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739" w:rsidRDefault="00982739" w:rsidP="00982739">
      <w:pPr>
        <w:pStyle w:val="a4"/>
        <w:spacing w:before="0" w:beforeAutospacing="0" w:after="250" w:afterAutospacing="0"/>
        <w:rPr>
          <w:b/>
          <w:sz w:val="40"/>
          <w:szCs w:val="40"/>
        </w:rPr>
      </w:pPr>
      <w:r w:rsidRPr="00FF1E2F">
        <w:rPr>
          <w:b/>
          <w:sz w:val="40"/>
          <w:szCs w:val="40"/>
        </w:rPr>
        <w:t>bel.ru</w:t>
      </w:r>
    </w:p>
    <w:p w:rsidR="00CB3D2D" w:rsidRDefault="00CB3D2D" w:rsidP="00CB3D2D">
      <w:pPr>
        <w:shd w:val="clear" w:color="auto" w:fill="FFFFFF"/>
        <w:rPr>
          <w:rFonts w:ascii="Arial" w:hAnsi="Arial" w:cs="Arial"/>
          <w:b/>
          <w:bCs/>
          <w:color w:val="000000"/>
        </w:rPr>
      </w:pPr>
      <w:r>
        <w:rPr>
          <w:rFonts w:ascii="Arial" w:hAnsi="Arial" w:cs="Arial"/>
          <w:b/>
          <w:bCs/>
          <w:color w:val="000000"/>
        </w:rPr>
        <w:t>Противопожарный режим вновь продлили в Белгородской области</w:t>
      </w:r>
    </w:p>
    <w:p w:rsidR="00CB3D2D" w:rsidRDefault="00CB3D2D" w:rsidP="00CB3D2D">
      <w:pPr>
        <w:shd w:val="clear" w:color="auto" w:fill="FFFFFF"/>
        <w:rPr>
          <w:rFonts w:ascii="Arial" w:hAnsi="Arial" w:cs="Arial"/>
          <w:color w:val="000000"/>
        </w:rPr>
      </w:pPr>
      <w:r>
        <w:rPr>
          <w:rFonts w:ascii="Arial" w:hAnsi="Arial" w:cs="Arial"/>
          <w:color w:val="000000"/>
          <w:bdr w:val="single" w:sz="2" w:space="0" w:color="E0E0E0" w:frame="1"/>
        </w:rPr>
        <w:t>Сегодня, 11:10Общество</w:t>
      </w:r>
    </w:p>
    <w:p w:rsidR="00CB3D2D" w:rsidRDefault="00CB3D2D" w:rsidP="00CB3D2D">
      <w:pPr>
        <w:shd w:val="clear" w:color="auto" w:fill="FFFFFF"/>
        <w:rPr>
          <w:b/>
          <w:bCs/>
          <w:color w:val="000000"/>
        </w:rPr>
      </w:pPr>
      <w:r>
        <w:rPr>
          <w:b/>
          <w:bCs/>
          <w:color w:val="000000"/>
        </w:rPr>
        <w:t>В этот раз — по 5 сентября, следует из постановления регионального правительства. До этой даты в лесах области действуют ограничения. Нарушителям — как гражданам, так и </w:t>
      </w:r>
      <w:proofErr w:type="spellStart"/>
      <w:r>
        <w:rPr>
          <w:b/>
          <w:bCs/>
          <w:color w:val="000000"/>
        </w:rPr>
        <w:t>юрлицам</w:t>
      </w:r>
      <w:proofErr w:type="spellEnd"/>
      <w:r>
        <w:rPr>
          <w:b/>
          <w:bCs/>
          <w:color w:val="000000"/>
        </w:rPr>
        <w:t> — грозят штрафы. В некоторых случаях предусмотрена уголовная ответственность.</w:t>
      </w:r>
    </w:p>
    <w:p w:rsidR="00CB3D2D" w:rsidRDefault="00CB3D2D" w:rsidP="00CB3D2D">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Белгородской области вновь продлили особый противопожарный режим. Ограничения на землях лесного фонда и на земельных участках с лесными насаждениями действуют с 16 августа по 5 сентября. Об этом говорится в постановлении регионального правительства.</w:t>
      </w:r>
    </w:p>
    <w:p w:rsidR="00CB3D2D" w:rsidRDefault="00CB3D2D" w:rsidP="00CB3D2D">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Особый противопожарный режим в Белгородской области ввели </w:t>
      </w:r>
      <w:hyperlink r:id="rId7" w:tgtFrame="_blank" w:history="1">
        <w:r>
          <w:rPr>
            <w:rStyle w:val="a3"/>
            <w:bdr w:val="single" w:sz="2" w:space="0" w:color="E0E0E0" w:frame="1"/>
          </w:rPr>
          <w:t>с 3 мая</w:t>
        </w:r>
      </w:hyperlink>
      <w:r>
        <w:rPr>
          <w:color w:val="000000"/>
        </w:rPr>
        <w:t>. С этого времени в лесах региона нельзя разводить костры, проводить спортивные и культурно-массовые мероприятия. Ограничен въезд машин в леса, кроме спецтехники.</w:t>
      </w:r>
    </w:p>
    <w:p w:rsidR="00CB3D2D" w:rsidRDefault="00CB3D2D" w:rsidP="00CB3D2D">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Тем, кто не будет соблюдать правила, придётся заплатить штраф. Физлицам — 4–5 тыс. рублей, </w:t>
      </w:r>
      <w:proofErr w:type="spellStart"/>
      <w:r>
        <w:rPr>
          <w:color w:val="000000"/>
        </w:rPr>
        <w:t>юрлицам</w:t>
      </w:r>
      <w:proofErr w:type="spellEnd"/>
      <w:r>
        <w:rPr>
          <w:color w:val="000000"/>
        </w:rPr>
        <w:t xml:space="preserve"> — от 300 тыс. до 500 тыс. рублей. </w:t>
      </w:r>
      <w:hyperlink r:id="rId8" w:tgtFrame="_blank" w:history="1">
        <w:r>
          <w:rPr>
            <w:rStyle w:val="a3"/>
            <w:bdr w:val="single" w:sz="2" w:space="0" w:color="E0E0E0" w:frame="1"/>
          </w:rPr>
          <w:t>Штрафы увеличены</w:t>
        </w:r>
      </w:hyperlink>
      <w:r>
        <w:rPr>
          <w:color w:val="000000"/>
        </w:rPr>
        <w:t> на время действия особого противопожарного режима.</w:t>
      </w:r>
    </w:p>
    <w:p w:rsidR="00CB3D2D" w:rsidRDefault="00CB3D2D" w:rsidP="00CB3D2D">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За значительный ущерб лесам предусмотрена уголовная ответственность. Физлицам грозит штраф от 200 тыс. до 400 тыс. рублей или до трёх лет лишения свободы. За уничтожение лесных насаждений путём намеренного поджога придётся заплатить от 500 тыс. до 1 </w:t>
      </w:r>
      <w:proofErr w:type="gramStart"/>
      <w:r>
        <w:rPr>
          <w:color w:val="000000"/>
        </w:rPr>
        <w:t>млн</w:t>
      </w:r>
      <w:proofErr w:type="gramEnd"/>
      <w:r>
        <w:rPr>
          <w:color w:val="000000"/>
        </w:rPr>
        <w:t xml:space="preserve"> рублей или провести за решёткой до восьми лет.</w:t>
      </w:r>
    </w:p>
    <w:p w:rsidR="00CB3D2D" w:rsidRDefault="00CB3D2D" w:rsidP="00CB3D2D">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по прогнозу Рослесхоза в Центральной России в августе и сентябре погода должна быть </w:t>
      </w:r>
      <w:hyperlink r:id="rId9" w:tgtFrame="_blank" w:history="1">
        <w:r>
          <w:rPr>
            <w:rStyle w:val="a3"/>
            <w:bdr w:val="single" w:sz="2" w:space="0" w:color="E0E0E0" w:frame="1"/>
          </w:rPr>
          <w:t>менее пожароопасной</w:t>
        </w:r>
      </w:hyperlink>
      <w:r>
        <w:rPr>
          <w:color w:val="000000"/>
        </w:rPr>
        <w:t>.</w:t>
      </w:r>
    </w:p>
    <w:p w:rsidR="00CB3D2D" w:rsidRDefault="00723211" w:rsidP="00A45092">
      <w:pPr>
        <w:pStyle w:val="a4"/>
        <w:spacing w:before="0" w:beforeAutospacing="0" w:after="250" w:afterAutospacing="0"/>
        <w:rPr>
          <w:rStyle w:val="a3"/>
          <w:b/>
          <w:sz w:val="40"/>
          <w:szCs w:val="40"/>
        </w:rPr>
      </w:pPr>
      <w:hyperlink r:id="rId10" w:history="1">
        <w:r w:rsidR="00CB3D2D" w:rsidRPr="000D6A29">
          <w:rPr>
            <w:rStyle w:val="a3"/>
            <w:b/>
            <w:sz w:val="40"/>
            <w:szCs w:val="40"/>
          </w:rPr>
          <w:t>https://bel.ru/news/society/11-08-2021/protivopozharnyy-rezhim-vnov-prodlili-v-belgorodskoy-oblasti-f39d69b7-c35d-4cec-91cf-b775da3cecfd</w:t>
        </w:r>
      </w:hyperlink>
    </w:p>
    <w:p w:rsidR="00E3005C" w:rsidRDefault="00E3005C" w:rsidP="00E3005C">
      <w:pPr>
        <w:shd w:val="clear" w:color="auto" w:fill="FFFFFF"/>
        <w:rPr>
          <w:rFonts w:ascii="Arial" w:hAnsi="Arial" w:cs="Arial"/>
          <w:b/>
          <w:bCs/>
          <w:color w:val="000000"/>
        </w:rPr>
      </w:pPr>
      <w:r>
        <w:rPr>
          <w:rFonts w:ascii="Arial" w:hAnsi="Arial" w:cs="Arial"/>
          <w:b/>
          <w:bCs/>
          <w:color w:val="000000"/>
        </w:rPr>
        <w:t>В горевшем доме в Белгородской области пожарные нашли тело пожилого мужчины</w:t>
      </w:r>
    </w:p>
    <w:p w:rsidR="00E3005C" w:rsidRDefault="00E3005C" w:rsidP="00E3005C">
      <w:pPr>
        <w:shd w:val="clear" w:color="auto" w:fill="FFFFFF"/>
        <w:rPr>
          <w:rFonts w:ascii="Arial" w:hAnsi="Arial" w:cs="Arial"/>
          <w:color w:val="000000"/>
        </w:rPr>
      </w:pPr>
      <w:r>
        <w:rPr>
          <w:rFonts w:ascii="Arial" w:hAnsi="Arial" w:cs="Arial"/>
          <w:color w:val="000000"/>
          <w:bdr w:val="single" w:sz="2" w:space="0" w:color="E0E0E0" w:frame="1"/>
        </w:rPr>
        <w:t>Сегодня, 12:27Происшествия</w:t>
      </w:r>
    </w:p>
    <w:p w:rsidR="00E3005C" w:rsidRDefault="00E3005C" w:rsidP="00E3005C">
      <w:pPr>
        <w:shd w:val="clear" w:color="auto" w:fill="FFFFFF"/>
        <w:rPr>
          <w:b/>
          <w:bCs/>
          <w:color w:val="000000"/>
        </w:rPr>
      </w:pPr>
    </w:p>
    <w:p w:rsidR="00E3005C" w:rsidRDefault="00E3005C" w:rsidP="00E3005C">
      <w:pPr>
        <w:shd w:val="clear" w:color="auto" w:fill="FFFFFF"/>
        <w:rPr>
          <w:b/>
          <w:bCs/>
          <w:color w:val="000000"/>
        </w:rPr>
      </w:pPr>
      <w:r>
        <w:rPr>
          <w:b/>
          <w:bCs/>
          <w:color w:val="000000"/>
        </w:rPr>
        <w:t>По предварительной версии, к трагедии привело неосторожное курение, сообщили в пресс-службе регионального управления МЧС. На месте работает оперативно-следственная группа, которая установит точную причину пожара.</w:t>
      </w:r>
    </w:p>
    <w:p w:rsidR="00E3005C" w:rsidRDefault="00E3005C" w:rsidP="00E3005C">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Происшествие случилось рано утром 11 августа. Около четырёх часов утра в службу спасения сообщили о пожаре в кирпичном доме на улице Мостовой в Алексеевке.</w:t>
      </w:r>
    </w:p>
    <w:p w:rsidR="00E3005C" w:rsidRDefault="00E3005C" w:rsidP="00E3005C">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Огонь повредил напольное покрытие, вещи и мебель в спальне. В ванной комнате спасатели нашли тело 83-летнего хозяина дома.</w:t>
      </w:r>
    </w:p>
    <w:p w:rsidR="00E3005C" w:rsidRDefault="00E3005C" w:rsidP="00E3005C">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Основной версией пока называют неосторожное курение. Точную причину пожара и размер ущерба установят специалисты. На месте работает оперативно-следственная группа.</w:t>
      </w:r>
    </w:p>
    <w:p w:rsidR="00E3005C" w:rsidRDefault="00E3005C" w:rsidP="00E3005C">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что сотрудникам МЧС в июле удалось </w:t>
      </w:r>
      <w:hyperlink r:id="rId11" w:tgtFrame="_blank" w:history="1">
        <w:r>
          <w:rPr>
            <w:rStyle w:val="a3"/>
            <w:bdr w:val="single" w:sz="2" w:space="0" w:color="E0E0E0" w:frame="1"/>
          </w:rPr>
          <w:t>спасти мужчину</w:t>
        </w:r>
      </w:hyperlink>
      <w:r>
        <w:rPr>
          <w:color w:val="000000"/>
        </w:rPr>
        <w:t>, который пострадал при пожаре в своём доме. Его госпитализировали. Специалисты рассматривали версию поджога.</w:t>
      </w:r>
    </w:p>
    <w:p w:rsidR="00E3005C" w:rsidRDefault="00E3005C" w:rsidP="00E3005C">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Ранее в МЧС рассказали, что вероятность летальных исходов при пожаре в частном доме больше, чем в общественных местах. Проблема связана с отделкой: например, использованием хорошо горящего и </w:t>
      </w:r>
      <w:hyperlink r:id="rId12" w:tgtFrame="_blank" w:history="1">
        <w:r>
          <w:rPr>
            <w:rStyle w:val="a3"/>
            <w:bdr w:val="single" w:sz="2" w:space="0" w:color="E0E0E0" w:frame="1"/>
          </w:rPr>
          <w:t>токсичного пластика</w:t>
        </w:r>
      </w:hyperlink>
      <w:r>
        <w:rPr>
          <w:color w:val="000000"/>
        </w:rPr>
        <w:t>.</w:t>
      </w:r>
    </w:p>
    <w:p w:rsidR="00E3005C" w:rsidRDefault="00723211" w:rsidP="00A45092">
      <w:pPr>
        <w:pStyle w:val="a4"/>
        <w:spacing w:before="0" w:beforeAutospacing="0" w:after="250" w:afterAutospacing="0"/>
        <w:rPr>
          <w:rStyle w:val="a3"/>
          <w:b/>
          <w:sz w:val="40"/>
          <w:szCs w:val="40"/>
        </w:rPr>
      </w:pPr>
      <w:hyperlink r:id="rId13" w:history="1">
        <w:r w:rsidR="00E3005C" w:rsidRPr="00E90866">
          <w:rPr>
            <w:rStyle w:val="a3"/>
            <w:b/>
            <w:sz w:val="40"/>
            <w:szCs w:val="40"/>
          </w:rPr>
          <w:t>https://bel.ru/news/incident/11-08-2021/v-gorevshem-dome-v-belgorodskoy-oblasti-pozharnye-nashli-telo-pozhilogo-muzhchiny</w:t>
        </w:r>
      </w:hyperlink>
    </w:p>
    <w:p w:rsidR="00B505F2" w:rsidRDefault="00B505F2" w:rsidP="00B505F2">
      <w:pPr>
        <w:shd w:val="clear" w:color="auto" w:fill="FFFFFF"/>
        <w:rPr>
          <w:rFonts w:ascii="Arial" w:hAnsi="Arial" w:cs="Arial"/>
          <w:b/>
          <w:bCs/>
          <w:color w:val="000000"/>
        </w:rPr>
      </w:pPr>
      <w:r>
        <w:rPr>
          <w:rFonts w:ascii="Arial" w:hAnsi="Arial" w:cs="Arial"/>
          <w:b/>
          <w:bCs/>
          <w:color w:val="000000"/>
        </w:rPr>
        <w:t>Из-за перевернувшейся лодки утонули два белгородца</w:t>
      </w:r>
    </w:p>
    <w:p w:rsidR="00B505F2" w:rsidRDefault="00B505F2" w:rsidP="00B505F2">
      <w:pPr>
        <w:shd w:val="clear" w:color="auto" w:fill="FFFFFF"/>
        <w:rPr>
          <w:rFonts w:ascii="Arial" w:hAnsi="Arial" w:cs="Arial"/>
          <w:color w:val="000000"/>
        </w:rPr>
      </w:pPr>
      <w:r>
        <w:rPr>
          <w:rFonts w:ascii="Arial" w:hAnsi="Arial" w:cs="Arial"/>
          <w:color w:val="000000"/>
          <w:bdr w:val="single" w:sz="2" w:space="0" w:color="E0E0E0" w:frame="1"/>
        </w:rPr>
        <w:t>Сегодня, 17:39Происшествия</w:t>
      </w:r>
    </w:p>
    <w:p w:rsidR="00B505F2" w:rsidRDefault="00B505F2" w:rsidP="00B505F2">
      <w:pPr>
        <w:shd w:val="clear" w:color="auto" w:fill="FFFFFF"/>
        <w:rPr>
          <w:b/>
          <w:bCs/>
          <w:color w:val="000000"/>
        </w:rPr>
      </w:pPr>
    </w:p>
    <w:p w:rsidR="00B505F2" w:rsidRDefault="00B505F2" w:rsidP="00B505F2">
      <w:pPr>
        <w:shd w:val="clear" w:color="auto" w:fill="FFFFFF"/>
        <w:rPr>
          <w:b/>
          <w:bCs/>
          <w:color w:val="000000"/>
        </w:rPr>
      </w:pPr>
      <w:r>
        <w:rPr>
          <w:b/>
          <w:bCs/>
          <w:color w:val="000000"/>
        </w:rPr>
        <w:t xml:space="preserve">На водоёме в Яковлевском </w:t>
      </w:r>
      <w:proofErr w:type="spellStart"/>
      <w:r>
        <w:rPr>
          <w:b/>
          <w:bCs/>
          <w:color w:val="000000"/>
        </w:rPr>
        <w:t>горокруге</w:t>
      </w:r>
      <w:proofErr w:type="spellEnd"/>
      <w:r>
        <w:rPr>
          <w:b/>
          <w:bCs/>
          <w:color w:val="000000"/>
        </w:rPr>
        <w:t xml:space="preserve"> перевернулась лодка, в которой находилось шесть человек. Женщине с тремя детьми удалось выплыть, один мужчина утонул. Второго белгородца ищут спасатели.</w:t>
      </w:r>
    </w:p>
    <w:p w:rsidR="00B505F2" w:rsidRDefault="00B505F2" w:rsidP="00B505F2">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 пруду в селе </w:t>
      </w:r>
      <w:proofErr w:type="gramStart"/>
      <w:r>
        <w:rPr>
          <w:color w:val="000000"/>
        </w:rPr>
        <w:t>Крапивное</w:t>
      </w:r>
      <w:proofErr w:type="gramEnd"/>
      <w:r>
        <w:rPr>
          <w:color w:val="000000"/>
        </w:rPr>
        <w:t xml:space="preserve"> в Яковлевском </w:t>
      </w:r>
      <w:proofErr w:type="spellStart"/>
      <w:r>
        <w:rPr>
          <w:color w:val="000000"/>
        </w:rPr>
        <w:t>горокруге</w:t>
      </w:r>
      <w:proofErr w:type="spellEnd"/>
      <w:r>
        <w:rPr>
          <w:color w:val="000000"/>
        </w:rPr>
        <w:t xml:space="preserve"> произошла трагедия. В воде перевернулась лодка, на борту которой находились шесть человек, среди которых было трое детей. Женщине и детям удалось спастись.</w:t>
      </w:r>
    </w:p>
    <w:p w:rsidR="00B505F2" w:rsidRDefault="00B505F2" w:rsidP="00B505F2">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Мужчина 1987 года рождения выплыть не смог, его тело на берег вытащили прибывшие на место происшествия спасатели. Ещё одного мужчину 1983 года рождения в данный момент ищут.</w:t>
      </w:r>
    </w:p>
    <w:p w:rsidR="00B505F2" w:rsidRDefault="00B505F2" w:rsidP="00B505F2">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Стоит отметить, что печальную статистику утопленников в Белгородской области составляют </w:t>
      </w:r>
      <w:hyperlink r:id="rId14" w:tgtFrame="_blank" w:history="1">
        <w:r>
          <w:rPr>
            <w:rStyle w:val="a3"/>
            <w:bdr w:val="single" w:sz="2" w:space="0" w:color="E0E0E0" w:frame="1"/>
          </w:rPr>
          <w:t>мужчины и дети</w:t>
        </w:r>
      </w:hyperlink>
      <w:r>
        <w:rPr>
          <w:color w:val="000000"/>
        </w:rPr>
        <w:t>. С начала лета утонувших в белгородских водоёмах женщин не было. Из воды не выплыли 20 мужчин и пятеро детей.</w:t>
      </w:r>
    </w:p>
    <w:p w:rsidR="00B505F2" w:rsidRDefault="00723211" w:rsidP="00A45092">
      <w:pPr>
        <w:pStyle w:val="a4"/>
        <w:spacing w:before="0" w:beforeAutospacing="0" w:after="250" w:afterAutospacing="0"/>
        <w:rPr>
          <w:b/>
          <w:sz w:val="40"/>
          <w:szCs w:val="40"/>
        </w:rPr>
      </w:pPr>
      <w:hyperlink r:id="rId15" w:history="1">
        <w:r w:rsidR="00B505F2" w:rsidRPr="006A45F6">
          <w:rPr>
            <w:rStyle w:val="a3"/>
            <w:b/>
            <w:sz w:val="40"/>
            <w:szCs w:val="40"/>
          </w:rPr>
          <w:t>https://bel.ru/news/incident/11-08-2021/iz-za-perevernuvsheysya-lodki-utonuli-dva-belgorodtsa</w:t>
        </w:r>
      </w:hyperlink>
    </w:p>
    <w:p w:rsidR="00CB3D2D" w:rsidRDefault="00CB3D2D" w:rsidP="00A45092">
      <w:pPr>
        <w:pStyle w:val="a4"/>
        <w:spacing w:before="0" w:beforeAutospacing="0" w:after="250" w:afterAutospacing="0"/>
        <w:rPr>
          <w:b/>
          <w:sz w:val="40"/>
          <w:szCs w:val="40"/>
        </w:rPr>
      </w:pPr>
      <w:r w:rsidRPr="00CB3D2D">
        <w:rPr>
          <w:b/>
          <w:sz w:val="40"/>
          <w:szCs w:val="40"/>
        </w:rPr>
        <w:t>belnovosti.ru</w:t>
      </w:r>
    </w:p>
    <w:p w:rsidR="00CB3D2D" w:rsidRDefault="00CB3D2D" w:rsidP="00CB3D2D">
      <w:pPr>
        <w:pStyle w:val="1"/>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Белгородский подросток погиб в ДТП на угнанном автомобиле отца</w:t>
      </w:r>
    </w:p>
    <w:p w:rsidR="00CB3D2D" w:rsidRDefault="00CB3D2D" w:rsidP="00CB3D2D">
      <w:pPr>
        <w:rPr>
          <w:rFonts w:ascii="Helvetica" w:hAnsi="Helvetica" w:cs="Helvetica"/>
          <w:color w:val="555555"/>
          <w:sz w:val="14"/>
          <w:szCs w:val="14"/>
        </w:rPr>
      </w:pPr>
      <w:r>
        <w:rPr>
          <w:rFonts w:ascii="Helvetica" w:hAnsi="Helvetica" w:cs="Helvetica"/>
          <w:noProof/>
          <w:color w:val="555555"/>
          <w:sz w:val="14"/>
          <w:szCs w:val="14"/>
        </w:rPr>
        <w:drawing>
          <wp:inline distT="0" distB="0" distL="0" distR="0" wp14:anchorId="1265992D" wp14:editId="5EB21788">
            <wp:extent cx="4830470" cy="2672047"/>
            <wp:effectExtent l="0" t="0" r="8255" b="0"/>
            <wp:docPr id="2" name="Рисунок 2" descr="Белгородский подросток погиб в ДТП на угнанном автомобиле от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городский подросток погиб в ДТП на угнанном автомобиле отц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0558" cy="2672096"/>
                    </a:xfrm>
                    <a:prstGeom prst="rect">
                      <a:avLst/>
                    </a:prstGeom>
                    <a:noFill/>
                    <a:ln>
                      <a:noFill/>
                    </a:ln>
                  </pic:spPr>
                </pic:pic>
              </a:graphicData>
            </a:graphic>
          </wp:inline>
        </w:drawing>
      </w:r>
      <w:r>
        <w:rPr>
          <w:rStyle w:val="author"/>
          <w:rFonts w:ascii="Helvetica" w:hAnsi="Helvetica" w:cs="Helvetica"/>
          <w:color w:val="959595"/>
          <w:sz w:val="18"/>
          <w:szCs w:val="18"/>
        </w:rPr>
        <w:t>Фото: РИА новости</w:t>
      </w:r>
    </w:p>
    <w:p w:rsidR="00CB3D2D" w:rsidRDefault="00CB3D2D" w:rsidP="00CB3D2D">
      <w:pPr>
        <w:pStyle w:val="lead"/>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lastRenderedPageBreak/>
        <w:t xml:space="preserve">16-летний парень попал в аварию в селе Вторая </w:t>
      </w:r>
      <w:proofErr w:type="spellStart"/>
      <w:r>
        <w:rPr>
          <w:rFonts w:ascii="Helvetica" w:hAnsi="Helvetica" w:cs="Helvetica"/>
          <w:b/>
          <w:bCs/>
          <w:color w:val="555555"/>
          <w:sz w:val="30"/>
          <w:szCs w:val="30"/>
        </w:rPr>
        <w:t>Палатовка</w:t>
      </w:r>
      <w:proofErr w:type="spellEnd"/>
      <w:r>
        <w:rPr>
          <w:rFonts w:ascii="Helvetica" w:hAnsi="Helvetica" w:cs="Helvetica"/>
          <w:b/>
          <w:bCs/>
          <w:color w:val="555555"/>
          <w:sz w:val="30"/>
          <w:szCs w:val="30"/>
        </w:rPr>
        <w:t xml:space="preserve"> Красногвардейского района</w:t>
      </w:r>
    </w:p>
    <w:p w:rsidR="00CB3D2D" w:rsidRDefault="00CB3D2D" w:rsidP="00CB3D2D">
      <w:pPr>
        <w:rPr>
          <w:rFonts w:ascii="Helvetica" w:hAnsi="Helvetica" w:cs="Helvetica"/>
          <w:color w:val="555555"/>
          <w:sz w:val="23"/>
          <w:szCs w:val="23"/>
        </w:rPr>
      </w:pPr>
    </w:p>
    <w:p w:rsidR="00CB3D2D" w:rsidRDefault="00CB3D2D" w:rsidP="00CB3D2D">
      <w:pPr>
        <w:pStyle w:val="a4"/>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Как сообщает пресс-служба УМВД России по Белгородской области, авария случилась </w:t>
      </w:r>
      <w:r>
        <w:rPr>
          <w:rStyle w:val="a7"/>
          <w:rFonts w:ascii="Helvetica" w:hAnsi="Helvetica" w:cs="Helvetica"/>
          <w:color w:val="555555"/>
          <w:sz w:val="25"/>
          <w:szCs w:val="25"/>
        </w:rPr>
        <w:t>10 августа</w:t>
      </w:r>
      <w:r>
        <w:rPr>
          <w:rFonts w:ascii="Helvetica" w:hAnsi="Helvetica" w:cs="Helvetica"/>
          <w:color w:val="555555"/>
          <w:sz w:val="25"/>
          <w:szCs w:val="25"/>
        </w:rPr>
        <w:t> в час дня. Парень, управляя автомобилем отца, не справился с управлением и съехал в кювет, где машина перевернулась. В результате ДТП подросток погиб.</w:t>
      </w:r>
    </w:p>
    <w:p w:rsidR="00CB3D2D" w:rsidRDefault="00CB3D2D" w:rsidP="00CB3D2D">
      <w:pPr>
        <w:pStyle w:val="a4"/>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Напомним, что управлять мопедом и маломощным мотоциклом разрешается по достижении </w:t>
      </w:r>
      <w:r>
        <w:rPr>
          <w:rStyle w:val="a7"/>
          <w:rFonts w:ascii="Helvetica" w:hAnsi="Helvetica" w:cs="Helvetica"/>
          <w:color w:val="555555"/>
          <w:sz w:val="25"/>
          <w:szCs w:val="25"/>
        </w:rPr>
        <w:t>16 лет</w:t>
      </w:r>
      <w:r>
        <w:rPr>
          <w:rFonts w:ascii="Helvetica" w:hAnsi="Helvetica" w:cs="Helvetica"/>
          <w:color w:val="555555"/>
          <w:sz w:val="25"/>
          <w:szCs w:val="25"/>
        </w:rPr>
        <w:t>, автомобилем – </w:t>
      </w:r>
      <w:r>
        <w:rPr>
          <w:rStyle w:val="a7"/>
          <w:rFonts w:ascii="Helvetica" w:hAnsi="Helvetica" w:cs="Helvetica"/>
          <w:color w:val="555555"/>
          <w:sz w:val="25"/>
          <w:szCs w:val="25"/>
        </w:rPr>
        <w:t>с 18 лет</w:t>
      </w:r>
      <w:r>
        <w:rPr>
          <w:rFonts w:ascii="Helvetica" w:hAnsi="Helvetica" w:cs="Helvetica"/>
          <w:color w:val="555555"/>
          <w:sz w:val="25"/>
          <w:szCs w:val="25"/>
        </w:rPr>
        <w:t>.</w:t>
      </w:r>
    </w:p>
    <w:p w:rsidR="00CB3D2D" w:rsidRDefault="00723211" w:rsidP="00A45092">
      <w:pPr>
        <w:pStyle w:val="a4"/>
        <w:spacing w:before="0" w:beforeAutospacing="0" w:after="250" w:afterAutospacing="0"/>
        <w:rPr>
          <w:rStyle w:val="a3"/>
          <w:b/>
          <w:sz w:val="40"/>
          <w:szCs w:val="40"/>
        </w:rPr>
      </w:pPr>
      <w:hyperlink r:id="rId17" w:history="1">
        <w:r w:rsidR="00CB3D2D" w:rsidRPr="000D6A29">
          <w:rPr>
            <w:rStyle w:val="a3"/>
            <w:b/>
            <w:sz w:val="40"/>
            <w:szCs w:val="40"/>
          </w:rPr>
          <w:t>https://www.belnovosti.ru/novosti/105299.html</w:t>
        </w:r>
      </w:hyperlink>
    </w:p>
    <w:p w:rsidR="00E3005C" w:rsidRDefault="00E3005C" w:rsidP="00A45092">
      <w:pPr>
        <w:pStyle w:val="a4"/>
        <w:spacing w:before="0" w:beforeAutospacing="0" w:after="250" w:afterAutospacing="0"/>
        <w:rPr>
          <w:b/>
          <w:sz w:val="40"/>
          <w:szCs w:val="40"/>
        </w:rPr>
      </w:pPr>
      <w:r w:rsidRPr="00E3005C">
        <w:rPr>
          <w:b/>
          <w:sz w:val="40"/>
          <w:szCs w:val="40"/>
        </w:rPr>
        <w:t>bel.kp.ru</w:t>
      </w:r>
    </w:p>
    <w:p w:rsidR="00E3005C" w:rsidRPr="00E3005C" w:rsidRDefault="00E3005C" w:rsidP="00E3005C">
      <w:pPr>
        <w:pStyle w:val="a4"/>
        <w:spacing w:after="250"/>
        <w:rPr>
          <w:b/>
          <w:sz w:val="40"/>
          <w:szCs w:val="40"/>
        </w:rPr>
      </w:pPr>
      <w:r w:rsidRPr="00E3005C">
        <w:rPr>
          <w:b/>
          <w:sz w:val="40"/>
          <w:szCs w:val="40"/>
        </w:rPr>
        <w:t>В Белгородской области во время пожара погиб пожилой мужчина</w:t>
      </w:r>
    </w:p>
    <w:p w:rsidR="00E3005C" w:rsidRPr="00E3005C" w:rsidRDefault="00E3005C" w:rsidP="00E3005C">
      <w:pPr>
        <w:jc w:val="both"/>
      </w:pPr>
      <w:r w:rsidRPr="00E3005C">
        <w:t>Причины возгорания дома устанавливаются</w:t>
      </w:r>
    </w:p>
    <w:p w:rsidR="00E3005C" w:rsidRPr="00E3005C" w:rsidRDefault="00E3005C" w:rsidP="00E3005C">
      <w:pPr>
        <w:jc w:val="both"/>
      </w:pPr>
      <w:r w:rsidRPr="00E3005C">
        <w:t>В Алексеевке на пожаре погиб пенсионер.</w:t>
      </w:r>
    </w:p>
    <w:p w:rsidR="00E3005C" w:rsidRPr="00E3005C" w:rsidRDefault="00E3005C" w:rsidP="00E3005C">
      <w:pPr>
        <w:jc w:val="both"/>
      </w:pPr>
      <w:r>
        <w:rPr>
          <w:noProof/>
        </w:rPr>
        <w:drawing>
          <wp:inline distT="0" distB="0" distL="0" distR="0">
            <wp:extent cx="3930770" cy="2948078"/>
            <wp:effectExtent l="0" t="0" r="0" b="5080"/>
            <wp:docPr id="1" name="Рисунок 1" descr="В Алексеевке на пожаре погиб пенс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Алексеевке на пожаре погиб пенсионер."/>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9046" cy="2946785"/>
                    </a:xfrm>
                    <a:prstGeom prst="rect">
                      <a:avLst/>
                    </a:prstGeom>
                    <a:noFill/>
                    <a:ln>
                      <a:noFill/>
                    </a:ln>
                  </pic:spPr>
                </pic:pic>
              </a:graphicData>
            </a:graphic>
          </wp:inline>
        </w:drawing>
      </w:r>
    </w:p>
    <w:p w:rsidR="00E3005C" w:rsidRPr="00E3005C" w:rsidRDefault="00E3005C" w:rsidP="00E3005C">
      <w:pPr>
        <w:jc w:val="both"/>
      </w:pPr>
      <w:r w:rsidRPr="00E3005C">
        <w:t>Фото: Наталия ИЛЮШНИКОВА</w:t>
      </w:r>
    </w:p>
    <w:p w:rsidR="00E3005C" w:rsidRPr="00E3005C" w:rsidRDefault="00E3005C" w:rsidP="00E3005C">
      <w:pPr>
        <w:jc w:val="both"/>
      </w:pPr>
    </w:p>
    <w:p w:rsidR="00E3005C" w:rsidRPr="00E3005C" w:rsidRDefault="00E3005C" w:rsidP="00E3005C">
      <w:pPr>
        <w:jc w:val="both"/>
      </w:pPr>
      <w:r w:rsidRPr="00E3005C">
        <w:t>Сегодня, 11 августа, в 4 часа утра поступило сообщение о пожаре в городе Алексеевка. Очевидцы заметили черный дым, который шел из-под кровли кирпичного дома.</w:t>
      </w:r>
    </w:p>
    <w:p w:rsidR="00E3005C" w:rsidRPr="00E3005C" w:rsidRDefault="00E3005C" w:rsidP="00E3005C">
      <w:pPr>
        <w:jc w:val="both"/>
      </w:pPr>
    </w:p>
    <w:p w:rsidR="00E3005C" w:rsidRPr="00E3005C" w:rsidRDefault="00E3005C" w:rsidP="00E3005C">
      <w:pPr>
        <w:jc w:val="both"/>
      </w:pPr>
      <w:proofErr w:type="spellStart"/>
      <w:r w:rsidRPr="00E3005C">
        <w:t>Огнеборцы</w:t>
      </w:r>
      <w:proofErr w:type="spellEnd"/>
      <w:r w:rsidRPr="00E3005C">
        <w:t xml:space="preserve"> 16 пожарно-спасательной части незамедлительно прибыли на место происшествия и приступили к ликвидации возгорания. Огонь успел повредить напольное покрытие спальни на площади 8 квадратных метров, вещи и мебель. В ванной комнате спасатели обнаружили тело хозяина дома.</w:t>
      </w:r>
    </w:p>
    <w:p w:rsidR="00E3005C" w:rsidRPr="00E3005C" w:rsidRDefault="00E3005C" w:rsidP="00E3005C">
      <w:pPr>
        <w:jc w:val="both"/>
      </w:pPr>
    </w:p>
    <w:p w:rsidR="00E3005C" w:rsidRPr="00E3005C" w:rsidRDefault="00E3005C" w:rsidP="00E3005C">
      <w:pPr>
        <w:jc w:val="both"/>
      </w:pPr>
      <w:r w:rsidRPr="00E3005C">
        <w:t>По предварительным данным, причиной возгорания могла стать неосторожность погибшего при курении. Оперативно-следственная группа устанавливает причины пожара и нанесенный ущерб.</w:t>
      </w:r>
    </w:p>
    <w:p w:rsidR="00E3005C" w:rsidRDefault="00723211" w:rsidP="00E3005C">
      <w:pPr>
        <w:pStyle w:val="a4"/>
        <w:spacing w:before="0" w:beforeAutospacing="0" w:after="250" w:afterAutospacing="0"/>
        <w:rPr>
          <w:rStyle w:val="a3"/>
          <w:b/>
          <w:sz w:val="40"/>
          <w:szCs w:val="40"/>
        </w:rPr>
      </w:pPr>
      <w:hyperlink r:id="rId19" w:history="1">
        <w:r w:rsidR="00E3005C" w:rsidRPr="00E90866">
          <w:rPr>
            <w:rStyle w:val="a3"/>
            <w:b/>
            <w:sz w:val="40"/>
            <w:szCs w:val="40"/>
          </w:rPr>
          <w:t>https://www.bel.kp.ru/online/news/4397015/</w:t>
        </w:r>
      </w:hyperlink>
    </w:p>
    <w:p w:rsidR="00860A99" w:rsidRPr="00860A99" w:rsidRDefault="00860A99" w:rsidP="00860A99">
      <w:pPr>
        <w:pStyle w:val="a4"/>
        <w:spacing w:after="250"/>
        <w:rPr>
          <w:b/>
          <w:sz w:val="40"/>
          <w:szCs w:val="40"/>
        </w:rPr>
      </w:pPr>
      <w:r w:rsidRPr="00860A99">
        <w:rPr>
          <w:b/>
          <w:sz w:val="40"/>
          <w:szCs w:val="40"/>
        </w:rPr>
        <w:t>В Белгородской области мужчина утонул в пруду</w:t>
      </w:r>
    </w:p>
    <w:p w:rsidR="00860A99" w:rsidRPr="00860A99" w:rsidRDefault="00860A99" w:rsidP="00860A99">
      <w:r w:rsidRPr="00860A99">
        <w:lastRenderedPageBreak/>
        <w:t>Специалисты устанавливают причину смерти</w:t>
      </w:r>
    </w:p>
    <w:p w:rsidR="00860A99" w:rsidRDefault="00860A99" w:rsidP="00860A99">
      <w:pPr>
        <w:jc w:val="both"/>
      </w:pPr>
    </w:p>
    <w:p w:rsidR="00860A99" w:rsidRPr="00860A99" w:rsidRDefault="00860A99" w:rsidP="00860A99">
      <w:pPr>
        <w:jc w:val="both"/>
      </w:pPr>
      <w:r w:rsidRPr="00860A99">
        <w:t xml:space="preserve">Несчастье случилось в селе </w:t>
      </w:r>
      <w:proofErr w:type="spellStart"/>
      <w:r w:rsidRPr="00860A99">
        <w:t>Крапивино</w:t>
      </w:r>
      <w:proofErr w:type="spellEnd"/>
      <w:r w:rsidRPr="00860A99">
        <w:t xml:space="preserve"> Яковлевского городского округа 11 августа. Как рассказали в региональном ГУ МЧС, очевидцы вытащили из пруда тело мужчины. Сейчас специалисты устанавливают причину смерти. Всего к поисково-спасательным работам привлекалось 12 человек и пять единиц техники.</w:t>
      </w:r>
    </w:p>
    <w:p w:rsidR="00860A99" w:rsidRPr="00860A99" w:rsidRDefault="00860A99" w:rsidP="00860A99">
      <w:pPr>
        <w:jc w:val="both"/>
      </w:pPr>
    </w:p>
    <w:p w:rsidR="00860A99" w:rsidRPr="00860A99" w:rsidRDefault="00860A99" w:rsidP="00860A99">
      <w:pPr>
        <w:jc w:val="both"/>
      </w:pPr>
      <w:r w:rsidRPr="00860A99">
        <w:t>Спасатели просят жителей региона быть внимательными и осторожными при купании и рыбалке. В случае происшествия звонить в Единую дежурно-диспетчерскую службу по телефону «101» или «112».</w:t>
      </w:r>
    </w:p>
    <w:p w:rsidR="00860A99" w:rsidRDefault="00723211" w:rsidP="00860A99">
      <w:pPr>
        <w:pStyle w:val="a4"/>
        <w:spacing w:before="0" w:beforeAutospacing="0" w:after="250" w:afterAutospacing="0"/>
        <w:rPr>
          <w:b/>
          <w:sz w:val="40"/>
          <w:szCs w:val="40"/>
        </w:rPr>
      </w:pPr>
      <w:hyperlink r:id="rId20" w:history="1">
        <w:r w:rsidR="00860A99" w:rsidRPr="006A45F6">
          <w:rPr>
            <w:rStyle w:val="a3"/>
            <w:b/>
            <w:sz w:val="40"/>
            <w:szCs w:val="40"/>
          </w:rPr>
          <w:t>https://www.bel.kp.ru/online/news/4397623/</w:t>
        </w:r>
      </w:hyperlink>
    </w:p>
    <w:p w:rsidR="00CB3D2D" w:rsidRDefault="00CB3D2D" w:rsidP="00A45092">
      <w:pPr>
        <w:pStyle w:val="a4"/>
        <w:spacing w:before="0" w:beforeAutospacing="0" w:after="250" w:afterAutospacing="0"/>
        <w:rPr>
          <w:b/>
          <w:sz w:val="40"/>
          <w:szCs w:val="40"/>
        </w:rPr>
      </w:pPr>
      <w:r w:rsidRPr="00CB3D2D">
        <w:rPr>
          <w:b/>
          <w:sz w:val="40"/>
          <w:szCs w:val="40"/>
        </w:rPr>
        <w:t>bel.aif.ru</w:t>
      </w:r>
    </w:p>
    <w:p w:rsidR="00CB3D2D" w:rsidRDefault="00CB3D2D" w:rsidP="00CB3D2D">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Под Белгородом </w:t>
      </w:r>
      <w:proofErr w:type="spellStart"/>
      <w:r>
        <w:rPr>
          <w:rFonts w:ascii="Arial" w:hAnsi="Arial" w:cs="Arial"/>
          <w:color w:val="000000"/>
          <w:sz w:val="53"/>
          <w:szCs w:val="53"/>
        </w:rPr>
        <w:t>Toyota</w:t>
      </w:r>
      <w:proofErr w:type="spellEnd"/>
      <w:r>
        <w:rPr>
          <w:rFonts w:ascii="Arial" w:hAnsi="Arial" w:cs="Arial"/>
          <w:color w:val="000000"/>
          <w:sz w:val="53"/>
          <w:szCs w:val="53"/>
        </w:rPr>
        <w:t xml:space="preserve"> сбила пешехода на автодороге «Крым»</w:t>
      </w:r>
    </w:p>
    <w:p w:rsidR="00CB3D2D" w:rsidRDefault="00CB3D2D" w:rsidP="00CB3D2D">
      <w:pPr>
        <w:shd w:val="clear" w:color="auto" w:fill="FFFFFF"/>
        <w:textAlignment w:val="top"/>
        <w:rPr>
          <w:rFonts w:ascii="Arial" w:hAnsi="Arial" w:cs="Arial"/>
          <w:color w:val="000000"/>
        </w:rPr>
      </w:pPr>
      <w:r>
        <w:rPr>
          <w:rFonts w:ascii="Arial" w:hAnsi="Arial" w:cs="Arial"/>
          <w:noProof/>
          <w:color w:val="0000FF"/>
          <w:bdr w:val="none" w:sz="0" w:space="0" w:color="auto" w:frame="1"/>
        </w:rPr>
        <w:drawing>
          <wp:inline distT="0" distB="0" distL="0" distR="0">
            <wp:extent cx="3579963" cy="2374591"/>
            <wp:effectExtent l="0" t="0" r="1905" b="6985"/>
            <wp:docPr id="9" name="Рисунок 9" descr="https://aif-s3.aif.ru/images/024/695/c45b5a51f43789da617abd9d5a12452f.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f-s3.aif.ru/images/024/695/c45b5a51f43789da617abd9d5a12452f.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0139" cy="2374707"/>
                    </a:xfrm>
                    <a:prstGeom prst="rect">
                      <a:avLst/>
                    </a:prstGeom>
                    <a:noFill/>
                    <a:ln>
                      <a:noFill/>
                    </a:ln>
                  </pic:spPr>
                </pic:pic>
              </a:graphicData>
            </a:graphic>
          </wp:inline>
        </w:drawing>
      </w:r>
    </w:p>
    <w:p w:rsidR="00CB3D2D" w:rsidRDefault="00CB3D2D" w:rsidP="00CB3D2D">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Мария Сафина</w:t>
      </w:r>
      <w:r>
        <w:rPr>
          <w:rFonts w:ascii="Arial" w:hAnsi="Arial" w:cs="Arial"/>
          <w:color w:val="999999"/>
          <w:sz w:val="18"/>
          <w:szCs w:val="18"/>
        </w:rPr>
        <w:t> / </w:t>
      </w:r>
      <w:hyperlink r:id="rId23" w:history="1">
        <w:r>
          <w:rPr>
            <w:rStyle w:val="a3"/>
            <w:rFonts w:ascii="Arial" w:hAnsi="Arial" w:cs="Arial"/>
            <w:color w:val="999999"/>
            <w:sz w:val="18"/>
            <w:szCs w:val="18"/>
            <w:bdr w:val="none" w:sz="0" w:space="0" w:color="auto" w:frame="1"/>
          </w:rPr>
          <w:t>АиФ</w:t>
        </w:r>
      </w:hyperlink>
    </w:p>
    <w:p w:rsidR="00CB3D2D" w:rsidRDefault="00CB3D2D" w:rsidP="00CB3D2D">
      <w:pPr>
        <w:shd w:val="clear" w:color="auto" w:fill="FFFFFF"/>
        <w:textAlignment w:val="top"/>
        <w:rPr>
          <w:rFonts w:ascii="Arial" w:hAnsi="Arial" w:cs="Arial"/>
          <w:color w:val="000000"/>
        </w:rPr>
      </w:pPr>
    </w:p>
    <w:p w:rsidR="00CB3D2D" w:rsidRDefault="00CB3D2D" w:rsidP="00CB3D2D">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августа - АиФ Белгород.</w:t>
      </w:r>
    </w:p>
    <w:p w:rsidR="00CB3D2D" w:rsidRDefault="00CB3D2D" w:rsidP="00CB3D2D">
      <w:pPr>
        <w:shd w:val="clear" w:color="auto" w:fill="FFFFFF"/>
        <w:jc w:val="both"/>
        <w:textAlignment w:val="top"/>
        <w:rPr>
          <w:rFonts w:ascii="Arial" w:hAnsi="Arial" w:cs="Arial"/>
          <w:color w:val="000000"/>
        </w:rPr>
      </w:pPr>
      <w:r>
        <w:rPr>
          <w:rFonts w:ascii="Arial" w:hAnsi="Arial" w:cs="Arial"/>
          <w:color w:val="000000"/>
          <w:sz w:val="21"/>
          <w:szCs w:val="21"/>
          <w:bdr w:val="none" w:sz="0" w:space="0" w:color="auto" w:frame="1"/>
        </w:rPr>
        <w:t>В Белгородском районе Белгородской области 50-летний мужчина решил перейти дорогу вне перехода и попал по машину, сообщили в пресс-службе регионального управления МВД.</w:t>
      </w:r>
    </w:p>
    <w:p w:rsidR="00CB3D2D" w:rsidRDefault="00CB3D2D" w:rsidP="00CB3D2D">
      <w:pPr>
        <w:shd w:val="clear" w:color="auto" w:fill="FFFFFF"/>
        <w:jc w:val="both"/>
        <w:textAlignment w:val="top"/>
        <w:rPr>
          <w:rFonts w:ascii="Arial" w:hAnsi="Arial" w:cs="Arial"/>
          <w:color w:val="000000"/>
        </w:rPr>
      </w:pPr>
      <w:r>
        <w:rPr>
          <w:rFonts w:ascii="Arial" w:hAnsi="Arial" w:cs="Arial"/>
          <w:color w:val="000000"/>
        </w:rPr>
        <w:t> </w:t>
      </w:r>
    </w:p>
    <w:p w:rsidR="00CB3D2D" w:rsidRDefault="00CB3D2D" w:rsidP="00CB3D2D">
      <w:pPr>
        <w:shd w:val="clear" w:color="auto" w:fill="FFFFFF"/>
        <w:jc w:val="both"/>
        <w:textAlignment w:val="top"/>
        <w:rPr>
          <w:rFonts w:ascii="Arial" w:hAnsi="Arial" w:cs="Arial"/>
          <w:color w:val="000000"/>
        </w:rPr>
      </w:pPr>
      <w:r>
        <w:rPr>
          <w:rFonts w:ascii="Arial" w:hAnsi="Arial" w:cs="Arial"/>
          <w:color w:val="000000"/>
        </w:rPr>
        <w:t xml:space="preserve">Авария произошла на 669-м километре автодороги «Крым» в 20:50 вторника, 10 августа. По предварительным данным, 49-летний водитель автомобиля </w:t>
      </w:r>
      <w:proofErr w:type="spellStart"/>
      <w:r>
        <w:rPr>
          <w:rFonts w:ascii="Arial" w:hAnsi="Arial" w:cs="Arial"/>
          <w:color w:val="000000"/>
        </w:rPr>
        <w:t>Toyota</w:t>
      </w:r>
      <w:proofErr w:type="spellEnd"/>
      <w:r>
        <w:rPr>
          <w:rFonts w:ascii="Arial" w:hAnsi="Arial" w:cs="Arial"/>
          <w:color w:val="000000"/>
        </w:rPr>
        <w:t xml:space="preserve">  </w:t>
      </w:r>
      <w:proofErr w:type="spellStart"/>
      <w:r>
        <w:rPr>
          <w:rFonts w:ascii="Arial" w:hAnsi="Arial" w:cs="Arial"/>
          <w:color w:val="000000"/>
        </w:rPr>
        <w:t>Corolla</w:t>
      </w:r>
      <w:proofErr w:type="spellEnd"/>
      <w:r>
        <w:rPr>
          <w:rFonts w:ascii="Arial" w:hAnsi="Arial" w:cs="Arial"/>
          <w:color w:val="000000"/>
        </w:rPr>
        <w:t xml:space="preserve"> сбил мужчину, который переходил проезжую часть дороги вне пешеходного перехода. </w:t>
      </w:r>
    </w:p>
    <w:p w:rsidR="00CB3D2D" w:rsidRDefault="00CB3D2D" w:rsidP="00CB3D2D">
      <w:pPr>
        <w:shd w:val="clear" w:color="auto" w:fill="FFFFFF"/>
        <w:jc w:val="both"/>
        <w:textAlignment w:val="top"/>
        <w:rPr>
          <w:rFonts w:ascii="Arial" w:hAnsi="Arial" w:cs="Arial"/>
          <w:color w:val="000000"/>
        </w:rPr>
      </w:pPr>
      <w:r>
        <w:rPr>
          <w:rFonts w:ascii="Arial" w:hAnsi="Arial" w:cs="Arial"/>
          <w:color w:val="000000"/>
        </w:rPr>
        <w:t> </w:t>
      </w:r>
    </w:p>
    <w:p w:rsidR="00CB3D2D" w:rsidRDefault="00CB3D2D" w:rsidP="00CB3D2D">
      <w:pPr>
        <w:shd w:val="clear" w:color="auto" w:fill="FFFFFF"/>
        <w:jc w:val="both"/>
        <w:textAlignment w:val="top"/>
        <w:rPr>
          <w:rFonts w:ascii="Arial" w:hAnsi="Arial" w:cs="Arial"/>
          <w:color w:val="000000"/>
        </w:rPr>
      </w:pPr>
      <w:r>
        <w:rPr>
          <w:rFonts w:ascii="Arial" w:hAnsi="Arial" w:cs="Arial"/>
          <w:color w:val="000000"/>
        </w:rPr>
        <w:t>В результате ДТП пешеход получил телесные повреждения. По факту аварии проводится проверка.</w:t>
      </w:r>
    </w:p>
    <w:p w:rsidR="00CB3D2D" w:rsidRDefault="00723211" w:rsidP="00A45092">
      <w:pPr>
        <w:pStyle w:val="a4"/>
        <w:spacing w:before="0" w:beforeAutospacing="0" w:after="250" w:afterAutospacing="0"/>
        <w:rPr>
          <w:rStyle w:val="a3"/>
          <w:b/>
          <w:sz w:val="40"/>
          <w:szCs w:val="40"/>
        </w:rPr>
      </w:pPr>
      <w:hyperlink r:id="rId24" w:history="1">
        <w:r w:rsidR="00CB3D2D" w:rsidRPr="000D6A29">
          <w:rPr>
            <w:rStyle w:val="a3"/>
            <w:b/>
            <w:sz w:val="40"/>
            <w:szCs w:val="40"/>
          </w:rPr>
          <w:t>https://bel.aif.ru/incidents/dtp/pod_belgorodom_toyota_sbila_peshehoda_na_avtodoroge_krym</w:t>
        </w:r>
      </w:hyperlink>
    </w:p>
    <w:p w:rsidR="00860A99" w:rsidRDefault="00860A99" w:rsidP="00860A99">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При пожаре в жилом доме под Белгородом погиб 83-летний пенсионер</w:t>
      </w:r>
    </w:p>
    <w:p w:rsidR="00860A99" w:rsidRDefault="00860A99" w:rsidP="00860A99">
      <w:pPr>
        <w:shd w:val="clear" w:color="auto" w:fill="FFFFFF"/>
        <w:textAlignment w:val="top"/>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3148642" cy="2088496"/>
            <wp:effectExtent l="0" t="0" r="0" b="7620"/>
            <wp:docPr id="18" name="Рисунок 18" descr="https://aif-s3.aif.ru/images/024/700/217aa3eefbd6a3451fafaa37ea4ab16b.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f-s3.aif.ru/images/024/700/217aa3eefbd6a3451fafaa37ea4ab16b.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8796" cy="2088598"/>
                    </a:xfrm>
                    <a:prstGeom prst="rect">
                      <a:avLst/>
                    </a:prstGeom>
                    <a:noFill/>
                    <a:ln>
                      <a:noFill/>
                    </a:ln>
                  </pic:spPr>
                </pic:pic>
              </a:graphicData>
            </a:graphic>
          </wp:inline>
        </w:drawing>
      </w:r>
    </w:p>
    <w:p w:rsidR="00860A99" w:rsidRDefault="00860A99" w:rsidP="00860A99">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pixabay.com</w:t>
      </w:r>
      <w:r>
        <w:rPr>
          <w:rFonts w:ascii="Arial" w:hAnsi="Arial" w:cs="Arial"/>
          <w:color w:val="999999"/>
          <w:sz w:val="18"/>
          <w:szCs w:val="18"/>
        </w:rPr>
        <w:t> / </w:t>
      </w:r>
      <w:hyperlink r:id="rId27" w:history="1">
        <w:r>
          <w:rPr>
            <w:rStyle w:val="a3"/>
            <w:rFonts w:ascii="Arial" w:hAnsi="Arial" w:cs="Arial"/>
            <w:color w:val="999999"/>
            <w:sz w:val="18"/>
            <w:szCs w:val="18"/>
            <w:bdr w:val="none" w:sz="0" w:space="0" w:color="auto" w:frame="1"/>
          </w:rPr>
          <w:t>pixabay.com</w:t>
        </w:r>
      </w:hyperlink>
    </w:p>
    <w:p w:rsidR="00860A99" w:rsidRDefault="00860A99" w:rsidP="00860A99">
      <w:pPr>
        <w:shd w:val="clear" w:color="auto" w:fill="FFFFFF"/>
        <w:textAlignment w:val="top"/>
        <w:rPr>
          <w:rFonts w:ascii="Arial" w:hAnsi="Arial" w:cs="Arial"/>
          <w:color w:val="000000"/>
        </w:rPr>
      </w:pPr>
    </w:p>
    <w:p w:rsidR="00860A99" w:rsidRDefault="00860A99" w:rsidP="00860A99">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11 августа - АиФ Белгород.</w:t>
      </w:r>
    </w:p>
    <w:p w:rsidR="00860A99" w:rsidRDefault="00860A99" w:rsidP="00860A99">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При пожаре в жилом доме под Белгородом погиб 83-летний пенсионер, сообщили в пресс-службе ГУ МЧС по региону. </w:t>
      </w:r>
    </w:p>
    <w:p w:rsidR="00860A99" w:rsidRDefault="00860A99" w:rsidP="00860A99">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Возгорание произошло сегодня, 11 августа, приблизительно в четыре часа утра в городе Алексеевка по улице Мостовая. О </w:t>
      </w:r>
      <w:proofErr w:type="gramStart"/>
      <w:r>
        <w:rPr>
          <w:rFonts w:ascii="Arial" w:hAnsi="Arial" w:cs="Arial"/>
          <w:color w:val="000000"/>
        </w:rPr>
        <w:t>произошедшем</w:t>
      </w:r>
      <w:proofErr w:type="gramEnd"/>
      <w:r>
        <w:rPr>
          <w:rFonts w:ascii="Arial" w:hAnsi="Arial" w:cs="Arial"/>
          <w:color w:val="000000"/>
        </w:rPr>
        <w:t xml:space="preserve"> сообщили очевидцы. Когда спасатели прибыли на место, то увидели, как из-под кровли кирпичного дома шел черный дым. Они сразу приступили к тушению. </w:t>
      </w:r>
    </w:p>
    <w:p w:rsidR="00860A99" w:rsidRDefault="00860A99" w:rsidP="00860A99">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Огонь повредил напольное покрытие в спальне, вещи и мебель. Во время проверки помещения в ванной комнате пожарные обнаружили тело погибшего хозяина дома 1938 года рождения. Сейчас устанавливаются причины пожара и нанесенный ущерб. Одна из основных причин возгорания - неосторожность погибшего при курении. </w:t>
      </w:r>
    </w:p>
    <w:p w:rsidR="00860A99" w:rsidRDefault="00723211" w:rsidP="00A45092">
      <w:pPr>
        <w:pStyle w:val="a4"/>
        <w:spacing w:before="0" w:beforeAutospacing="0" w:after="250" w:afterAutospacing="0"/>
        <w:rPr>
          <w:b/>
          <w:sz w:val="40"/>
          <w:szCs w:val="40"/>
        </w:rPr>
      </w:pPr>
      <w:hyperlink r:id="rId28" w:history="1">
        <w:r w:rsidR="00860A99" w:rsidRPr="006A45F6">
          <w:rPr>
            <w:rStyle w:val="a3"/>
            <w:b/>
            <w:sz w:val="40"/>
            <w:szCs w:val="40"/>
          </w:rPr>
          <w:t>https://bel.aif.ru/incidents/chp/pri_pozhare_v_zhilom_dome_pod_belgorodom_pogib_83-letniy_pensioner</w:t>
        </w:r>
      </w:hyperlink>
    </w:p>
    <w:p w:rsidR="00860A99" w:rsidRDefault="00860A99" w:rsidP="00A45092">
      <w:pPr>
        <w:pStyle w:val="a4"/>
        <w:spacing w:before="0" w:beforeAutospacing="0" w:after="250" w:afterAutospacing="0"/>
        <w:rPr>
          <w:b/>
          <w:sz w:val="40"/>
          <w:szCs w:val="40"/>
        </w:rPr>
      </w:pPr>
      <w:r w:rsidRPr="00860A99">
        <w:rPr>
          <w:b/>
          <w:sz w:val="40"/>
          <w:szCs w:val="40"/>
        </w:rPr>
        <w:t>belpressa.ru</w:t>
      </w:r>
    </w:p>
    <w:p w:rsidR="00860A99" w:rsidRDefault="00860A99" w:rsidP="00860A99">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На водоёме в Яковлевском округе утонули двое мужчин</w:t>
      </w:r>
    </w:p>
    <w:p w:rsidR="00860A99" w:rsidRDefault="00860A99" w:rsidP="00860A99">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3683157" cy="2037394"/>
            <wp:effectExtent l="0" t="0" r="0" b="1270"/>
            <wp:docPr id="20" name="Рисунок 20" descr="На водоёме в Яковлевском округе утонули двое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 водоёме в Яковлевском округе утонули двое мужчин"/>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224" cy="2037431"/>
                    </a:xfrm>
                    <a:prstGeom prst="rect">
                      <a:avLst/>
                    </a:prstGeom>
                    <a:noFill/>
                    <a:ln>
                      <a:noFill/>
                    </a:ln>
                  </pic:spPr>
                </pic:pic>
              </a:graphicData>
            </a:graphic>
          </wp:inline>
        </w:drawing>
      </w:r>
      <w:r>
        <w:rPr>
          <w:rStyle w:val="author"/>
          <w:rFonts w:ascii="Helvetica" w:hAnsi="Helvetica" w:cs="Helvetica"/>
          <w:color w:val="363636"/>
          <w:sz w:val="20"/>
          <w:szCs w:val="20"/>
        </w:rPr>
        <w:t>Фото: Владимир Юрченко</w:t>
      </w:r>
    </w:p>
    <w:p w:rsidR="00860A99" w:rsidRDefault="00860A99" w:rsidP="00860A99">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Это произошло в селе Крапивном сегодня, 11 августа.</w:t>
      </w:r>
    </w:p>
    <w:p w:rsidR="00860A99" w:rsidRDefault="00860A99" w:rsidP="00860A99">
      <w:pPr>
        <w:shd w:val="clear" w:color="auto" w:fill="FFFFFF"/>
        <w:jc w:val="center"/>
        <w:rPr>
          <w:rFonts w:ascii="Georgia" w:hAnsi="Georgia"/>
          <w:color w:val="555555"/>
          <w:sz w:val="23"/>
          <w:szCs w:val="23"/>
        </w:rPr>
      </w:pPr>
    </w:p>
    <w:p w:rsidR="00860A99" w:rsidRDefault="00860A99" w:rsidP="00860A99">
      <w:pPr>
        <w:pStyle w:val="a4"/>
        <w:shd w:val="clear" w:color="auto" w:fill="FFFFFF"/>
        <w:spacing w:before="0" w:beforeAutospacing="0" w:after="158" w:afterAutospacing="0"/>
        <w:jc w:val="both"/>
        <w:rPr>
          <w:rFonts w:ascii="Georgia" w:hAnsi="Georgia"/>
          <w:color w:val="555555"/>
          <w:sz w:val="25"/>
          <w:szCs w:val="25"/>
        </w:rPr>
      </w:pPr>
      <w:r>
        <w:rPr>
          <w:rFonts w:ascii="Georgia" w:hAnsi="Georgia"/>
          <w:color w:val="555555"/>
          <w:sz w:val="25"/>
          <w:szCs w:val="25"/>
        </w:rPr>
        <w:t>Как сообщили в пресс-службе МЧС по Белгородской области, на водоёме </w:t>
      </w:r>
      <w:hyperlink r:id="rId30" w:tgtFrame="_blank" w:history="1">
        <w:r>
          <w:rPr>
            <w:rStyle w:val="a3"/>
            <w:rFonts w:ascii="Georgia" w:eastAsiaTheme="majorEastAsia" w:hAnsi="Georgia"/>
            <w:color w:val="E67E22"/>
            <w:sz w:val="25"/>
            <w:szCs w:val="25"/>
          </w:rPr>
          <w:t>катались</w:t>
        </w:r>
      </w:hyperlink>
      <w:r>
        <w:rPr>
          <w:rFonts w:ascii="Georgia" w:hAnsi="Georgia"/>
          <w:color w:val="555555"/>
          <w:sz w:val="25"/>
          <w:szCs w:val="25"/>
        </w:rPr>
        <w:t xml:space="preserve"> на лодке шесть человек: трое детей и трое взрослых. Лодка </w:t>
      </w:r>
      <w:r>
        <w:rPr>
          <w:rFonts w:ascii="Georgia" w:hAnsi="Georgia"/>
          <w:color w:val="555555"/>
          <w:sz w:val="25"/>
          <w:szCs w:val="25"/>
        </w:rPr>
        <w:lastRenderedPageBreak/>
        <w:t>перевернулась. Оказавшаяся за бортом женщина схватила младшего ребёнка и смогла выбраться на берег. Двоих детей из воды вытащили очевидцы. </w:t>
      </w:r>
    </w:p>
    <w:p w:rsidR="00860A99" w:rsidRDefault="00860A99" w:rsidP="00860A99">
      <w:pPr>
        <w:pStyle w:val="a4"/>
        <w:shd w:val="clear" w:color="auto" w:fill="FFFFFF"/>
        <w:spacing w:before="0" w:beforeAutospacing="0" w:after="158" w:afterAutospacing="0"/>
        <w:jc w:val="both"/>
        <w:rPr>
          <w:rFonts w:ascii="Georgia" w:hAnsi="Georgia"/>
          <w:color w:val="555555"/>
          <w:sz w:val="25"/>
          <w:szCs w:val="25"/>
        </w:rPr>
      </w:pPr>
      <w:r>
        <w:rPr>
          <w:rFonts w:ascii="Georgia" w:hAnsi="Georgia"/>
          <w:color w:val="555555"/>
          <w:sz w:val="25"/>
          <w:szCs w:val="25"/>
        </w:rPr>
        <w:t>Двое мужчин, </w:t>
      </w:r>
      <w:r>
        <w:rPr>
          <w:rStyle w:val="a7"/>
          <w:rFonts w:ascii="Georgia" w:hAnsi="Georgia"/>
          <w:color w:val="151515"/>
          <w:sz w:val="25"/>
          <w:szCs w:val="25"/>
        </w:rPr>
        <w:t>1983 и 1987 г. р.,</w:t>
      </w:r>
      <w:r>
        <w:rPr>
          <w:rFonts w:ascii="Georgia" w:hAnsi="Georgia"/>
          <w:color w:val="555555"/>
          <w:sz w:val="25"/>
          <w:szCs w:val="25"/>
        </w:rPr>
        <w:t> утонули. Спасатели уже нашли тело одного из них.</w:t>
      </w:r>
    </w:p>
    <w:p w:rsidR="00860A99" w:rsidRDefault="00723211" w:rsidP="00A45092">
      <w:pPr>
        <w:pStyle w:val="a4"/>
        <w:spacing w:before="0" w:beforeAutospacing="0" w:after="250" w:afterAutospacing="0"/>
        <w:rPr>
          <w:b/>
          <w:sz w:val="40"/>
          <w:szCs w:val="40"/>
        </w:rPr>
      </w:pPr>
      <w:hyperlink r:id="rId31" w:history="1">
        <w:r w:rsidR="00860A99" w:rsidRPr="006A45F6">
          <w:rPr>
            <w:rStyle w:val="a3"/>
            <w:b/>
            <w:sz w:val="40"/>
            <w:szCs w:val="40"/>
          </w:rPr>
          <w:t>https://www.belpressa.ru/38629.html</w:t>
        </w:r>
      </w:hyperlink>
    </w:p>
    <w:p w:rsidR="00CB3D2D" w:rsidRDefault="00E3005C" w:rsidP="00A45092">
      <w:pPr>
        <w:pStyle w:val="a4"/>
        <w:spacing w:before="0" w:beforeAutospacing="0" w:after="250" w:afterAutospacing="0"/>
        <w:rPr>
          <w:b/>
          <w:sz w:val="40"/>
          <w:szCs w:val="40"/>
        </w:rPr>
      </w:pPr>
      <w:r>
        <w:rPr>
          <w:b/>
          <w:sz w:val="40"/>
          <w:szCs w:val="40"/>
        </w:rPr>
        <w:t>belgorodtv.ru</w:t>
      </w:r>
    </w:p>
    <w:p w:rsidR="000839B8" w:rsidRDefault="000839B8" w:rsidP="000839B8">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Красногвардейском районе служебная собака нашла пропавшую бабушку</w:t>
      </w:r>
    </w:p>
    <w:p w:rsidR="000839B8" w:rsidRDefault="00723211" w:rsidP="000839B8">
      <w:pPr>
        <w:textAlignment w:val="baseline"/>
        <w:rPr>
          <w:rFonts w:ascii="inherit" w:hAnsi="inherit"/>
          <w:color w:val="979797"/>
        </w:rPr>
      </w:pPr>
      <w:hyperlink r:id="rId32" w:history="1">
        <w:r w:rsidR="000839B8">
          <w:rPr>
            <w:rStyle w:val="a3"/>
            <w:rFonts w:ascii="inherit" w:eastAsiaTheme="majorEastAsia" w:hAnsi="inherit"/>
            <w:color w:val="979797"/>
            <w:bdr w:val="none" w:sz="0" w:space="0" w:color="auto" w:frame="1"/>
          </w:rPr>
          <w:t>11.08.2021</w:t>
        </w:r>
      </w:hyperlink>
    </w:p>
    <w:p w:rsidR="000839B8" w:rsidRDefault="000839B8" w:rsidP="000839B8">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Три дня без еды и воды. В Красногвардейском районе полицейские спасли пожилую женщину, которая потерялась в лесу. Найти ее помогла служебная собака по кличке «</w:t>
      </w:r>
      <w:proofErr w:type="spellStart"/>
      <w:r>
        <w:rPr>
          <w:rFonts w:ascii="Helvetica" w:hAnsi="Helvetica" w:cs="Helvetica"/>
          <w:color w:val="000000"/>
          <w:sz w:val="21"/>
          <w:szCs w:val="21"/>
        </w:rPr>
        <w:t>Атос</w:t>
      </w:r>
      <w:proofErr w:type="spellEnd"/>
      <w:r>
        <w:rPr>
          <w:rFonts w:ascii="Helvetica" w:hAnsi="Helvetica" w:cs="Helvetica"/>
          <w:color w:val="000000"/>
          <w:sz w:val="21"/>
          <w:szCs w:val="21"/>
        </w:rPr>
        <w:t>».</w:t>
      </w:r>
    </w:p>
    <w:p w:rsidR="000839B8" w:rsidRDefault="000839B8" w:rsidP="000839B8">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Трое суток пожилая женщина блуждала по полям и лесам в 30 градусную жару без еды и воды, надеясь только на чудо. И оно случилось, благодаря отменному нюху бельгийской овчарки по кличке «</w:t>
      </w:r>
      <w:proofErr w:type="spellStart"/>
      <w:r>
        <w:rPr>
          <w:rFonts w:ascii="Helvetica" w:hAnsi="Helvetica" w:cs="Helvetica"/>
          <w:color w:val="000000"/>
          <w:sz w:val="21"/>
          <w:szCs w:val="21"/>
        </w:rPr>
        <w:t>Атос</w:t>
      </w:r>
      <w:proofErr w:type="spellEnd"/>
      <w:r>
        <w:rPr>
          <w:rFonts w:ascii="Helvetica" w:hAnsi="Helvetica" w:cs="Helvetica"/>
          <w:color w:val="000000"/>
          <w:sz w:val="21"/>
          <w:szCs w:val="21"/>
        </w:rPr>
        <w:t>».</w:t>
      </w:r>
    </w:p>
    <w:p w:rsidR="000839B8" w:rsidRDefault="000839B8" w:rsidP="000839B8">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93-летняя Анна Михайловна живет в селе Садки и всегда под присмотром родных. Но в тот злополучный день дочь пенсионерки ненадолго ушла, оставив маму одну. На поиски были брошены все силы. Сотрудники полиции, волонтеры, работники лесничества и кинологи прочесали всю округу. За сутки было обследовано несколько десятков гектаров лесов и полей.</w:t>
      </w:r>
    </w:p>
    <w:p w:rsidR="000839B8" w:rsidRDefault="000839B8" w:rsidP="000839B8">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Все произошло по роковой случайности. Бабушка вышла в сад, ведущий в глубоком яру, дорогу обратно найти уже не смогла из-за плохого зрения. Несколько дней она блуждала буквально в паре километрах от дома. Для нее они оказались непреодолимы. Когда пенсионерку нашли, она была без сознания.</w:t>
      </w:r>
    </w:p>
    <w:p w:rsidR="000839B8" w:rsidRDefault="000839B8" w:rsidP="000839B8">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Укусы насекомых, обезвоживание и переохлаждение — после долгих скитаний бабушка находилась в тяжелом состоянии. Медики сделали все, чтобы Анна Михайловна пошла на поправку. До полного выздоровления пожилая женщина будет находиться под наблюдением врачей.</w:t>
      </w:r>
    </w:p>
    <w:p w:rsidR="00E3005C" w:rsidRDefault="00723211" w:rsidP="00A45092">
      <w:pPr>
        <w:pStyle w:val="a4"/>
        <w:spacing w:before="0" w:beforeAutospacing="0" w:after="250" w:afterAutospacing="0"/>
        <w:rPr>
          <w:rStyle w:val="a3"/>
          <w:b/>
          <w:sz w:val="40"/>
          <w:szCs w:val="40"/>
        </w:rPr>
      </w:pPr>
      <w:hyperlink r:id="rId33" w:history="1">
        <w:r w:rsidR="000839B8" w:rsidRPr="00E90866">
          <w:rPr>
            <w:rStyle w:val="a3"/>
            <w:b/>
            <w:sz w:val="40"/>
            <w:szCs w:val="40"/>
          </w:rPr>
          <w:t>http://belgorodtv.ru/?p=209131</w:t>
        </w:r>
      </w:hyperlink>
    </w:p>
    <w:p w:rsidR="0096193B" w:rsidRDefault="0096193B" w:rsidP="0096193B">
      <w:pPr>
        <w:pStyle w:val="1"/>
        <w:spacing w:before="0" w:beforeAutospacing="0" w:after="0" w:afterAutospacing="0"/>
        <w:textAlignment w:val="baseline"/>
        <w:rPr>
          <w:rFonts w:ascii="Open Sans" w:hAnsi="Open Sans"/>
          <w:color w:val="000000"/>
        </w:rPr>
      </w:pPr>
      <w:r>
        <w:rPr>
          <w:rFonts w:ascii="Open Sans" w:hAnsi="Open Sans"/>
          <w:color w:val="000000"/>
        </w:rPr>
        <w:t xml:space="preserve">СКР начал проверку из-за перевернувшейся лодки с детьми в селе </w:t>
      </w:r>
      <w:proofErr w:type="gramStart"/>
      <w:r>
        <w:rPr>
          <w:rFonts w:ascii="Open Sans" w:hAnsi="Open Sans"/>
          <w:color w:val="000000"/>
        </w:rPr>
        <w:t>Крапивное</w:t>
      </w:r>
      <w:proofErr w:type="gramEnd"/>
    </w:p>
    <w:p w:rsidR="0096193B" w:rsidRDefault="00723211" w:rsidP="0096193B">
      <w:pPr>
        <w:textAlignment w:val="baseline"/>
        <w:rPr>
          <w:rFonts w:ascii="inherit" w:hAnsi="inherit"/>
          <w:color w:val="979797"/>
        </w:rPr>
      </w:pPr>
      <w:hyperlink r:id="rId34" w:history="1">
        <w:r w:rsidR="0096193B">
          <w:rPr>
            <w:rStyle w:val="a3"/>
            <w:rFonts w:ascii="inherit" w:eastAsiaTheme="majorEastAsia" w:hAnsi="inherit"/>
            <w:color w:val="979797"/>
            <w:bdr w:val="none" w:sz="0" w:space="0" w:color="auto" w:frame="1"/>
          </w:rPr>
          <w:t>11.08.2021</w:t>
        </w:r>
      </w:hyperlink>
    </w:p>
    <w:p w:rsidR="0096193B" w:rsidRDefault="0096193B" w:rsidP="0096193B">
      <w:pPr>
        <w:pStyle w:val="a4"/>
        <w:shd w:val="clear" w:color="auto" w:fill="FFFFFF"/>
        <w:jc w:val="both"/>
        <w:textAlignment w:val="baseline"/>
        <w:rPr>
          <w:rFonts w:ascii="Open Sans" w:hAnsi="Open Sans"/>
          <w:color w:val="000000"/>
          <w:sz w:val="21"/>
          <w:szCs w:val="21"/>
        </w:rPr>
      </w:pPr>
      <w:r>
        <w:rPr>
          <w:rFonts w:ascii="Open Sans" w:hAnsi="Open Sans"/>
          <w:color w:val="000000"/>
          <w:sz w:val="21"/>
          <w:szCs w:val="21"/>
        </w:rPr>
        <w:t xml:space="preserve">В селе </w:t>
      </w:r>
      <w:proofErr w:type="gramStart"/>
      <w:r>
        <w:rPr>
          <w:rFonts w:ascii="Open Sans" w:hAnsi="Open Sans"/>
          <w:color w:val="000000"/>
          <w:sz w:val="21"/>
          <w:szCs w:val="21"/>
        </w:rPr>
        <w:t>Крапивное</w:t>
      </w:r>
      <w:proofErr w:type="gramEnd"/>
      <w:r>
        <w:rPr>
          <w:rFonts w:ascii="Open Sans" w:hAnsi="Open Sans"/>
          <w:color w:val="000000"/>
          <w:sz w:val="21"/>
          <w:szCs w:val="21"/>
        </w:rPr>
        <w:t xml:space="preserve"> Яковлевского городского округа следователи проводят проверку по факту происшествия на водоеме, сообщили в пресс-службе следственного управления Следственного комитета Российской Федерации по Белгородской области.</w:t>
      </w:r>
    </w:p>
    <w:p w:rsidR="0096193B" w:rsidRDefault="0096193B" w:rsidP="0096193B">
      <w:pPr>
        <w:pStyle w:val="a4"/>
        <w:shd w:val="clear" w:color="auto" w:fill="FFFFFF"/>
        <w:spacing w:before="0" w:after="0"/>
        <w:jc w:val="both"/>
        <w:textAlignment w:val="baseline"/>
        <w:rPr>
          <w:rFonts w:ascii="Open Sans" w:hAnsi="Open Sans"/>
          <w:color w:val="000000"/>
          <w:sz w:val="21"/>
          <w:szCs w:val="21"/>
        </w:rPr>
      </w:pPr>
      <w:r>
        <w:rPr>
          <w:rFonts w:ascii="Open Sans" w:hAnsi="Open Sans"/>
          <w:color w:val="000000"/>
          <w:sz w:val="21"/>
          <w:szCs w:val="21"/>
        </w:rPr>
        <w:t xml:space="preserve">По предварительным данным, сегодня, 11 августа, компания, отдыхавшая на берегу водоема села Крапивное, в частном порядке арендовала у местного жителя небольшую лодку. В нее сели двое мужчин, 28-летняя женщина и трое детей (8, 6 и 2 лет). Во время прогулки лодка перевернулась. Женщине и </w:t>
      </w:r>
      <w:proofErr w:type="gramStart"/>
      <w:r>
        <w:rPr>
          <w:rFonts w:ascii="Open Sans" w:hAnsi="Open Sans"/>
          <w:color w:val="000000"/>
          <w:sz w:val="21"/>
          <w:szCs w:val="21"/>
        </w:rPr>
        <w:t>троим детям удалось</w:t>
      </w:r>
      <w:proofErr w:type="gramEnd"/>
      <w:r>
        <w:rPr>
          <w:rFonts w:ascii="Open Sans" w:hAnsi="Open Sans"/>
          <w:color w:val="000000"/>
          <w:sz w:val="21"/>
          <w:szCs w:val="21"/>
        </w:rPr>
        <w:t xml:space="preserve"> спастись, 34-летний мужчина погиб. Сейчас ведутся поиски еще одного человека — 38-летнего мужчины.</w:t>
      </w:r>
    </w:p>
    <w:p w:rsidR="0096193B" w:rsidRDefault="0096193B" w:rsidP="0096193B">
      <w:pPr>
        <w:pStyle w:val="a4"/>
        <w:shd w:val="clear" w:color="auto" w:fill="FFFFFF"/>
        <w:jc w:val="both"/>
        <w:textAlignment w:val="baseline"/>
        <w:rPr>
          <w:rFonts w:ascii="Open Sans" w:hAnsi="Open Sans"/>
          <w:color w:val="000000"/>
          <w:sz w:val="21"/>
          <w:szCs w:val="21"/>
        </w:rPr>
      </w:pPr>
      <w:r>
        <w:rPr>
          <w:rFonts w:ascii="Open Sans" w:hAnsi="Open Sans"/>
          <w:color w:val="000000"/>
          <w:sz w:val="21"/>
          <w:szCs w:val="21"/>
        </w:rPr>
        <w:t xml:space="preserve">Следователь и следователь-криминалист работают на месте происшествия. Лодка пришвартована к частному причалу, установлен ее владелец. Опрашиваются очевидцы </w:t>
      </w:r>
      <w:proofErr w:type="gramStart"/>
      <w:r>
        <w:rPr>
          <w:rFonts w:ascii="Open Sans" w:hAnsi="Open Sans"/>
          <w:color w:val="000000"/>
          <w:sz w:val="21"/>
          <w:szCs w:val="21"/>
        </w:rPr>
        <w:t>произошедшего</w:t>
      </w:r>
      <w:proofErr w:type="gramEnd"/>
      <w:r>
        <w:rPr>
          <w:rFonts w:ascii="Open Sans" w:hAnsi="Open Sans"/>
          <w:color w:val="000000"/>
          <w:sz w:val="21"/>
          <w:szCs w:val="21"/>
        </w:rPr>
        <w:t>. По результатам проверки будет принято процессуальное решение.</w:t>
      </w:r>
    </w:p>
    <w:p w:rsidR="0096193B" w:rsidRPr="00723211" w:rsidRDefault="0096193B" w:rsidP="0096193B">
      <w:pPr>
        <w:pStyle w:val="a4"/>
        <w:shd w:val="clear" w:color="auto" w:fill="FFFFFF"/>
        <w:spacing w:before="0" w:after="0"/>
        <w:textAlignment w:val="baseline"/>
        <w:rPr>
          <w:rFonts w:ascii="Open Sans" w:hAnsi="Open Sans"/>
          <w:color w:val="000000"/>
          <w:sz w:val="21"/>
          <w:szCs w:val="21"/>
        </w:rPr>
      </w:pPr>
      <w:r>
        <w:rPr>
          <w:rFonts w:ascii="inherit" w:hAnsi="inherit"/>
          <w:b/>
          <w:bCs/>
          <w:noProof/>
          <w:color w:val="1E73BE"/>
          <w:sz w:val="21"/>
          <w:szCs w:val="21"/>
          <w:bdr w:val="none" w:sz="0" w:space="0" w:color="auto" w:frame="1"/>
        </w:rPr>
        <w:lastRenderedPageBreak/>
        <w:drawing>
          <wp:inline distT="0" distB="0" distL="0" distR="0">
            <wp:extent cx="3614468" cy="2399922"/>
            <wp:effectExtent l="0" t="0" r="5080" b="635"/>
            <wp:docPr id="29" name="Рисунок 29" descr="http://belgorodtv.ru/wp-content/uploads/2021/08/%D0%BF%D1%80%D1%83%D0%B4.jpg">
              <a:hlinkClick xmlns:a="http://schemas.openxmlformats.org/drawingml/2006/main" r:id="rId35" tooltip="&quot;СКР начал проверку из-за перевернувшейся лодки с детьми в селе Крапивно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elgorodtv.ru/wp-content/uploads/2021/08/%D0%BF%D1%80%D1%83%D0%B4.jpg">
                      <a:hlinkClick r:id="rId35" tooltip="&quot;СКР начал проверку из-за перевернувшейся лодки с детьми в селе Крапивное&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7029" cy="2401623"/>
                    </a:xfrm>
                    <a:prstGeom prst="rect">
                      <a:avLst/>
                    </a:prstGeom>
                    <a:noFill/>
                    <a:ln>
                      <a:noFill/>
                    </a:ln>
                  </pic:spPr>
                </pic:pic>
              </a:graphicData>
            </a:graphic>
          </wp:inline>
        </w:drawing>
      </w:r>
      <w:r>
        <w:rPr>
          <w:rStyle w:val="a8"/>
          <w:rFonts w:ascii="inherit" w:eastAsiaTheme="majorEastAsia" w:hAnsi="inherit"/>
          <w:color w:val="000000"/>
          <w:sz w:val="21"/>
          <w:szCs w:val="21"/>
          <w:bdr w:val="none" w:sz="0" w:space="0" w:color="auto" w:frame="1"/>
        </w:rPr>
        <w:t>Фото</w:t>
      </w:r>
      <w:r w:rsidRPr="00723211">
        <w:rPr>
          <w:rStyle w:val="a8"/>
          <w:rFonts w:ascii="inherit" w:eastAsiaTheme="majorEastAsia" w:hAnsi="inherit"/>
          <w:color w:val="000000"/>
          <w:sz w:val="21"/>
          <w:szCs w:val="21"/>
          <w:bdr w:val="none" w:sz="0" w:space="0" w:color="auto" w:frame="1"/>
        </w:rPr>
        <w:t>:</w:t>
      </w:r>
      <w:r w:rsidRPr="0096193B">
        <w:rPr>
          <w:rStyle w:val="a8"/>
          <w:rFonts w:ascii="inherit" w:eastAsiaTheme="majorEastAsia" w:hAnsi="inherit"/>
          <w:color w:val="000000"/>
          <w:sz w:val="21"/>
          <w:szCs w:val="21"/>
          <w:bdr w:val="none" w:sz="0" w:space="0" w:color="auto" w:frame="1"/>
          <w:lang w:val="en-US"/>
        </w:rPr>
        <w:t> </w:t>
      </w:r>
      <w:proofErr w:type="spellStart"/>
      <w:r w:rsidR="00723211">
        <w:fldChar w:fldCharType="begin"/>
      </w:r>
      <w:r w:rsidR="00723211">
        <w:instrText xml:space="preserve"> HYPERLINK "https://vk.com/suskbelgorod" </w:instrText>
      </w:r>
      <w:r w:rsidR="00723211">
        <w:fldChar w:fldCharType="separate"/>
      </w:r>
      <w:r w:rsidRPr="0096193B">
        <w:rPr>
          <w:rStyle w:val="a3"/>
          <w:rFonts w:ascii="inherit" w:eastAsiaTheme="majorEastAsia" w:hAnsi="inherit"/>
          <w:b/>
          <w:bCs/>
          <w:i/>
          <w:iCs/>
          <w:color w:val="1E73BE"/>
          <w:sz w:val="21"/>
          <w:szCs w:val="21"/>
          <w:bdr w:val="none" w:sz="0" w:space="0" w:color="auto" w:frame="1"/>
          <w:lang w:val="en-US"/>
        </w:rPr>
        <w:t>vk</w:t>
      </w:r>
      <w:proofErr w:type="spellEnd"/>
      <w:r w:rsidRPr="00723211">
        <w:rPr>
          <w:rStyle w:val="a3"/>
          <w:rFonts w:ascii="inherit" w:eastAsiaTheme="majorEastAsia" w:hAnsi="inherit"/>
          <w:b/>
          <w:bCs/>
          <w:i/>
          <w:iCs/>
          <w:color w:val="1E73BE"/>
          <w:sz w:val="21"/>
          <w:szCs w:val="21"/>
          <w:bdr w:val="none" w:sz="0" w:space="0" w:color="auto" w:frame="1"/>
        </w:rPr>
        <w:t>.</w:t>
      </w:r>
      <w:r w:rsidRPr="0096193B">
        <w:rPr>
          <w:rStyle w:val="a3"/>
          <w:rFonts w:ascii="inherit" w:eastAsiaTheme="majorEastAsia" w:hAnsi="inherit"/>
          <w:b/>
          <w:bCs/>
          <w:i/>
          <w:iCs/>
          <w:color w:val="1E73BE"/>
          <w:sz w:val="21"/>
          <w:szCs w:val="21"/>
          <w:bdr w:val="none" w:sz="0" w:space="0" w:color="auto" w:frame="1"/>
          <w:lang w:val="en-US"/>
        </w:rPr>
        <w:t>com</w:t>
      </w:r>
      <w:r w:rsidRPr="00723211">
        <w:rPr>
          <w:rStyle w:val="a3"/>
          <w:rFonts w:ascii="inherit" w:eastAsiaTheme="majorEastAsia" w:hAnsi="inherit"/>
          <w:b/>
          <w:bCs/>
          <w:i/>
          <w:iCs/>
          <w:color w:val="1E73BE"/>
          <w:sz w:val="21"/>
          <w:szCs w:val="21"/>
          <w:bdr w:val="none" w:sz="0" w:space="0" w:color="auto" w:frame="1"/>
        </w:rPr>
        <w:t>/</w:t>
      </w:r>
      <w:proofErr w:type="spellStart"/>
      <w:r w:rsidRPr="0096193B">
        <w:rPr>
          <w:rStyle w:val="a3"/>
          <w:rFonts w:ascii="inherit" w:eastAsiaTheme="majorEastAsia" w:hAnsi="inherit"/>
          <w:b/>
          <w:bCs/>
          <w:i/>
          <w:iCs/>
          <w:color w:val="1E73BE"/>
          <w:sz w:val="21"/>
          <w:szCs w:val="21"/>
          <w:bdr w:val="none" w:sz="0" w:space="0" w:color="auto" w:frame="1"/>
          <w:lang w:val="en-US"/>
        </w:rPr>
        <w:t>suskbelgorod</w:t>
      </w:r>
      <w:proofErr w:type="spellEnd"/>
      <w:r w:rsidR="00723211">
        <w:rPr>
          <w:rStyle w:val="a3"/>
          <w:rFonts w:ascii="inherit" w:eastAsiaTheme="majorEastAsia" w:hAnsi="inherit"/>
          <w:b/>
          <w:bCs/>
          <w:i/>
          <w:iCs/>
          <w:color w:val="1E73BE"/>
          <w:sz w:val="21"/>
          <w:szCs w:val="21"/>
          <w:bdr w:val="none" w:sz="0" w:space="0" w:color="auto" w:frame="1"/>
          <w:lang w:val="en-US"/>
        </w:rPr>
        <w:fldChar w:fldCharType="end"/>
      </w:r>
    </w:p>
    <w:p w:rsidR="0096193B" w:rsidRPr="00723211" w:rsidRDefault="00723211" w:rsidP="00A45092">
      <w:pPr>
        <w:pStyle w:val="a4"/>
        <w:spacing w:before="0" w:beforeAutospacing="0" w:after="250" w:afterAutospacing="0"/>
        <w:rPr>
          <w:rStyle w:val="a3"/>
          <w:b/>
          <w:sz w:val="40"/>
          <w:szCs w:val="40"/>
        </w:rPr>
      </w:pPr>
      <w:hyperlink r:id="rId37" w:history="1">
        <w:r w:rsidR="0096193B" w:rsidRPr="006A45F6">
          <w:rPr>
            <w:rStyle w:val="a3"/>
            <w:b/>
            <w:sz w:val="40"/>
            <w:szCs w:val="40"/>
            <w:lang w:val="en-US"/>
          </w:rPr>
          <w:t>http</w:t>
        </w:r>
        <w:r w:rsidR="0096193B" w:rsidRPr="00723211">
          <w:rPr>
            <w:rStyle w:val="a3"/>
            <w:b/>
            <w:sz w:val="40"/>
            <w:szCs w:val="40"/>
          </w:rPr>
          <w:t>://</w:t>
        </w:r>
        <w:proofErr w:type="spellStart"/>
        <w:r w:rsidR="0096193B" w:rsidRPr="006A45F6">
          <w:rPr>
            <w:rStyle w:val="a3"/>
            <w:b/>
            <w:sz w:val="40"/>
            <w:szCs w:val="40"/>
            <w:lang w:val="en-US"/>
          </w:rPr>
          <w:t>belgorodtv</w:t>
        </w:r>
        <w:proofErr w:type="spellEnd"/>
        <w:r w:rsidR="0096193B" w:rsidRPr="00723211">
          <w:rPr>
            <w:rStyle w:val="a3"/>
            <w:b/>
            <w:sz w:val="40"/>
            <w:szCs w:val="40"/>
          </w:rPr>
          <w:t>.</w:t>
        </w:r>
        <w:proofErr w:type="spellStart"/>
        <w:r w:rsidR="0096193B" w:rsidRPr="006A45F6">
          <w:rPr>
            <w:rStyle w:val="a3"/>
            <w:b/>
            <w:sz w:val="40"/>
            <w:szCs w:val="40"/>
            <w:lang w:val="en-US"/>
          </w:rPr>
          <w:t>ru</w:t>
        </w:r>
        <w:proofErr w:type="spellEnd"/>
        <w:r w:rsidR="0096193B" w:rsidRPr="00723211">
          <w:rPr>
            <w:rStyle w:val="a3"/>
            <w:b/>
            <w:sz w:val="40"/>
            <w:szCs w:val="40"/>
          </w:rPr>
          <w:t>/?</w:t>
        </w:r>
        <w:r w:rsidR="0096193B" w:rsidRPr="006A45F6">
          <w:rPr>
            <w:rStyle w:val="a3"/>
            <w:b/>
            <w:sz w:val="40"/>
            <w:szCs w:val="40"/>
            <w:lang w:val="en-US"/>
          </w:rPr>
          <w:t>p</w:t>
        </w:r>
        <w:r w:rsidR="0096193B" w:rsidRPr="00723211">
          <w:rPr>
            <w:rStyle w:val="a3"/>
            <w:b/>
            <w:sz w:val="40"/>
            <w:szCs w:val="40"/>
          </w:rPr>
          <w:t>=209206&amp;</w:t>
        </w:r>
        <w:proofErr w:type="spellStart"/>
        <w:r w:rsidR="0096193B" w:rsidRPr="006A45F6">
          <w:rPr>
            <w:rStyle w:val="a3"/>
            <w:b/>
            <w:sz w:val="40"/>
            <w:szCs w:val="40"/>
            <w:lang w:val="en-US"/>
          </w:rPr>
          <w:t>utm</w:t>
        </w:r>
        <w:proofErr w:type="spellEnd"/>
        <w:r w:rsidR="0096193B" w:rsidRPr="00723211">
          <w:rPr>
            <w:rStyle w:val="a3"/>
            <w:b/>
            <w:sz w:val="40"/>
            <w:szCs w:val="40"/>
          </w:rPr>
          <w:t>_</w:t>
        </w:r>
        <w:r w:rsidR="0096193B" w:rsidRPr="006A45F6">
          <w:rPr>
            <w:rStyle w:val="a3"/>
            <w:b/>
            <w:sz w:val="40"/>
            <w:szCs w:val="40"/>
            <w:lang w:val="en-US"/>
          </w:rPr>
          <w:t>source</w:t>
        </w:r>
        <w:r w:rsidR="0096193B" w:rsidRPr="00723211">
          <w:rPr>
            <w:rStyle w:val="a3"/>
            <w:b/>
            <w:sz w:val="40"/>
            <w:szCs w:val="40"/>
          </w:rPr>
          <w:t>=</w:t>
        </w:r>
        <w:proofErr w:type="spellStart"/>
        <w:r w:rsidR="0096193B" w:rsidRPr="006A45F6">
          <w:rPr>
            <w:rStyle w:val="a3"/>
            <w:b/>
            <w:sz w:val="40"/>
            <w:szCs w:val="40"/>
            <w:lang w:val="en-US"/>
          </w:rPr>
          <w:t>yxnews</w:t>
        </w:r>
        <w:proofErr w:type="spellEnd"/>
        <w:r w:rsidR="0096193B" w:rsidRPr="00723211">
          <w:rPr>
            <w:rStyle w:val="a3"/>
            <w:b/>
            <w:sz w:val="40"/>
            <w:szCs w:val="40"/>
          </w:rPr>
          <w:t>&amp;</w:t>
        </w:r>
        <w:proofErr w:type="spellStart"/>
        <w:r w:rsidR="0096193B" w:rsidRPr="006A45F6">
          <w:rPr>
            <w:rStyle w:val="a3"/>
            <w:b/>
            <w:sz w:val="40"/>
            <w:szCs w:val="40"/>
            <w:lang w:val="en-US"/>
          </w:rPr>
          <w:t>utm</w:t>
        </w:r>
        <w:proofErr w:type="spellEnd"/>
        <w:r w:rsidR="0096193B" w:rsidRPr="00723211">
          <w:rPr>
            <w:rStyle w:val="a3"/>
            <w:b/>
            <w:sz w:val="40"/>
            <w:szCs w:val="40"/>
          </w:rPr>
          <w:t>_</w:t>
        </w:r>
        <w:r w:rsidR="0096193B" w:rsidRPr="006A45F6">
          <w:rPr>
            <w:rStyle w:val="a3"/>
            <w:b/>
            <w:sz w:val="40"/>
            <w:szCs w:val="40"/>
            <w:lang w:val="en-US"/>
          </w:rPr>
          <w:t>medium</w:t>
        </w:r>
        <w:r w:rsidR="0096193B" w:rsidRPr="00723211">
          <w:rPr>
            <w:rStyle w:val="a3"/>
            <w:b/>
            <w:sz w:val="40"/>
            <w:szCs w:val="40"/>
          </w:rPr>
          <w:t>=</w:t>
        </w:r>
        <w:r w:rsidR="0096193B" w:rsidRPr="006A45F6">
          <w:rPr>
            <w:rStyle w:val="a3"/>
            <w:b/>
            <w:sz w:val="40"/>
            <w:szCs w:val="40"/>
            <w:lang w:val="en-US"/>
          </w:rPr>
          <w:t>desktop</w:t>
        </w:r>
        <w:r w:rsidR="0096193B" w:rsidRPr="00723211">
          <w:rPr>
            <w:rStyle w:val="a3"/>
            <w:b/>
            <w:sz w:val="40"/>
            <w:szCs w:val="40"/>
          </w:rPr>
          <w:t>&amp;</w:t>
        </w:r>
        <w:proofErr w:type="spellStart"/>
        <w:r w:rsidR="0096193B" w:rsidRPr="006A45F6">
          <w:rPr>
            <w:rStyle w:val="a3"/>
            <w:b/>
            <w:sz w:val="40"/>
            <w:szCs w:val="40"/>
            <w:lang w:val="en-US"/>
          </w:rPr>
          <w:t>utm</w:t>
        </w:r>
        <w:proofErr w:type="spellEnd"/>
        <w:r w:rsidR="0096193B" w:rsidRPr="00723211">
          <w:rPr>
            <w:rStyle w:val="a3"/>
            <w:b/>
            <w:sz w:val="40"/>
            <w:szCs w:val="40"/>
          </w:rPr>
          <w:t>_</w:t>
        </w:r>
        <w:r w:rsidR="0096193B" w:rsidRPr="006A45F6">
          <w:rPr>
            <w:rStyle w:val="a3"/>
            <w:b/>
            <w:sz w:val="40"/>
            <w:szCs w:val="40"/>
            <w:lang w:val="en-US"/>
          </w:rPr>
          <w:t>referrer</w:t>
        </w:r>
        <w:r w:rsidR="0096193B" w:rsidRPr="00723211">
          <w:rPr>
            <w:rStyle w:val="a3"/>
            <w:b/>
            <w:sz w:val="40"/>
            <w:szCs w:val="40"/>
          </w:rPr>
          <w:t>=</w:t>
        </w:r>
        <w:r w:rsidR="0096193B" w:rsidRPr="006A45F6">
          <w:rPr>
            <w:rStyle w:val="a3"/>
            <w:b/>
            <w:sz w:val="40"/>
            <w:szCs w:val="40"/>
            <w:lang w:val="en-US"/>
          </w:rPr>
          <w:t>https</w:t>
        </w:r>
        <w:r w:rsidR="0096193B" w:rsidRPr="00723211">
          <w:rPr>
            <w:rStyle w:val="a3"/>
            <w:b/>
            <w:sz w:val="40"/>
            <w:szCs w:val="40"/>
          </w:rPr>
          <w:t>%3</w:t>
        </w:r>
        <w:r w:rsidR="0096193B" w:rsidRPr="006A45F6">
          <w:rPr>
            <w:rStyle w:val="a3"/>
            <w:b/>
            <w:sz w:val="40"/>
            <w:szCs w:val="40"/>
            <w:lang w:val="en-US"/>
          </w:rPr>
          <w:t>A</w:t>
        </w:r>
        <w:r w:rsidR="0096193B" w:rsidRPr="00723211">
          <w:rPr>
            <w:rStyle w:val="a3"/>
            <w:b/>
            <w:sz w:val="40"/>
            <w:szCs w:val="40"/>
          </w:rPr>
          <w:t>%2</w:t>
        </w:r>
        <w:r w:rsidR="0096193B" w:rsidRPr="006A45F6">
          <w:rPr>
            <w:rStyle w:val="a3"/>
            <w:b/>
            <w:sz w:val="40"/>
            <w:szCs w:val="40"/>
            <w:lang w:val="en-US"/>
          </w:rPr>
          <w:t>F</w:t>
        </w:r>
        <w:r w:rsidR="0096193B" w:rsidRPr="00723211">
          <w:rPr>
            <w:rStyle w:val="a3"/>
            <w:b/>
            <w:sz w:val="40"/>
            <w:szCs w:val="40"/>
          </w:rPr>
          <w:t>%2</w:t>
        </w:r>
        <w:proofErr w:type="spellStart"/>
        <w:r w:rsidR="0096193B" w:rsidRPr="006A45F6">
          <w:rPr>
            <w:rStyle w:val="a3"/>
            <w:b/>
            <w:sz w:val="40"/>
            <w:szCs w:val="40"/>
            <w:lang w:val="en-US"/>
          </w:rPr>
          <w:t>Fyandex</w:t>
        </w:r>
        <w:proofErr w:type="spellEnd"/>
        <w:r w:rsidR="0096193B" w:rsidRPr="00723211">
          <w:rPr>
            <w:rStyle w:val="a3"/>
            <w:b/>
            <w:sz w:val="40"/>
            <w:szCs w:val="40"/>
          </w:rPr>
          <w:t>.</w:t>
        </w:r>
        <w:proofErr w:type="spellStart"/>
        <w:r w:rsidR="0096193B" w:rsidRPr="006A45F6">
          <w:rPr>
            <w:rStyle w:val="a3"/>
            <w:b/>
            <w:sz w:val="40"/>
            <w:szCs w:val="40"/>
            <w:lang w:val="en-US"/>
          </w:rPr>
          <w:t>ru</w:t>
        </w:r>
        <w:proofErr w:type="spellEnd"/>
        <w:r w:rsidR="0096193B" w:rsidRPr="00723211">
          <w:rPr>
            <w:rStyle w:val="a3"/>
            <w:b/>
            <w:sz w:val="40"/>
            <w:szCs w:val="40"/>
          </w:rPr>
          <w:t>%2</w:t>
        </w:r>
        <w:proofErr w:type="spellStart"/>
        <w:r w:rsidR="0096193B" w:rsidRPr="006A45F6">
          <w:rPr>
            <w:rStyle w:val="a3"/>
            <w:b/>
            <w:sz w:val="40"/>
            <w:szCs w:val="40"/>
            <w:lang w:val="en-US"/>
          </w:rPr>
          <w:t>Fnews</w:t>
        </w:r>
        <w:proofErr w:type="spellEnd"/>
        <w:r w:rsidR="0096193B" w:rsidRPr="00723211">
          <w:rPr>
            <w:rStyle w:val="a3"/>
            <w:b/>
            <w:sz w:val="40"/>
            <w:szCs w:val="40"/>
          </w:rPr>
          <w:t>%2</w:t>
        </w:r>
        <w:proofErr w:type="spellStart"/>
        <w:r w:rsidR="0096193B" w:rsidRPr="006A45F6">
          <w:rPr>
            <w:rStyle w:val="a3"/>
            <w:b/>
            <w:sz w:val="40"/>
            <w:szCs w:val="40"/>
            <w:lang w:val="en-US"/>
          </w:rPr>
          <w:t>Finstory</w:t>
        </w:r>
        <w:proofErr w:type="spellEnd"/>
        <w:r w:rsidR="0096193B" w:rsidRPr="00723211">
          <w:rPr>
            <w:rStyle w:val="a3"/>
            <w:b/>
            <w:sz w:val="40"/>
            <w:szCs w:val="40"/>
          </w:rPr>
          <w:t>%2</w:t>
        </w:r>
        <w:proofErr w:type="spellStart"/>
        <w:r w:rsidR="0096193B" w:rsidRPr="006A45F6">
          <w:rPr>
            <w:rStyle w:val="a3"/>
            <w:b/>
            <w:sz w:val="40"/>
            <w:szCs w:val="40"/>
            <w:lang w:val="en-US"/>
          </w:rPr>
          <w:t>FIz</w:t>
        </w:r>
        <w:proofErr w:type="spellEnd"/>
        <w:r w:rsidR="0096193B" w:rsidRPr="00723211">
          <w:rPr>
            <w:rStyle w:val="a3"/>
            <w:b/>
            <w:sz w:val="40"/>
            <w:szCs w:val="40"/>
          </w:rPr>
          <w:t>-</w:t>
        </w:r>
        <w:proofErr w:type="spellStart"/>
        <w:r w:rsidR="0096193B" w:rsidRPr="006A45F6">
          <w:rPr>
            <w:rStyle w:val="a3"/>
            <w:b/>
            <w:sz w:val="40"/>
            <w:szCs w:val="40"/>
            <w:lang w:val="en-US"/>
          </w:rPr>
          <w:t>zaperevernuvshejsya</w:t>
        </w:r>
        <w:proofErr w:type="spellEnd"/>
        <w:r w:rsidR="0096193B" w:rsidRPr="00723211">
          <w:rPr>
            <w:rStyle w:val="a3"/>
            <w:b/>
            <w:sz w:val="40"/>
            <w:szCs w:val="40"/>
          </w:rPr>
          <w:t>_</w:t>
        </w:r>
        <w:proofErr w:type="spellStart"/>
        <w:r w:rsidR="0096193B" w:rsidRPr="006A45F6">
          <w:rPr>
            <w:rStyle w:val="a3"/>
            <w:b/>
            <w:sz w:val="40"/>
            <w:szCs w:val="40"/>
            <w:lang w:val="en-US"/>
          </w:rPr>
          <w:t>lodki</w:t>
        </w:r>
        <w:proofErr w:type="spellEnd"/>
        <w:r w:rsidR="0096193B" w:rsidRPr="00723211">
          <w:rPr>
            <w:rStyle w:val="a3"/>
            <w:b/>
            <w:sz w:val="40"/>
            <w:szCs w:val="40"/>
          </w:rPr>
          <w:t>_</w:t>
        </w:r>
        <w:proofErr w:type="spellStart"/>
        <w:r w:rsidR="0096193B" w:rsidRPr="006A45F6">
          <w:rPr>
            <w:rStyle w:val="a3"/>
            <w:b/>
            <w:sz w:val="40"/>
            <w:szCs w:val="40"/>
            <w:lang w:val="en-US"/>
          </w:rPr>
          <w:t>utonuli</w:t>
        </w:r>
        <w:proofErr w:type="spellEnd"/>
        <w:r w:rsidR="0096193B" w:rsidRPr="00723211">
          <w:rPr>
            <w:rStyle w:val="a3"/>
            <w:b/>
            <w:sz w:val="40"/>
            <w:szCs w:val="40"/>
          </w:rPr>
          <w:t>_</w:t>
        </w:r>
        <w:proofErr w:type="spellStart"/>
        <w:r w:rsidR="0096193B" w:rsidRPr="006A45F6">
          <w:rPr>
            <w:rStyle w:val="a3"/>
            <w:b/>
            <w:sz w:val="40"/>
            <w:szCs w:val="40"/>
            <w:lang w:val="en-US"/>
          </w:rPr>
          <w:t>dva</w:t>
        </w:r>
        <w:proofErr w:type="spellEnd"/>
        <w:r w:rsidR="0096193B" w:rsidRPr="00723211">
          <w:rPr>
            <w:rStyle w:val="a3"/>
            <w:b/>
            <w:sz w:val="40"/>
            <w:szCs w:val="40"/>
          </w:rPr>
          <w:t>_</w:t>
        </w:r>
        <w:proofErr w:type="spellStart"/>
        <w:r w:rsidR="0096193B" w:rsidRPr="006A45F6">
          <w:rPr>
            <w:rStyle w:val="a3"/>
            <w:b/>
            <w:sz w:val="40"/>
            <w:szCs w:val="40"/>
            <w:lang w:val="en-US"/>
          </w:rPr>
          <w:t>belgorodca</w:t>
        </w:r>
        <w:proofErr w:type="spellEnd"/>
        <w:r w:rsidR="0096193B" w:rsidRPr="00723211">
          <w:rPr>
            <w:rStyle w:val="a3"/>
            <w:b/>
            <w:sz w:val="40"/>
            <w:szCs w:val="40"/>
          </w:rPr>
          <w:t>--04604</w:t>
        </w:r>
        <w:r w:rsidR="0096193B" w:rsidRPr="006A45F6">
          <w:rPr>
            <w:rStyle w:val="a3"/>
            <w:b/>
            <w:sz w:val="40"/>
            <w:szCs w:val="40"/>
            <w:lang w:val="en-US"/>
          </w:rPr>
          <w:t>a</w:t>
        </w:r>
        <w:r w:rsidR="0096193B" w:rsidRPr="00723211">
          <w:rPr>
            <w:rStyle w:val="a3"/>
            <w:b/>
            <w:sz w:val="40"/>
            <w:szCs w:val="40"/>
          </w:rPr>
          <w:t>3</w:t>
        </w:r>
        <w:r w:rsidR="0096193B" w:rsidRPr="006A45F6">
          <w:rPr>
            <w:rStyle w:val="a3"/>
            <w:b/>
            <w:sz w:val="40"/>
            <w:szCs w:val="40"/>
            <w:lang w:val="en-US"/>
          </w:rPr>
          <w:t>c</w:t>
        </w:r>
        <w:r w:rsidR="0096193B" w:rsidRPr="00723211">
          <w:rPr>
            <w:rStyle w:val="a3"/>
            <w:b/>
            <w:sz w:val="40"/>
            <w:szCs w:val="40"/>
          </w:rPr>
          <w:t>4</w:t>
        </w:r>
        <w:r w:rsidR="0096193B" w:rsidRPr="006A45F6">
          <w:rPr>
            <w:rStyle w:val="a3"/>
            <w:b/>
            <w:sz w:val="40"/>
            <w:szCs w:val="40"/>
            <w:lang w:val="en-US"/>
          </w:rPr>
          <w:t>f</w:t>
        </w:r>
        <w:r w:rsidR="0096193B" w:rsidRPr="00723211">
          <w:rPr>
            <w:rStyle w:val="a3"/>
            <w:b/>
            <w:sz w:val="40"/>
            <w:szCs w:val="40"/>
          </w:rPr>
          <w:t>031</w:t>
        </w:r>
        <w:r w:rsidR="0096193B" w:rsidRPr="006A45F6">
          <w:rPr>
            <w:rStyle w:val="a3"/>
            <w:b/>
            <w:sz w:val="40"/>
            <w:szCs w:val="40"/>
            <w:lang w:val="en-US"/>
          </w:rPr>
          <w:t>c</w:t>
        </w:r>
        <w:r w:rsidR="0096193B" w:rsidRPr="00723211">
          <w:rPr>
            <w:rStyle w:val="a3"/>
            <w:b/>
            <w:sz w:val="40"/>
            <w:szCs w:val="40"/>
          </w:rPr>
          <w:t>978</w:t>
        </w:r>
        <w:r w:rsidR="0096193B" w:rsidRPr="006A45F6">
          <w:rPr>
            <w:rStyle w:val="a3"/>
            <w:b/>
            <w:sz w:val="40"/>
            <w:szCs w:val="40"/>
            <w:lang w:val="en-US"/>
          </w:rPr>
          <w:t>c</w:t>
        </w:r>
        <w:r w:rsidR="0096193B" w:rsidRPr="00723211">
          <w:rPr>
            <w:rStyle w:val="a3"/>
            <w:b/>
            <w:sz w:val="40"/>
            <w:szCs w:val="40"/>
          </w:rPr>
          <w:t>4</w:t>
        </w:r>
        <w:r w:rsidR="0096193B" w:rsidRPr="006A45F6">
          <w:rPr>
            <w:rStyle w:val="a3"/>
            <w:b/>
            <w:sz w:val="40"/>
            <w:szCs w:val="40"/>
            <w:lang w:val="en-US"/>
          </w:rPr>
          <w:t>a</w:t>
        </w:r>
        <w:r w:rsidR="0096193B" w:rsidRPr="00723211">
          <w:rPr>
            <w:rStyle w:val="a3"/>
            <w:b/>
            <w:sz w:val="40"/>
            <w:szCs w:val="40"/>
          </w:rPr>
          <w:t>669</w:t>
        </w:r>
        <w:proofErr w:type="spellStart"/>
        <w:r w:rsidR="0096193B" w:rsidRPr="006A45F6">
          <w:rPr>
            <w:rStyle w:val="a3"/>
            <w:b/>
            <w:sz w:val="40"/>
            <w:szCs w:val="40"/>
            <w:lang w:val="en-US"/>
          </w:rPr>
          <w:t>abcd</w:t>
        </w:r>
        <w:proofErr w:type="spellEnd"/>
        <w:r w:rsidR="0096193B" w:rsidRPr="00723211">
          <w:rPr>
            <w:rStyle w:val="a3"/>
            <w:b/>
            <w:sz w:val="40"/>
            <w:szCs w:val="40"/>
          </w:rPr>
          <w:t>4</w:t>
        </w:r>
        <w:proofErr w:type="spellStart"/>
        <w:r w:rsidR="0096193B" w:rsidRPr="006A45F6">
          <w:rPr>
            <w:rStyle w:val="a3"/>
            <w:b/>
            <w:sz w:val="40"/>
            <w:szCs w:val="40"/>
            <w:lang w:val="en-US"/>
          </w:rPr>
          <w:t>ba</w:t>
        </w:r>
        <w:proofErr w:type="spellEnd"/>
        <w:r w:rsidR="0096193B" w:rsidRPr="00723211">
          <w:rPr>
            <w:rStyle w:val="a3"/>
            <w:b/>
            <w:sz w:val="40"/>
            <w:szCs w:val="40"/>
          </w:rPr>
          <w:t>83</w:t>
        </w:r>
      </w:hyperlink>
    </w:p>
    <w:p w:rsidR="00A45092" w:rsidRPr="00723211" w:rsidRDefault="00A45092" w:rsidP="00A45092">
      <w:pPr>
        <w:pStyle w:val="a4"/>
        <w:spacing w:before="0" w:beforeAutospacing="0" w:after="250" w:afterAutospacing="0"/>
        <w:rPr>
          <w:b/>
          <w:sz w:val="40"/>
          <w:szCs w:val="40"/>
        </w:rPr>
      </w:pPr>
      <w:proofErr w:type="spellStart"/>
      <w:r w:rsidRPr="00472186">
        <w:rPr>
          <w:b/>
          <w:sz w:val="40"/>
          <w:szCs w:val="40"/>
          <w:lang w:val="en-US"/>
        </w:rPr>
        <w:t>belgorod</w:t>
      </w:r>
      <w:proofErr w:type="spellEnd"/>
      <w:r w:rsidRPr="00723211">
        <w:rPr>
          <w:b/>
          <w:sz w:val="40"/>
          <w:szCs w:val="40"/>
        </w:rPr>
        <w:t>.</w:t>
      </w:r>
      <w:proofErr w:type="spellStart"/>
      <w:r w:rsidRPr="00472186">
        <w:rPr>
          <w:b/>
          <w:sz w:val="40"/>
          <w:szCs w:val="40"/>
          <w:lang w:val="en-US"/>
        </w:rPr>
        <w:t>bezformata</w:t>
      </w:r>
      <w:proofErr w:type="spellEnd"/>
      <w:r w:rsidRPr="00723211">
        <w:rPr>
          <w:b/>
          <w:sz w:val="40"/>
          <w:szCs w:val="40"/>
        </w:rPr>
        <w:t>.</w:t>
      </w:r>
      <w:r w:rsidRPr="00472186">
        <w:rPr>
          <w:b/>
          <w:sz w:val="40"/>
          <w:szCs w:val="40"/>
          <w:lang w:val="en-US"/>
        </w:rPr>
        <w:t>com</w:t>
      </w:r>
    </w:p>
    <w:p w:rsidR="00FB71D2" w:rsidRDefault="00FB71D2" w:rsidP="00FB71D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Пожар в городе Алексеевка</w:t>
      </w:r>
    </w:p>
    <w:p w:rsidR="00FB71D2" w:rsidRDefault="00723211" w:rsidP="00FB71D2">
      <w:pPr>
        <w:jc w:val="both"/>
        <w:textAlignment w:val="top"/>
        <w:rPr>
          <w:rFonts w:ascii="Tahoma" w:hAnsi="Tahoma" w:cs="Tahoma"/>
          <w:color w:val="333333"/>
          <w:sz w:val="20"/>
          <w:szCs w:val="20"/>
        </w:rPr>
      </w:pPr>
      <w:hyperlink r:id="rId38" w:tgtFrame="_blank" w:tooltip="Смотреть оригинал фото на сайте: 31.mchs.gov.ru" w:history="1">
        <w:r w:rsidR="00FB71D2">
          <w:rPr>
            <w:rFonts w:ascii="Tahoma" w:hAnsi="Tahoma" w:cs="Tahoma"/>
            <w:noProof/>
            <w:color w:val="333333"/>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10" name="Рисунок 10" descr="Пожар  в  городе Алексеевка - https://31.mchs.gov.ru/">
                <a:hlinkClick xmlns:a="http://schemas.openxmlformats.org/drawingml/2006/main" r:id="rId3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  в  городе Алексеевка - https://31.mchs.gov.ru/">
                        <a:hlinkClick r:id="rId38" tgtFrame="&quot;_blank&quot;" tooltip="&quot;Смотреть оригинал фото на сайте: 31.mchs.gov.ru&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B71D2" w:rsidRDefault="00FB71D2" w:rsidP="00FB71D2">
      <w:pPr>
        <w:textAlignment w:val="top"/>
        <w:rPr>
          <w:rFonts w:ascii="Tahoma" w:hAnsi="Tahoma" w:cs="Tahoma"/>
          <w:color w:val="888888"/>
          <w:sz w:val="17"/>
          <w:szCs w:val="17"/>
        </w:rPr>
      </w:pPr>
      <w:r>
        <w:rPr>
          <w:rFonts w:ascii="Tahoma" w:hAnsi="Tahoma" w:cs="Tahoma"/>
          <w:color w:val="888888"/>
          <w:sz w:val="17"/>
          <w:szCs w:val="17"/>
        </w:rPr>
        <w:t>Фото: </w:t>
      </w:r>
      <w:hyperlink r:id="rId40" w:tgtFrame="blank" w:tooltip="Фото с сайта 31.mchs.gov.ru" w:history="1">
        <w:r>
          <w:rPr>
            <w:rStyle w:val="a3"/>
            <w:rFonts w:ascii="Tahoma" w:hAnsi="Tahoma" w:cs="Tahoma"/>
            <w:color w:val="AAAAAA"/>
            <w:sz w:val="15"/>
            <w:szCs w:val="15"/>
          </w:rPr>
          <w:t>31.mchs.gov.ru</w:t>
        </w:r>
      </w:hyperlink>
    </w:p>
    <w:p w:rsidR="00FB71D2" w:rsidRDefault="00723211" w:rsidP="00FB71D2">
      <w:hyperlink r:id="rId41" w:tgtFrame="_blank" w:history="1">
        <w:r w:rsidR="00FB71D2">
          <w:rPr>
            <w:rStyle w:val="a3"/>
            <w:color w:val="C61212"/>
          </w:rPr>
          <w:t>Скачать оригинал</w:t>
        </w:r>
      </w:hyperlink>
    </w:p>
    <w:p w:rsidR="00FB71D2" w:rsidRDefault="00FB71D2" w:rsidP="00AC3B7F">
      <w:pPr>
        <w:pStyle w:val="a4"/>
        <w:jc w:val="both"/>
      </w:pPr>
      <w:r>
        <w:t>Сегодня, в четыре часа утра, личный состав 16 пожарно-спасательной части убыл на улицу </w:t>
      </w:r>
      <w:hyperlink r:id="rId42" w:tooltip="Мостовая" w:history="1">
        <w:r>
          <w:rPr>
            <w:rStyle w:val="a3"/>
            <w:color w:val="C61212"/>
          </w:rPr>
          <w:t>Мостовая</w:t>
        </w:r>
      </w:hyperlink>
      <w:r>
        <w:t> в городе Алексеевка по сообщению очевидцев о </w:t>
      </w:r>
      <w:hyperlink r:id="rId43" w:tooltip="пожаре" w:history="1">
        <w:r>
          <w:rPr>
            <w:rStyle w:val="a3"/>
            <w:color w:val="C61212"/>
          </w:rPr>
          <w:t>пожаре</w:t>
        </w:r>
      </w:hyperlink>
      <w:r>
        <w:t xml:space="preserve">. На момент прибытия </w:t>
      </w:r>
      <w:proofErr w:type="spellStart"/>
      <w:r>
        <w:t>огнеборцев</w:t>
      </w:r>
      <w:proofErr w:type="spellEnd"/>
      <w:r>
        <w:t>, из-под кровли кирпичного дома шёл черный дым. Без промедления пожарные приступили к тушению возгорания. В результате происшествия в спальне огонь повредил напольное покрытие на площади 8 квадратных метров, вещи и мебель. К сожалению, при обследовании домовладения в ванной комнате было обнаружено тело погибшего мужчины – хозяина дома 1938 года рождения. Оперативно-следственной группой устанавливаются причины пожара и нанесенный ущерб. Одна из основных рассматриваемых версий причины возгорания – неосторожность погибшего собственника при курении.</w:t>
      </w:r>
    </w:p>
    <w:p w:rsidR="00FB71D2" w:rsidRDefault="00723211" w:rsidP="00A45092">
      <w:pPr>
        <w:pStyle w:val="a4"/>
        <w:spacing w:before="0" w:beforeAutospacing="0" w:after="250" w:afterAutospacing="0"/>
        <w:rPr>
          <w:b/>
          <w:sz w:val="40"/>
          <w:szCs w:val="40"/>
        </w:rPr>
      </w:pPr>
      <w:hyperlink r:id="rId44" w:history="1">
        <w:r w:rsidR="00FB71D2" w:rsidRPr="000D6A29">
          <w:rPr>
            <w:rStyle w:val="a3"/>
            <w:b/>
            <w:sz w:val="40"/>
            <w:szCs w:val="40"/>
          </w:rPr>
          <w:t>https://belgorod.bezformata.com/listnews/pozhar-v-gorode-alekseevka/96442838/</w:t>
        </w:r>
      </w:hyperlink>
    </w:p>
    <w:p w:rsidR="00FB71D2" w:rsidRDefault="00FB71D2" w:rsidP="00FB71D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Инспекторы ГИМС напоминают правила безопасности поведения на воде</w:t>
      </w:r>
    </w:p>
    <w:p w:rsidR="00FB71D2" w:rsidRDefault="00723211" w:rsidP="00FB71D2">
      <w:pPr>
        <w:jc w:val="both"/>
        <w:textAlignment w:val="top"/>
        <w:rPr>
          <w:rFonts w:ascii="Tahoma" w:hAnsi="Tahoma" w:cs="Tahoma"/>
          <w:color w:val="333333"/>
          <w:sz w:val="20"/>
          <w:szCs w:val="20"/>
        </w:rPr>
      </w:pPr>
      <w:hyperlink r:id="rId45" w:tgtFrame="_blank" w:tooltip="Смотреть оригинал фото на сайте: 31.mchs.gov.ru" w:history="1">
        <w:r w:rsidR="00FB71D2">
          <w:rPr>
            <w:rFonts w:ascii="Tahoma" w:hAnsi="Tahoma" w:cs="Tahoma"/>
            <w:noProof/>
            <w:color w:val="333333"/>
            <w:sz w:val="20"/>
            <w:szCs w:val="20"/>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762125"/>
              <wp:effectExtent l="0" t="0" r="0" b="9525"/>
              <wp:wrapSquare wrapText="bothSides"/>
              <wp:docPr id="11" name="Рисунок 11" descr="Инспекторы ГИМС напоминают правила безопасности поведения на воде - https://31.mchs.gov.ru/">
                <a:hlinkClick xmlns:a="http://schemas.openxmlformats.org/drawingml/2006/main" r:id="rId4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пекторы ГИМС напоминают правила безопасности поведения на воде - https://31.mchs.gov.ru/">
                        <a:hlinkClick r:id="rId45" tgtFrame="&quot;_blank&quot;" tooltip="&quot;Смотреть оригинал фото на сайте: 31.mchs.gov.ru&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762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B71D2" w:rsidRDefault="00FB71D2" w:rsidP="00FB71D2">
      <w:pPr>
        <w:textAlignment w:val="top"/>
        <w:rPr>
          <w:rFonts w:ascii="Tahoma" w:hAnsi="Tahoma" w:cs="Tahoma"/>
          <w:color w:val="888888"/>
          <w:sz w:val="17"/>
          <w:szCs w:val="17"/>
        </w:rPr>
      </w:pPr>
      <w:r>
        <w:rPr>
          <w:rFonts w:ascii="Tahoma" w:hAnsi="Tahoma" w:cs="Tahoma"/>
          <w:color w:val="888888"/>
          <w:sz w:val="17"/>
          <w:szCs w:val="17"/>
        </w:rPr>
        <w:t>Фото: </w:t>
      </w:r>
      <w:hyperlink r:id="rId47" w:tgtFrame="blank" w:tooltip="Фото с сайта 31.mchs.gov.ru" w:history="1">
        <w:r>
          <w:rPr>
            <w:rStyle w:val="a3"/>
            <w:rFonts w:ascii="Tahoma" w:hAnsi="Tahoma" w:cs="Tahoma"/>
            <w:color w:val="AAAAAA"/>
            <w:sz w:val="15"/>
            <w:szCs w:val="15"/>
          </w:rPr>
          <w:t>31.mchs.gov.ru</w:t>
        </w:r>
      </w:hyperlink>
    </w:p>
    <w:p w:rsidR="00FB71D2" w:rsidRDefault="00723211" w:rsidP="00FB71D2">
      <w:hyperlink r:id="rId48" w:tgtFrame="_blank" w:history="1">
        <w:r w:rsidR="00FB71D2">
          <w:rPr>
            <w:rStyle w:val="a3"/>
            <w:color w:val="C61212"/>
          </w:rPr>
          <w:t>Скачать оригинал</w:t>
        </w:r>
      </w:hyperlink>
    </w:p>
    <w:p w:rsidR="00FB71D2" w:rsidRDefault="00FB71D2" w:rsidP="00AC3B7F">
      <w:pPr>
        <w:pStyle w:val="a4"/>
        <w:jc w:val="both"/>
      </w:pPr>
      <w:r>
        <w:lastRenderedPageBreak/>
        <w:t>Аномально жаркая и ветреная погода в этот летний период приводит жителей Белгородской области к необходимости частых </w:t>
      </w:r>
      <w:hyperlink r:id="rId49" w:tooltip="водных" w:history="1">
        <w:r>
          <w:rPr>
            <w:rStyle w:val="a3"/>
            <w:color w:val="C61212"/>
          </w:rPr>
          <w:t>водных</w:t>
        </w:r>
      </w:hyperlink>
      <w:r>
        <w:t> процедур, которые не только </w:t>
      </w:r>
      <w:hyperlink r:id="rId50" w:tooltip="освежают" w:history="1">
        <w:r>
          <w:rPr>
            <w:rStyle w:val="a3"/>
            <w:color w:val="C61212"/>
          </w:rPr>
          <w:t>освежают</w:t>
        </w:r>
      </w:hyperlink>
      <w:r>
        <w:t>, но и дают желанное ощущение прохлады. Из-за переполненных пляжей белгородцы целыми семьями, стараются найти место для спокойного отдыха вдали от шумной суеты и в большинстве случаев, такое решение таит в себе опасность для здоровья и жизни человека. Дикие, совершенно необорудованные для купания участки рек и озер буквально переполнены подводными камнями, битыми стеклами и прочими вещами, которые впоследствии могут стать причиной сильных ушибов, порезов и других нежелательных травм.</w:t>
      </w:r>
    </w:p>
    <w:p w:rsidR="00FB71D2" w:rsidRDefault="00FB71D2" w:rsidP="00AC3B7F">
      <w:pPr>
        <w:pStyle w:val="a4"/>
        <w:jc w:val="both"/>
      </w:pPr>
      <w:r>
        <w:t xml:space="preserve">Это лишь маленькая часть тех бед, что могут возникнуть при нарушении простейших правил безопасного поведения на воде. Купаться можно только на специально оборудованных пляжах, где в случае беды можно получить помощь спасателей и медиков. </w:t>
      </w:r>
      <w:proofErr w:type="gramStart"/>
      <w:r>
        <w:t>Вне оборудованных для купания местах из-за отсутствия профессиональных спасателей, наличия ограничительных буев обозначающих границы заплыва и элементарных средств оказания помощи утопающим в случае судорог, банальной неосторожности или чрезмерного употребления алкоголя может стать фатальной для отдыхающего и привести к самым плачевным последствиям.</w:t>
      </w:r>
      <w:proofErr w:type="gramEnd"/>
    </w:p>
    <w:p w:rsidR="00FB71D2" w:rsidRDefault="00FB71D2" w:rsidP="00AC3B7F">
      <w:pPr>
        <w:pStyle w:val="a4"/>
        <w:jc w:val="both"/>
      </w:pPr>
      <w:r>
        <w:t>Именно поэтому инспекторы Государственной инспекции по маломерным судам Главного управления МЧС России по Белгородской области ежедневно проводят патрулирование водных объектов с целью профилактики и предотвращения подобных ситуаций. Прямое общение с отдыхающими и объяснение элементарных правил безопасности уже не раз помогало сохранить жизнь и здоровье многих людей.</w:t>
      </w:r>
    </w:p>
    <w:p w:rsidR="00FB71D2" w:rsidRDefault="00FB71D2" w:rsidP="00AC3B7F">
      <w:pPr>
        <w:pStyle w:val="a4"/>
        <w:jc w:val="both"/>
      </w:pPr>
      <w:r>
        <w:t>При купании важно помнить:</w:t>
      </w:r>
    </w:p>
    <w:p w:rsidR="00FB71D2" w:rsidRDefault="00FB71D2" w:rsidP="00AC3B7F">
      <w:pPr>
        <w:pStyle w:val="a4"/>
        <w:jc w:val="both"/>
      </w:pPr>
      <w:r>
        <w:t>- купайтесь в установленных местах: на пляжах, водных станциях, в специально оборудованных и разрешенных зонах;</w:t>
      </w:r>
    </w:p>
    <w:p w:rsidR="00FB71D2" w:rsidRDefault="00FB71D2" w:rsidP="00AC3B7F">
      <w:pPr>
        <w:pStyle w:val="a4"/>
        <w:jc w:val="both"/>
      </w:pPr>
      <w:r>
        <w:t>- не купайтесь в нетрезвом виде;</w:t>
      </w:r>
    </w:p>
    <w:p w:rsidR="00FB71D2" w:rsidRDefault="00FB71D2" w:rsidP="00AC3B7F">
      <w:pPr>
        <w:pStyle w:val="a4"/>
        <w:jc w:val="both"/>
      </w:pPr>
      <w:r>
        <w:t>- не купайтесь долго в холодной воде;</w:t>
      </w:r>
    </w:p>
    <w:p w:rsidR="00FB71D2" w:rsidRDefault="00FB71D2" w:rsidP="00AC3B7F">
      <w:pPr>
        <w:pStyle w:val="a4"/>
        <w:jc w:val="both"/>
      </w:pPr>
      <w:r>
        <w:t>- необходимо знать приемы оказания первой помощи в случае чрезвычайной ситуации;</w:t>
      </w:r>
    </w:p>
    <w:p w:rsidR="00FB71D2" w:rsidRDefault="00FB71D2" w:rsidP="00AC3B7F">
      <w:pPr>
        <w:pStyle w:val="a4"/>
        <w:jc w:val="both"/>
      </w:pPr>
      <w:r>
        <w:t>- родителям необходимо напомнить детям о недопустимости игр вблизи рек и озер.</w:t>
      </w:r>
    </w:p>
    <w:p w:rsidR="00FB71D2" w:rsidRDefault="00FB71D2" w:rsidP="00AC3B7F">
      <w:pPr>
        <w:pStyle w:val="a4"/>
        <w:jc w:val="both"/>
      </w:pPr>
      <w:r>
        <w:t>Если вы оказались свидетелем несчастного случая на водном объекте, немедленно сообщите об этом в Службу спасения по номеру телефона «</w:t>
      </w:r>
      <w:hyperlink r:id="rId51" w:tooltip="112" w:history="1">
        <w:r>
          <w:rPr>
            <w:rStyle w:val="a3"/>
            <w:color w:val="C61212"/>
          </w:rPr>
          <w:t>112</w:t>
        </w:r>
      </w:hyperlink>
      <w:r>
        <w:t>»</w:t>
      </w:r>
    </w:p>
    <w:p w:rsidR="00FB71D2" w:rsidRDefault="00723211" w:rsidP="00A45092">
      <w:pPr>
        <w:pStyle w:val="a4"/>
        <w:spacing w:before="0" w:beforeAutospacing="0" w:after="250" w:afterAutospacing="0"/>
        <w:rPr>
          <w:b/>
          <w:sz w:val="40"/>
          <w:szCs w:val="40"/>
        </w:rPr>
      </w:pPr>
      <w:hyperlink r:id="rId52" w:history="1">
        <w:r w:rsidR="00FB71D2" w:rsidRPr="000D6A29">
          <w:rPr>
            <w:rStyle w:val="a3"/>
            <w:b/>
            <w:sz w:val="40"/>
            <w:szCs w:val="40"/>
          </w:rPr>
          <w:t>https://belgorod.bezformata.com/listnews/pravila-bezopasnosti-povedeniya/96442858/</w:t>
        </w:r>
      </w:hyperlink>
    </w:p>
    <w:p w:rsidR="00FB71D2" w:rsidRDefault="00FB71D2" w:rsidP="00FB71D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Сотрудники МЧС России провели рейд по пожарной безопасности в городе Белгород</w:t>
      </w:r>
    </w:p>
    <w:p w:rsidR="00FB71D2" w:rsidRDefault="00723211" w:rsidP="00FB71D2">
      <w:pPr>
        <w:jc w:val="both"/>
        <w:textAlignment w:val="top"/>
        <w:rPr>
          <w:rFonts w:ascii="Tahoma" w:hAnsi="Tahoma" w:cs="Tahoma"/>
          <w:color w:val="333333"/>
          <w:sz w:val="20"/>
          <w:szCs w:val="20"/>
        </w:rPr>
      </w:pPr>
      <w:hyperlink r:id="rId53" w:tgtFrame="_blank" w:tooltip="Смотреть оригинал фото на сайте: 31.mchs.gov.ru" w:history="1">
        <w:r w:rsidR="00FB71D2">
          <w:rPr>
            <w:rFonts w:ascii="Tahoma" w:hAnsi="Tahoma" w:cs="Tahoma"/>
            <w:noProof/>
            <w:color w:val="333333"/>
            <w:sz w:val="20"/>
            <w:szCs w:val="20"/>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800225"/>
              <wp:effectExtent l="0" t="0" r="0" b="9525"/>
              <wp:wrapSquare wrapText="bothSides"/>
              <wp:docPr id="12" name="Рисунок 12" descr="Сотрудники МЧС России провели рейд по пожарной безопасности в городе Белгород - https://31.mchs.gov.ru/">
                <a:hlinkClick xmlns:a="http://schemas.openxmlformats.org/drawingml/2006/main" r:id="rId5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трудники МЧС России провели рейд по пожарной безопасности в городе Белгород - https://31.mchs.gov.ru/">
                        <a:hlinkClick r:id="rId53" tgtFrame="&quot;_blank&quot;" tooltip="&quot;Смотреть оригинал фото на сайте: 31.mchs.gov.ru&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8002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B71D2" w:rsidRDefault="00FB71D2" w:rsidP="00FB71D2">
      <w:pPr>
        <w:textAlignment w:val="top"/>
        <w:rPr>
          <w:rFonts w:ascii="Tahoma" w:hAnsi="Tahoma" w:cs="Tahoma"/>
          <w:color w:val="888888"/>
          <w:sz w:val="17"/>
          <w:szCs w:val="17"/>
        </w:rPr>
      </w:pPr>
      <w:r>
        <w:rPr>
          <w:rFonts w:ascii="Tahoma" w:hAnsi="Tahoma" w:cs="Tahoma"/>
          <w:color w:val="888888"/>
          <w:sz w:val="17"/>
          <w:szCs w:val="17"/>
        </w:rPr>
        <w:t>Фото: </w:t>
      </w:r>
      <w:hyperlink r:id="rId55" w:tgtFrame="blank" w:tooltip="Фото с сайта 31.mchs.gov.ru" w:history="1">
        <w:r>
          <w:rPr>
            <w:rStyle w:val="a3"/>
            <w:rFonts w:ascii="Tahoma" w:hAnsi="Tahoma" w:cs="Tahoma"/>
            <w:color w:val="AAAAAA"/>
            <w:sz w:val="15"/>
            <w:szCs w:val="15"/>
          </w:rPr>
          <w:t>31.mchs.gov.ru</w:t>
        </w:r>
      </w:hyperlink>
    </w:p>
    <w:p w:rsidR="00FB71D2" w:rsidRDefault="00723211" w:rsidP="00FB71D2">
      <w:hyperlink r:id="rId56" w:tgtFrame="_blank" w:history="1">
        <w:r w:rsidR="00FB71D2">
          <w:rPr>
            <w:rStyle w:val="a3"/>
            <w:color w:val="C61212"/>
          </w:rPr>
          <w:t>Скачать оригинал</w:t>
        </w:r>
      </w:hyperlink>
    </w:p>
    <w:p w:rsidR="00FB71D2" w:rsidRDefault="00FB71D2" w:rsidP="00AC3B7F">
      <w:pPr>
        <w:pStyle w:val="a4"/>
        <w:jc w:val="both"/>
      </w:pPr>
      <w:r>
        <w:t>Чтобы напомнить населению региона правила </w:t>
      </w:r>
      <w:hyperlink r:id="rId57" w:tooltip="пожарной" w:history="1">
        <w:r>
          <w:rPr>
            <w:rStyle w:val="a3"/>
            <w:color w:val="C61212"/>
          </w:rPr>
          <w:t>пожарной</w:t>
        </w:r>
      </w:hyperlink>
      <w:r>
        <w:t xml:space="preserve"> безопасности в летний  пожароопасный период, сотрудники Главного управления МЧС России по  Белгородской области проводят рейды по частному сектору. Очередной рейд  провели сотрудники отдела надзорной деятельности и </w:t>
      </w:r>
      <w:r>
        <w:lastRenderedPageBreak/>
        <w:t>профилактической  работы города Белгорода в частном секторе областного центра.</w:t>
      </w:r>
    </w:p>
    <w:p w:rsidR="00FB71D2" w:rsidRDefault="00FB71D2" w:rsidP="00AC3B7F">
      <w:pPr>
        <w:pStyle w:val="a4"/>
        <w:jc w:val="both"/>
      </w:pPr>
      <w:r>
        <w:t>В ходе профилактического мероприятия инспекторы провели беседы с  населением, раздали памятки о соблюдении правил пожарной безопасности.  Они в очередной раз обратили внимание жителей частного сектора на  соблюдение правил пожарной безопасности, рассказали о правилах и способах  тушения пожаров, действиях при пожаре. Также сотрудники МЧС напомнили  телефоны вызова пожарных, телефон доверия, по которому можно сообщить о  фактах нарушений правил пожарной безопасности и дали ответы на  интересующие граждан вопросы.</w:t>
      </w:r>
    </w:p>
    <w:p w:rsidR="00FB71D2" w:rsidRDefault="00FB71D2" w:rsidP="00AC3B7F">
      <w:pPr>
        <w:pStyle w:val="a4"/>
        <w:jc w:val="both"/>
      </w:pPr>
      <w:r>
        <w:t>Главная цель таких профилактических мероприятий — напомнить белгородцам  правила пожарной безопасности, а также сформировать ответственное  отношение к вопросам личной безопасности и безопасности окружающих.</w:t>
      </w:r>
    </w:p>
    <w:p w:rsidR="00FB71D2" w:rsidRDefault="00FB71D2" w:rsidP="00AC3B7F">
      <w:pPr>
        <w:pStyle w:val="a4"/>
        <w:jc w:val="both"/>
      </w:pPr>
      <w:r>
        <w:t>Гражданам следует быть предельно внимательными при обращении с огнём,  неукоснительно соблюдать правила пожарной безопасности, а также  оперативно сообщать обо всех фактах возгорания в пожарную охрану по  телефону «</w:t>
      </w:r>
      <w:hyperlink r:id="rId58" w:tooltip="101" w:history="1">
        <w:r>
          <w:rPr>
            <w:rStyle w:val="a3"/>
            <w:color w:val="C61212"/>
          </w:rPr>
          <w:t>101</w:t>
        </w:r>
      </w:hyperlink>
      <w:r>
        <w:t>» или «</w:t>
      </w:r>
      <w:hyperlink r:id="rId59" w:tooltip="112" w:history="1">
        <w:r>
          <w:rPr>
            <w:rStyle w:val="a3"/>
            <w:color w:val="C61212"/>
          </w:rPr>
          <w:t>112</w:t>
        </w:r>
      </w:hyperlink>
      <w:r>
        <w:t>».</w:t>
      </w:r>
    </w:p>
    <w:p w:rsidR="00FB71D2" w:rsidRDefault="00723211" w:rsidP="00A45092">
      <w:pPr>
        <w:pStyle w:val="a4"/>
        <w:spacing w:before="0" w:beforeAutospacing="0" w:after="250" w:afterAutospacing="0"/>
        <w:rPr>
          <w:b/>
          <w:sz w:val="40"/>
          <w:szCs w:val="40"/>
        </w:rPr>
      </w:pPr>
      <w:hyperlink r:id="rId60" w:history="1">
        <w:r w:rsidR="00FB71D2" w:rsidRPr="000D6A29">
          <w:rPr>
            <w:rStyle w:val="a3"/>
            <w:b/>
            <w:sz w:val="40"/>
            <w:szCs w:val="40"/>
          </w:rPr>
          <w:t>https://belgorod.bezformata.com/listnews/proveli-reyd-po-pozharnoy-bezopasnosti/96442876/</w:t>
        </w:r>
      </w:hyperlink>
    </w:p>
    <w:p w:rsidR="00FB71D2" w:rsidRDefault="00FB71D2" w:rsidP="00FB71D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Чтобы детей не коснулась беда</w:t>
      </w:r>
    </w:p>
    <w:p w:rsidR="00FB71D2" w:rsidRDefault="00723211" w:rsidP="00FB71D2">
      <w:pPr>
        <w:jc w:val="both"/>
        <w:textAlignment w:val="top"/>
        <w:rPr>
          <w:rFonts w:ascii="Tahoma" w:hAnsi="Tahoma" w:cs="Tahoma"/>
          <w:color w:val="333333"/>
          <w:sz w:val="20"/>
          <w:szCs w:val="20"/>
        </w:rPr>
      </w:pPr>
      <w:hyperlink r:id="rId61" w:tgtFrame="_blank" w:tooltip="Смотреть оригинал фото на сайте: 31.mchs.gov.ru" w:history="1">
        <w:r w:rsidR="00FB71D2">
          <w:rPr>
            <w:rFonts w:ascii="Tahoma" w:hAnsi="Tahoma" w:cs="Tahoma"/>
            <w:noProof/>
            <w:color w:val="333333"/>
            <w:sz w:val="20"/>
            <w:szCs w:val="20"/>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171575"/>
              <wp:effectExtent l="0" t="0" r="0" b="9525"/>
              <wp:wrapSquare wrapText="bothSides"/>
              <wp:docPr id="15" name="Рисунок 15" descr="Чтобы детей  не  коснулась беда - https://31.mchs.gov.ru/">
                <a:hlinkClick xmlns:a="http://schemas.openxmlformats.org/drawingml/2006/main" r:id="rId6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обы детей  не  коснулась беда - https://31.mchs.gov.ru/">
                        <a:hlinkClick r:id="rId61" tgtFrame="&quot;_blank&quot;" tooltip="&quot;Смотреть оригинал фото на сайте: 31.mchs.gov.ru&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171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B71D2" w:rsidRDefault="00723211" w:rsidP="00FB71D2">
      <w:pPr>
        <w:jc w:val="both"/>
        <w:textAlignment w:val="top"/>
        <w:rPr>
          <w:rFonts w:ascii="Tahoma" w:hAnsi="Tahoma" w:cs="Tahoma"/>
          <w:color w:val="333333"/>
          <w:sz w:val="20"/>
          <w:szCs w:val="20"/>
        </w:rPr>
      </w:pPr>
      <w:hyperlink r:id="rId63" w:tgtFrame="_blank" w:tooltip="Смотреть оригинал фото на сайте: 31.mchs.gov.ru" w:history="1">
        <w:r w:rsidR="00FB71D2">
          <w:rPr>
            <w:rFonts w:ascii="Tahoma" w:hAnsi="Tahoma" w:cs="Tahoma"/>
            <w:noProof/>
            <w:color w:val="333333"/>
            <w:sz w:val="20"/>
            <w:szCs w:val="20"/>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1314450"/>
              <wp:effectExtent l="0" t="0" r="0" b="0"/>
              <wp:wrapSquare wrapText="bothSides"/>
              <wp:docPr id="14" name="Рисунок 14" descr="Чтобы детей  не  коснулась беда - https://31.mchs.gov.ru/">
                <a:hlinkClick xmlns:a="http://schemas.openxmlformats.org/drawingml/2006/main" r:id="rId6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тобы детей  не  коснулась беда - https://31.mchs.gov.ru/">
                        <a:hlinkClick r:id="rId63" tgtFrame="&quot;_blank&quot;" tooltip="&quot;Смотреть оригинал фото на сайте: 31.mchs.gov.ru&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314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B71D2" w:rsidRDefault="00723211" w:rsidP="00FB71D2">
      <w:pPr>
        <w:jc w:val="both"/>
        <w:textAlignment w:val="top"/>
        <w:rPr>
          <w:rFonts w:ascii="Tahoma" w:hAnsi="Tahoma" w:cs="Tahoma"/>
          <w:color w:val="333333"/>
          <w:sz w:val="20"/>
          <w:szCs w:val="20"/>
        </w:rPr>
      </w:pPr>
      <w:hyperlink r:id="rId65" w:tgtFrame="_blank" w:tooltip="Смотреть оригинал фото на сайте: 31.mchs.gov.ru" w:history="1">
        <w:r w:rsidR="00FB71D2">
          <w:rPr>
            <w:rFonts w:ascii="Tahoma" w:hAnsi="Tahoma" w:cs="Tahoma"/>
            <w:noProof/>
            <w:color w:val="333333"/>
            <w:sz w:val="20"/>
            <w:szCs w:val="20"/>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314450"/>
              <wp:effectExtent l="0" t="0" r="0" b="0"/>
              <wp:wrapSquare wrapText="bothSides"/>
              <wp:docPr id="13" name="Рисунок 13" descr="Чтобы детей  не  коснулась беда - https://31.mchs.gov.ru/">
                <a:hlinkClick xmlns:a="http://schemas.openxmlformats.org/drawingml/2006/main" r:id="rId6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тобы детей  не  коснулась беда - https://31.mchs.gov.ru/">
                        <a:hlinkClick r:id="rId65" tgtFrame="&quot;_blank&quot;" tooltip="&quot;Смотреть оригинал фото на сайте: 31.mchs.gov.ru&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314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FB71D2" w:rsidRDefault="00FB71D2" w:rsidP="00FB71D2">
      <w:pPr>
        <w:textAlignment w:val="top"/>
        <w:rPr>
          <w:rFonts w:ascii="Tahoma" w:hAnsi="Tahoma" w:cs="Tahoma"/>
          <w:color w:val="888888"/>
          <w:sz w:val="17"/>
          <w:szCs w:val="17"/>
        </w:rPr>
      </w:pPr>
      <w:r>
        <w:rPr>
          <w:rFonts w:ascii="Tahoma" w:hAnsi="Tahoma" w:cs="Tahoma"/>
          <w:color w:val="888888"/>
          <w:sz w:val="17"/>
          <w:szCs w:val="17"/>
        </w:rPr>
        <w:t>Фото: </w:t>
      </w:r>
      <w:hyperlink r:id="rId67" w:tgtFrame="blank" w:tooltip="Фото с сайта 31.mchs.gov.ru" w:history="1">
        <w:r>
          <w:rPr>
            <w:rStyle w:val="a3"/>
            <w:rFonts w:ascii="Tahoma" w:hAnsi="Tahoma" w:cs="Tahoma"/>
            <w:color w:val="AAAAAA"/>
            <w:sz w:val="15"/>
            <w:szCs w:val="15"/>
          </w:rPr>
          <w:t>31.mchs.gov.ru</w:t>
        </w:r>
      </w:hyperlink>
    </w:p>
    <w:p w:rsidR="00FB71D2" w:rsidRDefault="00723211" w:rsidP="00FB71D2">
      <w:hyperlink r:id="rId68" w:tgtFrame="_blank" w:history="1">
        <w:r w:rsidR="00FB71D2">
          <w:rPr>
            <w:rStyle w:val="a3"/>
            <w:color w:val="C61212"/>
          </w:rPr>
          <w:t>Скачать оригинал</w:t>
        </w:r>
      </w:hyperlink>
    </w:p>
    <w:p w:rsidR="00FB71D2" w:rsidRDefault="00FB71D2" w:rsidP="00AC3B7F">
      <w:pPr>
        <w:pStyle w:val="a4"/>
        <w:jc w:val="both"/>
      </w:pPr>
      <w:r>
        <w:t>Лето – любимое многими время года, это долгожданная пора отпусков и каникул, когда можно отправиться в путешествие к далеким берегам или провести отдых в своем родном крае. Но какой бы вид отдыха не был выбран, главное в это время – помнить о правилах </w:t>
      </w:r>
      <w:hyperlink r:id="rId69" w:tooltip="безопасности" w:history="1">
        <w:r>
          <w:rPr>
            <w:rStyle w:val="a3"/>
            <w:color w:val="C61212"/>
          </w:rPr>
          <w:t>безопасности</w:t>
        </w:r>
      </w:hyperlink>
      <w:r>
        <w:t>, и особенно – о безопасности детей. Чтобы каникулы для школьников прошли без происшествий, сотрудники Главного управления МЧС России по Белгородской области проводят комплекс профилактических мероприятий, направленных на обучение детей правилам безопасности и поведению в случае возникновения чрезвычайных ситуаций.</w:t>
      </w:r>
    </w:p>
    <w:p w:rsidR="00FB71D2" w:rsidRDefault="00FB71D2" w:rsidP="00AC3B7F">
      <w:pPr>
        <w:pStyle w:val="a4"/>
        <w:jc w:val="both"/>
      </w:pPr>
      <w:r>
        <w:t xml:space="preserve">Так, в преддверии нового учебного года в Центральной детской библиотеке города Старый Оскол сотрудники МЧС России провели занятие со школьниками по мерам безопасности жизнедеятельности. Инспекторы отдела надзорной деятельности и профилактической работы по </w:t>
      </w:r>
      <w:proofErr w:type="spellStart"/>
      <w:r>
        <w:t>Старооскольскому</w:t>
      </w:r>
      <w:proofErr w:type="spellEnd"/>
      <w:r>
        <w:t xml:space="preserve"> городскому округу Главного управления МЧС России по Белгородской области, пришедшие на встречу с учащимся школ, не только рассказали, но показали на практике, как следует вести себя в тех или иных чрезвычайных ситуациях. Например, что делать, если случился пожар и как затушить небольшое возгорание, как правильно эксплуатировать электрооборудование и как пользоваться огнетушителем, а также что необходимо делать, если заблудился в лесу, как оказать первую помощь пострадавшему, как вести себя на водоеме, чтобы не допустить беды.</w:t>
      </w:r>
    </w:p>
    <w:p w:rsidR="00FB71D2" w:rsidRDefault="00FB71D2" w:rsidP="00AC3B7F">
      <w:pPr>
        <w:pStyle w:val="a4"/>
        <w:jc w:val="both"/>
      </w:pPr>
      <w:r>
        <w:t>Сотрудников МЧС России дети слушали с большим интересом и принимали активное участие в обсуждении проблемных вопросов занятия. В конце встречи, чтобы школьники лучше усвоили полученные знания, им вручили памятки по соблюдению норм безопасности.</w:t>
      </w:r>
    </w:p>
    <w:p w:rsidR="00FB71D2" w:rsidRDefault="00723211" w:rsidP="00A45092">
      <w:pPr>
        <w:pStyle w:val="a4"/>
        <w:spacing w:before="0" w:beforeAutospacing="0" w:after="250" w:afterAutospacing="0"/>
        <w:rPr>
          <w:rStyle w:val="a3"/>
          <w:b/>
          <w:sz w:val="40"/>
          <w:szCs w:val="40"/>
        </w:rPr>
      </w:pPr>
      <w:hyperlink r:id="rId70" w:history="1">
        <w:r w:rsidR="00FB71D2" w:rsidRPr="000D6A29">
          <w:rPr>
            <w:rStyle w:val="a3"/>
            <w:b/>
            <w:sz w:val="40"/>
            <w:szCs w:val="40"/>
          </w:rPr>
          <w:t>https://belgorod.bezformata.com/listnews/chtobi-detey-ne-kosnulas-beda/96442888/</w:t>
        </w:r>
      </w:hyperlink>
    </w:p>
    <w:p w:rsidR="00860A99" w:rsidRDefault="00860A99" w:rsidP="00860A99">
      <w:pPr>
        <w:pStyle w:val="1"/>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Тепло, но местами пройдёт небольшой дождь</w:t>
      </w:r>
    </w:p>
    <w:p w:rsidR="00860A99" w:rsidRDefault="00723211" w:rsidP="00860A99">
      <w:pPr>
        <w:shd w:val="clear" w:color="auto" w:fill="FFFFFF"/>
        <w:jc w:val="both"/>
        <w:textAlignment w:val="top"/>
        <w:rPr>
          <w:rFonts w:ascii="Tahoma" w:hAnsi="Tahoma" w:cs="Tahoma"/>
          <w:color w:val="333333"/>
          <w:sz w:val="20"/>
          <w:szCs w:val="20"/>
        </w:rPr>
      </w:pPr>
      <w:hyperlink r:id="rId71" w:tgtFrame="_blank" w:tooltip="Смотреть оригинал фото на сайте: 31.mchs.gov.ru" w:history="1">
        <w:r w:rsidR="00860A99">
          <w:rPr>
            <w:rFonts w:ascii="Tahoma" w:hAnsi="Tahoma" w:cs="Tahoma"/>
            <w:noProof/>
            <w:color w:val="333333"/>
            <w:sz w:val="20"/>
            <w:szCs w:val="20"/>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1381125"/>
              <wp:effectExtent l="0" t="0" r="0" b="9525"/>
              <wp:wrapSquare wrapText="bothSides"/>
              <wp:docPr id="21" name="Рисунок 21" descr="Тепло, но местами пройдёт небольшой дождь - https://31.mchs.gov.ru/">
                <a:hlinkClick xmlns:a="http://schemas.openxmlformats.org/drawingml/2006/main" r:id="rId7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пло, но местами пройдёт небольшой дождь - https://31.mchs.gov.ru/">
                        <a:hlinkClick r:id="rId71" tgtFrame="&quot;_blank&quot;" tooltip="&quot;Смотреть оригинал фото на сайте: 31.mchs.gov.ru&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60A99" w:rsidRDefault="00860A99" w:rsidP="00860A99">
      <w:pPr>
        <w:shd w:val="clear" w:color="auto" w:fill="FFFFFF"/>
        <w:textAlignment w:val="top"/>
        <w:rPr>
          <w:rFonts w:ascii="Tahoma" w:hAnsi="Tahoma" w:cs="Tahoma"/>
          <w:color w:val="888888"/>
          <w:sz w:val="17"/>
          <w:szCs w:val="17"/>
        </w:rPr>
      </w:pPr>
      <w:r>
        <w:rPr>
          <w:rFonts w:ascii="Tahoma" w:hAnsi="Tahoma" w:cs="Tahoma"/>
          <w:color w:val="888888"/>
          <w:sz w:val="17"/>
          <w:szCs w:val="17"/>
        </w:rPr>
        <w:t>Фото: </w:t>
      </w:r>
      <w:hyperlink r:id="rId73" w:tgtFrame="blank" w:tooltip="Фото с сайта 31.mchs.gov.ru" w:history="1">
        <w:r>
          <w:rPr>
            <w:rStyle w:val="a3"/>
            <w:rFonts w:ascii="Tahoma" w:hAnsi="Tahoma" w:cs="Tahoma"/>
            <w:color w:val="AAAAAA"/>
            <w:sz w:val="15"/>
            <w:szCs w:val="15"/>
          </w:rPr>
          <w:t>31.mchs.gov.ru</w:t>
        </w:r>
      </w:hyperlink>
    </w:p>
    <w:p w:rsidR="00860A99" w:rsidRDefault="00723211" w:rsidP="00860A99">
      <w:hyperlink r:id="rId74" w:tgtFrame="_blank" w:history="1">
        <w:r w:rsidR="00860A99">
          <w:rPr>
            <w:rStyle w:val="a3"/>
            <w:rFonts w:ascii="Arial" w:hAnsi="Arial" w:cs="Arial"/>
            <w:color w:val="C61212"/>
            <w:sz w:val="26"/>
            <w:szCs w:val="26"/>
            <w:shd w:val="clear" w:color="auto" w:fill="FFFFFF"/>
          </w:rPr>
          <w:t>Скачать оригинал</w:t>
        </w:r>
      </w:hyperlink>
    </w:p>
    <w:p w:rsidR="00860A99" w:rsidRDefault="00860A99" w:rsidP="00860A99">
      <w:pPr>
        <w:pStyle w:val="a4"/>
        <w:shd w:val="clear" w:color="auto" w:fill="FFFFFF"/>
        <w:jc w:val="both"/>
        <w:rPr>
          <w:rFonts w:ascii="Arial" w:hAnsi="Arial" w:cs="Arial"/>
          <w:color w:val="222222"/>
          <w:sz w:val="26"/>
          <w:szCs w:val="26"/>
        </w:rPr>
      </w:pPr>
      <w:r>
        <w:rPr>
          <w:rFonts w:ascii="Arial" w:hAnsi="Arial" w:cs="Arial"/>
          <w:color w:val="222222"/>
          <w:sz w:val="26"/>
          <w:szCs w:val="26"/>
        </w:rPr>
        <w:t>По данным белгородских синоптиков, 12 августа на территории региона ожидается переменная облачность. Местами небольшие дожди. Ветер северной четверти ночью 4-9 м/с, днем 7-12 м/</w:t>
      </w:r>
      <w:proofErr w:type="gramStart"/>
      <w:r>
        <w:rPr>
          <w:rFonts w:ascii="Arial" w:hAnsi="Arial" w:cs="Arial"/>
          <w:color w:val="222222"/>
          <w:sz w:val="26"/>
          <w:szCs w:val="26"/>
        </w:rPr>
        <w:t>с</w:t>
      </w:r>
      <w:proofErr w:type="gramEnd"/>
      <w:r>
        <w:rPr>
          <w:rFonts w:ascii="Arial" w:hAnsi="Arial" w:cs="Arial"/>
          <w:color w:val="222222"/>
          <w:sz w:val="26"/>
          <w:szCs w:val="26"/>
        </w:rPr>
        <w:t xml:space="preserve">. </w:t>
      </w:r>
      <w:proofErr w:type="gramStart"/>
      <w:r>
        <w:rPr>
          <w:rFonts w:ascii="Arial" w:hAnsi="Arial" w:cs="Arial"/>
          <w:color w:val="222222"/>
          <w:sz w:val="26"/>
          <w:szCs w:val="26"/>
        </w:rPr>
        <w:t>Температура</w:t>
      </w:r>
      <w:proofErr w:type="gramEnd"/>
      <w:r>
        <w:rPr>
          <w:rFonts w:ascii="Arial" w:hAnsi="Arial" w:cs="Arial"/>
          <w:color w:val="222222"/>
          <w:sz w:val="26"/>
          <w:szCs w:val="26"/>
        </w:rPr>
        <w:t xml:space="preserve"> воздуха ночью 15-20˚ тепла, днем от 25 до 30˚ тепла.</w:t>
      </w:r>
    </w:p>
    <w:p w:rsidR="00860A99" w:rsidRDefault="00860A99" w:rsidP="00860A99">
      <w:pPr>
        <w:pStyle w:val="a4"/>
        <w:shd w:val="clear" w:color="auto" w:fill="FFFFFF"/>
        <w:jc w:val="both"/>
        <w:rPr>
          <w:rFonts w:ascii="Arial" w:hAnsi="Arial" w:cs="Arial"/>
          <w:color w:val="222222"/>
          <w:sz w:val="26"/>
          <w:szCs w:val="26"/>
        </w:rPr>
      </w:pPr>
      <w:r>
        <w:rPr>
          <w:rFonts w:ascii="Arial" w:hAnsi="Arial" w:cs="Arial"/>
          <w:color w:val="222222"/>
          <w:sz w:val="26"/>
          <w:szCs w:val="26"/>
        </w:rPr>
        <w:t>В Белгороде ночью обещают 17-19˚ тепла, днем от 27 до 29˚ тепла.</w:t>
      </w:r>
    </w:p>
    <w:p w:rsidR="00860A99" w:rsidRDefault="00860A99" w:rsidP="00860A99">
      <w:pPr>
        <w:pStyle w:val="a4"/>
        <w:shd w:val="clear" w:color="auto" w:fill="FFFFFF"/>
        <w:jc w:val="both"/>
        <w:rPr>
          <w:rFonts w:ascii="Arial" w:hAnsi="Arial" w:cs="Arial"/>
          <w:color w:val="222222"/>
          <w:sz w:val="26"/>
          <w:szCs w:val="26"/>
        </w:rPr>
      </w:pPr>
      <w:r>
        <w:rPr>
          <w:rFonts w:ascii="Arial" w:hAnsi="Arial" w:cs="Arial"/>
          <w:color w:val="222222"/>
          <w:sz w:val="26"/>
          <w:szCs w:val="26"/>
        </w:rPr>
        <w:t>  Главное управление МЧС России по Белгородской области призывает население позаботиться о пожарной безопасности: не жечь траву и мусор вблизи жилых помещений, хозяйственных построек и промышленных объектов. Своевременно очищать участки от горючих отходов, мусора и сухой травянистой растительности.</w:t>
      </w:r>
    </w:p>
    <w:p w:rsidR="00860A99" w:rsidRDefault="00860A99" w:rsidP="00860A99">
      <w:pPr>
        <w:pStyle w:val="a4"/>
        <w:shd w:val="clear" w:color="auto" w:fill="FFFFFF"/>
        <w:jc w:val="both"/>
        <w:rPr>
          <w:rFonts w:ascii="Arial" w:hAnsi="Arial" w:cs="Arial"/>
          <w:color w:val="222222"/>
          <w:sz w:val="26"/>
          <w:szCs w:val="26"/>
        </w:rPr>
      </w:pPr>
      <w:r>
        <w:rPr>
          <w:rFonts w:ascii="Arial" w:hAnsi="Arial" w:cs="Arial"/>
          <w:color w:val="222222"/>
          <w:sz w:val="26"/>
          <w:szCs w:val="26"/>
        </w:rPr>
        <w:t>Во время выпадения осадков в виде дождя водителям рекомендуют снизить скорость движения, быть предельно осторожными и внимательными, строго соблюдать правила дорожного движения. Управляя автомобилем, не допускайте </w:t>
      </w:r>
      <w:hyperlink r:id="rId75" w:tooltip="резкости" w:history="1">
        <w:r>
          <w:rPr>
            <w:rStyle w:val="a3"/>
            <w:rFonts w:ascii="Arial" w:hAnsi="Arial" w:cs="Arial"/>
            <w:color w:val="C61212"/>
            <w:sz w:val="26"/>
            <w:szCs w:val="26"/>
          </w:rPr>
          <w:t>резкости</w:t>
        </w:r>
      </w:hyperlink>
      <w:r>
        <w:rPr>
          <w:rFonts w:ascii="Arial" w:hAnsi="Arial" w:cs="Arial"/>
          <w:color w:val="222222"/>
          <w:sz w:val="26"/>
          <w:szCs w:val="26"/>
        </w:rPr>
        <w:t> при торможении, повороте и разгоне. При движении сохраняйте более длинную, чем обычно, дистанцию между автомобилями.</w:t>
      </w:r>
    </w:p>
    <w:p w:rsidR="00860A99" w:rsidRDefault="00860A99" w:rsidP="00860A99">
      <w:pPr>
        <w:pStyle w:val="a4"/>
        <w:shd w:val="clear" w:color="auto" w:fill="FFFFFF"/>
        <w:jc w:val="both"/>
        <w:rPr>
          <w:rFonts w:ascii="Arial" w:hAnsi="Arial" w:cs="Arial"/>
          <w:color w:val="222222"/>
          <w:sz w:val="26"/>
          <w:szCs w:val="26"/>
        </w:rPr>
      </w:pPr>
      <w:r>
        <w:rPr>
          <w:rFonts w:ascii="Arial" w:hAnsi="Arial" w:cs="Arial"/>
          <w:color w:val="222222"/>
          <w:sz w:val="26"/>
          <w:szCs w:val="26"/>
        </w:rPr>
        <w:t>  В случае происшествия звоните по телефону Службы спасения 112, единый телефон доверия ГУ МЧС России по Белгородской области- 39-99-99.</w:t>
      </w:r>
    </w:p>
    <w:p w:rsidR="00860A99" w:rsidRDefault="00723211" w:rsidP="00A45092">
      <w:pPr>
        <w:pStyle w:val="a4"/>
        <w:spacing w:before="0" w:beforeAutospacing="0" w:after="250" w:afterAutospacing="0"/>
        <w:rPr>
          <w:b/>
          <w:sz w:val="40"/>
          <w:szCs w:val="40"/>
        </w:rPr>
      </w:pPr>
      <w:hyperlink r:id="rId76" w:history="1">
        <w:r w:rsidR="00860A99" w:rsidRPr="006A45F6">
          <w:rPr>
            <w:rStyle w:val="a3"/>
            <w:b/>
            <w:sz w:val="40"/>
            <w:szCs w:val="40"/>
          </w:rPr>
          <w:t>https://belgorod.bezformata.com/listnews/teplo-no-mestami-proydyot-nebolshoy/96454211/</w:t>
        </w:r>
      </w:hyperlink>
    </w:p>
    <w:p w:rsidR="00A45092" w:rsidRDefault="00A45092" w:rsidP="00A45092">
      <w:pPr>
        <w:pStyle w:val="a4"/>
        <w:spacing w:before="0" w:beforeAutospacing="0" w:after="250" w:afterAutospacing="0"/>
        <w:rPr>
          <w:b/>
          <w:sz w:val="40"/>
          <w:szCs w:val="40"/>
        </w:rPr>
      </w:pPr>
      <w:proofErr w:type="spellStart"/>
      <w:r w:rsidRPr="00A56878">
        <w:rPr>
          <w:b/>
          <w:sz w:val="40"/>
          <w:szCs w:val="40"/>
          <w:lang w:val="en-US"/>
        </w:rPr>
        <w:t>mchsrf</w:t>
      </w:r>
      <w:proofErr w:type="spellEnd"/>
      <w:r w:rsidRPr="00FB71D2">
        <w:rPr>
          <w:b/>
          <w:sz w:val="40"/>
          <w:szCs w:val="40"/>
        </w:rPr>
        <w:t>.</w:t>
      </w:r>
      <w:proofErr w:type="spellStart"/>
      <w:r w:rsidRPr="00A56878">
        <w:rPr>
          <w:b/>
          <w:sz w:val="40"/>
          <w:szCs w:val="40"/>
          <w:lang w:val="en-US"/>
        </w:rPr>
        <w:t>ru</w:t>
      </w:r>
      <w:proofErr w:type="spellEnd"/>
    </w:p>
    <w:p w:rsidR="00FB71D2" w:rsidRDefault="00FB71D2" w:rsidP="00AC3B7F">
      <w:pPr>
        <w:jc w:val="both"/>
      </w:pPr>
      <w:r>
        <w:rPr>
          <w:rStyle w:val="3110"/>
          <w:rFonts w:ascii="Tahoma" w:hAnsi="Tahoma" w:cs="Tahoma"/>
          <w:color w:val="303C44"/>
          <w:sz w:val="36"/>
          <w:szCs w:val="36"/>
          <w:shd w:val="clear" w:color="auto" w:fill="FFFFFF"/>
        </w:rPr>
        <w:t>Чтобы детей не коснулась беда</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Лето – любимое многими время года, это долгожданная пора отпусков и каникул, когда можно отправиться в путешествие к далеким берегам или провести отдых в своем родном крае. Но какой бы вид отдыха не был выбран, главное в это время – помнить о правилах безопасности, и особенно – о безопасности детей. Чтобы каникулы для школьников прошли без происшествий, сотрудники Главного управления </w:t>
      </w:r>
      <w:hyperlink r:id="rId77"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проводят комплекс профилактических мероприятий, направленных на обучение детей правилам безопасности и поведению в случае возникновения чрезвычайных ситуаций.</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Так, в преддверии нового учебного года в Центральной детской библиотеке города Старый Оскол сотрудники </w:t>
      </w:r>
      <w:hyperlink r:id="rId78" w:history="1">
        <w:r>
          <w:rPr>
            <w:rStyle w:val="a3"/>
            <w:rFonts w:ascii="Tahoma" w:eastAsiaTheme="majorEastAsia" w:hAnsi="Tahoma" w:cs="Tahoma"/>
            <w:color w:val="B3722E"/>
          </w:rPr>
          <w:t>МЧС России</w:t>
        </w:r>
      </w:hyperlink>
      <w:r>
        <w:rPr>
          <w:rFonts w:ascii="Tahoma" w:hAnsi="Tahoma" w:cs="Tahoma"/>
          <w:color w:val="424D55"/>
        </w:rPr>
        <w:t xml:space="preserve"> провели занятие со школьниками по мерам </w:t>
      </w:r>
      <w:r>
        <w:rPr>
          <w:rFonts w:ascii="Tahoma" w:hAnsi="Tahoma" w:cs="Tahoma"/>
          <w:color w:val="424D55"/>
        </w:rPr>
        <w:lastRenderedPageBreak/>
        <w:t xml:space="preserve">безопасности жизнедеятельности. Инспекторы отдела надзорной деятельности и профилактической работы по </w:t>
      </w:r>
      <w:proofErr w:type="spellStart"/>
      <w:r>
        <w:rPr>
          <w:rFonts w:ascii="Tahoma" w:hAnsi="Tahoma" w:cs="Tahoma"/>
          <w:color w:val="424D55"/>
        </w:rPr>
        <w:t>Старооскольскому</w:t>
      </w:r>
      <w:proofErr w:type="spellEnd"/>
      <w:r>
        <w:rPr>
          <w:rFonts w:ascii="Tahoma" w:hAnsi="Tahoma" w:cs="Tahoma"/>
          <w:color w:val="424D55"/>
        </w:rPr>
        <w:t xml:space="preserve"> городскому округу Главного управления </w:t>
      </w:r>
      <w:hyperlink r:id="rId79"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пришедшие на встречу с учащимся школ, не только рассказали, но показали на практике, как следует вести себя в тех или иных чрезвычайных ситуациях. Например, что делать, если случился пожар и как затушить небольшое возгорание, как правильно эксплуатировать электрооборудование и как пользоваться огнетушителем, а также что необходимо делать, если заблудился в лесу, как оказать первую помощь пострадавшему, как вести себя на водоеме, чтобы не допустить беды.</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Сотрудников </w:t>
      </w:r>
      <w:hyperlink r:id="rId80" w:history="1">
        <w:r>
          <w:rPr>
            <w:rStyle w:val="a3"/>
            <w:rFonts w:ascii="Tahoma" w:eastAsiaTheme="majorEastAsia" w:hAnsi="Tahoma" w:cs="Tahoma"/>
            <w:color w:val="B3722E"/>
          </w:rPr>
          <w:t>МЧС России</w:t>
        </w:r>
      </w:hyperlink>
      <w:r>
        <w:rPr>
          <w:rFonts w:ascii="Tahoma" w:hAnsi="Tahoma" w:cs="Tahoma"/>
          <w:color w:val="424D55"/>
        </w:rPr>
        <w:t> дети слушали с большим интересом и принимали активное участие в обсуждении проблемных вопросов занятия. В конце встречи, чтобы школьники лучше усвоили полученные знания, им вручили памятки по соблюдению норм безопасности.</w:t>
      </w:r>
    </w:p>
    <w:p w:rsidR="00FB71D2" w:rsidRDefault="00723211" w:rsidP="00A45092">
      <w:pPr>
        <w:pStyle w:val="a4"/>
        <w:spacing w:before="0" w:beforeAutospacing="0" w:after="250" w:afterAutospacing="0"/>
        <w:rPr>
          <w:b/>
          <w:sz w:val="40"/>
          <w:szCs w:val="40"/>
        </w:rPr>
      </w:pPr>
      <w:hyperlink r:id="rId81" w:history="1">
        <w:r w:rsidR="00FB71D2" w:rsidRPr="000D6A29">
          <w:rPr>
            <w:rStyle w:val="a3"/>
            <w:b/>
            <w:sz w:val="40"/>
            <w:szCs w:val="40"/>
          </w:rPr>
          <w:t>https://mchsrf.ru/news/735995-chtobyi-detey-ne-kosnulas-beda.html</w:t>
        </w:r>
      </w:hyperlink>
    </w:p>
    <w:p w:rsidR="00FB71D2" w:rsidRDefault="00FB71D2" w:rsidP="00FB71D2">
      <w:r>
        <w:rPr>
          <w:rStyle w:val="3110"/>
          <w:rFonts w:ascii="Tahoma" w:hAnsi="Tahoma" w:cs="Tahoma"/>
          <w:color w:val="303C44"/>
          <w:sz w:val="36"/>
          <w:szCs w:val="36"/>
          <w:shd w:val="clear" w:color="auto" w:fill="FFFFFF"/>
        </w:rPr>
        <w:t>Сотрудники МЧС России провели рейд по пожарной безопасности в городе Белгород</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Чтобы напомнить населению региона правила пожарной безопасности в летний пожароопасный период, сотрудники Главного управления </w:t>
      </w:r>
      <w:hyperlink r:id="rId82"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xml:space="preserve"> проводят рейды по частному сектору. Очередной рейд провели сотрудники отдела надзорной деятельности и профилактической работы города Белгорода в частном секторе областного </w:t>
      </w:r>
      <w:proofErr w:type="spellStart"/>
      <w:r>
        <w:rPr>
          <w:rFonts w:ascii="Tahoma" w:hAnsi="Tahoma" w:cs="Tahoma"/>
          <w:color w:val="424D55"/>
        </w:rPr>
        <w:t>центра</w:t>
      </w:r>
      <w:proofErr w:type="gramStart"/>
      <w:r>
        <w:rPr>
          <w:rFonts w:ascii="Tahoma" w:hAnsi="Tahoma" w:cs="Tahoma"/>
          <w:color w:val="424D55"/>
        </w:rPr>
        <w:t>.В</w:t>
      </w:r>
      <w:proofErr w:type="spellEnd"/>
      <w:proofErr w:type="gramEnd"/>
      <w:r>
        <w:rPr>
          <w:rFonts w:ascii="Tahoma" w:hAnsi="Tahoma" w:cs="Tahoma"/>
          <w:color w:val="424D55"/>
        </w:rPr>
        <w:t xml:space="preserve"> ходе профилактического мероприятия инспекторы провели беседы с населением, раздали памятки о соблюдении правил пожарной безопасности. Они в очередной раз обратили внимание жителей частного сектора на соблюдение правил пожарной безопасности, рассказали о правилах и способах тушения пожаров, действиях при пожаре. Также сотрудники </w:t>
      </w:r>
      <w:hyperlink r:id="rId83" w:history="1">
        <w:r>
          <w:rPr>
            <w:rStyle w:val="a3"/>
            <w:rFonts w:ascii="Tahoma" w:eastAsiaTheme="majorEastAsia" w:hAnsi="Tahoma" w:cs="Tahoma"/>
            <w:color w:val="B3722E"/>
          </w:rPr>
          <w:t>МЧС</w:t>
        </w:r>
      </w:hyperlink>
      <w:r>
        <w:rPr>
          <w:rFonts w:ascii="Tahoma" w:hAnsi="Tahoma" w:cs="Tahoma"/>
          <w:color w:val="424D55"/>
        </w:rPr>
        <w:t xml:space="preserve"> напомнили телефоны вызова пожарных, телефон доверия, по которому можно сообщить о фактах нарушений правил пожарной безопасности и дали ответы на интересующие граждан </w:t>
      </w:r>
      <w:proofErr w:type="spellStart"/>
      <w:r>
        <w:rPr>
          <w:rFonts w:ascii="Tahoma" w:hAnsi="Tahoma" w:cs="Tahoma"/>
          <w:color w:val="424D55"/>
        </w:rPr>
        <w:t>вопросы</w:t>
      </w:r>
      <w:proofErr w:type="gramStart"/>
      <w:r>
        <w:rPr>
          <w:rFonts w:ascii="Tahoma" w:hAnsi="Tahoma" w:cs="Tahoma"/>
          <w:color w:val="424D55"/>
        </w:rPr>
        <w:t>.Г</w:t>
      </w:r>
      <w:proofErr w:type="gramEnd"/>
      <w:r>
        <w:rPr>
          <w:rFonts w:ascii="Tahoma" w:hAnsi="Tahoma" w:cs="Tahoma"/>
          <w:color w:val="424D55"/>
        </w:rPr>
        <w:t>лавная</w:t>
      </w:r>
      <w:proofErr w:type="spellEnd"/>
      <w:r>
        <w:rPr>
          <w:rFonts w:ascii="Tahoma" w:hAnsi="Tahoma" w:cs="Tahoma"/>
          <w:color w:val="424D55"/>
        </w:rPr>
        <w:t xml:space="preserve"> цель таких профилактических мероприятий — напомнить белгородцам правила пожарной безопасности, а также сформировать ответственное отношение к вопросам личной безопасности и безопасности </w:t>
      </w:r>
      <w:proofErr w:type="spellStart"/>
      <w:r>
        <w:rPr>
          <w:rFonts w:ascii="Tahoma" w:hAnsi="Tahoma" w:cs="Tahoma"/>
          <w:color w:val="424D55"/>
        </w:rPr>
        <w:t>окружающих.Гражданам</w:t>
      </w:r>
      <w:proofErr w:type="spellEnd"/>
      <w:r>
        <w:rPr>
          <w:rFonts w:ascii="Tahoma" w:hAnsi="Tahoma" w:cs="Tahoma"/>
          <w:color w:val="424D55"/>
        </w:rPr>
        <w:t xml:space="preserve"> следует быть предельно внимательными при обращении с огнём, неукоснительно соблюдать правила пожарной безопасности, а также оперативно сообщать обо всех фактах возгорания в пожарную охрану по телефону «101» или «112».</w:t>
      </w:r>
    </w:p>
    <w:p w:rsidR="00FB71D2" w:rsidRDefault="00723211" w:rsidP="00A45092">
      <w:pPr>
        <w:pStyle w:val="a4"/>
        <w:spacing w:before="0" w:beforeAutospacing="0" w:after="250" w:afterAutospacing="0"/>
        <w:rPr>
          <w:b/>
          <w:sz w:val="40"/>
          <w:szCs w:val="40"/>
        </w:rPr>
      </w:pPr>
      <w:hyperlink r:id="rId84" w:history="1">
        <w:r w:rsidR="00FB71D2" w:rsidRPr="000D6A29">
          <w:rPr>
            <w:rStyle w:val="a3"/>
            <w:b/>
            <w:sz w:val="40"/>
            <w:szCs w:val="40"/>
          </w:rPr>
          <w:t>https://mchsrf.ru/news/735996-sotrudniki-mchs-rossii-proveli-reyd-po-pojarnoy-bezopasnosti-v-gorode.html</w:t>
        </w:r>
      </w:hyperlink>
    </w:p>
    <w:p w:rsidR="00FB71D2" w:rsidRDefault="00FB71D2" w:rsidP="00FB71D2">
      <w:r>
        <w:rPr>
          <w:rStyle w:val="3110"/>
          <w:rFonts w:ascii="Tahoma" w:hAnsi="Tahoma" w:cs="Tahoma"/>
          <w:color w:val="303C44"/>
          <w:sz w:val="36"/>
          <w:szCs w:val="36"/>
          <w:shd w:val="clear" w:color="auto" w:fill="FFFFFF"/>
        </w:rPr>
        <w:t>Инспекторы ГИМС напоминают правила безопасности поведения на воде</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 xml:space="preserve">Аномально жаркая и ветреная погода в этот летний период приводит жителей Белгородской области к необходимости частых водных процедур, которые не только освежают, но и дают желанное ощущение прохлады. Из-за переполненных пляжей белгородцы целыми семьями, стараются найти место для спокойного отдыха вдали от шумной суеты и в большинстве случаев, такое решение таит в себе опасность для здоровья и жизни человека. Дикие, совершенно необорудованные для купания участки рек и озер буквально переполнены подводными камнями, битыми стеклами и прочими </w:t>
      </w:r>
      <w:r>
        <w:rPr>
          <w:rFonts w:ascii="Tahoma" w:hAnsi="Tahoma" w:cs="Tahoma"/>
          <w:color w:val="424D55"/>
        </w:rPr>
        <w:lastRenderedPageBreak/>
        <w:t>вещами, которые впоследствии могут стать причиной сильных ушибов, порезов и других нежелательных травм.</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 xml:space="preserve">Это лишь маленькая часть тех бед, что могут возникнуть при нарушении простейших правил безопасного поведения на воде. Купаться можно только на специально оборудованных пляжах, где в случае беды можно получить помощь спасателей и медиков. </w:t>
      </w:r>
      <w:proofErr w:type="gramStart"/>
      <w:r>
        <w:rPr>
          <w:rFonts w:ascii="Tahoma" w:hAnsi="Tahoma" w:cs="Tahoma"/>
          <w:color w:val="424D55"/>
        </w:rPr>
        <w:t>Вне оборудованных для купания местах из-за отсутствия профессиональных спасателей, наличия ограничительных буев обозначающих границы заплыва и элементарных средств оказания помощи утопающим в случае судорог, банальной неосторожности или чрезмерного употребления алкоголя может стать фатальной для отдыхающего и привести к самым плачевным последствиям.</w:t>
      </w:r>
      <w:proofErr w:type="gramEnd"/>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Именно поэтому инспекторы Государственной инспекции по маломерным судам Главного управления </w:t>
      </w:r>
      <w:hyperlink r:id="rId85"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ежедневно проводят патрулирование водных объектов с целью профилактики и предотвращения подобных ситуаций. Прямое общение с отдыхающими и объяснение элементарных правил безопасности уже не раз помогало сохранить жизнь и здоровье многих людей.</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При купании важно помнить:</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 купайтесь в установленных местах: на пляжах, водных станциях, в специально оборудованных и разрешенных зонах;</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 не купайтесь в нетрезвом виде;</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 не купайтесь долго в холодной воде;</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 необходимо знать приемы оказания первой помощи в случае чрезвычайной ситуации;</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 родителям необходимо напомнить детям о недопустимости игр вблизи рек и озер.</w:t>
      </w:r>
    </w:p>
    <w:p w:rsidR="00FB71D2" w:rsidRDefault="00FB71D2"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Если вы оказались свидетелем несчастного случая на водном объекте, немедленно сообщите об этом в Службу спасения по номеру телефона «112»</w:t>
      </w:r>
      <w:r w:rsidR="00AC3B7F">
        <w:rPr>
          <w:rFonts w:ascii="Tahoma" w:hAnsi="Tahoma" w:cs="Tahoma"/>
          <w:color w:val="424D55"/>
        </w:rPr>
        <w:t>.</w:t>
      </w:r>
    </w:p>
    <w:p w:rsidR="00FB71D2" w:rsidRDefault="00723211" w:rsidP="00A45092">
      <w:pPr>
        <w:pStyle w:val="a4"/>
        <w:spacing w:before="0" w:beforeAutospacing="0" w:after="250" w:afterAutospacing="0"/>
        <w:rPr>
          <w:b/>
          <w:sz w:val="40"/>
          <w:szCs w:val="40"/>
        </w:rPr>
      </w:pPr>
      <w:hyperlink r:id="rId86" w:history="1">
        <w:r w:rsidR="00FB71D2" w:rsidRPr="000D6A29">
          <w:rPr>
            <w:rStyle w:val="a3"/>
            <w:b/>
            <w:sz w:val="40"/>
            <w:szCs w:val="40"/>
          </w:rPr>
          <w:t>https://mchsrf.ru/news/735997-inspektoryi-gims-napominayut-pravila-bezopasnosti-povedeniya-na-vode.html</w:t>
        </w:r>
      </w:hyperlink>
    </w:p>
    <w:p w:rsidR="000839B8" w:rsidRPr="000839B8" w:rsidRDefault="000839B8" w:rsidP="000839B8">
      <w:r w:rsidRPr="000839B8">
        <w:rPr>
          <w:rFonts w:ascii="Tahoma" w:hAnsi="Tahoma" w:cs="Tahoma"/>
          <w:color w:val="303C44"/>
          <w:sz w:val="36"/>
          <w:szCs w:val="36"/>
          <w:shd w:val="clear" w:color="auto" w:fill="FFFFFF"/>
        </w:rPr>
        <w:t>Пожар в городе Алексеевка</w:t>
      </w:r>
    </w:p>
    <w:p w:rsidR="000839B8" w:rsidRPr="000839B8" w:rsidRDefault="000839B8" w:rsidP="00AC3B7F">
      <w:pPr>
        <w:shd w:val="clear" w:color="auto" w:fill="FFFFFF"/>
        <w:spacing w:after="150" w:line="300" w:lineRule="atLeast"/>
        <w:jc w:val="both"/>
        <w:rPr>
          <w:rFonts w:ascii="Tahoma" w:hAnsi="Tahoma" w:cs="Tahoma"/>
          <w:color w:val="424D55"/>
        </w:rPr>
      </w:pPr>
      <w:r w:rsidRPr="000839B8">
        <w:rPr>
          <w:rFonts w:ascii="Tahoma" w:hAnsi="Tahoma" w:cs="Tahoma"/>
          <w:color w:val="424D55"/>
        </w:rPr>
        <w:t xml:space="preserve">Сегодня, в четыре часа утра, личный состав 16 пожарно-спасательной части убыл на улицу Мостовая в городе Алексеевка по сообщению очевидцев о пожаре. На момент прибытия </w:t>
      </w:r>
      <w:proofErr w:type="spellStart"/>
      <w:r w:rsidRPr="000839B8">
        <w:rPr>
          <w:rFonts w:ascii="Tahoma" w:hAnsi="Tahoma" w:cs="Tahoma"/>
          <w:color w:val="424D55"/>
        </w:rPr>
        <w:t>огнеборцев</w:t>
      </w:r>
      <w:proofErr w:type="spellEnd"/>
      <w:r w:rsidRPr="000839B8">
        <w:rPr>
          <w:rFonts w:ascii="Tahoma" w:hAnsi="Tahoma" w:cs="Tahoma"/>
          <w:color w:val="424D55"/>
        </w:rPr>
        <w:t>, из-под кровли кирпичного дома шёл черный дым. Без промедления пожарные приступили к тушению возгорания. В результате происшествия в спальне огонь повредил напольное покрытие на площади 8 квадратных метров, вещи и мебель. К сожалению, при обследовании домовладения в ванной комнате было обнаружено тело погибшего мужчины – хозяина дома 1938 года рождения. Оперативно-следственной группой устанавливаются причины пожара и нанесенный ущерб. Одна из основных рассматриваемых версий причины возгорания – неосторожность погибшего собственника при курении.</w:t>
      </w:r>
    </w:p>
    <w:p w:rsidR="00FB71D2" w:rsidRDefault="00723211" w:rsidP="00A45092">
      <w:pPr>
        <w:pStyle w:val="a4"/>
        <w:spacing w:before="0" w:beforeAutospacing="0" w:after="250" w:afterAutospacing="0"/>
        <w:rPr>
          <w:rStyle w:val="a3"/>
          <w:b/>
          <w:sz w:val="40"/>
          <w:szCs w:val="40"/>
        </w:rPr>
      </w:pPr>
      <w:hyperlink r:id="rId87" w:history="1">
        <w:r w:rsidR="000839B8" w:rsidRPr="00E90866">
          <w:rPr>
            <w:rStyle w:val="a3"/>
            <w:b/>
            <w:sz w:val="40"/>
            <w:szCs w:val="40"/>
          </w:rPr>
          <w:t>https://mchsrf.ru/news/736017-pojar-v-gorode-alekseevka.html</w:t>
        </w:r>
      </w:hyperlink>
    </w:p>
    <w:p w:rsidR="00860A99" w:rsidRDefault="00860A99" w:rsidP="00860A99">
      <w:r>
        <w:rPr>
          <w:rStyle w:val="313"/>
          <w:rFonts w:ascii="Tahoma" w:hAnsi="Tahoma" w:cs="Tahoma"/>
          <w:color w:val="303C44"/>
          <w:sz w:val="36"/>
          <w:szCs w:val="36"/>
          <w:shd w:val="clear" w:color="auto" w:fill="FFFFFF"/>
        </w:rPr>
        <w:t>Тепло, но местами пройдёт небольшой дождь</w:t>
      </w:r>
    </w:p>
    <w:p w:rsidR="00860A99" w:rsidRDefault="00860A99"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lastRenderedPageBreak/>
        <w:t>По данным белгородских синоптиков, 12 августа на территории региона ожидается переменная облачность. Местами небольшие дожди. Ветер северной четверти ночью 4-9 м/с, днем 7-12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15-20˚ тепла, днем от 25 до 30˚ тепла.</w:t>
      </w:r>
    </w:p>
    <w:p w:rsidR="00860A99" w:rsidRDefault="00860A99"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В Белгороде ночью обещают 17-19˚ тепла, днем от 27 до 29˚ тепла.</w:t>
      </w:r>
    </w:p>
    <w:p w:rsidR="00860A99" w:rsidRDefault="00860A99"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Главное управление </w:t>
      </w:r>
      <w:hyperlink r:id="rId88"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призывает население позаботиться о пожарной безопасности: не жечь траву и мусор вблизи жилых помещений, хозяйственных построек и промышленных объектов. Своевременно очищать участки от горючих отходов, мусора и сухой травянистой растительности.</w:t>
      </w:r>
    </w:p>
    <w:p w:rsidR="00860A99" w:rsidRDefault="00860A99"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Во время выпадения осадков в виде дождя водителям рекомендуют снизить скорость движения, быть предельно осторожными и внимательными, строго соблюдать правила дорожного движения. Управляя автомобилем, не допускайте резкости при торможении, повороте и разгоне. При движении сохраняйте более длинную, чем обычно, дистанцию между автомобилями.</w:t>
      </w:r>
    </w:p>
    <w:p w:rsidR="00860A99" w:rsidRDefault="00860A99" w:rsidP="00AC3B7F">
      <w:pPr>
        <w:pStyle w:val="a4"/>
        <w:shd w:val="clear" w:color="auto" w:fill="FFFFFF"/>
        <w:spacing w:before="0" w:beforeAutospacing="0" w:after="150" w:afterAutospacing="0" w:line="300" w:lineRule="atLeast"/>
        <w:jc w:val="both"/>
        <w:rPr>
          <w:rFonts w:ascii="Tahoma" w:hAnsi="Tahoma" w:cs="Tahoma"/>
          <w:color w:val="424D55"/>
        </w:rPr>
      </w:pPr>
      <w:r>
        <w:rPr>
          <w:rFonts w:ascii="Tahoma" w:hAnsi="Tahoma" w:cs="Tahoma"/>
          <w:color w:val="424D55"/>
        </w:rPr>
        <w:t>В случае происшествия звоните по телефону </w:t>
      </w:r>
      <w:hyperlink r:id="rId89" w:history="1">
        <w:r>
          <w:rPr>
            <w:rStyle w:val="a3"/>
            <w:rFonts w:ascii="Tahoma" w:eastAsiaTheme="majorEastAsia" w:hAnsi="Tahoma" w:cs="Tahoma"/>
            <w:color w:val="B3722E"/>
          </w:rPr>
          <w:t>Службы</w:t>
        </w:r>
      </w:hyperlink>
      <w:r>
        <w:rPr>
          <w:rFonts w:ascii="Tahoma" w:hAnsi="Tahoma" w:cs="Tahoma"/>
          <w:color w:val="424D55"/>
        </w:rPr>
        <w:t> спасения 112, единый телефон доверия ГУ </w:t>
      </w:r>
      <w:hyperlink r:id="rId90" w:history="1">
        <w:r>
          <w:rPr>
            <w:rStyle w:val="a3"/>
            <w:rFonts w:ascii="Tahoma" w:eastAsiaTheme="majorEastAsia" w:hAnsi="Tahoma" w:cs="Tahoma"/>
            <w:color w:val="B3722E"/>
          </w:rPr>
          <w:t>МЧС России по Белгородской области</w:t>
        </w:r>
      </w:hyperlink>
      <w:r>
        <w:rPr>
          <w:rFonts w:ascii="Tahoma" w:hAnsi="Tahoma" w:cs="Tahoma"/>
          <w:color w:val="424D55"/>
        </w:rPr>
        <w:t>- 39-99-99.</w:t>
      </w:r>
    </w:p>
    <w:p w:rsidR="00860A99" w:rsidRDefault="00723211" w:rsidP="00A45092">
      <w:pPr>
        <w:pStyle w:val="a4"/>
        <w:spacing w:before="0" w:beforeAutospacing="0" w:after="250" w:afterAutospacing="0"/>
        <w:rPr>
          <w:b/>
          <w:sz w:val="40"/>
          <w:szCs w:val="40"/>
        </w:rPr>
      </w:pPr>
      <w:hyperlink r:id="rId91" w:history="1">
        <w:r w:rsidR="00860A99" w:rsidRPr="006A45F6">
          <w:rPr>
            <w:rStyle w:val="a3"/>
            <w:b/>
            <w:sz w:val="40"/>
            <w:szCs w:val="40"/>
          </w:rPr>
          <w:t>https://mchsrf.ru/news/736049-teplo-no-mestami-proydt-nebolshoy-dojd.html</w:t>
        </w:r>
      </w:hyperlink>
    </w:p>
    <w:p w:rsidR="000839B8" w:rsidRDefault="000839B8" w:rsidP="00A45092">
      <w:pPr>
        <w:pStyle w:val="a4"/>
        <w:spacing w:before="0" w:beforeAutospacing="0" w:after="250" w:afterAutospacing="0"/>
        <w:rPr>
          <w:b/>
          <w:sz w:val="40"/>
          <w:szCs w:val="40"/>
        </w:rPr>
      </w:pPr>
      <w:r w:rsidRPr="000839B8">
        <w:rPr>
          <w:b/>
          <w:sz w:val="40"/>
          <w:szCs w:val="40"/>
        </w:rPr>
        <w:t>moe-belgorod.ru</w:t>
      </w:r>
    </w:p>
    <w:p w:rsidR="000839B8" w:rsidRDefault="000839B8" w:rsidP="000839B8">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Под Белгородом иномарка сбила пешехода</w:t>
      </w:r>
    </w:p>
    <w:p w:rsidR="000839B8" w:rsidRDefault="000839B8" w:rsidP="000839B8">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Мужчина переходил дорогу в неположенном месте</w:t>
      </w:r>
    </w:p>
    <w:p w:rsidR="000839B8" w:rsidRDefault="000839B8" w:rsidP="000839B8">
      <w:pPr>
        <w:shd w:val="clear" w:color="auto" w:fill="E3EAEF"/>
        <w:spacing w:line="300" w:lineRule="atLeast"/>
        <w:rPr>
          <w:rFonts w:ascii="Roboto Condensed" w:hAnsi="Roboto Condensed"/>
          <w:color w:val="4C9CE2"/>
          <w:sz w:val="21"/>
          <w:szCs w:val="21"/>
        </w:rPr>
      </w:pPr>
      <w:r>
        <w:rPr>
          <w:rFonts w:ascii="Roboto Condensed" w:hAnsi="Roboto Condensed"/>
          <w:color w:val="1E2C34"/>
          <w:sz w:val="21"/>
          <w:szCs w:val="21"/>
        </w:rPr>
        <w:t xml:space="preserve">10:58, сегодня </w:t>
      </w: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0839B8" w:rsidRDefault="000839B8" w:rsidP="000839B8">
      <w:pPr>
        <w:shd w:val="clear" w:color="auto" w:fill="E3EAEF"/>
        <w:spacing w:line="300" w:lineRule="atLeast"/>
        <w:rPr>
          <w:rFonts w:ascii="Roboto Condensed" w:hAnsi="Roboto Condensed"/>
          <w:color w:val="1E2C34"/>
          <w:sz w:val="36"/>
          <w:szCs w:val="36"/>
        </w:rPr>
      </w:pPr>
      <w:r>
        <w:rPr>
          <w:rFonts w:ascii="Roboto Condensed" w:hAnsi="Roboto Condensed"/>
          <w:color w:val="1E2C34"/>
          <w:sz w:val="36"/>
          <w:szCs w:val="36"/>
        </w:rPr>
        <w:t>Под Белгородом иномарка сбила пешехода</w:t>
      </w:r>
    </w:p>
    <w:p w:rsidR="000839B8" w:rsidRDefault="000839B8" w:rsidP="000839B8">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Белгородском районе случилось очередное ДТП с участием пешехода. Под колеса «Тойоты </w:t>
      </w:r>
      <w:proofErr w:type="spellStart"/>
      <w:r>
        <w:rPr>
          <w:rFonts w:ascii="Open Sans" w:hAnsi="Open Sans"/>
          <w:color w:val="1E2C34"/>
          <w:sz w:val="26"/>
          <w:szCs w:val="26"/>
        </w:rPr>
        <w:t>Короллы</w:t>
      </w:r>
      <w:proofErr w:type="spellEnd"/>
      <w:r>
        <w:rPr>
          <w:rFonts w:ascii="Open Sans" w:hAnsi="Open Sans"/>
          <w:color w:val="1E2C34"/>
          <w:sz w:val="26"/>
          <w:szCs w:val="26"/>
        </w:rPr>
        <w:t>» попал 50-летний мужчина.</w:t>
      </w:r>
    </w:p>
    <w:p w:rsidR="000839B8" w:rsidRDefault="000839B8" w:rsidP="00AC3B7F">
      <w:pPr>
        <w:pStyle w:val="a4"/>
        <w:shd w:val="clear" w:color="auto" w:fill="FFFFFF"/>
        <w:spacing w:before="0" w:beforeAutospacing="0" w:after="300" w:afterAutospacing="0"/>
        <w:jc w:val="both"/>
        <w:rPr>
          <w:rFonts w:ascii="Open Sans" w:hAnsi="Open Sans"/>
          <w:color w:val="1E2C34"/>
          <w:sz w:val="26"/>
          <w:szCs w:val="26"/>
        </w:rPr>
      </w:pPr>
      <w:r>
        <w:rPr>
          <w:rFonts w:ascii="Open Sans" w:hAnsi="Open Sans"/>
          <w:color w:val="1E2C34"/>
          <w:sz w:val="26"/>
          <w:szCs w:val="26"/>
        </w:rPr>
        <w:t>В пресс-службе регионального УМВД рассказали, что авария случилась вчера, 10 августа, в 20:50 на 669-м километре ФАД «Крым». За рулем иномарки находился 49-летний водитель. Он в последний момент заметил пешехода, который переходил дорогу в неположенном месте. Пеший участник движения получил травмы.</w:t>
      </w:r>
    </w:p>
    <w:p w:rsidR="000839B8" w:rsidRDefault="000839B8" w:rsidP="00AC3B7F">
      <w:pPr>
        <w:pStyle w:val="a4"/>
        <w:shd w:val="clear" w:color="auto" w:fill="FFFFFF"/>
        <w:spacing w:before="0" w:beforeAutospacing="0" w:after="300" w:afterAutospacing="0"/>
        <w:jc w:val="both"/>
        <w:rPr>
          <w:rStyle w:val="a3"/>
          <w:b/>
          <w:sz w:val="40"/>
          <w:szCs w:val="40"/>
        </w:rPr>
      </w:pPr>
      <w:r>
        <w:rPr>
          <w:rFonts w:ascii="Open Sans" w:hAnsi="Open Sans"/>
          <w:color w:val="1E2C34"/>
          <w:sz w:val="26"/>
          <w:szCs w:val="26"/>
        </w:rPr>
        <w:t>Отметим, что накануне в регионе зафиксировали два дорожно-транспортных происшествия с серьезными последствиями. В одном из них погиб 16-летний парень.</w:t>
      </w:r>
      <w:r>
        <w:rPr>
          <w:rFonts w:ascii="Open Sans" w:hAnsi="Open Sans"/>
          <w:color w:val="1E2C34"/>
          <w:sz w:val="26"/>
          <w:szCs w:val="26"/>
        </w:rPr>
        <w:br/>
      </w:r>
      <w:hyperlink r:id="rId92" w:history="1">
        <w:r w:rsidRPr="00E90866">
          <w:rPr>
            <w:rStyle w:val="a3"/>
            <w:b/>
            <w:sz w:val="40"/>
            <w:szCs w:val="40"/>
          </w:rPr>
          <w:t>https://moe-belgorod.ru/news/incidents/1101060</w:t>
        </w:r>
      </w:hyperlink>
    </w:p>
    <w:p w:rsidR="00AC3B7F" w:rsidRDefault="00AC3B7F" w:rsidP="00AC3B7F">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Белгородец утонул из-за перевернувшейся лодки </w:t>
      </w:r>
    </w:p>
    <w:p w:rsidR="00AC3B7F" w:rsidRDefault="00AC3B7F" w:rsidP="00AC3B7F">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Ещё один пассажир судна пропал без вести </w:t>
      </w:r>
    </w:p>
    <w:p w:rsidR="00AC3B7F" w:rsidRDefault="00AC3B7F" w:rsidP="00AC3B7F">
      <w:pPr>
        <w:shd w:val="clear" w:color="auto" w:fill="E3EAEF"/>
        <w:spacing w:line="300" w:lineRule="atLeast"/>
        <w:rPr>
          <w:rFonts w:ascii="Roboto Condensed" w:hAnsi="Roboto Condensed"/>
          <w:color w:val="1E2C34"/>
          <w:sz w:val="21"/>
          <w:szCs w:val="21"/>
        </w:rPr>
      </w:pPr>
      <w:r>
        <w:rPr>
          <w:rFonts w:ascii="Roboto Condensed" w:hAnsi="Roboto Condensed"/>
          <w:color w:val="1E2C34"/>
          <w:sz w:val="21"/>
          <w:szCs w:val="21"/>
        </w:rPr>
        <w:t>18:07, сегодня</w:t>
      </w:r>
    </w:p>
    <w:p w:rsidR="00AC3B7F" w:rsidRDefault="00723211" w:rsidP="00AC3B7F">
      <w:pPr>
        <w:shd w:val="clear" w:color="auto" w:fill="E3EAEF"/>
        <w:spacing w:line="300" w:lineRule="atLeast"/>
        <w:rPr>
          <w:rFonts w:ascii="Roboto Condensed" w:hAnsi="Roboto Condensed"/>
          <w:color w:val="1E2C34"/>
          <w:sz w:val="21"/>
          <w:szCs w:val="21"/>
        </w:rPr>
      </w:pPr>
      <w:hyperlink r:id="rId93" w:history="1">
        <w:r w:rsidR="00AC3B7F">
          <w:rPr>
            <w:rStyle w:val="a3"/>
            <w:rFonts w:ascii="Roboto Condensed" w:eastAsiaTheme="majorEastAsia" w:hAnsi="Roboto Condensed"/>
            <w:color w:val="4C9CE2"/>
            <w:sz w:val="21"/>
            <w:szCs w:val="21"/>
          </w:rPr>
          <w:t>Происшествия</w:t>
        </w:r>
      </w:hyperlink>
    </w:p>
    <w:p w:rsidR="00AC3B7F" w:rsidRDefault="00AC3B7F" w:rsidP="00AC3B7F">
      <w:pPr>
        <w:shd w:val="clear" w:color="auto" w:fill="FFFFFF"/>
        <w:spacing w:before="100" w:beforeAutospacing="1"/>
        <w:rPr>
          <w:rFonts w:ascii="Roboto Condensed" w:hAnsi="Roboto Condensed"/>
          <w:color w:val="1E2C34"/>
          <w:sz w:val="36"/>
          <w:szCs w:val="36"/>
        </w:rPr>
      </w:pPr>
      <w:r>
        <w:rPr>
          <w:rFonts w:ascii="Open Sans" w:hAnsi="Open Sans"/>
          <w:b/>
          <w:bCs/>
          <w:noProof/>
          <w:color w:val="4C9CE2"/>
          <w:sz w:val="23"/>
          <w:szCs w:val="23"/>
        </w:rPr>
        <w:drawing>
          <wp:inline distT="0" distB="0" distL="0" distR="0" wp14:anchorId="1C3B7222" wp14:editId="2F9630F5">
            <wp:extent cx="3866370" cy="2898026"/>
            <wp:effectExtent l="0" t="0" r="1270" b="0"/>
            <wp:docPr id="22" name="Рисунок 22" descr="https://moe-belgorod.ru/media_new/1/7/6/2/3/1/0/material_1101117/original_photo-thumb_1920.jpg">
              <a:hlinkClick xmlns:a="http://schemas.openxmlformats.org/drawingml/2006/main" r:id="rId9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e-belgorod.ru/media_new/1/7/6/2/3/1/0/material_1101117/original_photo-thumb_1920.jpg">
                      <a:hlinkClick r:id="rId94" tooltip="&quot;&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66365" cy="2898022"/>
                    </a:xfrm>
                    <a:prstGeom prst="rect">
                      <a:avLst/>
                    </a:prstGeom>
                    <a:noFill/>
                    <a:ln>
                      <a:noFill/>
                    </a:ln>
                  </pic:spPr>
                </pic:pic>
              </a:graphicData>
            </a:graphic>
          </wp:inline>
        </w:drawing>
      </w:r>
    </w:p>
    <w:p w:rsidR="00AC3B7F" w:rsidRDefault="00AC3B7F" w:rsidP="00AC3B7F">
      <w:pPr>
        <w:shd w:val="clear" w:color="auto" w:fill="FFFFFF"/>
        <w:spacing w:before="100" w:beforeAutospacing="1"/>
        <w:rPr>
          <w:rFonts w:ascii="Roboto Condensed" w:hAnsi="Roboto Condensed"/>
          <w:color w:val="1E2C34"/>
          <w:sz w:val="36"/>
          <w:szCs w:val="36"/>
        </w:rPr>
      </w:pPr>
      <w:r>
        <w:rPr>
          <w:rFonts w:ascii="Roboto Condensed" w:hAnsi="Roboto Condensed"/>
          <w:color w:val="1E2C34"/>
          <w:sz w:val="36"/>
          <w:szCs w:val="36"/>
        </w:rPr>
        <w:t>Белгородец утонул из-за перевернувшейся лодки </w:t>
      </w:r>
    </w:p>
    <w:p w:rsidR="00AC3B7F" w:rsidRDefault="00AC3B7F" w:rsidP="00AC3B7F">
      <w:pPr>
        <w:pStyle w:val="a4"/>
        <w:shd w:val="clear" w:color="auto" w:fill="FFFFFF"/>
        <w:spacing w:before="0" w:beforeAutospacing="0" w:after="300" w:afterAutospacing="0"/>
        <w:jc w:val="both"/>
        <w:rPr>
          <w:b/>
          <w:sz w:val="40"/>
          <w:szCs w:val="40"/>
        </w:rPr>
      </w:pPr>
      <w:r>
        <w:rPr>
          <w:rFonts w:ascii="Open Sans" w:hAnsi="Open Sans"/>
          <w:color w:val="000000"/>
          <w:sz w:val="26"/>
          <w:szCs w:val="26"/>
          <w:shd w:val="clear" w:color="auto" w:fill="FFFFFF"/>
        </w:rPr>
        <w:t xml:space="preserve">Трагедия произошла сегодня в селе Крапивное Яковлевского </w:t>
      </w:r>
      <w:proofErr w:type="spellStart"/>
      <w:r>
        <w:rPr>
          <w:rFonts w:ascii="Open Sans" w:hAnsi="Open Sans"/>
          <w:color w:val="000000"/>
          <w:sz w:val="26"/>
          <w:szCs w:val="26"/>
          <w:shd w:val="clear" w:color="auto" w:fill="FFFFFF"/>
        </w:rPr>
        <w:t>горокруга</w:t>
      </w:r>
      <w:proofErr w:type="spellEnd"/>
      <w:r>
        <w:rPr>
          <w:rFonts w:ascii="Open Sans" w:hAnsi="Open Sans"/>
          <w:color w:val="000000"/>
          <w:sz w:val="26"/>
          <w:szCs w:val="26"/>
          <w:shd w:val="clear" w:color="auto" w:fill="FFFFFF"/>
        </w:rPr>
        <w:t>. Очевидцы сообщили о ней в МЧС и вытащили из водоёма мёртвого мужчину.</w:t>
      </w:r>
      <w:r>
        <w:rPr>
          <w:rFonts w:ascii="Open Sans" w:hAnsi="Open Sans"/>
          <w:color w:val="1E2C34"/>
          <w:sz w:val="26"/>
          <w:szCs w:val="26"/>
        </w:rPr>
        <w:br/>
      </w:r>
      <w:r>
        <w:rPr>
          <w:rFonts w:ascii="Open Sans" w:hAnsi="Open Sans"/>
          <w:color w:val="1E2C34"/>
          <w:sz w:val="26"/>
          <w:szCs w:val="26"/>
        </w:rPr>
        <w:br/>
      </w:r>
      <w:r>
        <w:rPr>
          <w:rFonts w:ascii="Open Sans" w:hAnsi="Open Sans"/>
          <w:color w:val="000000"/>
          <w:sz w:val="26"/>
          <w:szCs w:val="26"/>
          <w:shd w:val="clear" w:color="auto" w:fill="FFFFFF"/>
        </w:rPr>
        <w:t>Более подробно о случившемся рассказывает сетевое издание </w:t>
      </w:r>
      <w:hyperlink r:id="rId96" w:history="1">
        <w:r>
          <w:rPr>
            <w:rStyle w:val="a3"/>
            <w:rFonts w:ascii="Open Sans" w:eastAsiaTheme="majorEastAsia" w:hAnsi="Open Sans"/>
            <w:color w:val="4C9CE2"/>
            <w:sz w:val="26"/>
            <w:szCs w:val="26"/>
          </w:rPr>
          <w:t>Fonar.tv</w:t>
        </w:r>
      </w:hyperlink>
      <w:r>
        <w:rPr>
          <w:rFonts w:ascii="Open Sans" w:hAnsi="Open Sans"/>
          <w:color w:val="000000"/>
          <w:sz w:val="26"/>
          <w:szCs w:val="26"/>
          <w:shd w:val="clear" w:color="auto" w:fill="FFFFFF"/>
        </w:rPr>
        <w:t xml:space="preserve">. По предварительным данным, шестеро человек — трое детей, женщина и двое мужчин, катались на лодке по водоёму </w:t>
      </w:r>
      <w:proofErr w:type="gramStart"/>
      <w:r>
        <w:rPr>
          <w:rFonts w:ascii="Open Sans" w:hAnsi="Open Sans"/>
          <w:color w:val="000000"/>
          <w:sz w:val="26"/>
          <w:szCs w:val="26"/>
          <w:shd w:val="clear" w:color="auto" w:fill="FFFFFF"/>
        </w:rPr>
        <w:t>в</w:t>
      </w:r>
      <w:proofErr w:type="gramEnd"/>
      <w:r>
        <w:rPr>
          <w:rFonts w:ascii="Open Sans" w:hAnsi="Open Sans"/>
          <w:color w:val="000000"/>
          <w:sz w:val="26"/>
          <w:szCs w:val="26"/>
          <w:shd w:val="clear" w:color="auto" w:fill="FFFFFF"/>
        </w:rPr>
        <w:t xml:space="preserve"> Крапивном. Лодка опрокинулась, однако женщине и детям удалось спастись. Одного из мужчин нашли мёртвым, поиски второго мужчины продолжаются.</w:t>
      </w:r>
      <w:r>
        <w:rPr>
          <w:rFonts w:ascii="Open Sans" w:hAnsi="Open Sans"/>
          <w:color w:val="000000"/>
          <w:sz w:val="26"/>
          <w:szCs w:val="26"/>
          <w:shd w:val="clear" w:color="auto" w:fill="FFFFFF"/>
        </w:rPr>
        <w:br/>
      </w:r>
      <w:hyperlink r:id="rId97" w:history="1">
        <w:r w:rsidRPr="006A45F6">
          <w:rPr>
            <w:rStyle w:val="a3"/>
            <w:b/>
            <w:sz w:val="40"/>
            <w:szCs w:val="40"/>
          </w:rPr>
          <w:t>https://moe-belgorod.ru/news/incidents/1101117</w:t>
        </w:r>
      </w:hyperlink>
    </w:p>
    <w:p w:rsidR="000839B8" w:rsidRDefault="00BE6896" w:rsidP="00A45092">
      <w:pPr>
        <w:pStyle w:val="a4"/>
        <w:spacing w:before="0" w:beforeAutospacing="0" w:after="250" w:afterAutospacing="0"/>
        <w:rPr>
          <w:b/>
          <w:sz w:val="40"/>
          <w:szCs w:val="40"/>
        </w:rPr>
      </w:pPr>
      <w:r w:rsidRPr="00BE6896">
        <w:rPr>
          <w:b/>
          <w:sz w:val="40"/>
          <w:szCs w:val="40"/>
        </w:rPr>
        <w:t>31.мвд</w:t>
      </w:r>
      <w:proofErr w:type="gramStart"/>
      <w:r w:rsidRPr="00BE6896">
        <w:rPr>
          <w:b/>
          <w:sz w:val="40"/>
          <w:szCs w:val="40"/>
        </w:rPr>
        <w:t>.р</w:t>
      </w:r>
      <w:proofErr w:type="gramEnd"/>
      <w:r w:rsidRPr="00BE6896">
        <w:rPr>
          <w:b/>
          <w:sz w:val="40"/>
          <w:szCs w:val="40"/>
        </w:rPr>
        <w:t>ф</w:t>
      </w:r>
    </w:p>
    <w:p w:rsidR="00BE6896" w:rsidRDefault="00BE6896" w:rsidP="00BE6896">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BE6896" w:rsidRDefault="00BE6896" w:rsidP="00BE6896">
      <w:pPr>
        <w:shd w:val="clear" w:color="auto" w:fill="FFFFFF"/>
        <w:rPr>
          <w:rFonts w:ascii="Arial" w:hAnsi="Arial" w:cs="Arial"/>
          <w:color w:val="000000"/>
        </w:rPr>
      </w:pPr>
      <w:r>
        <w:rPr>
          <w:rFonts w:ascii="Arial" w:hAnsi="Arial" w:cs="Arial"/>
          <w:color w:val="000000"/>
        </w:rPr>
        <w:t>Сегодня 10:10</w:t>
      </w:r>
    </w:p>
    <w:p w:rsidR="00BE6896" w:rsidRDefault="00BE6896" w:rsidP="00BE689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10 августа на территории области совершено 2 дорожно-транспортных происшествия, в результате которых 1 человек погиб и 1 получил телесные повреждения.</w:t>
      </w:r>
    </w:p>
    <w:p w:rsidR="00BE6896" w:rsidRDefault="00BE6896" w:rsidP="00BE6896">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rPr>
        <w:t>Вид ДТП:</w:t>
      </w:r>
    </w:p>
    <w:p w:rsidR="00BE6896" w:rsidRDefault="00BE6896" w:rsidP="00BE689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съезд с дороги – 1;</w:t>
      </w:r>
    </w:p>
    <w:p w:rsidR="00BE6896" w:rsidRDefault="00BE6896" w:rsidP="00BE689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 – 1.</w:t>
      </w:r>
    </w:p>
    <w:p w:rsidR="00BE6896" w:rsidRDefault="00BE6896" w:rsidP="00BE6896">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rPr>
        <w:t>Красногвардейский район:</w:t>
      </w:r>
    </w:p>
    <w:p w:rsidR="00BE6896" w:rsidRDefault="00BE6896" w:rsidP="00BE689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 xml:space="preserve">По предварительным данным, в 14 часов 30 минут 16-летний водитель, управляя автомобилем «Тойота Королла» не имея права управления, двигаясь по ул. Чапаева </w:t>
      </w:r>
      <w:proofErr w:type="gramStart"/>
      <w:r>
        <w:rPr>
          <w:rFonts w:ascii="Arial" w:hAnsi="Arial" w:cs="Arial"/>
          <w:color w:val="000000"/>
        </w:rPr>
        <w:t>в</w:t>
      </w:r>
      <w:proofErr w:type="gramEnd"/>
      <w:r>
        <w:rPr>
          <w:rFonts w:ascii="Arial" w:hAnsi="Arial" w:cs="Arial"/>
          <w:color w:val="000000"/>
        </w:rPr>
        <w:t xml:space="preserve"> </w:t>
      </w:r>
      <w:proofErr w:type="gramStart"/>
      <w:r>
        <w:rPr>
          <w:rFonts w:ascii="Arial" w:hAnsi="Arial" w:cs="Arial"/>
          <w:color w:val="000000"/>
        </w:rPr>
        <w:t>с</w:t>
      </w:r>
      <w:proofErr w:type="gramEnd"/>
      <w:r>
        <w:rPr>
          <w:rFonts w:ascii="Arial" w:hAnsi="Arial" w:cs="Arial"/>
          <w:color w:val="000000"/>
        </w:rPr>
        <w:t xml:space="preserve">. Вторая </w:t>
      </w:r>
      <w:proofErr w:type="spellStart"/>
      <w:r>
        <w:rPr>
          <w:rFonts w:ascii="Arial" w:hAnsi="Arial" w:cs="Arial"/>
          <w:color w:val="000000"/>
        </w:rPr>
        <w:t>Палатовка</w:t>
      </w:r>
      <w:proofErr w:type="spellEnd"/>
      <w:r>
        <w:rPr>
          <w:rFonts w:ascii="Arial" w:hAnsi="Arial" w:cs="Arial"/>
          <w:color w:val="000000"/>
        </w:rPr>
        <w:t>, не выбрал безопасную скорость движения, не справился с управлением и допустил съезд в кювет с последующим опрокидыванием. В результате ДТП несовершеннолетний водитель от полученных травм скончался.</w:t>
      </w:r>
    </w:p>
    <w:p w:rsidR="00BE6896" w:rsidRDefault="00BE6896" w:rsidP="00BE6896">
      <w:pPr>
        <w:pStyle w:val="a4"/>
        <w:shd w:val="clear" w:color="auto" w:fill="FFFFFF"/>
        <w:spacing w:before="150" w:beforeAutospacing="0" w:after="150" w:afterAutospacing="0" w:line="408" w:lineRule="atLeast"/>
        <w:jc w:val="both"/>
        <w:rPr>
          <w:rFonts w:ascii="Arial" w:hAnsi="Arial" w:cs="Arial"/>
          <w:color w:val="000000"/>
        </w:rPr>
      </w:pPr>
      <w:r>
        <w:rPr>
          <w:rStyle w:val="a7"/>
          <w:rFonts w:ascii="Arial" w:eastAsiaTheme="majorEastAsia" w:hAnsi="Arial" w:cs="Arial"/>
          <w:color w:val="000000"/>
        </w:rPr>
        <w:t>Белгородский район:</w:t>
      </w:r>
    </w:p>
    <w:p w:rsidR="00BE6896" w:rsidRDefault="00BE6896" w:rsidP="00BE6896">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20 часов 50 минут на 669 км ФАД «Крым» 49-летний водитель, управляя автомобилем «Тойота Королла», совершил наезд на 50-летнего мужчину, переходившего проезжую часть дороги вне пешеходного перехода. В результате дорожно-транспортного происшествия пешеход получил телесные повреждения.</w:t>
      </w:r>
    </w:p>
    <w:p w:rsidR="00BE6896" w:rsidRDefault="00723211" w:rsidP="00A45092">
      <w:pPr>
        <w:pStyle w:val="a4"/>
        <w:spacing w:before="0" w:beforeAutospacing="0" w:after="250" w:afterAutospacing="0"/>
        <w:rPr>
          <w:b/>
          <w:sz w:val="40"/>
          <w:szCs w:val="40"/>
        </w:rPr>
      </w:pPr>
      <w:hyperlink r:id="rId98" w:history="1">
        <w:r w:rsidR="00BE6896" w:rsidRPr="00E90866">
          <w:rPr>
            <w:rStyle w:val="a3"/>
            <w:b/>
            <w:sz w:val="40"/>
            <w:szCs w:val="40"/>
          </w:rPr>
          <w:t>https://31.xn--b1aew.xn--p1ai/news/item/25423127/</w:t>
        </w:r>
      </w:hyperlink>
    </w:p>
    <w:p w:rsidR="00BE6896" w:rsidRDefault="00BE6896" w:rsidP="00A45092">
      <w:pPr>
        <w:pStyle w:val="a4"/>
        <w:spacing w:before="0" w:beforeAutospacing="0" w:after="250" w:afterAutospacing="0"/>
        <w:rPr>
          <w:b/>
          <w:sz w:val="40"/>
          <w:szCs w:val="40"/>
        </w:rPr>
      </w:pPr>
      <w:proofErr w:type="spellStart"/>
      <w:r w:rsidRPr="00BE6896">
        <w:rPr>
          <w:b/>
          <w:sz w:val="40"/>
          <w:szCs w:val="40"/>
        </w:rPr>
        <w:t>гибдд</w:t>
      </w:r>
      <w:proofErr w:type="gramStart"/>
      <w:r w:rsidRPr="00BE6896">
        <w:rPr>
          <w:b/>
          <w:sz w:val="40"/>
          <w:szCs w:val="40"/>
        </w:rPr>
        <w:t>.р</w:t>
      </w:r>
      <w:proofErr w:type="gramEnd"/>
      <w:r w:rsidRPr="00BE6896">
        <w:rPr>
          <w:b/>
          <w:sz w:val="40"/>
          <w:szCs w:val="40"/>
        </w:rPr>
        <w:t>ф</w:t>
      </w:r>
      <w:proofErr w:type="spellEnd"/>
    </w:p>
    <w:p w:rsidR="00BE6896" w:rsidRDefault="00BE6896" w:rsidP="00BE6896">
      <w:pPr>
        <w:pStyle w:val="2"/>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BE6896" w:rsidRDefault="00BE6896" w:rsidP="00BE6896">
      <w:pPr>
        <w:shd w:val="clear" w:color="auto" w:fill="FFFFFF"/>
        <w:rPr>
          <w:rFonts w:ascii="Arial" w:hAnsi="Arial" w:cs="Arial"/>
          <w:color w:val="7E7E7E"/>
          <w:sz w:val="21"/>
          <w:szCs w:val="21"/>
        </w:rPr>
      </w:pPr>
      <w:r>
        <w:rPr>
          <w:rFonts w:ascii="Arial" w:hAnsi="Arial" w:cs="Arial"/>
          <w:color w:val="7E7E7E"/>
          <w:sz w:val="21"/>
          <w:szCs w:val="21"/>
        </w:rPr>
        <w:t>Август, 11  09:00</w:t>
      </w:r>
    </w:p>
    <w:p w:rsidR="00BE6896" w:rsidRDefault="00BE6896" w:rsidP="00BE6896">
      <w:pPr>
        <w:shd w:val="clear" w:color="auto" w:fill="FFFFFF"/>
        <w:rPr>
          <w:rFonts w:ascii="Arial" w:hAnsi="Arial" w:cs="Arial"/>
          <w:color w:val="000000"/>
        </w:rPr>
      </w:pPr>
      <w:r>
        <w:rPr>
          <w:rFonts w:ascii="Arial" w:hAnsi="Arial" w:cs="Arial"/>
          <w:noProof/>
          <w:color w:val="000000"/>
        </w:rPr>
        <w:drawing>
          <wp:inline distT="0" distB="0" distL="0" distR="0">
            <wp:extent cx="3813175" cy="1621790"/>
            <wp:effectExtent l="0" t="0" r="0" b="0"/>
            <wp:docPr id="4" name="Рисунок 4" descr="https://static.mvd.ru/upload/site34/document_news/serviceSF20RY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mvd.ru/upload/site34/document_news/serviceSF20RY6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3175" cy="1621790"/>
                    </a:xfrm>
                    <a:prstGeom prst="rect">
                      <a:avLst/>
                    </a:prstGeom>
                    <a:noFill/>
                    <a:ln>
                      <a:noFill/>
                    </a:ln>
                  </pic:spPr>
                </pic:pic>
              </a:graphicData>
            </a:graphic>
          </wp:inline>
        </w:drawing>
      </w:r>
    </w:p>
    <w:p w:rsidR="00BE6896" w:rsidRDefault="00BE6896" w:rsidP="00BE6896">
      <w:pPr>
        <w:pStyle w:val="a4"/>
        <w:shd w:val="clear" w:color="auto" w:fill="FFFFFF"/>
        <w:jc w:val="both"/>
        <w:rPr>
          <w:rFonts w:ascii="Arial" w:hAnsi="Arial" w:cs="Arial"/>
          <w:color w:val="000000"/>
        </w:rPr>
      </w:pPr>
      <w:r>
        <w:rPr>
          <w:rFonts w:ascii="Arial" w:hAnsi="Arial" w:cs="Arial"/>
          <w:color w:val="000000"/>
        </w:rPr>
        <w:t>10 августа на территории области совершено 2 дорожно-транспортных происшествия, в результате которых 1 человек погиб и 1 получил телесные повреждения.</w:t>
      </w:r>
    </w:p>
    <w:p w:rsidR="00BE6896" w:rsidRDefault="00BE6896" w:rsidP="00BE6896">
      <w:pPr>
        <w:pStyle w:val="a4"/>
        <w:shd w:val="clear" w:color="auto" w:fill="FFFFFF"/>
        <w:jc w:val="both"/>
        <w:rPr>
          <w:rFonts w:ascii="Arial" w:hAnsi="Arial" w:cs="Arial"/>
          <w:color w:val="000000"/>
        </w:rPr>
      </w:pPr>
      <w:r>
        <w:rPr>
          <w:rStyle w:val="a7"/>
          <w:rFonts w:ascii="Arial" w:eastAsiaTheme="majorEastAsia" w:hAnsi="Arial" w:cs="Arial"/>
          <w:color w:val="000000"/>
          <w:u w:val="single"/>
        </w:rPr>
        <w:t>Вид ДТП:</w:t>
      </w:r>
    </w:p>
    <w:p w:rsidR="00BE6896" w:rsidRDefault="00BE6896" w:rsidP="00BE6896">
      <w:pPr>
        <w:pStyle w:val="a4"/>
        <w:shd w:val="clear" w:color="auto" w:fill="FFFFFF"/>
        <w:jc w:val="both"/>
        <w:rPr>
          <w:rFonts w:ascii="Arial" w:hAnsi="Arial" w:cs="Arial"/>
          <w:color w:val="000000"/>
        </w:rPr>
      </w:pPr>
      <w:r>
        <w:rPr>
          <w:rFonts w:ascii="Arial" w:hAnsi="Arial" w:cs="Arial"/>
          <w:color w:val="000000"/>
        </w:rPr>
        <w:t>- съезд с дороги – 1;</w:t>
      </w:r>
    </w:p>
    <w:p w:rsidR="00BE6896" w:rsidRDefault="00BE6896" w:rsidP="00BE6896">
      <w:pPr>
        <w:pStyle w:val="a4"/>
        <w:shd w:val="clear" w:color="auto" w:fill="FFFFFF"/>
        <w:jc w:val="both"/>
        <w:rPr>
          <w:rFonts w:ascii="Arial" w:hAnsi="Arial" w:cs="Arial"/>
          <w:color w:val="000000"/>
        </w:rPr>
      </w:pPr>
      <w:r>
        <w:rPr>
          <w:rFonts w:ascii="Arial" w:hAnsi="Arial" w:cs="Arial"/>
          <w:color w:val="000000"/>
        </w:rPr>
        <w:t>- наезд на пешехода – 1.</w:t>
      </w:r>
    </w:p>
    <w:p w:rsidR="00BE6896" w:rsidRDefault="00BE6896" w:rsidP="00BE6896">
      <w:pPr>
        <w:pStyle w:val="a4"/>
        <w:shd w:val="clear" w:color="auto" w:fill="FFFFFF"/>
        <w:jc w:val="both"/>
        <w:rPr>
          <w:rFonts w:ascii="Arial" w:hAnsi="Arial" w:cs="Arial"/>
          <w:color w:val="000000"/>
        </w:rPr>
      </w:pPr>
      <w:r>
        <w:rPr>
          <w:rStyle w:val="a7"/>
          <w:rFonts w:ascii="Arial" w:eastAsiaTheme="majorEastAsia" w:hAnsi="Arial" w:cs="Arial"/>
          <w:color w:val="000000"/>
          <w:u w:val="single"/>
        </w:rPr>
        <w:t>Красногвардейский район:</w:t>
      </w:r>
    </w:p>
    <w:p w:rsidR="00BE6896" w:rsidRDefault="00BE6896" w:rsidP="00BE6896">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в 14 часов 30 минут 16-летний водитель, управляя автомобилем «Тойота Королла» не имея права управления, двигаясь по ул. Чапаева </w:t>
      </w:r>
      <w:proofErr w:type="gramStart"/>
      <w:r>
        <w:rPr>
          <w:rFonts w:ascii="Arial" w:hAnsi="Arial" w:cs="Arial"/>
          <w:color w:val="000000"/>
        </w:rPr>
        <w:t>в</w:t>
      </w:r>
      <w:proofErr w:type="gramEnd"/>
      <w:r>
        <w:rPr>
          <w:rFonts w:ascii="Arial" w:hAnsi="Arial" w:cs="Arial"/>
          <w:color w:val="000000"/>
        </w:rPr>
        <w:t xml:space="preserve"> </w:t>
      </w:r>
      <w:proofErr w:type="gramStart"/>
      <w:r>
        <w:rPr>
          <w:rFonts w:ascii="Arial" w:hAnsi="Arial" w:cs="Arial"/>
          <w:color w:val="000000"/>
        </w:rPr>
        <w:t>с</w:t>
      </w:r>
      <w:proofErr w:type="gramEnd"/>
      <w:r>
        <w:rPr>
          <w:rFonts w:ascii="Arial" w:hAnsi="Arial" w:cs="Arial"/>
          <w:color w:val="000000"/>
        </w:rPr>
        <w:t xml:space="preserve">. Вторая </w:t>
      </w:r>
      <w:proofErr w:type="spellStart"/>
      <w:r>
        <w:rPr>
          <w:rFonts w:ascii="Arial" w:hAnsi="Arial" w:cs="Arial"/>
          <w:color w:val="000000"/>
        </w:rPr>
        <w:t>Палатовка</w:t>
      </w:r>
      <w:proofErr w:type="spellEnd"/>
      <w:r>
        <w:rPr>
          <w:rFonts w:ascii="Arial" w:hAnsi="Arial" w:cs="Arial"/>
          <w:color w:val="000000"/>
        </w:rPr>
        <w:t>, не выбрал безопасную скорость движения, не справился с управлением и допустил съезд в кювет с последующим опрокидыванием. В результате ДТП несовершеннолетний водитель от полученных травм скончался.</w:t>
      </w:r>
    </w:p>
    <w:p w:rsidR="00BE6896" w:rsidRDefault="00BE6896" w:rsidP="00BE6896">
      <w:pPr>
        <w:pStyle w:val="a4"/>
        <w:shd w:val="clear" w:color="auto" w:fill="FFFFFF"/>
        <w:jc w:val="both"/>
        <w:rPr>
          <w:rFonts w:ascii="Arial" w:hAnsi="Arial" w:cs="Arial"/>
          <w:color w:val="000000"/>
        </w:rPr>
      </w:pPr>
      <w:r>
        <w:rPr>
          <w:rStyle w:val="a7"/>
          <w:rFonts w:ascii="Arial" w:eastAsiaTheme="majorEastAsia" w:hAnsi="Arial" w:cs="Arial"/>
          <w:color w:val="000000"/>
          <w:u w:val="single"/>
        </w:rPr>
        <w:t>Белгородский район:</w:t>
      </w:r>
    </w:p>
    <w:p w:rsidR="00BE6896" w:rsidRDefault="00BE6896" w:rsidP="00BE6896">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в 20 часов 50 минут на 669 км ФАД «Крым» 49-летний водитель, управляя автомобилем «Тойота Королла», совершил наезд на 50-летнего </w:t>
      </w:r>
      <w:r>
        <w:rPr>
          <w:rFonts w:ascii="Arial" w:hAnsi="Arial" w:cs="Arial"/>
          <w:color w:val="000000"/>
        </w:rPr>
        <w:lastRenderedPageBreak/>
        <w:t>мужчину, переходившего проезжую часть дороги вне пешеходного перехода. В результате дорожно-транспортного происшествия пешеход получил телесные повреждения.</w:t>
      </w:r>
    </w:p>
    <w:p w:rsidR="00BE6896" w:rsidRDefault="00723211" w:rsidP="00A45092">
      <w:pPr>
        <w:pStyle w:val="a4"/>
        <w:spacing w:before="0" w:beforeAutospacing="0" w:after="250" w:afterAutospacing="0"/>
        <w:rPr>
          <w:b/>
          <w:sz w:val="40"/>
          <w:szCs w:val="40"/>
        </w:rPr>
      </w:pPr>
      <w:hyperlink r:id="rId100" w:history="1">
        <w:r w:rsidR="00BE6896" w:rsidRPr="00E90866">
          <w:rPr>
            <w:rStyle w:val="a3"/>
            <w:b/>
            <w:sz w:val="40"/>
            <w:szCs w:val="40"/>
          </w:rPr>
          <w:t>https://xn--90adear.xn--p1ai/r/31/news/item/25422280</w:t>
        </w:r>
      </w:hyperlink>
    </w:p>
    <w:p w:rsidR="00513610" w:rsidRDefault="00BE6896" w:rsidP="00A45092">
      <w:pPr>
        <w:pStyle w:val="a4"/>
        <w:spacing w:before="0" w:beforeAutospacing="0" w:after="250" w:afterAutospacing="0"/>
        <w:rPr>
          <w:b/>
          <w:sz w:val="40"/>
          <w:szCs w:val="40"/>
        </w:rPr>
      </w:pPr>
      <w:r w:rsidRPr="00BE6896">
        <w:rPr>
          <w:b/>
          <w:sz w:val="40"/>
          <w:szCs w:val="40"/>
        </w:rPr>
        <w:t>yaruga.belregion.ru</w:t>
      </w:r>
    </w:p>
    <w:p w:rsidR="00BE6896" w:rsidRDefault="00BE6896" w:rsidP="00BE6896">
      <w:pPr>
        <w:pStyle w:val="1"/>
        <w:rPr>
          <w:rFonts w:ascii="inherit" w:hAnsi="inherit"/>
          <w:b w:val="0"/>
          <w:bCs w:val="0"/>
          <w:caps/>
        </w:rPr>
      </w:pPr>
      <w:r>
        <w:rPr>
          <w:rFonts w:ascii="inherit" w:hAnsi="inherit"/>
          <w:b w:val="0"/>
          <w:bCs w:val="0"/>
          <w:caps/>
        </w:rPr>
        <w:t>ОПЕРАТИВНЫЙ ЕЖЕДНЕВНЫЙ ПРОГНОЗ ВОЗНИКНОВЕНИЯ И РАЗВИТИЯ ЧРЕЗВЫЧАЙНЫХ СИТУАЦИЙ НА ТЕРРИТОРИИ КРАСНОЯРУЖСКОГО РАЙОНА НА 12 АВГУСТА 2021 ГОДА.</w:t>
      </w:r>
    </w:p>
    <w:p w:rsidR="00BE6896" w:rsidRDefault="00BE6896" w:rsidP="00BE6896">
      <w:pPr>
        <w:pStyle w:val="lead"/>
        <w:spacing w:before="0" w:beforeAutospacing="0"/>
      </w:pPr>
      <w:r>
        <w:t>Оперативный ежедневный прогноз возникновения и развития чрезвычайных ситуаций на территории Краснояружского района на 12 августа 2021 года.</w:t>
      </w:r>
    </w:p>
    <w:p w:rsidR="00BE6896" w:rsidRDefault="00BE6896" w:rsidP="00BE6896">
      <w:r>
        <w:rPr>
          <w:noProof/>
        </w:rPr>
        <w:drawing>
          <wp:inline distT="0" distB="0" distL="0" distR="0">
            <wp:extent cx="2156603" cy="2156603"/>
            <wp:effectExtent l="0" t="0" r="0" b="0"/>
            <wp:docPr id="5" name="Рисунок 5" descr="https://yaruga.belregion.ru/media/cache/3e/23/3e2378781f1190b6d92dd86db1bb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yaruga.belregion.ru/media/cache/3e/23/3e2378781f1190b6d92dd86db1bb484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56700" cy="2156700"/>
                    </a:xfrm>
                    <a:prstGeom prst="rect">
                      <a:avLst/>
                    </a:prstGeom>
                    <a:noFill/>
                    <a:ln>
                      <a:noFill/>
                    </a:ln>
                  </pic:spPr>
                </pic:pic>
              </a:graphicData>
            </a:graphic>
          </wp:inline>
        </w:drawing>
      </w:r>
    </w:p>
    <w:p w:rsidR="00BE6896" w:rsidRDefault="00BE6896" w:rsidP="00BE6896">
      <w:pPr>
        <w:pStyle w:val="a4"/>
        <w:spacing w:before="0" w:beforeAutospacing="0"/>
        <w:jc w:val="both"/>
      </w:pPr>
      <w:r>
        <w:t>             По информации официального сайта Гидрометцентра, Белгородского ЦГМС  (филиал ФГБУ «Центрально-Черноземное управление по гидрометеорологии и мониторингу окружающей среды») и  прогнозу  ГУ МЧС России по Белгородской области  на территории Краснояружского района   </w:t>
      </w:r>
      <w:r>
        <w:rPr>
          <w:rStyle w:val="a7"/>
          <w:rFonts w:eastAsiaTheme="majorEastAsia"/>
        </w:rPr>
        <w:t>12 августа </w:t>
      </w:r>
      <w:r>
        <w:t>переменная облачность. Местами небольшие (до 2 мм) дожди. Ветер северной четверти ночью 4-9 м/с, днем 7-12 м/</w:t>
      </w:r>
      <w:proofErr w:type="gramStart"/>
      <w:r>
        <w:t>с</w:t>
      </w:r>
      <w:proofErr w:type="gramEnd"/>
      <w:r>
        <w:t xml:space="preserve">. </w:t>
      </w:r>
      <w:proofErr w:type="gramStart"/>
      <w:r>
        <w:t>Температура</w:t>
      </w:r>
      <w:proofErr w:type="gramEnd"/>
      <w:r>
        <w:t xml:space="preserve"> воздуха ночью 15- 20˚ тепла, днем 25-30˚ тепла. </w:t>
      </w:r>
      <w:r>
        <w:rPr>
          <w:rStyle w:val="a8"/>
          <w:rFonts w:eastAsiaTheme="majorEastAsia"/>
          <w:b/>
          <w:bCs/>
        </w:rPr>
        <w:t>         </w:t>
      </w:r>
    </w:p>
    <w:p w:rsidR="00BE6896" w:rsidRDefault="00BE6896" w:rsidP="00BE6896">
      <w:pPr>
        <w:pStyle w:val="a4"/>
        <w:spacing w:before="0" w:beforeAutospacing="0"/>
      </w:pPr>
      <w:r>
        <w:rPr>
          <w:rStyle w:val="a8"/>
          <w:rFonts w:eastAsiaTheme="majorEastAsia"/>
          <w:b/>
          <w:bCs/>
        </w:rPr>
        <w:t>            Опасные метеорологические явления: </w:t>
      </w:r>
      <w:r>
        <w:rPr>
          <w:rStyle w:val="a8"/>
          <w:rFonts w:eastAsiaTheme="majorEastAsia"/>
        </w:rPr>
        <w:t>чрезвычайная пожарная опасность.</w:t>
      </w:r>
    </w:p>
    <w:p w:rsidR="00BE6896" w:rsidRDefault="00BE6896" w:rsidP="00BE6896">
      <w:pPr>
        <w:pStyle w:val="a4"/>
        <w:spacing w:before="0" w:beforeAutospacing="0"/>
      </w:pPr>
      <w:r>
        <w:rPr>
          <w:rStyle w:val="a8"/>
          <w:rFonts w:eastAsiaTheme="majorEastAsia"/>
          <w:b/>
          <w:bCs/>
        </w:rPr>
        <w:t>            Неблагоприятные метеорологические явления: </w:t>
      </w:r>
      <w:r>
        <w:rPr>
          <w:rStyle w:val="a8"/>
          <w:rFonts w:eastAsiaTheme="majorEastAsia"/>
        </w:rPr>
        <w:t>не прогнозируются</w:t>
      </w:r>
    </w:p>
    <w:p w:rsidR="00BE6896" w:rsidRDefault="00BE6896" w:rsidP="00BE6896">
      <w:pPr>
        <w:pStyle w:val="a4"/>
        <w:spacing w:before="0" w:beforeAutospacing="0"/>
        <w:jc w:val="both"/>
      </w:pPr>
      <w:r>
        <w:t xml:space="preserve"> Радиационная, химическая и бактериологическая обстановка на территории области в норме. Радиационный фон в пределах 0,10 - 0,11 </w:t>
      </w:r>
      <w:proofErr w:type="spellStart"/>
      <w:r>
        <w:t>мкЗв</w:t>
      </w:r>
      <w:proofErr w:type="spellEnd"/>
      <w:r>
        <w:t>/час. Общий уровень загрязнения воздуха – умеренный. Экологическая обстановка благоприятная – фоновые показатели атмосферного воздуха не превышают предельно допустимых концентраций.</w:t>
      </w:r>
    </w:p>
    <w:p w:rsidR="00BE6896" w:rsidRDefault="00BE6896" w:rsidP="00BE6896">
      <w:pPr>
        <w:pStyle w:val="a4"/>
        <w:spacing w:before="0" w:beforeAutospacing="0"/>
        <w:jc w:val="both"/>
      </w:pPr>
      <w:r>
        <w:t>По данным Белгородского ЦГМС – филиала ФГБУ «</w:t>
      </w:r>
      <w:proofErr w:type="gramStart"/>
      <w:r>
        <w:t>Центральное</w:t>
      </w:r>
      <w:proofErr w:type="gramEnd"/>
      <w:r>
        <w:t xml:space="preserve"> - Черноземное УГМС» области на территории Краснояружского района установился</w:t>
      </w:r>
      <w:r>
        <w:rPr>
          <w:rStyle w:val="a7"/>
          <w:rFonts w:eastAsiaTheme="majorEastAsia"/>
        </w:rPr>
        <w:t>: 3 класс пожарной опасности.</w:t>
      </w:r>
    </w:p>
    <w:p w:rsidR="00BE6896" w:rsidRDefault="00BE6896" w:rsidP="00BE6896">
      <w:pPr>
        <w:pStyle w:val="a4"/>
        <w:spacing w:before="0" w:beforeAutospacing="0"/>
        <w:jc w:val="both"/>
      </w:pPr>
      <w:proofErr w:type="gramStart"/>
      <w:r>
        <w:t>Вследствие не соблюдения правил пожарной безопасности на территории Краснояружского района, </w:t>
      </w:r>
      <w:r>
        <w:rPr>
          <w:rStyle w:val="a7"/>
          <w:rFonts w:eastAsiaTheme="majorEastAsia"/>
        </w:rPr>
        <w:t>повышается вероятность возникновения единичных очагов</w:t>
      </w:r>
      <w:r>
        <w:t xml:space="preserve"> возгорания сухой травы, </w:t>
      </w:r>
      <w:r>
        <w:lastRenderedPageBreak/>
        <w:t>из за неосторожного обращения с огнем при уборке мусора в частных домовладениях жилого сектора и дачных участков.</w:t>
      </w:r>
      <w:proofErr w:type="gramEnd"/>
    </w:p>
    <w:p w:rsidR="00BE6896" w:rsidRDefault="00BE6896" w:rsidP="00BE6896">
      <w:pPr>
        <w:pStyle w:val="a4"/>
        <w:spacing w:before="0" w:beforeAutospacing="0"/>
        <w:jc w:val="both"/>
      </w:pPr>
      <w:r>
        <w:t>Прогнозируется увеличение техногенных пожаров  на территории  Краснояружского района.</w:t>
      </w:r>
    </w:p>
    <w:p w:rsidR="00BE6896" w:rsidRDefault="00BE6896" w:rsidP="00BE6896">
      <w:pPr>
        <w:pStyle w:val="a4"/>
        <w:spacing w:before="0" w:beforeAutospacing="0"/>
        <w:jc w:val="both"/>
      </w:pPr>
      <w:r>
        <w:t>В результате нарушения правил безопасности эксплуатации газового оборудования, на территории Краснояружского района существует вероятность  взрыва бытового газа в жилых домах, в производственных помещениях.</w:t>
      </w:r>
    </w:p>
    <w:p w:rsidR="00BE6896" w:rsidRDefault="00BE6896" w:rsidP="00BE6896">
      <w:pPr>
        <w:pStyle w:val="a4"/>
        <w:spacing w:before="0" w:beforeAutospacing="0"/>
        <w:jc w:val="both"/>
      </w:pPr>
      <w:r>
        <w:t>            В связи с распространением особого опасного инфекционного заболевания – коронавирус, сохраняется вероятность возникновения случаев заболевания людей на территории Краснояружского района.</w:t>
      </w:r>
    </w:p>
    <w:p w:rsidR="00BE6896" w:rsidRDefault="00BE6896" w:rsidP="00BE6896">
      <w:pPr>
        <w:pStyle w:val="a4"/>
        <w:spacing w:before="0" w:beforeAutospacing="0"/>
        <w:jc w:val="both"/>
      </w:pPr>
      <w:r>
        <w:t>           На территории  Краснояружского района прогнозируется выявление случаев заболеваний бешенством среди диких и домашних животных. Заболеваний людей бешенством не зарегистрировано. </w:t>
      </w:r>
      <w:r>
        <w:rPr>
          <w:rStyle w:val="a7"/>
          <w:rFonts w:eastAsiaTheme="majorEastAsia"/>
        </w:rPr>
        <w:t>Существует вероятность </w:t>
      </w:r>
      <w:r>
        <w:t>заболевания животных опасными болезнями (африканская чума свиней, сибирская язва и т.д.)</w:t>
      </w:r>
      <w:r>
        <w:rPr>
          <w:rStyle w:val="a8"/>
          <w:rFonts w:eastAsiaTheme="majorEastAsia"/>
          <w:b/>
          <w:bCs/>
        </w:rPr>
        <w:t> (</w:t>
      </w:r>
      <w:r>
        <w:rPr>
          <w:rStyle w:val="a7"/>
          <w:rFonts w:eastAsiaTheme="majorEastAsia"/>
        </w:rPr>
        <w:t>Источник ЧС</w:t>
      </w:r>
      <w:r>
        <w:t> </w:t>
      </w:r>
      <w:r>
        <w:rPr>
          <w:rStyle w:val="a8"/>
          <w:rFonts w:eastAsiaTheme="majorEastAsia"/>
        </w:rPr>
        <w:t>- человеческий фактор, миграция диких кабанов, зверей, птиц).</w:t>
      </w:r>
    </w:p>
    <w:p w:rsidR="00BE6896" w:rsidRDefault="00BE6896" w:rsidP="00BE6896">
      <w:pPr>
        <w:pStyle w:val="a4"/>
        <w:spacing w:before="0" w:beforeAutospacing="0"/>
        <w:jc w:val="both"/>
      </w:pPr>
      <w:r>
        <w:rPr>
          <w:rStyle w:val="a7"/>
          <w:rFonts w:eastAsiaTheme="majorEastAsia"/>
        </w:rPr>
        <w:t>               Существует вероятность</w:t>
      </w:r>
      <w:r>
        <w:t> возникновения происшествий и гибели людей на водных объектах (</w:t>
      </w:r>
      <w:r>
        <w:rPr>
          <w:rStyle w:val="a7"/>
          <w:rFonts w:eastAsiaTheme="majorEastAsia"/>
        </w:rPr>
        <w:t>Источник</w:t>
      </w:r>
      <w:r>
        <w:t> – </w:t>
      </w:r>
      <w:r>
        <w:rPr>
          <w:rStyle w:val="a8"/>
          <w:rFonts w:eastAsiaTheme="majorEastAsia"/>
        </w:rPr>
        <w:t>высокая температура воздуха</w:t>
      </w:r>
      <w:r>
        <w:t>, </w:t>
      </w:r>
      <w:r>
        <w:rPr>
          <w:rStyle w:val="a8"/>
          <w:rFonts w:eastAsiaTheme="majorEastAsia"/>
        </w:rPr>
        <w:t>несоблюдения мер безопасности при нахождении на водоеме).</w:t>
      </w:r>
    </w:p>
    <w:p w:rsidR="00BE6896" w:rsidRDefault="00BE6896" w:rsidP="00BE6896">
      <w:pPr>
        <w:pStyle w:val="a4"/>
        <w:spacing w:before="0" w:beforeAutospacing="0"/>
        <w:jc w:val="both"/>
      </w:pPr>
      <w:r>
        <w:t> </w:t>
      </w:r>
      <w:r>
        <w:rPr>
          <w:rStyle w:val="a8"/>
          <w:rFonts w:eastAsiaTheme="majorEastAsia"/>
        </w:rPr>
        <w:t>               </w:t>
      </w:r>
      <w:r>
        <w:rPr>
          <w:rStyle w:val="a7"/>
          <w:rFonts w:eastAsiaTheme="majorEastAsia"/>
        </w:rPr>
        <w:t xml:space="preserve">Уважаемые </w:t>
      </w:r>
      <w:proofErr w:type="spellStart"/>
      <w:r>
        <w:rPr>
          <w:rStyle w:val="a7"/>
          <w:rFonts w:eastAsiaTheme="majorEastAsia"/>
        </w:rPr>
        <w:t>Краснояружцы</w:t>
      </w:r>
      <w:proofErr w:type="spellEnd"/>
      <w:r>
        <w:rPr>
          <w:rStyle w:val="a7"/>
          <w:rFonts w:eastAsiaTheme="majorEastAsia"/>
        </w:rPr>
        <w:t xml:space="preserve">! В целях недопущения чрезвычайных ситуаций соблюдайте  правила пожарной безопасности. Эксплуатируйте только исправное газовое  и электрическое оборудование! Берегите свое здоровье и здоровье </w:t>
      </w:r>
      <w:proofErr w:type="gramStart"/>
      <w:r>
        <w:rPr>
          <w:rStyle w:val="a7"/>
          <w:rFonts w:eastAsiaTheme="majorEastAsia"/>
        </w:rPr>
        <w:t>близких</w:t>
      </w:r>
      <w:proofErr w:type="gramEnd"/>
      <w:r>
        <w:rPr>
          <w:rStyle w:val="a7"/>
          <w:rFonts w:eastAsiaTheme="majorEastAsia"/>
        </w:rPr>
        <w:t>! Единый  бесплатный номер  службы спасения 112 и 101! </w:t>
      </w:r>
    </w:p>
    <w:p w:rsidR="00BE6896" w:rsidRDefault="00723211" w:rsidP="00A45092">
      <w:pPr>
        <w:pStyle w:val="a4"/>
        <w:spacing w:before="0" w:beforeAutospacing="0" w:after="250" w:afterAutospacing="0"/>
        <w:rPr>
          <w:b/>
          <w:sz w:val="40"/>
          <w:szCs w:val="40"/>
        </w:rPr>
      </w:pPr>
      <w:hyperlink r:id="rId102" w:history="1">
        <w:r w:rsidR="00BE6896" w:rsidRPr="00E90866">
          <w:rPr>
            <w:rStyle w:val="a3"/>
            <w:b/>
            <w:sz w:val="40"/>
            <w:szCs w:val="40"/>
          </w:rPr>
          <w:t>https://yaruga.belregion.ru/press-centr/12579843242456732/</w:t>
        </w:r>
      </w:hyperlink>
    </w:p>
    <w:p w:rsidR="00BE6896" w:rsidRDefault="00A176F6" w:rsidP="00A45092">
      <w:pPr>
        <w:pStyle w:val="a4"/>
        <w:spacing w:before="0" w:beforeAutospacing="0" w:after="250" w:afterAutospacing="0"/>
        <w:rPr>
          <w:b/>
          <w:sz w:val="40"/>
          <w:szCs w:val="40"/>
        </w:rPr>
      </w:pPr>
      <w:r w:rsidRPr="00A176F6">
        <w:rPr>
          <w:b/>
          <w:sz w:val="40"/>
          <w:szCs w:val="40"/>
        </w:rPr>
        <w:t>go31.ru</w:t>
      </w:r>
    </w:p>
    <w:p w:rsidR="00A176F6" w:rsidRDefault="00A176F6" w:rsidP="00A176F6">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Белгородца нашли мёртвым в ванной после пожара</w:t>
      </w:r>
    </w:p>
    <w:p w:rsidR="00A176F6" w:rsidRDefault="00A176F6" w:rsidP="00A176F6">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6443817" cy="2097380"/>
            <wp:effectExtent l="0" t="0" r="0" b="0"/>
            <wp:docPr id="23" name="Рисунок 23" descr="Белгородца нашли мёртвым в ванной после пож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лгородца нашли мёртвым в ванной после пожара"/>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49401" cy="2099198"/>
                    </a:xfrm>
                    <a:prstGeom prst="rect">
                      <a:avLst/>
                    </a:prstGeom>
                    <a:noFill/>
                    <a:ln>
                      <a:noFill/>
                    </a:ln>
                  </pic:spPr>
                </pic:pic>
              </a:graphicData>
            </a:graphic>
          </wp:inline>
        </w:drawing>
      </w:r>
    </w:p>
    <w:p w:rsidR="00A176F6" w:rsidRDefault="00A176F6" w:rsidP="00A176F6">
      <w:pPr>
        <w:pStyle w:val="a4"/>
        <w:shd w:val="clear" w:color="auto" w:fill="FFFFFF"/>
        <w:spacing w:before="0" w:beforeAutospacing="0"/>
        <w:jc w:val="both"/>
        <w:rPr>
          <w:rFonts w:ascii="Roboto Condensed" w:hAnsi="Roboto Condensed"/>
          <w:color w:val="323232"/>
          <w:sz w:val="27"/>
          <w:szCs w:val="27"/>
        </w:rPr>
      </w:pPr>
      <w:r>
        <w:rPr>
          <w:rStyle w:val="a8"/>
          <w:rFonts w:ascii="Roboto Condensed" w:eastAsiaTheme="majorEastAsia" w:hAnsi="Roboto Condensed"/>
          <w:color w:val="323232"/>
          <w:sz w:val="27"/>
          <w:szCs w:val="27"/>
        </w:rPr>
        <w:t>Пожар случился в четыре утра в городе </w:t>
      </w:r>
      <w:r>
        <w:rPr>
          <w:rStyle w:val="a7"/>
          <w:rFonts w:ascii="Roboto Condensed" w:eastAsiaTheme="majorEastAsia" w:hAnsi="Roboto Condensed"/>
          <w:i/>
          <w:iCs/>
          <w:color w:val="323232"/>
          <w:sz w:val="27"/>
          <w:szCs w:val="27"/>
        </w:rPr>
        <w:t>Алексеевке</w:t>
      </w:r>
      <w:r>
        <w:rPr>
          <w:rStyle w:val="a8"/>
          <w:rFonts w:ascii="Roboto Condensed" w:eastAsiaTheme="majorEastAsia" w:hAnsi="Roboto Condensed"/>
          <w:color w:val="323232"/>
          <w:sz w:val="27"/>
          <w:szCs w:val="27"/>
        </w:rPr>
        <w:t xml:space="preserve">. Спасателей вызвали очевидцы. Те смогли потушить кирпичный дом, но без жертв, </w:t>
      </w:r>
      <w:proofErr w:type="gramStart"/>
      <w:r>
        <w:rPr>
          <w:rStyle w:val="a8"/>
          <w:rFonts w:ascii="Roboto Condensed" w:eastAsiaTheme="majorEastAsia" w:hAnsi="Roboto Condensed"/>
          <w:color w:val="323232"/>
          <w:sz w:val="27"/>
          <w:szCs w:val="27"/>
        </w:rPr>
        <w:t>увы</w:t>
      </w:r>
      <w:proofErr w:type="gramEnd"/>
      <w:r>
        <w:rPr>
          <w:rStyle w:val="a8"/>
          <w:rFonts w:ascii="Roboto Condensed" w:eastAsiaTheme="majorEastAsia" w:hAnsi="Roboto Condensed"/>
          <w:color w:val="323232"/>
          <w:sz w:val="27"/>
          <w:szCs w:val="27"/>
        </w:rPr>
        <w:t>, не обошлось.</w:t>
      </w:r>
    </w:p>
    <w:p w:rsidR="00A176F6" w:rsidRDefault="00A176F6" w:rsidP="00A176F6">
      <w:pPr>
        <w:pStyle w:val="a4"/>
        <w:shd w:val="clear" w:color="auto" w:fill="FFFFFF"/>
        <w:spacing w:before="0" w:beforeAutospacing="0"/>
        <w:jc w:val="both"/>
        <w:rPr>
          <w:rFonts w:ascii="Roboto Condensed" w:hAnsi="Roboto Condensed"/>
          <w:color w:val="323232"/>
          <w:sz w:val="27"/>
          <w:szCs w:val="27"/>
        </w:rPr>
      </w:pPr>
      <w:r>
        <w:rPr>
          <w:rFonts w:ascii="Roboto Condensed" w:hAnsi="Roboto Condensed"/>
          <w:color w:val="323232"/>
          <w:sz w:val="27"/>
          <w:szCs w:val="27"/>
        </w:rPr>
        <w:lastRenderedPageBreak/>
        <w:t>Погибший – </w:t>
      </w:r>
      <w:r>
        <w:rPr>
          <w:rStyle w:val="a7"/>
          <w:rFonts w:ascii="Roboto Condensed" w:eastAsiaTheme="majorEastAsia" w:hAnsi="Roboto Condensed"/>
          <w:color w:val="323232"/>
          <w:sz w:val="27"/>
          <w:szCs w:val="27"/>
        </w:rPr>
        <w:t>83-летний</w:t>
      </w:r>
      <w:r>
        <w:rPr>
          <w:rFonts w:ascii="Roboto Condensed" w:hAnsi="Roboto Condensed"/>
          <w:color w:val="323232"/>
          <w:sz w:val="27"/>
          <w:szCs w:val="27"/>
        </w:rPr>
        <w:t> мужчина. Его тело нашли в </w:t>
      </w:r>
      <w:r>
        <w:rPr>
          <w:rStyle w:val="a7"/>
          <w:rFonts w:ascii="Roboto Condensed" w:eastAsiaTheme="majorEastAsia" w:hAnsi="Roboto Condensed"/>
          <w:color w:val="323232"/>
          <w:sz w:val="27"/>
          <w:szCs w:val="27"/>
        </w:rPr>
        <w:t>ванной комнате</w:t>
      </w:r>
      <w:r>
        <w:rPr>
          <w:rFonts w:ascii="Roboto Condensed" w:hAnsi="Roboto Condensed"/>
          <w:color w:val="323232"/>
          <w:sz w:val="27"/>
          <w:szCs w:val="27"/>
        </w:rPr>
        <w:t>. Не сказано, пытался ли он спрятаться, или же он просто оказался там по воле случая. </w:t>
      </w:r>
    </w:p>
    <w:p w:rsidR="00A176F6" w:rsidRDefault="00A176F6" w:rsidP="00A176F6">
      <w:pPr>
        <w:pStyle w:val="a4"/>
        <w:shd w:val="clear" w:color="auto" w:fill="FFFFFF"/>
        <w:spacing w:before="0" w:beforeAutospacing="0"/>
        <w:jc w:val="both"/>
        <w:rPr>
          <w:rFonts w:ascii="Roboto Condensed" w:hAnsi="Roboto Condensed"/>
          <w:color w:val="323232"/>
          <w:sz w:val="27"/>
          <w:szCs w:val="27"/>
        </w:rPr>
      </w:pPr>
      <w:r>
        <w:rPr>
          <w:rFonts w:ascii="Roboto Condensed" w:hAnsi="Roboto Condensed"/>
          <w:color w:val="323232"/>
          <w:sz w:val="27"/>
          <w:szCs w:val="27"/>
        </w:rPr>
        <w:t>Пожар повредил пол в спальне, мебель и вещи. Причины возгорания устанавливаются, предварительная версия – </w:t>
      </w:r>
      <w:r>
        <w:rPr>
          <w:rStyle w:val="a7"/>
          <w:rFonts w:ascii="Roboto Condensed" w:eastAsiaTheme="majorEastAsia" w:hAnsi="Roboto Condensed"/>
          <w:color w:val="323232"/>
          <w:sz w:val="27"/>
          <w:szCs w:val="27"/>
        </w:rPr>
        <w:t>неосторожность при курении</w:t>
      </w:r>
      <w:r>
        <w:rPr>
          <w:rFonts w:ascii="Roboto Condensed" w:hAnsi="Roboto Condensed"/>
          <w:color w:val="323232"/>
          <w:sz w:val="27"/>
          <w:szCs w:val="27"/>
        </w:rPr>
        <w:t>. </w:t>
      </w:r>
    </w:p>
    <w:p w:rsidR="00A176F6" w:rsidRDefault="00723211" w:rsidP="00A45092">
      <w:pPr>
        <w:pStyle w:val="a4"/>
        <w:spacing w:before="0" w:beforeAutospacing="0" w:after="250" w:afterAutospacing="0"/>
        <w:rPr>
          <w:b/>
          <w:sz w:val="40"/>
          <w:szCs w:val="40"/>
        </w:rPr>
      </w:pPr>
      <w:hyperlink r:id="rId104" w:history="1">
        <w:r w:rsidR="00A176F6" w:rsidRPr="006A45F6">
          <w:rPr>
            <w:rStyle w:val="a3"/>
            <w:b/>
            <w:sz w:val="40"/>
            <w:szCs w:val="40"/>
          </w:rPr>
          <w:t>https://www.go31.ru/news/3177154/belgorodca-nasli-mertvym-v-vannoj-posle-pozara</w:t>
        </w:r>
      </w:hyperlink>
    </w:p>
    <w:p w:rsidR="00A176F6" w:rsidRDefault="00A176F6" w:rsidP="00A176F6">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Белгородской области перевернулась лодка с детьми</w:t>
      </w:r>
    </w:p>
    <w:p w:rsidR="00A176F6" w:rsidRDefault="00A176F6" w:rsidP="00A176F6">
      <w:pPr>
        <w:shd w:val="clear" w:color="auto" w:fill="FFFFFF"/>
        <w:rPr>
          <w:rFonts w:ascii="Roboto Condensed" w:hAnsi="Roboto Condensed"/>
          <w:color w:val="323232"/>
          <w:sz w:val="27"/>
          <w:szCs w:val="27"/>
        </w:rPr>
      </w:pPr>
      <w:r>
        <w:rPr>
          <w:rFonts w:ascii="Roboto Condensed" w:hAnsi="Roboto Condensed"/>
          <w:noProof/>
          <w:color w:val="323232"/>
          <w:sz w:val="27"/>
          <w:szCs w:val="27"/>
        </w:rPr>
        <w:drawing>
          <wp:inline distT="0" distB="0" distL="0" distR="0">
            <wp:extent cx="5003321" cy="1628517"/>
            <wp:effectExtent l="0" t="0" r="6985" b="0"/>
            <wp:docPr id="24" name="Рисунок 24" descr="В Белгородской области перевернулась лодка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 Белгородской области перевернулась лодка с детьми"/>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03365" cy="1628531"/>
                    </a:xfrm>
                    <a:prstGeom prst="rect">
                      <a:avLst/>
                    </a:prstGeom>
                    <a:noFill/>
                    <a:ln>
                      <a:noFill/>
                    </a:ln>
                  </pic:spPr>
                </pic:pic>
              </a:graphicData>
            </a:graphic>
          </wp:inline>
        </w:drawing>
      </w:r>
    </w:p>
    <w:p w:rsidR="00A176F6" w:rsidRDefault="00A176F6" w:rsidP="00A176F6">
      <w:pPr>
        <w:pStyle w:val="a4"/>
        <w:shd w:val="clear" w:color="auto" w:fill="FFFFFF"/>
        <w:spacing w:before="0" w:beforeAutospacing="0"/>
        <w:jc w:val="both"/>
        <w:rPr>
          <w:rFonts w:ascii="Roboto Condensed" w:hAnsi="Roboto Condensed"/>
          <w:color w:val="323232"/>
          <w:sz w:val="27"/>
          <w:szCs w:val="27"/>
        </w:rPr>
      </w:pPr>
      <w:r>
        <w:rPr>
          <w:rStyle w:val="a8"/>
          <w:rFonts w:ascii="Roboto Condensed" w:eastAsiaTheme="majorEastAsia" w:hAnsi="Roboto Condensed"/>
          <w:color w:val="323232"/>
          <w:sz w:val="27"/>
          <w:szCs w:val="27"/>
        </w:rPr>
        <w:t>Сообщение о происшествии поступило спасателям в </w:t>
      </w:r>
      <w:r>
        <w:rPr>
          <w:rStyle w:val="a7"/>
          <w:rFonts w:ascii="Roboto Condensed" w:eastAsiaTheme="majorEastAsia" w:hAnsi="Roboto Condensed"/>
          <w:i/>
          <w:iCs/>
          <w:color w:val="323232"/>
          <w:sz w:val="27"/>
          <w:szCs w:val="27"/>
        </w:rPr>
        <w:t>15 часов</w:t>
      </w:r>
      <w:r>
        <w:rPr>
          <w:rStyle w:val="a8"/>
          <w:rFonts w:ascii="Roboto Condensed" w:eastAsiaTheme="majorEastAsia" w:hAnsi="Roboto Condensed"/>
          <w:color w:val="323232"/>
          <w:sz w:val="27"/>
          <w:szCs w:val="27"/>
        </w:rPr>
        <w:t>. В селе </w:t>
      </w:r>
      <w:proofErr w:type="gramStart"/>
      <w:r>
        <w:rPr>
          <w:rStyle w:val="a7"/>
          <w:rFonts w:ascii="Roboto Condensed" w:eastAsiaTheme="majorEastAsia" w:hAnsi="Roboto Condensed"/>
          <w:i/>
          <w:iCs/>
          <w:color w:val="323232"/>
          <w:sz w:val="27"/>
          <w:szCs w:val="27"/>
        </w:rPr>
        <w:t>Крапивное</w:t>
      </w:r>
      <w:proofErr w:type="gramEnd"/>
      <w:r>
        <w:rPr>
          <w:rStyle w:val="a8"/>
          <w:rFonts w:ascii="Roboto Condensed" w:eastAsiaTheme="majorEastAsia" w:hAnsi="Roboto Condensed"/>
          <w:color w:val="323232"/>
          <w:sz w:val="27"/>
          <w:szCs w:val="27"/>
        </w:rPr>
        <w:t xml:space="preserve"> Яковлевского </w:t>
      </w:r>
      <w:proofErr w:type="spellStart"/>
      <w:r>
        <w:rPr>
          <w:rStyle w:val="a8"/>
          <w:rFonts w:ascii="Roboto Condensed" w:eastAsiaTheme="majorEastAsia" w:hAnsi="Roboto Condensed"/>
          <w:color w:val="323232"/>
          <w:sz w:val="27"/>
          <w:szCs w:val="27"/>
        </w:rPr>
        <w:t>горокруга</w:t>
      </w:r>
      <w:proofErr w:type="spellEnd"/>
      <w:r>
        <w:rPr>
          <w:rStyle w:val="a8"/>
          <w:rFonts w:ascii="Roboto Condensed" w:eastAsiaTheme="majorEastAsia" w:hAnsi="Roboto Condensed"/>
          <w:color w:val="323232"/>
          <w:sz w:val="27"/>
          <w:szCs w:val="27"/>
        </w:rPr>
        <w:t xml:space="preserve"> на пруду перевернулась лодка, в которой находились двое мужчин, женщина и трое детей. Один мужчина утонул, судьба второго пока неизвестна. </w:t>
      </w:r>
    </w:p>
    <w:p w:rsidR="00A176F6" w:rsidRDefault="00A176F6" w:rsidP="00A176F6">
      <w:pPr>
        <w:pStyle w:val="a4"/>
        <w:shd w:val="clear" w:color="auto" w:fill="FFFFFF"/>
        <w:spacing w:before="0" w:beforeAutospacing="0"/>
        <w:jc w:val="both"/>
        <w:rPr>
          <w:rFonts w:ascii="Roboto Condensed" w:hAnsi="Roboto Condensed"/>
          <w:color w:val="323232"/>
          <w:sz w:val="27"/>
          <w:szCs w:val="27"/>
        </w:rPr>
      </w:pPr>
      <w:proofErr w:type="gramStart"/>
      <w:r>
        <w:rPr>
          <w:rFonts w:ascii="Roboto Condensed" w:hAnsi="Roboto Condensed"/>
          <w:color w:val="323232"/>
          <w:sz w:val="27"/>
          <w:szCs w:val="27"/>
        </w:rPr>
        <w:t>Утонувшему</w:t>
      </w:r>
      <w:proofErr w:type="gramEnd"/>
      <w:r>
        <w:rPr>
          <w:rFonts w:ascii="Roboto Condensed" w:hAnsi="Roboto Condensed"/>
          <w:color w:val="323232"/>
          <w:sz w:val="27"/>
          <w:szCs w:val="27"/>
        </w:rPr>
        <w:t xml:space="preserve"> было </w:t>
      </w:r>
      <w:r>
        <w:rPr>
          <w:rStyle w:val="a7"/>
          <w:rFonts w:ascii="Roboto Condensed" w:eastAsiaTheme="majorEastAsia" w:hAnsi="Roboto Condensed"/>
          <w:color w:val="323232"/>
          <w:sz w:val="27"/>
          <w:szCs w:val="27"/>
        </w:rPr>
        <w:t>34 года</w:t>
      </w:r>
      <w:r>
        <w:rPr>
          <w:rFonts w:ascii="Roboto Condensed" w:hAnsi="Roboto Condensed"/>
          <w:color w:val="323232"/>
          <w:sz w:val="27"/>
          <w:szCs w:val="27"/>
        </w:rPr>
        <w:t>. Тело второго </w:t>
      </w:r>
      <w:r>
        <w:rPr>
          <w:rStyle w:val="a7"/>
          <w:rFonts w:ascii="Roboto Condensed" w:eastAsiaTheme="majorEastAsia" w:hAnsi="Roboto Condensed"/>
          <w:color w:val="323232"/>
          <w:sz w:val="27"/>
          <w:szCs w:val="27"/>
        </w:rPr>
        <w:t>38-летнего</w:t>
      </w:r>
      <w:r>
        <w:rPr>
          <w:rFonts w:ascii="Roboto Condensed" w:hAnsi="Roboto Condensed"/>
          <w:color w:val="323232"/>
          <w:sz w:val="27"/>
          <w:szCs w:val="27"/>
        </w:rPr>
        <w:t> мужчины ещё не найдено. Поиски продолжаются.</w:t>
      </w:r>
    </w:p>
    <w:p w:rsidR="00A176F6" w:rsidRDefault="00723211" w:rsidP="00A45092">
      <w:pPr>
        <w:pStyle w:val="a4"/>
        <w:spacing w:before="0" w:beforeAutospacing="0" w:after="250" w:afterAutospacing="0"/>
        <w:rPr>
          <w:b/>
          <w:sz w:val="40"/>
          <w:szCs w:val="40"/>
        </w:rPr>
      </w:pPr>
      <w:hyperlink r:id="rId106" w:history="1">
        <w:r w:rsidR="00A176F6" w:rsidRPr="006A45F6">
          <w:rPr>
            <w:rStyle w:val="a3"/>
            <w:b/>
            <w:sz w:val="40"/>
            <w:szCs w:val="40"/>
          </w:rPr>
          <w:t>https://www.go31.ru/news/3177665/v-belgorodskoj-oblasti-perevernulas-lodka-s-detmi</w:t>
        </w:r>
      </w:hyperlink>
    </w:p>
    <w:p w:rsidR="00A176F6" w:rsidRDefault="00A176F6" w:rsidP="00A45092">
      <w:pPr>
        <w:pStyle w:val="a4"/>
        <w:spacing w:before="0" w:beforeAutospacing="0" w:after="250" w:afterAutospacing="0"/>
        <w:rPr>
          <w:b/>
          <w:sz w:val="40"/>
          <w:szCs w:val="40"/>
        </w:rPr>
      </w:pPr>
      <w:r w:rsidRPr="00A176F6">
        <w:rPr>
          <w:b/>
          <w:sz w:val="40"/>
          <w:szCs w:val="40"/>
        </w:rPr>
        <w:t>belgorod.sledcom.ru</w:t>
      </w:r>
    </w:p>
    <w:p w:rsidR="00A176F6" w:rsidRDefault="00A176F6" w:rsidP="00A176F6">
      <w:pPr>
        <w:pStyle w:val="1"/>
        <w:shd w:val="clear" w:color="auto" w:fill="FFFFFF"/>
        <w:spacing w:before="0" w:beforeAutospacing="0" w:after="600" w:afterAutospacing="0"/>
        <w:rPr>
          <w:rFonts w:ascii="Helvetica" w:hAnsi="Helvetica" w:cs="Helvetica"/>
          <w:color w:val="000000"/>
          <w:sz w:val="45"/>
          <w:szCs w:val="45"/>
        </w:rPr>
      </w:pPr>
      <w:r>
        <w:rPr>
          <w:rFonts w:ascii="Helvetica" w:hAnsi="Helvetica" w:cs="Helvetica"/>
          <w:color w:val="000000"/>
          <w:sz w:val="45"/>
          <w:szCs w:val="45"/>
        </w:rPr>
        <w:t xml:space="preserve">По факту происшествия на водоеме в селе </w:t>
      </w:r>
      <w:proofErr w:type="gramStart"/>
      <w:r>
        <w:rPr>
          <w:rFonts w:ascii="Helvetica" w:hAnsi="Helvetica" w:cs="Helvetica"/>
          <w:color w:val="000000"/>
          <w:sz w:val="45"/>
          <w:szCs w:val="45"/>
        </w:rPr>
        <w:t>Крапивное</w:t>
      </w:r>
      <w:proofErr w:type="gramEnd"/>
      <w:r>
        <w:rPr>
          <w:rFonts w:ascii="Helvetica" w:hAnsi="Helvetica" w:cs="Helvetica"/>
          <w:color w:val="000000"/>
          <w:sz w:val="45"/>
          <w:szCs w:val="45"/>
        </w:rPr>
        <w:t xml:space="preserve"> Яковлевского </w:t>
      </w:r>
      <w:proofErr w:type="spellStart"/>
      <w:r>
        <w:rPr>
          <w:rFonts w:ascii="Helvetica" w:hAnsi="Helvetica" w:cs="Helvetica"/>
          <w:color w:val="000000"/>
          <w:sz w:val="45"/>
          <w:szCs w:val="45"/>
        </w:rPr>
        <w:t>горокруга</w:t>
      </w:r>
      <w:proofErr w:type="spellEnd"/>
      <w:r>
        <w:rPr>
          <w:rFonts w:ascii="Helvetica" w:hAnsi="Helvetica" w:cs="Helvetica"/>
          <w:color w:val="000000"/>
          <w:sz w:val="45"/>
          <w:szCs w:val="45"/>
        </w:rPr>
        <w:t xml:space="preserve"> проводится проверка</w:t>
      </w:r>
    </w:p>
    <w:p w:rsidR="00A176F6" w:rsidRDefault="00A176F6" w:rsidP="00A176F6">
      <w:pPr>
        <w:shd w:val="clear" w:color="auto" w:fill="F6F2D5"/>
        <w:textAlignment w:val="center"/>
        <w:rPr>
          <w:rFonts w:ascii="Helvetica" w:hAnsi="Helvetica" w:cs="Helvetica"/>
          <w:color w:val="000000"/>
          <w:sz w:val="20"/>
          <w:szCs w:val="20"/>
        </w:rPr>
      </w:pPr>
      <w:r>
        <w:rPr>
          <w:rFonts w:ascii="Helvetica" w:hAnsi="Helvetica" w:cs="Helvetica"/>
          <w:color w:val="000000"/>
          <w:sz w:val="20"/>
          <w:szCs w:val="20"/>
        </w:rPr>
        <w:t>Сегодня 19:03</w:t>
      </w:r>
    </w:p>
    <w:p w:rsidR="00A176F6" w:rsidRDefault="00A176F6" w:rsidP="00A176F6">
      <w:pPr>
        <w:pStyle w:val="a4"/>
        <w:spacing w:before="0" w:beforeAutospacing="0" w:after="375" w:afterAutospacing="0"/>
        <w:jc w:val="both"/>
      </w:pPr>
      <w:proofErr w:type="spellStart"/>
      <w:r>
        <w:t>Яковлевским</w:t>
      </w:r>
      <w:proofErr w:type="spellEnd"/>
      <w:r>
        <w:t xml:space="preserve"> межрайонным следственным отделом следственного управления Следственного комитета Российской Федерации по Белгородской области по факту происшествия на вводе в селе Крапивном Яковлевского городского округа организовано проведение </w:t>
      </w:r>
      <w:proofErr w:type="spellStart"/>
      <w:r>
        <w:t>доследственной</w:t>
      </w:r>
      <w:proofErr w:type="spellEnd"/>
      <w:r>
        <w:t xml:space="preserve"> проверки.</w:t>
      </w:r>
    </w:p>
    <w:p w:rsidR="00A176F6" w:rsidRDefault="00A176F6" w:rsidP="00A176F6">
      <w:pPr>
        <w:pStyle w:val="a4"/>
        <w:spacing w:before="0" w:beforeAutospacing="0" w:after="375" w:afterAutospacing="0"/>
        <w:jc w:val="both"/>
      </w:pPr>
      <w:r>
        <w:lastRenderedPageBreak/>
        <w:t xml:space="preserve">По предварительным данным, 11 августа 2021 года компания, отдыхавшая на берегу водоема села </w:t>
      </w:r>
      <w:proofErr w:type="gramStart"/>
      <w:r>
        <w:t>Крапивное</w:t>
      </w:r>
      <w:proofErr w:type="gramEnd"/>
      <w:r>
        <w:t xml:space="preserve">, в частном порядке арендовала у местного жителя небольшую лодку. В нее сели двое мужчин, 28-летняя женщина и трое детей 8-ми и 6-ти  и 2-х лет. Во время прогулки лодка перевернулась. Женщине и </w:t>
      </w:r>
      <w:proofErr w:type="gramStart"/>
      <w:r>
        <w:t>троим детям удалось</w:t>
      </w:r>
      <w:proofErr w:type="gramEnd"/>
      <w:r>
        <w:t xml:space="preserve"> спастись, 34-летний мужчина погиб, поиски 38-летнего  продолжаются.</w:t>
      </w:r>
    </w:p>
    <w:p w:rsidR="00A176F6" w:rsidRDefault="00A176F6" w:rsidP="00A176F6">
      <w:pPr>
        <w:pStyle w:val="a4"/>
        <w:spacing w:before="0" w:beforeAutospacing="0" w:after="375" w:afterAutospacing="0"/>
        <w:jc w:val="both"/>
      </w:pPr>
      <w:r>
        <w:t xml:space="preserve">Следователь и следователь-криминалист работают на месте происшествия. Лодка пришвартована к частному причалу, установлен ее владелец. Опрашиваются очевидцы </w:t>
      </w:r>
      <w:proofErr w:type="gramStart"/>
      <w:r>
        <w:t>произошедшего</w:t>
      </w:r>
      <w:proofErr w:type="gramEnd"/>
      <w:r>
        <w:t>. По результатам проверки будет принято процессуальное решение.</w:t>
      </w:r>
    </w:p>
    <w:p w:rsidR="00A176F6" w:rsidRDefault="00A176F6" w:rsidP="00A176F6">
      <w:pPr>
        <w:pStyle w:val="a4"/>
        <w:spacing w:before="0" w:beforeAutospacing="0" w:after="375" w:afterAutospacing="0"/>
      </w:pPr>
      <w:r>
        <w:rPr>
          <w:rStyle w:val="a7"/>
          <w:rFonts w:eastAsiaTheme="majorEastAsia"/>
        </w:rPr>
        <w:t>При полном или частичном использовании информации ссылка на СУ СК России по Белгородской области обязательна.</w:t>
      </w:r>
    </w:p>
    <w:p w:rsidR="00A176F6" w:rsidRDefault="00723211" w:rsidP="00A45092">
      <w:pPr>
        <w:pStyle w:val="a4"/>
        <w:spacing w:before="0" w:beforeAutospacing="0" w:after="250" w:afterAutospacing="0"/>
        <w:rPr>
          <w:b/>
          <w:sz w:val="40"/>
          <w:szCs w:val="40"/>
        </w:rPr>
      </w:pPr>
      <w:hyperlink r:id="rId107" w:history="1">
        <w:r w:rsidR="00A176F6" w:rsidRPr="006A45F6">
          <w:rPr>
            <w:rStyle w:val="a3"/>
            <w:b/>
            <w:sz w:val="40"/>
            <w:szCs w:val="40"/>
          </w:rPr>
          <w:t>https://belgorod.sledcom.ru/news/item/1600149/</w:t>
        </w:r>
      </w:hyperlink>
    </w:p>
    <w:p w:rsidR="00A176F6" w:rsidRDefault="00A176F6" w:rsidP="00A45092">
      <w:pPr>
        <w:pStyle w:val="a4"/>
        <w:spacing w:before="0" w:beforeAutospacing="0" w:after="250" w:afterAutospacing="0"/>
        <w:rPr>
          <w:b/>
          <w:sz w:val="40"/>
          <w:szCs w:val="40"/>
        </w:rPr>
      </w:pPr>
      <w:r w:rsidRPr="00A176F6">
        <w:rPr>
          <w:b/>
          <w:sz w:val="40"/>
          <w:szCs w:val="40"/>
        </w:rPr>
        <w:t>belgorod.monavista.ru</w:t>
      </w:r>
    </w:p>
    <w:p w:rsidR="00A176F6" w:rsidRDefault="00A176F6" w:rsidP="00A176F6">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На водоёме в Яковлевском округе утонули двое мужчин</w:t>
      </w:r>
    </w:p>
    <w:p w:rsidR="00A176F6" w:rsidRDefault="00723211" w:rsidP="00A176F6">
      <w:pPr>
        <w:shd w:val="clear" w:color="auto" w:fill="FFFFFF"/>
        <w:rPr>
          <w:rStyle w:val="author-line"/>
          <w:rFonts w:ascii="Roboto Condensed" w:hAnsi="Roboto Condensed"/>
          <w:caps/>
          <w:color w:val="333333"/>
          <w:sz w:val="21"/>
          <w:szCs w:val="21"/>
        </w:rPr>
      </w:pPr>
      <w:hyperlink r:id="rId108" w:history="1">
        <w:r w:rsidR="00A176F6">
          <w:rPr>
            <w:rStyle w:val="a3"/>
            <w:rFonts w:ascii="Roboto Condensed" w:eastAsiaTheme="majorEastAsia" w:hAnsi="Roboto Condensed"/>
            <w:caps/>
            <w:color w:val="231F20"/>
            <w:sz w:val="21"/>
            <w:szCs w:val="21"/>
          </w:rPr>
          <w:t>БЕЛГОРОД</w:t>
        </w:r>
      </w:hyperlink>
    </w:p>
    <w:p w:rsidR="00A176F6" w:rsidRDefault="00A176F6" w:rsidP="00A176F6">
      <w:pPr>
        <w:shd w:val="clear" w:color="auto" w:fill="FFFFFF"/>
        <w:rPr>
          <w:rFonts w:ascii="Roboto Condensed" w:hAnsi="Roboto Condensed"/>
          <w:color w:val="333333"/>
          <w:sz w:val="21"/>
          <w:szCs w:val="21"/>
        </w:rPr>
      </w:pPr>
    </w:p>
    <w:p w:rsidR="00A176F6" w:rsidRDefault="00A176F6" w:rsidP="00723211">
      <w:pPr>
        <w:pStyle w:val="a4"/>
        <w:shd w:val="clear" w:color="auto" w:fill="FFFFFF"/>
        <w:spacing w:before="0" w:beforeAutospacing="0" w:after="330" w:afterAutospacing="0" w:line="360" w:lineRule="atLeast"/>
        <w:jc w:val="both"/>
        <w:rPr>
          <w:color w:val="333333"/>
          <w:sz w:val="26"/>
          <w:szCs w:val="26"/>
        </w:rPr>
      </w:pPr>
      <w:r>
        <w:rPr>
          <w:color w:val="333333"/>
          <w:sz w:val="26"/>
          <w:szCs w:val="26"/>
        </w:rPr>
        <w:t>Это произошло в селе Крапивном сегодня, 11 августа.</w:t>
      </w:r>
    </w:p>
    <w:p w:rsidR="00A176F6" w:rsidRDefault="00A176F6" w:rsidP="00723211">
      <w:pPr>
        <w:pStyle w:val="a4"/>
        <w:shd w:val="clear" w:color="auto" w:fill="FFFFFF"/>
        <w:spacing w:before="0" w:beforeAutospacing="0" w:after="330" w:afterAutospacing="0" w:line="360" w:lineRule="atLeast"/>
        <w:jc w:val="both"/>
        <w:rPr>
          <w:color w:val="333333"/>
          <w:sz w:val="26"/>
          <w:szCs w:val="26"/>
        </w:rPr>
      </w:pPr>
      <w:r>
        <w:rPr>
          <w:color w:val="333333"/>
          <w:sz w:val="26"/>
          <w:szCs w:val="26"/>
        </w:rPr>
        <w:t>Как сообщили в пресс-службе МЧС по Белгородской области, на водоёме катались на лодке шесть человек: трое детей и трое взрослых. Лодка перевернулась. Оказавшаяся за бортом женщина схватила младшего ребёнка и смогла выбраться на берег....</w:t>
      </w:r>
    </w:p>
    <w:p w:rsidR="00A176F6" w:rsidRDefault="00A176F6" w:rsidP="00A176F6">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109" w:tgtFrame="_blank" w:history="1">
        <w:r>
          <w:rPr>
            <w:rStyle w:val="a3"/>
            <w:rFonts w:eastAsiaTheme="majorEastAsia"/>
            <w:b/>
            <w:bCs/>
            <w:color w:val="007089"/>
            <w:sz w:val="26"/>
            <w:szCs w:val="26"/>
          </w:rPr>
          <w:t>belpressa.ru</w:t>
        </w:r>
      </w:hyperlink>
    </w:p>
    <w:p w:rsidR="00A176F6" w:rsidRDefault="00723211" w:rsidP="00A45092">
      <w:pPr>
        <w:pStyle w:val="a4"/>
        <w:spacing w:before="0" w:beforeAutospacing="0" w:after="250" w:afterAutospacing="0"/>
        <w:rPr>
          <w:b/>
          <w:sz w:val="40"/>
          <w:szCs w:val="40"/>
        </w:rPr>
      </w:pPr>
      <w:hyperlink r:id="rId110" w:history="1">
        <w:r w:rsidR="00A176F6" w:rsidRPr="006A45F6">
          <w:rPr>
            <w:rStyle w:val="a3"/>
            <w:b/>
            <w:sz w:val="40"/>
            <w:szCs w:val="40"/>
          </w:rPr>
          <w:t>https://belgorod.monavista.ru/news/4390527/</w:t>
        </w:r>
      </w:hyperlink>
    </w:p>
    <w:p w:rsidR="00A176F6" w:rsidRDefault="00A176F6" w:rsidP="00A45092">
      <w:pPr>
        <w:pStyle w:val="a4"/>
        <w:spacing w:before="0" w:beforeAutospacing="0" w:after="250" w:afterAutospacing="0"/>
        <w:rPr>
          <w:b/>
          <w:sz w:val="40"/>
          <w:szCs w:val="40"/>
        </w:rPr>
      </w:pPr>
      <w:r w:rsidRPr="00A176F6">
        <w:rPr>
          <w:b/>
          <w:sz w:val="40"/>
          <w:szCs w:val="40"/>
        </w:rPr>
        <w:t>fonar.tv</w:t>
      </w:r>
    </w:p>
    <w:p w:rsidR="00A176F6" w:rsidRDefault="00A176F6" w:rsidP="00A176F6">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 xml:space="preserve">В Яковлевском </w:t>
      </w:r>
      <w:proofErr w:type="spellStart"/>
      <w:r>
        <w:rPr>
          <w:rFonts w:ascii="Arial" w:hAnsi="Arial" w:cs="Arial"/>
          <w:color w:val="28414D"/>
          <w:sz w:val="54"/>
          <w:szCs w:val="54"/>
        </w:rPr>
        <w:t>горокруге</w:t>
      </w:r>
      <w:proofErr w:type="spellEnd"/>
      <w:r>
        <w:rPr>
          <w:rFonts w:ascii="Arial" w:hAnsi="Arial" w:cs="Arial"/>
          <w:color w:val="28414D"/>
          <w:sz w:val="54"/>
          <w:szCs w:val="54"/>
        </w:rPr>
        <w:t xml:space="preserve"> опрокинулась лодка с шестью людьми. Один мужчина погиб </w:t>
      </w:r>
      <w:r>
        <w:rPr>
          <w:rStyle w:val="label"/>
          <w:rFonts w:ascii="Arial" w:hAnsi="Arial" w:cs="Arial"/>
          <w:caps/>
          <w:color w:val="FFFFFF"/>
          <w:sz w:val="30"/>
          <w:szCs w:val="30"/>
          <w:shd w:val="clear" w:color="auto" w:fill="5CB85C"/>
        </w:rPr>
        <w:t>ОБНОВЛЯЕТСЯ</w:t>
      </w:r>
    </w:p>
    <w:p w:rsidR="00A176F6" w:rsidRDefault="00A176F6" w:rsidP="00A176F6">
      <w:pPr>
        <w:pStyle w:val="a4"/>
        <w:spacing w:before="0" w:beforeAutospacing="0" w:after="225" w:afterAutospacing="0"/>
        <w:rPr>
          <w:i/>
          <w:iCs/>
          <w:color w:val="666666"/>
          <w:sz w:val="36"/>
          <w:szCs w:val="36"/>
        </w:rPr>
      </w:pPr>
      <w:r>
        <w:rPr>
          <w:i/>
          <w:iCs/>
          <w:color w:val="666666"/>
          <w:sz w:val="36"/>
          <w:szCs w:val="36"/>
        </w:rPr>
        <w:t>В лодке находилось двое мужчин, женщина и трое детей.</w:t>
      </w:r>
    </w:p>
    <w:p w:rsidR="00A176F6" w:rsidRDefault="00A176F6" w:rsidP="00723211">
      <w:pPr>
        <w:pStyle w:val="a4"/>
        <w:spacing w:before="0" w:beforeAutospacing="0" w:after="225" w:afterAutospacing="0"/>
        <w:jc w:val="both"/>
        <w:rPr>
          <w:rFonts w:ascii="Arial" w:hAnsi="Arial" w:cs="Arial"/>
          <w:color w:val="333333"/>
          <w:sz w:val="27"/>
          <w:szCs w:val="27"/>
        </w:rPr>
      </w:pPr>
      <w:r>
        <w:rPr>
          <w:rFonts w:ascii="Arial" w:hAnsi="Arial" w:cs="Arial"/>
          <w:color w:val="333333"/>
          <w:sz w:val="27"/>
          <w:szCs w:val="27"/>
        </w:rPr>
        <w:t>Шесть человек </w:t>
      </w:r>
      <w:r>
        <w:rPr>
          <w:rStyle w:val="dash-fix"/>
          <w:rFonts w:ascii="Segoe UI" w:eastAsiaTheme="majorEastAsia" w:hAnsi="Segoe UI" w:cs="Segoe UI"/>
          <w:color w:val="333333"/>
          <w:sz w:val="27"/>
          <w:szCs w:val="27"/>
        </w:rPr>
        <w:t>—</w:t>
      </w:r>
      <w:r>
        <w:rPr>
          <w:rFonts w:ascii="Arial" w:hAnsi="Arial" w:cs="Arial"/>
          <w:color w:val="333333"/>
          <w:sz w:val="27"/>
          <w:szCs w:val="27"/>
        </w:rPr>
        <w:t> двое мужчин, женщина и трое детей </w:t>
      </w:r>
      <w:r>
        <w:rPr>
          <w:rStyle w:val="dash-fix"/>
          <w:rFonts w:ascii="Segoe UI" w:eastAsiaTheme="majorEastAsia" w:hAnsi="Segoe UI" w:cs="Segoe UI"/>
          <w:color w:val="333333"/>
          <w:sz w:val="27"/>
          <w:szCs w:val="27"/>
        </w:rPr>
        <w:t>—</w:t>
      </w:r>
      <w:r>
        <w:rPr>
          <w:rFonts w:ascii="Arial" w:hAnsi="Arial" w:cs="Arial"/>
          <w:color w:val="333333"/>
          <w:sz w:val="27"/>
          <w:szCs w:val="27"/>
        </w:rPr>
        <w:t xml:space="preserve"> перевернулись на вёсельной лодке на пруду в селе </w:t>
      </w:r>
      <w:proofErr w:type="gramStart"/>
      <w:r>
        <w:rPr>
          <w:rFonts w:ascii="Arial" w:hAnsi="Arial" w:cs="Arial"/>
          <w:color w:val="333333"/>
          <w:sz w:val="27"/>
          <w:szCs w:val="27"/>
        </w:rPr>
        <w:t>Крапивное</w:t>
      </w:r>
      <w:proofErr w:type="gramEnd"/>
      <w:r>
        <w:rPr>
          <w:rFonts w:ascii="Arial" w:hAnsi="Arial" w:cs="Arial"/>
          <w:color w:val="333333"/>
          <w:sz w:val="27"/>
          <w:szCs w:val="27"/>
        </w:rPr>
        <w:t xml:space="preserve"> Яковлевского </w:t>
      </w:r>
      <w:proofErr w:type="spellStart"/>
      <w:r>
        <w:rPr>
          <w:rFonts w:ascii="Arial" w:hAnsi="Arial" w:cs="Arial"/>
          <w:color w:val="333333"/>
          <w:sz w:val="27"/>
          <w:szCs w:val="27"/>
        </w:rPr>
        <w:t>горокруга</w:t>
      </w:r>
      <w:proofErr w:type="spellEnd"/>
      <w:r>
        <w:rPr>
          <w:rFonts w:ascii="Arial" w:hAnsi="Arial" w:cs="Arial"/>
          <w:color w:val="333333"/>
          <w:sz w:val="27"/>
          <w:szCs w:val="27"/>
        </w:rPr>
        <w:t>.</w:t>
      </w:r>
    </w:p>
    <w:p w:rsidR="00A176F6" w:rsidRDefault="00A176F6" w:rsidP="00723211">
      <w:pPr>
        <w:pStyle w:val="a4"/>
        <w:spacing w:before="0" w:beforeAutospacing="0" w:after="225" w:afterAutospacing="0"/>
        <w:jc w:val="both"/>
        <w:rPr>
          <w:rFonts w:ascii="Arial" w:hAnsi="Arial" w:cs="Arial"/>
          <w:color w:val="333333"/>
          <w:sz w:val="27"/>
          <w:szCs w:val="27"/>
        </w:rPr>
      </w:pPr>
      <w:r>
        <w:rPr>
          <w:rFonts w:ascii="Arial" w:hAnsi="Arial" w:cs="Arial"/>
          <w:color w:val="333333"/>
          <w:sz w:val="27"/>
          <w:szCs w:val="27"/>
        </w:rPr>
        <w:lastRenderedPageBreak/>
        <w:t>Как сообщили спасатели, женщине и детям удалось спастись. По оперативным данным, 34-летний мужчина, который находился в лодке, утонул. Поиски еще одного</w:t>
      </w:r>
      <w:r>
        <w:rPr>
          <w:rFonts w:ascii="Arial" w:hAnsi="Arial" w:cs="Arial"/>
          <w:color w:val="333333"/>
          <w:sz w:val="27"/>
          <w:szCs w:val="27"/>
        </w:rPr>
        <w:br/>
        <w:t>мужчины </w:t>
      </w:r>
      <w:r>
        <w:rPr>
          <w:rStyle w:val="dash-fix"/>
          <w:rFonts w:ascii="Segoe UI" w:eastAsiaTheme="majorEastAsia" w:hAnsi="Segoe UI" w:cs="Segoe UI"/>
          <w:color w:val="333333"/>
          <w:sz w:val="27"/>
          <w:szCs w:val="27"/>
        </w:rPr>
        <w:t>—</w:t>
      </w:r>
      <w:r>
        <w:rPr>
          <w:rFonts w:ascii="Arial" w:hAnsi="Arial" w:cs="Arial"/>
          <w:color w:val="333333"/>
          <w:sz w:val="27"/>
          <w:szCs w:val="27"/>
        </w:rPr>
        <w:t> 1983 года рождения </w:t>
      </w:r>
      <w:r>
        <w:rPr>
          <w:rStyle w:val="dash-fix"/>
          <w:rFonts w:ascii="Segoe UI" w:eastAsiaTheme="majorEastAsia" w:hAnsi="Segoe UI" w:cs="Segoe UI"/>
          <w:color w:val="333333"/>
          <w:sz w:val="27"/>
          <w:szCs w:val="27"/>
        </w:rPr>
        <w:t>—</w:t>
      </w:r>
      <w:r>
        <w:rPr>
          <w:rFonts w:ascii="Arial" w:hAnsi="Arial" w:cs="Arial"/>
          <w:color w:val="333333"/>
          <w:sz w:val="27"/>
          <w:szCs w:val="27"/>
        </w:rPr>
        <w:t> в настоящее время продолжаются.</w:t>
      </w:r>
    </w:p>
    <w:p w:rsidR="00A176F6" w:rsidRDefault="00A176F6" w:rsidP="00723211">
      <w:pPr>
        <w:pStyle w:val="a4"/>
        <w:spacing w:before="0" w:beforeAutospacing="0" w:after="225" w:afterAutospacing="0"/>
        <w:jc w:val="both"/>
        <w:rPr>
          <w:rFonts w:ascii="Arial" w:hAnsi="Arial" w:cs="Arial"/>
          <w:color w:val="333333"/>
          <w:sz w:val="27"/>
          <w:szCs w:val="27"/>
        </w:rPr>
      </w:pPr>
      <w:r>
        <w:rPr>
          <w:rFonts w:ascii="Arial" w:hAnsi="Arial" w:cs="Arial"/>
          <w:color w:val="333333"/>
          <w:sz w:val="27"/>
          <w:szCs w:val="27"/>
        </w:rPr>
        <w:t xml:space="preserve">На месте происшествия </w:t>
      </w:r>
      <w:proofErr w:type="gramStart"/>
      <w:r>
        <w:rPr>
          <w:rFonts w:ascii="Arial" w:hAnsi="Arial" w:cs="Arial"/>
          <w:color w:val="333333"/>
          <w:sz w:val="27"/>
          <w:szCs w:val="27"/>
        </w:rPr>
        <w:t>работают</w:t>
      </w:r>
      <w:proofErr w:type="gramEnd"/>
      <w:r>
        <w:rPr>
          <w:rFonts w:ascii="Arial" w:hAnsi="Arial" w:cs="Arial"/>
          <w:color w:val="333333"/>
          <w:sz w:val="27"/>
          <w:szCs w:val="27"/>
        </w:rPr>
        <w:t xml:space="preserve"> дежурный караул пожарно-спасательной части № 36, водолазы и бригады скорой медицинской помощи.</w:t>
      </w:r>
    </w:p>
    <w:p w:rsidR="00A176F6" w:rsidRDefault="00723211" w:rsidP="00A45092">
      <w:pPr>
        <w:pStyle w:val="a4"/>
        <w:spacing w:before="0" w:beforeAutospacing="0" w:after="250" w:afterAutospacing="0"/>
        <w:rPr>
          <w:b/>
          <w:sz w:val="40"/>
          <w:szCs w:val="40"/>
        </w:rPr>
      </w:pPr>
      <w:hyperlink r:id="rId111" w:history="1">
        <w:r w:rsidR="00A176F6" w:rsidRPr="006A45F6">
          <w:rPr>
            <w:rStyle w:val="a3"/>
            <w:b/>
            <w:sz w:val="40"/>
            <w:szCs w:val="40"/>
          </w:rPr>
          <w:t>https://fonar.tv/news/2021/08/11/v-yakovlevskom-rayone-oprokinulas-lodka-s-shestyu-lyudmi-odin-muzhchina-pogib-obnovlyaetsya</w:t>
        </w:r>
      </w:hyperlink>
    </w:p>
    <w:p w:rsidR="00A176F6" w:rsidRDefault="007049FD" w:rsidP="00A45092">
      <w:pPr>
        <w:pStyle w:val="a4"/>
        <w:spacing w:before="0" w:beforeAutospacing="0" w:after="250" w:afterAutospacing="0"/>
        <w:rPr>
          <w:b/>
          <w:sz w:val="40"/>
          <w:szCs w:val="40"/>
        </w:rPr>
      </w:pPr>
      <w:r w:rsidRPr="007049FD">
        <w:rPr>
          <w:b/>
          <w:sz w:val="40"/>
          <w:szCs w:val="40"/>
        </w:rPr>
        <w:t>znamya31.ru</w:t>
      </w:r>
    </w:p>
    <w:p w:rsidR="007049FD" w:rsidRDefault="007049FD" w:rsidP="007049FD">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Мужчина погиб при пожаре в Белгородской области</w:t>
      </w:r>
    </w:p>
    <w:p w:rsidR="007049FD" w:rsidRDefault="007049FD" w:rsidP="007049FD">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3872938" cy="2142374"/>
            <wp:effectExtent l="0" t="0" r="0" b="0"/>
            <wp:docPr id="25" name="Рисунок 25" descr="Мужчина погиб при пожаре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ужчина погиб при пожаре в Белгородской области"/>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73009" cy="2142413"/>
                    </a:xfrm>
                    <a:prstGeom prst="rect">
                      <a:avLst/>
                    </a:prstGeom>
                    <a:noFill/>
                    <a:ln>
                      <a:noFill/>
                    </a:ln>
                  </pic:spPr>
                </pic:pic>
              </a:graphicData>
            </a:graphic>
          </wp:inline>
        </w:drawing>
      </w:r>
      <w:r>
        <w:rPr>
          <w:rStyle w:val="author"/>
          <w:rFonts w:ascii="Helvetica" w:hAnsi="Helvetica" w:cs="Helvetica"/>
          <w:color w:val="959595"/>
          <w:sz w:val="18"/>
          <w:szCs w:val="18"/>
        </w:rPr>
        <w:t>Фото: ГУ МЧС России по Белгородской области</w:t>
      </w:r>
    </w:p>
    <w:p w:rsidR="007049FD" w:rsidRDefault="007049FD" w:rsidP="007049FD">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Пожар произошёл в городе Алексеевка.</w:t>
      </w:r>
    </w:p>
    <w:p w:rsidR="007049FD" w:rsidRDefault="007049FD" w:rsidP="007049FD">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7049FD" w:rsidRDefault="007049FD" w:rsidP="007049FD">
      <w:pPr>
        <w:shd w:val="clear" w:color="auto" w:fill="FFFFFF"/>
        <w:ind w:left="720"/>
        <w:rPr>
          <w:rFonts w:ascii="Helvetica" w:hAnsi="Helvetica" w:cs="Helvetica"/>
          <w:color w:val="555555"/>
          <w:sz w:val="23"/>
          <w:szCs w:val="23"/>
        </w:rPr>
      </w:pPr>
      <w:r>
        <w:rPr>
          <w:rFonts w:ascii="Helvetica" w:hAnsi="Helvetica" w:cs="Helvetica"/>
          <w:color w:val="555555"/>
          <w:sz w:val="23"/>
          <w:szCs w:val="23"/>
        </w:rPr>
        <w:t>Происшествия</w:t>
      </w:r>
    </w:p>
    <w:p w:rsidR="007049FD" w:rsidRDefault="007049FD" w:rsidP="007049FD">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7049FD" w:rsidRDefault="007049FD" w:rsidP="007049FD">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7049FD" w:rsidRDefault="007049FD" w:rsidP="007049FD">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7049FD" w:rsidRDefault="007049FD" w:rsidP="007049FD">
      <w:pPr>
        <w:shd w:val="clear" w:color="auto" w:fill="FFFFFF"/>
        <w:ind w:left="720"/>
        <w:rPr>
          <w:rFonts w:ascii="Helvetica" w:hAnsi="Helvetica" w:cs="Helvetica"/>
          <w:color w:val="555555"/>
          <w:sz w:val="23"/>
          <w:szCs w:val="23"/>
        </w:rPr>
      </w:pPr>
      <w:r>
        <w:rPr>
          <w:rFonts w:ascii="Helvetica" w:hAnsi="Helvetica" w:cs="Helvetica"/>
          <w:color w:val="555555"/>
          <w:sz w:val="23"/>
          <w:szCs w:val="23"/>
        </w:rPr>
        <w:t>Алексеевский</w:t>
      </w:r>
    </w:p>
    <w:p w:rsidR="007049FD" w:rsidRDefault="007049FD" w:rsidP="00A55A1F">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 xml:space="preserve">Личный состав 16-ой пожарно-спасательной части прибыл сегодня </w:t>
      </w:r>
      <w:proofErr w:type="gramStart"/>
      <w:r>
        <w:rPr>
          <w:rFonts w:ascii="Helvetica" w:hAnsi="Helvetica" w:cs="Helvetica"/>
          <w:color w:val="555555"/>
          <w:sz w:val="25"/>
          <w:szCs w:val="25"/>
        </w:rPr>
        <w:t>на улицу Мостовая в городе Алексеевка в четыре часа утра по сообщению очевидцев о пожаре</w:t>
      </w:r>
      <w:proofErr w:type="gramEnd"/>
      <w:r>
        <w:rPr>
          <w:rFonts w:ascii="Helvetica" w:hAnsi="Helvetica" w:cs="Helvetica"/>
          <w:color w:val="555555"/>
          <w:sz w:val="25"/>
          <w:szCs w:val="25"/>
        </w:rPr>
        <w:t>, рассказали на сайте ГУ МЧС России по Белгородской области.</w:t>
      </w:r>
    </w:p>
    <w:p w:rsidR="007049FD" w:rsidRDefault="007049FD" w:rsidP="00A55A1F">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 xml:space="preserve">На момент прибытия </w:t>
      </w:r>
      <w:proofErr w:type="spellStart"/>
      <w:r>
        <w:rPr>
          <w:rFonts w:ascii="Helvetica" w:hAnsi="Helvetica" w:cs="Helvetica"/>
          <w:color w:val="555555"/>
          <w:sz w:val="25"/>
          <w:szCs w:val="25"/>
        </w:rPr>
        <w:t>огнеборцев</w:t>
      </w:r>
      <w:proofErr w:type="spellEnd"/>
      <w:r>
        <w:rPr>
          <w:rFonts w:ascii="Helvetica" w:hAnsi="Helvetica" w:cs="Helvetica"/>
          <w:color w:val="555555"/>
          <w:sz w:val="25"/>
          <w:szCs w:val="25"/>
        </w:rPr>
        <w:t xml:space="preserve"> из</w:t>
      </w:r>
      <w:r>
        <w:rPr>
          <w:rFonts w:ascii="Helvetica" w:hAnsi="Helvetica" w:cs="Helvetica"/>
          <w:color w:val="555555"/>
          <w:sz w:val="25"/>
          <w:szCs w:val="25"/>
        </w:rPr>
        <w:noBreakHyphen/>
        <w:t>под кровли кирпичного дома шёл черный дым. Без промедления пожарные приступили к тушению возгорания. В результате происшествия в спальне огонь повредил напольное покрытие, вещи и мебель.</w:t>
      </w:r>
    </w:p>
    <w:p w:rsidR="007049FD" w:rsidRDefault="007049FD" w:rsidP="00A55A1F">
      <w:pPr>
        <w:pStyle w:val="a4"/>
        <w:shd w:val="clear" w:color="auto" w:fill="F8F8F8"/>
        <w:spacing w:before="0" w:beforeAutospacing="0" w:after="0" w:afterAutospacing="0"/>
        <w:jc w:val="both"/>
        <w:rPr>
          <w:rFonts w:ascii="Helvetica" w:hAnsi="Helvetica" w:cs="Helvetica"/>
          <w:i/>
          <w:iCs/>
          <w:color w:val="555555"/>
          <w:sz w:val="25"/>
          <w:szCs w:val="25"/>
        </w:rPr>
      </w:pPr>
      <w:r>
        <w:rPr>
          <w:rFonts w:ascii="Helvetica" w:hAnsi="Helvetica" w:cs="Helvetica"/>
          <w:i/>
          <w:iCs/>
          <w:color w:val="555555"/>
          <w:sz w:val="25"/>
          <w:szCs w:val="25"/>
        </w:rPr>
        <w:t>«К сожалению, при обследовании домовладения в ванной комнате было обнаружено тело погибшего мужчины – хозяина дома 1938 года рождения», — сообщили на сайте ведомства.</w:t>
      </w:r>
    </w:p>
    <w:p w:rsidR="007049FD" w:rsidRDefault="007049FD" w:rsidP="00A55A1F">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lastRenderedPageBreak/>
        <w:t>Оперативно-следственной группой устанавливаются причины пожара и нанесенный ущерб. Одна из основных рассматриваемых версий причины возгорания – неосторожность погибшего собственника при курении.</w:t>
      </w:r>
    </w:p>
    <w:p w:rsidR="007049FD" w:rsidRDefault="00723211" w:rsidP="00A45092">
      <w:pPr>
        <w:pStyle w:val="a4"/>
        <w:spacing w:before="0" w:beforeAutospacing="0" w:after="250" w:afterAutospacing="0"/>
        <w:rPr>
          <w:b/>
          <w:sz w:val="40"/>
          <w:szCs w:val="40"/>
        </w:rPr>
      </w:pPr>
      <w:hyperlink r:id="rId113" w:history="1">
        <w:r w:rsidR="007049FD" w:rsidRPr="006A45F6">
          <w:rPr>
            <w:rStyle w:val="a3"/>
            <w:b/>
            <w:sz w:val="40"/>
            <w:szCs w:val="40"/>
          </w:rPr>
          <w:t>https://znamya31.ru/proisshestviya/17864.html</w:t>
        </w:r>
      </w:hyperlink>
    </w:p>
    <w:p w:rsidR="007049FD" w:rsidRDefault="0096193B" w:rsidP="00A45092">
      <w:pPr>
        <w:pStyle w:val="a4"/>
        <w:spacing w:before="0" w:beforeAutospacing="0" w:after="250" w:afterAutospacing="0"/>
        <w:rPr>
          <w:b/>
          <w:sz w:val="40"/>
          <w:szCs w:val="40"/>
        </w:rPr>
      </w:pPr>
      <w:r w:rsidRPr="0096193B">
        <w:rPr>
          <w:b/>
          <w:sz w:val="40"/>
          <w:szCs w:val="40"/>
        </w:rPr>
        <w:t>gazeta-zarya31.ru</w:t>
      </w:r>
    </w:p>
    <w:p w:rsidR="0096193B" w:rsidRDefault="0096193B" w:rsidP="0096193B">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Алексеевский Совет безопасности напомнил жителям об ответственности за поджоги травы</w:t>
      </w:r>
    </w:p>
    <w:p w:rsidR="0096193B" w:rsidRDefault="0096193B" w:rsidP="0096193B">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3976455" cy="2199636"/>
            <wp:effectExtent l="0" t="0" r="5080" b="0"/>
            <wp:docPr id="26" name="Рисунок 26" descr="Алексеевский Совет безопасности напомнил жителям об ответственности за поджоги тр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лексеевский Совет безопасности напомнил жителям об ответственности за поджоги травы"/>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76527" cy="2199676"/>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115" w:history="1">
        <w:r>
          <w:rPr>
            <w:rStyle w:val="a3"/>
            <w:rFonts w:ascii="Helvetica" w:eastAsiaTheme="majorEastAsia" w:hAnsi="Helvetica" w:cs="Helvetica"/>
            <w:color w:val="00C0FF"/>
            <w:sz w:val="18"/>
            <w:szCs w:val="18"/>
          </w:rPr>
          <w:t>pixabay.com</w:t>
        </w:r>
      </w:hyperlink>
    </w:p>
    <w:p w:rsidR="0096193B" w:rsidRDefault="0096193B" w:rsidP="0096193B">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Злоумышленники могут понести не только административное, но и уголовное наказание.</w:t>
      </w:r>
    </w:p>
    <w:p w:rsidR="0096193B" w:rsidRDefault="0096193B" w:rsidP="0096193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96193B" w:rsidRDefault="0096193B" w:rsidP="0096193B">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96193B" w:rsidRDefault="0096193B" w:rsidP="0096193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96193B" w:rsidRDefault="0096193B" w:rsidP="0096193B">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96193B" w:rsidRDefault="0096193B" w:rsidP="0096193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Городской округ</w:t>
      </w:r>
    </w:p>
    <w:p w:rsidR="0096193B" w:rsidRDefault="0096193B" w:rsidP="0096193B">
      <w:pPr>
        <w:shd w:val="clear" w:color="auto" w:fill="FFFFFF"/>
        <w:ind w:left="720"/>
        <w:rPr>
          <w:rFonts w:ascii="Helvetica" w:hAnsi="Helvetica" w:cs="Helvetica"/>
          <w:color w:val="555555"/>
          <w:sz w:val="23"/>
          <w:szCs w:val="23"/>
        </w:rPr>
      </w:pPr>
      <w:r>
        <w:rPr>
          <w:rFonts w:ascii="Helvetica" w:hAnsi="Helvetica" w:cs="Helvetica"/>
          <w:color w:val="555555"/>
          <w:sz w:val="23"/>
          <w:szCs w:val="23"/>
        </w:rPr>
        <w:t>Алексеевский</w:t>
      </w:r>
    </w:p>
    <w:p w:rsidR="0096193B" w:rsidRDefault="0096193B" w:rsidP="0096193B">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Алексеевский Совет безопасности администрации городского округа напомнил жителям об ответственности за сжигание сухой растительности, случайно приводящее к пожарам, так и целенаправленные поджоги. Такие возгорания охватывают значительные площади, создают угрозу для жилых домов, производственных и иных помещений, отравляют воздух продуктами горения.</w:t>
      </w:r>
    </w:p>
    <w:p w:rsidR="0096193B" w:rsidRDefault="0096193B" w:rsidP="0096193B">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За поджоги травы и сжигание мусора применяются меры административного взыскания. Виновное физлицо лицо может быть наказано по </w:t>
      </w:r>
      <w:r>
        <w:rPr>
          <w:rStyle w:val="a7"/>
          <w:rFonts w:ascii="Helvetica" w:hAnsi="Helvetica" w:cs="Helvetica"/>
          <w:color w:val="555555"/>
          <w:sz w:val="25"/>
          <w:szCs w:val="25"/>
        </w:rPr>
        <w:t>ст. 20.4 КоАП РФ</w:t>
      </w:r>
      <w:r>
        <w:rPr>
          <w:rFonts w:ascii="Helvetica" w:hAnsi="Helvetica" w:cs="Helvetica"/>
          <w:color w:val="555555"/>
          <w:sz w:val="25"/>
          <w:szCs w:val="25"/>
        </w:rPr>
        <w:t> штрафом</w:t>
      </w:r>
      <w:r>
        <w:rPr>
          <w:rStyle w:val="a7"/>
          <w:rFonts w:ascii="Helvetica" w:hAnsi="Helvetica" w:cs="Helvetica"/>
          <w:color w:val="555555"/>
          <w:sz w:val="25"/>
          <w:szCs w:val="25"/>
        </w:rPr>
        <w:t> 2 000–3 000 рублей</w:t>
      </w:r>
      <w:r>
        <w:rPr>
          <w:rFonts w:ascii="Helvetica" w:hAnsi="Helvetica" w:cs="Helvetica"/>
          <w:color w:val="555555"/>
          <w:sz w:val="25"/>
          <w:szCs w:val="25"/>
        </w:rPr>
        <w:t>; должностное — </w:t>
      </w:r>
      <w:r>
        <w:rPr>
          <w:rStyle w:val="a7"/>
          <w:rFonts w:ascii="Helvetica" w:hAnsi="Helvetica" w:cs="Helvetica"/>
          <w:color w:val="555555"/>
          <w:sz w:val="25"/>
          <w:szCs w:val="25"/>
        </w:rPr>
        <w:t>6 000–15 000 рублей</w:t>
      </w:r>
      <w:r>
        <w:rPr>
          <w:rFonts w:ascii="Helvetica" w:hAnsi="Helvetica" w:cs="Helvetica"/>
          <w:color w:val="555555"/>
          <w:sz w:val="25"/>
          <w:szCs w:val="25"/>
        </w:rPr>
        <w:t>.</w:t>
      </w:r>
    </w:p>
    <w:p w:rsidR="0096193B" w:rsidRDefault="0096193B" w:rsidP="0096193B">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Если в результате пожара причинён крупный материальный ущерб, за указанные деяния наступает уголовная ответственность по </w:t>
      </w:r>
      <w:r>
        <w:rPr>
          <w:rStyle w:val="a7"/>
          <w:rFonts w:ascii="Helvetica" w:hAnsi="Helvetica" w:cs="Helvetica"/>
          <w:color w:val="555555"/>
          <w:sz w:val="25"/>
          <w:szCs w:val="25"/>
        </w:rPr>
        <w:t>ст. 168 УК РФ</w:t>
      </w:r>
      <w:r>
        <w:rPr>
          <w:rFonts w:ascii="Helvetica" w:hAnsi="Helvetica" w:cs="Helvetica"/>
          <w:color w:val="555555"/>
          <w:sz w:val="25"/>
          <w:szCs w:val="25"/>
        </w:rPr>
        <w:t> (</w:t>
      </w:r>
      <w:r>
        <w:rPr>
          <w:rStyle w:val="extendedtext-short"/>
          <w:rFonts w:ascii="Helvetica" w:hAnsi="Helvetica" w:cs="Helvetica"/>
          <w:color w:val="555555"/>
          <w:sz w:val="25"/>
          <w:szCs w:val="25"/>
        </w:rPr>
        <w:t>«Уничтожение или повреждение имущества по неосторожности»)</w:t>
      </w:r>
      <w:r>
        <w:rPr>
          <w:rFonts w:ascii="Helvetica" w:hAnsi="Helvetica" w:cs="Helvetica"/>
          <w:color w:val="555555"/>
          <w:sz w:val="25"/>
          <w:szCs w:val="25"/>
        </w:rPr>
        <w:t>, максимальное наказание по которой лишение свободы на срок до </w:t>
      </w:r>
      <w:r>
        <w:rPr>
          <w:rStyle w:val="a7"/>
          <w:rFonts w:ascii="Helvetica" w:hAnsi="Helvetica" w:cs="Helvetica"/>
          <w:color w:val="555555"/>
          <w:sz w:val="25"/>
          <w:szCs w:val="25"/>
        </w:rPr>
        <w:t>1 года</w:t>
      </w:r>
      <w:r>
        <w:rPr>
          <w:rFonts w:ascii="Helvetica" w:hAnsi="Helvetica" w:cs="Helvetica"/>
          <w:color w:val="555555"/>
          <w:sz w:val="25"/>
          <w:szCs w:val="25"/>
        </w:rPr>
        <w:t>. За более тяжкое преступление — по </w:t>
      </w:r>
      <w:r>
        <w:rPr>
          <w:rStyle w:val="a7"/>
          <w:rFonts w:ascii="Helvetica" w:hAnsi="Helvetica" w:cs="Helvetica"/>
          <w:color w:val="555555"/>
          <w:sz w:val="25"/>
          <w:szCs w:val="25"/>
        </w:rPr>
        <w:t>ч. 2 ст. 219 УК РФ </w:t>
      </w:r>
      <w:r>
        <w:rPr>
          <w:rFonts w:ascii="Helvetica" w:hAnsi="Helvetica" w:cs="Helvetica"/>
          <w:color w:val="555555"/>
          <w:sz w:val="25"/>
          <w:szCs w:val="25"/>
        </w:rPr>
        <w:t xml:space="preserve">(«Нарушение требований пожарной </w:t>
      </w:r>
      <w:proofErr w:type="gramStart"/>
      <w:r>
        <w:rPr>
          <w:rFonts w:ascii="Helvetica" w:hAnsi="Helvetica" w:cs="Helvetica"/>
          <w:color w:val="555555"/>
          <w:sz w:val="25"/>
          <w:szCs w:val="25"/>
        </w:rPr>
        <w:t>безопасности</w:t>
      </w:r>
      <w:proofErr w:type="gramEnd"/>
      <w:r>
        <w:rPr>
          <w:rFonts w:ascii="Helvetica" w:hAnsi="Helvetica" w:cs="Helvetica"/>
          <w:color w:val="555555"/>
          <w:sz w:val="25"/>
          <w:szCs w:val="25"/>
        </w:rPr>
        <w:t xml:space="preserve"> повлекшее за собой смерть человека») наказание до</w:t>
      </w:r>
      <w:r>
        <w:rPr>
          <w:rStyle w:val="a7"/>
          <w:rFonts w:ascii="Helvetica" w:hAnsi="Helvetica" w:cs="Helvetica"/>
          <w:color w:val="555555"/>
          <w:sz w:val="25"/>
          <w:szCs w:val="25"/>
        </w:rPr>
        <w:t> 5 лет</w:t>
      </w:r>
      <w:r>
        <w:rPr>
          <w:rFonts w:ascii="Helvetica" w:hAnsi="Helvetica" w:cs="Helvetica"/>
          <w:color w:val="555555"/>
          <w:sz w:val="25"/>
          <w:szCs w:val="25"/>
        </w:rPr>
        <w:t>.</w:t>
      </w:r>
    </w:p>
    <w:p w:rsidR="0096193B" w:rsidRDefault="0096193B" w:rsidP="0096193B">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Также предусмотрена гражданская ответственность, установленная Федеральным законом от </w:t>
      </w:r>
      <w:r>
        <w:rPr>
          <w:rStyle w:val="a7"/>
          <w:rFonts w:ascii="Helvetica" w:hAnsi="Helvetica" w:cs="Helvetica"/>
          <w:color w:val="555555"/>
          <w:sz w:val="25"/>
          <w:szCs w:val="25"/>
        </w:rPr>
        <w:t>24 апреля 1995 года</w:t>
      </w:r>
      <w:r>
        <w:rPr>
          <w:rFonts w:ascii="Helvetica" w:hAnsi="Helvetica" w:cs="Helvetica"/>
          <w:color w:val="555555"/>
          <w:sz w:val="25"/>
          <w:szCs w:val="25"/>
        </w:rPr>
        <w:t>, в редакции </w:t>
      </w:r>
      <w:r>
        <w:rPr>
          <w:rStyle w:val="a7"/>
          <w:rFonts w:ascii="Helvetica" w:hAnsi="Helvetica" w:cs="Helvetica"/>
          <w:color w:val="555555"/>
          <w:sz w:val="25"/>
          <w:szCs w:val="25"/>
        </w:rPr>
        <w:t>2013 года</w:t>
      </w:r>
      <w:r>
        <w:rPr>
          <w:rFonts w:ascii="Helvetica" w:hAnsi="Helvetica" w:cs="Helvetica"/>
          <w:color w:val="555555"/>
          <w:sz w:val="25"/>
          <w:szCs w:val="25"/>
        </w:rPr>
        <w:t xml:space="preserve"> «О животном мире», </w:t>
      </w:r>
      <w:r>
        <w:rPr>
          <w:rFonts w:ascii="Helvetica" w:hAnsi="Helvetica" w:cs="Helvetica"/>
          <w:color w:val="555555"/>
          <w:sz w:val="25"/>
          <w:szCs w:val="25"/>
        </w:rPr>
        <w:lastRenderedPageBreak/>
        <w:t>предусматривающая предъявление исков гражданам и организациям, виновным в причинении ущерба природным ресурсам. Приказом Минприроды России от </w:t>
      </w:r>
      <w:r>
        <w:rPr>
          <w:rStyle w:val="a7"/>
          <w:rFonts w:ascii="Helvetica" w:hAnsi="Helvetica" w:cs="Helvetica"/>
          <w:color w:val="555555"/>
          <w:sz w:val="25"/>
          <w:szCs w:val="25"/>
        </w:rPr>
        <w:t>8 декабря 2011 года</w:t>
      </w:r>
      <w:r>
        <w:rPr>
          <w:rFonts w:ascii="Helvetica" w:hAnsi="Helvetica" w:cs="Helvetica"/>
          <w:color w:val="555555"/>
          <w:sz w:val="25"/>
          <w:szCs w:val="25"/>
        </w:rPr>
        <w:t> </w:t>
      </w:r>
      <w:r>
        <w:rPr>
          <w:rStyle w:val="a7"/>
          <w:rFonts w:ascii="Helvetica" w:hAnsi="Helvetica" w:cs="Helvetica"/>
          <w:color w:val="555555"/>
          <w:sz w:val="25"/>
          <w:szCs w:val="25"/>
        </w:rPr>
        <w:t>№948</w:t>
      </w:r>
      <w:r>
        <w:rPr>
          <w:rFonts w:ascii="Helvetica" w:hAnsi="Helvetica" w:cs="Helvetica"/>
          <w:color w:val="555555"/>
          <w:sz w:val="25"/>
          <w:szCs w:val="25"/>
        </w:rPr>
        <w:t> утверждена Методика исчисления размера вреда в результате палов сухой травы, растительных остатков, неконтролируемого выжигания хвороста, лесной подстилки. Согласно ей, ущерб от одного гектара выгоревшей площади составляет от </w:t>
      </w:r>
      <w:r>
        <w:rPr>
          <w:rStyle w:val="a7"/>
          <w:rFonts w:ascii="Helvetica" w:hAnsi="Helvetica" w:cs="Helvetica"/>
          <w:color w:val="555555"/>
          <w:sz w:val="25"/>
          <w:szCs w:val="25"/>
        </w:rPr>
        <w:t xml:space="preserve">1 </w:t>
      </w:r>
      <w:proofErr w:type="gramStart"/>
      <w:r>
        <w:rPr>
          <w:rStyle w:val="a7"/>
          <w:rFonts w:ascii="Helvetica" w:hAnsi="Helvetica" w:cs="Helvetica"/>
          <w:color w:val="555555"/>
          <w:sz w:val="25"/>
          <w:szCs w:val="25"/>
        </w:rPr>
        <w:t>млн</w:t>
      </w:r>
      <w:proofErr w:type="gramEnd"/>
      <w:r>
        <w:rPr>
          <w:rStyle w:val="a7"/>
          <w:rFonts w:ascii="Helvetica" w:hAnsi="Helvetica" w:cs="Helvetica"/>
          <w:color w:val="555555"/>
          <w:sz w:val="25"/>
          <w:szCs w:val="25"/>
        </w:rPr>
        <w:t xml:space="preserve"> рублей</w:t>
      </w:r>
      <w:r>
        <w:rPr>
          <w:rFonts w:ascii="Helvetica" w:hAnsi="Helvetica" w:cs="Helvetica"/>
          <w:color w:val="555555"/>
          <w:sz w:val="25"/>
          <w:szCs w:val="25"/>
        </w:rPr>
        <w:t>.</w:t>
      </w:r>
    </w:p>
    <w:p w:rsidR="0096193B" w:rsidRDefault="00723211" w:rsidP="00A45092">
      <w:pPr>
        <w:pStyle w:val="a4"/>
        <w:spacing w:before="0" w:beforeAutospacing="0" w:after="250" w:afterAutospacing="0"/>
        <w:rPr>
          <w:b/>
          <w:sz w:val="40"/>
          <w:szCs w:val="40"/>
        </w:rPr>
      </w:pPr>
      <w:hyperlink r:id="rId116" w:history="1">
        <w:r w:rsidR="0096193B" w:rsidRPr="006A45F6">
          <w:rPr>
            <w:rStyle w:val="a3"/>
            <w:b/>
            <w:sz w:val="40"/>
            <w:szCs w:val="40"/>
          </w:rPr>
          <w:t>https://gazeta-zarya31.ru/novosti/5050.html</w:t>
        </w:r>
      </w:hyperlink>
    </w:p>
    <w:p w:rsidR="0096193B" w:rsidRDefault="0096193B" w:rsidP="00A45092">
      <w:pPr>
        <w:pStyle w:val="a4"/>
        <w:spacing w:before="0" w:beforeAutospacing="0" w:after="250" w:afterAutospacing="0"/>
        <w:rPr>
          <w:b/>
          <w:sz w:val="40"/>
          <w:szCs w:val="40"/>
        </w:rPr>
      </w:pPr>
      <w:r w:rsidRPr="0096193B">
        <w:rPr>
          <w:b/>
          <w:sz w:val="40"/>
          <w:szCs w:val="40"/>
        </w:rPr>
        <w:t>ivnya-online.ru</w:t>
      </w:r>
    </w:p>
    <w:p w:rsidR="0096193B" w:rsidRDefault="0096193B" w:rsidP="0096193B">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39 ДТП произошли в </w:t>
      </w:r>
      <w:proofErr w:type="spellStart"/>
      <w:r>
        <w:rPr>
          <w:rFonts w:ascii="Arial" w:hAnsi="Arial" w:cs="Arial"/>
          <w:b w:val="0"/>
          <w:bCs w:val="0"/>
          <w:color w:val="222222"/>
          <w:spacing w:val="8"/>
          <w:sz w:val="54"/>
          <w:szCs w:val="54"/>
        </w:rPr>
        <w:t>Ивнянском</w:t>
      </w:r>
      <w:proofErr w:type="spellEnd"/>
      <w:r>
        <w:rPr>
          <w:rFonts w:ascii="Arial" w:hAnsi="Arial" w:cs="Arial"/>
          <w:b w:val="0"/>
          <w:bCs w:val="0"/>
          <w:color w:val="222222"/>
          <w:spacing w:val="8"/>
          <w:sz w:val="54"/>
          <w:szCs w:val="54"/>
        </w:rPr>
        <w:t xml:space="preserve"> районе в первом полугодии 2021 года</w:t>
      </w:r>
    </w:p>
    <w:p w:rsidR="0096193B" w:rsidRDefault="0096193B" w:rsidP="0096193B">
      <w:pPr>
        <w:shd w:val="clear" w:color="auto" w:fill="FFFFFF"/>
        <w:rPr>
          <w:rFonts w:ascii="Helvetica" w:hAnsi="Helvetica" w:cs="Helvetica"/>
          <w:color w:val="555555"/>
          <w:sz w:val="14"/>
          <w:szCs w:val="14"/>
        </w:rPr>
      </w:pPr>
      <w:r>
        <w:rPr>
          <w:rFonts w:ascii="Helvetica" w:hAnsi="Helvetica" w:cs="Helvetica"/>
          <w:noProof/>
          <w:color w:val="555555"/>
          <w:sz w:val="14"/>
          <w:szCs w:val="14"/>
        </w:rPr>
        <w:drawing>
          <wp:inline distT="0" distB="0" distL="0" distR="0">
            <wp:extent cx="4217995" cy="2333247"/>
            <wp:effectExtent l="0" t="0" r="0" b="0"/>
            <wp:docPr id="27" name="Рисунок 27" descr="39 ДТП произошли в Ивнянском районе в первом полугодии 202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9 ДТП произошли в Ивнянском районе в первом полугодии 2021 год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18072" cy="2333290"/>
                    </a:xfrm>
                    <a:prstGeom prst="rect">
                      <a:avLst/>
                    </a:prstGeom>
                    <a:noFill/>
                    <a:ln>
                      <a:noFill/>
                    </a:ln>
                  </pic:spPr>
                </pic:pic>
              </a:graphicData>
            </a:graphic>
          </wp:inline>
        </w:drawing>
      </w:r>
      <w:r>
        <w:rPr>
          <w:rStyle w:val="author"/>
          <w:rFonts w:ascii="Helvetica" w:hAnsi="Helvetica" w:cs="Helvetica"/>
          <w:color w:val="959595"/>
          <w:sz w:val="18"/>
          <w:szCs w:val="18"/>
        </w:rPr>
        <w:t>Фото: </w:t>
      </w:r>
      <w:hyperlink r:id="rId118" w:history="1">
        <w:r>
          <w:rPr>
            <w:rStyle w:val="a3"/>
            <w:rFonts w:ascii="Helvetica" w:eastAsiaTheme="majorEastAsia" w:hAnsi="Helvetica" w:cs="Helvetica"/>
            <w:color w:val="00C0FF"/>
            <w:sz w:val="18"/>
            <w:szCs w:val="18"/>
          </w:rPr>
          <w:t>pixabay.com</w:t>
        </w:r>
      </w:hyperlink>
    </w:p>
    <w:p w:rsidR="0096193B" w:rsidRDefault="0096193B" w:rsidP="0096193B">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В 16 из них пострадали люди.</w:t>
      </w:r>
    </w:p>
    <w:p w:rsidR="0096193B" w:rsidRDefault="0096193B" w:rsidP="0096193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96193B" w:rsidRDefault="0096193B" w:rsidP="0096193B">
      <w:pPr>
        <w:shd w:val="clear" w:color="auto" w:fill="FFFFFF"/>
        <w:ind w:left="720"/>
        <w:rPr>
          <w:rFonts w:ascii="Helvetica" w:hAnsi="Helvetica" w:cs="Helvetica"/>
          <w:color w:val="555555"/>
          <w:sz w:val="23"/>
          <w:szCs w:val="23"/>
        </w:rPr>
      </w:pPr>
      <w:r>
        <w:rPr>
          <w:rFonts w:ascii="Helvetica" w:hAnsi="Helvetica" w:cs="Helvetica"/>
          <w:color w:val="555555"/>
          <w:sz w:val="23"/>
          <w:szCs w:val="23"/>
        </w:rPr>
        <w:t>Происшествия</w:t>
      </w:r>
    </w:p>
    <w:p w:rsidR="0096193B" w:rsidRDefault="0096193B" w:rsidP="0096193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96193B" w:rsidRDefault="0096193B" w:rsidP="0096193B">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96193B" w:rsidRDefault="0096193B" w:rsidP="0096193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Район</w:t>
      </w:r>
    </w:p>
    <w:p w:rsidR="0096193B" w:rsidRDefault="0096193B" w:rsidP="0096193B">
      <w:pPr>
        <w:shd w:val="clear" w:color="auto" w:fill="FFFFFF"/>
        <w:ind w:left="720"/>
        <w:rPr>
          <w:rFonts w:ascii="Helvetica" w:hAnsi="Helvetica" w:cs="Helvetica"/>
          <w:color w:val="555555"/>
          <w:sz w:val="23"/>
          <w:szCs w:val="23"/>
        </w:rPr>
      </w:pPr>
      <w:r>
        <w:rPr>
          <w:rFonts w:ascii="Helvetica" w:hAnsi="Helvetica" w:cs="Helvetica"/>
          <w:color w:val="555555"/>
          <w:sz w:val="23"/>
          <w:szCs w:val="23"/>
        </w:rPr>
        <w:t>Ивнянский</w:t>
      </w:r>
    </w:p>
    <w:p w:rsidR="0096193B" w:rsidRDefault="0096193B" w:rsidP="0096193B">
      <w:pPr>
        <w:pStyle w:val="a4"/>
        <w:shd w:val="clear" w:color="auto" w:fill="FFFFFF"/>
        <w:spacing w:before="0" w:beforeAutospacing="0" w:after="158" w:afterAutospacing="0"/>
        <w:jc w:val="both"/>
        <w:rPr>
          <w:rFonts w:ascii="Helvetica" w:hAnsi="Helvetica" w:cs="Helvetica"/>
          <w:color w:val="555555"/>
          <w:sz w:val="25"/>
          <w:szCs w:val="25"/>
        </w:rPr>
      </w:pPr>
      <w:r>
        <w:rPr>
          <w:rStyle w:val="a7"/>
          <w:rFonts w:ascii="Helvetica" w:hAnsi="Helvetica" w:cs="Helvetica"/>
          <w:color w:val="555555"/>
          <w:sz w:val="25"/>
          <w:szCs w:val="25"/>
        </w:rPr>
        <w:t>39 дорожно-транспортных происшествий</w:t>
      </w:r>
      <w:r>
        <w:rPr>
          <w:rFonts w:ascii="Helvetica" w:hAnsi="Helvetica" w:cs="Helvetica"/>
          <w:color w:val="555555"/>
          <w:sz w:val="25"/>
          <w:szCs w:val="25"/>
        </w:rPr>
        <w:t> произошли в </w:t>
      </w:r>
      <w:proofErr w:type="spellStart"/>
      <w:r>
        <w:rPr>
          <w:rFonts w:ascii="Helvetica" w:hAnsi="Helvetica" w:cs="Helvetica"/>
          <w:color w:val="555555"/>
          <w:sz w:val="25"/>
          <w:szCs w:val="25"/>
        </w:rPr>
        <w:t>Ивнянском</w:t>
      </w:r>
      <w:proofErr w:type="spellEnd"/>
      <w:r>
        <w:rPr>
          <w:rFonts w:ascii="Helvetica" w:hAnsi="Helvetica" w:cs="Helvetica"/>
          <w:color w:val="555555"/>
          <w:sz w:val="25"/>
          <w:szCs w:val="25"/>
        </w:rPr>
        <w:t xml:space="preserve"> районе в январе — июне этого года. Из них в </w:t>
      </w:r>
      <w:r>
        <w:rPr>
          <w:rStyle w:val="a7"/>
          <w:rFonts w:ascii="Helvetica" w:hAnsi="Helvetica" w:cs="Helvetica"/>
          <w:color w:val="555555"/>
          <w:sz w:val="25"/>
          <w:szCs w:val="25"/>
        </w:rPr>
        <w:t>16 авариях</w:t>
      </w:r>
      <w:r>
        <w:rPr>
          <w:rFonts w:ascii="Helvetica" w:hAnsi="Helvetica" w:cs="Helvetica"/>
          <w:color w:val="555555"/>
          <w:sz w:val="25"/>
          <w:szCs w:val="25"/>
        </w:rPr>
        <w:t xml:space="preserve"> пострадали люди: </w:t>
      </w:r>
      <w:proofErr w:type="gramStart"/>
      <w:r>
        <w:rPr>
          <w:rFonts w:ascii="Helvetica" w:hAnsi="Helvetica" w:cs="Helvetica"/>
          <w:color w:val="555555"/>
          <w:sz w:val="25"/>
          <w:szCs w:val="25"/>
        </w:rPr>
        <w:t>двое человек</w:t>
      </w:r>
      <w:proofErr w:type="gramEnd"/>
      <w:r>
        <w:rPr>
          <w:rFonts w:ascii="Helvetica" w:hAnsi="Helvetica" w:cs="Helvetica"/>
          <w:color w:val="555555"/>
          <w:sz w:val="25"/>
          <w:szCs w:val="25"/>
        </w:rPr>
        <w:t xml:space="preserve"> погибло (на федеральной автодороге М</w:t>
      </w:r>
      <w:r>
        <w:rPr>
          <w:rFonts w:ascii="Helvetica" w:hAnsi="Helvetica" w:cs="Helvetica"/>
          <w:color w:val="555555"/>
          <w:sz w:val="25"/>
          <w:szCs w:val="25"/>
        </w:rPr>
        <w:noBreakHyphen/>
        <w:t>2 «Крым») и 19 получили ранения различной степени тяжести.</w:t>
      </w:r>
    </w:p>
    <w:p w:rsidR="0096193B" w:rsidRDefault="0096193B" w:rsidP="0096193B">
      <w:pPr>
        <w:pStyle w:val="a4"/>
        <w:shd w:val="clear" w:color="auto" w:fill="F8F8F8"/>
        <w:spacing w:before="0" w:beforeAutospacing="0" w:after="0" w:afterAutospacing="0"/>
        <w:jc w:val="both"/>
        <w:rPr>
          <w:rFonts w:ascii="Helvetica" w:hAnsi="Helvetica" w:cs="Helvetica"/>
          <w:i/>
          <w:iCs/>
          <w:color w:val="555555"/>
          <w:sz w:val="25"/>
          <w:szCs w:val="25"/>
        </w:rPr>
      </w:pPr>
      <w:r>
        <w:rPr>
          <w:rFonts w:ascii="Helvetica" w:hAnsi="Helvetica" w:cs="Helvetica"/>
          <w:i/>
          <w:iCs/>
          <w:color w:val="555555"/>
          <w:sz w:val="25"/>
          <w:szCs w:val="25"/>
        </w:rPr>
        <w:t xml:space="preserve">«За аналогичный период 2020 года было совершено 49 ДТП, их них семь аварий с пострадавшими: </w:t>
      </w:r>
      <w:proofErr w:type="gramStart"/>
      <w:r>
        <w:rPr>
          <w:rFonts w:ascii="Helvetica" w:hAnsi="Helvetica" w:cs="Helvetica"/>
          <w:i/>
          <w:iCs/>
          <w:color w:val="555555"/>
          <w:sz w:val="25"/>
          <w:szCs w:val="25"/>
        </w:rPr>
        <w:t>четверо человек</w:t>
      </w:r>
      <w:proofErr w:type="gramEnd"/>
      <w:r>
        <w:rPr>
          <w:rFonts w:ascii="Helvetica" w:hAnsi="Helvetica" w:cs="Helvetica"/>
          <w:i/>
          <w:iCs/>
          <w:color w:val="555555"/>
          <w:sz w:val="25"/>
          <w:szCs w:val="25"/>
        </w:rPr>
        <w:t xml:space="preserve"> погибло (в том числе на автодороге «Крым» — один), а десять получили ранения»,</w:t>
      </w:r>
      <w:r>
        <w:rPr>
          <w:rFonts w:ascii="Helvetica" w:hAnsi="Helvetica" w:cs="Helvetica"/>
          <w:i/>
          <w:iCs/>
          <w:color w:val="555555"/>
          <w:sz w:val="25"/>
          <w:szCs w:val="25"/>
        </w:rPr>
        <w:t> </w:t>
      </w:r>
      <w:r>
        <w:rPr>
          <w:rFonts w:ascii="Helvetica" w:hAnsi="Helvetica" w:cs="Helvetica"/>
          <w:i/>
          <w:iCs/>
          <w:color w:val="555555"/>
          <w:sz w:val="25"/>
          <w:szCs w:val="25"/>
        </w:rPr>
        <w:t>— проинформировал </w:t>
      </w:r>
      <w:r>
        <w:rPr>
          <w:rStyle w:val="a7"/>
          <w:rFonts w:ascii="Helvetica" w:hAnsi="Helvetica" w:cs="Helvetica"/>
          <w:i/>
          <w:iCs/>
          <w:color w:val="555555"/>
          <w:sz w:val="25"/>
          <w:szCs w:val="25"/>
        </w:rPr>
        <w:t>и. о. начальника ОГИБДД ОМВД России по </w:t>
      </w:r>
      <w:proofErr w:type="spellStart"/>
      <w:r>
        <w:rPr>
          <w:rStyle w:val="a7"/>
          <w:rFonts w:ascii="Helvetica" w:hAnsi="Helvetica" w:cs="Helvetica"/>
          <w:i/>
          <w:iCs/>
          <w:color w:val="555555"/>
          <w:sz w:val="25"/>
          <w:szCs w:val="25"/>
        </w:rPr>
        <w:t>Ивнянскому</w:t>
      </w:r>
      <w:proofErr w:type="spellEnd"/>
      <w:r>
        <w:rPr>
          <w:rStyle w:val="a7"/>
          <w:rFonts w:ascii="Helvetica" w:hAnsi="Helvetica" w:cs="Helvetica"/>
          <w:i/>
          <w:iCs/>
          <w:color w:val="555555"/>
          <w:sz w:val="25"/>
          <w:szCs w:val="25"/>
        </w:rPr>
        <w:t xml:space="preserve"> району Игорь </w:t>
      </w:r>
      <w:proofErr w:type="spellStart"/>
      <w:r>
        <w:rPr>
          <w:rStyle w:val="a7"/>
          <w:rFonts w:ascii="Helvetica" w:hAnsi="Helvetica" w:cs="Helvetica"/>
          <w:i/>
          <w:iCs/>
          <w:color w:val="555555"/>
          <w:sz w:val="25"/>
          <w:szCs w:val="25"/>
        </w:rPr>
        <w:t>Польшиков</w:t>
      </w:r>
      <w:proofErr w:type="spellEnd"/>
      <w:r>
        <w:rPr>
          <w:rFonts w:ascii="Helvetica" w:hAnsi="Helvetica" w:cs="Helvetica"/>
          <w:i/>
          <w:iCs/>
          <w:color w:val="555555"/>
          <w:sz w:val="25"/>
          <w:szCs w:val="25"/>
        </w:rPr>
        <w:t>.</w:t>
      </w:r>
    </w:p>
    <w:p w:rsidR="0096193B" w:rsidRDefault="0096193B" w:rsidP="0096193B">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 xml:space="preserve">Старший лейтенант полиции отметил, что основными причинами тяжёлых дорожных аварий стали превышение допустимой скорости движения, выезд на встречную полосу, наезд на препятствия и личная недисциплинированность водителей. Он также уточнил, что за шесть месяцев 2021 года сотрудниками </w:t>
      </w:r>
      <w:proofErr w:type="spellStart"/>
      <w:r>
        <w:rPr>
          <w:rFonts w:ascii="Helvetica" w:hAnsi="Helvetica" w:cs="Helvetica"/>
          <w:color w:val="555555"/>
          <w:sz w:val="25"/>
          <w:szCs w:val="25"/>
        </w:rPr>
        <w:t>ивнянского</w:t>
      </w:r>
      <w:proofErr w:type="spellEnd"/>
      <w:r>
        <w:rPr>
          <w:rFonts w:ascii="Helvetica" w:hAnsi="Helvetica" w:cs="Helvetica"/>
          <w:color w:val="555555"/>
          <w:sz w:val="25"/>
          <w:szCs w:val="25"/>
        </w:rPr>
        <w:t xml:space="preserve"> райотдела полиции задержано </w:t>
      </w:r>
      <w:r>
        <w:rPr>
          <w:rStyle w:val="a7"/>
          <w:rFonts w:ascii="Helvetica" w:hAnsi="Helvetica" w:cs="Helvetica"/>
          <w:color w:val="555555"/>
          <w:sz w:val="25"/>
          <w:szCs w:val="25"/>
        </w:rPr>
        <w:t>26 нетрезвых водителей</w:t>
      </w:r>
      <w:r>
        <w:rPr>
          <w:rFonts w:ascii="Helvetica" w:hAnsi="Helvetica" w:cs="Helvetica"/>
          <w:color w:val="555555"/>
          <w:sz w:val="25"/>
          <w:szCs w:val="25"/>
        </w:rPr>
        <w:t>, в числе которых трое повторно. Они будут привлечены к уголовной ответственности (за аналогичный период 2020 г.</w:t>
      </w:r>
      <w:r>
        <w:rPr>
          <w:rFonts w:ascii="Helvetica" w:hAnsi="Helvetica" w:cs="Helvetica"/>
          <w:color w:val="555555"/>
          <w:sz w:val="25"/>
          <w:szCs w:val="25"/>
        </w:rPr>
        <w:t> </w:t>
      </w:r>
      <w:r>
        <w:rPr>
          <w:rFonts w:ascii="Helvetica" w:hAnsi="Helvetica" w:cs="Helvetica"/>
          <w:color w:val="555555"/>
          <w:sz w:val="25"/>
          <w:szCs w:val="25"/>
        </w:rPr>
        <w:t>— соответственно 24 и пять человек).</w:t>
      </w:r>
    </w:p>
    <w:p w:rsidR="0096193B" w:rsidRDefault="0096193B" w:rsidP="0096193B">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lastRenderedPageBreak/>
        <w:t>За управление транспортными средствами без водительского удостоверения к ответственности привлечены </w:t>
      </w:r>
      <w:r>
        <w:rPr>
          <w:rStyle w:val="a7"/>
          <w:rFonts w:ascii="Helvetica" w:hAnsi="Helvetica" w:cs="Helvetica"/>
          <w:color w:val="555555"/>
          <w:sz w:val="25"/>
          <w:szCs w:val="25"/>
        </w:rPr>
        <w:t>26 человек</w:t>
      </w:r>
      <w:r>
        <w:rPr>
          <w:rFonts w:ascii="Helvetica" w:hAnsi="Helvetica" w:cs="Helvetica"/>
          <w:color w:val="555555"/>
          <w:sz w:val="25"/>
          <w:szCs w:val="25"/>
        </w:rPr>
        <w:t> (в первом полугодии 2020 г.</w:t>
      </w:r>
      <w:r>
        <w:rPr>
          <w:rFonts w:ascii="Helvetica" w:hAnsi="Helvetica" w:cs="Helvetica"/>
          <w:color w:val="555555"/>
          <w:sz w:val="25"/>
          <w:szCs w:val="25"/>
        </w:rPr>
        <w:t> </w:t>
      </w:r>
      <w:r>
        <w:rPr>
          <w:rFonts w:ascii="Helvetica" w:hAnsi="Helvetica" w:cs="Helvetica"/>
          <w:color w:val="555555"/>
          <w:sz w:val="25"/>
          <w:szCs w:val="25"/>
        </w:rPr>
        <w:t>— 32). Оштрафовано</w:t>
      </w:r>
      <w:r>
        <w:rPr>
          <w:rStyle w:val="a7"/>
          <w:rFonts w:ascii="Helvetica" w:hAnsi="Helvetica" w:cs="Helvetica"/>
          <w:color w:val="555555"/>
          <w:sz w:val="25"/>
          <w:szCs w:val="25"/>
        </w:rPr>
        <w:t> 89 водителей</w:t>
      </w:r>
      <w:r>
        <w:rPr>
          <w:rFonts w:ascii="Helvetica" w:hAnsi="Helvetica" w:cs="Helvetica"/>
          <w:color w:val="555555"/>
          <w:sz w:val="25"/>
          <w:szCs w:val="25"/>
        </w:rPr>
        <w:t>, перевозивших детей без специальных удерживающих устройств, а также 202 пешехода за нарушение Правил дорожного движения РФ, из них</w:t>
      </w:r>
      <w:r>
        <w:rPr>
          <w:rStyle w:val="a7"/>
          <w:rFonts w:ascii="Helvetica" w:hAnsi="Helvetica" w:cs="Helvetica"/>
          <w:color w:val="555555"/>
          <w:sz w:val="25"/>
          <w:szCs w:val="25"/>
        </w:rPr>
        <w:t> 68 человек </w:t>
      </w:r>
      <w:r>
        <w:rPr>
          <w:rFonts w:ascii="Helvetica" w:hAnsi="Helvetica" w:cs="Helvetica"/>
          <w:color w:val="555555"/>
          <w:sz w:val="25"/>
          <w:szCs w:val="25"/>
        </w:rPr>
        <w:t xml:space="preserve">не имели </w:t>
      </w:r>
      <w:proofErr w:type="spellStart"/>
      <w:r>
        <w:rPr>
          <w:rFonts w:ascii="Helvetica" w:hAnsi="Helvetica" w:cs="Helvetica"/>
          <w:color w:val="555555"/>
          <w:sz w:val="25"/>
          <w:szCs w:val="25"/>
        </w:rPr>
        <w:t>световозвращающих</w:t>
      </w:r>
      <w:proofErr w:type="spellEnd"/>
      <w:r>
        <w:rPr>
          <w:rFonts w:ascii="Helvetica" w:hAnsi="Helvetica" w:cs="Helvetica"/>
          <w:color w:val="555555"/>
          <w:sz w:val="25"/>
          <w:szCs w:val="25"/>
        </w:rPr>
        <w:t xml:space="preserve"> элементов на верхней одежде в тёмное время суток (за шесть месяцев 2020 г.</w:t>
      </w:r>
      <w:r>
        <w:rPr>
          <w:rFonts w:ascii="Helvetica" w:hAnsi="Helvetica" w:cs="Helvetica"/>
          <w:color w:val="555555"/>
          <w:sz w:val="25"/>
          <w:szCs w:val="25"/>
        </w:rPr>
        <w:t> </w:t>
      </w:r>
      <w:r>
        <w:rPr>
          <w:rFonts w:ascii="Helvetica" w:hAnsi="Helvetica" w:cs="Helvetica"/>
          <w:color w:val="555555"/>
          <w:sz w:val="25"/>
          <w:szCs w:val="25"/>
        </w:rPr>
        <w:t>— соответственно 73; 213 и 58).</w:t>
      </w:r>
    </w:p>
    <w:p w:rsidR="0096193B" w:rsidRDefault="0096193B" w:rsidP="0096193B">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За несвоевременную оплату штрафов в отношении должников составлено </w:t>
      </w:r>
      <w:r>
        <w:rPr>
          <w:rStyle w:val="a7"/>
          <w:rFonts w:ascii="Helvetica" w:hAnsi="Helvetica" w:cs="Helvetica"/>
          <w:color w:val="555555"/>
          <w:sz w:val="25"/>
          <w:szCs w:val="25"/>
        </w:rPr>
        <w:t>43 административных протокола</w:t>
      </w:r>
      <w:r>
        <w:rPr>
          <w:rFonts w:ascii="Helvetica" w:hAnsi="Helvetica" w:cs="Helvetica"/>
          <w:color w:val="555555"/>
          <w:sz w:val="25"/>
          <w:szCs w:val="25"/>
        </w:rPr>
        <w:t>, по которым</w:t>
      </w:r>
      <w:r>
        <w:rPr>
          <w:rStyle w:val="a7"/>
          <w:rFonts w:ascii="Helvetica" w:hAnsi="Helvetica" w:cs="Helvetica"/>
          <w:color w:val="555555"/>
          <w:sz w:val="25"/>
          <w:szCs w:val="25"/>
        </w:rPr>
        <w:t> 37 нарушителей </w:t>
      </w:r>
      <w:r>
        <w:rPr>
          <w:rFonts w:ascii="Helvetica" w:hAnsi="Helvetica" w:cs="Helvetica"/>
          <w:color w:val="555555"/>
          <w:sz w:val="25"/>
          <w:szCs w:val="25"/>
        </w:rPr>
        <w:t>оштрафованы в двойном размере неуплаченного штрафа, а в отношении шести человек судом принято решение о назначении им наказания в виде обязательных работ. Всего к административной ответственности привлечено</w:t>
      </w:r>
      <w:r>
        <w:rPr>
          <w:rStyle w:val="a7"/>
          <w:rFonts w:ascii="Helvetica" w:hAnsi="Helvetica" w:cs="Helvetica"/>
          <w:color w:val="555555"/>
          <w:sz w:val="25"/>
          <w:szCs w:val="25"/>
        </w:rPr>
        <w:t> 845 нарушителей </w:t>
      </w:r>
      <w:r>
        <w:rPr>
          <w:rFonts w:ascii="Helvetica" w:hAnsi="Helvetica" w:cs="Helvetica"/>
          <w:color w:val="555555"/>
          <w:sz w:val="25"/>
          <w:szCs w:val="25"/>
        </w:rPr>
        <w:t>Правил дорожного движения (в первом полугодии 2020 г.</w:t>
      </w:r>
      <w:r>
        <w:rPr>
          <w:rFonts w:ascii="Helvetica" w:hAnsi="Helvetica" w:cs="Helvetica"/>
          <w:color w:val="555555"/>
          <w:sz w:val="25"/>
          <w:szCs w:val="25"/>
        </w:rPr>
        <w:t> </w:t>
      </w:r>
      <w:r>
        <w:rPr>
          <w:rFonts w:ascii="Helvetica" w:hAnsi="Helvetica" w:cs="Helvetica"/>
          <w:color w:val="555555"/>
          <w:sz w:val="25"/>
          <w:szCs w:val="25"/>
        </w:rPr>
        <w:t>— 917 человек). Сумма наложенных штрафов составила 2801,2 тыс. рублей, из которых взыскано 2037,3 тыс. рублей (72,2 %).</w:t>
      </w:r>
    </w:p>
    <w:p w:rsidR="0096193B" w:rsidRDefault="0096193B" w:rsidP="0096193B">
      <w:pPr>
        <w:pStyle w:val="a4"/>
        <w:shd w:val="clear" w:color="auto" w:fill="FFFFFF"/>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 xml:space="preserve">В заключение Игорь </w:t>
      </w:r>
      <w:proofErr w:type="spellStart"/>
      <w:r>
        <w:rPr>
          <w:rFonts w:ascii="Helvetica" w:hAnsi="Helvetica" w:cs="Helvetica"/>
          <w:color w:val="555555"/>
          <w:sz w:val="25"/>
          <w:szCs w:val="25"/>
        </w:rPr>
        <w:t>Польшиков</w:t>
      </w:r>
      <w:proofErr w:type="spellEnd"/>
      <w:r>
        <w:rPr>
          <w:rFonts w:ascii="Helvetica" w:hAnsi="Helvetica" w:cs="Helvetica"/>
          <w:color w:val="555555"/>
          <w:sz w:val="25"/>
          <w:szCs w:val="25"/>
        </w:rPr>
        <w:t xml:space="preserve"> напомнил водителям о необходимости быть вежливыми на дорогах, соблюдать Правила дорожного движения, быть крайне внимательными к юным участникам дорожного движения, перевозить детей в возрасте до 12 лет с использованием специальных удерживающих устройств, а в случае нарушений — своевременно оплачивать административные штрафы.</w:t>
      </w:r>
    </w:p>
    <w:p w:rsidR="0096193B" w:rsidRDefault="00723211" w:rsidP="00A45092">
      <w:pPr>
        <w:pStyle w:val="a4"/>
        <w:spacing w:before="0" w:beforeAutospacing="0" w:after="250" w:afterAutospacing="0"/>
        <w:rPr>
          <w:b/>
          <w:sz w:val="40"/>
          <w:szCs w:val="40"/>
        </w:rPr>
      </w:pPr>
      <w:hyperlink r:id="rId119" w:history="1">
        <w:r w:rsidR="0096193B" w:rsidRPr="006A45F6">
          <w:rPr>
            <w:rStyle w:val="a3"/>
            <w:b/>
            <w:sz w:val="40"/>
            <w:szCs w:val="40"/>
          </w:rPr>
          <w:t>https://ivnya-online.ru/proisshestviya/3524.html</w:t>
        </w:r>
      </w:hyperlink>
    </w:p>
    <w:p w:rsidR="0096193B" w:rsidRDefault="0096193B" w:rsidP="00A45092">
      <w:pPr>
        <w:pStyle w:val="a4"/>
        <w:spacing w:before="0" w:beforeAutospacing="0" w:after="250" w:afterAutospacing="0"/>
        <w:rPr>
          <w:b/>
          <w:sz w:val="40"/>
          <w:szCs w:val="40"/>
        </w:rPr>
      </w:pPr>
      <w:r w:rsidRPr="0096193B">
        <w:rPr>
          <w:b/>
          <w:sz w:val="40"/>
          <w:szCs w:val="40"/>
        </w:rPr>
        <w:t>vmeste-rf.tv</w:t>
      </w:r>
    </w:p>
    <w:p w:rsidR="0096193B" w:rsidRDefault="0096193B" w:rsidP="0096193B">
      <w:pPr>
        <w:pStyle w:val="3"/>
        <w:spacing w:before="0" w:line="450" w:lineRule="atLeast"/>
        <w:rPr>
          <w:rFonts w:ascii="DINPro" w:hAnsi="DINPro"/>
          <w:sz w:val="42"/>
          <w:szCs w:val="42"/>
        </w:rPr>
      </w:pPr>
      <w:r>
        <w:rPr>
          <w:rFonts w:ascii="DINPro" w:hAnsi="DINPro"/>
          <w:sz w:val="42"/>
          <w:szCs w:val="42"/>
        </w:rPr>
        <w:t>Под Белгородом прошли учения по организации оказания первой помощи пострадавшим в ДТП</w:t>
      </w:r>
    </w:p>
    <w:p w:rsidR="0096193B" w:rsidRDefault="0096193B" w:rsidP="0096193B">
      <w:pPr>
        <w:spacing w:line="300" w:lineRule="atLeast"/>
        <w:rPr>
          <w:rFonts w:ascii="DINPro" w:hAnsi="DINPro"/>
          <w:color w:val="FF2A33"/>
          <w:sz w:val="21"/>
          <w:szCs w:val="21"/>
        </w:rPr>
      </w:pPr>
      <w:r>
        <w:rPr>
          <w:rFonts w:ascii="DINPro" w:hAnsi="DINPro"/>
          <w:color w:val="FF2A33"/>
          <w:sz w:val="21"/>
          <w:szCs w:val="21"/>
        </w:rPr>
        <w:t>11.08.2021 12:18:47</w:t>
      </w:r>
    </w:p>
    <w:p w:rsidR="0096193B" w:rsidRDefault="0096193B" w:rsidP="0096193B">
      <w:pPr>
        <w:rPr>
          <w:rFonts w:ascii="DINPro" w:hAnsi="DINPro"/>
          <w:b/>
          <w:bCs/>
          <w:color w:val="222222"/>
          <w:sz w:val="21"/>
          <w:szCs w:val="21"/>
        </w:rPr>
      </w:pPr>
      <w:r>
        <w:rPr>
          <w:rFonts w:ascii="DINPro" w:hAnsi="DINPro"/>
          <w:b/>
          <w:bCs/>
          <w:color w:val="222222"/>
          <w:sz w:val="21"/>
          <w:szCs w:val="21"/>
        </w:rPr>
        <w:t>Белгородская область</w:t>
      </w:r>
    </w:p>
    <w:p w:rsidR="0096193B" w:rsidRDefault="0096193B" w:rsidP="0096193B">
      <w:r w:rsidRPr="0096193B">
        <w:rPr>
          <w:noProof/>
        </w:rPr>
        <w:drawing>
          <wp:inline distT="0" distB="0" distL="0" distR="0" wp14:anchorId="6B19CCDA" wp14:editId="57D4BDCE">
            <wp:extent cx="5073961" cy="2855344"/>
            <wp:effectExtent l="0" t="0" r="0" b="2540"/>
            <wp:docPr id="28" name="Рисунок 28" descr="Local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cal vide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93753" cy="2866482"/>
                    </a:xfrm>
                    <a:prstGeom prst="rect">
                      <a:avLst/>
                    </a:prstGeom>
                    <a:noFill/>
                    <a:ln>
                      <a:noFill/>
                    </a:ln>
                  </pic:spPr>
                </pic:pic>
              </a:graphicData>
            </a:graphic>
          </wp:inline>
        </w:drawing>
      </w:r>
    </w:p>
    <w:p w:rsidR="0096193B" w:rsidRDefault="0096193B" w:rsidP="0096193B">
      <w:pPr>
        <w:pStyle w:val="a4"/>
        <w:spacing w:before="0" w:beforeAutospacing="0" w:after="360" w:afterAutospacing="0" w:line="390" w:lineRule="atLeast"/>
        <w:jc w:val="both"/>
        <w:rPr>
          <w:color w:val="222222"/>
          <w:sz w:val="27"/>
          <w:szCs w:val="27"/>
        </w:rPr>
      </w:pPr>
      <w:r>
        <w:rPr>
          <w:color w:val="222222"/>
          <w:sz w:val="27"/>
          <w:szCs w:val="27"/>
        </w:rPr>
        <w:t>Под Белгородом прошли специальные учения по организации оказания первой помощи пострадавшим в ДТП.</w:t>
      </w:r>
    </w:p>
    <w:p w:rsidR="0096193B" w:rsidRDefault="0096193B" w:rsidP="0096193B">
      <w:pPr>
        <w:pStyle w:val="a4"/>
        <w:spacing w:before="360" w:beforeAutospacing="0" w:after="360" w:afterAutospacing="0" w:line="390" w:lineRule="atLeast"/>
        <w:jc w:val="both"/>
        <w:rPr>
          <w:color w:val="222222"/>
          <w:sz w:val="27"/>
          <w:szCs w:val="27"/>
        </w:rPr>
      </w:pPr>
      <w:r>
        <w:rPr>
          <w:color w:val="222222"/>
          <w:sz w:val="27"/>
          <w:szCs w:val="27"/>
        </w:rPr>
        <w:t>В операции были задействованы сотрудники автоинспекции, МЧС, скорой помощи и службы медицины катастроф Белгородской области.</w:t>
      </w:r>
    </w:p>
    <w:p w:rsidR="0096193B" w:rsidRDefault="0096193B" w:rsidP="0096193B">
      <w:pPr>
        <w:pStyle w:val="a4"/>
        <w:spacing w:before="360" w:beforeAutospacing="0" w:after="360" w:afterAutospacing="0" w:line="390" w:lineRule="atLeast"/>
        <w:jc w:val="both"/>
        <w:rPr>
          <w:color w:val="222222"/>
          <w:sz w:val="27"/>
          <w:szCs w:val="27"/>
        </w:rPr>
      </w:pPr>
      <w:r>
        <w:rPr>
          <w:color w:val="222222"/>
          <w:sz w:val="27"/>
          <w:szCs w:val="27"/>
        </w:rPr>
        <w:lastRenderedPageBreak/>
        <w:t>С начала 2021 года на дорогах Белгородской области произошло 474 ДТП, в которых погибли 55 человек, среди них - три ребенка. Остались в живых, но получили ранения 618 человек.</w:t>
      </w:r>
    </w:p>
    <w:p w:rsidR="0096193B" w:rsidRDefault="0096193B" w:rsidP="0096193B">
      <w:pPr>
        <w:pStyle w:val="a4"/>
        <w:spacing w:before="360" w:beforeAutospacing="0" w:after="360" w:afterAutospacing="0" w:line="390" w:lineRule="atLeast"/>
        <w:jc w:val="both"/>
        <w:rPr>
          <w:color w:val="222222"/>
          <w:sz w:val="27"/>
          <w:szCs w:val="27"/>
        </w:rPr>
      </w:pPr>
      <w:r>
        <w:rPr>
          <w:color w:val="222222"/>
          <w:sz w:val="27"/>
          <w:szCs w:val="27"/>
        </w:rPr>
        <w:t>Цель проводимых учений - практическая отработка навыков. В первую очередь - это оперативное реагирование, взаимодействие и информирование экстренных служб на поступающую информацию о дорожно-транспортном происшествии.</w:t>
      </w:r>
    </w:p>
    <w:p w:rsidR="0096193B" w:rsidRDefault="0096193B" w:rsidP="0096193B">
      <w:pPr>
        <w:pStyle w:val="a4"/>
        <w:spacing w:before="360" w:beforeAutospacing="0" w:after="360" w:afterAutospacing="0" w:line="390" w:lineRule="atLeast"/>
        <w:jc w:val="both"/>
        <w:rPr>
          <w:color w:val="222222"/>
          <w:sz w:val="27"/>
          <w:szCs w:val="27"/>
        </w:rPr>
      </w:pPr>
      <w:r>
        <w:rPr>
          <w:color w:val="222222"/>
          <w:sz w:val="27"/>
          <w:szCs w:val="27"/>
        </w:rPr>
        <w:t>Также в фокусе внимания - своевременное оказание квалифицированной помощи пострадавшим.</w:t>
      </w:r>
    </w:p>
    <w:p w:rsidR="0096193B" w:rsidRDefault="00723211" w:rsidP="00A45092">
      <w:pPr>
        <w:pStyle w:val="a4"/>
        <w:spacing w:before="0" w:beforeAutospacing="0" w:after="250" w:afterAutospacing="0"/>
        <w:rPr>
          <w:b/>
          <w:sz w:val="40"/>
          <w:szCs w:val="40"/>
        </w:rPr>
      </w:pPr>
      <w:hyperlink r:id="rId121" w:history="1">
        <w:r w:rsidR="0096193B" w:rsidRPr="006A45F6">
          <w:rPr>
            <w:rStyle w:val="a3"/>
            <w:b/>
            <w:sz w:val="40"/>
            <w:szCs w:val="40"/>
          </w:rPr>
          <w:t>https://vmeste-rf.tv/news/pod-belgorodom-proshli-ucheniya-po-organizatsii-okazaniya-pervoy-pomoshchi-postradavshim-v-dtp/?sphrase_id=116886</w:t>
        </w:r>
      </w:hyperlink>
    </w:p>
    <w:p w:rsidR="0096193B" w:rsidRDefault="0096193B" w:rsidP="00A45092">
      <w:pPr>
        <w:pStyle w:val="a4"/>
        <w:spacing w:before="0" w:beforeAutospacing="0" w:after="250" w:afterAutospacing="0"/>
        <w:rPr>
          <w:b/>
          <w:sz w:val="40"/>
          <w:szCs w:val="40"/>
        </w:rPr>
      </w:pPr>
      <w:r w:rsidRPr="0096193B">
        <w:rPr>
          <w:b/>
          <w:sz w:val="40"/>
          <w:szCs w:val="40"/>
        </w:rPr>
        <w:t>tass.ru</w:t>
      </w:r>
    </w:p>
    <w:p w:rsidR="0096193B" w:rsidRDefault="0096193B" w:rsidP="0096193B">
      <w:pPr>
        <w:pStyle w:val="1"/>
        <w:shd w:val="clear" w:color="auto" w:fill="FFFFFF"/>
        <w:spacing w:before="375" w:beforeAutospacing="0" w:after="161" w:afterAutospacing="0" w:line="750" w:lineRule="atLeast"/>
        <w:rPr>
          <w:rFonts w:ascii="Arial" w:hAnsi="Arial" w:cs="Arial"/>
          <w:b w:val="0"/>
          <w:bCs w:val="0"/>
          <w:color w:val="000000"/>
          <w:sz w:val="60"/>
          <w:szCs w:val="60"/>
        </w:rPr>
      </w:pPr>
      <w:r>
        <w:rPr>
          <w:rFonts w:ascii="Arial" w:hAnsi="Arial" w:cs="Arial"/>
          <w:b w:val="0"/>
          <w:bCs w:val="0"/>
          <w:color w:val="000000"/>
          <w:sz w:val="60"/>
          <w:szCs w:val="60"/>
        </w:rPr>
        <w:t>Под Белгородом опрокинулась лодка с людьми</w:t>
      </w:r>
    </w:p>
    <w:p w:rsidR="0096193B" w:rsidRDefault="0096193B" w:rsidP="0096193B">
      <w:pPr>
        <w:shd w:val="clear" w:color="auto" w:fill="FFFFFF"/>
        <w:spacing w:line="450" w:lineRule="atLeast"/>
        <w:rPr>
          <w:rFonts w:ascii="Arial" w:hAnsi="Arial" w:cs="Arial"/>
          <w:color w:val="747E89"/>
          <w:sz w:val="35"/>
          <w:szCs w:val="35"/>
        </w:rPr>
      </w:pPr>
      <w:r>
        <w:rPr>
          <w:rFonts w:ascii="Arial" w:hAnsi="Arial" w:cs="Arial"/>
          <w:color w:val="747E89"/>
          <w:sz w:val="35"/>
          <w:szCs w:val="35"/>
        </w:rPr>
        <w:t>Погиб один человек</w:t>
      </w:r>
    </w:p>
    <w:p w:rsidR="0096193B" w:rsidRDefault="0096193B" w:rsidP="0096193B">
      <w:pPr>
        <w:shd w:val="clear" w:color="auto" w:fill="FFFFFF"/>
        <w:spacing w:line="420" w:lineRule="atLeast"/>
        <w:rPr>
          <w:rFonts w:ascii="Arial" w:hAnsi="Arial" w:cs="Arial"/>
          <w:color w:val="747E89"/>
          <w:sz w:val="27"/>
          <w:szCs w:val="27"/>
        </w:rPr>
      </w:pPr>
      <w:r>
        <w:rPr>
          <w:rFonts w:ascii="Arial" w:hAnsi="Arial" w:cs="Arial"/>
          <w:color w:val="747E89"/>
          <w:sz w:val="27"/>
          <w:szCs w:val="27"/>
        </w:rPr>
        <w:t xml:space="preserve">Читайте ТАСС </w:t>
      </w:r>
      <w:proofErr w:type="gramStart"/>
      <w:r>
        <w:rPr>
          <w:rFonts w:ascii="Arial" w:hAnsi="Arial" w:cs="Arial"/>
          <w:color w:val="747E89"/>
          <w:sz w:val="27"/>
          <w:szCs w:val="27"/>
        </w:rPr>
        <w:t>в</w:t>
      </w:r>
      <w:proofErr w:type="gramEnd"/>
    </w:p>
    <w:p w:rsidR="0096193B" w:rsidRDefault="00723211" w:rsidP="0096193B">
      <w:pPr>
        <w:shd w:val="clear" w:color="auto" w:fill="FFFFFF"/>
        <w:spacing w:line="420" w:lineRule="atLeast"/>
        <w:rPr>
          <w:rFonts w:ascii="Arial" w:hAnsi="Arial" w:cs="Arial"/>
          <w:color w:val="747E89"/>
          <w:sz w:val="27"/>
          <w:szCs w:val="27"/>
        </w:rPr>
      </w:pPr>
      <w:hyperlink r:id="rId122" w:tgtFrame="_blank" w:history="1">
        <w:proofErr w:type="spellStart"/>
        <w:r w:rsidR="0096193B">
          <w:rPr>
            <w:rStyle w:val="visually-hidden"/>
            <w:rFonts w:ascii="Arial" w:eastAsiaTheme="majorEastAsia" w:hAnsi="Arial" w:cs="Arial"/>
            <w:color w:val="0000FF"/>
            <w:sz w:val="27"/>
            <w:szCs w:val="27"/>
            <w:shd w:val="clear" w:color="auto" w:fill="F8F8FA"/>
          </w:rPr>
          <w:t>Яндекс</w:t>
        </w:r>
        <w:proofErr w:type="gramStart"/>
        <w:r w:rsidR="0096193B">
          <w:rPr>
            <w:rStyle w:val="visually-hidden"/>
            <w:rFonts w:ascii="Arial" w:eastAsiaTheme="majorEastAsia" w:hAnsi="Arial" w:cs="Arial"/>
            <w:color w:val="0000FF"/>
            <w:sz w:val="27"/>
            <w:szCs w:val="27"/>
            <w:shd w:val="clear" w:color="auto" w:fill="F8F8FA"/>
          </w:rPr>
          <w:t>.Н</w:t>
        </w:r>
        <w:proofErr w:type="gramEnd"/>
        <w:r w:rsidR="0096193B">
          <w:rPr>
            <w:rStyle w:val="visually-hidden"/>
            <w:rFonts w:ascii="Arial" w:eastAsiaTheme="majorEastAsia" w:hAnsi="Arial" w:cs="Arial"/>
            <w:color w:val="0000FF"/>
            <w:sz w:val="27"/>
            <w:szCs w:val="27"/>
            <w:shd w:val="clear" w:color="auto" w:fill="F8F8FA"/>
          </w:rPr>
          <w:t>овости</w:t>
        </w:r>
      </w:hyperlink>
      <w:hyperlink r:id="rId123" w:tgtFrame="_blank" w:history="1">
        <w:r w:rsidR="0096193B">
          <w:rPr>
            <w:rStyle w:val="visually-hidden"/>
            <w:rFonts w:ascii="Arial" w:eastAsiaTheme="majorEastAsia" w:hAnsi="Arial" w:cs="Arial"/>
            <w:color w:val="0000FF"/>
            <w:sz w:val="27"/>
            <w:szCs w:val="27"/>
            <w:shd w:val="clear" w:color="auto" w:fill="F8F8FA"/>
          </w:rPr>
          <w:t>Яндекс.Дзен</w:t>
        </w:r>
      </w:hyperlink>
      <w:hyperlink r:id="rId124" w:tgtFrame="_blank" w:history="1">
        <w:r w:rsidR="0096193B">
          <w:rPr>
            <w:rStyle w:val="visually-hidden"/>
            <w:rFonts w:ascii="Arial" w:eastAsiaTheme="majorEastAsia" w:hAnsi="Arial" w:cs="Arial"/>
            <w:color w:val="0000FF"/>
            <w:sz w:val="27"/>
            <w:szCs w:val="27"/>
            <w:shd w:val="clear" w:color="auto" w:fill="F8F8FA"/>
          </w:rPr>
          <w:t>Google</w:t>
        </w:r>
        <w:proofErr w:type="spellEnd"/>
        <w:r w:rsidR="0096193B">
          <w:rPr>
            <w:rStyle w:val="visually-hidden"/>
            <w:rFonts w:ascii="Arial" w:eastAsiaTheme="majorEastAsia" w:hAnsi="Arial" w:cs="Arial"/>
            <w:color w:val="0000FF"/>
            <w:sz w:val="27"/>
            <w:szCs w:val="27"/>
            <w:shd w:val="clear" w:color="auto" w:fill="F8F8FA"/>
          </w:rPr>
          <w:t xml:space="preserve"> Новости</w:t>
        </w:r>
      </w:hyperlink>
    </w:p>
    <w:p w:rsidR="0096193B" w:rsidRDefault="0096193B" w:rsidP="00A55A1F">
      <w:pPr>
        <w:pStyle w:val="a4"/>
        <w:shd w:val="clear" w:color="auto" w:fill="FFFFFF"/>
        <w:spacing w:before="0" w:beforeAutospacing="0" w:after="300" w:afterAutospacing="0" w:line="420" w:lineRule="atLeast"/>
        <w:jc w:val="both"/>
        <w:rPr>
          <w:color w:val="000000"/>
          <w:sz w:val="27"/>
          <w:szCs w:val="27"/>
        </w:rPr>
      </w:pPr>
      <w:r>
        <w:rPr>
          <w:color w:val="000000"/>
          <w:sz w:val="27"/>
          <w:szCs w:val="27"/>
        </w:rPr>
        <w:t>ТАСС, 11 августа. Женщина и трое детей спаслись, один мужчина утонул в результате опрокидывания лодки в среду в Яковлевском городском округе Белгородской области. Ведутся поиски еще одного человека. Об этом сообщили ТА</w:t>
      </w:r>
      <w:proofErr w:type="gramStart"/>
      <w:r>
        <w:rPr>
          <w:color w:val="000000"/>
          <w:sz w:val="27"/>
          <w:szCs w:val="27"/>
        </w:rPr>
        <w:t>СС в пр</w:t>
      </w:r>
      <w:proofErr w:type="gramEnd"/>
      <w:r>
        <w:rPr>
          <w:color w:val="000000"/>
          <w:sz w:val="27"/>
          <w:szCs w:val="27"/>
        </w:rPr>
        <w:t>есс-службе ГУ МЧС по региону.</w:t>
      </w:r>
    </w:p>
    <w:p w:rsidR="0096193B" w:rsidRDefault="0096193B" w:rsidP="00A55A1F">
      <w:pPr>
        <w:pStyle w:val="a4"/>
        <w:shd w:val="clear" w:color="auto" w:fill="FFFFFF"/>
        <w:spacing w:before="300" w:beforeAutospacing="0" w:after="300" w:afterAutospacing="0" w:line="420" w:lineRule="atLeast"/>
        <w:jc w:val="both"/>
        <w:rPr>
          <w:color w:val="000000"/>
          <w:sz w:val="27"/>
          <w:szCs w:val="27"/>
        </w:rPr>
      </w:pPr>
      <w:r>
        <w:rPr>
          <w:color w:val="000000"/>
          <w:sz w:val="27"/>
          <w:szCs w:val="27"/>
        </w:rPr>
        <w:t>"В экстренные службы поступило сообщение о том, что в селе Крапивное перевернулась весельная лодка. Установлено, что женщине и детям удалось спастись. К сожалению, по оперативным данным, мужчина 1987 года рождения утонул, поиски еще одного мужчины в настоящее время продолжаются", - сказали в пресс-службе.</w:t>
      </w:r>
    </w:p>
    <w:p w:rsidR="0096193B" w:rsidRDefault="0096193B" w:rsidP="00A55A1F">
      <w:pPr>
        <w:pStyle w:val="a4"/>
        <w:shd w:val="clear" w:color="auto" w:fill="FFFFFF"/>
        <w:spacing w:before="300" w:beforeAutospacing="0" w:after="300" w:afterAutospacing="0" w:line="420" w:lineRule="atLeast"/>
        <w:jc w:val="both"/>
        <w:rPr>
          <w:color w:val="000000"/>
          <w:sz w:val="27"/>
          <w:szCs w:val="27"/>
        </w:rPr>
      </w:pPr>
      <w:r>
        <w:rPr>
          <w:color w:val="000000"/>
          <w:sz w:val="27"/>
          <w:szCs w:val="27"/>
        </w:rPr>
        <w:t>Предварительно, в лодке находились всего шесть человек. На месте происшествия работают водолазы и бригады скорой медицинской помощи.</w:t>
      </w:r>
    </w:p>
    <w:p w:rsidR="0096193B" w:rsidRDefault="00723211" w:rsidP="00A45092">
      <w:pPr>
        <w:pStyle w:val="a4"/>
        <w:spacing w:before="0" w:beforeAutospacing="0" w:after="250" w:afterAutospacing="0"/>
        <w:rPr>
          <w:b/>
          <w:sz w:val="40"/>
          <w:szCs w:val="40"/>
        </w:rPr>
      </w:pPr>
      <w:hyperlink r:id="rId125" w:history="1">
        <w:r w:rsidR="0096193B" w:rsidRPr="006A45F6">
          <w:rPr>
            <w:rStyle w:val="a3"/>
            <w:b/>
            <w:sz w:val="40"/>
            <w:szCs w:val="40"/>
          </w:rPr>
          <w:t>https://tass.ru/proisshestviya/12108423?utm_source=yxnews&amp;utm_medium=desktop</w:t>
        </w:r>
      </w:hyperlink>
    </w:p>
    <w:p w:rsidR="0096193B" w:rsidRDefault="0086270B" w:rsidP="00A45092">
      <w:pPr>
        <w:pStyle w:val="a4"/>
        <w:spacing w:before="0" w:beforeAutospacing="0" w:after="250" w:afterAutospacing="0"/>
        <w:rPr>
          <w:b/>
          <w:sz w:val="40"/>
          <w:szCs w:val="40"/>
        </w:rPr>
      </w:pPr>
      <w:r w:rsidRPr="0086270B">
        <w:rPr>
          <w:b/>
          <w:sz w:val="40"/>
          <w:szCs w:val="40"/>
        </w:rPr>
        <w:lastRenderedPageBreak/>
        <w:t>ren.tv</w:t>
      </w:r>
    </w:p>
    <w:p w:rsidR="0086270B" w:rsidRDefault="0086270B" w:rsidP="0086270B">
      <w:pPr>
        <w:pStyle w:val="1"/>
        <w:shd w:val="clear" w:color="auto" w:fill="FFFFFF"/>
        <w:spacing w:before="0" w:beforeAutospacing="0" w:after="360" w:afterAutospacing="0" w:line="675" w:lineRule="atLeast"/>
        <w:rPr>
          <w:color w:val="2B2B2B"/>
          <w:sz w:val="54"/>
          <w:szCs w:val="54"/>
        </w:rPr>
      </w:pPr>
      <w:r>
        <w:rPr>
          <w:color w:val="2B2B2B"/>
          <w:sz w:val="54"/>
          <w:szCs w:val="54"/>
        </w:rPr>
        <w:t>Лодка с детьми перевернулась под Белгородом, есть жертвы</w:t>
      </w:r>
    </w:p>
    <w:p w:rsidR="0086270B" w:rsidRDefault="0086270B" w:rsidP="0086270B">
      <w:pPr>
        <w:shd w:val="clear" w:color="auto" w:fill="FFFFFF"/>
        <w:rPr>
          <w:rFonts w:ascii="Arial" w:hAnsi="Arial" w:cs="Arial"/>
          <w:color w:val="A3A3A3"/>
          <w:sz w:val="18"/>
          <w:szCs w:val="18"/>
        </w:rPr>
      </w:pPr>
      <w:r>
        <w:rPr>
          <w:rFonts w:ascii="Arial" w:hAnsi="Arial" w:cs="Arial"/>
          <w:color w:val="A3A3A3"/>
          <w:sz w:val="18"/>
          <w:szCs w:val="18"/>
        </w:rPr>
        <w:t>11 августа 2021, 21:54</w:t>
      </w:r>
    </w:p>
    <w:p w:rsidR="0086270B" w:rsidRDefault="0086270B" w:rsidP="0086270B">
      <w:pPr>
        <w:shd w:val="clear" w:color="auto" w:fill="FFFFFF"/>
        <w:rPr>
          <w:rFonts w:ascii="Arial" w:hAnsi="Arial" w:cs="Arial"/>
          <w:color w:val="2E2E2E"/>
          <w:sz w:val="29"/>
          <w:szCs w:val="29"/>
        </w:rPr>
      </w:pPr>
    </w:p>
    <w:p w:rsidR="0086270B" w:rsidRDefault="0086270B" w:rsidP="00A55A1F">
      <w:pPr>
        <w:pStyle w:val="a4"/>
        <w:shd w:val="clear" w:color="auto" w:fill="FFFFFF"/>
        <w:spacing w:before="0" w:beforeAutospacing="0" w:after="240" w:afterAutospacing="0" w:line="405" w:lineRule="atLeast"/>
        <w:jc w:val="both"/>
        <w:rPr>
          <w:rFonts w:ascii="Arial" w:hAnsi="Arial" w:cs="Arial"/>
          <w:color w:val="2E2E2E"/>
          <w:sz w:val="29"/>
          <w:szCs w:val="29"/>
        </w:rPr>
      </w:pPr>
      <w:r>
        <w:rPr>
          <w:rFonts w:ascii="Arial" w:hAnsi="Arial" w:cs="Arial"/>
          <w:color w:val="2E2E2E"/>
          <w:sz w:val="29"/>
          <w:szCs w:val="29"/>
        </w:rPr>
        <w:t>В Белгородской области перевернулась лодка, в которой находились трое взрослых и трое детей. В региональном следственном управлении СК РФ сообщили, что в результате ЧП погиб мужчина, еще одного сейчас ищут.</w:t>
      </w:r>
    </w:p>
    <w:p w:rsidR="0086270B" w:rsidRDefault="0086270B" w:rsidP="00A55A1F">
      <w:pPr>
        <w:pStyle w:val="a4"/>
        <w:shd w:val="clear" w:color="auto" w:fill="FFFFFF"/>
        <w:spacing w:before="0" w:beforeAutospacing="0" w:after="240" w:afterAutospacing="0" w:line="405" w:lineRule="atLeast"/>
        <w:jc w:val="both"/>
        <w:rPr>
          <w:rFonts w:ascii="Arial" w:hAnsi="Arial" w:cs="Arial"/>
          <w:color w:val="2E2E2E"/>
          <w:sz w:val="29"/>
          <w:szCs w:val="29"/>
        </w:rPr>
      </w:pPr>
      <w:r>
        <w:rPr>
          <w:rFonts w:ascii="Arial" w:hAnsi="Arial" w:cs="Arial"/>
          <w:color w:val="2E2E2E"/>
          <w:sz w:val="29"/>
          <w:szCs w:val="29"/>
        </w:rPr>
        <w:t>Инцидент произошел 11 августа на водоеме в селе Крапивном. Отдыхавшая на берегу компания арендовала судно у местного жителя.</w:t>
      </w:r>
    </w:p>
    <w:p w:rsidR="0086270B" w:rsidRDefault="0086270B" w:rsidP="00A55A1F">
      <w:pPr>
        <w:pStyle w:val="a4"/>
        <w:shd w:val="clear" w:color="auto" w:fill="FFFFFF"/>
        <w:spacing w:before="0" w:beforeAutospacing="0" w:after="240" w:afterAutospacing="0" w:line="405" w:lineRule="atLeast"/>
        <w:jc w:val="both"/>
        <w:rPr>
          <w:rFonts w:ascii="Arial" w:hAnsi="Arial" w:cs="Arial"/>
          <w:color w:val="2E2E2E"/>
          <w:sz w:val="29"/>
          <w:szCs w:val="29"/>
        </w:rPr>
      </w:pPr>
      <w:r>
        <w:rPr>
          <w:rFonts w:ascii="Arial" w:hAnsi="Arial" w:cs="Arial"/>
          <w:color w:val="2E2E2E"/>
          <w:sz w:val="29"/>
          <w:szCs w:val="29"/>
        </w:rPr>
        <w:t>По данным ведомства, в лодку сели двое мужчин, 28-летняя девушка и дети в возрасте от двух до восьми лет. </w:t>
      </w:r>
    </w:p>
    <w:p w:rsidR="0086270B" w:rsidRDefault="0086270B" w:rsidP="00A55A1F">
      <w:pPr>
        <w:pStyle w:val="a4"/>
        <w:shd w:val="clear" w:color="auto" w:fill="FFFFFF"/>
        <w:spacing w:before="0" w:beforeAutospacing="0" w:after="0" w:afterAutospacing="0" w:line="405" w:lineRule="atLeast"/>
        <w:jc w:val="both"/>
        <w:rPr>
          <w:rFonts w:ascii="Arial" w:hAnsi="Arial" w:cs="Arial"/>
          <w:color w:val="2E2E2E"/>
          <w:sz w:val="29"/>
          <w:szCs w:val="29"/>
        </w:rPr>
      </w:pPr>
      <w:r>
        <w:rPr>
          <w:rFonts w:ascii="Arial" w:hAnsi="Arial" w:cs="Arial"/>
          <w:i/>
          <w:iCs/>
          <w:color w:val="2E2E2E"/>
          <w:sz w:val="29"/>
          <w:szCs w:val="29"/>
        </w:rPr>
        <w:t xml:space="preserve">"Во время прогулки лодка перевернулась. Женщине и </w:t>
      </w:r>
      <w:proofErr w:type="gramStart"/>
      <w:r>
        <w:rPr>
          <w:rFonts w:ascii="Arial" w:hAnsi="Arial" w:cs="Arial"/>
          <w:i/>
          <w:iCs/>
          <w:color w:val="2E2E2E"/>
          <w:sz w:val="29"/>
          <w:szCs w:val="29"/>
        </w:rPr>
        <w:t>троим детям удалось</w:t>
      </w:r>
      <w:proofErr w:type="gramEnd"/>
      <w:r>
        <w:rPr>
          <w:rFonts w:ascii="Arial" w:hAnsi="Arial" w:cs="Arial"/>
          <w:i/>
          <w:iCs/>
          <w:color w:val="2E2E2E"/>
          <w:sz w:val="29"/>
          <w:szCs w:val="29"/>
        </w:rPr>
        <w:t xml:space="preserve"> спастись, 34-летний мужчина погиб, поиски 38-летнего продолжаются", - </w:t>
      </w:r>
      <w:r>
        <w:rPr>
          <w:rFonts w:ascii="Arial" w:hAnsi="Arial" w:cs="Arial"/>
          <w:color w:val="2E2E2E"/>
          <w:sz w:val="29"/>
          <w:szCs w:val="29"/>
        </w:rPr>
        <w:t>говорится в сообщении СК.</w:t>
      </w:r>
    </w:p>
    <w:p w:rsidR="0086270B" w:rsidRDefault="0086270B" w:rsidP="00A55A1F">
      <w:pPr>
        <w:pStyle w:val="a4"/>
        <w:shd w:val="clear" w:color="auto" w:fill="FFFFFF"/>
        <w:spacing w:before="0" w:beforeAutospacing="0" w:after="240" w:afterAutospacing="0" w:line="405" w:lineRule="atLeast"/>
        <w:jc w:val="both"/>
        <w:rPr>
          <w:rFonts w:ascii="Arial" w:hAnsi="Arial" w:cs="Arial"/>
          <w:color w:val="2E2E2E"/>
          <w:sz w:val="29"/>
          <w:szCs w:val="29"/>
        </w:rPr>
      </w:pPr>
      <w:r>
        <w:rPr>
          <w:rFonts w:ascii="Arial" w:hAnsi="Arial" w:cs="Arial"/>
          <w:color w:val="2E2E2E"/>
          <w:sz w:val="29"/>
          <w:szCs w:val="29"/>
        </w:rPr>
        <w:t>По факту трагедии проводится проверка. На месте работают следователь и криминалист. Лодку пришвартовали к частному причалу, ее владелец установлен.</w:t>
      </w:r>
    </w:p>
    <w:p w:rsidR="0086270B" w:rsidRDefault="00723211" w:rsidP="00A45092">
      <w:pPr>
        <w:pStyle w:val="a4"/>
        <w:spacing w:before="0" w:beforeAutospacing="0" w:after="250" w:afterAutospacing="0"/>
        <w:rPr>
          <w:b/>
          <w:sz w:val="40"/>
          <w:szCs w:val="40"/>
        </w:rPr>
      </w:pPr>
      <w:hyperlink r:id="rId126" w:history="1">
        <w:r w:rsidR="0086270B" w:rsidRPr="006A45F6">
          <w:rPr>
            <w:rStyle w:val="a3"/>
            <w:b/>
            <w:sz w:val="40"/>
            <w:szCs w:val="40"/>
          </w:rPr>
          <w:t>https://ren.tv/news/v-rossii/867921-lodka-s-detmi-perevernulas-pod-belgorodom-est-zhertvy</w:t>
        </w:r>
      </w:hyperlink>
    </w:p>
    <w:p w:rsidR="0086270B" w:rsidRDefault="00723211" w:rsidP="00A45092">
      <w:pPr>
        <w:pStyle w:val="a4"/>
        <w:spacing w:before="0" w:beforeAutospacing="0" w:after="250" w:afterAutospacing="0"/>
        <w:rPr>
          <w:b/>
          <w:sz w:val="40"/>
          <w:szCs w:val="40"/>
        </w:rPr>
      </w:pPr>
      <w:r w:rsidRPr="00723211">
        <w:rPr>
          <w:b/>
          <w:sz w:val="40"/>
          <w:szCs w:val="40"/>
        </w:rPr>
        <w:t>rosbalt.ru</w:t>
      </w:r>
    </w:p>
    <w:p w:rsidR="00723211" w:rsidRDefault="00723211" w:rsidP="00723211">
      <w:pPr>
        <w:pStyle w:val="1"/>
        <w:shd w:val="clear" w:color="auto" w:fill="FFFFFF"/>
        <w:spacing w:line="450" w:lineRule="atLeast"/>
        <w:rPr>
          <w:rFonts w:ascii="PT Sans" w:hAnsi="PT Sans"/>
          <w:sz w:val="45"/>
          <w:szCs w:val="45"/>
        </w:rPr>
      </w:pPr>
      <w:r>
        <w:rPr>
          <w:rFonts w:ascii="PT Sans" w:hAnsi="PT Sans"/>
          <w:sz w:val="45"/>
          <w:szCs w:val="45"/>
        </w:rPr>
        <w:t>Под Белгородом перевернулась лодка с людьми, есть погибший</w:t>
      </w:r>
    </w:p>
    <w:p w:rsidR="00723211" w:rsidRDefault="00723211" w:rsidP="00723211">
      <w:pPr>
        <w:shd w:val="clear" w:color="auto" w:fill="FFFFFF"/>
        <w:rPr>
          <w:rFonts w:ascii="PT Sans" w:hAnsi="PT Sans"/>
          <w:color w:val="222222"/>
        </w:rPr>
      </w:pPr>
      <w:r>
        <w:rPr>
          <w:rFonts w:ascii="PT Sans" w:hAnsi="PT Sans"/>
          <w:noProof/>
          <w:color w:val="222222"/>
        </w:rPr>
        <w:lastRenderedPageBreak/>
        <w:drawing>
          <wp:inline distT="0" distB="0" distL="0" distR="0">
            <wp:extent cx="3260785" cy="2445776"/>
            <wp:effectExtent l="0" t="0" r="0" b="0"/>
            <wp:docPr id="3" name="Рисунок 3" descr="https://img.rosbalt.ru/photobank/2/4/f/d/gXcHVNkb-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rosbalt.ru/photobank/2/4/f/d/gXcHVNkb-58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60908" cy="2445868"/>
                    </a:xfrm>
                    <a:prstGeom prst="rect">
                      <a:avLst/>
                    </a:prstGeom>
                    <a:noFill/>
                    <a:ln>
                      <a:noFill/>
                    </a:ln>
                  </pic:spPr>
                </pic:pic>
              </a:graphicData>
            </a:graphic>
          </wp:inline>
        </w:drawing>
      </w:r>
    </w:p>
    <w:p w:rsidR="00723211" w:rsidRDefault="00723211" w:rsidP="00723211">
      <w:pPr>
        <w:shd w:val="clear" w:color="auto" w:fill="FFFFFF"/>
        <w:rPr>
          <w:rFonts w:ascii="PT Sans" w:hAnsi="PT Sans"/>
          <w:color w:val="222222"/>
        </w:rPr>
      </w:pPr>
      <w:r>
        <w:rPr>
          <w:rStyle w:val="image-author"/>
          <w:rFonts w:ascii="PT Sans" w:hAnsi="PT Sans"/>
          <w:color w:val="646464"/>
          <w:sz w:val="21"/>
          <w:szCs w:val="21"/>
        </w:rPr>
        <w:t xml:space="preserve">© Фото Ивана </w:t>
      </w:r>
      <w:proofErr w:type="spellStart"/>
      <w:r>
        <w:rPr>
          <w:rStyle w:val="image-author"/>
          <w:rFonts w:ascii="PT Sans" w:hAnsi="PT Sans"/>
          <w:color w:val="646464"/>
          <w:sz w:val="21"/>
          <w:szCs w:val="21"/>
        </w:rPr>
        <w:t>Шалёва</w:t>
      </w:r>
      <w:proofErr w:type="spellEnd"/>
      <w:r>
        <w:rPr>
          <w:rStyle w:val="image-author"/>
          <w:rFonts w:ascii="PT Sans" w:hAnsi="PT Sans"/>
          <w:color w:val="646464"/>
          <w:sz w:val="21"/>
          <w:szCs w:val="21"/>
        </w:rPr>
        <w:t>, ИА «Росбалт»</w:t>
      </w:r>
    </w:p>
    <w:p w:rsidR="00723211" w:rsidRDefault="00723211" w:rsidP="00723211">
      <w:pPr>
        <w:pStyle w:val="a4"/>
        <w:shd w:val="clear" w:color="auto" w:fill="FFFFFF"/>
        <w:spacing w:line="405" w:lineRule="atLeast"/>
        <w:jc w:val="both"/>
        <w:rPr>
          <w:rFonts w:ascii="PT Sans" w:hAnsi="PT Sans"/>
          <w:color w:val="222222"/>
          <w:sz w:val="27"/>
          <w:szCs w:val="27"/>
        </w:rPr>
      </w:pPr>
      <w:r>
        <w:rPr>
          <w:rFonts w:ascii="PT Sans" w:hAnsi="PT Sans"/>
          <w:color w:val="222222"/>
          <w:sz w:val="27"/>
          <w:szCs w:val="27"/>
        </w:rPr>
        <w:t>В Белгородской области перевернулась лодка с тремя детьми и тремя взрослыми. Один человек погиб, ведутся поиски еще одного, сообщает региональное СУ СК РФ.</w:t>
      </w:r>
    </w:p>
    <w:p w:rsidR="00723211" w:rsidRDefault="00723211" w:rsidP="00723211">
      <w:pPr>
        <w:pStyle w:val="a4"/>
        <w:shd w:val="clear" w:color="auto" w:fill="FFFFFF"/>
        <w:spacing w:line="405" w:lineRule="atLeast"/>
        <w:jc w:val="both"/>
        <w:rPr>
          <w:rFonts w:ascii="PT Sans" w:hAnsi="PT Sans"/>
          <w:color w:val="222222"/>
          <w:sz w:val="27"/>
          <w:szCs w:val="27"/>
        </w:rPr>
      </w:pPr>
      <w:r>
        <w:rPr>
          <w:rFonts w:ascii="PT Sans" w:hAnsi="PT Sans"/>
          <w:color w:val="222222"/>
          <w:sz w:val="27"/>
          <w:szCs w:val="27"/>
        </w:rPr>
        <w:t xml:space="preserve">По предварительным данным, группа отдыхающих на водоеме в селе </w:t>
      </w:r>
      <w:proofErr w:type="gramStart"/>
      <w:r>
        <w:rPr>
          <w:rFonts w:ascii="PT Sans" w:hAnsi="PT Sans"/>
          <w:color w:val="222222"/>
          <w:sz w:val="27"/>
          <w:szCs w:val="27"/>
        </w:rPr>
        <w:t>Крапивное</w:t>
      </w:r>
      <w:proofErr w:type="gramEnd"/>
      <w:r>
        <w:rPr>
          <w:rFonts w:ascii="PT Sans" w:hAnsi="PT Sans"/>
          <w:color w:val="222222"/>
          <w:sz w:val="27"/>
          <w:szCs w:val="27"/>
        </w:rPr>
        <w:t xml:space="preserve"> арендовала небольшую лодку у местного жителя. На водную прогулку отправились двое мужчин, 28-летняя женщина и трое детей восьми и шести и двух лет. Во время прогулки лодка перевернулась. Женщина и трое детей спаслись, 34-летний мужчина погиб, поиски 38-летнего продолжаются.</w:t>
      </w:r>
    </w:p>
    <w:p w:rsidR="00723211" w:rsidRDefault="00723211" w:rsidP="00723211">
      <w:pPr>
        <w:pStyle w:val="a4"/>
        <w:shd w:val="clear" w:color="auto" w:fill="FFFFFF"/>
        <w:spacing w:line="405" w:lineRule="atLeast"/>
        <w:jc w:val="both"/>
        <w:rPr>
          <w:rFonts w:ascii="PT Sans" w:hAnsi="PT Sans"/>
          <w:color w:val="222222"/>
          <w:sz w:val="27"/>
          <w:szCs w:val="27"/>
        </w:rPr>
      </w:pPr>
      <w:r>
        <w:rPr>
          <w:rFonts w:ascii="PT Sans" w:hAnsi="PT Sans"/>
          <w:color w:val="222222"/>
          <w:sz w:val="27"/>
          <w:szCs w:val="27"/>
        </w:rPr>
        <w:t xml:space="preserve">Проводится </w:t>
      </w:r>
      <w:proofErr w:type="spellStart"/>
      <w:r>
        <w:rPr>
          <w:rFonts w:ascii="PT Sans" w:hAnsi="PT Sans"/>
          <w:color w:val="222222"/>
          <w:sz w:val="27"/>
          <w:szCs w:val="27"/>
        </w:rPr>
        <w:t>доследственная</w:t>
      </w:r>
      <w:proofErr w:type="spellEnd"/>
      <w:r>
        <w:rPr>
          <w:rFonts w:ascii="PT Sans" w:hAnsi="PT Sans"/>
          <w:color w:val="222222"/>
          <w:sz w:val="27"/>
          <w:szCs w:val="27"/>
        </w:rPr>
        <w:t xml:space="preserve"> проверка по факту случившегося, работают следователи. Владелец лодки установлен. Опрашиваются очевидцы происшествия.</w:t>
      </w:r>
    </w:p>
    <w:p w:rsidR="00723211" w:rsidRDefault="00723211" w:rsidP="00A45092">
      <w:pPr>
        <w:pStyle w:val="a4"/>
        <w:spacing w:before="0" w:beforeAutospacing="0" w:after="250" w:afterAutospacing="0"/>
        <w:rPr>
          <w:b/>
          <w:sz w:val="40"/>
          <w:szCs w:val="40"/>
        </w:rPr>
      </w:pPr>
      <w:hyperlink r:id="rId128" w:history="1">
        <w:r w:rsidRPr="0099014E">
          <w:rPr>
            <w:rStyle w:val="a3"/>
            <w:b/>
            <w:sz w:val="40"/>
            <w:szCs w:val="40"/>
          </w:rPr>
          <w:t>https://www.rosbalt.ru/russia/2021/08/12/1915711.html?utm_source=yxnews&amp;utm_medium=desktop</w:t>
        </w:r>
      </w:hyperlink>
    </w:p>
    <w:p w:rsidR="00723211" w:rsidRDefault="00723211" w:rsidP="00A45092">
      <w:pPr>
        <w:pStyle w:val="a4"/>
        <w:spacing w:before="0" w:beforeAutospacing="0" w:after="250" w:afterAutospacing="0"/>
        <w:rPr>
          <w:b/>
          <w:sz w:val="40"/>
          <w:szCs w:val="40"/>
        </w:rPr>
      </w:pPr>
      <w:r w:rsidRPr="00723211">
        <w:rPr>
          <w:b/>
          <w:sz w:val="40"/>
          <w:szCs w:val="40"/>
        </w:rPr>
        <w:t>nsn.fm</w:t>
      </w:r>
    </w:p>
    <w:p w:rsidR="00723211" w:rsidRDefault="00723211" w:rsidP="00723211">
      <w:pPr>
        <w:pStyle w:val="2"/>
        <w:spacing w:before="0" w:beforeAutospacing="0" w:after="255" w:afterAutospacing="0" w:line="630" w:lineRule="atLeast"/>
        <w:rPr>
          <w:color w:val="333333"/>
          <w:sz w:val="54"/>
          <w:szCs w:val="54"/>
        </w:rPr>
      </w:pPr>
      <w:r>
        <w:rPr>
          <w:color w:val="333333"/>
          <w:sz w:val="54"/>
          <w:szCs w:val="54"/>
        </w:rPr>
        <w:t>Мужчина погиб при перевороте лодки под Белгородом</w:t>
      </w:r>
    </w:p>
    <w:p w:rsidR="00723211" w:rsidRDefault="00723211" w:rsidP="00723211">
      <w:pPr>
        <w:rPr>
          <w:color w:val="000000"/>
          <w:sz w:val="27"/>
          <w:szCs w:val="27"/>
        </w:rPr>
      </w:pPr>
      <w:r>
        <w:rPr>
          <w:rStyle w:val="3n3y0"/>
          <w:rFonts w:ascii="Arial" w:hAnsi="Arial" w:cs="Arial"/>
          <w:color w:val="999999"/>
          <w:sz w:val="23"/>
          <w:szCs w:val="23"/>
        </w:rPr>
        <w:t>11 августа 202123:58</w:t>
      </w:r>
    </w:p>
    <w:p w:rsidR="00723211" w:rsidRDefault="00723211" w:rsidP="00723211">
      <w:pPr>
        <w:pStyle w:val="a4"/>
        <w:spacing w:before="0" w:beforeAutospacing="0" w:after="480" w:afterAutospacing="0" w:line="480" w:lineRule="atLeast"/>
        <w:jc w:val="both"/>
        <w:rPr>
          <w:rFonts w:ascii="Arial" w:hAnsi="Arial" w:cs="Arial"/>
          <w:color w:val="333333"/>
          <w:sz w:val="27"/>
          <w:szCs w:val="27"/>
        </w:rPr>
      </w:pPr>
      <w:r>
        <w:rPr>
          <w:rFonts w:ascii="Arial" w:hAnsi="Arial" w:cs="Arial"/>
          <w:color w:val="333333"/>
          <w:sz w:val="27"/>
          <w:szCs w:val="27"/>
        </w:rPr>
        <w:t>Лодка перевернулась в Белгородской области, в результате чего погиб мужчина. Об этом сообщает РИА Новости со ссылкой на региональное управление СК РФ.</w:t>
      </w:r>
    </w:p>
    <w:p w:rsidR="00723211" w:rsidRDefault="00723211" w:rsidP="00723211">
      <w:pPr>
        <w:pStyle w:val="a4"/>
        <w:spacing w:before="0" w:beforeAutospacing="0" w:after="480" w:afterAutospacing="0" w:line="480" w:lineRule="atLeast"/>
        <w:jc w:val="both"/>
        <w:rPr>
          <w:rFonts w:ascii="Arial" w:hAnsi="Arial" w:cs="Arial"/>
          <w:color w:val="333333"/>
          <w:sz w:val="27"/>
          <w:szCs w:val="27"/>
        </w:rPr>
      </w:pPr>
      <w:r>
        <w:rPr>
          <w:rFonts w:ascii="Arial" w:hAnsi="Arial" w:cs="Arial"/>
          <w:color w:val="333333"/>
          <w:sz w:val="27"/>
          <w:szCs w:val="27"/>
        </w:rPr>
        <w:lastRenderedPageBreak/>
        <w:t xml:space="preserve">В лодке на момент происшествия находились шесть человек, в том числе трое детей. По данным следствия, лодка была арендована у местного жителя в селе </w:t>
      </w:r>
      <w:proofErr w:type="gramStart"/>
      <w:r>
        <w:rPr>
          <w:rFonts w:ascii="Arial" w:hAnsi="Arial" w:cs="Arial"/>
          <w:color w:val="333333"/>
          <w:sz w:val="27"/>
          <w:szCs w:val="27"/>
        </w:rPr>
        <w:t>Крапивное</w:t>
      </w:r>
      <w:proofErr w:type="gramEnd"/>
      <w:r>
        <w:rPr>
          <w:rFonts w:ascii="Arial" w:hAnsi="Arial" w:cs="Arial"/>
          <w:color w:val="333333"/>
          <w:sz w:val="27"/>
          <w:szCs w:val="27"/>
        </w:rPr>
        <w:t>.</w:t>
      </w:r>
    </w:p>
    <w:p w:rsidR="00723211" w:rsidRDefault="00723211" w:rsidP="00723211">
      <w:pPr>
        <w:pStyle w:val="a4"/>
        <w:spacing w:before="0" w:beforeAutospacing="0" w:after="480" w:afterAutospacing="0" w:line="480" w:lineRule="atLeast"/>
        <w:jc w:val="both"/>
        <w:rPr>
          <w:rFonts w:ascii="Arial" w:hAnsi="Arial" w:cs="Arial"/>
          <w:color w:val="333333"/>
          <w:sz w:val="27"/>
          <w:szCs w:val="27"/>
        </w:rPr>
      </w:pPr>
      <w:r>
        <w:rPr>
          <w:rFonts w:ascii="Arial" w:hAnsi="Arial" w:cs="Arial"/>
          <w:color w:val="333333"/>
          <w:sz w:val="27"/>
          <w:szCs w:val="27"/>
        </w:rPr>
        <w:t>Отмечается, что в настоящее время ведутся поиски еще одного находившегося в лодке 38-летнего мужчины. Дети и 28-летняя женщина спаслись. Погибшему мужчине было 34 года.</w:t>
      </w:r>
    </w:p>
    <w:p w:rsidR="00723211" w:rsidRDefault="00723211" w:rsidP="00723211">
      <w:pPr>
        <w:pStyle w:val="a4"/>
        <w:spacing w:before="0" w:beforeAutospacing="0" w:after="0" w:afterAutospacing="0" w:line="480" w:lineRule="atLeast"/>
        <w:jc w:val="both"/>
        <w:rPr>
          <w:rFonts w:ascii="Arial" w:hAnsi="Arial" w:cs="Arial"/>
          <w:color w:val="333333"/>
          <w:sz w:val="27"/>
          <w:szCs w:val="27"/>
        </w:rPr>
      </w:pPr>
      <w:r>
        <w:rPr>
          <w:rFonts w:ascii="Arial" w:hAnsi="Arial" w:cs="Arial"/>
          <w:color w:val="333333"/>
          <w:sz w:val="27"/>
          <w:szCs w:val="27"/>
        </w:rPr>
        <w:t>На месте происшествия работают следователи, ведется опрос очевидцев случившегося.</w:t>
      </w:r>
    </w:p>
    <w:p w:rsidR="00723211" w:rsidRDefault="00723211" w:rsidP="00A45092">
      <w:pPr>
        <w:pStyle w:val="a4"/>
        <w:spacing w:before="0" w:beforeAutospacing="0" w:after="250" w:afterAutospacing="0"/>
        <w:rPr>
          <w:b/>
          <w:sz w:val="40"/>
          <w:szCs w:val="40"/>
        </w:rPr>
      </w:pPr>
      <w:hyperlink r:id="rId129" w:history="1">
        <w:r w:rsidRPr="0099014E">
          <w:rPr>
            <w:rStyle w:val="a3"/>
            <w:b/>
            <w:sz w:val="40"/>
            <w:szCs w:val="40"/>
          </w:rPr>
          <w:t>https://nsn.fm/incident/muzhchina-pogib-pri-perevorote-lodki-pod-belgorodom?utm_source=yxnews&amp;utm_medium=desktop</w:t>
        </w:r>
      </w:hyperlink>
    </w:p>
    <w:p w:rsidR="00723211" w:rsidRDefault="00723211" w:rsidP="00A45092">
      <w:pPr>
        <w:pStyle w:val="a4"/>
        <w:spacing w:before="0" w:beforeAutospacing="0" w:after="250" w:afterAutospacing="0"/>
        <w:rPr>
          <w:b/>
          <w:sz w:val="40"/>
          <w:szCs w:val="40"/>
        </w:rPr>
      </w:pPr>
      <w:r w:rsidRPr="00723211">
        <w:rPr>
          <w:b/>
          <w:sz w:val="40"/>
          <w:szCs w:val="40"/>
        </w:rPr>
        <w:t>ria.ru</w:t>
      </w:r>
    </w:p>
    <w:p w:rsidR="00723211" w:rsidRDefault="00723211" w:rsidP="00723211">
      <w:pPr>
        <w:shd w:val="clear" w:color="auto" w:fill="FFFFFF"/>
        <w:spacing w:line="675" w:lineRule="atLeast"/>
        <w:rPr>
          <w:rFonts w:ascii="Arial" w:hAnsi="Arial" w:cs="Arial"/>
          <w:b/>
          <w:bCs/>
          <w:color w:val="000000"/>
          <w:sz w:val="54"/>
          <w:szCs w:val="54"/>
        </w:rPr>
      </w:pPr>
      <w:r>
        <w:rPr>
          <w:rFonts w:ascii="Arial" w:hAnsi="Arial" w:cs="Arial"/>
          <w:b/>
          <w:bCs/>
          <w:color w:val="000000"/>
          <w:sz w:val="54"/>
          <w:szCs w:val="54"/>
        </w:rPr>
        <w:t>Под Белгородом перевернулась лодка, один человек погиб</w:t>
      </w:r>
    </w:p>
    <w:p w:rsidR="00723211" w:rsidRDefault="00723211" w:rsidP="00723211">
      <w:pPr>
        <w:pStyle w:val="1"/>
        <w:shd w:val="clear" w:color="auto" w:fill="FFFFFF"/>
        <w:spacing w:before="0" w:beforeAutospacing="0" w:after="0" w:afterAutospacing="0"/>
        <w:rPr>
          <w:rFonts w:ascii="Arial" w:hAnsi="Arial" w:cs="Arial"/>
          <w:b w:val="0"/>
          <w:bCs w:val="0"/>
          <w:color w:val="5E5E5E"/>
          <w:sz w:val="24"/>
          <w:szCs w:val="24"/>
        </w:rPr>
      </w:pPr>
      <w:r>
        <w:rPr>
          <w:rFonts w:ascii="Arial" w:hAnsi="Arial" w:cs="Arial"/>
          <w:b w:val="0"/>
          <w:bCs w:val="0"/>
          <w:color w:val="5E5E5E"/>
          <w:sz w:val="24"/>
          <w:szCs w:val="24"/>
        </w:rPr>
        <w:t>Под Белгородом перевернулась лодка, человек погиб, одного ищут</w:t>
      </w:r>
    </w:p>
    <w:p w:rsidR="00723211" w:rsidRDefault="00723211" w:rsidP="00723211">
      <w:pPr>
        <w:shd w:val="clear" w:color="auto" w:fill="FFFFFF"/>
        <w:rPr>
          <w:rFonts w:ascii="Arial" w:hAnsi="Arial" w:cs="Arial"/>
          <w:color w:val="000000"/>
        </w:rPr>
      </w:pPr>
    </w:p>
    <w:p w:rsidR="00723211" w:rsidRDefault="00723211" w:rsidP="00723211">
      <w:pPr>
        <w:shd w:val="clear" w:color="auto" w:fill="FFFFFF"/>
        <w:spacing w:line="390" w:lineRule="atLeast"/>
        <w:jc w:val="both"/>
        <w:rPr>
          <w:rFonts w:ascii="Arial" w:hAnsi="Arial" w:cs="Arial"/>
          <w:color w:val="000000"/>
        </w:rPr>
      </w:pPr>
      <w:r>
        <w:rPr>
          <w:rStyle w:val="a7"/>
          <w:rFonts w:ascii="Arial" w:eastAsiaTheme="majorEastAsia" w:hAnsi="Arial" w:cs="Arial"/>
          <w:color w:val="000000"/>
        </w:rPr>
        <w:t xml:space="preserve">ВОРОНЕЖ, 11 </w:t>
      </w:r>
      <w:proofErr w:type="spellStart"/>
      <w:proofErr w:type="gramStart"/>
      <w:r>
        <w:rPr>
          <w:rStyle w:val="a7"/>
          <w:rFonts w:ascii="Arial" w:eastAsiaTheme="majorEastAsia" w:hAnsi="Arial" w:cs="Arial"/>
          <w:color w:val="000000"/>
        </w:rPr>
        <w:t>авг</w:t>
      </w:r>
      <w:proofErr w:type="spellEnd"/>
      <w:proofErr w:type="gramEnd"/>
      <w:r>
        <w:rPr>
          <w:rStyle w:val="a7"/>
          <w:rFonts w:ascii="Arial" w:eastAsiaTheme="majorEastAsia" w:hAnsi="Arial" w:cs="Arial"/>
          <w:color w:val="000000"/>
        </w:rPr>
        <w:t xml:space="preserve"> - РИА Новости.</w:t>
      </w:r>
      <w:r>
        <w:rPr>
          <w:rFonts w:ascii="Arial" w:hAnsi="Arial" w:cs="Arial"/>
          <w:color w:val="000000"/>
        </w:rPr>
        <w:t> Лодка, в которой были трое детей и трое взрослых, перевернулась в </w:t>
      </w:r>
      <w:hyperlink r:id="rId130" w:tgtFrame="_blank" w:history="1">
        <w:r>
          <w:rPr>
            <w:rStyle w:val="a3"/>
            <w:rFonts w:ascii="Arial" w:hAnsi="Arial" w:cs="Arial"/>
            <w:color w:val="0075FF"/>
          </w:rPr>
          <w:t>Белгородской области</w:t>
        </w:r>
      </w:hyperlink>
      <w:r>
        <w:rPr>
          <w:rFonts w:ascii="Arial" w:hAnsi="Arial" w:cs="Arial"/>
          <w:color w:val="000000"/>
        </w:rPr>
        <w:t>, один мужчина погиб, еще одного ищут, сообщает управление </w:t>
      </w:r>
      <w:hyperlink r:id="rId131" w:tgtFrame="_blank" w:history="1">
        <w:r>
          <w:rPr>
            <w:rStyle w:val="a3"/>
            <w:rFonts w:ascii="Arial" w:hAnsi="Arial" w:cs="Arial"/>
            <w:color w:val="0075FF"/>
          </w:rPr>
          <w:t>СК</w:t>
        </w:r>
      </w:hyperlink>
      <w:r>
        <w:rPr>
          <w:rFonts w:ascii="Arial" w:hAnsi="Arial" w:cs="Arial"/>
          <w:color w:val="000000"/>
        </w:rPr>
        <w:t> </w:t>
      </w:r>
      <w:hyperlink r:id="rId132" w:tgtFrame="_blank" w:history="1">
        <w:r>
          <w:rPr>
            <w:rStyle w:val="a3"/>
            <w:rFonts w:ascii="Arial" w:hAnsi="Arial" w:cs="Arial"/>
            <w:color w:val="0075FF"/>
          </w:rPr>
          <w:t>РФ</w:t>
        </w:r>
      </w:hyperlink>
      <w:r>
        <w:rPr>
          <w:rFonts w:ascii="Arial" w:hAnsi="Arial" w:cs="Arial"/>
          <w:color w:val="000000"/>
        </w:rPr>
        <w:t> по региону.</w:t>
      </w:r>
    </w:p>
    <w:p w:rsidR="00723211" w:rsidRDefault="00723211" w:rsidP="00723211">
      <w:pPr>
        <w:shd w:val="clear" w:color="auto" w:fill="FFFFFF"/>
        <w:spacing w:line="390" w:lineRule="atLeast"/>
        <w:jc w:val="both"/>
        <w:rPr>
          <w:rFonts w:ascii="Arial" w:hAnsi="Arial" w:cs="Arial"/>
          <w:color w:val="000000"/>
        </w:rPr>
      </w:pPr>
      <w:r>
        <w:rPr>
          <w:rFonts w:ascii="Arial" w:hAnsi="Arial" w:cs="Arial"/>
          <w:color w:val="000000"/>
        </w:rPr>
        <w:t xml:space="preserve">По предварительным данным, 11 августа компания, отдыхавшая на берегу водоема села </w:t>
      </w:r>
      <w:proofErr w:type="gramStart"/>
      <w:r>
        <w:rPr>
          <w:rFonts w:ascii="Arial" w:hAnsi="Arial" w:cs="Arial"/>
          <w:color w:val="000000"/>
        </w:rPr>
        <w:t>Крапивное</w:t>
      </w:r>
      <w:proofErr w:type="gramEnd"/>
      <w:r>
        <w:rPr>
          <w:rFonts w:ascii="Arial" w:hAnsi="Arial" w:cs="Arial"/>
          <w:color w:val="000000"/>
        </w:rPr>
        <w:t>, арендовала у местного жителя небольшую лодку.</w:t>
      </w:r>
    </w:p>
    <w:p w:rsidR="00723211" w:rsidRDefault="00723211" w:rsidP="00723211">
      <w:pPr>
        <w:shd w:val="clear" w:color="auto" w:fill="FFFFFF"/>
        <w:jc w:val="both"/>
        <w:rPr>
          <w:rFonts w:ascii="Arial" w:hAnsi="Arial" w:cs="Arial"/>
          <w:color w:val="000000"/>
        </w:rPr>
      </w:pPr>
      <w:r>
        <w:rPr>
          <w:rFonts w:ascii="Arial" w:hAnsi="Arial" w:cs="Arial"/>
          <w:noProof/>
          <w:color w:val="000000"/>
        </w:rPr>
        <mc:AlternateContent>
          <mc:Choice Requires="wps">
            <w:drawing>
              <wp:inline distT="0" distB="0" distL="0" distR="0" wp14:anchorId="6B228767" wp14:editId="26B1657E">
                <wp:extent cx="301625" cy="301625"/>
                <wp:effectExtent l="0" t="0" r="0" b="0"/>
                <wp:docPr id="6" name="Прямоугольник 6" descr="Поиск пропавших подростков на Невинномысском канале, Ставропольский кра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Поиск пропавших подростков на Невинномысском канале, Ставропольский край"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hgRAMAAFkGAAAOAAAAZHJzL2Uyb0RvYy54bWysVetu2zYU/j+g70DwdxVJruxYQpQiteNi&#10;QLoVyPoAtERZRCVSJZkoaVGg7TBgwAbsCYagbxBkK5De0leg3qiHlO1c+qdoawMyec7Rd27fOd66&#10;e1RX6JBKxQRPcbgRYER5JnLGFyl+9NvMG2OkNOE5qQSnKT6mCt/dvvXTVtskdCBKUeVUIgDhKmmb&#10;FJdaN4nvq6ykNVEboqEclIWQNdFwlQs/l6QF9LryB0Ew8lsh80aKjCoF0mmvxNsOvyhopn8tCkU1&#10;qlIMsWn3lO45t09/e4skC0makmXLMMg3RFETxsHpGmpKNEEHkn0BVbNMCiUKvZGJ2hdFwTLqcoBs&#10;wuBGNvslaajLBYqjmnWZ1I+DzX45fCgRy1M8woiTGlpkTroX3T/mg7nofjf/mQvzvvvbfDTn5h0C&#10;m5yqDOpnTkBx3r0EofnUvYDLJ3Nqzro/QfgHiEDwvxV3L7tX5h3czhBgnCLzr3ljzgDsI3wvzIfu&#10;L7AAFHtG8HNqrcx78+Y2Mq/hVYvZo7s4nOm5eQumID41b20D20YlkMd+81DaFqhmT2SPFeJiUhK+&#10;oDuqARoAOSHBlUhK0ZaU5FDJ0EL41zDsRQEamrcPRA4lIQdauPYeFbK2PqBx6Mix6HjNInqkUQbC&#10;O0E4GgwxykC1PFsPJFm93Eil71NRI3tIsYToHDg53FO6N12ZWF9czFhVgZwkFb8mAMxeAq7hVauz&#10;QTjePYuDeHe8O468aDDa9aJgOvV2ZpPIG83CzeH0znQymYbPrd8wSkqW55RbN6sZCKOv49hyGnv2&#10;rqdAiYrlFs6GpORiPqkkOiQwgzP3cSUHzaWZfz0MVy/I5UZK4SAK7g1ibzYab3rRLBp68WYw9oIw&#10;vhePgiiOprPrKe0xTr8/JdSmOB5CT106l0HfyC1wny9zI0nNNGy5itUpHq+NSGIZuMtz11pNWNWf&#10;r5TChn9ZCmj3qtGOr5aiPfvnIj8GukoBdIItB/sYDqWQTzFqYbelWD05IJJiVP3MgfJxGEV2GbpL&#10;NNwcwEVe1cyvagjPACrFGqP+ONH9Aj1oJFuU4Cl0heFiB8akYI7CdoT6qJbDBfvLZbLctXZBXr07&#10;q8t/hO3PAA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dDbIYEQDAABZBgAADgAAAAAAAAAAAAAAAAAuAgAAZHJzL2Uyb0RvYy54&#10;bWxQSwECLQAUAAYACAAAACEAaDaXaNoAAAADAQAADwAAAAAAAAAAAAAAAACeBQAAZHJzL2Rvd25y&#10;ZXYueG1sUEsFBgAAAAAEAAQA8wAAAKUGAAAAAA==&#10;" filled="f" stroked="f">
                <o:lock v:ext="edit" aspectratio="t"/>
                <w10:anchorlock/>
              </v:rect>
            </w:pict>
          </mc:Fallback>
        </mc:AlternateContent>
      </w:r>
    </w:p>
    <w:p w:rsidR="00723211" w:rsidRDefault="00723211" w:rsidP="00723211">
      <w:pPr>
        <w:shd w:val="clear" w:color="auto" w:fill="FFFFFF"/>
        <w:spacing w:line="390" w:lineRule="atLeast"/>
        <w:jc w:val="both"/>
        <w:rPr>
          <w:rFonts w:ascii="Arial" w:hAnsi="Arial" w:cs="Arial"/>
          <w:color w:val="000000"/>
        </w:rPr>
      </w:pPr>
      <w:r>
        <w:rPr>
          <w:rFonts w:ascii="Arial" w:hAnsi="Arial" w:cs="Arial"/>
          <w:color w:val="000000"/>
        </w:rPr>
        <w:t xml:space="preserve">"В нее сели двое мужчин, 28-летняя женщина и трое детей восьми и шести и двух лет. Во время прогулки лодка перевернулась. Женщине и </w:t>
      </w:r>
      <w:proofErr w:type="gramStart"/>
      <w:r>
        <w:rPr>
          <w:rFonts w:ascii="Arial" w:hAnsi="Arial" w:cs="Arial"/>
          <w:color w:val="000000"/>
        </w:rPr>
        <w:t>троим детям удалось</w:t>
      </w:r>
      <w:proofErr w:type="gramEnd"/>
      <w:r>
        <w:rPr>
          <w:rFonts w:ascii="Arial" w:hAnsi="Arial" w:cs="Arial"/>
          <w:color w:val="000000"/>
        </w:rPr>
        <w:t xml:space="preserve"> спастись, 34-летний мужчина погиб, поиски 38-летнего продолжаются", - говорится в сообщении.</w:t>
      </w:r>
    </w:p>
    <w:p w:rsidR="00723211" w:rsidRDefault="00723211" w:rsidP="00723211">
      <w:pPr>
        <w:shd w:val="clear" w:color="auto" w:fill="FFFFFF"/>
        <w:spacing w:line="390" w:lineRule="atLeast"/>
        <w:jc w:val="both"/>
        <w:rPr>
          <w:rFonts w:ascii="Arial" w:hAnsi="Arial" w:cs="Arial"/>
          <w:color w:val="000000"/>
        </w:rPr>
      </w:pPr>
      <w:r>
        <w:rPr>
          <w:rFonts w:ascii="Arial" w:hAnsi="Arial" w:cs="Arial"/>
          <w:color w:val="000000"/>
        </w:rPr>
        <w:t xml:space="preserve">По факту трагедии СК начал проверку. На месте происшествия работают следователь и криминалист. Лодка пришвартована к частному причалу, установлен ее владелец. Опрашиваются очевидцы </w:t>
      </w:r>
      <w:proofErr w:type="gramStart"/>
      <w:r>
        <w:rPr>
          <w:rFonts w:ascii="Arial" w:hAnsi="Arial" w:cs="Arial"/>
          <w:color w:val="000000"/>
        </w:rPr>
        <w:t>произошедшего</w:t>
      </w:r>
      <w:proofErr w:type="gramEnd"/>
      <w:r>
        <w:rPr>
          <w:rFonts w:ascii="Arial" w:hAnsi="Arial" w:cs="Arial"/>
          <w:color w:val="000000"/>
        </w:rPr>
        <w:t>.</w:t>
      </w:r>
    </w:p>
    <w:p w:rsidR="00723211" w:rsidRDefault="00723211" w:rsidP="00A45092">
      <w:pPr>
        <w:pStyle w:val="a4"/>
        <w:spacing w:before="0" w:beforeAutospacing="0" w:after="250" w:afterAutospacing="0"/>
        <w:rPr>
          <w:b/>
          <w:sz w:val="40"/>
          <w:szCs w:val="40"/>
        </w:rPr>
      </w:pPr>
      <w:hyperlink r:id="rId133" w:history="1">
        <w:r w:rsidRPr="0099014E">
          <w:rPr>
            <w:rStyle w:val="a3"/>
            <w:b/>
            <w:sz w:val="40"/>
            <w:szCs w:val="40"/>
          </w:rPr>
          <w:t>https://ria.ru/20210811/belgorod-1745411041.html?utm_source=yxnews&amp;utm_medium=desktop</w:t>
        </w:r>
      </w:hyperlink>
      <w:bookmarkStart w:id="0" w:name="_GoBack"/>
      <w:bookmarkEnd w:id="0"/>
    </w:p>
    <w:p w:rsidR="00723211" w:rsidRPr="00FB71D2" w:rsidRDefault="00723211" w:rsidP="00A45092">
      <w:pPr>
        <w:pStyle w:val="a4"/>
        <w:spacing w:before="0" w:beforeAutospacing="0" w:after="250" w:afterAutospacing="0"/>
        <w:rPr>
          <w:b/>
          <w:sz w:val="40"/>
          <w:szCs w:val="40"/>
        </w:rPr>
      </w:pPr>
    </w:p>
    <w:sectPr w:rsidR="00723211" w:rsidRPr="00FB71D2" w:rsidSect="007C2A7C">
      <w:pgSz w:w="11906" w:h="16838"/>
      <w:pgMar w:top="851" w:right="851" w:bottom="284"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DINPro">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160CA"/>
    <w:multiLevelType w:val="multilevel"/>
    <w:tmpl w:val="C464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331A99"/>
    <w:multiLevelType w:val="multilevel"/>
    <w:tmpl w:val="2438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467A0E"/>
    <w:multiLevelType w:val="multilevel"/>
    <w:tmpl w:val="9FA8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E336E2"/>
    <w:multiLevelType w:val="multilevel"/>
    <w:tmpl w:val="4FA4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247506"/>
    <w:multiLevelType w:val="multilevel"/>
    <w:tmpl w:val="55E0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BF7FAF"/>
    <w:multiLevelType w:val="multilevel"/>
    <w:tmpl w:val="66F8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A42E86"/>
    <w:multiLevelType w:val="multilevel"/>
    <w:tmpl w:val="2A42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A14F56"/>
    <w:multiLevelType w:val="multilevel"/>
    <w:tmpl w:val="C73C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B44C28"/>
    <w:multiLevelType w:val="multilevel"/>
    <w:tmpl w:val="D6BE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1D0F8F"/>
    <w:multiLevelType w:val="multilevel"/>
    <w:tmpl w:val="1E5A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C37BAD"/>
    <w:multiLevelType w:val="multilevel"/>
    <w:tmpl w:val="BA9A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E246B9"/>
    <w:multiLevelType w:val="multilevel"/>
    <w:tmpl w:val="D682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A77A38"/>
    <w:multiLevelType w:val="multilevel"/>
    <w:tmpl w:val="0DC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5"/>
  </w:num>
  <w:num w:numId="4">
    <w:abstractNumId w:val="6"/>
  </w:num>
  <w:num w:numId="5">
    <w:abstractNumId w:val="2"/>
  </w:num>
  <w:num w:numId="6">
    <w:abstractNumId w:val="8"/>
  </w:num>
  <w:num w:numId="7">
    <w:abstractNumId w:val="3"/>
  </w:num>
  <w:num w:numId="8">
    <w:abstractNumId w:val="1"/>
  </w:num>
  <w:num w:numId="9">
    <w:abstractNumId w:val="11"/>
  </w:num>
  <w:num w:numId="10">
    <w:abstractNumId w:val="9"/>
  </w:num>
  <w:num w:numId="11">
    <w:abstractNumId w:val="7"/>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CF"/>
    <w:rsid w:val="00000280"/>
    <w:rsid w:val="00000F24"/>
    <w:rsid w:val="00001E2E"/>
    <w:rsid w:val="000033F6"/>
    <w:rsid w:val="00004AC8"/>
    <w:rsid w:val="00005367"/>
    <w:rsid w:val="00005F77"/>
    <w:rsid w:val="00006903"/>
    <w:rsid w:val="0000725C"/>
    <w:rsid w:val="0000771D"/>
    <w:rsid w:val="00007EF1"/>
    <w:rsid w:val="00011AC9"/>
    <w:rsid w:val="00011D96"/>
    <w:rsid w:val="00012238"/>
    <w:rsid w:val="00012C43"/>
    <w:rsid w:val="00012DE1"/>
    <w:rsid w:val="00013860"/>
    <w:rsid w:val="00013949"/>
    <w:rsid w:val="00014295"/>
    <w:rsid w:val="00015F97"/>
    <w:rsid w:val="0001625E"/>
    <w:rsid w:val="0001691B"/>
    <w:rsid w:val="00020F90"/>
    <w:rsid w:val="00021BB0"/>
    <w:rsid w:val="000234DD"/>
    <w:rsid w:val="000237A8"/>
    <w:rsid w:val="0002429C"/>
    <w:rsid w:val="00026604"/>
    <w:rsid w:val="00026739"/>
    <w:rsid w:val="000268B9"/>
    <w:rsid w:val="00027828"/>
    <w:rsid w:val="00027BDA"/>
    <w:rsid w:val="00027EFC"/>
    <w:rsid w:val="00027FFA"/>
    <w:rsid w:val="00030031"/>
    <w:rsid w:val="00030852"/>
    <w:rsid w:val="00030BC3"/>
    <w:rsid w:val="00032D6F"/>
    <w:rsid w:val="00032FEC"/>
    <w:rsid w:val="00033928"/>
    <w:rsid w:val="00035EA7"/>
    <w:rsid w:val="00035F6E"/>
    <w:rsid w:val="00036478"/>
    <w:rsid w:val="00036F2C"/>
    <w:rsid w:val="00037B1A"/>
    <w:rsid w:val="00040C56"/>
    <w:rsid w:val="000428D4"/>
    <w:rsid w:val="0004363C"/>
    <w:rsid w:val="00044ACD"/>
    <w:rsid w:val="00044E41"/>
    <w:rsid w:val="000457DD"/>
    <w:rsid w:val="00046504"/>
    <w:rsid w:val="000471BD"/>
    <w:rsid w:val="00047369"/>
    <w:rsid w:val="0004760D"/>
    <w:rsid w:val="000506F1"/>
    <w:rsid w:val="00050C29"/>
    <w:rsid w:val="000519FA"/>
    <w:rsid w:val="0005377B"/>
    <w:rsid w:val="00053AF9"/>
    <w:rsid w:val="00054539"/>
    <w:rsid w:val="00054808"/>
    <w:rsid w:val="0005486A"/>
    <w:rsid w:val="0005647D"/>
    <w:rsid w:val="00057794"/>
    <w:rsid w:val="000605F9"/>
    <w:rsid w:val="00060CDF"/>
    <w:rsid w:val="000629D3"/>
    <w:rsid w:val="00062AAA"/>
    <w:rsid w:val="00064750"/>
    <w:rsid w:val="00064D25"/>
    <w:rsid w:val="0006547F"/>
    <w:rsid w:val="000658C5"/>
    <w:rsid w:val="00066320"/>
    <w:rsid w:val="0006708B"/>
    <w:rsid w:val="000672A4"/>
    <w:rsid w:val="00067E42"/>
    <w:rsid w:val="00070193"/>
    <w:rsid w:val="0007096F"/>
    <w:rsid w:val="00071222"/>
    <w:rsid w:val="00071462"/>
    <w:rsid w:val="00072AE7"/>
    <w:rsid w:val="00072C35"/>
    <w:rsid w:val="00074C30"/>
    <w:rsid w:val="00075AA0"/>
    <w:rsid w:val="00076525"/>
    <w:rsid w:val="00076D37"/>
    <w:rsid w:val="00076DBA"/>
    <w:rsid w:val="0007745B"/>
    <w:rsid w:val="00077667"/>
    <w:rsid w:val="0008022B"/>
    <w:rsid w:val="00080AD5"/>
    <w:rsid w:val="00080BC9"/>
    <w:rsid w:val="0008112F"/>
    <w:rsid w:val="000836ED"/>
    <w:rsid w:val="000839B8"/>
    <w:rsid w:val="00084033"/>
    <w:rsid w:val="00084424"/>
    <w:rsid w:val="000855B8"/>
    <w:rsid w:val="0008560D"/>
    <w:rsid w:val="0008562D"/>
    <w:rsid w:val="00086223"/>
    <w:rsid w:val="0008645E"/>
    <w:rsid w:val="00087F45"/>
    <w:rsid w:val="00090A12"/>
    <w:rsid w:val="00090C2C"/>
    <w:rsid w:val="0009170D"/>
    <w:rsid w:val="00091CB9"/>
    <w:rsid w:val="00092A0D"/>
    <w:rsid w:val="00092AC7"/>
    <w:rsid w:val="00092C83"/>
    <w:rsid w:val="00092DA7"/>
    <w:rsid w:val="0009715F"/>
    <w:rsid w:val="00097A72"/>
    <w:rsid w:val="00097D47"/>
    <w:rsid w:val="000A1370"/>
    <w:rsid w:val="000A293A"/>
    <w:rsid w:val="000A2C04"/>
    <w:rsid w:val="000A3A76"/>
    <w:rsid w:val="000A41A0"/>
    <w:rsid w:val="000A4525"/>
    <w:rsid w:val="000A6816"/>
    <w:rsid w:val="000A6F4C"/>
    <w:rsid w:val="000A7278"/>
    <w:rsid w:val="000A7F6A"/>
    <w:rsid w:val="000B066E"/>
    <w:rsid w:val="000B09FC"/>
    <w:rsid w:val="000B0F18"/>
    <w:rsid w:val="000B17DF"/>
    <w:rsid w:val="000B1EDF"/>
    <w:rsid w:val="000B356A"/>
    <w:rsid w:val="000B3995"/>
    <w:rsid w:val="000B44D4"/>
    <w:rsid w:val="000B45FB"/>
    <w:rsid w:val="000B516C"/>
    <w:rsid w:val="000B679E"/>
    <w:rsid w:val="000B7FB6"/>
    <w:rsid w:val="000C00AC"/>
    <w:rsid w:val="000C0402"/>
    <w:rsid w:val="000C0CC3"/>
    <w:rsid w:val="000C1401"/>
    <w:rsid w:val="000C1EF6"/>
    <w:rsid w:val="000C1FA5"/>
    <w:rsid w:val="000C2A29"/>
    <w:rsid w:val="000C2C50"/>
    <w:rsid w:val="000C2D47"/>
    <w:rsid w:val="000C4DCB"/>
    <w:rsid w:val="000C548D"/>
    <w:rsid w:val="000C6EAC"/>
    <w:rsid w:val="000D07E2"/>
    <w:rsid w:val="000D0B54"/>
    <w:rsid w:val="000D0C6E"/>
    <w:rsid w:val="000D26A8"/>
    <w:rsid w:val="000D2AF8"/>
    <w:rsid w:val="000D2D0D"/>
    <w:rsid w:val="000D2D57"/>
    <w:rsid w:val="000D2EA8"/>
    <w:rsid w:val="000D345A"/>
    <w:rsid w:val="000D4172"/>
    <w:rsid w:val="000D41FF"/>
    <w:rsid w:val="000D4572"/>
    <w:rsid w:val="000D47C5"/>
    <w:rsid w:val="000D4F89"/>
    <w:rsid w:val="000D5134"/>
    <w:rsid w:val="000D59A6"/>
    <w:rsid w:val="000D66D4"/>
    <w:rsid w:val="000D780D"/>
    <w:rsid w:val="000E1694"/>
    <w:rsid w:val="000E1D89"/>
    <w:rsid w:val="000E232E"/>
    <w:rsid w:val="000E2D2D"/>
    <w:rsid w:val="000E4790"/>
    <w:rsid w:val="000E4FEF"/>
    <w:rsid w:val="000E50D3"/>
    <w:rsid w:val="000E54C9"/>
    <w:rsid w:val="000E64CC"/>
    <w:rsid w:val="000E794A"/>
    <w:rsid w:val="000F0027"/>
    <w:rsid w:val="000F0416"/>
    <w:rsid w:val="000F216E"/>
    <w:rsid w:val="000F2222"/>
    <w:rsid w:val="000F22C6"/>
    <w:rsid w:val="000F3C86"/>
    <w:rsid w:val="000F48FF"/>
    <w:rsid w:val="000F52D7"/>
    <w:rsid w:val="000F5824"/>
    <w:rsid w:val="000F5D47"/>
    <w:rsid w:val="000F69D8"/>
    <w:rsid w:val="000F6A68"/>
    <w:rsid w:val="001011B1"/>
    <w:rsid w:val="00101D43"/>
    <w:rsid w:val="00102B53"/>
    <w:rsid w:val="001035AB"/>
    <w:rsid w:val="00103BB8"/>
    <w:rsid w:val="001042EE"/>
    <w:rsid w:val="00104418"/>
    <w:rsid w:val="00104608"/>
    <w:rsid w:val="001053B3"/>
    <w:rsid w:val="0010589D"/>
    <w:rsid w:val="00106AA7"/>
    <w:rsid w:val="00107342"/>
    <w:rsid w:val="00107809"/>
    <w:rsid w:val="00111829"/>
    <w:rsid w:val="00111863"/>
    <w:rsid w:val="001128B3"/>
    <w:rsid w:val="001135D8"/>
    <w:rsid w:val="00113A23"/>
    <w:rsid w:val="00113AE0"/>
    <w:rsid w:val="0011411D"/>
    <w:rsid w:val="00114E70"/>
    <w:rsid w:val="0011590C"/>
    <w:rsid w:val="00116097"/>
    <w:rsid w:val="001166A0"/>
    <w:rsid w:val="001169BC"/>
    <w:rsid w:val="00116FB5"/>
    <w:rsid w:val="001172FC"/>
    <w:rsid w:val="001202AE"/>
    <w:rsid w:val="00120BB0"/>
    <w:rsid w:val="00121282"/>
    <w:rsid w:val="0012155A"/>
    <w:rsid w:val="00122742"/>
    <w:rsid w:val="0012377A"/>
    <w:rsid w:val="00123B5A"/>
    <w:rsid w:val="00123DE6"/>
    <w:rsid w:val="00124A18"/>
    <w:rsid w:val="00125302"/>
    <w:rsid w:val="00125448"/>
    <w:rsid w:val="001262C7"/>
    <w:rsid w:val="001267AC"/>
    <w:rsid w:val="0013053D"/>
    <w:rsid w:val="001313DD"/>
    <w:rsid w:val="00131617"/>
    <w:rsid w:val="0013162D"/>
    <w:rsid w:val="00132318"/>
    <w:rsid w:val="0013301C"/>
    <w:rsid w:val="001347A4"/>
    <w:rsid w:val="001352B8"/>
    <w:rsid w:val="00135E36"/>
    <w:rsid w:val="00136635"/>
    <w:rsid w:val="00136C10"/>
    <w:rsid w:val="00140173"/>
    <w:rsid w:val="00140A79"/>
    <w:rsid w:val="001413E7"/>
    <w:rsid w:val="00143148"/>
    <w:rsid w:val="00143B95"/>
    <w:rsid w:val="0014442F"/>
    <w:rsid w:val="00144EF5"/>
    <w:rsid w:val="00145BB0"/>
    <w:rsid w:val="00145C66"/>
    <w:rsid w:val="00146AA9"/>
    <w:rsid w:val="00146D46"/>
    <w:rsid w:val="00151176"/>
    <w:rsid w:val="00151324"/>
    <w:rsid w:val="0015254A"/>
    <w:rsid w:val="001531A9"/>
    <w:rsid w:val="00153561"/>
    <w:rsid w:val="00153CE3"/>
    <w:rsid w:val="001549AC"/>
    <w:rsid w:val="00154F96"/>
    <w:rsid w:val="00155A6F"/>
    <w:rsid w:val="00155BE0"/>
    <w:rsid w:val="00156434"/>
    <w:rsid w:val="0015646C"/>
    <w:rsid w:val="0015696D"/>
    <w:rsid w:val="00156A0F"/>
    <w:rsid w:val="0015719F"/>
    <w:rsid w:val="00157BD6"/>
    <w:rsid w:val="0016060E"/>
    <w:rsid w:val="0016061A"/>
    <w:rsid w:val="00161874"/>
    <w:rsid w:val="00161DAB"/>
    <w:rsid w:val="00163970"/>
    <w:rsid w:val="0016443E"/>
    <w:rsid w:val="0016487C"/>
    <w:rsid w:val="001656AE"/>
    <w:rsid w:val="00165E03"/>
    <w:rsid w:val="0016687E"/>
    <w:rsid w:val="00166CC3"/>
    <w:rsid w:val="00167340"/>
    <w:rsid w:val="001673C7"/>
    <w:rsid w:val="001674E5"/>
    <w:rsid w:val="00167A3C"/>
    <w:rsid w:val="001702CE"/>
    <w:rsid w:val="0017037B"/>
    <w:rsid w:val="00172ADA"/>
    <w:rsid w:val="00173761"/>
    <w:rsid w:val="00175C96"/>
    <w:rsid w:val="001769D4"/>
    <w:rsid w:val="0017743A"/>
    <w:rsid w:val="00180806"/>
    <w:rsid w:val="00181046"/>
    <w:rsid w:val="001838F6"/>
    <w:rsid w:val="00184310"/>
    <w:rsid w:val="00184376"/>
    <w:rsid w:val="0018480E"/>
    <w:rsid w:val="0018566E"/>
    <w:rsid w:val="0018600E"/>
    <w:rsid w:val="00186551"/>
    <w:rsid w:val="001904BA"/>
    <w:rsid w:val="001918F2"/>
    <w:rsid w:val="00191940"/>
    <w:rsid w:val="00191A30"/>
    <w:rsid w:val="00191C61"/>
    <w:rsid w:val="0019202E"/>
    <w:rsid w:val="00192316"/>
    <w:rsid w:val="00193A5A"/>
    <w:rsid w:val="00193DA7"/>
    <w:rsid w:val="00195D71"/>
    <w:rsid w:val="00196D1E"/>
    <w:rsid w:val="001979B9"/>
    <w:rsid w:val="001A0634"/>
    <w:rsid w:val="001A171D"/>
    <w:rsid w:val="001A23C2"/>
    <w:rsid w:val="001A2E59"/>
    <w:rsid w:val="001A3092"/>
    <w:rsid w:val="001A4DED"/>
    <w:rsid w:val="001A5758"/>
    <w:rsid w:val="001A5D97"/>
    <w:rsid w:val="001A6777"/>
    <w:rsid w:val="001A7D1D"/>
    <w:rsid w:val="001A7F36"/>
    <w:rsid w:val="001B047C"/>
    <w:rsid w:val="001B0C20"/>
    <w:rsid w:val="001B0CFA"/>
    <w:rsid w:val="001B1098"/>
    <w:rsid w:val="001B198A"/>
    <w:rsid w:val="001B2367"/>
    <w:rsid w:val="001B42AA"/>
    <w:rsid w:val="001B4B31"/>
    <w:rsid w:val="001B6030"/>
    <w:rsid w:val="001C06FD"/>
    <w:rsid w:val="001C07F8"/>
    <w:rsid w:val="001C297A"/>
    <w:rsid w:val="001C4B5D"/>
    <w:rsid w:val="001D02D1"/>
    <w:rsid w:val="001D0F66"/>
    <w:rsid w:val="001D1603"/>
    <w:rsid w:val="001D3471"/>
    <w:rsid w:val="001D3AB4"/>
    <w:rsid w:val="001D4F0A"/>
    <w:rsid w:val="001D60B3"/>
    <w:rsid w:val="001D6269"/>
    <w:rsid w:val="001D6A2A"/>
    <w:rsid w:val="001D6D94"/>
    <w:rsid w:val="001D6E70"/>
    <w:rsid w:val="001D7372"/>
    <w:rsid w:val="001D755D"/>
    <w:rsid w:val="001D7B70"/>
    <w:rsid w:val="001D7B99"/>
    <w:rsid w:val="001E0130"/>
    <w:rsid w:val="001E06FD"/>
    <w:rsid w:val="001E3ACD"/>
    <w:rsid w:val="001E426D"/>
    <w:rsid w:val="001E5582"/>
    <w:rsid w:val="001E56CA"/>
    <w:rsid w:val="001E5AB2"/>
    <w:rsid w:val="001E5C07"/>
    <w:rsid w:val="001E6A4E"/>
    <w:rsid w:val="001E71CA"/>
    <w:rsid w:val="001E741B"/>
    <w:rsid w:val="001E7520"/>
    <w:rsid w:val="001E7E26"/>
    <w:rsid w:val="001F08AB"/>
    <w:rsid w:val="001F119C"/>
    <w:rsid w:val="001F1CBB"/>
    <w:rsid w:val="001F44B8"/>
    <w:rsid w:val="001F5779"/>
    <w:rsid w:val="001F7DB7"/>
    <w:rsid w:val="0020094F"/>
    <w:rsid w:val="00201F19"/>
    <w:rsid w:val="00202447"/>
    <w:rsid w:val="00203A1C"/>
    <w:rsid w:val="00203F55"/>
    <w:rsid w:val="00204F55"/>
    <w:rsid w:val="00205365"/>
    <w:rsid w:val="0020577C"/>
    <w:rsid w:val="002058AE"/>
    <w:rsid w:val="0020662F"/>
    <w:rsid w:val="00207433"/>
    <w:rsid w:val="00207DD6"/>
    <w:rsid w:val="002102AF"/>
    <w:rsid w:val="0021366B"/>
    <w:rsid w:val="00213ED2"/>
    <w:rsid w:val="00215505"/>
    <w:rsid w:val="00215F4A"/>
    <w:rsid w:val="00217001"/>
    <w:rsid w:val="0022087F"/>
    <w:rsid w:val="00220BB1"/>
    <w:rsid w:val="00220C5A"/>
    <w:rsid w:val="00221041"/>
    <w:rsid w:val="00222242"/>
    <w:rsid w:val="00223A0A"/>
    <w:rsid w:val="00224743"/>
    <w:rsid w:val="00224DE5"/>
    <w:rsid w:val="00225995"/>
    <w:rsid w:val="002262C1"/>
    <w:rsid w:val="00226D75"/>
    <w:rsid w:val="00227EF7"/>
    <w:rsid w:val="00230530"/>
    <w:rsid w:val="00231861"/>
    <w:rsid w:val="00231A37"/>
    <w:rsid w:val="002339D0"/>
    <w:rsid w:val="00233FBD"/>
    <w:rsid w:val="002341AD"/>
    <w:rsid w:val="00234953"/>
    <w:rsid w:val="002349FD"/>
    <w:rsid w:val="00234FC7"/>
    <w:rsid w:val="00237C30"/>
    <w:rsid w:val="002407A7"/>
    <w:rsid w:val="00241048"/>
    <w:rsid w:val="002425D9"/>
    <w:rsid w:val="0024275E"/>
    <w:rsid w:val="00243BFB"/>
    <w:rsid w:val="00243F25"/>
    <w:rsid w:val="0024517B"/>
    <w:rsid w:val="00245F3E"/>
    <w:rsid w:val="0024678A"/>
    <w:rsid w:val="00246C98"/>
    <w:rsid w:val="00246F52"/>
    <w:rsid w:val="00250433"/>
    <w:rsid w:val="00250A62"/>
    <w:rsid w:val="0025101E"/>
    <w:rsid w:val="00251CA2"/>
    <w:rsid w:val="0025275F"/>
    <w:rsid w:val="002535CC"/>
    <w:rsid w:val="00256601"/>
    <w:rsid w:val="002575D2"/>
    <w:rsid w:val="00260B6D"/>
    <w:rsid w:val="00261A56"/>
    <w:rsid w:val="00261B72"/>
    <w:rsid w:val="00261C65"/>
    <w:rsid w:val="00262745"/>
    <w:rsid w:val="002627DD"/>
    <w:rsid w:val="00262B85"/>
    <w:rsid w:val="00263488"/>
    <w:rsid w:val="002644D4"/>
    <w:rsid w:val="002672F4"/>
    <w:rsid w:val="002720AB"/>
    <w:rsid w:val="0027218A"/>
    <w:rsid w:val="002726CF"/>
    <w:rsid w:val="00272C8A"/>
    <w:rsid w:val="00273983"/>
    <w:rsid w:val="00273C44"/>
    <w:rsid w:val="00273FD4"/>
    <w:rsid w:val="0027444B"/>
    <w:rsid w:val="002745CA"/>
    <w:rsid w:val="00274B93"/>
    <w:rsid w:val="002767A4"/>
    <w:rsid w:val="0027690E"/>
    <w:rsid w:val="002771E4"/>
    <w:rsid w:val="00277737"/>
    <w:rsid w:val="0028018F"/>
    <w:rsid w:val="00281A62"/>
    <w:rsid w:val="002825A7"/>
    <w:rsid w:val="00282B0B"/>
    <w:rsid w:val="00283435"/>
    <w:rsid w:val="0028418A"/>
    <w:rsid w:val="00284562"/>
    <w:rsid w:val="0028591E"/>
    <w:rsid w:val="00286842"/>
    <w:rsid w:val="00286F49"/>
    <w:rsid w:val="0028766D"/>
    <w:rsid w:val="002878D2"/>
    <w:rsid w:val="00291BA9"/>
    <w:rsid w:val="00291F3E"/>
    <w:rsid w:val="00292C07"/>
    <w:rsid w:val="00293BE4"/>
    <w:rsid w:val="00294789"/>
    <w:rsid w:val="00294801"/>
    <w:rsid w:val="00296463"/>
    <w:rsid w:val="00296B5E"/>
    <w:rsid w:val="002A1AAB"/>
    <w:rsid w:val="002A2560"/>
    <w:rsid w:val="002A2A6A"/>
    <w:rsid w:val="002A30BA"/>
    <w:rsid w:val="002A3D78"/>
    <w:rsid w:val="002A3F80"/>
    <w:rsid w:val="002A516E"/>
    <w:rsid w:val="002A598E"/>
    <w:rsid w:val="002B0094"/>
    <w:rsid w:val="002B021C"/>
    <w:rsid w:val="002B174D"/>
    <w:rsid w:val="002B177C"/>
    <w:rsid w:val="002B2409"/>
    <w:rsid w:val="002B2422"/>
    <w:rsid w:val="002B2F72"/>
    <w:rsid w:val="002B32E9"/>
    <w:rsid w:val="002B3356"/>
    <w:rsid w:val="002B4784"/>
    <w:rsid w:val="002B5644"/>
    <w:rsid w:val="002B6503"/>
    <w:rsid w:val="002B6575"/>
    <w:rsid w:val="002B6EAC"/>
    <w:rsid w:val="002B710C"/>
    <w:rsid w:val="002C04F9"/>
    <w:rsid w:val="002C1DE7"/>
    <w:rsid w:val="002C2384"/>
    <w:rsid w:val="002C256A"/>
    <w:rsid w:val="002C26F8"/>
    <w:rsid w:val="002C2A8C"/>
    <w:rsid w:val="002C2F8C"/>
    <w:rsid w:val="002C39CD"/>
    <w:rsid w:val="002C4649"/>
    <w:rsid w:val="002C4743"/>
    <w:rsid w:val="002C4FF3"/>
    <w:rsid w:val="002C66AA"/>
    <w:rsid w:val="002D3EC9"/>
    <w:rsid w:val="002D3F45"/>
    <w:rsid w:val="002D4311"/>
    <w:rsid w:val="002D4619"/>
    <w:rsid w:val="002D52AA"/>
    <w:rsid w:val="002D5565"/>
    <w:rsid w:val="002D5750"/>
    <w:rsid w:val="002D5E09"/>
    <w:rsid w:val="002D641B"/>
    <w:rsid w:val="002E0482"/>
    <w:rsid w:val="002E0892"/>
    <w:rsid w:val="002E1020"/>
    <w:rsid w:val="002E1C5D"/>
    <w:rsid w:val="002E233E"/>
    <w:rsid w:val="002E2B7D"/>
    <w:rsid w:val="002E3089"/>
    <w:rsid w:val="002E3320"/>
    <w:rsid w:val="002E3E0B"/>
    <w:rsid w:val="002E5B9C"/>
    <w:rsid w:val="002E60EB"/>
    <w:rsid w:val="002E69C0"/>
    <w:rsid w:val="002E76E6"/>
    <w:rsid w:val="002F01F8"/>
    <w:rsid w:val="002F03A5"/>
    <w:rsid w:val="002F06F8"/>
    <w:rsid w:val="002F075A"/>
    <w:rsid w:val="002F0F60"/>
    <w:rsid w:val="002F2201"/>
    <w:rsid w:val="002F38E1"/>
    <w:rsid w:val="002F4108"/>
    <w:rsid w:val="002F4B3E"/>
    <w:rsid w:val="002F4FDC"/>
    <w:rsid w:val="002F728B"/>
    <w:rsid w:val="002F7332"/>
    <w:rsid w:val="003005BC"/>
    <w:rsid w:val="003008DD"/>
    <w:rsid w:val="003016BE"/>
    <w:rsid w:val="00302971"/>
    <w:rsid w:val="00302C5F"/>
    <w:rsid w:val="00303B5F"/>
    <w:rsid w:val="00303D86"/>
    <w:rsid w:val="00304586"/>
    <w:rsid w:val="00304D85"/>
    <w:rsid w:val="00304EC5"/>
    <w:rsid w:val="00305442"/>
    <w:rsid w:val="00305CC7"/>
    <w:rsid w:val="00305E32"/>
    <w:rsid w:val="00306CCC"/>
    <w:rsid w:val="00306E1E"/>
    <w:rsid w:val="00307DC0"/>
    <w:rsid w:val="00310067"/>
    <w:rsid w:val="00310273"/>
    <w:rsid w:val="0031096C"/>
    <w:rsid w:val="00311DE3"/>
    <w:rsid w:val="0031218D"/>
    <w:rsid w:val="00312B3F"/>
    <w:rsid w:val="003138CF"/>
    <w:rsid w:val="0031573D"/>
    <w:rsid w:val="00315753"/>
    <w:rsid w:val="00315997"/>
    <w:rsid w:val="00315E6D"/>
    <w:rsid w:val="00317027"/>
    <w:rsid w:val="003174A8"/>
    <w:rsid w:val="0032012E"/>
    <w:rsid w:val="003215A5"/>
    <w:rsid w:val="0032173E"/>
    <w:rsid w:val="00323BB6"/>
    <w:rsid w:val="00323ED6"/>
    <w:rsid w:val="00324E13"/>
    <w:rsid w:val="003258CB"/>
    <w:rsid w:val="00326D19"/>
    <w:rsid w:val="003276AE"/>
    <w:rsid w:val="00331045"/>
    <w:rsid w:val="00332E10"/>
    <w:rsid w:val="00333945"/>
    <w:rsid w:val="00335028"/>
    <w:rsid w:val="00335092"/>
    <w:rsid w:val="0033594F"/>
    <w:rsid w:val="003359C6"/>
    <w:rsid w:val="00336E7C"/>
    <w:rsid w:val="0033763B"/>
    <w:rsid w:val="00337AB6"/>
    <w:rsid w:val="00337BA4"/>
    <w:rsid w:val="00337C5B"/>
    <w:rsid w:val="00340551"/>
    <w:rsid w:val="003417F7"/>
    <w:rsid w:val="00341DAB"/>
    <w:rsid w:val="00342480"/>
    <w:rsid w:val="003434B7"/>
    <w:rsid w:val="00343E96"/>
    <w:rsid w:val="00343FB3"/>
    <w:rsid w:val="00343FBB"/>
    <w:rsid w:val="00344528"/>
    <w:rsid w:val="00344C3A"/>
    <w:rsid w:val="00344C51"/>
    <w:rsid w:val="00344ED5"/>
    <w:rsid w:val="0034582A"/>
    <w:rsid w:val="00345C24"/>
    <w:rsid w:val="00346C94"/>
    <w:rsid w:val="0034711A"/>
    <w:rsid w:val="00351024"/>
    <w:rsid w:val="003528AE"/>
    <w:rsid w:val="00352D32"/>
    <w:rsid w:val="00353927"/>
    <w:rsid w:val="003543F7"/>
    <w:rsid w:val="003543FF"/>
    <w:rsid w:val="00354AED"/>
    <w:rsid w:val="003554E5"/>
    <w:rsid w:val="00355F44"/>
    <w:rsid w:val="00356954"/>
    <w:rsid w:val="00356D7D"/>
    <w:rsid w:val="00357A52"/>
    <w:rsid w:val="003606D7"/>
    <w:rsid w:val="00361090"/>
    <w:rsid w:val="0036109A"/>
    <w:rsid w:val="00361EB4"/>
    <w:rsid w:val="00362732"/>
    <w:rsid w:val="00362CB1"/>
    <w:rsid w:val="003632AB"/>
    <w:rsid w:val="00363B97"/>
    <w:rsid w:val="00364FB0"/>
    <w:rsid w:val="003654D0"/>
    <w:rsid w:val="00365521"/>
    <w:rsid w:val="00365D75"/>
    <w:rsid w:val="00365D95"/>
    <w:rsid w:val="0036656D"/>
    <w:rsid w:val="00366C18"/>
    <w:rsid w:val="00366F0E"/>
    <w:rsid w:val="003702F8"/>
    <w:rsid w:val="0037037C"/>
    <w:rsid w:val="00370500"/>
    <w:rsid w:val="00370BD1"/>
    <w:rsid w:val="00371D4F"/>
    <w:rsid w:val="0037222E"/>
    <w:rsid w:val="0037225B"/>
    <w:rsid w:val="00372C9F"/>
    <w:rsid w:val="00373580"/>
    <w:rsid w:val="00375812"/>
    <w:rsid w:val="00375ABA"/>
    <w:rsid w:val="00376582"/>
    <w:rsid w:val="00380500"/>
    <w:rsid w:val="00380DCB"/>
    <w:rsid w:val="00380EA2"/>
    <w:rsid w:val="00381628"/>
    <w:rsid w:val="003832C0"/>
    <w:rsid w:val="003841DF"/>
    <w:rsid w:val="00384540"/>
    <w:rsid w:val="003846E8"/>
    <w:rsid w:val="00385906"/>
    <w:rsid w:val="00385FCB"/>
    <w:rsid w:val="003900D4"/>
    <w:rsid w:val="0039090B"/>
    <w:rsid w:val="00390FCE"/>
    <w:rsid w:val="003922E1"/>
    <w:rsid w:val="0039324B"/>
    <w:rsid w:val="00393957"/>
    <w:rsid w:val="00393ED4"/>
    <w:rsid w:val="00394E30"/>
    <w:rsid w:val="00394F87"/>
    <w:rsid w:val="00394FC6"/>
    <w:rsid w:val="003959C3"/>
    <w:rsid w:val="0039636A"/>
    <w:rsid w:val="003970FA"/>
    <w:rsid w:val="0039712C"/>
    <w:rsid w:val="00397A66"/>
    <w:rsid w:val="003A0741"/>
    <w:rsid w:val="003A0952"/>
    <w:rsid w:val="003A13D7"/>
    <w:rsid w:val="003A1897"/>
    <w:rsid w:val="003A30D3"/>
    <w:rsid w:val="003A37EE"/>
    <w:rsid w:val="003A4BCC"/>
    <w:rsid w:val="003A53D5"/>
    <w:rsid w:val="003A5F0F"/>
    <w:rsid w:val="003A6522"/>
    <w:rsid w:val="003A6771"/>
    <w:rsid w:val="003A710B"/>
    <w:rsid w:val="003B0E19"/>
    <w:rsid w:val="003B1FED"/>
    <w:rsid w:val="003B267E"/>
    <w:rsid w:val="003B39C1"/>
    <w:rsid w:val="003B3B15"/>
    <w:rsid w:val="003B3C89"/>
    <w:rsid w:val="003B507C"/>
    <w:rsid w:val="003B55FA"/>
    <w:rsid w:val="003B74F9"/>
    <w:rsid w:val="003C0F5C"/>
    <w:rsid w:val="003C1C63"/>
    <w:rsid w:val="003C24ED"/>
    <w:rsid w:val="003C2DCD"/>
    <w:rsid w:val="003C3854"/>
    <w:rsid w:val="003C3DED"/>
    <w:rsid w:val="003C4190"/>
    <w:rsid w:val="003C55EB"/>
    <w:rsid w:val="003C5874"/>
    <w:rsid w:val="003C65AC"/>
    <w:rsid w:val="003C6757"/>
    <w:rsid w:val="003C6C1C"/>
    <w:rsid w:val="003C6EA0"/>
    <w:rsid w:val="003C6F7D"/>
    <w:rsid w:val="003C7339"/>
    <w:rsid w:val="003C74FD"/>
    <w:rsid w:val="003D2D02"/>
    <w:rsid w:val="003D43E4"/>
    <w:rsid w:val="003D5DA8"/>
    <w:rsid w:val="003D6864"/>
    <w:rsid w:val="003D6F63"/>
    <w:rsid w:val="003D70F7"/>
    <w:rsid w:val="003E14E4"/>
    <w:rsid w:val="003E1B89"/>
    <w:rsid w:val="003E446F"/>
    <w:rsid w:val="003E5215"/>
    <w:rsid w:val="003E6353"/>
    <w:rsid w:val="003E7656"/>
    <w:rsid w:val="003F02DD"/>
    <w:rsid w:val="003F0A62"/>
    <w:rsid w:val="003F1858"/>
    <w:rsid w:val="003F19F3"/>
    <w:rsid w:val="003F2538"/>
    <w:rsid w:val="003F3502"/>
    <w:rsid w:val="003F4454"/>
    <w:rsid w:val="003F5146"/>
    <w:rsid w:val="003F5514"/>
    <w:rsid w:val="003F5571"/>
    <w:rsid w:val="003F5B21"/>
    <w:rsid w:val="003F5D8A"/>
    <w:rsid w:val="003F6DA8"/>
    <w:rsid w:val="003F711C"/>
    <w:rsid w:val="003F72DE"/>
    <w:rsid w:val="003F77BC"/>
    <w:rsid w:val="003F79F2"/>
    <w:rsid w:val="003F7B10"/>
    <w:rsid w:val="00400275"/>
    <w:rsid w:val="004009BA"/>
    <w:rsid w:val="00402AB5"/>
    <w:rsid w:val="00403EEB"/>
    <w:rsid w:val="00403FF1"/>
    <w:rsid w:val="00404AEF"/>
    <w:rsid w:val="00405259"/>
    <w:rsid w:val="00406770"/>
    <w:rsid w:val="00407DE2"/>
    <w:rsid w:val="0041164E"/>
    <w:rsid w:val="004117A2"/>
    <w:rsid w:val="0041256E"/>
    <w:rsid w:val="00412D83"/>
    <w:rsid w:val="004131BF"/>
    <w:rsid w:val="00413A64"/>
    <w:rsid w:val="00414ABA"/>
    <w:rsid w:val="00414B78"/>
    <w:rsid w:val="00415027"/>
    <w:rsid w:val="00415B33"/>
    <w:rsid w:val="00415CDF"/>
    <w:rsid w:val="0041608A"/>
    <w:rsid w:val="004161CE"/>
    <w:rsid w:val="00416736"/>
    <w:rsid w:val="00416EA9"/>
    <w:rsid w:val="00417052"/>
    <w:rsid w:val="004170C6"/>
    <w:rsid w:val="00421A8B"/>
    <w:rsid w:val="00421EA3"/>
    <w:rsid w:val="00422166"/>
    <w:rsid w:val="00422AD6"/>
    <w:rsid w:val="00424DC6"/>
    <w:rsid w:val="004257CF"/>
    <w:rsid w:val="00426992"/>
    <w:rsid w:val="00426A46"/>
    <w:rsid w:val="00426BD5"/>
    <w:rsid w:val="004273E4"/>
    <w:rsid w:val="0042748E"/>
    <w:rsid w:val="00427CFD"/>
    <w:rsid w:val="0043073F"/>
    <w:rsid w:val="00430E59"/>
    <w:rsid w:val="00431885"/>
    <w:rsid w:val="00431A3B"/>
    <w:rsid w:val="00431D58"/>
    <w:rsid w:val="00431F5B"/>
    <w:rsid w:val="004328B4"/>
    <w:rsid w:val="00433252"/>
    <w:rsid w:val="004338BB"/>
    <w:rsid w:val="00434979"/>
    <w:rsid w:val="004349FE"/>
    <w:rsid w:val="00435666"/>
    <w:rsid w:val="00435894"/>
    <w:rsid w:val="00435923"/>
    <w:rsid w:val="00435D05"/>
    <w:rsid w:val="0043674D"/>
    <w:rsid w:val="00436C43"/>
    <w:rsid w:val="00436FA3"/>
    <w:rsid w:val="00436FA4"/>
    <w:rsid w:val="00440CDF"/>
    <w:rsid w:val="00442357"/>
    <w:rsid w:val="004428F3"/>
    <w:rsid w:val="00442B94"/>
    <w:rsid w:val="0044418E"/>
    <w:rsid w:val="0044427C"/>
    <w:rsid w:val="00444391"/>
    <w:rsid w:val="00444E3B"/>
    <w:rsid w:val="00446C01"/>
    <w:rsid w:val="00447113"/>
    <w:rsid w:val="00447357"/>
    <w:rsid w:val="00451932"/>
    <w:rsid w:val="0045264F"/>
    <w:rsid w:val="00453335"/>
    <w:rsid w:val="0045404E"/>
    <w:rsid w:val="00454513"/>
    <w:rsid w:val="00454CE4"/>
    <w:rsid w:val="0045506B"/>
    <w:rsid w:val="00455115"/>
    <w:rsid w:val="004551F7"/>
    <w:rsid w:val="00456155"/>
    <w:rsid w:val="0045759A"/>
    <w:rsid w:val="00457907"/>
    <w:rsid w:val="00460911"/>
    <w:rsid w:val="00460AC4"/>
    <w:rsid w:val="004615C2"/>
    <w:rsid w:val="004627F3"/>
    <w:rsid w:val="00463717"/>
    <w:rsid w:val="00464EB6"/>
    <w:rsid w:val="004650EC"/>
    <w:rsid w:val="0046577C"/>
    <w:rsid w:val="00465B70"/>
    <w:rsid w:val="00470A6E"/>
    <w:rsid w:val="00471AC2"/>
    <w:rsid w:val="00472186"/>
    <w:rsid w:val="00472458"/>
    <w:rsid w:val="0047287A"/>
    <w:rsid w:val="00473A5C"/>
    <w:rsid w:val="004742F7"/>
    <w:rsid w:val="0047460F"/>
    <w:rsid w:val="0047488A"/>
    <w:rsid w:val="00474989"/>
    <w:rsid w:val="00475F36"/>
    <w:rsid w:val="00476001"/>
    <w:rsid w:val="00476E2E"/>
    <w:rsid w:val="00477B46"/>
    <w:rsid w:val="00477E08"/>
    <w:rsid w:val="00480094"/>
    <w:rsid w:val="00480294"/>
    <w:rsid w:val="00480586"/>
    <w:rsid w:val="00480633"/>
    <w:rsid w:val="00480E5B"/>
    <w:rsid w:val="004810A5"/>
    <w:rsid w:val="00481F80"/>
    <w:rsid w:val="00482355"/>
    <w:rsid w:val="00482685"/>
    <w:rsid w:val="00484967"/>
    <w:rsid w:val="00484F84"/>
    <w:rsid w:val="00485579"/>
    <w:rsid w:val="004863B7"/>
    <w:rsid w:val="00486C3A"/>
    <w:rsid w:val="00486D7B"/>
    <w:rsid w:val="004870BB"/>
    <w:rsid w:val="0049038A"/>
    <w:rsid w:val="00490C47"/>
    <w:rsid w:val="00491792"/>
    <w:rsid w:val="00491C62"/>
    <w:rsid w:val="0049285D"/>
    <w:rsid w:val="00492CF4"/>
    <w:rsid w:val="00492F51"/>
    <w:rsid w:val="00493518"/>
    <w:rsid w:val="004942BE"/>
    <w:rsid w:val="0049491E"/>
    <w:rsid w:val="00494E4E"/>
    <w:rsid w:val="0049608F"/>
    <w:rsid w:val="004970D9"/>
    <w:rsid w:val="00497265"/>
    <w:rsid w:val="004A008B"/>
    <w:rsid w:val="004A1020"/>
    <w:rsid w:val="004A22B5"/>
    <w:rsid w:val="004A3E18"/>
    <w:rsid w:val="004A401D"/>
    <w:rsid w:val="004A5527"/>
    <w:rsid w:val="004A5C3F"/>
    <w:rsid w:val="004A6564"/>
    <w:rsid w:val="004A65B6"/>
    <w:rsid w:val="004A6BC4"/>
    <w:rsid w:val="004B0629"/>
    <w:rsid w:val="004B176A"/>
    <w:rsid w:val="004B2C79"/>
    <w:rsid w:val="004B2F6A"/>
    <w:rsid w:val="004B368B"/>
    <w:rsid w:val="004B36BC"/>
    <w:rsid w:val="004B464C"/>
    <w:rsid w:val="004B4EFA"/>
    <w:rsid w:val="004B5B71"/>
    <w:rsid w:val="004B6E3E"/>
    <w:rsid w:val="004C113D"/>
    <w:rsid w:val="004C125F"/>
    <w:rsid w:val="004C1796"/>
    <w:rsid w:val="004C1FED"/>
    <w:rsid w:val="004C242F"/>
    <w:rsid w:val="004C24E0"/>
    <w:rsid w:val="004C2719"/>
    <w:rsid w:val="004C2C33"/>
    <w:rsid w:val="004C386B"/>
    <w:rsid w:val="004C5079"/>
    <w:rsid w:val="004C664A"/>
    <w:rsid w:val="004C742F"/>
    <w:rsid w:val="004D091B"/>
    <w:rsid w:val="004D0C7A"/>
    <w:rsid w:val="004D1190"/>
    <w:rsid w:val="004D16D4"/>
    <w:rsid w:val="004D18AF"/>
    <w:rsid w:val="004D304A"/>
    <w:rsid w:val="004D5E02"/>
    <w:rsid w:val="004D624F"/>
    <w:rsid w:val="004D6A89"/>
    <w:rsid w:val="004D6CBF"/>
    <w:rsid w:val="004D7A41"/>
    <w:rsid w:val="004E021B"/>
    <w:rsid w:val="004E0502"/>
    <w:rsid w:val="004E0DC6"/>
    <w:rsid w:val="004E2BC7"/>
    <w:rsid w:val="004E3871"/>
    <w:rsid w:val="004E4405"/>
    <w:rsid w:val="004E4A22"/>
    <w:rsid w:val="004E4B9E"/>
    <w:rsid w:val="004E4F52"/>
    <w:rsid w:val="004E55F9"/>
    <w:rsid w:val="004E5A3A"/>
    <w:rsid w:val="004E5AEA"/>
    <w:rsid w:val="004E6580"/>
    <w:rsid w:val="004E69A2"/>
    <w:rsid w:val="004E70AE"/>
    <w:rsid w:val="004E7F44"/>
    <w:rsid w:val="004F1906"/>
    <w:rsid w:val="004F2389"/>
    <w:rsid w:val="004F273C"/>
    <w:rsid w:val="004F3310"/>
    <w:rsid w:val="004F345A"/>
    <w:rsid w:val="004F3613"/>
    <w:rsid w:val="004F3CB6"/>
    <w:rsid w:val="004F4645"/>
    <w:rsid w:val="004F47AF"/>
    <w:rsid w:val="004F4801"/>
    <w:rsid w:val="004F5408"/>
    <w:rsid w:val="004F5E56"/>
    <w:rsid w:val="004F65F8"/>
    <w:rsid w:val="004F73CC"/>
    <w:rsid w:val="004F74AE"/>
    <w:rsid w:val="00501439"/>
    <w:rsid w:val="00501FF8"/>
    <w:rsid w:val="00503D25"/>
    <w:rsid w:val="0050413A"/>
    <w:rsid w:val="005041E5"/>
    <w:rsid w:val="0050527B"/>
    <w:rsid w:val="0051060C"/>
    <w:rsid w:val="00510AE9"/>
    <w:rsid w:val="00510D0F"/>
    <w:rsid w:val="0051158C"/>
    <w:rsid w:val="00511AA6"/>
    <w:rsid w:val="00512046"/>
    <w:rsid w:val="00512666"/>
    <w:rsid w:val="00512A33"/>
    <w:rsid w:val="00513610"/>
    <w:rsid w:val="00513900"/>
    <w:rsid w:val="00513941"/>
    <w:rsid w:val="00514147"/>
    <w:rsid w:val="005144A7"/>
    <w:rsid w:val="005157AD"/>
    <w:rsid w:val="00515BA0"/>
    <w:rsid w:val="0051626B"/>
    <w:rsid w:val="00516522"/>
    <w:rsid w:val="0051684B"/>
    <w:rsid w:val="00522057"/>
    <w:rsid w:val="0052251B"/>
    <w:rsid w:val="00523245"/>
    <w:rsid w:val="00523CB8"/>
    <w:rsid w:val="005240C4"/>
    <w:rsid w:val="0052487D"/>
    <w:rsid w:val="00524B74"/>
    <w:rsid w:val="00525238"/>
    <w:rsid w:val="00525942"/>
    <w:rsid w:val="00525E2F"/>
    <w:rsid w:val="005261B0"/>
    <w:rsid w:val="0052620B"/>
    <w:rsid w:val="005272C1"/>
    <w:rsid w:val="00530E91"/>
    <w:rsid w:val="00531C0F"/>
    <w:rsid w:val="00533052"/>
    <w:rsid w:val="00534726"/>
    <w:rsid w:val="00534D1C"/>
    <w:rsid w:val="0053548E"/>
    <w:rsid w:val="005355F6"/>
    <w:rsid w:val="00535C7C"/>
    <w:rsid w:val="0053726D"/>
    <w:rsid w:val="0054004B"/>
    <w:rsid w:val="0054095A"/>
    <w:rsid w:val="00540963"/>
    <w:rsid w:val="00540CF7"/>
    <w:rsid w:val="00541DD0"/>
    <w:rsid w:val="00542CD2"/>
    <w:rsid w:val="00542CEB"/>
    <w:rsid w:val="00544039"/>
    <w:rsid w:val="005447CC"/>
    <w:rsid w:val="00544911"/>
    <w:rsid w:val="005458B3"/>
    <w:rsid w:val="00545FEF"/>
    <w:rsid w:val="0054723A"/>
    <w:rsid w:val="00547990"/>
    <w:rsid w:val="005518F1"/>
    <w:rsid w:val="00551D76"/>
    <w:rsid w:val="005528E8"/>
    <w:rsid w:val="005534A2"/>
    <w:rsid w:val="005537FB"/>
    <w:rsid w:val="00553C8C"/>
    <w:rsid w:val="005541E6"/>
    <w:rsid w:val="00554316"/>
    <w:rsid w:val="005549AF"/>
    <w:rsid w:val="005578CB"/>
    <w:rsid w:val="0056029D"/>
    <w:rsid w:val="005605CD"/>
    <w:rsid w:val="005620F3"/>
    <w:rsid w:val="005621FA"/>
    <w:rsid w:val="00562689"/>
    <w:rsid w:val="00562D8A"/>
    <w:rsid w:val="00563AC0"/>
    <w:rsid w:val="00565465"/>
    <w:rsid w:val="005658D6"/>
    <w:rsid w:val="00566FF6"/>
    <w:rsid w:val="005707B9"/>
    <w:rsid w:val="005707D7"/>
    <w:rsid w:val="005713D9"/>
    <w:rsid w:val="005718DE"/>
    <w:rsid w:val="005720C8"/>
    <w:rsid w:val="005724D4"/>
    <w:rsid w:val="0057299B"/>
    <w:rsid w:val="00572CFA"/>
    <w:rsid w:val="00572E7F"/>
    <w:rsid w:val="00573300"/>
    <w:rsid w:val="00573485"/>
    <w:rsid w:val="00574584"/>
    <w:rsid w:val="005747EE"/>
    <w:rsid w:val="00574C9D"/>
    <w:rsid w:val="00575992"/>
    <w:rsid w:val="00575DB4"/>
    <w:rsid w:val="005769DE"/>
    <w:rsid w:val="00580BAA"/>
    <w:rsid w:val="005817F7"/>
    <w:rsid w:val="00582D07"/>
    <w:rsid w:val="005831EE"/>
    <w:rsid w:val="00583AA8"/>
    <w:rsid w:val="00583BA0"/>
    <w:rsid w:val="0058416E"/>
    <w:rsid w:val="00584953"/>
    <w:rsid w:val="00584E49"/>
    <w:rsid w:val="0058540B"/>
    <w:rsid w:val="00585F78"/>
    <w:rsid w:val="0058670C"/>
    <w:rsid w:val="00587622"/>
    <w:rsid w:val="00590ED1"/>
    <w:rsid w:val="0059410E"/>
    <w:rsid w:val="005942C8"/>
    <w:rsid w:val="00594C59"/>
    <w:rsid w:val="00594E21"/>
    <w:rsid w:val="005955E2"/>
    <w:rsid w:val="00595603"/>
    <w:rsid w:val="00595873"/>
    <w:rsid w:val="00597000"/>
    <w:rsid w:val="005975CF"/>
    <w:rsid w:val="005A02AE"/>
    <w:rsid w:val="005A1380"/>
    <w:rsid w:val="005A1536"/>
    <w:rsid w:val="005A2270"/>
    <w:rsid w:val="005A2E44"/>
    <w:rsid w:val="005A43A6"/>
    <w:rsid w:val="005A44FF"/>
    <w:rsid w:val="005A4AD6"/>
    <w:rsid w:val="005A5E3C"/>
    <w:rsid w:val="005A673A"/>
    <w:rsid w:val="005A707D"/>
    <w:rsid w:val="005B0329"/>
    <w:rsid w:val="005B052E"/>
    <w:rsid w:val="005B0640"/>
    <w:rsid w:val="005B0CB9"/>
    <w:rsid w:val="005B12BB"/>
    <w:rsid w:val="005B159D"/>
    <w:rsid w:val="005B1E6A"/>
    <w:rsid w:val="005B2D8C"/>
    <w:rsid w:val="005B3136"/>
    <w:rsid w:val="005B347F"/>
    <w:rsid w:val="005B423B"/>
    <w:rsid w:val="005B45C7"/>
    <w:rsid w:val="005B4E23"/>
    <w:rsid w:val="005B6440"/>
    <w:rsid w:val="005B7C96"/>
    <w:rsid w:val="005B7CFD"/>
    <w:rsid w:val="005B7D59"/>
    <w:rsid w:val="005C159F"/>
    <w:rsid w:val="005C17AA"/>
    <w:rsid w:val="005C1940"/>
    <w:rsid w:val="005C2211"/>
    <w:rsid w:val="005C2EBA"/>
    <w:rsid w:val="005C45CD"/>
    <w:rsid w:val="005C495B"/>
    <w:rsid w:val="005C5F16"/>
    <w:rsid w:val="005C631B"/>
    <w:rsid w:val="005C668C"/>
    <w:rsid w:val="005C6ADF"/>
    <w:rsid w:val="005D0715"/>
    <w:rsid w:val="005D0977"/>
    <w:rsid w:val="005D0C0A"/>
    <w:rsid w:val="005D128B"/>
    <w:rsid w:val="005D20E3"/>
    <w:rsid w:val="005D22D7"/>
    <w:rsid w:val="005D2A26"/>
    <w:rsid w:val="005D355E"/>
    <w:rsid w:val="005D55E4"/>
    <w:rsid w:val="005D56D1"/>
    <w:rsid w:val="005D795A"/>
    <w:rsid w:val="005D79B0"/>
    <w:rsid w:val="005D7E05"/>
    <w:rsid w:val="005D7F57"/>
    <w:rsid w:val="005E0F8A"/>
    <w:rsid w:val="005E18DD"/>
    <w:rsid w:val="005E22B6"/>
    <w:rsid w:val="005E230A"/>
    <w:rsid w:val="005E3316"/>
    <w:rsid w:val="005E3664"/>
    <w:rsid w:val="005E3E3D"/>
    <w:rsid w:val="005E5290"/>
    <w:rsid w:val="005E5CC8"/>
    <w:rsid w:val="005E602A"/>
    <w:rsid w:val="005E65CF"/>
    <w:rsid w:val="005E67AF"/>
    <w:rsid w:val="005E6AFD"/>
    <w:rsid w:val="005E6CC3"/>
    <w:rsid w:val="005E7B4B"/>
    <w:rsid w:val="005F08E7"/>
    <w:rsid w:val="005F0F6B"/>
    <w:rsid w:val="005F0FB7"/>
    <w:rsid w:val="005F2098"/>
    <w:rsid w:val="005F4D24"/>
    <w:rsid w:val="005F6DB6"/>
    <w:rsid w:val="005F7695"/>
    <w:rsid w:val="005F790E"/>
    <w:rsid w:val="005F7D09"/>
    <w:rsid w:val="006007A9"/>
    <w:rsid w:val="0060294F"/>
    <w:rsid w:val="0060386D"/>
    <w:rsid w:val="006038D8"/>
    <w:rsid w:val="00603E4E"/>
    <w:rsid w:val="00603EB7"/>
    <w:rsid w:val="0060482D"/>
    <w:rsid w:val="0060539E"/>
    <w:rsid w:val="00605918"/>
    <w:rsid w:val="00606560"/>
    <w:rsid w:val="006072F3"/>
    <w:rsid w:val="00610BA0"/>
    <w:rsid w:val="00610D87"/>
    <w:rsid w:val="00611088"/>
    <w:rsid w:val="0061279B"/>
    <w:rsid w:val="0061287A"/>
    <w:rsid w:val="00612A49"/>
    <w:rsid w:val="00613BB0"/>
    <w:rsid w:val="006143ED"/>
    <w:rsid w:val="006154B0"/>
    <w:rsid w:val="006159C3"/>
    <w:rsid w:val="006165CA"/>
    <w:rsid w:val="006203E6"/>
    <w:rsid w:val="0062245A"/>
    <w:rsid w:val="00622F60"/>
    <w:rsid w:val="00622F8B"/>
    <w:rsid w:val="006238E2"/>
    <w:rsid w:val="00624410"/>
    <w:rsid w:val="00624896"/>
    <w:rsid w:val="00624AB0"/>
    <w:rsid w:val="006258ED"/>
    <w:rsid w:val="00625B3E"/>
    <w:rsid w:val="00626E5E"/>
    <w:rsid w:val="0063007C"/>
    <w:rsid w:val="006305C0"/>
    <w:rsid w:val="006322F0"/>
    <w:rsid w:val="00632B12"/>
    <w:rsid w:val="00633648"/>
    <w:rsid w:val="00633A59"/>
    <w:rsid w:val="006340DD"/>
    <w:rsid w:val="0063423E"/>
    <w:rsid w:val="00634754"/>
    <w:rsid w:val="006347F9"/>
    <w:rsid w:val="00634864"/>
    <w:rsid w:val="00634BC3"/>
    <w:rsid w:val="00634C38"/>
    <w:rsid w:val="00635EEB"/>
    <w:rsid w:val="00636588"/>
    <w:rsid w:val="006368AA"/>
    <w:rsid w:val="00636E04"/>
    <w:rsid w:val="0063729C"/>
    <w:rsid w:val="00637370"/>
    <w:rsid w:val="00637876"/>
    <w:rsid w:val="006403FD"/>
    <w:rsid w:val="006409FF"/>
    <w:rsid w:val="00641FCC"/>
    <w:rsid w:val="006428E9"/>
    <w:rsid w:val="006436B5"/>
    <w:rsid w:val="00643AAA"/>
    <w:rsid w:val="00643FD0"/>
    <w:rsid w:val="00644ED0"/>
    <w:rsid w:val="0064545A"/>
    <w:rsid w:val="00645577"/>
    <w:rsid w:val="00645783"/>
    <w:rsid w:val="00646D44"/>
    <w:rsid w:val="006476CE"/>
    <w:rsid w:val="0065088C"/>
    <w:rsid w:val="00650E13"/>
    <w:rsid w:val="00651B23"/>
    <w:rsid w:val="006522E6"/>
    <w:rsid w:val="00653501"/>
    <w:rsid w:val="00653607"/>
    <w:rsid w:val="00653F44"/>
    <w:rsid w:val="00654069"/>
    <w:rsid w:val="0065509C"/>
    <w:rsid w:val="006552B8"/>
    <w:rsid w:val="00656309"/>
    <w:rsid w:val="006566F0"/>
    <w:rsid w:val="006573F7"/>
    <w:rsid w:val="00660AE3"/>
    <w:rsid w:val="00660DA3"/>
    <w:rsid w:val="006623C2"/>
    <w:rsid w:val="006624B7"/>
    <w:rsid w:val="00662B6D"/>
    <w:rsid w:val="00662C28"/>
    <w:rsid w:val="00662F83"/>
    <w:rsid w:val="006651DB"/>
    <w:rsid w:val="00665327"/>
    <w:rsid w:val="006663EB"/>
    <w:rsid w:val="006712C0"/>
    <w:rsid w:val="006718AA"/>
    <w:rsid w:val="00672711"/>
    <w:rsid w:val="006728B8"/>
    <w:rsid w:val="00672E00"/>
    <w:rsid w:val="006748FC"/>
    <w:rsid w:val="00674D7D"/>
    <w:rsid w:val="006755BD"/>
    <w:rsid w:val="0067619D"/>
    <w:rsid w:val="00677133"/>
    <w:rsid w:val="00677687"/>
    <w:rsid w:val="00677D3D"/>
    <w:rsid w:val="006801F3"/>
    <w:rsid w:val="00680AD2"/>
    <w:rsid w:val="006813B5"/>
    <w:rsid w:val="00681CFF"/>
    <w:rsid w:val="0068235B"/>
    <w:rsid w:val="00682E72"/>
    <w:rsid w:val="00684177"/>
    <w:rsid w:val="00684384"/>
    <w:rsid w:val="00684B5B"/>
    <w:rsid w:val="0068504C"/>
    <w:rsid w:val="00685A3D"/>
    <w:rsid w:val="006862B5"/>
    <w:rsid w:val="006874B4"/>
    <w:rsid w:val="00687838"/>
    <w:rsid w:val="00691A50"/>
    <w:rsid w:val="00691DD6"/>
    <w:rsid w:val="00693B05"/>
    <w:rsid w:val="00693E74"/>
    <w:rsid w:val="006941B4"/>
    <w:rsid w:val="0069513B"/>
    <w:rsid w:val="0069584B"/>
    <w:rsid w:val="00695CF4"/>
    <w:rsid w:val="00696E50"/>
    <w:rsid w:val="00697138"/>
    <w:rsid w:val="006973CE"/>
    <w:rsid w:val="006A0052"/>
    <w:rsid w:val="006A21D5"/>
    <w:rsid w:val="006A228E"/>
    <w:rsid w:val="006A251F"/>
    <w:rsid w:val="006A2F63"/>
    <w:rsid w:val="006A3B45"/>
    <w:rsid w:val="006A4733"/>
    <w:rsid w:val="006A72F1"/>
    <w:rsid w:val="006A73E5"/>
    <w:rsid w:val="006A782D"/>
    <w:rsid w:val="006A7A22"/>
    <w:rsid w:val="006A7C1C"/>
    <w:rsid w:val="006B0357"/>
    <w:rsid w:val="006B0593"/>
    <w:rsid w:val="006B069A"/>
    <w:rsid w:val="006B06AE"/>
    <w:rsid w:val="006B0B3F"/>
    <w:rsid w:val="006B133B"/>
    <w:rsid w:val="006B2134"/>
    <w:rsid w:val="006B2179"/>
    <w:rsid w:val="006B388C"/>
    <w:rsid w:val="006B39A4"/>
    <w:rsid w:val="006B417D"/>
    <w:rsid w:val="006B5B56"/>
    <w:rsid w:val="006B5FF1"/>
    <w:rsid w:val="006B71FF"/>
    <w:rsid w:val="006C1F21"/>
    <w:rsid w:val="006C2713"/>
    <w:rsid w:val="006C28EF"/>
    <w:rsid w:val="006C34AC"/>
    <w:rsid w:val="006C3690"/>
    <w:rsid w:val="006C3B41"/>
    <w:rsid w:val="006C3FCE"/>
    <w:rsid w:val="006C5652"/>
    <w:rsid w:val="006C6A83"/>
    <w:rsid w:val="006C6C61"/>
    <w:rsid w:val="006C73E9"/>
    <w:rsid w:val="006C79E4"/>
    <w:rsid w:val="006C7BAD"/>
    <w:rsid w:val="006C7EF7"/>
    <w:rsid w:val="006D1B97"/>
    <w:rsid w:val="006D262F"/>
    <w:rsid w:val="006D2B1F"/>
    <w:rsid w:val="006D6462"/>
    <w:rsid w:val="006D6CED"/>
    <w:rsid w:val="006D6F82"/>
    <w:rsid w:val="006D71DB"/>
    <w:rsid w:val="006D74CD"/>
    <w:rsid w:val="006D74E3"/>
    <w:rsid w:val="006D7AF4"/>
    <w:rsid w:val="006E11D5"/>
    <w:rsid w:val="006E1B8D"/>
    <w:rsid w:val="006E2B8E"/>
    <w:rsid w:val="006E3EC0"/>
    <w:rsid w:val="006E423D"/>
    <w:rsid w:val="006E4657"/>
    <w:rsid w:val="006E4D66"/>
    <w:rsid w:val="006E516D"/>
    <w:rsid w:val="006E53A8"/>
    <w:rsid w:val="006E60F6"/>
    <w:rsid w:val="006E63B0"/>
    <w:rsid w:val="006E7152"/>
    <w:rsid w:val="006E7F4C"/>
    <w:rsid w:val="006F023E"/>
    <w:rsid w:val="006F2CC4"/>
    <w:rsid w:val="006F3322"/>
    <w:rsid w:val="006F33BE"/>
    <w:rsid w:val="006F3665"/>
    <w:rsid w:val="006F3886"/>
    <w:rsid w:val="006F3B9D"/>
    <w:rsid w:val="006F4ABE"/>
    <w:rsid w:val="006F5DD9"/>
    <w:rsid w:val="006F5DEA"/>
    <w:rsid w:val="006F6361"/>
    <w:rsid w:val="006F674A"/>
    <w:rsid w:val="006F6B33"/>
    <w:rsid w:val="006F7622"/>
    <w:rsid w:val="006F7779"/>
    <w:rsid w:val="00700728"/>
    <w:rsid w:val="007009D6"/>
    <w:rsid w:val="00701365"/>
    <w:rsid w:val="007023CB"/>
    <w:rsid w:val="007049FD"/>
    <w:rsid w:val="00704DE4"/>
    <w:rsid w:val="00704F08"/>
    <w:rsid w:val="0070632B"/>
    <w:rsid w:val="007072E5"/>
    <w:rsid w:val="007079CB"/>
    <w:rsid w:val="00710B01"/>
    <w:rsid w:val="007114CE"/>
    <w:rsid w:val="0071194B"/>
    <w:rsid w:val="00711A89"/>
    <w:rsid w:val="00712365"/>
    <w:rsid w:val="00712956"/>
    <w:rsid w:val="007137DD"/>
    <w:rsid w:val="00714524"/>
    <w:rsid w:val="00714870"/>
    <w:rsid w:val="0071580B"/>
    <w:rsid w:val="007161D1"/>
    <w:rsid w:val="00716B4E"/>
    <w:rsid w:val="007179BB"/>
    <w:rsid w:val="00717A16"/>
    <w:rsid w:val="00720620"/>
    <w:rsid w:val="00720AE5"/>
    <w:rsid w:val="00721042"/>
    <w:rsid w:val="00721ACA"/>
    <w:rsid w:val="00722307"/>
    <w:rsid w:val="007223F5"/>
    <w:rsid w:val="00722E88"/>
    <w:rsid w:val="00722EFC"/>
    <w:rsid w:val="00723211"/>
    <w:rsid w:val="00724F88"/>
    <w:rsid w:val="00725292"/>
    <w:rsid w:val="0072556A"/>
    <w:rsid w:val="0072637F"/>
    <w:rsid w:val="00726A96"/>
    <w:rsid w:val="00726B6F"/>
    <w:rsid w:val="0072740E"/>
    <w:rsid w:val="00730052"/>
    <w:rsid w:val="00730E83"/>
    <w:rsid w:val="00731878"/>
    <w:rsid w:val="00732036"/>
    <w:rsid w:val="0073240D"/>
    <w:rsid w:val="00732CE1"/>
    <w:rsid w:val="007333C3"/>
    <w:rsid w:val="00733547"/>
    <w:rsid w:val="00733639"/>
    <w:rsid w:val="0073424C"/>
    <w:rsid w:val="00734259"/>
    <w:rsid w:val="007359BD"/>
    <w:rsid w:val="0073693D"/>
    <w:rsid w:val="00740B4B"/>
    <w:rsid w:val="00741DEF"/>
    <w:rsid w:val="00741E46"/>
    <w:rsid w:val="00741EF0"/>
    <w:rsid w:val="00742C8B"/>
    <w:rsid w:val="00742E04"/>
    <w:rsid w:val="00743AAD"/>
    <w:rsid w:val="00743C4A"/>
    <w:rsid w:val="007446DA"/>
    <w:rsid w:val="0074492F"/>
    <w:rsid w:val="00744F8D"/>
    <w:rsid w:val="00745D28"/>
    <w:rsid w:val="00746194"/>
    <w:rsid w:val="00746A96"/>
    <w:rsid w:val="00747094"/>
    <w:rsid w:val="007507CC"/>
    <w:rsid w:val="00751177"/>
    <w:rsid w:val="007517BC"/>
    <w:rsid w:val="007518DC"/>
    <w:rsid w:val="00751C21"/>
    <w:rsid w:val="00751CD4"/>
    <w:rsid w:val="00751E92"/>
    <w:rsid w:val="007522A1"/>
    <w:rsid w:val="007528E1"/>
    <w:rsid w:val="0075339E"/>
    <w:rsid w:val="007536EE"/>
    <w:rsid w:val="00755777"/>
    <w:rsid w:val="00755BDE"/>
    <w:rsid w:val="00757099"/>
    <w:rsid w:val="00757227"/>
    <w:rsid w:val="0076047A"/>
    <w:rsid w:val="007607ED"/>
    <w:rsid w:val="007608D9"/>
    <w:rsid w:val="00760C9C"/>
    <w:rsid w:val="00761135"/>
    <w:rsid w:val="007616CF"/>
    <w:rsid w:val="00762024"/>
    <w:rsid w:val="00762098"/>
    <w:rsid w:val="007625F0"/>
    <w:rsid w:val="00762B2A"/>
    <w:rsid w:val="007631B7"/>
    <w:rsid w:val="007633DE"/>
    <w:rsid w:val="00763AB4"/>
    <w:rsid w:val="00763E47"/>
    <w:rsid w:val="00763EC2"/>
    <w:rsid w:val="00763EEF"/>
    <w:rsid w:val="00764444"/>
    <w:rsid w:val="00765EED"/>
    <w:rsid w:val="007669BE"/>
    <w:rsid w:val="00767939"/>
    <w:rsid w:val="00767E72"/>
    <w:rsid w:val="00767EF2"/>
    <w:rsid w:val="007707DE"/>
    <w:rsid w:val="00771362"/>
    <w:rsid w:val="007731F7"/>
    <w:rsid w:val="00773AF9"/>
    <w:rsid w:val="00776E53"/>
    <w:rsid w:val="007771DC"/>
    <w:rsid w:val="007802B3"/>
    <w:rsid w:val="00780BD2"/>
    <w:rsid w:val="00780C66"/>
    <w:rsid w:val="007824F6"/>
    <w:rsid w:val="00782818"/>
    <w:rsid w:val="0078299B"/>
    <w:rsid w:val="0078371B"/>
    <w:rsid w:val="00784028"/>
    <w:rsid w:val="00784625"/>
    <w:rsid w:val="007847EE"/>
    <w:rsid w:val="00784DBA"/>
    <w:rsid w:val="007857AC"/>
    <w:rsid w:val="007858DA"/>
    <w:rsid w:val="00785DB3"/>
    <w:rsid w:val="00786037"/>
    <w:rsid w:val="00786F2E"/>
    <w:rsid w:val="007873F8"/>
    <w:rsid w:val="007908D4"/>
    <w:rsid w:val="007909CF"/>
    <w:rsid w:val="00792B48"/>
    <w:rsid w:val="00793778"/>
    <w:rsid w:val="00793B6A"/>
    <w:rsid w:val="00794589"/>
    <w:rsid w:val="007945EE"/>
    <w:rsid w:val="00794D67"/>
    <w:rsid w:val="00794E3D"/>
    <w:rsid w:val="007952CC"/>
    <w:rsid w:val="00795951"/>
    <w:rsid w:val="00796696"/>
    <w:rsid w:val="0079674B"/>
    <w:rsid w:val="0079795D"/>
    <w:rsid w:val="00797F01"/>
    <w:rsid w:val="007A0052"/>
    <w:rsid w:val="007A01F0"/>
    <w:rsid w:val="007A15EB"/>
    <w:rsid w:val="007A21CB"/>
    <w:rsid w:val="007A3A21"/>
    <w:rsid w:val="007A40C6"/>
    <w:rsid w:val="007A413B"/>
    <w:rsid w:val="007A4742"/>
    <w:rsid w:val="007A5CAD"/>
    <w:rsid w:val="007A69D2"/>
    <w:rsid w:val="007A75E7"/>
    <w:rsid w:val="007B035E"/>
    <w:rsid w:val="007B0A7D"/>
    <w:rsid w:val="007B2AA9"/>
    <w:rsid w:val="007B2E32"/>
    <w:rsid w:val="007B380E"/>
    <w:rsid w:val="007B4575"/>
    <w:rsid w:val="007B4D95"/>
    <w:rsid w:val="007B4DA0"/>
    <w:rsid w:val="007B547C"/>
    <w:rsid w:val="007B5920"/>
    <w:rsid w:val="007B61C5"/>
    <w:rsid w:val="007B699D"/>
    <w:rsid w:val="007B719D"/>
    <w:rsid w:val="007B77AC"/>
    <w:rsid w:val="007C034B"/>
    <w:rsid w:val="007C04DD"/>
    <w:rsid w:val="007C0B0B"/>
    <w:rsid w:val="007C1523"/>
    <w:rsid w:val="007C1621"/>
    <w:rsid w:val="007C2A7C"/>
    <w:rsid w:val="007C3183"/>
    <w:rsid w:val="007C35E6"/>
    <w:rsid w:val="007C4371"/>
    <w:rsid w:val="007C5760"/>
    <w:rsid w:val="007C58C3"/>
    <w:rsid w:val="007C631E"/>
    <w:rsid w:val="007C75E0"/>
    <w:rsid w:val="007C7D12"/>
    <w:rsid w:val="007D0868"/>
    <w:rsid w:val="007D1EDB"/>
    <w:rsid w:val="007D2DB8"/>
    <w:rsid w:val="007D4505"/>
    <w:rsid w:val="007D4E13"/>
    <w:rsid w:val="007D502D"/>
    <w:rsid w:val="007D585F"/>
    <w:rsid w:val="007D58C1"/>
    <w:rsid w:val="007D6CD8"/>
    <w:rsid w:val="007E027E"/>
    <w:rsid w:val="007E07E3"/>
    <w:rsid w:val="007E0D33"/>
    <w:rsid w:val="007E0EAE"/>
    <w:rsid w:val="007E14D9"/>
    <w:rsid w:val="007E1CFD"/>
    <w:rsid w:val="007E2998"/>
    <w:rsid w:val="007E29ED"/>
    <w:rsid w:val="007E2DB6"/>
    <w:rsid w:val="007E5FBA"/>
    <w:rsid w:val="007E6310"/>
    <w:rsid w:val="007E771D"/>
    <w:rsid w:val="007F04CB"/>
    <w:rsid w:val="007F0EEE"/>
    <w:rsid w:val="007F17BC"/>
    <w:rsid w:val="007F2B01"/>
    <w:rsid w:val="007F2D19"/>
    <w:rsid w:val="007F2E03"/>
    <w:rsid w:val="007F3A35"/>
    <w:rsid w:val="007F474C"/>
    <w:rsid w:val="007F4D7D"/>
    <w:rsid w:val="007F5332"/>
    <w:rsid w:val="007F5BC9"/>
    <w:rsid w:val="007F5D42"/>
    <w:rsid w:val="007F6E04"/>
    <w:rsid w:val="00800592"/>
    <w:rsid w:val="008005C8"/>
    <w:rsid w:val="00800FDE"/>
    <w:rsid w:val="008017FA"/>
    <w:rsid w:val="0080281D"/>
    <w:rsid w:val="00802E0D"/>
    <w:rsid w:val="008033A3"/>
    <w:rsid w:val="0080386D"/>
    <w:rsid w:val="00803ED6"/>
    <w:rsid w:val="00804A26"/>
    <w:rsid w:val="00804D8B"/>
    <w:rsid w:val="00804E0E"/>
    <w:rsid w:val="008051FD"/>
    <w:rsid w:val="00805438"/>
    <w:rsid w:val="008062F2"/>
    <w:rsid w:val="0080674D"/>
    <w:rsid w:val="00807894"/>
    <w:rsid w:val="00807CDC"/>
    <w:rsid w:val="008109C4"/>
    <w:rsid w:val="0081130D"/>
    <w:rsid w:val="00811E5C"/>
    <w:rsid w:val="0081200E"/>
    <w:rsid w:val="008126C7"/>
    <w:rsid w:val="008134A3"/>
    <w:rsid w:val="0081435A"/>
    <w:rsid w:val="008149DE"/>
    <w:rsid w:val="00815447"/>
    <w:rsid w:val="008155D1"/>
    <w:rsid w:val="0081587E"/>
    <w:rsid w:val="00815C7A"/>
    <w:rsid w:val="00817BF9"/>
    <w:rsid w:val="00821C35"/>
    <w:rsid w:val="00822BC2"/>
    <w:rsid w:val="00822CD0"/>
    <w:rsid w:val="00823940"/>
    <w:rsid w:val="00823AFF"/>
    <w:rsid w:val="00823B33"/>
    <w:rsid w:val="0082479D"/>
    <w:rsid w:val="0082536B"/>
    <w:rsid w:val="00825872"/>
    <w:rsid w:val="0082679E"/>
    <w:rsid w:val="00826C11"/>
    <w:rsid w:val="0082788A"/>
    <w:rsid w:val="008304F8"/>
    <w:rsid w:val="00830D1C"/>
    <w:rsid w:val="00830E4A"/>
    <w:rsid w:val="00831E5E"/>
    <w:rsid w:val="00832A05"/>
    <w:rsid w:val="00834938"/>
    <w:rsid w:val="008357BA"/>
    <w:rsid w:val="00835B5B"/>
    <w:rsid w:val="008363A7"/>
    <w:rsid w:val="00836D40"/>
    <w:rsid w:val="00836E52"/>
    <w:rsid w:val="00837B1C"/>
    <w:rsid w:val="00840A36"/>
    <w:rsid w:val="00840A7A"/>
    <w:rsid w:val="00841785"/>
    <w:rsid w:val="00841C52"/>
    <w:rsid w:val="008437F8"/>
    <w:rsid w:val="0084394F"/>
    <w:rsid w:val="00844777"/>
    <w:rsid w:val="008458DB"/>
    <w:rsid w:val="00845BE4"/>
    <w:rsid w:val="00845F98"/>
    <w:rsid w:val="00846152"/>
    <w:rsid w:val="00847050"/>
    <w:rsid w:val="0085111A"/>
    <w:rsid w:val="00852D0E"/>
    <w:rsid w:val="0085579B"/>
    <w:rsid w:val="00857219"/>
    <w:rsid w:val="00857366"/>
    <w:rsid w:val="008573B4"/>
    <w:rsid w:val="008579C5"/>
    <w:rsid w:val="00857FCB"/>
    <w:rsid w:val="008604E7"/>
    <w:rsid w:val="00860A99"/>
    <w:rsid w:val="00861E3A"/>
    <w:rsid w:val="0086227D"/>
    <w:rsid w:val="0086270B"/>
    <w:rsid w:val="00862B89"/>
    <w:rsid w:val="00864622"/>
    <w:rsid w:val="0086568A"/>
    <w:rsid w:val="00866C2D"/>
    <w:rsid w:val="00867878"/>
    <w:rsid w:val="0086792B"/>
    <w:rsid w:val="008712C0"/>
    <w:rsid w:val="0087467D"/>
    <w:rsid w:val="00874A4E"/>
    <w:rsid w:val="00875618"/>
    <w:rsid w:val="00875E8B"/>
    <w:rsid w:val="00876536"/>
    <w:rsid w:val="008767B8"/>
    <w:rsid w:val="008800E7"/>
    <w:rsid w:val="00881062"/>
    <w:rsid w:val="00881375"/>
    <w:rsid w:val="008813DC"/>
    <w:rsid w:val="008819CA"/>
    <w:rsid w:val="00881D9C"/>
    <w:rsid w:val="0088274D"/>
    <w:rsid w:val="00882B82"/>
    <w:rsid w:val="00883075"/>
    <w:rsid w:val="0088351D"/>
    <w:rsid w:val="00883DE9"/>
    <w:rsid w:val="00884D44"/>
    <w:rsid w:val="00885B4A"/>
    <w:rsid w:val="00886345"/>
    <w:rsid w:val="0088652E"/>
    <w:rsid w:val="0088670B"/>
    <w:rsid w:val="008869A2"/>
    <w:rsid w:val="00886AC6"/>
    <w:rsid w:val="00886B28"/>
    <w:rsid w:val="00887455"/>
    <w:rsid w:val="008878F0"/>
    <w:rsid w:val="00890245"/>
    <w:rsid w:val="00891344"/>
    <w:rsid w:val="0089154A"/>
    <w:rsid w:val="008919BA"/>
    <w:rsid w:val="00891BB1"/>
    <w:rsid w:val="00892B31"/>
    <w:rsid w:val="008943B4"/>
    <w:rsid w:val="008958DF"/>
    <w:rsid w:val="00897D43"/>
    <w:rsid w:val="00897ECE"/>
    <w:rsid w:val="008A0474"/>
    <w:rsid w:val="008A09EA"/>
    <w:rsid w:val="008A1995"/>
    <w:rsid w:val="008A1A5D"/>
    <w:rsid w:val="008A27BC"/>
    <w:rsid w:val="008A28AE"/>
    <w:rsid w:val="008A2B01"/>
    <w:rsid w:val="008A2C7E"/>
    <w:rsid w:val="008A2D96"/>
    <w:rsid w:val="008A31C3"/>
    <w:rsid w:val="008A338F"/>
    <w:rsid w:val="008A39CD"/>
    <w:rsid w:val="008A39FD"/>
    <w:rsid w:val="008A40E7"/>
    <w:rsid w:val="008A4BA7"/>
    <w:rsid w:val="008A4CFC"/>
    <w:rsid w:val="008A5081"/>
    <w:rsid w:val="008A59E3"/>
    <w:rsid w:val="008A6DD9"/>
    <w:rsid w:val="008A6EEF"/>
    <w:rsid w:val="008A74BF"/>
    <w:rsid w:val="008B0038"/>
    <w:rsid w:val="008B00F7"/>
    <w:rsid w:val="008B040A"/>
    <w:rsid w:val="008B0A1B"/>
    <w:rsid w:val="008B1646"/>
    <w:rsid w:val="008B1C7F"/>
    <w:rsid w:val="008B303B"/>
    <w:rsid w:val="008B42F7"/>
    <w:rsid w:val="008B43B8"/>
    <w:rsid w:val="008B5720"/>
    <w:rsid w:val="008B5F2C"/>
    <w:rsid w:val="008B6856"/>
    <w:rsid w:val="008C05C0"/>
    <w:rsid w:val="008C0F1C"/>
    <w:rsid w:val="008C1929"/>
    <w:rsid w:val="008C1F69"/>
    <w:rsid w:val="008C4C8C"/>
    <w:rsid w:val="008C4FA5"/>
    <w:rsid w:val="008C4FEC"/>
    <w:rsid w:val="008C5530"/>
    <w:rsid w:val="008C5C3A"/>
    <w:rsid w:val="008C5ED6"/>
    <w:rsid w:val="008C65CE"/>
    <w:rsid w:val="008C666E"/>
    <w:rsid w:val="008C66FB"/>
    <w:rsid w:val="008C676A"/>
    <w:rsid w:val="008C6E6F"/>
    <w:rsid w:val="008D0B30"/>
    <w:rsid w:val="008D101E"/>
    <w:rsid w:val="008D1AB7"/>
    <w:rsid w:val="008D1C6D"/>
    <w:rsid w:val="008D26AC"/>
    <w:rsid w:val="008D2CE1"/>
    <w:rsid w:val="008D2F7C"/>
    <w:rsid w:val="008D3248"/>
    <w:rsid w:val="008D3EB6"/>
    <w:rsid w:val="008D477F"/>
    <w:rsid w:val="008D49E0"/>
    <w:rsid w:val="008D4C5F"/>
    <w:rsid w:val="008D4FF2"/>
    <w:rsid w:val="008D6409"/>
    <w:rsid w:val="008D75E2"/>
    <w:rsid w:val="008D76DB"/>
    <w:rsid w:val="008D7A97"/>
    <w:rsid w:val="008E02AE"/>
    <w:rsid w:val="008E0958"/>
    <w:rsid w:val="008E0CA6"/>
    <w:rsid w:val="008E2768"/>
    <w:rsid w:val="008E2B56"/>
    <w:rsid w:val="008E2DF3"/>
    <w:rsid w:val="008E2F48"/>
    <w:rsid w:val="008E34F1"/>
    <w:rsid w:val="008E3556"/>
    <w:rsid w:val="008E36AF"/>
    <w:rsid w:val="008E3E7D"/>
    <w:rsid w:val="008E41DF"/>
    <w:rsid w:val="008E578B"/>
    <w:rsid w:val="008E587E"/>
    <w:rsid w:val="008E619A"/>
    <w:rsid w:val="008E7801"/>
    <w:rsid w:val="008E7937"/>
    <w:rsid w:val="008F0BD1"/>
    <w:rsid w:val="008F25E0"/>
    <w:rsid w:val="008F35FB"/>
    <w:rsid w:val="008F4437"/>
    <w:rsid w:val="008F5330"/>
    <w:rsid w:val="008F55B7"/>
    <w:rsid w:val="008F573D"/>
    <w:rsid w:val="008F637B"/>
    <w:rsid w:val="008F63D3"/>
    <w:rsid w:val="008F7771"/>
    <w:rsid w:val="008F7803"/>
    <w:rsid w:val="009002F9"/>
    <w:rsid w:val="00901586"/>
    <w:rsid w:val="00902669"/>
    <w:rsid w:val="00903A0A"/>
    <w:rsid w:val="00903B40"/>
    <w:rsid w:val="0090505D"/>
    <w:rsid w:val="0090530E"/>
    <w:rsid w:val="00906A67"/>
    <w:rsid w:val="00906AFA"/>
    <w:rsid w:val="00906C88"/>
    <w:rsid w:val="00910BA9"/>
    <w:rsid w:val="0091156B"/>
    <w:rsid w:val="00912A83"/>
    <w:rsid w:val="00912DC0"/>
    <w:rsid w:val="00912F37"/>
    <w:rsid w:val="009138A8"/>
    <w:rsid w:val="009138BF"/>
    <w:rsid w:val="00913FCF"/>
    <w:rsid w:val="0091529C"/>
    <w:rsid w:val="009159BF"/>
    <w:rsid w:val="00916290"/>
    <w:rsid w:val="00916E48"/>
    <w:rsid w:val="009176C4"/>
    <w:rsid w:val="0092023F"/>
    <w:rsid w:val="00921290"/>
    <w:rsid w:val="0092167F"/>
    <w:rsid w:val="009216E2"/>
    <w:rsid w:val="00921BD4"/>
    <w:rsid w:val="00921ED0"/>
    <w:rsid w:val="00922284"/>
    <w:rsid w:val="00922A23"/>
    <w:rsid w:val="00922F1B"/>
    <w:rsid w:val="009230A1"/>
    <w:rsid w:val="009246EF"/>
    <w:rsid w:val="00924BA1"/>
    <w:rsid w:val="00925A92"/>
    <w:rsid w:val="00925E98"/>
    <w:rsid w:val="009264E6"/>
    <w:rsid w:val="00926797"/>
    <w:rsid w:val="00926BED"/>
    <w:rsid w:val="009274EA"/>
    <w:rsid w:val="00927BD9"/>
    <w:rsid w:val="00931265"/>
    <w:rsid w:val="009317E7"/>
    <w:rsid w:val="00931EBB"/>
    <w:rsid w:val="00933047"/>
    <w:rsid w:val="0093347E"/>
    <w:rsid w:val="009334C3"/>
    <w:rsid w:val="00933626"/>
    <w:rsid w:val="00933960"/>
    <w:rsid w:val="00933AF8"/>
    <w:rsid w:val="00935053"/>
    <w:rsid w:val="0093590E"/>
    <w:rsid w:val="00936762"/>
    <w:rsid w:val="00936A10"/>
    <w:rsid w:val="00936D32"/>
    <w:rsid w:val="0093707B"/>
    <w:rsid w:val="009379AB"/>
    <w:rsid w:val="009402E6"/>
    <w:rsid w:val="00940685"/>
    <w:rsid w:val="00940FF1"/>
    <w:rsid w:val="00941F09"/>
    <w:rsid w:val="0094330B"/>
    <w:rsid w:val="0094366F"/>
    <w:rsid w:val="00944095"/>
    <w:rsid w:val="00944695"/>
    <w:rsid w:val="0094516C"/>
    <w:rsid w:val="009451CB"/>
    <w:rsid w:val="009453FE"/>
    <w:rsid w:val="00945882"/>
    <w:rsid w:val="009459EB"/>
    <w:rsid w:val="00947A3F"/>
    <w:rsid w:val="00947BBA"/>
    <w:rsid w:val="00947BBE"/>
    <w:rsid w:val="00950AF0"/>
    <w:rsid w:val="009516CC"/>
    <w:rsid w:val="00951E69"/>
    <w:rsid w:val="00951F04"/>
    <w:rsid w:val="009521E1"/>
    <w:rsid w:val="00952ECA"/>
    <w:rsid w:val="00953086"/>
    <w:rsid w:val="0095357E"/>
    <w:rsid w:val="00954114"/>
    <w:rsid w:val="009546DA"/>
    <w:rsid w:val="00956299"/>
    <w:rsid w:val="00956407"/>
    <w:rsid w:val="00956439"/>
    <w:rsid w:val="00956DE0"/>
    <w:rsid w:val="00957DED"/>
    <w:rsid w:val="00960EC6"/>
    <w:rsid w:val="00961582"/>
    <w:rsid w:val="0096193B"/>
    <w:rsid w:val="00961BCC"/>
    <w:rsid w:val="00962617"/>
    <w:rsid w:val="00962C93"/>
    <w:rsid w:val="00963C76"/>
    <w:rsid w:val="0096426B"/>
    <w:rsid w:val="00964482"/>
    <w:rsid w:val="00964678"/>
    <w:rsid w:val="00964992"/>
    <w:rsid w:val="00964E2B"/>
    <w:rsid w:val="00964FF6"/>
    <w:rsid w:val="009652D3"/>
    <w:rsid w:val="0096647C"/>
    <w:rsid w:val="0096663C"/>
    <w:rsid w:val="00966DF5"/>
    <w:rsid w:val="0096732B"/>
    <w:rsid w:val="0096767A"/>
    <w:rsid w:val="009677D6"/>
    <w:rsid w:val="00970522"/>
    <w:rsid w:val="0097123A"/>
    <w:rsid w:val="0097163D"/>
    <w:rsid w:val="009732BF"/>
    <w:rsid w:val="0097347B"/>
    <w:rsid w:val="00973687"/>
    <w:rsid w:val="00973A6F"/>
    <w:rsid w:val="00973EEB"/>
    <w:rsid w:val="00974C86"/>
    <w:rsid w:val="009759D5"/>
    <w:rsid w:val="00976648"/>
    <w:rsid w:val="00976893"/>
    <w:rsid w:val="0097694B"/>
    <w:rsid w:val="00976B04"/>
    <w:rsid w:val="00976CCE"/>
    <w:rsid w:val="009771C7"/>
    <w:rsid w:val="00977881"/>
    <w:rsid w:val="009816BB"/>
    <w:rsid w:val="00982179"/>
    <w:rsid w:val="009821A6"/>
    <w:rsid w:val="00982482"/>
    <w:rsid w:val="00982739"/>
    <w:rsid w:val="00982C76"/>
    <w:rsid w:val="00983271"/>
    <w:rsid w:val="00984861"/>
    <w:rsid w:val="0098513B"/>
    <w:rsid w:val="00985573"/>
    <w:rsid w:val="00985837"/>
    <w:rsid w:val="00987A2F"/>
    <w:rsid w:val="00990025"/>
    <w:rsid w:val="00991AA4"/>
    <w:rsid w:val="00992305"/>
    <w:rsid w:val="00992E56"/>
    <w:rsid w:val="009935C9"/>
    <w:rsid w:val="00993A70"/>
    <w:rsid w:val="0099478C"/>
    <w:rsid w:val="009960E7"/>
    <w:rsid w:val="009961DA"/>
    <w:rsid w:val="00996471"/>
    <w:rsid w:val="00996972"/>
    <w:rsid w:val="00996D3A"/>
    <w:rsid w:val="00997241"/>
    <w:rsid w:val="00997602"/>
    <w:rsid w:val="0099794D"/>
    <w:rsid w:val="00997DC7"/>
    <w:rsid w:val="009A1733"/>
    <w:rsid w:val="009A198B"/>
    <w:rsid w:val="009A22D3"/>
    <w:rsid w:val="009A2AFF"/>
    <w:rsid w:val="009A32EF"/>
    <w:rsid w:val="009A5226"/>
    <w:rsid w:val="009A5B0D"/>
    <w:rsid w:val="009A70D2"/>
    <w:rsid w:val="009A7298"/>
    <w:rsid w:val="009A78AD"/>
    <w:rsid w:val="009B18AB"/>
    <w:rsid w:val="009B213B"/>
    <w:rsid w:val="009B396C"/>
    <w:rsid w:val="009B3AF4"/>
    <w:rsid w:val="009B436E"/>
    <w:rsid w:val="009B449E"/>
    <w:rsid w:val="009B5036"/>
    <w:rsid w:val="009B526F"/>
    <w:rsid w:val="009B5FCE"/>
    <w:rsid w:val="009B6461"/>
    <w:rsid w:val="009B6787"/>
    <w:rsid w:val="009B6A2B"/>
    <w:rsid w:val="009B70B9"/>
    <w:rsid w:val="009B72EB"/>
    <w:rsid w:val="009B734C"/>
    <w:rsid w:val="009B76ED"/>
    <w:rsid w:val="009B7B2D"/>
    <w:rsid w:val="009B7FEF"/>
    <w:rsid w:val="009C0488"/>
    <w:rsid w:val="009C09D3"/>
    <w:rsid w:val="009C0ADB"/>
    <w:rsid w:val="009C1355"/>
    <w:rsid w:val="009C3176"/>
    <w:rsid w:val="009C3BC6"/>
    <w:rsid w:val="009C3E4D"/>
    <w:rsid w:val="009C4C6A"/>
    <w:rsid w:val="009C5BC2"/>
    <w:rsid w:val="009C68F3"/>
    <w:rsid w:val="009C6F6F"/>
    <w:rsid w:val="009C7455"/>
    <w:rsid w:val="009C7635"/>
    <w:rsid w:val="009D12EA"/>
    <w:rsid w:val="009D1F6E"/>
    <w:rsid w:val="009D4F0A"/>
    <w:rsid w:val="009D5368"/>
    <w:rsid w:val="009D58E2"/>
    <w:rsid w:val="009D6CBE"/>
    <w:rsid w:val="009D717F"/>
    <w:rsid w:val="009D7CAB"/>
    <w:rsid w:val="009E054C"/>
    <w:rsid w:val="009E0781"/>
    <w:rsid w:val="009E131D"/>
    <w:rsid w:val="009E13E1"/>
    <w:rsid w:val="009E1E9E"/>
    <w:rsid w:val="009E3DF8"/>
    <w:rsid w:val="009E5077"/>
    <w:rsid w:val="009E5094"/>
    <w:rsid w:val="009E57CA"/>
    <w:rsid w:val="009E5A04"/>
    <w:rsid w:val="009E6401"/>
    <w:rsid w:val="009E66A3"/>
    <w:rsid w:val="009E66B6"/>
    <w:rsid w:val="009E74E2"/>
    <w:rsid w:val="009E77A3"/>
    <w:rsid w:val="009F08A9"/>
    <w:rsid w:val="009F1357"/>
    <w:rsid w:val="009F1376"/>
    <w:rsid w:val="009F158D"/>
    <w:rsid w:val="009F1B68"/>
    <w:rsid w:val="009F1B7B"/>
    <w:rsid w:val="009F2A63"/>
    <w:rsid w:val="009F2BCB"/>
    <w:rsid w:val="009F2BEE"/>
    <w:rsid w:val="009F2F51"/>
    <w:rsid w:val="009F4133"/>
    <w:rsid w:val="009F4226"/>
    <w:rsid w:val="009F4320"/>
    <w:rsid w:val="009F438C"/>
    <w:rsid w:val="009F5800"/>
    <w:rsid w:val="009F6DA3"/>
    <w:rsid w:val="009F7085"/>
    <w:rsid w:val="009F72AF"/>
    <w:rsid w:val="00A00836"/>
    <w:rsid w:val="00A00D6A"/>
    <w:rsid w:val="00A01704"/>
    <w:rsid w:val="00A01735"/>
    <w:rsid w:val="00A01C43"/>
    <w:rsid w:val="00A02CBB"/>
    <w:rsid w:val="00A03145"/>
    <w:rsid w:val="00A04B56"/>
    <w:rsid w:val="00A059AC"/>
    <w:rsid w:val="00A06671"/>
    <w:rsid w:val="00A066D2"/>
    <w:rsid w:val="00A070EA"/>
    <w:rsid w:val="00A10F94"/>
    <w:rsid w:val="00A11236"/>
    <w:rsid w:val="00A119E4"/>
    <w:rsid w:val="00A11DFD"/>
    <w:rsid w:val="00A13DB4"/>
    <w:rsid w:val="00A13E10"/>
    <w:rsid w:val="00A141B1"/>
    <w:rsid w:val="00A15234"/>
    <w:rsid w:val="00A16974"/>
    <w:rsid w:val="00A170DB"/>
    <w:rsid w:val="00A175F4"/>
    <w:rsid w:val="00A176F6"/>
    <w:rsid w:val="00A17961"/>
    <w:rsid w:val="00A17C49"/>
    <w:rsid w:val="00A17D8D"/>
    <w:rsid w:val="00A20D53"/>
    <w:rsid w:val="00A21819"/>
    <w:rsid w:val="00A21B5B"/>
    <w:rsid w:val="00A221CE"/>
    <w:rsid w:val="00A222F3"/>
    <w:rsid w:val="00A22556"/>
    <w:rsid w:val="00A22F47"/>
    <w:rsid w:val="00A23800"/>
    <w:rsid w:val="00A2582B"/>
    <w:rsid w:val="00A2636F"/>
    <w:rsid w:val="00A27B93"/>
    <w:rsid w:val="00A30833"/>
    <w:rsid w:val="00A30D1F"/>
    <w:rsid w:val="00A31678"/>
    <w:rsid w:val="00A32280"/>
    <w:rsid w:val="00A3346B"/>
    <w:rsid w:val="00A35650"/>
    <w:rsid w:val="00A361DC"/>
    <w:rsid w:val="00A37914"/>
    <w:rsid w:val="00A37CB3"/>
    <w:rsid w:val="00A40D45"/>
    <w:rsid w:val="00A41C93"/>
    <w:rsid w:val="00A426EB"/>
    <w:rsid w:val="00A43038"/>
    <w:rsid w:val="00A436C0"/>
    <w:rsid w:val="00A4384C"/>
    <w:rsid w:val="00A43D6F"/>
    <w:rsid w:val="00A43F81"/>
    <w:rsid w:val="00A4412D"/>
    <w:rsid w:val="00A44896"/>
    <w:rsid w:val="00A44DAE"/>
    <w:rsid w:val="00A44F36"/>
    <w:rsid w:val="00A45092"/>
    <w:rsid w:val="00A452D8"/>
    <w:rsid w:val="00A4567F"/>
    <w:rsid w:val="00A45B04"/>
    <w:rsid w:val="00A45C65"/>
    <w:rsid w:val="00A46717"/>
    <w:rsid w:val="00A476A4"/>
    <w:rsid w:val="00A47C3B"/>
    <w:rsid w:val="00A50308"/>
    <w:rsid w:val="00A5043E"/>
    <w:rsid w:val="00A5078A"/>
    <w:rsid w:val="00A521E9"/>
    <w:rsid w:val="00A52263"/>
    <w:rsid w:val="00A52D36"/>
    <w:rsid w:val="00A535E6"/>
    <w:rsid w:val="00A5520C"/>
    <w:rsid w:val="00A55A1F"/>
    <w:rsid w:val="00A55CA1"/>
    <w:rsid w:val="00A56878"/>
    <w:rsid w:val="00A56A07"/>
    <w:rsid w:val="00A570D7"/>
    <w:rsid w:val="00A579E4"/>
    <w:rsid w:val="00A60877"/>
    <w:rsid w:val="00A639C8"/>
    <w:rsid w:val="00A63CEE"/>
    <w:rsid w:val="00A63E08"/>
    <w:rsid w:val="00A67BE7"/>
    <w:rsid w:val="00A67DA0"/>
    <w:rsid w:val="00A701A2"/>
    <w:rsid w:val="00A707FC"/>
    <w:rsid w:val="00A7097F"/>
    <w:rsid w:val="00A71592"/>
    <w:rsid w:val="00A719FF"/>
    <w:rsid w:val="00A71CAA"/>
    <w:rsid w:val="00A726FD"/>
    <w:rsid w:val="00A734D5"/>
    <w:rsid w:val="00A73896"/>
    <w:rsid w:val="00A74444"/>
    <w:rsid w:val="00A74778"/>
    <w:rsid w:val="00A77144"/>
    <w:rsid w:val="00A77AFF"/>
    <w:rsid w:val="00A8046B"/>
    <w:rsid w:val="00A80DD7"/>
    <w:rsid w:val="00A81C93"/>
    <w:rsid w:val="00A82D09"/>
    <w:rsid w:val="00A83FA3"/>
    <w:rsid w:val="00A841F7"/>
    <w:rsid w:val="00A84D90"/>
    <w:rsid w:val="00A855FD"/>
    <w:rsid w:val="00A873C7"/>
    <w:rsid w:val="00A879A8"/>
    <w:rsid w:val="00A90089"/>
    <w:rsid w:val="00A905CA"/>
    <w:rsid w:val="00A9080F"/>
    <w:rsid w:val="00A90D35"/>
    <w:rsid w:val="00A90DE2"/>
    <w:rsid w:val="00A91309"/>
    <w:rsid w:val="00A9145F"/>
    <w:rsid w:val="00A916C6"/>
    <w:rsid w:val="00A91F51"/>
    <w:rsid w:val="00A925A9"/>
    <w:rsid w:val="00A92978"/>
    <w:rsid w:val="00A92F27"/>
    <w:rsid w:val="00A946AE"/>
    <w:rsid w:val="00A9489A"/>
    <w:rsid w:val="00A95177"/>
    <w:rsid w:val="00A95256"/>
    <w:rsid w:val="00A9547B"/>
    <w:rsid w:val="00A95FE8"/>
    <w:rsid w:val="00A964C6"/>
    <w:rsid w:val="00A965FB"/>
    <w:rsid w:val="00A969E7"/>
    <w:rsid w:val="00A9717F"/>
    <w:rsid w:val="00A97903"/>
    <w:rsid w:val="00A97BEF"/>
    <w:rsid w:val="00AA0EB0"/>
    <w:rsid w:val="00AA2784"/>
    <w:rsid w:val="00AA2B07"/>
    <w:rsid w:val="00AA3108"/>
    <w:rsid w:val="00AA316B"/>
    <w:rsid w:val="00AA461B"/>
    <w:rsid w:val="00AA555E"/>
    <w:rsid w:val="00AA64B4"/>
    <w:rsid w:val="00AA6C28"/>
    <w:rsid w:val="00AA6E10"/>
    <w:rsid w:val="00AA7455"/>
    <w:rsid w:val="00AB136D"/>
    <w:rsid w:val="00AB14AE"/>
    <w:rsid w:val="00AB1ECD"/>
    <w:rsid w:val="00AB23F2"/>
    <w:rsid w:val="00AB2F19"/>
    <w:rsid w:val="00AB3030"/>
    <w:rsid w:val="00AB410B"/>
    <w:rsid w:val="00AB4467"/>
    <w:rsid w:val="00AB471B"/>
    <w:rsid w:val="00AB48EB"/>
    <w:rsid w:val="00AB5B37"/>
    <w:rsid w:val="00AB5DC9"/>
    <w:rsid w:val="00AB6DA2"/>
    <w:rsid w:val="00AB7EED"/>
    <w:rsid w:val="00AC27B9"/>
    <w:rsid w:val="00AC28BD"/>
    <w:rsid w:val="00AC2BFF"/>
    <w:rsid w:val="00AC3097"/>
    <w:rsid w:val="00AC3164"/>
    <w:rsid w:val="00AC37AB"/>
    <w:rsid w:val="00AC3A64"/>
    <w:rsid w:val="00AC3B7F"/>
    <w:rsid w:val="00AC5638"/>
    <w:rsid w:val="00AC5925"/>
    <w:rsid w:val="00AC63B6"/>
    <w:rsid w:val="00AC68F2"/>
    <w:rsid w:val="00AC6CE4"/>
    <w:rsid w:val="00AD018E"/>
    <w:rsid w:val="00AD0196"/>
    <w:rsid w:val="00AD05E9"/>
    <w:rsid w:val="00AD1557"/>
    <w:rsid w:val="00AD1FED"/>
    <w:rsid w:val="00AD24F1"/>
    <w:rsid w:val="00AD282D"/>
    <w:rsid w:val="00AD2A1A"/>
    <w:rsid w:val="00AD2F3B"/>
    <w:rsid w:val="00AD41FC"/>
    <w:rsid w:val="00AD4264"/>
    <w:rsid w:val="00AD5613"/>
    <w:rsid w:val="00AD6029"/>
    <w:rsid w:val="00AD62DF"/>
    <w:rsid w:val="00AD68EE"/>
    <w:rsid w:val="00AD77C7"/>
    <w:rsid w:val="00AD7B2D"/>
    <w:rsid w:val="00AE1810"/>
    <w:rsid w:val="00AE3D9C"/>
    <w:rsid w:val="00AE3DED"/>
    <w:rsid w:val="00AE5CBD"/>
    <w:rsid w:val="00AE634C"/>
    <w:rsid w:val="00AE6E3D"/>
    <w:rsid w:val="00AE7580"/>
    <w:rsid w:val="00AE7620"/>
    <w:rsid w:val="00AE7B75"/>
    <w:rsid w:val="00AE7E39"/>
    <w:rsid w:val="00AF00C3"/>
    <w:rsid w:val="00AF01FA"/>
    <w:rsid w:val="00AF0661"/>
    <w:rsid w:val="00AF0CFF"/>
    <w:rsid w:val="00AF0DD9"/>
    <w:rsid w:val="00AF1690"/>
    <w:rsid w:val="00AF1B42"/>
    <w:rsid w:val="00AF224C"/>
    <w:rsid w:val="00AF34DC"/>
    <w:rsid w:val="00AF46D8"/>
    <w:rsid w:val="00AF47DA"/>
    <w:rsid w:val="00AF6B5D"/>
    <w:rsid w:val="00AF6D34"/>
    <w:rsid w:val="00B00259"/>
    <w:rsid w:val="00B0090B"/>
    <w:rsid w:val="00B01111"/>
    <w:rsid w:val="00B012B1"/>
    <w:rsid w:val="00B01901"/>
    <w:rsid w:val="00B027F6"/>
    <w:rsid w:val="00B039BB"/>
    <w:rsid w:val="00B03FCB"/>
    <w:rsid w:val="00B051F6"/>
    <w:rsid w:val="00B052FB"/>
    <w:rsid w:val="00B0720A"/>
    <w:rsid w:val="00B0799B"/>
    <w:rsid w:val="00B1057E"/>
    <w:rsid w:val="00B117F3"/>
    <w:rsid w:val="00B11F7F"/>
    <w:rsid w:val="00B1230E"/>
    <w:rsid w:val="00B1235A"/>
    <w:rsid w:val="00B126D3"/>
    <w:rsid w:val="00B126E1"/>
    <w:rsid w:val="00B12BBE"/>
    <w:rsid w:val="00B13DC8"/>
    <w:rsid w:val="00B143A4"/>
    <w:rsid w:val="00B145C4"/>
    <w:rsid w:val="00B14EC6"/>
    <w:rsid w:val="00B15281"/>
    <w:rsid w:val="00B1715B"/>
    <w:rsid w:val="00B17259"/>
    <w:rsid w:val="00B177FD"/>
    <w:rsid w:val="00B178E9"/>
    <w:rsid w:val="00B20F6B"/>
    <w:rsid w:val="00B214C8"/>
    <w:rsid w:val="00B214D0"/>
    <w:rsid w:val="00B24593"/>
    <w:rsid w:val="00B2695C"/>
    <w:rsid w:val="00B272F8"/>
    <w:rsid w:val="00B274D8"/>
    <w:rsid w:val="00B310F8"/>
    <w:rsid w:val="00B31FE3"/>
    <w:rsid w:val="00B32A24"/>
    <w:rsid w:val="00B32AA6"/>
    <w:rsid w:val="00B33F97"/>
    <w:rsid w:val="00B35544"/>
    <w:rsid w:val="00B3716D"/>
    <w:rsid w:val="00B37903"/>
    <w:rsid w:val="00B405E1"/>
    <w:rsid w:val="00B40A45"/>
    <w:rsid w:val="00B40C3F"/>
    <w:rsid w:val="00B41684"/>
    <w:rsid w:val="00B4228B"/>
    <w:rsid w:val="00B43CA7"/>
    <w:rsid w:val="00B4444A"/>
    <w:rsid w:val="00B45843"/>
    <w:rsid w:val="00B45D14"/>
    <w:rsid w:val="00B45E90"/>
    <w:rsid w:val="00B46F3C"/>
    <w:rsid w:val="00B4704B"/>
    <w:rsid w:val="00B47360"/>
    <w:rsid w:val="00B505C7"/>
    <w:rsid w:val="00B505F2"/>
    <w:rsid w:val="00B5088E"/>
    <w:rsid w:val="00B50BDD"/>
    <w:rsid w:val="00B52179"/>
    <w:rsid w:val="00B521E4"/>
    <w:rsid w:val="00B52F2B"/>
    <w:rsid w:val="00B5340D"/>
    <w:rsid w:val="00B5369D"/>
    <w:rsid w:val="00B53A74"/>
    <w:rsid w:val="00B54009"/>
    <w:rsid w:val="00B54481"/>
    <w:rsid w:val="00B54C9F"/>
    <w:rsid w:val="00B55509"/>
    <w:rsid w:val="00B55E01"/>
    <w:rsid w:val="00B5769D"/>
    <w:rsid w:val="00B6067D"/>
    <w:rsid w:val="00B607E3"/>
    <w:rsid w:val="00B60BF2"/>
    <w:rsid w:val="00B62DF1"/>
    <w:rsid w:val="00B630DA"/>
    <w:rsid w:val="00B631F5"/>
    <w:rsid w:val="00B638AD"/>
    <w:rsid w:val="00B63920"/>
    <w:rsid w:val="00B647FF"/>
    <w:rsid w:val="00B64C1F"/>
    <w:rsid w:val="00B65227"/>
    <w:rsid w:val="00B65B13"/>
    <w:rsid w:val="00B661C6"/>
    <w:rsid w:val="00B66402"/>
    <w:rsid w:val="00B6692A"/>
    <w:rsid w:val="00B670AB"/>
    <w:rsid w:val="00B70A0C"/>
    <w:rsid w:val="00B713C5"/>
    <w:rsid w:val="00B7174F"/>
    <w:rsid w:val="00B72074"/>
    <w:rsid w:val="00B72821"/>
    <w:rsid w:val="00B72A1F"/>
    <w:rsid w:val="00B739D3"/>
    <w:rsid w:val="00B75228"/>
    <w:rsid w:val="00B753FA"/>
    <w:rsid w:val="00B7583D"/>
    <w:rsid w:val="00B76ACC"/>
    <w:rsid w:val="00B76CE8"/>
    <w:rsid w:val="00B76F69"/>
    <w:rsid w:val="00B77402"/>
    <w:rsid w:val="00B77521"/>
    <w:rsid w:val="00B77EFE"/>
    <w:rsid w:val="00B77F3C"/>
    <w:rsid w:val="00B805C5"/>
    <w:rsid w:val="00B840D3"/>
    <w:rsid w:val="00B8627C"/>
    <w:rsid w:val="00B86509"/>
    <w:rsid w:val="00B8697D"/>
    <w:rsid w:val="00B86D48"/>
    <w:rsid w:val="00B90915"/>
    <w:rsid w:val="00B90A7F"/>
    <w:rsid w:val="00B91080"/>
    <w:rsid w:val="00B9401A"/>
    <w:rsid w:val="00B9421F"/>
    <w:rsid w:val="00B944EC"/>
    <w:rsid w:val="00B94AC5"/>
    <w:rsid w:val="00B951B7"/>
    <w:rsid w:val="00B95439"/>
    <w:rsid w:val="00B95A58"/>
    <w:rsid w:val="00B95D83"/>
    <w:rsid w:val="00B964BA"/>
    <w:rsid w:val="00B97693"/>
    <w:rsid w:val="00B97C6F"/>
    <w:rsid w:val="00B97FBD"/>
    <w:rsid w:val="00BA06AB"/>
    <w:rsid w:val="00BA0859"/>
    <w:rsid w:val="00BA3AD2"/>
    <w:rsid w:val="00BA3C31"/>
    <w:rsid w:val="00BA3C52"/>
    <w:rsid w:val="00BA3DC8"/>
    <w:rsid w:val="00BA5B2E"/>
    <w:rsid w:val="00BA641B"/>
    <w:rsid w:val="00BA6F56"/>
    <w:rsid w:val="00BA73AF"/>
    <w:rsid w:val="00BA73BA"/>
    <w:rsid w:val="00BB2007"/>
    <w:rsid w:val="00BB290E"/>
    <w:rsid w:val="00BB320D"/>
    <w:rsid w:val="00BB365A"/>
    <w:rsid w:val="00BB3D53"/>
    <w:rsid w:val="00BB46C8"/>
    <w:rsid w:val="00BB4E4E"/>
    <w:rsid w:val="00BB5924"/>
    <w:rsid w:val="00BB5A65"/>
    <w:rsid w:val="00BB5D34"/>
    <w:rsid w:val="00BB6F1D"/>
    <w:rsid w:val="00BB6FC8"/>
    <w:rsid w:val="00BB72EE"/>
    <w:rsid w:val="00BB779A"/>
    <w:rsid w:val="00BB7B01"/>
    <w:rsid w:val="00BB7BAF"/>
    <w:rsid w:val="00BB7D62"/>
    <w:rsid w:val="00BB7DEE"/>
    <w:rsid w:val="00BC171D"/>
    <w:rsid w:val="00BC245F"/>
    <w:rsid w:val="00BC305A"/>
    <w:rsid w:val="00BC3486"/>
    <w:rsid w:val="00BC3F62"/>
    <w:rsid w:val="00BC4D78"/>
    <w:rsid w:val="00BC5373"/>
    <w:rsid w:val="00BC5A8E"/>
    <w:rsid w:val="00BC5AC7"/>
    <w:rsid w:val="00BC6786"/>
    <w:rsid w:val="00BC6FA2"/>
    <w:rsid w:val="00BC70F1"/>
    <w:rsid w:val="00BC74D5"/>
    <w:rsid w:val="00BD0797"/>
    <w:rsid w:val="00BD2CA1"/>
    <w:rsid w:val="00BD2D32"/>
    <w:rsid w:val="00BD33E9"/>
    <w:rsid w:val="00BD46A1"/>
    <w:rsid w:val="00BD569C"/>
    <w:rsid w:val="00BD5718"/>
    <w:rsid w:val="00BD5B99"/>
    <w:rsid w:val="00BD6126"/>
    <w:rsid w:val="00BD65AB"/>
    <w:rsid w:val="00BD690B"/>
    <w:rsid w:val="00BD70C4"/>
    <w:rsid w:val="00BD76AB"/>
    <w:rsid w:val="00BE2301"/>
    <w:rsid w:val="00BE24AD"/>
    <w:rsid w:val="00BE357A"/>
    <w:rsid w:val="00BE39F1"/>
    <w:rsid w:val="00BE4DE7"/>
    <w:rsid w:val="00BE4E21"/>
    <w:rsid w:val="00BE4EF0"/>
    <w:rsid w:val="00BE5BA3"/>
    <w:rsid w:val="00BE6896"/>
    <w:rsid w:val="00BF0750"/>
    <w:rsid w:val="00BF1AA7"/>
    <w:rsid w:val="00BF200E"/>
    <w:rsid w:val="00BF2286"/>
    <w:rsid w:val="00BF4906"/>
    <w:rsid w:val="00BF55EF"/>
    <w:rsid w:val="00BF5605"/>
    <w:rsid w:val="00BF5DBA"/>
    <w:rsid w:val="00C00A54"/>
    <w:rsid w:val="00C01E16"/>
    <w:rsid w:val="00C02076"/>
    <w:rsid w:val="00C02BB6"/>
    <w:rsid w:val="00C0364C"/>
    <w:rsid w:val="00C03E50"/>
    <w:rsid w:val="00C04615"/>
    <w:rsid w:val="00C04FA1"/>
    <w:rsid w:val="00C0572B"/>
    <w:rsid w:val="00C0643E"/>
    <w:rsid w:val="00C06A87"/>
    <w:rsid w:val="00C06B23"/>
    <w:rsid w:val="00C07652"/>
    <w:rsid w:val="00C10879"/>
    <w:rsid w:val="00C10DD5"/>
    <w:rsid w:val="00C114E5"/>
    <w:rsid w:val="00C12396"/>
    <w:rsid w:val="00C12B07"/>
    <w:rsid w:val="00C12D5C"/>
    <w:rsid w:val="00C13854"/>
    <w:rsid w:val="00C1389C"/>
    <w:rsid w:val="00C14029"/>
    <w:rsid w:val="00C150C3"/>
    <w:rsid w:val="00C151C0"/>
    <w:rsid w:val="00C152E0"/>
    <w:rsid w:val="00C15306"/>
    <w:rsid w:val="00C15358"/>
    <w:rsid w:val="00C1674A"/>
    <w:rsid w:val="00C17DB4"/>
    <w:rsid w:val="00C17EA6"/>
    <w:rsid w:val="00C2029A"/>
    <w:rsid w:val="00C20FF4"/>
    <w:rsid w:val="00C216C9"/>
    <w:rsid w:val="00C221DE"/>
    <w:rsid w:val="00C227E7"/>
    <w:rsid w:val="00C2343C"/>
    <w:rsid w:val="00C23797"/>
    <w:rsid w:val="00C23C35"/>
    <w:rsid w:val="00C23CF5"/>
    <w:rsid w:val="00C24934"/>
    <w:rsid w:val="00C2527B"/>
    <w:rsid w:val="00C25DDA"/>
    <w:rsid w:val="00C26282"/>
    <w:rsid w:val="00C27BB9"/>
    <w:rsid w:val="00C27F85"/>
    <w:rsid w:val="00C30857"/>
    <w:rsid w:val="00C30939"/>
    <w:rsid w:val="00C31611"/>
    <w:rsid w:val="00C3170F"/>
    <w:rsid w:val="00C324AE"/>
    <w:rsid w:val="00C32A4E"/>
    <w:rsid w:val="00C32AA9"/>
    <w:rsid w:val="00C334BD"/>
    <w:rsid w:val="00C3353C"/>
    <w:rsid w:val="00C33DAF"/>
    <w:rsid w:val="00C34E56"/>
    <w:rsid w:val="00C34F1B"/>
    <w:rsid w:val="00C35ED1"/>
    <w:rsid w:val="00C36FB8"/>
    <w:rsid w:val="00C37095"/>
    <w:rsid w:val="00C37544"/>
    <w:rsid w:val="00C40215"/>
    <w:rsid w:val="00C4127F"/>
    <w:rsid w:val="00C412AC"/>
    <w:rsid w:val="00C4152A"/>
    <w:rsid w:val="00C418CC"/>
    <w:rsid w:val="00C41BAE"/>
    <w:rsid w:val="00C4269F"/>
    <w:rsid w:val="00C42E1B"/>
    <w:rsid w:val="00C433A4"/>
    <w:rsid w:val="00C437B1"/>
    <w:rsid w:val="00C43B1C"/>
    <w:rsid w:val="00C459FD"/>
    <w:rsid w:val="00C470E5"/>
    <w:rsid w:val="00C508FA"/>
    <w:rsid w:val="00C50EE0"/>
    <w:rsid w:val="00C51402"/>
    <w:rsid w:val="00C528A2"/>
    <w:rsid w:val="00C5301B"/>
    <w:rsid w:val="00C53BD0"/>
    <w:rsid w:val="00C53F58"/>
    <w:rsid w:val="00C54AEE"/>
    <w:rsid w:val="00C54BC1"/>
    <w:rsid w:val="00C54FB5"/>
    <w:rsid w:val="00C5604F"/>
    <w:rsid w:val="00C560A0"/>
    <w:rsid w:val="00C56D0D"/>
    <w:rsid w:val="00C60DCF"/>
    <w:rsid w:val="00C61263"/>
    <w:rsid w:val="00C61BBD"/>
    <w:rsid w:val="00C62C01"/>
    <w:rsid w:val="00C6366C"/>
    <w:rsid w:val="00C64A83"/>
    <w:rsid w:val="00C65C3D"/>
    <w:rsid w:val="00C65FA2"/>
    <w:rsid w:val="00C66E21"/>
    <w:rsid w:val="00C674E0"/>
    <w:rsid w:val="00C678B9"/>
    <w:rsid w:val="00C67B0D"/>
    <w:rsid w:val="00C67E0F"/>
    <w:rsid w:val="00C70182"/>
    <w:rsid w:val="00C701F8"/>
    <w:rsid w:val="00C71398"/>
    <w:rsid w:val="00C72116"/>
    <w:rsid w:val="00C72189"/>
    <w:rsid w:val="00C73588"/>
    <w:rsid w:val="00C745B6"/>
    <w:rsid w:val="00C75675"/>
    <w:rsid w:val="00C757D5"/>
    <w:rsid w:val="00C76895"/>
    <w:rsid w:val="00C77013"/>
    <w:rsid w:val="00C77ED0"/>
    <w:rsid w:val="00C805BD"/>
    <w:rsid w:val="00C8077B"/>
    <w:rsid w:val="00C809E5"/>
    <w:rsid w:val="00C824E8"/>
    <w:rsid w:val="00C831A5"/>
    <w:rsid w:val="00C83498"/>
    <w:rsid w:val="00C83A78"/>
    <w:rsid w:val="00C83C33"/>
    <w:rsid w:val="00C8466C"/>
    <w:rsid w:val="00C84A75"/>
    <w:rsid w:val="00C8600B"/>
    <w:rsid w:val="00C86827"/>
    <w:rsid w:val="00C873A8"/>
    <w:rsid w:val="00C87D7C"/>
    <w:rsid w:val="00C905D6"/>
    <w:rsid w:val="00C9134E"/>
    <w:rsid w:val="00C91551"/>
    <w:rsid w:val="00C921ED"/>
    <w:rsid w:val="00C922DB"/>
    <w:rsid w:val="00C929CE"/>
    <w:rsid w:val="00C92FC1"/>
    <w:rsid w:val="00C930E3"/>
    <w:rsid w:val="00C94355"/>
    <w:rsid w:val="00C95FD2"/>
    <w:rsid w:val="00C9757C"/>
    <w:rsid w:val="00CA3875"/>
    <w:rsid w:val="00CA3EAB"/>
    <w:rsid w:val="00CA5592"/>
    <w:rsid w:val="00CA5B42"/>
    <w:rsid w:val="00CA6C36"/>
    <w:rsid w:val="00CA6CC6"/>
    <w:rsid w:val="00CA72F5"/>
    <w:rsid w:val="00CA7388"/>
    <w:rsid w:val="00CA7691"/>
    <w:rsid w:val="00CA7C2B"/>
    <w:rsid w:val="00CA7DF9"/>
    <w:rsid w:val="00CB03E0"/>
    <w:rsid w:val="00CB059F"/>
    <w:rsid w:val="00CB0E78"/>
    <w:rsid w:val="00CB1862"/>
    <w:rsid w:val="00CB2672"/>
    <w:rsid w:val="00CB2FF9"/>
    <w:rsid w:val="00CB3D2D"/>
    <w:rsid w:val="00CB3FC4"/>
    <w:rsid w:val="00CB4FA6"/>
    <w:rsid w:val="00CB5162"/>
    <w:rsid w:val="00CB754A"/>
    <w:rsid w:val="00CC03A8"/>
    <w:rsid w:val="00CC03DB"/>
    <w:rsid w:val="00CC1886"/>
    <w:rsid w:val="00CC1ADD"/>
    <w:rsid w:val="00CC1DC6"/>
    <w:rsid w:val="00CC2BFE"/>
    <w:rsid w:val="00CC665A"/>
    <w:rsid w:val="00CC6BC2"/>
    <w:rsid w:val="00CC7105"/>
    <w:rsid w:val="00CC7B96"/>
    <w:rsid w:val="00CD0393"/>
    <w:rsid w:val="00CD1C38"/>
    <w:rsid w:val="00CD1C72"/>
    <w:rsid w:val="00CD2EE7"/>
    <w:rsid w:val="00CD30BE"/>
    <w:rsid w:val="00CD37FF"/>
    <w:rsid w:val="00CD39C4"/>
    <w:rsid w:val="00CD40A9"/>
    <w:rsid w:val="00CD4E99"/>
    <w:rsid w:val="00CD4F47"/>
    <w:rsid w:val="00CD5237"/>
    <w:rsid w:val="00CD6200"/>
    <w:rsid w:val="00CD642D"/>
    <w:rsid w:val="00CD678E"/>
    <w:rsid w:val="00CD7774"/>
    <w:rsid w:val="00CE01B5"/>
    <w:rsid w:val="00CE01D5"/>
    <w:rsid w:val="00CE0E6E"/>
    <w:rsid w:val="00CE18A4"/>
    <w:rsid w:val="00CE19C2"/>
    <w:rsid w:val="00CE1BC7"/>
    <w:rsid w:val="00CE22C8"/>
    <w:rsid w:val="00CE3337"/>
    <w:rsid w:val="00CE3555"/>
    <w:rsid w:val="00CE4F61"/>
    <w:rsid w:val="00CE589A"/>
    <w:rsid w:val="00CE6C24"/>
    <w:rsid w:val="00CF156D"/>
    <w:rsid w:val="00CF2D1A"/>
    <w:rsid w:val="00CF4229"/>
    <w:rsid w:val="00CF4B97"/>
    <w:rsid w:val="00CF5A42"/>
    <w:rsid w:val="00CF5D70"/>
    <w:rsid w:val="00CF6DE9"/>
    <w:rsid w:val="00CF71C8"/>
    <w:rsid w:val="00CF7315"/>
    <w:rsid w:val="00CF7C63"/>
    <w:rsid w:val="00D0046B"/>
    <w:rsid w:val="00D00B38"/>
    <w:rsid w:val="00D00B91"/>
    <w:rsid w:val="00D01EE3"/>
    <w:rsid w:val="00D020C9"/>
    <w:rsid w:val="00D049BE"/>
    <w:rsid w:val="00D061C7"/>
    <w:rsid w:val="00D062B8"/>
    <w:rsid w:val="00D0657D"/>
    <w:rsid w:val="00D06D56"/>
    <w:rsid w:val="00D071A2"/>
    <w:rsid w:val="00D0764B"/>
    <w:rsid w:val="00D10789"/>
    <w:rsid w:val="00D111F9"/>
    <w:rsid w:val="00D11790"/>
    <w:rsid w:val="00D11931"/>
    <w:rsid w:val="00D126B4"/>
    <w:rsid w:val="00D12D6E"/>
    <w:rsid w:val="00D12DF7"/>
    <w:rsid w:val="00D14D0C"/>
    <w:rsid w:val="00D15E6D"/>
    <w:rsid w:val="00D1683A"/>
    <w:rsid w:val="00D20E1B"/>
    <w:rsid w:val="00D21A3E"/>
    <w:rsid w:val="00D21E24"/>
    <w:rsid w:val="00D22772"/>
    <w:rsid w:val="00D22EBE"/>
    <w:rsid w:val="00D239E2"/>
    <w:rsid w:val="00D245E8"/>
    <w:rsid w:val="00D26BC4"/>
    <w:rsid w:val="00D270BA"/>
    <w:rsid w:val="00D27254"/>
    <w:rsid w:val="00D2786E"/>
    <w:rsid w:val="00D31044"/>
    <w:rsid w:val="00D314F9"/>
    <w:rsid w:val="00D31D63"/>
    <w:rsid w:val="00D3203A"/>
    <w:rsid w:val="00D32DDB"/>
    <w:rsid w:val="00D32F55"/>
    <w:rsid w:val="00D33D81"/>
    <w:rsid w:val="00D3509E"/>
    <w:rsid w:val="00D3536E"/>
    <w:rsid w:val="00D35881"/>
    <w:rsid w:val="00D36CEB"/>
    <w:rsid w:val="00D37016"/>
    <w:rsid w:val="00D373A5"/>
    <w:rsid w:val="00D37779"/>
    <w:rsid w:val="00D37EA0"/>
    <w:rsid w:val="00D40BAC"/>
    <w:rsid w:val="00D414FD"/>
    <w:rsid w:val="00D41EA8"/>
    <w:rsid w:val="00D4226E"/>
    <w:rsid w:val="00D462FC"/>
    <w:rsid w:val="00D46862"/>
    <w:rsid w:val="00D46B3B"/>
    <w:rsid w:val="00D46EA3"/>
    <w:rsid w:val="00D4719D"/>
    <w:rsid w:val="00D475CA"/>
    <w:rsid w:val="00D47883"/>
    <w:rsid w:val="00D47D5D"/>
    <w:rsid w:val="00D506C6"/>
    <w:rsid w:val="00D50A8F"/>
    <w:rsid w:val="00D5193A"/>
    <w:rsid w:val="00D51BAF"/>
    <w:rsid w:val="00D54B31"/>
    <w:rsid w:val="00D54DAC"/>
    <w:rsid w:val="00D54DB2"/>
    <w:rsid w:val="00D57103"/>
    <w:rsid w:val="00D57B67"/>
    <w:rsid w:val="00D57FAE"/>
    <w:rsid w:val="00D6045C"/>
    <w:rsid w:val="00D614DB"/>
    <w:rsid w:val="00D629DC"/>
    <w:rsid w:val="00D6345B"/>
    <w:rsid w:val="00D637E6"/>
    <w:rsid w:val="00D645C0"/>
    <w:rsid w:val="00D64A33"/>
    <w:rsid w:val="00D667D7"/>
    <w:rsid w:val="00D66EC1"/>
    <w:rsid w:val="00D67244"/>
    <w:rsid w:val="00D67590"/>
    <w:rsid w:val="00D678C9"/>
    <w:rsid w:val="00D67EDA"/>
    <w:rsid w:val="00D67F64"/>
    <w:rsid w:val="00D704A4"/>
    <w:rsid w:val="00D708F5"/>
    <w:rsid w:val="00D70DBB"/>
    <w:rsid w:val="00D714F4"/>
    <w:rsid w:val="00D71BBD"/>
    <w:rsid w:val="00D725D8"/>
    <w:rsid w:val="00D72DCF"/>
    <w:rsid w:val="00D73010"/>
    <w:rsid w:val="00D7325C"/>
    <w:rsid w:val="00D74FAF"/>
    <w:rsid w:val="00D75114"/>
    <w:rsid w:val="00D76414"/>
    <w:rsid w:val="00D76A27"/>
    <w:rsid w:val="00D76D82"/>
    <w:rsid w:val="00D7744A"/>
    <w:rsid w:val="00D77E3E"/>
    <w:rsid w:val="00D812D9"/>
    <w:rsid w:val="00D81538"/>
    <w:rsid w:val="00D8209A"/>
    <w:rsid w:val="00D8337F"/>
    <w:rsid w:val="00D840B6"/>
    <w:rsid w:val="00D84432"/>
    <w:rsid w:val="00D84D5B"/>
    <w:rsid w:val="00D85054"/>
    <w:rsid w:val="00D863E3"/>
    <w:rsid w:val="00D8765D"/>
    <w:rsid w:val="00D9006A"/>
    <w:rsid w:val="00D90987"/>
    <w:rsid w:val="00D90C04"/>
    <w:rsid w:val="00D90D33"/>
    <w:rsid w:val="00D91C22"/>
    <w:rsid w:val="00D91FF8"/>
    <w:rsid w:val="00D926F8"/>
    <w:rsid w:val="00D94047"/>
    <w:rsid w:val="00D94776"/>
    <w:rsid w:val="00D96C02"/>
    <w:rsid w:val="00D96FBA"/>
    <w:rsid w:val="00D97838"/>
    <w:rsid w:val="00D97CF4"/>
    <w:rsid w:val="00DA0330"/>
    <w:rsid w:val="00DA093D"/>
    <w:rsid w:val="00DA0B9A"/>
    <w:rsid w:val="00DA5200"/>
    <w:rsid w:val="00DA52AE"/>
    <w:rsid w:val="00DA5BC4"/>
    <w:rsid w:val="00DA61DA"/>
    <w:rsid w:val="00DA6310"/>
    <w:rsid w:val="00DA7793"/>
    <w:rsid w:val="00DA789F"/>
    <w:rsid w:val="00DA7D7F"/>
    <w:rsid w:val="00DB061E"/>
    <w:rsid w:val="00DB07FD"/>
    <w:rsid w:val="00DB0C4B"/>
    <w:rsid w:val="00DB0CA6"/>
    <w:rsid w:val="00DB0ED2"/>
    <w:rsid w:val="00DB12C3"/>
    <w:rsid w:val="00DB1590"/>
    <w:rsid w:val="00DB1D54"/>
    <w:rsid w:val="00DB2B68"/>
    <w:rsid w:val="00DB3BF2"/>
    <w:rsid w:val="00DB3FC9"/>
    <w:rsid w:val="00DB48DA"/>
    <w:rsid w:val="00DB53DF"/>
    <w:rsid w:val="00DB5B71"/>
    <w:rsid w:val="00DB6137"/>
    <w:rsid w:val="00DB6418"/>
    <w:rsid w:val="00DB6DE4"/>
    <w:rsid w:val="00DB6FF8"/>
    <w:rsid w:val="00DB79E9"/>
    <w:rsid w:val="00DB7FB9"/>
    <w:rsid w:val="00DB7FCA"/>
    <w:rsid w:val="00DB7FDB"/>
    <w:rsid w:val="00DC0F7E"/>
    <w:rsid w:val="00DC105D"/>
    <w:rsid w:val="00DC1270"/>
    <w:rsid w:val="00DC17FF"/>
    <w:rsid w:val="00DC27FC"/>
    <w:rsid w:val="00DC6341"/>
    <w:rsid w:val="00DC6AC3"/>
    <w:rsid w:val="00DC6BD1"/>
    <w:rsid w:val="00DC77F4"/>
    <w:rsid w:val="00DD051C"/>
    <w:rsid w:val="00DD1828"/>
    <w:rsid w:val="00DD190C"/>
    <w:rsid w:val="00DD243F"/>
    <w:rsid w:val="00DD2970"/>
    <w:rsid w:val="00DD342E"/>
    <w:rsid w:val="00DD3655"/>
    <w:rsid w:val="00DD42DC"/>
    <w:rsid w:val="00DD519E"/>
    <w:rsid w:val="00DD58E3"/>
    <w:rsid w:val="00DD5B60"/>
    <w:rsid w:val="00DD5F5B"/>
    <w:rsid w:val="00DD6E76"/>
    <w:rsid w:val="00DD7304"/>
    <w:rsid w:val="00DD76BD"/>
    <w:rsid w:val="00DE050D"/>
    <w:rsid w:val="00DE06F4"/>
    <w:rsid w:val="00DE0A36"/>
    <w:rsid w:val="00DE0CB5"/>
    <w:rsid w:val="00DE0D5A"/>
    <w:rsid w:val="00DE2441"/>
    <w:rsid w:val="00DE2BEF"/>
    <w:rsid w:val="00DE2DD7"/>
    <w:rsid w:val="00DE3A50"/>
    <w:rsid w:val="00DE49EE"/>
    <w:rsid w:val="00DE50E1"/>
    <w:rsid w:val="00DE528E"/>
    <w:rsid w:val="00DE5422"/>
    <w:rsid w:val="00DE5A69"/>
    <w:rsid w:val="00DE5B4B"/>
    <w:rsid w:val="00DE5E51"/>
    <w:rsid w:val="00DE6D00"/>
    <w:rsid w:val="00DE6D5B"/>
    <w:rsid w:val="00DE7030"/>
    <w:rsid w:val="00DE77BE"/>
    <w:rsid w:val="00DE7B23"/>
    <w:rsid w:val="00DF03BC"/>
    <w:rsid w:val="00DF062F"/>
    <w:rsid w:val="00DF19FE"/>
    <w:rsid w:val="00DF2171"/>
    <w:rsid w:val="00DF23DB"/>
    <w:rsid w:val="00DF3776"/>
    <w:rsid w:val="00DF3F4A"/>
    <w:rsid w:val="00DF5629"/>
    <w:rsid w:val="00DF57FB"/>
    <w:rsid w:val="00DF5EFF"/>
    <w:rsid w:val="00DF646B"/>
    <w:rsid w:val="00DF6B54"/>
    <w:rsid w:val="00DF6D58"/>
    <w:rsid w:val="00DF7ABF"/>
    <w:rsid w:val="00E00A6A"/>
    <w:rsid w:val="00E00B8B"/>
    <w:rsid w:val="00E01FA3"/>
    <w:rsid w:val="00E02905"/>
    <w:rsid w:val="00E02B7E"/>
    <w:rsid w:val="00E03544"/>
    <w:rsid w:val="00E03994"/>
    <w:rsid w:val="00E041DF"/>
    <w:rsid w:val="00E0447A"/>
    <w:rsid w:val="00E0712D"/>
    <w:rsid w:val="00E071EF"/>
    <w:rsid w:val="00E07A6F"/>
    <w:rsid w:val="00E10FFE"/>
    <w:rsid w:val="00E11135"/>
    <w:rsid w:val="00E11C29"/>
    <w:rsid w:val="00E12DE7"/>
    <w:rsid w:val="00E14BA3"/>
    <w:rsid w:val="00E15514"/>
    <w:rsid w:val="00E15871"/>
    <w:rsid w:val="00E15CB0"/>
    <w:rsid w:val="00E16B99"/>
    <w:rsid w:val="00E17063"/>
    <w:rsid w:val="00E171DC"/>
    <w:rsid w:val="00E17696"/>
    <w:rsid w:val="00E1770B"/>
    <w:rsid w:val="00E178F5"/>
    <w:rsid w:val="00E17E13"/>
    <w:rsid w:val="00E203EA"/>
    <w:rsid w:val="00E20AC8"/>
    <w:rsid w:val="00E20CAF"/>
    <w:rsid w:val="00E20EE4"/>
    <w:rsid w:val="00E20F14"/>
    <w:rsid w:val="00E21297"/>
    <w:rsid w:val="00E2199C"/>
    <w:rsid w:val="00E21A9E"/>
    <w:rsid w:val="00E2214C"/>
    <w:rsid w:val="00E22B29"/>
    <w:rsid w:val="00E22BB9"/>
    <w:rsid w:val="00E23BDC"/>
    <w:rsid w:val="00E24B1D"/>
    <w:rsid w:val="00E267BC"/>
    <w:rsid w:val="00E26F48"/>
    <w:rsid w:val="00E275AF"/>
    <w:rsid w:val="00E27F4C"/>
    <w:rsid w:val="00E27FEE"/>
    <w:rsid w:val="00E3005C"/>
    <w:rsid w:val="00E316D6"/>
    <w:rsid w:val="00E328C4"/>
    <w:rsid w:val="00E339DD"/>
    <w:rsid w:val="00E33B46"/>
    <w:rsid w:val="00E34510"/>
    <w:rsid w:val="00E347F6"/>
    <w:rsid w:val="00E3602F"/>
    <w:rsid w:val="00E36FCC"/>
    <w:rsid w:val="00E37337"/>
    <w:rsid w:val="00E373EF"/>
    <w:rsid w:val="00E37E01"/>
    <w:rsid w:val="00E4012D"/>
    <w:rsid w:val="00E40206"/>
    <w:rsid w:val="00E4063F"/>
    <w:rsid w:val="00E4095F"/>
    <w:rsid w:val="00E40FE2"/>
    <w:rsid w:val="00E41EFB"/>
    <w:rsid w:val="00E4287E"/>
    <w:rsid w:val="00E43ED1"/>
    <w:rsid w:val="00E441F5"/>
    <w:rsid w:val="00E44815"/>
    <w:rsid w:val="00E45265"/>
    <w:rsid w:val="00E457A6"/>
    <w:rsid w:val="00E46062"/>
    <w:rsid w:val="00E463BC"/>
    <w:rsid w:val="00E46F2C"/>
    <w:rsid w:val="00E4765E"/>
    <w:rsid w:val="00E507ED"/>
    <w:rsid w:val="00E51603"/>
    <w:rsid w:val="00E5186D"/>
    <w:rsid w:val="00E51989"/>
    <w:rsid w:val="00E519A2"/>
    <w:rsid w:val="00E51BBA"/>
    <w:rsid w:val="00E52000"/>
    <w:rsid w:val="00E5230D"/>
    <w:rsid w:val="00E537C9"/>
    <w:rsid w:val="00E53CB2"/>
    <w:rsid w:val="00E53E9B"/>
    <w:rsid w:val="00E540A9"/>
    <w:rsid w:val="00E5447F"/>
    <w:rsid w:val="00E5491E"/>
    <w:rsid w:val="00E5493C"/>
    <w:rsid w:val="00E54A0F"/>
    <w:rsid w:val="00E553E2"/>
    <w:rsid w:val="00E56B00"/>
    <w:rsid w:val="00E57173"/>
    <w:rsid w:val="00E57947"/>
    <w:rsid w:val="00E57EEA"/>
    <w:rsid w:val="00E60439"/>
    <w:rsid w:val="00E6049D"/>
    <w:rsid w:val="00E6074C"/>
    <w:rsid w:val="00E60864"/>
    <w:rsid w:val="00E62A3F"/>
    <w:rsid w:val="00E62E6D"/>
    <w:rsid w:val="00E63E69"/>
    <w:rsid w:val="00E65165"/>
    <w:rsid w:val="00E65527"/>
    <w:rsid w:val="00E66075"/>
    <w:rsid w:val="00E661DD"/>
    <w:rsid w:val="00E666C6"/>
    <w:rsid w:val="00E671ED"/>
    <w:rsid w:val="00E67376"/>
    <w:rsid w:val="00E673DE"/>
    <w:rsid w:val="00E6751A"/>
    <w:rsid w:val="00E67E1A"/>
    <w:rsid w:val="00E720EB"/>
    <w:rsid w:val="00E73923"/>
    <w:rsid w:val="00E73DA1"/>
    <w:rsid w:val="00E75629"/>
    <w:rsid w:val="00E762BA"/>
    <w:rsid w:val="00E765EA"/>
    <w:rsid w:val="00E76839"/>
    <w:rsid w:val="00E76A7C"/>
    <w:rsid w:val="00E7731B"/>
    <w:rsid w:val="00E77386"/>
    <w:rsid w:val="00E800BA"/>
    <w:rsid w:val="00E80EA0"/>
    <w:rsid w:val="00E81005"/>
    <w:rsid w:val="00E81FBE"/>
    <w:rsid w:val="00E829B9"/>
    <w:rsid w:val="00E82B88"/>
    <w:rsid w:val="00E83445"/>
    <w:rsid w:val="00E85C6E"/>
    <w:rsid w:val="00E8690A"/>
    <w:rsid w:val="00E87FFB"/>
    <w:rsid w:val="00E9087F"/>
    <w:rsid w:val="00E91012"/>
    <w:rsid w:val="00E92974"/>
    <w:rsid w:val="00E93385"/>
    <w:rsid w:val="00E951B4"/>
    <w:rsid w:val="00E96829"/>
    <w:rsid w:val="00E9721C"/>
    <w:rsid w:val="00EA0332"/>
    <w:rsid w:val="00EA03E5"/>
    <w:rsid w:val="00EA0ACC"/>
    <w:rsid w:val="00EA166A"/>
    <w:rsid w:val="00EA180F"/>
    <w:rsid w:val="00EA196B"/>
    <w:rsid w:val="00EA2479"/>
    <w:rsid w:val="00EA2949"/>
    <w:rsid w:val="00EA2D12"/>
    <w:rsid w:val="00EA3FC6"/>
    <w:rsid w:val="00EA40DA"/>
    <w:rsid w:val="00EA5769"/>
    <w:rsid w:val="00EA60A6"/>
    <w:rsid w:val="00EA6AE8"/>
    <w:rsid w:val="00EA751F"/>
    <w:rsid w:val="00EA7E52"/>
    <w:rsid w:val="00EB1B14"/>
    <w:rsid w:val="00EB1D24"/>
    <w:rsid w:val="00EB4E3C"/>
    <w:rsid w:val="00EB5F25"/>
    <w:rsid w:val="00EB6971"/>
    <w:rsid w:val="00EB69BD"/>
    <w:rsid w:val="00EB6C70"/>
    <w:rsid w:val="00EB71A8"/>
    <w:rsid w:val="00EC022B"/>
    <w:rsid w:val="00EC0A23"/>
    <w:rsid w:val="00EC0E41"/>
    <w:rsid w:val="00EC1926"/>
    <w:rsid w:val="00EC2CC4"/>
    <w:rsid w:val="00EC31ED"/>
    <w:rsid w:val="00EC3514"/>
    <w:rsid w:val="00EC45AE"/>
    <w:rsid w:val="00EC5B54"/>
    <w:rsid w:val="00EC5FEA"/>
    <w:rsid w:val="00ED0241"/>
    <w:rsid w:val="00ED02CA"/>
    <w:rsid w:val="00ED0B02"/>
    <w:rsid w:val="00ED17FB"/>
    <w:rsid w:val="00ED3C67"/>
    <w:rsid w:val="00ED41F0"/>
    <w:rsid w:val="00ED49C8"/>
    <w:rsid w:val="00ED5152"/>
    <w:rsid w:val="00ED63DC"/>
    <w:rsid w:val="00ED6925"/>
    <w:rsid w:val="00ED6E58"/>
    <w:rsid w:val="00ED7665"/>
    <w:rsid w:val="00EE069A"/>
    <w:rsid w:val="00EE3FE4"/>
    <w:rsid w:val="00EE40B4"/>
    <w:rsid w:val="00EE4D1B"/>
    <w:rsid w:val="00EE6CB2"/>
    <w:rsid w:val="00EE6CCD"/>
    <w:rsid w:val="00EE7839"/>
    <w:rsid w:val="00EE7A5F"/>
    <w:rsid w:val="00EE7C0D"/>
    <w:rsid w:val="00EF0B45"/>
    <w:rsid w:val="00EF112C"/>
    <w:rsid w:val="00EF17DF"/>
    <w:rsid w:val="00EF1970"/>
    <w:rsid w:val="00EF1BE5"/>
    <w:rsid w:val="00EF2319"/>
    <w:rsid w:val="00EF31A2"/>
    <w:rsid w:val="00EF374F"/>
    <w:rsid w:val="00EF3862"/>
    <w:rsid w:val="00EF3D86"/>
    <w:rsid w:val="00EF41BD"/>
    <w:rsid w:val="00EF5106"/>
    <w:rsid w:val="00EF5AE2"/>
    <w:rsid w:val="00EF5FE4"/>
    <w:rsid w:val="00EF655F"/>
    <w:rsid w:val="00EF6E87"/>
    <w:rsid w:val="00F005AB"/>
    <w:rsid w:val="00F008A6"/>
    <w:rsid w:val="00F016D1"/>
    <w:rsid w:val="00F01932"/>
    <w:rsid w:val="00F02310"/>
    <w:rsid w:val="00F06BAB"/>
    <w:rsid w:val="00F102F6"/>
    <w:rsid w:val="00F10985"/>
    <w:rsid w:val="00F116E1"/>
    <w:rsid w:val="00F11BBB"/>
    <w:rsid w:val="00F12D41"/>
    <w:rsid w:val="00F1320F"/>
    <w:rsid w:val="00F13516"/>
    <w:rsid w:val="00F141CF"/>
    <w:rsid w:val="00F1457A"/>
    <w:rsid w:val="00F14A41"/>
    <w:rsid w:val="00F15DEC"/>
    <w:rsid w:val="00F166B6"/>
    <w:rsid w:val="00F16859"/>
    <w:rsid w:val="00F16D19"/>
    <w:rsid w:val="00F176CE"/>
    <w:rsid w:val="00F17DBB"/>
    <w:rsid w:val="00F202FC"/>
    <w:rsid w:val="00F2047F"/>
    <w:rsid w:val="00F22CE7"/>
    <w:rsid w:val="00F23AEE"/>
    <w:rsid w:val="00F255A0"/>
    <w:rsid w:val="00F25D9A"/>
    <w:rsid w:val="00F2684A"/>
    <w:rsid w:val="00F2796A"/>
    <w:rsid w:val="00F309D2"/>
    <w:rsid w:val="00F318D4"/>
    <w:rsid w:val="00F32591"/>
    <w:rsid w:val="00F32A3E"/>
    <w:rsid w:val="00F330C9"/>
    <w:rsid w:val="00F33A39"/>
    <w:rsid w:val="00F34537"/>
    <w:rsid w:val="00F35671"/>
    <w:rsid w:val="00F35A6E"/>
    <w:rsid w:val="00F369A2"/>
    <w:rsid w:val="00F40983"/>
    <w:rsid w:val="00F423C5"/>
    <w:rsid w:val="00F42635"/>
    <w:rsid w:val="00F4408C"/>
    <w:rsid w:val="00F44B71"/>
    <w:rsid w:val="00F45021"/>
    <w:rsid w:val="00F45BCE"/>
    <w:rsid w:val="00F45DEA"/>
    <w:rsid w:val="00F46590"/>
    <w:rsid w:val="00F4727C"/>
    <w:rsid w:val="00F47361"/>
    <w:rsid w:val="00F50101"/>
    <w:rsid w:val="00F50C24"/>
    <w:rsid w:val="00F50DB7"/>
    <w:rsid w:val="00F510A9"/>
    <w:rsid w:val="00F519EE"/>
    <w:rsid w:val="00F53370"/>
    <w:rsid w:val="00F537D4"/>
    <w:rsid w:val="00F541E6"/>
    <w:rsid w:val="00F5435E"/>
    <w:rsid w:val="00F566F6"/>
    <w:rsid w:val="00F5677C"/>
    <w:rsid w:val="00F57769"/>
    <w:rsid w:val="00F57F19"/>
    <w:rsid w:val="00F601EC"/>
    <w:rsid w:val="00F6079A"/>
    <w:rsid w:val="00F6129A"/>
    <w:rsid w:val="00F616F3"/>
    <w:rsid w:val="00F61919"/>
    <w:rsid w:val="00F623BA"/>
    <w:rsid w:val="00F6263F"/>
    <w:rsid w:val="00F6309B"/>
    <w:rsid w:val="00F64B33"/>
    <w:rsid w:val="00F66282"/>
    <w:rsid w:val="00F6632A"/>
    <w:rsid w:val="00F664EC"/>
    <w:rsid w:val="00F66C79"/>
    <w:rsid w:val="00F66D99"/>
    <w:rsid w:val="00F67BC3"/>
    <w:rsid w:val="00F70FDD"/>
    <w:rsid w:val="00F715F3"/>
    <w:rsid w:val="00F71B04"/>
    <w:rsid w:val="00F72159"/>
    <w:rsid w:val="00F725D7"/>
    <w:rsid w:val="00F729F8"/>
    <w:rsid w:val="00F72F8D"/>
    <w:rsid w:val="00F7415D"/>
    <w:rsid w:val="00F743B8"/>
    <w:rsid w:val="00F75529"/>
    <w:rsid w:val="00F75FEB"/>
    <w:rsid w:val="00F76948"/>
    <w:rsid w:val="00F76D07"/>
    <w:rsid w:val="00F77A03"/>
    <w:rsid w:val="00F77BAD"/>
    <w:rsid w:val="00F80F2A"/>
    <w:rsid w:val="00F81164"/>
    <w:rsid w:val="00F811C5"/>
    <w:rsid w:val="00F8169F"/>
    <w:rsid w:val="00F81D4D"/>
    <w:rsid w:val="00F82255"/>
    <w:rsid w:val="00F8240D"/>
    <w:rsid w:val="00F860C1"/>
    <w:rsid w:val="00F8656B"/>
    <w:rsid w:val="00F90061"/>
    <w:rsid w:val="00F90BAE"/>
    <w:rsid w:val="00F930A0"/>
    <w:rsid w:val="00F9326D"/>
    <w:rsid w:val="00F94596"/>
    <w:rsid w:val="00F964C6"/>
    <w:rsid w:val="00F97AAB"/>
    <w:rsid w:val="00F97D82"/>
    <w:rsid w:val="00F97E4F"/>
    <w:rsid w:val="00FA0477"/>
    <w:rsid w:val="00FA2152"/>
    <w:rsid w:val="00FA2FBF"/>
    <w:rsid w:val="00FA34CE"/>
    <w:rsid w:val="00FA4110"/>
    <w:rsid w:val="00FA580A"/>
    <w:rsid w:val="00FA5F8E"/>
    <w:rsid w:val="00FA63A6"/>
    <w:rsid w:val="00FA66EA"/>
    <w:rsid w:val="00FA737B"/>
    <w:rsid w:val="00FA7D9C"/>
    <w:rsid w:val="00FB116D"/>
    <w:rsid w:val="00FB13EE"/>
    <w:rsid w:val="00FB15AD"/>
    <w:rsid w:val="00FB1B63"/>
    <w:rsid w:val="00FB2A78"/>
    <w:rsid w:val="00FB38A9"/>
    <w:rsid w:val="00FB3C4D"/>
    <w:rsid w:val="00FB48E4"/>
    <w:rsid w:val="00FB5135"/>
    <w:rsid w:val="00FB59AE"/>
    <w:rsid w:val="00FB5E60"/>
    <w:rsid w:val="00FB7178"/>
    <w:rsid w:val="00FB71D2"/>
    <w:rsid w:val="00FB74B1"/>
    <w:rsid w:val="00FB7C11"/>
    <w:rsid w:val="00FC00AB"/>
    <w:rsid w:val="00FC17DF"/>
    <w:rsid w:val="00FC18E1"/>
    <w:rsid w:val="00FC2E37"/>
    <w:rsid w:val="00FC3FD7"/>
    <w:rsid w:val="00FC4305"/>
    <w:rsid w:val="00FC4636"/>
    <w:rsid w:val="00FC520B"/>
    <w:rsid w:val="00FC608A"/>
    <w:rsid w:val="00FC6135"/>
    <w:rsid w:val="00FC646D"/>
    <w:rsid w:val="00FC72E2"/>
    <w:rsid w:val="00FC741E"/>
    <w:rsid w:val="00FD11D3"/>
    <w:rsid w:val="00FD2B85"/>
    <w:rsid w:val="00FD37CD"/>
    <w:rsid w:val="00FD42BC"/>
    <w:rsid w:val="00FD590B"/>
    <w:rsid w:val="00FD5EB9"/>
    <w:rsid w:val="00FD62BB"/>
    <w:rsid w:val="00FE05B1"/>
    <w:rsid w:val="00FE1C84"/>
    <w:rsid w:val="00FE2394"/>
    <w:rsid w:val="00FE4646"/>
    <w:rsid w:val="00FE50FE"/>
    <w:rsid w:val="00FE5AAF"/>
    <w:rsid w:val="00FE5BAF"/>
    <w:rsid w:val="00FE674E"/>
    <w:rsid w:val="00FE7E14"/>
    <w:rsid w:val="00FF0270"/>
    <w:rsid w:val="00FF03B3"/>
    <w:rsid w:val="00FF1B24"/>
    <w:rsid w:val="00FF1E2F"/>
    <w:rsid w:val="00FF2C6B"/>
    <w:rsid w:val="00FF2E70"/>
    <w:rsid w:val="00FF3A75"/>
    <w:rsid w:val="00FF4FC5"/>
    <w:rsid w:val="00FF53C6"/>
    <w:rsid w:val="00FF55DA"/>
    <w:rsid w:val="00FF58DD"/>
    <w:rsid w:val="00FF6F05"/>
    <w:rsid w:val="00FF773B"/>
    <w:rsid w:val="00FF7D9F"/>
    <w:rsid w:val="00FF7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39"/>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2900">
    <w:name w:val="Название290"/>
    <w:basedOn w:val="a0"/>
    <w:rsid w:val="009138A8"/>
  </w:style>
  <w:style w:type="character" w:customStyle="1" w:styleId="2910">
    <w:name w:val="Название291"/>
    <w:basedOn w:val="a0"/>
    <w:rsid w:val="00090C2C"/>
  </w:style>
  <w:style w:type="character" w:customStyle="1" w:styleId="292">
    <w:name w:val="Название292"/>
    <w:basedOn w:val="a0"/>
    <w:rsid w:val="00F23AEE"/>
  </w:style>
  <w:style w:type="character" w:customStyle="1" w:styleId="293">
    <w:name w:val="Название293"/>
    <w:basedOn w:val="a0"/>
    <w:rsid w:val="00C12B07"/>
  </w:style>
  <w:style w:type="character" w:customStyle="1" w:styleId="294">
    <w:name w:val="Название294"/>
    <w:basedOn w:val="a0"/>
    <w:rsid w:val="008357BA"/>
  </w:style>
  <w:style w:type="character" w:customStyle="1" w:styleId="295">
    <w:name w:val="Название295"/>
    <w:basedOn w:val="a0"/>
    <w:rsid w:val="005355F6"/>
  </w:style>
  <w:style w:type="character" w:customStyle="1" w:styleId="b-share">
    <w:name w:val="b-share"/>
    <w:basedOn w:val="a0"/>
    <w:rsid w:val="00A3346B"/>
  </w:style>
  <w:style w:type="character" w:customStyle="1" w:styleId="b-share-form-button">
    <w:name w:val="b-share-form-button"/>
    <w:basedOn w:val="a0"/>
    <w:rsid w:val="00A3346B"/>
  </w:style>
  <w:style w:type="character" w:customStyle="1" w:styleId="296">
    <w:name w:val="Название296"/>
    <w:basedOn w:val="a0"/>
    <w:rsid w:val="00845BE4"/>
  </w:style>
  <w:style w:type="character" w:customStyle="1" w:styleId="297">
    <w:name w:val="Название297"/>
    <w:basedOn w:val="a0"/>
    <w:rsid w:val="00C54AEE"/>
  </w:style>
  <w:style w:type="character" w:customStyle="1" w:styleId="298">
    <w:name w:val="Название298"/>
    <w:basedOn w:val="a0"/>
    <w:rsid w:val="009E0781"/>
  </w:style>
  <w:style w:type="paragraph" w:customStyle="1" w:styleId="2280">
    <w:name w:val="Цитата 228"/>
    <w:basedOn w:val="a"/>
    <w:rsid w:val="00044ACD"/>
    <w:pPr>
      <w:spacing w:before="100" w:beforeAutospacing="1" w:after="100" w:afterAutospacing="1"/>
    </w:pPr>
  </w:style>
  <w:style w:type="character" w:customStyle="1" w:styleId="299">
    <w:name w:val="Название299"/>
    <w:basedOn w:val="a0"/>
    <w:rsid w:val="00F90061"/>
  </w:style>
  <w:style w:type="character" w:customStyle="1" w:styleId="590">
    <w:name w:val="Дата59"/>
    <w:basedOn w:val="a0"/>
    <w:rsid w:val="00F90061"/>
  </w:style>
  <w:style w:type="character" w:customStyle="1" w:styleId="3000">
    <w:name w:val="Название300"/>
    <w:basedOn w:val="a0"/>
    <w:rsid w:val="00121282"/>
  </w:style>
  <w:style w:type="character" w:customStyle="1" w:styleId="date-span">
    <w:name w:val="date-span"/>
    <w:basedOn w:val="a0"/>
    <w:rsid w:val="00DB7FCA"/>
  </w:style>
  <w:style w:type="character" w:customStyle="1" w:styleId="a2alabel">
    <w:name w:val="a2a_label"/>
    <w:basedOn w:val="a0"/>
    <w:rsid w:val="00DB7FCA"/>
  </w:style>
  <w:style w:type="character" w:customStyle="1" w:styleId="3010">
    <w:name w:val="Название301"/>
    <w:basedOn w:val="a0"/>
    <w:rsid w:val="008E34F1"/>
  </w:style>
  <w:style w:type="character" w:customStyle="1" w:styleId="302">
    <w:name w:val="Название302"/>
    <w:basedOn w:val="a0"/>
    <w:rsid w:val="00FF1E2F"/>
  </w:style>
  <w:style w:type="character" w:customStyle="1" w:styleId="303">
    <w:name w:val="Название303"/>
    <w:basedOn w:val="a0"/>
    <w:rsid w:val="00306E1E"/>
  </w:style>
  <w:style w:type="character" w:customStyle="1" w:styleId="304">
    <w:name w:val="Название304"/>
    <w:basedOn w:val="a0"/>
    <w:rsid w:val="008A74BF"/>
  </w:style>
  <w:style w:type="character" w:customStyle="1" w:styleId="305">
    <w:name w:val="Название305"/>
    <w:basedOn w:val="a0"/>
    <w:rsid w:val="00947A3F"/>
  </w:style>
  <w:style w:type="character" w:customStyle="1" w:styleId="601">
    <w:name w:val="Дата60"/>
    <w:basedOn w:val="a0"/>
    <w:rsid w:val="00B753FA"/>
  </w:style>
  <w:style w:type="character" w:customStyle="1" w:styleId="306">
    <w:name w:val="Название306"/>
    <w:basedOn w:val="a0"/>
    <w:rsid w:val="00E519A2"/>
  </w:style>
  <w:style w:type="character" w:customStyle="1" w:styleId="307">
    <w:name w:val="Название307"/>
    <w:basedOn w:val="a0"/>
    <w:rsid w:val="00C12D5C"/>
  </w:style>
  <w:style w:type="character" w:customStyle="1" w:styleId="308">
    <w:name w:val="Название308"/>
    <w:basedOn w:val="a0"/>
    <w:rsid w:val="000F0416"/>
  </w:style>
  <w:style w:type="character" w:customStyle="1" w:styleId="309">
    <w:name w:val="Название309"/>
    <w:basedOn w:val="a0"/>
    <w:rsid w:val="00226D75"/>
  </w:style>
  <w:style w:type="character" w:customStyle="1" w:styleId="611">
    <w:name w:val="Дата61"/>
    <w:basedOn w:val="a0"/>
    <w:rsid w:val="00712956"/>
  </w:style>
  <w:style w:type="character" w:customStyle="1" w:styleId="3100">
    <w:name w:val="Название310"/>
    <w:basedOn w:val="a0"/>
    <w:rsid w:val="00513610"/>
  </w:style>
  <w:style w:type="character" w:customStyle="1" w:styleId="3110">
    <w:name w:val="Название311"/>
    <w:basedOn w:val="a0"/>
    <w:rsid w:val="00FB71D2"/>
  </w:style>
  <w:style w:type="character" w:customStyle="1" w:styleId="312">
    <w:name w:val="Название312"/>
    <w:basedOn w:val="a0"/>
    <w:rsid w:val="000839B8"/>
  </w:style>
  <w:style w:type="character" w:customStyle="1" w:styleId="313">
    <w:name w:val="Название313"/>
    <w:basedOn w:val="a0"/>
    <w:rsid w:val="00860A99"/>
  </w:style>
  <w:style w:type="character" w:customStyle="1" w:styleId="extendedtext-short">
    <w:name w:val="extendedtext-short"/>
    <w:basedOn w:val="a0"/>
    <w:rsid w:val="0096193B"/>
  </w:style>
  <w:style w:type="character" w:customStyle="1" w:styleId="3n3y0">
    <w:name w:val="_3n3y0"/>
    <w:basedOn w:val="a0"/>
    <w:rsid w:val="007232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39"/>
    <w:pPr>
      <w:spacing w:after="0" w:line="240" w:lineRule="auto"/>
    </w:pPr>
    <w:rPr>
      <w:rFonts w:ascii="Times New Roman" w:eastAsia="Times New Roman" w:hAnsi="Times New Roman" w:cs="Times New Roman"/>
      <w:sz w:val="24"/>
      <w:szCs w:val="24"/>
    </w:rPr>
  </w:style>
  <w:style w:type="paragraph" w:styleId="1">
    <w:name w:val="heading 1"/>
    <w:basedOn w:val="a"/>
    <w:link w:val="10"/>
    <w:uiPriority w:val="9"/>
    <w:qFormat/>
    <w:rsid w:val="00F141C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F141C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F141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1C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141C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141C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C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141CF"/>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141CF"/>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F141C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F141C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F141CF"/>
    <w:rPr>
      <w:rFonts w:asciiTheme="majorHAnsi" w:eastAsiaTheme="majorEastAsia" w:hAnsiTheme="majorHAnsi" w:cstheme="majorBidi"/>
      <w:i/>
      <w:iCs/>
      <w:color w:val="243F60" w:themeColor="accent1" w:themeShade="7F"/>
    </w:rPr>
  </w:style>
  <w:style w:type="character" w:styleId="a3">
    <w:name w:val="Hyperlink"/>
    <w:basedOn w:val="a0"/>
    <w:uiPriority w:val="99"/>
    <w:unhideWhenUsed/>
    <w:rsid w:val="00F141CF"/>
    <w:rPr>
      <w:color w:val="0000FF"/>
      <w:u w:val="single"/>
    </w:rPr>
  </w:style>
  <w:style w:type="paragraph" w:styleId="a4">
    <w:name w:val="Normal (Web)"/>
    <w:basedOn w:val="a"/>
    <w:uiPriority w:val="99"/>
    <w:unhideWhenUsed/>
    <w:rsid w:val="00F141CF"/>
    <w:pPr>
      <w:spacing w:before="100" w:beforeAutospacing="1" w:after="100" w:afterAutospacing="1"/>
    </w:pPr>
  </w:style>
  <w:style w:type="paragraph" w:customStyle="1" w:styleId="21">
    <w:name w:val="Цитата 21"/>
    <w:basedOn w:val="a"/>
    <w:rsid w:val="00F141CF"/>
    <w:pPr>
      <w:spacing w:before="100" w:beforeAutospacing="1" w:after="100" w:afterAutospacing="1"/>
    </w:pPr>
  </w:style>
  <w:style w:type="character" w:customStyle="1" w:styleId="quote-text">
    <w:name w:val="quote-text"/>
    <w:basedOn w:val="a0"/>
    <w:rsid w:val="00F141CF"/>
  </w:style>
  <w:style w:type="paragraph" w:styleId="a5">
    <w:name w:val="Balloon Text"/>
    <w:basedOn w:val="a"/>
    <w:link w:val="a6"/>
    <w:uiPriority w:val="99"/>
    <w:semiHidden/>
    <w:unhideWhenUsed/>
    <w:rsid w:val="00F141CF"/>
    <w:rPr>
      <w:rFonts w:ascii="Tahoma" w:hAnsi="Tahoma" w:cs="Tahoma"/>
      <w:sz w:val="16"/>
      <w:szCs w:val="16"/>
    </w:rPr>
  </w:style>
  <w:style w:type="character" w:customStyle="1" w:styleId="a6">
    <w:name w:val="Текст выноски Знак"/>
    <w:basedOn w:val="a0"/>
    <w:link w:val="a5"/>
    <w:uiPriority w:val="99"/>
    <w:semiHidden/>
    <w:rsid w:val="00F141CF"/>
    <w:rPr>
      <w:rFonts w:ascii="Tahoma" w:eastAsia="Times New Roman" w:hAnsi="Tahoma" w:cs="Tahoma"/>
      <w:sz w:val="16"/>
      <w:szCs w:val="16"/>
    </w:rPr>
  </w:style>
  <w:style w:type="character" w:customStyle="1" w:styleId="blue">
    <w:name w:val="__blue"/>
    <w:basedOn w:val="a0"/>
    <w:rsid w:val="00F141CF"/>
  </w:style>
  <w:style w:type="character" w:customStyle="1" w:styleId="person">
    <w:name w:val="person"/>
    <w:basedOn w:val="a0"/>
    <w:rsid w:val="00F141CF"/>
  </w:style>
  <w:style w:type="character" w:customStyle="1" w:styleId="11">
    <w:name w:val="Название1"/>
    <w:basedOn w:val="a0"/>
    <w:rsid w:val="00F141CF"/>
  </w:style>
  <w:style w:type="paragraph" w:customStyle="1" w:styleId="title1">
    <w:name w:val="title1"/>
    <w:basedOn w:val="a"/>
    <w:rsid w:val="00F141CF"/>
    <w:pPr>
      <w:spacing w:before="100" w:beforeAutospacing="1" w:after="100" w:afterAutospacing="1"/>
    </w:pPr>
  </w:style>
  <w:style w:type="character" w:styleId="a7">
    <w:name w:val="Strong"/>
    <w:basedOn w:val="a0"/>
    <w:uiPriority w:val="22"/>
    <w:qFormat/>
    <w:rsid w:val="00F141CF"/>
    <w:rPr>
      <w:b/>
      <w:bCs/>
    </w:rPr>
  </w:style>
  <w:style w:type="paragraph" w:customStyle="1" w:styleId="cut-img-center">
    <w:name w:val="cut-img-center"/>
    <w:basedOn w:val="a"/>
    <w:rsid w:val="00F141CF"/>
    <w:pPr>
      <w:spacing w:before="100" w:beforeAutospacing="1" w:after="100" w:afterAutospacing="1"/>
    </w:pPr>
  </w:style>
  <w:style w:type="paragraph" w:customStyle="1" w:styleId="lead">
    <w:name w:val="lead"/>
    <w:basedOn w:val="a"/>
    <w:rsid w:val="00F141CF"/>
    <w:pPr>
      <w:spacing w:before="100" w:beforeAutospacing="1" w:after="100" w:afterAutospacing="1"/>
    </w:pPr>
  </w:style>
  <w:style w:type="character" w:styleId="a8">
    <w:name w:val="Emphasis"/>
    <w:basedOn w:val="a0"/>
    <w:uiPriority w:val="20"/>
    <w:qFormat/>
    <w:rsid w:val="00F141CF"/>
    <w:rPr>
      <w:i/>
      <w:iCs/>
    </w:rPr>
  </w:style>
  <w:style w:type="paragraph" w:customStyle="1" w:styleId="increasetext">
    <w:name w:val="increase_text"/>
    <w:basedOn w:val="a"/>
    <w:rsid w:val="00F141CF"/>
    <w:pPr>
      <w:spacing w:before="100" w:beforeAutospacing="1" w:after="100" w:afterAutospacing="1"/>
    </w:pPr>
  </w:style>
  <w:style w:type="character" w:customStyle="1" w:styleId="b-material-headauthors-credentials">
    <w:name w:val="b-material-head__authors-credentials"/>
    <w:basedOn w:val="a0"/>
    <w:rsid w:val="00F141CF"/>
  </w:style>
  <w:style w:type="paragraph" w:customStyle="1" w:styleId="stylesubtitle">
    <w:name w:val="style_subtitle"/>
    <w:basedOn w:val="a"/>
    <w:rsid w:val="00F141CF"/>
    <w:pPr>
      <w:spacing w:before="100" w:beforeAutospacing="1" w:after="100" w:afterAutospacing="1"/>
    </w:pPr>
  </w:style>
  <w:style w:type="character" w:customStyle="1" w:styleId="time">
    <w:name w:val="time"/>
    <w:basedOn w:val="a0"/>
    <w:rsid w:val="00F141CF"/>
  </w:style>
  <w:style w:type="character" w:customStyle="1" w:styleId="coments">
    <w:name w:val="coments"/>
    <w:basedOn w:val="a0"/>
    <w:rsid w:val="00F141CF"/>
  </w:style>
  <w:style w:type="character" w:customStyle="1" w:styleId="icon-icon-moe-34">
    <w:name w:val="icon-icon-moe-34"/>
    <w:basedOn w:val="a0"/>
    <w:rsid w:val="00F141CF"/>
  </w:style>
  <w:style w:type="character" w:customStyle="1" w:styleId="prosmotr">
    <w:name w:val="prosmotr"/>
    <w:basedOn w:val="a0"/>
    <w:rsid w:val="00F141CF"/>
  </w:style>
  <w:style w:type="character" w:customStyle="1" w:styleId="social-likesbutton">
    <w:name w:val="social-likes__button"/>
    <w:basedOn w:val="a0"/>
    <w:rsid w:val="00F141CF"/>
  </w:style>
  <w:style w:type="character" w:customStyle="1" w:styleId="mvp-post-date">
    <w:name w:val="mvp-post-date"/>
    <w:basedOn w:val="a0"/>
    <w:rsid w:val="00F141CF"/>
  </w:style>
  <w:style w:type="character" w:customStyle="1" w:styleId="author-name">
    <w:name w:val="author-name"/>
    <w:basedOn w:val="a0"/>
    <w:rsid w:val="00F141CF"/>
  </w:style>
  <w:style w:type="character" w:customStyle="1" w:styleId="mvp-feat-caption">
    <w:name w:val="mvp-feat-caption"/>
    <w:basedOn w:val="a0"/>
    <w:rsid w:val="00F141CF"/>
  </w:style>
  <w:style w:type="paragraph" w:customStyle="1" w:styleId="imgleft">
    <w:name w:val="img_left"/>
    <w:basedOn w:val="a"/>
    <w:rsid w:val="00F141CF"/>
    <w:pPr>
      <w:spacing w:before="100" w:beforeAutospacing="1" w:after="100" w:afterAutospacing="1"/>
    </w:pPr>
  </w:style>
  <w:style w:type="character" w:customStyle="1" w:styleId="dirty-clipboard">
    <w:name w:val="dirty-clipboard"/>
    <w:basedOn w:val="a0"/>
    <w:rsid w:val="00F141CF"/>
  </w:style>
  <w:style w:type="character" w:customStyle="1" w:styleId="label">
    <w:name w:val="label"/>
    <w:basedOn w:val="a0"/>
    <w:rsid w:val="00F141CF"/>
  </w:style>
  <w:style w:type="character" w:customStyle="1" w:styleId="dash-fix">
    <w:name w:val="dash-fix"/>
    <w:basedOn w:val="a0"/>
    <w:rsid w:val="00F141CF"/>
  </w:style>
  <w:style w:type="character" w:customStyle="1" w:styleId="12">
    <w:name w:val="Дата1"/>
    <w:basedOn w:val="a0"/>
    <w:rsid w:val="00F141CF"/>
  </w:style>
  <w:style w:type="character" w:customStyle="1" w:styleId="el-time">
    <w:name w:val="el-time"/>
    <w:basedOn w:val="a0"/>
    <w:rsid w:val="00F141CF"/>
  </w:style>
  <w:style w:type="character" w:customStyle="1" w:styleId="stat">
    <w:name w:val="stat"/>
    <w:basedOn w:val="a0"/>
    <w:rsid w:val="00F141CF"/>
  </w:style>
  <w:style w:type="character" w:customStyle="1" w:styleId="figcaptionsignprefix">
    <w:name w:val="figcaption__sign__prefix"/>
    <w:basedOn w:val="a0"/>
    <w:rsid w:val="00F141CF"/>
  </w:style>
  <w:style w:type="character" w:customStyle="1" w:styleId="b-materialdate">
    <w:name w:val="b-material__date"/>
    <w:basedOn w:val="a0"/>
    <w:rsid w:val="00F141CF"/>
  </w:style>
  <w:style w:type="character" w:customStyle="1" w:styleId="b-materialtime">
    <w:name w:val="b-material__time"/>
    <w:basedOn w:val="a0"/>
    <w:rsid w:val="00F141CF"/>
  </w:style>
  <w:style w:type="character" w:customStyle="1" w:styleId="authorname">
    <w:name w:val="author__name"/>
    <w:basedOn w:val="a0"/>
    <w:rsid w:val="00F141CF"/>
  </w:style>
  <w:style w:type="character" w:customStyle="1" w:styleId="social-likescounter">
    <w:name w:val="social-likes__counter"/>
    <w:basedOn w:val="a0"/>
    <w:rsid w:val="00F141CF"/>
  </w:style>
  <w:style w:type="character" w:customStyle="1" w:styleId="posted-on">
    <w:name w:val="posted-on"/>
    <w:basedOn w:val="a0"/>
    <w:rsid w:val="00F141CF"/>
  </w:style>
  <w:style w:type="character" w:customStyle="1" w:styleId="byline">
    <w:name w:val="byline"/>
    <w:basedOn w:val="a0"/>
    <w:rsid w:val="00F141CF"/>
  </w:style>
  <w:style w:type="character" w:customStyle="1" w:styleId="author">
    <w:name w:val="author"/>
    <w:basedOn w:val="a0"/>
    <w:rsid w:val="00F141CF"/>
  </w:style>
  <w:style w:type="character" w:customStyle="1" w:styleId="b-articleinfo-time">
    <w:name w:val="b-article__info-time"/>
    <w:basedOn w:val="a0"/>
    <w:rsid w:val="00F141CF"/>
  </w:style>
  <w:style w:type="character" w:customStyle="1" w:styleId="b-statisticnumber">
    <w:name w:val="b-statistic__number"/>
    <w:basedOn w:val="a0"/>
    <w:rsid w:val="00F141CF"/>
  </w:style>
  <w:style w:type="paragraph" w:customStyle="1" w:styleId="fssmall">
    <w:name w:val="fssmall"/>
    <w:basedOn w:val="a"/>
    <w:rsid w:val="00F141CF"/>
    <w:pPr>
      <w:spacing w:before="100" w:beforeAutospacing="1" w:after="100" w:afterAutospacing="1"/>
    </w:pPr>
  </w:style>
  <w:style w:type="paragraph" w:customStyle="1" w:styleId="fsheader">
    <w:name w:val="fsheader"/>
    <w:basedOn w:val="a"/>
    <w:rsid w:val="00F141CF"/>
    <w:pPr>
      <w:spacing w:before="100" w:beforeAutospacing="1" w:after="100" w:afterAutospacing="1"/>
    </w:pPr>
  </w:style>
  <w:style w:type="paragraph" w:customStyle="1" w:styleId="cfadedark">
    <w:name w:val="cfadedark"/>
    <w:basedOn w:val="a"/>
    <w:rsid w:val="00F141CF"/>
    <w:pPr>
      <w:spacing w:before="100" w:beforeAutospacing="1" w:after="100" w:afterAutospacing="1"/>
    </w:pPr>
  </w:style>
  <w:style w:type="character" w:styleId="a9">
    <w:name w:val="FollowedHyperlink"/>
    <w:basedOn w:val="a0"/>
    <w:uiPriority w:val="99"/>
    <w:semiHidden/>
    <w:unhideWhenUsed/>
    <w:rsid w:val="00F141CF"/>
    <w:rPr>
      <w:color w:val="800080" w:themeColor="followedHyperlink"/>
      <w:u w:val="single"/>
    </w:rPr>
  </w:style>
  <w:style w:type="character" w:customStyle="1" w:styleId="ya-share2counter">
    <w:name w:val="ya-share2__counter"/>
    <w:basedOn w:val="a0"/>
    <w:rsid w:val="00F141CF"/>
  </w:style>
  <w:style w:type="character" w:customStyle="1" w:styleId="followbookmark">
    <w:name w:val="follow_bookmark"/>
    <w:basedOn w:val="a0"/>
    <w:rsid w:val="00F141CF"/>
  </w:style>
  <w:style w:type="character" w:customStyle="1" w:styleId="videodescriptiondesc">
    <w:name w:val="video_description__desc"/>
    <w:basedOn w:val="a0"/>
    <w:rsid w:val="00F141CF"/>
  </w:style>
  <w:style w:type="character" w:customStyle="1" w:styleId="copyright">
    <w:name w:val="copyright"/>
    <w:basedOn w:val="a0"/>
    <w:rsid w:val="00F141CF"/>
  </w:style>
  <w:style w:type="character" w:customStyle="1" w:styleId="newsdetailtemplate">
    <w:name w:val="news_detail_template"/>
    <w:basedOn w:val="a0"/>
    <w:rsid w:val="00F141CF"/>
  </w:style>
  <w:style w:type="character" w:customStyle="1" w:styleId="dateday">
    <w:name w:val="date__day"/>
    <w:basedOn w:val="a0"/>
    <w:rsid w:val="00F141CF"/>
  </w:style>
  <w:style w:type="character" w:customStyle="1" w:styleId="datetime">
    <w:name w:val="date__time"/>
    <w:basedOn w:val="a0"/>
    <w:rsid w:val="00F141CF"/>
  </w:style>
  <w:style w:type="character" w:customStyle="1" w:styleId="news-featuresitem">
    <w:name w:val="news-features__item"/>
    <w:basedOn w:val="a0"/>
    <w:rsid w:val="00F141CF"/>
  </w:style>
  <w:style w:type="paragraph" w:customStyle="1" w:styleId="postedinfo">
    <w:name w:val="posted_info"/>
    <w:basedOn w:val="a"/>
    <w:rsid w:val="00F141CF"/>
    <w:pPr>
      <w:spacing w:before="100" w:beforeAutospacing="1" w:after="100" w:afterAutospacing="1"/>
    </w:pPr>
  </w:style>
  <w:style w:type="character" w:customStyle="1" w:styleId="icon-views">
    <w:name w:val="icon-views"/>
    <w:basedOn w:val="a0"/>
    <w:rsid w:val="00F141CF"/>
  </w:style>
  <w:style w:type="character" w:customStyle="1" w:styleId="authors">
    <w:name w:val="authors"/>
    <w:basedOn w:val="a0"/>
    <w:rsid w:val="00F141CF"/>
  </w:style>
  <w:style w:type="paragraph" w:customStyle="1" w:styleId="main-photo">
    <w:name w:val="main-photo"/>
    <w:basedOn w:val="a"/>
    <w:rsid w:val="00F141CF"/>
    <w:pPr>
      <w:spacing w:before="100" w:beforeAutospacing="1" w:after="100" w:afterAutospacing="1"/>
    </w:pPr>
  </w:style>
  <w:style w:type="character" w:customStyle="1" w:styleId="photo-author">
    <w:name w:val="photo-author"/>
    <w:basedOn w:val="a0"/>
    <w:rsid w:val="00F141CF"/>
  </w:style>
  <w:style w:type="character" w:customStyle="1" w:styleId="bull">
    <w:name w:val="bull"/>
    <w:basedOn w:val="a0"/>
    <w:rsid w:val="00F141CF"/>
  </w:style>
  <w:style w:type="character" w:customStyle="1" w:styleId="socicons">
    <w:name w:val="socicons"/>
    <w:basedOn w:val="a0"/>
    <w:rsid w:val="00F141CF"/>
  </w:style>
  <w:style w:type="paragraph" w:customStyle="1" w:styleId="bigdata">
    <w:name w:val="bigdata"/>
    <w:basedOn w:val="a"/>
    <w:rsid w:val="00F141CF"/>
    <w:pPr>
      <w:spacing w:before="100" w:beforeAutospacing="1" w:after="100" w:afterAutospacing="1"/>
    </w:pPr>
  </w:style>
  <w:style w:type="character" w:customStyle="1" w:styleId="b-img-caption">
    <w:name w:val="b-img-caption"/>
    <w:basedOn w:val="a0"/>
    <w:rsid w:val="00F141CF"/>
  </w:style>
  <w:style w:type="character" w:customStyle="1" w:styleId="fsource">
    <w:name w:val="fsource"/>
    <w:basedOn w:val="a0"/>
    <w:rsid w:val="00F141CF"/>
  </w:style>
  <w:style w:type="character" w:customStyle="1" w:styleId="cm-tag">
    <w:name w:val="cm-tag"/>
    <w:basedOn w:val="a0"/>
    <w:rsid w:val="00F141CF"/>
  </w:style>
  <w:style w:type="character" w:customStyle="1" w:styleId="wfcaption">
    <w:name w:val="wf_caption"/>
    <w:basedOn w:val="a0"/>
    <w:rsid w:val="00F141CF"/>
  </w:style>
  <w:style w:type="paragraph" w:customStyle="1" w:styleId="a00">
    <w:name w:val="a0"/>
    <w:basedOn w:val="a"/>
    <w:rsid w:val="00F141CF"/>
    <w:pPr>
      <w:spacing w:before="100" w:beforeAutospacing="1" w:after="100" w:afterAutospacing="1"/>
    </w:pPr>
  </w:style>
  <w:style w:type="paragraph" w:customStyle="1" w:styleId="style6">
    <w:name w:val="style6"/>
    <w:basedOn w:val="a"/>
    <w:rsid w:val="00F141CF"/>
    <w:pPr>
      <w:spacing w:before="100" w:beforeAutospacing="1" w:after="100" w:afterAutospacing="1"/>
    </w:pPr>
  </w:style>
  <w:style w:type="character" w:customStyle="1" w:styleId="day">
    <w:name w:val="day"/>
    <w:basedOn w:val="a0"/>
    <w:rsid w:val="00F141CF"/>
  </w:style>
  <w:style w:type="character" w:customStyle="1" w:styleId="view-full">
    <w:name w:val="view-full"/>
    <w:basedOn w:val="a0"/>
    <w:rsid w:val="00F141CF"/>
  </w:style>
  <w:style w:type="character" w:customStyle="1" w:styleId="entry-meta-date">
    <w:name w:val="entry-meta-date"/>
    <w:basedOn w:val="a0"/>
    <w:rsid w:val="00F141CF"/>
  </w:style>
  <w:style w:type="character" w:customStyle="1" w:styleId="news-date-time">
    <w:name w:val="news-date-time"/>
    <w:basedOn w:val="a0"/>
    <w:rsid w:val="00F141CF"/>
  </w:style>
  <w:style w:type="paragraph" w:customStyle="1" w:styleId="p3">
    <w:name w:val="p3"/>
    <w:basedOn w:val="a"/>
    <w:rsid w:val="00F141CF"/>
    <w:pPr>
      <w:spacing w:before="100" w:beforeAutospacing="1" w:after="100" w:afterAutospacing="1"/>
    </w:pPr>
  </w:style>
  <w:style w:type="character" w:customStyle="1" w:styleId="mvp-cd-cat">
    <w:name w:val="mvp-cd-cat"/>
    <w:basedOn w:val="a0"/>
    <w:rsid w:val="00F141CF"/>
  </w:style>
  <w:style w:type="character" w:customStyle="1" w:styleId="b-material-picdesc">
    <w:name w:val="b-material-pic__desc"/>
    <w:basedOn w:val="a0"/>
    <w:rsid w:val="00F141CF"/>
  </w:style>
  <w:style w:type="character" w:customStyle="1" w:styleId="copyright-icon">
    <w:name w:val="copyright-icon"/>
    <w:basedOn w:val="a0"/>
    <w:rsid w:val="00F141CF"/>
  </w:style>
  <w:style w:type="character" w:customStyle="1" w:styleId="bb-sep">
    <w:name w:val="bb-sep"/>
    <w:basedOn w:val="a0"/>
    <w:rsid w:val="00F141CF"/>
  </w:style>
  <w:style w:type="character" w:customStyle="1" w:styleId="vjs-control-text">
    <w:name w:val="vjs-control-text"/>
    <w:basedOn w:val="a0"/>
    <w:rsid w:val="00F141CF"/>
  </w:style>
  <w:style w:type="paragraph" w:customStyle="1" w:styleId="p2">
    <w:name w:val="p2"/>
    <w:basedOn w:val="a"/>
    <w:rsid w:val="00F141CF"/>
    <w:pPr>
      <w:spacing w:before="100" w:beforeAutospacing="1" w:after="100" w:afterAutospacing="1"/>
    </w:pPr>
  </w:style>
  <w:style w:type="paragraph" w:customStyle="1" w:styleId="p4">
    <w:name w:val="p4"/>
    <w:basedOn w:val="a"/>
    <w:rsid w:val="00F141CF"/>
    <w:pPr>
      <w:spacing w:before="100" w:beforeAutospacing="1" w:after="100" w:afterAutospacing="1"/>
    </w:pPr>
  </w:style>
  <w:style w:type="character" w:customStyle="1" w:styleId="apple-converted-space">
    <w:name w:val="apple-converted-space"/>
    <w:basedOn w:val="a0"/>
    <w:rsid w:val="00F141CF"/>
  </w:style>
  <w:style w:type="character" w:customStyle="1" w:styleId="d-s">
    <w:name w:val="d-s"/>
    <w:basedOn w:val="a0"/>
    <w:rsid w:val="00F141CF"/>
  </w:style>
  <w:style w:type="paragraph" w:customStyle="1" w:styleId="js-tweet-text">
    <w:name w:val="js-tweet-text"/>
    <w:basedOn w:val="a"/>
    <w:rsid w:val="00F141CF"/>
    <w:pPr>
      <w:spacing w:before="100" w:beforeAutospacing="1" w:after="100" w:afterAutospacing="1"/>
    </w:pPr>
  </w:style>
  <w:style w:type="character" w:customStyle="1" w:styleId="tco-ellipsis">
    <w:name w:val="tco-ellipsis"/>
    <w:basedOn w:val="a0"/>
    <w:rsid w:val="00F141CF"/>
  </w:style>
  <w:style w:type="character" w:customStyle="1" w:styleId="invisible">
    <w:name w:val="invisible"/>
    <w:basedOn w:val="a0"/>
    <w:rsid w:val="00F141CF"/>
  </w:style>
  <w:style w:type="character" w:customStyle="1" w:styleId="js-display-url">
    <w:name w:val="js-display-url"/>
    <w:basedOn w:val="a0"/>
    <w:rsid w:val="00F141CF"/>
  </w:style>
  <w:style w:type="character" w:customStyle="1" w:styleId="profiletweet-actioncountforaria">
    <w:name w:val="profiletweet-actioncountforaria"/>
    <w:basedOn w:val="a0"/>
    <w:rsid w:val="00F141CF"/>
  </w:style>
  <w:style w:type="character" w:customStyle="1" w:styleId="u-hiddenvisually">
    <w:name w:val="u-hiddenvisually"/>
    <w:basedOn w:val="a0"/>
    <w:rsid w:val="00F141CF"/>
  </w:style>
  <w:style w:type="character" w:customStyle="1" w:styleId="ljuser">
    <w:name w:val="ljuser"/>
    <w:basedOn w:val="a0"/>
    <w:rsid w:val="00F141CF"/>
  </w:style>
  <w:style w:type="character" w:customStyle="1" w:styleId="wlpostlikelabel">
    <w:name w:val="wl_post_like_label"/>
    <w:basedOn w:val="a0"/>
    <w:rsid w:val="00F141CF"/>
  </w:style>
  <w:style w:type="character" w:customStyle="1" w:styleId="postlikelink">
    <w:name w:val="post_like_link"/>
    <w:basedOn w:val="a0"/>
    <w:rsid w:val="00F141CF"/>
  </w:style>
  <w:style w:type="paragraph" w:styleId="aa">
    <w:name w:val="List Paragraph"/>
    <w:basedOn w:val="a"/>
    <w:uiPriority w:val="34"/>
    <w:qFormat/>
    <w:rsid w:val="00F141CF"/>
    <w:pPr>
      <w:spacing w:after="200" w:line="276" w:lineRule="auto"/>
      <w:ind w:left="720"/>
      <w:contextualSpacing/>
    </w:pPr>
    <w:rPr>
      <w:rFonts w:asciiTheme="minorHAnsi" w:eastAsiaTheme="minorEastAsia" w:hAnsiTheme="minorHAnsi" w:cstheme="minorBidi"/>
      <w:sz w:val="22"/>
      <w:szCs w:val="22"/>
    </w:rPr>
  </w:style>
  <w:style w:type="character" w:customStyle="1" w:styleId="metadata">
    <w:name w:val="metadata"/>
    <w:basedOn w:val="a0"/>
    <w:rsid w:val="00F141CF"/>
  </w:style>
  <w:style w:type="character" w:customStyle="1" w:styleId="ab">
    <w:name w:val="a"/>
    <w:basedOn w:val="a0"/>
    <w:rsid w:val="00F141CF"/>
  </w:style>
  <w:style w:type="character" w:customStyle="1" w:styleId="qt">
    <w:name w:val="qt"/>
    <w:basedOn w:val="a0"/>
    <w:rsid w:val="00F141CF"/>
  </w:style>
  <w:style w:type="character" w:customStyle="1" w:styleId="ug">
    <w:name w:val="ug"/>
    <w:basedOn w:val="a0"/>
    <w:rsid w:val="00F141CF"/>
  </w:style>
  <w:style w:type="character" w:customStyle="1" w:styleId="uv">
    <w:name w:val="uv"/>
    <w:basedOn w:val="a0"/>
    <w:rsid w:val="00F141CF"/>
  </w:style>
  <w:style w:type="paragraph" w:styleId="ac">
    <w:name w:val="header"/>
    <w:basedOn w:val="a"/>
    <w:link w:val="ad"/>
    <w:uiPriority w:val="99"/>
    <w:semiHidden/>
    <w:unhideWhenUsed/>
    <w:rsid w:val="00F141CF"/>
    <w:pPr>
      <w:tabs>
        <w:tab w:val="center" w:pos="4677"/>
        <w:tab w:val="right" w:pos="9355"/>
      </w:tabs>
    </w:pPr>
    <w:rPr>
      <w:rFonts w:asciiTheme="minorHAnsi" w:eastAsiaTheme="minorEastAsia" w:hAnsiTheme="minorHAnsi" w:cstheme="minorBidi"/>
      <w:sz w:val="22"/>
      <w:szCs w:val="22"/>
    </w:rPr>
  </w:style>
  <w:style w:type="character" w:customStyle="1" w:styleId="ad">
    <w:name w:val="Верхний колонтитул Знак"/>
    <w:basedOn w:val="a0"/>
    <w:link w:val="ac"/>
    <w:uiPriority w:val="99"/>
    <w:semiHidden/>
    <w:rsid w:val="00F141CF"/>
  </w:style>
  <w:style w:type="paragraph" w:styleId="ae">
    <w:name w:val="footer"/>
    <w:basedOn w:val="a"/>
    <w:link w:val="af"/>
    <w:uiPriority w:val="99"/>
    <w:semiHidden/>
    <w:unhideWhenUsed/>
    <w:rsid w:val="00F141CF"/>
    <w:pPr>
      <w:tabs>
        <w:tab w:val="center" w:pos="4677"/>
        <w:tab w:val="right" w:pos="9355"/>
      </w:tabs>
    </w:pPr>
  </w:style>
  <w:style w:type="character" w:customStyle="1" w:styleId="af">
    <w:name w:val="Нижний колонтитул Знак"/>
    <w:basedOn w:val="a0"/>
    <w:link w:val="ae"/>
    <w:uiPriority w:val="99"/>
    <w:semiHidden/>
    <w:rsid w:val="00F141CF"/>
  </w:style>
  <w:style w:type="paragraph" w:customStyle="1" w:styleId="tweettextsize">
    <w:name w:val="tweettextsize"/>
    <w:basedOn w:val="a"/>
    <w:rsid w:val="00F141CF"/>
    <w:pPr>
      <w:spacing w:before="100" w:beforeAutospacing="1" w:after="100" w:afterAutospacing="1"/>
    </w:pPr>
  </w:style>
  <w:style w:type="character" w:customStyle="1" w:styleId="postvideoviewscount">
    <w:name w:val="post_video_views_count"/>
    <w:basedOn w:val="a0"/>
    <w:rsid w:val="00F141CF"/>
  </w:style>
  <w:style w:type="character" w:customStyle="1" w:styleId="postvideotitlecontent">
    <w:name w:val="post_video_title_content"/>
    <w:basedOn w:val="a0"/>
    <w:rsid w:val="00F141CF"/>
  </w:style>
  <w:style w:type="character" w:customStyle="1" w:styleId="entry-linkbar-inner">
    <w:name w:val="entry-linkbar-inner"/>
    <w:basedOn w:val="a0"/>
    <w:rsid w:val="00F141CF"/>
  </w:style>
  <w:style w:type="character" w:customStyle="1" w:styleId="wlpostlikecount">
    <w:name w:val="wl_post_like_count"/>
    <w:basedOn w:val="a0"/>
    <w:rsid w:val="00F141CF"/>
  </w:style>
  <w:style w:type="character" w:customStyle="1" w:styleId="h3">
    <w:name w:val="h3"/>
    <w:basedOn w:val="a0"/>
    <w:rsid w:val="00F141CF"/>
  </w:style>
  <w:style w:type="character" w:customStyle="1" w:styleId="explain">
    <w:name w:val="explain"/>
    <w:basedOn w:val="a0"/>
    <w:rsid w:val="00F141CF"/>
  </w:style>
  <w:style w:type="character" w:customStyle="1" w:styleId="lkb">
    <w:name w:val="lkb"/>
    <w:basedOn w:val="a0"/>
    <w:rsid w:val="00F141CF"/>
  </w:style>
  <w:style w:type="character" w:customStyle="1" w:styleId="username">
    <w:name w:val="username"/>
    <w:basedOn w:val="a0"/>
    <w:rsid w:val="00F141CF"/>
  </w:style>
  <w:style w:type="character" w:customStyle="1" w:styleId="timestamp">
    <w:name w:val="_timestamp"/>
    <w:basedOn w:val="a0"/>
    <w:rsid w:val="00F141CF"/>
  </w:style>
  <w:style w:type="character" w:customStyle="1" w:styleId="wallpostlinkpreviewbtnlabel">
    <w:name w:val="wall_postlink_preview_btn_label"/>
    <w:basedOn w:val="a0"/>
    <w:rsid w:val="00F141CF"/>
  </w:style>
  <w:style w:type="character" w:customStyle="1" w:styleId="lnkmailtitle">
    <w:name w:val="lnk_mail_title"/>
    <w:basedOn w:val="a0"/>
    <w:rsid w:val="00F141CF"/>
  </w:style>
  <w:style w:type="character" w:customStyle="1" w:styleId="lnkmaildomain">
    <w:name w:val="lnk_mail_domain"/>
    <w:basedOn w:val="a0"/>
    <w:rsid w:val="00F141CF"/>
  </w:style>
  <w:style w:type="character" w:customStyle="1" w:styleId="lnkmaildescription">
    <w:name w:val="lnk_mail_description"/>
    <w:basedOn w:val="a0"/>
    <w:rsid w:val="00F141CF"/>
  </w:style>
  <w:style w:type="character" w:customStyle="1" w:styleId="b-photocontent-description-text">
    <w:name w:val="b-photo__content-description-text"/>
    <w:basedOn w:val="a0"/>
    <w:rsid w:val="00F141CF"/>
  </w:style>
  <w:style w:type="character" w:customStyle="1" w:styleId="b-likebutton-text">
    <w:name w:val="b-like__button-text"/>
    <w:basedOn w:val="a0"/>
    <w:rsid w:val="00F141CF"/>
  </w:style>
  <w:style w:type="character" w:customStyle="1" w:styleId="58cl">
    <w:name w:val="_58cl"/>
    <w:basedOn w:val="a0"/>
    <w:rsid w:val="00F141CF"/>
  </w:style>
  <w:style w:type="character" w:customStyle="1" w:styleId="58cm">
    <w:name w:val="_58cm"/>
    <w:basedOn w:val="a0"/>
    <w:rsid w:val="00F141CF"/>
  </w:style>
  <w:style w:type="character" w:customStyle="1" w:styleId="textexposedhide">
    <w:name w:val="text_exposed_hide"/>
    <w:basedOn w:val="a0"/>
    <w:rsid w:val="00F141CF"/>
  </w:style>
  <w:style w:type="character" w:customStyle="1" w:styleId="textexposedlink">
    <w:name w:val="text_exposed_link"/>
    <w:basedOn w:val="a0"/>
    <w:rsid w:val="00F141CF"/>
  </w:style>
  <w:style w:type="character" w:customStyle="1" w:styleId="seemorelinkinner">
    <w:name w:val="see_more_link_inner"/>
    <w:basedOn w:val="a0"/>
    <w:rsid w:val="00F141CF"/>
  </w:style>
  <w:style w:type="character" w:customStyle="1" w:styleId="textexposedshow">
    <w:name w:val="text_exposed_show"/>
    <w:basedOn w:val="a0"/>
    <w:rsid w:val="00F141CF"/>
  </w:style>
  <w:style w:type="character" w:styleId="HTML">
    <w:name w:val="HTML Cite"/>
    <w:basedOn w:val="a0"/>
    <w:uiPriority w:val="99"/>
    <w:semiHidden/>
    <w:unhideWhenUsed/>
    <w:rsid w:val="00F141CF"/>
    <w:rPr>
      <w:i/>
      <w:iCs/>
    </w:rPr>
  </w:style>
  <w:style w:type="character" w:customStyle="1" w:styleId="snippet">
    <w:name w:val="snippet"/>
    <w:basedOn w:val="a0"/>
    <w:rsid w:val="00F141CF"/>
  </w:style>
  <w:style w:type="character" w:customStyle="1" w:styleId="b-commentshistory-buttontext">
    <w:name w:val="b-comments__history-button__text"/>
    <w:basedOn w:val="a0"/>
    <w:rsid w:val="00F141CF"/>
  </w:style>
  <w:style w:type="character" w:customStyle="1" w:styleId="b-history-eventevent-text-extract">
    <w:name w:val="b-history-event__event-text-extract"/>
    <w:basedOn w:val="a0"/>
    <w:rsid w:val="00F141CF"/>
  </w:style>
  <w:style w:type="character" w:customStyle="1" w:styleId="b-addcomment-inner">
    <w:name w:val="b-addcomment-inner"/>
    <w:basedOn w:val="a0"/>
    <w:rsid w:val="00F141CF"/>
  </w:style>
  <w:style w:type="character" w:customStyle="1" w:styleId="b-history-eventownername">
    <w:name w:val="b-history-event__ownername"/>
    <w:basedOn w:val="a0"/>
    <w:rsid w:val="00F141CF"/>
  </w:style>
  <w:style w:type="character" w:customStyle="1" w:styleId="mmrightblocktitlelink-cnt">
    <w:name w:val="mm_right_block_title_link-cnt"/>
    <w:basedOn w:val="a0"/>
    <w:rsid w:val="00F141CF"/>
  </w:style>
  <w:style w:type="character" w:customStyle="1" w:styleId="mmfriendslistusername">
    <w:name w:val="mm_friends_list_user__name"/>
    <w:basedOn w:val="a0"/>
    <w:rsid w:val="00F141CF"/>
  </w:style>
  <w:style w:type="character" w:customStyle="1" w:styleId="mm-rightblock-videotime">
    <w:name w:val="mm-right_block-video_time"/>
    <w:basedOn w:val="a0"/>
    <w:rsid w:val="00F141CF"/>
  </w:style>
  <w:style w:type="character" w:customStyle="1" w:styleId="zmo4qd">
    <w:name w:val="zmo4qd"/>
    <w:basedOn w:val="a0"/>
    <w:rsid w:val="00F141CF"/>
  </w:style>
  <w:style w:type="character" w:customStyle="1" w:styleId="blindlabel">
    <w:name w:val="blind_label"/>
    <w:basedOn w:val="a0"/>
    <w:rsid w:val="00F141CF"/>
  </w:style>
  <w:style w:type="character" w:customStyle="1" w:styleId="likecount">
    <w:name w:val="like_count"/>
    <w:basedOn w:val="a0"/>
    <w:rsid w:val="00F141CF"/>
  </w:style>
  <w:style w:type="character" w:customStyle="1" w:styleId="reldate">
    <w:name w:val="rel_date"/>
    <w:basedOn w:val="a0"/>
    <w:rsid w:val="00F141CF"/>
  </w:style>
  <w:style w:type="character" w:customStyle="1" w:styleId="docext">
    <w:name w:val="doc_ext"/>
    <w:basedOn w:val="a0"/>
    <w:rsid w:val="00F141CF"/>
  </w:style>
  <w:style w:type="character" w:customStyle="1" w:styleId="docsize">
    <w:name w:val="doc_size"/>
    <w:basedOn w:val="a0"/>
    <w:rsid w:val="00F141CF"/>
  </w:style>
  <w:style w:type="character" w:customStyle="1" w:styleId="pagepostvideoduration">
    <w:name w:val="page_post_video_duration"/>
    <w:basedOn w:val="a0"/>
    <w:rsid w:val="00F141CF"/>
  </w:style>
  <w:style w:type="character" w:customStyle="1" w:styleId="postlikecount">
    <w:name w:val="post_like_count"/>
    <w:basedOn w:val="a0"/>
    <w:rsid w:val="00F141CF"/>
  </w:style>
  <w:style w:type="character" w:customStyle="1" w:styleId="postreplylink">
    <w:name w:val="post_reply_link"/>
    <w:basedOn w:val="a0"/>
    <w:rsid w:val="00F141CF"/>
  </w:style>
  <w:style w:type="character" w:customStyle="1" w:styleId="postsharecount">
    <w:name w:val="post_share_count"/>
    <w:basedOn w:val="a0"/>
    <w:rsid w:val="00F141CF"/>
  </w:style>
  <w:style w:type="character" w:customStyle="1" w:styleId="nowrap">
    <w:name w:val="nowrap"/>
    <w:basedOn w:val="a0"/>
    <w:rsid w:val="00F141CF"/>
  </w:style>
  <w:style w:type="character" w:customStyle="1" w:styleId="orange-phone">
    <w:name w:val="__orange-phone"/>
    <w:basedOn w:val="a0"/>
    <w:rsid w:val="00F141CF"/>
  </w:style>
  <w:style w:type="character" w:customStyle="1" w:styleId="fade-on-hover">
    <w:name w:val="fade-on-hover"/>
    <w:basedOn w:val="a0"/>
    <w:rsid w:val="00F141CF"/>
  </w:style>
  <w:style w:type="character" w:customStyle="1" w:styleId="al">
    <w:name w:val="al"/>
    <w:basedOn w:val="a0"/>
    <w:rsid w:val="00F141CF"/>
  </w:style>
  <w:style w:type="character" w:customStyle="1" w:styleId="tico">
    <w:name w:val="tico"/>
    <w:basedOn w:val="a0"/>
    <w:rsid w:val="00F141CF"/>
  </w:style>
  <w:style w:type="character" w:customStyle="1" w:styleId="commentsreplied">
    <w:name w:val="comments_replied"/>
    <w:basedOn w:val="a0"/>
    <w:rsid w:val="00F141CF"/>
  </w:style>
  <w:style w:type="character" w:customStyle="1" w:styleId="vatop">
    <w:name w:val="vatop"/>
    <w:basedOn w:val="a0"/>
    <w:rsid w:val="00F141CF"/>
  </w:style>
  <w:style w:type="character" w:customStyle="1" w:styleId="ellip-i">
    <w:name w:val="ellip-i"/>
    <w:basedOn w:val="a0"/>
    <w:rsid w:val="00F141CF"/>
  </w:style>
  <w:style w:type="character" w:customStyle="1" w:styleId="ic-online">
    <w:name w:val="ic-online"/>
    <w:basedOn w:val="a0"/>
    <w:rsid w:val="00F141CF"/>
  </w:style>
  <w:style w:type="character" w:customStyle="1" w:styleId="va">
    <w:name w:val="va"/>
    <w:basedOn w:val="a0"/>
    <w:rsid w:val="00F141CF"/>
  </w:style>
  <w:style w:type="character" w:customStyle="1" w:styleId="commentsedit">
    <w:name w:val="comments_edit"/>
    <w:basedOn w:val="a0"/>
    <w:rsid w:val="00F141CF"/>
  </w:style>
  <w:style w:type="character" w:customStyle="1" w:styleId="h8nqzf">
    <w:name w:val="h8nqzf"/>
    <w:basedOn w:val="a0"/>
    <w:rsid w:val="00F141CF"/>
  </w:style>
  <w:style w:type="paragraph" w:styleId="z-">
    <w:name w:val="HTML Top of Form"/>
    <w:basedOn w:val="a"/>
    <w:next w:val="a"/>
    <w:link w:val="z-0"/>
    <w:hidden/>
    <w:uiPriority w:val="99"/>
    <w:semiHidden/>
    <w:unhideWhenUsed/>
    <w:rsid w:val="00F141C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F141CF"/>
    <w:rPr>
      <w:rFonts w:ascii="Arial" w:eastAsia="Times New Roman" w:hAnsi="Arial" w:cs="Arial"/>
      <w:vanish/>
      <w:sz w:val="16"/>
      <w:szCs w:val="16"/>
    </w:rPr>
  </w:style>
  <w:style w:type="character" w:customStyle="1" w:styleId="6a">
    <w:name w:val="_6a"/>
    <w:basedOn w:val="a0"/>
    <w:rsid w:val="00F141CF"/>
  </w:style>
  <w:style w:type="character" w:customStyle="1" w:styleId="1g5v">
    <w:name w:val="_1g5v"/>
    <w:basedOn w:val="a0"/>
    <w:rsid w:val="00F141CF"/>
  </w:style>
  <w:style w:type="character" w:customStyle="1" w:styleId="4arz">
    <w:name w:val="_4arz"/>
    <w:basedOn w:val="a0"/>
    <w:rsid w:val="00F141CF"/>
  </w:style>
  <w:style w:type="paragraph" w:styleId="z-1">
    <w:name w:val="HTML Bottom of Form"/>
    <w:basedOn w:val="a"/>
    <w:next w:val="a"/>
    <w:link w:val="z-2"/>
    <w:hidden/>
    <w:uiPriority w:val="99"/>
    <w:semiHidden/>
    <w:unhideWhenUsed/>
    <w:rsid w:val="00F141C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F141CF"/>
    <w:rPr>
      <w:rFonts w:ascii="Arial" w:eastAsia="Times New Roman" w:hAnsi="Arial" w:cs="Arial"/>
      <w:vanish/>
      <w:sz w:val="16"/>
      <w:szCs w:val="16"/>
    </w:rPr>
  </w:style>
  <w:style w:type="character" w:customStyle="1" w:styleId="fwb">
    <w:name w:val="fwb"/>
    <w:basedOn w:val="a0"/>
    <w:rsid w:val="00F141CF"/>
  </w:style>
  <w:style w:type="character" w:customStyle="1" w:styleId="fsm">
    <w:name w:val="fsm"/>
    <w:basedOn w:val="a0"/>
    <w:rsid w:val="00F141CF"/>
  </w:style>
  <w:style w:type="character" w:customStyle="1" w:styleId="timestampcontent">
    <w:name w:val="timestampcontent"/>
    <w:basedOn w:val="a0"/>
    <w:rsid w:val="00F141CF"/>
  </w:style>
  <w:style w:type="character" w:customStyle="1" w:styleId="50f8">
    <w:name w:val="_50f8"/>
    <w:basedOn w:val="a0"/>
    <w:rsid w:val="00F141CF"/>
  </w:style>
  <w:style w:type="character" w:customStyle="1" w:styleId="postviewscount">
    <w:name w:val="post_views_count"/>
    <w:basedOn w:val="a0"/>
    <w:rsid w:val="00F141CF"/>
  </w:style>
  <w:style w:type="character" w:customStyle="1" w:styleId="numdelim">
    <w:name w:val="num_delim"/>
    <w:basedOn w:val="a0"/>
    <w:rsid w:val="00F141CF"/>
  </w:style>
  <w:style w:type="character" w:customStyle="1" w:styleId="postsharelink">
    <w:name w:val="post_share_link"/>
    <w:basedOn w:val="a0"/>
    <w:rsid w:val="00F141CF"/>
  </w:style>
  <w:style w:type="character" w:customStyle="1" w:styleId="b-commentshistory-button">
    <w:name w:val="b-comments__history-button"/>
    <w:basedOn w:val="a0"/>
    <w:rsid w:val="00F141CF"/>
  </w:style>
  <w:style w:type="character" w:customStyle="1" w:styleId="b-right-columnblockanketaitembodytext">
    <w:name w:val="b-right-column__block__anketa__item__body__text"/>
    <w:basedOn w:val="a0"/>
    <w:rsid w:val="00F141CF"/>
  </w:style>
  <w:style w:type="character" w:customStyle="1" w:styleId="b-right-columnblockfooterlink">
    <w:name w:val="b-right-column__block__footer__link"/>
    <w:basedOn w:val="a0"/>
    <w:rsid w:val="00F141CF"/>
  </w:style>
  <w:style w:type="character" w:customStyle="1" w:styleId="b-right-columnblockfriendsitemname">
    <w:name w:val="b-right-column__block__friends__item__name"/>
    <w:basedOn w:val="a0"/>
    <w:rsid w:val="00F141CF"/>
  </w:style>
  <w:style w:type="character" w:customStyle="1" w:styleId="b-right-columnblockvideositemimagetime">
    <w:name w:val="b-right-column__block__videos__item__image__time"/>
    <w:basedOn w:val="a0"/>
    <w:rsid w:val="00F141CF"/>
  </w:style>
  <w:style w:type="character" w:customStyle="1" w:styleId="ny2017link">
    <w:name w:val="ny2017_link"/>
    <w:basedOn w:val="a0"/>
    <w:rsid w:val="00F141CF"/>
  </w:style>
  <w:style w:type="character" w:customStyle="1" w:styleId="mu0wrd">
    <w:name w:val="mu0wrd"/>
    <w:basedOn w:val="a0"/>
    <w:rsid w:val="00F141CF"/>
  </w:style>
  <w:style w:type="character" w:customStyle="1" w:styleId="dpvwyc">
    <w:name w:val="dpvwyc"/>
    <w:basedOn w:val="a0"/>
    <w:rsid w:val="00F141CF"/>
  </w:style>
  <w:style w:type="character" w:customStyle="1" w:styleId="videothumblabelitem">
    <w:name w:val="video_thumb_label_item"/>
    <w:basedOn w:val="a0"/>
    <w:rsid w:val="00F141CF"/>
  </w:style>
  <w:style w:type="character" w:customStyle="1" w:styleId="date-display-single">
    <w:name w:val="date-display-single"/>
    <w:basedOn w:val="a0"/>
    <w:rsid w:val="00F141CF"/>
  </w:style>
  <w:style w:type="character" w:customStyle="1" w:styleId="rubarr">
    <w:name w:val="rub_arr"/>
    <w:basedOn w:val="a0"/>
    <w:rsid w:val="00F141CF"/>
  </w:style>
  <w:style w:type="character" w:customStyle="1" w:styleId="likelybutton">
    <w:name w:val="likely__button"/>
    <w:basedOn w:val="a0"/>
    <w:rsid w:val="00F141CF"/>
  </w:style>
  <w:style w:type="character" w:customStyle="1" w:styleId="flipbord">
    <w:name w:val="flipbord"/>
    <w:basedOn w:val="a0"/>
    <w:rsid w:val="00F141CF"/>
  </w:style>
  <w:style w:type="character" w:customStyle="1" w:styleId="descr">
    <w:name w:val="descr"/>
    <w:basedOn w:val="a0"/>
    <w:rsid w:val="00F141CF"/>
  </w:style>
  <w:style w:type="character" w:customStyle="1" w:styleId="resh-link">
    <w:name w:val="resh-link"/>
    <w:basedOn w:val="a0"/>
    <w:rsid w:val="00F141CF"/>
  </w:style>
  <w:style w:type="character" w:customStyle="1" w:styleId="dog-link">
    <w:name w:val="dog-link"/>
    <w:basedOn w:val="a0"/>
    <w:rsid w:val="00F141CF"/>
  </w:style>
  <w:style w:type="paragraph" w:customStyle="1" w:styleId="style19">
    <w:name w:val="style19"/>
    <w:basedOn w:val="a"/>
    <w:rsid w:val="00F141CF"/>
    <w:pPr>
      <w:spacing w:before="100" w:beforeAutospacing="1" w:after="100" w:afterAutospacing="1"/>
    </w:pPr>
  </w:style>
  <w:style w:type="paragraph" w:customStyle="1" w:styleId="western">
    <w:name w:val="western"/>
    <w:basedOn w:val="a"/>
    <w:rsid w:val="00F141CF"/>
    <w:pPr>
      <w:spacing w:before="100" w:beforeAutospacing="1" w:after="100" w:afterAutospacing="1"/>
    </w:pPr>
  </w:style>
  <w:style w:type="character" w:customStyle="1" w:styleId="news-statustext">
    <w:name w:val="news-status__text"/>
    <w:basedOn w:val="a0"/>
    <w:rsid w:val="00F141CF"/>
  </w:style>
  <w:style w:type="character" w:customStyle="1" w:styleId="13">
    <w:name w:val="Название объекта1"/>
    <w:basedOn w:val="a0"/>
    <w:rsid w:val="00F141CF"/>
  </w:style>
  <w:style w:type="paragraph" w:customStyle="1" w:styleId="mvp-post-cat">
    <w:name w:val="mvp-post-cat"/>
    <w:basedOn w:val="a"/>
    <w:rsid w:val="00F141CF"/>
    <w:pPr>
      <w:spacing w:before="100" w:beforeAutospacing="1" w:after="100" w:afterAutospacing="1"/>
    </w:pPr>
  </w:style>
  <w:style w:type="character" w:customStyle="1" w:styleId="mvp-post-cat1">
    <w:name w:val="mvp-post-cat1"/>
    <w:basedOn w:val="a0"/>
    <w:rsid w:val="00F141CF"/>
  </w:style>
  <w:style w:type="character" w:customStyle="1" w:styleId="cm-blue-text">
    <w:name w:val="cm-blue-text"/>
    <w:basedOn w:val="a0"/>
    <w:rsid w:val="008573B4"/>
  </w:style>
  <w:style w:type="character" w:customStyle="1" w:styleId="22">
    <w:name w:val="Название объекта2"/>
    <w:basedOn w:val="a0"/>
    <w:rsid w:val="0086227D"/>
  </w:style>
  <w:style w:type="character" w:customStyle="1" w:styleId="31">
    <w:name w:val="Название объекта3"/>
    <w:basedOn w:val="a0"/>
    <w:rsid w:val="00F47361"/>
  </w:style>
  <w:style w:type="character" w:customStyle="1" w:styleId="hcc">
    <w:name w:val="hcc"/>
    <w:basedOn w:val="a0"/>
    <w:rsid w:val="006E3EC0"/>
  </w:style>
  <w:style w:type="character" w:customStyle="1" w:styleId="b-share-btnwrap">
    <w:name w:val="b-share-btn__wrap"/>
    <w:basedOn w:val="a0"/>
    <w:rsid w:val="009C09D3"/>
  </w:style>
  <w:style w:type="character" w:customStyle="1" w:styleId="b-share-counter">
    <w:name w:val="b-share-counter"/>
    <w:basedOn w:val="a0"/>
    <w:rsid w:val="009C09D3"/>
  </w:style>
  <w:style w:type="paragraph" w:customStyle="1" w:styleId="nospacing">
    <w:name w:val="nospacing"/>
    <w:basedOn w:val="a"/>
    <w:rsid w:val="00F02310"/>
    <w:pPr>
      <w:spacing w:before="100" w:beforeAutospacing="1" w:after="100" w:afterAutospacing="1"/>
    </w:pPr>
  </w:style>
  <w:style w:type="character" w:customStyle="1" w:styleId="social-text">
    <w:name w:val="social-text"/>
    <w:basedOn w:val="a0"/>
    <w:rsid w:val="00220C5A"/>
  </w:style>
  <w:style w:type="character" w:customStyle="1" w:styleId="js-extracted-address">
    <w:name w:val="js-extracted-address"/>
    <w:basedOn w:val="a0"/>
    <w:rsid w:val="00092A0D"/>
  </w:style>
  <w:style w:type="character" w:customStyle="1" w:styleId="41">
    <w:name w:val="Название объекта4"/>
    <w:basedOn w:val="a0"/>
    <w:rsid w:val="00D3536E"/>
  </w:style>
  <w:style w:type="character" w:customStyle="1" w:styleId="post-views-label">
    <w:name w:val="post-views-label"/>
    <w:basedOn w:val="a0"/>
    <w:rsid w:val="00A9717F"/>
  </w:style>
  <w:style w:type="character" w:customStyle="1" w:styleId="post-views-count">
    <w:name w:val="post-views-count"/>
    <w:basedOn w:val="a0"/>
    <w:rsid w:val="00A9717F"/>
  </w:style>
  <w:style w:type="paragraph" w:customStyle="1" w:styleId="text1">
    <w:name w:val="text1"/>
    <w:basedOn w:val="a"/>
    <w:rsid w:val="00C433A4"/>
    <w:pPr>
      <w:spacing w:before="100" w:beforeAutospacing="1" w:after="100" w:afterAutospacing="1"/>
    </w:pPr>
  </w:style>
  <w:style w:type="paragraph" w:customStyle="1" w:styleId="desc">
    <w:name w:val="desc"/>
    <w:basedOn w:val="a"/>
    <w:rsid w:val="004A3E18"/>
    <w:pPr>
      <w:spacing w:before="100" w:beforeAutospacing="1" w:after="100" w:afterAutospacing="1"/>
    </w:pPr>
  </w:style>
  <w:style w:type="character" w:customStyle="1" w:styleId="relap-defaultbottomlabel">
    <w:name w:val="relap-default__bottom__label"/>
    <w:basedOn w:val="a0"/>
    <w:rsid w:val="004B5B71"/>
  </w:style>
  <w:style w:type="character" w:customStyle="1" w:styleId="views-counter">
    <w:name w:val="views-counter"/>
    <w:basedOn w:val="a0"/>
    <w:rsid w:val="0058670C"/>
  </w:style>
  <w:style w:type="character" w:customStyle="1" w:styleId="uscl-each-counter">
    <w:name w:val="uscl-each-counter"/>
    <w:basedOn w:val="a0"/>
    <w:rsid w:val="00485579"/>
  </w:style>
  <w:style w:type="paragraph" w:customStyle="1" w:styleId="text">
    <w:name w:val="text"/>
    <w:basedOn w:val="a"/>
    <w:rsid w:val="00A30833"/>
    <w:pPr>
      <w:spacing w:before="100" w:beforeAutospacing="1" w:after="100" w:afterAutospacing="1"/>
    </w:pPr>
  </w:style>
  <w:style w:type="character" w:customStyle="1" w:styleId="features-icons">
    <w:name w:val="features-icons"/>
    <w:basedOn w:val="a0"/>
    <w:rsid w:val="009E57CA"/>
  </w:style>
  <w:style w:type="character" w:customStyle="1" w:styleId="count-box">
    <w:name w:val="count-box"/>
    <w:basedOn w:val="a0"/>
    <w:rsid w:val="009E57CA"/>
  </w:style>
  <w:style w:type="character" w:customStyle="1" w:styleId="commentsico">
    <w:name w:val="commentsico"/>
    <w:basedOn w:val="a0"/>
    <w:rsid w:val="00DE5B4B"/>
  </w:style>
  <w:style w:type="character" w:customStyle="1" w:styleId="name-link">
    <w:name w:val="name-link"/>
    <w:basedOn w:val="a0"/>
    <w:rsid w:val="00DE5B4B"/>
  </w:style>
  <w:style w:type="character" w:customStyle="1" w:styleId="redactor-invisible-space">
    <w:name w:val="redactor-invisible-space"/>
    <w:basedOn w:val="a0"/>
    <w:rsid w:val="000C2D47"/>
  </w:style>
  <w:style w:type="character" w:customStyle="1" w:styleId="51">
    <w:name w:val="Название объекта5"/>
    <w:basedOn w:val="a0"/>
    <w:rsid w:val="000C2D47"/>
  </w:style>
  <w:style w:type="paragraph" w:styleId="HTML0">
    <w:name w:val="HTML Address"/>
    <w:basedOn w:val="a"/>
    <w:link w:val="HTML1"/>
    <w:uiPriority w:val="99"/>
    <w:semiHidden/>
    <w:unhideWhenUsed/>
    <w:rsid w:val="006A72F1"/>
    <w:rPr>
      <w:i/>
      <w:iCs/>
    </w:rPr>
  </w:style>
  <w:style w:type="character" w:customStyle="1" w:styleId="HTML1">
    <w:name w:val="Адрес HTML Знак"/>
    <w:basedOn w:val="a0"/>
    <w:link w:val="HTML0"/>
    <w:uiPriority w:val="99"/>
    <w:semiHidden/>
    <w:rsid w:val="006A72F1"/>
    <w:rPr>
      <w:rFonts w:ascii="Times New Roman" w:eastAsia="Times New Roman" w:hAnsi="Times New Roman" w:cs="Times New Roman"/>
      <w:i/>
      <w:iCs/>
      <w:sz w:val="24"/>
      <w:szCs w:val="24"/>
    </w:rPr>
  </w:style>
  <w:style w:type="character" w:customStyle="1" w:styleId="text-muted">
    <w:name w:val="text-muted"/>
    <w:basedOn w:val="a0"/>
    <w:rsid w:val="001E6A4E"/>
  </w:style>
  <w:style w:type="character" w:customStyle="1" w:styleId="post-title">
    <w:name w:val="post-title"/>
    <w:basedOn w:val="a0"/>
    <w:rsid w:val="00747094"/>
  </w:style>
  <w:style w:type="character" w:customStyle="1" w:styleId="term-badge">
    <w:name w:val="term-badge"/>
    <w:basedOn w:val="a0"/>
    <w:rsid w:val="00747094"/>
  </w:style>
  <w:style w:type="character" w:customStyle="1" w:styleId="browse">
    <w:name w:val="browse"/>
    <w:basedOn w:val="a0"/>
    <w:rsid w:val="000E4790"/>
  </w:style>
  <w:style w:type="character" w:customStyle="1" w:styleId="essbcounterinside">
    <w:name w:val="essb_counter_inside"/>
    <w:basedOn w:val="a0"/>
    <w:rsid w:val="00D863E3"/>
  </w:style>
  <w:style w:type="character" w:customStyle="1" w:styleId="from-768-block">
    <w:name w:val="from-768-block"/>
    <w:basedOn w:val="a0"/>
    <w:rsid w:val="00EE6CCD"/>
  </w:style>
  <w:style w:type="character" w:customStyle="1" w:styleId="elem-infodate">
    <w:name w:val="elem-info__date"/>
    <w:basedOn w:val="a0"/>
    <w:rsid w:val="00B607E3"/>
  </w:style>
  <w:style w:type="character" w:customStyle="1" w:styleId="articlearticle-title">
    <w:name w:val="article__article-title"/>
    <w:basedOn w:val="a0"/>
    <w:rsid w:val="00B607E3"/>
  </w:style>
  <w:style w:type="character" w:customStyle="1" w:styleId="newauthors">
    <w:name w:val="newauthors"/>
    <w:basedOn w:val="a0"/>
    <w:rsid w:val="00E66075"/>
  </w:style>
  <w:style w:type="paragraph" w:customStyle="1" w:styleId="photo-copyright">
    <w:name w:val="photo-copyright"/>
    <w:basedOn w:val="a"/>
    <w:rsid w:val="007E14D9"/>
    <w:pPr>
      <w:spacing w:before="100" w:beforeAutospacing="1" w:after="100" w:afterAutospacing="1"/>
    </w:pPr>
  </w:style>
  <w:style w:type="character" w:customStyle="1" w:styleId="views">
    <w:name w:val="views"/>
    <w:basedOn w:val="a0"/>
    <w:rsid w:val="007E14D9"/>
  </w:style>
  <w:style w:type="character" w:customStyle="1" w:styleId="district">
    <w:name w:val="district"/>
    <w:basedOn w:val="a0"/>
    <w:rsid w:val="00B86509"/>
  </w:style>
  <w:style w:type="paragraph" w:customStyle="1" w:styleId="a10">
    <w:name w:val="a1"/>
    <w:basedOn w:val="a"/>
    <w:rsid w:val="00135E36"/>
    <w:pPr>
      <w:spacing w:before="100" w:beforeAutospacing="1" w:after="100" w:afterAutospacing="1"/>
    </w:pPr>
  </w:style>
  <w:style w:type="paragraph" w:customStyle="1" w:styleId="a30">
    <w:name w:val="a3"/>
    <w:basedOn w:val="a"/>
    <w:rsid w:val="000C548D"/>
    <w:pPr>
      <w:spacing w:before="100" w:beforeAutospacing="1" w:after="100" w:afterAutospacing="1"/>
    </w:pPr>
  </w:style>
  <w:style w:type="paragraph" w:customStyle="1" w:styleId="wp-caption-text">
    <w:name w:val="wp-caption-text"/>
    <w:basedOn w:val="a"/>
    <w:rsid w:val="0010589D"/>
    <w:pPr>
      <w:spacing w:before="100" w:beforeAutospacing="1" w:after="100" w:afterAutospacing="1"/>
    </w:pPr>
  </w:style>
  <w:style w:type="paragraph" w:customStyle="1" w:styleId="paragraph">
    <w:name w:val="paragraph"/>
    <w:basedOn w:val="a"/>
    <w:rsid w:val="00D47D5D"/>
    <w:pPr>
      <w:spacing w:before="100" w:beforeAutospacing="1" w:after="100" w:afterAutospacing="1"/>
    </w:pPr>
  </w:style>
  <w:style w:type="character" w:customStyle="1" w:styleId="previewauthor">
    <w:name w:val="preview__author"/>
    <w:basedOn w:val="a0"/>
    <w:rsid w:val="00393957"/>
  </w:style>
  <w:style w:type="character" w:customStyle="1" w:styleId="c-article-infowhen">
    <w:name w:val="c-article-info__when"/>
    <w:basedOn w:val="a0"/>
    <w:rsid w:val="00E17063"/>
  </w:style>
  <w:style w:type="paragraph" w:customStyle="1" w:styleId="articledecorationfirst">
    <w:name w:val="article_decoration_first"/>
    <w:basedOn w:val="a"/>
    <w:rsid w:val="00AC63B6"/>
    <w:pPr>
      <w:spacing w:before="100" w:beforeAutospacing="1" w:after="100" w:afterAutospacing="1"/>
    </w:pPr>
  </w:style>
  <w:style w:type="character" w:customStyle="1" w:styleId="category">
    <w:name w:val="category"/>
    <w:basedOn w:val="a0"/>
    <w:rsid w:val="00D50A8F"/>
  </w:style>
  <w:style w:type="character" w:customStyle="1" w:styleId="date-created">
    <w:name w:val="date-created"/>
    <w:basedOn w:val="a0"/>
    <w:rsid w:val="00D50A8F"/>
  </w:style>
  <w:style w:type="character" w:customStyle="1" w:styleId="side-list-cat">
    <w:name w:val="side-list-cat"/>
    <w:basedOn w:val="a0"/>
    <w:rsid w:val="00161874"/>
  </w:style>
  <w:style w:type="character" w:customStyle="1" w:styleId="post-preview-headermetaauthor">
    <w:name w:val="post-preview-header__meta__author"/>
    <w:basedOn w:val="a0"/>
    <w:rsid w:val="00EA3FC6"/>
  </w:style>
  <w:style w:type="character" w:customStyle="1" w:styleId="23">
    <w:name w:val="Название2"/>
    <w:basedOn w:val="a0"/>
    <w:rsid w:val="00E12DE7"/>
  </w:style>
  <w:style w:type="character" w:customStyle="1" w:styleId="32">
    <w:name w:val="Название3"/>
    <w:basedOn w:val="a0"/>
    <w:rsid w:val="005F790E"/>
  </w:style>
  <w:style w:type="character" w:customStyle="1" w:styleId="42">
    <w:name w:val="Название4"/>
    <w:basedOn w:val="a0"/>
    <w:rsid w:val="00D31044"/>
  </w:style>
  <w:style w:type="paragraph" w:customStyle="1" w:styleId="cpost-wt-webpagedescription">
    <w:name w:val="cpost-wt-webpage__description"/>
    <w:basedOn w:val="a"/>
    <w:rsid w:val="00DA5200"/>
    <w:pPr>
      <w:spacing w:before="100" w:beforeAutospacing="1" w:after="100" w:afterAutospacing="1"/>
    </w:pPr>
  </w:style>
  <w:style w:type="character" w:customStyle="1" w:styleId="cpost-wt-webpagesitename">
    <w:name w:val="cpost-wt-webpage__sitename"/>
    <w:basedOn w:val="a0"/>
    <w:rsid w:val="00DA5200"/>
  </w:style>
  <w:style w:type="character" w:customStyle="1" w:styleId="button-label">
    <w:name w:val="button-label"/>
    <w:basedOn w:val="a0"/>
    <w:rsid w:val="00DA5200"/>
  </w:style>
  <w:style w:type="paragraph" w:customStyle="1" w:styleId="graf">
    <w:name w:val="graf"/>
    <w:basedOn w:val="a"/>
    <w:rsid w:val="00DA5200"/>
    <w:pPr>
      <w:spacing w:before="100" w:beforeAutospacing="1" w:after="100" w:afterAutospacing="1"/>
    </w:pPr>
  </w:style>
  <w:style w:type="character" w:customStyle="1" w:styleId="52">
    <w:name w:val="Название5"/>
    <w:basedOn w:val="a0"/>
    <w:rsid w:val="006A21D5"/>
  </w:style>
  <w:style w:type="character" w:customStyle="1" w:styleId="24">
    <w:name w:val="Дата2"/>
    <w:basedOn w:val="a0"/>
    <w:rsid w:val="006A21D5"/>
  </w:style>
  <w:style w:type="character" w:customStyle="1" w:styleId="61">
    <w:name w:val="Название6"/>
    <w:basedOn w:val="a0"/>
    <w:rsid w:val="00985573"/>
  </w:style>
  <w:style w:type="character" w:customStyle="1" w:styleId="7">
    <w:name w:val="Название7"/>
    <w:basedOn w:val="a0"/>
    <w:rsid w:val="0082788A"/>
  </w:style>
  <w:style w:type="character" w:customStyle="1" w:styleId="8">
    <w:name w:val="Название8"/>
    <w:basedOn w:val="a0"/>
    <w:rsid w:val="008A09EA"/>
  </w:style>
  <w:style w:type="character" w:customStyle="1" w:styleId="9">
    <w:name w:val="Название9"/>
    <w:basedOn w:val="a0"/>
    <w:rsid w:val="00AA0EB0"/>
  </w:style>
  <w:style w:type="character" w:customStyle="1" w:styleId="100">
    <w:name w:val="Название10"/>
    <w:basedOn w:val="a0"/>
    <w:rsid w:val="00D22EBE"/>
  </w:style>
  <w:style w:type="character" w:customStyle="1" w:styleId="110">
    <w:name w:val="Название11"/>
    <w:basedOn w:val="a0"/>
    <w:rsid w:val="00BE4EF0"/>
  </w:style>
  <w:style w:type="character" w:customStyle="1" w:styleId="120">
    <w:name w:val="Название12"/>
    <w:basedOn w:val="a0"/>
    <w:rsid w:val="00651B23"/>
  </w:style>
  <w:style w:type="paragraph" w:customStyle="1" w:styleId="220">
    <w:name w:val="Цитата 22"/>
    <w:basedOn w:val="a"/>
    <w:rsid w:val="003B55FA"/>
    <w:pPr>
      <w:spacing w:before="100" w:beforeAutospacing="1" w:after="100" w:afterAutospacing="1"/>
    </w:pPr>
  </w:style>
  <w:style w:type="character" w:customStyle="1" w:styleId="130">
    <w:name w:val="Название13"/>
    <w:basedOn w:val="a0"/>
    <w:rsid w:val="006862B5"/>
  </w:style>
  <w:style w:type="character" w:customStyle="1" w:styleId="33">
    <w:name w:val="Дата3"/>
    <w:basedOn w:val="a0"/>
    <w:rsid w:val="006238E2"/>
  </w:style>
  <w:style w:type="character" w:customStyle="1" w:styleId="14">
    <w:name w:val="Название14"/>
    <w:basedOn w:val="a0"/>
    <w:rsid w:val="009453FE"/>
  </w:style>
  <w:style w:type="character" w:customStyle="1" w:styleId="yoletter">
    <w:name w:val="yoletter"/>
    <w:basedOn w:val="a0"/>
    <w:rsid w:val="00821C35"/>
  </w:style>
  <w:style w:type="character" w:customStyle="1" w:styleId="15">
    <w:name w:val="Название15"/>
    <w:basedOn w:val="a0"/>
    <w:rsid w:val="00821C35"/>
  </w:style>
  <w:style w:type="character" w:customStyle="1" w:styleId="16">
    <w:name w:val="Название16"/>
    <w:basedOn w:val="a0"/>
    <w:rsid w:val="003B0E19"/>
  </w:style>
  <w:style w:type="character" w:customStyle="1" w:styleId="17">
    <w:name w:val="Название17"/>
    <w:basedOn w:val="a0"/>
    <w:rsid w:val="007023CB"/>
  </w:style>
  <w:style w:type="paragraph" w:customStyle="1" w:styleId="ec82ca5b8b7e8b7ac245e3976767544cmsonospacing">
    <w:name w:val="ec82ca5b8b7e8b7ac245e3976767544cmsonospacing"/>
    <w:basedOn w:val="a"/>
    <w:rsid w:val="005D22D7"/>
    <w:pPr>
      <w:spacing w:before="100" w:beforeAutospacing="1" w:after="100" w:afterAutospacing="1"/>
    </w:pPr>
  </w:style>
  <w:style w:type="character" w:customStyle="1" w:styleId="18">
    <w:name w:val="Название18"/>
    <w:basedOn w:val="a0"/>
    <w:rsid w:val="00E829B9"/>
  </w:style>
  <w:style w:type="paragraph" w:customStyle="1" w:styleId="230">
    <w:name w:val="Цитата 23"/>
    <w:basedOn w:val="a"/>
    <w:rsid w:val="00FF03B3"/>
    <w:pPr>
      <w:spacing w:before="100" w:beforeAutospacing="1" w:after="100" w:afterAutospacing="1"/>
    </w:pPr>
  </w:style>
  <w:style w:type="character" w:customStyle="1" w:styleId="19">
    <w:name w:val="Название19"/>
    <w:basedOn w:val="a0"/>
    <w:rsid w:val="00FF03B3"/>
  </w:style>
  <w:style w:type="character" w:customStyle="1" w:styleId="200">
    <w:name w:val="Название20"/>
    <w:basedOn w:val="a0"/>
    <w:rsid w:val="00384540"/>
  </w:style>
  <w:style w:type="character" w:customStyle="1" w:styleId="43">
    <w:name w:val="Дата4"/>
    <w:basedOn w:val="a0"/>
    <w:rsid w:val="00511AA6"/>
  </w:style>
  <w:style w:type="character" w:customStyle="1" w:styleId="210">
    <w:name w:val="Название21"/>
    <w:basedOn w:val="a0"/>
    <w:rsid w:val="001166A0"/>
  </w:style>
  <w:style w:type="character" w:customStyle="1" w:styleId="221">
    <w:name w:val="Название22"/>
    <w:basedOn w:val="a0"/>
    <w:rsid w:val="00C805BD"/>
  </w:style>
  <w:style w:type="character" w:customStyle="1" w:styleId="231">
    <w:name w:val="Название23"/>
    <w:basedOn w:val="a0"/>
    <w:rsid w:val="00B0090B"/>
  </w:style>
  <w:style w:type="character" w:customStyle="1" w:styleId="240">
    <w:name w:val="Название24"/>
    <w:basedOn w:val="a0"/>
    <w:rsid w:val="00C83A78"/>
  </w:style>
  <w:style w:type="character" w:customStyle="1" w:styleId="25">
    <w:name w:val="Название25"/>
    <w:basedOn w:val="a0"/>
    <w:rsid w:val="008B43B8"/>
  </w:style>
  <w:style w:type="character" w:customStyle="1" w:styleId="53">
    <w:name w:val="Дата5"/>
    <w:basedOn w:val="a0"/>
    <w:rsid w:val="008B43B8"/>
  </w:style>
  <w:style w:type="character" w:customStyle="1" w:styleId="26">
    <w:name w:val="Название26"/>
    <w:basedOn w:val="a0"/>
    <w:rsid w:val="00E22B29"/>
  </w:style>
  <w:style w:type="character" w:customStyle="1" w:styleId="at-label">
    <w:name w:val="at-label"/>
    <w:basedOn w:val="a0"/>
    <w:rsid w:val="005B2D8C"/>
  </w:style>
  <w:style w:type="character" w:customStyle="1" w:styleId="62">
    <w:name w:val="Дата6"/>
    <w:basedOn w:val="a0"/>
    <w:rsid w:val="005B2D8C"/>
  </w:style>
  <w:style w:type="character" w:customStyle="1" w:styleId="statisticitem">
    <w:name w:val="statistic__item"/>
    <w:basedOn w:val="a0"/>
    <w:rsid w:val="0001691B"/>
  </w:style>
  <w:style w:type="character" w:customStyle="1" w:styleId="image-author">
    <w:name w:val="image-author"/>
    <w:basedOn w:val="a0"/>
    <w:rsid w:val="0001691B"/>
  </w:style>
  <w:style w:type="character" w:customStyle="1" w:styleId="socialstext">
    <w:name w:val="socials__text"/>
    <w:basedOn w:val="a0"/>
    <w:rsid w:val="00857219"/>
  </w:style>
  <w:style w:type="character" w:customStyle="1" w:styleId="27">
    <w:name w:val="Название27"/>
    <w:basedOn w:val="a0"/>
    <w:rsid w:val="0008022B"/>
  </w:style>
  <w:style w:type="paragraph" w:customStyle="1" w:styleId="241">
    <w:name w:val="Цитата 24"/>
    <w:basedOn w:val="a"/>
    <w:rsid w:val="00677687"/>
    <w:pPr>
      <w:spacing w:before="100" w:beforeAutospacing="1" w:after="100" w:afterAutospacing="1"/>
    </w:pPr>
  </w:style>
  <w:style w:type="character" w:customStyle="1" w:styleId="28">
    <w:name w:val="Название28"/>
    <w:basedOn w:val="a0"/>
    <w:rsid w:val="00AE7620"/>
  </w:style>
  <w:style w:type="character" w:customStyle="1" w:styleId="29">
    <w:name w:val="Название29"/>
    <w:basedOn w:val="a0"/>
    <w:rsid w:val="002D5565"/>
  </w:style>
  <w:style w:type="character" w:customStyle="1" w:styleId="300">
    <w:name w:val="Название30"/>
    <w:basedOn w:val="a0"/>
    <w:rsid w:val="00181046"/>
  </w:style>
  <w:style w:type="paragraph" w:customStyle="1" w:styleId="250">
    <w:name w:val="Цитата 25"/>
    <w:basedOn w:val="a"/>
    <w:rsid w:val="00E53E9B"/>
    <w:pPr>
      <w:spacing w:before="100" w:beforeAutospacing="1" w:after="100" w:afterAutospacing="1"/>
    </w:pPr>
  </w:style>
  <w:style w:type="character" w:customStyle="1" w:styleId="310">
    <w:name w:val="Название31"/>
    <w:basedOn w:val="a0"/>
    <w:rsid w:val="0011590C"/>
  </w:style>
  <w:style w:type="character" w:customStyle="1" w:styleId="70">
    <w:name w:val="Дата7"/>
    <w:basedOn w:val="a0"/>
    <w:rsid w:val="0011590C"/>
  </w:style>
  <w:style w:type="character" w:customStyle="1" w:styleId="countreaduser">
    <w:name w:val="count_read_user"/>
    <w:basedOn w:val="a0"/>
    <w:rsid w:val="00076DBA"/>
  </w:style>
  <w:style w:type="character" w:customStyle="1" w:styleId="320">
    <w:name w:val="Название32"/>
    <w:basedOn w:val="a0"/>
    <w:rsid w:val="00E951B4"/>
  </w:style>
  <w:style w:type="character" w:customStyle="1" w:styleId="330">
    <w:name w:val="Название33"/>
    <w:basedOn w:val="a0"/>
    <w:rsid w:val="00091CB9"/>
  </w:style>
  <w:style w:type="character" w:customStyle="1" w:styleId="34">
    <w:name w:val="Название34"/>
    <w:basedOn w:val="a0"/>
    <w:rsid w:val="00146D46"/>
  </w:style>
  <w:style w:type="character" w:customStyle="1" w:styleId="35">
    <w:name w:val="Название35"/>
    <w:basedOn w:val="a0"/>
    <w:rsid w:val="00512046"/>
  </w:style>
  <w:style w:type="character" w:customStyle="1" w:styleId="36">
    <w:name w:val="Название36"/>
    <w:basedOn w:val="a0"/>
    <w:rsid w:val="00124A18"/>
  </w:style>
  <w:style w:type="character" w:customStyle="1" w:styleId="37">
    <w:name w:val="Название37"/>
    <w:basedOn w:val="a0"/>
    <w:rsid w:val="00C53BD0"/>
  </w:style>
  <w:style w:type="character" w:customStyle="1" w:styleId="80">
    <w:name w:val="Дата8"/>
    <w:basedOn w:val="a0"/>
    <w:rsid w:val="00C53BD0"/>
  </w:style>
  <w:style w:type="character" w:customStyle="1" w:styleId="38">
    <w:name w:val="Название38"/>
    <w:basedOn w:val="a0"/>
    <w:rsid w:val="00E62A3F"/>
  </w:style>
  <w:style w:type="paragraph" w:customStyle="1" w:styleId="260">
    <w:name w:val="Цитата 26"/>
    <w:basedOn w:val="a"/>
    <w:rsid w:val="00CD4E99"/>
    <w:pPr>
      <w:spacing w:before="100" w:beforeAutospacing="1" w:after="100" w:afterAutospacing="1"/>
    </w:pPr>
  </w:style>
  <w:style w:type="character" w:customStyle="1" w:styleId="39">
    <w:name w:val="Название39"/>
    <w:basedOn w:val="a0"/>
    <w:rsid w:val="00CD4E99"/>
  </w:style>
  <w:style w:type="character" w:customStyle="1" w:styleId="400">
    <w:name w:val="Название40"/>
    <w:basedOn w:val="a0"/>
    <w:rsid w:val="005B1E6A"/>
  </w:style>
  <w:style w:type="character" w:customStyle="1" w:styleId="410">
    <w:name w:val="Название41"/>
    <w:basedOn w:val="a0"/>
    <w:rsid w:val="007E2998"/>
  </w:style>
  <w:style w:type="character" w:customStyle="1" w:styleId="blockquote">
    <w:name w:val="blockquote"/>
    <w:basedOn w:val="a0"/>
    <w:rsid w:val="00080BC9"/>
  </w:style>
  <w:style w:type="paragraph" w:customStyle="1" w:styleId="boldtext">
    <w:name w:val="bold_text"/>
    <w:basedOn w:val="a"/>
    <w:rsid w:val="00080BC9"/>
    <w:pPr>
      <w:spacing w:before="100" w:beforeAutospacing="1" w:after="100" w:afterAutospacing="1"/>
    </w:pPr>
  </w:style>
  <w:style w:type="character" w:customStyle="1" w:styleId="90">
    <w:name w:val="Дата9"/>
    <w:basedOn w:val="a0"/>
    <w:rsid w:val="00D0046B"/>
  </w:style>
  <w:style w:type="character" w:customStyle="1" w:styleId="420">
    <w:name w:val="Название42"/>
    <w:basedOn w:val="a0"/>
    <w:rsid w:val="002E0892"/>
  </w:style>
  <w:style w:type="character" w:customStyle="1" w:styleId="430">
    <w:name w:val="Название43"/>
    <w:basedOn w:val="a0"/>
    <w:rsid w:val="00523CB8"/>
  </w:style>
  <w:style w:type="character" w:customStyle="1" w:styleId="44">
    <w:name w:val="Название44"/>
    <w:basedOn w:val="a0"/>
    <w:rsid w:val="005C5F16"/>
  </w:style>
  <w:style w:type="character" w:customStyle="1" w:styleId="101">
    <w:name w:val="Дата10"/>
    <w:basedOn w:val="a0"/>
    <w:rsid w:val="00AB410B"/>
  </w:style>
  <w:style w:type="character" w:customStyle="1" w:styleId="45">
    <w:name w:val="Название45"/>
    <w:basedOn w:val="a0"/>
    <w:rsid w:val="00AB410B"/>
  </w:style>
  <w:style w:type="character" w:customStyle="1" w:styleId="datetime0">
    <w:name w:val="date_time"/>
    <w:basedOn w:val="a0"/>
    <w:rsid w:val="00E553E2"/>
  </w:style>
  <w:style w:type="character" w:customStyle="1" w:styleId="statistic">
    <w:name w:val="statistic"/>
    <w:basedOn w:val="a0"/>
    <w:rsid w:val="00E553E2"/>
  </w:style>
  <w:style w:type="paragraph" w:customStyle="1" w:styleId="270">
    <w:name w:val="Цитата 27"/>
    <w:basedOn w:val="a"/>
    <w:rsid w:val="00AD2A1A"/>
    <w:pPr>
      <w:spacing w:before="100" w:beforeAutospacing="1" w:after="100" w:afterAutospacing="1"/>
    </w:pPr>
  </w:style>
  <w:style w:type="character" w:customStyle="1" w:styleId="46">
    <w:name w:val="Название46"/>
    <w:basedOn w:val="a0"/>
    <w:rsid w:val="00746A96"/>
  </w:style>
  <w:style w:type="paragraph" w:customStyle="1" w:styleId="piframe">
    <w:name w:val="p_iframe"/>
    <w:basedOn w:val="a"/>
    <w:rsid w:val="0021366B"/>
    <w:pPr>
      <w:spacing w:before="100" w:beforeAutospacing="1" w:after="100" w:afterAutospacing="1"/>
    </w:pPr>
  </w:style>
  <w:style w:type="character" w:customStyle="1" w:styleId="47">
    <w:name w:val="Название47"/>
    <w:basedOn w:val="a0"/>
    <w:rsid w:val="00864622"/>
  </w:style>
  <w:style w:type="character" w:customStyle="1" w:styleId="111">
    <w:name w:val="Дата11"/>
    <w:basedOn w:val="a0"/>
    <w:rsid w:val="007771DC"/>
  </w:style>
  <w:style w:type="character" w:customStyle="1" w:styleId="48">
    <w:name w:val="Название48"/>
    <w:basedOn w:val="a0"/>
    <w:rsid w:val="00A9489A"/>
  </w:style>
  <w:style w:type="character" w:customStyle="1" w:styleId="49">
    <w:name w:val="Название49"/>
    <w:basedOn w:val="a0"/>
    <w:rsid w:val="009A198B"/>
  </w:style>
  <w:style w:type="character" w:customStyle="1" w:styleId="500">
    <w:name w:val="Название50"/>
    <w:basedOn w:val="a0"/>
    <w:rsid w:val="00A141B1"/>
  </w:style>
  <w:style w:type="paragraph" w:customStyle="1" w:styleId="article-info">
    <w:name w:val="article-info"/>
    <w:basedOn w:val="a"/>
    <w:rsid w:val="00C2029A"/>
    <w:pPr>
      <w:spacing w:before="100" w:beforeAutospacing="1" w:after="100" w:afterAutospacing="1"/>
    </w:pPr>
  </w:style>
  <w:style w:type="character" w:customStyle="1" w:styleId="regnumtitle">
    <w:name w:val="regnum_title"/>
    <w:basedOn w:val="a0"/>
    <w:rsid w:val="00C2029A"/>
  </w:style>
  <w:style w:type="paragraph" w:customStyle="1" w:styleId="g-font-size-15">
    <w:name w:val="g-font-size-15"/>
    <w:basedOn w:val="a"/>
    <w:rsid w:val="00C2029A"/>
    <w:pPr>
      <w:spacing w:before="100" w:beforeAutospacing="1" w:after="100" w:afterAutospacing="1"/>
    </w:pPr>
  </w:style>
  <w:style w:type="character" w:customStyle="1" w:styleId="font-lato">
    <w:name w:val="font-lato"/>
    <w:basedOn w:val="a0"/>
    <w:rsid w:val="00C2029A"/>
  </w:style>
  <w:style w:type="paragraph" w:customStyle="1" w:styleId="g-mb-30">
    <w:name w:val="g-mb-30"/>
    <w:basedOn w:val="a"/>
    <w:rsid w:val="00C2029A"/>
    <w:pPr>
      <w:spacing w:before="100" w:beforeAutospacing="1" w:after="100" w:afterAutospacing="1"/>
    </w:pPr>
  </w:style>
  <w:style w:type="paragraph" w:customStyle="1" w:styleId="articlephotoauthor">
    <w:name w:val="articlephoto__author"/>
    <w:basedOn w:val="a"/>
    <w:rsid w:val="00C2029A"/>
    <w:pPr>
      <w:spacing w:before="100" w:beforeAutospacing="1" w:after="100" w:afterAutospacing="1"/>
    </w:pPr>
  </w:style>
  <w:style w:type="character" w:customStyle="1" w:styleId="510">
    <w:name w:val="Название51"/>
    <w:basedOn w:val="a0"/>
    <w:rsid w:val="004970D9"/>
  </w:style>
  <w:style w:type="character" w:customStyle="1" w:styleId="520">
    <w:name w:val="Название52"/>
    <w:basedOn w:val="a0"/>
    <w:rsid w:val="001A5D97"/>
  </w:style>
  <w:style w:type="character" w:customStyle="1" w:styleId="530">
    <w:name w:val="Название53"/>
    <w:basedOn w:val="a0"/>
    <w:rsid w:val="00040C56"/>
  </w:style>
  <w:style w:type="character" w:customStyle="1" w:styleId="54">
    <w:name w:val="Название54"/>
    <w:basedOn w:val="a0"/>
    <w:rsid w:val="00337BA4"/>
  </w:style>
  <w:style w:type="character" w:customStyle="1" w:styleId="55">
    <w:name w:val="Название55"/>
    <w:basedOn w:val="a0"/>
    <w:rsid w:val="00512A33"/>
  </w:style>
  <w:style w:type="character" w:customStyle="1" w:styleId="s29viewcount">
    <w:name w:val="s29viewcount"/>
    <w:basedOn w:val="a0"/>
    <w:rsid w:val="00857FCB"/>
  </w:style>
  <w:style w:type="character" w:customStyle="1" w:styleId="56">
    <w:name w:val="Название56"/>
    <w:basedOn w:val="a0"/>
    <w:rsid w:val="0017037B"/>
  </w:style>
  <w:style w:type="character" w:customStyle="1" w:styleId="57">
    <w:name w:val="Название57"/>
    <w:basedOn w:val="a0"/>
    <w:rsid w:val="00CD7774"/>
  </w:style>
  <w:style w:type="character" w:customStyle="1" w:styleId="58">
    <w:name w:val="Название58"/>
    <w:basedOn w:val="a0"/>
    <w:rsid w:val="006007A9"/>
  </w:style>
  <w:style w:type="character" w:customStyle="1" w:styleId="ts-direct-speech">
    <w:name w:val="ts-direct-speech"/>
    <w:basedOn w:val="a0"/>
    <w:rsid w:val="003C7339"/>
  </w:style>
  <w:style w:type="character" w:customStyle="1" w:styleId="59">
    <w:name w:val="Название59"/>
    <w:basedOn w:val="a0"/>
    <w:rsid w:val="008F35FB"/>
  </w:style>
  <w:style w:type="character" w:customStyle="1" w:styleId="600">
    <w:name w:val="Название60"/>
    <w:basedOn w:val="a0"/>
    <w:rsid w:val="00E9087F"/>
  </w:style>
  <w:style w:type="character" w:customStyle="1" w:styleId="610">
    <w:name w:val="Название61"/>
    <w:basedOn w:val="a0"/>
    <w:rsid w:val="00C53F58"/>
  </w:style>
  <w:style w:type="character" w:customStyle="1" w:styleId="materialtoplinecounter">
    <w:name w:val="material_topline_counter"/>
    <w:basedOn w:val="a0"/>
    <w:rsid w:val="00A10F94"/>
  </w:style>
  <w:style w:type="character" w:customStyle="1" w:styleId="topiclabel">
    <w:name w:val="topic_label"/>
    <w:basedOn w:val="a0"/>
    <w:rsid w:val="00A10F94"/>
  </w:style>
  <w:style w:type="character" w:customStyle="1" w:styleId="620">
    <w:name w:val="Название62"/>
    <w:basedOn w:val="a0"/>
    <w:rsid w:val="0060482D"/>
  </w:style>
  <w:style w:type="character" w:customStyle="1" w:styleId="63">
    <w:name w:val="Название63"/>
    <w:basedOn w:val="a0"/>
    <w:rsid w:val="00653F44"/>
  </w:style>
  <w:style w:type="character" w:customStyle="1" w:styleId="itempropauthor">
    <w:name w:val="itemprop=&quot;author&quot;"/>
    <w:basedOn w:val="a0"/>
    <w:rsid w:val="00D12DF7"/>
  </w:style>
  <w:style w:type="character" w:customStyle="1" w:styleId="articnumbox">
    <w:name w:val="artic_num_box"/>
    <w:basedOn w:val="a0"/>
    <w:rsid w:val="00D12DF7"/>
  </w:style>
  <w:style w:type="character" w:customStyle="1" w:styleId="64">
    <w:name w:val="Название64"/>
    <w:basedOn w:val="a0"/>
    <w:rsid w:val="00D12DF7"/>
  </w:style>
  <w:style w:type="character" w:customStyle="1" w:styleId="65">
    <w:name w:val="Название65"/>
    <w:basedOn w:val="a0"/>
    <w:rsid w:val="00C8466C"/>
  </w:style>
  <w:style w:type="character" w:customStyle="1" w:styleId="121">
    <w:name w:val="Дата12"/>
    <w:basedOn w:val="a0"/>
    <w:rsid w:val="00F11BBB"/>
  </w:style>
  <w:style w:type="character" w:customStyle="1" w:styleId="66">
    <w:name w:val="Название66"/>
    <w:basedOn w:val="a0"/>
    <w:rsid w:val="00F11BBB"/>
  </w:style>
  <w:style w:type="character" w:customStyle="1" w:styleId="storyhead-wrap">
    <w:name w:val="story__head-wrap"/>
    <w:basedOn w:val="a0"/>
    <w:rsid w:val="005955E2"/>
  </w:style>
  <w:style w:type="character" w:customStyle="1" w:styleId="storysource-name">
    <w:name w:val="story__source-name"/>
    <w:basedOn w:val="a0"/>
    <w:rsid w:val="005955E2"/>
  </w:style>
  <w:style w:type="character" w:customStyle="1" w:styleId="storysource-time">
    <w:name w:val="story__source-time"/>
    <w:basedOn w:val="a0"/>
    <w:rsid w:val="005955E2"/>
  </w:style>
  <w:style w:type="character" w:customStyle="1" w:styleId="67">
    <w:name w:val="Название67"/>
    <w:basedOn w:val="a0"/>
    <w:rsid w:val="00EA5769"/>
  </w:style>
  <w:style w:type="character" w:customStyle="1" w:styleId="131">
    <w:name w:val="Дата13"/>
    <w:basedOn w:val="a0"/>
    <w:rsid w:val="000E50D3"/>
  </w:style>
  <w:style w:type="character" w:customStyle="1" w:styleId="68">
    <w:name w:val="Название68"/>
    <w:basedOn w:val="a0"/>
    <w:rsid w:val="000E50D3"/>
  </w:style>
  <w:style w:type="paragraph" w:customStyle="1" w:styleId="paragraphscxw2898678bcx0">
    <w:name w:val="paragraphscxw2898678bcx0"/>
    <w:basedOn w:val="a"/>
    <w:rsid w:val="000E50D3"/>
    <w:pPr>
      <w:spacing w:before="100" w:beforeAutospacing="1" w:after="100" w:afterAutospacing="1"/>
    </w:pPr>
  </w:style>
  <w:style w:type="character" w:customStyle="1" w:styleId="140">
    <w:name w:val="Дата14"/>
    <w:basedOn w:val="a0"/>
    <w:rsid w:val="008B1646"/>
  </w:style>
  <w:style w:type="character" w:customStyle="1" w:styleId="69">
    <w:name w:val="Название69"/>
    <w:basedOn w:val="a0"/>
    <w:rsid w:val="008B1646"/>
  </w:style>
  <w:style w:type="character" w:customStyle="1" w:styleId="700">
    <w:name w:val="Название70"/>
    <w:basedOn w:val="a0"/>
    <w:rsid w:val="00594C59"/>
  </w:style>
  <w:style w:type="character" w:customStyle="1" w:styleId="150">
    <w:name w:val="Дата15"/>
    <w:basedOn w:val="a0"/>
    <w:rsid w:val="005041E5"/>
  </w:style>
  <w:style w:type="character" w:customStyle="1" w:styleId="71">
    <w:name w:val="Название71"/>
    <w:basedOn w:val="a0"/>
    <w:rsid w:val="005041E5"/>
  </w:style>
  <w:style w:type="character" w:customStyle="1" w:styleId="s29title">
    <w:name w:val="s29_title"/>
    <w:basedOn w:val="a0"/>
    <w:rsid w:val="005041E5"/>
  </w:style>
  <w:style w:type="character" w:customStyle="1" w:styleId="n123text">
    <w:name w:val="n123_text"/>
    <w:basedOn w:val="a0"/>
    <w:rsid w:val="005041E5"/>
  </w:style>
  <w:style w:type="character" w:customStyle="1" w:styleId="160">
    <w:name w:val="Дата16"/>
    <w:basedOn w:val="a0"/>
    <w:rsid w:val="002A516E"/>
  </w:style>
  <w:style w:type="character" w:customStyle="1" w:styleId="72">
    <w:name w:val="Название72"/>
    <w:basedOn w:val="a0"/>
    <w:rsid w:val="002A516E"/>
  </w:style>
  <w:style w:type="paragraph" w:customStyle="1" w:styleId="280">
    <w:name w:val="Цитата 28"/>
    <w:basedOn w:val="a"/>
    <w:rsid w:val="004627F3"/>
    <w:pPr>
      <w:spacing w:before="100" w:beforeAutospacing="1" w:after="100" w:afterAutospacing="1"/>
    </w:pPr>
  </w:style>
  <w:style w:type="character" w:customStyle="1" w:styleId="73">
    <w:name w:val="Название73"/>
    <w:basedOn w:val="a0"/>
    <w:rsid w:val="00B97693"/>
  </w:style>
  <w:style w:type="character" w:customStyle="1" w:styleId="74">
    <w:name w:val="Название74"/>
    <w:basedOn w:val="a0"/>
    <w:rsid w:val="00B52F2B"/>
  </w:style>
  <w:style w:type="character" w:customStyle="1" w:styleId="75">
    <w:name w:val="Название75"/>
    <w:basedOn w:val="a0"/>
    <w:rsid w:val="00CC7B96"/>
  </w:style>
  <w:style w:type="character" w:customStyle="1" w:styleId="extended-textshort">
    <w:name w:val="extended-text__short"/>
    <w:basedOn w:val="a0"/>
    <w:rsid w:val="00354AED"/>
  </w:style>
  <w:style w:type="character" w:customStyle="1" w:styleId="76">
    <w:name w:val="Название76"/>
    <w:basedOn w:val="a0"/>
    <w:rsid w:val="004A6BC4"/>
  </w:style>
  <w:style w:type="paragraph" w:customStyle="1" w:styleId="290">
    <w:name w:val="Цитата 29"/>
    <w:basedOn w:val="a"/>
    <w:rsid w:val="00F601EC"/>
    <w:pPr>
      <w:spacing w:before="100" w:beforeAutospacing="1" w:after="100" w:afterAutospacing="1"/>
    </w:pPr>
  </w:style>
  <w:style w:type="character" w:customStyle="1" w:styleId="77">
    <w:name w:val="Название77"/>
    <w:basedOn w:val="a0"/>
    <w:rsid w:val="004C664A"/>
  </w:style>
  <w:style w:type="character" w:customStyle="1" w:styleId="78">
    <w:name w:val="Название78"/>
    <w:basedOn w:val="a0"/>
    <w:rsid w:val="00AD4264"/>
  </w:style>
  <w:style w:type="character" w:customStyle="1" w:styleId="79">
    <w:name w:val="Название79"/>
    <w:basedOn w:val="a0"/>
    <w:rsid w:val="000836ED"/>
  </w:style>
  <w:style w:type="character" w:customStyle="1" w:styleId="author-line">
    <w:name w:val="author-line"/>
    <w:basedOn w:val="a0"/>
    <w:rsid w:val="008A4BA7"/>
  </w:style>
  <w:style w:type="character" w:customStyle="1" w:styleId="800">
    <w:name w:val="Название80"/>
    <w:basedOn w:val="a0"/>
    <w:rsid w:val="00251CA2"/>
  </w:style>
  <w:style w:type="character" w:customStyle="1" w:styleId="81">
    <w:name w:val="Название81"/>
    <w:basedOn w:val="a0"/>
    <w:rsid w:val="00F4408C"/>
  </w:style>
  <w:style w:type="character" w:customStyle="1" w:styleId="82">
    <w:name w:val="Название82"/>
    <w:basedOn w:val="a0"/>
    <w:rsid w:val="00A95FE8"/>
  </w:style>
  <w:style w:type="character" w:customStyle="1" w:styleId="83">
    <w:name w:val="Название83"/>
    <w:basedOn w:val="a0"/>
    <w:rsid w:val="00380DCB"/>
  </w:style>
  <w:style w:type="character" w:customStyle="1" w:styleId="84">
    <w:name w:val="Название84"/>
    <w:basedOn w:val="a0"/>
    <w:rsid w:val="004E55F9"/>
  </w:style>
  <w:style w:type="character" w:customStyle="1" w:styleId="170">
    <w:name w:val="Дата17"/>
    <w:basedOn w:val="a0"/>
    <w:rsid w:val="00087F45"/>
  </w:style>
  <w:style w:type="character" w:customStyle="1" w:styleId="85">
    <w:name w:val="Название85"/>
    <w:basedOn w:val="a0"/>
    <w:rsid w:val="00CC665A"/>
  </w:style>
  <w:style w:type="character" w:customStyle="1" w:styleId="86">
    <w:name w:val="Название86"/>
    <w:basedOn w:val="a0"/>
    <w:rsid w:val="00424DC6"/>
  </w:style>
  <w:style w:type="character" w:customStyle="1" w:styleId="87">
    <w:name w:val="Название87"/>
    <w:basedOn w:val="a0"/>
    <w:rsid w:val="00DE49EE"/>
  </w:style>
  <w:style w:type="character" w:customStyle="1" w:styleId="88">
    <w:name w:val="Название88"/>
    <w:basedOn w:val="a0"/>
    <w:rsid w:val="00E43ED1"/>
  </w:style>
  <w:style w:type="character" w:customStyle="1" w:styleId="89">
    <w:name w:val="Название89"/>
    <w:basedOn w:val="a0"/>
    <w:rsid w:val="00A969E7"/>
  </w:style>
  <w:style w:type="character" w:customStyle="1" w:styleId="900">
    <w:name w:val="Название90"/>
    <w:basedOn w:val="a0"/>
    <w:rsid w:val="00BF5605"/>
  </w:style>
  <w:style w:type="character" w:customStyle="1" w:styleId="180">
    <w:name w:val="Дата18"/>
    <w:basedOn w:val="a0"/>
    <w:rsid w:val="008F25E0"/>
  </w:style>
  <w:style w:type="paragraph" w:customStyle="1" w:styleId="b-articletext">
    <w:name w:val="b-article__text"/>
    <w:basedOn w:val="a"/>
    <w:rsid w:val="00DD342E"/>
    <w:pPr>
      <w:spacing w:before="100" w:beforeAutospacing="1" w:after="100" w:afterAutospacing="1"/>
    </w:pPr>
  </w:style>
  <w:style w:type="paragraph" w:customStyle="1" w:styleId="extra">
    <w:name w:val="extra"/>
    <w:basedOn w:val="a"/>
    <w:rsid w:val="00DD342E"/>
    <w:pPr>
      <w:spacing w:before="100" w:beforeAutospacing="1" w:after="100" w:afterAutospacing="1"/>
    </w:pPr>
  </w:style>
  <w:style w:type="paragraph" w:customStyle="1" w:styleId="noteinformation">
    <w:name w:val="noteinformation"/>
    <w:basedOn w:val="a"/>
    <w:rsid w:val="00DD342E"/>
    <w:pPr>
      <w:spacing w:before="100" w:beforeAutospacing="1" w:after="100" w:afterAutospacing="1"/>
    </w:pPr>
  </w:style>
  <w:style w:type="character" w:customStyle="1" w:styleId="like">
    <w:name w:val="like"/>
    <w:basedOn w:val="a0"/>
    <w:rsid w:val="00DD342E"/>
  </w:style>
  <w:style w:type="character" w:customStyle="1" w:styleId="share">
    <w:name w:val="share"/>
    <w:basedOn w:val="a0"/>
    <w:rsid w:val="00DD342E"/>
  </w:style>
  <w:style w:type="character" w:customStyle="1" w:styleId="articleinfo-date-modified">
    <w:name w:val="article__info-date-modified"/>
    <w:basedOn w:val="a0"/>
    <w:rsid w:val="00DD342E"/>
  </w:style>
  <w:style w:type="character" w:customStyle="1" w:styleId="hours">
    <w:name w:val="hours"/>
    <w:basedOn w:val="a0"/>
    <w:rsid w:val="006322F0"/>
  </w:style>
  <w:style w:type="character" w:customStyle="1" w:styleId="190">
    <w:name w:val="Дата19"/>
    <w:basedOn w:val="a0"/>
    <w:rsid w:val="006322F0"/>
  </w:style>
  <w:style w:type="character" w:customStyle="1" w:styleId="f-gray">
    <w:name w:val="f-gray"/>
    <w:basedOn w:val="a0"/>
    <w:rsid w:val="006322F0"/>
  </w:style>
  <w:style w:type="paragraph" w:customStyle="1" w:styleId="fsheaderalt">
    <w:name w:val="fsheaderalt"/>
    <w:basedOn w:val="a"/>
    <w:rsid w:val="00C65FA2"/>
    <w:pPr>
      <w:spacing w:before="100" w:beforeAutospacing="1" w:after="100" w:afterAutospacing="1"/>
    </w:pPr>
  </w:style>
  <w:style w:type="paragraph" w:customStyle="1" w:styleId="margintopquartbase">
    <w:name w:val="margintopquartbase"/>
    <w:basedOn w:val="a"/>
    <w:rsid w:val="00C65FA2"/>
    <w:pPr>
      <w:spacing w:before="100" w:beforeAutospacing="1" w:after="100" w:afterAutospacing="1"/>
    </w:pPr>
  </w:style>
  <w:style w:type="paragraph" w:customStyle="1" w:styleId="inserted-image-wrapper">
    <w:name w:val="inserted-image-wrapper"/>
    <w:basedOn w:val="a"/>
    <w:rsid w:val="00C65FA2"/>
    <w:pPr>
      <w:spacing w:before="100" w:beforeAutospacing="1" w:after="100" w:afterAutospacing="1"/>
    </w:pPr>
  </w:style>
  <w:style w:type="character" w:customStyle="1" w:styleId="subscript">
    <w:name w:val="subscript"/>
    <w:basedOn w:val="a0"/>
    <w:rsid w:val="00C65FA2"/>
  </w:style>
  <w:style w:type="character" w:customStyle="1" w:styleId="91">
    <w:name w:val="Название91"/>
    <w:basedOn w:val="a0"/>
    <w:rsid w:val="00C65FA2"/>
  </w:style>
  <w:style w:type="character" w:customStyle="1" w:styleId="txt">
    <w:name w:val="txt"/>
    <w:basedOn w:val="a0"/>
    <w:rsid w:val="00C65FA2"/>
  </w:style>
  <w:style w:type="character" w:customStyle="1" w:styleId="cdate">
    <w:name w:val="cdate"/>
    <w:basedOn w:val="a0"/>
    <w:rsid w:val="00C65FA2"/>
  </w:style>
  <w:style w:type="character" w:customStyle="1" w:styleId="iv-pubdate">
    <w:name w:val="iv-pubdate"/>
    <w:basedOn w:val="a0"/>
    <w:rsid w:val="00C65FA2"/>
  </w:style>
  <w:style w:type="character" w:customStyle="1" w:styleId="content-authorauthors">
    <w:name w:val="content-author_authors"/>
    <w:basedOn w:val="a0"/>
    <w:rsid w:val="00C65FA2"/>
  </w:style>
  <w:style w:type="paragraph" w:customStyle="1" w:styleId="about-article">
    <w:name w:val="about-article"/>
    <w:basedOn w:val="a"/>
    <w:rsid w:val="00C65FA2"/>
    <w:pPr>
      <w:spacing w:before="100" w:beforeAutospacing="1" w:after="100" w:afterAutospacing="1"/>
    </w:pPr>
  </w:style>
  <w:style w:type="character" w:customStyle="1" w:styleId="92">
    <w:name w:val="Название92"/>
    <w:basedOn w:val="a0"/>
    <w:rsid w:val="00DE2441"/>
  </w:style>
  <w:style w:type="character" w:customStyle="1" w:styleId="93">
    <w:name w:val="Название93"/>
    <w:basedOn w:val="a0"/>
    <w:rsid w:val="0091156B"/>
  </w:style>
  <w:style w:type="character" w:customStyle="1" w:styleId="94">
    <w:name w:val="Название94"/>
    <w:basedOn w:val="a0"/>
    <w:rsid w:val="00456155"/>
  </w:style>
  <w:style w:type="character" w:customStyle="1" w:styleId="95">
    <w:name w:val="Название95"/>
    <w:basedOn w:val="a0"/>
    <w:rsid w:val="00B77521"/>
  </w:style>
  <w:style w:type="character" w:customStyle="1" w:styleId="96">
    <w:name w:val="Название96"/>
    <w:basedOn w:val="a0"/>
    <w:rsid w:val="00AE5CBD"/>
  </w:style>
  <w:style w:type="character" w:customStyle="1" w:styleId="97">
    <w:name w:val="Название97"/>
    <w:basedOn w:val="a0"/>
    <w:rsid w:val="00782818"/>
  </w:style>
  <w:style w:type="character" w:customStyle="1" w:styleId="201">
    <w:name w:val="Дата20"/>
    <w:basedOn w:val="a0"/>
    <w:rsid w:val="00782818"/>
  </w:style>
  <w:style w:type="paragraph" w:customStyle="1" w:styleId="2100">
    <w:name w:val="Цитата 210"/>
    <w:basedOn w:val="a"/>
    <w:rsid w:val="00EF112C"/>
    <w:pPr>
      <w:spacing w:before="100" w:beforeAutospacing="1" w:after="100" w:afterAutospacing="1"/>
    </w:pPr>
  </w:style>
  <w:style w:type="character" w:customStyle="1" w:styleId="98">
    <w:name w:val="Название98"/>
    <w:basedOn w:val="a0"/>
    <w:rsid w:val="00EF112C"/>
  </w:style>
  <w:style w:type="character" w:customStyle="1" w:styleId="textexposedshow0">
    <w:name w:val="textexposedshow"/>
    <w:basedOn w:val="a0"/>
    <w:rsid w:val="001769D4"/>
  </w:style>
  <w:style w:type="character" w:customStyle="1" w:styleId="99">
    <w:name w:val="Название99"/>
    <w:basedOn w:val="a0"/>
    <w:rsid w:val="007B719D"/>
  </w:style>
  <w:style w:type="character" w:customStyle="1" w:styleId="1000">
    <w:name w:val="Название100"/>
    <w:basedOn w:val="a0"/>
    <w:rsid w:val="00B177FD"/>
  </w:style>
  <w:style w:type="character" w:customStyle="1" w:styleId="1010">
    <w:name w:val="Название101"/>
    <w:basedOn w:val="a0"/>
    <w:rsid w:val="00926BED"/>
  </w:style>
  <w:style w:type="paragraph" w:customStyle="1" w:styleId="211">
    <w:name w:val="Цитата 211"/>
    <w:basedOn w:val="a"/>
    <w:rsid w:val="005D355E"/>
    <w:pPr>
      <w:spacing w:before="100" w:beforeAutospacing="1" w:after="100" w:afterAutospacing="1"/>
    </w:pPr>
  </w:style>
  <w:style w:type="character" w:customStyle="1" w:styleId="102">
    <w:name w:val="Название102"/>
    <w:basedOn w:val="a0"/>
    <w:rsid w:val="005D355E"/>
  </w:style>
  <w:style w:type="character" w:customStyle="1" w:styleId="103">
    <w:name w:val="Название103"/>
    <w:basedOn w:val="a0"/>
    <w:rsid w:val="00DF6B54"/>
  </w:style>
  <w:style w:type="character" w:customStyle="1" w:styleId="212">
    <w:name w:val="Дата21"/>
    <w:basedOn w:val="a0"/>
    <w:rsid w:val="006E53A8"/>
  </w:style>
  <w:style w:type="character" w:customStyle="1" w:styleId="104">
    <w:name w:val="Название104"/>
    <w:basedOn w:val="a0"/>
    <w:rsid w:val="008A39CD"/>
  </w:style>
  <w:style w:type="character" w:customStyle="1" w:styleId="105">
    <w:name w:val="Название105"/>
    <w:basedOn w:val="a0"/>
    <w:rsid w:val="00E67376"/>
  </w:style>
  <w:style w:type="character" w:customStyle="1" w:styleId="106">
    <w:name w:val="Название106"/>
    <w:basedOn w:val="a0"/>
    <w:rsid w:val="00C905D6"/>
  </w:style>
  <w:style w:type="paragraph" w:customStyle="1" w:styleId="2120">
    <w:name w:val="Цитата 212"/>
    <w:basedOn w:val="a"/>
    <w:rsid w:val="00DB48DA"/>
    <w:pPr>
      <w:spacing w:before="100" w:beforeAutospacing="1" w:after="100" w:afterAutospacing="1"/>
    </w:pPr>
  </w:style>
  <w:style w:type="character" w:customStyle="1" w:styleId="marginlefthalfbase">
    <w:name w:val="marginlefthalfbase"/>
    <w:basedOn w:val="a0"/>
    <w:rsid w:val="00A44DAE"/>
  </w:style>
  <w:style w:type="paragraph" w:customStyle="1" w:styleId="213">
    <w:name w:val="Цитата 213"/>
    <w:basedOn w:val="a"/>
    <w:rsid w:val="007B4DA0"/>
    <w:pPr>
      <w:spacing w:before="100" w:beforeAutospacing="1" w:after="100" w:afterAutospacing="1"/>
    </w:pPr>
  </w:style>
  <w:style w:type="character" w:customStyle="1" w:styleId="107">
    <w:name w:val="Название107"/>
    <w:basedOn w:val="a0"/>
    <w:rsid w:val="00475F36"/>
  </w:style>
  <w:style w:type="character" w:customStyle="1" w:styleId="222">
    <w:name w:val="Дата22"/>
    <w:basedOn w:val="a0"/>
    <w:rsid w:val="00475F36"/>
  </w:style>
  <w:style w:type="character" w:customStyle="1" w:styleId="108">
    <w:name w:val="Название108"/>
    <w:basedOn w:val="a0"/>
    <w:rsid w:val="006D74E3"/>
  </w:style>
  <w:style w:type="character" w:customStyle="1" w:styleId="109">
    <w:name w:val="Название109"/>
    <w:basedOn w:val="a0"/>
    <w:rsid w:val="00784625"/>
  </w:style>
  <w:style w:type="paragraph" w:customStyle="1" w:styleId="214">
    <w:name w:val="Цитата 214"/>
    <w:basedOn w:val="a"/>
    <w:rsid w:val="00503D25"/>
    <w:pPr>
      <w:spacing w:before="100" w:beforeAutospacing="1" w:after="100" w:afterAutospacing="1"/>
    </w:pPr>
  </w:style>
  <w:style w:type="character" w:customStyle="1" w:styleId="1100">
    <w:name w:val="Название110"/>
    <w:basedOn w:val="a0"/>
    <w:rsid w:val="00584953"/>
  </w:style>
  <w:style w:type="character" w:customStyle="1" w:styleId="232">
    <w:name w:val="Дата23"/>
    <w:basedOn w:val="a0"/>
    <w:rsid w:val="00AD68EE"/>
  </w:style>
  <w:style w:type="character" w:customStyle="1" w:styleId="s-count">
    <w:name w:val="s-count"/>
    <w:basedOn w:val="a0"/>
    <w:rsid w:val="00654069"/>
  </w:style>
  <w:style w:type="character" w:customStyle="1" w:styleId="1110">
    <w:name w:val="Название111"/>
    <w:basedOn w:val="a0"/>
    <w:rsid w:val="0060386D"/>
  </w:style>
  <w:style w:type="paragraph" w:customStyle="1" w:styleId="215">
    <w:name w:val="Цитата 215"/>
    <w:basedOn w:val="a"/>
    <w:rsid w:val="00773AF9"/>
    <w:pPr>
      <w:spacing w:before="100" w:beforeAutospacing="1" w:after="100" w:afterAutospacing="1"/>
    </w:pPr>
  </w:style>
  <w:style w:type="character" w:customStyle="1" w:styleId="112">
    <w:name w:val="Название112"/>
    <w:basedOn w:val="a0"/>
    <w:rsid w:val="007633DE"/>
  </w:style>
  <w:style w:type="character" w:customStyle="1" w:styleId="6b">
    <w:name w:val="Название объекта6"/>
    <w:basedOn w:val="a0"/>
    <w:rsid w:val="009138BF"/>
  </w:style>
  <w:style w:type="character" w:customStyle="1" w:styleId="113">
    <w:name w:val="Название113"/>
    <w:basedOn w:val="a0"/>
    <w:rsid w:val="00F9326D"/>
  </w:style>
  <w:style w:type="character" w:customStyle="1" w:styleId="114">
    <w:name w:val="Название114"/>
    <w:basedOn w:val="a0"/>
    <w:rsid w:val="0080674D"/>
  </w:style>
  <w:style w:type="character" w:customStyle="1" w:styleId="comments">
    <w:name w:val="comments"/>
    <w:basedOn w:val="a0"/>
    <w:rsid w:val="007C2A7C"/>
  </w:style>
  <w:style w:type="character" w:customStyle="1" w:styleId="242">
    <w:name w:val="Дата24"/>
    <w:basedOn w:val="a0"/>
    <w:rsid w:val="007C2A7C"/>
  </w:style>
  <w:style w:type="character" w:customStyle="1" w:styleId="entry-author">
    <w:name w:val="entry-author"/>
    <w:basedOn w:val="a0"/>
    <w:rsid w:val="00405259"/>
  </w:style>
  <w:style w:type="character" w:customStyle="1" w:styleId="115">
    <w:name w:val="Название115"/>
    <w:basedOn w:val="a0"/>
    <w:rsid w:val="00C54BC1"/>
  </w:style>
  <w:style w:type="character" w:customStyle="1" w:styleId="1a">
    <w:name w:val="Строгий1"/>
    <w:basedOn w:val="a0"/>
    <w:rsid w:val="008134A3"/>
  </w:style>
  <w:style w:type="character" w:customStyle="1" w:styleId="116">
    <w:name w:val="Название116"/>
    <w:basedOn w:val="a0"/>
    <w:rsid w:val="00F33A39"/>
  </w:style>
  <w:style w:type="character" w:customStyle="1" w:styleId="117">
    <w:name w:val="Название117"/>
    <w:basedOn w:val="a0"/>
    <w:rsid w:val="00C76895"/>
  </w:style>
  <w:style w:type="character" w:customStyle="1" w:styleId="118">
    <w:name w:val="Название118"/>
    <w:basedOn w:val="a0"/>
    <w:rsid w:val="0073424C"/>
  </w:style>
  <w:style w:type="character" w:customStyle="1" w:styleId="251">
    <w:name w:val="Дата25"/>
    <w:basedOn w:val="a0"/>
    <w:rsid w:val="00996972"/>
  </w:style>
  <w:style w:type="character" w:customStyle="1" w:styleId="119">
    <w:name w:val="Название119"/>
    <w:basedOn w:val="a0"/>
    <w:rsid w:val="00732036"/>
  </w:style>
  <w:style w:type="character" w:customStyle="1" w:styleId="1200">
    <w:name w:val="Название120"/>
    <w:basedOn w:val="a0"/>
    <w:rsid w:val="008D7A97"/>
  </w:style>
  <w:style w:type="character" w:customStyle="1" w:styleId="261">
    <w:name w:val="Дата26"/>
    <w:basedOn w:val="a0"/>
    <w:rsid w:val="003841DF"/>
  </w:style>
  <w:style w:type="character" w:customStyle="1" w:styleId="1210">
    <w:name w:val="Название121"/>
    <w:basedOn w:val="a0"/>
    <w:rsid w:val="00000F24"/>
  </w:style>
  <w:style w:type="character" w:customStyle="1" w:styleId="122">
    <w:name w:val="Название122"/>
    <w:basedOn w:val="a0"/>
    <w:rsid w:val="00157BD6"/>
  </w:style>
  <w:style w:type="character" w:customStyle="1" w:styleId="123">
    <w:name w:val="Название123"/>
    <w:basedOn w:val="a0"/>
    <w:rsid w:val="004D5E02"/>
  </w:style>
  <w:style w:type="character" w:customStyle="1" w:styleId="124">
    <w:name w:val="Название124"/>
    <w:basedOn w:val="a0"/>
    <w:rsid w:val="00CA72F5"/>
  </w:style>
  <w:style w:type="character" w:customStyle="1" w:styleId="271">
    <w:name w:val="Дата27"/>
    <w:basedOn w:val="a0"/>
    <w:rsid w:val="00CA72F5"/>
  </w:style>
  <w:style w:type="character" w:customStyle="1" w:styleId="125">
    <w:name w:val="Название125"/>
    <w:basedOn w:val="a0"/>
    <w:rsid w:val="009E13E1"/>
  </w:style>
  <w:style w:type="character" w:customStyle="1" w:styleId="126">
    <w:name w:val="Название126"/>
    <w:basedOn w:val="a0"/>
    <w:rsid w:val="00471AC2"/>
  </w:style>
  <w:style w:type="character" w:customStyle="1" w:styleId="127">
    <w:name w:val="Название127"/>
    <w:basedOn w:val="a0"/>
    <w:rsid w:val="007C0B0B"/>
  </w:style>
  <w:style w:type="character" w:customStyle="1" w:styleId="281">
    <w:name w:val="Дата28"/>
    <w:basedOn w:val="a0"/>
    <w:rsid w:val="005F4D24"/>
  </w:style>
  <w:style w:type="character" w:customStyle="1" w:styleId="128">
    <w:name w:val="Название128"/>
    <w:basedOn w:val="a0"/>
    <w:rsid w:val="00C921ED"/>
  </w:style>
  <w:style w:type="character" w:customStyle="1" w:styleId="129">
    <w:name w:val="Название129"/>
    <w:basedOn w:val="a0"/>
    <w:rsid w:val="00534D1C"/>
  </w:style>
  <w:style w:type="character" w:customStyle="1" w:styleId="291">
    <w:name w:val="Дата29"/>
    <w:basedOn w:val="a0"/>
    <w:rsid w:val="00A639C8"/>
  </w:style>
  <w:style w:type="character" w:customStyle="1" w:styleId="1300">
    <w:name w:val="Название130"/>
    <w:basedOn w:val="a0"/>
    <w:rsid w:val="008E7937"/>
  </w:style>
  <w:style w:type="paragraph" w:customStyle="1" w:styleId="216">
    <w:name w:val="Цитата 216"/>
    <w:basedOn w:val="a"/>
    <w:rsid w:val="00776E53"/>
    <w:pPr>
      <w:spacing w:before="100" w:beforeAutospacing="1" w:after="100" w:afterAutospacing="1"/>
    </w:pPr>
  </w:style>
  <w:style w:type="character" w:customStyle="1" w:styleId="1310">
    <w:name w:val="Название131"/>
    <w:basedOn w:val="a0"/>
    <w:rsid w:val="00DA7D7F"/>
  </w:style>
  <w:style w:type="character" w:customStyle="1" w:styleId="301">
    <w:name w:val="Дата30"/>
    <w:basedOn w:val="a0"/>
    <w:rsid w:val="00DA7D7F"/>
  </w:style>
  <w:style w:type="character" w:customStyle="1" w:styleId="132">
    <w:name w:val="Название132"/>
    <w:basedOn w:val="a0"/>
    <w:rsid w:val="00A119E4"/>
  </w:style>
  <w:style w:type="character" w:customStyle="1" w:styleId="133">
    <w:name w:val="Название133"/>
    <w:basedOn w:val="a0"/>
    <w:rsid w:val="003F5146"/>
  </w:style>
  <w:style w:type="character" w:customStyle="1" w:styleId="134">
    <w:name w:val="Название134"/>
    <w:basedOn w:val="a0"/>
    <w:rsid w:val="006B2134"/>
  </w:style>
  <w:style w:type="character" w:customStyle="1" w:styleId="311">
    <w:name w:val="Дата31"/>
    <w:basedOn w:val="a0"/>
    <w:rsid w:val="00CC1886"/>
  </w:style>
  <w:style w:type="character" w:customStyle="1" w:styleId="135">
    <w:name w:val="Название135"/>
    <w:basedOn w:val="a0"/>
    <w:rsid w:val="004E0502"/>
  </w:style>
  <w:style w:type="character" w:customStyle="1" w:styleId="136">
    <w:name w:val="Название136"/>
    <w:basedOn w:val="a0"/>
    <w:rsid w:val="00E203EA"/>
  </w:style>
  <w:style w:type="character" w:customStyle="1" w:styleId="137">
    <w:name w:val="Название137"/>
    <w:basedOn w:val="a0"/>
    <w:rsid w:val="00B0799B"/>
  </w:style>
  <w:style w:type="character" w:customStyle="1" w:styleId="138">
    <w:name w:val="Название138"/>
    <w:basedOn w:val="a0"/>
    <w:rsid w:val="00FE7E14"/>
  </w:style>
  <w:style w:type="character" w:customStyle="1" w:styleId="139">
    <w:name w:val="Название139"/>
    <w:basedOn w:val="a0"/>
    <w:rsid w:val="001673C7"/>
  </w:style>
  <w:style w:type="character" w:customStyle="1" w:styleId="1400">
    <w:name w:val="Название140"/>
    <w:basedOn w:val="a0"/>
    <w:rsid w:val="00976648"/>
  </w:style>
  <w:style w:type="character" w:customStyle="1" w:styleId="141">
    <w:name w:val="Название141"/>
    <w:basedOn w:val="a0"/>
    <w:rsid w:val="00472458"/>
  </w:style>
  <w:style w:type="paragraph" w:customStyle="1" w:styleId="217">
    <w:name w:val="Цитата 217"/>
    <w:basedOn w:val="a"/>
    <w:rsid w:val="008F7803"/>
    <w:pPr>
      <w:spacing w:before="100" w:beforeAutospacing="1" w:after="100" w:afterAutospacing="1"/>
    </w:pPr>
  </w:style>
  <w:style w:type="character" w:customStyle="1" w:styleId="142">
    <w:name w:val="Название142"/>
    <w:basedOn w:val="a0"/>
    <w:rsid w:val="005658D6"/>
  </w:style>
  <w:style w:type="character" w:customStyle="1" w:styleId="143">
    <w:name w:val="Название143"/>
    <w:basedOn w:val="a0"/>
    <w:rsid w:val="00D462FC"/>
  </w:style>
  <w:style w:type="character" w:customStyle="1" w:styleId="likelycounter">
    <w:name w:val="likely__counter"/>
    <w:basedOn w:val="a0"/>
    <w:rsid w:val="00473A5C"/>
  </w:style>
  <w:style w:type="character" w:customStyle="1" w:styleId="144">
    <w:name w:val="Название144"/>
    <w:basedOn w:val="a0"/>
    <w:rsid w:val="00153561"/>
  </w:style>
  <w:style w:type="paragraph" w:customStyle="1" w:styleId="218">
    <w:name w:val="Цитата 218"/>
    <w:basedOn w:val="a"/>
    <w:rsid w:val="00764444"/>
    <w:pPr>
      <w:spacing w:before="100" w:beforeAutospacing="1" w:after="100" w:afterAutospacing="1"/>
    </w:pPr>
  </w:style>
  <w:style w:type="character" w:customStyle="1" w:styleId="145">
    <w:name w:val="Название145"/>
    <w:basedOn w:val="a0"/>
    <w:rsid w:val="004E6580"/>
  </w:style>
  <w:style w:type="paragraph" w:customStyle="1" w:styleId="219">
    <w:name w:val="Цитата 219"/>
    <w:basedOn w:val="a"/>
    <w:rsid w:val="003554E5"/>
    <w:pPr>
      <w:spacing w:before="100" w:beforeAutospacing="1" w:after="100" w:afterAutospacing="1"/>
    </w:pPr>
  </w:style>
  <w:style w:type="character" w:customStyle="1" w:styleId="146">
    <w:name w:val="Название146"/>
    <w:basedOn w:val="a0"/>
    <w:rsid w:val="00C150C3"/>
  </w:style>
  <w:style w:type="paragraph" w:customStyle="1" w:styleId="storyhead">
    <w:name w:val="story__head"/>
    <w:basedOn w:val="a"/>
    <w:rsid w:val="0049285D"/>
    <w:pPr>
      <w:spacing w:before="100" w:beforeAutospacing="1" w:after="100" w:afterAutospacing="1"/>
    </w:pPr>
  </w:style>
  <w:style w:type="character" w:customStyle="1" w:styleId="147">
    <w:name w:val="Название147"/>
    <w:basedOn w:val="a0"/>
    <w:rsid w:val="00233FBD"/>
  </w:style>
  <w:style w:type="character" w:customStyle="1" w:styleId="321">
    <w:name w:val="Дата32"/>
    <w:basedOn w:val="a0"/>
    <w:rsid w:val="00233FBD"/>
  </w:style>
  <w:style w:type="character" w:customStyle="1" w:styleId="148">
    <w:name w:val="Название148"/>
    <w:basedOn w:val="a0"/>
    <w:rsid w:val="00991AA4"/>
  </w:style>
  <w:style w:type="paragraph" w:customStyle="1" w:styleId="331">
    <w:name w:val="Дата33"/>
    <w:basedOn w:val="a"/>
    <w:rsid w:val="00C701F8"/>
    <w:pPr>
      <w:spacing w:before="100" w:beforeAutospacing="1" w:after="100" w:afterAutospacing="1"/>
    </w:pPr>
  </w:style>
  <w:style w:type="character" w:customStyle="1" w:styleId="image-title">
    <w:name w:val="image-title"/>
    <w:basedOn w:val="a0"/>
    <w:rsid w:val="00C701F8"/>
  </w:style>
  <w:style w:type="character" w:customStyle="1" w:styleId="149">
    <w:name w:val="Название149"/>
    <w:basedOn w:val="a0"/>
    <w:rsid w:val="00344528"/>
  </w:style>
  <w:style w:type="character" w:customStyle="1" w:styleId="1500">
    <w:name w:val="Название150"/>
    <w:basedOn w:val="a0"/>
    <w:rsid w:val="00D4226E"/>
  </w:style>
  <w:style w:type="character" w:customStyle="1" w:styleId="340">
    <w:name w:val="Дата34"/>
    <w:basedOn w:val="a0"/>
    <w:rsid w:val="004D7A41"/>
  </w:style>
  <w:style w:type="character" w:customStyle="1" w:styleId="151">
    <w:name w:val="Название151"/>
    <w:basedOn w:val="a0"/>
    <w:rsid w:val="00F016D1"/>
  </w:style>
  <w:style w:type="character" w:customStyle="1" w:styleId="152">
    <w:name w:val="Название152"/>
    <w:basedOn w:val="a0"/>
    <w:rsid w:val="006F3665"/>
  </w:style>
  <w:style w:type="character" w:customStyle="1" w:styleId="350">
    <w:name w:val="Дата35"/>
    <w:basedOn w:val="a0"/>
    <w:rsid w:val="00E5230D"/>
  </w:style>
  <w:style w:type="character" w:customStyle="1" w:styleId="153">
    <w:name w:val="Название153"/>
    <w:basedOn w:val="a0"/>
    <w:rsid w:val="00CF156D"/>
  </w:style>
  <w:style w:type="character" w:customStyle="1" w:styleId="154">
    <w:name w:val="Название154"/>
    <w:basedOn w:val="a0"/>
    <w:rsid w:val="004A5527"/>
  </w:style>
  <w:style w:type="character" w:customStyle="1" w:styleId="155">
    <w:name w:val="Название155"/>
    <w:basedOn w:val="a0"/>
    <w:rsid w:val="000F2222"/>
  </w:style>
  <w:style w:type="character" w:customStyle="1" w:styleId="156">
    <w:name w:val="Название156"/>
    <w:basedOn w:val="a0"/>
    <w:rsid w:val="007F5D42"/>
  </w:style>
  <w:style w:type="character" w:customStyle="1" w:styleId="157">
    <w:name w:val="Название157"/>
    <w:basedOn w:val="a0"/>
    <w:rsid w:val="00E20F14"/>
  </w:style>
  <w:style w:type="character" w:customStyle="1" w:styleId="158">
    <w:name w:val="Название158"/>
    <w:basedOn w:val="a0"/>
    <w:rsid w:val="006566F0"/>
  </w:style>
  <w:style w:type="character" w:customStyle="1" w:styleId="159">
    <w:name w:val="Название159"/>
    <w:basedOn w:val="a0"/>
    <w:rsid w:val="002B710C"/>
  </w:style>
  <w:style w:type="character" w:customStyle="1" w:styleId="1600">
    <w:name w:val="Название160"/>
    <w:basedOn w:val="a0"/>
    <w:rsid w:val="00875618"/>
  </w:style>
  <w:style w:type="paragraph" w:customStyle="1" w:styleId="2200">
    <w:name w:val="Цитата 220"/>
    <w:basedOn w:val="a"/>
    <w:rsid w:val="00847050"/>
    <w:pPr>
      <w:spacing w:before="100" w:beforeAutospacing="1" w:after="100" w:afterAutospacing="1"/>
    </w:pPr>
  </w:style>
  <w:style w:type="character" w:customStyle="1" w:styleId="161">
    <w:name w:val="Название161"/>
    <w:basedOn w:val="a0"/>
    <w:rsid w:val="00AB136D"/>
  </w:style>
  <w:style w:type="character" w:customStyle="1" w:styleId="360">
    <w:name w:val="Дата36"/>
    <w:basedOn w:val="a0"/>
    <w:rsid w:val="0051060C"/>
  </w:style>
  <w:style w:type="character" w:customStyle="1" w:styleId="162">
    <w:name w:val="Название162"/>
    <w:basedOn w:val="a0"/>
    <w:rsid w:val="0092167F"/>
  </w:style>
  <w:style w:type="character" w:customStyle="1" w:styleId="163">
    <w:name w:val="Название163"/>
    <w:basedOn w:val="a0"/>
    <w:rsid w:val="0020094F"/>
  </w:style>
  <w:style w:type="character" w:customStyle="1" w:styleId="164">
    <w:name w:val="Название164"/>
    <w:basedOn w:val="a0"/>
    <w:rsid w:val="006E1B8D"/>
  </w:style>
  <w:style w:type="character" w:customStyle="1" w:styleId="165">
    <w:name w:val="Название165"/>
    <w:basedOn w:val="a0"/>
    <w:rsid w:val="005B7D59"/>
  </w:style>
  <w:style w:type="character" w:customStyle="1" w:styleId="166">
    <w:name w:val="Название166"/>
    <w:basedOn w:val="a0"/>
    <w:rsid w:val="00373580"/>
  </w:style>
  <w:style w:type="character" w:customStyle="1" w:styleId="167">
    <w:name w:val="Название167"/>
    <w:basedOn w:val="a0"/>
    <w:rsid w:val="00624AB0"/>
  </w:style>
  <w:style w:type="character" w:customStyle="1" w:styleId="168">
    <w:name w:val="Название168"/>
    <w:basedOn w:val="a0"/>
    <w:rsid w:val="00EA40DA"/>
  </w:style>
  <w:style w:type="character" w:customStyle="1" w:styleId="370">
    <w:name w:val="Дата37"/>
    <w:basedOn w:val="a0"/>
    <w:rsid w:val="001E7520"/>
  </w:style>
  <w:style w:type="character" w:customStyle="1" w:styleId="169">
    <w:name w:val="Название169"/>
    <w:basedOn w:val="a0"/>
    <w:rsid w:val="00E171DC"/>
  </w:style>
  <w:style w:type="character" w:customStyle="1" w:styleId="1700">
    <w:name w:val="Название170"/>
    <w:basedOn w:val="a0"/>
    <w:rsid w:val="00086223"/>
  </w:style>
  <w:style w:type="character" w:customStyle="1" w:styleId="171">
    <w:name w:val="Название171"/>
    <w:basedOn w:val="a0"/>
    <w:rsid w:val="00A476A4"/>
  </w:style>
  <w:style w:type="character" w:customStyle="1" w:styleId="172">
    <w:name w:val="Название172"/>
    <w:basedOn w:val="a0"/>
    <w:rsid w:val="00C5301B"/>
  </w:style>
  <w:style w:type="character" w:customStyle="1" w:styleId="173">
    <w:name w:val="Название173"/>
    <w:basedOn w:val="a0"/>
    <w:rsid w:val="009D4F0A"/>
  </w:style>
  <w:style w:type="character" w:customStyle="1" w:styleId="174">
    <w:name w:val="Название174"/>
    <w:basedOn w:val="a0"/>
    <w:rsid w:val="006E2B8E"/>
  </w:style>
  <w:style w:type="character" w:customStyle="1" w:styleId="file-size">
    <w:name w:val="file-size"/>
    <w:basedOn w:val="a0"/>
    <w:rsid w:val="00324E13"/>
  </w:style>
  <w:style w:type="character" w:customStyle="1" w:styleId="380">
    <w:name w:val="Дата38"/>
    <w:basedOn w:val="a0"/>
    <w:rsid w:val="00ED3C67"/>
  </w:style>
  <w:style w:type="character" w:customStyle="1" w:styleId="175">
    <w:name w:val="Название175"/>
    <w:basedOn w:val="a0"/>
    <w:rsid w:val="00A855FD"/>
  </w:style>
  <w:style w:type="character" w:customStyle="1" w:styleId="176">
    <w:name w:val="Название176"/>
    <w:basedOn w:val="a0"/>
    <w:rsid w:val="007A15EB"/>
  </w:style>
  <w:style w:type="character" w:customStyle="1" w:styleId="177">
    <w:name w:val="Название177"/>
    <w:basedOn w:val="a0"/>
    <w:rsid w:val="00250433"/>
  </w:style>
  <w:style w:type="character" w:customStyle="1" w:styleId="178">
    <w:name w:val="Название178"/>
    <w:basedOn w:val="a0"/>
    <w:rsid w:val="001169BC"/>
  </w:style>
  <w:style w:type="character" w:customStyle="1" w:styleId="179">
    <w:name w:val="Название179"/>
    <w:basedOn w:val="a0"/>
    <w:rsid w:val="00146AA9"/>
  </w:style>
  <w:style w:type="character" w:customStyle="1" w:styleId="1800">
    <w:name w:val="Название180"/>
    <w:basedOn w:val="a0"/>
    <w:rsid w:val="00BA73AF"/>
  </w:style>
  <w:style w:type="character" w:customStyle="1" w:styleId="181">
    <w:name w:val="Название181"/>
    <w:basedOn w:val="a0"/>
    <w:rsid w:val="0078371B"/>
  </w:style>
  <w:style w:type="character" w:customStyle="1" w:styleId="182">
    <w:name w:val="Название182"/>
    <w:basedOn w:val="a0"/>
    <w:rsid w:val="00DE0A36"/>
  </w:style>
  <w:style w:type="character" w:customStyle="1" w:styleId="183">
    <w:name w:val="Название183"/>
    <w:basedOn w:val="a0"/>
    <w:rsid w:val="00B41684"/>
  </w:style>
  <w:style w:type="character" w:customStyle="1" w:styleId="390">
    <w:name w:val="Дата39"/>
    <w:basedOn w:val="a0"/>
    <w:rsid w:val="003F5514"/>
  </w:style>
  <w:style w:type="character" w:customStyle="1" w:styleId="styledfullname-sc-1jl27nw-3">
    <w:name w:val="styled__fullname-sc-1jl27nw-3"/>
    <w:basedOn w:val="a0"/>
    <w:rsid w:val="002F01F8"/>
  </w:style>
  <w:style w:type="character" w:customStyle="1" w:styleId="styledtext-sc-1rk2kro-0">
    <w:name w:val="styled__text-sc-1rk2kro-0"/>
    <w:basedOn w:val="a0"/>
    <w:rsid w:val="002F01F8"/>
  </w:style>
  <w:style w:type="paragraph" w:customStyle="1" w:styleId="styledparagraph-sc-1wayp1z-2">
    <w:name w:val="styled__paragraph-sc-1wayp1z-2"/>
    <w:basedOn w:val="a"/>
    <w:rsid w:val="002F01F8"/>
    <w:pPr>
      <w:spacing w:before="100" w:beforeAutospacing="1" w:after="100" w:afterAutospacing="1"/>
    </w:pPr>
  </w:style>
  <w:style w:type="character" w:customStyle="1" w:styleId="184">
    <w:name w:val="Название184"/>
    <w:basedOn w:val="a0"/>
    <w:rsid w:val="002F01F8"/>
  </w:style>
  <w:style w:type="character" w:customStyle="1" w:styleId="185">
    <w:name w:val="Название185"/>
    <w:basedOn w:val="a0"/>
    <w:rsid w:val="0079795D"/>
  </w:style>
  <w:style w:type="character" w:customStyle="1" w:styleId="401">
    <w:name w:val="Дата40"/>
    <w:basedOn w:val="a0"/>
    <w:rsid w:val="0079795D"/>
  </w:style>
  <w:style w:type="character" w:customStyle="1" w:styleId="411">
    <w:name w:val="Дата41"/>
    <w:basedOn w:val="a0"/>
    <w:rsid w:val="00BF4906"/>
  </w:style>
  <w:style w:type="character" w:customStyle="1" w:styleId="186">
    <w:name w:val="Название186"/>
    <w:basedOn w:val="a0"/>
    <w:rsid w:val="00BF4906"/>
  </w:style>
  <w:style w:type="character" w:customStyle="1" w:styleId="text-secondary">
    <w:name w:val="text-secondary"/>
    <w:basedOn w:val="a0"/>
    <w:rsid w:val="006F3B9D"/>
  </w:style>
  <w:style w:type="character" w:customStyle="1" w:styleId="styledhighlighted-jba0vw-0">
    <w:name w:val="styled__highlighted-jba0vw-0"/>
    <w:basedOn w:val="a0"/>
    <w:rsid w:val="00996D3A"/>
  </w:style>
  <w:style w:type="character" w:customStyle="1" w:styleId="187">
    <w:name w:val="Название187"/>
    <w:basedOn w:val="a0"/>
    <w:rsid w:val="00996D3A"/>
  </w:style>
  <w:style w:type="character" w:customStyle="1" w:styleId="421">
    <w:name w:val="Дата42"/>
    <w:basedOn w:val="a0"/>
    <w:rsid w:val="003922E1"/>
  </w:style>
  <w:style w:type="paragraph" w:customStyle="1" w:styleId="2210">
    <w:name w:val="Цитата 221"/>
    <w:basedOn w:val="a"/>
    <w:rsid w:val="001E741B"/>
    <w:pPr>
      <w:spacing w:before="100" w:beforeAutospacing="1" w:after="100" w:afterAutospacing="1"/>
    </w:pPr>
  </w:style>
  <w:style w:type="character" w:customStyle="1" w:styleId="188">
    <w:name w:val="Название188"/>
    <w:basedOn w:val="a0"/>
    <w:rsid w:val="0052487D"/>
  </w:style>
  <w:style w:type="character" w:customStyle="1" w:styleId="189">
    <w:name w:val="Название189"/>
    <w:basedOn w:val="a0"/>
    <w:rsid w:val="00C37095"/>
  </w:style>
  <w:style w:type="character" w:customStyle="1" w:styleId="1900">
    <w:name w:val="Название190"/>
    <w:basedOn w:val="a0"/>
    <w:rsid w:val="00490C47"/>
  </w:style>
  <w:style w:type="character" w:customStyle="1" w:styleId="431">
    <w:name w:val="Дата43"/>
    <w:basedOn w:val="a0"/>
    <w:rsid w:val="00B274D8"/>
  </w:style>
  <w:style w:type="character" w:customStyle="1" w:styleId="191">
    <w:name w:val="Название191"/>
    <w:basedOn w:val="a0"/>
    <w:rsid w:val="00D812D9"/>
  </w:style>
  <w:style w:type="paragraph" w:customStyle="1" w:styleId="2220">
    <w:name w:val="Цитата 222"/>
    <w:basedOn w:val="a"/>
    <w:rsid w:val="007D4505"/>
    <w:pPr>
      <w:spacing w:before="100" w:beforeAutospacing="1" w:after="100" w:afterAutospacing="1"/>
    </w:pPr>
  </w:style>
  <w:style w:type="character" w:customStyle="1" w:styleId="192">
    <w:name w:val="Название192"/>
    <w:basedOn w:val="a0"/>
    <w:rsid w:val="007D4505"/>
  </w:style>
  <w:style w:type="character" w:customStyle="1" w:styleId="440">
    <w:name w:val="Дата44"/>
    <w:basedOn w:val="a0"/>
    <w:rsid w:val="00001E2E"/>
  </w:style>
  <w:style w:type="character" w:customStyle="1" w:styleId="193">
    <w:name w:val="Название193"/>
    <w:basedOn w:val="a0"/>
    <w:rsid w:val="009E77A3"/>
  </w:style>
  <w:style w:type="character" w:customStyle="1" w:styleId="194">
    <w:name w:val="Название194"/>
    <w:basedOn w:val="a0"/>
    <w:rsid w:val="007C1621"/>
  </w:style>
  <w:style w:type="character" w:customStyle="1" w:styleId="ya-share2icon">
    <w:name w:val="ya-share2__icon"/>
    <w:basedOn w:val="a0"/>
    <w:rsid w:val="002C1DE7"/>
  </w:style>
  <w:style w:type="character" w:customStyle="1" w:styleId="450">
    <w:name w:val="Дата45"/>
    <w:basedOn w:val="a0"/>
    <w:rsid w:val="00916290"/>
  </w:style>
  <w:style w:type="paragraph" w:customStyle="1" w:styleId="info">
    <w:name w:val="info"/>
    <w:basedOn w:val="a"/>
    <w:rsid w:val="008A1995"/>
    <w:pPr>
      <w:spacing w:before="100" w:beforeAutospacing="1" w:after="100" w:afterAutospacing="1"/>
    </w:pPr>
  </w:style>
  <w:style w:type="character" w:customStyle="1" w:styleId="numberinfo">
    <w:name w:val="number_info"/>
    <w:basedOn w:val="a0"/>
    <w:rsid w:val="008A1995"/>
  </w:style>
  <w:style w:type="character" w:customStyle="1" w:styleId="195">
    <w:name w:val="Название195"/>
    <w:basedOn w:val="a0"/>
    <w:rsid w:val="004D1190"/>
  </w:style>
  <w:style w:type="character" w:customStyle="1" w:styleId="196">
    <w:name w:val="Название196"/>
    <w:basedOn w:val="a0"/>
    <w:rsid w:val="00291F3E"/>
  </w:style>
  <w:style w:type="character" w:customStyle="1" w:styleId="197">
    <w:name w:val="Название197"/>
    <w:basedOn w:val="a0"/>
    <w:rsid w:val="00CD40A9"/>
  </w:style>
  <w:style w:type="paragraph" w:customStyle="1" w:styleId="consnonformat">
    <w:name w:val="consnonformat"/>
    <w:basedOn w:val="a"/>
    <w:rsid w:val="00C14029"/>
    <w:pPr>
      <w:spacing w:before="100" w:beforeAutospacing="1" w:after="100" w:afterAutospacing="1"/>
    </w:pPr>
  </w:style>
  <w:style w:type="character" w:customStyle="1" w:styleId="198">
    <w:name w:val="Название198"/>
    <w:basedOn w:val="a0"/>
    <w:rsid w:val="00653607"/>
  </w:style>
  <w:style w:type="character" w:customStyle="1" w:styleId="199">
    <w:name w:val="Название199"/>
    <w:basedOn w:val="a0"/>
    <w:rsid w:val="002C256A"/>
  </w:style>
  <w:style w:type="character" w:customStyle="1" w:styleId="2000">
    <w:name w:val="Название200"/>
    <w:basedOn w:val="a0"/>
    <w:rsid w:val="00EF374F"/>
  </w:style>
  <w:style w:type="character" w:customStyle="1" w:styleId="2010">
    <w:name w:val="Название201"/>
    <w:basedOn w:val="a0"/>
    <w:rsid w:val="007B5920"/>
  </w:style>
  <w:style w:type="character" w:customStyle="1" w:styleId="selector">
    <w:name w:val="selector"/>
    <w:basedOn w:val="a0"/>
    <w:rsid w:val="009F7085"/>
  </w:style>
  <w:style w:type="character" w:customStyle="1" w:styleId="sharetext">
    <w:name w:val="share__text"/>
    <w:basedOn w:val="a0"/>
    <w:rsid w:val="009F7085"/>
  </w:style>
  <w:style w:type="character" w:customStyle="1" w:styleId="-rpoh">
    <w:name w:val="-rpoh"/>
    <w:basedOn w:val="a0"/>
    <w:rsid w:val="009F7085"/>
  </w:style>
  <w:style w:type="character" w:customStyle="1" w:styleId="202">
    <w:name w:val="Название202"/>
    <w:basedOn w:val="a0"/>
    <w:rsid w:val="00344C51"/>
  </w:style>
  <w:style w:type="character" w:customStyle="1" w:styleId="203">
    <w:name w:val="Название203"/>
    <w:basedOn w:val="a0"/>
    <w:rsid w:val="00DB7FDB"/>
  </w:style>
  <w:style w:type="character" w:customStyle="1" w:styleId="204">
    <w:name w:val="Название204"/>
    <w:basedOn w:val="a0"/>
    <w:rsid w:val="005C6ADF"/>
  </w:style>
  <w:style w:type="character" w:customStyle="1" w:styleId="205">
    <w:name w:val="Название205"/>
    <w:basedOn w:val="a0"/>
    <w:rsid w:val="00B72074"/>
  </w:style>
  <w:style w:type="character" w:customStyle="1" w:styleId="206">
    <w:name w:val="Название206"/>
    <w:basedOn w:val="a0"/>
    <w:rsid w:val="004D16D4"/>
  </w:style>
  <w:style w:type="character" w:customStyle="1" w:styleId="207">
    <w:name w:val="Название207"/>
    <w:basedOn w:val="a0"/>
    <w:rsid w:val="00B40C3F"/>
  </w:style>
  <w:style w:type="character" w:customStyle="1" w:styleId="styledfullname-sc-1jl27nw-1">
    <w:name w:val="styled__fullname-sc-1jl27nw-1"/>
    <w:basedOn w:val="a0"/>
    <w:rsid w:val="00730052"/>
  </w:style>
  <w:style w:type="character" w:customStyle="1" w:styleId="208">
    <w:name w:val="Название208"/>
    <w:basedOn w:val="a0"/>
    <w:rsid w:val="0027218A"/>
  </w:style>
  <w:style w:type="character" w:customStyle="1" w:styleId="460">
    <w:name w:val="Дата46"/>
    <w:basedOn w:val="a0"/>
    <w:rsid w:val="00A5520C"/>
  </w:style>
  <w:style w:type="character" w:customStyle="1" w:styleId="209">
    <w:name w:val="Название209"/>
    <w:basedOn w:val="a0"/>
    <w:rsid w:val="003417F7"/>
  </w:style>
  <w:style w:type="character" w:customStyle="1" w:styleId="2101">
    <w:name w:val="Название210"/>
    <w:basedOn w:val="a0"/>
    <w:rsid w:val="00E60439"/>
  </w:style>
  <w:style w:type="character" w:customStyle="1" w:styleId="2110">
    <w:name w:val="Название211"/>
    <w:basedOn w:val="a0"/>
    <w:rsid w:val="00415B33"/>
  </w:style>
  <w:style w:type="character" w:customStyle="1" w:styleId="470">
    <w:name w:val="Дата47"/>
    <w:basedOn w:val="a0"/>
    <w:rsid w:val="00415B33"/>
  </w:style>
  <w:style w:type="character" w:customStyle="1" w:styleId="2121">
    <w:name w:val="Название212"/>
    <w:basedOn w:val="a0"/>
    <w:rsid w:val="006305C0"/>
  </w:style>
  <w:style w:type="character" w:customStyle="1" w:styleId="2130">
    <w:name w:val="Название213"/>
    <w:basedOn w:val="a0"/>
    <w:rsid w:val="00CF2D1A"/>
  </w:style>
  <w:style w:type="character" w:customStyle="1" w:styleId="2140">
    <w:name w:val="Название214"/>
    <w:basedOn w:val="a0"/>
    <w:rsid w:val="00B944EC"/>
  </w:style>
  <w:style w:type="character" w:customStyle="1" w:styleId="quote-style">
    <w:name w:val="quote-style"/>
    <w:basedOn w:val="a0"/>
    <w:rsid w:val="00E26F48"/>
  </w:style>
  <w:style w:type="character" w:customStyle="1" w:styleId="480">
    <w:name w:val="Дата48"/>
    <w:basedOn w:val="a0"/>
    <w:rsid w:val="00D21A3E"/>
  </w:style>
  <w:style w:type="character" w:customStyle="1" w:styleId="2150">
    <w:name w:val="Название215"/>
    <w:basedOn w:val="a0"/>
    <w:rsid w:val="00D21A3E"/>
  </w:style>
  <w:style w:type="character" w:customStyle="1" w:styleId="2160">
    <w:name w:val="Название216"/>
    <w:basedOn w:val="a0"/>
    <w:rsid w:val="00E4287E"/>
  </w:style>
  <w:style w:type="character" w:customStyle="1" w:styleId="490">
    <w:name w:val="Дата49"/>
    <w:basedOn w:val="a0"/>
    <w:rsid w:val="00FD11D3"/>
  </w:style>
  <w:style w:type="character" w:customStyle="1" w:styleId="2170">
    <w:name w:val="Название217"/>
    <w:basedOn w:val="a0"/>
    <w:rsid w:val="00FD11D3"/>
  </w:style>
  <w:style w:type="paragraph" w:customStyle="1" w:styleId="styledparagraph-sc-17amg0v-0">
    <w:name w:val="styled__paragraph-sc-17amg0v-0"/>
    <w:basedOn w:val="a"/>
    <w:rsid w:val="004D0C7A"/>
    <w:pPr>
      <w:spacing w:before="100" w:beforeAutospacing="1" w:after="100" w:afterAutospacing="1"/>
    </w:pPr>
  </w:style>
  <w:style w:type="character" w:customStyle="1" w:styleId="2180">
    <w:name w:val="Название218"/>
    <w:basedOn w:val="a0"/>
    <w:rsid w:val="009F2A63"/>
  </w:style>
  <w:style w:type="character" w:customStyle="1" w:styleId="501">
    <w:name w:val="Дата50"/>
    <w:basedOn w:val="a0"/>
    <w:rsid w:val="00C221DE"/>
  </w:style>
  <w:style w:type="character" w:customStyle="1" w:styleId="511">
    <w:name w:val="Дата51"/>
    <w:basedOn w:val="a0"/>
    <w:rsid w:val="00D35881"/>
  </w:style>
  <w:style w:type="character" w:customStyle="1" w:styleId="2190">
    <w:name w:val="Название219"/>
    <w:basedOn w:val="a0"/>
    <w:rsid w:val="00D35881"/>
  </w:style>
  <w:style w:type="character" w:customStyle="1" w:styleId="521">
    <w:name w:val="Дата52"/>
    <w:basedOn w:val="a0"/>
    <w:rsid w:val="00A21819"/>
  </w:style>
  <w:style w:type="character" w:customStyle="1" w:styleId="2201">
    <w:name w:val="Название220"/>
    <w:basedOn w:val="a0"/>
    <w:rsid w:val="00A21819"/>
  </w:style>
  <w:style w:type="character" w:customStyle="1" w:styleId="2211">
    <w:name w:val="Название221"/>
    <w:basedOn w:val="a0"/>
    <w:rsid w:val="00207DD6"/>
  </w:style>
  <w:style w:type="character" w:customStyle="1" w:styleId="ratingtypeplus">
    <w:name w:val="ratingtypeplus"/>
    <w:basedOn w:val="a0"/>
    <w:rsid w:val="001011B1"/>
  </w:style>
  <w:style w:type="character" w:customStyle="1" w:styleId="2221">
    <w:name w:val="Название222"/>
    <w:basedOn w:val="a0"/>
    <w:rsid w:val="00FC4636"/>
  </w:style>
  <w:style w:type="character" w:customStyle="1" w:styleId="223">
    <w:name w:val="Название223"/>
    <w:basedOn w:val="a0"/>
    <w:rsid w:val="002B32E9"/>
  </w:style>
  <w:style w:type="character" w:customStyle="1" w:styleId="224">
    <w:name w:val="Название224"/>
    <w:basedOn w:val="a0"/>
    <w:rsid w:val="006B417D"/>
  </w:style>
  <w:style w:type="character" w:customStyle="1" w:styleId="225">
    <w:name w:val="Название225"/>
    <w:basedOn w:val="a0"/>
    <w:rsid w:val="004338BB"/>
  </w:style>
  <w:style w:type="character" w:customStyle="1" w:styleId="226">
    <w:name w:val="Название226"/>
    <w:basedOn w:val="a0"/>
    <w:rsid w:val="001D755D"/>
  </w:style>
  <w:style w:type="character" w:customStyle="1" w:styleId="227">
    <w:name w:val="Название227"/>
    <w:basedOn w:val="a0"/>
    <w:rsid w:val="002F06F8"/>
  </w:style>
  <w:style w:type="character" w:customStyle="1" w:styleId="531">
    <w:name w:val="Дата53"/>
    <w:basedOn w:val="a0"/>
    <w:rsid w:val="00C73588"/>
  </w:style>
  <w:style w:type="character" w:customStyle="1" w:styleId="228">
    <w:name w:val="Название228"/>
    <w:basedOn w:val="a0"/>
    <w:rsid w:val="00C73588"/>
  </w:style>
  <w:style w:type="character" w:customStyle="1" w:styleId="229">
    <w:name w:val="Название229"/>
    <w:basedOn w:val="a0"/>
    <w:rsid w:val="006663EB"/>
  </w:style>
  <w:style w:type="character" w:customStyle="1" w:styleId="540">
    <w:name w:val="Дата54"/>
    <w:basedOn w:val="a0"/>
    <w:rsid w:val="003A4BCC"/>
  </w:style>
  <w:style w:type="character" w:customStyle="1" w:styleId="c-article-infotext">
    <w:name w:val="c-article-info__text"/>
    <w:basedOn w:val="a0"/>
    <w:rsid w:val="00C77ED0"/>
  </w:style>
  <w:style w:type="character" w:customStyle="1" w:styleId="articlephoto-auth">
    <w:name w:val="article__photo-auth"/>
    <w:basedOn w:val="a0"/>
    <w:rsid w:val="0019202E"/>
  </w:style>
  <w:style w:type="character" w:customStyle="1" w:styleId="sharecount">
    <w:name w:val="share__count"/>
    <w:basedOn w:val="a0"/>
    <w:rsid w:val="0019202E"/>
  </w:style>
  <w:style w:type="character" w:customStyle="1" w:styleId="2300">
    <w:name w:val="Название230"/>
    <w:basedOn w:val="a0"/>
    <w:rsid w:val="001D60B3"/>
  </w:style>
  <w:style w:type="character" w:customStyle="1" w:styleId="2310">
    <w:name w:val="Название231"/>
    <w:basedOn w:val="a0"/>
    <w:rsid w:val="00E765EA"/>
  </w:style>
  <w:style w:type="character" w:customStyle="1" w:styleId="2320">
    <w:name w:val="Название232"/>
    <w:basedOn w:val="a0"/>
    <w:rsid w:val="00167A3C"/>
  </w:style>
  <w:style w:type="character" w:customStyle="1" w:styleId="233">
    <w:name w:val="Название233"/>
    <w:basedOn w:val="a0"/>
    <w:rsid w:val="00444391"/>
  </w:style>
  <w:style w:type="character" w:customStyle="1" w:styleId="234">
    <w:name w:val="Название234"/>
    <w:basedOn w:val="a0"/>
    <w:rsid w:val="001267AC"/>
  </w:style>
  <w:style w:type="character" w:customStyle="1" w:styleId="235">
    <w:name w:val="Название235"/>
    <w:basedOn w:val="a0"/>
    <w:rsid w:val="00B027F6"/>
  </w:style>
  <w:style w:type="character" w:customStyle="1" w:styleId="236">
    <w:name w:val="Название236"/>
    <w:basedOn w:val="a0"/>
    <w:rsid w:val="00DB1D54"/>
  </w:style>
  <w:style w:type="character" w:customStyle="1" w:styleId="237">
    <w:name w:val="Название237"/>
    <w:basedOn w:val="a0"/>
    <w:rsid w:val="004B0629"/>
  </w:style>
  <w:style w:type="character" w:customStyle="1" w:styleId="238">
    <w:name w:val="Название238"/>
    <w:basedOn w:val="a0"/>
    <w:rsid w:val="007802B3"/>
  </w:style>
  <w:style w:type="character" w:customStyle="1" w:styleId="550">
    <w:name w:val="Дата55"/>
    <w:basedOn w:val="a0"/>
    <w:rsid w:val="00F6129A"/>
  </w:style>
  <w:style w:type="character" w:customStyle="1" w:styleId="239">
    <w:name w:val="Название239"/>
    <w:basedOn w:val="a0"/>
    <w:rsid w:val="008437F8"/>
  </w:style>
  <w:style w:type="character" w:customStyle="1" w:styleId="2400">
    <w:name w:val="Название240"/>
    <w:basedOn w:val="a0"/>
    <w:rsid w:val="00BE4DE7"/>
  </w:style>
  <w:style w:type="character" w:customStyle="1" w:styleId="em2">
    <w:name w:val="em2"/>
    <w:basedOn w:val="a0"/>
    <w:rsid w:val="0059410E"/>
  </w:style>
  <w:style w:type="character" w:customStyle="1" w:styleId="2410">
    <w:name w:val="Название241"/>
    <w:basedOn w:val="a0"/>
    <w:rsid w:val="0059410E"/>
  </w:style>
  <w:style w:type="character" w:customStyle="1" w:styleId="2420">
    <w:name w:val="Название242"/>
    <w:basedOn w:val="a0"/>
    <w:rsid w:val="00486D7B"/>
  </w:style>
  <w:style w:type="character" w:customStyle="1" w:styleId="243">
    <w:name w:val="Название243"/>
    <w:basedOn w:val="a0"/>
    <w:rsid w:val="009C68F3"/>
  </w:style>
  <w:style w:type="paragraph" w:customStyle="1" w:styleId="a20">
    <w:name w:val="a2"/>
    <w:basedOn w:val="a"/>
    <w:rsid w:val="00F16859"/>
    <w:pPr>
      <w:spacing w:before="100" w:beforeAutospacing="1" w:after="100" w:afterAutospacing="1"/>
    </w:pPr>
  </w:style>
  <w:style w:type="character" w:customStyle="1" w:styleId="244">
    <w:name w:val="Название244"/>
    <w:basedOn w:val="a0"/>
    <w:rsid w:val="00935053"/>
  </w:style>
  <w:style w:type="character" w:customStyle="1" w:styleId="245">
    <w:name w:val="Название245"/>
    <w:basedOn w:val="a0"/>
    <w:rsid w:val="00EC022B"/>
  </w:style>
  <w:style w:type="character" w:customStyle="1" w:styleId="246">
    <w:name w:val="Название246"/>
    <w:basedOn w:val="a0"/>
    <w:rsid w:val="00542CEB"/>
  </w:style>
  <w:style w:type="character" w:customStyle="1" w:styleId="247">
    <w:name w:val="Название247"/>
    <w:basedOn w:val="a0"/>
    <w:rsid w:val="00035F6E"/>
  </w:style>
  <w:style w:type="character" w:customStyle="1" w:styleId="bnone">
    <w:name w:val="bnone"/>
    <w:basedOn w:val="a0"/>
    <w:rsid w:val="00B8697D"/>
  </w:style>
  <w:style w:type="character" w:customStyle="1" w:styleId="248">
    <w:name w:val="Название248"/>
    <w:basedOn w:val="a0"/>
    <w:rsid w:val="00012DE1"/>
  </w:style>
  <w:style w:type="character" w:customStyle="1" w:styleId="249">
    <w:name w:val="Название249"/>
    <w:basedOn w:val="a0"/>
    <w:rsid w:val="006D262F"/>
  </w:style>
  <w:style w:type="character" w:customStyle="1" w:styleId="2500">
    <w:name w:val="Название250"/>
    <w:basedOn w:val="a0"/>
    <w:rsid w:val="00F71B04"/>
  </w:style>
  <w:style w:type="paragraph" w:customStyle="1" w:styleId="2230">
    <w:name w:val="Цитата 223"/>
    <w:basedOn w:val="a"/>
    <w:rsid w:val="00541DD0"/>
    <w:pPr>
      <w:spacing w:before="100" w:beforeAutospacing="1" w:after="100" w:afterAutospacing="1"/>
    </w:pPr>
  </w:style>
  <w:style w:type="character" w:customStyle="1" w:styleId="quote-source">
    <w:name w:val="quote-source"/>
    <w:basedOn w:val="a0"/>
    <w:rsid w:val="00541DD0"/>
  </w:style>
  <w:style w:type="character" w:customStyle="1" w:styleId="2510">
    <w:name w:val="Название251"/>
    <w:basedOn w:val="a0"/>
    <w:rsid w:val="005A1380"/>
  </w:style>
  <w:style w:type="character" w:customStyle="1" w:styleId="s1">
    <w:name w:val="s1"/>
    <w:basedOn w:val="a0"/>
    <w:rsid w:val="00956439"/>
  </w:style>
  <w:style w:type="paragraph" w:customStyle="1" w:styleId="p1">
    <w:name w:val="p1"/>
    <w:basedOn w:val="a"/>
    <w:rsid w:val="00956439"/>
    <w:pPr>
      <w:spacing w:before="100" w:beforeAutospacing="1" w:after="100" w:afterAutospacing="1"/>
    </w:pPr>
  </w:style>
  <w:style w:type="character" w:customStyle="1" w:styleId="252">
    <w:name w:val="Название252"/>
    <w:basedOn w:val="a0"/>
    <w:rsid w:val="009F2BCB"/>
  </w:style>
  <w:style w:type="paragraph" w:customStyle="1" w:styleId="2240">
    <w:name w:val="Цитата 224"/>
    <w:basedOn w:val="a"/>
    <w:rsid w:val="009379AB"/>
    <w:pPr>
      <w:spacing w:before="100" w:beforeAutospacing="1" w:after="100" w:afterAutospacing="1"/>
    </w:pPr>
  </w:style>
  <w:style w:type="character" w:customStyle="1" w:styleId="253">
    <w:name w:val="Название253"/>
    <w:basedOn w:val="a0"/>
    <w:rsid w:val="00F67BC3"/>
  </w:style>
  <w:style w:type="paragraph" w:customStyle="1" w:styleId="2250">
    <w:name w:val="Цитата 225"/>
    <w:basedOn w:val="a"/>
    <w:rsid w:val="00F46590"/>
    <w:pPr>
      <w:spacing w:before="100" w:beforeAutospacing="1" w:after="100" w:afterAutospacing="1"/>
    </w:pPr>
  </w:style>
  <w:style w:type="character" w:customStyle="1" w:styleId="254">
    <w:name w:val="Название254"/>
    <w:basedOn w:val="a0"/>
    <w:rsid w:val="0051684B"/>
  </w:style>
  <w:style w:type="character" w:customStyle="1" w:styleId="560">
    <w:name w:val="Дата56"/>
    <w:basedOn w:val="a0"/>
    <w:rsid w:val="0047287A"/>
  </w:style>
  <w:style w:type="character" w:customStyle="1" w:styleId="author-signname">
    <w:name w:val="author-sign__name"/>
    <w:basedOn w:val="a0"/>
    <w:rsid w:val="00D76414"/>
  </w:style>
  <w:style w:type="character" w:customStyle="1" w:styleId="news-headdatetime">
    <w:name w:val="news-head__datetime"/>
    <w:basedOn w:val="a0"/>
    <w:rsid w:val="00D76414"/>
  </w:style>
  <w:style w:type="character" w:customStyle="1" w:styleId="articleaggr-txt">
    <w:name w:val="article__aggr-txt"/>
    <w:basedOn w:val="a0"/>
    <w:rsid w:val="00D76414"/>
  </w:style>
  <w:style w:type="character" w:customStyle="1" w:styleId="liked-num">
    <w:name w:val="liked-num"/>
    <w:basedOn w:val="a0"/>
    <w:rsid w:val="00C12396"/>
  </w:style>
  <w:style w:type="character" w:customStyle="1" w:styleId="255">
    <w:name w:val="Название255"/>
    <w:basedOn w:val="a0"/>
    <w:rsid w:val="003C2DCD"/>
  </w:style>
  <w:style w:type="character" w:customStyle="1" w:styleId="visually-hidden">
    <w:name w:val="visually-hidden"/>
    <w:basedOn w:val="a0"/>
    <w:rsid w:val="009E5094"/>
  </w:style>
  <w:style w:type="character" w:customStyle="1" w:styleId="256">
    <w:name w:val="Название256"/>
    <w:basedOn w:val="a0"/>
    <w:rsid w:val="00E53CB2"/>
  </w:style>
  <w:style w:type="character" w:customStyle="1" w:styleId="257">
    <w:name w:val="Название257"/>
    <w:basedOn w:val="a0"/>
    <w:rsid w:val="009C0488"/>
  </w:style>
  <w:style w:type="character" w:customStyle="1" w:styleId="258">
    <w:name w:val="Название258"/>
    <w:basedOn w:val="a0"/>
    <w:rsid w:val="00FF2E70"/>
  </w:style>
  <w:style w:type="character" w:customStyle="1" w:styleId="259">
    <w:name w:val="Название259"/>
    <w:basedOn w:val="a0"/>
    <w:rsid w:val="00F50DB7"/>
  </w:style>
  <w:style w:type="character" w:customStyle="1" w:styleId="2600">
    <w:name w:val="Название260"/>
    <w:basedOn w:val="a0"/>
    <w:rsid w:val="00D062B8"/>
  </w:style>
  <w:style w:type="character" w:customStyle="1" w:styleId="570">
    <w:name w:val="Дата57"/>
    <w:basedOn w:val="a0"/>
    <w:rsid w:val="00302C5F"/>
  </w:style>
  <w:style w:type="character" w:customStyle="1" w:styleId="2610">
    <w:name w:val="Название261"/>
    <w:basedOn w:val="a0"/>
    <w:rsid w:val="00302C5F"/>
  </w:style>
  <w:style w:type="character" w:customStyle="1" w:styleId="262">
    <w:name w:val="Название262"/>
    <w:basedOn w:val="a0"/>
    <w:rsid w:val="0012377A"/>
  </w:style>
  <w:style w:type="character" w:customStyle="1" w:styleId="263">
    <w:name w:val="Название263"/>
    <w:basedOn w:val="a0"/>
    <w:rsid w:val="00FC2E37"/>
  </w:style>
  <w:style w:type="character" w:customStyle="1" w:styleId="articlepicture-description">
    <w:name w:val="article__picture-description"/>
    <w:basedOn w:val="a0"/>
    <w:rsid w:val="00191A30"/>
  </w:style>
  <w:style w:type="character" w:customStyle="1" w:styleId="264">
    <w:name w:val="Название264"/>
    <w:basedOn w:val="a0"/>
    <w:rsid w:val="006F5DD9"/>
  </w:style>
  <w:style w:type="character" w:customStyle="1" w:styleId="265">
    <w:name w:val="Название265"/>
    <w:basedOn w:val="a0"/>
    <w:rsid w:val="007A69D2"/>
  </w:style>
  <w:style w:type="character" w:customStyle="1" w:styleId="266">
    <w:name w:val="Название266"/>
    <w:basedOn w:val="a0"/>
    <w:rsid w:val="008869A2"/>
  </w:style>
  <w:style w:type="character" w:customStyle="1" w:styleId="267">
    <w:name w:val="Название267"/>
    <w:basedOn w:val="a0"/>
    <w:rsid w:val="00A570D7"/>
  </w:style>
  <w:style w:type="character" w:customStyle="1" w:styleId="268">
    <w:name w:val="Название268"/>
    <w:basedOn w:val="a0"/>
    <w:rsid w:val="0037225B"/>
  </w:style>
  <w:style w:type="character" w:customStyle="1" w:styleId="269">
    <w:name w:val="Название269"/>
    <w:basedOn w:val="a0"/>
    <w:rsid w:val="00E0447A"/>
  </w:style>
  <w:style w:type="character" w:customStyle="1" w:styleId="2700">
    <w:name w:val="Название270"/>
    <w:basedOn w:val="a0"/>
    <w:rsid w:val="00DA093D"/>
  </w:style>
  <w:style w:type="character" w:customStyle="1" w:styleId="2710">
    <w:name w:val="Название271"/>
    <w:basedOn w:val="a0"/>
    <w:rsid w:val="0073693D"/>
  </w:style>
  <w:style w:type="character" w:customStyle="1" w:styleId="272">
    <w:name w:val="Название272"/>
    <w:basedOn w:val="a0"/>
    <w:rsid w:val="007B2AA9"/>
  </w:style>
  <w:style w:type="paragraph" w:customStyle="1" w:styleId="2260">
    <w:name w:val="Цитата 226"/>
    <w:basedOn w:val="a"/>
    <w:rsid w:val="004615C2"/>
    <w:pPr>
      <w:spacing w:before="100" w:beforeAutospacing="1" w:after="100" w:afterAutospacing="1"/>
    </w:pPr>
  </w:style>
  <w:style w:type="character" w:customStyle="1" w:styleId="273">
    <w:name w:val="Название273"/>
    <w:basedOn w:val="a0"/>
    <w:rsid w:val="00E33B46"/>
  </w:style>
  <w:style w:type="character" w:customStyle="1" w:styleId="274">
    <w:name w:val="Название274"/>
    <w:basedOn w:val="a0"/>
    <w:rsid w:val="000D2EA8"/>
  </w:style>
  <w:style w:type="character" w:customStyle="1" w:styleId="hh-article-simple-infodate">
    <w:name w:val="hh-article-simple-info__date"/>
    <w:basedOn w:val="a0"/>
    <w:rsid w:val="007D585F"/>
  </w:style>
  <w:style w:type="character" w:customStyle="1" w:styleId="hh-article-simple-infoauthor">
    <w:name w:val="hh-article-simple-info__author"/>
    <w:basedOn w:val="a0"/>
    <w:rsid w:val="007D585F"/>
  </w:style>
  <w:style w:type="character" w:customStyle="1" w:styleId="275">
    <w:name w:val="Название275"/>
    <w:basedOn w:val="a0"/>
    <w:rsid w:val="00C37544"/>
  </w:style>
  <w:style w:type="character" w:customStyle="1" w:styleId="276">
    <w:name w:val="Название276"/>
    <w:basedOn w:val="a0"/>
    <w:rsid w:val="00BD2CA1"/>
  </w:style>
  <w:style w:type="character" w:customStyle="1" w:styleId="277">
    <w:name w:val="Название277"/>
    <w:basedOn w:val="a0"/>
    <w:rsid w:val="005B0CB9"/>
  </w:style>
  <w:style w:type="character" w:customStyle="1" w:styleId="278">
    <w:name w:val="Название278"/>
    <w:basedOn w:val="a0"/>
    <w:rsid w:val="00632B12"/>
  </w:style>
  <w:style w:type="character" w:customStyle="1" w:styleId="279">
    <w:name w:val="Название279"/>
    <w:basedOn w:val="a0"/>
    <w:rsid w:val="00357A52"/>
  </w:style>
  <w:style w:type="paragraph" w:customStyle="1" w:styleId="mb-5">
    <w:name w:val="mb-5"/>
    <w:basedOn w:val="a"/>
    <w:rsid w:val="00EF1970"/>
    <w:pPr>
      <w:spacing w:before="100" w:beforeAutospacing="1" w:after="100" w:afterAutospacing="1"/>
    </w:pPr>
  </w:style>
  <w:style w:type="character" w:customStyle="1" w:styleId="font-weight-bold">
    <w:name w:val="font-weight-bold"/>
    <w:basedOn w:val="a0"/>
    <w:rsid w:val="00EF1970"/>
  </w:style>
  <w:style w:type="character" w:customStyle="1" w:styleId="post-cat">
    <w:name w:val="post-cat"/>
    <w:basedOn w:val="a0"/>
    <w:rsid w:val="00EF1970"/>
  </w:style>
  <w:style w:type="paragraph" w:customStyle="1" w:styleId="anounce">
    <w:name w:val="anounce"/>
    <w:basedOn w:val="a"/>
    <w:rsid w:val="00EF1970"/>
    <w:pPr>
      <w:spacing w:before="100" w:beforeAutospacing="1" w:after="100" w:afterAutospacing="1"/>
    </w:pPr>
  </w:style>
  <w:style w:type="character" w:customStyle="1" w:styleId="2800">
    <w:name w:val="Название280"/>
    <w:basedOn w:val="a0"/>
    <w:rsid w:val="00636E04"/>
  </w:style>
  <w:style w:type="character" w:customStyle="1" w:styleId="2810">
    <w:name w:val="Название281"/>
    <w:basedOn w:val="a0"/>
    <w:rsid w:val="00376582"/>
  </w:style>
  <w:style w:type="character" w:customStyle="1" w:styleId="282">
    <w:name w:val="Название282"/>
    <w:basedOn w:val="a0"/>
    <w:rsid w:val="007A3A21"/>
  </w:style>
  <w:style w:type="character" w:customStyle="1" w:styleId="283">
    <w:name w:val="Название283"/>
    <w:basedOn w:val="a0"/>
    <w:rsid w:val="005E6CC3"/>
  </w:style>
  <w:style w:type="character" w:customStyle="1" w:styleId="284">
    <w:name w:val="Название284"/>
    <w:basedOn w:val="a0"/>
    <w:rsid w:val="00724F88"/>
  </w:style>
  <w:style w:type="paragraph" w:customStyle="1" w:styleId="2270">
    <w:name w:val="Цитата 227"/>
    <w:basedOn w:val="a"/>
    <w:rsid w:val="00956DE0"/>
    <w:pPr>
      <w:spacing w:before="100" w:beforeAutospacing="1" w:after="100" w:afterAutospacing="1"/>
    </w:pPr>
  </w:style>
  <w:style w:type="character" w:customStyle="1" w:styleId="285">
    <w:name w:val="Название285"/>
    <w:basedOn w:val="a0"/>
    <w:rsid w:val="00FC4305"/>
  </w:style>
  <w:style w:type="character" w:customStyle="1" w:styleId="286">
    <w:name w:val="Название286"/>
    <w:basedOn w:val="a0"/>
    <w:rsid w:val="00E14BA3"/>
  </w:style>
  <w:style w:type="character" w:customStyle="1" w:styleId="287">
    <w:name w:val="Название287"/>
    <w:basedOn w:val="a0"/>
    <w:rsid w:val="00D614DB"/>
  </w:style>
  <w:style w:type="character" w:customStyle="1" w:styleId="288">
    <w:name w:val="Название288"/>
    <w:basedOn w:val="a0"/>
    <w:rsid w:val="00D84432"/>
  </w:style>
  <w:style w:type="character" w:customStyle="1" w:styleId="289">
    <w:name w:val="Название289"/>
    <w:basedOn w:val="a0"/>
    <w:rsid w:val="00875E8B"/>
  </w:style>
  <w:style w:type="character" w:customStyle="1" w:styleId="l-time">
    <w:name w:val="l-time"/>
    <w:basedOn w:val="a0"/>
    <w:rsid w:val="00C87D7C"/>
  </w:style>
  <w:style w:type="character" w:customStyle="1" w:styleId="l-date">
    <w:name w:val="l-date"/>
    <w:basedOn w:val="a0"/>
    <w:rsid w:val="00C87D7C"/>
  </w:style>
  <w:style w:type="character" w:styleId="HTML2">
    <w:name w:val="HTML Keyboard"/>
    <w:basedOn w:val="a0"/>
    <w:uiPriority w:val="99"/>
    <w:semiHidden/>
    <w:unhideWhenUsed/>
    <w:rsid w:val="00C87D7C"/>
    <w:rPr>
      <w:rFonts w:ascii="Courier New" w:eastAsia="Times New Roman" w:hAnsi="Courier New" w:cs="Courier New"/>
      <w:sz w:val="20"/>
      <w:szCs w:val="20"/>
    </w:rPr>
  </w:style>
  <w:style w:type="character" w:customStyle="1" w:styleId="580">
    <w:name w:val="Дата58"/>
    <w:basedOn w:val="a0"/>
    <w:rsid w:val="002726CF"/>
  </w:style>
  <w:style w:type="character" w:customStyle="1" w:styleId="2900">
    <w:name w:val="Название290"/>
    <w:basedOn w:val="a0"/>
    <w:rsid w:val="009138A8"/>
  </w:style>
  <w:style w:type="character" w:customStyle="1" w:styleId="2910">
    <w:name w:val="Название291"/>
    <w:basedOn w:val="a0"/>
    <w:rsid w:val="00090C2C"/>
  </w:style>
  <w:style w:type="character" w:customStyle="1" w:styleId="292">
    <w:name w:val="Название292"/>
    <w:basedOn w:val="a0"/>
    <w:rsid w:val="00F23AEE"/>
  </w:style>
  <w:style w:type="character" w:customStyle="1" w:styleId="293">
    <w:name w:val="Название293"/>
    <w:basedOn w:val="a0"/>
    <w:rsid w:val="00C12B07"/>
  </w:style>
  <w:style w:type="character" w:customStyle="1" w:styleId="294">
    <w:name w:val="Название294"/>
    <w:basedOn w:val="a0"/>
    <w:rsid w:val="008357BA"/>
  </w:style>
  <w:style w:type="character" w:customStyle="1" w:styleId="295">
    <w:name w:val="Название295"/>
    <w:basedOn w:val="a0"/>
    <w:rsid w:val="005355F6"/>
  </w:style>
  <w:style w:type="character" w:customStyle="1" w:styleId="b-share">
    <w:name w:val="b-share"/>
    <w:basedOn w:val="a0"/>
    <w:rsid w:val="00A3346B"/>
  </w:style>
  <w:style w:type="character" w:customStyle="1" w:styleId="b-share-form-button">
    <w:name w:val="b-share-form-button"/>
    <w:basedOn w:val="a0"/>
    <w:rsid w:val="00A3346B"/>
  </w:style>
  <w:style w:type="character" w:customStyle="1" w:styleId="296">
    <w:name w:val="Название296"/>
    <w:basedOn w:val="a0"/>
    <w:rsid w:val="00845BE4"/>
  </w:style>
  <w:style w:type="character" w:customStyle="1" w:styleId="297">
    <w:name w:val="Название297"/>
    <w:basedOn w:val="a0"/>
    <w:rsid w:val="00C54AEE"/>
  </w:style>
  <w:style w:type="character" w:customStyle="1" w:styleId="298">
    <w:name w:val="Название298"/>
    <w:basedOn w:val="a0"/>
    <w:rsid w:val="009E0781"/>
  </w:style>
  <w:style w:type="paragraph" w:customStyle="1" w:styleId="2280">
    <w:name w:val="Цитата 228"/>
    <w:basedOn w:val="a"/>
    <w:rsid w:val="00044ACD"/>
    <w:pPr>
      <w:spacing w:before="100" w:beforeAutospacing="1" w:after="100" w:afterAutospacing="1"/>
    </w:pPr>
  </w:style>
  <w:style w:type="character" w:customStyle="1" w:styleId="299">
    <w:name w:val="Название299"/>
    <w:basedOn w:val="a0"/>
    <w:rsid w:val="00F90061"/>
  </w:style>
  <w:style w:type="character" w:customStyle="1" w:styleId="590">
    <w:name w:val="Дата59"/>
    <w:basedOn w:val="a0"/>
    <w:rsid w:val="00F90061"/>
  </w:style>
  <w:style w:type="character" w:customStyle="1" w:styleId="3000">
    <w:name w:val="Название300"/>
    <w:basedOn w:val="a0"/>
    <w:rsid w:val="00121282"/>
  </w:style>
  <w:style w:type="character" w:customStyle="1" w:styleId="date-span">
    <w:name w:val="date-span"/>
    <w:basedOn w:val="a0"/>
    <w:rsid w:val="00DB7FCA"/>
  </w:style>
  <w:style w:type="character" w:customStyle="1" w:styleId="a2alabel">
    <w:name w:val="a2a_label"/>
    <w:basedOn w:val="a0"/>
    <w:rsid w:val="00DB7FCA"/>
  </w:style>
  <w:style w:type="character" w:customStyle="1" w:styleId="3010">
    <w:name w:val="Название301"/>
    <w:basedOn w:val="a0"/>
    <w:rsid w:val="008E34F1"/>
  </w:style>
  <w:style w:type="character" w:customStyle="1" w:styleId="302">
    <w:name w:val="Название302"/>
    <w:basedOn w:val="a0"/>
    <w:rsid w:val="00FF1E2F"/>
  </w:style>
  <w:style w:type="character" w:customStyle="1" w:styleId="303">
    <w:name w:val="Название303"/>
    <w:basedOn w:val="a0"/>
    <w:rsid w:val="00306E1E"/>
  </w:style>
  <w:style w:type="character" w:customStyle="1" w:styleId="304">
    <w:name w:val="Название304"/>
    <w:basedOn w:val="a0"/>
    <w:rsid w:val="008A74BF"/>
  </w:style>
  <w:style w:type="character" w:customStyle="1" w:styleId="305">
    <w:name w:val="Название305"/>
    <w:basedOn w:val="a0"/>
    <w:rsid w:val="00947A3F"/>
  </w:style>
  <w:style w:type="character" w:customStyle="1" w:styleId="601">
    <w:name w:val="Дата60"/>
    <w:basedOn w:val="a0"/>
    <w:rsid w:val="00B753FA"/>
  </w:style>
  <w:style w:type="character" w:customStyle="1" w:styleId="306">
    <w:name w:val="Название306"/>
    <w:basedOn w:val="a0"/>
    <w:rsid w:val="00E519A2"/>
  </w:style>
  <w:style w:type="character" w:customStyle="1" w:styleId="307">
    <w:name w:val="Название307"/>
    <w:basedOn w:val="a0"/>
    <w:rsid w:val="00C12D5C"/>
  </w:style>
  <w:style w:type="character" w:customStyle="1" w:styleId="308">
    <w:name w:val="Название308"/>
    <w:basedOn w:val="a0"/>
    <w:rsid w:val="000F0416"/>
  </w:style>
  <w:style w:type="character" w:customStyle="1" w:styleId="309">
    <w:name w:val="Название309"/>
    <w:basedOn w:val="a0"/>
    <w:rsid w:val="00226D75"/>
  </w:style>
  <w:style w:type="character" w:customStyle="1" w:styleId="611">
    <w:name w:val="Дата61"/>
    <w:basedOn w:val="a0"/>
    <w:rsid w:val="00712956"/>
  </w:style>
  <w:style w:type="character" w:customStyle="1" w:styleId="3100">
    <w:name w:val="Название310"/>
    <w:basedOn w:val="a0"/>
    <w:rsid w:val="00513610"/>
  </w:style>
  <w:style w:type="character" w:customStyle="1" w:styleId="3110">
    <w:name w:val="Название311"/>
    <w:basedOn w:val="a0"/>
    <w:rsid w:val="00FB71D2"/>
  </w:style>
  <w:style w:type="character" w:customStyle="1" w:styleId="312">
    <w:name w:val="Название312"/>
    <w:basedOn w:val="a0"/>
    <w:rsid w:val="000839B8"/>
  </w:style>
  <w:style w:type="character" w:customStyle="1" w:styleId="313">
    <w:name w:val="Название313"/>
    <w:basedOn w:val="a0"/>
    <w:rsid w:val="00860A99"/>
  </w:style>
  <w:style w:type="character" w:customStyle="1" w:styleId="extendedtext-short">
    <w:name w:val="extendedtext-short"/>
    <w:basedOn w:val="a0"/>
    <w:rsid w:val="0096193B"/>
  </w:style>
  <w:style w:type="character" w:customStyle="1" w:styleId="3n3y0">
    <w:name w:val="_3n3y0"/>
    <w:basedOn w:val="a0"/>
    <w:rsid w:val="007232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16">
      <w:bodyDiv w:val="1"/>
      <w:marLeft w:val="0"/>
      <w:marRight w:val="0"/>
      <w:marTop w:val="0"/>
      <w:marBottom w:val="0"/>
      <w:divBdr>
        <w:top w:val="none" w:sz="0" w:space="0" w:color="auto"/>
        <w:left w:val="none" w:sz="0" w:space="0" w:color="auto"/>
        <w:bottom w:val="none" w:sz="0" w:space="0" w:color="auto"/>
        <w:right w:val="none" w:sz="0" w:space="0" w:color="auto"/>
      </w:divBdr>
      <w:divsChild>
        <w:div w:id="75324501">
          <w:marLeft w:val="0"/>
          <w:marRight w:val="0"/>
          <w:marTop w:val="0"/>
          <w:marBottom w:val="63"/>
          <w:divBdr>
            <w:top w:val="none" w:sz="0" w:space="0" w:color="auto"/>
            <w:left w:val="none" w:sz="0" w:space="0" w:color="auto"/>
            <w:bottom w:val="none" w:sz="0" w:space="0" w:color="auto"/>
            <w:right w:val="none" w:sz="0" w:space="0" w:color="auto"/>
          </w:divBdr>
        </w:div>
        <w:div w:id="618798490">
          <w:marLeft w:val="0"/>
          <w:marRight w:val="0"/>
          <w:marTop w:val="0"/>
          <w:marBottom w:val="0"/>
          <w:divBdr>
            <w:top w:val="single" w:sz="4" w:space="13" w:color="D2D2D2"/>
            <w:left w:val="none" w:sz="0" w:space="0" w:color="auto"/>
            <w:bottom w:val="none" w:sz="0" w:space="0" w:color="auto"/>
            <w:right w:val="none" w:sz="0" w:space="0" w:color="auto"/>
          </w:divBdr>
        </w:div>
      </w:divsChild>
    </w:div>
    <w:div w:id="285137">
      <w:bodyDiv w:val="1"/>
      <w:marLeft w:val="0"/>
      <w:marRight w:val="0"/>
      <w:marTop w:val="0"/>
      <w:marBottom w:val="0"/>
      <w:divBdr>
        <w:top w:val="none" w:sz="0" w:space="0" w:color="auto"/>
        <w:left w:val="none" w:sz="0" w:space="0" w:color="auto"/>
        <w:bottom w:val="none" w:sz="0" w:space="0" w:color="auto"/>
        <w:right w:val="none" w:sz="0" w:space="0" w:color="auto"/>
      </w:divBdr>
    </w:div>
    <w:div w:id="547761">
      <w:bodyDiv w:val="1"/>
      <w:marLeft w:val="0"/>
      <w:marRight w:val="0"/>
      <w:marTop w:val="0"/>
      <w:marBottom w:val="0"/>
      <w:divBdr>
        <w:top w:val="none" w:sz="0" w:space="0" w:color="auto"/>
        <w:left w:val="none" w:sz="0" w:space="0" w:color="auto"/>
        <w:bottom w:val="none" w:sz="0" w:space="0" w:color="auto"/>
        <w:right w:val="none" w:sz="0" w:space="0" w:color="auto"/>
      </w:divBdr>
      <w:divsChild>
        <w:div w:id="61373643">
          <w:marLeft w:val="0"/>
          <w:marRight w:val="0"/>
          <w:marTop w:val="0"/>
          <w:marBottom w:val="360"/>
          <w:divBdr>
            <w:top w:val="none" w:sz="0" w:space="0" w:color="auto"/>
            <w:left w:val="none" w:sz="0" w:space="0" w:color="auto"/>
            <w:bottom w:val="none" w:sz="0" w:space="0" w:color="auto"/>
            <w:right w:val="none" w:sz="0" w:space="0" w:color="auto"/>
          </w:divBdr>
          <w:divsChild>
            <w:div w:id="709690432">
              <w:marLeft w:val="0"/>
              <w:marRight w:val="0"/>
              <w:marTop w:val="0"/>
              <w:marBottom w:val="384"/>
              <w:divBdr>
                <w:top w:val="none" w:sz="0" w:space="0" w:color="auto"/>
                <w:left w:val="none" w:sz="0" w:space="0" w:color="auto"/>
                <w:bottom w:val="none" w:sz="0" w:space="0" w:color="auto"/>
                <w:right w:val="none" w:sz="0" w:space="0" w:color="auto"/>
              </w:divBdr>
              <w:divsChild>
                <w:div w:id="175733426">
                  <w:marLeft w:val="0"/>
                  <w:marRight w:val="0"/>
                  <w:marTop w:val="0"/>
                  <w:marBottom w:val="0"/>
                  <w:divBdr>
                    <w:top w:val="none" w:sz="0" w:space="0" w:color="auto"/>
                    <w:left w:val="none" w:sz="0" w:space="0" w:color="auto"/>
                    <w:bottom w:val="none" w:sz="0" w:space="0" w:color="auto"/>
                    <w:right w:val="none" w:sz="0" w:space="0" w:color="auto"/>
                  </w:divBdr>
                  <w:divsChild>
                    <w:div w:id="4306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60">
      <w:bodyDiv w:val="1"/>
      <w:marLeft w:val="0"/>
      <w:marRight w:val="0"/>
      <w:marTop w:val="0"/>
      <w:marBottom w:val="0"/>
      <w:divBdr>
        <w:top w:val="none" w:sz="0" w:space="0" w:color="auto"/>
        <w:left w:val="none" w:sz="0" w:space="0" w:color="auto"/>
        <w:bottom w:val="none" w:sz="0" w:space="0" w:color="auto"/>
        <w:right w:val="none" w:sz="0" w:space="0" w:color="auto"/>
      </w:divBdr>
      <w:divsChild>
        <w:div w:id="93088180">
          <w:marLeft w:val="0"/>
          <w:marRight w:val="0"/>
          <w:marTop w:val="0"/>
          <w:marBottom w:val="0"/>
          <w:divBdr>
            <w:top w:val="none" w:sz="0" w:space="0" w:color="auto"/>
            <w:left w:val="none" w:sz="0" w:space="0" w:color="auto"/>
            <w:bottom w:val="none" w:sz="0" w:space="0" w:color="auto"/>
            <w:right w:val="none" w:sz="0" w:space="0" w:color="auto"/>
          </w:divBdr>
          <w:divsChild>
            <w:div w:id="70735041">
              <w:marLeft w:val="0"/>
              <w:marRight w:val="0"/>
              <w:marTop w:val="225"/>
              <w:marBottom w:val="300"/>
              <w:divBdr>
                <w:top w:val="none" w:sz="0" w:space="0" w:color="auto"/>
                <w:left w:val="none" w:sz="0" w:space="0" w:color="auto"/>
                <w:bottom w:val="none" w:sz="0" w:space="0" w:color="auto"/>
                <w:right w:val="none" w:sz="0" w:space="0" w:color="auto"/>
              </w:divBdr>
              <w:divsChild>
                <w:div w:id="93939319">
                  <w:marLeft w:val="0"/>
                  <w:marRight w:val="0"/>
                  <w:marTop w:val="0"/>
                  <w:marBottom w:val="0"/>
                  <w:divBdr>
                    <w:top w:val="none" w:sz="0" w:space="0" w:color="auto"/>
                    <w:left w:val="none" w:sz="0" w:space="0" w:color="auto"/>
                    <w:bottom w:val="none" w:sz="0" w:space="0" w:color="auto"/>
                    <w:right w:val="none" w:sz="0" w:space="0" w:color="auto"/>
                  </w:divBdr>
                </w:div>
                <w:div w:id="6682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1495">
          <w:marLeft w:val="0"/>
          <w:marRight w:val="0"/>
          <w:marTop w:val="0"/>
          <w:marBottom w:val="0"/>
          <w:divBdr>
            <w:top w:val="none" w:sz="0" w:space="0" w:color="auto"/>
            <w:left w:val="none" w:sz="0" w:space="0" w:color="auto"/>
            <w:bottom w:val="none" w:sz="0" w:space="0" w:color="auto"/>
            <w:right w:val="none" w:sz="0" w:space="0" w:color="auto"/>
          </w:divBdr>
        </w:div>
      </w:divsChild>
    </w:div>
    <w:div w:id="934298">
      <w:bodyDiv w:val="1"/>
      <w:marLeft w:val="0"/>
      <w:marRight w:val="0"/>
      <w:marTop w:val="0"/>
      <w:marBottom w:val="0"/>
      <w:divBdr>
        <w:top w:val="none" w:sz="0" w:space="0" w:color="auto"/>
        <w:left w:val="none" w:sz="0" w:space="0" w:color="auto"/>
        <w:bottom w:val="none" w:sz="0" w:space="0" w:color="auto"/>
        <w:right w:val="none" w:sz="0" w:space="0" w:color="auto"/>
      </w:divBdr>
      <w:divsChild>
        <w:div w:id="702364095">
          <w:marLeft w:val="0"/>
          <w:marRight w:val="0"/>
          <w:marTop w:val="0"/>
          <w:marBottom w:val="0"/>
          <w:divBdr>
            <w:top w:val="none" w:sz="0" w:space="0" w:color="auto"/>
            <w:left w:val="none" w:sz="0" w:space="0" w:color="auto"/>
            <w:bottom w:val="none" w:sz="0" w:space="0" w:color="auto"/>
            <w:right w:val="none" w:sz="0" w:space="0" w:color="auto"/>
          </w:divBdr>
        </w:div>
      </w:divsChild>
    </w:div>
    <w:div w:id="1393148">
      <w:bodyDiv w:val="1"/>
      <w:marLeft w:val="0"/>
      <w:marRight w:val="0"/>
      <w:marTop w:val="0"/>
      <w:marBottom w:val="0"/>
      <w:divBdr>
        <w:top w:val="none" w:sz="0" w:space="0" w:color="auto"/>
        <w:left w:val="none" w:sz="0" w:space="0" w:color="auto"/>
        <w:bottom w:val="none" w:sz="0" w:space="0" w:color="auto"/>
        <w:right w:val="none" w:sz="0" w:space="0" w:color="auto"/>
      </w:divBdr>
    </w:div>
    <w:div w:id="1510915">
      <w:bodyDiv w:val="1"/>
      <w:marLeft w:val="0"/>
      <w:marRight w:val="0"/>
      <w:marTop w:val="0"/>
      <w:marBottom w:val="0"/>
      <w:divBdr>
        <w:top w:val="none" w:sz="0" w:space="0" w:color="auto"/>
        <w:left w:val="none" w:sz="0" w:space="0" w:color="auto"/>
        <w:bottom w:val="none" w:sz="0" w:space="0" w:color="auto"/>
        <w:right w:val="none" w:sz="0" w:space="0" w:color="auto"/>
      </w:divBdr>
      <w:divsChild>
        <w:div w:id="429277956">
          <w:marLeft w:val="0"/>
          <w:marRight w:val="0"/>
          <w:marTop w:val="0"/>
          <w:marBottom w:val="0"/>
          <w:divBdr>
            <w:top w:val="none" w:sz="0" w:space="0" w:color="auto"/>
            <w:left w:val="none" w:sz="0" w:space="0" w:color="auto"/>
            <w:bottom w:val="none" w:sz="0" w:space="0" w:color="auto"/>
            <w:right w:val="none" w:sz="0" w:space="0" w:color="auto"/>
          </w:divBdr>
          <w:divsChild>
            <w:div w:id="195311891">
              <w:marLeft w:val="0"/>
              <w:marRight w:val="0"/>
              <w:marTop w:val="0"/>
              <w:marBottom w:val="0"/>
              <w:divBdr>
                <w:top w:val="none" w:sz="0" w:space="0" w:color="auto"/>
                <w:left w:val="none" w:sz="0" w:space="0" w:color="auto"/>
                <w:bottom w:val="none" w:sz="0" w:space="0" w:color="auto"/>
                <w:right w:val="none" w:sz="0" w:space="0" w:color="auto"/>
              </w:divBdr>
            </w:div>
          </w:divsChild>
        </w:div>
        <w:div w:id="711424933">
          <w:marLeft w:val="0"/>
          <w:marRight w:val="0"/>
          <w:marTop w:val="0"/>
          <w:marBottom w:val="0"/>
          <w:divBdr>
            <w:top w:val="none" w:sz="0" w:space="0" w:color="auto"/>
            <w:left w:val="none" w:sz="0" w:space="0" w:color="auto"/>
            <w:bottom w:val="none" w:sz="0" w:space="0" w:color="auto"/>
            <w:right w:val="none" w:sz="0" w:space="0" w:color="auto"/>
          </w:divBdr>
        </w:div>
      </w:divsChild>
    </w:div>
    <w:div w:id="1511812">
      <w:bodyDiv w:val="1"/>
      <w:marLeft w:val="0"/>
      <w:marRight w:val="0"/>
      <w:marTop w:val="0"/>
      <w:marBottom w:val="0"/>
      <w:divBdr>
        <w:top w:val="none" w:sz="0" w:space="0" w:color="auto"/>
        <w:left w:val="none" w:sz="0" w:space="0" w:color="auto"/>
        <w:bottom w:val="none" w:sz="0" w:space="0" w:color="auto"/>
        <w:right w:val="none" w:sz="0" w:space="0" w:color="auto"/>
      </w:divBdr>
      <w:divsChild>
        <w:div w:id="471941771">
          <w:marLeft w:val="0"/>
          <w:marRight w:val="0"/>
          <w:marTop w:val="0"/>
          <w:marBottom w:val="250"/>
          <w:divBdr>
            <w:top w:val="none" w:sz="0" w:space="0" w:color="auto"/>
            <w:left w:val="none" w:sz="0" w:space="0" w:color="auto"/>
            <w:bottom w:val="single" w:sz="4" w:space="4" w:color="000000"/>
            <w:right w:val="none" w:sz="0" w:space="0" w:color="auto"/>
          </w:divBdr>
        </w:div>
      </w:divsChild>
    </w:div>
    <w:div w:id="1781608">
      <w:bodyDiv w:val="1"/>
      <w:marLeft w:val="0"/>
      <w:marRight w:val="0"/>
      <w:marTop w:val="0"/>
      <w:marBottom w:val="0"/>
      <w:divBdr>
        <w:top w:val="none" w:sz="0" w:space="0" w:color="auto"/>
        <w:left w:val="none" w:sz="0" w:space="0" w:color="auto"/>
        <w:bottom w:val="none" w:sz="0" w:space="0" w:color="auto"/>
        <w:right w:val="none" w:sz="0" w:space="0" w:color="auto"/>
      </w:divBdr>
      <w:divsChild>
        <w:div w:id="783842926">
          <w:marLeft w:val="750"/>
          <w:marRight w:val="0"/>
          <w:marTop w:val="0"/>
          <w:marBottom w:val="0"/>
          <w:divBdr>
            <w:top w:val="none" w:sz="0" w:space="0" w:color="auto"/>
            <w:left w:val="none" w:sz="0" w:space="0" w:color="auto"/>
            <w:bottom w:val="none" w:sz="0" w:space="0" w:color="auto"/>
            <w:right w:val="none" w:sz="0" w:space="0" w:color="auto"/>
          </w:divBdr>
          <w:divsChild>
            <w:div w:id="747152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903909">
      <w:bodyDiv w:val="1"/>
      <w:marLeft w:val="0"/>
      <w:marRight w:val="0"/>
      <w:marTop w:val="0"/>
      <w:marBottom w:val="0"/>
      <w:divBdr>
        <w:top w:val="none" w:sz="0" w:space="0" w:color="auto"/>
        <w:left w:val="none" w:sz="0" w:space="0" w:color="auto"/>
        <w:bottom w:val="none" w:sz="0" w:space="0" w:color="auto"/>
        <w:right w:val="none" w:sz="0" w:space="0" w:color="auto"/>
      </w:divBdr>
    </w:div>
    <w:div w:id="2127794">
      <w:bodyDiv w:val="1"/>
      <w:marLeft w:val="0"/>
      <w:marRight w:val="0"/>
      <w:marTop w:val="0"/>
      <w:marBottom w:val="0"/>
      <w:divBdr>
        <w:top w:val="none" w:sz="0" w:space="0" w:color="auto"/>
        <w:left w:val="none" w:sz="0" w:space="0" w:color="auto"/>
        <w:bottom w:val="none" w:sz="0" w:space="0" w:color="auto"/>
        <w:right w:val="none" w:sz="0" w:space="0" w:color="auto"/>
      </w:divBdr>
      <w:divsChild>
        <w:div w:id="514659179">
          <w:marLeft w:val="0"/>
          <w:marRight w:val="0"/>
          <w:marTop w:val="0"/>
          <w:marBottom w:val="125"/>
          <w:divBdr>
            <w:top w:val="none" w:sz="0" w:space="0" w:color="auto"/>
            <w:left w:val="none" w:sz="0" w:space="0" w:color="auto"/>
            <w:bottom w:val="none" w:sz="0" w:space="0" w:color="auto"/>
            <w:right w:val="none" w:sz="0" w:space="0" w:color="auto"/>
          </w:divBdr>
        </w:div>
      </w:divsChild>
    </w:div>
    <w:div w:id="2169973">
      <w:bodyDiv w:val="1"/>
      <w:marLeft w:val="0"/>
      <w:marRight w:val="0"/>
      <w:marTop w:val="0"/>
      <w:marBottom w:val="0"/>
      <w:divBdr>
        <w:top w:val="none" w:sz="0" w:space="0" w:color="auto"/>
        <w:left w:val="none" w:sz="0" w:space="0" w:color="auto"/>
        <w:bottom w:val="none" w:sz="0" w:space="0" w:color="auto"/>
        <w:right w:val="none" w:sz="0" w:space="0" w:color="auto"/>
      </w:divBdr>
      <w:divsChild>
        <w:div w:id="353574333">
          <w:marLeft w:val="0"/>
          <w:marRight w:val="0"/>
          <w:marTop w:val="0"/>
          <w:marBottom w:val="250"/>
          <w:divBdr>
            <w:top w:val="none" w:sz="0" w:space="0" w:color="auto"/>
            <w:left w:val="none" w:sz="0" w:space="0" w:color="auto"/>
            <w:bottom w:val="single" w:sz="4" w:space="4" w:color="000000"/>
            <w:right w:val="none" w:sz="0" w:space="0" w:color="auto"/>
          </w:divBdr>
        </w:div>
      </w:divsChild>
    </w:div>
    <w:div w:id="2360547">
      <w:bodyDiv w:val="1"/>
      <w:marLeft w:val="0"/>
      <w:marRight w:val="0"/>
      <w:marTop w:val="0"/>
      <w:marBottom w:val="0"/>
      <w:divBdr>
        <w:top w:val="none" w:sz="0" w:space="0" w:color="auto"/>
        <w:left w:val="none" w:sz="0" w:space="0" w:color="auto"/>
        <w:bottom w:val="none" w:sz="0" w:space="0" w:color="auto"/>
        <w:right w:val="none" w:sz="0" w:space="0" w:color="auto"/>
      </w:divBdr>
    </w:div>
    <w:div w:id="3477119">
      <w:bodyDiv w:val="1"/>
      <w:marLeft w:val="0"/>
      <w:marRight w:val="0"/>
      <w:marTop w:val="0"/>
      <w:marBottom w:val="0"/>
      <w:divBdr>
        <w:top w:val="none" w:sz="0" w:space="0" w:color="auto"/>
        <w:left w:val="none" w:sz="0" w:space="0" w:color="auto"/>
        <w:bottom w:val="none" w:sz="0" w:space="0" w:color="auto"/>
        <w:right w:val="none" w:sz="0" w:space="0" w:color="auto"/>
      </w:divBdr>
    </w:div>
    <w:div w:id="3675909">
      <w:bodyDiv w:val="1"/>
      <w:marLeft w:val="0"/>
      <w:marRight w:val="0"/>
      <w:marTop w:val="0"/>
      <w:marBottom w:val="0"/>
      <w:divBdr>
        <w:top w:val="none" w:sz="0" w:space="0" w:color="auto"/>
        <w:left w:val="none" w:sz="0" w:space="0" w:color="auto"/>
        <w:bottom w:val="none" w:sz="0" w:space="0" w:color="auto"/>
        <w:right w:val="none" w:sz="0" w:space="0" w:color="auto"/>
      </w:divBdr>
      <w:divsChild>
        <w:div w:id="314336683">
          <w:marLeft w:val="-225"/>
          <w:marRight w:val="-225"/>
          <w:marTop w:val="0"/>
          <w:marBottom w:val="0"/>
          <w:divBdr>
            <w:top w:val="none" w:sz="0" w:space="0" w:color="auto"/>
            <w:left w:val="none" w:sz="0" w:space="0" w:color="auto"/>
            <w:bottom w:val="none" w:sz="0" w:space="0" w:color="auto"/>
            <w:right w:val="none" w:sz="0" w:space="0" w:color="auto"/>
          </w:divBdr>
          <w:divsChild>
            <w:div w:id="652681474">
              <w:marLeft w:val="0"/>
              <w:marRight w:val="0"/>
              <w:marTop w:val="0"/>
              <w:marBottom w:val="0"/>
              <w:divBdr>
                <w:top w:val="none" w:sz="0" w:space="0" w:color="auto"/>
                <w:left w:val="none" w:sz="0" w:space="0" w:color="auto"/>
                <w:bottom w:val="none" w:sz="0" w:space="0" w:color="auto"/>
                <w:right w:val="none" w:sz="0" w:space="0" w:color="auto"/>
              </w:divBdr>
            </w:div>
          </w:divsChild>
        </w:div>
        <w:div w:id="579952729">
          <w:marLeft w:val="-225"/>
          <w:marRight w:val="-225"/>
          <w:marTop w:val="0"/>
          <w:marBottom w:val="0"/>
          <w:divBdr>
            <w:top w:val="none" w:sz="0" w:space="0" w:color="auto"/>
            <w:left w:val="none" w:sz="0" w:space="0" w:color="auto"/>
            <w:bottom w:val="none" w:sz="0" w:space="0" w:color="auto"/>
            <w:right w:val="none" w:sz="0" w:space="0" w:color="auto"/>
          </w:divBdr>
        </w:div>
      </w:divsChild>
    </w:div>
    <w:div w:id="3749682">
      <w:bodyDiv w:val="1"/>
      <w:marLeft w:val="0"/>
      <w:marRight w:val="0"/>
      <w:marTop w:val="0"/>
      <w:marBottom w:val="0"/>
      <w:divBdr>
        <w:top w:val="none" w:sz="0" w:space="0" w:color="auto"/>
        <w:left w:val="none" w:sz="0" w:space="0" w:color="auto"/>
        <w:bottom w:val="none" w:sz="0" w:space="0" w:color="auto"/>
        <w:right w:val="none" w:sz="0" w:space="0" w:color="auto"/>
      </w:divBdr>
      <w:divsChild>
        <w:div w:id="319888850">
          <w:marLeft w:val="0"/>
          <w:marRight w:val="0"/>
          <w:marTop w:val="125"/>
          <w:marBottom w:val="275"/>
          <w:divBdr>
            <w:top w:val="none" w:sz="0" w:space="0" w:color="auto"/>
            <w:left w:val="none" w:sz="0" w:space="0" w:color="auto"/>
            <w:bottom w:val="none" w:sz="0" w:space="0" w:color="auto"/>
            <w:right w:val="none" w:sz="0" w:space="0" w:color="auto"/>
          </w:divBdr>
          <w:divsChild>
            <w:div w:id="495995429">
              <w:marLeft w:val="0"/>
              <w:marRight w:val="0"/>
              <w:marTop w:val="0"/>
              <w:marBottom w:val="0"/>
              <w:divBdr>
                <w:top w:val="none" w:sz="0" w:space="0" w:color="auto"/>
                <w:left w:val="none" w:sz="0" w:space="0" w:color="auto"/>
                <w:bottom w:val="none" w:sz="0" w:space="0" w:color="auto"/>
                <w:right w:val="none" w:sz="0" w:space="0" w:color="auto"/>
              </w:divBdr>
              <w:divsChild>
                <w:div w:id="675114289">
                  <w:marLeft w:val="0"/>
                  <w:marRight w:val="0"/>
                  <w:marTop w:val="0"/>
                  <w:marBottom w:val="63"/>
                  <w:divBdr>
                    <w:top w:val="single" w:sz="4" w:space="0" w:color="F42434"/>
                    <w:left w:val="single" w:sz="4" w:space="0" w:color="F42434"/>
                    <w:bottom w:val="single" w:sz="4" w:space="0" w:color="F42434"/>
                    <w:right w:val="single" w:sz="4" w:space="0" w:color="F42434"/>
                  </w:divBdr>
                  <w:divsChild>
                    <w:div w:id="97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833">
          <w:marLeft w:val="0"/>
          <w:marRight w:val="0"/>
          <w:marTop w:val="0"/>
          <w:marBottom w:val="0"/>
          <w:divBdr>
            <w:top w:val="none" w:sz="0" w:space="0" w:color="auto"/>
            <w:left w:val="none" w:sz="0" w:space="0" w:color="auto"/>
            <w:bottom w:val="none" w:sz="0" w:space="0" w:color="auto"/>
            <w:right w:val="none" w:sz="0" w:space="0" w:color="auto"/>
          </w:divBdr>
        </w:div>
      </w:divsChild>
    </w:div>
    <w:div w:id="3751401">
      <w:bodyDiv w:val="1"/>
      <w:marLeft w:val="0"/>
      <w:marRight w:val="0"/>
      <w:marTop w:val="0"/>
      <w:marBottom w:val="0"/>
      <w:divBdr>
        <w:top w:val="none" w:sz="0" w:space="0" w:color="auto"/>
        <w:left w:val="none" w:sz="0" w:space="0" w:color="auto"/>
        <w:bottom w:val="none" w:sz="0" w:space="0" w:color="auto"/>
        <w:right w:val="none" w:sz="0" w:space="0" w:color="auto"/>
      </w:divBdr>
      <w:divsChild>
        <w:div w:id="337468432">
          <w:marLeft w:val="0"/>
          <w:marRight w:val="0"/>
          <w:marTop w:val="0"/>
          <w:marBottom w:val="250"/>
          <w:divBdr>
            <w:top w:val="none" w:sz="0" w:space="0" w:color="auto"/>
            <w:left w:val="none" w:sz="0" w:space="0" w:color="auto"/>
            <w:bottom w:val="single" w:sz="4" w:space="4" w:color="000000"/>
            <w:right w:val="none" w:sz="0" w:space="0" w:color="auto"/>
          </w:divBdr>
        </w:div>
      </w:divsChild>
    </w:div>
    <w:div w:id="3946365">
      <w:bodyDiv w:val="1"/>
      <w:marLeft w:val="0"/>
      <w:marRight w:val="0"/>
      <w:marTop w:val="0"/>
      <w:marBottom w:val="0"/>
      <w:divBdr>
        <w:top w:val="none" w:sz="0" w:space="0" w:color="auto"/>
        <w:left w:val="none" w:sz="0" w:space="0" w:color="auto"/>
        <w:bottom w:val="none" w:sz="0" w:space="0" w:color="auto"/>
        <w:right w:val="none" w:sz="0" w:space="0" w:color="auto"/>
      </w:divBdr>
      <w:divsChild>
        <w:div w:id="63721100">
          <w:marLeft w:val="0"/>
          <w:marRight w:val="0"/>
          <w:marTop w:val="0"/>
          <w:marBottom w:val="0"/>
          <w:divBdr>
            <w:top w:val="none" w:sz="0" w:space="0" w:color="auto"/>
            <w:left w:val="none" w:sz="0" w:space="0" w:color="auto"/>
            <w:bottom w:val="none" w:sz="0" w:space="0" w:color="auto"/>
            <w:right w:val="none" w:sz="0" w:space="0" w:color="auto"/>
          </w:divBdr>
        </w:div>
      </w:divsChild>
    </w:div>
    <w:div w:id="4135440">
      <w:bodyDiv w:val="1"/>
      <w:marLeft w:val="0"/>
      <w:marRight w:val="0"/>
      <w:marTop w:val="0"/>
      <w:marBottom w:val="0"/>
      <w:divBdr>
        <w:top w:val="none" w:sz="0" w:space="0" w:color="auto"/>
        <w:left w:val="none" w:sz="0" w:space="0" w:color="auto"/>
        <w:bottom w:val="none" w:sz="0" w:space="0" w:color="auto"/>
        <w:right w:val="none" w:sz="0" w:space="0" w:color="auto"/>
      </w:divBdr>
      <w:divsChild>
        <w:div w:id="528836032">
          <w:marLeft w:val="-225"/>
          <w:marRight w:val="-225"/>
          <w:marTop w:val="0"/>
          <w:marBottom w:val="0"/>
          <w:divBdr>
            <w:top w:val="none" w:sz="0" w:space="0" w:color="auto"/>
            <w:left w:val="none" w:sz="0" w:space="0" w:color="auto"/>
            <w:bottom w:val="none" w:sz="0" w:space="0" w:color="auto"/>
            <w:right w:val="none" w:sz="0" w:space="0" w:color="auto"/>
          </w:divBdr>
        </w:div>
      </w:divsChild>
    </w:div>
    <w:div w:id="4207557">
      <w:bodyDiv w:val="1"/>
      <w:marLeft w:val="0"/>
      <w:marRight w:val="0"/>
      <w:marTop w:val="0"/>
      <w:marBottom w:val="0"/>
      <w:divBdr>
        <w:top w:val="none" w:sz="0" w:space="0" w:color="auto"/>
        <w:left w:val="none" w:sz="0" w:space="0" w:color="auto"/>
        <w:bottom w:val="none" w:sz="0" w:space="0" w:color="auto"/>
        <w:right w:val="none" w:sz="0" w:space="0" w:color="auto"/>
      </w:divBdr>
    </w:div>
    <w:div w:id="4476636">
      <w:bodyDiv w:val="1"/>
      <w:marLeft w:val="0"/>
      <w:marRight w:val="0"/>
      <w:marTop w:val="0"/>
      <w:marBottom w:val="0"/>
      <w:divBdr>
        <w:top w:val="none" w:sz="0" w:space="0" w:color="auto"/>
        <w:left w:val="none" w:sz="0" w:space="0" w:color="auto"/>
        <w:bottom w:val="none" w:sz="0" w:space="0" w:color="auto"/>
        <w:right w:val="none" w:sz="0" w:space="0" w:color="auto"/>
      </w:divBdr>
      <w:divsChild>
        <w:div w:id="333145695">
          <w:marLeft w:val="626"/>
          <w:marRight w:val="0"/>
          <w:marTop w:val="0"/>
          <w:marBottom w:val="0"/>
          <w:divBdr>
            <w:top w:val="none" w:sz="0" w:space="0" w:color="auto"/>
            <w:left w:val="none" w:sz="0" w:space="0" w:color="auto"/>
            <w:bottom w:val="none" w:sz="0" w:space="0" w:color="auto"/>
            <w:right w:val="none" w:sz="0" w:space="0" w:color="auto"/>
          </w:divBdr>
        </w:div>
        <w:div w:id="666131186">
          <w:marLeft w:val="626"/>
          <w:marRight w:val="1252"/>
          <w:marTop w:val="0"/>
          <w:marBottom w:val="0"/>
          <w:divBdr>
            <w:top w:val="none" w:sz="0" w:space="0" w:color="auto"/>
            <w:left w:val="none" w:sz="0" w:space="0" w:color="auto"/>
            <w:bottom w:val="none" w:sz="0" w:space="0" w:color="auto"/>
            <w:right w:val="none" w:sz="0" w:space="0" w:color="auto"/>
          </w:divBdr>
        </w:div>
      </w:divsChild>
    </w:div>
    <w:div w:id="4671298">
      <w:bodyDiv w:val="1"/>
      <w:marLeft w:val="0"/>
      <w:marRight w:val="0"/>
      <w:marTop w:val="0"/>
      <w:marBottom w:val="0"/>
      <w:divBdr>
        <w:top w:val="none" w:sz="0" w:space="0" w:color="auto"/>
        <w:left w:val="none" w:sz="0" w:space="0" w:color="auto"/>
        <w:bottom w:val="none" w:sz="0" w:space="0" w:color="auto"/>
        <w:right w:val="none" w:sz="0" w:space="0" w:color="auto"/>
      </w:divBdr>
    </w:div>
    <w:div w:id="4750708">
      <w:bodyDiv w:val="1"/>
      <w:marLeft w:val="0"/>
      <w:marRight w:val="0"/>
      <w:marTop w:val="0"/>
      <w:marBottom w:val="0"/>
      <w:divBdr>
        <w:top w:val="none" w:sz="0" w:space="0" w:color="auto"/>
        <w:left w:val="none" w:sz="0" w:space="0" w:color="auto"/>
        <w:bottom w:val="none" w:sz="0" w:space="0" w:color="auto"/>
        <w:right w:val="none" w:sz="0" w:space="0" w:color="auto"/>
      </w:divBdr>
    </w:div>
    <w:div w:id="4938883">
      <w:bodyDiv w:val="1"/>
      <w:marLeft w:val="0"/>
      <w:marRight w:val="0"/>
      <w:marTop w:val="0"/>
      <w:marBottom w:val="0"/>
      <w:divBdr>
        <w:top w:val="none" w:sz="0" w:space="0" w:color="auto"/>
        <w:left w:val="none" w:sz="0" w:space="0" w:color="auto"/>
        <w:bottom w:val="none" w:sz="0" w:space="0" w:color="auto"/>
        <w:right w:val="none" w:sz="0" w:space="0" w:color="auto"/>
      </w:divBdr>
      <w:divsChild>
        <w:div w:id="312612750">
          <w:marLeft w:val="-225"/>
          <w:marRight w:val="-225"/>
          <w:marTop w:val="0"/>
          <w:marBottom w:val="0"/>
          <w:divBdr>
            <w:top w:val="none" w:sz="0" w:space="0" w:color="auto"/>
            <w:left w:val="none" w:sz="0" w:space="0" w:color="auto"/>
            <w:bottom w:val="none" w:sz="0" w:space="0" w:color="auto"/>
            <w:right w:val="none" w:sz="0" w:space="0" w:color="auto"/>
          </w:divBdr>
          <w:divsChild>
            <w:div w:id="481897889">
              <w:marLeft w:val="1463"/>
              <w:marRight w:val="0"/>
              <w:marTop w:val="0"/>
              <w:marBottom w:val="0"/>
              <w:divBdr>
                <w:top w:val="none" w:sz="0" w:space="0" w:color="auto"/>
                <w:left w:val="none" w:sz="0" w:space="0" w:color="auto"/>
                <w:bottom w:val="none" w:sz="0" w:space="0" w:color="auto"/>
                <w:right w:val="none" w:sz="0" w:space="0" w:color="auto"/>
              </w:divBdr>
              <w:divsChild>
                <w:div w:id="3250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2756">
      <w:bodyDiv w:val="1"/>
      <w:marLeft w:val="0"/>
      <w:marRight w:val="0"/>
      <w:marTop w:val="0"/>
      <w:marBottom w:val="0"/>
      <w:divBdr>
        <w:top w:val="none" w:sz="0" w:space="0" w:color="auto"/>
        <w:left w:val="none" w:sz="0" w:space="0" w:color="auto"/>
        <w:bottom w:val="none" w:sz="0" w:space="0" w:color="auto"/>
        <w:right w:val="none" w:sz="0" w:space="0" w:color="auto"/>
      </w:divBdr>
    </w:div>
    <w:div w:id="5445700">
      <w:bodyDiv w:val="1"/>
      <w:marLeft w:val="0"/>
      <w:marRight w:val="0"/>
      <w:marTop w:val="0"/>
      <w:marBottom w:val="0"/>
      <w:divBdr>
        <w:top w:val="none" w:sz="0" w:space="0" w:color="auto"/>
        <w:left w:val="none" w:sz="0" w:space="0" w:color="auto"/>
        <w:bottom w:val="none" w:sz="0" w:space="0" w:color="auto"/>
        <w:right w:val="none" w:sz="0" w:space="0" w:color="auto"/>
      </w:divBdr>
    </w:div>
    <w:div w:id="5863796">
      <w:bodyDiv w:val="1"/>
      <w:marLeft w:val="0"/>
      <w:marRight w:val="0"/>
      <w:marTop w:val="0"/>
      <w:marBottom w:val="0"/>
      <w:divBdr>
        <w:top w:val="none" w:sz="0" w:space="0" w:color="auto"/>
        <w:left w:val="none" w:sz="0" w:space="0" w:color="auto"/>
        <w:bottom w:val="none" w:sz="0" w:space="0" w:color="auto"/>
        <w:right w:val="none" w:sz="0" w:space="0" w:color="auto"/>
      </w:divBdr>
      <w:divsChild>
        <w:div w:id="250941551">
          <w:marLeft w:val="0"/>
          <w:marRight w:val="0"/>
          <w:marTop w:val="0"/>
          <w:marBottom w:val="0"/>
          <w:divBdr>
            <w:top w:val="none" w:sz="0" w:space="0" w:color="auto"/>
            <w:left w:val="none" w:sz="0" w:space="0" w:color="auto"/>
            <w:bottom w:val="none" w:sz="0" w:space="0" w:color="auto"/>
            <w:right w:val="none" w:sz="0" w:space="0" w:color="auto"/>
          </w:divBdr>
        </w:div>
      </w:divsChild>
    </w:div>
    <w:div w:id="5904590">
      <w:bodyDiv w:val="1"/>
      <w:marLeft w:val="0"/>
      <w:marRight w:val="0"/>
      <w:marTop w:val="0"/>
      <w:marBottom w:val="0"/>
      <w:divBdr>
        <w:top w:val="none" w:sz="0" w:space="0" w:color="auto"/>
        <w:left w:val="none" w:sz="0" w:space="0" w:color="auto"/>
        <w:bottom w:val="none" w:sz="0" w:space="0" w:color="auto"/>
        <w:right w:val="none" w:sz="0" w:space="0" w:color="auto"/>
      </w:divBdr>
      <w:divsChild>
        <w:div w:id="68769791">
          <w:marLeft w:val="0"/>
          <w:marRight w:val="0"/>
          <w:marTop w:val="0"/>
          <w:marBottom w:val="0"/>
          <w:divBdr>
            <w:top w:val="none" w:sz="0" w:space="0" w:color="auto"/>
            <w:left w:val="none" w:sz="0" w:space="0" w:color="auto"/>
            <w:bottom w:val="none" w:sz="0" w:space="0" w:color="auto"/>
            <w:right w:val="none" w:sz="0" w:space="0" w:color="auto"/>
          </w:divBdr>
          <w:divsChild>
            <w:div w:id="181212422">
              <w:marLeft w:val="0"/>
              <w:marRight w:val="0"/>
              <w:marTop w:val="150"/>
              <w:marBottom w:val="150"/>
              <w:divBdr>
                <w:top w:val="none" w:sz="0" w:space="0" w:color="auto"/>
                <w:left w:val="none" w:sz="0" w:space="0" w:color="auto"/>
                <w:bottom w:val="none" w:sz="0" w:space="0" w:color="auto"/>
                <w:right w:val="none" w:sz="0" w:space="0" w:color="auto"/>
              </w:divBdr>
            </w:div>
          </w:divsChild>
        </w:div>
        <w:div w:id="367990052">
          <w:marLeft w:val="0"/>
          <w:marRight w:val="0"/>
          <w:marTop w:val="0"/>
          <w:marBottom w:val="0"/>
          <w:divBdr>
            <w:top w:val="none" w:sz="0" w:space="0" w:color="auto"/>
            <w:left w:val="none" w:sz="0" w:space="0" w:color="auto"/>
            <w:bottom w:val="none" w:sz="0" w:space="0" w:color="auto"/>
            <w:right w:val="none" w:sz="0" w:space="0" w:color="auto"/>
          </w:divBdr>
        </w:div>
      </w:divsChild>
    </w:div>
    <w:div w:id="5987963">
      <w:bodyDiv w:val="1"/>
      <w:marLeft w:val="0"/>
      <w:marRight w:val="0"/>
      <w:marTop w:val="0"/>
      <w:marBottom w:val="0"/>
      <w:divBdr>
        <w:top w:val="none" w:sz="0" w:space="0" w:color="auto"/>
        <w:left w:val="none" w:sz="0" w:space="0" w:color="auto"/>
        <w:bottom w:val="none" w:sz="0" w:space="0" w:color="auto"/>
        <w:right w:val="none" w:sz="0" w:space="0" w:color="auto"/>
      </w:divBdr>
    </w:div>
    <w:div w:id="6375636">
      <w:bodyDiv w:val="1"/>
      <w:marLeft w:val="0"/>
      <w:marRight w:val="0"/>
      <w:marTop w:val="0"/>
      <w:marBottom w:val="0"/>
      <w:divBdr>
        <w:top w:val="none" w:sz="0" w:space="0" w:color="auto"/>
        <w:left w:val="none" w:sz="0" w:space="0" w:color="auto"/>
        <w:bottom w:val="none" w:sz="0" w:space="0" w:color="auto"/>
        <w:right w:val="none" w:sz="0" w:space="0" w:color="auto"/>
      </w:divBdr>
      <w:divsChild>
        <w:div w:id="173687556">
          <w:marLeft w:val="0"/>
          <w:marRight w:val="0"/>
          <w:marTop w:val="0"/>
          <w:marBottom w:val="0"/>
          <w:divBdr>
            <w:top w:val="none" w:sz="0" w:space="0" w:color="auto"/>
            <w:left w:val="none" w:sz="0" w:space="0" w:color="auto"/>
            <w:bottom w:val="none" w:sz="0" w:space="0" w:color="auto"/>
            <w:right w:val="none" w:sz="0" w:space="0" w:color="auto"/>
          </w:divBdr>
          <w:divsChild>
            <w:div w:id="266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858">
      <w:bodyDiv w:val="1"/>
      <w:marLeft w:val="0"/>
      <w:marRight w:val="0"/>
      <w:marTop w:val="0"/>
      <w:marBottom w:val="0"/>
      <w:divBdr>
        <w:top w:val="none" w:sz="0" w:space="0" w:color="auto"/>
        <w:left w:val="none" w:sz="0" w:space="0" w:color="auto"/>
        <w:bottom w:val="none" w:sz="0" w:space="0" w:color="auto"/>
        <w:right w:val="none" w:sz="0" w:space="0" w:color="auto"/>
      </w:divBdr>
      <w:divsChild>
        <w:div w:id="1080834639">
          <w:marLeft w:val="0"/>
          <w:marRight w:val="0"/>
          <w:marTop w:val="0"/>
          <w:marBottom w:val="0"/>
          <w:divBdr>
            <w:top w:val="none" w:sz="0" w:space="0" w:color="auto"/>
            <w:left w:val="none" w:sz="0" w:space="0" w:color="auto"/>
            <w:bottom w:val="none" w:sz="0" w:space="0" w:color="auto"/>
            <w:right w:val="none" w:sz="0" w:space="0" w:color="auto"/>
          </w:divBdr>
          <w:divsChild>
            <w:div w:id="858545023">
              <w:marLeft w:val="-225"/>
              <w:marRight w:val="-225"/>
              <w:marTop w:val="0"/>
              <w:marBottom w:val="0"/>
              <w:divBdr>
                <w:top w:val="none" w:sz="0" w:space="0" w:color="auto"/>
                <w:left w:val="none" w:sz="0" w:space="0" w:color="auto"/>
                <w:bottom w:val="none" w:sz="0" w:space="0" w:color="auto"/>
                <w:right w:val="none" w:sz="0" w:space="0" w:color="auto"/>
              </w:divBdr>
              <w:divsChild>
                <w:div w:id="1067411451">
                  <w:marLeft w:val="0"/>
                  <w:marRight w:val="0"/>
                  <w:marTop w:val="0"/>
                  <w:marBottom w:val="0"/>
                  <w:divBdr>
                    <w:top w:val="none" w:sz="0" w:space="0" w:color="auto"/>
                    <w:left w:val="none" w:sz="0" w:space="0" w:color="auto"/>
                    <w:bottom w:val="none" w:sz="0" w:space="0" w:color="auto"/>
                    <w:right w:val="none" w:sz="0" w:space="0" w:color="auto"/>
                  </w:divBdr>
                  <w:divsChild>
                    <w:div w:id="481434881">
                      <w:marLeft w:val="-225"/>
                      <w:marRight w:val="-225"/>
                      <w:marTop w:val="0"/>
                      <w:marBottom w:val="0"/>
                      <w:divBdr>
                        <w:top w:val="none" w:sz="0" w:space="0" w:color="auto"/>
                        <w:left w:val="none" w:sz="0" w:space="0" w:color="auto"/>
                        <w:bottom w:val="none" w:sz="0" w:space="0" w:color="auto"/>
                        <w:right w:val="none" w:sz="0" w:space="0" w:color="auto"/>
                      </w:divBdr>
                      <w:divsChild>
                        <w:div w:id="35608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30752">
              <w:marLeft w:val="-225"/>
              <w:marRight w:val="-225"/>
              <w:marTop w:val="0"/>
              <w:marBottom w:val="0"/>
              <w:divBdr>
                <w:top w:val="none" w:sz="0" w:space="0" w:color="auto"/>
                <w:left w:val="none" w:sz="0" w:space="0" w:color="auto"/>
                <w:bottom w:val="none" w:sz="0" w:space="0" w:color="auto"/>
                <w:right w:val="none" w:sz="0" w:space="0" w:color="auto"/>
              </w:divBdr>
              <w:divsChild>
                <w:div w:id="326832537">
                  <w:marLeft w:val="0"/>
                  <w:marRight w:val="0"/>
                  <w:marTop w:val="0"/>
                  <w:marBottom w:val="0"/>
                  <w:divBdr>
                    <w:top w:val="none" w:sz="0" w:space="0" w:color="auto"/>
                    <w:left w:val="none" w:sz="0" w:space="0" w:color="auto"/>
                    <w:bottom w:val="none" w:sz="0" w:space="0" w:color="auto"/>
                    <w:right w:val="none" w:sz="0" w:space="0" w:color="auto"/>
                  </w:divBdr>
                  <w:divsChild>
                    <w:div w:id="105199357">
                      <w:marLeft w:val="0"/>
                      <w:marRight w:val="0"/>
                      <w:marTop w:val="0"/>
                      <w:marBottom w:val="0"/>
                      <w:divBdr>
                        <w:top w:val="none" w:sz="0" w:space="0" w:color="auto"/>
                        <w:left w:val="none" w:sz="0" w:space="0" w:color="auto"/>
                        <w:bottom w:val="none" w:sz="0" w:space="0" w:color="auto"/>
                        <w:right w:val="none" w:sz="0" w:space="0" w:color="auto"/>
                      </w:divBdr>
                      <w:divsChild>
                        <w:div w:id="1274096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937101">
                  <w:marLeft w:val="0"/>
                  <w:marRight w:val="0"/>
                  <w:marTop w:val="0"/>
                  <w:marBottom w:val="0"/>
                  <w:divBdr>
                    <w:top w:val="none" w:sz="0" w:space="0" w:color="auto"/>
                    <w:left w:val="none" w:sz="0" w:space="0" w:color="auto"/>
                    <w:bottom w:val="none" w:sz="0" w:space="0" w:color="auto"/>
                    <w:right w:val="none" w:sz="0" w:space="0" w:color="auto"/>
                  </w:divBdr>
                  <w:divsChild>
                    <w:div w:id="2095856874">
                      <w:marLeft w:val="0"/>
                      <w:marRight w:val="0"/>
                      <w:marTop w:val="0"/>
                      <w:marBottom w:val="0"/>
                      <w:divBdr>
                        <w:top w:val="none" w:sz="0" w:space="0" w:color="auto"/>
                        <w:left w:val="none" w:sz="0" w:space="0" w:color="auto"/>
                        <w:bottom w:val="none" w:sz="0" w:space="0" w:color="auto"/>
                        <w:right w:val="none" w:sz="0" w:space="0" w:color="auto"/>
                      </w:divBdr>
                      <w:divsChild>
                        <w:div w:id="9826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261406">
          <w:marLeft w:val="0"/>
          <w:marRight w:val="0"/>
          <w:marTop w:val="0"/>
          <w:marBottom w:val="0"/>
          <w:divBdr>
            <w:top w:val="none" w:sz="0" w:space="0" w:color="auto"/>
            <w:left w:val="none" w:sz="0" w:space="0" w:color="auto"/>
            <w:bottom w:val="none" w:sz="0" w:space="0" w:color="auto"/>
            <w:right w:val="none" w:sz="0" w:space="0" w:color="auto"/>
          </w:divBdr>
          <w:divsChild>
            <w:div w:id="359014031">
              <w:marLeft w:val="-225"/>
              <w:marRight w:val="-225"/>
              <w:marTop w:val="0"/>
              <w:marBottom w:val="0"/>
              <w:divBdr>
                <w:top w:val="none" w:sz="0" w:space="0" w:color="auto"/>
                <w:left w:val="none" w:sz="0" w:space="0" w:color="auto"/>
                <w:bottom w:val="none" w:sz="0" w:space="0" w:color="auto"/>
                <w:right w:val="none" w:sz="0" w:space="0" w:color="auto"/>
              </w:divBdr>
              <w:divsChild>
                <w:div w:id="205149517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905">
      <w:bodyDiv w:val="1"/>
      <w:marLeft w:val="0"/>
      <w:marRight w:val="0"/>
      <w:marTop w:val="0"/>
      <w:marBottom w:val="0"/>
      <w:divBdr>
        <w:top w:val="none" w:sz="0" w:space="0" w:color="auto"/>
        <w:left w:val="none" w:sz="0" w:space="0" w:color="auto"/>
        <w:bottom w:val="none" w:sz="0" w:space="0" w:color="auto"/>
        <w:right w:val="none" w:sz="0" w:space="0" w:color="auto"/>
      </w:divBdr>
    </w:div>
    <w:div w:id="7294968">
      <w:bodyDiv w:val="1"/>
      <w:marLeft w:val="0"/>
      <w:marRight w:val="0"/>
      <w:marTop w:val="0"/>
      <w:marBottom w:val="0"/>
      <w:divBdr>
        <w:top w:val="none" w:sz="0" w:space="0" w:color="auto"/>
        <w:left w:val="none" w:sz="0" w:space="0" w:color="auto"/>
        <w:bottom w:val="none" w:sz="0" w:space="0" w:color="auto"/>
        <w:right w:val="none" w:sz="0" w:space="0" w:color="auto"/>
      </w:divBdr>
    </w:div>
    <w:div w:id="7561279">
      <w:bodyDiv w:val="1"/>
      <w:marLeft w:val="0"/>
      <w:marRight w:val="0"/>
      <w:marTop w:val="0"/>
      <w:marBottom w:val="0"/>
      <w:divBdr>
        <w:top w:val="none" w:sz="0" w:space="0" w:color="auto"/>
        <w:left w:val="none" w:sz="0" w:space="0" w:color="auto"/>
        <w:bottom w:val="none" w:sz="0" w:space="0" w:color="auto"/>
        <w:right w:val="none" w:sz="0" w:space="0" w:color="auto"/>
      </w:divBdr>
    </w:div>
    <w:div w:id="7608831">
      <w:bodyDiv w:val="1"/>
      <w:marLeft w:val="0"/>
      <w:marRight w:val="0"/>
      <w:marTop w:val="0"/>
      <w:marBottom w:val="0"/>
      <w:divBdr>
        <w:top w:val="none" w:sz="0" w:space="0" w:color="auto"/>
        <w:left w:val="none" w:sz="0" w:space="0" w:color="auto"/>
        <w:bottom w:val="none" w:sz="0" w:space="0" w:color="auto"/>
        <w:right w:val="none" w:sz="0" w:space="0" w:color="auto"/>
      </w:divBdr>
      <w:divsChild>
        <w:div w:id="233928397">
          <w:marLeft w:val="0"/>
          <w:marRight w:val="0"/>
          <w:marTop w:val="0"/>
          <w:marBottom w:val="0"/>
          <w:divBdr>
            <w:top w:val="single" w:sz="4" w:space="13" w:color="D2D2D2"/>
            <w:left w:val="none" w:sz="0" w:space="0" w:color="auto"/>
            <w:bottom w:val="none" w:sz="0" w:space="0" w:color="auto"/>
            <w:right w:val="none" w:sz="0" w:space="0" w:color="auto"/>
          </w:divBdr>
        </w:div>
        <w:div w:id="585386262">
          <w:marLeft w:val="0"/>
          <w:marRight w:val="0"/>
          <w:marTop w:val="0"/>
          <w:marBottom w:val="0"/>
          <w:divBdr>
            <w:top w:val="none" w:sz="0" w:space="0" w:color="auto"/>
            <w:left w:val="none" w:sz="0" w:space="0" w:color="auto"/>
            <w:bottom w:val="none" w:sz="0" w:space="0" w:color="auto"/>
            <w:right w:val="none" w:sz="0" w:space="0" w:color="auto"/>
          </w:divBdr>
        </w:div>
      </w:divsChild>
    </w:div>
    <w:div w:id="7752550">
      <w:bodyDiv w:val="1"/>
      <w:marLeft w:val="0"/>
      <w:marRight w:val="0"/>
      <w:marTop w:val="0"/>
      <w:marBottom w:val="0"/>
      <w:divBdr>
        <w:top w:val="none" w:sz="0" w:space="0" w:color="auto"/>
        <w:left w:val="none" w:sz="0" w:space="0" w:color="auto"/>
        <w:bottom w:val="none" w:sz="0" w:space="0" w:color="auto"/>
        <w:right w:val="none" w:sz="0" w:space="0" w:color="auto"/>
      </w:divBdr>
    </w:div>
    <w:div w:id="7757137">
      <w:bodyDiv w:val="1"/>
      <w:marLeft w:val="0"/>
      <w:marRight w:val="0"/>
      <w:marTop w:val="0"/>
      <w:marBottom w:val="0"/>
      <w:divBdr>
        <w:top w:val="none" w:sz="0" w:space="0" w:color="auto"/>
        <w:left w:val="none" w:sz="0" w:space="0" w:color="auto"/>
        <w:bottom w:val="none" w:sz="0" w:space="0" w:color="auto"/>
        <w:right w:val="none" w:sz="0" w:space="0" w:color="auto"/>
      </w:divBdr>
    </w:div>
    <w:div w:id="7954143">
      <w:bodyDiv w:val="1"/>
      <w:marLeft w:val="0"/>
      <w:marRight w:val="0"/>
      <w:marTop w:val="0"/>
      <w:marBottom w:val="0"/>
      <w:divBdr>
        <w:top w:val="none" w:sz="0" w:space="0" w:color="auto"/>
        <w:left w:val="none" w:sz="0" w:space="0" w:color="auto"/>
        <w:bottom w:val="none" w:sz="0" w:space="0" w:color="auto"/>
        <w:right w:val="none" w:sz="0" w:space="0" w:color="auto"/>
      </w:divBdr>
      <w:divsChild>
        <w:div w:id="1827237341">
          <w:marLeft w:val="0"/>
          <w:marRight w:val="0"/>
          <w:marTop w:val="0"/>
          <w:marBottom w:val="0"/>
          <w:divBdr>
            <w:top w:val="none" w:sz="0" w:space="0" w:color="auto"/>
            <w:left w:val="none" w:sz="0" w:space="0" w:color="auto"/>
            <w:bottom w:val="none" w:sz="0" w:space="0" w:color="auto"/>
            <w:right w:val="none" w:sz="0" w:space="0" w:color="auto"/>
          </w:divBdr>
        </w:div>
        <w:div w:id="934560606">
          <w:marLeft w:val="0"/>
          <w:marRight w:val="0"/>
          <w:marTop w:val="0"/>
          <w:marBottom w:val="0"/>
          <w:divBdr>
            <w:top w:val="none" w:sz="0" w:space="0" w:color="auto"/>
            <w:left w:val="none" w:sz="0" w:space="0" w:color="auto"/>
            <w:bottom w:val="none" w:sz="0" w:space="0" w:color="auto"/>
            <w:right w:val="none" w:sz="0" w:space="0" w:color="auto"/>
          </w:divBdr>
          <w:divsChild>
            <w:div w:id="1793398443">
              <w:marLeft w:val="0"/>
              <w:marRight w:val="0"/>
              <w:marTop w:val="0"/>
              <w:marBottom w:val="0"/>
              <w:divBdr>
                <w:top w:val="none" w:sz="0" w:space="0" w:color="auto"/>
                <w:left w:val="none" w:sz="0" w:space="0" w:color="auto"/>
                <w:bottom w:val="none" w:sz="0" w:space="0" w:color="auto"/>
                <w:right w:val="none" w:sz="0" w:space="0" w:color="auto"/>
              </w:divBdr>
            </w:div>
          </w:divsChild>
        </w:div>
        <w:div w:id="631834108">
          <w:marLeft w:val="0"/>
          <w:marRight w:val="0"/>
          <w:marTop w:val="0"/>
          <w:marBottom w:val="0"/>
          <w:divBdr>
            <w:top w:val="none" w:sz="0" w:space="0" w:color="auto"/>
            <w:left w:val="none" w:sz="0" w:space="0" w:color="auto"/>
            <w:bottom w:val="none" w:sz="0" w:space="0" w:color="auto"/>
            <w:right w:val="none" w:sz="0" w:space="0" w:color="auto"/>
          </w:divBdr>
          <w:divsChild>
            <w:div w:id="249003988">
              <w:marLeft w:val="0"/>
              <w:marRight w:val="0"/>
              <w:marTop w:val="0"/>
              <w:marBottom w:val="0"/>
              <w:divBdr>
                <w:top w:val="none" w:sz="0" w:space="0" w:color="auto"/>
                <w:left w:val="none" w:sz="0" w:space="0" w:color="auto"/>
                <w:bottom w:val="none" w:sz="0" w:space="0" w:color="auto"/>
                <w:right w:val="none" w:sz="0" w:space="0" w:color="auto"/>
              </w:divBdr>
            </w:div>
          </w:divsChild>
        </w:div>
        <w:div w:id="1872914966">
          <w:marLeft w:val="0"/>
          <w:marRight w:val="0"/>
          <w:marTop w:val="0"/>
          <w:marBottom w:val="0"/>
          <w:divBdr>
            <w:top w:val="none" w:sz="0" w:space="0" w:color="auto"/>
            <w:left w:val="none" w:sz="0" w:space="0" w:color="auto"/>
            <w:bottom w:val="none" w:sz="0" w:space="0" w:color="auto"/>
            <w:right w:val="none" w:sz="0" w:space="0" w:color="auto"/>
          </w:divBdr>
          <w:divsChild>
            <w:div w:id="293217639">
              <w:blockQuote w:val="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070732">
      <w:bodyDiv w:val="1"/>
      <w:marLeft w:val="0"/>
      <w:marRight w:val="0"/>
      <w:marTop w:val="0"/>
      <w:marBottom w:val="0"/>
      <w:divBdr>
        <w:top w:val="none" w:sz="0" w:space="0" w:color="auto"/>
        <w:left w:val="none" w:sz="0" w:space="0" w:color="auto"/>
        <w:bottom w:val="none" w:sz="0" w:space="0" w:color="auto"/>
        <w:right w:val="none" w:sz="0" w:space="0" w:color="auto"/>
      </w:divBdr>
      <w:divsChild>
        <w:div w:id="114258532">
          <w:marLeft w:val="750"/>
          <w:marRight w:val="0"/>
          <w:marTop w:val="0"/>
          <w:marBottom w:val="0"/>
          <w:divBdr>
            <w:top w:val="none" w:sz="0" w:space="0" w:color="auto"/>
            <w:left w:val="none" w:sz="0" w:space="0" w:color="auto"/>
            <w:bottom w:val="none" w:sz="0" w:space="0" w:color="auto"/>
            <w:right w:val="none" w:sz="0" w:space="0" w:color="auto"/>
          </w:divBdr>
        </w:div>
      </w:divsChild>
    </w:div>
    <w:div w:id="8411474">
      <w:bodyDiv w:val="1"/>
      <w:marLeft w:val="0"/>
      <w:marRight w:val="0"/>
      <w:marTop w:val="0"/>
      <w:marBottom w:val="0"/>
      <w:divBdr>
        <w:top w:val="none" w:sz="0" w:space="0" w:color="auto"/>
        <w:left w:val="none" w:sz="0" w:space="0" w:color="auto"/>
        <w:bottom w:val="none" w:sz="0" w:space="0" w:color="auto"/>
        <w:right w:val="none" w:sz="0" w:space="0" w:color="auto"/>
      </w:divBdr>
    </w:div>
    <w:div w:id="8797806">
      <w:bodyDiv w:val="1"/>
      <w:marLeft w:val="0"/>
      <w:marRight w:val="0"/>
      <w:marTop w:val="0"/>
      <w:marBottom w:val="0"/>
      <w:divBdr>
        <w:top w:val="none" w:sz="0" w:space="0" w:color="auto"/>
        <w:left w:val="none" w:sz="0" w:space="0" w:color="auto"/>
        <w:bottom w:val="none" w:sz="0" w:space="0" w:color="auto"/>
        <w:right w:val="none" w:sz="0" w:space="0" w:color="auto"/>
      </w:divBdr>
      <w:divsChild>
        <w:div w:id="276450693">
          <w:marLeft w:val="0"/>
          <w:marRight w:val="0"/>
          <w:marTop w:val="0"/>
          <w:marBottom w:val="0"/>
          <w:divBdr>
            <w:top w:val="none" w:sz="0" w:space="0" w:color="auto"/>
            <w:left w:val="none" w:sz="0" w:space="0" w:color="auto"/>
            <w:bottom w:val="none" w:sz="0" w:space="0" w:color="auto"/>
            <w:right w:val="none" w:sz="0" w:space="0" w:color="auto"/>
          </w:divBdr>
          <w:divsChild>
            <w:div w:id="179900394">
              <w:marLeft w:val="0"/>
              <w:marRight w:val="0"/>
              <w:marTop w:val="0"/>
              <w:marBottom w:val="0"/>
              <w:divBdr>
                <w:top w:val="none" w:sz="0" w:space="0" w:color="auto"/>
                <w:left w:val="none" w:sz="0" w:space="0" w:color="auto"/>
                <w:bottom w:val="none" w:sz="0" w:space="0" w:color="auto"/>
                <w:right w:val="none" w:sz="0" w:space="0" w:color="auto"/>
              </w:divBdr>
            </w:div>
          </w:divsChild>
        </w:div>
        <w:div w:id="365908613">
          <w:marLeft w:val="0"/>
          <w:marRight w:val="0"/>
          <w:marTop w:val="0"/>
          <w:marBottom w:val="360"/>
          <w:divBdr>
            <w:top w:val="none" w:sz="0" w:space="0" w:color="auto"/>
            <w:left w:val="none" w:sz="0" w:space="0" w:color="auto"/>
            <w:bottom w:val="none" w:sz="0" w:space="0" w:color="auto"/>
            <w:right w:val="none" w:sz="0" w:space="0" w:color="auto"/>
          </w:divBdr>
        </w:div>
      </w:divsChild>
    </w:div>
    <w:div w:id="9189431">
      <w:bodyDiv w:val="1"/>
      <w:marLeft w:val="0"/>
      <w:marRight w:val="0"/>
      <w:marTop w:val="0"/>
      <w:marBottom w:val="0"/>
      <w:divBdr>
        <w:top w:val="none" w:sz="0" w:space="0" w:color="auto"/>
        <w:left w:val="none" w:sz="0" w:space="0" w:color="auto"/>
        <w:bottom w:val="none" w:sz="0" w:space="0" w:color="auto"/>
        <w:right w:val="none" w:sz="0" w:space="0" w:color="auto"/>
      </w:divBdr>
      <w:divsChild>
        <w:div w:id="104422908">
          <w:marLeft w:val="0"/>
          <w:marRight w:val="0"/>
          <w:marTop w:val="0"/>
          <w:marBottom w:val="360"/>
          <w:divBdr>
            <w:top w:val="none" w:sz="0" w:space="0" w:color="auto"/>
            <w:left w:val="none" w:sz="0" w:space="0" w:color="auto"/>
            <w:bottom w:val="none" w:sz="0" w:space="0" w:color="auto"/>
            <w:right w:val="none" w:sz="0" w:space="0" w:color="auto"/>
          </w:divBdr>
        </w:div>
        <w:div w:id="752580963">
          <w:marLeft w:val="0"/>
          <w:marRight w:val="0"/>
          <w:marTop w:val="0"/>
          <w:marBottom w:val="0"/>
          <w:divBdr>
            <w:top w:val="none" w:sz="0" w:space="0" w:color="auto"/>
            <w:left w:val="none" w:sz="0" w:space="0" w:color="auto"/>
            <w:bottom w:val="none" w:sz="0" w:space="0" w:color="auto"/>
            <w:right w:val="none" w:sz="0" w:space="0" w:color="auto"/>
          </w:divBdr>
          <w:divsChild>
            <w:div w:id="337854276">
              <w:marLeft w:val="0"/>
              <w:marRight w:val="0"/>
              <w:marTop w:val="0"/>
              <w:marBottom w:val="0"/>
              <w:divBdr>
                <w:top w:val="none" w:sz="0" w:space="0" w:color="auto"/>
                <w:left w:val="none" w:sz="0" w:space="0" w:color="auto"/>
                <w:bottom w:val="none" w:sz="0" w:space="0" w:color="auto"/>
                <w:right w:val="none" w:sz="0" w:space="0" w:color="auto"/>
              </w:divBdr>
              <w:divsChild>
                <w:div w:id="4184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46">
      <w:bodyDiv w:val="1"/>
      <w:marLeft w:val="0"/>
      <w:marRight w:val="0"/>
      <w:marTop w:val="0"/>
      <w:marBottom w:val="0"/>
      <w:divBdr>
        <w:top w:val="none" w:sz="0" w:space="0" w:color="auto"/>
        <w:left w:val="none" w:sz="0" w:space="0" w:color="auto"/>
        <w:bottom w:val="none" w:sz="0" w:space="0" w:color="auto"/>
        <w:right w:val="none" w:sz="0" w:space="0" w:color="auto"/>
      </w:divBdr>
      <w:divsChild>
        <w:div w:id="52198714">
          <w:marLeft w:val="0"/>
          <w:marRight w:val="0"/>
          <w:marTop w:val="0"/>
          <w:marBottom w:val="360"/>
          <w:divBdr>
            <w:top w:val="none" w:sz="0" w:space="0" w:color="auto"/>
            <w:left w:val="none" w:sz="0" w:space="0" w:color="auto"/>
            <w:bottom w:val="none" w:sz="0" w:space="0" w:color="auto"/>
            <w:right w:val="none" w:sz="0" w:space="0" w:color="auto"/>
          </w:divBdr>
        </w:div>
      </w:divsChild>
    </w:div>
    <w:div w:id="9333357">
      <w:bodyDiv w:val="1"/>
      <w:marLeft w:val="0"/>
      <w:marRight w:val="0"/>
      <w:marTop w:val="0"/>
      <w:marBottom w:val="0"/>
      <w:divBdr>
        <w:top w:val="none" w:sz="0" w:space="0" w:color="auto"/>
        <w:left w:val="none" w:sz="0" w:space="0" w:color="auto"/>
        <w:bottom w:val="none" w:sz="0" w:space="0" w:color="auto"/>
        <w:right w:val="none" w:sz="0" w:space="0" w:color="auto"/>
      </w:divBdr>
      <w:divsChild>
        <w:div w:id="425660149">
          <w:marLeft w:val="0"/>
          <w:marRight w:val="0"/>
          <w:marTop w:val="0"/>
          <w:marBottom w:val="250"/>
          <w:divBdr>
            <w:top w:val="none" w:sz="0" w:space="0" w:color="auto"/>
            <w:left w:val="none" w:sz="0" w:space="0" w:color="auto"/>
            <w:bottom w:val="none" w:sz="0" w:space="0" w:color="auto"/>
            <w:right w:val="none" w:sz="0" w:space="0" w:color="auto"/>
          </w:divBdr>
        </w:div>
      </w:divsChild>
    </w:div>
    <w:div w:id="9375797">
      <w:bodyDiv w:val="1"/>
      <w:marLeft w:val="0"/>
      <w:marRight w:val="0"/>
      <w:marTop w:val="0"/>
      <w:marBottom w:val="0"/>
      <w:divBdr>
        <w:top w:val="none" w:sz="0" w:space="0" w:color="auto"/>
        <w:left w:val="none" w:sz="0" w:space="0" w:color="auto"/>
        <w:bottom w:val="none" w:sz="0" w:space="0" w:color="auto"/>
        <w:right w:val="none" w:sz="0" w:space="0" w:color="auto"/>
      </w:divBdr>
      <w:divsChild>
        <w:div w:id="231355606">
          <w:marLeft w:val="-225"/>
          <w:marRight w:val="-225"/>
          <w:marTop w:val="0"/>
          <w:marBottom w:val="0"/>
          <w:divBdr>
            <w:top w:val="none" w:sz="0" w:space="0" w:color="auto"/>
            <w:left w:val="none" w:sz="0" w:space="0" w:color="auto"/>
            <w:bottom w:val="none" w:sz="0" w:space="0" w:color="auto"/>
            <w:right w:val="none" w:sz="0" w:space="0" w:color="auto"/>
          </w:divBdr>
          <w:divsChild>
            <w:div w:id="389112926">
              <w:marLeft w:val="1463"/>
              <w:marRight w:val="0"/>
              <w:marTop w:val="0"/>
              <w:marBottom w:val="0"/>
              <w:divBdr>
                <w:top w:val="none" w:sz="0" w:space="0" w:color="auto"/>
                <w:left w:val="none" w:sz="0" w:space="0" w:color="auto"/>
                <w:bottom w:val="none" w:sz="0" w:space="0" w:color="auto"/>
                <w:right w:val="none" w:sz="0" w:space="0" w:color="auto"/>
              </w:divBdr>
              <w:divsChild>
                <w:div w:id="2892397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48398957">
          <w:marLeft w:val="-225"/>
          <w:marRight w:val="-225"/>
          <w:marTop w:val="0"/>
          <w:marBottom w:val="0"/>
          <w:divBdr>
            <w:top w:val="none" w:sz="0" w:space="0" w:color="auto"/>
            <w:left w:val="none" w:sz="0" w:space="0" w:color="auto"/>
            <w:bottom w:val="none" w:sz="0" w:space="0" w:color="auto"/>
            <w:right w:val="none" w:sz="0" w:space="0" w:color="auto"/>
          </w:divBdr>
          <w:divsChild>
            <w:div w:id="305281879">
              <w:marLeft w:val="1463"/>
              <w:marRight w:val="0"/>
              <w:marTop w:val="0"/>
              <w:marBottom w:val="0"/>
              <w:divBdr>
                <w:top w:val="none" w:sz="0" w:space="0" w:color="auto"/>
                <w:left w:val="none" w:sz="0" w:space="0" w:color="auto"/>
                <w:bottom w:val="none" w:sz="0" w:space="0" w:color="auto"/>
                <w:right w:val="none" w:sz="0" w:space="0" w:color="auto"/>
              </w:divBdr>
              <w:divsChild>
                <w:div w:id="215238992">
                  <w:marLeft w:val="0"/>
                  <w:marRight w:val="0"/>
                  <w:marTop w:val="0"/>
                  <w:marBottom w:val="0"/>
                  <w:divBdr>
                    <w:top w:val="none" w:sz="0" w:space="0" w:color="auto"/>
                    <w:left w:val="none" w:sz="0" w:space="0" w:color="auto"/>
                    <w:bottom w:val="none" w:sz="0" w:space="0" w:color="auto"/>
                    <w:right w:val="none" w:sz="0" w:space="0" w:color="auto"/>
                  </w:divBdr>
                </w:div>
              </w:divsChild>
            </w:div>
            <w:div w:id="4498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66">
      <w:bodyDiv w:val="1"/>
      <w:marLeft w:val="0"/>
      <w:marRight w:val="0"/>
      <w:marTop w:val="0"/>
      <w:marBottom w:val="0"/>
      <w:divBdr>
        <w:top w:val="none" w:sz="0" w:space="0" w:color="auto"/>
        <w:left w:val="none" w:sz="0" w:space="0" w:color="auto"/>
        <w:bottom w:val="none" w:sz="0" w:space="0" w:color="auto"/>
        <w:right w:val="none" w:sz="0" w:space="0" w:color="auto"/>
      </w:divBdr>
      <w:divsChild>
        <w:div w:id="76638892">
          <w:marLeft w:val="-188"/>
          <w:marRight w:val="-188"/>
          <w:marTop w:val="0"/>
          <w:marBottom w:val="0"/>
          <w:divBdr>
            <w:top w:val="none" w:sz="0" w:space="0" w:color="auto"/>
            <w:left w:val="none" w:sz="0" w:space="0" w:color="auto"/>
            <w:bottom w:val="none" w:sz="0" w:space="0" w:color="auto"/>
            <w:right w:val="none" w:sz="0" w:space="0" w:color="auto"/>
          </w:divBdr>
        </w:div>
      </w:divsChild>
    </w:div>
    <w:div w:id="9452013">
      <w:bodyDiv w:val="1"/>
      <w:marLeft w:val="0"/>
      <w:marRight w:val="0"/>
      <w:marTop w:val="0"/>
      <w:marBottom w:val="0"/>
      <w:divBdr>
        <w:top w:val="none" w:sz="0" w:space="0" w:color="auto"/>
        <w:left w:val="none" w:sz="0" w:space="0" w:color="auto"/>
        <w:bottom w:val="none" w:sz="0" w:space="0" w:color="auto"/>
        <w:right w:val="none" w:sz="0" w:space="0" w:color="auto"/>
      </w:divBdr>
    </w:div>
    <w:div w:id="9570875">
      <w:bodyDiv w:val="1"/>
      <w:marLeft w:val="0"/>
      <w:marRight w:val="0"/>
      <w:marTop w:val="0"/>
      <w:marBottom w:val="0"/>
      <w:divBdr>
        <w:top w:val="none" w:sz="0" w:space="0" w:color="auto"/>
        <w:left w:val="none" w:sz="0" w:space="0" w:color="auto"/>
        <w:bottom w:val="none" w:sz="0" w:space="0" w:color="auto"/>
        <w:right w:val="none" w:sz="0" w:space="0" w:color="auto"/>
      </w:divBdr>
      <w:divsChild>
        <w:div w:id="313994526">
          <w:marLeft w:val="0"/>
          <w:marRight w:val="0"/>
          <w:marTop w:val="0"/>
          <w:marBottom w:val="300"/>
          <w:divBdr>
            <w:top w:val="none" w:sz="0" w:space="0" w:color="auto"/>
            <w:left w:val="none" w:sz="0" w:space="0" w:color="auto"/>
            <w:bottom w:val="single" w:sz="6" w:space="5" w:color="000000"/>
            <w:right w:val="none" w:sz="0" w:space="0" w:color="auto"/>
          </w:divBdr>
        </w:div>
        <w:div w:id="368916240">
          <w:marLeft w:val="0"/>
          <w:marRight w:val="0"/>
          <w:marTop w:val="0"/>
          <w:marBottom w:val="300"/>
          <w:divBdr>
            <w:top w:val="none" w:sz="0" w:space="0" w:color="auto"/>
            <w:left w:val="none" w:sz="0" w:space="0" w:color="auto"/>
            <w:bottom w:val="none" w:sz="0" w:space="0" w:color="auto"/>
            <w:right w:val="none" w:sz="0" w:space="0" w:color="auto"/>
          </w:divBdr>
        </w:div>
      </w:divsChild>
    </w:div>
    <w:div w:id="9649665">
      <w:bodyDiv w:val="1"/>
      <w:marLeft w:val="0"/>
      <w:marRight w:val="0"/>
      <w:marTop w:val="0"/>
      <w:marBottom w:val="0"/>
      <w:divBdr>
        <w:top w:val="none" w:sz="0" w:space="0" w:color="auto"/>
        <w:left w:val="none" w:sz="0" w:space="0" w:color="auto"/>
        <w:bottom w:val="none" w:sz="0" w:space="0" w:color="auto"/>
        <w:right w:val="none" w:sz="0" w:space="0" w:color="auto"/>
      </w:divBdr>
      <w:divsChild>
        <w:div w:id="702242562">
          <w:marLeft w:val="750"/>
          <w:marRight w:val="0"/>
          <w:marTop w:val="0"/>
          <w:marBottom w:val="0"/>
          <w:divBdr>
            <w:top w:val="none" w:sz="0" w:space="0" w:color="auto"/>
            <w:left w:val="none" w:sz="0" w:space="0" w:color="auto"/>
            <w:bottom w:val="none" w:sz="0" w:space="0" w:color="auto"/>
            <w:right w:val="none" w:sz="0" w:space="0" w:color="auto"/>
          </w:divBdr>
          <w:divsChild>
            <w:div w:id="480735438">
              <w:marLeft w:val="15"/>
              <w:marRight w:val="225"/>
              <w:marTop w:val="165"/>
              <w:marBottom w:val="105"/>
              <w:divBdr>
                <w:top w:val="none" w:sz="0" w:space="0" w:color="auto"/>
                <w:left w:val="none" w:sz="0" w:space="0" w:color="auto"/>
                <w:bottom w:val="none" w:sz="0" w:space="0" w:color="auto"/>
                <w:right w:val="none" w:sz="0" w:space="0" w:color="auto"/>
              </w:divBdr>
              <w:divsChild>
                <w:div w:id="5893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477">
      <w:bodyDiv w:val="1"/>
      <w:marLeft w:val="0"/>
      <w:marRight w:val="0"/>
      <w:marTop w:val="0"/>
      <w:marBottom w:val="0"/>
      <w:divBdr>
        <w:top w:val="none" w:sz="0" w:space="0" w:color="auto"/>
        <w:left w:val="none" w:sz="0" w:space="0" w:color="auto"/>
        <w:bottom w:val="none" w:sz="0" w:space="0" w:color="auto"/>
        <w:right w:val="none" w:sz="0" w:space="0" w:color="auto"/>
      </w:divBdr>
    </w:div>
    <w:div w:id="10228498">
      <w:bodyDiv w:val="1"/>
      <w:marLeft w:val="0"/>
      <w:marRight w:val="0"/>
      <w:marTop w:val="0"/>
      <w:marBottom w:val="0"/>
      <w:divBdr>
        <w:top w:val="none" w:sz="0" w:space="0" w:color="auto"/>
        <w:left w:val="none" w:sz="0" w:space="0" w:color="auto"/>
        <w:bottom w:val="none" w:sz="0" w:space="0" w:color="auto"/>
        <w:right w:val="none" w:sz="0" w:space="0" w:color="auto"/>
      </w:divBdr>
    </w:div>
    <w:div w:id="10379936">
      <w:bodyDiv w:val="1"/>
      <w:marLeft w:val="0"/>
      <w:marRight w:val="0"/>
      <w:marTop w:val="0"/>
      <w:marBottom w:val="0"/>
      <w:divBdr>
        <w:top w:val="none" w:sz="0" w:space="0" w:color="auto"/>
        <w:left w:val="none" w:sz="0" w:space="0" w:color="auto"/>
        <w:bottom w:val="none" w:sz="0" w:space="0" w:color="auto"/>
        <w:right w:val="none" w:sz="0" w:space="0" w:color="auto"/>
      </w:divBdr>
      <w:divsChild>
        <w:div w:id="1157771003">
          <w:marLeft w:val="0"/>
          <w:marRight w:val="0"/>
          <w:marTop w:val="0"/>
          <w:marBottom w:val="300"/>
          <w:divBdr>
            <w:top w:val="none" w:sz="0" w:space="0" w:color="auto"/>
            <w:left w:val="none" w:sz="0" w:space="0" w:color="auto"/>
            <w:bottom w:val="none" w:sz="0" w:space="0" w:color="auto"/>
            <w:right w:val="none" w:sz="0" w:space="0" w:color="auto"/>
          </w:divBdr>
          <w:divsChild>
            <w:div w:id="1473448332">
              <w:marLeft w:val="0"/>
              <w:marRight w:val="0"/>
              <w:marTop w:val="0"/>
              <w:marBottom w:val="0"/>
              <w:divBdr>
                <w:top w:val="none" w:sz="0" w:space="0" w:color="auto"/>
                <w:left w:val="none" w:sz="0" w:space="0" w:color="auto"/>
                <w:bottom w:val="none" w:sz="0" w:space="0" w:color="auto"/>
                <w:right w:val="none" w:sz="0" w:space="0" w:color="auto"/>
              </w:divBdr>
            </w:div>
            <w:div w:id="1380738273">
              <w:marLeft w:val="0"/>
              <w:marRight w:val="0"/>
              <w:marTop w:val="0"/>
              <w:marBottom w:val="0"/>
              <w:divBdr>
                <w:top w:val="none" w:sz="0" w:space="0" w:color="auto"/>
                <w:left w:val="none" w:sz="0" w:space="0" w:color="auto"/>
                <w:bottom w:val="none" w:sz="0" w:space="0" w:color="auto"/>
                <w:right w:val="none" w:sz="0" w:space="0" w:color="auto"/>
              </w:divBdr>
            </w:div>
          </w:divsChild>
        </w:div>
        <w:div w:id="2009869342">
          <w:marLeft w:val="0"/>
          <w:marRight w:val="0"/>
          <w:marTop w:val="0"/>
          <w:marBottom w:val="0"/>
          <w:divBdr>
            <w:top w:val="none" w:sz="0" w:space="0" w:color="auto"/>
            <w:left w:val="none" w:sz="0" w:space="0" w:color="auto"/>
            <w:bottom w:val="none" w:sz="0" w:space="0" w:color="auto"/>
            <w:right w:val="none" w:sz="0" w:space="0" w:color="auto"/>
          </w:divBdr>
        </w:div>
      </w:divsChild>
    </w:div>
    <w:div w:id="11031134">
      <w:bodyDiv w:val="1"/>
      <w:marLeft w:val="0"/>
      <w:marRight w:val="0"/>
      <w:marTop w:val="0"/>
      <w:marBottom w:val="0"/>
      <w:divBdr>
        <w:top w:val="none" w:sz="0" w:space="0" w:color="auto"/>
        <w:left w:val="none" w:sz="0" w:space="0" w:color="auto"/>
        <w:bottom w:val="none" w:sz="0" w:space="0" w:color="auto"/>
        <w:right w:val="none" w:sz="0" w:space="0" w:color="auto"/>
      </w:divBdr>
    </w:div>
    <w:div w:id="11034439">
      <w:bodyDiv w:val="1"/>
      <w:marLeft w:val="0"/>
      <w:marRight w:val="0"/>
      <w:marTop w:val="0"/>
      <w:marBottom w:val="0"/>
      <w:divBdr>
        <w:top w:val="none" w:sz="0" w:space="0" w:color="auto"/>
        <w:left w:val="none" w:sz="0" w:space="0" w:color="auto"/>
        <w:bottom w:val="none" w:sz="0" w:space="0" w:color="auto"/>
        <w:right w:val="none" w:sz="0" w:space="0" w:color="auto"/>
      </w:divBdr>
      <w:divsChild>
        <w:div w:id="777139597">
          <w:marLeft w:val="0"/>
          <w:marRight w:val="0"/>
          <w:marTop w:val="0"/>
          <w:marBottom w:val="0"/>
          <w:divBdr>
            <w:top w:val="none" w:sz="0" w:space="0" w:color="auto"/>
            <w:left w:val="none" w:sz="0" w:space="0" w:color="auto"/>
            <w:bottom w:val="none" w:sz="0" w:space="0" w:color="auto"/>
            <w:right w:val="none" w:sz="0" w:space="0" w:color="auto"/>
          </w:divBdr>
        </w:div>
      </w:divsChild>
    </w:div>
    <w:div w:id="11493332">
      <w:bodyDiv w:val="1"/>
      <w:marLeft w:val="0"/>
      <w:marRight w:val="0"/>
      <w:marTop w:val="0"/>
      <w:marBottom w:val="0"/>
      <w:divBdr>
        <w:top w:val="none" w:sz="0" w:space="0" w:color="auto"/>
        <w:left w:val="none" w:sz="0" w:space="0" w:color="auto"/>
        <w:bottom w:val="none" w:sz="0" w:space="0" w:color="auto"/>
        <w:right w:val="none" w:sz="0" w:space="0" w:color="auto"/>
      </w:divBdr>
      <w:divsChild>
        <w:div w:id="219445630">
          <w:marLeft w:val="0"/>
          <w:marRight w:val="0"/>
          <w:marTop w:val="0"/>
          <w:marBottom w:val="0"/>
          <w:divBdr>
            <w:top w:val="none" w:sz="0" w:space="0" w:color="auto"/>
            <w:left w:val="none" w:sz="0" w:space="0" w:color="auto"/>
            <w:bottom w:val="none" w:sz="0" w:space="0" w:color="auto"/>
            <w:right w:val="none" w:sz="0" w:space="0" w:color="auto"/>
          </w:divBdr>
        </w:div>
        <w:div w:id="658003170">
          <w:marLeft w:val="0"/>
          <w:marRight w:val="0"/>
          <w:marTop w:val="0"/>
          <w:marBottom w:val="0"/>
          <w:divBdr>
            <w:top w:val="none" w:sz="0" w:space="0" w:color="auto"/>
            <w:left w:val="none" w:sz="0" w:space="0" w:color="auto"/>
            <w:bottom w:val="none" w:sz="0" w:space="0" w:color="auto"/>
            <w:right w:val="none" w:sz="0" w:space="0" w:color="auto"/>
          </w:divBdr>
        </w:div>
      </w:divsChild>
    </w:div>
    <w:div w:id="11761561">
      <w:bodyDiv w:val="1"/>
      <w:marLeft w:val="0"/>
      <w:marRight w:val="0"/>
      <w:marTop w:val="0"/>
      <w:marBottom w:val="0"/>
      <w:divBdr>
        <w:top w:val="none" w:sz="0" w:space="0" w:color="auto"/>
        <w:left w:val="none" w:sz="0" w:space="0" w:color="auto"/>
        <w:bottom w:val="none" w:sz="0" w:space="0" w:color="auto"/>
        <w:right w:val="none" w:sz="0" w:space="0" w:color="auto"/>
      </w:divBdr>
      <w:divsChild>
        <w:div w:id="125658556">
          <w:marLeft w:val="-225"/>
          <w:marRight w:val="-225"/>
          <w:marTop w:val="0"/>
          <w:marBottom w:val="0"/>
          <w:divBdr>
            <w:top w:val="none" w:sz="0" w:space="0" w:color="auto"/>
            <w:left w:val="none" w:sz="0" w:space="0" w:color="auto"/>
            <w:bottom w:val="none" w:sz="0" w:space="0" w:color="auto"/>
            <w:right w:val="none" w:sz="0" w:space="0" w:color="auto"/>
          </w:divBdr>
        </w:div>
        <w:div w:id="709914472">
          <w:marLeft w:val="-225"/>
          <w:marRight w:val="-225"/>
          <w:marTop w:val="0"/>
          <w:marBottom w:val="0"/>
          <w:divBdr>
            <w:top w:val="none" w:sz="0" w:space="0" w:color="auto"/>
            <w:left w:val="none" w:sz="0" w:space="0" w:color="auto"/>
            <w:bottom w:val="none" w:sz="0" w:space="0" w:color="auto"/>
            <w:right w:val="none" w:sz="0" w:space="0" w:color="auto"/>
          </w:divBdr>
          <w:divsChild>
            <w:div w:id="342247014">
              <w:marLeft w:val="0"/>
              <w:marRight w:val="0"/>
              <w:marTop w:val="0"/>
              <w:marBottom w:val="0"/>
              <w:divBdr>
                <w:top w:val="none" w:sz="0" w:space="0" w:color="auto"/>
                <w:left w:val="none" w:sz="0" w:space="0" w:color="auto"/>
                <w:bottom w:val="none" w:sz="0" w:space="0" w:color="auto"/>
                <w:right w:val="none" w:sz="0" w:space="0" w:color="auto"/>
              </w:divBdr>
              <w:divsChild>
                <w:div w:id="226499249">
                  <w:marLeft w:val="0"/>
                  <w:marRight w:val="0"/>
                  <w:marTop w:val="0"/>
                  <w:marBottom w:val="150"/>
                  <w:divBdr>
                    <w:top w:val="none" w:sz="0" w:space="0" w:color="auto"/>
                    <w:left w:val="none" w:sz="0" w:space="0" w:color="auto"/>
                    <w:bottom w:val="none" w:sz="0" w:space="0" w:color="auto"/>
                    <w:right w:val="none" w:sz="0" w:space="0" w:color="auto"/>
                  </w:divBdr>
                </w:div>
                <w:div w:id="427778988">
                  <w:marLeft w:val="0"/>
                  <w:marRight w:val="0"/>
                  <w:marTop w:val="0"/>
                  <w:marBottom w:val="150"/>
                  <w:divBdr>
                    <w:top w:val="none" w:sz="0" w:space="0" w:color="auto"/>
                    <w:left w:val="none" w:sz="0" w:space="0" w:color="auto"/>
                    <w:bottom w:val="none" w:sz="0" w:space="0" w:color="auto"/>
                    <w:right w:val="none" w:sz="0" w:space="0" w:color="auto"/>
                  </w:divBdr>
                  <w:divsChild>
                    <w:div w:id="5407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971">
      <w:bodyDiv w:val="1"/>
      <w:marLeft w:val="0"/>
      <w:marRight w:val="0"/>
      <w:marTop w:val="0"/>
      <w:marBottom w:val="0"/>
      <w:divBdr>
        <w:top w:val="none" w:sz="0" w:space="0" w:color="auto"/>
        <w:left w:val="none" w:sz="0" w:space="0" w:color="auto"/>
        <w:bottom w:val="none" w:sz="0" w:space="0" w:color="auto"/>
        <w:right w:val="none" w:sz="0" w:space="0" w:color="auto"/>
      </w:divBdr>
      <w:divsChild>
        <w:div w:id="60103862">
          <w:marLeft w:val="0"/>
          <w:marRight w:val="0"/>
          <w:marTop w:val="0"/>
          <w:marBottom w:val="376"/>
          <w:divBdr>
            <w:top w:val="none" w:sz="0" w:space="0" w:color="auto"/>
            <w:left w:val="none" w:sz="0" w:space="0" w:color="auto"/>
            <w:bottom w:val="none" w:sz="0" w:space="0" w:color="auto"/>
            <w:right w:val="none" w:sz="0" w:space="0" w:color="auto"/>
          </w:divBdr>
        </w:div>
        <w:div w:id="302777961">
          <w:marLeft w:val="0"/>
          <w:marRight w:val="0"/>
          <w:marTop w:val="0"/>
          <w:marBottom w:val="0"/>
          <w:divBdr>
            <w:top w:val="none" w:sz="0" w:space="0" w:color="auto"/>
            <w:left w:val="none" w:sz="0" w:space="0" w:color="auto"/>
            <w:bottom w:val="none" w:sz="0" w:space="0" w:color="auto"/>
            <w:right w:val="none" w:sz="0" w:space="0" w:color="auto"/>
          </w:divBdr>
        </w:div>
      </w:divsChild>
    </w:div>
    <w:div w:id="12078626">
      <w:bodyDiv w:val="1"/>
      <w:marLeft w:val="0"/>
      <w:marRight w:val="0"/>
      <w:marTop w:val="0"/>
      <w:marBottom w:val="0"/>
      <w:divBdr>
        <w:top w:val="none" w:sz="0" w:space="0" w:color="auto"/>
        <w:left w:val="none" w:sz="0" w:space="0" w:color="auto"/>
        <w:bottom w:val="none" w:sz="0" w:space="0" w:color="auto"/>
        <w:right w:val="none" w:sz="0" w:space="0" w:color="auto"/>
      </w:divBdr>
    </w:div>
    <w:div w:id="12191240">
      <w:bodyDiv w:val="1"/>
      <w:marLeft w:val="0"/>
      <w:marRight w:val="0"/>
      <w:marTop w:val="0"/>
      <w:marBottom w:val="0"/>
      <w:divBdr>
        <w:top w:val="none" w:sz="0" w:space="0" w:color="auto"/>
        <w:left w:val="none" w:sz="0" w:space="0" w:color="auto"/>
        <w:bottom w:val="none" w:sz="0" w:space="0" w:color="auto"/>
        <w:right w:val="none" w:sz="0" w:space="0" w:color="auto"/>
      </w:divBdr>
      <w:divsChild>
        <w:div w:id="689064121">
          <w:marLeft w:val="0"/>
          <w:marRight w:val="0"/>
          <w:marTop w:val="0"/>
          <w:marBottom w:val="250"/>
          <w:divBdr>
            <w:top w:val="none" w:sz="0" w:space="0" w:color="auto"/>
            <w:left w:val="none" w:sz="0" w:space="0" w:color="auto"/>
            <w:bottom w:val="none" w:sz="0" w:space="0" w:color="auto"/>
            <w:right w:val="none" w:sz="0" w:space="0" w:color="auto"/>
          </w:divBdr>
          <w:divsChild>
            <w:div w:id="7555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10">
      <w:bodyDiv w:val="1"/>
      <w:marLeft w:val="0"/>
      <w:marRight w:val="0"/>
      <w:marTop w:val="0"/>
      <w:marBottom w:val="0"/>
      <w:divBdr>
        <w:top w:val="none" w:sz="0" w:space="0" w:color="auto"/>
        <w:left w:val="none" w:sz="0" w:space="0" w:color="auto"/>
        <w:bottom w:val="none" w:sz="0" w:space="0" w:color="auto"/>
        <w:right w:val="none" w:sz="0" w:space="0" w:color="auto"/>
      </w:divBdr>
    </w:div>
    <w:div w:id="12269602">
      <w:bodyDiv w:val="1"/>
      <w:marLeft w:val="0"/>
      <w:marRight w:val="0"/>
      <w:marTop w:val="0"/>
      <w:marBottom w:val="0"/>
      <w:divBdr>
        <w:top w:val="none" w:sz="0" w:space="0" w:color="auto"/>
        <w:left w:val="none" w:sz="0" w:space="0" w:color="auto"/>
        <w:bottom w:val="none" w:sz="0" w:space="0" w:color="auto"/>
        <w:right w:val="none" w:sz="0" w:space="0" w:color="auto"/>
      </w:divBdr>
    </w:div>
    <w:div w:id="12340178">
      <w:bodyDiv w:val="1"/>
      <w:marLeft w:val="0"/>
      <w:marRight w:val="0"/>
      <w:marTop w:val="0"/>
      <w:marBottom w:val="0"/>
      <w:divBdr>
        <w:top w:val="none" w:sz="0" w:space="0" w:color="auto"/>
        <w:left w:val="none" w:sz="0" w:space="0" w:color="auto"/>
        <w:bottom w:val="none" w:sz="0" w:space="0" w:color="auto"/>
        <w:right w:val="none" w:sz="0" w:space="0" w:color="auto"/>
      </w:divBdr>
      <w:divsChild>
        <w:div w:id="768086547">
          <w:marLeft w:val="0"/>
          <w:marRight w:val="0"/>
          <w:marTop w:val="0"/>
          <w:marBottom w:val="0"/>
          <w:divBdr>
            <w:top w:val="none" w:sz="0" w:space="0" w:color="auto"/>
            <w:left w:val="none" w:sz="0" w:space="0" w:color="auto"/>
            <w:bottom w:val="none" w:sz="0" w:space="0" w:color="auto"/>
            <w:right w:val="none" w:sz="0" w:space="0" w:color="auto"/>
          </w:divBdr>
        </w:div>
      </w:divsChild>
    </w:div>
    <w:div w:id="12465560">
      <w:bodyDiv w:val="1"/>
      <w:marLeft w:val="0"/>
      <w:marRight w:val="0"/>
      <w:marTop w:val="0"/>
      <w:marBottom w:val="0"/>
      <w:divBdr>
        <w:top w:val="none" w:sz="0" w:space="0" w:color="auto"/>
        <w:left w:val="none" w:sz="0" w:space="0" w:color="auto"/>
        <w:bottom w:val="none" w:sz="0" w:space="0" w:color="auto"/>
        <w:right w:val="none" w:sz="0" w:space="0" w:color="auto"/>
      </w:divBdr>
    </w:div>
    <w:div w:id="12727679">
      <w:bodyDiv w:val="1"/>
      <w:marLeft w:val="0"/>
      <w:marRight w:val="0"/>
      <w:marTop w:val="0"/>
      <w:marBottom w:val="0"/>
      <w:divBdr>
        <w:top w:val="none" w:sz="0" w:space="0" w:color="auto"/>
        <w:left w:val="none" w:sz="0" w:space="0" w:color="auto"/>
        <w:bottom w:val="none" w:sz="0" w:space="0" w:color="auto"/>
        <w:right w:val="none" w:sz="0" w:space="0" w:color="auto"/>
      </w:divBdr>
      <w:divsChild>
        <w:div w:id="1100098887">
          <w:marLeft w:val="-150"/>
          <w:marRight w:val="-150"/>
          <w:marTop w:val="0"/>
          <w:marBottom w:val="0"/>
          <w:divBdr>
            <w:top w:val="none" w:sz="0" w:space="0" w:color="auto"/>
            <w:left w:val="none" w:sz="0" w:space="0" w:color="auto"/>
            <w:bottom w:val="none" w:sz="0" w:space="0" w:color="auto"/>
            <w:right w:val="none" w:sz="0" w:space="0" w:color="auto"/>
          </w:divBdr>
          <w:divsChild>
            <w:div w:id="1364939423">
              <w:marLeft w:val="0"/>
              <w:marRight w:val="0"/>
              <w:marTop w:val="0"/>
              <w:marBottom w:val="0"/>
              <w:divBdr>
                <w:top w:val="none" w:sz="0" w:space="0" w:color="auto"/>
                <w:left w:val="none" w:sz="0" w:space="0" w:color="auto"/>
                <w:bottom w:val="none" w:sz="0" w:space="0" w:color="auto"/>
                <w:right w:val="none" w:sz="0" w:space="0" w:color="auto"/>
              </w:divBdr>
              <w:divsChild>
                <w:div w:id="1472750464">
                  <w:marLeft w:val="-150"/>
                  <w:marRight w:val="-150"/>
                  <w:marTop w:val="0"/>
                  <w:marBottom w:val="0"/>
                  <w:divBdr>
                    <w:top w:val="none" w:sz="0" w:space="0" w:color="auto"/>
                    <w:left w:val="none" w:sz="0" w:space="0" w:color="auto"/>
                    <w:bottom w:val="none" w:sz="0" w:space="0" w:color="auto"/>
                    <w:right w:val="none" w:sz="0" w:space="0" w:color="auto"/>
                  </w:divBdr>
                  <w:divsChild>
                    <w:div w:id="389111444">
                      <w:marLeft w:val="0"/>
                      <w:marRight w:val="0"/>
                      <w:marTop w:val="0"/>
                      <w:marBottom w:val="0"/>
                      <w:divBdr>
                        <w:top w:val="none" w:sz="0" w:space="0" w:color="auto"/>
                        <w:left w:val="none" w:sz="0" w:space="0" w:color="auto"/>
                        <w:bottom w:val="none" w:sz="0" w:space="0" w:color="auto"/>
                        <w:right w:val="none" w:sz="0" w:space="0" w:color="auto"/>
                      </w:divBdr>
                      <w:divsChild>
                        <w:div w:id="1751803962">
                          <w:marLeft w:val="-150"/>
                          <w:marRight w:val="-150"/>
                          <w:marTop w:val="0"/>
                          <w:marBottom w:val="0"/>
                          <w:divBdr>
                            <w:top w:val="none" w:sz="0" w:space="0" w:color="auto"/>
                            <w:left w:val="none" w:sz="0" w:space="0" w:color="auto"/>
                            <w:bottom w:val="none" w:sz="0" w:space="0" w:color="auto"/>
                            <w:right w:val="none" w:sz="0" w:space="0" w:color="auto"/>
                          </w:divBdr>
                          <w:divsChild>
                            <w:div w:id="2052025505">
                              <w:marLeft w:val="0"/>
                              <w:marRight w:val="0"/>
                              <w:marTop w:val="0"/>
                              <w:marBottom w:val="0"/>
                              <w:divBdr>
                                <w:top w:val="none" w:sz="0" w:space="0" w:color="auto"/>
                                <w:left w:val="none" w:sz="0" w:space="0" w:color="auto"/>
                                <w:bottom w:val="none" w:sz="0" w:space="0" w:color="auto"/>
                                <w:right w:val="none" w:sz="0" w:space="0" w:color="auto"/>
                              </w:divBdr>
                              <w:divsChild>
                                <w:div w:id="549995331">
                                  <w:marLeft w:val="0"/>
                                  <w:marRight w:val="0"/>
                                  <w:marTop w:val="0"/>
                                  <w:marBottom w:val="75"/>
                                  <w:divBdr>
                                    <w:top w:val="none" w:sz="0" w:space="0" w:color="auto"/>
                                    <w:left w:val="none" w:sz="0" w:space="0" w:color="auto"/>
                                    <w:bottom w:val="none" w:sz="0" w:space="0" w:color="auto"/>
                                    <w:right w:val="none" w:sz="0" w:space="0" w:color="auto"/>
                                  </w:divBdr>
                                </w:div>
                                <w:div w:id="1415207642">
                                  <w:marLeft w:val="0"/>
                                  <w:marRight w:val="0"/>
                                  <w:marTop w:val="0"/>
                                  <w:marBottom w:val="0"/>
                                  <w:divBdr>
                                    <w:top w:val="none" w:sz="0" w:space="0" w:color="auto"/>
                                    <w:left w:val="none" w:sz="0" w:space="0" w:color="auto"/>
                                    <w:bottom w:val="none" w:sz="0" w:space="0" w:color="auto"/>
                                    <w:right w:val="none" w:sz="0" w:space="0" w:color="auto"/>
                                  </w:divBdr>
                                  <w:divsChild>
                                    <w:div w:id="1967619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8263292">
                              <w:marLeft w:val="0"/>
                              <w:marRight w:val="0"/>
                              <w:marTop w:val="0"/>
                              <w:marBottom w:val="0"/>
                              <w:divBdr>
                                <w:top w:val="none" w:sz="0" w:space="0" w:color="auto"/>
                                <w:left w:val="none" w:sz="0" w:space="0" w:color="auto"/>
                                <w:bottom w:val="none" w:sz="0" w:space="0" w:color="auto"/>
                                <w:right w:val="none" w:sz="0" w:space="0" w:color="auto"/>
                              </w:divBdr>
                              <w:divsChild>
                                <w:div w:id="2052536247">
                                  <w:marLeft w:val="0"/>
                                  <w:marRight w:val="0"/>
                                  <w:marTop w:val="0"/>
                                  <w:marBottom w:val="0"/>
                                  <w:divBdr>
                                    <w:top w:val="none" w:sz="0" w:space="0" w:color="auto"/>
                                    <w:left w:val="none" w:sz="0" w:space="0" w:color="auto"/>
                                    <w:bottom w:val="none" w:sz="0" w:space="0" w:color="auto"/>
                                    <w:right w:val="none" w:sz="0" w:space="0" w:color="auto"/>
                                  </w:divBdr>
                                </w:div>
                              </w:divsChild>
                            </w:div>
                            <w:div w:id="1835729205">
                              <w:marLeft w:val="0"/>
                              <w:marRight w:val="0"/>
                              <w:marTop w:val="0"/>
                              <w:marBottom w:val="0"/>
                              <w:divBdr>
                                <w:top w:val="none" w:sz="0" w:space="0" w:color="auto"/>
                                <w:left w:val="none" w:sz="0" w:space="0" w:color="auto"/>
                                <w:bottom w:val="none" w:sz="0" w:space="0" w:color="auto"/>
                                <w:right w:val="none" w:sz="0" w:space="0" w:color="auto"/>
                              </w:divBdr>
                              <w:divsChild>
                                <w:div w:id="1872184694">
                                  <w:marLeft w:val="0"/>
                                  <w:marRight w:val="0"/>
                                  <w:marTop w:val="150"/>
                                  <w:marBottom w:val="0"/>
                                  <w:divBdr>
                                    <w:top w:val="none" w:sz="0" w:space="0" w:color="auto"/>
                                    <w:left w:val="none" w:sz="0" w:space="0" w:color="auto"/>
                                    <w:bottom w:val="none" w:sz="0" w:space="0" w:color="auto"/>
                                    <w:right w:val="none" w:sz="0" w:space="0" w:color="auto"/>
                                  </w:divBdr>
                                  <w:divsChild>
                                    <w:div w:id="8944653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7833061">
                      <w:marLeft w:val="0"/>
                      <w:marRight w:val="0"/>
                      <w:marTop w:val="0"/>
                      <w:marBottom w:val="0"/>
                      <w:divBdr>
                        <w:top w:val="none" w:sz="0" w:space="0" w:color="auto"/>
                        <w:left w:val="none" w:sz="0" w:space="0" w:color="auto"/>
                        <w:bottom w:val="none" w:sz="0" w:space="0" w:color="auto"/>
                        <w:right w:val="none" w:sz="0" w:space="0" w:color="auto"/>
                      </w:divBdr>
                      <w:divsChild>
                        <w:div w:id="2086297316">
                          <w:marLeft w:val="0"/>
                          <w:marRight w:val="0"/>
                          <w:marTop w:val="0"/>
                          <w:marBottom w:val="150"/>
                          <w:divBdr>
                            <w:top w:val="none" w:sz="0" w:space="0" w:color="auto"/>
                            <w:left w:val="none" w:sz="0" w:space="0" w:color="auto"/>
                            <w:bottom w:val="none" w:sz="0" w:space="0" w:color="auto"/>
                            <w:right w:val="none" w:sz="0" w:space="0" w:color="auto"/>
                          </w:divBdr>
                        </w:div>
                        <w:div w:id="1548758836">
                          <w:marLeft w:val="0"/>
                          <w:marRight w:val="0"/>
                          <w:marTop w:val="0"/>
                          <w:marBottom w:val="300"/>
                          <w:divBdr>
                            <w:top w:val="none" w:sz="0" w:space="0" w:color="auto"/>
                            <w:left w:val="none" w:sz="0" w:space="0" w:color="auto"/>
                            <w:bottom w:val="none" w:sz="0" w:space="0" w:color="auto"/>
                            <w:right w:val="none" w:sz="0" w:space="0" w:color="auto"/>
                          </w:divBdr>
                          <w:divsChild>
                            <w:div w:id="1972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8570">
      <w:bodyDiv w:val="1"/>
      <w:marLeft w:val="0"/>
      <w:marRight w:val="0"/>
      <w:marTop w:val="0"/>
      <w:marBottom w:val="0"/>
      <w:divBdr>
        <w:top w:val="none" w:sz="0" w:space="0" w:color="auto"/>
        <w:left w:val="none" w:sz="0" w:space="0" w:color="auto"/>
        <w:bottom w:val="none" w:sz="0" w:space="0" w:color="auto"/>
        <w:right w:val="none" w:sz="0" w:space="0" w:color="auto"/>
      </w:divBdr>
      <w:divsChild>
        <w:div w:id="296301415">
          <w:marLeft w:val="-150"/>
          <w:marRight w:val="-150"/>
          <w:marTop w:val="0"/>
          <w:marBottom w:val="300"/>
          <w:divBdr>
            <w:top w:val="none" w:sz="0" w:space="0" w:color="auto"/>
            <w:left w:val="none" w:sz="0" w:space="0" w:color="auto"/>
            <w:bottom w:val="none" w:sz="0" w:space="0" w:color="auto"/>
            <w:right w:val="none" w:sz="0" w:space="0" w:color="auto"/>
          </w:divBdr>
          <w:divsChild>
            <w:div w:id="498229258">
              <w:marLeft w:val="0"/>
              <w:marRight w:val="0"/>
              <w:marTop w:val="0"/>
              <w:marBottom w:val="0"/>
              <w:divBdr>
                <w:top w:val="none" w:sz="0" w:space="0" w:color="auto"/>
                <w:left w:val="none" w:sz="0" w:space="0" w:color="auto"/>
                <w:bottom w:val="none" w:sz="0" w:space="0" w:color="auto"/>
                <w:right w:val="none" w:sz="0" w:space="0" w:color="auto"/>
              </w:divBdr>
            </w:div>
          </w:divsChild>
        </w:div>
        <w:div w:id="658537948">
          <w:marLeft w:val="-150"/>
          <w:marRight w:val="-150"/>
          <w:marTop w:val="0"/>
          <w:marBottom w:val="0"/>
          <w:divBdr>
            <w:top w:val="none" w:sz="0" w:space="0" w:color="auto"/>
            <w:left w:val="none" w:sz="0" w:space="0" w:color="auto"/>
            <w:bottom w:val="none" w:sz="0" w:space="0" w:color="auto"/>
            <w:right w:val="none" w:sz="0" w:space="0" w:color="auto"/>
          </w:divBdr>
          <w:divsChild>
            <w:div w:id="58327251">
              <w:marLeft w:val="0"/>
              <w:marRight w:val="0"/>
              <w:marTop w:val="0"/>
              <w:marBottom w:val="0"/>
              <w:divBdr>
                <w:top w:val="none" w:sz="0" w:space="0" w:color="auto"/>
                <w:left w:val="none" w:sz="0" w:space="0" w:color="auto"/>
                <w:bottom w:val="none" w:sz="0" w:space="0" w:color="auto"/>
                <w:right w:val="none" w:sz="0" w:space="0" w:color="auto"/>
              </w:divBdr>
              <w:divsChild>
                <w:div w:id="7380964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459896">
      <w:bodyDiv w:val="1"/>
      <w:marLeft w:val="0"/>
      <w:marRight w:val="0"/>
      <w:marTop w:val="0"/>
      <w:marBottom w:val="0"/>
      <w:divBdr>
        <w:top w:val="none" w:sz="0" w:space="0" w:color="auto"/>
        <w:left w:val="none" w:sz="0" w:space="0" w:color="auto"/>
        <w:bottom w:val="none" w:sz="0" w:space="0" w:color="auto"/>
        <w:right w:val="none" w:sz="0" w:space="0" w:color="auto"/>
      </w:divBdr>
    </w:div>
    <w:div w:id="13574861">
      <w:bodyDiv w:val="1"/>
      <w:marLeft w:val="0"/>
      <w:marRight w:val="0"/>
      <w:marTop w:val="0"/>
      <w:marBottom w:val="0"/>
      <w:divBdr>
        <w:top w:val="none" w:sz="0" w:space="0" w:color="auto"/>
        <w:left w:val="none" w:sz="0" w:space="0" w:color="auto"/>
        <w:bottom w:val="none" w:sz="0" w:space="0" w:color="auto"/>
        <w:right w:val="none" w:sz="0" w:space="0" w:color="auto"/>
      </w:divBdr>
      <w:divsChild>
        <w:div w:id="645084837">
          <w:marLeft w:val="750"/>
          <w:marRight w:val="0"/>
          <w:marTop w:val="0"/>
          <w:marBottom w:val="0"/>
          <w:divBdr>
            <w:top w:val="none" w:sz="0" w:space="0" w:color="auto"/>
            <w:left w:val="none" w:sz="0" w:space="0" w:color="auto"/>
            <w:bottom w:val="none" w:sz="0" w:space="0" w:color="auto"/>
            <w:right w:val="none" w:sz="0" w:space="0" w:color="auto"/>
          </w:divBdr>
        </w:div>
      </w:divsChild>
    </w:div>
    <w:div w:id="13968251">
      <w:bodyDiv w:val="1"/>
      <w:marLeft w:val="0"/>
      <w:marRight w:val="0"/>
      <w:marTop w:val="0"/>
      <w:marBottom w:val="0"/>
      <w:divBdr>
        <w:top w:val="none" w:sz="0" w:space="0" w:color="auto"/>
        <w:left w:val="none" w:sz="0" w:space="0" w:color="auto"/>
        <w:bottom w:val="none" w:sz="0" w:space="0" w:color="auto"/>
        <w:right w:val="none" w:sz="0" w:space="0" w:color="auto"/>
      </w:divBdr>
    </w:div>
    <w:div w:id="14161669">
      <w:bodyDiv w:val="1"/>
      <w:marLeft w:val="0"/>
      <w:marRight w:val="0"/>
      <w:marTop w:val="0"/>
      <w:marBottom w:val="0"/>
      <w:divBdr>
        <w:top w:val="none" w:sz="0" w:space="0" w:color="auto"/>
        <w:left w:val="none" w:sz="0" w:space="0" w:color="auto"/>
        <w:bottom w:val="none" w:sz="0" w:space="0" w:color="auto"/>
        <w:right w:val="none" w:sz="0" w:space="0" w:color="auto"/>
      </w:divBdr>
    </w:div>
    <w:div w:id="14357155">
      <w:bodyDiv w:val="1"/>
      <w:marLeft w:val="0"/>
      <w:marRight w:val="0"/>
      <w:marTop w:val="0"/>
      <w:marBottom w:val="0"/>
      <w:divBdr>
        <w:top w:val="none" w:sz="0" w:space="0" w:color="auto"/>
        <w:left w:val="none" w:sz="0" w:space="0" w:color="auto"/>
        <w:bottom w:val="none" w:sz="0" w:space="0" w:color="auto"/>
        <w:right w:val="none" w:sz="0" w:space="0" w:color="auto"/>
      </w:divBdr>
      <w:divsChild>
        <w:div w:id="433672043">
          <w:marLeft w:val="0"/>
          <w:marRight w:val="0"/>
          <w:marTop w:val="0"/>
          <w:marBottom w:val="300"/>
          <w:divBdr>
            <w:top w:val="none" w:sz="0" w:space="0" w:color="auto"/>
            <w:left w:val="none" w:sz="0" w:space="0" w:color="auto"/>
            <w:bottom w:val="none" w:sz="0" w:space="0" w:color="auto"/>
            <w:right w:val="none" w:sz="0" w:space="0" w:color="auto"/>
          </w:divBdr>
          <w:divsChild>
            <w:div w:id="3731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268">
      <w:bodyDiv w:val="1"/>
      <w:marLeft w:val="0"/>
      <w:marRight w:val="0"/>
      <w:marTop w:val="0"/>
      <w:marBottom w:val="0"/>
      <w:divBdr>
        <w:top w:val="none" w:sz="0" w:space="0" w:color="auto"/>
        <w:left w:val="none" w:sz="0" w:space="0" w:color="auto"/>
        <w:bottom w:val="none" w:sz="0" w:space="0" w:color="auto"/>
        <w:right w:val="none" w:sz="0" w:space="0" w:color="auto"/>
      </w:divBdr>
      <w:divsChild>
        <w:div w:id="368381354">
          <w:marLeft w:val="0"/>
          <w:marRight w:val="0"/>
          <w:marTop w:val="0"/>
          <w:marBottom w:val="0"/>
          <w:divBdr>
            <w:top w:val="none" w:sz="0" w:space="0" w:color="auto"/>
            <w:left w:val="none" w:sz="0" w:space="0" w:color="auto"/>
            <w:bottom w:val="none" w:sz="0" w:space="0" w:color="auto"/>
            <w:right w:val="none" w:sz="0" w:space="0" w:color="auto"/>
          </w:divBdr>
        </w:div>
        <w:div w:id="377170610">
          <w:marLeft w:val="0"/>
          <w:marRight w:val="0"/>
          <w:marTop w:val="450"/>
          <w:marBottom w:val="435"/>
          <w:divBdr>
            <w:top w:val="none" w:sz="0" w:space="0" w:color="auto"/>
            <w:left w:val="none" w:sz="0" w:space="0" w:color="auto"/>
            <w:bottom w:val="none" w:sz="0" w:space="0" w:color="auto"/>
            <w:right w:val="none" w:sz="0" w:space="0" w:color="auto"/>
          </w:divBdr>
          <w:divsChild>
            <w:div w:id="522934782">
              <w:marLeft w:val="0"/>
              <w:marRight w:val="0"/>
              <w:marTop w:val="0"/>
              <w:marBottom w:val="0"/>
              <w:divBdr>
                <w:top w:val="none" w:sz="0" w:space="0" w:color="auto"/>
                <w:left w:val="none" w:sz="0" w:space="0" w:color="auto"/>
                <w:bottom w:val="none" w:sz="0" w:space="0" w:color="auto"/>
                <w:right w:val="none" w:sz="0" w:space="0" w:color="auto"/>
              </w:divBdr>
            </w:div>
          </w:divsChild>
        </w:div>
        <w:div w:id="421026806">
          <w:marLeft w:val="0"/>
          <w:marRight w:val="0"/>
          <w:marTop w:val="150"/>
          <w:marBottom w:val="330"/>
          <w:divBdr>
            <w:top w:val="none" w:sz="0" w:space="0" w:color="auto"/>
            <w:left w:val="none" w:sz="0" w:space="0" w:color="auto"/>
            <w:bottom w:val="none" w:sz="0" w:space="0" w:color="auto"/>
            <w:right w:val="none" w:sz="0" w:space="0" w:color="auto"/>
          </w:divBdr>
        </w:div>
      </w:divsChild>
    </w:div>
    <w:div w:id="14770556">
      <w:bodyDiv w:val="1"/>
      <w:marLeft w:val="0"/>
      <w:marRight w:val="0"/>
      <w:marTop w:val="0"/>
      <w:marBottom w:val="0"/>
      <w:divBdr>
        <w:top w:val="none" w:sz="0" w:space="0" w:color="auto"/>
        <w:left w:val="none" w:sz="0" w:space="0" w:color="auto"/>
        <w:bottom w:val="none" w:sz="0" w:space="0" w:color="auto"/>
        <w:right w:val="none" w:sz="0" w:space="0" w:color="auto"/>
      </w:divBdr>
    </w:div>
    <w:div w:id="14892049">
      <w:bodyDiv w:val="1"/>
      <w:marLeft w:val="0"/>
      <w:marRight w:val="0"/>
      <w:marTop w:val="0"/>
      <w:marBottom w:val="0"/>
      <w:divBdr>
        <w:top w:val="none" w:sz="0" w:space="0" w:color="auto"/>
        <w:left w:val="none" w:sz="0" w:space="0" w:color="auto"/>
        <w:bottom w:val="none" w:sz="0" w:space="0" w:color="auto"/>
        <w:right w:val="none" w:sz="0" w:space="0" w:color="auto"/>
      </w:divBdr>
    </w:div>
    <w:div w:id="15354176">
      <w:bodyDiv w:val="1"/>
      <w:marLeft w:val="0"/>
      <w:marRight w:val="0"/>
      <w:marTop w:val="0"/>
      <w:marBottom w:val="0"/>
      <w:divBdr>
        <w:top w:val="none" w:sz="0" w:space="0" w:color="auto"/>
        <w:left w:val="none" w:sz="0" w:space="0" w:color="auto"/>
        <w:bottom w:val="none" w:sz="0" w:space="0" w:color="auto"/>
        <w:right w:val="none" w:sz="0" w:space="0" w:color="auto"/>
      </w:divBdr>
      <w:divsChild>
        <w:div w:id="332075246">
          <w:marLeft w:val="0"/>
          <w:marRight w:val="0"/>
          <w:marTop w:val="0"/>
          <w:marBottom w:val="360"/>
          <w:divBdr>
            <w:top w:val="none" w:sz="0" w:space="0" w:color="auto"/>
            <w:left w:val="none" w:sz="0" w:space="0" w:color="auto"/>
            <w:bottom w:val="none" w:sz="0" w:space="0" w:color="auto"/>
            <w:right w:val="none" w:sz="0" w:space="0" w:color="auto"/>
          </w:divBdr>
        </w:div>
      </w:divsChild>
    </w:div>
    <w:div w:id="15498044">
      <w:bodyDiv w:val="1"/>
      <w:marLeft w:val="0"/>
      <w:marRight w:val="0"/>
      <w:marTop w:val="0"/>
      <w:marBottom w:val="0"/>
      <w:divBdr>
        <w:top w:val="none" w:sz="0" w:space="0" w:color="auto"/>
        <w:left w:val="none" w:sz="0" w:space="0" w:color="auto"/>
        <w:bottom w:val="none" w:sz="0" w:space="0" w:color="auto"/>
        <w:right w:val="none" w:sz="0" w:space="0" w:color="auto"/>
      </w:divBdr>
      <w:divsChild>
        <w:div w:id="302320531">
          <w:marLeft w:val="0"/>
          <w:marRight w:val="0"/>
          <w:marTop w:val="150"/>
          <w:marBottom w:val="330"/>
          <w:divBdr>
            <w:top w:val="none" w:sz="0" w:space="0" w:color="auto"/>
            <w:left w:val="none" w:sz="0" w:space="0" w:color="auto"/>
            <w:bottom w:val="none" w:sz="0" w:space="0" w:color="auto"/>
            <w:right w:val="none" w:sz="0" w:space="0" w:color="auto"/>
          </w:divBdr>
          <w:divsChild>
            <w:div w:id="245311007">
              <w:marLeft w:val="0"/>
              <w:marRight w:val="0"/>
              <w:marTop w:val="0"/>
              <w:marBottom w:val="0"/>
              <w:divBdr>
                <w:top w:val="none" w:sz="0" w:space="0" w:color="auto"/>
                <w:left w:val="none" w:sz="0" w:space="0" w:color="auto"/>
                <w:bottom w:val="none" w:sz="0" w:space="0" w:color="auto"/>
                <w:right w:val="none" w:sz="0" w:space="0" w:color="auto"/>
              </w:divBdr>
              <w:divsChild>
                <w:div w:id="16196908">
                  <w:marLeft w:val="0"/>
                  <w:marRight w:val="0"/>
                  <w:marTop w:val="0"/>
                  <w:marBottom w:val="0"/>
                  <w:divBdr>
                    <w:top w:val="none" w:sz="0" w:space="0" w:color="auto"/>
                    <w:left w:val="none" w:sz="0" w:space="0" w:color="auto"/>
                    <w:bottom w:val="none" w:sz="0" w:space="0" w:color="auto"/>
                    <w:right w:val="none" w:sz="0" w:space="0" w:color="auto"/>
                  </w:divBdr>
                  <w:divsChild>
                    <w:div w:id="549263592">
                      <w:marLeft w:val="0"/>
                      <w:marRight w:val="0"/>
                      <w:marTop w:val="0"/>
                      <w:marBottom w:val="0"/>
                      <w:divBdr>
                        <w:top w:val="none" w:sz="0" w:space="0" w:color="auto"/>
                        <w:left w:val="none" w:sz="0" w:space="0" w:color="auto"/>
                        <w:bottom w:val="none" w:sz="0" w:space="0" w:color="auto"/>
                        <w:right w:val="none" w:sz="0" w:space="0" w:color="auto"/>
                      </w:divBdr>
                    </w:div>
                  </w:divsChild>
                </w:div>
                <w:div w:id="276646674">
                  <w:marLeft w:val="0"/>
                  <w:marRight w:val="0"/>
                  <w:marTop w:val="450"/>
                  <w:marBottom w:val="450"/>
                  <w:divBdr>
                    <w:top w:val="none" w:sz="0" w:space="0" w:color="auto"/>
                    <w:left w:val="none" w:sz="0" w:space="0" w:color="auto"/>
                    <w:bottom w:val="none" w:sz="0" w:space="0" w:color="auto"/>
                    <w:right w:val="none" w:sz="0" w:space="0" w:color="auto"/>
                  </w:divBdr>
                </w:div>
                <w:div w:id="474221706">
                  <w:marLeft w:val="0"/>
                  <w:marRight w:val="0"/>
                  <w:marTop w:val="0"/>
                  <w:marBottom w:val="0"/>
                  <w:divBdr>
                    <w:top w:val="none" w:sz="0" w:space="0" w:color="auto"/>
                    <w:left w:val="none" w:sz="0" w:space="0" w:color="auto"/>
                    <w:bottom w:val="none" w:sz="0" w:space="0" w:color="auto"/>
                    <w:right w:val="none" w:sz="0" w:space="0" w:color="auto"/>
                  </w:divBdr>
                  <w:divsChild>
                    <w:div w:id="7711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8626">
              <w:marLeft w:val="0"/>
              <w:marRight w:val="0"/>
              <w:marTop w:val="0"/>
              <w:marBottom w:val="0"/>
              <w:divBdr>
                <w:top w:val="none" w:sz="0" w:space="0" w:color="auto"/>
                <w:left w:val="none" w:sz="0" w:space="0" w:color="auto"/>
                <w:bottom w:val="none" w:sz="0" w:space="0" w:color="auto"/>
                <w:right w:val="none" w:sz="0" w:space="0" w:color="auto"/>
              </w:divBdr>
            </w:div>
          </w:divsChild>
        </w:div>
        <w:div w:id="758528649">
          <w:marLeft w:val="0"/>
          <w:marRight w:val="0"/>
          <w:marTop w:val="0"/>
          <w:marBottom w:val="0"/>
          <w:divBdr>
            <w:top w:val="none" w:sz="0" w:space="0" w:color="auto"/>
            <w:left w:val="none" w:sz="0" w:space="0" w:color="auto"/>
            <w:bottom w:val="none" w:sz="0" w:space="0" w:color="auto"/>
            <w:right w:val="none" w:sz="0" w:space="0" w:color="auto"/>
          </w:divBdr>
        </w:div>
      </w:divsChild>
    </w:div>
    <w:div w:id="16125641">
      <w:bodyDiv w:val="1"/>
      <w:marLeft w:val="0"/>
      <w:marRight w:val="0"/>
      <w:marTop w:val="0"/>
      <w:marBottom w:val="0"/>
      <w:divBdr>
        <w:top w:val="none" w:sz="0" w:space="0" w:color="auto"/>
        <w:left w:val="none" w:sz="0" w:space="0" w:color="auto"/>
        <w:bottom w:val="none" w:sz="0" w:space="0" w:color="auto"/>
        <w:right w:val="none" w:sz="0" w:space="0" w:color="auto"/>
      </w:divBdr>
      <w:divsChild>
        <w:div w:id="790978029">
          <w:marLeft w:val="0"/>
          <w:marRight w:val="0"/>
          <w:marTop w:val="0"/>
          <w:marBottom w:val="300"/>
          <w:divBdr>
            <w:top w:val="none" w:sz="0" w:space="0" w:color="auto"/>
            <w:left w:val="none" w:sz="0" w:space="0" w:color="auto"/>
            <w:bottom w:val="none" w:sz="0" w:space="0" w:color="auto"/>
            <w:right w:val="none" w:sz="0" w:space="0" w:color="auto"/>
          </w:divBdr>
        </w:div>
        <w:div w:id="876967934">
          <w:marLeft w:val="15"/>
          <w:marRight w:val="225"/>
          <w:marTop w:val="0"/>
          <w:marBottom w:val="105"/>
          <w:divBdr>
            <w:top w:val="none" w:sz="0" w:space="0" w:color="auto"/>
            <w:left w:val="none" w:sz="0" w:space="0" w:color="auto"/>
            <w:bottom w:val="none" w:sz="0" w:space="0" w:color="auto"/>
            <w:right w:val="none" w:sz="0" w:space="0" w:color="auto"/>
          </w:divBdr>
          <w:divsChild>
            <w:div w:id="1653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096">
      <w:bodyDiv w:val="1"/>
      <w:marLeft w:val="0"/>
      <w:marRight w:val="0"/>
      <w:marTop w:val="0"/>
      <w:marBottom w:val="0"/>
      <w:divBdr>
        <w:top w:val="none" w:sz="0" w:space="0" w:color="auto"/>
        <w:left w:val="none" w:sz="0" w:space="0" w:color="auto"/>
        <w:bottom w:val="none" w:sz="0" w:space="0" w:color="auto"/>
        <w:right w:val="none" w:sz="0" w:space="0" w:color="auto"/>
      </w:divBdr>
      <w:divsChild>
        <w:div w:id="509374632">
          <w:marLeft w:val="0"/>
          <w:marRight w:val="0"/>
          <w:marTop w:val="0"/>
          <w:marBottom w:val="0"/>
          <w:divBdr>
            <w:top w:val="none" w:sz="0" w:space="0" w:color="auto"/>
            <w:left w:val="none" w:sz="0" w:space="0" w:color="auto"/>
            <w:bottom w:val="none" w:sz="0" w:space="0" w:color="auto"/>
            <w:right w:val="none" w:sz="0" w:space="0" w:color="auto"/>
          </w:divBdr>
          <w:divsChild>
            <w:div w:id="35161120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467097">
      <w:bodyDiv w:val="1"/>
      <w:marLeft w:val="0"/>
      <w:marRight w:val="0"/>
      <w:marTop w:val="0"/>
      <w:marBottom w:val="0"/>
      <w:divBdr>
        <w:top w:val="none" w:sz="0" w:space="0" w:color="auto"/>
        <w:left w:val="none" w:sz="0" w:space="0" w:color="auto"/>
        <w:bottom w:val="none" w:sz="0" w:space="0" w:color="auto"/>
        <w:right w:val="none" w:sz="0" w:space="0" w:color="auto"/>
      </w:divBdr>
    </w:div>
    <w:div w:id="16515803">
      <w:bodyDiv w:val="1"/>
      <w:marLeft w:val="0"/>
      <w:marRight w:val="0"/>
      <w:marTop w:val="0"/>
      <w:marBottom w:val="0"/>
      <w:divBdr>
        <w:top w:val="none" w:sz="0" w:space="0" w:color="auto"/>
        <w:left w:val="none" w:sz="0" w:space="0" w:color="auto"/>
        <w:bottom w:val="none" w:sz="0" w:space="0" w:color="auto"/>
        <w:right w:val="none" w:sz="0" w:space="0" w:color="auto"/>
      </w:divBdr>
      <w:divsChild>
        <w:div w:id="355155342">
          <w:marLeft w:val="0"/>
          <w:marRight w:val="0"/>
          <w:marTop w:val="0"/>
          <w:marBottom w:val="0"/>
          <w:divBdr>
            <w:top w:val="none" w:sz="0" w:space="0" w:color="auto"/>
            <w:left w:val="none" w:sz="0" w:space="0" w:color="auto"/>
            <w:bottom w:val="none" w:sz="0" w:space="0" w:color="auto"/>
            <w:right w:val="none" w:sz="0" w:space="0" w:color="auto"/>
          </w:divBdr>
        </w:div>
        <w:div w:id="482741678">
          <w:marLeft w:val="0"/>
          <w:marRight w:val="0"/>
          <w:marTop w:val="0"/>
          <w:marBottom w:val="0"/>
          <w:divBdr>
            <w:top w:val="none" w:sz="0" w:space="0" w:color="auto"/>
            <w:left w:val="none" w:sz="0" w:space="0" w:color="auto"/>
            <w:bottom w:val="none" w:sz="0" w:space="0" w:color="auto"/>
            <w:right w:val="none" w:sz="0" w:space="0" w:color="auto"/>
          </w:divBdr>
          <w:divsChild>
            <w:div w:id="4193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196">
      <w:bodyDiv w:val="1"/>
      <w:marLeft w:val="0"/>
      <w:marRight w:val="0"/>
      <w:marTop w:val="0"/>
      <w:marBottom w:val="0"/>
      <w:divBdr>
        <w:top w:val="none" w:sz="0" w:space="0" w:color="auto"/>
        <w:left w:val="none" w:sz="0" w:space="0" w:color="auto"/>
        <w:bottom w:val="none" w:sz="0" w:space="0" w:color="auto"/>
        <w:right w:val="none" w:sz="0" w:space="0" w:color="auto"/>
      </w:divBdr>
      <w:divsChild>
        <w:div w:id="730159644">
          <w:marLeft w:val="0"/>
          <w:marRight w:val="0"/>
          <w:marTop w:val="0"/>
          <w:marBottom w:val="0"/>
          <w:divBdr>
            <w:top w:val="none" w:sz="0" w:space="0" w:color="auto"/>
            <w:left w:val="none" w:sz="0" w:space="0" w:color="auto"/>
            <w:bottom w:val="none" w:sz="0" w:space="0" w:color="auto"/>
            <w:right w:val="none" w:sz="0" w:space="0" w:color="auto"/>
          </w:divBdr>
          <w:divsChild>
            <w:div w:id="5917425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6852088">
      <w:bodyDiv w:val="1"/>
      <w:marLeft w:val="0"/>
      <w:marRight w:val="0"/>
      <w:marTop w:val="0"/>
      <w:marBottom w:val="0"/>
      <w:divBdr>
        <w:top w:val="none" w:sz="0" w:space="0" w:color="auto"/>
        <w:left w:val="none" w:sz="0" w:space="0" w:color="auto"/>
        <w:bottom w:val="none" w:sz="0" w:space="0" w:color="auto"/>
        <w:right w:val="none" w:sz="0" w:space="0" w:color="auto"/>
      </w:divBdr>
      <w:divsChild>
        <w:div w:id="777529714">
          <w:marLeft w:val="0"/>
          <w:marRight w:val="0"/>
          <w:marTop w:val="0"/>
          <w:marBottom w:val="0"/>
          <w:divBdr>
            <w:top w:val="none" w:sz="0" w:space="0" w:color="auto"/>
            <w:left w:val="none" w:sz="0" w:space="0" w:color="auto"/>
            <w:bottom w:val="none" w:sz="0" w:space="0" w:color="auto"/>
            <w:right w:val="none" w:sz="0" w:space="0" w:color="auto"/>
          </w:divBdr>
          <w:divsChild>
            <w:div w:id="509879693">
              <w:marLeft w:val="-225"/>
              <w:marRight w:val="-225"/>
              <w:marTop w:val="0"/>
              <w:marBottom w:val="0"/>
              <w:divBdr>
                <w:top w:val="none" w:sz="0" w:space="0" w:color="auto"/>
                <w:left w:val="none" w:sz="0" w:space="0" w:color="auto"/>
                <w:bottom w:val="none" w:sz="0" w:space="0" w:color="auto"/>
                <w:right w:val="none" w:sz="0" w:space="0" w:color="auto"/>
              </w:divBdr>
              <w:divsChild>
                <w:div w:id="1885866706">
                  <w:marLeft w:val="0"/>
                  <w:marRight w:val="0"/>
                  <w:marTop w:val="0"/>
                  <w:marBottom w:val="0"/>
                  <w:divBdr>
                    <w:top w:val="none" w:sz="0" w:space="0" w:color="auto"/>
                    <w:left w:val="none" w:sz="0" w:space="0" w:color="auto"/>
                    <w:bottom w:val="none" w:sz="0" w:space="0" w:color="auto"/>
                    <w:right w:val="none" w:sz="0" w:space="0" w:color="auto"/>
                  </w:divBdr>
                  <w:divsChild>
                    <w:div w:id="596448814">
                      <w:marLeft w:val="0"/>
                      <w:marRight w:val="0"/>
                      <w:marTop w:val="0"/>
                      <w:marBottom w:val="225"/>
                      <w:divBdr>
                        <w:top w:val="none" w:sz="0" w:space="0" w:color="auto"/>
                        <w:left w:val="none" w:sz="0" w:space="0" w:color="auto"/>
                        <w:bottom w:val="none" w:sz="0" w:space="0" w:color="auto"/>
                        <w:right w:val="none" w:sz="0" w:space="0" w:color="auto"/>
                      </w:divBdr>
                      <w:divsChild>
                        <w:div w:id="18782750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0721607">
          <w:marLeft w:val="-225"/>
          <w:marRight w:val="-225"/>
          <w:marTop w:val="0"/>
          <w:marBottom w:val="0"/>
          <w:divBdr>
            <w:top w:val="none" w:sz="0" w:space="0" w:color="auto"/>
            <w:left w:val="none" w:sz="0" w:space="0" w:color="auto"/>
            <w:bottom w:val="none" w:sz="0" w:space="0" w:color="auto"/>
            <w:right w:val="none" w:sz="0" w:space="0" w:color="auto"/>
          </w:divBdr>
          <w:divsChild>
            <w:div w:id="553470635">
              <w:marLeft w:val="0"/>
              <w:marRight w:val="0"/>
              <w:marTop w:val="150"/>
              <w:marBottom w:val="0"/>
              <w:divBdr>
                <w:top w:val="none" w:sz="0" w:space="0" w:color="auto"/>
                <w:left w:val="none" w:sz="0" w:space="0" w:color="auto"/>
                <w:bottom w:val="none" w:sz="0" w:space="0" w:color="auto"/>
                <w:right w:val="none" w:sz="0" w:space="0" w:color="auto"/>
              </w:divBdr>
              <w:divsChild>
                <w:div w:id="635569120">
                  <w:marLeft w:val="0"/>
                  <w:marRight w:val="0"/>
                  <w:marTop w:val="0"/>
                  <w:marBottom w:val="0"/>
                  <w:divBdr>
                    <w:top w:val="none" w:sz="0" w:space="0" w:color="auto"/>
                    <w:left w:val="none" w:sz="0" w:space="0" w:color="auto"/>
                    <w:bottom w:val="none" w:sz="0" w:space="0" w:color="auto"/>
                    <w:right w:val="none" w:sz="0" w:space="0" w:color="auto"/>
                  </w:divBdr>
                </w:div>
              </w:divsChild>
            </w:div>
            <w:div w:id="962735822">
              <w:marLeft w:val="0"/>
              <w:marRight w:val="0"/>
              <w:marTop w:val="0"/>
              <w:marBottom w:val="0"/>
              <w:divBdr>
                <w:top w:val="none" w:sz="0" w:space="0" w:color="auto"/>
                <w:left w:val="none" w:sz="0" w:space="0" w:color="auto"/>
                <w:bottom w:val="none" w:sz="0" w:space="0" w:color="auto"/>
                <w:right w:val="none" w:sz="0" w:space="0" w:color="auto"/>
              </w:divBdr>
              <w:divsChild>
                <w:div w:id="75714168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045553">
      <w:bodyDiv w:val="1"/>
      <w:marLeft w:val="0"/>
      <w:marRight w:val="0"/>
      <w:marTop w:val="0"/>
      <w:marBottom w:val="0"/>
      <w:divBdr>
        <w:top w:val="none" w:sz="0" w:space="0" w:color="auto"/>
        <w:left w:val="none" w:sz="0" w:space="0" w:color="auto"/>
        <w:bottom w:val="none" w:sz="0" w:space="0" w:color="auto"/>
        <w:right w:val="none" w:sz="0" w:space="0" w:color="auto"/>
      </w:divBdr>
    </w:div>
    <w:div w:id="17053694">
      <w:bodyDiv w:val="1"/>
      <w:marLeft w:val="0"/>
      <w:marRight w:val="0"/>
      <w:marTop w:val="0"/>
      <w:marBottom w:val="0"/>
      <w:divBdr>
        <w:top w:val="none" w:sz="0" w:space="0" w:color="auto"/>
        <w:left w:val="none" w:sz="0" w:space="0" w:color="auto"/>
        <w:bottom w:val="none" w:sz="0" w:space="0" w:color="auto"/>
        <w:right w:val="none" w:sz="0" w:space="0" w:color="auto"/>
      </w:divBdr>
    </w:div>
    <w:div w:id="17194808">
      <w:bodyDiv w:val="1"/>
      <w:marLeft w:val="0"/>
      <w:marRight w:val="0"/>
      <w:marTop w:val="0"/>
      <w:marBottom w:val="0"/>
      <w:divBdr>
        <w:top w:val="none" w:sz="0" w:space="0" w:color="auto"/>
        <w:left w:val="none" w:sz="0" w:space="0" w:color="auto"/>
        <w:bottom w:val="none" w:sz="0" w:space="0" w:color="auto"/>
        <w:right w:val="none" w:sz="0" w:space="0" w:color="auto"/>
      </w:divBdr>
      <w:divsChild>
        <w:div w:id="221524804">
          <w:marLeft w:val="0"/>
          <w:marRight w:val="0"/>
          <w:marTop w:val="0"/>
          <w:marBottom w:val="300"/>
          <w:divBdr>
            <w:top w:val="none" w:sz="0" w:space="0" w:color="auto"/>
            <w:left w:val="none" w:sz="0" w:space="0" w:color="auto"/>
            <w:bottom w:val="none" w:sz="0" w:space="0" w:color="auto"/>
            <w:right w:val="none" w:sz="0" w:space="0" w:color="auto"/>
          </w:divBdr>
        </w:div>
      </w:divsChild>
    </w:div>
    <w:div w:id="17246300">
      <w:bodyDiv w:val="1"/>
      <w:marLeft w:val="0"/>
      <w:marRight w:val="0"/>
      <w:marTop w:val="0"/>
      <w:marBottom w:val="0"/>
      <w:divBdr>
        <w:top w:val="none" w:sz="0" w:space="0" w:color="auto"/>
        <w:left w:val="none" w:sz="0" w:space="0" w:color="auto"/>
        <w:bottom w:val="none" w:sz="0" w:space="0" w:color="auto"/>
        <w:right w:val="none" w:sz="0" w:space="0" w:color="auto"/>
      </w:divBdr>
      <w:divsChild>
        <w:div w:id="363797466">
          <w:marLeft w:val="-225"/>
          <w:marRight w:val="-225"/>
          <w:marTop w:val="0"/>
          <w:marBottom w:val="0"/>
          <w:divBdr>
            <w:top w:val="none" w:sz="0" w:space="0" w:color="auto"/>
            <w:left w:val="none" w:sz="0" w:space="0" w:color="auto"/>
            <w:bottom w:val="none" w:sz="0" w:space="0" w:color="auto"/>
            <w:right w:val="none" w:sz="0" w:space="0" w:color="auto"/>
          </w:divBdr>
        </w:div>
      </w:divsChild>
    </w:div>
    <w:div w:id="17391889">
      <w:bodyDiv w:val="1"/>
      <w:marLeft w:val="0"/>
      <w:marRight w:val="0"/>
      <w:marTop w:val="0"/>
      <w:marBottom w:val="0"/>
      <w:divBdr>
        <w:top w:val="none" w:sz="0" w:space="0" w:color="auto"/>
        <w:left w:val="none" w:sz="0" w:space="0" w:color="auto"/>
        <w:bottom w:val="none" w:sz="0" w:space="0" w:color="auto"/>
        <w:right w:val="none" w:sz="0" w:space="0" w:color="auto"/>
      </w:divBdr>
      <w:divsChild>
        <w:div w:id="170411687">
          <w:marLeft w:val="0"/>
          <w:marRight w:val="0"/>
          <w:marTop w:val="0"/>
          <w:marBottom w:val="450"/>
          <w:divBdr>
            <w:top w:val="none" w:sz="0" w:space="0" w:color="auto"/>
            <w:left w:val="none" w:sz="0" w:space="0" w:color="auto"/>
            <w:bottom w:val="none" w:sz="0" w:space="0" w:color="auto"/>
            <w:right w:val="none" w:sz="0" w:space="0" w:color="auto"/>
          </w:divBdr>
        </w:div>
        <w:div w:id="609122105">
          <w:marLeft w:val="0"/>
          <w:marRight w:val="0"/>
          <w:marTop w:val="0"/>
          <w:marBottom w:val="300"/>
          <w:divBdr>
            <w:top w:val="none" w:sz="0" w:space="0" w:color="auto"/>
            <w:left w:val="none" w:sz="0" w:space="0" w:color="auto"/>
            <w:bottom w:val="none" w:sz="0" w:space="0" w:color="auto"/>
            <w:right w:val="none" w:sz="0" w:space="0" w:color="auto"/>
          </w:divBdr>
        </w:div>
        <w:div w:id="631443143">
          <w:marLeft w:val="0"/>
          <w:marRight w:val="0"/>
          <w:marTop w:val="0"/>
          <w:marBottom w:val="0"/>
          <w:divBdr>
            <w:top w:val="none" w:sz="0" w:space="0" w:color="auto"/>
            <w:left w:val="none" w:sz="0" w:space="0" w:color="auto"/>
            <w:bottom w:val="none" w:sz="0" w:space="0" w:color="auto"/>
            <w:right w:val="none" w:sz="0" w:space="0" w:color="auto"/>
          </w:divBdr>
        </w:div>
      </w:divsChild>
    </w:div>
    <w:div w:id="17437273">
      <w:bodyDiv w:val="1"/>
      <w:marLeft w:val="0"/>
      <w:marRight w:val="0"/>
      <w:marTop w:val="0"/>
      <w:marBottom w:val="0"/>
      <w:divBdr>
        <w:top w:val="none" w:sz="0" w:space="0" w:color="auto"/>
        <w:left w:val="none" w:sz="0" w:space="0" w:color="auto"/>
        <w:bottom w:val="none" w:sz="0" w:space="0" w:color="auto"/>
        <w:right w:val="none" w:sz="0" w:space="0" w:color="auto"/>
      </w:divBdr>
    </w:div>
    <w:div w:id="17850209">
      <w:bodyDiv w:val="1"/>
      <w:marLeft w:val="0"/>
      <w:marRight w:val="0"/>
      <w:marTop w:val="0"/>
      <w:marBottom w:val="0"/>
      <w:divBdr>
        <w:top w:val="none" w:sz="0" w:space="0" w:color="auto"/>
        <w:left w:val="none" w:sz="0" w:space="0" w:color="auto"/>
        <w:bottom w:val="none" w:sz="0" w:space="0" w:color="auto"/>
        <w:right w:val="none" w:sz="0" w:space="0" w:color="auto"/>
      </w:divBdr>
    </w:div>
    <w:div w:id="18164963">
      <w:bodyDiv w:val="1"/>
      <w:marLeft w:val="0"/>
      <w:marRight w:val="0"/>
      <w:marTop w:val="0"/>
      <w:marBottom w:val="0"/>
      <w:divBdr>
        <w:top w:val="none" w:sz="0" w:space="0" w:color="auto"/>
        <w:left w:val="none" w:sz="0" w:space="0" w:color="auto"/>
        <w:bottom w:val="none" w:sz="0" w:space="0" w:color="auto"/>
        <w:right w:val="none" w:sz="0" w:space="0" w:color="auto"/>
      </w:divBdr>
      <w:divsChild>
        <w:div w:id="440997292">
          <w:marLeft w:val="750"/>
          <w:marRight w:val="1500"/>
          <w:marTop w:val="0"/>
          <w:marBottom w:val="0"/>
          <w:divBdr>
            <w:top w:val="none" w:sz="0" w:space="0" w:color="auto"/>
            <w:left w:val="none" w:sz="0" w:space="0" w:color="auto"/>
            <w:bottom w:val="none" w:sz="0" w:space="0" w:color="auto"/>
            <w:right w:val="none" w:sz="0" w:space="0" w:color="auto"/>
          </w:divBdr>
        </w:div>
      </w:divsChild>
    </w:div>
    <w:div w:id="18166414">
      <w:bodyDiv w:val="1"/>
      <w:marLeft w:val="0"/>
      <w:marRight w:val="0"/>
      <w:marTop w:val="0"/>
      <w:marBottom w:val="0"/>
      <w:divBdr>
        <w:top w:val="none" w:sz="0" w:space="0" w:color="auto"/>
        <w:left w:val="none" w:sz="0" w:space="0" w:color="auto"/>
        <w:bottom w:val="none" w:sz="0" w:space="0" w:color="auto"/>
        <w:right w:val="none" w:sz="0" w:space="0" w:color="auto"/>
      </w:divBdr>
      <w:divsChild>
        <w:div w:id="139157656">
          <w:marLeft w:val="0"/>
          <w:marRight w:val="0"/>
          <w:marTop w:val="450"/>
          <w:marBottom w:val="435"/>
          <w:divBdr>
            <w:top w:val="none" w:sz="0" w:space="0" w:color="auto"/>
            <w:left w:val="none" w:sz="0" w:space="0" w:color="auto"/>
            <w:bottom w:val="none" w:sz="0" w:space="0" w:color="auto"/>
            <w:right w:val="none" w:sz="0" w:space="0" w:color="auto"/>
          </w:divBdr>
        </w:div>
        <w:div w:id="453208424">
          <w:marLeft w:val="0"/>
          <w:marRight w:val="0"/>
          <w:marTop w:val="0"/>
          <w:marBottom w:val="0"/>
          <w:divBdr>
            <w:top w:val="none" w:sz="0" w:space="0" w:color="auto"/>
            <w:left w:val="none" w:sz="0" w:space="0" w:color="auto"/>
            <w:bottom w:val="none" w:sz="0" w:space="0" w:color="auto"/>
            <w:right w:val="none" w:sz="0" w:space="0" w:color="auto"/>
          </w:divBdr>
        </w:div>
      </w:divsChild>
    </w:div>
    <w:div w:id="18239165">
      <w:bodyDiv w:val="1"/>
      <w:marLeft w:val="0"/>
      <w:marRight w:val="0"/>
      <w:marTop w:val="0"/>
      <w:marBottom w:val="0"/>
      <w:divBdr>
        <w:top w:val="none" w:sz="0" w:space="0" w:color="auto"/>
        <w:left w:val="none" w:sz="0" w:space="0" w:color="auto"/>
        <w:bottom w:val="none" w:sz="0" w:space="0" w:color="auto"/>
        <w:right w:val="none" w:sz="0" w:space="0" w:color="auto"/>
      </w:divBdr>
      <w:divsChild>
        <w:div w:id="23409449">
          <w:marLeft w:val="-225"/>
          <w:marRight w:val="-225"/>
          <w:marTop w:val="0"/>
          <w:marBottom w:val="0"/>
          <w:divBdr>
            <w:top w:val="none" w:sz="0" w:space="0" w:color="auto"/>
            <w:left w:val="none" w:sz="0" w:space="0" w:color="auto"/>
            <w:bottom w:val="none" w:sz="0" w:space="0" w:color="auto"/>
            <w:right w:val="none" w:sz="0" w:space="0" w:color="auto"/>
          </w:divBdr>
        </w:div>
        <w:div w:id="317002474">
          <w:marLeft w:val="-225"/>
          <w:marRight w:val="-225"/>
          <w:marTop w:val="0"/>
          <w:marBottom w:val="0"/>
          <w:divBdr>
            <w:top w:val="none" w:sz="0" w:space="0" w:color="auto"/>
            <w:left w:val="none" w:sz="0" w:space="0" w:color="auto"/>
            <w:bottom w:val="none" w:sz="0" w:space="0" w:color="auto"/>
            <w:right w:val="none" w:sz="0" w:space="0" w:color="auto"/>
          </w:divBdr>
        </w:div>
        <w:div w:id="614097947">
          <w:marLeft w:val="-225"/>
          <w:marRight w:val="-225"/>
          <w:marTop w:val="0"/>
          <w:marBottom w:val="0"/>
          <w:divBdr>
            <w:top w:val="none" w:sz="0" w:space="0" w:color="auto"/>
            <w:left w:val="none" w:sz="0" w:space="0" w:color="auto"/>
            <w:bottom w:val="none" w:sz="0" w:space="0" w:color="auto"/>
            <w:right w:val="none" w:sz="0" w:space="0" w:color="auto"/>
          </w:divBdr>
          <w:divsChild>
            <w:div w:id="219480378">
              <w:marLeft w:val="1463"/>
              <w:marRight w:val="0"/>
              <w:marTop w:val="0"/>
              <w:marBottom w:val="0"/>
              <w:divBdr>
                <w:top w:val="none" w:sz="0" w:space="0" w:color="auto"/>
                <w:left w:val="none" w:sz="0" w:space="0" w:color="auto"/>
                <w:bottom w:val="none" w:sz="0" w:space="0" w:color="auto"/>
                <w:right w:val="none" w:sz="0" w:space="0" w:color="auto"/>
              </w:divBdr>
            </w:div>
          </w:divsChild>
        </w:div>
        <w:div w:id="640308896">
          <w:marLeft w:val="-225"/>
          <w:marRight w:val="-225"/>
          <w:marTop w:val="0"/>
          <w:marBottom w:val="0"/>
          <w:divBdr>
            <w:top w:val="none" w:sz="0" w:space="0" w:color="auto"/>
            <w:left w:val="none" w:sz="0" w:space="0" w:color="auto"/>
            <w:bottom w:val="none" w:sz="0" w:space="0" w:color="auto"/>
            <w:right w:val="none" w:sz="0" w:space="0" w:color="auto"/>
          </w:divBdr>
        </w:div>
      </w:divsChild>
    </w:div>
    <w:div w:id="18245583">
      <w:bodyDiv w:val="1"/>
      <w:marLeft w:val="0"/>
      <w:marRight w:val="0"/>
      <w:marTop w:val="0"/>
      <w:marBottom w:val="0"/>
      <w:divBdr>
        <w:top w:val="none" w:sz="0" w:space="0" w:color="auto"/>
        <w:left w:val="none" w:sz="0" w:space="0" w:color="auto"/>
        <w:bottom w:val="none" w:sz="0" w:space="0" w:color="auto"/>
        <w:right w:val="none" w:sz="0" w:space="0" w:color="auto"/>
      </w:divBdr>
    </w:div>
    <w:div w:id="18506843">
      <w:bodyDiv w:val="1"/>
      <w:marLeft w:val="0"/>
      <w:marRight w:val="0"/>
      <w:marTop w:val="0"/>
      <w:marBottom w:val="0"/>
      <w:divBdr>
        <w:top w:val="none" w:sz="0" w:space="0" w:color="auto"/>
        <w:left w:val="none" w:sz="0" w:space="0" w:color="auto"/>
        <w:bottom w:val="none" w:sz="0" w:space="0" w:color="auto"/>
        <w:right w:val="none" w:sz="0" w:space="0" w:color="auto"/>
      </w:divBdr>
    </w:div>
    <w:div w:id="18553083">
      <w:bodyDiv w:val="1"/>
      <w:marLeft w:val="0"/>
      <w:marRight w:val="0"/>
      <w:marTop w:val="0"/>
      <w:marBottom w:val="0"/>
      <w:divBdr>
        <w:top w:val="none" w:sz="0" w:space="0" w:color="auto"/>
        <w:left w:val="none" w:sz="0" w:space="0" w:color="auto"/>
        <w:bottom w:val="none" w:sz="0" w:space="0" w:color="auto"/>
        <w:right w:val="none" w:sz="0" w:space="0" w:color="auto"/>
      </w:divBdr>
      <w:divsChild>
        <w:div w:id="235752756">
          <w:marLeft w:val="0"/>
          <w:marRight w:val="0"/>
          <w:marTop w:val="0"/>
          <w:marBottom w:val="0"/>
          <w:divBdr>
            <w:top w:val="none" w:sz="0" w:space="0" w:color="auto"/>
            <w:left w:val="none" w:sz="0" w:space="0" w:color="auto"/>
            <w:bottom w:val="none" w:sz="0" w:space="0" w:color="auto"/>
            <w:right w:val="none" w:sz="0" w:space="0" w:color="auto"/>
          </w:divBdr>
        </w:div>
      </w:divsChild>
    </w:div>
    <w:div w:id="18942831">
      <w:bodyDiv w:val="1"/>
      <w:marLeft w:val="0"/>
      <w:marRight w:val="0"/>
      <w:marTop w:val="0"/>
      <w:marBottom w:val="0"/>
      <w:divBdr>
        <w:top w:val="none" w:sz="0" w:space="0" w:color="auto"/>
        <w:left w:val="none" w:sz="0" w:space="0" w:color="auto"/>
        <w:bottom w:val="none" w:sz="0" w:space="0" w:color="auto"/>
        <w:right w:val="none" w:sz="0" w:space="0" w:color="auto"/>
      </w:divBdr>
      <w:divsChild>
        <w:div w:id="55667386">
          <w:marLeft w:val="-125"/>
          <w:marRight w:val="-125"/>
          <w:marTop w:val="0"/>
          <w:marBottom w:val="0"/>
          <w:divBdr>
            <w:top w:val="none" w:sz="0" w:space="0" w:color="auto"/>
            <w:left w:val="none" w:sz="0" w:space="0" w:color="auto"/>
            <w:bottom w:val="none" w:sz="0" w:space="0" w:color="auto"/>
            <w:right w:val="none" w:sz="0" w:space="0" w:color="auto"/>
          </w:divBdr>
        </w:div>
      </w:divsChild>
    </w:div>
    <w:div w:id="19010690">
      <w:bodyDiv w:val="1"/>
      <w:marLeft w:val="0"/>
      <w:marRight w:val="0"/>
      <w:marTop w:val="0"/>
      <w:marBottom w:val="0"/>
      <w:divBdr>
        <w:top w:val="none" w:sz="0" w:space="0" w:color="auto"/>
        <w:left w:val="none" w:sz="0" w:space="0" w:color="auto"/>
        <w:bottom w:val="none" w:sz="0" w:space="0" w:color="auto"/>
        <w:right w:val="none" w:sz="0" w:space="0" w:color="auto"/>
      </w:divBdr>
    </w:div>
    <w:div w:id="19287096">
      <w:bodyDiv w:val="1"/>
      <w:marLeft w:val="0"/>
      <w:marRight w:val="0"/>
      <w:marTop w:val="0"/>
      <w:marBottom w:val="0"/>
      <w:divBdr>
        <w:top w:val="none" w:sz="0" w:space="0" w:color="auto"/>
        <w:left w:val="none" w:sz="0" w:space="0" w:color="auto"/>
        <w:bottom w:val="none" w:sz="0" w:space="0" w:color="auto"/>
        <w:right w:val="none" w:sz="0" w:space="0" w:color="auto"/>
      </w:divBdr>
      <w:divsChild>
        <w:div w:id="242765935">
          <w:marLeft w:val="626"/>
          <w:marRight w:val="1252"/>
          <w:marTop w:val="0"/>
          <w:marBottom w:val="0"/>
          <w:divBdr>
            <w:top w:val="none" w:sz="0" w:space="0" w:color="auto"/>
            <w:left w:val="none" w:sz="0" w:space="0" w:color="auto"/>
            <w:bottom w:val="none" w:sz="0" w:space="0" w:color="auto"/>
            <w:right w:val="none" w:sz="0" w:space="0" w:color="auto"/>
          </w:divBdr>
        </w:div>
      </w:divsChild>
    </w:div>
    <w:div w:id="19356736">
      <w:bodyDiv w:val="1"/>
      <w:marLeft w:val="0"/>
      <w:marRight w:val="0"/>
      <w:marTop w:val="0"/>
      <w:marBottom w:val="0"/>
      <w:divBdr>
        <w:top w:val="none" w:sz="0" w:space="0" w:color="auto"/>
        <w:left w:val="none" w:sz="0" w:space="0" w:color="auto"/>
        <w:bottom w:val="none" w:sz="0" w:space="0" w:color="auto"/>
        <w:right w:val="none" w:sz="0" w:space="0" w:color="auto"/>
      </w:divBdr>
      <w:divsChild>
        <w:div w:id="1015109644">
          <w:marLeft w:val="0"/>
          <w:marRight w:val="0"/>
          <w:marTop w:val="0"/>
          <w:marBottom w:val="0"/>
          <w:divBdr>
            <w:top w:val="none" w:sz="0" w:space="0" w:color="auto"/>
            <w:left w:val="none" w:sz="0" w:space="0" w:color="auto"/>
            <w:bottom w:val="none" w:sz="0" w:space="0" w:color="auto"/>
            <w:right w:val="none" w:sz="0" w:space="0" w:color="auto"/>
          </w:divBdr>
          <w:divsChild>
            <w:div w:id="367920375">
              <w:marLeft w:val="-225"/>
              <w:marRight w:val="-225"/>
              <w:marTop w:val="0"/>
              <w:marBottom w:val="0"/>
              <w:divBdr>
                <w:top w:val="none" w:sz="0" w:space="0" w:color="auto"/>
                <w:left w:val="none" w:sz="0" w:space="0" w:color="auto"/>
                <w:bottom w:val="none" w:sz="0" w:space="0" w:color="auto"/>
                <w:right w:val="none" w:sz="0" w:space="0" w:color="auto"/>
              </w:divBdr>
              <w:divsChild>
                <w:div w:id="1150823814">
                  <w:marLeft w:val="0"/>
                  <w:marRight w:val="0"/>
                  <w:marTop w:val="0"/>
                  <w:marBottom w:val="0"/>
                  <w:divBdr>
                    <w:top w:val="none" w:sz="0" w:space="0" w:color="auto"/>
                    <w:left w:val="none" w:sz="0" w:space="0" w:color="auto"/>
                    <w:bottom w:val="none" w:sz="0" w:space="0" w:color="auto"/>
                    <w:right w:val="none" w:sz="0" w:space="0" w:color="auto"/>
                  </w:divBdr>
                  <w:divsChild>
                    <w:div w:id="1023094782">
                      <w:marLeft w:val="-225"/>
                      <w:marRight w:val="-225"/>
                      <w:marTop w:val="0"/>
                      <w:marBottom w:val="0"/>
                      <w:divBdr>
                        <w:top w:val="none" w:sz="0" w:space="0" w:color="auto"/>
                        <w:left w:val="none" w:sz="0" w:space="0" w:color="auto"/>
                        <w:bottom w:val="none" w:sz="0" w:space="0" w:color="auto"/>
                        <w:right w:val="none" w:sz="0" w:space="0" w:color="auto"/>
                      </w:divBdr>
                      <w:divsChild>
                        <w:div w:id="17931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78552">
              <w:marLeft w:val="-225"/>
              <w:marRight w:val="-225"/>
              <w:marTop w:val="0"/>
              <w:marBottom w:val="0"/>
              <w:divBdr>
                <w:top w:val="none" w:sz="0" w:space="0" w:color="auto"/>
                <w:left w:val="none" w:sz="0" w:space="0" w:color="auto"/>
                <w:bottom w:val="none" w:sz="0" w:space="0" w:color="auto"/>
                <w:right w:val="none" w:sz="0" w:space="0" w:color="auto"/>
              </w:divBdr>
              <w:divsChild>
                <w:div w:id="227157215">
                  <w:marLeft w:val="0"/>
                  <w:marRight w:val="0"/>
                  <w:marTop w:val="0"/>
                  <w:marBottom w:val="0"/>
                  <w:divBdr>
                    <w:top w:val="none" w:sz="0" w:space="0" w:color="auto"/>
                    <w:left w:val="none" w:sz="0" w:space="0" w:color="auto"/>
                    <w:bottom w:val="none" w:sz="0" w:space="0" w:color="auto"/>
                    <w:right w:val="none" w:sz="0" w:space="0" w:color="auto"/>
                  </w:divBdr>
                  <w:divsChild>
                    <w:div w:id="1555386581">
                      <w:marLeft w:val="0"/>
                      <w:marRight w:val="0"/>
                      <w:marTop w:val="0"/>
                      <w:marBottom w:val="0"/>
                      <w:divBdr>
                        <w:top w:val="none" w:sz="0" w:space="0" w:color="auto"/>
                        <w:left w:val="none" w:sz="0" w:space="0" w:color="auto"/>
                        <w:bottom w:val="none" w:sz="0" w:space="0" w:color="auto"/>
                        <w:right w:val="none" w:sz="0" w:space="0" w:color="auto"/>
                      </w:divBdr>
                      <w:divsChild>
                        <w:div w:id="221523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3340899">
                  <w:marLeft w:val="0"/>
                  <w:marRight w:val="0"/>
                  <w:marTop w:val="0"/>
                  <w:marBottom w:val="0"/>
                  <w:divBdr>
                    <w:top w:val="none" w:sz="0" w:space="0" w:color="auto"/>
                    <w:left w:val="none" w:sz="0" w:space="0" w:color="auto"/>
                    <w:bottom w:val="none" w:sz="0" w:space="0" w:color="auto"/>
                    <w:right w:val="none" w:sz="0" w:space="0" w:color="auto"/>
                  </w:divBdr>
                  <w:divsChild>
                    <w:div w:id="825785372">
                      <w:marLeft w:val="0"/>
                      <w:marRight w:val="0"/>
                      <w:marTop w:val="0"/>
                      <w:marBottom w:val="0"/>
                      <w:divBdr>
                        <w:top w:val="none" w:sz="0" w:space="0" w:color="auto"/>
                        <w:left w:val="none" w:sz="0" w:space="0" w:color="auto"/>
                        <w:bottom w:val="none" w:sz="0" w:space="0" w:color="auto"/>
                        <w:right w:val="none" w:sz="0" w:space="0" w:color="auto"/>
                      </w:divBdr>
                      <w:divsChild>
                        <w:div w:id="624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71190">
          <w:marLeft w:val="0"/>
          <w:marRight w:val="0"/>
          <w:marTop w:val="0"/>
          <w:marBottom w:val="0"/>
          <w:divBdr>
            <w:top w:val="none" w:sz="0" w:space="0" w:color="auto"/>
            <w:left w:val="none" w:sz="0" w:space="0" w:color="auto"/>
            <w:bottom w:val="none" w:sz="0" w:space="0" w:color="auto"/>
            <w:right w:val="none" w:sz="0" w:space="0" w:color="auto"/>
          </w:divBdr>
          <w:divsChild>
            <w:div w:id="1078021018">
              <w:marLeft w:val="-225"/>
              <w:marRight w:val="-225"/>
              <w:marTop w:val="0"/>
              <w:marBottom w:val="0"/>
              <w:divBdr>
                <w:top w:val="none" w:sz="0" w:space="0" w:color="auto"/>
                <w:left w:val="none" w:sz="0" w:space="0" w:color="auto"/>
                <w:bottom w:val="none" w:sz="0" w:space="0" w:color="auto"/>
                <w:right w:val="none" w:sz="0" w:space="0" w:color="auto"/>
              </w:divBdr>
              <w:divsChild>
                <w:div w:id="180238279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492">
      <w:bodyDiv w:val="1"/>
      <w:marLeft w:val="0"/>
      <w:marRight w:val="0"/>
      <w:marTop w:val="0"/>
      <w:marBottom w:val="0"/>
      <w:divBdr>
        <w:top w:val="none" w:sz="0" w:space="0" w:color="auto"/>
        <w:left w:val="none" w:sz="0" w:space="0" w:color="auto"/>
        <w:bottom w:val="none" w:sz="0" w:space="0" w:color="auto"/>
        <w:right w:val="none" w:sz="0" w:space="0" w:color="auto"/>
      </w:divBdr>
      <w:divsChild>
        <w:div w:id="182596667">
          <w:marLeft w:val="0"/>
          <w:marRight w:val="0"/>
          <w:marTop w:val="0"/>
          <w:marBottom w:val="0"/>
          <w:divBdr>
            <w:top w:val="none" w:sz="0" w:space="0" w:color="auto"/>
            <w:left w:val="none" w:sz="0" w:space="0" w:color="auto"/>
            <w:bottom w:val="none" w:sz="0" w:space="0" w:color="auto"/>
            <w:right w:val="none" w:sz="0" w:space="0" w:color="auto"/>
          </w:divBdr>
          <w:divsChild>
            <w:div w:id="493229484">
              <w:marLeft w:val="0"/>
              <w:marRight w:val="0"/>
              <w:marTop w:val="0"/>
              <w:marBottom w:val="300"/>
              <w:divBdr>
                <w:top w:val="none" w:sz="0" w:space="0" w:color="auto"/>
                <w:left w:val="none" w:sz="0" w:space="0" w:color="auto"/>
                <w:bottom w:val="none" w:sz="0" w:space="0" w:color="auto"/>
                <w:right w:val="none" w:sz="0" w:space="0" w:color="auto"/>
              </w:divBdr>
              <w:divsChild>
                <w:div w:id="263000666">
                  <w:marLeft w:val="0"/>
                  <w:marRight w:val="0"/>
                  <w:marTop w:val="0"/>
                  <w:marBottom w:val="0"/>
                  <w:divBdr>
                    <w:top w:val="none" w:sz="0" w:space="0" w:color="auto"/>
                    <w:left w:val="none" w:sz="0" w:space="0" w:color="auto"/>
                    <w:bottom w:val="none" w:sz="0" w:space="0" w:color="auto"/>
                    <w:right w:val="none" w:sz="0" w:space="0" w:color="auto"/>
                  </w:divBdr>
                  <w:divsChild>
                    <w:div w:id="113988444">
                      <w:marLeft w:val="-225"/>
                      <w:marRight w:val="-225"/>
                      <w:marTop w:val="0"/>
                      <w:marBottom w:val="0"/>
                      <w:divBdr>
                        <w:top w:val="none" w:sz="0" w:space="0" w:color="auto"/>
                        <w:left w:val="none" w:sz="0" w:space="0" w:color="auto"/>
                        <w:bottom w:val="none" w:sz="0" w:space="0" w:color="auto"/>
                        <w:right w:val="none" w:sz="0" w:space="0" w:color="auto"/>
                      </w:divBdr>
                      <w:divsChild>
                        <w:div w:id="308873670">
                          <w:marLeft w:val="0"/>
                          <w:marRight w:val="0"/>
                          <w:marTop w:val="0"/>
                          <w:marBottom w:val="0"/>
                          <w:divBdr>
                            <w:top w:val="none" w:sz="0" w:space="0" w:color="auto"/>
                            <w:left w:val="none" w:sz="0" w:space="0" w:color="auto"/>
                            <w:bottom w:val="none" w:sz="0" w:space="0" w:color="auto"/>
                            <w:right w:val="none" w:sz="0" w:space="0" w:color="auto"/>
                          </w:divBdr>
                          <w:divsChild>
                            <w:div w:id="7164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88">
      <w:bodyDiv w:val="1"/>
      <w:marLeft w:val="0"/>
      <w:marRight w:val="0"/>
      <w:marTop w:val="0"/>
      <w:marBottom w:val="0"/>
      <w:divBdr>
        <w:top w:val="none" w:sz="0" w:space="0" w:color="auto"/>
        <w:left w:val="none" w:sz="0" w:space="0" w:color="auto"/>
        <w:bottom w:val="none" w:sz="0" w:space="0" w:color="auto"/>
        <w:right w:val="none" w:sz="0" w:space="0" w:color="auto"/>
      </w:divBdr>
    </w:div>
    <w:div w:id="19863189">
      <w:bodyDiv w:val="1"/>
      <w:marLeft w:val="0"/>
      <w:marRight w:val="0"/>
      <w:marTop w:val="0"/>
      <w:marBottom w:val="0"/>
      <w:divBdr>
        <w:top w:val="none" w:sz="0" w:space="0" w:color="auto"/>
        <w:left w:val="none" w:sz="0" w:space="0" w:color="auto"/>
        <w:bottom w:val="none" w:sz="0" w:space="0" w:color="auto"/>
        <w:right w:val="none" w:sz="0" w:space="0" w:color="auto"/>
      </w:divBdr>
    </w:div>
    <w:div w:id="20016630">
      <w:bodyDiv w:val="1"/>
      <w:marLeft w:val="0"/>
      <w:marRight w:val="0"/>
      <w:marTop w:val="0"/>
      <w:marBottom w:val="0"/>
      <w:divBdr>
        <w:top w:val="none" w:sz="0" w:space="0" w:color="auto"/>
        <w:left w:val="none" w:sz="0" w:space="0" w:color="auto"/>
        <w:bottom w:val="none" w:sz="0" w:space="0" w:color="auto"/>
        <w:right w:val="none" w:sz="0" w:space="0" w:color="auto"/>
      </w:divBdr>
      <w:divsChild>
        <w:div w:id="621884793">
          <w:marLeft w:val="0"/>
          <w:marRight w:val="0"/>
          <w:marTop w:val="0"/>
          <w:marBottom w:val="0"/>
          <w:divBdr>
            <w:top w:val="none" w:sz="0" w:space="0" w:color="auto"/>
            <w:left w:val="none" w:sz="0" w:space="0" w:color="auto"/>
            <w:bottom w:val="none" w:sz="0" w:space="0" w:color="auto"/>
            <w:right w:val="none" w:sz="0" w:space="0" w:color="auto"/>
          </w:divBdr>
        </w:div>
        <w:div w:id="1724519589">
          <w:marLeft w:val="0"/>
          <w:marRight w:val="0"/>
          <w:marTop w:val="450"/>
          <w:marBottom w:val="435"/>
          <w:divBdr>
            <w:top w:val="none" w:sz="0" w:space="0" w:color="auto"/>
            <w:left w:val="none" w:sz="0" w:space="0" w:color="auto"/>
            <w:bottom w:val="none" w:sz="0" w:space="0" w:color="auto"/>
            <w:right w:val="none" w:sz="0" w:space="0" w:color="auto"/>
          </w:divBdr>
          <w:divsChild>
            <w:div w:id="765613528">
              <w:marLeft w:val="0"/>
              <w:marRight w:val="0"/>
              <w:marTop w:val="0"/>
              <w:marBottom w:val="0"/>
              <w:divBdr>
                <w:top w:val="none" w:sz="0" w:space="0" w:color="auto"/>
                <w:left w:val="none" w:sz="0" w:space="0" w:color="auto"/>
                <w:bottom w:val="none" w:sz="0" w:space="0" w:color="auto"/>
                <w:right w:val="none" w:sz="0" w:space="0" w:color="auto"/>
              </w:divBdr>
              <w:divsChild>
                <w:div w:id="18578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1763">
          <w:marLeft w:val="0"/>
          <w:marRight w:val="0"/>
          <w:marTop w:val="150"/>
          <w:marBottom w:val="330"/>
          <w:divBdr>
            <w:top w:val="none" w:sz="0" w:space="0" w:color="auto"/>
            <w:left w:val="none" w:sz="0" w:space="0" w:color="auto"/>
            <w:bottom w:val="none" w:sz="0" w:space="0" w:color="auto"/>
            <w:right w:val="none" w:sz="0" w:space="0" w:color="auto"/>
          </w:divBdr>
          <w:divsChild>
            <w:div w:id="285737239">
              <w:marLeft w:val="0"/>
              <w:marRight w:val="0"/>
              <w:marTop w:val="0"/>
              <w:marBottom w:val="0"/>
              <w:divBdr>
                <w:top w:val="none" w:sz="0" w:space="0" w:color="auto"/>
                <w:left w:val="none" w:sz="0" w:space="0" w:color="auto"/>
                <w:bottom w:val="none" w:sz="0" w:space="0" w:color="auto"/>
                <w:right w:val="none" w:sz="0" w:space="0" w:color="auto"/>
              </w:divBdr>
            </w:div>
            <w:div w:id="17306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767">
      <w:bodyDiv w:val="1"/>
      <w:marLeft w:val="0"/>
      <w:marRight w:val="0"/>
      <w:marTop w:val="0"/>
      <w:marBottom w:val="0"/>
      <w:divBdr>
        <w:top w:val="none" w:sz="0" w:space="0" w:color="auto"/>
        <w:left w:val="none" w:sz="0" w:space="0" w:color="auto"/>
        <w:bottom w:val="none" w:sz="0" w:space="0" w:color="auto"/>
        <w:right w:val="none" w:sz="0" w:space="0" w:color="auto"/>
      </w:divBdr>
      <w:divsChild>
        <w:div w:id="605045607">
          <w:marLeft w:val="750"/>
          <w:marRight w:val="1500"/>
          <w:marTop w:val="0"/>
          <w:marBottom w:val="0"/>
          <w:divBdr>
            <w:top w:val="none" w:sz="0" w:space="0" w:color="auto"/>
            <w:left w:val="none" w:sz="0" w:space="0" w:color="auto"/>
            <w:bottom w:val="none" w:sz="0" w:space="0" w:color="auto"/>
            <w:right w:val="none" w:sz="0" w:space="0" w:color="auto"/>
          </w:divBdr>
        </w:div>
      </w:divsChild>
    </w:div>
    <w:div w:id="20324515">
      <w:bodyDiv w:val="1"/>
      <w:marLeft w:val="0"/>
      <w:marRight w:val="0"/>
      <w:marTop w:val="0"/>
      <w:marBottom w:val="0"/>
      <w:divBdr>
        <w:top w:val="none" w:sz="0" w:space="0" w:color="auto"/>
        <w:left w:val="none" w:sz="0" w:space="0" w:color="auto"/>
        <w:bottom w:val="none" w:sz="0" w:space="0" w:color="auto"/>
        <w:right w:val="none" w:sz="0" w:space="0" w:color="auto"/>
      </w:divBdr>
      <w:divsChild>
        <w:div w:id="335108936">
          <w:marLeft w:val="0"/>
          <w:marRight w:val="0"/>
          <w:marTop w:val="0"/>
          <w:marBottom w:val="0"/>
          <w:divBdr>
            <w:top w:val="none" w:sz="0" w:space="0" w:color="auto"/>
            <w:left w:val="none" w:sz="0" w:space="0" w:color="auto"/>
            <w:bottom w:val="none" w:sz="0" w:space="0" w:color="auto"/>
            <w:right w:val="none" w:sz="0" w:space="0" w:color="auto"/>
          </w:divBdr>
        </w:div>
        <w:div w:id="631598525">
          <w:marLeft w:val="0"/>
          <w:marRight w:val="0"/>
          <w:marTop w:val="0"/>
          <w:marBottom w:val="0"/>
          <w:divBdr>
            <w:top w:val="none" w:sz="0" w:space="0" w:color="auto"/>
            <w:left w:val="none" w:sz="0" w:space="0" w:color="auto"/>
            <w:bottom w:val="none" w:sz="0" w:space="0" w:color="auto"/>
            <w:right w:val="none" w:sz="0" w:space="0" w:color="auto"/>
          </w:divBdr>
        </w:div>
        <w:div w:id="657921128">
          <w:marLeft w:val="0"/>
          <w:marRight w:val="0"/>
          <w:marTop w:val="0"/>
          <w:marBottom w:val="0"/>
          <w:divBdr>
            <w:top w:val="none" w:sz="0" w:space="0" w:color="auto"/>
            <w:left w:val="none" w:sz="0" w:space="0" w:color="auto"/>
            <w:bottom w:val="none" w:sz="0" w:space="0" w:color="auto"/>
            <w:right w:val="none" w:sz="0" w:space="0" w:color="auto"/>
          </w:divBdr>
        </w:div>
      </w:divsChild>
    </w:div>
    <w:div w:id="20447615">
      <w:bodyDiv w:val="1"/>
      <w:marLeft w:val="0"/>
      <w:marRight w:val="0"/>
      <w:marTop w:val="0"/>
      <w:marBottom w:val="0"/>
      <w:divBdr>
        <w:top w:val="none" w:sz="0" w:space="0" w:color="auto"/>
        <w:left w:val="none" w:sz="0" w:space="0" w:color="auto"/>
        <w:bottom w:val="none" w:sz="0" w:space="0" w:color="auto"/>
        <w:right w:val="none" w:sz="0" w:space="0" w:color="auto"/>
      </w:divBdr>
    </w:div>
    <w:div w:id="20477067">
      <w:bodyDiv w:val="1"/>
      <w:marLeft w:val="0"/>
      <w:marRight w:val="0"/>
      <w:marTop w:val="0"/>
      <w:marBottom w:val="0"/>
      <w:divBdr>
        <w:top w:val="none" w:sz="0" w:space="0" w:color="auto"/>
        <w:left w:val="none" w:sz="0" w:space="0" w:color="auto"/>
        <w:bottom w:val="none" w:sz="0" w:space="0" w:color="auto"/>
        <w:right w:val="none" w:sz="0" w:space="0" w:color="auto"/>
      </w:divBdr>
    </w:div>
    <w:div w:id="20595816">
      <w:bodyDiv w:val="1"/>
      <w:marLeft w:val="0"/>
      <w:marRight w:val="0"/>
      <w:marTop w:val="0"/>
      <w:marBottom w:val="0"/>
      <w:divBdr>
        <w:top w:val="none" w:sz="0" w:space="0" w:color="auto"/>
        <w:left w:val="none" w:sz="0" w:space="0" w:color="auto"/>
        <w:bottom w:val="none" w:sz="0" w:space="0" w:color="auto"/>
        <w:right w:val="none" w:sz="0" w:space="0" w:color="auto"/>
      </w:divBdr>
    </w:div>
    <w:div w:id="20597276">
      <w:bodyDiv w:val="1"/>
      <w:marLeft w:val="0"/>
      <w:marRight w:val="0"/>
      <w:marTop w:val="0"/>
      <w:marBottom w:val="0"/>
      <w:divBdr>
        <w:top w:val="none" w:sz="0" w:space="0" w:color="auto"/>
        <w:left w:val="none" w:sz="0" w:space="0" w:color="auto"/>
        <w:bottom w:val="none" w:sz="0" w:space="0" w:color="auto"/>
        <w:right w:val="none" w:sz="0" w:space="0" w:color="auto"/>
      </w:divBdr>
      <w:divsChild>
        <w:div w:id="633828914">
          <w:marLeft w:val="750"/>
          <w:marRight w:val="0"/>
          <w:marTop w:val="0"/>
          <w:marBottom w:val="0"/>
          <w:divBdr>
            <w:top w:val="none" w:sz="0" w:space="0" w:color="auto"/>
            <w:left w:val="none" w:sz="0" w:space="0" w:color="auto"/>
            <w:bottom w:val="none" w:sz="0" w:space="0" w:color="auto"/>
            <w:right w:val="none" w:sz="0" w:space="0" w:color="auto"/>
          </w:divBdr>
        </w:div>
      </w:divsChild>
    </w:div>
    <w:div w:id="20669911">
      <w:bodyDiv w:val="1"/>
      <w:marLeft w:val="0"/>
      <w:marRight w:val="0"/>
      <w:marTop w:val="0"/>
      <w:marBottom w:val="0"/>
      <w:divBdr>
        <w:top w:val="none" w:sz="0" w:space="0" w:color="auto"/>
        <w:left w:val="none" w:sz="0" w:space="0" w:color="auto"/>
        <w:bottom w:val="none" w:sz="0" w:space="0" w:color="auto"/>
        <w:right w:val="none" w:sz="0" w:space="0" w:color="auto"/>
      </w:divBdr>
      <w:divsChild>
        <w:div w:id="1200897131">
          <w:marLeft w:val="0"/>
          <w:marRight w:val="0"/>
          <w:marTop w:val="0"/>
          <w:marBottom w:val="300"/>
          <w:divBdr>
            <w:top w:val="none" w:sz="0" w:space="0" w:color="auto"/>
            <w:left w:val="none" w:sz="0" w:space="0" w:color="auto"/>
            <w:bottom w:val="none" w:sz="0" w:space="0" w:color="auto"/>
            <w:right w:val="none" w:sz="0" w:space="0" w:color="auto"/>
          </w:divBdr>
        </w:div>
        <w:div w:id="1904750148">
          <w:marLeft w:val="15"/>
          <w:marRight w:val="225"/>
          <w:marTop w:val="0"/>
          <w:marBottom w:val="105"/>
          <w:divBdr>
            <w:top w:val="none" w:sz="0" w:space="0" w:color="auto"/>
            <w:left w:val="none" w:sz="0" w:space="0" w:color="auto"/>
            <w:bottom w:val="none" w:sz="0" w:space="0" w:color="auto"/>
            <w:right w:val="none" w:sz="0" w:space="0" w:color="auto"/>
          </w:divBdr>
          <w:divsChild>
            <w:div w:id="15760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100">
      <w:bodyDiv w:val="1"/>
      <w:marLeft w:val="0"/>
      <w:marRight w:val="0"/>
      <w:marTop w:val="0"/>
      <w:marBottom w:val="0"/>
      <w:divBdr>
        <w:top w:val="none" w:sz="0" w:space="0" w:color="auto"/>
        <w:left w:val="none" w:sz="0" w:space="0" w:color="auto"/>
        <w:bottom w:val="none" w:sz="0" w:space="0" w:color="auto"/>
        <w:right w:val="none" w:sz="0" w:space="0" w:color="auto"/>
      </w:divBdr>
      <w:divsChild>
        <w:div w:id="526987585">
          <w:marLeft w:val="0"/>
          <w:marRight w:val="0"/>
          <w:marTop w:val="0"/>
          <w:marBottom w:val="300"/>
          <w:divBdr>
            <w:top w:val="none" w:sz="0" w:space="0" w:color="auto"/>
            <w:left w:val="none" w:sz="0" w:space="0" w:color="auto"/>
            <w:bottom w:val="none" w:sz="0" w:space="0" w:color="auto"/>
            <w:right w:val="none" w:sz="0" w:space="0" w:color="auto"/>
          </w:divBdr>
        </w:div>
        <w:div w:id="560137536">
          <w:marLeft w:val="0"/>
          <w:marRight w:val="0"/>
          <w:marTop w:val="0"/>
          <w:marBottom w:val="0"/>
          <w:divBdr>
            <w:top w:val="none" w:sz="0" w:space="0" w:color="auto"/>
            <w:left w:val="none" w:sz="0" w:space="0" w:color="auto"/>
            <w:bottom w:val="none" w:sz="0" w:space="0" w:color="auto"/>
            <w:right w:val="none" w:sz="0" w:space="0" w:color="auto"/>
          </w:divBdr>
        </w:div>
      </w:divsChild>
    </w:div>
    <w:div w:id="21758481">
      <w:bodyDiv w:val="1"/>
      <w:marLeft w:val="0"/>
      <w:marRight w:val="0"/>
      <w:marTop w:val="0"/>
      <w:marBottom w:val="0"/>
      <w:divBdr>
        <w:top w:val="none" w:sz="0" w:space="0" w:color="auto"/>
        <w:left w:val="none" w:sz="0" w:space="0" w:color="auto"/>
        <w:bottom w:val="none" w:sz="0" w:space="0" w:color="auto"/>
        <w:right w:val="none" w:sz="0" w:space="0" w:color="auto"/>
      </w:divBdr>
    </w:div>
    <w:div w:id="21786887">
      <w:bodyDiv w:val="1"/>
      <w:marLeft w:val="0"/>
      <w:marRight w:val="0"/>
      <w:marTop w:val="0"/>
      <w:marBottom w:val="0"/>
      <w:divBdr>
        <w:top w:val="none" w:sz="0" w:space="0" w:color="auto"/>
        <w:left w:val="none" w:sz="0" w:space="0" w:color="auto"/>
        <w:bottom w:val="none" w:sz="0" w:space="0" w:color="auto"/>
        <w:right w:val="none" w:sz="0" w:space="0" w:color="auto"/>
      </w:divBdr>
    </w:div>
    <w:div w:id="21901697">
      <w:bodyDiv w:val="1"/>
      <w:marLeft w:val="0"/>
      <w:marRight w:val="0"/>
      <w:marTop w:val="0"/>
      <w:marBottom w:val="0"/>
      <w:divBdr>
        <w:top w:val="none" w:sz="0" w:space="0" w:color="auto"/>
        <w:left w:val="none" w:sz="0" w:space="0" w:color="auto"/>
        <w:bottom w:val="none" w:sz="0" w:space="0" w:color="auto"/>
        <w:right w:val="none" w:sz="0" w:space="0" w:color="auto"/>
      </w:divBdr>
      <w:divsChild>
        <w:div w:id="417486108">
          <w:marLeft w:val="0"/>
          <w:marRight w:val="0"/>
          <w:marTop w:val="0"/>
          <w:marBottom w:val="150"/>
          <w:divBdr>
            <w:top w:val="none" w:sz="0" w:space="0" w:color="auto"/>
            <w:left w:val="none" w:sz="0" w:space="0" w:color="auto"/>
            <w:bottom w:val="none" w:sz="0" w:space="0" w:color="auto"/>
            <w:right w:val="none" w:sz="0" w:space="0" w:color="auto"/>
          </w:divBdr>
        </w:div>
      </w:divsChild>
    </w:div>
    <w:div w:id="21983627">
      <w:bodyDiv w:val="1"/>
      <w:marLeft w:val="0"/>
      <w:marRight w:val="0"/>
      <w:marTop w:val="0"/>
      <w:marBottom w:val="0"/>
      <w:divBdr>
        <w:top w:val="none" w:sz="0" w:space="0" w:color="auto"/>
        <w:left w:val="none" w:sz="0" w:space="0" w:color="auto"/>
        <w:bottom w:val="none" w:sz="0" w:space="0" w:color="auto"/>
        <w:right w:val="none" w:sz="0" w:space="0" w:color="auto"/>
      </w:divBdr>
      <w:divsChild>
        <w:div w:id="51930499">
          <w:marLeft w:val="-225"/>
          <w:marRight w:val="-225"/>
          <w:marTop w:val="0"/>
          <w:marBottom w:val="0"/>
          <w:divBdr>
            <w:top w:val="none" w:sz="0" w:space="0" w:color="auto"/>
            <w:left w:val="none" w:sz="0" w:space="0" w:color="auto"/>
            <w:bottom w:val="none" w:sz="0" w:space="0" w:color="auto"/>
            <w:right w:val="none" w:sz="0" w:space="0" w:color="auto"/>
          </w:divBdr>
          <w:divsChild>
            <w:div w:id="184096242">
              <w:marLeft w:val="1463"/>
              <w:marRight w:val="0"/>
              <w:marTop w:val="0"/>
              <w:marBottom w:val="0"/>
              <w:divBdr>
                <w:top w:val="none" w:sz="0" w:space="0" w:color="auto"/>
                <w:left w:val="none" w:sz="0" w:space="0" w:color="auto"/>
                <w:bottom w:val="none" w:sz="0" w:space="0" w:color="auto"/>
                <w:right w:val="none" w:sz="0" w:space="0" w:color="auto"/>
              </w:divBdr>
            </w:div>
          </w:divsChild>
        </w:div>
        <w:div w:id="240675916">
          <w:marLeft w:val="-225"/>
          <w:marRight w:val="-225"/>
          <w:marTop w:val="0"/>
          <w:marBottom w:val="0"/>
          <w:divBdr>
            <w:top w:val="none" w:sz="0" w:space="0" w:color="auto"/>
            <w:left w:val="none" w:sz="0" w:space="0" w:color="auto"/>
            <w:bottom w:val="none" w:sz="0" w:space="0" w:color="auto"/>
            <w:right w:val="none" w:sz="0" w:space="0" w:color="auto"/>
          </w:divBdr>
          <w:divsChild>
            <w:div w:id="122620262">
              <w:marLeft w:val="0"/>
              <w:marRight w:val="0"/>
              <w:marTop w:val="0"/>
              <w:marBottom w:val="0"/>
              <w:divBdr>
                <w:top w:val="none" w:sz="0" w:space="0" w:color="auto"/>
                <w:left w:val="none" w:sz="0" w:space="0" w:color="auto"/>
                <w:bottom w:val="none" w:sz="0" w:space="0" w:color="auto"/>
                <w:right w:val="none" w:sz="0" w:space="0" w:color="auto"/>
              </w:divBdr>
              <w:divsChild>
                <w:div w:id="7602466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984403">
      <w:bodyDiv w:val="1"/>
      <w:marLeft w:val="0"/>
      <w:marRight w:val="0"/>
      <w:marTop w:val="0"/>
      <w:marBottom w:val="0"/>
      <w:divBdr>
        <w:top w:val="none" w:sz="0" w:space="0" w:color="auto"/>
        <w:left w:val="none" w:sz="0" w:space="0" w:color="auto"/>
        <w:bottom w:val="none" w:sz="0" w:space="0" w:color="auto"/>
        <w:right w:val="none" w:sz="0" w:space="0" w:color="auto"/>
      </w:divBdr>
    </w:div>
    <w:div w:id="22021716">
      <w:bodyDiv w:val="1"/>
      <w:marLeft w:val="0"/>
      <w:marRight w:val="0"/>
      <w:marTop w:val="0"/>
      <w:marBottom w:val="0"/>
      <w:divBdr>
        <w:top w:val="none" w:sz="0" w:space="0" w:color="auto"/>
        <w:left w:val="none" w:sz="0" w:space="0" w:color="auto"/>
        <w:bottom w:val="none" w:sz="0" w:space="0" w:color="auto"/>
        <w:right w:val="none" w:sz="0" w:space="0" w:color="auto"/>
      </w:divBdr>
      <w:divsChild>
        <w:div w:id="1425106416">
          <w:marLeft w:val="0"/>
          <w:marRight w:val="0"/>
          <w:marTop w:val="330"/>
          <w:marBottom w:val="150"/>
          <w:divBdr>
            <w:top w:val="none" w:sz="0" w:space="0" w:color="auto"/>
            <w:left w:val="none" w:sz="0" w:space="0" w:color="auto"/>
            <w:bottom w:val="none" w:sz="0" w:space="0" w:color="auto"/>
            <w:right w:val="none" w:sz="0" w:space="0" w:color="auto"/>
          </w:divBdr>
          <w:divsChild>
            <w:div w:id="1005937363">
              <w:marLeft w:val="0"/>
              <w:marRight w:val="0"/>
              <w:marTop w:val="0"/>
              <w:marBottom w:val="0"/>
              <w:divBdr>
                <w:top w:val="none" w:sz="0" w:space="0" w:color="auto"/>
                <w:left w:val="none" w:sz="0" w:space="0" w:color="auto"/>
                <w:bottom w:val="none" w:sz="0" w:space="0" w:color="auto"/>
                <w:right w:val="none" w:sz="0" w:space="0" w:color="auto"/>
              </w:divBdr>
            </w:div>
          </w:divsChild>
        </w:div>
        <w:div w:id="1120102117">
          <w:marLeft w:val="0"/>
          <w:marRight w:val="0"/>
          <w:marTop w:val="0"/>
          <w:marBottom w:val="0"/>
          <w:divBdr>
            <w:top w:val="none" w:sz="0" w:space="0" w:color="auto"/>
            <w:left w:val="none" w:sz="0" w:space="0" w:color="auto"/>
            <w:bottom w:val="none" w:sz="0" w:space="0" w:color="auto"/>
            <w:right w:val="none" w:sz="0" w:space="0" w:color="auto"/>
          </w:divBdr>
        </w:div>
      </w:divsChild>
    </w:div>
    <w:div w:id="22289325">
      <w:bodyDiv w:val="1"/>
      <w:marLeft w:val="0"/>
      <w:marRight w:val="0"/>
      <w:marTop w:val="0"/>
      <w:marBottom w:val="0"/>
      <w:divBdr>
        <w:top w:val="none" w:sz="0" w:space="0" w:color="auto"/>
        <w:left w:val="none" w:sz="0" w:space="0" w:color="auto"/>
        <w:bottom w:val="none" w:sz="0" w:space="0" w:color="auto"/>
        <w:right w:val="none" w:sz="0" w:space="0" w:color="auto"/>
      </w:divBdr>
      <w:divsChild>
        <w:div w:id="654265960">
          <w:marLeft w:val="0"/>
          <w:marRight w:val="0"/>
          <w:marTop w:val="0"/>
          <w:marBottom w:val="300"/>
          <w:divBdr>
            <w:top w:val="none" w:sz="0" w:space="0" w:color="auto"/>
            <w:left w:val="none" w:sz="0" w:space="0" w:color="auto"/>
            <w:bottom w:val="single" w:sz="6" w:space="5" w:color="000000"/>
            <w:right w:val="none" w:sz="0" w:space="0" w:color="auto"/>
          </w:divBdr>
        </w:div>
      </w:divsChild>
    </w:div>
    <w:div w:id="22367914">
      <w:bodyDiv w:val="1"/>
      <w:marLeft w:val="0"/>
      <w:marRight w:val="0"/>
      <w:marTop w:val="0"/>
      <w:marBottom w:val="0"/>
      <w:divBdr>
        <w:top w:val="none" w:sz="0" w:space="0" w:color="auto"/>
        <w:left w:val="none" w:sz="0" w:space="0" w:color="auto"/>
        <w:bottom w:val="none" w:sz="0" w:space="0" w:color="auto"/>
        <w:right w:val="none" w:sz="0" w:space="0" w:color="auto"/>
      </w:divBdr>
      <w:divsChild>
        <w:div w:id="27487960">
          <w:marLeft w:val="0"/>
          <w:marRight w:val="0"/>
          <w:marTop w:val="0"/>
          <w:marBottom w:val="0"/>
          <w:divBdr>
            <w:top w:val="none" w:sz="0" w:space="0" w:color="auto"/>
            <w:left w:val="none" w:sz="0" w:space="0" w:color="auto"/>
            <w:bottom w:val="none" w:sz="0" w:space="0" w:color="auto"/>
            <w:right w:val="none" w:sz="0" w:space="0" w:color="auto"/>
          </w:divBdr>
        </w:div>
      </w:divsChild>
    </w:div>
    <w:div w:id="22679227">
      <w:bodyDiv w:val="1"/>
      <w:marLeft w:val="0"/>
      <w:marRight w:val="0"/>
      <w:marTop w:val="0"/>
      <w:marBottom w:val="0"/>
      <w:divBdr>
        <w:top w:val="none" w:sz="0" w:space="0" w:color="auto"/>
        <w:left w:val="none" w:sz="0" w:space="0" w:color="auto"/>
        <w:bottom w:val="none" w:sz="0" w:space="0" w:color="auto"/>
        <w:right w:val="none" w:sz="0" w:space="0" w:color="auto"/>
      </w:divBdr>
      <w:divsChild>
        <w:div w:id="1923030039">
          <w:marLeft w:val="0"/>
          <w:marRight w:val="0"/>
          <w:marTop w:val="0"/>
          <w:marBottom w:val="0"/>
          <w:divBdr>
            <w:top w:val="none" w:sz="0" w:space="0" w:color="auto"/>
            <w:left w:val="none" w:sz="0" w:space="0" w:color="auto"/>
            <w:bottom w:val="none" w:sz="0" w:space="0" w:color="auto"/>
            <w:right w:val="none" w:sz="0" w:space="0" w:color="auto"/>
          </w:divBdr>
          <w:divsChild>
            <w:div w:id="1188639614">
              <w:marLeft w:val="0"/>
              <w:marRight w:val="0"/>
              <w:marTop w:val="0"/>
              <w:marBottom w:val="0"/>
              <w:divBdr>
                <w:top w:val="none" w:sz="0" w:space="0" w:color="auto"/>
                <w:left w:val="none" w:sz="0" w:space="0" w:color="auto"/>
                <w:bottom w:val="none" w:sz="0" w:space="0" w:color="auto"/>
                <w:right w:val="none" w:sz="0" w:space="0" w:color="auto"/>
              </w:divBdr>
            </w:div>
          </w:divsChild>
        </w:div>
        <w:div w:id="607465670">
          <w:marLeft w:val="0"/>
          <w:marRight w:val="0"/>
          <w:marTop w:val="0"/>
          <w:marBottom w:val="0"/>
          <w:divBdr>
            <w:top w:val="none" w:sz="0" w:space="0" w:color="auto"/>
            <w:left w:val="none" w:sz="0" w:space="0" w:color="auto"/>
            <w:bottom w:val="none" w:sz="0" w:space="0" w:color="auto"/>
            <w:right w:val="none" w:sz="0" w:space="0" w:color="auto"/>
          </w:divBdr>
          <w:divsChild>
            <w:div w:id="798575382">
              <w:marLeft w:val="0"/>
              <w:marRight w:val="0"/>
              <w:marTop w:val="0"/>
              <w:marBottom w:val="0"/>
              <w:divBdr>
                <w:top w:val="none" w:sz="0" w:space="0" w:color="auto"/>
                <w:left w:val="none" w:sz="0" w:space="0" w:color="auto"/>
                <w:bottom w:val="none" w:sz="0" w:space="0" w:color="auto"/>
                <w:right w:val="none" w:sz="0" w:space="0" w:color="auto"/>
              </w:divBdr>
            </w:div>
          </w:divsChild>
        </w:div>
        <w:div w:id="1140999726">
          <w:marLeft w:val="0"/>
          <w:marRight w:val="0"/>
          <w:marTop w:val="0"/>
          <w:marBottom w:val="0"/>
          <w:divBdr>
            <w:top w:val="none" w:sz="0" w:space="0" w:color="auto"/>
            <w:left w:val="none" w:sz="0" w:space="0" w:color="auto"/>
            <w:bottom w:val="none" w:sz="0" w:space="0" w:color="auto"/>
            <w:right w:val="none" w:sz="0" w:space="0" w:color="auto"/>
          </w:divBdr>
        </w:div>
      </w:divsChild>
    </w:div>
    <w:div w:id="23023320">
      <w:bodyDiv w:val="1"/>
      <w:marLeft w:val="0"/>
      <w:marRight w:val="0"/>
      <w:marTop w:val="0"/>
      <w:marBottom w:val="0"/>
      <w:divBdr>
        <w:top w:val="none" w:sz="0" w:space="0" w:color="auto"/>
        <w:left w:val="none" w:sz="0" w:space="0" w:color="auto"/>
        <w:bottom w:val="none" w:sz="0" w:space="0" w:color="auto"/>
        <w:right w:val="none" w:sz="0" w:space="0" w:color="auto"/>
      </w:divBdr>
    </w:div>
    <w:div w:id="23292229">
      <w:bodyDiv w:val="1"/>
      <w:marLeft w:val="0"/>
      <w:marRight w:val="0"/>
      <w:marTop w:val="0"/>
      <w:marBottom w:val="0"/>
      <w:divBdr>
        <w:top w:val="none" w:sz="0" w:space="0" w:color="auto"/>
        <w:left w:val="none" w:sz="0" w:space="0" w:color="auto"/>
        <w:bottom w:val="none" w:sz="0" w:space="0" w:color="auto"/>
        <w:right w:val="none" w:sz="0" w:space="0" w:color="auto"/>
      </w:divBdr>
      <w:divsChild>
        <w:div w:id="11955543">
          <w:marLeft w:val="0"/>
          <w:marRight w:val="0"/>
          <w:marTop w:val="0"/>
          <w:marBottom w:val="300"/>
          <w:divBdr>
            <w:top w:val="none" w:sz="0" w:space="0" w:color="auto"/>
            <w:left w:val="none" w:sz="0" w:space="0" w:color="auto"/>
            <w:bottom w:val="none" w:sz="0" w:space="0" w:color="auto"/>
            <w:right w:val="none" w:sz="0" w:space="0" w:color="auto"/>
          </w:divBdr>
        </w:div>
      </w:divsChild>
    </w:div>
    <w:div w:id="23868649">
      <w:bodyDiv w:val="1"/>
      <w:marLeft w:val="0"/>
      <w:marRight w:val="0"/>
      <w:marTop w:val="0"/>
      <w:marBottom w:val="0"/>
      <w:divBdr>
        <w:top w:val="none" w:sz="0" w:space="0" w:color="auto"/>
        <w:left w:val="none" w:sz="0" w:space="0" w:color="auto"/>
        <w:bottom w:val="none" w:sz="0" w:space="0" w:color="auto"/>
        <w:right w:val="none" w:sz="0" w:space="0" w:color="auto"/>
      </w:divBdr>
      <w:divsChild>
        <w:div w:id="296910803">
          <w:marLeft w:val="-150"/>
          <w:marRight w:val="-150"/>
          <w:marTop w:val="0"/>
          <w:marBottom w:val="0"/>
          <w:divBdr>
            <w:top w:val="none" w:sz="0" w:space="0" w:color="auto"/>
            <w:left w:val="none" w:sz="0" w:space="0" w:color="auto"/>
            <w:bottom w:val="none" w:sz="0" w:space="0" w:color="auto"/>
            <w:right w:val="none" w:sz="0" w:space="0" w:color="auto"/>
          </w:divBdr>
        </w:div>
      </w:divsChild>
    </w:div>
    <w:div w:id="24136443">
      <w:bodyDiv w:val="1"/>
      <w:marLeft w:val="0"/>
      <w:marRight w:val="0"/>
      <w:marTop w:val="0"/>
      <w:marBottom w:val="0"/>
      <w:divBdr>
        <w:top w:val="none" w:sz="0" w:space="0" w:color="auto"/>
        <w:left w:val="none" w:sz="0" w:space="0" w:color="auto"/>
        <w:bottom w:val="none" w:sz="0" w:space="0" w:color="auto"/>
        <w:right w:val="none" w:sz="0" w:space="0" w:color="auto"/>
      </w:divBdr>
    </w:div>
    <w:div w:id="24184057">
      <w:bodyDiv w:val="1"/>
      <w:marLeft w:val="0"/>
      <w:marRight w:val="0"/>
      <w:marTop w:val="0"/>
      <w:marBottom w:val="0"/>
      <w:divBdr>
        <w:top w:val="none" w:sz="0" w:space="0" w:color="auto"/>
        <w:left w:val="none" w:sz="0" w:space="0" w:color="auto"/>
        <w:bottom w:val="none" w:sz="0" w:space="0" w:color="auto"/>
        <w:right w:val="none" w:sz="0" w:space="0" w:color="auto"/>
      </w:divBdr>
      <w:divsChild>
        <w:div w:id="413547764">
          <w:marLeft w:val="750"/>
          <w:marRight w:val="0"/>
          <w:marTop w:val="0"/>
          <w:marBottom w:val="0"/>
          <w:divBdr>
            <w:top w:val="none" w:sz="0" w:space="0" w:color="auto"/>
            <w:left w:val="none" w:sz="0" w:space="0" w:color="auto"/>
            <w:bottom w:val="none" w:sz="0" w:space="0" w:color="auto"/>
            <w:right w:val="none" w:sz="0" w:space="0" w:color="auto"/>
          </w:divBdr>
        </w:div>
        <w:div w:id="709455375">
          <w:marLeft w:val="750"/>
          <w:marRight w:val="1500"/>
          <w:marTop w:val="0"/>
          <w:marBottom w:val="0"/>
          <w:divBdr>
            <w:top w:val="none" w:sz="0" w:space="0" w:color="auto"/>
            <w:left w:val="none" w:sz="0" w:space="0" w:color="auto"/>
            <w:bottom w:val="none" w:sz="0" w:space="0" w:color="auto"/>
            <w:right w:val="none" w:sz="0" w:space="0" w:color="auto"/>
          </w:divBdr>
        </w:div>
      </w:divsChild>
    </w:div>
    <w:div w:id="24328737">
      <w:bodyDiv w:val="1"/>
      <w:marLeft w:val="0"/>
      <w:marRight w:val="0"/>
      <w:marTop w:val="0"/>
      <w:marBottom w:val="0"/>
      <w:divBdr>
        <w:top w:val="none" w:sz="0" w:space="0" w:color="auto"/>
        <w:left w:val="none" w:sz="0" w:space="0" w:color="auto"/>
        <w:bottom w:val="none" w:sz="0" w:space="0" w:color="auto"/>
        <w:right w:val="none" w:sz="0" w:space="0" w:color="auto"/>
      </w:divBdr>
      <w:divsChild>
        <w:div w:id="370039981">
          <w:marLeft w:val="0"/>
          <w:marRight w:val="0"/>
          <w:marTop w:val="0"/>
          <w:marBottom w:val="0"/>
          <w:divBdr>
            <w:top w:val="none" w:sz="0" w:space="0" w:color="auto"/>
            <w:left w:val="none" w:sz="0" w:space="0" w:color="auto"/>
            <w:bottom w:val="none" w:sz="0" w:space="0" w:color="auto"/>
            <w:right w:val="none" w:sz="0" w:space="0" w:color="auto"/>
          </w:divBdr>
        </w:div>
        <w:div w:id="419375714">
          <w:marLeft w:val="0"/>
          <w:marRight w:val="0"/>
          <w:marTop w:val="0"/>
          <w:marBottom w:val="300"/>
          <w:divBdr>
            <w:top w:val="none" w:sz="0" w:space="0" w:color="auto"/>
            <w:left w:val="none" w:sz="0" w:space="0" w:color="auto"/>
            <w:bottom w:val="none" w:sz="0" w:space="0" w:color="auto"/>
            <w:right w:val="none" w:sz="0" w:space="0" w:color="auto"/>
          </w:divBdr>
        </w:div>
      </w:divsChild>
    </w:div>
    <w:div w:id="24604813">
      <w:bodyDiv w:val="1"/>
      <w:marLeft w:val="0"/>
      <w:marRight w:val="0"/>
      <w:marTop w:val="0"/>
      <w:marBottom w:val="0"/>
      <w:divBdr>
        <w:top w:val="none" w:sz="0" w:space="0" w:color="auto"/>
        <w:left w:val="none" w:sz="0" w:space="0" w:color="auto"/>
        <w:bottom w:val="none" w:sz="0" w:space="0" w:color="auto"/>
        <w:right w:val="none" w:sz="0" w:space="0" w:color="auto"/>
      </w:divBdr>
      <w:divsChild>
        <w:div w:id="189101594">
          <w:marLeft w:val="0"/>
          <w:marRight w:val="0"/>
          <w:marTop w:val="0"/>
          <w:marBottom w:val="0"/>
          <w:divBdr>
            <w:top w:val="none" w:sz="0" w:space="0" w:color="auto"/>
            <w:left w:val="none" w:sz="0" w:space="0" w:color="auto"/>
            <w:bottom w:val="none" w:sz="0" w:space="0" w:color="auto"/>
            <w:right w:val="none" w:sz="0" w:space="0" w:color="auto"/>
          </w:divBdr>
          <w:divsChild>
            <w:div w:id="689991374">
              <w:marLeft w:val="0"/>
              <w:marRight w:val="0"/>
              <w:marTop w:val="0"/>
              <w:marBottom w:val="0"/>
              <w:divBdr>
                <w:top w:val="none" w:sz="0" w:space="0" w:color="auto"/>
                <w:left w:val="none" w:sz="0" w:space="0" w:color="auto"/>
                <w:bottom w:val="none" w:sz="0" w:space="0" w:color="auto"/>
                <w:right w:val="none" w:sz="0" w:space="0" w:color="auto"/>
              </w:divBdr>
              <w:divsChild>
                <w:div w:id="549344940">
                  <w:marLeft w:val="0"/>
                  <w:marRight w:val="0"/>
                  <w:marTop w:val="0"/>
                  <w:marBottom w:val="0"/>
                  <w:divBdr>
                    <w:top w:val="none" w:sz="0" w:space="0" w:color="auto"/>
                    <w:left w:val="none" w:sz="0" w:space="0" w:color="auto"/>
                    <w:bottom w:val="none" w:sz="0" w:space="0" w:color="auto"/>
                    <w:right w:val="none" w:sz="0" w:space="0" w:color="auto"/>
                  </w:divBdr>
                  <w:divsChild>
                    <w:div w:id="55111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5184883">
      <w:bodyDiv w:val="1"/>
      <w:marLeft w:val="0"/>
      <w:marRight w:val="0"/>
      <w:marTop w:val="0"/>
      <w:marBottom w:val="0"/>
      <w:divBdr>
        <w:top w:val="none" w:sz="0" w:space="0" w:color="auto"/>
        <w:left w:val="none" w:sz="0" w:space="0" w:color="auto"/>
        <w:bottom w:val="none" w:sz="0" w:space="0" w:color="auto"/>
        <w:right w:val="none" w:sz="0" w:space="0" w:color="auto"/>
      </w:divBdr>
    </w:div>
    <w:div w:id="25562510">
      <w:bodyDiv w:val="1"/>
      <w:marLeft w:val="0"/>
      <w:marRight w:val="0"/>
      <w:marTop w:val="0"/>
      <w:marBottom w:val="0"/>
      <w:divBdr>
        <w:top w:val="none" w:sz="0" w:space="0" w:color="auto"/>
        <w:left w:val="none" w:sz="0" w:space="0" w:color="auto"/>
        <w:bottom w:val="none" w:sz="0" w:space="0" w:color="auto"/>
        <w:right w:val="none" w:sz="0" w:space="0" w:color="auto"/>
      </w:divBdr>
    </w:div>
    <w:div w:id="25638655">
      <w:bodyDiv w:val="1"/>
      <w:marLeft w:val="0"/>
      <w:marRight w:val="0"/>
      <w:marTop w:val="0"/>
      <w:marBottom w:val="0"/>
      <w:divBdr>
        <w:top w:val="none" w:sz="0" w:space="0" w:color="auto"/>
        <w:left w:val="none" w:sz="0" w:space="0" w:color="auto"/>
        <w:bottom w:val="none" w:sz="0" w:space="0" w:color="auto"/>
        <w:right w:val="none" w:sz="0" w:space="0" w:color="auto"/>
      </w:divBdr>
      <w:divsChild>
        <w:div w:id="997542462">
          <w:marLeft w:val="0"/>
          <w:marRight w:val="0"/>
          <w:marTop w:val="0"/>
          <w:marBottom w:val="300"/>
          <w:divBdr>
            <w:top w:val="none" w:sz="0" w:space="0" w:color="auto"/>
            <w:left w:val="none" w:sz="0" w:space="0" w:color="auto"/>
            <w:bottom w:val="none" w:sz="0" w:space="0" w:color="auto"/>
            <w:right w:val="none" w:sz="0" w:space="0" w:color="auto"/>
          </w:divBdr>
        </w:div>
        <w:div w:id="1004866954">
          <w:marLeft w:val="15"/>
          <w:marRight w:val="225"/>
          <w:marTop w:val="0"/>
          <w:marBottom w:val="105"/>
          <w:divBdr>
            <w:top w:val="none" w:sz="0" w:space="0" w:color="auto"/>
            <w:left w:val="none" w:sz="0" w:space="0" w:color="auto"/>
            <w:bottom w:val="none" w:sz="0" w:space="0" w:color="auto"/>
            <w:right w:val="none" w:sz="0" w:space="0" w:color="auto"/>
          </w:divBdr>
          <w:divsChild>
            <w:div w:id="10600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689">
      <w:bodyDiv w:val="1"/>
      <w:marLeft w:val="0"/>
      <w:marRight w:val="0"/>
      <w:marTop w:val="0"/>
      <w:marBottom w:val="0"/>
      <w:divBdr>
        <w:top w:val="none" w:sz="0" w:space="0" w:color="auto"/>
        <w:left w:val="none" w:sz="0" w:space="0" w:color="auto"/>
        <w:bottom w:val="none" w:sz="0" w:space="0" w:color="auto"/>
        <w:right w:val="none" w:sz="0" w:space="0" w:color="auto"/>
      </w:divBdr>
      <w:divsChild>
        <w:div w:id="643046569">
          <w:marLeft w:val="0"/>
          <w:marRight w:val="0"/>
          <w:marTop w:val="0"/>
          <w:marBottom w:val="360"/>
          <w:divBdr>
            <w:top w:val="none" w:sz="0" w:space="0" w:color="auto"/>
            <w:left w:val="none" w:sz="0" w:space="0" w:color="auto"/>
            <w:bottom w:val="none" w:sz="0" w:space="0" w:color="auto"/>
            <w:right w:val="none" w:sz="0" w:space="0" w:color="auto"/>
          </w:divBdr>
        </w:div>
      </w:divsChild>
    </w:div>
    <w:div w:id="25912404">
      <w:bodyDiv w:val="1"/>
      <w:marLeft w:val="0"/>
      <w:marRight w:val="0"/>
      <w:marTop w:val="0"/>
      <w:marBottom w:val="0"/>
      <w:divBdr>
        <w:top w:val="none" w:sz="0" w:space="0" w:color="auto"/>
        <w:left w:val="none" w:sz="0" w:space="0" w:color="auto"/>
        <w:bottom w:val="none" w:sz="0" w:space="0" w:color="auto"/>
        <w:right w:val="none" w:sz="0" w:space="0" w:color="auto"/>
      </w:divBdr>
    </w:div>
    <w:div w:id="26151377">
      <w:bodyDiv w:val="1"/>
      <w:marLeft w:val="0"/>
      <w:marRight w:val="0"/>
      <w:marTop w:val="0"/>
      <w:marBottom w:val="0"/>
      <w:divBdr>
        <w:top w:val="none" w:sz="0" w:space="0" w:color="auto"/>
        <w:left w:val="none" w:sz="0" w:space="0" w:color="auto"/>
        <w:bottom w:val="none" w:sz="0" w:space="0" w:color="auto"/>
        <w:right w:val="none" w:sz="0" w:space="0" w:color="auto"/>
      </w:divBdr>
    </w:div>
    <w:div w:id="26177699">
      <w:bodyDiv w:val="1"/>
      <w:marLeft w:val="0"/>
      <w:marRight w:val="0"/>
      <w:marTop w:val="0"/>
      <w:marBottom w:val="0"/>
      <w:divBdr>
        <w:top w:val="none" w:sz="0" w:space="0" w:color="auto"/>
        <w:left w:val="none" w:sz="0" w:space="0" w:color="auto"/>
        <w:bottom w:val="none" w:sz="0" w:space="0" w:color="auto"/>
        <w:right w:val="none" w:sz="0" w:space="0" w:color="auto"/>
      </w:divBdr>
    </w:div>
    <w:div w:id="26412949">
      <w:bodyDiv w:val="1"/>
      <w:marLeft w:val="0"/>
      <w:marRight w:val="0"/>
      <w:marTop w:val="0"/>
      <w:marBottom w:val="0"/>
      <w:divBdr>
        <w:top w:val="none" w:sz="0" w:space="0" w:color="auto"/>
        <w:left w:val="none" w:sz="0" w:space="0" w:color="auto"/>
        <w:bottom w:val="none" w:sz="0" w:space="0" w:color="auto"/>
        <w:right w:val="none" w:sz="0" w:space="0" w:color="auto"/>
      </w:divBdr>
      <w:divsChild>
        <w:div w:id="264465516">
          <w:marLeft w:val="0"/>
          <w:marRight w:val="0"/>
          <w:marTop w:val="0"/>
          <w:marBottom w:val="0"/>
          <w:divBdr>
            <w:top w:val="none" w:sz="0" w:space="0" w:color="auto"/>
            <w:left w:val="none" w:sz="0" w:space="0" w:color="auto"/>
            <w:bottom w:val="none" w:sz="0" w:space="0" w:color="auto"/>
            <w:right w:val="none" w:sz="0" w:space="0" w:color="auto"/>
          </w:divBdr>
        </w:div>
      </w:divsChild>
    </w:div>
    <w:div w:id="26568428">
      <w:bodyDiv w:val="1"/>
      <w:marLeft w:val="0"/>
      <w:marRight w:val="0"/>
      <w:marTop w:val="0"/>
      <w:marBottom w:val="0"/>
      <w:divBdr>
        <w:top w:val="none" w:sz="0" w:space="0" w:color="auto"/>
        <w:left w:val="none" w:sz="0" w:space="0" w:color="auto"/>
        <w:bottom w:val="none" w:sz="0" w:space="0" w:color="auto"/>
        <w:right w:val="none" w:sz="0" w:space="0" w:color="auto"/>
      </w:divBdr>
      <w:divsChild>
        <w:div w:id="262150232">
          <w:marLeft w:val="-225"/>
          <w:marRight w:val="-225"/>
          <w:marTop w:val="0"/>
          <w:marBottom w:val="0"/>
          <w:divBdr>
            <w:top w:val="none" w:sz="0" w:space="0" w:color="auto"/>
            <w:left w:val="none" w:sz="0" w:space="0" w:color="auto"/>
            <w:bottom w:val="none" w:sz="0" w:space="0" w:color="auto"/>
            <w:right w:val="none" w:sz="0" w:space="0" w:color="auto"/>
          </w:divBdr>
        </w:div>
      </w:divsChild>
    </w:div>
    <w:div w:id="27151091">
      <w:bodyDiv w:val="1"/>
      <w:marLeft w:val="0"/>
      <w:marRight w:val="0"/>
      <w:marTop w:val="0"/>
      <w:marBottom w:val="0"/>
      <w:divBdr>
        <w:top w:val="none" w:sz="0" w:space="0" w:color="auto"/>
        <w:left w:val="none" w:sz="0" w:space="0" w:color="auto"/>
        <w:bottom w:val="none" w:sz="0" w:space="0" w:color="auto"/>
        <w:right w:val="none" w:sz="0" w:space="0" w:color="auto"/>
      </w:divBdr>
      <w:divsChild>
        <w:div w:id="28647973">
          <w:marLeft w:val="15"/>
          <w:marRight w:val="225"/>
          <w:marTop w:val="0"/>
          <w:marBottom w:val="105"/>
          <w:divBdr>
            <w:top w:val="none" w:sz="0" w:space="0" w:color="auto"/>
            <w:left w:val="none" w:sz="0" w:space="0" w:color="auto"/>
            <w:bottom w:val="none" w:sz="0" w:space="0" w:color="auto"/>
            <w:right w:val="none" w:sz="0" w:space="0" w:color="auto"/>
          </w:divBdr>
        </w:div>
        <w:div w:id="54858776">
          <w:marLeft w:val="0"/>
          <w:marRight w:val="0"/>
          <w:marTop w:val="0"/>
          <w:marBottom w:val="300"/>
          <w:divBdr>
            <w:top w:val="none" w:sz="0" w:space="0" w:color="auto"/>
            <w:left w:val="none" w:sz="0" w:space="0" w:color="auto"/>
            <w:bottom w:val="none" w:sz="0" w:space="0" w:color="auto"/>
            <w:right w:val="none" w:sz="0" w:space="0" w:color="auto"/>
          </w:divBdr>
        </w:div>
      </w:divsChild>
    </w:div>
    <w:div w:id="27799593">
      <w:bodyDiv w:val="1"/>
      <w:marLeft w:val="0"/>
      <w:marRight w:val="0"/>
      <w:marTop w:val="0"/>
      <w:marBottom w:val="0"/>
      <w:divBdr>
        <w:top w:val="none" w:sz="0" w:space="0" w:color="auto"/>
        <w:left w:val="none" w:sz="0" w:space="0" w:color="auto"/>
        <w:bottom w:val="none" w:sz="0" w:space="0" w:color="auto"/>
        <w:right w:val="none" w:sz="0" w:space="0" w:color="auto"/>
      </w:divBdr>
      <w:divsChild>
        <w:div w:id="578029314">
          <w:marLeft w:val="0"/>
          <w:marRight w:val="0"/>
          <w:marTop w:val="0"/>
          <w:marBottom w:val="0"/>
          <w:divBdr>
            <w:top w:val="single" w:sz="4" w:space="13" w:color="D2D2D2"/>
            <w:left w:val="none" w:sz="0" w:space="0" w:color="auto"/>
            <w:bottom w:val="none" w:sz="0" w:space="0" w:color="auto"/>
            <w:right w:val="none" w:sz="0" w:space="0" w:color="auto"/>
          </w:divBdr>
        </w:div>
      </w:divsChild>
    </w:div>
    <w:div w:id="27998647">
      <w:bodyDiv w:val="1"/>
      <w:marLeft w:val="0"/>
      <w:marRight w:val="0"/>
      <w:marTop w:val="0"/>
      <w:marBottom w:val="0"/>
      <w:divBdr>
        <w:top w:val="none" w:sz="0" w:space="0" w:color="auto"/>
        <w:left w:val="none" w:sz="0" w:space="0" w:color="auto"/>
        <w:bottom w:val="none" w:sz="0" w:space="0" w:color="auto"/>
        <w:right w:val="none" w:sz="0" w:space="0" w:color="auto"/>
      </w:divBdr>
      <w:divsChild>
        <w:div w:id="130825425">
          <w:marLeft w:val="0"/>
          <w:marRight w:val="0"/>
          <w:marTop w:val="0"/>
          <w:marBottom w:val="300"/>
          <w:divBdr>
            <w:top w:val="none" w:sz="0" w:space="0" w:color="auto"/>
            <w:left w:val="none" w:sz="0" w:space="0" w:color="auto"/>
            <w:bottom w:val="none" w:sz="0" w:space="0" w:color="auto"/>
            <w:right w:val="none" w:sz="0" w:space="0" w:color="auto"/>
          </w:divBdr>
        </w:div>
        <w:div w:id="144782063">
          <w:marLeft w:val="0"/>
          <w:marRight w:val="0"/>
          <w:marTop w:val="0"/>
          <w:marBottom w:val="0"/>
          <w:divBdr>
            <w:top w:val="none" w:sz="0" w:space="0" w:color="auto"/>
            <w:left w:val="none" w:sz="0" w:space="0" w:color="auto"/>
            <w:bottom w:val="none" w:sz="0" w:space="0" w:color="auto"/>
            <w:right w:val="none" w:sz="0" w:space="0" w:color="auto"/>
          </w:divBdr>
          <w:divsChild>
            <w:div w:id="665942004">
              <w:marLeft w:val="0"/>
              <w:marRight w:val="450"/>
              <w:marTop w:val="0"/>
              <w:marBottom w:val="150"/>
              <w:divBdr>
                <w:top w:val="none" w:sz="0" w:space="0" w:color="auto"/>
                <w:left w:val="none" w:sz="0" w:space="0" w:color="auto"/>
                <w:bottom w:val="none" w:sz="0" w:space="0" w:color="auto"/>
                <w:right w:val="none" w:sz="0" w:space="0" w:color="auto"/>
              </w:divBdr>
              <w:divsChild>
                <w:div w:id="7169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9638">
          <w:marLeft w:val="0"/>
          <w:marRight w:val="0"/>
          <w:marTop w:val="0"/>
          <w:marBottom w:val="450"/>
          <w:divBdr>
            <w:top w:val="none" w:sz="0" w:space="0" w:color="auto"/>
            <w:left w:val="none" w:sz="0" w:space="0" w:color="auto"/>
            <w:bottom w:val="none" w:sz="0" w:space="0" w:color="auto"/>
            <w:right w:val="none" w:sz="0" w:space="0" w:color="auto"/>
          </w:divBdr>
        </w:div>
      </w:divsChild>
    </w:div>
    <w:div w:id="28067751">
      <w:bodyDiv w:val="1"/>
      <w:marLeft w:val="0"/>
      <w:marRight w:val="0"/>
      <w:marTop w:val="0"/>
      <w:marBottom w:val="0"/>
      <w:divBdr>
        <w:top w:val="none" w:sz="0" w:space="0" w:color="auto"/>
        <w:left w:val="none" w:sz="0" w:space="0" w:color="auto"/>
        <w:bottom w:val="none" w:sz="0" w:space="0" w:color="auto"/>
        <w:right w:val="none" w:sz="0" w:space="0" w:color="auto"/>
      </w:divBdr>
    </w:div>
    <w:div w:id="28188958">
      <w:bodyDiv w:val="1"/>
      <w:marLeft w:val="0"/>
      <w:marRight w:val="0"/>
      <w:marTop w:val="0"/>
      <w:marBottom w:val="0"/>
      <w:divBdr>
        <w:top w:val="none" w:sz="0" w:space="0" w:color="auto"/>
        <w:left w:val="none" w:sz="0" w:space="0" w:color="auto"/>
        <w:bottom w:val="none" w:sz="0" w:space="0" w:color="auto"/>
        <w:right w:val="none" w:sz="0" w:space="0" w:color="auto"/>
      </w:divBdr>
      <w:divsChild>
        <w:div w:id="270431734">
          <w:marLeft w:val="0"/>
          <w:marRight w:val="0"/>
          <w:marTop w:val="0"/>
          <w:marBottom w:val="0"/>
          <w:divBdr>
            <w:top w:val="none" w:sz="0" w:space="0" w:color="auto"/>
            <w:left w:val="none" w:sz="0" w:space="0" w:color="auto"/>
            <w:bottom w:val="none" w:sz="0" w:space="0" w:color="auto"/>
            <w:right w:val="none" w:sz="0" w:space="0" w:color="auto"/>
          </w:divBdr>
        </w:div>
        <w:div w:id="574049045">
          <w:marLeft w:val="0"/>
          <w:marRight w:val="0"/>
          <w:marTop w:val="0"/>
          <w:marBottom w:val="0"/>
          <w:divBdr>
            <w:top w:val="none" w:sz="0" w:space="0" w:color="auto"/>
            <w:left w:val="none" w:sz="0" w:space="0" w:color="auto"/>
            <w:bottom w:val="none" w:sz="0" w:space="0" w:color="auto"/>
            <w:right w:val="none" w:sz="0" w:space="0" w:color="auto"/>
          </w:divBdr>
        </w:div>
      </w:divsChild>
    </w:div>
    <w:div w:id="28268101">
      <w:bodyDiv w:val="1"/>
      <w:marLeft w:val="0"/>
      <w:marRight w:val="0"/>
      <w:marTop w:val="0"/>
      <w:marBottom w:val="0"/>
      <w:divBdr>
        <w:top w:val="none" w:sz="0" w:space="0" w:color="auto"/>
        <w:left w:val="none" w:sz="0" w:space="0" w:color="auto"/>
        <w:bottom w:val="none" w:sz="0" w:space="0" w:color="auto"/>
        <w:right w:val="none" w:sz="0" w:space="0" w:color="auto"/>
      </w:divBdr>
      <w:divsChild>
        <w:div w:id="1688361172">
          <w:marLeft w:val="0"/>
          <w:marRight w:val="0"/>
          <w:marTop w:val="0"/>
          <w:marBottom w:val="0"/>
          <w:divBdr>
            <w:top w:val="single" w:sz="2" w:space="0" w:color="E0E0E0"/>
            <w:left w:val="single" w:sz="2" w:space="0" w:color="E0E0E0"/>
            <w:bottom w:val="single" w:sz="2" w:space="0" w:color="E0E0E0"/>
            <w:right w:val="single" w:sz="2" w:space="0" w:color="E0E0E0"/>
          </w:divBdr>
          <w:divsChild>
            <w:div w:id="1581328913">
              <w:marLeft w:val="0"/>
              <w:marRight w:val="0"/>
              <w:marTop w:val="0"/>
              <w:marBottom w:val="0"/>
              <w:divBdr>
                <w:top w:val="single" w:sz="2" w:space="0" w:color="E0E0E0"/>
                <w:left w:val="single" w:sz="2" w:space="0" w:color="E0E0E0"/>
                <w:bottom w:val="single" w:sz="2" w:space="0" w:color="E0E0E0"/>
                <w:right w:val="single" w:sz="2" w:space="0" w:color="E0E0E0"/>
              </w:divBdr>
              <w:divsChild>
                <w:div w:id="2111512924">
                  <w:marLeft w:val="0"/>
                  <w:marRight w:val="0"/>
                  <w:marTop w:val="0"/>
                  <w:marBottom w:val="0"/>
                  <w:divBdr>
                    <w:top w:val="single" w:sz="2" w:space="0" w:color="E0E0E0"/>
                    <w:left w:val="single" w:sz="2" w:space="0" w:color="E0E0E0"/>
                    <w:bottom w:val="single" w:sz="2" w:space="0" w:color="E0E0E0"/>
                    <w:right w:val="single" w:sz="2" w:space="0" w:color="E0E0E0"/>
                  </w:divBdr>
                  <w:divsChild>
                    <w:div w:id="1827472936">
                      <w:marLeft w:val="0"/>
                      <w:marRight w:val="0"/>
                      <w:marTop w:val="0"/>
                      <w:marBottom w:val="0"/>
                      <w:divBdr>
                        <w:top w:val="single" w:sz="2" w:space="0" w:color="E0E0E0"/>
                        <w:left w:val="single" w:sz="2" w:space="0" w:color="E0E0E0"/>
                        <w:bottom w:val="single" w:sz="2" w:space="0" w:color="E0E0E0"/>
                        <w:right w:val="single" w:sz="2" w:space="0" w:color="E0E0E0"/>
                      </w:divBdr>
                    </w:div>
                    <w:div w:id="9870535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03060976">
          <w:marLeft w:val="0"/>
          <w:marRight w:val="0"/>
          <w:marTop w:val="0"/>
          <w:marBottom w:val="0"/>
          <w:divBdr>
            <w:top w:val="single" w:sz="2" w:space="0" w:color="E0E0E0"/>
            <w:left w:val="single" w:sz="2" w:space="0" w:color="E0E0E0"/>
            <w:bottom w:val="single" w:sz="2" w:space="0" w:color="E0E0E0"/>
            <w:right w:val="single" w:sz="2" w:space="0" w:color="E0E0E0"/>
          </w:divBdr>
          <w:divsChild>
            <w:div w:id="1905674558">
              <w:marLeft w:val="0"/>
              <w:marRight w:val="0"/>
              <w:marTop w:val="0"/>
              <w:marBottom w:val="0"/>
              <w:divBdr>
                <w:top w:val="single" w:sz="2" w:space="0" w:color="E0E0E0"/>
                <w:left w:val="single" w:sz="2" w:space="0" w:color="E0E0E0"/>
                <w:bottom w:val="single" w:sz="2" w:space="0" w:color="E0E0E0"/>
                <w:right w:val="single" w:sz="2" w:space="0" w:color="E0E0E0"/>
              </w:divBdr>
              <w:divsChild>
                <w:div w:id="1674607477">
                  <w:marLeft w:val="0"/>
                  <w:marRight w:val="0"/>
                  <w:marTop w:val="0"/>
                  <w:marBottom w:val="0"/>
                  <w:divBdr>
                    <w:top w:val="single" w:sz="2" w:space="0" w:color="E0E0E0"/>
                    <w:left w:val="single" w:sz="2" w:space="0" w:color="E0E0E0"/>
                    <w:bottom w:val="single" w:sz="2" w:space="0" w:color="E0E0E0"/>
                    <w:right w:val="single" w:sz="2" w:space="0" w:color="E0E0E0"/>
                  </w:divBdr>
                  <w:divsChild>
                    <w:div w:id="562909509">
                      <w:marLeft w:val="0"/>
                      <w:marRight w:val="0"/>
                      <w:marTop w:val="0"/>
                      <w:marBottom w:val="0"/>
                      <w:divBdr>
                        <w:top w:val="single" w:sz="2" w:space="0" w:color="E0E0E0"/>
                        <w:left w:val="single" w:sz="2" w:space="0" w:color="E0E0E0"/>
                        <w:bottom w:val="single" w:sz="2" w:space="0" w:color="E0E0E0"/>
                        <w:right w:val="single" w:sz="2" w:space="0" w:color="E0E0E0"/>
                      </w:divBdr>
                      <w:divsChild>
                        <w:div w:id="4574084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87964964">
              <w:marLeft w:val="0"/>
              <w:marRight w:val="0"/>
              <w:marTop w:val="0"/>
              <w:marBottom w:val="0"/>
              <w:divBdr>
                <w:top w:val="single" w:sz="2" w:space="0" w:color="E0E0E0"/>
                <w:left w:val="single" w:sz="2" w:space="0" w:color="E0E0E0"/>
                <w:bottom w:val="single" w:sz="2" w:space="0" w:color="E0E0E0"/>
                <w:right w:val="single" w:sz="2" w:space="0" w:color="E0E0E0"/>
              </w:divBdr>
              <w:divsChild>
                <w:div w:id="1749309461">
                  <w:marLeft w:val="0"/>
                  <w:marRight w:val="0"/>
                  <w:marTop w:val="0"/>
                  <w:marBottom w:val="0"/>
                  <w:divBdr>
                    <w:top w:val="single" w:sz="2" w:space="0" w:color="E0E0E0"/>
                    <w:left w:val="single" w:sz="2" w:space="0" w:color="E0E0E0"/>
                    <w:bottom w:val="single" w:sz="2" w:space="0" w:color="E0E0E0"/>
                    <w:right w:val="single" w:sz="2" w:space="0" w:color="E0E0E0"/>
                  </w:divBdr>
                </w:div>
                <w:div w:id="1135870484">
                  <w:marLeft w:val="0"/>
                  <w:marRight w:val="0"/>
                  <w:marTop w:val="0"/>
                  <w:marBottom w:val="0"/>
                  <w:divBdr>
                    <w:top w:val="single" w:sz="2" w:space="0" w:color="E0E0E0"/>
                    <w:left w:val="single" w:sz="2" w:space="0" w:color="E0E0E0"/>
                    <w:bottom w:val="single" w:sz="2" w:space="0" w:color="E0E0E0"/>
                    <w:right w:val="single" w:sz="2" w:space="0" w:color="E0E0E0"/>
                  </w:divBdr>
                  <w:divsChild>
                    <w:div w:id="1664897544">
                      <w:marLeft w:val="0"/>
                      <w:marRight w:val="0"/>
                      <w:marTop w:val="0"/>
                      <w:marBottom w:val="0"/>
                      <w:divBdr>
                        <w:top w:val="single" w:sz="2" w:space="0" w:color="E0E0E0"/>
                        <w:left w:val="single" w:sz="2" w:space="0" w:color="E0E0E0"/>
                        <w:bottom w:val="single" w:sz="2" w:space="0" w:color="E0E0E0"/>
                        <w:right w:val="single" w:sz="2" w:space="0" w:color="E0E0E0"/>
                      </w:divBdr>
                      <w:divsChild>
                        <w:div w:id="1338267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9597595">
                      <w:marLeft w:val="0"/>
                      <w:marRight w:val="0"/>
                      <w:marTop w:val="0"/>
                      <w:marBottom w:val="0"/>
                      <w:divBdr>
                        <w:top w:val="single" w:sz="2" w:space="0" w:color="E0E0E0"/>
                        <w:left w:val="single" w:sz="2" w:space="0" w:color="E0E0E0"/>
                        <w:bottom w:val="single" w:sz="2" w:space="0" w:color="E0E0E0"/>
                        <w:right w:val="single" w:sz="2" w:space="0" w:color="E0E0E0"/>
                      </w:divBdr>
                      <w:divsChild>
                        <w:div w:id="2206777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63417556">
                      <w:marLeft w:val="0"/>
                      <w:marRight w:val="0"/>
                      <w:marTop w:val="0"/>
                      <w:marBottom w:val="0"/>
                      <w:divBdr>
                        <w:top w:val="single" w:sz="2" w:space="0" w:color="E0E0E0"/>
                        <w:left w:val="single" w:sz="2" w:space="0" w:color="E0E0E0"/>
                        <w:bottom w:val="single" w:sz="2" w:space="0" w:color="E0E0E0"/>
                        <w:right w:val="single" w:sz="2" w:space="0" w:color="E0E0E0"/>
                      </w:divBdr>
                      <w:divsChild>
                        <w:div w:id="6051605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2979402">
                      <w:marLeft w:val="0"/>
                      <w:marRight w:val="0"/>
                      <w:marTop w:val="0"/>
                      <w:marBottom w:val="0"/>
                      <w:divBdr>
                        <w:top w:val="single" w:sz="2" w:space="0" w:color="E0E0E0"/>
                        <w:left w:val="single" w:sz="2" w:space="0" w:color="E0E0E0"/>
                        <w:bottom w:val="single" w:sz="2" w:space="0" w:color="E0E0E0"/>
                        <w:right w:val="single" w:sz="2" w:space="0" w:color="E0E0E0"/>
                      </w:divBdr>
                      <w:divsChild>
                        <w:div w:id="5838071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1690524">
                      <w:marLeft w:val="0"/>
                      <w:marRight w:val="0"/>
                      <w:marTop w:val="0"/>
                      <w:marBottom w:val="0"/>
                      <w:divBdr>
                        <w:top w:val="single" w:sz="2" w:space="0" w:color="E0E0E0"/>
                        <w:left w:val="single" w:sz="2" w:space="0" w:color="E0E0E0"/>
                        <w:bottom w:val="single" w:sz="2" w:space="0" w:color="E0E0E0"/>
                        <w:right w:val="single" w:sz="2" w:space="0" w:color="E0E0E0"/>
                      </w:divBdr>
                      <w:divsChild>
                        <w:div w:id="4398412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380747">
      <w:bodyDiv w:val="1"/>
      <w:marLeft w:val="0"/>
      <w:marRight w:val="0"/>
      <w:marTop w:val="0"/>
      <w:marBottom w:val="0"/>
      <w:divBdr>
        <w:top w:val="none" w:sz="0" w:space="0" w:color="auto"/>
        <w:left w:val="none" w:sz="0" w:space="0" w:color="auto"/>
        <w:bottom w:val="none" w:sz="0" w:space="0" w:color="auto"/>
        <w:right w:val="none" w:sz="0" w:space="0" w:color="auto"/>
      </w:divBdr>
    </w:div>
    <w:div w:id="28654907">
      <w:bodyDiv w:val="1"/>
      <w:marLeft w:val="0"/>
      <w:marRight w:val="0"/>
      <w:marTop w:val="0"/>
      <w:marBottom w:val="0"/>
      <w:divBdr>
        <w:top w:val="none" w:sz="0" w:space="0" w:color="auto"/>
        <w:left w:val="none" w:sz="0" w:space="0" w:color="auto"/>
        <w:bottom w:val="none" w:sz="0" w:space="0" w:color="auto"/>
        <w:right w:val="none" w:sz="0" w:space="0" w:color="auto"/>
      </w:divBdr>
    </w:div>
    <w:div w:id="29384630">
      <w:bodyDiv w:val="1"/>
      <w:marLeft w:val="0"/>
      <w:marRight w:val="0"/>
      <w:marTop w:val="0"/>
      <w:marBottom w:val="0"/>
      <w:divBdr>
        <w:top w:val="none" w:sz="0" w:space="0" w:color="auto"/>
        <w:left w:val="none" w:sz="0" w:space="0" w:color="auto"/>
        <w:bottom w:val="none" w:sz="0" w:space="0" w:color="auto"/>
        <w:right w:val="none" w:sz="0" w:space="0" w:color="auto"/>
      </w:divBdr>
    </w:div>
    <w:div w:id="29763952">
      <w:bodyDiv w:val="1"/>
      <w:marLeft w:val="0"/>
      <w:marRight w:val="0"/>
      <w:marTop w:val="0"/>
      <w:marBottom w:val="0"/>
      <w:divBdr>
        <w:top w:val="none" w:sz="0" w:space="0" w:color="auto"/>
        <w:left w:val="none" w:sz="0" w:space="0" w:color="auto"/>
        <w:bottom w:val="none" w:sz="0" w:space="0" w:color="auto"/>
        <w:right w:val="none" w:sz="0" w:space="0" w:color="auto"/>
      </w:divBdr>
      <w:divsChild>
        <w:div w:id="312223974">
          <w:marLeft w:val="0"/>
          <w:marRight w:val="0"/>
          <w:marTop w:val="0"/>
          <w:marBottom w:val="0"/>
          <w:divBdr>
            <w:top w:val="none" w:sz="0" w:space="0" w:color="auto"/>
            <w:left w:val="none" w:sz="0" w:space="0" w:color="auto"/>
            <w:bottom w:val="none" w:sz="0" w:space="0" w:color="auto"/>
            <w:right w:val="none" w:sz="0" w:space="0" w:color="auto"/>
          </w:divBdr>
        </w:div>
      </w:divsChild>
    </w:div>
    <w:div w:id="29890396">
      <w:bodyDiv w:val="1"/>
      <w:marLeft w:val="0"/>
      <w:marRight w:val="0"/>
      <w:marTop w:val="0"/>
      <w:marBottom w:val="0"/>
      <w:divBdr>
        <w:top w:val="none" w:sz="0" w:space="0" w:color="auto"/>
        <w:left w:val="none" w:sz="0" w:space="0" w:color="auto"/>
        <w:bottom w:val="none" w:sz="0" w:space="0" w:color="auto"/>
        <w:right w:val="none" w:sz="0" w:space="0" w:color="auto"/>
      </w:divBdr>
    </w:div>
    <w:div w:id="30232236">
      <w:bodyDiv w:val="1"/>
      <w:marLeft w:val="0"/>
      <w:marRight w:val="0"/>
      <w:marTop w:val="0"/>
      <w:marBottom w:val="0"/>
      <w:divBdr>
        <w:top w:val="none" w:sz="0" w:space="0" w:color="auto"/>
        <w:left w:val="none" w:sz="0" w:space="0" w:color="auto"/>
        <w:bottom w:val="none" w:sz="0" w:space="0" w:color="auto"/>
        <w:right w:val="none" w:sz="0" w:space="0" w:color="auto"/>
      </w:divBdr>
      <w:divsChild>
        <w:div w:id="387924550">
          <w:marLeft w:val="0"/>
          <w:marRight w:val="0"/>
          <w:marTop w:val="0"/>
          <w:marBottom w:val="0"/>
          <w:divBdr>
            <w:top w:val="none" w:sz="0" w:space="0" w:color="auto"/>
            <w:left w:val="none" w:sz="0" w:space="0" w:color="auto"/>
            <w:bottom w:val="none" w:sz="0" w:space="0" w:color="auto"/>
            <w:right w:val="none" w:sz="0" w:space="0" w:color="auto"/>
          </w:divBdr>
        </w:div>
      </w:divsChild>
    </w:div>
    <w:div w:id="30613595">
      <w:bodyDiv w:val="1"/>
      <w:marLeft w:val="0"/>
      <w:marRight w:val="0"/>
      <w:marTop w:val="0"/>
      <w:marBottom w:val="0"/>
      <w:divBdr>
        <w:top w:val="none" w:sz="0" w:space="0" w:color="auto"/>
        <w:left w:val="none" w:sz="0" w:space="0" w:color="auto"/>
        <w:bottom w:val="none" w:sz="0" w:space="0" w:color="auto"/>
        <w:right w:val="none" w:sz="0" w:space="0" w:color="auto"/>
      </w:divBdr>
      <w:divsChild>
        <w:div w:id="432167368">
          <w:marLeft w:val="0"/>
          <w:marRight w:val="0"/>
          <w:marTop w:val="0"/>
          <w:marBottom w:val="0"/>
          <w:divBdr>
            <w:top w:val="dotted" w:sz="6" w:space="4" w:color="EBEBEB"/>
            <w:left w:val="none" w:sz="0" w:space="8" w:color="auto"/>
            <w:bottom w:val="dotted" w:sz="6" w:space="4" w:color="EBEBEB"/>
            <w:right w:val="none" w:sz="0" w:space="8" w:color="auto"/>
          </w:divBdr>
        </w:div>
      </w:divsChild>
    </w:div>
    <w:div w:id="30737965">
      <w:bodyDiv w:val="1"/>
      <w:marLeft w:val="0"/>
      <w:marRight w:val="0"/>
      <w:marTop w:val="0"/>
      <w:marBottom w:val="0"/>
      <w:divBdr>
        <w:top w:val="none" w:sz="0" w:space="0" w:color="auto"/>
        <w:left w:val="none" w:sz="0" w:space="0" w:color="auto"/>
        <w:bottom w:val="none" w:sz="0" w:space="0" w:color="auto"/>
        <w:right w:val="none" w:sz="0" w:space="0" w:color="auto"/>
      </w:divBdr>
    </w:div>
    <w:div w:id="31461967">
      <w:bodyDiv w:val="1"/>
      <w:marLeft w:val="0"/>
      <w:marRight w:val="0"/>
      <w:marTop w:val="0"/>
      <w:marBottom w:val="0"/>
      <w:divBdr>
        <w:top w:val="none" w:sz="0" w:space="0" w:color="auto"/>
        <w:left w:val="none" w:sz="0" w:space="0" w:color="auto"/>
        <w:bottom w:val="none" w:sz="0" w:space="0" w:color="auto"/>
        <w:right w:val="none" w:sz="0" w:space="0" w:color="auto"/>
      </w:divBdr>
      <w:divsChild>
        <w:div w:id="32661063">
          <w:marLeft w:val="0"/>
          <w:marRight w:val="0"/>
          <w:marTop w:val="0"/>
          <w:marBottom w:val="0"/>
          <w:divBdr>
            <w:top w:val="none" w:sz="0" w:space="0" w:color="auto"/>
            <w:left w:val="none" w:sz="0" w:space="0" w:color="auto"/>
            <w:bottom w:val="none" w:sz="0" w:space="0" w:color="auto"/>
            <w:right w:val="none" w:sz="0" w:space="0" w:color="auto"/>
          </w:divBdr>
          <w:divsChild>
            <w:div w:id="654721859">
              <w:marLeft w:val="-225"/>
              <w:marRight w:val="-225"/>
              <w:marTop w:val="0"/>
              <w:marBottom w:val="0"/>
              <w:divBdr>
                <w:top w:val="none" w:sz="0" w:space="0" w:color="auto"/>
                <w:left w:val="none" w:sz="0" w:space="0" w:color="auto"/>
                <w:bottom w:val="none" w:sz="0" w:space="0" w:color="auto"/>
                <w:right w:val="none" w:sz="0" w:space="0" w:color="auto"/>
              </w:divBdr>
              <w:divsChild>
                <w:div w:id="981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7963">
      <w:bodyDiv w:val="1"/>
      <w:marLeft w:val="0"/>
      <w:marRight w:val="0"/>
      <w:marTop w:val="0"/>
      <w:marBottom w:val="0"/>
      <w:divBdr>
        <w:top w:val="none" w:sz="0" w:space="0" w:color="auto"/>
        <w:left w:val="none" w:sz="0" w:space="0" w:color="auto"/>
        <w:bottom w:val="none" w:sz="0" w:space="0" w:color="auto"/>
        <w:right w:val="none" w:sz="0" w:space="0" w:color="auto"/>
      </w:divBdr>
      <w:divsChild>
        <w:div w:id="401685500">
          <w:marLeft w:val="-225"/>
          <w:marRight w:val="-225"/>
          <w:marTop w:val="0"/>
          <w:marBottom w:val="0"/>
          <w:divBdr>
            <w:top w:val="none" w:sz="0" w:space="0" w:color="auto"/>
            <w:left w:val="none" w:sz="0" w:space="0" w:color="auto"/>
            <w:bottom w:val="none" w:sz="0" w:space="0" w:color="auto"/>
            <w:right w:val="none" w:sz="0" w:space="0" w:color="auto"/>
          </w:divBdr>
        </w:div>
      </w:divsChild>
    </w:div>
    <w:div w:id="31855557">
      <w:bodyDiv w:val="1"/>
      <w:marLeft w:val="0"/>
      <w:marRight w:val="0"/>
      <w:marTop w:val="0"/>
      <w:marBottom w:val="0"/>
      <w:divBdr>
        <w:top w:val="none" w:sz="0" w:space="0" w:color="auto"/>
        <w:left w:val="none" w:sz="0" w:space="0" w:color="auto"/>
        <w:bottom w:val="none" w:sz="0" w:space="0" w:color="auto"/>
        <w:right w:val="none" w:sz="0" w:space="0" w:color="auto"/>
      </w:divBdr>
    </w:div>
    <w:div w:id="32001089">
      <w:bodyDiv w:val="1"/>
      <w:marLeft w:val="0"/>
      <w:marRight w:val="0"/>
      <w:marTop w:val="0"/>
      <w:marBottom w:val="0"/>
      <w:divBdr>
        <w:top w:val="none" w:sz="0" w:space="0" w:color="auto"/>
        <w:left w:val="none" w:sz="0" w:space="0" w:color="auto"/>
        <w:bottom w:val="none" w:sz="0" w:space="0" w:color="auto"/>
        <w:right w:val="none" w:sz="0" w:space="0" w:color="auto"/>
      </w:divBdr>
    </w:div>
    <w:div w:id="32004334">
      <w:bodyDiv w:val="1"/>
      <w:marLeft w:val="0"/>
      <w:marRight w:val="0"/>
      <w:marTop w:val="0"/>
      <w:marBottom w:val="0"/>
      <w:divBdr>
        <w:top w:val="none" w:sz="0" w:space="0" w:color="auto"/>
        <w:left w:val="none" w:sz="0" w:space="0" w:color="auto"/>
        <w:bottom w:val="none" w:sz="0" w:space="0" w:color="auto"/>
        <w:right w:val="none" w:sz="0" w:space="0" w:color="auto"/>
      </w:divBdr>
    </w:div>
    <w:div w:id="32075067">
      <w:bodyDiv w:val="1"/>
      <w:marLeft w:val="0"/>
      <w:marRight w:val="0"/>
      <w:marTop w:val="0"/>
      <w:marBottom w:val="0"/>
      <w:divBdr>
        <w:top w:val="none" w:sz="0" w:space="0" w:color="auto"/>
        <w:left w:val="none" w:sz="0" w:space="0" w:color="auto"/>
        <w:bottom w:val="none" w:sz="0" w:space="0" w:color="auto"/>
        <w:right w:val="none" w:sz="0" w:space="0" w:color="auto"/>
      </w:divBdr>
      <w:divsChild>
        <w:div w:id="922034846">
          <w:marLeft w:val="0"/>
          <w:marRight w:val="0"/>
          <w:marTop w:val="0"/>
          <w:marBottom w:val="300"/>
          <w:divBdr>
            <w:top w:val="none" w:sz="0" w:space="0" w:color="auto"/>
            <w:left w:val="none" w:sz="0" w:space="0" w:color="auto"/>
            <w:bottom w:val="none" w:sz="0" w:space="0" w:color="auto"/>
            <w:right w:val="none" w:sz="0" w:space="0" w:color="auto"/>
          </w:divBdr>
        </w:div>
        <w:div w:id="1581601277">
          <w:marLeft w:val="15"/>
          <w:marRight w:val="225"/>
          <w:marTop w:val="0"/>
          <w:marBottom w:val="105"/>
          <w:divBdr>
            <w:top w:val="none" w:sz="0" w:space="0" w:color="auto"/>
            <w:left w:val="none" w:sz="0" w:space="0" w:color="auto"/>
            <w:bottom w:val="none" w:sz="0" w:space="0" w:color="auto"/>
            <w:right w:val="none" w:sz="0" w:space="0" w:color="auto"/>
          </w:divBdr>
          <w:divsChild>
            <w:div w:id="7263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1489">
      <w:bodyDiv w:val="1"/>
      <w:marLeft w:val="0"/>
      <w:marRight w:val="0"/>
      <w:marTop w:val="0"/>
      <w:marBottom w:val="0"/>
      <w:divBdr>
        <w:top w:val="none" w:sz="0" w:space="0" w:color="auto"/>
        <w:left w:val="none" w:sz="0" w:space="0" w:color="auto"/>
        <w:bottom w:val="none" w:sz="0" w:space="0" w:color="auto"/>
        <w:right w:val="none" w:sz="0" w:space="0" w:color="auto"/>
      </w:divBdr>
    </w:div>
    <w:div w:id="32507930">
      <w:bodyDiv w:val="1"/>
      <w:marLeft w:val="0"/>
      <w:marRight w:val="0"/>
      <w:marTop w:val="0"/>
      <w:marBottom w:val="0"/>
      <w:divBdr>
        <w:top w:val="none" w:sz="0" w:space="0" w:color="auto"/>
        <w:left w:val="none" w:sz="0" w:space="0" w:color="auto"/>
        <w:bottom w:val="none" w:sz="0" w:space="0" w:color="auto"/>
        <w:right w:val="none" w:sz="0" w:space="0" w:color="auto"/>
      </w:divBdr>
    </w:div>
    <w:div w:id="32659659">
      <w:bodyDiv w:val="1"/>
      <w:marLeft w:val="0"/>
      <w:marRight w:val="0"/>
      <w:marTop w:val="0"/>
      <w:marBottom w:val="0"/>
      <w:divBdr>
        <w:top w:val="none" w:sz="0" w:space="0" w:color="auto"/>
        <w:left w:val="none" w:sz="0" w:space="0" w:color="auto"/>
        <w:bottom w:val="none" w:sz="0" w:space="0" w:color="auto"/>
        <w:right w:val="none" w:sz="0" w:space="0" w:color="auto"/>
      </w:divBdr>
    </w:div>
    <w:div w:id="32924984">
      <w:bodyDiv w:val="1"/>
      <w:marLeft w:val="0"/>
      <w:marRight w:val="0"/>
      <w:marTop w:val="0"/>
      <w:marBottom w:val="0"/>
      <w:divBdr>
        <w:top w:val="none" w:sz="0" w:space="0" w:color="auto"/>
        <w:left w:val="none" w:sz="0" w:space="0" w:color="auto"/>
        <w:bottom w:val="none" w:sz="0" w:space="0" w:color="auto"/>
        <w:right w:val="none" w:sz="0" w:space="0" w:color="auto"/>
      </w:divBdr>
      <w:divsChild>
        <w:div w:id="267391978">
          <w:marLeft w:val="-225"/>
          <w:marRight w:val="-225"/>
          <w:marTop w:val="0"/>
          <w:marBottom w:val="0"/>
          <w:divBdr>
            <w:top w:val="none" w:sz="0" w:space="0" w:color="auto"/>
            <w:left w:val="none" w:sz="0" w:space="0" w:color="auto"/>
            <w:bottom w:val="none" w:sz="0" w:space="0" w:color="auto"/>
            <w:right w:val="none" w:sz="0" w:space="0" w:color="auto"/>
          </w:divBdr>
          <w:divsChild>
            <w:div w:id="405499392">
              <w:marLeft w:val="1463"/>
              <w:marRight w:val="0"/>
              <w:marTop w:val="0"/>
              <w:marBottom w:val="0"/>
              <w:divBdr>
                <w:top w:val="none" w:sz="0" w:space="0" w:color="auto"/>
                <w:left w:val="none" w:sz="0" w:space="0" w:color="auto"/>
                <w:bottom w:val="none" w:sz="0" w:space="0" w:color="auto"/>
                <w:right w:val="none" w:sz="0" w:space="0" w:color="auto"/>
              </w:divBdr>
              <w:divsChild>
                <w:div w:id="3189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361">
      <w:bodyDiv w:val="1"/>
      <w:marLeft w:val="0"/>
      <w:marRight w:val="0"/>
      <w:marTop w:val="0"/>
      <w:marBottom w:val="0"/>
      <w:divBdr>
        <w:top w:val="none" w:sz="0" w:space="0" w:color="auto"/>
        <w:left w:val="none" w:sz="0" w:space="0" w:color="auto"/>
        <w:bottom w:val="none" w:sz="0" w:space="0" w:color="auto"/>
        <w:right w:val="none" w:sz="0" w:space="0" w:color="auto"/>
      </w:divBdr>
      <w:divsChild>
        <w:div w:id="25982384">
          <w:marLeft w:val="15"/>
          <w:marRight w:val="225"/>
          <w:marTop w:val="0"/>
          <w:marBottom w:val="105"/>
          <w:divBdr>
            <w:top w:val="none" w:sz="0" w:space="0" w:color="auto"/>
            <w:left w:val="none" w:sz="0" w:space="0" w:color="auto"/>
            <w:bottom w:val="none" w:sz="0" w:space="0" w:color="auto"/>
            <w:right w:val="none" w:sz="0" w:space="0" w:color="auto"/>
          </w:divBdr>
          <w:divsChild>
            <w:div w:id="1613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2436">
      <w:bodyDiv w:val="1"/>
      <w:marLeft w:val="0"/>
      <w:marRight w:val="0"/>
      <w:marTop w:val="0"/>
      <w:marBottom w:val="0"/>
      <w:divBdr>
        <w:top w:val="none" w:sz="0" w:space="0" w:color="auto"/>
        <w:left w:val="none" w:sz="0" w:space="0" w:color="auto"/>
        <w:bottom w:val="none" w:sz="0" w:space="0" w:color="auto"/>
        <w:right w:val="none" w:sz="0" w:space="0" w:color="auto"/>
      </w:divBdr>
    </w:div>
    <w:div w:id="33818913">
      <w:bodyDiv w:val="1"/>
      <w:marLeft w:val="0"/>
      <w:marRight w:val="0"/>
      <w:marTop w:val="0"/>
      <w:marBottom w:val="0"/>
      <w:divBdr>
        <w:top w:val="none" w:sz="0" w:space="0" w:color="auto"/>
        <w:left w:val="none" w:sz="0" w:space="0" w:color="auto"/>
        <w:bottom w:val="none" w:sz="0" w:space="0" w:color="auto"/>
        <w:right w:val="none" w:sz="0" w:space="0" w:color="auto"/>
      </w:divBdr>
      <w:divsChild>
        <w:div w:id="254945538">
          <w:marLeft w:val="-188"/>
          <w:marRight w:val="-188"/>
          <w:marTop w:val="0"/>
          <w:marBottom w:val="0"/>
          <w:divBdr>
            <w:top w:val="none" w:sz="0" w:space="0" w:color="auto"/>
            <w:left w:val="none" w:sz="0" w:space="0" w:color="auto"/>
            <w:bottom w:val="none" w:sz="0" w:space="0" w:color="auto"/>
            <w:right w:val="none" w:sz="0" w:space="0" w:color="auto"/>
          </w:divBdr>
          <w:divsChild>
            <w:div w:id="6893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1926">
      <w:bodyDiv w:val="1"/>
      <w:marLeft w:val="0"/>
      <w:marRight w:val="0"/>
      <w:marTop w:val="0"/>
      <w:marBottom w:val="0"/>
      <w:divBdr>
        <w:top w:val="none" w:sz="0" w:space="0" w:color="auto"/>
        <w:left w:val="none" w:sz="0" w:space="0" w:color="auto"/>
        <w:bottom w:val="none" w:sz="0" w:space="0" w:color="auto"/>
        <w:right w:val="none" w:sz="0" w:space="0" w:color="auto"/>
      </w:divBdr>
      <w:divsChild>
        <w:div w:id="30809537">
          <w:marLeft w:val="750"/>
          <w:marRight w:val="1500"/>
          <w:marTop w:val="0"/>
          <w:marBottom w:val="0"/>
          <w:divBdr>
            <w:top w:val="none" w:sz="0" w:space="0" w:color="auto"/>
            <w:left w:val="none" w:sz="0" w:space="0" w:color="auto"/>
            <w:bottom w:val="none" w:sz="0" w:space="0" w:color="auto"/>
            <w:right w:val="none" w:sz="0" w:space="0" w:color="auto"/>
          </w:divBdr>
        </w:div>
      </w:divsChild>
    </w:div>
    <w:div w:id="34039527">
      <w:bodyDiv w:val="1"/>
      <w:marLeft w:val="0"/>
      <w:marRight w:val="0"/>
      <w:marTop w:val="0"/>
      <w:marBottom w:val="0"/>
      <w:divBdr>
        <w:top w:val="none" w:sz="0" w:space="0" w:color="auto"/>
        <w:left w:val="none" w:sz="0" w:space="0" w:color="auto"/>
        <w:bottom w:val="none" w:sz="0" w:space="0" w:color="auto"/>
        <w:right w:val="none" w:sz="0" w:space="0" w:color="auto"/>
      </w:divBdr>
    </w:div>
    <w:div w:id="34234128">
      <w:bodyDiv w:val="1"/>
      <w:marLeft w:val="0"/>
      <w:marRight w:val="0"/>
      <w:marTop w:val="0"/>
      <w:marBottom w:val="0"/>
      <w:divBdr>
        <w:top w:val="none" w:sz="0" w:space="0" w:color="auto"/>
        <w:left w:val="none" w:sz="0" w:space="0" w:color="auto"/>
        <w:bottom w:val="none" w:sz="0" w:space="0" w:color="auto"/>
        <w:right w:val="none" w:sz="0" w:space="0" w:color="auto"/>
      </w:divBdr>
      <w:divsChild>
        <w:div w:id="6520364">
          <w:marLeft w:val="750"/>
          <w:marRight w:val="1500"/>
          <w:marTop w:val="0"/>
          <w:marBottom w:val="0"/>
          <w:divBdr>
            <w:top w:val="none" w:sz="0" w:space="0" w:color="auto"/>
            <w:left w:val="none" w:sz="0" w:space="0" w:color="auto"/>
            <w:bottom w:val="none" w:sz="0" w:space="0" w:color="auto"/>
            <w:right w:val="none" w:sz="0" w:space="0" w:color="auto"/>
          </w:divBdr>
        </w:div>
        <w:div w:id="225144259">
          <w:marLeft w:val="750"/>
          <w:marRight w:val="0"/>
          <w:marTop w:val="0"/>
          <w:marBottom w:val="0"/>
          <w:divBdr>
            <w:top w:val="none" w:sz="0" w:space="0" w:color="auto"/>
            <w:left w:val="none" w:sz="0" w:space="0" w:color="auto"/>
            <w:bottom w:val="none" w:sz="0" w:space="0" w:color="auto"/>
            <w:right w:val="none" w:sz="0" w:space="0" w:color="auto"/>
          </w:divBdr>
        </w:div>
      </w:divsChild>
    </w:div>
    <w:div w:id="34352460">
      <w:bodyDiv w:val="1"/>
      <w:marLeft w:val="0"/>
      <w:marRight w:val="0"/>
      <w:marTop w:val="0"/>
      <w:marBottom w:val="0"/>
      <w:divBdr>
        <w:top w:val="none" w:sz="0" w:space="0" w:color="auto"/>
        <w:left w:val="none" w:sz="0" w:space="0" w:color="auto"/>
        <w:bottom w:val="none" w:sz="0" w:space="0" w:color="auto"/>
        <w:right w:val="none" w:sz="0" w:space="0" w:color="auto"/>
      </w:divBdr>
      <w:divsChild>
        <w:div w:id="565148398">
          <w:marLeft w:val="-225"/>
          <w:marRight w:val="-225"/>
          <w:marTop w:val="0"/>
          <w:marBottom w:val="0"/>
          <w:divBdr>
            <w:top w:val="none" w:sz="0" w:space="0" w:color="auto"/>
            <w:left w:val="none" w:sz="0" w:space="0" w:color="auto"/>
            <w:bottom w:val="none" w:sz="0" w:space="0" w:color="auto"/>
            <w:right w:val="none" w:sz="0" w:space="0" w:color="auto"/>
          </w:divBdr>
        </w:div>
      </w:divsChild>
    </w:div>
    <w:div w:id="34669245">
      <w:bodyDiv w:val="1"/>
      <w:marLeft w:val="0"/>
      <w:marRight w:val="0"/>
      <w:marTop w:val="0"/>
      <w:marBottom w:val="0"/>
      <w:divBdr>
        <w:top w:val="none" w:sz="0" w:space="0" w:color="auto"/>
        <w:left w:val="none" w:sz="0" w:space="0" w:color="auto"/>
        <w:bottom w:val="none" w:sz="0" w:space="0" w:color="auto"/>
        <w:right w:val="none" w:sz="0" w:space="0" w:color="auto"/>
      </w:divBdr>
      <w:divsChild>
        <w:div w:id="89542958">
          <w:marLeft w:val="0"/>
          <w:marRight w:val="0"/>
          <w:marTop w:val="225"/>
          <w:marBottom w:val="0"/>
          <w:divBdr>
            <w:top w:val="none" w:sz="0" w:space="0" w:color="auto"/>
            <w:left w:val="none" w:sz="0" w:space="0" w:color="auto"/>
            <w:bottom w:val="none" w:sz="0" w:space="0" w:color="auto"/>
            <w:right w:val="none" w:sz="0" w:space="0" w:color="auto"/>
          </w:divBdr>
          <w:divsChild>
            <w:div w:id="606740659">
              <w:marLeft w:val="0"/>
              <w:marRight w:val="0"/>
              <w:marTop w:val="0"/>
              <w:marBottom w:val="0"/>
              <w:divBdr>
                <w:top w:val="none" w:sz="0" w:space="0" w:color="auto"/>
                <w:left w:val="none" w:sz="0" w:space="0" w:color="auto"/>
                <w:bottom w:val="none" w:sz="0" w:space="0" w:color="auto"/>
                <w:right w:val="none" w:sz="0" w:space="0" w:color="auto"/>
              </w:divBdr>
            </w:div>
          </w:divsChild>
        </w:div>
        <w:div w:id="411128650">
          <w:marLeft w:val="0"/>
          <w:marRight w:val="0"/>
          <w:marTop w:val="0"/>
          <w:marBottom w:val="0"/>
          <w:divBdr>
            <w:top w:val="none" w:sz="0" w:space="0" w:color="auto"/>
            <w:left w:val="none" w:sz="0" w:space="0" w:color="auto"/>
            <w:bottom w:val="none" w:sz="0" w:space="0" w:color="auto"/>
            <w:right w:val="none" w:sz="0" w:space="0" w:color="auto"/>
          </w:divBdr>
        </w:div>
      </w:divsChild>
    </w:div>
    <w:div w:id="34890433">
      <w:bodyDiv w:val="1"/>
      <w:marLeft w:val="0"/>
      <w:marRight w:val="0"/>
      <w:marTop w:val="0"/>
      <w:marBottom w:val="0"/>
      <w:divBdr>
        <w:top w:val="none" w:sz="0" w:space="0" w:color="auto"/>
        <w:left w:val="none" w:sz="0" w:space="0" w:color="auto"/>
        <w:bottom w:val="none" w:sz="0" w:space="0" w:color="auto"/>
        <w:right w:val="none" w:sz="0" w:space="0" w:color="auto"/>
      </w:divBdr>
    </w:div>
    <w:div w:id="35081969">
      <w:bodyDiv w:val="1"/>
      <w:marLeft w:val="0"/>
      <w:marRight w:val="0"/>
      <w:marTop w:val="0"/>
      <w:marBottom w:val="0"/>
      <w:divBdr>
        <w:top w:val="none" w:sz="0" w:space="0" w:color="auto"/>
        <w:left w:val="none" w:sz="0" w:space="0" w:color="auto"/>
        <w:bottom w:val="none" w:sz="0" w:space="0" w:color="auto"/>
        <w:right w:val="none" w:sz="0" w:space="0" w:color="auto"/>
      </w:divBdr>
    </w:div>
    <w:div w:id="35157531">
      <w:bodyDiv w:val="1"/>
      <w:marLeft w:val="0"/>
      <w:marRight w:val="0"/>
      <w:marTop w:val="0"/>
      <w:marBottom w:val="0"/>
      <w:divBdr>
        <w:top w:val="none" w:sz="0" w:space="0" w:color="auto"/>
        <w:left w:val="none" w:sz="0" w:space="0" w:color="auto"/>
        <w:bottom w:val="none" w:sz="0" w:space="0" w:color="auto"/>
        <w:right w:val="none" w:sz="0" w:space="0" w:color="auto"/>
      </w:divBdr>
      <w:divsChild>
        <w:div w:id="348262066">
          <w:marLeft w:val="0"/>
          <w:marRight w:val="0"/>
          <w:marTop w:val="0"/>
          <w:marBottom w:val="0"/>
          <w:divBdr>
            <w:top w:val="none" w:sz="0" w:space="0" w:color="auto"/>
            <w:left w:val="none" w:sz="0" w:space="0" w:color="auto"/>
            <w:bottom w:val="none" w:sz="0" w:space="0" w:color="auto"/>
            <w:right w:val="none" w:sz="0" w:space="0" w:color="auto"/>
          </w:divBdr>
          <w:divsChild>
            <w:div w:id="6443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4536">
      <w:bodyDiv w:val="1"/>
      <w:marLeft w:val="0"/>
      <w:marRight w:val="0"/>
      <w:marTop w:val="0"/>
      <w:marBottom w:val="0"/>
      <w:divBdr>
        <w:top w:val="none" w:sz="0" w:space="0" w:color="auto"/>
        <w:left w:val="none" w:sz="0" w:space="0" w:color="auto"/>
        <w:bottom w:val="none" w:sz="0" w:space="0" w:color="auto"/>
        <w:right w:val="none" w:sz="0" w:space="0" w:color="auto"/>
      </w:divBdr>
      <w:divsChild>
        <w:div w:id="93212532">
          <w:marLeft w:val="0"/>
          <w:marRight w:val="0"/>
          <w:marTop w:val="0"/>
          <w:marBottom w:val="300"/>
          <w:divBdr>
            <w:top w:val="none" w:sz="0" w:space="0" w:color="auto"/>
            <w:left w:val="none" w:sz="0" w:space="0" w:color="auto"/>
            <w:bottom w:val="none" w:sz="0" w:space="0" w:color="auto"/>
            <w:right w:val="none" w:sz="0" w:space="0" w:color="auto"/>
          </w:divBdr>
        </w:div>
      </w:divsChild>
    </w:div>
    <w:div w:id="35394856">
      <w:bodyDiv w:val="1"/>
      <w:marLeft w:val="0"/>
      <w:marRight w:val="0"/>
      <w:marTop w:val="0"/>
      <w:marBottom w:val="0"/>
      <w:divBdr>
        <w:top w:val="none" w:sz="0" w:space="0" w:color="auto"/>
        <w:left w:val="none" w:sz="0" w:space="0" w:color="auto"/>
        <w:bottom w:val="none" w:sz="0" w:space="0" w:color="auto"/>
        <w:right w:val="none" w:sz="0" w:space="0" w:color="auto"/>
      </w:divBdr>
      <w:divsChild>
        <w:div w:id="166137558">
          <w:marLeft w:val="0"/>
          <w:marRight w:val="0"/>
          <w:marTop w:val="0"/>
          <w:marBottom w:val="75"/>
          <w:divBdr>
            <w:top w:val="none" w:sz="0" w:space="0" w:color="auto"/>
            <w:left w:val="none" w:sz="0" w:space="0" w:color="auto"/>
            <w:bottom w:val="none" w:sz="0" w:space="0" w:color="auto"/>
            <w:right w:val="none" w:sz="0" w:space="0" w:color="auto"/>
          </w:divBdr>
        </w:div>
        <w:div w:id="195698271">
          <w:marLeft w:val="0"/>
          <w:marRight w:val="0"/>
          <w:marTop w:val="300"/>
          <w:marBottom w:val="300"/>
          <w:divBdr>
            <w:top w:val="none" w:sz="0" w:space="0" w:color="auto"/>
            <w:left w:val="none" w:sz="0" w:space="0" w:color="auto"/>
            <w:bottom w:val="none" w:sz="0" w:space="0" w:color="auto"/>
            <w:right w:val="none" w:sz="0" w:space="0" w:color="auto"/>
          </w:divBdr>
        </w:div>
      </w:divsChild>
    </w:div>
    <w:div w:id="35475318">
      <w:bodyDiv w:val="1"/>
      <w:marLeft w:val="0"/>
      <w:marRight w:val="0"/>
      <w:marTop w:val="0"/>
      <w:marBottom w:val="0"/>
      <w:divBdr>
        <w:top w:val="none" w:sz="0" w:space="0" w:color="auto"/>
        <w:left w:val="none" w:sz="0" w:space="0" w:color="auto"/>
        <w:bottom w:val="none" w:sz="0" w:space="0" w:color="auto"/>
        <w:right w:val="none" w:sz="0" w:space="0" w:color="auto"/>
      </w:divBdr>
      <w:divsChild>
        <w:div w:id="68698442">
          <w:marLeft w:val="-125"/>
          <w:marRight w:val="-125"/>
          <w:marTop w:val="0"/>
          <w:marBottom w:val="376"/>
          <w:divBdr>
            <w:top w:val="none" w:sz="0" w:space="0" w:color="auto"/>
            <w:left w:val="none" w:sz="0" w:space="0" w:color="auto"/>
            <w:bottom w:val="none" w:sz="0" w:space="0" w:color="auto"/>
            <w:right w:val="none" w:sz="0" w:space="0" w:color="auto"/>
          </w:divBdr>
        </w:div>
        <w:div w:id="85656609">
          <w:marLeft w:val="-125"/>
          <w:marRight w:val="-125"/>
          <w:marTop w:val="0"/>
          <w:marBottom w:val="0"/>
          <w:divBdr>
            <w:top w:val="none" w:sz="0" w:space="0" w:color="auto"/>
            <w:left w:val="none" w:sz="0" w:space="0" w:color="auto"/>
            <w:bottom w:val="none" w:sz="0" w:space="0" w:color="auto"/>
            <w:right w:val="none" w:sz="0" w:space="0" w:color="auto"/>
          </w:divBdr>
          <w:divsChild>
            <w:div w:id="405340407">
              <w:marLeft w:val="0"/>
              <w:marRight w:val="0"/>
              <w:marTop w:val="0"/>
              <w:marBottom w:val="0"/>
              <w:divBdr>
                <w:top w:val="none" w:sz="0" w:space="0" w:color="auto"/>
                <w:left w:val="none" w:sz="0" w:space="0" w:color="auto"/>
                <w:bottom w:val="none" w:sz="0" w:space="0" w:color="auto"/>
                <w:right w:val="none" w:sz="0" w:space="0" w:color="auto"/>
              </w:divBdr>
              <w:divsChild>
                <w:div w:id="540677782">
                  <w:marLeft w:val="-125"/>
                  <w:marRight w:val="-125"/>
                  <w:marTop w:val="0"/>
                  <w:marBottom w:val="0"/>
                  <w:divBdr>
                    <w:top w:val="none" w:sz="0" w:space="0" w:color="auto"/>
                    <w:left w:val="none" w:sz="0" w:space="0" w:color="auto"/>
                    <w:bottom w:val="none" w:sz="0" w:space="0" w:color="auto"/>
                    <w:right w:val="none" w:sz="0" w:space="0" w:color="auto"/>
                  </w:divBdr>
                  <w:divsChild>
                    <w:div w:id="5076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3668">
      <w:bodyDiv w:val="1"/>
      <w:marLeft w:val="0"/>
      <w:marRight w:val="0"/>
      <w:marTop w:val="0"/>
      <w:marBottom w:val="0"/>
      <w:divBdr>
        <w:top w:val="none" w:sz="0" w:space="0" w:color="auto"/>
        <w:left w:val="none" w:sz="0" w:space="0" w:color="auto"/>
        <w:bottom w:val="none" w:sz="0" w:space="0" w:color="auto"/>
        <w:right w:val="none" w:sz="0" w:space="0" w:color="auto"/>
      </w:divBdr>
      <w:divsChild>
        <w:div w:id="772826990">
          <w:marLeft w:val="0"/>
          <w:marRight w:val="0"/>
          <w:marTop w:val="0"/>
          <w:marBottom w:val="300"/>
          <w:divBdr>
            <w:top w:val="none" w:sz="0" w:space="0" w:color="auto"/>
            <w:left w:val="none" w:sz="0" w:space="0" w:color="auto"/>
            <w:bottom w:val="single" w:sz="6" w:space="5" w:color="000000"/>
            <w:right w:val="none" w:sz="0" w:space="0" w:color="auto"/>
          </w:divBdr>
        </w:div>
      </w:divsChild>
    </w:div>
    <w:div w:id="35856015">
      <w:bodyDiv w:val="1"/>
      <w:marLeft w:val="0"/>
      <w:marRight w:val="0"/>
      <w:marTop w:val="0"/>
      <w:marBottom w:val="0"/>
      <w:divBdr>
        <w:top w:val="none" w:sz="0" w:space="0" w:color="auto"/>
        <w:left w:val="none" w:sz="0" w:space="0" w:color="auto"/>
        <w:bottom w:val="none" w:sz="0" w:space="0" w:color="auto"/>
        <w:right w:val="none" w:sz="0" w:space="0" w:color="auto"/>
      </w:divBdr>
      <w:divsChild>
        <w:div w:id="1882548230">
          <w:marLeft w:val="0"/>
          <w:marRight w:val="0"/>
          <w:marTop w:val="0"/>
          <w:marBottom w:val="300"/>
          <w:divBdr>
            <w:top w:val="none" w:sz="0" w:space="0" w:color="auto"/>
            <w:left w:val="none" w:sz="0" w:space="0" w:color="auto"/>
            <w:bottom w:val="none" w:sz="0" w:space="0" w:color="auto"/>
            <w:right w:val="none" w:sz="0" w:space="0" w:color="auto"/>
          </w:divBdr>
        </w:div>
        <w:div w:id="93786653">
          <w:marLeft w:val="15"/>
          <w:marRight w:val="225"/>
          <w:marTop w:val="0"/>
          <w:marBottom w:val="105"/>
          <w:divBdr>
            <w:top w:val="none" w:sz="0" w:space="0" w:color="auto"/>
            <w:left w:val="none" w:sz="0" w:space="0" w:color="auto"/>
            <w:bottom w:val="none" w:sz="0" w:space="0" w:color="auto"/>
            <w:right w:val="none" w:sz="0" w:space="0" w:color="auto"/>
          </w:divBdr>
          <w:divsChild>
            <w:div w:id="14948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7930">
      <w:bodyDiv w:val="1"/>
      <w:marLeft w:val="0"/>
      <w:marRight w:val="0"/>
      <w:marTop w:val="0"/>
      <w:marBottom w:val="0"/>
      <w:divBdr>
        <w:top w:val="none" w:sz="0" w:space="0" w:color="auto"/>
        <w:left w:val="none" w:sz="0" w:space="0" w:color="auto"/>
        <w:bottom w:val="none" w:sz="0" w:space="0" w:color="auto"/>
        <w:right w:val="none" w:sz="0" w:space="0" w:color="auto"/>
      </w:divBdr>
    </w:div>
    <w:div w:id="36123382">
      <w:bodyDiv w:val="1"/>
      <w:marLeft w:val="0"/>
      <w:marRight w:val="0"/>
      <w:marTop w:val="0"/>
      <w:marBottom w:val="0"/>
      <w:divBdr>
        <w:top w:val="none" w:sz="0" w:space="0" w:color="auto"/>
        <w:left w:val="none" w:sz="0" w:space="0" w:color="auto"/>
        <w:bottom w:val="none" w:sz="0" w:space="0" w:color="auto"/>
        <w:right w:val="none" w:sz="0" w:space="0" w:color="auto"/>
      </w:divBdr>
    </w:div>
    <w:div w:id="36635748">
      <w:bodyDiv w:val="1"/>
      <w:marLeft w:val="0"/>
      <w:marRight w:val="0"/>
      <w:marTop w:val="0"/>
      <w:marBottom w:val="0"/>
      <w:divBdr>
        <w:top w:val="none" w:sz="0" w:space="0" w:color="auto"/>
        <w:left w:val="none" w:sz="0" w:space="0" w:color="auto"/>
        <w:bottom w:val="none" w:sz="0" w:space="0" w:color="auto"/>
        <w:right w:val="none" w:sz="0" w:space="0" w:color="auto"/>
      </w:divBdr>
      <w:divsChild>
        <w:div w:id="693922450">
          <w:marLeft w:val="0"/>
          <w:marRight w:val="0"/>
          <w:marTop w:val="0"/>
          <w:marBottom w:val="0"/>
          <w:divBdr>
            <w:top w:val="none" w:sz="0" w:space="0" w:color="auto"/>
            <w:left w:val="none" w:sz="0" w:space="0" w:color="auto"/>
            <w:bottom w:val="none" w:sz="0" w:space="0" w:color="auto"/>
            <w:right w:val="none" w:sz="0" w:space="0" w:color="auto"/>
          </w:divBdr>
        </w:div>
      </w:divsChild>
    </w:div>
    <w:div w:id="37053619">
      <w:bodyDiv w:val="1"/>
      <w:marLeft w:val="0"/>
      <w:marRight w:val="0"/>
      <w:marTop w:val="0"/>
      <w:marBottom w:val="0"/>
      <w:divBdr>
        <w:top w:val="none" w:sz="0" w:space="0" w:color="auto"/>
        <w:left w:val="none" w:sz="0" w:space="0" w:color="auto"/>
        <w:bottom w:val="none" w:sz="0" w:space="0" w:color="auto"/>
        <w:right w:val="none" w:sz="0" w:space="0" w:color="auto"/>
      </w:divBdr>
      <w:divsChild>
        <w:div w:id="242758232">
          <w:marLeft w:val="0"/>
          <w:marRight w:val="0"/>
          <w:marTop w:val="225"/>
          <w:marBottom w:val="0"/>
          <w:divBdr>
            <w:top w:val="none" w:sz="0" w:space="0" w:color="auto"/>
            <w:left w:val="none" w:sz="0" w:space="0" w:color="auto"/>
            <w:bottom w:val="none" w:sz="0" w:space="0" w:color="auto"/>
            <w:right w:val="none" w:sz="0" w:space="0" w:color="auto"/>
          </w:divBdr>
        </w:div>
      </w:divsChild>
    </w:div>
    <w:div w:id="37168230">
      <w:bodyDiv w:val="1"/>
      <w:marLeft w:val="0"/>
      <w:marRight w:val="0"/>
      <w:marTop w:val="0"/>
      <w:marBottom w:val="0"/>
      <w:divBdr>
        <w:top w:val="none" w:sz="0" w:space="0" w:color="auto"/>
        <w:left w:val="none" w:sz="0" w:space="0" w:color="auto"/>
        <w:bottom w:val="none" w:sz="0" w:space="0" w:color="auto"/>
        <w:right w:val="none" w:sz="0" w:space="0" w:color="auto"/>
      </w:divBdr>
    </w:div>
    <w:div w:id="37243168">
      <w:bodyDiv w:val="1"/>
      <w:marLeft w:val="0"/>
      <w:marRight w:val="0"/>
      <w:marTop w:val="0"/>
      <w:marBottom w:val="0"/>
      <w:divBdr>
        <w:top w:val="none" w:sz="0" w:space="0" w:color="auto"/>
        <w:left w:val="none" w:sz="0" w:space="0" w:color="auto"/>
        <w:bottom w:val="none" w:sz="0" w:space="0" w:color="auto"/>
        <w:right w:val="none" w:sz="0" w:space="0" w:color="auto"/>
      </w:divBdr>
      <w:divsChild>
        <w:div w:id="698237533">
          <w:marLeft w:val="-188"/>
          <w:marRight w:val="-188"/>
          <w:marTop w:val="0"/>
          <w:marBottom w:val="0"/>
          <w:divBdr>
            <w:top w:val="none" w:sz="0" w:space="0" w:color="auto"/>
            <w:left w:val="none" w:sz="0" w:space="0" w:color="auto"/>
            <w:bottom w:val="none" w:sz="0" w:space="0" w:color="auto"/>
            <w:right w:val="none" w:sz="0" w:space="0" w:color="auto"/>
          </w:divBdr>
        </w:div>
      </w:divsChild>
    </w:div>
    <w:div w:id="37364122">
      <w:bodyDiv w:val="1"/>
      <w:marLeft w:val="0"/>
      <w:marRight w:val="0"/>
      <w:marTop w:val="0"/>
      <w:marBottom w:val="0"/>
      <w:divBdr>
        <w:top w:val="none" w:sz="0" w:space="0" w:color="auto"/>
        <w:left w:val="none" w:sz="0" w:space="0" w:color="auto"/>
        <w:bottom w:val="none" w:sz="0" w:space="0" w:color="auto"/>
        <w:right w:val="none" w:sz="0" w:space="0" w:color="auto"/>
      </w:divBdr>
      <w:divsChild>
        <w:div w:id="755175829">
          <w:marLeft w:val="0"/>
          <w:marRight w:val="0"/>
          <w:marTop w:val="0"/>
          <w:marBottom w:val="0"/>
          <w:divBdr>
            <w:top w:val="none" w:sz="0" w:space="0" w:color="auto"/>
            <w:left w:val="none" w:sz="0" w:space="0" w:color="auto"/>
            <w:bottom w:val="none" w:sz="0" w:space="0" w:color="auto"/>
            <w:right w:val="none" w:sz="0" w:space="0" w:color="auto"/>
          </w:divBdr>
          <w:divsChild>
            <w:div w:id="291329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13574">
      <w:bodyDiv w:val="1"/>
      <w:marLeft w:val="0"/>
      <w:marRight w:val="0"/>
      <w:marTop w:val="0"/>
      <w:marBottom w:val="0"/>
      <w:divBdr>
        <w:top w:val="none" w:sz="0" w:space="0" w:color="auto"/>
        <w:left w:val="none" w:sz="0" w:space="0" w:color="auto"/>
        <w:bottom w:val="none" w:sz="0" w:space="0" w:color="auto"/>
        <w:right w:val="none" w:sz="0" w:space="0" w:color="auto"/>
      </w:divBdr>
    </w:div>
    <w:div w:id="37781340">
      <w:bodyDiv w:val="1"/>
      <w:marLeft w:val="0"/>
      <w:marRight w:val="0"/>
      <w:marTop w:val="0"/>
      <w:marBottom w:val="0"/>
      <w:divBdr>
        <w:top w:val="none" w:sz="0" w:space="0" w:color="auto"/>
        <w:left w:val="none" w:sz="0" w:space="0" w:color="auto"/>
        <w:bottom w:val="none" w:sz="0" w:space="0" w:color="auto"/>
        <w:right w:val="none" w:sz="0" w:space="0" w:color="auto"/>
      </w:divBdr>
      <w:divsChild>
        <w:div w:id="752121417">
          <w:marLeft w:val="0"/>
          <w:marRight w:val="0"/>
          <w:marTop w:val="0"/>
          <w:marBottom w:val="0"/>
          <w:divBdr>
            <w:top w:val="none" w:sz="0" w:space="0" w:color="auto"/>
            <w:left w:val="none" w:sz="0" w:space="0" w:color="auto"/>
            <w:bottom w:val="none" w:sz="0" w:space="0" w:color="auto"/>
            <w:right w:val="none" w:sz="0" w:space="0" w:color="auto"/>
          </w:divBdr>
          <w:divsChild>
            <w:div w:id="6783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2638">
      <w:bodyDiv w:val="1"/>
      <w:marLeft w:val="0"/>
      <w:marRight w:val="0"/>
      <w:marTop w:val="0"/>
      <w:marBottom w:val="0"/>
      <w:divBdr>
        <w:top w:val="none" w:sz="0" w:space="0" w:color="auto"/>
        <w:left w:val="none" w:sz="0" w:space="0" w:color="auto"/>
        <w:bottom w:val="none" w:sz="0" w:space="0" w:color="auto"/>
        <w:right w:val="none" w:sz="0" w:space="0" w:color="auto"/>
      </w:divBdr>
      <w:divsChild>
        <w:div w:id="1437402024">
          <w:marLeft w:val="0"/>
          <w:marRight w:val="0"/>
          <w:marTop w:val="0"/>
          <w:marBottom w:val="450"/>
          <w:divBdr>
            <w:top w:val="none" w:sz="0" w:space="0" w:color="auto"/>
            <w:left w:val="none" w:sz="0" w:space="0" w:color="auto"/>
            <w:bottom w:val="none" w:sz="0" w:space="0" w:color="auto"/>
            <w:right w:val="none" w:sz="0" w:space="0" w:color="auto"/>
          </w:divBdr>
          <w:divsChild>
            <w:div w:id="96104401">
              <w:marLeft w:val="0"/>
              <w:marRight w:val="0"/>
              <w:marTop w:val="0"/>
              <w:marBottom w:val="75"/>
              <w:divBdr>
                <w:top w:val="none" w:sz="0" w:space="0" w:color="auto"/>
                <w:left w:val="none" w:sz="0" w:space="0" w:color="auto"/>
                <w:bottom w:val="none" w:sz="0" w:space="0" w:color="auto"/>
                <w:right w:val="none" w:sz="0" w:space="0" w:color="auto"/>
              </w:divBdr>
              <w:divsChild>
                <w:div w:id="1363751263">
                  <w:marLeft w:val="0"/>
                  <w:marRight w:val="0"/>
                  <w:marTop w:val="0"/>
                  <w:marBottom w:val="0"/>
                  <w:divBdr>
                    <w:top w:val="none" w:sz="0" w:space="0" w:color="auto"/>
                    <w:left w:val="none" w:sz="0" w:space="0" w:color="auto"/>
                    <w:bottom w:val="none" w:sz="0" w:space="0" w:color="auto"/>
                    <w:right w:val="none" w:sz="0" w:space="0" w:color="auto"/>
                  </w:divBdr>
                  <w:divsChild>
                    <w:div w:id="156653553">
                      <w:marLeft w:val="0"/>
                      <w:marRight w:val="0"/>
                      <w:marTop w:val="0"/>
                      <w:marBottom w:val="0"/>
                      <w:divBdr>
                        <w:top w:val="none" w:sz="0" w:space="0" w:color="auto"/>
                        <w:left w:val="none" w:sz="0" w:space="0" w:color="auto"/>
                        <w:bottom w:val="none" w:sz="0" w:space="0" w:color="auto"/>
                        <w:right w:val="none" w:sz="0" w:space="0" w:color="auto"/>
                      </w:divBdr>
                      <w:divsChild>
                        <w:div w:id="107034876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89488324">
                  <w:marLeft w:val="0"/>
                  <w:marRight w:val="0"/>
                  <w:marTop w:val="0"/>
                  <w:marBottom w:val="0"/>
                  <w:divBdr>
                    <w:top w:val="none" w:sz="0" w:space="0" w:color="auto"/>
                    <w:left w:val="none" w:sz="0" w:space="0" w:color="auto"/>
                    <w:bottom w:val="none" w:sz="0" w:space="0" w:color="auto"/>
                    <w:right w:val="none" w:sz="0" w:space="0" w:color="auto"/>
                  </w:divBdr>
                  <w:divsChild>
                    <w:div w:id="66008502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35821212">
              <w:marLeft w:val="0"/>
              <w:marRight w:val="225"/>
              <w:marTop w:val="0"/>
              <w:marBottom w:val="0"/>
              <w:divBdr>
                <w:top w:val="none" w:sz="0" w:space="0" w:color="auto"/>
                <w:left w:val="none" w:sz="0" w:space="0" w:color="auto"/>
                <w:bottom w:val="none" w:sz="0" w:space="0" w:color="auto"/>
                <w:right w:val="none" w:sz="0" w:space="0" w:color="auto"/>
              </w:divBdr>
            </w:div>
          </w:divsChild>
        </w:div>
        <w:div w:id="874198402">
          <w:marLeft w:val="0"/>
          <w:marRight w:val="0"/>
          <w:marTop w:val="0"/>
          <w:marBottom w:val="300"/>
          <w:divBdr>
            <w:top w:val="none" w:sz="0" w:space="0" w:color="auto"/>
            <w:left w:val="none" w:sz="0" w:space="0" w:color="auto"/>
            <w:bottom w:val="none" w:sz="0" w:space="0" w:color="auto"/>
            <w:right w:val="none" w:sz="0" w:space="0" w:color="auto"/>
          </w:divBdr>
          <w:divsChild>
            <w:div w:id="552280404">
              <w:marLeft w:val="0"/>
              <w:marRight w:val="0"/>
              <w:marTop w:val="0"/>
              <w:marBottom w:val="0"/>
              <w:divBdr>
                <w:top w:val="none" w:sz="0" w:space="0" w:color="auto"/>
                <w:left w:val="none" w:sz="0" w:space="0" w:color="auto"/>
                <w:bottom w:val="none" w:sz="0" w:space="0" w:color="auto"/>
                <w:right w:val="none" w:sz="0" w:space="0" w:color="auto"/>
              </w:divBdr>
              <w:divsChild>
                <w:div w:id="1129282553">
                  <w:marLeft w:val="-225"/>
                  <w:marRight w:val="-225"/>
                  <w:marTop w:val="0"/>
                  <w:marBottom w:val="0"/>
                  <w:divBdr>
                    <w:top w:val="none" w:sz="0" w:space="0" w:color="auto"/>
                    <w:left w:val="none" w:sz="0" w:space="0" w:color="auto"/>
                    <w:bottom w:val="none" w:sz="0" w:space="0" w:color="auto"/>
                    <w:right w:val="none" w:sz="0" w:space="0" w:color="auto"/>
                  </w:divBdr>
                  <w:divsChild>
                    <w:div w:id="15816915">
                      <w:marLeft w:val="0"/>
                      <w:marRight w:val="0"/>
                      <w:marTop w:val="0"/>
                      <w:marBottom w:val="0"/>
                      <w:divBdr>
                        <w:top w:val="none" w:sz="0" w:space="0" w:color="auto"/>
                        <w:left w:val="none" w:sz="0" w:space="0" w:color="auto"/>
                        <w:bottom w:val="none" w:sz="0" w:space="0" w:color="auto"/>
                        <w:right w:val="none" w:sz="0" w:space="0" w:color="auto"/>
                      </w:divBdr>
                      <w:divsChild>
                        <w:div w:id="986131125">
                          <w:marLeft w:val="0"/>
                          <w:marRight w:val="0"/>
                          <w:marTop w:val="0"/>
                          <w:marBottom w:val="0"/>
                          <w:divBdr>
                            <w:top w:val="none" w:sz="0" w:space="0" w:color="auto"/>
                            <w:left w:val="none" w:sz="0" w:space="0" w:color="auto"/>
                            <w:bottom w:val="none" w:sz="0" w:space="0" w:color="auto"/>
                            <w:right w:val="none" w:sz="0" w:space="0" w:color="auto"/>
                          </w:divBdr>
                          <w:divsChild>
                            <w:div w:id="126167034">
                              <w:marLeft w:val="0"/>
                              <w:marRight w:val="0"/>
                              <w:marTop w:val="0"/>
                              <w:marBottom w:val="0"/>
                              <w:divBdr>
                                <w:top w:val="none" w:sz="0" w:space="0" w:color="auto"/>
                                <w:left w:val="none" w:sz="0" w:space="0" w:color="auto"/>
                                <w:bottom w:val="none" w:sz="0" w:space="0" w:color="auto"/>
                                <w:right w:val="none" w:sz="0" w:space="0" w:color="auto"/>
                              </w:divBdr>
                              <w:divsChild>
                                <w:div w:id="19247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451066">
          <w:marLeft w:val="0"/>
          <w:marRight w:val="0"/>
          <w:marTop w:val="0"/>
          <w:marBottom w:val="0"/>
          <w:divBdr>
            <w:top w:val="none" w:sz="0" w:space="0" w:color="auto"/>
            <w:left w:val="none" w:sz="0" w:space="0" w:color="auto"/>
            <w:bottom w:val="none" w:sz="0" w:space="0" w:color="auto"/>
            <w:right w:val="none" w:sz="0" w:space="0" w:color="auto"/>
          </w:divBdr>
        </w:div>
      </w:divsChild>
    </w:div>
    <w:div w:id="38016379">
      <w:bodyDiv w:val="1"/>
      <w:marLeft w:val="0"/>
      <w:marRight w:val="0"/>
      <w:marTop w:val="0"/>
      <w:marBottom w:val="0"/>
      <w:divBdr>
        <w:top w:val="none" w:sz="0" w:space="0" w:color="auto"/>
        <w:left w:val="none" w:sz="0" w:space="0" w:color="auto"/>
        <w:bottom w:val="none" w:sz="0" w:space="0" w:color="auto"/>
        <w:right w:val="none" w:sz="0" w:space="0" w:color="auto"/>
      </w:divBdr>
    </w:div>
    <w:div w:id="38166041">
      <w:bodyDiv w:val="1"/>
      <w:marLeft w:val="0"/>
      <w:marRight w:val="0"/>
      <w:marTop w:val="0"/>
      <w:marBottom w:val="0"/>
      <w:divBdr>
        <w:top w:val="none" w:sz="0" w:space="0" w:color="auto"/>
        <w:left w:val="none" w:sz="0" w:space="0" w:color="auto"/>
        <w:bottom w:val="none" w:sz="0" w:space="0" w:color="auto"/>
        <w:right w:val="none" w:sz="0" w:space="0" w:color="auto"/>
      </w:divBdr>
      <w:divsChild>
        <w:div w:id="676689308">
          <w:marLeft w:val="0"/>
          <w:marRight w:val="0"/>
          <w:marTop w:val="0"/>
          <w:marBottom w:val="450"/>
          <w:divBdr>
            <w:top w:val="none" w:sz="0" w:space="0" w:color="auto"/>
            <w:left w:val="none" w:sz="0" w:space="0" w:color="auto"/>
            <w:bottom w:val="none" w:sz="0" w:space="0" w:color="auto"/>
            <w:right w:val="none" w:sz="0" w:space="0" w:color="auto"/>
          </w:divBdr>
        </w:div>
      </w:divsChild>
    </w:div>
    <w:div w:id="38167952">
      <w:bodyDiv w:val="1"/>
      <w:marLeft w:val="0"/>
      <w:marRight w:val="0"/>
      <w:marTop w:val="0"/>
      <w:marBottom w:val="0"/>
      <w:divBdr>
        <w:top w:val="none" w:sz="0" w:space="0" w:color="auto"/>
        <w:left w:val="none" w:sz="0" w:space="0" w:color="auto"/>
        <w:bottom w:val="none" w:sz="0" w:space="0" w:color="auto"/>
        <w:right w:val="none" w:sz="0" w:space="0" w:color="auto"/>
      </w:divBdr>
      <w:divsChild>
        <w:div w:id="730276503">
          <w:marLeft w:val="750"/>
          <w:marRight w:val="1500"/>
          <w:marTop w:val="0"/>
          <w:marBottom w:val="0"/>
          <w:divBdr>
            <w:top w:val="none" w:sz="0" w:space="0" w:color="auto"/>
            <w:left w:val="none" w:sz="0" w:space="0" w:color="auto"/>
            <w:bottom w:val="none" w:sz="0" w:space="0" w:color="auto"/>
            <w:right w:val="none" w:sz="0" w:space="0" w:color="auto"/>
          </w:divBdr>
        </w:div>
      </w:divsChild>
    </w:div>
    <w:div w:id="38601129">
      <w:bodyDiv w:val="1"/>
      <w:marLeft w:val="0"/>
      <w:marRight w:val="0"/>
      <w:marTop w:val="0"/>
      <w:marBottom w:val="0"/>
      <w:divBdr>
        <w:top w:val="none" w:sz="0" w:space="0" w:color="auto"/>
        <w:left w:val="none" w:sz="0" w:space="0" w:color="auto"/>
        <w:bottom w:val="none" w:sz="0" w:space="0" w:color="auto"/>
        <w:right w:val="none" w:sz="0" w:space="0" w:color="auto"/>
      </w:divBdr>
      <w:divsChild>
        <w:div w:id="319387560">
          <w:marLeft w:val="0"/>
          <w:marRight w:val="0"/>
          <w:marTop w:val="0"/>
          <w:marBottom w:val="0"/>
          <w:divBdr>
            <w:top w:val="none" w:sz="0" w:space="0" w:color="auto"/>
            <w:left w:val="none" w:sz="0" w:space="0" w:color="auto"/>
            <w:bottom w:val="none" w:sz="0" w:space="0" w:color="auto"/>
            <w:right w:val="none" w:sz="0" w:space="0" w:color="auto"/>
          </w:divBdr>
          <w:divsChild>
            <w:div w:id="11097871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8748553">
      <w:bodyDiv w:val="1"/>
      <w:marLeft w:val="0"/>
      <w:marRight w:val="0"/>
      <w:marTop w:val="0"/>
      <w:marBottom w:val="0"/>
      <w:divBdr>
        <w:top w:val="none" w:sz="0" w:space="0" w:color="auto"/>
        <w:left w:val="none" w:sz="0" w:space="0" w:color="auto"/>
        <w:bottom w:val="none" w:sz="0" w:space="0" w:color="auto"/>
        <w:right w:val="none" w:sz="0" w:space="0" w:color="auto"/>
      </w:divBdr>
    </w:div>
    <w:div w:id="38752385">
      <w:bodyDiv w:val="1"/>
      <w:marLeft w:val="0"/>
      <w:marRight w:val="0"/>
      <w:marTop w:val="0"/>
      <w:marBottom w:val="0"/>
      <w:divBdr>
        <w:top w:val="none" w:sz="0" w:space="0" w:color="auto"/>
        <w:left w:val="none" w:sz="0" w:space="0" w:color="auto"/>
        <w:bottom w:val="none" w:sz="0" w:space="0" w:color="auto"/>
        <w:right w:val="none" w:sz="0" w:space="0" w:color="auto"/>
      </w:divBdr>
      <w:divsChild>
        <w:div w:id="180822174">
          <w:marLeft w:val="0"/>
          <w:marRight w:val="0"/>
          <w:marTop w:val="0"/>
          <w:marBottom w:val="300"/>
          <w:divBdr>
            <w:top w:val="none" w:sz="0" w:space="0" w:color="auto"/>
            <w:left w:val="none" w:sz="0" w:space="0" w:color="auto"/>
            <w:bottom w:val="none" w:sz="0" w:space="0" w:color="auto"/>
            <w:right w:val="none" w:sz="0" w:space="0" w:color="auto"/>
          </w:divBdr>
        </w:div>
        <w:div w:id="283268042">
          <w:marLeft w:val="0"/>
          <w:marRight w:val="0"/>
          <w:marTop w:val="0"/>
          <w:marBottom w:val="0"/>
          <w:divBdr>
            <w:top w:val="none" w:sz="0" w:space="0" w:color="auto"/>
            <w:left w:val="none" w:sz="0" w:space="0" w:color="auto"/>
            <w:bottom w:val="none" w:sz="0" w:space="0" w:color="auto"/>
            <w:right w:val="none" w:sz="0" w:space="0" w:color="auto"/>
          </w:divBdr>
          <w:divsChild>
            <w:div w:id="33117958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8868894">
      <w:bodyDiv w:val="1"/>
      <w:marLeft w:val="0"/>
      <w:marRight w:val="0"/>
      <w:marTop w:val="0"/>
      <w:marBottom w:val="0"/>
      <w:divBdr>
        <w:top w:val="none" w:sz="0" w:space="0" w:color="auto"/>
        <w:left w:val="none" w:sz="0" w:space="0" w:color="auto"/>
        <w:bottom w:val="none" w:sz="0" w:space="0" w:color="auto"/>
        <w:right w:val="none" w:sz="0" w:space="0" w:color="auto"/>
      </w:divBdr>
      <w:divsChild>
        <w:div w:id="78648698">
          <w:marLeft w:val="0"/>
          <w:marRight w:val="0"/>
          <w:marTop w:val="0"/>
          <w:marBottom w:val="300"/>
          <w:divBdr>
            <w:top w:val="none" w:sz="0" w:space="0" w:color="auto"/>
            <w:left w:val="none" w:sz="0" w:space="0" w:color="auto"/>
            <w:bottom w:val="none" w:sz="0" w:space="0" w:color="auto"/>
            <w:right w:val="none" w:sz="0" w:space="0" w:color="auto"/>
          </w:divBdr>
        </w:div>
      </w:divsChild>
    </w:div>
    <w:div w:id="39746622">
      <w:bodyDiv w:val="1"/>
      <w:marLeft w:val="0"/>
      <w:marRight w:val="0"/>
      <w:marTop w:val="0"/>
      <w:marBottom w:val="0"/>
      <w:divBdr>
        <w:top w:val="none" w:sz="0" w:space="0" w:color="auto"/>
        <w:left w:val="none" w:sz="0" w:space="0" w:color="auto"/>
        <w:bottom w:val="none" w:sz="0" w:space="0" w:color="auto"/>
        <w:right w:val="none" w:sz="0" w:space="0" w:color="auto"/>
      </w:divBdr>
      <w:divsChild>
        <w:div w:id="211578217">
          <w:marLeft w:val="15"/>
          <w:marRight w:val="225"/>
          <w:marTop w:val="0"/>
          <w:marBottom w:val="105"/>
          <w:divBdr>
            <w:top w:val="none" w:sz="0" w:space="0" w:color="auto"/>
            <w:left w:val="none" w:sz="0" w:space="0" w:color="auto"/>
            <w:bottom w:val="none" w:sz="0" w:space="0" w:color="auto"/>
            <w:right w:val="none" w:sz="0" w:space="0" w:color="auto"/>
          </w:divBdr>
        </w:div>
        <w:div w:id="405881270">
          <w:marLeft w:val="0"/>
          <w:marRight w:val="0"/>
          <w:marTop w:val="0"/>
          <w:marBottom w:val="300"/>
          <w:divBdr>
            <w:top w:val="none" w:sz="0" w:space="0" w:color="auto"/>
            <w:left w:val="none" w:sz="0" w:space="0" w:color="auto"/>
            <w:bottom w:val="none" w:sz="0" w:space="0" w:color="auto"/>
            <w:right w:val="none" w:sz="0" w:space="0" w:color="auto"/>
          </w:divBdr>
        </w:div>
      </w:divsChild>
    </w:div>
    <w:div w:id="40178384">
      <w:bodyDiv w:val="1"/>
      <w:marLeft w:val="0"/>
      <w:marRight w:val="0"/>
      <w:marTop w:val="0"/>
      <w:marBottom w:val="0"/>
      <w:divBdr>
        <w:top w:val="none" w:sz="0" w:space="0" w:color="auto"/>
        <w:left w:val="none" w:sz="0" w:space="0" w:color="auto"/>
        <w:bottom w:val="none" w:sz="0" w:space="0" w:color="auto"/>
        <w:right w:val="none" w:sz="0" w:space="0" w:color="auto"/>
      </w:divBdr>
      <w:divsChild>
        <w:div w:id="2123377450">
          <w:marLeft w:val="0"/>
          <w:marRight w:val="0"/>
          <w:marTop w:val="0"/>
          <w:marBottom w:val="300"/>
          <w:divBdr>
            <w:top w:val="none" w:sz="0" w:space="0" w:color="auto"/>
            <w:left w:val="none" w:sz="0" w:space="0" w:color="auto"/>
            <w:bottom w:val="none" w:sz="0" w:space="0" w:color="auto"/>
            <w:right w:val="none" w:sz="0" w:space="0" w:color="auto"/>
          </w:divBdr>
        </w:div>
        <w:div w:id="901521947">
          <w:marLeft w:val="15"/>
          <w:marRight w:val="225"/>
          <w:marTop w:val="0"/>
          <w:marBottom w:val="105"/>
          <w:divBdr>
            <w:top w:val="none" w:sz="0" w:space="0" w:color="auto"/>
            <w:left w:val="none" w:sz="0" w:space="0" w:color="auto"/>
            <w:bottom w:val="none" w:sz="0" w:space="0" w:color="auto"/>
            <w:right w:val="none" w:sz="0" w:space="0" w:color="auto"/>
          </w:divBdr>
          <w:divsChild>
            <w:div w:id="2039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765">
      <w:bodyDiv w:val="1"/>
      <w:marLeft w:val="0"/>
      <w:marRight w:val="0"/>
      <w:marTop w:val="0"/>
      <w:marBottom w:val="0"/>
      <w:divBdr>
        <w:top w:val="none" w:sz="0" w:space="0" w:color="auto"/>
        <w:left w:val="none" w:sz="0" w:space="0" w:color="auto"/>
        <w:bottom w:val="none" w:sz="0" w:space="0" w:color="auto"/>
        <w:right w:val="none" w:sz="0" w:space="0" w:color="auto"/>
      </w:divBdr>
      <w:divsChild>
        <w:div w:id="594824824">
          <w:marLeft w:val="-225"/>
          <w:marRight w:val="-225"/>
          <w:marTop w:val="0"/>
          <w:marBottom w:val="0"/>
          <w:divBdr>
            <w:top w:val="none" w:sz="0" w:space="0" w:color="auto"/>
            <w:left w:val="none" w:sz="0" w:space="0" w:color="auto"/>
            <w:bottom w:val="none" w:sz="0" w:space="0" w:color="auto"/>
            <w:right w:val="none" w:sz="0" w:space="0" w:color="auto"/>
          </w:divBdr>
        </w:div>
      </w:divsChild>
    </w:div>
    <w:div w:id="40981129">
      <w:bodyDiv w:val="1"/>
      <w:marLeft w:val="0"/>
      <w:marRight w:val="0"/>
      <w:marTop w:val="0"/>
      <w:marBottom w:val="0"/>
      <w:divBdr>
        <w:top w:val="none" w:sz="0" w:space="0" w:color="auto"/>
        <w:left w:val="none" w:sz="0" w:space="0" w:color="auto"/>
        <w:bottom w:val="none" w:sz="0" w:space="0" w:color="auto"/>
        <w:right w:val="none" w:sz="0" w:space="0" w:color="auto"/>
      </w:divBdr>
    </w:div>
    <w:div w:id="40981531">
      <w:bodyDiv w:val="1"/>
      <w:marLeft w:val="0"/>
      <w:marRight w:val="0"/>
      <w:marTop w:val="0"/>
      <w:marBottom w:val="0"/>
      <w:divBdr>
        <w:top w:val="none" w:sz="0" w:space="0" w:color="auto"/>
        <w:left w:val="none" w:sz="0" w:space="0" w:color="auto"/>
        <w:bottom w:val="none" w:sz="0" w:space="0" w:color="auto"/>
        <w:right w:val="none" w:sz="0" w:space="0" w:color="auto"/>
      </w:divBdr>
    </w:div>
    <w:div w:id="41027827">
      <w:bodyDiv w:val="1"/>
      <w:marLeft w:val="0"/>
      <w:marRight w:val="0"/>
      <w:marTop w:val="0"/>
      <w:marBottom w:val="0"/>
      <w:divBdr>
        <w:top w:val="none" w:sz="0" w:space="0" w:color="auto"/>
        <w:left w:val="none" w:sz="0" w:space="0" w:color="auto"/>
        <w:bottom w:val="none" w:sz="0" w:space="0" w:color="auto"/>
        <w:right w:val="none" w:sz="0" w:space="0" w:color="auto"/>
      </w:divBdr>
      <w:divsChild>
        <w:div w:id="763695649">
          <w:marLeft w:val="0"/>
          <w:marRight w:val="0"/>
          <w:marTop w:val="0"/>
          <w:marBottom w:val="0"/>
          <w:divBdr>
            <w:top w:val="none" w:sz="0" w:space="0" w:color="auto"/>
            <w:left w:val="none" w:sz="0" w:space="0" w:color="auto"/>
            <w:bottom w:val="none" w:sz="0" w:space="0" w:color="auto"/>
            <w:right w:val="none" w:sz="0" w:space="0" w:color="auto"/>
          </w:divBdr>
        </w:div>
      </w:divsChild>
    </w:div>
    <w:div w:id="41682339">
      <w:bodyDiv w:val="1"/>
      <w:marLeft w:val="0"/>
      <w:marRight w:val="0"/>
      <w:marTop w:val="0"/>
      <w:marBottom w:val="0"/>
      <w:divBdr>
        <w:top w:val="none" w:sz="0" w:space="0" w:color="auto"/>
        <w:left w:val="none" w:sz="0" w:space="0" w:color="auto"/>
        <w:bottom w:val="none" w:sz="0" w:space="0" w:color="auto"/>
        <w:right w:val="none" w:sz="0" w:space="0" w:color="auto"/>
      </w:divBdr>
      <w:divsChild>
        <w:div w:id="143014288">
          <w:marLeft w:val="-225"/>
          <w:marRight w:val="-225"/>
          <w:marTop w:val="0"/>
          <w:marBottom w:val="0"/>
          <w:divBdr>
            <w:top w:val="none" w:sz="0" w:space="0" w:color="auto"/>
            <w:left w:val="none" w:sz="0" w:space="0" w:color="auto"/>
            <w:bottom w:val="none" w:sz="0" w:space="0" w:color="auto"/>
            <w:right w:val="none" w:sz="0" w:space="0" w:color="auto"/>
          </w:divBdr>
          <w:divsChild>
            <w:div w:id="549878886">
              <w:marLeft w:val="0"/>
              <w:marRight w:val="0"/>
              <w:marTop w:val="0"/>
              <w:marBottom w:val="0"/>
              <w:divBdr>
                <w:top w:val="none" w:sz="0" w:space="0" w:color="auto"/>
                <w:left w:val="none" w:sz="0" w:space="0" w:color="auto"/>
                <w:bottom w:val="none" w:sz="0" w:space="0" w:color="auto"/>
                <w:right w:val="none" w:sz="0" w:space="0" w:color="auto"/>
              </w:divBdr>
              <w:divsChild>
                <w:div w:id="6591892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68617564">
          <w:marLeft w:val="-225"/>
          <w:marRight w:val="-225"/>
          <w:marTop w:val="0"/>
          <w:marBottom w:val="0"/>
          <w:divBdr>
            <w:top w:val="none" w:sz="0" w:space="0" w:color="auto"/>
            <w:left w:val="none" w:sz="0" w:space="0" w:color="auto"/>
            <w:bottom w:val="none" w:sz="0" w:space="0" w:color="auto"/>
            <w:right w:val="none" w:sz="0" w:space="0" w:color="auto"/>
          </w:divBdr>
          <w:divsChild>
            <w:div w:id="4409509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604935">
      <w:bodyDiv w:val="1"/>
      <w:marLeft w:val="0"/>
      <w:marRight w:val="0"/>
      <w:marTop w:val="0"/>
      <w:marBottom w:val="0"/>
      <w:divBdr>
        <w:top w:val="none" w:sz="0" w:space="0" w:color="auto"/>
        <w:left w:val="none" w:sz="0" w:space="0" w:color="auto"/>
        <w:bottom w:val="none" w:sz="0" w:space="0" w:color="auto"/>
        <w:right w:val="none" w:sz="0" w:space="0" w:color="auto"/>
      </w:divBdr>
      <w:divsChild>
        <w:div w:id="591356391">
          <w:marLeft w:val="0"/>
          <w:marRight w:val="0"/>
          <w:marTop w:val="0"/>
          <w:marBottom w:val="0"/>
          <w:divBdr>
            <w:top w:val="none" w:sz="0" w:space="0" w:color="auto"/>
            <w:left w:val="none" w:sz="0" w:space="0" w:color="auto"/>
            <w:bottom w:val="none" w:sz="0" w:space="0" w:color="auto"/>
            <w:right w:val="none" w:sz="0" w:space="0" w:color="auto"/>
          </w:divBdr>
        </w:div>
      </w:divsChild>
    </w:div>
    <w:div w:id="43411765">
      <w:bodyDiv w:val="1"/>
      <w:marLeft w:val="0"/>
      <w:marRight w:val="0"/>
      <w:marTop w:val="0"/>
      <w:marBottom w:val="0"/>
      <w:divBdr>
        <w:top w:val="none" w:sz="0" w:space="0" w:color="auto"/>
        <w:left w:val="none" w:sz="0" w:space="0" w:color="auto"/>
        <w:bottom w:val="none" w:sz="0" w:space="0" w:color="auto"/>
        <w:right w:val="none" w:sz="0" w:space="0" w:color="auto"/>
      </w:divBdr>
      <w:divsChild>
        <w:div w:id="120809656">
          <w:marLeft w:val="0"/>
          <w:marRight w:val="0"/>
          <w:marTop w:val="150"/>
          <w:marBottom w:val="0"/>
          <w:divBdr>
            <w:top w:val="none" w:sz="0" w:space="0" w:color="auto"/>
            <w:left w:val="none" w:sz="0" w:space="0" w:color="auto"/>
            <w:bottom w:val="none" w:sz="0" w:space="0" w:color="auto"/>
            <w:right w:val="none" w:sz="0" w:space="0" w:color="auto"/>
          </w:divBdr>
        </w:div>
        <w:div w:id="219289051">
          <w:marLeft w:val="0"/>
          <w:marRight w:val="0"/>
          <w:marTop w:val="0"/>
          <w:marBottom w:val="0"/>
          <w:divBdr>
            <w:top w:val="none" w:sz="0" w:space="0" w:color="auto"/>
            <w:left w:val="none" w:sz="0" w:space="0" w:color="auto"/>
            <w:bottom w:val="none" w:sz="0" w:space="0" w:color="auto"/>
            <w:right w:val="none" w:sz="0" w:space="0" w:color="auto"/>
          </w:divBdr>
        </w:div>
        <w:div w:id="242571387">
          <w:marLeft w:val="0"/>
          <w:marRight w:val="0"/>
          <w:marTop w:val="300"/>
          <w:marBottom w:val="300"/>
          <w:divBdr>
            <w:top w:val="none" w:sz="0" w:space="0" w:color="auto"/>
            <w:left w:val="none" w:sz="0" w:space="0" w:color="auto"/>
            <w:bottom w:val="none" w:sz="0" w:space="0" w:color="auto"/>
            <w:right w:val="none" w:sz="0" w:space="0" w:color="auto"/>
          </w:divBdr>
        </w:div>
        <w:div w:id="245726464">
          <w:marLeft w:val="0"/>
          <w:marRight w:val="0"/>
          <w:marTop w:val="0"/>
          <w:marBottom w:val="0"/>
          <w:divBdr>
            <w:top w:val="single" w:sz="6" w:space="15" w:color="D2D2D2"/>
            <w:left w:val="none" w:sz="0" w:space="0" w:color="auto"/>
            <w:bottom w:val="none" w:sz="0" w:space="0" w:color="auto"/>
            <w:right w:val="none" w:sz="0" w:space="0" w:color="auto"/>
          </w:divBdr>
        </w:div>
        <w:div w:id="705637129">
          <w:marLeft w:val="0"/>
          <w:marRight w:val="0"/>
          <w:marTop w:val="0"/>
          <w:marBottom w:val="0"/>
          <w:divBdr>
            <w:top w:val="none" w:sz="0" w:space="0" w:color="auto"/>
            <w:left w:val="none" w:sz="0" w:space="0" w:color="auto"/>
            <w:bottom w:val="none" w:sz="0" w:space="0" w:color="auto"/>
            <w:right w:val="none" w:sz="0" w:space="0" w:color="auto"/>
          </w:divBdr>
        </w:div>
      </w:divsChild>
    </w:div>
    <w:div w:id="43451612">
      <w:bodyDiv w:val="1"/>
      <w:marLeft w:val="0"/>
      <w:marRight w:val="0"/>
      <w:marTop w:val="0"/>
      <w:marBottom w:val="0"/>
      <w:divBdr>
        <w:top w:val="none" w:sz="0" w:space="0" w:color="auto"/>
        <w:left w:val="none" w:sz="0" w:space="0" w:color="auto"/>
        <w:bottom w:val="none" w:sz="0" w:space="0" w:color="auto"/>
        <w:right w:val="none" w:sz="0" w:space="0" w:color="auto"/>
      </w:divBdr>
      <w:divsChild>
        <w:div w:id="64382391">
          <w:marLeft w:val="-225"/>
          <w:marRight w:val="-225"/>
          <w:marTop w:val="0"/>
          <w:marBottom w:val="0"/>
          <w:divBdr>
            <w:top w:val="none" w:sz="0" w:space="0" w:color="auto"/>
            <w:left w:val="none" w:sz="0" w:space="0" w:color="auto"/>
            <w:bottom w:val="none" w:sz="0" w:space="0" w:color="auto"/>
            <w:right w:val="none" w:sz="0" w:space="0" w:color="auto"/>
          </w:divBdr>
          <w:divsChild>
            <w:div w:id="2136174880">
              <w:marLeft w:val="0"/>
              <w:marRight w:val="0"/>
              <w:marTop w:val="0"/>
              <w:marBottom w:val="0"/>
              <w:divBdr>
                <w:top w:val="none" w:sz="0" w:space="0" w:color="auto"/>
                <w:left w:val="none" w:sz="0" w:space="0" w:color="auto"/>
                <w:bottom w:val="none" w:sz="0" w:space="0" w:color="auto"/>
                <w:right w:val="none" w:sz="0" w:space="0" w:color="auto"/>
              </w:divBdr>
              <w:divsChild>
                <w:div w:id="1221164077">
                  <w:marLeft w:val="-225"/>
                  <w:marRight w:val="-225"/>
                  <w:marTop w:val="0"/>
                  <w:marBottom w:val="0"/>
                  <w:divBdr>
                    <w:top w:val="none" w:sz="0" w:space="0" w:color="auto"/>
                    <w:left w:val="none" w:sz="0" w:space="0" w:color="auto"/>
                    <w:bottom w:val="none" w:sz="0" w:space="0" w:color="auto"/>
                    <w:right w:val="none" w:sz="0" w:space="0" w:color="auto"/>
                  </w:divBdr>
                  <w:divsChild>
                    <w:div w:id="7880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56278">
          <w:marLeft w:val="-225"/>
          <w:marRight w:val="-225"/>
          <w:marTop w:val="0"/>
          <w:marBottom w:val="0"/>
          <w:divBdr>
            <w:top w:val="none" w:sz="0" w:space="0" w:color="auto"/>
            <w:left w:val="none" w:sz="0" w:space="0" w:color="auto"/>
            <w:bottom w:val="none" w:sz="0" w:space="0" w:color="auto"/>
            <w:right w:val="none" w:sz="0" w:space="0" w:color="auto"/>
          </w:divBdr>
          <w:divsChild>
            <w:div w:id="743528268">
              <w:marLeft w:val="0"/>
              <w:marRight w:val="0"/>
              <w:marTop w:val="0"/>
              <w:marBottom w:val="0"/>
              <w:divBdr>
                <w:top w:val="none" w:sz="0" w:space="0" w:color="auto"/>
                <w:left w:val="none" w:sz="0" w:space="0" w:color="auto"/>
                <w:bottom w:val="none" w:sz="0" w:space="0" w:color="auto"/>
                <w:right w:val="none" w:sz="0" w:space="0" w:color="auto"/>
              </w:divBdr>
              <w:divsChild>
                <w:div w:id="1608997141">
                  <w:marLeft w:val="0"/>
                  <w:marRight w:val="0"/>
                  <w:marTop w:val="0"/>
                  <w:marBottom w:val="0"/>
                  <w:divBdr>
                    <w:top w:val="none" w:sz="0" w:space="0" w:color="auto"/>
                    <w:left w:val="none" w:sz="0" w:space="0" w:color="auto"/>
                    <w:bottom w:val="none" w:sz="0" w:space="0" w:color="auto"/>
                    <w:right w:val="none" w:sz="0" w:space="0" w:color="auto"/>
                  </w:divBdr>
                  <w:divsChild>
                    <w:div w:id="880438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43765434">
              <w:marLeft w:val="1463"/>
              <w:marRight w:val="0"/>
              <w:marTop w:val="0"/>
              <w:marBottom w:val="0"/>
              <w:divBdr>
                <w:top w:val="none" w:sz="0" w:space="0" w:color="auto"/>
                <w:left w:val="none" w:sz="0" w:space="0" w:color="auto"/>
                <w:bottom w:val="none" w:sz="0" w:space="0" w:color="auto"/>
                <w:right w:val="none" w:sz="0" w:space="0" w:color="auto"/>
              </w:divBdr>
              <w:divsChild>
                <w:div w:id="3007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0176">
          <w:marLeft w:val="-225"/>
          <w:marRight w:val="-225"/>
          <w:marTop w:val="0"/>
          <w:marBottom w:val="0"/>
          <w:divBdr>
            <w:top w:val="none" w:sz="0" w:space="0" w:color="auto"/>
            <w:left w:val="none" w:sz="0" w:space="0" w:color="auto"/>
            <w:bottom w:val="none" w:sz="0" w:space="0" w:color="auto"/>
            <w:right w:val="none" w:sz="0" w:space="0" w:color="auto"/>
          </w:divBdr>
          <w:divsChild>
            <w:div w:id="1366639270">
              <w:marLeft w:val="1463"/>
              <w:marRight w:val="0"/>
              <w:marTop w:val="0"/>
              <w:marBottom w:val="0"/>
              <w:divBdr>
                <w:top w:val="none" w:sz="0" w:space="0" w:color="auto"/>
                <w:left w:val="none" w:sz="0" w:space="0" w:color="auto"/>
                <w:bottom w:val="none" w:sz="0" w:space="0" w:color="auto"/>
                <w:right w:val="none" w:sz="0" w:space="0" w:color="auto"/>
              </w:divBdr>
              <w:divsChild>
                <w:div w:id="2885554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3482246">
      <w:bodyDiv w:val="1"/>
      <w:marLeft w:val="0"/>
      <w:marRight w:val="0"/>
      <w:marTop w:val="0"/>
      <w:marBottom w:val="0"/>
      <w:divBdr>
        <w:top w:val="none" w:sz="0" w:space="0" w:color="auto"/>
        <w:left w:val="none" w:sz="0" w:space="0" w:color="auto"/>
        <w:bottom w:val="none" w:sz="0" w:space="0" w:color="auto"/>
        <w:right w:val="none" w:sz="0" w:space="0" w:color="auto"/>
      </w:divBdr>
    </w:div>
    <w:div w:id="43526795">
      <w:bodyDiv w:val="1"/>
      <w:marLeft w:val="0"/>
      <w:marRight w:val="0"/>
      <w:marTop w:val="0"/>
      <w:marBottom w:val="0"/>
      <w:divBdr>
        <w:top w:val="none" w:sz="0" w:space="0" w:color="auto"/>
        <w:left w:val="none" w:sz="0" w:space="0" w:color="auto"/>
        <w:bottom w:val="none" w:sz="0" w:space="0" w:color="auto"/>
        <w:right w:val="none" w:sz="0" w:space="0" w:color="auto"/>
      </w:divBdr>
    </w:div>
    <w:div w:id="43532150">
      <w:bodyDiv w:val="1"/>
      <w:marLeft w:val="0"/>
      <w:marRight w:val="0"/>
      <w:marTop w:val="0"/>
      <w:marBottom w:val="0"/>
      <w:divBdr>
        <w:top w:val="none" w:sz="0" w:space="0" w:color="auto"/>
        <w:left w:val="none" w:sz="0" w:space="0" w:color="auto"/>
        <w:bottom w:val="none" w:sz="0" w:space="0" w:color="auto"/>
        <w:right w:val="none" w:sz="0" w:space="0" w:color="auto"/>
      </w:divBdr>
    </w:div>
    <w:div w:id="43798729">
      <w:bodyDiv w:val="1"/>
      <w:marLeft w:val="0"/>
      <w:marRight w:val="0"/>
      <w:marTop w:val="0"/>
      <w:marBottom w:val="0"/>
      <w:divBdr>
        <w:top w:val="none" w:sz="0" w:space="0" w:color="auto"/>
        <w:left w:val="none" w:sz="0" w:space="0" w:color="auto"/>
        <w:bottom w:val="none" w:sz="0" w:space="0" w:color="auto"/>
        <w:right w:val="none" w:sz="0" w:space="0" w:color="auto"/>
      </w:divBdr>
    </w:div>
    <w:div w:id="43801424">
      <w:bodyDiv w:val="1"/>
      <w:marLeft w:val="0"/>
      <w:marRight w:val="0"/>
      <w:marTop w:val="0"/>
      <w:marBottom w:val="0"/>
      <w:divBdr>
        <w:top w:val="none" w:sz="0" w:space="0" w:color="auto"/>
        <w:left w:val="none" w:sz="0" w:space="0" w:color="auto"/>
        <w:bottom w:val="none" w:sz="0" w:space="0" w:color="auto"/>
        <w:right w:val="none" w:sz="0" w:space="0" w:color="auto"/>
      </w:divBdr>
    </w:div>
    <w:div w:id="44107036">
      <w:bodyDiv w:val="1"/>
      <w:marLeft w:val="0"/>
      <w:marRight w:val="0"/>
      <w:marTop w:val="0"/>
      <w:marBottom w:val="0"/>
      <w:divBdr>
        <w:top w:val="none" w:sz="0" w:space="0" w:color="auto"/>
        <w:left w:val="none" w:sz="0" w:space="0" w:color="auto"/>
        <w:bottom w:val="none" w:sz="0" w:space="0" w:color="auto"/>
        <w:right w:val="none" w:sz="0" w:space="0" w:color="auto"/>
      </w:divBdr>
    </w:div>
    <w:div w:id="44381154">
      <w:bodyDiv w:val="1"/>
      <w:marLeft w:val="0"/>
      <w:marRight w:val="0"/>
      <w:marTop w:val="0"/>
      <w:marBottom w:val="0"/>
      <w:divBdr>
        <w:top w:val="none" w:sz="0" w:space="0" w:color="auto"/>
        <w:left w:val="none" w:sz="0" w:space="0" w:color="auto"/>
        <w:bottom w:val="none" w:sz="0" w:space="0" w:color="auto"/>
        <w:right w:val="none" w:sz="0" w:space="0" w:color="auto"/>
      </w:divBdr>
      <w:divsChild>
        <w:div w:id="136991716">
          <w:marLeft w:val="-225"/>
          <w:marRight w:val="-225"/>
          <w:marTop w:val="0"/>
          <w:marBottom w:val="0"/>
          <w:divBdr>
            <w:top w:val="none" w:sz="0" w:space="0" w:color="auto"/>
            <w:left w:val="none" w:sz="0" w:space="0" w:color="auto"/>
            <w:bottom w:val="none" w:sz="0" w:space="0" w:color="auto"/>
            <w:right w:val="none" w:sz="0" w:space="0" w:color="auto"/>
          </w:divBdr>
        </w:div>
      </w:divsChild>
    </w:div>
    <w:div w:id="44641792">
      <w:bodyDiv w:val="1"/>
      <w:marLeft w:val="0"/>
      <w:marRight w:val="0"/>
      <w:marTop w:val="0"/>
      <w:marBottom w:val="0"/>
      <w:divBdr>
        <w:top w:val="none" w:sz="0" w:space="0" w:color="auto"/>
        <w:left w:val="none" w:sz="0" w:space="0" w:color="auto"/>
        <w:bottom w:val="none" w:sz="0" w:space="0" w:color="auto"/>
        <w:right w:val="none" w:sz="0" w:space="0" w:color="auto"/>
      </w:divBdr>
      <w:divsChild>
        <w:div w:id="776750611">
          <w:marLeft w:val="0"/>
          <w:marRight w:val="0"/>
          <w:marTop w:val="0"/>
          <w:marBottom w:val="300"/>
          <w:divBdr>
            <w:top w:val="none" w:sz="0" w:space="0" w:color="auto"/>
            <w:left w:val="none" w:sz="0" w:space="0" w:color="auto"/>
            <w:bottom w:val="none" w:sz="0" w:space="0" w:color="auto"/>
            <w:right w:val="none" w:sz="0" w:space="0" w:color="auto"/>
          </w:divBdr>
        </w:div>
      </w:divsChild>
    </w:div>
    <w:div w:id="44649032">
      <w:bodyDiv w:val="1"/>
      <w:marLeft w:val="0"/>
      <w:marRight w:val="0"/>
      <w:marTop w:val="0"/>
      <w:marBottom w:val="0"/>
      <w:divBdr>
        <w:top w:val="none" w:sz="0" w:space="0" w:color="auto"/>
        <w:left w:val="none" w:sz="0" w:space="0" w:color="auto"/>
        <w:bottom w:val="none" w:sz="0" w:space="0" w:color="auto"/>
        <w:right w:val="none" w:sz="0" w:space="0" w:color="auto"/>
      </w:divBdr>
    </w:div>
    <w:div w:id="44763591">
      <w:bodyDiv w:val="1"/>
      <w:marLeft w:val="0"/>
      <w:marRight w:val="0"/>
      <w:marTop w:val="0"/>
      <w:marBottom w:val="0"/>
      <w:divBdr>
        <w:top w:val="none" w:sz="0" w:space="0" w:color="auto"/>
        <w:left w:val="none" w:sz="0" w:space="0" w:color="auto"/>
        <w:bottom w:val="none" w:sz="0" w:space="0" w:color="auto"/>
        <w:right w:val="none" w:sz="0" w:space="0" w:color="auto"/>
      </w:divBdr>
      <w:divsChild>
        <w:div w:id="564878801">
          <w:marLeft w:val="-125"/>
          <w:marRight w:val="-125"/>
          <w:marTop w:val="0"/>
          <w:marBottom w:val="376"/>
          <w:divBdr>
            <w:top w:val="none" w:sz="0" w:space="0" w:color="auto"/>
            <w:left w:val="none" w:sz="0" w:space="0" w:color="auto"/>
            <w:bottom w:val="none" w:sz="0" w:space="0" w:color="auto"/>
            <w:right w:val="none" w:sz="0" w:space="0" w:color="auto"/>
          </w:divBdr>
        </w:div>
      </w:divsChild>
    </w:div>
    <w:div w:id="44838593">
      <w:bodyDiv w:val="1"/>
      <w:marLeft w:val="0"/>
      <w:marRight w:val="0"/>
      <w:marTop w:val="0"/>
      <w:marBottom w:val="0"/>
      <w:divBdr>
        <w:top w:val="none" w:sz="0" w:space="0" w:color="auto"/>
        <w:left w:val="none" w:sz="0" w:space="0" w:color="auto"/>
        <w:bottom w:val="none" w:sz="0" w:space="0" w:color="auto"/>
        <w:right w:val="none" w:sz="0" w:space="0" w:color="auto"/>
      </w:divBdr>
      <w:divsChild>
        <w:div w:id="631250083">
          <w:marLeft w:val="-225"/>
          <w:marRight w:val="-225"/>
          <w:marTop w:val="0"/>
          <w:marBottom w:val="0"/>
          <w:divBdr>
            <w:top w:val="none" w:sz="0" w:space="0" w:color="auto"/>
            <w:left w:val="none" w:sz="0" w:space="0" w:color="auto"/>
            <w:bottom w:val="none" w:sz="0" w:space="0" w:color="auto"/>
            <w:right w:val="none" w:sz="0" w:space="0" w:color="auto"/>
          </w:divBdr>
        </w:div>
      </w:divsChild>
    </w:div>
    <w:div w:id="44989097">
      <w:bodyDiv w:val="1"/>
      <w:marLeft w:val="0"/>
      <w:marRight w:val="0"/>
      <w:marTop w:val="0"/>
      <w:marBottom w:val="0"/>
      <w:divBdr>
        <w:top w:val="none" w:sz="0" w:space="0" w:color="auto"/>
        <w:left w:val="none" w:sz="0" w:space="0" w:color="auto"/>
        <w:bottom w:val="none" w:sz="0" w:space="0" w:color="auto"/>
        <w:right w:val="none" w:sz="0" w:space="0" w:color="auto"/>
      </w:divBdr>
    </w:div>
    <w:div w:id="45178539">
      <w:bodyDiv w:val="1"/>
      <w:marLeft w:val="0"/>
      <w:marRight w:val="0"/>
      <w:marTop w:val="0"/>
      <w:marBottom w:val="0"/>
      <w:divBdr>
        <w:top w:val="none" w:sz="0" w:space="0" w:color="auto"/>
        <w:left w:val="none" w:sz="0" w:space="0" w:color="auto"/>
        <w:bottom w:val="none" w:sz="0" w:space="0" w:color="auto"/>
        <w:right w:val="none" w:sz="0" w:space="0" w:color="auto"/>
      </w:divBdr>
    </w:div>
    <w:div w:id="45956364">
      <w:bodyDiv w:val="1"/>
      <w:marLeft w:val="0"/>
      <w:marRight w:val="0"/>
      <w:marTop w:val="0"/>
      <w:marBottom w:val="0"/>
      <w:divBdr>
        <w:top w:val="none" w:sz="0" w:space="0" w:color="auto"/>
        <w:left w:val="none" w:sz="0" w:space="0" w:color="auto"/>
        <w:bottom w:val="none" w:sz="0" w:space="0" w:color="auto"/>
        <w:right w:val="none" w:sz="0" w:space="0" w:color="auto"/>
      </w:divBdr>
      <w:divsChild>
        <w:div w:id="418673705">
          <w:marLeft w:val="0"/>
          <w:marRight w:val="0"/>
          <w:marTop w:val="0"/>
          <w:marBottom w:val="0"/>
          <w:divBdr>
            <w:top w:val="none" w:sz="0" w:space="0" w:color="auto"/>
            <w:left w:val="none" w:sz="0" w:space="0" w:color="auto"/>
            <w:bottom w:val="none" w:sz="0" w:space="0" w:color="auto"/>
            <w:right w:val="none" w:sz="0" w:space="0" w:color="auto"/>
          </w:divBdr>
          <w:divsChild>
            <w:div w:id="689255952">
              <w:marLeft w:val="0"/>
              <w:marRight w:val="0"/>
              <w:marTop w:val="0"/>
              <w:marBottom w:val="0"/>
              <w:divBdr>
                <w:top w:val="none" w:sz="0" w:space="0" w:color="auto"/>
                <w:left w:val="none" w:sz="0" w:space="0" w:color="auto"/>
                <w:bottom w:val="none" w:sz="0" w:space="0" w:color="auto"/>
                <w:right w:val="none" w:sz="0" w:space="0" w:color="auto"/>
              </w:divBdr>
            </w:div>
          </w:divsChild>
        </w:div>
        <w:div w:id="683870151">
          <w:marLeft w:val="0"/>
          <w:marRight w:val="0"/>
          <w:marTop w:val="0"/>
          <w:marBottom w:val="360"/>
          <w:divBdr>
            <w:top w:val="none" w:sz="0" w:space="0" w:color="auto"/>
            <w:left w:val="none" w:sz="0" w:space="0" w:color="auto"/>
            <w:bottom w:val="none" w:sz="0" w:space="0" w:color="auto"/>
            <w:right w:val="none" w:sz="0" w:space="0" w:color="auto"/>
          </w:divBdr>
        </w:div>
      </w:divsChild>
    </w:div>
    <w:div w:id="46759716">
      <w:bodyDiv w:val="1"/>
      <w:marLeft w:val="0"/>
      <w:marRight w:val="0"/>
      <w:marTop w:val="0"/>
      <w:marBottom w:val="0"/>
      <w:divBdr>
        <w:top w:val="none" w:sz="0" w:space="0" w:color="auto"/>
        <w:left w:val="none" w:sz="0" w:space="0" w:color="auto"/>
        <w:bottom w:val="none" w:sz="0" w:space="0" w:color="auto"/>
        <w:right w:val="none" w:sz="0" w:space="0" w:color="auto"/>
      </w:divBdr>
    </w:div>
    <w:div w:id="46878299">
      <w:bodyDiv w:val="1"/>
      <w:marLeft w:val="0"/>
      <w:marRight w:val="0"/>
      <w:marTop w:val="0"/>
      <w:marBottom w:val="0"/>
      <w:divBdr>
        <w:top w:val="none" w:sz="0" w:space="0" w:color="auto"/>
        <w:left w:val="none" w:sz="0" w:space="0" w:color="auto"/>
        <w:bottom w:val="none" w:sz="0" w:space="0" w:color="auto"/>
        <w:right w:val="none" w:sz="0" w:space="0" w:color="auto"/>
      </w:divBdr>
      <w:divsChild>
        <w:div w:id="285158233">
          <w:marLeft w:val="0"/>
          <w:marRight w:val="0"/>
          <w:marTop w:val="0"/>
          <w:marBottom w:val="0"/>
          <w:divBdr>
            <w:top w:val="none" w:sz="0" w:space="0" w:color="auto"/>
            <w:left w:val="none" w:sz="0" w:space="0" w:color="auto"/>
            <w:bottom w:val="none" w:sz="0" w:space="0" w:color="auto"/>
            <w:right w:val="none" w:sz="0" w:space="0" w:color="auto"/>
          </w:divBdr>
          <w:divsChild>
            <w:div w:id="304508923">
              <w:marLeft w:val="-225"/>
              <w:marRight w:val="-225"/>
              <w:marTop w:val="0"/>
              <w:marBottom w:val="0"/>
              <w:divBdr>
                <w:top w:val="none" w:sz="0" w:space="0" w:color="auto"/>
                <w:left w:val="none" w:sz="0" w:space="0" w:color="auto"/>
                <w:bottom w:val="none" w:sz="0" w:space="0" w:color="auto"/>
                <w:right w:val="none" w:sz="0" w:space="0" w:color="auto"/>
              </w:divBdr>
            </w:div>
          </w:divsChild>
        </w:div>
        <w:div w:id="375207373">
          <w:marLeft w:val="-225"/>
          <w:marRight w:val="-225"/>
          <w:marTop w:val="0"/>
          <w:marBottom w:val="0"/>
          <w:divBdr>
            <w:top w:val="none" w:sz="0" w:space="0" w:color="auto"/>
            <w:left w:val="none" w:sz="0" w:space="0" w:color="auto"/>
            <w:bottom w:val="none" w:sz="0" w:space="0" w:color="auto"/>
            <w:right w:val="none" w:sz="0" w:space="0" w:color="auto"/>
          </w:divBdr>
        </w:div>
      </w:divsChild>
    </w:div>
    <w:div w:id="46878803">
      <w:bodyDiv w:val="1"/>
      <w:marLeft w:val="0"/>
      <w:marRight w:val="0"/>
      <w:marTop w:val="0"/>
      <w:marBottom w:val="0"/>
      <w:divBdr>
        <w:top w:val="none" w:sz="0" w:space="0" w:color="auto"/>
        <w:left w:val="none" w:sz="0" w:space="0" w:color="auto"/>
        <w:bottom w:val="none" w:sz="0" w:space="0" w:color="auto"/>
        <w:right w:val="none" w:sz="0" w:space="0" w:color="auto"/>
      </w:divBdr>
      <w:divsChild>
        <w:div w:id="754130682">
          <w:marLeft w:val="0"/>
          <w:marRight w:val="0"/>
          <w:marTop w:val="0"/>
          <w:marBottom w:val="0"/>
          <w:divBdr>
            <w:top w:val="none" w:sz="0" w:space="0" w:color="auto"/>
            <w:left w:val="none" w:sz="0" w:space="0" w:color="auto"/>
            <w:bottom w:val="none" w:sz="0" w:space="0" w:color="auto"/>
            <w:right w:val="none" w:sz="0" w:space="0" w:color="auto"/>
          </w:divBdr>
        </w:div>
      </w:divsChild>
    </w:div>
    <w:div w:id="47120493">
      <w:bodyDiv w:val="1"/>
      <w:marLeft w:val="0"/>
      <w:marRight w:val="0"/>
      <w:marTop w:val="0"/>
      <w:marBottom w:val="0"/>
      <w:divBdr>
        <w:top w:val="none" w:sz="0" w:space="0" w:color="auto"/>
        <w:left w:val="none" w:sz="0" w:space="0" w:color="auto"/>
        <w:bottom w:val="none" w:sz="0" w:space="0" w:color="auto"/>
        <w:right w:val="none" w:sz="0" w:space="0" w:color="auto"/>
      </w:divBdr>
      <w:divsChild>
        <w:div w:id="157229489">
          <w:marLeft w:val="0"/>
          <w:marRight w:val="0"/>
          <w:marTop w:val="0"/>
          <w:marBottom w:val="0"/>
          <w:divBdr>
            <w:top w:val="none" w:sz="0" w:space="0" w:color="auto"/>
            <w:left w:val="none" w:sz="0" w:space="0" w:color="auto"/>
            <w:bottom w:val="none" w:sz="0" w:space="0" w:color="auto"/>
            <w:right w:val="none" w:sz="0" w:space="0" w:color="auto"/>
          </w:divBdr>
        </w:div>
      </w:divsChild>
    </w:div>
    <w:div w:id="47150822">
      <w:bodyDiv w:val="1"/>
      <w:marLeft w:val="0"/>
      <w:marRight w:val="0"/>
      <w:marTop w:val="0"/>
      <w:marBottom w:val="0"/>
      <w:divBdr>
        <w:top w:val="none" w:sz="0" w:space="0" w:color="auto"/>
        <w:left w:val="none" w:sz="0" w:space="0" w:color="auto"/>
        <w:bottom w:val="none" w:sz="0" w:space="0" w:color="auto"/>
        <w:right w:val="none" w:sz="0" w:space="0" w:color="auto"/>
      </w:divBdr>
      <w:divsChild>
        <w:div w:id="519394315">
          <w:marLeft w:val="0"/>
          <w:marRight w:val="0"/>
          <w:marTop w:val="0"/>
          <w:marBottom w:val="0"/>
          <w:divBdr>
            <w:top w:val="none" w:sz="0" w:space="0" w:color="auto"/>
            <w:left w:val="none" w:sz="0" w:space="0" w:color="auto"/>
            <w:bottom w:val="none" w:sz="0" w:space="0" w:color="auto"/>
            <w:right w:val="none" w:sz="0" w:space="0" w:color="auto"/>
          </w:divBdr>
        </w:div>
        <w:div w:id="660889966">
          <w:marLeft w:val="0"/>
          <w:marRight w:val="0"/>
          <w:marTop w:val="450"/>
          <w:marBottom w:val="435"/>
          <w:divBdr>
            <w:top w:val="none" w:sz="0" w:space="0" w:color="auto"/>
            <w:left w:val="none" w:sz="0" w:space="0" w:color="auto"/>
            <w:bottom w:val="none" w:sz="0" w:space="0" w:color="auto"/>
            <w:right w:val="none" w:sz="0" w:space="0" w:color="auto"/>
          </w:divBdr>
          <w:divsChild>
            <w:div w:id="1122072809">
              <w:marLeft w:val="0"/>
              <w:marRight w:val="0"/>
              <w:marTop w:val="0"/>
              <w:marBottom w:val="0"/>
              <w:divBdr>
                <w:top w:val="none" w:sz="0" w:space="0" w:color="auto"/>
                <w:left w:val="none" w:sz="0" w:space="0" w:color="auto"/>
                <w:bottom w:val="none" w:sz="0" w:space="0" w:color="auto"/>
                <w:right w:val="none" w:sz="0" w:space="0" w:color="auto"/>
              </w:divBdr>
              <w:divsChild>
                <w:div w:id="4326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34947">
          <w:marLeft w:val="0"/>
          <w:marRight w:val="0"/>
          <w:marTop w:val="150"/>
          <w:marBottom w:val="330"/>
          <w:divBdr>
            <w:top w:val="none" w:sz="0" w:space="0" w:color="auto"/>
            <w:left w:val="none" w:sz="0" w:space="0" w:color="auto"/>
            <w:bottom w:val="none" w:sz="0" w:space="0" w:color="auto"/>
            <w:right w:val="none" w:sz="0" w:space="0" w:color="auto"/>
          </w:divBdr>
          <w:divsChild>
            <w:div w:id="1840921271">
              <w:marLeft w:val="0"/>
              <w:marRight w:val="0"/>
              <w:marTop w:val="0"/>
              <w:marBottom w:val="0"/>
              <w:divBdr>
                <w:top w:val="none" w:sz="0" w:space="0" w:color="auto"/>
                <w:left w:val="none" w:sz="0" w:space="0" w:color="auto"/>
                <w:bottom w:val="none" w:sz="0" w:space="0" w:color="auto"/>
                <w:right w:val="none" w:sz="0" w:space="0" w:color="auto"/>
              </w:divBdr>
            </w:div>
            <w:div w:id="1222330940">
              <w:marLeft w:val="0"/>
              <w:marRight w:val="0"/>
              <w:marTop w:val="0"/>
              <w:marBottom w:val="0"/>
              <w:divBdr>
                <w:top w:val="none" w:sz="0" w:space="0" w:color="auto"/>
                <w:left w:val="none" w:sz="0" w:space="0" w:color="auto"/>
                <w:bottom w:val="none" w:sz="0" w:space="0" w:color="auto"/>
                <w:right w:val="none" w:sz="0" w:space="0" w:color="auto"/>
              </w:divBdr>
              <w:divsChild>
                <w:div w:id="2011568062">
                  <w:marLeft w:val="0"/>
                  <w:marRight w:val="0"/>
                  <w:marTop w:val="600"/>
                  <w:marBottom w:val="600"/>
                  <w:divBdr>
                    <w:top w:val="none" w:sz="0" w:space="0" w:color="auto"/>
                    <w:left w:val="none" w:sz="0" w:space="0" w:color="auto"/>
                    <w:bottom w:val="none" w:sz="0" w:space="0" w:color="auto"/>
                    <w:right w:val="none" w:sz="0" w:space="0" w:color="auto"/>
                  </w:divBdr>
                  <w:divsChild>
                    <w:div w:id="1171480591">
                      <w:marLeft w:val="0"/>
                      <w:marRight w:val="0"/>
                      <w:marTop w:val="0"/>
                      <w:marBottom w:val="120"/>
                      <w:divBdr>
                        <w:top w:val="none" w:sz="0" w:space="0" w:color="auto"/>
                        <w:left w:val="none" w:sz="0" w:space="0" w:color="auto"/>
                        <w:bottom w:val="none" w:sz="0" w:space="0" w:color="auto"/>
                        <w:right w:val="none" w:sz="0" w:space="0" w:color="auto"/>
                      </w:divBdr>
                      <w:divsChild>
                        <w:div w:id="243610499">
                          <w:marLeft w:val="0"/>
                          <w:marRight w:val="0"/>
                          <w:marTop w:val="0"/>
                          <w:marBottom w:val="0"/>
                          <w:divBdr>
                            <w:top w:val="none" w:sz="0" w:space="0" w:color="auto"/>
                            <w:left w:val="none" w:sz="0" w:space="0" w:color="auto"/>
                            <w:bottom w:val="none" w:sz="0" w:space="0" w:color="auto"/>
                            <w:right w:val="none" w:sz="0" w:space="0" w:color="auto"/>
                          </w:divBdr>
                          <w:divsChild>
                            <w:div w:id="2686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09451">
                      <w:marLeft w:val="0"/>
                      <w:marRight w:val="0"/>
                      <w:marTop w:val="0"/>
                      <w:marBottom w:val="0"/>
                      <w:divBdr>
                        <w:top w:val="none" w:sz="0" w:space="0" w:color="auto"/>
                        <w:left w:val="none" w:sz="0" w:space="0" w:color="auto"/>
                        <w:bottom w:val="none" w:sz="0" w:space="0" w:color="auto"/>
                        <w:right w:val="none" w:sz="0" w:space="0" w:color="auto"/>
                      </w:divBdr>
                      <w:divsChild>
                        <w:div w:id="541865954">
                          <w:marLeft w:val="0"/>
                          <w:marRight w:val="0"/>
                          <w:marTop w:val="0"/>
                          <w:marBottom w:val="0"/>
                          <w:divBdr>
                            <w:top w:val="none" w:sz="0" w:space="0" w:color="auto"/>
                            <w:left w:val="none" w:sz="0" w:space="0" w:color="auto"/>
                            <w:bottom w:val="none" w:sz="0" w:space="0" w:color="auto"/>
                            <w:right w:val="none" w:sz="0" w:space="0" w:color="auto"/>
                          </w:divBdr>
                          <w:divsChild>
                            <w:div w:id="12682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7016">
                      <w:marLeft w:val="0"/>
                      <w:marRight w:val="0"/>
                      <w:marTop w:val="225"/>
                      <w:marBottom w:val="0"/>
                      <w:divBdr>
                        <w:top w:val="none" w:sz="0" w:space="0" w:color="auto"/>
                        <w:left w:val="none" w:sz="0" w:space="0" w:color="auto"/>
                        <w:bottom w:val="none" w:sz="0" w:space="0" w:color="auto"/>
                        <w:right w:val="none" w:sz="0" w:space="0" w:color="auto"/>
                      </w:divBdr>
                    </w:div>
                  </w:divsChild>
                </w:div>
                <w:div w:id="149337682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47388667">
      <w:bodyDiv w:val="1"/>
      <w:marLeft w:val="0"/>
      <w:marRight w:val="0"/>
      <w:marTop w:val="0"/>
      <w:marBottom w:val="0"/>
      <w:divBdr>
        <w:top w:val="none" w:sz="0" w:space="0" w:color="auto"/>
        <w:left w:val="none" w:sz="0" w:space="0" w:color="auto"/>
        <w:bottom w:val="none" w:sz="0" w:space="0" w:color="auto"/>
        <w:right w:val="none" w:sz="0" w:space="0" w:color="auto"/>
      </w:divBdr>
      <w:divsChild>
        <w:div w:id="17201766">
          <w:marLeft w:val="0"/>
          <w:marRight w:val="0"/>
          <w:marTop w:val="0"/>
          <w:marBottom w:val="0"/>
          <w:divBdr>
            <w:top w:val="none" w:sz="0" w:space="0" w:color="auto"/>
            <w:left w:val="none" w:sz="0" w:space="0" w:color="auto"/>
            <w:bottom w:val="none" w:sz="0" w:space="0" w:color="auto"/>
            <w:right w:val="none" w:sz="0" w:space="0" w:color="auto"/>
          </w:divBdr>
        </w:div>
      </w:divsChild>
    </w:div>
    <w:div w:id="47653223">
      <w:bodyDiv w:val="1"/>
      <w:marLeft w:val="0"/>
      <w:marRight w:val="0"/>
      <w:marTop w:val="0"/>
      <w:marBottom w:val="0"/>
      <w:divBdr>
        <w:top w:val="none" w:sz="0" w:space="0" w:color="auto"/>
        <w:left w:val="none" w:sz="0" w:space="0" w:color="auto"/>
        <w:bottom w:val="none" w:sz="0" w:space="0" w:color="auto"/>
        <w:right w:val="none" w:sz="0" w:space="0" w:color="auto"/>
      </w:divBdr>
      <w:divsChild>
        <w:div w:id="359017254">
          <w:marLeft w:val="0"/>
          <w:marRight w:val="0"/>
          <w:marTop w:val="0"/>
          <w:marBottom w:val="300"/>
          <w:divBdr>
            <w:top w:val="none" w:sz="0" w:space="0" w:color="auto"/>
            <w:left w:val="none" w:sz="0" w:space="0" w:color="auto"/>
            <w:bottom w:val="none" w:sz="0" w:space="0" w:color="auto"/>
            <w:right w:val="none" w:sz="0" w:space="0" w:color="auto"/>
          </w:divBdr>
        </w:div>
        <w:div w:id="1171987751">
          <w:marLeft w:val="15"/>
          <w:marRight w:val="225"/>
          <w:marTop w:val="0"/>
          <w:marBottom w:val="105"/>
          <w:divBdr>
            <w:top w:val="none" w:sz="0" w:space="0" w:color="auto"/>
            <w:left w:val="none" w:sz="0" w:space="0" w:color="auto"/>
            <w:bottom w:val="none" w:sz="0" w:space="0" w:color="auto"/>
            <w:right w:val="none" w:sz="0" w:space="0" w:color="auto"/>
          </w:divBdr>
          <w:divsChild>
            <w:div w:id="1614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152">
      <w:bodyDiv w:val="1"/>
      <w:marLeft w:val="0"/>
      <w:marRight w:val="0"/>
      <w:marTop w:val="0"/>
      <w:marBottom w:val="0"/>
      <w:divBdr>
        <w:top w:val="none" w:sz="0" w:space="0" w:color="auto"/>
        <w:left w:val="none" w:sz="0" w:space="0" w:color="auto"/>
        <w:bottom w:val="none" w:sz="0" w:space="0" w:color="auto"/>
        <w:right w:val="none" w:sz="0" w:space="0" w:color="auto"/>
      </w:divBdr>
    </w:div>
    <w:div w:id="48114200">
      <w:bodyDiv w:val="1"/>
      <w:marLeft w:val="0"/>
      <w:marRight w:val="0"/>
      <w:marTop w:val="0"/>
      <w:marBottom w:val="0"/>
      <w:divBdr>
        <w:top w:val="none" w:sz="0" w:space="0" w:color="auto"/>
        <w:left w:val="none" w:sz="0" w:space="0" w:color="auto"/>
        <w:bottom w:val="none" w:sz="0" w:space="0" w:color="auto"/>
        <w:right w:val="none" w:sz="0" w:space="0" w:color="auto"/>
      </w:divBdr>
    </w:div>
    <w:div w:id="48261479">
      <w:bodyDiv w:val="1"/>
      <w:marLeft w:val="0"/>
      <w:marRight w:val="0"/>
      <w:marTop w:val="0"/>
      <w:marBottom w:val="0"/>
      <w:divBdr>
        <w:top w:val="none" w:sz="0" w:space="0" w:color="auto"/>
        <w:left w:val="none" w:sz="0" w:space="0" w:color="auto"/>
        <w:bottom w:val="none" w:sz="0" w:space="0" w:color="auto"/>
        <w:right w:val="none" w:sz="0" w:space="0" w:color="auto"/>
      </w:divBdr>
      <w:divsChild>
        <w:div w:id="265237280">
          <w:marLeft w:val="0"/>
          <w:marRight w:val="0"/>
          <w:marTop w:val="0"/>
          <w:marBottom w:val="300"/>
          <w:divBdr>
            <w:top w:val="none" w:sz="0" w:space="0" w:color="auto"/>
            <w:left w:val="none" w:sz="0" w:space="0" w:color="auto"/>
            <w:bottom w:val="none" w:sz="0" w:space="0" w:color="auto"/>
            <w:right w:val="none" w:sz="0" w:space="0" w:color="auto"/>
          </w:divBdr>
        </w:div>
      </w:divsChild>
    </w:div>
    <w:div w:id="48263390">
      <w:bodyDiv w:val="1"/>
      <w:marLeft w:val="0"/>
      <w:marRight w:val="0"/>
      <w:marTop w:val="0"/>
      <w:marBottom w:val="0"/>
      <w:divBdr>
        <w:top w:val="none" w:sz="0" w:space="0" w:color="auto"/>
        <w:left w:val="none" w:sz="0" w:space="0" w:color="auto"/>
        <w:bottom w:val="none" w:sz="0" w:space="0" w:color="auto"/>
        <w:right w:val="none" w:sz="0" w:space="0" w:color="auto"/>
      </w:divBdr>
    </w:div>
    <w:div w:id="48457949">
      <w:bodyDiv w:val="1"/>
      <w:marLeft w:val="0"/>
      <w:marRight w:val="0"/>
      <w:marTop w:val="0"/>
      <w:marBottom w:val="0"/>
      <w:divBdr>
        <w:top w:val="none" w:sz="0" w:space="0" w:color="auto"/>
        <w:left w:val="none" w:sz="0" w:space="0" w:color="auto"/>
        <w:bottom w:val="none" w:sz="0" w:space="0" w:color="auto"/>
        <w:right w:val="none" w:sz="0" w:space="0" w:color="auto"/>
      </w:divBdr>
      <w:divsChild>
        <w:div w:id="172653493">
          <w:marLeft w:val="15"/>
          <w:marRight w:val="225"/>
          <w:marTop w:val="0"/>
          <w:marBottom w:val="105"/>
          <w:divBdr>
            <w:top w:val="none" w:sz="0" w:space="0" w:color="auto"/>
            <w:left w:val="none" w:sz="0" w:space="0" w:color="auto"/>
            <w:bottom w:val="none" w:sz="0" w:space="0" w:color="auto"/>
            <w:right w:val="none" w:sz="0" w:space="0" w:color="auto"/>
          </w:divBdr>
        </w:div>
      </w:divsChild>
    </w:div>
    <w:div w:id="48500651">
      <w:bodyDiv w:val="1"/>
      <w:marLeft w:val="0"/>
      <w:marRight w:val="0"/>
      <w:marTop w:val="0"/>
      <w:marBottom w:val="0"/>
      <w:divBdr>
        <w:top w:val="none" w:sz="0" w:space="0" w:color="auto"/>
        <w:left w:val="none" w:sz="0" w:space="0" w:color="auto"/>
        <w:bottom w:val="none" w:sz="0" w:space="0" w:color="auto"/>
        <w:right w:val="none" w:sz="0" w:space="0" w:color="auto"/>
      </w:divBdr>
      <w:divsChild>
        <w:div w:id="33699056">
          <w:marLeft w:val="0"/>
          <w:marRight w:val="0"/>
          <w:marTop w:val="0"/>
          <w:marBottom w:val="0"/>
          <w:divBdr>
            <w:top w:val="none" w:sz="0" w:space="0" w:color="auto"/>
            <w:left w:val="none" w:sz="0" w:space="0" w:color="auto"/>
            <w:bottom w:val="none" w:sz="0" w:space="0" w:color="auto"/>
            <w:right w:val="none" w:sz="0" w:space="0" w:color="auto"/>
          </w:divBdr>
        </w:div>
      </w:divsChild>
    </w:div>
    <w:div w:id="48573405">
      <w:bodyDiv w:val="1"/>
      <w:marLeft w:val="0"/>
      <w:marRight w:val="0"/>
      <w:marTop w:val="0"/>
      <w:marBottom w:val="0"/>
      <w:divBdr>
        <w:top w:val="none" w:sz="0" w:space="0" w:color="auto"/>
        <w:left w:val="none" w:sz="0" w:space="0" w:color="auto"/>
        <w:bottom w:val="none" w:sz="0" w:space="0" w:color="auto"/>
        <w:right w:val="none" w:sz="0" w:space="0" w:color="auto"/>
      </w:divBdr>
    </w:div>
    <w:div w:id="48961086">
      <w:bodyDiv w:val="1"/>
      <w:marLeft w:val="0"/>
      <w:marRight w:val="0"/>
      <w:marTop w:val="0"/>
      <w:marBottom w:val="0"/>
      <w:divBdr>
        <w:top w:val="none" w:sz="0" w:space="0" w:color="auto"/>
        <w:left w:val="none" w:sz="0" w:space="0" w:color="auto"/>
        <w:bottom w:val="none" w:sz="0" w:space="0" w:color="auto"/>
        <w:right w:val="none" w:sz="0" w:space="0" w:color="auto"/>
      </w:divBdr>
    </w:div>
    <w:div w:id="48966910">
      <w:bodyDiv w:val="1"/>
      <w:marLeft w:val="0"/>
      <w:marRight w:val="0"/>
      <w:marTop w:val="0"/>
      <w:marBottom w:val="0"/>
      <w:divBdr>
        <w:top w:val="none" w:sz="0" w:space="0" w:color="auto"/>
        <w:left w:val="none" w:sz="0" w:space="0" w:color="auto"/>
        <w:bottom w:val="none" w:sz="0" w:space="0" w:color="auto"/>
        <w:right w:val="none" w:sz="0" w:space="0" w:color="auto"/>
      </w:divBdr>
    </w:div>
    <w:div w:id="49307475">
      <w:bodyDiv w:val="1"/>
      <w:marLeft w:val="0"/>
      <w:marRight w:val="0"/>
      <w:marTop w:val="0"/>
      <w:marBottom w:val="0"/>
      <w:divBdr>
        <w:top w:val="none" w:sz="0" w:space="0" w:color="auto"/>
        <w:left w:val="none" w:sz="0" w:space="0" w:color="auto"/>
        <w:bottom w:val="none" w:sz="0" w:space="0" w:color="auto"/>
        <w:right w:val="none" w:sz="0" w:space="0" w:color="auto"/>
      </w:divBdr>
    </w:div>
    <w:div w:id="49502800">
      <w:bodyDiv w:val="1"/>
      <w:marLeft w:val="0"/>
      <w:marRight w:val="0"/>
      <w:marTop w:val="0"/>
      <w:marBottom w:val="0"/>
      <w:divBdr>
        <w:top w:val="none" w:sz="0" w:space="0" w:color="auto"/>
        <w:left w:val="none" w:sz="0" w:space="0" w:color="auto"/>
        <w:bottom w:val="none" w:sz="0" w:space="0" w:color="auto"/>
        <w:right w:val="none" w:sz="0" w:space="0" w:color="auto"/>
      </w:divBdr>
      <w:divsChild>
        <w:div w:id="96993878">
          <w:marLeft w:val="0"/>
          <w:marRight w:val="0"/>
          <w:marTop w:val="0"/>
          <w:marBottom w:val="0"/>
          <w:divBdr>
            <w:top w:val="none" w:sz="0" w:space="0" w:color="auto"/>
            <w:left w:val="none" w:sz="0" w:space="0" w:color="auto"/>
            <w:bottom w:val="none" w:sz="0" w:space="0" w:color="auto"/>
            <w:right w:val="none" w:sz="0" w:space="0" w:color="auto"/>
          </w:divBdr>
        </w:div>
        <w:div w:id="379667999">
          <w:marLeft w:val="0"/>
          <w:marRight w:val="0"/>
          <w:marTop w:val="150"/>
          <w:marBottom w:val="0"/>
          <w:divBdr>
            <w:top w:val="none" w:sz="0" w:space="0" w:color="auto"/>
            <w:left w:val="none" w:sz="0" w:space="0" w:color="auto"/>
            <w:bottom w:val="none" w:sz="0" w:space="0" w:color="auto"/>
            <w:right w:val="none" w:sz="0" w:space="0" w:color="auto"/>
          </w:divBdr>
        </w:div>
        <w:div w:id="567494732">
          <w:marLeft w:val="0"/>
          <w:marRight w:val="0"/>
          <w:marTop w:val="0"/>
          <w:marBottom w:val="0"/>
          <w:divBdr>
            <w:top w:val="single" w:sz="6" w:space="15" w:color="D2D2D2"/>
            <w:left w:val="none" w:sz="0" w:space="0" w:color="auto"/>
            <w:bottom w:val="none" w:sz="0" w:space="0" w:color="auto"/>
            <w:right w:val="none" w:sz="0" w:space="0" w:color="auto"/>
          </w:divBdr>
        </w:div>
        <w:div w:id="779451207">
          <w:marLeft w:val="0"/>
          <w:marRight w:val="0"/>
          <w:marTop w:val="300"/>
          <w:marBottom w:val="300"/>
          <w:divBdr>
            <w:top w:val="none" w:sz="0" w:space="0" w:color="auto"/>
            <w:left w:val="none" w:sz="0" w:space="0" w:color="auto"/>
            <w:bottom w:val="none" w:sz="0" w:space="0" w:color="auto"/>
            <w:right w:val="none" w:sz="0" w:space="0" w:color="auto"/>
          </w:divBdr>
        </w:div>
      </w:divsChild>
    </w:div>
    <w:div w:id="49816411">
      <w:bodyDiv w:val="1"/>
      <w:marLeft w:val="0"/>
      <w:marRight w:val="0"/>
      <w:marTop w:val="0"/>
      <w:marBottom w:val="0"/>
      <w:divBdr>
        <w:top w:val="none" w:sz="0" w:space="0" w:color="auto"/>
        <w:left w:val="none" w:sz="0" w:space="0" w:color="auto"/>
        <w:bottom w:val="none" w:sz="0" w:space="0" w:color="auto"/>
        <w:right w:val="none" w:sz="0" w:space="0" w:color="auto"/>
      </w:divBdr>
    </w:div>
    <w:div w:id="49959349">
      <w:bodyDiv w:val="1"/>
      <w:marLeft w:val="0"/>
      <w:marRight w:val="0"/>
      <w:marTop w:val="0"/>
      <w:marBottom w:val="0"/>
      <w:divBdr>
        <w:top w:val="none" w:sz="0" w:space="0" w:color="auto"/>
        <w:left w:val="none" w:sz="0" w:space="0" w:color="auto"/>
        <w:bottom w:val="none" w:sz="0" w:space="0" w:color="auto"/>
        <w:right w:val="none" w:sz="0" w:space="0" w:color="auto"/>
      </w:divBdr>
      <w:divsChild>
        <w:div w:id="608044547">
          <w:marLeft w:val="0"/>
          <w:marRight w:val="0"/>
          <w:marTop w:val="0"/>
          <w:marBottom w:val="300"/>
          <w:divBdr>
            <w:top w:val="none" w:sz="0" w:space="0" w:color="auto"/>
            <w:left w:val="none" w:sz="0" w:space="0" w:color="auto"/>
            <w:bottom w:val="single" w:sz="6" w:space="5" w:color="000000"/>
            <w:right w:val="none" w:sz="0" w:space="0" w:color="auto"/>
          </w:divBdr>
        </w:div>
      </w:divsChild>
    </w:div>
    <w:div w:id="50613999">
      <w:bodyDiv w:val="1"/>
      <w:marLeft w:val="0"/>
      <w:marRight w:val="0"/>
      <w:marTop w:val="0"/>
      <w:marBottom w:val="0"/>
      <w:divBdr>
        <w:top w:val="none" w:sz="0" w:space="0" w:color="auto"/>
        <w:left w:val="none" w:sz="0" w:space="0" w:color="auto"/>
        <w:bottom w:val="none" w:sz="0" w:space="0" w:color="auto"/>
        <w:right w:val="none" w:sz="0" w:space="0" w:color="auto"/>
      </w:divBdr>
    </w:div>
    <w:div w:id="50616432">
      <w:bodyDiv w:val="1"/>
      <w:marLeft w:val="0"/>
      <w:marRight w:val="0"/>
      <w:marTop w:val="0"/>
      <w:marBottom w:val="0"/>
      <w:divBdr>
        <w:top w:val="none" w:sz="0" w:space="0" w:color="auto"/>
        <w:left w:val="none" w:sz="0" w:space="0" w:color="auto"/>
        <w:bottom w:val="none" w:sz="0" w:space="0" w:color="auto"/>
        <w:right w:val="none" w:sz="0" w:space="0" w:color="auto"/>
      </w:divBdr>
      <w:divsChild>
        <w:div w:id="786435486">
          <w:marLeft w:val="-150"/>
          <w:marRight w:val="-150"/>
          <w:marTop w:val="0"/>
          <w:marBottom w:val="0"/>
          <w:divBdr>
            <w:top w:val="none" w:sz="0" w:space="0" w:color="auto"/>
            <w:left w:val="none" w:sz="0" w:space="0" w:color="auto"/>
            <w:bottom w:val="none" w:sz="0" w:space="0" w:color="auto"/>
            <w:right w:val="none" w:sz="0" w:space="0" w:color="auto"/>
          </w:divBdr>
        </w:div>
      </w:divsChild>
    </w:div>
    <w:div w:id="50617293">
      <w:bodyDiv w:val="1"/>
      <w:marLeft w:val="0"/>
      <w:marRight w:val="0"/>
      <w:marTop w:val="0"/>
      <w:marBottom w:val="0"/>
      <w:divBdr>
        <w:top w:val="none" w:sz="0" w:space="0" w:color="auto"/>
        <w:left w:val="none" w:sz="0" w:space="0" w:color="auto"/>
        <w:bottom w:val="none" w:sz="0" w:space="0" w:color="auto"/>
        <w:right w:val="none" w:sz="0" w:space="0" w:color="auto"/>
      </w:divBdr>
      <w:divsChild>
        <w:div w:id="576284531">
          <w:marLeft w:val="0"/>
          <w:marRight w:val="0"/>
          <w:marTop w:val="0"/>
          <w:marBottom w:val="250"/>
          <w:divBdr>
            <w:top w:val="none" w:sz="0" w:space="0" w:color="auto"/>
            <w:left w:val="none" w:sz="0" w:space="0" w:color="auto"/>
            <w:bottom w:val="single" w:sz="4" w:space="4" w:color="000000"/>
            <w:right w:val="none" w:sz="0" w:space="0" w:color="auto"/>
          </w:divBdr>
        </w:div>
      </w:divsChild>
    </w:div>
    <w:div w:id="50811446">
      <w:bodyDiv w:val="1"/>
      <w:marLeft w:val="0"/>
      <w:marRight w:val="0"/>
      <w:marTop w:val="0"/>
      <w:marBottom w:val="0"/>
      <w:divBdr>
        <w:top w:val="none" w:sz="0" w:space="0" w:color="auto"/>
        <w:left w:val="none" w:sz="0" w:space="0" w:color="auto"/>
        <w:bottom w:val="none" w:sz="0" w:space="0" w:color="auto"/>
        <w:right w:val="none" w:sz="0" w:space="0" w:color="auto"/>
      </w:divBdr>
      <w:divsChild>
        <w:div w:id="556628410">
          <w:marLeft w:val="0"/>
          <w:marRight w:val="0"/>
          <w:marTop w:val="0"/>
          <w:marBottom w:val="300"/>
          <w:divBdr>
            <w:top w:val="none" w:sz="0" w:space="0" w:color="auto"/>
            <w:left w:val="none" w:sz="0" w:space="0" w:color="auto"/>
            <w:bottom w:val="single" w:sz="6" w:space="5" w:color="000000"/>
            <w:right w:val="none" w:sz="0" w:space="0" w:color="auto"/>
          </w:divBdr>
        </w:div>
      </w:divsChild>
    </w:div>
    <w:div w:id="51008454">
      <w:bodyDiv w:val="1"/>
      <w:marLeft w:val="0"/>
      <w:marRight w:val="0"/>
      <w:marTop w:val="0"/>
      <w:marBottom w:val="0"/>
      <w:divBdr>
        <w:top w:val="none" w:sz="0" w:space="0" w:color="auto"/>
        <w:left w:val="none" w:sz="0" w:space="0" w:color="auto"/>
        <w:bottom w:val="none" w:sz="0" w:space="0" w:color="auto"/>
        <w:right w:val="none" w:sz="0" w:space="0" w:color="auto"/>
      </w:divBdr>
    </w:div>
    <w:div w:id="51194768">
      <w:bodyDiv w:val="1"/>
      <w:marLeft w:val="0"/>
      <w:marRight w:val="0"/>
      <w:marTop w:val="0"/>
      <w:marBottom w:val="0"/>
      <w:divBdr>
        <w:top w:val="none" w:sz="0" w:space="0" w:color="auto"/>
        <w:left w:val="none" w:sz="0" w:space="0" w:color="auto"/>
        <w:bottom w:val="none" w:sz="0" w:space="0" w:color="auto"/>
        <w:right w:val="none" w:sz="0" w:space="0" w:color="auto"/>
      </w:divBdr>
      <w:divsChild>
        <w:div w:id="89667734">
          <w:marLeft w:val="-225"/>
          <w:marRight w:val="-225"/>
          <w:marTop w:val="0"/>
          <w:marBottom w:val="0"/>
          <w:divBdr>
            <w:top w:val="none" w:sz="0" w:space="0" w:color="auto"/>
            <w:left w:val="none" w:sz="0" w:space="0" w:color="auto"/>
            <w:bottom w:val="none" w:sz="0" w:space="0" w:color="auto"/>
            <w:right w:val="none" w:sz="0" w:space="0" w:color="auto"/>
          </w:divBdr>
          <w:divsChild>
            <w:div w:id="145317461">
              <w:marLeft w:val="0"/>
              <w:marRight w:val="0"/>
              <w:marTop w:val="0"/>
              <w:marBottom w:val="0"/>
              <w:divBdr>
                <w:top w:val="none" w:sz="0" w:space="0" w:color="auto"/>
                <w:left w:val="none" w:sz="0" w:space="0" w:color="auto"/>
                <w:bottom w:val="none" w:sz="0" w:space="0" w:color="auto"/>
                <w:right w:val="none" w:sz="0" w:space="0" w:color="auto"/>
              </w:divBdr>
              <w:divsChild>
                <w:div w:id="22318082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1317560">
      <w:bodyDiv w:val="1"/>
      <w:marLeft w:val="0"/>
      <w:marRight w:val="0"/>
      <w:marTop w:val="0"/>
      <w:marBottom w:val="0"/>
      <w:divBdr>
        <w:top w:val="none" w:sz="0" w:space="0" w:color="auto"/>
        <w:left w:val="none" w:sz="0" w:space="0" w:color="auto"/>
        <w:bottom w:val="none" w:sz="0" w:space="0" w:color="auto"/>
        <w:right w:val="none" w:sz="0" w:space="0" w:color="auto"/>
      </w:divBdr>
      <w:divsChild>
        <w:div w:id="1822690777">
          <w:marLeft w:val="-225"/>
          <w:marRight w:val="-225"/>
          <w:marTop w:val="0"/>
          <w:marBottom w:val="0"/>
          <w:divBdr>
            <w:top w:val="none" w:sz="0" w:space="0" w:color="auto"/>
            <w:left w:val="none" w:sz="0" w:space="0" w:color="auto"/>
            <w:bottom w:val="none" w:sz="0" w:space="0" w:color="auto"/>
            <w:right w:val="none" w:sz="0" w:space="0" w:color="auto"/>
          </w:divBdr>
          <w:divsChild>
            <w:div w:id="955991031">
              <w:marLeft w:val="0"/>
              <w:marRight w:val="0"/>
              <w:marTop w:val="0"/>
              <w:marBottom w:val="0"/>
              <w:divBdr>
                <w:top w:val="none" w:sz="0" w:space="0" w:color="auto"/>
                <w:left w:val="none" w:sz="0" w:space="0" w:color="auto"/>
                <w:bottom w:val="none" w:sz="0" w:space="0" w:color="auto"/>
                <w:right w:val="none" w:sz="0" w:space="0" w:color="auto"/>
              </w:divBdr>
              <w:divsChild>
                <w:div w:id="1394160168">
                  <w:marLeft w:val="-225"/>
                  <w:marRight w:val="-225"/>
                  <w:marTop w:val="0"/>
                  <w:marBottom w:val="0"/>
                  <w:divBdr>
                    <w:top w:val="none" w:sz="0" w:space="0" w:color="auto"/>
                    <w:left w:val="none" w:sz="0" w:space="0" w:color="auto"/>
                    <w:bottom w:val="none" w:sz="0" w:space="0" w:color="auto"/>
                    <w:right w:val="none" w:sz="0" w:space="0" w:color="auto"/>
                  </w:divBdr>
                  <w:divsChild>
                    <w:div w:id="1077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89853">
          <w:marLeft w:val="-225"/>
          <w:marRight w:val="-225"/>
          <w:marTop w:val="0"/>
          <w:marBottom w:val="0"/>
          <w:divBdr>
            <w:top w:val="none" w:sz="0" w:space="0" w:color="auto"/>
            <w:left w:val="none" w:sz="0" w:space="0" w:color="auto"/>
            <w:bottom w:val="none" w:sz="0" w:space="0" w:color="auto"/>
            <w:right w:val="none" w:sz="0" w:space="0" w:color="auto"/>
          </w:divBdr>
          <w:divsChild>
            <w:div w:id="37318961">
              <w:marLeft w:val="0"/>
              <w:marRight w:val="0"/>
              <w:marTop w:val="0"/>
              <w:marBottom w:val="0"/>
              <w:divBdr>
                <w:top w:val="none" w:sz="0" w:space="0" w:color="auto"/>
                <w:left w:val="none" w:sz="0" w:space="0" w:color="auto"/>
                <w:bottom w:val="none" w:sz="0" w:space="0" w:color="auto"/>
                <w:right w:val="none" w:sz="0" w:space="0" w:color="auto"/>
              </w:divBdr>
              <w:divsChild>
                <w:div w:id="1721049774">
                  <w:marLeft w:val="0"/>
                  <w:marRight w:val="0"/>
                  <w:marTop w:val="0"/>
                  <w:marBottom w:val="0"/>
                  <w:divBdr>
                    <w:top w:val="none" w:sz="0" w:space="0" w:color="auto"/>
                    <w:left w:val="none" w:sz="0" w:space="0" w:color="auto"/>
                    <w:bottom w:val="none" w:sz="0" w:space="0" w:color="auto"/>
                    <w:right w:val="none" w:sz="0" w:space="0" w:color="auto"/>
                  </w:divBdr>
                  <w:divsChild>
                    <w:div w:id="13189247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3878807">
              <w:marLeft w:val="1463"/>
              <w:marRight w:val="0"/>
              <w:marTop w:val="0"/>
              <w:marBottom w:val="0"/>
              <w:divBdr>
                <w:top w:val="none" w:sz="0" w:space="0" w:color="auto"/>
                <w:left w:val="none" w:sz="0" w:space="0" w:color="auto"/>
                <w:bottom w:val="none" w:sz="0" w:space="0" w:color="auto"/>
                <w:right w:val="none" w:sz="0" w:space="0" w:color="auto"/>
              </w:divBdr>
              <w:divsChild>
                <w:div w:id="2981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62511">
          <w:marLeft w:val="-225"/>
          <w:marRight w:val="-225"/>
          <w:marTop w:val="0"/>
          <w:marBottom w:val="0"/>
          <w:divBdr>
            <w:top w:val="none" w:sz="0" w:space="0" w:color="auto"/>
            <w:left w:val="none" w:sz="0" w:space="0" w:color="auto"/>
            <w:bottom w:val="none" w:sz="0" w:space="0" w:color="auto"/>
            <w:right w:val="none" w:sz="0" w:space="0" w:color="auto"/>
          </w:divBdr>
          <w:divsChild>
            <w:div w:id="2068062655">
              <w:marLeft w:val="1463"/>
              <w:marRight w:val="0"/>
              <w:marTop w:val="0"/>
              <w:marBottom w:val="0"/>
              <w:divBdr>
                <w:top w:val="none" w:sz="0" w:space="0" w:color="auto"/>
                <w:left w:val="none" w:sz="0" w:space="0" w:color="auto"/>
                <w:bottom w:val="none" w:sz="0" w:space="0" w:color="auto"/>
                <w:right w:val="none" w:sz="0" w:space="0" w:color="auto"/>
              </w:divBdr>
              <w:divsChild>
                <w:div w:id="93352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1539734">
      <w:bodyDiv w:val="1"/>
      <w:marLeft w:val="0"/>
      <w:marRight w:val="0"/>
      <w:marTop w:val="0"/>
      <w:marBottom w:val="0"/>
      <w:divBdr>
        <w:top w:val="none" w:sz="0" w:space="0" w:color="auto"/>
        <w:left w:val="none" w:sz="0" w:space="0" w:color="auto"/>
        <w:bottom w:val="none" w:sz="0" w:space="0" w:color="auto"/>
        <w:right w:val="none" w:sz="0" w:space="0" w:color="auto"/>
      </w:divBdr>
      <w:divsChild>
        <w:div w:id="1405449590">
          <w:marLeft w:val="0"/>
          <w:marRight w:val="0"/>
          <w:marTop w:val="0"/>
          <w:marBottom w:val="0"/>
          <w:divBdr>
            <w:top w:val="none" w:sz="0" w:space="0" w:color="auto"/>
            <w:left w:val="none" w:sz="0" w:space="0" w:color="auto"/>
            <w:bottom w:val="none" w:sz="0" w:space="0" w:color="auto"/>
            <w:right w:val="none" w:sz="0" w:space="0" w:color="auto"/>
          </w:divBdr>
        </w:div>
        <w:div w:id="1202206574">
          <w:marLeft w:val="-150"/>
          <w:marRight w:val="-150"/>
          <w:marTop w:val="0"/>
          <w:marBottom w:val="0"/>
          <w:divBdr>
            <w:top w:val="none" w:sz="0" w:space="0" w:color="auto"/>
            <w:left w:val="none" w:sz="0" w:space="0" w:color="auto"/>
            <w:bottom w:val="none" w:sz="0" w:space="0" w:color="auto"/>
            <w:right w:val="none" w:sz="0" w:space="0" w:color="auto"/>
          </w:divBdr>
          <w:divsChild>
            <w:div w:id="744375669">
              <w:marLeft w:val="0"/>
              <w:marRight w:val="0"/>
              <w:marTop w:val="0"/>
              <w:marBottom w:val="0"/>
              <w:divBdr>
                <w:top w:val="none" w:sz="0" w:space="0" w:color="auto"/>
                <w:left w:val="none" w:sz="0" w:space="0" w:color="auto"/>
                <w:bottom w:val="none" w:sz="0" w:space="0" w:color="auto"/>
                <w:right w:val="none" w:sz="0" w:space="0" w:color="auto"/>
              </w:divBdr>
              <w:divsChild>
                <w:div w:id="1529683856">
                  <w:marLeft w:val="-150"/>
                  <w:marRight w:val="-150"/>
                  <w:marTop w:val="0"/>
                  <w:marBottom w:val="0"/>
                  <w:divBdr>
                    <w:top w:val="none" w:sz="0" w:space="0" w:color="auto"/>
                    <w:left w:val="none" w:sz="0" w:space="0" w:color="auto"/>
                    <w:bottom w:val="none" w:sz="0" w:space="0" w:color="auto"/>
                    <w:right w:val="none" w:sz="0" w:space="0" w:color="auto"/>
                  </w:divBdr>
                  <w:divsChild>
                    <w:div w:id="1256597839">
                      <w:marLeft w:val="0"/>
                      <w:marRight w:val="0"/>
                      <w:marTop w:val="0"/>
                      <w:marBottom w:val="0"/>
                      <w:divBdr>
                        <w:top w:val="none" w:sz="0" w:space="0" w:color="auto"/>
                        <w:left w:val="none" w:sz="0" w:space="0" w:color="auto"/>
                        <w:bottom w:val="none" w:sz="0" w:space="0" w:color="auto"/>
                        <w:right w:val="none" w:sz="0" w:space="0" w:color="auto"/>
                      </w:divBdr>
                      <w:divsChild>
                        <w:div w:id="1891767349">
                          <w:marLeft w:val="-150"/>
                          <w:marRight w:val="-150"/>
                          <w:marTop w:val="0"/>
                          <w:marBottom w:val="0"/>
                          <w:divBdr>
                            <w:top w:val="none" w:sz="0" w:space="0" w:color="auto"/>
                            <w:left w:val="none" w:sz="0" w:space="0" w:color="auto"/>
                            <w:bottom w:val="none" w:sz="0" w:space="0" w:color="auto"/>
                            <w:right w:val="none" w:sz="0" w:space="0" w:color="auto"/>
                          </w:divBdr>
                          <w:divsChild>
                            <w:div w:id="1721662124">
                              <w:marLeft w:val="0"/>
                              <w:marRight w:val="0"/>
                              <w:marTop w:val="0"/>
                              <w:marBottom w:val="0"/>
                              <w:divBdr>
                                <w:top w:val="none" w:sz="0" w:space="0" w:color="auto"/>
                                <w:left w:val="none" w:sz="0" w:space="0" w:color="auto"/>
                                <w:bottom w:val="none" w:sz="0" w:space="0" w:color="auto"/>
                                <w:right w:val="none" w:sz="0" w:space="0" w:color="auto"/>
                              </w:divBdr>
                              <w:divsChild>
                                <w:div w:id="1676570518">
                                  <w:marLeft w:val="0"/>
                                  <w:marRight w:val="0"/>
                                  <w:marTop w:val="0"/>
                                  <w:marBottom w:val="75"/>
                                  <w:divBdr>
                                    <w:top w:val="none" w:sz="0" w:space="0" w:color="auto"/>
                                    <w:left w:val="none" w:sz="0" w:space="0" w:color="auto"/>
                                    <w:bottom w:val="none" w:sz="0" w:space="0" w:color="auto"/>
                                    <w:right w:val="none" w:sz="0" w:space="0" w:color="auto"/>
                                  </w:divBdr>
                                </w:div>
                                <w:div w:id="315649975">
                                  <w:marLeft w:val="0"/>
                                  <w:marRight w:val="0"/>
                                  <w:marTop w:val="0"/>
                                  <w:marBottom w:val="0"/>
                                  <w:divBdr>
                                    <w:top w:val="none" w:sz="0" w:space="0" w:color="auto"/>
                                    <w:left w:val="none" w:sz="0" w:space="0" w:color="auto"/>
                                    <w:bottom w:val="none" w:sz="0" w:space="0" w:color="auto"/>
                                    <w:right w:val="none" w:sz="0" w:space="0" w:color="auto"/>
                                  </w:divBdr>
                                  <w:divsChild>
                                    <w:div w:id="1765027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7933717">
                              <w:marLeft w:val="0"/>
                              <w:marRight w:val="0"/>
                              <w:marTop w:val="0"/>
                              <w:marBottom w:val="0"/>
                              <w:divBdr>
                                <w:top w:val="none" w:sz="0" w:space="0" w:color="auto"/>
                                <w:left w:val="none" w:sz="0" w:space="0" w:color="auto"/>
                                <w:bottom w:val="none" w:sz="0" w:space="0" w:color="auto"/>
                                <w:right w:val="none" w:sz="0" w:space="0" w:color="auto"/>
                              </w:divBdr>
                              <w:divsChild>
                                <w:div w:id="1463227507">
                                  <w:marLeft w:val="0"/>
                                  <w:marRight w:val="0"/>
                                  <w:marTop w:val="0"/>
                                  <w:marBottom w:val="0"/>
                                  <w:divBdr>
                                    <w:top w:val="none" w:sz="0" w:space="0" w:color="auto"/>
                                    <w:left w:val="none" w:sz="0" w:space="0" w:color="auto"/>
                                    <w:bottom w:val="none" w:sz="0" w:space="0" w:color="auto"/>
                                    <w:right w:val="none" w:sz="0" w:space="0" w:color="auto"/>
                                  </w:divBdr>
                                  <w:divsChild>
                                    <w:div w:id="126912324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5007556">
                              <w:marLeft w:val="0"/>
                              <w:marRight w:val="0"/>
                              <w:marTop w:val="0"/>
                              <w:marBottom w:val="0"/>
                              <w:divBdr>
                                <w:top w:val="none" w:sz="0" w:space="0" w:color="auto"/>
                                <w:left w:val="none" w:sz="0" w:space="0" w:color="auto"/>
                                <w:bottom w:val="none" w:sz="0" w:space="0" w:color="auto"/>
                                <w:right w:val="none" w:sz="0" w:space="0" w:color="auto"/>
                              </w:divBdr>
                              <w:divsChild>
                                <w:div w:id="1603878016">
                                  <w:marLeft w:val="0"/>
                                  <w:marRight w:val="0"/>
                                  <w:marTop w:val="150"/>
                                  <w:marBottom w:val="0"/>
                                  <w:divBdr>
                                    <w:top w:val="none" w:sz="0" w:space="0" w:color="auto"/>
                                    <w:left w:val="none" w:sz="0" w:space="0" w:color="auto"/>
                                    <w:bottom w:val="none" w:sz="0" w:space="0" w:color="auto"/>
                                    <w:right w:val="none" w:sz="0" w:space="0" w:color="auto"/>
                                  </w:divBdr>
                                  <w:divsChild>
                                    <w:div w:id="154455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22716770">
                      <w:marLeft w:val="0"/>
                      <w:marRight w:val="0"/>
                      <w:marTop w:val="0"/>
                      <w:marBottom w:val="0"/>
                      <w:divBdr>
                        <w:top w:val="none" w:sz="0" w:space="0" w:color="auto"/>
                        <w:left w:val="none" w:sz="0" w:space="0" w:color="auto"/>
                        <w:bottom w:val="none" w:sz="0" w:space="0" w:color="auto"/>
                        <w:right w:val="none" w:sz="0" w:space="0" w:color="auto"/>
                      </w:divBdr>
                      <w:divsChild>
                        <w:div w:id="1145976469">
                          <w:marLeft w:val="0"/>
                          <w:marRight w:val="0"/>
                          <w:marTop w:val="0"/>
                          <w:marBottom w:val="150"/>
                          <w:divBdr>
                            <w:top w:val="none" w:sz="0" w:space="0" w:color="auto"/>
                            <w:left w:val="none" w:sz="0" w:space="0" w:color="auto"/>
                            <w:bottom w:val="none" w:sz="0" w:space="0" w:color="auto"/>
                            <w:right w:val="none" w:sz="0" w:space="0" w:color="auto"/>
                          </w:divBdr>
                        </w:div>
                        <w:div w:id="195582639">
                          <w:marLeft w:val="0"/>
                          <w:marRight w:val="0"/>
                          <w:marTop w:val="0"/>
                          <w:marBottom w:val="300"/>
                          <w:divBdr>
                            <w:top w:val="none" w:sz="0" w:space="0" w:color="auto"/>
                            <w:left w:val="none" w:sz="0" w:space="0" w:color="auto"/>
                            <w:bottom w:val="none" w:sz="0" w:space="0" w:color="auto"/>
                            <w:right w:val="none" w:sz="0" w:space="0" w:color="auto"/>
                          </w:divBdr>
                          <w:divsChild>
                            <w:div w:id="927156459">
                              <w:marLeft w:val="0"/>
                              <w:marRight w:val="0"/>
                              <w:marTop w:val="0"/>
                              <w:marBottom w:val="0"/>
                              <w:divBdr>
                                <w:top w:val="none" w:sz="0" w:space="0" w:color="auto"/>
                                <w:left w:val="none" w:sz="0" w:space="0" w:color="auto"/>
                                <w:bottom w:val="none" w:sz="0" w:space="0" w:color="auto"/>
                                <w:right w:val="none" w:sz="0" w:space="0" w:color="auto"/>
                              </w:divBdr>
                              <w:divsChild>
                                <w:div w:id="2003239235">
                                  <w:marLeft w:val="0"/>
                                  <w:marRight w:val="0"/>
                                  <w:marTop w:val="0"/>
                                  <w:marBottom w:val="0"/>
                                  <w:divBdr>
                                    <w:top w:val="none" w:sz="0" w:space="0" w:color="auto"/>
                                    <w:left w:val="none" w:sz="0" w:space="0" w:color="auto"/>
                                    <w:bottom w:val="none" w:sz="0" w:space="0" w:color="auto"/>
                                    <w:right w:val="none" w:sz="0" w:space="0" w:color="auto"/>
                                  </w:divBdr>
                                  <w:divsChild>
                                    <w:div w:id="2106025754">
                                      <w:marLeft w:val="0"/>
                                      <w:marRight w:val="0"/>
                                      <w:marTop w:val="0"/>
                                      <w:marBottom w:val="0"/>
                                      <w:divBdr>
                                        <w:top w:val="none" w:sz="0" w:space="0" w:color="auto"/>
                                        <w:left w:val="none" w:sz="0" w:space="0" w:color="auto"/>
                                        <w:bottom w:val="none" w:sz="0" w:space="0" w:color="auto"/>
                                        <w:right w:val="none" w:sz="0" w:space="0" w:color="auto"/>
                                      </w:divBdr>
                                      <w:divsChild>
                                        <w:div w:id="940913222">
                                          <w:marLeft w:val="0"/>
                                          <w:marRight w:val="0"/>
                                          <w:marTop w:val="0"/>
                                          <w:marBottom w:val="0"/>
                                          <w:divBdr>
                                            <w:top w:val="none" w:sz="0" w:space="0" w:color="auto"/>
                                            <w:left w:val="none" w:sz="0" w:space="0" w:color="auto"/>
                                            <w:bottom w:val="none" w:sz="0" w:space="0" w:color="auto"/>
                                            <w:right w:val="none" w:sz="0" w:space="0" w:color="auto"/>
                                          </w:divBdr>
                                          <w:divsChild>
                                            <w:div w:id="311174635">
                                              <w:marLeft w:val="0"/>
                                              <w:marRight w:val="0"/>
                                              <w:marTop w:val="0"/>
                                              <w:marBottom w:val="0"/>
                                              <w:divBdr>
                                                <w:top w:val="none" w:sz="0" w:space="0" w:color="auto"/>
                                                <w:left w:val="none" w:sz="0" w:space="0" w:color="auto"/>
                                                <w:bottom w:val="none" w:sz="0" w:space="0" w:color="auto"/>
                                                <w:right w:val="none" w:sz="0" w:space="0" w:color="auto"/>
                                              </w:divBdr>
                                              <w:divsChild>
                                                <w:div w:id="20657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1341">
                                          <w:marLeft w:val="0"/>
                                          <w:marRight w:val="0"/>
                                          <w:marTop w:val="0"/>
                                          <w:marBottom w:val="0"/>
                                          <w:divBdr>
                                            <w:top w:val="none" w:sz="0" w:space="0" w:color="auto"/>
                                            <w:left w:val="none" w:sz="0" w:space="0" w:color="auto"/>
                                            <w:bottom w:val="none" w:sz="0" w:space="0" w:color="auto"/>
                                            <w:right w:val="none" w:sz="0" w:space="0" w:color="auto"/>
                                          </w:divBdr>
                                          <w:divsChild>
                                            <w:div w:id="634219697">
                                              <w:marLeft w:val="0"/>
                                              <w:marRight w:val="0"/>
                                              <w:marTop w:val="0"/>
                                              <w:marBottom w:val="0"/>
                                              <w:divBdr>
                                                <w:top w:val="none" w:sz="0" w:space="0" w:color="auto"/>
                                                <w:left w:val="none" w:sz="0" w:space="0" w:color="auto"/>
                                                <w:bottom w:val="none" w:sz="0" w:space="0" w:color="auto"/>
                                                <w:right w:val="none" w:sz="0" w:space="0" w:color="auto"/>
                                              </w:divBdr>
                                              <w:divsChild>
                                                <w:div w:id="12927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42809">
                                  <w:marLeft w:val="0"/>
                                  <w:marRight w:val="0"/>
                                  <w:marTop w:val="0"/>
                                  <w:marBottom w:val="0"/>
                                  <w:divBdr>
                                    <w:top w:val="none" w:sz="0" w:space="0" w:color="auto"/>
                                    <w:left w:val="none" w:sz="0" w:space="0" w:color="auto"/>
                                    <w:bottom w:val="none" w:sz="0" w:space="0" w:color="auto"/>
                                    <w:right w:val="none" w:sz="0" w:space="0" w:color="auto"/>
                                  </w:divBdr>
                                  <w:divsChild>
                                    <w:div w:id="302973991">
                                      <w:marLeft w:val="0"/>
                                      <w:marRight w:val="0"/>
                                      <w:marTop w:val="100"/>
                                      <w:marBottom w:val="100"/>
                                      <w:divBdr>
                                        <w:top w:val="none" w:sz="0" w:space="0" w:color="auto"/>
                                        <w:left w:val="none" w:sz="0" w:space="0" w:color="auto"/>
                                        <w:bottom w:val="none" w:sz="0" w:space="0" w:color="auto"/>
                                        <w:right w:val="none" w:sz="0" w:space="0" w:color="auto"/>
                                      </w:divBdr>
                                      <w:divsChild>
                                        <w:div w:id="120609501">
                                          <w:marLeft w:val="0"/>
                                          <w:marRight w:val="0"/>
                                          <w:marTop w:val="100"/>
                                          <w:marBottom w:val="100"/>
                                          <w:divBdr>
                                            <w:top w:val="none" w:sz="0" w:space="0" w:color="auto"/>
                                            <w:left w:val="none" w:sz="0" w:space="0" w:color="auto"/>
                                            <w:bottom w:val="none" w:sz="0" w:space="0" w:color="auto"/>
                                            <w:right w:val="none" w:sz="0" w:space="0" w:color="auto"/>
                                          </w:divBdr>
                                          <w:divsChild>
                                            <w:div w:id="1601329622">
                                              <w:marLeft w:val="0"/>
                                              <w:marRight w:val="0"/>
                                              <w:marTop w:val="0"/>
                                              <w:marBottom w:val="0"/>
                                              <w:divBdr>
                                                <w:top w:val="none" w:sz="0" w:space="0" w:color="auto"/>
                                                <w:left w:val="none" w:sz="0" w:space="0" w:color="auto"/>
                                                <w:bottom w:val="none" w:sz="0" w:space="0" w:color="auto"/>
                                                <w:right w:val="none" w:sz="0" w:space="0" w:color="auto"/>
                                              </w:divBdr>
                                            </w:div>
                                          </w:divsChild>
                                        </w:div>
                                        <w:div w:id="615450482">
                                          <w:marLeft w:val="0"/>
                                          <w:marRight w:val="0"/>
                                          <w:marTop w:val="100"/>
                                          <w:marBottom w:val="100"/>
                                          <w:divBdr>
                                            <w:top w:val="none" w:sz="0" w:space="0" w:color="auto"/>
                                            <w:left w:val="none" w:sz="0" w:space="0" w:color="auto"/>
                                            <w:bottom w:val="none" w:sz="0" w:space="0" w:color="auto"/>
                                            <w:right w:val="none" w:sz="0" w:space="0" w:color="auto"/>
                                          </w:divBdr>
                                          <w:divsChild>
                                            <w:div w:id="1792018176">
                                              <w:marLeft w:val="0"/>
                                              <w:marRight w:val="0"/>
                                              <w:marTop w:val="0"/>
                                              <w:marBottom w:val="0"/>
                                              <w:divBdr>
                                                <w:top w:val="none" w:sz="0" w:space="0" w:color="auto"/>
                                                <w:left w:val="none" w:sz="0" w:space="0" w:color="auto"/>
                                                <w:bottom w:val="none" w:sz="0" w:space="0" w:color="auto"/>
                                                <w:right w:val="none" w:sz="0" w:space="0" w:color="auto"/>
                                              </w:divBdr>
                                            </w:div>
                                          </w:divsChild>
                                        </w:div>
                                        <w:div w:id="1346860503">
                                          <w:marLeft w:val="0"/>
                                          <w:marRight w:val="0"/>
                                          <w:marTop w:val="100"/>
                                          <w:marBottom w:val="100"/>
                                          <w:divBdr>
                                            <w:top w:val="none" w:sz="0" w:space="0" w:color="auto"/>
                                            <w:left w:val="none" w:sz="0" w:space="0" w:color="auto"/>
                                            <w:bottom w:val="none" w:sz="0" w:space="0" w:color="auto"/>
                                            <w:right w:val="none" w:sz="0" w:space="0" w:color="auto"/>
                                          </w:divBdr>
                                          <w:divsChild>
                                            <w:div w:id="884756304">
                                              <w:marLeft w:val="0"/>
                                              <w:marRight w:val="0"/>
                                              <w:marTop w:val="0"/>
                                              <w:marBottom w:val="0"/>
                                              <w:divBdr>
                                                <w:top w:val="none" w:sz="0" w:space="0" w:color="auto"/>
                                                <w:left w:val="none" w:sz="0" w:space="0" w:color="auto"/>
                                                <w:bottom w:val="none" w:sz="0" w:space="0" w:color="auto"/>
                                                <w:right w:val="none" w:sz="0" w:space="0" w:color="auto"/>
                                              </w:divBdr>
                                            </w:div>
                                          </w:divsChild>
                                        </w:div>
                                        <w:div w:id="1681882951">
                                          <w:marLeft w:val="0"/>
                                          <w:marRight w:val="0"/>
                                          <w:marTop w:val="100"/>
                                          <w:marBottom w:val="100"/>
                                          <w:divBdr>
                                            <w:top w:val="none" w:sz="0" w:space="0" w:color="auto"/>
                                            <w:left w:val="none" w:sz="0" w:space="0" w:color="auto"/>
                                            <w:bottom w:val="none" w:sz="0" w:space="0" w:color="auto"/>
                                            <w:right w:val="none" w:sz="0" w:space="0" w:color="auto"/>
                                          </w:divBdr>
                                          <w:divsChild>
                                            <w:div w:id="1471440822">
                                              <w:marLeft w:val="0"/>
                                              <w:marRight w:val="0"/>
                                              <w:marTop w:val="0"/>
                                              <w:marBottom w:val="0"/>
                                              <w:divBdr>
                                                <w:top w:val="none" w:sz="0" w:space="0" w:color="auto"/>
                                                <w:left w:val="none" w:sz="0" w:space="0" w:color="auto"/>
                                                <w:bottom w:val="none" w:sz="0" w:space="0" w:color="auto"/>
                                                <w:right w:val="none" w:sz="0" w:space="0" w:color="auto"/>
                                              </w:divBdr>
                                            </w:div>
                                          </w:divsChild>
                                        </w:div>
                                        <w:div w:id="2020351766">
                                          <w:marLeft w:val="0"/>
                                          <w:marRight w:val="0"/>
                                          <w:marTop w:val="100"/>
                                          <w:marBottom w:val="100"/>
                                          <w:divBdr>
                                            <w:top w:val="none" w:sz="0" w:space="0" w:color="auto"/>
                                            <w:left w:val="none" w:sz="0" w:space="0" w:color="auto"/>
                                            <w:bottom w:val="none" w:sz="0" w:space="0" w:color="auto"/>
                                            <w:right w:val="none" w:sz="0" w:space="0" w:color="auto"/>
                                          </w:divBdr>
                                          <w:divsChild>
                                            <w:div w:id="16690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49278">
      <w:bodyDiv w:val="1"/>
      <w:marLeft w:val="0"/>
      <w:marRight w:val="0"/>
      <w:marTop w:val="0"/>
      <w:marBottom w:val="0"/>
      <w:divBdr>
        <w:top w:val="none" w:sz="0" w:space="0" w:color="auto"/>
        <w:left w:val="none" w:sz="0" w:space="0" w:color="auto"/>
        <w:bottom w:val="none" w:sz="0" w:space="0" w:color="auto"/>
        <w:right w:val="none" w:sz="0" w:space="0" w:color="auto"/>
      </w:divBdr>
      <w:divsChild>
        <w:div w:id="407920292">
          <w:marLeft w:val="0"/>
          <w:marRight w:val="0"/>
          <w:marTop w:val="0"/>
          <w:marBottom w:val="300"/>
          <w:divBdr>
            <w:top w:val="none" w:sz="0" w:space="0" w:color="auto"/>
            <w:left w:val="none" w:sz="0" w:space="0" w:color="auto"/>
            <w:bottom w:val="none" w:sz="0" w:space="0" w:color="auto"/>
            <w:right w:val="none" w:sz="0" w:space="0" w:color="auto"/>
          </w:divBdr>
          <w:divsChild>
            <w:div w:id="785006560">
              <w:marLeft w:val="0"/>
              <w:marRight w:val="0"/>
              <w:marTop w:val="0"/>
              <w:marBottom w:val="0"/>
              <w:divBdr>
                <w:top w:val="none" w:sz="0" w:space="0" w:color="auto"/>
                <w:left w:val="none" w:sz="0" w:space="0" w:color="auto"/>
                <w:bottom w:val="none" w:sz="0" w:space="0" w:color="auto"/>
                <w:right w:val="none" w:sz="0" w:space="0" w:color="auto"/>
              </w:divBdr>
              <w:divsChild>
                <w:div w:id="252519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13295835">
          <w:marLeft w:val="0"/>
          <w:marRight w:val="0"/>
          <w:marTop w:val="0"/>
          <w:marBottom w:val="450"/>
          <w:divBdr>
            <w:top w:val="none" w:sz="0" w:space="0" w:color="auto"/>
            <w:left w:val="none" w:sz="0" w:space="0" w:color="auto"/>
            <w:bottom w:val="none" w:sz="0" w:space="0" w:color="auto"/>
            <w:right w:val="none" w:sz="0" w:space="0" w:color="auto"/>
          </w:divBdr>
        </w:div>
      </w:divsChild>
    </w:div>
    <w:div w:id="52051318">
      <w:bodyDiv w:val="1"/>
      <w:marLeft w:val="0"/>
      <w:marRight w:val="0"/>
      <w:marTop w:val="0"/>
      <w:marBottom w:val="0"/>
      <w:divBdr>
        <w:top w:val="none" w:sz="0" w:space="0" w:color="auto"/>
        <w:left w:val="none" w:sz="0" w:space="0" w:color="auto"/>
        <w:bottom w:val="none" w:sz="0" w:space="0" w:color="auto"/>
        <w:right w:val="none" w:sz="0" w:space="0" w:color="auto"/>
      </w:divBdr>
    </w:div>
    <w:div w:id="52118147">
      <w:bodyDiv w:val="1"/>
      <w:marLeft w:val="0"/>
      <w:marRight w:val="0"/>
      <w:marTop w:val="0"/>
      <w:marBottom w:val="0"/>
      <w:divBdr>
        <w:top w:val="none" w:sz="0" w:space="0" w:color="auto"/>
        <w:left w:val="none" w:sz="0" w:space="0" w:color="auto"/>
        <w:bottom w:val="none" w:sz="0" w:space="0" w:color="auto"/>
        <w:right w:val="none" w:sz="0" w:space="0" w:color="auto"/>
      </w:divBdr>
      <w:divsChild>
        <w:div w:id="30958849">
          <w:marLeft w:val="0"/>
          <w:marRight w:val="0"/>
          <w:marTop w:val="0"/>
          <w:marBottom w:val="0"/>
          <w:divBdr>
            <w:top w:val="none" w:sz="0" w:space="0" w:color="auto"/>
            <w:left w:val="none" w:sz="0" w:space="0" w:color="auto"/>
            <w:bottom w:val="none" w:sz="0" w:space="0" w:color="auto"/>
            <w:right w:val="none" w:sz="0" w:space="0" w:color="auto"/>
          </w:divBdr>
        </w:div>
      </w:divsChild>
    </w:div>
    <w:div w:id="52627936">
      <w:bodyDiv w:val="1"/>
      <w:marLeft w:val="0"/>
      <w:marRight w:val="0"/>
      <w:marTop w:val="0"/>
      <w:marBottom w:val="0"/>
      <w:divBdr>
        <w:top w:val="none" w:sz="0" w:space="0" w:color="auto"/>
        <w:left w:val="none" w:sz="0" w:space="0" w:color="auto"/>
        <w:bottom w:val="none" w:sz="0" w:space="0" w:color="auto"/>
        <w:right w:val="none" w:sz="0" w:space="0" w:color="auto"/>
      </w:divBdr>
      <w:divsChild>
        <w:div w:id="104933659">
          <w:marLeft w:val="-225"/>
          <w:marRight w:val="-225"/>
          <w:marTop w:val="0"/>
          <w:marBottom w:val="0"/>
          <w:divBdr>
            <w:top w:val="none" w:sz="0" w:space="0" w:color="auto"/>
            <w:left w:val="none" w:sz="0" w:space="0" w:color="auto"/>
            <w:bottom w:val="none" w:sz="0" w:space="0" w:color="auto"/>
            <w:right w:val="none" w:sz="0" w:space="0" w:color="auto"/>
          </w:divBdr>
        </w:div>
      </w:divsChild>
    </w:div>
    <w:div w:id="52703675">
      <w:bodyDiv w:val="1"/>
      <w:marLeft w:val="0"/>
      <w:marRight w:val="0"/>
      <w:marTop w:val="0"/>
      <w:marBottom w:val="0"/>
      <w:divBdr>
        <w:top w:val="none" w:sz="0" w:space="0" w:color="auto"/>
        <w:left w:val="none" w:sz="0" w:space="0" w:color="auto"/>
        <w:bottom w:val="none" w:sz="0" w:space="0" w:color="auto"/>
        <w:right w:val="none" w:sz="0" w:space="0" w:color="auto"/>
      </w:divBdr>
    </w:div>
    <w:div w:id="53429093">
      <w:bodyDiv w:val="1"/>
      <w:marLeft w:val="0"/>
      <w:marRight w:val="0"/>
      <w:marTop w:val="0"/>
      <w:marBottom w:val="0"/>
      <w:divBdr>
        <w:top w:val="none" w:sz="0" w:space="0" w:color="auto"/>
        <w:left w:val="none" w:sz="0" w:space="0" w:color="auto"/>
        <w:bottom w:val="none" w:sz="0" w:space="0" w:color="auto"/>
        <w:right w:val="none" w:sz="0" w:space="0" w:color="auto"/>
      </w:divBdr>
      <w:divsChild>
        <w:div w:id="203568022">
          <w:marLeft w:val="0"/>
          <w:marRight w:val="0"/>
          <w:marTop w:val="0"/>
          <w:marBottom w:val="376"/>
          <w:divBdr>
            <w:top w:val="none" w:sz="0" w:space="0" w:color="auto"/>
            <w:left w:val="none" w:sz="0" w:space="0" w:color="auto"/>
            <w:bottom w:val="none" w:sz="0" w:space="0" w:color="auto"/>
            <w:right w:val="none" w:sz="0" w:space="0" w:color="auto"/>
          </w:divBdr>
          <w:divsChild>
            <w:div w:id="689917671">
              <w:marLeft w:val="0"/>
              <w:marRight w:val="188"/>
              <w:marTop w:val="0"/>
              <w:marBottom w:val="0"/>
              <w:divBdr>
                <w:top w:val="none" w:sz="0" w:space="0" w:color="auto"/>
                <w:left w:val="none" w:sz="0" w:space="0" w:color="auto"/>
                <w:bottom w:val="none" w:sz="0" w:space="0" w:color="auto"/>
                <w:right w:val="none" w:sz="0" w:space="0" w:color="auto"/>
              </w:divBdr>
              <w:divsChild>
                <w:div w:id="7636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9845">
      <w:bodyDiv w:val="1"/>
      <w:marLeft w:val="0"/>
      <w:marRight w:val="0"/>
      <w:marTop w:val="0"/>
      <w:marBottom w:val="0"/>
      <w:divBdr>
        <w:top w:val="none" w:sz="0" w:space="0" w:color="auto"/>
        <w:left w:val="none" w:sz="0" w:space="0" w:color="auto"/>
        <w:bottom w:val="none" w:sz="0" w:space="0" w:color="auto"/>
        <w:right w:val="none" w:sz="0" w:space="0" w:color="auto"/>
      </w:divBdr>
    </w:div>
    <w:div w:id="53478427">
      <w:bodyDiv w:val="1"/>
      <w:marLeft w:val="0"/>
      <w:marRight w:val="0"/>
      <w:marTop w:val="0"/>
      <w:marBottom w:val="0"/>
      <w:divBdr>
        <w:top w:val="none" w:sz="0" w:space="0" w:color="auto"/>
        <w:left w:val="none" w:sz="0" w:space="0" w:color="auto"/>
        <w:bottom w:val="none" w:sz="0" w:space="0" w:color="auto"/>
        <w:right w:val="none" w:sz="0" w:space="0" w:color="auto"/>
      </w:divBdr>
    </w:div>
    <w:div w:id="53815818">
      <w:bodyDiv w:val="1"/>
      <w:marLeft w:val="0"/>
      <w:marRight w:val="0"/>
      <w:marTop w:val="0"/>
      <w:marBottom w:val="0"/>
      <w:divBdr>
        <w:top w:val="none" w:sz="0" w:space="0" w:color="auto"/>
        <w:left w:val="none" w:sz="0" w:space="0" w:color="auto"/>
        <w:bottom w:val="none" w:sz="0" w:space="0" w:color="auto"/>
        <w:right w:val="none" w:sz="0" w:space="0" w:color="auto"/>
      </w:divBdr>
      <w:divsChild>
        <w:div w:id="337198658">
          <w:marLeft w:val="-125"/>
          <w:marRight w:val="-125"/>
          <w:marTop w:val="0"/>
          <w:marBottom w:val="376"/>
          <w:divBdr>
            <w:top w:val="none" w:sz="0" w:space="0" w:color="auto"/>
            <w:left w:val="none" w:sz="0" w:space="0" w:color="auto"/>
            <w:bottom w:val="none" w:sz="0" w:space="0" w:color="auto"/>
            <w:right w:val="none" w:sz="0" w:space="0" w:color="auto"/>
          </w:divBdr>
        </w:div>
      </w:divsChild>
    </w:div>
    <w:div w:id="54017006">
      <w:bodyDiv w:val="1"/>
      <w:marLeft w:val="0"/>
      <w:marRight w:val="0"/>
      <w:marTop w:val="0"/>
      <w:marBottom w:val="0"/>
      <w:divBdr>
        <w:top w:val="none" w:sz="0" w:space="0" w:color="auto"/>
        <w:left w:val="none" w:sz="0" w:space="0" w:color="auto"/>
        <w:bottom w:val="none" w:sz="0" w:space="0" w:color="auto"/>
        <w:right w:val="none" w:sz="0" w:space="0" w:color="auto"/>
      </w:divBdr>
      <w:divsChild>
        <w:div w:id="317731073">
          <w:marLeft w:val="0"/>
          <w:marRight w:val="330"/>
          <w:marTop w:val="0"/>
          <w:marBottom w:val="300"/>
          <w:divBdr>
            <w:top w:val="single" w:sz="6" w:space="0" w:color="999999"/>
            <w:left w:val="single" w:sz="6" w:space="0" w:color="999999"/>
            <w:bottom w:val="single" w:sz="6" w:space="0" w:color="999999"/>
            <w:right w:val="single" w:sz="6" w:space="0" w:color="999999"/>
          </w:divBdr>
          <w:divsChild>
            <w:div w:id="327438379">
              <w:marLeft w:val="0"/>
              <w:marRight w:val="0"/>
              <w:marTop w:val="0"/>
              <w:marBottom w:val="0"/>
              <w:divBdr>
                <w:top w:val="single" w:sz="6" w:space="0" w:color="999999"/>
                <w:left w:val="single" w:sz="6" w:space="0" w:color="999999"/>
                <w:bottom w:val="single" w:sz="6" w:space="0" w:color="999999"/>
                <w:right w:val="single" w:sz="6" w:space="0" w:color="999999"/>
              </w:divBdr>
            </w:div>
            <w:div w:id="592933238">
              <w:marLeft w:val="0"/>
              <w:marRight w:val="0"/>
              <w:marTop w:val="0"/>
              <w:marBottom w:val="0"/>
              <w:divBdr>
                <w:top w:val="single" w:sz="6" w:space="0" w:color="999999"/>
                <w:left w:val="single" w:sz="6" w:space="0" w:color="999999"/>
                <w:bottom w:val="single" w:sz="6" w:space="0" w:color="999999"/>
                <w:right w:val="single" w:sz="6" w:space="0" w:color="999999"/>
              </w:divBdr>
            </w:div>
            <w:div w:id="69338080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4282222">
      <w:bodyDiv w:val="1"/>
      <w:marLeft w:val="0"/>
      <w:marRight w:val="0"/>
      <w:marTop w:val="0"/>
      <w:marBottom w:val="0"/>
      <w:divBdr>
        <w:top w:val="none" w:sz="0" w:space="0" w:color="auto"/>
        <w:left w:val="none" w:sz="0" w:space="0" w:color="auto"/>
        <w:bottom w:val="none" w:sz="0" w:space="0" w:color="auto"/>
        <w:right w:val="none" w:sz="0" w:space="0" w:color="auto"/>
      </w:divBdr>
    </w:div>
    <w:div w:id="54593843">
      <w:bodyDiv w:val="1"/>
      <w:marLeft w:val="0"/>
      <w:marRight w:val="0"/>
      <w:marTop w:val="0"/>
      <w:marBottom w:val="0"/>
      <w:divBdr>
        <w:top w:val="none" w:sz="0" w:space="0" w:color="auto"/>
        <w:left w:val="none" w:sz="0" w:space="0" w:color="auto"/>
        <w:bottom w:val="none" w:sz="0" w:space="0" w:color="auto"/>
        <w:right w:val="none" w:sz="0" w:space="0" w:color="auto"/>
      </w:divBdr>
    </w:div>
    <w:div w:id="55202072">
      <w:bodyDiv w:val="1"/>
      <w:marLeft w:val="0"/>
      <w:marRight w:val="0"/>
      <w:marTop w:val="0"/>
      <w:marBottom w:val="0"/>
      <w:divBdr>
        <w:top w:val="none" w:sz="0" w:space="0" w:color="auto"/>
        <w:left w:val="none" w:sz="0" w:space="0" w:color="auto"/>
        <w:bottom w:val="none" w:sz="0" w:space="0" w:color="auto"/>
        <w:right w:val="none" w:sz="0" w:space="0" w:color="auto"/>
      </w:divBdr>
      <w:divsChild>
        <w:div w:id="464660026">
          <w:marLeft w:val="0"/>
          <w:marRight w:val="0"/>
          <w:marTop w:val="0"/>
          <w:marBottom w:val="0"/>
          <w:divBdr>
            <w:top w:val="none" w:sz="0" w:space="0" w:color="auto"/>
            <w:left w:val="none" w:sz="0" w:space="0" w:color="auto"/>
            <w:bottom w:val="none" w:sz="0" w:space="0" w:color="auto"/>
            <w:right w:val="none" w:sz="0" w:space="0" w:color="auto"/>
          </w:divBdr>
          <w:divsChild>
            <w:div w:id="12192193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5251859">
      <w:bodyDiv w:val="1"/>
      <w:marLeft w:val="0"/>
      <w:marRight w:val="0"/>
      <w:marTop w:val="0"/>
      <w:marBottom w:val="0"/>
      <w:divBdr>
        <w:top w:val="none" w:sz="0" w:space="0" w:color="auto"/>
        <w:left w:val="none" w:sz="0" w:space="0" w:color="auto"/>
        <w:bottom w:val="none" w:sz="0" w:space="0" w:color="auto"/>
        <w:right w:val="none" w:sz="0" w:space="0" w:color="auto"/>
      </w:divBdr>
      <w:divsChild>
        <w:div w:id="505678191">
          <w:marLeft w:val="0"/>
          <w:marRight w:val="0"/>
          <w:marTop w:val="0"/>
          <w:marBottom w:val="300"/>
          <w:divBdr>
            <w:top w:val="none" w:sz="0" w:space="0" w:color="auto"/>
            <w:left w:val="none" w:sz="0" w:space="0" w:color="auto"/>
            <w:bottom w:val="single" w:sz="6" w:space="5" w:color="000000"/>
            <w:right w:val="none" w:sz="0" w:space="0" w:color="auto"/>
          </w:divBdr>
        </w:div>
      </w:divsChild>
    </w:div>
    <w:div w:id="55400976">
      <w:bodyDiv w:val="1"/>
      <w:marLeft w:val="0"/>
      <w:marRight w:val="0"/>
      <w:marTop w:val="0"/>
      <w:marBottom w:val="0"/>
      <w:divBdr>
        <w:top w:val="none" w:sz="0" w:space="0" w:color="auto"/>
        <w:left w:val="none" w:sz="0" w:space="0" w:color="auto"/>
        <w:bottom w:val="none" w:sz="0" w:space="0" w:color="auto"/>
        <w:right w:val="none" w:sz="0" w:space="0" w:color="auto"/>
      </w:divBdr>
      <w:divsChild>
        <w:div w:id="381635346">
          <w:marLeft w:val="0"/>
          <w:marRight w:val="0"/>
          <w:marTop w:val="0"/>
          <w:marBottom w:val="0"/>
          <w:divBdr>
            <w:top w:val="none" w:sz="0" w:space="0" w:color="auto"/>
            <w:left w:val="none" w:sz="0" w:space="0" w:color="auto"/>
            <w:bottom w:val="none" w:sz="0" w:space="0" w:color="auto"/>
            <w:right w:val="none" w:sz="0" w:space="0" w:color="auto"/>
          </w:divBdr>
        </w:div>
        <w:div w:id="528492113">
          <w:marLeft w:val="0"/>
          <w:marRight w:val="0"/>
          <w:marTop w:val="0"/>
          <w:marBottom w:val="0"/>
          <w:divBdr>
            <w:top w:val="none" w:sz="0" w:space="0" w:color="auto"/>
            <w:left w:val="none" w:sz="0" w:space="0" w:color="auto"/>
            <w:bottom w:val="none" w:sz="0" w:space="0" w:color="auto"/>
            <w:right w:val="none" w:sz="0" w:space="0" w:color="auto"/>
          </w:divBdr>
        </w:div>
      </w:divsChild>
    </w:div>
    <w:div w:id="55671044">
      <w:bodyDiv w:val="1"/>
      <w:marLeft w:val="0"/>
      <w:marRight w:val="0"/>
      <w:marTop w:val="0"/>
      <w:marBottom w:val="0"/>
      <w:divBdr>
        <w:top w:val="none" w:sz="0" w:space="0" w:color="auto"/>
        <w:left w:val="none" w:sz="0" w:space="0" w:color="auto"/>
        <w:bottom w:val="none" w:sz="0" w:space="0" w:color="auto"/>
        <w:right w:val="none" w:sz="0" w:space="0" w:color="auto"/>
      </w:divBdr>
    </w:div>
    <w:div w:id="55781871">
      <w:bodyDiv w:val="1"/>
      <w:marLeft w:val="0"/>
      <w:marRight w:val="0"/>
      <w:marTop w:val="0"/>
      <w:marBottom w:val="0"/>
      <w:divBdr>
        <w:top w:val="none" w:sz="0" w:space="0" w:color="auto"/>
        <w:left w:val="none" w:sz="0" w:space="0" w:color="auto"/>
        <w:bottom w:val="none" w:sz="0" w:space="0" w:color="auto"/>
        <w:right w:val="none" w:sz="0" w:space="0" w:color="auto"/>
      </w:divBdr>
    </w:div>
    <w:div w:id="56362257">
      <w:bodyDiv w:val="1"/>
      <w:marLeft w:val="0"/>
      <w:marRight w:val="0"/>
      <w:marTop w:val="0"/>
      <w:marBottom w:val="0"/>
      <w:divBdr>
        <w:top w:val="none" w:sz="0" w:space="0" w:color="auto"/>
        <w:left w:val="none" w:sz="0" w:space="0" w:color="auto"/>
        <w:bottom w:val="none" w:sz="0" w:space="0" w:color="auto"/>
        <w:right w:val="none" w:sz="0" w:space="0" w:color="auto"/>
      </w:divBdr>
    </w:div>
    <w:div w:id="56979902">
      <w:bodyDiv w:val="1"/>
      <w:marLeft w:val="0"/>
      <w:marRight w:val="0"/>
      <w:marTop w:val="0"/>
      <w:marBottom w:val="0"/>
      <w:divBdr>
        <w:top w:val="none" w:sz="0" w:space="0" w:color="auto"/>
        <w:left w:val="none" w:sz="0" w:space="0" w:color="auto"/>
        <w:bottom w:val="none" w:sz="0" w:space="0" w:color="auto"/>
        <w:right w:val="none" w:sz="0" w:space="0" w:color="auto"/>
      </w:divBdr>
    </w:div>
    <w:div w:id="57554327">
      <w:bodyDiv w:val="1"/>
      <w:marLeft w:val="0"/>
      <w:marRight w:val="0"/>
      <w:marTop w:val="0"/>
      <w:marBottom w:val="0"/>
      <w:divBdr>
        <w:top w:val="none" w:sz="0" w:space="0" w:color="auto"/>
        <w:left w:val="none" w:sz="0" w:space="0" w:color="auto"/>
        <w:bottom w:val="none" w:sz="0" w:space="0" w:color="auto"/>
        <w:right w:val="none" w:sz="0" w:space="0" w:color="auto"/>
      </w:divBdr>
      <w:divsChild>
        <w:div w:id="353653167">
          <w:marLeft w:val="0"/>
          <w:marRight w:val="0"/>
          <w:marTop w:val="0"/>
          <w:marBottom w:val="450"/>
          <w:divBdr>
            <w:top w:val="none" w:sz="0" w:space="0" w:color="auto"/>
            <w:left w:val="none" w:sz="0" w:space="0" w:color="auto"/>
            <w:bottom w:val="none" w:sz="0" w:space="0" w:color="auto"/>
            <w:right w:val="none" w:sz="0" w:space="0" w:color="auto"/>
          </w:divBdr>
        </w:div>
        <w:div w:id="373426852">
          <w:marLeft w:val="0"/>
          <w:marRight w:val="0"/>
          <w:marTop w:val="0"/>
          <w:marBottom w:val="300"/>
          <w:divBdr>
            <w:top w:val="none" w:sz="0" w:space="0" w:color="auto"/>
            <w:left w:val="none" w:sz="0" w:space="0" w:color="auto"/>
            <w:bottom w:val="none" w:sz="0" w:space="0" w:color="auto"/>
            <w:right w:val="none" w:sz="0" w:space="0" w:color="auto"/>
          </w:divBdr>
        </w:div>
      </w:divsChild>
    </w:div>
    <w:div w:id="57677112">
      <w:bodyDiv w:val="1"/>
      <w:marLeft w:val="0"/>
      <w:marRight w:val="0"/>
      <w:marTop w:val="0"/>
      <w:marBottom w:val="0"/>
      <w:divBdr>
        <w:top w:val="none" w:sz="0" w:space="0" w:color="auto"/>
        <w:left w:val="none" w:sz="0" w:space="0" w:color="auto"/>
        <w:bottom w:val="none" w:sz="0" w:space="0" w:color="auto"/>
        <w:right w:val="none" w:sz="0" w:space="0" w:color="auto"/>
      </w:divBdr>
      <w:divsChild>
        <w:div w:id="36861948">
          <w:marLeft w:val="0"/>
          <w:marRight w:val="0"/>
          <w:marTop w:val="0"/>
          <w:marBottom w:val="0"/>
          <w:divBdr>
            <w:top w:val="none" w:sz="0" w:space="0" w:color="auto"/>
            <w:left w:val="none" w:sz="0" w:space="0" w:color="auto"/>
            <w:bottom w:val="none" w:sz="0" w:space="0" w:color="auto"/>
            <w:right w:val="none" w:sz="0" w:space="0" w:color="auto"/>
          </w:divBdr>
        </w:div>
        <w:div w:id="364141944">
          <w:marLeft w:val="0"/>
          <w:marRight w:val="0"/>
          <w:marTop w:val="0"/>
          <w:marBottom w:val="0"/>
          <w:divBdr>
            <w:top w:val="none" w:sz="0" w:space="0" w:color="auto"/>
            <w:left w:val="none" w:sz="0" w:space="0" w:color="auto"/>
            <w:bottom w:val="none" w:sz="0" w:space="0" w:color="auto"/>
            <w:right w:val="none" w:sz="0" w:space="0" w:color="auto"/>
          </w:divBdr>
          <w:divsChild>
            <w:div w:id="7729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8517">
      <w:bodyDiv w:val="1"/>
      <w:marLeft w:val="0"/>
      <w:marRight w:val="0"/>
      <w:marTop w:val="0"/>
      <w:marBottom w:val="0"/>
      <w:divBdr>
        <w:top w:val="none" w:sz="0" w:space="0" w:color="auto"/>
        <w:left w:val="none" w:sz="0" w:space="0" w:color="auto"/>
        <w:bottom w:val="none" w:sz="0" w:space="0" w:color="auto"/>
        <w:right w:val="none" w:sz="0" w:space="0" w:color="auto"/>
      </w:divBdr>
      <w:divsChild>
        <w:div w:id="97609061">
          <w:marLeft w:val="0"/>
          <w:marRight w:val="0"/>
          <w:marTop w:val="0"/>
          <w:marBottom w:val="0"/>
          <w:divBdr>
            <w:top w:val="none" w:sz="0" w:space="0" w:color="auto"/>
            <w:left w:val="none" w:sz="0" w:space="0" w:color="auto"/>
            <w:bottom w:val="none" w:sz="0" w:space="0" w:color="auto"/>
            <w:right w:val="none" w:sz="0" w:space="0" w:color="auto"/>
          </w:divBdr>
          <w:divsChild>
            <w:div w:id="5796052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137377">
      <w:bodyDiv w:val="1"/>
      <w:marLeft w:val="0"/>
      <w:marRight w:val="0"/>
      <w:marTop w:val="0"/>
      <w:marBottom w:val="0"/>
      <w:divBdr>
        <w:top w:val="none" w:sz="0" w:space="0" w:color="auto"/>
        <w:left w:val="none" w:sz="0" w:space="0" w:color="auto"/>
        <w:bottom w:val="none" w:sz="0" w:space="0" w:color="auto"/>
        <w:right w:val="none" w:sz="0" w:space="0" w:color="auto"/>
      </w:divBdr>
    </w:div>
    <w:div w:id="58208829">
      <w:bodyDiv w:val="1"/>
      <w:marLeft w:val="0"/>
      <w:marRight w:val="0"/>
      <w:marTop w:val="0"/>
      <w:marBottom w:val="0"/>
      <w:divBdr>
        <w:top w:val="none" w:sz="0" w:space="0" w:color="auto"/>
        <w:left w:val="none" w:sz="0" w:space="0" w:color="auto"/>
        <w:bottom w:val="none" w:sz="0" w:space="0" w:color="auto"/>
        <w:right w:val="none" w:sz="0" w:space="0" w:color="auto"/>
      </w:divBdr>
      <w:divsChild>
        <w:div w:id="358049682">
          <w:marLeft w:val="-225"/>
          <w:marRight w:val="-225"/>
          <w:marTop w:val="0"/>
          <w:marBottom w:val="0"/>
          <w:divBdr>
            <w:top w:val="none" w:sz="0" w:space="0" w:color="auto"/>
            <w:left w:val="none" w:sz="0" w:space="0" w:color="auto"/>
            <w:bottom w:val="none" w:sz="0" w:space="0" w:color="auto"/>
            <w:right w:val="none" w:sz="0" w:space="0" w:color="auto"/>
          </w:divBdr>
          <w:divsChild>
            <w:div w:id="3814401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8288800">
      <w:bodyDiv w:val="1"/>
      <w:marLeft w:val="0"/>
      <w:marRight w:val="0"/>
      <w:marTop w:val="0"/>
      <w:marBottom w:val="0"/>
      <w:divBdr>
        <w:top w:val="none" w:sz="0" w:space="0" w:color="auto"/>
        <w:left w:val="none" w:sz="0" w:space="0" w:color="auto"/>
        <w:bottom w:val="none" w:sz="0" w:space="0" w:color="auto"/>
        <w:right w:val="none" w:sz="0" w:space="0" w:color="auto"/>
      </w:divBdr>
      <w:divsChild>
        <w:div w:id="58403610">
          <w:marLeft w:val="0"/>
          <w:marRight w:val="0"/>
          <w:marTop w:val="0"/>
          <w:marBottom w:val="250"/>
          <w:divBdr>
            <w:top w:val="none" w:sz="0" w:space="0" w:color="auto"/>
            <w:left w:val="none" w:sz="0" w:space="0" w:color="auto"/>
            <w:bottom w:val="single" w:sz="4" w:space="4" w:color="000000"/>
            <w:right w:val="none" w:sz="0" w:space="0" w:color="auto"/>
          </w:divBdr>
        </w:div>
        <w:div w:id="375588501">
          <w:marLeft w:val="0"/>
          <w:marRight w:val="0"/>
          <w:marTop w:val="0"/>
          <w:marBottom w:val="0"/>
          <w:divBdr>
            <w:top w:val="none" w:sz="0" w:space="0" w:color="auto"/>
            <w:left w:val="none" w:sz="0" w:space="0" w:color="auto"/>
            <w:bottom w:val="none" w:sz="0" w:space="0" w:color="auto"/>
            <w:right w:val="none" w:sz="0" w:space="0" w:color="auto"/>
          </w:divBdr>
        </w:div>
        <w:div w:id="562446241">
          <w:marLeft w:val="0"/>
          <w:marRight w:val="0"/>
          <w:marTop w:val="0"/>
          <w:marBottom w:val="250"/>
          <w:divBdr>
            <w:top w:val="none" w:sz="0" w:space="0" w:color="auto"/>
            <w:left w:val="none" w:sz="0" w:space="0" w:color="auto"/>
            <w:bottom w:val="none" w:sz="0" w:space="0" w:color="auto"/>
            <w:right w:val="none" w:sz="0" w:space="0" w:color="auto"/>
          </w:divBdr>
          <w:divsChild>
            <w:div w:id="2399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1841">
      <w:bodyDiv w:val="1"/>
      <w:marLeft w:val="0"/>
      <w:marRight w:val="0"/>
      <w:marTop w:val="0"/>
      <w:marBottom w:val="0"/>
      <w:divBdr>
        <w:top w:val="none" w:sz="0" w:space="0" w:color="auto"/>
        <w:left w:val="none" w:sz="0" w:space="0" w:color="auto"/>
        <w:bottom w:val="none" w:sz="0" w:space="0" w:color="auto"/>
        <w:right w:val="none" w:sz="0" w:space="0" w:color="auto"/>
      </w:divBdr>
      <w:divsChild>
        <w:div w:id="47536302">
          <w:marLeft w:val="0"/>
          <w:marRight w:val="0"/>
          <w:marTop w:val="0"/>
          <w:marBottom w:val="300"/>
          <w:divBdr>
            <w:top w:val="none" w:sz="0" w:space="0" w:color="auto"/>
            <w:left w:val="none" w:sz="0" w:space="0" w:color="auto"/>
            <w:bottom w:val="none" w:sz="0" w:space="0" w:color="auto"/>
            <w:right w:val="none" w:sz="0" w:space="0" w:color="auto"/>
          </w:divBdr>
        </w:div>
        <w:div w:id="254947818">
          <w:marLeft w:val="15"/>
          <w:marRight w:val="225"/>
          <w:marTop w:val="0"/>
          <w:marBottom w:val="105"/>
          <w:divBdr>
            <w:top w:val="none" w:sz="0" w:space="0" w:color="auto"/>
            <w:left w:val="none" w:sz="0" w:space="0" w:color="auto"/>
            <w:bottom w:val="none" w:sz="0" w:space="0" w:color="auto"/>
            <w:right w:val="none" w:sz="0" w:space="0" w:color="auto"/>
          </w:divBdr>
          <w:divsChild>
            <w:div w:id="6714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0658">
      <w:bodyDiv w:val="1"/>
      <w:marLeft w:val="0"/>
      <w:marRight w:val="0"/>
      <w:marTop w:val="0"/>
      <w:marBottom w:val="0"/>
      <w:divBdr>
        <w:top w:val="none" w:sz="0" w:space="0" w:color="auto"/>
        <w:left w:val="none" w:sz="0" w:space="0" w:color="auto"/>
        <w:bottom w:val="none" w:sz="0" w:space="0" w:color="auto"/>
        <w:right w:val="none" w:sz="0" w:space="0" w:color="auto"/>
      </w:divBdr>
    </w:div>
    <w:div w:id="59133583">
      <w:bodyDiv w:val="1"/>
      <w:marLeft w:val="0"/>
      <w:marRight w:val="0"/>
      <w:marTop w:val="0"/>
      <w:marBottom w:val="0"/>
      <w:divBdr>
        <w:top w:val="none" w:sz="0" w:space="0" w:color="auto"/>
        <w:left w:val="none" w:sz="0" w:space="0" w:color="auto"/>
        <w:bottom w:val="none" w:sz="0" w:space="0" w:color="auto"/>
        <w:right w:val="none" w:sz="0" w:space="0" w:color="auto"/>
      </w:divBdr>
      <w:divsChild>
        <w:div w:id="64495422">
          <w:marLeft w:val="0"/>
          <w:marRight w:val="0"/>
          <w:marTop w:val="0"/>
          <w:marBottom w:val="0"/>
          <w:divBdr>
            <w:top w:val="single" w:sz="4" w:space="13" w:color="D2D2D2"/>
            <w:left w:val="none" w:sz="0" w:space="0" w:color="auto"/>
            <w:bottom w:val="none" w:sz="0" w:space="0" w:color="auto"/>
            <w:right w:val="none" w:sz="0" w:space="0" w:color="auto"/>
          </w:divBdr>
        </w:div>
        <w:div w:id="411121813">
          <w:marLeft w:val="0"/>
          <w:marRight w:val="0"/>
          <w:marTop w:val="250"/>
          <w:marBottom w:val="250"/>
          <w:divBdr>
            <w:top w:val="none" w:sz="0" w:space="0" w:color="auto"/>
            <w:left w:val="none" w:sz="0" w:space="0" w:color="auto"/>
            <w:bottom w:val="none" w:sz="0" w:space="0" w:color="auto"/>
            <w:right w:val="none" w:sz="0" w:space="0" w:color="auto"/>
          </w:divBdr>
        </w:div>
      </w:divsChild>
    </w:div>
    <w:div w:id="59138857">
      <w:bodyDiv w:val="1"/>
      <w:marLeft w:val="0"/>
      <w:marRight w:val="0"/>
      <w:marTop w:val="0"/>
      <w:marBottom w:val="0"/>
      <w:divBdr>
        <w:top w:val="none" w:sz="0" w:space="0" w:color="auto"/>
        <w:left w:val="none" w:sz="0" w:space="0" w:color="auto"/>
        <w:bottom w:val="none" w:sz="0" w:space="0" w:color="auto"/>
        <w:right w:val="none" w:sz="0" w:space="0" w:color="auto"/>
      </w:divBdr>
    </w:div>
    <w:div w:id="59181409">
      <w:bodyDiv w:val="1"/>
      <w:marLeft w:val="0"/>
      <w:marRight w:val="0"/>
      <w:marTop w:val="0"/>
      <w:marBottom w:val="0"/>
      <w:divBdr>
        <w:top w:val="none" w:sz="0" w:space="0" w:color="auto"/>
        <w:left w:val="none" w:sz="0" w:space="0" w:color="auto"/>
        <w:bottom w:val="none" w:sz="0" w:space="0" w:color="auto"/>
        <w:right w:val="none" w:sz="0" w:space="0" w:color="auto"/>
      </w:divBdr>
      <w:divsChild>
        <w:div w:id="556550350">
          <w:marLeft w:val="-225"/>
          <w:marRight w:val="-225"/>
          <w:marTop w:val="0"/>
          <w:marBottom w:val="0"/>
          <w:divBdr>
            <w:top w:val="none" w:sz="0" w:space="0" w:color="auto"/>
            <w:left w:val="none" w:sz="0" w:space="0" w:color="auto"/>
            <w:bottom w:val="none" w:sz="0" w:space="0" w:color="auto"/>
            <w:right w:val="none" w:sz="0" w:space="0" w:color="auto"/>
          </w:divBdr>
          <w:divsChild>
            <w:div w:id="103888006">
              <w:marLeft w:val="0"/>
              <w:marRight w:val="0"/>
              <w:marTop w:val="0"/>
              <w:marBottom w:val="0"/>
              <w:divBdr>
                <w:top w:val="none" w:sz="0" w:space="0" w:color="auto"/>
                <w:left w:val="none" w:sz="0" w:space="0" w:color="auto"/>
                <w:bottom w:val="none" w:sz="0" w:space="0" w:color="auto"/>
                <w:right w:val="none" w:sz="0" w:space="0" w:color="auto"/>
              </w:divBdr>
              <w:divsChild>
                <w:div w:id="1096747446">
                  <w:marLeft w:val="-225"/>
                  <w:marRight w:val="-225"/>
                  <w:marTop w:val="0"/>
                  <w:marBottom w:val="0"/>
                  <w:divBdr>
                    <w:top w:val="none" w:sz="0" w:space="0" w:color="auto"/>
                    <w:left w:val="none" w:sz="0" w:space="0" w:color="auto"/>
                    <w:bottom w:val="none" w:sz="0" w:space="0" w:color="auto"/>
                    <w:right w:val="none" w:sz="0" w:space="0" w:color="auto"/>
                  </w:divBdr>
                  <w:divsChild>
                    <w:div w:id="11745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88978">
          <w:marLeft w:val="-225"/>
          <w:marRight w:val="-225"/>
          <w:marTop w:val="0"/>
          <w:marBottom w:val="0"/>
          <w:divBdr>
            <w:top w:val="none" w:sz="0" w:space="0" w:color="auto"/>
            <w:left w:val="none" w:sz="0" w:space="0" w:color="auto"/>
            <w:bottom w:val="none" w:sz="0" w:space="0" w:color="auto"/>
            <w:right w:val="none" w:sz="0" w:space="0" w:color="auto"/>
          </w:divBdr>
          <w:divsChild>
            <w:div w:id="62601952">
              <w:marLeft w:val="0"/>
              <w:marRight w:val="0"/>
              <w:marTop w:val="0"/>
              <w:marBottom w:val="0"/>
              <w:divBdr>
                <w:top w:val="none" w:sz="0" w:space="0" w:color="auto"/>
                <w:left w:val="none" w:sz="0" w:space="0" w:color="auto"/>
                <w:bottom w:val="none" w:sz="0" w:space="0" w:color="auto"/>
                <w:right w:val="none" w:sz="0" w:space="0" w:color="auto"/>
              </w:divBdr>
              <w:divsChild>
                <w:div w:id="65694294">
                  <w:marLeft w:val="0"/>
                  <w:marRight w:val="0"/>
                  <w:marTop w:val="0"/>
                  <w:marBottom w:val="0"/>
                  <w:divBdr>
                    <w:top w:val="none" w:sz="0" w:space="0" w:color="auto"/>
                    <w:left w:val="none" w:sz="0" w:space="0" w:color="auto"/>
                    <w:bottom w:val="none" w:sz="0" w:space="0" w:color="auto"/>
                    <w:right w:val="none" w:sz="0" w:space="0" w:color="auto"/>
                  </w:divBdr>
                  <w:divsChild>
                    <w:div w:id="390621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1177729">
              <w:marLeft w:val="1463"/>
              <w:marRight w:val="0"/>
              <w:marTop w:val="0"/>
              <w:marBottom w:val="0"/>
              <w:divBdr>
                <w:top w:val="none" w:sz="0" w:space="0" w:color="auto"/>
                <w:left w:val="none" w:sz="0" w:space="0" w:color="auto"/>
                <w:bottom w:val="none" w:sz="0" w:space="0" w:color="auto"/>
                <w:right w:val="none" w:sz="0" w:space="0" w:color="auto"/>
              </w:divBdr>
              <w:divsChild>
                <w:div w:id="8747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5160">
          <w:marLeft w:val="-225"/>
          <w:marRight w:val="-225"/>
          <w:marTop w:val="0"/>
          <w:marBottom w:val="0"/>
          <w:divBdr>
            <w:top w:val="none" w:sz="0" w:space="0" w:color="auto"/>
            <w:left w:val="none" w:sz="0" w:space="0" w:color="auto"/>
            <w:bottom w:val="none" w:sz="0" w:space="0" w:color="auto"/>
            <w:right w:val="none" w:sz="0" w:space="0" w:color="auto"/>
          </w:divBdr>
          <w:divsChild>
            <w:div w:id="709375908">
              <w:marLeft w:val="1463"/>
              <w:marRight w:val="0"/>
              <w:marTop w:val="0"/>
              <w:marBottom w:val="0"/>
              <w:divBdr>
                <w:top w:val="none" w:sz="0" w:space="0" w:color="auto"/>
                <w:left w:val="none" w:sz="0" w:space="0" w:color="auto"/>
                <w:bottom w:val="none" w:sz="0" w:space="0" w:color="auto"/>
                <w:right w:val="none" w:sz="0" w:space="0" w:color="auto"/>
              </w:divBdr>
              <w:divsChild>
                <w:div w:id="148473530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9330073">
      <w:bodyDiv w:val="1"/>
      <w:marLeft w:val="0"/>
      <w:marRight w:val="0"/>
      <w:marTop w:val="0"/>
      <w:marBottom w:val="0"/>
      <w:divBdr>
        <w:top w:val="none" w:sz="0" w:space="0" w:color="auto"/>
        <w:left w:val="none" w:sz="0" w:space="0" w:color="auto"/>
        <w:bottom w:val="none" w:sz="0" w:space="0" w:color="auto"/>
        <w:right w:val="none" w:sz="0" w:space="0" w:color="auto"/>
      </w:divBdr>
    </w:div>
    <w:div w:id="59333407">
      <w:bodyDiv w:val="1"/>
      <w:marLeft w:val="0"/>
      <w:marRight w:val="0"/>
      <w:marTop w:val="0"/>
      <w:marBottom w:val="0"/>
      <w:divBdr>
        <w:top w:val="none" w:sz="0" w:space="0" w:color="auto"/>
        <w:left w:val="none" w:sz="0" w:space="0" w:color="auto"/>
        <w:bottom w:val="none" w:sz="0" w:space="0" w:color="auto"/>
        <w:right w:val="none" w:sz="0" w:space="0" w:color="auto"/>
      </w:divBdr>
      <w:divsChild>
        <w:div w:id="470096023">
          <w:marLeft w:val="0"/>
          <w:marRight w:val="0"/>
          <w:marTop w:val="0"/>
          <w:marBottom w:val="300"/>
          <w:divBdr>
            <w:top w:val="none" w:sz="0" w:space="0" w:color="auto"/>
            <w:left w:val="none" w:sz="0" w:space="0" w:color="auto"/>
            <w:bottom w:val="none" w:sz="0" w:space="0" w:color="auto"/>
            <w:right w:val="none" w:sz="0" w:space="0" w:color="auto"/>
          </w:divBdr>
        </w:div>
      </w:divsChild>
    </w:div>
    <w:div w:id="59525403">
      <w:bodyDiv w:val="1"/>
      <w:marLeft w:val="0"/>
      <w:marRight w:val="0"/>
      <w:marTop w:val="0"/>
      <w:marBottom w:val="0"/>
      <w:divBdr>
        <w:top w:val="none" w:sz="0" w:space="0" w:color="auto"/>
        <w:left w:val="none" w:sz="0" w:space="0" w:color="auto"/>
        <w:bottom w:val="none" w:sz="0" w:space="0" w:color="auto"/>
        <w:right w:val="none" w:sz="0" w:space="0" w:color="auto"/>
      </w:divBdr>
      <w:divsChild>
        <w:div w:id="351036760">
          <w:marLeft w:val="0"/>
          <w:marRight w:val="0"/>
          <w:marTop w:val="0"/>
          <w:marBottom w:val="0"/>
          <w:divBdr>
            <w:top w:val="none" w:sz="0" w:space="0" w:color="auto"/>
            <w:left w:val="none" w:sz="0" w:space="0" w:color="auto"/>
            <w:bottom w:val="none" w:sz="0" w:space="0" w:color="auto"/>
            <w:right w:val="none" w:sz="0" w:space="0" w:color="auto"/>
          </w:divBdr>
        </w:div>
      </w:divsChild>
    </w:div>
    <w:div w:id="59645827">
      <w:bodyDiv w:val="1"/>
      <w:marLeft w:val="0"/>
      <w:marRight w:val="0"/>
      <w:marTop w:val="0"/>
      <w:marBottom w:val="0"/>
      <w:divBdr>
        <w:top w:val="none" w:sz="0" w:space="0" w:color="auto"/>
        <w:left w:val="none" w:sz="0" w:space="0" w:color="auto"/>
        <w:bottom w:val="none" w:sz="0" w:space="0" w:color="auto"/>
        <w:right w:val="none" w:sz="0" w:space="0" w:color="auto"/>
      </w:divBdr>
    </w:div>
    <w:div w:id="59987495">
      <w:bodyDiv w:val="1"/>
      <w:marLeft w:val="0"/>
      <w:marRight w:val="0"/>
      <w:marTop w:val="0"/>
      <w:marBottom w:val="0"/>
      <w:divBdr>
        <w:top w:val="none" w:sz="0" w:space="0" w:color="auto"/>
        <w:left w:val="none" w:sz="0" w:space="0" w:color="auto"/>
        <w:bottom w:val="none" w:sz="0" w:space="0" w:color="auto"/>
        <w:right w:val="none" w:sz="0" w:space="0" w:color="auto"/>
      </w:divBdr>
      <w:divsChild>
        <w:div w:id="175190313">
          <w:marLeft w:val="0"/>
          <w:marRight w:val="1500"/>
          <w:marTop w:val="0"/>
          <w:marBottom w:val="0"/>
          <w:divBdr>
            <w:top w:val="none" w:sz="0" w:space="0" w:color="auto"/>
            <w:left w:val="none" w:sz="0" w:space="0" w:color="auto"/>
            <w:bottom w:val="none" w:sz="0" w:space="0" w:color="auto"/>
            <w:right w:val="none" w:sz="0" w:space="0" w:color="auto"/>
          </w:divBdr>
        </w:div>
      </w:divsChild>
    </w:div>
    <w:div w:id="60177986">
      <w:bodyDiv w:val="1"/>
      <w:marLeft w:val="0"/>
      <w:marRight w:val="0"/>
      <w:marTop w:val="0"/>
      <w:marBottom w:val="0"/>
      <w:divBdr>
        <w:top w:val="none" w:sz="0" w:space="0" w:color="auto"/>
        <w:left w:val="none" w:sz="0" w:space="0" w:color="auto"/>
        <w:bottom w:val="none" w:sz="0" w:space="0" w:color="auto"/>
        <w:right w:val="none" w:sz="0" w:space="0" w:color="auto"/>
      </w:divBdr>
      <w:divsChild>
        <w:div w:id="649216305">
          <w:marLeft w:val="0"/>
          <w:marRight w:val="0"/>
          <w:marTop w:val="0"/>
          <w:marBottom w:val="0"/>
          <w:divBdr>
            <w:top w:val="none" w:sz="0" w:space="0" w:color="auto"/>
            <w:left w:val="none" w:sz="0" w:space="0" w:color="auto"/>
            <w:bottom w:val="none" w:sz="0" w:space="0" w:color="auto"/>
            <w:right w:val="none" w:sz="0" w:space="0" w:color="auto"/>
          </w:divBdr>
        </w:div>
      </w:divsChild>
    </w:div>
    <w:div w:id="60637262">
      <w:bodyDiv w:val="1"/>
      <w:marLeft w:val="0"/>
      <w:marRight w:val="0"/>
      <w:marTop w:val="0"/>
      <w:marBottom w:val="0"/>
      <w:divBdr>
        <w:top w:val="none" w:sz="0" w:space="0" w:color="auto"/>
        <w:left w:val="none" w:sz="0" w:space="0" w:color="auto"/>
        <w:bottom w:val="none" w:sz="0" w:space="0" w:color="auto"/>
        <w:right w:val="none" w:sz="0" w:space="0" w:color="auto"/>
      </w:divBdr>
    </w:div>
    <w:div w:id="60638652">
      <w:bodyDiv w:val="1"/>
      <w:marLeft w:val="0"/>
      <w:marRight w:val="0"/>
      <w:marTop w:val="0"/>
      <w:marBottom w:val="0"/>
      <w:divBdr>
        <w:top w:val="none" w:sz="0" w:space="0" w:color="auto"/>
        <w:left w:val="none" w:sz="0" w:space="0" w:color="auto"/>
        <w:bottom w:val="none" w:sz="0" w:space="0" w:color="auto"/>
        <w:right w:val="none" w:sz="0" w:space="0" w:color="auto"/>
      </w:divBdr>
      <w:divsChild>
        <w:div w:id="144392547">
          <w:marLeft w:val="-225"/>
          <w:marRight w:val="-225"/>
          <w:marTop w:val="0"/>
          <w:marBottom w:val="0"/>
          <w:divBdr>
            <w:top w:val="none" w:sz="0" w:space="0" w:color="auto"/>
            <w:left w:val="none" w:sz="0" w:space="0" w:color="auto"/>
            <w:bottom w:val="none" w:sz="0" w:space="0" w:color="auto"/>
            <w:right w:val="none" w:sz="0" w:space="0" w:color="auto"/>
          </w:divBdr>
          <w:divsChild>
            <w:div w:id="111218901">
              <w:marLeft w:val="0"/>
              <w:marRight w:val="0"/>
              <w:marTop w:val="150"/>
              <w:marBottom w:val="0"/>
              <w:divBdr>
                <w:top w:val="none" w:sz="0" w:space="0" w:color="auto"/>
                <w:left w:val="none" w:sz="0" w:space="0" w:color="auto"/>
                <w:bottom w:val="none" w:sz="0" w:space="0" w:color="auto"/>
                <w:right w:val="none" w:sz="0" w:space="0" w:color="auto"/>
              </w:divBdr>
            </w:div>
          </w:divsChild>
        </w:div>
        <w:div w:id="316496364">
          <w:marLeft w:val="0"/>
          <w:marRight w:val="0"/>
          <w:marTop w:val="0"/>
          <w:marBottom w:val="0"/>
          <w:divBdr>
            <w:top w:val="none" w:sz="0" w:space="0" w:color="auto"/>
            <w:left w:val="none" w:sz="0" w:space="0" w:color="auto"/>
            <w:bottom w:val="none" w:sz="0" w:space="0" w:color="auto"/>
            <w:right w:val="none" w:sz="0" w:space="0" w:color="auto"/>
          </w:divBdr>
        </w:div>
      </w:divsChild>
    </w:div>
    <w:div w:id="60906100">
      <w:bodyDiv w:val="1"/>
      <w:marLeft w:val="0"/>
      <w:marRight w:val="0"/>
      <w:marTop w:val="0"/>
      <w:marBottom w:val="0"/>
      <w:divBdr>
        <w:top w:val="none" w:sz="0" w:space="0" w:color="auto"/>
        <w:left w:val="none" w:sz="0" w:space="0" w:color="auto"/>
        <w:bottom w:val="none" w:sz="0" w:space="0" w:color="auto"/>
        <w:right w:val="none" w:sz="0" w:space="0" w:color="auto"/>
      </w:divBdr>
      <w:divsChild>
        <w:div w:id="728965659">
          <w:marLeft w:val="626"/>
          <w:marRight w:val="0"/>
          <w:marTop w:val="0"/>
          <w:marBottom w:val="0"/>
          <w:divBdr>
            <w:top w:val="none" w:sz="0" w:space="0" w:color="auto"/>
            <w:left w:val="none" w:sz="0" w:space="0" w:color="auto"/>
            <w:bottom w:val="none" w:sz="0" w:space="0" w:color="auto"/>
            <w:right w:val="none" w:sz="0" w:space="0" w:color="auto"/>
          </w:divBdr>
        </w:div>
      </w:divsChild>
    </w:div>
    <w:div w:id="61024799">
      <w:bodyDiv w:val="1"/>
      <w:marLeft w:val="0"/>
      <w:marRight w:val="0"/>
      <w:marTop w:val="0"/>
      <w:marBottom w:val="0"/>
      <w:divBdr>
        <w:top w:val="none" w:sz="0" w:space="0" w:color="auto"/>
        <w:left w:val="none" w:sz="0" w:space="0" w:color="auto"/>
        <w:bottom w:val="none" w:sz="0" w:space="0" w:color="auto"/>
        <w:right w:val="none" w:sz="0" w:space="0" w:color="auto"/>
      </w:divBdr>
      <w:divsChild>
        <w:div w:id="352997782">
          <w:marLeft w:val="0"/>
          <w:marRight w:val="0"/>
          <w:marTop w:val="0"/>
          <w:marBottom w:val="0"/>
          <w:divBdr>
            <w:top w:val="single" w:sz="2" w:space="0" w:color="E0E0E0"/>
            <w:left w:val="single" w:sz="2" w:space="0" w:color="E0E0E0"/>
            <w:bottom w:val="single" w:sz="2" w:space="0" w:color="E0E0E0"/>
            <w:right w:val="single" w:sz="2" w:space="0" w:color="E0E0E0"/>
          </w:divBdr>
        </w:div>
        <w:div w:id="4349867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03756">
      <w:bodyDiv w:val="1"/>
      <w:marLeft w:val="0"/>
      <w:marRight w:val="0"/>
      <w:marTop w:val="0"/>
      <w:marBottom w:val="0"/>
      <w:divBdr>
        <w:top w:val="none" w:sz="0" w:space="0" w:color="auto"/>
        <w:left w:val="none" w:sz="0" w:space="0" w:color="auto"/>
        <w:bottom w:val="none" w:sz="0" w:space="0" w:color="auto"/>
        <w:right w:val="none" w:sz="0" w:space="0" w:color="auto"/>
      </w:divBdr>
      <w:divsChild>
        <w:div w:id="707025780">
          <w:marLeft w:val="0"/>
          <w:marRight w:val="0"/>
          <w:marTop w:val="0"/>
          <w:marBottom w:val="300"/>
          <w:divBdr>
            <w:top w:val="none" w:sz="0" w:space="0" w:color="auto"/>
            <w:left w:val="none" w:sz="0" w:space="0" w:color="auto"/>
            <w:bottom w:val="none" w:sz="0" w:space="0" w:color="auto"/>
            <w:right w:val="none" w:sz="0" w:space="0" w:color="auto"/>
          </w:divBdr>
        </w:div>
      </w:divsChild>
    </w:div>
    <w:div w:id="61833138">
      <w:bodyDiv w:val="1"/>
      <w:marLeft w:val="0"/>
      <w:marRight w:val="0"/>
      <w:marTop w:val="0"/>
      <w:marBottom w:val="0"/>
      <w:divBdr>
        <w:top w:val="none" w:sz="0" w:space="0" w:color="auto"/>
        <w:left w:val="none" w:sz="0" w:space="0" w:color="auto"/>
        <w:bottom w:val="none" w:sz="0" w:space="0" w:color="auto"/>
        <w:right w:val="none" w:sz="0" w:space="0" w:color="auto"/>
      </w:divBdr>
      <w:divsChild>
        <w:div w:id="88550253">
          <w:marLeft w:val="0"/>
          <w:marRight w:val="0"/>
          <w:marTop w:val="0"/>
          <w:marBottom w:val="0"/>
          <w:divBdr>
            <w:top w:val="none" w:sz="0" w:space="0" w:color="auto"/>
            <w:left w:val="none" w:sz="0" w:space="0" w:color="auto"/>
            <w:bottom w:val="none" w:sz="0" w:space="0" w:color="auto"/>
            <w:right w:val="none" w:sz="0" w:space="0" w:color="auto"/>
          </w:divBdr>
        </w:div>
        <w:div w:id="711811646">
          <w:marLeft w:val="0"/>
          <w:marRight w:val="0"/>
          <w:marTop w:val="0"/>
          <w:marBottom w:val="0"/>
          <w:divBdr>
            <w:top w:val="none" w:sz="0" w:space="0" w:color="auto"/>
            <w:left w:val="none" w:sz="0" w:space="0" w:color="auto"/>
            <w:bottom w:val="none" w:sz="0" w:space="0" w:color="auto"/>
            <w:right w:val="none" w:sz="0" w:space="0" w:color="auto"/>
          </w:divBdr>
        </w:div>
      </w:divsChild>
    </w:div>
    <w:div w:id="62022088">
      <w:bodyDiv w:val="1"/>
      <w:marLeft w:val="0"/>
      <w:marRight w:val="0"/>
      <w:marTop w:val="0"/>
      <w:marBottom w:val="0"/>
      <w:divBdr>
        <w:top w:val="none" w:sz="0" w:space="0" w:color="auto"/>
        <w:left w:val="none" w:sz="0" w:space="0" w:color="auto"/>
        <w:bottom w:val="none" w:sz="0" w:space="0" w:color="auto"/>
        <w:right w:val="none" w:sz="0" w:space="0" w:color="auto"/>
      </w:divBdr>
      <w:divsChild>
        <w:div w:id="453258196">
          <w:marLeft w:val="0"/>
          <w:marRight w:val="0"/>
          <w:marTop w:val="0"/>
          <w:marBottom w:val="0"/>
          <w:divBdr>
            <w:top w:val="none" w:sz="0" w:space="0" w:color="auto"/>
            <w:left w:val="none" w:sz="0" w:space="0" w:color="auto"/>
            <w:bottom w:val="none" w:sz="0" w:space="0" w:color="auto"/>
            <w:right w:val="none" w:sz="0" w:space="0" w:color="auto"/>
          </w:divBdr>
        </w:div>
      </w:divsChild>
    </w:div>
    <w:div w:id="62069925">
      <w:bodyDiv w:val="1"/>
      <w:marLeft w:val="0"/>
      <w:marRight w:val="0"/>
      <w:marTop w:val="0"/>
      <w:marBottom w:val="0"/>
      <w:divBdr>
        <w:top w:val="none" w:sz="0" w:space="0" w:color="auto"/>
        <w:left w:val="none" w:sz="0" w:space="0" w:color="auto"/>
        <w:bottom w:val="none" w:sz="0" w:space="0" w:color="auto"/>
        <w:right w:val="none" w:sz="0" w:space="0" w:color="auto"/>
      </w:divBdr>
      <w:divsChild>
        <w:div w:id="539362465">
          <w:marLeft w:val="750"/>
          <w:marRight w:val="1500"/>
          <w:marTop w:val="0"/>
          <w:marBottom w:val="0"/>
          <w:divBdr>
            <w:top w:val="none" w:sz="0" w:space="0" w:color="auto"/>
            <w:left w:val="none" w:sz="0" w:space="0" w:color="auto"/>
            <w:bottom w:val="none" w:sz="0" w:space="0" w:color="auto"/>
            <w:right w:val="none" w:sz="0" w:space="0" w:color="auto"/>
          </w:divBdr>
        </w:div>
        <w:div w:id="617108596">
          <w:marLeft w:val="750"/>
          <w:marRight w:val="0"/>
          <w:marTop w:val="0"/>
          <w:marBottom w:val="0"/>
          <w:divBdr>
            <w:top w:val="none" w:sz="0" w:space="0" w:color="auto"/>
            <w:left w:val="none" w:sz="0" w:space="0" w:color="auto"/>
            <w:bottom w:val="none" w:sz="0" w:space="0" w:color="auto"/>
            <w:right w:val="none" w:sz="0" w:space="0" w:color="auto"/>
          </w:divBdr>
          <w:divsChild>
            <w:div w:id="30344977">
              <w:marLeft w:val="15"/>
              <w:marRight w:val="225"/>
              <w:marTop w:val="165"/>
              <w:marBottom w:val="105"/>
              <w:divBdr>
                <w:top w:val="none" w:sz="0" w:space="0" w:color="auto"/>
                <w:left w:val="none" w:sz="0" w:space="0" w:color="auto"/>
                <w:bottom w:val="none" w:sz="0" w:space="0" w:color="auto"/>
                <w:right w:val="none" w:sz="0" w:space="0" w:color="auto"/>
              </w:divBdr>
              <w:divsChild>
                <w:div w:id="5635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7539">
      <w:bodyDiv w:val="1"/>
      <w:marLeft w:val="0"/>
      <w:marRight w:val="0"/>
      <w:marTop w:val="0"/>
      <w:marBottom w:val="0"/>
      <w:divBdr>
        <w:top w:val="none" w:sz="0" w:space="0" w:color="auto"/>
        <w:left w:val="none" w:sz="0" w:space="0" w:color="auto"/>
        <w:bottom w:val="none" w:sz="0" w:space="0" w:color="auto"/>
        <w:right w:val="none" w:sz="0" w:space="0" w:color="auto"/>
      </w:divBdr>
      <w:divsChild>
        <w:div w:id="476262584">
          <w:marLeft w:val="0"/>
          <w:marRight w:val="0"/>
          <w:marTop w:val="0"/>
          <w:marBottom w:val="360"/>
          <w:divBdr>
            <w:top w:val="none" w:sz="0" w:space="0" w:color="auto"/>
            <w:left w:val="none" w:sz="0" w:space="0" w:color="auto"/>
            <w:bottom w:val="none" w:sz="0" w:space="0" w:color="auto"/>
            <w:right w:val="none" w:sz="0" w:space="0" w:color="auto"/>
          </w:divBdr>
        </w:div>
      </w:divsChild>
    </w:div>
    <w:div w:id="62685106">
      <w:bodyDiv w:val="1"/>
      <w:marLeft w:val="0"/>
      <w:marRight w:val="0"/>
      <w:marTop w:val="0"/>
      <w:marBottom w:val="0"/>
      <w:divBdr>
        <w:top w:val="none" w:sz="0" w:space="0" w:color="auto"/>
        <w:left w:val="none" w:sz="0" w:space="0" w:color="auto"/>
        <w:bottom w:val="none" w:sz="0" w:space="0" w:color="auto"/>
        <w:right w:val="none" w:sz="0" w:space="0" w:color="auto"/>
      </w:divBdr>
      <w:divsChild>
        <w:div w:id="537476147">
          <w:marLeft w:val="750"/>
          <w:marRight w:val="0"/>
          <w:marTop w:val="0"/>
          <w:marBottom w:val="0"/>
          <w:divBdr>
            <w:top w:val="none" w:sz="0" w:space="0" w:color="auto"/>
            <w:left w:val="none" w:sz="0" w:space="0" w:color="auto"/>
            <w:bottom w:val="none" w:sz="0" w:space="0" w:color="auto"/>
            <w:right w:val="none" w:sz="0" w:space="0" w:color="auto"/>
          </w:divBdr>
        </w:div>
      </w:divsChild>
    </w:div>
    <w:div w:id="62720101">
      <w:bodyDiv w:val="1"/>
      <w:marLeft w:val="0"/>
      <w:marRight w:val="0"/>
      <w:marTop w:val="0"/>
      <w:marBottom w:val="0"/>
      <w:divBdr>
        <w:top w:val="none" w:sz="0" w:space="0" w:color="auto"/>
        <w:left w:val="none" w:sz="0" w:space="0" w:color="auto"/>
        <w:bottom w:val="none" w:sz="0" w:space="0" w:color="auto"/>
        <w:right w:val="none" w:sz="0" w:space="0" w:color="auto"/>
      </w:divBdr>
      <w:divsChild>
        <w:div w:id="882250056">
          <w:marLeft w:val="0"/>
          <w:marRight w:val="0"/>
          <w:marTop w:val="0"/>
          <w:marBottom w:val="0"/>
          <w:divBdr>
            <w:top w:val="dotted" w:sz="6" w:space="4" w:color="EBEBEB"/>
            <w:left w:val="none" w:sz="0" w:space="8" w:color="auto"/>
            <w:bottom w:val="dotted" w:sz="6" w:space="4" w:color="EBEBEB"/>
            <w:right w:val="none" w:sz="0" w:space="8" w:color="auto"/>
          </w:divBdr>
        </w:div>
        <w:div w:id="326053948">
          <w:marLeft w:val="0"/>
          <w:marRight w:val="0"/>
          <w:marTop w:val="0"/>
          <w:marBottom w:val="0"/>
          <w:divBdr>
            <w:top w:val="none" w:sz="0" w:space="0" w:color="auto"/>
            <w:left w:val="none" w:sz="0" w:space="0" w:color="auto"/>
            <w:bottom w:val="none" w:sz="0" w:space="0" w:color="auto"/>
            <w:right w:val="none" w:sz="0" w:space="0" w:color="auto"/>
          </w:divBdr>
        </w:div>
      </w:divsChild>
    </w:div>
    <w:div w:id="62721549">
      <w:bodyDiv w:val="1"/>
      <w:marLeft w:val="0"/>
      <w:marRight w:val="0"/>
      <w:marTop w:val="0"/>
      <w:marBottom w:val="0"/>
      <w:divBdr>
        <w:top w:val="none" w:sz="0" w:space="0" w:color="auto"/>
        <w:left w:val="none" w:sz="0" w:space="0" w:color="auto"/>
        <w:bottom w:val="none" w:sz="0" w:space="0" w:color="auto"/>
        <w:right w:val="none" w:sz="0" w:space="0" w:color="auto"/>
      </w:divBdr>
      <w:divsChild>
        <w:div w:id="513572459">
          <w:marLeft w:val="0"/>
          <w:marRight w:val="0"/>
          <w:marTop w:val="0"/>
          <w:marBottom w:val="0"/>
          <w:divBdr>
            <w:top w:val="none" w:sz="0" w:space="0" w:color="auto"/>
            <w:left w:val="none" w:sz="0" w:space="0" w:color="auto"/>
            <w:bottom w:val="none" w:sz="0" w:space="0" w:color="auto"/>
            <w:right w:val="none" w:sz="0" w:space="0" w:color="auto"/>
          </w:divBdr>
        </w:div>
        <w:div w:id="601646098">
          <w:marLeft w:val="0"/>
          <w:marRight w:val="0"/>
          <w:marTop w:val="0"/>
          <w:marBottom w:val="0"/>
          <w:divBdr>
            <w:top w:val="none" w:sz="0" w:space="0" w:color="auto"/>
            <w:left w:val="none" w:sz="0" w:space="0" w:color="auto"/>
            <w:bottom w:val="none" w:sz="0" w:space="0" w:color="auto"/>
            <w:right w:val="none" w:sz="0" w:space="0" w:color="auto"/>
          </w:divBdr>
          <w:divsChild>
            <w:div w:id="5299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9537">
      <w:bodyDiv w:val="1"/>
      <w:marLeft w:val="0"/>
      <w:marRight w:val="0"/>
      <w:marTop w:val="0"/>
      <w:marBottom w:val="0"/>
      <w:divBdr>
        <w:top w:val="none" w:sz="0" w:space="0" w:color="auto"/>
        <w:left w:val="none" w:sz="0" w:space="0" w:color="auto"/>
        <w:bottom w:val="none" w:sz="0" w:space="0" w:color="auto"/>
        <w:right w:val="none" w:sz="0" w:space="0" w:color="auto"/>
      </w:divBdr>
    </w:div>
    <w:div w:id="63072373">
      <w:bodyDiv w:val="1"/>
      <w:marLeft w:val="0"/>
      <w:marRight w:val="0"/>
      <w:marTop w:val="0"/>
      <w:marBottom w:val="0"/>
      <w:divBdr>
        <w:top w:val="none" w:sz="0" w:space="0" w:color="auto"/>
        <w:left w:val="none" w:sz="0" w:space="0" w:color="auto"/>
        <w:bottom w:val="none" w:sz="0" w:space="0" w:color="auto"/>
        <w:right w:val="none" w:sz="0" w:space="0" w:color="auto"/>
      </w:divBdr>
    </w:div>
    <w:div w:id="63138888">
      <w:bodyDiv w:val="1"/>
      <w:marLeft w:val="0"/>
      <w:marRight w:val="0"/>
      <w:marTop w:val="0"/>
      <w:marBottom w:val="0"/>
      <w:divBdr>
        <w:top w:val="none" w:sz="0" w:space="0" w:color="auto"/>
        <w:left w:val="none" w:sz="0" w:space="0" w:color="auto"/>
        <w:bottom w:val="none" w:sz="0" w:space="0" w:color="auto"/>
        <w:right w:val="none" w:sz="0" w:space="0" w:color="auto"/>
      </w:divBdr>
      <w:divsChild>
        <w:div w:id="1296328615">
          <w:marLeft w:val="0"/>
          <w:marRight w:val="0"/>
          <w:marTop w:val="0"/>
          <w:marBottom w:val="0"/>
          <w:divBdr>
            <w:top w:val="single" w:sz="2" w:space="0" w:color="E0E0E0"/>
            <w:left w:val="single" w:sz="2" w:space="0" w:color="E0E0E0"/>
            <w:bottom w:val="single" w:sz="2" w:space="0" w:color="E0E0E0"/>
            <w:right w:val="single" w:sz="2" w:space="0" w:color="E0E0E0"/>
          </w:divBdr>
          <w:divsChild>
            <w:div w:id="8413927">
              <w:marLeft w:val="0"/>
              <w:marRight w:val="0"/>
              <w:marTop w:val="0"/>
              <w:marBottom w:val="0"/>
              <w:divBdr>
                <w:top w:val="single" w:sz="2" w:space="0" w:color="E0E0E0"/>
                <w:left w:val="single" w:sz="2" w:space="0" w:color="E0E0E0"/>
                <w:bottom w:val="single" w:sz="2" w:space="0" w:color="E0E0E0"/>
                <w:right w:val="single" w:sz="2" w:space="0" w:color="E0E0E0"/>
              </w:divBdr>
              <w:divsChild>
                <w:div w:id="230889540">
                  <w:marLeft w:val="0"/>
                  <w:marRight w:val="0"/>
                  <w:marTop w:val="0"/>
                  <w:marBottom w:val="0"/>
                  <w:divBdr>
                    <w:top w:val="single" w:sz="2" w:space="0" w:color="E0E0E0"/>
                    <w:left w:val="single" w:sz="2" w:space="0" w:color="E0E0E0"/>
                    <w:bottom w:val="single" w:sz="2" w:space="0" w:color="E0E0E0"/>
                    <w:right w:val="single" w:sz="2" w:space="0" w:color="E0E0E0"/>
                  </w:divBdr>
                  <w:divsChild>
                    <w:div w:id="1043407372">
                      <w:marLeft w:val="0"/>
                      <w:marRight w:val="0"/>
                      <w:marTop w:val="0"/>
                      <w:marBottom w:val="0"/>
                      <w:divBdr>
                        <w:top w:val="single" w:sz="2" w:space="0" w:color="E0E0E0"/>
                        <w:left w:val="single" w:sz="2" w:space="0" w:color="E0E0E0"/>
                        <w:bottom w:val="single" w:sz="2" w:space="0" w:color="E0E0E0"/>
                        <w:right w:val="single" w:sz="2" w:space="0" w:color="E0E0E0"/>
                      </w:divBdr>
                    </w:div>
                    <w:div w:id="7966030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0540228">
          <w:marLeft w:val="0"/>
          <w:marRight w:val="0"/>
          <w:marTop w:val="0"/>
          <w:marBottom w:val="0"/>
          <w:divBdr>
            <w:top w:val="single" w:sz="2" w:space="0" w:color="E0E0E0"/>
            <w:left w:val="single" w:sz="2" w:space="0" w:color="E0E0E0"/>
            <w:bottom w:val="single" w:sz="2" w:space="0" w:color="E0E0E0"/>
            <w:right w:val="single" w:sz="2" w:space="0" w:color="E0E0E0"/>
          </w:divBdr>
          <w:divsChild>
            <w:div w:id="1917981896">
              <w:marLeft w:val="0"/>
              <w:marRight w:val="0"/>
              <w:marTop w:val="0"/>
              <w:marBottom w:val="0"/>
              <w:divBdr>
                <w:top w:val="single" w:sz="2" w:space="0" w:color="E0E0E0"/>
                <w:left w:val="single" w:sz="2" w:space="0" w:color="E0E0E0"/>
                <w:bottom w:val="single" w:sz="2" w:space="0" w:color="E0E0E0"/>
                <w:right w:val="single" w:sz="2" w:space="0" w:color="E0E0E0"/>
              </w:divBdr>
              <w:divsChild>
                <w:div w:id="2002076106">
                  <w:marLeft w:val="0"/>
                  <w:marRight w:val="0"/>
                  <w:marTop w:val="0"/>
                  <w:marBottom w:val="0"/>
                  <w:divBdr>
                    <w:top w:val="single" w:sz="2" w:space="0" w:color="E0E0E0"/>
                    <w:left w:val="single" w:sz="2" w:space="0" w:color="E0E0E0"/>
                    <w:bottom w:val="single" w:sz="2" w:space="0" w:color="E0E0E0"/>
                    <w:right w:val="single" w:sz="2" w:space="0" w:color="E0E0E0"/>
                  </w:divBdr>
                  <w:divsChild>
                    <w:div w:id="455175035">
                      <w:marLeft w:val="0"/>
                      <w:marRight w:val="0"/>
                      <w:marTop w:val="0"/>
                      <w:marBottom w:val="0"/>
                      <w:divBdr>
                        <w:top w:val="single" w:sz="2" w:space="0" w:color="E0E0E0"/>
                        <w:left w:val="single" w:sz="2" w:space="0" w:color="E0E0E0"/>
                        <w:bottom w:val="single" w:sz="2" w:space="0" w:color="E0E0E0"/>
                        <w:right w:val="single" w:sz="2" w:space="0" w:color="E0E0E0"/>
                      </w:divBdr>
                      <w:divsChild>
                        <w:div w:id="2103062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8863680">
              <w:marLeft w:val="0"/>
              <w:marRight w:val="0"/>
              <w:marTop w:val="0"/>
              <w:marBottom w:val="0"/>
              <w:divBdr>
                <w:top w:val="single" w:sz="2" w:space="0" w:color="E0E0E0"/>
                <w:left w:val="single" w:sz="2" w:space="0" w:color="E0E0E0"/>
                <w:bottom w:val="single" w:sz="2" w:space="0" w:color="E0E0E0"/>
                <w:right w:val="single" w:sz="2" w:space="0" w:color="E0E0E0"/>
              </w:divBdr>
              <w:divsChild>
                <w:div w:id="939143693">
                  <w:marLeft w:val="0"/>
                  <w:marRight w:val="0"/>
                  <w:marTop w:val="0"/>
                  <w:marBottom w:val="0"/>
                  <w:divBdr>
                    <w:top w:val="single" w:sz="2" w:space="0" w:color="E0E0E0"/>
                    <w:left w:val="single" w:sz="2" w:space="0" w:color="E0E0E0"/>
                    <w:bottom w:val="single" w:sz="2" w:space="0" w:color="E0E0E0"/>
                    <w:right w:val="single" w:sz="2" w:space="0" w:color="E0E0E0"/>
                  </w:divBdr>
                </w:div>
                <w:div w:id="851340582">
                  <w:marLeft w:val="0"/>
                  <w:marRight w:val="0"/>
                  <w:marTop w:val="0"/>
                  <w:marBottom w:val="0"/>
                  <w:divBdr>
                    <w:top w:val="single" w:sz="2" w:space="0" w:color="E0E0E0"/>
                    <w:left w:val="single" w:sz="2" w:space="0" w:color="E0E0E0"/>
                    <w:bottom w:val="single" w:sz="2" w:space="0" w:color="E0E0E0"/>
                    <w:right w:val="single" w:sz="2" w:space="0" w:color="E0E0E0"/>
                  </w:divBdr>
                  <w:divsChild>
                    <w:div w:id="76370423">
                      <w:marLeft w:val="0"/>
                      <w:marRight w:val="0"/>
                      <w:marTop w:val="0"/>
                      <w:marBottom w:val="0"/>
                      <w:divBdr>
                        <w:top w:val="single" w:sz="2" w:space="0" w:color="E0E0E0"/>
                        <w:left w:val="single" w:sz="2" w:space="0" w:color="E0E0E0"/>
                        <w:bottom w:val="single" w:sz="2" w:space="0" w:color="E0E0E0"/>
                        <w:right w:val="single" w:sz="2" w:space="0" w:color="E0E0E0"/>
                      </w:divBdr>
                      <w:divsChild>
                        <w:div w:id="1064449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882022">
                      <w:marLeft w:val="0"/>
                      <w:marRight w:val="0"/>
                      <w:marTop w:val="0"/>
                      <w:marBottom w:val="0"/>
                      <w:divBdr>
                        <w:top w:val="single" w:sz="2" w:space="0" w:color="E0E0E0"/>
                        <w:left w:val="single" w:sz="2" w:space="0" w:color="E0E0E0"/>
                        <w:bottom w:val="single" w:sz="2" w:space="0" w:color="E0E0E0"/>
                        <w:right w:val="single" w:sz="2" w:space="0" w:color="E0E0E0"/>
                      </w:divBdr>
                      <w:divsChild>
                        <w:div w:id="16669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5557395">
                      <w:marLeft w:val="0"/>
                      <w:marRight w:val="0"/>
                      <w:marTop w:val="0"/>
                      <w:marBottom w:val="0"/>
                      <w:divBdr>
                        <w:top w:val="single" w:sz="2" w:space="0" w:color="E0E0E0"/>
                        <w:left w:val="single" w:sz="2" w:space="0" w:color="E0E0E0"/>
                        <w:bottom w:val="single" w:sz="2" w:space="0" w:color="E0E0E0"/>
                        <w:right w:val="single" w:sz="2" w:space="0" w:color="E0E0E0"/>
                      </w:divBdr>
                      <w:divsChild>
                        <w:div w:id="379866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704226">
                      <w:marLeft w:val="0"/>
                      <w:marRight w:val="0"/>
                      <w:marTop w:val="0"/>
                      <w:marBottom w:val="0"/>
                      <w:divBdr>
                        <w:top w:val="single" w:sz="2" w:space="0" w:color="E0E0E0"/>
                        <w:left w:val="single" w:sz="2" w:space="0" w:color="E0E0E0"/>
                        <w:bottom w:val="single" w:sz="2" w:space="0" w:color="E0E0E0"/>
                        <w:right w:val="single" w:sz="2" w:space="0" w:color="E0E0E0"/>
                      </w:divBdr>
                      <w:divsChild>
                        <w:div w:id="16734835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3143494">
      <w:bodyDiv w:val="1"/>
      <w:marLeft w:val="0"/>
      <w:marRight w:val="0"/>
      <w:marTop w:val="0"/>
      <w:marBottom w:val="0"/>
      <w:divBdr>
        <w:top w:val="none" w:sz="0" w:space="0" w:color="auto"/>
        <w:left w:val="none" w:sz="0" w:space="0" w:color="auto"/>
        <w:bottom w:val="none" w:sz="0" w:space="0" w:color="auto"/>
        <w:right w:val="none" w:sz="0" w:space="0" w:color="auto"/>
      </w:divBdr>
      <w:divsChild>
        <w:div w:id="380205109">
          <w:marLeft w:val="0"/>
          <w:marRight w:val="0"/>
          <w:marTop w:val="0"/>
          <w:marBottom w:val="300"/>
          <w:divBdr>
            <w:top w:val="none" w:sz="0" w:space="0" w:color="auto"/>
            <w:left w:val="none" w:sz="0" w:space="0" w:color="auto"/>
            <w:bottom w:val="none" w:sz="0" w:space="0" w:color="auto"/>
            <w:right w:val="none" w:sz="0" w:space="0" w:color="auto"/>
          </w:divBdr>
        </w:div>
      </w:divsChild>
    </w:div>
    <w:div w:id="63182998">
      <w:bodyDiv w:val="1"/>
      <w:marLeft w:val="0"/>
      <w:marRight w:val="0"/>
      <w:marTop w:val="0"/>
      <w:marBottom w:val="0"/>
      <w:divBdr>
        <w:top w:val="none" w:sz="0" w:space="0" w:color="auto"/>
        <w:left w:val="none" w:sz="0" w:space="0" w:color="auto"/>
        <w:bottom w:val="none" w:sz="0" w:space="0" w:color="auto"/>
        <w:right w:val="none" w:sz="0" w:space="0" w:color="auto"/>
      </w:divBdr>
      <w:divsChild>
        <w:div w:id="173233313">
          <w:marLeft w:val="0"/>
          <w:marRight w:val="0"/>
          <w:marTop w:val="0"/>
          <w:marBottom w:val="376"/>
          <w:divBdr>
            <w:top w:val="none" w:sz="0" w:space="0" w:color="auto"/>
            <w:left w:val="none" w:sz="0" w:space="0" w:color="auto"/>
            <w:bottom w:val="none" w:sz="0" w:space="0" w:color="auto"/>
            <w:right w:val="none" w:sz="0" w:space="0" w:color="auto"/>
          </w:divBdr>
        </w:div>
        <w:div w:id="666521312">
          <w:marLeft w:val="0"/>
          <w:marRight w:val="0"/>
          <w:marTop w:val="0"/>
          <w:marBottom w:val="250"/>
          <w:divBdr>
            <w:top w:val="none" w:sz="0" w:space="0" w:color="auto"/>
            <w:left w:val="none" w:sz="0" w:space="0" w:color="auto"/>
            <w:bottom w:val="none" w:sz="0" w:space="0" w:color="auto"/>
            <w:right w:val="none" w:sz="0" w:space="0" w:color="auto"/>
          </w:divBdr>
          <w:divsChild>
            <w:div w:id="5771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4079">
      <w:bodyDiv w:val="1"/>
      <w:marLeft w:val="0"/>
      <w:marRight w:val="0"/>
      <w:marTop w:val="0"/>
      <w:marBottom w:val="0"/>
      <w:divBdr>
        <w:top w:val="none" w:sz="0" w:space="0" w:color="auto"/>
        <w:left w:val="none" w:sz="0" w:space="0" w:color="auto"/>
        <w:bottom w:val="none" w:sz="0" w:space="0" w:color="auto"/>
        <w:right w:val="none" w:sz="0" w:space="0" w:color="auto"/>
      </w:divBdr>
      <w:divsChild>
        <w:div w:id="657223989">
          <w:marLeft w:val="0"/>
          <w:marRight w:val="0"/>
          <w:marTop w:val="0"/>
          <w:marBottom w:val="450"/>
          <w:divBdr>
            <w:top w:val="none" w:sz="0" w:space="0" w:color="auto"/>
            <w:left w:val="none" w:sz="0" w:space="0" w:color="auto"/>
            <w:bottom w:val="none" w:sz="0" w:space="0" w:color="auto"/>
            <w:right w:val="none" w:sz="0" w:space="0" w:color="auto"/>
          </w:divBdr>
          <w:divsChild>
            <w:div w:id="4832018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186896">
      <w:bodyDiv w:val="1"/>
      <w:marLeft w:val="0"/>
      <w:marRight w:val="0"/>
      <w:marTop w:val="0"/>
      <w:marBottom w:val="0"/>
      <w:divBdr>
        <w:top w:val="none" w:sz="0" w:space="0" w:color="auto"/>
        <w:left w:val="none" w:sz="0" w:space="0" w:color="auto"/>
        <w:bottom w:val="none" w:sz="0" w:space="0" w:color="auto"/>
        <w:right w:val="none" w:sz="0" w:space="0" w:color="auto"/>
      </w:divBdr>
      <w:divsChild>
        <w:div w:id="147091767">
          <w:marLeft w:val="0"/>
          <w:marRight w:val="0"/>
          <w:marTop w:val="0"/>
          <w:marBottom w:val="0"/>
          <w:divBdr>
            <w:top w:val="none" w:sz="0" w:space="0" w:color="auto"/>
            <w:left w:val="none" w:sz="0" w:space="0" w:color="auto"/>
            <w:bottom w:val="none" w:sz="0" w:space="0" w:color="auto"/>
            <w:right w:val="none" w:sz="0" w:space="0" w:color="auto"/>
          </w:divBdr>
        </w:div>
      </w:divsChild>
    </w:div>
    <w:div w:id="63259183">
      <w:bodyDiv w:val="1"/>
      <w:marLeft w:val="0"/>
      <w:marRight w:val="0"/>
      <w:marTop w:val="0"/>
      <w:marBottom w:val="0"/>
      <w:divBdr>
        <w:top w:val="none" w:sz="0" w:space="0" w:color="auto"/>
        <w:left w:val="none" w:sz="0" w:space="0" w:color="auto"/>
        <w:bottom w:val="none" w:sz="0" w:space="0" w:color="auto"/>
        <w:right w:val="none" w:sz="0" w:space="0" w:color="auto"/>
      </w:divBdr>
    </w:div>
    <w:div w:id="63259641">
      <w:bodyDiv w:val="1"/>
      <w:marLeft w:val="0"/>
      <w:marRight w:val="0"/>
      <w:marTop w:val="0"/>
      <w:marBottom w:val="0"/>
      <w:divBdr>
        <w:top w:val="none" w:sz="0" w:space="0" w:color="auto"/>
        <w:left w:val="none" w:sz="0" w:space="0" w:color="auto"/>
        <w:bottom w:val="none" w:sz="0" w:space="0" w:color="auto"/>
        <w:right w:val="none" w:sz="0" w:space="0" w:color="auto"/>
      </w:divBdr>
      <w:divsChild>
        <w:div w:id="363360657">
          <w:marLeft w:val="-225"/>
          <w:marRight w:val="-225"/>
          <w:marTop w:val="0"/>
          <w:marBottom w:val="0"/>
          <w:divBdr>
            <w:top w:val="none" w:sz="0" w:space="0" w:color="auto"/>
            <w:left w:val="none" w:sz="0" w:space="0" w:color="auto"/>
            <w:bottom w:val="none" w:sz="0" w:space="0" w:color="auto"/>
            <w:right w:val="none" w:sz="0" w:space="0" w:color="auto"/>
          </w:divBdr>
          <w:divsChild>
            <w:div w:id="560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6429">
      <w:bodyDiv w:val="1"/>
      <w:marLeft w:val="0"/>
      <w:marRight w:val="0"/>
      <w:marTop w:val="0"/>
      <w:marBottom w:val="0"/>
      <w:divBdr>
        <w:top w:val="none" w:sz="0" w:space="0" w:color="auto"/>
        <w:left w:val="none" w:sz="0" w:space="0" w:color="auto"/>
        <w:bottom w:val="none" w:sz="0" w:space="0" w:color="auto"/>
        <w:right w:val="none" w:sz="0" w:space="0" w:color="auto"/>
      </w:divBdr>
      <w:divsChild>
        <w:div w:id="193926415">
          <w:marLeft w:val="0"/>
          <w:marRight w:val="0"/>
          <w:marTop w:val="0"/>
          <w:marBottom w:val="360"/>
          <w:divBdr>
            <w:top w:val="none" w:sz="0" w:space="0" w:color="auto"/>
            <w:left w:val="none" w:sz="0" w:space="0" w:color="auto"/>
            <w:bottom w:val="none" w:sz="0" w:space="0" w:color="auto"/>
            <w:right w:val="none" w:sz="0" w:space="0" w:color="auto"/>
          </w:divBdr>
        </w:div>
      </w:divsChild>
    </w:div>
    <w:div w:id="63375275">
      <w:bodyDiv w:val="1"/>
      <w:marLeft w:val="0"/>
      <w:marRight w:val="0"/>
      <w:marTop w:val="0"/>
      <w:marBottom w:val="0"/>
      <w:divBdr>
        <w:top w:val="none" w:sz="0" w:space="0" w:color="auto"/>
        <w:left w:val="none" w:sz="0" w:space="0" w:color="auto"/>
        <w:bottom w:val="none" w:sz="0" w:space="0" w:color="auto"/>
        <w:right w:val="none" w:sz="0" w:space="0" w:color="auto"/>
      </w:divBdr>
      <w:divsChild>
        <w:div w:id="11541609">
          <w:marLeft w:val="-225"/>
          <w:marRight w:val="-225"/>
          <w:marTop w:val="0"/>
          <w:marBottom w:val="0"/>
          <w:divBdr>
            <w:top w:val="none" w:sz="0" w:space="0" w:color="auto"/>
            <w:left w:val="none" w:sz="0" w:space="0" w:color="auto"/>
            <w:bottom w:val="none" w:sz="0" w:space="0" w:color="auto"/>
            <w:right w:val="none" w:sz="0" w:space="0" w:color="auto"/>
          </w:divBdr>
        </w:div>
      </w:divsChild>
    </w:div>
    <w:div w:id="63529917">
      <w:bodyDiv w:val="1"/>
      <w:marLeft w:val="0"/>
      <w:marRight w:val="0"/>
      <w:marTop w:val="0"/>
      <w:marBottom w:val="0"/>
      <w:divBdr>
        <w:top w:val="none" w:sz="0" w:space="0" w:color="auto"/>
        <w:left w:val="none" w:sz="0" w:space="0" w:color="auto"/>
        <w:bottom w:val="none" w:sz="0" w:space="0" w:color="auto"/>
        <w:right w:val="none" w:sz="0" w:space="0" w:color="auto"/>
      </w:divBdr>
    </w:div>
    <w:div w:id="63722186">
      <w:bodyDiv w:val="1"/>
      <w:marLeft w:val="0"/>
      <w:marRight w:val="0"/>
      <w:marTop w:val="0"/>
      <w:marBottom w:val="0"/>
      <w:divBdr>
        <w:top w:val="none" w:sz="0" w:space="0" w:color="auto"/>
        <w:left w:val="none" w:sz="0" w:space="0" w:color="auto"/>
        <w:bottom w:val="none" w:sz="0" w:space="0" w:color="auto"/>
        <w:right w:val="none" w:sz="0" w:space="0" w:color="auto"/>
      </w:divBdr>
    </w:div>
    <w:div w:id="63795815">
      <w:bodyDiv w:val="1"/>
      <w:marLeft w:val="0"/>
      <w:marRight w:val="0"/>
      <w:marTop w:val="0"/>
      <w:marBottom w:val="0"/>
      <w:divBdr>
        <w:top w:val="none" w:sz="0" w:space="0" w:color="auto"/>
        <w:left w:val="none" w:sz="0" w:space="0" w:color="auto"/>
        <w:bottom w:val="none" w:sz="0" w:space="0" w:color="auto"/>
        <w:right w:val="none" w:sz="0" w:space="0" w:color="auto"/>
      </w:divBdr>
    </w:div>
    <w:div w:id="63919532">
      <w:bodyDiv w:val="1"/>
      <w:marLeft w:val="0"/>
      <w:marRight w:val="0"/>
      <w:marTop w:val="0"/>
      <w:marBottom w:val="0"/>
      <w:divBdr>
        <w:top w:val="none" w:sz="0" w:space="0" w:color="auto"/>
        <w:left w:val="none" w:sz="0" w:space="0" w:color="auto"/>
        <w:bottom w:val="none" w:sz="0" w:space="0" w:color="auto"/>
        <w:right w:val="none" w:sz="0" w:space="0" w:color="auto"/>
      </w:divBdr>
      <w:divsChild>
        <w:div w:id="338775515">
          <w:marLeft w:val="0"/>
          <w:marRight w:val="0"/>
          <w:marTop w:val="0"/>
          <w:marBottom w:val="300"/>
          <w:divBdr>
            <w:top w:val="none" w:sz="0" w:space="0" w:color="auto"/>
            <w:left w:val="none" w:sz="0" w:space="0" w:color="auto"/>
            <w:bottom w:val="none" w:sz="0" w:space="0" w:color="auto"/>
            <w:right w:val="none" w:sz="0" w:space="0" w:color="auto"/>
          </w:divBdr>
          <w:divsChild>
            <w:div w:id="198057273">
              <w:marLeft w:val="0"/>
              <w:marRight w:val="0"/>
              <w:marTop w:val="0"/>
              <w:marBottom w:val="0"/>
              <w:divBdr>
                <w:top w:val="none" w:sz="0" w:space="0" w:color="auto"/>
                <w:left w:val="none" w:sz="0" w:space="0" w:color="auto"/>
                <w:bottom w:val="none" w:sz="0" w:space="0" w:color="auto"/>
                <w:right w:val="none" w:sz="0" w:space="0" w:color="auto"/>
              </w:divBdr>
            </w:div>
          </w:divsChild>
        </w:div>
        <w:div w:id="549076890">
          <w:marLeft w:val="0"/>
          <w:marRight w:val="0"/>
          <w:marTop w:val="0"/>
          <w:marBottom w:val="450"/>
          <w:divBdr>
            <w:top w:val="none" w:sz="0" w:space="0" w:color="auto"/>
            <w:left w:val="none" w:sz="0" w:space="0" w:color="auto"/>
            <w:bottom w:val="none" w:sz="0" w:space="0" w:color="auto"/>
            <w:right w:val="none" w:sz="0" w:space="0" w:color="auto"/>
          </w:divBdr>
          <w:divsChild>
            <w:div w:id="325285991">
              <w:marLeft w:val="0"/>
              <w:marRight w:val="225"/>
              <w:marTop w:val="0"/>
              <w:marBottom w:val="0"/>
              <w:divBdr>
                <w:top w:val="none" w:sz="0" w:space="0" w:color="auto"/>
                <w:left w:val="none" w:sz="0" w:space="0" w:color="auto"/>
                <w:bottom w:val="none" w:sz="0" w:space="0" w:color="auto"/>
                <w:right w:val="none" w:sz="0" w:space="0" w:color="auto"/>
              </w:divBdr>
            </w:div>
            <w:div w:id="633676035">
              <w:marLeft w:val="0"/>
              <w:marRight w:val="0"/>
              <w:marTop w:val="0"/>
              <w:marBottom w:val="75"/>
              <w:divBdr>
                <w:top w:val="none" w:sz="0" w:space="0" w:color="auto"/>
                <w:left w:val="none" w:sz="0" w:space="0" w:color="auto"/>
                <w:bottom w:val="none" w:sz="0" w:space="0" w:color="auto"/>
                <w:right w:val="none" w:sz="0" w:space="0" w:color="auto"/>
              </w:divBdr>
              <w:divsChild>
                <w:div w:id="5286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5066">
      <w:bodyDiv w:val="1"/>
      <w:marLeft w:val="0"/>
      <w:marRight w:val="0"/>
      <w:marTop w:val="0"/>
      <w:marBottom w:val="0"/>
      <w:divBdr>
        <w:top w:val="none" w:sz="0" w:space="0" w:color="auto"/>
        <w:left w:val="none" w:sz="0" w:space="0" w:color="auto"/>
        <w:bottom w:val="none" w:sz="0" w:space="0" w:color="auto"/>
        <w:right w:val="none" w:sz="0" w:space="0" w:color="auto"/>
      </w:divBdr>
      <w:divsChild>
        <w:div w:id="271400809">
          <w:marLeft w:val="0"/>
          <w:marRight w:val="0"/>
          <w:marTop w:val="150"/>
          <w:marBottom w:val="0"/>
          <w:divBdr>
            <w:top w:val="none" w:sz="0" w:space="0" w:color="auto"/>
            <w:left w:val="none" w:sz="0" w:space="0" w:color="auto"/>
            <w:bottom w:val="none" w:sz="0" w:space="0" w:color="auto"/>
            <w:right w:val="none" w:sz="0" w:space="0" w:color="auto"/>
          </w:divBdr>
        </w:div>
        <w:div w:id="662397844">
          <w:marLeft w:val="0"/>
          <w:marRight w:val="0"/>
          <w:marTop w:val="0"/>
          <w:marBottom w:val="0"/>
          <w:divBdr>
            <w:top w:val="single" w:sz="6" w:space="15" w:color="D2D2D2"/>
            <w:left w:val="none" w:sz="0" w:space="0" w:color="auto"/>
            <w:bottom w:val="none" w:sz="0" w:space="0" w:color="auto"/>
            <w:right w:val="none" w:sz="0" w:space="0" w:color="auto"/>
          </w:divBdr>
        </w:div>
      </w:divsChild>
    </w:div>
    <w:div w:id="64575945">
      <w:bodyDiv w:val="1"/>
      <w:marLeft w:val="0"/>
      <w:marRight w:val="0"/>
      <w:marTop w:val="0"/>
      <w:marBottom w:val="0"/>
      <w:divBdr>
        <w:top w:val="none" w:sz="0" w:space="0" w:color="auto"/>
        <w:left w:val="none" w:sz="0" w:space="0" w:color="auto"/>
        <w:bottom w:val="none" w:sz="0" w:space="0" w:color="auto"/>
        <w:right w:val="none" w:sz="0" w:space="0" w:color="auto"/>
      </w:divBdr>
      <w:divsChild>
        <w:div w:id="434711685">
          <w:marLeft w:val="0"/>
          <w:marRight w:val="0"/>
          <w:marTop w:val="0"/>
          <w:marBottom w:val="300"/>
          <w:divBdr>
            <w:top w:val="none" w:sz="0" w:space="0" w:color="auto"/>
            <w:left w:val="none" w:sz="0" w:space="0" w:color="auto"/>
            <w:bottom w:val="none" w:sz="0" w:space="0" w:color="auto"/>
            <w:right w:val="none" w:sz="0" w:space="0" w:color="auto"/>
          </w:divBdr>
        </w:div>
        <w:div w:id="575162917">
          <w:marLeft w:val="15"/>
          <w:marRight w:val="225"/>
          <w:marTop w:val="0"/>
          <w:marBottom w:val="105"/>
          <w:divBdr>
            <w:top w:val="none" w:sz="0" w:space="0" w:color="auto"/>
            <w:left w:val="none" w:sz="0" w:space="0" w:color="auto"/>
            <w:bottom w:val="none" w:sz="0" w:space="0" w:color="auto"/>
            <w:right w:val="none" w:sz="0" w:space="0" w:color="auto"/>
          </w:divBdr>
        </w:div>
      </w:divsChild>
    </w:div>
    <w:div w:id="64842153">
      <w:bodyDiv w:val="1"/>
      <w:marLeft w:val="0"/>
      <w:marRight w:val="0"/>
      <w:marTop w:val="0"/>
      <w:marBottom w:val="0"/>
      <w:divBdr>
        <w:top w:val="none" w:sz="0" w:space="0" w:color="auto"/>
        <w:left w:val="none" w:sz="0" w:space="0" w:color="auto"/>
        <w:bottom w:val="none" w:sz="0" w:space="0" w:color="auto"/>
        <w:right w:val="none" w:sz="0" w:space="0" w:color="auto"/>
      </w:divBdr>
      <w:divsChild>
        <w:div w:id="146093887">
          <w:marLeft w:val="-150"/>
          <w:marRight w:val="-150"/>
          <w:marTop w:val="0"/>
          <w:marBottom w:val="300"/>
          <w:divBdr>
            <w:top w:val="none" w:sz="0" w:space="0" w:color="auto"/>
            <w:left w:val="none" w:sz="0" w:space="0" w:color="auto"/>
            <w:bottom w:val="none" w:sz="0" w:space="0" w:color="auto"/>
            <w:right w:val="none" w:sz="0" w:space="0" w:color="auto"/>
          </w:divBdr>
        </w:div>
        <w:div w:id="287443181">
          <w:marLeft w:val="-150"/>
          <w:marRight w:val="-150"/>
          <w:marTop w:val="0"/>
          <w:marBottom w:val="0"/>
          <w:divBdr>
            <w:top w:val="none" w:sz="0" w:space="0" w:color="auto"/>
            <w:left w:val="none" w:sz="0" w:space="0" w:color="auto"/>
            <w:bottom w:val="none" w:sz="0" w:space="0" w:color="auto"/>
            <w:right w:val="none" w:sz="0" w:space="0" w:color="auto"/>
          </w:divBdr>
        </w:div>
      </w:divsChild>
    </w:div>
    <w:div w:id="65155917">
      <w:bodyDiv w:val="1"/>
      <w:marLeft w:val="0"/>
      <w:marRight w:val="0"/>
      <w:marTop w:val="0"/>
      <w:marBottom w:val="0"/>
      <w:divBdr>
        <w:top w:val="none" w:sz="0" w:space="0" w:color="auto"/>
        <w:left w:val="none" w:sz="0" w:space="0" w:color="auto"/>
        <w:bottom w:val="none" w:sz="0" w:space="0" w:color="auto"/>
        <w:right w:val="none" w:sz="0" w:space="0" w:color="auto"/>
      </w:divBdr>
      <w:divsChild>
        <w:div w:id="5864550">
          <w:blockQuote w:val="1"/>
          <w:marLeft w:val="0"/>
          <w:marRight w:val="0"/>
          <w:marTop w:val="0"/>
          <w:marBottom w:val="360"/>
          <w:divBdr>
            <w:top w:val="none" w:sz="0" w:space="0" w:color="auto"/>
            <w:left w:val="single" w:sz="36" w:space="18" w:color="0099CC"/>
            <w:bottom w:val="none" w:sz="0" w:space="0" w:color="auto"/>
            <w:right w:val="none" w:sz="0" w:space="0" w:color="auto"/>
          </w:divBdr>
        </w:div>
        <w:div w:id="721984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65418768">
      <w:bodyDiv w:val="1"/>
      <w:marLeft w:val="0"/>
      <w:marRight w:val="0"/>
      <w:marTop w:val="0"/>
      <w:marBottom w:val="0"/>
      <w:divBdr>
        <w:top w:val="none" w:sz="0" w:space="0" w:color="auto"/>
        <w:left w:val="none" w:sz="0" w:space="0" w:color="auto"/>
        <w:bottom w:val="none" w:sz="0" w:space="0" w:color="auto"/>
        <w:right w:val="none" w:sz="0" w:space="0" w:color="auto"/>
      </w:divBdr>
      <w:divsChild>
        <w:div w:id="1017196166">
          <w:marLeft w:val="0"/>
          <w:marRight w:val="0"/>
          <w:marTop w:val="0"/>
          <w:marBottom w:val="0"/>
          <w:divBdr>
            <w:top w:val="none" w:sz="0" w:space="0" w:color="auto"/>
            <w:left w:val="none" w:sz="0" w:space="0" w:color="auto"/>
            <w:bottom w:val="none" w:sz="0" w:space="0" w:color="auto"/>
            <w:right w:val="none" w:sz="0" w:space="0" w:color="auto"/>
          </w:divBdr>
          <w:divsChild>
            <w:div w:id="401148016">
              <w:marLeft w:val="-225"/>
              <w:marRight w:val="-225"/>
              <w:marTop w:val="0"/>
              <w:marBottom w:val="0"/>
              <w:divBdr>
                <w:top w:val="none" w:sz="0" w:space="0" w:color="auto"/>
                <w:left w:val="none" w:sz="0" w:space="0" w:color="auto"/>
                <w:bottom w:val="none" w:sz="0" w:space="0" w:color="auto"/>
                <w:right w:val="none" w:sz="0" w:space="0" w:color="auto"/>
              </w:divBdr>
              <w:divsChild>
                <w:div w:id="859928612">
                  <w:marLeft w:val="0"/>
                  <w:marRight w:val="0"/>
                  <w:marTop w:val="0"/>
                  <w:marBottom w:val="0"/>
                  <w:divBdr>
                    <w:top w:val="none" w:sz="0" w:space="0" w:color="auto"/>
                    <w:left w:val="none" w:sz="0" w:space="0" w:color="auto"/>
                    <w:bottom w:val="none" w:sz="0" w:space="0" w:color="auto"/>
                    <w:right w:val="none" w:sz="0" w:space="0" w:color="auto"/>
                  </w:divBdr>
                  <w:divsChild>
                    <w:div w:id="623996814">
                      <w:marLeft w:val="0"/>
                      <w:marRight w:val="0"/>
                      <w:marTop w:val="0"/>
                      <w:marBottom w:val="225"/>
                      <w:divBdr>
                        <w:top w:val="none" w:sz="0" w:space="0" w:color="auto"/>
                        <w:left w:val="none" w:sz="0" w:space="0" w:color="auto"/>
                        <w:bottom w:val="none" w:sz="0" w:space="0" w:color="auto"/>
                        <w:right w:val="none" w:sz="0" w:space="0" w:color="auto"/>
                      </w:divBdr>
                      <w:divsChild>
                        <w:div w:id="976186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33110514">
          <w:marLeft w:val="-225"/>
          <w:marRight w:val="-225"/>
          <w:marTop w:val="0"/>
          <w:marBottom w:val="0"/>
          <w:divBdr>
            <w:top w:val="none" w:sz="0" w:space="0" w:color="auto"/>
            <w:left w:val="none" w:sz="0" w:space="0" w:color="auto"/>
            <w:bottom w:val="none" w:sz="0" w:space="0" w:color="auto"/>
            <w:right w:val="none" w:sz="0" w:space="0" w:color="auto"/>
          </w:divBdr>
          <w:divsChild>
            <w:div w:id="1845824173">
              <w:marLeft w:val="0"/>
              <w:marRight w:val="0"/>
              <w:marTop w:val="150"/>
              <w:marBottom w:val="0"/>
              <w:divBdr>
                <w:top w:val="none" w:sz="0" w:space="0" w:color="auto"/>
                <w:left w:val="none" w:sz="0" w:space="0" w:color="auto"/>
                <w:bottom w:val="none" w:sz="0" w:space="0" w:color="auto"/>
                <w:right w:val="none" w:sz="0" w:space="0" w:color="auto"/>
              </w:divBdr>
              <w:divsChild>
                <w:div w:id="479351897">
                  <w:marLeft w:val="0"/>
                  <w:marRight w:val="0"/>
                  <w:marTop w:val="0"/>
                  <w:marBottom w:val="0"/>
                  <w:divBdr>
                    <w:top w:val="none" w:sz="0" w:space="0" w:color="auto"/>
                    <w:left w:val="none" w:sz="0" w:space="0" w:color="auto"/>
                    <w:bottom w:val="none" w:sz="0" w:space="0" w:color="auto"/>
                    <w:right w:val="none" w:sz="0" w:space="0" w:color="auto"/>
                  </w:divBdr>
                </w:div>
              </w:divsChild>
            </w:div>
            <w:div w:id="1040857954">
              <w:marLeft w:val="0"/>
              <w:marRight w:val="0"/>
              <w:marTop w:val="0"/>
              <w:marBottom w:val="0"/>
              <w:divBdr>
                <w:top w:val="none" w:sz="0" w:space="0" w:color="auto"/>
                <w:left w:val="none" w:sz="0" w:space="0" w:color="auto"/>
                <w:bottom w:val="none" w:sz="0" w:space="0" w:color="auto"/>
                <w:right w:val="none" w:sz="0" w:space="0" w:color="auto"/>
              </w:divBdr>
              <w:divsChild>
                <w:div w:id="55050466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5495997">
      <w:bodyDiv w:val="1"/>
      <w:marLeft w:val="0"/>
      <w:marRight w:val="0"/>
      <w:marTop w:val="0"/>
      <w:marBottom w:val="0"/>
      <w:divBdr>
        <w:top w:val="none" w:sz="0" w:space="0" w:color="auto"/>
        <w:left w:val="none" w:sz="0" w:space="0" w:color="auto"/>
        <w:bottom w:val="none" w:sz="0" w:space="0" w:color="auto"/>
        <w:right w:val="none" w:sz="0" w:space="0" w:color="auto"/>
      </w:divBdr>
    </w:div>
    <w:div w:id="66652489">
      <w:bodyDiv w:val="1"/>
      <w:marLeft w:val="0"/>
      <w:marRight w:val="0"/>
      <w:marTop w:val="0"/>
      <w:marBottom w:val="0"/>
      <w:divBdr>
        <w:top w:val="none" w:sz="0" w:space="0" w:color="auto"/>
        <w:left w:val="none" w:sz="0" w:space="0" w:color="auto"/>
        <w:bottom w:val="none" w:sz="0" w:space="0" w:color="auto"/>
        <w:right w:val="none" w:sz="0" w:space="0" w:color="auto"/>
      </w:divBdr>
      <w:divsChild>
        <w:div w:id="72627578">
          <w:marLeft w:val="450"/>
          <w:marRight w:val="450"/>
          <w:marTop w:val="0"/>
          <w:marBottom w:val="0"/>
          <w:divBdr>
            <w:top w:val="none" w:sz="0" w:space="0" w:color="auto"/>
            <w:left w:val="none" w:sz="0" w:space="0" w:color="auto"/>
            <w:bottom w:val="none" w:sz="0" w:space="0" w:color="auto"/>
            <w:right w:val="none" w:sz="0" w:space="0" w:color="auto"/>
          </w:divBdr>
        </w:div>
        <w:div w:id="253438624">
          <w:marLeft w:val="450"/>
          <w:marRight w:val="450"/>
          <w:marTop w:val="0"/>
          <w:marBottom w:val="0"/>
          <w:divBdr>
            <w:top w:val="single" w:sz="6" w:space="18" w:color="D2D2D2"/>
            <w:left w:val="none" w:sz="0" w:space="0" w:color="auto"/>
            <w:bottom w:val="single" w:sz="6" w:space="15" w:color="D2D2D2"/>
            <w:right w:val="none" w:sz="0" w:space="0" w:color="auto"/>
          </w:divBdr>
        </w:div>
        <w:div w:id="283391757">
          <w:marLeft w:val="450"/>
          <w:marRight w:val="450"/>
          <w:marTop w:val="300"/>
          <w:marBottom w:val="300"/>
          <w:divBdr>
            <w:top w:val="none" w:sz="0" w:space="0" w:color="auto"/>
            <w:left w:val="none" w:sz="0" w:space="0" w:color="auto"/>
            <w:bottom w:val="none" w:sz="0" w:space="0" w:color="auto"/>
            <w:right w:val="none" w:sz="0" w:space="0" w:color="auto"/>
          </w:divBdr>
          <w:divsChild>
            <w:div w:id="704670631">
              <w:marLeft w:val="0"/>
              <w:marRight w:val="0"/>
              <w:marTop w:val="0"/>
              <w:marBottom w:val="180"/>
              <w:divBdr>
                <w:top w:val="none" w:sz="0" w:space="0" w:color="auto"/>
                <w:left w:val="none" w:sz="0" w:space="0" w:color="auto"/>
                <w:bottom w:val="none" w:sz="0" w:space="0" w:color="auto"/>
                <w:right w:val="none" w:sz="0" w:space="0" w:color="auto"/>
              </w:divBdr>
            </w:div>
          </w:divsChild>
        </w:div>
        <w:div w:id="465508671">
          <w:marLeft w:val="450"/>
          <w:marRight w:val="450"/>
          <w:marTop w:val="0"/>
          <w:marBottom w:val="150"/>
          <w:divBdr>
            <w:top w:val="none" w:sz="0" w:space="0" w:color="auto"/>
            <w:left w:val="none" w:sz="0" w:space="0" w:color="auto"/>
            <w:bottom w:val="none" w:sz="0" w:space="0" w:color="auto"/>
            <w:right w:val="none" w:sz="0" w:space="0" w:color="auto"/>
          </w:divBdr>
        </w:div>
      </w:divsChild>
    </w:div>
    <w:div w:id="66654483">
      <w:bodyDiv w:val="1"/>
      <w:marLeft w:val="0"/>
      <w:marRight w:val="0"/>
      <w:marTop w:val="0"/>
      <w:marBottom w:val="0"/>
      <w:divBdr>
        <w:top w:val="none" w:sz="0" w:space="0" w:color="auto"/>
        <w:left w:val="none" w:sz="0" w:space="0" w:color="auto"/>
        <w:bottom w:val="none" w:sz="0" w:space="0" w:color="auto"/>
        <w:right w:val="none" w:sz="0" w:space="0" w:color="auto"/>
      </w:divBdr>
      <w:divsChild>
        <w:div w:id="200552117">
          <w:marLeft w:val="-225"/>
          <w:marRight w:val="-225"/>
          <w:marTop w:val="0"/>
          <w:marBottom w:val="0"/>
          <w:divBdr>
            <w:top w:val="none" w:sz="0" w:space="0" w:color="auto"/>
            <w:left w:val="none" w:sz="0" w:space="0" w:color="auto"/>
            <w:bottom w:val="none" w:sz="0" w:space="0" w:color="auto"/>
            <w:right w:val="none" w:sz="0" w:space="0" w:color="auto"/>
          </w:divBdr>
        </w:div>
        <w:div w:id="727341769">
          <w:marLeft w:val="-225"/>
          <w:marRight w:val="-225"/>
          <w:marTop w:val="0"/>
          <w:marBottom w:val="0"/>
          <w:divBdr>
            <w:top w:val="none" w:sz="0" w:space="0" w:color="auto"/>
            <w:left w:val="none" w:sz="0" w:space="0" w:color="auto"/>
            <w:bottom w:val="none" w:sz="0" w:space="0" w:color="auto"/>
            <w:right w:val="none" w:sz="0" w:space="0" w:color="auto"/>
          </w:divBdr>
        </w:div>
      </w:divsChild>
    </w:div>
    <w:div w:id="66926198">
      <w:bodyDiv w:val="1"/>
      <w:marLeft w:val="0"/>
      <w:marRight w:val="0"/>
      <w:marTop w:val="0"/>
      <w:marBottom w:val="0"/>
      <w:divBdr>
        <w:top w:val="none" w:sz="0" w:space="0" w:color="auto"/>
        <w:left w:val="none" w:sz="0" w:space="0" w:color="auto"/>
        <w:bottom w:val="none" w:sz="0" w:space="0" w:color="auto"/>
        <w:right w:val="none" w:sz="0" w:space="0" w:color="auto"/>
      </w:divBdr>
      <w:divsChild>
        <w:div w:id="450130353">
          <w:marLeft w:val="0"/>
          <w:marRight w:val="0"/>
          <w:marTop w:val="0"/>
          <w:marBottom w:val="0"/>
          <w:divBdr>
            <w:top w:val="none" w:sz="0" w:space="0" w:color="auto"/>
            <w:left w:val="none" w:sz="0" w:space="0" w:color="auto"/>
            <w:bottom w:val="none" w:sz="0" w:space="0" w:color="auto"/>
            <w:right w:val="none" w:sz="0" w:space="0" w:color="auto"/>
          </w:divBdr>
        </w:div>
      </w:divsChild>
    </w:div>
    <w:div w:id="67003652">
      <w:bodyDiv w:val="1"/>
      <w:marLeft w:val="0"/>
      <w:marRight w:val="0"/>
      <w:marTop w:val="0"/>
      <w:marBottom w:val="0"/>
      <w:divBdr>
        <w:top w:val="none" w:sz="0" w:space="0" w:color="auto"/>
        <w:left w:val="none" w:sz="0" w:space="0" w:color="auto"/>
        <w:bottom w:val="none" w:sz="0" w:space="0" w:color="auto"/>
        <w:right w:val="none" w:sz="0" w:space="0" w:color="auto"/>
      </w:divBdr>
    </w:div>
    <w:div w:id="67656849">
      <w:bodyDiv w:val="1"/>
      <w:marLeft w:val="0"/>
      <w:marRight w:val="0"/>
      <w:marTop w:val="0"/>
      <w:marBottom w:val="0"/>
      <w:divBdr>
        <w:top w:val="none" w:sz="0" w:space="0" w:color="auto"/>
        <w:left w:val="none" w:sz="0" w:space="0" w:color="auto"/>
        <w:bottom w:val="none" w:sz="0" w:space="0" w:color="auto"/>
        <w:right w:val="none" w:sz="0" w:space="0" w:color="auto"/>
      </w:divBdr>
    </w:div>
    <w:div w:id="67657188">
      <w:bodyDiv w:val="1"/>
      <w:marLeft w:val="0"/>
      <w:marRight w:val="0"/>
      <w:marTop w:val="0"/>
      <w:marBottom w:val="0"/>
      <w:divBdr>
        <w:top w:val="none" w:sz="0" w:space="0" w:color="auto"/>
        <w:left w:val="none" w:sz="0" w:space="0" w:color="auto"/>
        <w:bottom w:val="none" w:sz="0" w:space="0" w:color="auto"/>
        <w:right w:val="none" w:sz="0" w:space="0" w:color="auto"/>
      </w:divBdr>
      <w:divsChild>
        <w:div w:id="1273247070">
          <w:marLeft w:val="0"/>
          <w:marRight w:val="0"/>
          <w:marTop w:val="0"/>
          <w:marBottom w:val="300"/>
          <w:divBdr>
            <w:top w:val="none" w:sz="0" w:space="0" w:color="auto"/>
            <w:left w:val="none" w:sz="0" w:space="0" w:color="auto"/>
            <w:bottom w:val="none" w:sz="0" w:space="0" w:color="auto"/>
            <w:right w:val="none" w:sz="0" w:space="0" w:color="auto"/>
          </w:divBdr>
        </w:div>
        <w:div w:id="1453478321">
          <w:marLeft w:val="15"/>
          <w:marRight w:val="225"/>
          <w:marTop w:val="0"/>
          <w:marBottom w:val="105"/>
          <w:divBdr>
            <w:top w:val="none" w:sz="0" w:space="0" w:color="auto"/>
            <w:left w:val="none" w:sz="0" w:space="0" w:color="auto"/>
            <w:bottom w:val="none" w:sz="0" w:space="0" w:color="auto"/>
            <w:right w:val="none" w:sz="0" w:space="0" w:color="auto"/>
          </w:divBdr>
          <w:divsChild>
            <w:div w:id="207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1721">
      <w:bodyDiv w:val="1"/>
      <w:marLeft w:val="0"/>
      <w:marRight w:val="0"/>
      <w:marTop w:val="0"/>
      <w:marBottom w:val="0"/>
      <w:divBdr>
        <w:top w:val="none" w:sz="0" w:space="0" w:color="auto"/>
        <w:left w:val="none" w:sz="0" w:space="0" w:color="auto"/>
        <w:bottom w:val="none" w:sz="0" w:space="0" w:color="auto"/>
        <w:right w:val="none" w:sz="0" w:space="0" w:color="auto"/>
      </w:divBdr>
    </w:div>
    <w:div w:id="68237702">
      <w:bodyDiv w:val="1"/>
      <w:marLeft w:val="0"/>
      <w:marRight w:val="0"/>
      <w:marTop w:val="0"/>
      <w:marBottom w:val="0"/>
      <w:divBdr>
        <w:top w:val="none" w:sz="0" w:space="0" w:color="auto"/>
        <w:left w:val="none" w:sz="0" w:space="0" w:color="auto"/>
        <w:bottom w:val="none" w:sz="0" w:space="0" w:color="auto"/>
        <w:right w:val="none" w:sz="0" w:space="0" w:color="auto"/>
      </w:divBdr>
      <w:divsChild>
        <w:div w:id="594362731">
          <w:marLeft w:val="-225"/>
          <w:marRight w:val="-225"/>
          <w:marTop w:val="0"/>
          <w:marBottom w:val="0"/>
          <w:divBdr>
            <w:top w:val="none" w:sz="0" w:space="0" w:color="auto"/>
            <w:left w:val="none" w:sz="0" w:space="0" w:color="auto"/>
            <w:bottom w:val="none" w:sz="0" w:space="0" w:color="auto"/>
            <w:right w:val="none" w:sz="0" w:space="0" w:color="auto"/>
          </w:divBdr>
          <w:divsChild>
            <w:div w:id="4880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4232">
      <w:bodyDiv w:val="1"/>
      <w:marLeft w:val="0"/>
      <w:marRight w:val="0"/>
      <w:marTop w:val="0"/>
      <w:marBottom w:val="0"/>
      <w:divBdr>
        <w:top w:val="none" w:sz="0" w:space="0" w:color="auto"/>
        <w:left w:val="none" w:sz="0" w:space="0" w:color="auto"/>
        <w:bottom w:val="none" w:sz="0" w:space="0" w:color="auto"/>
        <w:right w:val="none" w:sz="0" w:space="0" w:color="auto"/>
      </w:divBdr>
      <w:divsChild>
        <w:div w:id="230505179">
          <w:marLeft w:val="15"/>
          <w:marRight w:val="225"/>
          <w:marTop w:val="0"/>
          <w:marBottom w:val="105"/>
          <w:divBdr>
            <w:top w:val="none" w:sz="0" w:space="0" w:color="auto"/>
            <w:left w:val="none" w:sz="0" w:space="0" w:color="auto"/>
            <w:bottom w:val="none" w:sz="0" w:space="0" w:color="auto"/>
            <w:right w:val="none" w:sz="0" w:space="0" w:color="auto"/>
          </w:divBdr>
        </w:div>
      </w:divsChild>
    </w:div>
    <w:div w:id="68503730">
      <w:bodyDiv w:val="1"/>
      <w:marLeft w:val="0"/>
      <w:marRight w:val="0"/>
      <w:marTop w:val="0"/>
      <w:marBottom w:val="0"/>
      <w:divBdr>
        <w:top w:val="none" w:sz="0" w:space="0" w:color="auto"/>
        <w:left w:val="none" w:sz="0" w:space="0" w:color="auto"/>
        <w:bottom w:val="none" w:sz="0" w:space="0" w:color="auto"/>
        <w:right w:val="none" w:sz="0" w:space="0" w:color="auto"/>
      </w:divBdr>
    </w:div>
    <w:div w:id="68963434">
      <w:bodyDiv w:val="1"/>
      <w:marLeft w:val="0"/>
      <w:marRight w:val="0"/>
      <w:marTop w:val="0"/>
      <w:marBottom w:val="0"/>
      <w:divBdr>
        <w:top w:val="none" w:sz="0" w:space="0" w:color="auto"/>
        <w:left w:val="none" w:sz="0" w:space="0" w:color="auto"/>
        <w:bottom w:val="none" w:sz="0" w:space="0" w:color="auto"/>
        <w:right w:val="none" w:sz="0" w:space="0" w:color="auto"/>
      </w:divBdr>
    </w:div>
    <w:div w:id="69041367">
      <w:bodyDiv w:val="1"/>
      <w:marLeft w:val="0"/>
      <w:marRight w:val="0"/>
      <w:marTop w:val="0"/>
      <w:marBottom w:val="0"/>
      <w:divBdr>
        <w:top w:val="none" w:sz="0" w:space="0" w:color="auto"/>
        <w:left w:val="none" w:sz="0" w:space="0" w:color="auto"/>
        <w:bottom w:val="none" w:sz="0" w:space="0" w:color="auto"/>
        <w:right w:val="none" w:sz="0" w:space="0" w:color="auto"/>
      </w:divBdr>
      <w:divsChild>
        <w:div w:id="437796261">
          <w:marLeft w:val="0"/>
          <w:marRight w:val="0"/>
          <w:marTop w:val="0"/>
          <w:marBottom w:val="0"/>
          <w:divBdr>
            <w:top w:val="none" w:sz="0" w:space="0" w:color="auto"/>
            <w:left w:val="none" w:sz="0" w:space="0" w:color="auto"/>
            <w:bottom w:val="none" w:sz="0" w:space="0" w:color="auto"/>
            <w:right w:val="none" w:sz="0" w:space="0" w:color="auto"/>
          </w:divBdr>
        </w:div>
      </w:divsChild>
    </w:div>
    <w:div w:id="69163800">
      <w:bodyDiv w:val="1"/>
      <w:marLeft w:val="0"/>
      <w:marRight w:val="0"/>
      <w:marTop w:val="0"/>
      <w:marBottom w:val="0"/>
      <w:divBdr>
        <w:top w:val="none" w:sz="0" w:space="0" w:color="auto"/>
        <w:left w:val="none" w:sz="0" w:space="0" w:color="auto"/>
        <w:bottom w:val="none" w:sz="0" w:space="0" w:color="auto"/>
        <w:right w:val="none" w:sz="0" w:space="0" w:color="auto"/>
      </w:divBdr>
      <w:divsChild>
        <w:div w:id="683551770">
          <w:marLeft w:val="0"/>
          <w:marRight w:val="0"/>
          <w:marTop w:val="0"/>
          <w:marBottom w:val="0"/>
          <w:divBdr>
            <w:top w:val="none" w:sz="0" w:space="0" w:color="auto"/>
            <w:left w:val="none" w:sz="0" w:space="0" w:color="auto"/>
            <w:bottom w:val="none" w:sz="0" w:space="0" w:color="auto"/>
            <w:right w:val="none" w:sz="0" w:space="0" w:color="auto"/>
          </w:divBdr>
          <w:divsChild>
            <w:div w:id="3646437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620800">
      <w:bodyDiv w:val="1"/>
      <w:marLeft w:val="0"/>
      <w:marRight w:val="0"/>
      <w:marTop w:val="0"/>
      <w:marBottom w:val="0"/>
      <w:divBdr>
        <w:top w:val="none" w:sz="0" w:space="0" w:color="auto"/>
        <w:left w:val="none" w:sz="0" w:space="0" w:color="auto"/>
        <w:bottom w:val="none" w:sz="0" w:space="0" w:color="auto"/>
        <w:right w:val="none" w:sz="0" w:space="0" w:color="auto"/>
      </w:divBdr>
      <w:divsChild>
        <w:div w:id="257951524">
          <w:marLeft w:val="750"/>
          <w:marRight w:val="1500"/>
          <w:marTop w:val="0"/>
          <w:marBottom w:val="0"/>
          <w:divBdr>
            <w:top w:val="none" w:sz="0" w:space="0" w:color="auto"/>
            <w:left w:val="none" w:sz="0" w:space="0" w:color="auto"/>
            <w:bottom w:val="none" w:sz="0" w:space="0" w:color="auto"/>
            <w:right w:val="none" w:sz="0" w:space="0" w:color="auto"/>
          </w:divBdr>
        </w:div>
      </w:divsChild>
    </w:div>
    <w:div w:id="69624555">
      <w:bodyDiv w:val="1"/>
      <w:marLeft w:val="0"/>
      <w:marRight w:val="0"/>
      <w:marTop w:val="0"/>
      <w:marBottom w:val="0"/>
      <w:divBdr>
        <w:top w:val="none" w:sz="0" w:space="0" w:color="auto"/>
        <w:left w:val="none" w:sz="0" w:space="0" w:color="auto"/>
        <w:bottom w:val="none" w:sz="0" w:space="0" w:color="auto"/>
        <w:right w:val="none" w:sz="0" w:space="0" w:color="auto"/>
      </w:divBdr>
    </w:div>
    <w:div w:id="70003020">
      <w:bodyDiv w:val="1"/>
      <w:marLeft w:val="0"/>
      <w:marRight w:val="0"/>
      <w:marTop w:val="0"/>
      <w:marBottom w:val="0"/>
      <w:divBdr>
        <w:top w:val="none" w:sz="0" w:space="0" w:color="auto"/>
        <w:left w:val="none" w:sz="0" w:space="0" w:color="auto"/>
        <w:bottom w:val="none" w:sz="0" w:space="0" w:color="auto"/>
        <w:right w:val="none" w:sz="0" w:space="0" w:color="auto"/>
      </w:divBdr>
      <w:divsChild>
        <w:div w:id="15814878">
          <w:marLeft w:val="15"/>
          <w:marRight w:val="225"/>
          <w:marTop w:val="0"/>
          <w:marBottom w:val="105"/>
          <w:divBdr>
            <w:top w:val="none" w:sz="0" w:space="0" w:color="auto"/>
            <w:left w:val="none" w:sz="0" w:space="0" w:color="auto"/>
            <w:bottom w:val="none" w:sz="0" w:space="0" w:color="auto"/>
            <w:right w:val="none" w:sz="0" w:space="0" w:color="auto"/>
          </w:divBdr>
          <w:divsChild>
            <w:div w:id="13699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113">
      <w:bodyDiv w:val="1"/>
      <w:marLeft w:val="0"/>
      <w:marRight w:val="0"/>
      <w:marTop w:val="0"/>
      <w:marBottom w:val="0"/>
      <w:divBdr>
        <w:top w:val="none" w:sz="0" w:space="0" w:color="auto"/>
        <w:left w:val="none" w:sz="0" w:space="0" w:color="auto"/>
        <w:bottom w:val="none" w:sz="0" w:space="0" w:color="auto"/>
        <w:right w:val="none" w:sz="0" w:space="0" w:color="auto"/>
      </w:divBdr>
      <w:divsChild>
        <w:div w:id="2097625588">
          <w:marLeft w:val="-225"/>
          <w:marRight w:val="-225"/>
          <w:marTop w:val="0"/>
          <w:marBottom w:val="0"/>
          <w:divBdr>
            <w:top w:val="none" w:sz="0" w:space="0" w:color="auto"/>
            <w:left w:val="none" w:sz="0" w:space="0" w:color="auto"/>
            <w:bottom w:val="none" w:sz="0" w:space="0" w:color="auto"/>
            <w:right w:val="none" w:sz="0" w:space="0" w:color="auto"/>
          </w:divBdr>
          <w:divsChild>
            <w:div w:id="531962729">
              <w:marLeft w:val="0"/>
              <w:marRight w:val="0"/>
              <w:marTop w:val="0"/>
              <w:marBottom w:val="0"/>
              <w:divBdr>
                <w:top w:val="none" w:sz="0" w:space="0" w:color="auto"/>
                <w:left w:val="none" w:sz="0" w:space="0" w:color="auto"/>
                <w:bottom w:val="none" w:sz="0" w:space="0" w:color="auto"/>
                <w:right w:val="none" w:sz="0" w:space="0" w:color="auto"/>
              </w:divBdr>
              <w:divsChild>
                <w:div w:id="1199246312">
                  <w:marLeft w:val="-225"/>
                  <w:marRight w:val="-225"/>
                  <w:marTop w:val="0"/>
                  <w:marBottom w:val="0"/>
                  <w:divBdr>
                    <w:top w:val="none" w:sz="0" w:space="0" w:color="auto"/>
                    <w:left w:val="none" w:sz="0" w:space="0" w:color="auto"/>
                    <w:bottom w:val="none" w:sz="0" w:space="0" w:color="auto"/>
                    <w:right w:val="none" w:sz="0" w:space="0" w:color="auto"/>
                  </w:divBdr>
                  <w:divsChild>
                    <w:div w:id="863638548">
                      <w:marLeft w:val="0"/>
                      <w:marRight w:val="0"/>
                      <w:marTop w:val="0"/>
                      <w:marBottom w:val="0"/>
                      <w:divBdr>
                        <w:top w:val="none" w:sz="0" w:space="0" w:color="auto"/>
                        <w:left w:val="none" w:sz="0" w:space="0" w:color="auto"/>
                        <w:bottom w:val="none" w:sz="0" w:space="0" w:color="auto"/>
                        <w:right w:val="none" w:sz="0" w:space="0" w:color="auto"/>
                      </w:divBdr>
                      <w:divsChild>
                        <w:div w:id="20085199">
                          <w:marLeft w:val="0"/>
                          <w:marRight w:val="0"/>
                          <w:marTop w:val="450"/>
                          <w:marBottom w:val="450"/>
                          <w:divBdr>
                            <w:top w:val="none" w:sz="0" w:space="0" w:color="auto"/>
                            <w:left w:val="none" w:sz="0" w:space="0" w:color="auto"/>
                            <w:bottom w:val="none" w:sz="0" w:space="0" w:color="auto"/>
                            <w:right w:val="none" w:sz="0" w:space="0" w:color="auto"/>
                          </w:divBdr>
                          <w:divsChild>
                            <w:div w:id="3203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5395">
                  <w:marLeft w:val="-225"/>
                  <w:marRight w:val="-225"/>
                  <w:marTop w:val="0"/>
                  <w:marBottom w:val="0"/>
                  <w:divBdr>
                    <w:top w:val="none" w:sz="0" w:space="0" w:color="auto"/>
                    <w:left w:val="none" w:sz="0" w:space="0" w:color="auto"/>
                    <w:bottom w:val="none" w:sz="0" w:space="0" w:color="auto"/>
                    <w:right w:val="none" w:sz="0" w:space="0" w:color="auto"/>
                  </w:divBdr>
                  <w:divsChild>
                    <w:div w:id="1051228035">
                      <w:marLeft w:val="0"/>
                      <w:marRight w:val="0"/>
                      <w:marTop w:val="0"/>
                      <w:marBottom w:val="0"/>
                      <w:divBdr>
                        <w:top w:val="none" w:sz="0" w:space="0" w:color="auto"/>
                        <w:left w:val="none" w:sz="0" w:space="0" w:color="auto"/>
                        <w:bottom w:val="none" w:sz="0" w:space="0" w:color="auto"/>
                        <w:right w:val="none" w:sz="0" w:space="0" w:color="auto"/>
                      </w:divBdr>
                    </w:div>
                  </w:divsChild>
                </w:div>
                <w:div w:id="230625752">
                  <w:marLeft w:val="-225"/>
                  <w:marRight w:val="-225"/>
                  <w:marTop w:val="0"/>
                  <w:marBottom w:val="0"/>
                  <w:divBdr>
                    <w:top w:val="none" w:sz="0" w:space="0" w:color="auto"/>
                    <w:left w:val="none" w:sz="0" w:space="0" w:color="auto"/>
                    <w:bottom w:val="none" w:sz="0" w:space="0" w:color="auto"/>
                    <w:right w:val="none" w:sz="0" w:space="0" w:color="auto"/>
                  </w:divBdr>
                  <w:divsChild>
                    <w:div w:id="671487885">
                      <w:marLeft w:val="0"/>
                      <w:marRight w:val="0"/>
                      <w:marTop w:val="0"/>
                      <w:marBottom w:val="0"/>
                      <w:divBdr>
                        <w:top w:val="none" w:sz="0" w:space="0" w:color="auto"/>
                        <w:left w:val="none" w:sz="0" w:space="0" w:color="auto"/>
                        <w:bottom w:val="none" w:sz="0" w:space="0" w:color="auto"/>
                        <w:right w:val="none" w:sz="0" w:space="0" w:color="auto"/>
                      </w:divBdr>
                      <w:divsChild>
                        <w:div w:id="1428620853">
                          <w:marLeft w:val="0"/>
                          <w:marRight w:val="0"/>
                          <w:marTop w:val="0"/>
                          <w:marBottom w:val="0"/>
                          <w:divBdr>
                            <w:top w:val="none" w:sz="0" w:space="0" w:color="auto"/>
                            <w:left w:val="none" w:sz="0" w:space="0" w:color="auto"/>
                            <w:bottom w:val="none" w:sz="0" w:space="0" w:color="auto"/>
                            <w:right w:val="none" w:sz="0" w:space="0" w:color="auto"/>
                          </w:divBdr>
                          <w:divsChild>
                            <w:div w:id="293340769">
                              <w:marLeft w:val="0"/>
                              <w:marRight w:val="0"/>
                              <w:marTop w:val="0"/>
                              <w:marBottom w:val="0"/>
                              <w:divBdr>
                                <w:top w:val="none" w:sz="0" w:space="0" w:color="auto"/>
                                <w:left w:val="none" w:sz="0" w:space="0" w:color="auto"/>
                                <w:bottom w:val="none" w:sz="0" w:space="0" w:color="auto"/>
                                <w:right w:val="none" w:sz="0" w:space="0" w:color="auto"/>
                              </w:divBdr>
                            </w:div>
                            <w:div w:id="12513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47309">
              <w:marLeft w:val="0"/>
              <w:marRight w:val="0"/>
              <w:marTop w:val="0"/>
              <w:marBottom w:val="0"/>
              <w:divBdr>
                <w:top w:val="none" w:sz="0" w:space="0" w:color="auto"/>
                <w:left w:val="none" w:sz="0" w:space="0" w:color="auto"/>
                <w:bottom w:val="none" w:sz="0" w:space="0" w:color="auto"/>
                <w:right w:val="none" w:sz="0" w:space="0" w:color="auto"/>
              </w:divBdr>
              <w:divsChild>
                <w:div w:id="9724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4573">
      <w:bodyDiv w:val="1"/>
      <w:marLeft w:val="0"/>
      <w:marRight w:val="0"/>
      <w:marTop w:val="0"/>
      <w:marBottom w:val="0"/>
      <w:divBdr>
        <w:top w:val="none" w:sz="0" w:space="0" w:color="auto"/>
        <w:left w:val="none" w:sz="0" w:space="0" w:color="auto"/>
        <w:bottom w:val="none" w:sz="0" w:space="0" w:color="auto"/>
        <w:right w:val="none" w:sz="0" w:space="0" w:color="auto"/>
      </w:divBdr>
      <w:divsChild>
        <w:div w:id="147013607">
          <w:marLeft w:val="0"/>
          <w:marRight w:val="0"/>
          <w:marTop w:val="0"/>
          <w:marBottom w:val="0"/>
          <w:divBdr>
            <w:top w:val="none" w:sz="0" w:space="0" w:color="auto"/>
            <w:left w:val="none" w:sz="0" w:space="0" w:color="auto"/>
            <w:bottom w:val="none" w:sz="0" w:space="0" w:color="auto"/>
            <w:right w:val="none" w:sz="0" w:space="0" w:color="auto"/>
          </w:divBdr>
        </w:div>
        <w:div w:id="763456434">
          <w:marLeft w:val="0"/>
          <w:marRight w:val="0"/>
          <w:marTop w:val="450"/>
          <w:marBottom w:val="435"/>
          <w:divBdr>
            <w:top w:val="none" w:sz="0" w:space="0" w:color="auto"/>
            <w:left w:val="none" w:sz="0" w:space="0" w:color="auto"/>
            <w:bottom w:val="none" w:sz="0" w:space="0" w:color="auto"/>
            <w:right w:val="none" w:sz="0" w:space="0" w:color="auto"/>
          </w:divBdr>
        </w:div>
      </w:divsChild>
    </w:div>
    <w:div w:id="71242036">
      <w:bodyDiv w:val="1"/>
      <w:marLeft w:val="0"/>
      <w:marRight w:val="0"/>
      <w:marTop w:val="0"/>
      <w:marBottom w:val="0"/>
      <w:divBdr>
        <w:top w:val="none" w:sz="0" w:space="0" w:color="auto"/>
        <w:left w:val="none" w:sz="0" w:space="0" w:color="auto"/>
        <w:bottom w:val="none" w:sz="0" w:space="0" w:color="auto"/>
        <w:right w:val="none" w:sz="0" w:space="0" w:color="auto"/>
      </w:divBdr>
    </w:div>
    <w:div w:id="71396651">
      <w:bodyDiv w:val="1"/>
      <w:marLeft w:val="0"/>
      <w:marRight w:val="0"/>
      <w:marTop w:val="0"/>
      <w:marBottom w:val="0"/>
      <w:divBdr>
        <w:top w:val="none" w:sz="0" w:space="0" w:color="auto"/>
        <w:left w:val="none" w:sz="0" w:space="0" w:color="auto"/>
        <w:bottom w:val="none" w:sz="0" w:space="0" w:color="auto"/>
        <w:right w:val="none" w:sz="0" w:space="0" w:color="auto"/>
      </w:divBdr>
    </w:div>
    <w:div w:id="71464040">
      <w:bodyDiv w:val="1"/>
      <w:marLeft w:val="0"/>
      <w:marRight w:val="0"/>
      <w:marTop w:val="0"/>
      <w:marBottom w:val="0"/>
      <w:divBdr>
        <w:top w:val="none" w:sz="0" w:space="0" w:color="auto"/>
        <w:left w:val="none" w:sz="0" w:space="0" w:color="auto"/>
        <w:bottom w:val="none" w:sz="0" w:space="0" w:color="auto"/>
        <w:right w:val="none" w:sz="0" w:space="0" w:color="auto"/>
      </w:divBdr>
    </w:div>
    <w:div w:id="71704146">
      <w:bodyDiv w:val="1"/>
      <w:marLeft w:val="0"/>
      <w:marRight w:val="0"/>
      <w:marTop w:val="0"/>
      <w:marBottom w:val="0"/>
      <w:divBdr>
        <w:top w:val="none" w:sz="0" w:space="0" w:color="auto"/>
        <w:left w:val="none" w:sz="0" w:space="0" w:color="auto"/>
        <w:bottom w:val="none" w:sz="0" w:space="0" w:color="auto"/>
        <w:right w:val="none" w:sz="0" w:space="0" w:color="auto"/>
      </w:divBdr>
      <w:divsChild>
        <w:div w:id="407388470">
          <w:marLeft w:val="0"/>
          <w:marRight w:val="0"/>
          <w:marTop w:val="0"/>
          <w:marBottom w:val="300"/>
          <w:divBdr>
            <w:top w:val="none" w:sz="0" w:space="0" w:color="auto"/>
            <w:left w:val="none" w:sz="0" w:space="0" w:color="auto"/>
            <w:bottom w:val="none" w:sz="0" w:space="0" w:color="auto"/>
            <w:right w:val="none" w:sz="0" w:space="0" w:color="auto"/>
          </w:divBdr>
        </w:div>
        <w:div w:id="1006329362">
          <w:marLeft w:val="15"/>
          <w:marRight w:val="225"/>
          <w:marTop w:val="0"/>
          <w:marBottom w:val="105"/>
          <w:divBdr>
            <w:top w:val="none" w:sz="0" w:space="0" w:color="auto"/>
            <w:left w:val="none" w:sz="0" w:space="0" w:color="auto"/>
            <w:bottom w:val="none" w:sz="0" w:space="0" w:color="auto"/>
            <w:right w:val="none" w:sz="0" w:space="0" w:color="auto"/>
          </w:divBdr>
          <w:divsChild>
            <w:div w:id="16078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0725">
      <w:bodyDiv w:val="1"/>
      <w:marLeft w:val="0"/>
      <w:marRight w:val="0"/>
      <w:marTop w:val="0"/>
      <w:marBottom w:val="0"/>
      <w:divBdr>
        <w:top w:val="none" w:sz="0" w:space="0" w:color="auto"/>
        <w:left w:val="none" w:sz="0" w:space="0" w:color="auto"/>
        <w:bottom w:val="none" w:sz="0" w:space="0" w:color="auto"/>
        <w:right w:val="none" w:sz="0" w:space="0" w:color="auto"/>
      </w:divBdr>
    </w:div>
    <w:div w:id="72316956">
      <w:bodyDiv w:val="1"/>
      <w:marLeft w:val="0"/>
      <w:marRight w:val="0"/>
      <w:marTop w:val="0"/>
      <w:marBottom w:val="0"/>
      <w:divBdr>
        <w:top w:val="none" w:sz="0" w:space="0" w:color="auto"/>
        <w:left w:val="none" w:sz="0" w:space="0" w:color="auto"/>
        <w:bottom w:val="none" w:sz="0" w:space="0" w:color="auto"/>
        <w:right w:val="none" w:sz="0" w:space="0" w:color="auto"/>
      </w:divBdr>
    </w:div>
    <w:div w:id="73016807">
      <w:bodyDiv w:val="1"/>
      <w:marLeft w:val="0"/>
      <w:marRight w:val="0"/>
      <w:marTop w:val="0"/>
      <w:marBottom w:val="0"/>
      <w:divBdr>
        <w:top w:val="none" w:sz="0" w:space="0" w:color="auto"/>
        <w:left w:val="none" w:sz="0" w:space="0" w:color="auto"/>
        <w:bottom w:val="none" w:sz="0" w:space="0" w:color="auto"/>
        <w:right w:val="none" w:sz="0" w:space="0" w:color="auto"/>
      </w:divBdr>
      <w:divsChild>
        <w:div w:id="606431966">
          <w:marLeft w:val="0"/>
          <w:marRight w:val="330"/>
          <w:marTop w:val="0"/>
          <w:marBottom w:val="300"/>
          <w:divBdr>
            <w:top w:val="single" w:sz="6" w:space="0" w:color="999999"/>
            <w:left w:val="single" w:sz="6" w:space="0" w:color="999999"/>
            <w:bottom w:val="single" w:sz="6" w:space="0" w:color="999999"/>
            <w:right w:val="single" w:sz="6" w:space="0" w:color="999999"/>
          </w:divBdr>
          <w:divsChild>
            <w:div w:id="261650616">
              <w:marLeft w:val="0"/>
              <w:marRight w:val="0"/>
              <w:marTop w:val="0"/>
              <w:marBottom w:val="0"/>
              <w:divBdr>
                <w:top w:val="single" w:sz="6" w:space="0" w:color="999999"/>
                <w:left w:val="single" w:sz="6" w:space="0" w:color="999999"/>
                <w:bottom w:val="single" w:sz="6" w:space="0" w:color="999999"/>
                <w:right w:val="single" w:sz="6" w:space="0" w:color="999999"/>
              </w:divBdr>
            </w:div>
            <w:div w:id="78604701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00086824">
          <w:marLeft w:val="0"/>
          <w:marRight w:val="0"/>
          <w:marTop w:val="0"/>
          <w:marBottom w:val="240"/>
          <w:divBdr>
            <w:top w:val="none" w:sz="0" w:space="0" w:color="auto"/>
            <w:left w:val="none" w:sz="0" w:space="0" w:color="auto"/>
            <w:bottom w:val="none" w:sz="0" w:space="0" w:color="auto"/>
            <w:right w:val="none" w:sz="0" w:space="0" w:color="auto"/>
          </w:divBdr>
        </w:div>
      </w:divsChild>
    </w:div>
    <w:div w:id="73016890">
      <w:bodyDiv w:val="1"/>
      <w:marLeft w:val="0"/>
      <w:marRight w:val="0"/>
      <w:marTop w:val="0"/>
      <w:marBottom w:val="0"/>
      <w:divBdr>
        <w:top w:val="none" w:sz="0" w:space="0" w:color="auto"/>
        <w:left w:val="none" w:sz="0" w:space="0" w:color="auto"/>
        <w:bottom w:val="none" w:sz="0" w:space="0" w:color="auto"/>
        <w:right w:val="none" w:sz="0" w:space="0" w:color="auto"/>
      </w:divBdr>
      <w:divsChild>
        <w:div w:id="1876195797">
          <w:marLeft w:val="0"/>
          <w:marRight w:val="0"/>
          <w:marTop w:val="0"/>
          <w:marBottom w:val="300"/>
          <w:divBdr>
            <w:top w:val="none" w:sz="0" w:space="0" w:color="auto"/>
            <w:left w:val="none" w:sz="0" w:space="0" w:color="auto"/>
            <w:bottom w:val="none" w:sz="0" w:space="0" w:color="auto"/>
            <w:right w:val="none" w:sz="0" w:space="0" w:color="auto"/>
          </w:divBdr>
        </w:div>
        <w:div w:id="267471180">
          <w:marLeft w:val="15"/>
          <w:marRight w:val="225"/>
          <w:marTop w:val="0"/>
          <w:marBottom w:val="105"/>
          <w:divBdr>
            <w:top w:val="none" w:sz="0" w:space="0" w:color="auto"/>
            <w:left w:val="none" w:sz="0" w:space="0" w:color="auto"/>
            <w:bottom w:val="none" w:sz="0" w:space="0" w:color="auto"/>
            <w:right w:val="none" w:sz="0" w:space="0" w:color="auto"/>
          </w:divBdr>
          <w:divsChild>
            <w:div w:id="21172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3547">
      <w:bodyDiv w:val="1"/>
      <w:marLeft w:val="0"/>
      <w:marRight w:val="0"/>
      <w:marTop w:val="0"/>
      <w:marBottom w:val="0"/>
      <w:divBdr>
        <w:top w:val="none" w:sz="0" w:space="0" w:color="auto"/>
        <w:left w:val="none" w:sz="0" w:space="0" w:color="auto"/>
        <w:bottom w:val="none" w:sz="0" w:space="0" w:color="auto"/>
        <w:right w:val="none" w:sz="0" w:space="0" w:color="auto"/>
      </w:divBdr>
      <w:divsChild>
        <w:div w:id="787356420">
          <w:marLeft w:val="0"/>
          <w:marRight w:val="0"/>
          <w:marTop w:val="0"/>
          <w:marBottom w:val="450"/>
          <w:divBdr>
            <w:top w:val="none" w:sz="0" w:space="0" w:color="auto"/>
            <w:left w:val="none" w:sz="0" w:space="0" w:color="auto"/>
            <w:bottom w:val="none" w:sz="0" w:space="0" w:color="auto"/>
            <w:right w:val="none" w:sz="0" w:space="0" w:color="auto"/>
          </w:divBdr>
        </w:div>
      </w:divsChild>
    </w:div>
    <w:div w:id="73285867">
      <w:bodyDiv w:val="1"/>
      <w:marLeft w:val="0"/>
      <w:marRight w:val="0"/>
      <w:marTop w:val="0"/>
      <w:marBottom w:val="0"/>
      <w:divBdr>
        <w:top w:val="none" w:sz="0" w:space="0" w:color="auto"/>
        <w:left w:val="none" w:sz="0" w:space="0" w:color="auto"/>
        <w:bottom w:val="none" w:sz="0" w:space="0" w:color="auto"/>
        <w:right w:val="none" w:sz="0" w:space="0" w:color="auto"/>
      </w:divBdr>
    </w:div>
    <w:div w:id="73288539">
      <w:bodyDiv w:val="1"/>
      <w:marLeft w:val="0"/>
      <w:marRight w:val="0"/>
      <w:marTop w:val="0"/>
      <w:marBottom w:val="0"/>
      <w:divBdr>
        <w:top w:val="none" w:sz="0" w:space="0" w:color="auto"/>
        <w:left w:val="none" w:sz="0" w:space="0" w:color="auto"/>
        <w:bottom w:val="none" w:sz="0" w:space="0" w:color="auto"/>
        <w:right w:val="none" w:sz="0" w:space="0" w:color="auto"/>
      </w:divBdr>
    </w:div>
    <w:div w:id="73551929">
      <w:bodyDiv w:val="1"/>
      <w:marLeft w:val="0"/>
      <w:marRight w:val="0"/>
      <w:marTop w:val="0"/>
      <w:marBottom w:val="0"/>
      <w:divBdr>
        <w:top w:val="none" w:sz="0" w:space="0" w:color="auto"/>
        <w:left w:val="none" w:sz="0" w:space="0" w:color="auto"/>
        <w:bottom w:val="none" w:sz="0" w:space="0" w:color="auto"/>
        <w:right w:val="none" w:sz="0" w:space="0" w:color="auto"/>
      </w:divBdr>
      <w:divsChild>
        <w:div w:id="188221416">
          <w:marLeft w:val="0"/>
          <w:marRight w:val="0"/>
          <w:marTop w:val="0"/>
          <w:marBottom w:val="360"/>
          <w:divBdr>
            <w:top w:val="none" w:sz="0" w:space="0" w:color="auto"/>
            <w:left w:val="none" w:sz="0" w:space="0" w:color="auto"/>
            <w:bottom w:val="none" w:sz="0" w:space="0" w:color="auto"/>
            <w:right w:val="none" w:sz="0" w:space="0" w:color="auto"/>
          </w:divBdr>
        </w:div>
        <w:div w:id="358432989">
          <w:marLeft w:val="0"/>
          <w:marRight w:val="0"/>
          <w:marTop w:val="0"/>
          <w:marBottom w:val="0"/>
          <w:divBdr>
            <w:top w:val="none" w:sz="0" w:space="0" w:color="auto"/>
            <w:left w:val="none" w:sz="0" w:space="0" w:color="auto"/>
            <w:bottom w:val="none" w:sz="0" w:space="0" w:color="auto"/>
            <w:right w:val="none" w:sz="0" w:space="0" w:color="auto"/>
          </w:divBdr>
        </w:div>
      </w:divsChild>
    </w:div>
    <w:div w:id="73598617">
      <w:bodyDiv w:val="1"/>
      <w:marLeft w:val="0"/>
      <w:marRight w:val="0"/>
      <w:marTop w:val="0"/>
      <w:marBottom w:val="0"/>
      <w:divBdr>
        <w:top w:val="none" w:sz="0" w:space="0" w:color="auto"/>
        <w:left w:val="none" w:sz="0" w:space="0" w:color="auto"/>
        <w:bottom w:val="none" w:sz="0" w:space="0" w:color="auto"/>
        <w:right w:val="none" w:sz="0" w:space="0" w:color="auto"/>
      </w:divBdr>
    </w:div>
    <w:div w:id="73819578">
      <w:bodyDiv w:val="1"/>
      <w:marLeft w:val="0"/>
      <w:marRight w:val="0"/>
      <w:marTop w:val="0"/>
      <w:marBottom w:val="0"/>
      <w:divBdr>
        <w:top w:val="none" w:sz="0" w:space="0" w:color="auto"/>
        <w:left w:val="none" w:sz="0" w:space="0" w:color="auto"/>
        <w:bottom w:val="none" w:sz="0" w:space="0" w:color="auto"/>
        <w:right w:val="none" w:sz="0" w:space="0" w:color="auto"/>
      </w:divBdr>
    </w:div>
    <w:div w:id="73866712">
      <w:bodyDiv w:val="1"/>
      <w:marLeft w:val="0"/>
      <w:marRight w:val="0"/>
      <w:marTop w:val="0"/>
      <w:marBottom w:val="0"/>
      <w:divBdr>
        <w:top w:val="none" w:sz="0" w:space="0" w:color="auto"/>
        <w:left w:val="none" w:sz="0" w:space="0" w:color="auto"/>
        <w:bottom w:val="none" w:sz="0" w:space="0" w:color="auto"/>
        <w:right w:val="none" w:sz="0" w:space="0" w:color="auto"/>
      </w:divBdr>
      <w:divsChild>
        <w:div w:id="247738963">
          <w:marLeft w:val="-150"/>
          <w:marRight w:val="-150"/>
          <w:marTop w:val="0"/>
          <w:marBottom w:val="300"/>
          <w:divBdr>
            <w:top w:val="none" w:sz="0" w:space="0" w:color="auto"/>
            <w:left w:val="none" w:sz="0" w:space="0" w:color="auto"/>
            <w:bottom w:val="none" w:sz="0" w:space="0" w:color="auto"/>
            <w:right w:val="none" w:sz="0" w:space="0" w:color="auto"/>
          </w:divBdr>
          <w:divsChild>
            <w:div w:id="7377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447">
      <w:bodyDiv w:val="1"/>
      <w:marLeft w:val="0"/>
      <w:marRight w:val="0"/>
      <w:marTop w:val="0"/>
      <w:marBottom w:val="0"/>
      <w:divBdr>
        <w:top w:val="none" w:sz="0" w:space="0" w:color="auto"/>
        <w:left w:val="none" w:sz="0" w:space="0" w:color="auto"/>
        <w:bottom w:val="none" w:sz="0" w:space="0" w:color="auto"/>
        <w:right w:val="none" w:sz="0" w:space="0" w:color="auto"/>
      </w:divBdr>
    </w:div>
    <w:div w:id="74132761">
      <w:bodyDiv w:val="1"/>
      <w:marLeft w:val="0"/>
      <w:marRight w:val="0"/>
      <w:marTop w:val="0"/>
      <w:marBottom w:val="0"/>
      <w:divBdr>
        <w:top w:val="none" w:sz="0" w:space="0" w:color="auto"/>
        <w:left w:val="none" w:sz="0" w:space="0" w:color="auto"/>
        <w:bottom w:val="none" w:sz="0" w:space="0" w:color="auto"/>
        <w:right w:val="none" w:sz="0" w:space="0" w:color="auto"/>
      </w:divBdr>
      <w:divsChild>
        <w:div w:id="1794209493">
          <w:marLeft w:val="0"/>
          <w:marRight w:val="0"/>
          <w:marTop w:val="0"/>
          <w:marBottom w:val="0"/>
          <w:divBdr>
            <w:top w:val="dotted" w:sz="6" w:space="4" w:color="EBEBEB"/>
            <w:left w:val="none" w:sz="0" w:space="8" w:color="auto"/>
            <w:bottom w:val="dotted" w:sz="6" w:space="4" w:color="EBEBEB"/>
            <w:right w:val="none" w:sz="0" w:space="8" w:color="auto"/>
          </w:divBdr>
        </w:div>
        <w:div w:id="1847210544">
          <w:marLeft w:val="0"/>
          <w:marRight w:val="0"/>
          <w:marTop w:val="0"/>
          <w:marBottom w:val="0"/>
          <w:divBdr>
            <w:top w:val="none" w:sz="0" w:space="0" w:color="auto"/>
            <w:left w:val="none" w:sz="0" w:space="0" w:color="auto"/>
            <w:bottom w:val="none" w:sz="0" w:space="0" w:color="auto"/>
            <w:right w:val="none" w:sz="0" w:space="0" w:color="auto"/>
          </w:divBdr>
        </w:div>
      </w:divsChild>
    </w:div>
    <w:div w:id="74282786">
      <w:bodyDiv w:val="1"/>
      <w:marLeft w:val="0"/>
      <w:marRight w:val="0"/>
      <w:marTop w:val="0"/>
      <w:marBottom w:val="0"/>
      <w:divBdr>
        <w:top w:val="none" w:sz="0" w:space="0" w:color="auto"/>
        <w:left w:val="none" w:sz="0" w:space="0" w:color="auto"/>
        <w:bottom w:val="none" w:sz="0" w:space="0" w:color="auto"/>
        <w:right w:val="none" w:sz="0" w:space="0" w:color="auto"/>
      </w:divBdr>
      <w:divsChild>
        <w:div w:id="57872717">
          <w:marLeft w:val="0"/>
          <w:marRight w:val="0"/>
          <w:marTop w:val="0"/>
          <w:marBottom w:val="0"/>
          <w:divBdr>
            <w:top w:val="none" w:sz="0" w:space="0" w:color="auto"/>
            <w:left w:val="none" w:sz="0" w:space="0" w:color="auto"/>
            <w:bottom w:val="none" w:sz="0" w:space="0" w:color="auto"/>
            <w:right w:val="none" w:sz="0" w:space="0" w:color="auto"/>
          </w:divBdr>
          <w:divsChild>
            <w:div w:id="331221740">
              <w:marLeft w:val="0"/>
              <w:marRight w:val="0"/>
              <w:marTop w:val="0"/>
              <w:marBottom w:val="0"/>
              <w:divBdr>
                <w:top w:val="none" w:sz="0" w:space="0" w:color="auto"/>
                <w:left w:val="none" w:sz="0" w:space="0" w:color="auto"/>
                <w:bottom w:val="none" w:sz="0" w:space="0" w:color="auto"/>
                <w:right w:val="none" w:sz="0" w:space="0" w:color="auto"/>
              </w:divBdr>
            </w:div>
          </w:divsChild>
        </w:div>
        <w:div w:id="710112222">
          <w:marLeft w:val="0"/>
          <w:marRight w:val="0"/>
          <w:marTop w:val="0"/>
          <w:marBottom w:val="0"/>
          <w:divBdr>
            <w:top w:val="none" w:sz="0" w:space="0" w:color="auto"/>
            <w:left w:val="none" w:sz="0" w:space="0" w:color="auto"/>
            <w:bottom w:val="none" w:sz="0" w:space="0" w:color="auto"/>
            <w:right w:val="none" w:sz="0" w:space="0" w:color="auto"/>
          </w:divBdr>
        </w:div>
      </w:divsChild>
    </w:div>
    <w:div w:id="74516437">
      <w:bodyDiv w:val="1"/>
      <w:marLeft w:val="0"/>
      <w:marRight w:val="0"/>
      <w:marTop w:val="0"/>
      <w:marBottom w:val="0"/>
      <w:divBdr>
        <w:top w:val="none" w:sz="0" w:space="0" w:color="auto"/>
        <w:left w:val="none" w:sz="0" w:space="0" w:color="auto"/>
        <w:bottom w:val="none" w:sz="0" w:space="0" w:color="auto"/>
        <w:right w:val="none" w:sz="0" w:space="0" w:color="auto"/>
      </w:divBdr>
    </w:div>
    <w:div w:id="74522192">
      <w:bodyDiv w:val="1"/>
      <w:marLeft w:val="0"/>
      <w:marRight w:val="0"/>
      <w:marTop w:val="0"/>
      <w:marBottom w:val="0"/>
      <w:divBdr>
        <w:top w:val="none" w:sz="0" w:space="0" w:color="auto"/>
        <w:left w:val="none" w:sz="0" w:space="0" w:color="auto"/>
        <w:bottom w:val="none" w:sz="0" w:space="0" w:color="auto"/>
        <w:right w:val="none" w:sz="0" w:space="0" w:color="auto"/>
      </w:divBdr>
    </w:div>
    <w:div w:id="74865134">
      <w:bodyDiv w:val="1"/>
      <w:marLeft w:val="0"/>
      <w:marRight w:val="0"/>
      <w:marTop w:val="0"/>
      <w:marBottom w:val="0"/>
      <w:divBdr>
        <w:top w:val="none" w:sz="0" w:space="0" w:color="auto"/>
        <w:left w:val="none" w:sz="0" w:space="0" w:color="auto"/>
        <w:bottom w:val="none" w:sz="0" w:space="0" w:color="auto"/>
        <w:right w:val="none" w:sz="0" w:space="0" w:color="auto"/>
      </w:divBdr>
      <w:divsChild>
        <w:div w:id="556861097">
          <w:marLeft w:val="0"/>
          <w:marRight w:val="0"/>
          <w:marTop w:val="0"/>
          <w:marBottom w:val="0"/>
          <w:divBdr>
            <w:top w:val="none" w:sz="0" w:space="0" w:color="auto"/>
            <w:left w:val="none" w:sz="0" w:space="0" w:color="auto"/>
            <w:bottom w:val="none" w:sz="0" w:space="0" w:color="auto"/>
            <w:right w:val="none" w:sz="0" w:space="0" w:color="auto"/>
          </w:divBdr>
        </w:div>
      </w:divsChild>
    </w:div>
    <w:div w:id="74910254">
      <w:bodyDiv w:val="1"/>
      <w:marLeft w:val="0"/>
      <w:marRight w:val="0"/>
      <w:marTop w:val="0"/>
      <w:marBottom w:val="0"/>
      <w:divBdr>
        <w:top w:val="none" w:sz="0" w:space="0" w:color="auto"/>
        <w:left w:val="none" w:sz="0" w:space="0" w:color="auto"/>
        <w:bottom w:val="none" w:sz="0" w:space="0" w:color="auto"/>
        <w:right w:val="none" w:sz="0" w:space="0" w:color="auto"/>
      </w:divBdr>
      <w:divsChild>
        <w:div w:id="322861038">
          <w:marLeft w:val="0"/>
          <w:marRight w:val="0"/>
          <w:marTop w:val="0"/>
          <w:marBottom w:val="0"/>
          <w:divBdr>
            <w:top w:val="none" w:sz="0" w:space="0" w:color="auto"/>
            <w:left w:val="none" w:sz="0" w:space="0" w:color="auto"/>
            <w:bottom w:val="none" w:sz="0" w:space="0" w:color="auto"/>
            <w:right w:val="none" w:sz="0" w:space="0" w:color="auto"/>
          </w:divBdr>
        </w:div>
        <w:div w:id="464012387">
          <w:marLeft w:val="0"/>
          <w:marRight w:val="0"/>
          <w:marTop w:val="150"/>
          <w:marBottom w:val="0"/>
          <w:divBdr>
            <w:top w:val="none" w:sz="0" w:space="0" w:color="auto"/>
            <w:left w:val="none" w:sz="0" w:space="0" w:color="auto"/>
            <w:bottom w:val="none" w:sz="0" w:space="0" w:color="auto"/>
            <w:right w:val="none" w:sz="0" w:space="0" w:color="auto"/>
          </w:divBdr>
          <w:divsChild>
            <w:div w:id="173541661">
              <w:marLeft w:val="188"/>
              <w:marRight w:val="0"/>
              <w:marTop w:val="100"/>
              <w:marBottom w:val="0"/>
              <w:divBdr>
                <w:top w:val="none" w:sz="0" w:space="0" w:color="auto"/>
                <w:left w:val="none" w:sz="0" w:space="0" w:color="auto"/>
                <w:bottom w:val="none" w:sz="0" w:space="0" w:color="auto"/>
                <w:right w:val="none" w:sz="0" w:space="0" w:color="auto"/>
              </w:divBdr>
              <w:divsChild>
                <w:div w:id="680353018">
                  <w:marLeft w:val="0"/>
                  <w:marRight w:val="0"/>
                  <w:marTop w:val="63"/>
                  <w:marBottom w:val="0"/>
                  <w:divBdr>
                    <w:top w:val="none" w:sz="0" w:space="0" w:color="auto"/>
                    <w:left w:val="none" w:sz="0" w:space="0" w:color="auto"/>
                    <w:bottom w:val="none" w:sz="0" w:space="0" w:color="auto"/>
                    <w:right w:val="none" w:sz="0" w:space="0" w:color="auto"/>
                  </w:divBdr>
                </w:div>
              </w:divsChild>
            </w:div>
            <w:div w:id="462893995">
              <w:marLeft w:val="0"/>
              <w:marRight w:val="0"/>
              <w:marTop w:val="0"/>
              <w:marBottom w:val="0"/>
              <w:divBdr>
                <w:top w:val="none" w:sz="0" w:space="0" w:color="auto"/>
                <w:left w:val="none" w:sz="0" w:space="0" w:color="auto"/>
                <w:bottom w:val="none" w:sz="0" w:space="0" w:color="auto"/>
                <w:right w:val="none" w:sz="0" w:space="0" w:color="auto"/>
              </w:divBdr>
            </w:div>
          </w:divsChild>
        </w:div>
        <w:div w:id="650523711">
          <w:marLeft w:val="0"/>
          <w:marRight w:val="0"/>
          <w:marTop w:val="0"/>
          <w:marBottom w:val="376"/>
          <w:divBdr>
            <w:top w:val="none" w:sz="0" w:space="0" w:color="auto"/>
            <w:left w:val="none" w:sz="0" w:space="0" w:color="auto"/>
            <w:bottom w:val="none" w:sz="0" w:space="0" w:color="auto"/>
            <w:right w:val="none" w:sz="0" w:space="0" w:color="auto"/>
          </w:divBdr>
        </w:div>
      </w:divsChild>
    </w:div>
    <w:div w:id="75057377">
      <w:bodyDiv w:val="1"/>
      <w:marLeft w:val="0"/>
      <w:marRight w:val="0"/>
      <w:marTop w:val="0"/>
      <w:marBottom w:val="0"/>
      <w:divBdr>
        <w:top w:val="none" w:sz="0" w:space="0" w:color="auto"/>
        <w:left w:val="none" w:sz="0" w:space="0" w:color="auto"/>
        <w:bottom w:val="none" w:sz="0" w:space="0" w:color="auto"/>
        <w:right w:val="none" w:sz="0" w:space="0" w:color="auto"/>
      </w:divBdr>
    </w:div>
    <w:div w:id="75127174">
      <w:bodyDiv w:val="1"/>
      <w:marLeft w:val="0"/>
      <w:marRight w:val="0"/>
      <w:marTop w:val="0"/>
      <w:marBottom w:val="0"/>
      <w:divBdr>
        <w:top w:val="none" w:sz="0" w:space="0" w:color="auto"/>
        <w:left w:val="none" w:sz="0" w:space="0" w:color="auto"/>
        <w:bottom w:val="none" w:sz="0" w:space="0" w:color="auto"/>
        <w:right w:val="none" w:sz="0" w:space="0" w:color="auto"/>
      </w:divBdr>
      <w:divsChild>
        <w:div w:id="301157241">
          <w:marLeft w:val="0"/>
          <w:marRight w:val="0"/>
          <w:marTop w:val="0"/>
          <w:marBottom w:val="0"/>
          <w:divBdr>
            <w:top w:val="none" w:sz="0" w:space="0" w:color="auto"/>
            <w:left w:val="none" w:sz="0" w:space="0" w:color="auto"/>
            <w:bottom w:val="none" w:sz="0" w:space="0" w:color="auto"/>
            <w:right w:val="none" w:sz="0" w:space="0" w:color="auto"/>
          </w:divBdr>
        </w:div>
        <w:div w:id="414979335">
          <w:marLeft w:val="0"/>
          <w:marRight w:val="0"/>
          <w:marTop w:val="0"/>
          <w:marBottom w:val="300"/>
          <w:divBdr>
            <w:top w:val="none" w:sz="0" w:space="0" w:color="auto"/>
            <w:left w:val="none" w:sz="0" w:space="0" w:color="auto"/>
            <w:bottom w:val="none" w:sz="0" w:space="0" w:color="auto"/>
            <w:right w:val="none" w:sz="0" w:space="0" w:color="auto"/>
          </w:divBdr>
        </w:div>
      </w:divsChild>
    </w:div>
    <w:div w:id="75130771">
      <w:bodyDiv w:val="1"/>
      <w:marLeft w:val="0"/>
      <w:marRight w:val="0"/>
      <w:marTop w:val="0"/>
      <w:marBottom w:val="0"/>
      <w:divBdr>
        <w:top w:val="none" w:sz="0" w:space="0" w:color="auto"/>
        <w:left w:val="none" w:sz="0" w:space="0" w:color="auto"/>
        <w:bottom w:val="none" w:sz="0" w:space="0" w:color="auto"/>
        <w:right w:val="none" w:sz="0" w:space="0" w:color="auto"/>
      </w:divBdr>
    </w:div>
    <w:div w:id="75638513">
      <w:bodyDiv w:val="1"/>
      <w:marLeft w:val="0"/>
      <w:marRight w:val="0"/>
      <w:marTop w:val="0"/>
      <w:marBottom w:val="0"/>
      <w:divBdr>
        <w:top w:val="none" w:sz="0" w:space="0" w:color="auto"/>
        <w:left w:val="none" w:sz="0" w:space="0" w:color="auto"/>
        <w:bottom w:val="none" w:sz="0" w:space="0" w:color="auto"/>
        <w:right w:val="none" w:sz="0" w:space="0" w:color="auto"/>
      </w:divBdr>
    </w:div>
    <w:div w:id="75640347">
      <w:bodyDiv w:val="1"/>
      <w:marLeft w:val="0"/>
      <w:marRight w:val="0"/>
      <w:marTop w:val="0"/>
      <w:marBottom w:val="0"/>
      <w:divBdr>
        <w:top w:val="none" w:sz="0" w:space="0" w:color="auto"/>
        <w:left w:val="none" w:sz="0" w:space="0" w:color="auto"/>
        <w:bottom w:val="none" w:sz="0" w:space="0" w:color="auto"/>
        <w:right w:val="none" w:sz="0" w:space="0" w:color="auto"/>
      </w:divBdr>
      <w:divsChild>
        <w:div w:id="1383865417">
          <w:marLeft w:val="0"/>
          <w:marRight w:val="0"/>
          <w:marTop w:val="0"/>
          <w:marBottom w:val="0"/>
          <w:divBdr>
            <w:top w:val="single" w:sz="2" w:space="0" w:color="E0E0E0"/>
            <w:left w:val="single" w:sz="2" w:space="0" w:color="E0E0E0"/>
            <w:bottom w:val="single" w:sz="2" w:space="0" w:color="E0E0E0"/>
            <w:right w:val="single" w:sz="2" w:space="0" w:color="E0E0E0"/>
          </w:divBdr>
          <w:divsChild>
            <w:div w:id="1108770804">
              <w:marLeft w:val="0"/>
              <w:marRight w:val="0"/>
              <w:marTop w:val="0"/>
              <w:marBottom w:val="0"/>
              <w:divBdr>
                <w:top w:val="single" w:sz="2" w:space="0" w:color="E0E0E0"/>
                <w:left w:val="single" w:sz="2" w:space="0" w:color="E0E0E0"/>
                <w:bottom w:val="single" w:sz="2" w:space="0" w:color="E0E0E0"/>
                <w:right w:val="single" w:sz="2" w:space="0" w:color="E0E0E0"/>
              </w:divBdr>
              <w:divsChild>
                <w:div w:id="449590881">
                  <w:marLeft w:val="0"/>
                  <w:marRight w:val="0"/>
                  <w:marTop w:val="0"/>
                  <w:marBottom w:val="0"/>
                  <w:divBdr>
                    <w:top w:val="single" w:sz="2" w:space="0" w:color="E0E0E0"/>
                    <w:left w:val="single" w:sz="2" w:space="0" w:color="E0E0E0"/>
                    <w:bottom w:val="single" w:sz="2" w:space="0" w:color="E0E0E0"/>
                    <w:right w:val="single" w:sz="2" w:space="0" w:color="E0E0E0"/>
                  </w:divBdr>
                  <w:divsChild>
                    <w:div w:id="1836189458">
                      <w:marLeft w:val="0"/>
                      <w:marRight w:val="0"/>
                      <w:marTop w:val="0"/>
                      <w:marBottom w:val="0"/>
                      <w:divBdr>
                        <w:top w:val="single" w:sz="2" w:space="0" w:color="E0E0E0"/>
                        <w:left w:val="single" w:sz="2" w:space="0" w:color="E0E0E0"/>
                        <w:bottom w:val="single" w:sz="2" w:space="0" w:color="E0E0E0"/>
                        <w:right w:val="single" w:sz="2" w:space="0" w:color="E0E0E0"/>
                      </w:divBdr>
                    </w:div>
                    <w:div w:id="1391033751">
                      <w:marLeft w:val="0"/>
                      <w:marRight w:val="0"/>
                      <w:marTop w:val="0"/>
                      <w:marBottom w:val="0"/>
                      <w:divBdr>
                        <w:top w:val="single" w:sz="2" w:space="0" w:color="E0E0E0"/>
                        <w:left w:val="single" w:sz="2" w:space="0" w:color="E0E0E0"/>
                        <w:bottom w:val="single" w:sz="2" w:space="0" w:color="E0E0E0"/>
                        <w:right w:val="single" w:sz="2" w:space="0" w:color="E0E0E0"/>
                      </w:divBdr>
                    </w:div>
                    <w:div w:id="10343827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8302299">
          <w:marLeft w:val="0"/>
          <w:marRight w:val="0"/>
          <w:marTop w:val="0"/>
          <w:marBottom w:val="0"/>
          <w:divBdr>
            <w:top w:val="single" w:sz="2" w:space="0" w:color="E0E0E0"/>
            <w:left w:val="single" w:sz="2" w:space="0" w:color="E0E0E0"/>
            <w:bottom w:val="single" w:sz="2" w:space="0" w:color="E0E0E0"/>
            <w:right w:val="single" w:sz="2" w:space="0" w:color="E0E0E0"/>
          </w:divBdr>
          <w:divsChild>
            <w:div w:id="2026471069">
              <w:marLeft w:val="0"/>
              <w:marRight w:val="0"/>
              <w:marTop w:val="0"/>
              <w:marBottom w:val="0"/>
              <w:divBdr>
                <w:top w:val="single" w:sz="2" w:space="0" w:color="E0E0E0"/>
                <w:left w:val="single" w:sz="2" w:space="0" w:color="E0E0E0"/>
                <w:bottom w:val="single" w:sz="2" w:space="0" w:color="E0E0E0"/>
                <w:right w:val="single" w:sz="2" w:space="0" w:color="E0E0E0"/>
              </w:divBdr>
              <w:divsChild>
                <w:div w:id="1410154283">
                  <w:marLeft w:val="0"/>
                  <w:marRight w:val="0"/>
                  <w:marTop w:val="0"/>
                  <w:marBottom w:val="0"/>
                  <w:divBdr>
                    <w:top w:val="single" w:sz="2" w:space="0" w:color="E0E0E0"/>
                    <w:left w:val="single" w:sz="2" w:space="0" w:color="E0E0E0"/>
                    <w:bottom w:val="single" w:sz="2" w:space="0" w:color="E0E0E0"/>
                    <w:right w:val="single" w:sz="2" w:space="0" w:color="E0E0E0"/>
                  </w:divBdr>
                  <w:divsChild>
                    <w:div w:id="596449120">
                      <w:marLeft w:val="0"/>
                      <w:marRight w:val="0"/>
                      <w:marTop w:val="0"/>
                      <w:marBottom w:val="0"/>
                      <w:divBdr>
                        <w:top w:val="single" w:sz="2" w:space="0" w:color="E0E0E0"/>
                        <w:left w:val="single" w:sz="2" w:space="0" w:color="E0E0E0"/>
                        <w:bottom w:val="single" w:sz="2" w:space="0" w:color="E0E0E0"/>
                        <w:right w:val="single" w:sz="2" w:space="0" w:color="E0E0E0"/>
                      </w:divBdr>
                      <w:divsChild>
                        <w:div w:id="16801598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80963456">
              <w:marLeft w:val="0"/>
              <w:marRight w:val="0"/>
              <w:marTop w:val="0"/>
              <w:marBottom w:val="0"/>
              <w:divBdr>
                <w:top w:val="single" w:sz="2" w:space="0" w:color="E0E0E0"/>
                <w:left w:val="single" w:sz="2" w:space="0" w:color="E0E0E0"/>
                <w:bottom w:val="single" w:sz="2" w:space="0" w:color="E0E0E0"/>
                <w:right w:val="single" w:sz="2" w:space="0" w:color="E0E0E0"/>
              </w:divBdr>
              <w:divsChild>
                <w:div w:id="1898586260">
                  <w:marLeft w:val="0"/>
                  <w:marRight w:val="0"/>
                  <w:marTop w:val="0"/>
                  <w:marBottom w:val="0"/>
                  <w:divBdr>
                    <w:top w:val="single" w:sz="2" w:space="0" w:color="E0E0E0"/>
                    <w:left w:val="single" w:sz="2" w:space="0" w:color="E0E0E0"/>
                    <w:bottom w:val="single" w:sz="2" w:space="0" w:color="E0E0E0"/>
                    <w:right w:val="single" w:sz="2" w:space="0" w:color="E0E0E0"/>
                  </w:divBdr>
                </w:div>
                <w:div w:id="1737237578">
                  <w:marLeft w:val="0"/>
                  <w:marRight w:val="0"/>
                  <w:marTop w:val="0"/>
                  <w:marBottom w:val="0"/>
                  <w:divBdr>
                    <w:top w:val="single" w:sz="2" w:space="0" w:color="E0E0E0"/>
                    <w:left w:val="single" w:sz="2" w:space="0" w:color="E0E0E0"/>
                    <w:bottom w:val="single" w:sz="2" w:space="0" w:color="E0E0E0"/>
                    <w:right w:val="single" w:sz="2" w:space="0" w:color="E0E0E0"/>
                  </w:divBdr>
                  <w:divsChild>
                    <w:div w:id="1262569434">
                      <w:marLeft w:val="0"/>
                      <w:marRight w:val="0"/>
                      <w:marTop w:val="0"/>
                      <w:marBottom w:val="0"/>
                      <w:divBdr>
                        <w:top w:val="single" w:sz="2" w:space="0" w:color="E0E0E0"/>
                        <w:left w:val="single" w:sz="2" w:space="0" w:color="E0E0E0"/>
                        <w:bottom w:val="single" w:sz="2" w:space="0" w:color="E0E0E0"/>
                        <w:right w:val="single" w:sz="2" w:space="0" w:color="E0E0E0"/>
                      </w:divBdr>
                      <w:divsChild>
                        <w:div w:id="13488227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0024324">
                      <w:marLeft w:val="0"/>
                      <w:marRight w:val="0"/>
                      <w:marTop w:val="0"/>
                      <w:marBottom w:val="0"/>
                      <w:divBdr>
                        <w:top w:val="single" w:sz="2" w:space="0" w:color="E0E0E0"/>
                        <w:left w:val="single" w:sz="2" w:space="0" w:color="E0E0E0"/>
                        <w:bottom w:val="single" w:sz="2" w:space="0" w:color="E0E0E0"/>
                        <w:right w:val="single" w:sz="2" w:space="0" w:color="E0E0E0"/>
                      </w:divBdr>
                      <w:divsChild>
                        <w:div w:id="1759905614">
                          <w:marLeft w:val="0"/>
                          <w:marRight w:val="0"/>
                          <w:marTop w:val="0"/>
                          <w:marBottom w:val="0"/>
                          <w:divBdr>
                            <w:top w:val="single" w:sz="2" w:space="0" w:color="E0E0E0"/>
                            <w:left w:val="single" w:sz="2" w:space="0" w:color="E0E0E0"/>
                            <w:bottom w:val="single" w:sz="2" w:space="0" w:color="E0E0E0"/>
                            <w:right w:val="single" w:sz="2" w:space="0" w:color="E0E0E0"/>
                          </w:divBdr>
                          <w:divsChild>
                            <w:div w:id="6984313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84082161">
                      <w:marLeft w:val="0"/>
                      <w:marRight w:val="0"/>
                      <w:marTop w:val="0"/>
                      <w:marBottom w:val="0"/>
                      <w:divBdr>
                        <w:top w:val="single" w:sz="2" w:space="0" w:color="E0E0E0"/>
                        <w:left w:val="single" w:sz="2" w:space="0" w:color="E0E0E0"/>
                        <w:bottom w:val="single" w:sz="2" w:space="0" w:color="E0E0E0"/>
                        <w:right w:val="single" w:sz="2" w:space="0" w:color="E0E0E0"/>
                      </w:divBdr>
                      <w:divsChild>
                        <w:div w:id="8453685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4053743">
                      <w:marLeft w:val="0"/>
                      <w:marRight w:val="0"/>
                      <w:marTop w:val="0"/>
                      <w:marBottom w:val="0"/>
                      <w:divBdr>
                        <w:top w:val="single" w:sz="2" w:space="0" w:color="E0E0E0"/>
                        <w:left w:val="single" w:sz="2" w:space="0" w:color="E0E0E0"/>
                        <w:bottom w:val="single" w:sz="2" w:space="0" w:color="E0E0E0"/>
                        <w:right w:val="single" w:sz="2" w:space="0" w:color="E0E0E0"/>
                      </w:divBdr>
                      <w:divsChild>
                        <w:div w:id="380128841">
                          <w:marLeft w:val="0"/>
                          <w:marRight w:val="0"/>
                          <w:marTop w:val="0"/>
                          <w:marBottom w:val="0"/>
                          <w:divBdr>
                            <w:top w:val="single" w:sz="2" w:space="0" w:color="E0E0E0"/>
                            <w:left w:val="single" w:sz="2" w:space="0" w:color="E0E0E0"/>
                            <w:bottom w:val="single" w:sz="2" w:space="0" w:color="E0E0E0"/>
                            <w:right w:val="single" w:sz="2" w:space="0" w:color="E0E0E0"/>
                          </w:divBdr>
                          <w:divsChild>
                            <w:div w:id="17075586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33243725">
                      <w:marLeft w:val="0"/>
                      <w:marRight w:val="0"/>
                      <w:marTop w:val="0"/>
                      <w:marBottom w:val="0"/>
                      <w:divBdr>
                        <w:top w:val="single" w:sz="2" w:space="0" w:color="E0E0E0"/>
                        <w:left w:val="single" w:sz="2" w:space="0" w:color="E0E0E0"/>
                        <w:bottom w:val="single" w:sz="2" w:space="0" w:color="E0E0E0"/>
                        <w:right w:val="single" w:sz="2" w:space="0" w:color="E0E0E0"/>
                      </w:divBdr>
                      <w:divsChild>
                        <w:div w:id="34429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5833306">
      <w:bodyDiv w:val="1"/>
      <w:marLeft w:val="0"/>
      <w:marRight w:val="0"/>
      <w:marTop w:val="0"/>
      <w:marBottom w:val="0"/>
      <w:divBdr>
        <w:top w:val="none" w:sz="0" w:space="0" w:color="auto"/>
        <w:left w:val="none" w:sz="0" w:space="0" w:color="auto"/>
        <w:bottom w:val="none" w:sz="0" w:space="0" w:color="auto"/>
        <w:right w:val="none" w:sz="0" w:space="0" w:color="auto"/>
      </w:divBdr>
    </w:div>
    <w:div w:id="76365166">
      <w:bodyDiv w:val="1"/>
      <w:marLeft w:val="0"/>
      <w:marRight w:val="0"/>
      <w:marTop w:val="0"/>
      <w:marBottom w:val="0"/>
      <w:divBdr>
        <w:top w:val="none" w:sz="0" w:space="0" w:color="auto"/>
        <w:left w:val="none" w:sz="0" w:space="0" w:color="auto"/>
        <w:bottom w:val="none" w:sz="0" w:space="0" w:color="auto"/>
        <w:right w:val="none" w:sz="0" w:space="0" w:color="auto"/>
      </w:divBdr>
      <w:divsChild>
        <w:div w:id="254821680">
          <w:marLeft w:val="0"/>
          <w:marRight w:val="0"/>
          <w:marTop w:val="0"/>
          <w:marBottom w:val="300"/>
          <w:divBdr>
            <w:top w:val="none" w:sz="0" w:space="0" w:color="auto"/>
            <w:left w:val="none" w:sz="0" w:space="0" w:color="auto"/>
            <w:bottom w:val="none" w:sz="0" w:space="0" w:color="auto"/>
            <w:right w:val="none" w:sz="0" w:space="0" w:color="auto"/>
          </w:divBdr>
        </w:div>
        <w:div w:id="640424898">
          <w:marLeft w:val="-150"/>
          <w:marRight w:val="-150"/>
          <w:marTop w:val="0"/>
          <w:marBottom w:val="0"/>
          <w:divBdr>
            <w:top w:val="none" w:sz="0" w:space="0" w:color="auto"/>
            <w:left w:val="none" w:sz="0" w:space="0" w:color="auto"/>
            <w:bottom w:val="none" w:sz="0" w:space="0" w:color="auto"/>
            <w:right w:val="none" w:sz="0" w:space="0" w:color="auto"/>
          </w:divBdr>
        </w:div>
      </w:divsChild>
    </w:div>
    <w:div w:id="76441523">
      <w:bodyDiv w:val="1"/>
      <w:marLeft w:val="0"/>
      <w:marRight w:val="0"/>
      <w:marTop w:val="0"/>
      <w:marBottom w:val="0"/>
      <w:divBdr>
        <w:top w:val="none" w:sz="0" w:space="0" w:color="auto"/>
        <w:left w:val="none" w:sz="0" w:space="0" w:color="auto"/>
        <w:bottom w:val="none" w:sz="0" w:space="0" w:color="auto"/>
        <w:right w:val="none" w:sz="0" w:space="0" w:color="auto"/>
      </w:divBdr>
    </w:div>
    <w:div w:id="76757100">
      <w:bodyDiv w:val="1"/>
      <w:marLeft w:val="0"/>
      <w:marRight w:val="0"/>
      <w:marTop w:val="0"/>
      <w:marBottom w:val="0"/>
      <w:divBdr>
        <w:top w:val="none" w:sz="0" w:space="0" w:color="auto"/>
        <w:left w:val="none" w:sz="0" w:space="0" w:color="auto"/>
        <w:bottom w:val="none" w:sz="0" w:space="0" w:color="auto"/>
        <w:right w:val="none" w:sz="0" w:space="0" w:color="auto"/>
      </w:divBdr>
      <w:divsChild>
        <w:div w:id="663245216">
          <w:marLeft w:val="0"/>
          <w:marRight w:val="0"/>
          <w:marTop w:val="0"/>
          <w:marBottom w:val="300"/>
          <w:divBdr>
            <w:top w:val="none" w:sz="0" w:space="0" w:color="auto"/>
            <w:left w:val="none" w:sz="0" w:space="0" w:color="auto"/>
            <w:bottom w:val="none" w:sz="0" w:space="0" w:color="auto"/>
            <w:right w:val="none" w:sz="0" w:space="0" w:color="auto"/>
          </w:divBdr>
        </w:div>
      </w:divsChild>
    </w:div>
    <w:div w:id="77289312">
      <w:bodyDiv w:val="1"/>
      <w:marLeft w:val="0"/>
      <w:marRight w:val="0"/>
      <w:marTop w:val="0"/>
      <w:marBottom w:val="0"/>
      <w:divBdr>
        <w:top w:val="none" w:sz="0" w:space="0" w:color="auto"/>
        <w:left w:val="none" w:sz="0" w:space="0" w:color="auto"/>
        <w:bottom w:val="none" w:sz="0" w:space="0" w:color="auto"/>
        <w:right w:val="none" w:sz="0" w:space="0" w:color="auto"/>
      </w:divBdr>
      <w:divsChild>
        <w:div w:id="140929132">
          <w:marLeft w:val="750"/>
          <w:marRight w:val="1500"/>
          <w:marTop w:val="0"/>
          <w:marBottom w:val="0"/>
          <w:divBdr>
            <w:top w:val="none" w:sz="0" w:space="0" w:color="auto"/>
            <w:left w:val="none" w:sz="0" w:space="0" w:color="auto"/>
            <w:bottom w:val="none" w:sz="0" w:space="0" w:color="auto"/>
            <w:right w:val="none" w:sz="0" w:space="0" w:color="auto"/>
          </w:divBdr>
        </w:div>
      </w:divsChild>
    </w:div>
    <w:div w:id="77291812">
      <w:bodyDiv w:val="1"/>
      <w:marLeft w:val="0"/>
      <w:marRight w:val="0"/>
      <w:marTop w:val="0"/>
      <w:marBottom w:val="0"/>
      <w:divBdr>
        <w:top w:val="none" w:sz="0" w:space="0" w:color="auto"/>
        <w:left w:val="none" w:sz="0" w:space="0" w:color="auto"/>
        <w:bottom w:val="none" w:sz="0" w:space="0" w:color="auto"/>
        <w:right w:val="none" w:sz="0" w:space="0" w:color="auto"/>
      </w:divBdr>
      <w:divsChild>
        <w:div w:id="291131252">
          <w:marLeft w:val="-225"/>
          <w:marRight w:val="-225"/>
          <w:marTop w:val="0"/>
          <w:marBottom w:val="0"/>
          <w:divBdr>
            <w:top w:val="none" w:sz="0" w:space="0" w:color="auto"/>
            <w:left w:val="none" w:sz="0" w:space="0" w:color="auto"/>
            <w:bottom w:val="none" w:sz="0" w:space="0" w:color="auto"/>
            <w:right w:val="none" w:sz="0" w:space="0" w:color="auto"/>
          </w:divBdr>
          <w:divsChild>
            <w:div w:id="1007563576">
              <w:marLeft w:val="0"/>
              <w:marRight w:val="0"/>
              <w:marTop w:val="0"/>
              <w:marBottom w:val="0"/>
              <w:divBdr>
                <w:top w:val="none" w:sz="0" w:space="0" w:color="auto"/>
                <w:left w:val="none" w:sz="0" w:space="0" w:color="auto"/>
                <w:bottom w:val="none" w:sz="0" w:space="0" w:color="auto"/>
                <w:right w:val="none" w:sz="0" w:space="0" w:color="auto"/>
              </w:divBdr>
              <w:divsChild>
                <w:div w:id="1353872330">
                  <w:marLeft w:val="-225"/>
                  <w:marRight w:val="-225"/>
                  <w:marTop w:val="0"/>
                  <w:marBottom w:val="0"/>
                  <w:divBdr>
                    <w:top w:val="none" w:sz="0" w:space="0" w:color="auto"/>
                    <w:left w:val="none" w:sz="0" w:space="0" w:color="auto"/>
                    <w:bottom w:val="none" w:sz="0" w:space="0" w:color="auto"/>
                    <w:right w:val="none" w:sz="0" w:space="0" w:color="auto"/>
                  </w:divBdr>
                  <w:divsChild>
                    <w:div w:id="13759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56832">
          <w:marLeft w:val="-225"/>
          <w:marRight w:val="-225"/>
          <w:marTop w:val="0"/>
          <w:marBottom w:val="0"/>
          <w:divBdr>
            <w:top w:val="none" w:sz="0" w:space="0" w:color="auto"/>
            <w:left w:val="none" w:sz="0" w:space="0" w:color="auto"/>
            <w:bottom w:val="none" w:sz="0" w:space="0" w:color="auto"/>
            <w:right w:val="none" w:sz="0" w:space="0" w:color="auto"/>
          </w:divBdr>
          <w:divsChild>
            <w:div w:id="456483766">
              <w:marLeft w:val="0"/>
              <w:marRight w:val="0"/>
              <w:marTop w:val="0"/>
              <w:marBottom w:val="0"/>
              <w:divBdr>
                <w:top w:val="none" w:sz="0" w:space="0" w:color="auto"/>
                <w:left w:val="none" w:sz="0" w:space="0" w:color="auto"/>
                <w:bottom w:val="none" w:sz="0" w:space="0" w:color="auto"/>
                <w:right w:val="none" w:sz="0" w:space="0" w:color="auto"/>
              </w:divBdr>
              <w:divsChild>
                <w:div w:id="1818300671">
                  <w:marLeft w:val="0"/>
                  <w:marRight w:val="0"/>
                  <w:marTop w:val="0"/>
                  <w:marBottom w:val="0"/>
                  <w:divBdr>
                    <w:top w:val="none" w:sz="0" w:space="0" w:color="auto"/>
                    <w:left w:val="none" w:sz="0" w:space="0" w:color="auto"/>
                    <w:bottom w:val="none" w:sz="0" w:space="0" w:color="auto"/>
                    <w:right w:val="none" w:sz="0" w:space="0" w:color="auto"/>
                  </w:divBdr>
                  <w:divsChild>
                    <w:div w:id="10268299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2587286">
              <w:marLeft w:val="1463"/>
              <w:marRight w:val="0"/>
              <w:marTop w:val="0"/>
              <w:marBottom w:val="0"/>
              <w:divBdr>
                <w:top w:val="none" w:sz="0" w:space="0" w:color="auto"/>
                <w:left w:val="none" w:sz="0" w:space="0" w:color="auto"/>
                <w:bottom w:val="none" w:sz="0" w:space="0" w:color="auto"/>
                <w:right w:val="none" w:sz="0" w:space="0" w:color="auto"/>
              </w:divBdr>
              <w:divsChild>
                <w:div w:id="14218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4783">
          <w:marLeft w:val="-225"/>
          <w:marRight w:val="-225"/>
          <w:marTop w:val="0"/>
          <w:marBottom w:val="0"/>
          <w:divBdr>
            <w:top w:val="none" w:sz="0" w:space="0" w:color="auto"/>
            <w:left w:val="none" w:sz="0" w:space="0" w:color="auto"/>
            <w:bottom w:val="none" w:sz="0" w:space="0" w:color="auto"/>
            <w:right w:val="none" w:sz="0" w:space="0" w:color="auto"/>
          </w:divBdr>
          <w:divsChild>
            <w:div w:id="106032077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33821">
      <w:bodyDiv w:val="1"/>
      <w:marLeft w:val="0"/>
      <w:marRight w:val="0"/>
      <w:marTop w:val="0"/>
      <w:marBottom w:val="0"/>
      <w:divBdr>
        <w:top w:val="none" w:sz="0" w:space="0" w:color="auto"/>
        <w:left w:val="none" w:sz="0" w:space="0" w:color="auto"/>
        <w:bottom w:val="none" w:sz="0" w:space="0" w:color="auto"/>
        <w:right w:val="none" w:sz="0" w:space="0" w:color="auto"/>
      </w:divBdr>
      <w:divsChild>
        <w:div w:id="62603291">
          <w:marLeft w:val="0"/>
          <w:marRight w:val="0"/>
          <w:marTop w:val="0"/>
          <w:marBottom w:val="240"/>
          <w:divBdr>
            <w:top w:val="none" w:sz="0" w:space="0" w:color="auto"/>
            <w:left w:val="none" w:sz="0" w:space="0" w:color="auto"/>
            <w:bottom w:val="none" w:sz="0" w:space="0" w:color="auto"/>
            <w:right w:val="none" w:sz="0" w:space="0" w:color="auto"/>
          </w:divBdr>
        </w:div>
      </w:divsChild>
    </w:div>
    <w:div w:id="77406831">
      <w:bodyDiv w:val="1"/>
      <w:marLeft w:val="0"/>
      <w:marRight w:val="0"/>
      <w:marTop w:val="0"/>
      <w:marBottom w:val="0"/>
      <w:divBdr>
        <w:top w:val="none" w:sz="0" w:space="0" w:color="auto"/>
        <w:left w:val="none" w:sz="0" w:space="0" w:color="auto"/>
        <w:bottom w:val="none" w:sz="0" w:space="0" w:color="auto"/>
        <w:right w:val="none" w:sz="0" w:space="0" w:color="auto"/>
      </w:divBdr>
      <w:divsChild>
        <w:div w:id="296110305">
          <w:marLeft w:val="750"/>
          <w:marRight w:val="1500"/>
          <w:marTop w:val="0"/>
          <w:marBottom w:val="0"/>
          <w:divBdr>
            <w:top w:val="none" w:sz="0" w:space="0" w:color="auto"/>
            <w:left w:val="none" w:sz="0" w:space="0" w:color="auto"/>
            <w:bottom w:val="none" w:sz="0" w:space="0" w:color="auto"/>
            <w:right w:val="none" w:sz="0" w:space="0" w:color="auto"/>
          </w:divBdr>
        </w:div>
      </w:divsChild>
    </w:div>
    <w:div w:id="77800356">
      <w:bodyDiv w:val="1"/>
      <w:marLeft w:val="0"/>
      <w:marRight w:val="0"/>
      <w:marTop w:val="0"/>
      <w:marBottom w:val="0"/>
      <w:divBdr>
        <w:top w:val="none" w:sz="0" w:space="0" w:color="auto"/>
        <w:left w:val="none" w:sz="0" w:space="0" w:color="auto"/>
        <w:bottom w:val="none" w:sz="0" w:space="0" w:color="auto"/>
        <w:right w:val="none" w:sz="0" w:space="0" w:color="auto"/>
      </w:divBdr>
      <w:divsChild>
        <w:div w:id="273901272">
          <w:marLeft w:val="0"/>
          <w:marRight w:val="0"/>
          <w:marTop w:val="0"/>
          <w:marBottom w:val="0"/>
          <w:divBdr>
            <w:top w:val="single" w:sz="2" w:space="0" w:color="E0E0E0"/>
            <w:left w:val="single" w:sz="2" w:space="0" w:color="E0E0E0"/>
            <w:bottom w:val="single" w:sz="2" w:space="0" w:color="E0E0E0"/>
            <w:right w:val="single" w:sz="2" w:space="0" w:color="E0E0E0"/>
          </w:divBdr>
          <w:divsChild>
            <w:div w:id="232351998">
              <w:marLeft w:val="0"/>
              <w:marRight w:val="0"/>
              <w:marTop w:val="0"/>
              <w:marBottom w:val="0"/>
              <w:divBdr>
                <w:top w:val="single" w:sz="2" w:space="0" w:color="E0E0E0"/>
                <w:left w:val="single" w:sz="2" w:space="0" w:color="E0E0E0"/>
                <w:bottom w:val="single" w:sz="2" w:space="0" w:color="E0E0E0"/>
                <w:right w:val="single" w:sz="2" w:space="0" w:color="E0E0E0"/>
              </w:divBdr>
              <w:divsChild>
                <w:div w:id="611859968">
                  <w:marLeft w:val="0"/>
                  <w:marRight w:val="0"/>
                  <w:marTop w:val="0"/>
                  <w:marBottom w:val="0"/>
                  <w:divBdr>
                    <w:top w:val="single" w:sz="2" w:space="0" w:color="E0E0E0"/>
                    <w:left w:val="single" w:sz="2" w:space="0" w:color="E0E0E0"/>
                    <w:bottom w:val="single" w:sz="2" w:space="0" w:color="E0E0E0"/>
                    <w:right w:val="single" w:sz="2" w:space="0" w:color="E0E0E0"/>
                  </w:divBdr>
                  <w:divsChild>
                    <w:div w:id="204871488">
                      <w:marLeft w:val="0"/>
                      <w:marRight w:val="0"/>
                      <w:marTop w:val="0"/>
                      <w:marBottom w:val="0"/>
                      <w:divBdr>
                        <w:top w:val="single" w:sz="2" w:space="0" w:color="E0E0E0"/>
                        <w:left w:val="single" w:sz="2" w:space="0" w:color="E0E0E0"/>
                        <w:bottom w:val="single" w:sz="2" w:space="0" w:color="E0E0E0"/>
                        <w:right w:val="single" w:sz="2" w:space="0" w:color="E0E0E0"/>
                      </w:divBdr>
                      <w:divsChild>
                        <w:div w:id="4672875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8067531">
      <w:bodyDiv w:val="1"/>
      <w:marLeft w:val="0"/>
      <w:marRight w:val="0"/>
      <w:marTop w:val="0"/>
      <w:marBottom w:val="0"/>
      <w:divBdr>
        <w:top w:val="none" w:sz="0" w:space="0" w:color="auto"/>
        <w:left w:val="none" w:sz="0" w:space="0" w:color="auto"/>
        <w:bottom w:val="none" w:sz="0" w:space="0" w:color="auto"/>
        <w:right w:val="none" w:sz="0" w:space="0" w:color="auto"/>
      </w:divBdr>
    </w:div>
    <w:div w:id="78135799">
      <w:bodyDiv w:val="1"/>
      <w:marLeft w:val="0"/>
      <w:marRight w:val="0"/>
      <w:marTop w:val="0"/>
      <w:marBottom w:val="0"/>
      <w:divBdr>
        <w:top w:val="none" w:sz="0" w:space="0" w:color="auto"/>
        <w:left w:val="none" w:sz="0" w:space="0" w:color="auto"/>
        <w:bottom w:val="none" w:sz="0" w:space="0" w:color="auto"/>
        <w:right w:val="none" w:sz="0" w:space="0" w:color="auto"/>
      </w:divBdr>
      <w:divsChild>
        <w:div w:id="531110970">
          <w:marLeft w:val="0"/>
          <w:marRight w:val="0"/>
          <w:marTop w:val="0"/>
          <w:marBottom w:val="0"/>
          <w:divBdr>
            <w:top w:val="none" w:sz="0" w:space="0" w:color="auto"/>
            <w:left w:val="none" w:sz="0" w:space="0" w:color="auto"/>
            <w:bottom w:val="none" w:sz="0" w:space="0" w:color="auto"/>
            <w:right w:val="none" w:sz="0" w:space="0" w:color="auto"/>
          </w:divBdr>
        </w:div>
        <w:div w:id="679090511">
          <w:marLeft w:val="0"/>
          <w:marRight w:val="0"/>
          <w:marTop w:val="0"/>
          <w:marBottom w:val="0"/>
          <w:divBdr>
            <w:top w:val="none" w:sz="0" w:space="0" w:color="auto"/>
            <w:left w:val="none" w:sz="0" w:space="0" w:color="auto"/>
            <w:bottom w:val="none" w:sz="0" w:space="0" w:color="auto"/>
            <w:right w:val="none" w:sz="0" w:space="0" w:color="auto"/>
          </w:divBdr>
        </w:div>
      </w:divsChild>
    </w:div>
    <w:div w:id="78715758">
      <w:bodyDiv w:val="1"/>
      <w:marLeft w:val="0"/>
      <w:marRight w:val="0"/>
      <w:marTop w:val="0"/>
      <w:marBottom w:val="0"/>
      <w:divBdr>
        <w:top w:val="none" w:sz="0" w:space="0" w:color="auto"/>
        <w:left w:val="none" w:sz="0" w:space="0" w:color="auto"/>
        <w:bottom w:val="none" w:sz="0" w:space="0" w:color="auto"/>
        <w:right w:val="none" w:sz="0" w:space="0" w:color="auto"/>
      </w:divBdr>
    </w:div>
    <w:div w:id="78718323">
      <w:bodyDiv w:val="1"/>
      <w:marLeft w:val="0"/>
      <w:marRight w:val="0"/>
      <w:marTop w:val="0"/>
      <w:marBottom w:val="0"/>
      <w:divBdr>
        <w:top w:val="none" w:sz="0" w:space="0" w:color="auto"/>
        <w:left w:val="none" w:sz="0" w:space="0" w:color="auto"/>
        <w:bottom w:val="none" w:sz="0" w:space="0" w:color="auto"/>
        <w:right w:val="none" w:sz="0" w:space="0" w:color="auto"/>
      </w:divBdr>
      <w:divsChild>
        <w:div w:id="182983067">
          <w:marLeft w:val="0"/>
          <w:marRight w:val="0"/>
          <w:marTop w:val="0"/>
          <w:marBottom w:val="300"/>
          <w:divBdr>
            <w:top w:val="none" w:sz="0" w:space="0" w:color="auto"/>
            <w:left w:val="none" w:sz="0" w:space="0" w:color="auto"/>
            <w:bottom w:val="none" w:sz="0" w:space="0" w:color="auto"/>
            <w:right w:val="none" w:sz="0" w:space="0" w:color="auto"/>
          </w:divBdr>
        </w:div>
        <w:div w:id="378433777">
          <w:marLeft w:val="-150"/>
          <w:marRight w:val="-150"/>
          <w:marTop w:val="0"/>
          <w:marBottom w:val="0"/>
          <w:divBdr>
            <w:top w:val="none" w:sz="0" w:space="0" w:color="auto"/>
            <w:left w:val="none" w:sz="0" w:space="0" w:color="auto"/>
            <w:bottom w:val="none" w:sz="0" w:space="0" w:color="auto"/>
            <w:right w:val="none" w:sz="0" w:space="0" w:color="auto"/>
          </w:divBdr>
        </w:div>
      </w:divsChild>
    </w:div>
    <w:div w:id="78719388">
      <w:bodyDiv w:val="1"/>
      <w:marLeft w:val="0"/>
      <w:marRight w:val="0"/>
      <w:marTop w:val="0"/>
      <w:marBottom w:val="0"/>
      <w:divBdr>
        <w:top w:val="none" w:sz="0" w:space="0" w:color="auto"/>
        <w:left w:val="none" w:sz="0" w:space="0" w:color="auto"/>
        <w:bottom w:val="none" w:sz="0" w:space="0" w:color="auto"/>
        <w:right w:val="none" w:sz="0" w:space="0" w:color="auto"/>
      </w:divBdr>
      <w:divsChild>
        <w:div w:id="683897429">
          <w:marLeft w:val="0"/>
          <w:marRight w:val="0"/>
          <w:marTop w:val="0"/>
          <w:marBottom w:val="48"/>
          <w:divBdr>
            <w:top w:val="none" w:sz="0" w:space="0" w:color="auto"/>
            <w:left w:val="none" w:sz="0" w:space="0" w:color="auto"/>
            <w:bottom w:val="none" w:sz="0" w:space="0" w:color="auto"/>
            <w:right w:val="none" w:sz="0" w:space="0" w:color="auto"/>
          </w:divBdr>
        </w:div>
      </w:divsChild>
    </w:div>
    <w:div w:id="78867428">
      <w:bodyDiv w:val="1"/>
      <w:marLeft w:val="0"/>
      <w:marRight w:val="0"/>
      <w:marTop w:val="0"/>
      <w:marBottom w:val="0"/>
      <w:divBdr>
        <w:top w:val="none" w:sz="0" w:space="0" w:color="auto"/>
        <w:left w:val="none" w:sz="0" w:space="0" w:color="auto"/>
        <w:bottom w:val="none" w:sz="0" w:space="0" w:color="auto"/>
        <w:right w:val="none" w:sz="0" w:space="0" w:color="auto"/>
      </w:divBdr>
    </w:div>
    <w:div w:id="78911590">
      <w:bodyDiv w:val="1"/>
      <w:marLeft w:val="0"/>
      <w:marRight w:val="0"/>
      <w:marTop w:val="0"/>
      <w:marBottom w:val="0"/>
      <w:divBdr>
        <w:top w:val="none" w:sz="0" w:space="0" w:color="auto"/>
        <w:left w:val="none" w:sz="0" w:space="0" w:color="auto"/>
        <w:bottom w:val="none" w:sz="0" w:space="0" w:color="auto"/>
        <w:right w:val="none" w:sz="0" w:space="0" w:color="auto"/>
      </w:divBdr>
      <w:divsChild>
        <w:div w:id="102579648">
          <w:marLeft w:val="-225"/>
          <w:marRight w:val="-225"/>
          <w:marTop w:val="0"/>
          <w:marBottom w:val="0"/>
          <w:divBdr>
            <w:top w:val="none" w:sz="0" w:space="0" w:color="auto"/>
            <w:left w:val="none" w:sz="0" w:space="0" w:color="auto"/>
            <w:bottom w:val="none" w:sz="0" w:space="0" w:color="auto"/>
            <w:right w:val="none" w:sz="0" w:space="0" w:color="auto"/>
          </w:divBdr>
        </w:div>
        <w:div w:id="447091351">
          <w:marLeft w:val="-225"/>
          <w:marRight w:val="-225"/>
          <w:marTop w:val="0"/>
          <w:marBottom w:val="0"/>
          <w:divBdr>
            <w:top w:val="none" w:sz="0" w:space="0" w:color="auto"/>
            <w:left w:val="none" w:sz="0" w:space="0" w:color="auto"/>
            <w:bottom w:val="none" w:sz="0" w:space="0" w:color="auto"/>
            <w:right w:val="none" w:sz="0" w:space="0" w:color="auto"/>
          </w:divBdr>
        </w:div>
      </w:divsChild>
    </w:div>
    <w:div w:id="78913216">
      <w:bodyDiv w:val="1"/>
      <w:marLeft w:val="0"/>
      <w:marRight w:val="0"/>
      <w:marTop w:val="0"/>
      <w:marBottom w:val="0"/>
      <w:divBdr>
        <w:top w:val="none" w:sz="0" w:space="0" w:color="auto"/>
        <w:left w:val="none" w:sz="0" w:space="0" w:color="auto"/>
        <w:bottom w:val="none" w:sz="0" w:space="0" w:color="auto"/>
        <w:right w:val="none" w:sz="0" w:space="0" w:color="auto"/>
      </w:divBdr>
      <w:divsChild>
        <w:div w:id="746076957">
          <w:marLeft w:val="0"/>
          <w:marRight w:val="0"/>
          <w:marTop w:val="0"/>
          <w:marBottom w:val="360"/>
          <w:divBdr>
            <w:top w:val="none" w:sz="0" w:space="0" w:color="auto"/>
            <w:left w:val="none" w:sz="0" w:space="0" w:color="auto"/>
            <w:bottom w:val="none" w:sz="0" w:space="0" w:color="auto"/>
            <w:right w:val="none" w:sz="0" w:space="0" w:color="auto"/>
          </w:divBdr>
        </w:div>
      </w:divsChild>
    </w:div>
    <w:div w:id="79445533">
      <w:bodyDiv w:val="1"/>
      <w:marLeft w:val="0"/>
      <w:marRight w:val="0"/>
      <w:marTop w:val="0"/>
      <w:marBottom w:val="0"/>
      <w:divBdr>
        <w:top w:val="none" w:sz="0" w:space="0" w:color="auto"/>
        <w:left w:val="none" w:sz="0" w:space="0" w:color="auto"/>
        <w:bottom w:val="none" w:sz="0" w:space="0" w:color="auto"/>
        <w:right w:val="none" w:sz="0" w:space="0" w:color="auto"/>
      </w:divBdr>
      <w:divsChild>
        <w:div w:id="113595493">
          <w:marLeft w:val="-125"/>
          <w:marRight w:val="-125"/>
          <w:marTop w:val="0"/>
          <w:marBottom w:val="376"/>
          <w:divBdr>
            <w:top w:val="none" w:sz="0" w:space="0" w:color="auto"/>
            <w:left w:val="none" w:sz="0" w:space="0" w:color="auto"/>
            <w:bottom w:val="none" w:sz="0" w:space="0" w:color="auto"/>
            <w:right w:val="none" w:sz="0" w:space="0" w:color="auto"/>
          </w:divBdr>
        </w:div>
      </w:divsChild>
    </w:div>
    <w:div w:id="79520565">
      <w:bodyDiv w:val="1"/>
      <w:marLeft w:val="0"/>
      <w:marRight w:val="0"/>
      <w:marTop w:val="0"/>
      <w:marBottom w:val="0"/>
      <w:divBdr>
        <w:top w:val="none" w:sz="0" w:space="0" w:color="auto"/>
        <w:left w:val="none" w:sz="0" w:space="0" w:color="auto"/>
        <w:bottom w:val="none" w:sz="0" w:space="0" w:color="auto"/>
        <w:right w:val="none" w:sz="0" w:space="0" w:color="auto"/>
      </w:divBdr>
    </w:div>
    <w:div w:id="79568364">
      <w:bodyDiv w:val="1"/>
      <w:marLeft w:val="0"/>
      <w:marRight w:val="0"/>
      <w:marTop w:val="0"/>
      <w:marBottom w:val="0"/>
      <w:divBdr>
        <w:top w:val="none" w:sz="0" w:space="0" w:color="auto"/>
        <w:left w:val="none" w:sz="0" w:space="0" w:color="auto"/>
        <w:bottom w:val="none" w:sz="0" w:space="0" w:color="auto"/>
        <w:right w:val="none" w:sz="0" w:space="0" w:color="auto"/>
      </w:divBdr>
      <w:divsChild>
        <w:div w:id="456293628">
          <w:marLeft w:val="0"/>
          <w:marRight w:val="0"/>
          <w:marTop w:val="0"/>
          <w:marBottom w:val="0"/>
          <w:divBdr>
            <w:top w:val="none" w:sz="0" w:space="0" w:color="auto"/>
            <w:left w:val="none" w:sz="0" w:space="0" w:color="auto"/>
            <w:bottom w:val="none" w:sz="0" w:space="0" w:color="auto"/>
            <w:right w:val="none" w:sz="0" w:space="0" w:color="auto"/>
          </w:divBdr>
        </w:div>
      </w:divsChild>
    </w:div>
    <w:div w:id="79956072">
      <w:bodyDiv w:val="1"/>
      <w:marLeft w:val="0"/>
      <w:marRight w:val="0"/>
      <w:marTop w:val="0"/>
      <w:marBottom w:val="0"/>
      <w:divBdr>
        <w:top w:val="none" w:sz="0" w:space="0" w:color="auto"/>
        <w:left w:val="none" w:sz="0" w:space="0" w:color="auto"/>
        <w:bottom w:val="none" w:sz="0" w:space="0" w:color="auto"/>
        <w:right w:val="none" w:sz="0" w:space="0" w:color="auto"/>
      </w:divBdr>
    </w:div>
    <w:div w:id="80227005">
      <w:bodyDiv w:val="1"/>
      <w:marLeft w:val="0"/>
      <w:marRight w:val="0"/>
      <w:marTop w:val="0"/>
      <w:marBottom w:val="0"/>
      <w:divBdr>
        <w:top w:val="none" w:sz="0" w:space="0" w:color="auto"/>
        <w:left w:val="none" w:sz="0" w:space="0" w:color="auto"/>
        <w:bottom w:val="none" w:sz="0" w:space="0" w:color="auto"/>
        <w:right w:val="none" w:sz="0" w:space="0" w:color="auto"/>
      </w:divBdr>
      <w:divsChild>
        <w:div w:id="790710876">
          <w:marLeft w:val="0"/>
          <w:marRight w:val="0"/>
          <w:marTop w:val="0"/>
          <w:marBottom w:val="450"/>
          <w:divBdr>
            <w:top w:val="none" w:sz="0" w:space="0" w:color="auto"/>
            <w:left w:val="none" w:sz="0" w:space="0" w:color="auto"/>
            <w:bottom w:val="none" w:sz="0" w:space="0" w:color="auto"/>
            <w:right w:val="none" w:sz="0" w:space="0" w:color="auto"/>
          </w:divBdr>
          <w:divsChild>
            <w:div w:id="2036228127">
              <w:marLeft w:val="0"/>
              <w:marRight w:val="0"/>
              <w:marTop w:val="0"/>
              <w:marBottom w:val="75"/>
              <w:divBdr>
                <w:top w:val="none" w:sz="0" w:space="0" w:color="auto"/>
                <w:left w:val="none" w:sz="0" w:space="0" w:color="auto"/>
                <w:bottom w:val="none" w:sz="0" w:space="0" w:color="auto"/>
                <w:right w:val="none" w:sz="0" w:space="0" w:color="auto"/>
              </w:divBdr>
              <w:divsChild>
                <w:div w:id="1988313542">
                  <w:marLeft w:val="0"/>
                  <w:marRight w:val="0"/>
                  <w:marTop w:val="0"/>
                  <w:marBottom w:val="0"/>
                  <w:divBdr>
                    <w:top w:val="none" w:sz="0" w:space="0" w:color="auto"/>
                    <w:left w:val="none" w:sz="0" w:space="0" w:color="auto"/>
                    <w:bottom w:val="none" w:sz="0" w:space="0" w:color="auto"/>
                    <w:right w:val="none" w:sz="0" w:space="0" w:color="auto"/>
                  </w:divBdr>
                  <w:divsChild>
                    <w:div w:id="1813402062">
                      <w:marLeft w:val="0"/>
                      <w:marRight w:val="0"/>
                      <w:marTop w:val="0"/>
                      <w:marBottom w:val="0"/>
                      <w:divBdr>
                        <w:top w:val="none" w:sz="0" w:space="0" w:color="auto"/>
                        <w:left w:val="none" w:sz="0" w:space="0" w:color="auto"/>
                        <w:bottom w:val="none" w:sz="0" w:space="0" w:color="auto"/>
                        <w:right w:val="none" w:sz="0" w:space="0" w:color="auto"/>
                      </w:divBdr>
                      <w:divsChild>
                        <w:div w:id="101845982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16163525">
                  <w:marLeft w:val="0"/>
                  <w:marRight w:val="0"/>
                  <w:marTop w:val="0"/>
                  <w:marBottom w:val="0"/>
                  <w:divBdr>
                    <w:top w:val="none" w:sz="0" w:space="0" w:color="auto"/>
                    <w:left w:val="none" w:sz="0" w:space="0" w:color="auto"/>
                    <w:bottom w:val="none" w:sz="0" w:space="0" w:color="auto"/>
                    <w:right w:val="none" w:sz="0" w:space="0" w:color="auto"/>
                  </w:divBdr>
                  <w:divsChild>
                    <w:div w:id="19160841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40981533">
              <w:marLeft w:val="0"/>
              <w:marRight w:val="225"/>
              <w:marTop w:val="0"/>
              <w:marBottom w:val="0"/>
              <w:divBdr>
                <w:top w:val="none" w:sz="0" w:space="0" w:color="auto"/>
                <w:left w:val="none" w:sz="0" w:space="0" w:color="auto"/>
                <w:bottom w:val="none" w:sz="0" w:space="0" w:color="auto"/>
                <w:right w:val="none" w:sz="0" w:space="0" w:color="auto"/>
              </w:divBdr>
            </w:div>
          </w:divsChild>
        </w:div>
        <w:div w:id="1697460533">
          <w:marLeft w:val="0"/>
          <w:marRight w:val="0"/>
          <w:marTop w:val="0"/>
          <w:marBottom w:val="300"/>
          <w:divBdr>
            <w:top w:val="none" w:sz="0" w:space="0" w:color="auto"/>
            <w:left w:val="none" w:sz="0" w:space="0" w:color="auto"/>
            <w:bottom w:val="none" w:sz="0" w:space="0" w:color="auto"/>
            <w:right w:val="none" w:sz="0" w:space="0" w:color="auto"/>
          </w:divBdr>
          <w:divsChild>
            <w:div w:id="1362049621">
              <w:marLeft w:val="0"/>
              <w:marRight w:val="0"/>
              <w:marTop w:val="0"/>
              <w:marBottom w:val="0"/>
              <w:divBdr>
                <w:top w:val="none" w:sz="0" w:space="0" w:color="auto"/>
                <w:left w:val="none" w:sz="0" w:space="0" w:color="auto"/>
                <w:bottom w:val="none" w:sz="0" w:space="0" w:color="auto"/>
                <w:right w:val="none" w:sz="0" w:space="0" w:color="auto"/>
              </w:divBdr>
              <w:divsChild>
                <w:div w:id="1156412049">
                  <w:marLeft w:val="-225"/>
                  <w:marRight w:val="-225"/>
                  <w:marTop w:val="0"/>
                  <w:marBottom w:val="0"/>
                  <w:divBdr>
                    <w:top w:val="none" w:sz="0" w:space="0" w:color="auto"/>
                    <w:left w:val="none" w:sz="0" w:space="0" w:color="auto"/>
                    <w:bottom w:val="none" w:sz="0" w:space="0" w:color="auto"/>
                    <w:right w:val="none" w:sz="0" w:space="0" w:color="auto"/>
                  </w:divBdr>
                  <w:divsChild>
                    <w:div w:id="446967062">
                      <w:marLeft w:val="0"/>
                      <w:marRight w:val="0"/>
                      <w:marTop w:val="0"/>
                      <w:marBottom w:val="0"/>
                      <w:divBdr>
                        <w:top w:val="none" w:sz="0" w:space="0" w:color="auto"/>
                        <w:left w:val="none" w:sz="0" w:space="0" w:color="auto"/>
                        <w:bottom w:val="none" w:sz="0" w:space="0" w:color="auto"/>
                        <w:right w:val="none" w:sz="0" w:space="0" w:color="auto"/>
                      </w:divBdr>
                      <w:divsChild>
                        <w:div w:id="879975851">
                          <w:marLeft w:val="0"/>
                          <w:marRight w:val="0"/>
                          <w:marTop w:val="0"/>
                          <w:marBottom w:val="0"/>
                          <w:divBdr>
                            <w:top w:val="none" w:sz="0" w:space="0" w:color="auto"/>
                            <w:left w:val="none" w:sz="0" w:space="0" w:color="auto"/>
                            <w:bottom w:val="none" w:sz="0" w:space="0" w:color="auto"/>
                            <w:right w:val="none" w:sz="0" w:space="0" w:color="auto"/>
                          </w:divBdr>
                          <w:divsChild>
                            <w:div w:id="362023137">
                              <w:marLeft w:val="0"/>
                              <w:marRight w:val="0"/>
                              <w:marTop w:val="0"/>
                              <w:marBottom w:val="0"/>
                              <w:divBdr>
                                <w:top w:val="none" w:sz="0" w:space="0" w:color="auto"/>
                                <w:left w:val="none" w:sz="0" w:space="0" w:color="auto"/>
                                <w:bottom w:val="none" w:sz="0" w:space="0" w:color="auto"/>
                                <w:right w:val="none" w:sz="0" w:space="0" w:color="auto"/>
                              </w:divBdr>
                              <w:divsChild>
                                <w:div w:id="20157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945381">
          <w:marLeft w:val="0"/>
          <w:marRight w:val="0"/>
          <w:marTop w:val="0"/>
          <w:marBottom w:val="0"/>
          <w:divBdr>
            <w:top w:val="none" w:sz="0" w:space="0" w:color="auto"/>
            <w:left w:val="none" w:sz="0" w:space="0" w:color="auto"/>
            <w:bottom w:val="none" w:sz="0" w:space="0" w:color="auto"/>
            <w:right w:val="none" w:sz="0" w:space="0" w:color="auto"/>
          </w:divBdr>
        </w:div>
      </w:divsChild>
    </w:div>
    <w:div w:id="80682167">
      <w:bodyDiv w:val="1"/>
      <w:marLeft w:val="0"/>
      <w:marRight w:val="0"/>
      <w:marTop w:val="0"/>
      <w:marBottom w:val="0"/>
      <w:divBdr>
        <w:top w:val="none" w:sz="0" w:space="0" w:color="auto"/>
        <w:left w:val="none" w:sz="0" w:space="0" w:color="auto"/>
        <w:bottom w:val="none" w:sz="0" w:space="0" w:color="auto"/>
        <w:right w:val="none" w:sz="0" w:space="0" w:color="auto"/>
      </w:divBdr>
      <w:divsChild>
        <w:div w:id="437480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029216">
      <w:bodyDiv w:val="1"/>
      <w:marLeft w:val="0"/>
      <w:marRight w:val="0"/>
      <w:marTop w:val="0"/>
      <w:marBottom w:val="0"/>
      <w:divBdr>
        <w:top w:val="none" w:sz="0" w:space="0" w:color="auto"/>
        <w:left w:val="none" w:sz="0" w:space="0" w:color="auto"/>
        <w:bottom w:val="none" w:sz="0" w:space="0" w:color="auto"/>
        <w:right w:val="none" w:sz="0" w:space="0" w:color="auto"/>
      </w:divBdr>
    </w:div>
    <w:div w:id="81146030">
      <w:bodyDiv w:val="1"/>
      <w:marLeft w:val="0"/>
      <w:marRight w:val="0"/>
      <w:marTop w:val="0"/>
      <w:marBottom w:val="0"/>
      <w:divBdr>
        <w:top w:val="none" w:sz="0" w:space="0" w:color="auto"/>
        <w:left w:val="none" w:sz="0" w:space="0" w:color="auto"/>
        <w:bottom w:val="none" w:sz="0" w:space="0" w:color="auto"/>
        <w:right w:val="none" w:sz="0" w:space="0" w:color="auto"/>
      </w:divBdr>
    </w:div>
    <w:div w:id="81533066">
      <w:bodyDiv w:val="1"/>
      <w:marLeft w:val="0"/>
      <w:marRight w:val="0"/>
      <w:marTop w:val="0"/>
      <w:marBottom w:val="0"/>
      <w:divBdr>
        <w:top w:val="none" w:sz="0" w:space="0" w:color="auto"/>
        <w:left w:val="none" w:sz="0" w:space="0" w:color="auto"/>
        <w:bottom w:val="none" w:sz="0" w:space="0" w:color="auto"/>
        <w:right w:val="none" w:sz="0" w:space="0" w:color="auto"/>
      </w:divBdr>
      <w:divsChild>
        <w:div w:id="629286741">
          <w:marLeft w:val="750"/>
          <w:marRight w:val="1500"/>
          <w:marTop w:val="0"/>
          <w:marBottom w:val="0"/>
          <w:divBdr>
            <w:top w:val="none" w:sz="0" w:space="0" w:color="auto"/>
            <w:left w:val="none" w:sz="0" w:space="0" w:color="auto"/>
            <w:bottom w:val="none" w:sz="0" w:space="0" w:color="auto"/>
            <w:right w:val="none" w:sz="0" w:space="0" w:color="auto"/>
          </w:divBdr>
        </w:div>
      </w:divsChild>
    </w:div>
    <w:div w:id="81606378">
      <w:bodyDiv w:val="1"/>
      <w:marLeft w:val="0"/>
      <w:marRight w:val="0"/>
      <w:marTop w:val="0"/>
      <w:marBottom w:val="0"/>
      <w:divBdr>
        <w:top w:val="none" w:sz="0" w:space="0" w:color="auto"/>
        <w:left w:val="none" w:sz="0" w:space="0" w:color="auto"/>
        <w:bottom w:val="none" w:sz="0" w:space="0" w:color="auto"/>
        <w:right w:val="none" w:sz="0" w:space="0" w:color="auto"/>
      </w:divBdr>
      <w:divsChild>
        <w:div w:id="154151265">
          <w:marLeft w:val="15"/>
          <w:marRight w:val="225"/>
          <w:marTop w:val="0"/>
          <w:marBottom w:val="105"/>
          <w:divBdr>
            <w:top w:val="none" w:sz="0" w:space="0" w:color="auto"/>
            <w:left w:val="none" w:sz="0" w:space="0" w:color="auto"/>
            <w:bottom w:val="none" w:sz="0" w:space="0" w:color="auto"/>
            <w:right w:val="none" w:sz="0" w:space="0" w:color="auto"/>
          </w:divBdr>
          <w:divsChild>
            <w:div w:id="5097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273">
      <w:bodyDiv w:val="1"/>
      <w:marLeft w:val="0"/>
      <w:marRight w:val="0"/>
      <w:marTop w:val="0"/>
      <w:marBottom w:val="0"/>
      <w:divBdr>
        <w:top w:val="none" w:sz="0" w:space="0" w:color="auto"/>
        <w:left w:val="none" w:sz="0" w:space="0" w:color="auto"/>
        <w:bottom w:val="none" w:sz="0" w:space="0" w:color="auto"/>
        <w:right w:val="none" w:sz="0" w:space="0" w:color="auto"/>
      </w:divBdr>
    </w:div>
    <w:div w:id="81992266">
      <w:bodyDiv w:val="1"/>
      <w:marLeft w:val="0"/>
      <w:marRight w:val="0"/>
      <w:marTop w:val="0"/>
      <w:marBottom w:val="0"/>
      <w:divBdr>
        <w:top w:val="none" w:sz="0" w:space="0" w:color="auto"/>
        <w:left w:val="none" w:sz="0" w:space="0" w:color="auto"/>
        <w:bottom w:val="none" w:sz="0" w:space="0" w:color="auto"/>
        <w:right w:val="none" w:sz="0" w:space="0" w:color="auto"/>
      </w:divBdr>
    </w:div>
    <w:div w:id="81997139">
      <w:bodyDiv w:val="1"/>
      <w:marLeft w:val="0"/>
      <w:marRight w:val="0"/>
      <w:marTop w:val="0"/>
      <w:marBottom w:val="0"/>
      <w:divBdr>
        <w:top w:val="none" w:sz="0" w:space="0" w:color="auto"/>
        <w:left w:val="none" w:sz="0" w:space="0" w:color="auto"/>
        <w:bottom w:val="none" w:sz="0" w:space="0" w:color="auto"/>
        <w:right w:val="none" w:sz="0" w:space="0" w:color="auto"/>
      </w:divBdr>
      <w:divsChild>
        <w:div w:id="136381283">
          <w:marLeft w:val="-225"/>
          <w:marRight w:val="-225"/>
          <w:marTop w:val="0"/>
          <w:marBottom w:val="0"/>
          <w:divBdr>
            <w:top w:val="none" w:sz="0" w:space="0" w:color="auto"/>
            <w:left w:val="none" w:sz="0" w:space="0" w:color="auto"/>
            <w:bottom w:val="none" w:sz="0" w:space="0" w:color="auto"/>
            <w:right w:val="none" w:sz="0" w:space="0" w:color="auto"/>
          </w:divBdr>
        </w:div>
      </w:divsChild>
    </w:div>
    <w:div w:id="82344538">
      <w:bodyDiv w:val="1"/>
      <w:marLeft w:val="0"/>
      <w:marRight w:val="0"/>
      <w:marTop w:val="0"/>
      <w:marBottom w:val="0"/>
      <w:divBdr>
        <w:top w:val="none" w:sz="0" w:space="0" w:color="auto"/>
        <w:left w:val="none" w:sz="0" w:space="0" w:color="auto"/>
        <w:bottom w:val="none" w:sz="0" w:space="0" w:color="auto"/>
        <w:right w:val="none" w:sz="0" w:space="0" w:color="auto"/>
      </w:divBdr>
    </w:div>
    <w:div w:id="82382104">
      <w:bodyDiv w:val="1"/>
      <w:marLeft w:val="0"/>
      <w:marRight w:val="0"/>
      <w:marTop w:val="0"/>
      <w:marBottom w:val="0"/>
      <w:divBdr>
        <w:top w:val="none" w:sz="0" w:space="0" w:color="auto"/>
        <w:left w:val="none" w:sz="0" w:space="0" w:color="auto"/>
        <w:bottom w:val="none" w:sz="0" w:space="0" w:color="auto"/>
        <w:right w:val="none" w:sz="0" w:space="0" w:color="auto"/>
      </w:divBdr>
      <w:divsChild>
        <w:div w:id="359625738">
          <w:marLeft w:val="0"/>
          <w:marRight w:val="0"/>
          <w:marTop w:val="0"/>
          <w:marBottom w:val="300"/>
          <w:divBdr>
            <w:top w:val="none" w:sz="0" w:space="0" w:color="auto"/>
            <w:left w:val="none" w:sz="0" w:space="0" w:color="auto"/>
            <w:bottom w:val="none" w:sz="0" w:space="0" w:color="auto"/>
            <w:right w:val="none" w:sz="0" w:space="0" w:color="auto"/>
          </w:divBdr>
          <w:divsChild>
            <w:div w:id="362639298">
              <w:marLeft w:val="0"/>
              <w:marRight w:val="0"/>
              <w:marTop w:val="0"/>
              <w:marBottom w:val="0"/>
              <w:divBdr>
                <w:top w:val="none" w:sz="0" w:space="0" w:color="auto"/>
                <w:left w:val="none" w:sz="0" w:space="0" w:color="auto"/>
                <w:bottom w:val="none" w:sz="0" w:space="0" w:color="auto"/>
                <w:right w:val="none" w:sz="0" w:space="0" w:color="auto"/>
              </w:divBdr>
              <w:divsChild>
                <w:div w:id="450980191">
                  <w:marLeft w:val="-225"/>
                  <w:marRight w:val="-225"/>
                  <w:marTop w:val="0"/>
                  <w:marBottom w:val="0"/>
                  <w:divBdr>
                    <w:top w:val="none" w:sz="0" w:space="0" w:color="auto"/>
                    <w:left w:val="none" w:sz="0" w:space="0" w:color="auto"/>
                    <w:bottom w:val="none" w:sz="0" w:space="0" w:color="auto"/>
                    <w:right w:val="none" w:sz="0" w:space="0" w:color="auto"/>
                  </w:divBdr>
                  <w:divsChild>
                    <w:div w:id="7680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85975">
      <w:bodyDiv w:val="1"/>
      <w:marLeft w:val="0"/>
      <w:marRight w:val="0"/>
      <w:marTop w:val="0"/>
      <w:marBottom w:val="0"/>
      <w:divBdr>
        <w:top w:val="none" w:sz="0" w:space="0" w:color="auto"/>
        <w:left w:val="none" w:sz="0" w:space="0" w:color="auto"/>
        <w:bottom w:val="none" w:sz="0" w:space="0" w:color="auto"/>
        <w:right w:val="none" w:sz="0" w:space="0" w:color="auto"/>
      </w:divBdr>
    </w:div>
    <w:div w:id="82456898">
      <w:bodyDiv w:val="1"/>
      <w:marLeft w:val="0"/>
      <w:marRight w:val="0"/>
      <w:marTop w:val="0"/>
      <w:marBottom w:val="0"/>
      <w:divBdr>
        <w:top w:val="none" w:sz="0" w:space="0" w:color="auto"/>
        <w:left w:val="none" w:sz="0" w:space="0" w:color="auto"/>
        <w:bottom w:val="none" w:sz="0" w:space="0" w:color="auto"/>
        <w:right w:val="none" w:sz="0" w:space="0" w:color="auto"/>
      </w:divBdr>
      <w:divsChild>
        <w:div w:id="76021817">
          <w:marLeft w:val="0"/>
          <w:marRight w:val="0"/>
          <w:marTop w:val="0"/>
          <w:marBottom w:val="0"/>
          <w:divBdr>
            <w:top w:val="dotted" w:sz="6" w:space="4" w:color="EBEBEB"/>
            <w:left w:val="none" w:sz="0" w:space="8" w:color="auto"/>
            <w:bottom w:val="dotted" w:sz="6" w:space="4" w:color="EBEBEB"/>
            <w:right w:val="none" w:sz="0" w:space="8" w:color="auto"/>
          </w:divBdr>
        </w:div>
        <w:div w:id="289016119">
          <w:marLeft w:val="0"/>
          <w:marRight w:val="0"/>
          <w:marTop w:val="0"/>
          <w:marBottom w:val="0"/>
          <w:divBdr>
            <w:top w:val="none" w:sz="0" w:space="0" w:color="auto"/>
            <w:left w:val="none" w:sz="0" w:space="0" w:color="auto"/>
            <w:bottom w:val="none" w:sz="0" w:space="0" w:color="auto"/>
            <w:right w:val="none" w:sz="0" w:space="0" w:color="auto"/>
          </w:divBdr>
        </w:div>
      </w:divsChild>
    </w:div>
    <w:div w:id="82530941">
      <w:bodyDiv w:val="1"/>
      <w:marLeft w:val="0"/>
      <w:marRight w:val="0"/>
      <w:marTop w:val="0"/>
      <w:marBottom w:val="0"/>
      <w:divBdr>
        <w:top w:val="none" w:sz="0" w:space="0" w:color="auto"/>
        <w:left w:val="none" w:sz="0" w:space="0" w:color="auto"/>
        <w:bottom w:val="none" w:sz="0" w:space="0" w:color="auto"/>
        <w:right w:val="none" w:sz="0" w:space="0" w:color="auto"/>
      </w:divBdr>
    </w:div>
    <w:div w:id="82724389">
      <w:bodyDiv w:val="1"/>
      <w:marLeft w:val="0"/>
      <w:marRight w:val="0"/>
      <w:marTop w:val="0"/>
      <w:marBottom w:val="0"/>
      <w:divBdr>
        <w:top w:val="none" w:sz="0" w:space="0" w:color="auto"/>
        <w:left w:val="none" w:sz="0" w:space="0" w:color="auto"/>
        <w:bottom w:val="none" w:sz="0" w:space="0" w:color="auto"/>
        <w:right w:val="none" w:sz="0" w:space="0" w:color="auto"/>
      </w:divBdr>
      <w:divsChild>
        <w:div w:id="69811300">
          <w:marLeft w:val="0"/>
          <w:marRight w:val="0"/>
          <w:marTop w:val="0"/>
          <w:marBottom w:val="0"/>
          <w:divBdr>
            <w:top w:val="none" w:sz="0" w:space="0" w:color="auto"/>
            <w:left w:val="none" w:sz="0" w:space="0" w:color="auto"/>
            <w:bottom w:val="none" w:sz="0" w:space="0" w:color="auto"/>
            <w:right w:val="none" w:sz="0" w:space="0" w:color="auto"/>
          </w:divBdr>
        </w:div>
        <w:div w:id="779644916">
          <w:marLeft w:val="0"/>
          <w:marRight w:val="0"/>
          <w:marTop w:val="0"/>
          <w:marBottom w:val="0"/>
          <w:divBdr>
            <w:top w:val="none" w:sz="0" w:space="0" w:color="auto"/>
            <w:left w:val="none" w:sz="0" w:space="0" w:color="auto"/>
            <w:bottom w:val="none" w:sz="0" w:space="0" w:color="auto"/>
            <w:right w:val="none" w:sz="0" w:space="0" w:color="auto"/>
          </w:divBdr>
        </w:div>
      </w:divsChild>
    </w:div>
    <w:div w:id="82729876">
      <w:bodyDiv w:val="1"/>
      <w:marLeft w:val="0"/>
      <w:marRight w:val="0"/>
      <w:marTop w:val="0"/>
      <w:marBottom w:val="0"/>
      <w:divBdr>
        <w:top w:val="none" w:sz="0" w:space="0" w:color="auto"/>
        <w:left w:val="none" w:sz="0" w:space="0" w:color="auto"/>
        <w:bottom w:val="none" w:sz="0" w:space="0" w:color="auto"/>
        <w:right w:val="none" w:sz="0" w:space="0" w:color="auto"/>
      </w:divBdr>
    </w:div>
    <w:div w:id="82801889">
      <w:bodyDiv w:val="1"/>
      <w:marLeft w:val="0"/>
      <w:marRight w:val="0"/>
      <w:marTop w:val="0"/>
      <w:marBottom w:val="0"/>
      <w:divBdr>
        <w:top w:val="none" w:sz="0" w:space="0" w:color="auto"/>
        <w:left w:val="none" w:sz="0" w:space="0" w:color="auto"/>
        <w:bottom w:val="none" w:sz="0" w:space="0" w:color="auto"/>
        <w:right w:val="none" w:sz="0" w:space="0" w:color="auto"/>
      </w:divBdr>
      <w:divsChild>
        <w:div w:id="279453755">
          <w:marLeft w:val="0"/>
          <w:marRight w:val="0"/>
          <w:marTop w:val="0"/>
          <w:marBottom w:val="300"/>
          <w:divBdr>
            <w:top w:val="none" w:sz="0" w:space="0" w:color="auto"/>
            <w:left w:val="none" w:sz="0" w:space="0" w:color="auto"/>
            <w:bottom w:val="none" w:sz="0" w:space="0" w:color="auto"/>
            <w:right w:val="none" w:sz="0" w:space="0" w:color="auto"/>
          </w:divBdr>
        </w:div>
      </w:divsChild>
    </w:div>
    <w:div w:id="83186706">
      <w:bodyDiv w:val="1"/>
      <w:marLeft w:val="0"/>
      <w:marRight w:val="0"/>
      <w:marTop w:val="0"/>
      <w:marBottom w:val="0"/>
      <w:divBdr>
        <w:top w:val="none" w:sz="0" w:space="0" w:color="auto"/>
        <w:left w:val="none" w:sz="0" w:space="0" w:color="auto"/>
        <w:bottom w:val="none" w:sz="0" w:space="0" w:color="auto"/>
        <w:right w:val="none" w:sz="0" w:space="0" w:color="auto"/>
      </w:divBdr>
      <w:divsChild>
        <w:div w:id="25108210">
          <w:marLeft w:val="0"/>
          <w:marRight w:val="0"/>
          <w:marTop w:val="0"/>
          <w:marBottom w:val="250"/>
          <w:divBdr>
            <w:top w:val="none" w:sz="0" w:space="0" w:color="auto"/>
            <w:left w:val="none" w:sz="0" w:space="0" w:color="auto"/>
            <w:bottom w:val="none" w:sz="0" w:space="0" w:color="auto"/>
            <w:right w:val="none" w:sz="0" w:space="0" w:color="auto"/>
          </w:divBdr>
        </w:div>
      </w:divsChild>
    </w:div>
    <w:div w:id="83231138">
      <w:bodyDiv w:val="1"/>
      <w:marLeft w:val="0"/>
      <w:marRight w:val="0"/>
      <w:marTop w:val="0"/>
      <w:marBottom w:val="0"/>
      <w:divBdr>
        <w:top w:val="none" w:sz="0" w:space="0" w:color="auto"/>
        <w:left w:val="none" w:sz="0" w:space="0" w:color="auto"/>
        <w:bottom w:val="none" w:sz="0" w:space="0" w:color="auto"/>
        <w:right w:val="none" w:sz="0" w:space="0" w:color="auto"/>
      </w:divBdr>
    </w:div>
    <w:div w:id="83259704">
      <w:bodyDiv w:val="1"/>
      <w:marLeft w:val="0"/>
      <w:marRight w:val="0"/>
      <w:marTop w:val="0"/>
      <w:marBottom w:val="0"/>
      <w:divBdr>
        <w:top w:val="none" w:sz="0" w:space="0" w:color="auto"/>
        <w:left w:val="none" w:sz="0" w:space="0" w:color="auto"/>
        <w:bottom w:val="none" w:sz="0" w:space="0" w:color="auto"/>
        <w:right w:val="none" w:sz="0" w:space="0" w:color="auto"/>
      </w:divBdr>
    </w:div>
    <w:div w:id="83302823">
      <w:bodyDiv w:val="1"/>
      <w:marLeft w:val="0"/>
      <w:marRight w:val="0"/>
      <w:marTop w:val="0"/>
      <w:marBottom w:val="0"/>
      <w:divBdr>
        <w:top w:val="none" w:sz="0" w:space="0" w:color="auto"/>
        <w:left w:val="none" w:sz="0" w:space="0" w:color="auto"/>
        <w:bottom w:val="none" w:sz="0" w:space="0" w:color="auto"/>
        <w:right w:val="none" w:sz="0" w:space="0" w:color="auto"/>
      </w:divBdr>
    </w:div>
    <w:div w:id="83428956">
      <w:bodyDiv w:val="1"/>
      <w:marLeft w:val="0"/>
      <w:marRight w:val="0"/>
      <w:marTop w:val="0"/>
      <w:marBottom w:val="0"/>
      <w:divBdr>
        <w:top w:val="none" w:sz="0" w:space="0" w:color="auto"/>
        <w:left w:val="none" w:sz="0" w:space="0" w:color="auto"/>
        <w:bottom w:val="none" w:sz="0" w:space="0" w:color="auto"/>
        <w:right w:val="none" w:sz="0" w:space="0" w:color="auto"/>
      </w:divBdr>
    </w:div>
    <w:div w:id="83963800">
      <w:bodyDiv w:val="1"/>
      <w:marLeft w:val="0"/>
      <w:marRight w:val="0"/>
      <w:marTop w:val="0"/>
      <w:marBottom w:val="0"/>
      <w:divBdr>
        <w:top w:val="none" w:sz="0" w:space="0" w:color="auto"/>
        <w:left w:val="none" w:sz="0" w:space="0" w:color="auto"/>
        <w:bottom w:val="none" w:sz="0" w:space="0" w:color="auto"/>
        <w:right w:val="none" w:sz="0" w:space="0" w:color="auto"/>
      </w:divBdr>
      <w:divsChild>
        <w:div w:id="221789357">
          <w:marLeft w:val="0"/>
          <w:marRight w:val="0"/>
          <w:marTop w:val="0"/>
          <w:marBottom w:val="360"/>
          <w:divBdr>
            <w:top w:val="none" w:sz="0" w:space="0" w:color="auto"/>
            <w:left w:val="none" w:sz="0" w:space="0" w:color="auto"/>
            <w:bottom w:val="none" w:sz="0" w:space="0" w:color="auto"/>
            <w:right w:val="none" w:sz="0" w:space="0" w:color="auto"/>
          </w:divBdr>
        </w:div>
      </w:divsChild>
    </w:div>
    <w:div w:id="84690023">
      <w:bodyDiv w:val="1"/>
      <w:marLeft w:val="0"/>
      <w:marRight w:val="0"/>
      <w:marTop w:val="0"/>
      <w:marBottom w:val="0"/>
      <w:divBdr>
        <w:top w:val="none" w:sz="0" w:space="0" w:color="auto"/>
        <w:left w:val="none" w:sz="0" w:space="0" w:color="auto"/>
        <w:bottom w:val="none" w:sz="0" w:space="0" w:color="auto"/>
        <w:right w:val="none" w:sz="0" w:space="0" w:color="auto"/>
      </w:divBdr>
      <w:divsChild>
        <w:div w:id="207111917">
          <w:marLeft w:val="0"/>
          <w:marRight w:val="0"/>
          <w:marTop w:val="0"/>
          <w:marBottom w:val="0"/>
          <w:divBdr>
            <w:top w:val="none" w:sz="0" w:space="0" w:color="auto"/>
            <w:left w:val="none" w:sz="0" w:space="0" w:color="auto"/>
            <w:bottom w:val="none" w:sz="0" w:space="0" w:color="auto"/>
            <w:right w:val="none" w:sz="0" w:space="0" w:color="auto"/>
          </w:divBdr>
        </w:div>
      </w:divsChild>
    </w:div>
    <w:div w:id="85002314">
      <w:bodyDiv w:val="1"/>
      <w:marLeft w:val="0"/>
      <w:marRight w:val="0"/>
      <w:marTop w:val="0"/>
      <w:marBottom w:val="0"/>
      <w:divBdr>
        <w:top w:val="none" w:sz="0" w:space="0" w:color="auto"/>
        <w:left w:val="none" w:sz="0" w:space="0" w:color="auto"/>
        <w:bottom w:val="none" w:sz="0" w:space="0" w:color="auto"/>
        <w:right w:val="none" w:sz="0" w:space="0" w:color="auto"/>
      </w:divBdr>
      <w:divsChild>
        <w:div w:id="252058049">
          <w:marLeft w:val="-225"/>
          <w:marRight w:val="-225"/>
          <w:marTop w:val="0"/>
          <w:marBottom w:val="0"/>
          <w:divBdr>
            <w:top w:val="none" w:sz="0" w:space="0" w:color="auto"/>
            <w:left w:val="none" w:sz="0" w:space="0" w:color="auto"/>
            <w:bottom w:val="none" w:sz="0" w:space="0" w:color="auto"/>
            <w:right w:val="none" w:sz="0" w:space="0" w:color="auto"/>
          </w:divBdr>
        </w:div>
        <w:div w:id="461192185">
          <w:marLeft w:val="-225"/>
          <w:marRight w:val="-225"/>
          <w:marTop w:val="0"/>
          <w:marBottom w:val="0"/>
          <w:divBdr>
            <w:top w:val="none" w:sz="0" w:space="0" w:color="auto"/>
            <w:left w:val="none" w:sz="0" w:space="0" w:color="auto"/>
            <w:bottom w:val="none" w:sz="0" w:space="0" w:color="auto"/>
            <w:right w:val="none" w:sz="0" w:space="0" w:color="auto"/>
          </w:divBdr>
        </w:div>
      </w:divsChild>
    </w:div>
    <w:div w:id="85077505">
      <w:bodyDiv w:val="1"/>
      <w:marLeft w:val="0"/>
      <w:marRight w:val="0"/>
      <w:marTop w:val="0"/>
      <w:marBottom w:val="0"/>
      <w:divBdr>
        <w:top w:val="none" w:sz="0" w:space="0" w:color="auto"/>
        <w:left w:val="none" w:sz="0" w:space="0" w:color="auto"/>
        <w:bottom w:val="none" w:sz="0" w:space="0" w:color="auto"/>
        <w:right w:val="none" w:sz="0" w:space="0" w:color="auto"/>
      </w:divBdr>
      <w:divsChild>
        <w:div w:id="409425927">
          <w:marLeft w:val="750"/>
          <w:marRight w:val="1500"/>
          <w:marTop w:val="0"/>
          <w:marBottom w:val="0"/>
          <w:divBdr>
            <w:top w:val="none" w:sz="0" w:space="0" w:color="auto"/>
            <w:left w:val="none" w:sz="0" w:space="0" w:color="auto"/>
            <w:bottom w:val="none" w:sz="0" w:space="0" w:color="auto"/>
            <w:right w:val="none" w:sz="0" w:space="0" w:color="auto"/>
          </w:divBdr>
        </w:div>
      </w:divsChild>
    </w:div>
    <w:div w:id="85423894">
      <w:bodyDiv w:val="1"/>
      <w:marLeft w:val="0"/>
      <w:marRight w:val="0"/>
      <w:marTop w:val="0"/>
      <w:marBottom w:val="0"/>
      <w:divBdr>
        <w:top w:val="none" w:sz="0" w:space="0" w:color="auto"/>
        <w:left w:val="none" w:sz="0" w:space="0" w:color="auto"/>
        <w:bottom w:val="none" w:sz="0" w:space="0" w:color="auto"/>
        <w:right w:val="none" w:sz="0" w:space="0" w:color="auto"/>
      </w:divBdr>
      <w:divsChild>
        <w:div w:id="638733284">
          <w:marLeft w:val="-225"/>
          <w:marRight w:val="-225"/>
          <w:marTop w:val="0"/>
          <w:marBottom w:val="0"/>
          <w:divBdr>
            <w:top w:val="none" w:sz="0" w:space="0" w:color="auto"/>
            <w:left w:val="none" w:sz="0" w:space="0" w:color="auto"/>
            <w:bottom w:val="none" w:sz="0" w:space="0" w:color="auto"/>
            <w:right w:val="none" w:sz="0" w:space="0" w:color="auto"/>
          </w:divBdr>
          <w:divsChild>
            <w:div w:id="588078861">
              <w:marLeft w:val="0"/>
              <w:marRight w:val="0"/>
              <w:marTop w:val="0"/>
              <w:marBottom w:val="0"/>
              <w:divBdr>
                <w:top w:val="none" w:sz="0" w:space="0" w:color="auto"/>
                <w:left w:val="none" w:sz="0" w:space="0" w:color="auto"/>
                <w:bottom w:val="none" w:sz="0" w:space="0" w:color="auto"/>
                <w:right w:val="none" w:sz="0" w:space="0" w:color="auto"/>
              </w:divBdr>
              <w:divsChild>
                <w:div w:id="221015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85540688">
      <w:bodyDiv w:val="1"/>
      <w:marLeft w:val="0"/>
      <w:marRight w:val="0"/>
      <w:marTop w:val="0"/>
      <w:marBottom w:val="0"/>
      <w:divBdr>
        <w:top w:val="none" w:sz="0" w:space="0" w:color="auto"/>
        <w:left w:val="none" w:sz="0" w:space="0" w:color="auto"/>
        <w:bottom w:val="none" w:sz="0" w:space="0" w:color="auto"/>
        <w:right w:val="none" w:sz="0" w:space="0" w:color="auto"/>
      </w:divBdr>
    </w:div>
    <w:div w:id="85659160">
      <w:bodyDiv w:val="1"/>
      <w:marLeft w:val="0"/>
      <w:marRight w:val="0"/>
      <w:marTop w:val="0"/>
      <w:marBottom w:val="0"/>
      <w:divBdr>
        <w:top w:val="none" w:sz="0" w:space="0" w:color="auto"/>
        <w:left w:val="none" w:sz="0" w:space="0" w:color="auto"/>
        <w:bottom w:val="none" w:sz="0" w:space="0" w:color="auto"/>
        <w:right w:val="none" w:sz="0" w:space="0" w:color="auto"/>
      </w:divBdr>
    </w:div>
    <w:div w:id="85881955">
      <w:bodyDiv w:val="1"/>
      <w:marLeft w:val="0"/>
      <w:marRight w:val="0"/>
      <w:marTop w:val="0"/>
      <w:marBottom w:val="0"/>
      <w:divBdr>
        <w:top w:val="none" w:sz="0" w:space="0" w:color="auto"/>
        <w:left w:val="none" w:sz="0" w:space="0" w:color="auto"/>
        <w:bottom w:val="none" w:sz="0" w:space="0" w:color="auto"/>
        <w:right w:val="none" w:sz="0" w:space="0" w:color="auto"/>
      </w:divBdr>
      <w:divsChild>
        <w:div w:id="249239336">
          <w:marLeft w:val="0"/>
          <w:marRight w:val="0"/>
          <w:marTop w:val="125"/>
          <w:marBottom w:val="0"/>
          <w:divBdr>
            <w:top w:val="none" w:sz="0" w:space="0" w:color="auto"/>
            <w:left w:val="none" w:sz="0" w:space="0" w:color="auto"/>
            <w:bottom w:val="none" w:sz="0" w:space="0" w:color="auto"/>
            <w:right w:val="none" w:sz="0" w:space="0" w:color="auto"/>
          </w:divBdr>
        </w:div>
      </w:divsChild>
    </w:div>
    <w:div w:id="86007049">
      <w:bodyDiv w:val="1"/>
      <w:marLeft w:val="0"/>
      <w:marRight w:val="0"/>
      <w:marTop w:val="0"/>
      <w:marBottom w:val="0"/>
      <w:divBdr>
        <w:top w:val="none" w:sz="0" w:space="0" w:color="auto"/>
        <w:left w:val="none" w:sz="0" w:space="0" w:color="auto"/>
        <w:bottom w:val="none" w:sz="0" w:space="0" w:color="auto"/>
        <w:right w:val="none" w:sz="0" w:space="0" w:color="auto"/>
      </w:divBdr>
      <w:divsChild>
        <w:div w:id="467942521">
          <w:marLeft w:val="0"/>
          <w:marRight w:val="0"/>
          <w:marTop w:val="150"/>
          <w:marBottom w:val="330"/>
          <w:divBdr>
            <w:top w:val="none" w:sz="0" w:space="0" w:color="auto"/>
            <w:left w:val="none" w:sz="0" w:space="0" w:color="auto"/>
            <w:bottom w:val="none" w:sz="0" w:space="0" w:color="auto"/>
            <w:right w:val="none" w:sz="0" w:space="0" w:color="auto"/>
          </w:divBdr>
          <w:divsChild>
            <w:div w:id="749933859">
              <w:marLeft w:val="0"/>
              <w:marRight w:val="0"/>
              <w:marTop w:val="0"/>
              <w:marBottom w:val="0"/>
              <w:divBdr>
                <w:top w:val="none" w:sz="0" w:space="0" w:color="auto"/>
                <w:left w:val="none" w:sz="0" w:space="0" w:color="auto"/>
                <w:bottom w:val="none" w:sz="0" w:space="0" w:color="auto"/>
                <w:right w:val="none" w:sz="0" w:space="0" w:color="auto"/>
              </w:divBdr>
            </w:div>
          </w:divsChild>
        </w:div>
        <w:div w:id="679819569">
          <w:marLeft w:val="0"/>
          <w:marRight w:val="0"/>
          <w:marTop w:val="450"/>
          <w:marBottom w:val="435"/>
          <w:divBdr>
            <w:top w:val="none" w:sz="0" w:space="0" w:color="auto"/>
            <w:left w:val="none" w:sz="0" w:space="0" w:color="auto"/>
            <w:bottom w:val="none" w:sz="0" w:space="0" w:color="auto"/>
            <w:right w:val="none" w:sz="0" w:space="0" w:color="auto"/>
          </w:divBdr>
        </w:div>
      </w:divsChild>
    </w:div>
    <w:div w:id="86049394">
      <w:bodyDiv w:val="1"/>
      <w:marLeft w:val="0"/>
      <w:marRight w:val="0"/>
      <w:marTop w:val="0"/>
      <w:marBottom w:val="0"/>
      <w:divBdr>
        <w:top w:val="none" w:sz="0" w:space="0" w:color="auto"/>
        <w:left w:val="none" w:sz="0" w:space="0" w:color="auto"/>
        <w:bottom w:val="none" w:sz="0" w:space="0" w:color="auto"/>
        <w:right w:val="none" w:sz="0" w:space="0" w:color="auto"/>
      </w:divBdr>
      <w:divsChild>
        <w:div w:id="59207694">
          <w:marLeft w:val="0"/>
          <w:marRight w:val="0"/>
          <w:marTop w:val="0"/>
          <w:marBottom w:val="300"/>
          <w:divBdr>
            <w:top w:val="none" w:sz="0" w:space="0" w:color="auto"/>
            <w:left w:val="none" w:sz="0" w:space="0" w:color="auto"/>
            <w:bottom w:val="none" w:sz="0" w:space="0" w:color="auto"/>
            <w:right w:val="none" w:sz="0" w:space="0" w:color="auto"/>
          </w:divBdr>
          <w:divsChild>
            <w:div w:id="4300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0050">
      <w:bodyDiv w:val="1"/>
      <w:marLeft w:val="0"/>
      <w:marRight w:val="0"/>
      <w:marTop w:val="0"/>
      <w:marBottom w:val="0"/>
      <w:divBdr>
        <w:top w:val="none" w:sz="0" w:space="0" w:color="auto"/>
        <w:left w:val="none" w:sz="0" w:space="0" w:color="auto"/>
        <w:bottom w:val="none" w:sz="0" w:space="0" w:color="auto"/>
        <w:right w:val="none" w:sz="0" w:space="0" w:color="auto"/>
      </w:divBdr>
      <w:divsChild>
        <w:div w:id="485904693">
          <w:marLeft w:val="0"/>
          <w:marRight w:val="0"/>
          <w:marTop w:val="0"/>
          <w:marBottom w:val="250"/>
          <w:divBdr>
            <w:top w:val="none" w:sz="0" w:space="0" w:color="auto"/>
            <w:left w:val="none" w:sz="0" w:space="0" w:color="auto"/>
            <w:bottom w:val="none" w:sz="0" w:space="0" w:color="auto"/>
            <w:right w:val="none" w:sz="0" w:space="0" w:color="auto"/>
          </w:divBdr>
          <w:divsChild>
            <w:div w:id="148981936">
              <w:marLeft w:val="0"/>
              <w:marRight w:val="0"/>
              <w:marTop w:val="0"/>
              <w:marBottom w:val="0"/>
              <w:divBdr>
                <w:top w:val="none" w:sz="0" w:space="0" w:color="auto"/>
                <w:left w:val="none" w:sz="0" w:space="0" w:color="auto"/>
                <w:bottom w:val="none" w:sz="0" w:space="0" w:color="auto"/>
                <w:right w:val="none" w:sz="0" w:space="0" w:color="auto"/>
              </w:divBdr>
            </w:div>
          </w:divsChild>
        </w:div>
        <w:div w:id="695303126">
          <w:marLeft w:val="0"/>
          <w:marRight w:val="0"/>
          <w:marTop w:val="0"/>
          <w:marBottom w:val="376"/>
          <w:divBdr>
            <w:top w:val="none" w:sz="0" w:space="0" w:color="auto"/>
            <w:left w:val="none" w:sz="0" w:space="0" w:color="auto"/>
            <w:bottom w:val="none" w:sz="0" w:space="0" w:color="auto"/>
            <w:right w:val="none" w:sz="0" w:space="0" w:color="auto"/>
          </w:divBdr>
        </w:div>
      </w:divsChild>
    </w:div>
    <w:div w:id="86271509">
      <w:bodyDiv w:val="1"/>
      <w:marLeft w:val="0"/>
      <w:marRight w:val="0"/>
      <w:marTop w:val="0"/>
      <w:marBottom w:val="0"/>
      <w:divBdr>
        <w:top w:val="none" w:sz="0" w:space="0" w:color="auto"/>
        <w:left w:val="none" w:sz="0" w:space="0" w:color="auto"/>
        <w:bottom w:val="none" w:sz="0" w:space="0" w:color="auto"/>
        <w:right w:val="none" w:sz="0" w:space="0" w:color="auto"/>
      </w:divBdr>
      <w:divsChild>
        <w:div w:id="397901406">
          <w:marLeft w:val="0"/>
          <w:marRight w:val="0"/>
          <w:marTop w:val="0"/>
          <w:marBottom w:val="300"/>
          <w:divBdr>
            <w:top w:val="none" w:sz="0" w:space="0" w:color="auto"/>
            <w:left w:val="none" w:sz="0" w:space="0" w:color="auto"/>
            <w:bottom w:val="none" w:sz="0" w:space="0" w:color="auto"/>
            <w:right w:val="none" w:sz="0" w:space="0" w:color="auto"/>
          </w:divBdr>
        </w:div>
      </w:divsChild>
    </w:div>
    <w:div w:id="86388310">
      <w:bodyDiv w:val="1"/>
      <w:marLeft w:val="0"/>
      <w:marRight w:val="0"/>
      <w:marTop w:val="0"/>
      <w:marBottom w:val="0"/>
      <w:divBdr>
        <w:top w:val="none" w:sz="0" w:space="0" w:color="auto"/>
        <w:left w:val="none" w:sz="0" w:space="0" w:color="auto"/>
        <w:bottom w:val="none" w:sz="0" w:space="0" w:color="auto"/>
        <w:right w:val="none" w:sz="0" w:space="0" w:color="auto"/>
      </w:divBdr>
    </w:div>
    <w:div w:id="86779020">
      <w:bodyDiv w:val="1"/>
      <w:marLeft w:val="0"/>
      <w:marRight w:val="0"/>
      <w:marTop w:val="0"/>
      <w:marBottom w:val="0"/>
      <w:divBdr>
        <w:top w:val="none" w:sz="0" w:space="0" w:color="auto"/>
        <w:left w:val="none" w:sz="0" w:space="0" w:color="auto"/>
        <w:bottom w:val="none" w:sz="0" w:space="0" w:color="auto"/>
        <w:right w:val="none" w:sz="0" w:space="0" w:color="auto"/>
      </w:divBdr>
      <w:divsChild>
        <w:div w:id="235289881">
          <w:marLeft w:val="0"/>
          <w:marRight w:val="0"/>
          <w:marTop w:val="0"/>
          <w:marBottom w:val="0"/>
          <w:divBdr>
            <w:top w:val="none" w:sz="0" w:space="0" w:color="auto"/>
            <w:left w:val="none" w:sz="0" w:space="0" w:color="auto"/>
            <w:bottom w:val="none" w:sz="0" w:space="0" w:color="auto"/>
            <w:right w:val="none" w:sz="0" w:space="0" w:color="auto"/>
          </w:divBdr>
        </w:div>
      </w:divsChild>
    </w:div>
    <w:div w:id="86856134">
      <w:bodyDiv w:val="1"/>
      <w:marLeft w:val="0"/>
      <w:marRight w:val="0"/>
      <w:marTop w:val="0"/>
      <w:marBottom w:val="0"/>
      <w:divBdr>
        <w:top w:val="none" w:sz="0" w:space="0" w:color="auto"/>
        <w:left w:val="none" w:sz="0" w:space="0" w:color="auto"/>
        <w:bottom w:val="none" w:sz="0" w:space="0" w:color="auto"/>
        <w:right w:val="none" w:sz="0" w:space="0" w:color="auto"/>
      </w:divBdr>
      <w:divsChild>
        <w:div w:id="1980182665">
          <w:marLeft w:val="0"/>
          <w:marRight w:val="0"/>
          <w:marTop w:val="0"/>
          <w:marBottom w:val="300"/>
          <w:divBdr>
            <w:top w:val="none" w:sz="0" w:space="0" w:color="auto"/>
            <w:left w:val="none" w:sz="0" w:space="0" w:color="auto"/>
            <w:bottom w:val="none" w:sz="0" w:space="0" w:color="auto"/>
            <w:right w:val="none" w:sz="0" w:space="0" w:color="auto"/>
          </w:divBdr>
        </w:div>
        <w:div w:id="1037198974">
          <w:marLeft w:val="15"/>
          <w:marRight w:val="225"/>
          <w:marTop w:val="0"/>
          <w:marBottom w:val="105"/>
          <w:divBdr>
            <w:top w:val="none" w:sz="0" w:space="0" w:color="auto"/>
            <w:left w:val="none" w:sz="0" w:space="0" w:color="auto"/>
            <w:bottom w:val="none" w:sz="0" w:space="0" w:color="auto"/>
            <w:right w:val="none" w:sz="0" w:space="0" w:color="auto"/>
          </w:divBdr>
          <w:divsChild>
            <w:div w:id="346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188">
      <w:bodyDiv w:val="1"/>
      <w:marLeft w:val="0"/>
      <w:marRight w:val="0"/>
      <w:marTop w:val="0"/>
      <w:marBottom w:val="0"/>
      <w:divBdr>
        <w:top w:val="none" w:sz="0" w:space="0" w:color="auto"/>
        <w:left w:val="none" w:sz="0" w:space="0" w:color="auto"/>
        <w:bottom w:val="none" w:sz="0" w:space="0" w:color="auto"/>
        <w:right w:val="none" w:sz="0" w:space="0" w:color="auto"/>
      </w:divBdr>
    </w:div>
    <w:div w:id="87234362">
      <w:bodyDiv w:val="1"/>
      <w:marLeft w:val="0"/>
      <w:marRight w:val="0"/>
      <w:marTop w:val="0"/>
      <w:marBottom w:val="0"/>
      <w:divBdr>
        <w:top w:val="none" w:sz="0" w:space="0" w:color="auto"/>
        <w:left w:val="none" w:sz="0" w:space="0" w:color="auto"/>
        <w:bottom w:val="none" w:sz="0" w:space="0" w:color="auto"/>
        <w:right w:val="none" w:sz="0" w:space="0" w:color="auto"/>
      </w:divBdr>
    </w:div>
    <w:div w:id="87428797">
      <w:bodyDiv w:val="1"/>
      <w:marLeft w:val="0"/>
      <w:marRight w:val="0"/>
      <w:marTop w:val="0"/>
      <w:marBottom w:val="0"/>
      <w:divBdr>
        <w:top w:val="none" w:sz="0" w:space="0" w:color="auto"/>
        <w:left w:val="none" w:sz="0" w:space="0" w:color="auto"/>
        <w:bottom w:val="none" w:sz="0" w:space="0" w:color="auto"/>
        <w:right w:val="none" w:sz="0" w:space="0" w:color="auto"/>
      </w:divBdr>
      <w:divsChild>
        <w:div w:id="321282008">
          <w:marLeft w:val="-225"/>
          <w:marRight w:val="-225"/>
          <w:marTop w:val="0"/>
          <w:marBottom w:val="0"/>
          <w:divBdr>
            <w:top w:val="none" w:sz="0" w:space="0" w:color="auto"/>
            <w:left w:val="none" w:sz="0" w:space="0" w:color="auto"/>
            <w:bottom w:val="none" w:sz="0" w:space="0" w:color="auto"/>
            <w:right w:val="none" w:sz="0" w:space="0" w:color="auto"/>
          </w:divBdr>
        </w:div>
        <w:div w:id="486285820">
          <w:marLeft w:val="-225"/>
          <w:marRight w:val="-225"/>
          <w:marTop w:val="0"/>
          <w:marBottom w:val="0"/>
          <w:divBdr>
            <w:top w:val="none" w:sz="0" w:space="0" w:color="auto"/>
            <w:left w:val="none" w:sz="0" w:space="0" w:color="auto"/>
            <w:bottom w:val="none" w:sz="0" w:space="0" w:color="auto"/>
            <w:right w:val="none" w:sz="0" w:space="0" w:color="auto"/>
          </w:divBdr>
          <w:divsChild>
            <w:div w:id="1471380">
              <w:marLeft w:val="0"/>
              <w:marRight w:val="0"/>
              <w:marTop w:val="0"/>
              <w:marBottom w:val="0"/>
              <w:divBdr>
                <w:top w:val="none" w:sz="0" w:space="0" w:color="auto"/>
                <w:left w:val="none" w:sz="0" w:space="0" w:color="auto"/>
                <w:bottom w:val="none" w:sz="0" w:space="0" w:color="auto"/>
                <w:right w:val="none" w:sz="0" w:space="0" w:color="auto"/>
              </w:divBdr>
              <w:divsChild>
                <w:div w:id="6560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2702">
      <w:bodyDiv w:val="1"/>
      <w:marLeft w:val="0"/>
      <w:marRight w:val="0"/>
      <w:marTop w:val="0"/>
      <w:marBottom w:val="0"/>
      <w:divBdr>
        <w:top w:val="none" w:sz="0" w:space="0" w:color="auto"/>
        <w:left w:val="none" w:sz="0" w:space="0" w:color="auto"/>
        <w:bottom w:val="none" w:sz="0" w:space="0" w:color="auto"/>
        <w:right w:val="none" w:sz="0" w:space="0" w:color="auto"/>
      </w:divBdr>
      <w:divsChild>
        <w:div w:id="384261307">
          <w:marLeft w:val="0"/>
          <w:marRight w:val="0"/>
          <w:marTop w:val="0"/>
          <w:marBottom w:val="0"/>
          <w:divBdr>
            <w:top w:val="none" w:sz="0" w:space="0" w:color="auto"/>
            <w:left w:val="none" w:sz="0" w:space="0" w:color="auto"/>
            <w:bottom w:val="none" w:sz="0" w:space="0" w:color="auto"/>
            <w:right w:val="none" w:sz="0" w:space="0" w:color="auto"/>
          </w:divBdr>
        </w:div>
      </w:divsChild>
    </w:div>
    <w:div w:id="87779549">
      <w:bodyDiv w:val="1"/>
      <w:marLeft w:val="0"/>
      <w:marRight w:val="0"/>
      <w:marTop w:val="0"/>
      <w:marBottom w:val="0"/>
      <w:divBdr>
        <w:top w:val="none" w:sz="0" w:space="0" w:color="auto"/>
        <w:left w:val="none" w:sz="0" w:space="0" w:color="auto"/>
        <w:bottom w:val="none" w:sz="0" w:space="0" w:color="auto"/>
        <w:right w:val="none" w:sz="0" w:space="0" w:color="auto"/>
      </w:divBdr>
      <w:divsChild>
        <w:div w:id="435440973">
          <w:marLeft w:val="0"/>
          <w:marRight w:val="0"/>
          <w:marTop w:val="0"/>
          <w:marBottom w:val="0"/>
          <w:divBdr>
            <w:top w:val="none" w:sz="0" w:space="0" w:color="auto"/>
            <w:left w:val="none" w:sz="0" w:space="0" w:color="auto"/>
            <w:bottom w:val="none" w:sz="0" w:space="0" w:color="auto"/>
            <w:right w:val="none" w:sz="0" w:space="0" w:color="auto"/>
          </w:divBdr>
        </w:div>
      </w:divsChild>
    </w:div>
    <w:div w:id="88350444">
      <w:bodyDiv w:val="1"/>
      <w:marLeft w:val="0"/>
      <w:marRight w:val="0"/>
      <w:marTop w:val="0"/>
      <w:marBottom w:val="0"/>
      <w:divBdr>
        <w:top w:val="none" w:sz="0" w:space="0" w:color="auto"/>
        <w:left w:val="none" w:sz="0" w:space="0" w:color="auto"/>
        <w:bottom w:val="none" w:sz="0" w:space="0" w:color="auto"/>
        <w:right w:val="none" w:sz="0" w:space="0" w:color="auto"/>
      </w:divBdr>
      <w:divsChild>
        <w:div w:id="498890325">
          <w:marLeft w:val="0"/>
          <w:marRight w:val="0"/>
          <w:marTop w:val="0"/>
          <w:marBottom w:val="0"/>
          <w:divBdr>
            <w:top w:val="none" w:sz="0" w:space="0" w:color="auto"/>
            <w:left w:val="none" w:sz="0" w:space="0" w:color="auto"/>
            <w:bottom w:val="none" w:sz="0" w:space="0" w:color="auto"/>
            <w:right w:val="none" w:sz="0" w:space="0" w:color="auto"/>
          </w:divBdr>
          <w:divsChild>
            <w:div w:id="467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0088">
      <w:bodyDiv w:val="1"/>
      <w:marLeft w:val="0"/>
      <w:marRight w:val="0"/>
      <w:marTop w:val="0"/>
      <w:marBottom w:val="0"/>
      <w:divBdr>
        <w:top w:val="none" w:sz="0" w:space="0" w:color="auto"/>
        <w:left w:val="none" w:sz="0" w:space="0" w:color="auto"/>
        <w:bottom w:val="none" w:sz="0" w:space="0" w:color="auto"/>
        <w:right w:val="none" w:sz="0" w:space="0" w:color="auto"/>
      </w:divBdr>
    </w:div>
    <w:div w:id="88477193">
      <w:bodyDiv w:val="1"/>
      <w:marLeft w:val="0"/>
      <w:marRight w:val="0"/>
      <w:marTop w:val="0"/>
      <w:marBottom w:val="0"/>
      <w:divBdr>
        <w:top w:val="none" w:sz="0" w:space="0" w:color="auto"/>
        <w:left w:val="none" w:sz="0" w:space="0" w:color="auto"/>
        <w:bottom w:val="none" w:sz="0" w:space="0" w:color="auto"/>
        <w:right w:val="none" w:sz="0" w:space="0" w:color="auto"/>
      </w:divBdr>
    </w:div>
    <w:div w:id="88544550">
      <w:bodyDiv w:val="1"/>
      <w:marLeft w:val="0"/>
      <w:marRight w:val="0"/>
      <w:marTop w:val="0"/>
      <w:marBottom w:val="0"/>
      <w:divBdr>
        <w:top w:val="none" w:sz="0" w:space="0" w:color="auto"/>
        <w:left w:val="none" w:sz="0" w:space="0" w:color="auto"/>
        <w:bottom w:val="none" w:sz="0" w:space="0" w:color="auto"/>
        <w:right w:val="none" w:sz="0" w:space="0" w:color="auto"/>
      </w:divBdr>
      <w:divsChild>
        <w:div w:id="170921741">
          <w:marLeft w:val="-125"/>
          <w:marRight w:val="-125"/>
          <w:marTop w:val="0"/>
          <w:marBottom w:val="0"/>
          <w:divBdr>
            <w:top w:val="none" w:sz="0" w:space="0" w:color="auto"/>
            <w:left w:val="none" w:sz="0" w:space="0" w:color="auto"/>
            <w:bottom w:val="none" w:sz="0" w:space="0" w:color="auto"/>
            <w:right w:val="none" w:sz="0" w:space="0" w:color="auto"/>
          </w:divBdr>
          <w:divsChild>
            <w:div w:id="362293521">
              <w:marLeft w:val="0"/>
              <w:marRight w:val="0"/>
              <w:marTop w:val="0"/>
              <w:marBottom w:val="0"/>
              <w:divBdr>
                <w:top w:val="none" w:sz="0" w:space="0" w:color="auto"/>
                <w:left w:val="none" w:sz="0" w:space="0" w:color="auto"/>
                <w:bottom w:val="none" w:sz="0" w:space="0" w:color="auto"/>
                <w:right w:val="none" w:sz="0" w:space="0" w:color="auto"/>
              </w:divBdr>
            </w:div>
          </w:divsChild>
        </w:div>
        <w:div w:id="409959924">
          <w:marLeft w:val="-125"/>
          <w:marRight w:val="-125"/>
          <w:marTop w:val="0"/>
          <w:marBottom w:val="376"/>
          <w:divBdr>
            <w:top w:val="none" w:sz="0" w:space="0" w:color="auto"/>
            <w:left w:val="none" w:sz="0" w:space="0" w:color="auto"/>
            <w:bottom w:val="none" w:sz="0" w:space="0" w:color="auto"/>
            <w:right w:val="none" w:sz="0" w:space="0" w:color="auto"/>
          </w:divBdr>
        </w:div>
      </w:divsChild>
    </w:div>
    <w:div w:id="88890735">
      <w:bodyDiv w:val="1"/>
      <w:marLeft w:val="0"/>
      <w:marRight w:val="0"/>
      <w:marTop w:val="0"/>
      <w:marBottom w:val="0"/>
      <w:divBdr>
        <w:top w:val="none" w:sz="0" w:space="0" w:color="auto"/>
        <w:left w:val="none" w:sz="0" w:space="0" w:color="auto"/>
        <w:bottom w:val="none" w:sz="0" w:space="0" w:color="auto"/>
        <w:right w:val="none" w:sz="0" w:space="0" w:color="auto"/>
      </w:divBdr>
    </w:div>
    <w:div w:id="88892843">
      <w:bodyDiv w:val="1"/>
      <w:marLeft w:val="0"/>
      <w:marRight w:val="0"/>
      <w:marTop w:val="0"/>
      <w:marBottom w:val="0"/>
      <w:divBdr>
        <w:top w:val="none" w:sz="0" w:space="0" w:color="auto"/>
        <w:left w:val="none" w:sz="0" w:space="0" w:color="auto"/>
        <w:bottom w:val="none" w:sz="0" w:space="0" w:color="auto"/>
        <w:right w:val="none" w:sz="0" w:space="0" w:color="auto"/>
      </w:divBdr>
      <w:divsChild>
        <w:div w:id="1634828038">
          <w:marLeft w:val="0"/>
          <w:marRight w:val="0"/>
          <w:marTop w:val="300"/>
          <w:marBottom w:val="0"/>
          <w:divBdr>
            <w:top w:val="none" w:sz="0" w:space="0" w:color="auto"/>
            <w:left w:val="none" w:sz="0" w:space="0" w:color="auto"/>
            <w:bottom w:val="none" w:sz="0" w:space="0" w:color="auto"/>
            <w:right w:val="none" w:sz="0" w:space="0" w:color="auto"/>
          </w:divBdr>
        </w:div>
        <w:div w:id="1028678420">
          <w:marLeft w:val="0"/>
          <w:marRight w:val="0"/>
          <w:marTop w:val="0"/>
          <w:marBottom w:val="0"/>
          <w:divBdr>
            <w:top w:val="single" w:sz="6" w:space="30" w:color="EEEEEE"/>
            <w:left w:val="single" w:sz="6" w:space="23" w:color="EEEEEE"/>
            <w:bottom w:val="single" w:sz="6" w:space="30" w:color="EEEEEE"/>
            <w:right w:val="single" w:sz="6" w:space="23" w:color="EEEEEE"/>
          </w:divBdr>
        </w:div>
        <w:div w:id="189999854">
          <w:marLeft w:val="0"/>
          <w:marRight w:val="0"/>
          <w:marTop w:val="0"/>
          <w:marBottom w:val="0"/>
          <w:divBdr>
            <w:top w:val="none" w:sz="0" w:space="0" w:color="auto"/>
            <w:left w:val="none" w:sz="0" w:space="0" w:color="auto"/>
            <w:bottom w:val="none" w:sz="0" w:space="0" w:color="auto"/>
            <w:right w:val="none" w:sz="0" w:space="0" w:color="auto"/>
          </w:divBdr>
        </w:div>
      </w:divsChild>
    </w:div>
    <w:div w:id="89398275">
      <w:bodyDiv w:val="1"/>
      <w:marLeft w:val="0"/>
      <w:marRight w:val="0"/>
      <w:marTop w:val="0"/>
      <w:marBottom w:val="0"/>
      <w:divBdr>
        <w:top w:val="none" w:sz="0" w:space="0" w:color="auto"/>
        <w:left w:val="none" w:sz="0" w:space="0" w:color="auto"/>
        <w:bottom w:val="none" w:sz="0" w:space="0" w:color="auto"/>
        <w:right w:val="none" w:sz="0" w:space="0" w:color="auto"/>
      </w:divBdr>
    </w:div>
    <w:div w:id="90009065">
      <w:bodyDiv w:val="1"/>
      <w:marLeft w:val="0"/>
      <w:marRight w:val="0"/>
      <w:marTop w:val="0"/>
      <w:marBottom w:val="0"/>
      <w:divBdr>
        <w:top w:val="none" w:sz="0" w:space="0" w:color="auto"/>
        <w:left w:val="none" w:sz="0" w:space="0" w:color="auto"/>
        <w:bottom w:val="none" w:sz="0" w:space="0" w:color="auto"/>
        <w:right w:val="none" w:sz="0" w:space="0" w:color="auto"/>
      </w:divBdr>
      <w:divsChild>
        <w:div w:id="76750614">
          <w:marLeft w:val="0"/>
          <w:marRight w:val="0"/>
          <w:marTop w:val="0"/>
          <w:marBottom w:val="450"/>
          <w:divBdr>
            <w:top w:val="none" w:sz="0" w:space="0" w:color="auto"/>
            <w:left w:val="none" w:sz="0" w:space="0" w:color="auto"/>
            <w:bottom w:val="none" w:sz="0" w:space="0" w:color="auto"/>
            <w:right w:val="none" w:sz="0" w:space="0" w:color="auto"/>
          </w:divBdr>
        </w:div>
        <w:div w:id="631642675">
          <w:marLeft w:val="0"/>
          <w:marRight w:val="0"/>
          <w:marTop w:val="0"/>
          <w:marBottom w:val="300"/>
          <w:divBdr>
            <w:top w:val="none" w:sz="0" w:space="0" w:color="auto"/>
            <w:left w:val="none" w:sz="0" w:space="0" w:color="auto"/>
            <w:bottom w:val="none" w:sz="0" w:space="0" w:color="auto"/>
            <w:right w:val="none" w:sz="0" w:space="0" w:color="auto"/>
          </w:divBdr>
        </w:div>
      </w:divsChild>
    </w:div>
    <w:div w:id="90198288">
      <w:bodyDiv w:val="1"/>
      <w:marLeft w:val="0"/>
      <w:marRight w:val="0"/>
      <w:marTop w:val="0"/>
      <w:marBottom w:val="0"/>
      <w:divBdr>
        <w:top w:val="none" w:sz="0" w:space="0" w:color="auto"/>
        <w:left w:val="none" w:sz="0" w:space="0" w:color="auto"/>
        <w:bottom w:val="none" w:sz="0" w:space="0" w:color="auto"/>
        <w:right w:val="none" w:sz="0" w:space="0" w:color="auto"/>
      </w:divBdr>
    </w:div>
    <w:div w:id="91509366">
      <w:bodyDiv w:val="1"/>
      <w:marLeft w:val="0"/>
      <w:marRight w:val="0"/>
      <w:marTop w:val="0"/>
      <w:marBottom w:val="0"/>
      <w:divBdr>
        <w:top w:val="none" w:sz="0" w:space="0" w:color="auto"/>
        <w:left w:val="none" w:sz="0" w:space="0" w:color="auto"/>
        <w:bottom w:val="none" w:sz="0" w:space="0" w:color="auto"/>
        <w:right w:val="none" w:sz="0" w:space="0" w:color="auto"/>
      </w:divBdr>
    </w:div>
    <w:div w:id="91778976">
      <w:bodyDiv w:val="1"/>
      <w:marLeft w:val="0"/>
      <w:marRight w:val="0"/>
      <w:marTop w:val="0"/>
      <w:marBottom w:val="0"/>
      <w:divBdr>
        <w:top w:val="none" w:sz="0" w:space="0" w:color="auto"/>
        <w:left w:val="none" w:sz="0" w:space="0" w:color="auto"/>
        <w:bottom w:val="none" w:sz="0" w:space="0" w:color="auto"/>
        <w:right w:val="none" w:sz="0" w:space="0" w:color="auto"/>
      </w:divBdr>
      <w:divsChild>
        <w:div w:id="355347222">
          <w:marLeft w:val="0"/>
          <w:marRight w:val="0"/>
          <w:marTop w:val="0"/>
          <w:marBottom w:val="0"/>
          <w:divBdr>
            <w:top w:val="none" w:sz="0" w:space="0" w:color="auto"/>
            <w:left w:val="none" w:sz="0" w:space="0" w:color="auto"/>
            <w:bottom w:val="none" w:sz="0" w:space="0" w:color="auto"/>
            <w:right w:val="none" w:sz="0" w:space="0" w:color="auto"/>
          </w:divBdr>
          <w:divsChild>
            <w:div w:id="23666797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2020973">
      <w:bodyDiv w:val="1"/>
      <w:marLeft w:val="0"/>
      <w:marRight w:val="0"/>
      <w:marTop w:val="0"/>
      <w:marBottom w:val="0"/>
      <w:divBdr>
        <w:top w:val="none" w:sz="0" w:space="0" w:color="auto"/>
        <w:left w:val="none" w:sz="0" w:space="0" w:color="auto"/>
        <w:bottom w:val="none" w:sz="0" w:space="0" w:color="auto"/>
        <w:right w:val="none" w:sz="0" w:space="0" w:color="auto"/>
      </w:divBdr>
      <w:divsChild>
        <w:div w:id="20983150">
          <w:marLeft w:val="0"/>
          <w:marRight w:val="0"/>
          <w:marTop w:val="0"/>
          <w:marBottom w:val="0"/>
          <w:divBdr>
            <w:top w:val="none" w:sz="0" w:space="0" w:color="auto"/>
            <w:left w:val="none" w:sz="0" w:space="0" w:color="auto"/>
            <w:bottom w:val="none" w:sz="0" w:space="0" w:color="auto"/>
            <w:right w:val="none" w:sz="0" w:space="0" w:color="auto"/>
          </w:divBdr>
        </w:div>
      </w:divsChild>
    </w:div>
    <w:div w:id="92364399">
      <w:bodyDiv w:val="1"/>
      <w:marLeft w:val="0"/>
      <w:marRight w:val="0"/>
      <w:marTop w:val="0"/>
      <w:marBottom w:val="0"/>
      <w:divBdr>
        <w:top w:val="none" w:sz="0" w:space="0" w:color="auto"/>
        <w:left w:val="none" w:sz="0" w:space="0" w:color="auto"/>
        <w:bottom w:val="none" w:sz="0" w:space="0" w:color="auto"/>
        <w:right w:val="none" w:sz="0" w:space="0" w:color="auto"/>
      </w:divBdr>
    </w:div>
    <w:div w:id="92475934">
      <w:bodyDiv w:val="1"/>
      <w:marLeft w:val="0"/>
      <w:marRight w:val="0"/>
      <w:marTop w:val="0"/>
      <w:marBottom w:val="0"/>
      <w:divBdr>
        <w:top w:val="none" w:sz="0" w:space="0" w:color="auto"/>
        <w:left w:val="none" w:sz="0" w:space="0" w:color="auto"/>
        <w:bottom w:val="none" w:sz="0" w:space="0" w:color="auto"/>
        <w:right w:val="none" w:sz="0" w:space="0" w:color="auto"/>
      </w:divBdr>
    </w:div>
    <w:div w:id="92558170">
      <w:bodyDiv w:val="1"/>
      <w:marLeft w:val="0"/>
      <w:marRight w:val="0"/>
      <w:marTop w:val="0"/>
      <w:marBottom w:val="0"/>
      <w:divBdr>
        <w:top w:val="none" w:sz="0" w:space="0" w:color="auto"/>
        <w:left w:val="none" w:sz="0" w:space="0" w:color="auto"/>
        <w:bottom w:val="none" w:sz="0" w:space="0" w:color="auto"/>
        <w:right w:val="none" w:sz="0" w:space="0" w:color="auto"/>
      </w:divBdr>
    </w:div>
    <w:div w:id="92629397">
      <w:bodyDiv w:val="1"/>
      <w:marLeft w:val="0"/>
      <w:marRight w:val="0"/>
      <w:marTop w:val="0"/>
      <w:marBottom w:val="0"/>
      <w:divBdr>
        <w:top w:val="none" w:sz="0" w:space="0" w:color="auto"/>
        <w:left w:val="none" w:sz="0" w:space="0" w:color="auto"/>
        <w:bottom w:val="none" w:sz="0" w:space="0" w:color="auto"/>
        <w:right w:val="none" w:sz="0" w:space="0" w:color="auto"/>
      </w:divBdr>
      <w:divsChild>
        <w:div w:id="393545265">
          <w:marLeft w:val="0"/>
          <w:marRight w:val="0"/>
          <w:marTop w:val="0"/>
          <w:marBottom w:val="0"/>
          <w:divBdr>
            <w:top w:val="none" w:sz="0" w:space="0" w:color="auto"/>
            <w:left w:val="none" w:sz="0" w:space="0" w:color="auto"/>
            <w:bottom w:val="none" w:sz="0" w:space="0" w:color="auto"/>
            <w:right w:val="none" w:sz="0" w:space="0" w:color="auto"/>
          </w:divBdr>
        </w:div>
        <w:div w:id="534388345">
          <w:marLeft w:val="0"/>
          <w:marRight w:val="0"/>
          <w:marTop w:val="0"/>
          <w:marBottom w:val="0"/>
          <w:divBdr>
            <w:top w:val="none" w:sz="0" w:space="0" w:color="auto"/>
            <w:left w:val="none" w:sz="0" w:space="0" w:color="auto"/>
            <w:bottom w:val="none" w:sz="0" w:space="0" w:color="auto"/>
            <w:right w:val="none" w:sz="0" w:space="0" w:color="auto"/>
          </w:divBdr>
          <w:divsChild>
            <w:div w:id="5815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0163">
      <w:bodyDiv w:val="1"/>
      <w:marLeft w:val="0"/>
      <w:marRight w:val="0"/>
      <w:marTop w:val="0"/>
      <w:marBottom w:val="0"/>
      <w:divBdr>
        <w:top w:val="none" w:sz="0" w:space="0" w:color="auto"/>
        <w:left w:val="none" w:sz="0" w:space="0" w:color="auto"/>
        <w:bottom w:val="none" w:sz="0" w:space="0" w:color="auto"/>
        <w:right w:val="none" w:sz="0" w:space="0" w:color="auto"/>
      </w:divBdr>
      <w:divsChild>
        <w:div w:id="1152520528">
          <w:marLeft w:val="-225"/>
          <w:marRight w:val="-225"/>
          <w:marTop w:val="0"/>
          <w:marBottom w:val="0"/>
          <w:divBdr>
            <w:top w:val="none" w:sz="0" w:space="0" w:color="auto"/>
            <w:left w:val="none" w:sz="0" w:space="0" w:color="auto"/>
            <w:bottom w:val="none" w:sz="0" w:space="0" w:color="auto"/>
            <w:right w:val="none" w:sz="0" w:space="0" w:color="auto"/>
          </w:divBdr>
          <w:divsChild>
            <w:div w:id="1272127906">
              <w:marLeft w:val="0"/>
              <w:marRight w:val="0"/>
              <w:marTop w:val="0"/>
              <w:marBottom w:val="0"/>
              <w:divBdr>
                <w:top w:val="none" w:sz="0" w:space="0" w:color="auto"/>
                <w:left w:val="none" w:sz="0" w:space="0" w:color="auto"/>
                <w:bottom w:val="none" w:sz="0" w:space="0" w:color="auto"/>
                <w:right w:val="none" w:sz="0" w:space="0" w:color="auto"/>
              </w:divBdr>
              <w:divsChild>
                <w:div w:id="1463963552">
                  <w:marLeft w:val="-225"/>
                  <w:marRight w:val="-225"/>
                  <w:marTop w:val="0"/>
                  <w:marBottom w:val="0"/>
                  <w:divBdr>
                    <w:top w:val="none" w:sz="0" w:space="0" w:color="auto"/>
                    <w:left w:val="none" w:sz="0" w:space="0" w:color="auto"/>
                    <w:bottom w:val="none" w:sz="0" w:space="0" w:color="auto"/>
                    <w:right w:val="none" w:sz="0" w:space="0" w:color="auto"/>
                  </w:divBdr>
                  <w:divsChild>
                    <w:div w:id="13874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5086">
          <w:marLeft w:val="-225"/>
          <w:marRight w:val="-225"/>
          <w:marTop w:val="0"/>
          <w:marBottom w:val="0"/>
          <w:divBdr>
            <w:top w:val="none" w:sz="0" w:space="0" w:color="auto"/>
            <w:left w:val="none" w:sz="0" w:space="0" w:color="auto"/>
            <w:bottom w:val="none" w:sz="0" w:space="0" w:color="auto"/>
            <w:right w:val="none" w:sz="0" w:space="0" w:color="auto"/>
          </w:divBdr>
          <w:divsChild>
            <w:div w:id="1792823882">
              <w:marLeft w:val="0"/>
              <w:marRight w:val="0"/>
              <w:marTop w:val="0"/>
              <w:marBottom w:val="0"/>
              <w:divBdr>
                <w:top w:val="none" w:sz="0" w:space="0" w:color="auto"/>
                <w:left w:val="none" w:sz="0" w:space="0" w:color="auto"/>
                <w:bottom w:val="none" w:sz="0" w:space="0" w:color="auto"/>
                <w:right w:val="none" w:sz="0" w:space="0" w:color="auto"/>
              </w:divBdr>
              <w:divsChild>
                <w:div w:id="1020199308">
                  <w:marLeft w:val="0"/>
                  <w:marRight w:val="0"/>
                  <w:marTop w:val="0"/>
                  <w:marBottom w:val="0"/>
                  <w:divBdr>
                    <w:top w:val="none" w:sz="0" w:space="0" w:color="auto"/>
                    <w:left w:val="none" w:sz="0" w:space="0" w:color="auto"/>
                    <w:bottom w:val="none" w:sz="0" w:space="0" w:color="auto"/>
                    <w:right w:val="none" w:sz="0" w:space="0" w:color="auto"/>
                  </w:divBdr>
                  <w:divsChild>
                    <w:div w:id="97853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0315127">
              <w:marLeft w:val="1463"/>
              <w:marRight w:val="0"/>
              <w:marTop w:val="0"/>
              <w:marBottom w:val="0"/>
              <w:divBdr>
                <w:top w:val="none" w:sz="0" w:space="0" w:color="auto"/>
                <w:left w:val="none" w:sz="0" w:space="0" w:color="auto"/>
                <w:bottom w:val="none" w:sz="0" w:space="0" w:color="auto"/>
                <w:right w:val="none" w:sz="0" w:space="0" w:color="auto"/>
              </w:divBdr>
              <w:divsChild>
                <w:div w:id="2571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9361">
          <w:marLeft w:val="-225"/>
          <w:marRight w:val="-225"/>
          <w:marTop w:val="0"/>
          <w:marBottom w:val="0"/>
          <w:divBdr>
            <w:top w:val="none" w:sz="0" w:space="0" w:color="auto"/>
            <w:left w:val="none" w:sz="0" w:space="0" w:color="auto"/>
            <w:bottom w:val="none" w:sz="0" w:space="0" w:color="auto"/>
            <w:right w:val="none" w:sz="0" w:space="0" w:color="auto"/>
          </w:divBdr>
          <w:divsChild>
            <w:div w:id="550700189">
              <w:marLeft w:val="1463"/>
              <w:marRight w:val="0"/>
              <w:marTop w:val="0"/>
              <w:marBottom w:val="0"/>
              <w:divBdr>
                <w:top w:val="none" w:sz="0" w:space="0" w:color="auto"/>
                <w:left w:val="none" w:sz="0" w:space="0" w:color="auto"/>
                <w:bottom w:val="none" w:sz="0" w:space="0" w:color="auto"/>
                <w:right w:val="none" w:sz="0" w:space="0" w:color="auto"/>
              </w:divBdr>
              <w:divsChild>
                <w:div w:id="154960771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2744923">
      <w:bodyDiv w:val="1"/>
      <w:marLeft w:val="0"/>
      <w:marRight w:val="0"/>
      <w:marTop w:val="0"/>
      <w:marBottom w:val="0"/>
      <w:divBdr>
        <w:top w:val="none" w:sz="0" w:space="0" w:color="auto"/>
        <w:left w:val="none" w:sz="0" w:space="0" w:color="auto"/>
        <w:bottom w:val="none" w:sz="0" w:space="0" w:color="auto"/>
        <w:right w:val="none" w:sz="0" w:space="0" w:color="auto"/>
      </w:divBdr>
    </w:div>
    <w:div w:id="92938553">
      <w:bodyDiv w:val="1"/>
      <w:marLeft w:val="0"/>
      <w:marRight w:val="0"/>
      <w:marTop w:val="0"/>
      <w:marBottom w:val="0"/>
      <w:divBdr>
        <w:top w:val="none" w:sz="0" w:space="0" w:color="auto"/>
        <w:left w:val="none" w:sz="0" w:space="0" w:color="auto"/>
        <w:bottom w:val="none" w:sz="0" w:space="0" w:color="auto"/>
        <w:right w:val="none" w:sz="0" w:space="0" w:color="auto"/>
      </w:divBdr>
    </w:div>
    <w:div w:id="92941666">
      <w:bodyDiv w:val="1"/>
      <w:marLeft w:val="0"/>
      <w:marRight w:val="0"/>
      <w:marTop w:val="0"/>
      <w:marBottom w:val="0"/>
      <w:divBdr>
        <w:top w:val="none" w:sz="0" w:space="0" w:color="auto"/>
        <w:left w:val="none" w:sz="0" w:space="0" w:color="auto"/>
        <w:bottom w:val="none" w:sz="0" w:space="0" w:color="auto"/>
        <w:right w:val="none" w:sz="0" w:space="0" w:color="auto"/>
      </w:divBdr>
      <w:divsChild>
        <w:div w:id="276180825">
          <w:marLeft w:val="0"/>
          <w:marRight w:val="250"/>
          <w:marTop w:val="0"/>
          <w:marBottom w:val="125"/>
          <w:divBdr>
            <w:top w:val="none" w:sz="0" w:space="0" w:color="CC0000"/>
            <w:left w:val="none" w:sz="0" w:space="0" w:color="auto"/>
            <w:bottom w:val="none" w:sz="0" w:space="3" w:color="CC0000"/>
            <w:right w:val="single" w:sz="18" w:space="9" w:color="CC0000"/>
          </w:divBdr>
        </w:div>
        <w:div w:id="493033415">
          <w:marLeft w:val="0"/>
          <w:marRight w:val="0"/>
          <w:marTop w:val="0"/>
          <w:marBottom w:val="125"/>
          <w:divBdr>
            <w:top w:val="none" w:sz="0" w:space="0" w:color="auto"/>
            <w:left w:val="none" w:sz="0" w:space="0" w:color="auto"/>
            <w:bottom w:val="none" w:sz="0" w:space="0" w:color="auto"/>
            <w:right w:val="none" w:sz="0" w:space="0" w:color="auto"/>
          </w:divBdr>
        </w:div>
      </w:divsChild>
    </w:div>
    <w:div w:id="93012674">
      <w:bodyDiv w:val="1"/>
      <w:marLeft w:val="0"/>
      <w:marRight w:val="0"/>
      <w:marTop w:val="0"/>
      <w:marBottom w:val="0"/>
      <w:divBdr>
        <w:top w:val="none" w:sz="0" w:space="0" w:color="auto"/>
        <w:left w:val="none" w:sz="0" w:space="0" w:color="auto"/>
        <w:bottom w:val="none" w:sz="0" w:space="0" w:color="auto"/>
        <w:right w:val="none" w:sz="0" w:space="0" w:color="auto"/>
      </w:divBdr>
      <w:divsChild>
        <w:div w:id="40205161">
          <w:marLeft w:val="0"/>
          <w:marRight w:val="0"/>
          <w:marTop w:val="0"/>
          <w:marBottom w:val="0"/>
          <w:divBdr>
            <w:top w:val="none" w:sz="0" w:space="0" w:color="auto"/>
            <w:left w:val="none" w:sz="0" w:space="0" w:color="auto"/>
            <w:bottom w:val="none" w:sz="0" w:space="0" w:color="auto"/>
            <w:right w:val="none" w:sz="0" w:space="0" w:color="auto"/>
          </w:divBdr>
        </w:div>
        <w:div w:id="247618273">
          <w:marLeft w:val="0"/>
          <w:marRight w:val="0"/>
          <w:marTop w:val="0"/>
          <w:marBottom w:val="0"/>
          <w:divBdr>
            <w:top w:val="none" w:sz="0" w:space="0" w:color="auto"/>
            <w:left w:val="none" w:sz="0" w:space="0" w:color="auto"/>
            <w:bottom w:val="none" w:sz="0" w:space="0" w:color="auto"/>
            <w:right w:val="none" w:sz="0" w:space="0" w:color="auto"/>
          </w:divBdr>
        </w:div>
        <w:div w:id="379789411">
          <w:marLeft w:val="0"/>
          <w:marRight w:val="0"/>
          <w:marTop w:val="0"/>
          <w:marBottom w:val="0"/>
          <w:divBdr>
            <w:top w:val="none" w:sz="0" w:space="0" w:color="auto"/>
            <w:left w:val="none" w:sz="0" w:space="0" w:color="auto"/>
            <w:bottom w:val="none" w:sz="0" w:space="0" w:color="auto"/>
            <w:right w:val="none" w:sz="0" w:space="0" w:color="auto"/>
          </w:divBdr>
        </w:div>
      </w:divsChild>
    </w:div>
    <w:div w:id="93130869">
      <w:bodyDiv w:val="1"/>
      <w:marLeft w:val="0"/>
      <w:marRight w:val="0"/>
      <w:marTop w:val="0"/>
      <w:marBottom w:val="0"/>
      <w:divBdr>
        <w:top w:val="none" w:sz="0" w:space="0" w:color="auto"/>
        <w:left w:val="none" w:sz="0" w:space="0" w:color="auto"/>
        <w:bottom w:val="none" w:sz="0" w:space="0" w:color="auto"/>
        <w:right w:val="none" w:sz="0" w:space="0" w:color="auto"/>
      </w:divBdr>
      <w:divsChild>
        <w:div w:id="311839205">
          <w:marLeft w:val="0"/>
          <w:marRight w:val="0"/>
          <w:marTop w:val="0"/>
          <w:marBottom w:val="0"/>
          <w:divBdr>
            <w:top w:val="none" w:sz="0" w:space="0" w:color="auto"/>
            <w:left w:val="none" w:sz="0" w:space="0" w:color="auto"/>
            <w:bottom w:val="none" w:sz="0" w:space="0" w:color="auto"/>
            <w:right w:val="none" w:sz="0" w:space="0" w:color="auto"/>
          </w:divBdr>
        </w:div>
      </w:divsChild>
    </w:div>
    <w:div w:id="93140234">
      <w:bodyDiv w:val="1"/>
      <w:marLeft w:val="0"/>
      <w:marRight w:val="0"/>
      <w:marTop w:val="0"/>
      <w:marBottom w:val="0"/>
      <w:divBdr>
        <w:top w:val="none" w:sz="0" w:space="0" w:color="auto"/>
        <w:left w:val="none" w:sz="0" w:space="0" w:color="auto"/>
        <w:bottom w:val="none" w:sz="0" w:space="0" w:color="auto"/>
        <w:right w:val="none" w:sz="0" w:space="0" w:color="auto"/>
      </w:divBdr>
      <w:divsChild>
        <w:div w:id="674966500">
          <w:marLeft w:val="0"/>
          <w:marRight w:val="0"/>
          <w:marTop w:val="0"/>
          <w:marBottom w:val="263"/>
          <w:divBdr>
            <w:top w:val="none" w:sz="0" w:space="0" w:color="auto"/>
            <w:left w:val="none" w:sz="0" w:space="0" w:color="auto"/>
            <w:bottom w:val="single" w:sz="4" w:space="6" w:color="EEEEEE"/>
            <w:right w:val="none" w:sz="0" w:space="0" w:color="auto"/>
          </w:divBdr>
        </w:div>
      </w:divsChild>
    </w:div>
    <w:div w:id="93600140">
      <w:bodyDiv w:val="1"/>
      <w:marLeft w:val="0"/>
      <w:marRight w:val="0"/>
      <w:marTop w:val="0"/>
      <w:marBottom w:val="0"/>
      <w:divBdr>
        <w:top w:val="none" w:sz="0" w:space="0" w:color="auto"/>
        <w:left w:val="none" w:sz="0" w:space="0" w:color="auto"/>
        <w:bottom w:val="none" w:sz="0" w:space="0" w:color="auto"/>
        <w:right w:val="none" w:sz="0" w:space="0" w:color="auto"/>
      </w:divBdr>
      <w:divsChild>
        <w:div w:id="419834256">
          <w:marLeft w:val="0"/>
          <w:marRight w:val="0"/>
          <w:marTop w:val="0"/>
          <w:marBottom w:val="300"/>
          <w:divBdr>
            <w:top w:val="none" w:sz="0" w:space="0" w:color="auto"/>
            <w:left w:val="none" w:sz="0" w:space="0" w:color="auto"/>
            <w:bottom w:val="none" w:sz="0" w:space="0" w:color="auto"/>
            <w:right w:val="none" w:sz="0" w:space="0" w:color="auto"/>
          </w:divBdr>
        </w:div>
        <w:div w:id="773743265">
          <w:marLeft w:val="0"/>
          <w:marRight w:val="0"/>
          <w:marTop w:val="0"/>
          <w:marBottom w:val="300"/>
          <w:divBdr>
            <w:top w:val="none" w:sz="0" w:space="0" w:color="auto"/>
            <w:left w:val="none" w:sz="0" w:space="0" w:color="auto"/>
            <w:bottom w:val="single" w:sz="6" w:space="5" w:color="000000"/>
            <w:right w:val="none" w:sz="0" w:space="0" w:color="auto"/>
          </w:divBdr>
        </w:div>
      </w:divsChild>
    </w:div>
    <w:div w:id="93865647">
      <w:bodyDiv w:val="1"/>
      <w:marLeft w:val="0"/>
      <w:marRight w:val="0"/>
      <w:marTop w:val="0"/>
      <w:marBottom w:val="0"/>
      <w:divBdr>
        <w:top w:val="none" w:sz="0" w:space="0" w:color="auto"/>
        <w:left w:val="none" w:sz="0" w:space="0" w:color="auto"/>
        <w:bottom w:val="none" w:sz="0" w:space="0" w:color="auto"/>
        <w:right w:val="none" w:sz="0" w:space="0" w:color="auto"/>
      </w:divBdr>
      <w:divsChild>
        <w:div w:id="651640213">
          <w:marLeft w:val="750"/>
          <w:marRight w:val="0"/>
          <w:marTop w:val="0"/>
          <w:marBottom w:val="0"/>
          <w:divBdr>
            <w:top w:val="none" w:sz="0" w:space="0" w:color="auto"/>
            <w:left w:val="none" w:sz="0" w:space="0" w:color="auto"/>
            <w:bottom w:val="none" w:sz="0" w:space="0" w:color="auto"/>
            <w:right w:val="none" w:sz="0" w:space="0" w:color="auto"/>
          </w:divBdr>
        </w:div>
      </w:divsChild>
    </w:div>
    <w:div w:id="93945407">
      <w:bodyDiv w:val="1"/>
      <w:marLeft w:val="0"/>
      <w:marRight w:val="0"/>
      <w:marTop w:val="0"/>
      <w:marBottom w:val="0"/>
      <w:divBdr>
        <w:top w:val="none" w:sz="0" w:space="0" w:color="auto"/>
        <w:left w:val="none" w:sz="0" w:space="0" w:color="auto"/>
        <w:bottom w:val="none" w:sz="0" w:space="0" w:color="auto"/>
        <w:right w:val="none" w:sz="0" w:space="0" w:color="auto"/>
      </w:divBdr>
      <w:divsChild>
        <w:div w:id="459495084">
          <w:marLeft w:val="-225"/>
          <w:marRight w:val="-225"/>
          <w:marTop w:val="0"/>
          <w:marBottom w:val="0"/>
          <w:divBdr>
            <w:top w:val="none" w:sz="0" w:space="0" w:color="auto"/>
            <w:left w:val="none" w:sz="0" w:space="0" w:color="auto"/>
            <w:bottom w:val="none" w:sz="0" w:space="0" w:color="auto"/>
            <w:right w:val="none" w:sz="0" w:space="0" w:color="auto"/>
          </w:divBdr>
        </w:div>
      </w:divsChild>
    </w:div>
    <w:div w:id="94978990">
      <w:bodyDiv w:val="1"/>
      <w:marLeft w:val="0"/>
      <w:marRight w:val="0"/>
      <w:marTop w:val="0"/>
      <w:marBottom w:val="0"/>
      <w:divBdr>
        <w:top w:val="none" w:sz="0" w:space="0" w:color="auto"/>
        <w:left w:val="none" w:sz="0" w:space="0" w:color="auto"/>
        <w:bottom w:val="none" w:sz="0" w:space="0" w:color="auto"/>
        <w:right w:val="none" w:sz="0" w:space="0" w:color="auto"/>
      </w:divBdr>
      <w:divsChild>
        <w:div w:id="70583632">
          <w:marLeft w:val="0"/>
          <w:marRight w:val="0"/>
          <w:marTop w:val="0"/>
          <w:marBottom w:val="300"/>
          <w:divBdr>
            <w:top w:val="none" w:sz="0" w:space="0" w:color="auto"/>
            <w:left w:val="none" w:sz="0" w:space="0" w:color="auto"/>
            <w:bottom w:val="none" w:sz="0" w:space="0" w:color="auto"/>
            <w:right w:val="none" w:sz="0" w:space="0" w:color="auto"/>
          </w:divBdr>
        </w:div>
        <w:div w:id="1263418372">
          <w:marLeft w:val="15"/>
          <w:marRight w:val="225"/>
          <w:marTop w:val="0"/>
          <w:marBottom w:val="105"/>
          <w:divBdr>
            <w:top w:val="none" w:sz="0" w:space="0" w:color="auto"/>
            <w:left w:val="none" w:sz="0" w:space="0" w:color="auto"/>
            <w:bottom w:val="none" w:sz="0" w:space="0" w:color="auto"/>
            <w:right w:val="none" w:sz="0" w:space="0" w:color="auto"/>
          </w:divBdr>
          <w:divsChild>
            <w:div w:id="12075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094">
      <w:bodyDiv w:val="1"/>
      <w:marLeft w:val="0"/>
      <w:marRight w:val="0"/>
      <w:marTop w:val="0"/>
      <w:marBottom w:val="0"/>
      <w:divBdr>
        <w:top w:val="none" w:sz="0" w:space="0" w:color="auto"/>
        <w:left w:val="none" w:sz="0" w:space="0" w:color="auto"/>
        <w:bottom w:val="none" w:sz="0" w:space="0" w:color="auto"/>
        <w:right w:val="none" w:sz="0" w:space="0" w:color="auto"/>
      </w:divBdr>
    </w:div>
    <w:div w:id="95954379">
      <w:bodyDiv w:val="1"/>
      <w:marLeft w:val="0"/>
      <w:marRight w:val="0"/>
      <w:marTop w:val="0"/>
      <w:marBottom w:val="0"/>
      <w:divBdr>
        <w:top w:val="none" w:sz="0" w:space="0" w:color="auto"/>
        <w:left w:val="none" w:sz="0" w:space="0" w:color="auto"/>
        <w:bottom w:val="none" w:sz="0" w:space="0" w:color="auto"/>
        <w:right w:val="none" w:sz="0" w:space="0" w:color="auto"/>
      </w:divBdr>
    </w:div>
    <w:div w:id="96143852">
      <w:bodyDiv w:val="1"/>
      <w:marLeft w:val="0"/>
      <w:marRight w:val="0"/>
      <w:marTop w:val="0"/>
      <w:marBottom w:val="0"/>
      <w:divBdr>
        <w:top w:val="none" w:sz="0" w:space="0" w:color="auto"/>
        <w:left w:val="none" w:sz="0" w:space="0" w:color="auto"/>
        <w:bottom w:val="none" w:sz="0" w:space="0" w:color="auto"/>
        <w:right w:val="none" w:sz="0" w:space="0" w:color="auto"/>
      </w:divBdr>
      <w:divsChild>
        <w:div w:id="734671461">
          <w:marLeft w:val="0"/>
          <w:marRight w:val="0"/>
          <w:marTop w:val="0"/>
          <w:marBottom w:val="300"/>
          <w:divBdr>
            <w:top w:val="none" w:sz="0" w:space="0" w:color="auto"/>
            <w:left w:val="none" w:sz="0" w:space="0" w:color="auto"/>
            <w:bottom w:val="none" w:sz="0" w:space="0" w:color="auto"/>
            <w:right w:val="none" w:sz="0" w:space="0" w:color="auto"/>
          </w:divBdr>
        </w:div>
      </w:divsChild>
    </w:div>
    <w:div w:id="96294355">
      <w:bodyDiv w:val="1"/>
      <w:marLeft w:val="0"/>
      <w:marRight w:val="0"/>
      <w:marTop w:val="0"/>
      <w:marBottom w:val="0"/>
      <w:divBdr>
        <w:top w:val="none" w:sz="0" w:space="0" w:color="auto"/>
        <w:left w:val="none" w:sz="0" w:space="0" w:color="auto"/>
        <w:bottom w:val="none" w:sz="0" w:space="0" w:color="auto"/>
        <w:right w:val="none" w:sz="0" w:space="0" w:color="auto"/>
      </w:divBdr>
      <w:divsChild>
        <w:div w:id="37094758">
          <w:marLeft w:val="-225"/>
          <w:marRight w:val="-225"/>
          <w:marTop w:val="0"/>
          <w:marBottom w:val="0"/>
          <w:divBdr>
            <w:top w:val="none" w:sz="0" w:space="0" w:color="auto"/>
            <w:left w:val="none" w:sz="0" w:space="0" w:color="auto"/>
            <w:bottom w:val="none" w:sz="0" w:space="0" w:color="auto"/>
            <w:right w:val="none" w:sz="0" w:space="0" w:color="auto"/>
          </w:divBdr>
        </w:div>
        <w:div w:id="348919366">
          <w:marLeft w:val="-225"/>
          <w:marRight w:val="-225"/>
          <w:marTop w:val="0"/>
          <w:marBottom w:val="0"/>
          <w:divBdr>
            <w:top w:val="none" w:sz="0" w:space="0" w:color="auto"/>
            <w:left w:val="none" w:sz="0" w:space="0" w:color="auto"/>
            <w:bottom w:val="none" w:sz="0" w:space="0" w:color="auto"/>
            <w:right w:val="none" w:sz="0" w:space="0" w:color="auto"/>
          </w:divBdr>
          <w:divsChild>
            <w:div w:id="443814507">
              <w:marLeft w:val="0"/>
              <w:marRight w:val="0"/>
              <w:marTop w:val="0"/>
              <w:marBottom w:val="0"/>
              <w:divBdr>
                <w:top w:val="none" w:sz="0" w:space="0" w:color="auto"/>
                <w:left w:val="none" w:sz="0" w:space="0" w:color="auto"/>
                <w:bottom w:val="none" w:sz="0" w:space="0" w:color="auto"/>
                <w:right w:val="none" w:sz="0" w:space="0" w:color="auto"/>
              </w:divBdr>
              <w:divsChild>
                <w:div w:id="2517905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6297356">
      <w:bodyDiv w:val="1"/>
      <w:marLeft w:val="0"/>
      <w:marRight w:val="0"/>
      <w:marTop w:val="0"/>
      <w:marBottom w:val="0"/>
      <w:divBdr>
        <w:top w:val="none" w:sz="0" w:space="0" w:color="auto"/>
        <w:left w:val="none" w:sz="0" w:space="0" w:color="auto"/>
        <w:bottom w:val="none" w:sz="0" w:space="0" w:color="auto"/>
        <w:right w:val="none" w:sz="0" w:space="0" w:color="auto"/>
      </w:divBdr>
      <w:divsChild>
        <w:div w:id="81100156">
          <w:marLeft w:val="0"/>
          <w:marRight w:val="0"/>
          <w:marTop w:val="0"/>
          <w:marBottom w:val="450"/>
          <w:divBdr>
            <w:top w:val="none" w:sz="0" w:space="0" w:color="auto"/>
            <w:left w:val="none" w:sz="0" w:space="0" w:color="auto"/>
            <w:bottom w:val="none" w:sz="0" w:space="0" w:color="auto"/>
            <w:right w:val="none" w:sz="0" w:space="0" w:color="auto"/>
          </w:divBdr>
          <w:divsChild>
            <w:div w:id="537624354">
              <w:marLeft w:val="0"/>
              <w:marRight w:val="0"/>
              <w:marTop w:val="0"/>
              <w:marBottom w:val="75"/>
              <w:divBdr>
                <w:top w:val="none" w:sz="0" w:space="0" w:color="auto"/>
                <w:left w:val="none" w:sz="0" w:space="0" w:color="auto"/>
                <w:bottom w:val="none" w:sz="0" w:space="0" w:color="auto"/>
                <w:right w:val="none" w:sz="0" w:space="0" w:color="auto"/>
              </w:divBdr>
              <w:divsChild>
                <w:div w:id="6178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8809">
          <w:marLeft w:val="0"/>
          <w:marRight w:val="0"/>
          <w:marTop w:val="0"/>
          <w:marBottom w:val="300"/>
          <w:divBdr>
            <w:top w:val="none" w:sz="0" w:space="0" w:color="auto"/>
            <w:left w:val="none" w:sz="0" w:space="0" w:color="auto"/>
            <w:bottom w:val="none" w:sz="0" w:space="0" w:color="auto"/>
            <w:right w:val="none" w:sz="0" w:space="0" w:color="auto"/>
          </w:divBdr>
          <w:divsChild>
            <w:div w:id="991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894">
      <w:bodyDiv w:val="1"/>
      <w:marLeft w:val="0"/>
      <w:marRight w:val="0"/>
      <w:marTop w:val="0"/>
      <w:marBottom w:val="0"/>
      <w:divBdr>
        <w:top w:val="none" w:sz="0" w:space="0" w:color="auto"/>
        <w:left w:val="none" w:sz="0" w:space="0" w:color="auto"/>
        <w:bottom w:val="none" w:sz="0" w:space="0" w:color="auto"/>
        <w:right w:val="none" w:sz="0" w:space="0" w:color="auto"/>
      </w:divBdr>
    </w:div>
    <w:div w:id="96677526">
      <w:bodyDiv w:val="1"/>
      <w:marLeft w:val="0"/>
      <w:marRight w:val="0"/>
      <w:marTop w:val="0"/>
      <w:marBottom w:val="0"/>
      <w:divBdr>
        <w:top w:val="none" w:sz="0" w:space="0" w:color="auto"/>
        <w:left w:val="none" w:sz="0" w:space="0" w:color="auto"/>
        <w:bottom w:val="none" w:sz="0" w:space="0" w:color="auto"/>
        <w:right w:val="none" w:sz="0" w:space="0" w:color="auto"/>
      </w:divBdr>
    </w:div>
    <w:div w:id="97025354">
      <w:bodyDiv w:val="1"/>
      <w:marLeft w:val="0"/>
      <w:marRight w:val="0"/>
      <w:marTop w:val="0"/>
      <w:marBottom w:val="0"/>
      <w:divBdr>
        <w:top w:val="none" w:sz="0" w:space="0" w:color="auto"/>
        <w:left w:val="none" w:sz="0" w:space="0" w:color="auto"/>
        <w:bottom w:val="none" w:sz="0" w:space="0" w:color="auto"/>
        <w:right w:val="none" w:sz="0" w:space="0" w:color="auto"/>
      </w:divBdr>
      <w:divsChild>
        <w:div w:id="213582518">
          <w:marLeft w:val="0"/>
          <w:marRight w:val="0"/>
          <w:marTop w:val="0"/>
          <w:marBottom w:val="0"/>
          <w:divBdr>
            <w:top w:val="none" w:sz="0" w:space="0" w:color="auto"/>
            <w:left w:val="none" w:sz="0" w:space="0" w:color="auto"/>
            <w:bottom w:val="none" w:sz="0" w:space="0" w:color="auto"/>
            <w:right w:val="none" w:sz="0" w:space="0" w:color="auto"/>
          </w:divBdr>
        </w:div>
      </w:divsChild>
    </w:div>
    <w:div w:id="97454640">
      <w:bodyDiv w:val="1"/>
      <w:marLeft w:val="0"/>
      <w:marRight w:val="0"/>
      <w:marTop w:val="0"/>
      <w:marBottom w:val="0"/>
      <w:divBdr>
        <w:top w:val="none" w:sz="0" w:space="0" w:color="auto"/>
        <w:left w:val="none" w:sz="0" w:space="0" w:color="auto"/>
        <w:bottom w:val="none" w:sz="0" w:space="0" w:color="auto"/>
        <w:right w:val="none" w:sz="0" w:space="0" w:color="auto"/>
      </w:divBdr>
      <w:divsChild>
        <w:div w:id="410002465">
          <w:marLeft w:val="15"/>
          <w:marRight w:val="225"/>
          <w:marTop w:val="0"/>
          <w:marBottom w:val="105"/>
          <w:divBdr>
            <w:top w:val="none" w:sz="0" w:space="0" w:color="auto"/>
            <w:left w:val="none" w:sz="0" w:space="0" w:color="auto"/>
            <w:bottom w:val="none" w:sz="0" w:space="0" w:color="auto"/>
            <w:right w:val="none" w:sz="0" w:space="0" w:color="auto"/>
          </w:divBdr>
          <w:divsChild>
            <w:div w:id="468864346">
              <w:marLeft w:val="0"/>
              <w:marRight w:val="0"/>
              <w:marTop w:val="0"/>
              <w:marBottom w:val="0"/>
              <w:divBdr>
                <w:top w:val="none" w:sz="0" w:space="0" w:color="auto"/>
                <w:left w:val="none" w:sz="0" w:space="0" w:color="auto"/>
                <w:bottom w:val="none" w:sz="0" w:space="0" w:color="auto"/>
                <w:right w:val="none" w:sz="0" w:space="0" w:color="auto"/>
              </w:divBdr>
            </w:div>
            <w:div w:id="48339696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 w:id="539585074">
          <w:marLeft w:val="0"/>
          <w:marRight w:val="0"/>
          <w:marTop w:val="0"/>
          <w:marBottom w:val="300"/>
          <w:divBdr>
            <w:top w:val="none" w:sz="0" w:space="0" w:color="auto"/>
            <w:left w:val="none" w:sz="0" w:space="0" w:color="auto"/>
            <w:bottom w:val="none" w:sz="0" w:space="0" w:color="auto"/>
            <w:right w:val="none" w:sz="0" w:space="0" w:color="auto"/>
          </w:divBdr>
        </w:div>
      </w:divsChild>
    </w:div>
    <w:div w:id="97484088">
      <w:bodyDiv w:val="1"/>
      <w:marLeft w:val="0"/>
      <w:marRight w:val="0"/>
      <w:marTop w:val="0"/>
      <w:marBottom w:val="0"/>
      <w:divBdr>
        <w:top w:val="none" w:sz="0" w:space="0" w:color="auto"/>
        <w:left w:val="none" w:sz="0" w:space="0" w:color="auto"/>
        <w:bottom w:val="none" w:sz="0" w:space="0" w:color="auto"/>
        <w:right w:val="none" w:sz="0" w:space="0" w:color="auto"/>
      </w:divBdr>
    </w:div>
    <w:div w:id="97917504">
      <w:bodyDiv w:val="1"/>
      <w:marLeft w:val="0"/>
      <w:marRight w:val="0"/>
      <w:marTop w:val="0"/>
      <w:marBottom w:val="0"/>
      <w:divBdr>
        <w:top w:val="none" w:sz="0" w:space="0" w:color="auto"/>
        <w:left w:val="none" w:sz="0" w:space="0" w:color="auto"/>
        <w:bottom w:val="none" w:sz="0" w:space="0" w:color="auto"/>
        <w:right w:val="none" w:sz="0" w:space="0" w:color="auto"/>
      </w:divBdr>
    </w:div>
    <w:div w:id="97990234">
      <w:bodyDiv w:val="1"/>
      <w:marLeft w:val="0"/>
      <w:marRight w:val="0"/>
      <w:marTop w:val="0"/>
      <w:marBottom w:val="0"/>
      <w:divBdr>
        <w:top w:val="none" w:sz="0" w:space="0" w:color="auto"/>
        <w:left w:val="none" w:sz="0" w:space="0" w:color="auto"/>
        <w:bottom w:val="none" w:sz="0" w:space="0" w:color="auto"/>
        <w:right w:val="none" w:sz="0" w:space="0" w:color="auto"/>
      </w:divBdr>
      <w:divsChild>
        <w:div w:id="464544902">
          <w:marLeft w:val="0"/>
          <w:marRight w:val="0"/>
          <w:marTop w:val="0"/>
          <w:marBottom w:val="300"/>
          <w:divBdr>
            <w:top w:val="none" w:sz="0" w:space="0" w:color="auto"/>
            <w:left w:val="none" w:sz="0" w:space="0" w:color="auto"/>
            <w:bottom w:val="none" w:sz="0" w:space="0" w:color="auto"/>
            <w:right w:val="none" w:sz="0" w:space="0" w:color="auto"/>
          </w:divBdr>
        </w:div>
        <w:div w:id="606502053">
          <w:marLeft w:val="15"/>
          <w:marRight w:val="225"/>
          <w:marTop w:val="0"/>
          <w:marBottom w:val="105"/>
          <w:divBdr>
            <w:top w:val="none" w:sz="0" w:space="0" w:color="auto"/>
            <w:left w:val="none" w:sz="0" w:space="0" w:color="auto"/>
            <w:bottom w:val="none" w:sz="0" w:space="0" w:color="auto"/>
            <w:right w:val="none" w:sz="0" w:space="0" w:color="auto"/>
          </w:divBdr>
          <w:divsChild>
            <w:div w:id="521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9457">
      <w:bodyDiv w:val="1"/>
      <w:marLeft w:val="0"/>
      <w:marRight w:val="0"/>
      <w:marTop w:val="0"/>
      <w:marBottom w:val="0"/>
      <w:divBdr>
        <w:top w:val="none" w:sz="0" w:space="0" w:color="auto"/>
        <w:left w:val="none" w:sz="0" w:space="0" w:color="auto"/>
        <w:bottom w:val="none" w:sz="0" w:space="0" w:color="auto"/>
        <w:right w:val="none" w:sz="0" w:space="0" w:color="auto"/>
      </w:divBdr>
      <w:divsChild>
        <w:div w:id="170143357">
          <w:marLeft w:val="-225"/>
          <w:marRight w:val="-225"/>
          <w:marTop w:val="0"/>
          <w:marBottom w:val="0"/>
          <w:divBdr>
            <w:top w:val="none" w:sz="0" w:space="0" w:color="auto"/>
            <w:left w:val="none" w:sz="0" w:space="0" w:color="auto"/>
            <w:bottom w:val="none" w:sz="0" w:space="0" w:color="auto"/>
            <w:right w:val="none" w:sz="0" w:space="0" w:color="auto"/>
          </w:divBdr>
        </w:div>
        <w:div w:id="369572948">
          <w:marLeft w:val="-225"/>
          <w:marRight w:val="-225"/>
          <w:marTop w:val="0"/>
          <w:marBottom w:val="0"/>
          <w:divBdr>
            <w:top w:val="none" w:sz="0" w:space="0" w:color="auto"/>
            <w:left w:val="none" w:sz="0" w:space="0" w:color="auto"/>
            <w:bottom w:val="none" w:sz="0" w:space="0" w:color="auto"/>
            <w:right w:val="none" w:sz="0" w:space="0" w:color="auto"/>
          </w:divBdr>
        </w:div>
      </w:divsChild>
    </w:div>
    <w:div w:id="98764172">
      <w:bodyDiv w:val="1"/>
      <w:marLeft w:val="0"/>
      <w:marRight w:val="0"/>
      <w:marTop w:val="0"/>
      <w:marBottom w:val="0"/>
      <w:divBdr>
        <w:top w:val="none" w:sz="0" w:space="0" w:color="auto"/>
        <w:left w:val="none" w:sz="0" w:space="0" w:color="auto"/>
        <w:bottom w:val="none" w:sz="0" w:space="0" w:color="auto"/>
        <w:right w:val="none" w:sz="0" w:space="0" w:color="auto"/>
      </w:divBdr>
      <w:divsChild>
        <w:div w:id="260652204">
          <w:marLeft w:val="0"/>
          <w:marRight w:val="0"/>
          <w:marTop w:val="0"/>
          <w:marBottom w:val="250"/>
          <w:divBdr>
            <w:top w:val="none" w:sz="0" w:space="0" w:color="auto"/>
            <w:left w:val="none" w:sz="0" w:space="0" w:color="auto"/>
            <w:bottom w:val="single" w:sz="4" w:space="4" w:color="000000"/>
            <w:right w:val="none" w:sz="0" w:space="0" w:color="auto"/>
          </w:divBdr>
        </w:div>
      </w:divsChild>
    </w:div>
    <w:div w:id="98912304">
      <w:bodyDiv w:val="1"/>
      <w:marLeft w:val="0"/>
      <w:marRight w:val="0"/>
      <w:marTop w:val="0"/>
      <w:marBottom w:val="0"/>
      <w:divBdr>
        <w:top w:val="none" w:sz="0" w:space="0" w:color="auto"/>
        <w:left w:val="none" w:sz="0" w:space="0" w:color="auto"/>
        <w:bottom w:val="none" w:sz="0" w:space="0" w:color="auto"/>
        <w:right w:val="none" w:sz="0" w:space="0" w:color="auto"/>
      </w:divBdr>
      <w:divsChild>
        <w:div w:id="18901079">
          <w:marLeft w:val="-150"/>
          <w:marRight w:val="-150"/>
          <w:marTop w:val="0"/>
          <w:marBottom w:val="0"/>
          <w:divBdr>
            <w:top w:val="none" w:sz="0" w:space="0" w:color="auto"/>
            <w:left w:val="none" w:sz="0" w:space="0" w:color="auto"/>
            <w:bottom w:val="none" w:sz="0" w:space="0" w:color="auto"/>
            <w:right w:val="none" w:sz="0" w:space="0" w:color="auto"/>
          </w:divBdr>
          <w:divsChild>
            <w:div w:id="290794586">
              <w:marLeft w:val="0"/>
              <w:marRight w:val="0"/>
              <w:marTop w:val="0"/>
              <w:marBottom w:val="0"/>
              <w:divBdr>
                <w:top w:val="none" w:sz="0" w:space="0" w:color="auto"/>
                <w:left w:val="none" w:sz="0" w:space="0" w:color="auto"/>
                <w:bottom w:val="none" w:sz="0" w:space="0" w:color="auto"/>
                <w:right w:val="none" w:sz="0" w:space="0" w:color="auto"/>
              </w:divBdr>
              <w:divsChild>
                <w:div w:id="185679646">
                  <w:marLeft w:val="-150"/>
                  <w:marRight w:val="-150"/>
                  <w:marTop w:val="0"/>
                  <w:marBottom w:val="0"/>
                  <w:divBdr>
                    <w:top w:val="none" w:sz="0" w:space="0" w:color="auto"/>
                    <w:left w:val="none" w:sz="0" w:space="0" w:color="auto"/>
                    <w:bottom w:val="none" w:sz="0" w:space="0" w:color="auto"/>
                    <w:right w:val="none" w:sz="0" w:space="0" w:color="auto"/>
                  </w:divBdr>
                </w:div>
                <w:div w:id="601105314">
                  <w:marLeft w:val="-150"/>
                  <w:marRight w:val="-150"/>
                  <w:marTop w:val="0"/>
                  <w:marBottom w:val="0"/>
                  <w:divBdr>
                    <w:top w:val="none" w:sz="0" w:space="0" w:color="auto"/>
                    <w:left w:val="none" w:sz="0" w:space="0" w:color="auto"/>
                    <w:bottom w:val="none" w:sz="0" w:space="0" w:color="auto"/>
                    <w:right w:val="none" w:sz="0" w:space="0" w:color="auto"/>
                  </w:divBdr>
                </w:div>
                <w:div w:id="7759468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8915625">
      <w:bodyDiv w:val="1"/>
      <w:marLeft w:val="0"/>
      <w:marRight w:val="0"/>
      <w:marTop w:val="0"/>
      <w:marBottom w:val="0"/>
      <w:divBdr>
        <w:top w:val="none" w:sz="0" w:space="0" w:color="auto"/>
        <w:left w:val="none" w:sz="0" w:space="0" w:color="auto"/>
        <w:bottom w:val="none" w:sz="0" w:space="0" w:color="auto"/>
        <w:right w:val="none" w:sz="0" w:space="0" w:color="auto"/>
      </w:divBdr>
    </w:div>
    <w:div w:id="99300061">
      <w:bodyDiv w:val="1"/>
      <w:marLeft w:val="0"/>
      <w:marRight w:val="0"/>
      <w:marTop w:val="0"/>
      <w:marBottom w:val="0"/>
      <w:divBdr>
        <w:top w:val="none" w:sz="0" w:space="0" w:color="auto"/>
        <w:left w:val="none" w:sz="0" w:space="0" w:color="auto"/>
        <w:bottom w:val="none" w:sz="0" w:space="0" w:color="auto"/>
        <w:right w:val="none" w:sz="0" w:space="0" w:color="auto"/>
      </w:divBdr>
    </w:div>
    <w:div w:id="99833954">
      <w:bodyDiv w:val="1"/>
      <w:marLeft w:val="0"/>
      <w:marRight w:val="0"/>
      <w:marTop w:val="0"/>
      <w:marBottom w:val="0"/>
      <w:divBdr>
        <w:top w:val="none" w:sz="0" w:space="0" w:color="auto"/>
        <w:left w:val="none" w:sz="0" w:space="0" w:color="auto"/>
        <w:bottom w:val="none" w:sz="0" w:space="0" w:color="auto"/>
        <w:right w:val="none" w:sz="0" w:space="0" w:color="auto"/>
      </w:divBdr>
    </w:div>
    <w:div w:id="100224410">
      <w:bodyDiv w:val="1"/>
      <w:marLeft w:val="0"/>
      <w:marRight w:val="0"/>
      <w:marTop w:val="0"/>
      <w:marBottom w:val="0"/>
      <w:divBdr>
        <w:top w:val="none" w:sz="0" w:space="0" w:color="auto"/>
        <w:left w:val="none" w:sz="0" w:space="0" w:color="auto"/>
        <w:bottom w:val="none" w:sz="0" w:space="0" w:color="auto"/>
        <w:right w:val="none" w:sz="0" w:space="0" w:color="auto"/>
      </w:divBdr>
    </w:div>
    <w:div w:id="100272694">
      <w:bodyDiv w:val="1"/>
      <w:marLeft w:val="0"/>
      <w:marRight w:val="0"/>
      <w:marTop w:val="0"/>
      <w:marBottom w:val="0"/>
      <w:divBdr>
        <w:top w:val="none" w:sz="0" w:space="0" w:color="auto"/>
        <w:left w:val="none" w:sz="0" w:space="0" w:color="auto"/>
        <w:bottom w:val="none" w:sz="0" w:space="0" w:color="auto"/>
        <w:right w:val="none" w:sz="0" w:space="0" w:color="auto"/>
      </w:divBdr>
      <w:divsChild>
        <w:div w:id="203904319">
          <w:marLeft w:val="0"/>
          <w:marRight w:val="0"/>
          <w:marTop w:val="0"/>
          <w:marBottom w:val="0"/>
          <w:divBdr>
            <w:top w:val="none" w:sz="0" w:space="0" w:color="auto"/>
            <w:left w:val="none" w:sz="0" w:space="0" w:color="auto"/>
            <w:bottom w:val="none" w:sz="0" w:space="0" w:color="auto"/>
            <w:right w:val="none" w:sz="0" w:space="0" w:color="auto"/>
          </w:divBdr>
        </w:div>
        <w:div w:id="779909532">
          <w:marLeft w:val="0"/>
          <w:marRight w:val="0"/>
          <w:marTop w:val="0"/>
          <w:marBottom w:val="300"/>
          <w:divBdr>
            <w:top w:val="none" w:sz="0" w:space="0" w:color="auto"/>
            <w:left w:val="none" w:sz="0" w:space="0" w:color="auto"/>
            <w:bottom w:val="none" w:sz="0" w:space="0" w:color="auto"/>
            <w:right w:val="none" w:sz="0" w:space="0" w:color="auto"/>
          </w:divBdr>
        </w:div>
      </w:divsChild>
    </w:div>
    <w:div w:id="100492451">
      <w:bodyDiv w:val="1"/>
      <w:marLeft w:val="0"/>
      <w:marRight w:val="0"/>
      <w:marTop w:val="0"/>
      <w:marBottom w:val="0"/>
      <w:divBdr>
        <w:top w:val="none" w:sz="0" w:space="0" w:color="auto"/>
        <w:left w:val="none" w:sz="0" w:space="0" w:color="auto"/>
        <w:bottom w:val="none" w:sz="0" w:space="0" w:color="auto"/>
        <w:right w:val="none" w:sz="0" w:space="0" w:color="auto"/>
      </w:divBdr>
    </w:div>
    <w:div w:id="100538322">
      <w:bodyDiv w:val="1"/>
      <w:marLeft w:val="0"/>
      <w:marRight w:val="0"/>
      <w:marTop w:val="0"/>
      <w:marBottom w:val="0"/>
      <w:divBdr>
        <w:top w:val="none" w:sz="0" w:space="0" w:color="auto"/>
        <w:left w:val="none" w:sz="0" w:space="0" w:color="auto"/>
        <w:bottom w:val="none" w:sz="0" w:space="0" w:color="auto"/>
        <w:right w:val="none" w:sz="0" w:space="0" w:color="auto"/>
      </w:divBdr>
      <w:divsChild>
        <w:div w:id="367923956">
          <w:marLeft w:val="0"/>
          <w:marRight w:val="0"/>
          <w:marTop w:val="0"/>
          <w:marBottom w:val="0"/>
          <w:divBdr>
            <w:top w:val="dotted" w:sz="6" w:space="4" w:color="EBEBEB"/>
            <w:left w:val="none" w:sz="0" w:space="8" w:color="auto"/>
            <w:bottom w:val="dotted" w:sz="6" w:space="4" w:color="EBEBEB"/>
            <w:right w:val="none" w:sz="0" w:space="8" w:color="auto"/>
          </w:divBdr>
        </w:div>
        <w:div w:id="598297799">
          <w:marLeft w:val="0"/>
          <w:marRight w:val="0"/>
          <w:marTop w:val="0"/>
          <w:marBottom w:val="0"/>
          <w:divBdr>
            <w:top w:val="none" w:sz="0" w:space="0" w:color="auto"/>
            <w:left w:val="none" w:sz="0" w:space="0" w:color="auto"/>
            <w:bottom w:val="none" w:sz="0" w:space="0" w:color="auto"/>
            <w:right w:val="none" w:sz="0" w:space="0" w:color="auto"/>
          </w:divBdr>
        </w:div>
      </w:divsChild>
    </w:div>
    <w:div w:id="101070231">
      <w:bodyDiv w:val="1"/>
      <w:marLeft w:val="0"/>
      <w:marRight w:val="0"/>
      <w:marTop w:val="0"/>
      <w:marBottom w:val="0"/>
      <w:divBdr>
        <w:top w:val="none" w:sz="0" w:space="0" w:color="auto"/>
        <w:left w:val="none" w:sz="0" w:space="0" w:color="auto"/>
        <w:bottom w:val="none" w:sz="0" w:space="0" w:color="auto"/>
        <w:right w:val="none" w:sz="0" w:space="0" w:color="auto"/>
      </w:divBdr>
      <w:divsChild>
        <w:div w:id="500900795">
          <w:marLeft w:val="0"/>
          <w:marRight w:val="0"/>
          <w:marTop w:val="150"/>
          <w:marBottom w:val="0"/>
          <w:divBdr>
            <w:top w:val="none" w:sz="0" w:space="0" w:color="auto"/>
            <w:left w:val="none" w:sz="0" w:space="0" w:color="auto"/>
            <w:bottom w:val="none" w:sz="0" w:space="0" w:color="auto"/>
            <w:right w:val="none" w:sz="0" w:space="0" w:color="auto"/>
          </w:divBdr>
          <w:divsChild>
            <w:div w:id="227762727">
              <w:marLeft w:val="188"/>
              <w:marRight w:val="0"/>
              <w:marTop w:val="100"/>
              <w:marBottom w:val="0"/>
              <w:divBdr>
                <w:top w:val="none" w:sz="0" w:space="0" w:color="auto"/>
                <w:left w:val="none" w:sz="0" w:space="0" w:color="auto"/>
                <w:bottom w:val="none" w:sz="0" w:space="0" w:color="auto"/>
                <w:right w:val="none" w:sz="0" w:space="0" w:color="auto"/>
              </w:divBdr>
              <w:divsChild>
                <w:div w:id="36444586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101347193">
      <w:bodyDiv w:val="1"/>
      <w:marLeft w:val="0"/>
      <w:marRight w:val="0"/>
      <w:marTop w:val="0"/>
      <w:marBottom w:val="0"/>
      <w:divBdr>
        <w:top w:val="none" w:sz="0" w:space="0" w:color="auto"/>
        <w:left w:val="none" w:sz="0" w:space="0" w:color="auto"/>
        <w:bottom w:val="none" w:sz="0" w:space="0" w:color="auto"/>
        <w:right w:val="none" w:sz="0" w:space="0" w:color="auto"/>
      </w:divBdr>
      <w:divsChild>
        <w:div w:id="609623909">
          <w:marLeft w:val="0"/>
          <w:marRight w:val="0"/>
          <w:marTop w:val="0"/>
          <w:marBottom w:val="0"/>
          <w:divBdr>
            <w:top w:val="none" w:sz="0" w:space="0" w:color="auto"/>
            <w:left w:val="none" w:sz="0" w:space="0" w:color="auto"/>
            <w:bottom w:val="none" w:sz="0" w:space="0" w:color="auto"/>
            <w:right w:val="none" w:sz="0" w:space="0" w:color="auto"/>
          </w:divBdr>
        </w:div>
      </w:divsChild>
    </w:div>
    <w:div w:id="101922833">
      <w:bodyDiv w:val="1"/>
      <w:marLeft w:val="0"/>
      <w:marRight w:val="0"/>
      <w:marTop w:val="0"/>
      <w:marBottom w:val="0"/>
      <w:divBdr>
        <w:top w:val="none" w:sz="0" w:space="0" w:color="auto"/>
        <w:left w:val="none" w:sz="0" w:space="0" w:color="auto"/>
        <w:bottom w:val="none" w:sz="0" w:space="0" w:color="auto"/>
        <w:right w:val="none" w:sz="0" w:space="0" w:color="auto"/>
      </w:divBdr>
      <w:divsChild>
        <w:div w:id="152064487">
          <w:marLeft w:val="0"/>
          <w:marRight w:val="0"/>
          <w:marTop w:val="300"/>
          <w:marBottom w:val="300"/>
          <w:divBdr>
            <w:top w:val="none" w:sz="0" w:space="0" w:color="auto"/>
            <w:left w:val="none" w:sz="0" w:space="0" w:color="auto"/>
            <w:bottom w:val="none" w:sz="0" w:space="0" w:color="auto"/>
            <w:right w:val="none" w:sz="0" w:space="0" w:color="auto"/>
          </w:divBdr>
        </w:div>
      </w:divsChild>
    </w:div>
    <w:div w:id="102236267">
      <w:bodyDiv w:val="1"/>
      <w:marLeft w:val="0"/>
      <w:marRight w:val="0"/>
      <w:marTop w:val="0"/>
      <w:marBottom w:val="0"/>
      <w:divBdr>
        <w:top w:val="none" w:sz="0" w:space="0" w:color="auto"/>
        <w:left w:val="none" w:sz="0" w:space="0" w:color="auto"/>
        <w:bottom w:val="none" w:sz="0" w:space="0" w:color="auto"/>
        <w:right w:val="none" w:sz="0" w:space="0" w:color="auto"/>
      </w:divBdr>
    </w:div>
    <w:div w:id="102461956">
      <w:bodyDiv w:val="1"/>
      <w:marLeft w:val="0"/>
      <w:marRight w:val="0"/>
      <w:marTop w:val="0"/>
      <w:marBottom w:val="0"/>
      <w:divBdr>
        <w:top w:val="none" w:sz="0" w:space="0" w:color="auto"/>
        <w:left w:val="none" w:sz="0" w:space="0" w:color="auto"/>
        <w:bottom w:val="none" w:sz="0" w:space="0" w:color="auto"/>
        <w:right w:val="none" w:sz="0" w:space="0" w:color="auto"/>
      </w:divBdr>
      <w:divsChild>
        <w:div w:id="673805503">
          <w:marLeft w:val="0"/>
          <w:marRight w:val="0"/>
          <w:marTop w:val="0"/>
          <w:marBottom w:val="360"/>
          <w:divBdr>
            <w:top w:val="none" w:sz="0" w:space="0" w:color="auto"/>
            <w:left w:val="none" w:sz="0" w:space="0" w:color="auto"/>
            <w:bottom w:val="none" w:sz="0" w:space="0" w:color="auto"/>
            <w:right w:val="none" w:sz="0" w:space="0" w:color="auto"/>
          </w:divBdr>
        </w:div>
      </w:divsChild>
    </w:div>
    <w:div w:id="102773435">
      <w:bodyDiv w:val="1"/>
      <w:marLeft w:val="0"/>
      <w:marRight w:val="0"/>
      <w:marTop w:val="0"/>
      <w:marBottom w:val="0"/>
      <w:divBdr>
        <w:top w:val="none" w:sz="0" w:space="0" w:color="auto"/>
        <w:left w:val="none" w:sz="0" w:space="0" w:color="auto"/>
        <w:bottom w:val="none" w:sz="0" w:space="0" w:color="auto"/>
        <w:right w:val="none" w:sz="0" w:space="0" w:color="auto"/>
      </w:divBdr>
      <w:divsChild>
        <w:div w:id="135538704">
          <w:marLeft w:val="-225"/>
          <w:marRight w:val="-225"/>
          <w:marTop w:val="0"/>
          <w:marBottom w:val="0"/>
          <w:divBdr>
            <w:top w:val="none" w:sz="0" w:space="0" w:color="auto"/>
            <w:left w:val="none" w:sz="0" w:space="0" w:color="auto"/>
            <w:bottom w:val="none" w:sz="0" w:space="0" w:color="auto"/>
            <w:right w:val="none" w:sz="0" w:space="0" w:color="auto"/>
          </w:divBdr>
          <w:divsChild>
            <w:div w:id="691804475">
              <w:marLeft w:val="1463"/>
              <w:marRight w:val="0"/>
              <w:marTop w:val="0"/>
              <w:marBottom w:val="0"/>
              <w:divBdr>
                <w:top w:val="none" w:sz="0" w:space="0" w:color="auto"/>
                <w:left w:val="none" w:sz="0" w:space="0" w:color="auto"/>
                <w:bottom w:val="none" w:sz="0" w:space="0" w:color="auto"/>
                <w:right w:val="none" w:sz="0" w:space="0" w:color="auto"/>
              </w:divBdr>
              <w:divsChild>
                <w:div w:id="4800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3801">
      <w:bodyDiv w:val="1"/>
      <w:marLeft w:val="0"/>
      <w:marRight w:val="0"/>
      <w:marTop w:val="0"/>
      <w:marBottom w:val="0"/>
      <w:divBdr>
        <w:top w:val="none" w:sz="0" w:space="0" w:color="auto"/>
        <w:left w:val="none" w:sz="0" w:space="0" w:color="auto"/>
        <w:bottom w:val="none" w:sz="0" w:space="0" w:color="auto"/>
        <w:right w:val="none" w:sz="0" w:space="0" w:color="auto"/>
      </w:divBdr>
    </w:div>
    <w:div w:id="103423860">
      <w:bodyDiv w:val="1"/>
      <w:marLeft w:val="0"/>
      <w:marRight w:val="0"/>
      <w:marTop w:val="0"/>
      <w:marBottom w:val="0"/>
      <w:divBdr>
        <w:top w:val="none" w:sz="0" w:space="0" w:color="auto"/>
        <w:left w:val="none" w:sz="0" w:space="0" w:color="auto"/>
        <w:bottom w:val="none" w:sz="0" w:space="0" w:color="auto"/>
        <w:right w:val="none" w:sz="0" w:space="0" w:color="auto"/>
      </w:divBdr>
    </w:div>
    <w:div w:id="103891558">
      <w:bodyDiv w:val="1"/>
      <w:marLeft w:val="0"/>
      <w:marRight w:val="0"/>
      <w:marTop w:val="0"/>
      <w:marBottom w:val="0"/>
      <w:divBdr>
        <w:top w:val="none" w:sz="0" w:space="0" w:color="auto"/>
        <w:left w:val="none" w:sz="0" w:space="0" w:color="auto"/>
        <w:bottom w:val="none" w:sz="0" w:space="0" w:color="auto"/>
        <w:right w:val="none" w:sz="0" w:space="0" w:color="auto"/>
      </w:divBdr>
    </w:div>
    <w:div w:id="104270952">
      <w:bodyDiv w:val="1"/>
      <w:marLeft w:val="0"/>
      <w:marRight w:val="0"/>
      <w:marTop w:val="0"/>
      <w:marBottom w:val="0"/>
      <w:divBdr>
        <w:top w:val="none" w:sz="0" w:space="0" w:color="auto"/>
        <w:left w:val="none" w:sz="0" w:space="0" w:color="auto"/>
        <w:bottom w:val="none" w:sz="0" w:space="0" w:color="auto"/>
        <w:right w:val="none" w:sz="0" w:space="0" w:color="auto"/>
      </w:divBdr>
      <w:divsChild>
        <w:div w:id="631911521">
          <w:marLeft w:val="0"/>
          <w:marRight w:val="0"/>
          <w:marTop w:val="0"/>
          <w:marBottom w:val="300"/>
          <w:divBdr>
            <w:top w:val="none" w:sz="0" w:space="0" w:color="auto"/>
            <w:left w:val="none" w:sz="0" w:space="0" w:color="auto"/>
            <w:bottom w:val="none" w:sz="0" w:space="0" w:color="auto"/>
            <w:right w:val="none" w:sz="0" w:space="0" w:color="auto"/>
          </w:divBdr>
        </w:div>
      </w:divsChild>
    </w:div>
    <w:div w:id="104542094">
      <w:bodyDiv w:val="1"/>
      <w:marLeft w:val="0"/>
      <w:marRight w:val="0"/>
      <w:marTop w:val="0"/>
      <w:marBottom w:val="0"/>
      <w:divBdr>
        <w:top w:val="none" w:sz="0" w:space="0" w:color="auto"/>
        <w:left w:val="none" w:sz="0" w:space="0" w:color="auto"/>
        <w:bottom w:val="none" w:sz="0" w:space="0" w:color="auto"/>
        <w:right w:val="none" w:sz="0" w:space="0" w:color="auto"/>
      </w:divBdr>
    </w:div>
    <w:div w:id="104622327">
      <w:bodyDiv w:val="1"/>
      <w:marLeft w:val="0"/>
      <w:marRight w:val="0"/>
      <w:marTop w:val="0"/>
      <w:marBottom w:val="0"/>
      <w:divBdr>
        <w:top w:val="none" w:sz="0" w:space="0" w:color="auto"/>
        <w:left w:val="none" w:sz="0" w:space="0" w:color="auto"/>
        <w:bottom w:val="none" w:sz="0" w:space="0" w:color="auto"/>
        <w:right w:val="none" w:sz="0" w:space="0" w:color="auto"/>
      </w:divBdr>
    </w:div>
    <w:div w:id="104814103">
      <w:bodyDiv w:val="1"/>
      <w:marLeft w:val="0"/>
      <w:marRight w:val="0"/>
      <w:marTop w:val="0"/>
      <w:marBottom w:val="0"/>
      <w:divBdr>
        <w:top w:val="none" w:sz="0" w:space="0" w:color="auto"/>
        <w:left w:val="none" w:sz="0" w:space="0" w:color="auto"/>
        <w:bottom w:val="none" w:sz="0" w:space="0" w:color="auto"/>
        <w:right w:val="none" w:sz="0" w:space="0" w:color="auto"/>
      </w:divBdr>
      <w:divsChild>
        <w:div w:id="216092542">
          <w:marLeft w:val="-125"/>
          <w:marRight w:val="-125"/>
          <w:marTop w:val="0"/>
          <w:marBottom w:val="376"/>
          <w:divBdr>
            <w:top w:val="none" w:sz="0" w:space="0" w:color="auto"/>
            <w:left w:val="none" w:sz="0" w:space="0" w:color="auto"/>
            <w:bottom w:val="none" w:sz="0" w:space="0" w:color="auto"/>
            <w:right w:val="none" w:sz="0" w:space="0" w:color="auto"/>
          </w:divBdr>
        </w:div>
      </w:divsChild>
    </w:div>
    <w:div w:id="104933287">
      <w:bodyDiv w:val="1"/>
      <w:marLeft w:val="0"/>
      <w:marRight w:val="0"/>
      <w:marTop w:val="0"/>
      <w:marBottom w:val="0"/>
      <w:divBdr>
        <w:top w:val="none" w:sz="0" w:space="0" w:color="auto"/>
        <w:left w:val="none" w:sz="0" w:space="0" w:color="auto"/>
        <w:bottom w:val="none" w:sz="0" w:space="0" w:color="auto"/>
        <w:right w:val="none" w:sz="0" w:space="0" w:color="auto"/>
      </w:divBdr>
      <w:divsChild>
        <w:div w:id="755714483">
          <w:marLeft w:val="0"/>
          <w:marRight w:val="0"/>
          <w:marTop w:val="0"/>
          <w:marBottom w:val="0"/>
          <w:divBdr>
            <w:top w:val="none" w:sz="0" w:space="0" w:color="auto"/>
            <w:left w:val="none" w:sz="0" w:space="0" w:color="auto"/>
            <w:bottom w:val="none" w:sz="0" w:space="0" w:color="auto"/>
            <w:right w:val="none" w:sz="0" w:space="0" w:color="auto"/>
          </w:divBdr>
        </w:div>
      </w:divsChild>
    </w:div>
    <w:div w:id="105085531">
      <w:bodyDiv w:val="1"/>
      <w:marLeft w:val="0"/>
      <w:marRight w:val="0"/>
      <w:marTop w:val="0"/>
      <w:marBottom w:val="0"/>
      <w:divBdr>
        <w:top w:val="none" w:sz="0" w:space="0" w:color="auto"/>
        <w:left w:val="none" w:sz="0" w:space="0" w:color="auto"/>
        <w:bottom w:val="none" w:sz="0" w:space="0" w:color="auto"/>
        <w:right w:val="none" w:sz="0" w:space="0" w:color="auto"/>
      </w:divBdr>
      <w:divsChild>
        <w:div w:id="641352604">
          <w:marLeft w:val="0"/>
          <w:marRight w:val="0"/>
          <w:marTop w:val="0"/>
          <w:marBottom w:val="0"/>
          <w:divBdr>
            <w:top w:val="none" w:sz="0" w:space="0" w:color="auto"/>
            <w:left w:val="none" w:sz="0" w:space="0" w:color="auto"/>
            <w:bottom w:val="none" w:sz="0" w:space="0" w:color="auto"/>
            <w:right w:val="none" w:sz="0" w:space="0" w:color="auto"/>
          </w:divBdr>
        </w:div>
      </w:divsChild>
    </w:div>
    <w:div w:id="106004449">
      <w:bodyDiv w:val="1"/>
      <w:marLeft w:val="0"/>
      <w:marRight w:val="0"/>
      <w:marTop w:val="0"/>
      <w:marBottom w:val="0"/>
      <w:divBdr>
        <w:top w:val="none" w:sz="0" w:space="0" w:color="auto"/>
        <w:left w:val="none" w:sz="0" w:space="0" w:color="auto"/>
        <w:bottom w:val="none" w:sz="0" w:space="0" w:color="auto"/>
        <w:right w:val="none" w:sz="0" w:space="0" w:color="auto"/>
      </w:divBdr>
    </w:div>
    <w:div w:id="106238999">
      <w:bodyDiv w:val="1"/>
      <w:marLeft w:val="0"/>
      <w:marRight w:val="0"/>
      <w:marTop w:val="0"/>
      <w:marBottom w:val="0"/>
      <w:divBdr>
        <w:top w:val="none" w:sz="0" w:space="0" w:color="auto"/>
        <w:left w:val="none" w:sz="0" w:space="0" w:color="auto"/>
        <w:bottom w:val="none" w:sz="0" w:space="0" w:color="auto"/>
        <w:right w:val="none" w:sz="0" w:space="0" w:color="auto"/>
      </w:divBdr>
      <w:divsChild>
        <w:div w:id="394739249">
          <w:marLeft w:val="-188"/>
          <w:marRight w:val="-188"/>
          <w:marTop w:val="0"/>
          <w:marBottom w:val="0"/>
          <w:divBdr>
            <w:top w:val="none" w:sz="0" w:space="0" w:color="auto"/>
            <w:left w:val="none" w:sz="0" w:space="0" w:color="auto"/>
            <w:bottom w:val="none" w:sz="0" w:space="0" w:color="auto"/>
            <w:right w:val="none" w:sz="0" w:space="0" w:color="auto"/>
          </w:divBdr>
        </w:div>
        <w:div w:id="631636594">
          <w:marLeft w:val="-188"/>
          <w:marRight w:val="-188"/>
          <w:marTop w:val="0"/>
          <w:marBottom w:val="0"/>
          <w:divBdr>
            <w:top w:val="none" w:sz="0" w:space="0" w:color="auto"/>
            <w:left w:val="none" w:sz="0" w:space="0" w:color="auto"/>
            <w:bottom w:val="none" w:sz="0" w:space="0" w:color="auto"/>
            <w:right w:val="none" w:sz="0" w:space="0" w:color="auto"/>
          </w:divBdr>
          <w:divsChild>
            <w:div w:id="28797563">
              <w:marLeft w:val="0"/>
              <w:marRight w:val="0"/>
              <w:marTop w:val="0"/>
              <w:marBottom w:val="0"/>
              <w:divBdr>
                <w:top w:val="none" w:sz="0" w:space="0" w:color="auto"/>
                <w:left w:val="none" w:sz="0" w:space="0" w:color="auto"/>
                <w:bottom w:val="none" w:sz="0" w:space="0" w:color="auto"/>
                <w:right w:val="none" w:sz="0" w:space="0" w:color="auto"/>
              </w:divBdr>
              <w:divsChild>
                <w:div w:id="3898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4751">
      <w:bodyDiv w:val="1"/>
      <w:marLeft w:val="0"/>
      <w:marRight w:val="0"/>
      <w:marTop w:val="0"/>
      <w:marBottom w:val="0"/>
      <w:divBdr>
        <w:top w:val="none" w:sz="0" w:space="0" w:color="auto"/>
        <w:left w:val="none" w:sz="0" w:space="0" w:color="auto"/>
        <w:bottom w:val="none" w:sz="0" w:space="0" w:color="auto"/>
        <w:right w:val="none" w:sz="0" w:space="0" w:color="auto"/>
      </w:divBdr>
    </w:div>
    <w:div w:id="106507566">
      <w:bodyDiv w:val="1"/>
      <w:marLeft w:val="0"/>
      <w:marRight w:val="0"/>
      <w:marTop w:val="0"/>
      <w:marBottom w:val="0"/>
      <w:divBdr>
        <w:top w:val="none" w:sz="0" w:space="0" w:color="auto"/>
        <w:left w:val="none" w:sz="0" w:space="0" w:color="auto"/>
        <w:bottom w:val="none" w:sz="0" w:space="0" w:color="auto"/>
        <w:right w:val="none" w:sz="0" w:space="0" w:color="auto"/>
      </w:divBdr>
    </w:div>
    <w:div w:id="106628324">
      <w:bodyDiv w:val="1"/>
      <w:marLeft w:val="0"/>
      <w:marRight w:val="0"/>
      <w:marTop w:val="0"/>
      <w:marBottom w:val="0"/>
      <w:divBdr>
        <w:top w:val="none" w:sz="0" w:space="0" w:color="auto"/>
        <w:left w:val="none" w:sz="0" w:space="0" w:color="auto"/>
        <w:bottom w:val="none" w:sz="0" w:space="0" w:color="auto"/>
        <w:right w:val="none" w:sz="0" w:space="0" w:color="auto"/>
      </w:divBdr>
    </w:div>
    <w:div w:id="107045570">
      <w:bodyDiv w:val="1"/>
      <w:marLeft w:val="0"/>
      <w:marRight w:val="0"/>
      <w:marTop w:val="0"/>
      <w:marBottom w:val="0"/>
      <w:divBdr>
        <w:top w:val="none" w:sz="0" w:space="0" w:color="auto"/>
        <w:left w:val="none" w:sz="0" w:space="0" w:color="auto"/>
        <w:bottom w:val="none" w:sz="0" w:space="0" w:color="auto"/>
        <w:right w:val="none" w:sz="0" w:space="0" w:color="auto"/>
      </w:divBdr>
    </w:div>
    <w:div w:id="107244013">
      <w:bodyDiv w:val="1"/>
      <w:marLeft w:val="0"/>
      <w:marRight w:val="0"/>
      <w:marTop w:val="0"/>
      <w:marBottom w:val="0"/>
      <w:divBdr>
        <w:top w:val="none" w:sz="0" w:space="0" w:color="auto"/>
        <w:left w:val="none" w:sz="0" w:space="0" w:color="auto"/>
        <w:bottom w:val="none" w:sz="0" w:space="0" w:color="auto"/>
        <w:right w:val="none" w:sz="0" w:space="0" w:color="auto"/>
      </w:divBdr>
    </w:div>
    <w:div w:id="107701983">
      <w:bodyDiv w:val="1"/>
      <w:marLeft w:val="0"/>
      <w:marRight w:val="0"/>
      <w:marTop w:val="0"/>
      <w:marBottom w:val="0"/>
      <w:divBdr>
        <w:top w:val="none" w:sz="0" w:space="0" w:color="auto"/>
        <w:left w:val="none" w:sz="0" w:space="0" w:color="auto"/>
        <w:bottom w:val="none" w:sz="0" w:space="0" w:color="auto"/>
        <w:right w:val="none" w:sz="0" w:space="0" w:color="auto"/>
      </w:divBdr>
    </w:div>
    <w:div w:id="107894065">
      <w:bodyDiv w:val="1"/>
      <w:marLeft w:val="0"/>
      <w:marRight w:val="0"/>
      <w:marTop w:val="0"/>
      <w:marBottom w:val="0"/>
      <w:divBdr>
        <w:top w:val="none" w:sz="0" w:space="0" w:color="auto"/>
        <w:left w:val="none" w:sz="0" w:space="0" w:color="auto"/>
        <w:bottom w:val="none" w:sz="0" w:space="0" w:color="auto"/>
        <w:right w:val="none" w:sz="0" w:space="0" w:color="auto"/>
      </w:divBdr>
      <w:divsChild>
        <w:div w:id="621805724">
          <w:marLeft w:val="0"/>
          <w:marRight w:val="0"/>
          <w:marTop w:val="0"/>
          <w:marBottom w:val="0"/>
          <w:divBdr>
            <w:top w:val="none" w:sz="0" w:space="0" w:color="auto"/>
            <w:left w:val="none" w:sz="0" w:space="0" w:color="auto"/>
            <w:bottom w:val="none" w:sz="0" w:space="0" w:color="auto"/>
            <w:right w:val="none" w:sz="0" w:space="0" w:color="auto"/>
          </w:divBdr>
          <w:divsChild>
            <w:div w:id="407919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8011876">
      <w:bodyDiv w:val="1"/>
      <w:marLeft w:val="0"/>
      <w:marRight w:val="0"/>
      <w:marTop w:val="0"/>
      <w:marBottom w:val="0"/>
      <w:divBdr>
        <w:top w:val="none" w:sz="0" w:space="0" w:color="auto"/>
        <w:left w:val="none" w:sz="0" w:space="0" w:color="auto"/>
        <w:bottom w:val="none" w:sz="0" w:space="0" w:color="auto"/>
        <w:right w:val="none" w:sz="0" w:space="0" w:color="auto"/>
      </w:divBdr>
      <w:divsChild>
        <w:div w:id="596671991">
          <w:marLeft w:val="0"/>
          <w:marRight w:val="0"/>
          <w:marTop w:val="0"/>
          <w:marBottom w:val="300"/>
          <w:divBdr>
            <w:top w:val="none" w:sz="0" w:space="0" w:color="auto"/>
            <w:left w:val="none" w:sz="0" w:space="0" w:color="auto"/>
            <w:bottom w:val="none" w:sz="0" w:space="0" w:color="auto"/>
            <w:right w:val="none" w:sz="0" w:space="0" w:color="auto"/>
          </w:divBdr>
        </w:div>
      </w:divsChild>
    </w:div>
    <w:div w:id="108089916">
      <w:bodyDiv w:val="1"/>
      <w:marLeft w:val="0"/>
      <w:marRight w:val="0"/>
      <w:marTop w:val="0"/>
      <w:marBottom w:val="0"/>
      <w:divBdr>
        <w:top w:val="none" w:sz="0" w:space="0" w:color="auto"/>
        <w:left w:val="none" w:sz="0" w:space="0" w:color="auto"/>
        <w:bottom w:val="none" w:sz="0" w:space="0" w:color="auto"/>
        <w:right w:val="none" w:sz="0" w:space="0" w:color="auto"/>
      </w:divBdr>
      <w:divsChild>
        <w:div w:id="650867560">
          <w:marLeft w:val="0"/>
          <w:marRight w:val="0"/>
          <w:marTop w:val="0"/>
          <w:marBottom w:val="0"/>
          <w:divBdr>
            <w:top w:val="none" w:sz="0" w:space="0" w:color="auto"/>
            <w:left w:val="none" w:sz="0" w:space="0" w:color="auto"/>
            <w:bottom w:val="none" w:sz="0" w:space="0" w:color="auto"/>
            <w:right w:val="none" w:sz="0" w:space="0" w:color="auto"/>
          </w:divBdr>
        </w:div>
        <w:div w:id="727723476">
          <w:marLeft w:val="0"/>
          <w:marRight w:val="0"/>
          <w:marTop w:val="0"/>
          <w:marBottom w:val="450"/>
          <w:divBdr>
            <w:top w:val="none" w:sz="0" w:space="0" w:color="auto"/>
            <w:left w:val="none" w:sz="0" w:space="0" w:color="auto"/>
            <w:bottom w:val="none" w:sz="0" w:space="0" w:color="auto"/>
            <w:right w:val="none" w:sz="0" w:space="0" w:color="auto"/>
          </w:divBdr>
        </w:div>
        <w:div w:id="785344463">
          <w:marLeft w:val="0"/>
          <w:marRight w:val="0"/>
          <w:marTop w:val="0"/>
          <w:marBottom w:val="300"/>
          <w:divBdr>
            <w:top w:val="none" w:sz="0" w:space="0" w:color="auto"/>
            <w:left w:val="none" w:sz="0" w:space="0" w:color="auto"/>
            <w:bottom w:val="none" w:sz="0" w:space="0" w:color="auto"/>
            <w:right w:val="none" w:sz="0" w:space="0" w:color="auto"/>
          </w:divBdr>
        </w:div>
      </w:divsChild>
    </w:div>
    <w:div w:id="108166310">
      <w:bodyDiv w:val="1"/>
      <w:marLeft w:val="0"/>
      <w:marRight w:val="0"/>
      <w:marTop w:val="0"/>
      <w:marBottom w:val="0"/>
      <w:divBdr>
        <w:top w:val="none" w:sz="0" w:space="0" w:color="auto"/>
        <w:left w:val="none" w:sz="0" w:space="0" w:color="auto"/>
        <w:bottom w:val="none" w:sz="0" w:space="0" w:color="auto"/>
        <w:right w:val="none" w:sz="0" w:space="0" w:color="auto"/>
      </w:divBdr>
    </w:div>
    <w:div w:id="108204208">
      <w:bodyDiv w:val="1"/>
      <w:marLeft w:val="0"/>
      <w:marRight w:val="0"/>
      <w:marTop w:val="0"/>
      <w:marBottom w:val="0"/>
      <w:divBdr>
        <w:top w:val="none" w:sz="0" w:space="0" w:color="auto"/>
        <w:left w:val="none" w:sz="0" w:space="0" w:color="auto"/>
        <w:bottom w:val="none" w:sz="0" w:space="0" w:color="auto"/>
        <w:right w:val="none" w:sz="0" w:space="0" w:color="auto"/>
      </w:divBdr>
    </w:div>
    <w:div w:id="108859502">
      <w:bodyDiv w:val="1"/>
      <w:marLeft w:val="0"/>
      <w:marRight w:val="0"/>
      <w:marTop w:val="0"/>
      <w:marBottom w:val="0"/>
      <w:divBdr>
        <w:top w:val="none" w:sz="0" w:space="0" w:color="auto"/>
        <w:left w:val="none" w:sz="0" w:space="0" w:color="auto"/>
        <w:bottom w:val="none" w:sz="0" w:space="0" w:color="auto"/>
        <w:right w:val="none" w:sz="0" w:space="0" w:color="auto"/>
      </w:divBdr>
    </w:div>
    <w:div w:id="109205283">
      <w:bodyDiv w:val="1"/>
      <w:marLeft w:val="0"/>
      <w:marRight w:val="0"/>
      <w:marTop w:val="0"/>
      <w:marBottom w:val="0"/>
      <w:divBdr>
        <w:top w:val="none" w:sz="0" w:space="0" w:color="auto"/>
        <w:left w:val="none" w:sz="0" w:space="0" w:color="auto"/>
        <w:bottom w:val="none" w:sz="0" w:space="0" w:color="auto"/>
        <w:right w:val="none" w:sz="0" w:space="0" w:color="auto"/>
      </w:divBdr>
    </w:div>
    <w:div w:id="109210587">
      <w:bodyDiv w:val="1"/>
      <w:marLeft w:val="0"/>
      <w:marRight w:val="0"/>
      <w:marTop w:val="0"/>
      <w:marBottom w:val="0"/>
      <w:divBdr>
        <w:top w:val="none" w:sz="0" w:space="0" w:color="auto"/>
        <w:left w:val="none" w:sz="0" w:space="0" w:color="auto"/>
        <w:bottom w:val="none" w:sz="0" w:space="0" w:color="auto"/>
        <w:right w:val="none" w:sz="0" w:space="0" w:color="auto"/>
      </w:divBdr>
    </w:div>
    <w:div w:id="109321911">
      <w:bodyDiv w:val="1"/>
      <w:marLeft w:val="0"/>
      <w:marRight w:val="0"/>
      <w:marTop w:val="0"/>
      <w:marBottom w:val="0"/>
      <w:divBdr>
        <w:top w:val="none" w:sz="0" w:space="0" w:color="auto"/>
        <w:left w:val="none" w:sz="0" w:space="0" w:color="auto"/>
        <w:bottom w:val="none" w:sz="0" w:space="0" w:color="auto"/>
        <w:right w:val="none" w:sz="0" w:space="0" w:color="auto"/>
      </w:divBdr>
    </w:div>
    <w:div w:id="109974232">
      <w:bodyDiv w:val="1"/>
      <w:marLeft w:val="0"/>
      <w:marRight w:val="0"/>
      <w:marTop w:val="0"/>
      <w:marBottom w:val="0"/>
      <w:divBdr>
        <w:top w:val="none" w:sz="0" w:space="0" w:color="auto"/>
        <w:left w:val="none" w:sz="0" w:space="0" w:color="auto"/>
        <w:bottom w:val="none" w:sz="0" w:space="0" w:color="auto"/>
        <w:right w:val="none" w:sz="0" w:space="0" w:color="auto"/>
      </w:divBdr>
      <w:divsChild>
        <w:div w:id="328021014">
          <w:marLeft w:val="-188"/>
          <w:marRight w:val="-188"/>
          <w:marTop w:val="0"/>
          <w:marBottom w:val="0"/>
          <w:divBdr>
            <w:top w:val="none" w:sz="0" w:space="0" w:color="auto"/>
            <w:left w:val="none" w:sz="0" w:space="0" w:color="auto"/>
            <w:bottom w:val="none" w:sz="0" w:space="0" w:color="auto"/>
            <w:right w:val="none" w:sz="0" w:space="0" w:color="auto"/>
          </w:divBdr>
          <w:divsChild>
            <w:div w:id="147135053">
              <w:marLeft w:val="1221"/>
              <w:marRight w:val="0"/>
              <w:marTop w:val="0"/>
              <w:marBottom w:val="0"/>
              <w:divBdr>
                <w:top w:val="none" w:sz="0" w:space="0" w:color="auto"/>
                <w:left w:val="none" w:sz="0" w:space="0" w:color="auto"/>
                <w:bottom w:val="none" w:sz="0" w:space="0" w:color="auto"/>
                <w:right w:val="none" w:sz="0" w:space="0" w:color="auto"/>
              </w:divBdr>
            </w:div>
          </w:divsChild>
        </w:div>
        <w:div w:id="381751685">
          <w:marLeft w:val="-188"/>
          <w:marRight w:val="-188"/>
          <w:marTop w:val="0"/>
          <w:marBottom w:val="0"/>
          <w:divBdr>
            <w:top w:val="none" w:sz="0" w:space="0" w:color="auto"/>
            <w:left w:val="none" w:sz="0" w:space="0" w:color="auto"/>
            <w:bottom w:val="none" w:sz="0" w:space="0" w:color="auto"/>
            <w:right w:val="none" w:sz="0" w:space="0" w:color="auto"/>
          </w:divBdr>
        </w:div>
        <w:div w:id="546987116">
          <w:marLeft w:val="-188"/>
          <w:marRight w:val="-188"/>
          <w:marTop w:val="0"/>
          <w:marBottom w:val="0"/>
          <w:divBdr>
            <w:top w:val="none" w:sz="0" w:space="0" w:color="auto"/>
            <w:left w:val="none" w:sz="0" w:space="0" w:color="auto"/>
            <w:bottom w:val="none" w:sz="0" w:space="0" w:color="auto"/>
            <w:right w:val="none" w:sz="0" w:space="0" w:color="auto"/>
          </w:divBdr>
        </w:div>
      </w:divsChild>
    </w:div>
    <w:div w:id="110054710">
      <w:bodyDiv w:val="1"/>
      <w:marLeft w:val="0"/>
      <w:marRight w:val="0"/>
      <w:marTop w:val="0"/>
      <w:marBottom w:val="0"/>
      <w:divBdr>
        <w:top w:val="none" w:sz="0" w:space="0" w:color="auto"/>
        <w:left w:val="none" w:sz="0" w:space="0" w:color="auto"/>
        <w:bottom w:val="none" w:sz="0" w:space="0" w:color="auto"/>
        <w:right w:val="none" w:sz="0" w:space="0" w:color="auto"/>
      </w:divBdr>
      <w:divsChild>
        <w:div w:id="411776362">
          <w:marLeft w:val="0"/>
          <w:marRight w:val="0"/>
          <w:marTop w:val="0"/>
          <w:marBottom w:val="0"/>
          <w:divBdr>
            <w:top w:val="dotted" w:sz="6" w:space="4" w:color="EBEBEB"/>
            <w:left w:val="none" w:sz="0" w:space="8" w:color="auto"/>
            <w:bottom w:val="dotted" w:sz="6" w:space="4" w:color="EBEBEB"/>
            <w:right w:val="none" w:sz="0" w:space="8" w:color="auto"/>
          </w:divBdr>
        </w:div>
      </w:divsChild>
    </w:div>
    <w:div w:id="110174043">
      <w:bodyDiv w:val="1"/>
      <w:marLeft w:val="0"/>
      <w:marRight w:val="0"/>
      <w:marTop w:val="0"/>
      <w:marBottom w:val="0"/>
      <w:divBdr>
        <w:top w:val="none" w:sz="0" w:space="0" w:color="auto"/>
        <w:left w:val="none" w:sz="0" w:space="0" w:color="auto"/>
        <w:bottom w:val="none" w:sz="0" w:space="0" w:color="auto"/>
        <w:right w:val="none" w:sz="0" w:space="0" w:color="auto"/>
      </w:divBdr>
      <w:divsChild>
        <w:div w:id="571432067">
          <w:marLeft w:val="-225"/>
          <w:marRight w:val="-225"/>
          <w:marTop w:val="0"/>
          <w:marBottom w:val="0"/>
          <w:divBdr>
            <w:top w:val="none" w:sz="0" w:space="0" w:color="auto"/>
            <w:left w:val="none" w:sz="0" w:space="0" w:color="auto"/>
            <w:bottom w:val="none" w:sz="0" w:space="0" w:color="auto"/>
            <w:right w:val="none" w:sz="0" w:space="0" w:color="auto"/>
          </w:divBdr>
          <w:divsChild>
            <w:div w:id="6197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1987">
      <w:bodyDiv w:val="1"/>
      <w:marLeft w:val="0"/>
      <w:marRight w:val="0"/>
      <w:marTop w:val="0"/>
      <w:marBottom w:val="0"/>
      <w:divBdr>
        <w:top w:val="none" w:sz="0" w:space="0" w:color="auto"/>
        <w:left w:val="none" w:sz="0" w:space="0" w:color="auto"/>
        <w:bottom w:val="none" w:sz="0" w:space="0" w:color="auto"/>
        <w:right w:val="none" w:sz="0" w:space="0" w:color="auto"/>
      </w:divBdr>
      <w:divsChild>
        <w:div w:id="230117557">
          <w:marLeft w:val="-225"/>
          <w:marRight w:val="-225"/>
          <w:marTop w:val="0"/>
          <w:marBottom w:val="0"/>
          <w:divBdr>
            <w:top w:val="none" w:sz="0" w:space="0" w:color="auto"/>
            <w:left w:val="none" w:sz="0" w:space="0" w:color="auto"/>
            <w:bottom w:val="none" w:sz="0" w:space="0" w:color="auto"/>
            <w:right w:val="none" w:sz="0" w:space="0" w:color="auto"/>
          </w:divBdr>
          <w:divsChild>
            <w:div w:id="608397339">
              <w:marLeft w:val="0"/>
              <w:marRight w:val="0"/>
              <w:marTop w:val="0"/>
              <w:marBottom w:val="0"/>
              <w:divBdr>
                <w:top w:val="none" w:sz="0" w:space="0" w:color="auto"/>
                <w:left w:val="none" w:sz="0" w:space="0" w:color="auto"/>
                <w:bottom w:val="none" w:sz="0" w:space="0" w:color="auto"/>
                <w:right w:val="none" w:sz="0" w:space="0" w:color="auto"/>
              </w:divBdr>
              <w:divsChild>
                <w:div w:id="95830765">
                  <w:marLeft w:val="-225"/>
                  <w:marRight w:val="-225"/>
                  <w:marTop w:val="0"/>
                  <w:marBottom w:val="0"/>
                  <w:divBdr>
                    <w:top w:val="none" w:sz="0" w:space="0" w:color="auto"/>
                    <w:left w:val="none" w:sz="0" w:space="0" w:color="auto"/>
                    <w:bottom w:val="none" w:sz="0" w:space="0" w:color="auto"/>
                    <w:right w:val="none" w:sz="0" w:space="0" w:color="auto"/>
                  </w:divBdr>
                  <w:divsChild>
                    <w:div w:id="780615721">
                      <w:marLeft w:val="0"/>
                      <w:marRight w:val="0"/>
                      <w:marTop w:val="0"/>
                      <w:marBottom w:val="0"/>
                      <w:divBdr>
                        <w:top w:val="none" w:sz="0" w:space="0" w:color="auto"/>
                        <w:left w:val="none" w:sz="0" w:space="0" w:color="auto"/>
                        <w:bottom w:val="none" w:sz="0" w:space="0" w:color="auto"/>
                        <w:right w:val="none" w:sz="0" w:space="0" w:color="auto"/>
                      </w:divBdr>
                    </w:div>
                  </w:divsChild>
                </w:div>
                <w:div w:id="3581650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45744252">
          <w:marLeft w:val="-225"/>
          <w:marRight w:val="-225"/>
          <w:marTop w:val="0"/>
          <w:marBottom w:val="0"/>
          <w:divBdr>
            <w:top w:val="none" w:sz="0" w:space="0" w:color="auto"/>
            <w:left w:val="none" w:sz="0" w:space="0" w:color="auto"/>
            <w:bottom w:val="none" w:sz="0" w:space="0" w:color="auto"/>
            <w:right w:val="none" w:sz="0" w:space="0" w:color="auto"/>
          </w:divBdr>
          <w:divsChild>
            <w:div w:id="35860867">
              <w:marLeft w:val="0"/>
              <w:marRight w:val="0"/>
              <w:marTop w:val="0"/>
              <w:marBottom w:val="0"/>
              <w:divBdr>
                <w:top w:val="none" w:sz="0" w:space="0" w:color="auto"/>
                <w:left w:val="none" w:sz="0" w:space="0" w:color="auto"/>
                <w:bottom w:val="none" w:sz="0" w:space="0" w:color="auto"/>
                <w:right w:val="none" w:sz="0" w:space="0" w:color="auto"/>
              </w:divBdr>
              <w:divsChild>
                <w:div w:id="255943360">
                  <w:marLeft w:val="0"/>
                  <w:marRight w:val="0"/>
                  <w:marTop w:val="0"/>
                  <w:marBottom w:val="0"/>
                  <w:divBdr>
                    <w:top w:val="none" w:sz="0" w:space="0" w:color="auto"/>
                    <w:left w:val="none" w:sz="0" w:space="0" w:color="auto"/>
                    <w:bottom w:val="none" w:sz="0" w:space="0" w:color="auto"/>
                    <w:right w:val="none" w:sz="0" w:space="0" w:color="auto"/>
                  </w:divBdr>
                </w:div>
              </w:divsChild>
            </w:div>
            <w:div w:id="203178857">
              <w:marLeft w:val="1463"/>
              <w:marRight w:val="0"/>
              <w:marTop w:val="0"/>
              <w:marBottom w:val="0"/>
              <w:divBdr>
                <w:top w:val="none" w:sz="0" w:space="0" w:color="auto"/>
                <w:left w:val="none" w:sz="0" w:space="0" w:color="auto"/>
                <w:bottom w:val="none" w:sz="0" w:space="0" w:color="auto"/>
                <w:right w:val="none" w:sz="0" w:space="0" w:color="auto"/>
              </w:divBdr>
              <w:divsChild>
                <w:div w:id="22950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5161">
      <w:bodyDiv w:val="1"/>
      <w:marLeft w:val="0"/>
      <w:marRight w:val="0"/>
      <w:marTop w:val="0"/>
      <w:marBottom w:val="0"/>
      <w:divBdr>
        <w:top w:val="none" w:sz="0" w:space="0" w:color="auto"/>
        <w:left w:val="none" w:sz="0" w:space="0" w:color="auto"/>
        <w:bottom w:val="none" w:sz="0" w:space="0" w:color="auto"/>
        <w:right w:val="none" w:sz="0" w:space="0" w:color="auto"/>
      </w:divBdr>
    </w:div>
    <w:div w:id="111244594">
      <w:bodyDiv w:val="1"/>
      <w:marLeft w:val="0"/>
      <w:marRight w:val="0"/>
      <w:marTop w:val="0"/>
      <w:marBottom w:val="0"/>
      <w:divBdr>
        <w:top w:val="none" w:sz="0" w:space="0" w:color="auto"/>
        <w:left w:val="none" w:sz="0" w:space="0" w:color="auto"/>
        <w:bottom w:val="none" w:sz="0" w:space="0" w:color="auto"/>
        <w:right w:val="none" w:sz="0" w:space="0" w:color="auto"/>
      </w:divBdr>
      <w:divsChild>
        <w:div w:id="187647938">
          <w:marLeft w:val="15"/>
          <w:marRight w:val="225"/>
          <w:marTop w:val="0"/>
          <w:marBottom w:val="105"/>
          <w:divBdr>
            <w:top w:val="none" w:sz="0" w:space="0" w:color="auto"/>
            <w:left w:val="none" w:sz="0" w:space="0" w:color="auto"/>
            <w:bottom w:val="none" w:sz="0" w:space="0" w:color="auto"/>
            <w:right w:val="none" w:sz="0" w:space="0" w:color="auto"/>
          </w:divBdr>
          <w:divsChild>
            <w:div w:id="416487152">
              <w:marLeft w:val="0"/>
              <w:marRight w:val="0"/>
              <w:marTop w:val="0"/>
              <w:marBottom w:val="0"/>
              <w:divBdr>
                <w:top w:val="none" w:sz="0" w:space="0" w:color="auto"/>
                <w:left w:val="none" w:sz="0" w:space="0" w:color="auto"/>
                <w:bottom w:val="none" w:sz="0" w:space="0" w:color="auto"/>
                <w:right w:val="none" w:sz="0" w:space="0" w:color="auto"/>
              </w:divBdr>
            </w:div>
          </w:divsChild>
        </w:div>
        <w:div w:id="615479835">
          <w:marLeft w:val="0"/>
          <w:marRight w:val="0"/>
          <w:marTop w:val="0"/>
          <w:marBottom w:val="300"/>
          <w:divBdr>
            <w:top w:val="none" w:sz="0" w:space="0" w:color="auto"/>
            <w:left w:val="none" w:sz="0" w:space="0" w:color="auto"/>
            <w:bottom w:val="none" w:sz="0" w:space="0" w:color="auto"/>
            <w:right w:val="none" w:sz="0" w:space="0" w:color="auto"/>
          </w:divBdr>
        </w:div>
      </w:divsChild>
    </w:div>
    <w:div w:id="111364270">
      <w:bodyDiv w:val="1"/>
      <w:marLeft w:val="0"/>
      <w:marRight w:val="0"/>
      <w:marTop w:val="0"/>
      <w:marBottom w:val="0"/>
      <w:divBdr>
        <w:top w:val="none" w:sz="0" w:space="0" w:color="auto"/>
        <w:left w:val="none" w:sz="0" w:space="0" w:color="auto"/>
        <w:bottom w:val="none" w:sz="0" w:space="0" w:color="auto"/>
        <w:right w:val="none" w:sz="0" w:space="0" w:color="auto"/>
      </w:divBdr>
      <w:divsChild>
        <w:div w:id="786238542">
          <w:marLeft w:val="0"/>
          <w:marRight w:val="0"/>
          <w:marTop w:val="0"/>
          <w:marBottom w:val="0"/>
          <w:divBdr>
            <w:top w:val="none" w:sz="0" w:space="0" w:color="auto"/>
            <w:left w:val="none" w:sz="0" w:space="0" w:color="auto"/>
            <w:bottom w:val="none" w:sz="0" w:space="0" w:color="auto"/>
            <w:right w:val="none" w:sz="0" w:space="0" w:color="auto"/>
          </w:divBdr>
          <w:divsChild>
            <w:div w:id="436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8789">
      <w:bodyDiv w:val="1"/>
      <w:marLeft w:val="0"/>
      <w:marRight w:val="0"/>
      <w:marTop w:val="0"/>
      <w:marBottom w:val="0"/>
      <w:divBdr>
        <w:top w:val="none" w:sz="0" w:space="0" w:color="auto"/>
        <w:left w:val="none" w:sz="0" w:space="0" w:color="auto"/>
        <w:bottom w:val="none" w:sz="0" w:space="0" w:color="auto"/>
        <w:right w:val="none" w:sz="0" w:space="0" w:color="auto"/>
      </w:divBdr>
    </w:div>
    <w:div w:id="111947056">
      <w:bodyDiv w:val="1"/>
      <w:marLeft w:val="0"/>
      <w:marRight w:val="0"/>
      <w:marTop w:val="0"/>
      <w:marBottom w:val="0"/>
      <w:divBdr>
        <w:top w:val="none" w:sz="0" w:space="0" w:color="auto"/>
        <w:left w:val="none" w:sz="0" w:space="0" w:color="auto"/>
        <w:bottom w:val="none" w:sz="0" w:space="0" w:color="auto"/>
        <w:right w:val="none" w:sz="0" w:space="0" w:color="auto"/>
      </w:divBdr>
    </w:div>
    <w:div w:id="112067245">
      <w:bodyDiv w:val="1"/>
      <w:marLeft w:val="0"/>
      <w:marRight w:val="0"/>
      <w:marTop w:val="0"/>
      <w:marBottom w:val="0"/>
      <w:divBdr>
        <w:top w:val="none" w:sz="0" w:space="0" w:color="auto"/>
        <w:left w:val="none" w:sz="0" w:space="0" w:color="auto"/>
        <w:bottom w:val="none" w:sz="0" w:space="0" w:color="auto"/>
        <w:right w:val="none" w:sz="0" w:space="0" w:color="auto"/>
      </w:divBdr>
    </w:div>
    <w:div w:id="112598121">
      <w:bodyDiv w:val="1"/>
      <w:marLeft w:val="0"/>
      <w:marRight w:val="0"/>
      <w:marTop w:val="0"/>
      <w:marBottom w:val="0"/>
      <w:divBdr>
        <w:top w:val="none" w:sz="0" w:space="0" w:color="auto"/>
        <w:left w:val="none" w:sz="0" w:space="0" w:color="auto"/>
        <w:bottom w:val="none" w:sz="0" w:space="0" w:color="auto"/>
        <w:right w:val="none" w:sz="0" w:space="0" w:color="auto"/>
      </w:divBdr>
    </w:div>
    <w:div w:id="112676171">
      <w:bodyDiv w:val="1"/>
      <w:marLeft w:val="0"/>
      <w:marRight w:val="0"/>
      <w:marTop w:val="0"/>
      <w:marBottom w:val="0"/>
      <w:divBdr>
        <w:top w:val="none" w:sz="0" w:space="0" w:color="auto"/>
        <w:left w:val="none" w:sz="0" w:space="0" w:color="auto"/>
        <w:bottom w:val="none" w:sz="0" w:space="0" w:color="auto"/>
        <w:right w:val="none" w:sz="0" w:space="0" w:color="auto"/>
      </w:divBdr>
      <w:divsChild>
        <w:div w:id="194001518">
          <w:marLeft w:val="0"/>
          <w:marRight w:val="0"/>
          <w:marTop w:val="250"/>
          <w:marBottom w:val="250"/>
          <w:divBdr>
            <w:top w:val="none" w:sz="0" w:space="0" w:color="auto"/>
            <w:left w:val="none" w:sz="0" w:space="0" w:color="auto"/>
            <w:bottom w:val="none" w:sz="0" w:space="0" w:color="auto"/>
            <w:right w:val="none" w:sz="0" w:space="0" w:color="auto"/>
          </w:divBdr>
        </w:div>
        <w:div w:id="593561556">
          <w:marLeft w:val="0"/>
          <w:marRight w:val="0"/>
          <w:marTop w:val="0"/>
          <w:marBottom w:val="0"/>
          <w:divBdr>
            <w:top w:val="none" w:sz="0" w:space="0" w:color="auto"/>
            <w:left w:val="none" w:sz="0" w:space="0" w:color="auto"/>
            <w:bottom w:val="none" w:sz="0" w:space="0" w:color="auto"/>
            <w:right w:val="none" w:sz="0" w:space="0" w:color="auto"/>
          </w:divBdr>
        </w:div>
        <w:div w:id="641891697">
          <w:marLeft w:val="0"/>
          <w:marRight w:val="0"/>
          <w:marTop w:val="0"/>
          <w:marBottom w:val="0"/>
          <w:divBdr>
            <w:top w:val="none" w:sz="0" w:space="0" w:color="auto"/>
            <w:left w:val="none" w:sz="0" w:space="0" w:color="auto"/>
            <w:bottom w:val="none" w:sz="0" w:space="0" w:color="auto"/>
            <w:right w:val="none" w:sz="0" w:space="0" w:color="auto"/>
          </w:divBdr>
        </w:div>
      </w:divsChild>
    </w:div>
    <w:div w:id="112796847">
      <w:bodyDiv w:val="1"/>
      <w:marLeft w:val="0"/>
      <w:marRight w:val="0"/>
      <w:marTop w:val="0"/>
      <w:marBottom w:val="0"/>
      <w:divBdr>
        <w:top w:val="none" w:sz="0" w:space="0" w:color="auto"/>
        <w:left w:val="none" w:sz="0" w:space="0" w:color="auto"/>
        <w:bottom w:val="none" w:sz="0" w:space="0" w:color="auto"/>
        <w:right w:val="none" w:sz="0" w:space="0" w:color="auto"/>
      </w:divBdr>
      <w:divsChild>
        <w:div w:id="179126063">
          <w:marLeft w:val="-225"/>
          <w:marRight w:val="-225"/>
          <w:marTop w:val="0"/>
          <w:marBottom w:val="0"/>
          <w:divBdr>
            <w:top w:val="none" w:sz="0" w:space="0" w:color="auto"/>
            <w:left w:val="none" w:sz="0" w:space="0" w:color="auto"/>
            <w:bottom w:val="none" w:sz="0" w:space="0" w:color="auto"/>
            <w:right w:val="none" w:sz="0" w:space="0" w:color="auto"/>
          </w:divBdr>
        </w:div>
      </w:divsChild>
    </w:div>
    <w:div w:id="113259791">
      <w:bodyDiv w:val="1"/>
      <w:marLeft w:val="0"/>
      <w:marRight w:val="0"/>
      <w:marTop w:val="0"/>
      <w:marBottom w:val="0"/>
      <w:divBdr>
        <w:top w:val="none" w:sz="0" w:space="0" w:color="auto"/>
        <w:left w:val="none" w:sz="0" w:space="0" w:color="auto"/>
        <w:bottom w:val="none" w:sz="0" w:space="0" w:color="auto"/>
        <w:right w:val="none" w:sz="0" w:space="0" w:color="auto"/>
      </w:divBdr>
    </w:div>
    <w:div w:id="113326399">
      <w:bodyDiv w:val="1"/>
      <w:marLeft w:val="0"/>
      <w:marRight w:val="0"/>
      <w:marTop w:val="0"/>
      <w:marBottom w:val="0"/>
      <w:divBdr>
        <w:top w:val="none" w:sz="0" w:space="0" w:color="auto"/>
        <w:left w:val="none" w:sz="0" w:space="0" w:color="auto"/>
        <w:bottom w:val="none" w:sz="0" w:space="0" w:color="auto"/>
        <w:right w:val="none" w:sz="0" w:space="0" w:color="auto"/>
      </w:divBdr>
      <w:divsChild>
        <w:div w:id="502009380">
          <w:marLeft w:val="-225"/>
          <w:marRight w:val="-225"/>
          <w:marTop w:val="0"/>
          <w:marBottom w:val="0"/>
          <w:divBdr>
            <w:top w:val="none" w:sz="0" w:space="0" w:color="auto"/>
            <w:left w:val="none" w:sz="0" w:space="0" w:color="auto"/>
            <w:bottom w:val="none" w:sz="0" w:space="0" w:color="auto"/>
            <w:right w:val="none" w:sz="0" w:space="0" w:color="auto"/>
          </w:divBdr>
        </w:div>
      </w:divsChild>
    </w:div>
    <w:div w:id="113404678">
      <w:bodyDiv w:val="1"/>
      <w:marLeft w:val="0"/>
      <w:marRight w:val="0"/>
      <w:marTop w:val="0"/>
      <w:marBottom w:val="0"/>
      <w:divBdr>
        <w:top w:val="none" w:sz="0" w:space="0" w:color="auto"/>
        <w:left w:val="none" w:sz="0" w:space="0" w:color="auto"/>
        <w:bottom w:val="none" w:sz="0" w:space="0" w:color="auto"/>
        <w:right w:val="none" w:sz="0" w:space="0" w:color="auto"/>
      </w:divBdr>
    </w:div>
    <w:div w:id="113522533">
      <w:bodyDiv w:val="1"/>
      <w:marLeft w:val="0"/>
      <w:marRight w:val="0"/>
      <w:marTop w:val="0"/>
      <w:marBottom w:val="0"/>
      <w:divBdr>
        <w:top w:val="none" w:sz="0" w:space="0" w:color="auto"/>
        <w:left w:val="none" w:sz="0" w:space="0" w:color="auto"/>
        <w:bottom w:val="none" w:sz="0" w:space="0" w:color="auto"/>
        <w:right w:val="none" w:sz="0" w:space="0" w:color="auto"/>
      </w:divBdr>
      <w:divsChild>
        <w:div w:id="1727529537">
          <w:marLeft w:val="-150"/>
          <w:marRight w:val="-150"/>
          <w:marTop w:val="0"/>
          <w:marBottom w:val="0"/>
          <w:divBdr>
            <w:top w:val="none" w:sz="0" w:space="0" w:color="auto"/>
            <w:left w:val="none" w:sz="0" w:space="0" w:color="auto"/>
            <w:bottom w:val="none" w:sz="0" w:space="0" w:color="auto"/>
            <w:right w:val="none" w:sz="0" w:space="0" w:color="auto"/>
          </w:divBdr>
          <w:divsChild>
            <w:div w:id="815955449">
              <w:marLeft w:val="0"/>
              <w:marRight w:val="0"/>
              <w:marTop w:val="0"/>
              <w:marBottom w:val="0"/>
              <w:divBdr>
                <w:top w:val="none" w:sz="0" w:space="0" w:color="auto"/>
                <w:left w:val="none" w:sz="0" w:space="0" w:color="auto"/>
                <w:bottom w:val="none" w:sz="0" w:space="0" w:color="auto"/>
                <w:right w:val="none" w:sz="0" w:space="0" w:color="auto"/>
              </w:divBdr>
              <w:divsChild>
                <w:div w:id="1431897840">
                  <w:marLeft w:val="-150"/>
                  <w:marRight w:val="-150"/>
                  <w:marTop w:val="0"/>
                  <w:marBottom w:val="0"/>
                  <w:divBdr>
                    <w:top w:val="none" w:sz="0" w:space="0" w:color="auto"/>
                    <w:left w:val="none" w:sz="0" w:space="0" w:color="auto"/>
                    <w:bottom w:val="none" w:sz="0" w:space="0" w:color="auto"/>
                    <w:right w:val="none" w:sz="0" w:space="0" w:color="auto"/>
                  </w:divBdr>
                  <w:divsChild>
                    <w:div w:id="174997888">
                      <w:marLeft w:val="0"/>
                      <w:marRight w:val="0"/>
                      <w:marTop w:val="0"/>
                      <w:marBottom w:val="0"/>
                      <w:divBdr>
                        <w:top w:val="none" w:sz="0" w:space="0" w:color="auto"/>
                        <w:left w:val="none" w:sz="0" w:space="0" w:color="auto"/>
                        <w:bottom w:val="none" w:sz="0" w:space="0" w:color="auto"/>
                        <w:right w:val="none" w:sz="0" w:space="0" w:color="auto"/>
                      </w:divBdr>
                      <w:divsChild>
                        <w:div w:id="1723939871">
                          <w:marLeft w:val="-150"/>
                          <w:marRight w:val="-150"/>
                          <w:marTop w:val="0"/>
                          <w:marBottom w:val="0"/>
                          <w:divBdr>
                            <w:top w:val="none" w:sz="0" w:space="0" w:color="auto"/>
                            <w:left w:val="none" w:sz="0" w:space="0" w:color="auto"/>
                            <w:bottom w:val="none" w:sz="0" w:space="0" w:color="auto"/>
                            <w:right w:val="none" w:sz="0" w:space="0" w:color="auto"/>
                          </w:divBdr>
                          <w:divsChild>
                            <w:div w:id="881139571">
                              <w:marLeft w:val="0"/>
                              <w:marRight w:val="0"/>
                              <w:marTop w:val="0"/>
                              <w:marBottom w:val="0"/>
                              <w:divBdr>
                                <w:top w:val="none" w:sz="0" w:space="0" w:color="auto"/>
                                <w:left w:val="none" w:sz="0" w:space="0" w:color="auto"/>
                                <w:bottom w:val="none" w:sz="0" w:space="0" w:color="auto"/>
                                <w:right w:val="none" w:sz="0" w:space="0" w:color="auto"/>
                              </w:divBdr>
                              <w:divsChild>
                                <w:div w:id="328213134">
                                  <w:marLeft w:val="0"/>
                                  <w:marRight w:val="0"/>
                                  <w:marTop w:val="0"/>
                                  <w:marBottom w:val="75"/>
                                  <w:divBdr>
                                    <w:top w:val="none" w:sz="0" w:space="0" w:color="auto"/>
                                    <w:left w:val="none" w:sz="0" w:space="0" w:color="auto"/>
                                    <w:bottom w:val="none" w:sz="0" w:space="0" w:color="auto"/>
                                    <w:right w:val="none" w:sz="0" w:space="0" w:color="auto"/>
                                  </w:divBdr>
                                </w:div>
                                <w:div w:id="1475757546">
                                  <w:marLeft w:val="0"/>
                                  <w:marRight w:val="0"/>
                                  <w:marTop w:val="0"/>
                                  <w:marBottom w:val="0"/>
                                  <w:divBdr>
                                    <w:top w:val="none" w:sz="0" w:space="0" w:color="auto"/>
                                    <w:left w:val="none" w:sz="0" w:space="0" w:color="auto"/>
                                    <w:bottom w:val="none" w:sz="0" w:space="0" w:color="auto"/>
                                    <w:right w:val="none" w:sz="0" w:space="0" w:color="auto"/>
                                  </w:divBdr>
                                  <w:divsChild>
                                    <w:div w:id="6531417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6718309">
                              <w:marLeft w:val="0"/>
                              <w:marRight w:val="0"/>
                              <w:marTop w:val="0"/>
                              <w:marBottom w:val="0"/>
                              <w:divBdr>
                                <w:top w:val="none" w:sz="0" w:space="0" w:color="auto"/>
                                <w:left w:val="none" w:sz="0" w:space="0" w:color="auto"/>
                                <w:bottom w:val="none" w:sz="0" w:space="0" w:color="auto"/>
                                <w:right w:val="none" w:sz="0" w:space="0" w:color="auto"/>
                              </w:divBdr>
                              <w:divsChild>
                                <w:div w:id="2104766261">
                                  <w:marLeft w:val="0"/>
                                  <w:marRight w:val="0"/>
                                  <w:marTop w:val="0"/>
                                  <w:marBottom w:val="0"/>
                                  <w:divBdr>
                                    <w:top w:val="none" w:sz="0" w:space="0" w:color="auto"/>
                                    <w:left w:val="none" w:sz="0" w:space="0" w:color="auto"/>
                                    <w:bottom w:val="none" w:sz="0" w:space="0" w:color="auto"/>
                                    <w:right w:val="none" w:sz="0" w:space="0" w:color="auto"/>
                                  </w:divBdr>
                                </w:div>
                              </w:divsChild>
                            </w:div>
                            <w:div w:id="969746758">
                              <w:marLeft w:val="0"/>
                              <w:marRight w:val="0"/>
                              <w:marTop w:val="0"/>
                              <w:marBottom w:val="0"/>
                              <w:divBdr>
                                <w:top w:val="none" w:sz="0" w:space="0" w:color="auto"/>
                                <w:left w:val="none" w:sz="0" w:space="0" w:color="auto"/>
                                <w:bottom w:val="none" w:sz="0" w:space="0" w:color="auto"/>
                                <w:right w:val="none" w:sz="0" w:space="0" w:color="auto"/>
                              </w:divBdr>
                              <w:divsChild>
                                <w:div w:id="578557461">
                                  <w:marLeft w:val="0"/>
                                  <w:marRight w:val="0"/>
                                  <w:marTop w:val="150"/>
                                  <w:marBottom w:val="0"/>
                                  <w:divBdr>
                                    <w:top w:val="none" w:sz="0" w:space="0" w:color="auto"/>
                                    <w:left w:val="none" w:sz="0" w:space="0" w:color="auto"/>
                                    <w:bottom w:val="none" w:sz="0" w:space="0" w:color="auto"/>
                                    <w:right w:val="none" w:sz="0" w:space="0" w:color="auto"/>
                                  </w:divBdr>
                                  <w:divsChild>
                                    <w:div w:id="708650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12944682">
                      <w:marLeft w:val="0"/>
                      <w:marRight w:val="0"/>
                      <w:marTop w:val="0"/>
                      <w:marBottom w:val="0"/>
                      <w:divBdr>
                        <w:top w:val="none" w:sz="0" w:space="0" w:color="auto"/>
                        <w:left w:val="none" w:sz="0" w:space="0" w:color="auto"/>
                        <w:bottom w:val="none" w:sz="0" w:space="0" w:color="auto"/>
                        <w:right w:val="none" w:sz="0" w:space="0" w:color="auto"/>
                      </w:divBdr>
                      <w:divsChild>
                        <w:div w:id="1823887828">
                          <w:marLeft w:val="0"/>
                          <w:marRight w:val="0"/>
                          <w:marTop w:val="0"/>
                          <w:marBottom w:val="150"/>
                          <w:divBdr>
                            <w:top w:val="none" w:sz="0" w:space="0" w:color="auto"/>
                            <w:left w:val="none" w:sz="0" w:space="0" w:color="auto"/>
                            <w:bottom w:val="none" w:sz="0" w:space="0" w:color="auto"/>
                            <w:right w:val="none" w:sz="0" w:space="0" w:color="auto"/>
                          </w:divBdr>
                        </w:div>
                        <w:div w:id="453452591">
                          <w:marLeft w:val="0"/>
                          <w:marRight w:val="0"/>
                          <w:marTop w:val="0"/>
                          <w:marBottom w:val="300"/>
                          <w:divBdr>
                            <w:top w:val="none" w:sz="0" w:space="0" w:color="auto"/>
                            <w:left w:val="none" w:sz="0" w:space="0" w:color="auto"/>
                            <w:bottom w:val="none" w:sz="0" w:space="0" w:color="auto"/>
                            <w:right w:val="none" w:sz="0" w:space="0" w:color="auto"/>
                          </w:divBdr>
                          <w:divsChild>
                            <w:div w:id="13566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6866">
      <w:bodyDiv w:val="1"/>
      <w:marLeft w:val="0"/>
      <w:marRight w:val="0"/>
      <w:marTop w:val="0"/>
      <w:marBottom w:val="0"/>
      <w:divBdr>
        <w:top w:val="none" w:sz="0" w:space="0" w:color="auto"/>
        <w:left w:val="none" w:sz="0" w:space="0" w:color="auto"/>
        <w:bottom w:val="none" w:sz="0" w:space="0" w:color="auto"/>
        <w:right w:val="none" w:sz="0" w:space="0" w:color="auto"/>
      </w:divBdr>
    </w:div>
    <w:div w:id="113867492">
      <w:bodyDiv w:val="1"/>
      <w:marLeft w:val="0"/>
      <w:marRight w:val="0"/>
      <w:marTop w:val="0"/>
      <w:marBottom w:val="0"/>
      <w:divBdr>
        <w:top w:val="none" w:sz="0" w:space="0" w:color="auto"/>
        <w:left w:val="none" w:sz="0" w:space="0" w:color="auto"/>
        <w:bottom w:val="none" w:sz="0" w:space="0" w:color="auto"/>
        <w:right w:val="none" w:sz="0" w:space="0" w:color="auto"/>
      </w:divBdr>
      <w:divsChild>
        <w:div w:id="614676260">
          <w:marLeft w:val="-225"/>
          <w:marRight w:val="-225"/>
          <w:marTop w:val="0"/>
          <w:marBottom w:val="0"/>
          <w:divBdr>
            <w:top w:val="none" w:sz="0" w:space="0" w:color="auto"/>
            <w:left w:val="none" w:sz="0" w:space="0" w:color="auto"/>
            <w:bottom w:val="none" w:sz="0" w:space="0" w:color="auto"/>
            <w:right w:val="none" w:sz="0" w:space="0" w:color="auto"/>
          </w:divBdr>
        </w:div>
        <w:div w:id="720711766">
          <w:marLeft w:val="-225"/>
          <w:marRight w:val="-225"/>
          <w:marTop w:val="0"/>
          <w:marBottom w:val="0"/>
          <w:divBdr>
            <w:top w:val="none" w:sz="0" w:space="0" w:color="auto"/>
            <w:left w:val="none" w:sz="0" w:space="0" w:color="auto"/>
            <w:bottom w:val="none" w:sz="0" w:space="0" w:color="auto"/>
            <w:right w:val="none" w:sz="0" w:space="0" w:color="auto"/>
          </w:divBdr>
          <w:divsChild>
            <w:div w:id="199126915">
              <w:marLeft w:val="0"/>
              <w:marRight w:val="0"/>
              <w:marTop w:val="0"/>
              <w:marBottom w:val="0"/>
              <w:divBdr>
                <w:top w:val="none" w:sz="0" w:space="0" w:color="auto"/>
                <w:left w:val="none" w:sz="0" w:space="0" w:color="auto"/>
                <w:bottom w:val="none" w:sz="0" w:space="0" w:color="auto"/>
                <w:right w:val="none" w:sz="0" w:space="0" w:color="auto"/>
              </w:divBdr>
            </w:div>
            <w:div w:id="514272894">
              <w:marLeft w:val="1463"/>
              <w:marRight w:val="0"/>
              <w:marTop w:val="0"/>
              <w:marBottom w:val="0"/>
              <w:divBdr>
                <w:top w:val="none" w:sz="0" w:space="0" w:color="auto"/>
                <w:left w:val="none" w:sz="0" w:space="0" w:color="auto"/>
                <w:bottom w:val="none" w:sz="0" w:space="0" w:color="auto"/>
                <w:right w:val="none" w:sz="0" w:space="0" w:color="auto"/>
              </w:divBdr>
              <w:divsChild>
                <w:div w:id="4081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9192">
      <w:bodyDiv w:val="1"/>
      <w:marLeft w:val="0"/>
      <w:marRight w:val="0"/>
      <w:marTop w:val="0"/>
      <w:marBottom w:val="0"/>
      <w:divBdr>
        <w:top w:val="none" w:sz="0" w:space="0" w:color="auto"/>
        <w:left w:val="none" w:sz="0" w:space="0" w:color="auto"/>
        <w:bottom w:val="none" w:sz="0" w:space="0" w:color="auto"/>
        <w:right w:val="none" w:sz="0" w:space="0" w:color="auto"/>
      </w:divBdr>
    </w:div>
    <w:div w:id="114103284">
      <w:bodyDiv w:val="1"/>
      <w:marLeft w:val="0"/>
      <w:marRight w:val="0"/>
      <w:marTop w:val="0"/>
      <w:marBottom w:val="0"/>
      <w:divBdr>
        <w:top w:val="none" w:sz="0" w:space="0" w:color="auto"/>
        <w:left w:val="none" w:sz="0" w:space="0" w:color="auto"/>
        <w:bottom w:val="none" w:sz="0" w:space="0" w:color="auto"/>
        <w:right w:val="none" w:sz="0" w:space="0" w:color="auto"/>
      </w:divBdr>
    </w:div>
    <w:div w:id="114253930">
      <w:bodyDiv w:val="1"/>
      <w:marLeft w:val="0"/>
      <w:marRight w:val="0"/>
      <w:marTop w:val="0"/>
      <w:marBottom w:val="0"/>
      <w:divBdr>
        <w:top w:val="none" w:sz="0" w:space="0" w:color="auto"/>
        <w:left w:val="none" w:sz="0" w:space="0" w:color="auto"/>
        <w:bottom w:val="none" w:sz="0" w:space="0" w:color="auto"/>
        <w:right w:val="none" w:sz="0" w:space="0" w:color="auto"/>
      </w:divBdr>
    </w:div>
    <w:div w:id="114375997">
      <w:bodyDiv w:val="1"/>
      <w:marLeft w:val="0"/>
      <w:marRight w:val="0"/>
      <w:marTop w:val="0"/>
      <w:marBottom w:val="0"/>
      <w:divBdr>
        <w:top w:val="none" w:sz="0" w:space="0" w:color="auto"/>
        <w:left w:val="none" w:sz="0" w:space="0" w:color="auto"/>
        <w:bottom w:val="none" w:sz="0" w:space="0" w:color="auto"/>
        <w:right w:val="none" w:sz="0" w:space="0" w:color="auto"/>
      </w:divBdr>
    </w:div>
    <w:div w:id="114518558">
      <w:bodyDiv w:val="1"/>
      <w:marLeft w:val="0"/>
      <w:marRight w:val="0"/>
      <w:marTop w:val="0"/>
      <w:marBottom w:val="0"/>
      <w:divBdr>
        <w:top w:val="none" w:sz="0" w:space="0" w:color="auto"/>
        <w:left w:val="none" w:sz="0" w:space="0" w:color="auto"/>
        <w:bottom w:val="none" w:sz="0" w:space="0" w:color="auto"/>
        <w:right w:val="none" w:sz="0" w:space="0" w:color="auto"/>
      </w:divBdr>
    </w:div>
    <w:div w:id="114639573">
      <w:bodyDiv w:val="1"/>
      <w:marLeft w:val="0"/>
      <w:marRight w:val="0"/>
      <w:marTop w:val="0"/>
      <w:marBottom w:val="0"/>
      <w:divBdr>
        <w:top w:val="none" w:sz="0" w:space="0" w:color="auto"/>
        <w:left w:val="none" w:sz="0" w:space="0" w:color="auto"/>
        <w:bottom w:val="none" w:sz="0" w:space="0" w:color="auto"/>
        <w:right w:val="none" w:sz="0" w:space="0" w:color="auto"/>
      </w:divBdr>
      <w:divsChild>
        <w:div w:id="200486348">
          <w:marLeft w:val="0"/>
          <w:marRight w:val="0"/>
          <w:marTop w:val="0"/>
          <w:marBottom w:val="0"/>
          <w:divBdr>
            <w:top w:val="none" w:sz="0" w:space="0" w:color="auto"/>
            <w:left w:val="none" w:sz="0" w:space="0" w:color="auto"/>
            <w:bottom w:val="none" w:sz="0" w:space="0" w:color="auto"/>
            <w:right w:val="none" w:sz="0" w:space="0" w:color="auto"/>
          </w:divBdr>
        </w:div>
        <w:div w:id="311645816">
          <w:marLeft w:val="0"/>
          <w:marRight w:val="0"/>
          <w:marTop w:val="450"/>
          <w:marBottom w:val="435"/>
          <w:divBdr>
            <w:top w:val="none" w:sz="0" w:space="0" w:color="auto"/>
            <w:left w:val="none" w:sz="0" w:space="0" w:color="auto"/>
            <w:bottom w:val="none" w:sz="0" w:space="0" w:color="auto"/>
            <w:right w:val="none" w:sz="0" w:space="0" w:color="auto"/>
          </w:divBdr>
        </w:div>
      </w:divsChild>
    </w:div>
    <w:div w:id="115031034">
      <w:bodyDiv w:val="1"/>
      <w:marLeft w:val="0"/>
      <w:marRight w:val="0"/>
      <w:marTop w:val="0"/>
      <w:marBottom w:val="0"/>
      <w:divBdr>
        <w:top w:val="none" w:sz="0" w:space="0" w:color="auto"/>
        <w:left w:val="none" w:sz="0" w:space="0" w:color="auto"/>
        <w:bottom w:val="none" w:sz="0" w:space="0" w:color="auto"/>
        <w:right w:val="none" w:sz="0" w:space="0" w:color="auto"/>
      </w:divBdr>
      <w:divsChild>
        <w:div w:id="321355378">
          <w:marLeft w:val="0"/>
          <w:marRight w:val="0"/>
          <w:marTop w:val="0"/>
          <w:marBottom w:val="0"/>
          <w:divBdr>
            <w:top w:val="none" w:sz="0" w:space="0" w:color="auto"/>
            <w:left w:val="none" w:sz="0" w:space="0" w:color="auto"/>
            <w:bottom w:val="none" w:sz="0" w:space="0" w:color="auto"/>
            <w:right w:val="none" w:sz="0" w:space="0" w:color="auto"/>
          </w:divBdr>
        </w:div>
      </w:divsChild>
    </w:div>
    <w:div w:id="115222520">
      <w:bodyDiv w:val="1"/>
      <w:marLeft w:val="0"/>
      <w:marRight w:val="0"/>
      <w:marTop w:val="0"/>
      <w:marBottom w:val="0"/>
      <w:divBdr>
        <w:top w:val="none" w:sz="0" w:space="0" w:color="auto"/>
        <w:left w:val="none" w:sz="0" w:space="0" w:color="auto"/>
        <w:bottom w:val="none" w:sz="0" w:space="0" w:color="auto"/>
        <w:right w:val="none" w:sz="0" w:space="0" w:color="auto"/>
      </w:divBdr>
      <w:divsChild>
        <w:div w:id="499731538">
          <w:marLeft w:val="-150"/>
          <w:marRight w:val="-150"/>
          <w:marTop w:val="0"/>
          <w:marBottom w:val="0"/>
          <w:divBdr>
            <w:top w:val="none" w:sz="0" w:space="0" w:color="auto"/>
            <w:left w:val="none" w:sz="0" w:space="0" w:color="auto"/>
            <w:bottom w:val="none" w:sz="0" w:space="0" w:color="auto"/>
            <w:right w:val="none" w:sz="0" w:space="0" w:color="auto"/>
          </w:divBdr>
          <w:divsChild>
            <w:div w:id="2774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2307">
      <w:bodyDiv w:val="1"/>
      <w:marLeft w:val="0"/>
      <w:marRight w:val="0"/>
      <w:marTop w:val="0"/>
      <w:marBottom w:val="0"/>
      <w:divBdr>
        <w:top w:val="none" w:sz="0" w:space="0" w:color="auto"/>
        <w:left w:val="none" w:sz="0" w:space="0" w:color="auto"/>
        <w:bottom w:val="none" w:sz="0" w:space="0" w:color="auto"/>
        <w:right w:val="none" w:sz="0" w:space="0" w:color="auto"/>
      </w:divBdr>
      <w:divsChild>
        <w:div w:id="84226518">
          <w:marLeft w:val="0"/>
          <w:marRight w:val="0"/>
          <w:marTop w:val="0"/>
          <w:marBottom w:val="263"/>
          <w:divBdr>
            <w:top w:val="none" w:sz="0" w:space="0" w:color="auto"/>
            <w:left w:val="none" w:sz="0" w:space="0" w:color="auto"/>
            <w:bottom w:val="single" w:sz="4" w:space="6" w:color="EEEEEE"/>
            <w:right w:val="none" w:sz="0" w:space="0" w:color="auto"/>
          </w:divBdr>
        </w:div>
        <w:div w:id="649360849">
          <w:marLeft w:val="0"/>
          <w:marRight w:val="0"/>
          <w:marTop w:val="0"/>
          <w:marBottom w:val="0"/>
          <w:divBdr>
            <w:top w:val="none" w:sz="0" w:space="0" w:color="auto"/>
            <w:left w:val="none" w:sz="0" w:space="0" w:color="auto"/>
            <w:bottom w:val="none" w:sz="0" w:space="0" w:color="auto"/>
            <w:right w:val="none" w:sz="0" w:space="0" w:color="auto"/>
          </w:divBdr>
          <w:divsChild>
            <w:div w:id="410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359">
      <w:bodyDiv w:val="1"/>
      <w:marLeft w:val="0"/>
      <w:marRight w:val="0"/>
      <w:marTop w:val="0"/>
      <w:marBottom w:val="0"/>
      <w:divBdr>
        <w:top w:val="none" w:sz="0" w:space="0" w:color="auto"/>
        <w:left w:val="none" w:sz="0" w:space="0" w:color="auto"/>
        <w:bottom w:val="none" w:sz="0" w:space="0" w:color="auto"/>
        <w:right w:val="none" w:sz="0" w:space="0" w:color="auto"/>
      </w:divBdr>
      <w:divsChild>
        <w:div w:id="526917067">
          <w:marLeft w:val="0"/>
          <w:marRight w:val="0"/>
          <w:marTop w:val="0"/>
          <w:marBottom w:val="0"/>
          <w:divBdr>
            <w:top w:val="none" w:sz="0" w:space="0" w:color="auto"/>
            <w:left w:val="none" w:sz="0" w:space="0" w:color="auto"/>
            <w:bottom w:val="none" w:sz="0" w:space="0" w:color="auto"/>
            <w:right w:val="none" w:sz="0" w:space="0" w:color="auto"/>
          </w:divBdr>
        </w:div>
        <w:div w:id="755595283">
          <w:marLeft w:val="0"/>
          <w:marRight w:val="0"/>
          <w:marTop w:val="0"/>
          <w:marBottom w:val="0"/>
          <w:divBdr>
            <w:top w:val="dotted" w:sz="6" w:space="4" w:color="EBEBEB"/>
            <w:left w:val="none" w:sz="0" w:space="8" w:color="auto"/>
            <w:bottom w:val="dotted" w:sz="6" w:space="4" w:color="EBEBEB"/>
            <w:right w:val="none" w:sz="0" w:space="8" w:color="auto"/>
          </w:divBdr>
        </w:div>
      </w:divsChild>
    </w:div>
    <w:div w:id="116143391">
      <w:bodyDiv w:val="1"/>
      <w:marLeft w:val="0"/>
      <w:marRight w:val="0"/>
      <w:marTop w:val="0"/>
      <w:marBottom w:val="0"/>
      <w:divBdr>
        <w:top w:val="none" w:sz="0" w:space="0" w:color="auto"/>
        <w:left w:val="none" w:sz="0" w:space="0" w:color="auto"/>
        <w:bottom w:val="none" w:sz="0" w:space="0" w:color="auto"/>
        <w:right w:val="none" w:sz="0" w:space="0" w:color="auto"/>
      </w:divBdr>
      <w:divsChild>
        <w:div w:id="371927907">
          <w:marLeft w:val="-225"/>
          <w:marRight w:val="-225"/>
          <w:marTop w:val="0"/>
          <w:marBottom w:val="0"/>
          <w:divBdr>
            <w:top w:val="none" w:sz="0" w:space="0" w:color="auto"/>
            <w:left w:val="none" w:sz="0" w:space="0" w:color="auto"/>
            <w:bottom w:val="none" w:sz="0" w:space="0" w:color="auto"/>
            <w:right w:val="none" w:sz="0" w:space="0" w:color="auto"/>
          </w:divBdr>
          <w:divsChild>
            <w:div w:id="25761540">
              <w:marLeft w:val="1463"/>
              <w:marRight w:val="0"/>
              <w:marTop w:val="0"/>
              <w:marBottom w:val="0"/>
              <w:divBdr>
                <w:top w:val="none" w:sz="0" w:space="0" w:color="auto"/>
                <w:left w:val="none" w:sz="0" w:space="0" w:color="auto"/>
                <w:bottom w:val="none" w:sz="0" w:space="0" w:color="auto"/>
                <w:right w:val="none" w:sz="0" w:space="0" w:color="auto"/>
              </w:divBdr>
            </w:div>
          </w:divsChild>
        </w:div>
        <w:div w:id="502861847">
          <w:marLeft w:val="-225"/>
          <w:marRight w:val="-225"/>
          <w:marTop w:val="0"/>
          <w:marBottom w:val="0"/>
          <w:divBdr>
            <w:top w:val="none" w:sz="0" w:space="0" w:color="auto"/>
            <w:left w:val="none" w:sz="0" w:space="0" w:color="auto"/>
            <w:bottom w:val="none" w:sz="0" w:space="0" w:color="auto"/>
            <w:right w:val="none" w:sz="0" w:space="0" w:color="auto"/>
          </w:divBdr>
        </w:div>
      </w:divsChild>
    </w:div>
    <w:div w:id="116410816">
      <w:bodyDiv w:val="1"/>
      <w:marLeft w:val="0"/>
      <w:marRight w:val="0"/>
      <w:marTop w:val="0"/>
      <w:marBottom w:val="0"/>
      <w:divBdr>
        <w:top w:val="none" w:sz="0" w:space="0" w:color="auto"/>
        <w:left w:val="none" w:sz="0" w:space="0" w:color="auto"/>
        <w:bottom w:val="none" w:sz="0" w:space="0" w:color="auto"/>
        <w:right w:val="none" w:sz="0" w:space="0" w:color="auto"/>
      </w:divBdr>
      <w:divsChild>
        <w:div w:id="139855996">
          <w:marLeft w:val="-188"/>
          <w:marRight w:val="-188"/>
          <w:marTop w:val="0"/>
          <w:marBottom w:val="0"/>
          <w:divBdr>
            <w:top w:val="none" w:sz="0" w:space="0" w:color="auto"/>
            <w:left w:val="none" w:sz="0" w:space="0" w:color="auto"/>
            <w:bottom w:val="none" w:sz="0" w:space="0" w:color="auto"/>
            <w:right w:val="none" w:sz="0" w:space="0" w:color="auto"/>
          </w:divBdr>
        </w:div>
      </w:divsChild>
    </w:div>
    <w:div w:id="116800944">
      <w:bodyDiv w:val="1"/>
      <w:marLeft w:val="0"/>
      <w:marRight w:val="0"/>
      <w:marTop w:val="0"/>
      <w:marBottom w:val="0"/>
      <w:divBdr>
        <w:top w:val="none" w:sz="0" w:space="0" w:color="auto"/>
        <w:left w:val="none" w:sz="0" w:space="0" w:color="auto"/>
        <w:bottom w:val="none" w:sz="0" w:space="0" w:color="auto"/>
        <w:right w:val="none" w:sz="0" w:space="0" w:color="auto"/>
      </w:divBdr>
    </w:div>
    <w:div w:id="116878591">
      <w:bodyDiv w:val="1"/>
      <w:marLeft w:val="0"/>
      <w:marRight w:val="0"/>
      <w:marTop w:val="0"/>
      <w:marBottom w:val="0"/>
      <w:divBdr>
        <w:top w:val="none" w:sz="0" w:space="0" w:color="auto"/>
        <w:left w:val="none" w:sz="0" w:space="0" w:color="auto"/>
        <w:bottom w:val="none" w:sz="0" w:space="0" w:color="auto"/>
        <w:right w:val="none" w:sz="0" w:space="0" w:color="auto"/>
      </w:divBdr>
      <w:divsChild>
        <w:div w:id="271253561">
          <w:marLeft w:val="-225"/>
          <w:marRight w:val="-225"/>
          <w:marTop w:val="0"/>
          <w:marBottom w:val="0"/>
          <w:divBdr>
            <w:top w:val="none" w:sz="0" w:space="0" w:color="auto"/>
            <w:left w:val="none" w:sz="0" w:space="0" w:color="auto"/>
            <w:bottom w:val="none" w:sz="0" w:space="0" w:color="auto"/>
            <w:right w:val="none" w:sz="0" w:space="0" w:color="auto"/>
          </w:divBdr>
        </w:div>
      </w:divsChild>
    </w:div>
    <w:div w:id="117185974">
      <w:bodyDiv w:val="1"/>
      <w:marLeft w:val="0"/>
      <w:marRight w:val="0"/>
      <w:marTop w:val="0"/>
      <w:marBottom w:val="0"/>
      <w:divBdr>
        <w:top w:val="none" w:sz="0" w:space="0" w:color="auto"/>
        <w:left w:val="none" w:sz="0" w:space="0" w:color="auto"/>
        <w:bottom w:val="none" w:sz="0" w:space="0" w:color="auto"/>
        <w:right w:val="none" w:sz="0" w:space="0" w:color="auto"/>
      </w:divBdr>
      <w:divsChild>
        <w:div w:id="97795373">
          <w:marLeft w:val="0"/>
          <w:marRight w:val="0"/>
          <w:marTop w:val="150"/>
          <w:marBottom w:val="330"/>
          <w:divBdr>
            <w:top w:val="none" w:sz="0" w:space="0" w:color="auto"/>
            <w:left w:val="none" w:sz="0" w:space="0" w:color="auto"/>
            <w:bottom w:val="none" w:sz="0" w:space="0" w:color="auto"/>
            <w:right w:val="none" w:sz="0" w:space="0" w:color="auto"/>
          </w:divBdr>
        </w:div>
      </w:divsChild>
    </w:div>
    <w:div w:id="117531729">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300"/>
          <w:divBdr>
            <w:top w:val="none" w:sz="0" w:space="0" w:color="auto"/>
            <w:left w:val="none" w:sz="0" w:space="0" w:color="auto"/>
            <w:bottom w:val="single" w:sz="6" w:space="5" w:color="000000"/>
            <w:right w:val="none" w:sz="0" w:space="0" w:color="auto"/>
          </w:divBdr>
        </w:div>
      </w:divsChild>
    </w:div>
    <w:div w:id="117647633">
      <w:bodyDiv w:val="1"/>
      <w:marLeft w:val="0"/>
      <w:marRight w:val="0"/>
      <w:marTop w:val="0"/>
      <w:marBottom w:val="0"/>
      <w:divBdr>
        <w:top w:val="none" w:sz="0" w:space="0" w:color="auto"/>
        <w:left w:val="none" w:sz="0" w:space="0" w:color="auto"/>
        <w:bottom w:val="none" w:sz="0" w:space="0" w:color="auto"/>
        <w:right w:val="none" w:sz="0" w:space="0" w:color="auto"/>
      </w:divBdr>
      <w:divsChild>
        <w:div w:id="211967221">
          <w:marLeft w:val="0"/>
          <w:marRight w:val="0"/>
          <w:marTop w:val="0"/>
          <w:marBottom w:val="0"/>
          <w:divBdr>
            <w:top w:val="none" w:sz="0" w:space="0" w:color="auto"/>
            <w:left w:val="none" w:sz="0" w:space="0" w:color="auto"/>
            <w:bottom w:val="none" w:sz="0" w:space="0" w:color="auto"/>
            <w:right w:val="none" w:sz="0" w:space="0" w:color="auto"/>
          </w:divBdr>
          <w:divsChild>
            <w:div w:id="16546928">
              <w:marLeft w:val="-225"/>
              <w:marRight w:val="-225"/>
              <w:marTop w:val="0"/>
              <w:marBottom w:val="0"/>
              <w:divBdr>
                <w:top w:val="none" w:sz="0" w:space="0" w:color="auto"/>
                <w:left w:val="none" w:sz="0" w:space="0" w:color="auto"/>
                <w:bottom w:val="none" w:sz="0" w:space="0" w:color="auto"/>
                <w:right w:val="none" w:sz="0" w:space="0" w:color="auto"/>
              </w:divBdr>
            </w:div>
          </w:divsChild>
        </w:div>
        <w:div w:id="604844289">
          <w:marLeft w:val="0"/>
          <w:marRight w:val="0"/>
          <w:marTop w:val="0"/>
          <w:marBottom w:val="0"/>
          <w:divBdr>
            <w:top w:val="none" w:sz="0" w:space="0" w:color="auto"/>
            <w:left w:val="none" w:sz="0" w:space="0" w:color="auto"/>
            <w:bottom w:val="none" w:sz="0" w:space="0" w:color="auto"/>
            <w:right w:val="none" w:sz="0" w:space="0" w:color="auto"/>
          </w:divBdr>
        </w:div>
      </w:divsChild>
    </w:div>
    <w:div w:id="117796580">
      <w:bodyDiv w:val="1"/>
      <w:marLeft w:val="0"/>
      <w:marRight w:val="0"/>
      <w:marTop w:val="0"/>
      <w:marBottom w:val="0"/>
      <w:divBdr>
        <w:top w:val="none" w:sz="0" w:space="0" w:color="auto"/>
        <w:left w:val="none" w:sz="0" w:space="0" w:color="auto"/>
        <w:bottom w:val="none" w:sz="0" w:space="0" w:color="auto"/>
        <w:right w:val="none" w:sz="0" w:space="0" w:color="auto"/>
      </w:divBdr>
    </w:div>
    <w:div w:id="117989966">
      <w:bodyDiv w:val="1"/>
      <w:marLeft w:val="0"/>
      <w:marRight w:val="0"/>
      <w:marTop w:val="0"/>
      <w:marBottom w:val="0"/>
      <w:divBdr>
        <w:top w:val="none" w:sz="0" w:space="0" w:color="auto"/>
        <w:left w:val="none" w:sz="0" w:space="0" w:color="auto"/>
        <w:bottom w:val="none" w:sz="0" w:space="0" w:color="auto"/>
        <w:right w:val="none" w:sz="0" w:space="0" w:color="auto"/>
      </w:divBdr>
      <w:divsChild>
        <w:div w:id="17435696">
          <w:marLeft w:val="0"/>
          <w:marRight w:val="0"/>
          <w:marTop w:val="0"/>
          <w:marBottom w:val="0"/>
          <w:divBdr>
            <w:top w:val="none" w:sz="0" w:space="0" w:color="auto"/>
            <w:left w:val="none" w:sz="0" w:space="0" w:color="auto"/>
            <w:bottom w:val="none" w:sz="0" w:space="0" w:color="auto"/>
            <w:right w:val="none" w:sz="0" w:space="0" w:color="auto"/>
          </w:divBdr>
          <w:divsChild>
            <w:div w:id="630789105">
              <w:marLeft w:val="0"/>
              <w:marRight w:val="0"/>
              <w:marTop w:val="0"/>
              <w:marBottom w:val="0"/>
              <w:divBdr>
                <w:top w:val="none" w:sz="0" w:space="0" w:color="auto"/>
                <w:left w:val="none" w:sz="0" w:space="0" w:color="auto"/>
                <w:bottom w:val="none" w:sz="0" w:space="0" w:color="auto"/>
                <w:right w:val="none" w:sz="0" w:space="0" w:color="auto"/>
              </w:divBdr>
            </w:div>
          </w:divsChild>
        </w:div>
        <w:div w:id="55248833">
          <w:marLeft w:val="0"/>
          <w:marRight w:val="0"/>
          <w:marTop w:val="0"/>
          <w:marBottom w:val="360"/>
          <w:divBdr>
            <w:top w:val="none" w:sz="0" w:space="0" w:color="auto"/>
            <w:left w:val="none" w:sz="0" w:space="0" w:color="auto"/>
            <w:bottom w:val="none" w:sz="0" w:space="0" w:color="auto"/>
            <w:right w:val="none" w:sz="0" w:space="0" w:color="auto"/>
          </w:divBdr>
        </w:div>
      </w:divsChild>
    </w:div>
    <w:div w:id="117995675">
      <w:bodyDiv w:val="1"/>
      <w:marLeft w:val="0"/>
      <w:marRight w:val="0"/>
      <w:marTop w:val="0"/>
      <w:marBottom w:val="0"/>
      <w:divBdr>
        <w:top w:val="none" w:sz="0" w:space="0" w:color="auto"/>
        <w:left w:val="none" w:sz="0" w:space="0" w:color="auto"/>
        <w:bottom w:val="none" w:sz="0" w:space="0" w:color="auto"/>
        <w:right w:val="none" w:sz="0" w:space="0" w:color="auto"/>
      </w:divBdr>
      <w:divsChild>
        <w:div w:id="242883657">
          <w:marLeft w:val="0"/>
          <w:marRight w:val="0"/>
          <w:marTop w:val="0"/>
          <w:marBottom w:val="300"/>
          <w:divBdr>
            <w:top w:val="none" w:sz="0" w:space="0" w:color="auto"/>
            <w:left w:val="none" w:sz="0" w:space="0" w:color="auto"/>
            <w:bottom w:val="none" w:sz="0" w:space="0" w:color="auto"/>
            <w:right w:val="none" w:sz="0" w:space="0" w:color="auto"/>
          </w:divBdr>
        </w:div>
      </w:divsChild>
    </w:div>
    <w:div w:id="118450787">
      <w:bodyDiv w:val="1"/>
      <w:marLeft w:val="0"/>
      <w:marRight w:val="0"/>
      <w:marTop w:val="0"/>
      <w:marBottom w:val="0"/>
      <w:divBdr>
        <w:top w:val="none" w:sz="0" w:space="0" w:color="auto"/>
        <w:left w:val="none" w:sz="0" w:space="0" w:color="auto"/>
        <w:bottom w:val="none" w:sz="0" w:space="0" w:color="auto"/>
        <w:right w:val="none" w:sz="0" w:space="0" w:color="auto"/>
      </w:divBdr>
      <w:divsChild>
        <w:div w:id="517042755">
          <w:marLeft w:val="-225"/>
          <w:marRight w:val="-225"/>
          <w:marTop w:val="0"/>
          <w:marBottom w:val="0"/>
          <w:divBdr>
            <w:top w:val="none" w:sz="0" w:space="0" w:color="auto"/>
            <w:left w:val="none" w:sz="0" w:space="0" w:color="auto"/>
            <w:bottom w:val="none" w:sz="0" w:space="0" w:color="auto"/>
            <w:right w:val="none" w:sz="0" w:space="0" w:color="auto"/>
          </w:divBdr>
        </w:div>
        <w:div w:id="546455699">
          <w:marLeft w:val="-225"/>
          <w:marRight w:val="-225"/>
          <w:marTop w:val="0"/>
          <w:marBottom w:val="0"/>
          <w:divBdr>
            <w:top w:val="none" w:sz="0" w:space="0" w:color="auto"/>
            <w:left w:val="none" w:sz="0" w:space="0" w:color="auto"/>
            <w:bottom w:val="none" w:sz="0" w:space="0" w:color="auto"/>
            <w:right w:val="none" w:sz="0" w:space="0" w:color="auto"/>
          </w:divBdr>
        </w:div>
      </w:divsChild>
    </w:div>
    <w:div w:id="118494037">
      <w:bodyDiv w:val="1"/>
      <w:marLeft w:val="0"/>
      <w:marRight w:val="0"/>
      <w:marTop w:val="0"/>
      <w:marBottom w:val="0"/>
      <w:divBdr>
        <w:top w:val="none" w:sz="0" w:space="0" w:color="auto"/>
        <w:left w:val="none" w:sz="0" w:space="0" w:color="auto"/>
        <w:bottom w:val="none" w:sz="0" w:space="0" w:color="auto"/>
        <w:right w:val="none" w:sz="0" w:space="0" w:color="auto"/>
      </w:divBdr>
      <w:divsChild>
        <w:div w:id="359934364">
          <w:marLeft w:val="0"/>
          <w:marRight w:val="0"/>
          <w:marTop w:val="0"/>
          <w:marBottom w:val="250"/>
          <w:divBdr>
            <w:top w:val="none" w:sz="0" w:space="0" w:color="auto"/>
            <w:left w:val="none" w:sz="0" w:space="0" w:color="auto"/>
            <w:bottom w:val="single" w:sz="4" w:space="4" w:color="000000"/>
            <w:right w:val="none" w:sz="0" w:space="0" w:color="auto"/>
          </w:divBdr>
        </w:div>
        <w:div w:id="703209925">
          <w:marLeft w:val="0"/>
          <w:marRight w:val="0"/>
          <w:marTop w:val="0"/>
          <w:marBottom w:val="250"/>
          <w:divBdr>
            <w:top w:val="none" w:sz="0" w:space="0" w:color="auto"/>
            <w:left w:val="none" w:sz="0" w:space="0" w:color="auto"/>
            <w:bottom w:val="none" w:sz="0" w:space="0" w:color="auto"/>
            <w:right w:val="none" w:sz="0" w:space="0" w:color="auto"/>
          </w:divBdr>
        </w:div>
      </w:divsChild>
    </w:div>
    <w:div w:id="118568031">
      <w:bodyDiv w:val="1"/>
      <w:marLeft w:val="0"/>
      <w:marRight w:val="0"/>
      <w:marTop w:val="0"/>
      <w:marBottom w:val="0"/>
      <w:divBdr>
        <w:top w:val="none" w:sz="0" w:space="0" w:color="auto"/>
        <w:left w:val="none" w:sz="0" w:space="0" w:color="auto"/>
        <w:bottom w:val="none" w:sz="0" w:space="0" w:color="auto"/>
        <w:right w:val="none" w:sz="0" w:space="0" w:color="auto"/>
      </w:divBdr>
      <w:divsChild>
        <w:div w:id="397745497">
          <w:marLeft w:val="0"/>
          <w:marRight w:val="0"/>
          <w:marTop w:val="0"/>
          <w:marBottom w:val="300"/>
          <w:divBdr>
            <w:top w:val="none" w:sz="0" w:space="0" w:color="auto"/>
            <w:left w:val="none" w:sz="0" w:space="0" w:color="auto"/>
            <w:bottom w:val="none" w:sz="0" w:space="0" w:color="auto"/>
            <w:right w:val="none" w:sz="0" w:space="0" w:color="auto"/>
          </w:divBdr>
          <w:divsChild>
            <w:div w:id="326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0519">
      <w:bodyDiv w:val="1"/>
      <w:marLeft w:val="0"/>
      <w:marRight w:val="0"/>
      <w:marTop w:val="0"/>
      <w:marBottom w:val="0"/>
      <w:divBdr>
        <w:top w:val="none" w:sz="0" w:space="0" w:color="auto"/>
        <w:left w:val="none" w:sz="0" w:space="0" w:color="auto"/>
        <w:bottom w:val="none" w:sz="0" w:space="0" w:color="auto"/>
        <w:right w:val="none" w:sz="0" w:space="0" w:color="auto"/>
      </w:divBdr>
      <w:divsChild>
        <w:div w:id="736514908">
          <w:marLeft w:val="15"/>
          <w:marRight w:val="225"/>
          <w:marTop w:val="0"/>
          <w:marBottom w:val="105"/>
          <w:divBdr>
            <w:top w:val="none" w:sz="0" w:space="0" w:color="auto"/>
            <w:left w:val="none" w:sz="0" w:space="0" w:color="auto"/>
            <w:bottom w:val="none" w:sz="0" w:space="0" w:color="auto"/>
            <w:right w:val="none" w:sz="0" w:space="0" w:color="auto"/>
          </w:divBdr>
        </w:div>
      </w:divsChild>
    </w:div>
    <w:div w:id="119306535">
      <w:bodyDiv w:val="1"/>
      <w:marLeft w:val="0"/>
      <w:marRight w:val="0"/>
      <w:marTop w:val="0"/>
      <w:marBottom w:val="0"/>
      <w:divBdr>
        <w:top w:val="none" w:sz="0" w:space="0" w:color="auto"/>
        <w:left w:val="none" w:sz="0" w:space="0" w:color="auto"/>
        <w:bottom w:val="none" w:sz="0" w:space="0" w:color="auto"/>
        <w:right w:val="none" w:sz="0" w:space="0" w:color="auto"/>
      </w:divBdr>
    </w:div>
    <w:div w:id="119342712">
      <w:bodyDiv w:val="1"/>
      <w:marLeft w:val="0"/>
      <w:marRight w:val="0"/>
      <w:marTop w:val="0"/>
      <w:marBottom w:val="0"/>
      <w:divBdr>
        <w:top w:val="none" w:sz="0" w:space="0" w:color="auto"/>
        <w:left w:val="none" w:sz="0" w:space="0" w:color="auto"/>
        <w:bottom w:val="none" w:sz="0" w:space="0" w:color="auto"/>
        <w:right w:val="none" w:sz="0" w:space="0" w:color="auto"/>
      </w:divBdr>
      <w:divsChild>
        <w:div w:id="227807160">
          <w:marLeft w:val="750"/>
          <w:marRight w:val="0"/>
          <w:marTop w:val="0"/>
          <w:marBottom w:val="0"/>
          <w:divBdr>
            <w:top w:val="none" w:sz="0" w:space="0" w:color="auto"/>
            <w:left w:val="none" w:sz="0" w:space="0" w:color="auto"/>
            <w:bottom w:val="none" w:sz="0" w:space="0" w:color="auto"/>
            <w:right w:val="none" w:sz="0" w:space="0" w:color="auto"/>
          </w:divBdr>
        </w:div>
      </w:divsChild>
    </w:div>
    <w:div w:id="119350575">
      <w:bodyDiv w:val="1"/>
      <w:marLeft w:val="0"/>
      <w:marRight w:val="0"/>
      <w:marTop w:val="0"/>
      <w:marBottom w:val="0"/>
      <w:divBdr>
        <w:top w:val="none" w:sz="0" w:space="0" w:color="auto"/>
        <w:left w:val="none" w:sz="0" w:space="0" w:color="auto"/>
        <w:bottom w:val="none" w:sz="0" w:space="0" w:color="auto"/>
        <w:right w:val="none" w:sz="0" w:space="0" w:color="auto"/>
      </w:divBdr>
      <w:divsChild>
        <w:div w:id="725297615">
          <w:marLeft w:val="0"/>
          <w:marRight w:val="0"/>
          <w:marTop w:val="0"/>
          <w:marBottom w:val="0"/>
          <w:divBdr>
            <w:top w:val="none" w:sz="0" w:space="0" w:color="auto"/>
            <w:left w:val="none" w:sz="0" w:space="0" w:color="auto"/>
            <w:bottom w:val="none" w:sz="0" w:space="0" w:color="auto"/>
            <w:right w:val="none" w:sz="0" w:space="0" w:color="auto"/>
          </w:divBdr>
        </w:div>
      </w:divsChild>
    </w:div>
    <w:div w:id="120080059">
      <w:bodyDiv w:val="1"/>
      <w:marLeft w:val="0"/>
      <w:marRight w:val="0"/>
      <w:marTop w:val="0"/>
      <w:marBottom w:val="0"/>
      <w:divBdr>
        <w:top w:val="none" w:sz="0" w:space="0" w:color="auto"/>
        <w:left w:val="none" w:sz="0" w:space="0" w:color="auto"/>
        <w:bottom w:val="none" w:sz="0" w:space="0" w:color="auto"/>
        <w:right w:val="none" w:sz="0" w:space="0" w:color="auto"/>
      </w:divBdr>
      <w:divsChild>
        <w:div w:id="622545193">
          <w:marLeft w:val="-225"/>
          <w:marRight w:val="-225"/>
          <w:marTop w:val="0"/>
          <w:marBottom w:val="0"/>
          <w:divBdr>
            <w:top w:val="none" w:sz="0" w:space="0" w:color="auto"/>
            <w:left w:val="none" w:sz="0" w:space="0" w:color="auto"/>
            <w:bottom w:val="none" w:sz="0" w:space="0" w:color="auto"/>
            <w:right w:val="none" w:sz="0" w:space="0" w:color="auto"/>
          </w:divBdr>
        </w:div>
      </w:divsChild>
    </w:div>
    <w:div w:id="120809765">
      <w:bodyDiv w:val="1"/>
      <w:marLeft w:val="0"/>
      <w:marRight w:val="0"/>
      <w:marTop w:val="0"/>
      <w:marBottom w:val="0"/>
      <w:divBdr>
        <w:top w:val="none" w:sz="0" w:space="0" w:color="auto"/>
        <w:left w:val="none" w:sz="0" w:space="0" w:color="auto"/>
        <w:bottom w:val="none" w:sz="0" w:space="0" w:color="auto"/>
        <w:right w:val="none" w:sz="0" w:space="0" w:color="auto"/>
      </w:divBdr>
    </w:div>
    <w:div w:id="120920892">
      <w:bodyDiv w:val="1"/>
      <w:marLeft w:val="0"/>
      <w:marRight w:val="0"/>
      <w:marTop w:val="0"/>
      <w:marBottom w:val="0"/>
      <w:divBdr>
        <w:top w:val="none" w:sz="0" w:space="0" w:color="auto"/>
        <w:left w:val="none" w:sz="0" w:space="0" w:color="auto"/>
        <w:bottom w:val="none" w:sz="0" w:space="0" w:color="auto"/>
        <w:right w:val="none" w:sz="0" w:space="0" w:color="auto"/>
      </w:divBdr>
      <w:divsChild>
        <w:div w:id="527068491">
          <w:marLeft w:val="-225"/>
          <w:marRight w:val="-225"/>
          <w:marTop w:val="0"/>
          <w:marBottom w:val="0"/>
          <w:divBdr>
            <w:top w:val="none" w:sz="0" w:space="0" w:color="auto"/>
            <w:left w:val="none" w:sz="0" w:space="0" w:color="auto"/>
            <w:bottom w:val="none" w:sz="0" w:space="0" w:color="auto"/>
            <w:right w:val="none" w:sz="0" w:space="0" w:color="auto"/>
          </w:divBdr>
        </w:div>
      </w:divsChild>
    </w:div>
    <w:div w:id="120928093">
      <w:bodyDiv w:val="1"/>
      <w:marLeft w:val="0"/>
      <w:marRight w:val="0"/>
      <w:marTop w:val="0"/>
      <w:marBottom w:val="0"/>
      <w:divBdr>
        <w:top w:val="none" w:sz="0" w:space="0" w:color="auto"/>
        <w:left w:val="none" w:sz="0" w:space="0" w:color="auto"/>
        <w:bottom w:val="none" w:sz="0" w:space="0" w:color="auto"/>
        <w:right w:val="none" w:sz="0" w:space="0" w:color="auto"/>
      </w:divBdr>
    </w:div>
    <w:div w:id="121189387">
      <w:bodyDiv w:val="1"/>
      <w:marLeft w:val="0"/>
      <w:marRight w:val="0"/>
      <w:marTop w:val="0"/>
      <w:marBottom w:val="0"/>
      <w:divBdr>
        <w:top w:val="none" w:sz="0" w:space="0" w:color="auto"/>
        <w:left w:val="none" w:sz="0" w:space="0" w:color="auto"/>
        <w:bottom w:val="none" w:sz="0" w:space="0" w:color="auto"/>
        <w:right w:val="none" w:sz="0" w:space="0" w:color="auto"/>
      </w:divBdr>
      <w:divsChild>
        <w:div w:id="480192301">
          <w:marLeft w:val="750"/>
          <w:marRight w:val="0"/>
          <w:marTop w:val="0"/>
          <w:marBottom w:val="0"/>
          <w:divBdr>
            <w:top w:val="none" w:sz="0" w:space="0" w:color="auto"/>
            <w:left w:val="none" w:sz="0" w:space="0" w:color="auto"/>
            <w:bottom w:val="none" w:sz="0" w:space="0" w:color="auto"/>
            <w:right w:val="none" w:sz="0" w:space="0" w:color="auto"/>
          </w:divBdr>
          <w:divsChild>
            <w:div w:id="559941580">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121460144">
      <w:bodyDiv w:val="1"/>
      <w:marLeft w:val="0"/>
      <w:marRight w:val="0"/>
      <w:marTop w:val="0"/>
      <w:marBottom w:val="0"/>
      <w:divBdr>
        <w:top w:val="none" w:sz="0" w:space="0" w:color="auto"/>
        <w:left w:val="none" w:sz="0" w:space="0" w:color="auto"/>
        <w:bottom w:val="none" w:sz="0" w:space="0" w:color="auto"/>
        <w:right w:val="none" w:sz="0" w:space="0" w:color="auto"/>
      </w:divBdr>
    </w:div>
    <w:div w:id="121460910">
      <w:bodyDiv w:val="1"/>
      <w:marLeft w:val="0"/>
      <w:marRight w:val="0"/>
      <w:marTop w:val="0"/>
      <w:marBottom w:val="0"/>
      <w:divBdr>
        <w:top w:val="none" w:sz="0" w:space="0" w:color="auto"/>
        <w:left w:val="none" w:sz="0" w:space="0" w:color="auto"/>
        <w:bottom w:val="none" w:sz="0" w:space="0" w:color="auto"/>
        <w:right w:val="none" w:sz="0" w:space="0" w:color="auto"/>
      </w:divBdr>
    </w:div>
    <w:div w:id="121846389">
      <w:bodyDiv w:val="1"/>
      <w:marLeft w:val="0"/>
      <w:marRight w:val="0"/>
      <w:marTop w:val="0"/>
      <w:marBottom w:val="0"/>
      <w:divBdr>
        <w:top w:val="none" w:sz="0" w:space="0" w:color="auto"/>
        <w:left w:val="none" w:sz="0" w:space="0" w:color="auto"/>
        <w:bottom w:val="none" w:sz="0" w:space="0" w:color="auto"/>
        <w:right w:val="none" w:sz="0" w:space="0" w:color="auto"/>
      </w:divBdr>
    </w:div>
    <w:div w:id="122238046">
      <w:bodyDiv w:val="1"/>
      <w:marLeft w:val="0"/>
      <w:marRight w:val="0"/>
      <w:marTop w:val="0"/>
      <w:marBottom w:val="0"/>
      <w:divBdr>
        <w:top w:val="none" w:sz="0" w:space="0" w:color="auto"/>
        <w:left w:val="none" w:sz="0" w:space="0" w:color="auto"/>
        <w:bottom w:val="none" w:sz="0" w:space="0" w:color="auto"/>
        <w:right w:val="none" w:sz="0" w:space="0" w:color="auto"/>
      </w:divBdr>
      <w:divsChild>
        <w:div w:id="575164857">
          <w:marLeft w:val="0"/>
          <w:marRight w:val="0"/>
          <w:marTop w:val="0"/>
          <w:marBottom w:val="0"/>
          <w:divBdr>
            <w:top w:val="none" w:sz="0" w:space="0" w:color="auto"/>
            <w:left w:val="none" w:sz="0" w:space="0" w:color="auto"/>
            <w:bottom w:val="none" w:sz="0" w:space="0" w:color="auto"/>
            <w:right w:val="none" w:sz="0" w:space="0" w:color="auto"/>
          </w:divBdr>
        </w:div>
      </w:divsChild>
    </w:div>
    <w:div w:id="122355865">
      <w:bodyDiv w:val="1"/>
      <w:marLeft w:val="0"/>
      <w:marRight w:val="0"/>
      <w:marTop w:val="0"/>
      <w:marBottom w:val="0"/>
      <w:divBdr>
        <w:top w:val="none" w:sz="0" w:space="0" w:color="auto"/>
        <w:left w:val="none" w:sz="0" w:space="0" w:color="auto"/>
        <w:bottom w:val="none" w:sz="0" w:space="0" w:color="auto"/>
        <w:right w:val="none" w:sz="0" w:space="0" w:color="auto"/>
      </w:divBdr>
    </w:div>
    <w:div w:id="122386148">
      <w:bodyDiv w:val="1"/>
      <w:marLeft w:val="0"/>
      <w:marRight w:val="0"/>
      <w:marTop w:val="0"/>
      <w:marBottom w:val="0"/>
      <w:divBdr>
        <w:top w:val="none" w:sz="0" w:space="0" w:color="auto"/>
        <w:left w:val="none" w:sz="0" w:space="0" w:color="auto"/>
        <w:bottom w:val="none" w:sz="0" w:space="0" w:color="auto"/>
        <w:right w:val="none" w:sz="0" w:space="0" w:color="auto"/>
      </w:divBdr>
      <w:divsChild>
        <w:div w:id="304550880">
          <w:marLeft w:val="0"/>
          <w:marRight w:val="0"/>
          <w:marTop w:val="0"/>
          <w:marBottom w:val="0"/>
          <w:divBdr>
            <w:top w:val="none" w:sz="0" w:space="0" w:color="auto"/>
            <w:left w:val="none" w:sz="0" w:space="0" w:color="auto"/>
            <w:bottom w:val="none" w:sz="0" w:space="0" w:color="auto"/>
            <w:right w:val="none" w:sz="0" w:space="0" w:color="auto"/>
          </w:divBdr>
        </w:div>
      </w:divsChild>
    </w:div>
    <w:div w:id="122575397">
      <w:bodyDiv w:val="1"/>
      <w:marLeft w:val="0"/>
      <w:marRight w:val="0"/>
      <w:marTop w:val="0"/>
      <w:marBottom w:val="0"/>
      <w:divBdr>
        <w:top w:val="none" w:sz="0" w:space="0" w:color="auto"/>
        <w:left w:val="none" w:sz="0" w:space="0" w:color="auto"/>
        <w:bottom w:val="none" w:sz="0" w:space="0" w:color="auto"/>
        <w:right w:val="none" w:sz="0" w:space="0" w:color="auto"/>
      </w:divBdr>
    </w:div>
    <w:div w:id="122581533">
      <w:bodyDiv w:val="1"/>
      <w:marLeft w:val="0"/>
      <w:marRight w:val="0"/>
      <w:marTop w:val="0"/>
      <w:marBottom w:val="0"/>
      <w:divBdr>
        <w:top w:val="none" w:sz="0" w:space="0" w:color="auto"/>
        <w:left w:val="none" w:sz="0" w:space="0" w:color="auto"/>
        <w:bottom w:val="none" w:sz="0" w:space="0" w:color="auto"/>
        <w:right w:val="none" w:sz="0" w:space="0" w:color="auto"/>
      </w:divBdr>
      <w:divsChild>
        <w:div w:id="563687628">
          <w:marLeft w:val="0"/>
          <w:marRight w:val="0"/>
          <w:marTop w:val="0"/>
          <w:marBottom w:val="0"/>
          <w:divBdr>
            <w:top w:val="none" w:sz="0" w:space="0" w:color="auto"/>
            <w:left w:val="none" w:sz="0" w:space="0" w:color="auto"/>
            <w:bottom w:val="none" w:sz="0" w:space="0" w:color="auto"/>
            <w:right w:val="none" w:sz="0" w:space="0" w:color="auto"/>
          </w:divBdr>
        </w:div>
      </w:divsChild>
    </w:div>
    <w:div w:id="122962368">
      <w:bodyDiv w:val="1"/>
      <w:marLeft w:val="0"/>
      <w:marRight w:val="0"/>
      <w:marTop w:val="0"/>
      <w:marBottom w:val="0"/>
      <w:divBdr>
        <w:top w:val="none" w:sz="0" w:space="0" w:color="auto"/>
        <w:left w:val="none" w:sz="0" w:space="0" w:color="auto"/>
        <w:bottom w:val="none" w:sz="0" w:space="0" w:color="auto"/>
        <w:right w:val="none" w:sz="0" w:space="0" w:color="auto"/>
      </w:divBdr>
      <w:divsChild>
        <w:div w:id="211575178">
          <w:marLeft w:val="0"/>
          <w:marRight w:val="0"/>
          <w:marTop w:val="0"/>
          <w:marBottom w:val="0"/>
          <w:divBdr>
            <w:top w:val="none" w:sz="0" w:space="0" w:color="auto"/>
            <w:left w:val="none" w:sz="0" w:space="0" w:color="auto"/>
            <w:bottom w:val="none" w:sz="0" w:space="0" w:color="auto"/>
            <w:right w:val="none" w:sz="0" w:space="0" w:color="auto"/>
          </w:divBdr>
        </w:div>
      </w:divsChild>
    </w:div>
    <w:div w:id="123086750">
      <w:bodyDiv w:val="1"/>
      <w:marLeft w:val="0"/>
      <w:marRight w:val="0"/>
      <w:marTop w:val="0"/>
      <w:marBottom w:val="0"/>
      <w:divBdr>
        <w:top w:val="none" w:sz="0" w:space="0" w:color="auto"/>
        <w:left w:val="none" w:sz="0" w:space="0" w:color="auto"/>
        <w:bottom w:val="none" w:sz="0" w:space="0" w:color="auto"/>
        <w:right w:val="none" w:sz="0" w:space="0" w:color="auto"/>
      </w:divBdr>
    </w:div>
    <w:div w:id="123087626">
      <w:bodyDiv w:val="1"/>
      <w:marLeft w:val="0"/>
      <w:marRight w:val="0"/>
      <w:marTop w:val="0"/>
      <w:marBottom w:val="0"/>
      <w:divBdr>
        <w:top w:val="none" w:sz="0" w:space="0" w:color="auto"/>
        <w:left w:val="none" w:sz="0" w:space="0" w:color="auto"/>
        <w:bottom w:val="none" w:sz="0" w:space="0" w:color="auto"/>
        <w:right w:val="none" w:sz="0" w:space="0" w:color="auto"/>
      </w:divBdr>
      <w:divsChild>
        <w:div w:id="569272311">
          <w:marLeft w:val="0"/>
          <w:marRight w:val="0"/>
          <w:marTop w:val="0"/>
          <w:marBottom w:val="0"/>
          <w:divBdr>
            <w:top w:val="none" w:sz="0" w:space="0" w:color="auto"/>
            <w:left w:val="none" w:sz="0" w:space="0" w:color="auto"/>
            <w:bottom w:val="none" w:sz="0" w:space="0" w:color="auto"/>
            <w:right w:val="none" w:sz="0" w:space="0" w:color="auto"/>
          </w:divBdr>
        </w:div>
      </w:divsChild>
    </w:div>
    <w:div w:id="123158168">
      <w:bodyDiv w:val="1"/>
      <w:marLeft w:val="0"/>
      <w:marRight w:val="0"/>
      <w:marTop w:val="0"/>
      <w:marBottom w:val="0"/>
      <w:divBdr>
        <w:top w:val="none" w:sz="0" w:space="0" w:color="auto"/>
        <w:left w:val="none" w:sz="0" w:space="0" w:color="auto"/>
        <w:bottom w:val="none" w:sz="0" w:space="0" w:color="auto"/>
        <w:right w:val="none" w:sz="0" w:space="0" w:color="auto"/>
      </w:divBdr>
    </w:div>
    <w:div w:id="123473829">
      <w:bodyDiv w:val="1"/>
      <w:marLeft w:val="0"/>
      <w:marRight w:val="0"/>
      <w:marTop w:val="0"/>
      <w:marBottom w:val="0"/>
      <w:divBdr>
        <w:top w:val="none" w:sz="0" w:space="0" w:color="auto"/>
        <w:left w:val="none" w:sz="0" w:space="0" w:color="auto"/>
        <w:bottom w:val="none" w:sz="0" w:space="0" w:color="auto"/>
        <w:right w:val="none" w:sz="0" w:space="0" w:color="auto"/>
      </w:divBdr>
    </w:div>
    <w:div w:id="123669165">
      <w:bodyDiv w:val="1"/>
      <w:marLeft w:val="0"/>
      <w:marRight w:val="0"/>
      <w:marTop w:val="0"/>
      <w:marBottom w:val="0"/>
      <w:divBdr>
        <w:top w:val="none" w:sz="0" w:space="0" w:color="auto"/>
        <w:left w:val="none" w:sz="0" w:space="0" w:color="auto"/>
        <w:bottom w:val="none" w:sz="0" w:space="0" w:color="auto"/>
        <w:right w:val="none" w:sz="0" w:space="0" w:color="auto"/>
      </w:divBdr>
      <w:divsChild>
        <w:div w:id="205874724">
          <w:marLeft w:val="0"/>
          <w:marRight w:val="0"/>
          <w:marTop w:val="0"/>
          <w:marBottom w:val="0"/>
          <w:divBdr>
            <w:top w:val="none" w:sz="0" w:space="0" w:color="auto"/>
            <w:left w:val="none" w:sz="0" w:space="0" w:color="auto"/>
            <w:bottom w:val="none" w:sz="0" w:space="0" w:color="auto"/>
            <w:right w:val="none" w:sz="0" w:space="0" w:color="auto"/>
          </w:divBdr>
        </w:div>
      </w:divsChild>
    </w:div>
    <w:div w:id="123697109">
      <w:bodyDiv w:val="1"/>
      <w:marLeft w:val="0"/>
      <w:marRight w:val="0"/>
      <w:marTop w:val="0"/>
      <w:marBottom w:val="0"/>
      <w:divBdr>
        <w:top w:val="none" w:sz="0" w:space="0" w:color="auto"/>
        <w:left w:val="none" w:sz="0" w:space="0" w:color="auto"/>
        <w:bottom w:val="none" w:sz="0" w:space="0" w:color="auto"/>
        <w:right w:val="none" w:sz="0" w:space="0" w:color="auto"/>
      </w:divBdr>
      <w:divsChild>
        <w:div w:id="586503251">
          <w:marLeft w:val="-225"/>
          <w:marRight w:val="-225"/>
          <w:marTop w:val="0"/>
          <w:marBottom w:val="0"/>
          <w:divBdr>
            <w:top w:val="none" w:sz="0" w:space="0" w:color="auto"/>
            <w:left w:val="none" w:sz="0" w:space="0" w:color="auto"/>
            <w:bottom w:val="none" w:sz="0" w:space="0" w:color="auto"/>
            <w:right w:val="none" w:sz="0" w:space="0" w:color="auto"/>
          </w:divBdr>
        </w:div>
      </w:divsChild>
    </w:div>
    <w:div w:id="123888862">
      <w:bodyDiv w:val="1"/>
      <w:marLeft w:val="0"/>
      <w:marRight w:val="0"/>
      <w:marTop w:val="0"/>
      <w:marBottom w:val="0"/>
      <w:divBdr>
        <w:top w:val="none" w:sz="0" w:space="0" w:color="auto"/>
        <w:left w:val="none" w:sz="0" w:space="0" w:color="auto"/>
        <w:bottom w:val="none" w:sz="0" w:space="0" w:color="auto"/>
        <w:right w:val="none" w:sz="0" w:space="0" w:color="auto"/>
      </w:divBdr>
      <w:divsChild>
        <w:div w:id="131141956">
          <w:marLeft w:val="0"/>
          <w:marRight w:val="0"/>
          <w:marTop w:val="0"/>
          <w:marBottom w:val="0"/>
          <w:divBdr>
            <w:top w:val="none" w:sz="0" w:space="0" w:color="auto"/>
            <w:left w:val="none" w:sz="0" w:space="0" w:color="auto"/>
            <w:bottom w:val="none" w:sz="0" w:space="0" w:color="auto"/>
            <w:right w:val="none" w:sz="0" w:space="0" w:color="auto"/>
          </w:divBdr>
        </w:div>
      </w:divsChild>
    </w:div>
    <w:div w:id="124392714">
      <w:bodyDiv w:val="1"/>
      <w:marLeft w:val="0"/>
      <w:marRight w:val="0"/>
      <w:marTop w:val="0"/>
      <w:marBottom w:val="0"/>
      <w:divBdr>
        <w:top w:val="none" w:sz="0" w:space="0" w:color="auto"/>
        <w:left w:val="none" w:sz="0" w:space="0" w:color="auto"/>
        <w:bottom w:val="none" w:sz="0" w:space="0" w:color="auto"/>
        <w:right w:val="none" w:sz="0" w:space="0" w:color="auto"/>
      </w:divBdr>
    </w:div>
    <w:div w:id="124664210">
      <w:bodyDiv w:val="1"/>
      <w:marLeft w:val="0"/>
      <w:marRight w:val="0"/>
      <w:marTop w:val="0"/>
      <w:marBottom w:val="0"/>
      <w:divBdr>
        <w:top w:val="none" w:sz="0" w:space="0" w:color="auto"/>
        <w:left w:val="none" w:sz="0" w:space="0" w:color="auto"/>
        <w:bottom w:val="none" w:sz="0" w:space="0" w:color="auto"/>
        <w:right w:val="none" w:sz="0" w:space="0" w:color="auto"/>
      </w:divBdr>
      <w:divsChild>
        <w:div w:id="483546545">
          <w:marLeft w:val="-225"/>
          <w:marRight w:val="-225"/>
          <w:marTop w:val="0"/>
          <w:marBottom w:val="0"/>
          <w:divBdr>
            <w:top w:val="none" w:sz="0" w:space="0" w:color="auto"/>
            <w:left w:val="none" w:sz="0" w:space="0" w:color="auto"/>
            <w:bottom w:val="none" w:sz="0" w:space="0" w:color="auto"/>
            <w:right w:val="none" w:sz="0" w:space="0" w:color="auto"/>
          </w:divBdr>
        </w:div>
        <w:div w:id="780952982">
          <w:marLeft w:val="-225"/>
          <w:marRight w:val="-225"/>
          <w:marTop w:val="0"/>
          <w:marBottom w:val="0"/>
          <w:divBdr>
            <w:top w:val="none" w:sz="0" w:space="0" w:color="auto"/>
            <w:left w:val="none" w:sz="0" w:space="0" w:color="auto"/>
            <w:bottom w:val="none" w:sz="0" w:space="0" w:color="auto"/>
            <w:right w:val="none" w:sz="0" w:space="0" w:color="auto"/>
          </w:divBdr>
          <w:divsChild>
            <w:div w:id="438527171">
              <w:marLeft w:val="0"/>
              <w:marRight w:val="0"/>
              <w:marTop w:val="0"/>
              <w:marBottom w:val="0"/>
              <w:divBdr>
                <w:top w:val="none" w:sz="0" w:space="0" w:color="auto"/>
                <w:left w:val="none" w:sz="0" w:space="0" w:color="auto"/>
                <w:bottom w:val="none" w:sz="0" w:space="0" w:color="auto"/>
                <w:right w:val="none" w:sz="0" w:space="0" w:color="auto"/>
              </w:divBdr>
              <w:divsChild>
                <w:div w:id="565919048">
                  <w:marLeft w:val="-225"/>
                  <w:marRight w:val="-225"/>
                  <w:marTop w:val="0"/>
                  <w:marBottom w:val="0"/>
                  <w:divBdr>
                    <w:top w:val="none" w:sz="0" w:space="0" w:color="auto"/>
                    <w:left w:val="none" w:sz="0" w:space="0" w:color="auto"/>
                    <w:bottom w:val="none" w:sz="0" w:space="0" w:color="auto"/>
                    <w:right w:val="none" w:sz="0" w:space="0" w:color="auto"/>
                  </w:divBdr>
                  <w:divsChild>
                    <w:div w:id="3480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1849">
      <w:bodyDiv w:val="1"/>
      <w:marLeft w:val="0"/>
      <w:marRight w:val="0"/>
      <w:marTop w:val="0"/>
      <w:marBottom w:val="0"/>
      <w:divBdr>
        <w:top w:val="none" w:sz="0" w:space="0" w:color="auto"/>
        <w:left w:val="none" w:sz="0" w:space="0" w:color="auto"/>
        <w:bottom w:val="none" w:sz="0" w:space="0" w:color="auto"/>
        <w:right w:val="none" w:sz="0" w:space="0" w:color="auto"/>
      </w:divBdr>
      <w:divsChild>
        <w:div w:id="752356283">
          <w:marLeft w:val="0"/>
          <w:marRight w:val="0"/>
          <w:marTop w:val="0"/>
          <w:marBottom w:val="0"/>
          <w:divBdr>
            <w:top w:val="none" w:sz="0" w:space="0" w:color="auto"/>
            <w:left w:val="none" w:sz="0" w:space="0" w:color="auto"/>
            <w:bottom w:val="none" w:sz="0" w:space="0" w:color="auto"/>
            <w:right w:val="none" w:sz="0" w:space="0" w:color="auto"/>
          </w:divBdr>
        </w:div>
      </w:divsChild>
    </w:div>
    <w:div w:id="125003484">
      <w:bodyDiv w:val="1"/>
      <w:marLeft w:val="0"/>
      <w:marRight w:val="0"/>
      <w:marTop w:val="0"/>
      <w:marBottom w:val="0"/>
      <w:divBdr>
        <w:top w:val="none" w:sz="0" w:space="0" w:color="auto"/>
        <w:left w:val="none" w:sz="0" w:space="0" w:color="auto"/>
        <w:bottom w:val="none" w:sz="0" w:space="0" w:color="auto"/>
        <w:right w:val="none" w:sz="0" w:space="0" w:color="auto"/>
      </w:divBdr>
      <w:divsChild>
        <w:div w:id="73404866">
          <w:marLeft w:val="0"/>
          <w:marRight w:val="0"/>
          <w:marTop w:val="0"/>
          <w:marBottom w:val="450"/>
          <w:divBdr>
            <w:top w:val="none" w:sz="0" w:space="0" w:color="auto"/>
            <w:left w:val="none" w:sz="0" w:space="0" w:color="auto"/>
            <w:bottom w:val="none" w:sz="0" w:space="0" w:color="auto"/>
            <w:right w:val="none" w:sz="0" w:space="0" w:color="auto"/>
          </w:divBdr>
          <w:divsChild>
            <w:div w:id="420687397">
              <w:marLeft w:val="0"/>
              <w:marRight w:val="0"/>
              <w:marTop w:val="0"/>
              <w:marBottom w:val="75"/>
              <w:divBdr>
                <w:top w:val="none" w:sz="0" w:space="0" w:color="auto"/>
                <w:left w:val="none" w:sz="0" w:space="0" w:color="auto"/>
                <w:bottom w:val="none" w:sz="0" w:space="0" w:color="auto"/>
                <w:right w:val="none" w:sz="0" w:space="0" w:color="auto"/>
              </w:divBdr>
              <w:divsChild>
                <w:div w:id="541141032">
                  <w:marLeft w:val="0"/>
                  <w:marRight w:val="0"/>
                  <w:marTop w:val="0"/>
                  <w:marBottom w:val="0"/>
                  <w:divBdr>
                    <w:top w:val="none" w:sz="0" w:space="0" w:color="auto"/>
                    <w:left w:val="none" w:sz="0" w:space="0" w:color="auto"/>
                    <w:bottom w:val="none" w:sz="0" w:space="0" w:color="auto"/>
                    <w:right w:val="none" w:sz="0" w:space="0" w:color="auto"/>
                  </w:divBdr>
                  <w:divsChild>
                    <w:div w:id="18241790">
                      <w:marLeft w:val="0"/>
                      <w:marRight w:val="0"/>
                      <w:marTop w:val="0"/>
                      <w:marBottom w:val="0"/>
                      <w:divBdr>
                        <w:top w:val="none" w:sz="0" w:space="0" w:color="auto"/>
                        <w:left w:val="none" w:sz="0" w:space="0" w:color="auto"/>
                        <w:bottom w:val="none" w:sz="0" w:space="0" w:color="auto"/>
                        <w:right w:val="none" w:sz="0" w:space="0" w:color="auto"/>
                      </w:divBdr>
                      <w:divsChild>
                        <w:div w:id="6803577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862946">
          <w:marLeft w:val="0"/>
          <w:marRight w:val="0"/>
          <w:marTop w:val="0"/>
          <w:marBottom w:val="0"/>
          <w:divBdr>
            <w:top w:val="none" w:sz="0" w:space="0" w:color="auto"/>
            <w:left w:val="none" w:sz="0" w:space="0" w:color="auto"/>
            <w:bottom w:val="none" w:sz="0" w:space="0" w:color="auto"/>
            <w:right w:val="none" w:sz="0" w:space="0" w:color="auto"/>
          </w:divBdr>
        </w:div>
      </w:divsChild>
    </w:div>
    <w:div w:id="125008912">
      <w:bodyDiv w:val="1"/>
      <w:marLeft w:val="0"/>
      <w:marRight w:val="0"/>
      <w:marTop w:val="0"/>
      <w:marBottom w:val="0"/>
      <w:divBdr>
        <w:top w:val="none" w:sz="0" w:space="0" w:color="auto"/>
        <w:left w:val="none" w:sz="0" w:space="0" w:color="auto"/>
        <w:bottom w:val="none" w:sz="0" w:space="0" w:color="auto"/>
        <w:right w:val="none" w:sz="0" w:space="0" w:color="auto"/>
      </w:divBdr>
      <w:divsChild>
        <w:div w:id="588193547">
          <w:marLeft w:val="0"/>
          <w:marRight w:val="0"/>
          <w:marTop w:val="0"/>
          <w:marBottom w:val="0"/>
          <w:divBdr>
            <w:top w:val="none" w:sz="0" w:space="0" w:color="auto"/>
            <w:left w:val="none" w:sz="0" w:space="0" w:color="auto"/>
            <w:bottom w:val="none" w:sz="0" w:space="0" w:color="auto"/>
            <w:right w:val="none" w:sz="0" w:space="0" w:color="auto"/>
          </w:divBdr>
        </w:div>
      </w:divsChild>
    </w:div>
    <w:div w:id="125051691">
      <w:bodyDiv w:val="1"/>
      <w:marLeft w:val="0"/>
      <w:marRight w:val="0"/>
      <w:marTop w:val="0"/>
      <w:marBottom w:val="0"/>
      <w:divBdr>
        <w:top w:val="none" w:sz="0" w:space="0" w:color="auto"/>
        <w:left w:val="none" w:sz="0" w:space="0" w:color="auto"/>
        <w:bottom w:val="none" w:sz="0" w:space="0" w:color="auto"/>
        <w:right w:val="none" w:sz="0" w:space="0" w:color="auto"/>
      </w:divBdr>
    </w:div>
    <w:div w:id="125123149">
      <w:bodyDiv w:val="1"/>
      <w:marLeft w:val="0"/>
      <w:marRight w:val="0"/>
      <w:marTop w:val="0"/>
      <w:marBottom w:val="0"/>
      <w:divBdr>
        <w:top w:val="none" w:sz="0" w:space="0" w:color="auto"/>
        <w:left w:val="none" w:sz="0" w:space="0" w:color="auto"/>
        <w:bottom w:val="none" w:sz="0" w:space="0" w:color="auto"/>
        <w:right w:val="none" w:sz="0" w:space="0" w:color="auto"/>
      </w:divBdr>
    </w:div>
    <w:div w:id="125123684">
      <w:bodyDiv w:val="1"/>
      <w:marLeft w:val="0"/>
      <w:marRight w:val="0"/>
      <w:marTop w:val="0"/>
      <w:marBottom w:val="0"/>
      <w:divBdr>
        <w:top w:val="none" w:sz="0" w:space="0" w:color="auto"/>
        <w:left w:val="none" w:sz="0" w:space="0" w:color="auto"/>
        <w:bottom w:val="none" w:sz="0" w:space="0" w:color="auto"/>
        <w:right w:val="none" w:sz="0" w:space="0" w:color="auto"/>
      </w:divBdr>
    </w:div>
    <w:div w:id="125201059">
      <w:bodyDiv w:val="1"/>
      <w:marLeft w:val="0"/>
      <w:marRight w:val="0"/>
      <w:marTop w:val="0"/>
      <w:marBottom w:val="0"/>
      <w:divBdr>
        <w:top w:val="none" w:sz="0" w:space="0" w:color="auto"/>
        <w:left w:val="none" w:sz="0" w:space="0" w:color="auto"/>
        <w:bottom w:val="none" w:sz="0" w:space="0" w:color="auto"/>
        <w:right w:val="none" w:sz="0" w:space="0" w:color="auto"/>
      </w:divBdr>
    </w:div>
    <w:div w:id="125516490">
      <w:bodyDiv w:val="1"/>
      <w:marLeft w:val="0"/>
      <w:marRight w:val="0"/>
      <w:marTop w:val="0"/>
      <w:marBottom w:val="0"/>
      <w:divBdr>
        <w:top w:val="none" w:sz="0" w:space="0" w:color="auto"/>
        <w:left w:val="none" w:sz="0" w:space="0" w:color="auto"/>
        <w:bottom w:val="none" w:sz="0" w:space="0" w:color="auto"/>
        <w:right w:val="none" w:sz="0" w:space="0" w:color="auto"/>
      </w:divBdr>
      <w:divsChild>
        <w:div w:id="332487938">
          <w:marLeft w:val="-225"/>
          <w:marRight w:val="-225"/>
          <w:marTop w:val="0"/>
          <w:marBottom w:val="0"/>
          <w:divBdr>
            <w:top w:val="none" w:sz="0" w:space="0" w:color="auto"/>
            <w:left w:val="none" w:sz="0" w:space="0" w:color="auto"/>
            <w:bottom w:val="none" w:sz="0" w:space="0" w:color="auto"/>
            <w:right w:val="none" w:sz="0" w:space="0" w:color="auto"/>
          </w:divBdr>
          <w:divsChild>
            <w:div w:id="816056">
              <w:marLeft w:val="1463"/>
              <w:marRight w:val="0"/>
              <w:marTop w:val="0"/>
              <w:marBottom w:val="0"/>
              <w:divBdr>
                <w:top w:val="none" w:sz="0" w:space="0" w:color="auto"/>
                <w:left w:val="none" w:sz="0" w:space="0" w:color="auto"/>
                <w:bottom w:val="none" w:sz="0" w:space="0" w:color="auto"/>
                <w:right w:val="none" w:sz="0" w:space="0" w:color="auto"/>
              </w:divBdr>
              <w:divsChild>
                <w:div w:id="2698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3195">
          <w:marLeft w:val="-225"/>
          <w:marRight w:val="-225"/>
          <w:marTop w:val="0"/>
          <w:marBottom w:val="0"/>
          <w:divBdr>
            <w:top w:val="none" w:sz="0" w:space="0" w:color="auto"/>
            <w:left w:val="none" w:sz="0" w:space="0" w:color="auto"/>
            <w:bottom w:val="none" w:sz="0" w:space="0" w:color="auto"/>
            <w:right w:val="none" w:sz="0" w:space="0" w:color="auto"/>
          </w:divBdr>
        </w:div>
      </w:divsChild>
    </w:div>
    <w:div w:id="125658793">
      <w:bodyDiv w:val="1"/>
      <w:marLeft w:val="0"/>
      <w:marRight w:val="0"/>
      <w:marTop w:val="0"/>
      <w:marBottom w:val="0"/>
      <w:divBdr>
        <w:top w:val="none" w:sz="0" w:space="0" w:color="auto"/>
        <w:left w:val="none" w:sz="0" w:space="0" w:color="auto"/>
        <w:bottom w:val="none" w:sz="0" w:space="0" w:color="auto"/>
        <w:right w:val="none" w:sz="0" w:space="0" w:color="auto"/>
      </w:divBdr>
      <w:divsChild>
        <w:div w:id="98767577">
          <w:marLeft w:val="0"/>
          <w:marRight w:val="0"/>
          <w:marTop w:val="150"/>
          <w:marBottom w:val="330"/>
          <w:divBdr>
            <w:top w:val="none" w:sz="0" w:space="0" w:color="auto"/>
            <w:left w:val="none" w:sz="0" w:space="0" w:color="auto"/>
            <w:bottom w:val="none" w:sz="0" w:space="0" w:color="auto"/>
            <w:right w:val="none" w:sz="0" w:space="0" w:color="auto"/>
          </w:divBdr>
        </w:div>
        <w:div w:id="354113956">
          <w:marLeft w:val="0"/>
          <w:marRight w:val="0"/>
          <w:marTop w:val="450"/>
          <w:marBottom w:val="435"/>
          <w:divBdr>
            <w:top w:val="none" w:sz="0" w:space="0" w:color="auto"/>
            <w:left w:val="none" w:sz="0" w:space="0" w:color="auto"/>
            <w:bottom w:val="none" w:sz="0" w:space="0" w:color="auto"/>
            <w:right w:val="none" w:sz="0" w:space="0" w:color="auto"/>
          </w:divBdr>
        </w:div>
        <w:div w:id="370884864">
          <w:marLeft w:val="0"/>
          <w:marRight w:val="0"/>
          <w:marTop w:val="0"/>
          <w:marBottom w:val="0"/>
          <w:divBdr>
            <w:top w:val="none" w:sz="0" w:space="0" w:color="auto"/>
            <w:left w:val="none" w:sz="0" w:space="0" w:color="auto"/>
            <w:bottom w:val="none" w:sz="0" w:space="0" w:color="auto"/>
            <w:right w:val="none" w:sz="0" w:space="0" w:color="auto"/>
          </w:divBdr>
        </w:div>
        <w:div w:id="532962124">
          <w:marLeft w:val="0"/>
          <w:marRight w:val="0"/>
          <w:marTop w:val="150"/>
          <w:marBottom w:val="330"/>
          <w:divBdr>
            <w:top w:val="none" w:sz="0" w:space="0" w:color="auto"/>
            <w:left w:val="none" w:sz="0" w:space="0" w:color="auto"/>
            <w:bottom w:val="none" w:sz="0" w:space="0" w:color="auto"/>
            <w:right w:val="none" w:sz="0" w:space="0" w:color="auto"/>
          </w:divBdr>
          <w:divsChild>
            <w:div w:id="186716889">
              <w:marLeft w:val="0"/>
              <w:marRight w:val="0"/>
              <w:marTop w:val="450"/>
              <w:marBottom w:val="450"/>
              <w:divBdr>
                <w:top w:val="none" w:sz="0" w:space="0" w:color="auto"/>
                <w:left w:val="none" w:sz="0" w:space="0" w:color="auto"/>
                <w:bottom w:val="none" w:sz="0" w:space="0" w:color="auto"/>
                <w:right w:val="none" w:sz="0" w:space="0" w:color="auto"/>
              </w:divBdr>
              <w:divsChild>
                <w:div w:id="301228196">
                  <w:marLeft w:val="-150"/>
                  <w:marRight w:val="-150"/>
                  <w:marTop w:val="0"/>
                  <w:marBottom w:val="0"/>
                  <w:divBdr>
                    <w:top w:val="none" w:sz="0" w:space="0" w:color="auto"/>
                    <w:left w:val="none" w:sz="0" w:space="0" w:color="auto"/>
                    <w:bottom w:val="none" w:sz="0" w:space="0" w:color="auto"/>
                    <w:right w:val="none" w:sz="0" w:space="0" w:color="auto"/>
                  </w:divBdr>
                  <w:divsChild>
                    <w:div w:id="188372698">
                      <w:marLeft w:val="0"/>
                      <w:marRight w:val="0"/>
                      <w:marTop w:val="0"/>
                      <w:marBottom w:val="0"/>
                      <w:divBdr>
                        <w:top w:val="none" w:sz="0" w:space="0" w:color="auto"/>
                        <w:left w:val="none" w:sz="0" w:space="0" w:color="auto"/>
                        <w:bottom w:val="none" w:sz="0" w:space="0" w:color="auto"/>
                        <w:right w:val="none" w:sz="0" w:space="0" w:color="auto"/>
                      </w:divBdr>
                    </w:div>
                  </w:divsChild>
                </w:div>
                <w:div w:id="563296768">
                  <w:marLeft w:val="0"/>
                  <w:marRight w:val="0"/>
                  <w:marTop w:val="0"/>
                  <w:marBottom w:val="0"/>
                  <w:divBdr>
                    <w:top w:val="none" w:sz="0" w:space="0" w:color="auto"/>
                    <w:left w:val="none" w:sz="0" w:space="0" w:color="auto"/>
                    <w:bottom w:val="none" w:sz="0" w:space="0" w:color="auto"/>
                    <w:right w:val="none" w:sz="0" w:space="0" w:color="auto"/>
                  </w:divBdr>
                  <w:divsChild>
                    <w:div w:id="24864726">
                      <w:marLeft w:val="0"/>
                      <w:marRight w:val="0"/>
                      <w:marTop w:val="0"/>
                      <w:marBottom w:val="0"/>
                      <w:divBdr>
                        <w:top w:val="none" w:sz="0" w:space="0" w:color="auto"/>
                        <w:left w:val="none" w:sz="0" w:space="0" w:color="auto"/>
                        <w:bottom w:val="none" w:sz="0" w:space="0" w:color="auto"/>
                        <w:right w:val="none" w:sz="0" w:space="0" w:color="auto"/>
                      </w:divBdr>
                      <w:divsChild>
                        <w:div w:id="173157795">
                          <w:marLeft w:val="0"/>
                          <w:marRight w:val="0"/>
                          <w:marTop w:val="0"/>
                          <w:marBottom w:val="0"/>
                          <w:divBdr>
                            <w:top w:val="none" w:sz="0" w:space="0" w:color="auto"/>
                            <w:left w:val="none" w:sz="0" w:space="0" w:color="auto"/>
                            <w:bottom w:val="none" w:sz="0" w:space="0" w:color="auto"/>
                            <w:right w:val="none" w:sz="0" w:space="0" w:color="auto"/>
                          </w:divBdr>
                        </w:div>
                        <w:div w:id="5548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68333">
              <w:marLeft w:val="0"/>
              <w:marRight w:val="0"/>
              <w:marTop w:val="675"/>
              <w:marBottom w:val="240"/>
              <w:divBdr>
                <w:top w:val="none" w:sz="0" w:space="0" w:color="auto"/>
                <w:left w:val="none" w:sz="0" w:space="0" w:color="auto"/>
                <w:bottom w:val="none" w:sz="0" w:space="0" w:color="auto"/>
                <w:right w:val="none" w:sz="0" w:space="0" w:color="auto"/>
              </w:divBdr>
            </w:div>
          </w:divsChild>
        </w:div>
      </w:divsChild>
    </w:div>
    <w:div w:id="126046795">
      <w:bodyDiv w:val="1"/>
      <w:marLeft w:val="0"/>
      <w:marRight w:val="0"/>
      <w:marTop w:val="0"/>
      <w:marBottom w:val="0"/>
      <w:divBdr>
        <w:top w:val="none" w:sz="0" w:space="0" w:color="auto"/>
        <w:left w:val="none" w:sz="0" w:space="0" w:color="auto"/>
        <w:bottom w:val="none" w:sz="0" w:space="0" w:color="auto"/>
        <w:right w:val="none" w:sz="0" w:space="0" w:color="auto"/>
      </w:divBdr>
    </w:div>
    <w:div w:id="126047692">
      <w:bodyDiv w:val="1"/>
      <w:marLeft w:val="0"/>
      <w:marRight w:val="0"/>
      <w:marTop w:val="0"/>
      <w:marBottom w:val="0"/>
      <w:divBdr>
        <w:top w:val="none" w:sz="0" w:space="0" w:color="auto"/>
        <w:left w:val="none" w:sz="0" w:space="0" w:color="auto"/>
        <w:bottom w:val="none" w:sz="0" w:space="0" w:color="auto"/>
        <w:right w:val="none" w:sz="0" w:space="0" w:color="auto"/>
      </w:divBdr>
      <w:divsChild>
        <w:div w:id="266934951">
          <w:marLeft w:val="0"/>
          <w:marRight w:val="0"/>
          <w:marTop w:val="450"/>
          <w:marBottom w:val="435"/>
          <w:divBdr>
            <w:top w:val="none" w:sz="0" w:space="0" w:color="auto"/>
            <w:left w:val="none" w:sz="0" w:space="0" w:color="auto"/>
            <w:bottom w:val="none" w:sz="0" w:space="0" w:color="auto"/>
            <w:right w:val="none" w:sz="0" w:space="0" w:color="auto"/>
          </w:divBdr>
        </w:div>
        <w:div w:id="406806874">
          <w:marLeft w:val="0"/>
          <w:marRight w:val="0"/>
          <w:marTop w:val="0"/>
          <w:marBottom w:val="0"/>
          <w:divBdr>
            <w:top w:val="none" w:sz="0" w:space="0" w:color="auto"/>
            <w:left w:val="none" w:sz="0" w:space="0" w:color="auto"/>
            <w:bottom w:val="none" w:sz="0" w:space="0" w:color="auto"/>
            <w:right w:val="none" w:sz="0" w:space="0" w:color="auto"/>
          </w:divBdr>
        </w:div>
      </w:divsChild>
    </w:div>
    <w:div w:id="126091505">
      <w:bodyDiv w:val="1"/>
      <w:marLeft w:val="0"/>
      <w:marRight w:val="0"/>
      <w:marTop w:val="0"/>
      <w:marBottom w:val="0"/>
      <w:divBdr>
        <w:top w:val="none" w:sz="0" w:space="0" w:color="auto"/>
        <w:left w:val="none" w:sz="0" w:space="0" w:color="auto"/>
        <w:bottom w:val="none" w:sz="0" w:space="0" w:color="auto"/>
        <w:right w:val="none" w:sz="0" w:space="0" w:color="auto"/>
      </w:divBdr>
      <w:divsChild>
        <w:div w:id="407114562">
          <w:marLeft w:val="0"/>
          <w:marRight w:val="0"/>
          <w:marTop w:val="0"/>
          <w:marBottom w:val="0"/>
          <w:divBdr>
            <w:top w:val="dotted" w:sz="6" w:space="4" w:color="EBEBEB"/>
            <w:left w:val="none" w:sz="0" w:space="8" w:color="auto"/>
            <w:bottom w:val="dotted" w:sz="6" w:space="4" w:color="EBEBEB"/>
            <w:right w:val="none" w:sz="0" w:space="8" w:color="auto"/>
          </w:divBdr>
        </w:div>
      </w:divsChild>
    </w:div>
    <w:div w:id="126169408">
      <w:bodyDiv w:val="1"/>
      <w:marLeft w:val="0"/>
      <w:marRight w:val="0"/>
      <w:marTop w:val="0"/>
      <w:marBottom w:val="0"/>
      <w:divBdr>
        <w:top w:val="none" w:sz="0" w:space="0" w:color="auto"/>
        <w:left w:val="none" w:sz="0" w:space="0" w:color="auto"/>
        <w:bottom w:val="none" w:sz="0" w:space="0" w:color="auto"/>
        <w:right w:val="none" w:sz="0" w:space="0" w:color="auto"/>
      </w:divBdr>
      <w:divsChild>
        <w:div w:id="223223190">
          <w:marLeft w:val="0"/>
          <w:marRight w:val="0"/>
          <w:marTop w:val="0"/>
          <w:marBottom w:val="0"/>
          <w:divBdr>
            <w:top w:val="none" w:sz="0" w:space="0" w:color="auto"/>
            <w:left w:val="none" w:sz="0" w:space="0" w:color="auto"/>
            <w:bottom w:val="none" w:sz="0" w:space="0" w:color="auto"/>
            <w:right w:val="none" w:sz="0" w:space="0" w:color="auto"/>
          </w:divBdr>
        </w:div>
      </w:divsChild>
    </w:div>
    <w:div w:id="126289255">
      <w:bodyDiv w:val="1"/>
      <w:marLeft w:val="0"/>
      <w:marRight w:val="0"/>
      <w:marTop w:val="0"/>
      <w:marBottom w:val="0"/>
      <w:divBdr>
        <w:top w:val="none" w:sz="0" w:space="0" w:color="auto"/>
        <w:left w:val="none" w:sz="0" w:space="0" w:color="auto"/>
        <w:bottom w:val="none" w:sz="0" w:space="0" w:color="auto"/>
        <w:right w:val="none" w:sz="0" w:space="0" w:color="auto"/>
      </w:divBdr>
      <w:divsChild>
        <w:div w:id="223958099">
          <w:marLeft w:val="0"/>
          <w:marRight w:val="0"/>
          <w:marTop w:val="0"/>
          <w:marBottom w:val="0"/>
          <w:divBdr>
            <w:top w:val="none" w:sz="0" w:space="0" w:color="auto"/>
            <w:left w:val="none" w:sz="0" w:space="0" w:color="auto"/>
            <w:bottom w:val="none" w:sz="0" w:space="0" w:color="auto"/>
            <w:right w:val="none" w:sz="0" w:space="0" w:color="auto"/>
          </w:divBdr>
          <w:divsChild>
            <w:div w:id="106852223">
              <w:marLeft w:val="0"/>
              <w:marRight w:val="0"/>
              <w:marTop w:val="0"/>
              <w:marBottom w:val="0"/>
              <w:divBdr>
                <w:top w:val="none" w:sz="0" w:space="0" w:color="auto"/>
                <w:left w:val="none" w:sz="0" w:space="0" w:color="auto"/>
                <w:bottom w:val="none" w:sz="0" w:space="0" w:color="auto"/>
                <w:right w:val="none" w:sz="0" w:space="0" w:color="auto"/>
              </w:divBdr>
            </w:div>
          </w:divsChild>
        </w:div>
        <w:div w:id="480079340">
          <w:marLeft w:val="0"/>
          <w:marRight w:val="0"/>
          <w:marTop w:val="0"/>
          <w:marBottom w:val="240"/>
          <w:divBdr>
            <w:top w:val="none" w:sz="0" w:space="0" w:color="auto"/>
            <w:left w:val="none" w:sz="0" w:space="0" w:color="auto"/>
            <w:bottom w:val="none" w:sz="0" w:space="0" w:color="auto"/>
            <w:right w:val="none" w:sz="0" w:space="0" w:color="auto"/>
          </w:divBdr>
          <w:divsChild>
            <w:div w:id="6458633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6581997">
      <w:bodyDiv w:val="1"/>
      <w:marLeft w:val="0"/>
      <w:marRight w:val="0"/>
      <w:marTop w:val="0"/>
      <w:marBottom w:val="0"/>
      <w:divBdr>
        <w:top w:val="none" w:sz="0" w:space="0" w:color="auto"/>
        <w:left w:val="none" w:sz="0" w:space="0" w:color="auto"/>
        <w:bottom w:val="none" w:sz="0" w:space="0" w:color="auto"/>
        <w:right w:val="none" w:sz="0" w:space="0" w:color="auto"/>
      </w:divBdr>
    </w:div>
    <w:div w:id="126818316">
      <w:bodyDiv w:val="1"/>
      <w:marLeft w:val="0"/>
      <w:marRight w:val="0"/>
      <w:marTop w:val="0"/>
      <w:marBottom w:val="0"/>
      <w:divBdr>
        <w:top w:val="none" w:sz="0" w:space="0" w:color="auto"/>
        <w:left w:val="none" w:sz="0" w:space="0" w:color="auto"/>
        <w:bottom w:val="none" w:sz="0" w:space="0" w:color="auto"/>
        <w:right w:val="none" w:sz="0" w:space="0" w:color="auto"/>
      </w:divBdr>
      <w:divsChild>
        <w:div w:id="522741894">
          <w:marLeft w:val="0"/>
          <w:marRight w:val="0"/>
          <w:marTop w:val="0"/>
          <w:marBottom w:val="0"/>
          <w:divBdr>
            <w:top w:val="none" w:sz="0" w:space="0" w:color="auto"/>
            <w:left w:val="none" w:sz="0" w:space="0" w:color="auto"/>
            <w:bottom w:val="none" w:sz="0" w:space="0" w:color="auto"/>
            <w:right w:val="none" w:sz="0" w:space="0" w:color="auto"/>
          </w:divBdr>
        </w:div>
        <w:div w:id="1574393015">
          <w:marLeft w:val="-150"/>
          <w:marRight w:val="-150"/>
          <w:marTop w:val="0"/>
          <w:marBottom w:val="0"/>
          <w:divBdr>
            <w:top w:val="none" w:sz="0" w:space="0" w:color="auto"/>
            <w:left w:val="none" w:sz="0" w:space="0" w:color="auto"/>
            <w:bottom w:val="none" w:sz="0" w:space="0" w:color="auto"/>
            <w:right w:val="none" w:sz="0" w:space="0" w:color="auto"/>
          </w:divBdr>
          <w:divsChild>
            <w:div w:id="370502499">
              <w:marLeft w:val="0"/>
              <w:marRight w:val="0"/>
              <w:marTop w:val="0"/>
              <w:marBottom w:val="0"/>
              <w:divBdr>
                <w:top w:val="none" w:sz="0" w:space="0" w:color="auto"/>
                <w:left w:val="none" w:sz="0" w:space="0" w:color="auto"/>
                <w:bottom w:val="none" w:sz="0" w:space="0" w:color="auto"/>
                <w:right w:val="none" w:sz="0" w:space="0" w:color="auto"/>
              </w:divBdr>
              <w:divsChild>
                <w:div w:id="1070931475">
                  <w:marLeft w:val="-150"/>
                  <w:marRight w:val="-150"/>
                  <w:marTop w:val="0"/>
                  <w:marBottom w:val="0"/>
                  <w:divBdr>
                    <w:top w:val="none" w:sz="0" w:space="0" w:color="auto"/>
                    <w:left w:val="none" w:sz="0" w:space="0" w:color="auto"/>
                    <w:bottom w:val="none" w:sz="0" w:space="0" w:color="auto"/>
                    <w:right w:val="none" w:sz="0" w:space="0" w:color="auto"/>
                  </w:divBdr>
                  <w:divsChild>
                    <w:div w:id="2022658868">
                      <w:marLeft w:val="0"/>
                      <w:marRight w:val="0"/>
                      <w:marTop w:val="0"/>
                      <w:marBottom w:val="0"/>
                      <w:divBdr>
                        <w:top w:val="none" w:sz="0" w:space="0" w:color="auto"/>
                        <w:left w:val="none" w:sz="0" w:space="0" w:color="auto"/>
                        <w:bottom w:val="none" w:sz="0" w:space="0" w:color="auto"/>
                        <w:right w:val="none" w:sz="0" w:space="0" w:color="auto"/>
                      </w:divBdr>
                      <w:divsChild>
                        <w:div w:id="1214778245">
                          <w:marLeft w:val="-150"/>
                          <w:marRight w:val="-150"/>
                          <w:marTop w:val="0"/>
                          <w:marBottom w:val="0"/>
                          <w:divBdr>
                            <w:top w:val="none" w:sz="0" w:space="0" w:color="auto"/>
                            <w:left w:val="none" w:sz="0" w:space="0" w:color="auto"/>
                            <w:bottom w:val="none" w:sz="0" w:space="0" w:color="auto"/>
                            <w:right w:val="none" w:sz="0" w:space="0" w:color="auto"/>
                          </w:divBdr>
                          <w:divsChild>
                            <w:div w:id="943269838">
                              <w:marLeft w:val="0"/>
                              <w:marRight w:val="0"/>
                              <w:marTop w:val="0"/>
                              <w:marBottom w:val="0"/>
                              <w:divBdr>
                                <w:top w:val="none" w:sz="0" w:space="0" w:color="auto"/>
                                <w:left w:val="none" w:sz="0" w:space="0" w:color="auto"/>
                                <w:bottom w:val="none" w:sz="0" w:space="0" w:color="auto"/>
                                <w:right w:val="none" w:sz="0" w:space="0" w:color="auto"/>
                              </w:divBdr>
                              <w:divsChild>
                                <w:div w:id="60446639">
                                  <w:marLeft w:val="0"/>
                                  <w:marRight w:val="0"/>
                                  <w:marTop w:val="0"/>
                                  <w:marBottom w:val="75"/>
                                  <w:divBdr>
                                    <w:top w:val="none" w:sz="0" w:space="0" w:color="auto"/>
                                    <w:left w:val="none" w:sz="0" w:space="0" w:color="auto"/>
                                    <w:bottom w:val="none" w:sz="0" w:space="0" w:color="auto"/>
                                    <w:right w:val="none" w:sz="0" w:space="0" w:color="auto"/>
                                  </w:divBdr>
                                </w:div>
                                <w:div w:id="241109297">
                                  <w:marLeft w:val="0"/>
                                  <w:marRight w:val="0"/>
                                  <w:marTop w:val="0"/>
                                  <w:marBottom w:val="0"/>
                                  <w:divBdr>
                                    <w:top w:val="none" w:sz="0" w:space="0" w:color="auto"/>
                                    <w:left w:val="none" w:sz="0" w:space="0" w:color="auto"/>
                                    <w:bottom w:val="none" w:sz="0" w:space="0" w:color="auto"/>
                                    <w:right w:val="none" w:sz="0" w:space="0" w:color="auto"/>
                                  </w:divBdr>
                                  <w:divsChild>
                                    <w:div w:id="1803420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5293088">
                              <w:marLeft w:val="0"/>
                              <w:marRight w:val="0"/>
                              <w:marTop w:val="0"/>
                              <w:marBottom w:val="0"/>
                              <w:divBdr>
                                <w:top w:val="none" w:sz="0" w:space="0" w:color="auto"/>
                                <w:left w:val="none" w:sz="0" w:space="0" w:color="auto"/>
                                <w:bottom w:val="none" w:sz="0" w:space="0" w:color="auto"/>
                                <w:right w:val="none" w:sz="0" w:space="0" w:color="auto"/>
                              </w:divBdr>
                              <w:divsChild>
                                <w:div w:id="539436276">
                                  <w:marLeft w:val="0"/>
                                  <w:marRight w:val="0"/>
                                  <w:marTop w:val="0"/>
                                  <w:marBottom w:val="0"/>
                                  <w:divBdr>
                                    <w:top w:val="none" w:sz="0" w:space="0" w:color="auto"/>
                                    <w:left w:val="none" w:sz="0" w:space="0" w:color="auto"/>
                                    <w:bottom w:val="none" w:sz="0" w:space="0" w:color="auto"/>
                                    <w:right w:val="none" w:sz="0" w:space="0" w:color="auto"/>
                                  </w:divBdr>
                                </w:div>
                                <w:div w:id="808716150">
                                  <w:marLeft w:val="0"/>
                                  <w:marRight w:val="0"/>
                                  <w:marTop w:val="150"/>
                                  <w:marBottom w:val="150"/>
                                  <w:divBdr>
                                    <w:top w:val="none" w:sz="0" w:space="0" w:color="auto"/>
                                    <w:left w:val="none" w:sz="0" w:space="0" w:color="auto"/>
                                    <w:bottom w:val="none" w:sz="0" w:space="0" w:color="auto"/>
                                    <w:right w:val="none" w:sz="0" w:space="0" w:color="auto"/>
                                  </w:divBdr>
                                </w:div>
                              </w:divsChild>
                            </w:div>
                            <w:div w:id="139620815">
                              <w:marLeft w:val="0"/>
                              <w:marRight w:val="0"/>
                              <w:marTop w:val="0"/>
                              <w:marBottom w:val="0"/>
                              <w:divBdr>
                                <w:top w:val="none" w:sz="0" w:space="0" w:color="auto"/>
                                <w:left w:val="none" w:sz="0" w:space="0" w:color="auto"/>
                                <w:bottom w:val="none" w:sz="0" w:space="0" w:color="auto"/>
                                <w:right w:val="none" w:sz="0" w:space="0" w:color="auto"/>
                              </w:divBdr>
                              <w:divsChild>
                                <w:div w:id="340860874">
                                  <w:marLeft w:val="0"/>
                                  <w:marRight w:val="0"/>
                                  <w:marTop w:val="150"/>
                                  <w:marBottom w:val="0"/>
                                  <w:divBdr>
                                    <w:top w:val="none" w:sz="0" w:space="0" w:color="auto"/>
                                    <w:left w:val="none" w:sz="0" w:space="0" w:color="auto"/>
                                    <w:bottom w:val="none" w:sz="0" w:space="0" w:color="auto"/>
                                    <w:right w:val="none" w:sz="0" w:space="0" w:color="auto"/>
                                  </w:divBdr>
                                  <w:divsChild>
                                    <w:div w:id="692265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33319797">
                      <w:marLeft w:val="0"/>
                      <w:marRight w:val="0"/>
                      <w:marTop w:val="0"/>
                      <w:marBottom w:val="0"/>
                      <w:divBdr>
                        <w:top w:val="none" w:sz="0" w:space="0" w:color="auto"/>
                        <w:left w:val="none" w:sz="0" w:space="0" w:color="auto"/>
                        <w:bottom w:val="none" w:sz="0" w:space="0" w:color="auto"/>
                        <w:right w:val="none" w:sz="0" w:space="0" w:color="auto"/>
                      </w:divBdr>
                      <w:divsChild>
                        <w:div w:id="591814027">
                          <w:marLeft w:val="0"/>
                          <w:marRight w:val="0"/>
                          <w:marTop w:val="0"/>
                          <w:marBottom w:val="150"/>
                          <w:divBdr>
                            <w:top w:val="none" w:sz="0" w:space="0" w:color="auto"/>
                            <w:left w:val="none" w:sz="0" w:space="0" w:color="auto"/>
                            <w:bottom w:val="none" w:sz="0" w:space="0" w:color="auto"/>
                            <w:right w:val="none" w:sz="0" w:space="0" w:color="auto"/>
                          </w:divBdr>
                        </w:div>
                        <w:div w:id="743141615">
                          <w:marLeft w:val="0"/>
                          <w:marRight w:val="0"/>
                          <w:marTop w:val="0"/>
                          <w:marBottom w:val="300"/>
                          <w:divBdr>
                            <w:top w:val="none" w:sz="0" w:space="0" w:color="auto"/>
                            <w:left w:val="none" w:sz="0" w:space="0" w:color="auto"/>
                            <w:bottom w:val="none" w:sz="0" w:space="0" w:color="auto"/>
                            <w:right w:val="none" w:sz="0" w:space="0" w:color="auto"/>
                          </w:divBdr>
                          <w:divsChild>
                            <w:div w:id="8527552">
                              <w:marLeft w:val="0"/>
                              <w:marRight w:val="0"/>
                              <w:marTop w:val="0"/>
                              <w:marBottom w:val="0"/>
                              <w:divBdr>
                                <w:top w:val="none" w:sz="0" w:space="0" w:color="auto"/>
                                <w:left w:val="none" w:sz="0" w:space="0" w:color="auto"/>
                                <w:bottom w:val="none" w:sz="0" w:space="0" w:color="auto"/>
                                <w:right w:val="none" w:sz="0" w:space="0" w:color="auto"/>
                              </w:divBdr>
                              <w:divsChild>
                                <w:div w:id="35355245">
                                  <w:marLeft w:val="0"/>
                                  <w:marRight w:val="0"/>
                                  <w:marTop w:val="0"/>
                                  <w:marBottom w:val="0"/>
                                  <w:divBdr>
                                    <w:top w:val="none" w:sz="0" w:space="0" w:color="auto"/>
                                    <w:left w:val="none" w:sz="0" w:space="0" w:color="auto"/>
                                    <w:bottom w:val="none" w:sz="0" w:space="0" w:color="auto"/>
                                    <w:right w:val="none" w:sz="0" w:space="0" w:color="auto"/>
                                  </w:divBdr>
                                  <w:divsChild>
                                    <w:div w:id="607666904">
                                      <w:marLeft w:val="0"/>
                                      <w:marRight w:val="0"/>
                                      <w:marTop w:val="0"/>
                                      <w:marBottom w:val="0"/>
                                      <w:divBdr>
                                        <w:top w:val="none" w:sz="0" w:space="0" w:color="auto"/>
                                        <w:left w:val="none" w:sz="0" w:space="0" w:color="auto"/>
                                        <w:bottom w:val="none" w:sz="0" w:space="0" w:color="auto"/>
                                        <w:right w:val="none" w:sz="0" w:space="0" w:color="auto"/>
                                      </w:divBdr>
                                      <w:divsChild>
                                        <w:div w:id="1159535264">
                                          <w:marLeft w:val="0"/>
                                          <w:marRight w:val="0"/>
                                          <w:marTop w:val="0"/>
                                          <w:marBottom w:val="0"/>
                                          <w:divBdr>
                                            <w:top w:val="none" w:sz="0" w:space="0" w:color="auto"/>
                                            <w:left w:val="none" w:sz="0" w:space="0" w:color="auto"/>
                                            <w:bottom w:val="none" w:sz="0" w:space="0" w:color="auto"/>
                                            <w:right w:val="none" w:sz="0" w:space="0" w:color="auto"/>
                                          </w:divBdr>
                                          <w:divsChild>
                                            <w:div w:id="1203975730">
                                              <w:marLeft w:val="0"/>
                                              <w:marRight w:val="0"/>
                                              <w:marTop w:val="0"/>
                                              <w:marBottom w:val="0"/>
                                              <w:divBdr>
                                                <w:top w:val="none" w:sz="0" w:space="0" w:color="auto"/>
                                                <w:left w:val="none" w:sz="0" w:space="0" w:color="auto"/>
                                                <w:bottom w:val="none" w:sz="0" w:space="0" w:color="auto"/>
                                                <w:right w:val="none" w:sz="0" w:space="0" w:color="auto"/>
                                              </w:divBdr>
                                              <w:divsChild>
                                                <w:div w:id="10869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98721">
                                          <w:marLeft w:val="0"/>
                                          <w:marRight w:val="0"/>
                                          <w:marTop w:val="0"/>
                                          <w:marBottom w:val="0"/>
                                          <w:divBdr>
                                            <w:top w:val="none" w:sz="0" w:space="0" w:color="auto"/>
                                            <w:left w:val="none" w:sz="0" w:space="0" w:color="auto"/>
                                            <w:bottom w:val="none" w:sz="0" w:space="0" w:color="auto"/>
                                            <w:right w:val="none" w:sz="0" w:space="0" w:color="auto"/>
                                          </w:divBdr>
                                          <w:divsChild>
                                            <w:div w:id="1929656221">
                                              <w:marLeft w:val="0"/>
                                              <w:marRight w:val="0"/>
                                              <w:marTop w:val="0"/>
                                              <w:marBottom w:val="0"/>
                                              <w:divBdr>
                                                <w:top w:val="none" w:sz="0" w:space="0" w:color="auto"/>
                                                <w:left w:val="none" w:sz="0" w:space="0" w:color="auto"/>
                                                <w:bottom w:val="none" w:sz="0" w:space="0" w:color="auto"/>
                                                <w:right w:val="none" w:sz="0" w:space="0" w:color="auto"/>
                                              </w:divBdr>
                                              <w:divsChild>
                                                <w:div w:id="19653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224659">
                                  <w:marLeft w:val="0"/>
                                  <w:marRight w:val="0"/>
                                  <w:marTop w:val="0"/>
                                  <w:marBottom w:val="0"/>
                                  <w:divBdr>
                                    <w:top w:val="none" w:sz="0" w:space="0" w:color="auto"/>
                                    <w:left w:val="none" w:sz="0" w:space="0" w:color="auto"/>
                                    <w:bottom w:val="none" w:sz="0" w:space="0" w:color="auto"/>
                                    <w:right w:val="none" w:sz="0" w:space="0" w:color="auto"/>
                                  </w:divBdr>
                                  <w:divsChild>
                                    <w:div w:id="651562105">
                                      <w:marLeft w:val="0"/>
                                      <w:marRight w:val="0"/>
                                      <w:marTop w:val="100"/>
                                      <w:marBottom w:val="100"/>
                                      <w:divBdr>
                                        <w:top w:val="none" w:sz="0" w:space="0" w:color="auto"/>
                                        <w:left w:val="none" w:sz="0" w:space="0" w:color="auto"/>
                                        <w:bottom w:val="none" w:sz="0" w:space="0" w:color="auto"/>
                                        <w:right w:val="none" w:sz="0" w:space="0" w:color="auto"/>
                                      </w:divBdr>
                                      <w:divsChild>
                                        <w:div w:id="2076736211">
                                          <w:marLeft w:val="0"/>
                                          <w:marRight w:val="0"/>
                                          <w:marTop w:val="100"/>
                                          <w:marBottom w:val="100"/>
                                          <w:divBdr>
                                            <w:top w:val="none" w:sz="0" w:space="0" w:color="auto"/>
                                            <w:left w:val="none" w:sz="0" w:space="0" w:color="auto"/>
                                            <w:bottom w:val="none" w:sz="0" w:space="0" w:color="auto"/>
                                            <w:right w:val="none" w:sz="0" w:space="0" w:color="auto"/>
                                          </w:divBdr>
                                          <w:divsChild>
                                            <w:div w:id="1180002741">
                                              <w:marLeft w:val="0"/>
                                              <w:marRight w:val="0"/>
                                              <w:marTop w:val="0"/>
                                              <w:marBottom w:val="0"/>
                                              <w:divBdr>
                                                <w:top w:val="none" w:sz="0" w:space="0" w:color="auto"/>
                                                <w:left w:val="none" w:sz="0" w:space="0" w:color="auto"/>
                                                <w:bottom w:val="none" w:sz="0" w:space="0" w:color="auto"/>
                                                <w:right w:val="none" w:sz="0" w:space="0" w:color="auto"/>
                                              </w:divBdr>
                                            </w:div>
                                          </w:divsChild>
                                        </w:div>
                                        <w:div w:id="2016297913">
                                          <w:marLeft w:val="0"/>
                                          <w:marRight w:val="0"/>
                                          <w:marTop w:val="100"/>
                                          <w:marBottom w:val="100"/>
                                          <w:divBdr>
                                            <w:top w:val="none" w:sz="0" w:space="0" w:color="auto"/>
                                            <w:left w:val="none" w:sz="0" w:space="0" w:color="auto"/>
                                            <w:bottom w:val="none" w:sz="0" w:space="0" w:color="auto"/>
                                            <w:right w:val="none" w:sz="0" w:space="0" w:color="auto"/>
                                          </w:divBdr>
                                          <w:divsChild>
                                            <w:div w:id="6047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19008">
      <w:bodyDiv w:val="1"/>
      <w:marLeft w:val="0"/>
      <w:marRight w:val="0"/>
      <w:marTop w:val="0"/>
      <w:marBottom w:val="0"/>
      <w:divBdr>
        <w:top w:val="none" w:sz="0" w:space="0" w:color="auto"/>
        <w:left w:val="none" w:sz="0" w:space="0" w:color="auto"/>
        <w:bottom w:val="none" w:sz="0" w:space="0" w:color="auto"/>
        <w:right w:val="none" w:sz="0" w:space="0" w:color="auto"/>
      </w:divBdr>
    </w:div>
    <w:div w:id="127171517">
      <w:bodyDiv w:val="1"/>
      <w:marLeft w:val="0"/>
      <w:marRight w:val="0"/>
      <w:marTop w:val="0"/>
      <w:marBottom w:val="0"/>
      <w:divBdr>
        <w:top w:val="none" w:sz="0" w:space="0" w:color="auto"/>
        <w:left w:val="none" w:sz="0" w:space="0" w:color="auto"/>
        <w:bottom w:val="none" w:sz="0" w:space="0" w:color="auto"/>
        <w:right w:val="none" w:sz="0" w:space="0" w:color="auto"/>
      </w:divBdr>
      <w:divsChild>
        <w:div w:id="76365054">
          <w:marLeft w:val="750"/>
          <w:marRight w:val="0"/>
          <w:marTop w:val="0"/>
          <w:marBottom w:val="0"/>
          <w:divBdr>
            <w:top w:val="none" w:sz="0" w:space="0" w:color="auto"/>
            <w:left w:val="none" w:sz="0" w:space="0" w:color="auto"/>
            <w:bottom w:val="none" w:sz="0" w:space="0" w:color="auto"/>
            <w:right w:val="none" w:sz="0" w:space="0" w:color="auto"/>
          </w:divBdr>
        </w:div>
        <w:div w:id="598608369">
          <w:marLeft w:val="750"/>
          <w:marRight w:val="1500"/>
          <w:marTop w:val="0"/>
          <w:marBottom w:val="0"/>
          <w:divBdr>
            <w:top w:val="none" w:sz="0" w:space="0" w:color="auto"/>
            <w:left w:val="none" w:sz="0" w:space="0" w:color="auto"/>
            <w:bottom w:val="none" w:sz="0" w:space="0" w:color="auto"/>
            <w:right w:val="none" w:sz="0" w:space="0" w:color="auto"/>
          </w:divBdr>
        </w:div>
      </w:divsChild>
    </w:div>
    <w:div w:id="127358633">
      <w:bodyDiv w:val="1"/>
      <w:marLeft w:val="0"/>
      <w:marRight w:val="0"/>
      <w:marTop w:val="0"/>
      <w:marBottom w:val="0"/>
      <w:divBdr>
        <w:top w:val="none" w:sz="0" w:space="0" w:color="auto"/>
        <w:left w:val="none" w:sz="0" w:space="0" w:color="auto"/>
        <w:bottom w:val="none" w:sz="0" w:space="0" w:color="auto"/>
        <w:right w:val="none" w:sz="0" w:space="0" w:color="auto"/>
      </w:divBdr>
      <w:divsChild>
        <w:div w:id="351613856">
          <w:marLeft w:val="0"/>
          <w:marRight w:val="0"/>
          <w:marTop w:val="0"/>
          <w:marBottom w:val="300"/>
          <w:divBdr>
            <w:top w:val="none" w:sz="0" w:space="0" w:color="auto"/>
            <w:left w:val="none" w:sz="0" w:space="0" w:color="auto"/>
            <w:bottom w:val="none" w:sz="0" w:space="0" w:color="auto"/>
            <w:right w:val="none" w:sz="0" w:space="0" w:color="auto"/>
          </w:divBdr>
          <w:divsChild>
            <w:div w:id="5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069">
      <w:bodyDiv w:val="1"/>
      <w:marLeft w:val="0"/>
      <w:marRight w:val="0"/>
      <w:marTop w:val="0"/>
      <w:marBottom w:val="0"/>
      <w:divBdr>
        <w:top w:val="none" w:sz="0" w:space="0" w:color="auto"/>
        <w:left w:val="none" w:sz="0" w:space="0" w:color="auto"/>
        <w:bottom w:val="none" w:sz="0" w:space="0" w:color="auto"/>
        <w:right w:val="none" w:sz="0" w:space="0" w:color="auto"/>
      </w:divBdr>
      <w:divsChild>
        <w:div w:id="765689458">
          <w:marLeft w:val="0"/>
          <w:marRight w:val="0"/>
          <w:marTop w:val="0"/>
          <w:marBottom w:val="0"/>
          <w:divBdr>
            <w:top w:val="none" w:sz="0" w:space="0" w:color="auto"/>
            <w:left w:val="none" w:sz="0" w:space="0" w:color="auto"/>
            <w:bottom w:val="none" w:sz="0" w:space="0" w:color="auto"/>
            <w:right w:val="none" w:sz="0" w:space="0" w:color="auto"/>
          </w:divBdr>
        </w:div>
      </w:divsChild>
    </w:div>
    <w:div w:id="128088417">
      <w:bodyDiv w:val="1"/>
      <w:marLeft w:val="0"/>
      <w:marRight w:val="0"/>
      <w:marTop w:val="0"/>
      <w:marBottom w:val="0"/>
      <w:divBdr>
        <w:top w:val="none" w:sz="0" w:space="0" w:color="auto"/>
        <w:left w:val="none" w:sz="0" w:space="0" w:color="auto"/>
        <w:bottom w:val="none" w:sz="0" w:space="0" w:color="auto"/>
        <w:right w:val="none" w:sz="0" w:space="0" w:color="auto"/>
      </w:divBdr>
    </w:div>
    <w:div w:id="128208186">
      <w:bodyDiv w:val="1"/>
      <w:marLeft w:val="0"/>
      <w:marRight w:val="0"/>
      <w:marTop w:val="0"/>
      <w:marBottom w:val="0"/>
      <w:divBdr>
        <w:top w:val="none" w:sz="0" w:space="0" w:color="auto"/>
        <w:left w:val="none" w:sz="0" w:space="0" w:color="auto"/>
        <w:bottom w:val="none" w:sz="0" w:space="0" w:color="auto"/>
        <w:right w:val="none" w:sz="0" w:space="0" w:color="auto"/>
      </w:divBdr>
    </w:div>
    <w:div w:id="128478927">
      <w:bodyDiv w:val="1"/>
      <w:marLeft w:val="0"/>
      <w:marRight w:val="0"/>
      <w:marTop w:val="0"/>
      <w:marBottom w:val="0"/>
      <w:divBdr>
        <w:top w:val="none" w:sz="0" w:space="0" w:color="auto"/>
        <w:left w:val="none" w:sz="0" w:space="0" w:color="auto"/>
        <w:bottom w:val="none" w:sz="0" w:space="0" w:color="auto"/>
        <w:right w:val="none" w:sz="0" w:space="0" w:color="auto"/>
      </w:divBdr>
    </w:div>
    <w:div w:id="128519616">
      <w:bodyDiv w:val="1"/>
      <w:marLeft w:val="0"/>
      <w:marRight w:val="0"/>
      <w:marTop w:val="0"/>
      <w:marBottom w:val="0"/>
      <w:divBdr>
        <w:top w:val="none" w:sz="0" w:space="0" w:color="auto"/>
        <w:left w:val="none" w:sz="0" w:space="0" w:color="auto"/>
        <w:bottom w:val="none" w:sz="0" w:space="0" w:color="auto"/>
        <w:right w:val="none" w:sz="0" w:space="0" w:color="auto"/>
      </w:divBdr>
    </w:div>
    <w:div w:id="128785568">
      <w:bodyDiv w:val="1"/>
      <w:marLeft w:val="0"/>
      <w:marRight w:val="0"/>
      <w:marTop w:val="0"/>
      <w:marBottom w:val="0"/>
      <w:divBdr>
        <w:top w:val="none" w:sz="0" w:space="0" w:color="auto"/>
        <w:left w:val="none" w:sz="0" w:space="0" w:color="auto"/>
        <w:bottom w:val="none" w:sz="0" w:space="0" w:color="auto"/>
        <w:right w:val="none" w:sz="0" w:space="0" w:color="auto"/>
      </w:divBdr>
      <w:divsChild>
        <w:div w:id="23290256">
          <w:marLeft w:val="-150"/>
          <w:marRight w:val="-150"/>
          <w:marTop w:val="0"/>
          <w:marBottom w:val="0"/>
          <w:divBdr>
            <w:top w:val="none" w:sz="0" w:space="0" w:color="auto"/>
            <w:left w:val="none" w:sz="0" w:space="0" w:color="auto"/>
            <w:bottom w:val="none" w:sz="0" w:space="0" w:color="auto"/>
            <w:right w:val="none" w:sz="0" w:space="0" w:color="auto"/>
          </w:divBdr>
        </w:div>
        <w:div w:id="341124735">
          <w:marLeft w:val="-150"/>
          <w:marRight w:val="-150"/>
          <w:marTop w:val="0"/>
          <w:marBottom w:val="300"/>
          <w:divBdr>
            <w:top w:val="none" w:sz="0" w:space="0" w:color="auto"/>
            <w:left w:val="none" w:sz="0" w:space="0" w:color="auto"/>
            <w:bottom w:val="none" w:sz="0" w:space="0" w:color="auto"/>
            <w:right w:val="none" w:sz="0" w:space="0" w:color="auto"/>
          </w:divBdr>
        </w:div>
      </w:divsChild>
    </w:div>
    <w:div w:id="128866124">
      <w:bodyDiv w:val="1"/>
      <w:marLeft w:val="0"/>
      <w:marRight w:val="0"/>
      <w:marTop w:val="0"/>
      <w:marBottom w:val="0"/>
      <w:divBdr>
        <w:top w:val="none" w:sz="0" w:space="0" w:color="auto"/>
        <w:left w:val="none" w:sz="0" w:space="0" w:color="auto"/>
        <w:bottom w:val="none" w:sz="0" w:space="0" w:color="auto"/>
        <w:right w:val="none" w:sz="0" w:space="0" w:color="auto"/>
      </w:divBdr>
    </w:div>
    <w:div w:id="130094928">
      <w:bodyDiv w:val="1"/>
      <w:marLeft w:val="0"/>
      <w:marRight w:val="0"/>
      <w:marTop w:val="0"/>
      <w:marBottom w:val="0"/>
      <w:divBdr>
        <w:top w:val="none" w:sz="0" w:space="0" w:color="auto"/>
        <w:left w:val="none" w:sz="0" w:space="0" w:color="auto"/>
        <w:bottom w:val="none" w:sz="0" w:space="0" w:color="auto"/>
        <w:right w:val="none" w:sz="0" w:space="0" w:color="auto"/>
      </w:divBdr>
    </w:div>
    <w:div w:id="130246673">
      <w:bodyDiv w:val="1"/>
      <w:marLeft w:val="0"/>
      <w:marRight w:val="0"/>
      <w:marTop w:val="0"/>
      <w:marBottom w:val="0"/>
      <w:divBdr>
        <w:top w:val="none" w:sz="0" w:space="0" w:color="auto"/>
        <w:left w:val="none" w:sz="0" w:space="0" w:color="auto"/>
        <w:bottom w:val="none" w:sz="0" w:space="0" w:color="auto"/>
        <w:right w:val="none" w:sz="0" w:space="0" w:color="auto"/>
      </w:divBdr>
      <w:divsChild>
        <w:div w:id="592666654">
          <w:marLeft w:val="-225"/>
          <w:marRight w:val="-225"/>
          <w:marTop w:val="0"/>
          <w:marBottom w:val="0"/>
          <w:divBdr>
            <w:top w:val="none" w:sz="0" w:space="0" w:color="auto"/>
            <w:left w:val="none" w:sz="0" w:space="0" w:color="auto"/>
            <w:bottom w:val="none" w:sz="0" w:space="0" w:color="auto"/>
            <w:right w:val="none" w:sz="0" w:space="0" w:color="auto"/>
          </w:divBdr>
        </w:div>
      </w:divsChild>
    </w:div>
    <w:div w:id="130246714">
      <w:bodyDiv w:val="1"/>
      <w:marLeft w:val="0"/>
      <w:marRight w:val="0"/>
      <w:marTop w:val="0"/>
      <w:marBottom w:val="0"/>
      <w:divBdr>
        <w:top w:val="none" w:sz="0" w:space="0" w:color="auto"/>
        <w:left w:val="none" w:sz="0" w:space="0" w:color="auto"/>
        <w:bottom w:val="none" w:sz="0" w:space="0" w:color="auto"/>
        <w:right w:val="none" w:sz="0" w:space="0" w:color="auto"/>
      </w:divBdr>
    </w:div>
    <w:div w:id="130249972">
      <w:bodyDiv w:val="1"/>
      <w:marLeft w:val="0"/>
      <w:marRight w:val="0"/>
      <w:marTop w:val="0"/>
      <w:marBottom w:val="0"/>
      <w:divBdr>
        <w:top w:val="none" w:sz="0" w:space="0" w:color="auto"/>
        <w:left w:val="none" w:sz="0" w:space="0" w:color="auto"/>
        <w:bottom w:val="none" w:sz="0" w:space="0" w:color="auto"/>
        <w:right w:val="none" w:sz="0" w:space="0" w:color="auto"/>
      </w:divBdr>
      <w:divsChild>
        <w:div w:id="469445109">
          <w:marLeft w:val="750"/>
          <w:marRight w:val="1500"/>
          <w:marTop w:val="0"/>
          <w:marBottom w:val="0"/>
          <w:divBdr>
            <w:top w:val="none" w:sz="0" w:space="0" w:color="auto"/>
            <w:left w:val="none" w:sz="0" w:space="0" w:color="auto"/>
            <w:bottom w:val="none" w:sz="0" w:space="0" w:color="auto"/>
            <w:right w:val="none" w:sz="0" w:space="0" w:color="auto"/>
          </w:divBdr>
        </w:div>
      </w:divsChild>
    </w:div>
    <w:div w:id="131408577">
      <w:bodyDiv w:val="1"/>
      <w:marLeft w:val="0"/>
      <w:marRight w:val="0"/>
      <w:marTop w:val="0"/>
      <w:marBottom w:val="0"/>
      <w:divBdr>
        <w:top w:val="none" w:sz="0" w:space="0" w:color="auto"/>
        <w:left w:val="none" w:sz="0" w:space="0" w:color="auto"/>
        <w:bottom w:val="none" w:sz="0" w:space="0" w:color="auto"/>
        <w:right w:val="none" w:sz="0" w:space="0" w:color="auto"/>
      </w:divBdr>
      <w:divsChild>
        <w:div w:id="736902106">
          <w:marLeft w:val="0"/>
          <w:marRight w:val="0"/>
          <w:marTop w:val="0"/>
          <w:marBottom w:val="360"/>
          <w:divBdr>
            <w:top w:val="none" w:sz="0" w:space="0" w:color="auto"/>
            <w:left w:val="none" w:sz="0" w:space="0" w:color="auto"/>
            <w:bottom w:val="none" w:sz="0" w:space="0" w:color="auto"/>
            <w:right w:val="none" w:sz="0" w:space="0" w:color="auto"/>
          </w:divBdr>
        </w:div>
      </w:divsChild>
    </w:div>
    <w:div w:id="131557923">
      <w:bodyDiv w:val="1"/>
      <w:marLeft w:val="0"/>
      <w:marRight w:val="0"/>
      <w:marTop w:val="0"/>
      <w:marBottom w:val="0"/>
      <w:divBdr>
        <w:top w:val="none" w:sz="0" w:space="0" w:color="auto"/>
        <w:left w:val="none" w:sz="0" w:space="0" w:color="auto"/>
        <w:bottom w:val="none" w:sz="0" w:space="0" w:color="auto"/>
        <w:right w:val="none" w:sz="0" w:space="0" w:color="auto"/>
      </w:divBdr>
      <w:divsChild>
        <w:div w:id="210307324">
          <w:marLeft w:val="0"/>
          <w:marRight w:val="0"/>
          <w:marTop w:val="0"/>
          <w:marBottom w:val="0"/>
          <w:divBdr>
            <w:top w:val="none" w:sz="0" w:space="0" w:color="auto"/>
            <w:left w:val="none" w:sz="0" w:space="0" w:color="auto"/>
            <w:bottom w:val="none" w:sz="0" w:space="0" w:color="auto"/>
            <w:right w:val="none" w:sz="0" w:space="0" w:color="auto"/>
          </w:divBdr>
        </w:div>
      </w:divsChild>
    </w:div>
    <w:div w:id="131755244">
      <w:bodyDiv w:val="1"/>
      <w:marLeft w:val="0"/>
      <w:marRight w:val="0"/>
      <w:marTop w:val="0"/>
      <w:marBottom w:val="0"/>
      <w:divBdr>
        <w:top w:val="none" w:sz="0" w:space="0" w:color="auto"/>
        <w:left w:val="none" w:sz="0" w:space="0" w:color="auto"/>
        <w:bottom w:val="none" w:sz="0" w:space="0" w:color="auto"/>
        <w:right w:val="none" w:sz="0" w:space="0" w:color="auto"/>
      </w:divBdr>
    </w:div>
    <w:div w:id="131869033">
      <w:bodyDiv w:val="1"/>
      <w:marLeft w:val="0"/>
      <w:marRight w:val="0"/>
      <w:marTop w:val="0"/>
      <w:marBottom w:val="0"/>
      <w:divBdr>
        <w:top w:val="none" w:sz="0" w:space="0" w:color="auto"/>
        <w:left w:val="none" w:sz="0" w:space="0" w:color="auto"/>
        <w:bottom w:val="none" w:sz="0" w:space="0" w:color="auto"/>
        <w:right w:val="none" w:sz="0" w:space="0" w:color="auto"/>
      </w:divBdr>
    </w:div>
    <w:div w:id="132452784">
      <w:bodyDiv w:val="1"/>
      <w:marLeft w:val="0"/>
      <w:marRight w:val="0"/>
      <w:marTop w:val="0"/>
      <w:marBottom w:val="0"/>
      <w:divBdr>
        <w:top w:val="none" w:sz="0" w:space="0" w:color="auto"/>
        <w:left w:val="none" w:sz="0" w:space="0" w:color="auto"/>
        <w:bottom w:val="none" w:sz="0" w:space="0" w:color="auto"/>
        <w:right w:val="none" w:sz="0" w:space="0" w:color="auto"/>
      </w:divBdr>
      <w:divsChild>
        <w:div w:id="353306254">
          <w:marLeft w:val="0"/>
          <w:marRight w:val="0"/>
          <w:marTop w:val="0"/>
          <w:marBottom w:val="250"/>
          <w:divBdr>
            <w:top w:val="none" w:sz="0" w:space="0" w:color="auto"/>
            <w:left w:val="none" w:sz="0" w:space="0" w:color="auto"/>
            <w:bottom w:val="none" w:sz="0" w:space="0" w:color="auto"/>
            <w:right w:val="none" w:sz="0" w:space="0" w:color="auto"/>
          </w:divBdr>
        </w:div>
      </w:divsChild>
    </w:div>
    <w:div w:id="132798981">
      <w:bodyDiv w:val="1"/>
      <w:marLeft w:val="0"/>
      <w:marRight w:val="0"/>
      <w:marTop w:val="0"/>
      <w:marBottom w:val="0"/>
      <w:divBdr>
        <w:top w:val="none" w:sz="0" w:space="0" w:color="auto"/>
        <w:left w:val="none" w:sz="0" w:space="0" w:color="auto"/>
        <w:bottom w:val="none" w:sz="0" w:space="0" w:color="auto"/>
        <w:right w:val="none" w:sz="0" w:space="0" w:color="auto"/>
      </w:divBdr>
    </w:div>
    <w:div w:id="132799994">
      <w:bodyDiv w:val="1"/>
      <w:marLeft w:val="0"/>
      <w:marRight w:val="0"/>
      <w:marTop w:val="0"/>
      <w:marBottom w:val="0"/>
      <w:divBdr>
        <w:top w:val="none" w:sz="0" w:space="0" w:color="auto"/>
        <w:left w:val="none" w:sz="0" w:space="0" w:color="auto"/>
        <w:bottom w:val="none" w:sz="0" w:space="0" w:color="auto"/>
        <w:right w:val="none" w:sz="0" w:space="0" w:color="auto"/>
      </w:divBdr>
      <w:divsChild>
        <w:div w:id="124585489">
          <w:marLeft w:val="-225"/>
          <w:marRight w:val="-225"/>
          <w:marTop w:val="0"/>
          <w:marBottom w:val="0"/>
          <w:divBdr>
            <w:top w:val="none" w:sz="0" w:space="0" w:color="auto"/>
            <w:left w:val="none" w:sz="0" w:space="0" w:color="auto"/>
            <w:bottom w:val="none" w:sz="0" w:space="0" w:color="auto"/>
            <w:right w:val="none" w:sz="0" w:space="0" w:color="auto"/>
          </w:divBdr>
        </w:div>
      </w:divsChild>
    </w:div>
    <w:div w:id="132910081">
      <w:bodyDiv w:val="1"/>
      <w:marLeft w:val="0"/>
      <w:marRight w:val="0"/>
      <w:marTop w:val="0"/>
      <w:marBottom w:val="0"/>
      <w:divBdr>
        <w:top w:val="none" w:sz="0" w:space="0" w:color="auto"/>
        <w:left w:val="none" w:sz="0" w:space="0" w:color="auto"/>
        <w:bottom w:val="none" w:sz="0" w:space="0" w:color="auto"/>
        <w:right w:val="none" w:sz="0" w:space="0" w:color="auto"/>
      </w:divBdr>
    </w:div>
    <w:div w:id="133185636">
      <w:bodyDiv w:val="1"/>
      <w:marLeft w:val="0"/>
      <w:marRight w:val="0"/>
      <w:marTop w:val="0"/>
      <w:marBottom w:val="0"/>
      <w:divBdr>
        <w:top w:val="none" w:sz="0" w:space="0" w:color="auto"/>
        <w:left w:val="none" w:sz="0" w:space="0" w:color="auto"/>
        <w:bottom w:val="none" w:sz="0" w:space="0" w:color="auto"/>
        <w:right w:val="none" w:sz="0" w:space="0" w:color="auto"/>
      </w:divBdr>
    </w:div>
    <w:div w:id="133259852">
      <w:bodyDiv w:val="1"/>
      <w:marLeft w:val="0"/>
      <w:marRight w:val="0"/>
      <w:marTop w:val="0"/>
      <w:marBottom w:val="0"/>
      <w:divBdr>
        <w:top w:val="none" w:sz="0" w:space="0" w:color="auto"/>
        <w:left w:val="none" w:sz="0" w:space="0" w:color="auto"/>
        <w:bottom w:val="none" w:sz="0" w:space="0" w:color="auto"/>
        <w:right w:val="none" w:sz="0" w:space="0" w:color="auto"/>
      </w:divBdr>
    </w:div>
    <w:div w:id="133375726">
      <w:bodyDiv w:val="1"/>
      <w:marLeft w:val="0"/>
      <w:marRight w:val="0"/>
      <w:marTop w:val="0"/>
      <w:marBottom w:val="0"/>
      <w:divBdr>
        <w:top w:val="none" w:sz="0" w:space="0" w:color="auto"/>
        <w:left w:val="none" w:sz="0" w:space="0" w:color="auto"/>
        <w:bottom w:val="none" w:sz="0" w:space="0" w:color="auto"/>
        <w:right w:val="none" w:sz="0" w:space="0" w:color="auto"/>
      </w:divBdr>
      <w:divsChild>
        <w:div w:id="127479708">
          <w:marLeft w:val="0"/>
          <w:marRight w:val="0"/>
          <w:marTop w:val="0"/>
          <w:marBottom w:val="300"/>
          <w:divBdr>
            <w:top w:val="none" w:sz="0" w:space="0" w:color="auto"/>
            <w:left w:val="none" w:sz="0" w:space="0" w:color="auto"/>
            <w:bottom w:val="none" w:sz="0" w:space="0" w:color="auto"/>
            <w:right w:val="none" w:sz="0" w:space="0" w:color="auto"/>
          </w:divBdr>
        </w:div>
      </w:divsChild>
    </w:div>
    <w:div w:id="133454664">
      <w:bodyDiv w:val="1"/>
      <w:marLeft w:val="0"/>
      <w:marRight w:val="0"/>
      <w:marTop w:val="0"/>
      <w:marBottom w:val="0"/>
      <w:divBdr>
        <w:top w:val="none" w:sz="0" w:space="0" w:color="auto"/>
        <w:left w:val="none" w:sz="0" w:space="0" w:color="auto"/>
        <w:bottom w:val="none" w:sz="0" w:space="0" w:color="auto"/>
        <w:right w:val="none" w:sz="0" w:space="0" w:color="auto"/>
      </w:divBdr>
      <w:divsChild>
        <w:div w:id="45108252">
          <w:marLeft w:val="0"/>
          <w:marRight w:val="0"/>
          <w:marTop w:val="375"/>
          <w:marBottom w:val="375"/>
          <w:divBdr>
            <w:top w:val="none" w:sz="0" w:space="0" w:color="auto"/>
            <w:left w:val="none" w:sz="0" w:space="0" w:color="auto"/>
            <w:bottom w:val="none" w:sz="0" w:space="0" w:color="auto"/>
            <w:right w:val="none" w:sz="0" w:space="0" w:color="auto"/>
          </w:divBdr>
        </w:div>
      </w:divsChild>
    </w:div>
    <w:div w:id="133522954">
      <w:bodyDiv w:val="1"/>
      <w:marLeft w:val="0"/>
      <w:marRight w:val="0"/>
      <w:marTop w:val="0"/>
      <w:marBottom w:val="0"/>
      <w:divBdr>
        <w:top w:val="none" w:sz="0" w:space="0" w:color="auto"/>
        <w:left w:val="none" w:sz="0" w:space="0" w:color="auto"/>
        <w:bottom w:val="none" w:sz="0" w:space="0" w:color="auto"/>
        <w:right w:val="none" w:sz="0" w:space="0" w:color="auto"/>
      </w:divBdr>
    </w:div>
    <w:div w:id="133721861">
      <w:bodyDiv w:val="1"/>
      <w:marLeft w:val="0"/>
      <w:marRight w:val="0"/>
      <w:marTop w:val="0"/>
      <w:marBottom w:val="0"/>
      <w:divBdr>
        <w:top w:val="none" w:sz="0" w:space="0" w:color="auto"/>
        <w:left w:val="none" w:sz="0" w:space="0" w:color="auto"/>
        <w:bottom w:val="none" w:sz="0" w:space="0" w:color="auto"/>
        <w:right w:val="none" w:sz="0" w:space="0" w:color="auto"/>
      </w:divBdr>
    </w:div>
    <w:div w:id="134566026">
      <w:bodyDiv w:val="1"/>
      <w:marLeft w:val="0"/>
      <w:marRight w:val="0"/>
      <w:marTop w:val="0"/>
      <w:marBottom w:val="0"/>
      <w:divBdr>
        <w:top w:val="none" w:sz="0" w:space="0" w:color="auto"/>
        <w:left w:val="none" w:sz="0" w:space="0" w:color="auto"/>
        <w:bottom w:val="none" w:sz="0" w:space="0" w:color="auto"/>
        <w:right w:val="none" w:sz="0" w:space="0" w:color="auto"/>
      </w:divBdr>
      <w:divsChild>
        <w:div w:id="120920444">
          <w:marLeft w:val="0"/>
          <w:marRight w:val="0"/>
          <w:marTop w:val="0"/>
          <w:marBottom w:val="0"/>
          <w:divBdr>
            <w:top w:val="dotted" w:sz="6" w:space="4" w:color="EBEBEB"/>
            <w:left w:val="none" w:sz="0" w:space="8" w:color="auto"/>
            <w:bottom w:val="dotted" w:sz="6" w:space="4" w:color="EBEBEB"/>
            <w:right w:val="none" w:sz="0" w:space="8" w:color="auto"/>
          </w:divBdr>
        </w:div>
      </w:divsChild>
    </w:div>
    <w:div w:id="134761435">
      <w:bodyDiv w:val="1"/>
      <w:marLeft w:val="0"/>
      <w:marRight w:val="0"/>
      <w:marTop w:val="0"/>
      <w:marBottom w:val="0"/>
      <w:divBdr>
        <w:top w:val="none" w:sz="0" w:space="0" w:color="auto"/>
        <w:left w:val="none" w:sz="0" w:space="0" w:color="auto"/>
        <w:bottom w:val="none" w:sz="0" w:space="0" w:color="auto"/>
        <w:right w:val="none" w:sz="0" w:space="0" w:color="auto"/>
      </w:divBdr>
      <w:divsChild>
        <w:div w:id="318387924">
          <w:marLeft w:val="-125"/>
          <w:marRight w:val="-125"/>
          <w:marTop w:val="0"/>
          <w:marBottom w:val="0"/>
          <w:divBdr>
            <w:top w:val="none" w:sz="0" w:space="0" w:color="auto"/>
            <w:left w:val="none" w:sz="0" w:space="0" w:color="auto"/>
            <w:bottom w:val="none" w:sz="0" w:space="0" w:color="auto"/>
            <w:right w:val="none" w:sz="0" w:space="0" w:color="auto"/>
          </w:divBdr>
          <w:divsChild>
            <w:div w:id="643202324">
              <w:marLeft w:val="0"/>
              <w:marRight w:val="0"/>
              <w:marTop w:val="0"/>
              <w:marBottom w:val="0"/>
              <w:divBdr>
                <w:top w:val="none" w:sz="0" w:space="0" w:color="auto"/>
                <w:left w:val="none" w:sz="0" w:space="0" w:color="auto"/>
                <w:bottom w:val="none" w:sz="0" w:space="0" w:color="auto"/>
                <w:right w:val="none" w:sz="0" w:space="0" w:color="auto"/>
              </w:divBdr>
              <w:divsChild>
                <w:div w:id="549532466">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651569100">
          <w:marLeft w:val="-125"/>
          <w:marRight w:val="-125"/>
          <w:marTop w:val="0"/>
          <w:marBottom w:val="376"/>
          <w:divBdr>
            <w:top w:val="none" w:sz="0" w:space="0" w:color="auto"/>
            <w:left w:val="none" w:sz="0" w:space="0" w:color="auto"/>
            <w:bottom w:val="none" w:sz="0" w:space="0" w:color="auto"/>
            <w:right w:val="none" w:sz="0" w:space="0" w:color="auto"/>
          </w:divBdr>
        </w:div>
      </w:divsChild>
    </w:div>
    <w:div w:id="134832926">
      <w:bodyDiv w:val="1"/>
      <w:marLeft w:val="0"/>
      <w:marRight w:val="0"/>
      <w:marTop w:val="0"/>
      <w:marBottom w:val="0"/>
      <w:divBdr>
        <w:top w:val="none" w:sz="0" w:space="0" w:color="auto"/>
        <w:left w:val="none" w:sz="0" w:space="0" w:color="auto"/>
        <w:bottom w:val="none" w:sz="0" w:space="0" w:color="auto"/>
        <w:right w:val="none" w:sz="0" w:space="0" w:color="auto"/>
      </w:divBdr>
    </w:div>
    <w:div w:id="135102358">
      <w:bodyDiv w:val="1"/>
      <w:marLeft w:val="0"/>
      <w:marRight w:val="0"/>
      <w:marTop w:val="0"/>
      <w:marBottom w:val="0"/>
      <w:divBdr>
        <w:top w:val="none" w:sz="0" w:space="0" w:color="auto"/>
        <w:left w:val="none" w:sz="0" w:space="0" w:color="auto"/>
        <w:bottom w:val="none" w:sz="0" w:space="0" w:color="auto"/>
        <w:right w:val="none" w:sz="0" w:space="0" w:color="auto"/>
      </w:divBdr>
    </w:div>
    <w:div w:id="135419920">
      <w:bodyDiv w:val="1"/>
      <w:marLeft w:val="0"/>
      <w:marRight w:val="0"/>
      <w:marTop w:val="0"/>
      <w:marBottom w:val="0"/>
      <w:divBdr>
        <w:top w:val="none" w:sz="0" w:space="0" w:color="auto"/>
        <w:left w:val="none" w:sz="0" w:space="0" w:color="auto"/>
        <w:bottom w:val="none" w:sz="0" w:space="0" w:color="auto"/>
        <w:right w:val="none" w:sz="0" w:space="0" w:color="auto"/>
      </w:divBdr>
      <w:divsChild>
        <w:div w:id="94442107">
          <w:marLeft w:val="0"/>
          <w:marRight w:val="0"/>
          <w:marTop w:val="0"/>
          <w:marBottom w:val="0"/>
          <w:divBdr>
            <w:top w:val="none" w:sz="0" w:space="0" w:color="auto"/>
            <w:left w:val="none" w:sz="0" w:space="0" w:color="auto"/>
            <w:bottom w:val="none" w:sz="0" w:space="0" w:color="auto"/>
            <w:right w:val="none" w:sz="0" w:space="0" w:color="auto"/>
          </w:divBdr>
        </w:div>
      </w:divsChild>
    </w:div>
    <w:div w:id="135880698">
      <w:bodyDiv w:val="1"/>
      <w:marLeft w:val="0"/>
      <w:marRight w:val="0"/>
      <w:marTop w:val="0"/>
      <w:marBottom w:val="0"/>
      <w:divBdr>
        <w:top w:val="none" w:sz="0" w:space="0" w:color="auto"/>
        <w:left w:val="none" w:sz="0" w:space="0" w:color="auto"/>
        <w:bottom w:val="none" w:sz="0" w:space="0" w:color="auto"/>
        <w:right w:val="none" w:sz="0" w:space="0" w:color="auto"/>
      </w:divBdr>
      <w:divsChild>
        <w:div w:id="971864805">
          <w:marLeft w:val="0"/>
          <w:marRight w:val="0"/>
          <w:marTop w:val="0"/>
          <w:marBottom w:val="300"/>
          <w:divBdr>
            <w:top w:val="none" w:sz="0" w:space="0" w:color="auto"/>
            <w:left w:val="none" w:sz="0" w:space="0" w:color="auto"/>
            <w:bottom w:val="none" w:sz="0" w:space="0" w:color="auto"/>
            <w:right w:val="none" w:sz="0" w:space="0" w:color="auto"/>
          </w:divBdr>
        </w:div>
        <w:div w:id="1909413334">
          <w:marLeft w:val="15"/>
          <w:marRight w:val="225"/>
          <w:marTop w:val="0"/>
          <w:marBottom w:val="105"/>
          <w:divBdr>
            <w:top w:val="none" w:sz="0" w:space="0" w:color="auto"/>
            <w:left w:val="none" w:sz="0" w:space="0" w:color="auto"/>
            <w:bottom w:val="none" w:sz="0" w:space="0" w:color="auto"/>
            <w:right w:val="none" w:sz="0" w:space="0" w:color="auto"/>
          </w:divBdr>
          <w:divsChild>
            <w:div w:id="1222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9422">
      <w:bodyDiv w:val="1"/>
      <w:marLeft w:val="0"/>
      <w:marRight w:val="0"/>
      <w:marTop w:val="0"/>
      <w:marBottom w:val="0"/>
      <w:divBdr>
        <w:top w:val="none" w:sz="0" w:space="0" w:color="auto"/>
        <w:left w:val="none" w:sz="0" w:space="0" w:color="auto"/>
        <w:bottom w:val="none" w:sz="0" w:space="0" w:color="auto"/>
        <w:right w:val="none" w:sz="0" w:space="0" w:color="auto"/>
      </w:divBdr>
      <w:divsChild>
        <w:div w:id="246690426">
          <w:marLeft w:val="-150"/>
          <w:marRight w:val="-150"/>
          <w:marTop w:val="0"/>
          <w:marBottom w:val="0"/>
          <w:divBdr>
            <w:top w:val="none" w:sz="0" w:space="0" w:color="auto"/>
            <w:left w:val="none" w:sz="0" w:space="0" w:color="auto"/>
            <w:bottom w:val="none" w:sz="0" w:space="0" w:color="auto"/>
            <w:right w:val="none" w:sz="0" w:space="0" w:color="auto"/>
          </w:divBdr>
        </w:div>
        <w:div w:id="373311682">
          <w:marLeft w:val="-150"/>
          <w:marRight w:val="-150"/>
          <w:marTop w:val="0"/>
          <w:marBottom w:val="300"/>
          <w:divBdr>
            <w:top w:val="none" w:sz="0" w:space="0" w:color="auto"/>
            <w:left w:val="none" w:sz="0" w:space="0" w:color="auto"/>
            <w:bottom w:val="none" w:sz="0" w:space="0" w:color="auto"/>
            <w:right w:val="none" w:sz="0" w:space="0" w:color="auto"/>
          </w:divBdr>
        </w:div>
      </w:divsChild>
    </w:div>
    <w:div w:id="135995095">
      <w:bodyDiv w:val="1"/>
      <w:marLeft w:val="0"/>
      <w:marRight w:val="0"/>
      <w:marTop w:val="0"/>
      <w:marBottom w:val="0"/>
      <w:divBdr>
        <w:top w:val="none" w:sz="0" w:space="0" w:color="auto"/>
        <w:left w:val="none" w:sz="0" w:space="0" w:color="auto"/>
        <w:bottom w:val="none" w:sz="0" w:space="0" w:color="auto"/>
        <w:right w:val="none" w:sz="0" w:space="0" w:color="auto"/>
      </w:divBdr>
      <w:divsChild>
        <w:div w:id="600337432">
          <w:marLeft w:val="0"/>
          <w:marRight w:val="0"/>
          <w:marTop w:val="0"/>
          <w:marBottom w:val="300"/>
          <w:divBdr>
            <w:top w:val="none" w:sz="0" w:space="0" w:color="auto"/>
            <w:left w:val="none" w:sz="0" w:space="0" w:color="auto"/>
            <w:bottom w:val="none" w:sz="0" w:space="0" w:color="auto"/>
            <w:right w:val="none" w:sz="0" w:space="0" w:color="auto"/>
          </w:divBdr>
          <w:divsChild>
            <w:div w:id="6107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2288">
      <w:bodyDiv w:val="1"/>
      <w:marLeft w:val="0"/>
      <w:marRight w:val="0"/>
      <w:marTop w:val="0"/>
      <w:marBottom w:val="0"/>
      <w:divBdr>
        <w:top w:val="none" w:sz="0" w:space="0" w:color="auto"/>
        <w:left w:val="none" w:sz="0" w:space="0" w:color="auto"/>
        <w:bottom w:val="none" w:sz="0" w:space="0" w:color="auto"/>
        <w:right w:val="none" w:sz="0" w:space="0" w:color="auto"/>
      </w:divBdr>
    </w:div>
    <w:div w:id="136387811">
      <w:bodyDiv w:val="1"/>
      <w:marLeft w:val="0"/>
      <w:marRight w:val="0"/>
      <w:marTop w:val="0"/>
      <w:marBottom w:val="0"/>
      <w:divBdr>
        <w:top w:val="none" w:sz="0" w:space="0" w:color="auto"/>
        <w:left w:val="none" w:sz="0" w:space="0" w:color="auto"/>
        <w:bottom w:val="none" w:sz="0" w:space="0" w:color="auto"/>
        <w:right w:val="none" w:sz="0" w:space="0" w:color="auto"/>
      </w:divBdr>
      <w:divsChild>
        <w:div w:id="480660887">
          <w:marLeft w:val="0"/>
          <w:marRight w:val="0"/>
          <w:marTop w:val="0"/>
          <w:marBottom w:val="0"/>
          <w:divBdr>
            <w:top w:val="none" w:sz="0" w:space="0" w:color="auto"/>
            <w:left w:val="none" w:sz="0" w:space="0" w:color="auto"/>
            <w:bottom w:val="none" w:sz="0" w:space="0" w:color="auto"/>
            <w:right w:val="none" w:sz="0" w:space="0" w:color="auto"/>
          </w:divBdr>
        </w:div>
        <w:div w:id="672148309">
          <w:marLeft w:val="0"/>
          <w:marRight w:val="0"/>
          <w:marTop w:val="0"/>
          <w:marBottom w:val="0"/>
          <w:divBdr>
            <w:top w:val="none" w:sz="0" w:space="0" w:color="auto"/>
            <w:left w:val="none" w:sz="0" w:space="0" w:color="auto"/>
            <w:bottom w:val="none" w:sz="0" w:space="0" w:color="auto"/>
            <w:right w:val="none" w:sz="0" w:space="0" w:color="auto"/>
          </w:divBdr>
        </w:div>
      </w:divsChild>
    </w:div>
    <w:div w:id="136453672">
      <w:bodyDiv w:val="1"/>
      <w:marLeft w:val="0"/>
      <w:marRight w:val="0"/>
      <w:marTop w:val="0"/>
      <w:marBottom w:val="0"/>
      <w:divBdr>
        <w:top w:val="none" w:sz="0" w:space="0" w:color="auto"/>
        <w:left w:val="none" w:sz="0" w:space="0" w:color="auto"/>
        <w:bottom w:val="none" w:sz="0" w:space="0" w:color="auto"/>
        <w:right w:val="none" w:sz="0" w:space="0" w:color="auto"/>
      </w:divBdr>
      <w:divsChild>
        <w:div w:id="831606375">
          <w:marLeft w:val="0"/>
          <w:marRight w:val="0"/>
          <w:marTop w:val="0"/>
          <w:marBottom w:val="300"/>
          <w:divBdr>
            <w:top w:val="none" w:sz="0" w:space="0" w:color="auto"/>
            <w:left w:val="none" w:sz="0" w:space="0" w:color="auto"/>
            <w:bottom w:val="none" w:sz="0" w:space="0" w:color="auto"/>
            <w:right w:val="none" w:sz="0" w:space="0" w:color="auto"/>
          </w:divBdr>
        </w:div>
        <w:div w:id="1356733952">
          <w:marLeft w:val="15"/>
          <w:marRight w:val="225"/>
          <w:marTop w:val="0"/>
          <w:marBottom w:val="105"/>
          <w:divBdr>
            <w:top w:val="none" w:sz="0" w:space="0" w:color="auto"/>
            <w:left w:val="none" w:sz="0" w:space="0" w:color="auto"/>
            <w:bottom w:val="none" w:sz="0" w:space="0" w:color="auto"/>
            <w:right w:val="none" w:sz="0" w:space="0" w:color="auto"/>
          </w:divBdr>
          <w:divsChild>
            <w:div w:id="18851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0081">
      <w:bodyDiv w:val="1"/>
      <w:marLeft w:val="0"/>
      <w:marRight w:val="0"/>
      <w:marTop w:val="0"/>
      <w:marBottom w:val="0"/>
      <w:divBdr>
        <w:top w:val="none" w:sz="0" w:space="0" w:color="auto"/>
        <w:left w:val="none" w:sz="0" w:space="0" w:color="auto"/>
        <w:bottom w:val="none" w:sz="0" w:space="0" w:color="auto"/>
        <w:right w:val="none" w:sz="0" w:space="0" w:color="auto"/>
      </w:divBdr>
      <w:divsChild>
        <w:div w:id="410084699">
          <w:marLeft w:val="-225"/>
          <w:marRight w:val="-225"/>
          <w:marTop w:val="0"/>
          <w:marBottom w:val="0"/>
          <w:divBdr>
            <w:top w:val="none" w:sz="0" w:space="0" w:color="auto"/>
            <w:left w:val="none" w:sz="0" w:space="0" w:color="auto"/>
            <w:bottom w:val="none" w:sz="0" w:space="0" w:color="auto"/>
            <w:right w:val="none" w:sz="0" w:space="0" w:color="auto"/>
          </w:divBdr>
        </w:div>
        <w:div w:id="617759293">
          <w:marLeft w:val="-225"/>
          <w:marRight w:val="-225"/>
          <w:marTop w:val="0"/>
          <w:marBottom w:val="0"/>
          <w:divBdr>
            <w:top w:val="none" w:sz="0" w:space="0" w:color="auto"/>
            <w:left w:val="none" w:sz="0" w:space="0" w:color="auto"/>
            <w:bottom w:val="none" w:sz="0" w:space="0" w:color="auto"/>
            <w:right w:val="none" w:sz="0" w:space="0" w:color="auto"/>
          </w:divBdr>
          <w:divsChild>
            <w:div w:id="53215678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6535719">
      <w:bodyDiv w:val="1"/>
      <w:marLeft w:val="0"/>
      <w:marRight w:val="0"/>
      <w:marTop w:val="0"/>
      <w:marBottom w:val="0"/>
      <w:divBdr>
        <w:top w:val="none" w:sz="0" w:space="0" w:color="auto"/>
        <w:left w:val="none" w:sz="0" w:space="0" w:color="auto"/>
        <w:bottom w:val="none" w:sz="0" w:space="0" w:color="auto"/>
        <w:right w:val="none" w:sz="0" w:space="0" w:color="auto"/>
      </w:divBdr>
    </w:div>
    <w:div w:id="136579278">
      <w:bodyDiv w:val="1"/>
      <w:marLeft w:val="0"/>
      <w:marRight w:val="0"/>
      <w:marTop w:val="0"/>
      <w:marBottom w:val="0"/>
      <w:divBdr>
        <w:top w:val="none" w:sz="0" w:space="0" w:color="auto"/>
        <w:left w:val="none" w:sz="0" w:space="0" w:color="auto"/>
        <w:bottom w:val="none" w:sz="0" w:space="0" w:color="auto"/>
        <w:right w:val="none" w:sz="0" w:space="0" w:color="auto"/>
      </w:divBdr>
      <w:divsChild>
        <w:div w:id="743533261">
          <w:marLeft w:val="0"/>
          <w:marRight w:val="0"/>
          <w:marTop w:val="0"/>
          <w:marBottom w:val="360"/>
          <w:divBdr>
            <w:top w:val="none" w:sz="0" w:space="0" w:color="auto"/>
            <w:left w:val="none" w:sz="0" w:space="0" w:color="auto"/>
            <w:bottom w:val="none" w:sz="0" w:space="0" w:color="auto"/>
            <w:right w:val="none" w:sz="0" w:space="0" w:color="auto"/>
          </w:divBdr>
        </w:div>
      </w:divsChild>
    </w:div>
    <w:div w:id="136579460">
      <w:bodyDiv w:val="1"/>
      <w:marLeft w:val="0"/>
      <w:marRight w:val="0"/>
      <w:marTop w:val="0"/>
      <w:marBottom w:val="0"/>
      <w:divBdr>
        <w:top w:val="none" w:sz="0" w:space="0" w:color="auto"/>
        <w:left w:val="none" w:sz="0" w:space="0" w:color="auto"/>
        <w:bottom w:val="none" w:sz="0" w:space="0" w:color="auto"/>
        <w:right w:val="none" w:sz="0" w:space="0" w:color="auto"/>
      </w:divBdr>
      <w:divsChild>
        <w:div w:id="279067575">
          <w:marLeft w:val="-225"/>
          <w:marRight w:val="-225"/>
          <w:marTop w:val="0"/>
          <w:marBottom w:val="0"/>
          <w:divBdr>
            <w:top w:val="none" w:sz="0" w:space="0" w:color="auto"/>
            <w:left w:val="none" w:sz="0" w:space="0" w:color="auto"/>
            <w:bottom w:val="none" w:sz="0" w:space="0" w:color="auto"/>
            <w:right w:val="none" w:sz="0" w:space="0" w:color="auto"/>
          </w:divBdr>
          <w:divsChild>
            <w:div w:id="502820022">
              <w:marLeft w:val="0"/>
              <w:marRight w:val="0"/>
              <w:marTop w:val="150"/>
              <w:marBottom w:val="0"/>
              <w:divBdr>
                <w:top w:val="none" w:sz="0" w:space="0" w:color="auto"/>
                <w:left w:val="none" w:sz="0" w:space="0" w:color="auto"/>
                <w:bottom w:val="none" w:sz="0" w:space="0" w:color="auto"/>
                <w:right w:val="none" w:sz="0" w:space="0" w:color="auto"/>
              </w:divBdr>
            </w:div>
            <w:div w:id="573128535">
              <w:marLeft w:val="0"/>
              <w:marRight w:val="0"/>
              <w:marTop w:val="0"/>
              <w:marBottom w:val="0"/>
              <w:divBdr>
                <w:top w:val="none" w:sz="0" w:space="0" w:color="auto"/>
                <w:left w:val="none" w:sz="0" w:space="0" w:color="auto"/>
                <w:bottom w:val="none" w:sz="0" w:space="0" w:color="auto"/>
                <w:right w:val="none" w:sz="0" w:space="0" w:color="auto"/>
              </w:divBdr>
            </w:div>
          </w:divsChild>
        </w:div>
        <w:div w:id="676612879">
          <w:marLeft w:val="0"/>
          <w:marRight w:val="0"/>
          <w:marTop w:val="0"/>
          <w:marBottom w:val="0"/>
          <w:divBdr>
            <w:top w:val="none" w:sz="0" w:space="0" w:color="auto"/>
            <w:left w:val="none" w:sz="0" w:space="0" w:color="auto"/>
            <w:bottom w:val="none" w:sz="0" w:space="0" w:color="auto"/>
            <w:right w:val="none" w:sz="0" w:space="0" w:color="auto"/>
          </w:divBdr>
        </w:div>
      </w:divsChild>
    </w:div>
    <w:div w:id="136653471">
      <w:bodyDiv w:val="1"/>
      <w:marLeft w:val="0"/>
      <w:marRight w:val="0"/>
      <w:marTop w:val="0"/>
      <w:marBottom w:val="0"/>
      <w:divBdr>
        <w:top w:val="none" w:sz="0" w:space="0" w:color="auto"/>
        <w:left w:val="none" w:sz="0" w:space="0" w:color="auto"/>
        <w:bottom w:val="none" w:sz="0" w:space="0" w:color="auto"/>
        <w:right w:val="none" w:sz="0" w:space="0" w:color="auto"/>
      </w:divBdr>
      <w:divsChild>
        <w:div w:id="526212013">
          <w:marLeft w:val="0"/>
          <w:marRight w:val="0"/>
          <w:marTop w:val="0"/>
          <w:marBottom w:val="376"/>
          <w:divBdr>
            <w:top w:val="none" w:sz="0" w:space="0" w:color="auto"/>
            <w:left w:val="none" w:sz="0" w:space="0" w:color="auto"/>
            <w:bottom w:val="none" w:sz="0" w:space="0" w:color="auto"/>
            <w:right w:val="none" w:sz="0" w:space="0" w:color="auto"/>
          </w:divBdr>
          <w:divsChild>
            <w:div w:id="235479456">
              <w:marLeft w:val="0"/>
              <w:marRight w:val="0"/>
              <w:marTop w:val="0"/>
              <w:marBottom w:val="63"/>
              <w:divBdr>
                <w:top w:val="none" w:sz="0" w:space="0" w:color="auto"/>
                <w:left w:val="none" w:sz="0" w:space="0" w:color="auto"/>
                <w:bottom w:val="none" w:sz="0" w:space="0" w:color="auto"/>
                <w:right w:val="none" w:sz="0" w:space="0" w:color="auto"/>
              </w:divBdr>
              <w:divsChild>
                <w:div w:id="288703947">
                  <w:marLeft w:val="0"/>
                  <w:marRight w:val="0"/>
                  <w:marTop w:val="0"/>
                  <w:marBottom w:val="0"/>
                  <w:divBdr>
                    <w:top w:val="none" w:sz="0" w:space="0" w:color="auto"/>
                    <w:left w:val="none" w:sz="0" w:space="0" w:color="auto"/>
                    <w:bottom w:val="none" w:sz="0" w:space="0" w:color="auto"/>
                    <w:right w:val="none" w:sz="0" w:space="0" w:color="auto"/>
                  </w:divBdr>
                  <w:divsChild>
                    <w:div w:id="199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0654">
              <w:marLeft w:val="0"/>
              <w:marRight w:val="188"/>
              <w:marTop w:val="0"/>
              <w:marBottom w:val="0"/>
              <w:divBdr>
                <w:top w:val="none" w:sz="0" w:space="0" w:color="auto"/>
                <w:left w:val="none" w:sz="0" w:space="0" w:color="auto"/>
                <w:bottom w:val="none" w:sz="0" w:space="0" w:color="auto"/>
                <w:right w:val="none" w:sz="0" w:space="0" w:color="auto"/>
              </w:divBdr>
              <w:divsChild>
                <w:div w:id="1531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8116">
      <w:bodyDiv w:val="1"/>
      <w:marLeft w:val="0"/>
      <w:marRight w:val="0"/>
      <w:marTop w:val="0"/>
      <w:marBottom w:val="0"/>
      <w:divBdr>
        <w:top w:val="none" w:sz="0" w:space="0" w:color="auto"/>
        <w:left w:val="none" w:sz="0" w:space="0" w:color="auto"/>
        <w:bottom w:val="none" w:sz="0" w:space="0" w:color="auto"/>
        <w:right w:val="none" w:sz="0" w:space="0" w:color="auto"/>
      </w:divBdr>
      <w:divsChild>
        <w:div w:id="222447528">
          <w:marLeft w:val="0"/>
          <w:marRight w:val="0"/>
          <w:marTop w:val="300"/>
          <w:marBottom w:val="0"/>
          <w:divBdr>
            <w:top w:val="none" w:sz="0" w:space="0" w:color="auto"/>
            <w:left w:val="none" w:sz="0" w:space="0" w:color="auto"/>
            <w:bottom w:val="none" w:sz="0" w:space="0" w:color="auto"/>
            <w:right w:val="none" w:sz="0" w:space="0" w:color="auto"/>
          </w:divBdr>
          <w:divsChild>
            <w:div w:id="102305987">
              <w:marLeft w:val="0"/>
              <w:marRight w:val="0"/>
              <w:marTop w:val="0"/>
              <w:marBottom w:val="0"/>
              <w:divBdr>
                <w:top w:val="none" w:sz="0" w:space="0" w:color="auto"/>
                <w:left w:val="none" w:sz="0" w:space="0" w:color="auto"/>
                <w:bottom w:val="none" w:sz="0" w:space="0" w:color="auto"/>
                <w:right w:val="none" w:sz="0" w:space="0" w:color="auto"/>
              </w:divBdr>
              <w:divsChild>
                <w:div w:id="1382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0403">
      <w:bodyDiv w:val="1"/>
      <w:marLeft w:val="0"/>
      <w:marRight w:val="0"/>
      <w:marTop w:val="0"/>
      <w:marBottom w:val="0"/>
      <w:divBdr>
        <w:top w:val="none" w:sz="0" w:space="0" w:color="auto"/>
        <w:left w:val="none" w:sz="0" w:space="0" w:color="auto"/>
        <w:bottom w:val="none" w:sz="0" w:space="0" w:color="auto"/>
        <w:right w:val="none" w:sz="0" w:space="0" w:color="auto"/>
      </w:divBdr>
      <w:divsChild>
        <w:div w:id="244606089">
          <w:marLeft w:val="0"/>
          <w:marRight w:val="0"/>
          <w:marTop w:val="0"/>
          <w:marBottom w:val="300"/>
          <w:divBdr>
            <w:top w:val="none" w:sz="0" w:space="0" w:color="auto"/>
            <w:left w:val="none" w:sz="0" w:space="0" w:color="auto"/>
            <w:bottom w:val="none" w:sz="0" w:space="0" w:color="auto"/>
            <w:right w:val="none" w:sz="0" w:space="0" w:color="auto"/>
          </w:divBdr>
          <w:divsChild>
            <w:div w:id="6878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492">
      <w:bodyDiv w:val="1"/>
      <w:marLeft w:val="0"/>
      <w:marRight w:val="0"/>
      <w:marTop w:val="0"/>
      <w:marBottom w:val="0"/>
      <w:divBdr>
        <w:top w:val="none" w:sz="0" w:space="0" w:color="auto"/>
        <w:left w:val="none" w:sz="0" w:space="0" w:color="auto"/>
        <w:bottom w:val="none" w:sz="0" w:space="0" w:color="auto"/>
        <w:right w:val="none" w:sz="0" w:space="0" w:color="auto"/>
      </w:divBdr>
      <w:divsChild>
        <w:div w:id="610237689">
          <w:marLeft w:val="-225"/>
          <w:marRight w:val="-225"/>
          <w:marTop w:val="0"/>
          <w:marBottom w:val="0"/>
          <w:divBdr>
            <w:top w:val="none" w:sz="0" w:space="0" w:color="auto"/>
            <w:left w:val="none" w:sz="0" w:space="0" w:color="auto"/>
            <w:bottom w:val="none" w:sz="0" w:space="0" w:color="auto"/>
            <w:right w:val="none" w:sz="0" w:space="0" w:color="auto"/>
          </w:divBdr>
          <w:divsChild>
            <w:div w:id="4335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981">
      <w:bodyDiv w:val="1"/>
      <w:marLeft w:val="0"/>
      <w:marRight w:val="0"/>
      <w:marTop w:val="0"/>
      <w:marBottom w:val="0"/>
      <w:divBdr>
        <w:top w:val="none" w:sz="0" w:space="0" w:color="auto"/>
        <w:left w:val="none" w:sz="0" w:space="0" w:color="auto"/>
        <w:bottom w:val="none" w:sz="0" w:space="0" w:color="auto"/>
        <w:right w:val="none" w:sz="0" w:space="0" w:color="auto"/>
      </w:divBdr>
      <w:divsChild>
        <w:div w:id="76440166">
          <w:marLeft w:val="0"/>
          <w:marRight w:val="0"/>
          <w:marTop w:val="0"/>
          <w:marBottom w:val="450"/>
          <w:divBdr>
            <w:top w:val="none" w:sz="0" w:space="0" w:color="auto"/>
            <w:left w:val="none" w:sz="0" w:space="0" w:color="auto"/>
            <w:bottom w:val="none" w:sz="0" w:space="0" w:color="auto"/>
            <w:right w:val="none" w:sz="0" w:space="0" w:color="auto"/>
          </w:divBdr>
          <w:divsChild>
            <w:div w:id="238175140">
              <w:marLeft w:val="0"/>
              <w:marRight w:val="225"/>
              <w:marTop w:val="0"/>
              <w:marBottom w:val="0"/>
              <w:divBdr>
                <w:top w:val="none" w:sz="0" w:space="0" w:color="auto"/>
                <w:left w:val="none" w:sz="0" w:space="0" w:color="auto"/>
                <w:bottom w:val="none" w:sz="0" w:space="0" w:color="auto"/>
                <w:right w:val="none" w:sz="0" w:space="0" w:color="auto"/>
              </w:divBdr>
            </w:div>
            <w:div w:id="306403508">
              <w:marLeft w:val="0"/>
              <w:marRight w:val="0"/>
              <w:marTop w:val="0"/>
              <w:marBottom w:val="75"/>
              <w:divBdr>
                <w:top w:val="none" w:sz="0" w:space="0" w:color="auto"/>
                <w:left w:val="none" w:sz="0" w:space="0" w:color="auto"/>
                <w:bottom w:val="none" w:sz="0" w:space="0" w:color="auto"/>
                <w:right w:val="none" w:sz="0" w:space="0" w:color="auto"/>
              </w:divBdr>
              <w:divsChild>
                <w:div w:id="29109258">
                  <w:marLeft w:val="0"/>
                  <w:marRight w:val="0"/>
                  <w:marTop w:val="0"/>
                  <w:marBottom w:val="0"/>
                  <w:divBdr>
                    <w:top w:val="none" w:sz="0" w:space="0" w:color="auto"/>
                    <w:left w:val="none" w:sz="0" w:space="0" w:color="auto"/>
                    <w:bottom w:val="none" w:sz="0" w:space="0" w:color="auto"/>
                    <w:right w:val="none" w:sz="0" w:space="0" w:color="auto"/>
                  </w:divBdr>
                  <w:divsChild>
                    <w:div w:id="7027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9578">
          <w:marLeft w:val="0"/>
          <w:marRight w:val="0"/>
          <w:marTop w:val="0"/>
          <w:marBottom w:val="300"/>
          <w:divBdr>
            <w:top w:val="none" w:sz="0" w:space="0" w:color="auto"/>
            <w:left w:val="none" w:sz="0" w:space="0" w:color="auto"/>
            <w:bottom w:val="none" w:sz="0" w:space="0" w:color="auto"/>
            <w:right w:val="none" w:sz="0" w:space="0" w:color="auto"/>
          </w:divBdr>
        </w:div>
      </w:divsChild>
    </w:div>
    <w:div w:id="137308312">
      <w:bodyDiv w:val="1"/>
      <w:marLeft w:val="0"/>
      <w:marRight w:val="0"/>
      <w:marTop w:val="0"/>
      <w:marBottom w:val="0"/>
      <w:divBdr>
        <w:top w:val="none" w:sz="0" w:space="0" w:color="auto"/>
        <w:left w:val="none" w:sz="0" w:space="0" w:color="auto"/>
        <w:bottom w:val="none" w:sz="0" w:space="0" w:color="auto"/>
        <w:right w:val="none" w:sz="0" w:space="0" w:color="auto"/>
      </w:divBdr>
      <w:divsChild>
        <w:div w:id="1447383576">
          <w:marLeft w:val="0"/>
          <w:marRight w:val="0"/>
          <w:marTop w:val="0"/>
          <w:marBottom w:val="0"/>
          <w:divBdr>
            <w:top w:val="dotted" w:sz="6" w:space="4" w:color="EBEBEB"/>
            <w:left w:val="none" w:sz="0" w:space="8" w:color="auto"/>
            <w:bottom w:val="dotted" w:sz="6" w:space="4" w:color="EBEBEB"/>
            <w:right w:val="none" w:sz="0" w:space="8" w:color="auto"/>
          </w:divBdr>
        </w:div>
        <w:div w:id="352077933">
          <w:marLeft w:val="0"/>
          <w:marRight w:val="0"/>
          <w:marTop w:val="0"/>
          <w:marBottom w:val="0"/>
          <w:divBdr>
            <w:top w:val="none" w:sz="0" w:space="0" w:color="auto"/>
            <w:left w:val="none" w:sz="0" w:space="0" w:color="auto"/>
            <w:bottom w:val="none" w:sz="0" w:space="0" w:color="auto"/>
            <w:right w:val="none" w:sz="0" w:space="0" w:color="auto"/>
          </w:divBdr>
        </w:div>
      </w:divsChild>
    </w:div>
    <w:div w:id="137496784">
      <w:bodyDiv w:val="1"/>
      <w:marLeft w:val="0"/>
      <w:marRight w:val="0"/>
      <w:marTop w:val="0"/>
      <w:marBottom w:val="0"/>
      <w:divBdr>
        <w:top w:val="none" w:sz="0" w:space="0" w:color="auto"/>
        <w:left w:val="none" w:sz="0" w:space="0" w:color="auto"/>
        <w:bottom w:val="none" w:sz="0" w:space="0" w:color="auto"/>
        <w:right w:val="none" w:sz="0" w:space="0" w:color="auto"/>
      </w:divBdr>
      <w:divsChild>
        <w:div w:id="40525387">
          <w:marLeft w:val="0"/>
          <w:marRight w:val="0"/>
          <w:marTop w:val="0"/>
          <w:marBottom w:val="0"/>
          <w:divBdr>
            <w:top w:val="none" w:sz="0" w:space="0" w:color="auto"/>
            <w:left w:val="none" w:sz="0" w:space="0" w:color="auto"/>
            <w:bottom w:val="none" w:sz="0" w:space="0" w:color="auto"/>
            <w:right w:val="none" w:sz="0" w:space="0" w:color="auto"/>
          </w:divBdr>
        </w:div>
      </w:divsChild>
    </w:div>
    <w:div w:id="137572001">
      <w:bodyDiv w:val="1"/>
      <w:marLeft w:val="0"/>
      <w:marRight w:val="0"/>
      <w:marTop w:val="0"/>
      <w:marBottom w:val="0"/>
      <w:divBdr>
        <w:top w:val="none" w:sz="0" w:space="0" w:color="auto"/>
        <w:left w:val="none" w:sz="0" w:space="0" w:color="auto"/>
        <w:bottom w:val="none" w:sz="0" w:space="0" w:color="auto"/>
        <w:right w:val="none" w:sz="0" w:space="0" w:color="auto"/>
      </w:divBdr>
    </w:div>
    <w:div w:id="137691850">
      <w:bodyDiv w:val="1"/>
      <w:marLeft w:val="0"/>
      <w:marRight w:val="0"/>
      <w:marTop w:val="0"/>
      <w:marBottom w:val="0"/>
      <w:divBdr>
        <w:top w:val="none" w:sz="0" w:space="0" w:color="auto"/>
        <w:left w:val="none" w:sz="0" w:space="0" w:color="auto"/>
        <w:bottom w:val="none" w:sz="0" w:space="0" w:color="auto"/>
        <w:right w:val="none" w:sz="0" w:space="0" w:color="auto"/>
      </w:divBdr>
    </w:div>
    <w:div w:id="137848011">
      <w:bodyDiv w:val="1"/>
      <w:marLeft w:val="0"/>
      <w:marRight w:val="0"/>
      <w:marTop w:val="0"/>
      <w:marBottom w:val="0"/>
      <w:divBdr>
        <w:top w:val="none" w:sz="0" w:space="0" w:color="auto"/>
        <w:left w:val="none" w:sz="0" w:space="0" w:color="auto"/>
        <w:bottom w:val="none" w:sz="0" w:space="0" w:color="auto"/>
        <w:right w:val="none" w:sz="0" w:space="0" w:color="auto"/>
      </w:divBdr>
    </w:div>
    <w:div w:id="137914876">
      <w:bodyDiv w:val="1"/>
      <w:marLeft w:val="0"/>
      <w:marRight w:val="0"/>
      <w:marTop w:val="0"/>
      <w:marBottom w:val="0"/>
      <w:divBdr>
        <w:top w:val="none" w:sz="0" w:space="0" w:color="auto"/>
        <w:left w:val="none" w:sz="0" w:space="0" w:color="auto"/>
        <w:bottom w:val="none" w:sz="0" w:space="0" w:color="auto"/>
        <w:right w:val="none" w:sz="0" w:space="0" w:color="auto"/>
      </w:divBdr>
    </w:div>
    <w:div w:id="138111558">
      <w:bodyDiv w:val="1"/>
      <w:marLeft w:val="0"/>
      <w:marRight w:val="0"/>
      <w:marTop w:val="0"/>
      <w:marBottom w:val="0"/>
      <w:divBdr>
        <w:top w:val="none" w:sz="0" w:space="0" w:color="auto"/>
        <w:left w:val="none" w:sz="0" w:space="0" w:color="auto"/>
        <w:bottom w:val="none" w:sz="0" w:space="0" w:color="auto"/>
        <w:right w:val="none" w:sz="0" w:space="0" w:color="auto"/>
      </w:divBdr>
    </w:div>
    <w:div w:id="138498718">
      <w:bodyDiv w:val="1"/>
      <w:marLeft w:val="0"/>
      <w:marRight w:val="0"/>
      <w:marTop w:val="0"/>
      <w:marBottom w:val="0"/>
      <w:divBdr>
        <w:top w:val="none" w:sz="0" w:space="0" w:color="auto"/>
        <w:left w:val="none" w:sz="0" w:space="0" w:color="auto"/>
        <w:bottom w:val="none" w:sz="0" w:space="0" w:color="auto"/>
        <w:right w:val="none" w:sz="0" w:space="0" w:color="auto"/>
      </w:divBdr>
    </w:div>
    <w:div w:id="139001923">
      <w:bodyDiv w:val="1"/>
      <w:marLeft w:val="0"/>
      <w:marRight w:val="0"/>
      <w:marTop w:val="0"/>
      <w:marBottom w:val="0"/>
      <w:divBdr>
        <w:top w:val="none" w:sz="0" w:space="0" w:color="auto"/>
        <w:left w:val="none" w:sz="0" w:space="0" w:color="auto"/>
        <w:bottom w:val="none" w:sz="0" w:space="0" w:color="auto"/>
        <w:right w:val="none" w:sz="0" w:space="0" w:color="auto"/>
      </w:divBdr>
      <w:divsChild>
        <w:div w:id="52117799">
          <w:marLeft w:val="0"/>
          <w:marRight w:val="0"/>
          <w:marTop w:val="0"/>
          <w:marBottom w:val="0"/>
          <w:divBdr>
            <w:top w:val="none" w:sz="0" w:space="0" w:color="auto"/>
            <w:left w:val="none" w:sz="0" w:space="0" w:color="auto"/>
            <w:bottom w:val="none" w:sz="0" w:space="0" w:color="auto"/>
            <w:right w:val="none" w:sz="0" w:space="0" w:color="auto"/>
          </w:divBdr>
        </w:div>
      </w:divsChild>
    </w:div>
    <w:div w:id="139002892">
      <w:bodyDiv w:val="1"/>
      <w:marLeft w:val="0"/>
      <w:marRight w:val="0"/>
      <w:marTop w:val="0"/>
      <w:marBottom w:val="0"/>
      <w:divBdr>
        <w:top w:val="none" w:sz="0" w:space="0" w:color="auto"/>
        <w:left w:val="none" w:sz="0" w:space="0" w:color="auto"/>
        <w:bottom w:val="none" w:sz="0" w:space="0" w:color="auto"/>
        <w:right w:val="none" w:sz="0" w:space="0" w:color="auto"/>
      </w:divBdr>
      <w:divsChild>
        <w:div w:id="520239335">
          <w:marLeft w:val="15"/>
          <w:marRight w:val="225"/>
          <w:marTop w:val="0"/>
          <w:marBottom w:val="105"/>
          <w:divBdr>
            <w:top w:val="none" w:sz="0" w:space="0" w:color="auto"/>
            <w:left w:val="none" w:sz="0" w:space="0" w:color="auto"/>
            <w:bottom w:val="none" w:sz="0" w:space="0" w:color="auto"/>
            <w:right w:val="none" w:sz="0" w:space="0" w:color="auto"/>
          </w:divBdr>
        </w:div>
      </w:divsChild>
    </w:div>
    <w:div w:id="139226226">
      <w:bodyDiv w:val="1"/>
      <w:marLeft w:val="0"/>
      <w:marRight w:val="0"/>
      <w:marTop w:val="0"/>
      <w:marBottom w:val="0"/>
      <w:divBdr>
        <w:top w:val="none" w:sz="0" w:space="0" w:color="auto"/>
        <w:left w:val="none" w:sz="0" w:space="0" w:color="auto"/>
        <w:bottom w:val="none" w:sz="0" w:space="0" w:color="auto"/>
        <w:right w:val="none" w:sz="0" w:space="0" w:color="auto"/>
      </w:divBdr>
      <w:divsChild>
        <w:div w:id="143282278">
          <w:marLeft w:val="0"/>
          <w:marRight w:val="0"/>
          <w:marTop w:val="0"/>
          <w:marBottom w:val="250"/>
          <w:divBdr>
            <w:top w:val="none" w:sz="0" w:space="0" w:color="auto"/>
            <w:left w:val="none" w:sz="0" w:space="0" w:color="auto"/>
            <w:bottom w:val="none" w:sz="0" w:space="0" w:color="auto"/>
            <w:right w:val="none" w:sz="0" w:space="0" w:color="auto"/>
          </w:divBdr>
          <w:divsChild>
            <w:div w:id="6918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384">
      <w:bodyDiv w:val="1"/>
      <w:marLeft w:val="0"/>
      <w:marRight w:val="0"/>
      <w:marTop w:val="0"/>
      <w:marBottom w:val="0"/>
      <w:divBdr>
        <w:top w:val="none" w:sz="0" w:space="0" w:color="auto"/>
        <w:left w:val="none" w:sz="0" w:space="0" w:color="auto"/>
        <w:bottom w:val="none" w:sz="0" w:space="0" w:color="auto"/>
        <w:right w:val="none" w:sz="0" w:space="0" w:color="auto"/>
      </w:divBdr>
      <w:divsChild>
        <w:div w:id="282270133">
          <w:marLeft w:val="0"/>
          <w:marRight w:val="0"/>
          <w:marTop w:val="0"/>
          <w:marBottom w:val="250"/>
          <w:divBdr>
            <w:top w:val="none" w:sz="0" w:space="0" w:color="auto"/>
            <w:left w:val="none" w:sz="0" w:space="0" w:color="auto"/>
            <w:bottom w:val="single" w:sz="4" w:space="4" w:color="000000"/>
            <w:right w:val="none" w:sz="0" w:space="0" w:color="auto"/>
          </w:divBdr>
        </w:div>
      </w:divsChild>
    </w:div>
    <w:div w:id="139425808">
      <w:bodyDiv w:val="1"/>
      <w:marLeft w:val="0"/>
      <w:marRight w:val="0"/>
      <w:marTop w:val="0"/>
      <w:marBottom w:val="0"/>
      <w:divBdr>
        <w:top w:val="none" w:sz="0" w:space="0" w:color="auto"/>
        <w:left w:val="none" w:sz="0" w:space="0" w:color="auto"/>
        <w:bottom w:val="none" w:sz="0" w:space="0" w:color="auto"/>
        <w:right w:val="none" w:sz="0" w:space="0" w:color="auto"/>
      </w:divBdr>
    </w:div>
    <w:div w:id="139465520">
      <w:bodyDiv w:val="1"/>
      <w:marLeft w:val="0"/>
      <w:marRight w:val="0"/>
      <w:marTop w:val="0"/>
      <w:marBottom w:val="0"/>
      <w:divBdr>
        <w:top w:val="none" w:sz="0" w:space="0" w:color="auto"/>
        <w:left w:val="none" w:sz="0" w:space="0" w:color="auto"/>
        <w:bottom w:val="none" w:sz="0" w:space="0" w:color="auto"/>
        <w:right w:val="none" w:sz="0" w:space="0" w:color="auto"/>
      </w:divBdr>
    </w:div>
    <w:div w:id="139612307">
      <w:bodyDiv w:val="1"/>
      <w:marLeft w:val="0"/>
      <w:marRight w:val="0"/>
      <w:marTop w:val="0"/>
      <w:marBottom w:val="0"/>
      <w:divBdr>
        <w:top w:val="none" w:sz="0" w:space="0" w:color="auto"/>
        <w:left w:val="none" w:sz="0" w:space="0" w:color="auto"/>
        <w:bottom w:val="none" w:sz="0" w:space="0" w:color="auto"/>
        <w:right w:val="none" w:sz="0" w:space="0" w:color="auto"/>
      </w:divBdr>
      <w:divsChild>
        <w:div w:id="145783835">
          <w:marLeft w:val="-225"/>
          <w:marRight w:val="-225"/>
          <w:marTop w:val="0"/>
          <w:marBottom w:val="0"/>
          <w:divBdr>
            <w:top w:val="none" w:sz="0" w:space="0" w:color="auto"/>
            <w:left w:val="none" w:sz="0" w:space="0" w:color="auto"/>
            <w:bottom w:val="none" w:sz="0" w:space="0" w:color="auto"/>
            <w:right w:val="none" w:sz="0" w:space="0" w:color="auto"/>
          </w:divBdr>
          <w:divsChild>
            <w:div w:id="474418923">
              <w:marLeft w:val="0"/>
              <w:marRight w:val="0"/>
              <w:marTop w:val="0"/>
              <w:marBottom w:val="0"/>
              <w:divBdr>
                <w:top w:val="none" w:sz="0" w:space="0" w:color="auto"/>
                <w:left w:val="none" w:sz="0" w:space="0" w:color="auto"/>
                <w:bottom w:val="none" w:sz="0" w:space="0" w:color="auto"/>
                <w:right w:val="none" w:sz="0" w:space="0" w:color="auto"/>
              </w:divBdr>
              <w:divsChild>
                <w:div w:id="6539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1912">
      <w:bodyDiv w:val="1"/>
      <w:marLeft w:val="0"/>
      <w:marRight w:val="0"/>
      <w:marTop w:val="0"/>
      <w:marBottom w:val="0"/>
      <w:divBdr>
        <w:top w:val="none" w:sz="0" w:space="0" w:color="auto"/>
        <w:left w:val="none" w:sz="0" w:space="0" w:color="auto"/>
        <w:bottom w:val="none" w:sz="0" w:space="0" w:color="auto"/>
        <w:right w:val="none" w:sz="0" w:space="0" w:color="auto"/>
      </w:divBdr>
    </w:div>
    <w:div w:id="140082078">
      <w:bodyDiv w:val="1"/>
      <w:marLeft w:val="0"/>
      <w:marRight w:val="0"/>
      <w:marTop w:val="0"/>
      <w:marBottom w:val="0"/>
      <w:divBdr>
        <w:top w:val="none" w:sz="0" w:space="0" w:color="auto"/>
        <w:left w:val="none" w:sz="0" w:space="0" w:color="auto"/>
        <w:bottom w:val="none" w:sz="0" w:space="0" w:color="auto"/>
        <w:right w:val="none" w:sz="0" w:space="0" w:color="auto"/>
      </w:divBdr>
    </w:div>
    <w:div w:id="140312905">
      <w:bodyDiv w:val="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182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6428">
      <w:bodyDiv w:val="1"/>
      <w:marLeft w:val="0"/>
      <w:marRight w:val="0"/>
      <w:marTop w:val="0"/>
      <w:marBottom w:val="0"/>
      <w:divBdr>
        <w:top w:val="none" w:sz="0" w:space="0" w:color="auto"/>
        <w:left w:val="none" w:sz="0" w:space="0" w:color="auto"/>
        <w:bottom w:val="none" w:sz="0" w:space="0" w:color="auto"/>
        <w:right w:val="none" w:sz="0" w:space="0" w:color="auto"/>
      </w:divBdr>
      <w:divsChild>
        <w:div w:id="547646522">
          <w:marLeft w:val="15"/>
          <w:marRight w:val="225"/>
          <w:marTop w:val="0"/>
          <w:marBottom w:val="105"/>
          <w:divBdr>
            <w:top w:val="none" w:sz="0" w:space="0" w:color="auto"/>
            <w:left w:val="none" w:sz="0" w:space="0" w:color="auto"/>
            <w:bottom w:val="none" w:sz="0" w:space="0" w:color="auto"/>
            <w:right w:val="none" w:sz="0" w:space="0" w:color="auto"/>
          </w:divBdr>
        </w:div>
      </w:divsChild>
    </w:div>
    <w:div w:id="140394768">
      <w:bodyDiv w:val="1"/>
      <w:marLeft w:val="0"/>
      <w:marRight w:val="0"/>
      <w:marTop w:val="0"/>
      <w:marBottom w:val="0"/>
      <w:divBdr>
        <w:top w:val="none" w:sz="0" w:space="0" w:color="auto"/>
        <w:left w:val="none" w:sz="0" w:space="0" w:color="auto"/>
        <w:bottom w:val="none" w:sz="0" w:space="0" w:color="auto"/>
        <w:right w:val="none" w:sz="0" w:space="0" w:color="auto"/>
      </w:divBdr>
      <w:divsChild>
        <w:div w:id="210267332">
          <w:marLeft w:val="0"/>
          <w:marRight w:val="0"/>
          <w:marTop w:val="0"/>
          <w:marBottom w:val="0"/>
          <w:divBdr>
            <w:top w:val="none" w:sz="0" w:space="0" w:color="auto"/>
            <w:left w:val="none" w:sz="0" w:space="0" w:color="auto"/>
            <w:bottom w:val="none" w:sz="0" w:space="0" w:color="auto"/>
            <w:right w:val="none" w:sz="0" w:space="0" w:color="auto"/>
          </w:divBdr>
        </w:div>
        <w:div w:id="767434771">
          <w:marLeft w:val="0"/>
          <w:marRight w:val="0"/>
          <w:marTop w:val="0"/>
          <w:marBottom w:val="0"/>
          <w:divBdr>
            <w:top w:val="none" w:sz="0" w:space="0" w:color="auto"/>
            <w:left w:val="none" w:sz="0" w:space="0" w:color="auto"/>
            <w:bottom w:val="none" w:sz="0" w:space="0" w:color="auto"/>
            <w:right w:val="none" w:sz="0" w:space="0" w:color="auto"/>
          </w:divBdr>
        </w:div>
      </w:divsChild>
    </w:div>
    <w:div w:id="141388743">
      <w:bodyDiv w:val="1"/>
      <w:marLeft w:val="0"/>
      <w:marRight w:val="0"/>
      <w:marTop w:val="0"/>
      <w:marBottom w:val="0"/>
      <w:divBdr>
        <w:top w:val="none" w:sz="0" w:space="0" w:color="auto"/>
        <w:left w:val="none" w:sz="0" w:space="0" w:color="auto"/>
        <w:bottom w:val="none" w:sz="0" w:space="0" w:color="auto"/>
        <w:right w:val="none" w:sz="0" w:space="0" w:color="auto"/>
      </w:divBdr>
    </w:div>
    <w:div w:id="141502551">
      <w:bodyDiv w:val="1"/>
      <w:marLeft w:val="0"/>
      <w:marRight w:val="0"/>
      <w:marTop w:val="0"/>
      <w:marBottom w:val="0"/>
      <w:divBdr>
        <w:top w:val="none" w:sz="0" w:space="0" w:color="auto"/>
        <w:left w:val="none" w:sz="0" w:space="0" w:color="auto"/>
        <w:bottom w:val="none" w:sz="0" w:space="0" w:color="auto"/>
        <w:right w:val="none" w:sz="0" w:space="0" w:color="auto"/>
      </w:divBdr>
      <w:divsChild>
        <w:div w:id="154959252">
          <w:marLeft w:val="0"/>
          <w:marRight w:val="0"/>
          <w:marTop w:val="0"/>
          <w:marBottom w:val="376"/>
          <w:divBdr>
            <w:top w:val="none" w:sz="0" w:space="0" w:color="auto"/>
            <w:left w:val="none" w:sz="0" w:space="0" w:color="auto"/>
            <w:bottom w:val="none" w:sz="0" w:space="0" w:color="auto"/>
            <w:right w:val="none" w:sz="0" w:space="0" w:color="auto"/>
          </w:divBdr>
        </w:div>
      </w:divsChild>
    </w:div>
    <w:div w:id="141772998">
      <w:bodyDiv w:val="1"/>
      <w:marLeft w:val="0"/>
      <w:marRight w:val="0"/>
      <w:marTop w:val="0"/>
      <w:marBottom w:val="0"/>
      <w:divBdr>
        <w:top w:val="none" w:sz="0" w:space="0" w:color="auto"/>
        <w:left w:val="none" w:sz="0" w:space="0" w:color="auto"/>
        <w:bottom w:val="none" w:sz="0" w:space="0" w:color="auto"/>
        <w:right w:val="none" w:sz="0" w:space="0" w:color="auto"/>
      </w:divBdr>
    </w:div>
    <w:div w:id="142236166">
      <w:bodyDiv w:val="1"/>
      <w:marLeft w:val="0"/>
      <w:marRight w:val="0"/>
      <w:marTop w:val="0"/>
      <w:marBottom w:val="0"/>
      <w:divBdr>
        <w:top w:val="none" w:sz="0" w:space="0" w:color="auto"/>
        <w:left w:val="none" w:sz="0" w:space="0" w:color="auto"/>
        <w:bottom w:val="none" w:sz="0" w:space="0" w:color="auto"/>
        <w:right w:val="none" w:sz="0" w:space="0" w:color="auto"/>
      </w:divBdr>
      <w:divsChild>
        <w:div w:id="1192261099">
          <w:marLeft w:val="-225"/>
          <w:marRight w:val="-225"/>
          <w:marTop w:val="0"/>
          <w:marBottom w:val="0"/>
          <w:divBdr>
            <w:top w:val="none" w:sz="0" w:space="0" w:color="auto"/>
            <w:left w:val="none" w:sz="0" w:space="0" w:color="auto"/>
            <w:bottom w:val="none" w:sz="0" w:space="0" w:color="auto"/>
            <w:right w:val="none" w:sz="0" w:space="0" w:color="auto"/>
          </w:divBdr>
          <w:divsChild>
            <w:div w:id="1139149506">
              <w:marLeft w:val="0"/>
              <w:marRight w:val="0"/>
              <w:marTop w:val="0"/>
              <w:marBottom w:val="0"/>
              <w:divBdr>
                <w:top w:val="none" w:sz="0" w:space="0" w:color="auto"/>
                <w:left w:val="none" w:sz="0" w:space="0" w:color="auto"/>
                <w:bottom w:val="none" w:sz="0" w:space="0" w:color="auto"/>
                <w:right w:val="none" w:sz="0" w:space="0" w:color="auto"/>
              </w:divBdr>
              <w:divsChild>
                <w:div w:id="1892691816">
                  <w:marLeft w:val="-225"/>
                  <w:marRight w:val="-225"/>
                  <w:marTop w:val="0"/>
                  <w:marBottom w:val="0"/>
                  <w:divBdr>
                    <w:top w:val="none" w:sz="0" w:space="0" w:color="auto"/>
                    <w:left w:val="none" w:sz="0" w:space="0" w:color="auto"/>
                    <w:bottom w:val="none" w:sz="0" w:space="0" w:color="auto"/>
                    <w:right w:val="none" w:sz="0" w:space="0" w:color="auto"/>
                  </w:divBdr>
                  <w:divsChild>
                    <w:div w:id="15575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28162">
          <w:marLeft w:val="-225"/>
          <w:marRight w:val="-225"/>
          <w:marTop w:val="0"/>
          <w:marBottom w:val="0"/>
          <w:divBdr>
            <w:top w:val="none" w:sz="0" w:space="0" w:color="auto"/>
            <w:left w:val="none" w:sz="0" w:space="0" w:color="auto"/>
            <w:bottom w:val="none" w:sz="0" w:space="0" w:color="auto"/>
            <w:right w:val="none" w:sz="0" w:space="0" w:color="auto"/>
          </w:divBdr>
          <w:divsChild>
            <w:div w:id="1817382178">
              <w:marLeft w:val="0"/>
              <w:marRight w:val="0"/>
              <w:marTop w:val="0"/>
              <w:marBottom w:val="0"/>
              <w:divBdr>
                <w:top w:val="none" w:sz="0" w:space="0" w:color="auto"/>
                <w:left w:val="none" w:sz="0" w:space="0" w:color="auto"/>
                <w:bottom w:val="none" w:sz="0" w:space="0" w:color="auto"/>
                <w:right w:val="none" w:sz="0" w:space="0" w:color="auto"/>
              </w:divBdr>
              <w:divsChild>
                <w:div w:id="565453572">
                  <w:marLeft w:val="0"/>
                  <w:marRight w:val="0"/>
                  <w:marTop w:val="0"/>
                  <w:marBottom w:val="0"/>
                  <w:divBdr>
                    <w:top w:val="none" w:sz="0" w:space="0" w:color="auto"/>
                    <w:left w:val="none" w:sz="0" w:space="0" w:color="auto"/>
                    <w:bottom w:val="none" w:sz="0" w:space="0" w:color="auto"/>
                    <w:right w:val="none" w:sz="0" w:space="0" w:color="auto"/>
                  </w:divBdr>
                  <w:divsChild>
                    <w:div w:id="18516809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0168965">
              <w:marLeft w:val="1463"/>
              <w:marRight w:val="0"/>
              <w:marTop w:val="0"/>
              <w:marBottom w:val="0"/>
              <w:divBdr>
                <w:top w:val="none" w:sz="0" w:space="0" w:color="auto"/>
                <w:left w:val="none" w:sz="0" w:space="0" w:color="auto"/>
                <w:bottom w:val="none" w:sz="0" w:space="0" w:color="auto"/>
                <w:right w:val="none" w:sz="0" w:space="0" w:color="auto"/>
              </w:divBdr>
              <w:divsChild>
                <w:div w:id="12605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0268">
          <w:marLeft w:val="-225"/>
          <w:marRight w:val="-225"/>
          <w:marTop w:val="0"/>
          <w:marBottom w:val="0"/>
          <w:divBdr>
            <w:top w:val="none" w:sz="0" w:space="0" w:color="auto"/>
            <w:left w:val="none" w:sz="0" w:space="0" w:color="auto"/>
            <w:bottom w:val="none" w:sz="0" w:space="0" w:color="auto"/>
            <w:right w:val="none" w:sz="0" w:space="0" w:color="auto"/>
          </w:divBdr>
          <w:divsChild>
            <w:div w:id="787970908">
              <w:marLeft w:val="1463"/>
              <w:marRight w:val="0"/>
              <w:marTop w:val="0"/>
              <w:marBottom w:val="0"/>
              <w:divBdr>
                <w:top w:val="none" w:sz="0" w:space="0" w:color="auto"/>
                <w:left w:val="none" w:sz="0" w:space="0" w:color="auto"/>
                <w:bottom w:val="none" w:sz="0" w:space="0" w:color="auto"/>
                <w:right w:val="none" w:sz="0" w:space="0" w:color="auto"/>
              </w:divBdr>
              <w:divsChild>
                <w:div w:id="133903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2283879">
      <w:bodyDiv w:val="1"/>
      <w:marLeft w:val="0"/>
      <w:marRight w:val="0"/>
      <w:marTop w:val="0"/>
      <w:marBottom w:val="0"/>
      <w:divBdr>
        <w:top w:val="none" w:sz="0" w:space="0" w:color="auto"/>
        <w:left w:val="none" w:sz="0" w:space="0" w:color="auto"/>
        <w:bottom w:val="none" w:sz="0" w:space="0" w:color="auto"/>
        <w:right w:val="none" w:sz="0" w:space="0" w:color="auto"/>
      </w:divBdr>
    </w:div>
    <w:div w:id="142547819">
      <w:bodyDiv w:val="1"/>
      <w:marLeft w:val="0"/>
      <w:marRight w:val="0"/>
      <w:marTop w:val="0"/>
      <w:marBottom w:val="0"/>
      <w:divBdr>
        <w:top w:val="none" w:sz="0" w:space="0" w:color="auto"/>
        <w:left w:val="none" w:sz="0" w:space="0" w:color="auto"/>
        <w:bottom w:val="none" w:sz="0" w:space="0" w:color="auto"/>
        <w:right w:val="none" w:sz="0" w:space="0" w:color="auto"/>
      </w:divBdr>
      <w:divsChild>
        <w:div w:id="339159538">
          <w:marLeft w:val="0"/>
          <w:marRight w:val="0"/>
          <w:marTop w:val="0"/>
          <w:marBottom w:val="0"/>
          <w:divBdr>
            <w:top w:val="none" w:sz="0" w:space="0" w:color="auto"/>
            <w:left w:val="none" w:sz="0" w:space="0" w:color="auto"/>
            <w:bottom w:val="none" w:sz="0" w:space="0" w:color="auto"/>
            <w:right w:val="none" w:sz="0" w:space="0" w:color="auto"/>
          </w:divBdr>
        </w:div>
        <w:div w:id="714281375">
          <w:marLeft w:val="-225"/>
          <w:marRight w:val="-225"/>
          <w:marTop w:val="0"/>
          <w:marBottom w:val="0"/>
          <w:divBdr>
            <w:top w:val="none" w:sz="0" w:space="0" w:color="auto"/>
            <w:left w:val="none" w:sz="0" w:space="0" w:color="auto"/>
            <w:bottom w:val="none" w:sz="0" w:space="0" w:color="auto"/>
            <w:right w:val="none" w:sz="0" w:space="0" w:color="auto"/>
          </w:divBdr>
          <w:divsChild>
            <w:div w:id="1872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0093">
      <w:bodyDiv w:val="1"/>
      <w:marLeft w:val="0"/>
      <w:marRight w:val="0"/>
      <w:marTop w:val="0"/>
      <w:marBottom w:val="0"/>
      <w:divBdr>
        <w:top w:val="none" w:sz="0" w:space="0" w:color="auto"/>
        <w:left w:val="none" w:sz="0" w:space="0" w:color="auto"/>
        <w:bottom w:val="none" w:sz="0" w:space="0" w:color="auto"/>
        <w:right w:val="none" w:sz="0" w:space="0" w:color="auto"/>
      </w:divBdr>
      <w:divsChild>
        <w:div w:id="311178197">
          <w:marLeft w:val="0"/>
          <w:marRight w:val="0"/>
          <w:marTop w:val="125"/>
          <w:marBottom w:val="275"/>
          <w:divBdr>
            <w:top w:val="none" w:sz="0" w:space="0" w:color="auto"/>
            <w:left w:val="none" w:sz="0" w:space="0" w:color="auto"/>
            <w:bottom w:val="none" w:sz="0" w:space="0" w:color="auto"/>
            <w:right w:val="none" w:sz="0" w:space="0" w:color="auto"/>
          </w:divBdr>
          <w:divsChild>
            <w:div w:id="345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9543">
      <w:bodyDiv w:val="1"/>
      <w:marLeft w:val="0"/>
      <w:marRight w:val="0"/>
      <w:marTop w:val="0"/>
      <w:marBottom w:val="0"/>
      <w:divBdr>
        <w:top w:val="none" w:sz="0" w:space="0" w:color="auto"/>
        <w:left w:val="none" w:sz="0" w:space="0" w:color="auto"/>
        <w:bottom w:val="none" w:sz="0" w:space="0" w:color="auto"/>
        <w:right w:val="none" w:sz="0" w:space="0" w:color="auto"/>
      </w:divBdr>
      <w:divsChild>
        <w:div w:id="292447636">
          <w:marLeft w:val="0"/>
          <w:marRight w:val="0"/>
          <w:marTop w:val="0"/>
          <w:marBottom w:val="0"/>
          <w:divBdr>
            <w:top w:val="none" w:sz="0" w:space="0" w:color="auto"/>
            <w:left w:val="none" w:sz="0" w:space="0" w:color="auto"/>
            <w:bottom w:val="none" w:sz="0" w:space="0" w:color="auto"/>
            <w:right w:val="none" w:sz="0" w:space="0" w:color="auto"/>
          </w:divBdr>
          <w:divsChild>
            <w:div w:id="736441321">
              <w:marLeft w:val="-225"/>
              <w:marRight w:val="-225"/>
              <w:marTop w:val="0"/>
              <w:marBottom w:val="0"/>
              <w:divBdr>
                <w:top w:val="none" w:sz="0" w:space="0" w:color="auto"/>
                <w:left w:val="none" w:sz="0" w:space="0" w:color="auto"/>
                <w:bottom w:val="none" w:sz="0" w:space="0" w:color="auto"/>
                <w:right w:val="none" w:sz="0" w:space="0" w:color="auto"/>
              </w:divBdr>
              <w:divsChild>
                <w:div w:id="15934437">
                  <w:marLeft w:val="0"/>
                  <w:marRight w:val="0"/>
                  <w:marTop w:val="0"/>
                  <w:marBottom w:val="0"/>
                  <w:divBdr>
                    <w:top w:val="none" w:sz="0" w:space="0" w:color="auto"/>
                    <w:left w:val="none" w:sz="0" w:space="0" w:color="auto"/>
                    <w:bottom w:val="none" w:sz="0" w:space="0" w:color="auto"/>
                    <w:right w:val="none" w:sz="0" w:space="0" w:color="auto"/>
                  </w:divBdr>
                  <w:divsChild>
                    <w:div w:id="4933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7816">
      <w:bodyDiv w:val="1"/>
      <w:marLeft w:val="0"/>
      <w:marRight w:val="0"/>
      <w:marTop w:val="0"/>
      <w:marBottom w:val="0"/>
      <w:divBdr>
        <w:top w:val="none" w:sz="0" w:space="0" w:color="auto"/>
        <w:left w:val="none" w:sz="0" w:space="0" w:color="auto"/>
        <w:bottom w:val="none" w:sz="0" w:space="0" w:color="auto"/>
        <w:right w:val="none" w:sz="0" w:space="0" w:color="auto"/>
      </w:divBdr>
      <w:divsChild>
        <w:div w:id="100730170">
          <w:marLeft w:val="0"/>
          <w:marRight w:val="0"/>
          <w:marTop w:val="0"/>
          <w:marBottom w:val="0"/>
          <w:divBdr>
            <w:top w:val="none" w:sz="0" w:space="0" w:color="auto"/>
            <w:left w:val="none" w:sz="0" w:space="0" w:color="auto"/>
            <w:bottom w:val="none" w:sz="0" w:space="0" w:color="auto"/>
            <w:right w:val="none" w:sz="0" w:space="0" w:color="auto"/>
          </w:divBdr>
        </w:div>
      </w:divsChild>
    </w:div>
    <w:div w:id="143813842">
      <w:bodyDiv w:val="1"/>
      <w:marLeft w:val="0"/>
      <w:marRight w:val="0"/>
      <w:marTop w:val="0"/>
      <w:marBottom w:val="0"/>
      <w:divBdr>
        <w:top w:val="none" w:sz="0" w:space="0" w:color="auto"/>
        <w:left w:val="none" w:sz="0" w:space="0" w:color="auto"/>
        <w:bottom w:val="none" w:sz="0" w:space="0" w:color="auto"/>
        <w:right w:val="none" w:sz="0" w:space="0" w:color="auto"/>
      </w:divBdr>
      <w:divsChild>
        <w:div w:id="199977601">
          <w:marLeft w:val="15"/>
          <w:marRight w:val="225"/>
          <w:marTop w:val="0"/>
          <w:marBottom w:val="105"/>
          <w:divBdr>
            <w:top w:val="none" w:sz="0" w:space="0" w:color="auto"/>
            <w:left w:val="none" w:sz="0" w:space="0" w:color="auto"/>
            <w:bottom w:val="none" w:sz="0" w:space="0" w:color="auto"/>
            <w:right w:val="none" w:sz="0" w:space="0" w:color="auto"/>
          </w:divBdr>
        </w:div>
      </w:divsChild>
    </w:div>
    <w:div w:id="144006704">
      <w:bodyDiv w:val="1"/>
      <w:marLeft w:val="0"/>
      <w:marRight w:val="0"/>
      <w:marTop w:val="0"/>
      <w:marBottom w:val="0"/>
      <w:divBdr>
        <w:top w:val="none" w:sz="0" w:space="0" w:color="auto"/>
        <w:left w:val="none" w:sz="0" w:space="0" w:color="auto"/>
        <w:bottom w:val="none" w:sz="0" w:space="0" w:color="auto"/>
        <w:right w:val="none" w:sz="0" w:space="0" w:color="auto"/>
      </w:divBdr>
      <w:divsChild>
        <w:div w:id="173040190">
          <w:marLeft w:val="0"/>
          <w:marRight w:val="0"/>
          <w:marTop w:val="0"/>
          <w:marBottom w:val="0"/>
          <w:divBdr>
            <w:top w:val="none" w:sz="0" w:space="0" w:color="auto"/>
            <w:left w:val="none" w:sz="0" w:space="0" w:color="auto"/>
            <w:bottom w:val="none" w:sz="0" w:space="0" w:color="auto"/>
            <w:right w:val="none" w:sz="0" w:space="0" w:color="auto"/>
          </w:divBdr>
          <w:divsChild>
            <w:div w:id="6214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7441">
      <w:bodyDiv w:val="1"/>
      <w:marLeft w:val="0"/>
      <w:marRight w:val="0"/>
      <w:marTop w:val="0"/>
      <w:marBottom w:val="0"/>
      <w:divBdr>
        <w:top w:val="none" w:sz="0" w:space="0" w:color="auto"/>
        <w:left w:val="none" w:sz="0" w:space="0" w:color="auto"/>
        <w:bottom w:val="none" w:sz="0" w:space="0" w:color="auto"/>
        <w:right w:val="none" w:sz="0" w:space="0" w:color="auto"/>
      </w:divBdr>
      <w:divsChild>
        <w:div w:id="423575547">
          <w:marLeft w:val="0"/>
          <w:marRight w:val="0"/>
          <w:marTop w:val="0"/>
          <w:marBottom w:val="0"/>
          <w:divBdr>
            <w:top w:val="none" w:sz="0" w:space="0" w:color="auto"/>
            <w:left w:val="none" w:sz="0" w:space="0" w:color="auto"/>
            <w:bottom w:val="none" w:sz="0" w:space="0" w:color="auto"/>
            <w:right w:val="none" w:sz="0" w:space="0" w:color="auto"/>
          </w:divBdr>
        </w:div>
      </w:divsChild>
    </w:div>
    <w:div w:id="144128730">
      <w:bodyDiv w:val="1"/>
      <w:marLeft w:val="0"/>
      <w:marRight w:val="0"/>
      <w:marTop w:val="0"/>
      <w:marBottom w:val="0"/>
      <w:divBdr>
        <w:top w:val="none" w:sz="0" w:space="0" w:color="auto"/>
        <w:left w:val="none" w:sz="0" w:space="0" w:color="auto"/>
        <w:bottom w:val="none" w:sz="0" w:space="0" w:color="auto"/>
        <w:right w:val="none" w:sz="0" w:space="0" w:color="auto"/>
      </w:divBdr>
    </w:div>
    <w:div w:id="144208616">
      <w:bodyDiv w:val="1"/>
      <w:marLeft w:val="0"/>
      <w:marRight w:val="0"/>
      <w:marTop w:val="0"/>
      <w:marBottom w:val="0"/>
      <w:divBdr>
        <w:top w:val="none" w:sz="0" w:space="0" w:color="auto"/>
        <w:left w:val="none" w:sz="0" w:space="0" w:color="auto"/>
        <w:bottom w:val="none" w:sz="0" w:space="0" w:color="auto"/>
        <w:right w:val="none" w:sz="0" w:space="0" w:color="auto"/>
      </w:divBdr>
      <w:divsChild>
        <w:div w:id="18049139">
          <w:marLeft w:val="750"/>
          <w:marRight w:val="1500"/>
          <w:marTop w:val="0"/>
          <w:marBottom w:val="0"/>
          <w:divBdr>
            <w:top w:val="none" w:sz="0" w:space="0" w:color="auto"/>
            <w:left w:val="none" w:sz="0" w:space="0" w:color="auto"/>
            <w:bottom w:val="none" w:sz="0" w:space="0" w:color="auto"/>
            <w:right w:val="none" w:sz="0" w:space="0" w:color="auto"/>
          </w:divBdr>
        </w:div>
        <w:div w:id="201016572">
          <w:marLeft w:val="750"/>
          <w:marRight w:val="0"/>
          <w:marTop w:val="0"/>
          <w:marBottom w:val="0"/>
          <w:divBdr>
            <w:top w:val="none" w:sz="0" w:space="0" w:color="auto"/>
            <w:left w:val="none" w:sz="0" w:space="0" w:color="auto"/>
            <w:bottom w:val="none" w:sz="0" w:space="0" w:color="auto"/>
            <w:right w:val="none" w:sz="0" w:space="0" w:color="auto"/>
          </w:divBdr>
        </w:div>
      </w:divsChild>
    </w:div>
    <w:div w:id="144319545">
      <w:bodyDiv w:val="1"/>
      <w:marLeft w:val="0"/>
      <w:marRight w:val="0"/>
      <w:marTop w:val="0"/>
      <w:marBottom w:val="0"/>
      <w:divBdr>
        <w:top w:val="none" w:sz="0" w:space="0" w:color="auto"/>
        <w:left w:val="none" w:sz="0" w:space="0" w:color="auto"/>
        <w:bottom w:val="none" w:sz="0" w:space="0" w:color="auto"/>
        <w:right w:val="none" w:sz="0" w:space="0" w:color="auto"/>
      </w:divBdr>
      <w:divsChild>
        <w:div w:id="526910181">
          <w:marLeft w:val="0"/>
          <w:marRight w:val="0"/>
          <w:marTop w:val="150"/>
          <w:marBottom w:val="0"/>
          <w:divBdr>
            <w:top w:val="none" w:sz="0" w:space="0" w:color="auto"/>
            <w:left w:val="none" w:sz="0" w:space="0" w:color="auto"/>
            <w:bottom w:val="none" w:sz="0" w:space="0" w:color="auto"/>
            <w:right w:val="none" w:sz="0" w:space="0" w:color="auto"/>
          </w:divBdr>
        </w:div>
        <w:div w:id="779641296">
          <w:marLeft w:val="0"/>
          <w:marRight w:val="0"/>
          <w:marTop w:val="0"/>
          <w:marBottom w:val="0"/>
          <w:divBdr>
            <w:top w:val="none" w:sz="0" w:space="0" w:color="auto"/>
            <w:left w:val="none" w:sz="0" w:space="0" w:color="auto"/>
            <w:bottom w:val="none" w:sz="0" w:space="0" w:color="auto"/>
            <w:right w:val="none" w:sz="0" w:space="0" w:color="auto"/>
          </w:divBdr>
          <w:divsChild>
            <w:div w:id="1936477377">
              <w:marLeft w:val="0"/>
              <w:marRight w:val="0"/>
              <w:marTop w:val="0"/>
              <w:marBottom w:val="0"/>
              <w:divBdr>
                <w:top w:val="none" w:sz="0" w:space="0" w:color="auto"/>
                <w:left w:val="none" w:sz="0" w:space="0" w:color="auto"/>
                <w:bottom w:val="none" w:sz="0" w:space="0" w:color="auto"/>
                <w:right w:val="none" w:sz="0" w:space="0" w:color="auto"/>
              </w:divBdr>
              <w:divsChild>
                <w:div w:id="855000932">
                  <w:marLeft w:val="0"/>
                  <w:marRight w:val="0"/>
                  <w:marTop w:val="0"/>
                  <w:marBottom w:val="0"/>
                  <w:divBdr>
                    <w:top w:val="none" w:sz="0" w:space="0" w:color="auto"/>
                    <w:left w:val="none" w:sz="0" w:space="0" w:color="auto"/>
                    <w:bottom w:val="none" w:sz="0" w:space="0" w:color="auto"/>
                    <w:right w:val="none" w:sz="0" w:space="0" w:color="auto"/>
                  </w:divBdr>
                  <w:divsChild>
                    <w:div w:id="507452146">
                      <w:marLeft w:val="0"/>
                      <w:marRight w:val="0"/>
                      <w:marTop w:val="0"/>
                      <w:marBottom w:val="0"/>
                      <w:divBdr>
                        <w:top w:val="none" w:sz="0" w:space="0" w:color="auto"/>
                        <w:left w:val="none" w:sz="0" w:space="0" w:color="auto"/>
                        <w:bottom w:val="none" w:sz="0" w:space="0" w:color="auto"/>
                        <w:right w:val="none" w:sz="0" w:space="0" w:color="auto"/>
                      </w:divBdr>
                      <w:divsChild>
                        <w:div w:id="362905246">
                          <w:marLeft w:val="-225"/>
                          <w:marRight w:val="-225"/>
                          <w:marTop w:val="0"/>
                          <w:marBottom w:val="0"/>
                          <w:divBdr>
                            <w:top w:val="none" w:sz="0" w:space="0" w:color="auto"/>
                            <w:left w:val="none" w:sz="0" w:space="0" w:color="auto"/>
                            <w:bottom w:val="none" w:sz="0" w:space="0" w:color="auto"/>
                            <w:right w:val="none" w:sz="0" w:space="0" w:color="auto"/>
                          </w:divBdr>
                          <w:divsChild>
                            <w:div w:id="461072493">
                              <w:marLeft w:val="0"/>
                              <w:marRight w:val="0"/>
                              <w:marTop w:val="0"/>
                              <w:marBottom w:val="0"/>
                              <w:divBdr>
                                <w:top w:val="none" w:sz="0" w:space="0" w:color="auto"/>
                                <w:left w:val="none" w:sz="0" w:space="0" w:color="auto"/>
                                <w:bottom w:val="none" w:sz="0" w:space="0" w:color="auto"/>
                                <w:right w:val="none" w:sz="0" w:space="0" w:color="auto"/>
                              </w:divBdr>
                            </w:div>
                            <w:div w:id="1207139844">
                              <w:marLeft w:val="0"/>
                              <w:marRight w:val="0"/>
                              <w:marTop w:val="0"/>
                              <w:marBottom w:val="0"/>
                              <w:divBdr>
                                <w:top w:val="none" w:sz="0" w:space="0" w:color="auto"/>
                                <w:left w:val="none" w:sz="0" w:space="0" w:color="auto"/>
                                <w:bottom w:val="none" w:sz="0" w:space="0" w:color="auto"/>
                                <w:right w:val="none" w:sz="0" w:space="0" w:color="auto"/>
                              </w:divBdr>
                            </w:div>
                            <w:div w:id="2833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7683">
      <w:bodyDiv w:val="1"/>
      <w:marLeft w:val="0"/>
      <w:marRight w:val="0"/>
      <w:marTop w:val="0"/>
      <w:marBottom w:val="0"/>
      <w:divBdr>
        <w:top w:val="none" w:sz="0" w:space="0" w:color="auto"/>
        <w:left w:val="none" w:sz="0" w:space="0" w:color="auto"/>
        <w:bottom w:val="none" w:sz="0" w:space="0" w:color="auto"/>
        <w:right w:val="none" w:sz="0" w:space="0" w:color="auto"/>
      </w:divBdr>
      <w:divsChild>
        <w:div w:id="499004363">
          <w:marLeft w:val="0"/>
          <w:marRight w:val="0"/>
          <w:marTop w:val="0"/>
          <w:marBottom w:val="0"/>
          <w:divBdr>
            <w:top w:val="none" w:sz="0" w:space="0" w:color="auto"/>
            <w:left w:val="none" w:sz="0" w:space="0" w:color="auto"/>
            <w:bottom w:val="none" w:sz="0" w:space="0" w:color="auto"/>
            <w:right w:val="none" w:sz="0" w:space="0" w:color="auto"/>
          </w:divBdr>
        </w:div>
        <w:div w:id="776366694">
          <w:marLeft w:val="0"/>
          <w:marRight w:val="0"/>
          <w:marTop w:val="0"/>
          <w:marBottom w:val="300"/>
          <w:divBdr>
            <w:top w:val="none" w:sz="0" w:space="0" w:color="auto"/>
            <w:left w:val="none" w:sz="0" w:space="0" w:color="auto"/>
            <w:bottom w:val="none" w:sz="0" w:space="0" w:color="auto"/>
            <w:right w:val="none" w:sz="0" w:space="0" w:color="auto"/>
          </w:divBdr>
          <w:divsChild>
            <w:div w:id="224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536">
      <w:bodyDiv w:val="1"/>
      <w:marLeft w:val="0"/>
      <w:marRight w:val="0"/>
      <w:marTop w:val="0"/>
      <w:marBottom w:val="0"/>
      <w:divBdr>
        <w:top w:val="none" w:sz="0" w:space="0" w:color="auto"/>
        <w:left w:val="none" w:sz="0" w:space="0" w:color="auto"/>
        <w:bottom w:val="none" w:sz="0" w:space="0" w:color="auto"/>
        <w:right w:val="none" w:sz="0" w:space="0" w:color="auto"/>
      </w:divBdr>
    </w:div>
    <w:div w:id="144856993">
      <w:bodyDiv w:val="1"/>
      <w:marLeft w:val="0"/>
      <w:marRight w:val="0"/>
      <w:marTop w:val="0"/>
      <w:marBottom w:val="0"/>
      <w:divBdr>
        <w:top w:val="none" w:sz="0" w:space="0" w:color="auto"/>
        <w:left w:val="none" w:sz="0" w:space="0" w:color="auto"/>
        <w:bottom w:val="none" w:sz="0" w:space="0" w:color="auto"/>
        <w:right w:val="none" w:sz="0" w:space="0" w:color="auto"/>
      </w:divBdr>
      <w:divsChild>
        <w:div w:id="243732392">
          <w:marLeft w:val="-125"/>
          <w:marRight w:val="-125"/>
          <w:marTop w:val="0"/>
          <w:marBottom w:val="376"/>
          <w:divBdr>
            <w:top w:val="none" w:sz="0" w:space="0" w:color="auto"/>
            <w:left w:val="none" w:sz="0" w:space="0" w:color="auto"/>
            <w:bottom w:val="none" w:sz="0" w:space="0" w:color="auto"/>
            <w:right w:val="none" w:sz="0" w:space="0" w:color="auto"/>
          </w:divBdr>
        </w:div>
      </w:divsChild>
    </w:div>
    <w:div w:id="145243444">
      <w:bodyDiv w:val="1"/>
      <w:marLeft w:val="0"/>
      <w:marRight w:val="0"/>
      <w:marTop w:val="0"/>
      <w:marBottom w:val="0"/>
      <w:divBdr>
        <w:top w:val="none" w:sz="0" w:space="0" w:color="auto"/>
        <w:left w:val="none" w:sz="0" w:space="0" w:color="auto"/>
        <w:bottom w:val="none" w:sz="0" w:space="0" w:color="auto"/>
        <w:right w:val="none" w:sz="0" w:space="0" w:color="auto"/>
      </w:divBdr>
      <w:divsChild>
        <w:div w:id="154732721">
          <w:marLeft w:val="0"/>
          <w:marRight w:val="0"/>
          <w:marTop w:val="0"/>
          <w:marBottom w:val="0"/>
          <w:divBdr>
            <w:top w:val="none" w:sz="0" w:space="0" w:color="auto"/>
            <w:left w:val="none" w:sz="0" w:space="0" w:color="auto"/>
            <w:bottom w:val="none" w:sz="0" w:space="0" w:color="auto"/>
            <w:right w:val="none" w:sz="0" w:space="0" w:color="auto"/>
          </w:divBdr>
        </w:div>
      </w:divsChild>
    </w:div>
    <w:div w:id="145319070">
      <w:bodyDiv w:val="1"/>
      <w:marLeft w:val="0"/>
      <w:marRight w:val="0"/>
      <w:marTop w:val="0"/>
      <w:marBottom w:val="0"/>
      <w:divBdr>
        <w:top w:val="none" w:sz="0" w:space="0" w:color="auto"/>
        <w:left w:val="none" w:sz="0" w:space="0" w:color="auto"/>
        <w:bottom w:val="none" w:sz="0" w:space="0" w:color="auto"/>
        <w:right w:val="none" w:sz="0" w:space="0" w:color="auto"/>
      </w:divBdr>
      <w:divsChild>
        <w:div w:id="142237186">
          <w:marLeft w:val="-150"/>
          <w:marRight w:val="-150"/>
          <w:marTop w:val="0"/>
          <w:marBottom w:val="0"/>
          <w:divBdr>
            <w:top w:val="none" w:sz="0" w:space="0" w:color="auto"/>
            <w:left w:val="none" w:sz="0" w:space="0" w:color="auto"/>
            <w:bottom w:val="none" w:sz="0" w:space="0" w:color="auto"/>
            <w:right w:val="none" w:sz="0" w:space="0" w:color="auto"/>
          </w:divBdr>
          <w:divsChild>
            <w:div w:id="6367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2556">
      <w:bodyDiv w:val="1"/>
      <w:marLeft w:val="0"/>
      <w:marRight w:val="0"/>
      <w:marTop w:val="0"/>
      <w:marBottom w:val="0"/>
      <w:divBdr>
        <w:top w:val="none" w:sz="0" w:space="0" w:color="auto"/>
        <w:left w:val="none" w:sz="0" w:space="0" w:color="auto"/>
        <w:bottom w:val="none" w:sz="0" w:space="0" w:color="auto"/>
        <w:right w:val="none" w:sz="0" w:space="0" w:color="auto"/>
      </w:divBdr>
    </w:div>
    <w:div w:id="145518423">
      <w:bodyDiv w:val="1"/>
      <w:marLeft w:val="0"/>
      <w:marRight w:val="0"/>
      <w:marTop w:val="0"/>
      <w:marBottom w:val="0"/>
      <w:divBdr>
        <w:top w:val="none" w:sz="0" w:space="0" w:color="auto"/>
        <w:left w:val="none" w:sz="0" w:space="0" w:color="auto"/>
        <w:bottom w:val="none" w:sz="0" w:space="0" w:color="auto"/>
        <w:right w:val="none" w:sz="0" w:space="0" w:color="auto"/>
      </w:divBdr>
    </w:div>
    <w:div w:id="145898148">
      <w:bodyDiv w:val="1"/>
      <w:marLeft w:val="0"/>
      <w:marRight w:val="0"/>
      <w:marTop w:val="0"/>
      <w:marBottom w:val="0"/>
      <w:divBdr>
        <w:top w:val="none" w:sz="0" w:space="0" w:color="auto"/>
        <w:left w:val="none" w:sz="0" w:space="0" w:color="auto"/>
        <w:bottom w:val="none" w:sz="0" w:space="0" w:color="auto"/>
        <w:right w:val="none" w:sz="0" w:space="0" w:color="auto"/>
      </w:divBdr>
      <w:divsChild>
        <w:div w:id="365757545">
          <w:marLeft w:val="0"/>
          <w:marRight w:val="0"/>
          <w:marTop w:val="150"/>
          <w:marBottom w:val="0"/>
          <w:divBdr>
            <w:top w:val="none" w:sz="0" w:space="0" w:color="auto"/>
            <w:left w:val="none" w:sz="0" w:space="0" w:color="auto"/>
            <w:bottom w:val="none" w:sz="0" w:space="0" w:color="auto"/>
            <w:right w:val="none" w:sz="0" w:space="0" w:color="auto"/>
          </w:divBdr>
        </w:div>
        <w:div w:id="385110511">
          <w:marLeft w:val="0"/>
          <w:marRight w:val="0"/>
          <w:marTop w:val="0"/>
          <w:marBottom w:val="75"/>
          <w:divBdr>
            <w:top w:val="none" w:sz="0" w:space="0" w:color="auto"/>
            <w:left w:val="none" w:sz="0" w:space="0" w:color="auto"/>
            <w:bottom w:val="none" w:sz="0" w:space="0" w:color="auto"/>
            <w:right w:val="none" w:sz="0" w:space="0" w:color="auto"/>
          </w:divBdr>
        </w:div>
        <w:div w:id="692734347">
          <w:marLeft w:val="0"/>
          <w:marRight w:val="0"/>
          <w:marTop w:val="300"/>
          <w:marBottom w:val="300"/>
          <w:divBdr>
            <w:top w:val="none" w:sz="0" w:space="0" w:color="auto"/>
            <w:left w:val="none" w:sz="0" w:space="0" w:color="auto"/>
            <w:bottom w:val="none" w:sz="0" w:space="0" w:color="auto"/>
            <w:right w:val="none" w:sz="0" w:space="0" w:color="auto"/>
          </w:divBdr>
        </w:div>
      </w:divsChild>
    </w:div>
    <w:div w:id="146169739">
      <w:bodyDiv w:val="1"/>
      <w:marLeft w:val="0"/>
      <w:marRight w:val="0"/>
      <w:marTop w:val="0"/>
      <w:marBottom w:val="0"/>
      <w:divBdr>
        <w:top w:val="none" w:sz="0" w:space="0" w:color="auto"/>
        <w:left w:val="none" w:sz="0" w:space="0" w:color="auto"/>
        <w:bottom w:val="none" w:sz="0" w:space="0" w:color="auto"/>
        <w:right w:val="none" w:sz="0" w:space="0" w:color="auto"/>
      </w:divBdr>
    </w:div>
    <w:div w:id="146214622">
      <w:bodyDiv w:val="1"/>
      <w:marLeft w:val="0"/>
      <w:marRight w:val="0"/>
      <w:marTop w:val="0"/>
      <w:marBottom w:val="0"/>
      <w:divBdr>
        <w:top w:val="none" w:sz="0" w:space="0" w:color="auto"/>
        <w:left w:val="none" w:sz="0" w:space="0" w:color="auto"/>
        <w:bottom w:val="none" w:sz="0" w:space="0" w:color="auto"/>
        <w:right w:val="none" w:sz="0" w:space="0" w:color="auto"/>
      </w:divBdr>
      <w:divsChild>
        <w:div w:id="198663647">
          <w:marLeft w:val="-225"/>
          <w:marRight w:val="-225"/>
          <w:marTop w:val="0"/>
          <w:marBottom w:val="0"/>
          <w:divBdr>
            <w:top w:val="none" w:sz="0" w:space="0" w:color="auto"/>
            <w:left w:val="none" w:sz="0" w:space="0" w:color="auto"/>
            <w:bottom w:val="none" w:sz="0" w:space="0" w:color="auto"/>
            <w:right w:val="none" w:sz="0" w:space="0" w:color="auto"/>
          </w:divBdr>
          <w:divsChild>
            <w:div w:id="534468888">
              <w:marLeft w:val="0"/>
              <w:marRight w:val="0"/>
              <w:marTop w:val="0"/>
              <w:marBottom w:val="0"/>
              <w:divBdr>
                <w:top w:val="none" w:sz="0" w:space="0" w:color="auto"/>
                <w:left w:val="none" w:sz="0" w:space="0" w:color="auto"/>
                <w:bottom w:val="none" w:sz="0" w:space="0" w:color="auto"/>
                <w:right w:val="none" w:sz="0" w:space="0" w:color="auto"/>
              </w:divBdr>
              <w:divsChild>
                <w:div w:id="1653758311">
                  <w:marLeft w:val="-225"/>
                  <w:marRight w:val="-225"/>
                  <w:marTop w:val="0"/>
                  <w:marBottom w:val="0"/>
                  <w:divBdr>
                    <w:top w:val="none" w:sz="0" w:space="0" w:color="auto"/>
                    <w:left w:val="none" w:sz="0" w:space="0" w:color="auto"/>
                    <w:bottom w:val="none" w:sz="0" w:space="0" w:color="auto"/>
                    <w:right w:val="none" w:sz="0" w:space="0" w:color="auto"/>
                  </w:divBdr>
                  <w:divsChild>
                    <w:div w:id="2003897331">
                      <w:marLeft w:val="0"/>
                      <w:marRight w:val="0"/>
                      <w:marTop w:val="0"/>
                      <w:marBottom w:val="0"/>
                      <w:divBdr>
                        <w:top w:val="none" w:sz="0" w:space="0" w:color="auto"/>
                        <w:left w:val="none" w:sz="0" w:space="0" w:color="auto"/>
                        <w:bottom w:val="none" w:sz="0" w:space="0" w:color="auto"/>
                        <w:right w:val="none" w:sz="0" w:space="0" w:color="auto"/>
                      </w:divBdr>
                    </w:div>
                  </w:divsChild>
                </w:div>
                <w:div w:id="629743512">
                  <w:marLeft w:val="0"/>
                  <w:marRight w:val="0"/>
                  <w:marTop w:val="0"/>
                  <w:marBottom w:val="0"/>
                  <w:divBdr>
                    <w:top w:val="none" w:sz="0" w:space="0" w:color="auto"/>
                    <w:left w:val="none" w:sz="0" w:space="0" w:color="auto"/>
                    <w:bottom w:val="none" w:sz="0" w:space="0" w:color="auto"/>
                    <w:right w:val="none" w:sz="0" w:space="0" w:color="auto"/>
                  </w:divBdr>
                  <w:divsChild>
                    <w:div w:id="1114246980">
                      <w:marLeft w:val="0"/>
                      <w:marRight w:val="0"/>
                      <w:marTop w:val="0"/>
                      <w:marBottom w:val="0"/>
                      <w:divBdr>
                        <w:top w:val="none" w:sz="0" w:space="0" w:color="auto"/>
                        <w:left w:val="none" w:sz="0" w:space="0" w:color="auto"/>
                        <w:bottom w:val="none" w:sz="0" w:space="0" w:color="auto"/>
                        <w:right w:val="none" w:sz="0" w:space="0" w:color="auto"/>
                      </w:divBdr>
                      <w:divsChild>
                        <w:div w:id="1689136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96576505">
              <w:marLeft w:val="0"/>
              <w:marRight w:val="0"/>
              <w:marTop w:val="0"/>
              <w:marBottom w:val="0"/>
              <w:divBdr>
                <w:top w:val="none" w:sz="0" w:space="0" w:color="auto"/>
                <w:left w:val="none" w:sz="0" w:space="0" w:color="auto"/>
                <w:bottom w:val="none" w:sz="0" w:space="0" w:color="auto"/>
                <w:right w:val="none" w:sz="0" w:space="0" w:color="auto"/>
              </w:divBdr>
              <w:divsChild>
                <w:div w:id="45340689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68429364">
          <w:marLeft w:val="-225"/>
          <w:marRight w:val="-225"/>
          <w:marTop w:val="0"/>
          <w:marBottom w:val="0"/>
          <w:divBdr>
            <w:top w:val="none" w:sz="0" w:space="0" w:color="auto"/>
            <w:left w:val="none" w:sz="0" w:space="0" w:color="auto"/>
            <w:bottom w:val="none" w:sz="0" w:space="0" w:color="auto"/>
            <w:right w:val="none" w:sz="0" w:space="0" w:color="auto"/>
          </w:divBdr>
          <w:divsChild>
            <w:div w:id="360983059">
              <w:marLeft w:val="1463"/>
              <w:marRight w:val="0"/>
              <w:marTop w:val="0"/>
              <w:marBottom w:val="0"/>
              <w:divBdr>
                <w:top w:val="none" w:sz="0" w:space="0" w:color="auto"/>
                <w:left w:val="none" w:sz="0" w:space="0" w:color="auto"/>
                <w:bottom w:val="none" w:sz="0" w:space="0" w:color="auto"/>
                <w:right w:val="none" w:sz="0" w:space="0" w:color="auto"/>
              </w:divBdr>
              <w:divsChild>
                <w:div w:id="12476897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653095050">
              <w:marLeft w:val="0"/>
              <w:marRight w:val="0"/>
              <w:marTop w:val="0"/>
              <w:marBottom w:val="0"/>
              <w:divBdr>
                <w:top w:val="none" w:sz="0" w:space="0" w:color="auto"/>
                <w:left w:val="none" w:sz="0" w:space="0" w:color="auto"/>
                <w:bottom w:val="none" w:sz="0" w:space="0" w:color="auto"/>
                <w:right w:val="none" w:sz="0" w:space="0" w:color="auto"/>
              </w:divBdr>
              <w:divsChild>
                <w:div w:id="521359208">
                  <w:marLeft w:val="1463"/>
                  <w:marRight w:val="0"/>
                  <w:marTop w:val="0"/>
                  <w:marBottom w:val="0"/>
                  <w:divBdr>
                    <w:top w:val="none" w:sz="0" w:space="0" w:color="auto"/>
                    <w:left w:val="none" w:sz="0" w:space="0" w:color="auto"/>
                    <w:bottom w:val="none" w:sz="0" w:space="0" w:color="auto"/>
                    <w:right w:val="none" w:sz="0" w:space="0" w:color="auto"/>
                  </w:divBdr>
                  <w:divsChild>
                    <w:div w:id="988292496">
                      <w:marLeft w:val="0"/>
                      <w:marRight w:val="0"/>
                      <w:marTop w:val="0"/>
                      <w:marBottom w:val="300"/>
                      <w:divBdr>
                        <w:top w:val="single" w:sz="6" w:space="0" w:color="EEEEEE"/>
                        <w:left w:val="none" w:sz="0" w:space="0" w:color="auto"/>
                        <w:bottom w:val="none" w:sz="0" w:space="0" w:color="auto"/>
                        <w:right w:val="none" w:sz="0" w:space="0" w:color="auto"/>
                      </w:divBdr>
                      <w:divsChild>
                        <w:div w:id="677538936">
                          <w:marLeft w:val="225"/>
                          <w:marRight w:val="225"/>
                          <w:marTop w:val="0"/>
                          <w:marBottom w:val="0"/>
                          <w:divBdr>
                            <w:top w:val="none" w:sz="0" w:space="15" w:color="DDDDDD"/>
                            <w:left w:val="none" w:sz="0" w:space="11" w:color="DDDDDD"/>
                            <w:bottom w:val="single" w:sz="18" w:space="8" w:color="222222"/>
                            <w:right w:val="none" w:sz="0" w:space="11" w:color="DDDDDD"/>
                          </w:divBdr>
                        </w:div>
                        <w:div w:id="15049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79141">
          <w:marLeft w:val="-225"/>
          <w:marRight w:val="-225"/>
          <w:marTop w:val="0"/>
          <w:marBottom w:val="0"/>
          <w:divBdr>
            <w:top w:val="none" w:sz="0" w:space="0" w:color="auto"/>
            <w:left w:val="none" w:sz="0" w:space="0" w:color="auto"/>
            <w:bottom w:val="none" w:sz="0" w:space="0" w:color="auto"/>
            <w:right w:val="none" w:sz="0" w:space="0" w:color="auto"/>
          </w:divBdr>
          <w:divsChild>
            <w:div w:id="239482487">
              <w:marLeft w:val="1463"/>
              <w:marRight w:val="0"/>
              <w:marTop w:val="0"/>
              <w:marBottom w:val="0"/>
              <w:divBdr>
                <w:top w:val="none" w:sz="0" w:space="0" w:color="auto"/>
                <w:left w:val="none" w:sz="0" w:space="0" w:color="auto"/>
                <w:bottom w:val="none" w:sz="0" w:space="0" w:color="auto"/>
                <w:right w:val="none" w:sz="0" w:space="0" w:color="auto"/>
              </w:divBdr>
              <w:divsChild>
                <w:div w:id="1345329544">
                  <w:marLeft w:val="-783"/>
                  <w:marRight w:val="0"/>
                  <w:marTop w:val="0"/>
                  <w:marBottom w:val="0"/>
                  <w:divBdr>
                    <w:top w:val="none" w:sz="0" w:space="0" w:color="auto"/>
                    <w:left w:val="none" w:sz="0" w:space="0" w:color="auto"/>
                    <w:bottom w:val="none" w:sz="0" w:space="0" w:color="auto"/>
                    <w:right w:val="none" w:sz="0" w:space="0" w:color="auto"/>
                  </w:divBdr>
                  <w:divsChild>
                    <w:div w:id="639000548">
                      <w:marLeft w:val="0"/>
                      <w:marRight w:val="0"/>
                      <w:marTop w:val="0"/>
                      <w:marBottom w:val="300"/>
                      <w:divBdr>
                        <w:top w:val="single" w:sz="6" w:space="3" w:color="EEEEEE"/>
                        <w:left w:val="none" w:sz="0" w:space="0" w:color="auto"/>
                        <w:bottom w:val="none" w:sz="0" w:space="0" w:color="auto"/>
                        <w:right w:val="none" w:sz="0" w:space="0" w:color="auto"/>
                      </w:divBdr>
                      <w:divsChild>
                        <w:div w:id="895048879">
                          <w:marLeft w:val="0"/>
                          <w:marRight w:val="0"/>
                          <w:marTop w:val="0"/>
                          <w:marBottom w:val="0"/>
                          <w:divBdr>
                            <w:top w:val="none" w:sz="0" w:space="0" w:color="auto"/>
                            <w:left w:val="none" w:sz="0" w:space="0" w:color="auto"/>
                            <w:bottom w:val="none" w:sz="0" w:space="0" w:color="auto"/>
                            <w:right w:val="none" w:sz="0" w:space="0" w:color="auto"/>
                          </w:divBdr>
                        </w:div>
                        <w:div w:id="14631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0746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1061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2983">
          <w:marLeft w:val="-225"/>
          <w:marRight w:val="-225"/>
          <w:marTop w:val="0"/>
          <w:marBottom w:val="0"/>
          <w:divBdr>
            <w:top w:val="none" w:sz="0" w:space="0" w:color="auto"/>
            <w:left w:val="none" w:sz="0" w:space="0" w:color="auto"/>
            <w:bottom w:val="none" w:sz="0" w:space="0" w:color="auto"/>
            <w:right w:val="none" w:sz="0" w:space="0" w:color="auto"/>
          </w:divBdr>
          <w:divsChild>
            <w:div w:id="1530098052">
              <w:marLeft w:val="1463"/>
              <w:marRight w:val="0"/>
              <w:marTop w:val="0"/>
              <w:marBottom w:val="0"/>
              <w:divBdr>
                <w:top w:val="none" w:sz="0" w:space="0" w:color="auto"/>
                <w:left w:val="none" w:sz="0" w:space="0" w:color="auto"/>
                <w:bottom w:val="none" w:sz="0" w:space="0" w:color="auto"/>
                <w:right w:val="none" w:sz="0" w:space="0" w:color="auto"/>
              </w:divBdr>
              <w:divsChild>
                <w:div w:id="184504933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4414182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962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6225">
          <w:marLeft w:val="-225"/>
          <w:marRight w:val="-225"/>
          <w:marTop w:val="0"/>
          <w:marBottom w:val="0"/>
          <w:divBdr>
            <w:top w:val="none" w:sz="0" w:space="0" w:color="auto"/>
            <w:left w:val="none" w:sz="0" w:space="0" w:color="auto"/>
            <w:bottom w:val="none" w:sz="0" w:space="0" w:color="auto"/>
            <w:right w:val="none" w:sz="0" w:space="0" w:color="auto"/>
          </w:divBdr>
          <w:divsChild>
            <w:div w:id="573324132">
              <w:marLeft w:val="1463"/>
              <w:marRight w:val="0"/>
              <w:marTop w:val="0"/>
              <w:marBottom w:val="0"/>
              <w:divBdr>
                <w:top w:val="none" w:sz="0" w:space="0" w:color="auto"/>
                <w:left w:val="none" w:sz="0" w:space="0" w:color="auto"/>
                <w:bottom w:val="none" w:sz="0" w:space="0" w:color="auto"/>
                <w:right w:val="none" w:sz="0" w:space="0" w:color="auto"/>
              </w:divBdr>
              <w:divsChild>
                <w:div w:id="1550039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78946089">
                  <w:blockQuote w:val="1"/>
                  <w:marLeft w:val="0"/>
                  <w:marRight w:val="0"/>
                  <w:marTop w:val="300"/>
                  <w:marBottom w:val="315"/>
                  <w:divBdr>
                    <w:top w:val="none" w:sz="0" w:space="0" w:color="auto"/>
                    <w:left w:val="single" w:sz="36" w:space="15" w:color="E67E22"/>
                    <w:bottom w:val="none" w:sz="0" w:space="0" w:color="auto"/>
                    <w:right w:val="none" w:sz="0" w:space="0" w:color="auto"/>
                  </w:divBdr>
                </w:div>
                <w:div w:id="836117307">
                  <w:marLeft w:val="0"/>
                  <w:marRight w:val="0"/>
                  <w:marTop w:val="0"/>
                  <w:marBottom w:val="0"/>
                  <w:divBdr>
                    <w:top w:val="none" w:sz="0" w:space="0" w:color="auto"/>
                    <w:left w:val="none" w:sz="0" w:space="0" w:color="auto"/>
                    <w:bottom w:val="none" w:sz="0" w:space="0" w:color="auto"/>
                    <w:right w:val="none" w:sz="0" w:space="0" w:color="auto"/>
                  </w:divBdr>
                  <w:divsChild>
                    <w:div w:id="852887140">
                      <w:marLeft w:val="0"/>
                      <w:marRight w:val="0"/>
                      <w:marTop w:val="0"/>
                      <w:marBottom w:val="0"/>
                      <w:divBdr>
                        <w:top w:val="none" w:sz="0" w:space="0" w:color="auto"/>
                        <w:left w:val="none" w:sz="0" w:space="0" w:color="auto"/>
                        <w:bottom w:val="none" w:sz="0" w:space="0" w:color="auto"/>
                        <w:right w:val="none" w:sz="0" w:space="0" w:color="auto"/>
                      </w:divBdr>
                      <w:divsChild>
                        <w:div w:id="337466845">
                          <w:marLeft w:val="0"/>
                          <w:marRight w:val="0"/>
                          <w:marTop w:val="0"/>
                          <w:marBottom w:val="0"/>
                          <w:divBdr>
                            <w:top w:val="none" w:sz="0" w:space="0" w:color="auto"/>
                            <w:left w:val="none" w:sz="0" w:space="0" w:color="auto"/>
                            <w:bottom w:val="none" w:sz="0" w:space="0" w:color="auto"/>
                            <w:right w:val="none" w:sz="0" w:space="0" w:color="auto"/>
                          </w:divBdr>
                          <w:divsChild>
                            <w:div w:id="568656293">
                              <w:marLeft w:val="0"/>
                              <w:marRight w:val="0"/>
                              <w:marTop w:val="0"/>
                              <w:marBottom w:val="0"/>
                              <w:divBdr>
                                <w:top w:val="none" w:sz="0" w:space="0" w:color="auto"/>
                                <w:left w:val="none" w:sz="0" w:space="0" w:color="auto"/>
                                <w:bottom w:val="none" w:sz="0" w:space="0" w:color="auto"/>
                                <w:right w:val="none" w:sz="0" w:space="0" w:color="auto"/>
                              </w:divBdr>
                              <w:divsChild>
                                <w:div w:id="974725580">
                                  <w:marLeft w:val="0"/>
                                  <w:marRight w:val="0"/>
                                  <w:marTop w:val="0"/>
                                  <w:marBottom w:val="0"/>
                                  <w:divBdr>
                                    <w:top w:val="none" w:sz="0" w:space="0" w:color="auto"/>
                                    <w:left w:val="none" w:sz="0" w:space="0" w:color="auto"/>
                                    <w:bottom w:val="none" w:sz="0" w:space="0" w:color="auto"/>
                                    <w:right w:val="none" w:sz="0" w:space="0" w:color="auto"/>
                                  </w:divBdr>
                                  <w:divsChild>
                                    <w:div w:id="1233856114">
                                      <w:marLeft w:val="0"/>
                                      <w:marRight w:val="0"/>
                                      <w:marTop w:val="0"/>
                                      <w:marBottom w:val="0"/>
                                      <w:divBdr>
                                        <w:top w:val="none" w:sz="0" w:space="0" w:color="auto"/>
                                        <w:left w:val="none" w:sz="0" w:space="0" w:color="auto"/>
                                        <w:bottom w:val="none" w:sz="0" w:space="0" w:color="auto"/>
                                        <w:right w:val="none" w:sz="0" w:space="0" w:color="auto"/>
                                      </w:divBdr>
                                      <w:divsChild>
                                        <w:div w:id="1721978684">
                                          <w:marLeft w:val="0"/>
                                          <w:marRight w:val="0"/>
                                          <w:marTop w:val="0"/>
                                          <w:marBottom w:val="0"/>
                                          <w:divBdr>
                                            <w:top w:val="none" w:sz="0" w:space="0" w:color="auto"/>
                                            <w:left w:val="none" w:sz="0" w:space="0" w:color="auto"/>
                                            <w:bottom w:val="none" w:sz="0" w:space="0" w:color="auto"/>
                                            <w:right w:val="none" w:sz="0" w:space="0" w:color="auto"/>
                                          </w:divBdr>
                                        </w:div>
                                      </w:divsChild>
                                    </w:div>
                                    <w:div w:id="1821918434">
                                      <w:marLeft w:val="0"/>
                                      <w:marRight w:val="0"/>
                                      <w:marTop w:val="0"/>
                                      <w:marBottom w:val="0"/>
                                      <w:divBdr>
                                        <w:top w:val="none" w:sz="0" w:space="0" w:color="auto"/>
                                        <w:left w:val="none" w:sz="0" w:space="0" w:color="auto"/>
                                        <w:bottom w:val="none" w:sz="0" w:space="0" w:color="auto"/>
                                        <w:right w:val="none" w:sz="0" w:space="0" w:color="auto"/>
                                      </w:divBdr>
                                      <w:divsChild>
                                        <w:div w:id="2012367750">
                                          <w:marLeft w:val="0"/>
                                          <w:marRight w:val="0"/>
                                          <w:marTop w:val="0"/>
                                          <w:marBottom w:val="0"/>
                                          <w:divBdr>
                                            <w:top w:val="none" w:sz="0" w:space="0" w:color="auto"/>
                                            <w:left w:val="none" w:sz="0" w:space="0" w:color="auto"/>
                                            <w:bottom w:val="none" w:sz="0" w:space="0" w:color="auto"/>
                                            <w:right w:val="none" w:sz="0" w:space="0" w:color="auto"/>
                                          </w:divBdr>
                                        </w:div>
                                      </w:divsChild>
                                    </w:div>
                                    <w:div w:id="138814278">
                                      <w:marLeft w:val="0"/>
                                      <w:marRight w:val="0"/>
                                      <w:marTop w:val="0"/>
                                      <w:marBottom w:val="0"/>
                                      <w:divBdr>
                                        <w:top w:val="none" w:sz="0" w:space="0" w:color="auto"/>
                                        <w:left w:val="none" w:sz="0" w:space="0" w:color="auto"/>
                                        <w:bottom w:val="none" w:sz="0" w:space="0" w:color="auto"/>
                                        <w:right w:val="none" w:sz="0" w:space="0" w:color="auto"/>
                                      </w:divBdr>
                                      <w:divsChild>
                                        <w:div w:id="1076056130">
                                          <w:marLeft w:val="0"/>
                                          <w:marRight w:val="0"/>
                                          <w:marTop w:val="0"/>
                                          <w:marBottom w:val="0"/>
                                          <w:divBdr>
                                            <w:top w:val="none" w:sz="0" w:space="0" w:color="auto"/>
                                            <w:left w:val="none" w:sz="0" w:space="0" w:color="auto"/>
                                            <w:bottom w:val="none" w:sz="0" w:space="0" w:color="auto"/>
                                            <w:right w:val="none" w:sz="0" w:space="0" w:color="auto"/>
                                          </w:divBdr>
                                        </w:div>
                                      </w:divsChild>
                                    </w:div>
                                    <w:div w:id="118455701">
                                      <w:marLeft w:val="0"/>
                                      <w:marRight w:val="0"/>
                                      <w:marTop w:val="0"/>
                                      <w:marBottom w:val="0"/>
                                      <w:divBdr>
                                        <w:top w:val="none" w:sz="0" w:space="0" w:color="auto"/>
                                        <w:left w:val="none" w:sz="0" w:space="0" w:color="auto"/>
                                        <w:bottom w:val="none" w:sz="0" w:space="0" w:color="auto"/>
                                        <w:right w:val="none" w:sz="0" w:space="0" w:color="auto"/>
                                      </w:divBdr>
                                      <w:divsChild>
                                        <w:div w:id="1361323424">
                                          <w:marLeft w:val="0"/>
                                          <w:marRight w:val="0"/>
                                          <w:marTop w:val="0"/>
                                          <w:marBottom w:val="0"/>
                                          <w:divBdr>
                                            <w:top w:val="none" w:sz="0" w:space="0" w:color="auto"/>
                                            <w:left w:val="none" w:sz="0" w:space="0" w:color="auto"/>
                                            <w:bottom w:val="none" w:sz="0" w:space="0" w:color="auto"/>
                                            <w:right w:val="none" w:sz="0" w:space="0" w:color="auto"/>
                                          </w:divBdr>
                                        </w:div>
                                      </w:divsChild>
                                    </w:div>
                                    <w:div w:id="418597133">
                                      <w:marLeft w:val="0"/>
                                      <w:marRight w:val="0"/>
                                      <w:marTop w:val="0"/>
                                      <w:marBottom w:val="0"/>
                                      <w:divBdr>
                                        <w:top w:val="none" w:sz="0" w:space="0" w:color="auto"/>
                                        <w:left w:val="none" w:sz="0" w:space="0" w:color="auto"/>
                                        <w:bottom w:val="none" w:sz="0" w:space="0" w:color="auto"/>
                                        <w:right w:val="none" w:sz="0" w:space="0" w:color="auto"/>
                                      </w:divBdr>
                                      <w:divsChild>
                                        <w:div w:id="1932663343">
                                          <w:marLeft w:val="0"/>
                                          <w:marRight w:val="0"/>
                                          <w:marTop w:val="0"/>
                                          <w:marBottom w:val="0"/>
                                          <w:divBdr>
                                            <w:top w:val="none" w:sz="0" w:space="0" w:color="auto"/>
                                            <w:left w:val="none" w:sz="0" w:space="0" w:color="auto"/>
                                            <w:bottom w:val="none" w:sz="0" w:space="0" w:color="auto"/>
                                            <w:right w:val="none" w:sz="0" w:space="0" w:color="auto"/>
                                          </w:divBdr>
                                        </w:div>
                                      </w:divsChild>
                                    </w:div>
                                    <w:div w:id="378096917">
                                      <w:marLeft w:val="0"/>
                                      <w:marRight w:val="0"/>
                                      <w:marTop w:val="0"/>
                                      <w:marBottom w:val="0"/>
                                      <w:divBdr>
                                        <w:top w:val="none" w:sz="0" w:space="0" w:color="auto"/>
                                        <w:left w:val="none" w:sz="0" w:space="0" w:color="auto"/>
                                        <w:bottom w:val="none" w:sz="0" w:space="0" w:color="auto"/>
                                        <w:right w:val="none" w:sz="0" w:space="0" w:color="auto"/>
                                      </w:divBdr>
                                      <w:divsChild>
                                        <w:div w:id="250895477">
                                          <w:marLeft w:val="0"/>
                                          <w:marRight w:val="0"/>
                                          <w:marTop w:val="0"/>
                                          <w:marBottom w:val="0"/>
                                          <w:divBdr>
                                            <w:top w:val="none" w:sz="0" w:space="0" w:color="auto"/>
                                            <w:left w:val="none" w:sz="0" w:space="0" w:color="auto"/>
                                            <w:bottom w:val="none" w:sz="0" w:space="0" w:color="auto"/>
                                            <w:right w:val="none" w:sz="0" w:space="0" w:color="auto"/>
                                          </w:divBdr>
                                        </w:div>
                                      </w:divsChild>
                                    </w:div>
                                    <w:div w:id="343820321">
                                      <w:marLeft w:val="0"/>
                                      <w:marRight w:val="0"/>
                                      <w:marTop w:val="0"/>
                                      <w:marBottom w:val="0"/>
                                      <w:divBdr>
                                        <w:top w:val="none" w:sz="0" w:space="0" w:color="auto"/>
                                        <w:left w:val="none" w:sz="0" w:space="0" w:color="auto"/>
                                        <w:bottom w:val="none" w:sz="0" w:space="0" w:color="auto"/>
                                        <w:right w:val="none" w:sz="0" w:space="0" w:color="auto"/>
                                      </w:divBdr>
                                      <w:divsChild>
                                        <w:div w:id="8183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53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2597557">
          <w:marLeft w:val="-225"/>
          <w:marRight w:val="-225"/>
          <w:marTop w:val="0"/>
          <w:marBottom w:val="0"/>
          <w:divBdr>
            <w:top w:val="none" w:sz="0" w:space="0" w:color="auto"/>
            <w:left w:val="none" w:sz="0" w:space="0" w:color="auto"/>
            <w:bottom w:val="none" w:sz="0" w:space="0" w:color="auto"/>
            <w:right w:val="none" w:sz="0" w:space="0" w:color="auto"/>
          </w:divBdr>
          <w:divsChild>
            <w:div w:id="297994648">
              <w:marLeft w:val="1463"/>
              <w:marRight w:val="0"/>
              <w:marTop w:val="0"/>
              <w:marBottom w:val="0"/>
              <w:divBdr>
                <w:top w:val="none" w:sz="0" w:space="0" w:color="auto"/>
                <w:left w:val="none" w:sz="0" w:space="0" w:color="auto"/>
                <w:bottom w:val="none" w:sz="0" w:space="0" w:color="auto"/>
                <w:right w:val="none" w:sz="0" w:space="0" w:color="auto"/>
              </w:divBdr>
              <w:divsChild>
                <w:div w:id="14491582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46361639">
      <w:bodyDiv w:val="1"/>
      <w:marLeft w:val="0"/>
      <w:marRight w:val="0"/>
      <w:marTop w:val="0"/>
      <w:marBottom w:val="0"/>
      <w:divBdr>
        <w:top w:val="none" w:sz="0" w:space="0" w:color="auto"/>
        <w:left w:val="none" w:sz="0" w:space="0" w:color="auto"/>
        <w:bottom w:val="none" w:sz="0" w:space="0" w:color="auto"/>
        <w:right w:val="none" w:sz="0" w:space="0" w:color="auto"/>
      </w:divBdr>
    </w:div>
    <w:div w:id="146478060">
      <w:bodyDiv w:val="1"/>
      <w:marLeft w:val="0"/>
      <w:marRight w:val="0"/>
      <w:marTop w:val="0"/>
      <w:marBottom w:val="0"/>
      <w:divBdr>
        <w:top w:val="none" w:sz="0" w:space="0" w:color="auto"/>
        <w:left w:val="none" w:sz="0" w:space="0" w:color="auto"/>
        <w:bottom w:val="none" w:sz="0" w:space="0" w:color="auto"/>
        <w:right w:val="none" w:sz="0" w:space="0" w:color="auto"/>
      </w:divBdr>
      <w:divsChild>
        <w:div w:id="10186853">
          <w:marLeft w:val="15"/>
          <w:marRight w:val="225"/>
          <w:marTop w:val="0"/>
          <w:marBottom w:val="105"/>
          <w:divBdr>
            <w:top w:val="none" w:sz="0" w:space="0" w:color="auto"/>
            <w:left w:val="none" w:sz="0" w:space="0" w:color="auto"/>
            <w:bottom w:val="none" w:sz="0" w:space="0" w:color="auto"/>
            <w:right w:val="none" w:sz="0" w:space="0" w:color="auto"/>
          </w:divBdr>
          <w:divsChild>
            <w:div w:id="6266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9544">
      <w:bodyDiv w:val="1"/>
      <w:marLeft w:val="0"/>
      <w:marRight w:val="0"/>
      <w:marTop w:val="0"/>
      <w:marBottom w:val="0"/>
      <w:divBdr>
        <w:top w:val="none" w:sz="0" w:space="0" w:color="auto"/>
        <w:left w:val="none" w:sz="0" w:space="0" w:color="auto"/>
        <w:bottom w:val="none" w:sz="0" w:space="0" w:color="auto"/>
        <w:right w:val="none" w:sz="0" w:space="0" w:color="auto"/>
      </w:divBdr>
      <w:divsChild>
        <w:div w:id="310450144">
          <w:marLeft w:val="0"/>
          <w:marRight w:val="0"/>
          <w:marTop w:val="0"/>
          <w:marBottom w:val="0"/>
          <w:divBdr>
            <w:top w:val="none" w:sz="0" w:space="0" w:color="auto"/>
            <w:left w:val="none" w:sz="0" w:space="0" w:color="auto"/>
            <w:bottom w:val="none" w:sz="0" w:space="0" w:color="auto"/>
            <w:right w:val="none" w:sz="0" w:space="0" w:color="auto"/>
          </w:divBdr>
        </w:div>
      </w:divsChild>
    </w:div>
    <w:div w:id="147290396">
      <w:bodyDiv w:val="1"/>
      <w:marLeft w:val="0"/>
      <w:marRight w:val="0"/>
      <w:marTop w:val="0"/>
      <w:marBottom w:val="0"/>
      <w:divBdr>
        <w:top w:val="none" w:sz="0" w:space="0" w:color="auto"/>
        <w:left w:val="none" w:sz="0" w:space="0" w:color="auto"/>
        <w:bottom w:val="none" w:sz="0" w:space="0" w:color="auto"/>
        <w:right w:val="none" w:sz="0" w:space="0" w:color="auto"/>
      </w:divBdr>
    </w:div>
    <w:div w:id="147675287">
      <w:bodyDiv w:val="1"/>
      <w:marLeft w:val="0"/>
      <w:marRight w:val="0"/>
      <w:marTop w:val="0"/>
      <w:marBottom w:val="0"/>
      <w:divBdr>
        <w:top w:val="none" w:sz="0" w:space="0" w:color="auto"/>
        <w:left w:val="none" w:sz="0" w:space="0" w:color="auto"/>
        <w:bottom w:val="none" w:sz="0" w:space="0" w:color="auto"/>
        <w:right w:val="none" w:sz="0" w:space="0" w:color="auto"/>
      </w:divBdr>
      <w:divsChild>
        <w:div w:id="316806432">
          <w:marLeft w:val="0"/>
          <w:marRight w:val="0"/>
          <w:marTop w:val="0"/>
          <w:marBottom w:val="0"/>
          <w:divBdr>
            <w:top w:val="none" w:sz="0" w:space="0" w:color="auto"/>
            <w:left w:val="none" w:sz="0" w:space="0" w:color="auto"/>
            <w:bottom w:val="none" w:sz="0" w:space="0" w:color="auto"/>
            <w:right w:val="none" w:sz="0" w:space="0" w:color="auto"/>
          </w:divBdr>
          <w:divsChild>
            <w:div w:id="215507692">
              <w:marLeft w:val="0"/>
              <w:marRight w:val="0"/>
              <w:marTop w:val="0"/>
              <w:marBottom w:val="345"/>
              <w:divBdr>
                <w:top w:val="none" w:sz="0" w:space="0" w:color="auto"/>
                <w:left w:val="none" w:sz="0" w:space="0" w:color="auto"/>
                <w:bottom w:val="none" w:sz="0" w:space="0" w:color="auto"/>
                <w:right w:val="none" w:sz="0" w:space="0" w:color="auto"/>
              </w:divBdr>
              <w:divsChild>
                <w:div w:id="4650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9606">
      <w:bodyDiv w:val="1"/>
      <w:marLeft w:val="0"/>
      <w:marRight w:val="0"/>
      <w:marTop w:val="0"/>
      <w:marBottom w:val="0"/>
      <w:divBdr>
        <w:top w:val="none" w:sz="0" w:space="0" w:color="auto"/>
        <w:left w:val="none" w:sz="0" w:space="0" w:color="auto"/>
        <w:bottom w:val="none" w:sz="0" w:space="0" w:color="auto"/>
        <w:right w:val="none" w:sz="0" w:space="0" w:color="auto"/>
      </w:divBdr>
    </w:div>
    <w:div w:id="147868599">
      <w:bodyDiv w:val="1"/>
      <w:marLeft w:val="0"/>
      <w:marRight w:val="0"/>
      <w:marTop w:val="0"/>
      <w:marBottom w:val="0"/>
      <w:divBdr>
        <w:top w:val="none" w:sz="0" w:space="0" w:color="auto"/>
        <w:left w:val="none" w:sz="0" w:space="0" w:color="auto"/>
        <w:bottom w:val="none" w:sz="0" w:space="0" w:color="auto"/>
        <w:right w:val="none" w:sz="0" w:space="0" w:color="auto"/>
      </w:divBdr>
    </w:div>
    <w:div w:id="148179327">
      <w:bodyDiv w:val="1"/>
      <w:marLeft w:val="0"/>
      <w:marRight w:val="0"/>
      <w:marTop w:val="0"/>
      <w:marBottom w:val="0"/>
      <w:divBdr>
        <w:top w:val="none" w:sz="0" w:space="0" w:color="auto"/>
        <w:left w:val="none" w:sz="0" w:space="0" w:color="auto"/>
        <w:bottom w:val="none" w:sz="0" w:space="0" w:color="auto"/>
        <w:right w:val="none" w:sz="0" w:space="0" w:color="auto"/>
      </w:divBdr>
      <w:divsChild>
        <w:div w:id="603923065">
          <w:marLeft w:val="-225"/>
          <w:marRight w:val="-225"/>
          <w:marTop w:val="0"/>
          <w:marBottom w:val="0"/>
          <w:divBdr>
            <w:top w:val="none" w:sz="0" w:space="0" w:color="auto"/>
            <w:left w:val="none" w:sz="0" w:space="0" w:color="auto"/>
            <w:bottom w:val="none" w:sz="0" w:space="0" w:color="auto"/>
            <w:right w:val="none" w:sz="0" w:space="0" w:color="auto"/>
          </w:divBdr>
          <w:divsChild>
            <w:div w:id="4391783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8250599">
      <w:bodyDiv w:val="1"/>
      <w:marLeft w:val="0"/>
      <w:marRight w:val="0"/>
      <w:marTop w:val="0"/>
      <w:marBottom w:val="0"/>
      <w:divBdr>
        <w:top w:val="none" w:sz="0" w:space="0" w:color="auto"/>
        <w:left w:val="none" w:sz="0" w:space="0" w:color="auto"/>
        <w:bottom w:val="none" w:sz="0" w:space="0" w:color="auto"/>
        <w:right w:val="none" w:sz="0" w:space="0" w:color="auto"/>
      </w:divBdr>
      <w:divsChild>
        <w:div w:id="149758915">
          <w:marLeft w:val="0"/>
          <w:marRight w:val="0"/>
          <w:marTop w:val="0"/>
          <w:marBottom w:val="0"/>
          <w:divBdr>
            <w:top w:val="none" w:sz="0" w:space="0" w:color="auto"/>
            <w:left w:val="none" w:sz="0" w:space="0" w:color="auto"/>
            <w:bottom w:val="none" w:sz="0" w:space="0" w:color="auto"/>
            <w:right w:val="none" w:sz="0" w:space="0" w:color="auto"/>
          </w:divBdr>
        </w:div>
      </w:divsChild>
    </w:div>
    <w:div w:id="148793876">
      <w:bodyDiv w:val="1"/>
      <w:marLeft w:val="0"/>
      <w:marRight w:val="0"/>
      <w:marTop w:val="0"/>
      <w:marBottom w:val="0"/>
      <w:divBdr>
        <w:top w:val="none" w:sz="0" w:space="0" w:color="auto"/>
        <w:left w:val="none" w:sz="0" w:space="0" w:color="auto"/>
        <w:bottom w:val="none" w:sz="0" w:space="0" w:color="auto"/>
        <w:right w:val="none" w:sz="0" w:space="0" w:color="auto"/>
      </w:divBdr>
    </w:div>
    <w:div w:id="148863112">
      <w:bodyDiv w:val="1"/>
      <w:marLeft w:val="0"/>
      <w:marRight w:val="0"/>
      <w:marTop w:val="0"/>
      <w:marBottom w:val="0"/>
      <w:divBdr>
        <w:top w:val="none" w:sz="0" w:space="0" w:color="auto"/>
        <w:left w:val="none" w:sz="0" w:space="0" w:color="auto"/>
        <w:bottom w:val="none" w:sz="0" w:space="0" w:color="auto"/>
        <w:right w:val="none" w:sz="0" w:space="0" w:color="auto"/>
      </w:divBdr>
    </w:div>
    <w:div w:id="149100015">
      <w:bodyDiv w:val="1"/>
      <w:marLeft w:val="0"/>
      <w:marRight w:val="0"/>
      <w:marTop w:val="0"/>
      <w:marBottom w:val="0"/>
      <w:divBdr>
        <w:top w:val="none" w:sz="0" w:space="0" w:color="auto"/>
        <w:left w:val="none" w:sz="0" w:space="0" w:color="auto"/>
        <w:bottom w:val="none" w:sz="0" w:space="0" w:color="auto"/>
        <w:right w:val="none" w:sz="0" w:space="0" w:color="auto"/>
      </w:divBdr>
    </w:div>
    <w:div w:id="149250028">
      <w:bodyDiv w:val="1"/>
      <w:marLeft w:val="0"/>
      <w:marRight w:val="0"/>
      <w:marTop w:val="0"/>
      <w:marBottom w:val="0"/>
      <w:divBdr>
        <w:top w:val="none" w:sz="0" w:space="0" w:color="auto"/>
        <w:left w:val="none" w:sz="0" w:space="0" w:color="auto"/>
        <w:bottom w:val="none" w:sz="0" w:space="0" w:color="auto"/>
        <w:right w:val="none" w:sz="0" w:space="0" w:color="auto"/>
      </w:divBdr>
      <w:divsChild>
        <w:div w:id="152794307">
          <w:marLeft w:val="0"/>
          <w:marRight w:val="0"/>
          <w:marTop w:val="0"/>
          <w:marBottom w:val="0"/>
          <w:divBdr>
            <w:top w:val="none" w:sz="0" w:space="0" w:color="auto"/>
            <w:left w:val="none" w:sz="0" w:space="0" w:color="auto"/>
            <w:bottom w:val="none" w:sz="0" w:space="0" w:color="auto"/>
            <w:right w:val="none" w:sz="0" w:space="0" w:color="auto"/>
          </w:divBdr>
        </w:div>
        <w:div w:id="617639187">
          <w:marLeft w:val="0"/>
          <w:marRight w:val="0"/>
          <w:marTop w:val="0"/>
          <w:marBottom w:val="300"/>
          <w:divBdr>
            <w:top w:val="none" w:sz="0" w:space="0" w:color="auto"/>
            <w:left w:val="none" w:sz="0" w:space="0" w:color="auto"/>
            <w:bottom w:val="none" w:sz="0" w:space="0" w:color="auto"/>
            <w:right w:val="none" w:sz="0" w:space="0" w:color="auto"/>
          </w:divBdr>
          <w:divsChild>
            <w:div w:id="6953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5920">
      <w:bodyDiv w:val="1"/>
      <w:marLeft w:val="0"/>
      <w:marRight w:val="0"/>
      <w:marTop w:val="0"/>
      <w:marBottom w:val="0"/>
      <w:divBdr>
        <w:top w:val="none" w:sz="0" w:space="0" w:color="auto"/>
        <w:left w:val="none" w:sz="0" w:space="0" w:color="auto"/>
        <w:bottom w:val="none" w:sz="0" w:space="0" w:color="auto"/>
        <w:right w:val="none" w:sz="0" w:space="0" w:color="auto"/>
      </w:divBdr>
      <w:divsChild>
        <w:div w:id="494146441">
          <w:marLeft w:val="-225"/>
          <w:marRight w:val="-225"/>
          <w:marTop w:val="0"/>
          <w:marBottom w:val="0"/>
          <w:divBdr>
            <w:top w:val="none" w:sz="0" w:space="0" w:color="auto"/>
            <w:left w:val="none" w:sz="0" w:space="0" w:color="auto"/>
            <w:bottom w:val="none" w:sz="0" w:space="0" w:color="auto"/>
            <w:right w:val="none" w:sz="0" w:space="0" w:color="auto"/>
          </w:divBdr>
          <w:divsChild>
            <w:div w:id="6793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9156">
      <w:bodyDiv w:val="1"/>
      <w:marLeft w:val="0"/>
      <w:marRight w:val="0"/>
      <w:marTop w:val="0"/>
      <w:marBottom w:val="0"/>
      <w:divBdr>
        <w:top w:val="none" w:sz="0" w:space="0" w:color="auto"/>
        <w:left w:val="none" w:sz="0" w:space="0" w:color="auto"/>
        <w:bottom w:val="none" w:sz="0" w:space="0" w:color="auto"/>
        <w:right w:val="none" w:sz="0" w:space="0" w:color="auto"/>
      </w:divBdr>
      <w:divsChild>
        <w:div w:id="574558621">
          <w:marLeft w:val="150"/>
          <w:marRight w:val="-90"/>
          <w:marTop w:val="0"/>
          <w:marBottom w:val="0"/>
          <w:divBdr>
            <w:top w:val="none" w:sz="0" w:space="0" w:color="auto"/>
            <w:left w:val="none" w:sz="0" w:space="0" w:color="auto"/>
            <w:bottom w:val="none" w:sz="0" w:space="0" w:color="auto"/>
            <w:right w:val="none" w:sz="0" w:space="0" w:color="auto"/>
          </w:divBdr>
          <w:divsChild>
            <w:div w:id="276260629">
              <w:marLeft w:val="90"/>
              <w:marRight w:val="90"/>
              <w:marTop w:val="90"/>
              <w:marBottom w:val="90"/>
              <w:divBdr>
                <w:top w:val="single" w:sz="6" w:space="0" w:color="CCCCCC"/>
                <w:left w:val="single" w:sz="6" w:space="0" w:color="CCCCCC"/>
                <w:bottom w:val="single" w:sz="6" w:space="0" w:color="CCCCCC"/>
                <w:right w:val="single" w:sz="6" w:space="0" w:color="CCCCCC"/>
              </w:divBdr>
            </w:div>
            <w:div w:id="73814092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 w:id="149713941">
      <w:bodyDiv w:val="1"/>
      <w:marLeft w:val="0"/>
      <w:marRight w:val="0"/>
      <w:marTop w:val="0"/>
      <w:marBottom w:val="0"/>
      <w:divBdr>
        <w:top w:val="none" w:sz="0" w:space="0" w:color="auto"/>
        <w:left w:val="none" w:sz="0" w:space="0" w:color="auto"/>
        <w:bottom w:val="none" w:sz="0" w:space="0" w:color="auto"/>
        <w:right w:val="none" w:sz="0" w:space="0" w:color="auto"/>
      </w:divBdr>
    </w:div>
    <w:div w:id="149910733">
      <w:bodyDiv w:val="1"/>
      <w:marLeft w:val="0"/>
      <w:marRight w:val="0"/>
      <w:marTop w:val="0"/>
      <w:marBottom w:val="0"/>
      <w:divBdr>
        <w:top w:val="none" w:sz="0" w:space="0" w:color="auto"/>
        <w:left w:val="none" w:sz="0" w:space="0" w:color="auto"/>
        <w:bottom w:val="none" w:sz="0" w:space="0" w:color="auto"/>
        <w:right w:val="none" w:sz="0" w:space="0" w:color="auto"/>
      </w:divBdr>
      <w:divsChild>
        <w:div w:id="1838888028">
          <w:marLeft w:val="-225"/>
          <w:marRight w:val="-225"/>
          <w:marTop w:val="0"/>
          <w:marBottom w:val="0"/>
          <w:divBdr>
            <w:top w:val="none" w:sz="0" w:space="0" w:color="auto"/>
            <w:left w:val="none" w:sz="0" w:space="0" w:color="auto"/>
            <w:bottom w:val="none" w:sz="0" w:space="0" w:color="auto"/>
            <w:right w:val="none" w:sz="0" w:space="0" w:color="auto"/>
          </w:divBdr>
          <w:divsChild>
            <w:div w:id="1010990151">
              <w:marLeft w:val="0"/>
              <w:marRight w:val="0"/>
              <w:marTop w:val="0"/>
              <w:marBottom w:val="0"/>
              <w:divBdr>
                <w:top w:val="none" w:sz="0" w:space="0" w:color="auto"/>
                <w:left w:val="none" w:sz="0" w:space="0" w:color="auto"/>
                <w:bottom w:val="none" w:sz="0" w:space="0" w:color="auto"/>
                <w:right w:val="none" w:sz="0" w:space="0" w:color="auto"/>
              </w:divBdr>
              <w:divsChild>
                <w:div w:id="1889489443">
                  <w:marLeft w:val="-225"/>
                  <w:marRight w:val="-225"/>
                  <w:marTop w:val="0"/>
                  <w:marBottom w:val="0"/>
                  <w:divBdr>
                    <w:top w:val="none" w:sz="0" w:space="0" w:color="auto"/>
                    <w:left w:val="none" w:sz="0" w:space="0" w:color="auto"/>
                    <w:bottom w:val="none" w:sz="0" w:space="0" w:color="auto"/>
                    <w:right w:val="none" w:sz="0" w:space="0" w:color="auto"/>
                  </w:divBdr>
                  <w:divsChild>
                    <w:div w:id="3035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96975">
          <w:marLeft w:val="-225"/>
          <w:marRight w:val="-225"/>
          <w:marTop w:val="0"/>
          <w:marBottom w:val="0"/>
          <w:divBdr>
            <w:top w:val="none" w:sz="0" w:space="0" w:color="auto"/>
            <w:left w:val="none" w:sz="0" w:space="0" w:color="auto"/>
            <w:bottom w:val="none" w:sz="0" w:space="0" w:color="auto"/>
            <w:right w:val="none" w:sz="0" w:space="0" w:color="auto"/>
          </w:divBdr>
          <w:divsChild>
            <w:div w:id="1091241769">
              <w:marLeft w:val="0"/>
              <w:marRight w:val="0"/>
              <w:marTop w:val="0"/>
              <w:marBottom w:val="0"/>
              <w:divBdr>
                <w:top w:val="none" w:sz="0" w:space="0" w:color="auto"/>
                <w:left w:val="none" w:sz="0" w:space="0" w:color="auto"/>
                <w:bottom w:val="none" w:sz="0" w:space="0" w:color="auto"/>
                <w:right w:val="none" w:sz="0" w:space="0" w:color="auto"/>
              </w:divBdr>
              <w:divsChild>
                <w:div w:id="869101414">
                  <w:marLeft w:val="0"/>
                  <w:marRight w:val="0"/>
                  <w:marTop w:val="0"/>
                  <w:marBottom w:val="0"/>
                  <w:divBdr>
                    <w:top w:val="none" w:sz="0" w:space="0" w:color="auto"/>
                    <w:left w:val="none" w:sz="0" w:space="0" w:color="auto"/>
                    <w:bottom w:val="none" w:sz="0" w:space="0" w:color="auto"/>
                    <w:right w:val="none" w:sz="0" w:space="0" w:color="auto"/>
                  </w:divBdr>
                  <w:divsChild>
                    <w:div w:id="12682748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4774681">
              <w:marLeft w:val="1463"/>
              <w:marRight w:val="0"/>
              <w:marTop w:val="0"/>
              <w:marBottom w:val="0"/>
              <w:divBdr>
                <w:top w:val="none" w:sz="0" w:space="0" w:color="auto"/>
                <w:left w:val="none" w:sz="0" w:space="0" w:color="auto"/>
                <w:bottom w:val="none" w:sz="0" w:space="0" w:color="auto"/>
                <w:right w:val="none" w:sz="0" w:space="0" w:color="auto"/>
              </w:divBdr>
              <w:divsChild>
                <w:div w:id="98797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1737">
          <w:marLeft w:val="-225"/>
          <w:marRight w:val="-225"/>
          <w:marTop w:val="0"/>
          <w:marBottom w:val="0"/>
          <w:divBdr>
            <w:top w:val="none" w:sz="0" w:space="0" w:color="auto"/>
            <w:left w:val="none" w:sz="0" w:space="0" w:color="auto"/>
            <w:bottom w:val="none" w:sz="0" w:space="0" w:color="auto"/>
            <w:right w:val="none" w:sz="0" w:space="0" w:color="auto"/>
          </w:divBdr>
          <w:divsChild>
            <w:div w:id="115028300">
              <w:marLeft w:val="1463"/>
              <w:marRight w:val="0"/>
              <w:marTop w:val="0"/>
              <w:marBottom w:val="0"/>
              <w:divBdr>
                <w:top w:val="none" w:sz="0" w:space="0" w:color="auto"/>
                <w:left w:val="none" w:sz="0" w:space="0" w:color="auto"/>
                <w:bottom w:val="none" w:sz="0" w:space="0" w:color="auto"/>
                <w:right w:val="none" w:sz="0" w:space="0" w:color="auto"/>
              </w:divBdr>
              <w:divsChild>
                <w:div w:id="52405563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9911325">
      <w:bodyDiv w:val="1"/>
      <w:marLeft w:val="0"/>
      <w:marRight w:val="0"/>
      <w:marTop w:val="0"/>
      <w:marBottom w:val="0"/>
      <w:divBdr>
        <w:top w:val="none" w:sz="0" w:space="0" w:color="auto"/>
        <w:left w:val="none" w:sz="0" w:space="0" w:color="auto"/>
        <w:bottom w:val="none" w:sz="0" w:space="0" w:color="auto"/>
        <w:right w:val="none" w:sz="0" w:space="0" w:color="auto"/>
      </w:divBdr>
    </w:div>
    <w:div w:id="150146749">
      <w:bodyDiv w:val="1"/>
      <w:marLeft w:val="0"/>
      <w:marRight w:val="0"/>
      <w:marTop w:val="0"/>
      <w:marBottom w:val="0"/>
      <w:divBdr>
        <w:top w:val="none" w:sz="0" w:space="0" w:color="auto"/>
        <w:left w:val="none" w:sz="0" w:space="0" w:color="auto"/>
        <w:bottom w:val="none" w:sz="0" w:space="0" w:color="auto"/>
        <w:right w:val="none" w:sz="0" w:space="0" w:color="auto"/>
      </w:divBdr>
    </w:div>
    <w:div w:id="150369112">
      <w:bodyDiv w:val="1"/>
      <w:marLeft w:val="0"/>
      <w:marRight w:val="0"/>
      <w:marTop w:val="0"/>
      <w:marBottom w:val="0"/>
      <w:divBdr>
        <w:top w:val="none" w:sz="0" w:space="0" w:color="auto"/>
        <w:left w:val="none" w:sz="0" w:space="0" w:color="auto"/>
        <w:bottom w:val="none" w:sz="0" w:space="0" w:color="auto"/>
        <w:right w:val="none" w:sz="0" w:space="0" w:color="auto"/>
      </w:divBdr>
      <w:divsChild>
        <w:div w:id="453985418">
          <w:marLeft w:val="0"/>
          <w:marRight w:val="0"/>
          <w:marTop w:val="0"/>
          <w:marBottom w:val="0"/>
          <w:divBdr>
            <w:top w:val="none" w:sz="0" w:space="0" w:color="auto"/>
            <w:left w:val="none" w:sz="0" w:space="0" w:color="auto"/>
            <w:bottom w:val="none" w:sz="0" w:space="0" w:color="auto"/>
            <w:right w:val="none" w:sz="0" w:space="0" w:color="auto"/>
          </w:divBdr>
        </w:div>
        <w:div w:id="544100705">
          <w:marLeft w:val="0"/>
          <w:marRight w:val="0"/>
          <w:marTop w:val="0"/>
          <w:marBottom w:val="0"/>
          <w:divBdr>
            <w:top w:val="dotted" w:sz="6" w:space="4" w:color="EBEBEB"/>
            <w:left w:val="none" w:sz="0" w:space="8" w:color="auto"/>
            <w:bottom w:val="dotted" w:sz="6" w:space="4" w:color="EBEBEB"/>
            <w:right w:val="none" w:sz="0" w:space="8" w:color="auto"/>
          </w:divBdr>
        </w:div>
      </w:divsChild>
    </w:div>
    <w:div w:id="150408575">
      <w:bodyDiv w:val="1"/>
      <w:marLeft w:val="0"/>
      <w:marRight w:val="0"/>
      <w:marTop w:val="0"/>
      <w:marBottom w:val="0"/>
      <w:divBdr>
        <w:top w:val="none" w:sz="0" w:space="0" w:color="auto"/>
        <w:left w:val="none" w:sz="0" w:space="0" w:color="auto"/>
        <w:bottom w:val="none" w:sz="0" w:space="0" w:color="auto"/>
        <w:right w:val="none" w:sz="0" w:space="0" w:color="auto"/>
      </w:divBdr>
      <w:divsChild>
        <w:div w:id="149565234">
          <w:marLeft w:val="-225"/>
          <w:marRight w:val="-225"/>
          <w:marTop w:val="0"/>
          <w:marBottom w:val="0"/>
          <w:divBdr>
            <w:top w:val="none" w:sz="0" w:space="0" w:color="auto"/>
            <w:left w:val="none" w:sz="0" w:space="0" w:color="auto"/>
            <w:bottom w:val="none" w:sz="0" w:space="0" w:color="auto"/>
            <w:right w:val="none" w:sz="0" w:space="0" w:color="auto"/>
          </w:divBdr>
          <w:divsChild>
            <w:div w:id="633366385">
              <w:marLeft w:val="1463"/>
              <w:marRight w:val="0"/>
              <w:marTop w:val="0"/>
              <w:marBottom w:val="0"/>
              <w:divBdr>
                <w:top w:val="none" w:sz="0" w:space="0" w:color="auto"/>
                <w:left w:val="none" w:sz="0" w:space="0" w:color="auto"/>
                <w:bottom w:val="none" w:sz="0" w:space="0" w:color="auto"/>
                <w:right w:val="none" w:sz="0" w:space="0" w:color="auto"/>
              </w:divBdr>
              <w:divsChild>
                <w:div w:id="7769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3876">
      <w:bodyDiv w:val="1"/>
      <w:marLeft w:val="0"/>
      <w:marRight w:val="0"/>
      <w:marTop w:val="0"/>
      <w:marBottom w:val="0"/>
      <w:divBdr>
        <w:top w:val="none" w:sz="0" w:space="0" w:color="auto"/>
        <w:left w:val="none" w:sz="0" w:space="0" w:color="auto"/>
        <w:bottom w:val="none" w:sz="0" w:space="0" w:color="auto"/>
        <w:right w:val="none" w:sz="0" w:space="0" w:color="auto"/>
      </w:divBdr>
    </w:div>
    <w:div w:id="150757924">
      <w:bodyDiv w:val="1"/>
      <w:marLeft w:val="0"/>
      <w:marRight w:val="0"/>
      <w:marTop w:val="0"/>
      <w:marBottom w:val="0"/>
      <w:divBdr>
        <w:top w:val="none" w:sz="0" w:space="0" w:color="auto"/>
        <w:left w:val="none" w:sz="0" w:space="0" w:color="auto"/>
        <w:bottom w:val="none" w:sz="0" w:space="0" w:color="auto"/>
        <w:right w:val="none" w:sz="0" w:space="0" w:color="auto"/>
      </w:divBdr>
      <w:divsChild>
        <w:div w:id="422075122">
          <w:marLeft w:val="0"/>
          <w:marRight w:val="0"/>
          <w:marTop w:val="0"/>
          <w:marBottom w:val="0"/>
          <w:divBdr>
            <w:top w:val="none" w:sz="0" w:space="0" w:color="auto"/>
            <w:left w:val="none" w:sz="0" w:space="0" w:color="auto"/>
            <w:bottom w:val="none" w:sz="0" w:space="0" w:color="auto"/>
            <w:right w:val="none" w:sz="0" w:space="0" w:color="auto"/>
          </w:divBdr>
        </w:div>
        <w:div w:id="457184840">
          <w:marLeft w:val="0"/>
          <w:marRight w:val="0"/>
          <w:marTop w:val="0"/>
          <w:marBottom w:val="0"/>
          <w:divBdr>
            <w:top w:val="none" w:sz="0" w:space="0" w:color="auto"/>
            <w:left w:val="none" w:sz="0" w:space="0" w:color="auto"/>
            <w:bottom w:val="none" w:sz="0" w:space="0" w:color="auto"/>
            <w:right w:val="none" w:sz="0" w:space="0" w:color="auto"/>
          </w:divBdr>
        </w:div>
        <w:div w:id="549338787">
          <w:marLeft w:val="0"/>
          <w:marRight w:val="0"/>
          <w:marTop w:val="250"/>
          <w:marBottom w:val="250"/>
          <w:divBdr>
            <w:top w:val="none" w:sz="0" w:space="0" w:color="auto"/>
            <w:left w:val="none" w:sz="0" w:space="0" w:color="auto"/>
            <w:bottom w:val="none" w:sz="0" w:space="0" w:color="auto"/>
            <w:right w:val="none" w:sz="0" w:space="0" w:color="auto"/>
          </w:divBdr>
        </w:div>
      </w:divsChild>
    </w:div>
    <w:div w:id="150997269">
      <w:bodyDiv w:val="1"/>
      <w:marLeft w:val="0"/>
      <w:marRight w:val="0"/>
      <w:marTop w:val="0"/>
      <w:marBottom w:val="0"/>
      <w:divBdr>
        <w:top w:val="none" w:sz="0" w:space="0" w:color="auto"/>
        <w:left w:val="none" w:sz="0" w:space="0" w:color="auto"/>
        <w:bottom w:val="none" w:sz="0" w:space="0" w:color="auto"/>
        <w:right w:val="none" w:sz="0" w:space="0" w:color="auto"/>
      </w:divBdr>
      <w:divsChild>
        <w:div w:id="426925420">
          <w:marLeft w:val="0"/>
          <w:marRight w:val="0"/>
          <w:marTop w:val="0"/>
          <w:marBottom w:val="240"/>
          <w:divBdr>
            <w:top w:val="none" w:sz="0" w:space="0" w:color="auto"/>
            <w:left w:val="none" w:sz="0" w:space="0" w:color="auto"/>
            <w:bottom w:val="none" w:sz="0" w:space="0" w:color="auto"/>
            <w:right w:val="none" w:sz="0" w:space="0" w:color="auto"/>
          </w:divBdr>
        </w:div>
        <w:div w:id="498737679">
          <w:marLeft w:val="0"/>
          <w:marRight w:val="0"/>
          <w:marTop w:val="0"/>
          <w:marBottom w:val="0"/>
          <w:divBdr>
            <w:top w:val="none" w:sz="0" w:space="0" w:color="auto"/>
            <w:left w:val="none" w:sz="0" w:space="0" w:color="auto"/>
            <w:bottom w:val="none" w:sz="0" w:space="0" w:color="auto"/>
            <w:right w:val="none" w:sz="0" w:space="0" w:color="auto"/>
          </w:divBdr>
        </w:div>
        <w:div w:id="672418830">
          <w:marLeft w:val="0"/>
          <w:marRight w:val="0"/>
          <w:marTop w:val="0"/>
          <w:marBottom w:val="264"/>
          <w:divBdr>
            <w:top w:val="none" w:sz="0" w:space="0" w:color="auto"/>
            <w:left w:val="none" w:sz="0" w:space="0" w:color="auto"/>
            <w:bottom w:val="none" w:sz="0" w:space="0" w:color="auto"/>
            <w:right w:val="none" w:sz="0" w:space="0" w:color="auto"/>
          </w:divBdr>
        </w:div>
      </w:divsChild>
    </w:div>
    <w:div w:id="151024861">
      <w:bodyDiv w:val="1"/>
      <w:marLeft w:val="0"/>
      <w:marRight w:val="0"/>
      <w:marTop w:val="0"/>
      <w:marBottom w:val="0"/>
      <w:divBdr>
        <w:top w:val="none" w:sz="0" w:space="0" w:color="auto"/>
        <w:left w:val="none" w:sz="0" w:space="0" w:color="auto"/>
        <w:bottom w:val="none" w:sz="0" w:space="0" w:color="auto"/>
        <w:right w:val="none" w:sz="0" w:space="0" w:color="auto"/>
      </w:divBdr>
      <w:divsChild>
        <w:div w:id="404567256">
          <w:marLeft w:val="-225"/>
          <w:marRight w:val="-225"/>
          <w:marTop w:val="0"/>
          <w:marBottom w:val="0"/>
          <w:divBdr>
            <w:top w:val="none" w:sz="0" w:space="0" w:color="auto"/>
            <w:left w:val="none" w:sz="0" w:space="0" w:color="auto"/>
            <w:bottom w:val="none" w:sz="0" w:space="0" w:color="auto"/>
            <w:right w:val="none" w:sz="0" w:space="0" w:color="auto"/>
          </w:divBdr>
          <w:divsChild>
            <w:div w:id="3182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9568">
      <w:bodyDiv w:val="1"/>
      <w:marLeft w:val="0"/>
      <w:marRight w:val="0"/>
      <w:marTop w:val="0"/>
      <w:marBottom w:val="0"/>
      <w:divBdr>
        <w:top w:val="none" w:sz="0" w:space="0" w:color="auto"/>
        <w:left w:val="none" w:sz="0" w:space="0" w:color="auto"/>
        <w:bottom w:val="none" w:sz="0" w:space="0" w:color="auto"/>
        <w:right w:val="none" w:sz="0" w:space="0" w:color="auto"/>
      </w:divBdr>
      <w:divsChild>
        <w:div w:id="410153905">
          <w:marLeft w:val="750"/>
          <w:marRight w:val="0"/>
          <w:marTop w:val="0"/>
          <w:marBottom w:val="0"/>
          <w:divBdr>
            <w:top w:val="none" w:sz="0" w:space="0" w:color="auto"/>
            <w:left w:val="none" w:sz="0" w:space="0" w:color="auto"/>
            <w:bottom w:val="none" w:sz="0" w:space="0" w:color="auto"/>
            <w:right w:val="none" w:sz="0" w:space="0" w:color="auto"/>
          </w:divBdr>
        </w:div>
      </w:divsChild>
    </w:div>
    <w:div w:id="151142350">
      <w:bodyDiv w:val="1"/>
      <w:marLeft w:val="0"/>
      <w:marRight w:val="0"/>
      <w:marTop w:val="0"/>
      <w:marBottom w:val="0"/>
      <w:divBdr>
        <w:top w:val="none" w:sz="0" w:space="0" w:color="auto"/>
        <w:left w:val="none" w:sz="0" w:space="0" w:color="auto"/>
        <w:bottom w:val="none" w:sz="0" w:space="0" w:color="auto"/>
        <w:right w:val="none" w:sz="0" w:space="0" w:color="auto"/>
      </w:divBdr>
    </w:div>
    <w:div w:id="151143221">
      <w:bodyDiv w:val="1"/>
      <w:marLeft w:val="0"/>
      <w:marRight w:val="0"/>
      <w:marTop w:val="0"/>
      <w:marBottom w:val="0"/>
      <w:divBdr>
        <w:top w:val="none" w:sz="0" w:space="0" w:color="auto"/>
        <w:left w:val="none" w:sz="0" w:space="0" w:color="auto"/>
        <w:bottom w:val="none" w:sz="0" w:space="0" w:color="auto"/>
        <w:right w:val="none" w:sz="0" w:space="0" w:color="auto"/>
      </w:divBdr>
      <w:divsChild>
        <w:div w:id="81218856">
          <w:marLeft w:val="750"/>
          <w:marRight w:val="0"/>
          <w:marTop w:val="0"/>
          <w:marBottom w:val="0"/>
          <w:divBdr>
            <w:top w:val="none" w:sz="0" w:space="0" w:color="auto"/>
            <w:left w:val="none" w:sz="0" w:space="0" w:color="auto"/>
            <w:bottom w:val="none" w:sz="0" w:space="0" w:color="auto"/>
            <w:right w:val="none" w:sz="0" w:space="0" w:color="auto"/>
          </w:divBdr>
        </w:div>
        <w:div w:id="254364746">
          <w:marLeft w:val="750"/>
          <w:marRight w:val="1500"/>
          <w:marTop w:val="0"/>
          <w:marBottom w:val="0"/>
          <w:divBdr>
            <w:top w:val="none" w:sz="0" w:space="0" w:color="auto"/>
            <w:left w:val="none" w:sz="0" w:space="0" w:color="auto"/>
            <w:bottom w:val="none" w:sz="0" w:space="0" w:color="auto"/>
            <w:right w:val="none" w:sz="0" w:space="0" w:color="auto"/>
          </w:divBdr>
        </w:div>
      </w:divsChild>
    </w:div>
    <w:div w:id="151221168">
      <w:bodyDiv w:val="1"/>
      <w:marLeft w:val="0"/>
      <w:marRight w:val="0"/>
      <w:marTop w:val="0"/>
      <w:marBottom w:val="0"/>
      <w:divBdr>
        <w:top w:val="none" w:sz="0" w:space="0" w:color="auto"/>
        <w:left w:val="none" w:sz="0" w:space="0" w:color="auto"/>
        <w:bottom w:val="none" w:sz="0" w:space="0" w:color="auto"/>
        <w:right w:val="none" w:sz="0" w:space="0" w:color="auto"/>
      </w:divBdr>
    </w:div>
    <w:div w:id="151725743">
      <w:bodyDiv w:val="1"/>
      <w:marLeft w:val="0"/>
      <w:marRight w:val="0"/>
      <w:marTop w:val="0"/>
      <w:marBottom w:val="0"/>
      <w:divBdr>
        <w:top w:val="none" w:sz="0" w:space="0" w:color="auto"/>
        <w:left w:val="none" w:sz="0" w:space="0" w:color="auto"/>
        <w:bottom w:val="none" w:sz="0" w:space="0" w:color="auto"/>
        <w:right w:val="none" w:sz="0" w:space="0" w:color="auto"/>
      </w:divBdr>
      <w:divsChild>
        <w:div w:id="2324407">
          <w:marLeft w:val="0"/>
          <w:marRight w:val="0"/>
          <w:marTop w:val="0"/>
          <w:marBottom w:val="360"/>
          <w:divBdr>
            <w:top w:val="none" w:sz="0" w:space="0" w:color="auto"/>
            <w:left w:val="none" w:sz="0" w:space="0" w:color="auto"/>
            <w:bottom w:val="none" w:sz="0" w:space="0" w:color="auto"/>
            <w:right w:val="none" w:sz="0" w:space="0" w:color="auto"/>
          </w:divBdr>
        </w:div>
      </w:divsChild>
    </w:div>
    <w:div w:id="151725963">
      <w:bodyDiv w:val="1"/>
      <w:marLeft w:val="0"/>
      <w:marRight w:val="0"/>
      <w:marTop w:val="0"/>
      <w:marBottom w:val="0"/>
      <w:divBdr>
        <w:top w:val="none" w:sz="0" w:space="0" w:color="auto"/>
        <w:left w:val="none" w:sz="0" w:space="0" w:color="auto"/>
        <w:bottom w:val="none" w:sz="0" w:space="0" w:color="auto"/>
        <w:right w:val="none" w:sz="0" w:space="0" w:color="auto"/>
      </w:divBdr>
    </w:div>
    <w:div w:id="152527917">
      <w:bodyDiv w:val="1"/>
      <w:marLeft w:val="0"/>
      <w:marRight w:val="0"/>
      <w:marTop w:val="0"/>
      <w:marBottom w:val="0"/>
      <w:divBdr>
        <w:top w:val="none" w:sz="0" w:space="0" w:color="auto"/>
        <w:left w:val="none" w:sz="0" w:space="0" w:color="auto"/>
        <w:bottom w:val="none" w:sz="0" w:space="0" w:color="auto"/>
        <w:right w:val="none" w:sz="0" w:space="0" w:color="auto"/>
      </w:divBdr>
      <w:divsChild>
        <w:div w:id="35546486">
          <w:marLeft w:val="0"/>
          <w:marRight w:val="0"/>
          <w:marTop w:val="0"/>
          <w:marBottom w:val="250"/>
          <w:divBdr>
            <w:top w:val="none" w:sz="0" w:space="0" w:color="auto"/>
            <w:left w:val="none" w:sz="0" w:space="0" w:color="auto"/>
            <w:bottom w:val="none" w:sz="0" w:space="0" w:color="auto"/>
            <w:right w:val="none" w:sz="0" w:space="0" w:color="auto"/>
          </w:divBdr>
          <w:divsChild>
            <w:div w:id="7757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0781">
      <w:bodyDiv w:val="1"/>
      <w:marLeft w:val="0"/>
      <w:marRight w:val="0"/>
      <w:marTop w:val="0"/>
      <w:marBottom w:val="0"/>
      <w:divBdr>
        <w:top w:val="none" w:sz="0" w:space="0" w:color="auto"/>
        <w:left w:val="none" w:sz="0" w:space="0" w:color="auto"/>
        <w:bottom w:val="none" w:sz="0" w:space="0" w:color="auto"/>
        <w:right w:val="none" w:sz="0" w:space="0" w:color="auto"/>
      </w:divBdr>
      <w:divsChild>
        <w:div w:id="30419996">
          <w:marLeft w:val="0"/>
          <w:marRight w:val="0"/>
          <w:marTop w:val="0"/>
          <w:marBottom w:val="0"/>
          <w:divBdr>
            <w:top w:val="none" w:sz="0" w:space="0" w:color="auto"/>
            <w:left w:val="none" w:sz="0" w:space="0" w:color="auto"/>
            <w:bottom w:val="single" w:sz="6" w:space="0" w:color="E1E1E1"/>
            <w:right w:val="none" w:sz="0" w:space="0" w:color="auto"/>
          </w:divBdr>
        </w:div>
      </w:divsChild>
    </w:div>
    <w:div w:id="152722723">
      <w:bodyDiv w:val="1"/>
      <w:marLeft w:val="0"/>
      <w:marRight w:val="0"/>
      <w:marTop w:val="0"/>
      <w:marBottom w:val="0"/>
      <w:divBdr>
        <w:top w:val="none" w:sz="0" w:space="0" w:color="auto"/>
        <w:left w:val="none" w:sz="0" w:space="0" w:color="auto"/>
        <w:bottom w:val="none" w:sz="0" w:space="0" w:color="auto"/>
        <w:right w:val="none" w:sz="0" w:space="0" w:color="auto"/>
      </w:divBdr>
    </w:div>
    <w:div w:id="152764618">
      <w:bodyDiv w:val="1"/>
      <w:marLeft w:val="0"/>
      <w:marRight w:val="0"/>
      <w:marTop w:val="0"/>
      <w:marBottom w:val="0"/>
      <w:divBdr>
        <w:top w:val="none" w:sz="0" w:space="0" w:color="auto"/>
        <w:left w:val="none" w:sz="0" w:space="0" w:color="auto"/>
        <w:bottom w:val="none" w:sz="0" w:space="0" w:color="auto"/>
        <w:right w:val="none" w:sz="0" w:space="0" w:color="auto"/>
      </w:divBdr>
    </w:div>
    <w:div w:id="152840519">
      <w:bodyDiv w:val="1"/>
      <w:marLeft w:val="0"/>
      <w:marRight w:val="0"/>
      <w:marTop w:val="0"/>
      <w:marBottom w:val="0"/>
      <w:divBdr>
        <w:top w:val="none" w:sz="0" w:space="0" w:color="auto"/>
        <w:left w:val="none" w:sz="0" w:space="0" w:color="auto"/>
        <w:bottom w:val="none" w:sz="0" w:space="0" w:color="auto"/>
        <w:right w:val="none" w:sz="0" w:space="0" w:color="auto"/>
      </w:divBdr>
      <w:divsChild>
        <w:div w:id="54858328">
          <w:marLeft w:val="0"/>
          <w:marRight w:val="0"/>
          <w:marTop w:val="0"/>
          <w:marBottom w:val="0"/>
          <w:divBdr>
            <w:top w:val="none" w:sz="0" w:space="0" w:color="auto"/>
            <w:left w:val="none" w:sz="0" w:space="0" w:color="auto"/>
            <w:bottom w:val="none" w:sz="0" w:space="0" w:color="auto"/>
            <w:right w:val="none" w:sz="0" w:space="0" w:color="auto"/>
          </w:divBdr>
        </w:div>
      </w:divsChild>
    </w:div>
    <w:div w:id="153381637">
      <w:bodyDiv w:val="1"/>
      <w:marLeft w:val="0"/>
      <w:marRight w:val="0"/>
      <w:marTop w:val="0"/>
      <w:marBottom w:val="0"/>
      <w:divBdr>
        <w:top w:val="none" w:sz="0" w:space="0" w:color="auto"/>
        <w:left w:val="none" w:sz="0" w:space="0" w:color="auto"/>
        <w:bottom w:val="none" w:sz="0" w:space="0" w:color="auto"/>
        <w:right w:val="none" w:sz="0" w:space="0" w:color="auto"/>
      </w:divBdr>
    </w:div>
    <w:div w:id="154033197">
      <w:bodyDiv w:val="1"/>
      <w:marLeft w:val="0"/>
      <w:marRight w:val="0"/>
      <w:marTop w:val="0"/>
      <w:marBottom w:val="0"/>
      <w:divBdr>
        <w:top w:val="none" w:sz="0" w:space="0" w:color="auto"/>
        <w:left w:val="none" w:sz="0" w:space="0" w:color="auto"/>
        <w:bottom w:val="none" w:sz="0" w:space="0" w:color="auto"/>
        <w:right w:val="none" w:sz="0" w:space="0" w:color="auto"/>
      </w:divBdr>
    </w:div>
    <w:div w:id="154035187">
      <w:bodyDiv w:val="1"/>
      <w:marLeft w:val="0"/>
      <w:marRight w:val="0"/>
      <w:marTop w:val="0"/>
      <w:marBottom w:val="0"/>
      <w:divBdr>
        <w:top w:val="none" w:sz="0" w:space="0" w:color="auto"/>
        <w:left w:val="none" w:sz="0" w:space="0" w:color="auto"/>
        <w:bottom w:val="none" w:sz="0" w:space="0" w:color="auto"/>
        <w:right w:val="none" w:sz="0" w:space="0" w:color="auto"/>
      </w:divBdr>
      <w:divsChild>
        <w:div w:id="482627436">
          <w:marLeft w:val="15"/>
          <w:marRight w:val="225"/>
          <w:marTop w:val="0"/>
          <w:marBottom w:val="105"/>
          <w:divBdr>
            <w:top w:val="none" w:sz="0" w:space="0" w:color="auto"/>
            <w:left w:val="none" w:sz="0" w:space="0" w:color="auto"/>
            <w:bottom w:val="none" w:sz="0" w:space="0" w:color="auto"/>
            <w:right w:val="none" w:sz="0" w:space="0" w:color="auto"/>
          </w:divBdr>
          <w:divsChild>
            <w:div w:id="5861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3453">
      <w:bodyDiv w:val="1"/>
      <w:marLeft w:val="0"/>
      <w:marRight w:val="0"/>
      <w:marTop w:val="0"/>
      <w:marBottom w:val="0"/>
      <w:divBdr>
        <w:top w:val="none" w:sz="0" w:space="0" w:color="auto"/>
        <w:left w:val="none" w:sz="0" w:space="0" w:color="auto"/>
        <w:bottom w:val="none" w:sz="0" w:space="0" w:color="auto"/>
        <w:right w:val="none" w:sz="0" w:space="0" w:color="auto"/>
      </w:divBdr>
      <w:divsChild>
        <w:div w:id="857473">
          <w:marLeft w:val="0"/>
          <w:marRight w:val="0"/>
          <w:marTop w:val="0"/>
          <w:marBottom w:val="250"/>
          <w:divBdr>
            <w:top w:val="none" w:sz="0" w:space="0" w:color="auto"/>
            <w:left w:val="none" w:sz="0" w:space="0" w:color="auto"/>
            <w:bottom w:val="none" w:sz="0" w:space="0" w:color="auto"/>
            <w:right w:val="none" w:sz="0" w:space="0" w:color="auto"/>
          </w:divBdr>
        </w:div>
      </w:divsChild>
    </w:div>
    <w:div w:id="154106983">
      <w:bodyDiv w:val="1"/>
      <w:marLeft w:val="0"/>
      <w:marRight w:val="0"/>
      <w:marTop w:val="0"/>
      <w:marBottom w:val="0"/>
      <w:divBdr>
        <w:top w:val="none" w:sz="0" w:space="0" w:color="auto"/>
        <w:left w:val="none" w:sz="0" w:space="0" w:color="auto"/>
        <w:bottom w:val="none" w:sz="0" w:space="0" w:color="auto"/>
        <w:right w:val="none" w:sz="0" w:space="0" w:color="auto"/>
      </w:divBdr>
      <w:divsChild>
        <w:div w:id="40280082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54149916">
      <w:bodyDiv w:val="1"/>
      <w:marLeft w:val="0"/>
      <w:marRight w:val="0"/>
      <w:marTop w:val="0"/>
      <w:marBottom w:val="0"/>
      <w:divBdr>
        <w:top w:val="none" w:sz="0" w:space="0" w:color="auto"/>
        <w:left w:val="none" w:sz="0" w:space="0" w:color="auto"/>
        <w:bottom w:val="none" w:sz="0" w:space="0" w:color="auto"/>
        <w:right w:val="none" w:sz="0" w:space="0" w:color="auto"/>
      </w:divBdr>
      <w:divsChild>
        <w:div w:id="238907660">
          <w:marLeft w:val="0"/>
          <w:marRight w:val="0"/>
          <w:marTop w:val="0"/>
          <w:marBottom w:val="0"/>
          <w:divBdr>
            <w:top w:val="none" w:sz="0" w:space="0" w:color="auto"/>
            <w:left w:val="none" w:sz="0" w:space="0" w:color="auto"/>
            <w:bottom w:val="none" w:sz="0" w:space="0" w:color="auto"/>
            <w:right w:val="none" w:sz="0" w:space="0" w:color="auto"/>
          </w:divBdr>
        </w:div>
      </w:divsChild>
    </w:div>
    <w:div w:id="154340847">
      <w:bodyDiv w:val="1"/>
      <w:marLeft w:val="0"/>
      <w:marRight w:val="0"/>
      <w:marTop w:val="0"/>
      <w:marBottom w:val="0"/>
      <w:divBdr>
        <w:top w:val="none" w:sz="0" w:space="0" w:color="auto"/>
        <w:left w:val="none" w:sz="0" w:space="0" w:color="auto"/>
        <w:bottom w:val="none" w:sz="0" w:space="0" w:color="auto"/>
        <w:right w:val="none" w:sz="0" w:space="0" w:color="auto"/>
      </w:divBdr>
    </w:div>
    <w:div w:id="154534606">
      <w:bodyDiv w:val="1"/>
      <w:marLeft w:val="0"/>
      <w:marRight w:val="0"/>
      <w:marTop w:val="0"/>
      <w:marBottom w:val="0"/>
      <w:divBdr>
        <w:top w:val="none" w:sz="0" w:space="0" w:color="auto"/>
        <w:left w:val="none" w:sz="0" w:space="0" w:color="auto"/>
        <w:bottom w:val="none" w:sz="0" w:space="0" w:color="auto"/>
        <w:right w:val="none" w:sz="0" w:space="0" w:color="auto"/>
      </w:divBdr>
    </w:div>
    <w:div w:id="154809010">
      <w:bodyDiv w:val="1"/>
      <w:marLeft w:val="0"/>
      <w:marRight w:val="0"/>
      <w:marTop w:val="0"/>
      <w:marBottom w:val="0"/>
      <w:divBdr>
        <w:top w:val="none" w:sz="0" w:space="0" w:color="auto"/>
        <w:left w:val="none" w:sz="0" w:space="0" w:color="auto"/>
        <w:bottom w:val="none" w:sz="0" w:space="0" w:color="auto"/>
        <w:right w:val="none" w:sz="0" w:space="0" w:color="auto"/>
      </w:divBdr>
      <w:divsChild>
        <w:div w:id="229460904">
          <w:marLeft w:val="-225"/>
          <w:marRight w:val="-225"/>
          <w:marTop w:val="0"/>
          <w:marBottom w:val="0"/>
          <w:divBdr>
            <w:top w:val="none" w:sz="0" w:space="0" w:color="auto"/>
            <w:left w:val="none" w:sz="0" w:space="0" w:color="auto"/>
            <w:bottom w:val="none" w:sz="0" w:space="0" w:color="auto"/>
            <w:right w:val="none" w:sz="0" w:space="0" w:color="auto"/>
          </w:divBdr>
        </w:div>
        <w:div w:id="751246053">
          <w:marLeft w:val="-225"/>
          <w:marRight w:val="-225"/>
          <w:marTop w:val="0"/>
          <w:marBottom w:val="0"/>
          <w:divBdr>
            <w:top w:val="none" w:sz="0" w:space="0" w:color="auto"/>
            <w:left w:val="none" w:sz="0" w:space="0" w:color="auto"/>
            <w:bottom w:val="none" w:sz="0" w:space="0" w:color="auto"/>
            <w:right w:val="none" w:sz="0" w:space="0" w:color="auto"/>
          </w:divBdr>
        </w:div>
      </w:divsChild>
    </w:div>
    <w:div w:id="154957226">
      <w:bodyDiv w:val="1"/>
      <w:marLeft w:val="0"/>
      <w:marRight w:val="0"/>
      <w:marTop w:val="0"/>
      <w:marBottom w:val="0"/>
      <w:divBdr>
        <w:top w:val="none" w:sz="0" w:space="0" w:color="auto"/>
        <w:left w:val="none" w:sz="0" w:space="0" w:color="auto"/>
        <w:bottom w:val="none" w:sz="0" w:space="0" w:color="auto"/>
        <w:right w:val="none" w:sz="0" w:space="0" w:color="auto"/>
      </w:divBdr>
    </w:div>
    <w:div w:id="155149588">
      <w:bodyDiv w:val="1"/>
      <w:marLeft w:val="0"/>
      <w:marRight w:val="0"/>
      <w:marTop w:val="0"/>
      <w:marBottom w:val="0"/>
      <w:divBdr>
        <w:top w:val="none" w:sz="0" w:space="0" w:color="auto"/>
        <w:left w:val="none" w:sz="0" w:space="0" w:color="auto"/>
        <w:bottom w:val="none" w:sz="0" w:space="0" w:color="auto"/>
        <w:right w:val="none" w:sz="0" w:space="0" w:color="auto"/>
      </w:divBdr>
    </w:div>
    <w:div w:id="155153345">
      <w:bodyDiv w:val="1"/>
      <w:marLeft w:val="0"/>
      <w:marRight w:val="0"/>
      <w:marTop w:val="0"/>
      <w:marBottom w:val="0"/>
      <w:divBdr>
        <w:top w:val="none" w:sz="0" w:space="0" w:color="auto"/>
        <w:left w:val="none" w:sz="0" w:space="0" w:color="auto"/>
        <w:bottom w:val="none" w:sz="0" w:space="0" w:color="auto"/>
        <w:right w:val="none" w:sz="0" w:space="0" w:color="auto"/>
      </w:divBdr>
      <w:divsChild>
        <w:div w:id="170067490">
          <w:marLeft w:val="0"/>
          <w:marRight w:val="0"/>
          <w:marTop w:val="0"/>
          <w:marBottom w:val="360"/>
          <w:divBdr>
            <w:top w:val="none" w:sz="0" w:space="0" w:color="auto"/>
            <w:left w:val="none" w:sz="0" w:space="0" w:color="auto"/>
            <w:bottom w:val="none" w:sz="0" w:space="0" w:color="auto"/>
            <w:right w:val="none" w:sz="0" w:space="0" w:color="auto"/>
          </w:divBdr>
          <w:divsChild>
            <w:div w:id="665980185">
              <w:marLeft w:val="0"/>
              <w:marRight w:val="0"/>
              <w:marTop w:val="0"/>
              <w:marBottom w:val="384"/>
              <w:divBdr>
                <w:top w:val="none" w:sz="0" w:space="0" w:color="auto"/>
                <w:left w:val="none" w:sz="0" w:space="0" w:color="auto"/>
                <w:bottom w:val="none" w:sz="0" w:space="0" w:color="auto"/>
                <w:right w:val="none" w:sz="0" w:space="0" w:color="auto"/>
              </w:divBdr>
            </w:div>
          </w:divsChild>
        </w:div>
        <w:div w:id="548418210">
          <w:marLeft w:val="0"/>
          <w:marRight w:val="0"/>
          <w:marTop w:val="0"/>
          <w:marBottom w:val="0"/>
          <w:divBdr>
            <w:top w:val="none" w:sz="0" w:space="0" w:color="auto"/>
            <w:left w:val="none" w:sz="0" w:space="0" w:color="auto"/>
            <w:bottom w:val="none" w:sz="0" w:space="0" w:color="auto"/>
            <w:right w:val="none" w:sz="0" w:space="0" w:color="auto"/>
          </w:divBdr>
        </w:div>
      </w:divsChild>
    </w:div>
    <w:div w:id="155416024">
      <w:bodyDiv w:val="1"/>
      <w:marLeft w:val="0"/>
      <w:marRight w:val="0"/>
      <w:marTop w:val="0"/>
      <w:marBottom w:val="0"/>
      <w:divBdr>
        <w:top w:val="none" w:sz="0" w:space="0" w:color="auto"/>
        <w:left w:val="none" w:sz="0" w:space="0" w:color="auto"/>
        <w:bottom w:val="none" w:sz="0" w:space="0" w:color="auto"/>
        <w:right w:val="none" w:sz="0" w:space="0" w:color="auto"/>
      </w:divBdr>
      <w:divsChild>
        <w:div w:id="147018591">
          <w:marLeft w:val="750"/>
          <w:marRight w:val="0"/>
          <w:marTop w:val="0"/>
          <w:marBottom w:val="0"/>
          <w:divBdr>
            <w:top w:val="none" w:sz="0" w:space="0" w:color="auto"/>
            <w:left w:val="none" w:sz="0" w:space="0" w:color="auto"/>
            <w:bottom w:val="none" w:sz="0" w:space="0" w:color="auto"/>
            <w:right w:val="none" w:sz="0" w:space="0" w:color="auto"/>
          </w:divBdr>
          <w:divsChild>
            <w:div w:id="665670956">
              <w:marLeft w:val="15"/>
              <w:marRight w:val="225"/>
              <w:marTop w:val="165"/>
              <w:marBottom w:val="105"/>
              <w:divBdr>
                <w:top w:val="none" w:sz="0" w:space="0" w:color="auto"/>
                <w:left w:val="none" w:sz="0" w:space="0" w:color="auto"/>
                <w:bottom w:val="none" w:sz="0" w:space="0" w:color="auto"/>
                <w:right w:val="none" w:sz="0" w:space="0" w:color="auto"/>
              </w:divBdr>
            </w:div>
          </w:divsChild>
        </w:div>
        <w:div w:id="592974167">
          <w:marLeft w:val="750"/>
          <w:marRight w:val="1500"/>
          <w:marTop w:val="0"/>
          <w:marBottom w:val="0"/>
          <w:divBdr>
            <w:top w:val="none" w:sz="0" w:space="0" w:color="auto"/>
            <w:left w:val="none" w:sz="0" w:space="0" w:color="auto"/>
            <w:bottom w:val="none" w:sz="0" w:space="0" w:color="auto"/>
            <w:right w:val="none" w:sz="0" w:space="0" w:color="auto"/>
          </w:divBdr>
        </w:div>
      </w:divsChild>
    </w:div>
    <w:div w:id="155651684">
      <w:bodyDiv w:val="1"/>
      <w:marLeft w:val="0"/>
      <w:marRight w:val="0"/>
      <w:marTop w:val="0"/>
      <w:marBottom w:val="0"/>
      <w:divBdr>
        <w:top w:val="none" w:sz="0" w:space="0" w:color="auto"/>
        <w:left w:val="none" w:sz="0" w:space="0" w:color="auto"/>
        <w:bottom w:val="none" w:sz="0" w:space="0" w:color="auto"/>
        <w:right w:val="none" w:sz="0" w:space="0" w:color="auto"/>
      </w:divBdr>
      <w:divsChild>
        <w:div w:id="1316835196">
          <w:marLeft w:val="0"/>
          <w:marRight w:val="0"/>
          <w:marTop w:val="150"/>
          <w:marBottom w:val="150"/>
          <w:divBdr>
            <w:top w:val="none" w:sz="0" w:space="0" w:color="auto"/>
            <w:left w:val="none" w:sz="0" w:space="0" w:color="auto"/>
            <w:bottom w:val="none" w:sz="0" w:space="0" w:color="auto"/>
            <w:right w:val="none" w:sz="0" w:space="0" w:color="auto"/>
          </w:divBdr>
        </w:div>
        <w:div w:id="995230503">
          <w:marLeft w:val="0"/>
          <w:marRight w:val="0"/>
          <w:marTop w:val="0"/>
          <w:marBottom w:val="0"/>
          <w:divBdr>
            <w:top w:val="none" w:sz="0" w:space="0" w:color="auto"/>
            <w:left w:val="none" w:sz="0" w:space="0" w:color="auto"/>
            <w:bottom w:val="none" w:sz="0" w:space="0" w:color="auto"/>
            <w:right w:val="none" w:sz="0" w:space="0" w:color="auto"/>
          </w:divBdr>
          <w:divsChild>
            <w:div w:id="2056614493">
              <w:marLeft w:val="0"/>
              <w:marRight w:val="0"/>
              <w:marTop w:val="0"/>
              <w:marBottom w:val="0"/>
              <w:divBdr>
                <w:top w:val="none" w:sz="0" w:space="0" w:color="auto"/>
                <w:left w:val="none" w:sz="0" w:space="0" w:color="auto"/>
                <w:bottom w:val="none" w:sz="0" w:space="0" w:color="auto"/>
                <w:right w:val="none" w:sz="0" w:space="0" w:color="auto"/>
              </w:divBdr>
            </w:div>
            <w:div w:id="1681272106">
              <w:marLeft w:val="0"/>
              <w:marRight w:val="0"/>
              <w:marTop w:val="0"/>
              <w:marBottom w:val="0"/>
              <w:divBdr>
                <w:top w:val="none" w:sz="0" w:space="0" w:color="auto"/>
                <w:left w:val="none" w:sz="0" w:space="0" w:color="auto"/>
                <w:bottom w:val="none" w:sz="0" w:space="0" w:color="auto"/>
                <w:right w:val="none" w:sz="0" w:space="0" w:color="auto"/>
              </w:divBdr>
              <w:divsChild>
                <w:div w:id="1387602949">
                  <w:marLeft w:val="0"/>
                  <w:marRight w:val="0"/>
                  <w:marTop w:val="0"/>
                  <w:marBottom w:val="0"/>
                  <w:divBdr>
                    <w:top w:val="none" w:sz="0" w:space="0" w:color="auto"/>
                    <w:left w:val="none" w:sz="0" w:space="0" w:color="auto"/>
                    <w:bottom w:val="none" w:sz="0" w:space="0" w:color="auto"/>
                    <w:right w:val="none" w:sz="0" w:space="0" w:color="auto"/>
                  </w:divBdr>
                  <w:divsChild>
                    <w:div w:id="659620676">
                      <w:marLeft w:val="0"/>
                      <w:marRight w:val="0"/>
                      <w:marTop w:val="0"/>
                      <w:marBottom w:val="0"/>
                      <w:divBdr>
                        <w:top w:val="none" w:sz="0" w:space="0" w:color="auto"/>
                        <w:left w:val="none" w:sz="0" w:space="0" w:color="auto"/>
                        <w:bottom w:val="none" w:sz="0" w:space="0" w:color="auto"/>
                        <w:right w:val="none" w:sz="0" w:space="0" w:color="auto"/>
                      </w:divBdr>
                      <w:divsChild>
                        <w:div w:id="991834450">
                          <w:marLeft w:val="0"/>
                          <w:marRight w:val="0"/>
                          <w:marTop w:val="0"/>
                          <w:marBottom w:val="0"/>
                          <w:divBdr>
                            <w:top w:val="none" w:sz="0" w:space="0" w:color="auto"/>
                            <w:left w:val="none" w:sz="0" w:space="0" w:color="auto"/>
                            <w:bottom w:val="none" w:sz="0" w:space="0" w:color="auto"/>
                            <w:right w:val="none" w:sz="0" w:space="0" w:color="auto"/>
                          </w:divBdr>
                          <w:divsChild>
                            <w:div w:id="1506625572">
                              <w:marLeft w:val="0"/>
                              <w:marRight w:val="0"/>
                              <w:marTop w:val="0"/>
                              <w:marBottom w:val="0"/>
                              <w:divBdr>
                                <w:top w:val="none" w:sz="0" w:space="0" w:color="auto"/>
                                <w:left w:val="none" w:sz="0" w:space="0" w:color="auto"/>
                                <w:bottom w:val="none" w:sz="0" w:space="0" w:color="auto"/>
                                <w:right w:val="none" w:sz="0" w:space="0" w:color="auto"/>
                              </w:divBdr>
                              <w:divsChild>
                                <w:div w:id="11761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1803">
                          <w:marLeft w:val="0"/>
                          <w:marRight w:val="0"/>
                          <w:marTop w:val="0"/>
                          <w:marBottom w:val="0"/>
                          <w:divBdr>
                            <w:top w:val="none" w:sz="0" w:space="0" w:color="auto"/>
                            <w:left w:val="none" w:sz="0" w:space="0" w:color="auto"/>
                            <w:bottom w:val="none" w:sz="0" w:space="0" w:color="auto"/>
                            <w:right w:val="none" w:sz="0" w:space="0" w:color="auto"/>
                          </w:divBdr>
                          <w:divsChild>
                            <w:div w:id="867642752">
                              <w:marLeft w:val="0"/>
                              <w:marRight w:val="0"/>
                              <w:marTop w:val="0"/>
                              <w:marBottom w:val="0"/>
                              <w:divBdr>
                                <w:top w:val="none" w:sz="0" w:space="0" w:color="auto"/>
                                <w:left w:val="none" w:sz="0" w:space="0" w:color="auto"/>
                                <w:bottom w:val="none" w:sz="0" w:space="0" w:color="auto"/>
                                <w:right w:val="none" w:sz="0" w:space="0" w:color="auto"/>
                              </w:divBdr>
                              <w:divsChild>
                                <w:div w:id="7449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3467">
                          <w:marLeft w:val="0"/>
                          <w:marRight w:val="0"/>
                          <w:marTop w:val="0"/>
                          <w:marBottom w:val="0"/>
                          <w:divBdr>
                            <w:top w:val="none" w:sz="0" w:space="0" w:color="auto"/>
                            <w:left w:val="none" w:sz="0" w:space="0" w:color="auto"/>
                            <w:bottom w:val="none" w:sz="0" w:space="0" w:color="auto"/>
                            <w:right w:val="none" w:sz="0" w:space="0" w:color="auto"/>
                          </w:divBdr>
                          <w:divsChild>
                            <w:div w:id="1904557954">
                              <w:marLeft w:val="0"/>
                              <w:marRight w:val="0"/>
                              <w:marTop w:val="0"/>
                              <w:marBottom w:val="0"/>
                              <w:divBdr>
                                <w:top w:val="none" w:sz="0" w:space="0" w:color="auto"/>
                                <w:left w:val="none" w:sz="0" w:space="0" w:color="auto"/>
                                <w:bottom w:val="none" w:sz="0" w:space="0" w:color="auto"/>
                                <w:right w:val="none" w:sz="0" w:space="0" w:color="auto"/>
                              </w:divBdr>
                              <w:divsChild>
                                <w:div w:id="836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23298">
                          <w:marLeft w:val="0"/>
                          <w:marRight w:val="0"/>
                          <w:marTop w:val="0"/>
                          <w:marBottom w:val="0"/>
                          <w:divBdr>
                            <w:top w:val="none" w:sz="0" w:space="0" w:color="auto"/>
                            <w:left w:val="none" w:sz="0" w:space="0" w:color="auto"/>
                            <w:bottom w:val="none" w:sz="0" w:space="0" w:color="auto"/>
                            <w:right w:val="none" w:sz="0" w:space="0" w:color="auto"/>
                          </w:divBdr>
                          <w:divsChild>
                            <w:div w:id="453721427">
                              <w:marLeft w:val="0"/>
                              <w:marRight w:val="0"/>
                              <w:marTop w:val="0"/>
                              <w:marBottom w:val="0"/>
                              <w:divBdr>
                                <w:top w:val="none" w:sz="0" w:space="0" w:color="auto"/>
                                <w:left w:val="none" w:sz="0" w:space="0" w:color="auto"/>
                                <w:bottom w:val="none" w:sz="0" w:space="0" w:color="auto"/>
                                <w:right w:val="none" w:sz="0" w:space="0" w:color="auto"/>
                              </w:divBdr>
                              <w:divsChild>
                                <w:div w:id="15642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128">
                          <w:marLeft w:val="0"/>
                          <w:marRight w:val="0"/>
                          <w:marTop w:val="0"/>
                          <w:marBottom w:val="0"/>
                          <w:divBdr>
                            <w:top w:val="none" w:sz="0" w:space="0" w:color="auto"/>
                            <w:left w:val="none" w:sz="0" w:space="0" w:color="auto"/>
                            <w:bottom w:val="none" w:sz="0" w:space="0" w:color="auto"/>
                            <w:right w:val="none" w:sz="0" w:space="0" w:color="auto"/>
                          </w:divBdr>
                          <w:divsChild>
                            <w:div w:id="921109961">
                              <w:marLeft w:val="0"/>
                              <w:marRight w:val="0"/>
                              <w:marTop w:val="0"/>
                              <w:marBottom w:val="0"/>
                              <w:divBdr>
                                <w:top w:val="none" w:sz="0" w:space="0" w:color="auto"/>
                                <w:left w:val="none" w:sz="0" w:space="0" w:color="auto"/>
                                <w:bottom w:val="none" w:sz="0" w:space="0" w:color="auto"/>
                                <w:right w:val="none" w:sz="0" w:space="0" w:color="auto"/>
                              </w:divBdr>
                              <w:divsChild>
                                <w:div w:id="9798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2246">
                          <w:marLeft w:val="0"/>
                          <w:marRight w:val="0"/>
                          <w:marTop w:val="0"/>
                          <w:marBottom w:val="0"/>
                          <w:divBdr>
                            <w:top w:val="none" w:sz="0" w:space="0" w:color="auto"/>
                            <w:left w:val="none" w:sz="0" w:space="0" w:color="auto"/>
                            <w:bottom w:val="none" w:sz="0" w:space="0" w:color="auto"/>
                            <w:right w:val="none" w:sz="0" w:space="0" w:color="auto"/>
                          </w:divBdr>
                          <w:divsChild>
                            <w:div w:id="632906447">
                              <w:marLeft w:val="0"/>
                              <w:marRight w:val="0"/>
                              <w:marTop w:val="0"/>
                              <w:marBottom w:val="0"/>
                              <w:divBdr>
                                <w:top w:val="none" w:sz="0" w:space="0" w:color="auto"/>
                                <w:left w:val="none" w:sz="0" w:space="0" w:color="auto"/>
                                <w:bottom w:val="none" w:sz="0" w:space="0" w:color="auto"/>
                                <w:right w:val="none" w:sz="0" w:space="0" w:color="auto"/>
                              </w:divBdr>
                              <w:divsChild>
                                <w:div w:id="4433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66147">
      <w:bodyDiv w:val="1"/>
      <w:marLeft w:val="0"/>
      <w:marRight w:val="0"/>
      <w:marTop w:val="0"/>
      <w:marBottom w:val="0"/>
      <w:divBdr>
        <w:top w:val="none" w:sz="0" w:space="0" w:color="auto"/>
        <w:left w:val="none" w:sz="0" w:space="0" w:color="auto"/>
        <w:bottom w:val="none" w:sz="0" w:space="0" w:color="auto"/>
        <w:right w:val="none" w:sz="0" w:space="0" w:color="auto"/>
      </w:divBdr>
      <w:divsChild>
        <w:div w:id="304627320">
          <w:marLeft w:val="0"/>
          <w:marRight w:val="0"/>
          <w:marTop w:val="0"/>
          <w:marBottom w:val="0"/>
          <w:divBdr>
            <w:top w:val="none" w:sz="0" w:space="0" w:color="auto"/>
            <w:left w:val="none" w:sz="0" w:space="0" w:color="auto"/>
            <w:bottom w:val="none" w:sz="0" w:space="0" w:color="auto"/>
            <w:right w:val="none" w:sz="0" w:space="0" w:color="auto"/>
          </w:divBdr>
          <w:divsChild>
            <w:div w:id="2776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1580">
      <w:bodyDiv w:val="1"/>
      <w:marLeft w:val="0"/>
      <w:marRight w:val="0"/>
      <w:marTop w:val="0"/>
      <w:marBottom w:val="0"/>
      <w:divBdr>
        <w:top w:val="none" w:sz="0" w:space="0" w:color="auto"/>
        <w:left w:val="none" w:sz="0" w:space="0" w:color="auto"/>
        <w:bottom w:val="none" w:sz="0" w:space="0" w:color="auto"/>
        <w:right w:val="none" w:sz="0" w:space="0" w:color="auto"/>
      </w:divBdr>
    </w:div>
    <w:div w:id="157044462">
      <w:bodyDiv w:val="1"/>
      <w:marLeft w:val="0"/>
      <w:marRight w:val="0"/>
      <w:marTop w:val="0"/>
      <w:marBottom w:val="0"/>
      <w:divBdr>
        <w:top w:val="none" w:sz="0" w:space="0" w:color="auto"/>
        <w:left w:val="none" w:sz="0" w:space="0" w:color="auto"/>
        <w:bottom w:val="none" w:sz="0" w:space="0" w:color="auto"/>
        <w:right w:val="none" w:sz="0" w:space="0" w:color="auto"/>
      </w:divBdr>
    </w:div>
    <w:div w:id="157352797">
      <w:bodyDiv w:val="1"/>
      <w:marLeft w:val="0"/>
      <w:marRight w:val="0"/>
      <w:marTop w:val="0"/>
      <w:marBottom w:val="0"/>
      <w:divBdr>
        <w:top w:val="none" w:sz="0" w:space="0" w:color="auto"/>
        <w:left w:val="none" w:sz="0" w:space="0" w:color="auto"/>
        <w:bottom w:val="none" w:sz="0" w:space="0" w:color="auto"/>
        <w:right w:val="none" w:sz="0" w:space="0" w:color="auto"/>
      </w:divBdr>
      <w:divsChild>
        <w:div w:id="50082606">
          <w:marLeft w:val="0"/>
          <w:marRight w:val="0"/>
          <w:marTop w:val="0"/>
          <w:marBottom w:val="376"/>
          <w:divBdr>
            <w:top w:val="none" w:sz="0" w:space="0" w:color="auto"/>
            <w:left w:val="none" w:sz="0" w:space="0" w:color="auto"/>
            <w:bottom w:val="none" w:sz="0" w:space="0" w:color="auto"/>
            <w:right w:val="none" w:sz="0" w:space="0" w:color="auto"/>
          </w:divBdr>
        </w:div>
      </w:divsChild>
    </w:div>
    <w:div w:id="157353630">
      <w:bodyDiv w:val="1"/>
      <w:marLeft w:val="0"/>
      <w:marRight w:val="0"/>
      <w:marTop w:val="0"/>
      <w:marBottom w:val="0"/>
      <w:divBdr>
        <w:top w:val="none" w:sz="0" w:space="0" w:color="auto"/>
        <w:left w:val="none" w:sz="0" w:space="0" w:color="auto"/>
        <w:bottom w:val="none" w:sz="0" w:space="0" w:color="auto"/>
        <w:right w:val="none" w:sz="0" w:space="0" w:color="auto"/>
      </w:divBdr>
    </w:div>
    <w:div w:id="157428758">
      <w:bodyDiv w:val="1"/>
      <w:marLeft w:val="0"/>
      <w:marRight w:val="0"/>
      <w:marTop w:val="0"/>
      <w:marBottom w:val="0"/>
      <w:divBdr>
        <w:top w:val="none" w:sz="0" w:space="0" w:color="auto"/>
        <w:left w:val="none" w:sz="0" w:space="0" w:color="auto"/>
        <w:bottom w:val="none" w:sz="0" w:space="0" w:color="auto"/>
        <w:right w:val="none" w:sz="0" w:space="0" w:color="auto"/>
      </w:divBdr>
      <w:divsChild>
        <w:div w:id="175196852">
          <w:marLeft w:val="0"/>
          <w:marRight w:val="0"/>
          <w:marTop w:val="0"/>
          <w:marBottom w:val="300"/>
          <w:divBdr>
            <w:top w:val="none" w:sz="0" w:space="0" w:color="auto"/>
            <w:left w:val="none" w:sz="0" w:space="0" w:color="auto"/>
            <w:bottom w:val="none" w:sz="0" w:space="0" w:color="auto"/>
            <w:right w:val="none" w:sz="0" w:space="0" w:color="auto"/>
          </w:divBdr>
        </w:div>
      </w:divsChild>
    </w:div>
    <w:div w:id="157693667">
      <w:bodyDiv w:val="1"/>
      <w:marLeft w:val="0"/>
      <w:marRight w:val="0"/>
      <w:marTop w:val="0"/>
      <w:marBottom w:val="0"/>
      <w:divBdr>
        <w:top w:val="none" w:sz="0" w:space="0" w:color="auto"/>
        <w:left w:val="none" w:sz="0" w:space="0" w:color="auto"/>
        <w:bottom w:val="none" w:sz="0" w:space="0" w:color="auto"/>
        <w:right w:val="none" w:sz="0" w:space="0" w:color="auto"/>
      </w:divBdr>
      <w:divsChild>
        <w:div w:id="50153998">
          <w:marLeft w:val="0"/>
          <w:marRight w:val="0"/>
          <w:marTop w:val="0"/>
          <w:marBottom w:val="0"/>
          <w:divBdr>
            <w:top w:val="none" w:sz="0" w:space="0" w:color="auto"/>
            <w:left w:val="none" w:sz="0" w:space="0" w:color="auto"/>
            <w:bottom w:val="none" w:sz="0" w:space="0" w:color="auto"/>
            <w:right w:val="none" w:sz="0" w:space="0" w:color="auto"/>
          </w:divBdr>
        </w:div>
        <w:div w:id="449977555">
          <w:marLeft w:val="0"/>
          <w:marRight w:val="0"/>
          <w:marTop w:val="0"/>
          <w:marBottom w:val="0"/>
          <w:divBdr>
            <w:top w:val="none" w:sz="0" w:space="0" w:color="auto"/>
            <w:left w:val="none" w:sz="0" w:space="0" w:color="auto"/>
            <w:bottom w:val="none" w:sz="0" w:space="0" w:color="auto"/>
            <w:right w:val="none" w:sz="0" w:space="0" w:color="auto"/>
          </w:divBdr>
          <w:divsChild>
            <w:div w:id="6326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2100">
      <w:bodyDiv w:val="1"/>
      <w:marLeft w:val="0"/>
      <w:marRight w:val="0"/>
      <w:marTop w:val="0"/>
      <w:marBottom w:val="0"/>
      <w:divBdr>
        <w:top w:val="none" w:sz="0" w:space="0" w:color="auto"/>
        <w:left w:val="none" w:sz="0" w:space="0" w:color="auto"/>
        <w:bottom w:val="none" w:sz="0" w:space="0" w:color="auto"/>
        <w:right w:val="none" w:sz="0" w:space="0" w:color="auto"/>
      </w:divBdr>
      <w:divsChild>
        <w:div w:id="482964762">
          <w:marLeft w:val="0"/>
          <w:marRight w:val="0"/>
          <w:marTop w:val="0"/>
          <w:marBottom w:val="0"/>
          <w:divBdr>
            <w:top w:val="none" w:sz="0" w:space="0" w:color="auto"/>
            <w:left w:val="none" w:sz="0" w:space="0" w:color="auto"/>
            <w:bottom w:val="none" w:sz="0" w:space="0" w:color="auto"/>
            <w:right w:val="none" w:sz="0" w:space="0" w:color="auto"/>
          </w:divBdr>
        </w:div>
      </w:divsChild>
    </w:div>
    <w:div w:id="157968421">
      <w:bodyDiv w:val="1"/>
      <w:marLeft w:val="0"/>
      <w:marRight w:val="0"/>
      <w:marTop w:val="0"/>
      <w:marBottom w:val="0"/>
      <w:divBdr>
        <w:top w:val="none" w:sz="0" w:space="0" w:color="auto"/>
        <w:left w:val="none" w:sz="0" w:space="0" w:color="auto"/>
        <w:bottom w:val="none" w:sz="0" w:space="0" w:color="auto"/>
        <w:right w:val="none" w:sz="0" w:space="0" w:color="auto"/>
      </w:divBdr>
      <w:divsChild>
        <w:div w:id="452481223">
          <w:marLeft w:val="0"/>
          <w:marRight w:val="0"/>
          <w:marTop w:val="0"/>
          <w:marBottom w:val="0"/>
          <w:divBdr>
            <w:top w:val="dotted" w:sz="6" w:space="4" w:color="EBEBEB"/>
            <w:left w:val="none" w:sz="0" w:space="8" w:color="auto"/>
            <w:bottom w:val="dotted" w:sz="6" w:space="4" w:color="EBEBEB"/>
            <w:right w:val="none" w:sz="0" w:space="8" w:color="auto"/>
          </w:divBdr>
        </w:div>
      </w:divsChild>
    </w:div>
    <w:div w:id="158083580">
      <w:bodyDiv w:val="1"/>
      <w:marLeft w:val="0"/>
      <w:marRight w:val="0"/>
      <w:marTop w:val="0"/>
      <w:marBottom w:val="0"/>
      <w:divBdr>
        <w:top w:val="none" w:sz="0" w:space="0" w:color="auto"/>
        <w:left w:val="none" w:sz="0" w:space="0" w:color="auto"/>
        <w:bottom w:val="none" w:sz="0" w:space="0" w:color="auto"/>
        <w:right w:val="none" w:sz="0" w:space="0" w:color="auto"/>
      </w:divBdr>
      <w:divsChild>
        <w:div w:id="57243550">
          <w:marLeft w:val="0"/>
          <w:marRight w:val="0"/>
          <w:marTop w:val="125"/>
          <w:marBottom w:val="0"/>
          <w:divBdr>
            <w:top w:val="none" w:sz="0" w:space="0" w:color="auto"/>
            <w:left w:val="none" w:sz="0" w:space="0" w:color="auto"/>
            <w:bottom w:val="none" w:sz="0" w:space="0" w:color="auto"/>
            <w:right w:val="none" w:sz="0" w:space="0" w:color="auto"/>
          </w:divBdr>
        </w:div>
      </w:divsChild>
    </w:div>
    <w:div w:id="158153444">
      <w:bodyDiv w:val="1"/>
      <w:marLeft w:val="0"/>
      <w:marRight w:val="0"/>
      <w:marTop w:val="0"/>
      <w:marBottom w:val="0"/>
      <w:divBdr>
        <w:top w:val="none" w:sz="0" w:space="0" w:color="auto"/>
        <w:left w:val="none" w:sz="0" w:space="0" w:color="auto"/>
        <w:bottom w:val="none" w:sz="0" w:space="0" w:color="auto"/>
        <w:right w:val="none" w:sz="0" w:space="0" w:color="auto"/>
      </w:divBdr>
    </w:div>
    <w:div w:id="158155154">
      <w:bodyDiv w:val="1"/>
      <w:marLeft w:val="0"/>
      <w:marRight w:val="0"/>
      <w:marTop w:val="0"/>
      <w:marBottom w:val="0"/>
      <w:divBdr>
        <w:top w:val="none" w:sz="0" w:space="0" w:color="auto"/>
        <w:left w:val="none" w:sz="0" w:space="0" w:color="auto"/>
        <w:bottom w:val="none" w:sz="0" w:space="0" w:color="auto"/>
        <w:right w:val="none" w:sz="0" w:space="0" w:color="auto"/>
      </w:divBdr>
    </w:div>
    <w:div w:id="158425685">
      <w:bodyDiv w:val="1"/>
      <w:marLeft w:val="0"/>
      <w:marRight w:val="0"/>
      <w:marTop w:val="0"/>
      <w:marBottom w:val="0"/>
      <w:divBdr>
        <w:top w:val="none" w:sz="0" w:space="0" w:color="auto"/>
        <w:left w:val="none" w:sz="0" w:space="0" w:color="auto"/>
        <w:bottom w:val="none" w:sz="0" w:space="0" w:color="auto"/>
        <w:right w:val="none" w:sz="0" w:space="0" w:color="auto"/>
      </w:divBdr>
    </w:div>
    <w:div w:id="158888427">
      <w:bodyDiv w:val="1"/>
      <w:marLeft w:val="0"/>
      <w:marRight w:val="0"/>
      <w:marTop w:val="0"/>
      <w:marBottom w:val="0"/>
      <w:divBdr>
        <w:top w:val="none" w:sz="0" w:space="0" w:color="auto"/>
        <w:left w:val="none" w:sz="0" w:space="0" w:color="auto"/>
        <w:bottom w:val="none" w:sz="0" w:space="0" w:color="auto"/>
        <w:right w:val="none" w:sz="0" w:space="0" w:color="auto"/>
      </w:divBdr>
      <w:divsChild>
        <w:div w:id="638994097">
          <w:marLeft w:val="626"/>
          <w:marRight w:val="0"/>
          <w:marTop w:val="0"/>
          <w:marBottom w:val="0"/>
          <w:divBdr>
            <w:top w:val="none" w:sz="0" w:space="0" w:color="auto"/>
            <w:left w:val="none" w:sz="0" w:space="0" w:color="auto"/>
            <w:bottom w:val="none" w:sz="0" w:space="0" w:color="auto"/>
            <w:right w:val="none" w:sz="0" w:space="0" w:color="auto"/>
          </w:divBdr>
        </w:div>
      </w:divsChild>
    </w:div>
    <w:div w:id="159124100">
      <w:bodyDiv w:val="1"/>
      <w:marLeft w:val="0"/>
      <w:marRight w:val="0"/>
      <w:marTop w:val="0"/>
      <w:marBottom w:val="0"/>
      <w:divBdr>
        <w:top w:val="none" w:sz="0" w:space="0" w:color="auto"/>
        <w:left w:val="none" w:sz="0" w:space="0" w:color="auto"/>
        <w:bottom w:val="none" w:sz="0" w:space="0" w:color="auto"/>
        <w:right w:val="none" w:sz="0" w:space="0" w:color="auto"/>
      </w:divBdr>
      <w:divsChild>
        <w:div w:id="2015764540">
          <w:marLeft w:val="0"/>
          <w:marRight w:val="0"/>
          <w:marTop w:val="0"/>
          <w:marBottom w:val="300"/>
          <w:divBdr>
            <w:top w:val="none" w:sz="0" w:space="0" w:color="auto"/>
            <w:left w:val="none" w:sz="0" w:space="0" w:color="auto"/>
            <w:bottom w:val="none" w:sz="0" w:space="0" w:color="auto"/>
            <w:right w:val="none" w:sz="0" w:space="0" w:color="auto"/>
          </w:divBdr>
        </w:div>
        <w:div w:id="183717840">
          <w:marLeft w:val="15"/>
          <w:marRight w:val="225"/>
          <w:marTop w:val="0"/>
          <w:marBottom w:val="105"/>
          <w:divBdr>
            <w:top w:val="none" w:sz="0" w:space="0" w:color="auto"/>
            <w:left w:val="none" w:sz="0" w:space="0" w:color="auto"/>
            <w:bottom w:val="none" w:sz="0" w:space="0" w:color="auto"/>
            <w:right w:val="none" w:sz="0" w:space="0" w:color="auto"/>
          </w:divBdr>
          <w:divsChild>
            <w:div w:id="5019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470">
      <w:bodyDiv w:val="1"/>
      <w:marLeft w:val="0"/>
      <w:marRight w:val="0"/>
      <w:marTop w:val="0"/>
      <w:marBottom w:val="0"/>
      <w:divBdr>
        <w:top w:val="none" w:sz="0" w:space="0" w:color="auto"/>
        <w:left w:val="none" w:sz="0" w:space="0" w:color="auto"/>
        <w:bottom w:val="none" w:sz="0" w:space="0" w:color="auto"/>
        <w:right w:val="none" w:sz="0" w:space="0" w:color="auto"/>
      </w:divBdr>
      <w:divsChild>
        <w:div w:id="276447270">
          <w:marLeft w:val="0"/>
          <w:marRight w:val="0"/>
          <w:marTop w:val="0"/>
          <w:marBottom w:val="0"/>
          <w:divBdr>
            <w:top w:val="none" w:sz="0" w:space="0" w:color="auto"/>
            <w:left w:val="none" w:sz="0" w:space="0" w:color="auto"/>
            <w:bottom w:val="none" w:sz="0" w:space="0" w:color="auto"/>
            <w:right w:val="none" w:sz="0" w:space="0" w:color="auto"/>
          </w:divBdr>
        </w:div>
      </w:divsChild>
    </w:div>
    <w:div w:id="159853954">
      <w:bodyDiv w:val="1"/>
      <w:marLeft w:val="0"/>
      <w:marRight w:val="0"/>
      <w:marTop w:val="0"/>
      <w:marBottom w:val="0"/>
      <w:divBdr>
        <w:top w:val="none" w:sz="0" w:space="0" w:color="auto"/>
        <w:left w:val="none" w:sz="0" w:space="0" w:color="auto"/>
        <w:bottom w:val="none" w:sz="0" w:space="0" w:color="auto"/>
        <w:right w:val="none" w:sz="0" w:space="0" w:color="auto"/>
      </w:divBdr>
      <w:divsChild>
        <w:div w:id="147718386">
          <w:marLeft w:val="0"/>
          <w:marRight w:val="0"/>
          <w:marTop w:val="0"/>
          <w:marBottom w:val="0"/>
          <w:divBdr>
            <w:top w:val="none" w:sz="0" w:space="0" w:color="auto"/>
            <w:left w:val="none" w:sz="0" w:space="0" w:color="auto"/>
            <w:bottom w:val="none" w:sz="0" w:space="0" w:color="auto"/>
            <w:right w:val="none" w:sz="0" w:space="0" w:color="auto"/>
          </w:divBdr>
        </w:div>
      </w:divsChild>
    </w:div>
    <w:div w:id="160050766">
      <w:bodyDiv w:val="1"/>
      <w:marLeft w:val="0"/>
      <w:marRight w:val="0"/>
      <w:marTop w:val="0"/>
      <w:marBottom w:val="0"/>
      <w:divBdr>
        <w:top w:val="none" w:sz="0" w:space="0" w:color="auto"/>
        <w:left w:val="none" w:sz="0" w:space="0" w:color="auto"/>
        <w:bottom w:val="none" w:sz="0" w:space="0" w:color="auto"/>
        <w:right w:val="none" w:sz="0" w:space="0" w:color="auto"/>
      </w:divBdr>
      <w:divsChild>
        <w:div w:id="1437865020">
          <w:marLeft w:val="0"/>
          <w:marRight w:val="0"/>
          <w:marTop w:val="0"/>
          <w:marBottom w:val="0"/>
          <w:divBdr>
            <w:top w:val="none" w:sz="0" w:space="0" w:color="auto"/>
            <w:left w:val="none" w:sz="0" w:space="0" w:color="auto"/>
            <w:bottom w:val="none" w:sz="0" w:space="0" w:color="auto"/>
            <w:right w:val="none" w:sz="0" w:space="0" w:color="auto"/>
          </w:divBdr>
          <w:divsChild>
            <w:div w:id="919296272">
              <w:marLeft w:val="-225"/>
              <w:marRight w:val="-225"/>
              <w:marTop w:val="0"/>
              <w:marBottom w:val="0"/>
              <w:divBdr>
                <w:top w:val="none" w:sz="0" w:space="0" w:color="auto"/>
                <w:left w:val="none" w:sz="0" w:space="0" w:color="auto"/>
                <w:bottom w:val="none" w:sz="0" w:space="0" w:color="auto"/>
                <w:right w:val="none" w:sz="0" w:space="0" w:color="auto"/>
              </w:divBdr>
              <w:divsChild>
                <w:div w:id="2102293990">
                  <w:marLeft w:val="0"/>
                  <w:marRight w:val="0"/>
                  <w:marTop w:val="0"/>
                  <w:marBottom w:val="0"/>
                  <w:divBdr>
                    <w:top w:val="none" w:sz="0" w:space="0" w:color="auto"/>
                    <w:left w:val="none" w:sz="0" w:space="0" w:color="auto"/>
                    <w:bottom w:val="none" w:sz="0" w:space="0" w:color="auto"/>
                    <w:right w:val="none" w:sz="0" w:space="0" w:color="auto"/>
                  </w:divBdr>
                  <w:divsChild>
                    <w:div w:id="493840708">
                      <w:marLeft w:val="0"/>
                      <w:marRight w:val="0"/>
                      <w:marTop w:val="0"/>
                      <w:marBottom w:val="225"/>
                      <w:divBdr>
                        <w:top w:val="none" w:sz="0" w:space="0" w:color="auto"/>
                        <w:left w:val="none" w:sz="0" w:space="0" w:color="auto"/>
                        <w:bottom w:val="none" w:sz="0" w:space="0" w:color="auto"/>
                        <w:right w:val="none" w:sz="0" w:space="0" w:color="auto"/>
                      </w:divBdr>
                      <w:divsChild>
                        <w:div w:id="15716969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8513108">
          <w:marLeft w:val="-225"/>
          <w:marRight w:val="-225"/>
          <w:marTop w:val="0"/>
          <w:marBottom w:val="0"/>
          <w:divBdr>
            <w:top w:val="none" w:sz="0" w:space="0" w:color="auto"/>
            <w:left w:val="none" w:sz="0" w:space="0" w:color="auto"/>
            <w:bottom w:val="none" w:sz="0" w:space="0" w:color="auto"/>
            <w:right w:val="none" w:sz="0" w:space="0" w:color="auto"/>
          </w:divBdr>
          <w:divsChild>
            <w:div w:id="1573345776">
              <w:marLeft w:val="0"/>
              <w:marRight w:val="0"/>
              <w:marTop w:val="150"/>
              <w:marBottom w:val="0"/>
              <w:divBdr>
                <w:top w:val="none" w:sz="0" w:space="0" w:color="auto"/>
                <w:left w:val="none" w:sz="0" w:space="0" w:color="auto"/>
                <w:bottom w:val="none" w:sz="0" w:space="0" w:color="auto"/>
                <w:right w:val="none" w:sz="0" w:space="0" w:color="auto"/>
              </w:divBdr>
              <w:divsChild>
                <w:div w:id="505482603">
                  <w:marLeft w:val="0"/>
                  <w:marRight w:val="0"/>
                  <w:marTop w:val="0"/>
                  <w:marBottom w:val="0"/>
                  <w:divBdr>
                    <w:top w:val="none" w:sz="0" w:space="0" w:color="auto"/>
                    <w:left w:val="none" w:sz="0" w:space="0" w:color="auto"/>
                    <w:bottom w:val="none" w:sz="0" w:space="0" w:color="auto"/>
                    <w:right w:val="none" w:sz="0" w:space="0" w:color="auto"/>
                  </w:divBdr>
                </w:div>
              </w:divsChild>
            </w:div>
            <w:div w:id="331685273">
              <w:marLeft w:val="0"/>
              <w:marRight w:val="0"/>
              <w:marTop w:val="0"/>
              <w:marBottom w:val="0"/>
              <w:divBdr>
                <w:top w:val="none" w:sz="0" w:space="0" w:color="auto"/>
                <w:left w:val="none" w:sz="0" w:space="0" w:color="auto"/>
                <w:bottom w:val="none" w:sz="0" w:space="0" w:color="auto"/>
                <w:right w:val="none" w:sz="0" w:space="0" w:color="auto"/>
              </w:divBdr>
              <w:divsChild>
                <w:div w:id="21460488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0393117">
      <w:bodyDiv w:val="1"/>
      <w:marLeft w:val="0"/>
      <w:marRight w:val="0"/>
      <w:marTop w:val="0"/>
      <w:marBottom w:val="0"/>
      <w:divBdr>
        <w:top w:val="none" w:sz="0" w:space="0" w:color="auto"/>
        <w:left w:val="none" w:sz="0" w:space="0" w:color="auto"/>
        <w:bottom w:val="none" w:sz="0" w:space="0" w:color="auto"/>
        <w:right w:val="none" w:sz="0" w:space="0" w:color="auto"/>
      </w:divBdr>
    </w:div>
    <w:div w:id="160901465">
      <w:bodyDiv w:val="1"/>
      <w:marLeft w:val="0"/>
      <w:marRight w:val="0"/>
      <w:marTop w:val="0"/>
      <w:marBottom w:val="0"/>
      <w:divBdr>
        <w:top w:val="none" w:sz="0" w:space="0" w:color="auto"/>
        <w:left w:val="none" w:sz="0" w:space="0" w:color="auto"/>
        <w:bottom w:val="none" w:sz="0" w:space="0" w:color="auto"/>
        <w:right w:val="none" w:sz="0" w:space="0" w:color="auto"/>
      </w:divBdr>
    </w:div>
    <w:div w:id="161554770">
      <w:bodyDiv w:val="1"/>
      <w:marLeft w:val="0"/>
      <w:marRight w:val="0"/>
      <w:marTop w:val="0"/>
      <w:marBottom w:val="0"/>
      <w:divBdr>
        <w:top w:val="none" w:sz="0" w:space="0" w:color="auto"/>
        <w:left w:val="none" w:sz="0" w:space="0" w:color="auto"/>
        <w:bottom w:val="none" w:sz="0" w:space="0" w:color="auto"/>
        <w:right w:val="none" w:sz="0" w:space="0" w:color="auto"/>
      </w:divBdr>
    </w:div>
    <w:div w:id="162203099">
      <w:bodyDiv w:val="1"/>
      <w:marLeft w:val="0"/>
      <w:marRight w:val="0"/>
      <w:marTop w:val="0"/>
      <w:marBottom w:val="0"/>
      <w:divBdr>
        <w:top w:val="none" w:sz="0" w:space="0" w:color="auto"/>
        <w:left w:val="none" w:sz="0" w:space="0" w:color="auto"/>
        <w:bottom w:val="none" w:sz="0" w:space="0" w:color="auto"/>
        <w:right w:val="none" w:sz="0" w:space="0" w:color="auto"/>
      </w:divBdr>
      <w:divsChild>
        <w:div w:id="351273484">
          <w:marLeft w:val="0"/>
          <w:marRight w:val="0"/>
          <w:marTop w:val="0"/>
          <w:marBottom w:val="300"/>
          <w:divBdr>
            <w:top w:val="none" w:sz="0" w:space="0" w:color="auto"/>
            <w:left w:val="none" w:sz="0" w:space="0" w:color="auto"/>
            <w:bottom w:val="none" w:sz="0" w:space="0" w:color="auto"/>
            <w:right w:val="none" w:sz="0" w:space="0" w:color="auto"/>
          </w:divBdr>
        </w:div>
      </w:divsChild>
    </w:div>
    <w:div w:id="162278459">
      <w:bodyDiv w:val="1"/>
      <w:marLeft w:val="0"/>
      <w:marRight w:val="0"/>
      <w:marTop w:val="0"/>
      <w:marBottom w:val="0"/>
      <w:divBdr>
        <w:top w:val="none" w:sz="0" w:space="0" w:color="auto"/>
        <w:left w:val="none" w:sz="0" w:space="0" w:color="auto"/>
        <w:bottom w:val="none" w:sz="0" w:space="0" w:color="auto"/>
        <w:right w:val="none" w:sz="0" w:space="0" w:color="auto"/>
      </w:divBdr>
    </w:div>
    <w:div w:id="162404073">
      <w:bodyDiv w:val="1"/>
      <w:marLeft w:val="0"/>
      <w:marRight w:val="0"/>
      <w:marTop w:val="0"/>
      <w:marBottom w:val="0"/>
      <w:divBdr>
        <w:top w:val="none" w:sz="0" w:space="0" w:color="auto"/>
        <w:left w:val="none" w:sz="0" w:space="0" w:color="auto"/>
        <w:bottom w:val="none" w:sz="0" w:space="0" w:color="auto"/>
        <w:right w:val="none" w:sz="0" w:space="0" w:color="auto"/>
      </w:divBdr>
    </w:div>
    <w:div w:id="162595930">
      <w:bodyDiv w:val="1"/>
      <w:marLeft w:val="0"/>
      <w:marRight w:val="0"/>
      <w:marTop w:val="0"/>
      <w:marBottom w:val="0"/>
      <w:divBdr>
        <w:top w:val="none" w:sz="0" w:space="0" w:color="auto"/>
        <w:left w:val="none" w:sz="0" w:space="0" w:color="auto"/>
        <w:bottom w:val="none" w:sz="0" w:space="0" w:color="auto"/>
        <w:right w:val="none" w:sz="0" w:space="0" w:color="auto"/>
      </w:divBdr>
      <w:divsChild>
        <w:div w:id="710036319">
          <w:marLeft w:val="0"/>
          <w:marRight w:val="0"/>
          <w:marTop w:val="0"/>
          <w:marBottom w:val="300"/>
          <w:divBdr>
            <w:top w:val="none" w:sz="0" w:space="0" w:color="auto"/>
            <w:left w:val="none" w:sz="0" w:space="0" w:color="auto"/>
            <w:bottom w:val="none" w:sz="0" w:space="0" w:color="auto"/>
            <w:right w:val="none" w:sz="0" w:space="0" w:color="auto"/>
          </w:divBdr>
        </w:div>
      </w:divsChild>
    </w:div>
    <w:div w:id="162668459">
      <w:bodyDiv w:val="1"/>
      <w:marLeft w:val="0"/>
      <w:marRight w:val="0"/>
      <w:marTop w:val="0"/>
      <w:marBottom w:val="0"/>
      <w:divBdr>
        <w:top w:val="none" w:sz="0" w:space="0" w:color="auto"/>
        <w:left w:val="none" w:sz="0" w:space="0" w:color="auto"/>
        <w:bottom w:val="none" w:sz="0" w:space="0" w:color="auto"/>
        <w:right w:val="none" w:sz="0" w:space="0" w:color="auto"/>
      </w:divBdr>
    </w:div>
    <w:div w:id="162742945">
      <w:bodyDiv w:val="1"/>
      <w:marLeft w:val="0"/>
      <w:marRight w:val="0"/>
      <w:marTop w:val="0"/>
      <w:marBottom w:val="0"/>
      <w:divBdr>
        <w:top w:val="none" w:sz="0" w:space="0" w:color="auto"/>
        <w:left w:val="none" w:sz="0" w:space="0" w:color="auto"/>
        <w:bottom w:val="none" w:sz="0" w:space="0" w:color="auto"/>
        <w:right w:val="none" w:sz="0" w:space="0" w:color="auto"/>
      </w:divBdr>
      <w:divsChild>
        <w:div w:id="1053040452">
          <w:marLeft w:val="0"/>
          <w:marRight w:val="0"/>
          <w:marTop w:val="0"/>
          <w:marBottom w:val="300"/>
          <w:divBdr>
            <w:top w:val="none" w:sz="0" w:space="0" w:color="auto"/>
            <w:left w:val="none" w:sz="0" w:space="0" w:color="auto"/>
            <w:bottom w:val="none" w:sz="0" w:space="0" w:color="auto"/>
            <w:right w:val="none" w:sz="0" w:space="0" w:color="auto"/>
          </w:divBdr>
        </w:div>
        <w:div w:id="54473428">
          <w:marLeft w:val="15"/>
          <w:marRight w:val="225"/>
          <w:marTop w:val="0"/>
          <w:marBottom w:val="105"/>
          <w:divBdr>
            <w:top w:val="none" w:sz="0" w:space="0" w:color="auto"/>
            <w:left w:val="none" w:sz="0" w:space="0" w:color="auto"/>
            <w:bottom w:val="none" w:sz="0" w:space="0" w:color="auto"/>
            <w:right w:val="none" w:sz="0" w:space="0" w:color="auto"/>
          </w:divBdr>
          <w:divsChild>
            <w:div w:id="2073237109">
              <w:marLeft w:val="0"/>
              <w:marRight w:val="0"/>
              <w:marTop w:val="0"/>
              <w:marBottom w:val="0"/>
              <w:divBdr>
                <w:top w:val="none" w:sz="0" w:space="0" w:color="auto"/>
                <w:left w:val="none" w:sz="0" w:space="0" w:color="auto"/>
                <w:bottom w:val="none" w:sz="0" w:space="0" w:color="auto"/>
                <w:right w:val="none" w:sz="0" w:space="0" w:color="auto"/>
              </w:divBdr>
            </w:div>
            <w:div w:id="415134832">
              <w:marLeft w:val="0"/>
              <w:marRight w:val="0"/>
              <w:marTop w:val="0"/>
              <w:marBottom w:val="0"/>
              <w:divBdr>
                <w:top w:val="none" w:sz="0" w:space="0" w:color="auto"/>
                <w:left w:val="none" w:sz="0" w:space="0" w:color="auto"/>
                <w:bottom w:val="none" w:sz="0" w:space="0" w:color="auto"/>
                <w:right w:val="none" w:sz="0" w:space="0" w:color="auto"/>
              </w:divBdr>
            </w:div>
            <w:div w:id="703991021">
              <w:marLeft w:val="0"/>
              <w:marRight w:val="0"/>
              <w:marTop w:val="0"/>
              <w:marBottom w:val="0"/>
              <w:divBdr>
                <w:top w:val="none" w:sz="0" w:space="0" w:color="auto"/>
                <w:left w:val="none" w:sz="0" w:space="0" w:color="auto"/>
                <w:bottom w:val="none" w:sz="0" w:space="0" w:color="auto"/>
                <w:right w:val="none" w:sz="0" w:space="0" w:color="auto"/>
              </w:divBdr>
            </w:div>
            <w:div w:id="2085834989">
              <w:marLeft w:val="0"/>
              <w:marRight w:val="0"/>
              <w:marTop w:val="0"/>
              <w:marBottom w:val="0"/>
              <w:divBdr>
                <w:top w:val="none" w:sz="0" w:space="0" w:color="auto"/>
                <w:left w:val="none" w:sz="0" w:space="0" w:color="auto"/>
                <w:bottom w:val="none" w:sz="0" w:space="0" w:color="auto"/>
                <w:right w:val="none" w:sz="0" w:space="0" w:color="auto"/>
              </w:divBdr>
            </w:div>
            <w:div w:id="1187595645">
              <w:marLeft w:val="0"/>
              <w:marRight w:val="0"/>
              <w:marTop w:val="0"/>
              <w:marBottom w:val="0"/>
              <w:divBdr>
                <w:top w:val="none" w:sz="0" w:space="0" w:color="auto"/>
                <w:left w:val="none" w:sz="0" w:space="0" w:color="auto"/>
                <w:bottom w:val="none" w:sz="0" w:space="0" w:color="auto"/>
                <w:right w:val="none" w:sz="0" w:space="0" w:color="auto"/>
              </w:divBdr>
            </w:div>
            <w:div w:id="1762529429">
              <w:marLeft w:val="0"/>
              <w:marRight w:val="0"/>
              <w:marTop w:val="0"/>
              <w:marBottom w:val="0"/>
              <w:divBdr>
                <w:top w:val="none" w:sz="0" w:space="0" w:color="auto"/>
                <w:left w:val="none" w:sz="0" w:space="0" w:color="auto"/>
                <w:bottom w:val="none" w:sz="0" w:space="0" w:color="auto"/>
                <w:right w:val="none" w:sz="0" w:space="0" w:color="auto"/>
              </w:divBdr>
            </w:div>
            <w:div w:id="681709387">
              <w:marLeft w:val="0"/>
              <w:marRight w:val="0"/>
              <w:marTop w:val="0"/>
              <w:marBottom w:val="0"/>
              <w:divBdr>
                <w:top w:val="none" w:sz="0" w:space="0" w:color="auto"/>
                <w:left w:val="none" w:sz="0" w:space="0" w:color="auto"/>
                <w:bottom w:val="none" w:sz="0" w:space="0" w:color="auto"/>
                <w:right w:val="none" w:sz="0" w:space="0" w:color="auto"/>
              </w:divBdr>
            </w:div>
            <w:div w:id="1022319273">
              <w:marLeft w:val="0"/>
              <w:marRight w:val="0"/>
              <w:marTop w:val="0"/>
              <w:marBottom w:val="0"/>
              <w:divBdr>
                <w:top w:val="none" w:sz="0" w:space="0" w:color="auto"/>
                <w:left w:val="none" w:sz="0" w:space="0" w:color="auto"/>
                <w:bottom w:val="none" w:sz="0" w:space="0" w:color="auto"/>
                <w:right w:val="none" w:sz="0" w:space="0" w:color="auto"/>
              </w:divBdr>
            </w:div>
            <w:div w:id="8870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0940">
      <w:bodyDiv w:val="1"/>
      <w:marLeft w:val="0"/>
      <w:marRight w:val="0"/>
      <w:marTop w:val="0"/>
      <w:marBottom w:val="0"/>
      <w:divBdr>
        <w:top w:val="none" w:sz="0" w:space="0" w:color="auto"/>
        <w:left w:val="none" w:sz="0" w:space="0" w:color="auto"/>
        <w:bottom w:val="none" w:sz="0" w:space="0" w:color="auto"/>
        <w:right w:val="none" w:sz="0" w:space="0" w:color="auto"/>
      </w:divBdr>
      <w:divsChild>
        <w:div w:id="760222215">
          <w:marLeft w:val="-188"/>
          <w:marRight w:val="-188"/>
          <w:marTop w:val="0"/>
          <w:marBottom w:val="0"/>
          <w:divBdr>
            <w:top w:val="none" w:sz="0" w:space="0" w:color="auto"/>
            <w:left w:val="none" w:sz="0" w:space="0" w:color="auto"/>
            <w:bottom w:val="none" w:sz="0" w:space="0" w:color="auto"/>
            <w:right w:val="none" w:sz="0" w:space="0" w:color="auto"/>
          </w:divBdr>
        </w:div>
      </w:divsChild>
    </w:div>
    <w:div w:id="163253801">
      <w:bodyDiv w:val="1"/>
      <w:marLeft w:val="0"/>
      <w:marRight w:val="0"/>
      <w:marTop w:val="0"/>
      <w:marBottom w:val="0"/>
      <w:divBdr>
        <w:top w:val="none" w:sz="0" w:space="0" w:color="auto"/>
        <w:left w:val="none" w:sz="0" w:space="0" w:color="auto"/>
        <w:bottom w:val="none" w:sz="0" w:space="0" w:color="auto"/>
        <w:right w:val="none" w:sz="0" w:space="0" w:color="auto"/>
      </w:divBdr>
    </w:div>
    <w:div w:id="163519501">
      <w:bodyDiv w:val="1"/>
      <w:marLeft w:val="0"/>
      <w:marRight w:val="0"/>
      <w:marTop w:val="0"/>
      <w:marBottom w:val="0"/>
      <w:divBdr>
        <w:top w:val="none" w:sz="0" w:space="0" w:color="auto"/>
        <w:left w:val="none" w:sz="0" w:space="0" w:color="auto"/>
        <w:bottom w:val="none" w:sz="0" w:space="0" w:color="auto"/>
        <w:right w:val="none" w:sz="0" w:space="0" w:color="auto"/>
      </w:divBdr>
    </w:div>
    <w:div w:id="163668886">
      <w:bodyDiv w:val="1"/>
      <w:marLeft w:val="0"/>
      <w:marRight w:val="0"/>
      <w:marTop w:val="0"/>
      <w:marBottom w:val="0"/>
      <w:divBdr>
        <w:top w:val="none" w:sz="0" w:space="0" w:color="auto"/>
        <w:left w:val="none" w:sz="0" w:space="0" w:color="auto"/>
        <w:bottom w:val="none" w:sz="0" w:space="0" w:color="auto"/>
        <w:right w:val="none" w:sz="0" w:space="0" w:color="auto"/>
      </w:divBdr>
      <w:divsChild>
        <w:div w:id="222446261">
          <w:marLeft w:val="0"/>
          <w:marRight w:val="0"/>
          <w:marTop w:val="0"/>
          <w:marBottom w:val="360"/>
          <w:divBdr>
            <w:top w:val="none" w:sz="0" w:space="0" w:color="auto"/>
            <w:left w:val="none" w:sz="0" w:space="0" w:color="auto"/>
            <w:bottom w:val="none" w:sz="0" w:space="0" w:color="auto"/>
            <w:right w:val="none" w:sz="0" w:space="0" w:color="auto"/>
          </w:divBdr>
          <w:divsChild>
            <w:div w:id="256139338">
              <w:marLeft w:val="0"/>
              <w:marRight w:val="0"/>
              <w:marTop w:val="0"/>
              <w:marBottom w:val="384"/>
              <w:divBdr>
                <w:top w:val="none" w:sz="0" w:space="0" w:color="auto"/>
                <w:left w:val="none" w:sz="0" w:space="0" w:color="auto"/>
                <w:bottom w:val="none" w:sz="0" w:space="0" w:color="auto"/>
                <w:right w:val="none" w:sz="0" w:space="0" w:color="auto"/>
              </w:divBdr>
              <w:divsChild>
                <w:div w:id="487794985">
                  <w:marLeft w:val="0"/>
                  <w:marRight w:val="0"/>
                  <w:marTop w:val="0"/>
                  <w:marBottom w:val="0"/>
                  <w:divBdr>
                    <w:top w:val="none" w:sz="0" w:space="0" w:color="auto"/>
                    <w:left w:val="none" w:sz="0" w:space="0" w:color="auto"/>
                    <w:bottom w:val="none" w:sz="0" w:space="0" w:color="auto"/>
                    <w:right w:val="none" w:sz="0" w:space="0" w:color="auto"/>
                  </w:divBdr>
                  <w:divsChild>
                    <w:div w:id="1822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9175">
      <w:bodyDiv w:val="1"/>
      <w:marLeft w:val="0"/>
      <w:marRight w:val="0"/>
      <w:marTop w:val="0"/>
      <w:marBottom w:val="0"/>
      <w:divBdr>
        <w:top w:val="none" w:sz="0" w:space="0" w:color="auto"/>
        <w:left w:val="none" w:sz="0" w:space="0" w:color="auto"/>
        <w:bottom w:val="none" w:sz="0" w:space="0" w:color="auto"/>
        <w:right w:val="none" w:sz="0" w:space="0" w:color="auto"/>
      </w:divBdr>
      <w:divsChild>
        <w:div w:id="257299324">
          <w:marLeft w:val="-150"/>
          <w:marRight w:val="-150"/>
          <w:marTop w:val="0"/>
          <w:marBottom w:val="300"/>
          <w:divBdr>
            <w:top w:val="none" w:sz="0" w:space="0" w:color="auto"/>
            <w:left w:val="none" w:sz="0" w:space="0" w:color="auto"/>
            <w:bottom w:val="none" w:sz="0" w:space="0" w:color="auto"/>
            <w:right w:val="none" w:sz="0" w:space="0" w:color="auto"/>
          </w:divBdr>
          <w:divsChild>
            <w:div w:id="853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3778">
      <w:bodyDiv w:val="1"/>
      <w:marLeft w:val="0"/>
      <w:marRight w:val="0"/>
      <w:marTop w:val="0"/>
      <w:marBottom w:val="0"/>
      <w:divBdr>
        <w:top w:val="none" w:sz="0" w:space="0" w:color="auto"/>
        <w:left w:val="none" w:sz="0" w:space="0" w:color="auto"/>
        <w:bottom w:val="none" w:sz="0" w:space="0" w:color="auto"/>
        <w:right w:val="none" w:sz="0" w:space="0" w:color="auto"/>
      </w:divBdr>
      <w:divsChild>
        <w:div w:id="6715481">
          <w:marLeft w:val="0"/>
          <w:marRight w:val="0"/>
          <w:marTop w:val="0"/>
          <w:marBottom w:val="0"/>
          <w:divBdr>
            <w:top w:val="none" w:sz="0" w:space="0" w:color="auto"/>
            <w:left w:val="none" w:sz="0" w:space="0" w:color="auto"/>
            <w:bottom w:val="none" w:sz="0" w:space="0" w:color="auto"/>
            <w:right w:val="none" w:sz="0" w:space="0" w:color="auto"/>
          </w:divBdr>
        </w:div>
      </w:divsChild>
    </w:div>
    <w:div w:id="165024451">
      <w:bodyDiv w:val="1"/>
      <w:marLeft w:val="0"/>
      <w:marRight w:val="0"/>
      <w:marTop w:val="0"/>
      <w:marBottom w:val="0"/>
      <w:divBdr>
        <w:top w:val="none" w:sz="0" w:space="0" w:color="auto"/>
        <w:left w:val="none" w:sz="0" w:space="0" w:color="auto"/>
        <w:bottom w:val="none" w:sz="0" w:space="0" w:color="auto"/>
        <w:right w:val="none" w:sz="0" w:space="0" w:color="auto"/>
      </w:divBdr>
      <w:divsChild>
        <w:div w:id="1713311584">
          <w:marLeft w:val="-225"/>
          <w:marRight w:val="-225"/>
          <w:marTop w:val="0"/>
          <w:marBottom w:val="0"/>
          <w:divBdr>
            <w:top w:val="none" w:sz="0" w:space="0" w:color="auto"/>
            <w:left w:val="none" w:sz="0" w:space="0" w:color="auto"/>
            <w:bottom w:val="none" w:sz="0" w:space="0" w:color="auto"/>
            <w:right w:val="none" w:sz="0" w:space="0" w:color="auto"/>
          </w:divBdr>
          <w:divsChild>
            <w:div w:id="85031944">
              <w:marLeft w:val="0"/>
              <w:marRight w:val="0"/>
              <w:marTop w:val="0"/>
              <w:marBottom w:val="0"/>
              <w:divBdr>
                <w:top w:val="none" w:sz="0" w:space="0" w:color="auto"/>
                <w:left w:val="none" w:sz="0" w:space="0" w:color="auto"/>
                <w:bottom w:val="none" w:sz="0" w:space="0" w:color="auto"/>
                <w:right w:val="none" w:sz="0" w:space="0" w:color="auto"/>
              </w:divBdr>
              <w:divsChild>
                <w:div w:id="209535194">
                  <w:marLeft w:val="-225"/>
                  <w:marRight w:val="-225"/>
                  <w:marTop w:val="0"/>
                  <w:marBottom w:val="0"/>
                  <w:divBdr>
                    <w:top w:val="none" w:sz="0" w:space="0" w:color="auto"/>
                    <w:left w:val="none" w:sz="0" w:space="0" w:color="auto"/>
                    <w:bottom w:val="none" w:sz="0" w:space="0" w:color="auto"/>
                    <w:right w:val="none" w:sz="0" w:space="0" w:color="auto"/>
                  </w:divBdr>
                  <w:divsChild>
                    <w:div w:id="422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71052">
          <w:marLeft w:val="-225"/>
          <w:marRight w:val="-225"/>
          <w:marTop w:val="0"/>
          <w:marBottom w:val="0"/>
          <w:divBdr>
            <w:top w:val="none" w:sz="0" w:space="0" w:color="auto"/>
            <w:left w:val="none" w:sz="0" w:space="0" w:color="auto"/>
            <w:bottom w:val="none" w:sz="0" w:space="0" w:color="auto"/>
            <w:right w:val="none" w:sz="0" w:space="0" w:color="auto"/>
          </w:divBdr>
          <w:divsChild>
            <w:div w:id="1191407720">
              <w:marLeft w:val="0"/>
              <w:marRight w:val="0"/>
              <w:marTop w:val="0"/>
              <w:marBottom w:val="0"/>
              <w:divBdr>
                <w:top w:val="none" w:sz="0" w:space="0" w:color="auto"/>
                <w:left w:val="none" w:sz="0" w:space="0" w:color="auto"/>
                <w:bottom w:val="none" w:sz="0" w:space="0" w:color="auto"/>
                <w:right w:val="none" w:sz="0" w:space="0" w:color="auto"/>
              </w:divBdr>
              <w:divsChild>
                <w:div w:id="895819623">
                  <w:marLeft w:val="0"/>
                  <w:marRight w:val="0"/>
                  <w:marTop w:val="0"/>
                  <w:marBottom w:val="0"/>
                  <w:divBdr>
                    <w:top w:val="none" w:sz="0" w:space="0" w:color="auto"/>
                    <w:left w:val="none" w:sz="0" w:space="0" w:color="auto"/>
                    <w:bottom w:val="none" w:sz="0" w:space="0" w:color="auto"/>
                    <w:right w:val="none" w:sz="0" w:space="0" w:color="auto"/>
                  </w:divBdr>
                  <w:divsChild>
                    <w:div w:id="14513175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173613">
              <w:marLeft w:val="1463"/>
              <w:marRight w:val="0"/>
              <w:marTop w:val="0"/>
              <w:marBottom w:val="0"/>
              <w:divBdr>
                <w:top w:val="none" w:sz="0" w:space="0" w:color="auto"/>
                <w:left w:val="none" w:sz="0" w:space="0" w:color="auto"/>
                <w:bottom w:val="none" w:sz="0" w:space="0" w:color="auto"/>
                <w:right w:val="none" w:sz="0" w:space="0" w:color="auto"/>
              </w:divBdr>
              <w:divsChild>
                <w:div w:id="16318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5951">
          <w:marLeft w:val="-225"/>
          <w:marRight w:val="-225"/>
          <w:marTop w:val="0"/>
          <w:marBottom w:val="0"/>
          <w:divBdr>
            <w:top w:val="none" w:sz="0" w:space="0" w:color="auto"/>
            <w:left w:val="none" w:sz="0" w:space="0" w:color="auto"/>
            <w:bottom w:val="none" w:sz="0" w:space="0" w:color="auto"/>
            <w:right w:val="none" w:sz="0" w:space="0" w:color="auto"/>
          </w:divBdr>
          <w:divsChild>
            <w:div w:id="15252908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5248167">
      <w:bodyDiv w:val="1"/>
      <w:marLeft w:val="0"/>
      <w:marRight w:val="0"/>
      <w:marTop w:val="0"/>
      <w:marBottom w:val="0"/>
      <w:divBdr>
        <w:top w:val="none" w:sz="0" w:space="0" w:color="auto"/>
        <w:left w:val="none" w:sz="0" w:space="0" w:color="auto"/>
        <w:bottom w:val="none" w:sz="0" w:space="0" w:color="auto"/>
        <w:right w:val="none" w:sz="0" w:space="0" w:color="auto"/>
      </w:divBdr>
      <w:divsChild>
        <w:div w:id="158078631">
          <w:marLeft w:val="0"/>
          <w:marRight w:val="0"/>
          <w:marTop w:val="0"/>
          <w:marBottom w:val="0"/>
          <w:divBdr>
            <w:top w:val="none" w:sz="0" w:space="0" w:color="auto"/>
            <w:left w:val="none" w:sz="0" w:space="0" w:color="auto"/>
            <w:bottom w:val="none" w:sz="0" w:space="0" w:color="auto"/>
            <w:right w:val="none" w:sz="0" w:space="0" w:color="auto"/>
          </w:divBdr>
        </w:div>
        <w:div w:id="162012889">
          <w:marLeft w:val="0"/>
          <w:marRight w:val="0"/>
          <w:marTop w:val="0"/>
          <w:marBottom w:val="0"/>
          <w:divBdr>
            <w:top w:val="none" w:sz="0" w:space="0" w:color="auto"/>
            <w:left w:val="none" w:sz="0" w:space="0" w:color="auto"/>
            <w:bottom w:val="none" w:sz="0" w:space="0" w:color="auto"/>
            <w:right w:val="none" w:sz="0" w:space="0" w:color="auto"/>
          </w:divBdr>
        </w:div>
        <w:div w:id="165949569">
          <w:marLeft w:val="0"/>
          <w:marRight w:val="0"/>
          <w:marTop w:val="150"/>
          <w:marBottom w:val="0"/>
          <w:divBdr>
            <w:top w:val="none" w:sz="0" w:space="0" w:color="auto"/>
            <w:left w:val="none" w:sz="0" w:space="0" w:color="auto"/>
            <w:bottom w:val="none" w:sz="0" w:space="0" w:color="auto"/>
            <w:right w:val="none" w:sz="0" w:space="0" w:color="auto"/>
          </w:divBdr>
        </w:div>
      </w:divsChild>
    </w:div>
    <w:div w:id="165286448">
      <w:bodyDiv w:val="1"/>
      <w:marLeft w:val="0"/>
      <w:marRight w:val="0"/>
      <w:marTop w:val="0"/>
      <w:marBottom w:val="0"/>
      <w:divBdr>
        <w:top w:val="none" w:sz="0" w:space="0" w:color="auto"/>
        <w:left w:val="none" w:sz="0" w:space="0" w:color="auto"/>
        <w:bottom w:val="none" w:sz="0" w:space="0" w:color="auto"/>
        <w:right w:val="none" w:sz="0" w:space="0" w:color="auto"/>
      </w:divBdr>
    </w:div>
    <w:div w:id="165681123">
      <w:bodyDiv w:val="1"/>
      <w:marLeft w:val="0"/>
      <w:marRight w:val="0"/>
      <w:marTop w:val="0"/>
      <w:marBottom w:val="0"/>
      <w:divBdr>
        <w:top w:val="none" w:sz="0" w:space="0" w:color="auto"/>
        <w:left w:val="none" w:sz="0" w:space="0" w:color="auto"/>
        <w:bottom w:val="none" w:sz="0" w:space="0" w:color="auto"/>
        <w:right w:val="none" w:sz="0" w:space="0" w:color="auto"/>
      </w:divBdr>
      <w:divsChild>
        <w:div w:id="486823121">
          <w:marLeft w:val="0"/>
          <w:marRight w:val="0"/>
          <w:marTop w:val="0"/>
          <w:marBottom w:val="0"/>
          <w:divBdr>
            <w:top w:val="none" w:sz="0" w:space="0" w:color="auto"/>
            <w:left w:val="none" w:sz="0" w:space="0" w:color="auto"/>
            <w:bottom w:val="none" w:sz="0" w:space="0" w:color="auto"/>
            <w:right w:val="none" w:sz="0" w:space="0" w:color="auto"/>
          </w:divBdr>
        </w:div>
      </w:divsChild>
    </w:div>
    <w:div w:id="166100150">
      <w:bodyDiv w:val="1"/>
      <w:marLeft w:val="0"/>
      <w:marRight w:val="0"/>
      <w:marTop w:val="0"/>
      <w:marBottom w:val="0"/>
      <w:divBdr>
        <w:top w:val="none" w:sz="0" w:space="0" w:color="auto"/>
        <w:left w:val="none" w:sz="0" w:space="0" w:color="auto"/>
        <w:bottom w:val="none" w:sz="0" w:space="0" w:color="auto"/>
        <w:right w:val="none" w:sz="0" w:space="0" w:color="auto"/>
      </w:divBdr>
      <w:divsChild>
        <w:div w:id="515269345">
          <w:marLeft w:val="0"/>
          <w:marRight w:val="0"/>
          <w:marTop w:val="0"/>
          <w:marBottom w:val="0"/>
          <w:divBdr>
            <w:top w:val="none" w:sz="0" w:space="0" w:color="auto"/>
            <w:left w:val="none" w:sz="0" w:space="0" w:color="auto"/>
            <w:bottom w:val="none" w:sz="0" w:space="0" w:color="auto"/>
            <w:right w:val="none" w:sz="0" w:space="0" w:color="auto"/>
          </w:divBdr>
        </w:div>
      </w:divsChild>
    </w:div>
    <w:div w:id="166407376">
      <w:bodyDiv w:val="1"/>
      <w:marLeft w:val="0"/>
      <w:marRight w:val="0"/>
      <w:marTop w:val="0"/>
      <w:marBottom w:val="0"/>
      <w:divBdr>
        <w:top w:val="none" w:sz="0" w:space="0" w:color="auto"/>
        <w:left w:val="none" w:sz="0" w:space="0" w:color="auto"/>
        <w:bottom w:val="none" w:sz="0" w:space="0" w:color="auto"/>
        <w:right w:val="none" w:sz="0" w:space="0" w:color="auto"/>
      </w:divBdr>
      <w:divsChild>
        <w:div w:id="1610507479">
          <w:marLeft w:val="0"/>
          <w:marRight w:val="0"/>
          <w:marTop w:val="0"/>
          <w:marBottom w:val="0"/>
          <w:divBdr>
            <w:top w:val="none" w:sz="0" w:space="0" w:color="auto"/>
            <w:left w:val="none" w:sz="0" w:space="0" w:color="auto"/>
            <w:bottom w:val="none" w:sz="0" w:space="0" w:color="auto"/>
            <w:right w:val="none" w:sz="0" w:space="0" w:color="auto"/>
          </w:divBdr>
          <w:divsChild>
            <w:div w:id="744689778">
              <w:marLeft w:val="0"/>
              <w:marRight w:val="0"/>
              <w:marTop w:val="0"/>
              <w:marBottom w:val="0"/>
              <w:divBdr>
                <w:top w:val="none" w:sz="0" w:space="0" w:color="auto"/>
                <w:left w:val="none" w:sz="0" w:space="0" w:color="auto"/>
                <w:bottom w:val="none" w:sz="0" w:space="0" w:color="auto"/>
                <w:right w:val="none" w:sz="0" w:space="0" w:color="auto"/>
              </w:divBdr>
              <w:divsChild>
                <w:div w:id="14722161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68578159">
          <w:marLeft w:val="0"/>
          <w:marRight w:val="0"/>
          <w:marTop w:val="450"/>
          <w:marBottom w:val="750"/>
          <w:divBdr>
            <w:top w:val="none" w:sz="0" w:space="0" w:color="auto"/>
            <w:left w:val="none" w:sz="0" w:space="0" w:color="auto"/>
            <w:bottom w:val="none" w:sz="0" w:space="0" w:color="auto"/>
            <w:right w:val="none" w:sz="0" w:space="0" w:color="auto"/>
          </w:divBdr>
          <w:divsChild>
            <w:div w:id="800080029">
              <w:marLeft w:val="0"/>
              <w:marRight w:val="0"/>
              <w:marTop w:val="0"/>
              <w:marBottom w:val="0"/>
              <w:divBdr>
                <w:top w:val="none" w:sz="0" w:space="0" w:color="auto"/>
                <w:left w:val="none" w:sz="0" w:space="0" w:color="auto"/>
                <w:bottom w:val="none" w:sz="0" w:space="0" w:color="auto"/>
                <w:right w:val="none" w:sz="0" w:space="0" w:color="auto"/>
              </w:divBdr>
              <w:divsChild>
                <w:div w:id="1048921814">
                  <w:marLeft w:val="0"/>
                  <w:marRight w:val="300"/>
                  <w:marTop w:val="150"/>
                  <w:marBottom w:val="150"/>
                  <w:divBdr>
                    <w:top w:val="none" w:sz="0" w:space="0" w:color="auto"/>
                    <w:left w:val="none" w:sz="0" w:space="0" w:color="auto"/>
                    <w:bottom w:val="none" w:sz="0" w:space="0" w:color="auto"/>
                    <w:right w:val="none" w:sz="0" w:space="0" w:color="auto"/>
                  </w:divBdr>
                </w:div>
                <w:div w:id="4104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1091">
          <w:marLeft w:val="0"/>
          <w:marRight w:val="0"/>
          <w:marTop w:val="750"/>
          <w:marBottom w:val="0"/>
          <w:divBdr>
            <w:top w:val="none" w:sz="0" w:space="0" w:color="auto"/>
            <w:left w:val="none" w:sz="0" w:space="0" w:color="auto"/>
            <w:bottom w:val="none" w:sz="0" w:space="0" w:color="auto"/>
            <w:right w:val="none" w:sz="0" w:space="0" w:color="auto"/>
          </w:divBdr>
          <w:divsChild>
            <w:div w:id="881938992">
              <w:marLeft w:val="0"/>
              <w:marRight w:val="0"/>
              <w:marTop w:val="0"/>
              <w:marBottom w:val="0"/>
              <w:divBdr>
                <w:top w:val="none" w:sz="0" w:space="0" w:color="auto"/>
                <w:left w:val="none" w:sz="0" w:space="0" w:color="auto"/>
                <w:bottom w:val="none" w:sz="0" w:space="0" w:color="auto"/>
                <w:right w:val="none" w:sz="0" w:space="0" w:color="auto"/>
              </w:divBdr>
            </w:div>
            <w:div w:id="502092757">
              <w:marLeft w:val="0"/>
              <w:marRight w:val="375"/>
              <w:marTop w:val="300"/>
              <w:marBottom w:val="300"/>
              <w:divBdr>
                <w:top w:val="none" w:sz="0" w:space="0" w:color="auto"/>
                <w:left w:val="none" w:sz="0" w:space="0" w:color="auto"/>
                <w:bottom w:val="none" w:sz="0" w:space="0" w:color="auto"/>
                <w:right w:val="none" w:sz="0" w:space="0" w:color="auto"/>
              </w:divBdr>
              <w:divsChild>
                <w:div w:id="1388184857">
                  <w:marLeft w:val="0"/>
                  <w:marRight w:val="0"/>
                  <w:marTop w:val="0"/>
                  <w:marBottom w:val="0"/>
                  <w:divBdr>
                    <w:top w:val="none" w:sz="0" w:space="0" w:color="auto"/>
                    <w:left w:val="none" w:sz="0" w:space="0" w:color="auto"/>
                    <w:bottom w:val="none" w:sz="0" w:space="0" w:color="auto"/>
                    <w:right w:val="none" w:sz="0" w:space="0" w:color="auto"/>
                  </w:divBdr>
                  <w:divsChild>
                    <w:div w:id="722026162">
                      <w:marLeft w:val="0"/>
                      <w:marRight w:val="0"/>
                      <w:marTop w:val="0"/>
                      <w:marBottom w:val="150"/>
                      <w:divBdr>
                        <w:top w:val="none" w:sz="0" w:space="0" w:color="auto"/>
                        <w:left w:val="none" w:sz="0" w:space="0" w:color="auto"/>
                        <w:bottom w:val="none" w:sz="0" w:space="0" w:color="auto"/>
                        <w:right w:val="none" w:sz="0" w:space="0" w:color="auto"/>
                      </w:divBdr>
                    </w:div>
                    <w:div w:id="1040324504">
                      <w:marLeft w:val="0"/>
                      <w:marRight w:val="0"/>
                      <w:marTop w:val="0"/>
                      <w:marBottom w:val="150"/>
                      <w:divBdr>
                        <w:top w:val="none" w:sz="0" w:space="0" w:color="auto"/>
                        <w:left w:val="none" w:sz="0" w:space="0" w:color="auto"/>
                        <w:bottom w:val="none" w:sz="0" w:space="0" w:color="auto"/>
                        <w:right w:val="none" w:sz="0" w:space="0" w:color="auto"/>
                      </w:divBdr>
                      <w:divsChild>
                        <w:div w:id="2038387359">
                          <w:marLeft w:val="0"/>
                          <w:marRight w:val="0"/>
                          <w:marTop w:val="0"/>
                          <w:marBottom w:val="0"/>
                          <w:divBdr>
                            <w:top w:val="none" w:sz="0" w:space="0" w:color="auto"/>
                            <w:left w:val="none" w:sz="0" w:space="0" w:color="auto"/>
                            <w:bottom w:val="none" w:sz="0" w:space="0" w:color="auto"/>
                            <w:right w:val="none" w:sz="0" w:space="0" w:color="auto"/>
                          </w:divBdr>
                        </w:div>
                      </w:divsChild>
                    </w:div>
                    <w:div w:id="1663698940">
                      <w:marLeft w:val="0"/>
                      <w:marRight w:val="0"/>
                      <w:marTop w:val="0"/>
                      <w:marBottom w:val="0"/>
                      <w:divBdr>
                        <w:top w:val="none" w:sz="0" w:space="0" w:color="auto"/>
                        <w:left w:val="none" w:sz="0" w:space="0" w:color="auto"/>
                        <w:bottom w:val="none" w:sz="0" w:space="0" w:color="auto"/>
                        <w:right w:val="none" w:sz="0" w:space="0" w:color="auto"/>
                      </w:divBdr>
                      <w:divsChild>
                        <w:div w:id="830951245">
                          <w:marLeft w:val="0"/>
                          <w:marRight w:val="0"/>
                          <w:marTop w:val="0"/>
                          <w:marBottom w:val="0"/>
                          <w:divBdr>
                            <w:top w:val="none" w:sz="0" w:space="0" w:color="auto"/>
                            <w:left w:val="none" w:sz="0" w:space="0" w:color="auto"/>
                            <w:bottom w:val="none" w:sz="0" w:space="0" w:color="auto"/>
                            <w:right w:val="none" w:sz="0" w:space="0" w:color="auto"/>
                          </w:divBdr>
                          <w:divsChild>
                            <w:div w:id="509608588">
                              <w:marLeft w:val="0"/>
                              <w:marRight w:val="0"/>
                              <w:marTop w:val="0"/>
                              <w:marBottom w:val="0"/>
                              <w:divBdr>
                                <w:top w:val="none" w:sz="0" w:space="0" w:color="auto"/>
                                <w:left w:val="none" w:sz="0" w:space="0" w:color="auto"/>
                                <w:bottom w:val="none" w:sz="0" w:space="0" w:color="auto"/>
                                <w:right w:val="none" w:sz="0" w:space="0" w:color="auto"/>
                              </w:divBdr>
                              <w:divsChild>
                                <w:div w:id="11234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2102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6411832">
      <w:bodyDiv w:val="1"/>
      <w:marLeft w:val="0"/>
      <w:marRight w:val="0"/>
      <w:marTop w:val="0"/>
      <w:marBottom w:val="0"/>
      <w:divBdr>
        <w:top w:val="none" w:sz="0" w:space="0" w:color="auto"/>
        <w:left w:val="none" w:sz="0" w:space="0" w:color="auto"/>
        <w:bottom w:val="none" w:sz="0" w:space="0" w:color="auto"/>
        <w:right w:val="none" w:sz="0" w:space="0" w:color="auto"/>
      </w:divBdr>
      <w:divsChild>
        <w:div w:id="35667465">
          <w:marLeft w:val="0"/>
          <w:marRight w:val="0"/>
          <w:marTop w:val="0"/>
          <w:marBottom w:val="0"/>
          <w:divBdr>
            <w:top w:val="none" w:sz="0" w:space="0" w:color="auto"/>
            <w:left w:val="none" w:sz="0" w:space="0" w:color="auto"/>
            <w:bottom w:val="none" w:sz="0" w:space="0" w:color="auto"/>
            <w:right w:val="none" w:sz="0" w:space="0" w:color="auto"/>
          </w:divBdr>
        </w:div>
      </w:divsChild>
    </w:div>
    <w:div w:id="166481003">
      <w:bodyDiv w:val="1"/>
      <w:marLeft w:val="0"/>
      <w:marRight w:val="0"/>
      <w:marTop w:val="0"/>
      <w:marBottom w:val="0"/>
      <w:divBdr>
        <w:top w:val="none" w:sz="0" w:space="0" w:color="auto"/>
        <w:left w:val="none" w:sz="0" w:space="0" w:color="auto"/>
        <w:bottom w:val="none" w:sz="0" w:space="0" w:color="auto"/>
        <w:right w:val="none" w:sz="0" w:space="0" w:color="auto"/>
      </w:divBdr>
      <w:divsChild>
        <w:div w:id="16275204">
          <w:marLeft w:val="-125"/>
          <w:marRight w:val="-125"/>
          <w:marTop w:val="0"/>
          <w:marBottom w:val="376"/>
          <w:divBdr>
            <w:top w:val="none" w:sz="0" w:space="0" w:color="auto"/>
            <w:left w:val="none" w:sz="0" w:space="0" w:color="auto"/>
            <w:bottom w:val="none" w:sz="0" w:space="0" w:color="auto"/>
            <w:right w:val="none" w:sz="0" w:space="0" w:color="auto"/>
          </w:divBdr>
        </w:div>
        <w:div w:id="527720838">
          <w:marLeft w:val="-125"/>
          <w:marRight w:val="-125"/>
          <w:marTop w:val="0"/>
          <w:marBottom w:val="0"/>
          <w:divBdr>
            <w:top w:val="none" w:sz="0" w:space="0" w:color="auto"/>
            <w:left w:val="none" w:sz="0" w:space="0" w:color="auto"/>
            <w:bottom w:val="none" w:sz="0" w:space="0" w:color="auto"/>
            <w:right w:val="none" w:sz="0" w:space="0" w:color="auto"/>
          </w:divBdr>
          <w:divsChild>
            <w:div w:id="2602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6053">
      <w:bodyDiv w:val="1"/>
      <w:marLeft w:val="0"/>
      <w:marRight w:val="0"/>
      <w:marTop w:val="0"/>
      <w:marBottom w:val="0"/>
      <w:divBdr>
        <w:top w:val="none" w:sz="0" w:space="0" w:color="auto"/>
        <w:left w:val="none" w:sz="0" w:space="0" w:color="auto"/>
        <w:bottom w:val="none" w:sz="0" w:space="0" w:color="auto"/>
        <w:right w:val="none" w:sz="0" w:space="0" w:color="auto"/>
      </w:divBdr>
    </w:div>
    <w:div w:id="167214046">
      <w:bodyDiv w:val="1"/>
      <w:marLeft w:val="0"/>
      <w:marRight w:val="0"/>
      <w:marTop w:val="0"/>
      <w:marBottom w:val="0"/>
      <w:divBdr>
        <w:top w:val="none" w:sz="0" w:space="0" w:color="auto"/>
        <w:left w:val="none" w:sz="0" w:space="0" w:color="auto"/>
        <w:bottom w:val="none" w:sz="0" w:space="0" w:color="auto"/>
        <w:right w:val="none" w:sz="0" w:space="0" w:color="auto"/>
      </w:divBdr>
      <w:divsChild>
        <w:div w:id="2057965077">
          <w:marLeft w:val="0"/>
          <w:marRight w:val="0"/>
          <w:marTop w:val="0"/>
          <w:marBottom w:val="300"/>
          <w:divBdr>
            <w:top w:val="none" w:sz="0" w:space="0" w:color="auto"/>
            <w:left w:val="none" w:sz="0" w:space="0" w:color="auto"/>
            <w:bottom w:val="none" w:sz="0" w:space="0" w:color="auto"/>
            <w:right w:val="none" w:sz="0" w:space="0" w:color="auto"/>
          </w:divBdr>
        </w:div>
        <w:div w:id="1789660037">
          <w:marLeft w:val="15"/>
          <w:marRight w:val="225"/>
          <w:marTop w:val="0"/>
          <w:marBottom w:val="105"/>
          <w:divBdr>
            <w:top w:val="none" w:sz="0" w:space="0" w:color="auto"/>
            <w:left w:val="none" w:sz="0" w:space="0" w:color="auto"/>
            <w:bottom w:val="none" w:sz="0" w:space="0" w:color="auto"/>
            <w:right w:val="none" w:sz="0" w:space="0" w:color="auto"/>
          </w:divBdr>
          <w:divsChild>
            <w:div w:id="1213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7426">
      <w:bodyDiv w:val="1"/>
      <w:marLeft w:val="0"/>
      <w:marRight w:val="0"/>
      <w:marTop w:val="0"/>
      <w:marBottom w:val="0"/>
      <w:divBdr>
        <w:top w:val="none" w:sz="0" w:space="0" w:color="auto"/>
        <w:left w:val="none" w:sz="0" w:space="0" w:color="auto"/>
        <w:bottom w:val="none" w:sz="0" w:space="0" w:color="auto"/>
        <w:right w:val="none" w:sz="0" w:space="0" w:color="auto"/>
      </w:divBdr>
    </w:div>
    <w:div w:id="167521655">
      <w:bodyDiv w:val="1"/>
      <w:marLeft w:val="0"/>
      <w:marRight w:val="0"/>
      <w:marTop w:val="0"/>
      <w:marBottom w:val="0"/>
      <w:divBdr>
        <w:top w:val="none" w:sz="0" w:space="0" w:color="auto"/>
        <w:left w:val="none" w:sz="0" w:space="0" w:color="auto"/>
        <w:bottom w:val="none" w:sz="0" w:space="0" w:color="auto"/>
        <w:right w:val="none" w:sz="0" w:space="0" w:color="auto"/>
      </w:divBdr>
    </w:div>
    <w:div w:id="167600897">
      <w:bodyDiv w:val="1"/>
      <w:marLeft w:val="0"/>
      <w:marRight w:val="0"/>
      <w:marTop w:val="0"/>
      <w:marBottom w:val="0"/>
      <w:divBdr>
        <w:top w:val="none" w:sz="0" w:space="0" w:color="auto"/>
        <w:left w:val="none" w:sz="0" w:space="0" w:color="auto"/>
        <w:bottom w:val="none" w:sz="0" w:space="0" w:color="auto"/>
        <w:right w:val="none" w:sz="0" w:space="0" w:color="auto"/>
      </w:divBdr>
    </w:div>
    <w:div w:id="167603939">
      <w:bodyDiv w:val="1"/>
      <w:marLeft w:val="0"/>
      <w:marRight w:val="0"/>
      <w:marTop w:val="0"/>
      <w:marBottom w:val="0"/>
      <w:divBdr>
        <w:top w:val="none" w:sz="0" w:space="0" w:color="auto"/>
        <w:left w:val="none" w:sz="0" w:space="0" w:color="auto"/>
        <w:bottom w:val="none" w:sz="0" w:space="0" w:color="auto"/>
        <w:right w:val="none" w:sz="0" w:space="0" w:color="auto"/>
      </w:divBdr>
      <w:divsChild>
        <w:div w:id="117846019">
          <w:marLeft w:val="-150"/>
          <w:marRight w:val="-150"/>
          <w:marTop w:val="0"/>
          <w:marBottom w:val="0"/>
          <w:divBdr>
            <w:top w:val="none" w:sz="0" w:space="0" w:color="auto"/>
            <w:left w:val="none" w:sz="0" w:space="0" w:color="auto"/>
            <w:bottom w:val="none" w:sz="0" w:space="0" w:color="auto"/>
            <w:right w:val="none" w:sz="0" w:space="0" w:color="auto"/>
          </w:divBdr>
          <w:divsChild>
            <w:div w:id="5893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247">
      <w:bodyDiv w:val="1"/>
      <w:marLeft w:val="0"/>
      <w:marRight w:val="0"/>
      <w:marTop w:val="0"/>
      <w:marBottom w:val="0"/>
      <w:divBdr>
        <w:top w:val="none" w:sz="0" w:space="0" w:color="auto"/>
        <w:left w:val="none" w:sz="0" w:space="0" w:color="auto"/>
        <w:bottom w:val="none" w:sz="0" w:space="0" w:color="auto"/>
        <w:right w:val="none" w:sz="0" w:space="0" w:color="auto"/>
      </w:divBdr>
      <w:divsChild>
        <w:div w:id="192616170">
          <w:marLeft w:val="0"/>
          <w:marRight w:val="0"/>
          <w:marTop w:val="75"/>
          <w:marBottom w:val="0"/>
          <w:divBdr>
            <w:top w:val="none" w:sz="0" w:space="0" w:color="auto"/>
            <w:left w:val="none" w:sz="0" w:space="0" w:color="auto"/>
            <w:bottom w:val="none" w:sz="0" w:space="0" w:color="auto"/>
            <w:right w:val="none" w:sz="0" w:space="0" w:color="auto"/>
          </w:divBdr>
        </w:div>
        <w:div w:id="8071394">
          <w:marLeft w:val="-150"/>
          <w:marRight w:val="-150"/>
          <w:marTop w:val="0"/>
          <w:marBottom w:val="0"/>
          <w:divBdr>
            <w:top w:val="none" w:sz="0" w:space="0" w:color="auto"/>
            <w:left w:val="none" w:sz="0" w:space="0" w:color="auto"/>
            <w:bottom w:val="none" w:sz="0" w:space="0" w:color="auto"/>
            <w:right w:val="none" w:sz="0" w:space="0" w:color="auto"/>
          </w:divBdr>
          <w:divsChild>
            <w:div w:id="1245258354">
              <w:marLeft w:val="0"/>
              <w:marRight w:val="0"/>
              <w:marTop w:val="0"/>
              <w:marBottom w:val="0"/>
              <w:divBdr>
                <w:top w:val="none" w:sz="0" w:space="0" w:color="auto"/>
                <w:left w:val="none" w:sz="0" w:space="0" w:color="auto"/>
                <w:bottom w:val="none" w:sz="0" w:space="0" w:color="auto"/>
                <w:right w:val="none" w:sz="0" w:space="0" w:color="auto"/>
              </w:divBdr>
              <w:divsChild>
                <w:div w:id="1479804807">
                  <w:marLeft w:val="-150"/>
                  <w:marRight w:val="-150"/>
                  <w:marTop w:val="0"/>
                  <w:marBottom w:val="0"/>
                  <w:divBdr>
                    <w:top w:val="none" w:sz="0" w:space="0" w:color="auto"/>
                    <w:left w:val="none" w:sz="0" w:space="0" w:color="auto"/>
                    <w:bottom w:val="none" w:sz="0" w:space="0" w:color="auto"/>
                    <w:right w:val="none" w:sz="0" w:space="0" w:color="auto"/>
                  </w:divBdr>
                  <w:divsChild>
                    <w:div w:id="1490828471">
                      <w:marLeft w:val="0"/>
                      <w:marRight w:val="0"/>
                      <w:marTop w:val="0"/>
                      <w:marBottom w:val="0"/>
                      <w:divBdr>
                        <w:top w:val="none" w:sz="0" w:space="0" w:color="auto"/>
                        <w:left w:val="none" w:sz="0" w:space="0" w:color="auto"/>
                        <w:bottom w:val="none" w:sz="0" w:space="0" w:color="auto"/>
                        <w:right w:val="none" w:sz="0" w:space="0" w:color="auto"/>
                      </w:divBdr>
                      <w:divsChild>
                        <w:div w:id="1512531177">
                          <w:marLeft w:val="-150"/>
                          <w:marRight w:val="-150"/>
                          <w:marTop w:val="0"/>
                          <w:marBottom w:val="0"/>
                          <w:divBdr>
                            <w:top w:val="none" w:sz="0" w:space="0" w:color="auto"/>
                            <w:left w:val="none" w:sz="0" w:space="0" w:color="auto"/>
                            <w:bottom w:val="none" w:sz="0" w:space="0" w:color="auto"/>
                            <w:right w:val="none" w:sz="0" w:space="0" w:color="auto"/>
                          </w:divBdr>
                          <w:divsChild>
                            <w:div w:id="1725759600">
                              <w:marLeft w:val="0"/>
                              <w:marRight w:val="0"/>
                              <w:marTop w:val="0"/>
                              <w:marBottom w:val="0"/>
                              <w:divBdr>
                                <w:top w:val="none" w:sz="0" w:space="0" w:color="auto"/>
                                <w:left w:val="none" w:sz="0" w:space="0" w:color="auto"/>
                                <w:bottom w:val="none" w:sz="0" w:space="0" w:color="auto"/>
                                <w:right w:val="none" w:sz="0" w:space="0" w:color="auto"/>
                              </w:divBdr>
                              <w:divsChild>
                                <w:div w:id="370762394">
                                  <w:marLeft w:val="0"/>
                                  <w:marRight w:val="0"/>
                                  <w:marTop w:val="0"/>
                                  <w:marBottom w:val="75"/>
                                  <w:divBdr>
                                    <w:top w:val="none" w:sz="0" w:space="0" w:color="auto"/>
                                    <w:left w:val="none" w:sz="0" w:space="0" w:color="auto"/>
                                    <w:bottom w:val="none" w:sz="0" w:space="0" w:color="auto"/>
                                    <w:right w:val="none" w:sz="0" w:space="0" w:color="auto"/>
                                  </w:divBdr>
                                </w:div>
                                <w:div w:id="378163338">
                                  <w:marLeft w:val="0"/>
                                  <w:marRight w:val="0"/>
                                  <w:marTop w:val="0"/>
                                  <w:marBottom w:val="0"/>
                                  <w:divBdr>
                                    <w:top w:val="none" w:sz="0" w:space="0" w:color="auto"/>
                                    <w:left w:val="none" w:sz="0" w:space="0" w:color="auto"/>
                                    <w:bottom w:val="none" w:sz="0" w:space="0" w:color="auto"/>
                                    <w:right w:val="none" w:sz="0" w:space="0" w:color="auto"/>
                                  </w:divBdr>
                                  <w:divsChild>
                                    <w:div w:id="13713026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9661225">
                              <w:marLeft w:val="0"/>
                              <w:marRight w:val="0"/>
                              <w:marTop w:val="0"/>
                              <w:marBottom w:val="0"/>
                              <w:divBdr>
                                <w:top w:val="none" w:sz="0" w:space="0" w:color="auto"/>
                                <w:left w:val="none" w:sz="0" w:space="0" w:color="auto"/>
                                <w:bottom w:val="none" w:sz="0" w:space="0" w:color="auto"/>
                                <w:right w:val="none" w:sz="0" w:space="0" w:color="auto"/>
                              </w:divBdr>
                              <w:divsChild>
                                <w:div w:id="1956407054">
                                  <w:marLeft w:val="0"/>
                                  <w:marRight w:val="0"/>
                                  <w:marTop w:val="0"/>
                                  <w:marBottom w:val="0"/>
                                  <w:divBdr>
                                    <w:top w:val="none" w:sz="0" w:space="0" w:color="auto"/>
                                    <w:left w:val="none" w:sz="0" w:space="0" w:color="auto"/>
                                    <w:bottom w:val="none" w:sz="0" w:space="0" w:color="auto"/>
                                    <w:right w:val="none" w:sz="0" w:space="0" w:color="auto"/>
                                  </w:divBdr>
                                  <w:divsChild>
                                    <w:div w:id="13407359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407628">
                              <w:marLeft w:val="0"/>
                              <w:marRight w:val="0"/>
                              <w:marTop w:val="0"/>
                              <w:marBottom w:val="0"/>
                              <w:divBdr>
                                <w:top w:val="none" w:sz="0" w:space="0" w:color="auto"/>
                                <w:left w:val="none" w:sz="0" w:space="0" w:color="auto"/>
                                <w:bottom w:val="none" w:sz="0" w:space="0" w:color="auto"/>
                                <w:right w:val="none" w:sz="0" w:space="0" w:color="auto"/>
                              </w:divBdr>
                              <w:divsChild>
                                <w:div w:id="897712378">
                                  <w:marLeft w:val="0"/>
                                  <w:marRight w:val="0"/>
                                  <w:marTop w:val="150"/>
                                  <w:marBottom w:val="0"/>
                                  <w:divBdr>
                                    <w:top w:val="none" w:sz="0" w:space="0" w:color="auto"/>
                                    <w:left w:val="none" w:sz="0" w:space="0" w:color="auto"/>
                                    <w:bottom w:val="none" w:sz="0" w:space="0" w:color="auto"/>
                                    <w:right w:val="none" w:sz="0" w:space="0" w:color="auto"/>
                                  </w:divBdr>
                                  <w:divsChild>
                                    <w:div w:id="1453861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3173563">
                      <w:marLeft w:val="0"/>
                      <w:marRight w:val="0"/>
                      <w:marTop w:val="0"/>
                      <w:marBottom w:val="0"/>
                      <w:divBdr>
                        <w:top w:val="none" w:sz="0" w:space="0" w:color="auto"/>
                        <w:left w:val="none" w:sz="0" w:space="0" w:color="auto"/>
                        <w:bottom w:val="none" w:sz="0" w:space="0" w:color="auto"/>
                        <w:right w:val="none" w:sz="0" w:space="0" w:color="auto"/>
                      </w:divBdr>
                      <w:divsChild>
                        <w:div w:id="1634940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7793869">
      <w:bodyDiv w:val="1"/>
      <w:marLeft w:val="0"/>
      <w:marRight w:val="0"/>
      <w:marTop w:val="0"/>
      <w:marBottom w:val="0"/>
      <w:divBdr>
        <w:top w:val="none" w:sz="0" w:space="0" w:color="auto"/>
        <w:left w:val="none" w:sz="0" w:space="0" w:color="auto"/>
        <w:bottom w:val="none" w:sz="0" w:space="0" w:color="auto"/>
        <w:right w:val="none" w:sz="0" w:space="0" w:color="auto"/>
      </w:divBdr>
    </w:div>
    <w:div w:id="167794766">
      <w:bodyDiv w:val="1"/>
      <w:marLeft w:val="0"/>
      <w:marRight w:val="0"/>
      <w:marTop w:val="0"/>
      <w:marBottom w:val="0"/>
      <w:divBdr>
        <w:top w:val="none" w:sz="0" w:space="0" w:color="auto"/>
        <w:left w:val="none" w:sz="0" w:space="0" w:color="auto"/>
        <w:bottom w:val="none" w:sz="0" w:space="0" w:color="auto"/>
        <w:right w:val="none" w:sz="0" w:space="0" w:color="auto"/>
      </w:divBdr>
      <w:divsChild>
        <w:div w:id="1496645769">
          <w:marLeft w:val="-225"/>
          <w:marRight w:val="-225"/>
          <w:marTop w:val="0"/>
          <w:marBottom w:val="0"/>
          <w:divBdr>
            <w:top w:val="none" w:sz="0" w:space="0" w:color="auto"/>
            <w:left w:val="none" w:sz="0" w:space="0" w:color="auto"/>
            <w:bottom w:val="none" w:sz="0" w:space="0" w:color="auto"/>
            <w:right w:val="none" w:sz="0" w:space="0" w:color="auto"/>
          </w:divBdr>
          <w:divsChild>
            <w:div w:id="55780710">
              <w:marLeft w:val="0"/>
              <w:marRight w:val="0"/>
              <w:marTop w:val="0"/>
              <w:marBottom w:val="0"/>
              <w:divBdr>
                <w:top w:val="none" w:sz="0" w:space="0" w:color="auto"/>
                <w:left w:val="none" w:sz="0" w:space="0" w:color="auto"/>
                <w:bottom w:val="none" w:sz="0" w:space="0" w:color="auto"/>
                <w:right w:val="none" w:sz="0" w:space="0" w:color="auto"/>
              </w:divBdr>
              <w:divsChild>
                <w:div w:id="2067102228">
                  <w:marLeft w:val="-225"/>
                  <w:marRight w:val="-225"/>
                  <w:marTop w:val="0"/>
                  <w:marBottom w:val="0"/>
                  <w:divBdr>
                    <w:top w:val="none" w:sz="0" w:space="0" w:color="auto"/>
                    <w:left w:val="none" w:sz="0" w:space="0" w:color="auto"/>
                    <w:bottom w:val="none" w:sz="0" w:space="0" w:color="auto"/>
                    <w:right w:val="none" w:sz="0" w:space="0" w:color="auto"/>
                  </w:divBdr>
                  <w:divsChild>
                    <w:div w:id="13119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2949">
          <w:marLeft w:val="-225"/>
          <w:marRight w:val="-225"/>
          <w:marTop w:val="0"/>
          <w:marBottom w:val="0"/>
          <w:divBdr>
            <w:top w:val="none" w:sz="0" w:space="0" w:color="auto"/>
            <w:left w:val="none" w:sz="0" w:space="0" w:color="auto"/>
            <w:bottom w:val="none" w:sz="0" w:space="0" w:color="auto"/>
            <w:right w:val="none" w:sz="0" w:space="0" w:color="auto"/>
          </w:divBdr>
          <w:divsChild>
            <w:div w:id="2053848768">
              <w:marLeft w:val="0"/>
              <w:marRight w:val="0"/>
              <w:marTop w:val="0"/>
              <w:marBottom w:val="0"/>
              <w:divBdr>
                <w:top w:val="none" w:sz="0" w:space="0" w:color="auto"/>
                <w:left w:val="none" w:sz="0" w:space="0" w:color="auto"/>
                <w:bottom w:val="none" w:sz="0" w:space="0" w:color="auto"/>
                <w:right w:val="none" w:sz="0" w:space="0" w:color="auto"/>
              </w:divBdr>
              <w:divsChild>
                <w:div w:id="358357484">
                  <w:marLeft w:val="0"/>
                  <w:marRight w:val="0"/>
                  <w:marTop w:val="0"/>
                  <w:marBottom w:val="0"/>
                  <w:divBdr>
                    <w:top w:val="none" w:sz="0" w:space="0" w:color="auto"/>
                    <w:left w:val="none" w:sz="0" w:space="0" w:color="auto"/>
                    <w:bottom w:val="none" w:sz="0" w:space="0" w:color="auto"/>
                    <w:right w:val="none" w:sz="0" w:space="0" w:color="auto"/>
                  </w:divBdr>
                  <w:divsChild>
                    <w:div w:id="505368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5106577">
              <w:marLeft w:val="1463"/>
              <w:marRight w:val="0"/>
              <w:marTop w:val="0"/>
              <w:marBottom w:val="0"/>
              <w:divBdr>
                <w:top w:val="none" w:sz="0" w:space="0" w:color="auto"/>
                <w:left w:val="none" w:sz="0" w:space="0" w:color="auto"/>
                <w:bottom w:val="none" w:sz="0" w:space="0" w:color="auto"/>
                <w:right w:val="none" w:sz="0" w:space="0" w:color="auto"/>
              </w:divBdr>
              <w:divsChild>
                <w:div w:id="20117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8918">
          <w:marLeft w:val="-225"/>
          <w:marRight w:val="-225"/>
          <w:marTop w:val="0"/>
          <w:marBottom w:val="0"/>
          <w:divBdr>
            <w:top w:val="none" w:sz="0" w:space="0" w:color="auto"/>
            <w:left w:val="none" w:sz="0" w:space="0" w:color="auto"/>
            <w:bottom w:val="none" w:sz="0" w:space="0" w:color="auto"/>
            <w:right w:val="none" w:sz="0" w:space="0" w:color="auto"/>
          </w:divBdr>
          <w:divsChild>
            <w:div w:id="856578641">
              <w:marLeft w:val="1463"/>
              <w:marRight w:val="0"/>
              <w:marTop w:val="0"/>
              <w:marBottom w:val="0"/>
              <w:divBdr>
                <w:top w:val="none" w:sz="0" w:space="0" w:color="auto"/>
                <w:left w:val="none" w:sz="0" w:space="0" w:color="auto"/>
                <w:bottom w:val="none" w:sz="0" w:space="0" w:color="auto"/>
                <w:right w:val="none" w:sz="0" w:space="0" w:color="auto"/>
              </w:divBdr>
              <w:divsChild>
                <w:div w:id="7347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4201">
          <w:marLeft w:val="-225"/>
          <w:marRight w:val="-225"/>
          <w:marTop w:val="0"/>
          <w:marBottom w:val="0"/>
          <w:divBdr>
            <w:top w:val="none" w:sz="0" w:space="0" w:color="auto"/>
            <w:left w:val="none" w:sz="0" w:space="0" w:color="auto"/>
            <w:bottom w:val="none" w:sz="0" w:space="0" w:color="auto"/>
            <w:right w:val="none" w:sz="0" w:space="0" w:color="auto"/>
          </w:divBdr>
          <w:divsChild>
            <w:div w:id="101943426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100366">
      <w:bodyDiv w:val="1"/>
      <w:marLeft w:val="0"/>
      <w:marRight w:val="0"/>
      <w:marTop w:val="0"/>
      <w:marBottom w:val="0"/>
      <w:divBdr>
        <w:top w:val="none" w:sz="0" w:space="0" w:color="auto"/>
        <w:left w:val="none" w:sz="0" w:space="0" w:color="auto"/>
        <w:bottom w:val="none" w:sz="0" w:space="0" w:color="auto"/>
        <w:right w:val="none" w:sz="0" w:space="0" w:color="auto"/>
      </w:divBdr>
    </w:div>
    <w:div w:id="168369077">
      <w:bodyDiv w:val="1"/>
      <w:marLeft w:val="0"/>
      <w:marRight w:val="0"/>
      <w:marTop w:val="0"/>
      <w:marBottom w:val="0"/>
      <w:divBdr>
        <w:top w:val="none" w:sz="0" w:space="0" w:color="auto"/>
        <w:left w:val="none" w:sz="0" w:space="0" w:color="auto"/>
        <w:bottom w:val="none" w:sz="0" w:space="0" w:color="auto"/>
        <w:right w:val="none" w:sz="0" w:space="0" w:color="auto"/>
      </w:divBdr>
      <w:divsChild>
        <w:div w:id="101808744">
          <w:marLeft w:val="0"/>
          <w:marRight w:val="0"/>
          <w:marTop w:val="0"/>
          <w:marBottom w:val="450"/>
          <w:divBdr>
            <w:top w:val="none" w:sz="0" w:space="0" w:color="auto"/>
            <w:left w:val="none" w:sz="0" w:space="0" w:color="auto"/>
            <w:bottom w:val="none" w:sz="0" w:space="0" w:color="auto"/>
            <w:right w:val="none" w:sz="0" w:space="0" w:color="auto"/>
          </w:divBdr>
        </w:div>
      </w:divsChild>
    </w:div>
    <w:div w:id="168449711">
      <w:bodyDiv w:val="1"/>
      <w:marLeft w:val="0"/>
      <w:marRight w:val="0"/>
      <w:marTop w:val="0"/>
      <w:marBottom w:val="0"/>
      <w:divBdr>
        <w:top w:val="none" w:sz="0" w:space="0" w:color="auto"/>
        <w:left w:val="none" w:sz="0" w:space="0" w:color="auto"/>
        <w:bottom w:val="none" w:sz="0" w:space="0" w:color="auto"/>
        <w:right w:val="none" w:sz="0" w:space="0" w:color="auto"/>
      </w:divBdr>
      <w:divsChild>
        <w:div w:id="2021852406">
          <w:marLeft w:val="-225"/>
          <w:marRight w:val="-225"/>
          <w:marTop w:val="0"/>
          <w:marBottom w:val="0"/>
          <w:divBdr>
            <w:top w:val="none" w:sz="0" w:space="0" w:color="auto"/>
            <w:left w:val="none" w:sz="0" w:space="0" w:color="auto"/>
            <w:bottom w:val="none" w:sz="0" w:space="0" w:color="auto"/>
            <w:right w:val="none" w:sz="0" w:space="0" w:color="auto"/>
          </w:divBdr>
          <w:divsChild>
            <w:div w:id="1574849855">
              <w:marLeft w:val="0"/>
              <w:marRight w:val="0"/>
              <w:marTop w:val="0"/>
              <w:marBottom w:val="0"/>
              <w:divBdr>
                <w:top w:val="none" w:sz="0" w:space="0" w:color="auto"/>
                <w:left w:val="none" w:sz="0" w:space="0" w:color="auto"/>
                <w:bottom w:val="none" w:sz="0" w:space="0" w:color="auto"/>
                <w:right w:val="none" w:sz="0" w:space="0" w:color="auto"/>
              </w:divBdr>
              <w:divsChild>
                <w:div w:id="59895044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918905883">
          <w:marLeft w:val="-225"/>
          <w:marRight w:val="-225"/>
          <w:marTop w:val="0"/>
          <w:marBottom w:val="0"/>
          <w:divBdr>
            <w:top w:val="none" w:sz="0" w:space="0" w:color="auto"/>
            <w:left w:val="none" w:sz="0" w:space="0" w:color="auto"/>
            <w:bottom w:val="none" w:sz="0" w:space="0" w:color="auto"/>
            <w:right w:val="none" w:sz="0" w:space="0" w:color="auto"/>
          </w:divBdr>
          <w:divsChild>
            <w:div w:id="17899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716">
      <w:bodyDiv w:val="1"/>
      <w:marLeft w:val="0"/>
      <w:marRight w:val="0"/>
      <w:marTop w:val="0"/>
      <w:marBottom w:val="0"/>
      <w:divBdr>
        <w:top w:val="none" w:sz="0" w:space="0" w:color="auto"/>
        <w:left w:val="none" w:sz="0" w:space="0" w:color="auto"/>
        <w:bottom w:val="none" w:sz="0" w:space="0" w:color="auto"/>
        <w:right w:val="none" w:sz="0" w:space="0" w:color="auto"/>
      </w:divBdr>
      <w:divsChild>
        <w:div w:id="514226020">
          <w:marLeft w:val="-225"/>
          <w:marRight w:val="-225"/>
          <w:marTop w:val="0"/>
          <w:marBottom w:val="0"/>
          <w:divBdr>
            <w:top w:val="none" w:sz="0" w:space="0" w:color="auto"/>
            <w:left w:val="none" w:sz="0" w:space="0" w:color="auto"/>
            <w:bottom w:val="none" w:sz="0" w:space="0" w:color="auto"/>
            <w:right w:val="none" w:sz="0" w:space="0" w:color="auto"/>
          </w:divBdr>
        </w:div>
      </w:divsChild>
    </w:div>
    <w:div w:id="168836070">
      <w:bodyDiv w:val="1"/>
      <w:marLeft w:val="0"/>
      <w:marRight w:val="0"/>
      <w:marTop w:val="0"/>
      <w:marBottom w:val="0"/>
      <w:divBdr>
        <w:top w:val="none" w:sz="0" w:space="0" w:color="auto"/>
        <w:left w:val="none" w:sz="0" w:space="0" w:color="auto"/>
        <w:bottom w:val="none" w:sz="0" w:space="0" w:color="auto"/>
        <w:right w:val="none" w:sz="0" w:space="0" w:color="auto"/>
      </w:divBdr>
      <w:divsChild>
        <w:div w:id="421217832">
          <w:marLeft w:val="0"/>
          <w:marRight w:val="0"/>
          <w:marTop w:val="0"/>
          <w:marBottom w:val="0"/>
          <w:divBdr>
            <w:top w:val="none" w:sz="0" w:space="0" w:color="auto"/>
            <w:left w:val="none" w:sz="0" w:space="0" w:color="auto"/>
            <w:bottom w:val="none" w:sz="0" w:space="0" w:color="auto"/>
            <w:right w:val="none" w:sz="0" w:space="0" w:color="auto"/>
          </w:divBdr>
        </w:div>
        <w:div w:id="421727527">
          <w:marLeft w:val="0"/>
          <w:marRight w:val="0"/>
          <w:marTop w:val="0"/>
          <w:marBottom w:val="376"/>
          <w:divBdr>
            <w:top w:val="none" w:sz="0" w:space="0" w:color="auto"/>
            <w:left w:val="none" w:sz="0" w:space="0" w:color="auto"/>
            <w:bottom w:val="none" w:sz="0" w:space="0" w:color="auto"/>
            <w:right w:val="none" w:sz="0" w:space="0" w:color="auto"/>
          </w:divBdr>
          <w:divsChild>
            <w:div w:id="17604301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169490642">
      <w:bodyDiv w:val="1"/>
      <w:marLeft w:val="0"/>
      <w:marRight w:val="0"/>
      <w:marTop w:val="0"/>
      <w:marBottom w:val="0"/>
      <w:divBdr>
        <w:top w:val="none" w:sz="0" w:space="0" w:color="auto"/>
        <w:left w:val="none" w:sz="0" w:space="0" w:color="auto"/>
        <w:bottom w:val="none" w:sz="0" w:space="0" w:color="auto"/>
        <w:right w:val="none" w:sz="0" w:space="0" w:color="auto"/>
      </w:divBdr>
      <w:divsChild>
        <w:div w:id="190998431">
          <w:marLeft w:val="750"/>
          <w:marRight w:val="1500"/>
          <w:marTop w:val="0"/>
          <w:marBottom w:val="0"/>
          <w:divBdr>
            <w:top w:val="none" w:sz="0" w:space="0" w:color="auto"/>
            <w:left w:val="none" w:sz="0" w:space="0" w:color="auto"/>
            <w:bottom w:val="none" w:sz="0" w:space="0" w:color="auto"/>
            <w:right w:val="none" w:sz="0" w:space="0" w:color="auto"/>
          </w:divBdr>
        </w:div>
      </w:divsChild>
    </w:div>
    <w:div w:id="169570414">
      <w:bodyDiv w:val="1"/>
      <w:marLeft w:val="0"/>
      <w:marRight w:val="0"/>
      <w:marTop w:val="0"/>
      <w:marBottom w:val="0"/>
      <w:divBdr>
        <w:top w:val="none" w:sz="0" w:space="0" w:color="auto"/>
        <w:left w:val="none" w:sz="0" w:space="0" w:color="auto"/>
        <w:bottom w:val="none" w:sz="0" w:space="0" w:color="auto"/>
        <w:right w:val="none" w:sz="0" w:space="0" w:color="auto"/>
      </w:divBdr>
    </w:div>
    <w:div w:id="169570858">
      <w:bodyDiv w:val="1"/>
      <w:marLeft w:val="0"/>
      <w:marRight w:val="0"/>
      <w:marTop w:val="0"/>
      <w:marBottom w:val="0"/>
      <w:divBdr>
        <w:top w:val="none" w:sz="0" w:space="0" w:color="auto"/>
        <w:left w:val="none" w:sz="0" w:space="0" w:color="auto"/>
        <w:bottom w:val="none" w:sz="0" w:space="0" w:color="auto"/>
        <w:right w:val="none" w:sz="0" w:space="0" w:color="auto"/>
      </w:divBdr>
    </w:div>
    <w:div w:id="169876591">
      <w:bodyDiv w:val="1"/>
      <w:marLeft w:val="0"/>
      <w:marRight w:val="0"/>
      <w:marTop w:val="0"/>
      <w:marBottom w:val="0"/>
      <w:divBdr>
        <w:top w:val="none" w:sz="0" w:space="0" w:color="auto"/>
        <w:left w:val="none" w:sz="0" w:space="0" w:color="auto"/>
        <w:bottom w:val="none" w:sz="0" w:space="0" w:color="auto"/>
        <w:right w:val="none" w:sz="0" w:space="0" w:color="auto"/>
      </w:divBdr>
      <w:divsChild>
        <w:div w:id="50465649">
          <w:marLeft w:val="0"/>
          <w:marRight w:val="0"/>
          <w:marTop w:val="0"/>
          <w:marBottom w:val="0"/>
          <w:divBdr>
            <w:top w:val="none" w:sz="0" w:space="0" w:color="auto"/>
            <w:left w:val="none" w:sz="0" w:space="0" w:color="auto"/>
            <w:bottom w:val="none" w:sz="0" w:space="0" w:color="auto"/>
            <w:right w:val="none" w:sz="0" w:space="0" w:color="auto"/>
          </w:divBdr>
        </w:div>
      </w:divsChild>
    </w:div>
    <w:div w:id="170488279">
      <w:bodyDiv w:val="1"/>
      <w:marLeft w:val="0"/>
      <w:marRight w:val="0"/>
      <w:marTop w:val="0"/>
      <w:marBottom w:val="0"/>
      <w:divBdr>
        <w:top w:val="none" w:sz="0" w:space="0" w:color="auto"/>
        <w:left w:val="none" w:sz="0" w:space="0" w:color="auto"/>
        <w:bottom w:val="none" w:sz="0" w:space="0" w:color="auto"/>
        <w:right w:val="none" w:sz="0" w:space="0" w:color="auto"/>
      </w:divBdr>
    </w:div>
    <w:div w:id="170686277">
      <w:bodyDiv w:val="1"/>
      <w:marLeft w:val="0"/>
      <w:marRight w:val="0"/>
      <w:marTop w:val="0"/>
      <w:marBottom w:val="0"/>
      <w:divBdr>
        <w:top w:val="none" w:sz="0" w:space="0" w:color="auto"/>
        <w:left w:val="none" w:sz="0" w:space="0" w:color="auto"/>
        <w:bottom w:val="none" w:sz="0" w:space="0" w:color="auto"/>
        <w:right w:val="none" w:sz="0" w:space="0" w:color="auto"/>
      </w:divBdr>
    </w:div>
    <w:div w:id="170796647">
      <w:bodyDiv w:val="1"/>
      <w:marLeft w:val="0"/>
      <w:marRight w:val="0"/>
      <w:marTop w:val="0"/>
      <w:marBottom w:val="0"/>
      <w:divBdr>
        <w:top w:val="none" w:sz="0" w:space="0" w:color="auto"/>
        <w:left w:val="none" w:sz="0" w:space="0" w:color="auto"/>
        <w:bottom w:val="none" w:sz="0" w:space="0" w:color="auto"/>
        <w:right w:val="none" w:sz="0" w:space="0" w:color="auto"/>
      </w:divBdr>
      <w:divsChild>
        <w:div w:id="359358544">
          <w:marLeft w:val="0"/>
          <w:marRight w:val="0"/>
          <w:marTop w:val="0"/>
          <w:marBottom w:val="450"/>
          <w:divBdr>
            <w:top w:val="single" w:sz="24" w:space="0" w:color="FFFFFF"/>
            <w:left w:val="single" w:sz="24" w:space="0" w:color="FFFFFF"/>
            <w:bottom w:val="single" w:sz="24" w:space="0" w:color="FFFFFF"/>
            <w:right w:val="single" w:sz="24" w:space="0" w:color="FFFFFF"/>
          </w:divBdr>
        </w:div>
        <w:div w:id="540829334">
          <w:marLeft w:val="-225"/>
          <w:marRight w:val="-225"/>
          <w:marTop w:val="0"/>
          <w:marBottom w:val="0"/>
          <w:divBdr>
            <w:top w:val="none" w:sz="0" w:space="0" w:color="auto"/>
            <w:left w:val="none" w:sz="0" w:space="0" w:color="auto"/>
            <w:bottom w:val="none" w:sz="0" w:space="0" w:color="auto"/>
            <w:right w:val="none" w:sz="0" w:space="0" w:color="auto"/>
          </w:divBdr>
          <w:divsChild>
            <w:div w:id="183859109">
              <w:marLeft w:val="0"/>
              <w:marRight w:val="0"/>
              <w:marTop w:val="0"/>
              <w:marBottom w:val="0"/>
              <w:divBdr>
                <w:top w:val="none" w:sz="0" w:space="0" w:color="auto"/>
                <w:left w:val="none" w:sz="0" w:space="0" w:color="auto"/>
                <w:bottom w:val="none" w:sz="0" w:space="0" w:color="auto"/>
                <w:right w:val="none" w:sz="0" w:space="0" w:color="auto"/>
              </w:divBdr>
            </w:div>
          </w:divsChild>
        </w:div>
        <w:div w:id="554123208">
          <w:marLeft w:val="-225"/>
          <w:marRight w:val="-225"/>
          <w:marTop w:val="0"/>
          <w:marBottom w:val="0"/>
          <w:divBdr>
            <w:top w:val="none" w:sz="0" w:space="0" w:color="auto"/>
            <w:left w:val="none" w:sz="0" w:space="0" w:color="auto"/>
            <w:bottom w:val="none" w:sz="0" w:space="0" w:color="auto"/>
            <w:right w:val="none" w:sz="0" w:space="0" w:color="auto"/>
          </w:divBdr>
        </w:div>
      </w:divsChild>
    </w:div>
    <w:div w:id="170990059">
      <w:bodyDiv w:val="1"/>
      <w:marLeft w:val="0"/>
      <w:marRight w:val="0"/>
      <w:marTop w:val="0"/>
      <w:marBottom w:val="0"/>
      <w:divBdr>
        <w:top w:val="none" w:sz="0" w:space="0" w:color="auto"/>
        <w:left w:val="none" w:sz="0" w:space="0" w:color="auto"/>
        <w:bottom w:val="none" w:sz="0" w:space="0" w:color="auto"/>
        <w:right w:val="none" w:sz="0" w:space="0" w:color="auto"/>
      </w:divBdr>
    </w:div>
    <w:div w:id="170992067">
      <w:bodyDiv w:val="1"/>
      <w:marLeft w:val="0"/>
      <w:marRight w:val="0"/>
      <w:marTop w:val="0"/>
      <w:marBottom w:val="0"/>
      <w:divBdr>
        <w:top w:val="none" w:sz="0" w:space="0" w:color="auto"/>
        <w:left w:val="none" w:sz="0" w:space="0" w:color="auto"/>
        <w:bottom w:val="none" w:sz="0" w:space="0" w:color="auto"/>
        <w:right w:val="none" w:sz="0" w:space="0" w:color="auto"/>
      </w:divBdr>
    </w:div>
    <w:div w:id="171263738">
      <w:bodyDiv w:val="1"/>
      <w:marLeft w:val="0"/>
      <w:marRight w:val="0"/>
      <w:marTop w:val="0"/>
      <w:marBottom w:val="0"/>
      <w:divBdr>
        <w:top w:val="none" w:sz="0" w:space="0" w:color="auto"/>
        <w:left w:val="none" w:sz="0" w:space="0" w:color="auto"/>
        <w:bottom w:val="none" w:sz="0" w:space="0" w:color="auto"/>
        <w:right w:val="none" w:sz="0" w:space="0" w:color="auto"/>
      </w:divBdr>
    </w:div>
    <w:div w:id="171455501">
      <w:bodyDiv w:val="1"/>
      <w:marLeft w:val="0"/>
      <w:marRight w:val="0"/>
      <w:marTop w:val="0"/>
      <w:marBottom w:val="0"/>
      <w:divBdr>
        <w:top w:val="none" w:sz="0" w:space="0" w:color="auto"/>
        <w:left w:val="none" w:sz="0" w:space="0" w:color="auto"/>
        <w:bottom w:val="none" w:sz="0" w:space="0" w:color="auto"/>
        <w:right w:val="none" w:sz="0" w:space="0" w:color="auto"/>
      </w:divBdr>
      <w:divsChild>
        <w:div w:id="279604759">
          <w:marLeft w:val="0"/>
          <w:marRight w:val="0"/>
          <w:marTop w:val="0"/>
          <w:marBottom w:val="300"/>
          <w:divBdr>
            <w:top w:val="none" w:sz="0" w:space="0" w:color="auto"/>
            <w:left w:val="none" w:sz="0" w:space="0" w:color="auto"/>
            <w:bottom w:val="none" w:sz="0" w:space="0" w:color="auto"/>
            <w:right w:val="none" w:sz="0" w:space="0" w:color="auto"/>
          </w:divBdr>
        </w:div>
        <w:div w:id="1747729462">
          <w:marLeft w:val="15"/>
          <w:marRight w:val="225"/>
          <w:marTop w:val="0"/>
          <w:marBottom w:val="105"/>
          <w:divBdr>
            <w:top w:val="none" w:sz="0" w:space="0" w:color="auto"/>
            <w:left w:val="none" w:sz="0" w:space="0" w:color="auto"/>
            <w:bottom w:val="none" w:sz="0" w:space="0" w:color="auto"/>
            <w:right w:val="none" w:sz="0" w:space="0" w:color="auto"/>
          </w:divBdr>
          <w:divsChild>
            <w:div w:id="240260107">
              <w:marLeft w:val="0"/>
              <w:marRight w:val="0"/>
              <w:marTop w:val="0"/>
              <w:marBottom w:val="0"/>
              <w:divBdr>
                <w:top w:val="none" w:sz="0" w:space="0" w:color="auto"/>
                <w:left w:val="none" w:sz="0" w:space="0" w:color="auto"/>
                <w:bottom w:val="none" w:sz="0" w:space="0" w:color="auto"/>
                <w:right w:val="none" w:sz="0" w:space="0" w:color="auto"/>
              </w:divBdr>
            </w:div>
            <w:div w:id="1700349329">
              <w:marLeft w:val="0"/>
              <w:marRight w:val="0"/>
              <w:marTop w:val="0"/>
              <w:marBottom w:val="0"/>
              <w:divBdr>
                <w:top w:val="none" w:sz="0" w:space="0" w:color="auto"/>
                <w:left w:val="none" w:sz="0" w:space="0" w:color="auto"/>
                <w:bottom w:val="none" w:sz="0" w:space="0" w:color="auto"/>
                <w:right w:val="none" w:sz="0" w:space="0" w:color="auto"/>
              </w:divBdr>
            </w:div>
            <w:div w:id="1792239457">
              <w:marLeft w:val="0"/>
              <w:marRight w:val="0"/>
              <w:marTop w:val="0"/>
              <w:marBottom w:val="0"/>
              <w:divBdr>
                <w:top w:val="none" w:sz="0" w:space="0" w:color="auto"/>
                <w:left w:val="none" w:sz="0" w:space="0" w:color="auto"/>
                <w:bottom w:val="none" w:sz="0" w:space="0" w:color="auto"/>
                <w:right w:val="none" w:sz="0" w:space="0" w:color="auto"/>
              </w:divBdr>
            </w:div>
            <w:div w:id="548497103">
              <w:marLeft w:val="0"/>
              <w:marRight w:val="0"/>
              <w:marTop w:val="0"/>
              <w:marBottom w:val="0"/>
              <w:divBdr>
                <w:top w:val="none" w:sz="0" w:space="0" w:color="auto"/>
                <w:left w:val="none" w:sz="0" w:space="0" w:color="auto"/>
                <w:bottom w:val="none" w:sz="0" w:space="0" w:color="auto"/>
                <w:right w:val="none" w:sz="0" w:space="0" w:color="auto"/>
              </w:divBdr>
            </w:div>
            <w:div w:id="1173951381">
              <w:marLeft w:val="0"/>
              <w:marRight w:val="0"/>
              <w:marTop w:val="0"/>
              <w:marBottom w:val="0"/>
              <w:divBdr>
                <w:top w:val="none" w:sz="0" w:space="0" w:color="auto"/>
                <w:left w:val="none" w:sz="0" w:space="0" w:color="auto"/>
                <w:bottom w:val="none" w:sz="0" w:space="0" w:color="auto"/>
                <w:right w:val="none" w:sz="0" w:space="0" w:color="auto"/>
              </w:divBdr>
            </w:div>
            <w:div w:id="1030910530">
              <w:marLeft w:val="0"/>
              <w:marRight w:val="0"/>
              <w:marTop w:val="0"/>
              <w:marBottom w:val="0"/>
              <w:divBdr>
                <w:top w:val="none" w:sz="0" w:space="0" w:color="auto"/>
                <w:left w:val="none" w:sz="0" w:space="0" w:color="auto"/>
                <w:bottom w:val="none" w:sz="0" w:space="0" w:color="auto"/>
                <w:right w:val="none" w:sz="0" w:space="0" w:color="auto"/>
              </w:divBdr>
            </w:div>
            <w:div w:id="1761901045">
              <w:marLeft w:val="0"/>
              <w:marRight w:val="0"/>
              <w:marTop w:val="0"/>
              <w:marBottom w:val="0"/>
              <w:divBdr>
                <w:top w:val="none" w:sz="0" w:space="0" w:color="auto"/>
                <w:left w:val="none" w:sz="0" w:space="0" w:color="auto"/>
                <w:bottom w:val="none" w:sz="0" w:space="0" w:color="auto"/>
                <w:right w:val="none" w:sz="0" w:space="0" w:color="auto"/>
              </w:divBdr>
            </w:div>
            <w:div w:id="1565985793">
              <w:marLeft w:val="0"/>
              <w:marRight w:val="0"/>
              <w:marTop w:val="0"/>
              <w:marBottom w:val="0"/>
              <w:divBdr>
                <w:top w:val="none" w:sz="0" w:space="0" w:color="auto"/>
                <w:left w:val="none" w:sz="0" w:space="0" w:color="auto"/>
                <w:bottom w:val="none" w:sz="0" w:space="0" w:color="auto"/>
                <w:right w:val="none" w:sz="0" w:space="0" w:color="auto"/>
              </w:divBdr>
            </w:div>
            <w:div w:id="377097766">
              <w:marLeft w:val="0"/>
              <w:marRight w:val="0"/>
              <w:marTop w:val="0"/>
              <w:marBottom w:val="0"/>
              <w:divBdr>
                <w:top w:val="none" w:sz="0" w:space="0" w:color="auto"/>
                <w:left w:val="none" w:sz="0" w:space="0" w:color="auto"/>
                <w:bottom w:val="none" w:sz="0" w:space="0" w:color="auto"/>
                <w:right w:val="none" w:sz="0" w:space="0" w:color="auto"/>
              </w:divBdr>
            </w:div>
            <w:div w:id="1717006557">
              <w:marLeft w:val="0"/>
              <w:marRight w:val="0"/>
              <w:marTop w:val="0"/>
              <w:marBottom w:val="0"/>
              <w:divBdr>
                <w:top w:val="none" w:sz="0" w:space="0" w:color="auto"/>
                <w:left w:val="none" w:sz="0" w:space="0" w:color="auto"/>
                <w:bottom w:val="none" w:sz="0" w:space="0" w:color="auto"/>
                <w:right w:val="none" w:sz="0" w:space="0" w:color="auto"/>
              </w:divBdr>
            </w:div>
            <w:div w:id="1832402259">
              <w:marLeft w:val="0"/>
              <w:marRight w:val="0"/>
              <w:marTop w:val="0"/>
              <w:marBottom w:val="0"/>
              <w:divBdr>
                <w:top w:val="none" w:sz="0" w:space="0" w:color="auto"/>
                <w:left w:val="none" w:sz="0" w:space="0" w:color="auto"/>
                <w:bottom w:val="none" w:sz="0" w:space="0" w:color="auto"/>
                <w:right w:val="none" w:sz="0" w:space="0" w:color="auto"/>
              </w:divBdr>
            </w:div>
            <w:div w:id="835651229">
              <w:marLeft w:val="0"/>
              <w:marRight w:val="0"/>
              <w:marTop w:val="0"/>
              <w:marBottom w:val="0"/>
              <w:divBdr>
                <w:top w:val="none" w:sz="0" w:space="0" w:color="auto"/>
                <w:left w:val="none" w:sz="0" w:space="0" w:color="auto"/>
                <w:bottom w:val="none" w:sz="0" w:space="0" w:color="auto"/>
                <w:right w:val="none" w:sz="0" w:space="0" w:color="auto"/>
              </w:divBdr>
            </w:div>
            <w:div w:id="1026253761">
              <w:marLeft w:val="0"/>
              <w:marRight w:val="0"/>
              <w:marTop w:val="0"/>
              <w:marBottom w:val="0"/>
              <w:divBdr>
                <w:top w:val="none" w:sz="0" w:space="0" w:color="auto"/>
                <w:left w:val="none" w:sz="0" w:space="0" w:color="auto"/>
                <w:bottom w:val="none" w:sz="0" w:space="0" w:color="auto"/>
                <w:right w:val="none" w:sz="0" w:space="0" w:color="auto"/>
              </w:divBdr>
            </w:div>
            <w:div w:id="152532495">
              <w:marLeft w:val="0"/>
              <w:marRight w:val="0"/>
              <w:marTop w:val="0"/>
              <w:marBottom w:val="0"/>
              <w:divBdr>
                <w:top w:val="none" w:sz="0" w:space="0" w:color="auto"/>
                <w:left w:val="none" w:sz="0" w:space="0" w:color="auto"/>
                <w:bottom w:val="none" w:sz="0" w:space="0" w:color="auto"/>
                <w:right w:val="none" w:sz="0" w:space="0" w:color="auto"/>
              </w:divBdr>
            </w:div>
            <w:div w:id="1527016153">
              <w:marLeft w:val="0"/>
              <w:marRight w:val="0"/>
              <w:marTop w:val="0"/>
              <w:marBottom w:val="0"/>
              <w:divBdr>
                <w:top w:val="none" w:sz="0" w:space="0" w:color="auto"/>
                <w:left w:val="none" w:sz="0" w:space="0" w:color="auto"/>
                <w:bottom w:val="none" w:sz="0" w:space="0" w:color="auto"/>
                <w:right w:val="none" w:sz="0" w:space="0" w:color="auto"/>
              </w:divBdr>
            </w:div>
            <w:div w:id="696123481">
              <w:marLeft w:val="0"/>
              <w:marRight w:val="0"/>
              <w:marTop w:val="0"/>
              <w:marBottom w:val="0"/>
              <w:divBdr>
                <w:top w:val="none" w:sz="0" w:space="0" w:color="auto"/>
                <w:left w:val="none" w:sz="0" w:space="0" w:color="auto"/>
                <w:bottom w:val="none" w:sz="0" w:space="0" w:color="auto"/>
                <w:right w:val="none" w:sz="0" w:space="0" w:color="auto"/>
              </w:divBdr>
            </w:div>
            <w:div w:id="1500463826">
              <w:marLeft w:val="0"/>
              <w:marRight w:val="0"/>
              <w:marTop w:val="0"/>
              <w:marBottom w:val="0"/>
              <w:divBdr>
                <w:top w:val="none" w:sz="0" w:space="0" w:color="auto"/>
                <w:left w:val="none" w:sz="0" w:space="0" w:color="auto"/>
                <w:bottom w:val="none" w:sz="0" w:space="0" w:color="auto"/>
                <w:right w:val="none" w:sz="0" w:space="0" w:color="auto"/>
              </w:divBdr>
            </w:div>
            <w:div w:id="2136679527">
              <w:marLeft w:val="0"/>
              <w:marRight w:val="0"/>
              <w:marTop w:val="0"/>
              <w:marBottom w:val="0"/>
              <w:divBdr>
                <w:top w:val="none" w:sz="0" w:space="0" w:color="auto"/>
                <w:left w:val="none" w:sz="0" w:space="0" w:color="auto"/>
                <w:bottom w:val="none" w:sz="0" w:space="0" w:color="auto"/>
                <w:right w:val="none" w:sz="0" w:space="0" w:color="auto"/>
              </w:divBdr>
            </w:div>
            <w:div w:id="204565054">
              <w:marLeft w:val="0"/>
              <w:marRight w:val="0"/>
              <w:marTop w:val="0"/>
              <w:marBottom w:val="0"/>
              <w:divBdr>
                <w:top w:val="none" w:sz="0" w:space="0" w:color="auto"/>
                <w:left w:val="none" w:sz="0" w:space="0" w:color="auto"/>
                <w:bottom w:val="none" w:sz="0" w:space="0" w:color="auto"/>
                <w:right w:val="none" w:sz="0" w:space="0" w:color="auto"/>
              </w:divBdr>
            </w:div>
            <w:div w:id="1131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3543">
      <w:bodyDiv w:val="1"/>
      <w:marLeft w:val="0"/>
      <w:marRight w:val="0"/>
      <w:marTop w:val="0"/>
      <w:marBottom w:val="0"/>
      <w:divBdr>
        <w:top w:val="none" w:sz="0" w:space="0" w:color="auto"/>
        <w:left w:val="none" w:sz="0" w:space="0" w:color="auto"/>
        <w:bottom w:val="none" w:sz="0" w:space="0" w:color="auto"/>
        <w:right w:val="none" w:sz="0" w:space="0" w:color="auto"/>
      </w:divBdr>
    </w:div>
    <w:div w:id="171916965">
      <w:bodyDiv w:val="1"/>
      <w:marLeft w:val="0"/>
      <w:marRight w:val="0"/>
      <w:marTop w:val="0"/>
      <w:marBottom w:val="0"/>
      <w:divBdr>
        <w:top w:val="none" w:sz="0" w:space="0" w:color="auto"/>
        <w:left w:val="none" w:sz="0" w:space="0" w:color="auto"/>
        <w:bottom w:val="none" w:sz="0" w:space="0" w:color="auto"/>
        <w:right w:val="none" w:sz="0" w:space="0" w:color="auto"/>
      </w:divBdr>
    </w:div>
    <w:div w:id="171918507">
      <w:bodyDiv w:val="1"/>
      <w:marLeft w:val="0"/>
      <w:marRight w:val="0"/>
      <w:marTop w:val="0"/>
      <w:marBottom w:val="0"/>
      <w:divBdr>
        <w:top w:val="none" w:sz="0" w:space="0" w:color="auto"/>
        <w:left w:val="none" w:sz="0" w:space="0" w:color="auto"/>
        <w:bottom w:val="none" w:sz="0" w:space="0" w:color="auto"/>
        <w:right w:val="none" w:sz="0" w:space="0" w:color="auto"/>
      </w:divBdr>
    </w:div>
    <w:div w:id="172039827">
      <w:bodyDiv w:val="1"/>
      <w:marLeft w:val="0"/>
      <w:marRight w:val="0"/>
      <w:marTop w:val="0"/>
      <w:marBottom w:val="0"/>
      <w:divBdr>
        <w:top w:val="none" w:sz="0" w:space="0" w:color="auto"/>
        <w:left w:val="none" w:sz="0" w:space="0" w:color="auto"/>
        <w:bottom w:val="none" w:sz="0" w:space="0" w:color="auto"/>
        <w:right w:val="none" w:sz="0" w:space="0" w:color="auto"/>
      </w:divBdr>
      <w:divsChild>
        <w:div w:id="702021982">
          <w:marLeft w:val="0"/>
          <w:marRight w:val="0"/>
          <w:marTop w:val="0"/>
          <w:marBottom w:val="0"/>
          <w:divBdr>
            <w:top w:val="single" w:sz="2" w:space="0" w:color="E0E0E0"/>
            <w:left w:val="single" w:sz="2" w:space="0" w:color="E0E0E0"/>
            <w:bottom w:val="single" w:sz="2" w:space="0" w:color="E0E0E0"/>
            <w:right w:val="single" w:sz="2" w:space="0" w:color="E0E0E0"/>
          </w:divBdr>
          <w:divsChild>
            <w:div w:id="350229676">
              <w:marLeft w:val="0"/>
              <w:marRight w:val="0"/>
              <w:marTop w:val="0"/>
              <w:marBottom w:val="0"/>
              <w:divBdr>
                <w:top w:val="single" w:sz="2" w:space="0" w:color="E0E0E0"/>
                <w:left w:val="single" w:sz="2" w:space="0" w:color="E0E0E0"/>
                <w:bottom w:val="single" w:sz="2" w:space="0" w:color="E0E0E0"/>
                <w:right w:val="single" w:sz="2" w:space="0" w:color="E0E0E0"/>
              </w:divBdr>
              <w:divsChild>
                <w:div w:id="222066206">
                  <w:marLeft w:val="0"/>
                  <w:marRight w:val="0"/>
                  <w:marTop w:val="0"/>
                  <w:marBottom w:val="0"/>
                  <w:divBdr>
                    <w:top w:val="single" w:sz="2" w:space="0" w:color="E0E0E0"/>
                    <w:left w:val="single" w:sz="2" w:space="0" w:color="E0E0E0"/>
                    <w:bottom w:val="single" w:sz="2" w:space="0" w:color="E0E0E0"/>
                    <w:right w:val="single" w:sz="2" w:space="0" w:color="E0E0E0"/>
                  </w:divBdr>
                  <w:divsChild>
                    <w:div w:id="677000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94323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257517">
      <w:bodyDiv w:val="1"/>
      <w:marLeft w:val="0"/>
      <w:marRight w:val="0"/>
      <w:marTop w:val="0"/>
      <w:marBottom w:val="0"/>
      <w:divBdr>
        <w:top w:val="none" w:sz="0" w:space="0" w:color="auto"/>
        <w:left w:val="none" w:sz="0" w:space="0" w:color="auto"/>
        <w:bottom w:val="none" w:sz="0" w:space="0" w:color="auto"/>
        <w:right w:val="none" w:sz="0" w:space="0" w:color="auto"/>
      </w:divBdr>
      <w:divsChild>
        <w:div w:id="32507032">
          <w:marLeft w:val="0"/>
          <w:marRight w:val="0"/>
          <w:marTop w:val="0"/>
          <w:marBottom w:val="300"/>
          <w:divBdr>
            <w:top w:val="none" w:sz="0" w:space="0" w:color="auto"/>
            <w:left w:val="none" w:sz="0" w:space="0" w:color="auto"/>
            <w:bottom w:val="none" w:sz="0" w:space="0" w:color="auto"/>
            <w:right w:val="none" w:sz="0" w:space="0" w:color="auto"/>
          </w:divBdr>
          <w:divsChild>
            <w:div w:id="328556390">
              <w:marLeft w:val="0"/>
              <w:marRight w:val="0"/>
              <w:marTop w:val="0"/>
              <w:marBottom w:val="0"/>
              <w:divBdr>
                <w:top w:val="none" w:sz="0" w:space="0" w:color="auto"/>
                <w:left w:val="none" w:sz="0" w:space="0" w:color="auto"/>
                <w:bottom w:val="none" w:sz="0" w:space="0" w:color="auto"/>
                <w:right w:val="none" w:sz="0" w:space="0" w:color="auto"/>
              </w:divBdr>
            </w:div>
          </w:divsChild>
        </w:div>
        <w:div w:id="548151700">
          <w:marLeft w:val="0"/>
          <w:marRight w:val="0"/>
          <w:marTop w:val="0"/>
          <w:marBottom w:val="450"/>
          <w:divBdr>
            <w:top w:val="none" w:sz="0" w:space="0" w:color="auto"/>
            <w:left w:val="none" w:sz="0" w:space="0" w:color="auto"/>
            <w:bottom w:val="none" w:sz="0" w:space="0" w:color="auto"/>
            <w:right w:val="none" w:sz="0" w:space="0" w:color="auto"/>
          </w:divBdr>
          <w:divsChild>
            <w:div w:id="120734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2261268">
      <w:bodyDiv w:val="1"/>
      <w:marLeft w:val="0"/>
      <w:marRight w:val="0"/>
      <w:marTop w:val="0"/>
      <w:marBottom w:val="0"/>
      <w:divBdr>
        <w:top w:val="none" w:sz="0" w:space="0" w:color="auto"/>
        <w:left w:val="none" w:sz="0" w:space="0" w:color="auto"/>
        <w:bottom w:val="none" w:sz="0" w:space="0" w:color="auto"/>
        <w:right w:val="none" w:sz="0" w:space="0" w:color="auto"/>
      </w:divBdr>
    </w:div>
    <w:div w:id="172377757">
      <w:bodyDiv w:val="1"/>
      <w:marLeft w:val="0"/>
      <w:marRight w:val="0"/>
      <w:marTop w:val="0"/>
      <w:marBottom w:val="0"/>
      <w:divBdr>
        <w:top w:val="none" w:sz="0" w:space="0" w:color="auto"/>
        <w:left w:val="none" w:sz="0" w:space="0" w:color="auto"/>
        <w:bottom w:val="none" w:sz="0" w:space="0" w:color="auto"/>
        <w:right w:val="none" w:sz="0" w:space="0" w:color="auto"/>
      </w:divBdr>
      <w:divsChild>
        <w:div w:id="454759689">
          <w:marLeft w:val="0"/>
          <w:marRight w:val="0"/>
          <w:marTop w:val="0"/>
          <w:marBottom w:val="0"/>
          <w:divBdr>
            <w:top w:val="none" w:sz="0" w:space="0" w:color="auto"/>
            <w:left w:val="none" w:sz="0" w:space="0" w:color="auto"/>
            <w:bottom w:val="none" w:sz="0" w:space="0" w:color="auto"/>
            <w:right w:val="none" w:sz="0" w:space="0" w:color="auto"/>
          </w:divBdr>
        </w:div>
        <w:div w:id="461966501">
          <w:marLeft w:val="0"/>
          <w:marRight w:val="0"/>
          <w:marTop w:val="0"/>
          <w:marBottom w:val="250"/>
          <w:divBdr>
            <w:top w:val="none" w:sz="0" w:space="0" w:color="auto"/>
            <w:left w:val="none" w:sz="0" w:space="0" w:color="auto"/>
            <w:bottom w:val="none" w:sz="0" w:space="0" w:color="auto"/>
            <w:right w:val="none" w:sz="0" w:space="0" w:color="auto"/>
          </w:divBdr>
          <w:divsChild>
            <w:div w:id="5232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7760">
      <w:bodyDiv w:val="1"/>
      <w:marLeft w:val="0"/>
      <w:marRight w:val="0"/>
      <w:marTop w:val="0"/>
      <w:marBottom w:val="0"/>
      <w:divBdr>
        <w:top w:val="none" w:sz="0" w:space="0" w:color="auto"/>
        <w:left w:val="none" w:sz="0" w:space="0" w:color="auto"/>
        <w:bottom w:val="none" w:sz="0" w:space="0" w:color="auto"/>
        <w:right w:val="none" w:sz="0" w:space="0" w:color="auto"/>
      </w:divBdr>
    </w:div>
    <w:div w:id="173038470">
      <w:bodyDiv w:val="1"/>
      <w:marLeft w:val="0"/>
      <w:marRight w:val="0"/>
      <w:marTop w:val="0"/>
      <w:marBottom w:val="0"/>
      <w:divBdr>
        <w:top w:val="none" w:sz="0" w:space="0" w:color="auto"/>
        <w:left w:val="none" w:sz="0" w:space="0" w:color="auto"/>
        <w:bottom w:val="none" w:sz="0" w:space="0" w:color="auto"/>
        <w:right w:val="none" w:sz="0" w:space="0" w:color="auto"/>
      </w:divBdr>
    </w:div>
    <w:div w:id="173113328">
      <w:bodyDiv w:val="1"/>
      <w:marLeft w:val="0"/>
      <w:marRight w:val="0"/>
      <w:marTop w:val="0"/>
      <w:marBottom w:val="0"/>
      <w:divBdr>
        <w:top w:val="none" w:sz="0" w:space="0" w:color="auto"/>
        <w:left w:val="none" w:sz="0" w:space="0" w:color="auto"/>
        <w:bottom w:val="none" w:sz="0" w:space="0" w:color="auto"/>
        <w:right w:val="none" w:sz="0" w:space="0" w:color="auto"/>
      </w:divBdr>
      <w:divsChild>
        <w:div w:id="113253012">
          <w:marLeft w:val="-150"/>
          <w:marRight w:val="-150"/>
          <w:marTop w:val="0"/>
          <w:marBottom w:val="300"/>
          <w:divBdr>
            <w:top w:val="none" w:sz="0" w:space="0" w:color="auto"/>
            <w:left w:val="none" w:sz="0" w:space="0" w:color="auto"/>
            <w:bottom w:val="none" w:sz="0" w:space="0" w:color="auto"/>
            <w:right w:val="none" w:sz="0" w:space="0" w:color="auto"/>
          </w:divBdr>
        </w:div>
      </w:divsChild>
    </w:div>
    <w:div w:id="173157955">
      <w:bodyDiv w:val="1"/>
      <w:marLeft w:val="0"/>
      <w:marRight w:val="0"/>
      <w:marTop w:val="0"/>
      <w:marBottom w:val="0"/>
      <w:divBdr>
        <w:top w:val="none" w:sz="0" w:space="0" w:color="auto"/>
        <w:left w:val="none" w:sz="0" w:space="0" w:color="auto"/>
        <w:bottom w:val="none" w:sz="0" w:space="0" w:color="auto"/>
        <w:right w:val="none" w:sz="0" w:space="0" w:color="auto"/>
      </w:divBdr>
      <w:divsChild>
        <w:div w:id="194150309">
          <w:marLeft w:val="0"/>
          <w:marRight w:val="0"/>
          <w:marTop w:val="0"/>
          <w:marBottom w:val="0"/>
          <w:divBdr>
            <w:top w:val="none" w:sz="0" w:space="0" w:color="auto"/>
            <w:left w:val="none" w:sz="0" w:space="0" w:color="auto"/>
            <w:bottom w:val="none" w:sz="0" w:space="0" w:color="auto"/>
            <w:right w:val="none" w:sz="0" w:space="0" w:color="auto"/>
          </w:divBdr>
        </w:div>
        <w:div w:id="459688271">
          <w:marLeft w:val="0"/>
          <w:marRight w:val="0"/>
          <w:marTop w:val="0"/>
          <w:marBottom w:val="0"/>
          <w:divBdr>
            <w:top w:val="none" w:sz="0" w:space="0" w:color="auto"/>
            <w:left w:val="none" w:sz="0" w:space="0" w:color="auto"/>
            <w:bottom w:val="none" w:sz="0" w:space="0" w:color="auto"/>
            <w:right w:val="none" w:sz="0" w:space="0" w:color="auto"/>
          </w:divBdr>
        </w:div>
      </w:divsChild>
    </w:div>
    <w:div w:id="173225073">
      <w:bodyDiv w:val="1"/>
      <w:marLeft w:val="0"/>
      <w:marRight w:val="0"/>
      <w:marTop w:val="0"/>
      <w:marBottom w:val="0"/>
      <w:divBdr>
        <w:top w:val="none" w:sz="0" w:space="0" w:color="auto"/>
        <w:left w:val="none" w:sz="0" w:space="0" w:color="auto"/>
        <w:bottom w:val="none" w:sz="0" w:space="0" w:color="auto"/>
        <w:right w:val="none" w:sz="0" w:space="0" w:color="auto"/>
      </w:divBdr>
    </w:div>
    <w:div w:id="173343596">
      <w:bodyDiv w:val="1"/>
      <w:marLeft w:val="0"/>
      <w:marRight w:val="0"/>
      <w:marTop w:val="0"/>
      <w:marBottom w:val="0"/>
      <w:divBdr>
        <w:top w:val="none" w:sz="0" w:space="0" w:color="auto"/>
        <w:left w:val="none" w:sz="0" w:space="0" w:color="auto"/>
        <w:bottom w:val="none" w:sz="0" w:space="0" w:color="auto"/>
        <w:right w:val="none" w:sz="0" w:space="0" w:color="auto"/>
      </w:divBdr>
      <w:divsChild>
        <w:div w:id="24604770">
          <w:marLeft w:val="450"/>
          <w:marRight w:val="450"/>
          <w:marTop w:val="0"/>
          <w:marBottom w:val="0"/>
          <w:divBdr>
            <w:top w:val="single" w:sz="6" w:space="18" w:color="D2D2D2"/>
            <w:left w:val="none" w:sz="0" w:space="0" w:color="auto"/>
            <w:bottom w:val="single" w:sz="6" w:space="15" w:color="D2D2D2"/>
            <w:right w:val="none" w:sz="0" w:space="0" w:color="auto"/>
          </w:divBdr>
        </w:div>
        <w:div w:id="400832317">
          <w:marLeft w:val="0"/>
          <w:marRight w:val="0"/>
          <w:marTop w:val="0"/>
          <w:marBottom w:val="0"/>
          <w:divBdr>
            <w:top w:val="none" w:sz="0" w:space="0" w:color="auto"/>
            <w:left w:val="none" w:sz="0" w:space="0" w:color="auto"/>
            <w:bottom w:val="none" w:sz="0" w:space="0" w:color="auto"/>
            <w:right w:val="none" w:sz="0" w:space="0" w:color="auto"/>
          </w:divBdr>
          <w:divsChild>
            <w:div w:id="41752772">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 w:id="173351753">
      <w:bodyDiv w:val="1"/>
      <w:marLeft w:val="0"/>
      <w:marRight w:val="0"/>
      <w:marTop w:val="0"/>
      <w:marBottom w:val="0"/>
      <w:divBdr>
        <w:top w:val="none" w:sz="0" w:space="0" w:color="auto"/>
        <w:left w:val="none" w:sz="0" w:space="0" w:color="auto"/>
        <w:bottom w:val="none" w:sz="0" w:space="0" w:color="auto"/>
        <w:right w:val="none" w:sz="0" w:space="0" w:color="auto"/>
      </w:divBdr>
    </w:div>
    <w:div w:id="173351758">
      <w:bodyDiv w:val="1"/>
      <w:marLeft w:val="0"/>
      <w:marRight w:val="0"/>
      <w:marTop w:val="0"/>
      <w:marBottom w:val="0"/>
      <w:divBdr>
        <w:top w:val="none" w:sz="0" w:space="0" w:color="auto"/>
        <w:left w:val="none" w:sz="0" w:space="0" w:color="auto"/>
        <w:bottom w:val="none" w:sz="0" w:space="0" w:color="auto"/>
        <w:right w:val="none" w:sz="0" w:space="0" w:color="auto"/>
      </w:divBdr>
      <w:divsChild>
        <w:div w:id="3822595">
          <w:marLeft w:val="-225"/>
          <w:marRight w:val="-225"/>
          <w:marTop w:val="0"/>
          <w:marBottom w:val="0"/>
          <w:divBdr>
            <w:top w:val="none" w:sz="0" w:space="0" w:color="auto"/>
            <w:left w:val="none" w:sz="0" w:space="0" w:color="auto"/>
            <w:bottom w:val="none" w:sz="0" w:space="0" w:color="auto"/>
            <w:right w:val="none" w:sz="0" w:space="0" w:color="auto"/>
          </w:divBdr>
          <w:divsChild>
            <w:div w:id="783503025">
              <w:marLeft w:val="1463"/>
              <w:marRight w:val="0"/>
              <w:marTop w:val="0"/>
              <w:marBottom w:val="0"/>
              <w:divBdr>
                <w:top w:val="none" w:sz="0" w:space="0" w:color="auto"/>
                <w:left w:val="none" w:sz="0" w:space="0" w:color="auto"/>
                <w:bottom w:val="none" w:sz="0" w:space="0" w:color="auto"/>
                <w:right w:val="none" w:sz="0" w:space="0" w:color="auto"/>
              </w:divBdr>
              <w:divsChild>
                <w:div w:id="4895665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28366674">
          <w:marLeft w:val="-225"/>
          <w:marRight w:val="-225"/>
          <w:marTop w:val="0"/>
          <w:marBottom w:val="0"/>
          <w:divBdr>
            <w:top w:val="none" w:sz="0" w:space="0" w:color="auto"/>
            <w:left w:val="none" w:sz="0" w:space="0" w:color="auto"/>
            <w:bottom w:val="none" w:sz="0" w:space="0" w:color="auto"/>
            <w:right w:val="none" w:sz="0" w:space="0" w:color="auto"/>
          </w:divBdr>
          <w:divsChild>
            <w:div w:id="5404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0055">
      <w:bodyDiv w:val="1"/>
      <w:marLeft w:val="0"/>
      <w:marRight w:val="0"/>
      <w:marTop w:val="0"/>
      <w:marBottom w:val="0"/>
      <w:divBdr>
        <w:top w:val="none" w:sz="0" w:space="0" w:color="auto"/>
        <w:left w:val="none" w:sz="0" w:space="0" w:color="auto"/>
        <w:bottom w:val="none" w:sz="0" w:space="0" w:color="auto"/>
        <w:right w:val="none" w:sz="0" w:space="0" w:color="auto"/>
      </w:divBdr>
      <w:divsChild>
        <w:div w:id="322199072">
          <w:marLeft w:val="0"/>
          <w:marRight w:val="0"/>
          <w:marTop w:val="0"/>
          <w:marBottom w:val="0"/>
          <w:divBdr>
            <w:top w:val="none" w:sz="0" w:space="0" w:color="auto"/>
            <w:left w:val="none" w:sz="0" w:space="0" w:color="auto"/>
            <w:bottom w:val="none" w:sz="0" w:space="0" w:color="auto"/>
            <w:right w:val="none" w:sz="0" w:space="0" w:color="auto"/>
          </w:divBdr>
          <w:divsChild>
            <w:div w:id="274800523">
              <w:marLeft w:val="0"/>
              <w:marRight w:val="0"/>
              <w:marTop w:val="0"/>
              <w:marBottom w:val="150"/>
              <w:divBdr>
                <w:top w:val="none" w:sz="0" w:space="0" w:color="auto"/>
                <w:left w:val="none" w:sz="0" w:space="0" w:color="auto"/>
                <w:bottom w:val="none" w:sz="0" w:space="0" w:color="auto"/>
                <w:right w:val="none" w:sz="0" w:space="0" w:color="auto"/>
              </w:divBdr>
            </w:div>
            <w:div w:id="58064927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3539608">
      <w:bodyDiv w:val="1"/>
      <w:marLeft w:val="0"/>
      <w:marRight w:val="0"/>
      <w:marTop w:val="0"/>
      <w:marBottom w:val="0"/>
      <w:divBdr>
        <w:top w:val="none" w:sz="0" w:space="0" w:color="auto"/>
        <w:left w:val="none" w:sz="0" w:space="0" w:color="auto"/>
        <w:bottom w:val="none" w:sz="0" w:space="0" w:color="auto"/>
        <w:right w:val="none" w:sz="0" w:space="0" w:color="auto"/>
      </w:divBdr>
      <w:divsChild>
        <w:div w:id="501506996">
          <w:marLeft w:val="-225"/>
          <w:marRight w:val="-225"/>
          <w:marTop w:val="0"/>
          <w:marBottom w:val="0"/>
          <w:divBdr>
            <w:top w:val="none" w:sz="0" w:space="0" w:color="auto"/>
            <w:left w:val="none" w:sz="0" w:space="0" w:color="auto"/>
            <w:bottom w:val="none" w:sz="0" w:space="0" w:color="auto"/>
            <w:right w:val="none" w:sz="0" w:space="0" w:color="auto"/>
          </w:divBdr>
        </w:div>
        <w:div w:id="503057133">
          <w:marLeft w:val="-225"/>
          <w:marRight w:val="-225"/>
          <w:marTop w:val="0"/>
          <w:marBottom w:val="0"/>
          <w:divBdr>
            <w:top w:val="none" w:sz="0" w:space="0" w:color="auto"/>
            <w:left w:val="none" w:sz="0" w:space="0" w:color="auto"/>
            <w:bottom w:val="none" w:sz="0" w:space="0" w:color="auto"/>
            <w:right w:val="none" w:sz="0" w:space="0" w:color="auto"/>
          </w:divBdr>
          <w:divsChild>
            <w:div w:id="6513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0467">
      <w:bodyDiv w:val="1"/>
      <w:marLeft w:val="0"/>
      <w:marRight w:val="0"/>
      <w:marTop w:val="0"/>
      <w:marBottom w:val="0"/>
      <w:divBdr>
        <w:top w:val="none" w:sz="0" w:space="0" w:color="auto"/>
        <w:left w:val="none" w:sz="0" w:space="0" w:color="auto"/>
        <w:bottom w:val="none" w:sz="0" w:space="0" w:color="auto"/>
        <w:right w:val="none" w:sz="0" w:space="0" w:color="auto"/>
      </w:divBdr>
    </w:div>
    <w:div w:id="173959906">
      <w:bodyDiv w:val="1"/>
      <w:marLeft w:val="0"/>
      <w:marRight w:val="0"/>
      <w:marTop w:val="0"/>
      <w:marBottom w:val="0"/>
      <w:divBdr>
        <w:top w:val="none" w:sz="0" w:space="0" w:color="auto"/>
        <w:left w:val="none" w:sz="0" w:space="0" w:color="auto"/>
        <w:bottom w:val="none" w:sz="0" w:space="0" w:color="auto"/>
        <w:right w:val="none" w:sz="0" w:space="0" w:color="auto"/>
      </w:divBdr>
    </w:div>
    <w:div w:id="174349826">
      <w:bodyDiv w:val="1"/>
      <w:marLeft w:val="0"/>
      <w:marRight w:val="0"/>
      <w:marTop w:val="0"/>
      <w:marBottom w:val="0"/>
      <w:divBdr>
        <w:top w:val="none" w:sz="0" w:space="0" w:color="auto"/>
        <w:left w:val="none" w:sz="0" w:space="0" w:color="auto"/>
        <w:bottom w:val="none" w:sz="0" w:space="0" w:color="auto"/>
        <w:right w:val="none" w:sz="0" w:space="0" w:color="auto"/>
      </w:divBdr>
      <w:divsChild>
        <w:div w:id="52198236">
          <w:marLeft w:val="0"/>
          <w:marRight w:val="0"/>
          <w:marTop w:val="0"/>
          <w:marBottom w:val="300"/>
          <w:divBdr>
            <w:top w:val="none" w:sz="0" w:space="0" w:color="auto"/>
            <w:left w:val="none" w:sz="0" w:space="0" w:color="auto"/>
            <w:bottom w:val="none" w:sz="0" w:space="0" w:color="auto"/>
            <w:right w:val="none" w:sz="0" w:space="0" w:color="auto"/>
          </w:divBdr>
        </w:div>
      </w:divsChild>
    </w:div>
    <w:div w:id="174417883">
      <w:bodyDiv w:val="1"/>
      <w:marLeft w:val="0"/>
      <w:marRight w:val="0"/>
      <w:marTop w:val="0"/>
      <w:marBottom w:val="0"/>
      <w:divBdr>
        <w:top w:val="none" w:sz="0" w:space="0" w:color="auto"/>
        <w:left w:val="none" w:sz="0" w:space="0" w:color="auto"/>
        <w:bottom w:val="none" w:sz="0" w:space="0" w:color="auto"/>
        <w:right w:val="none" w:sz="0" w:space="0" w:color="auto"/>
      </w:divBdr>
      <w:divsChild>
        <w:div w:id="489754505">
          <w:marLeft w:val="-188"/>
          <w:marRight w:val="-188"/>
          <w:marTop w:val="0"/>
          <w:marBottom w:val="0"/>
          <w:divBdr>
            <w:top w:val="none" w:sz="0" w:space="0" w:color="auto"/>
            <w:left w:val="none" w:sz="0" w:space="0" w:color="auto"/>
            <w:bottom w:val="none" w:sz="0" w:space="0" w:color="auto"/>
            <w:right w:val="none" w:sz="0" w:space="0" w:color="auto"/>
          </w:divBdr>
          <w:divsChild>
            <w:div w:id="48655413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174536752">
      <w:bodyDiv w:val="1"/>
      <w:marLeft w:val="0"/>
      <w:marRight w:val="0"/>
      <w:marTop w:val="0"/>
      <w:marBottom w:val="0"/>
      <w:divBdr>
        <w:top w:val="none" w:sz="0" w:space="0" w:color="auto"/>
        <w:left w:val="none" w:sz="0" w:space="0" w:color="auto"/>
        <w:bottom w:val="none" w:sz="0" w:space="0" w:color="auto"/>
        <w:right w:val="none" w:sz="0" w:space="0" w:color="auto"/>
      </w:divBdr>
    </w:div>
    <w:div w:id="174660342">
      <w:bodyDiv w:val="1"/>
      <w:marLeft w:val="0"/>
      <w:marRight w:val="0"/>
      <w:marTop w:val="0"/>
      <w:marBottom w:val="0"/>
      <w:divBdr>
        <w:top w:val="none" w:sz="0" w:space="0" w:color="auto"/>
        <w:left w:val="none" w:sz="0" w:space="0" w:color="auto"/>
        <w:bottom w:val="none" w:sz="0" w:space="0" w:color="auto"/>
        <w:right w:val="none" w:sz="0" w:space="0" w:color="auto"/>
      </w:divBdr>
      <w:divsChild>
        <w:div w:id="269632740">
          <w:marLeft w:val="0"/>
          <w:marRight w:val="0"/>
          <w:marTop w:val="0"/>
          <w:marBottom w:val="0"/>
          <w:divBdr>
            <w:top w:val="none" w:sz="0" w:space="0" w:color="auto"/>
            <w:left w:val="none" w:sz="0" w:space="0" w:color="auto"/>
            <w:bottom w:val="none" w:sz="0" w:space="0" w:color="auto"/>
            <w:right w:val="none" w:sz="0" w:space="0" w:color="auto"/>
          </w:divBdr>
        </w:div>
      </w:divsChild>
    </w:div>
    <w:div w:id="174879686">
      <w:bodyDiv w:val="1"/>
      <w:marLeft w:val="0"/>
      <w:marRight w:val="0"/>
      <w:marTop w:val="0"/>
      <w:marBottom w:val="0"/>
      <w:divBdr>
        <w:top w:val="none" w:sz="0" w:space="0" w:color="auto"/>
        <w:left w:val="none" w:sz="0" w:space="0" w:color="auto"/>
        <w:bottom w:val="none" w:sz="0" w:space="0" w:color="auto"/>
        <w:right w:val="none" w:sz="0" w:space="0" w:color="auto"/>
      </w:divBdr>
      <w:divsChild>
        <w:div w:id="1257398228">
          <w:marLeft w:val="0"/>
          <w:marRight w:val="0"/>
          <w:marTop w:val="0"/>
          <w:marBottom w:val="0"/>
          <w:divBdr>
            <w:top w:val="none" w:sz="0" w:space="0" w:color="auto"/>
            <w:left w:val="none" w:sz="0" w:space="0" w:color="auto"/>
            <w:bottom w:val="none" w:sz="0" w:space="0" w:color="auto"/>
            <w:right w:val="none" w:sz="0" w:space="0" w:color="auto"/>
          </w:divBdr>
        </w:div>
        <w:div w:id="1542017176">
          <w:marLeft w:val="0"/>
          <w:marRight w:val="0"/>
          <w:marTop w:val="450"/>
          <w:marBottom w:val="435"/>
          <w:divBdr>
            <w:top w:val="none" w:sz="0" w:space="0" w:color="auto"/>
            <w:left w:val="none" w:sz="0" w:space="0" w:color="auto"/>
            <w:bottom w:val="none" w:sz="0" w:space="0" w:color="auto"/>
            <w:right w:val="none" w:sz="0" w:space="0" w:color="auto"/>
          </w:divBdr>
          <w:divsChild>
            <w:div w:id="1697465938">
              <w:marLeft w:val="0"/>
              <w:marRight w:val="0"/>
              <w:marTop w:val="0"/>
              <w:marBottom w:val="0"/>
              <w:divBdr>
                <w:top w:val="none" w:sz="0" w:space="0" w:color="auto"/>
                <w:left w:val="none" w:sz="0" w:space="0" w:color="auto"/>
                <w:bottom w:val="none" w:sz="0" w:space="0" w:color="auto"/>
                <w:right w:val="none" w:sz="0" w:space="0" w:color="auto"/>
              </w:divBdr>
              <w:divsChild>
                <w:div w:id="1338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8732">
          <w:marLeft w:val="0"/>
          <w:marRight w:val="0"/>
          <w:marTop w:val="150"/>
          <w:marBottom w:val="330"/>
          <w:divBdr>
            <w:top w:val="none" w:sz="0" w:space="0" w:color="auto"/>
            <w:left w:val="none" w:sz="0" w:space="0" w:color="auto"/>
            <w:bottom w:val="none" w:sz="0" w:space="0" w:color="auto"/>
            <w:right w:val="none" w:sz="0" w:space="0" w:color="auto"/>
          </w:divBdr>
          <w:divsChild>
            <w:div w:id="31463362">
              <w:marLeft w:val="0"/>
              <w:marRight w:val="0"/>
              <w:marTop w:val="0"/>
              <w:marBottom w:val="0"/>
              <w:divBdr>
                <w:top w:val="none" w:sz="0" w:space="0" w:color="auto"/>
                <w:left w:val="none" w:sz="0" w:space="0" w:color="auto"/>
                <w:bottom w:val="none" w:sz="0" w:space="0" w:color="auto"/>
                <w:right w:val="none" w:sz="0" w:space="0" w:color="auto"/>
              </w:divBdr>
            </w:div>
            <w:div w:id="1291977849">
              <w:marLeft w:val="0"/>
              <w:marRight w:val="0"/>
              <w:marTop w:val="0"/>
              <w:marBottom w:val="0"/>
              <w:divBdr>
                <w:top w:val="none" w:sz="0" w:space="0" w:color="auto"/>
                <w:left w:val="none" w:sz="0" w:space="0" w:color="auto"/>
                <w:bottom w:val="none" w:sz="0" w:space="0" w:color="auto"/>
                <w:right w:val="none" w:sz="0" w:space="0" w:color="auto"/>
              </w:divBdr>
              <w:divsChild>
                <w:div w:id="1596742305">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1362629883">
                      <w:marLeft w:val="0"/>
                      <w:marRight w:val="0"/>
                      <w:marTop w:val="0"/>
                      <w:marBottom w:val="0"/>
                      <w:divBdr>
                        <w:top w:val="none" w:sz="0" w:space="0" w:color="auto"/>
                        <w:left w:val="none" w:sz="0" w:space="0" w:color="auto"/>
                        <w:bottom w:val="none" w:sz="0" w:space="0" w:color="auto"/>
                        <w:right w:val="none" w:sz="0" w:space="0" w:color="auto"/>
                      </w:divBdr>
                      <w:divsChild>
                        <w:div w:id="20438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7714">
                  <w:marLeft w:val="0"/>
                  <w:marRight w:val="0"/>
                  <w:marTop w:val="600"/>
                  <w:marBottom w:val="600"/>
                  <w:divBdr>
                    <w:top w:val="none" w:sz="0" w:space="0" w:color="auto"/>
                    <w:left w:val="none" w:sz="0" w:space="0" w:color="auto"/>
                    <w:bottom w:val="none" w:sz="0" w:space="0" w:color="auto"/>
                    <w:right w:val="none" w:sz="0" w:space="0" w:color="auto"/>
                  </w:divBdr>
                  <w:divsChild>
                    <w:div w:id="885143112">
                      <w:marLeft w:val="0"/>
                      <w:marRight w:val="0"/>
                      <w:marTop w:val="0"/>
                      <w:marBottom w:val="120"/>
                      <w:divBdr>
                        <w:top w:val="none" w:sz="0" w:space="0" w:color="auto"/>
                        <w:left w:val="none" w:sz="0" w:space="0" w:color="auto"/>
                        <w:bottom w:val="none" w:sz="0" w:space="0" w:color="auto"/>
                        <w:right w:val="none" w:sz="0" w:space="0" w:color="auto"/>
                      </w:divBdr>
                      <w:divsChild>
                        <w:div w:id="754669966">
                          <w:marLeft w:val="0"/>
                          <w:marRight w:val="0"/>
                          <w:marTop w:val="0"/>
                          <w:marBottom w:val="0"/>
                          <w:divBdr>
                            <w:top w:val="none" w:sz="0" w:space="0" w:color="auto"/>
                            <w:left w:val="none" w:sz="0" w:space="0" w:color="auto"/>
                            <w:bottom w:val="none" w:sz="0" w:space="0" w:color="auto"/>
                            <w:right w:val="none" w:sz="0" w:space="0" w:color="auto"/>
                          </w:divBdr>
                          <w:divsChild>
                            <w:div w:id="903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1272">
                      <w:marLeft w:val="0"/>
                      <w:marRight w:val="0"/>
                      <w:marTop w:val="0"/>
                      <w:marBottom w:val="0"/>
                      <w:divBdr>
                        <w:top w:val="none" w:sz="0" w:space="0" w:color="auto"/>
                        <w:left w:val="none" w:sz="0" w:space="0" w:color="auto"/>
                        <w:bottom w:val="none" w:sz="0" w:space="0" w:color="auto"/>
                        <w:right w:val="none" w:sz="0" w:space="0" w:color="auto"/>
                      </w:divBdr>
                      <w:divsChild>
                        <w:div w:id="38406944">
                          <w:marLeft w:val="0"/>
                          <w:marRight w:val="0"/>
                          <w:marTop w:val="0"/>
                          <w:marBottom w:val="0"/>
                          <w:divBdr>
                            <w:top w:val="none" w:sz="0" w:space="0" w:color="auto"/>
                            <w:left w:val="none" w:sz="0" w:space="0" w:color="auto"/>
                            <w:bottom w:val="none" w:sz="0" w:space="0" w:color="auto"/>
                            <w:right w:val="none" w:sz="0" w:space="0" w:color="auto"/>
                          </w:divBdr>
                          <w:divsChild>
                            <w:div w:id="18909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4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5046833">
      <w:bodyDiv w:val="1"/>
      <w:marLeft w:val="0"/>
      <w:marRight w:val="0"/>
      <w:marTop w:val="0"/>
      <w:marBottom w:val="0"/>
      <w:divBdr>
        <w:top w:val="none" w:sz="0" w:space="0" w:color="auto"/>
        <w:left w:val="none" w:sz="0" w:space="0" w:color="auto"/>
        <w:bottom w:val="none" w:sz="0" w:space="0" w:color="auto"/>
        <w:right w:val="none" w:sz="0" w:space="0" w:color="auto"/>
      </w:divBdr>
    </w:div>
    <w:div w:id="175117161">
      <w:bodyDiv w:val="1"/>
      <w:marLeft w:val="0"/>
      <w:marRight w:val="0"/>
      <w:marTop w:val="0"/>
      <w:marBottom w:val="0"/>
      <w:divBdr>
        <w:top w:val="none" w:sz="0" w:space="0" w:color="auto"/>
        <w:left w:val="none" w:sz="0" w:space="0" w:color="auto"/>
        <w:bottom w:val="none" w:sz="0" w:space="0" w:color="auto"/>
        <w:right w:val="none" w:sz="0" w:space="0" w:color="auto"/>
      </w:divBdr>
      <w:divsChild>
        <w:div w:id="17976140">
          <w:marLeft w:val="-225"/>
          <w:marRight w:val="-225"/>
          <w:marTop w:val="0"/>
          <w:marBottom w:val="0"/>
          <w:divBdr>
            <w:top w:val="none" w:sz="0" w:space="0" w:color="auto"/>
            <w:left w:val="none" w:sz="0" w:space="0" w:color="auto"/>
            <w:bottom w:val="none" w:sz="0" w:space="0" w:color="auto"/>
            <w:right w:val="none" w:sz="0" w:space="0" w:color="auto"/>
          </w:divBdr>
        </w:div>
        <w:div w:id="39214233">
          <w:marLeft w:val="-225"/>
          <w:marRight w:val="-225"/>
          <w:marTop w:val="0"/>
          <w:marBottom w:val="0"/>
          <w:divBdr>
            <w:top w:val="none" w:sz="0" w:space="0" w:color="auto"/>
            <w:left w:val="none" w:sz="0" w:space="0" w:color="auto"/>
            <w:bottom w:val="none" w:sz="0" w:space="0" w:color="auto"/>
            <w:right w:val="none" w:sz="0" w:space="0" w:color="auto"/>
          </w:divBdr>
        </w:div>
      </w:divsChild>
    </w:div>
    <w:div w:id="175534296">
      <w:bodyDiv w:val="1"/>
      <w:marLeft w:val="0"/>
      <w:marRight w:val="0"/>
      <w:marTop w:val="0"/>
      <w:marBottom w:val="0"/>
      <w:divBdr>
        <w:top w:val="none" w:sz="0" w:space="0" w:color="auto"/>
        <w:left w:val="none" w:sz="0" w:space="0" w:color="auto"/>
        <w:bottom w:val="none" w:sz="0" w:space="0" w:color="auto"/>
        <w:right w:val="none" w:sz="0" w:space="0" w:color="auto"/>
      </w:divBdr>
      <w:divsChild>
        <w:div w:id="524294656">
          <w:marLeft w:val="-188"/>
          <w:marRight w:val="-188"/>
          <w:marTop w:val="0"/>
          <w:marBottom w:val="0"/>
          <w:divBdr>
            <w:top w:val="none" w:sz="0" w:space="0" w:color="auto"/>
            <w:left w:val="none" w:sz="0" w:space="0" w:color="auto"/>
            <w:bottom w:val="none" w:sz="0" w:space="0" w:color="auto"/>
            <w:right w:val="none" w:sz="0" w:space="0" w:color="auto"/>
          </w:divBdr>
          <w:divsChild>
            <w:div w:id="6779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4565">
      <w:bodyDiv w:val="1"/>
      <w:marLeft w:val="0"/>
      <w:marRight w:val="0"/>
      <w:marTop w:val="0"/>
      <w:marBottom w:val="0"/>
      <w:divBdr>
        <w:top w:val="none" w:sz="0" w:space="0" w:color="auto"/>
        <w:left w:val="none" w:sz="0" w:space="0" w:color="auto"/>
        <w:bottom w:val="none" w:sz="0" w:space="0" w:color="auto"/>
        <w:right w:val="none" w:sz="0" w:space="0" w:color="auto"/>
      </w:divBdr>
      <w:divsChild>
        <w:div w:id="1769152082">
          <w:marLeft w:val="0"/>
          <w:marRight w:val="0"/>
          <w:marTop w:val="0"/>
          <w:marBottom w:val="240"/>
          <w:divBdr>
            <w:top w:val="none" w:sz="0" w:space="0" w:color="auto"/>
            <w:left w:val="none" w:sz="0" w:space="0" w:color="auto"/>
            <w:bottom w:val="none" w:sz="0" w:space="0" w:color="auto"/>
            <w:right w:val="none" w:sz="0" w:space="0" w:color="auto"/>
          </w:divBdr>
          <w:divsChild>
            <w:div w:id="1719935044">
              <w:marLeft w:val="0"/>
              <w:marRight w:val="0"/>
              <w:marTop w:val="45"/>
              <w:marBottom w:val="0"/>
              <w:divBdr>
                <w:top w:val="none" w:sz="0" w:space="0" w:color="auto"/>
                <w:left w:val="none" w:sz="0" w:space="0" w:color="auto"/>
                <w:bottom w:val="none" w:sz="0" w:space="0" w:color="auto"/>
                <w:right w:val="none" w:sz="0" w:space="0" w:color="auto"/>
              </w:divBdr>
            </w:div>
          </w:divsChild>
        </w:div>
        <w:div w:id="722559121">
          <w:marLeft w:val="0"/>
          <w:marRight w:val="330"/>
          <w:marTop w:val="0"/>
          <w:marBottom w:val="300"/>
          <w:divBdr>
            <w:top w:val="single" w:sz="6" w:space="0" w:color="999999"/>
            <w:left w:val="single" w:sz="6" w:space="0" w:color="999999"/>
            <w:bottom w:val="single" w:sz="6" w:space="0" w:color="999999"/>
            <w:right w:val="single" w:sz="6" w:space="0" w:color="999999"/>
          </w:divBdr>
          <w:divsChild>
            <w:div w:id="1270578704">
              <w:marLeft w:val="0"/>
              <w:marRight w:val="0"/>
              <w:marTop w:val="0"/>
              <w:marBottom w:val="0"/>
              <w:divBdr>
                <w:top w:val="single" w:sz="6" w:space="0" w:color="999999"/>
                <w:left w:val="single" w:sz="6" w:space="0" w:color="999999"/>
                <w:bottom w:val="single" w:sz="6" w:space="0" w:color="999999"/>
                <w:right w:val="single" w:sz="6" w:space="0" w:color="999999"/>
              </w:divBdr>
            </w:div>
            <w:div w:id="1258171033">
              <w:marLeft w:val="0"/>
              <w:marRight w:val="0"/>
              <w:marTop w:val="0"/>
              <w:marBottom w:val="0"/>
              <w:divBdr>
                <w:top w:val="single" w:sz="6" w:space="0" w:color="999999"/>
                <w:left w:val="single" w:sz="6" w:space="0" w:color="999999"/>
                <w:bottom w:val="single" w:sz="6" w:space="0" w:color="999999"/>
                <w:right w:val="single" w:sz="6" w:space="0" w:color="999999"/>
              </w:divBdr>
            </w:div>
            <w:div w:id="1280644994">
              <w:marLeft w:val="0"/>
              <w:marRight w:val="0"/>
              <w:marTop w:val="0"/>
              <w:marBottom w:val="0"/>
              <w:divBdr>
                <w:top w:val="single" w:sz="6" w:space="0" w:color="999999"/>
                <w:left w:val="single" w:sz="6" w:space="0" w:color="999999"/>
                <w:bottom w:val="single" w:sz="6" w:space="0" w:color="999999"/>
                <w:right w:val="single" w:sz="6" w:space="0" w:color="999999"/>
              </w:divBdr>
            </w:div>
            <w:div w:id="1790511061">
              <w:marLeft w:val="0"/>
              <w:marRight w:val="0"/>
              <w:marTop w:val="0"/>
              <w:marBottom w:val="0"/>
              <w:divBdr>
                <w:top w:val="single" w:sz="6" w:space="0" w:color="999999"/>
                <w:left w:val="single" w:sz="6" w:space="0" w:color="999999"/>
                <w:bottom w:val="single" w:sz="6" w:space="0" w:color="999999"/>
                <w:right w:val="single" w:sz="6" w:space="0" w:color="999999"/>
              </w:divBdr>
            </w:div>
            <w:div w:id="278028542">
              <w:marLeft w:val="0"/>
              <w:marRight w:val="0"/>
              <w:marTop w:val="0"/>
              <w:marBottom w:val="0"/>
              <w:divBdr>
                <w:top w:val="single" w:sz="6" w:space="0" w:color="999999"/>
                <w:left w:val="single" w:sz="6" w:space="0" w:color="999999"/>
                <w:bottom w:val="single" w:sz="6" w:space="0" w:color="999999"/>
                <w:right w:val="single" w:sz="6" w:space="0" w:color="999999"/>
              </w:divBdr>
            </w:div>
            <w:div w:id="52228837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23211410">
          <w:marLeft w:val="0"/>
          <w:marRight w:val="0"/>
          <w:marTop w:val="0"/>
          <w:marBottom w:val="0"/>
          <w:divBdr>
            <w:top w:val="none" w:sz="0" w:space="0" w:color="auto"/>
            <w:left w:val="none" w:sz="0" w:space="0" w:color="auto"/>
            <w:bottom w:val="none" w:sz="0" w:space="0" w:color="auto"/>
            <w:right w:val="none" w:sz="0" w:space="0" w:color="auto"/>
          </w:divBdr>
          <w:divsChild>
            <w:div w:id="12039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8154">
      <w:bodyDiv w:val="1"/>
      <w:marLeft w:val="0"/>
      <w:marRight w:val="0"/>
      <w:marTop w:val="0"/>
      <w:marBottom w:val="0"/>
      <w:divBdr>
        <w:top w:val="none" w:sz="0" w:space="0" w:color="auto"/>
        <w:left w:val="none" w:sz="0" w:space="0" w:color="auto"/>
        <w:bottom w:val="none" w:sz="0" w:space="0" w:color="auto"/>
        <w:right w:val="none" w:sz="0" w:space="0" w:color="auto"/>
      </w:divBdr>
    </w:div>
    <w:div w:id="176041803">
      <w:bodyDiv w:val="1"/>
      <w:marLeft w:val="0"/>
      <w:marRight w:val="0"/>
      <w:marTop w:val="0"/>
      <w:marBottom w:val="0"/>
      <w:divBdr>
        <w:top w:val="none" w:sz="0" w:space="0" w:color="auto"/>
        <w:left w:val="none" w:sz="0" w:space="0" w:color="auto"/>
        <w:bottom w:val="none" w:sz="0" w:space="0" w:color="auto"/>
        <w:right w:val="none" w:sz="0" w:space="0" w:color="auto"/>
      </w:divBdr>
      <w:divsChild>
        <w:div w:id="708258305">
          <w:marLeft w:val="0"/>
          <w:marRight w:val="0"/>
          <w:marTop w:val="0"/>
          <w:marBottom w:val="250"/>
          <w:divBdr>
            <w:top w:val="none" w:sz="0" w:space="0" w:color="auto"/>
            <w:left w:val="none" w:sz="0" w:space="0" w:color="auto"/>
            <w:bottom w:val="none" w:sz="0" w:space="0" w:color="auto"/>
            <w:right w:val="none" w:sz="0" w:space="0" w:color="auto"/>
          </w:divBdr>
        </w:div>
      </w:divsChild>
    </w:div>
    <w:div w:id="176235530">
      <w:bodyDiv w:val="1"/>
      <w:marLeft w:val="0"/>
      <w:marRight w:val="0"/>
      <w:marTop w:val="0"/>
      <w:marBottom w:val="0"/>
      <w:divBdr>
        <w:top w:val="none" w:sz="0" w:space="0" w:color="auto"/>
        <w:left w:val="none" w:sz="0" w:space="0" w:color="auto"/>
        <w:bottom w:val="none" w:sz="0" w:space="0" w:color="auto"/>
        <w:right w:val="none" w:sz="0" w:space="0" w:color="auto"/>
      </w:divBdr>
    </w:div>
    <w:div w:id="176651171">
      <w:bodyDiv w:val="1"/>
      <w:marLeft w:val="0"/>
      <w:marRight w:val="0"/>
      <w:marTop w:val="0"/>
      <w:marBottom w:val="0"/>
      <w:divBdr>
        <w:top w:val="none" w:sz="0" w:space="0" w:color="auto"/>
        <w:left w:val="none" w:sz="0" w:space="0" w:color="auto"/>
        <w:bottom w:val="none" w:sz="0" w:space="0" w:color="auto"/>
        <w:right w:val="none" w:sz="0" w:space="0" w:color="auto"/>
      </w:divBdr>
      <w:divsChild>
        <w:div w:id="603418109">
          <w:marLeft w:val="-225"/>
          <w:marRight w:val="-225"/>
          <w:marTop w:val="0"/>
          <w:marBottom w:val="0"/>
          <w:divBdr>
            <w:top w:val="none" w:sz="0" w:space="0" w:color="auto"/>
            <w:left w:val="none" w:sz="0" w:space="0" w:color="auto"/>
            <w:bottom w:val="none" w:sz="0" w:space="0" w:color="auto"/>
            <w:right w:val="none" w:sz="0" w:space="0" w:color="auto"/>
          </w:divBdr>
        </w:div>
        <w:div w:id="623194020">
          <w:marLeft w:val="-225"/>
          <w:marRight w:val="-225"/>
          <w:marTop w:val="0"/>
          <w:marBottom w:val="0"/>
          <w:divBdr>
            <w:top w:val="none" w:sz="0" w:space="0" w:color="auto"/>
            <w:left w:val="none" w:sz="0" w:space="0" w:color="auto"/>
            <w:bottom w:val="none" w:sz="0" w:space="0" w:color="auto"/>
            <w:right w:val="none" w:sz="0" w:space="0" w:color="auto"/>
          </w:divBdr>
          <w:divsChild>
            <w:div w:id="123548109">
              <w:marLeft w:val="1463"/>
              <w:marRight w:val="0"/>
              <w:marTop w:val="0"/>
              <w:marBottom w:val="0"/>
              <w:divBdr>
                <w:top w:val="none" w:sz="0" w:space="0" w:color="auto"/>
                <w:left w:val="none" w:sz="0" w:space="0" w:color="auto"/>
                <w:bottom w:val="none" w:sz="0" w:space="0" w:color="auto"/>
                <w:right w:val="none" w:sz="0" w:space="0" w:color="auto"/>
              </w:divBdr>
              <w:divsChild>
                <w:div w:id="5493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347">
          <w:marLeft w:val="-225"/>
          <w:marRight w:val="-225"/>
          <w:marTop w:val="0"/>
          <w:marBottom w:val="0"/>
          <w:divBdr>
            <w:top w:val="none" w:sz="0" w:space="0" w:color="auto"/>
            <w:left w:val="none" w:sz="0" w:space="0" w:color="auto"/>
            <w:bottom w:val="none" w:sz="0" w:space="0" w:color="auto"/>
            <w:right w:val="none" w:sz="0" w:space="0" w:color="auto"/>
          </w:divBdr>
        </w:div>
      </w:divsChild>
    </w:div>
    <w:div w:id="176775857">
      <w:bodyDiv w:val="1"/>
      <w:marLeft w:val="0"/>
      <w:marRight w:val="0"/>
      <w:marTop w:val="0"/>
      <w:marBottom w:val="0"/>
      <w:divBdr>
        <w:top w:val="none" w:sz="0" w:space="0" w:color="auto"/>
        <w:left w:val="none" w:sz="0" w:space="0" w:color="auto"/>
        <w:bottom w:val="none" w:sz="0" w:space="0" w:color="auto"/>
        <w:right w:val="none" w:sz="0" w:space="0" w:color="auto"/>
      </w:divBdr>
      <w:divsChild>
        <w:div w:id="247423126">
          <w:marLeft w:val="-150"/>
          <w:marRight w:val="-150"/>
          <w:marTop w:val="0"/>
          <w:marBottom w:val="0"/>
          <w:divBdr>
            <w:top w:val="none" w:sz="0" w:space="0" w:color="auto"/>
            <w:left w:val="none" w:sz="0" w:space="0" w:color="auto"/>
            <w:bottom w:val="none" w:sz="0" w:space="0" w:color="auto"/>
            <w:right w:val="none" w:sz="0" w:space="0" w:color="auto"/>
          </w:divBdr>
        </w:div>
      </w:divsChild>
    </w:div>
    <w:div w:id="176819170">
      <w:bodyDiv w:val="1"/>
      <w:marLeft w:val="0"/>
      <w:marRight w:val="0"/>
      <w:marTop w:val="0"/>
      <w:marBottom w:val="0"/>
      <w:divBdr>
        <w:top w:val="none" w:sz="0" w:space="0" w:color="auto"/>
        <w:left w:val="none" w:sz="0" w:space="0" w:color="auto"/>
        <w:bottom w:val="none" w:sz="0" w:space="0" w:color="auto"/>
        <w:right w:val="none" w:sz="0" w:space="0" w:color="auto"/>
      </w:divBdr>
    </w:div>
    <w:div w:id="177157558">
      <w:bodyDiv w:val="1"/>
      <w:marLeft w:val="0"/>
      <w:marRight w:val="0"/>
      <w:marTop w:val="0"/>
      <w:marBottom w:val="0"/>
      <w:divBdr>
        <w:top w:val="none" w:sz="0" w:space="0" w:color="auto"/>
        <w:left w:val="none" w:sz="0" w:space="0" w:color="auto"/>
        <w:bottom w:val="none" w:sz="0" w:space="0" w:color="auto"/>
        <w:right w:val="none" w:sz="0" w:space="0" w:color="auto"/>
      </w:divBdr>
      <w:divsChild>
        <w:div w:id="426388286">
          <w:marLeft w:val="0"/>
          <w:marRight w:val="0"/>
          <w:marTop w:val="0"/>
          <w:marBottom w:val="0"/>
          <w:divBdr>
            <w:top w:val="none" w:sz="0" w:space="0" w:color="auto"/>
            <w:left w:val="none" w:sz="0" w:space="0" w:color="auto"/>
            <w:bottom w:val="none" w:sz="0" w:space="0" w:color="auto"/>
            <w:right w:val="none" w:sz="0" w:space="0" w:color="auto"/>
          </w:divBdr>
        </w:div>
      </w:divsChild>
    </w:div>
    <w:div w:id="177355286">
      <w:bodyDiv w:val="1"/>
      <w:marLeft w:val="0"/>
      <w:marRight w:val="0"/>
      <w:marTop w:val="0"/>
      <w:marBottom w:val="0"/>
      <w:divBdr>
        <w:top w:val="none" w:sz="0" w:space="0" w:color="auto"/>
        <w:left w:val="none" w:sz="0" w:space="0" w:color="auto"/>
        <w:bottom w:val="none" w:sz="0" w:space="0" w:color="auto"/>
        <w:right w:val="none" w:sz="0" w:space="0" w:color="auto"/>
      </w:divBdr>
    </w:div>
    <w:div w:id="177932593">
      <w:bodyDiv w:val="1"/>
      <w:marLeft w:val="0"/>
      <w:marRight w:val="0"/>
      <w:marTop w:val="0"/>
      <w:marBottom w:val="0"/>
      <w:divBdr>
        <w:top w:val="none" w:sz="0" w:space="0" w:color="auto"/>
        <w:left w:val="none" w:sz="0" w:space="0" w:color="auto"/>
        <w:bottom w:val="none" w:sz="0" w:space="0" w:color="auto"/>
        <w:right w:val="none" w:sz="0" w:space="0" w:color="auto"/>
      </w:divBdr>
    </w:div>
    <w:div w:id="178199753">
      <w:bodyDiv w:val="1"/>
      <w:marLeft w:val="0"/>
      <w:marRight w:val="0"/>
      <w:marTop w:val="0"/>
      <w:marBottom w:val="0"/>
      <w:divBdr>
        <w:top w:val="none" w:sz="0" w:space="0" w:color="auto"/>
        <w:left w:val="none" w:sz="0" w:space="0" w:color="auto"/>
        <w:bottom w:val="none" w:sz="0" w:space="0" w:color="auto"/>
        <w:right w:val="none" w:sz="0" w:space="0" w:color="auto"/>
      </w:divBdr>
    </w:div>
    <w:div w:id="178206616">
      <w:bodyDiv w:val="1"/>
      <w:marLeft w:val="0"/>
      <w:marRight w:val="0"/>
      <w:marTop w:val="0"/>
      <w:marBottom w:val="0"/>
      <w:divBdr>
        <w:top w:val="none" w:sz="0" w:space="0" w:color="auto"/>
        <w:left w:val="none" w:sz="0" w:space="0" w:color="auto"/>
        <w:bottom w:val="none" w:sz="0" w:space="0" w:color="auto"/>
        <w:right w:val="none" w:sz="0" w:space="0" w:color="auto"/>
      </w:divBdr>
    </w:div>
    <w:div w:id="178469994">
      <w:bodyDiv w:val="1"/>
      <w:marLeft w:val="0"/>
      <w:marRight w:val="0"/>
      <w:marTop w:val="0"/>
      <w:marBottom w:val="0"/>
      <w:divBdr>
        <w:top w:val="none" w:sz="0" w:space="0" w:color="auto"/>
        <w:left w:val="none" w:sz="0" w:space="0" w:color="auto"/>
        <w:bottom w:val="none" w:sz="0" w:space="0" w:color="auto"/>
        <w:right w:val="none" w:sz="0" w:space="0" w:color="auto"/>
      </w:divBdr>
      <w:divsChild>
        <w:div w:id="1586106952">
          <w:marLeft w:val="0"/>
          <w:marRight w:val="0"/>
          <w:marTop w:val="0"/>
          <w:marBottom w:val="300"/>
          <w:divBdr>
            <w:top w:val="none" w:sz="0" w:space="0" w:color="auto"/>
            <w:left w:val="none" w:sz="0" w:space="0" w:color="auto"/>
            <w:bottom w:val="none" w:sz="0" w:space="0" w:color="auto"/>
            <w:right w:val="none" w:sz="0" w:space="0" w:color="auto"/>
          </w:divBdr>
        </w:div>
        <w:div w:id="1713193215">
          <w:marLeft w:val="15"/>
          <w:marRight w:val="225"/>
          <w:marTop w:val="0"/>
          <w:marBottom w:val="105"/>
          <w:divBdr>
            <w:top w:val="none" w:sz="0" w:space="0" w:color="auto"/>
            <w:left w:val="none" w:sz="0" w:space="0" w:color="auto"/>
            <w:bottom w:val="none" w:sz="0" w:space="0" w:color="auto"/>
            <w:right w:val="none" w:sz="0" w:space="0" w:color="auto"/>
          </w:divBdr>
          <w:divsChild>
            <w:div w:id="1727875386">
              <w:marLeft w:val="0"/>
              <w:marRight w:val="0"/>
              <w:marTop w:val="0"/>
              <w:marBottom w:val="0"/>
              <w:divBdr>
                <w:top w:val="none" w:sz="0" w:space="0" w:color="auto"/>
                <w:left w:val="none" w:sz="0" w:space="0" w:color="auto"/>
                <w:bottom w:val="none" w:sz="0" w:space="0" w:color="auto"/>
                <w:right w:val="none" w:sz="0" w:space="0" w:color="auto"/>
              </w:divBdr>
            </w:div>
            <w:div w:id="1226180300">
              <w:marLeft w:val="0"/>
              <w:marRight w:val="0"/>
              <w:marTop w:val="0"/>
              <w:marBottom w:val="0"/>
              <w:divBdr>
                <w:top w:val="none" w:sz="0" w:space="0" w:color="auto"/>
                <w:left w:val="none" w:sz="0" w:space="0" w:color="auto"/>
                <w:bottom w:val="none" w:sz="0" w:space="0" w:color="auto"/>
                <w:right w:val="none" w:sz="0" w:space="0" w:color="auto"/>
              </w:divBdr>
            </w:div>
            <w:div w:id="1308391610">
              <w:marLeft w:val="0"/>
              <w:marRight w:val="0"/>
              <w:marTop w:val="0"/>
              <w:marBottom w:val="0"/>
              <w:divBdr>
                <w:top w:val="none" w:sz="0" w:space="0" w:color="auto"/>
                <w:left w:val="none" w:sz="0" w:space="0" w:color="auto"/>
                <w:bottom w:val="none" w:sz="0" w:space="0" w:color="auto"/>
                <w:right w:val="none" w:sz="0" w:space="0" w:color="auto"/>
              </w:divBdr>
            </w:div>
            <w:div w:id="653149368">
              <w:marLeft w:val="0"/>
              <w:marRight w:val="0"/>
              <w:marTop w:val="0"/>
              <w:marBottom w:val="0"/>
              <w:divBdr>
                <w:top w:val="none" w:sz="0" w:space="0" w:color="auto"/>
                <w:left w:val="none" w:sz="0" w:space="0" w:color="auto"/>
                <w:bottom w:val="none" w:sz="0" w:space="0" w:color="auto"/>
                <w:right w:val="none" w:sz="0" w:space="0" w:color="auto"/>
              </w:divBdr>
            </w:div>
            <w:div w:id="1851095958">
              <w:marLeft w:val="0"/>
              <w:marRight w:val="0"/>
              <w:marTop w:val="0"/>
              <w:marBottom w:val="0"/>
              <w:divBdr>
                <w:top w:val="none" w:sz="0" w:space="0" w:color="auto"/>
                <w:left w:val="none" w:sz="0" w:space="0" w:color="auto"/>
                <w:bottom w:val="none" w:sz="0" w:space="0" w:color="auto"/>
                <w:right w:val="none" w:sz="0" w:space="0" w:color="auto"/>
              </w:divBdr>
            </w:div>
            <w:div w:id="1223715200">
              <w:marLeft w:val="0"/>
              <w:marRight w:val="0"/>
              <w:marTop w:val="0"/>
              <w:marBottom w:val="0"/>
              <w:divBdr>
                <w:top w:val="none" w:sz="0" w:space="0" w:color="auto"/>
                <w:left w:val="none" w:sz="0" w:space="0" w:color="auto"/>
                <w:bottom w:val="none" w:sz="0" w:space="0" w:color="auto"/>
                <w:right w:val="none" w:sz="0" w:space="0" w:color="auto"/>
              </w:divBdr>
            </w:div>
            <w:div w:id="239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3664">
      <w:bodyDiv w:val="1"/>
      <w:marLeft w:val="0"/>
      <w:marRight w:val="0"/>
      <w:marTop w:val="0"/>
      <w:marBottom w:val="0"/>
      <w:divBdr>
        <w:top w:val="none" w:sz="0" w:space="0" w:color="auto"/>
        <w:left w:val="none" w:sz="0" w:space="0" w:color="auto"/>
        <w:bottom w:val="none" w:sz="0" w:space="0" w:color="auto"/>
        <w:right w:val="none" w:sz="0" w:space="0" w:color="auto"/>
      </w:divBdr>
      <w:divsChild>
        <w:div w:id="1904950546">
          <w:marLeft w:val="0"/>
          <w:marRight w:val="0"/>
          <w:marTop w:val="0"/>
          <w:marBottom w:val="0"/>
          <w:divBdr>
            <w:top w:val="single" w:sz="2" w:space="0" w:color="E0E0E0"/>
            <w:left w:val="single" w:sz="2" w:space="0" w:color="E0E0E0"/>
            <w:bottom w:val="single" w:sz="2" w:space="0" w:color="E0E0E0"/>
            <w:right w:val="single" w:sz="2" w:space="0" w:color="E0E0E0"/>
          </w:divBdr>
          <w:divsChild>
            <w:div w:id="980307629">
              <w:marLeft w:val="0"/>
              <w:marRight w:val="0"/>
              <w:marTop w:val="0"/>
              <w:marBottom w:val="0"/>
              <w:divBdr>
                <w:top w:val="single" w:sz="2" w:space="0" w:color="E0E0E0"/>
                <w:left w:val="single" w:sz="2" w:space="0" w:color="E0E0E0"/>
                <w:bottom w:val="single" w:sz="2" w:space="0" w:color="E0E0E0"/>
                <w:right w:val="single" w:sz="2" w:space="0" w:color="E0E0E0"/>
              </w:divBdr>
              <w:divsChild>
                <w:div w:id="823083161">
                  <w:marLeft w:val="0"/>
                  <w:marRight w:val="0"/>
                  <w:marTop w:val="0"/>
                  <w:marBottom w:val="0"/>
                  <w:divBdr>
                    <w:top w:val="single" w:sz="2" w:space="0" w:color="E0E0E0"/>
                    <w:left w:val="single" w:sz="2" w:space="0" w:color="E0E0E0"/>
                    <w:bottom w:val="single" w:sz="2" w:space="0" w:color="E0E0E0"/>
                    <w:right w:val="single" w:sz="2" w:space="0" w:color="E0E0E0"/>
                  </w:divBdr>
                  <w:divsChild>
                    <w:div w:id="17508596">
                      <w:marLeft w:val="0"/>
                      <w:marRight w:val="0"/>
                      <w:marTop w:val="0"/>
                      <w:marBottom w:val="0"/>
                      <w:divBdr>
                        <w:top w:val="single" w:sz="2" w:space="0" w:color="E0E0E0"/>
                        <w:left w:val="single" w:sz="2" w:space="0" w:color="E0E0E0"/>
                        <w:bottom w:val="single" w:sz="2" w:space="0" w:color="E0E0E0"/>
                        <w:right w:val="single" w:sz="2" w:space="0" w:color="E0E0E0"/>
                      </w:divBdr>
                    </w:div>
                    <w:div w:id="692878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771380">
          <w:marLeft w:val="0"/>
          <w:marRight w:val="0"/>
          <w:marTop w:val="0"/>
          <w:marBottom w:val="0"/>
          <w:divBdr>
            <w:top w:val="single" w:sz="2" w:space="0" w:color="E0E0E0"/>
            <w:left w:val="single" w:sz="2" w:space="0" w:color="E0E0E0"/>
            <w:bottom w:val="single" w:sz="2" w:space="0" w:color="E0E0E0"/>
            <w:right w:val="single" w:sz="2" w:space="0" w:color="E0E0E0"/>
          </w:divBdr>
          <w:divsChild>
            <w:div w:id="1334801082">
              <w:marLeft w:val="0"/>
              <w:marRight w:val="0"/>
              <w:marTop w:val="0"/>
              <w:marBottom w:val="0"/>
              <w:divBdr>
                <w:top w:val="single" w:sz="2" w:space="0" w:color="E0E0E0"/>
                <w:left w:val="single" w:sz="2" w:space="0" w:color="E0E0E0"/>
                <w:bottom w:val="single" w:sz="2" w:space="0" w:color="E0E0E0"/>
                <w:right w:val="single" w:sz="2" w:space="0" w:color="E0E0E0"/>
              </w:divBdr>
              <w:divsChild>
                <w:div w:id="632175132">
                  <w:marLeft w:val="0"/>
                  <w:marRight w:val="0"/>
                  <w:marTop w:val="0"/>
                  <w:marBottom w:val="0"/>
                  <w:divBdr>
                    <w:top w:val="single" w:sz="2" w:space="0" w:color="E0E0E0"/>
                    <w:left w:val="single" w:sz="2" w:space="0" w:color="E0E0E0"/>
                    <w:bottom w:val="single" w:sz="2" w:space="0" w:color="E0E0E0"/>
                    <w:right w:val="single" w:sz="2" w:space="0" w:color="E0E0E0"/>
                  </w:divBdr>
                  <w:divsChild>
                    <w:div w:id="2028169071">
                      <w:marLeft w:val="0"/>
                      <w:marRight w:val="0"/>
                      <w:marTop w:val="0"/>
                      <w:marBottom w:val="0"/>
                      <w:divBdr>
                        <w:top w:val="single" w:sz="2" w:space="0" w:color="E0E0E0"/>
                        <w:left w:val="single" w:sz="2" w:space="0" w:color="E0E0E0"/>
                        <w:bottom w:val="single" w:sz="2" w:space="0" w:color="E0E0E0"/>
                        <w:right w:val="single" w:sz="2" w:space="0" w:color="E0E0E0"/>
                      </w:divBdr>
                      <w:divsChild>
                        <w:div w:id="9394136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33570329">
              <w:marLeft w:val="0"/>
              <w:marRight w:val="0"/>
              <w:marTop w:val="0"/>
              <w:marBottom w:val="0"/>
              <w:divBdr>
                <w:top w:val="single" w:sz="2" w:space="0" w:color="E0E0E0"/>
                <w:left w:val="single" w:sz="2" w:space="0" w:color="E0E0E0"/>
                <w:bottom w:val="single" w:sz="2" w:space="0" w:color="E0E0E0"/>
                <w:right w:val="single" w:sz="2" w:space="0" w:color="E0E0E0"/>
              </w:divBdr>
              <w:divsChild>
                <w:div w:id="1940289230">
                  <w:marLeft w:val="0"/>
                  <w:marRight w:val="0"/>
                  <w:marTop w:val="0"/>
                  <w:marBottom w:val="0"/>
                  <w:divBdr>
                    <w:top w:val="single" w:sz="2" w:space="0" w:color="E0E0E0"/>
                    <w:left w:val="single" w:sz="2" w:space="0" w:color="E0E0E0"/>
                    <w:bottom w:val="single" w:sz="2" w:space="0" w:color="E0E0E0"/>
                    <w:right w:val="single" w:sz="2" w:space="0" w:color="E0E0E0"/>
                  </w:divBdr>
                </w:div>
                <w:div w:id="1398555979">
                  <w:marLeft w:val="0"/>
                  <w:marRight w:val="0"/>
                  <w:marTop w:val="0"/>
                  <w:marBottom w:val="0"/>
                  <w:divBdr>
                    <w:top w:val="single" w:sz="2" w:space="0" w:color="E0E0E0"/>
                    <w:left w:val="single" w:sz="2" w:space="0" w:color="E0E0E0"/>
                    <w:bottom w:val="single" w:sz="2" w:space="0" w:color="E0E0E0"/>
                    <w:right w:val="single" w:sz="2" w:space="0" w:color="E0E0E0"/>
                  </w:divBdr>
                  <w:divsChild>
                    <w:div w:id="1619221316">
                      <w:marLeft w:val="0"/>
                      <w:marRight w:val="0"/>
                      <w:marTop w:val="0"/>
                      <w:marBottom w:val="0"/>
                      <w:divBdr>
                        <w:top w:val="single" w:sz="2" w:space="0" w:color="E0E0E0"/>
                        <w:left w:val="single" w:sz="2" w:space="0" w:color="E0E0E0"/>
                        <w:bottom w:val="single" w:sz="2" w:space="0" w:color="E0E0E0"/>
                        <w:right w:val="single" w:sz="2" w:space="0" w:color="E0E0E0"/>
                      </w:divBdr>
                      <w:divsChild>
                        <w:div w:id="1538464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3537268">
                      <w:marLeft w:val="0"/>
                      <w:marRight w:val="0"/>
                      <w:marTop w:val="0"/>
                      <w:marBottom w:val="0"/>
                      <w:divBdr>
                        <w:top w:val="single" w:sz="2" w:space="0" w:color="E0E0E0"/>
                        <w:left w:val="single" w:sz="2" w:space="0" w:color="E0E0E0"/>
                        <w:bottom w:val="single" w:sz="2" w:space="0" w:color="E0E0E0"/>
                        <w:right w:val="single" w:sz="2" w:space="0" w:color="E0E0E0"/>
                      </w:divBdr>
                      <w:divsChild>
                        <w:div w:id="1604264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0542761">
                      <w:marLeft w:val="0"/>
                      <w:marRight w:val="0"/>
                      <w:marTop w:val="0"/>
                      <w:marBottom w:val="0"/>
                      <w:divBdr>
                        <w:top w:val="single" w:sz="2" w:space="0" w:color="E0E0E0"/>
                        <w:left w:val="single" w:sz="2" w:space="0" w:color="E0E0E0"/>
                        <w:bottom w:val="single" w:sz="2" w:space="0" w:color="E0E0E0"/>
                        <w:right w:val="single" w:sz="2" w:space="0" w:color="E0E0E0"/>
                      </w:divBdr>
                      <w:divsChild>
                        <w:div w:id="1704152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314852">
                      <w:marLeft w:val="0"/>
                      <w:marRight w:val="0"/>
                      <w:marTop w:val="0"/>
                      <w:marBottom w:val="0"/>
                      <w:divBdr>
                        <w:top w:val="single" w:sz="2" w:space="0" w:color="E0E0E0"/>
                        <w:left w:val="single" w:sz="2" w:space="0" w:color="E0E0E0"/>
                        <w:bottom w:val="single" w:sz="2" w:space="0" w:color="E0E0E0"/>
                        <w:right w:val="single" w:sz="2" w:space="0" w:color="E0E0E0"/>
                      </w:divBdr>
                      <w:divsChild>
                        <w:div w:id="752892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5652550">
                      <w:marLeft w:val="0"/>
                      <w:marRight w:val="0"/>
                      <w:marTop w:val="0"/>
                      <w:marBottom w:val="0"/>
                      <w:divBdr>
                        <w:top w:val="single" w:sz="2" w:space="0" w:color="E0E0E0"/>
                        <w:left w:val="single" w:sz="2" w:space="0" w:color="E0E0E0"/>
                        <w:bottom w:val="single" w:sz="2" w:space="0" w:color="E0E0E0"/>
                        <w:right w:val="single" w:sz="2" w:space="0" w:color="E0E0E0"/>
                      </w:divBdr>
                      <w:divsChild>
                        <w:div w:id="7672366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8666341">
      <w:bodyDiv w:val="1"/>
      <w:marLeft w:val="0"/>
      <w:marRight w:val="0"/>
      <w:marTop w:val="0"/>
      <w:marBottom w:val="0"/>
      <w:divBdr>
        <w:top w:val="none" w:sz="0" w:space="0" w:color="auto"/>
        <w:left w:val="none" w:sz="0" w:space="0" w:color="auto"/>
        <w:bottom w:val="none" w:sz="0" w:space="0" w:color="auto"/>
        <w:right w:val="none" w:sz="0" w:space="0" w:color="auto"/>
      </w:divBdr>
    </w:div>
    <w:div w:id="178669129">
      <w:bodyDiv w:val="1"/>
      <w:marLeft w:val="0"/>
      <w:marRight w:val="0"/>
      <w:marTop w:val="0"/>
      <w:marBottom w:val="0"/>
      <w:divBdr>
        <w:top w:val="none" w:sz="0" w:space="0" w:color="auto"/>
        <w:left w:val="none" w:sz="0" w:space="0" w:color="auto"/>
        <w:bottom w:val="none" w:sz="0" w:space="0" w:color="auto"/>
        <w:right w:val="none" w:sz="0" w:space="0" w:color="auto"/>
      </w:divBdr>
    </w:div>
    <w:div w:id="179005149">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81649">
      <w:bodyDiv w:val="1"/>
      <w:marLeft w:val="0"/>
      <w:marRight w:val="0"/>
      <w:marTop w:val="0"/>
      <w:marBottom w:val="0"/>
      <w:divBdr>
        <w:top w:val="none" w:sz="0" w:space="0" w:color="auto"/>
        <w:left w:val="none" w:sz="0" w:space="0" w:color="auto"/>
        <w:bottom w:val="none" w:sz="0" w:space="0" w:color="auto"/>
        <w:right w:val="none" w:sz="0" w:space="0" w:color="auto"/>
      </w:divBdr>
    </w:div>
    <w:div w:id="180121004">
      <w:bodyDiv w:val="1"/>
      <w:marLeft w:val="0"/>
      <w:marRight w:val="0"/>
      <w:marTop w:val="0"/>
      <w:marBottom w:val="0"/>
      <w:divBdr>
        <w:top w:val="none" w:sz="0" w:space="0" w:color="auto"/>
        <w:left w:val="none" w:sz="0" w:space="0" w:color="auto"/>
        <w:bottom w:val="none" w:sz="0" w:space="0" w:color="auto"/>
        <w:right w:val="none" w:sz="0" w:space="0" w:color="auto"/>
      </w:divBdr>
    </w:div>
    <w:div w:id="180319412">
      <w:bodyDiv w:val="1"/>
      <w:marLeft w:val="0"/>
      <w:marRight w:val="0"/>
      <w:marTop w:val="0"/>
      <w:marBottom w:val="0"/>
      <w:divBdr>
        <w:top w:val="none" w:sz="0" w:space="0" w:color="auto"/>
        <w:left w:val="none" w:sz="0" w:space="0" w:color="auto"/>
        <w:bottom w:val="none" w:sz="0" w:space="0" w:color="auto"/>
        <w:right w:val="none" w:sz="0" w:space="0" w:color="auto"/>
      </w:divBdr>
      <w:divsChild>
        <w:div w:id="403525594">
          <w:marLeft w:val="0"/>
          <w:marRight w:val="0"/>
          <w:marTop w:val="0"/>
          <w:marBottom w:val="0"/>
          <w:divBdr>
            <w:top w:val="none" w:sz="0" w:space="0" w:color="auto"/>
            <w:left w:val="none" w:sz="0" w:space="0" w:color="auto"/>
            <w:bottom w:val="none" w:sz="0" w:space="0" w:color="auto"/>
            <w:right w:val="none" w:sz="0" w:space="0" w:color="auto"/>
          </w:divBdr>
          <w:divsChild>
            <w:div w:id="391201323">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180359699">
      <w:bodyDiv w:val="1"/>
      <w:marLeft w:val="0"/>
      <w:marRight w:val="0"/>
      <w:marTop w:val="0"/>
      <w:marBottom w:val="0"/>
      <w:divBdr>
        <w:top w:val="none" w:sz="0" w:space="0" w:color="auto"/>
        <w:left w:val="none" w:sz="0" w:space="0" w:color="auto"/>
        <w:bottom w:val="none" w:sz="0" w:space="0" w:color="auto"/>
        <w:right w:val="none" w:sz="0" w:space="0" w:color="auto"/>
      </w:divBdr>
    </w:div>
    <w:div w:id="180552554">
      <w:bodyDiv w:val="1"/>
      <w:marLeft w:val="0"/>
      <w:marRight w:val="0"/>
      <w:marTop w:val="0"/>
      <w:marBottom w:val="0"/>
      <w:divBdr>
        <w:top w:val="none" w:sz="0" w:space="0" w:color="auto"/>
        <w:left w:val="none" w:sz="0" w:space="0" w:color="auto"/>
        <w:bottom w:val="none" w:sz="0" w:space="0" w:color="auto"/>
        <w:right w:val="none" w:sz="0" w:space="0" w:color="auto"/>
      </w:divBdr>
      <w:divsChild>
        <w:div w:id="1807889192">
          <w:marLeft w:val="-150"/>
          <w:marRight w:val="-150"/>
          <w:marTop w:val="0"/>
          <w:marBottom w:val="0"/>
          <w:divBdr>
            <w:top w:val="none" w:sz="0" w:space="0" w:color="auto"/>
            <w:left w:val="none" w:sz="0" w:space="0" w:color="auto"/>
            <w:bottom w:val="none" w:sz="0" w:space="0" w:color="auto"/>
            <w:right w:val="none" w:sz="0" w:space="0" w:color="auto"/>
          </w:divBdr>
          <w:divsChild>
            <w:div w:id="724450378">
              <w:marLeft w:val="0"/>
              <w:marRight w:val="0"/>
              <w:marTop w:val="0"/>
              <w:marBottom w:val="0"/>
              <w:divBdr>
                <w:top w:val="none" w:sz="0" w:space="0" w:color="auto"/>
                <w:left w:val="none" w:sz="0" w:space="0" w:color="auto"/>
                <w:bottom w:val="none" w:sz="0" w:space="0" w:color="auto"/>
                <w:right w:val="none" w:sz="0" w:space="0" w:color="auto"/>
              </w:divBdr>
              <w:divsChild>
                <w:div w:id="1415323424">
                  <w:marLeft w:val="-150"/>
                  <w:marRight w:val="-150"/>
                  <w:marTop w:val="0"/>
                  <w:marBottom w:val="0"/>
                  <w:divBdr>
                    <w:top w:val="none" w:sz="0" w:space="0" w:color="auto"/>
                    <w:left w:val="none" w:sz="0" w:space="0" w:color="auto"/>
                    <w:bottom w:val="none" w:sz="0" w:space="0" w:color="auto"/>
                    <w:right w:val="none" w:sz="0" w:space="0" w:color="auto"/>
                  </w:divBdr>
                  <w:divsChild>
                    <w:div w:id="2041319110">
                      <w:marLeft w:val="0"/>
                      <w:marRight w:val="0"/>
                      <w:marTop w:val="0"/>
                      <w:marBottom w:val="0"/>
                      <w:divBdr>
                        <w:top w:val="none" w:sz="0" w:space="0" w:color="auto"/>
                        <w:left w:val="none" w:sz="0" w:space="0" w:color="auto"/>
                        <w:bottom w:val="none" w:sz="0" w:space="0" w:color="auto"/>
                        <w:right w:val="none" w:sz="0" w:space="0" w:color="auto"/>
                      </w:divBdr>
                      <w:divsChild>
                        <w:div w:id="152064579">
                          <w:marLeft w:val="-150"/>
                          <w:marRight w:val="-150"/>
                          <w:marTop w:val="0"/>
                          <w:marBottom w:val="0"/>
                          <w:divBdr>
                            <w:top w:val="none" w:sz="0" w:space="0" w:color="auto"/>
                            <w:left w:val="none" w:sz="0" w:space="0" w:color="auto"/>
                            <w:bottom w:val="none" w:sz="0" w:space="0" w:color="auto"/>
                            <w:right w:val="none" w:sz="0" w:space="0" w:color="auto"/>
                          </w:divBdr>
                          <w:divsChild>
                            <w:div w:id="1063022617">
                              <w:marLeft w:val="0"/>
                              <w:marRight w:val="0"/>
                              <w:marTop w:val="0"/>
                              <w:marBottom w:val="0"/>
                              <w:divBdr>
                                <w:top w:val="none" w:sz="0" w:space="0" w:color="auto"/>
                                <w:left w:val="none" w:sz="0" w:space="0" w:color="auto"/>
                                <w:bottom w:val="none" w:sz="0" w:space="0" w:color="auto"/>
                                <w:right w:val="none" w:sz="0" w:space="0" w:color="auto"/>
                              </w:divBdr>
                              <w:divsChild>
                                <w:div w:id="123039860">
                                  <w:marLeft w:val="0"/>
                                  <w:marRight w:val="0"/>
                                  <w:marTop w:val="0"/>
                                  <w:marBottom w:val="75"/>
                                  <w:divBdr>
                                    <w:top w:val="none" w:sz="0" w:space="0" w:color="auto"/>
                                    <w:left w:val="none" w:sz="0" w:space="0" w:color="auto"/>
                                    <w:bottom w:val="none" w:sz="0" w:space="0" w:color="auto"/>
                                    <w:right w:val="none" w:sz="0" w:space="0" w:color="auto"/>
                                  </w:divBdr>
                                </w:div>
                                <w:div w:id="407269195">
                                  <w:marLeft w:val="0"/>
                                  <w:marRight w:val="0"/>
                                  <w:marTop w:val="0"/>
                                  <w:marBottom w:val="0"/>
                                  <w:divBdr>
                                    <w:top w:val="none" w:sz="0" w:space="0" w:color="auto"/>
                                    <w:left w:val="none" w:sz="0" w:space="0" w:color="auto"/>
                                    <w:bottom w:val="none" w:sz="0" w:space="0" w:color="auto"/>
                                    <w:right w:val="none" w:sz="0" w:space="0" w:color="auto"/>
                                  </w:divBdr>
                                  <w:divsChild>
                                    <w:div w:id="9900636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955058">
                              <w:marLeft w:val="0"/>
                              <w:marRight w:val="0"/>
                              <w:marTop w:val="0"/>
                              <w:marBottom w:val="0"/>
                              <w:divBdr>
                                <w:top w:val="none" w:sz="0" w:space="0" w:color="auto"/>
                                <w:left w:val="none" w:sz="0" w:space="0" w:color="auto"/>
                                <w:bottom w:val="none" w:sz="0" w:space="0" w:color="auto"/>
                                <w:right w:val="none" w:sz="0" w:space="0" w:color="auto"/>
                              </w:divBdr>
                              <w:divsChild>
                                <w:div w:id="619648306">
                                  <w:marLeft w:val="0"/>
                                  <w:marRight w:val="0"/>
                                  <w:marTop w:val="0"/>
                                  <w:marBottom w:val="0"/>
                                  <w:divBdr>
                                    <w:top w:val="none" w:sz="0" w:space="0" w:color="auto"/>
                                    <w:left w:val="none" w:sz="0" w:space="0" w:color="auto"/>
                                    <w:bottom w:val="none" w:sz="0" w:space="0" w:color="auto"/>
                                    <w:right w:val="none" w:sz="0" w:space="0" w:color="auto"/>
                                  </w:divBdr>
                                </w:div>
                              </w:divsChild>
                            </w:div>
                            <w:div w:id="1459181971">
                              <w:marLeft w:val="0"/>
                              <w:marRight w:val="0"/>
                              <w:marTop w:val="0"/>
                              <w:marBottom w:val="0"/>
                              <w:divBdr>
                                <w:top w:val="none" w:sz="0" w:space="0" w:color="auto"/>
                                <w:left w:val="none" w:sz="0" w:space="0" w:color="auto"/>
                                <w:bottom w:val="none" w:sz="0" w:space="0" w:color="auto"/>
                                <w:right w:val="none" w:sz="0" w:space="0" w:color="auto"/>
                              </w:divBdr>
                              <w:divsChild>
                                <w:div w:id="1956978052">
                                  <w:marLeft w:val="0"/>
                                  <w:marRight w:val="0"/>
                                  <w:marTop w:val="150"/>
                                  <w:marBottom w:val="0"/>
                                  <w:divBdr>
                                    <w:top w:val="none" w:sz="0" w:space="0" w:color="auto"/>
                                    <w:left w:val="none" w:sz="0" w:space="0" w:color="auto"/>
                                    <w:bottom w:val="none" w:sz="0" w:space="0" w:color="auto"/>
                                    <w:right w:val="none" w:sz="0" w:space="0" w:color="auto"/>
                                  </w:divBdr>
                                  <w:divsChild>
                                    <w:div w:id="810252139">
                                      <w:marLeft w:val="0"/>
                                      <w:marRight w:val="0"/>
                                      <w:marTop w:val="0"/>
                                      <w:marBottom w:val="150"/>
                                      <w:divBdr>
                                        <w:top w:val="none" w:sz="0" w:space="0" w:color="auto"/>
                                        <w:left w:val="none" w:sz="0" w:space="0" w:color="auto"/>
                                        <w:bottom w:val="none" w:sz="0" w:space="0" w:color="auto"/>
                                        <w:right w:val="none" w:sz="0" w:space="0" w:color="auto"/>
                                      </w:divBdr>
                                    </w:div>
                                    <w:div w:id="15752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09616">
                      <w:marLeft w:val="0"/>
                      <w:marRight w:val="0"/>
                      <w:marTop w:val="0"/>
                      <w:marBottom w:val="0"/>
                      <w:divBdr>
                        <w:top w:val="none" w:sz="0" w:space="0" w:color="auto"/>
                        <w:left w:val="none" w:sz="0" w:space="0" w:color="auto"/>
                        <w:bottom w:val="none" w:sz="0" w:space="0" w:color="auto"/>
                        <w:right w:val="none" w:sz="0" w:space="0" w:color="auto"/>
                      </w:divBdr>
                      <w:divsChild>
                        <w:div w:id="15682958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975147">
      <w:bodyDiv w:val="1"/>
      <w:marLeft w:val="0"/>
      <w:marRight w:val="0"/>
      <w:marTop w:val="0"/>
      <w:marBottom w:val="0"/>
      <w:divBdr>
        <w:top w:val="none" w:sz="0" w:space="0" w:color="auto"/>
        <w:left w:val="none" w:sz="0" w:space="0" w:color="auto"/>
        <w:bottom w:val="none" w:sz="0" w:space="0" w:color="auto"/>
        <w:right w:val="none" w:sz="0" w:space="0" w:color="auto"/>
      </w:divBdr>
      <w:divsChild>
        <w:div w:id="483395728">
          <w:marLeft w:val="0"/>
          <w:marRight w:val="0"/>
          <w:marTop w:val="150"/>
          <w:marBottom w:val="0"/>
          <w:divBdr>
            <w:top w:val="none" w:sz="0" w:space="0" w:color="auto"/>
            <w:left w:val="none" w:sz="0" w:space="0" w:color="auto"/>
            <w:bottom w:val="none" w:sz="0" w:space="0" w:color="auto"/>
            <w:right w:val="none" w:sz="0" w:space="0" w:color="auto"/>
          </w:divBdr>
        </w:div>
      </w:divsChild>
    </w:div>
    <w:div w:id="180976387">
      <w:bodyDiv w:val="1"/>
      <w:marLeft w:val="0"/>
      <w:marRight w:val="0"/>
      <w:marTop w:val="0"/>
      <w:marBottom w:val="0"/>
      <w:divBdr>
        <w:top w:val="none" w:sz="0" w:space="0" w:color="auto"/>
        <w:left w:val="none" w:sz="0" w:space="0" w:color="auto"/>
        <w:bottom w:val="none" w:sz="0" w:space="0" w:color="auto"/>
        <w:right w:val="none" w:sz="0" w:space="0" w:color="auto"/>
      </w:divBdr>
      <w:divsChild>
        <w:div w:id="754665852">
          <w:marLeft w:val="0"/>
          <w:marRight w:val="0"/>
          <w:marTop w:val="150"/>
          <w:marBottom w:val="0"/>
          <w:divBdr>
            <w:top w:val="none" w:sz="0" w:space="0" w:color="auto"/>
            <w:left w:val="none" w:sz="0" w:space="0" w:color="auto"/>
            <w:bottom w:val="none" w:sz="0" w:space="0" w:color="auto"/>
            <w:right w:val="none" w:sz="0" w:space="0" w:color="auto"/>
          </w:divBdr>
          <w:divsChild>
            <w:div w:id="326321111">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181014695">
      <w:bodyDiv w:val="1"/>
      <w:marLeft w:val="0"/>
      <w:marRight w:val="0"/>
      <w:marTop w:val="0"/>
      <w:marBottom w:val="0"/>
      <w:divBdr>
        <w:top w:val="none" w:sz="0" w:space="0" w:color="auto"/>
        <w:left w:val="none" w:sz="0" w:space="0" w:color="auto"/>
        <w:bottom w:val="none" w:sz="0" w:space="0" w:color="auto"/>
        <w:right w:val="none" w:sz="0" w:space="0" w:color="auto"/>
      </w:divBdr>
    </w:div>
    <w:div w:id="181549831">
      <w:bodyDiv w:val="1"/>
      <w:marLeft w:val="0"/>
      <w:marRight w:val="0"/>
      <w:marTop w:val="0"/>
      <w:marBottom w:val="0"/>
      <w:divBdr>
        <w:top w:val="none" w:sz="0" w:space="0" w:color="auto"/>
        <w:left w:val="none" w:sz="0" w:space="0" w:color="auto"/>
        <w:bottom w:val="none" w:sz="0" w:space="0" w:color="auto"/>
        <w:right w:val="none" w:sz="0" w:space="0" w:color="auto"/>
      </w:divBdr>
      <w:divsChild>
        <w:div w:id="103353926">
          <w:marLeft w:val="0"/>
          <w:marRight w:val="0"/>
          <w:marTop w:val="0"/>
          <w:marBottom w:val="300"/>
          <w:divBdr>
            <w:top w:val="none" w:sz="0" w:space="0" w:color="auto"/>
            <w:left w:val="none" w:sz="0" w:space="0" w:color="auto"/>
            <w:bottom w:val="none" w:sz="0" w:space="0" w:color="auto"/>
            <w:right w:val="none" w:sz="0" w:space="0" w:color="auto"/>
          </w:divBdr>
        </w:div>
        <w:div w:id="256446709">
          <w:marLeft w:val="0"/>
          <w:marRight w:val="0"/>
          <w:marTop w:val="0"/>
          <w:marBottom w:val="0"/>
          <w:divBdr>
            <w:top w:val="none" w:sz="0" w:space="0" w:color="auto"/>
            <w:left w:val="none" w:sz="0" w:space="0" w:color="auto"/>
            <w:bottom w:val="none" w:sz="0" w:space="0" w:color="auto"/>
            <w:right w:val="none" w:sz="0" w:space="0" w:color="auto"/>
          </w:divBdr>
        </w:div>
      </w:divsChild>
    </w:div>
    <w:div w:id="181552500">
      <w:bodyDiv w:val="1"/>
      <w:marLeft w:val="0"/>
      <w:marRight w:val="0"/>
      <w:marTop w:val="0"/>
      <w:marBottom w:val="0"/>
      <w:divBdr>
        <w:top w:val="none" w:sz="0" w:space="0" w:color="auto"/>
        <w:left w:val="none" w:sz="0" w:space="0" w:color="auto"/>
        <w:bottom w:val="none" w:sz="0" w:space="0" w:color="auto"/>
        <w:right w:val="none" w:sz="0" w:space="0" w:color="auto"/>
      </w:divBdr>
      <w:divsChild>
        <w:div w:id="90784389">
          <w:marLeft w:val="750"/>
          <w:marRight w:val="0"/>
          <w:marTop w:val="0"/>
          <w:marBottom w:val="0"/>
          <w:divBdr>
            <w:top w:val="none" w:sz="0" w:space="0" w:color="auto"/>
            <w:left w:val="none" w:sz="0" w:space="0" w:color="auto"/>
            <w:bottom w:val="none" w:sz="0" w:space="0" w:color="auto"/>
            <w:right w:val="none" w:sz="0" w:space="0" w:color="auto"/>
          </w:divBdr>
        </w:div>
        <w:div w:id="387261694">
          <w:marLeft w:val="750"/>
          <w:marRight w:val="1500"/>
          <w:marTop w:val="0"/>
          <w:marBottom w:val="0"/>
          <w:divBdr>
            <w:top w:val="none" w:sz="0" w:space="0" w:color="auto"/>
            <w:left w:val="none" w:sz="0" w:space="0" w:color="auto"/>
            <w:bottom w:val="none" w:sz="0" w:space="0" w:color="auto"/>
            <w:right w:val="none" w:sz="0" w:space="0" w:color="auto"/>
          </w:divBdr>
        </w:div>
      </w:divsChild>
    </w:div>
    <w:div w:id="181751744">
      <w:bodyDiv w:val="1"/>
      <w:marLeft w:val="0"/>
      <w:marRight w:val="0"/>
      <w:marTop w:val="0"/>
      <w:marBottom w:val="0"/>
      <w:divBdr>
        <w:top w:val="none" w:sz="0" w:space="0" w:color="auto"/>
        <w:left w:val="none" w:sz="0" w:space="0" w:color="auto"/>
        <w:bottom w:val="none" w:sz="0" w:space="0" w:color="auto"/>
        <w:right w:val="none" w:sz="0" w:space="0" w:color="auto"/>
      </w:divBdr>
      <w:divsChild>
        <w:div w:id="155612949">
          <w:marLeft w:val="0"/>
          <w:marRight w:val="0"/>
          <w:marTop w:val="0"/>
          <w:marBottom w:val="450"/>
          <w:divBdr>
            <w:top w:val="none" w:sz="0" w:space="0" w:color="auto"/>
            <w:left w:val="none" w:sz="0" w:space="0" w:color="auto"/>
            <w:bottom w:val="none" w:sz="0" w:space="0" w:color="auto"/>
            <w:right w:val="none" w:sz="0" w:space="0" w:color="auto"/>
          </w:divBdr>
          <w:divsChild>
            <w:div w:id="1710108105">
              <w:marLeft w:val="0"/>
              <w:marRight w:val="0"/>
              <w:marTop w:val="0"/>
              <w:marBottom w:val="75"/>
              <w:divBdr>
                <w:top w:val="none" w:sz="0" w:space="0" w:color="auto"/>
                <w:left w:val="none" w:sz="0" w:space="0" w:color="auto"/>
                <w:bottom w:val="none" w:sz="0" w:space="0" w:color="auto"/>
                <w:right w:val="none" w:sz="0" w:space="0" w:color="auto"/>
              </w:divBdr>
              <w:divsChild>
                <w:div w:id="74674264">
                  <w:marLeft w:val="0"/>
                  <w:marRight w:val="0"/>
                  <w:marTop w:val="0"/>
                  <w:marBottom w:val="0"/>
                  <w:divBdr>
                    <w:top w:val="none" w:sz="0" w:space="0" w:color="auto"/>
                    <w:left w:val="none" w:sz="0" w:space="0" w:color="auto"/>
                    <w:bottom w:val="none" w:sz="0" w:space="0" w:color="auto"/>
                    <w:right w:val="none" w:sz="0" w:space="0" w:color="auto"/>
                  </w:divBdr>
                  <w:divsChild>
                    <w:div w:id="556285119">
                      <w:marLeft w:val="0"/>
                      <w:marRight w:val="0"/>
                      <w:marTop w:val="0"/>
                      <w:marBottom w:val="0"/>
                      <w:divBdr>
                        <w:top w:val="none" w:sz="0" w:space="0" w:color="auto"/>
                        <w:left w:val="none" w:sz="0" w:space="0" w:color="auto"/>
                        <w:bottom w:val="none" w:sz="0" w:space="0" w:color="auto"/>
                        <w:right w:val="none" w:sz="0" w:space="0" w:color="auto"/>
                      </w:divBdr>
                      <w:divsChild>
                        <w:div w:id="7275379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59899836">
                  <w:marLeft w:val="0"/>
                  <w:marRight w:val="0"/>
                  <w:marTop w:val="0"/>
                  <w:marBottom w:val="0"/>
                  <w:divBdr>
                    <w:top w:val="none" w:sz="0" w:space="0" w:color="auto"/>
                    <w:left w:val="none" w:sz="0" w:space="0" w:color="auto"/>
                    <w:bottom w:val="none" w:sz="0" w:space="0" w:color="auto"/>
                    <w:right w:val="none" w:sz="0" w:space="0" w:color="auto"/>
                  </w:divBdr>
                  <w:divsChild>
                    <w:div w:id="1298306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40635981">
              <w:marLeft w:val="0"/>
              <w:marRight w:val="225"/>
              <w:marTop w:val="0"/>
              <w:marBottom w:val="0"/>
              <w:divBdr>
                <w:top w:val="none" w:sz="0" w:space="0" w:color="auto"/>
                <w:left w:val="none" w:sz="0" w:space="0" w:color="auto"/>
                <w:bottom w:val="none" w:sz="0" w:space="0" w:color="auto"/>
                <w:right w:val="none" w:sz="0" w:space="0" w:color="auto"/>
              </w:divBdr>
            </w:div>
          </w:divsChild>
        </w:div>
        <w:div w:id="203643512">
          <w:marLeft w:val="0"/>
          <w:marRight w:val="0"/>
          <w:marTop w:val="0"/>
          <w:marBottom w:val="300"/>
          <w:divBdr>
            <w:top w:val="none" w:sz="0" w:space="0" w:color="auto"/>
            <w:left w:val="none" w:sz="0" w:space="0" w:color="auto"/>
            <w:bottom w:val="none" w:sz="0" w:space="0" w:color="auto"/>
            <w:right w:val="none" w:sz="0" w:space="0" w:color="auto"/>
          </w:divBdr>
          <w:divsChild>
            <w:div w:id="488981102">
              <w:marLeft w:val="0"/>
              <w:marRight w:val="0"/>
              <w:marTop w:val="0"/>
              <w:marBottom w:val="0"/>
              <w:divBdr>
                <w:top w:val="none" w:sz="0" w:space="0" w:color="auto"/>
                <w:left w:val="none" w:sz="0" w:space="0" w:color="auto"/>
                <w:bottom w:val="none" w:sz="0" w:space="0" w:color="auto"/>
                <w:right w:val="none" w:sz="0" w:space="0" w:color="auto"/>
              </w:divBdr>
              <w:divsChild>
                <w:div w:id="1482963172">
                  <w:marLeft w:val="-225"/>
                  <w:marRight w:val="-225"/>
                  <w:marTop w:val="0"/>
                  <w:marBottom w:val="0"/>
                  <w:divBdr>
                    <w:top w:val="none" w:sz="0" w:space="0" w:color="auto"/>
                    <w:left w:val="none" w:sz="0" w:space="0" w:color="auto"/>
                    <w:bottom w:val="none" w:sz="0" w:space="0" w:color="auto"/>
                    <w:right w:val="none" w:sz="0" w:space="0" w:color="auto"/>
                  </w:divBdr>
                  <w:divsChild>
                    <w:div w:id="85347299">
                      <w:marLeft w:val="0"/>
                      <w:marRight w:val="0"/>
                      <w:marTop w:val="0"/>
                      <w:marBottom w:val="0"/>
                      <w:divBdr>
                        <w:top w:val="none" w:sz="0" w:space="0" w:color="auto"/>
                        <w:left w:val="none" w:sz="0" w:space="0" w:color="auto"/>
                        <w:bottom w:val="none" w:sz="0" w:space="0" w:color="auto"/>
                        <w:right w:val="none" w:sz="0" w:space="0" w:color="auto"/>
                      </w:divBdr>
                      <w:divsChild>
                        <w:div w:id="773523310">
                          <w:marLeft w:val="0"/>
                          <w:marRight w:val="0"/>
                          <w:marTop w:val="0"/>
                          <w:marBottom w:val="0"/>
                          <w:divBdr>
                            <w:top w:val="none" w:sz="0" w:space="0" w:color="auto"/>
                            <w:left w:val="none" w:sz="0" w:space="0" w:color="auto"/>
                            <w:bottom w:val="none" w:sz="0" w:space="0" w:color="auto"/>
                            <w:right w:val="none" w:sz="0" w:space="0" w:color="auto"/>
                          </w:divBdr>
                          <w:divsChild>
                            <w:div w:id="1483500993">
                              <w:marLeft w:val="0"/>
                              <w:marRight w:val="0"/>
                              <w:marTop w:val="0"/>
                              <w:marBottom w:val="0"/>
                              <w:divBdr>
                                <w:top w:val="none" w:sz="0" w:space="0" w:color="auto"/>
                                <w:left w:val="none" w:sz="0" w:space="0" w:color="auto"/>
                                <w:bottom w:val="none" w:sz="0" w:space="0" w:color="auto"/>
                                <w:right w:val="none" w:sz="0" w:space="0" w:color="auto"/>
                              </w:divBdr>
                              <w:divsChild>
                                <w:div w:id="3521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455889">
          <w:marLeft w:val="0"/>
          <w:marRight w:val="0"/>
          <w:marTop w:val="0"/>
          <w:marBottom w:val="0"/>
          <w:divBdr>
            <w:top w:val="none" w:sz="0" w:space="0" w:color="auto"/>
            <w:left w:val="none" w:sz="0" w:space="0" w:color="auto"/>
            <w:bottom w:val="none" w:sz="0" w:space="0" w:color="auto"/>
            <w:right w:val="none" w:sz="0" w:space="0" w:color="auto"/>
          </w:divBdr>
        </w:div>
      </w:divsChild>
    </w:div>
    <w:div w:id="181825846">
      <w:bodyDiv w:val="1"/>
      <w:marLeft w:val="0"/>
      <w:marRight w:val="0"/>
      <w:marTop w:val="0"/>
      <w:marBottom w:val="0"/>
      <w:divBdr>
        <w:top w:val="none" w:sz="0" w:space="0" w:color="auto"/>
        <w:left w:val="none" w:sz="0" w:space="0" w:color="auto"/>
        <w:bottom w:val="none" w:sz="0" w:space="0" w:color="auto"/>
        <w:right w:val="none" w:sz="0" w:space="0" w:color="auto"/>
      </w:divBdr>
      <w:divsChild>
        <w:div w:id="600450487">
          <w:marLeft w:val="626"/>
          <w:marRight w:val="1252"/>
          <w:marTop w:val="0"/>
          <w:marBottom w:val="0"/>
          <w:divBdr>
            <w:top w:val="none" w:sz="0" w:space="0" w:color="auto"/>
            <w:left w:val="none" w:sz="0" w:space="0" w:color="auto"/>
            <w:bottom w:val="none" w:sz="0" w:space="0" w:color="auto"/>
            <w:right w:val="none" w:sz="0" w:space="0" w:color="auto"/>
          </w:divBdr>
        </w:div>
        <w:div w:id="710149978">
          <w:marLeft w:val="626"/>
          <w:marRight w:val="0"/>
          <w:marTop w:val="0"/>
          <w:marBottom w:val="0"/>
          <w:divBdr>
            <w:top w:val="none" w:sz="0" w:space="0" w:color="auto"/>
            <w:left w:val="none" w:sz="0" w:space="0" w:color="auto"/>
            <w:bottom w:val="none" w:sz="0" w:space="0" w:color="auto"/>
            <w:right w:val="none" w:sz="0" w:space="0" w:color="auto"/>
          </w:divBdr>
          <w:divsChild>
            <w:div w:id="383524607">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182012413">
      <w:bodyDiv w:val="1"/>
      <w:marLeft w:val="0"/>
      <w:marRight w:val="0"/>
      <w:marTop w:val="0"/>
      <w:marBottom w:val="0"/>
      <w:divBdr>
        <w:top w:val="none" w:sz="0" w:space="0" w:color="auto"/>
        <w:left w:val="none" w:sz="0" w:space="0" w:color="auto"/>
        <w:bottom w:val="none" w:sz="0" w:space="0" w:color="auto"/>
        <w:right w:val="none" w:sz="0" w:space="0" w:color="auto"/>
      </w:divBdr>
      <w:divsChild>
        <w:div w:id="21977207">
          <w:marLeft w:val="-225"/>
          <w:marRight w:val="-225"/>
          <w:marTop w:val="0"/>
          <w:marBottom w:val="0"/>
          <w:divBdr>
            <w:top w:val="none" w:sz="0" w:space="0" w:color="auto"/>
            <w:left w:val="none" w:sz="0" w:space="0" w:color="auto"/>
            <w:bottom w:val="none" w:sz="0" w:space="0" w:color="auto"/>
            <w:right w:val="none" w:sz="0" w:space="0" w:color="auto"/>
          </w:divBdr>
        </w:div>
        <w:div w:id="331488975">
          <w:marLeft w:val="-225"/>
          <w:marRight w:val="-225"/>
          <w:marTop w:val="0"/>
          <w:marBottom w:val="0"/>
          <w:divBdr>
            <w:top w:val="none" w:sz="0" w:space="0" w:color="auto"/>
            <w:left w:val="none" w:sz="0" w:space="0" w:color="auto"/>
            <w:bottom w:val="none" w:sz="0" w:space="0" w:color="auto"/>
            <w:right w:val="none" w:sz="0" w:space="0" w:color="auto"/>
          </w:divBdr>
        </w:div>
        <w:div w:id="345135243">
          <w:marLeft w:val="-225"/>
          <w:marRight w:val="-225"/>
          <w:marTop w:val="0"/>
          <w:marBottom w:val="0"/>
          <w:divBdr>
            <w:top w:val="none" w:sz="0" w:space="0" w:color="auto"/>
            <w:left w:val="none" w:sz="0" w:space="0" w:color="auto"/>
            <w:bottom w:val="none" w:sz="0" w:space="0" w:color="auto"/>
            <w:right w:val="none" w:sz="0" w:space="0" w:color="auto"/>
          </w:divBdr>
          <w:divsChild>
            <w:div w:id="3224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4897">
      <w:bodyDiv w:val="1"/>
      <w:marLeft w:val="0"/>
      <w:marRight w:val="0"/>
      <w:marTop w:val="0"/>
      <w:marBottom w:val="0"/>
      <w:divBdr>
        <w:top w:val="none" w:sz="0" w:space="0" w:color="auto"/>
        <w:left w:val="none" w:sz="0" w:space="0" w:color="auto"/>
        <w:bottom w:val="none" w:sz="0" w:space="0" w:color="auto"/>
        <w:right w:val="none" w:sz="0" w:space="0" w:color="auto"/>
      </w:divBdr>
      <w:divsChild>
        <w:div w:id="746347793">
          <w:marLeft w:val="0"/>
          <w:marRight w:val="0"/>
          <w:marTop w:val="0"/>
          <w:marBottom w:val="0"/>
          <w:divBdr>
            <w:top w:val="none" w:sz="0" w:space="0" w:color="auto"/>
            <w:left w:val="none" w:sz="0" w:space="0" w:color="auto"/>
            <w:bottom w:val="none" w:sz="0" w:space="0" w:color="auto"/>
            <w:right w:val="none" w:sz="0" w:space="0" w:color="auto"/>
          </w:divBdr>
          <w:divsChild>
            <w:div w:id="183716360">
              <w:marLeft w:val="0"/>
              <w:marRight w:val="450"/>
              <w:marTop w:val="0"/>
              <w:marBottom w:val="150"/>
              <w:divBdr>
                <w:top w:val="none" w:sz="0" w:space="0" w:color="auto"/>
                <w:left w:val="none" w:sz="0" w:space="0" w:color="auto"/>
                <w:bottom w:val="none" w:sz="0" w:space="0" w:color="auto"/>
                <w:right w:val="none" w:sz="0" w:space="0" w:color="auto"/>
              </w:divBdr>
              <w:divsChild>
                <w:div w:id="1247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2417">
      <w:bodyDiv w:val="1"/>
      <w:marLeft w:val="0"/>
      <w:marRight w:val="0"/>
      <w:marTop w:val="0"/>
      <w:marBottom w:val="0"/>
      <w:divBdr>
        <w:top w:val="none" w:sz="0" w:space="0" w:color="auto"/>
        <w:left w:val="none" w:sz="0" w:space="0" w:color="auto"/>
        <w:bottom w:val="none" w:sz="0" w:space="0" w:color="auto"/>
        <w:right w:val="none" w:sz="0" w:space="0" w:color="auto"/>
      </w:divBdr>
      <w:divsChild>
        <w:div w:id="982469715">
          <w:marLeft w:val="-225"/>
          <w:marRight w:val="-225"/>
          <w:marTop w:val="0"/>
          <w:marBottom w:val="0"/>
          <w:divBdr>
            <w:top w:val="none" w:sz="0" w:space="0" w:color="auto"/>
            <w:left w:val="none" w:sz="0" w:space="0" w:color="auto"/>
            <w:bottom w:val="none" w:sz="0" w:space="0" w:color="auto"/>
            <w:right w:val="none" w:sz="0" w:space="0" w:color="auto"/>
          </w:divBdr>
          <w:divsChild>
            <w:div w:id="811213044">
              <w:marLeft w:val="0"/>
              <w:marRight w:val="0"/>
              <w:marTop w:val="0"/>
              <w:marBottom w:val="0"/>
              <w:divBdr>
                <w:top w:val="none" w:sz="0" w:space="0" w:color="auto"/>
                <w:left w:val="none" w:sz="0" w:space="0" w:color="auto"/>
                <w:bottom w:val="none" w:sz="0" w:space="0" w:color="auto"/>
                <w:right w:val="none" w:sz="0" w:space="0" w:color="auto"/>
              </w:divBdr>
              <w:divsChild>
                <w:div w:id="1348677730">
                  <w:marLeft w:val="-225"/>
                  <w:marRight w:val="-225"/>
                  <w:marTop w:val="0"/>
                  <w:marBottom w:val="0"/>
                  <w:divBdr>
                    <w:top w:val="none" w:sz="0" w:space="0" w:color="auto"/>
                    <w:left w:val="none" w:sz="0" w:space="0" w:color="auto"/>
                    <w:bottom w:val="none" w:sz="0" w:space="0" w:color="auto"/>
                    <w:right w:val="none" w:sz="0" w:space="0" w:color="auto"/>
                  </w:divBdr>
                  <w:divsChild>
                    <w:div w:id="3035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3042">
          <w:marLeft w:val="-225"/>
          <w:marRight w:val="-225"/>
          <w:marTop w:val="0"/>
          <w:marBottom w:val="0"/>
          <w:divBdr>
            <w:top w:val="none" w:sz="0" w:space="0" w:color="auto"/>
            <w:left w:val="none" w:sz="0" w:space="0" w:color="auto"/>
            <w:bottom w:val="none" w:sz="0" w:space="0" w:color="auto"/>
            <w:right w:val="none" w:sz="0" w:space="0" w:color="auto"/>
          </w:divBdr>
          <w:divsChild>
            <w:div w:id="191698206">
              <w:marLeft w:val="0"/>
              <w:marRight w:val="0"/>
              <w:marTop w:val="0"/>
              <w:marBottom w:val="0"/>
              <w:divBdr>
                <w:top w:val="none" w:sz="0" w:space="0" w:color="auto"/>
                <w:left w:val="none" w:sz="0" w:space="0" w:color="auto"/>
                <w:bottom w:val="none" w:sz="0" w:space="0" w:color="auto"/>
                <w:right w:val="none" w:sz="0" w:space="0" w:color="auto"/>
              </w:divBdr>
              <w:divsChild>
                <w:div w:id="293340297">
                  <w:marLeft w:val="0"/>
                  <w:marRight w:val="0"/>
                  <w:marTop w:val="0"/>
                  <w:marBottom w:val="0"/>
                  <w:divBdr>
                    <w:top w:val="none" w:sz="0" w:space="0" w:color="auto"/>
                    <w:left w:val="none" w:sz="0" w:space="0" w:color="auto"/>
                    <w:bottom w:val="none" w:sz="0" w:space="0" w:color="auto"/>
                    <w:right w:val="none" w:sz="0" w:space="0" w:color="auto"/>
                  </w:divBdr>
                  <w:divsChild>
                    <w:div w:id="6475178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75384614">
          <w:marLeft w:val="-225"/>
          <w:marRight w:val="-225"/>
          <w:marTop w:val="0"/>
          <w:marBottom w:val="0"/>
          <w:divBdr>
            <w:top w:val="none" w:sz="0" w:space="0" w:color="auto"/>
            <w:left w:val="none" w:sz="0" w:space="0" w:color="auto"/>
            <w:bottom w:val="none" w:sz="0" w:space="0" w:color="auto"/>
            <w:right w:val="none" w:sz="0" w:space="0" w:color="auto"/>
          </w:divBdr>
          <w:divsChild>
            <w:div w:id="8050497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3372180">
      <w:bodyDiv w:val="1"/>
      <w:marLeft w:val="0"/>
      <w:marRight w:val="0"/>
      <w:marTop w:val="0"/>
      <w:marBottom w:val="0"/>
      <w:divBdr>
        <w:top w:val="none" w:sz="0" w:space="0" w:color="auto"/>
        <w:left w:val="none" w:sz="0" w:space="0" w:color="auto"/>
        <w:bottom w:val="none" w:sz="0" w:space="0" w:color="auto"/>
        <w:right w:val="none" w:sz="0" w:space="0" w:color="auto"/>
      </w:divBdr>
    </w:div>
    <w:div w:id="183372301">
      <w:bodyDiv w:val="1"/>
      <w:marLeft w:val="0"/>
      <w:marRight w:val="0"/>
      <w:marTop w:val="0"/>
      <w:marBottom w:val="0"/>
      <w:divBdr>
        <w:top w:val="none" w:sz="0" w:space="0" w:color="auto"/>
        <w:left w:val="none" w:sz="0" w:space="0" w:color="auto"/>
        <w:bottom w:val="none" w:sz="0" w:space="0" w:color="auto"/>
        <w:right w:val="none" w:sz="0" w:space="0" w:color="auto"/>
      </w:divBdr>
    </w:div>
    <w:div w:id="183444494">
      <w:bodyDiv w:val="1"/>
      <w:marLeft w:val="0"/>
      <w:marRight w:val="0"/>
      <w:marTop w:val="0"/>
      <w:marBottom w:val="0"/>
      <w:divBdr>
        <w:top w:val="none" w:sz="0" w:space="0" w:color="auto"/>
        <w:left w:val="none" w:sz="0" w:space="0" w:color="auto"/>
        <w:bottom w:val="none" w:sz="0" w:space="0" w:color="auto"/>
        <w:right w:val="none" w:sz="0" w:space="0" w:color="auto"/>
      </w:divBdr>
    </w:div>
    <w:div w:id="184055239">
      <w:bodyDiv w:val="1"/>
      <w:marLeft w:val="0"/>
      <w:marRight w:val="0"/>
      <w:marTop w:val="0"/>
      <w:marBottom w:val="0"/>
      <w:divBdr>
        <w:top w:val="none" w:sz="0" w:space="0" w:color="auto"/>
        <w:left w:val="none" w:sz="0" w:space="0" w:color="auto"/>
        <w:bottom w:val="none" w:sz="0" w:space="0" w:color="auto"/>
        <w:right w:val="none" w:sz="0" w:space="0" w:color="auto"/>
      </w:divBdr>
      <w:divsChild>
        <w:div w:id="21367037">
          <w:marLeft w:val="0"/>
          <w:marRight w:val="0"/>
          <w:marTop w:val="0"/>
          <w:marBottom w:val="375"/>
          <w:divBdr>
            <w:top w:val="none" w:sz="0" w:space="0" w:color="auto"/>
            <w:left w:val="none" w:sz="0" w:space="0" w:color="auto"/>
            <w:bottom w:val="none" w:sz="0" w:space="0" w:color="auto"/>
            <w:right w:val="none" w:sz="0" w:space="0" w:color="auto"/>
          </w:divBdr>
        </w:div>
        <w:div w:id="786773986">
          <w:marLeft w:val="0"/>
          <w:marRight w:val="0"/>
          <w:marTop w:val="375"/>
          <w:marBottom w:val="375"/>
          <w:divBdr>
            <w:top w:val="none" w:sz="0" w:space="0" w:color="auto"/>
            <w:left w:val="none" w:sz="0" w:space="0" w:color="auto"/>
            <w:bottom w:val="none" w:sz="0" w:space="0" w:color="auto"/>
            <w:right w:val="none" w:sz="0" w:space="0" w:color="auto"/>
          </w:divBdr>
        </w:div>
      </w:divsChild>
    </w:div>
    <w:div w:id="184095736">
      <w:bodyDiv w:val="1"/>
      <w:marLeft w:val="0"/>
      <w:marRight w:val="0"/>
      <w:marTop w:val="0"/>
      <w:marBottom w:val="0"/>
      <w:divBdr>
        <w:top w:val="none" w:sz="0" w:space="0" w:color="auto"/>
        <w:left w:val="none" w:sz="0" w:space="0" w:color="auto"/>
        <w:bottom w:val="none" w:sz="0" w:space="0" w:color="auto"/>
        <w:right w:val="none" w:sz="0" w:space="0" w:color="auto"/>
      </w:divBdr>
      <w:divsChild>
        <w:div w:id="85001917">
          <w:marLeft w:val="-150"/>
          <w:marRight w:val="-150"/>
          <w:marTop w:val="0"/>
          <w:marBottom w:val="0"/>
          <w:divBdr>
            <w:top w:val="none" w:sz="0" w:space="0" w:color="auto"/>
            <w:left w:val="none" w:sz="0" w:space="0" w:color="auto"/>
            <w:bottom w:val="none" w:sz="0" w:space="0" w:color="auto"/>
            <w:right w:val="none" w:sz="0" w:space="0" w:color="auto"/>
          </w:divBdr>
          <w:divsChild>
            <w:div w:id="282002499">
              <w:marLeft w:val="0"/>
              <w:marRight w:val="0"/>
              <w:marTop w:val="0"/>
              <w:marBottom w:val="0"/>
              <w:divBdr>
                <w:top w:val="none" w:sz="0" w:space="0" w:color="auto"/>
                <w:left w:val="none" w:sz="0" w:space="0" w:color="auto"/>
                <w:bottom w:val="none" w:sz="0" w:space="0" w:color="auto"/>
                <w:right w:val="none" w:sz="0" w:space="0" w:color="auto"/>
              </w:divBdr>
              <w:divsChild>
                <w:div w:id="472063369">
                  <w:marLeft w:val="-150"/>
                  <w:marRight w:val="-150"/>
                  <w:marTop w:val="0"/>
                  <w:marBottom w:val="0"/>
                  <w:divBdr>
                    <w:top w:val="none" w:sz="0" w:space="0" w:color="auto"/>
                    <w:left w:val="none" w:sz="0" w:space="0" w:color="auto"/>
                    <w:bottom w:val="none" w:sz="0" w:space="0" w:color="auto"/>
                    <w:right w:val="none" w:sz="0" w:space="0" w:color="auto"/>
                  </w:divBdr>
                  <w:divsChild>
                    <w:div w:id="167258093">
                      <w:marLeft w:val="0"/>
                      <w:marRight w:val="0"/>
                      <w:marTop w:val="0"/>
                      <w:marBottom w:val="0"/>
                      <w:divBdr>
                        <w:top w:val="none" w:sz="0" w:space="0" w:color="auto"/>
                        <w:left w:val="none" w:sz="0" w:space="0" w:color="auto"/>
                        <w:bottom w:val="none" w:sz="0" w:space="0" w:color="auto"/>
                        <w:right w:val="none" w:sz="0" w:space="0" w:color="auto"/>
                      </w:divBdr>
                    </w:div>
                    <w:div w:id="3568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2819">
      <w:bodyDiv w:val="1"/>
      <w:marLeft w:val="0"/>
      <w:marRight w:val="0"/>
      <w:marTop w:val="0"/>
      <w:marBottom w:val="0"/>
      <w:divBdr>
        <w:top w:val="none" w:sz="0" w:space="0" w:color="auto"/>
        <w:left w:val="none" w:sz="0" w:space="0" w:color="auto"/>
        <w:bottom w:val="none" w:sz="0" w:space="0" w:color="auto"/>
        <w:right w:val="none" w:sz="0" w:space="0" w:color="auto"/>
      </w:divBdr>
    </w:div>
    <w:div w:id="184103189">
      <w:bodyDiv w:val="1"/>
      <w:marLeft w:val="0"/>
      <w:marRight w:val="0"/>
      <w:marTop w:val="0"/>
      <w:marBottom w:val="0"/>
      <w:divBdr>
        <w:top w:val="none" w:sz="0" w:space="0" w:color="auto"/>
        <w:left w:val="none" w:sz="0" w:space="0" w:color="auto"/>
        <w:bottom w:val="none" w:sz="0" w:space="0" w:color="auto"/>
        <w:right w:val="none" w:sz="0" w:space="0" w:color="auto"/>
      </w:divBdr>
      <w:divsChild>
        <w:div w:id="554465372">
          <w:marLeft w:val="0"/>
          <w:marRight w:val="0"/>
          <w:marTop w:val="0"/>
          <w:marBottom w:val="0"/>
          <w:divBdr>
            <w:top w:val="none" w:sz="0" w:space="0" w:color="auto"/>
            <w:left w:val="none" w:sz="0" w:space="0" w:color="auto"/>
            <w:bottom w:val="none" w:sz="0" w:space="0" w:color="auto"/>
            <w:right w:val="none" w:sz="0" w:space="0" w:color="auto"/>
          </w:divBdr>
        </w:div>
        <w:div w:id="666785844">
          <w:marLeft w:val="0"/>
          <w:marRight w:val="0"/>
          <w:marTop w:val="0"/>
          <w:marBottom w:val="450"/>
          <w:divBdr>
            <w:top w:val="none" w:sz="0" w:space="0" w:color="auto"/>
            <w:left w:val="none" w:sz="0" w:space="0" w:color="auto"/>
            <w:bottom w:val="none" w:sz="0" w:space="0" w:color="auto"/>
            <w:right w:val="none" w:sz="0" w:space="0" w:color="auto"/>
          </w:divBdr>
        </w:div>
      </w:divsChild>
    </w:div>
    <w:div w:id="186022091">
      <w:bodyDiv w:val="1"/>
      <w:marLeft w:val="0"/>
      <w:marRight w:val="0"/>
      <w:marTop w:val="0"/>
      <w:marBottom w:val="0"/>
      <w:divBdr>
        <w:top w:val="none" w:sz="0" w:space="0" w:color="auto"/>
        <w:left w:val="none" w:sz="0" w:space="0" w:color="auto"/>
        <w:bottom w:val="none" w:sz="0" w:space="0" w:color="auto"/>
        <w:right w:val="none" w:sz="0" w:space="0" w:color="auto"/>
      </w:divBdr>
      <w:divsChild>
        <w:div w:id="301427816">
          <w:marLeft w:val="0"/>
          <w:marRight w:val="0"/>
          <w:marTop w:val="0"/>
          <w:marBottom w:val="0"/>
          <w:divBdr>
            <w:top w:val="none" w:sz="0" w:space="0" w:color="auto"/>
            <w:left w:val="none" w:sz="0" w:space="0" w:color="auto"/>
            <w:bottom w:val="none" w:sz="0" w:space="0" w:color="auto"/>
            <w:right w:val="none" w:sz="0" w:space="0" w:color="auto"/>
          </w:divBdr>
        </w:div>
        <w:div w:id="615986754">
          <w:marLeft w:val="0"/>
          <w:marRight w:val="0"/>
          <w:marTop w:val="0"/>
          <w:marBottom w:val="0"/>
          <w:divBdr>
            <w:top w:val="none" w:sz="0" w:space="0" w:color="auto"/>
            <w:left w:val="none" w:sz="0" w:space="0" w:color="auto"/>
            <w:bottom w:val="none" w:sz="0" w:space="0" w:color="auto"/>
            <w:right w:val="none" w:sz="0" w:space="0" w:color="auto"/>
          </w:divBdr>
        </w:div>
      </w:divsChild>
    </w:div>
    <w:div w:id="186214076">
      <w:bodyDiv w:val="1"/>
      <w:marLeft w:val="0"/>
      <w:marRight w:val="0"/>
      <w:marTop w:val="0"/>
      <w:marBottom w:val="0"/>
      <w:divBdr>
        <w:top w:val="none" w:sz="0" w:space="0" w:color="auto"/>
        <w:left w:val="none" w:sz="0" w:space="0" w:color="auto"/>
        <w:bottom w:val="none" w:sz="0" w:space="0" w:color="auto"/>
        <w:right w:val="none" w:sz="0" w:space="0" w:color="auto"/>
      </w:divBdr>
      <w:divsChild>
        <w:div w:id="56368020">
          <w:marLeft w:val="0"/>
          <w:marRight w:val="0"/>
          <w:marTop w:val="0"/>
          <w:marBottom w:val="0"/>
          <w:divBdr>
            <w:top w:val="none" w:sz="0" w:space="0" w:color="auto"/>
            <w:left w:val="none" w:sz="0" w:space="0" w:color="auto"/>
            <w:bottom w:val="none" w:sz="0" w:space="0" w:color="auto"/>
            <w:right w:val="none" w:sz="0" w:space="0" w:color="auto"/>
          </w:divBdr>
        </w:div>
        <w:div w:id="208496190">
          <w:marLeft w:val="0"/>
          <w:marRight w:val="0"/>
          <w:marTop w:val="0"/>
          <w:marBottom w:val="360"/>
          <w:divBdr>
            <w:top w:val="none" w:sz="0" w:space="0" w:color="auto"/>
            <w:left w:val="none" w:sz="0" w:space="0" w:color="auto"/>
            <w:bottom w:val="none" w:sz="0" w:space="0" w:color="auto"/>
            <w:right w:val="none" w:sz="0" w:space="0" w:color="auto"/>
          </w:divBdr>
          <w:divsChild>
            <w:div w:id="3624374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186218919">
      <w:bodyDiv w:val="1"/>
      <w:marLeft w:val="0"/>
      <w:marRight w:val="0"/>
      <w:marTop w:val="0"/>
      <w:marBottom w:val="0"/>
      <w:divBdr>
        <w:top w:val="none" w:sz="0" w:space="0" w:color="auto"/>
        <w:left w:val="none" w:sz="0" w:space="0" w:color="auto"/>
        <w:bottom w:val="none" w:sz="0" w:space="0" w:color="auto"/>
        <w:right w:val="none" w:sz="0" w:space="0" w:color="auto"/>
      </w:divBdr>
    </w:div>
    <w:div w:id="186260321">
      <w:bodyDiv w:val="1"/>
      <w:marLeft w:val="0"/>
      <w:marRight w:val="0"/>
      <w:marTop w:val="0"/>
      <w:marBottom w:val="0"/>
      <w:divBdr>
        <w:top w:val="none" w:sz="0" w:space="0" w:color="auto"/>
        <w:left w:val="none" w:sz="0" w:space="0" w:color="auto"/>
        <w:bottom w:val="none" w:sz="0" w:space="0" w:color="auto"/>
        <w:right w:val="none" w:sz="0" w:space="0" w:color="auto"/>
      </w:divBdr>
      <w:divsChild>
        <w:div w:id="1667199248">
          <w:marLeft w:val="0"/>
          <w:marRight w:val="0"/>
          <w:marTop w:val="0"/>
          <w:marBottom w:val="0"/>
          <w:divBdr>
            <w:top w:val="single" w:sz="2" w:space="0" w:color="E0E0E0"/>
            <w:left w:val="single" w:sz="2" w:space="0" w:color="E0E0E0"/>
            <w:bottom w:val="single" w:sz="2" w:space="0" w:color="E0E0E0"/>
            <w:right w:val="single" w:sz="2" w:space="0" w:color="E0E0E0"/>
          </w:divBdr>
          <w:divsChild>
            <w:div w:id="1260413047">
              <w:marLeft w:val="0"/>
              <w:marRight w:val="0"/>
              <w:marTop w:val="0"/>
              <w:marBottom w:val="0"/>
              <w:divBdr>
                <w:top w:val="single" w:sz="2" w:space="0" w:color="E0E0E0"/>
                <w:left w:val="single" w:sz="2" w:space="0" w:color="E0E0E0"/>
                <w:bottom w:val="single" w:sz="2" w:space="0" w:color="E0E0E0"/>
                <w:right w:val="single" w:sz="2" w:space="0" w:color="E0E0E0"/>
              </w:divBdr>
              <w:divsChild>
                <w:div w:id="1302736557">
                  <w:marLeft w:val="0"/>
                  <w:marRight w:val="0"/>
                  <w:marTop w:val="0"/>
                  <w:marBottom w:val="0"/>
                  <w:divBdr>
                    <w:top w:val="single" w:sz="2" w:space="0" w:color="E0E0E0"/>
                    <w:left w:val="single" w:sz="2" w:space="0" w:color="E0E0E0"/>
                    <w:bottom w:val="single" w:sz="2" w:space="0" w:color="E0E0E0"/>
                    <w:right w:val="single" w:sz="2" w:space="0" w:color="E0E0E0"/>
                  </w:divBdr>
                  <w:divsChild>
                    <w:div w:id="333729005">
                      <w:marLeft w:val="0"/>
                      <w:marRight w:val="0"/>
                      <w:marTop w:val="0"/>
                      <w:marBottom w:val="0"/>
                      <w:divBdr>
                        <w:top w:val="single" w:sz="2" w:space="0" w:color="E0E0E0"/>
                        <w:left w:val="single" w:sz="2" w:space="0" w:color="E0E0E0"/>
                        <w:bottom w:val="single" w:sz="2" w:space="0" w:color="E0E0E0"/>
                        <w:right w:val="single" w:sz="2" w:space="0" w:color="E0E0E0"/>
                      </w:divBdr>
                    </w:div>
                    <w:div w:id="10639179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77471899">
          <w:marLeft w:val="0"/>
          <w:marRight w:val="0"/>
          <w:marTop w:val="0"/>
          <w:marBottom w:val="0"/>
          <w:divBdr>
            <w:top w:val="single" w:sz="2" w:space="0" w:color="E0E0E0"/>
            <w:left w:val="single" w:sz="2" w:space="0" w:color="E0E0E0"/>
            <w:bottom w:val="single" w:sz="2" w:space="0" w:color="E0E0E0"/>
            <w:right w:val="single" w:sz="2" w:space="0" w:color="E0E0E0"/>
          </w:divBdr>
          <w:divsChild>
            <w:div w:id="196504729">
              <w:marLeft w:val="0"/>
              <w:marRight w:val="0"/>
              <w:marTop w:val="0"/>
              <w:marBottom w:val="0"/>
              <w:divBdr>
                <w:top w:val="single" w:sz="2" w:space="0" w:color="E0E0E0"/>
                <w:left w:val="single" w:sz="2" w:space="0" w:color="E0E0E0"/>
                <w:bottom w:val="single" w:sz="2" w:space="0" w:color="E0E0E0"/>
                <w:right w:val="single" w:sz="2" w:space="0" w:color="E0E0E0"/>
              </w:divBdr>
              <w:divsChild>
                <w:div w:id="731461920">
                  <w:marLeft w:val="0"/>
                  <w:marRight w:val="0"/>
                  <w:marTop w:val="0"/>
                  <w:marBottom w:val="0"/>
                  <w:divBdr>
                    <w:top w:val="single" w:sz="2" w:space="0" w:color="E0E0E0"/>
                    <w:left w:val="single" w:sz="2" w:space="0" w:color="E0E0E0"/>
                    <w:bottom w:val="single" w:sz="2" w:space="0" w:color="E0E0E0"/>
                    <w:right w:val="single" w:sz="2" w:space="0" w:color="E0E0E0"/>
                  </w:divBdr>
                  <w:divsChild>
                    <w:div w:id="1216506675">
                      <w:marLeft w:val="0"/>
                      <w:marRight w:val="0"/>
                      <w:marTop w:val="0"/>
                      <w:marBottom w:val="0"/>
                      <w:divBdr>
                        <w:top w:val="single" w:sz="2" w:space="0" w:color="E0E0E0"/>
                        <w:left w:val="single" w:sz="2" w:space="0" w:color="E0E0E0"/>
                        <w:bottom w:val="single" w:sz="2" w:space="0" w:color="E0E0E0"/>
                        <w:right w:val="single" w:sz="2" w:space="0" w:color="E0E0E0"/>
                      </w:divBdr>
                      <w:divsChild>
                        <w:div w:id="20408577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92524098">
              <w:marLeft w:val="0"/>
              <w:marRight w:val="0"/>
              <w:marTop w:val="0"/>
              <w:marBottom w:val="0"/>
              <w:divBdr>
                <w:top w:val="single" w:sz="2" w:space="0" w:color="E0E0E0"/>
                <w:left w:val="single" w:sz="2" w:space="0" w:color="E0E0E0"/>
                <w:bottom w:val="single" w:sz="2" w:space="0" w:color="E0E0E0"/>
                <w:right w:val="single" w:sz="2" w:space="0" w:color="E0E0E0"/>
              </w:divBdr>
              <w:divsChild>
                <w:div w:id="1680110565">
                  <w:marLeft w:val="0"/>
                  <w:marRight w:val="0"/>
                  <w:marTop w:val="0"/>
                  <w:marBottom w:val="0"/>
                  <w:divBdr>
                    <w:top w:val="single" w:sz="2" w:space="0" w:color="E0E0E0"/>
                    <w:left w:val="single" w:sz="2" w:space="0" w:color="E0E0E0"/>
                    <w:bottom w:val="single" w:sz="2" w:space="0" w:color="E0E0E0"/>
                    <w:right w:val="single" w:sz="2" w:space="0" w:color="E0E0E0"/>
                  </w:divBdr>
                </w:div>
                <w:div w:id="691347072">
                  <w:marLeft w:val="0"/>
                  <w:marRight w:val="0"/>
                  <w:marTop w:val="0"/>
                  <w:marBottom w:val="0"/>
                  <w:divBdr>
                    <w:top w:val="single" w:sz="2" w:space="0" w:color="E0E0E0"/>
                    <w:left w:val="single" w:sz="2" w:space="0" w:color="E0E0E0"/>
                    <w:bottom w:val="single" w:sz="2" w:space="0" w:color="E0E0E0"/>
                    <w:right w:val="single" w:sz="2" w:space="0" w:color="E0E0E0"/>
                  </w:divBdr>
                  <w:divsChild>
                    <w:div w:id="1771925141">
                      <w:marLeft w:val="0"/>
                      <w:marRight w:val="0"/>
                      <w:marTop w:val="0"/>
                      <w:marBottom w:val="0"/>
                      <w:divBdr>
                        <w:top w:val="single" w:sz="2" w:space="0" w:color="E0E0E0"/>
                        <w:left w:val="single" w:sz="2" w:space="0" w:color="E0E0E0"/>
                        <w:bottom w:val="single" w:sz="2" w:space="0" w:color="E0E0E0"/>
                        <w:right w:val="single" w:sz="2" w:space="0" w:color="E0E0E0"/>
                      </w:divBdr>
                      <w:divsChild>
                        <w:div w:id="12975660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0037609">
                      <w:marLeft w:val="0"/>
                      <w:marRight w:val="0"/>
                      <w:marTop w:val="0"/>
                      <w:marBottom w:val="0"/>
                      <w:divBdr>
                        <w:top w:val="single" w:sz="2" w:space="0" w:color="E0E0E0"/>
                        <w:left w:val="single" w:sz="2" w:space="0" w:color="E0E0E0"/>
                        <w:bottom w:val="single" w:sz="2" w:space="0" w:color="E0E0E0"/>
                        <w:right w:val="single" w:sz="2" w:space="0" w:color="E0E0E0"/>
                      </w:divBdr>
                      <w:divsChild>
                        <w:div w:id="21432309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23954656">
                      <w:marLeft w:val="0"/>
                      <w:marRight w:val="0"/>
                      <w:marTop w:val="0"/>
                      <w:marBottom w:val="0"/>
                      <w:divBdr>
                        <w:top w:val="single" w:sz="2" w:space="0" w:color="E0E0E0"/>
                        <w:left w:val="single" w:sz="2" w:space="0" w:color="E0E0E0"/>
                        <w:bottom w:val="single" w:sz="2" w:space="0" w:color="E0E0E0"/>
                        <w:right w:val="single" w:sz="2" w:space="0" w:color="E0E0E0"/>
                      </w:divBdr>
                      <w:divsChild>
                        <w:div w:id="20115170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6414445">
      <w:bodyDiv w:val="1"/>
      <w:marLeft w:val="0"/>
      <w:marRight w:val="0"/>
      <w:marTop w:val="0"/>
      <w:marBottom w:val="0"/>
      <w:divBdr>
        <w:top w:val="none" w:sz="0" w:space="0" w:color="auto"/>
        <w:left w:val="none" w:sz="0" w:space="0" w:color="auto"/>
        <w:bottom w:val="none" w:sz="0" w:space="0" w:color="auto"/>
        <w:right w:val="none" w:sz="0" w:space="0" w:color="auto"/>
      </w:divBdr>
    </w:div>
    <w:div w:id="187255446">
      <w:bodyDiv w:val="1"/>
      <w:marLeft w:val="0"/>
      <w:marRight w:val="0"/>
      <w:marTop w:val="0"/>
      <w:marBottom w:val="0"/>
      <w:divBdr>
        <w:top w:val="none" w:sz="0" w:space="0" w:color="auto"/>
        <w:left w:val="none" w:sz="0" w:space="0" w:color="auto"/>
        <w:bottom w:val="none" w:sz="0" w:space="0" w:color="auto"/>
        <w:right w:val="none" w:sz="0" w:space="0" w:color="auto"/>
      </w:divBdr>
    </w:div>
    <w:div w:id="187261173">
      <w:bodyDiv w:val="1"/>
      <w:marLeft w:val="0"/>
      <w:marRight w:val="0"/>
      <w:marTop w:val="0"/>
      <w:marBottom w:val="0"/>
      <w:divBdr>
        <w:top w:val="none" w:sz="0" w:space="0" w:color="auto"/>
        <w:left w:val="none" w:sz="0" w:space="0" w:color="auto"/>
        <w:bottom w:val="none" w:sz="0" w:space="0" w:color="auto"/>
        <w:right w:val="none" w:sz="0" w:space="0" w:color="auto"/>
      </w:divBdr>
      <w:divsChild>
        <w:div w:id="843476219">
          <w:marLeft w:val="0"/>
          <w:marRight w:val="0"/>
          <w:marTop w:val="0"/>
          <w:marBottom w:val="300"/>
          <w:divBdr>
            <w:top w:val="none" w:sz="0" w:space="0" w:color="auto"/>
            <w:left w:val="none" w:sz="0" w:space="0" w:color="auto"/>
            <w:bottom w:val="none" w:sz="0" w:space="0" w:color="auto"/>
            <w:right w:val="none" w:sz="0" w:space="0" w:color="auto"/>
          </w:divBdr>
        </w:div>
        <w:div w:id="146827131">
          <w:marLeft w:val="15"/>
          <w:marRight w:val="225"/>
          <w:marTop w:val="0"/>
          <w:marBottom w:val="105"/>
          <w:divBdr>
            <w:top w:val="none" w:sz="0" w:space="0" w:color="auto"/>
            <w:left w:val="none" w:sz="0" w:space="0" w:color="auto"/>
            <w:bottom w:val="none" w:sz="0" w:space="0" w:color="auto"/>
            <w:right w:val="none" w:sz="0" w:space="0" w:color="auto"/>
          </w:divBdr>
          <w:divsChild>
            <w:div w:id="1476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3893">
      <w:bodyDiv w:val="1"/>
      <w:marLeft w:val="0"/>
      <w:marRight w:val="0"/>
      <w:marTop w:val="0"/>
      <w:marBottom w:val="0"/>
      <w:divBdr>
        <w:top w:val="none" w:sz="0" w:space="0" w:color="auto"/>
        <w:left w:val="none" w:sz="0" w:space="0" w:color="auto"/>
        <w:bottom w:val="none" w:sz="0" w:space="0" w:color="auto"/>
        <w:right w:val="none" w:sz="0" w:space="0" w:color="auto"/>
      </w:divBdr>
      <w:divsChild>
        <w:div w:id="272980288">
          <w:marLeft w:val="626"/>
          <w:marRight w:val="1252"/>
          <w:marTop w:val="0"/>
          <w:marBottom w:val="0"/>
          <w:divBdr>
            <w:top w:val="none" w:sz="0" w:space="0" w:color="auto"/>
            <w:left w:val="none" w:sz="0" w:space="0" w:color="auto"/>
            <w:bottom w:val="none" w:sz="0" w:space="0" w:color="auto"/>
            <w:right w:val="none" w:sz="0" w:space="0" w:color="auto"/>
          </w:divBdr>
        </w:div>
        <w:div w:id="764226296">
          <w:marLeft w:val="626"/>
          <w:marRight w:val="0"/>
          <w:marTop w:val="0"/>
          <w:marBottom w:val="0"/>
          <w:divBdr>
            <w:top w:val="none" w:sz="0" w:space="0" w:color="auto"/>
            <w:left w:val="none" w:sz="0" w:space="0" w:color="auto"/>
            <w:bottom w:val="none" w:sz="0" w:space="0" w:color="auto"/>
            <w:right w:val="none" w:sz="0" w:space="0" w:color="auto"/>
          </w:divBdr>
        </w:div>
      </w:divsChild>
    </w:div>
    <w:div w:id="188033066">
      <w:bodyDiv w:val="1"/>
      <w:marLeft w:val="0"/>
      <w:marRight w:val="0"/>
      <w:marTop w:val="0"/>
      <w:marBottom w:val="0"/>
      <w:divBdr>
        <w:top w:val="none" w:sz="0" w:space="0" w:color="auto"/>
        <w:left w:val="none" w:sz="0" w:space="0" w:color="auto"/>
        <w:bottom w:val="none" w:sz="0" w:space="0" w:color="auto"/>
        <w:right w:val="none" w:sz="0" w:space="0" w:color="auto"/>
      </w:divBdr>
      <w:divsChild>
        <w:div w:id="764885798">
          <w:marLeft w:val="-188"/>
          <w:marRight w:val="-188"/>
          <w:marTop w:val="0"/>
          <w:marBottom w:val="0"/>
          <w:divBdr>
            <w:top w:val="none" w:sz="0" w:space="0" w:color="auto"/>
            <w:left w:val="none" w:sz="0" w:space="0" w:color="auto"/>
            <w:bottom w:val="none" w:sz="0" w:space="0" w:color="auto"/>
            <w:right w:val="none" w:sz="0" w:space="0" w:color="auto"/>
          </w:divBdr>
        </w:div>
      </w:divsChild>
    </w:div>
    <w:div w:id="188221570">
      <w:bodyDiv w:val="1"/>
      <w:marLeft w:val="0"/>
      <w:marRight w:val="0"/>
      <w:marTop w:val="0"/>
      <w:marBottom w:val="0"/>
      <w:divBdr>
        <w:top w:val="none" w:sz="0" w:space="0" w:color="auto"/>
        <w:left w:val="none" w:sz="0" w:space="0" w:color="auto"/>
        <w:bottom w:val="none" w:sz="0" w:space="0" w:color="auto"/>
        <w:right w:val="none" w:sz="0" w:space="0" w:color="auto"/>
      </w:divBdr>
    </w:div>
    <w:div w:id="188376214">
      <w:bodyDiv w:val="1"/>
      <w:marLeft w:val="0"/>
      <w:marRight w:val="0"/>
      <w:marTop w:val="0"/>
      <w:marBottom w:val="0"/>
      <w:divBdr>
        <w:top w:val="none" w:sz="0" w:space="0" w:color="auto"/>
        <w:left w:val="none" w:sz="0" w:space="0" w:color="auto"/>
        <w:bottom w:val="none" w:sz="0" w:space="0" w:color="auto"/>
        <w:right w:val="none" w:sz="0" w:space="0" w:color="auto"/>
      </w:divBdr>
    </w:div>
    <w:div w:id="188688056">
      <w:bodyDiv w:val="1"/>
      <w:marLeft w:val="0"/>
      <w:marRight w:val="0"/>
      <w:marTop w:val="0"/>
      <w:marBottom w:val="0"/>
      <w:divBdr>
        <w:top w:val="none" w:sz="0" w:space="0" w:color="auto"/>
        <w:left w:val="none" w:sz="0" w:space="0" w:color="auto"/>
        <w:bottom w:val="none" w:sz="0" w:space="0" w:color="auto"/>
        <w:right w:val="none" w:sz="0" w:space="0" w:color="auto"/>
      </w:divBdr>
      <w:divsChild>
        <w:div w:id="533083796">
          <w:marLeft w:val="626"/>
          <w:marRight w:val="1252"/>
          <w:marTop w:val="0"/>
          <w:marBottom w:val="0"/>
          <w:divBdr>
            <w:top w:val="none" w:sz="0" w:space="0" w:color="auto"/>
            <w:left w:val="none" w:sz="0" w:space="0" w:color="auto"/>
            <w:bottom w:val="none" w:sz="0" w:space="0" w:color="auto"/>
            <w:right w:val="none" w:sz="0" w:space="0" w:color="auto"/>
          </w:divBdr>
        </w:div>
      </w:divsChild>
    </w:div>
    <w:div w:id="188688843">
      <w:bodyDiv w:val="1"/>
      <w:marLeft w:val="0"/>
      <w:marRight w:val="0"/>
      <w:marTop w:val="0"/>
      <w:marBottom w:val="0"/>
      <w:divBdr>
        <w:top w:val="none" w:sz="0" w:space="0" w:color="auto"/>
        <w:left w:val="none" w:sz="0" w:space="0" w:color="auto"/>
        <w:bottom w:val="none" w:sz="0" w:space="0" w:color="auto"/>
        <w:right w:val="none" w:sz="0" w:space="0" w:color="auto"/>
      </w:divBdr>
    </w:div>
    <w:div w:id="189034964">
      <w:bodyDiv w:val="1"/>
      <w:marLeft w:val="0"/>
      <w:marRight w:val="0"/>
      <w:marTop w:val="0"/>
      <w:marBottom w:val="0"/>
      <w:divBdr>
        <w:top w:val="none" w:sz="0" w:space="0" w:color="auto"/>
        <w:left w:val="none" w:sz="0" w:space="0" w:color="auto"/>
        <w:bottom w:val="none" w:sz="0" w:space="0" w:color="auto"/>
        <w:right w:val="none" w:sz="0" w:space="0" w:color="auto"/>
      </w:divBdr>
      <w:divsChild>
        <w:div w:id="55519861">
          <w:marLeft w:val="0"/>
          <w:marRight w:val="0"/>
          <w:marTop w:val="0"/>
          <w:marBottom w:val="240"/>
          <w:divBdr>
            <w:top w:val="none" w:sz="0" w:space="0" w:color="auto"/>
            <w:left w:val="none" w:sz="0" w:space="0" w:color="auto"/>
            <w:bottom w:val="none" w:sz="0" w:space="0" w:color="auto"/>
            <w:right w:val="none" w:sz="0" w:space="0" w:color="auto"/>
          </w:divBdr>
        </w:div>
        <w:div w:id="580070203">
          <w:marLeft w:val="0"/>
          <w:marRight w:val="0"/>
          <w:marTop w:val="0"/>
          <w:marBottom w:val="0"/>
          <w:divBdr>
            <w:top w:val="none" w:sz="0" w:space="0" w:color="auto"/>
            <w:left w:val="none" w:sz="0" w:space="0" w:color="auto"/>
            <w:bottom w:val="none" w:sz="0" w:space="0" w:color="auto"/>
            <w:right w:val="none" w:sz="0" w:space="0" w:color="auto"/>
          </w:divBdr>
        </w:div>
      </w:divsChild>
    </w:div>
    <w:div w:id="189147498">
      <w:bodyDiv w:val="1"/>
      <w:marLeft w:val="0"/>
      <w:marRight w:val="0"/>
      <w:marTop w:val="0"/>
      <w:marBottom w:val="0"/>
      <w:divBdr>
        <w:top w:val="none" w:sz="0" w:space="0" w:color="auto"/>
        <w:left w:val="none" w:sz="0" w:space="0" w:color="auto"/>
        <w:bottom w:val="none" w:sz="0" w:space="0" w:color="auto"/>
        <w:right w:val="none" w:sz="0" w:space="0" w:color="auto"/>
      </w:divBdr>
      <w:divsChild>
        <w:div w:id="1677615638">
          <w:marLeft w:val="-225"/>
          <w:marRight w:val="-225"/>
          <w:marTop w:val="0"/>
          <w:marBottom w:val="0"/>
          <w:divBdr>
            <w:top w:val="none" w:sz="0" w:space="0" w:color="auto"/>
            <w:left w:val="none" w:sz="0" w:space="0" w:color="auto"/>
            <w:bottom w:val="none" w:sz="0" w:space="0" w:color="auto"/>
            <w:right w:val="none" w:sz="0" w:space="0" w:color="auto"/>
          </w:divBdr>
          <w:divsChild>
            <w:div w:id="1686592307">
              <w:marLeft w:val="0"/>
              <w:marRight w:val="0"/>
              <w:marTop w:val="0"/>
              <w:marBottom w:val="0"/>
              <w:divBdr>
                <w:top w:val="none" w:sz="0" w:space="0" w:color="auto"/>
                <w:left w:val="none" w:sz="0" w:space="0" w:color="auto"/>
                <w:bottom w:val="none" w:sz="0" w:space="0" w:color="auto"/>
                <w:right w:val="none" w:sz="0" w:space="0" w:color="auto"/>
              </w:divBdr>
              <w:divsChild>
                <w:div w:id="1034422949">
                  <w:marLeft w:val="-225"/>
                  <w:marRight w:val="-225"/>
                  <w:marTop w:val="0"/>
                  <w:marBottom w:val="0"/>
                  <w:divBdr>
                    <w:top w:val="none" w:sz="0" w:space="0" w:color="auto"/>
                    <w:left w:val="none" w:sz="0" w:space="0" w:color="auto"/>
                    <w:bottom w:val="none" w:sz="0" w:space="0" w:color="auto"/>
                    <w:right w:val="none" w:sz="0" w:space="0" w:color="auto"/>
                  </w:divBdr>
                  <w:divsChild>
                    <w:div w:id="15804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9075">
          <w:marLeft w:val="-225"/>
          <w:marRight w:val="-225"/>
          <w:marTop w:val="0"/>
          <w:marBottom w:val="0"/>
          <w:divBdr>
            <w:top w:val="none" w:sz="0" w:space="0" w:color="auto"/>
            <w:left w:val="none" w:sz="0" w:space="0" w:color="auto"/>
            <w:bottom w:val="none" w:sz="0" w:space="0" w:color="auto"/>
            <w:right w:val="none" w:sz="0" w:space="0" w:color="auto"/>
          </w:divBdr>
          <w:divsChild>
            <w:div w:id="17001371">
              <w:marLeft w:val="0"/>
              <w:marRight w:val="0"/>
              <w:marTop w:val="0"/>
              <w:marBottom w:val="0"/>
              <w:divBdr>
                <w:top w:val="none" w:sz="0" w:space="0" w:color="auto"/>
                <w:left w:val="none" w:sz="0" w:space="0" w:color="auto"/>
                <w:bottom w:val="none" w:sz="0" w:space="0" w:color="auto"/>
                <w:right w:val="none" w:sz="0" w:space="0" w:color="auto"/>
              </w:divBdr>
              <w:divsChild>
                <w:div w:id="1859352104">
                  <w:marLeft w:val="0"/>
                  <w:marRight w:val="0"/>
                  <w:marTop w:val="0"/>
                  <w:marBottom w:val="0"/>
                  <w:divBdr>
                    <w:top w:val="none" w:sz="0" w:space="0" w:color="auto"/>
                    <w:left w:val="none" w:sz="0" w:space="0" w:color="auto"/>
                    <w:bottom w:val="none" w:sz="0" w:space="0" w:color="auto"/>
                    <w:right w:val="none" w:sz="0" w:space="0" w:color="auto"/>
                  </w:divBdr>
                  <w:divsChild>
                    <w:div w:id="214102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73538998">
              <w:marLeft w:val="1463"/>
              <w:marRight w:val="0"/>
              <w:marTop w:val="0"/>
              <w:marBottom w:val="0"/>
              <w:divBdr>
                <w:top w:val="none" w:sz="0" w:space="0" w:color="auto"/>
                <w:left w:val="none" w:sz="0" w:space="0" w:color="auto"/>
                <w:bottom w:val="none" w:sz="0" w:space="0" w:color="auto"/>
                <w:right w:val="none" w:sz="0" w:space="0" w:color="auto"/>
              </w:divBdr>
              <w:divsChild>
                <w:div w:id="9038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6580">
          <w:marLeft w:val="-225"/>
          <w:marRight w:val="-225"/>
          <w:marTop w:val="0"/>
          <w:marBottom w:val="0"/>
          <w:divBdr>
            <w:top w:val="none" w:sz="0" w:space="0" w:color="auto"/>
            <w:left w:val="none" w:sz="0" w:space="0" w:color="auto"/>
            <w:bottom w:val="none" w:sz="0" w:space="0" w:color="auto"/>
            <w:right w:val="none" w:sz="0" w:space="0" w:color="auto"/>
          </w:divBdr>
          <w:divsChild>
            <w:div w:id="1059552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9225860">
      <w:bodyDiv w:val="1"/>
      <w:marLeft w:val="0"/>
      <w:marRight w:val="0"/>
      <w:marTop w:val="0"/>
      <w:marBottom w:val="0"/>
      <w:divBdr>
        <w:top w:val="none" w:sz="0" w:space="0" w:color="auto"/>
        <w:left w:val="none" w:sz="0" w:space="0" w:color="auto"/>
        <w:bottom w:val="none" w:sz="0" w:space="0" w:color="auto"/>
        <w:right w:val="none" w:sz="0" w:space="0" w:color="auto"/>
      </w:divBdr>
      <w:divsChild>
        <w:div w:id="696857140">
          <w:marLeft w:val="626"/>
          <w:marRight w:val="0"/>
          <w:marTop w:val="0"/>
          <w:marBottom w:val="0"/>
          <w:divBdr>
            <w:top w:val="none" w:sz="0" w:space="0" w:color="auto"/>
            <w:left w:val="none" w:sz="0" w:space="0" w:color="auto"/>
            <w:bottom w:val="none" w:sz="0" w:space="0" w:color="auto"/>
            <w:right w:val="none" w:sz="0" w:space="0" w:color="auto"/>
          </w:divBdr>
          <w:divsChild>
            <w:div w:id="554855940">
              <w:marLeft w:val="13"/>
              <w:marRight w:val="188"/>
              <w:marTop w:val="138"/>
              <w:marBottom w:val="88"/>
              <w:divBdr>
                <w:top w:val="none" w:sz="0" w:space="0" w:color="auto"/>
                <w:left w:val="none" w:sz="0" w:space="0" w:color="auto"/>
                <w:bottom w:val="none" w:sz="0" w:space="0" w:color="auto"/>
                <w:right w:val="none" w:sz="0" w:space="0" w:color="auto"/>
              </w:divBdr>
              <w:divsChild>
                <w:div w:id="172257864">
                  <w:marLeft w:val="0"/>
                  <w:marRight w:val="0"/>
                  <w:marTop w:val="0"/>
                  <w:marBottom w:val="0"/>
                  <w:divBdr>
                    <w:top w:val="none" w:sz="0" w:space="0" w:color="auto"/>
                    <w:left w:val="none" w:sz="0" w:space="0" w:color="auto"/>
                    <w:bottom w:val="none" w:sz="0" w:space="0" w:color="auto"/>
                    <w:right w:val="none" w:sz="0" w:space="0" w:color="auto"/>
                  </w:divBdr>
                </w:div>
                <w:div w:id="403600265">
                  <w:marLeft w:val="0"/>
                  <w:marRight w:val="0"/>
                  <w:marTop w:val="0"/>
                  <w:marBottom w:val="0"/>
                  <w:divBdr>
                    <w:top w:val="none" w:sz="0" w:space="0" w:color="auto"/>
                    <w:left w:val="none" w:sz="0" w:space="0" w:color="auto"/>
                    <w:bottom w:val="none" w:sz="0" w:space="0" w:color="auto"/>
                    <w:right w:val="none" w:sz="0" w:space="0" w:color="auto"/>
                  </w:divBdr>
                </w:div>
                <w:div w:id="484249011">
                  <w:marLeft w:val="0"/>
                  <w:marRight w:val="0"/>
                  <w:marTop w:val="0"/>
                  <w:marBottom w:val="0"/>
                  <w:divBdr>
                    <w:top w:val="none" w:sz="0" w:space="0" w:color="auto"/>
                    <w:left w:val="none" w:sz="0" w:space="0" w:color="auto"/>
                    <w:bottom w:val="none" w:sz="0" w:space="0" w:color="auto"/>
                    <w:right w:val="none" w:sz="0" w:space="0" w:color="auto"/>
                  </w:divBdr>
                </w:div>
                <w:div w:id="7162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7333">
      <w:bodyDiv w:val="1"/>
      <w:marLeft w:val="0"/>
      <w:marRight w:val="0"/>
      <w:marTop w:val="0"/>
      <w:marBottom w:val="0"/>
      <w:divBdr>
        <w:top w:val="none" w:sz="0" w:space="0" w:color="auto"/>
        <w:left w:val="none" w:sz="0" w:space="0" w:color="auto"/>
        <w:bottom w:val="none" w:sz="0" w:space="0" w:color="auto"/>
        <w:right w:val="none" w:sz="0" w:space="0" w:color="auto"/>
      </w:divBdr>
      <w:divsChild>
        <w:div w:id="438254766">
          <w:marLeft w:val="0"/>
          <w:marRight w:val="0"/>
          <w:marTop w:val="0"/>
          <w:marBottom w:val="300"/>
          <w:divBdr>
            <w:top w:val="none" w:sz="0" w:space="0" w:color="auto"/>
            <w:left w:val="none" w:sz="0" w:space="0" w:color="auto"/>
            <w:bottom w:val="none" w:sz="0" w:space="0" w:color="auto"/>
            <w:right w:val="none" w:sz="0" w:space="0" w:color="auto"/>
          </w:divBdr>
        </w:div>
      </w:divsChild>
    </w:div>
    <w:div w:id="189338218">
      <w:bodyDiv w:val="1"/>
      <w:marLeft w:val="0"/>
      <w:marRight w:val="0"/>
      <w:marTop w:val="0"/>
      <w:marBottom w:val="0"/>
      <w:divBdr>
        <w:top w:val="none" w:sz="0" w:space="0" w:color="auto"/>
        <w:left w:val="none" w:sz="0" w:space="0" w:color="auto"/>
        <w:bottom w:val="none" w:sz="0" w:space="0" w:color="auto"/>
        <w:right w:val="none" w:sz="0" w:space="0" w:color="auto"/>
      </w:divBdr>
      <w:divsChild>
        <w:div w:id="19816525">
          <w:marLeft w:val="0"/>
          <w:marRight w:val="0"/>
          <w:marTop w:val="0"/>
          <w:marBottom w:val="0"/>
          <w:divBdr>
            <w:top w:val="none" w:sz="0" w:space="0" w:color="auto"/>
            <w:left w:val="none" w:sz="0" w:space="0" w:color="auto"/>
            <w:bottom w:val="none" w:sz="0" w:space="0" w:color="auto"/>
            <w:right w:val="none" w:sz="0" w:space="0" w:color="auto"/>
          </w:divBdr>
        </w:div>
        <w:div w:id="70740298">
          <w:marLeft w:val="0"/>
          <w:marRight w:val="0"/>
          <w:marTop w:val="125"/>
          <w:marBottom w:val="0"/>
          <w:divBdr>
            <w:top w:val="none" w:sz="0" w:space="0" w:color="auto"/>
            <w:left w:val="none" w:sz="0" w:space="0" w:color="auto"/>
            <w:bottom w:val="none" w:sz="0" w:space="0" w:color="auto"/>
            <w:right w:val="none" w:sz="0" w:space="0" w:color="auto"/>
          </w:divBdr>
        </w:div>
      </w:divsChild>
    </w:div>
    <w:div w:id="189345080">
      <w:bodyDiv w:val="1"/>
      <w:marLeft w:val="0"/>
      <w:marRight w:val="0"/>
      <w:marTop w:val="0"/>
      <w:marBottom w:val="0"/>
      <w:divBdr>
        <w:top w:val="none" w:sz="0" w:space="0" w:color="auto"/>
        <w:left w:val="none" w:sz="0" w:space="0" w:color="auto"/>
        <w:bottom w:val="none" w:sz="0" w:space="0" w:color="auto"/>
        <w:right w:val="none" w:sz="0" w:space="0" w:color="auto"/>
      </w:divBdr>
      <w:divsChild>
        <w:div w:id="4478290">
          <w:marLeft w:val="0"/>
          <w:marRight w:val="0"/>
          <w:marTop w:val="0"/>
          <w:marBottom w:val="450"/>
          <w:divBdr>
            <w:top w:val="none" w:sz="0" w:space="0" w:color="auto"/>
            <w:left w:val="none" w:sz="0" w:space="0" w:color="auto"/>
            <w:bottom w:val="none" w:sz="0" w:space="0" w:color="auto"/>
            <w:right w:val="none" w:sz="0" w:space="0" w:color="auto"/>
          </w:divBdr>
          <w:divsChild>
            <w:div w:id="5257991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9414031">
      <w:bodyDiv w:val="1"/>
      <w:marLeft w:val="0"/>
      <w:marRight w:val="0"/>
      <w:marTop w:val="0"/>
      <w:marBottom w:val="0"/>
      <w:divBdr>
        <w:top w:val="none" w:sz="0" w:space="0" w:color="auto"/>
        <w:left w:val="none" w:sz="0" w:space="0" w:color="auto"/>
        <w:bottom w:val="none" w:sz="0" w:space="0" w:color="auto"/>
        <w:right w:val="none" w:sz="0" w:space="0" w:color="auto"/>
      </w:divBdr>
      <w:divsChild>
        <w:div w:id="485442111">
          <w:marLeft w:val="0"/>
          <w:marRight w:val="0"/>
          <w:marTop w:val="0"/>
          <w:marBottom w:val="0"/>
          <w:divBdr>
            <w:top w:val="none" w:sz="0" w:space="0" w:color="auto"/>
            <w:left w:val="none" w:sz="0" w:space="0" w:color="auto"/>
            <w:bottom w:val="none" w:sz="0" w:space="0" w:color="auto"/>
            <w:right w:val="none" w:sz="0" w:space="0" w:color="auto"/>
          </w:divBdr>
        </w:div>
      </w:divsChild>
    </w:div>
    <w:div w:id="189415135">
      <w:bodyDiv w:val="1"/>
      <w:marLeft w:val="0"/>
      <w:marRight w:val="0"/>
      <w:marTop w:val="0"/>
      <w:marBottom w:val="0"/>
      <w:divBdr>
        <w:top w:val="none" w:sz="0" w:space="0" w:color="auto"/>
        <w:left w:val="none" w:sz="0" w:space="0" w:color="auto"/>
        <w:bottom w:val="none" w:sz="0" w:space="0" w:color="auto"/>
        <w:right w:val="none" w:sz="0" w:space="0" w:color="auto"/>
      </w:divBdr>
      <w:divsChild>
        <w:div w:id="619266463">
          <w:marLeft w:val="0"/>
          <w:marRight w:val="0"/>
          <w:marTop w:val="0"/>
          <w:marBottom w:val="0"/>
          <w:divBdr>
            <w:top w:val="none" w:sz="0" w:space="0" w:color="auto"/>
            <w:left w:val="none" w:sz="0" w:space="0" w:color="auto"/>
            <w:bottom w:val="none" w:sz="0" w:space="0" w:color="auto"/>
            <w:right w:val="none" w:sz="0" w:space="0" w:color="auto"/>
          </w:divBdr>
          <w:divsChild>
            <w:div w:id="4043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6193">
      <w:bodyDiv w:val="1"/>
      <w:marLeft w:val="0"/>
      <w:marRight w:val="0"/>
      <w:marTop w:val="0"/>
      <w:marBottom w:val="0"/>
      <w:divBdr>
        <w:top w:val="none" w:sz="0" w:space="0" w:color="auto"/>
        <w:left w:val="none" w:sz="0" w:space="0" w:color="auto"/>
        <w:bottom w:val="none" w:sz="0" w:space="0" w:color="auto"/>
        <w:right w:val="none" w:sz="0" w:space="0" w:color="auto"/>
      </w:divBdr>
    </w:div>
    <w:div w:id="189615369">
      <w:bodyDiv w:val="1"/>
      <w:marLeft w:val="0"/>
      <w:marRight w:val="0"/>
      <w:marTop w:val="0"/>
      <w:marBottom w:val="0"/>
      <w:divBdr>
        <w:top w:val="none" w:sz="0" w:space="0" w:color="auto"/>
        <w:left w:val="none" w:sz="0" w:space="0" w:color="auto"/>
        <w:bottom w:val="none" w:sz="0" w:space="0" w:color="auto"/>
        <w:right w:val="none" w:sz="0" w:space="0" w:color="auto"/>
      </w:divBdr>
    </w:div>
    <w:div w:id="189731971">
      <w:bodyDiv w:val="1"/>
      <w:marLeft w:val="0"/>
      <w:marRight w:val="0"/>
      <w:marTop w:val="0"/>
      <w:marBottom w:val="0"/>
      <w:divBdr>
        <w:top w:val="none" w:sz="0" w:space="0" w:color="auto"/>
        <w:left w:val="none" w:sz="0" w:space="0" w:color="auto"/>
        <w:bottom w:val="none" w:sz="0" w:space="0" w:color="auto"/>
        <w:right w:val="none" w:sz="0" w:space="0" w:color="auto"/>
      </w:divBdr>
      <w:divsChild>
        <w:div w:id="66462975">
          <w:marLeft w:val="0"/>
          <w:marRight w:val="0"/>
          <w:marTop w:val="0"/>
          <w:marBottom w:val="300"/>
          <w:divBdr>
            <w:top w:val="none" w:sz="0" w:space="0" w:color="auto"/>
            <w:left w:val="none" w:sz="0" w:space="0" w:color="auto"/>
            <w:bottom w:val="none" w:sz="0" w:space="0" w:color="auto"/>
            <w:right w:val="none" w:sz="0" w:space="0" w:color="auto"/>
          </w:divBdr>
        </w:div>
        <w:div w:id="216479551">
          <w:marLeft w:val="15"/>
          <w:marRight w:val="225"/>
          <w:marTop w:val="0"/>
          <w:marBottom w:val="105"/>
          <w:divBdr>
            <w:top w:val="none" w:sz="0" w:space="0" w:color="auto"/>
            <w:left w:val="none" w:sz="0" w:space="0" w:color="auto"/>
            <w:bottom w:val="none" w:sz="0" w:space="0" w:color="auto"/>
            <w:right w:val="none" w:sz="0" w:space="0" w:color="auto"/>
          </w:divBdr>
          <w:divsChild>
            <w:div w:id="14394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4435">
      <w:bodyDiv w:val="1"/>
      <w:marLeft w:val="0"/>
      <w:marRight w:val="0"/>
      <w:marTop w:val="0"/>
      <w:marBottom w:val="0"/>
      <w:divBdr>
        <w:top w:val="none" w:sz="0" w:space="0" w:color="auto"/>
        <w:left w:val="none" w:sz="0" w:space="0" w:color="auto"/>
        <w:bottom w:val="none" w:sz="0" w:space="0" w:color="auto"/>
        <w:right w:val="none" w:sz="0" w:space="0" w:color="auto"/>
      </w:divBdr>
      <w:divsChild>
        <w:div w:id="152765024">
          <w:marLeft w:val="0"/>
          <w:marRight w:val="0"/>
          <w:marTop w:val="450"/>
          <w:marBottom w:val="435"/>
          <w:divBdr>
            <w:top w:val="none" w:sz="0" w:space="0" w:color="auto"/>
            <w:left w:val="none" w:sz="0" w:space="0" w:color="auto"/>
            <w:bottom w:val="none" w:sz="0" w:space="0" w:color="auto"/>
            <w:right w:val="none" w:sz="0" w:space="0" w:color="auto"/>
          </w:divBdr>
          <w:divsChild>
            <w:div w:id="333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537">
      <w:bodyDiv w:val="1"/>
      <w:marLeft w:val="0"/>
      <w:marRight w:val="0"/>
      <w:marTop w:val="0"/>
      <w:marBottom w:val="0"/>
      <w:divBdr>
        <w:top w:val="none" w:sz="0" w:space="0" w:color="auto"/>
        <w:left w:val="none" w:sz="0" w:space="0" w:color="auto"/>
        <w:bottom w:val="none" w:sz="0" w:space="0" w:color="auto"/>
        <w:right w:val="none" w:sz="0" w:space="0" w:color="auto"/>
      </w:divBdr>
      <w:divsChild>
        <w:div w:id="457913651">
          <w:marLeft w:val="-225"/>
          <w:marRight w:val="-225"/>
          <w:marTop w:val="0"/>
          <w:marBottom w:val="0"/>
          <w:divBdr>
            <w:top w:val="none" w:sz="0" w:space="0" w:color="auto"/>
            <w:left w:val="none" w:sz="0" w:space="0" w:color="auto"/>
            <w:bottom w:val="none" w:sz="0" w:space="0" w:color="auto"/>
            <w:right w:val="none" w:sz="0" w:space="0" w:color="auto"/>
          </w:divBdr>
        </w:div>
        <w:div w:id="591820698">
          <w:marLeft w:val="0"/>
          <w:marRight w:val="0"/>
          <w:marTop w:val="0"/>
          <w:marBottom w:val="450"/>
          <w:divBdr>
            <w:top w:val="single" w:sz="24" w:space="0" w:color="FFFFFF"/>
            <w:left w:val="single" w:sz="24" w:space="0" w:color="FFFFFF"/>
            <w:bottom w:val="single" w:sz="24" w:space="0" w:color="FFFFFF"/>
            <w:right w:val="single" w:sz="24" w:space="0" w:color="FFFFFF"/>
          </w:divBdr>
        </w:div>
      </w:divsChild>
    </w:div>
    <w:div w:id="190386713">
      <w:bodyDiv w:val="1"/>
      <w:marLeft w:val="0"/>
      <w:marRight w:val="0"/>
      <w:marTop w:val="0"/>
      <w:marBottom w:val="0"/>
      <w:divBdr>
        <w:top w:val="none" w:sz="0" w:space="0" w:color="auto"/>
        <w:left w:val="none" w:sz="0" w:space="0" w:color="auto"/>
        <w:bottom w:val="none" w:sz="0" w:space="0" w:color="auto"/>
        <w:right w:val="none" w:sz="0" w:space="0" w:color="auto"/>
      </w:divBdr>
      <w:divsChild>
        <w:div w:id="971591644">
          <w:marLeft w:val="0"/>
          <w:marRight w:val="0"/>
          <w:marTop w:val="0"/>
          <w:marBottom w:val="0"/>
          <w:divBdr>
            <w:top w:val="none" w:sz="0" w:space="0" w:color="auto"/>
            <w:left w:val="none" w:sz="0" w:space="0" w:color="auto"/>
            <w:bottom w:val="none" w:sz="0" w:space="0" w:color="auto"/>
            <w:right w:val="none" w:sz="0" w:space="0" w:color="auto"/>
          </w:divBdr>
          <w:divsChild>
            <w:div w:id="858274436">
              <w:marLeft w:val="-225"/>
              <w:marRight w:val="-225"/>
              <w:marTop w:val="0"/>
              <w:marBottom w:val="0"/>
              <w:divBdr>
                <w:top w:val="none" w:sz="0" w:space="0" w:color="auto"/>
                <w:left w:val="none" w:sz="0" w:space="0" w:color="auto"/>
                <w:bottom w:val="none" w:sz="0" w:space="0" w:color="auto"/>
                <w:right w:val="none" w:sz="0" w:space="0" w:color="auto"/>
              </w:divBdr>
              <w:divsChild>
                <w:div w:id="1117332877">
                  <w:marLeft w:val="0"/>
                  <w:marRight w:val="0"/>
                  <w:marTop w:val="0"/>
                  <w:marBottom w:val="0"/>
                  <w:divBdr>
                    <w:top w:val="none" w:sz="0" w:space="0" w:color="auto"/>
                    <w:left w:val="none" w:sz="0" w:space="0" w:color="auto"/>
                    <w:bottom w:val="none" w:sz="0" w:space="0" w:color="auto"/>
                    <w:right w:val="none" w:sz="0" w:space="0" w:color="auto"/>
                  </w:divBdr>
                  <w:divsChild>
                    <w:div w:id="65961798">
                      <w:marLeft w:val="-225"/>
                      <w:marRight w:val="-225"/>
                      <w:marTop w:val="0"/>
                      <w:marBottom w:val="0"/>
                      <w:divBdr>
                        <w:top w:val="none" w:sz="0" w:space="0" w:color="auto"/>
                        <w:left w:val="none" w:sz="0" w:space="0" w:color="auto"/>
                        <w:bottom w:val="none" w:sz="0" w:space="0" w:color="auto"/>
                        <w:right w:val="none" w:sz="0" w:space="0" w:color="auto"/>
                      </w:divBdr>
                      <w:divsChild>
                        <w:div w:id="16501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21208">
              <w:marLeft w:val="-225"/>
              <w:marRight w:val="-225"/>
              <w:marTop w:val="0"/>
              <w:marBottom w:val="0"/>
              <w:divBdr>
                <w:top w:val="none" w:sz="0" w:space="0" w:color="auto"/>
                <w:left w:val="none" w:sz="0" w:space="0" w:color="auto"/>
                <w:bottom w:val="none" w:sz="0" w:space="0" w:color="auto"/>
                <w:right w:val="none" w:sz="0" w:space="0" w:color="auto"/>
              </w:divBdr>
              <w:divsChild>
                <w:div w:id="1170605178">
                  <w:marLeft w:val="0"/>
                  <w:marRight w:val="0"/>
                  <w:marTop w:val="0"/>
                  <w:marBottom w:val="0"/>
                  <w:divBdr>
                    <w:top w:val="none" w:sz="0" w:space="0" w:color="auto"/>
                    <w:left w:val="none" w:sz="0" w:space="0" w:color="auto"/>
                    <w:bottom w:val="none" w:sz="0" w:space="0" w:color="auto"/>
                    <w:right w:val="none" w:sz="0" w:space="0" w:color="auto"/>
                  </w:divBdr>
                  <w:divsChild>
                    <w:div w:id="1555039621">
                      <w:marLeft w:val="0"/>
                      <w:marRight w:val="0"/>
                      <w:marTop w:val="0"/>
                      <w:marBottom w:val="0"/>
                      <w:divBdr>
                        <w:top w:val="none" w:sz="0" w:space="0" w:color="auto"/>
                        <w:left w:val="none" w:sz="0" w:space="0" w:color="auto"/>
                        <w:bottom w:val="none" w:sz="0" w:space="0" w:color="auto"/>
                        <w:right w:val="none" w:sz="0" w:space="0" w:color="auto"/>
                      </w:divBdr>
                      <w:divsChild>
                        <w:div w:id="1784181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1254081">
                  <w:marLeft w:val="0"/>
                  <w:marRight w:val="0"/>
                  <w:marTop w:val="0"/>
                  <w:marBottom w:val="0"/>
                  <w:divBdr>
                    <w:top w:val="none" w:sz="0" w:space="0" w:color="auto"/>
                    <w:left w:val="none" w:sz="0" w:space="0" w:color="auto"/>
                    <w:bottom w:val="none" w:sz="0" w:space="0" w:color="auto"/>
                    <w:right w:val="none" w:sz="0" w:space="0" w:color="auto"/>
                  </w:divBdr>
                  <w:divsChild>
                    <w:div w:id="2016610356">
                      <w:marLeft w:val="0"/>
                      <w:marRight w:val="0"/>
                      <w:marTop w:val="0"/>
                      <w:marBottom w:val="0"/>
                      <w:divBdr>
                        <w:top w:val="none" w:sz="0" w:space="0" w:color="auto"/>
                        <w:left w:val="none" w:sz="0" w:space="0" w:color="auto"/>
                        <w:bottom w:val="none" w:sz="0" w:space="0" w:color="auto"/>
                        <w:right w:val="none" w:sz="0" w:space="0" w:color="auto"/>
                      </w:divBdr>
                      <w:divsChild>
                        <w:div w:id="12619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76149">
          <w:marLeft w:val="0"/>
          <w:marRight w:val="0"/>
          <w:marTop w:val="0"/>
          <w:marBottom w:val="0"/>
          <w:divBdr>
            <w:top w:val="none" w:sz="0" w:space="0" w:color="auto"/>
            <w:left w:val="none" w:sz="0" w:space="0" w:color="auto"/>
            <w:bottom w:val="none" w:sz="0" w:space="0" w:color="auto"/>
            <w:right w:val="none" w:sz="0" w:space="0" w:color="auto"/>
          </w:divBdr>
          <w:divsChild>
            <w:div w:id="312948376">
              <w:marLeft w:val="-225"/>
              <w:marRight w:val="-225"/>
              <w:marTop w:val="0"/>
              <w:marBottom w:val="0"/>
              <w:divBdr>
                <w:top w:val="none" w:sz="0" w:space="0" w:color="auto"/>
                <w:left w:val="none" w:sz="0" w:space="0" w:color="auto"/>
                <w:bottom w:val="none" w:sz="0" w:space="0" w:color="auto"/>
                <w:right w:val="none" w:sz="0" w:space="0" w:color="auto"/>
              </w:divBdr>
              <w:divsChild>
                <w:div w:id="102413229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141">
      <w:bodyDiv w:val="1"/>
      <w:marLeft w:val="0"/>
      <w:marRight w:val="0"/>
      <w:marTop w:val="0"/>
      <w:marBottom w:val="0"/>
      <w:divBdr>
        <w:top w:val="none" w:sz="0" w:space="0" w:color="auto"/>
        <w:left w:val="none" w:sz="0" w:space="0" w:color="auto"/>
        <w:bottom w:val="none" w:sz="0" w:space="0" w:color="auto"/>
        <w:right w:val="none" w:sz="0" w:space="0" w:color="auto"/>
      </w:divBdr>
    </w:div>
    <w:div w:id="190806935">
      <w:bodyDiv w:val="1"/>
      <w:marLeft w:val="0"/>
      <w:marRight w:val="0"/>
      <w:marTop w:val="0"/>
      <w:marBottom w:val="0"/>
      <w:divBdr>
        <w:top w:val="none" w:sz="0" w:space="0" w:color="auto"/>
        <w:left w:val="none" w:sz="0" w:space="0" w:color="auto"/>
        <w:bottom w:val="none" w:sz="0" w:space="0" w:color="auto"/>
        <w:right w:val="none" w:sz="0" w:space="0" w:color="auto"/>
      </w:divBdr>
    </w:div>
    <w:div w:id="191118822">
      <w:bodyDiv w:val="1"/>
      <w:marLeft w:val="0"/>
      <w:marRight w:val="0"/>
      <w:marTop w:val="0"/>
      <w:marBottom w:val="0"/>
      <w:divBdr>
        <w:top w:val="none" w:sz="0" w:space="0" w:color="auto"/>
        <w:left w:val="none" w:sz="0" w:space="0" w:color="auto"/>
        <w:bottom w:val="none" w:sz="0" w:space="0" w:color="auto"/>
        <w:right w:val="none" w:sz="0" w:space="0" w:color="auto"/>
      </w:divBdr>
      <w:divsChild>
        <w:div w:id="362445487">
          <w:marLeft w:val="0"/>
          <w:marRight w:val="0"/>
          <w:marTop w:val="0"/>
          <w:marBottom w:val="0"/>
          <w:divBdr>
            <w:top w:val="dotted" w:sz="6" w:space="4" w:color="EBEBEB"/>
            <w:left w:val="none" w:sz="0" w:space="8" w:color="auto"/>
            <w:bottom w:val="dotted" w:sz="6" w:space="4" w:color="EBEBEB"/>
            <w:right w:val="none" w:sz="0" w:space="8" w:color="auto"/>
          </w:divBdr>
        </w:div>
      </w:divsChild>
    </w:div>
    <w:div w:id="191919783">
      <w:bodyDiv w:val="1"/>
      <w:marLeft w:val="0"/>
      <w:marRight w:val="0"/>
      <w:marTop w:val="0"/>
      <w:marBottom w:val="0"/>
      <w:divBdr>
        <w:top w:val="none" w:sz="0" w:space="0" w:color="auto"/>
        <w:left w:val="none" w:sz="0" w:space="0" w:color="auto"/>
        <w:bottom w:val="none" w:sz="0" w:space="0" w:color="auto"/>
        <w:right w:val="none" w:sz="0" w:space="0" w:color="auto"/>
      </w:divBdr>
    </w:div>
    <w:div w:id="192037471">
      <w:bodyDiv w:val="1"/>
      <w:marLeft w:val="0"/>
      <w:marRight w:val="0"/>
      <w:marTop w:val="0"/>
      <w:marBottom w:val="0"/>
      <w:divBdr>
        <w:top w:val="none" w:sz="0" w:space="0" w:color="auto"/>
        <w:left w:val="none" w:sz="0" w:space="0" w:color="auto"/>
        <w:bottom w:val="none" w:sz="0" w:space="0" w:color="auto"/>
        <w:right w:val="none" w:sz="0" w:space="0" w:color="auto"/>
      </w:divBdr>
    </w:div>
    <w:div w:id="192229872">
      <w:bodyDiv w:val="1"/>
      <w:marLeft w:val="0"/>
      <w:marRight w:val="0"/>
      <w:marTop w:val="0"/>
      <w:marBottom w:val="0"/>
      <w:divBdr>
        <w:top w:val="none" w:sz="0" w:space="0" w:color="auto"/>
        <w:left w:val="none" w:sz="0" w:space="0" w:color="auto"/>
        <w:bottom w:val="none" w:sz="0" w:space="0" w:color="auto"/>
        <w:right w:val="none" w:sz="0" w:space="0" w:color="auto"/>
      </w:divBdr>
    </w:div>
    <w:div w:id="192307313">
      <w:bodyDiv w:val="1"/>
      <w:marLeft w:val="0"/>
      <w:marRight w:val="0"/>
      <w:marTop w:val="0"/>
      <w:marBottom w:val="0"/>
      <w:divBdr>
        <w:top w:val="none" w:sz="0" w:space="0" w:color="auto"/>
        <w:left w:val="none" w:sz="0" w:space="0" w:color="auto"/>
        <w:bottom w:val="none" w:sz="0" w:space="0" w:color="auto"/>
        <w:right w:val="none" w:sz="0" w:space="0" w:color="auto"/>
      </w:divBdr>
    </w:div>
    <w:div w:id="192309568">
      <w:bodyDiv w:val="1"/>
      <w:marLeft w:val="0"/>
      <w:marRight w:val="0"/>
      <w:marTop w:val="0"/>
      <w:marBottom w:val="0"/>
      <w:divBdr>
        <w:top w:val="none" w:sz="0" w:space="0" w:color="auto"/>
        <w:left w:val="none" w:sz="0" w:space="0" w:color="auto"/>
        <w:bottom w:val="none" w:sz="0" w:space="0" w:color="auto"/>
        <w:right w:val="none" w:sz="0" w:space="0" w:color="auto"/>
      </w:divBdr>
      <w:divsChild>
        <w:div w:id="1096901577">
          <w:marLeft w:val="0"/>
          <w:marRight w:val="0"/>
          <w:marTop w:val="0"/>
          <w:marBottom w:val="300"/>
          <w:divBdr>
            <w:top w:val="none" w:sz="0" w:space="0" w:color="auto"/>
            <w:left w:val="none" w:sz="0" w:space="0" w:color="auto"/>
            <w:bottom w:val="none" w:sz="0" w:space="0" w:color="auto"/>
            <w:right w:val="none" w:sz="0" w:space="0" w:color="auto"/>
          </w:divBdr>
        </w:div>
        <w:div w:id="1519124964">
          <w:marLeft w:val="15"/>
          <w:marRight w:val="225"/>
          <w:marTop w:val="0"/>
          <w:marBottom w:val="105"/>
          <w:divBdr>
            <w:top w:val="none" w:sz="0" w:space="0" w:color="auto"/>
            <w:left w:val="none" w:sz="0" w:space="0" w:color="auto"/>
            <w:bottom w:val="none" w:sz="0" w:space="0" w:color="auto"/>
            <w:right w:val="none" w:sz="0" w:space="0" w:color="auto"/>
          </w:divBdr>
          <w:divsChild>
            <w:div w:id="11306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150">
      <w:bodyDiv w:val="1"/>
      <w:marLeft w:val="0"/>
      <w:marRight w:val="0"/>
      <w:marTop w:val="0"/>
      <w:marBottom w:val="0"/>
      <w:divBdr>
        <w:top w:val="none" w:sz="0" w:space="0" w:color="auto"/>
        <w:left w:val="none" w:sz="0" w:space="0" w:color="auto"/>
        <w:bottom w:val="none" w:sz="0" w:space="0" w:color="auto"/>
        <w:right w:val="none" w:sz="0" w:space="0" w:color="auto"/>
      </w:divBdr>
      <w:divsChild>
        <w:div w:id="527909195">
          <w:marLeft w:val="0"/>
          <w:marRight w:val="0"/>
          <w:marTop w:val="0"/>
          <w:marBottom w:val="300"/>
          <w:divBdr>
            <w:top w:val="none" w:sz="0" w:space="0" w:color="auto"/>
            <w:left w:val="none" w:sz="0" w:space="0" w:color="auto"/>
            <w:bottom w:val="none" w:sz="0" w:space="0" w:color="auto"/>
            <w:right w:val="none" w:sz="0" w:space="0" w:color="auto"/>
          </w:divBdr>
          <w:divsChild>
            <w:div w:id="5832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5194">
      <w:bodyDiv w:val="1"/>
      <w:marLeft w:val="0"/>
      <w:marRight w:val="0"/>
      <w:marTop w:val="0"/>
      <w:marBottom w:val="0"/>
      <w:divBdr>
        <w:top w:val="none" w:sz="0" w:space="0" w:color="auto"/>
        <w:left w:val="none" w:sz="0" w:space="0" w:color="auto"/>
        <w:bottom w:val="none" w:sz="0" w:space="0" w:color="auto"/>
        <w:right w:val="none" w:sz="0" w:space="0" w:color="auto"/>
      </w:divBdr>
    </w:div>
    <w:div w:id="192696320">
      <w:bodyDiv w:val="1"/>
      <w:marLeft w:val="0"/>
      <w:marRight w:val="0"/>
      <w:marTop w:val="0"/>
      <w:marBottom w:val="0"/>
      <w:divBdr>
        <w:top w:val="none" w:sz="0" w:space="0" w:color="auto"/>
        <w:left w:val="none" w:sz="0" w:space="0" w:color="auto"/>
        <w:bottom w:val="none" w:sz="0" w:space="0" w:color="auto"/>
        <w:right w:val="none" w:sz="0" w:space="0" w:color="auto"/>
      </w:divBdr>
    </w:div>
    <w:div w:id="192769092">
      <w:bodyDiv w:val="1"/>
      <w:marLeft w:val="0"/>
      <w:marRight w:val="0"/>
      <w:marTop w:val="0"/>
      <w:marBottom w:val="0"/>
      <w:divBdr>
        <w:top w:val="none" w:sz="0" w:space="0" w:color="auto"/>
        <w:left w:val="none" w:sz="0" w:space="0" w:color="auto"/>
        <w:bottom w:val="none" w:sz="0" w:space="0" w:color="auto"/>
        <w:right w:val="none" w:sz="0" w:space="0" w:color="auto"/>
      </w:divBdr>
    </w:div>
    <w:div w:id="192883098">
      <w:bodyDiv w:val="1"/>
      <w:marLeft w:val="0"/>
      <w:marRight w:val="0"/>
      <w:marTop w:val="0"/>
      <w:marBottom w:val="0"/>
      <w:divBdr>
        <w:top w:val="none" w:sz="0" w:space="0" w:color="auto"/>
        <w:left w:val="none" w:sz="0" w:space="0" w:color="auto"/>
        <w:bottom w:val="none" w:sz="0" w:space="0" w:color="auto"/>
        <w:right w:val="none" w:sz="0" w:space="0" w:color="auto"/>
      </w:divBdr>
    </w:div>
    <w:div w:id="193006290">
      <w:bodyDiv w:val="1"/>
      <w:marLeft w:val="0"/>
      <w:marRight w:val="0"/>
      <w:marTop w:val="0"/>
      <w:marBottom w:val="0"/>
      <w:divBdr>
        <w:top w:val="none" w:sz="0" w:space="0" w:color="auto"/>
        <w:left w:val="none" w:sz="0" w:space="0" w:color="auto"/>
        <w:bottom w:val="none" w:sz="0" w:space="0" w:color="auto"/>
        <w:right w:val="none" w:sz="0" w:space="0" w:color="auto"/>
      </w:divBdr>
    </w:div>
    <w:div w:id="193352309">
      <w:bodyDiv w:val="1"/>
      <w:marLeft w:val="0"/>
      <w:marRight w:val="0"/>
      <w:marTop w:val="0"/>
      <w:marBottom w:val="0"/>
      <w:divBdr>
        <w:top w:val="none" w:sz="0" w:space="0" w:color="auto"/>
        <w:left w:val="none" w:sz="0" w:space="0" w:color="auto"/>
        <w:bottom w:val="none" w:sz="0" w:space="0" w:color="auto"/>
        <w:right w:val="none" w:sz="0" w:space="0" w:color="auto"/>
      </w:divBdr>
    </w:div>
    <w:div w:id="193546241">
      <w:bodyDiv w:val="1"/>
      <w:marLeft w:val="0"/>
      <w:marRight w:val="0"/>
      <w:marTop w:val="0"/>
      <w:marBottom w:val="0"/>
      <w:divBdr>
        <w:top w:val="none" w:sz="0" w:space="0" w:color="auto"/>
        <w:left w:val="none" w:sz="0" w:space="0" w:color="auto"/>
        <w:bottom w:val="none" w:sz="0" w:space="0" w:color="auto"/>
        <w:right w:val="none" w:sz="0" w:space="0" w:color="auto"/>
      </w:divBdr>
      <w:divsChild>
        <w:div w:id="1140615694">
          <w:marLeft w:val="0"/>
          <w:marRight w:val="0"/>
          <w:marTop w:val="0"/>
          <w:marBottom w:val="300"/>
          <w:divBdr>
            <w:top w:val="none" w:sz="0" w:space="0" w:color="auto"/>
            <w:left w:val="none" w:sz="0" w:space="0" w:color="auto"/>
            <w:bottom w:val="none" w:sz="0" w:space="0" w:color="auto"/>
            <w:right w:val="none" w:sz="0" w:space="0" w:color="auto"/>
          </w:divBdr>
        </w:div>
        <w:div w:id="155190770">
          <w:marLeft w:val="15"/>
          <w:marRight w:val="225"/>
          <w:marTop w:val="0"/>
          <w:marBottom w:val="105"/>
          <w:divBdr>
            <w:top w:val="none" w:sz="0" w:space="0" w:color="auto"/>
            <w:left w:val="none" w:sz="0" w:space="0" w:color="auto"/>
            <w:bottom w:val="none" w:sz="0" w:space="0" w:color="auto"/>
            <w:right w:val="none" w:sz="0" w:space="0" w:color="auto"/>
          </w:divBdr>
          <w:divsChild>
            <w:div w:id="8533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4739">
      <w:bodyDiv w:val="1"/>
      <w:marLeft w:val="0"/>
      <w:marRight w:val="0"/>
      <w:marTop w:val="0"/>
      <w:marBottom w:val="0"/>
      <w:divBdr>
        <w:top w:val="none" w:sz="0" w:space="0" w:color="auto"/>
        <w:left w:val="none" w:sz="0" w:space="0" w:color="auto"/>
        <w:bottom w:val="none" w:sz="0" w:space="0" w:color="auto"/>
        <w:right w:val="none" w:sz="0" w:space="0" w:color="auto"/>
      </w:divBdr>
      <w:divsChild>
        <w:div w:id="333342581">
          <w:marLeft w:val="0"/>
          <w:marRight w:val="0"/>
          <w:marTop w:val="0"/>
          <w:marBottom w:val="250"/>
          <w:divBdr>
            <w:top w:val="none" w:sz="0" w:space="0" w:color="auto"/>
            <w:left w:val="none" w:sz="0" w:space="0" w:color="auto"/>
            <w:bottom w:val="none" w:sz="0" w:space="0" w:color="auto"/>
            <w:right w:val="none" w:sz="0" w:space="0" w:color="auto"/>
          </w:divBdr>
          <w:divsChild>
            <w:div w:id="613825410">
              <w:marLeft w:val="0"/>
              <w:marRight w:val="0"/>
              <w:marTop w:val="0"/>
              <w:marBottom w:val="0"/>
              <w:divBdr>
                <w:top w:val="none" w:sz="0" w:space="0" w:color="auto"/>
                <w:left w:val="none" w:sz="0" w:space="0" w:color="auto"/>
                <w:bottom w:val="none" w:sz="0" w:space="0" w:color="auto"/>
                <w:right w:val="none" w:sz="0" w:space="0" w:color="auto"/>
              </w:divBdr>
              <w:divsChild>
                <w:div w:id="46952221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193810486">
      <w:bodyDiv w:val="1"/>
      <w:marLeft w:val="0"/>
      <w:marRight w:val="0"/>
      <w:marTop w:val="0"/>
      <w:marBottom w:val="0"/>
      <w:divBdr>
        <w:top w:val="none" w:sz="0" w:space="0" w:color="auto"/>
        <w:left w:val="none" w:sz="0" w:space="0" w:color="auto"/>
        <w:bottom w:val="none" w:sz="0" w:space="0" w:color="auto"/>
        <w:right w:val="none" w:sz="0" w:space="0" w:color="auto"/>
      </w:divBdr>
      <w:divsChild>
        <w:div w:id="247037369">
          <w:marLeft w:val="0"/>
          <w:marRight w:val="0"/>
          <w:marTop w:val="0"/>
          <w:marBottom w:val="450"/>
          <w:divBdr>
            <w:top w:val="none" w:sz="0" w:space="0" w:color="auto"/>
            <w:left w:val="none" w:sz="0" w:space="0" w:color="auto"/>
            <w:bottom w:val="none" w:sz="0" w:space="0" w:color="auto"/>
            <w:right w:val="none" w:sz="0" w:space="0" w:color="auto"/>
          </w:divBdr>
        </w:div>
        <w:div w:id="582569496">
          <w:marLeft w:val="0"/>
          <w:marRight w:val="0"/>
          <w:marTop w:val="0"/>
          <w:marBottom w:val="0"/>
          <w:divBdr>
            <w:top w:val="none" w:sz="0" w:space="0" w:color="auto"/>
            <w:left w:val="none" w:sz="0" w:space="0" w:color="auto"/>
            <w:bottom w:val="none" w:sz="0" w:space="0" w:color="auto"/>
            <w:right w:val="none" w:sz="0" w:space="0" w:color="auto"/>
          </w:divBdr>
        </w:div>
      </w:divsChild>
    </w:div>
    <w:div w:id="193857265">
      <w:bodyDiv w:val="1"/>
      <w:marLeft w:val="0"/>
      <w:marRight w:val="0"/>
      <w:marTop w:val="0"/>
      <w:marBottom w:val="0"/>
      <w:divBdr>
        <w:top w:val="none" w:sz="0" w:space="0" w:color="auto"/>
        <w:left w:val="none" w:sz="0" w:space="0" w:color="auto"/>
        <w:bottom w:val="none" w:sz="0" w:space="0" w:color="auto"/>
        <w:right w:val="none" w:sz="0" w:space="0" w:color="auto"/>
      </w:divBdr>
      <w:divsChild>
        <w:div w:id="136917910">
          <w:marLeft w:val="-225"/>
          <w:marRight w:val="-225"/>
          <w:marTop w:val="0"/>
          <w:marBottom w:val="0"/>
          <w:divBdr>
            <w:top w:val="none" w:sz="0" w:space="0" w:color="auto"/>
            <w:left w:val="none" w:sz="0" w:space="0" w:color="auto"/>
            <w:bottom w:val="none" w:sz="0" w:space="0" w:color="auto"/>
            <w:right w:val="none" w:sz="0" w:space="0" w:color="auto"/>
          </w:divBdr>
        </w:div>
      </w:divsChild>
    </w:div>
    <w:div w:id="193886842">
      <w:bodyDiv w:val="1"/>
      <w:marLeft w:val="0"/>
      <w:marRight w:val="0"/>
      <w:marTop w:val="0"/>
      <w:marBottom w:val="0"/>
      <w:divBdr>
        <w:top w:val="none" w:sz="0" w:space="0" w:color="auto"/>
        <w:left w:val="none" w:sz="0" w:space="0" w:color="auto"/>
        <w:bottom w:val="none" w:sz="0" w:space="0" w:color="auto"/>
        <w:right w:val="none" w:sz="0" w:space="0" w:color="auto"/>
      </w:divBdr>
      <w:divsChild>
        <w:div w:id="434250211">
          <w:marLeft w:val="-225"/>
          <w:marRight w:val="-225"/>
          <w:marTop w:val="0"/>
          <w:marBottom w:val="0"/>
          <w:divBdr>
            <w:top w:val="none" w:sz="0" w:space="0" w:color="auto"/>
            <w:left w:val="none" w:sz="0" w:space="0" w:color="auto"/>
            <w:bottom w:val="none" w:sz="0" w:space="0" w:color="auto"/>
            <w:right w:val="none" w:sz="0" w:space="0" w:color="auto"/>
          </w:divBdr>
          <w:divsChild>
            <w:div w:id="5524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6237">
      <w:bodyDiv w:val="1"/>
      <w:marLeft w:val="0"/>
      <w:marRight w:val="0"/>
      <w:marTop w:val="0"/>
      <w:marBottom w:val="0"/>
      <w:divBdr>
        <w:top w:val="none" w:sz="0" w:space="0" w:color="auto"/>
        <w:left w:val="none" w:sz="0" w:space="0" w:color="auto"/>
        <w:bottom w:val="none" w:sz="0" w:space="0" w:color="auto"/>
        <w:right w:val="none" w:sz="0" w:space="0" w:color="auto"/>
      </w:divBdr>
      <w:divsChild>
        <w:div w:id="303975537">
          <w:marLeft w:val="0"/>
          <w:marRight w:val="0"/>
          <w:marTop w:val="0"/>
          <w:marBottom w:val="0"/>
          <w:divBdr>
            <w:top w:val="none" w:sz="0" w:space="0" w:color="auto"/>
            <w:left w:val="none" w:sz="0" w:space="0" w:color="auto"/>
            <w:bottom w:val="none" w:sz="0" w:space="0" w:color="auto"/>
            <w:right w:val="none" w:sz="0" w:space="0" w:color="auto"/>
          </w:divBdr>
        </w:div>
        <w:div w:id="654726067">
          <w:marLeft w:val="0"/>
          <w:marRight w:val="0"/>
          <w:marTop w:val="0"/>
          <w:marBottom w:val="0"/>
          <w:divBdr>
            <w:top w:val="none" w:sz="0" w:space="0" w:color="auto"/>
            <w:left w:val="none" w:sz="0" w:space="0" w:color="auto"/>
            <w:bottom w:val="none" w:sz="0" w:space="0" w:color="auto"/>
            <w:right w:val="none" w:sz="0" w:space="0" w:color="auto"/>
          </w:divBdr>
        </w:div>
      </w:divsChild>
    </w:div>
    <w:div w:id="194201483">
      <w:bodyDiv w:val="1"/>
      <w:marLeft w:val="0"/>
      <w:marRight w:val="0"/>
      <w:marTop w:val="0"/>
      <w:marBottom w:val="0"/>
      <w:divBdr>
        <w:top w:val="none" w:sz="0" w:space="0" w:color="auto"/>
        <w:left w:val="none" w:sz="0" w:space="0" w:color="auto"/>
        <w:bottom w:val="none" w:sz="0" w:space="0" w:color="auto"/>
        <w:right w:val="none" w:sz="0" w:space="0" w:color="auto"/>
      </w:divBdr>
    </w:div>
    <w:div w:id="194386560">
      <w:bodyDiv w:val="1"/>
      <w:marLeft w:val="0"/>
      <w:marRight w:val="0"/>
      <w:marTop w:val="0"/>
      <w:marBottom w:val="0"/>
      <w:divBdr>
        <w:top w:val="none" w:sz="0" w:space="0" w:color="auto"/>
        <w:left w:val="none" w:sz="0" w:space="0" w:color="auto"/>
        <w:bottom w:val="none" w:sz="0" w:space="0" w:color="auto"/>
        <w:right w:val="none" w:sz="0" w:space="0" w:color="auto"/>
      </w:divBdr>
    </w:div>
    <w:div w:id="194389002">
      <w:bodyDiv w:val="1"/>
      <w:marLeft w:val="0"/>
      <w:marRight w:val="0"/>
      <w:marTop w:val="0"/>
      <w:marBottom w:val="0"/>
      <w:divBdr>
        <w:top w:val="none" w:sz="0" w:space="0" w:color="auto"/>
        <w:left w:val="none" w:sz="0" w:space="0" w:color="auto"/>
        <w:bottom w:val="none" w:sz="0" w:space="0" w:color="auto"/>
        <w:right w:val="none" w:sz="0" w:space="0" w:color="auto"/>
      </w:divBdr>
      <w:divsChild>
        <w:div w:id="254680462">
          <w:marLeft w:val="0"/>
          <w:marRight w:val="0"/>
          <w:marTop w:val="0"/>
          <w:marBottom w:val="0"/>
          <w:divBdr>
            <w:top w:val="none" w:sz="0" w:space="0" w:color="auto"/>
            <w:left w:val="none" w:sz="0" w:space="0" w:color="auto"/>
            <w:bottom w:val="none" w:sz="0" w:space="0" w:color="auto"/>
            <w:right w:val="none" w:sz="0" w:space="0" w:color="auto"/>
          </w:divBdr>
          <w:divsChild>
            <w:div w:id="3318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8045">
      <w:bodyDiv w:val="1"/>
      <w:marLeft w:val="0"/>
      <w:marRight w:val="0"/>
      <w:marTop w:val="0"/>
      <w:marBottom w:val="0"/>
      <w:divBdr>
        <w:top w:val="none" w:sz="0" w:space="0" w:color="auto"/>
        <w:left w:val="none" w:sz="0" w:space="0" w:color="auto"/>
        <w:bottom w:val="none" w:sz="0" w:space="0" w:color="auto"/>
        <w:right w:val="none" w:sz="0" w:space="0" w:color="auto"/>
      </w:divBdr>
      <w:divsChild>
        <w:div w:id="705183227">
          <w:marLeft w:val="0"/>
          <w:marRight w:val="0"/>
          <w:marTop w:val="0"/>
          <w:marBottom w:val="360"/>
          <w:divBdr>
            <w:top w:val="none" w:sz="0" w:space="0" w:color="auto"/>
            <w:left w:val="none" w:sz="0" w:space="0" w:color="auto"/>
            <w:bottom w:val="none" w:sz="0" w:space="0" w:color="auto"/>
            <w:right w:val="none" w:sz="0" w:space="0" w:color="auto"/>
          </w:divBdr>
        </w:div>
      </w:divsChild>
    </w:div>
    <w:div w:id="195968207">
      <w:bodyDiv w:val="1"/>
      <w:marLeft w:val="0"/>
      <w:marRight w:val="0"/>
      <w:marTop w:val="0"/>
      <w:marBottom w:val="0"/>
      <w:divBdr>
        <w:top w:val="none" w:sz="0" w:space="0" w:color="auto"/>
        <w:left w:val="none" w:sz="0" w:space="0" w:color="auto"/>
        <w:bottom w:val="none" w:sz="0" w:space="0" w:color="auto"/>
        <w:right w:val="none" w:sz="0" w:space="0" w:color="auto"/>
      </w:divBdr>
    </w:div>
    <w:div w:id="196353288">
      <w:bodyDiv w:val="1"/>
      <w:marLeft w:val="0"/>
      <w:marRight w:val="0"/>
      <w:marTop w:val="0"/>
      <w:marBottom w:val="0"/>
      <w:divBdr>
        <w:top w:val="none" w:sz="0" w:space="0" w:color="auto"/>
        <w:left w:val="none" w:sz="0" w:space="0" w:color="auto"/>
        <w:bottom w:val="none" w:sz="0" w:space="0" w:color="auto"/>
        <w:right w:val="none" w:sz="0" w:space="0" w:color="auto"/>
      </w:divBdr>
    </w:div>
    <w:div w:id="196698133">
      <w:bodyDiv w:val="1"/>
      <w:marLeft w:val="0"/>
      <w:marRight w:val="0"/>
      <w:marTop w:val="0"/>
      <w:marBottom w:val="0"/>
      <w:divBdr>
        <w:top w:val="none" w:sz="0" w:space="0" w:color="auto"/>
        <w:left w:val="none" w:sz="0" w:space="0" w:color="auto"/>
        <w:bottom w:val="none" w:sz="0" w:space="0" w:color="auto"/>
        <w:right w:val="none" w:sz="0" w:space="0" w:color="auto"/>
      </w:divBdr>
      <w:divsChild>
        <w:div w:id="70780508">
          <w:marLeft w:val="15"/>
          <w:marRight w:val="225"/>
          <w:marTop w:val="0"/>
          <w:marBottom w:val="105"/>
          <w:divBdr>
            <w:top w:val="none" w:sz="0" w:space="0" w:color="auto"/>
            <w:left w:val="none" w:sz="0" w:space="0" w:color="auto"/>
            <w:bottom w:val="none" w:sz="0" w:space="0" w:color="auto"/>
            <w:right w:val="none" w:sz="0" w:space="0" w:color="auto"/>
          </w:divBdr>
        </w:div>
      </w:divsChild>
    </w:div>
    <w:div w:id="196699516">
      <w:bodyDiv w:val="1"/>
      <w:marLeft w:val="0"/>
      <w:marRight w:val="0"/>
      <w:marTop w:val="0"/>
      <w:marBottom w:val="0"/>
      <w:divBdr>
        <w:top w:val="none" w:sz="0" w:space="0" w:color="auto"/>
        <w:left w:val="none" w:sz="0" w:space="0" w:color="auto"/>
        <w:bottom w:val="none" w:sz="0" w:space="0" w:color="auto"/>
        <w:right w:val="none" w:sz="0" w:space="0" w:color="auto"/>
      </w:divBdr>
    </w:div>
    <w:div w:id="196822007">
      <w:bodyDiv w:val="1"/>
      <w:marLeft w:val="0"/>
      <w:marRight w:val="0"/>
      <w:marTop w:val="0"/>
      <w:marBottom w:val="0"/>
      <w:divBdr>
        <w:top w:val="none" w:sz="0" w:space="0" w:color="auto"/>
        <w:left w:val="none" w:sz="0" w:space="0" w:color="auto"/>
        <w:bottom w:val="none" w:sz="0" w:space="0" w:color="auto"/>
        <w:right w:val="none" w:sz="0" w:space="0" w:color="auto"/>
      </w:divBdr>
    </w:div>
    <w:div w:id="197008012">
      <w:bodyDiv w:val="1"/>
      <w:marLeft w:val="0"/>
      <w:marRight w:val="0"/>
      <w:marTop w:val="0"/>
      <w:marBottom w:val="0"/>
      <w:divBdr>
        <w:top w:val="none" w:sz="0" w:space="0" w:color="auto"/>
        <w:left w:val="none" w:sz="0" w:space="0" w:color="auto"/>
        <w:bottom w:val="none" w:sz="0" w:space="0" w:color="auto"/>
        <w:right w:val="none" w:sz="0" w:space="0" w:color="auto"/>
      </w:divBdr>
    </w:div>
    <w:div w:id="197160372">
      <w:bodyDiv w:val="1"/>
      <w:marLeft w:val="0"/>
      <w:marRight w:val="0"/>
      <w:marTop w:val="0"/>
      <w:marBottom w:val="0"/>
      <w:divBdr>
        <w:top w:val="none" w:sz="0" w:space="0" w:color="auto"/>
        <w:left w:val="none" w:sz="0" w:space="0" w:color="auto"/>
        <w:bottom w:val="none" w:sz="0" w:space="0" w:color="auto"/>
        <w:right w:val="none" w:sz="0" w:space="0" w:color="auto"/>
      </w:divBdr>
    </w:div>
    <w:div w:id="197475016">
      <w:bodyDiv w:val="1"/>
      <w:marLeft w:val="0"/>
      <w:marRight w:val="0"/>
      <w:marTop w:val="0"/>
      <w:marBottom w:val="0"/>
      <w:divBdr>
        <w:top w:val="none" w:sz="0" w:space="0" w:color="auto"/>
        <w:left w:val="none" w:sz="0" w:space="0" w:color="auto"/>
        <w:bottom w:val="none" w:sz="0" w:space="0" w:color="auto"/>
        <w:right w:val="none" w:sz="0" w:space="0" w:color="auto"/>
      </w:divBdr>
      <w:divsChild>
        <w:div w:id="5087173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8128288">
      <w:bodyDiv w:val="1"/>
      <w:marLeft w:val="0"/>
      <w:marRight w:val="0"/>
      <w:marTop w:val="0"/>
      <w:marBottom w:val="0"/>
      <w:divBdr>
        <w:top w:val="none" w:sz="0" w:space="0" w:color="auto"/>
        <w:left w:val="none" w:sz="0" w:space="0" w:color="auto"/>
        <w:bottom w:val="none" w:sz="0" w:space="0" w:color="auto"/>
        <w:right w:val="none" w:sz="0" w:space="0" w:color="auto"/>
      </w:divBdr>
      <w:divsChild>
        <w:div w:id="130756345">
          <w:marLeft w:val="626"/>
          <w:marRight w:val="0"/>
          <w:marTop w:val="0"/>
          <w:marBottom w:val="0"/>
          <w:divBdr>
            <w:top w:val="none" w:sz="0" w:space="0" w:color="auto"/>
            <w:left w:val="none" w:sz="0" w:space="0" w:color="auto"/>
            <w:bottom w:val="none" w:sz="0" w:space="0" w:color="auto"/>
            <w:right w:val="none" w:sz="0" w:space="0" w:color="auto"/>
          </w:divBdr>
        </w:div>
      </w:divsChild>
    </w:div>
    <w:div w:id="198589533">
      <w:bodyDiv w:val="1"/>
      <w:marLeft w:val="0"/>
      <w:marRight w:val="0"/>
      <w:marTop w:val="0"/>
      <w:marBottom w:val="0"/>
      <w:divBdr>
        <w:top w:val="none" w:sz="0" w:space="0" w:color="auto"/>
        <w:left w:val="none" w:sz="0" w:space="0" w:color="auto"/>
        <w:bottom w:val="none" w:sz="0" w:space="0" w:color="auto"/>
        <w:right w:val="none" w:sz="0" w:space="0" w:color="auto"/>
      </w:divBdr>
      <w:divsChild>
        <w:div w:id="1332221276">
          <w:marLeft w:val="-150"/>
          <w:marRight w:val="-150"/>
          <w:marTop w:val="0"/>
          <w:marBottom w:val="0"/>
          <w:divBdr>
            <w:top w:val="none" w:sz="0" w:space="0" w:color="auto"/>
            <w:left w:val="none" w:sz="0" w:space="0" w:color="auto"/>
            <w:bottom w:val="none" w:sz="0" w:space="0" w:color="auto"/>
            <w:right w:val="none" w:sz="0" w:space="0" w:color="auto"/>
          </w:divBdr>
          <w:divsChild>
            <w:div w:id="159663708">
              <w:marLeft w:val="0"/>
              <w:marRight w:val="0"/>
              <w:marTop w:val="0"/>
              <w:marBottom w:val="0"/>
              <w:divBdr>
                <w:top w:val="none" w:sz="0" w:space="0" w:color="auto"/>
                <w:left w:val="none" w:sz="0" w:space="0" w:color="auto"/>
                <w:bottom w:val="none" w:sz="0" w:space="0" w:color="auto"/>
                <w:right w:val="none" w:sz="0" w:space="0" w:color="auto"/>
              </w:divBdr>
              <w:divsChild>
                <w:div w:id="88239322">
                  <w:marLeft w:val="-150"/>
                  <w:marRight w:val="-150"/>
                  <w:marTop w:val="0"/>
                  <w:marBottom w:val="0"/>
                  <w:divBdr>
                    <w:top w:val="none" w:sz="0" w:space="0" w:color="auto"/>
                    <w:left w:val="none" w:sz="0" w:space="0" w:color="auto"/>
                    <w:bottom w:val="none" w:sz="0" w:space="0" w:color="auto"/>
                    <w:right w:val="none" w:sz="0" w:space="0" w:color="auto"/>
                  </w:divBdr>
                  <w:divsChild>
                    <w:div w:id="612395661">
                      <w:marLeft w:val="0"/>
                      <w:marRight w:val="0"/>
                      <w:marTop w:val="0"/>
                      <w:marBottom w:val="0"/>
                      <w:divBdr>
                        <w:top w:val="none" w:sz="0" w:space="0" w:color="auto"/>
                        <w:left w:val="none" w:sz="0" w:space="0" w:color="auto"/>
                        <w:bottom w:val="none" w:sz="0" w:space="0" w:color="auto"/>
                        <w:right w:val="none" w:sz="0" w:space="0" w:color="auto"/>
                      </w:divBdr>
                      <w:divsChild>
                        <w:div w:id="2061586378">
                          <w:marLeft w:val="-150"/>
                          <w:marRight w:val="-150"/>
                          <w:marTop w:val="0"/>
                          <w:marBottom w:val="0"/>
                          <w:divBdr>
                            <w:top w:val="none" w:sz="0" w:space="0" w:color="auto"/>
                            <w:left w:val="none" w:sz="0" w:space="0" w:color="auto"/>
                            <w:bottom w:val="none" w:sz="0" w:space="0" w:color="auto"/>
                            <w:right w:val="none" w:sz="0" w:space="0" w:color="auto"/>
                          </w:divBdr>
                          <w:divsChild>
                            <w:div w:id="1411196247">
                              <w:marLeft w:val="0"/>
                              <w:marRight w:val="0"/>
                              <w:marTop w:val="0"/>
                              <w:marBottom w:val="0"/>
                              <w:divBdr>
                                <w:top w:val="none" w:sz="0" w:space="0" w:color="auto"/>
                                <w:left w:val="none" w:sz="0" w:space="0" w:color="auto"/>
                                <w:bottom w:val="none" w:sz="0" w:space="0" w:color="auto"/>
                                <w:right w:val="none" w:sz="0" w:space="0" w:color="auto"/>
                              </w:divBdr>
                              <w:divsChild>
                                <w:div w:id="666443256">
                                  <w:marLeft w:val="0"/>
                                  <w:marRight w:val="0"/>
                                  <w:marTop w:val="0"/>
                                  <w:marBottom w:val="75"/>
                                  <w:divBdr>
                                    <w:top w:val="none" w:sz="0" w:space="0" w:color="auto"/>
                                    <w:left w:val="none" w:sz="0" w:space="0" w:color="auto"/>
                                    <w:bottom w:val="none" w:sz="0" w:space="0" w:color="auto"/>
                                    <w:right w:val="none" w:sz="0" w:space="0" w:color="auto"/>
                                  </w:divBdr>
                                </w:div>
                                <w:div w:id="211507749">
                                  <w:marLeft w:val="0"/>
                                  <w:marRight w:val="0"/>
                                  <w:marTop w:val="0"/>
                                  <w:marBottom w:val="0"/>
                                  <w:divBdr>
                                    <w:top w:val="none" w:sz="0" w:space="0" w:color="auto"/>
                                    <w:left w:val="none" w:sz="0" w:space="0" w:color="auto"/>
                                    <w:bottom w:val="none" w:sz="0" w:space="0" w:color="auto"/>
                                    <w:right w:val="none" w:sz="0" w:space="0" w:color="auto"/>
                                  </w:divBdr>
                                  <w:divsChild>
                                    <w:div w:id="8428208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9192777">
                              <w:marLeft w:val="0"/>
                              <w:marRight w:val="0"/>
                              <w:marTop w:val="0"/>
                              <w:marBottom w:val="0"/>
                              <w:divBdr>
                                <w:top w:val="none" w:sz="0" w:space="0" w:color="auto"/>
                                <w:left w:val="none" w:sz="0" w:space="0" w:color="auto"/>
                                <w:bottom w:val="none" w:sz="0" w:space="0" w:color="auto"/>
                                <w:right w:val="none" w:sz="0" w:space="0" w:color="auto"/>
                              </w:divBdr>
                              <w:divsChild>
                                <w:div w:id="54545776">
                                  <w:marLeft w:val="0"/>
                                  <w:marRight w:val="0"/>
                                  <w:marTop w:val="0"/>
                                  <w:marBottom w:val="0"/>
                                  <w:divBdr>
                                    <w:top w:val="none" w:sz="0" w:space="0" w:color="auto"/>
                                    <w:left w:val="none" w:sz="0" w:space="0" w:color="auto"/>
                                    <w:bottom w:val="none" w:sz="0" w:space="0" w:color="auto"/>
                                    <w:right w:val="none" w:sz="0" w:space="0" w:color="auto"/>
                                  </w:divBdr>
                                </w:div>
                              </w:divsChild>
                            </w:div>
                            <w:div w:id="701707568">
                              <w:marLeft w:val="0"/>
                              <w:marRight w:val="0"/>
                              <w:marTop w:val="0"/>
                              <w:marBottom w:val="0"/>
                              <w:divBdr>
                                <w:top w:val="none" w:sz="0" w:space="0" w:color="auto"/>
                                <w:left w:val="none" w:sz="0" w:space="0" w:color="auto"/>
                                <w:bottom w:val="none" w:sz="0" w:space="0" w:color="auto"/>
                                <w:right w:val="none" w:sz="0" w:space="0" w:color="auto"/>
                              </w:divBdr>
                              <w:divsChild>
                                <w:div w:id="1451971714">
                                  <w:marLeft w:val="0"/>
                                  <w:marRight w:val="0"/>
                                  <w:marTop w:val="150"/>
                                  <w:marBottom w:val="0"/>
                                  <w:divBdr>
                                    <w:top w:val="none" w:sz="0" w:space="0" w:color="auto"/>
                                    <w:left w:val="none" w:sz="0" w:space="0" w:color="auto"/>
                                    <w:bottom w:val="none" w:sz="0" w:space="0" w:color="auto"/>
                                    <w:right w:val="none" w:sz="0" w:space="0" w:color="auto"/>
                                  </w:divBdr>
                                  <w:divsChild>
                                    <w:div w:id="748425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13726061">
                      <w:marLeft w:val="0"/>
                      <w:marRight w:val="0"/>
                      <w:marTop w:val="0"/>
                      <w:marBottom w:val="0"/>
                      <w:divBdr>
                        <w:top w:val="none" w:sz="0" w:space="0" w:color="auto"/>
                        <w:left w:val="none" w:sz="0" w:space="0" w:color="auto"/>
                        <w:bottom w:val="none" w:sz="0" w:space="0" w:color="auto"/>
                        <w:right w:val="none" w:sz="0" w:space="0" w:color="auto"/>
                      </w:divBdr>
                      <w:divsChild>
                        <w:div w:id="9832405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589861">
      <w:bodyDiv w:val="1"/>
      <w:marLeft w:val="0"/>
      <w:marRight w:val="0"/>
      <w:marTop w:val="0"/>
      <w:marBottom w:val="0"/>
      <w:divBdr>
        <w:top w:val="none" w:sz="0" w:space="0" w:color="auto"/>
        <w:left w:val="none" w:sz="0" w:space="0" w:color="auto"/>
        <w:bottom w:val="none" w:sz="0" w:space="0" w:color="auto"/>
        <w:right w:val="none" w:sz="0" w:space="0" w:color="auto"/>
      </w:divBdr>
    </w:div>
    <w:div w:id="199248155">
      <w:bodyDiv w:val="1"/>
      <w:marLeft w:val="0"/>
      <w:marRight w:val="0"/>
      <w:marTop w:val="0"/>
      <w:marBottom w:val="0"/>
      <w:divBdr>
        <w:top w:val="none" w:sz="0" w:space="0" w:color="auto"/>
        <w:left w:val="none" w:sz="0" w:space="0" w:color="auto"/>
        <w:bottom w:val="none" w:sz="0" w:space="0" w:color="auto"/>
        <w:right w:val="none" w:sz="0" w:space="0" w:color="auto"/>
      </w:divBdr>
    </w:div>
    <w:div w:id="199514708">
      <w:bodyDiv w:val="1"/>
      <w:marLeft w:val="0"/>
      <w:marRight w:val="0"/>
      <w:marTop w:val="0"/>
      <w:marBottom w:val="0"/>
      <w:divBdr>
        <w:top w:val="none" w:sz="0" w:space="0" w:color="auto"/>
        <w:left w:val="none" w:sz="0" w:space="0" w:color="auto"/>
        <w:bottom w:val="none" w:sz="0" w:space="0" w:color="auto"/>
        <w:right w:val="none" w:sz="0" w:space="0" w:color="auto"/>
      </w:divBdr>
    </w:div>
    <w:div w:id="199587184">
      <w:bodyDiv w:val="1"/>
      <w:marLeft w:val="0"/>
      <w:marRight w:val="0"/>
      <w:marTop w:val="0"/>
      <w:marBottom w:val="0"/>
      <w:divBdr>
        <w:top w:val="none" w:sz="0" w:space="0" w:color="auto"/>
        <w:left w:val="none" w:sz="0" w:space="0" w:color="auto"/>
        <w:bottom w:val="none" w:sz="0" w:space="0" w:color="auto"/>
        <w:right w:val="none" w:sz="0" w:space="0" w:color="auto"/>
      </w:divBdr>
      <w:divsChild>
        <w:div w:id="52313646">
          <w:marLeft w:val="0"/>
          <w:marRight w:val="250"/>
          <w:marTop w:val="0"/>
          <w:marBottom w:val="125"/>
          <w:divBdr>
            <w:top w:val="none" w:sz="0" w:space="0" w:color="CC0000"/>
            <w:left w:val="none" w:sz="0" w:space="0" w:color="auto"/>
            <w:bottom w:val="none" w:sz="0" w:space="3" w:color="CC0000"/>
            <w:right w:val="single" w:sz="18" w:space="9" w:color="CC0000"/>
          </w:divBdr>
        </w:div>
      </w:divsChild>
    </w:div>
    <w:div w:id="199637166">
      <w:bodyDiv w:val="1"/>
      <w:marLeft w:val="0"/>
      <w:marRight w:val="0"/>
      <w:marTop w:val="0"/>
      <w:marBottom w:val="0"/>
      <w:divBdr>
        <w:top w:val="none" w:sz="0" w:space="0" w:color="auto"/>
        <w:left w:val="none" w:sz="0" w:space="0" w:color="auto"/>
        <w:bottom w:val="none" w:sz="0" w:space="0" w:color="auto"/>
        <w:right w:val="none" w:sz="0" w:space="0" w:color="auto"/>
      </w:divBdr>
      <w:divsChild>
        <w:div w:id="640883240">
          <w:marLeft w:val="0"/>
          <w:marRight w:val="0"/>
          <w:marTop w:val="0"/>
          <w:marBottom w:val="0"/>
          <w:divBdr>
            <w:top w:val="none" w:sz="0" w:space="0" w:color="auto"/>
            <w:left w:val="none" w:sz="0" w:space="0" w:color="auto"/>
            <w:bottom w:val="none" w:sz="0" w:space="0" w:color="auto"/>
            <w:right w:val="none" w:sz="0" w:space="0" w:color="auto"/>
          </w:divBdr>
          <w:divsChild>
            <w:div w:id="615797293">
              <w:marLeft w:val="0"/>
              <w:marRight w:val="0"/>
              <w:marTop w:val="0"/>
              <w:marBottom w:val="0"/>
              <w:divBdr>
                <w:top w:val="none" w:sz="0" w:space="0" w:color="auto"/>
                <w:left w:val="none" w:sz="0" w:space="0" w:color="auto"/>
                <w:bottom w:val="none" w:sz="0" w:space="0" w:color="auto"/>
                <w:right w:val="none" w:sz="0" w:space="0" w:color="auto"/>
              </w:divBdr>
              <w:divsChild>
                <w:div w:id="49815367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00824035">
      <w:bodyDiv w:val="1"/>
      <w:marLeft w:val="0"/>
      <w:marRight w:val="0"/>
      <w:marTop w:val="0"/>
      <w:marBottom w:val="0"/>
      <w:divBdr>
        <w:top w:val="none" w:sz="0" w:space="0" w:color="auto"/>
        <w:left w:val="none" w:sz="0" w:space="0" w:color="auto"/>
        <w:bottom w:val="none" w:sz="0" w:space="0" w:color="auto"/>
        <w:right w:val="none" w:sz="0" w:space="0" w:color="auto"/>
      </w:divBdr>
    </w:div>
    <w:div w:id="201135528">
      <w:bodyDiv w:val="1"/>
      <w:marLeft w:val="0"/>
      <w:marRight w:val="0"/>
      <w:marTop w:val="0"/>
      <w:marBottom w:val="0"/>
      <w:divBdr>
        <w:top w:val="none" w:sz="0" w:space="0" w:color="auto"/>
        <w:left w:val="none" w:sz="0" w:space="0" w:color="auto"/>
        <w:bottom w:val="none" w:sz="0" w:space="0" w:color="auto"/>
        <w:right w:val="none" w:sz="0" w:space="0" w:color="auto"/>
      </w:divBdr>
      <w:divsChild>
        <w:div w:id="1689217576">
          <w:marLeft w:val="0"/>
          <w:marRight w:val="0"/>
          <w:marTop w:val="0"/>
          <w:marBottom w:val="450"/>
          <w:divBdr>
            <w:top w:val="none" w:sz="0" w:space="0" w:color="auto"/>
            <w:left w:val="none" w:sz="0" w:space="0" w:color="auto"/>
            <w:bottom w:val="none" w:sz="0" w:space="0" w:color="auto"/>
            <w:right w:val="none" w:sz="0" w:space="0" w:color="auto"/>
          </w:divBdr>
          <w:divsChild>
            <w:div w:id="1688671315">
              <w:marLeft w:val="0"/>
              <w:marRight w:val="0"/>
              <w:marTop w:val="0"/>
              <w:marBottom w:val="75"/>
              <w:divBdr>
                <w:top w:val="none" w:sz="0" w:space="0" w:color="auto"/>
                <w:left w:val="none" w:sz="0" w:space="0" w:color="auto"/>
                <w:bottom w:val="none" w:sz="0" w:space="0" w:color="auto"/>
                <w:right w:val="none" w:sz="0" w:space="0" w:color="auto"/>
              </w:divBdr>
              <w:divsChild>
                <w:div w:id="416291602">
                  <w:marLeft w:val="0"/>
                  <w:marRight w:val="0"/>
                  <w:marTop w:val="0"/>
                  <w:marBottom w:val="0"/>
                  <w:divBdr>
                    <w:top w:val="none" w:sz="0" w:space="0" w:color="auto"/>
                    <w:left w:val="none" w:sz="0" w:space="0" w:color="auto"/>
                    <w:bottom w:val="none" w:sz="0" w:space="0" w:color="auto"/>
                    <w:right w:val="none" w:sz="0" w:space="0" w:color="auto"/>
                  </w:divBdr>
                  <w:divsChild>
                    <w:div w:id="529300676">
                      <w:marLeft w:val="0"/>
                      <w:marRight w:val="0"/>
                      <w:marTop w:val="0"/>
                      <w:marBottom w:val="0"/>
                      <w:divBdr>
                        <w:top w:val="none" w:sz="0" w:space="0" w:color="auto"/>
                        <w:left w:val="none" w:sz="0" w:space="0" w:color="auto"/>
                        <w:bottom w:val="none" w:sz="0" w:space="0" w:color="auto"/>
                        <w:right w:val="none" w:sz="0" w:space="0" w:color="auto"/>
                      </w:divBdr>
                      <w:divsChild>
                        <w:div w:id="5197831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1755154">
                  <w:marLeft w:val="0"/>
                  <w:marRight w:val="0"/>
                  <w:marTop w:val="0"/>
                  <w:marBottom w:val="0"/>
                  <w:divBdr>
                    <w:top w:val="none" w:sz="0" w:space="0" w:color="auto"/>
                    <w:left w:val="none" w:sz="0" w:space="0" w:color="auto"/>
                    <w:bottom w:val="none" w:sz="0" w:space="0" w:color="auto"/>
                    <w:right w:val="none" w:sz="0" w:space="0" w:color="auto"/>
                  </w:divBdr>
                  <w:divsChild>
                    <w:div w:id="56272002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37713659">
              <w:marLeft w:val="0"/>
              <w:marRight w:val="225"/>
              <w:marTop w:val="0"/>
              <w:marBottom w:val="0"/>
              <w:divBdr>
                <w:top w:val="none" w:sz="0" w:space="0" w:color="auto"/>
                <w:left w:val="none" w:sz="0" w:space="0" w:color="auto"/>
                <w:bottom w:val="none" w:sz="0" w:space="0" w:color="auto"/>
                <w:right w:val="none" w:sz="0" w:space="0" w:color="auto"/>
              </w:divBdr>
            </w:div>
          </w:divsChild>
        </w:div>
        <w:div w:id="341471072">
          <w:marLeft w:val="0"/>
          <w:marRight w:val="0"/>
          <w:marTop w:val="0"/>
          <w:marBottom w:val="300"/>
          <w:divBdr>
            <w:top w:val="none" w:sz="0" w:space="0" w:color="auto"/>
            <w:left w:val="none" w:sz="0" w:space="0" w:color="auto"/>
            <w:bottom w:val="none" w:sz="0" w:space="0" w:color="auto"/>
            <w:right w:val="none" w:sz="0" w:space="0" w:color="auto"/>
          </w:divBdr>
          <w:divsChild>
            <w:div w:id="314647572">
              <w:marLeft w:val="0"/>
              <w:marRight w:val="0"/>
              <w:marTop w:val="0"/>
              <w:marBottom w:val="0"/>
              <w:divBdr>
                <w:top w:val="none" w:sz="0" w:space="0" w:color="auto"/>
                <w:left w:val="none" w:sz="0" w:space="0" w:color="auto"/>
                <w:bottom w:val="none" w:sz="0" w:space="0" w:color="auto"/>
                <w:right w:val="none" w:sz="0" w:space="0" w:color="auto"/>
              </w:divBdr>
              <w:divsChild>
                <w:div w:id="1914470343">
                  <w:marLeft w:val="-225"/>
                  <w:marRight w:val="-225"/>
                  <w:marTop w:val="0"/>
                  <w:marBottom w:val="0"/>
                  <w:divBdr>
                    <w:top w:val="none" w:sz="0" w:space="0" w:color="auto"/>
                    <w:left w:val="none" w:sz="0" w:space="0" w:color="auto"/>
                    <w:bottom w:val="none" w:sz="0" w:space="0" w:color="auto"/>
                    <w:right w:val="none" w:sz="0" w:space="0" w:color="auto"/>
                  </w:divBdr>
                  <w:divsChild>
                    <w:div w:id="1649355091">
                      <w:marLeft w:val="0"/>
                      <w:marRight w:val="0"/>
                      <w:marTop w:val="0"/>
                      <w:marBottom w:val="0"/>
                      <w:divBdr>
                        <w:top w:val="none" w:sz="0" w:space="0" w:color="auto"/>
                        <w:left w:val="none" w:sz="0" w:space="0" w:color="auto"/>
                        <w:bottom w:val="none" w:sz="0" w:space="0" w:color="auto"/>
                        <w:right w:val="none" w:sz="0" w:space="0" w:color="auto"/>
                      </w:divBdr>
                      <w:divsChild>
                        <w:div w:id="775826631">
                          <w:marLeft w:val="0"/>
                          <w:marRight w:val="0"/>
                          <w:marTop w:val="0"/>
                          <w:marBottom w:val="0"/>
                          <w:divBdr>
                            <w:top w:val="none" w:sz="0" w:space="0" w:color="auto"/>
                            <w:left w:val="none" w:sz="0" w:space="0" w:color="auto"/>
                            <w:bottom w:val="none" w:sz="0" w:space="0" w:color="auto"/>
                            <w:right w:val="none" w:sz="0" w:space="0" w:color="auto"/>
                          </w:divBdr>
                          <w:divsChild>
                            <w:div w:id="5257625">
                              <w:marLeft w:val="0"/>
                              <w:marRight w:val="0"/>
                              <w:marTop w:val="0"/>
                              <w:marBottom w:val="0"/>
                              <w:divBdr>
                                <w:top w:val="none" w:sz="0" w:space="0" w:color="auto"/>
                                <w:left w:val="none" w:sz="0" w:space="0" w:color="auto"/>
                                <w:bottom w:val="none" w:sz="0" w:space="0" w:color="auto"/>
                                <w:right w:val="none" w:sz="0" w:space="0" w:color="auto"/>
                              </w:divBdr>
                              <w:divsChild>
                                <w:div w:id="10801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026418">
          <w:marLeft w:val="0"/>
          <w:marRight w:val="0"/>
          <w:marTop w:val="0"/>
          <w:marBottom w:val="0"/>
          <w:divBdr>
            <w:top w:val="none" w:sz="0" w:space="0" w:color="auto"/>
            <w:left w:val="none" w:sz="0" w:space="0" w:color="auto"/>
            <w:bottom w:val="none" w:sz="0" w:space="0" w:color="auto"/>
            <w:right w:val="none" w:sz="0" w:space="0" w:color="auto"/>
          </w:divBdr>
        </w:div>
      </w:divsChild>
    </w:div>
    <w:div w:id="201327622">
      <w:bodyDiv w:val="1"/>
      <w:marLeft w:val="0"/>
      <w:marRight w:val="0"/>
      <w:marTop w:val="0"/>
      <w:marBottom w:val="0"/>
      <w:divBdr>
        <w:top w:val="none" w:sz="0" w:space="0" w:color="auto"/>
        <w:left w:val="none" w:sz="0" w:space="0" w:color="auto"/>
        <w:bottom w:val="none" w:sz="0" w:space="0" w:color="auto"/>
        <w:right w:val="none" w:sz="0" w:space="0" w:color="auto"/>
      </w:divBdr>
    </w:div>
    <w:div w:id="201400725">
      <w:bodyDiv w:val="1"/>
      <w:marLeft w:val="0"/>
      <w:marRight w:val="0"/>
      <w:marTop w:val="0"/>
      <w:marBottom w:val="0"/>
      <w:divBdr>
        <w:top w:val="none" w:sz="0" w:space="0" w:color="auto"/>
        <w:left w:val="none" w:sz="0" w:space="0" w:color="auto"/>
        <w:bottom w:val="none" w:sz="0" w:space="0" w:color="auto"/>
        <w:right w:val="none" w:sz="0" w:space="0" w:color="auto"/>
      </w:divBdr>
      <w:divsChild>
        <w:div w:id="313725120">
          <w:marLeft w:val="0"/>
          <w:marRight w:val="0"/>
          <w:marTop w:val="450"/>
          <w:marBottom w:val="435"/>
          <w:divBdr>
            <w:top w:val="none" w:sz="0" w:space="0" w:color="auto"/>
            <w:left w:val="none" w:sz="0" w:space="0" w:color="auto"/>
            <w:bottom w:val="none" w:sz="0" w:space="0" w:color="auto"/>
            <w:right w:val="none" w:sz="0" w:space="0" w:color="auto"/>
          </w:divBdr>
          <w:divsChild>
            <w:div w:id="714819366">
              <w:marLeft w:val="0"/>
              <w:marRight w:val="0"/>
              <w:marTop w:val="0"/>
              <w:marBottom w:val="0"/>
              <w:divBdr>
                <w:top w:val="none" w:sz="0" w:space="0" w:color="auto"/>
                <w:left w:val="none" w:sz="0" w:space="0" w:color="auto"/>
                <w:bottom w:val="none" w:sz="0" w:space="0" w:color="auto"/>
                <w:right w:val="none" w:sz="0" w:space="0" w:color="auto"/>
              </w:divBdr>
            </w:div>
          </w:divsChild>
        </w:div>
        <w:div w:id="497309074">
          <w:marLeft w:val="0"/>
          <w:marRight w:val="0"/>
          <w:marTop w:val="0"/>
          <w:marBottom w:val="0"/>
          <w:divBdr>
            <w:top w:val="none" w:sz="0" w:space="0" w:color="auto"/>
            <w:left w:val="none" w:sz="0" w:space="0" w:color="auto"/>
            <w:bottom w:val="none" w:sz="0" w:space="0" w:color="auto"/>
            <w:right w:val="none" w:sz="0" w:space="0" w:color="auto"/>
          </w:divBdr>
        </w:div>
        <w:div w:id="762342942">
          <w:marLeft w:val="0"/>
          <w:marRight w:val="0"/>
          <w:marTop w:val="150"/>
          <w:marBottom w:val="330"/>
          <w:divBdr>
            <w:top w:val="none" w:sz="0" w:space="0" w:color="auto"/>
            <w:left w:val="none" w:sz="0" w:space="0" w:color="auto"/>
            <w:bottom w:val="none" w:sz="0" w:space="0" w:color="auto"/>
            <w:right w:val="none" w:sz="0" w:space="0" w:color="auto"/>
          </w:divBdr>
          <w:divsChild>
            <w:div w:id="100345873">
              <w:marLeft w:val="0"/>
              <w:marRight w:val="0"/>
              <w:marTop w:val="450"/>
              <w:marBottom w:val="450"/>
              <w:divBdr>
                <w:top w:val="none" w:sz="0" w:space="0" w:color="auto"/>
                <w:left w:val="none" w:sz="0" w:space="0" w:color="auto"/>
                <w:bottom w:val="none" w:sz="0" w:space="0" w:color="auto"/>
                <w:right w:val="none" w:sz="0" w:space="0" w:color="auto"/>
              </w:divBdr>
              <w:divsChild>
                <w:div w:id="134225435">
                  <w:marLeft w:val="0"/>
                  <w:marRight w:val="0"/>
                  <w:marTop w:val="0"/>
                  <w:marBottom w:val="0"/>
                  <w:divBdr>
                    <w:top w:val="none" w:sz="0" w:space="0" w:color="auto"/>
                    <w:left w:val="none" w:sz="0" w:space="0" w:color="auto"/>
                    <w:bottom w:val="none" w:sz="0" w:space="0" w:color="auto"/>
                    <w:right w:val="none" w:sz="0" w:space="0" w:color="auto"/>
                  </w:divBdr>
                </w:div>
                <w:div w:id="4251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30">
      <w:bodyDiv w:val="1"/>
      <w:marLeft w:val="0"/>
      <w:marRight w:val="0"/>
      <w:marTop w:val="0"/>
      <w:marBottom w:val="0"/>
      <w:divBdr>
        <w:top w:val="none" w:sz="0" w:space="0" w:color="auto"/>
        <w:left w:val="none" w:sz="0" w:space="0" w:color="auto"/>
        <w:bottom w:val="none" w:sz="0" w:space="0" w:color="auto"/>
        <w:right w:val="none" w:sz="0" w:space="0" w:color="auto"/>
      </w:divBdr>
      <w:divsChild>
        <w:div w:id="709232593">
          <w:marLeft w:val="-188"/>
          <w:marRight w:val="-188"/>
          <w:marTop w:val="0"/>
          <w:marBottom w:val="0"/>
          <w:divBdr>
            <w:top w:val="none" w:sz="0" w:space="0" w:color="auto"/>
            <w:left w:val="none" w:sz="0" w:space="0" w:color="auto"/>
            <w:bottom w:val="none" w:sz="0" w:space="0" w:color="auto"/>
            <w:right w:val="none" w:sz="0" w:space="0" w:color="auto"/>
          </w:divBdr>
          <w:divsChild>
            <w:div w:id="98108697">
              <w:marLeft w:val="1221"/>
              <w:marRight w:val="0"/>
              <w:marTop w:val="0"/>
              <w:marBottom w:val="0"/>
              <w:divBdr>
                <w:top w:val="none" w:sz="0" w:space="0" w:color="auto"/>
                <w:left w:val="none" w:sz="0" w:space="0" w:color="auto"/>
                <w:bottom w:val="none" w:sz="0" w:space="0" w:color="auto"/>
                <w:right w:val="none" w:sz="0" w:space="0" w:color="auto"/>
              </w:divBdr>
              <w:divsChild>
                <w:div w:id="558366767">
                  <w:marLeft w:val="0"/>
                  <w:marRight w:val="0"/>
                  <w:marTop w:val="0"/>
                  <w:marBottom w:val="0"/>
                  <w:divBdr>
                    <w:top w:val="none" w:sz="0" w:space="0" w:color="auto"/>
                    <w:left w:val="none" w:sz="0" w:space="0" w:color="auto"/>
                    <w:bottom w:val="none" w:sz="0" w:space="0" w:color="auto"/>
                    <w:right w:val="none" w:sz="0" w:space="0" w:color="auto"/>
                  </w:divBdr>
                </w:div>
              </w:divsChild>
            </w:div>
            <w:div w:id="127667338">
              <w:marLeft w:val="0"/>
              <w:marRight w:val="0"/>
              <w:marTop w:val="0"/>
              <w:marBottom w:val="0"/>
              <w:divBdr>
                <w:top w:val="none" w:sz="0" w:space="0" w:color="auto"/>
                <w:left w:val="none" w:sz="0" w:space="0" w:color="auto"/>
                <w:bottom w:val="none" w:sz="0" w:space="0" w:color="auto"/>
                <w:right w:val="none" w:sz="0" w:space="0" w:color="auto"/>
              </w:divBdr>
              <w:divsChild>
                <w:div w:id="5426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4167">
      <w:bodyDiv w:val="1"/>
      <w:marLeft w:val="0"/>
      <w:marRight w:val="0"/>
      <w:marTop w:val="0"/>
      <w:marBottom w:val="0"/>
      <w:divBdr>
        <w:top w:val="none" w:sz="0" w:space="0" w:color="auto"/>
        <w:left w:val="none" w:sz="0" w:space="0" w:color="auto"/>
        <w:bottom w:val="none" w:sz="0" w:space="0" w:color="auto"/>
        <w:right w:val="none" w:sz="0" w:space="0" w:color="auto"/>
      </w:divBdr>
      <w:divsChild>
        <w:div w:id="740175719">
          <w:marLeft w:val="0"/>
          <w:marRight w:val="0"/>
          <w:marTop w:val="0"/>
          <w:marBottom w:val="0"/>
          <w:divBdr>
            <w:top w:val="none" w:sz="0" w:space="0" w:color="auto"/>
            <w:left w:val="none" w:sz="0" w:space="0" w:color="auto"/>
            <w:bottom w:val="none" w:sz="0" w:space="0" w:color="auto"/>
            <w:right w:val="none" w:sz="0" w:space="0" w:color="auto"/>
          </w:divBdr>
        </w:div>
      </w:divsChild>
    </w:div>
    <w:div w:id="202138162">
      <w:bodyDiv w:val="1"/>
      <w:marLeft w:val="0"/>
      <w:marRight w:val="0"/>
      <w:marTop w:val="0"/>
      <w:marBottom w:val="0"/>
      <w:divBdr>
        <w:top w:val="none" w:sz="0" w:space="0" w:color="auto"/>
        <w:left w:val="none" w:sz="0" w:space="0" w:color="auto"/>
        <w:bottom w:val="none" w:sz="0" w:space="0" w:color="auto"/>
        <w:right w:val="none" w:sz="0" w:space="0" w:color="auto"/>
      </w:divBdr>
      <w:divsChild>
        <w:div w:id="329255400">
          <w:marLeft w:val="376"/>
          <w:marRight w:val="376"/>
          <w:marTop w:val="0"/>
          <w:marBottom w:val="125"/>
          <w:divBdr>
            <w:top w:val="none" w:sz="0" w:space="0" w:color="auto"/>
            <w:left w:val="none" w:sz="0" w:space="0" w:color="auto"/>
            <w:bottom w:val="none" w:sz="0" w:space="0" w:color="auto"/>
            <w:right w:val="none" w:sz="0" w:space="0" w:color="auto"/>
          </w:divBdr>
        </w:div>
        <w:div w:id="353769161">
          <w:marLeft w:val="376"/>
          <w:marRight w:val="376"/>
          <w:marTop w:val="0"/>
          <w:marBottom w:val="0"/>
          <w:divBdr>
            <w:top w:val="none" w:sz="0" w:space="0" w:color="auto"/>
            <w:left w:val="none" w:sz="0" w:space="0" w:color="auto"/>
            <w:bottom w:val="none" w:sz="0" w:space="0" w:color="auto"/>
            <w:right w:val="none" w:sz="0" w:space="0" w:color="auto"/>
          </w:divBdr>
        </w:div>
        <w:div w:id="651327653">
          <w:marLeft w:val="376"/>
          <w:marRight w:val="376"/>
          <w:marTop w:val="250"/>
          <w:marBottom w:val="250"/>
          <w:divBdr>
            <w:top w:val="none" w:sz="0" w:space="0" w:color="auto"/>
            <w:left w:val="none" w:sz="0" w:space="0" w:color="auto"/>
            <w:bottom w:val="none" w:sz="0" w:space="0" w:color="auto"/>
            <w:right w:val="none" w:sz="0" w:space="0" w:color="auto"/>
          </w:divBdr>
        </w:div>
      </w:divsChild>
    </w:div>
    <w:div w:id="202405195">
      <w:bodyDiv w:val="1"/>
      <w:marLeft w:val="0"/>
      <w:marRight w:val="0"/>
      <w:marTop w:val="0"/>
      <w:marBottom w:val="0"/>
      <w:divBdr>
        <w:top w:val="none" w:sz="0" w:space="0" w:color="auto"/>
        <w:left w:val="none" w:sz="0" w:space="0" w:color="auto"/>
        <w:bottom w:val="none" w:sz="0" w:space="0" w:color="auto"/>
        <w:right w:val="none" w:sz="0" w:space="0" w:color="auto"/>
      </w:divBdr>
      <w:divsChild>
        <w:div w:id="334652267">
          <w:marLeft w:val="0"/>
          <w:marRight w:val="0"/>
          <w:marTop w:val="0"/>
          <w:marBottom w:val="0"/>
          <w:divBdr>
            <w:top w:val="none" w:sz="0" w:space="0" w:color="auto"/>
            <w:left w:val="none" w:sz="0" w:space="0" w:color="auto"/>
            <w:bottom w:val="none" w:sz="0" w:space="0" w:color="auto"/>
            <w:right w:val="none" w:sz="0" w:space="0" w:color="auto"/>
          </w:divBdr>
          <w:divsChild>
            <w:div w:id="42026430">
              <w:marLeft w:val="-225"/>
              <w:marRight w:val="-225"/>
              <w:marTop w:val="0"/>
              <w:marBottom w:val="0"/>
              <w:divBdr>
                <w:top w:val="none" w:sz="0" w:space="0" w:color="auto"/>
                <w:left w:val="none" w:sz="0" w:space="0" w:color="auto"/>
                <w:bottom w:val="none" w:sz="0" w:space="0" w:color="auto"/>
                <w:right w:val="none" w:sz="0" w:space="0" w:color="auto"/>
              </w:divBdr>
              <w:divsChild>
                <w:div w:id="4893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3701">
      <w:bodyDiv w:val="1"/>
      <w:marLeft w:val="0"/>
      <w:marRight w:val="0"/>
      <w:marTop w:val="0"/>
      <w:marBottom w:val="0"/>
      <w:divBdr>
        <w:top w:val="none" w:sz="0" w:space="0" w:color="auto"/>
        <w:left w:val="none" w:sz="0" w:space="0" w:color="auto"/>
        <w:bottom w:val="none" w:sz="0" w:space="0" w:color="auto"/>
        <w:right w:val="none" w:sz="0" w:space="0" w:color="auto"/>
      </w:divBdr>
      <w:divsChild>
        <w:div w:id="42101202">
          <w:marLeft w:val="0"/>
          <w:marRight w:val="0"/>
          <w:marTop w:val="450"/>
          <w:marBottom w:val="435"/>
          <w:divBdr>
            <w:top w:val="none" w:sz="0" w:space="0" w:color="auto"/>
            <w:left w:val="none" w:sz="0" w:space="0" w:color="auto"/>
            <w:bottom w:val="none" w:sz="0" w:space="0" w:color="auto"/>
            <w:right w:val="none" w:sz="0" w:space="0" w:color="auto"/>
          </w:divBdr>
          <w:divsChild>
            <w:div w:id="3050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7429">
      <w:bodyDiv w:val="1"/>
      <w:marLeft w:val="0"/>
      <w:marRight w:val="0"/>
      <w:marTop w:val="0"/>
      <w:marBottom w:val="0"/>
      <w:divBdr>
        <w:top w:val="none" w:sz="0" w:space="0" w:color="auto"/>
        <w:left w:val="none" w:sz="0" w:space="0" w:color="auto"/>
        <w:bottom w:val="none" w:sz="0" w:space="0" w:color="auto"/>
        <w:right w:val="none" w:sz="0" w:space="0" w:color="auto"/>
      </w:divBdr>
      <w:divsChild>
        <w:div w:id="770049215">
          <w:marLeft w:val="-125"/>
          <w:marRight w:val="-125"/>
          <w:marTop w:val="0"/>
          <w:marBottom w:val="0"/>
          <w:divBdr>
            <w:top w:val="none" w:sz="0" w:space="0" w:color="auto"/>
            <w:left w:val="none" w:sz="0" w:space="0" w:color="auto"/>
            <w:bottom w:val="none" w:sz="0" w:space="0" w:color="auto"/>
            <w:right w:val="none" w:sz="0" w:space="0" w:color="auto"/>
          </w:divBdr>
        </w:div>
      </w:divsChild>
    </w:div>
    <w:div w:id="202599324">
      <w:bodyDiv w:val="1"/>
      <w:marLeft w:val="0"/>
      <w:marRight w:val="0"/>
      <w:marTop w:val="0"/>
      <w:marBottom w:val="0"/>
      <w:divBdr>
        <w:top w:val="none" w:sz="0" w:space="0" w:color="auto"/>
        <w:left w:val="none" w:sz="0" w:space="0" w:color="auto"/>
        <w:bottom w:val="none" w:sz="0" w:space="0" w:color="auto"/>
        <w:right w:val="none" w:sz="0" w:space="0" w:color="auto"/>
      </w:divBdr>
    </w:div>
    <w:div w:id="202600449">
      <w:bodyDiv w:val="1"/>
      <w:marLeft w:val="0"/>
      <w:marRight w:val="0"/>
      <w:marTop w:val="0"/>
      <w:marBottom w:val="0"/>
      <w:divBdr>
        <w:top w:val="none" w:sz="0" w:space="0" w:color="auto"/>
        <w:left w:val="none" w:sz="0" w:space="0" w:color="auto"/>
        <w:bottom w:val="none" w:sz="0" w:space="0" w:color="auto"/>
        <w:right w:val="none" w:sz="0" w:space="0" w:color="auto"/>
      </w:divBdr>
    </w:div>
    <w:div w:id="202645279">
      <w:bodyDiv w:val="1"/>
      <w:marLeft w:val="0"/>
      <w:marRight w:val="0"/>
      <w:marTop w:val="0"/>
      <w:marBottom w:val="0"/>
      <w:divBdr>
        <w:top w:val="none" w:sz="0" w:space="0" w:color="auto"/>
        <w:left w:val="none" w:sz="0" w:space="0" w:color="auto"/>
        <w:bottom w:val="none" w:sz="0" w:space="0" w:color="auto"/>
        <w:right w:val="none" w:sz="0" w:space="0" w:color="auto"/>
      </w:divBdr>
    </w:div>
    <w:div w:id="202835090">
      <w:bodyDiv w:val="1"/>
      <w:marLeft w:val="0"/>
      <w:marRight w:val="0"/>
      <w:marTop w:val="0"/>
      <w:marBottom w:val="0"/>
      <w:divBdr>
        <w:top w:val="none" w:sz="0" w:space="0" w:color="auto"/>
        <w:left w:val="none" w:sz="0" w:space="0" w:color="auto"/>
        <w:bottom w:val="none" w:sz="0" w:space="0" w:color="auto"/>
        <w:right w:val="none" w:sz="0" w:space="0" w:color="auto"/>
      </w:divBdr>
      <w:divsChild>
        <w:div w:id="638068996">
          <w:marLeft w:val="626"/>
          <w:marRight w:val="1252"/>
          <w:marTop w:val="0"/>
          <w:marBottom w:val="0"/>
          <w:divBdr>
            <w:top w:val="none" w:sz="0" w:space="0" w:color="auto"/>
            <w:left w:val="none" w:sz="0" w:space="0" w:color="auto"/>
            <w:bottom w:val="none" w:sz="0" w:space="0" w:color="auto"/>
            <w:right w:val="none" w:sz="0" w:space="0" w:color="auto"/>
          </w:divBdr>
        </w:div>
      </w:divsChild>
    </w:div>
    <w:div w:id="202913251">
      <w:bodyDiv w:val="1"/>
      <w:marLeft w:val="0"/>
      <w:marRight w:val="0"/>
      <w:marTop w:val="0"/>
      <w:marBottom w:val="0"/>
      <w:divBdr>
        <w:top w:val="none" w:sz="0" w:space="0" w:color="auto"/>
        <w:left w:val="none" w:sz="0" w:space="0" w:color="auto"/>
        <w:bottom w:val="none" w:sz="0" w:space="0" w:color="auto"/>
        <w:right w:val="none" w:sz="0" w:space="0" w:color="auto"/>
      </w:divBdr>
      <w:divsChild>
        <w:div w:id="591161027">
          <w:marLeft w:val="0"/>
          <w:marRight w:val="330"/>
          <w:marTop w:val="0"/>
          <w:marBottom w:val="300"/>
          <w:divBdr>
            <w:top w:val="single" w:sz="6" w:space="0" w:color="999999"/>
            <w:left w:val="single" w:sz="6" w:space="0" w:color="999999"/>
            <w:bottom w:val="single" w:sz="6" w:space="0" w:color="999999"/>
            <w:right w:val="single" w:sz="6" w:space="0" w:color="999999"/>
          </w:divBdr>
          <w:divsChild>
            <w:div w:id="249853956">
              <w:marLeft w:val="0"/>
              <w:marRight w:val="0"/>
              <w:marTop w:val="0"/>
              <w:marBottom w:val="0"/>
              <w:divBdr>
                <w:top w:val="single" w:sz="6" w:space="0" w:color="999999"/>
                <w:left w:val="single" w:sz="6" w:space="0" w:color="999999"/>
                <w:bottom w:val="single" w:sz="6" w:space="0" w:color="999999"/>
                <w:right w:val="single" w:sz="6" w:space="0" w:color="999999"/>
              </w:divBdr>
            </w:div>
            <w:div w:id="391273963">
              <w:marLeft w:val="0"/>
              <w:marRight w:val="0"/>
              <w:marTop w:val="0"/>
              <w:marBottom w:val="0"/>
              <w:divBdr>
                <w:top w:val="single" w:sz="6" w:space="0" w:color="999999"/>
                <w:left w:val="single" w:sz="6" w:space="0" w:color="999999"/>
                <w:bottom w:val="single" w:sz="6" w:space="0" w:color="999999"/>
                <w:right w:val="single" w:sz="6" w:space="0" w:color="999999"/>
              </w:divBdr>
            </w:div>
            <w:div w:id="392126097">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202981464">
      <w:bodyDiv w:val="1"/>
      <w:marLeft w:val="0"/>
      <w:marRight w:val="0"/>
      <w:marTop w:val="0"/>
      <w:marBottom w:val="0"/>
      <w:divBdr>
        <w:top w:val="none" w:sz="0" w:space="0" w:color="auto"/>
        <w:left w:val="none" w:sz="0" w:space="0" w:color="auto"/>
        <w:bottom w:val="none" w:sz="0" w:space="0" w:color="auto"/>
        <w:right w:val="none" w:sz="0" w:space="0" w:color="auto"/>
      </w:divBdr>
    </w:div>
    <w:div w:id="203177843">
      <w:bodyDiv w:val="1"/>
      <w:marLeft w:val="0"/>
      <w:marRight w:val="0"/>
      <w:marTop w:val="0"/>
      <w:marBottom w:val="0"/>
      <w:divBdr>
        <w:top w:val="none" w:sz="0" w:space="0" w:color="auto"/>
        <w:left w:val="none" w:sz="0" w:space="0" w:color="auto"/>
        <w:bottom w:val="none" w:sz="0" w:space="0" w:color="auto"/>
        <w:right w:val="none" w:sz="0" w:space="0" w:color="auto"/>
      </w:divBdr>
      <w:divsChild>
        <w:div w:id="498354834">
          <w:marLeft w:val="0"/>
          <w:marRight w:val="0"/>
          <w:marTop w:val="250"/>
          <w:marBottom w:val="250"/>
          <w:divBdr>
            <w:top w:val="none" w:sz="0" w:space="0" w:color="auto"/>
            <w:left w:val="none" w:sz="0" w:space="0" w:color="auto"/>
            <w:bottom w:val="none" w:sz="0" w:space="0" w:color="auto"/>
            <w:right w:val="none" w:sz="0" w:space="0" w:color="auto"/>
          </w:divBdr>
        </w:div>
        <w:div w:id="608588547">
          <w:marLeft w:val="0"/>
          <w:marRight w:val="0"/>
          <w:marTop w:val="0"/>
          <w:marBottom w:val="0"/>
          <w:divBdr>
            <w:top w:val="none" w:sz="0" w:space="0" w:color="auto"/>
            <w:left w:val="none" w:sz="0" w:space="0" w:color="auto"/>
            <w:bottom w:val="none" w:sz="0" w:space="0" w:color="auto"/>
            <w:right w:val="none" w:sz="0" w:space="0" w:color="auto"/>
          </w:divBdr>
        </w:div>
      </w:divsChild>
    </w:div>
    <w:div w:id="203368929">
      <w:bodyDiv w:val="1"/>
      <w:marLeft w:val="0"/>
      <w:marRight w:val="0"/>
      <w:marTop w:val="0"/>
      <w:marBottom w:val="0"/>
      <w:divBdr>
        <w:top w:val="none" w:sz="0" w:space="0" w:color="auto"/>
        <w:left w:val="none" w:sz="0" w:space="0" w:color="auto"/>
        <w:bottom w:val="none" w:sz="0" w:space="0" w:color="auto"/>
        <w:right w:val="none" w:sz="0" w:space="0" w:color="auto"/>
      </w:divBdr>
      <w:divsChild>
        <w:div w:id="334724728">
          <w:marLeft w:val="0"/>
          <w:marRight w:val="0"/>
          <w:marTop w:val="0"/>
          <w:marBottom w:val="0"/>
          <w:divBdr>
            <w:top w:val="none" w:sz="0" w:space="0" w:color="auto"/>
            <w:left w:val="none" w:sz="0" w:space="0" w:color="auto"/>
            <w:bottom w:val="none" w:sz="0" w:space="0" w:color="auto"/>
            <w:right w:val="none" w:sz="0" w:space="0" w:color="auto"/>
          </w:divBdr>
        </w:div>
      </w:divsChild>
    </w:div>
    <w:div w:id="203518040">
      <w:bodyDiv w:val="1"/>
      <w:marLeft w:val="0"/>
      <w:marRight w:val="0"/>
      <w:marTop w:val="0"/>
      <w:marBottom w:val="0"/>
      <w:divBdr>
        <w:top w:val="none" w:sz="0" w:space="0" w:color="auto"/>
        <w:left w:val="none" w:sz="0" w:space="0" w:color="auto"/>
        <w:bottom w:val="none" w:sz="0" w:space="0" w:color="auto"/>
        <w:right w:val="none" w:sz="0" w:space="0" w:color="auto"/>
      </w:divBdr>
      <w:divsChild>
        <w:div w:id="1415398334">
          <w:marLeft w:val="-225"/>
          <w:marRight w:val="-225"/>
          <w:marTop w:val="0"/>
          <w:marBottom w:val="0"/>
          <w:divBdr>
            <w:top w:val="none" w:sz="0" w:space="0" w:color="auto"/>
            <w:left w:val="none" w:sz="0" w:space="0" w:color="auto"/>
            <w:bottom w:val="none" w:sz="0" w:space="0" w:color="auto"/>
            <w:right w:val="none" w:sz="0" w:space="0" w:color="auto"/>
          </w:divBdr>
          <w:divsChild>
            <w:div w:id="1678263955">
              <w:marLeft w:val="0"/>
              <w:marRight w:val="0"/>
              <w:marTop w:val="0"/>
              <w:marBottom w:val="0"/>
              <w:divBdr>
                <w:top w:val="none" w:sz="0" w:space="0" w:color="auto"/>
                <w:left w:val="none" w:sz="0" w:space="0" w:color="auto"/>
                <w:bottom w:val="none" w:sz="0" w:space="0" w:color="auto"/>
                <w:right w:val="none" w:sz="0" w:space="0" w:color="auto"/>
              </w:divBdr>
              <w:divsChild>
                <w:div w:id="76367833">
                  <w:marLeft w:val="-225"/>
                  <w:marRight w:val="-225"/>
                  <w:marTop w:val="0"/>
                  <w:marBottom w:val="0"/>
                  <w:divBdr>
                    <w:top w:val="none" w:sz="0" w:space="0" w:color="auto"/>
                    <w:left w:val="none" w:sz="0" w:space="0" w:color="auto"/>
                    <w:bottom w:val="none" w:sz="0" w:space="0" w:color="auto"/>
                    <w:right w:val="none" w:sz="0" w:space="0" w:color="auto"/>
                  </w:divBdr>
                  <w:divsChild>
                    <w:div w:id="1783988066">
                      <w:marLeft w:val="0"/>
                      <w:marRight w:val="0"/>
                      <w:marTop w:val="0"/>
                      <w:marBottom w:val="0"/>
                      <w:divBdr>
                        <w:top w:val="none" w:sz="0" w:space="0" w:color="auto"/>
                        <w:left w:val="none" w:sz="0" w:space="0" w:color="auto"/>
                        <w:bottom w:val="none" w:sz="0" w:space="0" w:color="auto"/>
                        <w:right w:val="none" w:sz="0" w:space="0" w:color="auto"/>
                      </w:divBdr>
                    </w:div>
                  </w:divsChild>
                </w:div>
                <w:div w:id="170609518">
                  <w:marLeft w:val="0"/>
                  <w:marRight w:val="0"/>
                  <w:marTop w:val="0"/>
                  <w:marBottom w:val="0"/>
                  <w:divBdr>
                    <w:top w:val="none" w:sz="0" w:space="0" w:color="auto"/>
                    <w:left w:val="none" w:sz="0" w:space="0" w:color="auto"/>
                    <w:bottom w:val="none" w:sz="0" w:space="0" w:color="auto"/>
                    <w:right w:val="none" w:sz="0" w:space="0" w:color="auto"/>
                  </w:divBdr>
                  <w:divsChild>
                    <w:div w:id="1530410535">
                      <w:marLeft w:val="0"/>
                      <w:marRight w:val="0"/>
                      <w:marTop w:val="0"/>
                      <w:marBottom w:val="0"/>
                      <w:divBdr>
                        <w:top w:val="none" w:sz="0" w:space="0" w:color="auto"/>
                        <w:left w:val="none" w:sz="0" w:space="0" w:color="auto"/>
                        <w:bottom w:val="none" w:sz="0" w:space="0" w:color="auto"/>
                        <w:right w:val="none" w:sz="0" w:space="0" w:color="auto"/>
                      </w:divBdr>
                      <w:divsChild>
                        <w:div w:id="1643847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632987">
              <w:marLeft w:val="0"/>
              <w:marRight w:val="0"/>
              <w:marTop w:val="0"/>
              <w:marBottom w:val="0"/>
              <w:divBdr>
                <w:top w:val="none" w:sz="0" w:space="0" w:color="auto"/>
                <w:left w:val="none" w:sz="0" w:space="0" w:color="auto"/>
                <w:bottom w:val="none" w:sz="0" w:space="0" w:color="auto"/>
                <w:right w:val="none" w:sz="0" w:space="0" w:color="auto"/>
              </w:divBdr>
              <w:divsChild>
                <w:div w:id="11082298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89841429">
          <w:marLeft w:val="-225"/>
          <w:marRight w:val="-225"/>
          <w:marTop w:val="0"/>
          <w:marBottom w:val="0"/>
          <w:divBdr>
            <w:top w:val="none" w:sz="0" w:space="0" w:color="auto"/>
            <w:left w:val="none" w:sz="0" w:space="0" w:color="auto"/>
            <w:bottom w:val="none" w:sz="0" w:space="0" w:color="auto"/>
            <w:right w:val="none" w:sz="0" w:space="0" w:color="auto"/>
          </w:divBdr>
          <w:divsChild>
            <w:div w:id="200647405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564852">
      <w:bodyDiv w:val="1"/>
      <w:marLeft w:val="0"/>
      <w:marRight w:val="0"/>
      <w:marTop w:val="0"/>
      <w:marBottom w:val="0"/>
      <w:divBdr>
        <w:top w:val="none" w:sz="0" w:space="0" w:color="auto"/>
        <w:left w:val="none" w:sz="0" w:space="0" w:color="auto"/>
        <w:bottom w:val="none" w:sz="0" w:space="0" w:color="auto"/>
        <w:right w:val="none" w:sz="0" w:space="0" w:color="auto"/>
      </w:divBdr>
    </w:div>
    <w:div w:id="203567285">
      <w:bodyDiv w:val="1"/>
      <w:marLeft w:val="0"/>
      <w:marRight w:val="0"/>
      <w:marTop w:val="0"/>
      <w:marBottom w:val="0"/>
      <w:divBdr>
        <w:top w:val="none" w:sz="0" w:space="0" w:color="auto"/>
        <w:left w:val="none" w:sz="0" w:space="0" w:color="auto"/>
        <w:bottom w:val="none" w:sz="0" w:space="0" w:color="auto"/>
        <w:right w:val="none" w:sz="0" w:space="0" w:color="auto"/>
      </w:divBdr>
      <w:divsChild>
        <w:div w:id="529300465">
          <w:marLeft w:val="0"/>
          <w:marRight w:val="0"/>
          <w:marTop w:val="0"/>
          <w:marBottom w:val="0"/>
          <w:divBdr>
            <w:top w:val="none" w:sz="0" w:space="0" w:color="auto"/>
            <w:left w:val="none" w:sz="0" w:space="0" w:color="auto"/>
            <w:bottom w:val="none" w:sz="0" w:space="0" w:color="auto"/>
            <w:right w:val="none" w:sz="0" w:space="0" w:color="auto"/>
          </w:divBdr>
        </w:div>
      </w:divsChild>
    </w:div>
    <w:div w:id="204145740">
      <w:bodyDiv w:val="1"/>
      <w:marLeft w:val="0"/>
      <w:marRight w:val="0"/>
      <w:marTop w:val="0"/>
      <w:marBottom w:val="0"/>
      <w:divBdr>
        <w:top w:val="none" w:sz="0" w:space="0" w:color="auto"/>
        <w:left w:val="none" w:sz="0" w:space="0" w:color="auto"/>
        <w:bottom w:val="none" w:sz="0" w:space="0" w:color="auto"/>
        <w:right w:val="none" w:sz="0" w:space="0" w:color="auto"/>
      </w:divBdr>
    </w:div>
    <w:div w:id="204682780">
      <w:bodyDiv w:val="1"/>
      <w:marLeft w:val="0"/>
      <w:marRight w:val="0"/>
      <w:marTop w:val="0"/>
      <w:marBottom w:val="0"/>
      <w:divBdr>
        <w:top w:val="none" w:sz="0" w:space="0" w:color="auto"/>
        <w:left w:val="none" w:sz="0" w:space="0" w:color="auto"/>
        <w:bottom w:val="none" w:sz="0" w:space="0" w:color="auto"/>
        <w:right w:val="none" w:sz="0" w:space="0" w:color="auto"/>
      </w:divBdr>
    </w:div>
    <w:div w:id="204683047">
      <w:bodyDiv w:val="1"/>
      <w:marLeft w:val="0"/>
      <w:marRight w:val="0"/>
      <w:marTop w:val="0"/>
      <w:marBottom w:val="0"/>
      <w:divBdr>
        <w:top w:val="none" w:sz="0" w:space="0" w:color="auto"/>
        <w:left w:val="none" w:sz="0" w:space="0" w:color="auto"/>
        <w:bottom w:val="none" w:sz="0" w:space="0" w:color="auto"/>
        <w:right w:val="none" w:sz="0" w:space="0" w:color="auto"/>
      </w:divBdr>
    </w:div>
    <w:div w:id="204756547">
      <w:bodyDiv w:val="1"/>
      <w:marLeft w:val="0"/>
      <w:marRight w:val="0"/>
      <w:marTop w:val="0"/>
      <w:marBottom w:val="0"/>
      <w:divBdr>
        <w:top w:val="none" w:sz="0" w:space="0" w:color="auto"/>
        <w:left w:val="none" w:sz="0" w:space="0" w:color="auto"/>
        <w:bottom w:val="none" w:sz="0" w:space="0" w:color="auto"/>
        <w:right w:val="none" w:sz="0" w:space="0" w:color="auto"/>
      </w:divBdr>
    </w:div>
    <w:div w:id="204760121">
      <w:bodyDiv w:val="1"/>
      <w:marLeft w:val="0"/>
      <w:marRight w:val="0"/>
      <w:marTop w:val="0"/>
      <w:marBottom w:val="0"/>
      <w:divBdr>
        <w:top w:val="none" w:sz="0" w:space="0" w:color="auto"/>
        <w:left w:val="none" w:sz="0" w:space="0" w:color="auto"/>
        <w:bottom w:val="none" w:sz="0" w:space="0" w:color="auto"/>
        <w:right w:val="none" w:sz="0" w:space="0" w:color="auto"/>
      </w:divBdr>
    </w:div>
    <w:div w:id="205142213">
      <w:bodyDiv w:val="1"/>
      <w:marLeft w:val="0"/>
      <w:marRight w:val="0"/>
      <w:marTop w:val="0"/>
      <w:marBottom w:val="0"/>
      <w:divBdr>
        <w:top w:val="none" w:sz="0" w:space="0" w:color="auto"/>
        <w:left w:val="none" w:sz="0" w:space="0" w:color="auto"/>
        <w:bottom w:val="none" w:sz="0" w:space="0" w:color="auto"/>
        <w:right w:val="none" w:sz="0" w:space="0" w:color="auto"/>
      </w:divBdr>
      <w:divsChild>
        <w:div w:id="120996332">
          <w:marLeft w:val="750"/>
          <w:marRight w:val="0"/>
          <w:marTop w:val="0"/>
          <w:marBottom w:val="0"/>
          <w:divBdr>
            <w:top w:val="none" w:sz="0" w:space="0" w:color="auto"/>
            <w:left w:val="none" w:sz="0" w:space="0" w:color="auto"/>
            <w:bottom w:val="none" w:sz="0" w:space="0" w:color="auto"/>
            <w:right w:val="none" w:sz="0" w:space="0" w:color="auto"/>
          </w:divBdr>
        </w:div>
      </w:divsChild>
    </w:div>
    <w:div w:id="205147119">
      <w:bodyDiv w:val="1"/>
      <w:marLeft w:val="0"/>
      <w:marRight w:val="0"/>
      <w:marTop w:val="0"/>
      <w:marBottom w:val="0"/>
      <w:divBdr>
        <w:top w:val="none" w:sz="0" w:space="0" w:color="auto"/>
        <w:left w:val="none" w:sz="0" w:space="0" w:color="auto"/>
        <w:bottom w:val="none" w:sz="0" w:space="0" w:color="auto"/>
        <w:right w:val="none" w:sz="0" w:space="0" w:color="auto"/>
      </w:divBdr>
    </w:div>
    <w:div w:id="205527002">
      <w:bodyDiv w:val="1"/>
      <w:marLeft w:val="0"/>
      <w:marRight w:val="0"/>
      <w:marTop w:val="0"/>
      <w:marBottom w:val="0"/>
      <w:divBdr>
        <w:top w:val="none" w:sz="0" w:space="0" w:color="auto"/>
        <w:left w:val="none" w:sz="0" w:space="0" w:color="auto"/>
        <w:bottom w:val="none" w:sz="0" w:space="0" w:color="auto"/>
        <w:right w:val="none" w:sz="0" w:space="0" w:color="auto"/>
      </w:divBdr>
    </w:div>
    <w:div w:id="205727467">
      <w:bodyDiv w:val="1"/>
      <w:marLeft w:val="0"/>
      <w:marRight w:val="0"/>
      <w:marTop w:val="0"/>
      <w:marBottom w:val="0"/>
      <w:divBdr>
        <w:top w:val="none" w:sz="0" w:space="0" w:color="auto"/>
        <w:left w:val="none" w:sz="0" w:space="0" w:color="auto"/>
        <w:bottom w:val="none" w:sz="0" w:space="0" w:color="auto"/>
        <w:right w:val="none" w:sz="0" w:space="0" w:color="auto"/>
      </w:divBdr>
      <w:divsChild>
        <w:div w:id="195969804">
          <w:marLeft w:val="0"/>
          <w:marRight w:val="0"/>
          <w:marTop w:val="0"/>
          <w:marBottom w:val="360"/>
          <w:divBdr>
            <w:top w:val="none" w:sz="0" w:space="0" w:color="auto"/>
            <w:left w:val="none" w:sz="0" w:space="0" w:color="auto"/>
            <w:bottom w:val="none" w:sz="0" w:space="0" w:color="auto"/>
            <w:right w:val="none" w:sz="0" w:space="0" w:color="auto"/>
          </w:divBdr>
        </w:div>
      </w:divsChild>
    </w:div>
    <w:div w:id="206067881">
      <w:bodyDiv w:val="1"/>
      <w:marLeft w:val="0"/>
      <w:marRight w:val="0"/>
      <w:marTop w:val="0"/>
      <w:marBottom w:val="0"/>
      <w:divBdr>
        <w:top w:val="none" w:sz="0" w:space="0" w:color="auto"/>
        <w:left w:val="none" w:sz="0" w:space="0" w:color="auto"/>
        <w:bottom w:val="none" w:sz="0" w:space="0" w:color="auto"/>
        <w:right w:val="none" w:sz="0" w:space="0" w:color="auto"/>
      </w:divBdr>
    </w:div>
    <w:div w:id="206114304">
      <w:bodyDiv w:val="1"/>
      <w:marLeft w:val="0"/>
      <w:marRight w:val="0"/>
      <w:marTop w:val="0"/>
      <w:marBottom w:val="0"/>
      <w:divBdr>
        <w:top w:val="none" w:sz="0" w:space="0" w:color="auto"/>
        <w:left w:val="none" w:sz="0" w:space="0" w:color="auto"/>
        <w:bottom w:val="none" w:sz="0" w:space="0" w:color="auto"/>
        <w:right w:val="none" w:sz="0" w:space="0" w:color="auto"/>
      </w:divBdr>
      <w:divsChild>
        <w:div w:id="19671614">
          <w:marLeft w:val="0"/>
          <w:marRight w:val="0"/>
          <w:marTop w:val="0"/>
          <w:marBottom w:val="150"/>
          <w:divBdr>
            <w:top w:val="none" w:sz="0" w:space="0" w:color="auto"/>
            <w:left w:val="none" w:sz="0" w:space="0" w:color="auto"/>
            <w:bottom w:val="none" w:sz="0" w:space="0" w:color="auto"/>
            <w:right w:val="none" w:sz="0" w:space="0" w:color="auto"/>
          </w:divBdr>
          <w:divsChild>
            <w:div w:id="401682295">
              <w:marLeft w:val="0"/>
              <w:marRight w:val="0"/>
              <w:marTop w:val="0"/>
              <w:marBottom w:val="0"/>
              <w:divBdr>
                <w:top w:val="none" w:sz="0" w:space="0" w:color="auto"/>
                <w:left w:val="none" w:sz="0" w:space="0" w:color="auto"/>
                <w:bottom w:val="none" w:sz="0" w:space="0" w:color="auto"/>
                <w:right w:val="none" w:sz="0" w:space="0" w:color="auto"/>
              </w:divBdr>
            </w:div>
          </w:divsChild>
        </w:div>
        <w:div w:id="615065993">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206331967">
      <w:bodyDiv w:val="1"/>
      <w:marLeft w:val="0"/>
      <w:marRight w:val="0"/>
      <w:marTop w:val="0"/>
      <w:marBottom w:val="0"/>
      <w:divBdr>
        <w:top w:val="none" w:sz="0" w:space="0" w:color="auto"/>
        <w:left w:val="none" w:sz="0" w:space="0" w:color="auto"/>
        <w:bottom w:val="none" w:sz="0" w:space="0" w:color="auto"/>
        <w:right w:val="none" w:sz="0" w:space="0" w:color="auto"/>
      </w:divBdr>
      <w:divsChild>
        <w:div w:id="13000029">
          <w:marLeft w:val="0"/>
          <w:marRight w:val="0"/>
          <w:marTop w:val="0"/>
          <w:marBottom w:val="300"/>
          <w:divBdr>
            <w:top w:val="none" w:sz="0" w:space="0" w:color="auto"/>
            <w:left w:val="none" w:sz="0" w:space="0" w:color="auto"/>
            <w:bottom w:val="none" w:sz="0" w:space="0" w:color="auto"/>
            <w:right w:val="none" w:sz="0" w:space="0" w:color="auto"/>
          </w:divBdr>
        </w:div>
        <w:div w:id="290981749">
          <w:marLeft w:val="-150"/>
          <w:marRight w:val="-150"/>
          <w:marTop w:val="0"/>
          <w:marBottom w:val="0"/>
          <w:divBdr>
            <w:top w:val="none" w:sz="0" w:space="0" w:color="auto"/>
            <w:left w:val="none" w:sz="0" w:space="0" w:color="auto"/>
            <w:bottom w:val="none" w:sz="0" w:space="0" w:color="auto"/>
            <w:right w:val="none" w:sz="0" w:space="0" w:color="auto"/>
          </w:divBdr>
        </w:div>
      </w:divsChild>
    </w:div>
    <w:div w:id="206646005">
      <w:bodyDiv w:val="1"/>
      <w:marLeft w:val="0"/>
      <w:marRight w:val="0"/>
      <w:marTop w:val="0"/>
      <w:marBottom w:val="0"/>
      <w:divBdr>
        <w:top w:val="none" w:sz="0" w:space="0" w:color="auto"/>
        <w:left w:val="none" w:sz="0" w:space="0" w:color="auto"/>
        <w:bottom w:val="none" w:sz="0" w:space="0" w:color="auto"/>
        <w:right w:val="none" w:sz="0" w:space="0" w:color="auto"/>
      </w:divBdr>
      <w:divsChild>
        <w:div w:id="106437970">
          <w:marLeft w:val="750"/>
          <w:marRight w:val="1500"/>
          <w:marTop w:val="0"/>
          <w:marBottom w:val="0"/>
          <w:divBdr>
            <w:top w:val="none" w:sz="0" w:space="0" w:color="auto"/>
            <w:left w:val="none" w:sz="0" w:space="0" w:color="auto"/>
            <w:bottom w:val="none" w:sz="0" w:space="0" w:color="auto"/>
            <w:right w:val="none" w:sz="0" w:space="0" w:color="auto"/>
          </w:divBdr>
        </w:div>
      </w:divsChild>
    </w:div>
    <w:div w:id="206646872">
      <w:bodyDiv w:val="1"/>
      <w:marLeft w:val="0"/>
      <w:marRight w:val="0"/>
      <w:marTop w:val="0"/>
      <w:marBottom w:val="0"/>
      <w:divBdr>
        <w:top w:val="none" w:sz="0" w:space="0" w:color="auto"/>
        <w:left w:val="none" w:sz="0" w:space="0" w:color="auto"/>
        <w:bottom w:val="none" w:sz="0" w:space="0" w:color="auto"/>
        <w:right w:val="none" w:sz="0" w:space="0" w:color="auto"/>
      </w:divBdr>
    </w:div>
    <w:div w:id="206795847">
      <w:bodyDiv w:val="1"/>
      <w:marLeft w:val="0"/>
      <w:marRight w:val="0"/>
      <w:marTop w:val="0"/>
      <w:marBottom w:val="0"/>
      <w:divBdr>
        <w:top w:val="none" w:sz="0" w:space="0" w:color="auto"/>
        <w:left w:val="none" w:sz="0" w:space="0" w:color="auto"/>
        <w:bottom w:val="none" w:sz="0" w:space="0" w:color="auto"/>
        <w:right w:val="none" w:sz="0" w:space="0" w:color="auto"/>
      </w:divBdr>
    </w:div>
    <w:div w:id="206797544">
      <w:bodyDiv w:val="1"/>
      <w:marLeft w:val="0"/>
      <w:marRight w:val="0"/>
      <w:marTop w:val="0"/>
      <w:marBottom w:val="0"/>
      <w:divBdr>
        <w:top w:val="none" w:sz="0" w:space="0" w:color="auto"/>
        <w:left w:val="none" w:sz="0" w:space="0" w:color="auto"/>
        <w:bottom w:val="none" w:sz="0" w:space="0" w:color="auto"/>
        <w:right w:val="none" w:sz="0" w:space="0" w:color="auto"/>
      </w:divBdr>
      <w:divsChild>
        <w:div w:id="426851332">
          <w:marLeft w:val="0"/>
          <w:marRight w:val="0"/>
          <w:marTop w:val="0"/>
          <w:marBottom w:val="0"/>
          <w:divBdr>
            <w:top w:val="none" w:sz="0" w:space="0" w:color="auto"/>
            <w:left w:val="none" w:sz="0" w:space="0" w:color="auto"/>
            <w:bottom w:val="none" w:sz="0" w:space="0" w:color="auto"/>
            <w:right w:val="none" w:sz="0" w:space="0" w:color="auto"/>
          </w:divBdr>
        </w:div>
      </w:divsChild>
    </w:div>
    <w:div w:id="207105124">
      <w:bodyDiv w:val="1"/>
      <w:marLeft w:val="0"/>
      <w:marRight w:val="0"/>
      <w:marTop w:val="0"/>
      <w:marBottom w:val="0"/>
      <w:divBdr>
        <w:top w:val="none" w:sz="0" w:space="0" w:color="auto"/>
        <w:left w:val="none" w:sz="0" w:space="0" w:color="auto"/>
        <w:bottom w:val="none" w:sz="0" w:space="0" w:color="auto"/>
        <w:right w:val="none" w:sz="0" w:space="0" w:color="auto"/>
      </w:divBdr>
      <w:divsChild>
        <w:div w:id="712967800">
          <w:marLeft w:val="0"/>
          <w:marRight w:val="0"/>
          <w:marTop w:val="0"/>
          <w:marBottom w:val="300"/>
          <w:divBdr>
            <w:top w:val="none" w:sz="0" w:space="0" w:color="auto"/>
            <w:left w:val="none" w:sz="0" w:space="0" w:color="auto"/>
            <w:bottom w:val="single" w:sz="6" w:space="5" w:color="000000"/>
            <w:right w:val="none" w:sz="0" w:space="0" w:color="auto"/>
          </w:divBdr>
        </w:div>
      </w:divsChild>
    </w:div>
    <w:div w:id="207684977">
      <w:bodyDiv w:val="1"/>
      <w:marLeft w:val="0"/>
      <w:marRight w:val="0"/>
      <w:marTop w:val="0"/>
      <w:marBottom w:val="0"/>
      <w:divBdr>
        <w:top w:val="none" w:sz="0" w:space="0" w:color="auto"/>
        <w:left w:val="none" w:sz="0" w:space="0" w:color="auto"/>
        <w:bottom w:val="none" w:sz="0" w:space="0" w:color="auto"/>
        <w:right w:val="none" w:sz="0" w:space="0" w:color="auto"/>
      </w:divBdr>
    </w:div>
    <w:div w:id="208109001">
      <w:bodyDiv w:val="1"/>
      <w:marLeft w:val="0"/>
      <w:marRight w:val="0"/>
      <w:marTop w:val="0"/>
      <w:marBottom w:val="0"/>
      <w:divBdr>
        <w:top w:val="none" w:sz="0" w:space="0" w:color="auto"/>
        <w:left w:val="none" w:sz="0" w:space="0" w:color="auto"/>
        <w:bottom w:val="none" w:sz="0" w:space="0" w:color="auto"/>
        <w:right w:val="none" w:sz="0" w:space="0" w:color="auto"/>
      </w:divBdr>
      <w:divsChild>
        <w:div w:id="87310656">
          <w:marLeft w:val="-225"/>
          <w:marRight w:val="-225"/>
          <w:marTop w:val="0"/>
          <w:marBottom w:val="0"/>
          <w:divBdr>
            <w:top w:val="none" w:sz="0" w:space="0" w:color="auto"/>
            <w:left w:val="none" w:sz="0" w:space="0" w:color="auto"/>
            <w:bottom w:val="none" w:sz="0" w:space="0" w:color="auto"/>
            <w:right w:val="none" w:sz="0" w:space="0" w:color="auto"/>
          </w:divBdr>
        </w:div>
        <w:div w:id="270477629">
          <w:marLeft w:val="-225"/>
          <w:marRight w:val="-225"/>
          <w:marTop w:val="0"/>
          <w:marBottom w:val="0"/>
          <w:divBdr>
            <w:top w:val="none" w:sz="0" w:space="0" w:color="auto"/>
            <w:left w:val="none" w:sz="0" w:space="0" w:color="auto"/>
            <w:bottom w:val="none" w:sz="0" w:space="0" w:color="auto"/>
            <w:right w:val="none" w:sz="0" w:space="0" w:color="auto"/>
          </w:divBdr>
        </w:div>
      </w:divsChild>
    </w:div>
    <w:div w:id="208222536">
      <w:bodyDiv w:val="1"/>
      <w:marLeft w:val="0"/>
      <w:marRight w:val="0"/>
      <w:marTop w:val="0"/>
      <w:marBottom w:val="0"/>
      <w:divBdr>
        <w:top w:val="none" w:sz="0" w:space="0" w:color="auto"/>
        <w:left w:val="none" w:sz="0" w:space="0" w:color="auto"/>
        <w:bottom w:val="none" w:sz="0" w:space="0" w:color="auto"/>
        <w:right w:val="none" w:sz="0" w:space="0" w:color="auto"/>
      </w:divBdr>
    </w:div>
    <w:div w:id="208230636">
      <w:bodyDiv w:val="1"/>
      <w:marLeft w:val="0"/>
      <w:marRight w:val="0"/>
      <w:marTop w:val="0"/>
      <w:marBottom w:val="0"/>
      <w:divBdr>
        <w:top w:val="none" w:sz="0" w:space="0" w:color="auto"/>
        <w:left w:val="none" w:sz="0" w:space="0" w:color="auto"/>
        <w:bottom w:val="none" w:sz="0" w:space="0" w:color="auto"/>
        <w:right w:val="none" w:sz="0" w:space="0" w:color="auto"/>
      </w:divBdr>
    </w:div>
    <w:div w:id="208540614">
      <w:bodyDiv w:val="1"/>
      <w:marLeft w:val="0"/>
      <w:marRight w:val="0"/>
      <w:marTop w:val="0"/>
      <w:marBottom w:val="0"/>
      <w:divBdr>
        <w:top w:val="none" w:sz="0" w:space="0" w:color="auto"/>
        <w:left w:val="none" w:sz="0" w:space="0" w:color="auto"/>
        <w:bottom w:val="none" w:sz="0" w:space="0" w:color="auto"/>
        <w:right w:val="none" w:sz="0" w:space="0" w:color="auto"/>
      </w:divBdr>
      <w:divsChild>
        <w:div w:id="706680106">
          <w:marLeft w:val="0"/>
          <w:marRight w:val="0"/>
          <w:marTop w:val="0"/>
          <w:marBottom w:val="0"/>
          <w:divBdr>
            <w:top w:val="none" w:sz="0" w:space="0" w:color="auto"/>
            <w:left w:val="none" w:sz="0" w:space="0" w:color="auto"/>
            <w:bottom w:val="none" w:sz="0" w:space="0" w:color="auto"/>
            <w:right w:val="none" w:sz="0" w:space="0" w:color="auto"/>
          </w:divBdr>
        </w:div>
      </w:divsChild>
    </w:div>
    <w:div w:id="208541800">
      <w:bodyDiv w:val="1"/>
      <w:marLeft w:val="0"/>
      <w:marRight w:val="0"/>
      <w:marTop w:val="0"/>
      <w:marBottom w:val="0"/>
      <w:divBdr>
        <w:top w:val="none" w:sz="0" w:space="0" w:color="auto"/>
        <w:left w:val="none" w:sz="0" w:space="0" w:color="auto"/>
        <w:bottom w:val="none" w:sz="0" w:space="0" w:color="auto"/>
        <w:right w:val="none" w:sz="0" w:space="0" w:color="auto"/>
      </w:divBdr>
      <w:divsChild>
        <w:div w:id="43258712">
          <w:marLeft w:val="626"/>
          <w:marRight w:val="1252"/>
          <w:marTop w:val="0"/>
          <w:marBottom w:val="0"/>
          <w:divBdr>
            <w:top w:val="none" w:sz="0" w:space="0" w:color="auto"/>
            <w:left w:val="none" w:sz="0" w:space="0" w:color="auto"/>
            <w:bottom w:val="none" w:sz="0" w:space="0" w:color="auto"/>
            <w:right w:val="none" w:sz="0" w:space="0" w:color="auto"/>
          </w:divBdr>
        </w:div>
        <w:div w:id="472604686">
          <w:marLeft w:val="626"/>
          <w:marRight w:val="0"/>
          <w:marTop w:val="0"/>
          <w:marBottom w:val="0"/>
          <w:divBdr>
            <w:top w:val="none" w:sz="0" w:space="0" w:color="auto"/>
            <w:left w:val="none" w:sz="0" w:space="0" w:color="auto"/>
            <w:bottom w:val="none" w:sz="0" w:space="0" w:color="auto"/>
            <w:right w:val="none" w:sz="0" w:space="0" w:color="auto"/>
          </w:divBdr>
        </w:div>
      </w:divsChild>
    </w:div>
    <w:div w:id="208610895">
      <w:bodyDiv w:val="1"/>
      <w:marLeft w:val="0"/>
      <w:marRight w:val="0"/>
      <w:marTop w:val="0"/>
      <w:marBottom w:val="0"/>
      <w:divBdr>
        <w:top w:val="none" w:sz="0" w:space="0" w:color="auto"/>
        <w:left w:val="none" w:sz="0" w:space="0" w:color="auto"/>
        <w:bottom w:val="none" w:sz="0" w:space="0" w:color="auto"/>
        <w:right w:val="none" w:sz="0" w:space="0" w:color="auto"/>
      </w:divBdr>
      <w:divsChild>
        <w:div w:id="285895651">
          <w:marLeft w:val="0"/>
          <w:marRight w:val="0"/>
          <w:marTop w:val="0"/>
          <w:marBottom w:val="300"/>
          <w:divBdr>
            <w:top w:val="none" w:sz="0" w:space="0" w:color="auto"/>
            <w:left w:val="none" w:sz="0" w:space="0" w:color="auto"/>
            <w:bottom w:val="none" w:sz="0" w:space="0" w:color="auto"/>
            <w:right w:val="none" w:sz="0" w:space="0" w:color="auto"/>
          </w:divBdr>
        </w:div>
      </w:divsChild>
    </w:div>
    <w:div w:id="208687385">
      <w:bodyDiv w:val="1"/>
      <w:marLeft w:val="0"/>
      <w:marRight w:val="0"/>
      <w:marTop w:val="0"/>
      <w:marBottom w:val="0"/>
      <w:divBdr>
        <w:top w:val="none" w:sz="0" w:space="0" w:color="auto"/>
        <w:left w:val="none" w:sz="0" w:space="0" w:color="auto"/>
        <w:bottom w:val="none" w:sz="0" w:space="0" w:color="auto"/>
        <w:right w:val="none" w:sz="0" w:space="0" w:color="auto"/>
      </w:divBdr>
    </w:div>
    <w:div w:id="208691866">
      <w:bodyDiv w:val="1"/>
      <w:marLeft w:val="0"/>
      <w:marRight w:val="0"/>
      <w:marTop w:val="0"/>
      <w:marBottom w:val="0"/>
      <w:divBdr>
        <w:top w:val="none" w:sz="0" w:space="0" w:color="auto"/>
        <w:left w:val="none" w:sz="0" w:space="0" w:color="auto"/>
        <w:bottom w:val="none" w:sz="0" w:space="0" w:color="auto"/>
        <w:right w:val="none" w:sz="0" w:space="0" w:color="auto"/>
      </w:divBdr>
      <w:divsChild>
        <w:div w:id="329527560">
          <w:marLeft w:val="-150"/>
          <w:marRight w:val="-150"/>
          <w:marTop w:val="0"/>
          <w:marBottom w:val="0"/>
          <w:divBdr>
            <w:top w:val="none" w:sz="0" w:space="0" w:color="auto"/>
            <w:left w:val="none" w:sz="0" w:space="0" w:color="auto"/>
            <w:bottom w:val="none" w:sz="0" w:space="0" w:color="auto"/>
            <w:right w:val="none" w:sz="0" w:space="0" w:color="auto"/>
          </w:divBdr>
          <w:divsChild>
            <w:div w:id="126357532">
              <w:marLeft w:val="0"/>
              <w:marRight w:val="0"/>
              <w:marTop w:val="0"/>
              <w:marBottom w:val="0"/>
              <w:divBdr>
                <w:top w:val="none" w:sz="0" w:space="0" w:color="auto"/>
                <w:left w:val="none" w:sz="0" w:space="0" w:color="auto"/>
                <w:bottom w:val="none" w:sz="0" w:space="0" w:color="auto"/>
                <w:right w:val="none" w:sz="0" w:space="0" w:color="auto"/>
              </w:divBdr>
              <w:divsChild>
                <w:div w:id="365182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8802572">
      <w:bodyDiv w:val="1"/>
      <w:marLeft w:val="0"/>
      <w:marRight w:val="0"/>
      <w:marTop w:val="0"/>
      <w:marBottom w:val="0"/>
      <w:divBdr>
        <w:top w:val="none" w:sz="0" w:space="0" w:color="auto"/>
        <w:left w:val="none" w:sz="0" w:space="0" w:color="auto"/>
        <w:bottom w:val="none" w:sz="0" w:space="0" w:color="auto"/>
        <w:right w:val="none" w:sz="0" w:space="0" w:color="auto"/>
      </w:divBdr>
      <w:divsChild>
        <w:div w:id="171721936">
          <w:marLeft w:val="0"/>
          <w:marRight w:val="0"/>
          <w:marTop w:val="225"/>
          <w:marBottom w:val="0"/>
          <w:divBdr>
            <w:top w:val="none" w:sz="0" w:space="0" w:color="auto"/>
            <w:left w:val="none" w:sz="0" w:space="0" w:color="auto"/>
            <w:bottom w:val="none" w:sz="0" w:space="0" w:color="auto"/>
            <w:right w:val="none" w:sz="0" w:space="0" w:color="auto"/>
          </w:divBdr>
          <w:divsChild>
            <w:div w:id="467624607">
              <w:marLeft w:val="0"/>
              <w:marRight w:val="0"/>
              <w:marTop w:val="0"/>
              <w:marBottom w:val="0"/>
              <w:divBdr>
                <w:top w:val="none" w:sz="0" w:space="0" w:color="auto"/>
                <w:left w:val="none" w:sz="0" w:space="0" w:color="auto"/>
                <w:bottom w:val="none" w:sz="0" w:space="0" w:color="auto"/>
                <w:right w:val="none" w:sz="0" w:space="0" w:color="auto"/>
              </w:divBdr>
              <w:divsChild>
                <w:div w:id="344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6618">
      <w:bodyDiv w:val="1"/>
      <w:marLeft w:val="0"/>
      <w:marRight w:val="0"/>
      <w:marTop w:val="0"/>
      <w:marBottom w:val="0"/>
      <w:divBdr>
        <w:top w:val="none" w:sz="0" w:space="0" w:color="auto"/>
        <w:left w:val="none" w:sz="0" w:space="0" w:color="auto"/>
        <w:bottom w:val="none" w:sz="0" w:space="0" w:color="auto"/>
        <w:right w:val="none" w:sz="0" w:space="0" w:color="auto"/>
      </w:divBdr>
      <w:divsChild>
        <w:div w:id="701595033">
          <w:marLeft w:val="0"/>
          <w:marRight w:val="0"/>
          <w:marTop w:val="0"/>
          <w:marBottom w:val="408"/>
          <w:divBdr>
            <w:top w:val="none" w:sz="0" w:space="0" w:color="auto"/>
            <w:left w:val="none" w:sz="0" w:space="0" w:color="auto"/>
            <w:bottom w:val="none" w:sz="0" w:space="0" w:color="auto"/>
            <w:right w:val="none" w:sz="0" w:space="0" w:color="auto"/>
          </w:divBdr>
        </w:div>
      </w:divsChild>
    </w:div>
    <w:div w:id="209221250">
      <w:bodyDiv w:val="1"/>
      <w:marLeft w:val="0"/>
      <w:marRight w:val="0"/>
      <w:marTop w:val="0"/>
      <w:marBottom w:val="0"/>
      <w:divBdr>
        <w:top w:val="none" w:sz="0" w:space="0" w:color="auto"/>
        <w:left w:val="none" w:sz="0" w:space="0" w:color="auto"/>
        <w:bottom w:val="none" w:sz="0" w:space="0" w:color="auto"/>
        <w:right w:val="none" w:sz="0" w:space="0" w:color="auto"/>
      </w:divBdr>
    </w:div>
    <w:div w:id="209465601">
      <w:bodyDiv w:val="1"/>
      <w:marLeft w:val="0"/>
      <w:marRight w:val="0"/>
      <w:marTop w:val="0"/>
      <w:marBottom w:val="0"/>
      <w:divBdr>
        <w:top w:val="none" w:sz="0" w:space="0" w:color="auto"/>
        <w:left w:val="none" w:sz="0" w:space="0" w:color="auto"/>
        <w:bottom w:val="none" w:sz="0" w:space="0" w:color="auto"/>
        <w:right w:val="none" w:sz="0" w:space="0" w:color="auto"/>
      </w:divBdr>
    </w:div>
    <w:div w:id="209538412">
      <w:bodyDiv w:val="1"/>
      <w:marLeft w:val="0"/>
      <w:marRight w:val="0"/>
      <w:marTop w:val="0"/>
      <w:marBottom w:val="0"/>
      <w:divBdr>
        <w:top w:val="none" w:sz="0" w:space="0" w:color="auto"/>
        <w:left w:val="none" w:sz="0" w:space="0" w:color="auto"/>
        <w:bottom w:val="none" w:sz="0" w:space="0" w:color="auto"/>
        <w:right w:val="none" w:sz="0" w:space="0" w:color="auto"/>
      </w:divBdr>
      <w:divsChild>
        <w:div w:id="383451800">
          <w:marLeft w:val="0"/>
          <w:marRight w:val="0"/>
          <w:marTop w:val="0"/>
          <w:marBottom w:val="360"/>
          <w:divBdr>
            <w:top w:val="none" w:sz="0" w:space="0" w:color="auto"/>
            <w:left w:val="none" w:sz="0" w:space="0" w:color="auto"/>
            <w:bottom w:val="none" w:sz="0" w:space="0" w:color="auto"/>
            <w:right w:val="none" w:sz="0" w:space="0" w:color="auto"/>
          </w:divBdr>
        </w:div>
        <w:div w:id="770199638">
          <w:marLeft w:val="0"/>
          <w:marRight w:val="0"/>
          <w:marTop w:val="0"/>
          <w:marBottom w:val="0"/>
          <w:divBdr>
            <w:top w:val="none" w:sz="0" w:space="0" w:color="auto"/>
            <w:left w:val="none" w:sz="0" w:space="0" w:color="auto"/>
            <w:bottom w:val="none" w:sz="0" w:space="0" w:color="auto"/>
            <w:right w:val="none" w:sz="0" w:space="0" w:color="auto"/>
          </w:divBdr>
          <w:divsChild>
            <w:div w:id="642739345">
              <w:marLeft w:val="0"/>
              <w:marRight w:val="0"/>
              <w:marTop w:val="0"/>
              <w:marBottom w:val="0"/>
              <w:divBdr>
                <w:top w:val="none" w:sz="0" w:space="0" w:color="auto"/>
                <w:left w:val="none" w:sz="0" w:space="0" w:color="auto"/>
                <w:bottom w:val="none" w:sz="0" w:space="0" w:color="auto"/>
                <w:right w:val="none" w:sz="0" w:space="0" w:color="auto"/>
              </w:divBdr>
              <w:divsChild>
                <w:div w:id="713695392">
                  <w:marLeft w:val="0"/>
                  <w:marRight w:val="0"/>
                  <w:marTop w:val="0"/>
                  <w:marBottom w:val="0"/>
                  <w:divBdr>
                    <w:top w:val="none" w:sz="0" w:space="0" w:color="auto"/>
                    <w:left w:val="none" w:sz="0" w:space="0" w:color="auto"/>
                    <w:bottom w:val="none" w:sz="0" w:space="0" w:color="auto"/>
                    <w:right w:val="none" w:sz="0" w:space="0" w:color="auto"/>
                  </w:divBdr>
                  <w:divsChild>
                    <w:div w:id="188763836">
                      <w:marLeft w:val="0"/>
                      <w:marRight w:val="0"/>
                      <w:marTop w:val="0"/>
                      <w:marBottom w:val="240"/>
                      <w:divBdr>
                        <w:top w:val="none" w:sz="0" w:space="0" w:color="auto"/>
                        <w:left w:val="none" w:sz="0" w:space="0" w:color="auto"/>
                        <w:bottom w:val="none" w:sz="0" w:space="0" w:color="auto"/>
                        <w:right w:val="none" w:sz="0" w:space="0" w:color="auto"/>
                      </w:divBdr>
                    </w:div>
                    <w:div w:id="540751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9919104">
      <w:bodyDiv w:val="1"/>
      <w:marLeft w:val="0"/>
      <w:marRight w:val="0"/>
      <w:marTop w:val="0"/>
      <w:marBottom w:val="0"/>
      <w:divBdr>
        <w:top w:val="none" w:sz="0" w:space="0" w:color="auto"/>
        <w:left w:val="none" w:sz="0" w:space="0" w:color="auto"/>
        <w:bottom w:val="none" w:sz="0" w:space="0" w:color="auto"/>
        <w:right w:val="none" w:sz="0" w:space="0" w:color="auto"/>
      </w:divBdr>
      <w:divsChild>
        <w:div w:id="470093787">
          <w:marLeft w:val="0"/>
          <w:marRight w:val="0"/>
          <w:marTop w:val="450"/>
          <w:marBottom w:val="435"/>
          <w:divBdr>
            <w:top w:val="none" w:sz="0" w:space="0" w:color="auto"/>
            <w:left w:val="none" w:sz="0" w:space="0" w:color="auto"/>
            <w:bottom w:val="none" w:sz="0" w:space="0" w:color="auto"/>
            <w:right w:val="none" w:sz="0" w:space="0" w:color="auto"/>
          </w:divBdr>
          <w:divsChild>
            <w:div w:id="470010">
              <w:marLeft w:val="0"/>
              <w:marRight w:val="0"/>
              <w:marTop w:val="0"/>
              <w:marBottom w:val="0"/>
              <w:divBdr>
                <w:top w:val="none" w:sz="0" w:space="0" w:color="auto"/>
                <w:left w:val="none" w:sz="0" w:space="0" w:color="auto"/>
                <w:bottom w:val="none" w:sz="0" w:space="0" w:color="auto"/>
                <w:right w:val="none" w:sz="0" w:space="0" w:color="auto"/>
              </w:divBdr>
            </w:div>
          </w:divsChild>
        </w:div>
        <w:div w:id="624851642">
          <w:marLeft w:val="0"/>
          <w:marRight w:val="0"/>
          <w:marTop w:val="0"/>
          <w:marBottom w:val="0"/>
          <w:divBdr>
            <w:top w:val="none" w:sz="0" w:space="0" w:color="auto"/>
            <w:left w:val="none" w:sz="0" w:space="0" w:color="auto"/>
            <w:bottom w:val="none" w:sz="0" w:space="0" w:color="auto"/>
            <w:right w:val="none" w:sz="0" w:space="0" w:color="auto"/>
          </w:divBdr>
        </w:div>
      </w:divsChild>
    </w:div>
    <w:div w:id="210120837">
      <w:bodyDiv w:val="1"/>
      <w:marLeft w:val="0"/>
      <w:marRight w:val="0"/>
      <w:marTop w:val="0"/>
      <w:marBottom w:val="0"/>
      <w:divBdr>
        <w:top w:val="none" w:sz="0" w:space="0" w:color="auto"/>
        <w:left w:val="none" w:sz="0" w:space="0" w:color="auto"/>
        <w:bottom w:val="none" w:sz="0" w:space="0" w:color="auto"/>
        <w:right w:val="none" w:sz="0" w:space="0" w:color="auto"/>
      </w:divBdr>
      <w:divsChild>
        <w:div w:id="240796964">
          <w:marLeft w:val="-150"/>
          <w:marRight w:val="-150"/>
          <w:marTop w:val="0"/>
          <w:marBottom w:val="0"/>
          <w:divBdr>
            <w:top w:val="none" w:sz="0" w:space="0" w:color="auto"/>
            <w:left w:val="none" w:sz="0" w:space="0" w:color="auto"/>
            <w:bottom w:val="none" w:sz="0" w:space="0" w:color="auto"/>
            <w:right w:val="none" w:sz="0" w:space="0" w:color="auto"/>
          </w:divBdr>
        </w:div>
      </w:divsChild>
    </w:div>
    <w:div w:id="210384059">
      <w:bodyDiv w:val="1"/>
      <w:marLeft w:val="0"/>
      <w:marRight w:val="0"/>
      <w:marTop w:val="0"/>
      <w:marBottom w:val="0"/>
      <w:divBdr>
        <w:top w:val="none" w:sz="0" w:space="0" w:color="auto"/>
        <w:left w:val="none" w:sz="0" w:space="0" w:color="auto"/>
        <w:bottom w:val="none" w:sz="0" w:space="0" w:color="auto"/>
        <w:right w:val="none" w:sz="0" w:space="0" w:color="auto"/>
      </w:divBdr>
    </w:div>
    <w:div w:id="210386205">
      <w:bodyDiv w:val="1"/>
      <w:marLeft w:val="0"/>
      <w:marRight w:val="0"/>
      <w:marTop w:val="0"/>
      <w:marBottom w:val="0"/>
      <w:divBdr>
        <w:top w:val="none" w:sz="0" w:space="0" w:color="auto"/>
        <w:left w:val="none" w:sz="0" w:space="0" w:color="auto"/>
        <w:bottom w:val="none" w:sz="0" w:space="0" w:color="auto"/>
        <w:right w:val="none" w:sz="0" w:space="0" w:color="auto"/>
      </w:divBdr>
    </w:div>
    <w:div w:id="210584133">
      <w:bodyDiv w:val="1"/>
      <w:marLeft w:val="0"/>
      <w:marRight w:val="0"/>
      <w:marTop w:val="0"/>
      <w:marBottom w:val="0"/>
      <w:divBdr>
        <w:top w:val="none" w:sz="0" w:space="0" w:color="auto"/>
        <w:left w:val="none" w:sz="0" w:space="0" w:color="auto"/>
        <w:bottom w:val="none" w:sz="0" w:space="0" w:color="auto"/>
        <w:right w:val="none" w:sz="0" w:space="0" w:color="auto"/>
      </w:divBdr>
      <w:divsChild>
        <w:div w:id="2010599103">
          <w:marLeft w:val="0"/>
          <w:marRight w:val="0"/>
          <w:marTop w:val="0"/>
          <w:marBottom w:val="0"/>
          <w:divBdr>
            <w:top w:val="none" w:sz="0" w:space="0" w:color="auto"/>
            <w:left w:val="none" w:sz="0" w:space="0" w:color="auto"/>
            <w:bottom w:val="none" w:sz="0" w:space="0" w:color="auto"/>
            <w:right w:val="none" w:sz="0" w:space="0" w:color="auto"/>
          </w:divBdr>
          <w:divsChild>
            <w:div w:id="1083142552">
              <w:marLeft w:val="0"/>
              <w:marRight w:val="0"/>
              <w:marTop w:val="0"/>
              <w:marBottom w:val="0"/>
              <w:divBdr>
                <w:top w:val="none" w:sz="0" w:space="0" w:color="auto"/>
                <w:left w:val="none" w:sz="0" w:space="0" w:color="auto"/>
                <w:bottom w:val="none" w:sz="0" w:space="0" w:color="auto"/>
                <w:right w:val="none" w:sz="0" w:space="0" w:color="auto"/>
              </w:divBdr>
            </w:div>
          </w:divsChild>
        </w:div>
        <w:div w:id="596717572">
          <w:marLeft w:val="0"/>
          <w:marRight w:val="0"/>
          <w:marTop w:val="0"/>
          <w:marBottom w:val="0"/>
          <w:divBdr>
            <w:top w:val="none" w:sz="0" w:space="0" w:color="auto"/>
            <w:left w:val="none" w:sz="0" w:space="0" w:color="auto"/>
            <w:bottom w:val="none" w:sz="0" w:space="0" w:color="auto"/>
            <w:right w:val="none" w:sz="0" w:space="0" w:color="auto"/>
          </w:divBdr>
        </w:div>
        <w:div w:id="500511184">
          <w:marLeft w:val="0"/>
          <w:marRight w:val="0"/>
          <w:marTop w:val="0"/>
          <w:marBottom w:val="0"/>
          <w:divBdr>
            <w:top w:val="none" w:sz="0" w:space="0" w:color="auto"/>
            <w:left w:val="none" w:sz="0" w:space="0" w:color="auto"/>
            <w:bottom w:val="none" w:sz="0" w:space="0" w:color="auto"/>
            <w:right w:val="none" w:sz="0" w:space="0" w:color="auto"/>
          </w:divBdr>
        </w:div>
      </w:divsChild>
    </w:div>
    <w:div w:id="210920052">
      <w:bodyDiv w:val="1"/>
      <w:marLeft w:val="0"/>
      <w:marRight w:val="0"/>
      <w:marTop w:val="0"/>
      <w:marBottom w:val="0"/>
      <w:divBdr>
        <w:top w:val="none" w:sz="0" w:space="0" w:color="auto"/>
        <w:left w:val="none" w:sz="0" w:space="0" w:color="auto"/>
        <w:bottom w:val="none" w:sz="0" w:space="0" w:color="auto"/>
        <w:right w:val="none" w:sz="0" w:space="0" w:color="auto"/>
      </w:divBdr>
      <w:divsChild>
        <w:div w:id="322900226">
          <w:marLeft w:val="-150"/>
          <w:marRight w:val="-150"/>
          <w:marTop w:val="0"/>
          <w:marBottom w:val="0"/>
          <w:divBdr>
            <w:top w:val="none" w:sz="0" w:space="0" w:color="auto"/>
            <w:left w:val="none" w:sz="0" w:space="0" w:color="auto"/>
            <w:bottom w:val="none" w:sz="0" w:space="0" w:color="auto"/>
            <w:right w:val="none" w:sz="0" w:space="0" w:color="auto"/>
          </w:divBdr>
        </w:div>
      </w:divsChild>
    </w:div>
    <w:div w:id="211039870">
      <w:bodyDiv w:val="1"/>
      <w:marLeft w:val="0"/>
      <w:marRight w:val="0"/>
      <w:marTop w:val="0"/>
      <w:marBottom w:val="0"/>
      <w:divBdr>
        <w:top w:val="none" w:sz="0" w:space="0" w:color="auto"/>
        <w:left w:val="none" w:sz="0" w:space="0" w:color="auto"/>
        <w:bottom w:val="none" w:sz="0" w:space="0" w:color="auto"/>
        <w:right w:val="none" w:sz="0" w:space="0" w:color="auto"/>
      </w:divBdr>
    </w:div>
    <w:div w:id="211042152">
      <w:bodyDiv w:val="1"/>
      <w:marLeft w:val="0"/>
      <w:marRight w:val="0"/>
      <w:marTop w:val="0"/>
      <w:marBottom w:val="0"/>
      <w:divBdr>
        <w:top w:val="none" w:sz="0" w:space="0" w:color="auto"/>
        <w:left w:val="none" w:sz="0" w:space="0" w:color="auto"/>
        <w:bottom w:val="none" w:sz="0" w:space="0" w:color="auto"/>
        <w:right w:val="none" w:sz="0" w:space="0" w:color="auto"/>
      </w:divBdr>
    </w:div>
    <w:div w:id="211158122">
      <w:bodyDiv w:val="1"/>
      <w:marLeft w:val="0"/>
      <w:marRight w:val="0"/>
      <w:marTop w:val="0"/>
      <w:marBottom w:val="0"/>
      <w:divBdr>
        <w:top w:val="none" w:sz="0" w:space="0" w:color="auto"/>
        <w:left w:val="none" w:sz="0" w:space="0" w:color="auto"/>
        <w:bottom w:val="none" w:sz="0" w:space="0" w:color="auto"/>
        <w:right w:val="none" w:sz="0" w:space="0" w:color="auto"/>
      </w:divBdr>
      <w:divsChild>
        <w:div w:id="749347838">
          <w:marLeft w:val="0"/>
          <w:marRight w:val="0"/>
          <w:marTop w:val="0"/>
          <w:marBottom w:val="250"/>
          <w:divBdr>
            <w:top w:val="none" w:sz="0" w:space="0" w:color="auto"/>
            <w:left w:val="none" w:sz="0" w:space="0" w:color="auto"/>
            <w:bottom w:val="none" w:sz="0" w:space="0" w:color="auto"/>
            <w:right w:val="none" w:sz="0" w:space="0" w:color="auto"/>
          </w:divBdr>
        </w:div>
      </w:divsChild>
    </w:div>
    <w:div w:id="211233533">
      <w:bodyDiv w:val="1"/>
      <w:marLeft w:val="0"/>
      <w:marRight w:val="0"/>
      <w:marTop w:val="0"/>
      <w:marBottom w:val="0"/>
      <w:divBdr>
        <w:top w:val="none" w:sz="0" w:space="0" w:color="auto"/>
        <w:left w:val="none" w:sz="0" w:space="0" w:color="auto"/>
        <w:bottom w:val="none" w:sz="0" w:space="0" w:color="auto"/>
        <w:right w:val="none" w:sz="0" w:space="0" w:color="auto"/>
      </w:divBdr>
    </w:div>
    <w:div w:id="211310408">
      <w:bodyDiv w:val="1"/>
      <w:marLeft w:val="0"/>
      <w:marRight w:val="0"/>
      <w:marTop w:val="0"/>
      <w:marBottom w:val="0"/>
      <w:divBdr>
        <w:top w:val="none" w:sz="0" w:space="0" w:color="auto"/>
        <w:left w:val="none" w:sz="0" w:space="0" w:color="auto"/>
        <w:bottom w:val="none" w:sz="0" w:space="0" w:color="auto"/>
        <w:right w:val="none" w:sz="0" w:space="0" w:color="auto"/>
      </w:divBdr>
    </w:div>
    <w:div w:id="211310527">
      <w:bodyDiv w:val="1"/>
      <w:marLeft w:val="0"/>
      <w:marRight w:val="0"/>
      <w:marTop w:val="0"/>
      <w:marBottom w:val="0"/>
      <w:divBdr>
        <w:top w:val="none" w:sz="0" w:space="0" w:color="auto"/>
        <w:left w:val="none" w:sz="0" w:space="0" w:color="auto"/>
        <w:bottom w:val="none" w:sz="0" w:space="0" w:color="auto"/>
        <w:right w:val="none" w:sz="0" w:space="0" w:color="auto"/>
      </w:divBdr>
    </w:div>
    <w:div w:id="211577040">
      <w:bodyDiv w:val="1"/>
      <w:marLeft w:val="0"/>
      <w:marRight w:val="0"/>
      <w:marTop w:val="0"/>
      <w:marBottom w:val="0"/>
      <w:divBdr>
        <w:top w:val="none" w:sz="0" w:space="0" w:color="auto"/>
        <w:left w:val="none" w:sz="0" w:space="0" w:color="auto"/>
        <w:bottom w:val="none" w:sz="0" w:space="0" w:color="auto"/>
        <w:right w:val="none" w:sz="0" w:space="0" w:color="auto"/>
      </w:divBdr>
    </w:div>
    <w:div w:id="211700139">
      <w:bodyDiv w:val="1"/>
      <w:marLeft w:val="0"/>
      <w:marRight w:val="0"/>
      <w:marTop w:val="0"/>
      <w:marBottom w:val="0"/>
      <w:divBdr>
        <w:top w:val="none" w:sz="0" w:space="0" w:color="auto"/>
        <w:left w:val="none" w:sz="0" w:space="0" w:color="auto"/>
        <w:bottom w:val="none" w:sz="0" w:space="0" w:color="auto"/>
        <w:right w:val="none" w:sz="0" w:space="0" w:color="auto"/>
      </w:divBdr>
      <w:divsChild>
        <w:div w:id="1689941576">
          <w:marLeft w:val="0"/>
          <w:marRight w:val="0"/>
          <w:marTop w:val="0"/>
          <w:marBottom w:val="300"/>
          <w:divBdr>
            <w:top w:val="none" w:sz="0" w:space="0" w:color="auto"/>
            <w:left w:val="none" w:sz="0" w:space="0" w:color="auto"/>
            <w:bottom w:val="none" w:sz="0" w:space="0" w:color="auto"/>
            <w:right w:val="none" w:sz="0" w:space="0" w:color="auto"/>
          </w:divBdr>
        </w:div>
        <w:div w:id="1383939427">
          <w:marLeft w:val="15"/>
          <w:marRight w:val="225"/>
          <w:marTop w:val="0"/>
          <w:marBottom w:val="105"/>
          <w:divBdr>
            <w:top w:val="none" w:sz="0" w:space="0" w:color="auto"/>
            <w:left w:val="none" w:sz="0" w:space="0" w:color="auto"/>
            <w:bottom w:val="none" w:sz="0" w:space="0" w:color="auto"/>
            <w:right w:val="none" w:sz="0" w:space="0" w:color="auto"/>
          </w:divBdr>
          <w:divsChild>
            <w:div w:id="14739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65">
      <w:bodyDiv w:val="1"/>
      <w:marLeft w:val="0"/>
      <w:marRight w:val="0"/>
      <w:marTop w:val="0"/>
      <w:marBottom w:val="0"/>
      <w:divBdr>
        <w:top w:val="none" w:sz="0" w:space="0" w:color="auto"/>
        <w:left w:val="none" w:sz="0" w:space="0" w:color="auto"/>
        <w:bottom w:val="none" w:sz="0" w:space="0" w:color="auto"/>
        <w:right w:val="none" w:sz="0" w:space="0" w:color="auto"/>
      </w:divBdr>
    </w:div>
    <w:div w:id="212546481">
      <w:bodyDiv w:val="1"/>
      <w:marLeft w:val="0"/>
      <w:marRight w:val="0"/>
      <w:marTop w:val="0"/>
      <w:marBottom w:val="0"/>
      <w:divBdr>
        <w:top w:val="none" w:sz="0" w:space="0" w:color="auto"/>
        <w:left w:val="none" w:sz="0" w:space="0" w:color="auto"/>
        <w:bottom w:val="none" w:sz="0" w:space="0" w:color="auto"/>
        <w:right w:val="none" w:sz="0" w:space="0" w:color="auto"/>
      </w:divBdr>
      <w:divsChild>
        <w:div w:id="491410481">
          <w:marLeft w:val="750"/>
          <w:marRight w:val="1500"/>
          <w:marTop w:val="0"/>
          <w:marBottom w:val="0"/>
          <w:divBdr>
            <w:top w:val="none" w:sz="0" w:space="0" w:color="auto"/>
            <w:left w:val="none" w:sz="0" w:space="0" w:color="auto"/>
            <w:bottom w:val="none" w:sz="0" w:space="0" w:color="auto"/>
            <w:right w:val="none" w:sz="0" w:space="0" w:color="auto"/>
          </w:divBdr>
        </w:div>
      </w:divsChild>
    </w:div>
    <w:div w:id="212809565">
      <w:bodyDiv w:val="1"/>
      <w:marLeft w:val="0"/>
      <w:marRight w:val="0"/>
      <w:marTop w:val="0"/>
      <w:marBottom w:val="0"/>
      <w:divBdr>
        <w:top w:val="none" w:sz="0" w:space="0" w:color="auto"/>
        <w:left w:val="none" w:sz="0" w:space="0" w:color="auto"/>
        <w:bottom w:val="none" w:sz="0" w:space="0" w:color="auto"/>
        <w:right w:val="none" w:sz="0" w:space="0" w:color="auto"/>
      </w:divBdr>
    </w:div>
    <w:div w:id="213127347">
      <w:bodyDiv w:val="1"/>
      <w:marLeft w:val="0"/>
      <w:marRight w:val="0"/>
      <w:marTop w:val="0"/>
      <w:marBottom w:val="0"/>
      <w:divBdr>
        <w:top w:val="none" w:sz="0" w:space="0" w:color="auto"/>
        <w:left w:val="none" w:sz="0" w:space="0" w:color="auto"/>
        <w:bottom w:val="none" w:sz="0" w:space="0" w:color="auto"/>
        <w:right w:val="none" w:sz="0" w:space="0" w:color="auto"/>
      </w:divBdr>
      <w:divsChild>
        <w:div w:id="178667583">
          <w:marLeft w:val="-225"/>
          <w:marRight w:val="-225"/>
          <w:marTop w:val="0"/>
          <w:marBottom w:val="0"/>
          <w:divBdr>
            <w:top w:val="none" w:sz="0" w:space="0" w:color="auto"/>
            <w:left w:val="none" w:sz="0" w:space="0" w:color="auto"/>
            <w:bottom w:val="none" w:sz="0" w:space="0" w:color="auto"/>
            <w:right w:val="none" w:sz="0" w:space="0" w:color="auto"/>
          </w:divBdr>
        </w:div>
        <w:div w:id="340281158">
          <w:marLeft w:val="-225"/>
          <w:marRight w:val="-225"/>
          <w:marTop w:val="0"/>
          <w:marBottom w:val="0"/>
          <w:divBdr>
            <w:top w:val="none" w:sz="0" w:space="0" w:color="auto"/>
            <w:left w:val="none" w:sz="0" w:space="0" w:color="auto"/>
            <w:bottom w:val="none" w:sz="0" w:space="0" w:color="auto"/>
            <w:right w:val="none" w:sz="0" w:space="0" w:color="auto"/>
          </w:divBdr>
          <w:divsChild>
            <w:div w:id="21419720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3347204">
      <w:bodyDiv w:val="1"/>
      <w:marLeft w:val="0"/>
      <w:marRight w:val="0"/>
      <w:marTop w:val="0"/>
      <w:marBottom w:val="0"/>
      <w:divBdr>
        <w:top w:val="none" w:sz="0" w:space="0" w:color="auto"/>
        <w:left w:val="none" w:sz="0" w:space="0" w:color="auto"/>
        <w:bottom w:val="none" w:sz="0" w:space="0" w:color="auto"/>
        <w:right w:val="none" w:sz="0" w:space="0" w:color="auto"/>
      </w:divBdr>
      <w:divsChild>
        <w:div w:id="767654494">
          <w:marLeft w:val="0"/>
          <w:marRight w:val="0"/>
          <w:marTop w:val="0"/>
          <w:marBottom w:val="0"/>
          <w:divBdr>
            <w:top w:val="none" w:sz="0" w:space="0" w:color="auto"/>
            <w:left w:val="none" w:sz="0" w:space="0" w:color="auto"/>
            <w:bottom w:val="none" w:sz="0" w:space="0" w:color="auto"/>
            <w:right w:val="none" w:sz="0" w:space="0" w:color="auto"/>
          </w:divBdr>
          <w:divsChild>
            <w:div w:id="66440553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3469281">
      <w:bodyDiv w:val="1"/>
      <w:marLeft w:val="0"/>
      <w:marRight w:val="0"/>
      <w:marTop w:val="0"/>
      <w:marBottom w:val="0"/>
      <w:divBdr>
        <w:top w:val="none" w:sz="0" w:space="0" w:color="auto"/>
        <w:left w:val="none" w:sz="0" w:space="0" w:color="auto"/>
        <w:bottom w:val="none" w:sz="0" w:space="0" w:color="auto"/>
        <w:right w:val="none" w:sz="0" w:space="0" w:color="auto"/>
      </w:divBdr>
      <w:divsChild>
        <w:div w:id="757868010">
          <w:marLeft w:val="-225"/>
          <w:marRight w:val="-225"/>
          <w:marTop w:val="0"/>
          <w:marBottom w:val="0"/>
          <w:divBdr>
            <w:top w:val="none" w:sz="0" w:space="0" w:color="auto"/>
            <w:left w:val="none" w:sz="0" w:space="0" w:color="auto"/>
            <w:bottom w:val="none" w:sz="0" w:space="0" w:color="auto"/>
            <w:right w:val="none" w:sz="0" w:space="0" w:color="auto"/>
          </w:divBdr>
        </w:div>
      </w:divsChild>
    </w:div>
    <w:div w:id="213470523">
      <w:bodyDiv w:val="1"/>
      <w:marLeft w:val="0"/>
      <w:marRight w:val="0"/>
      <w:marTop w:val="0"/>
      <w:marBottom w:val="0"/>
      <w:divBdr>
        <w:top w:val="none" w:sz="0" w:space="0" w:color="auto"/>
        <w:left w:val="none" w:sz="0" w:space="0" w:color="auto"/>
        <w:bottom w:val="none" w:sz="0" w:space="0" w:color="auto"/>
        <w:right w:val="none" w:sz="0" w:space="0" w:color="auto"/>
      </w:divBdr>
    </w:div>
    <w:div w:id="213582759">
      <w:bodyDiv w:val="1"/>
      <w:marLeft w:val="0"/>
      <w:marRight w:val="0"/>
      <w:marTop w:val="0"/>
      <w:marBottom w:val="0"/>
      <w:divBdr>
        <w:top w:val="none" w:sz="0" w:space="0" w:color="auto"/>
        <w:left w:val="none" w:sz="0" w:space="0" w:color="auto"/>
        <w:bottom w:val="none" w:sz="0" w:space="0" w:color="auto"/>
        <w:right w:val="none" w:sz="0" w:space="0" w:color="auto"/>
      </w:divBdr>
      <w:divsChild>
        <w:div w:id="352263821">
          <w:marLeft w:val="0"/>
          <w:marRight w:val="0"/>
          <w:marTop w:val="0"/>
          <w:marBottom w:val="0"/>
          <w:divBdr>
            <w:top w:val="none" w:sz="0" w:space="0" w:color="auto"/>
            <w:left w:val="none" w:sz="0" w:space="0" w:color="auto"/>
            <w:bottom w:val="none" w:sz="0" w:space="0" w:color="auto"/>
            <w:right w:val="none" w:sz="0" w:space="0" w:color="auto"/>
          </w:divBdr>
        </w:div>
      </w:divsChild>
    </w:div>
    <w:div w:id="213781218">
      <w:bodyDiv w:val="1"/>
      <w:marLeft w:val="0"/>
      <w:marRight w:val="0"/>
      <w:marTop w:val="0"/>
      <w:marBottom w:val="0"/>
      <w:divBdr>
        <w:top w:val="none" w:sz="0" w:space="0" w:color="auto"/>
        <w:left w:val="none" w:sz="0" w:space="0" w:color="auto"/>
        <w:bottom w:val="none" w:sz="0" w:space="0" w:color="auto"/>
        <w:right w:val="none" w:sz="0" w:space="0" w:color="auto"/>
      </w:divBdr>
    </w:div>
    <w:div w:id="214044100">
      <w:bodyDiv w:val="1"/>
      <w:marLeft w:val="0"/>
      <w:marRight w:val="0"/>
      <w:marTop w:val="0"/>
      <w:marBottom w:val="0"/>
      <w:divBdr>
        <w:top w:val="none" w:sz="0" w:space="0" w:color="auto"/>
        <w:left w:val="none" w:sz="0" w:space="0" w:color="auto"/>
        <w:bottom w:val="none" w:sz="0" w:space="0" w:color="auto"/>
        <w:right w:val="none" w:sz="0" w:space="0" w:color="auto"/>
      </w:divBdr>
      <w:divsChild>
        <w:div w:id="571889340">
          <w:marLeft w:val="0"/>
          <w:marRight w:val="0"/>
          <w:marTop w:val="0"/>
          <w:marBottom w:val="0"/>
          <w:divBdr>
            <w:top w:val="none" w:sz="0" w:space="0" w:color="auto"/>
            <w:left w:val="none" w:sz="0" w:space="0" w:color="auto"/>
            <w:bottom w:val="none" w:sz="0" w:space="0" w:color="auto"/>
            <w:right w:val="none" w:sz="0" w:space="0" w:color="auto"/>
          </w:divBdr>
        </w:div>
      </w:divsChild>
    </w:div>
    <w:div w:id="214395685">
      <w:bodyDiv w:val="1"/>
      <w:marLeft w:val="0"/>
      <w:marRight w:val="0"/>
      <w:marTop w:val="0"/>
      <w:marBottom w:val="0"/>
      <w:divBdr>
        <w:top w:val="none" w:sz="0" w:space="0" w:color="auto"/>
        <w:left w:val="none" w:sz="0" w:space="0" w:color="auto"/>
        <w:bottom w:val="none" w:sz="0" w:space="0" w:color="auto"/>
        <w:right w:val="none" w:sz="0" w:space="0" w:color="auto"/>
      </w:divBdr>
      <w:divsChild>
        <w:div w:id="1418020267">
          <w:marLeft w:val="-225"/>
          <w:marRight w:val="-225"/>
          <w:marTop w:val="0"/>
          <w:marBottom w:val="0"/>
          <w:divBdr>
            <w:top w:val="none" w:sz="0" w:space="0" w:color="auto"/>
            <w:left w:val="none" w:sz="0" w:space="0" w:color="auto"/>
            <w:bottom w:val="none" w:sz="0" w:space="0" w:color="auto"/>
            <w:right w:val="none" w:sz="0" w:space="0" w:color="auto"/>
          </w:divBdr>
          <w:divsChild>
            <w:div w:id="1898472264">
              <w:marLeft w:val="0"/>
              <w:marRight w:val="0"/>
              <w:marTop w:val="0"/>
              <w:marBottom w:val="0"/>
              <w:divBdr>
                <w:top w:val="none" w:sz="0" w:space="0" w:color="auto"/>
                <w:left w:val="none" w:sz="0" w:space="0" w:color="auto"/>
                <w:bottom w:val="none" w:sz="0" w:space="0" w:color="auto"/>
                <w:right w:val="none" w:sz="0" w:space="0" w:color="auto"/>
              </w:divBdr>
              <w:divsChild>
                <w:div w:id="26603917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92704487">
          <w:marLeft w:val="-225"/>
          <w:marRight w:val="-225"/>
          <w:marTop w:val="0"/>
          <w:marBottom w:val="0"/>
          <w:divBdr>
            <w:top w:val="none" w:sz="0" w:space="0" w:color="auto"/>
            <w:left w:val="none" w:sz="0" w:space="0" w:color="auto"/>
            <w:bottom w:val="none" w:sz="0" w:space="0" w:color="auto"/>
            <w:right w:val="none" w:sz="0" w:space="0" w:color="auto"/>
          </w:divBdr>
          <w:divsChild>
            <w:div w:id="1223830932">
              <w:marLeft w:val="0"/>
              <w:marRight w:val="0"/>
              <w:marTop w:val="0"/>
              <w:marBottom w:val="0"/>
              <w:divBdr>
                <w:top w:val="none" w:sz="0" w:space="0" w:color="auto"/>
                <w:left w:val="none" w:sz="0" w:space="0" w:color="auto"/>
                <w:bottom w:val="none" w:sz="0" w:space="0" w:color="auto"/>
                <w:right w:val="none" w:sz="0" w:space="0" w:color="auto"/>
              </w:divBdr>
              <w:divsChild>
                <w:div w:id="13349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930">
      <w:bodyDiv w:val="1"/>
      <w:marLeft w:val="0"/>
      <w:marRight w:val="0"/>
      <w:marTop w:val="0"/>
      <w:marBottom w:val="0"/>
      <w:divBdr>
        <w:top w:val="none" w:sz="0" w:space="0" w:color="auto"/>
        <w:left w:val="none" w:sz="0" w:space="0" w:color="auto"/>
        <w:bottom w:val="none" w:sz="0" w:space="0" w:color="auto"/>
        <w:right w:val="none" w:sz="0" w:space="0" w:color="auto"/>
      </w:divBdr>
    </w:div>
    <w:div w:id="214515214">
      <w:bodyDiv w:val="1"/>
      <w:marLeft w:val="0"/>
      <w:marRight w:val="0"/>
      <w:marTop w:val="0"/>
      <w:marBottom w:val="0"/>
      <w:divBdr>
        <w:top w:val="none" w:sz="0" w:space="0" w:color="auto"/>
        <w:left w:val="none" w:sz="0" w:space="0" w:color="auto"/>
        <w:bottom w:val="none" w:sz="0" w:space="0" w:color="auto"/>
        <w:right w:val="none" w:sz="0" w:space="0" w:color="auto"/>
      </w:divBdr>
      <w:divsChild>
        <w:div w:id="564531618">
          <w:marLeft w:val="750"/>
          <w:marRight w:val="0"/>
          <w:marTop w:val="0"/>
          <w:marBottom w:val="0"/>
          <w:divBdr>
            <w:top w:val="none" w:sz="0" w:space="0" w:color="auto"/>
            <w:left w:val="none" w:sz="0" w:space="0" w:color="auto"/>
            <w:bottom w:val="none" w:sz="0" w:space="0" w:color="auto"/>
            <w:right w:val="none" w:sz="0" w:space="0" w:color="auto"/>
          </w:divBdr>
        </w:div>
      </w:divsChild>
    </w:div>
    <w:div w:id="214705681">
      <w:bodyDiv w:val="1"/>
      <w:marLeft w:val="0"/>
      <w:marRight w:val="0"/>
      <w:marTop w:val="0"/>
      <w:marBottom w:val="0"/>
      <w:divBdr>
        <w:top w:val="none" w:sz="0" w:space="0" w:color="auto"/>
        <w:left w:val="none" w:sz="0" w:space="0" w:color="auto"/>
        <w:bottom w:val="none" w:sz="0" w:space="0" w:color="auto"/>
        <w:right w:val="none" w:sz="0" w:space="0" w:color="auto"/>
      </w:divBdr>
      <w:divsChild>
        <w:div w:id="117375872">
          <w:marLeft w:val="0"/>
          <w:marRight w:val="0"/>
          <w:marTop w:val="0"/>
          <w:marBottom w:val="250"/>
          <w:divBdr>
            <w:top w:val="none" w:sz="0" w:space="0" w:color="auto"/>
            <w:left w:val="none" w:sz="0" w:space="0" w:color="auto"/>
            <w:bottom w:val="none" w:sz="0" w:space="0" w:color="auto"/>
            <w:right w:val="none" w:sz="0" w:space="0" w:color="auto"/>
          </w:divBdr>
          <w:divsChild>
            <w:div w:id="502627641">
              <w:marLeft w:val="0"/>
              <w:marRight w:val="0"/>
              <w:marTop w:val="0"/>
              <w:marBottom w:val="0"/>
              <w:divBdr>
                <w:top w:val="none" w:sz="0" w:space="0" w:color="auto"/>
                <w:left w:val="none" w:sz="0" w:space="0" w:color="auto"/>
                <w:bottom w:val="none" w:sz="0" w:space="0" w:color="auto"/>
                <w:right w:val="none" w:sz="0" w:space="0" w:color="auto"/>
              </w:divBdr>
            </w:div>
            <w:div w:id="5469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0088">
      <w:bodyDiv w:val="1"/>
      <w:marLeft w:val="0"/>
      <w:marRight w:val="0"/>
      <w:marTop w:val="0"/>
      <w:marBottom w:val="0"/>
      <w:divBdr>
        <w:top w:val="none" w:sz="0" w:space="0" w:color="auto"/>
        <w:left w:val="none" w:sz="0" w:space="0" w:color="auto"/>
        <w:bottom w:val="none" w:sz="0" w:space="0" w:color="auto"/>
        <w:right w:val="none" w:sz="0" w:space="0" w:color="auto"/>
      </w:divBdr>
    </w:div>
    <w:div w:id="214858111">
      <w:bodyDiv w:val="1"/>
      <w:marLeft w:val="0"/>
      <w:marRight w:val="0"/>
      <w:marTop w:val="0"/>
      <w:marBottom w:val="0"/>
      <w:divBdr>
        <w:top w:val="none" w:sz="0" w:space="0" w:color="auto"/>
        <w:left w:val="none" w:sz="0" w:space="0" w:color="auto"/>
        <w:bottom w:val="none" w:sz="0" w:space="0" w:color="auto"/>
        <w:right w:val="none" w:sz="0" w:space="0" w:color="auto"/>
      </w:divBdr>
      <w:divsChild>
        <w:div w:id="225797961">
          <w:marLeft w:val="0"/>
          <w:marRight w:val="0"/>
          <w:marTop w:val="0"/>
          <w:marBottom w:val="0"/>
          <w:divBdr>
            <w:top w:val="none" w:sz="0" w:space="0" w:color="auto"/>
            <w:left w:val="none" w:sz="0" w:space="0" w:color="auto"/>
            <w:bottom w:val="none" w:sz="0" w:space="0" w:color="auto"/>
            <w:right w:val="none" w:sz="0" w:space="0" w:color="auto"/>
          </w:divBdr>
        </w:div>
      </w:divsChild>
    </w:div>
    <w:div w:id="215164719">
      <w:bodyDiv w:val="1"/>
      <w:marLeft w:val="0"/>
      <w:marRight w:val="0"/>
      <w:marTop w:val="0"/>
      <w:marBottom w:val="0"/>
      <w:divBdr>
        <w:top w:val="none" w:sz="0" w:space="0" w:color="auto"/>
        <w:left w:val="none" w:sz="0" w:space="0" w:color="auto"/>
        <w:bottom w:val="none" w:sz="0" w:space="0" w:color="auto"/>
        <w:right w:val="none" w:sz="0" w:space="0" w:color="auto"/>
      </w:divBdr>
    </w:div>
    <w:div w:id="215356497">
      <w:bodyDiv w:val="1"/>
      <w:marLeft w:val="0"/>
      <w:marRight w:val="0"/>
      <w:marTop w:val="0"/>
      <w:marBottom w:val="0"/>
      <w:divBdr>
        <w:top w:val="none" w:sz="0" w:space="0" w:color="auto"/>
        <w:left w:val="none" w:sz="0" w:space="0" w:color="auto"/>
        <w:bottom w:val="none" w:sz="0" w:space="0" w:color="auto"/>
        <w:right w:val="none" w:sz="0" w:space="0" w:color="auto"/>
      </w:divBdr>
    </w:div>
    <w:div w:id="215431890">
      <w:bodyDiv w:val="1"/>
      <w:marLeft w:val="0"/>
      <w:marRight w:val="0"/>
      <w:marTop w:val="0"/>
      <w:marBottom w:val="0"/>
      <w:divBdr>
        <w:top w:val="none" w:sz="0" w:space="0" w:color="auto"/>
        <w:left w:val="none" w:sz="0" w:space="0" w:color="auto"/>
        <w:bottom w:val="none" w:sz="0" w:space="0" w:color="auto"/>
        <w:right w:val="none" w:sz="0" w:space="0" w:color="auto"/>
      </w:divBdr>
      <w:divsChild>
        <w:div w:id="295380969">
          <w:marLeft w:val="0"/>
          <w:marRight w:val="0"/>
          <w:marTop w:val="0"/>
          <w:marBottom w:val="300"/>
          <w:divBdr>
            <w:top w:val="none" w:sz="0" w:space="0" w:color="auto"/>
            <w:left w:val="none" w:sz="0" w:space="0" w:color="auto"/>
            <w:bottom w:val="none" w:sz="0" w:space="0" w:color="auto"/>
            <w:right w:val="none" w:sz="0" w:space="0" w:color="auto"/>
          </w:divBdr>
          <w:divsChild>
            <w:div w:id="243102068">
              <w:marLeft w:val="0"/>
              <w:marRight w:val="0"/>
              <w:marTop w:val="0"/>
              <w:marBottom w:val="0"/>
              <w:divBdr>
                <w:top w:val="none" w:sz="0" w:space="0" w:color="auto"/>
                <w:left w:val="none" w:sz="0" w:space="0" w:color="auto"/>
                <w:bottom w:val="none" w:sz="0" w:space="0" w:color="auto"/>
                <w:right w:val="none" w:sz="0" w:space="0" w:color="auto"/>
              </w:divBdr>
            </w:div>
            <w:div w:id="345833682">
              <w:marLeft w:val="0"/>
              <w:marRight w:val="0"/>
              <w:marTop w:val="0"/>
              <w:marBottom w:val="0"/>
              <w:divBdr>
                <w:top w:val="none" w:sz="0" w:space="0" w:color="auto"/>
                <w:left w:val="none" w:sz="0" w:space="0" w:color="auto"/>
                <w:bottom w:val="none" w:sz="0" w:space="0" w:color="auto"/>
                <w:right w:val="none" w:sz="0" w:space="0" w:color="auto"/>
              </w:divBdr>
            </w:div>
          </w:divsChild>
        </w:div>
        <w:div w:id="746416546">
          <w:marLeft w:val="0"/>
          <w:marRight w:val="0"/>
          <w:marTop w:val="0"/>
          <w:marBottom w:val="0"/>
          <w:divBdr>
            <w:top w:val="none" w:sz="0" w:space="0" w:color="auto"/>
            <w:left w:val="none" w:sz="0" w:space="0" w:color="auto"/>
            <w:bottom w:val="none" w:sz="0" w:space="0" w:color="auto"/>
            <w:right w:val="none" w:sz="0" w:space="0" w:color="auto"/>
          </w:divBdr>
        </w:div>
      </w:divsChild>
    </w:div>
    <w:div w:id="215897969">
      <w:bodyDiv w:val="1"/>
      <w:marLeft w:val="0"/>
      <w:marRight w:val="0"/>
      <w:marTop w:val="0"/>
      <w:marBottom w:val="0"/>
      <w:divBdr>
        <w:top w:val="none" w:sz="0" w:space="0" w:color="auto"/>
        <w:left w:val="none" w:sz="0" w:space="0" w:color="auto"/>
        <w:bottom w:val="none" w:sz="0" w:space="0" w:color="auto"/>
        <w:right w:val="none" w:sz="0" w:space="0" w:color="auto"/>
      </w:divBdr>
      <w:divsChild>
        <w:div w:id="93526206">
          <w:marLeft w:val="-225"/>
          <w:marRight w:val="-225"/>
          <w:marTop w:val="0"/>
          <w:marBottom w:val="0"/>
          <w:divBdr>
            <w:top w:val="none" w:sz="0" w:space="0" w:color="auto"/>
            <w:left w:val="none" w:sz="0" w:space="0" w:color="auto"/>
            <w:bottom w:val="none" w:sz="0" w:space="0" w:color="auto"/>
            <w:right w:val="none" w:sz="0" w:space="0" w:color="auto"/>
          </w:divBdr>
          <w:divsChild>
            <w:div w:id="699283743">
              <w:marLeft w:val="0"/>
              <w:marRight w:val="0"/>
              <w:marTop w:val="0"/>
              <w:marBottom w:val="0"/>
              <w:divBdr>
                <w:top w:val="none" w:sz="0" w:space="0" w:color="auto"/>
                <w:left w:val="none" w:sz="0" w:space="0" w:color="auto"/>
                <w:bottom w:val="none" w:sz="0" w:space="0" w:color="auto"/>
                <w:right w:val="none" w:sz="0" w:space="0" w:color="auto"/>
              </w:divBdr>
              <w:divsChild>
                <w:div w:id="122817658">
                  <w:marLeft w:val="-225"/>
                  <w:marRight w:val="-225"/>
                  <w:marTop w:val="0"/>
                  <w:marBottom w:val="0"/>
                  <w:divBdr>
                    <w:top w:val="none" w:sz="0" w:space="0" w:color="auto"/>
                    <w:left w:val="none" w:sz="0" w:space="0" w:color="auto"/>
                    <w:bottom w:val="none" w:sz="0" w:space="0" w:color="auto"/>
                    <w:right w:val="none" w:sz="0" w:space="0" w:color="auto"/>
                  </w:divBdr>
                  <w:divsChild>
                    <w:div w:id="3705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012292">
      <w:bodyDiv w:val="1"/>
      <w:marLeft w:val="0"/>
      <w:marRight w:val="0"/>
      <w:marTop w:val="0"/>
      <w:marBottom w:val="0"/>
      <w:divBdr>
        <w:top w:val="none" w:sz="0" w:space="0" w:color="auto"/>
        <w:left w:val="none" w:sz="0" w:space="0" w:color="auto"/>
        <w:bottom w:val="none" w:sz="0" w:space="0" w:color="auto"/>
        <w:right w:val="none" w:sz="0" w:space="0" w:color="auto"/>
      </w:divBdr>
      <w:divsChild>
        <w:div w:id="1263681761">
          <w:marLeft w:val="0"/>
          <w:marRight w:val="0"/>
          <w:marTop w:val="0"/>
          <w:marBottom w:val="300"/>
          <w:divBdr>
            <w:top w:val="none" w:sz="0" w:space="0" w:color="auto"/>
            <w:left w:val="none" w:sz="0" w:space="0" w:color="auto"/>
            <w:bottom w:val="none" w:sz="0" w:space="0" w:color="auto"/>
            <w:right w:val="none" w:sz="0" w:space="0" w:color="auto"/>
          </w:divBdr>
        </w:div>
        <w:div w:id="1637683135">
          <w:marLeft w:val="15"/>
          <w:marRight w:val="225"/>
          <w:marTop w:val="0"/>
          <w:marBottom w:val="105"/>
          <w:divBdr>
            <w:top w:val="none" w:sz="0" w:space="0" w:color="auto"/>
            <w:left w:val="none" w:sz="0" w:space="0" w:color="auto"/>
            <w:bottom w:val="none" w:sz="0" w:space="0" w:color="auto"/>
            <w:right w:val="none" w:sz="0" w:space="0" w:color="auto"/>
          </w:divBdr>
          <w:divsChild>
            <w:div w:id="2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32133">
      <w:bodyDiv w:val="1"/>
      <w:marLeft w:val="0"/>
      <w:marRight w:val="0"/>
      <w:marTop w:val="0"/>
      <w:marBottom w:val="0"/>
      <w:divBdr>
        <w:top w:val="none" w:sz="0" w:space="0" w:color="auto"/>
        <w:left w:val="none" w:sz="0" w:space="0" w:color="auto"/>
        <w:bottom w:val="none" w:sz="0" w:space="0" w:color="auto"/>
        <w:right w:val="none" w:sz="0" w:space="0" w:color="auto"/>
      </w:divBdr>
      <w:divsChild>
        <w:div w:id="756290134">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16625984">
      <w:bodyDiv w:val="1"/>
      <w:marLeft w:val="0"/>
      <w:marRight w:val="0"/>
      <w:marTop w:val="0"/>
      <w:marBottom w:val="0"/>
      <w:divBdr>
        <w:top w:val="none" w:sz="0" w:space="0" w:color="auto"/>
        <w:left w:val="none" w:sz="0" w:space="0" w:color="auto"/>
        <w:bottom w:val="none" w:sz="0" w:space="0" w:color="auto"/>
        <w:right w:val="none" w:sz="0" w:space="0" w:color="auto"/>
      </w:divBdr>
      <w:divsChild>
        <w:div w:id="83502593">
          <w:marLeft w:val="0"/>
          <w:marRight w:val="0"/>
          <w:marTop w:val="0"/>
          <w:marBottom w:val="450"/>
          <w:divBdr>
            <w:top w:val="none" w:sz="0" w:space="0" w:color="auto"/>
            <w:left w:val="none" w:sz="0" w:space="0" w:color="auto"/>
            <w:bottom w:val="none" w:sz="0" w:space="0" w:color="auto"/>
            <w:right w:val="none" w:sz="0" w:space="0" w:color="auto"/>
          </w:divBdr>
          <w:divsChild>
            <w:div w:id="1195079037">
              <w:marLeft w:val="0"/>
              <w:marRight w:val="0"/>
              <w:marTop w:val="0"/>
              <w:marBottom w:val="75"/>
              <w:divBdr>
                <w:top w:val="none" w:sz="0" w:space="0" w:color="auto"/>
                <w:left w:val="none" w:sz="0" w:space="0" w:color="auto"/>
                <w:bottom w:val="none" w:sz="0" w:space="0" w:color="auto"/>
                <w:right w:val="none" w:sz="0" w:space="0" w:color="auto"/>
              </w:divBdr>
              <w:divsChild>
                <w:div w:id="796991931">
                  <w:marLeft w:val="0"/>
                  <w:marRight w:val="0"/>
                  <w:marTop w:val="0"/>
                  <w:marBottom w:val="0"/>
                  <w:divBdr>
                    <w:top w:val="none" w:sz="0" w:space="0" w:color="auto"/>
                    <w:left w:val="none" w:sz="0" w:space="0" w:color="auto"/>
                    <w:bottom w:val="none" w:sz="0" w:space="0" w:color="auto"/>
                    <w:right w:val="none" w:sz="0" w:space="0" w:color="auto"/>
                  </w:divBdr>
                  <w:divsChild>
                    <w:div w:id="268314514">
                      <w:marLeft w:val="0"/>
                      <w:marRight w:val="0"/>
                      <w:marTop w:val="0"/>
                      <w:marBottom w:val="0"/>
                      <w:divBdr>
                        <w:top w:val="none" w:sz="0" w:space="0" w:color="auto"/>
                        <w:left w:val="none" w:sz="0" w:space="0" w:color="auto"/>
                        <w:bottom w:val="none" w:sz="0" w:space="0" w:color="auto"/>
                        <w:right w:val="none" w:sz="0" w:space="0" w:color="auto"/>
                      </w:divBdr>
                      <w:divsChild>
                        <w:div w:id="18467029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00673156">
                  <w:marLeft w:val="0"/>
                  <w:marRight w:val="0"/>
                  <w:marTop w:val="0"/>
                  <w:marBottom w:val="0"/>
                  <w:divBdr>
                    <w:top w:val="none" w:sz="0" w:space="0" w:color="auto"/>
                    <w:left w:val="none" w:sz="0" w:space="0" w:color="auto"/>
                    <w:bottom w:val="none" w:sz="0" w:space="0" w:color="auto"/>
                    <w:right w:val="none" w:sz="0" w:space="0" w:color="auto"/>
                  </w:divBdr>
                  <w:divsChild>
                    <w:div w:id="54002035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7805422">
              <w:marLeft w:val="0"/>
              <w:marRight w:val="225"/>
              <w:marTop w:val="0"/>
              <w:marBottom w:val="0"/>
              <w:divBdr>
                <w:top w:val="none" w:sz="0" w:space="0" w:color="auto"/>
                <w:left w:val="none" w:sz="0" w:space="0" w:color="auto"/>
                <w:bottom w:val="none" w:sz="0" w:space="0" w:color="auto"/>
                <w:right w:val="none" w:sz="0" w:space="0" w:color="auto"/>
              </w:divBdr>
            </w:div>
          </w:divsChild>
        </w:div>
        <w:div w:id="999963437">
          <w:marLeft w:val="0"/>
          <w:marRight w:val="0"/>
          <w:marTop w:val="0"/>
          <w:marBottom w:val="300"/>
          <w:divBdr>
            <w:top w:val="none" w:sz="0" w:space="0" w:color="auto"/>
            <w:left w:val="none" w:sz="0" w:space="0" w:color="auto"/>
            <w:bottom w:val="none" w:sz="0" w:space="0" w:color="auto"/>
            <w:right w:val="none" w:sz="0" w:space="0" w:color="auto"/>
          </w:divBdr>
          <w:divsChild>
            <w:div w:id="367685591">
              <w:marLeft w:val="0"/>
              <w:marRight w:val="0"/>
              <w:marTop w:val="0"/>
              <w:marBottom w:val="0"/>
              <w:divBdr>
                <w:top w:val="none" w:sz="0" w:space="0" w:color="auto"/>
                <w:left w:val="none" w:sz="0" w:space="0" w:color="auto"/>
                <w:bottom w:val="none" w:sz="0" w:space="0" w:color="auto"/>
                <w:right w:val="none" w:sz="0" w:space="0" w:color="auto"/>
              </w:divBdr>
              <w:divsChild>
                <w:div w:id="1037896602">
                  <w:marLeft w:val="-225"/>
                  <w:marRight w:val="-225"/>
                  <w:marTop w:val="0"/>
                  <w:marBottom w:val="0"/>
                  <w:divBdr>
                    <w:top w:val="none" w:sz="0" w:space="0" w:color="auto"/>
                    <w:left w:val="none" w:sz="0" w:space="0" w:color="auto"/>
                    <w:bottom w:val="none" w:sz="0" w:space="0" w:color="auto"/>
                    <w:right w:val="none" w:sz="0" w:space="0" w:color="auto"/>
                  </w:divBdr>
                  <w:divsChild>
                    <w:div w:id="780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70891">
          <w:marLeft w:val="0"/>
          <w:marRight w:val="0"/>
          <w:marTop w:val="0"/>
          <w:marBottom w:val="0"/>
          <w:divBdr>
            <w:top w:val="none" w:sz="0" w:space="0" w:color="auto"/>
            <w:left w:val="none" w:sz="0" w:space="0" w:color="auto"/>
            <w:bottom w:val="none" w:sz="0" w:space="0" w:color="auto"/>
            <w:right w:val="none" w:sz="0" w:space="0" w:color="auto"/>
          </w:divBdr>
        </w:div>
      </w:divsChild>
    </w:div>
    <w:div w:id="216859549">
      <w:bodyDiv w:val="1"/>
      <w:marLeft w:val="0"/>
      <w:marRight w:val="0"/>
      <w:marTop w:val="0"/>
      <w:marBottom w:val="0"/>
      <w:divBdr>
        <w:top w:val="none" w:sz="0" w:space="0" w:color="auto"/>
        <w:left w:val="none" w:sz="0" w:space="0" w:color="auto"/>
        <w:bottom w:val="none" w:sz="0" w:space="0" w:color="auto"/>
        <w:right w:val="none" w:sz="0" w:space="0" w:color="auto"/>
      </w:divBdr>
    </w:div>
    <w:div w:id="216867920">
      <w:bodyDiv w:val="1"/>
      <w:marLeft w:val="0"/>
      <w:marRight w:val="0"/>
      <w:marTop w:val="0"/>
      <w:marBottom w:val="0"/>
      <w:divBdr>
        <w:top w:val="none" w:sz="0" w:space="0" w:color="auto"/>
        <w:left w:val="none" w:sz="0" w:space="0" w:color="auto"/>
        <w:bottom w:val="none" w:sz="0" w:space="0" w:color="auto"/>
        <w:right w:val="none" w:sz="0" w:space="0" w:color="auto"/>
      </w:divBdr>
      <w:divsChild>
        <w:div w:id="50809965">
          <w:marLeft w:val="-225"/>
          <w:marRight w:val="-225"/>
          <w:marTop w:val="0"/>
          <w:marBottom w:val="0"/>
          <w:divBdr>
            <w:top w:val="none" w:sz="0" w:space="0" w:color="auto"/>
            <w:left w:val="none" w:sz="0" w:space="0" w:color="auto"/>
            <w:bottom w:val="none" w:sz="0" w:space="0" w:color="auto"/>
            <w:right w:val="none" w:sz="0" w:space="0" w:color="auto"/>
          </w:divBdr>
          <w:divsChild>
            <w:div w:id="759906185">
              <w:marLeft w:val="1463"/>
              <w:marRight w:val="0"/>
              <w:marTop w:val="0"/>
              <w:marBottom w:val="0"/>
              <w:divBdr>
                <w:top w:val="none" w:sz="0" w:space="0" w:color="auto"/>
                <w:left w:val="none" w:sz="0" w:space="0" w:color="auto"/>
                <w:bottom w:val="none" w:sz="0" w:space="0" w:color="auto"/>
                <w:right w:val="none" w:sz="0" w:space="0" w:color="auto"/>
              </w:divBdr>
            </w:div>
          </w:divsChild>
        </w:div>
        <w:div w:id="300574994">
          <w:marLeft w:val="-225"/>
          <w:marRight w:val="-225"/>
          <w:marTop w:val="0"/>
          <w:marBottom w:val="0"/>
          <w:divBdr>
            <w:top w:val="none" w:sz="0" w:space="0" w:color="auto"/>
            <w:left w:val="none" w:sz="0" w:space="0" w:color="auto"/>
            <w:bottom w:val="none" w:sz="0" w:space="0" w:color="auto"/>
            <w:right w:val="none" w:sz="0" w:space="0" w:color="auto"/>
          </w:divBdr>
          <w:divsChild>
            <w:div w:id="261913689">
              <w:marLeft w:val="1463"/>
              <w:marRight w:val="0"/>
              <w:marTop w:val="0"/>
              <w:marBottom w:val="0"/>
              <w:divBdr>
                <w:top w:val="none" w:sz="0" w:space="0" w:color="auto"/>
                <w:left w:val="none" w:sz="0" w:space="0" w:color="auto"/>
                <w:bottom w:val="none" w:sz="0" w:space="0" w:color="auto"/>
                <w:right w:val="none" w:sz="0" w:space="0" w:color="auto"/>
              </w:divBdr>
            </w:div>
          </w:divsChild>
        </w:div>
        <w:div w:id="308173404">
          <w:marLeft w:val="-225"/>
          <w:marRight w:val="-225"/>
          <w:marTop w:val="0"/>
          <w:marBottom w:val="0"/>
          <w:divBdr>
            <w:top w:val="none" w:sz="0" w:space="0" w:color="auto"/>
            <w:left w:val="none" w:sz="0" w:space="0" w:color="auto"/>
            <w:bottom w:val="none" w:sz="0" w:space="0" w:color="auto"/>
            <w:right w:val="none" w:sz="0" w:space="0" w:color="auto"/>
          </w:divBdr>
          <w:divsChild>
            <w:div w:id="4590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934">
      <w:bodyDiv w:val="1"/>
      <w:marLeft w:val="0"/>
      <w:marRight w:val="0"/>
      <w:marTop w:val="0"/>
      <w:marBottom w:val="0"/>
      <w:divBdr>
        <w:top w:val="none" w:sz="0" w:space="0" w:color="auto"/>
        <w:left w:val="none" w:sz="0" w:space="0" w:color="auto"/>
        <w:bottom w:val="none" w:sz="0" w:space="0" w:color="auto"/>
        <w:right w:val="none" w:sz="0" w:space="0" w:color="auto"/>
      </w:divBdr>
    </w:div>
    <w:div w:id="217790427">
      <w:bodyDiv w:val="1"/>
      <w:marLeft w:val="0"/>
      <w:marRight w:val="0"/>
      <w:marTop w:val="0"/>
      <w:marBottom w:val="0"/>
      <w:divBdr>
        <w:top w:val="none" w:sz="0" w:space="0" w:color="auto"/>
        <w:left w:val="none" w:sz="0" w:space="0" w:color="auto"/>
        <w:bottom w:val="none" w:sz="0" w:space="0" w:color="auto"/>
        <w:right w:val="none" w:sz="0" w:space="0" w:color="auto"/>
      </w:divBdr>
      <w:divsChild>
        <w:div w:id="13070164">
          <w:marLeft w:val="0"/>
          <w:marRight w:val="0"/>
          <w:marTop w:val="0"/>
          <w:marBottom w:val="0"/>
          <w:divBdr>
            <w:top w:val="single" w:sz="2" w:space="0" w:color="E0E0E0"/>
            <w:left w:val="single" w:sz="2" w:space="0" w:color="E0E0E0"/>
            <w:bottom w:val="single" w:sz="2" w:space="0" w:color="E0E0E0"/>
            <w:right w:val="single" w:sz="2" w:space="0" w:color="E0E0E0"/>
          </w:divBdr>
        </w:div>
        <w:div w:id="394401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979532">
      <w:bodyDiv w:val="1"/>
      <w:marLeft w:val="0"/>
      <w:marRight w:val="0"/>
      <w:marTop w:val="0"/>
      <w:marBottom w:val="0"/>
      <w:divBdr>
        <w:top w:val="none" w:sz="0" w:space="0" w:color="auto"/>
        <w:left w:val="none" w:sz="0" w:space="0" w:color="auto"/>
        <w:bottom w:val="none" w:sz="0" w:space="0" w:color="auto"/>
        <w:right w:val="none" w:sz="0" w:space="0" w:color="auto"/>
      </w:divBdr>
      <w:divsChild>
        <w:div w:id="54474659">
          <w:marLeft w:val="-150"/>
          <w:marRight w:val="-150"/>
          <w:marTop w:val="0"/>
          <w:marBottom w:val="0"/>
          <w:divBdr>
            <w:top w:val="none" w:sz="0" w:space="0" w:color="auto"/>
            <w:left w:val="none" w:sz="0" w:space="0" w:color="auto"/>
            <w:bottom w:val="none" w:sz="0" w:space="0" w:color="auto"/>
            <w:right w:val="none" w:sz="0" w:space="0" w:color="auto"/>
          </w:divBdr>
        </w:div>
      </w:divsChild>
    </w:div>
    <w:div w:id="218515985">
      <w:bodyDiv w:val="1"/>
      <w:marLeft w:val="0"/>
      <w:marRight w:val="0"/>
      <w:marTop w:val="0"/>
      <w:marBottom w:val="0"/>
      <w:divBdr>
        <w:top w:val="none" w:sz="0" w:space="0" w:color="auto"/>
        <w:left w:val="none" w:sz="0" w:space="0" w:color="auto"/>
        <w:bottom w:val="none" w:sz="0" w:space="0" w:color="auto"/>
        <w:right w:val="none" w:sz="0" w:space="0" w:color="auto"/>
      </w:divBdr>
      <w:divsChild>
        <w:div w:id="461071911">
          <w:marLeft w:val="0"/>
          <w:marRight w:val="0"/>
          <w:marTop w:val="0"/>
          <w:marBottom w:val="0"/>
          <w:divBdr>
            <w:top w:val="none" w:sz="0" w:space="0" w:color="auto"/>
            <w:left w:val="none" w:sz="0" w:space="0" w:color="auto"/>
            <w:bottom w:val="none" w:sz="0" w:space="0" w:color="auto"/>
            <w:right w:val="none" w:sz="0" w:space="0" w:color="auto"/>
          </w:divBdr>
          <w:divsChild>
            <w:div w:id="448934409">
              <w:marLeft w:val="0"/>
              <w:marRight w:val="0"/>
              <w:marTop w:val="0"/>
              <w:marBottom w:val="0"/>
              <w:divBdr>
                <w:top w:val="none" w:sz="0" w:space="0" w:color="auto"/>
                <w:left w:val="none" w:sz="0" w:space="0" w:color="auto"/>
                <w:bottom w:val="none" w:sz="0" w:space="0" w:color="auto"/>
                <w:right w:val="none" w:sz="0" w:space="0" w:color="auto"/>
              </w:divBdr>
            </w:div>
            <w:div w:id="46624646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8790487">
      <w:bodyDiv w:val="1"/>
      <w:marLeft w:val="0"/>
      <w:marRight w:val="0"/>
      <w:marTop w:val="0"/>
      <w:marBottom w:val="0"/>
      <w:divBdr>
        <w:top w:val="none" w:sz="0" w:space="0" w:color="auto"/>
        <w:left w:val="none" w:sz="0" w:space="0" w:color="auto"/>
        <w:bottom w:val="none" w:sz="0" w:space="0" w:color="auto"/>
        <w:right w:val="none" w:sz="0" w:space="0" w:color="auto"/>
      </w:divBdr>
    </w:div>
    <w:div w:id="218830240">
      <w:bodyDiv w:val="1"/>
      <w:marLeft w:val="0"/>
      <w:marRight w:val="0"/>
      <w:marTop w:val="0"/>
      <w:marBottom w:val="0"/>
      <w:divBdr>
        <w:top w:val="none" w:sz="0" w:space="0" w:color="auto"/>
        <w:left w:val="none" w:sz="0" w:space="0" w:color="auto"/>
        <w:bottom w:val="none" w:sz="0" w:space="0" w:color="auto"/>
        <w:right w:val="none" w:sz="0" w:space="0" w:color="auto"/>
      </w:divBdr>
      <w:divsChild>
        <w:div w:id="571046004">
          <w:marLeft w:val="0"/>
          <w:marRight w:val="0"/>
          <w:marTop w:val="0"/>
          <w:marBottom w:val="0"/>
          <w:divBdr>
            <w:top w:val="single" w:sz="2" w:space="0" w:color="E0E0E0"/>
            <w:left w:val="single" w:sz="2" w:space="0" w:color="E0E0E0"/>
            <w:bottom w:val="single" w:sz="2" w:space="0" w:color="E0E0E0"/>
            <w:right w:val="single" w:sz="2" w:space="0" w:color="E0E0E0"/>
          </w:divBdr>
          <w:divsChild>
            <w:div w:id="2092775682">
              <w:marLeft w:val="0"/>
              <w:marRight w:val="0"/>
              <w:marTop w:val="0"/>
              <w:marBottom w:val="0"/>
              <w:divBdr>
                <w:top w:val="single" w:sz="2" w:space="0" w:color="E0E0E0"/>
                <w:left w:val="single" w:sz="2" w:space="0" w:color="E0E0E0"/>
                <w:bottom w:val="single" w:sz="2" w:space="0" w:color="E0E0E0"/>
                <w:right w:val="single" w:sz="2" w:space="0" w:color="E0E0E0"/>
              </w:divBdr>
              <w:divsChild>
                <w:div w:id="1449592892">
                  <w:marLeft w:val="0"/>
                  <w:marRight w:val="0"/>
                  <w:marTop w:val="0"/>
                  <w:marBottom w:val="0"/>
                  <w:divBdr>
                    <w:top w:val="single" w:sz="2" w:space="0" w:color="E0E0E0"/>
                    <w:left w:val="single" w:sz="2" w:space="0" w:color="E0E0E0"/>
                    <w:bottom w:val="single" w:sz="2" w:space="0" w:color="E0E0E0"/>
                    <w:right w:val="single" w:sz="2" w:space="0" w:color="E0E0E0"/>
                  </w:divBdr>
                  <w:divsChild>
                    <w:div w:id="1342855902">
                      <w:marLeft w:val="0"/>
                      <w:marRight w:val="0"/>
                      <w:marTop w:val="0"/>
                      <w:marBottom w:val="0"/>
                      <w:divBdr>
                        <w:top w:val="single" w:sz="2" w:space="0" w:color="E0E0E0"/>
                        <w:left w:val="single" w:sz="2" w:space="0" w:color="E0E0E0"/>
                        <w:bottom w:val="single" w:sz="2" w:space="0" w:color="E0E0E0"/>
                        <w:right w:val="single" w:sz="2" w:space="0" w:color="E0E0E0"/>
                      </w:divBdr>
                    </w:div>
                    <w:div w:id="134415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09358498">
          <w:marLeft w:val="0"/>
          <w:marRight w:val="0"/>
          <w:marTop w:val="0"/>
          <w:marBottom w:val="0"/>
          <w:divBdr>
            <w:top w:val="single" w:sz="2" w:space="0" w:color="E0E0E0"/>
            <w:left w:val="single" w:sz="2" w:space="0" w:color="E0E0E0"/>
            <w:bottom w:val="single" w:sz="2" w:space="0" w:color="E0E0E0"/>
            <w:right w:val="single" w:sz="2" w:space="0" w:color="E0E0E0"/>
          </w:divBdr>
          <w:divsChild>
            <w:div w:id="175965606">
              <w:marLeft w:val="0"/>
              <w:marRight w:val="0"/>
              <w:marTop w:val="0"/>
              <w:marBottom w:val="0"/>
              <w:divBdr>
                <w:top w:val="single" w:sz="2" w:space="0" w:color="E0E0E0"/>
                <w:left w:val="single" w:sz="2" w:space="0" w:color="E0E0E0"/>
                <w:bottom w:val="single" w:sz="2" w:space="0" w:color="E0E0E0"/>
                <w:right w:val="single" w:sz="2" w:space="0" w:color="E0E0E0"/>
              </w:divBdr>
              <w:divsChild>
                <w:div w:id="1765807606">
                  <w:marLeft w:val="0"/>
                  <w:marRight w:val="0"/>
                  <w:marTop w:val="0"/>
                  <w:marBottom w:val="0"/>
                  <w:divBdr>
                    <w:top w:val="single" w:sz="2" w:space="0" w:color="E0E0E0"/>
                    <w:left w:val="single" w:sz="2" w:space="0" w:color="E0E0E0"/>
                    <w:bottom w:val="single" w:sz="2" w:space="0" w:color="E0E0E0"/>
                    <w:right w:val="single" w:sz="2" w:space="0" w:color="E0E0E0"/>
                  </w:divBdr>
                  <w:divsChild>
                    <w:div w:id="1970894722">
                      <w:marLeft w:val="0"/>
                      <w:marRight w:val="0"/>
                      <w:marTop w:val="0"/>
                      <w:marBottom w:val="0"/>
                      <w:divBdr>
                        <w:top w:val="single" w:sz="2" w:space="0" w:color="E0E0E0"/>
                        <w:left w:val="single" w:sz="2" w:space="0" w:color="E0E0E0"/>
                        <w:bottom w:val="single" w:sz="2" w:space="0" w:color="E0E0E0"/>
                        <w:right w:val="single" w:sz="2" w:space="0" w:color="E0E0E0"/>
                      </w:divBdr>
                      <w:divsChild>
                        <w:div w:id="2062652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1316196">
              <w:marLeft w:val="0"/>
              <w:marRight w:val="0"/>
              <w:marTop w:val="0"/>
              <w:marBottom w:val="0"/>
              <w:divBdr>
                <w:top w:val="single" w:sz="2" w:space="0" w:color="E0E0E0"/>
                <w:left w:val="single" w:sz="2" w:space="0" w:color="E0E0E0"/>
                <w:bottom w:val="single" w:sz="2" w:space="0" w:color="E0E0E0"/>
                <w:right w:val="single" w:sz="2" w:space="0" w:color="E0E0E0"/>
              </w:divBdr>
              <w:divsChild>
                <w:div w:id="733160687">
                  <w:marLeft w:val="0"/>
                  <w:marRight w:val="0"/>
                  <w:marTop w:val="0"/>
                  <w:marBottom w:val="0"/>
                  <w:divBdr>
                    <w:top w:val="single" w:sz="2" w:space="0" w:color="E0E0E0"/>
                    <w:left w:val="single" w:sz="2" w:space="0" w:color="E0E0E0"/>
                    <w:bottom w:val="single" w:sz="2" w:space="0" w:color="E0E0E0"/>
                    <w:right w:val="single" w:sz="2" w:space="0" w:color="E0E0E0"/>
                  </w:divBdr>
                </w:div>
                <w:div w:id="1501307856">
                  <w:marLeft w:val="0"/>
                  <w:marRight w:val="0"/>
                  <w:marTop w:val="0"/>
                  <w:marBottom w:val="0"/>
                  <w:divBdr>
                    <w:top w:val="single" w:sz="2" w:space="0" w:color="E0E0E0"/>
                    <w:left w:val="single" w:sz="2" w:space="0" w:color="E0E0E0"/>
                    <w:bottom w:val="single" w:sz="2" w:space="0" w:color="E0E0E0"/>
                    <w:right w:val="single" w:sz="2" w:space="0" w:color="E0E0E0"/>
                  </w:divBdr>
                  <w:divsChild>
                    <w:div w:id="1636521585">
                      <w:marLeft w:val="0"/>
                      <w:marRight w:val="0"/>
                      <w:marTop w:val="0"/>
                      <w:marBottom w:val="0"/>
                      <w:divBdr>
                        <w:top w:val="single" w:sz="2" w:space="0" w:color="E0E0E0"/>
                        <w:left w:val="single" w:sz="2" w:space="0" w:color="E0E0E0"/>
                        <w:bottom w:val="single" w:sz="2" w:space="0" w:color="E0E0E0"/>
                        <w:right w:val="single" w:sz="2" w:space="0" w:color="E0E0E0"/>
                      </w:divBdr>
                      <w:divsChild>
                        <w:div w:id="21359765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418475">
                      <w:marLeft w:val="0"/>
                      <w:marRight w:val="0"/>
                      <w:marTop w:val="0"/>
                      <w:marBottom w:val="0"/>
                      <w:divBdr>
                        <w:top w:val="single" w:sz="2" w:space="0" w:color="E0E0E0"/>
                        <w:left w:val="single" w:sz="2" w:space="0" w:color="E0E0E0"/>
                        <w:bottom w:val="single" w:sz="2" w:space="0" w:color="E0E0E0"/>
                        <w:right w:val="single" w:sz="2" w:space="0" w:color="E0E0E0"/>
                      </w:divBdr>
                      <w:divsChild>
                        <w:div w:id="1018774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4304969">
                      <w:marLeft w:val="0"/>
                      <w:marRight w:val="0"/>
                      <w:marTop w:val="0"/>
                      <w:marBottom w:val="0"/>
                      <w:divBdr>
                        <w:top w:val="single" w:sz="2" w:space="0" w:color="E0E0E0"/>
                        <w:left w:val="single" w:sz="2" w:space="0" w:color="E0E0E0"/>
                        <w:bottom w:val="single" w:sz="2" w:space="0" w:color="E0E0E0"/>
                        <w:right w:val="single" w:sz="2" w:space="0" w:color="E0E0E0"/>
                      </w:divBdr>
                      <w:divsChild>
                        <w:div w:id="1589656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08758247">
                      <w:marLeft w:val="0"/>
                      <w:marRight w:val="0"/>
                      <w:marTop w:val="0"/>
                      <w:marBottom w:val="0"/>
                      <w:divBdr>
                        <w:top w:val="single" w:sz="2" w:space="0" w:color="E0E0E0"/>
                        <w:left w:val="single" w:sz="2" w:space="0" w:color="E0E0E0"/>
                        <w:bottom w:val="single" w:sz="2" w:space="0" w:color="E0E0E0"/>
                        <w:right w:val="single" w:sz="2" w:space="0" w:color="E0E0E0"/>
                      </w:divBdr>
                      <w:divsChild>
                        <w:div w:id="7932581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9444537">
      <w:bodyDiv w:val="1"/>
      <w:marLeft w:val="0"/>
      <w:marRight w:val="0"/>
      <w:marTop w:val="0"/>
      <w:marBottom w:val="0"/>
      <w:divBdr>
        <w:top w:val="none" w:sz="0" w:space="0" w:color="auto"/>
        <w:left w:val="none" w:sz="0" w:space="0" w:color="auto"/>
        <w:bottom w:val="none" w:sz="0" w:space="0" w:color="auto"/>
        <w:right w:val="none" w:sz="0" w:space="0" w:color="auto"/>
      </w:divBdr>
      <w:divsChild>
        <w:div w:id="510682826">
          <w:marLeft w:val="0"/>
          <w:marRight w:val="0"/>
          <w:marTop w:val="0"/>
          <w:marBottom w:val="300"/>
          <w:divBdr>
            <w:top w:val="none" w:sz="0" w:space="0" w:color="auto"/>
            <w:left w:val="none" w:sz="0" w:space="0" w:color="auto"/>
            <w:bottom w:val="none" w:sz="0" w:space="0" w:color="auto"/>
            <w:right w:val="none" w:sz="0" w:space="0" w:color="auto"/>
          </w:divBdr>
        </w:div>
      </w:divsChild>
    </w:div>
    <w:div w:id="219750212">
      <w:bodyDiv w:val="1"/>
      <w:marLeft w:val="0"/>
      <w:marRight w:val="0"/>
      <w:marTop w:val="0"/>
      <w:marBottom w:val="0"/>
      <w:divBdr>
        <w:top w:val="none" w:sz="0" w:space="0" w:color="auto"/>
        <w:left w:val="none" w:sz="0" w:space="0" w:color="auto"/>
        <w:bottom w:val="none" w:sz="0" w:space="0" w:color="auto"/>
        <w:right w:val="none" w:sz="0" w:space="0" w:color="auto"/>
      </w:divBdr>
    </w:div>
    <w:div w:id="219750315">
      <w:bodyDiv w:val="1"/>
      <w:marLeft w:val="0"/>
      <w:marRight w:val="0"/>
      <w:marTop w:val="0"/>
      <w:marBottom w:val="0"/>
      <w:divBdr>
        <w:top w:val="none" w:sz="0" w:space="0" w:color="auto"/>
        <w:left w:val="none" w:sz="0" w:space="0" w:color="auto"/>
        <w:bottom w:val="none" w:sz="0" w:space="0" w:color="auto"/>
        <w:right w:val="none" w:sz="0" w:space="0" w:color="auto"/>
      </w:divBdr>
    </w:div>
    <w:div w:id="219752877">
      <w:bodyDiv w:val="1"/>
      <w:marLeft w:val="0"/>
      <w:marRight w:val="0"/>
      <w:marTop w:val="0"/>
      <w:marBottom w:val="0"/>
      <w:divBdr>
        <w:top w:val="none" w:sz="0" w:space="0" w:color="auto"/>
        <w:left w:val="none" w:sz="0" w:space="0" w:color="auto"/>
        <w:bottom w:val="none" w:sz="0" w:space="0" w:color="auto"/>
        <w:right w:val="none" w:sz="0" w:space="0" w:color="auto"/>
      </w:divBdr>
    </w:div>
    <w:div w:id="220413027">
      <w:bodyDiv w:val="1"/>
      <w:marLeft w:val="0"/>
      <w:marRight w:val="0"/>
      <w:marTop w:val="0"/>
      <w:marBottom w:val="0"/>
      <w:divBdr>
        <w:top w:val="none" w:sz="0" w:space="0" w:color="auto"/>
        <w:left w:val="none" w:sz="0" w:space="0" w:color="auto"/>
        <w:bottom w:val="none" w:sz="0" w:space="0" w:color="auto"/>
        <w:right w:val="none" w:sz="0" w:space="0" w:color="auto"/>
      </w:divBdr>
      <w:divsChild>
        <w:div w:id="70584411">
          <w:marLeft w:val="-150"/>
          <w:marRight w:val="-150"/>
          <w:marTop w:val="0"/>
          <w:marBottom w:val="0"/>
          <w:divBdr>
            <w:top w:val="none" w:sz="0" w:space="0" w:color="auto"/>
            <w:left w:val="none" w:sz="0" w:space="0" w:color="auto"/>
            <w:bottom w:val="none" w:sz="0" w:space="0" w:color="auto"/>
            <w:right w:val="none" w:sz="0" w:space="0" w:color="auto"/>
          </w:divBdr>
          <w:divsChild>
            <w:div w:id="739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4728">
      <w:bodyDiv w:val="1"/>
      <w:marLeft w:val="0"/>
      <w:marRight w:val="0"/>
      <w:marTop w:val="0"/>
      <w:marBottom w:val="0"/>
      <w:divBdr>
        <w:top w:val="none" w:sz="0" w:space="0" w:color="auto"/>
        <w:left w:val="none" w:sz="0" w:space="0" w:color="auto"/>
        <w:bottom w:val="none" w:sz="0" w:space="0" w:color="auto"/>
        <w:right w:val="none" w:sz="0" w:space="0" w:color="auto"/>
      </w:divBdr>
      <w:divsChild>
        <w:div w:id="516771837">
          <w:marLeft w:val="-225"/>
          <w:marRight w:val="-225"/>
          <w:marTop w:val="0"/>
          <w:marBottom w:val="0"/>
          <w:divBdr>
            <w:top w:val="none" w:sz="0" w:space="0" w:color="auto"/>
            <w:left w:val="none" w:sz="0" w:space="0" w:color="auto"/>
            <w:bottom w:val="none" w:sz="0" w:space="0" w:color="auto"/>
            <w:right w:val="none" w:sz="0" w:space="0" w:color="auto"/>
          </w:divBdr>
          <w:divsChild>
            <w:div w:id="123623978">
              <w:marLeft w:val="0"/>
              <w:marRight w:val="0"/>
              <w:marTop w:val="0"/>
              <w:marBottom w:val="0"/>
              <w:divBdr>
                <w:top w:val="none" w:sz="0" w:space="0" w:color="auto"/>
                <w:left w:val="none" w:sz="0" w:space="0" w:color="auto"/>
                <w:bottom w:val="none" w:sz="0" w:space="0" w:color="auto"/>
                <w:right w:val="none" w:sz="0" w:space="0" w:color="auto"/>
              </w:divBdr>
              <w:divsChild>
                <w:div w:id="806822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20530000">
      <w:bodyDiv w:val="1"/>
      <w:marLeft w:val="0"/>
      <w:marRight w:val="0"/>
      <w:marTop w:val="0"/>
      <w:marBottom w:val="0"/>
      <w:divBdr>
        <w:top w:val="none" w:sz="0" w:space="0" w:color="auto"/>
        <w:left w:val="none" w:sz="0" w:space="0" w:color="auto"/>
        <w:bottom w:val="none" w:sz="0" w:space="0" w:color="auto"/>
        <w:right w:val="none" w:sz="0" w:space="0" w:color="auto"/>
      </w:divBdr>
      <w:divsChild>
        <w:div w:id="469978021">
          <w:marLeft w:val="501"/>
          <w:marRight w:val="250"/>
          <w:marTop w:val="0"/>
          <w:marBottom w:val="0"/>
          <w:divBdr>
            <w:top w:val="none" w:sz="0" w:space="0" w:color="auto"/>
            <w:left w:val="none" w:sz="0" w:space="0" w:color="auto"/>
            <w:bottom w:val="none" w:sz="0" w:space="0" w:color="auto"/>
            <w:right w:val="none" w:sz="0" w:space="0" w:color="auto"/>
          </w:divBdr>
        </w:div>
      </w:divsChild>
    </w:div>
    <w:div w:id="220606266">
      <w:bodyDiv w:val="1"/>
      <w:marLeft w:val="0"/>
      <w:marRight w:val="0"/>
      <w:marTop w:val="0"/>
      <w:marBottom w:val="0"/>
      <w:divBdr>
        <w:top w:val="none" w:sz="0" w:space="0" w:color="auto"/>
        <w:left w:val="none" w:sz="0" w:space="0" w:color="auto"/>
        <w:bottom w:val="none" w:sz="0" w:space="0" w:color="auto"/>
        <w:right w:val="none" w:sz="0" w:space="0" w:color="auto"/>
      </w:divBdr>
      <w:divsChild>
        <w:div w:id="1162047628">
          <w:marLeft w:val="-225"/>
          <w:marRight w:val="-225"/>
          <w:marTop w:val="0"/>
          <w:marBottom w:val="0"/>
          <w:divBdr>
            <w:top w:val="none" w:sz="0" w:space="0" w:color="auto"/>
            <w:left w:val="none" w:sz="0" w:space="0" w:color="auto"/>
            <w:bottom w:val="none" w:sz="0" w:space="0" w:color="auto"/>
            <w:right w:val="none" w:sz="0" w:space="0" w:color="auto"/>
          </w:divBdr>
          <w:divsChild>
            <w:div w:id="2121682364">
              <w:marLeft w:val="0"/>
              <w:marRight w:val="0"/>
              <w:marTop w:val="0"/>
              <w:marBottom w:val="0"/>
              <w:divBdr>
                <w:top w:val="none" w:sz="0" w:space="0" w:color="auto"/>
                <w:left w:val="none" w:sz="0" w:space="0" w:color="auto"/>
                <w:bottom w:val="none" w:sz="0" w:space="0" w:color="auto"/>
                <w:right w:val="none" w:sz="0" w:space="0" w:color="auto"/>
              </w:divBdr>
              <w:divsChild>
                <w:div w:id="481586093">
                  <w:marLeft w:val="-225"/>
                  <w:marRight w:val="-225"/>
                  <w:marTop w:val="0"/>
                  <w:marBottom w:val="0"/>
                  <w:divBdr>
                    <w:top w:val="none" w:sz="0" w:space="0" w:color="auto"/>
                    <w:left w:val="none" w:sz="0" w:space="0" w:color="auto"/>
                    <w:bottom w:val="none" w:sz="0" w:space="0" w:color="auto"/>
                    <w:right w:val="none" w:sz="0" w:space="0" w:color="auto"/>
                  </w:divBdr>
                  <w:divsChild>
                    <w:div w:id="4362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21842">
          <w:marLeft w:val="-225"/>
          <w:marRight w:val="-225"/>
          <w:marTop w:val="0"/>
          <w:marBottom w:val="0"/>
          <w:divBdr>
            <w:top w:val="none" w:sz="0" w:space="0" w:color="auto"/>
            <w:left w:val="none" w:sz="0" w:space="0" w:color="auto"/>
            <w:bottom w:val="none" w:sz="0" w:space="0" w:color="auto"/>
            <w:right w:val="none" w:sz="0" w:space="0" w:color="auto"/>
          </w:divBdr>
          <w:divsChild>
            <w:div w:id="884411760">
              <w:marLeft w:val="0"/>
              <w:marRight w:val="0"/>
              <w:marTop w:val="0"/>
              <w:marBottom w:val="0"/>
              <w:divBdr>
                <w:top w:val="none" w:sz="0" w:space="0" w:color="auto"/>
                <w:left w:val="none" w:sz="0" w:space="0" w:color="auto"/>
                <w:bottom w:val="none" w:sz="0" w:space="0" w:color="auto"/>
                <w:right w:val="none" w:sz="0" w:space="0" w:color="auto"/>
              </w:divBdr>
              <w:divsChild>
                <w:div w:id="701827287">
                  <w:marLeft w:val="0"/>
                  <w:marRight w:val="0"/>
                  <w:marTop w:val="0"/>
                  <w:marBottom w:val="0"/>
                  <w:divBdr>
                    <w:top w:val="none" w:sz="0" w:space="0" w:color="auto"/>
                    <w:left w:val="none" w:sz="0" w:space="0" w:color="auto"/>
                    <w:bottom w:val="none" w:sz="0" w:space="0" w:color="auto"/>
                    <w:right w:val="none" w:sz="0" w:space="0" w:color="auto"/>
                  </w:divBdr>
                  <w:divsChild>
                    <w:div w:id="12979065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6278079">
              <w:marLeft w:val="1463"/>
              <w:marRight w:val="0"/>
              <w:marTop w:val="0"/>
              <w:marBottom w:val="0"/>
              <w:divBdr>
                <w:top w:val="none" w:sz="0" w:space="0" w:color="auto"/>
                <w:left w:val="none" w:sz="0" w:space="0" w:color="auto"/>
                <w:bottom w:val="none" w:sz="0" w:space="0" w:color="auto"/>
                <w:right w:val="none" w:sz="0" w:space="0" w:color="auto"/>
              </w:divBdr>
              <w:divsChild>
                <w:div w:id="4040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24586">
          <w:marLeft w:val="-225"/>
          <w:marRight w:val="-225"/>
          <w:marTop w:val="0"/>
          <w:marBottom w:val="0"/>
          <w:divBdr>
            <w:top w:val="none" w:sz="0" w:space="0" w:color="auto"/>
            <w:left w:val="none" w:sz="0" w:space="0" w:color="auto"/>
            <w:bottom w:val="none" w:sz="0" w:space="0" w:color="auto"/>
            <w:right w:val="none" w:sz="0" w:space="0" w:color="auto"/>
          </w:divBdr>
          <w:divsChild>
            <w:div w:id="1750614767">
              <w:marLeft w:val="1463"/>
              <w:marRight w:val="0"/>
              <w:marTop w:val="0"/>
              <w:marBottom w:val="0"/>
              <w:divBdr>
                <w:top w:val="none" w:sz="0" w:space="0" w:color="auto"/>
                <w:left w:val="none" w:sz="0" w:space="0" w:color="auto"/>
                <w:bottom w:val="none" w:sz="0" w:space="0" w:color="auto"/>
                <w:right w:val="none" w:sz="0" w:space="0" w:color="auto"/>
              </w:divBdr>
              <w:divsChild>
                <w:div w:id="51473264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21062048">
      <w:bodyDiv w:val="1"/>
      <w:marLeft w:val="0"/>
      <w:marRight w:val="0"/>
      <w:marTop w:val="0"/>
      <w:marBottom w:val="0"/>
      <w:divBdr>
        <w:top w:val="none" w:sz="0" w:space="0" w:color="auto"/>
        <w:left w:val="none" w:sz="0" w:space="0" w:color="auto"/>
        <w:bottom w:val="none" w:sz="0" w:space="0" w:color="auto"/>
        <w:right w:val="none" w:sz="0" w:space="0" w:color="auto"/>
      </w:divBdr>
      <w:divsChild>
        <w:div w:id="384258533">
          <w:marLeft w:val="0"/>
          <w:marRight w:val="0"/>
          <w:marTop w:val="0"/>
          <w:marBottom w:val="0"/>
          <w:divBdr>
            <w:top w:val="none" w:sz="0" w:space="0" w:color="auto"/>
            <w:left w:val="none" w:sz="0" w:space="0" w:color="auto"/>
            <w:bottom w:val="none" w:sz="0" w:space="0" w:color="auto"/>
            <w:right w:val="none" w:sz="0" w:space="0" w:color="auto"/>
          </w:divBdr>
        </w:div>
        <w:div w:id="455947705">
          <w:marLeft w:val="0"/>
          <w:marRight w:val="0"/>
          <w:marTop w:val="0"/>
          <w:marBottom w:val="0"/>
          <w:divBdr>
            <w:top w:val="none" w:sz="0" w:space="0" w:color="auto"/>
            <w:left w:val="none" w:sz="0" w:space="0" w:color="auto"/>
            <w:bottom w:val="none" w:sz="0" w:space="0" w:color="auto"/>
            <w:right w:val="none" w:sz="0" w:space="0" w:color="auto"/>
          </w:divBdr>
        </w:div>
        <w:div w:id="465856742">
          <w:marLeft w:val="0"/>
          <w:marRight w:val="0"/>
          <w:marTop w:val="0"/>
          <w:marBottom w:val="0"/>
          <w:divBdr>
            <w:top w:val="none" w:sz="0" w:space="0" w:color="auto"/>
            <w:left w:val="none" w:sz="0" w:space="0" w:color="auto"/>
            <w:bottom w:val="none" w:sz="0" w:space="0" w:color="auto"/>
            <w:right w:val="none" w:sz="0" w:space="0" w:color="auto"/>
          </w:divBdr>
        </w:div>
        <w:div w:id="468783820">
          <w:marLeft w:val="0"/>
          <w:marRight w:val="0"/>
          <w:marTop w:val="0"/>
          <w:marBottom w:val="0"/>
          <w:divBdr>
            <w:top w:val="none" w:sz="0" w:space="0" w:color="auto"/>
            <w:left w:val="none" w:sz="0" w:space="0" w:color="auto"/>
            <w:bottom w:val="none" w:sz="0" w:space="0" w:color="auto"/>
            <w:right w:val="none" w:sz="0" w:space="0" w:color="auto"/>
          </w:divBdr>
        </w:div>
        <w:div w:id="505484801">
          <w:marLeft w:val="0"/>
          <w:marRight w:val="0"/>
          <w:marTop w:val="0"/>
          <w:marBottom w:val="0"/>
          <w:divBdr>
            <w:top w:val="none" w:sz="0" w:space="0" w:color="auto"/>
            <w:left w:val="none" w:sz="0" w:space="0" w:color="auto"/>
            <w:bottom w:val="none" w:sz="0" w:space="0" w:color="auto"/>
            <w:right w:val="none" w:sz="0" w:space="0" w:color="auto"/>
          </w:divBdr>
        </w:div>
        <w:div w:id="560487426">
          <w:marLeft w:val="0"/>
          <w:marRight w:val="0"/>
          <w:marTop w:val="0"/>
          <w:marBottom w:val="0"/>
          <w:divBdr>
            <w:top w:val="none" w:sz="0" w:space="0" w:color="auto"/>
            <w:left w:val="none" w:sz="0" w:space="0" w:color="auto"/>
            <w:bottom w:val="none" w:sz="0" w:space="0" w:color="auto"/>
            <w:right w:val="none" w:sz="0" w:space="0" w:color="auto"/>
          </w:divBdr>
        </w:div>
      </w:divsChild>
    </w:div>
    <w:div w:id="221184455">
      <w:bodyDiv w:val="1"/>
      <w:marLeft w:val="0"/>
      <w:marRight w:val="0"/>
      <w:marTop w:val="0"/>
      <w:marBottom w:val="0"/>
      <w:divBdr>
        <w:top w:val="none" w:sz="0" w:space="0" w:color="auto"/>
        <w:left w:val="none" w:sz="0" w:space="0" w:color="auto"/>
        <w:bottom w:val="none" w:sz="0" w:space="0" w:color="auto"/>
        <w:right w:val="none" w:sz="0" w:space="0" w:color="auto"/>
      </w:divBdr>
    </w:div>
    <w:div w:id="221209374">
      <w:bodyDiv w:val="1"/>
      <w:marLeft w:val="0"/>
      <w:marRight w:val="0"/>
      <w:marTop w:val="0"/>
      <w:marBottom w:val="0"/>
      <w:divBdr>
        <w:top w:val="none" w:sz="0" w:space="0" w:color="auto"/>
        <w:left w:val="none" w:sz="0" w:space="0" w:color="auto"/>
        <w:bottom w:val="none" w:sz="0" w:space="0" w:color="auto"/>
        <w:right w:val="none" w:sz="0" w:space="0" w:color="auto"/>
      </w:divBdr>
      <w:divsChild>
        <w:div w:id="776028633">
          <w:marLeft w:val="0"/>
          <w:marRight w:val="0"/>
          <w:marTop w:val="0"/>
          <w:marBottom w:val="0"/>
          <w:divBdr>
            <w:top w:val="none" w:sz="0" w:space="0" w:color="auto"/>
            <w:left w:val="none" w:sz="0" w:space="0" w:color="auto"/>
            <w:bottom w:val="none" w:sz="0" w:space="0" w:color="auto"/>
            <w:right w:val="none" w:sz="0" w:space="0" w:color="auto"/>
          </w:divBdr>
        </w:div>
      </w:divsChild>
    </w:div>
    <w:div w:id="221408006">
      <w:bodyDiv w:val="1"/>
      <w:marLeft w:val="0"/>
      <w:marRight w:val="0"/>
      <w:marTop w:val="0"/>
      <w:marBottom w:val="0"/>
      <w:divBdr>
        <w:top w:val="none" w:sz="0" w:space="0" w:color="auto"/>
        <w:left w:val="none" w:sz="0" w:space="0" w:color="auto"/>
        <w:bottom w:val="none" w:sz="0" w:space="0" w:color="auto"/>
        <w:right w:val="none" w:sz="0" w:space="0" w:color="auto"/>
      </w:divBdr>
      <w:divsChild>
        <w:div w:id="202982312">
          <w:marLeft w:val="-225"/>
          <w:marRight w:val="-225"/>
          <w:marTop w:val="0"/>
          <w:marBottom w:val="0"/>
          <w:divBdr>
            <w:top w:val="none" w:sz="0" w:space="0" w:color="auto"/>
            <w:left w:val="none" w:sz="0" w:space="0" w:color="auto"/>
            <w:bottom w:val="none" w:sz="0" w:space="0" w:color="auto"/>
            <w:right w:val="none" w:sz="0" w:space="0" w:color="auto"/>
          </w:divBdr>
          <w:divsChild>
            <w:div w:id="189729395">
              <w:marLeft w:val="0"/>
              <w:marRight w:val="0"/>
              <w:marTop w:val="150"/>
              <w:marBottom w:val="0"/>
              <w:divBdr>
                <w:top w:val="none" w:sz="0" w:space="0" w:color="auto"/>
                <w:left w:val="none" w:sz="0" w:space="0" w:color="auto"/>
                <w:bottom w:val="none" w:sz="0" w:space="0" w:color="auto"/>
                <w:right w:val="none" w:sz="0" w:space="0" w:color="auto"/>
              </w:divBdr>
            </w:div>
          </w:divsChild>
        </w:div>
        <w:div w:id="255869325">
          <w:marLeft w:val="0"/>
          <w:marRight w:val="0"/>
          <w:marTop w:val="0"/>
          <w:marBottom w:val="0"/>
          <w:divBdr>
            <w:top w:val="none" w:sz="0" w:space="0" w:color="auto"/>
            <w:left w:val="none" w:sz="0" w:space="0" w:color="auto"/>
            <w:bottom w:val="none" w:sz="0" w:space="0" w:color="auto"/>
            <w:right w:val="none" w:sz="0" w:space="0" w:color="auto"/>
          </w:divBdr>
        </w:div>
      </w:divsChild>
    </w:div>
    <w:div w:id="221646768">
      <w:bodyDiv w:val="1"/>
      <w:marLeft w:val="0"/>
      <w:marRight w:val="0"/>
      <w:marTop w:val="0"/>
      <w:marBottom w:val="0"/>
      <w:divBdr>
        <w:top w:val="none" w:sz="0" w:space="0" w:color="auto"/>
        <w:left w:val="none" w:sz="0" w:space="0" w:color="auto"/>
        <w:bottom w:val="none" w:sz="0" w:space="0" w:color="auto"/>
        <w:right w:val="none" w:sz="0" w:space="0" w:color="auto"/>
      </w:divBdr>
    </w:div>
    <w:div w:id="222107197">
      <w:bodyDiv w:val="1"/>
      <w:marLeft w:val="0"/>
      <w:marRight w:val="0"/>
      <w:marTop w:val="0"/>
      <w:marBottom w:val="0"/>
      <w:divBdr>
        <w:top w:val="none" w:sz="0" w:space="0" w:color="auto"/>
        <w:left w:val="none" w:sz="0" w:space="0" w:color="auto"/>
        <w:bottom w:val="none" w:sz="0" w:space="0" w:color="auto"/>
        <w:right w:val="none" w:sz="0" w:space="0" w:color="auto"/>
      </w:divBdr>
    </w:div>
    <w:div w:id="222957067">
      <w:bodyDiv w:val="1"/>
      <w:marLeft w:val="0"/>
      <w:marRight w:val="0"/>
      <w:marTop w:val="0"/>
      <w:marBottom w:val="0"/>
      <w:divBdr>
        <w:top w:val="none" w:sz="0" w:space="0" w:color="auto"/>
        <w:left w:val="none" w:sz="0" w:space="0" w:color="auto"/>
        <w:bottom w:val="none" w:sz="0" w:space="0" w:color="auto"/>
        <w:right w:val="none" w:sz="0" w:space="0" w:color="auto"/>
      </w:divBdr>
    </w:div>
    <w:div w:id="223444439">
      <w:bodyDiv w:val="1"/>
      <w:marLeft w:val="0"/>
      <w:marRight w:val="0"/>
      <w:marTop w:val="0"/>
      <w:marBottom w:val="0"/>
      <w:divBdr>
        <w:top w:val="none" w:sz="0" w:space="0" w:color="auto"/>
        <w:left w:val="none" w:sz="0" w:space="0" w:color="auto"/>
        <w:bottom w:val="none" w:sz="0" w:space="0" w:color="auto"/>
        <w:right w:val="none" w:sz="0" w:space="0" w:color="auto"/>
      </w:divBdr>
      <w:divsChild>
        <w:div w:id="18553397">
          <w:marLeft w:val="0"/>
          <w:marRight w:val="0"/>
          <w:marTop w:val="0"/>
          <w:marBottom w:val="300"/>
          <w:divBdr>
            <w:top w:val="none" w:sz="0" w:space="0" w:color="auto"/>
            <w:left w:val="none" w:sz="0" w:space="0" w:color="auto"/>
            <w:bottom w:val="none" w:sz="0" w:space="0" w:color="auto"/>
            <w:right w:val="none" w:sz="0" w:space="0" w:color="auto"/>
          </w:divBdr>
          <w:divsChild>
            <w:div w:id="2414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2802">
      <w:bodyDiv w:val="1"/>
      <w:marLeft w:val="0"/>
      <w:marRight w:val="0"/>
      <w:marTop w:val="0"/>
      <w:marBottom w:val="0"/>
      <w:divBdr>
        <w:top w:val="none" w:sz="0" w:space="0" w:color="auto"/>
        <w:left w:val="none" w:sz="0" w:space="0" w:color="auto"/>
        <w:bottom w:val="none" w:sz="0" w:space="0" w:color="auto"/>
        <w:right w:val="none" w:sz="0" w:space="0" w:color="auto"/>
      </w:divBdr>
      <w:divsChild>
        <w:div w:id="1016101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4340154">
      <w:bodyDiv w:val="1"/>
      <w:marLeft w:val="0"/>
      <w:marRight w:val="0"/>
      <w:marTop w:val="0"/>
      <w:marBottom w:val="0"/>
      <w:divBdr>
        <w:top w:val="none" w:sz="0" w:space="0" w:color="auto"/>
        <w:left w:val="none" w:sz="0" w:space="0" w:color="auto"/>
        <w:bottom w:val="none" w:sz="0" w:space="0" w:color="auto"/>
        <w:right w:val="none" w:sz="0" w:space="0" w:color="auto"/>
      </w:divBdr>
      <w:divsChild>
        <w:div w:id="564995118">
          <w:marLeft w:val="-225"/>
          <w:marRight w:val="-225"/>
          <w:marTop w:val="0"/>
          <w:marBottom w:val="0"/>
          <w:divBdr>
            <w:top w:val="none" w:sz="0" w:space="0" w:color="auto"/>
            <w:left w:val="none" w:sz="0" w:space="0" w:color="auto"/>
            <w:bottom w:val="none" w:sz="0" w:space="0" w:color="auto"/>
            <w:right w:val="none" w:sz="0" w:space="0" w:color="auto"/>
          </w:divBdr>
        </w:div>
      </w:divsChild>
    </w:div>
    <w:div w:id="224534317">
      <w:bodyDiv w:val="1"/>
      <w:marLeft w:val="0"/>
      <w:marRight w:val="0"/>
      <w:marTop w:val="0"/>
      <w:marBottom w:val="0"/>
      <w:divBdr>
        <w:top w:val="none" w:sz="0" w:space="0" w:color="auto"/>
        <w:left w:val="none" w:sz="0" w:space="0" w:color="auto"/>
        <w:bottom w:val="none" w:sz="0" w:space="0" w:color="auto"/>
        <w:right w:val="none" w:sz="0" w:space="0" w:color="auto"/>
      </w:divBdr>
    </w:div>
    <w:div w:id="225452993">
      <w:bodyDiv w:val="1"/>
      <w:marLeft w:val="0"/>
      <w:marRight w:val="0"/>
      <w:marTop w:val="0"/>
      <w:marBottom w:val="0"/>
      <w:divBdr>
        <w:top w:val="none" w:sz="0" w:space="0" w:color="auto"/>
        <w:left w:val="none" w:sz="0" w:space="0" w:color="auto"/>
        <w:bottom w:val="none" w:sz="0" w:space="0" w:color="auto"/>
        <w:right w:val="none" w:sz="0" w:space="0" w:color="auto"/>
      </w:divBdr>
    </w:div>
    <w:div w:id="225579144">
      <w:bodyDiv w:val="1"/>
      <w:marLeft w:val="0"/>
      <w:marRight w:val="0"/>
      <w:marTop w:val="0"/>
      <w:marBottom w:val="0"/>
      <w:divBdr>
        <w:top w:val="none" w:sz="0" w:space="0" w:color="auto"/>
        <w:left w:val="none" w:sz="0" w:space="0" w:color="auto"/>
        <w:bottom w:val="none" w:sz="0" w:space="0" w:color="auto"/>
        <w:right w:val="none" w:sz="0" w:space="0" w:color="auto"/>
      </w:divBdr>
    </w:div>
    <w:div w:id="225646583">
      <w:bodyDiv w:val="1"/>
      <w:marLeft w:val="0"/>
      <w:marRight w:val="0"/>
      <w:marTop w:val="0"/>
      <w:marBottom w:val="0"/>
      <w:divBdr>
        <w:top w:val="none" w:sz="0" w:space="0" w:color="auto"/>
        <w:left w:val="none" w:sz="0" w:space="0" w:color="auto"/>
        <w:bottom w:val="none" w:sz="0" w:space="0" w:color="auto"/>
        <w:right w:val="none" w:sz="0" w:space="0" w:color="auto"/>
      </w:divBdr>
      <w:divsChild>
        <w:div w:id="343947245">
          <w:marLeft w:val="0"/>
          <w:marRight w:val="0"/>
          <w:marTop w:val="0"/>
          <w:marBottom w:val="0"/>
          <w:divBdr>
            <w:top w:val="none" w:sz="0" w:space="0" w:color="auto"/>
            <w:left w:val="none" w:sz="0" w:space="0" w:color="auto"/>
            <w:bottom w:val="none" w:sz="0" w:space="0" w:color="auto"/>
            <w:right w:val="none" w:sz="0" w:space="0" w:color="auto"/>
          </w:divBdr>
        </w:div>
      </w:divsChild>
    </w:div>
    <w:div w:id="225721877">
      <w:bodyDiv w:val="1"/>
      <w:marLeft w:val="0"/>
      <w:marRight w:val="0"/>
      <w:marTop w:val="0"/>
      <w:marBottom w:val="0"/>
      <w:divBdr>
        <w:top w:val="none" w:sz="0" w:space="0" w:color="auto"/>
        <w:left w:val="none" w:sz="0" w:space="0" w:color="auto"/>
        <w:bottom w:val="none" w:sz="0" w:space="0" w:color="auto"/>
        <w:right w:val="none" w:sz="0" w:space="0" w:color="auto"/>
      </w:divBdr>
    </w:div>
    <w:div w:id="225725464">
      <w:bodyDiv w:val="1"/>
      <w:marLeft w:val="0"/>
      <w:marRight w:val="0"/>
      <w:marTop w:val="0"/>
      <w:marBottom w:val="0"/>
      <w:divBdr>
        <w:top w:val="none" w:sz="0" w:space="0" w:color="auto"/>
        <w:left w:val="none" w:sz="0" w:space="0" w:color="auto"/>
        <w:bottom w:val="none" w:sz="0" w:space="0" w:color="auto"/>
        <w:right w:val="none" w:sz="0" w:space="0" w:color="auto"/>
      </w:divBdr>
    </w:div>
    <w:div w:id="226381701">
      <w:bodyDiv w:val="1"/>
      <w:marLeft w:val="0"/>
      <w:marRight w:val="0"/>
      <w:marTop w:val="0"/>
      <w:marBottom w:val="0"/>
      <w:divBdr>
        <w:top w:val="none" w:sz="0" w:space="0" w:color="auto"/>
        <w:left w:val="none" w:sz="0" w:space="0" w:color="auto"/>
        <w:bottom w:val="none" w:sz="0" w:space="0" w:color="auto"/>
        <w:right w:val="none" w:sz="0" w:space="0" w:color="auto"/>
      </w:divBdr>
      <w:divsChild>
        <w:div w:id="2135637702">
          <w:marLeft w:val="-225"/>
          <w:marRight w:val="-225"/>
          <w:marTop w:val="0"/>
          <w:marBottom w:val="0"/>
          <w:divBdr>
            <w:top w:val="none" w:sz="0" w:space="0" w:color="auto"/>
            <w:left w:val="none" w:sz="0" w:space="0" w:color="auto"/>
            <w:bottom w:val="none" w:sz="0" w:space="0" w:color="auto"/>
            <w:right w:val="none" w:sz="0" w:space="0" w:color="auto"/>
          </w:divBdr>
          <w:divsChild>
            <w:div w:id="984158976">
              <w:marLeft w:val="0"/>
              <w:marRight w:val="0"/>
              <w:marTop w:val="0"/>
              <w:marBottom w:val="0"/>
              <w:divBdr>
                <w:top w:val="none" w:sz="0" w:space="0" w:color="auto"/>
                <w:left w:val="none" w:sz="0" w:space="0" w:color="auto"/>
                <w:bottom w:val="none" w:sz="0" w:space="0" w:color="auto"/>
                <w:right w:val="none" w:sz="0" w:space="0" w:color="auto"/>
              </w:divBdr>
              <w:divsChild>
                <w:div w:id="145401282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7394716">
          <w:marLeft w:val="-225"/>
          <w:marRight w:val="-225"/>
          <w:marTop w:val="0"/>
          <w:marBottom w:val="0"/>
          <w:divBdr>
            <w:top w:val="none" w:sz="0" w:space="0" w:color="auto"/>
            <w:left w:val="none" w:sz="0" w:space="0" w:color="auto"/>
            <w:bottom w:val="none" w:sz="0" w:space="0" w:color="auto"/>
            <w:right w:val="none" w:sz="0" w:space="0" w:color="auto"/>
          </w:divBdr>
          <w:divsChild>
            <w:div w:id="14553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00794">
      <w:bodyDiv w:val="1"/>
      <w:marLeft w:val="0"/>
      <w:marRight w:val="0"/>
      <w:marTop w:val="0"/>
      <w:marBottom w:val="0"/>
      <w:divBdr>
        <w:top w:val="none" w:sz="0" w:space="0" w:color="auto"/>
        <w:left w:val="none" w:sz="0" w:space="0" w:color="auto"/>
        <w:bottom w:val="none" w:sz="0" w:space="0" w:color="auto"/>
        <w:right w:val="none" w:sz="0" w:space="0" w:color="auto"/>
      </w:divBdr>
    </w:div>
    <w:div w:id="226569743">
      <w:bodyDiv w:val="1"/>
      <w:marLeft w:val="0"/>
      <w:marRight w:val="0"/>
      <w:marTop w:val="0"/>
      <w:marBottom w:val="0"/>
      <w:divBdr>
        <w:top w:val="none" w:sz="0" w:space="0" w:color="auto"/>
        <w:left w:val="none" w:sz="0" w:space="0" w:color="auto"/>
        <w:bottom w:val="none" w:sz="0" w:space="0" w:color="auto"/>
        <w:right w:val="none" w:sz="0" w:space="0" w:color="auto"/>
      </w:divBdr>
    </w:div>
    <w:div w:id="226766900">
      <w:bodyDiv w:val="1"/>
      <w:marLeft w:val="0"/>
      <w:marRight w:val="0"/>
      <w:marTop w:val="0"/>
      <w:marBottom w:val="0"/>
      <w:divBdr>
        <w:top w:val="none" w:sz="0" w:space="0" w:color="auto"/>
        <w:left w:val="none" w:sz="0" w:space="0" w:color="auto"/>
        <w:bottom w:val="none" w:sz="0" w:space="0" w:color="auto"/>
        <w:right w:val="none" w:sz="0" w:space="0" w:color="auto"/>
      </w:divBdr>
      <w:divsChild>
        <w:div w:id="410009044">
          <w:marLeft w:val="0"/>
          <w:marRight w:val="0"/>
          <w:marTop w:val="0"/>
          <w:marBottom w:val="0"/>
          <w:divBdr>
            <w:top w:val="none" w:sz="0" w:space="0" w:color="auto"/>
            <w:left w:val="none" w:sz="0" w:space="0" w:color="auto"/>
            <w:bottom w:val="none" w:sz="0" w:space="0" w:color="auto"/>
            <w:right w:val="none" w:sz="0" w:space="0" w:color="auto"/>
          </w:divBdr>
        </w:div>
      </w:divsChild>
    </w:div>
    <w:div w:id="227112055">
      <w:bodyDiv w:val="1"/>
      <w:marLeft w:val="0"/>
      <w:marRight w:val="0"/>
      <w:marTop w:val="0"/>
      <w:marBottom w:val="0"/>
      <w:divBdr>
        <w:top w:val="none" w:sz="0" w:space="0" w:color="auto"/>
        <w:left w:val="none" w:sz="0" w:space="0" w:color="auto"/>
        <w:bottom w:val="none" w:sz="0" w:space="0" w:color="auto"/>
        <w:right w:val="none" w:sz="0" w:space="0" w:color="auto"/>
      </w:divBdr>
      <w:divsChild>
        <w:div w:id="1697854548">
          <w:marLeft w:val="0"/>
          <w:marRight w:val="0"/>
          <w:marTop w:val="0"/>
          <w:marBottom w:val="0"/>
          <w:divBdr>
            <w:top w:val="none" w:sz="0" w:space="0" w:color="auto"/>
            <w:left w:val="none" w:sz="0" w:space="0" w:color="auto"/>
            <w:bottom w:val="none" w:sz="0" w:space="0" w:color="auto"/>
            <w:right w:val="none" w:sz="0" w:space="0" w:color="auto"/>
          </w:divBdr>
        </w:div>
        <w:div w:id="1501046693">
          <w:marLeft w:val="0"/>
          <w:marRight w:val="0"/>
          <w:marTop w:val="450"/>
          <w:marBottom w:val="435"/>
          <w:divBdr>
            <w:top w:val="none" w:sz="0" w:space="0" w:color="auto"/>
            <w:left w:val="none" w:sz="0" w:space="0" w:color="auto"/>
            <w:bottom w:val="none" w:sz="0" w:space="0" w:color="auto"/>
            <w:right w:val="none" w:sz="0" w:space="0" w:color="auto"/>
          </w:divBdr>
          <w:divsChild>
            <w:div w:id="264774384">
              <w:marLeft w:val="0"/>
              <w:marRight w:val="0"/>
              <w:marTop w:val="0"/>
              <w:marBottom w:val="0"/>
              <w:divBdr>
                <w:top w:val="none" w:sz="0" w:space="0" w:color="auto"/>
                <w:left w:val="none" w:sz="0" w:space="0" w:color="auto"/>
                <w:bottom w:val="none" w:sz="0" w:space="0" w:color="auto"/>
                <w:right w:val="none" w:sz="0" w:space="0" w:color="auto"/>
              </w:divBdr>
              <w:divsChild>
                <w:div w:id="18386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4366">
          <w:marLeft w:val="0"/>
          <w:marRight w:val="0"/>
          <w:marTop w:val="150"/>
          <w:marBottom w:val="330"/>
          <w:divBdr>
            <w:top w:val="none" w:sz="0" w:space="0" w:color="auto"/>
            <w:left w:val="none" w:sz="0" w:space="0" w:color="auto"/>
            <w:bottom w:val="none" w:sz="0" w:space="0" w:color="auto"/>
            <w:right w:val="none" w:sz="0" w:space="0" w:color="auto"/>
          </w:divBdr>
          <w:divsChild>
            <w:div w:id="1710298274">
              <w:marLeft w:val="0"/>
              <w:marRight w:val="0"/>
              <w:marTop w:val="0"/>
              <w:marBottom w:val="0"/>
              <w:divBdr>
                <w:top w:val="none" w:sz="0" w:space="0" w:color="auto"/>
                <w:left w:val="none" w:sz="0" w:space="0" w:color="auto"/>
                <w:bottom w:val="none" w:sz="0" w:space="0" w:color="auto"/>
                <w:right w:val="none" w:sz="0" w:space="0" w:color="auto"/>
              </w:divBdr>
            </w:div>
            <w:div w:id="6935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019">
      <w:bodyDiv w:val="1"/>
      <w:marLeft w:val="0"/>
      <w:marRight w:val="0"/>
      <w:marTop w:val="0"/>
      <w:marBottom w:val="0"/>
      <w:divBdr>
        <w:top w:val="none" w:sz="0" w:space="0" w:color="auto"/>
        <w:left w:val="none" w:sz="0" w:space="0" w:color="auto"/>
        <w:bottom w:val="none" w:sz="0" w:space="0" w:color="auto"/>
        <w:right w:val="none" w:sz="0" w:space="0" w:color="auto"/>
      </w:divBdr>
    </w:div>
    <w:div w:id="227157020">
      <w:bodyDiv w:val="1"/>
      <w:marLeft w:val="0"/>
      <w:marRight w:val="0"/>
      <w:marTop w:val="0"/>
      <w:marBottom w:val="0"/>
      <w:divBdr>
        <w:top w:val="none" w:sz="0" w:space="0" w:color="auto"/>
        <w:left w:val="none" w:sz="0" w:space="0" w:color="auto"/>
        <w:bottom w:val="none" w:sz="0" w:space="0" w:color="auto"/>
        <w:right w:val="none" w:sz="0" w:space="0" w:color="auto"/>
      </w:divBdr>
    </w:div>
    <w:div w:id="227302880">
      <w:bodyDiv w:val="1"/>
      <w:marLeft w:val="0"/>
      <w:marRight w:val="0"/>
      <w:marTop w:val="0"/>
      <w:marBottom w:val="0"/>
      <w:divBdr>
        <w:top w:val="none" w:sz="0" w:space="0" w:color="auto"/>
        <w:left w:val="none" w:sz="0" w:space="0" w:color="auto"/>
        <w:bottom w:val="none" w:sz="0" w:space="0" w:color="auto"/>
        <w:right w:val="none" w:sz="0" w:space="0" w:color="auto"/>
      </w:divBdr>
      <w:divsChild>
        <w:div w:id="54017199">
          <w:marLeft w:val="0"/>
          <w:marRight w:val="0"/>
          <w:marTop w:val="0"/>
          <w:marBottom w:val="0"/>
          <w:divBdr>
            <w:top w:val="none" w:sz="0" w:space="0" w:color="auto"/>
            <w:left w:val="none" w:sz="0" w:space="0" w:color="auto"/>
            <w:bottom w:val="none" w:sz="0" w:space="0" w:color="auto"/>
            <w:right w:val="none" w:sz="0" w:space="0" w:color="auto"/>
          </w:divBdr>
          <w:divsChild>
            <w:div w:id="5603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7145">
      <w:bodyDiv w:val="1"/>
      <w:marLeft w:val="0"/>
      <w:marRight w:val="0"/>
      <w:marTop w:val="0"/>
      <w:marBottom w:val="0"/>
      <w:divBdr>
        <w:top w:val="none" w:sz="0" w:space="0" w:color="auto"/>
        <w:left w:val="none" w:sz="0" w:space="0" w:color="auto"/>
        <w:bottom w:val="none" w:sz="0" w:space="0" w:color="auto"/>
        <w:right w:val="none" w:sz="0" w:space="0" w:color="auto"/>
      </w:divBdr>
    </w:div>
    <w:div w:id="227352075">
      <w:bodyDiv w:val="1"/>
      <w:marLeft w:val="0"/>
      <w:marRight w:val="0"/>
      <w:marTop w:val="0"/>
      <w:marBottom w:val="0"/>
      <w:divBdr>
        <w:top w:val="none" w:sz="0" w:space="0" w:color="auto"/>
        <w:left w:val="none" w:sz="0" w:space="0" w:color="auto"/>
        <w:bottom w:val="none" w:sz="0" w:space="0" w:color="auto"/>
        <w:right w:val="none" w:sz="0" w:space="0" w:color="auto"/>
      </w:divBdr>
      <w:divsChild>
        <w:div w:id="66921361">
          <w:marLeft w:val="0"/>
          <w:marRight w:val="0"/>
          <w:marTop w:val="0"/>
          <w:marBottom w:val="0"/>
          <w:divBdr>
            <w:top w:val="none" w:sz="0" w:space="0" w:color="auto"/>
            <w:left w:val="none" w:sz="0" w:space="0" w:color="auto"/>
            <w:bottom w:val="none" w:sz="0" w:space="0" w:color="auto"/>
            <w:right w:val="none" w:sz="0" w:space="0" w:color="auto"/>
          </w:divBdr>
          <w:divsChild>
            <w:div w:id="770320305">
              <w:marLeft w:val="0"/>
              <w:marRight w:val="450"/>
              <w:marTop w:val="105"/>
              <w:marBottom w:val="150"/>
              <w:divBdr>
                <w:top w:val="none" w:sz="0" w:space="0" w:color="auto"/>
                <w:left w:val="none" w:sz="0" w:space="0" w:color="auto"/>
                <w:bottom w:val="none" w:sz="0" w:space="0" w:color="auto"/>
                <w:right w:val="none" w:sz="0" w:space="0" w:color="auto"/>
              </w:divBdr>
            </w:div>
          </w:divsChild>
        </w:div>
        <w:div w:id="167984268">
          <w:marLeft w:val="0"/>
          <w:marRight w:val="0"/>
          <w:marTop w:val="0"/>
          <w:marBottom w:val="450"/>
          <w:divBdr>
            <w:top w:val="none" w:sz="0" w:space="0" w:color="auto"/>
            <w:left w:val="none" w:sz="0" w:space="0" w:color="auto"/>
            <w:bottom w:val="none" w:sz="0" w:space="0" w:color="auto"/>
            <w:right w:val="none" w:sz="0" w:space="0" w:color="auto"/>
          </w:divBdr>
        </w:div>
      </w:divsChild>
    </w:div>
    <w:div w:id="227499306">
      <w:bodyDiv w:val="1"/>
      <w:marLeft w:val="0"/>
      <w:marRight w:val="0"/>
      <w:marTop w:val="0"/>
      <w:marBottom w:val="0"/>
      <w:divBdr>
        <w:top w:val="none" w:sz="0" w:space="0" w:color="auto"/>
        <w:left w:val="none" w:sz="0" w:space="0" w:color="auto"/>
        <w:bottom w:val="none" w:sz="0" w:space="0" w:color="auto"/>
        <w:right w:val="none" w:sz="0" w:space="0" w:color="auto"/>
      </w:divBdr>
      <w:divsChild>
        <w:div w:id="297730256">
          <w:marLeft w:val="0"/>
          <w:marRight w:val="0"/>
          <w:marTop w:val="0"/>
          <w:marBottom w:val="250"/>
          <w:divBdr>
            <w:top w:val="none" w:sz="0" w:space="0" w:color="auto"/>
            <w:left w:val="none" w:sz="0" w:space="0" w:color="auto"/>
            <w:bottom w:val="single" w:sz="4" w:space="4" w:color="000000"/>
            <w:right w:val="none" w:sz="0" w:space="0" w:color="auto"/>
          </w:divBdr>
        </w:div>
        <w:div w:id="645285042">
          <w:marLeft w:val="0"/>
          <w:marRight w:val="0"/>
          <w:marTop w:val="0"/>
          <w:marBottom w:val="250"/>
          <w:divBdr>
            <w:top w:val="none" w:sz="0" w:space="0" w:color="auto"/>
            <w:left w:val="none" w:sz="0" w:space="0" w:color="auto"/>
            <w:bottom w:val="none" w:sz="0" w:space="0" w:color="auto"/>
            <w:right w:val="none" w:sz="0" w:space="0" w:color="auto"/>
          </w:divBdr>
        </w:div>
      </w:divsChild>
    </w:div>
    <w:div w:id="227763285">
      <w:bodyDiv w:val="1"/>
      <w:marLeft w:val="0"/>
      <w:marRight w:val="0"/>
      <w:marTop w:val="0"/>
      <w:marBottom w:val="0"/>
      <w:divBdr>
        <w:top w:val="none" w:sz="0" w:space="0" w:color="auto"/>
        <w:left w:val="none" w:sz="0" w:space="0" w:color="auto"/>
        <w:bottom w:val="none" w:sz="0" w:space="0" w:color="auto"/>
        <w:right w:val="none" w:sz="0" w:space="0" w:color="auto"/>
      </w:divBdr>
    </w:div>
    <w:div w:id="228007084">
      <w:bodyDiv w:val="1"/>
      <w:marLeft w:val="0"/>
      <w:marRight w:val="0"/>
      <w:marTop w:val="0"/>
      <w:marBottom w:val="0"/>
      <w:divBdr>
        <w:top w:val="none" w:sz="0" w:space="0" w:color="auto"/>
        <w:left w:val="none" w:sz="0" w:space="0" w:color="auto"/>
        <w:bottom w:val="none" w:sz="0" w:space="0" w:color="auto"/>
        <w:right w:val="none" w:sz="0" w:space="0" w:color="auto"/>
      </w:divBdr>
      <w:divsChild>
        <w:div w:id="43649833">
          <w:marLeft w:val="0"/>
          <w:marRight w:val="0"/>
          <w:marTop w:val="150"/>
          <w:marBottom w:val="0"/>
          <w:divBdr>
            <w:top w:val="none" w:sz="0" w:space="0" w:color="auto"/>
            <w:left w:val="none" w:sz="0" w:space="0" w:color="auto"/>
            <w:bottom w:val="none" w:sz="0" w:space="0" w:color="auto"/>
            <w:right w:val="none" w:sz="0" w:space="0" w:color="auto"/>
          </w:divBdr>
        </w:div>
        <w:div w:id="285090028">
          <w:marLeft w:val="0"/>
          <w:marRight w:val="0"/>
          <w:marTop w:val="0"/>
          <w:marBottom w:val="0"/>
          <w:divBdr>
            <w:top w:val="none" w:sz="0" w:space="0" w:color="auto"/>
            <w:left w:val="none" w:sz="0" w:space="0" w:color="auto"/>
            <w:bottom w:val="none" w:sz="0" w:space="0" w:color="auto"/>
            <w:right w:val="none" w:sz="0" w:space="0" w:color="auto"/>
          </w:divBdr>
        </w:div>
      </w:divsChild>
    </w:div>
    <w:div w:id="228149314">
      <w:bodyDiv w:val="1"/>
      <w:marLeft w:val="0"/>
      <w:marRight w:val="0"/>
      <w:marTop w:val="0"/>
      <w:marBottom w:val="0"/>
      <w:divBdr>
        <w:top w:val="none" w:sz="0" w:space="0" w:color="auto"/>
        <w:left w:val="none" w:sz="0" w:space="0" w:color="auto"/>
        <w:bottom w:val="none" w:sz="0" w:space="0" w:color="auto"/>
        <w:right w:val="none" w:sz="0" w:space="0" w:color="auto"/>
      </w:divBdr>
    </w:div>
    <w:div w:id="228614193">
      <w:bodyDiv w:val="1"/>
      <w:marLeft w:val="0"/>
      <w:marRight w:val="0"/>
      <w:marTop w:val="0"/>
      <w:marBottom w:val="0"/>
      <w:divBdr>
        <w:top w:val="none" w:sz="0" w:space="0" w:color="auto"/>
        <w:left w:val="none" w:sz="0" w:space="0" w:color="auto"/>
        <w:bottom w:val="none" w:sz="0" w:space="0" w:color="auto"/>
        <w:right w:val="none" w:sz="0" w:space="0" w:color="auto"/>
      </w:divBdr>
      <w:divsChild>
        <w:div w:id="151072014">
          <w:marLeft w:val="0"/>
          <w:marRight w:val="0"/>
          <w:marTop w:val="0"/>
          <w:marBottom w:val="0"/>
          <w:divBdr>
            <w:top w:val="none" w:sz="0" w:space="0" w:color="auto"/>
            <w:left w:val="none" w:sz="0" w:space="0" w:color="auto"/>
            <w:bottom w:val="none" w:sz="0" w:space="0" w:color="auto"/>
            <w:right w:val="none" w:sz="0" w:space="0" w:color="auto"/>
          </w:divBdr>
        </w:div>
        <w:div w:id="574823359">
          <w:marLeft w:val="0"/>
          <w:marRight w:val="0"/>
          <w:marTop w:val="0"/>
          <w:marBottom w:val="480"/>
          <w:divBdr>
            <w:top w:val="none" w:sz="0" w:space="0" w:color="auto"/>
            <w:left w:val="none" w:sz="0" w:space="0" w:color="auto"/>
            <w:bottom w:val="none" w:sz="0" w:space="0" w:color="auto"/>
            <w:right w:val="none" w:sz="0" w:space="0" w:color="auto"/>
          </w:divBdr>
        </w:div>
      </w:divsChild>
    </w:div>
    <w:div w:id="228658411">
      <w:bodyDiv w:val="1"/>
      <w:marLeft w:val="0"/>
      <w:marRight w:val="0"/>
      <w:marTop w:val="0"/>
      <w:marBottom w:val="0"/>
      <w:divBdr>
        <w:top w:val="none" w:sz="0" w:space="0" w:color="auto"/>
        <w:left w:val="none" w:sz="0" w:space="0" w:color="auto"/>
        <w:bottom w:val="none" w:sz="0" w:space="0" w:color="auto"/>
        <w:right w:val="none" w:sz="0" w:space="0" w:color="auto"/>
      </w:divBdr>
      <w:divsChild>
        <w:div w:id="727335959">
          <w:marLeft w:val="0"/>
          <w:marRight w:val="0"/>
          <w:marTop w:val="0"/>
          <w:marBottom w:val="0"/>
          <w:divBdr>
            <w:top w:val="none" w:sz="0" w:space="0" w:color="auto"/>
            <w:left w:val="none" w:sz="0" w:space="0" w:color="auto"/>
            <w:bottom w:val="none" w:sz="0" w:space="0" w:color="auto"/>
            <w:right w:val="none" w:sz="0" w:space="0" w:color="auto"/>
          </w:divBdr>
        </w:div>
        <w:div w:id="1052579074">
          <w:marLeft w:val="-150"/>
          <w:marRight w:val="-150"/>
          <w:marTop w:val="0"/>
          <w:marBottom w:val="0"/>
          <w:divBdr>
            <w:top w:val="none" w:sz="0" w:space="0" w:color="auto"/>
            <w:left w:val="none" w:sz="0" w:space="0" w:color="auto"/>
            <w:bottom w:val="none" w:sz="0" w:space="0" w:color="auto"/>
            <w:right w:val="none" w:sz="0" w:space="0" w:color="auto"/>
          </w:divBdr>
          <w:divsChild>
            <w:div w:id="743920437">
              <w:marLeft w:val="0"/>
              <w:marRight w:val="0"/>
              <w:marTop w:val="0"/>
              <w:marBottom w:val="0"/>
              <w:divBdr>
                <w:top w:val="none" w:sz="0" w:space="0" w:color="auto"/>
                <w:left w:val="none" w:sz="0" w:space="0" w:color="auto"/>
                <w:bottom w:val="none" w:sz="0" w:space="0" w:color="auto"/>
                <w:right w:val="none" w:sz="0" w:space="0" w:color="auto"/>
              </w:divBdr>
              <w:divsChild>
                <w:div w:id="1455905497">
                  <w:marLeft w:val="-150"/>
                  <w:marRight w:val="-150"/>
                  <w:marTop w:val="0"/>
                  <w:marBottom w:val="0"/>
                  <w:divBdr>
                    <w:top w:val="none" w:sz="0" w:space="0" w:color="auto"/>
                    <w:left w:val="none" w:sz="0" w:space="0" w:color="auto"/>
                    <w:bottom w:val="none" w:sz="0" w:space="0" w:color="auto"/>
                    <w:right w:val="none" w:sz="0" w:space="0" w:color="auto"/>
                  </w:divBdr>
                  <w:divsChild>
                    <w:div w:id="2038114049">
                      <w:marLeft w:val="0"/>
                      <w:marRight w:val="0"/>
                      <w:marTop w:val="0"/>
                      <w:marBottom w:val="0"/>
                      <w:divBdr>
                        <w:top w:val="none" w:sz="0" w:space="0" w:color="auto"/>
                        <w:left w:val="none" w:sz="0" w:space="0" w:color="auto"/>
                        <w:bottom w:val="none" w:sz="0" w:space="0" w:color="auto"/>
                        <w:right w:val="none" w:sz="0" w:space="0" w:color="auto"/>
                      </w:divBdr>
                      <w:divsChild>
                        <w:div w:id="1480415121">
                          <w:marLeft w:val="-150"/>
                          <w:marRight w:val="-150"/>
                          <w:marTop w:val="0"/>
                          <w:marBottom w:val="0"/>
                          <w:divBdr>
                            <w:top w:val="none" w:sz="0" w:space="0" w:color="auto"/>
                            <w:left w:val="none" w:sz="0" w:space="0" w:color="auto"/>
                            <w:bottom w:val="none" w:sz="0" w:space="0" w:color="auto"/>
                            <w:right w:val="none" w:sz="0" w:space="0" w:color="auto"/>
                          </w:divBdr>
                          <w:divsChild>
                            <w:div w:id="1481656393">
                              <w:marLeft w:val="0"/>
                              <w:marRight w:val="0"/>
                              <w:marTop w:val="0"/>
                              <w:marBottom w:val="0"/>
                              <w:divBdr>
                                <w:top w:val="none" w:sz="0" w:space="0" w:color="auto"/>
                                <w:left w:val="none" w:sz="0" w:space="0" w:color="auto"/>
                                <w:bottom w:val="none" w:sz="0" w:space="0" w:color="auto"/>
                                <w:right w:val="none" w:sz="0" w:space="0" w:color="auto"/>
                              </w:divBdr>
                              <w:divsChild>
                                <w:div w:id="1018123126">
                                  <w:marLeft w:val="0"/>
                                  <w:marRight w:val="0"/>
                                  <w:marTop w:val="0"/>
                                  <w:marBottom w:val="75"/>
                                  <w:divBdr>
                                    <w:top w:val="none" w:sz="0" w:space="0" w:color="auto"/>
                                    <w:left w:val="none" w:sz="0" w:space="0" w:color="auto"/>
                                    <w:bottom w:val="none" w:sz="0" w:space="0" w:color="auto"/>
                                    <w:right w:val="none" w:sz="0" w:space="0" w:color="auto"/>
                                  </w:divBdr>
                                </w:div>
                                <w:div w:id="1217428177">
                                  <w:marLeft w:val="0"/>
                                  <w:marRight w:val="0"/>
                                  <w:marTop w:val="0"/>
                                  <w:marBottom w:val="0"/>
                                  <w:divBdr>
                                    <w:top w:val="none" w:sz="0" w:space="0" w:color="auto"/>
                                    <w:left w:val="none" w:sz="0" w:space="0" w:color="auto"/>
                                    <w:bottom w:val="none" w:sz="0" w:space="0" w:color="auto"/>
                                    <w:right w:val="none" w:sz="0" w:space="0" w:color="auto"/>
                                  </w:divBdr>
                                  <w:divsChild>
                                    <w:div w:id="20095975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3564947">
                              <w:marLeft w:val="0"/>
                              <w:marRight w:val="0"/>
                              <w:marTop w:val="0"/>
                              <w:marBottom w:val="0"/>
                              <w:divBdr>
                                <w:top w:val="none" w:sz="0" w:space="0" w:color="auto"/>
                                <w:left w:val="none" w:sz="0" w:space="0" w:color="auto"/>
                                <w:bottom w:val="none" w:sz="0" w:space="0" w:color="auto"/>
                                <w:right w:val="none" w:sz="0" w:space="0" w:color="auto"/>
                              </w:divBdr>
                              <w:divsChild>
                                <w:div w:id="1206479118">
                                  <w:marLeft w:val="0"/>
                                  <w:marRight w:val="0"/>
                                  <w:marTop w:val="0"/>
                                  <w:marBottom w:val="0"/>
                                  <w:divBdr>
                                    <w:top w:val="none" w:sz="0" w:space="0" w:color="auto"/>
                                    <w:left w:val="none" w:sz="0" w:space="0" w:color="auto"/>
                                    <w:bottom w:val="none" w:sz="0" w:space="0" w:color="auto"/>
                                    <w:right w:val="none" w:sz="0" w:space="0" w:color="auto"/>
                                  </w:divBdr>
                                </w:div>
                              </w:divsChild>
                            </w:div>
                            <w:div w:id="1060714699">
                              <w:marLeft w:val="0"/>
                              <w:marRight w:val="0"/>
                              <w:marTop w:val="0"/>
                              <w:marBottom w:val="0"/>
                              <w:divBdr>
                                <w:top w:val="none" w:sz="0" w:space="0" w:color="auto"/>
                                <w:left w:val="none" w:sz="0" w:space="0" w:color="auto"/>
                                <w:bottom w:val="none" w:sz="0" w:space="0" w:color="auto"/>
                                <w:right w:val="none" w:sz="0" w:space="0" w:color="auto"/>
                              </w:divBdr>
                              <w:divsChild>
                                <w:div w:id="2102098430">
                                  <w:marLeft w:val="0"/>
                                  <w:marRight w:val="0"/>
                                  <w:marTop w:val="150"/>
                                  <w:marBottom w:val="0"/>
                                  <w:divBdr>
                                    <w:top w:val="none" w:sz="0" w:space="0" w:color="auto"/>
                                    <w:left w:val="none" w:sz="0" w:space="0" w:color="auto"/>
                                    <w:bottom w:val="none" w:sz="0" w:space="0" w:color="auto"/>
                                    <w:right w:val="none" w:sz="0" w:space="0" w:color="auto"/>
                                  </w:divBdr>
                                  <w:divsChild>
                                    <w:div w:id="1524633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29392354">
                      <w:marLeft w:val="0"/>
                      <w:marRight w:val="0"/>
                      <w:marTop w:val="0"/>
                      <w:marBottom w:val="0"/>
                      <w:divBdr>
                        <w:top w:val="none" w:sz="0" w:space="0" w:color="auto"/>
                        <w:left w:val="none" w:sz="0" w:space="0" w:color="auto"/>
                        <w:bottom w:val="none" w:sz="0" w:space="0" w:color="auto"/>
                        <w:right w:val="none" w:sz="0" w:space="0" w:color="auto"/>
                      </w:divBdr>
                      <w:divsChild>
                        <w:div w:id="1639064518">
                          <w:marLeft w:val="0"/>
                          <w:marRight w:val="0"/>
                          <w:marTop w:val="0"/>
                          <w:marBottom w:val="150"/>
                          <w:divBdr>
                            <w:top w:val="none" w:sz="0" w:space="0" w:color="auto"/>
                            <w:left w:val="none" w:sz="0" w:space="0" w:color="auto"/>
                            <w:bottom w:val="none" w:sz="0" w:space="0" w:color="auto"/>
                            <w:right w:val="none" w:sz="0" w:space="0" w:color="auto"/>
                          </w:divBdr>
                        </w:div>
                        <w:div w:id="259413851">
                          <w:marLeft w:val="0"/>
                          <w:marRight w:val="0"/>
                          <w:marTop w:val="0"/>
                          <w:marBottom w:val="300"/>
                          <w:divBdr>
                            <w:top w:val="none" w:sz="0" w:space="0" w:color="auto"/>
                            <w:left w:val="none" w:sz="0" w:space="0" w:color="auto"/>
                            <w:bottom w:val="none" w:sz="0" w:space="0" w:color="auto"/>
                            <w:right w:val="none" w:sz="0" w:space="0" w:color="auto"/>
                          </w:divBdr>
                          <w:divsChild>
                            <w:div w:id="729577094">
                              <w:marLeft w:val="0"/>
                              <w:marRight w:val="0"/>
                              <w:marTop w:val="0"/>
                              <w:marBottom w:val="0"/>
                              <w:divBdr>
                                <w:top w:val="none" w:sz="0" w:space="0" w:color="auto"/>
                                <w:left w:val="none" w:sz="0" w:space="0" w:color="auto"/>
                                <w:bottom w:val="none" w:sz="0" w:space="0" w:color="auto"/>
                                <w:right w:val="none" w:sz="0" w:space="0" w:color="auto"/>
                              </w:divBdr>
                              <w:divsChild>
                                <w:div w:id="294723594">
                                  <w:marLeft w:val="0"/>
                                  <w:marRight w:val="0"/>
                                  <w:marTop w:val="0"/>
                                  <w:marBottom w:val="0"/>
                                  <w:divBdr>
                                    <w:top w:val="none" w:sz="0" w:space="0" w:color="auto"/>
                                    <w:left w:val="none" w:sz="0" w:space="0" w:color="auto"/>
                                    <w:bottom w:val="none" w:sz="0" w:space="0" w:color="auto"/>
                                    <w:right w:val="none" w:sz="0" w:space="0" w:color="auto"/>
                                  </w:divBdr>
                                  <w:divsChild>
                                    <w:div w:id="716514223">
                                      <w:marLeft w:val="0"/>
                                      <w:marRight w:val="0"/>
                                      <w:marTop w:val="0"/>
                                      <w:marBottom w:val="0"/>
                                      <w:divBdr>
                                        <w:top w:val="none" w:sz="0" w:space="0" w:color="auto"/>
                                        <w:left w:val="none" w:sz="0" w:space="0" w:color="auto"/>
                                        <w:bottom w:val="none" w:sz="0" w:space="0" w:color="auto"/>
                                        <w:right w:val="none" w:sz="0" w:space="0" w:color="auto"/>
                                      </w:divBdr>
                                      <w:divsChild>
                                        <w:div w:id="1330139489">
                                          <w:marLeft w:val="0"/>
                                          <w:marRight w:val="0"/>
                                          <w:marTop w:val="0"/>
                                          <w:marBottom w:val="0"/>
                                          <w:divBdr>
                                            <w:top w:val="none" w:sz="0" w:space="0" w:color="auto"/>
                                            <w:left w:val="none" w:sz="0" w:space="0" w:color="auto"/>
                                            <w:bottom w:val="none" w:sz="0" w:space="0" w:color="auto"/>
                                            <w:right w:val="none" w:sz="0" w:space="0" w:color="auto"/>
                                          </w:divBdr>
                                          <w:divsChild>
                                            <w:div w:id="1388331972">
                                              <w:marLeft w:val="0"/>
                                              <w:marRight w:val="0"/>
                                              <w:marTop w:val="0"/>
                                              <w:marBottom w:val="0"/>
                                              <w:divBdr>
                                                <w:top w:val="none" w:sz="0" w:space="0" w:color="auto"/>
                                                <w:left w:val="none" w:sz="0" w:space="0" w:color="auto"/>
                                                <w:bottom w:val="none" w:sz="0" w:space="0" w:color="auto"/>
                                                <w:right w:val="none" w:sz="0" w:space="0" w:color="auto"/>
                                              </w:divBdr>
                                              <w:divsChild>
                                                <w:div w:id="20148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48184">
                                          <w:marLeft w:val="0"/>
                                          <w:marRight w:val="0"/>
                                          <w:marTop w:val="0"/>
                                          <w:marBottom w:val="0"/>
                                          <w:divBdr>
                                            <w:top w:val="none" w:sz="0" w:space="0" w:color="auto"/>
                                            <w:left w:val="none" w:sz="0" w:space="0" w:color="auto"/>
                                            <w:bottom w:val="none" w:sz="0" w:space="0" w:color="auto"/>
                                            <w:right w:val="none" w:sz="0" w:space="0" w:color="auto"/>
                                          </w:divBdr>
                                          <w:divsChild>
                                            <w:div w:id="887105567">
                                              <w:marLeft w:val="0"/>
                                              <w:marRight w:val="0"/>
                                              <w:marTop w:val="0"/>
                                              <w:marBottom w:val="0"/>
                                              <w:divBdr>
                                                <w:top w:val="none" w:sz="0" w:space="0" w:color="auto"/>
                                                <w:left w:val="none" w:sz="0" w:space="0" w:color="auto"/>
                                                <w:bottom w:val="none" w:sz="0" w:space="0" w:color="auto"/>
                                                <w:right w:val="none" w:sz="0" w:space="0" w:color="auto"/>
                                              </w:divBdr>
                                              <w:divsChild>
                                                <w:div w:id="5592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3596">
                                  <w:marLeft w:val="0"/>
                                  <w:marRight w:val="0"/>
                                  <w:marTop w:val="0"/>
                                  <w:marBottom w:val="0"/>
                                  <w:divBdr>
                                    <w:top w:val="none" w:sz="0" w:space="0" w:color="auto"/>
                                    <w:left w:val="none" w:sz="0" w:space="0" w:color="auto"/>
                                    <w:bottom w:val="none" w:sz="0" w:space="0" w:color="auto"/>
                                    <w:right w:val="none" w:sz="0" w:space="0" w:color="auto"/>
                                  </w:divBdr>
                                  <w:divsChild>
                                    <w:div w:id="1041126274">
                                      <w:marLeft w:val="0"/>
                                      <w:marRight w:val="0"/>
                                      <w:marTop w:val="100"/>
                                      <w:marBottom w:val="100"/>
                                      <w:divBdr>
                                        <w:top w:val="none" w:sz="0" w:space="0" w:color="auto"/>
                                        <w:left w:val="none" w:sz="0" w:space="0" w:color="auto"/>
                                        <w:bottom w:val="none" w:sz="0" w:space="0" w:color="auto"/>
                                        <w:right w:val="none" w:sz="0" w:space="0" w:color="auto"/>
                                      </w:divBdr>
                                      <w:divsChild>
                                        <w:div w:id="1381127915">
                                          <w:marLeft w:val="0"/>
                                          <w:marRight w:val="0"/>
                                          <w:marTop w:val="100"/>
                                          <w:marBottom w:val="100"/>
                                          <w:divBdr>
                                            <w:top w:val="none" w:sz="0" w:space="0" w:color="auto"/>
                                            <w:left w:val="none" w:sz="0" w:space="0" w:color="auto"/>
                                            <w:bottom w:val="none" w:sz="0" w:space="0" w:color="auto"/>
                                            <w:right w:val="none" w:sz="0" w:space="0" w:color="auto"/>
                                          </w:divBdr>
                                          <w:divsChild>
                                            <w:div w:id="939604628">
                                              <w:marLeft w:val="0"/>
                                              <w:marRight w:val="0"/>
                                              <w:marTop w:val="0"/>
                                              <w:marBottom w:val="0"/>
                                              <w:divBdr>
                                                <w:top w:val="none" w:sz="0" w:space="0" w:color="auto"/>
                                                <w:left w:val="none" w:sz="0" w:space="0" w:color="auto"/>
                                                <w:bottom w:val="none" w:sz="0" w:space="0" w:color="auto"/>
                                                <w:right w:val="none" w:sz="0" w:space="0" w:color="auto"/>
                                              </w:divBdr>
                                            </w:div>
                                          </w:divsChild>
                                        </w:div>
                                        <w:div w:id="1841503082">
                                          <w:marLeft w:val="0"/>
                                          <w:marRight w:val="0"/>
                                          <w:marTop w:val="100"/>
                                          <w:marBottom w:val="100"/>
                                          <w:divBdr>
                                            <w:top w:val="none" w:sz="0" w:space="0" w:color="auto"/>
                                            <w:left w:val="none" w:sz="0" w:space="0" w:color="auto"/>
                                            <w:bottom w:val="none" w:sz="0" w:space="0" w:color="auto"/>
                                            <w:right w:val="none" w:sz="0" w:space="0" w:color="auto"/>
                                          </w:divBdr>
                                          <w:divsChild>
                                            <w:div w:id="419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912032">
                          <w:marLeft w:val="0"/>
                          <w:marRight w:val="0"/>
                          <w:marTop w:val="0"/>
                          <w:marBottom w:val="150"/>
                          <w:divBdr>
                            <w:top w:val="none" w:sz="0" w:space="0" w:color="auto"/>
                            <w:left w:val="none" w:sz="0" w:space="0" w:color="auto"/>
                            <w:bottom w:val="none" w:sz="0" w:space="0" w:color="auto"/>
                            <w:right w:val="none" w:sz="0" w:space="0" w:color="auto"/>
                          </w:divBdr>
                        </w:div>
                        <w:div w:id="857280784">
                          <w:marLeft w:val="0"/>
                          <w:marRight w:val="0"/>
                          <w:marTop w:val="0"/>
                          <w:marBottom w:val="300"/>
                          <w:divBdr>
                            <w:top w:val="none" w:sz="0" w:space="0" w:color="auto"/>
                            <w:left w:val="none" w:sz="0" w:space="0" w:color="auto"/>
                            <w:bottom w:val="none" w:sz="0" w:space="0" w:color="auto"/>
                            <w:right w:val="none" w:sz="0" w:space="0" w:color="auto"/>
                          </w:divBdr>
                          <w:divsChild>
                            <w:div w:id="1072511558">
                              <w:marLeft w:val="0"/>
                              <w:marRight w:val="0"/>
                              <w:marTop w:val="0"/>
                              <w:marBottom w:val="0"/>
                              <w:divBdr>
                                <w:top w:val="none" w:sz="0" w:space="0" w:color="auto"/>
                                <w:left w:val="none" w:sz="0" w:space="0" w:color="auto"/>
                                <w:bottom w:val="none" w:sz="0" w:space="0" w:color="auto"/>
                                <w:right w:val="none" w:sz="0" w:space="0" w:color="auto"/>
                              </w:divBdr>
                              <w:divsChild>
                                <w:div w:id="712778268">
                                  <w:marLeft w:val="0"/>
                                  <w:marRight w:val="0"/>
                                  <w:marTop w:val="0"/>
                                  <w:marBottom w:val="0"/>
                                  <w:divBdr>
                                    <w:top w:val="none" w:sz="0" w:space="0" w:color="auto"/>
                                    <w:left w:val="none" w:sz="0" w:space="0" w:color="auto"/>
                                    <w:bottom w:val="none" w:sz="0" w:space="0" w:color="auto"/>
                                    <w:right w:val="none" w:sz="0" w:space="0" w:color="auto"/>
                                  </w:divBdr>
                                  <w:divsChild>
                                    <w:div w:id="177625282">
                                      <w:marLeft w:val="0"/>
                                      <w:marRight w:val="0"/>
                                      <w:marTop w:val="0"/>
                                      <w:marBottom w:val="0"/>
                                      <w:divBdr>
                                        <w:top w:val="none" w:sz="0" w:space="0" w:color="auto"/>
                                        <w:left w:val="none" w:sz="0" w:space="0" w:color="auto"/>
                                        <w:bottom w:val="none" w:sz="0" w:space="0" w:color="auto"/>
                                        <w:right w:val="none" w:sz="0" w:space="0" w:color="auto"/>
                                      </w:divBdr>
                                      <w:divsChild>
                                        <w:div w:id="168327445">
                                          <w:marLeft w:val="0"/>
                                          <w:marRight w:val="0"/>
                                          <w:marTop w:val="0"/>
                                          <w:marBottom w:val="0"/>
                                          <w:divBdr>
                                            <w:top w:val="none" w:sz="0" w:space="0" w:color="auto"/>
                                            <w:left w:val="none" w:sz="0" w:space="0" w:color="auto"/>
                                            <w:bottom w:val="none" w:sz="0" w:space="0" w:color="auto"/>
                                            <w:right w:val="none" w:sz="0" w:space="0" w:color="auto"/>
                                          </w:divBdr>
                                          <w:divsChild>
                                            <w:div w:id="634336890">
                                              <w:marLeft w:val="0"/>
                                              <w:marRight w:val="0"/>
                                              <w:marTop w:val="0"/>
                                              <w:marBottom w:val="0"/>
                                              <w:divBdr>
                                                <w:top w:val="none" w:sz="0" w:space="0" w:color="auto"/>
                                                <w:left w:val="none" w:sz="0" w:space="0" w:color="auto"/>
                                                <w:bottom w:val="none" w:sz="0" w:space="0" w:color="auto"/>
                                                <w:right w:val="none" w:sz="0" w:space="0" w:color="auto"/>
                                              </w:divBdr>
                                              <w:divsChild>
                                                <w:div w:id="1644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1118">
                                          <w:marLeft w:val="0"/>
                                          <w:marRight w:val="0"/>
                                          <w:marTop w:val="0"/>
                                          <w:marBottom w:val="0"/>
                                          <w:divBdr>
                                            <w:top w:val="none" w:sz="0" w:space="0" w:color="auto"/>
                                            <w:left w:val="none" w:sz="0" w:space="0" w:color="auto"/>
                                            <w:bottom w:val="none" w:sz="0" w:space="0" w:color="auto"/>
                                            <w:right w:val="none" w:sz="0" w:space="0" w:color="auto"/>
                                          </w:divBdr>
                                          <w:divsChild>
                                            <w:div w:id="511185100">
                                              <w:marLeft w:val="0"/>
                                              <w:marRight w:val="0"/>
                                              <w:marTop w:val="0"/>
                                              <w:marBottom w:val="0"/>
                                              <w:divBdr>
                                                <w:top w:val="none" w:sz="0" w:space="0" w:color="auto"/>
                                                <w:left w:val="none" w:sz="0" w:space="0" w:color="auto"/>
                                                <w:bottom w:val="none" w:sz="0" w:space="0" w:color="auto"/>
                                                <w:right w:val="none" w:sz="0" w:space="0" w:color="auto"/>
                                              </w:divBdr>
                                              <w:divsChild>
                                                <w:div w:id="9299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24633">
                                  <w:marLeft w:val="0"/>
                                  <w:marRight w:val="0"/>
                                  <w:marTop w:val="0"/>
                                  <w:marBottom w:val="0"/>
                                  <w:divBdr>
                                    <w:top w:val="none" w:sz="0" w:space="0" w:color="auto"/>
                                    <w:left w:val="none" w:sz="0" w:space="0" w:color="auto"/>
                                    <w:bottom w:val="none" w:sz="0" w:space="0" w:color="auto"/>
                                    <w:right w:val="none" w:sz="0" w:space="0" w:color="auto"/>
                                  </w:divBdr>
                                  <w:divsChild>
                                    <w:div w:id="886185490">
                                      <w:marLeft w:val="0"/>
                                      <w:marRight w:val="0"/>
                                      <w:marTop w:val="100"/>
                                      <w:marBottom w:val="100"/>
                                      <w:divBdr>
                                        <w:top w:val="none" w:sz="0" w:space="0" w:color="auto"/>
                                        <w:left w:val="none" w:sz="0" w:space="0" w:color="auto"/>
                                        <w:bottom w:val="none" w:sz="0" w:space="0" w:color="auto"/>
                                        <w:right w:val="none" w:sz="0" w:space="0" w:color="auto"/>
                                      </w:divBdr>
                                      <w:divsChild>
                                        <w:div w:id="724985848">
                                          <w:marLeft w:val="0"/>
                                          <w:marRight w:val="0"/>
                                          <w:marTop w:val="100"/>
                                          <w:marBottom w:val="100"/>
                                          <w:divBdr>
                                            <w:top w:val="none" w:sz="0" w:space="0" w:color="auto"/>
                                            <w:left w:val="none" w:sz="0" w:space="0" w:color="auto"/>
                                            <w:bottom w:val="none" w:sz="0" w:space="0" w:color="auto"/>
                                            <w:right w:val="none" w:sz="0" w:space="0" w:color="auto"/>
                                          </w:divBdr>
                                          <w:divsChild>
                                            <w:div w:id="522743917">
                                              <w:marLeft w:val="0"/>
                                              <w:marRight w:val="0"/>
                                              <w:marTop w:val="0"/>
                                              <w:marBottom w:val="0"/>
                                              <w:divBdr>
                                                <w:top w:val="none" w:sz="0" w:space="0" w:color="auto"/>
                                                <w:left w:val="none" w:sz="0" w:space="0" w:color="auto"/>
                                                <w:bottom w:val="none" w:sz="0" w:space="0" w:color="auto"/>
                                                <w:right w:val="none" w:sz="0" w:space="0" w:color="auto"/>
                                              </w:divBdr>
                                            </w:div>
                                          </w:divsChild>
                                        </w:div>
                                        <w:div w:id="1444776">
                                          <w:marLeft w:val="0"/>
                                          <w:marRight w:val="0"/>
                                          <w:marTop w:val="100"/>
                                          <w:marBottom w:val="100"/>
                                          <w:divBdr>
                                            <w:top w:val="none" w:sz="0" w:space="0" w:color="auto"/>
                                            <w:left w:val="none" w:sz="0" w:space="0" w:color="auto"/>
                                            <w:bottom w:val="none" w:sz="0" w:space="0" w:color="auto"/>
                                            <w:right w:val="none" w:sz="0" w:space="0" w:color="auto"/>
                                          </w:divBdr>
                                          <w:divsChild>
                                            <w:div w:id="1222013766">
                                              <w:marLeft w:val="0"/>
                                              <w:marRight w:val="0"/>
                                              <w:marTop w:val="0"/>
                                              <w:marBottom w:val="0"/>
                                              <w:divBdr>
                                                <w:top w:val="none" w:sz="0" w:space="0" w:color="auto"/>
                                                <w:left w:val="none" w:sz="0" w:space="0" w:color="auto"/>
                                                <w:bottom w:val="none" w:sz="0" w:space="0" w:color="auto"/>
                                                <w:right w:val="none" w:sz="0" w:space="0" w:color="auto"/>
                                              </w:divBdr>
                                            </w:div>
                                          </w:divsChild>
                                        </w:div>
                                        <w:div w:id="272632003">
                                          <w:marLeft w:val="0"/>
                                          <w:marRight w:val="0"/>
                                          <w:marTop w:val="100"/>
                                          <w:marBottom w:val="100"/>
                                          <w:divBdr>
                                            <w:top w:val="none" w:sz="0" w:space="0" w:color="auto"/>
                                            <w:left w:val="none" w:sz="0" w:space="0" w:color="auto"/>
                                            <w:bottom w:val="none" w:sz="0" w:space="0" w:color="auto"/>
                                            <w:right w:val="none" w:sz="0" w:space="0" w:color="auto"/>
                                          </w:divBdr>
                                          <w:divsChild>
                                            <w:div w:id="8435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268286">
      <w:bodyDiv w:val="1"/>
      <w:marLeft w:val="0"/>
      <w:marRight w:val="0"/>
      <w:marTop w:val="0"/>
      <w:marBottom w:val="0"/>
      <w:divBdr>
        <w:top w:val="none" w:sz="0" w:space="0" w:color="auto"/>
        <w:left w:val="none" w:sz="0" w:space="0" w:color="auto"/>
        <w:bottom w:val="none" w:sz="0" w:space="0" w:color="auto"/>
        <w:right w:val="none" w:sz="0" w:space="0" w:color="auto"/>
      </w:divBdr>
      <w:divsChild>
        <w:div w:id="734478214">
          <w:marLeft w:val="-150"/>
          <w:marRight w:val="-150"/>
          <w:marTop w:val="0"/>
          <w:marBottom w:val="0"/>
          <w:divBdr>
            <w:top w:val="none" w:sz="0" w:space="0" w:color="auto"/>
            <w:left w:val="none" w:sz="0" w:space="0" w:color="auto"/>
            <w:bottom w:val="none" w:sz="0" w:space="0" w:color="auto"/>
            <w:right w:val="none" w:sz="0" w:space="0" w:color="auto"/>
          </w:divBdr>
          <w:divsChild>
            <w:div w:id="13044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546">
      <w:bodyDiv w:val="1"/>
      <w:marLeft w:val="0"/>
      <w:marRight w:val="0"/>
      <w:marTop w:val="0"/>
      <w:marBottom w:val="0"/>
      <w:divBdr>
        <w:top w:val="none" w:sz="0" w:space="0" w:color="auto"/>
        <w:left w:val="none" w:sz="0" w:space="0" w:color="auto"/>
        <w:bottom w:val="none" w:sz="0" w:space="0" w:color="auto"/>
        <w:right w:val="none" w:sz="0" w:space="0" w:color="auto"/>
      </w:divBdr>
      <w:divsChild>
        <w:div w:id="366417495">
          <w:marLeft w:val="0"/>
          <w:marRight w:val="0"/>
          <w:marTop w:val="0"/>
          <w:marBottom w:val="0"/>
          <w:divBdr>
            <w:top w:val="none" w:sz="0" w:space="0" w:color="auto"/>
            <w:left w:val="none" w:sz="0" w:space="0" w:color="auto"/>
            <w:bottom w:val="none" w:sz="0" w:space="0" w:color="auto"/>
            <w:right w:val="none" w:sz="0" w:space="0" w:color="auto"/>
          </w:divBdr>
          <w:divsChild>
            <w:div w:id="55728262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229313605">
      <w:bodyDiv w:val="1"/>
      <w:marLeft w:val="0"/>
      <w:marRight w:val="0"/>
      <w:marTop w:val="0"/>
      <w:marBottom w:val="0"/>
      <w:divBdr>
        <w:top w:val="none" w:sz="0" w:space="0" w:color="auto"/>
        <w:left w:val="none" w:sz="0" w:space="0" w:color="auto"/>
        <w:bottom w:val="none" w:sz="0" w:space="0" w:color="auto"/>
        <w:right w:val="none" w:sz="0" w:space="0" w:color="auto"/>
      </w:divBdr>
    </w:div>
    <w:div w:id="229578554">
      <w:bodyDiv w:val="1"/>
      <w:marLeft w:val="0"/>
      <w:marRight w:val="0"/>
      <w:marTop w:val="0"/>
      <w:marBottom w:val="0"/>
      <w:divBdr>
        <w:top w:val="none" w:sz="0" w:space="0" w:color="auto"/>
        <w:left w:val="none" w:sz="0" w:space="0" w:color="auto"/>
        <w:bottom w:val="none" w:sz="0" w:space="0" w:color="auto"/>
        <w:right w:val="none" w:sz="0" w:space="0" w:color="auto"/>
      </w:divBdr>
    </w:div>
    <w:div w:id="229586665">
      <w:bodyDiv w:val="1"/>
      <w:marLeft w:val="0"/>
      <w:marRight w:val="0"/>
      <w:marTop w:val="0"/>
      <w:marBottom w:val="0"/>
      <w:divBdr>
        <w:top w:val="none" w:sz="0" w:space="0" w:color="auto"/>
        <w:left w:val="none" w:sz="0" w:space="0" w:color="auto"/>
        <w:bottom w:val="none" w:sz="0" w:space="0" w:color="auto"/>
        <w:right w:val="none" w:sz="0" w:space="0" w:color="auto"/>
      </w:divBdr>
      <w:divsChild>
        <w:div w:id="727923653">
          <w:marLeft w:val="0"/>
          <w:marRight w:val="0"/>
          <w:marTop w:val="0"/>
          <w:marBottom w:val="0"/>
          <w:divBdr>
            <w:top w:val="none" w:sz="0" w:space="0" w:color="auto"/>
            <w:left w:val="none" w:sz="0" w:space="0" w:color="auto"/>
            <w:bottom w:val="none" w:sz="0" w:space="0" w:color="auto"/>
            <w:right w:val="none" w:sz="0" w:space="0" w:color="auto"/>
          </w:divBdr>
        </w:div>
        <w:div w:id="782924098">
          <w:marLeft w:val="0"/>
          <w:marRight w:val="0"/>
          <w:marTop w:val="0"/>
          <w:marBottom w:val="0"/>
          <w:divBdr>
            <w:top w:val="dotted" w:sz="6" w:space="4" w:color="EBEBEB"/>
            <w:left w:val="none" w:sz="0" w:space="8" w:color="auto"/>
            <w:bottom w:val="dotted" w:sz="6" w:space="4" w:color="EBEBEB"/>
            <w:right w:val="none" w:sz="0" w:space="8" w:color="auto"/>
          </w:divBdr>
        </w:div>
      </w:divsChild>
    </w:div>
    <w:div w:id="229922350">
      <w:bodyDiv w:val="1"/>
      <w:marLeft w:val="0"/>
      <w:marRight w:val="0"/>
      <w:marTop w:val="0"/>
      <w:marBottom w:val="0"/>
      <w:divBdr>
        <w:top w:val="none" w:sz="0" w:space="0" w:color="auto"/>
        <w:left w:val="none" w:sz="0" w:space="0" w:color="auto"/>
        <w:bottom w:val="none" w:sz="0" w:space="0" w:color="auto"/>
        <w:right w:val="none" w:sz="0" w:space="0" w:color="auto"/>
      </w:divBdr>
      <w:divsChild>
        <w:div w:id="500967671">
          <w:marLeft w:val="-150"/>
          <w:marRight w:val="-150"/>
          <w:marTop w:val="0"/>
          <w:marBottom w:val="450"/>
          <w:divBdr>
            <w:top w:val="none" w:sz="0" w:space="0" w:color="auto"/>
            <w:left w:val="none" w:sz="0" w:space="0" w:color="auto"/>
            <w:bottom w:val="none" w:sz="0" w:space="0" w:color="auto"/>
            <w:right w:val="none" w:sz="0" w:space="0" w:color="auto"/>
          </w:divBdr>
        </w:div>
      </w:divsChild>
    </w:div>
    <w:div w:id="229971303">
      <w:bodyDiv w:val="1"/>
      <w:marLeft w:val="0"/>
      <w:marRight w:val="0"/>
      <w:marTop w:val="0"/>
      <w:marBottom w:val="0"/>
      <w:divBdr>
        <w:top w:val="none" w:sz="0" w:space="0" w:color="auto"/>
        <w:left w:val="none" w:sz="0" w:space="0" w:color="auto"/>
        <w:bottom w:val="none" w:sz="0" w:space="0" w:color="auto"/>
        <w:right w:val="none" w:sz="0" w:space="0" w:color="auto"/>
      </w:divBdr>
      <w:divsChild>
        <w:div w:id="47994830">
          <w:marLeft w:val="-188"/>
          <w:marRight w:val="-188"/>
          <w:marTop w:val="0"/>
          <w:marBottom w:val="0"/>
          <w:divBdr>
            <w:top w:val="none" w:sz="0" w:space="0" w:color="auto"/>
            <w:left w:val="none" w:sz="0" w:space="0" w:color="auto"/>
            <w:bottom w:val="none" w:sz="0" w:space="0" w:color="auto"/>
            <w:right w:val="none" w:sz="0" w:space="0" w:color="auto"/>
          </w:divBdr>
        </w:div>
        <w:div w:id="292949267">
          <w:marLeft w:val="-188"/>
          <w:marRight w:val="-188"/>
          <w:marTop w:val="0"/>
          <w:marBottom w:val="0"/>
          <w:divBdr>
            <w:top w:val="none" w:sz="0" w:space="0" w:color="auto"/>
            <w:left w:val="none" w:sz="0" w:space="0" w:color="auto"/>
            <w:bottom w:val="none" w:sz="0" w:space="0" w:color="auto"/>
            <w:right w:val="none" w:sz="0" w:space="0" w:color="auto"/>
          </w:divBdr>
        </w:div>
      </w:divsChild>
    </w:div>
    <w:div w:id="230238957">
      <w:bodyDiv w:val="1"/>
      <w:marLeft w:val="0"/>
      <w:marRight w:val="0"/>
      <w:marTop w:val="0"/>
      <w:marBottom w:val="0"/>
      <w:divBdr>
        <w:top w:val="none" w:sz="0" w:space="0" w:color="auto"/>
        <w:left w:val="none" w:sz="0" w:space="0" w:color="auto"/>
        <w:bottom w:val="none" w:sz="0" w:space="0" w:color="auto"/>
        <w:right w:val="none" w:sz="0" w:space="0" w:color="auto"/>
      </w:divBdr>
    </w:div>
    <w:div w:id="230503157">
      <w:bodyDiv w:val="1"/>
      <w:marLeft w:val="0"/>
      <w:marRight w:val="0"/>
      <w:marTop w:val="0"/>
      <w:marBottom w:val="0"/>
      <w:divBdr>
        <w:top w:val="none" w:sz="0" w:space="0" w:color="auto"/>
        <w:left w:val="none" w:sz="0" w:space="0" w:color="auto"/>
        <w:bottom w:val="none" w:sz="0" w:space="0" w:color="auto"/>
        <w:right w:val="none" w:sz="0" w:space="0" w:color="auto"/>
      </w:divBdr>
      <w:divsChild>
        <w:div w:id="103814718">
          <w:marLeft w:val="0"/>
          <w:marRight w:val="0"/>
          <w:marTop w:val="250"/>
          <w:marBottom w:val="250"/>
          <w:divBdr>
            <w:top w:val="none" w:sz="0" w:space="0" w:color="auto"/>
            <w:left w:val="none" w:sz="0" w:space="0" w:color="auto"/>
            <w:bottom w:val="none" w:sz="0" w:space="0" w:color="auto"/>
            <w:right w:val="none" w:sz="0" w:space="0" w:color="auto"/>
          </w:divBdr>
        </w:div>
        <w:div w:id="272133940">
          <w:marLeft w:val="0"/>
          <w:marRight w:val="0"/>
          <w:marTop w:val="0"/>
          <w:marBottom w:val="0"/>
          <w:divBdr>
            <w:top w:val="none" w:sz="0" w:space="0" w:color="auto"/>
            <w:left w:val="none" w:sz="0" w:space="0" w:color="auto"/>
            <w:bottom w:val="none" w:sz="0" w:space="0" w:color="auto"/>
            <w:right w:val="none" w:sz="0" w:space="0" w:color="auto"/>
          </w:divBdr>
        </w:div>
        <w:div w:id="406728737">
          <w:marLeft w:val="0"/>
          <w:marRight w:val="0"/>
          <w:marTop w:val="0"/>
          <w:marBottom w:val="0"/>
          <w:divBdr>
            <w:top w:val="single" w:sz="4" w:space="13" w:color="D2D2D2"/>
            <w:left w:val="none" w:sz="0" w:space="0" w:color="auto"/>
            <w:bottom w:val="none" w:sz="0" w:space="0" w:color="auto"/>
            <w:right w:val="none" w:sz="0" w:space="0" w:color="auto"/>
          </w:divBdr>
        </w:div>
      </w:divsChild>
    </w:div>
    <w:div w:id="230503849">
      <w:bodyDiv w:val="1"/>
      <w:marLeft w:val="0"/>
      <w:marRight w:val="0"/>
      <w:marTop w:val="0"/>
      <w:marBottom w:val="0"/>
      <w:divBdr>
        <w:top w:val="none" w:sz="0" w:space="0" w:color="auto"/>
        <w:left w:val="none" w:sz="0" w:space="0" w:color="auto"/>
        <w:bottom w:val="none" w:sz="0" w:space="0" w:color="auto"/>
        <w:right w:val="none" w:sz="0" w:space="0" w:color="auto"/>
      </w:divBdr>
      <w:divsChild>
        <w:div w:id="523637438">
          <w:marLeft w:val="0"/>
          <w:marRight w:val="0"/>
          <w:marTop w:val="0"/>
          <w:marBottom w:val="0"/>
          <w:divBdr>
            <w:top w:val="none" w:sz="0" w:space="0" w:color="auto"/>
            <w:left w:val="none" w:sz="0" w:space="0" w:color="auto"/>
            <w:bottom w:val="none" w:sz="0" w:space="0" w:color="auto"/>
            <w:right w:val="none" w:sz="0" w:space="0" w:color="auto"/>
          </w:divBdr>
        </w:div>
      </w:divsChild>
    </w:div>
    <w:div w:id="230777970">
      <w:bodyDiv w:val="1"/>
      <w:marLeft w:val="0"/>
      <w:marRight w:val="0"/>
      <w:marTop w:val="0"/>
      <w:marBottom w:val="0"/>
      <w:divBdr>
        <w:top w:val="none" w:sz="0" w:space="0" w:color="auto"/>
        <w:left w:val="none" w:sz="0" w:space="0" w:color="auto"/>
        <w:bottom w:val="none" w:sz="0" w:space="0" w:color="auto"/>
        <w:right w:val="none" w:sz="0" w:space="0" w:color="auto"/>
      </w:divBdr>
    </w:div>
    <w:div w:id="231160507">
      <w:bodyDiv w:val="1"/>
      <w:marLeft w:val="0"/>
      <w:marRight w:val="0"/>
      <w:marTop w:val="0"/>
      <w:marBottom w:val="0"/>
      <w:divBdr>
        <w:top w:val="none" w:sz="0" w:space="0" w:color="auto"/>
        <w:left w:val="none" w:sz="0" w:space="0" w:color="auto"/>
        <w:bottom w:val="none" w:sz="0" w:space="0" w:color="auto"/>
        <w:right w:val="none" w:sz="0" w:space="0" w:color="auto"/>
      </w:divBdr>
      <w:divsChild>
        <w:div w:id="420834512">
          <w:marLeft w:val="0"/>
          <w:marRight w:val="0"/>
          <w:marTop w:val="0"/>
          <w:marBottom w:val="0"/>
          <w:divBdr>
            <w:top w:val="none" w:sz="0" w:space="0" w:color="auto"/>
            <w:left w:val="none" w:sz="0" w:space="0" w:color="auto"/>
            <w:bottom w:val="none" w:sz="0" w:space="0" w:color="auto"/>
            <w:right w:val="none" w:sz="0" w:space="0" w:color="auto"/>
          </w:divBdr>
        </w:div>
        <w:div w:id="515848873">
          <w:marLeft w:val="-225"/>
          <w:marRight w:val="-225"/>
          <w:marTop w:val="0"/>
          <w:marBottom w:val="0"/>
          <w:divBdr>
            <w:top w:val="none" w:sz="0" w:space="0" w:color="auto"/>
            <w:left w:val="none" w:sz="0" w:space="0" w:color="auto"/>
            <w:bottom w:val="none" w:sz="0" w:space="0" w:color="auto"/>
            <w:right w:val="none" w:sz="0" w:space="0" w:color="auto"/>
          </w:divBdr>
        </w:div>
      </w:divsChild>
    </w:div>
    <w:div w:id="231163776">
      <w:bodyDiv w:val="1"/>
      <w:marLeft w:val="0"/>
      <w:marRight w:val="0"/>
      <w:marTop w:val="0"/>
      <w:marBottom w:val="0"/>
      <w:divBdr>
        <w:top w:val="none" w:sz="0" w:space="0" w:color="auto"/>
        <w:left w:val="none" w:sz="0" w:space="0" w:color="auto"/>
        <w:bottom w:val="none" w:sz="0" w:space="0" w:color="auto"/>
        <w:right w:val="none" w:sz="0" w:space="0" w:color="auto"/>
      </w:divBdr>
    </w:div>
    <w:div w:id="231166112">
      <w:bodyDiv w:val="1"/>
      <w:marLeft w:val="0"/>
      <w:marRight w:val="0"/>
      <w:marTop w:val="0"/>
      <w:marBottom w:val="0"/>
      <w:divBdr>
        <w:top w:val="none" w:sz="0" w:space="0" w:color="auto"/>
        <w:left w:val="none" w:sz="0" w:space="0" w:color="auto"/>
        <w:bottom w:val="none" w:sz="0" w:space="0" w:color="auto"/>
        <w:right w:val="none" w:sz="0" w:space="0" w:color="auto"/>
      </w:divBdr>
    </w:div>
    <w:div w:id="231429369">
      <w:bodyDiv w:val="1"/>
      <w:marLeft w:val="0"/>
      <w:marRight w:val="0"/>
      <w:marTop w:val="0"/>
      <w:marBottom w:val="0"/>
      <w:divBdr>
        <w:top w:val="none" w:sz="0" w:space="0" w:color="auto"/>
        <w:left w:val="none" w:sz="0" w:space="0" w:color="auto"/>
        <w:bottom w:val="none" w:sz="0" w:space="0" w:color="auto"/>
        <w:right w:val="none" w:sz="0" w:space="0" w:color="auto"/>
      </w:divBdr>
    </w:div>
    <w:div w:id="231544220">
      <w:bodyDiv w:val="1"/>
      <w:marLeft w:val="0"/>
      <w:marRight w:val="0"/>
      <w:marTop w:val="0"/>
      <w:marBottom w:val="0"/>
      <w:divBdr>
        <w:top w:val="none" w:sz="0" w:space="0" w:color="auto"/>
        <w:left w:val="none" w:sz="0" w:space="0" w:color="auto"/>
        <w:bottom w:val="none" w:sz="0" w:space="0" w:color="auto"/>
        <w:right w:val="none" w:sz="0" w:space="0" w:color="auto"/>
      </w:divBdr>
      <w:divsChild>
        <w:div w:id="75979829">
          <w:marLeft w:val="-225"/>
          <w:marRight w:val="-225"/>
          <w:marTop w:val="0"/>
          <w:marBottom w:val="0"/>
          <w:divBdr>
            <w:top w:val="none" w:sz="0" w:space="0" w:color="auto"/>
            <w:left w:val="none" w:sz="0" w:space="0" w:color="auto"/>
            <w:bottom w:val="none" w:sz="0" w:space="0" w:color="auto"/>
            <w:right w:val="none" w:sz="0" w:space="0" w:color="auto"/>
          </w:divBdr>
          <w:divsChild>
            <w:div w:id="1526824286">
              <w:marLeft w:val="0"/>
              <w:marRight w:val="0"/>
              <w:marTop w:val="0"/>
              <w:marBottom w:val="0"/>
              <w:divBdr>
                <w:top w:val="none" w:sz="0" w:space="0" w:color="auto"/>
                <w:left w:val="none" w:sz="0" w:space="0" w:color="auto"/>
                <w:bottom w:val="none" w:sz="0" w:space="0" w:color="auto"/>
                <w:right w:val="none" w:sz="0" w:space="0" w:color="auto"/>
              </w:divBdr>
              <w:divsChild>
                <w:div w:id="2103992848">
                  <w:marLeft w:val="-225"/>
                  <w:marRight w:val="-225"/>
                  <w:marTop w:val="0"/>
                  <w:marBottom w:val="0"/>
                  <w:divBdr>
                    <w:top w:val="none" w:sz="0" w:space="0" w:color="auto"/>
                    <w:left w:val="none" w:sz="0" w:space="0" w:color="auto"/>
                    <w:bottom w:val="none" w:sz="0" w:space="0" w:color="auto"/>
                    <w:right w:val="none" w:sz="0" w:space="0" w:color="auto"/>
                  </w:divBdr>
                  <w:divsChild>
                    <w:div w:id="451478958">
                      <w:marLeft w:val="0"/>
                      <w:marRight w:val="0"/>
                      <w:marTop w:val="0"/>
                      <w:marBottom w:val="0"/>
                      <w:divBdr>
                        <w:top w:val="none" w:sz="0" w:space="0" w:color="auto"/>
                        <w:left w:val="none" w:sz="0" w:space="0" w:color="auto"/>
                        <w:bottom w:val="none" w:sz="0" w:space="0" w:color="auto"/>
                        <w:right w:val="none" w:sz="0" w:space="0" w:color="auto"/>
                      </w:divBdr>
                    </w:div>
                  </w:divsChild>
                </w:div>
                <w:div w:id="756825488">
                  <w:marLeft w:val="0"/>
                  <w:marRight w:val="0"/>
                  <w:marTop w:val="0"/>
                  <w:marBottom w:val="0"/>
                  <w:divBdr>
                    <w:top w:val="none" w:sz="0" w:space="0" w:color="auto"/>
                    <w:left w:val="none" w:sz="0" w:space="0" w:color="auto"/>
                    <w:bottom w:val="none" w:sz="0" w:space="0" w:color="auto"/>
                    <w:right w:val="none" w:sz="0" w:space="0" w:color="auto"/>
                  </w:divBdr>
                  <w:divsChild>
                    <w:div w:id="325548705">
                      <w:marLeft w:val="0"/>
                      <w:marRight w:val="0"/>
                      <w:marTop w:val="0"/>
                      <w:marBottom w:val="0"/>
                      <w:divBdr>
                        <w:top w:val="none" w:sz="0" w:space="0" w:color="auto"/>
                        <w:left w:val="none" w:sz="0" w:space="0" w:color="auto"/>
                        <w:bottom w:val="none" w:sz="0" w:space="0" w:color="auto"/>
                        <w:right w:val="none" w:sz="0" w:space="0" w:color="auto"/>
                      </w:divBdr>
                      <w:divsChild>
                        <w:div w:id="505948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01874206">
              <w:marLeft w:val="0"/>
              <w:marRight w:val="0"/>
              <w:marTop w:val="0"/>
              <w:marBottom w:val="0"/>
              <w:divBdr>
                <w:top w:val="none" w:sz="0" w:space="0" w:color="auto"/>
                <w:left w:val="none" w:sz="0" w:space="0" w:color="auto"/>
                <w:bottom w:val="none" w:sz="0" w:space="0" w:color="auto"/>
                <w:right w:val="none" w:sz="0" w:space="0" w:color="auto"/>
              </w:divBdr>
              <w:divsChild>
                <w:div w:id="104603244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9896874">
          <w:marLeft w:val="-225"/>
          <w:marRight w:val="-225"/>
          <w:marTop w:val="0"/>
          <w:marBottom w:val="0"/>
          <w:divBdr>
            <w:top w:val="none" w:sz="0" w:space="0" w:color="auto"/>
            <w:left w:val="none" w:sz="0" w:space="0" w:color="auto"/>
            <w:bottom w:val="none" w:sz="0" w:space="0" w:color="auto"/>
            <w:right w:val="none" w:sz="0" w:space="0" w:color="auto"/>
          </w:divBdr>
          <w:divsChild>
            <w:div w:id="1930121375">
              <w:marLeft w:val="1463"/>
              <w:marRight w:val="0"/>
              <w:marTop w:val="0"/>
              <w:marBottom w:val="0"/>
              <w:divBdr>
                <w:top w:val="none" w:sz="0" w:space="0" w:color="auto"/>
                <w:left w:val="none" w:sz="0" w:space="0" w:color="auto"/>
                <w:bottom w:val="none" w:sz="0" w:space="0" w:color="auto"/>
                <w:right w:val="none" w:sz="0" w:space="0" w:color="auto"/>
              </w:divBdr>
              <w:divsChild>
                <w:div w:id="214580895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32930426">
      <w:bodyDiv w:val="1"/>
      <w:marLeft w:val="0"/>
      <w:marRight w:val="0"/>
      <w:marTop w:val="0"/>
      <w:marBottom w:val="0"/>
      <w:divBdr>
        <w:top w:val="none" w:sz="0" w:space="0" w:color="auto"/>
        <w:left w:val="none" w:sz="0" w:space="0" w:color="auto"/>
        <w:bottom w:val="none" w:sz="0" w:space="0" w:color="auto"/>
        <w:right w:val="none" w:sz="0" w:space="0" w:color="auto"/>
      </w:divBdr>
    </w:div>
    <w:div w:id="233468717">
      <w:bodyDiv w:val="1"/>
      <w:marLeft w:val="0"/>
      <w:marRight w:val="0"/>
      <w:marTop w:val="0"/>
      <w:marBottom w:val="0"/>
      <w:divBdr>
        <w:top w:val="none" w:sz="0" w:space="0" w:color="auto"/>
        <w:left w:val="none" w:sz="0" w:space="0" w:color="auto"/>
        <w:bottom w:val="none" w:sz="0" w:space="0" w:color="auto"/>
        <w:right w:val="none" w:sz="0" w:space="0" w:color="auto"/>
      </w:divBdr>
      <w:divsChild>
        <w:div w:id="3477969">
          <w:marLeft w:val="750"/>
          <w:marRight w:val="1500"/>
          <w:marTop w:val="0"/>
          <w:marBottom w:val="0"/>
          <w:divBdr>
            <w:top w:val="none" w:sz="0" w:space="0" w:color="auto"/>
            <w:left w:val="none" w:sz="0" w:space="0" w:color="auto"/>
            <w:bottom w:val="none" w:sz="0" w:space="0" w:color="auto"/>
            <w:right w:val="none" w:sz="0" w:space="0" w:color="auto"/>
          </w:divBdr>
        </w:div>
      </w:divsChild>
    </w:div>
    <w:div w:id="233663772">
      <w:bodyDiv w:val="1"/>
      <w:marLeft w:val="0"/>
      <w:marRight w:val="0"/>
      <w:marTop w:val="0"/>
      <w:marBottom w:val="0"/>
      <w:divBdr>
        <w:top w:val="none" w:sz="0" w:space="0" w:color="auto"/>
        <w:left w:val="none" w:sz="0" w:space="0" w:color="auto"/>
        <w:bottom w:val="none" w:sz="0" w:space="0" w:color="auto"/>
        <w:right w:val="none" w:sz="0" w:space="0" w:color="auto"/>
      </w:divBdr>
    </w:div>
    <w:div w:id="233899047">
      <w:bodyDiv w:val="1"/>
      <w:marLeft w:val="0"/>
      <w:marRight w:val="0"/>
      <w:marTop w:val="0"/>
      <w:marBottom w:val="0"/>
      <w:divBdr>
        <w:top w:val="none" w:sz="0" w:space="0" w:color="auto"/>
        <w:left w:val="none" w:sz="0" w:space="0" w:color="auto"/>
        <w:bottom w:val="none" w:sz="0" w:space="0" w:color="auto"/>
        <w:right w:val="none" w:sz="0" w:space="0" w:color="auto"/>
      </w:divBdr>
      <w:divsChild>
        <w:div w:id="568074296">
          <w:marLeft w:val="0"/>
          <w:marRight w:val="0"/>
          <w:marTop w:val="0"/>
          <w:marBottom w:val="0"/>
          <w:divBdr>
            <w:top w:val="none" w:sz="0" w:space="0" w:color="auto"/>
            <w:left w:val="none" w:sz="0" w:space="0" w:color="auto"/>
            <w:bottom w:val="none" w:sz="0" w:space="0" w:color="auto"/>
            <w:right w:val="none" w:sz="0" w:space="0" w:color="auto"/>
          </w:divBdr>
          <w:divsChild>
            <w:div w:id="215095313">
              <w:marLeft w:val="0"/>
              <w:marRight w:val="0"/>
              <w:marTop w:val="225"/>
              <w:marBottom w:val="0"/>
              <w:divBdr>
                <w:top w:val="none" w:sz="0" w:space="0" w:color="auto"/>
                <w:left w:val="none" w:sz="0" w:space="0" w:color="auto"/>
                <w:bottom w:val="none" w:sz="0" w:space="0" w:color="auto"/>
                <w:right w:val="none" w:sz="0" w:space="0" w:color="auto"/>
              </w:divBdr>
              <w:divsChild>
                <w:div w:id="143743793">
                  <w:marLeft w:val="0"/>
                  <w:marRight w:val="0"/>
                  <w:marTop w:val="0"/>
                  <w:marBottom w:val="0"/>
                  <w:divBdr>
                    <w:top w:val="none" w:sz="0" w:space="0" w:color="auto"/>
                    <w:left w:val="none" w:sz="0" w:space="0" w:color="auto"/>
                    <w:bottom w:val="none" w:sz="0" w:space="0" w:color="auto"/>
                    <w:right w:val="none" w:sz="0" w:space="0" w:color="auto"/>
                  </w:divBdr>
                </w:div>
              </w:divsChild>
            </w:div>
            <w:div w:id="63379873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34096540">
      <w:bodyDiv w:val="1"/>
      <w:marLeft w:val="0"/>
      <w:marRight w:val="0"/>
      <w:marTop w:val="0"/>
      <w:marBottom w:val="0"/>
      <w:divBdr>
        <w:top w:val="none" w:sz="0" w:space="0" w:color="auto"/>
        <w:left w:val="none" w:sz="0" w:space="0" w:color="auto"/>
        <w:bottom w:val="none" w:sz="0" w:space="0" w:color="auto"/>
        <w:right w:val="none" w:sz="0" w:space="0" w:color="auto"/>
      </w:divBdr>
      <w:divsChild>
        <w:div w:id="251428149">
          <w:marLeft w:val="-225"/>
          <w:marRight w:val="-225"/>
          <w:marTop w:val="0"/>
          <w:marBottom w:val="0"/>
          <w:divBdr>
            <w:top w:val="none" w:sz="0" w:space="0" w:color="auto"/>
            <w:left w:val="none" w:sz="0" w:space="0" w:color="auto"/>
            <w:bottom w:val="none" w:sz="0" w:space="0" w:color="auto"/>
            <w:right w:val="none" w:sz="0" w:space="0" w:color="auto"/>
          </w:divBdr>
          <w:divsChild>
            <w:div w:id="42804732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4515139">
      <w:bodyDiv w:val="1"/>
      <w:marLeft w:val="0"/>
      <w:marRight w:val="0"/>
      <w:marTop w:val="0"/>
      <w:marBottom w:val="0"/>
      <w:divBdr>
        <w:top w:val="none" w:sz="0" w:space="0" w:color="auto"/>
        <w:left w:val="none" w:sz="0" w:space="0" w:color="auto"/>
        <w:bottom w:val="none" w:sz="0" w:space="0" w:color="auto"/>
        <w:right w:val="none" w:sz="0" w:space="0" w:color="auto"/>
      </w:divBdr>
    </w:div>
    <w:div w:id="234899118">
      <w:bodyDiv w:val="1"/>
      <w:marLeft w:val="0"/>
      <w:marRight w:val="0"/>
      <w:marTop w:val="0"/>
      <w:marBottom w:val="0"/>
      <w:divBdr>
        <w:top w:val="none" w:sz="0" w:space="0" w:color="auto"/>
        <w:left w:val="none" w:sz="0" w:space="0" w:color="auto"/>
        <w:bottom w:val="none" w:sz="0" w:space="0" w:color="auto"/>
        <w:right w:val="none" w:sz="0" w:space="0" w:color="auto"/>
      </w:divBdr>
      <w:divsChild>
        <w:div w:id="91704419">
          <w:marLeft w:val="0"/>
          <w:marRight w:val="0"/>
          <w:marTop w:val="0"/>
          <w:marBottom w:val="0"/>
          <w:divBdr>
            <w:top w:val="none" w:sz="0" w:space="0" w:color="auto"/>
            <w:left w:val="none" w:sz="0" w:space="0" w:color="auto"/>
            <w:bottom w:val="none" w:sz="0" w:space="0" w:color="auto"/>
            <w:right w:val="none" w:sz="0" w:space="0" w:color="auto"/>
          </w:divBdr>
        </w:div>
      </w:divsChild>
    </w:div>
    <w:div w:id="235019172">
      <w:bodyDiv w:val="1"/>
      <w:marLeft w:val="0"/>
      <w:marRight w:val="0"/>
      <w:marTop w:val="0"/>
      <w:marBottom w:val="0"/>
      <w:divBdr>
        <w:top w:val="none" w:sz="0" w:space="0" w:color="auto"/>
        <w:left w:val="none" w:sz="0" w:space="0" w:color="auto"/>
        <w:bottom w:val="none" w:sz="0" w:space="0" w:color="auto"/>
        <w:right w:val="none" w:sz="0" w:space="0" w:color="auto"/>
      </w:divBdr>
    </w:div>
    <w:div w:id="235096638">
      <w:bodyDiv w:val="1"/>
      <w:marLeft w:val="0"/>
      <w:marRight w:val="0"/>
      <w:marTop w:val="0"/>
      <w:marBottom w:val="0"/>
      <w:divBdr>
        <w:top w:val="none" w:sz="0" w:space="0" w:color="auto"/>
        <w:left w:val="none" w:sz="0" w:space="0" w:color="auto"/>
        <w:bottom w:val="none" w:sz="0" w:space="0" w:color="auto"/>
        <w:right w:val="none" w:sz="0" w:space="0" w:color="auto"/>
      </w:divBdr>
      <w:divsChild>
        <w:div w:id="149366345">
          <w:marLeft w:val="0"/>
          <w:marRight w:val="0"/>
          <w:marTop w:val="0"/>
          <w:marBottom w:val="0"/>
          <w:divBdr>
            <w:top w:val="none" w:sz="0" w:space="0" w:color="auto"/>
            <w:left w:val="none" w:sz="0" w:space="0" w:color="auto"/>
            <w:bottom w:val="none" w:sz="0" w:space="0" w:color="auto"/>
            <w:right w:val="none" w:sz="0" w:space="0" w:color="auto"/>
          </w:divBdr>
        </w:div>
      </w:divsChild>
    </w:div>
    <w:div w:id="235208785">
      <w:bodyDiv w:val="1"/>
      <w:marLeft w:val="0"/>
      <w:marRight w:val="0"/>
      <w:marTop w:val="0"/>
      <w:marBottom w:val="0"/>
      <w:divBdr>
        <w:top w:val="none" w:sz="0" w:space="0" w:color="auto"/>
        <w:left w:val="none" w:sz="0" w:space="0" w:color="auto"/>
        <w:bottom w:val="none" w:sz="0" w:space="0" w:color="auto"/>
        <w:right w:val="none" w:sz="0" w:space="0" w:color="auto"/>
      </w:divBdr>
    </w:div>
    <w:div w:id="235474930">
      <w:bodyDiv w:val="1"/>
      <w:marLeft w:val="0"/>
      <w:marRight w:val="0"/>
      <w:marTop w:val="0"/>
      <w:marBottom w:val="0"/>
      <w:divBdr>
        <w:top w:val="none" w:sz="0" w:space="0" w:color="auto"/>
        <w:left w:val="none" w:sz="0" w:space="0" w:color="auto"/>
        <w:bottom w:val="none" w:sz="0" w:space="0" w:color="auto"/>
        <w:right w:val="none" w:sz="0" w:space="0" w:color="auto"/>
      </w:divBdr>
    </w:div>
    <w:div w:id="235747634">
      <w:bodyDiv w:val="1"/>
      <w:marLeft w:val="0"/>
      <w:marRight w:val="0"/>
      <w:marTop w:val="0"/>
      <w:marBottom w:val="0"/>
      <w:divBdr>
        <w:top w:val="none" w:sz="0" w:space="0" w:color="auto"/>
        <w:left w:val="none" w:sz="0" w:space="0" w:color="auto"/>
        <w:bottom w:val="none" w:sz="0" w:space="0" w:color="auto"/>
        <w:right w:val="none" w:sz="0" w:space="0" w:color="auto"/>
      </w:divBdr>
      <w:divsChild>
        <w:div w:id="10182973">
          <w:marLeft w:val="0"/>
          <w:marRight w:val="0"/>
          <w:marTop w:val="0"/>
          <w:marBottom w:val="250"/>
          <w:divBdr>
            <w:top w:val="none" w:sz="0" w:space="0" w:color="auto"/>
            <w:left w:val="none" w:sz="0" w:space="0" w:color="auto"/>
            <w:bottom w:val="none" w:sz="0" w:space="0" w:color="auto"/>
            <w:right w:val="none" w:sz="0" w:space="0" w:color="auto"/>
          </w:divBdr>
          <w:divsChild>
            <w:div w:id="3429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9950">
      <w:bodyDiv w:val="1"/>
      <w:marLeft w:val="0"/>
      <w:marRight w:val="0"/>
      <w:marTop w:val="0"/>
      <w:marBottom w:val="0"/>
      <w:divBdr>
        <w:top w:val="none" w:sz="0" w:space="0" w:color="auto"/>
        <w:left w:val="none" w:sz="0" w:space="0" w:color="auto"/>
        <w:bottom w:val="none" w:sz="0" w:space="0" w:color="auto"/>
        <w:right w:val="none" w:sz="0" w:space="0" w:color="auto"/>
      </w:divBdr>
      <w:divsChild>
        <w:div w:id="275985614">
          <w:marLeft w:val="0"/>
          <w:marRight w:val="0"/>
          <w:marTop w:val="0"/>
          <w:marBottom w:val="450"/>
          <w:divBdr>
            <w:top w:val="none" w:sz="0" w:space="0" w:color="auto"/>
            <w:left w:val="none" w:sz="0" w:space="0" w:color="auto"/>
            <w:bottom w:val="none" w:sz="0" w:space="0" w:color="auto"/>
            <w:right w:val="none" w:sz="0" w:space="0" w:color="auto"/>
          </w:divBdr>
        </w:div>
        <w:div w:id="396243268">
          <w:marLeft w:val="0"/>
          <w:marRight w:val="0"/>
          <w:marTop w:val="0"/>
          <w:marBottom w:val="0"/>
          <w:divBdr>
            <w:top w:val="none" w:sz="0" w:space="0" w:color="auto"/>
            <w:left w:val="none" w:sz="0" w:space="0" w:color="auto"/>
            <w:bottom w:val="none" w:sz="0" w:space="0" w:color="auto"/>
            <w:right w:val="none" w:sz="0" w:space="0" w:color="auto"/>
          </w:divBdr>
        </w:div>
        <w:div w:id="673873084">
          <w:marLeft w:val="0"/>
          <w:marRight w:val="0"/>
          <w:marTop w:val="0"/>
          <w:marBottom w:val="300"/>
          <w:divBdr>
            <w:top w:val="none" w:sz="0" w:space="0" w:color="auto"/>
            <w:left w:val="none" w:sz="0" w:space="0" w:color="auto"/>
            <w:bottom w:val="none" w:sz="0" w:space="0" w:color="auto"/>
            <w:right w:val="none" w:sz="0" w:space="0" w:color="auto"/>
          </w:divBdr>
        </w:div>
      </w:divsChild>
    </w:div>
    <w:div w:id="235938033">
      <w:bodyDiv w:val="1"/>
      <w:marLeft w:val="0"/>
      <w:marRight w:val="0"/>
      <w:marTop w:val="0"/>
      <w:marBottom w:val="0"/>
      <w:divBdr>
        <w:top w:val="none" w:sz="0" w:space="0" w:color="auto"/>
        <w:left w:val="none" w:sz="0" w:space="0" w:color="auto"/>
        <w:bottom w:val="none" w:sz="0" w:space="0" w:color="auto"/>
        <w:right w:val="none" w:sz="0" w:space="0" w:color="auto"/>
      </w:divBdr>
      <w:divsChild>
        <w:div w:id="142742571">
          <w:marLeft w:val="626"/>
          <w:marRight w:val="1252"/>
          <w:marTop w:val="0"/>
          <w:marBottom w:val="0"/>
          <w:divBdr>
            <w:top w:val="none" w:sz="0" w:space="0" w:color="auto"/>
            <w:left w:val="none" w:sz="0" w:space="0" w:color="auto"/>
            <w:bottom w:val="none" w:sz="0" w:space="0" w:color="auto"/>
            <w:right w:val="none" w:sz="0" w:space="0" w:color="auto"/>
          </w:divBdr>
        </w:div>
      </w:divsChild>
    </w:div>
    <w:div w:id="235939737">
      <w:bodyDiv w:val="1"/>
      <w:marLeft w:val="0"/>
      <w:marRight w:val="0"/>
      <w:marTop w:val="0"/>
      <w:marBottom w:val="0"/>
      <w:divBdr>
        <w:top w:val="none" w:sz="0" w:space="0" w:color="auto"/>
        <w:left w:val="none" w:sz="0" w:space="0" w:color="auto"/>
        <w:bottom w:val="none" w:sz="0" w:space="0" w:color="auto"/>
        <w:right w:val="none" w:sz="0" w:space="0" w:color="auto"/>
      </w:divBdr>
      <w:divsChild>
        <w:div w:id="518281843">
          <w:marLeft w:val="0"/>
          <w:marRight w:val="0"/>
          <w:marTop w:val="0"/>
          <w:marBottom w:val="0"/>
          <w:divBdr>
            <w:top w:val="none" w:sz="0" w:space="0" w:color="auto"/>
            <w:left w:val="none" w:sz="0" w:space="0" w:color="auto"/>
            <w:bottom w:val="none" w:sz="0" w:space="0" w:color="auto"/>
            <w:right w:val="none" w:sz="0" w:space="0" w:color="auto"/>
          </w:divBdr>
          <w:divsChild>
            <w:div w:id="685447017">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236289663">
      <w:bodyDiv w:val="1"/>
      <w:marLeft w:val="0"/>
      <w:marRight w:val="0"/>
      <w:marTop w:val="0"/>
      <w:marBottom w:val="0"/>
      <w:divBdr>
        <w:top w:val="none" w:sz="0" w:space="0" w:color="auto"/>
        <w:left w:val="none" w:sz="0" w:space="0" w:color="auto"/>
        <w:bottom w:val="none" w:sz="0" w:space="0" w:color="auto"/>
        <w:right w:val="none" w:sz="0" w:space="0" w:color="auto"/>
      </w:divBdr>
      <w:divsChild>
        <w:div w:id="783381239">
          <w:marLeft w:val="-225"/>
          <w:marRight w:val="-225"/>
          <w:marTop w:val="0"/>
          <w:marBottom w:val="0"/>
          <w:divBdr>
            <w:top w:val="none" w:sz="0" w:space="0" w:color="auto"/>
            <w:left w:val="none" w:sz="0" w:space="0" w:color="auto"/>
            <w:bottom w:val="none" w:sz="0" w:space="0" w:color="auto"/>
            <w:right w:val="none" w:sz="0" w:space="0" w:color="auto"/>
          </w:divBdr>
          <w:divsChild>
            <w:div w:id="3178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3974">
      <w:bodyDiv w:val="1"/>
      <w:marLeft w:val="0"/>
      <w:marRight w:val="0"/>
      <w:marTop w:val="0"/>
      <w:marBottom w:val="0"/>
      <w:divBdr>
        <w:top w:val="none" w:sz="0" w:space="0" w:color="auto"/>
        <w:left w:val="none" w:sz="0" w:space="0" w:color="auto"/>
        <w:bottom w:val="none" w:sz="0" w:space="0" w:color="auto"/>
        <w:right w:val="none" w:sz="0" w:space="0" w:color="auto"/>
      </w:divBdr>
      <w:divsChild>
        <w:div w:id="129831701">
          <w:marLeft w:val="0"/>
          <w:marRight w:val="0"/>
          <w:marTop w:val="0"/>
          <w:marBottom w:val="250"/>
          <w:divBdr>
            <w:top w:val="none" w:sz="0" w:space="0" w:color="auto"/>
            <w:left w:val="none" w:sz="0" w:space="0" w:color="auto"/>
            <w:bottom w:val="none" w:sz="0" w:space="0" w:color="auto"/>
            <w:right w:val="none" w:sz="0" w:space="0" w:color="auto"/>
          </w:divBdr>
        </w:div>
      </w:divsChild>
    </w:div>
    <w:div w:id="236519487">
      <w:bodyDiv w:val="1"/>
      <w:marLeft w:val="0"/>
      <w:marRight w:val="0"/>
      <w:marTop w:val="0"/>
      <w:marBottom w:val="0"/>
      <w:divBdr>
        <w:top w:val="none" w:sz="0" w:space="0" w:color="auto"/>
        <w:left w:val="none" w:sz="0" w:space="0" w:color="auto"/>
        <w:bottom w:val="none" w:sz="0" w:space="0" w:color="auto"/>
        <w:right w:val="none" w:sz="0" w:space="0" w:color="auto"/>
      </w:divBdr>
    </w:div>
    <w:div w:id="236667737">
      <w:bodyDiv w:val="1"/>
      <w:marLeft w:val="0"/>
      <w:marRight w:val="0"/>
      <w:marTop w:val="0"/>
      <w:marBottom w:val="0"/>
      <w:divBdr>
        <w:top w:val="none" w:sz="0" w:space="0" w:color="auto"/>
        <w:left w:val="none" w:sz="0" w:space="0" w:color="auto"/>
        <w:bottom w:val="none" w:sz="0" w:space="0" w:color="auto"/>
        <w:right w:val="none" w:sz="0" w:space="0" w:color="auto"/>
      </w:divBdr>
      <w:divsChild>
        <w:div w:id="437722746">
          <w:marLeft w:val="0"/>
          <w:marRight w:val="0"/>
          <w:marTop w:val="150"/>
          <w:marBottom w:val="0"/>
          <w:divBdr>
            <w:top w:val="none" w:sz="0" w:space="0" w:color="auto"/>
            <w:left w:val="none" w:sz="0" w:space="0" w:color="auto"/>
            <w:bottom w:val="none" w:sz="0" w:space="0" w:color="auto"/>
            <w:right w:val="none" w:sz="0" w:space="0" w:color="auto"/>
          </w:divBdr>
        </w:div>
      </w:divsChild>
    </w:div>
    <w:div w:id="236716565">
      <w:bodyDiv w:val="1"/>
      <w:marLeft w:val="0"/>
      <w:marRight w:val="0"/>
      <w:marTop w:val="0"/>
      <w:marBottom w:val="0"/>
      <w:divBdr>
        <w:top w:val="none" w:sz="0" w:space="0" w:color="auto"/>
        <w:left w:val="none" w:sz="0" w:space="0" w:color="auto"/>
        <w:bottom w:val="none" w:sz="0" w:space="0" w:color="auto"/>
        <w:right w:val="none" w:sz="0" w:space="0" w:color="auto"/>
      </w:divBdr>
    </w:div>
    <w:div w:id="236981463">
      <w:bodyDiv w:val="1"/>
      <w:marLeft w:val="0"/>
      <w:marRight w:val="0"/>
      <w:marTop w:val="0"/>
      <w:marBottom w:val="0"/>
      <w:divBdr>
        <w:top w:val="none" w:sz="0" w:space="0" w:color="auto"/>
        <w:left w:val="none" w:sz="0" w:space="0" w:color="auto"/>
        <w:bottom w:val="none" w:sz="0" w:space="0" w:color="auto"/>
        <w:right w:val="none" w:sz="0" w:space="0" w:color="auto"/>
      </w:divBdr>
      <w:divsChild>
        <w:div w:id="690373846">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237138794">
      <w:bodyDiv w:val="1"/>
      <w:marLeft w:val="0"/>
      <w:marRight w:val="0"/>
      <w:marTop w:val="0"/>
      <w:marBottom w:val="0"/>
      <w:divBdr>
        <w:top w:val="none" w:sz="0" w:space="0" w:color="auto"/>
        <w:left w:val="none" w:sz="0" w:space="0" w:color="auto"/>
        <w:bottom w:val="none" w:sz="0" w:space="0" w:color="auto"/>
        <w:right w:val="none" w:sz="0" w:space="0" w:color="auto"/>
      </w:divBdr>
      <w:divsChild>
        <w:div w:id="699551706">
          <w:marLeft w:val="0"/>
          <w:marRight w:val="0"/>
          <w:marTop w:val="0"/>
          <w:marBottom w:val="0"/>
          <w:divBdr>
            <w:top w:val="none" w:sz="0" w:space="0" w:color="auto"/>
            <w:left w:val="none" w:sz="0" w:space="0" w:color="auto"/>
            <w:bottom w:val="none" w:sz="0" w:space="0" w:color="auto"/>
            <w:right w:val="none" w:sz="0" w:space="0" w:color="auto"/>
          </w:divBdr>
        </w:div>
      </w:divsChild>
    </w:div>
    <w:div w:id="237251044">
      <w:bodyDiv w:val="1"/>
      <w:marLeft w:val="0"/>
      <w:marRight w:val="0"/>
      <w:marTop w:val="0"/>
      <w:marBottom w:val="0"/>
      <w:divBdr>
        <w:top w:val="none" w:sz="0" w:space="0" w:color="auto"/>
        <w:left w:val="none" w:sz="0" w:space="0" w:color="auto"/>
        <w:bottom w:val="none" w:sz="0" w:space="0" w:color="auto"/>
        <w:right w:val="none" w:sz="0" w:space="0" w:color="auto"/>
      </w:divBdr>
      <w:divsChild>
        <w:div w:id="163671088">
          <w:marLeft w:val="0"/>
          <w:marRight w:val="0"/>
          <w:marTop w:val="0"/>
          <w:marBottom w:val="0"/>
          <w:divBdr>
            <w:top w:val="none" w:sz="0" w:space="0" w:color="auto"/>
            <w:left w:val="none" w:sz="0" w:space="0" w:color="auto"/>
            <w:bottom w:val="none" w:sz="0" w:space="0" w:color="auto"/>
            <w:right w:val="none" w:sz="0" w:space="0" w:color="auto"/>
          </w:divBdr>
        </w:div>
        <w:div w:id="168524869">
          <w:marLeft w:val="0"/>
          <w:marRight w:val="0"/>
          <w:marTop w:val="0"/>
          <w:marBottom w:val="0"/>
          <w:divBdr>
            <w:top w:val="none" w:sz="0" w:space="0" w:color="auto"/>
            <w:left w:val="none" w:sz="0" w:space="0" w:color="auto"/>
            <w:bottom w:val="none" w:sz="0" w:space="0" w:color="auto"/>
            <w:right w:val="none" w:sz="0" w:space="0" w:color="auto"/>
          </w:divBdr>
          <w:divsChild>
            <w:div w:id="667752323">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237448241">
      <w:bodyDiv w:val="1"/>
      <w:marLeft w:val="0"/>
      <w:marRight w:val="0"/>
      <w:marTop w:val="0"/>
      <w:marBottom w:val="0"/>
      <w:divBdr>
        <w:top w:val="none" w:sz="0" w:space="0" w:color="auto"/>
        <w:left w:val="none" w:sz="0" w:space="0" w:color="auto"/>
        <w:bottom w:val="none" w:sz="0" w:space="0" w:color="auto"/>
        <w:right w:val="none" w:sz="0" w:space="0" w:color="auto"/>
      </w:divBdr>
    </w:div>
    <w:div w:id="237718671">
      <w:bodyDiv w:val="1"/>
      <w:marLeft w:val="0"/>
      <w:marRight w:val="0"/>
      <w:marTop w:val="0"/>
      <w:marBottom w:val="0"/>
      <w:divBdr>
        <w:top w:val="none" w:sz="0" w:space="0" w:color="auto"/>
        <w:left w:val="none" w:sz="0" w:space="0" w:color="auto"/>
        <w:bottom w:val="none" w:sz="0" w:space="0" w:color="auto"/>
        <w:right w:val="none" w:sz="0" w:space="0" w:color="auto"/>
      </w:divBdr>
      <w:divsChild>
        <w:div w:id="309215857">
          <w:marLeft w:val="-188"/>
          <w:marRight w:val="-188"/>
          <w:marTop w:val="0"/>
          <w:marBottom w:val="0"/>
          <w:divBdr>
            <w:top w:val="none" w:sz="0" w:space="0" w:color="auto"/>
            <w:left w:val="none" w:sz="0" w:space="0" w:color="auto"/>
            <w:bottom w:val="none" w:sz="0" w:space="0" w:color="auto"/>
            <w:right w:val="none" w:sz="0" w:space="0" w:color="auto"/>
          </w:divBdr>
        </w:div>
        <w:div w:id="326908584">
          <w:marLeft w:val="-188"/>
          <w:marRight w:val="-188"/>
          <w:marTop w:val="0"/>
          <w:marBottom w:val="0"/>
          <w:divBdr>
            <w:top w:val="none" w:sz="0" w:space="0" w:color="auto"/>
            <w:left w:val="none" w:sz="0" w:space="0" w:color="auto"/>
            <w:bottom w:val="none" w:sz="0" w:space="0" w:color="auto"/>
            <w:right w:val="none" w:sz="0" w:space="0" w:color="auto"/>
          </w:divBdr>
        </w:div>
        <w:div w:id="425351707">
          <w:marLeft w:val="-188"/>
          <w:marRight w:val="-188"/>
          <w:marTop w:val="0"/>
          <w:marBottom w:val="0"/>
          <w:divBdr>
            <w:top w:val="none" w:sz="0" w:space="0" w:color="auto"/>
            <w:left w:val="none" w:sz="0" w:space="0" w:color="auto"/>
            <w:bottom w:val="none" w:sz="0" w:space="0" w:color="auto"/>
            <w:right w:val="none" w:sz="0" w:space="0" w:color="auto"/>
          </w:divBdr>
        </w:div>
      </w:divsChild>
    </w:div>
    <w:div w:id="238171724">
      <w:bodyDiv w:val="1"/>
      <w:marLeft w:val="0"/>
      <w:marRight w:val="0"/>
      <w:marTop w:val="0"/>
      <w:marBottom w:val="0"/>
      <w:divBdr>
        <w:top w:val="none" w:sz="0" w:space="0" w:color="auto"/>
        <w:left w:val="none" w:sz="0" w:space="0" w:color="auto"/>
        <w:bottom w:val="none" w:sz="0" w:space="0" w:color="auto"/>
        <w:right w:val="none" w:sz="0" w:space="0" w:color="auto"/>
      </w:divBdr>
    </w:div>
    <w:div w:id="238253974">
      <w:bodyDiv w:val="1"/>
      <w:marLeft w:val="0"/>
      <w:marRight w:val="0"/>
      <w:marTop w:val="0"/>
      <w:marBottom w:val="0"/>
      <w:divBdr>
        <w:top w:val="none" w:sz="0" w:space="0" w:color="auto"/>
        <w:left w:val="none" w:sz="0" w:space="0" w:color="auto"/>
        <w:bottom w:val="none" w:sz="0" w:space="0" w:color="auto"/>
        <w:right w:val="none" w:sz="0" w:space="0" w:color="auto"/>
      </w:divBdr>
      <w:divsChild>
        <w:div w:id="572084814">
          <w:marLeft w:val="0"/>
          <w:marRight w:val="0"/>
          <w:marTop w:val="0"/>
          <w:marBottom w:val="360"/>
          <w:divBdr>
            <w:top w:val="none" w:sz="0" w:space="0" w:color="auto"/>
            <w:left w:val="none" w:sz="0" w:space="0" w:color="auto"/>
            <w:bottom w:val="none" w:sz="0" w:space="0" w:color="auto"/>
            <w:right w:val="none" w:sz="0" w:space="0" w:color="auto"/>
          </w:divBdr>
          <w:divsChild>
            <w:div w:id="358819450">
              <w:marLeft w:val="0"/>
              <w:marRight w:val="3900"/>
              <w:marTop w:val="0"/>
              <w:marBottom w:val="0"/>
              <w:divBdr>
                <w:top w:val="none" w:sz="0" w:space="0" w:color="auto"/>
                <w:left w:val="none" w:sz="0" w:space="0" w:color="auto"/>
                <w:bottom w:val="none" w:sz="0" w:space="0" w:color="auto"/>
                <w:right w:val="none" w:sz="0" w:space="0" w:color="auto"/>
              </w:divBdr>
              <w:divsChild>
                <w:div w:id="64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8020">
      <w:bodyDiv w:val="1"/>
      <w:marLeft w:val="0"/>
      <w:marRight w:val="0"/>
      <w:marTop w:val="0"/>
      <w:marBottom w:val="0"/>
      <w:divBdr>
        <w:top w:val="none" w:sz="0" w:space="0" w:color="auto"/>
        <w:left w:val="none" w:sz="0" w:space="0" w:color="auto"/>
        <w:bottom w:val="none" w:sz="0" w:space="0" w:color="auto"/>
        <w:right w:val="none" w:sz="0" w:space="0" w:color="auto"/>
      </w:divBdr>
      <w:divsChild>
        <w:div w:id="202133423">
          <w:marLeft w:val="-225"/>
          <w:marRight w:val="-225"/>
          <w:marTop w:val="0"/>
          <w:marBottom w:val="0"/>
          <w:divBdr>
            <w:top w:val="none" w:sz="0" w:space="0" w:color="auto"/>
            <w:left w:val="none" w:sz="0" w:space="0" w:color="auto"/>
            <w:bottom w:val="none" w:sz="0" w:space="0" w:color="auto"/>
            <w:right w:val="none" w:sz="0" w:space="0" w:color="auto"/>
          </w:divBdr>
        </w:div>
        <w:div w:id="580260563">
          <w:marLeft w:val="-225"/>
          <w:marRight w:val="-225"/>
          <w:marTop w:val="0"/>
          <w:marBottom w:val="0"/>
          <w:divBdr>
            <w:top w:val="none" w:sz="0" w:space="0" w:color="auto"/>
            <w:left w:val="none" w:sz="0" w:space="0" w:color="auto"/>
            <w:bottom w:val="none" w:sz="0" w:space="0" w:color="auto"/>
            <w:right w:val="none" w:sz="0" w:space="0" w:color="auto"/>
          </w:divBdr>
          <w:divsChild>
            <w:div w:id="63314623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38372965">
      <w:bodyDiv w:val="1"/>
      <w:marLeft w:val="0"/>
      <w:marRight w:val="0"/>
      <w:marTop w:val="0"/>
      <w:marBottom w:val="0"/>
      <w:divBdr>
        <w:top w:val="none" w:sz="0" w:space="0" w:color="auto"/>
        <w:left w:val="none" w:sz="0" w:space="0" w:color="auto"/>
        <w:bottom w:val="none" w:sz="0" w:space="0" w:color="auto"/>
        <w:right w:val="none" w:sz="0" w:space="0" w:color="auto"/>
      </w:divBdr>
    </w:div>
    <w:div w:id="238558611">
      <w:bodyDiv w:val="1"/>
      <w:marLeft w:val="0"/>
      <w:marRight w:val="0"/>
      <w:marTop w:val="0"/>
      <w:marBottom w:val="0"/>
      <w:divBdr>
        <w:top w:val="none" w:sz="0" w:space="0" w:color="auto"/>
        <w:left w:val="none" w:sz="0" w:space="0" w:color="auto"/>
        <w:bottom w:val="none" w:sz="0" w:space="0" w:color="auto"/>
        <w:right w:val="none" w:sz="0" w:space="0" w:color="auto"/>
      </w:divBdr>
    </w:div>
    <w:div w:id="238635105">
      <w:bodyDiv w:val="1"/>
      <w:marLeft w:val="0"/>
      <w:marRight w:val="0"/>
      <w:marTop w:val="0"/>
      <w:marBottom w:val="0"/>
      <w:divBdr>
        <w:top w:val="none" w:sz="0" w:space="0" w:color="auto"/>
        <w:left w:val="none" w:sz="0" w:space="0" w:color="auto"/>
        <w:bottom w:val="none" w:sz="0" w:space="0" w:color="auto"/>
        <w:right w:val="none" w:sz="0" w:space="0" w:color="auto"/>
      </w:divBdr>
      <w:divsChild>
        <w:div w:id="398865218">
          <w:marLeft w:val="-225"/>
          <w:marRight w:val="-225"/>
          <w:marTop w:val="0"/>
          <w:marBottom w:val="0"/>
          <w:divBdr>
            <w:top w:val="none" w:sz="0" w:space="0" w:color="auto"/>
            <w:left w:val="none" w:sz="0" w:space="0" w:color="auto"/>
            <w:bottom w:val="none" w:sz="0" w:space="0" w:color="auto"/>
            <w:right w:val="none" w:sz="0" w:space="0" w:color="auto"/>
          </w:divBdr>
          <w:divsChild>
            <w:div w:id="635644278">
              <w:marLeft w:val="0"/>
              <w:marRight w:val="0"/>
              <w:marTop w:val="0"/>
              <w:marBottom w:val="0"/>
              <w:divBdr>
                <w:top w:val="none" w:sz="0" w:space="0" w:color="auto"/>
                <w:left w:val="none" w:sz="0" w:space="0" w:color="auto"/>
                <w:bottom w:val="none" w:sz="0" w:space="0" w:color="auto"/>
                <w:right w:val="none" w:sz="0" w:space="0" w:color="auto"/>
              </w:divBdr>
            </w:div>
          </w:divsChild>
        </w:div>
        <w:div w:id="412051033">
          <w:marLeft w:val="-225"/>
          <w:marRight w:val="-225"/>
          <w:marTop w:val="0"/>
          <w:marBottom w:val="0"/>
          <w:divBdr>
            <w:top w:val="none" w:sz="0" w:space="0" w:color="auto"/>
            <w:left w:val="none" w:sz="0" w:space="0" w:color="auto"/>
            <w:bottom w:val="none" w:sz="0" w:space="0" w:color="auto"/>
            <w:right w:val="none" w:sz="0" w:space="0" w:color="auto"/>
          </w:divBdr>
        </w:div>
      </w:divsChild>
    </w:div>
    <w:div w:id="238906341">
      <w:bodyDiv w:val="1"/>
      <w:marLeft w:val="0"/>
      <w:marRight w:val="0"/>
      <w:marTop w:val="0"/>
      <w:marBottom w:val="0"/>
      <w:divBdr>
        <w:top w:val="none" w:sz="0" w:space="0" w:color="auto"/>
        <w:left w:val="none" w:sz="0" w:space="0" w:color="auto"/>
        <w:bottom w:val="none" w:sz="0" w:space="0" w:color="auto"/>
        <w:right w:val="none" w:sz="0" w:space="0" w:color="auto"/>
      </w:divBdr>
      <w:divsChild>
        <w:div w:id="508448036">
          <w:marLeft w:val="-225"/>
          <w:marRight w:val="-225"/>
          <w:marTop w:val="0"/>
          <w:marBottom w:val="0"/>
          <w:divBdr>
            <w:top w:val="none" w:sz="0" w:space="0" w:color="auto"/>
            <w:left w:val="none" w:sz="0" w:space="0" w:color="auto"/>
            <w:bottom w:val="none" w:sz="0" w:space="0" w:color="auto"/>
            <w:right w:val="none" w:sz="0" w:space="0" w:color="auto"/>
          </w:divBdr>
        </w:div>
      </w:divsChild>
    </w:div>
    <w:div w:id="239141351">
      <w:bodyDiv w:val="1"/>
      <w:marLeft w:val="0"/>
      <w:marRight w:val="0"/>
      <w:marTop w:val="0"/>
      <w:marBottom w:val="0"/>
      <w:divBdr>
        <w:top w:val="none" w:sz="0" w:space="0" w:color="auto"/>
        <w:left w:val="none" w:sz="0" w:space="0" w:color="auto"/>
        <w:bottom w:val="none" w:sz="0" w:space="0" w:color="auto"/>
        <w:right w:val="none" w:sz="0" w:space="0" w:color="auto"/>
      </w:divBdr>
      <w:divsChild>
        <w:div w:id="309288558">
          <w:marLeft w:val="626"/>
          <w:marRight w:val="1252"/>
          <w:marTop w:val="0"/>
          <w:marBottom w:val="0"/>
          <w:divBdr>
            <w:top w:val="none" w:sz="0" w:space="0" w:color="auto"/>
            <w:left w:val="none" w:sz="0" w:space="0" w:color="auto"/>
            <w:bottom w:val="none" w:sz="0" w:space="0" w:color="auto"/>
            <w:right w:val="none" w:sz="0" w:space="0" w:color="auto"/>
          </w:divBdr>
        </w:div>
      </w:divsChild>
    </w:div>
    <w:div w:id="239288759">
      <w:bodyDiv w:val="1"/>
      <w:marLeft w:val="0"/>
      <w:marRight w:val="0"/>
      <w:marTop w:val="0"/>
      <w:marBottom w:val="0"/>
      <w:divBdr>
        <w:top w:val="none" w:sz="0" w:space="0" w:color="auto"/>
        <w:left w:val="none" w:sz="0" w:space="0" w:color="auto"/>
        <w:bottom w:val="none" w:sz="0" w:space="0" w:color="auto"/>
        <w:right w:val="none" w:sz="0" w:space="0" w:color="auto"/>
      </w:divBdr>
    </w:div>
    <w:div w:id="239564954">
      <w:bodyDiv w:val="1"/>
      <w:marLeft w:val="0"/>
      <w:marRight w:val="0"/>
      <w:marTop w:val="0"/>
      <w:marBottom w:val="0"/>
      <w:divBdr>
        <w:top w:val="none" w:sz="0" w:space="0" w:color="auto"/>
        <w:left w:val="none" w:sz="0" w:space="0" w:color="auto"/>
        <w:bottom w:val="none" w:sz="0" w:space="0" w:color="auto"/>
        <w:right w:val="none" w:sz="0" w:space="0" w:color="auto"/>
      </w:divBdr>
      <w:divsChild>
        <w:div w:id="261765252">
          <w:marLeft w:val="0"/>
          <w:marRight w:val="0"/>
          <w:marTop w:val="0"/>
          <w:marBottom w:val="360"/>
          <w:divBdr>
            <w:top w:val="none" w:sz="0" w:space="0" w:color="auto"/>
            <w:left w:val="none" w:sz="0" w:space="0" w:color="auto"/>
            <w:bottom w:val="none" w:sz="0" w:space="0" w:color="auto"/>
            <w:right w:val="none" w:sz="0" w:space="0" w:color="auto"/>
          </w:divBdr>
          <w:divsChild>
            <w:div w:id="436218993">
              <w:marLeft w:val="0"/>
              <w:marRight w:val="0"/>
              <w:marTop w:val="0"/>
              <w:marBottom w:val="384"/>
              <w:divBdr>
                <w:top w:val="none" w:sz="0" w:space="0" w:color="auto"/>
                <w:left w:val="none" w:sz="0" w:space="0" w:color="auto"/>
                <w:bottom w:val="none" w:sz="0" w:space="0" w:color="auto"/>
                <w:right w:val="none" w:sz="0" w:space="0" w:color="auto"/>
              </w:divBdr>
            </w:div>
          </w:divsChild>
        </w:div>
        <w:div w:id="343174008">
          <w:marLeft w:val="0"/>
          <w:marRight w:val="0"/>
          <w:marTop w:val="0"/>
          <w:marBottom w:val="0"/>
          <w:divBdr>
            <w:top w:val="none" w:sz="0" w:space="0" w:color="auto"/>
            <w:left w:val="none" w:sz="0" w:space="0" w:color="auto"/>
            <w:bottom w:val="none" w:sz="0" w:space="0" w:color="auto"/>
            <w:right w:val="none" w:sz="0" w:space="0" w:color="auto"/>
          </w:divBdr>
          <w:divsChild>
            <w:div w:id="7441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5912">
      <w:bodyDiv w:val="1"/>
      <w:marLeft w:val="0"/>
      <w:marRight w:val="0"/>
      <w:marTop w:val="0"/>
      <w:marBottom w:val="0"/>
      <w:divBdr>
        <w:top w:val="none" w:sz="0" w:space="0" w:color="auto"/>
        <w:left w:val="none" w:sz="0" w:space="0" w:color="auto"/>
        <w:bottom w:val="none" w:sz="0" w:space="0" w:color="auto"/>
        <w:right w:val="none" w:sz="0" w:space="0" w:color="auto"/>
      </w:divBdr>
    </w:div>
    <w:div w:id="240523425">
      <w:bodyDiv w:val="1"/>
      <w:marLeft w:val="0"/>
      <w:marRight w:val="0"/>
      <w:marTop w:val="0"/>
      <w:marBottom w:val="0"/>
      <w:divBdr>
        <w:top w:val="none" w:sz="0" w:space="0" w:color="auto"/>
        <w:left w:val="none" w:sz="0" w:space="0" w:color="auto"/>
        <w:bottom w:val="none" w:sz="0" w:space="0" w:color="auto"/>
        <w:right w:val="none" w:sz="0" w:space="0" w:color="auto"/>
      </w:divBdr>
      <w:divsChild>
        <w:div w:id="319163606">
          <w:marLeft w:val="0"/>
          <w:marRight w:val="0"/>
          <w:marTop w:val="0"/>
          <w:marBottom w:val="0"/>
          <w:divBdr>
            <w:top w:val="none" w:sz="0" w:space="0" w:color="auto"/>
            <w:left w:val="none" w:sz="0" w:space="0" w:color="auto"/>
            <w:bottom w:val="none" w:sz="0" w:space="0" w:color="auto"/>
            <w:right w:val="none" w:sz="0" w:space="0" w:color="auto"/>
          </w:divBdr>
        </w:div>
        <w:div w:id="643125794">
          <w:marLeft w:val="-225"/>
          <w:marRight w:val="-225"/>
          <w:marTop w:val="0"/>
          <w:marBottom w:val="0"/>
          <w:divBdr>
            <w:top w:val="none" w:sz="0" w:space="0" w:color="auto"/>
            <w:left w:val="none" w:sz="0" w:space="0" w:color="auto"/>
            <w:bottom w:val="none" w:sz="0" w:space="0" w:color="auto"/>
            <w:right w:val="none" w:sz="0" w:space="0" w:color="auto"/>
          </w:divBdr>
        </w:div>
      </w:divsChild>
    </w:div>
    <w:div w:id="240716729">
      <w:bodyDiv w:val="1"/>
      <w:marLeft w:val="0"/>
      <w:marRight w:val="0"/>
      <w:marTop w:val="0"/>
      <w:marBottom w:val="0"/>
      <w:divBdr>
        <w:top w:val="none" w:sz="0" w:space="0" w:color="auto"/>
        <w:left w:val="none" w:sz="0" w:space="0" w:color="auto"/>
        <w:bottom w:val="none" w:sz="0" w:space="0" w:color="auto"/>
        <w:right w:val="none" w:sz="0" w:space="0" w:color="auto"/>
      </w:divBdr>
    </w:div>
    <w:div w:id="241111733">
      <w:bodyDiv w:val="1"/>
      <w:marLeft w:val="0"/>
      <w:marRight w:val="0"/>
      <w:marTop w:val="0"/>
      <w:marBottom w:val="0"/>
      <w:divBdr>
        <w:top w:val="none" w:sz="0" w:space="0" w:color="auto"/>
        <w:left w:val="none" w:sz="0" w:space="0" w:color="auto"/>
        <w:bottom w:val="none" w:sz="0" w:space="0" w:color="auto"/>
        <w:right w:val="none" w:sz="0" w:space="0" w:color="auto"/>
      </w:divBdr>
      <w:divsChild>
        <w:div w:id="1602639308">
          <w:marLeft w:val="0"/>
          <w:marRight w:val="0"/>
          <w:marTop w:val="0"/>
          <w:marBottom w:val="0"/>
          <w:divBdr>
            <w:top w:val="none" w:sz="0" w:space="0" w:color="auto"/>
            <w:left w:val="none" w:sz="0" w:space="0" w:color="auto"/>
            <w:bottom w:val="none" w:sz="0" w:space="0" w:color="auto"/>
            <w:right w:val="none" w:sz="0" w:space="0" w:color="auto"/>
          </w:divBdr>
          <w:divsChild>
            <w:div w:id="1854565082">
              <w:marLeft w:val="0"/>
              <w:marRight w:val="0"/>
              <w:marTop w:val="0"/>
              <w:marBottom w:val="0"/>
              <w:divBdr>
                <w:top w:val="none" w:sz="0" w:space="0" w:color="auto"/>
                <w:left w:val="none" w:sz="0" w:space="0" w:color="auto"/>
                <w:bottom w:val="none" w:sz="0" w:space="0" w:color="auto"/>
                <w:right w:val="none" w:sz="0" w:space="0" w:color="auto"/>
              </w:divBdr>
            </w:div>
          </w:divsChild>
        </w:div>
        <w:div w:id="1158184557">
          <w:marLeft w:val="0"/>
          <w:marRight w:val="0"/>
          <w:marTop w:val="0"/>
          <w:marBottom w:val="0"/>
          <w:divBdr>
            <w:top w:val="none" w:sz="0" w:space="0" w:color="auto"/>
            <w:left w:val="none" w:sz="0" w:space="0" w:color="auto"/>
            <w:bottom w:val="none" w:sz="0" w:space="0" w:color="auto"/>
            <w:right w:val="none" w:sz="0" w:space="0" w:color="auto"/>
          </w:divBdr>
          <w:divsChild>
            <w:div w:id="610432457">
              <w:marLeft w:val="0"/>
              <w:marRight w:val="0"/>
              <w:marTop w:val="0"/>
              <w:marBottom w:val="0"/>
              <w:divBdr>
                <w:top w:val="none" w:sz="0" w:space="0" w:color="auto"/>
                <w:left w:val="none" w:sz="0" w:space="0" w:color="auto"/>
                <w:bottom w:val="none" w:sz="0" w:space="0" w:color="auto"/>
                <w:right w:val="none" w:sz="0" w:space="0" w:color="auto"/>
              </w:divBdr>
            </w:div>
          </w:divsChild>
        </w:div>
        <w:div w:id="1260800042">
          <w:marLeft w:val="0"/>
          <w:marRight w:val="0"/>
          <w:marTop w:val="0"/>
          <w:marBottom w:val="0"/>
          <w:divBdr>
            <w:top w:val="none" w:sz="0" w:space="0" w:color="auto"/>
            <w:left w:val="none" w:sz="0" w:space="0" w:color="auto"/>
            <w:bottom w:val="none" w:sz="0" w:space="0" w:color="auto"/>
            <w:right w:val="none" w:sz="0" w:space="0" w:color="auto"/>
          </w:divBdr>
        </w:div>
      </w:divsChild>
    </w:div>
    <w:div w:id="241136669">
      <w:bodyDiv w:val="1"/>
      <w:marLeft w:val="0"/>
      <w:marRight w:val="0"/>
      <w:marTop w:val="0"/>
      <w:marBottom w:val="0"/>
      <w:divBdr>
        <w:top w:val="none" w:sz="0" w:space="0" w:color="auto"/>
        <w:left w:val="none" w:sz="0" w:space="0" w:color="auto"/>
        <w:bottom w:val="none" w:sz="0" w:space="0" w:color="auto"/>
        <w:right w:val="none" w:sz="0" w:space="0" w:color="auto"/>
      </w:divBdr>
      <w:divsChild>
        <w:div w:id="213977019">
          <w:marLeft w:val="0"/>
          <w:marRight w:val="0"/>
          <w:marTop w:val="125"/>
          <w:marBottom w:val="0"/>
          <w:divBdr>
            <w:top w:val="none" w:sz="0" w:space="0" w:color="auto"/>
            <w:left w:val="none" w:sz="0" w:space="0" w:color="auto"/>
            <w:bottom w:val="none" w:sz="0" w:space="0" w:color="auto"/>
            <w:right w:val="none" w:sz="0" w:space="0" w:color="auto"/>
          </w:divBdr>
        </w:div>
        <w:div w:id="241523090">
          <w:marLeft w:val="0"/>
          <w:marRight w:val="0"/>
          <w:marTop w:val="0"/>
          <w:marBottom w:val="0"/>
          <w:divBdr>
            <w:top w:val="single" w:sz="4" w:space="13" w:color="D2D2D2"/>
            <w:left w:val="none" w:sz="0" w:space="0" w:color="auto"/>
            <w:bottom w:val="none" w:sz="0" w:space="0" w:color="auto"/>
            <w:right w:val="none" w:sz="0" w:space="0" w:color="auto"/>
          </w:divBdr>
        </w:div>
        <w:div w:id="281496526">
          <w:marLeft w:val="0"/>
          <w:marRight w:val="0"/>
          <w:marTop w:val="0"/>
          <w:marBottom w:val="63"/>
          <w:divBdr>
            <w:top w:val="none" w:sz="0" w:space="0" w:color="auto"/>
            <w:left w:val="none" w:sz="0" w:space="0" w:color="auto"/>
            <w:bottom w:val="none" w:sz="0" w:space="0" w:color="auto"/>
            <w:right w:val="none" w:sz="0" w:space="0" w:color="auto"/>
          </w:divBdr>
        </w:div>
        <w:div w:id="378894178">
          <w:marLeft w:val="0"/>
          <w:marRight w:val="0"/>
          <w:marTop w:val="0"/>
          <w:marBottom w:val="0"/>
          <w:divBdr>
            <w:top w:val="none" w:sz="0" w:space="0" w:color="auto"/>
            <w:left w:val="none" w:sz="0" w:space="0" w:color="auto"/>
            <w:bottom w:val="none" w:sz="0" w:space="0" w:color="auto"/>
            <w:right w:val="none" w:sz="0" w:space="0" w:color="auto"/>
          </w:divBdr>
        </w:div>
        <w:div w:id="567765297">
          <w:marLeft w:val="0"/>
          <w:marRight w:val="0"/>
          <w:marTop w:val="0"/>
          <w:marBottom w:val="0"/>
          <w:divBdr>
            <w:top w:val="none" w:sz="0" w:space="0" w:color="auto"/>
            <w:left w:val="none" w:sz="0" w:space="0" w:color="auto"/>
            <w:bottom w:val="none" w:sz="0" w:space="0" w:color="auto"/>
            <w:right w:val="none" w:sz="0" w:space="0" w:color="auto"/>
          </w:divBdr>
        </w:div>
      </w:divsChild>
    </w:div>
    <w:div w:id="241185735">
      <w:bodyDiv w:val="1"/>
      <w:marLeft w:val="0"/>
      <w:marRight w:val="0"/>
      <w:marTop w:val="0"/>
      <w:marBottom w:val="0"/>
      <w:divBdr>
        <w:top w:val="none" w:sz="0" w:space="0" w:color="auto"/>
        <w:left w:val="none" w:sz="0" w:space="0" w:color="auto"/>
        <w:bottom w:val="none" w:sz="0" w:space="0" w:color="auto"/>
        <w:right w:val="none" w:sz="0" w:space="0" w:color="auto"/>
      </w:divBdr>
    </w:div>
    <w:div w:id="241261276">
      <w:bodyDiv w:val="1"/>
      <w:marLeft w:val="0"/>
      <w:marRight w:val="0"/>
      <w:marTop w:val="0"/>
      <w:marBottom w:val="0"/>
      <w:divBdr>
        <w:top w:val="none" w:sz="0" w:space="0" w:color="auto"/>
        <w:left w:val="none" w:sz="0" w:space="0" w:color="auto"/>
        <w:bottom w:val="none" w:sz="0" w:space="0" w:color="auto"/>
        <w:right w:val="none" w:sz="0" w:space="0" w:color="auto"/>
      </w:divBdr>
      <w:divsChild>
        <w:div w:id="361589911">
          <w:marLeft w:val="-150"/>
          <w:marRight w:val="-150"/>
          <w:marTop w:val="0"/>
          <w:marBottom w:val="0"/>
          <w:divBdr>
            <w:top w:val="none" w:sz="0" w:space="0" w:color="auto"/>
            <w:left w:val="none" w:sz="0" w:space="0" w:color="auto"/>
            <w:bottom w:val="none" w:sz="0" w:space="0" w:color="auto"/>
            <w:right w:val="none" w:sz="0" w:space="0" w:color="auto"/>
          </w:divBdr>
        </w:div>
      </w:divsChild>
    </w:div>
    <w:div w:id="241335481">
      <w:bodyDiv w:val="1"/>
      <w:marLeft w:val="0"/>
      <w:marRight w:val="0"/>
      <w:marTop w:val="0"/>
      <w:marBottom w:val="0"/>
      <w:divBdr>
        <w:top w:val="none" w:sz="0" w:space="0" w:color="auto"/>
        <w:left w:val="none" w:sz="0" w:space="0" w:color="auto"/>
        <w:bottom w:val="none" w:sz="0" w:space="0" w:color="auto"/>
        <w:right w:val="none" w:sz="0" w:space="0" w:color="auto"/>
      </w:divBdr>
      <w:divsChild>
        <w:div w:id="368921474">
          <w:marLeft w:val="0"/>
          <w:marRight w:val="0"/>
          <w:marTop w:val="0"/>
          <w:marBottom w:val="250"/>
          <w:divBdr>
            <w:top w:val="none" w:sz="0" w:space="0" w:color="auto"/>
            <w:left w:val="none" w:sz="0" w:space="0" w:color="auto"/>
            <w:bottom w:val="single" w:sz="4" w:space="4" w:color="000000"/>
            <w:right w:val="none" w:sz="0" w:space="0" w:color="auto"/>
          </w:divBdr>
        </w:div>
      </w:divsChild>
    </w:div>
    <w:div w:id="241719675">
      <w:bodyDiv w:val="1"/>
      <w:marLeft w:val="0"/>
      <w:marRight w:val="0"/>
      <w:marTop w:val="0"/>
      <w:marBottom w:val="0"/>
      <w:divBdr>
        <w:top w:val="none" w:sz="0" w:space="0" w:color="auto"/>
        <w:left w:val="none" w:sz="0" w:space="0" w:color="auto"/>
        <w:bottom w:val="none" w:sz="0" w:space="0" w:color="auto"/>
        <w:right w:val="none" w:sz="0" w:space="0" w:color="auto"/>
      </w:divBdr>
    </w:div>
    <w:div w:id="241763702">
      <w:bodyDiv w:val="1"/>
      <w:marLeft w:val="0"/>
      <w:marRight w:val="0"/>
      <w:marTop w:val="0"/>
      <w:marBottom w:val="0"/>
      <w:divBdr>
        <w:top w:val="none" w:sz="0" w:space="0" w:color="auto"/>
        <w:left w:val="none" w:sz="0" w:space="0" w:color="auto"/>
        <w:bottom w:val="none" w:sz="0" w:space="0" w:color="auto"/>
        <w:right w:val="none" w:sz="0" w:space="0" w:color="auto"/>
      </w:divBdr>
    </w:div>
    <w:div w:id="241793196">
      <w:bodyDiv w:val="1"/>
      <w:marLeft w:val="0"/>
      <w:marRight w:val="0"/>
      <w:marTop w:val="0"/>
      <w:marBottom w:val="0"/>
      <w:divBdr>
        <w:top w:val="none" w:sz="0" w:space="0" w:color="auto"/>
        <w:left w:val="none" w:sz="0" w:space="0" w:color="auto"/>
        <w:bottom w:val="none" w:sz="0" w:space="0" w:color="auto"/>
        <w:right w:val="none" w:sz="0" w:space="0" w:color="auto"/>
      </w:divBdr>
      <w:divsChild>
        <w:div w:id="723136165">
          <w:marLeft w:val="750"/>
          <w:marRight w:val="0"/>
          <w:marTop w:val="0"/>
          <w:marBottom w:val="0"/>
          <w:divBdr>
            <w:top w:val="none" w:sz="0" w:space="0" w:color="auto"/>
            <w:left w:val="none" w:sz="0" w:space="0" w:color="auto"/>
            <w:bottom w:val="none" w:sz="0" w:space="0" w:color="auto"/>
            <w:right w:val="none" w:sz="0" w:space="0" w:color="auto"/>
          </w:divBdr>
        </w:div>
      </w:divsChild>
    </w:div>
    <w:div w:id="241837201">
      <w:bodyDiv w:val="1"/>
      <w:marLeft w:val="0"/>
      <w:marRight w:val="0"/>
      <w:marTop w:val="0"/>
      <w:marBottom w:val="0"/>
      <w:divBdr>
        <w:top w:val="none" w:sz="0" w:space="0" w:color="auto"/>
        <w:left w:val="none" w:sz="0" w:space="0" w:color="auto"/>
        <w:bottom w:val="none" w:sz="0" w:space="0" w:color="auto"/>
        <w:right w:val="none" w:sz="0" w:space="0" w:color="auto"/>
      </w:divBdr>
    </w:div>
    <w:div w:id="242032238">
      <w:bodyDiv w:val="1"/>
      <w:marLeft w:val="0"/>
      <w:marRight w:val="0"/>
      <w:marTop w:val="0"/>
      <w:marBottom w:val="0"/>
      <w:divBdr>
        <w:top w:val="none" w:sz="0" w:space="0" w:color="auto"/>
        <w:left w:val="none" w:sz="0" w:space="0" w:color="auto"/>
        <w:bottom w:val="none" w:sz="0" w:space="0" w:color="auto"/>
        <w:right w:val="none" w:sz="0" w:space="0" w:color="auto"/>
      </w:divBdr>
    </w:div>
    <w:div w:id="242223249">
      <w:bodyDiv w:val="1"/>
      <w:marLeft w:val="0"/>
      <w:marRight w:val="0"/>
      <w:marTop w:val="0"/>
      <w:marBottom w:val="0"/>
      <w:divBdr>
        <w:top w:val="none" w:sz="0" w:space="0" w:color="auto"/>
        <w:left w:val="none" w:sz="0" w:space="0" w:color="auto"/>
        <w:bottom w:val="none" w:sz="0" w:space="0" w:color="auto"/>
        <w:right w:val="none" w:sz="0" w:space="0" w:color="auto"/>
      </w:divBdr>
    </w:div>
    <w:div w:id="243075883">
      <w:bodyDiv w:val="1"/>
      <w:marLeft w:val="0"/>
      <w:marRight w:val="0"/>
      <w:marTop w:val="0"/>
      <w:marBottom w:val="0"/>
      <w:divBdr>
        <w:top w:val="none" w:sz="0" w:space="0" w:color="auto"/>
        <w:left w:val="none" w:sz="0" w:space="0" w:color="auto"/>
        <w:bottom w:val="none" w:sz="0" w:space="0" w:color="auto"/>
        <w:right w:val="none" w:sz="0" w:space="0" w:color="auto"/>
      </w:divBdr>
      <w:divsChild>
        <w:div w:id="109325529">
          <w:marLeft w:val="0"/>
          <w:marRight w:val="0"/>
          <w:marTop w:val="0"/>
          <w:marBottom w:val="300"/>
          <w:divBdr>
            <w:top w:val="none" w:sz="0" w:space="0" w:color="auto"/>
            <w:left w:val="none" w:sz="0" w:space="0" w:color="auto"/>
            <w:bottom w:val="none" w:sz="0" w:space="0" w:color="auto"/>
            <w:right w:val="none" w:sz="0" w:space="0" w:color="auto"/>
          </w:divBdr>
        </w:div>
        <w:div w:id="470832765">
          <w:marLeft w:val="0"/>
          <w:marRight w:val="0"/>
          <w:marTop w:val="0"/>
          <w:marBottom w:val="0"/>
          <w:divBdr>
            <w:top w:val="none" w:sz="0" w:space="0" w:color="auto"/>
            <w:left w:val="none" w:sz="0" w:space="0" w:color="auto"/>
            <w:bottom w:val="none" w:sz="0" w:space="0" w:color="auto"/>
            <w:right w:val="none" w:sz="0" w:space="0" w:color="auto"/>
          </w:divBdr>
        </w:div>
      </w:divsChild>
    </w:div>
    <w:div w:id="243269864">
      <w:bodyDiv w:val="1"/>
      <w:marLeft w:val="0"/>
      <w:marRight w:val="0"/>
      <w:marTop w:val="0"/>
      <w:marBottom w:val="0"/>
      <w:divBdr>
        <w:top w:val="none" w:sz="0" w:space="0" w:color="auto"/>
        <w:left w:val="none" w:sz="0" w:space="0" w:color="auto"/>
        <w:bottom w:val="none" w:sz="0" w:space="0" w:color="auto"/>
        <w:right w:val="none" w:sz="0" w:space="0" w:color="auto"/>
      </w:divBdr>
    </w:div>
    <w:div w:id="243295751">
      <w:bodyDiv w:val="1"/>
      <w:marLeft w:val="0"/>
      <w:marRight w:val="0"/>
      <w:marTop w:val="0"/>
      <w:marBottom w:val="0"/>
      <w:divBdr>
        <w:top w:val="none" w:sz="0" w:space="0" w:color="auto"/>
        <w:left w:val="none" w:sz="0" w:space="0" w:color="auto"/>
        <w:bottom w:val="none" w:sz="0" w:space="0" w:color="auto"/>
        <w:right w:val="none" w:sz="0" w:space="0" w:color="auto"/>
      </w:divBdr>
      <w:divsChild>
        <w:div w:id="251668173">
          <w:marLeft w:val="-188"/>
          <w:marRight w:val="-188"/>
          <w:marTop w:val="0"/>
          <w:marBottom w:val="0"/>
          <w:divBdr>
            <w:top w:val="none" w:sz="0" w:space="0" w:color="auto"/>
            <w:left w:val="none" w:sz="0" w:space="0" w:color="auto"/>
            <w:bottom w:val="none" w:sz="0" w:space="0" w:color="auto"/>
            <w:right w:val="none" w:sz="0" w:space="0" w:color="auto"/>
          </w:divBdr>
          <w:divsChild>
            <w:div w:id="298994847">
              <w:marLeft w:val="0"/>
              <w:marRight w:val="0"/>
              <w:marTop w:val="0"/>
              <w:marBottom w:val="0"/>
              <w:divBdr>
                <w:top w:val="none" w:sz="0" w:space="0" w:color="auto"/>
                <w:left w:val="none" w:sz="0" w:space="0" w:color="auto"/>
                <w:bottom w:val="none" w:sz="0" w:space="0" w:color="auto"/>
                <w:right w:val="none" w:sz="0" w:space="0" w:color="auto"/>
              </w:divBdr>
              <w:divsChild>
                <w:div w:id="469400985">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70255963">
          <w:marLeft w:val="-188"/>
          <w:marRight w:val="-188"/>
          <w:marTop w:val="0"/>
          <w:marBottom w:val="0"/>
          <w:divBdr>
            <w:top w:val="none" w:sz="0" w:space="0" w:color="auto"/>
            <w:left w:val="none" w:sz="0" w:space="0" w:color="auto"/>
            <w:bottom w:val="none" w:sz="0" w:space="0" w:color="auto"/>
            <w:right w:val="none" w:sz="0" w:space="0" w:color="auto"/>
          </w:divBdr>
        </w:div>
      </w:divsChild>
    </w:div>
    <w:div w:id="243489244">
      <w:bodyDiv w:val="1"/>
      <w:marLeft w:val="0"/>
      <w:marRight w:val="0"/>
      <w:marTop w:val="0"/>
      <w:marBottom w:val="0"/>
      <w:divBdr>
        <w:top w:val="none" w:sz="0" w:space="0" w:color="auto"/>
        <w:left w:val="none" w:sz="0" w:space="0" w:color="auto"/>
        <w:bottom w:val="none" w:sz="0" w:space="0" w:color="auto"/>
        <w:right w:val="none" w:sz="0" w:space="0" w:color="auto"/>
      </w:divBdr>
      <w:divsChild>
        <w:div w:id="369190411">
          <w:marLeft w:val="-225"/>
          <w:marRight w:val="-225"/>
          <w:marTop w:val="0"/>
          <w:marBottom w:val="0"/>
          <w:divBdr>
            <w:top w:val="none" w:sz="0" w:space="0" w:color="auto"/>
            <w:left w:val="none" w:sz="0" w:space="0" w:color="auto"/>
            <w:bottom w:val="none" w:sz="0" w:space="0" w:color="auto"/>
            <w:right w:val="none" w:sz="0" w:space="0" w:color="auto"/>
          </w:divBdr>
          <w:divsChild>
            <w:div w:id="551503374">
              <w:marLeft w:val="1463"/>
              <w:marRight w:val="0"/>
              <w:marTop w:val="0"/>
              <w:marBottom w:val="0"/>
              <w:divBdr>
                <w:top w:val="none" w:sz="0" w:space="0" w:color="auto"/>
                <w:left w:val="none" w:sz="0" w:space="0" w:color="auto"/>
                <w:bottom w:val="none" w:sz="0" w:space="0" w:color="auto"/>
                <w:right w:val="none" w:sz="0" w:space="0" w:color="auto"/>
              </w:divBdr>
              <w:divsChild>
                <w:div w:id="2190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96428">
      <w:bodyDiv w:val="1"/>
      <w:marLeft w:val="0"/>
      <w:marRight w:val="0"/>
      <w:marTop w:val="0"/>
      <w:marBottom w:val="0"/>
      <w:divBdr>
        <w:top w:val="none" w:sz="0" w:space="0" w:color="auto"/>
        <w:left w:val="none" w:sz="0" w:space="0" w:color="auto"/>
        <w:bottom w:val="none" w:sz="0" w:space="0" w:color="auto"/>
        <w:right w:val="none" w:sz="0" w:space="0" w:color="auto"/>
      </w:divBdr>
      <w:divsChild>
        <w:div w:id="616645845">
          <w:marLeft w:val="0"/>
          <w:marRight w:val="0"/>
          <w:marTop w:val="0"/>
          <w:marBottom w:val="300"/>
          <w:divBdr>
            <w:top w:val="none" w:sz="0" w:space="0" w:color="auto"/>
            <w:left w:val="none" w:sz="0" w:space="0" w:color="auto"/>
            <w:bottom w:val="none" w:sz="0" w:space="0" w:color="auto"/>
            <w:right w:val="none" w:sz="0" w:space="0" w:color="auto"/>
          </w:divBdr>
        </w:div>
      </w:divsChild>
    </w:div>
    <w:div w:id="243685779">
      <w:bodyDiv w:val="1"/>
      <w:marLeft w:val="0"/>
      <w:marRight w:val="0"/>
      <w:marTop w:val="0"/>
      <w:marBottom w:val="0"/>
      <w:divBdr>
        <w:top w:val="none" w:sz="0" w:space="0" w:color="auto"/>
        <w:left w:val="none" w:sz="0" w:space="0" w:color="auto"/>
        <w:bottom w:val="none" w:sz="0" w:space="0" w:color="auto"/>
        <w:right w:val="none" w:sz="0" w:space="0" w:color="auto"/>
      </w:divBdr>
    </w:div>
    <w:div w:id="243882185">
      <w:bodyDiv w:val="1"/>
      <w:marLeft w:val="0"/>
      <w:marRight w:val="0"/>
      <w:marTop w:val="0"/>
      <w:marBottom w:val="0"/>
      <w:divBdr>
        <w:top w:val="none" w:sz="0" w:space="0" w:color="auto"/>
        <w:left w:val="none" w:sz="0" w:space="0" w:color="auto"/>
        <w:bottom w:val="none" w:sz="0" w:space="0" w:color="auto"/>
        <w:right w:val="none" w:sz="0" w:space="0" w:color="auto"/>
      </w:divBdr>
      <w:divsChild>
        <w:div w:id="491138277">
          <w:marLeft w:val="0"/>
          <w:marRight w:val="0"/>
          <w:marTop w:val="0"/>
          <w:marBottom w:val="360"/>
          <w:divBdr>
            <w:top w:val="none" w:sz="0" w:space="0" w:color="auto"/>
            <w:left w:val="none" w:sz="0" w:space="0" w:color="auto"/>
            <w:bottom w:val="none" w:sz="0" w:space="0" w:color="auto"/>
            <w:right w:val="none" w:sz="0" w:space="0" w:color="auto"/>
          </w:divBdr>
        </w:div>
      </w:divsChild>
    </w:div>
    <w:div w:id="243883778">
      <w:bodyDiv w:val="1"/>
      <w:marLeft w:val="0"/>
      <w:marRight w:val="0"/>
      <w:marTop w:val="0"/>
      <w:marBottom w:val="0"/>
      <w:divBdr>
        <w:top w:val="none" w:sz="0" w:space="0" w:color="auto"/>
        <w:left w:val="none" w:sz="0" w:space="0" w:color="auto"/>
        <w:bottom w:val="none" w:sz="0" w:space="0" w:color="auto"/>
        <w:right w:val="none" w:sz="0" w:space="0" w:color="auto"/>
      </w:divBdr>
    </w:div>
    <w:div w:id="243956293">
      <w:bodyDiv w:val="1"/>
      <w:marLeft w:val="0"/>
      <w:marRight w:val="0"/>
      <w:marTop w:val="0"/>
      <w:marBottom w:val="0"/>
      <w:divBdr>
        <w:top w:val="none" w:sz="0" w:space="0" w:color="auto"/>
        <w:left w:val="none" w:sz="0" w:space="0" w:color="auto"/>
        <w:bottom w:val="none" w:sz="0" w:space="0" w:color="auto"/>
        <w:right w:val="none" w:sz="0" w:space="0" w:color="auto"/>
      </w:divBdr>
      <w:divsChild>
        <w:div w:id="391269642">
          <w:marLeft w:val="-225"/>
          <w:marRight w:val="-225"/>
          <w:marTop w:val="0"/>
          <w:marBottom w:val="0"/>
          <w:divBdr>
            <w:top w:val="none" w:sz="0" w:space="0" w:color="auto"/>
            <w:left w:val="none" w:sz="0" w:space="0" w:color="auto"/>
            <w:bottom w:val="none" w:sz="0" w:space="0" w:color="auto"/>
            <w:right w:val="none" w:sz="0" w:space="0" w:color="auto"/>
          </w:divBdr>
        </w:div>
        <w:div w:id="451676683">
          <w:marLeft w:val="-225"/>
          <w:marRight w:val="-225"/>
          <w:marTop w:val="0"/>
          <w:marBottom w:val="0"/>
          <w:divBdr>
            <w:top w:val="none" w:sz="0" w:space="0" w:color="auto"/>
            <w:left w:val="none" w:sz="0" w:space="0" w:color="auto"/>
            <w:bottom w:val="none" w:sz="0" w:space="0" w:color="auto"/>
            <w:right w:val="none" w:sz="0" w:space="0" w:color="auto"/>
          </w:divBdr>
          <w:divsChild>
            <w:div w:id="1921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2810">
      <w:bodyDiv w:val="1"/>
      <w:marLeft w:val="0"/>
      <w:marRight w:val="0"/>
      <w:marTop w:val="0"/>
      <w:marBottom w:val="0"/>
      <w:divBdr>
        <w:top w:val="none" w:sz="0" w:space="0" w:color="auto"/>
        <w:left w:val="none" w:sz="0" w:space="0" w:color="auto"/>
        <w:bottom w:val="none" w:sz="0" w:space="0" w:color="auto"/>
        <w:right w:val="none" w:sz="0" w:space="0" w:color="auto"/>
      </w:divBdr>
    </w:div>
    <w:div w:id="244145749">
      <w:bodyDiv w:val="1"/>
      <w:marLeft w:val="0"/>
      <w:marRight w:val="0"/>
      <w:marTop w:val="0"/>
      <w:marBottom w:val="0"/>
      <w:divBdr>
        <w:top w:val="none" w:sz="0" w:space="0" w:color="auto"/>
        <w:left w:val="none" w:sz="0" w:space="0" w:color="auto"/>
        <w:bottom w:val="none" w:sz="0" w:space="0" w:color="auto"/>
        <w:right w:val="none" w:sz="0" w:space="0" w:color="auto"/>
      </w:divBdr>
      <w:divsChild>
        <w:div w:id="1103257529">
          <w:marLeft w:val="0"/>
          <w:marRight w:val="0"/>
          <w:marTop w:val="0"/>
          <w:marBottom w:val="450"/>
          <w:divBdr>
            <w:top w:val="none" w:sz="0" w:space="0" w:color="auto"/>
            <w:left w:val="none" w:sz="0" w:space="0" w:color="auto"/>
            <w:bottom w:val="none" w:sz="0" w:space="0" w:color="auto"/>
            <w:right w:val="none" w:sz="0" w:space="0" w:color="auto"/>
          </w:divBdr>
          <w:divsChild>
            <w:div w:id="1747461759">
              <w:marLeft w:val="0"/>
              <w:marRight w:val="0"/>
              <w:marTop w:val="0"/>
              <w:marBottom w:val="75"/>
              <w:divBdr>
                <w:top w:val="none" w:sz="0" w:space="0" w:color="auto"/>
                <w:left w:val="none" w:sz="0" w:space="0" w:color="auto"/>
                <w:bottom w:val="none" w:sz="0" w:space="0" w:color="auto"/>
                <w:right w:val="none" w:sz="0" w:space="0" w:color="auto"/>
              </w:divBdr>
              <w:divsChild>
                <w:div w:id="1028260610">
                  <w:marLeft w:val="0"/>
                  <w:marRight w:val="0"/>
                  <w:marTop w:val="0"/>
                  <w:marBottom w:val="0"/>
                  <w:divBdr>
                    <w:top w:val="none" w:sz="0" w:space="0" w:color="auto"/>
                    <w:left w:val="none" w:sz="0" w:space="0" w:color="auto"/>
                    <w:bottom w:val="none" w:sz="0" w:space="0" w:color="auto"/>
                    <w:right w:val="none" w:sz="0" w:space="0" w:color="auto"/>
                  </w:divBdr>
                  <w:divsChild>
                    <w:div w:id="472723591">
                      <w:marLeft w:val="0"/>
                      <w:marRight w:val="0"/>
                      <w:marTop w:val="0"/>
                      <w:marBottom w:val="0"/>
                      <w:divBdr>
                        <w:top w:val="none" w:sz="0" w:space="0" w:color="auto"/>
                        <w:left w:val="none" w:sz="0" w:space="0" w:color="auto"/>
                        <w:bottom w:val="none" w:sz="0" w:space="0" w:color="auto"/>
                        <w:right w:val="none" w:sz="0" w:space="0" w:color="auto"/>
                      </w:divBdr>
                      <w:divsChild>
                        <w:div w:id="113282203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64521721">
                  <w:marLeft w:val="0"/>
                  <w:marRight w:val="0"/>
                  <w:marTop w:val="0"/>
                  <w:marBottom w:val="0"/>
                  <w:divBdr>
                    <w:top w:val="none" w:sz="0" w:space="0" w:color="auto"/>
                    <w:left w:val="none" w:sz="0" w:space="0" w:color="auto"/>
                    <w:bottom w:val="none" w:sz="0" w:space="0" w:color="auto"/>
                    <w:right w:val="none" w:sz="0" w:space="0" w:color="auto"/>
                  </w:divBdr>
                  <w:divsChild>
                    <w:div w:id="185553863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0213666">
              <w:marLeft w:val="0"/>
              <w:marRight w:val="225"/>
              <w:marTop w:val="0"/>
              <w:marBottom w:val="0"/>
              <w:divBdr>
                <w:top w:val="none" w:sz="0" w:space="0" w:color="auto"/>
                <w:left w:val="none" w:sz="0" w:space="0" w:color="auto"/>
                <w:bottom w:val="none" w:sz="0" w:space="0" w:color="auto"/>
                <w:right w:val="none" w:sz="0" w:space="0" w:color="auto"/>
              </w:divBdr>
            </w:div>
          </w:divsChild>
        </w:div>
        <w:div w:id="1445541219">
          <w:marLeft w:val="0"/>
          <w:marRight w:val="0"/>
          <w:marTop w:val="0"/>
          <w:marBottom w:val="300"/>
          <w:divBdr>
            <w:top w:val="none" w:sz="0" w:space="0" w:color="auto"/>
            <w:left w:val="none" w:sz="0" w:space="0" w:color="auto"/>
            <w:bottom w:val="none" w:sz="0" w:space="0" w:color="auto"/>
            <w:right w:val="none" w:sz="0" w:space="0" w:color="auto"/>
          </w:divBdr>
          <w:divsChild>
            <w:div w:id="1744795535">
              <w:marLeft w:val="0"/>
              <w:marRight w:val="0"/>
              <w:marTop w:val="0"/>
              <w:marBottom w:val="0"/>
              <w:divBdr>
                <w:top w:val="none" w:sz="0" w:space="0" w:color="auto"/>
                <w:left w:val="none" w:sz="0" w:space="0" w:color="auto"/>
                <w:bottom w:val="none" w:sz="0" w:space="0" w:color="auto"/>
                <w:right w:val="none" w:sz="0" w:space="0" w:color="auto"/>
              </w:divBdr>
              <w:divsChild>
                <w:div w:id="14041666">
                  <w:marLeft w:val="-225"/>
                  <w:marRight w:val="-225"/>
                  <w:marTop w:val="0"/>
                  <w:marBottom w:val="0"/>
                  <w:divBdr>
                    <w:top w:val="none" w:sz="0" w:space="0" w:color="auto"/>
                    <w:left w:val="none" w:sz="0" w:space="0" w:color="auto"/>
                    <w:bottom w:val="none" w:sz="0" w:space="0" w:color="auto"/>
                    <w:right w:val="none" w:sz="0" w:space="0" w:color="auto"/>
                  </w:divBdr>
                  <w:divsChild>
                    <w:div w:id="454443403">
                      <w:marLeft w:val="0"/>
                      <w:marRight w:val="0"/>
                      <w:marTop w:val="0"/>
                      <w:marBottom w:val="0"/>
                      <w:divBdr>
                        <w:top w:val="none" w:sz="0" w:space="0" w:color="auto"/>
                        <w:left w:val="none" w:sz="0" w:space="0" w:color="auto"/>
                        <w:bottom w:val="none" w:sz="0" w:space="0" w:color="auto"/>
                        <w:right w:val="none" w:sz="0" w:space="0" w:color="auto"/>
                      </w:divBdr>
                      <w:divsChild>
                        <w:div w:id="523910339">
                          <w:marLeft w:val="0"/>
                          <w:marRight w:val="0"/>
                          <w:marTop w:val="0"/>
                          <w:marBottom w:val="0"/>
                          <w:divBdr>
                            <w:top w:val="none" w:sz="0" w:space="0" w:color="auto"/>
                            <w:left w:val="none" w:sz="0" w:space="0" w:color="auto"/>
                            <w:bottom w:val="none" w:sz="0" w:space="0" w:color="auto"/>
                            <w:right w:val="none" w:sz="0" w:space="0" w:color="auto"/>
                          </w:divBdr>
                          <w:divsChild>
                            <w:div w:id="1306818969">
                              <w:marLeft w:val="0"/>
                              <w:marRight w:val="0"/>
                              <w:marTop w:val="0"/>
                              <w:marBottom w:val="0"/>
                              <w:divBdr>
                                <w:top w:val="none" w:sz="0" w:space="0" w:color="auto"/>
                                <w:left w:val="none" w:sz="0" w:space="0" w:color="auto"/>
                                <w:bottom w:val="none" w:sz="0" w:space="0" w:color="auto"/>
                                <w:right w:val="none" w:sz="0" w:space="0" w:color="auto"/>
                              </w:divBdr>
                              <w:divsChild>
                                <w:div w:id="14557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59343">
          <w:marLeft w:val="0"/>
          <w:marRight w:val="0"/>
          <w:marTop w:val="0"/>
          <w:marBottom w:val="0"/>
          <w:divBdr>
            <w:top w:val="none" w:sz="0" w:space="0" w:color="auto"/>
            <w:left w:val="none" w:sz="0" w:space="0" w:color="auto"/>
            <w:bottom w:val="none" w:sz="0" w:space="0" w:color="auto"/>
            <w:right w:val="none" w:sz="0" w:space="0" w:color="auto"/>
          </w:divBdr>
        </w:div>
      </w:divsChild>
    </w:div>
    <w:div w:id="244341278">
      <w:bodyDiv w:val="1"/>
      <w:marLeft w:val="0"/>
      <w:marRight w:val="0"/>
      <w:marTop w:val="0"/>
      <w:marBottom w:val="0"/>
      <w:divBdr>
        <w:top w:val="none" w:sz="0" w:space="0" w:color="auto"/>
        <w:left w:val="none" w:sz="0" w:space="0" w:color="auto"/>
        <w:bottom w:val="none" w:sz="0" w:space="0" w:color="auto"/>
        <w:right w:val="none" w:sz="0" w:space="0" w:color="auto"/>
      </w:divBdr>
      <w:divsChild>
        <w:div w:id="595678680">
          <w:marLeft w:val="0"/>
          <w:marRight w:val="0"/>
          <w:marTop w:val="0"/>
          <w:marBottom w:val="450"/>
          <w:divBdr>
            <w:top w:val="none" w:sz="0" w:space="0" w:color="auto"/>
            <w:left w:val="none" w:sz="0" w:space="0" w:color="auto"/>
            <w:bottom w:val="none" w:sz="0" w:space="0" w:color="auto"/>
            <w:right w:val="none" w:sz="0" w:space="0" w:color="auto"/>
          </w:divBdr>
        </w:div>
      </w:divsChild>
    </w:div>
    <w:div w:id="245112111">
      <w:bodyDiv w:val="1"/>
      <w:marLeft w:val="0"/>
      <w:marRight w:val="0"/>
      <w:marTop w:val="0"/>
      <w:marBottom w:val="0"/>
      <w:divBdr>
        <w:top w:val="none" w:sz="0" w:space="0" w:color="auto"/>
        <w:left w:val="none" w:sz="0" w:space="0" w:color="auto"/>
        <w:bottom w:val="none" w:sz="0" w:space="0" w:color="auto"/>
        <w:right w:val="none" w:sz="0" w:space="0" w:color="auto"/>
      </w:divBdr>
    </w:div>
    <w:div w:id="245188038">
      <w:bodyDiv w:val="1"/>
      <w:marLeft w:val="0"/>
      <w:marRight w:val="0"/>
      <w:marTop w:val="0"/>
      <w:marBottom w:val="0"/>
      <w:divBdr>
        <w:top w:val="none" w:sz="0" w:space="0" w:color="auto"/>
        <w:left w:val="none" w:sz="0" w:space="0" w:color="auto"/>
        <w:bottom w:val="none" w:sz="0" w:space="0" w:color="auto"/>
        <w:right w:val="none" w:sz="0" w:space="0" w:color="auto"/>
      </w:divBdr>
      <w:divsChild>
        <w:div w:id="25713410">
          <w:marLeft w:val="0"/>
          <w:marRight w:val="0"/>
          <w:marTop w:val="0"/>
          <w:marBottom w:val="75"/>
          <w:divBdr>
            <w:top w:val="none" w:sz="0" w:space="0" w:color="auto"/>
            <w:left w:val="none" w:sz="0" w:space="0" w:color="auto"/>
            <w:bottom w:val="none" w:sz="0" w:space="0" w:color="auto"/>
            <w:right w:val="none" w:sz="0" w:space="0" w:color="auto"/>
          </w:divBdr>
        </w:div>
      </w:divsChild>
    </w:div>
    <w:div w:id="245455043">
      <w:bodyDiv w:val="1"/>
      <w:marLeft w:val="0"/>
      <w:marRight w:val="0"/>
      <w:marTop w:val="0"/>
      <w:marBottom w:val="0"/>
      <w:divBdr>
        <w:top w:val="none" w:sz="0" w:space="0" w:color="auto"/>
        <w:left w:val="none" w:sz="0" w:space="0" w:color="auto"/>
        <w:bottom w:val="none" w:sz="0" w:space="0" w:color="auto"/>
        <w:right w:val="none" w:sz="0" w:space="0" w:color="auto"/>
      </w:divBdr>
      <w:divsChild>
        <w:div w:id="234095566">
          <w:marLeft w:val="0"/>
          <w:marRight w:val="0"/>
          <w:marTop w:val="0"/>
          <w:marBottom w:val="360"/>
          <w:divBdr>
            <w:top w:val="none" w:sz="0" w:space="0" w:color="auto"/>
            <w:left w:val="none" w:sz="0" w:space="0" w:color="auto"/>
            <w:bottom w:val="none" w:sz="0" w:space="0" w:color="auto"/>
            <w:right w:val="none" w:sz="0" w:space="0" w:color="auto"/>
          </w:divBdr>
        </w:div>
      </w:divsChild>
    </w:div>
    <w:div w:id="245575614">
      <w:bodyDiv w:val="1"/>
      <w:marLeft w:val="0"/>
      <w:marRight w:val="0"/>
      <w:marTop w:val="0"/>
      <w:marBottom w:val="0"/>
      <w:divBdr>
        <w:top w:val="none" w:sz="0" w:space="0" w:color="auto"/>
        <w:left w:val="none" w:sz="0" w:space="0" w:color="auto"/>
        <w:bottom w:val="none" w:sz="0" w:space="0" w:color="auto"/>
        <w:right w:val="none" w:sz="0" w:space="0" w:color="auto"/>
      </w:divBdr>
      <w:divsChild>
        <w:div w:id="172962082">
          <w:marLeft w:val="0"/>
          <w:marRight w:val="0"/>
          <w:marTop w:val="0"/>
          <w:marBottom w:val="0"/>
          <w:divBdr>
            <w:top w:val="single" w:sz="2" w:space="0" w:color="E0E0E0"/>
            <w:left w:val="single" w:sz="2" w:space="0" w:color="E0E0E0"/>
            <w:bottom w:val="single" w:sz="2" w:space="0" w:color="E0E0E0"/>
            <w:right w:val="single" w:sz="2" w:space="0" w:color="E0E0E0"/>
          </w:divBdr>
        </w:div>
        <w:div w:id="479153917">
          <w:marLeft w:val="0"/>
          <w:marRight w:val="0"/>
          <w:marTop w:val="0"/>
          <w:marBottom w:val="0"/>
          <w:divBdr>
            <w:top w:val="single" w:sz="2" w:space="0" w:color="E0E0E0"/>
            <w:left w:val="single" w:sz="2" w:space="0" w:color="E0E0E0"/>
            <w:bottom w:val="single" w:sz="2" w:space="0" w:color="E0E0E0"/>
            <w:right w:val="single" w:sz="2" w:space="0" w:color="E0E0E0"/>
          </w:divBdr>
          <w:divsChild>
            <w:div w:id="299850719">
              <w:marLeft w:val="0"/>
              <w:marRight w:val="0"/>
              <w:marTop w:val="0"/>
              <w:marBottom w:val="0"/>
              <w:divBdr>
                <w:top w:val="single" w:sz="2" w:space="0" w:color="E0E0E0"/>
                <w:left w:val="single" w:sz="2" w:space="0" w:color="E0E0E0"/>
                <w:bottom w:val="single" w:sz="2" w:space="0" w:color="E0E0E0"/>
                <w:right w:val="single" w:sz="2" w:space="0" w:color="E0E0E0"/>
              </w:divBdr>
              <w:divsChild>
                <w:div w:id="375928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5654633">
      <w:bodyDiv w:val="1"/>
      <w:marLeft w:val="0"/>
      <w:marRight w:val="0"/>
      <w:marTop w:val="0"/>
      <w:marBottom w:val="0"/>
      <w:divBdr>
        <w:top w:val="none" w:sz="0" w:space="0" w:color="auto"/>
        <w:left w:val="none" w:sz="0" w:space="0" w:color="auto"/>
        <w:bottom w:val="none" w:sz="0" w:space="0" w:color="auto"/>
        <w:right w:val="none" w:sz="0" w:space="0" w:color="auto"/>
      </w:divBdr>
      <w:divsChild>
        <w:div w:id="514805586">
          <w:marLeft w:val="-150"/>
          <w:marRight w:val="-150"/>
          <w:marTop w:val="0"/>
          <w:marBottom w:val="0"/>
          <w:divBdr>
            <w:top w:val="none" w:sz="0" w:space="0" w:color="auto"/>
            <w:left w:val="none" w:sz="0" w:space="0" w:color="auto"/>
            <w:bottom w:val="none" w:sz="0" w:space="0" w:color="auto"/>
            <w:right w:val="none" w:sz="0" w:space="0" w:color="auto"/>
          </w:divBdr>
        </w:div>
      </w:divsChild>
    </w:div>
    <w:div w:id="246039442">
      <w:bodyDiv w:val="1"/>
      <w:marLeft w:val="0"/>
      <w:marRight w:val="0"/>
      <w:marTop w:val="0"/>
      <w:marBottom w:val="0"/>
      <w:divBdr>
        <w:top w:val="none" w:sz="0" w:space="0" w:color="auto"/>
        <w:left w:val="none" w:sz="0" w:space="0" w:color="auto"/>
        <w:bottom w:val="none" w:sz="0" w:space="0" w:color="auto"/>
        <w:right w:val="none" w:sz="0" w:space="0" w:color="auto"/>
      </w:divBdr>
      <w:divsChild>
        <w:div w:id="58066514">
          <w:marLeft w:val="0"/>
          <w:marRight w:val="0"/>
          <w:marTop w:val="0"/>
          <w:marBottom w:val="0"/>
          <w:divBdr>
            <w:top w:val="none" w:sz="0" w:space="0" w:color="auto"/>
            <w:left w:val="none" w:sz="0" w:space="0" w:color="auto"/>
            <w:bottom w:val="none" w:sz="0" w:space="0" w:color="auto"/>
            <w:right w:val="none" w:sz="0" w:space="0" w:color="auto"/>
          </w:divBdr>
        </w:div>
      </w:divsChild>
    </w:div>
    <w:div w:id="246119303">
      <w:bodyDiv w:val="1"/>
      <w:marLeft w:val="0"/>
      <w:marRight w:val="0"/>
      <w:marTop w:val="0"/>
      <w:marBottom w:val="0"/>
      <w:divBdr>
        <w:top w:val="none" w:sz="0" w:space="0" w:color="auto"/>
        <w:left w:val="none" w:sz="0" w:space="0" w:color="auto"/>
        <w:bottom w:val="none" w:sz="0" w:space="0" w:color="auto"/>
        <w:right w:val="none" w:sz="0" w:space="0" w:color="auto"/>
      </w:divBdr>
      <w:divsChild>
        <w:div w:id="3216693">
          <w:marLeft w:val="0"/>
          <w:marRight w:val="0"/>
          <w:marTop w:val="0"/>
          <w:marBottom w:val="300"/>
          <w:divBdr>
            <w:top w:val="none" w:sz="0" w:space="0" w:color="auto"/>
            <w:left w:val="none" w:sz="0" w:space="0" w:color="auto"/>
            <w:bottom w:val="none" w:sz="0" w:space="0" w:color="auto"/>
            <w:right w:val="none" w:sz="0" w:space="0" w:color="auto"/>
          </w:divBdr>
        </w:div>
        <w:div w:id="224223839">
          <w:marLeft w:val="0"/>
          <w:marRight w:val="0"/>
          <w:marTop w:val="0"/>
          <w:marBottom w:val="0"/>
          <w:divBdr>
            <w:top w:val="none" w:sz="0" w:space="0" w:color="auto"/>
            <w:left w:val="none" w:sz="0" w:space="0" w:color="auto"/>
            <w:bottom w:val="none" w:sz="0" w:space="0" w:color="auto"/>
            <w:right w:val="none" w:sz="0" w:space="0" w:color="auto"/>
          </w:divBdr>
        </w:div>
      </w:divsChild>
    </w:div>
    <w:div w:id="246310803">
      <w:bodyDiv w:val="1"/>
      <w:marLeft w:val="0"/>
      <w:marRight w:val="0"/>
      <w:marTop w:val="0"/>
      <w:marBottom w:val="0"/>
      <w:divBdr>
        <w:top w:val="none" w:sz="0" w:space="0" w:color="auto"/>
        <w:left w:val="none" w:sz="0" w:space="0" w:color="auto"/>
        <w:bottom w:val="none" w:sz="0" w:space="0" w:color="auto"/>
        <w:right w:val="none" w:sz="0" w:space="0" w:color="auto"/>
      </w:divBdr>
      <w:divsChild>
        <w:div w:id="224948245">
          <w:marLeft w:val="0"/>
          <w:marRight w:val="0"/>
          <w:marTop w:val="0"/>
          <w:marBottom w:val="0"/>
          <w:divBdr>
            <w:top w:val="single" w:sz="2" w:space="0" w:color="E0E0E0"/>
            <w:left w:val="single" w:sz="2" w:space="0" w:color="E0E0E0"/>
            <w:bottom w:val="single" w:sz="2" w:space="0" w:color="E0E0E0"/>
            <w:right w:val="single" w:sz="2" w:space="0" w:color="E0E0E0"/>
          </w:divBdr>
        </w:div>
        <w:div w:id="285503051">
          <w:marLeft w:val="0"/>
          <w:marRight w:val="0"/>
          <w:marTop w:val="0"/>
          <w:marBottom w:val="0"/>
          <w:divBdr>
            <w:top w:val="single" w:sz="2" w:space="0" w:color="E0E0E0"/>
            <w:left w:val="single" w:sz="2" w:space="0" w:color="E0E0E0"/>
            <w:bottom w:val="single" w:sz="2" w:space="0" w:color="E0E0E0"/>
            <w:right w:val="single" w:sz="2" w:space="0" w:color="E0E0E0"/>
          </w:divBdr>
          <w:divsChild>
            <w:div w:id="56830005">
              <w:marLeft w:val="0"/>
              <w:marRight w:val="0"/>
              <w:marTop w:val="0"/>
              <w:marBottom w:val="0"/>
              <w:divBdr>
                <w:top w:val="single" w:sz="2" w:space="0" w:color="E0E0E0"/>
                <w:left w:val="single" w:sz="2" w:space="0" w:color="E0E0E0"/>
                <w:bottom w:val="single" w:sz="2" w:space="0" w:color="E0E0E0"/>
                <w:right w:val="single" w:sz="2" w:space="0" w:color="E0E0E0"/>
              </w:divBdr>
              <w:divsChild>
                <w:div w:id="5401720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46499044">
      <w:bodyDiv w:val="1"/>
      <w:marLeft w:val="0"/>
      <w:marRight w:val="0"/>
      <w:marTop w:val="0"/>
      <w:marBottom w:val="0"/>
      <w:divBdr>
        <w:top w:val="none" w:sz="0" w:space="0" w:color="auto"/>
        <w:left w:val="none" w:sz="0" w:space="0" w:color="auto"/>
        <w:bottom w:val="none" w:sz="0" w:space="0" w:color="auto"/>
        <w:right w:val="none" w:sz="0" w:space="0" w:color="auto"/>
      </w:divBdr>
      <w:divsChild>
        <w:div w:id="14120772">
          <w:marLeft w:val="15"/>
          <w:marRight w:val="225"/>
          <w:marTop w:val="0"/>
          <w:marBottom w:val="105"/>
          <w:divBdr>
            <w:top w:val="none" w:sz="0" w:space="0" w:color="auto"/>
            <w:left w:val="none" w:sz="0" w:space="0" w:color="auto"/>
            <w:bottom w:val="none" w:sz="0" w:space="0" w:color="auto"/>
            <w:right w:val="none" w:sz="0" w:space="0" w:color="auto"/>
          </w:divBdr>
        </w:div>
        <w:div w:id="182086953">
          <w:marLeft w:val="0"/>
          <w:marRight w:val="0"/>
          <w:marTop w:val="0"/>
          <w:marBottom w:val="300"/>
          <w:divBdr>
            <w:top w:val="none" w:sz="0" w:space="0" w:color="auto"/>
            <w:left w:val="none" w:sz="0" w:space="0" w:color="auto"/>
            <w:bottom w:val="none" w:sz="0" w:space="0" w:color="auto"/>
            <w:right w:val="none" w:sz="0" w:space="0" w:color="auto"/>
          </w:divBdr>
        </w:div>
      </w:divsChild>
    </w:div>
    <w:div w:id="246504702">
      <w:bodyDiv w:val="1"/>
      <w:marLeft w:val="0"/>
      <w:marRight w:val="0"/>
      <w:marTop w:val="0"/>
      <w:marBottom w:val="0"/>
      <w:divBdr>
        <w:top w:val="none" w:sz="0" w:space="0" w:color="auto"/>
        <w:left w:val="none" w:sz="0" w:space="0" w:color="auto"/>
        <w:bottom w:val="none" w:sz="0" w:space="0" w:color="auto"/>
        <w:right w:val="none" w:sz="0" w:space="0" w:color="auto"/>
      </w:divBdr>
      <w:divsChild>
        <w:div w:id="1552812430">
          <w:marLeft w:val="-225"/>
          <w:marRight w:val="-225"/>
          <w:marTop w:val="0"/>
          <w:marBottom w:val="0"/>
          <w:divBdr>
            <w:top w:val="none" w:sz="0" w:space="0" w:color="auto"/>
            <w:left w:val="none" w:sz="0" w:space="0" w:color="auto"/>
            <w:bottom w:val="none" w:sz="0" w:space="0" w:color="auto"/>
            <w:right w:val="none" w:sz="0" w:space="0" w:color="auto"/>
          </w:divBdr>
          <w:divsChild>
            <w:div w:id="418596821">
              <w:marLeft w:val="0"/>
              <w:marRight w:val="0"/>
              <w:marTop w:val="0"/>
              <w:marBottom w:val="0"/>
              <w:divBdr>
                <w:top w:val="none" w:sz="0" w:space="0" w:color="auto"/>
                <w:left w:val="none" w:sz="0" w:space="0" w:color="auto"/>
                <w:bottom w:val="none" w:sz="0" w:space="0" w:color="auto"/>
                <w:right w:val="none" w:sz="0" w:space="0" w:color="auto"/>
              </w:divBdr>
              <w:divsChild>
                <w:div w:id="1908763169">
                  <w:marLeft w:val="-225"/>
                  <w:marRight w:val="-225"/>
                  <w:marTop w:val="0"/>
                  <w:marBottom w:val="0"/>
                  <w:divBdr>
                    <w:top w:val="none" w:sz="0" w:space="0" w:color="auto"/>
                    <w:left w:val="none" w:sz="0" w:space="0" w:color="auto"/>
                    <w:bottom w:val="none" w:sz="0" w:space="0" w:color="auto"/>
                    <w:right w:val="none" w:sz="0" w:space="0" w:color="auto"/>
                  </w:divBdr>
                  <w:divsChild>
                    <w:div w:id="5555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338168">
          <w:marLeft w:val="-225"/>
          <w:marRight w:val="-225"/>
          <w:marTop w:val="0"/>
          <w:marBottom w:val="0"/>
          <w:divBdr>
            <w:top w:val="none" w:sz="0" w:space="0" w:color="auto"/>
            <w:left w:val="none" w:sz="0" w:space="0" w:color="auto"/>
            <w:bottom w:val="none" w:sz="0" w:space="0" w:color="auto"/>
            <w:right w:val="none" w:sz="0" w:space="0" w:color="auto"/>
          </w:divBdr>
          <w:divsChild>
            <w:div w:id="1451626611">
              <w:marLeft w:val="0"/>
              <w:marRight w:val="0"/>
              <w:marTop w:val="0"/>
              <w:marBottom w:val="0"/>
              <w:divBdr>
                <w:top w:val="none" w:sz="0" w:space="0" w:color="auto"/>
                <w:left w:val="none" w:sz="0" w:space="0" w:color="auto"/>
                <w:bottom w:val="none" w:sz="0" w:space="0" w:color="auto"/>
                <w:right w:val="none" w:sz="0" w:space="0" w:color="auto"/>
              </w:divBdr>
              <w:divsChild>
                <w:div w:id="859898375">
                  <w:marLeft w:val="0"/>
                  <w:marRight w:val="0"/>
                  <w:marTop w:val="0"/>
                  <w:marBottom w:val="0"/>
                  <w:divBdr>
                    <w:top w:val="none" w:sz="0" w:space="0" w:color="auto"/>
                    <w:left w:val="none" w:sz="0" w:space="0" w:color="auto"/>
                    <w:bottom w:val="none" w:sz="0" w:space="0" w:color="auto"/>
                    <w:right w:val="none" w:sz="0" w:space="0" w:color="auto"/>
                  </w:divBdr>
                  <w:divsChild>
                    <w:div w:id="713168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2060295">
              <w:marLeft w:val="1463"/>
              <w:marRight w:val="0"/>
              <w:marTop w:val="0"/>
              <w:marBottom w:val="0"/>
              <w:divBdr>
                <w:top w:val="none" w:sz="0" w:space="0" w:color="auto"/>
                <w:left w:val="none" w:sz="0" w:space="0" w:color="auto"/>
                <w:bottom w:val="none" w:sz="0" w:space="0" w:color="auto"/>
                <w:right w:val="none" w:sz="0" w:space="0" w:color="auto"/>
              </w:divBdr>
              <w:divsChild>
                <w:div w:id="6652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7252">
          <w:marLeft w:val="-225"/>
          <w:marRight w:val="-225"/>
          <w:marTop w:val="0"/>
          <w:marBottom w:val="0"/>
          <w:divBdr>
            <w:top w:val="none" w:sz="0" w:space="0" w:color="auto"/>
            <w:left w:val="none" w:sz="0" w:space="0" w:color="auto"/>
            <w:bottom w:val="none" w:sz="0" w:space="0" w:color="auto"/>
            <w:right w:val="none" w:sz="0" w:space="0" w:color="auto"/>
          </w:divBdr>
          <w:divsChild>
            <w:div w:id="1814371082">
              <w:marLeft w:val="1463"/>
              <w:marRight w:val="0"/>
              <w:marTop w:val="0"/>
              <w:marBottom w:val="0"/>
              <w:divBdr>
                <w:top w:val="none" w:sz="0" w:space="0" w:color="auto"/>
                <w:left w:val="none" w:sz="0" w:space="0" w:color="auto"/>
                <w:bottom w:val="none" w:sz="0" w:space="0" w:color="auto"/>
                <w:right w:val="none" w:sz="0" w:space="0" w:color="auto"/>
              </w:divBdr>
              <w:divsChild>
                <w:div w:id="151291120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46548463">
      <w:bodyDiv w:val="1"/>
      <w:marLeft w:val="0"/>
      <w:marRight w:val="0"/>
      <w:marTop w:val="0"/>
      <w:marBottom w:val="0"/>
      <w:divBdr>
        <w:top w:val="none" w:sz="0" w:space="0" w:color="auto"/>
        <w:left w:val="none" w:sz="0" w:space="0" w:color="auto"/>
        <w:bottom w:val="none" w:sz="0" w:space="0" w:color="auto"/>
        <w:right w:val="none" w:sz="0" w:space="0" w:color="auto"/>
      </w:divBdr>
      <w:divsChild>
        <w:div w:id="194537249">
          <w:marLeft w:val="0"/>
          <w:marRight w:val="0"/>
          <w:marTop w:val="0"/>
          <w:marBottom w:val="0"/>
          <w:divBdr>
            <w:top w:val="none" w:sz="0" w:space="0" w:color="auto"/>
            <w:left w:val="none" w:sz="0" w:space="0" w:color="auto"/>
            <w:bottom w:val="none" w:sz="0" w:space="0" w:color="auto"/>
            <w:right w:val="none" w:sz="0" w:space="0" w:color="auto"/>
          </w:divBdr>
          <w:divsChild>
            <w:div w:id="149910456">
              <w:marLeft w:val="-225"/>
              <w:marRight w:val="-225"/>
              <w:marTop w:val="0"/>
              <w:marBottom w:val="0"/>
              <w:divBdr>
                <w:top w:val="none" w:sz="0" w:space="0" w:color="auto"/>
                <w:left w:val="none" w:sz="0" w:space="0" w:color="auto"/>
                <w:bottom w:val="none" w:sz="0" w:space="0" w:color="auto"/>
                <w:right w:val="none" w:sz="0" w:space="0" w:color="auto"/>
              </w:divBdr>
              <w:divsChild>
                <w:div w:id="580338239">
                  <w:marLeft w:val="0"/>
                  <w:marRight w:val="0"/>
                  <w:marTop w:val="0"/>
                  <w:marBottom w:val="0"/>
                  <w:divBdr>
                    <w:top w:val="none" w:sz="0" w:space="0" w:color="auto"/>
                    <w:left w:val="none" w:sz="0" w:space="0" w:color="auto"/>
                    <w:bottom w:val="none" w:sz="0" w:space="0" w:color="auto"/>
                    <w:right w:val="none" w:sz="0" w:space="0" w:color="auto"/>
                  </w:divBdr>
                  <w:divsChild>
                    <w:div w:id="3111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6789">
          <w:marLeft w:val="0"/>
          <w:marRight w:val="0"/>
          <w:marTop w:val="0"/>
          <w:marBottom w:val="0"/>
          <w:divBdr>
            <w:top w:val="none" w:sz="0" w:space="0" w:color="auto"/>
            <w:left w:val="none" w:sz="0" w:space="0" w:color="auto"/>
            <w:bottom w:val="none" w:sz="0" w:space="0" w:color="auto"/>
            <w:right w:val="none" w:sz="0" w:space="0" w:color="auto"/>
          </w:divBdr>
          <w:divsChild>
            <w:div w:id="1561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3453">
      <w:bodyDiv w:val="1"/>
      <w:marLeft w:val="0"/>
      <w:marRight w:val="0"/>
      <w:marTop w:val="0"/>
      <w:marBottom w:val="0"/>
      <w:divBdr>
        <w:top w:val="none" w:sz="0" w:space="0" w:color="auto"/>
        <w:left w:val="none" w:sz="0" w:space="0" w:color="auto"/>
        <w:bottom w:val="none" w:sz="0" w:space="0" w:color="auto"/>
        <w:right w:val="none" w:sz="0" w:space="0" w:color="auto"/>
      </w:divBdr>
      <w:divsChild>
        <w:div w:id="666636223">
          <w:marLeft w:val="0"/>
          <w:marRight w:val="0"/>
          <w:marTop w:val="0"/>
          <w:marBottom w:val="0"/>
          <w:divBdr>
            <w:top w:val="none" w:sz="0" w:space="0" w:color="auto"/>
            <w:left w:val="none" w:sz="0" w:space="0" w:color="auto"/>
            <w:bottom w:val="none" w:sz="0" w:space="0" w:color="auto"/>
            <w:right w:val="none" w:sz="0" w:space="0" w:color="auto"/>
          </w:divBdr>
          <w:divsChild>
            <w:div w:id="701714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6966012">
      <w:bodyDiv w:val="1"/>
      <w:marLeft w:val="0"/>
      <w:marRight w:val="0"/>
      <w:marTop w:val="0"/>
      <w:marBottom w:val="0"/>
      <w:divBdr>
        <w:top w:val="none" w:sz="0" w:space="0" w:color="auto"/>
        <w:left w:val="none" w:sz="0" w:space="0" w:color="auto"/>
        <w:bottom w:val="none" w:sz="0" w:space="0" w:color="auto"/>
        <w:right w:val="none" w:sz="0" w:space="0" w:color="auto"/>
      </w:divBdr>
      <w:divsChild>
        <w:div w:id="1406534636">
          <w:marLeft w:val="0"/>
          <w:marRight w:val="0"/>
          <w:marTop w:val="0"/>
          <w:marBottom w:val="300"/>
          <w:divBdr>
            <w:top w:val="none" w:sz="0" w:space="0" w:color="auto"/>
            <w:left w:val="none" w:sz="0" w:space="0" w:color="auto"/>
            <w:bottom w:val="none" w:sz="0" w:space="0" w:color="auto"/>
            <w:right w:val="none" w:sz="0" w:space="0" w:color="auto"/>
          </w:divBdr>
        </w:div>
        <w:div w:id="2115978068">
          <w:marLeft w:val="15"/>
          <w:marRight w:val="225"/>
          <w:marTop w:val="0"/>
          <w:marBottom w:val="105"/>
          <w:divBdr>
            <w:top w:val="none" w:sz="0" w:space="0" w:color="auto"/>
            <w:left w:val="none" w:sz="0" w:space="0" w:color="auto"/>
            <w:bottom w:val="none" w:sz="0" w:space="0" w:color="auto"/>
            <w:right w:val="none" w:sz="0" w:space="0" w:color="auto"/>
          </w:divBdr>
          <w:divsChild>
            <w:div w:id="1845708799">
              <w:marLeft w:val="0"/>
              <w:marRight w:val="0"/>
              <w:marTop w:val="0"/>
              <w:marBottom w:val="0"/>
              <w:divBdr>
                <w:top w:val="none" w:sz="0" w:space="0" w:color="auto"/>
                <w:left w:val="none" w:sz="0" w:space="0" w:color="auto"/>
                <w:bottom w:val="none" w:sz="0" w:space="0" w:color="auto"/>
                <w:right w:val="none" w:sz="0" w:space="0" w:color="auto"/>
              </w:divBdr>
            </w:div>
            <w:div w:id="652107323">
              <w:marLeft w:val="0"/>
              <w:marRight w:val="0"/>
              <w:marTop w:val="0"/>
              <w:marBottom w:val="0"/>
              <w:divBdr>
                <w:top w:val="none" w:sz="0" w:space="0" w:color="auto"/>
                <w:left w:val="none" w:sz="0" w:space="0" w:color="auto"/>
                <w:bottom w:val="none" w:sz="0" w:space="0" w:color="auto"/>
                <w:right w:val="none" w:sz="0" w:space="0" w:color="auto"/>
              </w:divBdr>
            </w:div>
            <w:div w:id="4014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7650">
      <w:bodyDiv w:val="1"/>
      <w:marLeft w:val="0"/>
      <w:marRight w:val="0"/>
      <w:marTop w:val="0"/>
      <w:marBottom w:val="0"/>
      <w:divBdr>
        <w:top w:val="none" w:sz="0" w:space="0" w:color="auto"/>
        <w:left w:val="none" w:sz="0" w:space="0" w:color="auto"/>
        <w:bottom w:val="none" w:sz="0" w:space="0" w:color="auto"/>
        <w:right w:val="none" w:sz="0" w:space="0" w:color="auto"/>
      </w:divBdr>
      <w:divsChild>
        <w:div w:id="375932363">
          <w:marLeft w:val="0"/>
          <w:marRight w:val="0"/>
          <w:marTop w:val="0"/>
          <w:marBottom w:val="0"/>
          <w:divBdr>
            <w:top w:val="none" w:sz="0" w:space="0" w:color="auto"/>
            <w:left w:val="none" w:sz="0" w:space="0" w:color="auto"/>
            <w:bottom w:val="none" w:sz="0" w:space="0" w:color="auto"/>
            <w:right w:val="none" w:sz="0" w:space="0" w:color="auto"/>
          </w:divBdr>
          <w:divsChild>
            <w:div w:id="88813028">
              <w:marLeft w:val="0"/>
              <w:marRight w:val="0"/>
              <w:marTop w:val="0"/>
              <w:marBottom w:val="345"/>
              <w:divBdr>
                <w:top w:val="none" w:sz="0" w:space="0" w:color="auto"/>
                <w:left w:val="none" w:sz="0" w:space="0" w:color="auto"/>
                <w:bottom w:val="none" w:sz="0" w:space="0" w:color="auto"/>
                <w:right w:val="none" w:sz="0" w:space="0" w:color="auto"/>
              </w:divBdr>
            </w:div>
            <w:div w:id="2515474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7272723">
      <w:bodyDiv w:val="1"/>
      <w:marLeft w:val="0"/>
      <w:marRight w:val="0"/>
      <w:marTop w:val="0"/>
      <w:marBottom w:val="0"/>
      <w:divBdr>
        <w:top w:val="none" w:sz="0" w:space="0" w:color="auto"/>
        <w:left w:val="none" w:sz="0" w:space="0" w:color="auto"/>
        <w:bottom w:val="none" w:sz="0" w:space="0" w:color="auto"/>
        <w:right w:val="none" w:sz="0" w:space="0" w:color="auto"/>
      </w:divBdr>
      <w:divsChild>
        <w:div w:id="731460807">
          <w:marLeft w:val="0"/>
          <w:marRight w:val="0"/>
          <w:marTop w:val="0"/>
          <w:marBottom w:val="300"/>
          <w:divBdr>
            <w:top w:val="none" w:sz="0" w:space="0" w:color="auto"/>
            <w:left w:val="none" w:sz="0" w:space="0" w:color="auto"/>
            <w:bottom w:val="none" w:sz="0" w:space="0" w:color="auto"/>
            <w:right w:val="none" w:sz="0" w:space="0" w:color="auto"/>
          </w:divBdr>
        </w:div>
      </w:divsChild>
    </w:div>
    <w:div w:id="247617482">
      <w:bodyDiv w:val="1"/>
      <w:marLeft w:val="0"/>
      <w:marRight w:val="0"/>
      <w:marTop w:val="0"/>
      <w:marBottom w:val="0"/>
      <w:divBdr>
        <w:top w:val="none" w:sz="0" w:space="0" w:color="auto"/>
        <w:left w:val="none" w:sz="0" w:space="0" w:color="auto"/>
        <w:bottom w:val="none" w:sz="0" w:space="0" w:color="auto"/>
        <w:right w:val="none" w:sz="0" w:space="0" w:color="auto"/>
      </w:divBdr>
      <w:divsChild>
        <w:div w:id="162867013">
          <w:marLeft w:val="0"/>
          <w:marRight w:val="0"/>
          <w:marTop w:val="0"/>
          <w:marBottom w:val="0"/>
          <w:divBdr>
            <w:top w:val="none" w:sz="0" w:space="0" w:color="auto"/>
            <w:left w:val="none" w:sz="0" w:space="0" w:color="auto"/>
            <w:bottom w:val="none" w:sz="0" w:space="0" w:color="auto"/>
            <w:right w:val="none" w:sz="0" w:space="0" w:color="auto"/>
          </w:divBdr>
        </w:div>
      </w:divsChild>
    </w:div>
    <w:div w:id="247736517">
      <w:bodyDiv w:val="1"/>
      <w:marLeft w:val="0"/>
      <w:marRight w:val="0"/>
      <w:marTop w:val="0"/>
      <w:marBottom w:val="0"/>
      <w:divBdr>
        <w:top w:val="none" w:sz="0" w:space="0" w:color="auto"/>
        <w:left w:val="none" w:sz="0" w:space="0" w:color="auto"/>
        <w:bottom w:val="none" w:sz="0" w:space="0" w:color="auto"/>
        <w:right w:val="none" w:sz="0" w:space="0" w:color="auto"/>
      </w:divBdr>
    </w:div>
    <w:div w:id="247812871">
      <w:bodyDiv w:val="1"/>
      <w:marLeft w:val="0"/>
      <w:marRight w:val="0"/>
      <w:marTop w:val="0"/>
      <w:marBottom w:val="0"/>
      <w:divBdr>
        <w:top w:val="none" w:sz="0" w:space="0" w:color="auto"/>
        <w:left w:val="none" w:sz="0" w:space="0" w:color="auto"/>
        <w:bottom w:val="none" w:sz="0" w:space="0" w:color="auto"/>
        <w:right w:val="none" w:sz="0" w:space="0" w:color="auto"/>
      </w:divBdr>
    </w:div>
    <w:div w:id="248075813">
      <w:bodyDiv w:val="1"/>
      <w:marLeft w:val="0"/>
      <w:marRight w:val="0"/>
      <w:marTop w:val="0"/>
      <w:marBottom w:val="0"/>
      <w:divBdr>
        <w:top w:val="none" w:sz="0" w:space="0" w:color="auto"/>
        <w:left w:val="none" w:sz="0" w:space="0" w:color="auto"/>
        <w:bottom w:val="none" w:sz="0" w:space="0" w:color="auto"/>
        <w:right w:val="none" w:sz="0" w:space="0" w:color="auto"/>
      </w:divBdr>
      <w:divsChild>
        <w:div w:id="368071719">
          <w:marLeft w:val="0"/>
          <w:marRight w:val="0"/>
          <w:marTop w:val="0"/>
          <w:marBottom w:val="300"/>
          <w:divBdr>
            <w:top w:val="none" w:sz="0" w:space="0" w:color="auto"/>
            <w:left w:val="none" w:sz="0" w:space="0" w:color="auto"/>
            <w:bottom w:val="none" w:sz="0" w:space="0" w:color="auto"/>
            <w:right w:val="none" w:sz="0" w:space="0" w:color="auto"/>
          </w:divBdr>
        </w:div>
      </w:divsChild>
    </w:div>
    <w:div w:id="248197444">
      <w:bodyDiv w:val="1"/>
      <w:marLeft w:val="0"/>
      <w:marRight w:val="0"/>
      <w:marTop w:val="0"/>
      <w:marBottom w:val="0"/>
      <w:divBdr>
        <w:top w:val="none" w:sz="0" w:space="0" w:color="auto"/>
        <w:left w:val="none" w:sz="0" w:space="0" w:color="auto"/>
        <w:bottom w:val="none" w:sz="0" w:space="0" w:color="auto"/>
        <w:right w:val="none" w:sz="0" w:space="0" w:color="auto"/>
      </w:divBdr>
      <w:divsChild>
        <w:div w:id="319505032">
          <w:marLeft w:val="0"/>
          <w:marRight w:val="0"/>
          <w:marTop w:val="0"/>
          <w:marBottom w:val="0"/>
          <w:divBdr>
            <w:top w:val="none" w:sz="0" w:space="0" w:color="auto"/>
            <w:left w:val="none" w:sz="0" w:space="0" w:color="auto"/>
            <w:bottom w:val="none" w:sz="0" w:space="0" w:color="auto"/>
            <w:right w:val="none" w:sz="0" w:space="0" w:color="auto"/>
          </w:divBdr>
        </w:div>
        <w:div w:id="394165664">
          <w:marLeft w:val="-225"/>
          <w:marRight w:val="-225"/>
          <w:marTop w:val="0"/>
          <w:marBottom w:val="0"/>
          <w:divBdr>
            <w:top w:val="none" w:sz="0" w:space="0" w:color="auto"/>
            <w:left w:val="none" w:sz="0" w:space="0" w:color="auto"/>
            <w:bottom w:val="none" w:sz="0" w:space="0" w:color="auto"/>
            <w:right w:val="none" w:sz="0" w:space="0" w:color="auto"/>
          </w:divBdr>
          <w:divsChild>
            <w:div w:id="3181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6124">
      <w:bodyDiv w:val="1"/>
      <w:marLeft w:val="0"/>
      <w:marRight w:val="0"/>
      <w:marTop w:val="0"/>
      <w:marBottom w:val="0"/>
      <w:divBdr>
        <w:top w:val="none" w:sz="0" w:space="0" w:color="auto"/>
        <w:left w:val="none" w:sz="0" w:space="0" w:color="auto"/>
        <w:bottom w:val="none" w:sz="0" w:space="0" w:color="auto"/>
        <w:right w:val="none" w:sz="0" w:space="0" w:color="auto"/>
      </w:divBdr>
      <w:divsChild>
        <w:div w:id="722094170">
          <w:marLeft w:val="0"/>
          <w:marRight w:val="0"/>
          <w:marTop w:val="0"/>
          <w:marBottom w:val="0"/>
          <w:divBdr>
            <w:top w:val="none" w:sz="0" w:space="0" w:color="auto"/>
            <w:left w:val="none" w:sz="0" w:space="0" w:color="auto"/>
            <w:bottom w:val="none" w:sz="0" w:space="0" w:color="auto"/>
            <w:right w:val="none" w:sz="0" w:space="0" w:color="auto"/>
          </w:divBdr>
        </w:div>
        <w:div w:id="1083258340">
          <w:marLeft w:val="0"/>
          <w:marRight w:val="0"/>
          <w:marTop w:val="0"/>
          <w:marBottom w:val="0"/>
          <w:divBdr>
            <w:top w:val="none" w:sz="0" w:space="0" w:color="auto"/>
            <w:left w:val="none" w:sz="0" w:space="0" w:color="auto"/>
            <w:bottom w:val="none" w:sz="0" w:space="0" w:color="auto"/>
            <w:right w:val="none" w:sz="0" w:space="0" w:color="auto"/>
          </w:divBdr>
        </w:div>
      </w:divsChild>
    </w:div>
    <w:div w:id="248543667">
      <w:bodyDiv w:val="1"/>
      <w:marLeft w:val="0"/>
      <w:marRight w:val="0"/>
      <w:marTop w:val="0"/>
      <w:marBottom w:val="0"/>
      <w:divBdr>
        <w:top w:val="none" w:sz="0" w:space="0" w:color="auto"/>
        <w:left w:val="none" w:sz="0" w:space="0" w:color="auto"/>
        <w:bottom w:val="none" w:sz="0" w:space="0" w:color="auto"/>
        <w:right w:val="none" w:sz="0" w:space="0" w:color="auto"/>
      </w:divBdr>
      <w:divsChild>
        <w:div w:id="544877078">
          <w:marLeft w:val="0"/>
          <w:marRight w:val="0"/>
          <w:marTop w:val="0"/>
          <w:marBottom w:val="0"/>
          <w:divBdr>
            <w:top w:val="none" w:sz="0" w:space="0" w:color="auto"/>
            <w:left w:val="none" w:sz="0" w:space="0" w:color="auto"/>
            <w:bottom w:val="none" w:sz="0" w:space="0" w:color="auto"/>
            <w:right w:val="none" w:sz="0" w:space="0" w:color="auto"/>
          </w:divBdr>
        </w:div>
      </w:divsChild>
    </w:div>
    <w:div w:id="248780143">
      <w:bodyDiv w:val="1"/>
      <w:marLeft w:val="0"/>
      <w:marRight w:val="0"/>
      <w:marTop w:val="0"/>
      <w:marBottom w:val="0"/>
      <w:divBdr>
        <w:top w:val="none" w:sz="0" w:space="0" w:color="auto"/>
        <w:left w:val="none" w:sz="0" w:space="0" w:color="auto"/>
        <w:bottom w:val="none" w:sz="0" w:space="0" w:color="auto"/>
        <w:right w:val="none" w:sz="0" w:space="0" w:color="auto"/>
      </w:divBdr>
      <w:divsChild>
        <w:div w:id="135343278">
          <w:marLeft w:val="0"/>
          <w:marRight w:val="0"/>
          <w:marTop w:val="0"/>
          <w:marBottom w:val="376"/>
          <w:divBdr>
            <w:top w:val="none" w:sz="0" w:space="0" w:color="auto"/>
            <w:left w:val="none" w:sz="0" w:space="0" w:color="auto"/>
            <w:bottom w:val="none" w:sz="0" w:space="0" w:color="auto"/>
            <w:right w:val="none" w:sz="0" w:space="0" w:color="auto"/>
          </w:divBdr>
        </w:div>
      </w:divsChild>
    </w:div>
    <w:div w:id="249042043">
      <w:bodyDiv w:val="1"/>
      <w:marLeft w:val="0"/>
      <w:marRight w:val="0"/>
      <w:marTop w:val="0"/>
      <w:marBottom w:val="0"/>
      <w:divBdr>
        <w:top w:val="none" w:sz="0" w:space="0" w:color="auto"/>
        <w:left w:val="none" w:sz="0" w:space="0" w:color="auto"/>
        <w:bottom w:val="none" w:sz="0" w:space="0" w:color="auto"/>
        <w:right w:val="none" w:sz="0" w:space="0" w:color="auto"/>
      </w:divBdr>
    </w:div>
    <w:div w:id="249048113">
      <w:bodyDiv w:val="1"/>
      <w:marLeft w:val="0"/>
      <w:marRight w:val="0"/>
      <w:marTop w:val="0"/>
      <w:marBottom w:val="0"/>
      <w:divBdr>
        <w:top w:val="none" w:sz="0" w:space="0" w:color="auto"/>
        <w:left w:val="none" w:sz="0" w:space="0" w:color="auto"/>
        <w:bottom w:val="none" w:sz="0" w:space="0" w:color="auto"/>
        <w:right w:val="none" w:sz="0" w:space="0" w:color="auto"/>
      </w:divBdr>
      <w:divsChild>
        <w:div w:id="457185898">
          <w:marLeft w:val="0"/>
          <w:marRight w:val="0"/>
          <w:marTop w:val="0"/>
          <w:marBottom w:val="0"/>
          <w:divBdr>
            <w:top w:val="none" w:sz="0" w:space="0" w:color="auto"/>
            <w:left w:val="none" w:sz="0" w:space="0" w:color="auto"/>
            <w:bottom w:val="none" w:sz="0" w:space="0" w:color="auto"/>
            <w:right w:val="none" w:sz="0" w:space="0" w:color="auto"/>
          </w:divBdr>
        </w:div>
      </w:divsChild>
    </w:div>
    <w:div w:id="249584382">
      <w:bodyDiv w:val="1"/>
      <w:marLeft w:val="0"/>
      <w:marRight w:val="0"/>
      <w:marTop w:val="0"/>
      <w:marBottom w:val="0"/>
      <w:divBdr>
        <w:top w:val="none" w:sz="0" w:space="0" w:color="auto"/>
        <w:left w:val="none" w:sz="0" w:space="0" w:color="auto"/>
        <w:bottom w:val="none" w:sz="0" w:space="0" w:color="auto"/>
        <w:right w:val="none" w:sz="0" w:space="0" w:color="auto"/>
      </w:divBdr>
    </w:div>
    <w:div w:id="250090493">
      <w:bodyDiv w:val="1"/>
      <w:marLeft w:val="0"/>
      <w:marRight w:val="0"/>
      <w:marTop w:val="0"/>
      <w:marBottom w:val="0"/>
      <w:divBdr>
        <w:top w:val="none" w:sz="0" w:space="0" w:color="auto"/>
        <w:left w:val="none" w:sz="0" w:space="0" w:color="auto"/>
        <w:bottom w:val="none" w:sz="0" w:space="0" w:color="auto"/>
        <w:right w:val="none" w:sz="0" w:space="0" w:color="auto"/>
      </w:divBdr>
      <w:divsChild>
        <w:div w:id="458455110">
          <w:marLeft w:val="0"/>
          <w:marRight w:val="0"/>
          <w:marTop w:val="0"/>
          <w:marBottom w:val="300"/>
          <w:divBdr>
            <w:top w:val="none" w:sz="0" w:space="0" w:color="auto"/>
            <w:left w:val="none" w:sz="0" w:space="0" w:color="auto"/>
            <w:bottom w:val="none" w:sz="0" w:space="0" w:color="auto"/>
            <w:right w:val="none" w:sz="0" w:space="0" w:color="auto"/>
          </w:divBdr>
        </w:div>
      </w:divsChild>
    </w:div>
    <w:div w:id="2505497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1163169">
      <w:bodyDiv w:val="1"/>
      <w:marLeft w:val="0"/>
      <w:marRight w:val="0"/>
      <w:marTop w:val="0"/>
      <w:marBottom w:val="0"/>
      <w:divBdr>
        <w:top w:val="none" w:sz="0" w:space="0" w:color="auto"/>
        <w:left w:val="none" w:sz="0" w:space="0" w:color="auto"/>
        <w:bottom w:val="none" w:sz="0" w:space="0" w:color="auto"/>
        <w:right w:val="none" w:sz="0" w:space="0" w:color="auto"/>
      </w:divBdr>
    </w:div>
    <w:div w:id="251546177">
      <w:bodyDiv w:val="1"/>
      <w:marLeft w:val="0"/>
      <w:marRight w:val="0"/>
      <w:marTop w:val="0"/>
      <w:marBottom w:val="0"/>
      <w:divBdr>
        <w:top w:val="none" w:sz="0" w:space="0" w:color="auto"/>
        <w:left w:val="none" w:sz="0" w:space="0" w:color="auto"/>
        <w:bottom w:val="none" w:sz="0" w:space="0" w:color="auto"/>
        <w:right w:val="none" w:sz="0" w:space="0" w:color="auto"/>
      </w:divBdr>
    </w:div>
    <w:div w:id="251741271">
      <w:bodyDiv w:val="1"/>
      <w:marLeft w:val="0"/>
      <w:marRight w:val="0"/>
      <w:marTop w:val="0"/>
      <w:marBottom w:val="0"/>
      <w:divBdr>
        <w:top w:val="none" w:sz="0" w:space="0" w:color="auto"/>
        <w:left w:val="none" w:sz="0" w:space="0" w:color="auto"/>
        <w:bottom w:val="none" w:sz="0" w:space="0" w:color="auto"/>
        <w:right w:val="none" w:sz="0" w:space="0" w:color="auto"/>
      </w:divBdr>
      <w:divsChild>
        <w:div w:id="422187090">
          <w:marLeft w:val="0"/>
          <w:marRight w:val="0"/>
          <w:marTop w:val="0"/>
          <w:marBottom w:val="300"/>
          <w:divBdr>
            <w:top w:val="none" w:sz="0" w:space="0" w:color="auto"/>
            <w:left w:val="none" w:sz="0" w:space="0" w:color="auto"/>
            <w:bottom w:val="single" w:sz="6" w:space="5" w:color="000000"/>
            <w:right w:val="none" w:sz="0" w:space="0" w:color="auto"/>
          </w:divBdr>
        </w:div>
      </w:divsChild>
    </w:div>
    <w:div w:id="251940722">
      <w:bodyDiv w:val="1"/>
      <w:marLeft w:val="0"/>
      <w:marRight w:val="0"/>
      <w:marTop w:val="0"/>
      <w:marBottom w:val="0"/>
      <w:divBdr>
        <w:top w:val="none" w:sz="0" w:space="0" w:color="auto"/>
        <w:left w:val="none" w:sz="0" w:space="0" w:color="auto"/>
        <w:bottom w:val="none" w:sz="0" w:space="0" w:color="auto"/>
        <w:right w:val="none" w:sz="0" w:space="0" w:color="auto"/>
      </w:divBdr>
      <w:divsChild>
        <w:div w:id="493421795">
          <w:marLeft w:val="0"/>
          <w:marRight w:val="0"/>
          <w:marTop w:val="0"/>
          <w:marBottom w:val="0"/>
          <w:divBdr>
            <w:top w:val="none" w:sz="0" w:space="0" w:color="auto"/>
            <w:left w:val="none" w:sz="0" w:space="0" w:color="auto"/>
            <w:bottom w:val="none" w:sz="0" w:space="0" w:color="auto"/>
            <w:right w:val="none" w:sz="0" w:space="0" w:color="auto"/>
          </w:divBdr>
        </w:div>
      </w:divsChild>
    </w:div>
    <w:div w:id="252012746">
      <w:bodyDiv w:val="1"/>
      <w:marLeft w:val="0"/>
      <w:marRight w:val="0"/>
      <w:marTop w:val="0"/>
      <w:marBottom w:val="0"/>
      <w:divBdr>
        <w:top w:val="none" w:sz="0" w:space="0" w:color="auto"/>
        <w:left w:val="none" w:sz="0" w:space="0" w:color="auto"/>
        <w:bottom w:val="none" w:sz="0" w:space="0" w:color="auto"/>
        <w:right w:val="none" w:sz="0" w:space="0" w:color="auto"/>
      </w:divBdr>
    </w:div>
    <w:div w:id="252518616">
      <w:bodyDiv w:val="1"/>
      <w:marLeft w:val="0"/>
      <w:marRight w:val="0"/>
      <w:marTop w:val="0"/>
      <w:marBottom w:val="0"/>
      <w:divBdr>
        <w:top w:val="none" w:sz="0" w:space="0" w:color="auto"/>
        <w:left w:val="none" w:sz="0" w:space="0" w:color="auto"/>
        <w:bottom w:val="none" w:sz="0" w:space="0" w:color="auto"/>
        <w:right w:val="none" w:sz="0" w:space="0" w:color="auto"/>
      </w:divBdr>
      <w:divsChild>
        <w:div w:id="1449229517">
          <w:marLeft w:val="0"/>
          <w:marRight w:val="0"/>
          <w:marTop w:val="0"/>
          <w:marBottom w:val="0"/>
          <w:divBdr>
            <w:top w:val="dotted" w:sz="6" w:space="4" w:color="EBEBEB"/>
            <w:left w:val="none" w:sz="0" w:space="8" w:color="auto"/>
            <w:bottom w:val="dotted" w:sz="6" w:space="4" w:color="EBEBEB"/>
            <w:right w:val="none" w:sz="0" w:space="8" w:color="auto"/>
          </w:divBdr>
        </w:div>
        <w:div w:id="1892110932">
          <w:marLeft w:val="0"/>
          <w:marRight w:val="0"/>
          <w:marTop w:val="0"/>
          <w:marBottom w:val="0"/>
          <w:divBdr>
            <w:top w:val="none" w:sz="0" w:space="0" w:color="auto"/>
            <w:left w:val="none" w:sz="0" w:space="0" w:color="auto"/>
            <w:bottom w:val="none" w:sz="0" w:space="0" w:color="auto"/>
            <w:right w:val="none" w:sz="0" w:space="0" w:color="auto"/>
          </w:divBdr>
        </w:div>
      </w:divsChild>
    </w:div>
    <w:div w:id="252592240">
      <w:bodyDiv w:val="1"/>
      <w:marLeft w:val="0"/>
      <w:marRight w:val="0"/>
      <w:marTop w:val="0"/>
      <w:marBottom w:val="0"/>
      <w:divBdr>
        <w:top w:val="none" w:sz="0" w:space="0" w:color="auto"/>
        <w:left w:val="none" w:sz="0" w:space="0" w:color="auto"/>
        <w:bottom w:val="none" w:sz="0" w:space="0" w:color="auto"/>
        <w:right w:val="none" w:sz="0" w:space="0" w:color="auto"/>
      </w:divBdr>
    </w:div>
    <w:div w:id="252783344">
      <w:bodyDiv w:val="1"/>
      <w:marLeft w:val="0"/>
      <w:marRight w:val="0"/>
      <w:marTop w:val="0"/>
      <w:marBottom w:val="0"/>
      <w:divBdr>
        <w:top w:val="none" w:sz="0" w:space="0" w:color="auto"/>
        <w:left w:val="none" w:sz="0" w:space="0" w:color="auto"/>
        <w:bottom w:val="none" w:sz="0" w:space="0" w:color="auto"/>
        <w:right w:val="none" w:sz="0" w:space="0" w:color="auto"/>
      </w:divBdr>
    </w:div>
    <w:div w:id="252865178">
      <w:bodyDiv w:val="1"/>
      <w:marLeft w:val="0"/>
      <w:marRight w:val="0"/>
      <w:marTop w:val="0"/>
      <w:marBottom w:val="0"/>
      <w:divBdr>
        <w:top w:val="none" w:sz="0" w:space="0" w:color="auto"/>
        <w:left w:val="none" w:sz="0" w:space="0" w:color="auto"/>
        <w:bottom w:val="none" w:sz="0" w:space="0" w:color="auto"/>
        <w:right w:val="none" w:sz="0" w:space="0" w:color="auto"/>
      </w:divBdr>
    </w:div>
    <w:div w:id="252905710">
      <w:bodyDiv w:val="1"/>
      <w:marLeft w:val="0"/>
      <w:marRight w:val="0"/>
      <w:marTop w:val="0"/>
      <w:marBottom w:val="0"/>
      <w:divBdr>
        <w:top w:val="none" w:sz="0" w:space="0" w:color="auto"/>
        <w:left w:val="none" w:sz="0" w:space="0" w:color="auto"/>
        <w:bottom w:val="none" w:sz="0" w:space="0" w:color="auto"/>
        <w:right w:val="none" w:sz="0" w:space="0" w:color="auto"/>
      </w:divBdr>
      <w:divsChild>
        <w:div w:id="401103977">
          <w:marLeft w:val="-225"/>
          <w:marRight w:val="-225"/>
          <w:marTop w:val="0"/>
          <w:marBottom w:val="0"/>
          <w:divBdr>
            <w:top w:val="none" w:sz="0" w:space="0" w:color="auto"/>
            <w:left w:val="none" w:sz="0" w:space="0" w:color="auto"/>
            <w:bottom w:val="none" w:sz="0" w:space="0" w:color="auto"/>
            <w:right w:val="none" w:sz="0" w:space="0" w:color="auto"/>
          </w:divBdr>
        </w:div>
      </w:divsChild>
    </w:div>
    <w:div w:id="253981373">
      <w:bodyDiv w:val="1"/>
      <w:marLeft w:val="0"/>
      <w:marRight w:val="0"/>
      <w:marTop w:val="0"/>
      <w:marBottom w:val="0"/>
      <w:divBdr>
        <w:top w:val="none" w:sz="0" w:space="0" w:color="auto"/>
        <w:left w:val="none" w:sz="0" w:space="0" w:color="auto"/>
        <w:bottom w:val="none" w:sz="0" w:space="0" w:color="auto"/>
        <w:right w:val="none" w:sz="0" w:space="0" w:color="auto"/>
      </w:divBdr>
    </w:div>
    <w:div w:id="254362732">
      <w:bodyDiv w:val="1"/>
      <w:marLeft w:val="0"/>
      <w:marRight w:val="0"/>
      <w:marTop w:val="0"/>
      <w:marBottom w:val="0"/>
      <w:divBdr>
        <w:top w:val="none" w:sz="0" w:space="0" w:color="auto"/>
        <w:left w:val="none" w:sz="0" w:space="0" w:color="auto"/>
        <w:bottom w:val="none" w:sz="0" w:space="0" w:color="auto"/>
        <w:right w:val="none" w:sz="0" w:space="0" w:color="auto"/>
      </w:divBdr>
      <w:divsChild>
        <w:div w:id="605187924">
          <w:marLeft w:val="0"/>
          <w:marRight w:val="0"/>
          <w:marTop w:val="0"/>
          <w:marBottom w:val="300"/>
          <w:divBdr>
            <w:top w:val="none" w:sz="0" w:space="0" w:color="auto"/>
            <w:left w:val="none" w:sz="0" w:space="0" w:color="auto"/>
            <w:bottom w:val="none" w:sz="0" w:space="0" w:color="auto"/>
            <w:right w:val="none" w:sz="0" w:space="0" w:color="auto"/>
          </w:divBdr>
          <w:divsChild>
            <w:div w:id="3885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6681">
      <w:bodyDiv w:val="1"/>
      <w:marLeft w:val="0"/>
      <w:marRight w:val="0"/>
      <w:marTop w:val="0"/>
      <w:marBottom w:val="0"/>
      <w:divBdr>
        <w:top w:val="none" w:sz="0" w:space="0" w:color="auto"/>
        <w:left w:val="none" w:sz="0" w:space="0" w:color="auto"/>
        <w:bottom w:val="none" w:sz="0" w:space="0" w:color="auto"/>
        <w:right w:val="none" w:sz="0" w:space="0" w:color="auto"/>
      </w:divBdr>
    </w:div>
    <w:div w:id="254675162">
      <w:bodyDiv w:val="1"/>
      <w:marLeft w:val="0"/>
      <w:marRight w:val="0"/>
      <w:marTop w:val="0"/>
      <w:marBottom w:val="0"/>
      <w:divBdr>
        <w:top w:val="none" w:sz="0" w:space="0" w:color="auto"/>
        <w:left w:val="none" w:sz="0" w:space="0" w:color="auto"/>
        <w:bottom w:val="none" w:sz="0" w:space="0" w:color="auto"/>
        <w:right w:val="none" w:sz="0" w:space="0" w:color="auto"/>
      </w:divBdr>
      <w:divsChild>
        <w:div w:id="675497430">
          <w:marLeft w:val="-150"/>
          <w:marRight w:val="-150"/>
          <w:marTop w:val="0"/>
          <w:marBottom w:val="450"/>
          <w:divBdr>
            <w:top w:val="none" w:sz="0" w:space="0" w:color="auto"/>
            <w:left w:val="none" w:sz="0" w:space="0" w:color="auto"/>
            <w:bottom w:val="none" w:sz="0" w:space="0" w:color="auto"/>
            <w:right w:val="none" w:sz="0" w:space="0" w:color="auto"/>
          </w:divBdr>
          <w:divsChild>
            <w:div w:id="4510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684">
      <w:bodyDiv w:val="1"/>
      <w:marLeft w:val="0"/>
      <w:marRight w:val="0"/>
      <w:marTop w:val="0"/>
      <w:marBottom w:val="0"/>
      <w:divBdr>
        <w:top w:val="none" w:sz="0" w:space="0" w:color="auto"/>
        <w:left w:val="none" w:sz="0" w:space="0" w:color="auto"/>
        <w:bottom w:val="none" w:sz="0" w:space="0" w:color="auto"/>
        <w:right w:val="none" w:sz="0" w:space="0" w:color="auto"/>
      </w:divBdr>
    </w:div>
    <w:div w:id="255596387">
      <w:bodyDiv w:val="1"/>
      <w:marLeft w:val="0"/>
      <w:marRight w:val="0"/>
      <w:marTop w:val="0"/>
      <w:marBottom w:val="0"/>
      <w:divBdr>
        <w:top w:val="none" w:sz="0" w:space="0" w:color="auto"/>
        <w:left w:val="none" w:sz="0" w:space="0" w:color="auto"/>
        <w:bottom w:val="none" w:sz="0" w:space="0" w:color="auto"/>
        <w:right w:val="none" w:sz="0" w:space="0" w:color="auto"/>
      </w:divBdr>
    </w:div>
    <w:div w:id="255986716">
      <w:bodyDiv w:val="1"/>
      <w:marLeft w:val="0"/>
      <w:marRight w:val="0"/>
      <w:marTop w:val="0"/>
      <w:marBottom w:val="0"/>
      <w:divBdr>
        <w:top w:val="none" w:sz="0" w:space="0" w:color="auto"/>
        <w:left w:val="none" w:sz="0" w:space="0" w:color="auto"/>
        <w:bottom w:val="none" w:sz="0" w:space="0" w:color="auto"/>
        <w:right w:val="none" w:sz="0" w:space="0" w:color="auto"/>
      </w:divBdr>
    </w:div>
    <w:div w:id="256015419">
      <w:bodyDiv w:val="1"/>
      <w:marLeft w:val="0"/>
      <w:marRight w:val="0"/>
      <w:marTop w:val="0"/>
      <w:marBottom w:val="0"/>
      <w:divBdr>
        <w:top w:val="none" w:sz="0" w:space="0" w:color="auto"/>
        <w:left w:val="none" w:sz="0" w:space="0" w:color="auto"/>
        <w:bottom w:val="none" w:sz="0" w:space="0" w:color="auto"/>
        <w:right w:val="none" w:sz="0" w:space="0" w:color="auto"/>
      </w:divBdr>
      <w:divsChild>
        <w:div w:id="63186771">
          <w:marLeft w:val="0"/>
          <w:marRight w:val="0"/>
          <w:marTop w:val="0"/>
          <w:marBottom w:val="0"/>
          <w:divBdr>
            <w:top w:val="none" w:sz="0" w:space="0" w:color="auto"/>
            <w:left w:val="none" w:sz="0" w:space="0" w:color="auto"/>
            <w:bottom w:val="none" w:sz="0" w:space="0" w:color="auto"/>
            <w:right w:val="none" w:sz="0" w:space="0" w:color="auto"/>
          </w:divBdr>
        </w:div>
        <w:div w:id="108666582">
          <w:marLeft w:val="0"/>
          <w:marRight w:val="0"/>
          <w:marTop w:val="0"/>
          <w:marBottom w:val="0"/>
          <w:divBdr>
            <w:top w:val="none" w:sz="0" w:space="0" w:color="auto"/>
            <w:left w:val="none" w:sz="0" w:space="0" w:color="auto"/>
            <w:bottom w:val="none" w:sz="0" w:space="0" w:color="auto"/>
            <w:right w:val="none" w:sz="0" w:space="0" w:color="auto"/>
          </w:divBdr>
          <w:divsChild>
            <w:div w:id="229124930">
              <w:marLeft w:val="0"/>
              <w:marRight w:val="0"/>
              <w:marTop w:val="150"/>
              <w:marBottom w:val="150"/>
              <w:divBdr>
                <w:top w:val="none" w:sz="0" w:space="0" w:color="auto"/>
                <w:left w:val="none" w:sz="0" w:space="0" w:color="auto"/>
                <w:bottom w:val="none" w:sz="0" w:space="0" w:color="auto"/>
                <w:right w:val="none" w:sz="0" w:space="0" w:color="auto"/>
              </w:divBdr>
              <w:divsChild>
                <w:div w:id="6796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3831">
      <w:bodyDiv w:val="1"/>
      <w:marLeft w:val="0"/>
      <w:marRight w:val="0"/>
      <w:marTop w:val="0"/>
      <w:marBottom w:val="0"/>
      <w:divBdr>
        <w:top w:val="none" w:sz="0" w:space="0" w:color="auto"/>
        <w:left w:val="none" w:sz="0" w:space="0" w:color="auto"/>
        <w:bottom w:val="none" w:sz="0" w:space="0" w:color="auto"/>
        <w:right w:val="none" w:sz="0" w:space="0" w:color="auto"/>
      </w:divBdr>
      <w:divsChild>
        <w:div w:id="200022476">
          <w:marLeft w:val="-225"/>
          <w:marRight w:val="-225"/>
          <w:marTop w:val="0"/>
          <w:marBottom w:val="0"/>
          <w:divBdr>
            <w:top w:val="none" w:sz="0" w:space="0" w:color="auto"/>
            <w:left w:val="none" w:sz="0" w:space="0" w:color="auto"/>
            <w:bottom w:val="none" w:sz="0" w:space="0" w:color="auto"/>
            <w:right w:val="none" w:sz="0" w:space="0" w:color="auto"/>
          </w:divBdr>
          <w:divsChild>
            <w:div w:id="360055470">
              <w:marLeft w:val="0"/>
              <w:marRight w:val="0"/>
              <w:marTop w:val="0"/>
              <w:marBottom w:val="0"/>
              <w:divBdr>
                <w:top w:val="none" w:sz="0" w:space="0" w:color="auto"/>
                <w:left w:val="none" w:sz="0" w:space="0" w:color="auto"/>
                <w:bottom w:val="none" w:sz="0" w:space="0" w:color="auto"/>
                <w:right w:val="none" w:sz="0" w:space="0" w:color="auto"/>
              </w:divBdr>
              <w:divsChild>
                <w:div w:id="356470710">
                  <w:marLeft w:val="0"/>
                  <w:marRight w:val="0"/>
                  <w:marTop w:val="0"/>
                  <w:marBottom w:val="0"/>
                  <w:divBdr>
                    <w:top w:val="none" w:sz="0" w:space="0" w:color="auto"/>
                    <w:left w:val="none" w:sz="0" w:space="0" w:color="auto"/>
                    <w:bottom w:val="none" w:sz="0" w:space="0" w:color="auto"/>
                    <w:right w:val="none" w:sz="0" w:space="0" w:color="auto"/>
                  </w:divBdr>
                  <w:divsChild>
                    <w:div w:id="5519691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2090449">
          <w:marLeft w:val="-225"/>
          <w:marRight w:val="-225"/>
          <w:marTop w:val="0"/>
          <w:marBottom w:val="0"/>
          <w:divBdr>
            <w:top w:val="none" w:sz="0" w:space="0" w:color="auto"/>
            <w:left w:val="none" w:sz="0" w:space="0" w:color="auto"/>
            <w:bottom w:val="none" w:sz="0" w:space="0" w:color="auto"/>
            <w:right w:val="none" w:sz="0" w:space="0" w:color="auto"/>
          </w:divBdr>
          <w:divsChild>
            <w:div w:id="29556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8853">
      <w:bodyDiv w:val="1"/>
      <w:marLeft w:val="0"/>
      <w:marRight w:val="0"/>
      <w:marTop w:val="0"/>
      <w:marBottom w:val="0"/>
      <w:divBdr>
        <w:top w:val="none" w:sz="0" w:space="0" w:color="auto"/>
        <w:left w:val="none" w:sz="0" w:space="0" w:color="auto"/>
        <w:bottom w:val="none" w:sz="0" w:space="0" w:color="auto"/>
        <w:right w:val="none" w:sz="0" w:space="0" w:color="auto"/>
      </w:divBdr>
    </w:div>
    <w:div w:id="256521987">
      <w:bodyDiv w:val="1"/>
      <w:marLeft w:val="0"/>
      <w:marRight w:val="0"/>
      <w:marTop w:val="0"/>
      <w:marBottom w:val="0"/>
      <w:divBdr>
        <w:top w:val="none" w:sz="0" w:space="0" w:color="auto"/>
        <w:left w:val="none" w:sz="0" w:space="0" w:color="auto"/>
        <w:bottom w:val="none" w:sz="0" w:space="0" w:color="auto"/>
        <w:right w:val="none" w:sz="0" w:space="0" w:color="auto"/>
      </w:divBdr>
    </w:div>
    <w:div w:id="256713584">
      <w:bodyDiv w:val="1"/>
      <w:marLeft w:val="0"/>
      <w:marRight w:val="0"/>
      <w:marTop w:val="0"/>
      <w:marBottom w:val="0"/>
      <w:divBdr>
        <w:top w:val="none" w:sz="0" w:space="0" w:color="auto"/>
        <w:left w:val="none" w:sz="0" w:space="0" w:color="auto"/>
        <w:bottom w:val="none" w:sz="0" w:space="0" w:color="auto"/>
        <w:right w:val="none" w:sz="0" w:space="0" w:color="auto"/>
      </w:divBdr>
      <w:divsChild>
        <w:div w:id="371732787">
          <w:marLeft w:val="0"/>
          <w:marRight w:val="0"/>
          <w:marTop w:val="0"/>
          <w:marBottom w:val="360"/>
          <w:divBdr>
            <w:top w:val="none" w:sz="0" w:space="0" w:color="auto"/>
            <w:left w:val="none" w:sz="0" w:space="0" w:color="auto"/>
            <w:bottom w:val="none" w:sz="0" w:space="0" w:color="auto"/>
            <w:right w:val="none" w:sz="0" w:space="0" w:color="auto"/>
          </w:divBdr>
          <w:divsChild>
            <w:div w:id="105657301">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256912003">
      <w:bodyDiv w:val="1"/>
      <w:marLeft w:val="0"/>
      <w:marRight w:val="0"/>
      <w:marTop w:val="0"/>
      <w:marBottom w:val="0"/>
      <w:divBdr>
        <w:top w:val="none" w:sz="0" w:space="0" w:color="auto"/>
        <w:left w:val="none" w:sz="0" w:space="0" w:color="auto"/>
        <w:bottom w:val="none" w:sz="0" w:space="0" w:color="auto"/>
        <w:right w:val="none" w:sz="0" w:space="0" w:color="auto"/>
      </w:divBdr>
    </w:div>
    <w:div w:id="257564589">
      <w:bodyDiv w:val="1"/>
      <w:marLeft w:val="0"/>
      <w:marRight w:val="0"/>
      <w:marTop w:val="0"/>
      <w:marBottom w:val="0"/>
      <w:divBdr>
        <w:top w:val="none" w:sz="0" w:space="0" w:color="auto"/>
        <w:left w:val="none" w:sz="0" w:space="0" w:color="auto"/>
        <w:bottom w:val="none" w:sz="0" w:space="0" w:color="auto"/>
        <w:right w:val="none" w:sz="0" w:space="0" w:color="auto"/>
      </w:divBdr>
      <w:divsChild>
        <w:div w:id="633102176">
          <w:marLeft w:val="-225"/>
          <w:marRight w:val="-225"/>
          <w:marTop w:val="0"/>
          <w:marBottom w:val="0"/>
          <w:divBdr>
            <w:top w:val="none" w:sz="0" w:space="0" w:color="auto"/>
            <w:left w:val="none" w:sz="0" w:space="0" w:color="auto"/>
            <w:bottom w:val="none" w:sz="0" w:space="0" w:color="auto"/>
            <w:right w:val="none" w:sz="0" w:space="0" w:color="auto"/>
          </w:divBdr>
        </w:div>
      </w:divsChild>
    </w:div>
    <w:div w:id="257719720">
      <w:bodyDiv w:val="1"/>
      <w:marLeft w:val="0"/>
      <w:marRight w:val="0"/>
      <w:marTop w:val="0"/>
      <w:marBottom w:val="0"/>
      <w:divBdr>
        <w:top w:val="none" w:sz="0" w:space="0" w:color="auto"/>
        <w:left w:val="none" w:sz="0" w:space="0" w:color="auto"/>
        <w:bottom w:val="none" w:sz="0" w:space="0" w:color="auto"/>
        <w:right w:val="none" w:sz="0" w:space="0" w:color="auto"/>
      </w:divBdr>
      <w:divsChild>
        <w:div w:id="158733373">
          <w:marLeft w:val="0"/>
          <w:marRight w:val="0"/>
          <w:marTop w:val="0"/>
          <w:marBottom w:val="0"/>
          <w:divBdr>
            <w:top w:val="none" w:sz="0" w:space="0" w:color="auto"/>
            <w:left w:val="none" w:sz="0" w:space="0" w:color="auto"/>
            <w:bottom w:val="none" w:sz="0" w:space="0" w:color="auto"/>
            <w:right w:val="none" w:sz="0" w:space="0" w:color="auto"/>
          </w:divBdr>
        </w:div>
        <w:div w:id="734468725">
          <w:marLeft w:val="0"/>
          <w:marRight w:val="0"/>
          <w:marTop w:val="0"/>
          <w:marBottom w:val="0"/>
          <w:divBdr>
            <w:top w:val="none" w:sz="0" w:space="0" w:color="auto"/>
            <w:left w:val="none" w:sz="0" w:space="0" w:color="auto"/>
            <w:bottom w:val="none" w:sz="0" w:space="0" w:color="auto"/>
            <w:right w:val="none" w:sz="0" w:space="0" w:color="auto"/>
          </w:divBdr>
        </w:div>
      </w:divsChild>
    </w:div>
    <w:div w:id="257830115">
      <w:bodyDiv w:val="1"/>
      <w:marLeft w:val="0"/>
      <w:marRight w:val="0"/>
      <w:marTop w:val="0"/>
      <w:marBottom w:val="0"/>
      <w:divBdr>
        <w:top w:val="none" w:sz="0" w:space="0" w:color="auto"/>
        <w:left w:val="none" w:sz="0" w:space="0" w:color="auto"/>
        <w:bottom w:val="none" w:sz="0" w:space="0" w:color="auto"/>
        <w:right w:val="none" w:sz="0" w:space="0" w:color="auto"/>
      </w:divBdr>
      <w:divsChild>
        <w:div w:id="781221830">
          <w:marLeft w:val="-225"/>
          <w:marRight w:val="-225"/>
          <w:marTop w:val="0"/>
          <w:marBottom w:val="0"/>
          <w:divBdr>
            <w:top w:val="none" w:sz="0" w:space="0" w:color="auto"/>
            <w:left w:val="none" w:sz="0" w:space="0" w:color="auto"/>
            <w:bottom w:val="none" w:sz="0" w:space="0" w:color="auto"/>
            <w:right w:val="none" w:sz="0" w:space="0" w:color="auto"/>
          </w:divBdr>
          <w:divsChild>
            <w:div w:id="61298039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57910345">
      <w:bodyDiv w:val="1"/>
      <w:marLeft w:val="0"/>
      <w:marRight w:val="0"/>
      <w:marTop w:val="0"/>
      <w:marBottom w:val="0"/>
      <w:divBdr>
        <w:top w:val="none" w:sz="0" w:space="0" w:color="auto"/>
        <w:left w:val="none" w:sz="0" w:space="0" w:color="auto"/>
        <w:bottom w:val="none" w:sz="0" w:space="0" w:color="auto"/>
        <w:right w:val="none" w:sz="0" w:space="0" w:color="auto"/>
      </w:divBdr>
    </w:div>
    <w:div w:id="258146452">
      <w:bodyDiv w:val="1"/>
      <w:marLeft w:val="0"/>
      <w:marRight w:val="0"/>
      <w:marTop w:val="0"/>
      <w:marBottom w:val="0"/>
      <w:divBdr>
        <w:top w:val="none" w:sz="0" w:space="0" w:color="auto"/>
        <w:left w:val="none" w:sz="0" w:space="0" w:color="auto"/>
        <w:bottom w:val="none" w:sz="0" w:space="0" w:color="auto"/>
        <w:right w:val="none" w:sz="0" w:space="0" w:color="auto"/>
      </w:divBdr>
    </w:div>
    <w:div w:id="258297821">
      <w:bodyDiv w:val="1"/>
      <w:marLeft w:val="0"/>
      <w:marRight w:val="0"/>
      <w:marTop w:val="0"/>
      <w:marBottom w:val="0"/>
      <w:divBdr>
        <w:top w:val="none" w:sz="0" w:space="0" w:color="auto"/>
        <w:left w:val="none" w:sz="0" w:space="0" w:color="auto"/>
        <w:bottom w:val="none" w:sz="0" w:space="0" w:color="auto"/>
        <w:right w:val="none" w:sz="0" w:space="0" w:color="auto"/>
      </w:divBdr>
      <w:divsChild>
        <w:div w:id="204679648">
          <w:marLeft w:val="-225"/>
          <w:marRight w:val="-225"/>
          <w:marTop w:val="0"/>
          <w:marBottom w:val="0"/>
          <w:divBdr>
            <w:top w:val="none" w:sz="0" w:space="0" w:color="auto"/>
            <w:left w:val="none" w:sz="0" w:space="0" w:color="auto"/>
            <w:bottom w:val="none" w:sz="0" w:space="0" w:color="auto"/>
            <w:right w:val="none" w:sz="0" w:space="0" w:color="auto"/>
          </w:divBdr>
        </w:div>
        <w:div w:id="525561835">
          <w:marLeft w:val="-225"/>
          <w:marRight w:val="-225"/>
          <w:marTop w:val="0"/>
          <w:marBottom w:val="0"/>
          <w:divBdr>
            <w:top w:val="none" w:sz="0" w:space="0" w:color="auto"/>
            <w:left w:val="none" w:sz="0" w:space="0" w:color="auto"/>
            <w:bottom w:val="none" w:sz="0" w:space="0" w:color="auto"/>
            <w:right w:val="none" w:sz="0" w:space="0" w:color="auto"/>
          </w:divBdr>
        </w:div>
      </w:divsChild>
    </w:div>
    <w:div w:id="258486649">
      <w:bodyDiv w:val="1"/>
      <w:marLeft w:val="0"/>
      <w:marRight w:val="0"/>
      <w:marTop w:val="0"/>
      <w:marBottom w:val="0"/>
      <w:divBdr>
        <w:top w:val="none" w:sz="0" w:space="0" w:color="auto"/>
        <w:left w:val="none" w:sz="0" w:space="0" w:color="auto"/>
        <w:bottom w:val="none" w:sz="0" w:space="0" w:color="auto"/>
        <w:right w:val="none" w:sz="0" w:space="0" w:color="auto"/>
      </w:divBdr>
    </w:div>
    <w:div w:id="258677722">
      <w:bodyDiv w:val="1"/>
      <w:marLeft w:val="0"/>
      <w:marRight w:val="0"/>
      <w:marTop w:val="0"/>
      <w:marBottom w:val="0"/>
      <w:divBdr>
        <w:top w:val="none" w:sz="0" w:space="0" w:color="auto"/>
        <w:left w:val="none" w:sz="0" w:space="0" w:color="auto"/>
        <w:bottom w:val="none" w:sz="0" w:space="0" w:color="auto"/>
        <w:right w:val="none" w:sz="0" w:space="0" w:color="auto"/>
      </w:divBdr>
      <w:divsChild>
        <w:div w:id="643774421">
          <w:marLeft w:val="0"/>
          <w:marRight w:val="0"/>
          <w:marTop w:val="0"/>
          <w:marBottom w:val="0"/>
          <w:divBdr>
            <w:top w:val="none" w:sz="0" w:space="0" w:color="auto"/>
            <w:left w:val="none" w:sz="0" w:space="0" w:color="auto"/>
            <w:bottom w:val="none" w:sz="0" w:space="0" w:color="auto"/>
            <w:right w:val="none" w:sz="0" w:space="0" w:color="auto"/>
          </w:divBdr>
        </w:div>
      </w:divsChild>
    </w:div>
    <w:div w:id="258873424">
      <w:bodyDiv w:val="1"/>
      <w:marLeft w:val="0"/>
      <w:marRight w:val="0"/>
      <w:marTop w:val="0"/>
      <w:marBottom w:val="0"/>
      <w:divBdr>
        <w:top w:val="none" w:sz="0" w:space="0" w:color="auto"/>
        <w:left w:val="none" w:sz="0" w:space="0" w:color="auto"/>
        <w:bottom w:val="none" w:sz="0" w:space="0" w:color="auto"/>
        <w:right w:val="none" w:sz="0" w:space="0" w:color="auto"/>
      </w:divBdr>
    </w:div>
    <w:div w:id="258954204">
      <w:bodyDiv w:val="1"/>
      <w:marLeft w:val="0"/>
      <w:marRight w:val="0"/>
      <w:marTop w:val="0"/>
      <w:marBottom w:val="0"/>
      <w:divBdr>
        <w:top w:val="none" w:sz="0" w:space="0" w:color="auto"/>
        <w:left w:val="none" w:sz="0" w:space="0" w:color="auto"/>
        <w:bottom w:val="none" w:sz="0" w:space="0" w:color="auto"/>
        <w:right w:val="none" w:sz="0" w:space="0" w:color="auto"/>
      </w:divBdr>
      <w:divsChild>
        <w:div w:id="558980256">
          <w:marLeft w:val="0"/>
          <w:marRight w:val="0"/>
          <w:marTop w:val="0"/>
          <w:marBottom w:val="0"/>
          <w:divBdr>
            <w:top w:val="none" w:sz="0" w:space="0" w:color="auto"/>
            <w:left w:val="none" w:sz="0" w:space="0" w:color="auto"/>
            <w:bottom w:val="none" w:sz="0" w:space="0" w:color="auto"/>
            <w:right w:val="none" w:sz="0" w:space="0" w:color="auto"/>
          </w:divBdr>
          <w:divsChild>
            <w:div w:id="2929119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9027081">
      <w:bodyDiv w:val="1"/>
      <w:marLeft w:val="0"/>
      <w:marRight w:val="0"/>
      <w:marTop w:val="0"/>
      <w:marBottom w:val="0"/>
      <w:divBdr>
        <w:top w:val="none" w:sz="0" w:space="0" w:color="auto"/>
        <w:left w:val="none" w:sz="0" w:space="0" w:color="auto"/>
        <w:bottom w:val="none" w:sz="0" w:space="0" w:color="auto"/>
        <w:right w:val="none" w:sz="0" w:space="0" w:color="auto"/>
      </w:divBdr>
      <w:divsChild>
        <w:div w:id="294414854">
          <w:marLeft w:val="0"/>
          <w:marRight w:val="0"/>
          <w:marTop w:val="0"/>
          <w:marBottom w:val="0"/>
          <w:divBdr>
            <w:top w:val="none" w:sz="0" w:space="0" w:color="auto"/>
            <w:left w:val="none" w:sz="0" w:space="0" w:color="auto"/>
            <w:bottom w:val="none" w:sz="0" w:space="0" w:color="auto"/>
            <w:right w:val="none" w:sz="0" w:space="0" w:color="auto"/>
          </w:divBdr>
        </w:div>
      </w:divsChild>
    </w:div>
    <w:div w:id="259067549">
      <w:bodyDiv w:val="1"/>
      <w:marLeft w:val="0"/>
      <w:marRight w:val="0"/>
      <w:marTop w:val="0"/>
      <w:marBottom w:val="0"/>
      <w:divBdr>
        <w:top w:val="none" w:sz="0" w:space="0" w:color="auto"/>
        <w:left w:val="none" w:sz="0" w:space="0" w:color="auto"/>
        <w:bottom w:val="none" w:sz="0" w:space="0" w:color="auto"/>
        <w:right w:val="none" w:sz="0" w:space="0" w:color="auto"/>
      </w:divBdr>
    </w:div>
    <w:div w:id="259342171">
      <w:bodyDiv w:val="1"/>
      <w:marLeft w:val="0"/>
      <w:marRight w:val="0"/>
      <w:marTop w:val="0"/>
      <w:marBottom w:val="0"/>
      <w:divBdr>
        <w:top w:val="none" w:sz="0" w:space="0" w:color="auto"/>
        <w:left w:val="none" w:sz="0" w:space="0" w:color="auto"/>
        <w:bottom w:val="none" w:sz="0" w:space="0" w:color="auto"/>
        <w:right w:val="none" w:sz="0" w:space="0" w:color="auto"/>
      </w:divBdr>
      <w:divsChild>
        <w:div w:id="208688635">
          <w:marLeft w:val="0"/>
          <w:marRight w:val="0"/>
          <w:marTop w:val="0"/>
          <w:marBottom w:val="0"/>
          <w:divBdr>
            <w:top w:val="none" w:sz="0" w:space="0" w:color="auto"/>
            <w:left w:val="none" w:sz="0" w:space="0" w:color="auto"/>
            <w:bottom w:val="none" w:sz="0" w:space="0" w:color="auto"/>
            <w:right w:val="none" w:sz="0" w:space="0" w:color="auto"/>
          </w:divBdr>
          <w:divsChild>
            <w:div w:id="139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58417">
      <w:bodyDiv w:val="1"/>
      <w:marLeft w:val="0"/>
      <w:marRight w:val="0"/>
      <w:marTop w:val="0"/>
      <w:marBottom w:val="0"/>
      <w:divBdr>
        <w:top w:val="none" w:sz="0" w:space="0" w:color="auto"/>
        <w:left w:val="none" w:sz="0" w:space="0" w:color="auto"/>
        <w:bottom w:val="none" w:sz="0" w:space="0" w:color="auto"/>
        <w:right w:val="none" w:sz="0" w:space="0" w:color="auto"/>
      </w:divBdr>
    </w:div>
    <w:div w:id="259679676">
      <w:bodyDiv w:val="1"/>
      <w:marLeft w:val="0"/>
      <w:marRight w:val="0"/>
      <w:marTop w:val="0"/>
      <w:marBottom w:val="0"/>
      <w:divBdr>
        <w:top w:val="none" w:sz="0" w:space="0" w:color="auto"/>
        <w:left w:val="none" w:sz="0" w:space="0" w:color="auto"/>
        <w:bottom w:val="none" w:sz="0" w:space="0" w:color="auto"/>
        <w:right w:val="none" w:sz="0" w:space="0" w:color="auto"/>
      </w:divBdr>
      <w:divsChild>
        <w:div w:id="579490226">
          <w:marLeft w:val="0"/>
          <w:marRight w:val="0"/>
          <w:marTop w:val="0"/>
          <w:marBottom w:val="250"/>
          <w:divBdr>
            <w:top w:val="none" w:sz="0" w:space="0" w:color="auto"/>
            <w:left w:val="none" w:sz="0" w:space="0" w:color="auto"/>
            <w:bottom w:val="none" w:sz="0" w:space="0" w:color="auto"/>
            <w:right w:val="none" w:sz="0" w:space="0" w:color="auto"/>
          </w:divBdr>
        </w:div>
      </w:divsChild>
    </w:div>
    <w:div w:id="259991080">
      <w:bodyDiv w:val="1"/>
      <w:marLeft w:val="0"/>
      <w:marRight w:val="0"/>
      <w:marTop w:val="0"/>
      <w:marBottom w:val="0"/>
      <w:divBdr>
        <w:top w:val="none" w:sz="0" w:space="0" w:color="auto"/>
        <w:left w:val="none" w:sz="0" w:space="0" w:color="auto"/>
        <w:bottom w:val="none" w:sz="0" w:space="0" w:color="auto"/>
        <w:right w:val="none" w:sz="0" w:space="0" w:color="auto"/>
      </w:divBdr>
    </w:div>
    <w:div w:id="260190786">
      <w:bodyDiv w:val="1"/>
      <w:marLeft w:val="0"/>
      <w:marRight w:val="0"/>
      <w:marTop w:val="0"/>
      <w:marBottom w:val="0"/>
      <w:divBdr>
        <w:top w:val="none" w:sz="0" w:space="0" w:color="auto"/>
        <w:left w:val="none" w:sz="0" w:space="0" w:color="auto"/>
        <w:bottom w:val="none" w:sz="0" w:space="0" w:color="auto"/>
        <w:right w:val="none" w:sz="0" w:space="0" w:color="auto"/>
      </w:divBdr>
    </w:div>
    <w:div w:id="260338037">
      <w:bodyDiv w:val="1"/>
      <w:marLeft w:val="0"/>
      <w:marRight w:val="0"/>
      <w:marTop w:val="0"/>
      <w:marBottom w:val="0"/>
      <w:divBdr>
        <w:top w:val="none" w:sz="0" w:space="0" w:color="auto"/>
        <w:left w:val="none" w:sz="0" w:space="0" w:color="auto"/>
        <w:bottom w:val="none" w:sz="0" w:space="0" w:color="auto"/>
        <w:right w:val="none" w:sz="0" w:space="0" w:color="auto"/>
      </w:divBdr>
    </w:div>
    <w:div w:id="260453222">
      <w:bodyDiv w:val="1"/>
      <w:marLeft w:val="0"/>
      <w:marRight w:val="0"/>
      <w:marTop w:val="0"/>
      <w:marBottom w:val="0"/>
      <w:divBdr>
        <w:top w:val="none" w:sz="0" w:space="0" w:color="auto"/>
        <w:left w:val="none" w:sz="0" w:space="0" w:color="auto"/>
        <w:bottom w:val="none" w:sz="0" w:space="0" w:color="auto"/>
        <w:right w:val="none" w:sz="0" w:space="0" w:color="auto"/>
      </w:divBdr>
      <w:divsChild>
        <w:div w:id="1343513515">
          <w:marLeft w:val="0"/>
          <w:marRight w:val="0"/>
          <w:marTop w:val="0"/>
          <w:marBottom w:val="0"/>
          <w:divBdr>
            <w:top w:val="single" w:sz="2" w:space="0" w:color="E0E0E0"/>
            <w:left w:val="single" w:sz="2" w:space="0" w:color="E0E0E0"/>
            <w:bottom w:val="single" w:sz="2" w:space="0" w:color="E0E0E0"/>
            <w:right w:val="single" w:sz="2" w:space="0" w:color="E0E0E0"/>
          </w:divBdr>
          <w:divsChild>
            <w:div w:id="344484206">
              <w:marLeft w:val="0"/>
              <w:marRight w:val="0"/>
              <w:marTop w:val="0"/>
              <w:marBottom w:val="0"/>
              <w:divBdr>
                <w:top w:val="single" w:sz="2" w:space="0" w:color="E0E0E0"/>
                <w:left w:val="single" w:sz="2" w:space="0" w:color="E0E0E0"/>
                <w:bottom w:val="single" w:sz="2" w:space="0" w:color="E0E0E0"/>
                <w:right w:val="single" w:sz="2" w:space="0" w:color="E0E0E0"/>
              </w:divBdr>
              <w:divsChild>
                <w:div w:id="304704296">
                  <w:marLeft w:val="0"/>
                  <w:marRight w:val="0"/>
                  <w:marTop w:val="0"/>
                  <w:marBottom w:val="0"/>
                  <w:divBdr>
                    <w:top w:val="single" w:sz="2" w:space="0" w:color="E0E0E0"/>
                    <w:left w:val="single" w:sz="2" w:space="0" w:color="E0E0E0"/>
                    <w:bottom w:val="single" w:sz="2" w:space="0" w:color="E0E0E0"/>
                    <w:right w:val="single" w:sz="2" w:space="0" w:color="E0E0E0"/>
                  </w:divBdr>
                  <w:divsChild>
                    <w:div w:id="915016234">
                      <w:marLeft w:val="0"/>
                      <w:marRight w:val="0"/>
                      <w:marTop w:val="0"/>
                      <w:marBottom w:val="0"/>
                      <w:divBdr>
                        <w:top w:val="single" w:sz="2" w:space="0" w:color="E0E0E0"/>
                        <w:left w:val="single" w:sz="2" w:space="0" w:color="E0E0E0"/>
                        <w:bottom w:val="single" w:sz="2" w:space="0" w:color="E0E0E0"/>
                        <w:right w:val="single" w:sz="2" w:space="0" w:color="E0E0E0"/>
                      </w:divBdr>
                    </w:div>
                    <w:div w:id="19800637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88273568">
          <w:marLeft w:val="0"/>
          <w:marRight w:val="0"/>
          <w:marTop w:val="0"/>
          <w:marBottom w:val="0"/>
          <w:divBdr>
            <w:top w:val="single" w:sz="2" w:space="0" w:color="E0E0E0"/>
            <w:left w:val="single" w:sz="2" w:space="0" w:color="E0E0E0"/>
            <w:bottom w:val="single" w:sz="2" w:space="0" w:color="E0E0E0"/>
            <w:right w:val="single" w:sz="2" w:space="0" w:color="E0E0E0"/>
          </w:divBdr>
          <w:divsChild>
            <w:div w:id="1752966586">
              <w:marLeft w:val="0"/>
              <w:marRight w:val="0"/>
              <w:marTop w:val="0"/>
              <w:marBottom w:val="0"/>
              <w:divBdr>
                <w:top w:val="single" w:sz="2" w:space="0" w:color="E0E0E0"/>
                <w:left w:val="single" w:sz="2" w:space="0" w:color="E0E0E0"/>
                <w:bottom w:val="single" w:sz="2" w:space="0" w:color="E0E0E0"/>
                <w:right w:val="single" w:sz="2" w:space="0" w:color="E0E0E0"/>
              </w:divBdr>
              <w:divsChild>
                <w:div w:id="1803503570">
                  <w:marLeft w:val="0"/>
                  <w:marRight w:val="0"/>
                  <w:marTop w:val="0"/>
                  <w:marBottom w:val="0"/>
                  <w:divBdr>
                    <w:top w:val="single" w:sz="2" w:space="0" w:color="E0E0E0"/>
                    <w:left w:val="single" w:sz="2" w:space="0" w:color="E0E0E0"/>
                    <w:bottom w:val="single" w:sz="2" w:space="0" w:color="E0E0E0"/>
                    <w:right w:val="single" w:sz="2" w:space="0" w:color="E0E0E0"/>
                  </w:divBdr>
                  <w:divsChild>
                    <w:div w:id="1956718481">
                      <w:marLeft w:val="0"/>
                      <w:marRight w:val="0"/>
                      <w:marTop w:val="0"/>
                      <w:marBottom w:val="0"/>
                      <w:divBdr>
                        <w:top w:val="single" w:sz="2" w:space="0" w:color="E0E0E0"/>
                        <w:left w:val="single" w:sz="2" w:space="0" w:color="E0E0E0"/>
                        <w:bottom w:val="single" w:sz="2" w:space="0" w:color="E0E0E0"/>
                        <w:right w:val="single" w:sz="2" w:space="0" w:color="E0E0E0"/>
                      </w:divBdr>
                      <w:divsChild>
                        <w:div w:id="6448922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4632630">
              <w:marLeft w:val="0"/>
              <w:marRight w:val="0"/>
              <w:marTop w:val="0"/>
              <w:marBottom w:val="0"/>
              <w:divBdr>
                <w:top w:val="single" w:sz="2" w:space="0" w:color="E0E0E0"/>
                <w:left w:val="single" w:sz="2" w:space="0" w:color="E0E0E0"/>
                <w:bottom w:val="single" w:sz="2" w:space="0" w:color="E0E0E0"/>
                <w:right w:val="single" w:sz="2" w:space="0" w:color="E0E0E0"/>
              </w:divBdr>
              <w:divsChild>
                <w:div w:id="1580403602">
                  <w:marLeft w:val="0"/>
                  <w:marRight w:val="0"/>
                  <w:marTop w:val="0"/>
                  <w:marBottom w:val="0"/>
                  <w:divBdr>
                    <w:top w:val="single" w:sz="2" w:space="0" w:color="E0E0E0"/>
                    <w:left w:val="single" w:sz="2" w:space="0" w:color="E0E0E0"/>
                    <w:bottom w:val="single" w:sz="2" w:space="0" w:color="E0E0E0"/>
                    <w:right w:val="single" w:sz="2" w:space="0" w:color="E0E0E0"/>
                  </w:divBdr>
                </w:div>
                <w:div w:id="1752969111">
                  <w:marLeft w:val="0"/>
                  <w:marRight w:val="0"/>
                  <w:marTop w:val="0"/>
                  <w:marBottom w:val="0"/>
                  <w:divBdr>
                    <w:top w:val="single" w:sz="2" w:space="0" w:color="E0E0E0"/>
                    <w:left w:val="single" w:sz="2" w:space="0" w:color="E0E0E0"/>
                    <w:bottom w:val="single" w:sz="2" w:space="0" w:color="E0E0E0"/>
                    <w:right w:val="single" w:sz="2" w:space="0" w:color="E0E0E0"/>
                  </w:divBdr>
                  <w:divsChild>
                    <w:div w:id="1989937150">
                      <w:marLeft w:val="0"/>
                      <w:marRight w:val="0"/>
                      <w:marTop w:val="0"/>
                      <w:marBottom w:val="0"/>
                      <w:divBdr>
                        <w:top w:val="single" w:sz="2" w:space="0" w:color="E0E0E0"/>
                        <w:left w:val="single" w:sz="2" w:space="0" w:color="E0E0E0"/>
                        <w:bottom w:val="single" w:sz="2" w:space="0" w:color="E0E0E0"/>
                        <w:right w:val="single" w:sz="2" w:space="0" w:color="E0E0E0"/>
                      </w:divBdr>
                      <w:divsChild>
                        <w:div w:id="1854950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6993942">
                      <w:marLeft w:val="0"/>
                      <w:marRight w:val="0"/>
                      <w:marTop w:val="0"/>
                      <w:marBottom w:val="0"/>
                      <w:divBdr>
                        <w:top w:val="single" w:sz="2" w:space="0" w:color="E0E0E0"/>
                        <w:left w:val="single" w:sz="2" w:space="0" w:color="E0E0E0"/>
                        <w:bottom w:val="single" w:sz="2" w:space="0" w:color="E0E0E0"/>
                        <w:right w:val="single" w:sz="2" w:space="0" w:color="E0E0E0"/>
                      </w:divBdr>
                      <w:divsChild>
                        <w:div w:id="770200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60727704">
      <w:bodyDiv w:val="1"/>
      <w:marLeft w:val="0"/>
      <w:marRight w:val="0"/>
      <w:marTop w:val="0"/>
      <w:marBottom w:val="0"/>
      <w:divBdr>
        <w:top w:val="none" w:sz="0" w:space="0" w:color="auto"/>
        <w:left w:val="none" w:sz="0" w:space="0" w:color="auto"/>
        <w:bottom w:val="none" w:sz="0" w:space="0" w:color="auto"/>
        <w:right w:val="none" w:sz="0" w:space="0" w:color="auto"/>
      </w:divBdr>
    </w:div>
    <w:div w:id="260990999">
      <w:bodyDiv w:val="1"/>
      <w:marLeft w:val="0"/>
      <w:marRight w:val="0"/>
      <w:marTop w:val="0"/>
      <w:marBottom w:val="0"/>
      <w:divBdr>
        <w:top w:val="none" w:sz="0" w:space="0" w:color="auto"/>
        <w:left w:val="none" w:sz="0" w:space="0" w:color="auto"/>
        <w:bottom w:val="none" w:sz="0" w:space="0" w:color="auto"/>
        <w:right w:val="none" w:sz="0" w:space="0" w:color="auto"/>
      </w:divBdr>
      <w:divsChild>
        <w:div w:id="602997149">
          <w:marLeft w:val="0"/>
          <w:marRight w:val="0"/>
          <w:marTop w:val="0"/>
          <w:marBottom w:val="300"/>
          <w:divBdr>
            <w:top w:val="none" w:sz="0" w:space="0" w:color="auto"/>
            <w:left w:val="none" w:sz="0" w:space="0" w:color="auto"/>
            <w:bottom w:val="single" w:sz="6" w:space="5" w:color="000000"/>
            <w:right w:val="none" w:sz="0" w:space="0" w:color="auto"/>
          </w:divBdr>
        </w:div>
      </w:divsChild>
    </w:div>
    <w:div w:id="261497846">
      <w:bodyDiv w:val="1"/>
      <w:marLeft w:val="0"/>
      <w:marRight w:val="0"/>
      <w:marTop w:val="0"/>
      <w:marBottom w:val="0"/>
      <w:divBdr>
        <w:top w:val="none" w:sz="0" w:space="0" w:color="auto"/>
        <w:left w:val="none" w:sz="0" w:space="0" w:color="auto"/>
        <w:bottom w:val="none" w:sz="0" w:space="0" w:color="auto"/>
        <w:right w:val="none" w:sz="0" w:space="0" w:color="auto"/>
      </w:divBdr>
      <w:divsChild>
        <w:div w:id="627706491">
          <w:marLeft w:val="-150"/>
          <w:marRight w:val="-150"/>
          <w:marTop w:val="0"/>
          <w:marBottom w:val="0"/>
          <w:divBdr>
            <w:top w:val="none" w:sz="0" w:space="0" w:color="auto"/>
            <w:left w:val="none" w:sz="0" w:space="0" w:color="auto"/>
            <w:bottom w:val="none" w:sz="0" w:space="0" w:color="auto"/>
            <w:right w:val="none" w:sz="0" w:space="0" w:color="auto"/>
          </w:divBdr>
          <w:divsChild>
            <w:div w:id="1391928974">
              <w:marLeft w:val="0"/>
              <w:marRight w:val="0"/>
              <w:marTop w:val="0"/>
              <w:marBottom w:val="0"/>
              <w:divBdr>
                <w:top w:val="none" w:sz="0" w:space="0" w:color="auto"/>
                <w:left w:val="none" w:sz="0" w:space="0" w:color="auto"/>
                <w:bottom w:val="none" w:sz="0" w:space="0" w:color="auto"/>
                <w:right w:val="none" w:sz="0" w:space="0" w:color="auto"/>
              </w:divBdr>
              <w:divsChild>
                <w:div w:id="330328931">
                  <w:marLeft w:val="-150"/>
                  <w:marRight w:val="-150"/>
                  <w:marTop w:val="0"/>
                  <w:marBottom w:val="0"/>
                  <w:divBdr>
                    <w:top w:val="none" w:sz="0" w:space="0" w:color="auto"/>
                    <w:left w:val="none" w:sz="0" w:space="0" w:color="auto"/>
                    <w:bottom w:val="none" w:sz="0" w:space="0" w:color="auto"/>
                    <w:right w:val="none" w:sz="0" w:space="0" w:color="auto"/>
                  </w:divBdr>
                  <w:divsChild>
                    <w:div w:id="702554737">
                      <w:marLeft w:val="0"/>
                      <w:marRight w:val="0"/>
                      <w:marTop w:val="0"/>
                      <w:marBottom w:val="0"/>
                      <w:divBdr>
                        <w:top w:val="none" w:sz="0" w:space="0" w:color="auto"/>
                        <w:left w:val="none" w:sz="0" w:space="0" w:color="auto"/>
                        <w:bottom w:val="none" w:sz="0" w:space="0" w:color="auto"/>
                        <w:right w:val="none" w:sz="0" w:space="0" w:color="auto"/>
                      </w:divBdr>
                      <w:divsChild>
                        <w:div w:id="1905407945">
                          <w:marLeft w:val="-150"/>
                          <w:marRight w:val="-150"/>
                          <w:marTop w:val="0"/>
                          <w:marBottom w:val="0"/>
                          <w:divBdr>
                            <w:top w:val="none" w:sz="0" w:space="0" w:color="auto"/>
                            <w:left w:val="none" w:sz="0" w:space="0" w:color="auto"/>
                            <w:bottom w:val="none" w:sz="0" w:space="0" w:color="auto"/>
                            <w:right w:val="none" w:sz="0" w:space="0" w:color="auto"/>
                          </w:divBdr>
                          <w:divsChild>
                            <w:div w:id="1214272317">
                              <w:marLeft w:val="0"/>
                              <w:marRight w:val="0"/>
                              <w:marTop w:val="0"/>
                              <w:marBottom w:val="0"/>
                              <w:divBdr>
                                <w:top w:val="none" w:sz="0" w:space="0" w:color="auto"/>
                                <w:left w:val="none" w:sz="0" w:space="0" w:color="auto"/>
                                <w:bottom w:val="none" w:sz="0" w:space="0" w:color="auto"/>
                                <w:right w:val="none" w:sz="0" w:space="0" w:color="auto"/>
                              </w:divBdr>
                              <w:divsChild>
                                <w:div w:id="1732918630">
                                  <w:marLeft w:val="0"/>
                                  <w:marRight w:val="0"/>
                                  <w:marTop w:val="0"/>
                                  <w:marBottom w:val="75"/>
                                  <w:divBdr>
                                    <w:top w:val="none" w:sz="0" w:space="0" w:color="auto"/>
                                    <w:left w:val="none" w:sz="0" w:space="0" w:color="auto"/>
                                    <w:bottom w:val="none" w:sz="0" w:space="0" w:color="auto"/>
                                    <w:right w:val="none" w:sz="0" w:space="0" w:color="auto"/>
                                  </w:divBdr>
                                </w:div>
                                <w:div w:id="422188102">
                                  <w:marLeft w:val="0"/>
                                  <w:marRight w:val="0"/>
                                  <w:marTop w:val="0"/>
                                  <w:marBottom w:val="0"/>
                                  <w:divBdr>
                                    <w:top w:val="none" w:sz="0" w:space="0" w:color="auto"/>
                                    <w:left w:val="none" w:sz="0" w:space="0" w:color="auto"/>
                                    <w:bottom w:val="none" w:sz="0" w:space="0" w:color="auto"/>
                                    <w:right w:val="none" w:sz="0" w:space="0" w:color="auto"/>
                                  </w:divBdr>
                                  <w:divsChild>
                                    <w:div w:id="4724555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4915820">
                              <w:marLeft w:val="0"/>
                              <w:marRight w:val="0"/>
                              <w:marTop w:val="0"/>
                              <w:marBottom w:val="0"/>
                              <w:divBdr>
                                <w:top w:val="none" w:sz="0" w:space="0" w:color="auto"/>
                                <w:left w:val="none" w:sz="0" w:space="0" w:color="auto"/>
                                <w:bottom w:val="none" w:sz="0" w:space="0" w:color="auto"/>
                                <w:right w:val="none" w:sz="0" w:space="0" w:color="auto"/>
                              </w:divBdr>
                              <w:divsChild>
                                <w:div w:id="1970283352">
                                  <w:marLeft w:val="0"/>
                                  <w:marRight w:val="0"/>
                                  <w:marTop w:val="0"/>
                                  <w:marBottom w:val="0"/>
                                  <w:divBdr>
                                    <w:top w:val="none" w:sz="0" w:space="0" w:color="auto"/>
                                    <w:left w:val="none" w:sz="0" w:space="0" w:color="auto"/>
                                    <w:bottom w:val="none" w:sz="0" w:space="0" w:color="auto"/>
                                    <w:right w:val="none" w:sz="0" w:space="0" w:color="auto"/>
                                  </w:divBdr>
                                </w:div>
                              </w:divsChild>
                            </w:div>
                            <w:div w:id="545458747">
                              <w:marLeft w:val="0"/>
                              <w:marRight w:val="0"/>
                              <w:marTop w:val="0"/>
                              <w:marBottom w:val="0"/>
                              <w:divBdr>
                                <w:top w:val="none" w:sz="0" w:space="0" w:color="auto"/>
                                <w:left w:val="none" w:sz="0" w:space="0" w:color="auto"/>
                                <w:bottom w:val="none" w:sz="0" w:space="0" w:color="auto"/>
                                <w:right w:val="none" w:sz="0" w:space="0" w:color="auto"/>
                              </w:divBdr>
                              <w:divsChild>
                                <w:div w:id="1383139953">
                                  <w:marLeft w:val="0"/>
                                  <w:marRight w:val="0"/>
                                  <w:marTop w:val="150"/>
                                  <w:marBottom w:val="0"/>
                                  <w:divBdr>
                                    <w:top w:val="none" w:sz="0" w:space="0" w:color="auto"/>
                                    <w:left w:val="none" w:sz="0" w:space="0" w:color="auto"/>
                                    <w:bottom w:val="none" w:sz="0" w:space="0" w:color="auto"/>
                                    <w:right w:val="none" w:sz="0" w:space="0" w:color="auto"/>
                                  </w:divBdr>
                                  <w:divsChild>
                                    <w:div w:id="16349452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5443027">
                      <w:marLeft w:val="0"/>
                      <w:marRight w:val="0"/>
                      <w:marTop w:val="0"/>
                      <w:marBottom w:val="0"/>
                      <w:divBdr>
                        <w:top w:val="none" w:sz="0" w:space="0" w:color="auto"/>
                        <w:left w:val="none" w:sz="0" w:space="0" w:color="auto"/>
                        <w:bottom w:val="none" w:sz="0" w:space="0" w:color="auto"/>
                        <w:right w:val="none" w:sz="0" w:space="0" w:color="auto"/>
                      </w:divBdr>
                      <w:divsChild>
                        <w:div w:id="1389694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61690157">
      <w:bodyDiv w:val="1"/>
      <w:marLeft w:val="0"/>
      <w:marRight w:val="0"/>
      <w:marTop w:val="0"/>
      <w:marBottom w:val="0"/>
      <w:divBdr>
        <w:top w:val="none" w:sz="0" w:space="0" w:color="auto"/>
        <w:left w:val="none" w:sz="0" w:space="0" w:color="auto"/>
        <w:bottom w:val="none" w:sz="0" w:space="0" w:color="auto"/>
        <w:right w:val="none" w:sz="0" w:space="0" w:color="auto"/>
      </w:divBdr>
      <w:divsChild>
        <w:div w:id="1154445528">
          <w:marLeft w:val="0"/>
          <w:marRight w:val="0"/>
          <w:marTop w:val="0"/>
          <w:marBottom w:val="0"/>
          <w:divBdr>
            <w:top w:val="none" w:sz="0" w:space="0" w:color="auto"/>
            <w:left w:val="none" w:sz="0" w:space="0" w:color="auto"/>
            <w:bottom w:val="none" w:sz="0" w:space="0" w:color="auto"/>
            <w:right w:val="none" w:sz="0" w:space="0" w:color="auto"/>
          </w:divBdr>
          <w:divsChild>
            <w:div w:id="182861924">
              <w:marLeft w:val="0"/>
              <w:marRight w:val="0"/>
              <w:marTop w:val="0"/>
              <w:marBottom w:val="0"/>
              <w:divBdr>
                <w:top w:val="none" w:sz="0" w:space="0" w:color="auto"/>
                <w:left w:val="none" w:sz="0" w:space="0" w:color="auto"/>
                <w:bottom w:val="none" w:sz="0" w:space="0" w:color="auto"/>
                <w:right w:val="none" w:sz="0" w:space="0" w:color="auto"/>
              </w:divBdr>
              <w:divsChild>
                <w:div w:id="11005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1104">
          <w:marLeft w:val="0"/>
          <w:marRight w:val="0"/>
          <w:marTop w:val="0"/>
          <w:marBottom w:val="0"/>
          <w:divBdr>
            <w:top w:val="none" w:sz="0" w:space="0" w:color="auto"/>
            <w:left w:val="none" w:sz="0" w:space="0" w:color="auto"/>
            <w:bottom w:val="none" w:sz="0" w:space="0" w:color="auto"/>
            <w:right w:val="none" w:sz="0" w:space="0" w:color="auto"/>
          </w:divBdr>
        </w:div>
        <w:div w:id="75176669">
          <w:marLeft w:val="0"/>
          <w:marRight w:val="0"/>
          <w:marTop w:val="0"/>
          <w:marBottom w:val="0"/>
          <w:divBdr>
            <w:top w:val="none" w:sz="0" w:space="0" w:color="auto"/>
            <w:left w:val="none" w:sz="0" w:space="0" w:color="auto"/>
            <w:bottom w:val="none" w:sz="0" w:space="0" w:color="auto"/>
            <w:right w:val="none" w:sz="0" w:space="0" w:color="auto"/>
          </w:divBdr>
          <w:divsChild>
            <w:div w:id="10975625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61960890">
      <w:bodyDiv w:val="1"/>
      <w:marLeft w:val="0"/>
      <w:marRight w:val="0"/>
      <w:marTop w:val="0"/>
      <w:marBottom w:val="0"/>
      <w:divBdr>
        <w:top w:val="none" w:sz="0" w:space="0" w:color="auto"/>
        <w:left w:val="none" w:sz="0" w:space="0" w:color="auto"/>
        <w:bottom w:val="none" w:sz="0" w:space="0" w:color="auto"/>
        <w:right w:val="none" w:sz="0" w:space="0" w:color="auto"/>
      </w:divBdr>
      <w:divsChild>
        <w:div w:id="104279650">
          <w:marLeft w:val="0"/>
          <w:marRight w:val="0"/>
          <w:marTop w:val="0"/>
          <w:marBottom w:val="450"/>
          <w:divBdr>
            <w:top w:val="none" w:sz="0" w:space="0" w:color="auto"/>
            <w:left w:val="none" w:sz="0" w:space="0" w:color="auto"/>
            <w:bottom w:val="none" w:sz="0" w:space="0" w:color="auto"/>
            <w:right w:val="none" w:sz="0" w:space="0" w:color="auto"/>
          </w:divBdr>
        </w:div>
      </w:divsChild>
    </w:div>
    <w:div w:id="262153674">
      <w:bodyDiv w:val="1"/>
      <w:marLeft w:val="0"/>
      <w:marRight w:val="0"/>
      <w:marTop w:val="0"/>
      <w:marBottom w:val="0"/>
      <w:divBdr>
        <w:top w:val="none" w:sz="0" w:space="0" w:color="auto"/>
        <w:left w:val="none" w:sz="0" w:space="0" w:color="auto"/>
        <w:bottom w:val="none" w:sz="0" w:space="0" w:color="auto"/>
        <w:right w:val="none" w:sz="0" w:space="0" w:color="auto"/>
      </w:divBdr>
      <w:divsChild>
        <w:div w:id="487088186">
          <w:marLeft w:val="0"/>
          <w:marRight w:val="0"/>
          <w:marTop w:val="0"/>
          <w:marBottom w:val="450"/>
          <w:divBdr>
            <w:top w:val="none" w:sz="0" w:space="0" w:color="auto"/>
            <w:left w:val="none" w:sz="0" w:space="0" w:color="auto"/>
            <w:bottom w:val="none" w:sz="0" w:space="0" w:color="auto"/>
            <w:right w:val="none" w:sz="0" w:space="0" w:color="auto"/>
          </w:divBdr>
          <w:divsChild>
            <w:div w:id="17124248">
              <w:marLeft w:val="0"/>
              <w:marRight w:val="0"/>
              <w:marTop w:val="0"/>
              <w:marBottom w:val="75"/>
              <w:divBdr>
                <w:top w:val="none" w:sz="0" w:space="0" w:color="auto"/>
                <w:left w:val="none" w:sz="0" w:space="0" w:color="auto"/>
                <w:bottom w:val="none" w:sz="0" w:space="0" w:color="auto"/>
                <w:right w:val="none" w:sz="0" w:space="0" w:color="auto"/>
              </w:divBdr>
            </w:div>
            <w:div w:id="457722739">
              <w:marLeft w:val="0"/>
              <w:marRight w:val="225"/>
              <w:marTop w:val="0"/>
              <w:marBottom w:val="0"/>
              <w:divBdr>
                <w:top w:val="none" w:sz="0" w:space="0" w:color="auto"/>
                <w:left w:val="none" w:sz="0" w:space="0" w:color="auto"/>
                <w:bottom w:val="none" w:sz="0" w:space="0" w:color="auto"/>
                <w:right w:val="none" w:sz="0" w:space="0" w:color="auto"/>
              </w:divBdr>
            </w:div>
          </w:divsChild>
        </w:div>
        <w:div w:id="705637811">
          <w:marLeft w:val="0"/>
          <w:marRight w:val="0"/>
          <w:marTop w:val="0"/>
          <w:marBottom w:val="300"/>
          <w:divBdr>
            <w:top w:val="none" w:sz="0" w:space="0" w:color="auto"/>
            <w:left w:val="none" w:sz="0" w:space="0" w:color="auto"/>
            <w:bottom w:val="none" w:sz="0" w:space="0" w:color="auto"/>
            <w:right w:val="none" w:sz="0" w:space="0" w:color="auto"/>
          </w:divBdr>
        </w:div>
      </w:divsChild>
    </w:div>
    <w:div w:id="262306877">
      <w:bodyDiv w:val="1"/>
      <w:marLeft w:val="0"/>
      <w:marRight w:val="0"/>
      <w:marTop w:val="0"/>
      <w:marBottom w:val="0"/>
      <w:divBdr>
        <w:top w:val="none" w:sz="0" w:space="0" w:color="auto"/>
        <w:left w:val="none" w:sz="0" w:space="0" w:color="auto"/>
        <w:bottom w:val="none" w:sz="0" w:space="0" w:color="auto"/>
        <w:right w:val="none" w:sz="0" w:space="0" w:color="auto"/>
      </w:divBdr>
    </w:div>
    <w:div w:id="262342191">
      <w:bodyDiv w:val="1"/>
      <w:marLeft w:val="0"/>
      <w:marRight w:val="0"/>
      <w:marTop w:val="0"/>
      <w:marBottom w:val="0"/>
      <w:divBdr>
        <w:top w:val="none" w:sz="0" w:space="0" w:color="auto"/>
        <w:left w:val="none" w:sz="0" w:space="0" w:color="auto"/>
        <w:bottom w:val="none" w:sz="0" w:space="0" w:color="auto"/>
        <w:right w:val="none" w:sz="0" w:space="0" w:color="auto"/>
      </w:divBdr>
      <w:divsChild>
        <w:div w:id="1088892659">
          <w:marLeft w:val="-225"/>
          <w:marRight w:val="-225"/>
          <w:marTop w:val="0"/>
          <w:marBottom w:val="0"/>
          <w:divBdr>
            <w:top w:val="none" w:sz="0" w:space="0" w:color="auto"/>
            <w:left w:val="none" w:sz="0" w:space="0" w:color="auto"/>
            <w:bottom w:val="none" w:sz="0" w:space="0" w:color="auto"/>
            <w:right w:val="none" w:sz="0" w:space="0" w:color="auto"/>
          </w:divBdr>
          <w:divsChild>
            <w:div w:id="723286707">
              <w:marLeft w:val="0"/>
              <w:marRight w:val="0"/>
              <w:marTop w:val="0"/>
              <w:marBottom w:val="0"/>
              <w:divBdr>
                <w:top w:val="none" w:sz="0" w:space="0" w:color="auto"/>
                <w:left w:val="none" w:sz="0" w:space="0" w:color="auto"/>
                <w:bottom w:val="none" w:sz="0" w:space="0" w:color="auto"/>
                <w:right w:val="none" w:sz="0" w:space="0" w:color="auto"/>
              </w:divBdr>
              <w:divsChild>
                <w:div w:id="1190878969">
                  <w:marLeft w:val="-225"/>
                  <w:marRight w:val="-225"/>
                  <w:marTop w:val="0"/>
                  <w:marBottom w:val="0"/>
                  <w:divBdr>
                    <w:top w:val="none" w:sz="0" w:space="0" w:color="auto"/>
                    <w:left w:val="none" w:sz="0" w:space="0" w:color="auto"/>
                    <w:bottom w:val="none" w:sz="0" w:space="0" w:color="auto"/>
                    <w:right w:val="none" w:sz="0" w:space="0" w:color="auto"/>
                  </w:divBdr>
                  <w:divsChild>
                    <w:div w:id="268047099">
                      <w:marLeft w:val="0"/>
                      <w:marRight w:val="0"/>
                      <w:marTop w:val="0"/>
                      <w:marBottom w:val="0"/>
                      <w:divBdr>
                        <w:top w:val="none" w:sz="0" w:space="0" w:color="auto"/>
                        <w:left w:val="none" w:sz="0" w:space="0" w:color="auto"/>
                        <w:bottom w:val="none" w:sz="0" w:space="0" w:color="auto"/>
                        <w:right w:val="none" w:sz="0" w:space="0" w:color="auto"/>
                      </w:divBdr>
                    </w:div>
                  </w:divsChild>
                </w:div>
                <w:div w:id="1036348935">
                  <w:marLeft w:val="0"/>
                  <w:marRight w:val="0"/>
                  <w:marTop w:val="0"/>
                  <w:marBottom w:val="0"/>
                  <w:divBdr>
                    <w:top w:val="none" w:sz="0" w:space="0" w:color="auto"/>
                    <w:left w:val="none" w:sz="0" w:space="0" w:color="auto"/>
                    <w:bottom w:val="none" w:sz="0" w:space="0" w:color="auto"/>
                    <w:right w:val="none" w:sz="0" w:space="0" w:color="auto"/>
                  </w:divBdr>
                  <w:divsChild>
                    <w:div w:id="534463344">
                      <w:marLeft w:val="0"/>
                      <w:marRight w:val="0"/>
                      <w:marTop w:val="0"/>
                      <w:marBottom w:val="0"/>
                      <w:divBdr>
                        <w:top w:val="none" w:sz="0" w:space="0" w:color="auto"/>
                        <w:left w:val="none" w:sz="0" w:space="0" w:color="auto"/>
                        <w:bottom w:val="none" w:sz="0" w:space="0" w:color="auto"/>
                        <w:right w:val="none" w:sz="0" w:space="0" w:color="auto"/>
                      </w:divBdr>
                      <w:divsChild>
                        <w:div w:id="599917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85863500">
              <w:marLeft w:val="0"/>
              <w:marRight w:val="0"/>
              <w:marTop w:val="0"/>
              <w:marBottom w:val="0"/>
              <w:divBdr>
                <w:top w:val="none" w:sz="0" w:space="0" w:color="auto"/>
                <w:left w:val="none" w:sz="0" w:space="0" w:color="auto"/>
                <w:bottom w:val="none" w:sz="0" w:space="0" w:color="auto"/>
                <w:right w:val="none" w:sz="0" w:space="0" w:color="auto"/>
              </w:divBdr>
              <w:divsChild>
                <w:div w:id="140838175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28381525">
          <w:marLeft w:val="-225"/>
          <w:marRight w:val="-225"/>
          <w:marTop w:val="0"/>
          <w:marBottom w:val="0"/>
          <w:divBdr>
            <w:top w:val="none" w:sz="0" w:space="0" w:color="auto"/>
            <w:left w:val="none" w:sz="0" w:space="0" w:color="auto"/>
            <w:bottom w:val="none" w:sz="0" w:space="0" w:color="auto"/>
            <w:right w:val="none" w:sz="0" w:space="0" w:color="auto"/>
          </w:divBdr>
          <w:divsChild>
            <w:div w:id="236132810">
              <w:marLeft w:val="1463"/>
              <w:marRight w:val="0"/>
              <w:marTop w:val="0"/>
              <w:marBottom w:val="0"/>
              <w:divBdr>
                <w:top w:val="none" w:sz="0" w:space="0" w:color="auto"/>
                <w:left w:val="none" w:sz="0" w:space="0" w:color="auto"/>
                <w:bottom w:val="none" w:sz="0" w:space="0" w:color="auto"/>
                <w:right w:val="none" w:sz="0" w:space="0" w:color="auto"/>
              </w:divBdr>
              <w:divsChild>
                <w:div w:id="73505269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62692550">
      <w:bodyDiv w:val="1"/>
      <w:marLeft w:val="0"/>
      <w:marRight w:val="0"/>
      <w:marTop w:val="0"/>
      <w:marBottom w:val="0"/>
      <w:divBdr>
        <w:top w:val="none" w:sz="0" w:space="0" w:color="auto"/>
        <w:left w:val="none" w:sz="0" w:space="0" w:color="auto"/>
        <w:bottom w:val="none" w:sz="0" w:space="0" w:color="auto"/>
        <w:right w:val="none" w:sz="0" w:space="0" w:color="auto"/>
      </w:divBdr>
      <w:divsChild>
        <w:div w:id="582684172">
          <w:marLeft w:val="0"/>
          <w:marRight w:val="0"/>
          <w:marTop w:val="0"/>
          <w:marBottom w:val="75"/>
          <w:divBdr>
            <w:top w:val="none" w:sz="0" w:space="0" w:color="auto"/>
            <w:left w:val="none" w:sz="0" w:space="0" w:color="auto"/>
            <w:bottom w:val="none" w:sz="0" w:space="0" w:color="auto"/>
            <w:right w:val="none" w:sz="0" w:space="0" w:color="auto"/>
          </w:divBdr>
        </w:div>
      </w:divsChild>
    </w:div>
    <w:div w:id="263152739">
      <w:bodyDiv w:val="1"/>
      <w:marLeft w:val="0"/>
      <w:marRight w:val="0"/>
      <w:marTop w:val="0"/>
      <w:marBottom w:val="0"/>
      <w:divBdr>
        <w:top w:val="none" w:sz="0" w:space="0" w:color="auto"/>
        <w:left w:val="none" w:sz="0" w:space="0" w:color="auto"/>
        <w:bottom w:val="none" w:sz="0" w:space="0" w:color="auto"/>
        <w:right w:val="none" w:sz="0" w:space="0" w:color="auto"/>
      </w:divBdr>
      <w:divsChild>
        <w:div w:id="110130772">
          <w:marLeft w:val="0"/>
          <w:marRight w:val="0"/>
          <w:marTop w:val="0"/>
          <w:marBottom w:val="0"/>
          <w:divBdr>
            <w:top w:val="none" w:sz="0" w:space="0" w:color="auto"/>
            <w:left w:val="none" w:sz="0" w:space="0" w:color="auto"/>
            <w:bottom w:val="none" w:sz="0" w:space="0" w:color="auto"/>
            <w:right w:val="none" w:sz="0" w:space="0" w:color="auto"/>
          </w:divBdr>
        </w:div>
        <w:div w:id="1713387571">
          <w:marLeft w:val="0"/>
          <w:marRight w:val="0"/>
          <w:marTop w:val="450"/>
          <w:marBottom w:val="435"/>
          <w:divBdr>
            <w:top w:val="none" w:sz="0" w:space="0" w:color="auto"/>
            <w:left w:val="none" w:sz="0" w:space="0" w:color="auto"/>
            <w:bottom w:val="none" w:sz="0" w:space="0" w:color="auto"/>
            <w:right w:val="none" w:sz="0" w:space="0" w:color="auto"/>
          </w:divBdr>
          <w:divsChild>
            <w:div w:id="876548467">
              <w:marLeft w:val="0"/>
              <w:marRight w:val="0"/>
              <w:marTop w:val="0"/>
              <w:marBottom w:val="0"/>
              <w:divBdr>
                <w:top w:val="none" w:sz="0" w:space="0" w:color="auto"/>
                <w:left w:val="none" w:sz="0" w:space="0" w:color="auto"/>
                <w:bottom w:val="none" w:sz="0" w:space="0" w:color="auto"/>
                <w:right w:val="none" w:sz="0" w:space="0" w:color="auto"/>
              </w:divBdr>
              <w:divsChild>
                <w:div w:id="8943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3101">
          <w:marLeft w:val="0"/>
          <w:marRight w:val="0"/>
          <w:marTop w:val="150"/>
          <w:marBottom w:val="330"/>
          <w:divBdr>
            <w:top w:val="none" w:sz="0" w:space="0" w:color="auto"/>
            <w:left w:val="none" w:sz="0" w:space="0" w:color="auto"/>
            <w:bottom w:val="none" w:sz="0" w:space="0" w:color="auto"/>
            <w:right w:val="none" w:sz="0" w:space="0" w:color="auto"/>
          </w:divBdr>
          <w:divsChild>
            <w:div w:id="584338031">
              <w:marLeft w:val="0"/>
              <w:marRight w:val="0"/>
              <w:marTop w:val="0"/>
              <w:marBottom w:val="0"/>
              <w:divBdr>
                <w:top w:val="none" w:sz="0" w:space="0" w:color="auto"/>
                <w:left w:val="none" w:sz="0" w:space="0" w:color="auto"/>
                <w:bottom w:val="none" w:sz="0" w:space="0" w:color="auto"/>
                <w:right w:val="none" w:sz="0" w:space="0" w:color="auto"/>
              </w:divBdr>
            </w:div>
            <w:div w:id="1741250701">
              <w:marLeft w:val="0"/>
              <w:marRight w:val="0"/>
              <w:marTop w:val="0"/>
              <w:marBottom w:val="0"/>
              <w:divBdr>
                <w:top w:val="none" w:sz="0" w:space="0" w:color="auto"/>
                <w:left w:val="none" w:sz="0" w:space="0" w:color="auto"/>
                <w:bottom w:val="none" w:sz="0" w:space="0" w:color="auto"/>
                <w:right w:val="none" w:sz="0" w:space="0" w:color="auto"/>
              </w:divBdr>
              <w:divsChild>
                <w:div w:id="53283943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263458559">
      <w:bodyDiv w:val="1"/>
      <w:marLeft w:val="0"/>
      <w:marRight w:val="0"/>
      <w:marTop w:val="0"/>
      <w:marBottom w:val="0"/>
      <w:divBdr>
        <w:top w:val="none" w:sz="0" w:space="0" w:color="auto"/>
        <w:left w:val="none" w:sz="0" w:space="0" w:color="auto"/>
        <w:bottom w:val="none" w:sz="0" w:space="0" w:color="auto"/>
        <w:right w:val="none" w:sz="0" w:space="0" w:color="auto"/>
      </w:divBdr>
      <w:divsChild>
        <w:div w:id="636496310">
          <w:marLeft w:val="-225"/>
          <w:marRight w:val="-225"/>
          <w:marTop w:val="0"/>
          <w:marBottom w:val="0"/>
          <w:divBdr>
            <w:top w:val="none" w:sz="0" w:space="0" w:color="auto"/>
            <w:left w:val="none" w:sz="0" w:space="0" w:color="auto"/>
            <w:bottom w:val="none" w:sz="0" w:space="0" w:color="auto"/>
            <w:right w:val="none" w:sz="0" w:space="0" w:color="auto"/>
          </w:divBdr>
          <w:divsChild>
            <w:div w:id="2088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4278">
      <w:bodyDiv w:val="1"/>
      <w:marLeft w:val="0"/>
      <w:marRight w:val="0"/>
      <w:marTop w:val="0"/>
      <w:marBottom w:val="0"/>
      <w:divBdr>
        <w:top w:val="none" w:sz="0" w:space="0" w:color="auto"/>
        <w:left w:val="none" w:sz="0" w:space="0" w:color="auto"/>
        <w:bottom w:val="none" w:sz="0" w:space="0" w:color="auto"/>
        <w:right w:val="none" w:sz="0" w:space="0" w:color="auto"/>
      </w:divBdr>
      <w:divsChild>
        <w:div w:id="50078213">
          <w:marLeft w:val="0"/>
          <w:marRight w:val="0"/>
          <w:marTop w:val="0"/>
          <w:marBottom w:val="0"/>
          <w:divBdr>
            <w:top w:val="none" w:sz="0" w:space="0" w:color="auto"/>
            <w:left w:val="none" w:sz="0" w:space="0" w:color="auto"/>
            <w:bottom w:val="none" w:sz="0" w:space="0" w:color="auto"/>
            <w:right w:val="none" w:sz="0" w:space="0" w:color="auto"/>
          </w:divBdr>
        </w:div>
        <w:div w:id="54744592">
          <w:marLeft w:val="0"/>
          <w:marRight w:val="0"/>
          <w:marTop w:val="0"/>
          <w:marBottom w:val="0"/>
          <w:divBdr>
            <w:top w:val="single" w:sz="6" w:space="15" w:color="D2D2D2"/>
            <w:left w:val="none" w:sz="0" w:space="0" w:color="auto"/>
            <w:bottom w:val="none" w:sz="0" w:space="0" w:color="auto"/>
            <w:right w:val="none" w:sz="0" w:space="0" w:color="auto"/>
          </w:divBdr>
        </w:div>
        <w:div w:id="546260920">
          <w:marLeft w:val="0"/>
          <w:marRight w:val="0"/>
          <w:marTop w:val="150"/>
          <w:marBottom w:val="0"/>
          <w:divBdr>
            <w:top w:val="none" w:sz="0" w:space="0" w:color="auto"/>
            <w:left w:val="none" w:sz="0" w:space="0" w:color="auto"/>
            <w:bottom w:val="none" w:sz="0" w:space="0" w:color="auto"/>
            <w:right w:val="none" w:sz="0" w:space="0" w:color="auto"/>
          </w:divBdr>
        </w:div>
      </w:divsChild>
    </w:div>
    <w:div w:id="263848520">
      <w:bodyDiv w:val="1"/>
      <w:marLeft w:val="0"/>
      <w:marRight w:val="0"/>
      <w:marTop w:val="0"/>
      <w:marBottom w:val="0"/>
      <w:divBdr>
        <w:top w:val="none" w:sz="0" w:space="0" w:color="auto"/>
        <w:left w:val="none" w:sz="0" w:space="0" w:color="auto"/>
        <w:bottom w:val="none" w:sz="0" w:space="0" w:color="auto"/>
        <w:right w:val="none" w:sz="0" w:space="0" w:color="auto"/>
      </w:divBdr>
    </w:div>
    <w:div w:id="263926662">
      <w:bodyDiv w:val="1"/>
      <w:marLeft w:val="0"/>
      <w:marRight w:val="0"/>
      <w:marTop w:val="0"/>
      <w:marBottom w:val="0"/>
      <w:divBdr>
        <w:top w:val="none" w:sz="0" w:space="0" w:color="auto"/>
        <w:left w:val="none" w:sz="0" w:space="0" w:color="auto"/>
        <w:bottom w:val="none" w:sz="0" w:space="0" w:color="auto"/>
        <w:right w:val="none" w:sz="0" w:space="0" w:color="auto"/>
      </w:divBdr>
    </w:div>
    <w:div w:id="264071475">
      <w:bodyDiv w:val="1"/>
      <w:marLeft w:val="0"/>
      <w:marRight w:val="0"/>
      <w:marTop w:val="0"/>
      <w:marBottom w:val="0"/>
      <w:divBdr>
        <w:top w:val="none" w:sz="0" w:space="0" w:color="auto"/>
        <w:left w:val="none" w:sz="0" w:space="0" w:color="auto"/>
        <w:bottom w:val="none" w:sz="0" w:space="0" w:color="auto"/>
        <w:right w:val="none" w:sz="0" w:space="0" w:color="auto"/>
      </w:divBdr>
    </w:div>
    <w:div w:id="264265457">
      <w:bodyDiv w:val="1"/>
      <w:marLeft w:val="0"/>
      <w:marRight w:val="0"/>
      <w:marTop w:val="0"/>
      <w:marBottom w:val="0"/>
      <w:divBdr>
        <w:top w:val="none" w:sz="0" w:space="0" w:color="auto"/>
        <w:left w:val="none" w:sz="0" w:space="0" w:color="auto"/>
        <w:bottom w:val="none" w:sz="0" w:space="0" w:color="auto"/>
        <w:right w:val="none" w:sz="0" w:space="0" w:color="auto"/>
      </w:divBdr>
      <w:divsChild>
        <w:div w:id="663435558">
          <w:marLeft w:val="-225"/>
          <w:marRight w:val="-225"/>
          <w:marTop w:val="0"/>
          <w:marBottom w:val="0"/>
          <w:divBdr>
            <w:top w:val="none" w:sz="0" w:space="0" w:color="auto"/>
            <w:left w:val="none" w:sz="0" w:space="0" w:color="auto"/>
            <w:bottom w:val="none" w:sz="0" w:space="0" w:color="auto"/>
            <w:right w:val="none" w:sz="0" w:space="0" w:color="auto"/>
          </w:divBdr>
        </w:div>
      </w:divsChild>
    </w:div>
    <w:div w:id="264307689">
      <w:bodyDiv w:val="1"/>
      <w:marLeft w:val="0"/>
      <w:marRight w:val="0"/>
      <w:marTop w:val="0"/>
      <w:marBottom w:val="0"/>
      <w:divBdr>
        <w:top w:val="none" w:sz="0" w:space="0" w:color="auto"/>
        <w:left w:val="none" w:sz="0" w:space="0" w:color="auto"/>
        <w:bottom w:val="none" w:sz="0" w:space="0" w:color="auto"/>
        <w:right w:val="none" w:sz="0" w:space="0" w:color="auto"/>
      </w:divBdr>
    </w:div>
    <w:div w:id="264847682">
      <w:bodyDiv w:val="1"/>
      <w:marLeft w:val="0"/>
      <w:marRight w:val="0"/>
      <w:marTop w:val="0"/>
      <w:marBottom w:val="0"/>
      <w:divBdr>
        <w:top w:val="none" w:sz="0" w:space="0" w:color="auto"/>
        <w:left w:val="none" w:sz="0" w:space="0" w:color="auto"/>
        <w:bottom w:val="none" w:sz="0" w:space="0" w:color="auto"/>
        <w:right w:val="none" w:sz="0" w:space="0" w:color="auto"/>
      </w:divBdr>
      <w:divsChild>
        <w:div w:id="6296092">
          <w:marLeft w:val="626"/>
          <w:marRight w:val="1252"/>
          <w:marTop w:val="0"/>
          <w:marBottom w:val="0"/>
          <w:divBdr>
            <w:top w:val="none" w:sz="0" w:space="0" w:color="auto"/>
            <w:left w:val="none" w:sz="0" w:space="0" w:color="auto"/>
            <w:bottom w:val="none" w:sz="0" w:space="0" w:color="auto"/>
            <w:right w:val="none" w:sz="0" w:space="0" w:color="auto"/>
          </w:divBdr>
        </w:div>
        <w:div w:id="616064785">
          <w:marLeft w:val="626"/>
          <w:marRight w:val="0"/>
          <w:marTop w:val="0"/>
          <w:marBottom w:val="0"/>
          <w:divBdr>
            <w:top w:val="none" w:sz="0" w:space="0" w:color="auto"/>
            <w:left w:val="none" w:sz="0" w:space="0" w:color="auto"/>
            <w:bottom w:val="none" w:sz="0" w:space="0" w:color="auto"/>
            <w:right w:val="none" w:sz="0" w:space="0" w:color="auto"/>
          </w:divBdr>
        </w:div>
      </w:divsChild>
    </w:div>
    <w:div w:id="265045715">
      <w:bodyDiv w:val="1"/>
      <w:marLeft w:val="0"/>
      <w:marRight w:val="0"/>
      <w:marTop w:val="0"/>
      <w:marBottom w:val="0"/>
      <w:divBdr>
        <w:top w:val="none" w:sz="0" w:space="0" w:color="auto"/>
        <w:left w:val="none" w:sz="0" w:space="0" w:color="auto"/>
        <w:bottom w:val="none" w:sz="0" w:space="0" w:color="auto"/>
        <w:right w:val="none" w:sz="0" w:space="0" w:color="auto"/>
      </w:divBdr>
      <w:divsChild>
        <w:div w:id="607929239">
          <w:marLeft w:val="-225"/>
          <w:marRight w:val="-225"/>
          <w:marTop w:val="0"/>
          <w:marBottom w:val="0"/>
          <w:divBdr>
            <w:top w:val="none" w:sz="0" w:space="0" w:color="auto"/>
            <w:left w:val="none" w:sz="0" w:space="0" w:color="auto"/>
            <w:bottom w:val="none" w:sz="0" w:space="0" w:color="auto"/>
            <w:right w:val="none" w:sz="0" w:space="0" w:color="auto"/>
          </w:divBdr>
          <w:divsChild>
            <w:div w:id="287279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5230694">
      <w:bodyDiv w:val="1"/>
      <w:marLeft w:val="0"/>
      <w:marRight w:val="0"/>
      <w:marTop w:val="0"/>
      <w:marBottom w:val="0"/>
      <w:divBdr>
        <w:top w:val="none" w:sz="0" w:space="0" w:color="auto"/>
        <w:left w:val="none" w:sz="0" w:space="0" w:color="auto"/>
        <w:bottom w:val="none" w:sz="0" w:space="0" w:color="auto"/>
        <w:right w:val="none" w:sz="0" w:space="0" w:color="auto"/>
      </w:divBdr>
    </w:div>
    <w:div w:id="265236679">
      <w:bodyDiv w:val="1"/>
      <w:marLeft w:val="0"/>
      <w:marRight w:val="0"/>
      <w:marTop w:val="0"/>
      <w:marBottom w:val="0"/>
      <w:divBdr>
        <w:top w:val="none" w:sz="0" w:space="0" w:color="auto"/>
        <w:left w:val="none" w:sz="0" w:space="0" w:color="auto"/>
        <w:bottom w:val="none" w:sz="0" w:space="0" w:color="auto"/>
        <w:right w:val="none" w:sz="0" w:space="0" w:color="auto"/>
      </w:divBdr>
      <w:divsChild>
        <w:div w:id="189337584">
          <w:marLeft w:val="-188"/>
          <w:marRight w:val="-188"/>
          <w:marTop w:val="0"/>
          <w:marBottom w:val="0"/>
          <w:divBdr>
            <w:top w:val="none" w:sz="0" w:space="0" w:color="auto"/>
            <w:left w:val="none" w:sz="0" w:space="0" w:color="auto"/>
            <w:bottom w:val="none" w:sz="0" w:space="0" w:color="auto"/>
            <w:right w:val="none" w:sz="0" w:space="0" w:color="auto"/>
          </w:divBdr>
        </w:div>
        <w:div w:id="454640418">
          <w:marLeft w:val="-188"/>
          <w:marRight w:val="-188"/>
          <w:marTop w:val="0"/>
          <w:marBottom w:val="0"/>
          <w:divBdr>
            <w:top w:val="none" w:sz="0" w:space="0" w:color="auto"/>
            <w:left w:val="none" w:sz="0" w:space="0" w:color="auto"/>
            <w:bottom w:val="none" w:sz="0" w:space="0" w:color="auto"/>
            <w:right w:val="none" w:sz="0" w:space="0" w:color="auto"/>
          </w:divBdr>
        </w:div>
      </w:divsChild>
    </w:div>
    <w:div w:id="265575835">
      <w:bodyDiv w:val="1"/>
      <w:marLeft w:val="0"/>
      <w:marRight w:val="0"/>
      <w:marTop w:val="0"/>
      <w:marBottom w:val="0"/>
      <w:divBdr>
        <w:top w:val="none" w:sz="0" w:space="0" w:color="auto"/>
        <w:left w:val="none" w:sz="0" w:space="0" w:color="auto"/>
        <w:bottom w:val="none" w:sz="0" w:space="0" w:color="auto"/>
        <w:right w:val="none" w:sz="0" w:space="0" w:color="auto"/>
      </w:divBdr>
    </w:div>
    <w:div w:id="266741108">
      <w:bodyDiv w:val="1"/>
      <w:marLeft w:val="0"/>
      <w:marRight w:val="0"/>
      <w:marTop w:val="0"/>
      <w:marBottom w:val="0"/>
      <w:divBdr>
        <w:top w:val="none" w:sz="0" w:space="0" w:color="auto"/>
        <w:left w:val="none" w:sz="0" w:space="0" w:color="auto"/>
        <w:bottom w:val="none" w:sz="0" w:space="0" w:color="auto"/>
        <w:right w:val="none" w:sz="0" w:space="0" w:color="auto"/>
      </w:divBdr>
    </w:div>
    <w:div w:id="266890855">
      <w:bodyDiv w:val="1"/>
      <w:marLeft w:val="0"/>
      <w:marRight w:val="0"/>
      <w:marTop w:val="0"/>
      <w:marBottom w:val="0"/>
      <w:divBdr>
        <w:top w:val="none" w:sz="0" w:space="0" w:color="auto"/>
        <w:left w:val="none" w:sz="0" w:space="0" w:color="auto"/>
        <w:bottom w:val="none" w:sz="0" w:space="0" w:color="auto"/>
        <w:right w:val="none" w:sz="0" w:space="0" w:color="auto"/>
      </w:divBdr>
    </w:div>
    <w:div w:id="267085504">
      <w:bodyDiv w:val="1"/>
      <w:marLeft w:val="0"/>
      <w:marRight w:val="0"/>
      <w:marTop w:val="0"/>
      <w:marBottom w:val="0"/>
      <w:divBdr>
        <w:top w:val="none" w:sz="0" w:space="0" w:color="auto"/>
        <w:left w:val="none" w:sz="0" w:space="0" w:color="auto"/>
        <w:bottom w:val="none" w:sz="0" w:space="0" w:color="auto"/>
        <w:right w:val="none" w:sz="0" w:space="0" w:color="auto"/>
      </w:divBdr>
    </w:div>
    <w:div w:id="267544510">
      <w:bodyDiv w:val="1"/>
      <w:marLeft w:val="0"/>
      <w:marRight w:val="0"/>
      <w:marTop w:val="0"/>
      <w:marBottom w:val="0"/>
      <w:divBdr>
        <w:top w:val="none" w:sz="0" w:space="0" w:color="auto"/>
        <w:left w:val="none" w:sz="0" w:space="0" w:color="auto"/>
        <w:bottom w:val="none" w:sz="0" w:space="0" w:color="auto"/>
        <w:right w:val="none" w:sz="0" w:space="0" w:color="auto"/>
      </w:divBdr>
    </w:div>
    <w:div w:id="268005801">
      <w:bodyDiv w:val="1"/>
      <w:marLeft w:val="0"/>
      <w:marRight w:val="0"/>
      <w:marTop w:val="0"/>
      <w:marBottom w:val="0"/>
      <w:divBdr>
        <w:top w:val="none" w:sz="0" w:space="0" w:color="auto"/>
        <w:left w:val="none" w:sz="0" w:space="0" w:color="auto"/>
        <w:bottom w:val="none" w:sz="0" w:space="0" w:color="auto"/>
        <w:right w:val="none" w:sz="0" w:space="0" w:color="auto"/>
      </w:divBdr>
    </w:div>
    <w:div w:id="268049304">
      <w:bodyDiv w:val="1"/>
      <w:marLeft w:val="0"/>
      <w:marRight w:val="0"/>
      <w:marTop w:val="0"/>
      <w:marBottom w:val="0"/>
      <w:divBdr>
        <w:top w:val="none" w:sz="0" w:space="0" w:color="auto"/>
        <w:left w:val="none" w:sz="0" w:space="0" w:color="auto"/>
        <w:bottom w:val="none" w:sz="0" w:space="0" w:color="auto"/>
        <w:right w:val="none" w:sz="0" w:space="0" w:color="auto"/>
      </w:divBdr>
    </w:div>
    <w:div w:id="268049511">
      <w:bodyDiv w:val="1"/>
      <w:marLeft w:val="0"/>
      <w:marRight w:val="0"/>
      <w:marTop w:val="0"/>
      <w:marBottom w:val="0"/>
      <w:divBdr>
        <w:top w:val="none" w:sz="0" w:space="0" w:color="auto"/>
        <w:left w:val="none" w:sz="0" w:space="0" w:color="auto"/>
        <w:bottom w:val="none" w:sz="0" w:space="0" w:color="auto"/>
        <w:right w:val="none" w:sz="0" w:space="0" w:color="auto"/>
      </w:divBdr>
    </w:div>
    <w:div w:id="268591797">
      <w:bodyDiv w:val="1"/>
      <w:marLeft w:val="0"/>
      <w:marRight w:val="0"/>
      <w:marTop w:val="0"/>
      <w:marBottom w:val="0"/>
      <w:divBdr>
        <w:top w:val="none" w:sz="0" w:space="0" w:color="auto"/>
        <w:left w:val="none" w:sz="0" w:space="0" w:color="auto"/>
        <w:bottom w:val="none" w:sz="0" w:space="0" w:color="auto"/>
        <w:right w:val="none" w:sz="0" w:space="0" w:color="auto"/>
      </w:divBdr>
      <w:divsChild>
        <w:div w:id="322897200">
          <w:marLeft w:val="0"/>
          <w:marRight w:val="0"/>
          <w:marTop w:val="0"/>
          <w:marBottom w:val="0"/>
          <w:divBdr>
            <w:top w:val="none" w:sz="0" w:space="0" w:color="auto"/>
            <w:left w:val="none" w:sz="0" w:space="0" w:color="auto"/>
            <w:bottom w:val="none" w:sz="0" w:space="0" w:color="auto"/>
            <w:right w:val="none" w:sz="0" w:space="0" w:color="auto"/>
          </w:divBdr>
        </w:div>
      </w:divsChild>
    </w:div>
    <w:div w:id="268704514">
      <w:bodyDiv w:val="1"/>
      <w:marLeft w:val="0"/>
      <w:marRight w:val="0"/>
      <w:marTop w:val="0"/>
      <w:marBottom w:val="0"/>
      <w:divBdr>
        <w:top w:val="none" w:sz="0" w:space="0" w:color="auto"/>
        <w:left w:val="none" w:sz="0" w:space="0" w:color="auto"/>
        <w:bottom w:val="none" w:sz="0" w:space="0" w:color="auto"/>
        <w:right w:val="none" w:sz="0" w:space="0" w:color="auto"/>
      </w:divBdr>
    </w:div>
    <w:div w:id="268779188">
      <w:bodyDiv w:val="1"/>
      <w:marLeft w:val="0"/>
      <w:marRight w:val="0"/>
      <w:marTop w:val="0"/>
      <w:marBottom w:val="0"/>
      <w:divBdr>
        <w:top w:val="none" w:sz="0" w:space="0" w:color="auto"/>
        <w:left w:val="none" w:sz="0" w:space="0" w:color="auto"/>
        <w:bottom w:val="none" w:sz="0" w:space="0" w:color="auto"/>
        <w:right w:val="none" w:sz="0" w:space="0" w:color="auto"/>
      </w:divBdr>
      <w:divsChild>
        <w:div w:id="160045287">
          <w:marLeft w:val="0"/>
          <w:marRight w:val="0"/>
          <w:marTop w:val="0"/>
          <w:marBottom w:val="0"/>
          <w:divBdr>
            <w:top w:val="none" w:sz="0" w:space="0" w:color="auto"/>
            <w:left w:val="none" w:sz="0" w:space="0" w:color="auto"/>
            <w:bottom w:val="none" w:sz="0" w:space="0" w:color="auto"/>
            <w:right w:val="none" w:sz="0" w:space="0" w:color="auto"/>
          </w:divBdr>
        </w:div>
        <w:div w:id="509682278">
          <w:marLeft w:val="125"/>
          <w:marRight w:val="-75"/>
          <w:marTop w:val="0"/>
          <w:marBottom w:val="0"/>
          <w:divBdr>
            <w:top w:val="none" w:sz="0" w:space="0" w:color="auto"/>
            <w:left w:val="none" w:sz="0" w:space="0" w:color="auto"/>
            <w:bottom w:val="none" w:sz="0" w:space="0" w:color="auto"/>
            <w:right w:val="none" w:sz="0" w:space="0" w:color="auto"/>
          </w:divBdr>
          <w:divsChild>
            <w:div w:id="273485467">
              <w:marLeft w:val="75"/>
              <w:marRight w:val="75"/>
              <w:marTop w:val="75"/>
              <w:marBottom w:val="75"/>
              <w:divBdr>
                <w:top w:val="single" w:sz="4" w:space="0" w:color="CCCCCC"/>
                <w:left w:val="single" w:sz="4" w:space="0" w:color="CCCCCC"/>
                <w:bottom w:val="single" w:sz="4" w:space="0" w:color="CCCCCC"/>
                <w:right w:val="single" w:sz="4" w:space="0" w:color="CCCCCC"/>
              </w:divBdr>
            </w:div>
            <w:div w:id="596207824">
              <w:marLeft w:val="75"/>
              <w:marRight w:val="75"/>
              <w:marTop w:val="75"/>
              <w:marBottom w:val="75"/>
              <w:divBdr>
                <w:top w:val="single" w:sz="4" w:space="0" w:color="CCCCCC"/>
                <w:left w:val="single" w:sz="4" w:space="0" w:color="CCCCCC"/>
                <w:bottom w:val="single" w:sz="4" w:space="0" w:color="CCCCCC"/>
                <w:right w:val="single" w:sz="4" w:space="0" w:color="CCCCCC"/>
              </w:divBdr>
            </w:div>
          </w:divsChild>
        </w:div>
      </w:divsChild>
    </w:div>
    <w:div w:id="269244980">
      <w:bodyDiv w:val="1"/>
      <w:marLeft w:val="0"/>
      <w:marRight w:val="0"/>
      <w:marTop w:val="0"/>
      <w:marBottom w:val="0"/>
      <w:divBdr>
        <w:top w:val="none" w:sz="0" w:space="0" w:color="auto"/>
        <w:left w:val="none" w:sz="0" w:space="0" w:color="auto"/>
        <w:bottom w:val="none" w:sz="0" w:space="0" w:color="auto"/>
        <w:right w:val="none" w:sz="0" w:space="0" w:color="auto"/>
      </w:divBdr>
      <w:divsChild>
        <w:div w:id="91167519">
          <w:marLeft w:val="-225"/>
          <w:marRight w:val="-225"/>
          <w:marTop w:val="0"/>
          <w:marBottom w:val="0"/>
          <w:divBdr>
            <w:top w:val="none" w:sz="0" w:space="0" w:color="auto"/>
            <w:left w:val="none" w:sz="0" w:space="0" w:color="auto"/>
            <w:bottom w:val="none" w:sz="0" w:space="0" w:color="auto"/>
            <w:right w:val="none" w:sz="0" w:space="0" w:color="auto"/>
          </w:divBdr>
          <w:divsChild>
            <w:div w:id="3686105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69507076">
      <w:bodyDiv w:val="1"/>
      <w:marLeft w:val="0"/>
      <w:marRight w:val="0"/>
      <w:marTop w:val="0"/>
      <w:marBottom w:val="0"/>
      <w:divBdr>
        <w:top w:val="none" w:sz="0" w:space="0" w:color="auto"/>
        <w:left w:val="none" w:sz="0" w:space="0" w:color="auto"/>
        <w:bottom w:val="none" w:sz="0" w:space="0" w:color="auto"/>
        <w:right w:val="none" w:sz="0" w:space="0" w:color="auto"/>
      </w:divBdr>
      <w:divsChild>
        <w:div w:id="257102553">
          <w:marLeft w:val="0"/>
          <w:marRight w:val="0"/>
          <w:marTop w:val="15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single" w:sz="6" w:space="15" w:color="D2D2D2"/>
            <w:left w:val="none" w:sz="0" w:space="0" w:color="auto"/>
            <w:bottom w:val="none" w:sz="0" w:space="0" w:color="auto"/>
            <w:right w:val="none" w:sz="0" w:space="0" w:color="auto"/>
          </w:divBdr>
        </w:div>
      </w:divsChild>
    </w:div>
    <w:div w:id="269510755">
      <w:bodyDiv w:val="1"/>
      <w:marLeft w:val="0"/>
      <w:marRight w:val="0"/>
      <w:marTop w:val="0"/>
      <w:marBottom w:val="0"/>
      <w:divBdr>
        <w:top w:val="none" w:sz="0" w:space="0" w:color="auto"/>
        <w:left w:val="none" w:sz="0" w:space="0" w:color="auto"/>
        <w:bottom w:val="none" w:sz="0" w:space="0" w:color="auto"/>
        <w:right w:val="none" w:sz="0" w:space="0" w:color="auto"/>
      </w:divBdr>
      <w:divsChild>
        <w:div w:id="503862105">
          <w:marLeft w:val="0"/>
          <w:marRight w:val="0"/>
          <w:marTop w:val="0"/>
          <w:marBottom w:val="300"/>
          <w:divBdr>
            <w:top w:val="none" w:sz="0" w:space="0" w:color="auto"/>
            <w:left w:val="none" w:sz="0" w:space="0" w:color="auto"/>
            <w:bottom w:val="none" w:sz="0" w:space="0" w:color="auto"/>
            <w:right w:val="none" w:sz="0" w:space="0" w:color="auto"/>
          </w:divBdr>
        </w:div>
        <w:div w:id="681470453">
          <w:marLeft w:val="0"/>
          <w:marRight w:val="0"/>
          <w:marTop w:val="0"/>
          <w:marBottom w:val="0"/>
          <w:divBdr>
            <w:top w:val="none" w:sz="0" w:space="0" w:color="auto"/>
            <w:left w:val="none" w:sz="0" w:space="0" w:color="auto"/>
            <w:bottom w:val="none" w:sz="0" w:space="0" w:color="auto"/>
            <w:right w:val="none" w:sz="0" w:space="0" w:color="auto"/>
          </w:divBdr>
          <w:divsChild>
            <w:div w:id="353046036">
              <w:marLeft w:val="0"/>
              <w:marRight w:val="450"/>
              <w:marTop w:val="0"/>
              <w:marBottom w:val="150"/>
              <w:divBdr>
                <w:top w:val="none" w:sz="0" w:space="0" w:color="auto"/>
                <w:left w:val="none" w:sz="0" w:space="0" w:color="auto"/>
                <w:bottom w:val="none" w:sz="0" w:space="0" w:color="auto"/>
                <w:right w:val="none" w:sz="0" w:space="0" w:color="auto"/>
              </w:divBdr>
              <w:divsChild>
                <w:div w:id="646134065">
                  <w:marLeft w:val="0"/>
                  <w:marRight w:val="0"/>
                  <w:marTop w:val="0"/>
                  <w:marBottom w:val="0"/>
                  <w:divBdr>
                    <w:top w:val="none" w:sz="0" w:space="0" w:color="auto"/>
                    <w:left w:val="none" w:sz="0" w:space="0" w:color="auto"/>
                    <w:bottom w:val="none" w:sz="0" w:space="0" w:color="auto"/>
                    <w:right w:val="none" w:sz="0" w:space="0" w:color="auto"/>
                  </w:divBdr>
                  <w:divsChild>
                    <w:div w:id="2705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70630">
      <w:bodyDiv w:val="1"/>
      <w:marLeft w:val="0"/>
      <w:marRight w:val="0"/>
      <w:marTop w:val="0"/>
      <w:marBottom w:val="0"/>
      <w:divBdr>
        <w:top w:val="none" w:sz="0" w:space="0" w:color="auto"/>
        <w:left w:val="none" w:sz="0" w:space="0" w:color="auto"/>
        <w:bottom w:val="none" w:sz="0" w:space="0" w:color="auto"/>
        <w:right w:val="none" w:sz="0" w:space="0" w:color="auto"/>
      </w:divBdr>
    </w:div>
    <w:div w:id="271017922">
      <w:bodyDiv w:val="1"/>
      <w:marLeft w:val="0"/>
      <w:marRight w:val="0"/>
      <w:marTop w:val="0"/>
      <w:marBottom w:val="0"/>
      <w:divBdr>
        <w:top w:val="none" w:sz="0" w:space="0" w:color="auto"/>
        <w:left w:val="none" w:sz="0" w:space="0" w:color="auto"/>
        <w:bottom w:val="none" w:sz="0" w:space="0" w:color="auto"/>
        <w:right w:val="none" w:sz="0" w:space="0" w:color="auto"/>
      </w:divBdr>
      <w:divsChild>
        <w:div w:id="238364309">
          <w:marLeft w:val="0"/>
          <w:marRight w:val="0"/>
          <w:marTop w:val="0"/>
          <w:marBottom w:val="300"/>
          <w:divBdr>
            <w:top w:val="none" w:sz="0" w:space="0" w:color="auto"/>
            <w:left w:val="none" w:sz="0" w:space="0" w:color="auto"/>
            <w:bottom w:val="none" w:sz="0" w:space="0" w:color="auto"/>
            <w:right w:val="none" w:sz="0" w:space="0" w:color="auto"/>
          </w:divBdr>
        </w:div>
        <w:div w:id="1823546033">
          <w:marLeft w:val="15"/>
          <w:marRight w:val="225"/>
          <w:marTop w:val="0"/>
          <w:marBottom w:val="105"/>
          <w:divBdr>
            <w:top w:val="none" w:sz="0" w:space="0" w:color="auto"/>
            <w:left w:val="none" w:sz="0" w:space="0" w:color="auto"/>
            <w:bottom w:val="none" w:sz="0" w:space="0" w:color="auto"/>
            <w:right w:val="none" w:sz="0" w:space="0" w:color="auto"/>
          </w:divBdr>
          <w:divsChild>
            <w:div w:id="866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62081">
      <w:bodyDiv w:val="1"/>
      <w:marLeft w:val="0"/>
      <w:marRight w:val="0"/>
      <w:marTop w:val="0"/>
      <w:marBottom w:val="0"/>
      <w:divBdr>
        <w:top w:val="none" w:sz="0" w:space="0" w:color="auto"/>
        <w:left w:val="none" w:sz="0" w:space="0" w:color="auto"/>
        <w:bottom w:val="none" w:sz="0" w:space="0" w:color="auto"/>
        <w:right w:val="none" w:sz="0" w:space="0" w:color="auto"/>
      </w:divBdr>
      <w:divsChild>
        <w:div w:id="108206686">
          <w:marLeft w:val="0"/>
          <w:marRight w:val="0"/>
          <w:marTop w:val="0"/>
          <w:marBottom w:val="0"/>
          <w:divBdr>
            <w:top w:val="none" w:sz="0" w:space="0" w:color="auto"/>
            <w:left w:val="none" w:sz="0" w:space="0" w:color="auto"/>
            <w:bottom w:val="none" w:sz="0" w:space="0" w:color="auto"/>
            <w:right w:val="none" w:sz="0" w:space="0" w:color="auto"/>
          </w:divBdr>
        </w:div>
        <w:div w:id="508183026">
          <w:marLeft w:val="0"/>
          <w:marRight w:val="0"/>
          <w:marTop w:val="0"/>
          <w:marBottom w:val="0"/>
          <w:divBdr>
            <w:top w:val="none" w:sz="0" w:space="0" w:color="auto"/>
            <w:left w:val="none" w:sz="0" w:space="0" w:color="auto"/>
            <w:bottom w:val="none" w:sz="0" w:space="0" w:color="auto"/>
            <w:right w:val="none" w:sz="0" w:space="0" w:color="auto"/>
          </w:divBdr>
        </w:div>
      </w:divsChild>
    </w:div>
    <w:div w:id="271133488">
      <w:bodyDiv w:val="1"/>
      <w:marLeft w:val="0"/>
      <w:marRight w:val="0"/>
      <w:marTop w:val="0"/>
      <w:marBottom w:val="0"/>
      <w:divBdr>
        <w:top w:val="none" w:sz="0" w:space="0" w:color="auto"/>
        <w:left w:val="none" w:sz="0" w:space="0" w:color="auto"/>
        <w:bottom w:val="none" w:sz="0" w:space="0" w:color="auto"/>
        <w:right w:val="none" w:sz="0" w:space="0" w:color="auto"/>
      </w:divBdr>
    </w:div>
    <w:div w:id="271206985">
      <w:bodyDiv w:val="1"/>
      <w:marLeft w:val="0"/>
      <w:marRight w:val="0"/>
      <w:marTop w:val="0"/>
      <w:marBottom w:val="0"/>
      <w:divBdr>
        <w:top w:val="none" w:sz="0" w:space="0" w:color="auto"/>
        <w:left w:val="none" w:sz="0" w:space="0" w:color="auto"/>
        <w:bottom w:val="none" w:sz="0" w:space="0" w:color="auto"/>
        <w:right w:val="none" w:sz="0" w:space="0" w:color="auto"/>
      </w:divBdr>
    </w:div>
    <w:div w:id="271280650">
      <w:bodyDiv w:val="1"/>
      <w:marLeft w:val="0"/>
      <w:marRight w:val="0"/>
      <w:marTop w:val="0"/>
      <w:marBottom w:val="0"/>
      <w:divBdr>
        <w:top w:val="none" w:sz="0" w:space="0" w:color="auto"/>
        <w:left w:val="none" w:sz="0" w:space="0" w:color="auto"/>
        <w:bottom w:val="none" w:sz="0" w:space="0" w:color="auto"/>
        <w:right w:val="none" w:sz="0" w:space="0" w:color="auto"/>
      </w:divBdr>
      <w:divsChild>
        <w:div w:id="228923091">
          <w:marLeft w:val="0"/>
          <w:marRight w:val="0"/>
          <w:marTop w:val="0"/>
          <w:marBottom w:val="438"/>
          <w:divBdr>
            <w:top w:val="none" w:sz="0" w:space="0" w:color="auto"/>
            <w:left w:val="none" w:sz="0" w:space="0" w:color="auto"/>
            <w:bottom w:val="single" w:sz="4" w:space="22" w:color="E2E2E2"/>
            <w:right w:val="none" w:sz="0" w:space="0" w:color="auto"/>
          </w:divBdr>
        </w:div>
      </w:divsChild>
    </w:div>
    <w:div w:id="271282150">
      <w:bodyDiv w:val="1"/>
      <w:marLeft w:val="0"/>
      <w:marRight w:val="0"/>
      <w:marTop w:val="0"/>
      <w:marBottom w:val="0"/>
      <w:divBdr>
        <w:top w:val="none" w:sz="0" w:space="0" w:color="auto"/>
        <w:left w:val="none" w:sz="0" w:space="0" w:color="auto"/>
        <w:bottom w:val="none" w:sz="0" w:space="0" w:color="auto"/>
        <w:right w:val="none" w:sz="0" w:space="0" w:color="auto"/>
      </w:divBdr>
      <w:divsChild>
        <w:div w:id="681514369">
          <w:marLeft w:val="-150"/>
          <w:marRight w:val="-150"/>
          <w:marTop w:val="0"/>
          <w:marBottom w:val="0"/>
          <w:divBdr>
            <w:top w:val="none" w:sz="0" w:space="0" w:color="auto"/>
            <w:left w:val="none" w:sz="0" w:space="0" w:color="auto"/>
            <w:bottom w:val="none" w:sz="0" w:space="0" w:color="auto"/>
            <w:right w:val="none" w:sz="0" w:space="0" w:color="auto"/>
          </w:divBdr>
          <w:divsChild>
            <w:div w:id="1539735522">
              <w:marLeft w:val="0"/>
              <w:marRight w:val="0"/>
              <w:marTop w:val="0"/>
              <w:marBottom w:val="0"/>
              <w:divBdr>
                <w:top w:val="none" w:sz="0" w:space="0" w:color="auto"/>
                <w:left w:val="none" w:sz="0" w:space="0" w:color="auto"/>
                <w:bottom w:val="none" w:sz="0" w:space="0" w:color="auto"/>
                <w:right w:val="none" w:sz="0" w:space="0" w:color="auto"/>
              </w:divBdr>
              <w:divsChild>
                <w:div w:id="529147492">
                  <w:marLeft w:val="-150"/>
                  <w:marRight w:val="-150"/>
                  <w:marTop w:val="0"/>
                  <w:marBottom w:val="0"/>
                  <w:divBdr>
                    <w:top w:val="none" w:sz="0" w:space="0" w:color="auto"/>
                    <w:left w:val="none" w:sz="0" w:space="0" w:color="auto"/>
                    <w:bottom w:val="none" w:sz="0" w:space="0" w:color="auto"/>
                    <w:right w:val="none" w:sz="0" w:space="0" w:color="auto"/>
                  </w:divBdr>
                  <w:divsChild>
                    <w:div w:id="505023552">
                      <w:marLeft w:val="0"/>
                      <w:marRight w:val="0"/>
                      <w:marTop w:val="0"/>
                      <w:marBottom w:val="0"/>
                      <w:divBdr>
                        <w:top w:val="none" w:sz="0" w:space="0" w:color="auto"/>
                        <w:left w:val="none" w:sz="0" w:space="0" w:color="auto"/>
                        <w:bottom w:val="none" w:sz="0" w:space="0" w:color="auto"/>
                        <w:right w:val="none" w:sz="0" w:space="0" w:color="auto"/>
                      </w:divBdr>
                      <w:divsChild>
                        <w:div w:id="632564363">
                          <w:marLeft w:val="-150"/>
                          <w:marRight w:val="-150"/>
                          <w:marTop w:val="0"/>
                          <w:marBottom w:val="0"/>
                          <w:divBdr>
                            <w:top w:val="none" w:sz="0" w:space="0" w:color="auto"/>
                            <w:left w:val="none" w:sz="0" w:space="0" w:color="auto"/>
                            <w:bottom w:val="none" w:sz="0" w:space="0" w:color="auto"/>
                            <w:right w:val="none" w:sz="0" w:space="0" w:color="auto"/>
                          </w:divBdr>
                          <w:divsChild>
                            <w:div w:id="393313361">
                              <w:marLeft w:val="0"/>
                              <w:marRight w:val="0"/>
                              <w:marTop w:val="0"/>
                              <w:marBottom w:val="0"/>
                              <w:divBdr>
                                <w:top w:val="none" w:sz="0" w:space="0" w:color="auto"/>
                                <w:left w:val="none" w:sz="0" w:space="0" w:color="auto"/>
                                <w:bottom w:val="none" w:sz="0" w:space="0" w:color="auto"/>
                                <w:right w:val="none" w:sz="0" w:space="0" w:color="auto"/>
                              </w:divBdr>
                              <w:divsChild>
                                <w:div w:id="1987083006">
                                  <w:marLeft w:val="0"/>
                                  <w:marRight w:val="0"/>
                                  <w:marTop w:val="0"/>
                                  <w:marBottom w:val="75"/>
                                  <w:divBdr>
                                    <w:top w:val="none" w:sz="0" w:space="0" w:color="auto"/>
                                    <w:left w:val="none" w:sz="0" w:space="0" w:color="auto"/>
                                    <w:bottom w:val="none" w:sz="0" w:space="0" w:color="auto"/>
                                    <w:right w:val="none" w:sz="0" w:space="0" w:color="auto"/>
                                  </w:divBdr>
                                </w:div>
                                <w:div w:id="1987199618">
                                  <w:marLeft w:val="0"/>
                                  <w:marRight w:val="0"/>
                                  <w:marTop w:val="0"/>
                                  <w:marBottom w:val="0"/>
                                  <w:divBdr>
                                    <w:top w:val="none" w:sz="0" w:space="0" w:color="auto"/>
                                    <w:left w:val="none" w:sz="0" w:space="0" w:color="auto"/>
                                    <w:bottom w:val="none" w:sz="0" w:space="0" w:color="auto"/>
                                    <w:right w:val="none" w:sz="0" w:space="0" w:color="auto"/>
                                  </w:divBdr>
                                  <w:divsChild>
                                    <w:div w:id="4705602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6847646">
                              <w:marLeft w:val="0"/>
                              <w:marRight w:val="0"/>
                              <w:marTop w:val="0"/>
                              <w:marBottom w:val="0"/>
                              <w:divBdr>
                                <w:top w:val="none" w:sz="0" w:space="0" w:color="auto"/>
                                <w:left w:val="none" w:sz="0" w:space="0" w:color="auto"/>
                                <w:bottom w:val="none" w:sz="0" w:space="0" w:color="auto"/>
                                <w:right w:val="none" w:sz="0" w:space="0" w:color="auto"/>
                              </w:divBdr>
                              <w:divsChild>
                                <w:div w:id="14701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2518">
                      <w:marLeft w:val="0"/>
                      <w:marRight w:val="0"/>
                      <w:marTop w:val="0"/>
                      <w:marBottom w:val="0"/>
                      <w:divBdr>
                        <w:top w:val="none" w:sz="0" w:space="0" w:color="auto"/>
                        <w:left w:val="none" w:sz="0" w:space="0" w:color="auto"/>
                        <w:bottom w:val="none" w:sz="0" w:space="0" w:color="auto"/>
                        <w:right w:val="none" w:sz="0" w:space="0" w:color="auto"/>
                      </w:divBdr>
                      <w:divsChild>
                        <w:div w:id="2093890506">
                          <w:marLeft w:val="0"/>
                          <w:marRight w:val="0"/>
                          <w:marTop w:val="0"/>
                          <w:marBottom w:val="150"/>
                          <w:divBdr>
                            <w:top w:val="none" w:sz="0" w:space="0" w:color="auto"/>
                            <w:left w:val="none" w:sz="0" w:space="0" w:color="auto"/>
                            <w:bottom w:val="none" w:sz="0" w:space="0" w:color="auto"/>
                            <w:right w:val="none" w:sz="0" w:space="0" w:color="auto"/>
                          </w:divBdr>
                        </w:div>
                        <w:div w:id="1434394980">
                          <w:marLeft w:val="0"/>
                          <w:marRight w:val="0"/>
                          <w:marTop w:val="0"/>
                          <w:marBottom w:val="300"/>
                          <w:divBdr>
                            <w:top w:val="none" w:sz="0" w:space="0" w:color="auto"/>
                            <w:left w:val="none" w:sz="0" w:space="0" w:color="auto"/>
                            <w:bottom w:val="none" w:sz="0" w:space="0" w:color="auto"/>
                            <w:right w:val="none" w:sz="0" w:space="0" w:color="auto"/>
                          </w:divBdr>
                          <w:divsChild>
                            <w:div w:id="1258947246">
                              <w:marLeft w:val="0"/>
                              <w:marRight w:val="0"/>
                              <w:marTop w:val="0"/>
                              <w:marBottom w:val="0"/>
                              <w:divBdr>
                                <w:top w:val="none" w:sz="0" w:space="0" w:color="auto"/>
                                <w:left w:val="none" w:sz="0" w:space="0" w:color="auto"/>
                                <w:bottom w:val="none" w:sz="0" w:space="0" w:color="auto"/>
                                <w:right w:val="none" w:sz="0" w:space="0" w:color="auto"/>
                              </w:divBdr>
                              <w:divsChild>
                                <w:div w:id="908614887">
                                  <w:marLeft w:val="0"/>
                                  <w:marRight w:val="0"/>
                                  <w:marTop w:val="0"/>
                                  <w:marBottom w:val="0"/>
                                  <w:divBdr>
                                    <w:top w:val="none" w:sz="0" w:space="0" w:color="auto"/>
                                    <w:left w:val="none" w:sz="0" w:space="0" w:color="auto"/>
                                    <w:bottom w:val="none" w:sz="0" w:space="0" w:color="auto"/>
                                    <w:right w:val="none" w:sz="0" w:space="0" w:color="auto"/>
                                  </w:divBdr>
                                  <w:divsChild>
                                    <w:div w:id="396559518">
                                      <w:marLeft w:val="0"/>
                                      <w:marRight w:val="0"/>
                                      <w:marTop w:val="0"/>
                                      <w:marBottom w:val="0"/>
                                      <w:divBdr>
                                        <w:top w:val="none" w:sz="0" w:space="0" w:color="auto"/>
                                        <w:left w:val="none" w:sz="0" w:space="0" w:color="auto"/>
                                        <w:bottom w:val="none" w:sz="0" w:space="0" w:color="auto"/>
                                        <w:right w:val="none" w:sz="0" w:space="0" w:color="auto"/>
                                      </w:divBdr>
                                      <w:divsChild>
                                        <w:div w:id="1928003784">
                                          <w:marLeft w:val="0"/>
                                          <w:marRight w:val="0"/>
                                          <w:marTop w:val="0"/>
                                          <w:marBottom w:val="0"/>
                                          <w:divBdr>
                                            <w:top w:val="none" w:sz="0" w:space="0" w:color="auto"/>
                                            <w:left w:val="none" w:sz="0" w:space="0" w:color="auto"/>
                                            <w:bottom w:val="none" w:sz="0" w:space="0" w:color="auto"/>
                                            <w:right w:val="none" w:sz="0" w:space="0" w:color="auto"/>
                                          </w:divBdr>
                                          <w:divsChild>
                                            <w:div w:id="1347250366">
                                              <w:marLeft w:val="0"/>
                                              <w:marRight w:val="0"/>
                                              <w:marTop w:val="0"/>
                                              <w:marBottom w:val="0"/>
                                              <w:divBdr>
                                                <w:top w:val="none" w:sz="0" w:space="0" w:color="auto"/>
                                                <w:left w:val="none" w:sz="0" w:space="0" w:color="auto"/>
                                                <w:bottom w:val="none" w:sz="0" w:space="0" w:color="auto"/>
                                                <w:right w:val="none" w:sz="0" w:space="0" w:color="auto"/>
                                              </w:divBdr>
                                              <w:divsChild>
                                                <w:div w:id="15229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07358">
                                          <w:marLeft w:val="0"/>
                                          <w:marRight w:val="0"/>
                                          <w:marTop w:val="0"/>
                                          <w:marBottom w:val="0"/>
                                          <w:divBdr>
                                            <w:top w:val="none" w:sz="0" w:space="0" w:color="auto"/>
                                            <w:left w:val="none" w:sz="0" w:space="0" w:color="auto"/>
                                            <w:bottom w:val="none" w:sz="0" w:space="0" w:color="auto"/>
                                            <w:right w:val="none" w:sz="0" w:space="0" w:color="auto"/>
                                          </w:divBdr>
                                          <w:divsChild>
                                            <w:div w:id="470824955">
                                              <w:marLeft w:val="0"/>
                                              <w:marRight w:val="0"/>
                                              <w:marTop w:val="0"/>
                                              <w:marBottom w:val="0"/>
                                              <w:divBdr>
                                                <w:top w:val="none" w:sz="0" w:space="0" w:color="auto"/>
                                                <w:left w:val="none" w:sz="0" w:space="0" w:color="auto"/>
                                                <w:bottom w:val="none" w:sz="0" w:space="0" w:color="auto"/>
                                                <w:right w:val="none" w:sz="0" w:space="0" w:color="auto"/>
                                              </w:divBdr>
                                              <w:divsChild>
                                                <w:div w:id="21026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040348">
                                  <w:marLeft w:val="0"/>
                                  <w:marRight w:val="0"/>
                                  <w:marTop w:val="0"/>
                                  <w:marBottom w:val="0"/>
                                  <w:divBdr>
                                    <w:top w:val="none" w:sz="0" w:space="0" w:color="auto"/>
                                    <w:left w:val="none" w:sz="0" w:space="0" w:color="auto"/>
                                    <w:bottom w:val="none" w:sz="0" w:space="0" w:color="auto"/>
                                    <w:right w:val="none" w:sz="0" w:space="0" w:color="auto"/>
                                  </w:divBdr>
                                  <w:divsChild>
                                    <w:div w:id="1341277307">
                                      <w:marLeft w:val="0"/>
                                      <w:marRight w:val="0"/>
                                      <w:marTop w:val="100"/>
                                      <w:marBottom w:val="100"/>
                                      <w:divBdr>
                                        <w:top w:val="none" w:sz="0" w:space="0" w:color="auto"/>
                                        <w:left w:val="none" w:sz="0" w:space="0" w:color="auto"/>
                                        <w:bottom w:val="none" w:sz="0" w:space="0" w:color="auto"/>
                                        <w:right w:val="none" w:sz="0" w:space="0" w:color="auto"/>
                                      </w:divBdr>
                                      <w:divsChild>
                                        <w:div w:id="1624967604">
                                          <w:marLeft w:val="0"/>
                                          <w:marRight w:val="0"/>
                                          <w:marTop w:val="100"/>
                                          <w:marBottom w:val="100"/>
                                          <w:divBdr>
                                            <w:top w:val="none" w:sz="0" w:space="0" w:color="auto"/>
                                            <w:left w:val="none" w:sz="0" w:space="0" w:color="auto"/>
                                            <w:bottom w:val="none" w:sz="0" w:space="0" w:color="auto"/>
                                            <w:right w:val="none" w:sz="0" w:space="0" w:color="auto"/>
                                          </w:divBdr>
                                          <w:divsChild>
                                            <w:div w:id="789006597">
                                              <w:marLeft w:val="0"/>
                                              <w:marRight w:val="0"/>
                                              <w:marTop w:val="0"/>
                                              <w:marBottom w:val="0"/>
                                              <w:divBdr>
                                                <w:top w:val="none" w:sz="0" w:space="0" w:color="auto"/>
                                                <w:left w:val="none" w:sz="0" w:space="0" w:color="auto"/>
                                                <w:bottom w:val="none" w:sz="0" w:space="0" w:color="auto"/>
                                                <w:right w:val="none" w:sz="0" w:space="0" w:color="auto"/>
                                              </w:divBdr>
                                            </w:div>
                                          </w:divsChild>
                                        </w:div>
                                        <w:div w:id="1449932155">
                                          <w:marLeft w:val="0"/>
                                          <w:marRight w:val="0"/>
                                          <w:marTop w:val="100"/>
                                          <w:marBottom w:val="100"/>
                                          <w:divBdr>
                                            <w:top w:val="none" w:sz="0" w:space="0" w:color="auto"/>
                                            <w:left w:val="none" w:sz="0" w:space="0" w:color="auto"/>
                                            <w:bottom w:val="none" w:sz="0" w:space="0" w:color="auto"/>
                                            <w:right w:val="none" w:sz="0" w:space="0" w:color="auto"/>
                                          </w:divBdr>
                                          <w:divsChild>
                                            <w:div w:id="1138494514">
                                              <w:marLeft w:val="0"/>
                                              <w:marRight w:val="0"/>
                                              <w:marTop w:val="0"/>
                                              <w:marBottom w:val="0"/>
                                              <w:divBdr>
                                                <w:top w:val="none" w:sz="0" w:space="0" w:color="auto"/>
                                                <w:left w:val="none" w:sz="0" w:space="0" w:color="auto"/>
                                                <w:bottom w:val="none" w:sz="0" w:space="0" w:color="auto"/>
                                                <w:right w:val="none" w:sz="0" w:space="0" w:color="auto"/>
                                              </w:divBdr>
                                            </w:div>
                                          </w:divsChild>
                                        </w:div>
                                        <w:div w:id="922224137">
                                          <w:marLeft w:val="0"/>
                                          <w:marRight w:val="0"/>
                                          <w:marTop w:val="100"/>
                                          <w:marBottom w:val="100"/>
                                          <w:divBdr>
                                            <w:top w:val="none" w:sz="0" w:space="0" w:color="auto"/>
                                            <w:left w:val="none" w:sz="0" w:space="0" w:color="auto"/>
                                            <w:bottom w:val="none" w:sz="0" w:space="0" w:color="auto"/>
                                            <w:right w:val="none" w:sz="0" w:space="0" w:color="auto"/>
                                          </w:divBdr>
                                          <w:divsChild>
                                            <w:div w:id="1479348080">
                                              <w:marLeft w:val="0"/>
                                              <w:marRight w:val="0"/>
                                              <w:marTop w:val="0"/>
                                              <w:marBottom w:val="0"/>
                                              <w:divBdr>
                                                <w:top w:val="none" w:sz="0" w:space="0" w:color="auto"/>
                                                <w:left w:val="none" w:sz="0" w:space="0" w:color="auto"/>
                                                <w:bottom w:val="none" w:sz="0" w:space="0" w:color="auto"/>
                                                <w:right w:val="none" w:sz="0" w:space="0" w:color="auto"/>
                                              </w:divBdr>
                                            </w:div>
                                          </w:divsChild>
                                        </w:div>
                                        <w:div w:id="199367420">
                                          <w:marLeft w:val="0"/>
                                          <w:marRight w:val="0"/>
                                          <w:marTop w:val="100"/>
                                          <w:marBottom w:val="100"/>
                                          <w:divBdr>
                                            <w:top w:val="none" w:sz="0" w:space="0" w:color="auto"/>
                                            <w:left w:val="none" w:sz="0" w:space="0" w:color="auto"/>
                                            <w:bottom w:val="none" w:sz="0" w:space="0" w:color="auto"/>
                                            <w:right w:val="none" w:sz="0" w:space="0" w:color="auto"/>
                                          </w:divBdr>
                                          <w:divsChild>
                                            <w:div w:id="4554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528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71405679">
      <w:bodyDiv w:val="1"/>
      <w:marLeft w:val="0"/>
      <w:marRight w:val="0"/>
      <w:marTop w:val="0"/>
      <w:marBottom w:val="0"/>
      <w:divBdr>
        <w:top w:val="none" w:sz="0" w:space="0" w:color="auto"/>
        <w:left w:val="none" w:sz="0" w:space="0" w:color="auto"/>
        <w:bottom w:val="none" w:sz="0" w:space="0" w:color="auto"/>
        <w:right w:val="none" w:sz="0" w:space="0" w:color="auto"/>
      </w:divBdr>
    </w:div>
    <w:div w:id="271475896">
      <w:bodyDiv w:val="1"/>
      <w:marLeft w:val="0"/>
      <w:marRight w:val="0"/>
      <w:marTop w:val="0"/>
      <w:marBottom w:val="0"/>
      <w:divBdr>
        <w:top w:val="none" w:sz="0" w:space="0" w:color="auto"/>
        <w:left w:val="none" w:sz="0" w:space="0" w:color="auto"/>
        <w:bottom w:val="none" w:sz="0" w:space="0" w:color="auto"/>
        <w:right w:val="none" w:sz="0" w:space="0" w:color="auto"/>
      </w:divBdr>
      <w:divsChild>
        <w:div w:id="450710023">
          <w:marLeft w:val="-225"/>
          <w:marRight w:val="-225"/>
          <w:marTop w:val="0"/>
          <w:marBottom w:val="0"/>
          <w:divBdr>
            <w:top w:val="none" w:sz="0" w:space="0" w:color="auto"/>
            <w:left w:val="none" w:sz="0" w:space="0" w:color="auto"/>
            <w:bottom w:val="none" w:sz="0" w:space="0" w:color="auto"/>
            <w:right w:val="none" w:sz="0" w:space="0" w:color="auto"/>
          </w:divBdr>
        </w:div>
      </w:divsChild>
    </w:div>
    <w:div w:id="271667489">
      <w:bodyDiv w:val="1"/>
      <w:marLeft w:val="0"/>
      <w:marRight w:val="0"/>
      <w:marTop w:val="0"/>
      <w:marBottom w:val="0"/>
      <w:divBdr>
        <w:top w:val="none" w:sz="0" w:space="0" w:color="auto"/>
        <w:left w:val="none" w:sz="0" w:space="0" w:color="auto"/>
        <w:bottom w:val="none" w:sz="0" w:space="0" w:color="auto"/>
        <w:right w:val="none" w:sz="0" w:space="0" w:color="auto"/>
      </w:divBdr>
    </w:div>
    <w:div w:id="271982821">
      <w:bodyDiv w:val="1"/>
      <w:marLeft w:val="0"/>
      <w:marRight w:val="0"/>
      <w:marTop w:val="0"/>
      <w:marBottom w:val="0"/>
      <w:divBdr>
        <w:top w:val="none" w:sz="0" w:space="0" w:color="auto"/>
        <w:left w:val="none" w:sz="0" w:space="0" w:color="auto"/>
        <w:bottom w:val="none" w:sz="0" w:space="0" w:color="auto"/>
        <w:right w:val="none" w:sz="0" w:space="0" w:color="auto"/>
      </w:divBdr>
    </w:div>
    <w:div w:id="272441524">
      <w:bodyDiv w:val="1"/>
      <w:marLeft w:val="0"/>
      <w:marRight w:val="0"/>
      <w:marTop w:val="0"/>
      <w:marBottom w:val="0"/>
      <w:divBdr>
        <w:top w:val="none" w:sz="0" w:space="0" w:color="auto"/>
        <w:left w:val="none" w:sz="0" w:space="0" w:color="auto"/>
        <w:bottom w:val="none" w:sz="0" w:space="0" w:color="auto"/>
        <w:right w:val="none" w:sz="0" w:space="0" w:color="auto"/>
      </w:divBdr>
      <w:divsChild>
        <w:div w:id="748576136">
          <w:marLeft w:val="750"/>
          <w:marRight w:val="1500"/>
          <w:marTop w:val="0"/>
          <w:marBottom w:val="0"/>
          <w:divBdr>
            <w:top w:val="none" w:sz="0" w:space="0" w:color="auto"/>
            <w:left w:val="none" w:sz="0" w:space="0" w:color="auto"/>
            <w:bottom w:val="none" w:sz="0" w:space="0" w:color="auto"/>
            <w:right w:val="none" w:sz="0" w:space="0" w:color="auto"/>
          </w:divBdr>
        </w:div>
      </w:divsChild>
    </w:div>
    <w:div w:id="272445070">
      <w:bodyDiv w:val="1"/>
      <w:marLeft w:val="0"/>
      <w:marRight w:val="0"/>
      <w:marTop w:val="0"/>
      <w:marBottom w:val="0"/>
      <w:divBdr>
        <w:top w:val="none" w:sz="0" w:space="0" w:color="auto"/>
        <w:left w:val="none" w:sz="0" w:space="0" w:color="auto"/>
        <w:bottom w:val="none" w:sz="0" w:space="0" w:color="auto"/>
        <w:right w:val="none" w:sz="0" w:space="0" w:color="auto"/>
      </w:divBdr>
    </w:div>
    <w:div w:id="272520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814">
          <w:marLeft w:val="0"/>
          <w:marRight w:val="0"/>
          <w:marTop w:val="0"/>
          <w:marBottom w:val="300"/>
          <w:divBdr>
            <w:top w:val="none" w:sz="0" w:space="0" w:color="auto"/>
            <w:left w:val="none" w:sz="0" w:space="0" w:color="auto"/>
            <w:bottom w:val="none" w:sz="0" w:space="0" w:color="auto"/>
            <w:right w:val="none" w:sz="0" w:space="0" w:color="auto"/>
          </w:divBdr>
        </w:div>
      </w:divsChild>
    </w:div>
    <w:div w:id="272828255">
      <w:bodyDiv w:val="1"/>
      <w:marLeft w:val="0"/>
      <w:marRight w:val="0"/>
      <w:marTop w:val="0"/>
      <w:marBottom w:val="0"/>
      <w:divBdr>
        <w:top w:val="none" w:sz="0" w:space="0" w:color="auto"/>
        <w:left w:val="none" w:sz="0" w:space="0" w:color="auto"/>
        <w:bottom w:val="none" w:sz="0" w:space="0" w:color="auto"/>
        <w:right w:val="none" w:sz="0" w:space="0" w:color="auto"/>
      </w:divBdr>
      <w:divsChild>
        <w:div w:id="1878816999">
          <w:marLeft w:val="-225"/>
          <w:marRight w:val="-225"/>
          <w:marTop w:val="0"/>
          <w:marBottom w:val="0"/>
          <w:divBdr>
            <w:top w:val="none" w:sz="0" w:space="0" w:color="auto"/>
            <w:left w:val="none" w:sz="0" w:space="0" w:color="auto"/>
            <w:bottom w:val="none" w:sz="0" w:space="0" w:color="auto"/>
            <w:right w:val="none" w:sz="0" w:space="0" w:color="auto"/>
          </w:divBdr>
          <w:divsChild>
            <w:div w:id="2015571273">
              <w:marLeft w:val="0"/>
              <w:marRight w:val="0"/>
              <w:marTop w:val="0"/>
              <w:marBottom w:val="0"/>
              <w:divBdr>
                <w:top w:val="none" w:sz="0" w:space="0" w:color="auto"/>
                <w:left w:val="none" w:sz="0" w:space="0" w:color="auto"/>
                <w:bottom w:val="none" w:sz="0" w:space="0" w:color="auto"/>
                <w:right w:val="none" w:sz="0" w:space="0" w:color="auto"/>
              </w:divBdr>
              <w:divsChild>
                <w:div w:id="23023256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21662939">
          <w:marLeft w:val="-225"/>
          <w:marRight w:val="-225"/>
          <w:marTop w:val="0"/>
          <w:marBottom w:val="0"/>
          <w:divBdr>
            <w:top w:val="none" w:sz="0" w:space="0" w:color="auto"/>
            <w:left w:val="none" w:sz="0" w:space="0" w:color="auto"/>
            <w:bottom w:val="none" w:sz="0" w:space="0" w:color="auto"/>
            <w:right w:val="none" w:sz="0" w:space="0" w:color="auto"/>
          </w:divBdr>
          <w:divsChild>
            <w:div w:id="11137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4364">
      <w:bodyDiv w:val="1"/>
      <w:marLeft w:val="0"/>
      <w:marRight w:val="0"/>
      <w:marTop w:val="0"/>
      <w:marBottom w:val="0"/>
      <w:divBdr>
        <w:top w:val="none" w:sz="0" w:space="0" w:color="auto"/>
        <w:left w:val="none" w:sz="0" w:space="0" w:color="auto"/>
        <w:bottom w:val="none" w:sz="0" w:space="0" w:color="auto"/>
        <w:right w:val="none" w:sz="0" w:space="0" w:color="auto"/>
      </w:divBdr>
    </w:div>
    <w:div w:id="273247819">
      <w:bodyDiv w:val="1"/>
      <w:marLeft w:val="0"/>
      <w:marRight w:val="0"/>
      <w:marTop w:val="0"/>
      <w:marBottom w:val="0"/>
      <w:divBdr>
        <w:top w:val="none" w:sz="0" w:space="0" w:color="auto"/>
        <w:left w:val="none" w:sz="0" w:space="0" w:color="auto"/>
        <w:bottom w:val="none" w:sz="0" w:space="0" w:color="auto"/>
        <w:right w:val="none" w:sz="0" w:space="0" w:color="auto"/>
      </w:divBdr>
      <w:divsChild>
        <w:div w:id="243415677">
          <w:marLeft w:val="-136"/>
          <w:marRight w:val="-136"/>
          <w:marTop w:val="0"/>
          <w:marBottom w:val="408"/>
          <w:divBdr>
            <w:top w:val="none" w:sz="0" w:space="0" w:color="auto"/>
            <w:left w:val="none" w:sz="0" w:space="0" w:color="auto"/>
            <w:bottom w:val="none" w:sz="0" w:space="0" w:color="auto"/>
            <w:right w:val="none" w:sz="0" w:space="0" w:color="auto"/>
          </w:divBdr>
          <w:divsChild>
            <w:div w:id="304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87468">
      <w:bodyDiv w:val="1"/>
      <w:marLeft w:val="0"/>
      <w:marRight w:val="0"/>
      <w:marTop w:val="0"/>
      <w:marBottom w:val="0"/>
      <w:divBdr>
        <w:top w:val="none" w:sz="0" w:space="0" w:color="auto"/>
        <w:left w:val="none" w:sz="0" w:space="0" w:color="auto"/>
        <w:bottom w:val="none" w:sz="0" w:space="0" w:color="auto"/>
        <w:right w:val="none" w:sz="0" w:space="0" w:color="auto"/>
      </w:divBdr>
    </w:div>
    <w:div w:id="273442300">
      <w:bodyDiv w:val="1"/>
      <w:marLeft w:val="0"/>
      <w:marRight w:val="0"/>
      <w:marTop w:val="0"/>
      <w:marBottom w:val="0"/>
      <w:divBdr>
        <w:top w:val="none" w:sz="0" w:space="0" w:color="auto"/>
        <w:left w:val="none" w:sz="0" w:space="0" w:color="auto"/>
        <w:bottom w:val="none" w:sz="0" w:space="0" w:color="auto"/>
        <w:right w:val="none" w:sz="0" w:space="0" w:color="auto"/>
      </w:divBdr>
    </w:div>
    <w:div w:id="273556019">
      <w:bodyDiv w:val="1"/>
      <w:marLeft w:val="0"/>
      <w:marRight w:val="0"/>
      <w:marTop w:val="0"/>
      <w:marBottom w:val="0"/>
      <w:divBdr>
        <w:top w:val="none" w:sz="0" w:space="0" w:color="auto"/>
        <w:left w:val="none" w:sz="0" w:space="0" w:color="auto"/>
        <w:bottom w:val="none" w:sz="0" w:space="0" w:color="auto"/>
        <w:right w:val="none" w:sz="0" w:space="0" w:color="auto"/>
      </w:divBdr>
      <w:divsChild>
        <w:div w:id="1015377682">
          <w:marLeft w:val="0"/>
          <w:marRight w:val="0"/>
          <w:marTop w:val="0"/>
          <w:marBottom w:val="0"/>
          <w:divBdr>
            <w:top w:val="single" w:sz="2" w:space="0" w:color="E0E0E0"/>
            <w:left w:val="single" w:sz="2" w:space="0" w:color="E0E0E0"/>
            <w:bottom w:val="single" w:sz="2" w:space="0" w:color="E0E0E0"/>
            <w:right w:val="single" w:sz="2" w:space="0" w:color="E0E0E0"/>
          </w:divBdr>
          <w:divsChild>
            <w:div w:id="780104023">
              <w:marLeft w:val="0"/>
              <w:marRight w:val="0"/>
              <w:marTop w:val="0"/>
              <w:marBottom w:val="0"/>
              <w:divBdr>
                <w:top w:val="single" w:sz="2" w:space="0" w:color="E0E0E0"/>
                <w:left w:val="single" w:sz="2" w:space="0" w:color="E0E0E0"/>
                <w:bottom w:val="single" w:sz="2" w:space="0" w:color="E0E0E0"/>
                <w:right w:val="single" w:sz="2" w:space="0" w:color="E0E0E0"/>
              </w:divBdr>
              <w:divsChild>
                <w:div w:id="792020484">
                  <w:marLeft w:val="0"/>
                  <w:marRight w:val="0"/>
                  <w:marTop w:val="0"/>
                  <w:marBottom w:val="0"/>
                  <w:divBdr>
                    <w:top w:val="single" w:sz="2" w:space="0" w:color="E0E0E0"/>
                    <w:left w:val="single" w:sz="2" w:space="0" w:color="E0E0E0"/>
                    <w:bottom w:val="single" w:sz="2" w:space="0" w:color="E0E0E0"/>
                    <w:right w:val="single" w:sz="2" w:space="0" w:color="E0E0E0"/>
                  </w:divBdr>
                  <w:divsChild>
                    <w:div w:id="407386922">
                      <w:marLeft w:val="0"/>
                      <w:marRight w:val="0"/>
                      <w:marTop w:val="0"/>
                      <w:marBottom w:val="0"/>
                      <w:divBdr>
                        <w:top w:val="single" w:sz="2" w:space="0" w:color="E0E0E0"/>
                        <w:left w:val="single" w:sz="2" w:space="0" w:color="E0E0E0"/>
                        <w:bottom w:val="single" w:sz="2" w:space="0" w:color="E0E0E0"/>
                        <w:right w:val="single" w:sz="2" w:space="0" w:color="E0E0E0"/>
                      </w:divBdr>
                    </w:div>
                    <w:div w:id="16273900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82828935">
          <w:marLeft w:val="0"/>
          <w:marRight w:val="0"/>
          <w:marTop w:val="0"/>
          <w:marBottom w:val="0"/>
          <w:divBdr>
            <w:top w:val="single" w:sz="2" w:space="0" w:color="E0E0E0"/>
            <w:left w:val="single" w:sz="2" w:space="0" w:color="E0E0E0"/>
            <w:bottom w:val="single" w:sz="2" w:space="0" w:color="E0E0E0"/>
            <w:right w:val="single" w:sz="2" w:space="0" w:color="E0E0E0"/>
          </w:divBdr>
          <w:divsChild>
            <w:div w:id="787746871">
              <w:marLeft w:val="0"/>
              <w:marRight w:val="0"/>
              <w:marTop w:val="0"/>
              <w:marBottom w:val="0"/>
              <w:divBdr>
                <w:top w:val="single" w:sz="2" w:space="0" w:color="E0E0E0"/>
                <w:left w:val="single" w:sz="2" w:space="0" w:color="E0E0E0"/>
                <w:bottom w:val="single" w:sz="2" w:space="0" w:color="E0E0E0"/>
                <w:right w:val="single" w:sz="2" w:space="0" w:color="E0E0E0"/>
              </w:divBdr>
              <w:divsChild>
                <w:div w:id="1724862180">
                  <w:marLeft w:val="0"/>
                  <w:marRight w:val="0"/>
                  <w:marTop w:val="0"/>
                  <w:marBottom w:val="0"/>
                  <w:divBdr>
                    <w:top w:val="single" w:sz="2" w:space="0" w:color="E0E0E0"/>
                    <w:left w:val="single" w:sz="2" w:space="0" w:color="E0E0E0"/>
                    <w:bottom w:val="single" w:sz="2" w:space="0" w:color="E0E0E0"/>
                    <w:right w:val="single" w:sz="2" w:space="0" w:color="E0E0E0"/>
                  </w:divBdr>
                  <w:divsChild>
                    <w:div w:id="105273830">
                      <w:marLeft w:val="0"/>
                      <w:marRight w:val="0"/>
                      <w:marTop w:val="0"/>
                      <w:marBottom w:val="0"/>
                      <w:divBdr>
                        <w:top w:val="single" w:sz="2" w:space="0" w:color="E0E0E0"/>
                        <w:left w:val="single" w:sz="2" w:space="0" w:color="E0E0E0"/>
                        <w:bottom w:val="single" w:sz="2" w:space="0" w:color="E0E0E0"/>
                        <w:right w:val="single" w:sz="2" w:space="0" w:color="E0E0E0"/>
                      </w:divBdr>
                      <w:divsChild>
                        <w:div w:id="19722460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58231418">
              <w:marLeft w:val="0"/>
              <w:marRight w:val="0"/>
              <w:marTop w:val="0"/>
              <w:marBottom w:val="0"/>
              <w:divBdr>
                <w:top w:val="single" w:sz="2" w:space="0" w:color="E0E0E0"/>
                <w:left w:val="single" w:sz="2" w:space="0" w:color="E0E0E0"/>
                <w:bottom w:val="single" w:sz="2" w:space="0" w:color="E0E0E0"/>
                <w:right w:val="single" w:sz="2" w:space="0" w:color="E0E0E0"/>
              </w:divBdr>
              <w:divsChild>
                <w:div w:id="356735605">
                  <w:marLeft w:val="0"/>
                  <w:marRight w:val="0"/>
                  <w:marTop w:val="0"/>
                  <w:marBottom w:val="0"/>
                  <w:divBdr>
                    <w:top w:val="single" w:sz="2" w:space="0" w:color="E0E0E0"/>
                    <w:left w:val="single" w:sz="2" w:space="0" w:color="E0E0E0"/>
                    <w:bottom w:val="single" w:sz="2" w:space="0" w:color="E0E0E0"/>
                    <w:right w:val="single" w:sz="2" w:space="0" w:color="E0E0E0"/>
                  </w:divBdr>
                </w:div>
                <w:div w:id="758135098">
                  <w:marLeft w:val="0"/>
                  <w:marRight w:val="0"/>
                  <w:marTop w:val="0"/>
                  <w:marBottom w:val="0"/>
                  <w:divBdr>
                    <w:top w:val="single" w:sz="2" w:space="0" w:color="E0E0E0"/>
                    <w:left w:val="single" w:sz="2" w:space="0" w:color="E0E0E0"/>
                    <w:bottom w:val="single" w:sz="2" w:space="0" w:color="E0E0E0"/>
                    <w:right w:val="single" w:sz="2" w:space="0" w:color="E0E0E0"/>
                  </w:divBdr>
                  <w:divsChild>
                    <w:div w:id="793520417">
                      <w:marLeft w:val="0"/>
                      <w:marRight w:val="0"/>
                      <w:marTop w:val="0"/>
                      <w:marBottom w:val="0"/>
                      <w:divBdr>
                        <w:top w:val="single" w:sz="2" w:space="0" w:color="E0E0E0"/>
                        <w:left w:val="single" w:sz="2" w:space="0" w:color="E0E0E0"/>
                        <w:bottom w:val="single" w:sz="2" w:space="0" w:color="E0E0E0"/>
                        <w:right w:val="single" w:sz="2" w:space="0" w:color="E0E0E0"/>
                      </w:divBdr>
                      <w:divsChild>
                        <w:div w:id="12566698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6900674">
                      <w:marLeft w:val="0"/>
                      <w:marRight w:val="0"/>
                      <w:marTop w:val="0"/>
                      <w:marBottom w:val="0"/>
                      <w:divBdr>
                        <w:top w:val="single" w:sz="2" w:space="0" w:color="E0E0E0"/>
                        <w:left w:val="single" w:sz="2" w:space="0" w:color="E0E0E0"/>
                        <w:bottom w:val="single" w:sz="2" w:space="0" w:color="E0E0E0"/>
                        <w:right w:val="single" w:sz="2" w:space="0" w:color="E0E0E0"/>
                      </w:divBdr>
                      <w:divsChild>
                        <w:div w:id="17528481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24371542">
                      <w:marLeft w:val="0"/>
                      <w:marRight w:val="0"/>
                      <w:marTop w:val="0"/>
                      <w:marBottom w:val="0"/>
                      <w:divBdr>
                        <w:top w:val="single" w:sz="2" w:space="0" w:color="E0E0E0"/>
                        <w:left w:val="single" w:sz="2" w:space="0" w:color="E0E0E0"/>
                        <w:bottom w:val="single" w:sz="2" w:space="0" w:color="E0E0E0"/>
                        <w:right w:val="single" w:sz="2" w:space="0" w:color="E0E0E0"/>
                      </w:divBdr>
                      <w:divsChild>
                        <w:div w:id="1008852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73559467">
      <w:bodyDiv w:val="1"/>
      <w:marLeft w:val="0"/>
      <w:marRight w:val="0"/>
      <w:marTop w:val="0"/>
      <w:marBottom w:val="0"/>
      <w:divBdr>
        <w:top w:val="none" w:sz="0" w:space="0" w:color="auto"/>
        <w:left w:val="none" w:sz="0" w:space="0" w:color="auto"/>
        <w:bottom w:val="none" w:sz="0" w:space="0" w:color="auto"/>
        <w:right w:val="none" w:sz="0" w:space="0" w:color="auto"/>
      </w:divBdr>
      <w:divsChild>
        <w:div w:id="473063841">
          <w:marLeft w:val="0"/>
          <w:marRight w:val="0"/>
          <w:marTop w:val="0"/>
          <w:marBottom w:val="0"/>
          <w:divBdr>
            <w:top w:val="none" w:sz="0" w:space="0" w:color="auto"/>
            <w:left w:val="none" w:sz="0" w:space="0" w:color="auto"/>
            <w:bottom w:val="none" w:sz="0" w:space="0" w:color="auto"/>
            <w:right w:val="none" w:sz="0" w:space="0" w:color="auto"/>
          </w:divBdr>
          <w:divsChild>
            <w:div w:id="508184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3638882">
      <w:bodyDiv w:val="1"/>
      <w:marLeft w:val="0"/>
      <w:marRight w:val="0"/>
      <w:marTop w:val="0"/>
      <w:marBottom w:val="0"/>
      <w:divBdr>
        <w:top w:val="none" w:sz="0" w:space="0" w:color="auto"/>
        <w:left w:val="none" w:sz="0" w:space="0" w:color="auto"/>
        <w:bottom w:val="none" w:sz="0" w:space="0" w:color="auto"/>
        <w:right w:val="none" w:sz="0" w:space="0" w:color="auto"/>
      </w:divBdr>
    </w:div>
    <w:div w:id="273876355">
      <w:bodyDiv w:val="1"/>
      <w:marLeft w:val="0"/>
      <w:marRight w:val="0"/>
      <w:marTop w:val="0"/>
      <w:marBottom w:val="0"/>
      <w:divBdr>
        <w:top w:val="none" w:sz="0" w:space="0" w:color="auto"/>
        <w:left w:val="none" w:sz="0" w:space="0" w:color="auto"/>
        <w:bottom w:val="none" w:sz="0" w:space="0" w:color="auto"/>
        <w:right w:val="none" w:sz="0" w:space="0" w:color="auto"/>
      </w:divBdr>
      <w:divsChild>
        <w:div w:id="249436365">
          <w:marLeft w:val="-150"/>
          <w:marRight w:val="-150"/>
          <w:marTop w:val="0"/>
          <w:marBottom w:val="0"/>
          <w:divBdr>
            <w:top w:val="none" w:sz="0" w:space="0" w:color="auto"/>
            <w:left w:val="none" w:sz="0" w:space="0" w:color="auto"/>
            <w:bottom w:val="none" w:sz="0" w:space="0" w:color="auto"/>
            <w:right w:val="none" w:sz="0" w:space="0" w:color="auto"/>
          </w:divBdr>
        </w:div>
      </w:divsChild>
    </w:div>
    <w:div w:id="274098193">
      <w:bodyDiv w:val="1"/>
      <w:marLeft w:val="0"/>
      <w:marRight w:val="0"/>
      <w:marTop w:val="0"/>
      <w:marBottom w:val="0"/>
      <w:divBdr>
        <w:top w:val="none" w:sz="0" w:space="0" w:color="auto"/>
        <w:left w:val="none" w:sz="0" w:space="0" w:color="auto"/>
        <w:bottom w:val="none" w:sz="0" w:space="0" w:color="auto"/>
        <w:right w:val="none" w:sz="0" w:space="0" w:color="auto"/>
      </w:divBdr>
      <w:divsChild>
        <w:div w:id="528179116">
          <w:marLeft w:val="0"/>
          <w:marRight w:val="0"/>
          <w:marTop w:val="0"/>
          <w:marBottom w:val="0"/>
          <w:divBdr>
            <w:top w:val="single" w:sz="4" w:space="6" w:color="999999"/>
            <w:left w:val="none" w:sz="0" w:space="0" w:color="auto"/>
            <w:bottom w:val="single" w:sz="4" w:space="0" w:color="999999"/>
            <w:right w:val="none" w:sz="0" w:space="0" w:color="auto"/>
          </w:divBdr>
          <w:divsChild>
            <w:div w:id="137187514">
              <w:marLeft w:val="0"/>
              <w:marRight w:val="0"/>
              <w:marTop w:val="0"/>
              <w:marBottom w:val="0"/>
              <w:divBdr>
                <w:top w:val="none" w:sz="0" w:space="0" w:color="auto"/>
                <w:left w:val="none" w:sz="0" w:space="0" w:color="auto"/>
                <w:bottom w:val="none" w:sz="0" w:space="0" w:color="auto"/>
                <w:right w:val="none" w:sz="0" w:space="0" w:color="auto"/>
              </w:divBdr>
            </w:div>
          </w:divsChild>
        </w:div>
        <w:div w:id="654454078">
          <w:marLeft w:val="0"/>
          <w:marRight w:val="0"/>
          <w:marTop w:val="0"/>
          <w:marBottom w:val="125"/>
          <w:divBdr>
            <w:top w:val="none" w:sz="0" w:space="0" w:color="auto"/>
            <w:left w:val="none" w:sz="0" w:space="0" w:color="auto"/>
            <w:bottom w:val="none" w:sz="0" w:space="0" w:color="auto"/>
            <w:right w:val="none" w:sz="0" w:space="0" w:color="auto"/>
          </w:divBdr>
        </w:div>
      </w:divsChild>
    </w:div>
    <w:div w:id="274288699">
      <w:bodyDiv w:val="1"/>
      <w:marLeft w:val="0"/>
      <w:marRight w:val="0"/>
      <w:marTop w:val="0"/>
      <w:marBottom w:val="0"/>
      <w:divBdr>
        <w:top w:val="none" w:sz="0" w:space="0" w:color="auto"/>
        <w:left w:val="none" w:sz="0" w:space="0" w:color="auto"/>
        <w:bottom w:val="none" w:sz="0" w:space="0" w:color="auto"/>
        <w:right w:val="none" w:sz="0" w:space="0" w:color="auto"/>
      </w:divBdr>
    </w:div>
    <w:div w:id="274560649">
      <w:bodyDiv w:val="1"/>
      <w:marLeft w:val="0"/>
      <w:marRight w:val="0"/>
      <w:marTop w:val="0"/>
      <w:marBottom w:val="0"/>
      <w:divBdr>
        <w:top w:val="none" w:sz="0" w:space="0" w:color="auto"/>
        <w:left w:val="none" w:sz="0" w:space="0" w:color="auto"/>
        <w:bottom w:val="none" w:sz="0" w:space="0" w:color="auto"/>
        <w:right w:val="none" w:sz="0" w:space="0" w:color="auto"/>
      </w:divBdr>
      <w:divsChild>
        <w:div w:id="554464621">
          <w:marLeft w:val="-150"/>
          <w:marRight w:val="-150"/>
          <w:marTop w:val="0"/>
          <w:marBottom w:val="450"/>
          <w:divBdr>
            <w:top w:val="none" w:sz="0" w:space="0" w:color="auto"/>
            <w:left w:val="none" w:sz="0" w:space="0" w:color="auto"/>
            <w:bottom w:val="none" w:sz="0" w:space="0" w:color="auto"/>
            <w:right w:val="none" w:sz="0" w:space="0" w:color="auto"/>
          </w:divBdr>
        </w:div>
      </w:divsChild>
    </w:div>
    <w:div w:id="274674334">
      <w:bodyDiv w:val="1"/>
      <w:marLeft w:val="0"/>
      <w:marRight w:val="0"/>
      <w:marTop w:val="0"/>
      <w:marBottom w:val="0"/>
      <w:divBdr>
        <w:top w:val="none" w:sz="0" w:space="0" w:color="auto"/>
        <w:left w:val="none" w:sz="0" w:space="0" w:color="auto"/>
        <w:bottom w:val="none" w:sz="0" w:space="0" w:color="auto"/>
        <w:right w:val="none" w:sz="0" w:space="0" w:color="auto"/>
      </w:divBdr>
      <w:divsChild>
        <w:div w:id="334259948">
          <w:marLeft w:val="0"/>
          <w:marRight w:val="0"/>
          <w:marTop w:val="0"/>
          <w:marBottom w:val="0"/>
          <w:divBdr>
            <w:top w:val="none" w:sz="0" w:space="0" w:color="auto"/>
            <w:left w:val="none" w:sz="0" w:space="0" w:color="auto"/>
            <w:bottom w:val="none" w:sz="0" w:space="0" w:color="auto"/>
            <w:right w:val="none" w:sz="0" w:space="0" w:color="auto"/>
          </w:divBdr>
          <w:divsChild>
            <w:div w:id="741371038">
              <w:marLeft w:val="0"/>
              <w:marRight w:val="0"/>
              <w:marTop w:val="0"/>
              <w:marBottom w:val="0"/>
              <w:divBdr>
                <w:top w:val="none" w:sz="0" w:space="0" w:color="auto"/>
                <w:left w:val="none" w:sz="0" w:space="0" w:color="auto"/>
                <w:bottom w:val="none" w:sz="0" w:space="0" w:color="auto"/>
                <w:right w:val="none" w:sz="0" w:space="0" w:color="auto"/>
              </w:divBdr>
            </w:div>
          </w:divsChild>
        </w:div>
        <w:div w:id="417291284">
          <w:marLeft w:val="0"/>
          <w:marRight w:val="0"/>
          <w:marTop w:val="0"/>
          <w:marBottom w:val="263"/>
          <w:divBdr>
            <w:top w:val="none" w:sz="0" w:space="0" w:color="auto"/>
            <w:left w:val="none" w:sz="0" w:space="0" w:color="auto"/>
            <w:bottom w:val="single" w:sz="4" w:space="6" w:color="EEEEEE"/>
            <w:right w:val="none" w:sz="0" w:space="0" w:color="auto"/>
          </w:divBdr>
        </w:div>
      </w:divsChild>
    </w:div>
    <w:div w:id="274871043">
      <w:bodyDiv w:val="1"/>
      <w:marLeft w:val="0"/>
      <w:marRight w:val="0"/>
      <w:marTop w:val="0"/>
      <w:marBottom w:val="0"/>
      <w:divBdr>
        <w:top w:val="none" w:sz="0" w:space="0" w:color="auto"/>
        <w:left w:val="none" w:sz="0" w:space="0" w:color="auto"/>
        <w:bottom w:val="none" w:sz="0" w:space="0" w:color="auto"/>
        <w:right w:val="none" w:sz="0" w:space="0" w:color="auto"/>
      </w:divBdr>
      <w:divsChild>
        <w:div w:id="78261355">
          <w:marLeft w:val="0"/>
          <w:marRight w:val="0"/>
          <w:marTop w:val="0"/>
          <w:marBottom w:val="360"/>
          <w:divBdr>
            <w:top w:val="none" w:sz="0" w:space="0" w:color="auto"/>
            <w:left w:val="none" w:sz="0" w:space="0" w:color="auto"/>
            <w:bottom w:val="none" w:sz="0" w:space="0" w:color="auto"/>
            <w:right w:val="none" w:sz="0" w:space="0" w:color="auto"/>
          </w:divBdr>
          <w:divsChild>
            <w:div w:id="248540468">
              <w:marLeft w:val="0"/>
              <w:marRight w:val="0"/>
              <w:marTop w:val="0"/>
              <w:marBottom w:val="384"/>
              <w:divBdr>
                <w:top w:val="none" w:sz="0" w:space="0" w:color="auto"/>
                <w:left w:val="none" w:sz="0" w:space="0" w:color="auto"/>
                <w:bottom w:val="none" w:sz="0" w:space="0" w:color="auto"/>
                <w:right w:val="none" w:sz="0" w:space="0" w:color="auto"/>
              </w:divBdr>
            </w:div>
          </w:divsChild>
        </w:div>
        <w:div w:id="251279181">
          <w:marLeft w:val="0"/>
          <w:marRight w:val="0"/>
          <w:marTop w:val="0"/>
          <w:marBottom w:val="0"/>
          <w:divBdr>
            <w:top w:val="none" w:sz="0" w:space="0" w:color="auto"/>
            <w:left w:val="none" w:sz="0" w:space="0" w:color="auto"/>
            <w:bottom w:val="none" w:sz="0" w:space="0" w:color="auto"/>
            <w:right w:val="none" w:sz="0" w:space="0" w:color="auto"/>
          </w:divBdr>
        </w:div>
      </w:divsChild>
    </w:div>
    <w:div w:id="274948794">
      <w:bodyDiv w:val="1"/>
      <w:marLeft w:val="0"/>
      <w:marRight w:val="0"/>
      <w:marTop w:val="0"/>
      <w:marBottom w:val="0"/>
      <w:divBdr>
        <w:top w:val="none" w:sz="0" w:space="0" w:color="auto"/>
        <w:left w:val="none" w:sz="0" w:space="0" w:color="auto"/>
        <w:bottom w:val="none" w:sz="0" w:space="0" w:color="auto"/>
        <w:right w:val="none" w:sz="0" w:space="0" w:color="auto"/>
      </w:divBdr>
      <w:divsChild>
        <w:div w:id="77792900">
          <w:marLeft w:val="-225"/>
          <w:marRight w:val="-225"/>
          <w:marTop w:val="0"/>
          <w:marBottom w:val="0"/>
          <w:divBdr>
            <w:top w:val="none" w:sz="0" w:space="0" w:color="auto"/>
            <w:left w:val="none" w:sz="0" w:space="0" w:color="auto"/>
            <w:bottom w:val="none" w:sz="0" w:space="0" w:color="auto"/>
            <w:right w:val="none" w:sz="0" w:space="0" w:color="auto"/>
          </w:divBdr>
        </w:div>
      </w:divsChild>
    </w:div>
    <w:div w:id="275674707">
      <w:bodyDiv w:val="1"/>
      <w:marLeft w:val="0"/>
      <w:marRight w:val="0"/>
      <w:marTop w:val="0"/>
      <w:marBottom w:val="0"/>
      <w:divBdr>
        <w:top w:val="none" w:sz="0" w:space="0" w:color="auto"/>
        <w:left w:val="none" w:sz="0" w:space="0" w:color="auto"/>
        <w:bottom w:val="none" w:sz="0" w:space="0" w:color="auto"/>
        <w:right w:val="none" w:sz="0" w:space="0" w:color="auto"/>
      </w:divBdr>
    </w:div>
    <w:div w:id="275912418">
      <w:bodyDiv w:val="1"/>
      <w:marLeft w:val="0"/>
      <w:marRight w:val="0"/>
      <w:marTop w:val="0"/>
      <w:marBottom w:val="0"/>
      <w:divBdr>
        <w:top w:val="none" w:sz="0" w:space="0" w:color="auto"/>
        <w:left w:val="none" w:sz="0" w:space="0" w:color="auto"/>
        <w:bottom w:val="none" w:sz="0" w:space="0" w:color="auto"/>
        <w:right w:val="none" w:sz="0" w:space="0" w:color="auto"/>
      </w:divBdr>
    </w:div>
    <w:div w:id="276134844">
      <w:bodyDiv w:val="1"/>
      <w:marLeft w:val="0"/>
      <w:marRight w:val="0"/>
      <w:marTop w:val="0"/>
      <w:marBottom w:val="0"/>
      <w:divBdr>
        <w:top w:val="none" w:sz="0" w:space="0" w:color="auto"/>
        <w:left w:val="none" w:sz="0" w:space="0" w:color="auto"/>
        <w:bottom w:val="none" w:sz="0" w:space="0" w:color="auto"/>
        <w:right w:val="none" w:sz="0" w:space="0" w:color="auto"/>
      </w:divBdr>
      <w:divsChild>
        <w:div w:id="133834343">
          <w:marLeft w:val="0"/>
          <w:marRight w:val="0"/>
          <w:marTop w:val="0"/>
          <w:marBottom w:val="376"/>
          <w:divBdr>
            <w:top w:val="none" w:sz="0" w:space="0" w:color="auto"/>
            <w:left w:val="none" w:sz="0" w:space="0" w:color="auto"/>
            <w:bottom w:val="none" w:sz="0" w:space="0" w:color="auto"/>
            <w:right w:val="none" w:sz="0" w:space="0" w:color="auto"/>
          </w:divBdr>
        </w:div>
        <w:div w:id="147790837">
          <w:marLeft w:val="0"/>
          <w:marRight w:val="0"/>
          <w:marTop w:val="0"/>
          <w:marBottom w:val="0"/>
          <w:divBdr>
            <w:top w:val="none" w:sz="0" w:space="0" w:color="auto"/>
            <w:left w:val="none" w:sz="0" w:space="0" w:color="auto"/>
            <w:bottom w:val="none" w:sz="0" w:space="0" w:color="auto"/>
            <w:right w:val="none" w:sz="0" w:space="0" w:color="auto"/>
          </w:divBdr>
        </w:div>
        <w:div w:id="371618080">
          <w:marLeft w:val="0"/>
          <w:marRight w:val="0"/>
          <w:marTop w:val="150"/>
          <w:marBottom w:val="0"/>
          <w:divBdr>
            <w:top w:val="none" w:sz="0" w:space="0" w:color="auto"/>
            <w:left w:val="none" w:sz="0" w:space="0" w:color="auto"/>
            <w:bottom w:val="none" w:sz="0" w:space="0" w:color="auto"/>
            <w:right w:val="none" w:sz="0" w:space="0" w:color="auto"/>
          </w:divBdr>
        </w:div>
      </w:divsChild>
    </w:div>
    <w:div w:id="276183699">
      <w:bodyDiv w:val="1"/>
      <w:marLeft w:val="0"/>
      <w:marRight w:val="0"/>
      <w:marTop w:val="0"/>
      <w:marBottom w:val="0"/>
      <w:divBdr>
        <w:top w:val="none" w:sz="0" w:space="0" w:color="auto"/>
        <w:left w:val="none" w:sz="0" w:space="0" w:color="auto"/>
        <w:bottom w:val="none" w:sz="0" w:space="0" w:color="auto"/>
        <w:right w:val="none" w:sz="0" w:space="0" w:color="auto"/>
      </w:divBdr>
    </w:div>
    <w:div w:id="276370910">
      <w:bodyDiv w:val="1"/>
      <w:marLeft w:val="0"/>
      <w:marRight w:val="0"/>
      <w:marTop w:val="0"/>
      <w:marBottom w:val="0"/>
      <w:divBdr>
        <w:top w:val="none" w:sz="0" w:space="0" w:color="auto"/>
        <w:left w:val="none" w:sz="0" w:space="0" w:color="auto"/>
        <w:bottom w:val="none" w:sz="0" w:space="0" w:color="auto"/>
        <w:right w:val="none" w:sz="0" w:space="0" w:color="auto"/>
      </w:divBdr>
    </w:div>
    <w:div w:id="276520745">
      <w:bodyDiv w:val="1"/>
      <w:marLeft w:val="0"/>
      <w:marRight w:val="0"/>
      <w:marTop w:val="0"/>
      <w:marBottom w:val="0"/>
      <w:divBdr>
        <w:top w:val="none" w:sz="0" w:space="0" w:color="auto"/>
        <w:left w:val="none" w:sz="0" w:space="0" w:color="auto"/>
        <w:bottom w:val="none" w:sz="0" w:space="0" w:color="auto"/>
        <w:right w:val="none" w:sz="0" w:space="0" w:color="auto"/>
      </w:divBdr>
      <w:divsChild>
        <w:div w:id="119499497">
          <w:marLeft w:val="-150"/>
          <w:marRight w:val="-150"/>
          <w:marTop w:val="0"/>
          <w:marBottom w:val="0"/>
          <w:divBdr>
            <w:top w:val="none" w:sz="0" w:space="0" w:color="auto"/>
            <w:left w:val="none" w:sz="0" w:space="0" w:color="auto"/>
            <w:bottom w:val="none" w:sz="0" w:space="0" w:color="auto"/>
            <w:right w:val="none" w:sz="0" w:space="0" w:color="auto"/>
          </w:divBdr>
        </w:div>
      </w:divsChild>
    </w:div>
    <w:div w:id="276718265">
      <w:bodyDiv w:val="1"/>
      <w:marLeft w:val="0"/>
      <w:marRight w:val="0"/>
      <w:marTop w:val="0"/>
      <w:marBottom w:val="0"/>
      <w:divBdr>
        <w:top w:val="none" w:sz="0" w:space="0" w:color="auto"/>
        <w:left w:val="none" w:sz="0" w:space="0" w:color="auto"/>
        <w:bottom w:val="none" w:sz="0" w:space="0" w:color="auto"/>
        <w:right w:val="none" w:sz="0" w:space="0" w:color="auto"/>
      </w:divBdr>
      <w:divsChild>
        <w:div w:id="525218689">
          <w:marLeft w:val="0"/>
          <w:marRight w:val="0"/>
          <w:marTop w:val="0"/>
          <w:marBottom w:val="450"/>
          <w:divBdr>
            <w:top w:val="none" w:sz="0" w:space="0" w:color="auto"/>
            <w:left w:val="none" w:sz="0" w:space="0" w:color="auto"/>
            <w:bottom w:val="none" w:sz="0" w:space="0" w:color="auto"/>
            <w:right w:val="none" w:sz="0" w:space="0" w:color="auto"/>
          </w:divBdr>
        </w:div>
      </w:divsChild>
    </w:div>
    <w:div w:id="276763021">
      <w:bodyDiv w:val="1"/>
      <w:marLeft w:val="0"/>
      <w:marRight w:val="0"/>
      <w:marTop w:val="0"/>
      <w:marBottom w:val="0"/>
      <w:divBdr>
        <w:top w:val="none" w:sz="0" w:space="0" w:color="auto"/>
        <w:left w:val="none" w:sz="0" w:space="0" w:color="auto"/>
        <w:bottom w:val="none" w:sz="0" w:space="0" w:color="auto"/>
        <w:right w:val="none" w:sz="0" w:space="0" w:color="auto"/>
      </w:divBdr>
      <w:divsChild>
        <w:div w:id="3751113">
          <w:marLeft w:val="-225"/>
          <w:marRight w:val="-225"/>
          <w:marTop w:val="0"/>
          <w:marBottom w:val="0"/>
          <w:divBdr>
            <w:top w:val="none" w:sz="0" w:space="0" w:color="auto"/>
            <w:left w:val="none" w:sz="0" w:space="0" w:color="auto"/>
            <w:bottom w:val="none" w:sz="0" w:space="0" w:color="auto"/>
            <w:right w:val="none" w:sz="0" w:space="0" w:color="auto"/>
          </w:divBdr>
        </w:div>
      </w:divsChild>
    </w:div>
    <w:div w:id="276789805">
      <w:bodyDiv w:val="1"/>
      <w:marLeft w:val="0"/>
      <w:marRight w:val="0"/>
      <w:marTop w:val="0"/>
      <w:marBottom w:val="0"/>
      <w:divBdr>
        <w:top w:val="none" w:sz="0" w:space="0" w:color="auto"/>
        <w:left w:val="none" w:sz="0" w:space="0" w:color="auto"/>
        <w:bottom w:val="none" w:sz="0" w:space="0" w:color="auto"/>
        <w:right w:val="none" w:sz="0" w:space="0" w:color="auto"/>
      </w:divBdr>
      <w:divsChild>
        <w:div w:id="60298112">
          <w:marLeft w:val="0"/>
          <w:marRight w:val="0"/>
          <w:marTop w:val="0"/>
          <w:marBottom w:val="300"/>
          <w:divBdr>
            <w:top w:val="none" w:sz="0" w:space="0" w:color="auto"/>
            <w:left w:val="none" w:sz="0" w:space="0" w:color="auto"/>
            <w:bottom w:val="none" w:sz="0" w:space="0" w:color="auto"/>
            <w:right w:val="none" w:sz="0" w:space="0" w:color="auto"/>
          </w:divBdr>
        </w:div>
        <w:div w:id="316349763">
          <w:marLeft w:val="0"/>
          <w:marRight w:val="0"/>
          <w:marTop w:val="0"/>
          <w:marBottom w:val="450"/>
          <w:divBdr>
            <w:top w:val="none" w:sz="0" w:space="0" w:color="auto"/>
            <w:left w:val="none" w:sz="0" w:space="0" w:color="auto"/>
            <w:bottom w:val="none" w:sz="0" w:space="0" w:color="auto"/>
            <w:right w:val="none" w:sz="0" w:space="0" w:color="auto"/>
          </w:divBdr>
        </w:div>
        <w:div w:id="391781762">
          <w:marLeft w:val="0"/>
          <w:marRight w:val="0"/>
          <w:marTop w:val="0"/>
          <w:marBottom w:val="0"/>
          <w:divBdr>
            <w:top w:val="none" w:sz="0" w:space="0" w:color="auto"/>
            <w:left w:val="none" w:sz="0" w:space="0" w:color="auto"/>
            <w:bottom w:val="none" w:sz="0" w:space="0" w:color="auto"/>
            <w:right w:val="none" w:sz="0" w:space="0" w:color="auto"/>
          </w:divBdr>
          <w:divsChild>
            <w:div w:id="756286852">
              <w:marLeft w:val="0"/>
              <w:marRight w:val="450"/>
              <w:marTop w:val="0"/>
              <w:marBottom w:val="150"/>
              <w:divBdr>
                <w:top w:val="none" w:sz="0" w:space="0" w:color="auto"/>
                <w:left w:val="none" w:sz="0" w:space="0" w:color="auto"/>
                <w:bottom w:val="none" w:sz="0" w:space="0" w:color="auto"/>
                <w:right w:val="none" w:sz="0" w:space="0" w:color="auto"/>
              </w:divBdr>
              <w:divsChild>
                <w:div w:id="7426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7296">
      <w:bodyDiv w:val="1"/>
      <w:marLeft w:val="0"/>
      <w:marRight w:val="0"/>
      <w:marTop w:val="0"/>
      <w:marBottom w:val="0"/>
      <w:divBdr>
        <w:top w:val="none" w:sz="0" w:space="0" w:color="auto"/>
        <w:left w:val="none" w:sz="0" w:space="0" w:color="auto"/>
        <w:bottom w:val="none" w:sz="0" w:space="0" w:color="auto"/>
        <w:right w:val="none" w:sz="0" w:space="0" w:color="auto"/>
      </w:divBdr>
    </w:div>
    <w:div w:id="277875346">
      <w:bodyDiv w:val="1"/>
      <w:marLeft w:val="0"/>
      <w:marRight w:val="0"/>
      <w:marTop w:val="0"/>
      <w:marBottom w:val="0"/>
      <w:divBdr>
        <w:top w:val="none" w:sz="0" w:space="0" w:color="auto"/>
        <w:left w:val="none" w:sz="0" w:space="0" w:color="auto"/>
        <w:bottom w:val="none" w:sz="0" w:space="0" w:color="auto"/>
        <w:right w:val="none" w:sz="0" w:space="0" w:color="auto"/>
      </w:divBdr>
      <w:divsChild>
        <w:div w:id="274025869">
          <w:marLeft w:val="0"/>
          <w:marRight w:val="0"/>
          <w:marTop w:val="0"/>
          <w:marBottom w:val="300"/>
          <w:divBdr>
            <w:top w:val="none" w:sz="0" w:space="0" w:color="auto"/>
            <w:left w:val="none" w:sz="0" w:space="0" w:color="auto"/>
            <w:bottom w:val="none" w:sz="0" w:space="0" w:color="auto"/>
            <w:right w:val="none" w:sz="0" w:space="0" w:color="auto"/>
          </w:divBdr>
        </w:div>
      </w:divsChild>
    </w:div>
    <w:div w:id="278680139">
      <w:bodyDiv w:val="1"/>
      <w:marLeft w:val="0"/>
      <w:marRight w:val="0"/>
      <w:marTop w:val="0"/>
      <w:marBottom w:val="0"/>
      <w:divBdr>
        <w:top w:val="none" w:sz="0" w:space="0" w:color="auto"/>
        <w:left w:val="none" w:sz="0" w:space="0" w:color="auto"/>
        <w:bottom w:val="none" w:sz="0" w:space="0" w:color="auto"/>
        <w:right w:val="none" w:sz="0" w:space="0" w:color="auto"/>
      </w:divBdr>
      <w:divsChild>
        <w:div w:id="19208299">
          <w:marLeft w:val="0"/>
          <w:marRight w:val="0"/>
          <w:marTop w:val="0"/>
          <w:marBottom w:val="300"/>
          <w:divBdr>
            <w:top w:val="none" w:sz="0" w:space="0" w:color="auto"/>
            <w:left w:val="none" w:sz="0" w:space="0" w:color="auto"/>
            <w:bottom w:val="none" w:sz="0" w:space="0" w:color="auto"/>
            <w:right w:val="none" w:sz="0" w:space="0" w:color="auto"/>
          </w:divBdr>
        </w:div>
      </w:divsChild>
    </w:div>
    <w:div w:id="278728060">
      <w:bodyDiv w:val="1"/>
      <w:marLeft w:val="0"/>
      <w:marRight w:val="0"/>
      <w:marTop w:val="0"/>
      <w:marBottom w:val="0"/>
      <w:divBdr>
        <w:top w:val="none" w:sz="0" w:space="0" w:color="auto"/>
        <w:left w:val="none" w:sz="0" w:space="0" w:color="auto"/>
        <w:bottom w:val="none" w:sz="0" w:space="0" w:color="auto"/>
        <w:right w:val="none" w:sz="0" w:space="0" w:color="auto"/>
      </w:divBdr>
      <w:divsChild>
        <w:div w:id="364210854">
          <w:marLeft w:val="15"/>
          <w:marRight w:val="225"/>
          <w:marTop w:val="0"/>
          <w:marBottom w:val="105"/>
          <w:divBdr>
            <w:top w:val="none" w:sz="0" w:space="0" w:color="auto"/>
            <w:left w:val="none" w:sz="0" w:space="0" w:color="auto"/>
            <w:bottom w:val="none" w:sz="0" w:space="0" w:color="auto"/>
            <w:right w:val="none" w:sz="0" w:space="0" w:color="auto"/>
          </w:divBdr>
        </w:div>
        <w:div w:id="418254143">
          <w:marLeft w:val="0"/>
          <w:marRight w:val="0"/>
          <w:marTop w:val="0"/>
          <w:marBottom w:val="300"/>
          <w:divBdr>
            <w:top w:val="none" w:sz="0" w:space="0" w:color="auto"/>
            <w:left w:val="none" w:sz="0" w:space="0" w:color="auto"/>
            <w:bottom w:val="none" w:sz="0" w:space="0" w:color="auto"/>
            <w:right w:val="none" w:sz="0" w:space="0" w:color="auto"/>
          </w:divBdr>
        </w:div>
      </w:divsChild>
    </w:div>
    <w:div w:id="278729498">
      <w:bodyDiv w:val="1"/>
      <w:marLeft w:val="0"/>
      <w:marRight w:val="0"/>
      <w:marTop w:val="0"/>
      <w:marBottom w:val="0"/>
      <w:divBdr>
        <w:top w:val="none" w:sz="0" w:space="0" w:color="auto"/>
        <w:left w:val="none" w:sz="0" w:space="0" w:color="auto"/>
        <w:bottom w:val="none" w:sz="0" w:space="0" w:color="auto"/>
        <w:right w:val="none" w:sz="0" w:space="0" w:color="auto"/>
      </w:divBdr>
      <w:divsChild>
        <w:div w:id="518159206">
          <w:marLeft w:val="0"/>
          <w:marRight w:val="0"/>
          <w:marTop w:val="376"/>
          <w:marBottom w:val="363"/>
          <w:divBdr>
            <w:top w:val="none" w:sz="0" w:space="0" w:color="auto"/>
            <w:left w:val="none" w:sz="0" w:space="0" w:color="auto"/>
            <w:bottom w:val="none" w:sz="0" w:space="0" w:color="auto"/>
            <w:right w:val="none" w:sz="0" w:space="0" w:color="auto"/>
          </w:divBdr>
        </w:div>
      </w:divsChild>
    </w:div>
    <w:div w:id="278876849">
      <w:bodyDiv w:val="1"/>
      <w:marLeft w:val="0"/>
      <w:marRight w:val="0"/>
      <w:marTop w:val="0"/>
      <w:marBottom w:val="0"/>
      <w:divBdr>
        <w:top w:val="none" w:sz="0" w:space="0" w:color="auto"/>
        <w:left w:val="none" w:sz="0" w:space="0" w:color="auto"/>
        <w:bottom w:val="none" w:sz="0" w:space="0" w:color="auto"/>
        <w:right w:val="none" w:sz="0" w:space="0" w:color="auto"/>
      </w:divBdr>
    </w:div>
    <w:div w:id="279190266">
      <w:bodyDiv w:val="1"/>
      <w:marLeft w:val="0"/>
      <w:marRight w:val="0"/>
      <w:marTop w:val="0"/>
      <w:marBottom w:val="0"/>
      <w:divBdr>
        <w:top w:val="none" w:sz="0" w:space="0" w:color="auto"/>
        <w:left w:val="none" w:sz="0" w:space="0" w:color="auto"/>
        <w:bottom w:val="none" w:sz="0" w:space="0" w:color="auto"/>
        <w:right w:val="none" w:sz="0" w:space="0" w:color="auto"/>
      </w:divBdr>
    </w:div>
    <w:div w:id="280067069">
      <w:bodyDiv w:val="1"/>
      <w:marLeft w:val="0"/>
      <w:marRight w:val="0"/>
      <w:marTop w:val="0"/>
      <w:marBottom w:val="0"/>
      <w:divBdr>
        <w:top w:val="none" w:sz="0" w:space="0" w:color="auto"/>
        <w:left w:val="none" w:sz="0" w:space="0" w:color="auto"/>
        <w:bottom w:val="none" w:sz="0" w:space="0" w:color="auto"/>
        <w:right w:val="none" w:sz="0" w:space="0" w:color="auto"/>
      </w:divBdr>
      <w:divsChild>
        <w:div w:id="642392884">
          <w:marLeft w:val="0"/>
          <w:marRight w:val="0"/>
          <w:marTop w:val="0"/>
          <w:marBottom w:val="300"/>
          <w:divBdr>
            <w:top w:val="none" w:sz="0" w:space="0" w:color="auto"/>
            <w:left w:val="none" w:sz="0" w:space="0" w:color="auto"/>
            <w:bottom w:val="none" w:sz="0" w:space="0" w:color="auto"/>
            <w:right w:val="none" w:sz="0" w:space="0" w:color="auto"/>
          </w:divBdr>
        </w:div>
      </w:divsChild>
    </w:div>
    <w:div w:id="280380373">
      <w:bodyDiv w:val="1"/>
      <w:marLeft w:val="0"/>
      <w:marRight w:val="0"/>
      <w:marTop w:val="0"/>
      <w:marBottom w:val="0"/>
      <w:divBdr>
        <w:top w:val="none" w:sz="0" w:space="0" w:color="auto"/>
        <w:left w:val="none" w:sz="0" w:space="0" w:color="auto"/>
        <w:bottom w:val="none" w:sz="0" w:space="0" w:color="auto"/>
        <w:right w:val="none" w:sz="0" w:space="0" w:color="auto"/>
      </w:divBdr>
    </w:div>
    <w:div w:id="280383305">
      <w:bodyDiv w:val="1"/>
      <w:marLeft w:val="0"/>
      <w:marRight w:val="0"/>
      <w:marTop w:val="0"/>
      <w:marBottom w:val="0"/>
      <w:divBdr>
        <w:top w:val="none" w:sz="0" w:space="0" w:color="auto"/>
        <w:left w:val="none" w:sz="0" w:space="0" w:color="auto"/>
        <w:bottom w:val="none" w:sz="0" w:space="0" w:color="auto"/>
        <w:right w:val="none" w:sz="0" w:space="0" w:color="auto"/>
      </w:divBdr>
    </w:div>
    <w:div w:id="280384777">
      <w:bodyDiv w:val="1"/>
      <w:marLeft w:val="0"/>
      <w:marRight w:val="0"/>
      <w:marTop w:val="0"/>
      <w:marBottom w:val="0"/>
      <w:divBdr>
        <w:top w:val="none" w:sz="0" w:space="0" w:color="auto"/>
        <w:left w:val="none" w:sz="0" w:space="0" w:color="auto"/>
        <w:bottom w:val="none" w:sz="0" w:space="0" w:color="auto"/>
        <w:right w:val="none" w:sz="0" w:space="0" w:color="auto"/>
      </w:divBdr>
      <w:divsChild>
        <w:div w:id="163861527">
          <w:marLeft w:val="-225"/>
          <w:marRight w:val="-225"/>
          <w:marTop w:val="0"/>
          <w:marBottom w:val="0"/>
          <w:divBdr>
            <w:top w:val="none" w:sz="0" w:space="0" w:color="auto"/>
            <w:left w:val="none" w:sz="0" w:space="0" w:color="auto"/>
            <w:bottom w:val="none" w:sz="0" w:space="0" w:color="auto"/>
            <w:right w:val="none" w:sz="0" w:space="0" w:color="auto"/>
          </w:divBdr>
        </w:div>
        <w:div w:id="726493009">
          <w:marLeft w:val="-225"/>
          <w:marRight w:val="-225"/>
          <w:marTop w:val="0"/>
          <w:marBottom w:val="0"/>
          <w:divBdr>
            <w:top w:val="none" w:sz="0" w:space="0" w:color="auto"/>
            <w:left w:val="none" w:sz="0" w:space="0" w:color="auto"/>
            <w:bottom w:val="none" w:sz="0" w:space="0" w:color="auto"/>
            <w:right w:val="none" w:sz="0" w:space="0" w:color="auto"/>
          </w:divBdr>
        </w:div>
      </w:divsChild>
    </w:div>
    <w:div w:id="280501868">
      <w:bodyDiv w:val="1"/>
      <w:marLeft w:val="0"/>
      <w:marRight w:val="0"/>
      <w:marTop w:val="0"/>
      <w:marBottom w:val="0"/>
      <w:divBdr>
        <w:top w:val="none" w:sz="0" w:space="0" w:color="auto"/>
        <w:left w:val="none" w:sz="0" w:space="0" w:color="auto"/>
        <w:bottom w:val="none" w:sz="0" w:space="0" w:color="auto"/>
        <w:right w:val="none" w:sz="0" w:space="0" w:color="auto"/>
      </w:divBdr>
      <w:divsChild>
        <w:div w:id="290750102">
          <w:marLeft w:val="0"/>
          <w:marRight w:val="0"/>
          <w:marTop w:val="0"/>
          <w:marBottom w:val="300"/>
          <w:divBdr>
            <w:top w:val="none" w:sz="0" w:space="0" w:color="auto"/>
            <w:left w:val="none" w:sz="0" w:space="0" w:color="auto"/>
            <w:bottom w:val="none" w:sz="0" w:space="0" w:color="auto"/>
            <w:right w:val="none" w:sz="0" w:space="0" w:color="auto"/>
          </w:divBdr>
        </w:div>
      </w:divsChild>
    </w:div>
    <w:div w:id="280573497">
      <w:bodyDiv w:val="1"/>
      <w:marLeft w:val="0"/>
      <w:marRight w:val="0"/>
      <w:marTop w:val="0"/>
      <w:marBottom w:val="0"/>
      <w:divBdr>
        <w:top w:val="none" w:sz="0" w:space="0" w:color="auto"/>
        <w:left w:val="none" w:sz="0" w:space="0" w:color="auto"/>
        <w:bottom w:val="none" w:sz="0" w:space="0" w:color="auto"/>
        <w:right w:val="none" w:sz="0" w:space="0" w:color="auto"/>
      </w:divBdr>
      <w:divsChild>
        <w:div w:id="1691370092">
          <w:marLeft w:val="0"/>
          <w:marRight w:val="0"/>
          <w:marTop w:val="0"/>
          <w:marBottom w:val="450"/>
          <w:divBdr>
            <w:top w:val="none" w:sz="0" w:space="0" w:color="auto"/>
            <w:left w:val="none" w:sz="0" w:space="0" w:color="auto"/>
            <w:bottom w:val="none" w:sz="0" w:space="0" w:color="auto"/>
            <w:right w:val="none" w:sz="0" w:space="0" w:color="auto"/>
          </w:divBdr>
          <w:divsChild>
            <w:div w:id="2008558901">
              <w:marLeft w:val="0"/>
              <w:marRight w:val="0"/>
              <w:marTop w:val="0"/>
              <w:marBottom w:val="75"/>
              <w:divBdr>
                <w:top w:val="none" w:sz="0" w:space="0" w:color="auto"/>
                <w:left w:val="none" w:sz="0" w:space="0" w:color="auto"/>
                <w:bottom w:val="none" w:sz="0" w:space="0" w:color="auto"/>
                <w:right w:val="none" w:sz="0" w:space="0" w:color="auto"/>
              </w:divBdr>
              <w:divsChild>
                <w:div w:id="172035906">
                  <w:marLeft w:val="0"/>
                  <w:marRight w:val="0"/>
                  <w:marTop w:val="0"/>
                  <w:marBottom w:val="0"/>
                  <w:divBdr>
                    <w:top w:val="none" w:sz="0" w:space="0" w:color="auto"/>
                    <w:left w:val="none" w:sz="0" w:space="0" w:color="auto"/>
                    <w:bottom w:val="none" w:sz="0" w:space="0" w:color="auto"/>
                    <w:right w:val="none" w:sz="0" w:space="0" w:color="auto"/>
                  </w:divBdr>
                  <w:divsChild>
                    <w:div w:id="697006325">
                      <w:marLeft w:val="0"/>
                      <w:marRight w:val="0"/>
                      <w:marTop w:val="0"/>
                      <w:marBottom w:val="0"/>
                      <w:divBdr>
                        <w:top w:val="none" w:sz="0" w:space="0" w:color="auto"/>
                        <w:left w:val="none" w:sz="0" w:space="0" w:color="auto"/>
                        <w:bottom w:val="none" w:sz="0" w:space="0" w:color="auto"/>
                        <w:right w:val="none" w:sz="0" w:space="0" w:color="auto"/>
                      </w:divBdr>
                      <w:divsChild>
                        <w:div w:id="20865614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69289950">
                  <w:marLeft w:val="0"/>
                  <w:marRight w:val="0"/>
                  <w:marTop w:val="0"/>
                  <w:marBottom w:val="0"/>
                  <w:divBdr>
                    <w:top w:val="none" w:sz="0" w:space="0" w:color="auto"/>
                    <w:left w:val="none" w:sz="0" w:space="0" w:color="auto"/>
                    <w:bottom w:val="none" w:sz="0" w:space="0" w:color="auto"/>
                    <w:right w:val="none" w:sz="0" w:space="0" w:color="auto"/>
                  </w:divBdr>
                  <w:divsChild>
                    <w:div w:id="17889666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1415378">
              <w:marLeft w:val="0"/>
              <w:marRight w:val="225"/>
              <w:marTop w:val="0"/>
              <w:marBottom w:val="0"/>
              <w:divBdr>
                <w:top w:val="none" w:sz="0" w:space="0" w:color="auto"/>
                <w:left w:val="none" w:sz="0" w:space="0" w:color="auto"/>
                <w:bottom w:val="none" w:sz="0" w:space="0" w:color="auto"/>
                <w:right w:val="none" w:sz="0" w:space="0" w:color="auto"/>
              </w:divBdr>
            </w:div>
          </w:divsChild>
        </w:div>
        <w:div w:id="1762026225">
          <w:marLeft w:val="0"/>
          <w:marRight w:val="0"/>
          <w:marTop w:val="0"/>
          <w:marBottom w:val="300"/>
          <w:divBdr>
            <w:top w:val="none" w:sz="0" w:space="0" w:color="auto"/>
            <w:left w:val="none" w:sz="0" w:space="0" w:color="auto"/>
            <w:bottom w:val="none" w:sz="0" w:space="0" w:color="auto"/>
            <w:right w:val="none" w:sz="0" w:space="0" w:color="auto"/>
          </w:divBdr>
          <w:divsChild>
            <w:div w:id="2140685730">
              <w:marLeft w:val="0"/>
              <w:marRight w:val="0"/>
              <w:marTop w:val="0"/>
              <w:marBottom w:val="0"/>
              <w:divBdr>
                <w:top w:val="none" w:sz="0" w:space="0" w:color="auto"/>
                <w:left w:val="none" w:sz="0" w:space="0" w:color="auto"/>
                <w:bottom w:val="none" w:sz="0" w:space="0" w:color="auto"/>
                <w:right w:val="none" w:sz="0" w:space="0" w:color="auto"/>
              </w:divBdr>
              <w:divsChild>
                <w:div w:id="637536740">
                  <w:marLeft w:val="-225"/>
                  <w:marRight w:val="-225"/>
                  <w:marTop w:val="0"/>
                  <w:marBottom w:val="0"/>
                  <w:divBdr>
                    <w:top w:val="none" w:sz="0" w:space="0" w:color="auto"/>
                    <w:left w:val="none" w:sz="0" w:space="0" w:color="auto"/>
                    <w:bottom w:val="none" w:sz="0" w:space="0" w:color="auto"/>
                    <w:right w:val="none" w:sz="0" w:space="0" w:color="auto"/>
                  </w:divBdr>
                  <w:divsChild>
                    <w:div w:id="1302072865">
                      <w:marLeft w:val="0"/>
                      <w:marRight w:val="0"/>
                      <w:marTop w:val="0"/>
                      <w:marBottom w:val="0"/>
                      <w:divBdr>
                        <w:top w:val="none" w:sz="0" w:space="0" w:color="auto"/>
                        <w:left w:val="none" w:sz="0" w:space="0" w:color="auto"/>
                        <w:bottom w:val="none" w:sz="0" w:space="0" w:color="auto"/>
                        <w:right w:val="none" w:sz="0" w:space="0" w:color="auto"/>
                      </w:divBdr>
                      <w:divsChild>
                        <w:div w:id="11957398">
                          <w:marLeft w:val="0"/>
                          <w:marRight w:val="0"/>
                          <w:marTop w:val="0"/>
                          <w:marBottom w:val="0"/>
                          <w:divBdr>
                            <w:top w:val="none" w:sz="0" w:space="0" w:color="auto"/>
                            <w:left w:val="none" w:sz="0" w:space="0" w:color="auto"/>
                            <w:bottom w:val="none" w:sz="0" w:space="0" w:color="auto"/>
                            <w:right w:val="none" w:sz="0" w:space="0" w:color="auto"/>
                          </w:divBdr>
                          <w:divsChild>
                            <w:div w:id="976300512">
                              <w:marLeft w:val="0"/>
                              <w:marRight w:val="0"/>
                              <w:marTop w:val="0"/>
                              <w:marBottom w:val="0"/>
                              <w:divBdr>
                                <w:top w:val="none" w:sz="0" w:space="0" w:color="auto"/>
                                <w:left w:val="none" w:sz="0" w:space="0" w:color="auto"/>
                                <w:bottom w:val="none" w:sz="0" w:space="0" w:color="auto"/>
                                <w:right w:val="none" w:sz="0" w:space="0" w:color="auto"/>
                              </w:divBdr>
                              <w:divsChild>
                                <w:div w:id="18145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526664">
          <w:marLeft w:val="0"/>
          <w:marRight w:val="0"/>
          <w:marTop w:val="0"/>
          <w:marBottom w:val="0"/>
          <w:divBdr>
            <w:top w:val="none" w:sz="0" w:space="0" w:color="auto"/>
            <w:left w:val="none" w:sz="0" w:space="0" w:color="auto"/>
            <w:bottom w:val="none" w:sz="0" w:space="0" w:color="auto"/>
            <w:right w:val="none" w:sz="0" w:space="0" w:color="auto"/>
          </w:divBdr>
        </w:div>
      </w:divsChild>
    </w:div>
    <w:div w:id="280653110">
      <w:bodyDiv w:val="1"/>
      <w:marLeft w:val="0"/>
      <w:marRight w:val="0"/>
      <w:marTop w:val="0"/>
      <w:marBottom w:val="0"/>
      <w:divBdr>
        <w:top w:val="none" w:sz="0" w:space="0" w:color="auto"/>
        <w:left w:val="none" w:sz="0" w:space="0" w:color="auto"/>
        <w:bottom w:val="none" w:sz="0" w:space="0" w:color="auto"/>
        <w:right w:val="none" w:sz="0" w:space="0" w:color="auto"/>
      </w:divBdr>
    </w:div>
    <w:div w:id="280694620">
      <w:bodyDiv w:val="1"/>
      <w:marLeft w:val="0"/>
      <w:marRight w:val="0"/>
      <w:marTop w:val="0"/>
      <w:marBottom w:val="0"/>
      <w:divBdr>
        <w:top w:val="none" w:sz="0" w:space="0" w:color="auto"/>
        <w:left w:val="none" w:sz="0" w:space="0" w:color="auto"/>
        <w:bottom w:val="none" w:sz="0" w:space="0" w:color="auto"/>
        <w:right w:val="none" w:sz="0" w:space="0" w:color="auto"/>
      </w:divBdr>
      <w:divsChild>
        <w:div w:id="347756547">
          <w:marLeft w:val="-150"/>
          <w:marRight w:val="-150"/>
          <w:marTop w:val="0"/>
          <w:marBottom w:val="0"/>
          <w:divBdr>
            <w:top w:val="none" w:sz="0" w:space="0" w:color="auto"/>
            <w:left w:val="none" w:sz="0" w:space="0" w:color="auto"/>
            <w:bottom w:val="none" w:sz="0" w:space="0" w:color="auto"/>
            <w:right w:val="none" w:sz="0" w:space="0" w:color="auto"/>
          </w:divBdr>
        </w:div>
        <w:div w:id="558325107">
          <w:marLeft w:val="0"/>
          <w:marRight w:val="0"/>
          <w:marTop w:val="0"/>
          <w:marBottom w:val="300"/>
          <w:divBdr>
            <w:top w:val="none" w:sz="0" w:space="0" w:color="auto"/>
            <w:left w:val="none" w:sz="0" w:space="0" w:color="auto"/>
            <w:bottom w:val="none" w:sz="0" w:space="0" w:color="auto"/>
            <w:right w:val="none" w:sz="0" w:space="0" w:color="auto"/>
          </w:divBdr>
        </w:div>
      </w:divsChild>
    </w:div>
    <w:div w:id="280696752">
      <w:bodyDiv w:val="1"/>
      <w:marLeft w:val="0"/>
      <w:marRight w:val="0"/>
      <w:marTop w:val="0"/>
      <w:marBottom w:val="0"/>
      <w:divBdr>
        <w:top w:val="none" w:sz="0" w:space="0" w:color="auto"/>
        <w:left w:val="none" w:sz="0" w:space="0" w:color="auto"/>
        <w:bottom w:val="none" w:sz="0" w:space="0" w:color="auto"/>
        <w:right w:val="none" w:sz="0" w:space="0" w:color="auto"/>
      </w:divBdr>
    </w:div>
    <w:div w:id="280722055">
      <w:bodyDiv w:val="1"/>
      <w:marLeft w:val="0"/>
      <w:marRight w:val="0"/>
      <w:marTop w:val="0"/>
      <w:marBottom w:val="0"/>
      <w:divBdr>
        <w:top w:val="none" w:sz="0" w:space="0" w:color="auto"/>
        <w:left w:val="none" w:sz="0" w:space="0" w:color="auto"/>
        <w:bottom w:val="none" w:sz="0" w:space="0" w:color="auto"/>
        <w:right w:val="none" w:sz="0" w:space="0" w:color="auto"/>
      </w:divBdr>
      <w:divsChild>
        <w:div w:id="276568623">
          <w:marLeft w:val="15"/>
          <w:marRight w:val="225"/>
          <w:marTop w:val="0"/>
          <w:marBottom w:val="105"/>
          <w:divBdr>
            <w:top w:val="none" w:sz="0" w:space="0" w:color="auto"/>
            <w:left w:val="none" w:sz="0" w:space="0" w:color="auto"/>
            <w:bottom w:val="none" w:sz="0" w:space="0" w:color="auto"/>
            <w:right w:val="none" w:sz="0" w:space="0" w:color="auto"/>
          </w:divBdr>
        </w:div>
        <w:div w:id="640965928">
          <w:marLeft w:val="0"/>
          <w:marRight w:val="0"/>
          <w:marTop w:val="0"/>
          <w:marBottom w:val="300"/>
          <w:divBdr>
            <w:top w:val="none" w:sz="0" w:space="0" w:color="auto"/>
            <w:left w:val="none" w:sz="0" w:space="0" w:color="auto"/>
            <w:bottom w:val="none" w:sz="0" w:space="0" w:color="auto"/>
            <w:right w:val="none" w:sz="0" w:space="0" w:color="auto"/>
          </w:divBdr>
        </w:div>
      </w:divsChild>
    </w:div>
    <w:div w:id="280840571">
      <w:bodyDiv w:val="1"/>
      <w:marLeft w:val="0"/>
      <w:marRight w:val="0"/>
      <w:marTop w:val="0"/>
      <w:marBottom w:val="0"/>
      <w:divBdr>
        <w:top w:val="none" w:sz="0" w:space="0" w:color="auto"/>
        <w:left w:val="none" w:sz="0" w:space="0" w:color="auto"/>
        <w:bottom w:val="none" w:sz="0" w:space="0" w:color="auto"/>
        <w:right w:val="none" w:sz="0" w:space="0" w:color="auto"/>
      </w:divBdr>
      <w:divsChild>
        <w:div w:id="258370131">
          <w:marLeft w:val="0"/>
          <w:marRight w:val="0"/>
          <w:marTop w:val="0"/>
          <w:marBottom w:val="0"/>
          <w:divBdr>
            <w:top w:val="none" w:sz="0" w:space="0" w:color="auto"/>
            <w:left w:val="none" w:sz="0" w:space="0" w:color="auto"/>
            <w:bottom w:val="none" w:sz="0" w:space="0" w:color="auto"/>
            <w:right w:val="none" w:sz="0" w:space="0" w:color="auto"/>
          </w:divBdr>
        </w:div>
        <w:div w:id="701322554">
          <w:marLeft w:val="0"/>
          <w:marRight w:val="0"/>
          <w:marTop w:val="0"/>
          <w:marBottom w:val="0"/>
          <w:divBdr>
            <w:top w:val="none" w:sz="0" w:space="0" w:color="auto"/>
            <w:left w:val="none" w:sz="0" w:space="0" w:color="auto"/>
            <w:bottom w:val="none" w:sz="0" w:space="0" w:color="auto"/>
            <w:right w:val="none" w:sz="0" w:space="0" w:color="auto"/>
          </w:divBdr>
          <w:divsChild>
            <w:div w:id="668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060">
      <w:bodyDiv w:val="1"/>
      <w:marLeft w:val="0"/>
      <w:marRight w:val="0"/>
      <w:marTop w:val="0"/>
      <w:marBottom w:val="0"/>
      <w:divBdr>
        <w:top w:val="none" w:sz="0" w:space="0" w:color="auto"/>
        <w:left w:val="none" w:sz="0" w:space="0" w:color="auto"/>
        <w:bottom w:val="none" w:sz="0" w:space="0" w:color="auto"/>
        <w:right w:val="none" w:sz="0" w:space="0" w:color="auto"/>
      </w:divBdr>
    </w:div>
    <w:div w:id="281039008">
      <w:bodyDiv w:val="1"/>
      <w:marLeft w:val="0"/>
      <w:marRight w:val="0"/>
      <w:marTop w:val="0"/>
      <w:marBottom w:val="0"/>
      <w:divBdr>
        <w:top w:val="none" w:sz="0" w:space="0" w:color="auto"/>
        <w:left w:val="none" w:sz="0" w:space="0" w:color="auto"/>
        <w:bottom w:val="none" w:sz="0" w:space="0" w:color="auto"/>
        <w:right w:val="none" w:sz="0" w:space="0" w:color="auto"/>
      </w:divBdr>
      <w:divsChild>
        <w:div w:id="235358352">
          <w:marLeft w:val="0"/>
          <w:marRight w:val="0"/>
          <w:marTop w:val="0"/>
          <w:marBottom w:val="0"/>
          <w:divBdr>
            <w:top w:val="single" w:sz="2" w:space="0" w:color="E0E0E0"/>
            <w:left w:val="single" w:sz="2" w:space="0" w:color="E0E0E0"/>
            <w:bottom w:val="single" w:sz="2" w:space="0" w:color="E0E0E0"/>
            <w:right w:val="single" w:sz="2" w:space="0" w:color="E0E0E0"/>
          </w:divBdr>
          <w:divsChild>
            <w:div w:id="4362185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1130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1227972">
      <w:bodyDiv w:val="1"/>
      <w:marLeft w:val="0"/>
      <w:marRight w:val="0"/>
      <w:marTop w:val="0"/>
      <w:marBottom w:val="0"/>
      <w:divBdr>
        <w:top w:val="none" w:sz="0" w:space="0" w:color="auto"/>
        <w:left w:val="none" w:sz="0" w:space="0" w:color="auto"/>
        <w:bottom w:val="none" w:sz="0" w:space="0" w:color="auto"/>
        <w:right w:val="none" w:sz="0" w:space="0" w:color="auto"/>
      </w:divBdr>
    </w:div>
    <w:div w:id="281545589">
      <w:bodyDiv w:val="1"/>
      <w:marLeft w:val="0"/>
      <w:marRight w:val="0"/>
      <w:marTop w:val="0"/>
      <w:marBottom w:val="0"/>
      <w:divBdr>
        <w:top w:val="none" w:sz="0" w:space="0" w:color="auto"/>
        <w:left w:val="none" w:sz="0" w:space="0" w:color="auto"/>
        <w:bottom w:val="none" w:sz="0" w:space="0" w:color="auto"/>
        <w:right w:val="none" w:sz="0" w:space="0" w:color="auto"/>
      </w:divBdr>
      <w:divsChild>
        <w:div w:id="455023823">
          <w:marLeft w:val="0"/>
          <w:marRight w:val="0"/>
          <w:marTop w:val="0"/>
          <w:marBottom w:val="0"/>
          <w:divBdr>
            <w:top w:val="none" w:sz="0" w:space="0" w:color="auto"/>
            <w:left w:val="none" w:sz="0" w:space="0" w:color="auto"/>
            <w:bottom w:val="none" w:sz="0" w:space="0" w:color="auto"/>
            <w:right w:val="none" w:sz="0" w:space="0" w:color="auto"/>
          </w:divBdr>
        </w:div>
      </w:divsChild>
    </w:div>
    <w:div w:id="281572717">
      <w:bodyDiv w:val="1"/>
      <w:marLeft w:val="0"/>
      <w:marRight w:val="0"/>
      <w:marTop w:val="0"/>
      <w:marBottom w:val="0"/>
      <w:divBdr>
        <w:top w:val="none" w:sz="0" w:space="0" w:color="auto"/>
        <w:left w:val="none" w:sz="0" w:space="0" w:color="auto"/>
        <w:bottom w:val="none" w:sz="0" w:space="0" w:color="auto"/>
        <w:right w:val="none" w:sz="0" w:space="0" w:color="auto"/>
      </w:divBdr>
      <w:divsChild>
        <w:div w:id="57628305">
          <w:marLeft w:val="0"/>
          <w:marRight w:val="0"/>
          <w:marTop w:val="0"/>
          <w:marBottom w:val="250"/>
          <w:divBdr>
            <w:top w:val="none" w:sz="0" w:space="0" w:color="auto"/>
            <w:left w:val="none" w:sz="0" w:space="0" w:color="auto"/>
            <w:bottom w:val="none" w:sz="0" w:space="0" w:color="auto"/>
            <w:right w:val="none" w:sz="0" w:space="0" w:color="auto"/>
          </w:divBdr>
        </w:div>
        <w:div w:id="344791153">
          <w:marLeft w:val="0"/>
          <w:marRight w:val="0"/>
          <w:marTop w:val="0"/>
          <w:marBottom w:val="250"/>
          <w:divBdr>
            <w:top w:val="none" w:sz="0" w:space="0" w:color="auto"/>
            <w:left w:val="none" w:sz="0" w:space="0" w:color="auto"/>
            <w:bottom w:val="single" w:sz="4" w:space="4" w:color="000000"/>
            <w:right w:val="none" w:sz="0" w:space="0" w:color="auto"/>
          </w:divBdr>
        </w:div>
      </w:divsChild>
    </w:div>
    <w:div w:id="281687787">
      <w:bodyDiv w:val="1"/>
      <w:marLeft w:val="0"/>
      <w:marRight w:val="0"/>
      <w:marTop w:val="0"/>
      <w:marBottom w:val="0"/>
      <w:divBdr>
        <w:top w:val="none" w:sz="0" w:space="0" w:color="auto"/>
        <w:left w:val="none" w:sz="0" w:space="0" w:color="auto"/>
        <w:bottom w:val="none" w:sz="0" w:space="0" w:color="auto"/>
        <w:right w:val="none" w:sz="0" w:space="0" w:color="auto"/>
      </w:divBdr>
      <w:divsChild>
        <w:div w:id="214238304">
          <w:marLeft w:val="750"/>
          <w:marRight w:val="1500"/>
          <w:marTop w:val="0"/>
          <w:marBottom w:val="0"/>
          <w:divBdr>
            <w:top w:val="none" w:sz="0" w:space="0" w:color="auto"/>
            <w:left w:val="none" w:sz="0" w:space="0" w:color="auto"/>
            <w:bottom w:val="none" w:sz="0" w:space="0" w:color="auto"/>
            <w:right w:val="none" w:sz="0" w:space="0" w:color="auto"/>
          </w:divBdr>
        </w:div>
      </w:divsChild>
    </w:div>
    <w:div w:id="281696455">
      <w:bodyDiv w:val="1"/>
      <w:marLeft w:val="0"/>
      <w:marRight w:val="0"/>
      <w:marTop w:val="0"/>
      <w:marBottom w:val="0"/>
      <w:divBdr>
        <w:top w:val="none" w:sz="0" w:space="0" w:color="auto"/>
        <w:left w:val="none" w:sz="0" w:space="0" w:color="auto"/>
        <w:bottom w:val="none" w:sz="0" w:space="0" w:color="auto"/>
        <w:right w:val="none" w:sz="0" w:space="0" w:color="auto"/>
      </w:divBdr>
      <w:divsChild>
        <w:div w:id="281807059">
          <w:marLeft w:val="0"/>
          <w:marRight w:val="0"/>
          <w:marTop w:val="0"/>
          <w:marBottom w:val="0"/>
          <w:divBdr>
            <w:top w:val="none" w:sz="0" w:space="0" w:color="auto"/>
            <w:left w:val="none" w:sz="0" w:space="0" w:color="auto"/>
            <w:bottom w:val="none" w:sz="0" w:space="0" w:color="auto"/>
            <w:right w:val="none" w:sz="0" w:space="0" w:color="auto"/>
          </w:divBdr>
        </w:div>
      </w:divsChild>
    </w:div>
    <w:div w:id="282810075">
      <w:bodyDiv w:val="1"/>
      <w:marLeft w:val="0"/>
      <w:marRight w:val="0"/>
      <w:marTop w:val="0"/>
      <w:marBottom w:val="0"/>
      <w:divBdr>
        <w:top w:val="none" w:sz="0" w:space="0" w:color="auto"/>
        <w:left w:val="none" w:sz="0" w:space="0" w:color="auto"/>
        <w:bottom w:val="none" w:sz="0" w:space="0" w:color="auto"/>
        <w:right w:val="none" w:sz="0" w:space="0" w:color="auto"/>
      </w:divBdr>
      <w:divsChild>
        <w:div w:id="459106365">
          <w:marLeft w:val="0"/>
          <w:marRight w:val="0"/>
          <w:marTop w:val="0"/>
          <w:marBottom w:val="0"/>
          <w:divBdr>
            <w:top w:val="none" w:sz="0" w:space="0" w:color="auto"/>
            <w:left w:val="none" w:sz="0" w:space="0" w:color="auto"/>
            <w:bottom w:val="none" w:sz="0" w:space="0" w:color="auto"/>
            <w:right w:val="none" w:sz="0" w:space="0" w:color="auto"/>
          </w:divBdr>
        </w:div>
        <w:div w:id="581260788">
          <w:marLeft w:val="0"/>
          <w:marRight w:val="0"/>
          <w:marTop w:val="0"/>
          <w:marBottom w:val="0"/>
          <w:divBdr>
            <w:top w:val="dotted" w:sz="6" w:space="4" w:color="EBEBEB"/>
            <w:left w:val="none" w:sz="0" w:space="8" w:color="auto"/>
            <w:bottom w:val="dotted" w:sz="6" w:space="4" w:color="EBEBEB"/>
            <w:right w:val="none" w:sz="0" w:space="8" w:color="auto"/>
          </w:divBdr>
        </w:div>
      </w:divsChild>
    </w:div>
    <w:div w:id="283315414">
      <w:bodyDiv w:val="1"/>
      <w:marLeft w:val="0"/>
      <w:marRight w:val="0"/>
      <w:marTop w:val="0"/>
      <w:marBottom w:val="0"/>
      <w:divBdr>
        <w:top w:val="none" w:sz="0" w:space="0" w:color="auto"/>
        <w:left w:val="none" w:sz="0" w:space="0" w:color="auto"/>
        <w:bottom w:val="none" w:sz="0" w:space="0" w:color="auto"/>
        <w:right w:val="none" w:sz="0" w:space="0" w:color="auto"/>
      </w:divBdr>
      <w:divsChild>
        <w:div w:id="314144607">
          <w:marLeft w:val="0"/>
          <w:marRight w:val="0"/>
          <w:marTop w:val="0"/>
          <w:marBottom w:val="0"/>
          <w:divBdr>
            <w:top w:val="none" w:sz="0" w:space="0" w:color="auto"/>
            <w:left w:val="none" w:sz="0" w:space="0" w:color="auto"/>
            <w:bottom w:val="none" w:sz="0" w:space="0" w:color="auto"/>
            <w:right w:val="none" w:sz="0" w:space="0" w:color="auto"/>
          </w:divBdr>
        </w:div>
      </w:divsChild>
    </w:div>
    <w:div w:id="283655530">
      <w:bodyDiv w:val="1"/>
      <w:marLeft w:val="0"/>
      <w:marRight w:val="0"/>
      <w:marTop w:val="0"/>
      <w:marBottom w:val="0"/>
      <w:divBdr>
        <w:top w:val="none" w:sz="0" w:space="0" w:color="auto"/>
        <w:left w:val="none" w:sz="0" w:space="0" w:color="auto"/>
        <w:bottom w:val="none" w:sz="0" w:space="0" w:color="auto"/>
        <w:right w:val="none" w:sz="0" w:space="0" w:color="auto"/>
      </w:divBdr>
    </w:div>
    <w:div w:id="283662303">
      <w:bodyDiv w:val="1"/>
      <w:marLeft w:val="0"/>
      <w:marRight w:val="0"/>
      <w:marTop w:val="0"/>
      <w:marBottom w:val="0"/>
      <w:divBdr>
        <w:top w:val="none" w:sz="0" w:space="0" w:color="auto"/>
        <w:left w:val="none" w:sz="0" w:space="0" w:color="auto"/>
        <w:bottom w:val="none" w:sz="0" w:space="0" w:color="auto"/>
        <w:right w:val="none" w:sz="0" w:space="0" w:color="auto"/>
      </w:divBdr>
    </w:div>
    <w:div w:id="283738031">
      <w:bodyDiv w:val="1"/>
      <w:marLeft w:val="0"/>
      <w:marRight w:val="0"/>
      <w:marTop w:val="0"/>
      <w:marBottom w:val="0"/>
      <w:divBdr>
        <w:top w:val="none" w:sz="0" w:space="0" w:color="auto"/>
        <w:left w:val="none" w:sz="0" w:space="0" w:color="auto"/>
        <w:bottom w:val="none" w:sz="0" w:space="0" w:color="auto"/>
        <w:right w:val="none" w:sz="0" w:space="0" w:color="auto"/>
      </w:divBdr>
      <w:divsChild>
        <w:div w:id="463815174">
          <w:marLeft w:val="0"/>
          <w:marRight w:val="0"/>
          <w:marTop w:val="0"/>
          <w:marBottom w:val="0"/>
          <w:divBdr>
            <w:top w:val="none" w:sz="0" w:space="0" w:color="auto"/>
            <w:left w:val="none" w:sz="0" w:space="0" w:color="auto"/>
            <w:bottom w:val="none" w:sz="0" w:space="0" w:color="auto"/>
            <w:right w:val="none" w:sz="0" w:space="0" w:color="auto"/>
          </w:divBdr>
        </w:div>
        <w:div w:id="538202468">
          <w:marLeft w:val="-225"/>
          <w:marRight w:val="-225"/>
          <w:marTop w:val="0"/>
          <w:marBottom w:val="0"/>
          <w:divBdr>
            <w:top w:val="none" w:sz="0" w:space="0" w:color="auto"/>
            <w:left w:val="none" w:sz="0" w:space="0" w:color="auto"/>
            <w:bottom w:val="none" w:sz="0" w:space="0" w:color="auto"/>
            <w:right w:val="none" w:sz="0" w:space="0" w:color="auto"/>
          </w:divBdr>
          <w:divsChild>
            <w:div w:id="238642509">
              <w:marLeft w:val="0"/>
              <w:marRight w:val="0"/>
              <w:marTop w:val="150"/>
              <w:marBottom w:val="0"/>
              <w:divBdr>
                <w:top w:val="none" w:sz="0" w:space="0" w:color="auto"/>
                <w:left w:val="none" w:sz="0" w:space="0" w:color="auto"/>
                <w:bottom w:val="none" w:sz="0" w:space="0" w:color="auto"/>
                <w:right w:val="none" w:sz="0" w:space="0" w:color="auto"/>
              </w:divBdr>
              <w:divsChild>
                <w:div w:id="1315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15851">
      <w:bodyDiv w:val="1"/>
      <w:marLeft w:val="0"/>
      <w:marRight w:val="0"/>
      <w:marTop w:val="0"/>
      <w:marBottom w:val="0"/>
      <w:divBdr>
        <w:top w:val="none" w:sz="0" w:space="0" w:color="auto"/>
        <w:left w:val="none" w:sz="0" w:space="0" w:color="auto"/>
        <w:bottom w:val="none" w:sz="0" w:space="0" w:color="auto"/>
        <w:right w:val="none" w:sz="0" w:space="0" w:color="auto"/>
      </w:divBdr>
    </w:div>
    <w:div w:id="284427534">
      <w:bodyDiv w:val="1"/>
      <w:marLeft w:val="0"/>
      <w:marRight w:val="0"/>
      <w:marTop w:val="0"/>
      <w:marBottom w:val="0"/>
      <w:divBdr>
        <w:top w:val="none" w:sz="0" w:space="0" w:color="auto"/>
        <w:left w:val="none" w:sz="0" w:space="0" w:color="auto"/>
        <w:bottom w:val="none" w:sz="0" w:space="0" w:color="auto"/>
        <w:right w:val="none" w:sz="0" w:space="0" w:color="auto"/>
      </w:divBdr>
    </w:div>
    <w:div w:id="285283976">
      <w:bodyDiv w:val="1"/>
      <w:marLeft w:val="0"/>
      <w:marRight w:val="0"/>
      <w:marTop w:val="0"/>
      <w:marBottom w:val="0"/>
      <w:divBdr>
        <w:top w:val="none" w:sz="0" w:space="0" w:color="auto"/>
        <w:left w:val="none" w:sz="0" w:space="0" w:color="auto"/>
        <w:bottom w:val="none" w:sz="0" w:space="0" w:color="auto"/>
        <w:right w:val="none" w:sz="0" w:space="0" w:color="auto"/>
      </w:divBdr>
      <w:divsChild>
        <w:div w:id="728959774">
          <w:marLeft w:val="0"/>
          <w:marRight w:val="0"/>
          <w:marTop w:val="0"/>
          <w:marBottom w:val="0"/>
          <w:divBdr>
            <w:top w:val="none" w:sz="0" w:space="0" w:color="auto"/>
            <w:left w:val="none" w:sz="0" w:space="0" w:color="auto"/>
            <w:bottom w:val="none" w:sz="0" w:space="0" w:color="auto"/>
            <w:right w:val="none" w:sz="0" w:space="0" w:color="auto"/>
          </w:divBdr>
        </w:div>
      </w:divsChild>
    </w:div>
    <w:div w:id="285359417">
      <w:bodyDiv w:val="1"/>
      <w:marLeft w:val="0"/>
      <w:marRight w:val="0"/>
      <w:marTop w:val="0"/>
      <w:marBottom w:val="0"/>
      <w:divBdr>
        <w:top w:val="none" w:sz="0" w:space="0" w:color="auto"/>
        <w:left w:val="none" w:sz="0" w:space="0" w:color="auto"/>
        <w:bottom w:val="none" w:sz="0" w:space="0" w:color="auto"/>
        <w:right w:val="none" w:sz="0" w:space="0" w:color="auto"/>
      </w:divBdr>
      <w:divsChild>
        <w:div w:id="2113351532">
          <w:marLeft w:val="0"/>
          <w:marRight w:val="0"/>
          <w:marTop w:val="0"/>
          <w:marBottom w:val="0"/>
          <w:divBdr>
            <w:top w:val="none" w:sz="0" w:space="0" w:color="auto"/>
            <w:left w:val="none" w:sz="0" w:space="0" w:color="auto"/>
            <w:bottom w:val="none" w:sz="0" w:space="0" w:color="auto"/>
            <w:right w:val="none" w:sz="0" w:space="0" w:color="auto"/>
          </w:divBdr>
          <w:divsChild>
            <w:div w:id="906187968">
              <w:marLeft w:val="0"/>
              <w:marRight w:val="0"/>
              <w:marTop w:val="0"/>
              <w:marBottom w:val="0"/>
              <w:divBdr>
                <w:top w:val="none" w:sz="0" w:space="0" w:color="auto"/>
                <w:left w:val="none" w:sz="0" w:space="0" w:color="auto"/>
                <w:bottom w:val="none" w:sz="0" w:space="0" w:color="auto"/>
                <w:right w:val="none" w:sz="0" w:space="0" w:color="auto"/>
              </w:divBdr>
            </w:div>
          </w:divsChild>
        </w:div>
        <w:div w:id="1302878879">
          <w:marLeft w:val="0"/>
          <w:marRight w:val="0"/>
          <w:marTop w:val="0"/>
          <w:marBottom w:val="0"/>
          <w:divBdr>
            <w:top w:val="none" w:sz="0" w:space="0" w:color="auto"/>
            <w:left w:val="none" w:sz="0" w:space="0" w:color="auto"/>
            <w:bottom w:val="none" w:sz="0" w:space="0" w:color="auto"/>
            <w:right w:val="none" w:sz="0" w:space="0" w:color="auto"/>
          </w:divBdr>
        </w:div>
        <w:div w:id="821434010">
          <w:marLeft w:val="0"/>
          <w:marRight w:val="0"/>
          <w:marTop w:val="0"/>
          <w:marBottom w:val="0"/>
          <w:divBdr>
            <w:top w:val="none" w:sz="0" w:space="0" w:color="auto"/>
            <w:left w:val="none" w:sz="0" w:space="0" w:color="auto"/>
            <w:bottom w:val="none" w:sz="0" w:space="0" w:color="auto"/>
            <w:right w:val="none" w:sz="0" w:space="0" w:color="auto"/>
          </w:divBdr>
        </w:div>
      </w:divsChild>
    </w:div>
    <w:div w:id="285626514">
      <w:bodyDiv w:val="1"/>
      <w:marLeft w:val="0"/>
      <w:marRight w:val="0"/>
      <w:marTop w:val="0"/>
      <w:marBottom w:val="0"/>
      <w:divBdr>
        <w:top w:val="none" w:sz="0" w:space="0" w:color="auto"/>
        <w:left w:val="none" w:sz="0" w:space="0" w:color="auto"/>
        <w:bottom w:val="none" w:sz="0" w:space="0" w:color="auto"/>
        <w:right w:val="none" w:sz="0" w:space="0" w:color="auto"/>
      </w:divBdr>
      <w:divsChild>
        <w:div w:id="895047071">
          <w:marLeft w:val="0"/>
          <w:marRight w:val="0"/>
          <w:marTop w:val="0"/>
          <w:marBottom w:val="0"/>
          <w:divBdr>
            <w:top w:val="single" w:sz="2" w:space="0" w:color="E0E0E0"/>
            <w:left w:val="single" w:sz="2" w:space="0" w:color="E0E0E0"/>
            <w:bottom w:val="single" w:sz="2" w:space="0" w:color="E0E0E0"/>
            <w:right w:val="single" w:sz="2" w:space="0" w:color="E0E0E0"/>
          </w:divBdr>
          <w:divsChild>
            <w:div w:id="1962687744">
              <w:marLeft w:val="0"/>
              <w:marRight w:val="0"/>
              <w:marTop w:val="0"/>
              <w:marBottom w:val="0"/>
              <w:divBdr>
                <w:top w:val="single" w:sz="2" w:space="0" w:color="E0E0E0"/>
                <w:left w:val="single" w:sz="2" w:space="0" w:color="E0E0E0"/>
                <w:bottom w:val="single" w:sz="2" w:space="0" w:color="E0E0E0"/>
                <w:right w:val="single" w:sz="2" w:space="0" w:color="E0E0E0"/>
              </w:divBdr>
              <w:divsChild>
                <w:div w:id="219682524">
                  <w:marLeft w:val="0"/>
                  <w:marRight w:val="0"/>
                  <w:marTop w:val="0"/>
                  <w:marBottom w:val="0"/>
                  <w:divBdr>
                    <w:top w:val="single" w:sz="2" w:space="0" w:color="E0E0E0"/>
                    <w:left w:val="single" w:sz="2" w:space="0" w:color="E0E0E0"/>
                    <w:bottom w:val="single" w:sz="2" w:space="0" w:color="E0E0E0"/>
                    <w:right w:val="single" w:sz="2" w:space="0" w:color="E0E0E0"/>
                  </w:divBdr>
                  <w:divsChild>
                    <w:div w:id="590042295">
                      <w:marLeft w:val="0"/>
                      <w:marRight w:val="0"/>
                      <w:marTop w:val="0"/>
                      <w:marBottom w:val="0"/>
                      <w:divBdr>
                        <w:top w:val="single" w:sz="2" w:space="0" w:color="E0E0E0"/>
                        <w:left w:val="single" w:sz="2" w:space="0" w:color="E0E0E0"/>
                        <w:bottom w:val="single" w:sz="2" w:space="0" w:color="E0E0E0"/>
                        <w:right w:val="single" w:sz="2" w:space="0" w:color="E0E0E0"/>
                      </w:divBdr>
                    </w:div>
                    <w:div w:id="4845177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9872215">
          <w:marLeft w:val="0"/>
          <w:marRight w:val="0"/>
          <w:marTop w:val="0"/>
          <w:marBottom w:val="0"/>
          <w:divBdr>
            <w:top w:val="single" w:sz="2" w:space="0" w:color="E0E0E0"/>
            <w:left w:val="single" w:sz="2" w:space="0" w:color="E0E0E0"/>
            <w:bottom w:val="single" w:sz="2" w:space="0" w:color="E0E0E0"/>
            <w:right w:val="single" w:sz="2" w:space="0" w:color="E0E0E0"/>
          </w:divBdr>
          <w:divsChild>
            <w:div w:id="2108770561">
              <w:marLeft w:val="0"/>
              <w:marRight w:val="0"/>
              <w:marTop w:val="0"/>
              <w:marBottom w:val="0"/>
              <w:divBdr>
                <w:top w:val="single" w:sz="2" w:space="0" w:color="E0E0E0"/>
                <w:left w:val="single" w:sz="2" w:space="0" w:color="E0E0E0"/>
                <w:bottom w:val="single" w:sz="2" w:space="0" w:color="E0E0E0"/>
                <w:right w:val="single" w:sz="2" w:space="0" w:color="E0E0E0"/>
              </w:divBdr>
              <w:divsChild>
                <w:div w:id="1167208915">
                  <w:marLeft w:val="0"/>
                  <w:marRight w:val="0"/>
                  <w:marTop w:val="0"/>
                  <w:marBottom w:val="0"/>
                  <w:divBdr>
                    <w:top w:val="single" w:sz="2" w:space="0" w:color="E0E0E0"/>
                    <w:left w:val="single" w:sz="2" w:space="0" w:color="E0E0E0"/>
                    <w:bottom w:val="single" w:sz="2" w:space="0" w:color="E0E0E0"/>
                    <w:right w:val="single" w:sz="2" w:space="0" w:color="E0E0E0"/>
                  </w:divBdr>
                  <w:divsChild>
                    <w:div w:id="1689522766">
                      <w:marLeft w:val="0"/>
                      <w:marRight w:val="0"/>
                      <w:marTop w:val="0"/>
                      <w:marBottom w:val="0"/>
                      <w:divBdr>
                        <w:top w:val="single" w:sz="2" w:space="0" w:color="E0E0E0"/>
                        <w:left w:val="single" w:sz="2" w:space="0" w:color="E0E0E0"/>
                        <w:bottom w:val="single" w:sz="2" w:space="0" w:color="E0E0E0"/>
                        <w:right w:val="single" w:sz="2" w:space="0" w:color="E0E0E0"/>
                      </w:divBdr>
                      <w:divsChild>
                        <w:div w:id="13097469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54382">
              <w:marLeft w:val="0"/>
              <w:marRight w:val="0"/>
              <w:marTop w:val="0"/>
              <w:marBottom w:val="0"/>
              <w:divBdr>
                <w:top w:val="single" w:sz="2" w:space="0" w:color="E0E0E0"/>
                <w:left w:val="single" w:sz="2" w:space="0" w:color="E0E0E0"/>
                <w:bottom w:val="single" w:sz="2" w:space="0" w:color="E0E0E0"/>
                <w:right w:val="single" w:sz="2" w:space="0" w:color="E0E0E0"/>
              </w:divBdr>
              <w:divsChild>
                <w:div w:id="965963160">
                  <w:marLeft w:val="0"/>
                  <w:marRight w:val="0"/>
                  <w:marTop w:val="0"/>
                  <w:marBottom w:val="0"/>
                  <w:divBdr>
                    <w:top w:val="single" w:sz="2" w:space="0" w:color="E0E0E0"/>
                    <w:left w:val="single" w:sz="2" w:space="0" w:color="E0E0E0"/>
                    <w:bottom w:val="single" w:sz="2" w:space="0" w:color="E0E0E0"/>
                    <w:right w:val="single" w:sz="2" w:space="0" w:color="E0E0E0"/>
                  </w:divBdr>
                </w:div>
                <w:div w:id="672687888">
                  <w:marLeft w:val="0"/>
                  <w:marRight w:val="0"/>
                  <w:marTop w:val="0"/>
                  <w:marBottom w:val="0"/>
                  <w:divBdr>
                    <w:top w:val="single" w:sz="2" w:space="0" w:color="E0E0E0"/>
                    <w:left w:val="single" w:sz="2" w:space="0" w:color="E0E0E0"/>
                    <w:bottom w:val="single" w:sz="2" w:space="0" w:color="E0E0E0"/>
                    <w:right w:val="single" w:sz="2" w:space="0" w:color="E0E0E0"/>
                  </w:divBdr>
                  <w:divsChild>
                    <w:div w:id="74133001">
                      <w:marLeft w:val="0"/>
                      <w:marRight w:val="0"/>
                      <w:marTop w:val="0"/>
                      <w:marBottom w:val="0"/>
                      <w:divBdr>
                        <w:top w:val="single" w:sz="2" w:space="0" w:color="E0E0E0"/>
                        <w:left w:val="single" w:sz="2" w:space="0" w:color="E0E0E0"/>
                        <w:bottom w:val="single" w:sz="2" w:space="0" w:color="E0E0E0"/>
                        <w:right w:val="single" w:sz="2" w:space="0" w:color="E0E0E0"/>
                      </w:divBdr>
                      <w:divsChild>
                        <w:div w:id="2187903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58279500">
                      <w:marLeft w:val="0"/>
                      <w:marRight w:val="0"/>
                      <w:marTop w:val="0"/>
                      <w:marBottom w:val="0"/>
                      <w:divBdr>
                        <w:top w:val="single" w:sz="2" w:space="0" w:color="E0E0E0"/>
                        <w:left w:val="single" w:sz="2" w:space="0" w:color="E0E0E0"/>
                        <w:bottom w:val="single" w:sz="2" w:space="0" w:color="E0E0E0"/>
                        <w:right w:val="single" w:sz="2" w:space="0" w:color="E0E0E0"/>
                      </w:divBdr>
                      <w:divsChild>
                        <w:div w:id="4372199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7893035">
                      <w:marLeft w:val="0"/>
                      <w:marRight w:val="0"/>
                      <w:marTop w:val="0"/>
                      <w:marBottom w:val="0"/>
                      <w:divBdr>
                        <w:top w:val="single" w:sz="2" w:space="0" w:color="E0E0E0"/>
                        <w:left w:val="single" w:sz="2" w:space="0" w:color="E0E0E0"/>
                        <w:bottom w:val="single" w:sz="2" w:space="0" w:color="E0E0E0"/>
                        <w:right w:val="single" w:sz="2" w:space="0" w:color="E0E0E0"/>
                      </w:divBdr>
                      <w:divsChild>
                        <w:div w:id="276884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9484470">
                      <w:marLeft w:val="0"/>
                      <w:marRight w:val="0"/>
                      <w:marTop w:val="0"/>
                      <w:marBottom w:val="0"/>
                      <w:divBdr>
                        <w:top w:val="single" w:sz="2" w:space="0" w:color="E0E0E0"/>
                        <w:left w:val="single" w:sz="2" w:space="0" w:color="E0E0E0"/>
                        <w:bottom w:val="single" w:sz="2" w:space="0" w:color="E0E0E0"/>
                        <w:right w:val="single" w:sz="2" w:space="0" w:color="E0E0E0"/>
                      </w:divBdr>
                      <w:divsChild>
                        <w:div w:id="18809693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5935358">
      <w:bodyDiv w:val="1"/>
      <w:marLeft w:val="0"/>
      <w:marRight w:val="0"/>
      <w:marTop w:val="0"/>
      <w:marBottom w:val="0"/>
      <w:divBdr>
        <w:top w:val="none" w:sz="0" w:space="0" w:color="auto"/>
        <w:left w:val="none" w:sz="0" w:space="0" w:color="auto"/>
        <w:bottom w:val="none" w:sz="0" w:space="0" w:color="auto"/>
        <w:right w:val="none" w:sz="0" w:space="0" w:color="auto"/>
      </w:divBdr>
    </w:div>
    <w:div w:id="285937883">
      <w:bodyDiv w:val="1"/>
      <w:marLeft w:val="0"/>
      <w:marRight w:val="0"/>
      <w:marTop w:val="0"/>
      <w:marBottom w:val="0"/>
      <w:divBdr>
        <w:top w:val="none" w:sz="0" w:space="0" w:color="auto"/>
        <w:left w:val="none" w:sz="0" w:space="0" w:color="auto"/>
        <w:bottom w:val="none" w:sz="0" w:space="0" w:color="auto"/>
        <w:right w:val="none" w:sz="0" w:space="0" w:color="auto"/>
      </w:divBdr>
      <w:divsChild>
        <w:div w:id="328750089">
          <w:marLeft w:val="750"/>
          <w:marRight w:val="0"/>
          <w:marTop w:val="0"/>
          <w:marBottom w:val="0"/>
          <w:divBdr>
            <w:top w:val="none" w:sz="0" w:space="0" w:color="auto"/>
            <w:left w:val="none" w:sz="0" w:space="0" w:color="auto"/>
            <w:bottom w:val="none" w:sz="0" w:space="0" w:color="auto"/>
            <w:right w:val="none" w:sz="0" w:space="0" w:color="auto"/>
          </w:divBdr>
        </w:div>
        <w:div w:id="779227082">
          <w:marLeft w:val="750"/>
          <w:marRight w:val="1500"/>
          <w:marTop w:val="0"/>
          <w:marBottom w:val="0"/>
          <w:divBdr>
            <w:top w:val="none" w:sz="0" w:space="0" w:color="auto"/>
            <w:left w:val="none" w:sz="0" w:space="0" w:color="auto"/>
            <w:bottom w:val="none" w:sz="0" w:space="0" w:color="auto"/>
            <w:right w:val="none" w:sz="0" w:space="0" w:color="auto"/>
          </w:divBdr>
        </w:div>
      </w:divsChild>
    </w:div>
    <w:div w:id="286009404">
      <w:bodyDiv w:val="1"/>
      <w:marLeft w:val="0"/>
      <w:marRight w:val="0"/>
      <w:marTop w:val="0"/>
      <w:marBottom w:val="0"/>
      <w:divBdr>
        <w:top w:val="none" w:sz="0" w:space="0" w:color="auto"/>
        <w:left w:val="none" w:sz="0" w:space="0" w:color="auto"/>
        <w:bottom w:val="none" w:sz="0" w:space="0" w:color="auto"/>
        <w:right w:val="none" w:sz="0" w:space="0" w:color="auto"/>
      </w:divBdr>
    </w:div>
    <w:div w:id="286011462">
      <w:bodyDiv w:val="1"/>
      <w:marLeft w:val="0"/>
      <w:marRight w:val="0"/>
      <w:marTop w:val="0"/>
      <w:marBottom w:val="0"/>
      <w:divBdr>
        <w:top w:val="none" w:sz="0" w:space="0" w:color="auto"/>
        <w:left w:val="none" w:sz="0" w:space="0" w:color="auto"/>
        <w:bottom w:val="none" w:sz="0" w:space="0" w:color="auto"/>
        <w:right w:val="none" w:sz="0" w:space="0" w:color="auto"/>
      </w:divBdr>
    </w:div>
    <w:div w:id="286162923">
      <w:bodyDiv w:val="1"/>
      <w:marLeft w:val="0"/>
      <w:marRight w:val="0"/>
      <w:marTop w:val="0"/>
      <w:marBottom w:val="0"/>
      <w:divBdr>
        <w:top w:val="none" w:sz="0" w:space="0" w:color="auto"/>
        <w:left w:val="none" w:sz="0" w:space="0" w:color="auto"/>
        <w:bottom w:val="none" w:sz="0" w:space="0" w:color="auto"/>
        <w:right w:val="none" w:sz="0" w:space="0" w:color="auto"/>
      </w:divBdr>
    </w:div>
    <w:div w:id="286394092">
      <w:bodyDiv w:val="1"/>
      <w:marLeft w:val="0"/>
      <w:marRight w:val="0"/>
      <w:marTop w:val="0"/>
      <w:marBottom w:val="0"/>
      <w:divBdr>
        <w:top w:val="none" w:sz="0" w:space="0" w:color="auto"/>
        <w:left w:val="none" w:sz="0" w:space="0" w:color="auto"/>
        <w:bottom w:val="none" w:sz="0" w:space="0" w:color="auto"/>
        <w:right w:val="none" w:sz="0" w:space="0" w:color="auto"/>
      </w:divBdr>
    </w:div>
    <w:div w:id="286551515">
      <w:bodyDiv w:val="1"/>
      <w:marLeft w:val="0"/>
      <w:marRight w:val="0"/>
      <w:marTop w:val="0"/>
      <w:marBottom w:val="0"/>
      <w:divBdr>
        <w:top w:val="none" w:sz="0" w:space="0" w:color="auto"/>
        <w:left w:val="none" w:sz="0" w:space="0" w:color="auto"/>
        <w:bottom w:val="none" w:sz="0" w:space="0" w:color="auto"/>
        <w:right w:val="none" w:sz="0" w:space="0" w:color="auto"/>
      </w:divBdr>
    </w:div>
    <w:div w:id="286745272">
      <w:bodyDiv w:val="1"/>
      <w:marLeft w:val="0"/>
      <w:marRight w:val="0"/>
      <w:marTop w:val="0"/>
      <w:marBottom w:val="0"/>
      <w:divBdr>
        <w:top w:val="none" w:sz="0" w:space="0" w:color="auto"/>
        <w:left w:val="none" w:sz="0" w:space="0" w:color="auto"/>
        <w:bottom w:val="none" w:sz="0" w:space="0" w:color="auto"/>
        <w:right w:val="none" w:sz="0" w:space="0" w:color="auto"/>
      </w:divBdr>
    </w:div>
    <w:div w:id="286811933">
      <w:bodyDiv w:val="1"/>
      <w:marLeft w:val="0"/>
      <w:marRight w:val="0"/>
      <w:marTop w:val="0"/>
      <w:marBottom w:val="0"/>
      <w:divBdr>
        <w:top w:val="none" w:sz="0" w:space="0" w:color="auto"/>
        <w:left w:val="none" w:sz="0" w:space="0" w:color="auto"/>
        <w:bottom w:val="none" w:sz="0" w:space="0" w:color="auto"/>
        <w:right w:val="none" w:sz="0" w:space="0" w:color="auto"/>
      </w:divBdr>
      <w:divsChild>
        <w:div w:id="739670255">
          <w:marLeft w:val="-150"/>
          <w:marRight w:val="-150"/>
          <w:marTop w:val="0"/>
          <w:marBottom w:val="0"/>
          <w:divBdr>
            <w:top w:val="none" w:sz="0" w:space="0" w:color="auto"/>
            <w:left w:val="none" w:sz="0" w:space="0" w:color="auto"/>
            <w:bottom w:val="none" w:sz="0" w:space="0" w:color="auto"/>
            <w:right w:val="none" w:sz="0" w:space="0" w:color="auto"/>
          </w:divBdr>
          <w:divsChild>
            <w:div w:id="1096749285">
              <w:marLeft w:val="0"/>
              <w:marRight w:val="0"/>
              <w:marTop w:val="0"/>
              <w:marBottom w:val="0"/>
              <w:divBdr>
                <w:top w:val="none" w:sz="0" w:space="0" w:color="auto"/>
                <w:left w:val="none" w:sz="0" w:space="0" w:color="auto"/>
                <w:bottom w:val="none" w:sz="0" w:space="0" w:color="auto"/>
                <w:right w:val="none" w:sz="0" w:space="0" w:color="auto"/>
              </w:divBdr>
              <w:divsChild>
                <w:div w:id="1075320525">
                  <w:marLeft w:val="-150"/>
                  <w:marRight w:val="-150"/>
                  <w:marTop w:val="0"/>
                  <w:marBottom w:val="0"/>
                  <w:divBdr>
                    <w:top w:val="none" w:sz="0" w:space="0" w:color="auto"/>
                    <w:left w:val="none" w:sz="0" w:space="0" w:color="auto"/>
                    <w:bottom w:val="none" w:sz="0" w:space="0" w:color="auto"/>
                    <w:right w:val="none" w:sz="0" w:space="0" w:color="auto"/>
                  </w:divBdr>
                  <w:divsChild>
                    <w:div w:id="1639992585">
                      <w:marLeft w:val="0"/>
                      <w:marRight w:val="0"/>
                      <w:marTop w:val="0"/>
                      <w:marBottom w:val="0"/>
                      <w:divBdr>
                        <w:top w:val="none" w:sz="0" w:space="0" w:color="auto"/>
                        <w:left w:val="none" w:sz="0" w:space="0" w:color="auto"/>
                        <w:bottom w:val="none" w:sz="0" w:space="0" w:color="auto"/>
                        <w:right w:val="none" w:sz="0" w:space="0" w:color="auto"/>
                      </w:divBdr>
                      <w:divsChild>
                        <w:div w:id="1717511563">
                          <w:marLeft w:val="-150"/>
                          <w:marRight w:val="-150"/>
                          <w:marTop w:val="0"/>
                          <w:marBottom w:val="0"/>
                          <w:divBdr>
                            <w:top w:val="none" w:sz="0" w:space="0" w:color="auto"/>
                            <w:left w:val="none" w:sz="0" w:space="0" w:color="auto"/>
                            <w:bottom w:val="none" w:sz="0" w:space="0" w:color="auto"/>
                            <w:right w:val="none" w:sz="0" w:space="0" w:color="auto"/>
                          </w:divBdr>
                          <w:divsChild>
                            <w:div w:id="1686396873">
                              <w:marLeft w:val="0"/>
                              <w:marRight w:val="0"/>
                              <w:marTop w:val="0"/>
                              <w:marBottom w:val="0"/>
                              <w:divBdr>
                                <w:top w:val="none" w:sz="0" w:space="0" w:color="auto"/>
                                <w:left w:val="none" w:sz="0" w:space="0" w:color="auto"/>
                                <w:bottom w:val="none" w:sz="0" w:space="0" w:color="auto"/>
                                <w:right w:val="none" w:sz="0" w:space="0" w:color="auto"/>
                              </w:divBdr>
                              <w:divsChild>
                                <w:div w:id="1375698194">
                                  <w:marLeft w:val="0"/>
                                  <w:marRight w:val="0"/>
                                  <w:marTop w:val="0"/>
                                  <w:marBottom w:val="75"/>
                                  <w:divBdr>
                                    <w:top w:val="none" w:sz="0" w:space="0" w:color="auto"/>
                                    <w:left w:val="none" w:sz="0" w:space="0" w:color="auto"/>
                                    <w:bottom w:val="none" w:sz="0" w:space="0" w:color="auto"/>
                                    <w:right w:val="none" w:sz="0" w:space="0" w:color="auto"/>
                                  </w:divBdr>
                                </w:div>
                                <w:div w:id="411052368">
                                  <w:marLeft w:val="0"/>
                                  <w:marRight w:val="0"/>
                                  <w:marTop w:val="0"/>
                                  <w:marBottom w:val="0"/>
                                  <w:divBdr>
                                    <w:top w:val="none" w:sz="0" w:space="0" w:color="auto"/>
                                    <w:left w:val="none" w:sz="0" w:space="0" w:color="auto"/>
                                    <w:bottom w:val="none" w:sz="0" w:space="0" w:color="auto"/>
                                    <w:right w:val="none" w:sz="0" w:space="0" w:color="auto"/>
                                  </w:divBdr>
                                  <w:divsChild>
                                    <w:div w:id="15097590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3428469">
                              <w:marLeft w:val="0"/>
                              <w:marRight w:val="0"/>
                              <w:marTop w:val="0"/>
                              <w:marBottom w:val="0"/>
                              <w:divBdr>
                                <w:top w:val="none" w:sz="0" w:space="0" w:color="auto"/>
                                <w:left w:val="none" w:sz="0" w:space="0" w:color="auto"/>
                                <w:bottom w:val="none" w:sz="0" w:space="0" w:color="auto"/>
                                <w:right w:val="none" w:sz="0" w:space="0" w:color="auto"/>
                              </w:divBdr>
                              <w:divsChild>
                                <w:div w:id="1182622482">
                                  <w:marLeft w:val="0"/>
                                  <w:marRight w:val="0"/>
                                  <w:marTop w:val="0"/>
                                  <w:marBottom w:val="0"/>
                                  <w:divBdr>
                                    <w:top w:val="none" w:sz="0" w:space="0" w:color="auto"/>
                                    <w:left w:val="none" w:sz="0" w:space="0" w:color="auto"/>
                                    <w:bottom w:val="none" w:sz="0" w:space="0" w:color="auto"/>
                                    <w:right w:val="none" w:sz="0" w:space="0" w:color="auto"/>
                                  </w:divBdr>
                                </w:div>
                              </w:divsChild>
                            </w:div>
                            <w:div w:id="256138102">
                              <w:marLeft w:val="0"/>
                              <w:marRight w:val="0"/>
                              <w:marTop w:val="0"/>
                              <w:marBottom w:val="0"/>
                              <w:divBdr>
                                <w:top w:val="none" w:sz="0" w:space="0" w:color="auto"/>
                                <w:left w:val="none" w:sz="0" w:space="0" w:color="auto"/>
                                <w:bottom w:val="none" w:sz="0" w:space="0" w:color="auto"/>
                                <w:right w:val="none" w:sz="0" w:space="0" w:color="auto"/>
                              </w:divBdr>
                              <w:divsChild>
                                <w:div w:id="12147976">
                                  <w:marLeft w:val="0"/>
                                  <w:marRight w:val="0"/>
                                  <w:marTop w:val="150"/>
                                  <w:marBottom w:val="0"/>
                                  <w:divBdr>
                                    <w:top w:val="none" w:sz="0" w:space="0" w:color="auto"/>
                                    <w:left w:val="none" w:sz="0" w:space="0" w:color="auto"/>
                                    <w:bottom w:val="none" w:sz="0" w:space="0" w:color="auto"/>
                                    <w:right w:val="none" w:sz="0" w:space="0" w:color="auto"/>
                                  </w:divBdr>
                                  <w:divsChild>
                                    <w:div w:id="21445413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1924883">
                      <w:marLeft w:val="0"/>
                      <w:marRight w:val="0"/>
                      <w:marTop w:val="0"/>
                      <w:marBottom w:val="0"/>
                      <w:divBdr>
                        <w:top w:val="none" w:sz="0" w:space="0" w:color="auto"/>
                        <w:left w:val="none" w:sz="0" w:space="0" w:color="auto"/>
                        <w:bottom w:val="none" w:sz="0" w:space="0" w:color="auto"/>
                        <w:right w:val="none" w:sz="0" w:space="0" w:color="auto"/>
                      </w:divBdr>
                      <w:divsChild>
                        <w:div w:id="1998914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86855934">
      <w:bodyDiv w:val="1"/>
      <w:marLeft w:val="0"/>
      <w:marRight w:val="0"/>
      <w:marTop w:val="0"/>
      <w:marBottom w:val="0"/>
      <w:divBdr>
        <w:top w:val="none" w:sz="0" w:space="0" w:color="auto"/>
        <w:left w:val="none" w:sz="0" w:space="0" w:color="auto"/>
        <w:bottom w:val="none" w:sz="0" w:space="0" w:color="auto"/>
        <w:right w:val="none" w:sz="0" w:space="0" w:color="auto"/>
      </w:divBdr>
    </w:div>
    <w:div w:id="286861860">
      <w:bodyDiv w:val="1"/>
      <w:marLeft w:val="0"/>
      <w:marRight w:val="0"/>
      <w:marTop w:val="0"/>
      <w:marBottom w:val="0"/>
      <w:divBdr>
        <w:top w:val="none" w:sz="0" w:space="0" w:color="auto"/>
        <w:left w:val="none" w:sz="0" w:space="0" w:color="auto"/>
        <w:bottom w:val="none" w:sz="0" w:space="0" w:color="auto"/>
        <w:right w:val="none" w:sz="0" w:space="0" w:color="auto"/>
      </w:divBdr>
    </w:div>
    <w:div w:id="286929808">
      <w:bodyDiv w:val="1"/>
      <w:marLeft w:val="0"/>
      <w:marRight w:val="0"/>
      <w:marTop w:val="0"/>
      <w:marBottom w:val="0"/>
      <w:divBdr>
        <w:top w:val="none" w:sz="0" w:space="0" w:color="auto"/>
        <w:left w:val="none" w:sz="0" w:space="0" w:color="auto"/>
        <w:bottom w:val="none" w:sz="0" w:space="0" w:color="auto"/>
        <w:right w:val="none" w:sz="0" w:space="0" w:color="auto"/>
      </w:divBdr>
      <w:divsChild>
        <w:div w:id="488861603">
          <w:marLeft w:val="626"/>
          <w:marRight w:val="1252"/>
          <w:marTop w:val="0"/>
          <w:marBottom w:val="0"/>
          <w:divBdr>
            <w:top w:val="none" w:sz="0" w:space="0" w:color="auto"/>
            <w:left w:val="none" w:sz="0" w:space="0" w:color="auto"/>
            <w:bottom w:val="none" w:sz="0" w:space="0" w:color="auto"/>
            <w:right w:val="none" w:sz="0" w:space="0" w:color="auto"/>
          </w:divBdr>
        </w:div>
        <w:div w:id="635139321">
          <w:marLeft w:val="626"/>
          <w:marRight w:val="0"/>
          <w:marTop w:val="0"/>
          <w:marBottom w:val="0"/>
          <w:divBdr>
            <w:top w:val="none" w:sz="0" w:space="0" w:color="auto"/>
            <w:left w:val="none" w:sz="0" w:space="0" w:color="auto"/>
            <w:bottom w:val="none" w:sz="0" w:space="0" w:color="auto"/>
            <w:right w:val="none" w:sz="0" w:space="0" w:color="auto"/>
          </w:divBdr>
        </w:div>
      </w:divsChild>
    </w:div>
    <w:div w:id="286933236">
      <w:bodyDiv w:val="1"/>
      <w:marLeft w:val="0"/>
      <w:marRight w:val="0"/>
      <w:marTop w:val="0"/>
      <w:marBottom w:val="0"/>
      <w:divBdr>
        <w:top w:val="none" w:sz="0" w:space="0" w:color="auto"/>
        <w:left w:val="none" w:sz="0" w:space="0" w:color="auto"/>
        <w:bottom w:val="none" w:sz="0" w:space="0" w:color="auto"/>
        <w:right w:val="none" w:sz="0" w:space="0" w:color="auto"/>
      </w:divBdr>
      <w:divsChild>
        <w:div w:id="8219122">
          <w:marLeft w:val="376"/>
          <w:marRight w:val="376"/>
          <w:marTop w:val="250"/>
          <w:marBottom w:val="250"/>
          <w:divBdr>
            <w:top w:val="none" w:sz="0" w:space="0" w:color="auto"/>
            <w:left w:val="none" w:sz="0" w:space="0" w:color="auto"/>
            <w:bottom w:val="none" w:sz="0" w:space="0" w:color="auto"/>
            <w:right w:val="none" w:sz="0" w:space="0" w:color="auto"/>
          </w:divBdr>
        </w:div>
        <w:div w:id="309291323">
          <w:marLeft w:val="0"/>
          <w:marRight w:val="0"/>
          <w:marTop w:val="0"/>
          <w:marBottom w:val="0"/>
          <w:divBdr>
            <w:top w:val="none" w:sz="0" w:space="0" w:color="auto"/>
            <w:left w:val="none" w:sz="0" w:space="0" w:color="auto"/>
            <w:bottom w:val="none" w:sz="0" w:space="0" w:color="auto"/>
            <w:right w:val="none" w:sz="0" w:space="0" w:color="auto"/>
          </w:divBdr>
          <w:divsChild>
            <w:div w:id="52316232">
              <w:marLeft w:val="0"/>
              <w:marRight w:val="0"/>
              <w:marTop w:val="376"/>
              <w:marBottom w:val="125"/>
              <w:divBdr>
                <w:top w:val="none" w:sz="0" w:space="0" w:color="auto"/>
                <w:left w:val="none" w:sz="0" w:space="0" w:color="auto"/>
                <w:bottom w:val="none" w:sz="0" w:space="0" w:color="auto"/>
                <w:right w:val="none" w:sz="0" w:space="0" w:color="auto"/>
              </w:divBdr>
            </w:div>
          </w:divsChild>
        </w:div>
      </w:divsChild>
    </w:div>
    <w:div w:id="287130349">
      <w:bodyDiv w:val="1"/>
      <w:marLeft w:val="0"/>
      <w:marRight w:val="0"/>
      <w:marTop w:val="0"/>
      <w:marBottom w:val="0"/>
      <w:divBdr>
        <w:top w:val="none" w:sz="0" w:space="0" w:color="auto"/>
        <w:left w:val="none" w:sz="0" w:space="0" w:color="auto"/>
        <w:bottom w:val="none" w:sz="0" w:space="0" w:color="auto"/>
        <w:right w:val="none" w:sz="0" w:space="0" w:color="auto"/>
      </w:divBdr>
      <w:divsChild>
        <w:div w:id="178659718">
          <w:marLeft w:val="0"/>
          <w:marRight w:val="0"/>
          <w:marTop w:val="150"/>
          <w:marBottom w:val="0"/>
          <w:divBdr>
            <w:top w:val="none" w:sz="0" w:space="0" w:color="auto"/>
            <w:left w:val="none" w:sz="0" w:space="0" w:color="auto"/>
            <w:bottom w:val="none" w:sz="0" w:space="0" w:color="auto"/>
            <w:right w:val="none" w:sz="0" w:space="0" w:color="auto"/>
          </w:divBdr>
          <w:divsChild>
            <w:div w:id="693851462">
              <w:marLeft w:val="188"/>
              <w:marRight w:val="0"/>
              <w:marTop w:val="100"/>
              <w:marBottom w:val="0"/>
              <w:divBdr>
                <w:top w:val="none" w:sz="0" w:space="0" w:color="auto"/>
                <w:left w:val="none" w:sz="0" w:space="0" w:color="auto"/>
                <w:bottom w:val="none" w:sz="0" w:space="0" w:color="auto"/>
                <w:right w:val="none" w:sz="0" w:space="0" w:color="auto"/>
              </w:divBdr>
              <w:divsChild>
                <w:div w:id="529607651">
                  <w:marLeft w:val="0"/>
                  <w:marRight w:val="0"/>
                  <w:marTop w:val="63"/>
                  <w:marBottom w:val="0"/>
                  <w:divBdr>
                    <w:top w:val="none" w:sz="0" w:space="0" w:color="auto"/>
                    <w:left w:val="none" w:sz="0" w:space="0" w:color="auto"/>
                    <w:bottom w:val="none" w:sz="0" w:space="0" w:color="auto"/>
                    <w:right w:val="none" w:sz="0" w:space="0" w:color="auto"/>
                  </w:divBdr>
                </w:div>
                <w:div w:id="7694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4861">
          <w:marLeft w:val="0"/>
          <w:marRight w:val="0"/>
          <w:marTop w:val="0"/>
          <w:marBottom w:val="376"/>
          <w:divBdr>
            <w:top w:val="none" w:sz="0" w:space="0" w:color="auto"/>
            <w:left w:val="none" w:sz="0" w:space="0" w:color="auto"/>
            <w:bottom w:val="none" w:sz="0" w:space="0" w:color="auto"/>
            <w:right w:val="none" w:sz="0" w:space="0" w:color="auto"/>
          </w:divBdr>
        </w:div>
      </w:divsChild>
    </w:div>
    <w:div w:id="287393459">
      <w:bodyDiv w:val="1"/>
      <w:marLeft w:val="0"/>
      <w:marRight w:val="0"/>
      <w:marTop w:val="0"/>
      <w:marBottom w:val="0"/>
      <w:divBdr>
        <w:top w:val="none" w:sz="0" w:space="0" w:color="auto"/>
        <w:left w:val="none" w:sz="0" w:space="0" w:color="auto"/>
        <w:bottom w:val="none" w:sz="0" w:space="0" w:color="auto"/>
        <w:right w:val="none" w:sz="0" w:space="0" w:color="auto"/>
      </w:divBdr>
      <w:divsChild>
        <w:div w:id="227959802">
          <w:marLeft w:val="-150"/>
          <w:marRight w:val="-150"/>
          <w:marTop w:val="0"/>
          <w:marBottom w:val="0"/>
          <w:divBdr>
            <w:top w:val="none" w:sz="0" w:space="0" w:color="auto"/>
            <w:left w:val="none" w:sz="0" w:space="0" w:color="auto"/>
            <w:bottom w:val="none" w:sz="0" w:space="0" w:color="auto"/>
            <w:right w:val="none" w:sz="0" w:space="0" w:color="auto"/>
          </w:divBdr>
        </w:div>
      </w:divsChild>
    </w:div>
    <w:div w:id="287513284">
      <w:bodyDiv w:val="1"/>
      <w:marLeft w:val="0"/>
      <w:marRight w:val="0"/>
      <w:marTop w:val="0"/>
      <w:marBottom w:val="0"/>
      <w:divBdr>
        <w:top w:val="none" w:sz="0" w:space="0" w:color="auto"/>
        <w:left w:val="none" w:sz="0" w:space="0" w:color="auto"/>
        <w:bottom w:val="none" w:sz="0" w:space="0" w:color="auto"/>
        <w:right w:val="none" w:sz="0" w:space="0" w:color="auto"/>
      </w:divBdr>
      <w:divsChild>
        <w:div w:id="18092430">
          <w:marLeft w:val="0"/>
          <w:marRight w:val="0"/>
          <w:marTop w:val="0"/>
          <w:marBottom w:val="300"/>
          <w:divBdr>
            <w:top w:val="none" w:sz="0" w:space="0" w:color="auto"/>
            <w:left w:val="none" w:sz="0" w:space="0" w:color="auto"/>
            <w:bottom w:val="none" w:sz="0" w:space="0" w:color="auto"/>
            <w:right w:val="none" w:sz="0" w:space="0" w:color="auto"/>
          </w:divBdr>
          <w:divsChild>
            <w:div w:id="3512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78485">
      <w:bodyDiv w:val="1"/>
      <w:marLeft w:val="0"/>
      <w:marRight w:val="0"/>
      <w:marTop w:val="0"/>
      <w:marBottom w:val="0"/>
      <w:divBdr>
        <w:top w:val="none" w:sz="0" w:space="0" w:color="auto"/>
        <w:left w:val="none" w:sz="0" w:space="0" w:color="auto"/>
        <w:bottom w:val="none" w:sz="0" w:space="0" w:color="auto"/>
        <w:right w:val="none" w:sz="0" w:space="0" w:color="auto"/>
      </w:divBdr>
    </w:div>
    <w:div w:id="287783734">
      <w:bodyDiv w:val="1"/>
      <w:marLeft w:val="0"/>
      <w:marRight w:val="0"/>
      <w:marTop w:val="0"/>
      <w:marBottom w:val="0"/>
      <w:divBdr>
        <w:top w:val="none" w:sz="0" w:space="0" w:color="auto"/>
        <w:left w:val="none" w:sz="0" w:space="0" w:color="auto"/>
        <w:bottom w:val="none" w:sz="0" w:space="0" w:color="auto"/>
        <w:right w:val="none" w:sz="0" w:space="0" w:color="auto"/>
      </w:divBdr>
      <w:divsChild>
        <w:div w:id="444619346">
          <w:marLeft w:val="0"/>
          <w:marRight w:val="0"/>
          <w:marTop w:val="240"/>
          <w:marBottom w:val="0"/>
          <w:divBdr>
            <w:top w:val="none" w:sz="0" w:space="0" w:color="auto"/>
            <w:left w:val="none" w:sz="0" w:space="0" w:color="auto"/>
            <w:bottom w:val="none" w:sz="0" w:space="0" w:color="auto"/>
            <w:right w:val="none" w:sz="0" w:space="0" w:color="auto"/>
          </w:divBdr>
        </w:div>
        <w:div w:id="661274561">
          <w:marLeft w:val="-75"/>
          <w:marRight w:val="0"/>
          <w:marTop w:val="150"/>
          <w:marBottom w:val="0"/>
          <w:divBdr>
            <w:top w:val="none" w:sz="0" w:space="0" w:color="auto"/>
            <w:left w:val="none" w:sz="0" w:space="0" w:color="auto"/>
            <w:bottom w:val="none" w:sz="0" w:space="0" w:color="auto"/>
            <w:right w:val="none" w:sz="0" w:space="0" w:color="auto"/>
          </w:divBdr>
        </w:div>
      </w:divsChild>
    </w:div>
    <w:div w:id="287785284">
      <w:bodyDiv w:val="1"/>
      <w:marLeft w:val="0"/>
      <w:marRight w:val="0"/>
      <w:marTop w:val="0"/>
      <w:marBottom w:val="0"/>
      <w:divBdr>
        <w:top w:val="none" w:sz="0" w:space="0" w:color="auto"/>
        <w:left w:val="none" w:sz="0" w:space="0" w:color="auto"/>
        <w:bottom w:val="none" w:sz="0" w:space="0" w:color="auto"/>
        <w:right w:val="none" w:sz="0" w:space="0" w:color="auto"/>
      </w:divBdr>
    </w:div>
    <w:div w:id="287901310">
      <w:bodyDiv w:val="1"/>
      <w:marLeft w:val="0"/>
      <w:marRight w:val="0"/>
      <w:marTop w:val="0"/>
      <w:marBottom w:val="0"/>
      <w:divBdr>
        <w:top w:val="none" w:sz="0" w:space="0" w:color="auto"/>
        <w:left w:val="none" w:sz="0" w:space="0" w:color="auto"/>
        <w:bottom w:val="none" w:sz="0" w:space="0" w:color="auto"/>
        <w:right w:val="none" w:sz="0" w:space="0" w:color="auto"/>
      </w:divBdr>
      <w:divsChild>
        <w:div w:id="99420280">
          <w:marLeft w:val="0"/>
          <w:marRight w:val="0"/>
          <w:marTop w:val="0"/>
          <w:marBottom w:val="300"/>
          <w:divBdr>
            <w:top w:val="none" w:sz="0" w:space="0" w:color="auto"/>
            <w:left w:val="none" w:sz="0" w:space="0" w:color="auto"/>
            <w:bottom w:val="none" w:sz="0" w:space="0" w:color="auto"/>
            <w:right w:val="none" w:sz="0" w:space="0" w:color="auto"/>
          </w:divBdr>
        </w:div>
      </w:divsChild>
    </w:div>
    <w:div w:id="288169216">
      <w:bodyDiv w:val="1"/>
      <w:marLeft w:val="0"/>
      <w:marRight w:val="0"/>
      <w:marTop w:val="0"/>
      <w:marBottom w:val="0"/>
      <w:divBdr>
        <w:top w:val="none" w:sz="0" w:space="0" w:color="auto"/>
        <w:left w:val="none" w:sz="0" w:space="0" w:color="auto"/>
        <w:bottom w:val="none" w:sz="0" w:space="0" w:color="auto"/>
        <w:right w:val="none" w:sz="0" w:space="0" w:color="auto"/>
      </w:divBdr>
    </w:div>
    <w:div w:id="288174276">
      <w:bodyDiv w:val="1"/>
      <w:marLeft w:val="0"/>
      <w:marRight w:val="0"/>
      <w:marTop w:val="0"/>
      <w:marBottom w:val="0"/>
      <w:divBdr>
        <w:top w:val="none" w:sz="0" w:space="0" w:color="auto"/>
        <w:left w:val="none" w:sz="0" w:space="0" w:color="auto"/>
        <w:bottom w:val="none" w:sz="0" w:space="0" w:color="auto"/>
        <w:right w:val="none" w:sz="0" w:space="0" w:color="auto"/>
      </w:divBdr>
    </w:div>
    <w:div w:id="288442706">
      <w:bodyDiv w:val="1"/>
      <w:marLeft w:val="0"/>
      <w:marRight w:val="0"/>
      <w:marTop w:val="0"/>
      <w:marBottom w:val="0"/>
      <w:divBdr>
        <w:top w:val="none" w:sz="0" w:space="0" w:color="auto"/>
        <w:left w:val="none" w:sz="0" w:space="0" w:color="auto"/>
        <w:bottom w:val="none" w:sz="0" w:space="0" w:color="auto"/>
        <w:right w:val="none" w:sz="0" w:space="0" w:color="auto"/>
      </w:divBdr>
    </w:div>
    <w:div w:id="289092227">
      <w:bodyDiv w:val="1"/>
      <w:marLeft w:val="0"/>
      <w:marRight w:val="0"/>
      <w:marTop w:val="0"/>
      <w:marBottom w:val="0"/>
      <w:divBdr>
        <w:top w:val="none" w:sz="0" w:space="0" w:color="auto"/>
        <w:left w:val="none" w:sz="0" w:space="0" w:color="auto"/>
        <w:bottom w:val="none" w:sz="0" w:space="0" w:color="auto"/>
        <w:right w:val="none" w:sz="0" w:space="0" w:color="auto"/>
      </w:divBdr>
      <w:divsChild>
        <w:div w:id="23138072">
          <w:marLeft w:val="0"/>
          <w:marRight w:val="0"/>
          <w:marTop w:val="0"/>
          <w:marBottom w:val="300"/>
          <w:divBdr>
            <w:top w:val="none" w:sz="0" w:space="0" w:color="auto"/>
            <w:left w:val="none" w:sz="0" w:space="0" w:color="auto"/>
            <w:bottom w:val="single" w:sz="6" w:space="5" w:color="000000"/>
            <w:right w:val="none" w:sz="0" w:space="0" w:color="auto"/>
          </w:divBdr>
        </w:div>
        <w:div w:id="584148085">
          <w:marLeft w:val="0"/>
          <w:marRight w:val="0"/>
          <w:marTop w:val="0"/>
          <w:marBottom w:val="300"/>
          <w:divBdr>
            <w:top w:val="none" w:sz="0" w:space="0" w:color="auto"/>
            <w:left w:val="none" w:sz="0" w:space="0" w:color="auto"/>
            <w:bottom w:val="none" w:sz="0" w:space="0" w:color="auto"/>
            <w:right w:val="none" w:sz="0" w:space="0" w:color="auto"/>
          </w:divBdr>
          <w:divsChild>
            <w:div w:id="1272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40558">
      <w:bodyDiv w:val="1"/>
      <w:marLeft w:val="0"/>
      <w:marRight w:val="0"/>
      <w:marTop w:val="0"/>
      <w:marBottom w:val="0"/>
      <w:divBdr>
        <w:top w:val="none" w:sz="0" w:space="0" w:color="auto"/>
        <w:left w:val="none" w:sz="0" w:space="0" w:color="auto"/>
        <w:bottom w:val="none" w:sz="0" w:space="0" w:color="auto"/>
        <w:right w:val="none" w:sz="0" w:space="0" w:color="auto"/>
      </w:divBdr>
      <w:divsChild>
        <w:div w:id="275721548">
          <w:marLeft w:val="0"/>
          <w:marRight w:val="0"/>
          <w:marTop w:val="0"/>
          <w:marBottom w:val="300"/>
          <w:divBdr>
            <w:top w:val="none" w:sz="0" w:space="0" w:color="auto"/>
            <w:left w:val="none" w:sz="0" w:space="0" w:color="auto"/>
            <w:bottom w:val="none" w:sz="0" w:space="0" w:color="auto"/>
            <w:right w:val="none" w:sz="0" w:space="0" w:color="auto"/>
          </w:divBdr>
        </w:div>
      </w:divsChild>
    </w:div>
    <w:div w:id="289439488">
      <w:bodyDiv w:val="1"/>
      <w:marLeft w:val="0"/>
      <w:marRight w:val="0"/>
      <w:marTop w:val="0"/>
      <w:marBottom w:val="0"/>
      <w:divBdr>
        <w:top w:val="none" w:sz="0" w:space="0" w:color="auto"/>
        <w:left w:val="none" w:sz="0" w:space="0" w:color="auto"/>
        <w:bottom w:val="none" w:sz="0" w:space="0" w:color="auto"/>
        <w:right w:val="none" w:sz="0" w:space="0" w:color="auto"/>
      </w:divBdr>
      <w:divsChild>
        <w:div w:id="1352492687">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90012643">
      <w:bodyDiv w:val="1"/>
      <w:marLeft w:val="0"/>
      <w:marRight w:val="0"/>
      <w:marTop w:val="0"/>
      <w:marBottom w:val="0"/>
      <w:divBdr>
        <w:top w:val="none" w:sz="0" w:space="0" w:color="auto"/>
        <w:left w:val="none" w:sz="0" w:space="0" w:color="auto"/>
        <w:bottom w:val="none" w:sz="0" w:space="0" w:color="auto"/>
        <w:right w:val="none" w:sz="0" w:space="0" w:color="auto"/>
      </w:divBdr>
      <w:divsChild>
        <w:div w:id="191312335">
          <w:marLeft w:val="0"/>
          <w:marRight w:val="0"/>
          <w:marTop w:val="0"/>
          <w:marBottom w:val="150"/>
          <w:divBdr>
            <w:top w:val="none" w:sz="0" w:space="0" w:color="auto"/>
            <w:left w:val="none" w:sz="0" w:space="0" w:color="auto"/>
            <w:bottom w:val="none" w:sz="0" w:space="0" w:color="auto"/>
            <w:right w:val="none" w:sz="0" w:space="0" w:color="auto"/>
          </w:divBdr>
          <w:divsChild>
            <w:div w:id="629481223">
              <w:marLeft w:val="0"/>
              <w:marRight w:val="0"/>
              <w:marTop w:val="0"/>
              <w:marBottom w:val="0"/>
              <w:divBdr>
                <w:top w:val="none" w:sz="0" w:space="0" w:color="auto"/>
                <w:left w:val="none" w:sz="0" w:space="0" w:color="auto"/>
                <w:bottom w:val="none" w:sz="0" w:space="0" w:color="auto"/>
                <w:right w:val="none" w:sz="0" w:space="0" w:color="auto"/>
              </w:divBdr>
              <w:divsChild>
                <w:div w:id="3592826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90018807">
      <w:bodyDiv w:val="1"/>
      <w:marLeft w:val="0"/>
      <w:marRight w:val="0"/>
      <w:marTop w:val="0"/>
      <w:marBottom w:val="0"/>
      <w:divBdr>
        <w:top w:val="none" w:sz="0" w:space="0" w:color="auto"/>
        <w:left w:val="none" w:sz="0" w:space="0" w:color="auto"/>
        <w:bottom w:val="none" w:sz="0" w:space="0" w:color="auto"/>
        <w:right w:val="none" w:sz="0" w:space="0" w:color="auto"/>
      </w:divBdr>
    </w:div>
    <w:div w:id="290131398">
      <w:bodyDiv w:val="1"/>
      <w:marLeft w:val="0"/>
      <w:marRight w:val="0"/>
      <w:marTop w:val="0"/>
      <w:marBottom w:val="0"/>
      <w:divBdr>
        <w:top w:val="none" w:sz="0" w:space="0" w:color="auto"/>
        <w:left w:val="none" w:sz="0" w:space="0" w:color="auto"/>
        <w:bottom w:val="none" w:sz="0" w:space="0" w:color="auto"/>
        <w:right w:val="none" w:sz="0" w:space="0" w:color="auto"/>
      </w:divBdr>
      <w:divsChild>
        <w:div w:id="503859642">
          <w:marLeft w:val="0"/>
          <w:marRight w:val="0"/>
          <w:marTop w:val="0"/>
          <w:marBottom w:val="0"/>
          <w:divBdr>
            <w:top w:val="none" w:sz="0" w:space="0" w:color="auto"/>
            <w:left w:val="none" w:sz="0" w:space="0" w:color="auto"/>
            <w:bottom w:val="none" w:sz="0" w:space="0" w:color="auto"/>
            <w:right w:val="none" w:sz="0" w:space="0" w:color="auto"/>
          </w:divBdr>
        </w:div>
      </w:divsChild>
    </w:div>
    <w:div w:id="290550290">
      <w:bodyDiv w:val="1"/>
      <w:marLeft w:val="0"/>
      <w:marRight w:val="0"/>
      <w:marTop w:val="0"/>
      <w:marBottom w:val="0"/>
      <w:divBdr>
        <w:top w:val="none" w:sz="0" w:space="0" w:color="auto"/>
        <w:left w:val="none" w:sz="0" w:space="0" w:color="auto"/>
        <w:bottom w:val="none" w:sz="0" w:space="0" w:color="auto"/>
        <w:right w:val="none" w:sz="0" w:space="0" w:color="auto"/>
      </w:divBdr>
      <w:divsChild>
        <w:div w:id="227351536">
          <w:marLeft w:val="0"/>
          <w:marRight w:val="0"/>
          <w:marTop w:val="0"/>
          <w:marBottom w:val="300"/>
          <w:divBdr>
            <w:top w:val="none" w:sz="0" w:space="0" w:color="auto"/>
            <w:left w:val="none" w:sz="0" w:space="0" w:color="auto"/>
            <w:bottom w:val="none" w:sz="0" w:space="0" w:color="auto"/>
            <w:right w:val="none" w:sz="0" w:space="0" w:color="auto"/>
          </w:divBdr>
        </w:div>
      </w:divsChild>
    </w:div>
    <w:div w:id="290746322">
      <w:bodyDiv w:val="1"/>
      <w:marLeft w:val="0"/>
      <w:marRight w:val="0"/>
      <w:marTop w:val="0"/>
      <w:marBottom w:val="0"/>
      <w:divBdr>
        <w:top w:val="none" w:sz="0" w:space="0" w:color="auto"/>
        <w:left w:val="none" w:sz="0" w:space="0" w:color="auto"/>
        <w:bottom w:val="none" w:sz="0" w:space="0" w:color="auto"/>
        <w:right w:val="none" w:sz="0" w:space="0" w:color="auto"/>
      </w:divBdr>
      <w:divsChild>
        <w:div w:id="165828921">
          <w:marLeft w:val="-188"/>
          <w:marRight w:val="-188"/>
          <w:marTop w:val="0"/>
          <w:marBottom w:val="0"/>
          <w:divBdr>
            <w:top w:val="none" w:sz="0" w:space="0" w:color="auto"/>
            <w:left w:val="none" w:sz="0" w:space="0" w:color="auto"/>
            <w:bottom w:val="none" w:sz="0" w:space="0" w:color="auto"/>
            <w:right w:val="none" w:sz="0" w:space="0" w:color="auto"/>
          </w:divBdr>
          <w:divsChild>
            <w:div w:id="286160331">
              <w:marLeft w:val="1221"/>
              <w:marRight w:val="0"/>
              <w:marTop w:val="0"/>
              <w:marBottom w:val="0"/>
              <w:divBdr>
                <w:top w:val="none" w:sz="0" w:space="0" w:color="auto"/>
                <w:left w:val="none" w:sz="0" w:space="0" w:color="auto"/>
                <w:bottom w:val="none" w:sz="0" w:space="0" w:color="auto"/>
                <w:right w:val="none" w:sz="0" w:space="0" w:color="auto"/>
              </w:divBdr>
            </w:div>
          </w:divsChild>
        </w:div>
        <w:div w:id="626855153">
          <w:marLeft w:val="-188"/>
          <w:marRight w:val="-188"/>
          <w:marTop w:val="0"/>
          <w:marBottom w:val="0"/>
          <w:divBdr>
            <w:top w:val="none" w:sz="0" w:space="0" w:color="auto"/>
            <w:left w:val="none" w:sz="0" w:space="0" w:color="auto"/>
            <w:bottom w:val="none" w:sz="0" w:space="0" w:color="auto"/>
            <w:right w:val="none" w:sz="0" w:space="0" w:color="auto"/>
          </w:divBdr>
        </w:div>
      </w:divsChild>
    </w:div>
    <w:div w:id="291373643">
      <w:bodyDiv w:val="1"/>
      <w:marLeft w:val="0"/>
      <w:marRight w:val="0"/>
      <w:marTop w:val="0"/>
      <w:marBottom w:val="0"/>
      <w:divBdr>
        <w:top w:val="none" w:sz="0" w:space="0" w:color="auto"/>
        <w:left w:val="none" w:sz="0" w:space="0" w:color="auto"/>
        <w:bottom w:val="none" w:sz="0" w:space="0" w:color="auto"/>
        <w:right w:val="none" w:sz="0" w:space="0" w:color="auto"/>
      </w:divBdr>
    </w:div>
    <w:div w:id="291862321">
      <w:bodyDiv w:val="1"/>
      <w:marLeft w:val="0"/>
      <w:marRight w:val="0"/>
      <w:marTop w:val="0"/>
      <w:marBottom w:val="0"/>
      <w:divBdr>
        <w:top w:val="none" w:sz="0" w:space="0" w:color="auto"/>
        <w:left w:val="none" w:sz="0" w:space="0" w:color="auto"/>
        <w:bottom w:val="none" w:sz="0" w:space="0" w:color="auto"/>
        <w:right w:val="none" w:sz="0" w:space="0" w:color="auto"/>
      </w:divBdr>
      <w:divsChild>
        <w:div w:id="625893096">
          <w:marLeft w:val="0"/>
          <w:marRight w:val="0"/>
          <w:marTop w:val="0"/>
          <w:marBottom w:val="250"/>
          <w:divBdr>
            <w:top w:val="none" w:sz="0" w:space="0" w:color="auto"/>
            <w:left w:val="none" w:sz="0" w:space="0" w:color="auto"/>
            <w:bottom w:val="none" w:sz="0" w:space="0" w:color="auto"/>
            <w:right w:val="none" w:sz="0" w:space="0" w:color="auto"/>
          </w:divBdr>
        </w:div>
      </w:divsChild>
    </w:div>
    <w:div w:id="291911147">
      <w:bodyDiv w:val="1"/>
      <w:marLeft w:val="0"/>
      <w:marRight w:val="0"/>
      <w:marTop w:val="0"/>
      <w:marBottom w:val="0"/>
      <w:divBdr>
        <w:top w:val="none" w:sz="0" w:space="0" w:color="auto"/>
        <w:left w:val="none" w:sz="0" w:space="0" w:color="auto"/>
        <w:bottom w:val="none" w:sz="0" w:space="0" w:color="auto"/>
        <w:right w:val="none" w:sz="0" w:space="0" w:color="auto"/>
      </w:divBdr>
    </w:div>
    <w:div w:id="291911255">
      <w:bodyDiv w:val="1"/>
      <w:marLeft w:val="0"/>
      <w:marRight w:val="0"/>
      <w:marTop w:val="0"/>
      <w:marBottom w:val="0"/>
      <w:divBdr>
        <w:top w:val="none" w:sz="0" w:space="0" w:color="auto"/>
        <w:left w:val="none" w:sz="0" w:space="0" w:color="auto"/>
        <w:bottom w:val="none" w:sz="0" w:space="0" w:color="auto"/>
        <w:right w:val="none" w:sz="0" w:space="0" w:color="auto"/>
      </w:divBdr>
    </w:div>
    <w:div w:id="291984931">
      <w:bodyDiv w:val="1"/>
      <w:marLeft w:val="0"/>
      <w:marRight w:val="0"/>
      <w:marTop w:val="0"/>
      <w:marBottom w:val="0"/>
      <w:divBdr>
        <w:top w:val="none" w:sz="0" w:space="0" w:color="auto"/>
        <w:left w:val="none" w:sz="0" w:space="0" w:color="auto"/>
        <w:bottom w:val="none" w:sz="0" w:space="0" w:color="auto"/>
        <w:right w:val="none" w:sz="0" w:space="0" w:color="auto"/>
      </w:divBdr>
      <w:divsChild>
        <w:div w:id="249586155">
          <w:marLeft w:val="-225"/>
          <w:marRight w:val="-225"/>
          <w:marTop w:val="0"/>
          <w:marBottom w:val="0"/>
          <w:divBdr>
            <w:top w:val="none" w:sz="0" w:space="0" w:color="auto"/>
            <w:left w:val="none" w:sz="0" w:space="0" w:color="auto"/>
            <w:bottom w:val="none" w:sz="0" w:space="0" w:color="auto"/>
            <w:right w:val="none" w:sz="0" w:space="0" w:color="auto"/>
          </w:divBdr>
        </w:div>
      </w:divsChild>
    </w:div>
    <w:div w:id="292172153">
      <w:bodyDiv w:val="1"/>
      <w:marLeft w:val="0"/>
      <w:marRight w:val="0"/>
      <w:marTop w:val="0"/>
      <w:marBottom w:val="0"/>
      <w:divBdr>
        <w:top w:val="none" w:sz="0" w:space="0" w:color="auto"/>
        <w:left w:val="none" w:sz="0" w:space="0" w:color="auto"/>
        <w:bottom w:val="none" w:sz="0" w:space="0" w:color="auto"/>
        <w:right w:val="none" w:sz="0" w:space="0" w:color="auto"/>
      </w:divBdr>
      <w:divsChild>
        <w:div w:id="394738393">
          <w:marLeft w:val="0"/>
          <w:marRight w:val="0"/>
          <w:marTop w:val="0"/>
          <w:marBottom w:val="0"/>
          <w:divBdr>
            <w:top w:val="dotted" w:sz="6" w:space="4" w:color="EBEBEB"/>
            <w:left w:val="none" w:sz="0" w:space="8" w:color="auto"/>
            <w:bottom w:val="dotted" w:sz="6" w:space="4" w:color="EBEBEB"/>
            <w:right w:val="none" w:sz="0" w:space="8" w:color="auto"/>
          </w:divBdr>
        </w:div>
      </w:divsChild>
    </w:div>
    <w:div w:id="292174682">
      <w:bodyDiv w:val="1"/>
      <w:marLeft w:val="0"/>
      <w:marRight w:val="0"/>
      <w:marTop w:val="0"/>
      <w:marBottom w:val="0"/>
      <w:divBdr>
        <w:top w:val="none" w:sz="0" w:space="0" w:color="auto"/>
        <w:left w:val="none" w:sz="0" w:space="0" w:color="auto"/>
        <w:bottom w:val="none" w:sz="0" w:space="0" w:color="auto"/>
        <w:right w:val="none" w:sz="0" w:space="0" w:color="auto"/>
      </w:divBdr>
      <w:divsChild>
        <w:div w:id="118299473">
          <w:marLeft w:val="0"/>
          <w:marRight w:val="0"/>
          <w:marTop w:val="0"/>
          <w:marBottom w:val="0"/>
          <w:divBdr>
            <w:top w:val="none" w:sz="0" w:space="0" w:color="auto"/>
            <w:left w:val="none" w:sz="0" w:space="0" w:color="auto"/>
            <w:bottom w:val="none" w:sz="0" w:space="0" w:color="auto"/>
            <w:right w:val="none" w:sz="0" w:space="0" w:color="auto"/>
          </w:divBdr>
          <w:divsChild>
            <w:div w:id="693773952">
              <w:marLeft w:val="0"/>
              <w:marRight w:val="0"/>
              <w:marTop w:val="150"/>
              <w:marBottom w:val="150"/>
              <w:divBdr>
                <w:top w:val="none" w:sz="0" w:space="0" w:color="auto"/>
                <w:left w:val="none" w:sz="0" w:space="0" w:color="auto"/>
                <w:bottom w:val="none" w:sz="0" w:space="0" w:color="auto"/>
                <w:right w:val="none" w:sz="0" w:space="0" w:color="auto"/>
              </w:divBdr>
            </w:div>
          </w:divsChild>
        </w:div>
        <w:div w:id="418327636">
          <w:marLeft w:val="0"/>
          <w:marRight w:val="0"/>
          <w:marTop w:val="0"/>
          <w:marBottom w:val="0"/>
          <w:divBdr>
            <w:top w:val="none" w:sz="0" w:space="0" w:color="auto"/>
            <w:left w:val="none" w:sz="0" w:space="0" w:color="auto"/>
            <w:bottom w:val="none" w:sz="0" w:space="0" w:color="auto"/>
            <w:right w:val="none" w:sz="0" w:space="0" w:color="auto"/>
          </w:divBdr>
        </w:div>
        <w:div w:id="599947303">
          <w:marLeft w:val="0"/>
          <w:marRight w:val="0"/>
          <w:marTop w:val="0"/>
          <w:marBottom w:val="0"/>
          <w:divBdr>
            <w:top w:val="none" w:sz="0" w:space="0" w:color="auto"/>
            <w:left w:val="none" w:sz="0" w:space="0" w:color="auto"/>
            <w:bottom w:val="none" w:sz="0" w:space="0" w:color="auto"/>
            <w:right w:val="none" w:sz="0" w:space="0" w:color="auto"/>
          </w:divBdr>
        </w:div>
      </w:divsChild>
    </w:div>
    <w:div w:id="292567168">
      <w:bodyDiv w:val="1"/>
      <w:marLeft w:val="0"/>
      <w:marRight w:val="0"/>
      <w:marTop w:val="0"/>
      <w:marBottom w:val="0"/>
      <w:divBdr>
        <w:top w:val="none" w:sz="0" w:space="0" w:color="auto"/>
        <w:left w:val="none" w:sz="0" w:space="0" w:color="auto"/>
        <w:bottom w:val="none" w:sz="0" w:space="0" w:color="auto"/>
        <w:right w:val="none" w:sz="0" w:space="0" w:color="auto"/>
      </w:divBdr>
      <w:divsChild>
        <w:div w:id="283006968">
          <w:marLeft w:val="0"/>
          <w:marRight w:val="0"/>
          <w:marTop w:val="0"/>
          <w:marBottom w:val="0"/>
          <w:divBdr>
            <w:top w:val="none" w:sz="0" w:space="0" w:color="auto"/>
            <w:left w:val="none" w:sz="0" w:space="0" w:color="auto"/>
            <w:bottom w:val="none" w:sz="0" w:space="0" w:color="auto"/>
            <w:right w:val="none" w:sz="0" w:space="0" w:color="auto"/>
          </w:divBdr>
        </w:div>
        <w:div w:id="507721050">
          <w:marLeft w:val="0"/>
          <w:marRight w:val="0"/>
          <w:marTop w:val="0"/>
          <w:marBottom w:val="0"/>
          <w:divBdr>
            <w:top w:val="none" w:sz="0" w:space="0" w:color="auto"/>
            <w:left w:val="none" w:sz="0" w:space="0" w:color="auto"/>
            <w:bottom w:val="none" w:sz="0" w:space="0" w:color="auto"/>
            <w:right w:val="none" w:sz="0" w:space="0" w:color="auto"/>
          </w:divBdr>
          <w:divsChild>
            <w:div w:id="1818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8009">
      <w:bodyDiv w:val="1"/>
      <w:marLeft w:val="0"/>
      <w:marRight w:val="0"/>
      <w:marTop w:val="0"/>
      <w:marBottom w:val="0"/>
      <w:divBdr>
        <w:top w:val="none" w:sz="0" w:space="0" w:color="auto"/>
        <w:left w:val="none" w:sz="0" w:space="0" w:color="auto"/>
        <w:bottom w:val="none" w:sz="0" w:space="0" w:color="auto"/>
        <w:right w:val="none" w:sz="0" w:space="0" w:color="auto"/>
      </w:divBdr>
    </w:div>
    <w:div w:id="292642013">
      <w:bodyDiv w:val="1"/>
      <w:marLeft w:val="0"/>
      <w:marRight w:val="0"/>
      <w:marTop w:val="0"/>
      <w:marBottom w:val="0"/>
      <w:divBdr>
        <w:top w:val="none" w:sz="0" w:space="0" w:color="auto"/>
        <w:left w:val="none" w:sz="0" w:space="0" w:color="auto"/>
        <w:bottom w:val="none" w:sz="0" w:space="0" w:color="auto"/>
        <w:right w:val="none" w:sz="0" w:space="0" w:color="auto"/>
      </w:divBdr>
      <w:divsChild>
        <w:div w:id="19933821">
          <w:marLeft w:val="0"/>
          <w:marRight w:val="0"/>
          <w:marTop w:val="0"/>
          <w:marBottom w:val="0"/>
          <w:divBdr>
            <w:top w:val="none" w:sz="0" w:space="0" w:color="auto"/>
            <w:left w:val="none" w:sz="0" w:space="0" w:color="auto"/>
            <w:bottom w:val="none" w:sz="0" w:space="0" w:color="auto"/>
            <w:right w:val="none" w:sz="0" w:space="0" w:color="auto"/>
          </w:divBdr>
        </w:div>
        <w:div w:id="423503024">
          <w:marLeft w:val="0"/>
          <w:marRight w:val="0"/>
          <w:marTop w:val="0"/>
          <w:marBottom w:val="0"/>
          <w:divBdr>
            <w:top w:val="none" w:sz="0" w:space="0" w:color="auto"/>
            <w:left w:val="none" w:sz="0" w:space="0" w:color="auto"/>
            <w:bottom w:val="none" w:sz="0" w:space="0" w:color="auto"/>
            <w:right w:val="none" w:sz="0" w:space="0" w:color="auto"/>
          </w:divBdr>
        </w:div>
      </w:divsChild>
    </w:div>
    <w:div w:id="292830337">
      <w:bodyDiv w:val="1"/>
      <w:marLeft w:val="0"/>
      <w:marRight w:val="0"/>
      <w:marTop w:val="0"/>
      <w:marBottom w:val="0"/>
      <w:divBdr>
        <w:top w:val="none" w:sz="0" w:space="0" w:color="auto"/>
        <w:left w:val="none" w:sz="0" w:space="0" w:color="auto"/>
        <w:bottom w:val="none" w:sz="0" w:space="0" w:color="auto"/>
        <w:right w:val="none" w:sz="0" w:space="0" w:color="auto"/>
      </w:divBdr>
      <w:divsChild>
        <w:div w:id="87164999">
          <w:marLeft w:val="0"/>
          <w:marRight w:val="0"/>
          <w:marTop w:val="0"/>
          <w:marBottom w:val="250"/>
          <w:divBdr>
            <w:top w:val="none" w:sz="0" w:space="0" w:color="auto"/>
            <w:left w:val="none" w:sz="0" w:space="0" w:color="auto"/>
            <w:bottom w:val="none" w:sz="0" w:space="0" w:color="auto"/>
            <w:right w:val="none" w:sz="0" w:space="0" w:color="auto"/>
          </w:divBdr>
        </w:div>
      </w:divsChild>
    </w:div>
    <w:div w:id="292911653">
      <w:bodyDiv w:val="1"/>
      <w:marLeft w:val="0"/>
      <w:marRight w:val="0"/>
      <w:marTop w:val="0"/>
      <w:marBottom w:val="0"/>
      <w:divBdr>
        <w:top w:val="none" w:sz="0" w:space="0" w:color="auto"/>
        <w:left w:val="none" w:sz="0" w:space="0" w:color="auto"/>
        <w:bottom w:val="none" w:sz="0" w:space="0" w:color="auto"/>
        <w:right w:val="none" w:sz="0" w:space="0" w:color="auto"/>
      </w:divBdr>
    </w:div>
    <w:div w:id="293023096">
      <w:bodyDiv w:val="1"/>
      <w:marLeft w:val="0"/>
      <w:marRight w:val="0"/>
      <w:marTop w:val="0"/>
      <w:marBottom w:val="0"/>
      <w:divBdr>
        <w:top w:val="none" w:sz="0" w:space="0" w:color="auto"/>
        <w:left w:val="none" w:sz="0" w:space="0" w:color="auto"/>
        <w:bottom w:val="none" w:sz="0" w:space="0" w:color="auto"/>
        <w:right w:val="none" w:sz="0" w:space="0" w:color="auto"/>
      </w:divBdr>
      <w:divsChild>
        <w:div w:id="363486035">
          <w:marLeft w:val="0"/>
          <w:marRight w:val="250"/>
          <w:marTop w:val="0"/>
          <w:marBottom w:val="125"/>
          <w:divBdr>
            <w:top w:val="none" w:sz="0" w:space="0" w:color="CC0000"/>
            <w:left w:val="none" w:sz="0" w:space="0" w:color="auto"/>
            <w:bottom w:val="none" w:sz="0" w:space="3" w:color="CC0000"/>
            <w:right w:val="single" w:sz="18" w:space="9" w:color="CC0000"/>
          </w:divBdr>
        </w:div>
      </w:divsChild>
    </w:div>
    <w:div w:id="293099055">
      <w:bodyDiv w:val="1"/>
      <w:marLeft w:val="0"/>
      <w:marRight w:val="0"/>
      <w:marTop w:val="0"/>
      <w:marBottom w:val="0"/>
      <w:divBdr>
        <w:top w:val="none" w:sz="0" w:space="0" w:color="auto"/>
        <w:left w:val="none" w:sz="0" w:space="0" w:color="auto"/>
        <w:bottom w:val="none" w:sz="0" w:space="0" w:color="auto"/>
        <w:right w:val="none" w:sz="0" w:space="0" w:color="auto"/>
      </w:divBdr>
      <w:divsChild>
        <w:div w:id="510803027">
          <w:marLeft w:val="0"/>
          <w:marRight w:val="0"/>
          <w:marTop w:val="0"/>
          <w:marBottom w:val="0"/>
          <w:divBdr>
            <w:top w:val="none" w:sz="0" w:space="0" w:color="auto"/>
            <w:left w:val="none" w:sz="0" w:space="0" w:color="auto"/>
            <w:bottom w:val="none" w:sz="0" w:space="0" w:color="auto"/>
            <w:right w:val="none" w:sz="0" w:space="0" w:color="auto"/>
          </w:divBdr>
        </w:div>
      </w:divsChild>
    </w:div>
    <w:div w:id="293099633">
      <w:bodyDiv w:val="1"/>
      <w:marLeft w:val="0"/>
      <w:marRight w:val="0"/>
      <w:marTop w:val="0"/>
      <w:marBottom w:val="0"/>
      <w:divBdr>
        <w:top w:val="none" w:sz="0" w:space="0" w:color="auto"/>
        <w:left w:val="none" w:sz="0" w:space="0" w:color="auto"/>
        <w:bottom w:val="none" w:sz="0" w:space="0" w:color="auto"/>
        <w:right w:val="none" w:sz="0" w:space="0" w:color="auto"/>
      </w:divBdr>
    </w:div>
    <w:div w:id="293215710">
      <w:bodyDiv w:val="1"/>
      <w:marLeft w:val="0"/>
      <w:marRight w:val="0"/>
      <w:marTop w:val="0"/>
      <w:marBottom w:val="0"/>
      <w:divBdr>
        <w:top w:val="none" w:sz="0" w:space="0" w:color="auto"/>
        <w:left w:val="none" w:sz="0" w:space="0" w:color="auto"/>
        <w:bottom w:val="none" w:sz="0" w:space="0" w:color="auto"/>
        <w:right w:val="none" w:sz="0" w:space="0" w:color="auto"/>
      </w:divBdr>
      <w:divsChild>
        <w:div w:id="1130592142">
          <w:marLeft w:val="0"/>
          <w:marRight w:val="0"/>
          <w:marTop w:val="0"/>
          <w:marBottom w:val="300"/>
          <w:divBdr>
            <w:top w:val="none" w:sz="0" w:space="0" w:color="auto"/>
            <w:left w:val="none" w:sz="0" w:space="0" w:color="auto"/>
            <w:bottom w:val="none" w:sz="0" w:space="0" w:color="auto"/>
            <w:right w:val="none" w:sz="0" w:space="0" w:color="auto"/>
          </w:divBdr>
        </w:div>
        <w:div w:id="330254538">
          <w:marLeft w:val="15"/>
          <w:marRight w:val="225"/>
          <w:marTop w:val="0"/>
          <w:marBottom w:val="105"/>
          <w:divBdr>
            <w:top w:val="none" w:sz="0" w:space="0" w:color="auto"/>
            <w:left w:val="none" w:sz="0" w:space="0" w:color="auto"/>
            <w:bottom w:val="none" w:sz="0" w:space="0" w:color="auto"/>
            <w:right w:val="none" w:sz="0" w:space="0" w:color="auto"/>
          </w:divBdr>
          <w:divsChild>
            <w:div w:id="7078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4836">
      <w:bodyDiv w:val="1"/>
      <w:marLeft w:val="0"/>
      <w:marRight w:val="0"/>
      <w:marTop w:val="0"/>
      <w:marBottom w:val="0"/>
      <w:divBdr>
        <w:top w:val="none" w:sz="0" w:space="0" w:color="auto"/>
        <w:left w:val="none" w:sz="0" w:space="0" w:color="auto"/>
        <w:bottom w:val="none" w:sz="0" w:space="0" w:color="auto"/>
        <w:right w:val="none" w:sz="0" w:space="0" w:color="auto"/>
      </w:divBdr>
      <w:divsChild>
        <w:div w:id="438792708">
          <w:marLeft w:val="0"/>
          <w:marRight w:val="0"/>
          <w:marTop w:val="376"/>
          <w:marBottom w:val="363"/>
          <w:divBdr>
            <w:top w:val="none" w:sz="0" w:space="0" w:color="auto"/>
            <w:left w:val="none" w:sz="0" w:space="0" w:color="auto"/>
            <w:bottom w:val="none" w:sz="0" w:space="0" w:color="auto"/>
            <w:right w:val="none" w:sz="0" w:space="0" w:color="auto"/>
          </w:divBdr>
        </w:div>
      </w:divsChild>
    </w:div>
    <w:div w:id="294067509">
      <w:bodyDiv w:val="1"/>
      <w:marLeft w:val="0"/>
      <w:marRight w:val="0"/>
      <w:marTop w:val="0"/>
      <w:marBottom w:val="0"/>
      <w:divBdr>
        <w:top w:val="none" w:sz="0" w:space="0" w:color="auto"/>
        <w:left w:val="none" w:sz="0" w:space="0" w:color="auto"/>
        <w:bottom w:val="none" w:sz="0" w:space="0" w:color="auto"/>
        <w:right w:val="none" w:sz="0" w:space="0" w:color="auto"/>
      </w:divBdr>
    </w:div>
    <w:div w:id="294218330">
      <w:bodyDiv w:val="1"/>
      <w:marLeft w:val="0"/>
      <w:marRight w:val="0"/>
      <w:marTop w:val="0"/>
      <w:marBottom w:val="0"/>
      <w:divBdr>
        <w:top w:val="none" w:sz="0" w:space="0" w:color="auto"/>
        <w:left w:val="none" w:sz="0" w:space="0" w:color="auto"/>
        <w:bottom w:val="none" w:sz="0" w:space="0" w:color="auto"/>
        <w:right w:val="none" w:sz="0" w:space="0" w:color="auto"/>
      </w:divBdr>
      <w:divsChild>
        <w:div w:id="632100482">
          <w:marLeft w:val="-225"/>
          <w:marRight w:val="-225"/>
          <w:marTop w:val="0"/>
          <w:marBottom w:val="0"/>
          <w:divBdr>
            <w:top w:val="none" w:sz="0" w:space="0" w:color="auto"/>
            <w:left w:val="none" w:sz="0" w:space="0" w:color="auto"/>
            <w:bottom w:val="none" w:sz="0" w:space="0" w:color="auto"/>
            <w:right w:val="none" w:sz="0" w:space="0" w:color="auto"/>
          </w:divBdr>
          <w:divsChild>
            <w:div w:id="2999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3861">
      <w:bodyDiv w:val="1"/>
      <w:marLeft w:val="0"/>
      <w:marRight w:val="0"/>
      <w:marTop w:val="0"/>
      <w:marBottom w:val="0"/>
      <w:divBdr>
        <w:top w:val="none" w:sz="0" w:space="0" w:color="auto"/>
        <w:left w:val="none" w:sz="0" w:space="0" w:color="auto"/>
        <w:bottom w:val="none" w:sz="0" w:space="0" w:color="auto"/>
        <w:right w:val="none" w:sz="0" w:space="0" w:color="auto"/>
      </w:divBdr>
      <w:divsChild>
        <w:div w:id="403719837">
          <w:marLeft w:val="0"/>
          <w:marRight w:val="0"/>
          <w:marTop w:val="0"/>
          <w:marBottom w:val="0"/>
          <w:divBdr>
            <w:top w:val="none" w:sz="0" w:space="0" w:color="auto"/>
            <w:left w:val="none" w:sz="0" w:space="0" w:color="auto"/>
            <w:bottom w:val="none" w:sz="0" w:space="0" w:color="auto"/>
            <w:right w:val="none" w:sz="0" w:space="0" w:color="auto"/>
          </w:divBdr>
        </w:div>
      </w:divsChild>
    </w:div>
    <w:div w:id="294458233">
      <w:bodyDiv w:val="1"/>
      <w:marLeft w:val="0"/>
      <w:marRight w:val="0"/>
      <w:marTop w:val="0"/>
      <w:marBottom w:val="0"/>
      <w:divBdr>
        <w:top w:val="none" w:sz="0" w:space="0" w:color="auto"/>
        <w:left w:val="none" w:sz="0" w:space="0" w:color="auto"/>
        <w:bottom w:val="none" w:sz="0" w:space="0" w:color="auto"/>
        <w:right w:val="none" w:sz="0" w:space="0" w:color="auto"/>
      </w:divBdr>
      <w:divsChild>
        <w:div w:id="790251305">
          <w:marLeft w:val="-225"/>
          <w:marRight w:val="-225"/>
          <w:marTop w:val="0"/>
          <w:marBottom w:val="0"/>
          <w:divBdr>
            <w:top w:val="none" w:sz="0" w:space="0" w:color="auto"/>
            <w:left w:val="none" w:sz="0" w:space="0" w:color="auto"/>
            <w:bottom w:val="none" w:sz="0" w:space="0" w:color="auto"/>
            <w:right w:val="none" w:sz="0" w:space="0" w:color="auto"/>
          </w:divBdr>
          <w:divsChild>
            <w:div w:id="1002510926">
              <w:marLeft w:val="0"/>
              <w:marRight w:val="0"/>
              <w:marTop w:val="0"/>
              <w:marBottom w:val="0"/>
              <w:divBdr>
                <w:top w:val="none" w:sz="0" w:space="0" w:color="auto"/>
                <w:left w:val="none" w:sz="0" w:space="0" w:color="auto"/>
                <w:bottom w:val="none" w:sz="0" w:space="0" w:color="auto"/>
                <w:right w:val="none" w:sz="0" w:space="0" w:color="auto"/>
              </w:divBdr>
              <w:divsChild>
                <w:div w:id="1698309694">
                  <w:marLeft w:val="-225"/>
                  <w:marRight w:val="-225"/>
                  <w:marTop w:val="0"/>
                  <w:marBottom w:val="0"/>
                  <w:divBdr>
                    <w:top w:val="none" w:sz="0" w:space="0" w:color="auto"/>
                    <w:left w:val="none" w:sz="0" w:space="0" w:color="auto"/>
                    <w:bottom w:val="none" w:sz="0" w:space="0" w:color="auto"/>
                    <w:right w:val="none" w:sz="0" w:space="0" w:color="auto"/>
                  </w:divBdr>
                  <w:divsChild>
                    <w:div w:id="16641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3835">
          <w:marLeft w:val="-225"/>
          <w:marRight w:val="-225"/>
          <w:marTop w:val="0"/>
          <w:marBottom w:val="0"/>
          <w:divBdr>
            <w:top w:val="none" w:sz="0" w:space="0" w:color="auto"/>
            <w:left w:val="none" w:sz="0" w:space="0" w:color="auto"/>
            <w:bottom w:val="none" w:sz="0" w:space="0" w:color="auto"/>
            <w:right w:val="none" w:sz="0" w:space="0" w:color="auto"/>
          </w:divBdr>
          <w:divsChild>
            <w:div w:id="1262689186">
              <w:marLeft w:val="0"/>
              <w:marRight w:val="0"/>
              <w:marTop w:val="0"/>
              <w:marBottom w:val="0"/>
              <w:divBdr>
                <w:top w:val="none" w:sz="0" w:space="0" w:color="auto"/>
                <w:left w:val="none" w:sz="0" w:space="0" w:color="auto"/>
                <w:bottom w:val="none" w:sz="0" w:space="0" w:color="auto"/>
                <w:right w:val="none" w:sz="0" w:space="0" w:color="auto"/>
              </w:divBdr>
              <w:divsChild>
                <w:div w:id="836727394">
                  <w:marLeft w:val="0"/>
                  <w:marRight w:val="0"/>
                  <w:marTop w:val="0"/>
                  <w:marBottom w:val="0"/>
                  <w:divBdr>
                    <w:top w:val="none" w:sz="0" w:space="0" w:color="auto"/>
                    <w:left w:val="none" w:sz="0" w:space="0" w:color="auto"/>
                    <w:bottom w:val="none" w:sz="0" w:space="0" w:color="auto"/>
                    <w:right w:val="none" w:sz="0" w:space="0" w:color="auto"/>
                  </w:divBdr>
                  <w:divsChild>
                    <w:div w:id="105316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5465947">
              <w:marLeft w:val="1463"/>
              <w:marRight w:val="0"/>
              <w:marTop w:val="0"/>
              <w:marBottom w:val="0"/>
              <w:divBdr>
                <w:top w:val="none" w:sz="0" w:space="0" w:color="auto"/>
                <w:left w:val="none" w:sz="0" w:space="0" w:color="auto"/>
                <w:bottom w:val="none" w:sz="0" w:space="0" w:color="auto"/>
                <w:right w:val="none" w:sz="0" w:space="0" w:color="auto"/>
              </w:divBdr>
              <w:divsChild>
                <w:div w:id="8634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7078">
          <w:marLeft w:val="-225"/>
          <w:marRight w:val="-225"/>
          <w:marTop w:val="0"/>
          <w:marBottom w:val="0"/>
          <w:divBdr>
            <w:top w:val="none" w:sz="0" w:space="0" w:color="auto"/>
            <w:left w:val="none" w:sz="0" w:space="0" w:color="auto"/>
            <w:bottom w:val="none" w:sz="0" w:space="0" w:color="auto"/>
            <w:right w:val="none" w:sz="0" w:space="0" w:color="auto"/>
          </w:divBdr>
          <w:divsChild>
            <w:div w:id="466119601">
              <w:marLeft w:val="1463"/>
              <w:marRight w:val="0"/>
              <w:marTop w:val="0"/>
              <w:marBottom w:val="0"/>
              <w:divBdr>
                <w:top w:val="none" w:sz="0" w:space="0" w:color="auto"/>
                <w:left w:val="none" w:sz="0" w:space="0" w:color="auto"/>
                <w:bottom w:val="none" w:sz="0" w:space="0" w:color="auto"/>
                <w:right w:val="none" w:sz="0" w:space="0" w:color="auto"/>
              </w:divBdr>
              <w:divsChild>
                <w:div w:id="17409749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94483143">
      <w:bodyDiv w:val="1"/>
      <w:marLeft w:val="0"/>
      <w:marRight w:val="0"/>
      <w:marTop w:val="0"/>
      <w:marBottom w:val="0"/>
      <w:divBdr>
        <w:top w:val="none" w:sz="0" w:space="0" w:color="auto"/>
        <w:left w:val="none" w:sz="0" w:space="0" w:color="auto"/>
        <w:bottom w:val="none" w:sz="0" w:space="0" w:color="auto"/>
        <w:right w:val="none" w:sz="0" w:space="0" w:color="auto"/>
      </w:divBdr>
    </w:div>
    <w:div w:id="294603675">
      <w:bodyDiv w:val="1"/>
      <w:marLeft w:val="0"/>
      <w:marRight w:val="0"/>
      <w:marTop w:val="0"/>
      <w:marBottom w:val="0"/>
      <w:divBdr>
        <w:top w:val="none" w:sz="0" w:space="0" w:color="auto"/>
        <w:left w:val="none" w:sz="0" w:space="0" w:color="auto"/>
        <w:bottom w:val="none" w:sz="0" w:space="0" w:color="auto"/>
        <w:right w:val="none" w:sz="0" w:space="0" w:color="auto"/>
      </w:divBdr>
      <w:divsChild>
        <w:div w:id="177163226">
          <w:marLeft w:val="0"/>
          <w:marRight w:val="0"/>
          <w:marTop w:val="0"/>
          <w:marBottom w:val="250"/>
          <w:divBdr>
            <w:top w:val="none" w:sz="0" w:space="0" w:color="auto"/>
            <w:left w:val="none" w:sz="0" w:space="0" w:color="auto"/>
            <w:bottom w:val="none" w:sz="0" w:space="0" w:color="auto"/>
            <w:right w:val="none" w:sz="0" w:space="0" w:color="auto"/>
          </w:divBdr>
        </w:div>
        <w:div w:id="256599363">
          <w:marLeft w:val="0"/>
          <w:marRight w:val="0"/>
          <w:marTop w:val="0"/>
          <w:marBottom w:val="250"/>
          <w:divBdr>
            <w:top w:val="none" w:sz="0" w:space="0" w:color="auto"/>
            <w:left w:val="none" w:sz="0" w:space="0" w:color="auto"/>
            <w:bottom w:val="single" w:sz="4" w:space="4" w:color="000000"/>
            <w:right w:val="none" w:sz="0" w:space="0" w:color="auto"/>
          </w:divBdr>
        </w:div>
      </w:divsChild>
    </w:div>
    <w:div w:id="294914062">
      <w:bodyDiv w:val="1"/>
      <w:marLeft w:val="0"/>
      <w:marRight w:val="0"/>
      <w:marTop w:val="0"/>
      <w:marBottom w:val="0"/>
      <w:divBdr>
        <w:top w:val="none" w:sz="0" w:space="0" w:color="auto"/>
        <w:left w:val="none" w:sz="0" w:space="0" w:color="auto"/>
        <w:bottom w:val="none" w:sz="0" w:space="0" w:color="auto"/>
        <w:right w:val="none" w:sz="0" w:space="0" w:color="auto"/>
      </w:divBdr>
      <w:divsChild>
        <w:div w:id="135224173">
          <w:marLeft w:val="0"/>
          <w:marRight w:val="0"/>
          <w:marTop w:val="0"/>
          <w:marBottom w:val="0"/>
          <w:divBdr>
            <w:top w:val="single" w:sz="2" w:space="0" w:color="E0E0E0"/>
            <w:left w:val="single" w:sz="2" w:space="0" w:color="E0E0E0"/>
            <w:bottom w:val="single" w:sz="2" w:space="0" w:color="E0E0E0"/>
            <w:right w:val="single" w:sz="2" w:space="0" w:color="E0E0E0"/>
          </w:divBdr>
          <w:divsChild>
            <w:div w:id="39979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95255926">
      <w:bodyDiv w:val="1"/>
      <w:marLeft w:val="0"/>
      <w:marRight w:val="0"/>
      <w:marTop w:val="0"/>
      <w:marBottom w:val="0"/>
      <w:divBdr>
        <w:top w:val="none" w:sz="0" w:space="0" w:color="auto"/>
        <w:left w:val="none" w:sz="0" w:space="0" w:color="auto"/>
        <w:bottom w:val="none" w:sz="0" w:space="0" w:color="auto"/>
        <w:right w:val="none" w:sz="0" w:space="0" w:color="auto"/>
      </w:divBdr>
      <w:divsChild>
        <w:div w:id="5061623">
          <w:marLeft w:val="-188"/>
          <w:marRight w:val="-188"/>
          <w:marTop w:val="0"/>
          <w:marBottom w:val="0"/>
          <w:divBdr>
            <w:top w:val="none" w:sz="0" w:space="0" w:color="auto"/>
            <w:left w:val="none" w:sz="0" w:space="0" w:color="auto"/>
            <w:bottom w:val="none" w:sz="0" w:space="0" w:color="auto"/>
            <w:right w:val="none" w:sz="0" w:space="0" w:color="auto"/>
          </w:divBdr>
        </w:div>
        <w:div w:id="612326711">
          <w:marLeft w:val="-188"/>
          <w:marRight w:val="-188"/>
          <w:marTop w:val="0"/>
          <w:marBottom w:val="0"/>
          <w:divBdr>
            <w:top w:val="none" w:sz="0" w:space="0" w:color="auto"/>
            <w:left w:val="none" w:sz="0" w:space="0" w:color="auto"/>
            <w:bottom w:val="none" w:sz="0" w:space="0" w:color="auto"/>
            <w:right w:val="none" w:sz="0" w:space="0" w:color="auto"/>
          </w:divBdr>
          <w:divsChild>
            <w:div w:id="3284928">
              <w:marLeft w:val="1221"/>
              <w:marRight w:val="0"/>
              <w:marTop w:val="0"/>
              <w:marBottom w:val="0"/>
              <w:divBdr>
                <w:top w:val="none" w:sz="0" w:space="0" w:color="auto"/>
                <w:left w:val="none" w:sz="0" w:space="0" w:color="auto"/>
                <w:bottom w:val="none" w:sz="0" w:space="0" w:color="auto"/>
                <w:right w:val="none" w:sz="0" w:space="0" w:color="auto"/>
              </w:divBdr>
            </w:div>
            <w:div w:id="370764002">
              <w:marLeft w:val="0"/>
              <w:marRight w:val="0"/>
              <w:marTop w:val="0"/>
              <w:marBottom w:val="0"/>
              <w:divBdr>
                <w:top w:val="none" w:sz="0" w:space="0" w:color="auto"/>
                <w:left w:val="none" w:sz="0" w:space="0" w:color="auto"/>
                <w:bottom w:val="none" w:sz="0" w:space="0" w:color="auto"/>
                <w:right w:val="none" w:sz="0" w:space="0" w:color="auto"/>
              </w:divBdr>
              <w:divsChild>
                <w:div w:id="441415695">
                  <w:marLeft w:val="0"/>
                  <w:marRight w:val="0"/>
                  <w:marTop w:val="0"/>
                  <w:marBottom w:val="0"/>
                  <w:divBdr>
                    <w:top w:val="none" w:sz="0" w:space="0" w:color="auto"/>
                    <w:left w:val="none" w:sz="0" w:space="0" w:color="auto"/>
                    <w:bottom w:val="none" w:sz="0" w:space="0" w:color="auto"/>
                    <w:right w:val="none" w:sz="0" w:space="0" w:color="auto"/>
                  </w:divBdr>
                  <w:divsChild>
                    <w:div w:id="394664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676275861">
          <w:marLeft w:val="-188"/>
          <w:marRight w:val="-188"/>
          <w:marTop w:val="0"/>
          <w:marBottom w:val="0"/>
          <w:divBdr>
            <w:top w:val="none" w:sz="0" w:space="0" w:color="auto"/>
            <w:left w:val="none" w:sz="0" w:space="0" w:color="auto"/>
            <w:bottom w:val="none" w:sz="0" w:space="0" w:color="auto"/>
            <w:right w:val="none" w:sz="0" w:space="0" w:color="auto"/>
          </w:divBdr>
          <w:divsChild>
            <w:div w:id="220097419">
              <w:marLeft w:val="1221"/>
              <w:marRight w:val="0"/>
              <w:marTop w:val="0"/>
              <w:marBottom w:val="0"/>
              <w:divBdr>
                <w:top w:val="none" w:sz="0" w:space="0" w:color="auto"/>
                <w:left w:val="none" w:sz="0" w:space="0" w:color="auto"/>
                <w:bottom w:val="none" w:sz="0" w:space="0" w:color="auto"/>
                <w:right w:val="none" w:sz="0" w:space="0" w:color="auto"/>
              </w:divBdr>
              <w:divsChild>
                <w:div w:id="597563781">
                  <w:marLeft w:val="0"/>
                  <w:marRight w:val="0"/>
                  <w:marTop w:val="0"/>
                  <w:marBottom w:val="0"/>
                  <w:divBdr>
                    <w:top w:val="none" w:sz="0" w:space="0" w:color="auto"/>
                    <w:left w:val="none" w:sz="0" w:space="0" w:color="auto"/>
                    <w:bottom w:val="none" w:sz="0" w:space="0" w:color="auto"/>
                    <w:right w:val="none" w:sz="0" w:space="0" w:color="auto"/>
                  </w:divBdr>
                  <w:divsChild>
                    <w:div w:id="6112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9021">
              <w:marLeft w:val="1221"/>
              <w:marRight w:val="0"/>
              <w:marTop w:val="0"/>
              <w:marBottom w:val="0"/>
              <w:divBdr>
                <w:top w:val="none" w:sz="0" w:space="0" w:color="auto"/>
                <w:left w:val="none" w:sz="0" w:space="0" w:color="auto"/>
                <w:bottom w:val="none" w:sz="0" w:space="0" w:color="auto"/>
                <w:right w:val="none" w:sz="0" w:space="0" w:color="auto"/>
              </w:divBdr>
              <w:divsChild>
                <w:div w:id="4317069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295259000">
      <w:bodyDiv w:val="1"/>
      <w:marLeft w:val="0"/>
      <w:marRight w:val="0"/>
      <w:marTop w:val="0"/>
      <w:marBottom w:val="0"/>
      <w:divBdr>
        <w:top w:val="none" w:sz="0" w:space="0" w:color="auto"/>
        <w:left w:val="none" w:sz="0" w:space="0" w:color="auto"/>
        <w:bottom w:val="none" w:sz="0" w:space="0" w:color="auto"/>
        <w:right w:val="none" w:sz="0" w:space="0" w:color="auto"/>
      </w:divBdr>
    </w:div>
    <w:div w:id="295524495">
      <w:bodyDiv w:val="1"/>
      <w:marLeft w:val="0"/>
      <w:marRight w:val="0"/>
      <w:marTop w:val="0"/>
      <w:marBottom w:val="0"/>
      <w:divBdr>
        <w:top w:val="none" w:sz="0" w:space="0" w:color="auto"/>
        <w:left w:val="none" w:sz="0" w:space="0" w:color="auto"/>
        <w:bottom w:val="none" w:sz="0" w:space="0" w:color="auto"/>
        <w:right w:val="none" w:sz="0" w:space="0" w:color="auto"/>
      </w:divBdr>
      <w:divsChild>
        <w:div w:id="1056470500">
          <w:marLeft w:val="0"/>
          <w:marRight w:val="0"/>
          <w:marTop w:val="0"/>
          <w:marBottom w:val="0"/>
          <w:divBdr>
            <w:top w:val="none" w:sz="0" w:space="0" w:color="auto"/>
            <w:left w:val="none" w:sz="0" w:space="0" w:color="auto"/>
            <w:bottom w:val="none" w:sz="0" w:space="0" w:color="auto"/>
            <w:right w:val="none" w:sz="0" w:space="0" w:color="auto"/>
          </w:divBdr>
          <w:divsChild>
            <w:div w:id="597106001">
              <w:marLeft w:val="0"/>
              <w:marRight w:val="0"/>
              <w:marTop w:val="0"/>
              <w:marBottom w:val="0"/>
              <w:divBdr>
                <w:top w:val="none" w:sz="0" w:space="0" w:color="auto"/>
                <w:left w:val="none" w:sz="0" w:space="0" w:color="auto"/>
                <w:bottom w:val="none" w:sz="0" w:space="0" w:color="auto"/>
                <w:right w:val="none" w:sz="0" w:space="0" w:color="auto"/>
              </w:divBdr>
            </w:div>
          </w:divsChild>
        </w:div>
        <w:div w:id="1692611730">
          <w:marLeft w:val="0"/>
          <w:marRight w:val="0"/>
          <w:marTop w:val="0"/>
          <w:marBottom w:val="0"/>
          <w:divBdr>
            <w:top w:val="none" w:sz="0" w:space="0" w:color="auto"/>
            <w:left w:val="none" w:sz="0" w:space="0" w:color="auto"/>
            <w:bottom w:val="none" w:sz="0" w:space="0" w:color="auto"/>
            <w:right w:val="none" w:sz="0" w:space="0" w:color="auto"/>
          </w:divBdr>
        </w:div>
        <w:div w:id="1750805771">
          <w:marLeft w:val="0"/>
          <w:marRight w:val="0"/>
          <w:marTop w:val="0"/>
          <w:marBottom w:val="0"/>
          <w:divBdr>
            <w:top w:val="none" w:sz="0" w:space="0" w:color="auto"/>
            <w:left w:val="none" w:sz="0" w:space="0" w:color="auto"/>
            <w:bottom w:val="none" w:sz="0" w:space="0" w:color="auto"/>
            <w:right w:val="none" w:sz="0" w:space="0" w:color="auto"/>
          </w:divBdr>
        </w:div>
      </w:divsChild>
    </w:div>
    <w:div w:id="295570903">
      <w:bodyDiv w:val="1"/>
      <w:marLeft w:val="0"/>
      <w:marRight w:val="0"/>
      <w:marTop w:val="0"/>
      <w:marBottom w:val="0"/>
      <w:divBdr>
        <w:top w:val="none" w:sz="0" w:space="0" w:color="auto"/>
        <w:left w:val="none" w:sz="0" w:space="0" w:color="auto"/>
        <w:bottom w:val="none" w:sz="0" w:space="0" w:color="auto"/>
        <w:right w:val="none" w:sz="0" w:space="0" w:color="auto"/>
      </w:divBdr>
      <w:divsChild>
        <w:div w:id="122190248">
          <w:marLeft w:val="0"/>
          <w:marRight w:val="0"/>
          <w:marTop w:val="300"/>
          <w:marBottom w:val="300"/>
          <w:divBdr>
            <w:top w:val="none" w:sz="0" w:space="0" w:color="auto"/>
            <w:left w:val="none" w:sz="0" w:space="0" w:color="auto"/>
            <w:bottom w:val="none" w:sz="0" w:space="0" w:color="auto"/>
            <w:right w:val="none" w:sz="0" w:space="0" w:color="auto"/>
          </w:divBdr>
        </w:div>
        <w:div w:id="173081808">
          <w:marLeft w:val="0"/>
          <w:marRight w:val="0"/>
          <w:marTop w:val="0"/>
          <w:marBottom w:val="75"/>
          <w:divBdr>
            <w:top w:val="none" w:sz="0" w:space="0" w:color="auto"/>
            <w:left w:val="none" w:sz="0" w:space="0" w:color="auto"/>
            <w:bottom w:val="none" w:sz="0" w:space="0" w:color="auto"/>
            <w:right w:val="none" w:sz="0" w:space="0" w:color="auto"/>
          </w:divBdr>
        </w:div>
        <w:div w:id="224032056">
          <w:marLeft w:val="0"/>
          <w:marRight w:val="0"/>
          <w:marTop w:val="150"/>
          <w:marBottom w:val="0"/>
          <w:divBdr>
            <w:top w:val="none" w:sz="0" w:space="0" w:color="auto"/>
            <w:left w:val="none" w:sz="0" w:space="0" w:color="auto"/>
            <w:bottom w:val="none" w:sz="0" w:space="0" w:color="auto"/>
            <w:right w:val="none" w:sz="0" w:space="0" w:color="auto"/>
          </w:divBdr>
        </w:div>
      </w:divsChild>
    </w:div>
    <w:div w:id="295571966">
      <w:bodyDiv w:val="1"/>
      <w:marLeft w:val="0"/>
      <w:marRight w:val="0"/>
      <w:marTop w:val="0"/>
      <w:marBottom w:val="0"/>
      <w:divBdr>
        <w:top w:val="none" w:sz="0" w:space="0" w:color="auto"/>
        <w:left w:val="none" w:sz="0" w:space="0" w:color="auto"/>
        <w:bottom w:val="none" w:sz="0" w:space="0" w:color="auto"/>
        <w:right w:val="none" w:sz="0" w:space="0" w:color="auto"/>
      </w:divBdr>
      <w:divsChild>
        <w:div w:id="437991655">
          <w:marLeft w:val="0"/>
          <w:marRight w:val="0"/>
          <w:marTop w:val="0"/>
          <w:marBottom w:val="0"/>
          <w:divBdr>
            <w:top w:val="none" w:sz="0" w:space="0" w:color="auto"/>
            <w:left w:val="none" w:sz="0" w:space="0" w:color="auto"/>
            <w:bottom w:val="none" w:sz="0" w:space="0" w:color="auto"/>
            <w:right w:val="none" w:sz="0" w:space="0" w:color="auto"/>
          </w:divBdr>
        </w:div>
      </w:divsChild>
    </w:div>
    <w:div w:id="295574368">
      <w:bodyDiv w:val="1"/>
      <w:marLeft w:val="0"/>
      <w:marRight w:val="0"/>
      <w:marTop w:val="0"/>
      <w:marBottom w:val="0"/>
      <w:divBdr>
        <w:top w:val="none" w:sz="0" w:space="0" w:color="auto"/>
        <w:left w:val="none" w:sz="0" w:space="0" w:color="auto"/>
        <w:bottom w:val="none" w:sz="0" w:space="0" w:color="auto"/>
        <w:right w:val="none" w:sz="0" w:space="0" w:color="auto"/>
      </w:divBdr>
      <w:divsChild>
        <w:div w:id="101994219">
          <w:marLeft w:val="0"/>
          <w:marRight w:val="0"/>
          <w:marTop w:val="0"/>
          <w:marBottom w:val="360"/>
          <w:divBdr>
            <w:top w:val="none" w:sz="0" w:space="0" w:color="auto"/>
            <w:left w:val="none" w:sz="0" w:space="0" w:color="auto"/>
            <w:bottom w:val="none" w:sz="0" w:space="0" w:color="auto"/>
            <w:right w:val="none" w:sz="0" w:space="0" w:color="auto"/>
          </w:divBdr>
          <w:divsChild>
            <w:div w:id="253980553">
              <w:marLeft w:val="0"/>
              <w:marRight w:val="0"/>
              <w:marTop w:val="0"/>
              <w:marBottom w:val="384"/>
              <w:divBdr>
                <w:top w:val="none" w:sz="0" w:space="0" w:color="auto"/>
                <w:left w:val="none" w:sz="0" w:space="0" w:color="auto"/>
                <w:bottom w:val="none" w:sz="0" w:space="0" w:color="auto"/>
                <w:right w:val="none" w:sz="0" w:space="0" w:color="auto"/>
              </w:divBdr>
              <w:divsChild>
                <w:div w:id="2710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29435">
      <w:bodyDiv w:val="1"/>
      <w:marLeft w:val="0"/>
      <w:marRight w:val="0"/>
      <w:marTop w:val="0"/>
      <w:marBottom w:val="0"/>
      <w:divBdr>
        <w:top w:val="none" w:sz="0" w:space="0" w:color="auto"/>
        <w:left w:val="none" w:sz="0" w:space="0" w:color="auto"/>
        <w:bottom w:val="none" w:sz="0" w:space="0" w:color="auto"/>
        <w:right w:val="none" w:sz="0" w:space="0" w:color="auto"/>
      </w:divBdr>
      <w:divsChild>
        <w:div w:id="364674469">
          <w:marLeft w:val="-150"/>
          <w:marRight w:val="-150"/>
          <w:marTop w:val="0"/>
          <w:marBottom w:val="300"/>
          <w:divBdr>
            <w:top w:val="none" w:sz="0" w:space="0" w:color="auto"/>
            <w:left w:val="none" w:sz="0" w:space="0" w:color="auto"/>
            <w:bottom w:val="none" w:sz="0" w:space="0" w:color="auto"/>
            <w:right w:val="none" w:sz="0" w:space="0" w:color="auto"/>
          </w:divBdr>
        </w:div>
        <w:div w:id="550459425">
          <w:marLeft w:val="-150"/>
          <w:marRight w:val="-150"/>
          <w:marTop w:val="0"/>
          <w:marBottom w:val="0"/>
          <w:divBdr>
            <w:top w:val="none" w:sz="0" w:space="0" w:color="auto"/>
            <w:left w:val="none" w:sz="0" w:space="0" w:color="auto"/>
            <w:bottom w:val="none" w:sz="0" w:space="0" w:color="auto"/>
            <w:right w:val="none" w:sz="0" w:space="0" w:color="auto"/>
          </w:divBdr>
        </w:div>
      </w:divsChild>
    </w:div>
    <w:div w:id="296379320">
      <w:bodyDiv w:val="1"/>
      <w:marLeft w:val="0"/>
      <w:marRight w:val="0"/>
      <w:marTop w:val="0"/>
      <w:marBottom w:val="0"/>
      <w:divBdr>
        <w:top w:val="none" w:sz="0" w:space="0" w:color="auto"/>
        <w:left w:val="none" w:sz="0" w:space="0" w:color="auto"/>
        <w:bottom w:val="none" w:sz="0" w:space="0" w:color="auto"/>
        <w:right w:val="none" w:sz="0" w:space="0" w:color="auto"/>
      </w:divBdr>
    </w:div>
    <w:div w:id="296449809">
      <w:bodyDiv w:val="1"/>
      <w:marLeft w:val="0"/>
      <w:marRight w:val="0"/>
      <w:marTop w:val="0"/>
      <w:marBottom w:val="0"/>
      <w:divBdr>
        <w:top w:val="none" w:sz="0" w:space="0" w:color="auto"/>
        <w:left w:val="none" w:sz="0" w:space="0" w:color="auto"/>
        <w:bottom w:val="none" w:sz="0" w:space="0" w:color="auto"/>
        <w:right w:val="none" w:sz="0" w:space="0" w:color="auto"/>
      </w:divBdr>
      <w:divsChild>
        <w:div w:id="513691743">
          <w:marLeft w:val="-225"/>
          <w:marRight w:val="-225"/>
          <w:marTop w:val="0"/>
          <w:marBottom w:val="0"/>
          <w:divBdr>
            <w:top w:val="none" w:sz="0" w:space="0" w:color="auto"/>
            <w:left w:val="none" w:sz="0" w:space="0" w:color="auto"/>
            <w:bottom w:val="none" w:sz="0" w:space="0" w:color="auto"/>
            <w:right w:val="none" w:sz="0" w:space="0" w:color="auto"/>
          </w:divBdr>
        </w:div>
      </w:divsChild>
    </w:div>
    <w:div w:id="296490833">
      <w:bodyDiv w:val="1"/>
      <w:marLeft w:val="0"/>
      <w:marRight w:val="0"/>
      <w:marTop w:val="0"/>
      <w:marBottom w:val="0"/>
      <w:divBdr>
        <w:top w:val="none" w:sz="0" w:space="0" w:color="auto"/>
        <w:left w:val="none" w:sz="0" w:space="0" w:color="auto"/>
        <w:bottom w:val="none" w:sz="0" w:space="0" w:color="auto"/>
        <w:right w:val="none" w:sz="0" w:space="0" w:color="auto"/>
      </w:divBdr>
    </w:div>
    <w:div w:id="296566644">
      <w:bodyDiv w:val="1"/>
      <w:marLeft w:val="0"/>
      <w:marRight w:val="0"/>
      <w:marTop w:val="0"/>
      <w:marBottom w:val="0"/>
      <w:divBdr>
        <w:top w:val="none" w:sz="0" w:space="0" w:color="auto"/>
        <w:left w:val="none" w:sz="0" w:space="0" w:color="auto"/>
        <w:bottom w:val="none" w:sz="0" w:space="0" w:color="auto"/>
        <w:right w:val="none" w:sz="0" w:space="0" w:color="auto"/>
      </w:divBdr>
      <w:divsChild>
        <w:div w:id="37361199">
          <w:marLeft w:val="0"/>
          <w:marRight w:val="0"/>
          <w:marTop w:val="0"/>
          <w:marBottom w:val="0"/>
          <w:divBdr>
            <w:top w:val="none" w:sz="0" w:space="0" w:color="auto"/>
            <w:left w:val="none" w:sz="0" w:space="0" w:color="auto"/>
            <w:bottom w:val="none" w:sz="0" w:space="0" w:color="auto"/>
            <w:right w:val="none" w:sz="0" w:space="0" w:color="auto"/>
          </w:divBdr>
          <w:divsChild>
            <w:div w:id="123162496">
              <w:marLeft w:val="0"/>
              <w:marRight w:val="0"/>
              <w:marTop w:val="0"/>
              <w:marBottom w:val="345"/>
              <w:divBdr>
                <w:top w:val="none" w:sz="0" w:space="0" w:color="auto"/>
                <w:left w:val="none" w:sz="0" w:space="0" w:color="auto"/>
                <w:bottom w:val="none" w:sz="0" w:space="0" w:color="auto"/>
                <w:right w:val="none" w:sz="0" w:space="0" w:color="auto"/>
              </w:divBdr>
            </w:div>
            <w:div w:id="594751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6683735">
      <w:bodyDiv w:val="1"/>
      <w:marLeft w:val="0"/>
      <w:marRight w:val="0"/>
      <w:marTop w:val="0"/>
      <w:marBottom w:val="0"/>
      <w:divBdr>
        <w:top w:val="none" w:sz="0" w:space="0" w:color="auto"/>
        <w:left w:val="none" w:sz="0" w:space="0" w:color="auto"/>
        <w:bottom w:val="none" w:sz="0" w:space="0" w:color="auto"/>
        <w:right w:val="none" w:sz="0" w:space="0" w:color="auto"/>
      </w:divBdr>
    </w:div>
    <w:div w:id="296765226">
      <w:bodyDiv w:val="1"/>
      <w:marLeft w:val="0"/>
      <w:marRight w:val="0"/>
      <w:marTop w:val="0"/>
      <w:marBottom w:val="0"/>
      <w:divBdr>
        <w:top w:val="none" w:sz="0" w:space="0" w:color="auto"/>
        <w:left w:val="none" w:sz="0" w:space="0" w:color="auto"/>
        <w:bottom w:val="none" w:sz="0" w:space="0" w:color="auto"/>
        <w:right w:val="none" w:sz="0" w:space="0" w:color="auto"/>
      </w:divBdr>
      <w:divsChild>
        <w:div w:id="591740579">
          <w:marLeft w:val="-188"/>
          <w:marRight w:val="-188"/>
          <w:marTop w:val="0"/>
          <w:marBottom w:val="0"/>
          <w:divBdr>
            <w:top w:val="none" w:sz="0" w:space="0" w:color="auto"/>
            <w:left w:val="none" w:sz="0" w:space="0" w:color="auto"/>
            <w:bottom w:val="none" w:sz="0" w:space="0" w:color="auto"/>
            <w:right w:val="none" w:sz="0" w:space="0" w:color="auto"/>
          </w:divBdr>
        </w:div>
      </w:divsChild>
    </w:div>
    <w:div w:id="296883341">
      <w:bodyDiv w:val="1"/>
      <w:marLeft w:val="0"/>
      <w:marRight w:val="0"/>
      <w:marTop w:val="0"/>
      <w:marBottom w:val="0"/>
      <w:divBdr>
        <w:top w:val="none" w:sz="0" w:space="0" w:color="auto"/>
        <w:left w:val="none" w:sz="0" w:space="0" w:color="auto"/>
        <w:bottom w:val="none" w:sz="0" w:space="0" w:color="auto"/>
        <w:right w:val="none" w:sz="0" w:space="0" w:color="auto"/>
      </w:divBdr>
    </w:div>
    <w:div w:id="296885283">
      <w:bodyDiv w:val="1"/>
      <w:marLeft w:val="0"/>
      <w:marRight w:val="0"/>
      <w:marTop w:val="0"/>
      <w:marBottom w:val="0"/>
      <w:divBdr>
        <w:top w:val="none" w:sz="0" w:space="0" w:color="auto"/>
        <w:left w:val="none" w:sz="0" w:space="0" w:color="auto"/>
        <w:bottom w:val="none" w:sz="0" w:space="0" w:color="auto"/>
        <w:right w:val="none" w:sz="0" w:space="0" w:color="auto"/>
      </w:divBdr>
    </w:div>
    <w:div w:id="297031815">
      <w:bodyDiv w:val="1"/>
      <w:marLeft w:val="0"/>
      <w:marRight w:val="0"/>
      <w:marTop w:val="0"/>
      <w:marBottom w:val="0"/>
      <w:divBdr>
        <w:top w:val="none" w:sz="0" w:space="0" w:color="auto"/>
        <w:left w:val="none" w:sz="0" w:space="0" w:color="auto"/>
        <w:bottom w:val="none" w:sz="0" w:space="0" w:color="auto"/>
        <w:right w:val="none" w:sz="0" w:space="0" w:color="auto"/>
      </w:divBdr>
    </w:div>
    <w:div w:id="297222205">
      <w:bodyDiv w:val="1"/>
      <w:marLeft w:val="0"/>
      <w:marRight w:val="0"/>
      <w:marTop w:val="0"/>
      <w:marBottom w:val="0"/>
      <w:divBdr>
        <w:top w:val="none" w:sz="0" w:space="0" w:color="auto"/>
        <w:left w:val="none" w:sz="0" w:space="0" w:color="auto"/>
        <w:bottom w:val="none" w:sz="0" w:space="0" w:color="auto"/>
        <w:right w:val="none" w:sz="0" w:space="0" w:color="auto"/>
      </w:divBdr>
      <w:divsChild>
        <w:div w:id="39089027">
          <w:marLeft w:val="0"/>
          <w:marRight w:val="0"/>
          <w:marTop w:val="0"/>
          <w:marBottom w:val="0"/>
          <w:divBdr>
            <w:top w:val="none" w:sz="0" w:space="0" w:color="auto"/>
            <w:left w:val="none" w:sz="0" w:space="0" w:color="auto"/>
            <w:bottom w:val="none" w:sz="0" w:space="0" w:color="auto"/>
            <w:right w:val="none" w:sz="0" w:space="0" w:color="auto"/>
          </w:divBdr>
        </w:div>
      </w:divsChild>
    </w:div>
    <w:div w:id="297416272">
      <w:bodyDiv w:val="1"/>
      <w:marLeft w:val="0"/>
      <w:marRight w:val="0"/>
      <w:marTop w:val="0"/>
      <w:marBottom w:val="0"/>
      <w:divBdr>
        <w:top w:val="none" w:sz="0" w:space="0" w:color="auto"/>
        <w:left w:val="none" w:sz="0" w:space="0" w:color="auto"/>
        <w:bottom w:val="none" w:sz="0" w:space="0" w:color="auto"/>
        <w:right w:val="none" w:sz="0" w:space="0" w:color="auto"/>
      </w:divBdr>
    </w:div>
    <w:div w:id="297490317">
      <w:bodyDiv w:val="1"/>
      <w:marLeft w:val="0"/>
      <w:marRight w:val="0"/>
      <w:marTop w:val="0"/>
      <w:marBottom w:val="0"/>
      <w:divBdr>
        <w:top w:val="none" w:sz="0" w:space="0" w:color="auto"/>
        <w:left w:val="none" w:sz="0" w:space="0" w:color="auto"/>
        <w:bottom w:val="none" w:sz="0" w:space="0" w:color="auto"/>
        <w:right w:val="none" w:sz="0" w:space="0" w:color="auto"/>
      </w:divBdr>
      <w:divsChild>
        <w:div w:id="605506149">
          <w:marLeft w:val="0"/>
          <w:marRight w:val="0"/>
          <w:marTop w:val="0"/>
          <w:marBottom w:val="300"/>
          <w:divBdr>
            <w:top w:val="none" w:sz="0" w:space="0" w:color="auto"/>
            <w:left w:val="none" w:sz="0" w:space="0" w:color="auto"/>
            <w:bottom w:val="none" w:sz="0" w:space="0" w:color="auto"/>
            <w:right w:val="none" w:sz="0" w:space="0" w:color="auto"/>
          </w:divBdr>
          <w:divsChild>
            <w:div w:id="659236834">
              <w:marLeft w:val="0"/>
              <w:marRight w:val="0"/>
              <w:marTop w:val="0"/>
              <w:marBottom w:val="0"/>
              <w:divBdr>
                <w:top w:val="none" w:sz="0" w:space="0" w:color="auto"/>
                <w:left w:val="none" w:sz="0" w:space="0" w:color="auto"/>
                <w:bottom w:val="none" w:sz="0" w:space="0" w:color="auto"/>
                <w:right w:val="none" w:sz="0" w:space="0" w:color="auto"/>
              </w:divBdr>
            </w:div>
          </w:divsChild>
        </w:div>
        <w:div w:id="784423776">
          <w:marLeft w:val="0"/>
          <w:marRight w:val="0"/>
          <w:marTop w:val="0"/>
          <w:marBottom w:val="300"/>
          <w:divBdr>
            <w:top w:val="none" w:sz="0" w:space="0" w:color="auto"/>
            <w:left w:val="none" w:sz="0" w:space="0" w:color="auto"/>
            <w:bottom w:val="single" w:sz="6" w:space="5" w:color="000000"/>
            <w:right w:val="none" w:sz="0" w:space="0" w:color="auto"/>
          </w:divBdr>
        </w:div>
      </w:divsChild>
    </w:div>
    <w:div w:id="297492053">
      <w:bodyDiv w:val="1"/>
      <w:marLeft w:val="0"/>
      <w:marRight w:val="0"/>
      <w:marTop w:val="0"/>
      <w:marBottom w:val="0"/>
      <w:divBdr>
        <w:top w:val="none" w:sz="0" w:space="0" w:color="auto"/>
        <w:left w:val="none" w:sz="0" w:space="0" w:color="auto"/>
        <w:bottom w:val="none" w:sz="0" w:space="0" w:color="auto"/>
        <w:right w:val="none" w:sz="0" w:space="0" w:color="auto"/>
      </w:divBdr>
      <w:divsChild>
        <w:div w:id="1365666688">
          <w:marLeft w:val="-225"/>
          <w:marRight w:val="-225"/>
          <w:marTop w:val="0"/>
          <w:marBottom w:val="0"/>
          <w:divBdr>
            <w:top w:val="none" w:sz="0" w:space="0" w:color="auto"/>
            <w:left w:val="none" w:sz="0" w:space="0" w:color="auto"/>
            <w:bottom w:val="none" w:sz="0" w:space="0" w:color="auto"/>
            <w:right w:val="none" w:sz="0" w:space="0" w:color="auto"/>
          </w:divBdr>
          <w:divsChild>
            <w:div w:id="561478503">
              <w:marLeft w:val="0"/>
              <w:marRight w:val="0"/>
              <w:marTop w:val="0"/>
              <w:marBottom w:val="0"/>
              <w:divBdr>
                <w:top w:val="none" w:sz="0" w:space="0" w:color="auto"/>
                <w:left w:val="none" w:sz="0" w:space="0" w:color="auto"/>
                <w:bottom w:val="none" w:sz="0" w:space="0" w:color="auto"/>
                <w:right w:val="none" w:sz="0" w:space="0" w:color="auto"/>
              </w:divBdr>
              <w:divsChild>
                <w:div w:id="1974945851">
                  <w:marLeft w:val="-225"/>
                  <w:marRight w:val="-225"/>
                  <w:marTop w:val="0"/>
                  <w:marBottom w:val="0"/>
                  <w:divBdr>
                    <w:top w:val="none" w:sz="0" w:space="0" w:color="auto"/>
                    <w:left w:val="none" w:sz="0" w:space="0" w:color="auto"/>
                    <w:bottom w:val="none" w:sz="0" w:space="0" w:color="auto"/>
                    <w:right w:val="none" w:sz="0" w:space="0" w:color="auto"/>
                  </w:divBdr>
                  <w:divsChild>
                    <w:div w:id="8367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85975">
          <w:marLeft w:val="-225"/>
          <w:marRight w:val="-225"/>
          <w:marTop w:val="0"/>
          <w:marBottom w:val="0"/>
          <w:divBdr>
            <w:top w:val="none" w:sz="0" w:space="0" w:color="auto"/>
            <w:left w:val="none" w:sz="0" w:space="0" w:color="auto"/>
            <w:bottom w:val="none" w:sz="0" w:space="0" w:color="auto"/>
            <w:right w:val="none" w:sz="0" w:space="0" w:color="auto"/>
          </w:divBdr>
          <w:divsChild>
            <w:div w:id="530192577">
              <w:marLeft w:val="0"/>
              <w:marRight w:val="0"/>
              <w:marTop w:val="0"/>
              <w:marBottom w:val="0"/>
              <w:divBdr>
                <w:top w:val="none" w:sz="0" w:space="0" w:color="auto"/>
                <w:left w:val="none" w:sz="0" w:space="0" w:color="auto"/>
                <w:bottom w:val="none" w:sz="0" w:space="0" w:color="auto"/>
                <w:right w:val="none" w:sz="0" w:space="0" w:color="auto"/>
              </w:divBdr>
              <w:divsChild>
                <w:div w:id="1181821345">
                  <w:marLeft w:val="0"/>
                  <w:marRight w:val="0"/>
                  <w:marTop w:val="0"/>
                  <w:marBottom w:val="0"/>
                  <w:divBdr>
                    <w:top w:val="none" w:sz="0" w:space="0" w:color="auto"/>
                    <w:left w:val="none" w:sz="0" w:space="0" w:color="auto"/>
                    <w:bottom w:val="none" w:sz="0" w:space="0" w:color="auto"/>
                    <w:right w:val="none" w:sz="0" w:space="0" w:color="auto"/>
                  </w:divBdr>
                  <w:divsChild>
                    <w:div w:id="11489803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9800151">
              <w:marLeft w:val="1463"/>
              <w:marRight w:val="0"/>
              <w:marTop w:val="0"/>
              <w:marBottom w:val="0"/>
              <w:divBdr>
                <w:top w:val="none" w:sz="0" w:space="0" w:color="auto"/>
                <w:left w:val="none" w:sz="0" w:space="0" w:color="auto"/>
                <w:bottom w:val="none" w:sz="0" w:space="0" w:color="auto"/>
                <w:right w:val="none" w:sz="0" w:space="0" w:color="auto"/>
              </w:divBdr>
              <w:divsChild>
                <w:div w:id="10487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4159">
          <w:marLeft w:val="-225"/>
          <w:marRight w:val="-225"/>
          <w:marTop w:val="0"/>
          <w:marBottom w:val="0"/>
          <w:divBdr>
            <w:top w:val="none" w:sz="0" w:space="0" w:color="auto"/>
            <w:left w:val="none" w:sz="0" w:space="0" w:color="auto"/>
            <w:bottom w:val="none" w:sz="0" w:space="0" w:color="auto"/>
            <w:right w:val="none" w:sz="0" w:space="0" w:color="auto"/>
          </w:divBdr>
          <w:divsChild>
            <w:div w:id="430902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97805973">
      <w:bodyDiv w:val="1"/>
      <w:marLeft w:val="0"/>
      <w:marRight w:val="0"/>
      <w:marTop w:val="0"/>
      <w:marBottom w:val="0"/>
      <w:divBdr>
        <w:top w:val="none" w:sz="0" w:space="0" w:color="auto"/>
        <w:left w:val="none" w:sz="0" w:space="0" w:color="auto"/>
        <w:bottom w:val="none" w:sz="0" w:space="0" w:color="auto"/>
        <w:right w:val="none" w:sz="0" w:space="0" w:color="auto"/>
      </w:divBdr>
      <w:divsChild>
        <w:div w:id="51315799">
          <w:marLeft w:val="0"/>
          <w:marRight w:val="0"/>
          <w:marTop w:val="0"/>
          <w:marBottom w:val="0"/>
          <w:divBdr>
            <w:top w:val="none" w:sz="0" w:space="0" w:color="auto"/>
            <w:left w:val="none" w:sz="0" w:space="0" w:color="auto"/>
            <w:bottom w:val="none" w:sz="0" w:space="0" w:color="auto"/>
            <w:right w:val="none" w:sz="0" w:space="0" w:color="auto"/>
          </w:divBdr>
          <w:divsChild>
            <w:div w:id="3632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1395">
      <w:bodyDiv w:val="1"/>
      <w:marLeft w:val="0"/>
      <w:marRight w:val="0"/>
      <w:marTop w:val="0"/>
      <w:marBottom w:val="0"/>
      <w:divBdr>
        <w:top w:val="none" w:sz="0" w:space="0" w:color="auto"/>
        <w:left w:val="none" w:sz="0" w:space="0" w:color="auto"/>
        <w:bottom w:val="none" w:sz="0" w:space="0" w:color="auto"/>
        <w:right w:val="none" w:sz="0" w:space="0" w:color="auto"/>
      </w:divBdr>
    </w:div>
    <w:div w:id="298607104">
      <w:bodyDiv w:val="1"/>
      <w:marLeft w:val="0"/>
      <w:marRight w:val="0"/>
      <w:marTop w:val="0"/>
      <w:marBottom w:val="0"/>
      <w:divBdr>
        <w:top w:val="none" w:sz="0" w:space="0" w:color="auto"/>
        <w:left w:val="none" w:sz="0" w:space="0" w:color="auto"/>
        <w:bottom w:val="none" w:sz="0" w:space="0" w:color="auto"/>
        <w:right w:val="none" w:sz="0" w:space="0" w:color="auto"/>
      </w:divBdr>
      <w:divsChild>
        <w:div w:id="278266143">
          <w:marLeft w:val="0"/>
          <w:marRight w:val="0"/>
          <w:marTop w:val="150"/>
          <w:marBottom w:val="0"/>
          <w:divBdr>
            <w:top w:val="none" w:sz="0" w:space="0" w:color="auto"/>
            <w:left w:val="none" w:sz="0" w:space="0" w:color="auto"/>
            <w:bottom w:val="none" w:sz="0" w:space="0" w:color="auto"/>
            <w:right w:val="none" w:sz="0" w:space="0" w:color="auto"/>
          </w:divBdr>
          <w:divsChild>
            <w:div w:id="344092097">
              <w:marLeft w:val="0"/>
              <w:marRight w:val="0"/>
              <w:marTop w:val="0"/>
              <w:marBottom w:val="0"/>
              <w:divBdr>
                <w:top w:val="none" w:sz="0" w:space="0" w:color="auto"/>
                <w:left w:val="none" w:sz="0" w:space="0" w:color="auto"/>
                <w:bottom w:val="none" w:sz="0" w:space="0" w:color="auto"/>
                <w:right w:val="none" w:sz="0" w:space="0" w:color="auto"/>
              </w:divBdr>
            </w:div>
          </w:divsChild>
        </w:div>
        <w:div w:id="293484408">
          <w:marLeft w:val="0"/>
          <w:marRight w:val="0"/>
          <w:marTop w:val="0"/>
          <w:marBottom w:val="0"/>
          <w:divBdr>
            <w:top w:val="none" w:sz="0" w:space="0" w:color="auto"/>
            <w:left w:val="none" w:sz="0" w:space="0" w:color="auto"/>
            <w:bottom w:val="none" w:sz="0" w:space="0" w:color="auto"/>
            <w:right w:val="none" w:sz="0" w:space="0" w:color="auto"/>
          </w:divBdr>
        </w:div>
      </w:divsChild>
    </w:div>
    <w:div w:id="298612662">
      <w:bodyDiv w:val="1"/>
      <w:marLeft w:val="0"/>
      <w:marRight w:val="0"/>
      <w:marTop w:val="0"/>
      <w:marBottom w:val="0"/>
      <w:divBdr>
        <w:top w:val="none" w:sz="0" w:space="0" w:color="auto"/>
        <w:left w:val="none" w:sz="0" w:space="0" w:color="auto"/>
        <w:bottom w:val="none" w:sz="0" w:space="0" w:color="auto"/>
        <w:right w:val="none" w:sz="0" w:space="0" w:color="auto"/>
      </w:divBdr>
    </w:div>
    <w:div w:id="299506311">
      <w:bodyDiv w:val="1"/>
      <w:marLeft w:val="0"/>
      <w:marRight w:val="0"/>
      <w:marTop w:val="0"/>
      <w:marBottom w:val="0"/>
      <w:divBdr>
        <w:top w:val="none" w:sz="0" w:space="0" w:color="auto"/>
        <w:left w:val="none" w:sz="0" w:space="0" w:color="auto"/>
        <w:bottom w:val="none" w:sz="0" w:space="0" w:color="auto"/>
        <w:right w:val="none" w:sz="0" w:space="0" w:color="auto"/>
      </w:divBdr>
    </w:div>
    <w:div w:id="299579545">
      <w:bodyDiv w:val="1"/>
      <w:marLeft w:val="0"/>
      <w:marRight w:val="0"/>
      <w:marTop w:val="0"/>
      <w:marBottom w:val="0"/>
      <w:divBdr>
        <w:top w:val="none" w:sz="0" w:space="0" w:color="auto"/>
        <w:left w:val="none" w:sz="0" w:space="0" w:color="auto"/>
        <w:bottom w:val="none" w:sz="0" w:space="0" w:color="auto"/>
        <w:right w:val="none" w:sz="0" w:space="0" w:color="auto"/>
      </w:divBdr>
      <w:divsChild>
        <w:div w:id="616176212">
          <w:marLeft w:val="0"/>
          <w:marRight w:val="0"/>
          <w:marTop w:val="0"/>
          <w:marBottom w:val="360"/>
          <w:divBdr>
            <w:top w:val="none" w:sz="0" w:space="0" w:color="auto"/>
            <w:left w:val="none" w:sz="0" w:space="0" w:color="auto"/>
            <w:bottom w:val="none" w:sz="0" w:space="0" w:color="auto"/>
            <w:right w:val="none" w:sz="0" w:space="0" w:color="auto"/>
          </w:divBdr>
        </w:div>
      </w:divsChild>
    </w:div>
    <w:div w:id="299919071">
      <w:bodyDiv w:val="1"/>
      <w:marLeft w:val="0"/>
      <w:marRight w:val="0"/>
      <w:marTop w:val="0"/>
      <w:marBottom w:val="0"/>
      <w:divBdr>
        <w:top w:val="none" w:sz="0" w:space="0" w:color="auto"/>
        <w:left w:val="none" w:sz="0" w:space="0" w:color="auto"/>
        <w:bottom w:val="none" w:sz="0" w:space="0" w:color="auto"/>
        <w:right w:val="none" w:sz="0" w:space="0" w:color="auto"/>
      </w:divBdr>
    </w:div>
    <w:div w:id="300035581">
      <w:bodyDiv w:val="1"/>
      <w:marLeft w:val="0"/>
      <w:marRight w:val="0"/>
      <w:marTop w:val="0"/>
      <w:marBottom w:val="0"/>
      <w:divBdr>
        <w:top w:val="none" w:sz="0" w:space="0" w:color="auto"/>
        <w:left w:val="none" w:sz="0" w:space="0" w:color="auto"/>
        <w:bottom w:val="none" w:sz="0" w:space="0" w:color="auto"/>
        <w:right w:val="none" w:sz="0" w:space="0" w:color="auto"/>
      </w:divBdr>
    </w:div>
    <w:div w:id="300574803">
      <w:bodyDiv w:val="1"/>
      <w:marLeft w:val="0"/>
      <w:marRight w:val="0"/>
      <w:marTop w:val="0"/>
      <w:marBottom w:val="0"/>
      <w:divBdr>
        <w:top w:val="none" w:sz="0" w:space="0" w:color="auto"/>
        <w:left w:val="none" w:sz="0" w:space="0" w:color="auto"/>
        <w:bottom w:val="none" w:sz="0" w:space="0" w:color="auto"/>
        <w:right w:val="none" w:sz="0" w:space="0" w:color="auto"/>
      </w:divBdr>
    </w:div>
    <w:div w:id="300579627">
      <w:bodyDiv w:val="1"/>
      <w:marLeft w:val="0"/>
      <w:marRight w:val="0"/>
      <w:marTop w:val="0"/>
      <w:marBottom w:val="0"/>
      <w:divBdr>
        <w:top w:val="none" w:sz="0" w:space="0" w:color="auto"/>
        <w:left w:val="none" w:sz="0" w:space="0" w:color="auto"/>
        <w:bottom w:val="none" w:sz="0" w:space="0" w:color="auto"/>
        <w:right w:val="none" w:sz="0" w:space="0" w:color="auto"/>
      </w:divBdr>
    </w:div>
    <w:div w:id="300891635">
      <w:bodyDiv w:val="1"/>
      <w:marLeft w:val="0"/>
      <w:marRight w:val="0"/>
      <w:marTop w:val="0"/>
      <w:marBottom w:val="0"/>
      <w:divBdr>
        <w:top w:val="none" w:sz="0" w:space="0" w:color="auto"/>
        <w:left w:val="none" w:sz="0" w:space="0" w:color="auto"/>
        <w:bottom w:val="none" w:sz="0" w:space="0" w:color="auto"/>
        <w:right w:val="none" w:sz="0" w:space="0" w:color="auto"/>
      </w:divBdr>
    </w:div>
    <w:div w:id="301077885">
      <w:bodyDiv w:val="1"/>
      <w:marLeft w:val="0"/>
      <w:marRight w:val="0"/>
      <w:marTop w:val="0"/>
      <w:marBottom w:val="0"/>
      <w:divBdr>
        <w:top w:val="none" w:sz="0" w:space="0" w:color="auto"/>
        <w:left w:val="none" w:sz="0" w:space="0" w:color="auto"/>
        <w:bottom w:val="none" w:sz="0" w:space="0" w:color="auto"/>
        <w:right w:val="none" w:sz="0" w:space="0" w:color="auto"/>
      </w:divBdr>
      <w:divsChild>
        <w:div w:id="192813740">
          <w:marLeft w:val="0"/>
          <w:marRight w:val="0"/>
          <w:marTop w:val="0"/>
          <w:marBottom w:val="300"/>
          <w:divBdr>
            <w:top w:val="none" w:sz="0" w:space="0" w:color="auto"/>
            <w:left w:val="none" w:sz="0" w:space="0" w:color="auto"/>
            <w:bottom w:val="none" w:sz="0" w:space="0" w:color="auto"/>
            <w:right w:val="none" w:sz="0" w:space="0" w:color="auto"/>
          </w:divBdr>
        </w:div>
      </w:divsChild>
    </w:div>
    <w:div w:id="301083834">
      <w:bodyDiv w:val="1"/>
      <w:marLeft w:val="0"/>
      <w:marRight w:val="0"/>
      <w:marTop w:val="0"/>
      <w:marBottom w:val="0"/>
      <w:divBdr>
        <w:top w:val="none" w:sz="0" w:space="0" w:color="auto"/>
        <w:left w:val="none" w:sz="0" w:space="0" w:color="auto"/>
        <w:bottom w:val="none" w:sz="0" w:space="0" w:color="auto"/>
        <w:right w:val="none" w:sz="0" w:space="0" w:color="auto"/>
      </w:divBdr>
    </w:div>
    <w:div w:id="302123592">
      <w:bodyDiv w:val="1"/>
      <w:marLeft w:val="0"/>
      <w:marRight w:val="0"/>
      <w:marTop w:val="0"/>
      <w:marBottom w:val="0"/>
      <w:divBdr>
        <w:top w:val="none" w:sz="0" w:space="0" w:color="auto"/>
        <w:left w:val="none" w:sz="0" w:space="0" w:color="auto"/>
        <w:bottom w:val="none" w:sz="0" w:space="0" w:color="auto"/>
        <w:right w:val="none" w:sz="0" w:space="0" w:color="auto"/>
      </w:divBdr>
      <w:divsChild>
        <w:div w:id="648286185">
          <w:marLeft w:val="0"/>
          <w:marRight w:val="0"/>
          <w:marTop w:val="0"/>
          <w:marBottom w:val="0"/>
          <w:divBdr>
            <w:top w:val="none" w:sz="0" w:space="0" w:color="auto"/>
            <w:left w:val="none" w:sz="0" w:space="0" w:color="auto"/>
            <w:bottom w:val="none" w:sz="0" w:space="0" w:color="auto"/>
            <w:right w:val="none" w:sz="0" w:space="0" w:color="auto"/>
          </w:divBdr>
        </w:div>
      </w:divsChild>
    </w:div>
    <w:div w:id="302318232">
      <w:bodyDiv w:val="1"/>
      <w:marLeft w:val="0"/>
      <w:marRight w:val="0"/>
      <w:marTop w:val="0"/>
      <w:marBottom w:val="0"/>
      <w:divBdr>
        <w:top w:val="none" w:sz="0" w:space="0" w:color="auto"/>
        <w:left w:val="none" w:sz="0" w:space="0" w:color="auto"/>
        <w:bottom w:val="none" w:sz="0" w:space="0" w:color="auto"/>
        <w:right w:val="none" w:sz="0" w:space="0" w:color="auto"/>
      </w:divBdr>
      <w:divsChild>
        <w:div w:id="1203516554">
          <w:marLeft w:val="0"/>
          <w:marRight w:val="0"/>
          <w:marTop w:val="150"/>
          <w:marBottom w:val="0"/>
          <w:divBdr>
            <w:top w:val="none" w:sz="0" w:space="0" w:color="auto"/>
            <w:left w:val="none" w:sz="0" w:space="0" w:color="auto"/>
            <w:bottom w:val="none" w:sz="0" w:space="0" w:color="auto"/>
            <w:right w:val="none" w:sz="0" w:space="0" w:color="auto"/>
          </w:divBdr>
        </w:div>
        <w:div w:id="812334768">
          <w:marLeft w:val="0"/>
          <w:marRight w:val="0"/>
          <w:marTop w:val="0"/>
          <w:marBottom w:val="0"/>
          <w:divBdr>
            <w:top w:val="none" w:sz="0" w:space="0" w:color="auto"/>
            <w:left w:val="none" w:sz="0" w:space="0" w:color="auto"/>
            <w:bottom w:val="none" w:sz="0" w:space="0" w:color="auto"/>
            <w:right w:val="none" w:sz="0" w:space="0" w:color="auto"/>
          </w:divBdr>
          <w:divsChild>
            <w:div w:id="21043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6228">
      <w:bodyDiv w:val="1"/>
      <w:marLeft w:val="0"/>
      <w:marRight w:val="0"/>
      <w:marTop w:val="0"/>
      <w:marBottom w:val="0"/>
      <w:divBdr>
        <w:top w:val="none" w:sz="0" w:space="0" w:color="auto"/>
        <w:left w:val="none" w:sz="0" w:space="0" w:color="auto"/>
        <w:bottom w:val="none" w:sz="0" w:space="0" w:color="auto"/>
        <w:right w:val="none" w:sz="0" w:space="0" w:color="auto"/>
      </w:divBdr>
    </w:div>
    <w:div w:id="302585771">
      <w:bodyDiv w:val="1"/>
      <w:marLeft w:val="0"/>
      <w:marRight w:val="0"/>
      <w:marTop w:val="0"/>
      <w:marBottom w:val="0"/>
      <w:divBdr>
        <w:top w:val="none" w:sz="0" w:space="0" w:color="auto"/>
        <w:left w:val="none" w:sz="0" w:space="0" w:color="auto"/>
        <w:bottom w:val="none" w:sz="0" w:space="0" w:color="auto"/>
        <w:right w:val="none" w:sz="0" w:space="0" w:color="auto"/>
      </w:divBdr>
      <w:divsChild>
        <w:div w:id="699431665">
          <w:marLeft w:val="626"/>
          <w:marRight w:val="0"/>
          <w:marTop w:val="0"/>
          <w:marBottom w:val="0"/>
          <w:divBdr>
            <w:top w:val="none" w:sz="0" w:space="0" w:color="auto"/>
            <w:left w:val="none" w:sz="0" w:space="0" w:color="auto"/>
            <w:bottom w:val="none" w:sz="0" w:space="0" w:color="auto"/>
            <w:right w:val="none" w:sz="0" w:space="0" w:color="auto"/>
          </w:divBdr>
          <w:divsChild>
            <w:div w:id="430928234">
              <w:marLeft w:val="13"/>
              <w:marRight w:val="188"/>
              <w:marTop w:val="138"/>
              <w:marBottom w:val="88"/>
              <w:divBdr>
                <w:top w:val="none" w:sz="0" w:space="0" w:color="auto"/>
                <w:left w:val="none" w:sz="0" w:space="0" w:color="auto"/>
                <w:bottom w:val="none" w:sz="0" w:space="0" w:color="auto"/>
                <w:right w:val="none" w:sz="0" w:space="0" w:color="auto"/>
              </w:divBdr>
              <w:divsChild>
                <w:div w:id="1154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8633">
          <w:marLeft w:val="626"/>
          <w:marRight w:val="1252"/>
          <w:marTop w:val="0"/>
          <w:marBottom w:val="0"/>
          <w:divBdr>
            <w:top w:val="none" w:sz="0" w:space="0" w:color="auto"/>
            <w:left w:val="none" w:sz="0" w:space="0" w:color="auto"/>
            <w:bottom w:val="none" w:sz="0" w:space="0" w:color="auto"/>
            <w:right w:val="none" w:sz="0" w:space="0" w:color="auto"/>
          </w:divBdr>
        </w:div>
      </w:divsChild>
    </w:div>
    <w:div w:id="302589973">
      <w:bodyDiv w:val="1"/>
      <w:marLeft w:val="0"/>
      <w:marRight w:val="0"/>
      <w:marTop w:val="0"/>
      <w:marBottom w:val="0"/>
      <w:divBdr>
        <w:top w:val="none" w:sz="0" w:space="0" w:color="auto"/>
        <w:left w:val="none" w:sz="0" w:space="0" w:color="auto"/>
        <w:bottom w:val="none" w:sz="0" w:space="0" w:color="auto"/>
        <w:right w:val="none" w:sz="0" w:space="0" w:color="auto"/>
      </w:divBdr>
    </w:div>
    <w:div w:id="303238811">
      <w:bodyDiv w:val="1"/>
      <w:marLeft w:val="0"/>
      <w:marRight w:val="0"/>
      <w:marTop w:val="0"/>
      <w:marBottom w:val="0"/>
      <w:divBdr>
        <w:top w:val="none" w:sz="0" w:space="0" w:color="auto"/>
        <w:left w:val="none" w:sz="0" w:space="0" w:color="auto"/>
        <w:bottom w:val="none" w:sz="0" w:space="0" w:color="auto"/>
        <w:right w:val="none" w:sz="0" w:space="0" w:color="auto"/>
      </w:divBdr>
    </w:div>
    <w:div w:id="303316778">
      <w:bodyDiv w:val="1"/>
      <w:marLeft w:val="0"/>
      <w:marRight w:val="0"/>
      <w:marTop w:val="0"/>
      <w:marBottom w:val="0"/>
      <w:divBdr>
        <w:top w:val="none" w:sz="0" w:space="0" w:color="auto"/>
        <w:left w:val="none" w:sz="0" w:space="0" w:color="auto"/>
        <w:bottom w:val="none" w:sz="0" w:space="0" w:color="auto"/>
        <w:right w:val="none" w:sz="0" w:space="0" w:color="auto"/>
      </w:divBdr>
      <w:divsChild>
        <w:div w:id="260837225">
          <w:marLeft w:val="0"/>
          <w:marRight w:val="0"/>
          <w:marTop w:val="0"/>
          <w:marBottom w:val="0"/>
          <w:divBdr>
            <w:top w:val="none" w:sz="0" w:space="0" w:color="auto"/>
            <w:left w:val="none" w:sz="0" w:space="0" w:color="auto"/>
            <w:bottom w:val="none" w:sz="0" w:space="0" w:color="auto"/>
            <w:right w:val="none" w:sz="0" w:space="0" w:color="auto"/>
          </w:divBdr>
          <w:divsChild>
            <w:div w:id="1892423088">
              <w:marLeft w:val="0"/>
              <w:marRight w:val="0"/>
              <w:marTop w:val="0"/>
              <w:marBottom w:val="0"/>
              <w:divBdr>
                <w:top w:val="none" w:sz="0" w:space="0" w:color="auto"/>
                <w:left w:val="none" w:sz="0" w:space="0" w:color="auto"/>
                <w:bottom w:val="none" w:sz="0" w:space="0" w:color="auto"/>
                <w:right w:val="none" w:sz="0" w:space="0" w:color="auto"/>
              </w:divBdr>
            </w:div>
          </w:divsChild>
        </w:div>
        <w:div w:id="211118301">
          <w:marLeft w:val="0"/>
          <w:marRight w:val="0"/>
          <w:marTop w:val="0"/>
          <w:marBottom w:val="0"/>
          <w:divBdr>
            <w:top w:val="none" w:sz="0" w:space="0" w:color="auto"/>
            <w:left w:val="none" w:sz="0" w:space="0" w:color="auto"/>
            <w:bottom w:val="none" w:sz="0" w:space="0" w:color="auto"/>
            <w:right w:val="none" w:sz="0" w:space="0" w:color="auto"/>
          </w:divBdr>
          <w:divsChild>
            <w:div w:id="997343203">
              <w:marLeft w:val="0"/>
              <w:marRight w:val="0"/>
              <w:marTop w:val="0"/>
              <w:marBottom w:val="0"/>
              <w:divBdr>
                <w:top w:val="none" w:sz="0" w:space="0" w:color="auto"/>
                <w:left w:val="none" w:sz="0" w:space="0" w:color="auto"/>
                <w:bottom w:val="none" w:sz="0" w:space="0" w:color="auto"/>
                <w:right w:val="none" w:sz="0" w:space="0" w:color="auto"/>
              </w:divBdr>
            </w:div>
          </w:divsChild>
        </w:div>
        <w:div w:id="2097432438">
          <w:marLeft w:val="0"/>
          <w:marRight w:val="0"/>
          <w:marTop w:val="0"/>
          <w:marBottom w:val="0"/>
          <w:divBdr>
            <w:top w:val="none" w:sz="0" w:space="0" w:color="auto"/>
            <w:left w:val="none" w:sz="0" w:space="0" w:color="auto"/>
            <w:bottom w:val="none" w:sz="0" w:space="0" w:color="auto"/>
            <w:right w:val="none" w:sz="0" w:space="0" w:color="auto"/>
          </w:divBdr>
        </w:div>
      </w:divsChild>
    </w:div>
    <w:div w:id="303436796">
      <w:bodyDiv w:val="1"/>
      <w:marLeft w:val="0"/>
      <w:marRight w:val="0"/>
      <w:marTop w:val="0"/>
      <w:marBottom w:val="0"/>
      <w:divBdr>
        <w:top w:val="none" w:sz="0" w:space="0" w:color="auto"/>
        <w:left w:val="none" w:sz="0" w:space="0" w:color="auto"/>
        <w:bottom w:val="none" w:sz="0" w:space="0" w:color="auto"/>
        <w:right w:val="none" w:sz="0" w:space="0" w:color="auto"/>
      </w:divBdr>
      <w:divsChild>
        <w:div w:id="603683449">
          <w:marLeft w:val="0"/>
          <w:marRight w:val="0"/>
          <w:marTop w:val="0"/>
          <w:marBottom w:val="0"/>
          <w:divBdr>
            <w:top w:val="none" w:sz="0" w:space="0" w:color="auto"/>
            <w:left w:val="none" w:sz="0" w:space="0" w:color="auto"/>
            <w:bottom w:val="none" w:sz="0" w:space="0" w:color="auto"/>
            <w:right w:val="none" w:sz="0" w:space="0" w:color="auto"/>
          </w:divBdr>
          <w:divsChild>
            <w:div w:id="754010225">
              <w:marLeft w:val="0"/>
              <w:marRight w:val="0"/>
              <w:marTop w:val="0"/>
              <w:marBottom w:val="0"/>
              <w:divBdr>
                <w:top w:val="none" w:sz="0" w:space="0" w:color="auto"/>
                <w:left w:val="none" w:sz="0" w:space="0" w:color="auto"/>
                <w:bottom w:val="none" w:sz="0" w:space="0" w:color="auto"/>
                <w:right w:val="none" w:sz="0" w:space="0" w:color="auto"/>
              </w:divBdr>
              <w:divsChild>
                <w:div w:id="1836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9262">
      <w:bodyDiv w:val="1"/>
      <w:marLeft w:val="0"/>
      <w:marRight w:val="0"/>
      <w:marTop w:val="0"/>
      <w:marBottom w:val="0"/>
      <w:divBdr>
        <w:top w:val="none" w:sz="0" w:space="0" w:color="auto"/>
        <w:left w:val="none" w:sz="0" w:space="0" w:color="auto"/>
        <w:bottom w:val="none" w:sz="0" w:space="0" w:color="auto"/>
        <w:right w:val="none" w:sz="0" w:space="0" w:color="auto"/>
      </w:divBdr>
    </w:div>
    <w:div w:id="304087691">
      <w:bodyDiv w:val="1"/>
      <w:marLeft w:val="0"/>
      <w:marRight w:val="0"/>
      <w:marTop w:val="0"/>
      <w:marBottom w:val="0"/>
      <w:divBdr>
        <w:top w:val="none" w:sz="0" w:space="0" w:color="auto"/>
        <w:left w:val="none" w:sz="0" w:space="0" w:color="auto"/>
        <w:bottom w:val="none" w:sz="0" w:space="0" w:color="auto"/>
        <w:right w:val="none" w:sz="0" w:space="0" w:color="auto"/>
      </w:divBdr>
      <w:divsChild>
        <w:div w:id="31273286">
          <w:marLeft w:val="-225"/>
          <w:marRight w:val="-225"/>
          <w:marTop w:val="0"/>
          <w:marBottom w:val="0"/>
          <w:divBdr>
            <w:top w:val="none" w:sz="0" w:space="0" w:color="auto"/>
            <w:left w:val="none" w:sz="0" w:space="0" w:color="auto"/>
            <w:bottom w:val="none" w:sz="0" w:space="0" w:color="auto"/>
            <w:right w:val="none" w:sz="0" w:space="0" w:color="auto"/>
          </w:divBdr>
          <w:divsChild>
            <w:div w:id="119343770">
              <w:marLeft w:val="0"/>
              <w:marRight w:val="0"/>
              <w:marTop w:val="0"/>
              <w:marBottom w:val="0"/>
              <w:divBdr>
                <w:top w:val="none" w:sz="0" w:space="0" w:color="auto"/>
                <w:left w:val="none" w:sz="0" w:space="0" w:color="auto"/>
                <w:bottom w:val="none" w:sz="0" w:space="0" w:color="auto"/>
                <w:right w:val="none" w:sz="0" w:space="0" w:color="auto"/>
              </w:divBdr>
              <w:divsChild>
                <w:div w:id="170488316">
                  <w:marLeft w:val="0"/>
                  <w:marRight w:val="0"/>
                  <w:marTop w:val="0"/>
                  <w:marBottom w:val="0"/>
                  <w:divBdr>
                    <w:top w:val="none" w:sz="0" w:space="0" w:color="auto"/>
                    <w:left w:val="none" w:sz="0" w:space="0" w:color="auto"/>
                    <w:bottom w:val="none" w:sz="0" w:space="0" w:color="auto"/>
                    <w:right w:val="none" w:sz="0" w:space="0" w:color="auto"/>
                  </w:divBdr>
                  <w:divsChild>
                    <w:div w:id="63013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0475746">
              <w:marLeft w:val="1463"/>
              <w:marRight w:val="0"/>
              <w:marTop w:val="0"/>
              <w:marBottom w:val="0"/>
              <w:divBdr>
                <w:top w:val="none" w:sz="0" w:space="0" w:color="auto"/>
                <w:left w:val="none" w:sz="0" w:space="0" w:color="auto"/>
                <w:bottom w:val="none" w:sz="0" w:space="0" w:color="auto"/>
                <w:right w:val="none" w:sz="0" w:space="0" w:color="auto"/>
              </w:divBdr>
            </w:div>
          </w:divsChild>
        </w:div>
        <w:div w:id="667444191">
          <w:marLeft w:val="-225"/>
          <w:marRight w:val="-225"/>
          <w:marTop w:val="0"/>
          <w:marBottom w:val="0"/>
          <w:divBdr>
            <w:top w:val="none" w:sz="0" w:space="0" w:color="auto"/>
            <w:left w:val="none" w:sz="0" w:space="0" w:color="auto"/>
            <w:bottom w:val="none" w:sz="0" w:space="0" w:color="auto"/>
            <w:right w:val="none" w:sz="0" w:space="0" w:color="auto"/>
          </w:divBdr>
        </w:div>
      </w:divsChild>
    </w:div>
    <w:div w:id="304312864">
      <w:bodyDiv w:val="1"/>
      <w:marLeft w:val="0"/>
      <w:marRight w:val="0"/>
      <w:marTop w:val="0"/>
      <w:marBottom w:val="0"/>
      <w:divBdr>
        <w:top w:val="none" w:sz="0" w:space="0" w:color="auto"/>
        <w:left w:val="none" w:sz="0" w:space="0" w:color="auto"/>
        <w:bottom w:val="none" w:sz="0" w:space="0" w:color="auto"/>
        <w:right w:val="none" w:sz="0" w:space="0" w:color="auto"/>
      </w:divBdr>
      <w:divsChild>
        <w:div w:id="200440784">
          <w:marLeft w:val="0"/>
          <w:marRight w:val="0"/>
          <w:marTop w:val="0"/>
          <w:marBottom w:val="0"/>
          <w:divBdr>
            <w:top w:val="none" w:sz="0" w:space="0" w:color="auto"/>
            <w:left w:val="none" w:sz="0" w:space="0" w:color="auto"/>
            <w:bottom w:val="none" w:sz="0" w:space="0" w:color="auto"/>
            <w:right w:val="none" w:sz="0" w:space="0" w:color="auto"/>
          </w:divBdr>
        </w:div>
        <w:div w:id="647512983">
          <w:marLeft w:val="0"/>
          <w:marRight w:val="0"/>
          <w:marTop w:val="0"/>
          <w:marBottom w:val="300"/>
          <w:divBdr>
            <w:top w:val="none" w:sz="0" w:space="0" w:color="auto"/>
            <w:left w:val="none" w:sz="0" w:space="0" w:color="auto"/>
            <w:bottom w:val="none" w:sz="0" w:space="0" w:color="auto"/>
            <w:right w:val="none" w:sz="0" w:space="0" w:color="auto"/>
          </w:divBdr>
          <w:divsChild>
            <w:div w:id="3657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5144">
      <w:bodyDiv w:val="1"/>
      <w:marLeft w:val="0"/>
      <w:marRight w:val="0"/>
      <w:marTop w:val="0"/>
      <w:marBottom w:val="0"/>
      <w:divBdr>
        <w:top w:val="none" w:sz="0" w:space="0" w:color="auto"/>
        <w:left w:val="none" w:sz="0" w:space="0" w:color="auto"/>
        <w:bottom w:val="none" w:sz="0" w:space="0" w:color="auto"/>
        <w:right w:val="none" w:sz="0" w:space="0" w:color="auto"/>
      </w:divBdr>
      <w:divsChild>
        <w:div w:id="938179406">
          <w:marLeft w:val="-225"/>
          <w:marRight w:val="-225"/>
          <w:marTop w:val="0"/>
          <w:marBottom w:val="0"/>
          <w:divBdr>
            <w:top w:val="none" w:sz="0" w:space="0" w:color="auto"/>
            <w:left w:val="none" w:sz="0" w:space="0" w:color="auto"/>
            <w:bottom w:val="none" w:sz="0" w:space="0" w:color="auto"/>
            <w:right w:val="none" w:sz="0" w:space="0" w:color="auto"/>
          </w:divBdr>
          <w:divsChild>
            <w:div w:id="2142068217">
              <w:marLeft w:val="0"/>
              <w:marRight w:val="0"/>
              <w:marTop w:val="0"/>
              <w:marBottom w:val="0"/>
              <w:divBdr>
                <w:top w:val="none" w:sz="0" w:space="0" w:color="auto"/>
                <w:left w:val="none" w:sz="0" w:space="0" w:color="auto"/>
                <w:bottom w:val="none" w:sz="0" w:space="0" w:color="auto"/>
                <w:right w:val="none" w:sz="0" w:space="0" w:color="auto"/>
              </w:divBdr>
              <w:divsChild>
                <w:div w:id="1958097039">
                  <w:marLeft w:val="-225"/>
                  <w:marRight w:val="-225"/>
                  <w:marTop w:val="0"/>
                  <w:marBottom w:val="0"/>
                  <w:divBdr>
                    <w:top w:val="none" w:sz="0" w:space="0" w:color="auto"/>
                    <w:left w:val="none" w:sz="0" w:space="0" w:color="auto"/>
                    <w:bottom w:val="none" w:sz="0" w:space="0" w:color="auto"/>
                    <w:right w:val="none" w:sz="0" w:space="0" w:color="auto"/>
                  </w:divBdr>
                  <w:divsChild>
                    <w:div w:id="4630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9925">
          <w:marLeft w:val="-225"/>
          <w:marRight w:val="-225"/>
          <w:marTop w:val="0"/>
          <w:marBottom w:val="0"/>
          <w:divBdr>
            <w:top w:val="none" w:sz="0" w:space="0" w:color="auto"/>
            <w:left w:val="none" w:sz="0" w:space="0" w:color="auto"/>
            <w:bottom w:val="none" w:sz="0" w:space="0" w:color="auto"/>
            <w:right w:val="none" w:sz="0" w:space="0" w:color="auto"/>
          </w:divBdr>
          <w:divsChild>
            <w:div w:id="920721547">
              <w:marLeft w:val="0"/>
              <w:marRight w:val="0"/>
              <w:marTop w:val="0"/>
              <w:marBottom w:val="0"/>
              <w:divBdr>
                <w:top w:val="none" w:sz="0" w:space="0" w:color="auto"/>
                <w:left w:val="none" w:sz="0" w:space="0" w:color="auto"/>
                <w:bottom w:val="none" w:sz="0" w:space="0" w:color="auto"/>
                <w:right w:val="none" w:sz="0" w:space="0" w:color="auto"/>
              </w:divBdr>
              <w:divsChild>
                <w:div w:id="1342708479">
                  <w:marLeft w:val="0"/>
                  <w:marRight w:val="0"/>
                  <w:marTop w:val="0"/>
                  <w:marBottom w:val="0"/>
                  <w:divBdr>
                    <w:top w:val="none" w:sz="0" w:space="0" w:color="auto"/>
                    <w:left w:val="none" w:sz="0" w:space="0" w:color="auto"/>
                    <w:bottom w:val="none" w:sz="0" w:space="0" w:color="auto"/>
                    <w:right w:val="none" w:sz="0" w:space="0" w:color="auto"/>
                  </w:divBdr>
                  <w:divsChild>
                    <w:div w:id="3914634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2669688">
          <w:marLeft w:val="-225"/>
          <w:marRight w:val="-225"/>
          <w:marTop w:val="0"/>
          <w:marBottom w:val="0"/>
          <w:divBdr>
            <w:top w:val="none" w:sz="0" w:space="0" w:color="auto"/>
            <w:left w:val="none" w:sz="0" w:space="0" w:color="auto"/>
            <w:bottom w:val="none" w:sz="0" w:space="0" w:color="auto"/>
            <w:right w:val="none" w:sz="0" w:space="0" w:color="auto"/>
          </w:divBdr>
          <w:divsChild>
            <w:div w:id="1614433554">
              <w:marLeft w:val="1463"/>
              <w:marRight w:val="0"/>
              <w:marTop w:val="0"/>
              <w:marBottom w:val="0"/>
              <w:divBdr>
                <w:top w:val="none" w:sz="0" w:space="0" w:color="auto"/>
                <w:left w:val="none" w:sz="0" w:space="0" w:color="auto"/>
                <w:bottom w:val="none" w:sz="0" w:space="0" w:color="auto"/>
                <w:right w:val="none" w:sz="0" w:space="0" w:color="auto"/>
              </w:divBdr>
              <w:divsChild>
                <w:div w:id="108476065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05475571">
      <w:bodyDiv w:val="1"/>
      <w:marLeft w:val="0"/>
      <w:marRight w:val="0"/>
      <w:marTop w:val="0"/>
      <w:marBottom w:val="0"/>
      <w:divBdr>
        <w:top w:val="none" w:sz="0" w:space="0" w:color="auto"/>
        <w:left w:val="none" w:sz="0" w:space="0" w:color="auto"/>
        <w:bottom w:val="none" w:sz="0" w:space="0" w:color="auto"/>
        <w:right w:val="none" w:sz="0" w:space="0" w:color="auto"/>
      </w:divBdr>
      <w:divsChild>
        <w:div w:id="509805335">
          <w:marLeft w:val="-225"/>
          <w:marRight w:val="-225"/>
          <w:marTop w:val="0"/>
          <w:marBottom w:val="0"/>
          <w:divBdr>
            <w:top w:val="none" w:sz="0" w:space="0" w:color="auto"/>
            <w:left w:val="none" w:sz="0" w:space="0" w:color="auto"/>
            <w:bottom w:val="none" w:sz="0" w:space="0" w:color="auto"/>
            <w:right w:val="none" w:sz="0" w:space="0" w:color="auto"/>
          </w:divBdr>
        </w:div>
      </w:divsChild>
    </w:div>
    <w:div w:id="305623938">
      <w:bodyDiv w:val="1"/>
      <w:marLeft w:val="0"/>
      <w:marRight w:val="0"/>
      <w:marTop w:val="0"/>
      <w:marBottom w:val="0"/>
      <w:divBdr>
        <w:top w:val="none" w:sz="0" w:space="0" w:color="auto"/>
        <w:left w:val="none" w:sz="0" w:space="0" w:color="auto"/>
        <w:bottom w:val="none" w:sz="0" w:space="0" w:color="auto"/>
        <w:right w:val="none" w:sz="0" w:space="0" w:color="auto"/>
      </w:divBdr>
      <w:divsChild>
        <w:div w:id="443500477">
          <w:marLeft w:val="0"/>
          <w:marRight w:val="0"/>
          <w:marTop w:val="0"/>
          <w:marBottom w:val="360"/>
          <w:divBdr>
            <w:top w:val="none" w:sz="0" w:space="0" w:color="auto"/>
            <w:left w:val="none" w:sz="0" w:space="0" w:color="auto"/>
            <w:bottom w:val="none" w:sz="0" w:space="0" w:color="auto"/>
            <w:right w:val="none" w:sz="0" w:space="0" w:color="auto"/>
          </w:divBdr>
        </w:div>
      </w:divsChild>
    </w:div>
    <w:div w:id="305626915">
      <w:bodyDiv w:val="1"/>
      <w:marLeft w:val="0"/>
      <w:marRight w:val="0"/>
      <w:marTop w:val="0"/>
      <w:marBottom w:val="0"/>
      <w:divBdr>
        <w:top w:val="none" w:sz="0" w:space="0" w:color="auto"/>
        <w:left w:val="none" w:sz="0" w:space="0" w:color="auto"/>
        <w:bottom w:val="none" w:sz="0" w:space="0" w:color="auto"/>
        <w:right w:val="none" w:sz="0" w:space="0" w:color="auto"/>
      </w:divBdr>
      <w:divsChild>
        <w:div w:id="257908700">
          <w:marLeft w:val="0"/>
          <w:marRight w:val="0"/>
          <w:marTop w:val="0"/>
          <w:marBottom w:val="300"/>
          <w:divBdr>
            <w:top w:val="none" w:sz="0" w:space="0" w:color="auto"/>
            <w:left w:val="none" w:sz="0" w:space="0" w:color="auto"/>
            <w:bottom w:val="none" w:sz="0" w:space="0" w:color="auto"/>
            <w:right w:val="none" w:sz="0" w:space="0" w:color="auto"/>
          </w:divBdr>
        </w:div>
        <w:div w:id="624383922">
          <w:marLeft w:val="0"/>
          <w:marRight w:val="0"/>
          <w:marTop w:val="300"/>
          <w:marBottom w:val="0"/>
          <w:divBdr>
            <w:top w:val="none" w:sz="0" w:space="0" w:color="auto"/>
            <w:left w:val="none" w:sz="0" w:space="0" w:color="auto"/>
            <w:bottom w:val="none" w:sz="0" w:space="0" w:color="auto"/>
            <w:right w:val="none" w:sz="0" w:space="0" w:color="auto"/>
          </w:divBdr>
        </w:div>
      </w:divsChild>
    </w:div>
    <w:div w:id="305863045">
      <w:bodyDiv w:val="1"/>
      <w:marLeft w:val="0"/>
      <w:marRight w:val="0"/>
      <w:marTop w:val="0"/>
      <w:marBottom w:val="0"/>
      <w:divBdr>
        <w:top w:val="none" w:sz="0" w:space="0" w:color="auto"/>
        <w:left w:val="none" w:sz="0" w:space="0" w:color="auto"/>
        <w:bottom w:val="none" w:sz="0" w:space="0" w:color="auto"/>
        <w:right w:val="none" w:sz="0" w:space="0" w:color="auto"/>
      </w:divBdr>
      <w:divsChild>
        <w:div w:id="601768256">
          <w:marLeft w:val="0"/>
          <w:marRight w:val="0"/>
          <w:marTop w:val="0"/>
          <w:marBottom w:val="360"/>
          <w:divBdr>
            <w:top w:val="none" w:sz="0" w:space="0" w:color="auto"/>
            <w:left w:val="none" w:sz="0" w:space="0" w:color="auto"/>
            <w:bottom w:val="none" w:sz="0" w:space="0" w:color="auto"/>
            <w:right w:val="none" w:sz="0" w:space="0" w:color="auto"/>
          </w:divBdr>
          <w:divsChild>
            <w:div w:id="450709240">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305934653">
      <w:bodyDiv w:val="1"/>
      <w:marLeft w:val="0"/>
      <w:marRight w:val="0"/>
      <w:marTop w:val="0"/>
      <w:marBottom w:val="0"/>
      <w:divBdr>
        <w:top w:val="none" w:sz="0" w:space="0" w:color="auto"/>
        <w:left w:val="none" w:sz="0" w:space="0" w:color="auto"/>
        <w:bottom w:val="none" w:sz="0" w:space="0" w:color="auto"/>
        <w:right w:val="none" w:sz="0" w:space="0" w:color="auto"/>
      </w:divBdr>
      <w:divsChild>
        <w:div w:id="538782099">
          <w:marLeft w:val="-225"/>
          <w:marRight w:val="-225"/>
          <w:marTop w:val="0"/>
          <w:marBottom w:val="0"/>
          <w:divBdr>
            <w:top w:val="none" w:sz="0" w:space="0" w:color="auto"/>
            <w:left w:val="none" w:sz="0" w:space="0" w:color="auto"/>
            <w:bottom w:val="none" w:sz="0" w:space="0" w:color="auto"/>
            <w:right w:val="none" w:sz="0" w:space="0" w:color="auto"/>
          </w:divBdr>
        </w:div>
        <w:div w:id="603849900">
          <w:marLeft w:val="-225"/>
          <w:marRight w:val="-225"/>
          <w:marTop w:val="0"/>
          <w:marBottom w:val="0"/>
          <w:divBdr>
            <w:top w:val="none" w:sz="0" w:space="0" w:color="auto"/>
            <w:left w:val="none" w:sz="0" w:space="0" w:color="auto"/>
            <w:bottom w:val="none" w:sz="0" w:space="0" w:color="auto"/>
            <w:right w:val="none" w:sz="0" w:space="0" w:color="auto"/>
          </w:divBdr>
          <w:divsChild>
            <w:div w:id="193468835">
              <w:marLeft w:val="1463"/>
              <w:marRight w:val="0"/>
              <w:marTop w:val="0"/>
              <w:marBottom w:val="0"/>
              <w:divBdr>
                <w:top w:val="none" w:sz="0" w:space="0" w:color="auto"/>
                <w:left w:val="none" w:sz="0" w:space="0" w:color="auto"/>
                <w:bottom w:val="none" w:sz="0" w:space="0" w:color="auto"/>
                <w:right w:val="none" w:sz="0" w:space="0" w:color="auto"/>
              </w:divBdr>
            </w:div>
            <w:div w:id="2929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7107">
      <w:bodyDiv w:val="1"/>
      <w:marLeft w:val="0"/>
      <w:marRight w:val="0"/>
      <w:marTop w:val="0"/>
      <w:marBottom w:val="0"/>
      <w:divBdr>
        <w:top w:val="none" w:sz="0" w:space="0" w:color="auto"/>
        <w:left w:val="none" w:sz="0" w:space="0" w:color="auto"/>
        <w:bottom w:val="none" w:sz="0" w:space="0" w:color="auto"/>
        <w:right w:val="none" w:sz="0" w:space="0" w:color="auto"/>
      </w:divBdr>
    </w:div>
    <w:div w:id="306396923">
      <w:bodyDiv w:val="1"/>
      <w:marLeft w:val="0"/>
      <w:marRight w:val="0"/>
      <w:marTop w:val="0"/>
      <w:marBottom w:val="0"/>
      <w:divBdr>
        <w:top w:val="none" w:sz="0" w:space="0" w:color="auto"/>
        <w:left w:val="none" w:sz="0" w:space="0" w:color="auto"/>
        <w:bottom w:val="none" w:sz="0" w:space="0" w:color="auto"/>
        <w:right w:val="none" w:sz="0" w:space="0" w:color="auto"/>
      </w:divBdr>
    </w:div>
    <w:div w:id="306665082">
      <w:bodyDiv w:val="1"/>
      <w:marLeft w:val="0"/>
      <w:marRight w:val="0"/>
      <w:marTop w:val="0"/>
      <w:marBottom w:val="0"/>
      <w:divBdr>
        <w:top w:val="none" w:sz="0" w:space="0" w:color="auto"/>
        <w:left w:val="none" w:sz="0" w:space="0" w:color="auto"/>
        <w:bottom w:val="none" w:sz="0" w:space="0" w:color="auto"/>
        <w:right w:val="none" w:sz="0" w:space="0" w:color="auto"/>
      </w:divBdr>
    </w:div>
    <w:div w:id="307251822">
      <w:bodyDiv w:val="1"/>
      <w:marLeft w:val="0"/>
      <w:marRight w:val="0"/>
      <w:marTop w:val="0"/>
      <w:marBottom w:val="0"/>
      <w:divBdr>
        <w:top w:val="none" w:sz="0" w:space="0" w:color="auto"/>
        <w:left w:val="none" w:sz="0" w:space="0" w:color="auto"/>
        <w:bottom w:val="none" w:sz="0" w:space="0" w:color="auto"/>
        <w:right w:val="none" w:sz="0" w:space="0" w:color="auto"/>
      </w:divBdr>
      <w:divsChild>
        <w:div w:id="330569914">
          <w:marLeft w:val="0"/>
          <w:marRight w:val="0"/>
          <w:marTop w:val="0"/>
          <w:marBottom w:val="300"/>
          <w:divBdr>
            <w:top w:val="none" w:sz="0" w:space="0" w:color="auto"/>
            <w:left w:val="none" w:sz="0" w:space="0" w:color="auto"/>
            <w:bottom w:val="single" w:sz="6" w:space="5" w:color="000000"/>
            <w:right w:val="none" w:sz="0" w:space="0" w:color="auto"/>
          </w:divBdr>
        </w:div>
      </w:divsChild>
    </w:div>
    <w:div w:id="307326548">
      <w:bodyDiv w:val="1"/>
      <w:marLeft w:val="0"/>
      <w:marRight w:val="0"/>
      <w:marTop w:val="0"/>
      <w:marBottom w:val="0"/>
      <w:divBdr>
        <w:top w:val="none" w:sz="0" w:space="0" w:color="auto"/>
        <w:left w:val="none" w:sz="0" w:space="0" w:color="auto"/>
        <w:bottom w:val="none" w:sz="0" w:space="0" w:color="auto"/>
        <w:right w:val="none" w:sz="0" w:space="0" w:color="auto"/>
      </w:divBdr>
    </w:div>
    <w:div w:id="307393915">
      <w:bodyDiv w:val="1"/>
      <w:marLeft w:val="0"/>
      <w:marRight w:val="0"/>
      <w:marTop w:val="0"/>
      <w:marBottom w:val="0"/>
      <w:divBdr>
        <w:top w:val="none" w:sz="0" w:space="0" w:color="auto"/>
        <w:left w:val="none" w:sz="0" w:space="0" w:color="auto"/>
        <w:bottom w:val="none" w:sz="0" w:space="0" w:color="auto"/>
        <w:right w:val="none" w:sz="0" w:space="0" w:color="auto"/>
      </w:divBdr>
    </w:div>
    <w:div w:id="307518603">
      <w:bodyDiv w:val="1"/>
      <w:marLeft w:val="0"/>
      <w:marRight w:val="0"/>
      <w:marTop w:val="0"/>
      <w:marBottom w:val="0"/>
      <w:divBdr>
        <w:top w:val="none" w:sz="0" w:space="0" w:color="auto"/>
        <w:left w:val="none" w:sz="0" w:space="0" w:color="auto"/>
        <w:bottom w:val="none" w:sz="0" w:space="0" w:color="auto"/>
        <w:right w:val="none" w:sz="0" w:space="0" w:color="auto"/>
      </w:divBdr>
    </w:div>
    <w:div w:id="307906540">
      <w:bodyDiv w:val="1"/>
      <w:marLeft w:val="0"/>
      <w:marRight w:val="0"/>
      <w:marTop w:val="0"/>
      <w:marBottom w:val="0"/>
      <w:divBdr>
        <w:top w:val="none" w:sz="0" w:space="0" w:color="auto"/>
        <w:left w:val="none" w:sz="0" w:space="0" w:color="auto"/>
        <w:bottom w:val="none" w:sz="0" w:space="0" w:color="auto"/>
        <w:right w:val="none" w:sz="0" w:space="0" w:color="auto"/>
      </w:divBdr>
      <w:divsChild>
        <w:div w:id="122623331">
          <w:marLeft w:val="-225"/>
          <w:marRight w:val="-225"/>
          <w:marTop w:val="0"/>
          <w:marBottom w:val="0"/>
          <w:divBdr>
            <w:top w:val="none" w:sz="0" w:space="0" w:color="auto"/>
            <w:left w:val="none" w:sz="0" w:space="0" w:color="auto"/>
            <w:bottom w:val="none" w:sz="0" w:space="0" w:color="auto"/>
            <w:right w:val="none" w:sz="0" w:space="0" w:color="auto"/>
          </w:divBdr>
          <w:divsChild>
            <w:div w:id="1000287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08286716">
      <w:bodyDiv w:val="1"/>
      <w:marLeft w:val="0"/>
      <w:marRight w:val="0"/>
      <w:marTop w:val="0"/>
      <w:marBottom w:val="0"/>
      <w:divBdr>
        <w:top w:val="none" w:sz="0" w:space="0" w:color="auto"/>
        <w:left w:val="none" w:sz="0" w:space="0" w:color="auto"/>
        <w:bottom w:val="none" w:sz="0" w:space="0" w:color="auto"/>
        <w:right w:val="none" w:sz="0" w:space="0" w:color="auto"/>
      </w:divBdr>
    </w:div>
    <w:div w:id="308632014">
      <w:bodyDiv w:val="1"/>
      <w:marLeft w:val="0"/>
      <w:marRight w:val="0"/>
      <w:marTop w:val="0"/>
      <w:marBottom w:val="0"/>
      <w:divBdr>
        <w:top w:val="none" w:sz="0" w:space="0" w:color="auto"/>
        <w:left w:val="none" w:sz="0" w:space="0" w:color="auto"/>
        <w:bottom w:val="none" w:sz="0" w:space="0" w:color="auto"/>
        <w:right w:val="none" w:sz="0" w:space="0" w:color="auto"/>
      </w:divBdr>
    </w:div>
    <w:div w:id="308822268">
      <w:bodyDiv w:val="1"/>
      <w:marLeft w:val="0"/>
      <w:marRight w:val="0"/>
      <w:marTop w:val="0"/>
      <w:marBottom w:val="0"/>
      <w:divBdr>
        <w:top w:val="none" w:sz="0" w:space="0" w:color="auto"/>
        <w:left w:val="none" w:sz="0" w:space="0" w:color="auto"/>
        <w:bottom w:val="none" w:sz="0" w:space="0" w:color="auto"/>
        <w:right w:val="none" w:sz="0" w:space="0" w:color="auto"/>
      </w:divBdr>
    </w:div>
    <w:div w:id="308946233">
      <w:bodyDiv w:val="1"/>
      <w:marLeft w:val="0"/>
      <w:marRight w:val="0"/>
      <w:marTop w:val="0"/>
      <w:marBottom w:val="0"/>
      <w:divBdr>
        <w:top w:val="none" w:sz="0" w:space="0" w:color="auto"/>
        <w:left w:val="none" w:sz="0" w:space="0" w:color="auto"/>
        <w:bottom w:val="none" w:sz="0" w:space="0" w:color="auto"/>
        <w:right w:val="none" w:sz="0" w:space="0" w:color="auto"/>
      </w:divBdr>
    </w:div>
    <w:div w:id="308949718">
      <w:bodyDiv w:val="1"/>
      <w:marLeft w:val="0"/>
      <w:marRight w:val="0"/>
      <w:marTop w:val="0"/>
      <w:marBottom w:val="0"/>
      <w:divBdr>
        <w:top w:val="none" w:sz="0" w:space="0" w:color="auto"/>
        <w:left w:val="none" w:sz="0" w:space="0" w:color="auto"/>
        <w:bottom w:val="none" w:sz="0" w:space="0" w:color="auto"/>
        <w:right w:val="none" w:sz="0" w:space="0" w:color="auto"/>
      </w:divBdr>
    </w:div>
    <w:div w:id="309023974">
      <w:bodyDiv w:val="1"/>
      <w:marLeft w:val="0"/>
      <w:marRight w:val="0"/>
      <w:marTop w:val="0"/>
      <w:marBottom w:val="0"/>
      <w:divBdr>
        <w:top w:val="none" w:sz="0" w:space="0" w:color="auto"/>
        <w:left w:val="none" w:sz="0" w:space="0" w:color="auto"/>
        <w:bottom w:val="none" w:sz="0" w:space="0" w:color="auto"/>
        <w:right w:val="none" w:sz="0" w:space="0" w:color="auto"/>
      </w:divBdr>
    </w:div>
    <w:div w:id="309091684">
      <w:bodyDiv w:val="1"/>
      <w:marLeft w:val="0"/>
      <w:marRight w:val="0"/>
      <w:marTop w:val="0"/>
      <w:marBottom w:val="0"/>
      <w:divBdr>
        <w:top w:val="none" w:sz="0" w:space="0" w:color="auto"/>
        <w:left w:val="none" w:sz="0" w:space="0" w:color="auto"/>
        <w:bottom w:val="none" w:sz="0" w:space="0" w:color="auto"/>
        <w:right w:val="none" w:sz="0" w:space="0" w:color="auto"/>
      </w:divBdr>
      <w:divsChild>
        <w:div w:id="273097384">
          <w:marLeft w:val="0"/>
          <w:marRight w:val="0"/>
          <w:marTop w:val="300"/>
          <w:marBottom w:val="300"/>
          <w:divBdr>
            <w:top w:val="none" w:sz="0" w:space="0" w:color="auto"/>
            <w:left w:val="none" w:sz="0" w:space="0" w:color="auto"/>
            <w:bottom w:val="none" w:sz="0" w:space="0" w:color="auto"/>
            <w:right w:val="none" w:sz="0" w:space="0" w:color="auto"/>
          </w:divBdr>
        </w:div>
        <w:div w:id="428738037">
          <w:marLeft w:val="0"/>
          <w:marRight w:val="0"/>
          <w:marTop w:val="0"/>
          <w:marBottom w:val="0"/>
          <w:divBdr>
            <w:top w:val="none" w:sz="0" w:space="0" w:color="auto"/>
            <w:left w:val="none" w:sz="0" w:space="0" w:color="auto"/>
            <w:bottom w:val="none" w:sz="0" w:space="0" w:color="auto"/>
            <w:right w:val="none" w:sz="0" w:space="0" w:color="auto"/>
          </w:divBdr>
        </w:div>
      </w:divsChild>
    </w:div>
    <w:div w:id="309135039">
      <w:bodyDiv w:val="1"/>
      <w:marLeft w:val="0"/>
      <w:marRight w:val="0"/>
      <w:marTop w:val="0"/>
      <w:marBottom w:val="0"/>
      <w:divBdr>
        <w:top w:val="none" w:sz="0" w:space="0" w:color="auto"/>
        <w:left w:val="none" w:sz="0" w:space="0" w:color="auto"/>
        <w:bottom w:val="none" w:sz="0" w:space="0" w:color="auto"/>
        <w:right w:val="none" w:sz="0" w:space="0" w:color="auto"/>
      </w:divBdr>
    </w:div>
    <w:div w:id="309334122">
      <w:bodyDiv w:val="1"/>
      <w:marLeft w:val="0"/>
      <w:marRight w:val="0"/>
      <w:marTop w:val="0"/>
      <w:marBottom w:val="0"/>
      <w:divBdr>
        <w:top w:val="none" w:sz="0" w:space="0" w:color="auto"/>
        <w:left w:val="none" w:sz="0" w:space="0" w:color="auto"/>
        <w:bottom w:val="none" w:sz="0" w:space="0" w:color="auto"/>
        <w:right w:val="none" w:sz="0" w:space="0" w:color="auto"/>
      </w:divBdr>
    </w:div>
    <w:div w:id="309405082">
      <w:bodyDiv w:val="1"/>
      <w:marLeft w:val="0"/>
      <w:marRight w:val="0"/>
      <w:marTop w:val="0"/>
      <w:marBottom w:val="0"/>
      <w:divBdr>
        <w:top w:val="none" w:sz="0" w:space="0" w:color="auto"/>
        <w:left w:val="none" w:sz="0" w:space="0" w:color="auto"/>
        <w:bottom w:val="none" w:sz="0" w:space="0" w:color="auto"/>
        <w:right w:val="none" w:sz="0" w:space="0" w:color="auto"/>
      </w:divBdr>
    </w:div>
    <w:div w:id="309557089">
      <w:bodyDiv w:val="1"/>
      <w:marLeft w:val="0"/>
      <w:marRight w:val="0"/>
      <w:marTop w:val="0"/>
      <w:marBottom w:val="0"/>
      <w:divBdr>
        <w:top w:val="none" w:sz="0" w:space="0" w:color="auto"/>
        <w:left w:val="none" w:sz="0" w:space="0" w:color="auto"/>
        <w:bottom w:val="none" w:sz="0" w:space="0" w:color="auto"/>
        <w:right w:val="none" w:sz="0" w:space="0" w:color="auto"/>
      </w:divBdr>
      <w:divsChild>
        <w:div w:id="262498669">
          <w:marLeft w:val="15"/>
          <w:marRight w:val="225"/>
          <w:marTop w:val="0"/>
          <w:marBottom w:val="105"/>
          <w:divBdr>
            <w:top w:val="none" w:sz="0" w:space="0" w:color="auto"/>
            <w:left w:val="none" w:sz="0" w:space="0" w:color="auto"/>
            <w:bottom w:val="none" w:sz="0" w:space="0" w:color="auto"/>
            <w:right w:val="none" w:sz="0" w:space="0" w:color="auto"/>
          </w:divBdr>
        </w:div>
        <w:div w:id="486021624">
          <w:marLeft w:val="0"/>
          <w:marRight w:val="0"/>
          <w:marTop w:val="0"/>
          <w:marBottom w:val="300"/>
          <w:divBdr>
            <w:top w:val="none" w:sz="0" w:space="0" w:color="auto"/>
            <w:left w:val="none" w:sz="0" w:space="0" w:color="auto"/>
            <w:bottom w:val="none" w:sz="0" w:space="0" w:color="auto"/>
            <w:right w:val="none" w:sz="0" w:space="0" w:color="auto"/>
          </w:divBdr>
        </w:div>
      </w:divsChild>
    </w:div>
    <w:div w:id="309557638">
      <w:bodyDiv w:val="1"/>
      <w:marLeft w:val="0"/>
      <w:marRight w:val="0"/>
      <w:marTop w:val="0"/>
      <w:marBottom w:val="0"/>
      <w:divBdr>
        <w:top w:val="none" w:sz="0" w:space="0" w:color="auto"/>
        <w:left w:val="none" w:sz="0" w:space="0" w:color="auto"/>
        <w:bottom w:val="none" w:sz="0" w:space="0" w:color="auto"/>
        <w:right w:val="none" w:sz="0" w:space="0" w:color="auto"/>
      </w:divBdr>
      <w:divsChild>
        <w:div w:id="379715614">
          <w:marLeft w:val="0"/>
          <w:marRight w:val="0"/>
          <w:marTop w:val="0"/>
          <w:marBottom w:val="300"/>
          <w:divBdr>
            <w:top w:val="none" w:sz="0" w:space="0" w:color="auto"/>
            <w:left w:val="none" w:sz="0" w:space="0" w:color="auto"/>
            <w:bottom w:val="none" w:sz="0" w:space="0" w:color="auto"/>
            <w:right w:val="none" w:sz="0" w:space="0" w:color="auto"/>
          </w:divBdr>
        </w:div>
      </w:divsChild>
    </w:div>
    <w:div w:id="309679821">
      <w:bodyDiv w:val="1"/>
      <w:marLeft w:val="0"/>
      <w:marRight w:val="0"/>
      <w:marTop w:val="0"/>
      <w:marBottom w:val="0"/>
      <w:divBdr>
        <w:top w:val="none" w:sz="0" w:space="0" w:color="auto"/>
        <w:left w:val="none" w:sz="0" w:space="0" w:color="auto"/>
        <w:bottom w:val="none" w:sz="0" w:space="0" w:color="auto"/>
        <w:right w:val="none" w:sz="0" w:space="0" w:color="auto"/>
      </w:divBdr>
      <w:divsChild>
        <w:div w:id="1642999417">
          <w:marLeft w:val="0"/>
          <w:marRight w:val="0"/>
          <w:marTop w:val="0"/>
          <w:marBottom w:val="0"/>
          <w:divBdr>
            <w:top w:val="single" w:sz="2" w:space="0" w:color="E0E0E0"/>
            <w:left w:val="single" w:sz="2" w:space="0" w:color="E0E0E0"/>
            <w:bottom w:val="single" w:sz="2" w:space="0" w:color="E0E0E0"/>
            <w:right w:val="single" w:sz="2" w:space="0" w:color="E0E0E0"/>
          </w:divBdr>
          <w:divsChild>
            <w:div w:id="2131849476">
              <w:marLeft w:val="0"/>
              <w:marRight w:val="0"/>
              <w:marTop w:val="0"/>
              <w:marBottom w:val="0"/>
              <w:divBdr>
                <w:top w:val="single" w:sz="2" w:space="0" w:color="E0E0E0"/>
                <w:left w:val="single" w:sz="2" w:space="0" w:color="E0E0E0"/>
                <w:bottom w:val="single" w:sz="2" w:space="0" w:color="E0E0E0"/>
                <w:right w:val="single" w:sz="2" w:space="0" w:color="E0E0E0"/>
              </w:divBdr>
              <w:divsChild>
                <w:div w:id="2049791796">
                  <w:marLeft w:val="0"/>
                  <w:marRight w:val="0"/>
                  <w:marTop w:val="0"/>
                  <w:marBottom w:val="0"/>
                  <w:divBdr>
                    <w:top w:val="single" w:sz="2" w:space="0" w:color="E0E0E0"/>
                    <w:left w:val="single" w:sz="2" w:space="0" w:color="E0E0E0"/>
                    <w:bottom w:val="single" w:sz="2" w:space="0" w:color="E0E0E0"/>
                    <w:right w:val="single" w:sz="2" w:space="0" w:color="E0E0E0"/>
                  </w:divBdr>
                  <w:divsChild>
                    <w:div w:id="767241365">
                      <w:marLeft w:val="0"/>
                      <w:marRight w:val="0"/>
                      <w:marTop w:val="0"/>
                      <w:marBottom w:val="0"/>
                      <w:divBdr>
                        <w:top w:val="single" w:sz="2" w:space="0" w:color="E0E0E0"/>
                        <w:left w:val="single" w:sz="2" w:space="0" w:color="E0E0E0"/>
                        <w:bottom w:val="single" w:sz="2" w:space="0" w:color="E0E0E0"/>
                        <w:right w:val="single" w:sz="2" w:space="0" w:color="E0E0E0"/>
                      </w:divBdr>
                    </w:div>
                    <w:div w:id="1672876533">
                      <w:marLeft w:val="0"/>
                      <w:marRight w:val="0"/>
                      <w:marTop w:val="0"/>
                      <w:marBottom w:val="0"/>
                      <w:divBdr>
                        <w:top w:val="single" w:sz="2" w:space="0" w:color="E0E0E0"/>
                        <w:left w:val="single" w:sz="2" w:space="0" w:color="E0E0E0"/>
                        <w:bottom w:val="single" w:sz="2" w:space="0" w:color="E0E0E0"/>
                        <w:right w:val="single" w:sz="2" w:space="0" w:color="E0E0E0"/>
                      </w:divBdr>
                    </w:div>
                    <w:div w:id="1884437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95896508">
          <w:marLeft w:val="0"/>
          <w:marRight w:val="0"/>
          <w:marTop w:val="0"/>
          <w:marBottom w:val="0"/>
          <w:divBdr>
            <w:top w:val="single" w:sz="2" w:space="0" w:color="E0E0E0"/>
            <w:left w:val="single" w:sz="2" w:space="0" w:color="E0E0E0"/>
            <w:bottom w:val="single" w:sz="2" w:space="0" w:color="E0E0E0"/>
            <w:right w:val="single" w:sz="2" w:space="0" w:color="E0E0E0"/>
          </w:divBdr>
          <w:divsChild>
            <w:div w:id="582493006">
              <w:marLeft w:val="0"/>
              <w:marRight w:val="0"/>
              <w:marTop w:val="0"/>
              <w:marBottom w:val="0"/>
              <w:divBdr>
                <w:top w:val="single" w:sz="2" w:space="0" w:color="E0E0E0"/>
                <w:left w:val="single" w:sz="2" w:space="0" w:color="E0E0E0"/>
                <w:bottom w:val="single" w:sz="2" w:space="0" w:color="E0E0E0"/>
                <w:right w:val="single" w:sz="2" w:space="0" w:color="E0E0E0"/>
              </w:divBdr>
              <w:divsChild>
                <w:div w:id="1226646525">
                  <w:marLeft w:val="0"/>
                  <w:marRight w:val="0"/>
                  <w:marTop w:val="0"/>
                  <w:marBottom w:val="0"/>
                  <w:divBdr>
                    <w:top w:val="single" w:sz="2" w:space="0" w:color="E0E0E0"/>
                    <w:left w:val="single" w:sz="2" w:space="0" w:color="E0E0E0"/>
                    <w:bottom w:val="single" w:sz="2" w:space="0" w:color="E0E0E0"/>
                    <w:right w:val="single" w:sz="2" w:space="0" w:color="E0E0E0"/>
                  </w:divBdr>
                  <w:divsChild>
                    <w:div w:id="481507230">
                      <w:marLeft w:val="0"/>
                      <w:marRight w:val="0"/>
                      <w:marTop w:val="0"/>
                      <w:marBottom w:val="0"/>
                      <w:divBdr>
                        <w:top w:val="single" w:sz="2" w:space="0" w:color="E0E0E0"/>
                        <w:left w:val="single" w:sz="2" w:space="0" w:color="E0E0E0"/>
                        <w:bottom w:val="single" w:sz="2" w:space="0" w:color="E0E0E0"/>
                        <w:right w:val="single" w:sz="2" w:space="0" w:color="E0E0E0"/>
                      </w:divBdr>
                      <w:divsChild>
                        <w:div w:id="11310518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40735063">
              <w:marLeft w:val="0"/>
              <w:marRight w:val="0"/>
              <w:marTop w:val="0"/>
              <w:marBottom w:val="0"/>
              <w:divBdr>
                <w:top w:val="single" w:sz="2" w:space="0" w:color="E0E0E0"/>
                <w:left w:val="single" w:sz="2" w:space="0" w:color="E0E0E0"/>
                <w:bottom w:val="single" w:sz="2" w:space="0" w:color="E0E0E0"/>
                <w:right w:val="single" w:sz="2" w:space="0" w:color="E0E0E0"/>
              </w:divBdr>
              <w:divsChild>
                <w:div w:id="2114325084">
                  <w:marLeft w:val="0"/>
                  <w:marRight w:val="0"/>
                  <w:marTop w:val="0"/>
                  <w:marBottom w:val="0"/>
                  <w:divBdr>
                    <w:top w:val="single" w:sz="2" w:space="0" w:color="E0E0E0"/>
                    <w:left w:val="single" w:sz="2" w:space="0" w:color="E0E0E0"/>
                    <w:bottom w:val="single" w:sz="2" w:space="0" w:color="E0E0E0"/>
                    <w:right w:val="single" w:sz="2" w:space="0" w:color="E0E0E0"/>
                  </w:divBdr>
                </w:div>
                <w:div w:id="667754521">
                  <w:marLeft w:val="0"/>
                  <w:marRight w:val="0"/>
                  <w:marTop w:val="0"/>
                  <w:marBottom w:val="0"/>
                  <w:divBdr>
                    <w:top w:val="single" w:sz="2" w:space="0" w:color="E0E0E0"/>
                    <w:left w:val="single" w:sz="2" w:space="0" w:color="E0E0E0"/>
                    <w:bottom w:val="single" w:sz="2" w:space="0" w:color="E0E0E0"/>
                    <w:right w:val="single" w:sz="2" w:space="0" w:color="E0E0E0"/>
                  </w:divBdr>
                  <w:divsChild>
                    <w:div w:id="1270695597">
                      <w:marLeft w:val="0"/>
                      <w:marRight w:val="0"/>
                      <w:marTop w:val="0"/>
                      <w:marBottom w:val="0"/>
                      <w:divBdr>
                        <w:top w:val="single" w:sz="2" w:space="0" w:color="E0E0E0"/>
                        <w:left w:val="single" w:sz="2" w:space="0" w:color="E0E0E0"/>
                        <w:bottom w:val="single" w:sz="2" w:space="0" w:color="E0E0E0"/>
                        <w:right w:val="single" w:sz="2" w:space="0" w:color="E0E0E0"/>
                      </w:divBdr>
                      <w:divsChild>
                        <w:div w:id="18727644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0761025">
                      <w:marLeft w:val="0"/>
                      <w:marRight w:val="0"/>
                      <w:marTop w:val="0"/>
                      <w:marBottom w:val="0"/>
                      <w:divBdr>
                        <w:top w:val="single" w:sz="2" w:space="0" w:color="E0E0E0"/>
                        <w:left w:val="single" w:sz="2" w:space="0" w:color="E0E0E0"/>
                        <w:bottom w:val="single" w:sz="2" w:space="0" w:color="E0E0E0"/>
                        <w:right w:val="single" w:sz="2" w:space="0" w:color="E0E0E0"/>
                      </w:divBdr>
                      <w:divsChild>
                        <w:div w:id="1302516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6716020">
                      <w:marLeft w:val="0"/>
                      <w:marRight w:val="0"/>
                      <w:marTop w:val="0"/>
                      <w:marBottom w:val="0"/>
                      <w:divBdr>
                        <w:top w:val="single" w:sz="2" w:space="0" w:color="E0E0E0"/>
                        <w:left w:val="single" w:sz="2" w:space="0" w:color="E0E0E0"/>
                        <w:bottom w:val="single" w:sz="2" w:space="0" w:color="E0E0E0"/>
                        <w:right w:val="single" w:sz="2" w:space="0" w:color="E0E0E0"/>
                      </w:divBdr>
                      <w:divsChild>
                        <w:div w:id="559289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3891301">
                      <w:marLeft w:val="0"/>
                      <w:marRight w:val="0"/>
                      <w:marTop w:val="0"/>
                      <w:marBottom w:val="0"/>
                      <w:divBdr>
                        <w:top w:val="single" w:sz="2" w:space="0" w:color="E0E0E0"/>
                        <w:left w:val="single" w:sz="2" w:space="0" w:color="E0E0E0"/>
                        <w:bottom w:val="single" w:sz="2" w:space="0" w:color="E0E0E0"/>
                        <w:right w:val="single" w:sz="2" w:space="0" w:color="E0E0E0"/>
                      </w:divBdr>
                      <w:divsChild>
                        <w:div w:id="1456482893">
                          <w:marLeft w:val="0"/>
                          <w:marRight w:val="0"/>
                          <w:marTop w:val="0"/>
                          <w:marBottom w:val="0"/>
                          <w:divBdr>
                            <w:top w:val="single" w:sz="2" w:space="0" w:color="E0E0E0"/>
                            <w:left w:val="single" w:sz="2" w:space="0" w:color="E0E0E0"/>
                            <w:bottom w:val="single" w:sz="2" w:space="0" w:color="E0E0E0"/>
                            <w:right w:val="single" w:sz="2" w:space="0" w:color="E0E0E0"/>
                          </w:divBdr>
                          <w:divsChild>
                            <w:div w:id="218396539">
                              <w:marLeft w:val="0"/>
                              <w:marRight w:val="0"/>
                              <w:marTop w:val="0"/>
                              <w:marBottom w:val="0"/>
                              <w:divBdr>
                                <w:top w:val="single" w:sz="2" w:space="0" w:color="E0E0E0"/>
                                <w:left w:val="single" w:sz="2" w:space="0" w:color="E0E0E0"/>
                                <w:bottom w:val="single" w:sz="2" w:space="0" w:color="E0E0E0"/>
                                <w:right w:val="single" w:sz="2" w:space="0" w:color="E0E0E0"/>
                              </w:divBdr>
                              <w:divsChild>
                                <w:div w:id="394934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309871287">
      <w:bodyDiv w:val="1"/>
      <w:marLeft w:val="0"/>
      <w:marRight w:val="0"/>
      <w:marTop w:val="0"/>
      <w:marBottom w:val="0"/>
      <w:divBdr>
        <w:top w:val="none" w:sz="0" w:space="0" w:color="auto"/>
        <w:left w:val="none" w:sz="0" w:space="0" w:color="auto"/>
        <w:bottom w:val="none" w:sz="0" w:space="0" w:color="auto"/>
        <w:right w:val="none" w:sz="0" w:space="0" w:color="auto"/>
      </w:divBdr>
    </w:div>
    <w:div w:id="309987934">
      <w:bodyDiv w:val="1"/>
      <w:marLeft w:val="0"/>
      <w:marRight w:val="0"/>
      <w:marTop w:val="0"/>
      <w:marBottom w:val="0"/>
      <w:divBdr>
        <w:top w:val="none" w:sz="0" w:space="0" w:color="auto"/>
        <w:left w:val="none" w:sz="0" w:space="0" w:color="auto"/>
        <w:bottom w:val="none" w:sz="0" w:space="0" w:color="auto"/>
        <w:right w:val="none" w:sz="0" w:space="0" w:color="auto"/>
      </w:divBdr>
    </w:div>
    <w:div w:id="310402085">
      <w:bodyDiv w:val="1"/>
      <w:marLeft w:val="0"/>
      <w:marRight w:val="0"/>
      <w:marTop w:val="0"/>
      <w:marBottom w:val="0"/>
      <w:divBdr>
        <w:top w:val="none" w:sz="0" w:space="0" w:color="auto"/>
        <w:left w:val="none" w:sz="0" w:space="0" w:color="auto"/>
        <w:bottom w:val="none" w:sz="0" w:space="0" w:color="auto"/>
        <w:right w:val="none" w:sz="0" w:space="0" w:color="auto"/>
      </w:divBdr>
      <w:divsChild>
        <w:div w:id="231669817">
          <w:marLeft w:val="0"/>
          <w:marRight w:val="0"/>
          <w:marTop w:val="0"/>
          <w:marBottom w:val="0"/>
          <w:divBdr>
            <w:top w:val="none" w:sz="0" w:space="0" w:color="auto"/>
            <w:left w:val="none" w:sz="0" w:space="0" w:color="auto"/>
            <w:bottom w:val="none" w:sz="0" w:space="0" w:color="auto"/>
            <w:right w:val="none" w:sz="0" w:space="0" w:color="auto"/>
          </w:divBdr>
          <w:divsChild>
            <w:div w:id="674842152">
              <w:marLeft w:val="0"/>
              <w:marRight w:val="0"/>
              <w:marTop w:val="0"/>
              <w:marBottom w:val="143"/>
              <w:divBdr>
                <w:top w:val="none" w:sz="0" w:space="0" w:color="auto"/>
                <w:left w:val="none" w:sz="0" w:space="0" w:color="auto"/>
                <w:bottom w:val="none" w:sz="0" w:space="0" w:color="auto"/>
                <w:right w:val="none" w:sz="0" w:space="0" w:color="auto"/>
              </w:divBdr>
            </w:div>
          </w:divsChild>
        </w:div>
      </w:divsChild>
    </w:div>
    <w:div w:id="310788206">
      <w:bodyDiv w:val="1"/>
      <w:marLeft w:val="0"/>
      <w:marRight w:val="0"/>
      <w:marTop w:val="0"/>
      <w:marBottom w:val="0"/>
      <w:divBdr>
        <w:top w:val="none" w:sz="0" w:space="0" w:color="auto"/>
        <w:left w:val="none" w:sz="0" w:space="0" w:color="auto"/>
        <w:bottom w:val="none" w:sz="0" w:space="0" w:color="auto"/>
        <w:right w:val="none" w:sz="0" w:space="0" w:color="auto"/>
      </w:divBdr>
    </w:div>
    <w:div w:id="310913204">
      <w:bodyDiv w:val="1"/>
      <w:marLeft w:val="0"/>
      <w:marRight w:val="0"/>
      <w:marTop w:val="0"/>
      <w:marBottom w:val="0"/>
      <w:divBdr>
        <w:top w:val="none" w:sz="0" w:space="0" w:color="auto"/>
        <w:left w:val="none" w:sz="0" w:space="0" w:color="auto"/>
        <w:bottom w:val="none" w:sz="0" w:space="0" w:color="auto"/>
        <w:right w:val="none" w:sz="0" w:space="0" w:color="auto"/>
      </w:divBdr>
      <w:divsChild>
        <w:div w:id="1798714073">
          <w:marLeft w:val="0"/>
          <w:marRight w:val="0"/>
          <w:marTop w:val="0"/>
          <w:marBottom w:val="300"/>
          <w:divBdr>
            <w:top w:val="none" w:sz="0" w:space="0" w:color="auto"/>
            <w:left w:val="none" w:sz="0" w:space="0" w:color="auto"/>
            <w:bottom w:val="none" w:sz="0" w:space="0" w:color="auto"/>
            <w:right w:val="none" w:sz="0" w:space="0" w:color="auto"/>
          </w:divBdr>
        </w:div>
        <w:div w:id="1405299555">
          <w:marLeft w:val="15"/>
          <w:marRight w:val="225"/>
          <w:marTop w:val="0"/>
          <w:marBottom w:val="105"/>
          <w:divBdr>
            <w:top w:val="none" w:sz="0" w:space="0" w:color="auto"/>
            <w:left w:val="none" w:sz="0" w:space="0" w:color="auto"/>
            <w:bottom w:val="none" w:sz="0" w:space="0" w:color="auto"/>
            <w:right w:val="none" w:sz="0" w:space="0" w:color="auto"/>
          </w:divBdr>
          <w:divsChild>
            <w:div w:id="1456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7624">
      <w:bodyDiv w:val="1"/>
      <w:marLeft w:val="0"/>
      <w:marRight w:val="0"/>
      <w:marTop w:val="0"/>
      <w:marBottom w:val="0"/>
      <w:divBdr>
        <w:top w:val="none" w:sz="0" w:space="0" w:color="auto"/>
        <w:left w:val="none" w:sz="0" w:space="0" w:color="auto"/>
        <w:bottom w:val="none" w:sz="0" w:space="0" w:color="auto"/>
        <w:right w:val="none" w:sz="0" w:space="0" w:color="auto"/>
      </w:divBdr>
    </w:div>
    <w:div w:id="311755886">
      <w:bodyDiv w:val="1"/>
      <w:marLeft w:val="0"/>
      <w:marRight w:val="0"/>
      <w:marTop w:val="0"/>
      <w:marBottom w:val="0"/>
      <w:divBdr>
        <w:top w:val="none" w:sz="0" w:space="0" w:color="auto"/>
        <w:left w:val="none" w:sz="0" w:space="0" w:color="auto"/>
        <w:bottom w:val="none" w:sz="0" w:space="0" w:color="auto"/>
        <w:right w:val="none" w:sz="0" w:space="0" w:color="auto"/>
      </w:divBdr>
    </w:div>
    <w:div w:id="312371786">
      <w:bodyDiv w:val="1"/>
      <w:marLeft w:val="0"/>
      <w:marRight w:val="0"/>
      <w:marTop w:val="0"/>
      <w:marBottom w:val="0"/>
      <w:divBdr>
        <w:top w:val="none" w:sz="0" w:space="0" w:color="auto"/>
        <w:left w:val="none" w:sz="0" w:space="0" w:color="auto"/>
        <w:bottom w:val="none" w:sz="0" w:space="0" w:color="auto"/>
        <w:right w:val="none" w:sz="0" w:space="0" w:color="auto"/>
      </w:divBdr>
      <w:divsChild>
        <w:div w:id="480778624">
          <w:marLeft w:val="0"/>
          <w:marRight w:val="0"/>
          <w:marTop w:val="0"/>
          <w:marBottom w:val="250"/>
          <w:divBdr>
            <w:top w:val="none" w:sz="0" w:space="0" w:color="auto"/>
            <w:left w:val="none" w:sz="0" w:space="0" w:color="auto"/>
            <w:bottom w:val="none" w:sz="0" w:space="0" w:color="auto"/>
            <w:right w:val="none" w:sz="0" w:space="0" w:color="auto"/>
          </w:divBdr>
          <w:divsChild>
            <w:div w:id="3225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6464">
      <w:bodyDiv w:val="1"/>
      <w:marLeft w:val="0"/>
      <w:marRight w:val="0"/>
      <w:marTop w:val="0"/>
      <w:marBottom w:val="0"/>
      <w:divBdr>
        <w:top w:val="none" w:sz="0" w:space="0" w:color="auto"/>
        <w:left w:val="none" w:sz="0" w:space="0" w:color="auto"/>
        <w:bottom w:val="none" w:sz="0" w:space="0" w:color="auto"/>
        <w:right w:val="none" w:sz="0" w:space="0" w:color="auto"/>
      </w:divBdr>
    </w:div>
    <w:div w:id="312376474">
      <w:bodyDiv w:val="1"/>
      <w:marLeft w:val="0"/>
      <w:marRight w:val="0"/>
      <w:marTop w:val="0"/>
      <w:marBottom w:val="0"/>
      <w:divBdr>
        <w:top w:val="none" w:sz="0" w:space="0" w:color="auto"/>
        <w:left w:val="none" w:sz="0" w:space="0" w:color="auto"/>
        <w:bottom w:val="none" w:sz="0" w:space="0" w:color="auto"/>
        <w:right w:val="none" w:sz="0" w:space="0" w:color="auto"/>
      </w:divBdr>
      <w:divsChild>
        <w:div w:id="3585546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2754266">
      <w:bodyDiv w:val="1"/>
      <w:marLeft w:val="0"/>
      <w:marRight w:val="0"/>
      <w:marTop w:val="0"/>
      <w:marBottom w:val="0"/>
      <w:divBdr>
        <w:top w:val="none" w:sz="0" w:space="0" w:color="auto"/>
        <w:left w:val="none" w:sz="0" w:space="0" w:color="auto"/>
        <w:bottom w:val="none" w:sz="0" w:space="0" w:color="auto"/>
        <w:right w:val="none" w:sz="0" w:space="0" w:color="auto"/>
      </w:divBdr>
      <w:divsChild>
        <w:div w:id="565604220">
          <w:marLeft w:val="0"/>
          <w:marRight w:val="0"/>
          <w:marTop w:val="225"/>
          <w:marBottom w:val="0"/>
          <w:divBdr>
            <w:top w:val="none" w:sz="0" w:space="0" w:color="auto"/>
            <w:left w:val="none" w:sz="0" w:space="0" w:color="auto"/>
            <w:bottom w:val="none" w:sz="0" w:space="0" w:color="auto"/>
            <w:right w:val="none" w:sz="0" w:space="0" w:color="auto"/>
          </w:divBdr>
        </w:div>
      </w:divsChild>
    </w:div>
    <w:div w:id="312949398">
      <w:bodyDiv w:val="1"/>
      <w:marLeft w:val="0"/>
      <w:marRight w:val="0"/>
      <w:marTop w:val="0"/>
      <w:marBottom w:val="0"/>
      <w:divBdr>
        <w:top w:val="none" w:sz="0" w:space="0" w:color="auto"/>
        <w:left w:val="none" w:sz="0" w:space="0" w:color="auto"/>
        <w:bottom w:val="none" w:sz="0" w:space="0" w:color="auto"/>
        <w:right w:val="none" w:sz="0" w:space="0" w:color="auto"/>
      </w:divBdr>
      <w:divsChild>
        <w:div w:id="31001675">
          <w:marLeft w:val="-150"/>
          <w:marRight w:val="-150"/>
          <w:marTop w:val="0"/>
          <w:marBottom w:val="0"/>
          <w:divBdr>
            <w:top w:val="none" w:sz="0" w:space="0" w:color="auto"/>
            <w:left w:val="none" w:sz="0" w:space="0" w:color="auto"/>
            <w:bottom w:val="none" w:sz="0" w:space="0" w:color="auto"/>
            <w:right w:val="none" w:sz="0" w:space="0" w:color="auto"/>
          </w:divBdr>
          <w:divsChild>
            <w:div w:id="161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4421">
      <w:bodyDiv w:val="1"/>
      <w:marLeft w:val="0"/>
      <w:marRight w:val="0"/>
      <w:marTop w:val="0"/>
      <w:marBottom w:val="0"/>
      <w:divBdr>
        <w:top w:val="none" w:sz="0" w:space="0" w:color="auto"/>
        <w:left w:val="none" w:sz="0" w:space="0" w:color="auto"/>
        <w:bottom w:val="none" w:sz="0" w:space="0" w:color="auto"/>
        <w:right w:val="none" w:sz="0" w:space="0" w:color="auto"/>
      </w:divBdr>
    </w:div>
    <w:div w:id="313267715">
      <w:bodyDiv w:val="1"/>
      <w:marLeft w:val="0"/>
      <w:marRight w:val="0"/>
      <w:marTop w:val="0"/>
      <w:marBottom w:val="0"/>
      <w:divBdr>
        <w:top w:val="none" w:sz="0" w:space="0" w:color="auto"/>
        <w:left w:val="none" w:sz="0" w:space="0" w:color="auto"/>
        <w:bottom w:val="none" w:sz="0" w:space="0" w:color="auto"/>
        <w:right w:val="none" w:sz="0" w:space="0" w:color="auto"/>
      </w:divBdr>
      <w:divsChild>
        <w:div w:id="23289983">
          <w:marLeft w:val="-225"/>
          <w:marRight w:val="-225"/>
          <w:marTop w:val="0"/>
          <w:marBottom w:val="0"/>
          <w:divBdr>
            <w:top w:val="none" w:sz="0" w:space="0" w:color="auto"/>
            <w:left w:val="none" w:sz="0" w:space="0" w:color="auto"/>
            <w:bottom w:val="none" w:sz="0" w:space="0" w:color="auto"/>
            <w:right w:val="none" w:sz="0" w:space="0" w:color="auto"/>
          </w:divBdr>
          <w:divsChild>
            <w:div w:id="2709364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3412280">
      <w:bodyDiv w:val="1"/>
      <w:marLeft w:val="0"/>
      <w:marRight w:val="0"/>
      <w:marTop w:val="0"/>
      <w:marBottom w:val="0"/>
      <w:divBdr>
        <w:top w:val="none" w:sz="0" w:space="0" w:color="auto"/>
        <w:left w:val="none" w:sz="0" w:space="0" w:color="auto"/>
        <w:bottom w:val="none" w:sz="0" w:space="0" w:color="auto"/>
        <w:right w:val="none" w:sz="0" w:space="0" w:color="auto"/>
      </w:divBdr>
    </w:div>
    <w:div w:id="313802051">
      <w:bodyDiv w:val="1"/>
      <w:marLeft w:val="0"/>
      <w:marRight w:val="0"/>
      <w:marTop w:val="0"/>
      <w:marBottom w:val="0"/>
      <w:divBdr>
        <w:top w:val="none" w:sz="0" w:space="0" w:color="auto"/>
        <w:left w:val="none" w:sz="0" w:space="0" w:color="auto"/>
        <w:bottom w:val="none" w:sz="0" w:space="0" w:color="auto"/>
        <w:right w:val="none" w:sz="0" w:space="0" w:color="auto"/>
      </w:divBdr>
    </w:div>
    <w:div w:id="313991729">
      <w:bodyDiv w:val="1"/>
      <w:marLeft w:val="0"/>
      <w:marRight w:val="0"/>
      <w:marTop w:val="0"/>
      <w:marBottom w:val="0"/>
      <w:divBdr>
        <w:top w:val="none" w:sz="0" w:space="0" w:color="auto"/>
        <w:left w:val="none" w:sz="0" w:space="0" w:color="auto"/>
        <w:bottom w:val="none" w:sz="0" w:space="0" w:color="auto"/>
        <w:right w:val="none" w:sz="0" w:space="0" w:color="auto"/>
      </w:divBdr>
      <w:divsChild>
        <w:div w:id="150371576">
          <w:marLeft w:val="-225"/>
          <w:marRight w:val="-225"/>
          <w:marTop w:val="0"/>
          <w:marBottom w:val="0"/>
          <w:divBdr>
            <w:top w:val="none" w:sz="0" w:space="0" w:color="auto"/>
            <w:left w:val="none" w:sz="0" w:space="0" w:color="auto"/>
            <w:bottom w:val="none" w:sz="0" w:space="0" w:color="auto"/>
            <w:right w:val="none" w:sz="0" w:space="0" w:color="auto"/>
          </w:divBdr>
        </w:div>
      </w:divsChild>
    </w:div>
    <w:div w:id="314337774">
      <w:bodyDiv w:val="1"/>
      <w:marLeft w:val="0"/>
      <w:marRight w:val="0"/>
      <w:marTop w:val="0"/>
      <w:marBottom w:val="0"/>
      <w:divBdr>
        <w:top w:val="none" w:sz="0" w:space="0" w:color="auto"/>
        <w:left w:val="none" w:sz="0" w:space="0" w:color="auto"/>
        <w:bottom w:val="none" w:sz="0" w:space="0" w:color="auto"/>
        <w:right w:val="none" w:sz="0" w:space="0" w:color="auto"/>
      </w:divBdr>
    </w:div>
    <w:div w:id="314647204">
      <w:bodyDiv w:val="1"/>
      <w:marLeft w:val="0"/>
      <w:marRight w:val="0"/>
      <w:marTop w:val="0"/>
      <w:marBottom w:val="0"/>
      <w:divBdr>
        <w:top w:val="none" w:sz="0" w:space="0" w:color="auto"/>
        <w:left w:val="none" w:sz="0" w:space="0" w:color="auto"/>
        <w:bottom w:val="none" w:sz="0" w:space="0" w:color="auto"/>
        <w:right w:val="none" w:sz="0" w:space="0" w:color="auto"/>
      </w:divBdr>
    </w:div>
    <w:div w:id="314915147">
      <w:bodyDiv w:val="1"/>
      <w:marLeft w:val="0"/>
      <w:marRight w:val="0"/>
      <w:marTop w:val="0"/>
      <w:marBottom w:val="0"/>
      <w:divBdr>
        <w:top w:val="none" w:sz="0" w:space="0" w:color="auto"/>
        <w:left w:val="none" w:sz="0" w:space="0" w:color="auto"/>
        <w:bottom w:val="none" w:sz="0" w:space="0" w:color="auto"/>
        <w:right w:val="none" w:sz="0" w:space="0" w:color="auto"/>
      </w:divBdr>
    </w:div>
    <w:div w:id="315375125">
      <w:bodyDiv w:val="1"/>
      <w:marLeft w:val="0"/>
      <w:marRight w:val="0"/>
      <w:marTop w:val="0"/>
      <w:marBottom w:val="0"/>
      <w:divBdr>
        <w:top w:val="none" w:sz="0" w:space="0" w:color="auto"/>
        <w:left w:val="none" w:sz="0" w:space="0" w:color="auto"/>
        <w:bottom w:val="none" w:sz="0" w:space="0" w:color="auto"/>
        <w:right w:val="none" w:sz="0" w:space="0" w:color="auto"/>
      </w:divBdr>
      <w:divsChild>
        <w:div w:id="749929675">
          <w:marLeft w:val="0"/>
          <w:marRight w:val="0"/>
          <w:marTop w:val="0"/>
          <w:marBottom w:val="0"/>
          <w:divBdr>
            <w:top w:val="none" w:sz="0" w:space="0" w:color="auto"/>
            <w:left w:val="none" w:sz="0" w:space="0" w:color="auto"/>
            <w:bottom w:val="none" w:sz="0" w:space="0" w:color="auto"/>
            <w:right w:val="none" w:sz="0" w:space="0" w:color="auto"/>
          </w:divBdr>
        </w:div>
        <w:div w:id="1821996619">
          <w:marLeft w:val="0"/>
          <w:marRight w:val="0"/>
          <w:marTop w:val="0"/>
          <w:marBottom w:val="0"/>
          <w:divBdr>
            <w:top w:val="none" w:sz="0" w:space="0" w:color="auto"/>
            <w:left w:val="none" w:sz="0" w:space="0" w:color="auto"/>
            <w:bottom w:val="none" w:sz="0" w:space="0" w:color="auto"/>
            <w:right w:val="none" w:sz="0" w:space="0" w:color="auto"/>
          </w:divBdr>
        </w:div>
        <w:div w:id="881356932">
          <w:marLeft w:val="0"/>
          <w:marRight w:val="0"/>
          <w:marTop w:val="0"/>
          <w:marBottom w:val="0"/>
          <w:divBdr>
            <w:top w:val="none" w:sz="0" w:space="0" w:color="auto"/>
            <w:left w:val="none" w:sz="0" w:space="0" w:color="auto"/>
            <w:bottom w:val="none" w:sz="0" w:space="0" w:color="auto"/>
            <w:right w:val="none" w:sz="0" w:space="0" w:color="auto"/>
          </w:divBdr>
          <w:divsChild>
            <w:div w:id="2102797456">
              <w:marLeft w:val="0"/>
              <w:marRight w:val="0"/>
              <w:marTop w:val="150"/>
              <w:marBottom w:val="150"/>
              <w:divBdr>
                <w:top w:val="none" w:sz="0" w:space="0" w:color="auto"/>
                <w:left w:val="none" w:sz="0" w:space="0" w:color="auto"/>
                <w:bottom w:val="none" w:sz="0" w:space="0" w:color="auto"/>
                <w:right w:val="none" w:sz="0" w:space="0" w:color="auto"/>
              </w:divBdr>
              <w:divsChild>
                <w:div w:id="2087535864">
                  <w:marLeft w:val="0"/>
                  <w:marRight w:val="0"/>
                  <w:marTop w:val="0"/>
                  <w:marBottom w:val="0"/>
                  <w:divBdr>
                    <w:top w:val="none" w:sz="0" w:space="0" w:color="auto"/>
                    <w:left w:val="none" w:sz="0" w:space="0" w:color="auto"/>
                    <w:bottom w:val="none" w:sz="0" w:space="0" w:color="auto"/>
                    <w:right w:val="none" w:sz="0" w:space="0" w:color="auto"/>
                  </w:divBdr>
                  <w:divsChild>
                    <w:div w:id="13109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61356">
      <w:bodyDiv w:val="1"/>
      <w:marLeft w:val="0"/>
      <w:marRight w:val="0"/>
      <w:marTop w:val="0"/>
      <w:marBottom w:val="0"/>
      <w:divBdr>
        <w:top w:val="none" w:sz="0" w:space="0" w:color="auto"/>
        <w:left w:val="none" w:sz="0" w:space="0" w:color="auto"/>
        <w:bottom w:val="none" w:sz="0" w:space="0" w:color="auto"/>
        <w:right w:val="none" w:sz="0" w:space="0" w:color="auto"/>
      </w:divBdr>
      <w:divsChild>
        <w:div w:id="341514692">
          <w:marLeft w:val="0"/>
          <w:marRight w:val="0"/>
          <w:marTop w:val="0"/>
          <w:marBottom w:val="0"/>
          <w:divBdr>
            <w:top w:val="none" w:sz="0" w:space="0" w:color="auto"/>
            <w:left w:val="none" w:sz="0" w:space="0" w:color="auto"/>
            <w:bottom w:val="none" w:sz="0" w:space="0" w:color="auto"/>
            <w:right w:val="none" w:sz="0" w:space="0" w:color="auto"/>
          </w:divBdr>
        </w:div>
      </w:divsChild>
    </w:div>
    <w:div w:id="315963248">
      <w:bodyDiv w:val="1"/>
      <w:marLeft w:val="0"/>
      <w:marRight w:val="0"/>
      <w:marTop w:val="0"/>
      <w:marBottom w:val="0"/>
      <w:divBdr>
        <w:top w:val="none" w:sz="0" w:space="0" w:color="auto"/>
        <w:left w:val="none" w:sz="0" w:space="0" w:color="auto"/>
        <w:bottom w:val="none" w:sz="0" w:space="0" w:color="auto"/>
        <w:right w:val="none" w:sz="0" w:space="0" w:color="auto"/>
      </w:divBdr>
    </w:div>
    <w:div w:id="316307716">
      <w:bodyDiv w:val="1"/>
      <w:marLeft w:val="0"/>
      <w:marRight w:val="0"/>
      <w:marTop w:val="0"/>
      <w:marBottom w:val="0"/>
      <w:divBdr>
        <w:top w:val="none" w:sz="0" w:space="0" w:color="auto"/>
        <w:left w:val="none" w:sz="0" w:space="0" w:color="auto"/>
        <w:bottom w:val="none" w:sz="0" w:space="0" w:color="auto"/>
        <w:right w:val="none" w:sz="0" w:space="0" w:color="auto"/>
      </w:divBdr>
      <w:divsChild>
        <w:div w:id="581990909">
          <w:marLeft w:val="0"/>
          <w:marRight w:val="0"/>
          <w:marTop w:val="0"/>
          <w:marBottom w:val="300"/>
          <w:divBdr>
            <w:top w:val="none" w:sz="0" w:space="0" w:color="auto"/>
            <w:left w:val="none" w:sz="0" w:space="0" w:color="auto"/>
            <w:bottom w:val="none" w:sz="0" w:space="0" w:color="auto"/>
            <w:right w:val="none" w:sz="0" w:space="0" w:color="auto"/>
          </w:divBdr>
        </w:div>
      </w:divsChild>
    </w:div>
    <w:div w:id="316345454">
      <w:bodyDiv w:val="1"/>
      <w:marLeft w:val="0"/>
      <w:marRight w:val="0"/>
      <w:marTop w:val="0"/>
      <w:marBottom w:val="0"/>
      <w:divBdr>
        <w:top w:val="none" w:sz="0" w:space="0" w:color="auto"/>
        <w:left w:val="none" w:sz="0" w:space="0" w:color="auto"/>
        <w:bottom w:val="none" w:sz="0" w:space="0" w:color="auto"/>
        <w:right w:val="none" w:sz="0" w:space="0" w:color="auto"/>
      </w:divBdr>
      <w:divsChild>
        <w:div w:id="85998062">
          <w:marLeft w:val="0"/>
          <w:marRight w:val="0"/>
          <w:marTop w:val="0"/>
          <w:marBottom w:val="360"/>
          <w:divBdr>
            <w:top w:val="none" w:sz="0" w:space="0" w:color="auto"/>
            <w:left w:val="none" w:sz="0" w:space="0" w:color="auto"/>
            <w:bottom w:val="none" w:sz="0" w:space="0" w:color="auto"/>
            <w:right w:val="none" w:sz="0" w:space="0" w:color="auto"/>
          </w:divBdr>
        </w:div>
      </w:divsChild>
    </w:div>
    <w:div w:id="316346235">
      <w:bodyDiv w:val="1"/>
      <w:marLeft w:val="0"/>
      <w:marRight w:val="0"/>
      <w:marTop w:val="0"/>
      <w:marBottom w:val="0"/>
      <w:divBdr>
        <w:top w:val="none" w:sz="0" w:space="0" w:color="auto"/>
        <w:left w:val="none" w:sz="0" w:space="0" w:color="auto"/>
        <w:bottom w:val="none" w:sz="0" w:space="0" w:color="auto"/>
        <w:right w:val="none" w:sz="0" w:space="0" w:color="auto"/>
      </w:divBdr>
      <w:divsChild>
        <w:div w:id="683433043">
          <w:marLeft w:val="0"/>
          <w:marRight w:val="0"/>
          <w:marTop w:val="300"/>
          <w:marBottom w:val="300"/>
          <w:divBdr>
            <w:top w:val="none" w:sz="0" w:space="0" w:color="auto"/>
            <w:left w:val="none" w:sz="0" w:space="0" w:color="auto"/>
            <w:bottom w:val="none" w:sz="0" w:space="0" w:color="auto"/>
            <w:right w:val="none" w:sz="0" w:space="0" w:color="auto"/>
          </w:divBdr>
        </w:div>
      </w:divsChild>
    </w:div>
    <w:div w:id="316735791">
      <w:bodyDiv w:val="1"/>
      <w:marLeft w:val="0"/>
      <w:marRight w:val="0"/>
      <w:marTop w:val="0"/>
      <w:marBottom w:val="0"/>
      <w:divBdr>
        <w:top w:val="none" w:sz="0" w:space="0" w:color="auto"/>
        <w:left w:val="none" w:sz="0" w:space="0" w:color="auto"/>
        <w:bottom w:val="none" w:sz="0" w:space="0" w:color="auto"/>
        <w:right w:val="none" w:sz="0" w:space="0" w:color="auto"/>
      </w:divBdr>
      <w:divsChild>
        <w:div w:id="721370629">
          <w:marLeft w:val="-225"/>
          <w:marRight w:val="-225"/>
          <w:marTop w:val="0"/>
          <w:marBottom w:val="0"/>
          <w:divBdr>
            <w:top w:val="none" w:sz="0" w:space="0" w:color="auto"/>
            <w:left w:val="none" w:sz="0" w:space="0" w:color="auto"/>
            <w:bottom w:val="none" w:sz="0" w:space="0" w:color="auto"/>
            <w:right w:val="none" w:sz="0" w:space="0" w:color="auto"/>
          </w:divBdr>
          <w:divsChild>
            <w:div w:id="36675894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17349009">
      <w:bodyDiv w:val="1"/>
      <w:marLeft w:val="0"/>
      <w:marRight w:val="0"/>
      <w:marTop w:val="0"/>
      <w:marBottom w:val="0"/>
      <w:divBdr>
        <w:top w:val="none" w:sz="0" w:space="0" w:color="auto"/>
        <w:left w:val="none" w:sz="0" w:space="0" w:color="auto"/>
        <w:bottom w:val="none" w:sz="0" w:space="0" w:color="auto"/>
        <w:right w:val="none" w:sz="0" w:space="0" w:color="auto"/>
      </w:divBdr>
    </w:div>
    <w:div w:id="317539903">
      <w:bodyDiv w:val="1"/>
      <w:marLeft w:val="0"/>
      <w:marRight w:val="0"/>
      <w:marTop w:val="0"/>
      <w:marBottom w:val="0"/>
      <w:divBdr>
        <w:top w:val="none" w:sz="0" w:space="0" w:color="auto"/>
        <w:left w:val="none" w:sz="0" w:space="0" w:color="auto"/>
        <w:bottom w:val="none" w:sz="0" w:space="0" w:color="auto"/>
        <w:right w:val="none" w:sz="0" w:space="0" w:color="auto"/>
      </w:divBdr>
    </w:div>
    <w:div w:id="317804672">
      <w:bodyDiv w:val="1"/>
      <w:marLeft w:val="0"/>
      <w:marRight w:val="0"/>
      <w:marTop w:val="0"/>
      <w:marBottom w:val="0"/>
      <w:divBdr>
        <w:top w:val="none" w:sz="0" w:space="0" w:color="auto"/>
        <w:left w:val="none" w:sz="0" w:space="0" w:color="auto"/>
        <w:bottom w:val="none" w:sz="0" w:space="0" w:color="auto"/>
        <w:right w:val="none" w:sz="0" w:space="0" w:color="auto"/>
      </w:divBdr>
      <w:divsChild>
        <w:div w:id="1443571479">
          <w:marLeft w:val="0"/>
          <w:marRight w:val="0"/>
          <w:marTop w:val="0"/>
          <w:marBottom w:val="450"/>
          <w:divBdr>
            <w:top w:val="none" w:sz="0" w:space="0" w:color="auto"/>
            <w:left w:val="none" w:sz="0" w:space="0" w:color="auto"/>
            <w:bottom w:val="none" w:sz="0" w:space="0" w:color="auto"/>
            <w:right w:val="none" w:sz="0" w:space="0" w:color="auto"/>
          </w:divBdr>
          <w:divsChild>
            <w:div w:id="1247182685">
              <w:marLeft w:val="0"/>
              <w:marRight w:val="0"/>
              <w:marTop w:val="0"/>
              <w:marBottom w:val="75"/>
              <w:divBdr>
                <w:top w:val="none" w:sz="0" w:space="0" w:color="auto"/>
                <w:left w:val="none" w:sz="0" w:space="0" w:color="auto"/>
                <w:bottom w:val="none" w:sz="0" w:space="0" w:color="auto"/>
                <w:right w:val="none" w:sz="0" w:space="0" w:color="auto"/>
              </w:divBdr>
              <w:divsChild>
                <w:div w:id="1544442870">
                  <w:marLeft w:val="0"/>
                  <w:marRight w:val="0"/>
                  <w:marTop w:val="0"/>
                  <w:marBottom w:val="0"/>
                  <w:divBdr>
                    <w:top w:val="none" w:sz="0" w:space="0" w:color="auto"/>
                    <w:left w:val="none" w:sz="0" w:space="0" w:color="auto"/>
                    <w:bottom w:val="none" w:sz="0" w:space="0" w:color="auto"/>
                    <w:right w:val="none" w:sz="0" w:space="0" w:color="auto"/>
                  </w:divBdr>
                  <w:divsChild>
                    <w:div w:id="473569567">
                      <w:marLeft w:val="0"/>
                      <w:marRight w:val="0"/>
                      <w:marTop w:val="0"/>
                      <w:marBottom w:val="0"/>
                      <w:divBdr>
                        <w:top w:val="none" w:sz="0" w:space="0" w:color="auto"/>
                        <w:left w:val="none" w:sz="0" w:space="0" w:color="auto"/>
                        <w:bottom w:val="none" w:sz="0" w:space="0" w:color="auto"/>
                        <w:right w:val="none" w:sz="0" w:space="0" w:color="auto"/>
                      </w:divBdr>
                      <w:divsChild>
                        <w:div w:id="149490515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548686756">
                  <w:marLeft w:val="0"/>
                  <w:marRight w:val="0"/>
                  <w:marTop w:val="0"/>
                  <w:marBottom w:val="0"/>
                  <w:divBdr>
                    <w:top w:val="none" w:sz="0" w:space="0" w:color="auto"/>
                    <w:left w:val="none" w:sz="0" w:space="0" w:color="auto"/>
                    <w:bottom w:val="none" w:sz="0" w:space="0" w:color="auto"/>
                    <w:right w:val="none" w:sz="0" w:space="0" w:color="auto"/>
                  </w:divBdr>
                  <w:divsChild>
                    <w:div w:id="5839539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09907709">
              <w:marLeft w:val="0"/>
              <w:marRight w:val="225"/>
              <w:marTop w:val="0"/>
              <w:marBottom w:val="0"/>
              <w:divBdr>
                <w:top w:val="none" w:sz="0" w:space="0" w:color="auto"/>
                <w:left w:val="none" w:sz="0" w:space="0" w:color="auto"/>
                <w:bottom w:val="none" w:sz="0" w:space="0" w:color="auto"/>
                <w:right w:val="none" w:sz="0" w:space="0" w:color="auto"/>
              </w:divBdr>
            </w:div>
          </w:divsChild>
        </w:div>
        <w:div w:id="1022902875">
          <w:marLeft w:val="0"/>
          <w:marRight w:val="0"/>
          <w:marTop w:val="0"/>
          <w:marBottom w:val="300"/>
          <w:divBdr>
            <w:top w:val="none" w:sz="0" w:space="0" w:color="auto"/>
            <w:left w:val="none" w:sz="0" w:space="0" w:color="auto"/>
            <w:bottom w:val="none" w:sz="0" w:space="0" w:color="auto"/>
            <w:right w:val="none" w:sz="0" w:space="0" w:color="auto"/>
          </w:divBdr>
          <w:divsChild>
            <w:div w:id="565142183">
              <w:marLeft w:val="0"/>
              <w:marRight w:val="0"/>
              <w:marTop w:val="0"/>
              <w:marBottom w:val="0"/>
              <w:divBdr>
                <w:top w:val="none" w:sz="0" w:space="0" w:color="auto"/>
                <w:left w:val="none" w:sz="0" w:space="0" w:color="auto"/>
                <w:bottom w:val="none" w:sz="0" w:space="0" w:color="auto"/>
                <w:right w:val="none" w:sz="0" w:space="0" w:color="auto"/>
              </w:divBdr>
              <w:divsChild>
                <w:div w:id="1448936022">
                  <w:marLeft w:val="-225"/>
                  <w:marRight w:val="-225"/>
                  <w:marTop w:val="0"/>
                  <w:marBottom w:val="0"/>
                  <w:divBdr>
                    <w:top w:val="none" w:sz="0" w:space="0" w:color="auto"/>
                    <w:left w:val="none" w:sz="0" w:space="0" w:color="auto"/>
                    <w:bottom w:val="none" w:sz="0" w:space="0" w:color="auto"/>
                    <w:right w:val="none" w:sz="0" w:space="0" w:color="auto"/>
                  </w:divBdr>
                  <w:divsChild>
                    <w:div w:id="1117455085">
                      <w:marLeft w:val="0"/>
                      <w:marRight w:val="0"/>
                      <w:marTop w:val="0"/>
                      <w:marBottom w:val="0"/>
                      <w:divBdr>
                        <w:top w:val="none" w:sz="0" w:space="0" w:color="auto"/>
                        <w:left w:val="none" w:sz="0" w:space="0" w:color="auto"/>
                        <w:bottom w:val="none" w:sz="0" w:space="0" w:color="auto"/>
                        <w:right w:val="none" w:sz="0" w:space="0" w:color="auto"/>
                      </w:divBdr>
                      <w:divsChild>
                        <w:div w:id="2031761030">
                          <w:marLeft w:val="0"/>
                          <w:marRight w:val="0"/>
                          <w:marTop w:val="0"/>
                          <w:marBottom w:val="0"/>
                          <w:divBdr>
                            <w:top w:val="none" w:sz="0" w:space="0" w:color="auto"/>
                            <w:left w:val="none" w:sz="0" w:space="0" w:color="auto"/>
                            <w:bottom w:val="none" w:sz="0" w:space="0" w:color="auto"/>
                            <w:right w:val="none" w:sz="0" w:space="0" w:color="auto"/>
                          </w:divBdr>
                          <w:divsChild>
                            <w:div w:id="901989811">
                              <w:marLeft w:val="0"/>
                              <w:marRight w:val="0"/>
                              <w:marTop w:val="0"/>
                              <w:marBottom w:val="0"/>
                              <w:divBdr>
                                <w:top w:val="none" w:sz="0" w:space="0" w:color="auto"/>
                                <w:left w:val="none" w:sz="0" w:space="0" w:color="auto"/>
                                <w:bottom w:val="none" w:sz="0" w:space="0" w:color="auto"/>
                                <w:right w:val="none" w:sz="0" w:space="0" w:color="auto"/>
                              </w:divBdr>
                              <w:divsChild>
                                <w:div w:id="14409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805748">
      <w:bodyDiv w:val="1"/>
      <w:marLeft w:val="0"/>
      <w:marRight w:val="0"/>
      <w:marTop w:val="0"/>
      <w:marBottom w:val="0"/>
      <w:divBdr>
        <w:top w:val="none" w:sz="0" w:space="0" w:color="auto"/>
        <w:left w:val="none" w:sz="0" w:space="0" w:color="auto"/>
        <w:bottom w:val="none" w:sz="0" w:space="0" w:color="auto"/>
        <w:right w:val="none" w:sz="0" w:space="0" w:color="auto"/>
      </w:divBdr>
      <w:divsChild>
        <w:div w:id="278730851">
          <w:marLeft w:val="0"/>
          <w:marRight w:val="0"/>
          <w:marTop w:val="0"/>
          <w:marBottom w:val="0"/>
          <w:divBdr>
            <w:top w:val="none" w:sz="0" w:space="0" w:color="auto"/>
            <w:left w:val="none" w:sz="0" w:space="0" w:color="auto"/>
            <w:bottom w:val="none" w:sz="0" w:space="0" w:color="auto"/>
            <w:right w:val="none" w:sz="0" w:space="0" w:color="auto"/>
          </w:divBdr>
        </w:div>
        <w:div w:id="609044258">
          <w:marLeft w:val="0"/>
          <w:marRight w:val="0"/>
          <w:marTop w:val="0"/>
          <w:marBottom w:val="300"/>
          <w:divBdr>
            <w:top w:val="none" w:sz="0" w:space="0" w:color="auto"/>
            <w:left w:val="none" w:sz="0" w:space="0" w:color="auto"/>
            <w:bottom w:val="none" w:sz="0" w:space="0" w:color="auto"/>
            <w:right w:val="none" w:sz="0" w:space="0" w:color="auto"/>
          </w:divBdr>
          <w:divsChild>
            <w:div w:id="24142155">
              <w:marLeft w:val="0"/>
              <w:marRight w:val="0"/>
              <w:marTop w:val="0"/>
              <w:marBottom w:val="0"/>
              <w:divBdr>
                <w:top w:val="none" w:sz="0" w:space="0" w:color="auto"/>
                <w:left w:val="none" w:sz="0" w:space="0" w:color="auto"/>
                <w:bottom w:val="none" w:sz="0" w:space="0" w:color="auto"/>
                <w:right w:val="none" w:sz="0" w:space="0" w:color="auto"/>
              </w:divBdr>
            </w:div>
            <w:div w:id="22225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7206">
      <w:bodyDiv w:val="1"/>
      <w:marLeft w:val="0"/>
      <w:marRight w:val="0"/>
      <w:marTop w:val="0"/>
      <w:marBottom w:val="0"/>
      <w:divBdr>
        <w:top w:val="none" w:sz="0" w:space="0" w:color="auto"/>
        <w:left w:val="none" w:sz="0" w:space="0" w:color="auto"/>
        <w:bottom w:val="none" w:sz="0" w:space="0" w:color="auto"/>
        <w:right w:val="none" w:sz="0" w:space="0" w:color="auto"/>
      </w:divBdr>
      <w:divsChild>
        <w:div w:id="287248689">
          <w:marLeft w:val="-188"/>
          <w:marRight w:val="-188"/>
          <w:marTop w:val="0"/>
          <w:marBottom w:val="0"/>
          <w:divBdr>
            <w:top w:val="none" w:sz="0" w:space="0" w:color="auto"/>
            <w:left w:val="none" w:sz="0" w:space="0" w:color="auto"/>
            <w:bottom w:val="none" w:sz="0" w:space="0" w:color="auto"/>
            <w:right w:val="none" w:sz="0" w:space="0" w:color="auto"/>
          </w:divBdr>
          <w:divsChild>
            <w:div w:id="73553506">
              <w:marLeft w:val="0"/>
              <w:marRight w:val="0"/>
              <w:marTop w:val="0"/>
              <w:marBottom w:val="0"/>
              <w:divBdr>
                <w:top w:val="none" w:sz="0" w:space="0" w:color="auto"/>
                <w:left w:val="none" w:sz="0" w:space="0" w:color="auto"/>
                <w:bottom w:val="none" w:sz="0" w:space="0" w:color="auto"/>
                <w:right w:val="none" w:sz="0" w:space="0" w:color="auto"/>
              </w:divBdr>
              <w:divsChild>
                <w:div w:id="92559069">
                  <w:marLeft w:val="-188"/>
                  <w:marRight w:val="-188"/>
                  <w:marTop w:val="0"/>
                  <w:marBottom w:val="0"/>
                  <w:divBdr>
                    <w:top w:val="none" w:sz="0" w:space="0" w:color="auto"/>
                    <w:left w:val="none" w:sz="0" w:space="0" w:color="auto"/>
                    <w:bottom w:val="none" w:sz="0" w:space="0" w:color="auto"/>
                    <w:right w:val="none" w:sz="0" w:space="0" w:color="auto"/>
                  </w:divBdr>
                  <w:divsChild>
                    <w:div w:id="529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6764">
      <w:bodyDiv w:val="1"/>
      <w:marLeft w:val="0"/>
      <w:marRight w:val="0"/>
      <w:marTop w:val="0"/>
      <w:marBottom w:val="0"/>
      <w:divBdr>
        <w:top w:val="none" w:sz="0" w:space="0" w:color="auto"/>
        <w:left w:val="none" w:sz="0" w:space="0" w:color="auto"/>
        <w:bottom w:val="none" w:sz="0" w:space="0" w:color="auto"/>
        <w:right w:val="none" w:sz="0" w:space="0" w:color="auto"/>
      </w:divBdr>
      <w:divsChild>
        <w:div w:id="357509107">
          <w:marLeft w:val="750"/>
          <w:marRight w:val="1500"/>
          <w:marTop w:val="0"/>
          <w:marBottom w:val="0"/>
          <w:divBdr>
            <w:top w:val="none" w:sz="0" w:space="0" w:color="auto"/>
            <w:left w:val="none" w:sz="0" w:space="0" w:color="auto"/>
            <w:bottom w:val="none" w:sz="0" w:space="0" w:color="auto"/>
            <w:right w:val="none" w:sz="0" w:space="0" w:color="auto"/>
          </w:divBdr>
        </w:div>
      </w:divsChild>
    </w:div>
    <w:div w:id="318340758">
      <w:bodyDiv w:val="1"/>
      <w:marLeft w:val="0"/>
      <w:marRight w:val="0"/>
      <w:marTop w:val="0"/>
      <w:marBottom w:val="0"/>
      <w:divBdr>
        <w:top w:val="none" w:sz="0" w:space="0" w:color="auto"/>
        <w:left w:val="none" w:sz="0" w:space="0" w:color="auto"/>
        <w:bottom w:val="none" w:sz="0" w:space="0" w:color="auto"/>
        <w:right w:val="none" w:sz="0" w:space="0" w:color="auto"/>
      </w:divBdr>
    </w:div>
    <w:div w:id="318389424">
      <w:bodyDiv w:val="1"/>
      <w:marLeft w:val="0"/>
      <w:marRight w:val="0"/>
      <w:marTop w:val="0"/>
      <w:marBottom w:val="0"/>
      <w:divBdr>
        <w:top w:val="none" w:sz="0" w:space="0" w:color="auto"/>
        <w:left w:val="none" w:sz="0" w:space="0" w:color="auto"/>
        <w:bottom w:val="none" w:sz="0" w:space="0" w:color="auto"/>
        <w:right w:val="none" w:sz="0" w:space="0" w:color="auto"/>
      </w:divBdr>
    </w:div>
    <w:div w:id="318658765">
      <w:bodyDiv w:val="1"/>
      <w:marLeft w:val="0"/>
      <w:marRight w:val="0"/>
      <w:marTop w:val="0"/>
      <w:marBottom w:val="0"/>
      <w:divBdr>
        <w:top w:val="none" w:sz="0" w:space="0" w:color="auto"/>
        <w:left w:val="none" w:sz="0" w:space="0" w:color="auto"/>
        <w:bottom w:val="none" w:sz="0" w:space="0" w:color="auto"/>
        <w:right w:val="none" w:sz="0" w:space="0" w:color="auto"/>
      </w:divBdr>
      <w:divsChild>
        <w:div w:id="206256179">
          <w:marLeft w:val="0"/>
          <w:marRight w:val="0"/>
          <w:marTop w:val="0"/>
          <w:marBottom w:val="0"/>
          <w:divBdr>
            <w:top w:val="none" w:sz="0" w:space="0" w:color="auto"/>
            <w:left w:val="none" w:sz="0" w:space="0" w:color="auto"/>
            <w:bottom w:val="none" w:sz="0" w:space="0" w:color="auto"/>
            <w:right w:val="none" w:sz="0" w:space="0" w:color="auto"/>
          </w:divBdr>
        </w:div>
      </w:divsChild>
    </w:div>
    <w:div w:id="318727045">
      <w:bodyDiv w:val="1"/>
      <w:marLeft w:val="0"/>
      <w:marRight w:val="0"/>
      <w:marTop w:val="0"/>
      <w:marBottom w:val="0"/>
      <w:divBdr>
        <w:top w:val="none" w:sz="0" w:space="0" w:color="auto"/>
        <w:left w:val="none" w:sz="0" w:space="0" w:color="auto"/>
        <w:bottom w:val="none" w:sz="0" w:space="0" w:color="auto"/>
        <w:right w:val="none" w:sz="0" w:space="0" w:color="auto"/>
      </w:divBdr>
      <w:divsChild>
        <w:div w:id="16662117">
          <w:marLeft w:val="0"/>
          <w:marRight w:val="0"/>
          <w:marTop w:val="150"/>
          <w:marBottom w:val="0"/>
          <w:divBdr>
            <w:top w:val="none" w:sz="0" w:space="0" w:color="auto"/>
            <w:left w:val="none" w:sz="0" w:space="0" w:color="auto"/>
            <w:bottom w:val="none" w:sz="0" w:space="0" w:color="auto"/>
            <w:right w:val="none" w:sz="0" w:space="0" w:color="auto"/>
          </w:divBdr>
          <w:divsChild>
            <w:div w:id="199317587">
              <w:marLeft w:val="188"/>
              <w:marRight w:val="0"/>
              <w:marTop w:val="100"/>
              <w:marBottom w:val="0"/>
              <w:divBdr>
                <w:top w:val="none" w:sz="0" w:space="0" w:color="auto"/>
                <w:left w:val="none" w:sz="0" w:space="0" w:color="auto"/>
                <w:bottom w:val="none" w:sz="0" w:space="0" w:color="auto"/>
                <w:right w:val="none" w:sz="0" w:space="0" w:color="auto"/>
              </w:divBdr>
            </w:div>
          </w:divsChild>
        </w:div>
      </w:divsChild>
    </w:div>
    <w:div w:id="318731894">
      <w:bodyDiv w:val="1"/>
      <w:marLeft w:val="0"/>
      <w:marRight w:val="0"/>
      <w:marTop w:val="0"/>
      <w:marBottom w:val="0"/>
      <w:divBdr>
        <w:top w:val="none" w:sz="0" w:space="0" w:color="auto"/>
        <w:left w:val="none" w:sz="0" w:space="0" w:color="auto"/>
        <w:bottom w:val="none" w:sz="0" w:space="0" w:color="auto"/>
        <w:right w:val="none" w:sz="0" w:space="0" w:color="auto"/>
      </w:divBdr>
      <w:divsChild>
        <w:div w:id="296573443">
          <w:marLeft w:val="0"/>
          <w:marRight w:val="0"/>
          <w:marTop w:val="0"/>
          <w:marBottom w:val="0"/>
          <w:divBdr>
            <w:top w:val="none" w:sz="0" w:space="0" w:color="auto"/>
            <w:left w:val="none" w:sz="0" w:space="0" w:color="auto"/>
            <w:bottom w:val="none" w:sz="0" w:space="0" w:color="auto"/>
            <w:right w:val="none" w:sz="0" w:space="0" w:color="auto"/>
          </w:divBdr>
          <w:divsChild>
            <w:div w:id="442655371">
              <w:marLeft w:val="0"/>
              <w:marRight w:val="0"/>
              <w:marTop w:val="0"/>
              <w:marBottom w:val="0"/>
              <w:divBdr>
                <w:top w:val="none" w:sz="0" w:space="0" w:color="auto"/>
                <w:left w:val="none" w:sz="0" w:space="0" w:color="auto"/>
                <w:bottom w:val="none" w:sz="0" w:space="0" w:color="auto"/>
                <w:right w:val="none" w:sz="0" w:space="0" w:color="auto"/>
              </w:divBdr>
              <w:divsChild>
                <w:div w:id="1592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2542">
      <w:bodyDiv w:val="1"/>
      <w:marLeft w:val="0"/>
      <w:marRight w:val="0"/>
      <w:marTop w:val="0"/>
      <w:marBottom w:val="0"/>
      <w:divBdr>
        <w:top w:val="none" w:sz="0" w:space="0" w:color="auto"/>
        <w:left w:val="none" w:sz="0" w:space="0" w:color="auto"/>
        <w:bottom w:val="none" w:sz="0" w:space="0" w:color="auto"/>
        <w:right w:val="none" w:sz="0" w:space="0" w:color="auto"/>
      </w:divBdr>
    </w:div>
    <w:div w:id="319315358">
      <w:bodyDiv w:val="1"/>
      <w:marLeft w:val="0"/>
      <w:marRight w:val="0"/>
      <w:marTop w:val="0"/>
      <w:marBottom w:val="0"/>
      <w:divBdr>
        <w:top w:val="none" w:sz="0" w:space="0" w:color="auto"/>
        <w:left w:val="none" w:sz="0" w:space="0" w:color="auto"/>
        <w:bottom w:val="none" w:sz="0" w:space="0" w:color="auto"/>
        <w:right w:val="none" w:sz="0" w:space="0" w:color="auto"/>
      </w:divBdr>
    </w:div>
    <w:div w:id="319386654">
      <w:bodyDiv w:val="1"/>
      <w:marLeft w:val="0"/>
      <w:marRight w:val="0"/>
      <w:marTop w:val="0"/>
      <w:marBottom w:val="0"/>
      <w:divBdr>
        <w:top w:val="none" w:sz="0" w:space="0" w:color="auto"/>
        <w:left w:val="none" w:sz="0" w:space="0" w:color="auto"/>
        <w:bottom w:val="none" w:sz="0" w:space="0" w:color="auto"/>
        <w:right w:val="none" w:sz="0" w:space="0" w:color="auto"/>
      </w:divBdr>
      <w:divsChild>
        <w:div w:id="499202238">
          <w:marLeft w:val="0"/>
          <w:marRight w:val="0"/>
          <w:marTop w:val="0"/>
          <w:marBottom w:val="450"/>
          <w:divBdr>
            <w:top w:val="none" w:sz="0" w:space="0" w:color="auto"/>
            <w:left w:val="none" w:sz="0" w:space="0" w:color="auto"/>
            <w:bottom w:val="none" w:sz="0" w:space="0" w:color="auto"/>
            <w:right w:val="none" w:sz="0" w:space="0" w:color="auto"/>
          </w:divBdr>
          <w:divsChild>
            <w:div w:id="543062564">
              <w:marLeft w:val="0"/>
              <w:marRight w:val="0"/>
              <w:marTop w:val="0"/>
              <w:marBottom w:val="75"/>
              <w:divBdr>
                <w:top w:val="none" w:sz="0" w:space="0" w:color="auto"/>
                <w:left w:val="none" w:sz="0" w:space="0" w:color="auto"/>
                <w:bottom w:val="none" w:sz="0" w:space="0" w:color="auto"/>
                <w:right w:val="none" w:sz="0" w:space="0" w:color="auto"/>
              </w:divBdr>
            </w:div>
          </w:divsChild>
        </w:div>
        <w:div w:id="683631984">
          <w:marLeft w:val="0"/>
          <w:marRight w:val="0"/>
          <w:marTop w:val="0"/>
          <w:marBottom w:val="0"/>
          <w:divBdr>
            <w:top w:val="none" w:sz="0" w:space="0" w:color="auto"/>
            <w:left w:val="none" w:sz="0" w:space="0" w:color="auto"/>
            <w:bottom w:val="none" w:sz="0" w:space="0" w:color="auto"/>
            <w:right w:val="none" w:sz="0" w:space="0" w:color="auto"/>
          </w:divBdr>
        </w:div>
      </w:divsChild>
    </w:div>
    <w:div w:id="319428930">
      <w:bodyDiv w:val="1"/>
      <w:marLeft w:val="0"/>
      <w:marRight w:val="0"/>
      <w:marTop w:val="0"/>
      <w:marBottom w:val="0"/>
      <w:divBdr>
        <w:top w:val="none" w:sz="0" w:space="0" w:color="auto"/>
        <w:left w:val="none" w:sz="0" w:space="0" w:color="auto"/>
        <w:bottom w:val="none" w:sz="0" w:space="0" w:color="auto"/>
        <w:right w:val="none" w:sz="0" w:space="0" w:color="auto"/>
      </w:divBdr>
    </w:div>
    <w:div w:id="319433334">
      <w:bodyDiv w:val="1"/>
      <w:marLeft w:val="0"/>
      <w:marRight w:val="0"/>
      <w:marTop w:val="0"/>
      <w:marBottom w:val="0"/>
      <w:divBdr>
        <w:top w:val="none" w:sz="0" w:space="0" w:color="auto"/>
        <w:left w:val="none" w:sz="0" w:space="0" w:color="auto"/>
        <w:bottom w:val="none" w:sz="0" w:space="0" w:color="auto"/>
        <w:right w:val="none" w:sz="0" w:space="0" w:color="auto"/>
      </w:divBdr>
    </w:div>
    <w:div w:id="320237839">
      <w:bodyDiv w:val="1"/>
      <w:marLeft w:val="0"/>
      <w:marRight w:val="0"/>
      <w:marTop w:val="0"/>
      <w:marBottom w:val="0"/>
      <w:divBdr>
        <w:top w:val="none" w:sz="0" w:space="0" w:color="auto"/>
        <w:left w:val="none" w:sz="0" w:space="0" w:color="auto"/>
        <w:bottom w:val="none" w:sz="0" w:space="0" w:color="auto"/>
        <w:right w:val="none" w:sz="0" w:space="0" w:color="auto"/>
      </w:divBdr>
    </w:div>
    <w:div w:id="320472057">
      <w:bodyDiv w:val="1"/>
      <w:marLeft w:val="0"/>
      <w:marRight w:val="0"/>
      <w:marTop w:val="0"/>
      <w:marBottom w:val="0"/>
      <w:divBdr>
        <w:top w:val="none" w:sz="0" w:space="0" w:color="auto"/>
        <w:left w:val="none" w:sz="0" w:space="0" w:color="auto"/>
        <w:bottom w:val="none" w:sz="0" w:space="0" w:color="auto"/>
        <w:right w:val="none" w:sz="0" w:space="0" w:color="auto"/>
      </w:divBdr>
      <w:divsChild>
        <w:div w:id="380178461">
          <w:marLeft w:val="0"/>
          <w:marRight w:val="0"/>
          <w:marTop w:val="0"/>
          <w:marBottom w:val="0"/>
          <w:divBdr>
            <w:top w:val="none" w:sz="0" w:space="0" w:color="auto"/>
            <w:left w:val="none" w:sz="0" w:space="0" w:color="auto"/>
            <w:bottom w:val="none" w:sz="0" w:space="0" w:color="auto"/>
            <w:right w:val="none" w:sz="0" w:space="0" w:color="auto"/>
          </w:divBdr>
        </w:div>
        <w:div w:id="670989890">
          <w:marLeft w:val="0"/>
          <w:marRight w:val="0"/>
          <w:marTop w:val="0"/>
          <w:marBottom w:val="0"/>
          <w:divBdr>
            <w:top w:val="none" w:sz="0" w:space="0" w:color="auto"/>
            <w:left w:val="none" w:sz="0" w:space="0" w:color="auto"/>
            <w:bottom w:val="none" w:sz="0" w:space="0" w:color="auto"/>
            <w:right w:val="none" w:sz="0" w:space="0" w:color="auto"/>
          </w:divBdr>
        </w:div>
      </w:divsChild>
    </w:div>
    <w:div w:id="321323631">
      <w:bodyDiv w:val="1"/>
      <w:marLeft w:val="0"/>
      <w:marRight w:val="0"/>
      <w:marTop w:val="0"/>
      <w:marBottom w:val="0"/>
      <w:divBdr>
        <w:top w:val="none" w:sz="0" w:space="0" w:color="auto"/>
        <w:left w:val="none" w:sz="0" w:space="0" w:color="auto"/>
        <w:bottom w:val="none" w:sz="0" w:space="0" w:color="auto"/>
        <w:right w:val="none" w:sz="0" w:space="0" w:color="auto"/>
      </w:divBdr>
    </w:div>
    <w:div w:id="321348433">
      <w:bodyDiv w:val="1"/>
      <w:marLeft w:val="0"/>
      <w:marRight w:val="0"/>
      <w:marTop w:val="0"/>
      <w:marBottom w:val="0"/>
      <w:divBdr>
        <w:top w:val="none" w:sz="0" w:space="0" w:color="auto"/>
        <w:left w:val="none" w:sz="0" w:space="0" w:color="auto"/>
        <w:bottom w:val="none" w:sz="0" w:space="0" w:color="auto"/>
        <w:right w:val="none" w:sz="0" w:space="0" w:color="auto"/>
      </w:divBdr>
      <w:divsChild>
        <w:div w:id="510948276">
          <w:marLeft w:val="0"/>
          <w:marRight w:val="0"/>
          <w:marTop w:val="0"/>
          <w:marBottom w:val="250"/>
          <w:divBdr>
            <w:top w:val="none" w:sz="0" w:space="0" w:color="auto"/>
            <w:left w:val="none" w:sz="0" w:space="0" w:color="auto"/>
            <w:bottom w:val="none" w:sz="0" w:space="0" w:color="auto"/>
            <w:right w:val="none" w:sz="0" w:space="0" w:color="auto"/>
          </w:divBdr>
        </w:div>
      </w:divsChild>
    </w:div>
    <w:div w:id="321348651">
      <w:bodyDiv w:val="1"/>
      <w:marLeft w:val="0"/>
      <w:marRight w:val="0"/>
      <w:marTop w:val="0"/>
      <w:marBottom w:val="0"/>
      <w:divBdr>
        <w:top w:val="none" w:sz="0" w:space="0" w:color="auto"/>
        <w:left w:val="none" w:sz="0" w:space="0" w:color="auto"/>
        <w:bottom w:val="none" w:sz="0" w:space="0" w:color="auto"/>
        <w:right w:val="none" w:sz="0" w:space="0" w:color="auto"/>
      </w:divBdr>
      <w:divsChild>
        <w:div w:id="366414556">
          <w:marLeft w:val="750"/>
          <w:marRight w:val="1500"/>
          <w:marTop w:val="0"/>
          <w:marBottom w:val="0"/>
          <w:divBdr>
            <w:top w:val="none" w:sz="0" w:space="0" w:color="auto"/>
            <w:left w:val="none" w:sz="0" w:space="0" w:color="auto"/>
            <w:bottom w:val="none" w:sz="0" w:space="0" w:color="auto"/>
            <w:right w:val="none" w:sz="0" w:space="0" w:color="auto"/>
          </w:divBdr>
        </w:div>
      </w:divsChild>
    </w:div>
    <w:div w:id="321548080">
      <w:bodyDiv w:val="1"/>
      <w:marLeft w:val="0"/>
      <w:marRight w:val="0"/>
      <w:marTop w:val="0"/>
      <w:marBottom w:val="0"/>
      <w:divBdr>
        <w:top w:val="none" w:sz="0" w:space="0" w:color="auto"/>
        <w:left w:val="none" w:sz="0" w:space="0" w:color="auto"/>
        <w:bottom w:val="none" w:sz="0" w:space="0" w:color="auto"/>
        <w:right w:val="none" w:sz="0" w:space="0" w:color="auto"/>
      </w:divBdr>
    </w:div>
    <w:div w:id="321549432">
      <w:bodyDiv w:val="1"/>
      <w:marLeft w:val="0"/>
      <w:marRight w:val="0"/>
      <w:marTop w:val="0"/>
      <w:marBottom w:val="0"/>
      <w:divBdr>
        <w:top w:val="none" w:sz="0" w:space="0" w:color="auto"/>
        <w:left w:val="none" w:sz="0" w:space="0" w:color="auto"/>
        <w:bottom w:val="none" w:sz="0" w:space="0" w:color="auto"/>
        <w:right w:val="none" w:sz="0" w:space="0" w:color="auto"/>
      </w:divBdr>
    </w:div>
    <w:div w:id="321590663">
      <w:bodyDiv w:val="1"/>
      <w:marLeft w:val="0"/>
      <w:marRight w:val="0"/>
      <w:marTop w:val="0"/>
      <w:marBottom w:val="0"/>
      <w:divBdr>
        <w:top w:val="none" w:sz="0" w:space="0" w:color="auto"/>
        <w:left w:val="none" w:sz="0" w:space="0" w:color="auto"/>
        <w:bottom w:val="none" w:sz="0" w:space="0" w:color="auto"/>
        <w:right w:val="none" w:sz="0" w:space="0" w:color="auto"/>
      </w:divBdr>
    </w:div>
    <w:div w:id="321665241">
      <w:bodyDiv w:val="1"/>
      <w:marLeft w:val="0"/>
      <w:marRight w:val="0"/>
      <w:marTop w:val="0"/>
      <w:marBottom w:val="0"/>
      <w:divBdr>
        <w:top w:val="none" w:sz="0" w:space="0" w:color="auto"/>
        <w:left w:val="none" w:sz="0" w:space="0" w:color="auto"/>
        <w:bottom w:val="none" w:sz="0" w:space="0" w:color="auto"/>
        <w:right w:val="none" w:sz="0" w:space="0" w:color="auto"/>
      </w:divBdr>
    </w:div>
    <w:div w:id="321859400">
      <w:bodyDiv w:val="1"/>
      <w:marLeft w:val="0"/>
      <w:marRight w:val="0"/>
      <w:marTop w:val="0"/>
      <w:marBottom w:val="0"/>
      <w:divBdr>
        <w:top w:val="none" w:sz="0" w:space="0" w:color="auto"/>
        <w:left w:val="none" w:sz="0" w:space="0" w:color="auto"/>
        <w:bottom w:val="none" w:sz="0" w:space="0" w:color="auto"/>
        <w:right w:val="none" w:sz="0" w:space="0" w:color="auto"/>
      </w:divBdr>
      <w:divsChild>
        <w:div w:id="629939621">
          <w:marLeft w:val="0"/>
          <w:marRight w:val="0"/>
          <w:marTop w:val="0"/>
          <w:marBottom w:val="0"/>
          <w:divBdr>
            <w:top w:val="none" w:sz="0" w:space="0" w:color="auto"/>
            <w:left w:val="none" w:sz="0" w:space="0" w:color="auto"/>
            <w:bottom w:val="none" w:sz="0" w:space="0" w:color="auto"/>
            <w:right w:val="none" w:sz="0" w:space="0" w:color="auto"/>
          </w:divBdr>
        </w:div>
      </w:divsChild>
    </w:div>
    <w:div w:id="321859854">
      <w:bodyDiv w:val="1"/>
      <w:marLeft w:val="0"/>
      <w:marRight w:val="0"/>
      <w:marTop w:val="0"/>
      <w:marBottom w:val="0"/>
      <w:divBdr>
        <w:top w:val="none" w:sz="0" w:space="0" w:color="auto"/>
        <w:left w:val="none" w:sz="0" w:space="0" w:color="auto"/>
        <w:bottom w:val="none" w:sz="0" w:space="0" w:color="auto"/>
        <w:right w:val="none" w:sz="0" w:space="0" w:color="auto"/>
      </w:divBdr>
      <w:divsChild>
        <w:div w:id="540168816">
          <w:marLeft w:val="0"/>
          <w:marRight w:val="0"/>
          <w:marTop w:val="0"/>
          <w:marBottom w:val="300"/>
          <w:divBdr>
            <w:top w:val="none" w:sz="0" w:space="0" w:color="auto"/>
            <w:left w:val="none" w:sz="0" w:space="0" w:color="auto"/>
            <w:bottom w:val="single" w:sz="6" w:space="5" w:color="000000"/>
            <w:right w:val="none" w:sz="0" w:space="0" w:color="auto"/>
          </w:divBdr>
        </w:div>
      </w:divsChild>
    </w:div>
    <w:div w:id="322323765">
      <w:bodyDiv w:val="1"/>
      <w:marLeft w:val="0"/>
      <w:marRight w:val="0"/>
      <w:marTop w:val="0"/>
      <w:marBottom w:val="0"/>
      <w:divBdr>
        <w:top w:val="none" w:sz="0" w:space="0" w:color="auto"/>
        <w:left w:val="none" w:sz="0" w:space="0" w:color="auto"/>
        <w:bottom w:val="none" w:sz="0" w:space="0" w:color="auto"/>
        <w:right w:val="none" w:sz="0" w:space="0" w:color="auto"/>
      </w:divBdr>
      <w:divsChild>
        <w:div w:id="176626986">
          <w:marLeft w:val="0"/>
          <w:marRight w:val="0"/>
          <w:marTop w:val="0"/>
          <w:marBottom w:val="0"/>
          <w:divBdr>
            <w:top w:val="none" w:sz="0" w:space="0" w:color="auto"/>
            <w:left w:val="none" w:sz="0" w:space="0" w:color="auto"/>
            <w:bottom w:val="none" w:sz="0" w:space="0" w:color="auto"/>
            <w:right w:val="none" w:sz="0" w:space="0" w:color="auto"/>
          </w:divBdr>
        </w:div>
        <w:div w:id="537354050">
          <w:marLeft w:val="0"/>
          <w:marRight w:val="0"/>
          <w:marTop w:val="0"/>
          <w:marBottom w:val="0"/>
          <w:divBdr>
            <w:top w:val="none" w:sz="0" w:space="0" w:color="auto"/>
            <w:left w:val="none" w:sz="0" w:space="0" w:color="auto"/>
            <w:bottom w:val="none" w:sz="0" w:space="0" w:color="auto"/>
            <w:right w:val="none" w:sz="0" w:space="0" w:color="auto"/>
          </w:divBdr>
        </w:div>
      </w:divsChild>
    </w:div>
    <w:div w:id="322389995">
      <w:bodyDiv w:val="1"/>
      <w:marLeft w:val="0"/>
      <w:marRight w:val="0"/>
      <w:marTop w:val="0"/>
      <w:marBottom w:val="0"/>
      <w:divBdr>
        <w:top w:val="none" w:sz="0" w:space="0" w:color="auto"/>
        <w:left w:val="none" w:sz="0" w:space="0" w:color="auto"/>
        <w:bottom w:val="none" w:sz="0" w:space="0" w:color="auto"/>
        <w:right w:val="none" w:sz="0" w:space="0" w:color="auto"/>
      </w:divBdr>
    </w:div>
    <w:div w:id="322396874">
      <w:bodyDiv w:val="1"/>
      <w:marLeft w:val="0"/>
      <w:marRight w:val="0"/>
      <w:marTop w:val="0"/>
      <w:marBottom w:val="0"/>
      <w:divBdr>
        <w:top w:val="none" w:sz="0" w:space="0" w:color="auto"/>
        <w:left w:val="none" w:sz="0" w:space="0" w:color="auto"/>
        <w:bottom w:val="none" w:sz="0" w:space="0" w:color="auto"/>
        <w:right w:val="none" w:sz="0" w:space="0" w:color="auto"/>
      </w:divBdr>
      <w:divsChild>
        <w:div w:id="1782413021">
          <w:marLeft w:val="0"/>
          <w:marRight w:val="0"/>
          <w:marTop w:val="0"/>
          <w:marBottom w:val="0"/>
          <w:divBdr>
            <w:top w:val="dotted" w:sz="6" w:space="4" w:color="EBEBEB"/>
            <w:left w:val="none" w:sz="0" w:space="8" w:color="auto"/>
            <w:bottom w:val="dotted" w:sz="6" w:space="4" w:color="EBEBEB"/>
            <w:right w:val="none" w:sz="0" w:space="8" w:color="auto"/>
          </w:divBdr>
        </w:div>
        <w:div w:id="947389631">
          <w:marLeft w:val="0"/>
          <w:marRight w:val="0"/>
          <w:marTop w:val="0"/>
          <w:marBottom w:val="0"/>
          <w:divBdr>
            <w:top w:val="none" w:sz="0" w:space="0" w:color="auto"/>
            <w:left w:val="none" w:sz="0" w:space="0" w:color="auto"/>
            <w:bottom w:val="none" w:sz="0" w:space="0" w:color="auto"/>
            <w:right w:val="none" w:sz="0" w:space="0" w:color="auto"/>
          </w:divBdr>
          <w:divsChild>
            <w:div w:id="631637551">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322784480">
      <w:bodyDiv w:val="1"/>
      <w:marLeft w:val="0"/>
      <w:marRight w:val="0"/>
      <w:marTop w:val="0"/>
      <w:marBottom w:val="0"/>
      <w:divBdr>
        <w:top w:val="none" w:sz="0" w:space="0" w:color="auto"/>
        <w:left w:val="none" w:sz="0" w:space="0" w:color="auto"/>
        <w:bottom w:val="none" w:sz="0" w:space="0" w:color="auto"/>
        <w:right w:val="none" w:sz="0" w:space="0" w:color="auto"/>
      </w:divBdr>
    </w:div>
    <w:div w:id="322897764">
      <w:bodyDiv w:val="1"/>
      <w:marLeft w:val="0"/>
      <w:marRight w:val="0"/>
      <w:marTop w:val="0"/>
      <w:marBottom w:val="0"/>
      <w:divBdr>
        <w:top w:val="none" w:sz="0" w:space="0" w:color="auto"/>
        <w:left w:val="none" w:sz="0" w:space="0" w:color="auto"/>
        <w:bottom w:val="none" w:sz="0" w:space="0" w:color="auto"/>
        <w:right w:val="none" w:sz="0" w:space="0" w:color="auto"/>
      </w:divBdr>
    </w:div>
    <w:div w:id="323046055">
      <w:bodyDiv w:val="1"/>
      <w:marLeft w:val="0"/>
      <w:marRight w:val="0"/>
      <w:marTop w:val="0"/>
      <w:marBottom w:val="0"/>
      <w:divBdr>
        <w:top w:val="none" w:sz="0" w:space="0" w:color="auto"/>
        <w:left w:val="none" w:sz="0" w:space="0" w:color="auto"/>
        <w:bottom w:val="none" w:sz="0" w:space="0" w:color="auto"/>
        <w:right w:val="none" w:sz="0" w:space="0" w:color="auto"/>
      </w:divBdr>
      <w:divsChild>
        <w:div w:id="273245180">
          <w:marLeft w:val="0"/>
          <w:marRight w:val="0"/>
          <w:marTop w:val="150"/>
          <w:marBottom w:val="150"/>
          <w:divBdr>
            <w:top w:val="none" w:sz="0" w:space="0" w:color="auto"/>
            <w:left w:val="none" w:sz="0" w:space="0" w:color="auto"/>
            <w:bottom w:val="none" w:sz="0" w:space="0" w:color="auto"/>
            <w:right w:val="none" w:sz="0" w:space="0" w:color="auto"/>
          </w:divBdr>
        </w:div>
        <w:div w:id="1058476083">
          <w:marLeft w:val="0"/>
          <w:marRight w:val="0"/>
          <w:marTop w:val="0"/>
          <w:marBottom w:val="0"/>
          <w:divBdr>
            <w:top w:val="none" w:sz="0" w:space="0" w:color="auto"/>
            <w:left w:val="none" w:sz="0" w:space="0" w:color="auto"/>
            <w:bottom w:val="none" w:sz="0" w:space="0" w:color="auto"/>
            <w:right w:val="none" w:sz="0" w:space="0" w:color="auto"/>
          </w:divBdr>
          <w:divsChild>
            <w:div w:id="1588886038">
              <w:marLeft w:val="0"/>
              <w:marRight w:val="0"/>
              <w:marTop w:val="0"/>
              <w:marBottom w:val="0"/>
              <w:divBdr>
                <w:top w:val="none" w:sz="0" w:space="0" w:color="auto"/>
                <w:left w:val="none" w:sz="0" w:space="0" w:color="auto"/>
                <w:bottom w:val="none" w:sz="0" w:space="0" w:color="auto"/>
                <w:right w:val="none" w:sz="0" w:space="0" w:color="auto"/>
              </w:divBdr>
            </w:div>
            <w:div w:id="1079837237">
              <w:marLeft w:val="0"/>
              <w:marRight w:val="0"/>
              <w:marTop w:val="0"/>
              <w:marBottom w:val="0"/>
              <w:divBdr>
                <w:top w:val="none" w:sz="0" w:space="0" w:color="auto"/>
                <w:left w:val="none" w:sz="0" w:space="0" w:color="auto"/>
                <w:bottom w:val="none" w:sz="0" w:space="0" w:color="auto"/>
                <w:right w:val="none" w:sz="0" w:space="0" w:color="auto"/>
              </w:divBdr>
              <w:divsChild>
                <w:div w:id="100229512">
                  <w:marLeft w:val="0"/>
                  <w:marRight w:val="0"/>
                  <w:marTop w:val="0"/>
                  <w:marBottom w:val="0"/>
                  <w:divBdr>
                    <w:top w:val="none" w:sz="0" w:space="0" w:color="auto"/>
                    <w:left w:val="none" w:sz="0" w:space="0" w:color="auto"/>
                    <w:bottom w:val="none" w:sz="0" w:space="0" w:color="auto"/>
                    <w:right w:val="none" w:sz="0" w:space="0" w:color="auto"/>
                  </w:divBdr>
                  <w:divsChild>
                    <w:div w:id="1823934378">
                      <w:marLeft w:val="0"/>
                      <w:marRight w:val="0"/>
                      <w:marTop w:val="0"/>
                      <w:marBottom w:val="0"/>
                      <w:divBdr>
                        <w:top w:val="none" w:sz="0" w:space="0" w:color="auto"/>
                        <w:left w:val="none" w:sz="0" w:space="0" w:color="auto"/>
                        <w:bottom w:val="none" w:sz="0" w:space="0" w:color="auto"/>
                        <w:right w:val="none" w:sz="0" w:space="0" w:color="auto"/>
                      </w:divBdr>
                      <w:divsChild>
                        <w:div w:id="530460387">
                          <w:marLeft w:val="0"/>
                          <w:marRight w:val="0"/>
                          <w:marTop w:val="0"/>
                          <w:marBottom w:val="0"/>
                          <w:divBdr>
                            <w:top w:val="none" w:sz="0" w:space="0" w:color="auto"/>
                            <w:left w:val="none" w:sz="0" w:space="0" w:color="auto"/>
                            <w:bottom w:val="none" w:sz="0" w:space="0" w:color="auto"/>
                            <w:right w:val="none" w:sz="0" w:space="0" w:color="auto"/>
                          </w:divBdr>
                          <w:divsChild>
                            <w:div w:id="279069661">
                              <w:marLeft w:val="0"/>
                              <w:marRight w:val="0"/>
                              <w:marTop w:val="0"/>
                              <w:marBottom w:val="0"/>
                              <w:divBdr>
                                <w:top w:val="none" w:sz="0" w:space="0" w:color="auto"/>
                                <w:left w:val="none" w:sz="0" w:space="0" w:color="auto"/>
                                <w:bottom w:val="none" w:sz="0" w:space="0" w:color="auto"/>
                                <w:right w:val="none" w:sz="0" w:space="0" w:color="auto"/>
                              </w:divBdr>
                              <w:divsChild>
                                <w:div w:id="2043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66993">
                          <w:marLeft w:val="0"/>
                          <w:marRight w:val="0"/>
                          <w:marTop w:val="0"/>
                          <w:marBottom w:val="0"/>
                          <w:divBdr>
                            <w:top w:val="none" w:sz="0" w:space="0" w:color="auto"/>
                            <w:left w:val="none" w:sz="0" w:space="0" w:color="auto"/>
                            <w:bottom w:val="none" w:sz="0" w:space="0" w:color="auto"/>
                            <w:right w:val="none" w:sz="0" w:space="0" w:color="auto"/>
                          </w:divBdr>
                          <w:divsChild>
                            <w:div w:id="162204065">
                              <w:marLeft w:val="0"/>
                              <w:marRight w:val="0"/>
                              <w:marTop w:val="0"/>
                              <w:marBottom w:val="0"/>
                              <w:divBdr>
                                <w:top w:val="none" w:sz="0" w:space="0" w:color="auto"/>
                                <w:left w:val="none" w:sz="0" w:space="0" w:color="auto"/>
                                <w:bottom w:val="none" w:sz="0" w:space="0" w:color="auto"/>
                                <w:right w:val="none" w:sz="0" w:space="0" w:color="auto"/>
                              </w:divBdr>
                              <w:divsChild>
                                <w:div w:id="15471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3916">
                          <w:marLeft w:val="0"/>
                          <w:marRight w:val="0"/>
                          <w:marTop w:val="0"/>
                          <w:marBottom w:val="0"/>
                          <w:divBdr>
                            <w:top w:val="none" w:sz="0" w:space="0" w:color="auto"/>
                            <w:left w:val="none" w:sz="0" w:space="0" w:color="auto"/>
                            <w:bottom w:val="none" w:sz="0" w:space="0" w:color="auto"/>
                            <w:right w:val="none" w:sz="0" w:space="0" w:color="auto"/>
                          </w:divBdr>
                          <w:divsChild>
                            <w:div w:id="1585795055">
                              <w:marLeft w:val="0"/>
                              <w:marRight w:val="0"/>
                              <w:marTop w:val="0"/>
                              <w:marBottom w:val="0"/>
                              <w:divBdr>
                                <w:top w:val="none" w:sz="0" w:space="0" w:color="auto"/>
                                <w:left w:val="none" w:sz="0" w:space="0" w:color="auto"/>
                                <w:bottom w:val="none" w:sz="0" w:space="0" w:color="auto"/>
                                <w:right w:val="none" w:sz="0" w:space="0" w:color="auto"/>
                              </w:divBdr>
                              <w:divsChild>
                                <w:div w:id="18426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8002">
                          <w:marLeft w:val="0"/>
                          <w:marRight w:val="0"/>
                          <w:marTop w:val="0"/>
                          <w:marBottom w:val="0"/>
                          <w:divBdr>
                            <w:top w:val="none" w:sz="0" w:space="0" w:color="auto"/>
                            <w:left w:val="none" w:sz="0" w:space="0" w:color="auto"/>
                            <w:bottom w:val="none" w:sz="0" w:space="0" w:color="auto"/>
                            <w:right w:val="none" w:sz="0" w:space="0" w:color="auto"/>
                          </w:divBdr>
                          <w:divsChild>
                            <w:div w:id="452556265">
                              <w:marLeft w:val="0"/>
                              <w:marRight w:val="0"/>
                              <w:marTop w:val="0"/>
                              <w:marBottom w:val="0"/>
                              <w:divBdr>
                                <w:top w:val="none" w:sz="0" w:space="0" w:color="auto"/>
                                <w:left w:val="none" w:sz="0" w:space="0" w:color="auto"/>
                                <w:bottom w:val="none" w:sz="0" w:space="0" w:color="auto"/>
                                <w:right w:val="none" w:sz="0" w:space="0" w:color="auto"/>
                              </w:divBdr>
                              <w:divsChild>
                                <w:div w:id="19083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4096">
                          <w:marLeft w:val="0"/>
                          <w:marRight w:val="0"/>
                          <w:marTop w:val="0"/>
                          <w:marBottom w:val="0"/>
                          <w:divBdr>
                            <w:top w:val="none" w:sz="0" w:space="0" w:color="auto"/>
                            <w:left w:val="none" w:sz="0" w:space="0" w:color="auto"/>
                            <w:bottom w:val="none" w:sz="0" w:space="0" w:color="auto"/>
                            <w:right w:val="none" w:sz="0" w:space="0" w:color="auto"/>
                          </w:divBdr>
                          <w:divsChild>
                            <w:div w:id="1618945593">
                              <w:marLeft w:val="0"/>
                              <w:marRight w:val="0"/>
                              <w:marTop w:val="0"/>
                              <w:marBottom w:val="0"/>
                              <w:divBdr>
                                <w:top w:val="none" w:sz="0" w:space="0" w:color="auto"/>
                                <w:left w:val="none" w:sz="0" w:space="0" w:color="auto"/>
                                <w:bottom w:val="none" w:sz="0" w:space="0" w:color="auto"/>
                                <w:right w:val="none" w:sz="0" w:space="0" w:color="auto"/>
                              </w:divBdr>
                              <w:divsChild>
                                <w:div w:id="12829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0436">
                          <w:marLeft w:val="0"/>
                          <w:marRight w:val="0"/>
                          <w:marTop w:val="0"/>
                          <w:marBottom w:val="0"/>
                          <w:divBdr>
                            <w:top w:val="none" w:sz="0" w:space="0" w:color="auto"/>
                            <w:left w:val="none" w:sz="0" w:space="0" w:color="auto"/>
                            <w:bottom w:val="none" w:sz="0" w:space="0" w:color="auto"/>
                            <w:right w:val="none" w:sz="0" w:space="0" w:color="auto"/>
                          </w:divBdr>
                          <w:divsChild>
                            <w:div w:id="1905139186">
                              <w:marLeft w:val="0"/>
                              <w:marRight w:val="0"/>
                              <w:marTop w:val="0"/>
                              <w:marBottom w:val="0"/>
                              <w:divBdr>
                                <w:top w:val="none" w:sz="0" w:space="0" w:color="auto"/>
                                <w:left w:val="none" w:sz="0" w:space="0" w:color="auto"/>
                                <w:bottom w:val="none" w:sz="0" w:space="0" w:color="auto"/>
                                <w:right w:val="none" w:sz="0" w:space="0" w:color="auto"/>
                              </w:divBdr>
                              <w:divsChild>
                                <w:div w:id="21051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6232">
                          <w:marLeft w:val="0"/>
                          <w:marRight w:val="0"/>
                          <w:marTop w:val="0"/>
                          <w:marBottom w:val="0"/>
                          <w:divBdr>
                            <w:top w:val="none" w:sz="0" w:space="0" w:color="auto"/>
                            <w:left w:val="none" w:sz="0" w:space="0" w:color="auto"/>
                            <w:bottom w:val="none" w:sz="0" w:space="0" w:color="auto"/>
                            <w:right w:val="none" w:sz="0" w:space="0" w:color="auto"/>
                          </w:divBdr>
                          <w:divsChild>
                            <w:div w:id="383263157">
                              <w:marLeft w:val="0"/>
                              <w:marRight w:val="0"/>
                              <w:marTop w:val="0"/>
                              <w:marBottom w:val="0"/>
                              <w:divBdr>
                                <w:top w:val="none" w:sz="0" w:space="0" w:color="auto"/>
                                <w:left w:val="none" w:sz="0" w:space="0" w:color="auto"/>
                                <w:bottom w:val="none" w:sz="0" w:space="0" w:color="auto"/>
                                <w:right w:val="none" w:sz="0" w:space="0" w:color="auto"/>
                              </w:divBdr>
                              <w:divsChild>
                                <w:div w:id="6025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7410">
                          <w:marLeft w:val="0"/>
                          <w:marRight w:val="0"/>
                          <w:marTop w:val="0"/>
                          <w:marBottom w:val="0"/>
                          <w:divBdr>
                            <w:top w:val="none" w:sz="0" w:space="0" w:color="auto"/>
                            <w:left w:val="none" w:sz="0" w:space="0" w:color="auto"/>
                            <w:bottom w:val="none" w:sz="0" w:space="0" w:color="auto"/>
                            <w:right w:val="none" w:sz="0" w:space="0" w:color="auto"/>
                          </w:divBdr>
                          <w:divsChild>
                            <w:div w:id="735906760">
                              <w:marLeft w:val="0"/>
                              <w:marRight w:val="0"/>
                              <w:marTop w:val="0"/>
                              <w:marBottom w:val="0"/>
                              <w:divBdr>
                                <w:top w:val="none" w:sz="0" w:space="0" w:color="auto"/>
                                <w:left w:val="none" w:sz="0" w:space="0" w:color="auto"/>
                                <w:bottom w:val="none" w:sz="0" w:space="0" w:color="auto"/>
                                <w:right w:val="none" w:sz="0" w:space="0" w:color="auto"/>
                              </w:divBdr>
                              <w:divsChild>
                                <w:div w:id="11191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30206">
                          <w:marLeft w:val="0"/>
                          <w:marRight w:val="0"/>
                          <w:marTop w:val="0"/>
                          <w:marBottom w:val="0"/>
                          <w:divBdr>
                            <w:top w:val="none" w:sz="0" w:space="0" w:color="auto"/>
                            <w:left w:val="none" w:sz="0" w:space="0" w:color="auto"/>
                            <w:bottom w:val="none" w:sz="0" w:space="0" w:color="auto"/>
                            <w:right w:val="none" w:sz="0" w:space="0" w:color="auto"/>
                          </w:divBdr>
                          <w:divsChild>
                            <w:div w:id="487091897">
                              <w:marLeft w:val="0"/>
                              <w:marRight w:val="0"/>
                              <w:marTop w:val="0"/>
                              <w:marBottom w:val="0"/>
                              <w:divBdr>
                                <w:top w:val="none" w:sz="0" w:space="0" w:color="auto"/>
                                <w:left w:val="none" w:sz="0" w:space="0" w:color="auto"/>
                                <w:bottom w:val="none" w:sz="0" w:space="0" w:color="auto"/>
                                <w:right w:val="none" w:sz="0" w:space="0" w:color="auto"/>
                              </w:divBdr>
                              <w:divsChild>
                                <w:div w:id="14858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0127">
                          <w:marLeft w:val="0"/>
                          <w:marRight w:val="0"/>
                          <w:marTop w:val="0"/>
                          <w:marBottom w:val="0"/>
                          <w:divBdr>
                            <w:top w:val="none" w:sz="0" w:space="0" w:color="auto"/>
                            <w:left w:val="none" w:sz="0" w:space="0" w:color="auto"/>
                            <w:bottom w:val="none" w:sz="0" w:space="0" w:color="auto"/>
                            <w:right w:val="none" w:sz="0" w:space="0" w:color="auto"/>
                          </w:divBdr>
                          <w:divsChild>
                            <w:div w:id="434324974">
                              <w:marLeft w:val="0"/>
                              <w:marRight w:val="0"/>
                              <w:marTop w:val="0"/>
                              <w:marBottom w:val="0"/>
                              <w:divBdr>
                                <w:top w:val="none" w:sz="0" w:space="0" w:color="auto"/>
                                <w:left w:val="none" w:sz="0" w:space="0" w:color="auto"/>
                                <w:bottom w:val="none" w:sz="0" w:space="0" w:color="auto"/>
                                <w:right w:val="none" w:sz="0" w:space="0" w:color="auto"/>
                              </w:divBdr>
                              <w:divsChild>
                                <w:div w:id="13216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877">
                          <w:marLeft w:val="0"/>
                          <w:marRight w:val="0"/>
                          <w:marTop w:val="0"/>
                          <w:marBottom w:val="0"/>
                          <w:divBdr>
                            <w:top w:val="none" w:sz="0" w:space="0" w:color="auto"/>
                            <w:left w:val="none" w:sz="0" w:space="0" w:color="auto"/>
                            <w:bottom w:val="none" w:sz="0" w:space="0" w:color="auto"/>
                            <w:right w:val="none" w:sz="0" w:space="0" w:color="auto"/>
                          </w:divBdr>
                          <w:divsChild>
                            <w:div w:id="380247007">
                              <w:marLeft w:val="0"/>
                              <w:marRight w:val="0"/>
                              <w:marTop w:val="0"/>
                              <w:marBottom w:val="0"/>
                              <w:divBdr>
                                <w:top w:val="none" w:sz="0" w:space="0" w:color="auto"/>
                                <w:left w:val="none" w:sz="0" w:space="0" w:color="auto"/>
                                <w:bottom w:val="none" w:sz="0" w:space="0" w:color="auto"/>
                                <w:right w:val="none" w:sz="0" w:space="0" w:color="auto"/>
                              </w:divBdr>
                              <w:divsChild>
                                <w:div w:id="3266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21232">
      <w:bodyDiv w:val="1"/>
      <w:marLeft w:val="0"/>
      <w:marRight w:val="0"/>
      <w:marTop w:val="0"/>
      <w:marBottom w:val="0"/>
      <w:divBdr>
        <w:top w:val="none" w:sz="0" w:space="0" w:color="auto"/>
        <w:left w:val="none" w:sz="0" w:space="0" w:color="auto"/>
        <w:bottom w:val="none" w:sz="0" w:space="0" w:color="auto"/>
        <w:right w:val="none" w:sz="0" w:space="0" w:color="auto"/>
      </w:divBdr>
    </w:div>
    <w:div w:id="323432350">
      <w:bodyDiv w:val="1"/>
      <w:marLeft w:val="0"/>
      <w:marRight w:val="0"/>
      <w:marTop w:val="0"/>
      <w:marBottom w:val="0"/>
      <w:divBdr>
        <w:top w:val="none" w:sz="0" w:space="0" w:color="auto"/>
        <w:left w:val="none" w:sz="0" w:space="0" w:color="auto"/>
        <w:bottom w:val="none" w:sz="0" w:space="0" w:color="auto"/>
        <w:right w:val="none" w:sz="0" w:space="0" w:color="auto"/>
      </w:divBdr>
    </w:div>
    <w:div w:id="323510849">
      <w:bodyDiv w:val="1"/>
      <w:marLeft w:val="0"/>
      <w:marRight w:val="0"/>
      <w:marTop w:val="0"/>
      <w:marBottom w:val="0"/>
      <w:divBdr>
        <w:top w:val="none" w:sz="0" w:space="0" w:color="auto"/>
        <w:left w:val="none" w:sz="0" w:space="0" w:color="auto"/>
        <w:bottom w:val="none" w:sz="0" w:space="0" w:color="auto"/>
        <w:right w:val="none" w:sz="0" w:space="0" w:color="auto"/>
      </w:divBdr>
      <w:divsChild>
        <w:div w:id="240872478">
          <w:marLeft w:val="-225"/>
          <w:marRight w:val="-225"/>
          <w:marTop w:val="0"/>
          <w:marBottom w:val="0"/>
          <w:divBdr>
            <w:top w:val="none" w:sz="0" w:space="0" w:color="auto"/>
            <w:left w:val="none" w:sz="0" w:space="0" w:color="auto"/>
            <w:bottom w:val="none" w:sz="0" w:space="0" w:color="auto"/>
            <w:right w:val="none" w:sz="0" w:space="0" w:color="auto"/>
          </w:divBdr>
        </w:div>
        <w:div w:id="694119365">
          <w:marLeft w:val="-225"/>
          <w:marRight w:val="-225"/>
          <w:marTop w:val="0"/>
          <w:marBottom w:val="0"/>
          <w:divBdr>
            <w:top w:val="none" w:sz="0" w:space="0" w:color="auto"/>
            <w:left w:val="none" w:sz="0" w:space="0" w:color="auto"/>
            <w:bottom w:val="none" w:sz="0" w:space="0" w:color="auto"/>
            <w:right w:val="none" w:sz="0" w:space="0" w:color="auto"/>
          </w:divBdr>
          <w:divsChild>
            <w:div w:id="60427025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23631900">
      <w:bodyDiv w:val="1"/>
      <w:marLeft w:val="0"/>
      <w:marRight w:val="0"/>
      <w:marTop w:val="0"/>
      <w:marBottom w:val="0"/>
      <w:divBdr>
        <w:top w:val="none" w:sz="0" w:space="0" w:color="auto"/>
        <w:left w:val="none" w:sz="0" w:space="0" w:color="auto"/>
        <w:bottom w:val="none" w:sz="0" w:space="0" w:color="auto"/>
        <w:right w:val="none" w:sz="0" w:space="0" w:color="auto"/>
      </w:divBdr>
    </w:div>
    <w:div w:id="323701139">
      <w:bodyDiv w:val="1"/>
      <w:marLeft w:val="0"/>
      <w:marRight w:val="0"/>
      <w:marTop w:val="0"/>
      <w:marBottom w:val="0"/>
      <w:divBdr>
        <w:top w:val="none" w:sz="0" w:space="0" w:color="auto"/>
        <w:left w:val="none" w:sz="0" w:space="0" w:color="auto"/>
        <w:bottom w:val="none" w:sz="0" w:space="0" w:color="auto"/>
        <w:right w:val="none" w:sz="0" w:space="0" w:color="auto"/>
      </w:divBdr>
      <w:divsChild>
        <w:div w:id="342365149">
          <w:marLeft w:val="0"/>
          <w:marRight w:val="0"/>
          <w:marTop w:val="0"/>
          <w:marBottom w:val="0"/>
          <w:divBdr>
            <w:top w:val="none" w:sz="0" w:space="0" w:color="auto"/>
            <w:left w:val="none" w:sz="0" w:space="0" w:color="auto"/>
            <w:bottom w:val="none" w:sz="0" w:space="0" w:color="auto"/>
            <w:right w:val="none" w:sz="0" w:space="0" w:color="auto"/>
          </w:divBdr>
        </w:div>
      </w:divsChild>
    </w:div>
    <w:div w:id="323749292">
      <w:bodyDiv w:val="1"/>
      <w:marLeft w:val="0"/>
      <w:marRight w:val="0"/>
      <w:marTop w:val="0"/>
      <w:marBottom w:val="0"/>
      <w:divBdr>
        <w:top w:val="none" w:sz="0" w:space="0" w:color="auto"/>
        <w:left w:val="none" w:sz="0" w:space="0" w:color="auto"/>
        <w:bottom w:val="none" w:sz="0" w:space="0" w:color="auto"/>
        <w:right w:val="none" w:sz="0" w:space="0" w:color="auto"/>
      </w:divBdr>
    </w:div>
    <w:div w:id="324011865">
      <w:bodyDiv w:val="1"/>
      <w:marLeft w:val="0"/>
      <w:marRight w:val="0"/>
      <w:marTop w:val="0"/>
      <w:marBottom w:val="0"/>
      <w:divBdr>
        <w:top w:val="none" w:sz="0" w:space="0" w:color="auto"/>
        <w:left w:val="none" w:sz="0" w:space="0" w:color="auto"/>
        <w:bottom w:val="none" w:sz="0" w:space="0" w:color="auto"/>
        <w:right w:val="none" w:sz="0" w:space="0" w:color="auto"/>
      </w:divBdr>
    </w:div>
    <w:div w:id="324164218">
      <w:bodyDiv w:val="1"/>
      <w:marLeft w:val="0"/>
      <w:marRight w:val="0"/>
      <w:marTop w:val="0"/>
      <w:marBottom w:val="0"/>
      <w:divBdr>
        <w:top w:val="none" w:sz="0" w:space="0" w:color="auto"/>
        <w:left w:val="none" w:sz="0" w:space="0" w:color="auto"/>
        <w:bottom w:val="none" w:sz="0" w:space="0" w:color="auto"/>
        <w:right w:val="none" w:sz="0" w:space="0" w:color="auto"/>
      </w:divBdr>
    </w:div>
    <w:div w:id="324288757">
      <w:bodyDiv w:val="1"/>
      <w:marLeft w:val="0"/>
      <w:marRight w:val="0"/>
      <w:marTop w:val="0"/>
      <w:marBottom w:val="0"/>
      <w:divBdr>
        <w:top w:val="none" w:sz="0" w:space="0" w:color="auto"/>
        <w:left w:val="none" w:sz="0" w:space="0" w:color="auto"/>
        <w:bottom w:val="none" w:sz="0" w:space="0" w:color="auto"/>
        <w:right w:val="none" w:sz="0" w:space="0" w:color="auto"/>
      </w:divBdr>
      <w:divsChild>
        <w:div w:id="272326409">
          <w:marLeft w:val="0"/>
          <w:marRight w:val="0"/>
          <w:marTop w:val="0"/>
          <w:marBottom w:val="0"/>
          <w:divBdr>
            <w:top w:val="none" w:sz="0" w:space="0" w:color="auto"/>
            <w:left w:val="none" w:sz="0" w:space="0" w:color="auto"/>
            <w:bottom w:val="none" w:sz="0" w:space="0" w:color="auto"/>
            <w:right w:val="none" w:sz="0" w:space="0" w:color="auto"/>
          </w:divBdr>
        </w:div>
      </w:divsChild>
    </w:div>
    <w:div w:id="324406852">
      <w:bodyDiv w:val="1"/>
      <w:marLeft w:val="0"/>
      <w:marRight w:val="0"/>
      <w:marTop w:val="0"/>
      <w:marBottom w:val="0"/>
      <w:divBdr>
        <w:top w:val="none" w:sz="0" w:space="0" w:color="auto"/>
        <w:left w:val="none" w:sz="0" w:space="0" w:color="auto"/>
        <w:bottom w:val="none" w:sz="0" w:space="0" w:color="auto"/>
        <w:right w:val="none" w:sz="0" w:space="0" w:color="auto"/>
      </w:divBdr>
    </w:div>
    <w:div w:id="324556873">
      <w:bodyDiv w:val="1"/>
      <w:marLeft w:val="0"/>
      <w:marRight w:val="0"/>
      <w:marTop w:val="0"/>
      <w:marBottom w:val="0"/>
      <w:divBdr>
        <w:top w:val="none" w:sz="0" w:space="0" w:color="auto"/>
        <w:left w:val="none" w:sz="0" w:space="0" w:color="auto"/>
        <w:bottom w:val="none" w:sz="0" w:space="0" w:color="auto"/>
        <w:right w:val="none" w:sz="0" w:space="0" w:color="auto"/>
      </w:divBdr>
      <w:divsChild>
        <w:div w:id="366181524">
          <w:marLeft w:val="0"/>
          <w:marRight w:val="0"/>
          <w:marTop w:val="0"/>
          <w:marBottom w:val="250"/>
          <w:divBdr>
            <w:top w:val="none" w:sz="0" w:space="0" w:color="auto"/>
            <w:left w:val="none" w:sz="0" w:space="0" w:color="auto"/>
            <w:bottom w:val="single" w:sz="4" w:space="4" w:color="000000"/>
            <w:right w:val="none" w:sz="0" w:space="0" w:color="auto"/>
          </w:divBdr>
        </w:div>
      </w:divsChild>
    </w:div>
    <w:div w:id="325088190">
      <w:bodyDiv w:val="1"/>
      <w:marLeft w:val="0"/>
      <w:marRight w:val="0"/>
      <w:marTop w:val="0"/>
      <w:marBottom w:val="0"/>
      <w:divBdr>
        <w:top w:val="none" w:sz="0" w:space="0" w:color="auto"/>
        <w:left w:val="none" w:sz="0" w:space="0" w:color="auto"/>
        <w:bottom w:val="none" w:sz="0" w:space="0" w:color="auto"/>
        <w:right w:val="none" w:sz="0" w:space="0" w:color="auto"/>
      </w:divBdr>
    </w:div>
    <w:div w:id="325131217">
      <w:bodyDiv w:val="1"/>
      <w:marLeft w:val="0"/>
      <w:marRight w:val="0"/>
      <w:marTop w:val="0"/>
      <w:marBottom w:val="0"/>
      <w:divBdr>
        <w:top w:val="none" w:sz="0" w:space="0" w:color="auto"/>
        <w:left w:val="none" w:sz="0" w:space="0" w:color="auto"/>
        <w:bottom w:val="none" w:sz="0" w:space="0" w:color="auto"/>
        <w:right w:val="none" w:sz="0" w:space="0" w:color="auto"/>
      </w:divBdr>
      <w:divsChild>
        <w:div w:id="303581440">
          <w:marLeft w:val="0"/>
          <w:marRight w:val="0"/>
          <w:marTop w:val="0"/>
          <w:marBottom w:val="300"/>
          <w:divBdr>
            <w:top w:val="none" w:sz="0" w:space="0" w:color="auto"/>
            <w:left w:val="none" w:sz="0" w:space="0" w:color="auto"/>
            <w:bottom w:val="none" w:sz="0" w:space="0" w:color="auto"/>
            <w:right w:val="none" w:sz="0" w:space="0" w:color="auto"/>
          </w:divBdr>
        </w:div>
        <w:div w:id="663750900">
          <w:marLeft w:val="0"/>
          <w:marRight w:val="0"/>
          <w:marTop w:val="0"/>
          <w:marBottom w:val="0"/>
          <w:divBdr>
            <w:top w:val="none" w:sz="0" w:space="0" w:color="auto"/>
            <w:left w:val="none" w:sz="0" w:space="0" w:color="auto"/>
            <w:bottom w:val="none" w:sz="0" w:space="0" w:color="auto"/>
            <w:right w:val="none" w:sz="0" w:space="0" w:color="auto"/>
          </w:divBdr>
          <w:divsChild>
            <w:div w:id="301008087">
              <w:marLeft w:val="0"/>
              <w:marRight w:val="450"/>
              <w:marTop w:val="105"/>
              <w:marBottom w:val="150"/>
              <w:divBdr>
                <w:top w:val="none" w:sz="0" w:space="0" w:color="auto"/>
                <w:left w:val="none" w:sz="0" w:space="0" w:color="auto"/>
                <w:bottom w:val="none" w:sz="0" w:space="0" w:color="auto"/>
                <w:right w:val="none" w:sz="0" w:space="0" w:color="auto"/>
              </w:divBdr>
            </w:div>
          </w:divsChild>
        </w:div>
      </w:divsChild>
    </w:div>
    <w:div w:id="325322701">
      <w:bodyDiv w:val="1"/>
      <w:marLeft w:val="0"/>
      <w:marRight w:val="0"/>
      <w:marTop w:val="0"/>
      <w:marBottom w:val="0"/>
      <w:divBdr>
        <w:top w:val="none" w:sz="0" w:space="0" w:color="auto"/>
        <w:left w:val="none" w:sz="0" w:space="0" w:color="auto"/>
        <w:bottom w:val="none" w:sz="0" w:space="0" w:color="auto"/>
        <w:right w:val="none" w:sz="0" w:space="0" w:color="auto"/>
      </w:divBdr>
      <w:divsChild>
        <w:div w:id="973947276">
          <w:marLeft w:val="0"/>
          <w:marRight w:val="0"/>
          <w:marTop w:val="0"/>
          <w:marBottom w:val="0"/>
          <w:divBdr>
            <w:top w:val="none" w:sz="0" w:space="0" w:color="auto"/>
            <w:left w:val="none" w:sz="0" w:space="0" w:color="auto"/>
            <w:bottom w:val="none" w:sz="0" w:space="0" w:color="auto"/>
            <w:right w:val="none" w:sz="0" w:space="0" w:color="auto"/>
          </w:divBdr>
          <w:divsChild>
            <w:div w:id="314263625">
              <w:marLeft w:val="-225"/>
              <w:marRight w:val="-225"/>
              <w:marTop w:val="0"/>
              <w:marBottom w:val="0"/>
              <w:divBdr>
                <w:top w:val="none" w:sz="0" w:space="0" w:color="auto"/>
                <w:left w:val="none" w:sz="0" w:space="0" w:color="auto"/>
                <w:bottom w:val="none" w:sz="0" w:space="0" w:color="auto"/>
                <w:right w:val="none" w:sz="0" w:space="0" w:color="auto"/>
              </w:divBdr>
              <w:divsChild>
                <w:div w:id="719596361">
                  <w:marLeft w:val="0"/>
                  <w:marRight w:val="0"/>
                  <w:marTop w:val="0"/>
                  <w:marBottom w:val="0"/>
                  <w:divBdr>
                    <w:top w:val="none" w:sz="0" w:space="0" w:color="auto"/>
                    <w:left w:val="none" w:sz="0" w:space="0" w:color="auto"/>
                    <w:bottom w:val="none" w:sz="0" w:space="0" w:color="auto"/>
                    <w:right w:val="none" w:sz="0" w:space="0" w:color="auto"/>
                  </w:divBdr>
                  <w:divsChild>
                    <w:div w:id="1600024882">
                      <w:marLeft w:val="0"/>
                      <w:marRight w:val="0"/>
                      <w:marTop w:val="0"/>
                      <w:marBottom w:val="225"/>
                      <w:divBdr>
                        <w:top w:val="none" w:sz="0" w:space="0" w:color="auto"/>
                        <w:left w:val="none" w:sz="0" w:space="0" w:color="auto"/>
                        <w:bottom w:val="none" w:sz="0" w:space="0" w:color="auto"/>
                        <w:right w:val="none" w:sz="0" w:space="0" w:color="auto"/>
                      </w:divBdr>
                      <w:divsChild>
                        <w:div w:id="115398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9680124">
          <w:marLeft w:val="-225"/>
          <w:marRight w:val="-225"/>
          <w:marTop w:val="0"/>
          <w:marBottom w:val="0"/>
          <w:divBdr>
            <w:top w:val="none" w:sz="0" w:space="0" w:color="auto"/>
            <w:left w:val="none" w:sz="0" w:space="0" w:color="auto"/>
            <w:bottom w:val="none" w:sz="0" w:space="0" w:color="auto"/>
            <w:right w:val="none" w:sz="0" w:space="0" w:color="auto"/>
          </w:divBdr>
          <w:divsChild>
            <w:div w:id="609968726">
              <w:marLeft w:val="0"/>
              <w:marRight w:val="0"/>
              <w:marTop w:val="150"/>
              <w:marBottom w:val="0"/>
              <w:divBdr>
                <w:top w:val="none" w:sz="0" w:space="0" w:color="auto"/>
                <w:left w:val="none" w:sz="0" w:space="0" w:color="auto"/>
                <w:bottom w:val="none" w:sz="0" w:space="0" w:color="auto"/>
                <w:right w:val="none" w:sz="0" w:space="0" w:color="auto"/>
              </w:divBdr>
              <w:divsChild>
                <w:div w:id="2038582655">
                  <w:marLeft w:val="0"/>
                  <w:marRight w:val="0"/>
                  <w:marTop w:val="0"/>
                  <w:marBottom w:val="0"/>
                  <w:divBdr>
                    <w:top w:val="none" w:sz="0" w:space="0" w:color="auto"/>
                    <w:left w:val="none" w:sz="0" w:space="0" w:color="auto"/>
                    <w:bottom w:val="none" w:sz="0" w:space="0" w:color="auto"/>
                    <w:right w:val="none" w:sz="0" w:space="0" w:color="auto"/>
                  </w:divBdr>
                </w:div>
              </w:divsChild>
            </w:div>
            <w:div w:id="1301376240">
              <w:marLeft w:val="0"/>
              <w:marRight w:val="0"/>
              <w:marTop w:val="0"/>
              <w:marBottom w:val="0"/>
              <w:divBdr>
                <w:top w:val="none" w:sz="0" w:space="0" w:color="auto"/>
                <w:left w:val="none" w:sz="0" w:space="0" w:color="auto"/>
                <w:bottom w:val="none" w:sz="0" w:space="0" w:color="auto"/>
                <w:right w:val="none" w:sz="0" w:space="0" w:color="auto"/>
              </w:divBdr>
              <w:divsChild>
                <w:div w:id="77857310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325327009">
      <w:bodyDiv w:val="1"/>
      <w:marLeft w:val="0"/>
      <w:marRight w:val="0"/>
      <w:marTop w:val="0"/>
      <w:marBottom w:val="0"/>
      <w:divBdr>
        <w:top w:val="none" w:sz="0" w:space="0" w:color="auto"/>
        <w:left w:val="none" w:sz="0" w:space="0" w:color="auto"/>
        <w:bottom w:val="none" w:sz="0" w:space="0" w:color="auto"/>
        <w:right w:val="none" w:sz="0" w:space="0" w:color="auto"/>
      </w:divBdr>
    </w:div>
    <w:div w:id="325403535">
      <w:bodyDiv w:val="1"/>
      <w:marLeft w:val="0"/>
      <w:marRight w:val="0"/>
      <w:marTop w:val="0"/>
      <w:marBottom w:val="0"/>
      <w:divBdr>
        <w:top w:val="none" w:sz="0" w:space="0" w:color="auto"/>
        <w:left w:val="none" w:sz="0" w:space="0" w:color="auto"/>
        <w:bottom w:val="none" w:sz="0" w:space="0" w:color="auto"/>
        <w:right w:val="none" w:sz="0" w:space="0" w:color="auto"/>
      </w:divBdr>
    </w:div>
    <w:div w:id="325863654">
      <w:bodyDiv w:val="1"/>
      <w:marLeft w:val="0"/>
      <w:marRight w:val="0"/>
      <w:marTop w:val="0"/>
      <w:marBottom w:val="0"/>
      <w:divBdr>
        <w:top w:val="none" w:sz="0" w:space="0" w:color="auto"/>
        <w:left w:val="none" w:sz="0" w:space="0" w:color="auto"/>
        <w:bottom w:val="none" w:sz="0" w:space="0" w:color="auto"/>
        <w:right w:val="none" w:sz="0" w:space="0" w:color="auto"/>
      </w:divBdr>
      <w:divsChild>
        <w:div w:id="583532688">
          <w:marLeft w:val="0"/>
          <w:marRight w:val="0"/>
          <w:marTop w:val="0"/>
          <w:marBottom w:val="0"/>
          <w:divBdr>
            <w:top w:val="none" w:sz="0" w:space="0" w:color="auto"/>
            <w:left w:val="none" w:sz="0" w:space="0" w:color="auto"/>
            <w:bottom w:val="none" w:sz="0" w:space="0" w:color="auto"/>
            <w:right w:val="none" w:sz="0" w:space="0" w:color="auto"/>
          </w:divBdr>
        </w:div>
      </w:divsChild>
    </w:div>
    <w:div w:id="326137253">
      <w:bodyDiv w:val="1"/>
      <w:marLeft w:val="0"/>
      <w:marRight w:val="0"/>
      <w:marTop w:val="0"/>
      <w:marBottom w:val="0"/>
      <w:divBdr>
        <w:top w:val="none" w:sz="0" w:space="0" w:color="auto"/>
        <w:left w:val="none" w:sz="0" w:space="0" w:color="auto"/>
        <w:bottom w:val="none" w:sz="0" w:space="0" w:color="auto"/>
        <w:right w:val="none" w:sz="0" w:space="0" w:color="auto"/>
      </w:divBdr>
      <w:divsChild>
        <w:div w:id="843976613">
          <w:marLeft w:val="0"/>
          <w:marRight w:val="0"/>
          <w:marTop w:val="0"/>
          <w:marBottom w:val="300"/>
          <w:divBdr>
            <w:top w:val="none" w:sz="0" w:space="0" w:color="auto"/>
            <w:left w:val="none" w:sz="0" w:space="0" w:color="auto"/>
            <w:bottom w:val="none" w:sz="0" w:space="0" w:color="auto"/>
            <w:right w:val="none" w:sz="0" w:space="0" w:color="auto"/>
          </w:divBdr>
        </w:div>
        <w:div w:id="245574252">
          <w:marLeft w:val="15"/>
          <w:marRight w:val="225"/>
          <w:marTop w:val="0"/>
          <w:marBottom w:val="105"/>
          <w:divBdr>
            <w:top w:val="none" w:sz="0" w:space="0" w:color="auto"/>
            <w:left w:val="none" w:sz="0" w:space="0" w:color="auto"/>
            <w:bottom w:val="none" w:sz="0" w:space="0" w:color="auto"/>
            <w:right w:val="none" w:sz="0" w:space="0" w:color="auto"/>
          </w:divBdr>
          <w:divsChild>
            <w:div w:id="6958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5917">
      <w:bodyDiv w:val="1"/>
      <w:marLeft w:val="0"/>
      <w:marRight w:val="0"/>
      <w:marTop w:val="0"/>
      <w:marBottom w:val="0"/>
      <w:divBdr>
        <w:top w:val="none" w:sz="0" w:space="0" w:color="auto"/>
        <w:left w:val="none" w:sz="0" w:space="0" w:color="auto"/>
        <w:bottom w:val="none" w:sz="0" w:space="0" w:color="auto"/>
        <w:right w:val="none" w:sz="0" w:space="0" w:color="auto"/>
      </w:divBdr>
    </w:div>
    <w:div w:id="326326547">
      <w:bodyDiv w:val="1"/>
      <w:marLeft w:val="0"/>
      <w:marRight w:val="0"/>
      <w:marTop w:val="0"/>
      <w:marBottom w:val="0"/>
      <w:divBdr>
        <w:top w:val="none" w:sz="0" w:space="0" w:color="auto"/>
        <w:left w:val="none" w:sz="0" w:space="0" w:color="auto"/>
        <w:bottom w:val="none" w:sz="0" w:space="0" w:color="auto"/>
        <w:right w:val="none" w:sz="0" w:space="0" w:color="auto"/>
      </w:divBdr>
      <w:divsChild>
        <w:div w:id="316108024">
          <w:marLeft w:val="0"/>
          <w:marRight w:val="0"/>
          <w:marTop w:val="0"/>
          <w:marBottom w:val="0"/>
          <w:divBdr>
            <w:top w:val="none" w:sz="0" w:space="0" w:color="auto"/>
            <w:left w:val="none" w:sz="0" w:space="0" w:color="auto"/>
            <w:bottom w:val="none" w:sz="0" w:space="0" w:color="auto"/>
            <w:right w:val="none" w:sz="0" w:space="0" w:color="auto"/>
          </w:divBdr>
        </w:div>
      </w:divsChild>
    </w:div>
    <w:div w:id="326518402">
      <w:bodyDiv w:val="1"/>
      <w:marLeft w:val="0"/>
      <w:marRight w:val="0"/>
      <w:marTop w:val="0"/>
      <w:marBottom w:val="0"/>
      <w:divBdr>
        <w:top w:val="none" w:sz="0" w:space="0" w:color="auto"/>
        <w:left w:val="none" w:sz="0" w:space="0" w:color="auto"/>
        <w:bottom w:val="none" w:sz="0" w:space="0" w:color="auto"/>
        <w:right w:val="none" w:sz="0" w:space="0" w:color="auto"/>
      </w:divBdr>
      <w:divsChild>
        <w:div w:id="740756226">
          <w:marLeft w:val="-188"/>
          <w:marRight w:val="-188"/>
          <w:marTop w:val="0"/>
          <w:marBottom w:val="0"/>
          <w:divBdr>
            <w:top w:val="none" w:sz="0" w:space="0" w:color="auto"/>
            <w:left w:val="none" w:sz="0" w:space="0" w:color="auto"/>
            <w:bottom w:val="none" w:sz="0" w:space="0" w:color="auto"/>
            <w:right w:val="none" w:sz="0" w:space="0" w:color="auto"/>
          </w:divBdr>
          <w:divsChild>
            <w:div w:id="137504112">
              <w:marLeft w:val="0"/>
              <w:marRight w:val="0"/>
              <w:marTop w:val="0"/>
              <w:marBottom w:val="0"/>
              <w:divBdr>
                <w:top w:val="none" w:sz="0" w:space="0" w:color="auto"/>
                <w:left w:val="none" w:sz="0" w:space="0" w:color="auto"/>
                <w:bottom w:val="none" w:sz="0" w:space="0" w:color="auto"/>
                <w:right w:val="none" w:sz="0" w:space="0" w:color="auto"/>
              </w:divBdr>
              <w:divsChild>
                <w:div w:id="216666173">
                  <w:marLeft w:val="0"/>
                  <w:marRight w:val="0"/>
                  <w:marTop w:val="0"/>
                  <w:marBottom w:val="0"/>
                  <w:divBdr>
                    <w:top w:val="none" w:sz="0" w:space="0" w:color="auto"/>
                    <w:left w:val="none" w:sz="0" w:space="0" w:color="auto"/>
                    <w:bottom w:val="none" w:sz="0" w:space="0" w:color="auto"/>
                    <w:right w:val="none" w:sz="0" w:space="0" w:color="auto"/>
                  </w:divBdr>
                  <w:divsChild>
                    <w:div w:id="51446257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26591206">
      <w:bodyDiv w:val="1"/>
      <w:marLeft w:val="0"/>
      <w:marRight w:val="0"/>
      <w:marTop w:val="0"/>
      <w:marBottom w:val="0"/>
      <w:divBdr>
        <w:top w:val="none" w:sz="0" w:space="0" w:color="auto"/>
        <w:left w:val="none" w:sz="0" w:space="0" w:color="auto"/>
        <w:bottom w:val="none" w:sz="0" w:space="0" w:color="auto"/>
        <w:right w:val="none" w:sz="0" w:space="0" w:color="auto"/>
      </w:divBdr>
      <w:divsChild>
        <w:div w:id="257061006">
          <w:marLeft w:val="-225"/>
          <w:marRight w:val="-225"/>
          <w:marTop w:val="0"/>
          <w:marBottom w:val="0"/>
          <w:divBdr>
            <w:top w:val="none" w:sz="0" w:space="0" w:color="auto"/>
            <w:left w:val="none" w:sz="0" w:space="0" w:color="auto"/>
            <w:bottom w:val="none" w:sz="0" w:space="0" w:color="auto"/>
            <w:right w:val="none" w:sz="0" w:space="0" w:color="auto"/>
          </w:divBdr>
        </w:div>
      </w:divsChild>
    </w:div>
    <w:div w:id="326905939">
      <w:bodyDiv w:val="1"/>
      <w:marLeft w:val="0"/>
      <w:marRight w:val="0"/>
      <w:marTop w:val="0"/>
      <w:marBottom w:val="0"/>
      <w:divBdr>
        <w:top w:val="none" w:sz="0" w:space="0" w:color="auto"/>
        <w:left w:val="none" w:sz="0" w:space="0" w:color="auto"/>
        <w:bottom w:val="none" w:sz="0" w:space="0" w:color="auto"/>
        <w:right w:val="none" w:sz="0" w:space="0" w:color="auto"/>
      </w:divBdr>
    </w:div>
    <w:div w:id="327096102">
      <w:bodyDiv w:val="1"/>
      <w:marLeft w:val="0"/>
      <w:marRight w:val="0"/>
      <w:marTop w:val="0"/>
      <w:marBottom w:val="0"/>
      <w:divBdr>
        <w:top w:val="none" w:sz="0" w:space="0" w:color="auto"/>
        <w:left w:val="none" w:sz="0" w:space="0" w:color="auto"/>
        <w:bottom w:val="none" w:sz="0" w:space="0" w:color="auto"/>
        <w:right w:val="none" w:sz="0" w:space="0" w:color="auto"/>
      </w:divBdr>
    </w:div>
    <w:div w:id="327170236">
      <w:bodyDiv w:val="1"/>
      <w:marLeft w:val="0"/>
      <w:marRight w:val="0"/>
      <w:marTop w:val="0"/>
      <w:marBottom w:val="0"/>
      <w:divBdr>
        <w:top w:val="none" w:sz="0" w:space="0" w:color="auto"/>
        <w:left w:val="none" w:sz="0" w:space="0" w:color="auto"/>
        <w:bottom w:val="none" w:sz="0" w:space="0" w:color="auto"/>
        <w:right w:val="none" w:sz="0" w:space="0" w:color="auto"/>
      </w:divBdr>
      <w:divsChild>
        <w:div w:id="1185441790">
          <w:marLeft w:val="0"/>
          <w:marRight w:val="0"/>
          <w:marTop w:val="0"/>
          <w:marBottom w:val="0"/>
          <w:divBdr>
            <w:top w:val="none" w:sz="0" w:space="0" w:color="auto"/>
            <w:left w:val="none" w:sz="0" w:space="0" w:color="auto"/>
            <w:bottom w:val="none" w:sz="0" w:space="0" w:color="auto"/>
            <w:right w:val="none" w:sz="0" w:space="0" w:color="auto"/>
          </w:divBdr>
          <w:divsChild>
            <w:div w:id="1449854985">
              <w:marLeft w:val="0"/>
              <w:marRight w:val="0"/>
              <w:marTop w:val="0"/>
              <w:marBottom w:val="0"/>
              <w:divBdr>
                <w:top w:val="none" w:sz="0" w:space="0" w:color="auto"/>
                <w:left w:val="none" w:sz="0" w:space="0" w:color="auto"/>
                <w:bottom w:val="none" w:sz="0" w:space="0" w:color="auto"/>
                <w:right w:val="none" w:sz="0" w:space="0" w:color="auto"/>
              </w:divBdr>
            </w:div>
          </w:divsChild>
        </w:div>
        <w:div w:id="768619348">
          <w:marLeft w:val="0"/>
          <w:marRight w:val="0"/>
          <w:marTop w:val="0"/>
          <w:marBottom w:val="0"/>
          <w:divBdr>
            <w:top w:val="none" w:sz="0" w:space="0" w:color="auto"/>
            <w:left w:val="none" w:sz="0" w:space="0" w:color="auto"/>
            <w:bottom w:val="none" w:sz="0" w:space="0" w:color="auto"/>
            <w:right w:val="none" w:sz="0" w:space="0" w:color="auto"/>
          </w:divBdr>
        </w:div>
        <w:div w:id="911046511">
          <w:marLeft w:val="0"/>
          <w:marRight w:val="0"/>
          <w:marTop w:val="0"/>
          <w:marBottom w:val="0"/>
          <w:divBdr>
            <w:top w:val="none" w:sz="0" w:space="0" w:color="auto"/>
            <w:left w:val="none" w:sz="0" w:space="0" w:color="auto"/>
            <w:bottom w:val="none" w:sz="0" w:space="0" w:color="auto"/>
            <w:right w:val="none" w:sz="0" w:space="0" w:color="auto"/>
          </w:divBdr>
        </w:div>
      </w:divsChild>
    </w:div>
    <w:div w:id="327221554">
      <w:bodyDiv w:val="1"/>
      <w:marLeft w:val="0"/>
      <w:marRight w:val="0"/>
      <w:marTop w:val="0"/>
      <w:marBottom w:val="0"/>
      <w:divBdr>
        <w:top w:val="none" w:sz="0" w:space="0" w:color="auto"/>
        <w:left w:val="none" w:sz="0" w:space="0" w:color="auto"/>
        <w:bottom w:val="none" w:sz="0" w:space="0" w:color="auto"/>
        <w:right w:val="none" w:sz="0" w:space="0" w:color="auto"/>
      </w:divBdr>
      <w:divsChild>
        <w:div w:id="566502673">
          <w:marLeft w:val="-150"/>
          <w:marRight w:val="-150"/>
          <w:marTop w:val="0"/>
          <w:marBottom w:val="0"/>
          <w:divBdr>
            <w:top w:val="none" w:sz="0" w:space="0" w:color="auto"/>
            <w:left w:val="none" w:sz="0" w:space="0" w:color="auto"/>
            <w:bottom w:val="none" w:sz="0" w:space="0" w:color="auto"/>
            <w:right w:val="none" w:sz="0" w:space="0" w:color="auto"/>
          </w:divBdr>
        </w:div>
      </w:divsChild>
    </w:div>
    <w:div w:id="327289672">
      <w:bodyDiv w:val="1"/>
      <w:marLeft w:val="0"/>
      <w:marRight w:val="0"/>
      <w:marTop w:val="0"/>
      <w:marBottom w:val="0"/>
      <w:divBdr>
        <w:top w:val="none" w:sz="0" w:space="0" w:color="auto"/>
        <w:left w:val="none" w:sz="0" w:space="0" w:color="auto"/>
        <w:bottom w:val="none" w:sz="0" w:space="0" w:color="auto"/>
        <w:right w:val="none" w:sz="0" w:space="0" w:color="auto"/>
      </w:divBdr>
      <w:divsChild>
        <w:div w:id="110053256">
          <w:marLeft w:val="0"/>
          <w:marRight w:val="0"/>
          <w:marTop w:val="0"/>
          <w:marBottom w:val="0"/>
          <w:divBdr>
            <w:top w:val="none" w:sz="0" w:space="0" w:color="auto"/>
            <w:left w:val="none" w:sz="0" w:space="0" w:color="auto"/>
            <w:bottom w:val="none" w:sz="0" w:space="0" w:color="auto"/>
            <w:right w:val="none" w:sz="0" w:space="0" w:color="auto"/>
          </w:divBdr>
        </w:div>
      </w:divsChild>
    </w:div>
    <w:div w:id="327488051">
      <w:bodyDiv w:val="1"/>
      <w:marLeft w:val="0"/>
      <w:marRight w:val="0"/>
      <w:marTop w:val="0"/>
      <w:marBottom w:val="0"/>
      <w:divBdr>
        <w:top w:val="none" w:sz="0" w:space="0" w:color="auto"/>
        <w:left w:val="none" w:sz="0" w:space="0" w:color="auto"/>
        <w:bottom w:val="none" w:sz="0" w:space="0" w:color="auto"/>
        <w:right w:val="none" w:sz="0" w:space="0" w:color="auto"/>
      </w:divBdr>
      <w:divsChild>
        <w:div w:id="122619668">
          <w:marLeft w:val="15"/>
          <w:marRight w:val="225"/>
          <w:marTop w:val="0"/>
          <w:marBottom w:val="105"/>
          <w:divBdr>
            <w:top w:val="none" w:sz="0" w:space="0" w:color="auto"/>
            <w:left w:val="none" w:sz="0" w:space="0" w:color="auto"/>
            <w:bottom w:val="none" w:sz="0" w:space="0" w:color="auto"/>
            <w:right w:val="none" w:sz="0" w:space="0" w:color="auto"/>
          </w:divBdr>
          <w:divsChild>
            <w:div w:id="126432734">
              <w:marLeft w:val="0"/>
              <w:marRight w:val="0"/>
              <w:marTop w:val="0"/>
              <w:marBottom w:val="0"/>
              <w:divBdr>
                <w:top w:val="none" w:sz="0" w:space="0" w:color="auto"/>
                <w:left w:val="none" w:sz="0" w:space="0" w:color="auto"/>
                <w:bottom w:val="none" w:sz="0" w:space="0" w:color="auto"/>
                <w:right w:val="none" w:sz="0" w:space="0" w:color="auto"/>
              </w:divBdr>
            </w:div>
            <w:div w:id="267659677">
              <w:marLeft w:val="0"/>
              <w:marRight w:val="0"/>
              <w:marTop w:val="0"/>
              <w:marBottom w:val="0"/>
              <w:divBdr>
                <w:top w:val="none" w:sz="0" w:space="0" w:color="auto"/>
                <w:left w:val="none" w:sz="0" w:space="0" w:color="auto"/>
                <w:bottom w:val="none" w:sz="0" w:space="0" w:color="auto"/>
                <w:right w:val="none" w:sz="0" w:space="0" w:color="auto"/>
              </w:divBdr>
            </w:div>
            <w:div w:id="475489323">
              <w:marLeft w:val="0"/>
              <w:marRight w:val="0"/>
              <w:marTop w:val="0"/>
              <w:marBottom w:val="0"/>
              <w:divBdr>
                <w:top w:val="none" w:sz="0" w:space="0" w:color="auto"/>
                <w:left w:val="none" w:sz="0" w:space="0" w:color="auto"/>
                <w:bottom w:val="none" w:sz="0" w:space="0" w:color="auto"/>
                <w:right w:val="none" w:sz="0" w:space="0" w:color="auto"/>
              </w:divBdr>
            </w:div>
            <w:div w:id="6629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9299">
      <w:bodyDiv w:val="1"/>
      <w:marLeft w:val="0"/>
      <w:marRight w:val="0"/>
      <w:marTop w:val="0"/>
      <w:marBottom w:val="0"/>
      <w:divBdr>
        <w:top w:val="none" w:sz="0" w:space="0" w:color="auto"/>
        <w:left w:val="none" w:sz="0" w:space="0" w:color="auto"/>
        <w:bottom w:val="none" w:sz="0" w:space="0" w:color="auto"/>
        <w:right w:val="none" w:sz="0" w:space="0" w:color="auto"/>
      </w:divBdr>
      <w:divsChild>
        <w:div w:id="541409180">
          <w:marLeft w:val="0"/>
          <w:marRight w:val="0"/>
          <w:marTop w:val="0"/>
          <w:marBottom w:val="360"/>
          <w:divBdr>
            <w:top w:val="none" w:sz="0" w:space="0" w:color="auto"/>
            <w:left w:val="none" w:sz="0" w:space="0" w:color="auto"/>
            <w:bottom w:val="none" w:sz="0" w:space="0" w:color="auto"/>
            <w:right w:val="none" w:sz="0" w:space="0" w:color="auto"/>
          </w:divBdr>
        </w:div>
      </w:divsChild>
    </w:div>
    <w:div w:id="327514062">
      <w:bodyDiv w:val="1"/>
      <w:marLeft w:val="0"/>
      <w:marRight w:val="0"/>
      <w:marTop w:val="0"/>
      <w:marBottom w:val="0"/>
      <w:divBdr>
        <w:top w:val="none" w:sz="0" w:space="0" w:color="auto"/>
        <w:left w:val="none" w:sz="0" w:space="0" w:color="auto"/>
        <w:bottom w:val="none" w:sz="0" w:space="0" w:color="auto"/>
        <w:right w:val="none" w:sz="0" w:space="0" w:color="auto"/>
      </w:divBdr>
      <w:divsChild>
        <w:div w:id="453597284">
          <w:marLeft w:val="0"/>
          <w:marRight w:val="0"/>
          <w:marTop w:val="0"/>
          <w:marBottom w:val="240"/>
          <w:divBdr>
            <w:top w:val="none" w:sz="0" w:space="0" w:color="auto"/>
            <w:left w:val="none" w:sz="0" w:space="0" w:color="auto"/>
            <w:bottom w:val="none" w:sz="0" w:space="0" w:color="auto"/>
            <w:right w:val="none" w:sz="0" w:space="0" w:color="auto"/>
          </w:divBdr>
        </w:div>
      </w:divsChild>
    </w:div>
    <w:div w:id="328138770">
      <w:bodyDiv w:val="1"/>
      <w:marLeft w:val="0"/>
      <w:marRight w:val="0"/>
      <w:marTop w:val="0"/>
      <w:marBottom w:val="0"/>
      <w:divBdr>
        <w:top w:val="none" w:sz="0" w:space="0" w:color="auto"/>
        <w:left w:val="none" w:sz="0" w:space="0" w:color="auto"/>
        <w:bottom w:val="none" w:sz="0" w:space="0" w:color="auto"/>
        <w:right w:val="none" w:sz="0" w:space="0" w:color="auto"/>
      </w:divBdr>
      <w:divsChild>
        <w:div w:id="246618171">
          <w:marLeft w:val="0"/>
          <w:marRight w:val="0"/>
          <w:marTop w:val="0"/>
          <w:marBottom w:val="450"/>
          <w:divBdr>
            <w:top w:val="none" w:sz="0" w:space="0" w:color="auto"/>
            <w:left w:val="none" w:sz="0" w:space="0" w:color="auto"/>
            <w:bottom w:val="none" w:sz="0" w:space="0" w:color="auto"/>
            <w:right w:val="none" w:sz="0" w:space="0" w:color="auto"/>
          </w:divBdr>
          <w:divsChild>
            <w:div w:id="628364583">
              <w:marLeft w:val="0"/>
              <w:marRight w:val="0"/>
              <w:marTop w:val="0"/>
              <w:marBottom w:val="75"/>
              <w:divBdr>
                <w:top w:val="none" w:sz="0" w:space="0" w:color="auto"/>
                <w:left w:val="none" w:sz="0" w:space="0" w:color="auto"/>
                <w:bottom w:val="none" w:sz="0" w:space="0" w:color="auto"/>
                <w:right w:val="none" w:sz="0" w:space="0" w:color="auto"/>
              </w:divBdr>
            </w:div>
          </w:divsChild>
        </w:div>
        <w:div w:id="422146026">
          <w:marLeft w:val="0"/>
          <w:marRight w:val="0"/>
          <w:marTop w:val="0"/>
          <w:marBottom w:val="0"/>
          <w:divBdr>
            <w:top w:val="none" w:sz="0" w:space="0" w:color="auto"/>
            <w:left w:val="none" w:sz="0" w:space="0" w:color="auto"/>
            <w:bottom w:val="none" w:sz="0" w:space="0" w:color="auto"/>
            <w:right w:val="none" w:sz="0" w:space="0" w:color="auto"/>
          </w:divBdr>
          <w:divsChild>
            <w:div w:id="344553905">
              <w:marLeft w:val="0"/>
              <w:marRight w:val="450"/>
              <w:marTop w:val="0"/>
              <w:marBottom w:val="150"/>
              <w:divBdr>
                <w:top w:val="none" w:sz="0" w:space="0" w:color="auto"/>
                <w:left w:val="none" w:sz="0" w:space="0" w:color="auto"/>
                <w:bottom w:val="none" w:sz="0" w:space="0" w:color="auto"/>
                <w:right w:val="none" w:sz="0" w:space="0" w:color="auto"/>
              </w:divBdr>
            </w:div>
          </w:divsChild>
        </w:div>
        <w:div w:id="782961142">
          <w:marLeft w:val="0"/>
          <w:marRight w:val="0"/>
          <w:marTop w:val="0"/>
          <w:marBottom w:val="300"/>
          <w:divBdr>
            <w:top w:val="none" w:sz="0" w:space="0" w:color="auto"/>
            <w:left w:val="none" w:sz="0" w:space="0" w:color="auto"/>
            <w:bottom w:val="none" w:sz="0" w:space="0" w:color="auto"/>
            <w:right w:val="none" w:sz="0" w:space="0" w:color="auto"/>
          </w:divBdr>
        </w:div>
      </w:divsChild>
    </w:div>
    <w:div w:id="328139663">
      <w:bodyDiv w:val="1"/>
      <w:marLeft w:val="0"/>
      <w:marRight w:val="0"/>
      <w:marTop w:val="0"/>
      <w:marBottom w:val="0"/>
      <w:divBdr>
        <w:top w:val="none" w:sz="0" w:space="0" w:color="auto"/>
        <w:left w:val="none" w:sz="0" w:space="0" w:color="auto"/>
        <w:bottom w:val="none" w:sz="0" w:space="0" w:color="auto"/>
        <w:right w:val="none" w:sz="0" w:space="0" w:color="auto"/>
      </w:divBdr>
    </w:div>
    <w:div w:id="328794198">
      <w:bodyDiv w:val="1"/>
      <w:marLeft w:val="0"/>
      <w:marRight w:val="0"/>
      <w:marTop w:val="0"/>
      <w:marBottom w:val="0"/>
      <w:divBdr>
        <w:top w:val="none" w:sz="0" w:space="0" w:color="auto"/>
        <w:left w:val="none" w:sz="0" w:space="0" w:color="auto"/>
        <w:bottom w:val="none" w:sz="0" w:space="0" w:color="auto"/>
        <w:right w:val="none" w:sz="0" w:space="0" w:color="auto"/>
      </w:divBdr>
      <w:divsChild>
        <w:div w:id="440341529">
          <w:marLeft w:val="0"/>
          <w:marRight w:val="0"/>
          <w:marTop w:val="0"/>
          <w:marBottom w:val="0"/>
          <w:divBdr>
            <w:top w:val="none" w:sz="0" w:space="0" w:color="auto"/>
            <w:left w:val="none" w:sz="0" w:space="0" w:color="auto"/>
            <w:bottom w:val="none" w:sz="0" w:space="0" w:color="auto"/>
            <w:right w:val="none" w:sz="0" w:space="0" w:color="auto"/>
          </w:divBdr>
        </w:div>
      </w:divsChild>
    </w:div>
    <w:div w:id="328876560">
      <w:bodyDiv w:val="1"/>
      <w:marLeft w:val="0"/>
      <w:marRight w:val="0"/>
      <w:marTop w:val="0"/>
      <w:marBottom w:val="0"/>
      <w:divBdr>
        <w:top w:val="none" w:sz="0" w:space="0" w:color="auto"/>
        <w:left w:val="none" w:sz="0" w:space="0" w:color="auto"/>
        <w:bottom w:val="none" w:sz="0" w:space="0" w:color="auto"/>
        <w:right w:val="none" w:sz="0" w:space="0" w:color="auto"/>
      </w:divBdr>
      <w:divsChild>
        <w:div w:id="143160328">
          <w:marLeft w:val="0"/>
          <w:marRight w:val="0"/>
          <w:marTop w:val="0"/>
          <w:marBottom w:val="300"/>
          <w:divBdr>
            <w:top w:val="none" w:sz="0" w:space="0" w:color="auto"/>
            <w:left w:val="none" w:sz="0" w:space="0" w:color="auto"/>
            <w:bottom w:val="none" w:sz="0" w:space="0" w:color="auto"/>
            <w:right w:val="none" w:sz="0" w:space="0" w:color="auto"/>
          </w:divBdr>
        </w:div>
        <w:div w:id="1819804506">
          <w:marLeft w:val="15"/>
          <w:marRight w:val="225"/>
          <w:marTop w:val="0"/>
          <w:marBottom w:val="105"/>
          <w:divBdr>
            <w:top w:val="none" w:sz="0" w:space="0" w:color="auto"/>
            <w:left w:val="none" w:sz="0" w:space="0" w:color="auto"/>
            <w:bottom w:val="none" w:sz="0" w:space="0" w:color="auto"/>
            <w:right w:val="none" w:sz="0" w:space="0" w:color="auto"/>
          </w:divBdr>
          <w:divsChild>
            <w:div w:id="1285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7780">
      <w:bodyDiv w:val="1"/>
      <w:marLeft w:val="0"/>
      <w:marRight w:val="0"/>
      <w:marTop w:val="0"/>
      <w:marBottom w:val="0"/>
      <w:divBdr>
        <w:top w:val="none" w:sz="0" w:space="0" w:color="auto"/>
        <w:left w:val="none" w:sz="0" w:space="0" w:color="auto"/>
        <w:bottom w:val="none" w:sz="0" w:space="0" w:color="auto"/>
        <w:right w:val="none" w:sz="0" w:space="0" w:color="auto"/>
      </w:divBdr>
      <w:divsChild>
        <w:div w:id="83842953">
          <w:marLeft w:val="0"/>
          <w:marRight w:val="0"/>
          <w:marTop w:val="0"/>
          <w:marBottom w:val="450"/>
          <w:divBdr>
            <w:top w:val="none" w:sz="0" w:space="0" w:color="auto"/>
            <w:left w:val="none" w:sz="0" w:space="0" w:color="auto"/>
            <w:bottom w:val="none" w:sz="0" w:space="0" w:color="auto"/>
            <w:right w:val="none" w:sz="0" w:space="0" w:color="auto"/>
          </w:divBdr>
        </w:div>
        <w:div w:id="380786017">
          <w:marLeft w:val="0"/>
          <w:marRight w:val="0"/>
          <w:marTop w:val="0"/>
          <w:marBottom w:val="0"/>
          <w:divBdr>
            <w:top w:val="none" w:sz="0" w:space="0" w:color="auto"/>
            <w:left w:val="none" w:sz="0" w:space="0" w:color="auto"/>
            <w:bottom w:val="none" w:sz="0" w:space="0" w:color="auto"/>
            <w:right w:val="none" w:sz="0" w:space="0" w:color="auto"/>
          </w:divBdr>
          <w:divsChild>
            <w:div w:id="15122292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29719872">
      <w:bodyDiv w:val="1"/>
      <w:marLeft w:val="0"/>
      <w:marRight w:val="0"/>
      <w:marTop w:val="0"/>
      <w:marBottom w:val="0"/>
      <w:divBdr>
        <w:top w:val="none" w:sz="0" w:space="0" w:color="auto"/>
        <w:left w:val="none" w:sz="0" w:space="0" w:color="auto"/>
        <w:bottom w:val="none" w:sz="0" w:space="0" w:color="auto"/>
        <w:right w:val="none" w:sz="0" w:space="0" w:color="auto"/>
      </w:divBdr>
    </w:div>
    <w:div w:id="329795540">
      <w:bodyDiv w:val="1"/>
      <w:marLeft w:val="0"/>
      <w:marRight w:val="0"/>
      <w:marTop w:val="0"/>
      <w:marBottom w:val="0"/>
      <w:divBdr>
        <w:top w:val="none" w:sz="0" w:space="0" w:color="auto"/>
        <w:left w:val="none" w:sz="0" w:space="0" w:color="auto"/>
        <w:bottom w:val="none" w:sz="0" w:space="0" w:color="auto"/>
        <w:right w:val="none" w:sz="0" w:space="0" w:color="auto"/>
      </w:divBdr>
    </w:div>
    <w:div w:id="329797987">
      <w:bodyDiv w:val="1"/>
      <w:marLeft w:val="0"/>
      <w:marRight w:val="0"/>
      <w:marTop w:val="0"/>
      <w:marBottom w:val="0"/>
      <w:divBdr>
        <w:top w:val="none" w:sz="0" w:space="0" w:color="auto"/>
        <w:left w:val="none" w:sz="0" w:space="0" w:color="auto"/>
        <w:bottom w:val="none" w:sz="0" w:space="0" w:color="auto"/>
        <w:right w:val="none" w:sz="0" w:space="0" w:color="auto"/>
      </w:divBdr>
      <w:divsChild>
        <w:div w:id="104931397">
          <w:marLeft w:val="0"/>
          <w:marRight w:val="0"/>
          <w:marTop w:val="0"/>
          <w:marBottom w:val="250"/>
          <w:divBdr>
            <w:top w:val="none" w:sz="0" w:space="0" w:color="auto"/>
            <w:left w:val="none" w:sz="0" w:space="0" w:color="auto"/>
            <w:bottom w:val="none" w:sz="0" w:space="0" w:color="auto"/>
            <w:right w:val="none" w:sz="0" w:space="0" w:color="auto"/>
          </w:divBdr>
        </w:div>
        <w:div w:id="552544715">
          <w:marLeft w:val="0"/>
          <w:marRight w:val="0"/>
          <w:marTop w:val="0"/>
          <w:marBottom w:val="250"/>
          <w:divBdr>
            <w:top w:val="none" w:sz="0" w:space="0" w:color="auto"/>
            <w:left w:val="none" w:sz="0" w:space="0" w:color="auto"/>
            <w:bottom w:val="single" w:sz="4" w:space="4" w:color="000000"/>
            <w:right w:val="none" w:sz="0" w:space="0" w:color="auto"/>
          </w:divBdr>
        </w:div>
      </w:divsChild>
    </w:div>
    <w:div w:id="329992299">
      <w:bodyDiv w:val="1"/>
      <w:marLeft w:val="0"/>
      <w:marRight w:val="0"/>
      <w:marTop w:val="0"/>
      <w:marBottom w:val="0"/>
      <w:divBdr>
        <w:top w:val="none" w:sz="0" w:space="0" w:color="auto"/>
        <w:left w:val="none" w:sz="0" w:space="0" w:color="auto"/>
        <w:bottom w:val="none" w:sz="0" w:space="0" w:color="auto"/>
        <w:right w:val="none" w:sz="0" w:space="0" w:color="auto"/>
      </w:divBdr>
    </w:div>
    <w:div w:id="330111507">
      <w:bodyDiv w:val="1"/>
      <w:marLeft w:val="0"/>
      <w:marRight w:val="0"/>
      <w:marTop w:val="0"/>
      <w:marBottom w:val="0"/>
      <w:divBdr>
        <w:top w:val="none" w:sz="0" w:space="0" w:color="auto"/>
        <w:left w:val="none" w:sz="0" w:space="0" w:color="auto"/>
        <w:bottom w:val="none" w:sz="0" w:space="0" w:color="auto"/>
        <w:right w:val="none" w:sz="0" w:space="0" w:color="auto"/>
      </w:divBdr>
      <w:divsChild>
        <w:div w:id="146552279">
          <w:marLeft w:val="0"/>
          <w:marRight w:val="0"/>
          <w:marTop w:val="0"/>
          <w:marBottom w:val="0"/>
          <w:divBdr>
            <w:top w:val="none" w:sz="0" w:space="0" w:color="auto"/>
            <w:left w:val="none" w:sz="0" w:space="0" w:color="auto"/>
            <w:bottom w:val="none" w:sz="0" w:space="0" w:color="auto"/>
            <w:right w:val="none" w:sz="0" w:space="0" w:color="auto"/>
          </w:divBdr>
        </w:div>
        <w:div w:id="168374709">
          <w:marLeft w:val="0"/>
          <w:marRight w:val="0"/>
          <w:marTop w:val="0"/>
          <w:marBottom w:val="0"/>
          <w:divBdr>
            <w:top w:val="none" w:sz="0" w:space="0" w:color="auto"/>
            <w:left w:val="none" w:sz="0" w:space="0" w:color="auto"/>
            <w:bottom w:val="none" w:sz="0" w:space="0" w:color="auto"/>
            <w:right w:val="none" w:sz="0" w:space="0" w:color="auto"/>
          </w:divBdr>
        </w:div>
      </w:divsChild>
    </w:div>
    <w:div w:id="331295917">
      <w:bodyDiv w:val="1"/>
      <w:marLeft w:val="0"/>
      <w:marRight w:val="0"/>
      <w:marTop w:val="0"/>
      <w:marBottom w:val="0"/>
      <w:divBdr>
        <w:top w:val="none" w:sz="0" w:space="0" w:color="auto"/>
        <w:left w:val="none" w:sz="0" w:space="0" w:color="auto"/>
        <w:bottom w:val="none" w:sz="0" w:space="0" w:color="auto"/>
        <w:right w:val="none" w:sz="0" w:space="0" w:color="auto"/>
      </w:divBdr>
      <w:divsChild>
        <w:div w:id="863178274">
          <w:marLeft w:val="0"/>
          <w:marRight w:val="0"/>
          <w:marTop w:val="0"/>
          <w:marBottom w:val="0"/>
          <w:divBdr>
            <w:top w:val="single" w:sz="2" w:space="0" w:color="E0E0E0"/>
            <w:left w:val="single" w:sz="2" w:space="0" w:color="E0E0E0"/>
            <w:bottom w:val="single" w:sz="2" w:space="0" w:color="E0E0E0"/>
            <w:right w:val="single" w:sz="2" w:space="0" w:color="E0E0E0"/>
          </w:divBdr>
          <w:divsChild>
            <w:div w:id="48305058">
              <w:marLeft w:val="0"/>
              <w:marRight w:val="0"/>
              <w:marTop w:val="0"/>
              <w:marBottom w:val="0"/>
              <w:divBdr>
                <w:top w:val="single" w:sz="2" w:space="0" w:color="E0E0E0"/>
                <w:left w:val="single" w:sz="2" w:space="0" w:color="E0E0E0"/>
                <w:bottom w:val="single" w:sz="2" w:space="0" w:color="E0E0E0"/>
                <w:right w:val="single" w:sz="2" w:space="0" w:color="E0E0E0"/>
              </w:divBdr>
              <w:divsChild>
                <w:div w:id="2095202125">
                  <w:marLeft w:val="0"/>
                  <w:marRight w:val="0"/>
                  <w:marTop w:val="0"/>
                  <w:marBottom w:val="0"/>
                  <w:divBdr>
                    <w:top w:val="single" w:sz="2" w:space="0" w:color="E0E0E0"/>
                    <w:left w:val="single" w:sz="2" w:space="0" w:color="E0E0E0"/>
                    <w:bottom w:val="single" w:sz="2" w:space="0" w:color="E0E0E0"/>
                    <w:right w:val="single" w:sz="2" w:space="0" w:color="E0E0E0"/>
                  </w:divBdr>
                  <w:divsChild>
                    <w:div w:id="2056077560">
                      <w:marLeft w:val="0"/>
                      <w:marRight w:val="0"/>
                      <w:marTop w:val="0"/>
                      <w:marBottom w:val="0"/>
                      <w:divBdr>
                        <w:top w:val="single" w:sz="2" w:space="0" w:color="E0E0E0"/>
                        <w:left w:val="single" w:sz="2" w:space="0" w:color="E0E0E0"/>
                        <w:bottom w:val="single" w:sz="2" w:space="0" w:color="E0E0E0"/>
                        <w:right w:val="single" w:sz="2" w:space="0" w:color="E0E0E0"/>
                      </w:divBdr>
                    </w:div>
                    <w:div w:id="1657058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3630547">
          <w:marLeft w:val="0"/>
          <w:marRight w:val="0"/>
          <w:marTop w:val="0"/>
          <w:marBottom w:val="0"/>
          <w:divBdr>
            <w:top w:val="single" w:sz="2" w:space="0" w:color="E0E0E0"/>
            <w:left w:val="single" w:sz="2" w:space="0" w:color="E0E0E0"/>
            <w:bottom w:val="single" w:sz="2" w:space="0" w:color="E0E0E0"/>
            <w:right w:val="single" w:sz="2" w:space="0" w:color="E0E0E0"/>
          </w:divBdr>
          <w:divsChild>
            <w:div w:id="1249803419">
              <w:marLeft w:val="0"/>
              <w:marRight w:val="0"/>
              <w:marTop w:val="0"/>
              <w:marBottom w:val="0"/>
              <w:divBdr>
                <w:top w:val="single" w:sz="2" w:space="0" w:color="E0E0E0"/>
                <w:left w:val="single" w:sz="2" w:space="0" w:color="E0E0E0"/>
                <w:bottom w:val="single" w:sz="2" w:space="0" w:color="E0E0E0"/>
                <w:right w:val="single" w:sz="2" w:space="0" w:color="E0E0E0"/>
              </w:divBdr>
              <w:divsChild>
                <w:div w:id="481048288">
                  <w:marLeft w:val="0"/>
                  <w:marRight w:val="0"/>
                  <w:marTop w:val="0"/>
                  <w:marBottom w:val="0"/>
                  <w:divBdr>
                    <w:top w:val="single" w:sz="2" w:space="0" w:color="E0E0E0"/>
                    <w:left w:val="single" w:sz="2" w:space="0" w:color="E0E0E0"/>
                    <w:bottom w:val="single" w:sz="2" w:space="0" w:color="E0E0E0"/>
                    <w:right w:val="single" w:sz="2" w:space="0" w:color="E0E0E0"/>
                  </w:divBdr>
                  <w:divsChild>
                    <w:div w:id="2141416056">
                      <w:marLeft w:val="0"/>
                      <w:marRight w:val="0"/>
                      <w:marTop w:val="0"/>
                      <w:marBottom w:val="0"/>
                      <w:divBdr>
                        <w:top w:val="single" w:sz="2" w:space="0" w:color="E0E0E0"/>
                        <w:left w:val="single" w:sz="2" w:space="0" w:color="E0E0E0"/>
                        <w:bottom w:val="single" w:sz="2" w:space="0" w:color="E0E0E0"/>
                        <w:right w:val="single" w:sz="2" w:space="0" w:color="E0E0E0"/>
                      </w:divBdr>
                      <w:divsChild>
                        <w:div w:id="1254783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96402114">
              <w:marLeft w:val="0"/>
              <w:marRight w:val="0"/>
              <w:marTop w:val="0"/>
              <w:marBottom w:val="0"/>
              <w:divBdr>
                <w:top w:val="single" w:sz="2" w:space="0" w:color="E0E0E0"/>
                <w:left w:val="single" w:sz="2" w:space="0" w:color="E0E0E0"/>
                <w:bottom w:val="single" w:sz="2" w:space="0" w:color="E0E0E0"/>
                <w:right w:val="single" w:sz="2" w:space="0" w:color="E0E0E0"/>
              </w:divBdr>
              <w:divsChild>
                <w:div w:id="1910798709">
                  <w:marLeft w:val="0"/>
                  <w:marRight w:val="0"/>
                  <w:marTop w:val="0"/>
                  <w:marBottom w:val="0"/>
                  <w:divBdr>
                    <w:top w:val="single" w:sz="2" w:space="0" w:color="E0E0E0"/>
                    <w:left w:val="single" w:sz="2" w:space="0" w:color="E0E0E0"/>
                    <w:bottom w:val="single" w:sz="2" w:space="0" w:color="E0E0E0"/>
                    <w:right w:val="single" w:sz="2" w:space="0" w:color="E0E0E0"/>
                  </w:divBdr>
                </w:div>
                <w:div w:id="675503535">
                  <w:marLeft w:val="0"/>
                  <w:marRight w:val="0"/>
                  <w:marTop w:val="0"/>
                  <w:marBottom w:val="0"/>
                  <w:divBdr>
                    <w:top w:val="single" w:sz="2" w:space="0" w:color="E0E0E0"/>
                    <w:left w:val="single" w:sz="2" w:space="0" w:color="E0E0E0"/>
                    <w:bottom w:val="single" w:sz="2" w:space="0" w:color="E0E0E0"/>
                    <w:right w:val="single" w:sz="2" w:space="0" w:color="E0E0E0"/>
                  </w:divBdr>
                  <w:divsChild>
                    <w:div w:id="201136360">
                      <w:marLeft w:val="0"/>
                      <w:marRight w:val="0"/>
                      <w:marTop w:val="0"/>
                      <w:marBottom w:val="0"/>
                      <w:divBdr>
                        <w:top w:val="single" w:sz="2" w:space="0" w:color="E0E0E0"/>
                        <w:left w:val="single" w:sz="2" w:space="0" w:color="E0E0E0"/>
                        <w:bottom w:val="single" w:sz="2" w:space="0" w:color="E0E0E0"/>
                        <w:right w:val="single" w:sz="2" w:space="0" w:color="E0E0E0"/>
                      </w:divBdr>
                      <w:divsChild>
                        <w:div w:id="87223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5148892">
                      <w:marLeft w:val="0"/>
                      <w:marRight w:val="0"/>
                      <w:marTop w:val="0"/>
                      <w:marBottom w:val="0"/>
                      <w:divBdr>
                        <w:top w:val="single" w:sz="2" w:space="0" w:color="E0E0E0"/>
                        <w:left w:val="single" w:sz="2" w:space="0" w:color="E0E0E0"/>
                        <w:bottom w:val="single" w:sz="2" w:space="0" w:color="E0E0E0"/>
                        <w:right w:val="single" w:sz="2" w:space="0" w:color="E0E0E0"/>
                      </w:divBdr>
                      <w:divsChild>
                        <w:div w:id="4643984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4370264">
                      <w:marLeft w:val="0"/>
                      <w:marRight w:val="0"/>
                      <w:marTop w:val="0"/>
                      <w:marBottom w:val="0"/>
                      <w:divBdr>
                        <w:top w:val="single" w:sz="2" w:space="0" w:color="E0E0E0"/>
                        <w:left w:val="single" w:sz="2" w:space="0" w:color="E0E0E0"/>
                        <w:bottom w:val="single" w:sz="2" w:space="0" w:color="E0E0E0"/>
                        <w:right w:val="single" w:sz="2" w:space="0" w:color="E0E0E0"/>
                      </w:divBdr>
                      <w:divsChild>
                        <w:div w:id="8721108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31374853">
      <w:bodyDiv w:val="1"/>
      <w:marLeft w:val="0"/>
      <w:marRight w:val="0"/>
      <w:marTop w:val="0"/>
      <w:marBottom w:val="0"/>
      <w:divBdr>
        <w:top w:val="none" w:sz="0" w:space="0" w:color="auto"/>
        <w:left w:val="none" w:sz="0" w:space="0" w:color="auto"/>
        <w:bottom w:val="none" w:sz="0" w:space="0" w:color="auto"/>
        <w:right w:val="none" w:sz="0" w:space="0" w:color="auto"/>
      </w:divBdr>
      <w:divsChild>
        <w:div w:id="599877249">
          <w:marLeft w:val="0"/>
          <w:marRight w:val="0"/>
          <w:marTop w:val="0"/>
          <w:marBottom w:val="450"/>
          <w:divBdr>
            <w:top w:val="none" w:sz="0" w:space="0" w:color="auto"/>
            <w:left w:val="none" w:sz="0" w:space="0" w:color="auto"/>
            <w:bottom w:val="none" w:sz="0" w:space="0" w:color="auto"/>
            <w:right w:val="none" w:sz="0" w:space="0" w:color="auto"/>
          </w:divBdr>
          <w:divsChild>
            <w:div w:id="1985815437">
              <w:marLeft w:val="0"/>
              <w:marRight w:val="0"/>
              <w:marTop w:val="0"/>
              <w:marBottom w:val="75"/>
              <w:divBdr>
                <w:top w:val="none" w:sz="0" w:space="0" w:color="auto"/>
                <w:left w:val="none" w:sz="0" w:space="0" w:color="auto"/>
                <w:bottom w:val="none" w:sz="0" w:space="0" w:color="auto"/>
                <w:right w:val="none" w:sz="0" w:space="0" w:color="auto"/>
              </w:divBdr>
              <w:divsChild>
                <w:div w:id="1722823457">
                  <w:marLeft w:val="0"/>
                  <w:marRight w:val="0"/>
                  <w:marTop w:val="0"/>
                  <w:marBottom w:val="0"/>
                  <w:divBdr>
                    <w:top w:val="none" w:sz="0" w:space="0" w:color="auto"/>
                    <w:left w:val="none" w:sz="0" w:space="0" w:color="auto"/>
                    <w:bottom w:val="none" w:sz="0" w:space="0" w:color="auto"/>
                    <w:right w:val="none" w:sz="0" w:space="0" w:color="auto"/>
                  </w:divBdr>
                  <w:divsChild>
                    <w:div w:id="639656613">
                      <w:marLeft w:val="0"/>
                      <w:marRight w:val="0"/>
                      <w:marTop w:val="0"/>
                      <w:marBottom w:val="0"/>
                      <w:divBdr>
                        <w:top w:val="none" w:sz="0" w:space="0" w:color="auto"/>
                        <w:left w:val="none" w:sz="0" w:space="0" w:color="auto"/>
                        <w:bottom w:val="none" w:sz="0" w:space="0" w:color="auto"/>
                        <w:right w:val="none" w:sz="0" w:space="0" w:color="auto"/>
                      </w:divBdr>
                      <w:divsChild>
                        <w:div w:id="488442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0786587">
                  <w:marLeft w:val="0"/>
                  <w:marRight w:val="0"/>
                  <w:marTop w:val="0"/>
                  <w:marBottom w:val="0"/>
                  <w:divBdr>
                    <w:top w:val="none" w:sz="0" w:space="0" w:color="auto"/>
                    <w:left w:val="none" w:sz="0" w:space="0" w:color="auto"/>
                    <w:bottom w:val="none" w:sz="0" w:space="0" w:color="auto"/>
                    <w:right w:val="none" w:sz="0" w:space="0" w:color="auto"/>
                  </w:divBdr>
                  <w:divsChild>
                    <w:div w:id="2930294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73864795">
              <w:marLeft w:val="0"/>
              <w:marRight w:val="225"/>
              <w:marTop w:val="0"/>
              <w:marBottom w:val="0"/>
              <w:divBdr>
                <w:top w:val="none" w:sz="0" w:space="0" w:color="auto"/>
                <w:left w:val="none" w:sz="0" w:space="0" w:color="auto"/>
                <w:bottom w:val="none" w:sz="0" w:space="0" w:color="auto"/>
                <w:right w:val="none" w:sz="0" w:space="0" w:color="auto"/>
              </w:divBdr>
            </w:div>
          </w:divsChild>
        </w:div>
        <w:div w:id="759639676">
          <w:marLeft w:val="0"/>
          <w:marRight w:val="0"/>
          <w:marTop w:val="0"/>
          <w:marBottom w:val="300"/>
          <w:divBdr>
            <w:top w:val="none" w:sz="0" w:space="0" w:color="auto"/>
            <w:left w:val="none" w:sz="0" w:space="0" w:color="auto"/>
            <w:bottom w:val="none" w:sz="0" w:space="0" w:color="auto"/>
            <w:right w:val="none" w:sz="0" w:space="0" w:color="auto"/>
          </w:divBdr>
          <w:divsChild>
            <w:div w:id="659040597">
              <w:marLeft w:val="0"/>
              <w:marRight w:val="0"/>
              <w:marTop w:val="0"/>
              <w:marBottom w:val="0"/>
              <w:divBdr>
                <w:top w:val="none" w:sz="0" w:space="0" w:color="auto"/>
                <w:left w:val="none" w:sz="0" w:space="0" w:color="auto"/>
                <w:bottom w:val="none" w:sz="0" w:space="0" w:color="auto"/>
                <w:right w:val="none" w:sz="0" w:space="0" w:color="auto"/>
              </w:divBdr>
              <w:divsChild>
                <w:div w:id="212353013">
                  <w:marLeft w:val="-225"/>
                  <w:marRight w:val="-225"/>
                  <w:marTop w:val="0"/>
                  <w:marBottom w:val="0"/>
                  <w:divBdr>
                    <w:top w:val="none" w:sz="0" w:space="0" w:color="auto"/>
                    <w:left w:val="none" w:sz="0" w:space="0" w:color="auto"/>
                    <w:bottom w:val="none" w:sz="0" w:space="0" w:color="auto"/>
                    <w:right w:val="none" w:sz="0" w:space="0" w:color="auto"/>
                  </w:divBdr>
                  <w:divsChild>
                    <w:div w:id="1232353951">
                      <w:marLeft w:val="0"/>
                      <w:marRight w:val="0"/>
                      <w:marTop w:val="0"/>
                      <w:marBottom w:val="0"/>
                      <w:divBdr>
                        <w:top w:val="none" w:sz="0" w:space="0" w:color="auto"/>
                        <w:left w:val="none" w:sz="0" w:space="0" w:color="auto"/>
                        <w:bottom w:val="none" w:sz="0" w:space="0" w:color="auto"/>
                        <w:right w:val="none" w:sz="0" w:space="0" w:color="auto"/>
                      </w:divBdr>
                      <w:divsChild>
                        <w:div w:id="920409603">
                          <w:marLeft w:val="0"/>
                          <w:marRight w:val="0"/>
                          <w:marTop w:val="0"/>
                          <w:marBottom w:val="0"/>
                          <w:divBdr>
                            <w:top w:val="none" w:sz="0" w:space="0" w:color="auto"/>
                            <w:left w:val="none" w:sz="0" w:space="0" w:color="auto"/>
                            <w:bottom w:val="none" w:sz="0" w:space="0" w:color="auto"/>
                            <w:right w:val="none" w:sz="0" w:space="0" w:color="auto"/>
                          </w:divBdr>
                          <w:divsChild>
                            <w:div w:id="91823855">
                              <w:marLeft w:val="0"/>
                              <w:marRight w:val="0"/>
                              <w:marTop w:val="0"/>
                              <w:marBottom w:val="0"/>
                              <w:divBdr>
                                <w:top w:val="none" w:sz="0" w:space="0" w:color="auto"/>
                                <w:left w:val="none" w:sz="0" w:space="0" w:color="auto"/>
                                <w:bottom w:val="none" w:sz="0" w:space="0" w:color="auto"/>
                                <w:right w:val="none" w:sz="0" w:space="0" w:color="auto"/>
                              </w:divBdr>
                              <w:divsChild>
                                <w:div w:id="6809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479715">
          <w:marLeft w:val="0"/>
          <w:marRight w:val="0"/>
          <w:marTop w:val="0"/>
          <w:marBottom w:val="0"/>
          <w:divBdr>
            <w:top w:val="none" w:sz="0" w:space="0" w:color="auto"/>
            <w:left w:val="none" w:sz="0" w:space="0" w:color="auto"/>
            <w:bottom w:val="none" w:sz="0" w:space="0" w:color="auto"/>
            <w:right w:val="none" w:sz="0" w:space="0" w:color="auto"/>
          </w:divBdr>
        </w:div>
      </w:divsChild>
    </w:div>
    <w:div w:id="332076337">
      <w:bodyDiv w:val="1"/>
      <w:marLeft w:val="0"/>
      <w:marRight w:val="0"/>
      <w:marTop w:val="0"/>
      <w:marBottom w:val="0"/>
      <w:divBdr>
        <w:top w:val="none" w:sz="0" w:space="0" w:color="auto"/>
        <w:left w:val="none" w:sz="0" w:space="0" w:color="auto"/>
        <w:bottom w:val="none" w:sz="0" w:space="0" w:color="auto"/>
        <w:right w:val="none" w:sz="0" w:space="0" w:color="auto"/>
      </w:divBdr>
      <w:divsChild>
        <w:div w:id="784080450">
          <w:marLeft w:val="0"/>
          <w:marRight w:val="0"/>
          <w:marTop w:val="0"/>
          <w:marBottom w:val="360"/>
          <w:divBdr>
            <w:top w:val="none" w:sz="0" w:space="0" w:color="auto"/>
            <w:left w:val="none" w:sz="0" w:space="0" w:color="auto"/>
            <w:bottom w:val="none" w:sz="0" w:space="0" w:color="auto"/>
            <w:right w:val="none" w:sz="0" w:space="0" w:color="auto"/>
          </w:divBdr>
          <w:divsChild>
            <w:div w:id="242186553">
              <w:marLeft w:val="0"/>
              <w:marRight w:val="3256"/>
              <w:marTop w:val="0"/>
              <w:marBottom w:val="0"/>
              <w:divBdr>
                <w:top w:val="none" w:sz="0" w:space="0" w:color="auto"/>
                <w:left w:val="none" w:sz="0" w:space="0" w:color="auto"/>
                <w:bottom w:val="none" w:sz="0" w:space="0" w:color="auto"/>
                <w:right w:val="none" w:sz="0" w:space="0" w:color="auto"/>
              </w:divBdr>
              <w:divsChild>
                <w:div w:id="7871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3395">
      <w:bodyDiv w:val="1"/>
      <w:marLeft w:val="0"/>
      <w:marRight w:val="0"/>
      <w:marTop w:val="0"/>
      <w:marBottom w:val="0"/>
      <w:divBdr>
        <w:top w:val="none" w:sz="0" w:space="0" w:color="auto"/>
        <w:left w:val="none" w:sz="0" w:space="0" w:color="auto"/>
        <w:bottom w:val="none" w:sz="0" w:space="0" w:color="auto"/>
        <w:right w:val="none" w:sz="0" w:space="0" w:color="auto"/>
      </w:divBdr>
      <w:divsChild>
        <w:div w:id="311059543">
          <w:marLeft w:val="-150"/>
          <w:marRight w:val="-150"/>
          <w:marTop w:val="0"/>
          <w:marBottom w:val="0"/>
          <w:divBdr>
            <w:top w:val="none" w:sz="0" w:space="0" w:color="auto"/>
            <w:left w:val="none" w:sz="0" w:space="0" w:color="auto"/>
            <w:bottom w:val="none" w:sz="0" w:space="0" w:color="auto"/>
            <w:right w:val="none" w:sz="0" w:space="0" w:color="auto"/>
          </w:divBdr>
        </w:div>
      </w:divsChild>
    </w:div>
    <w:div w:id="332103588">
      <w:bodyDiv w:val="1"/>
      <w:marLeft w:val="0"/>
      <w:marRight w:val="0"/>
      <w:marTop w:val="0"/>
      <w:marBottom w:val="0"/>
      <w:divBdr>
        <w:top w:val="none" w:sz="0" w:space="0" w:color="auto"/>
        <w:left w:val="none" w:sz="0" w:space="0" w:color="auto"/>
        <w:bottom w:val="none" w:sz="0" w:space="0" w:color="auto"/>
        <w:right w:val="none" w:sz="0" w:space="0" w:color="auto"/>
      </w:divBdr>
      <w:divsChild>
        <w:div w:id="688987590">
          <w:marLeft w:val="0"/>
          <w:marRight w:val="0"/>
          <w:marTop w:val="450"/>
          <w:marBottom w:val="435"/>
          <w:divBdr>
            <w:top w:val="none" w:sz="0" w:space="0" w:color="auto"/>
            <w:left w:val="none" w:sz="0" w:space="0" w:color="auto"/>
            <w:bottom w:val="none" w:sz="0" w:space="0" w:color="auto"/>
            <w:right w:val="none" w:sz="0" w:space="0" w:color="auto"/>
          </w:divBdr>
          <w:divsChild>
            <w:div w:id="5676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70020">
      <w:bodyDiv w:val="1"/>
      <w:marLeft w:val="0"/>
      <w:marRight w:val="0"/>
      <w:marTop w:val="0"/>
      <w:marBottom w:val="0"/>
      <w:divBdr>
        <w:top w:val="none" w:sz="0" w:space="0" w:color="auto"/>
        <w:left w:val="none" w:sz="0" w:space="0" w:color="auto"/>
        <w:bottom w:val="none" w:sz="0" w:space="0" w:color="auto"/>
        <w:right w:val="none" w:sz="0" w:space="0" w:color="auto"/>
      </w:divBdr>
    </w:div>
    <w:div w:id="332680922">
      <w:bodyDiv w:val="1"/>
      <w:marLeft w:val="0"/>
      <w:marRight w:val="0"/>
      <w:marTop w:val="0"/>
      <w:marBottom w:val="0"/>
      <w:divBdr>
        <w:top w:val="none" w:sz="0" w:space="0" w:color="auto"/>
        <w:left w:val="none" w:sz="0" w:space="0" w:color="auto"/>
        <w:bottom w:val="none" w:sz="0" w:space="0" w:color="auto"/>
        <w:right w:val="none" w:sz="0" w:space="0" w:color="auto"/>
      </w:divBdr>
    </w:div>
    <w:div w:id="332998468">
      <w:bodyDiv w:val="1"/>
      <w:marLeft w:val="0"/>
      <w:marRight w:val="0"/>
      <w:marTop w:val="0"/>
      <w:marBottom w:val="0"/>
      <w:divBdr>
        <w:top w:val="none" w:sz="0" w:space="0" w:color="auto"/>
        <w:left w:val="none" w:sz="0" w:space="0" w:color="auto"/>
        <w:bottom w:val="none" w:sz="0" w:space="0" w:color="auto"/>
        <w:right w:val="none" w:sz="0" w:space="0" w:color="auto"/>
      </w:divBdr>
    </w:div>
    <w:div w:id="333146902">
      <w:bodyDiv w:val="1"/>
      <w:marLeft w:val="0"/>
      <w:marRight w:val="0"/>
      <w:marTop w:val="0"/>
      <w:marBottom w:val="0"/>
      <w:divBdr>
        <w:top w:val="none" w:sz="0" w:space="0" w:color="auto"/>
        <w:left w:val="none" w:sz="0" w:space="0" w:color="auto"/>
        <w:bottom w:val="none" w:sz="0" w:space="0" w:color="auto"/>
        <w:right w:val="none" w:sz="0" w:space="0" w:color="auto"/>
      </w:divBdr>
    </w:div>
    <w:div w:id="333340300">
      <w:bodyDiv w:val="1"/>
      <w:marLeft w:val="0"/>
      <w:marRight w:val="0"/>
      <w:marTop w:val="0"/>
      <w:marBottom w:val="0"/>
      <w:divBdr>
        <w:top w:val="none" w:sz="0" w:space="0" w:color="auto"/>
        <w:left w:val="none" w:sz="0" w:space="0" w:color="auto"/>
        <w:bottom w:val="none" w:sz="0" w:space="0" w:color="auto"/>
        <w:right w:val="none" w:sz="0" w:space="0" w:color="auto"/>
      </w:divBdr>
      <w:divsChild>
        <w:div w:id="43413354">
          <w:marLeft w:val="-225"/>
          <w:marRight w:val="-225"/>
          <w:marTop w:val="0"/>
          <w:marBottom w:val="0"/>
          <w:divBdr>
            <w:top w:val="none" w:sz="0" w:space="0" w:color="auto"/>
            <w:left w:val="none" w:sz="0" w:space="0" w:color="auto"/>
            <w:bottom w:val="none" w:sz="0" w:space="0" w:color="auto"/>
            <w:right w:val="none" w:sz="0" w:space="0" w:color="auto"/>
          </w:divBdr>
        </w:div>
        <w:div w:id="392433204">
          <w:marLeft w:val="-225"/>
          <w:marRight w:val="-225"/>
          <w:marTop w:val="0"/>
          <w:marBottom w:val="0"/>
          <w:divBdr>
            <w:top w:val="none" w:sz="0" w:space="0" w:color="auto"/>
            <w:left w:val="none" w:sz="0" w:space="0" w:color="auto"/>
            <w:bottom w:val="none" w:sz="0" w:space="0" w:color="auto"/>
            <w:right w:val="none" w:sz="0" w:space="0" w:color="auto"/>
          </w:divBdr>
          <w:divsChild>
            <w:div w:id="657729389">
              <w:marLeft w:val="1463"/>
              <w:marRight w:val="0"/>
              <w:marTop w:val="0"/>
              <w:marBottom w:val="0"/>
              <w:divBdr>
                <w:top w:val="none" w:sz="0" w:space="0" w:color="auto"/>
                <w:left w:val="none" w:sz="0" w:space="0" w:color="auto"/>
                <w:bottom w:val="none" w:sz="0" w:space="0" w:color="auto"/>
                <w:right w:val="none" w:sz="0" w:space="0" w:color="auto"/>
              </w:divBdr>
              <w:divsChild>
                <w:div w:id="7715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621">
      <w:bodyDiv w:val="1"/>
      <w:marLeft w:val="0"/>
      <w:marRight w:val="0"/>
      <w:marTop w:val="0"/>
      <w:marBottom w:val="0"/>
      <w:divBdr>
        <w:top w:val="none" w:sz="0" w:space="0" w:color="auto"/>
        <w:left w:val="none" w:sz="0" w:space="0" w:color="auto"/>
        <w:bottom w:val="none" w:sz="0" w:space="0" w:color="auto"/>
        <w:right w:val="none" w:sz="0" w:space="0" w:color="auto"/>
      </w:divBdr>
      <w:divsChild>
        <w:div w:id="411663675">
          <w:marLeft w:val="0"/>
          <w:marRight w:val="0"/>
          <w:marTop w:val="0"/>
          <w:marBottom w:val="0"/>
          <w:divBdr>
            <w:top w:val="dotted" w:sz="6" w:space="4" w:color="EBEBEB"/>
            <w:left w:val="none" w:sz="0" w:space="8" w:color="auto"/>
            <w:bottom w:val="dotted" w:sz="6" w:space="4" w:color="EBEBEB"/>
            <w:right w:val="none" w:sz="0" w:space="8" w:color="auto"/>
          </w:divBdr>
        </w:div>
      </w:divsChild>
    </w:div>
    <w:div w:id="333605964">
      <w:bodyDiv w:val="1"/>
      <w:marLeft w:val="0"/>
      <w:marRight w:val="0"/>
      <w:marTop w:val="0"/>
      <w:marBottom w:val="0"/>
      <w:divBdr>
        <w:top w:val="none" w:sz="0" w:space="0" w:color="auto"/>
        <w:left w:val="none" w:sz="0" w:space="0" w:color="auto"/>
        <w:bottom w:val="none" w:sz="0" w:space="0" w:color="auto"/>
        <w:right w:val="none" w:sz="0" w:space="0" w:color="auto"/>
      </w:divBdr>
      <w:divsChild>
        <w:div w:id="617298451">
          <w:marLeft w:val="0"/>
          <w:marRight w:val="0"/>
          <w:marTop w:val="0"/>
          <w:marBottom w:val="250"/>
          <w:divBdr>
            <w:top w:val="none" w:sz="0" w:space="0" w:color="auto"/>
            <w:left w:val="none" w:sz="0" w:space="0" w:color="auto"/>
            <w:bottom w:val="none" w:sz="0" w:space="0" w:color="auto"/>
            <w:right w:val="none" w:sz="0" w:space="0" w:color="auto"/>
          </w:divBdr>
        </w:div>
      </w:divsChild>
    </w:div>
    <w:div w:id="333727843">
      <w:bodyDiv w:val="1"/>
      <w:marLeft w:val="0"/>
      <w:marRight w:val="0"/>
      <w:marTop w:val="0"/>
      <w:marBottom w:val="0"/>
      <w:divBdr>
        <w:top w:val="none" w:sz="0" w:space="0" w:color="auto"/>
        <w:left w:val="none" w:sz="0" w:space="0" w:color="auto"/>
        <w:bottom w:val="none" w:sz="0" w:space="0" w:color="auto"/>
        <w:right w:val="none" w:sz="0" w:space="0" w:color="auto"/>
      </w:divBdr>
      <w:divsChild>
        <w:div w:id="357582063">
          <w:marLeft w:val="-225"/>
          <w:marRight w:val="-225"/>
          <w:marTop w:val="0"/>
          <w:marBottom w:val="0"/>
          <w:divBdr>
            <w:top w:val="none" w:sz="0" w:space="0" w:color="auto"/>
            <w:left w:val="none" w:sz="0" w:space="0" w:color="auto"/>
            <w:bottom w:val="none" w:sz="0" w:space="0" w:color="auto"/>
            <w:right w:val="none" w:sz="0" w:space="0" w:color="auto"/>
          </w:divBdr>
          <w:divsChild>
            <w:div w:id="491339614">
              <w:marLeft w:val="0"/>
              <w:marRight w:val="0"/>
              <w:marTop w:val="0"/>
              <w:marBottom w:val="0"/>
              <w:divBdr>
                <w:top w:val="none" w:sz="0" w:space="0" w:color="auto"/>
                <w:left w:val="none" w:sz="0" w:space="0" w:color="auto"/>
                <w:bottom w:val="none" w:sz="0" w:space="0" w:color="auto"/>
                <w:right w:val="none" w:sz="0" w:space="0" w:color="auto"/>
              </w:divBdr>
              <w:divsChild>
                <w:div w:id="591932139">
                  <w:marLeft w:val="-225"/>
                  <w:marRight w:val="-225"/>
                  <w:marTop w:val="0"/>
                  <w:marBottom w:val="0"/>
                  <w:divBdr>
                    <w:top w:val="none" w:sz="0" w:space="0" w:color="auto"/>
                    <w:left w:val="none" w:sz="0" w:space="0" w:color="auto"/>
                    <w:bottom w:val="none" w:sz="0" w:space="0" w:color="auto"/>
                    <w:right w:val="none" w:sz="0" w:space="0" w:color="auto"/>
                  </w:divBdr>
                  <w:divsChild>
                    <w:div w:id="472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8639">
          <w:marLeft w:val="-225"/>
          <w:marRight w:val="-225"/>
          <w:marTop w:val="0"/>
          <w:marBottom w:val="0"/>
          <w:divBdr>
            <w:top w:val="none" w:sz="0" w:space="0" w:color="auto"/>
            <w:left w:val="none" w:sz="0" w:space="0" w:color="auto"/>
            <w:bottom w:val="none" w:sz="0" w:space="0" w:color="auto"/>
            <w:right w:val="none" w:sz="0" w:space="0" w:color="auto"/>
          </w:divBdr>
          <w:divsChild>
            <w:div w:id="1774595076">
              <w:marLeft w:val="0"/>
              <w:marRight w:val="0"/>
              <w:marTop w:val="0"/>
              <w:marBottom w:val="0"/>
              <w:divBdr>
                <w:top w:val="none" w:sz="0" w:space="0" w:color="auto"/>
                <w:left w:val="none" w:sz="0" w:space="0" w:color="auto"/>
                <w:bottom w:val="none" w:sz="0" w:space="0" w:color="auto"/>
                <w:right w:val="none" w:sz="0" w:space="0" w:color="auto"/>
              </w:divBdr>
              <w:divsChild>
                <w:div w:id="1888563897">
                  <w:marLeft w:val="0"/>
                  <w:marRight w:val="0"/>
                  <w:marTop w:val="0"/>
                  <w:marBottom w:val="0"/>
                  <w:divBdr>
                    <w:top w:val="none" w:sz="0" w:space="0" w:color="auto"/>
                    <w:left w:val="none" w:sz="0" w:space="0" w:color="auto"/>
                    <w:bottom w:val="none" w:sz="0" w:space="0" w:color="auto"/>
                    <w:right w:val="none" w:sz="0" w:space="0" w:color="auto"/>
                  </w:divBdr>
                  <w:divsChild>
                    <w:div w:id="2434975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6611590">
              <w:marLeft w:val="1463"/>
              <w:marRight w:val="0"/>
              <w:marTop w:val="0"/>
              <w:marBottom w:val="0"/>
              <w:divBdr>
                <w:top w:val="none" w:sz="0" w:space="0" w:color="auto"/>
                <w:left w:val="none" w:sz="0" w:space="0" w:color="auto"/>
                <w:bottom w:val="none" w:sz="0" w:space="0" w:color="auto"/>
                <w:right w:val="none" w:sz="0" w:space="0" w:color="auto"/>
              </w:divBdr>
              <w:divsChild>
                <w:div w:id="7180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513">
          <w:marLeft w:val="-225"/>
          <w:marRight w:val="-225"/>
          <w:marTop w:val="0"/>
          <w:marBottom w:val="0"/>
          <w:divBdr>
            <w:top w:val="none" w:sz="0" w:space="0" w:color="auto"/>
            <w:left w:val="none" w:sz="0" w:space="0" w:color="auto"/>
            <w:bottom w:val="none" w:sz="0" w:space="0" w:color="auto"/>
            <w:right w:val="none" w:sz="0" w:space="0" w:color="auto"/>
          </w:divBdr>
          <w:divsChild>
            <w:div w:id="5428637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33915969">
      <w:bodyDiv w:val="1"/>
      <w:marLeft w:val="0"/>
      <w:marRight w:val="0"/>
      <w:marTop w:val="0"/>
      <w:marBottom w:val="0"/>
      <w:divBdr>
        <w:top w:val="none" w:sz="0" w:space="0" w:color="auto"/>
        <w:left w:val="none" w:sz="0" w:space="0" w:color="auto"/>
        <w:bottom w:val="none" w:sz="0" w:space="0" w:color="auto"/>
        <w:right w:val="none" w:sz="0" w:space="0" w:color="auto"/>
      </w:divBdr>
    </w:div>
    <w:div w:id="333922100">
      <w:bodyDiv w:val="1"/>
      <w:marLeft w:val="0"/>
      <w:marRight w:val="0"/>
      <w:marTop w:val="0"/>
      <w:marBottom w:val="0"/>
      <w:divBdr>
        <w:top w:val="none" w:sz="0" w:space="0" w:color="auto"/>
        <w:left w:val="none" w:sz="0" w:space="0" w:color="auto"/>
        <w:bottom w:val="none" w:sz="0" w:space="0" w:color="auto"/>
        <w:right w:val="none" w:sz="0" w:space="0" w:color="auto"/>
      </w:divBdr>
    </w:div>
    <w:div w:id="334109490">
      <w:bodyDiv w:val="1"/>
      <w:marLeft w:val="0"/>
      <w:marRight w:val="0"/>
      <w:marTop w:val="0"/>
      <w:marBottom w:val="0"/>
      <w:divBdr>
        <w:top w:val="none" w:sz="0" w:space="0" w:color="auto"/>
        <w:left w:val="none" w:sz="0" w:space="0" w:color="auto"/>
        <w:bottom w:val="none" w:sz="0" w:space="0" w:color="auto"/>
        <w:right w:val="none" w:sz="0" w:space="0" w:color="auto"/>
      </w:divBdr>
    </w:div>
    <w:div w:id="334235090">
      <w:bodyDiv w:val="1"/>
      <w:marLeft w:val="0"/>
      <w:marRight w:val="0"/>
      <w:marTop w:val="0"/>
      <w:marBottom w:val="0"/>
      <w:divBdr>
        <w:top w:val="none" w:sz="0" w:space="0" w:color="auto"/>
        <w:left w:val="none" w:sz="0" w:space="0" w:color="auto"/>
        <w:bottom w:val="none" w:sz="0" w:space="0" w:color="auto"/>
        <w:right w:val="none" w:sz="0" w:space="0" w:color="auto"/>
      </w:divBdr>
    </w:div>
    <w:div w:id="334310451">
      <w:bodyDiv w:val="1"/>
      <w:marLeft w:val="0"/>
      <w:marRight w:val="0"/>
      <w:marTop w:val="0"/>
      <w:marBottom w:val="0"/>
      <w:divBdr>
        <w:top w:val="none" w:sz="0" w:space="0" w:color="auto"/>
        <w:left w:val="none" w:sz="0" w:space="0" w:color="auto"/>
        <w:bottom w:val="none" w:sz="0" w:space="0" w:color="auto"/>
        <w:right w:val="none" w:sz="0" w:space="0" w:color="auto"/>
      </w:divBdr>
    </w:div>
    <w:div w:id="334505284">
      <w:bodyDiv w:val="1"/>
      <w:marLeft w:val="0"/>
      <w:marRight w:val="0"/>
      <w:marTop w:val="0"/>
      <w:marBottom w:val="0"/>
      <w:divBdr>
        <w:top w:val="none" w:sz="0" w:space="0" w:color="auto"/>
        <w:left w:val="none" w:sz="0" w:space="0" w:color="auto"/>
        <w:bottom w:val="none" w:sz="0" w:space="0" w:color="auto"/>
        <w:right w:val="none" w:sz="0" w:space="0" w:color="auto"/>
      </w:divBdr>
    </w:div>
    <w:div w:id="334692876">
      <w:bodyDiv w:val="1"/>
      <w:marLeft w:val="0"/>
      <w:marRight w:val="0"/>
      <w:marTop w:val="0"/>
      <w:marBottom w:val="0"/>
      <w:divBdr>
        <w:top w:val="none" w:sz="0" w:space="0" w:color="auto"/>
        <w:left w:val="none" w:sz="0" w:space="0" w:color="auto"/>
        <w:bottom w:val="none" w:sz="0" w:space="0" w:color="auto"/>
        <w:right w:val="none" w:sz="0" w:space="0" w:color="auto"/>
      </w:divBdr>
    </w:div>
    <w:div w:id="334764919">
      <w:bodyDiv w:val="1"/>
      <w:marLeft w:val="0"/>
      <w:marRight w:val="0"/>
      <w:marTop w:val="0"/>
      <w:marBottom w:val="0"/>
      <w:divBdr>
        <w:top w:val="none" w:sz="0" w:space="0" w:color="auto"/>
        <w:left w:val="none" w:sz="0" w:space="0" w:color="auto"/>
        <w:bottom w:val="none" w:sz="0" w:space="0" w:color="auto"/>
        <w:right w:val="none" w:sz="0" w:space="0" w:color="auto"/>
      </w:divBdr>
      <w:divsChild>
        <w:div w:id="569385960">
          <w:marLeft w:val="0"/>
          <w:marRight w:val="0"/>
          <w:marTop w:val="0"/>
          <w:marBottom w:val="0"/>
          <w:divBdr>
            <w:top w:val="none" w:sz="0" w:space="0" w:color="auto"/>
            <w:left w:val="none" w:sz="0" w:space="0" w:color="auto"/>
            <w:bottom w:val="none" w:sz="0" w:space="0" w:color="auto"/>
            <w:right w:val="none" w:sz="0" w:space="0" w:color="auto"/>
          </w:divBdr>
        </w:div>
        <w:div w:id="762337449">
          <w:marLeft w:val="0"/>
          <w:marRight w:val="0"/>
          <w:marTop w:val="150"/>
          <w:marBottom w:val="0"/>
          <w:divBdr>
            <w:top w:val="none" w:sz="0" w:space="0" w:color="auto"/>
            <w:left w:val="none" w:sz="0" w:space="0" w:color="auto"/>
            <w:bottom w:val="none" w:sz="0" w:space="0" w:color="auto"/>
            <w:right w:val="none" w:sz="0" w:space="0" w:color="auto"/>
          </w:divBdr>
          <w:divsChild>
            <w:div w:id="5787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7190">
      <w:bodyDiv w:val="1"/>
      <w:marLeft w:val="0"/>
      <w:marRight w:val="0"/>
      <w:marTop w:val="0"/>
      <w:marBottom w:val="0"/>
      <w:divBdr>
        <w:top w:val="none" w:sz="0" w:space="0" w:color="auto"/>
        <w:left w:val="none" w:sz="0" w:space="0" w:color="auto"/>
        <w:bottom w:val="none" w:sz="0" w:space="0" w:color="auto"/>
        <w:right w:val="none" w:sz="0" w:space="0" w:color="auto"/>
      </w:divBdr>
    </w:div>
    <w:div w:id="334961382">
      <w:bodyDiv w:val="1"/>
      <w:marLeft w:val="0"/>
      <w:marRight w:val="0"/>
      <w:marTop w:val="0"/>
      <w:marBottom w:val="0"/>
      <w:divBdr>
        <w:top w:val="none" w:sz="0" w:space="0" w:color="auto"/>
        <w:left w:val="none" w:sz="0" w:space="0" w:color="auto"/>
        <w:bottom w:val="none" w:sz="0" w:space="0" w:color="auto"/>
        <w:right w:val="none" w:sz="0" w:space="0" w:color="auto"/>
      </w:divBdr>
    </w:div>
    <w:div w:id="334963697">
      <w:bodyDiv w:val="1"/>
      <w:marLeft w:val="0"/>
      <w:marRight w:val="0"/>
      <w:marTop w:val="0"/>
      <w:marBottom w:val="0"/>
      <w:divBdr>
        <w:top w:val="none" w:sz="0" w:space="0" w:color="auto"/>
        <w:left w:val="none" w:sz="0" w:space="0" w:color="auto"/>
        <w:bottom w:val="none" w:sz="0" w:space="0" w:color="auto"/>
        <w:right w:val="none" w:sz="0" w:space="0" w:color="auto"/>
      </w:divBdr>
      <w:divsChild>
        <w:div w:id="123275235">
          <w:marLeft w:val="0"/>
          <w:marRight w:val="0"/>
          <w:marTop w:val="0"/>
          <w:marBottom w:val="0"/>
          <w:divBdr>
            <w:top w:val="none" w:sz="0" w:space="0" w:color="auto"/>
            <w:left w:val="none" w:sz="0" w:space="0" w:color="auto"/>
            <w:bottom w:val="none" w:sz="0" w:space="0" w:color="auto"/>
            <w:right w:val="none" w:sz="0" w:space="0" w:color="auto"/>
          </w:divBdr>
        </w:div>
        <w:div w:id="1789349881">
          <w:marLeft w:val="-150"/>
          <w:marRight w:val="-150"/>
          <w:marTop w:val="0"/>
          <w:marBottom w:val="0"/>
          <w:divBdr>
            <w:top w:val="none" w:sz="0" w:space="0" w:color="auto"/>
            <w:left w:val="none" w:sz="0" w:space="0" w:color="auto"/>
            <w:bottom w:val="none" w:sz="0" w:space="0" w:color="auto"/>
            <w:right w:val="none" w:sz="0" w:space="0" w:color="auto"/>
          </w:divBdr>
          <w:divsChild>
            <w:div w:id="2126806941">
              <w:marLeft w:val="0"/>
              <w:marRight w:val="0"/>
              <w:marTop w:val="0"/>
              <w:marBottom w:val="0"/>
              <w:divBdr>
                <w:top w:val="none" w:sz="0" w:space="0" w:color="auto"/>
                <w:left w:val="none" w:sz="0" w:space="0" w:color="auto"/>
                <w:bottom w:val="none" w:sz="0" w:space="0" w:color="auto"/>
                <w:right w:val="none" w:sz="0" w:space="0" w:color="auto"/>
              </w:divBdr>
              <w:divsChild>
                <w:div w:id="1730151028">
                  <w:marLeft w:val="-150"/>
                  <w:marRight w:val="-150"/>
                  <w:marTop w:val="0"/>
                  <w:marBottom w:val="0"/>
                  <w:divBdr>
                    <w:top w:val="none" w:sz="0" w:space="0" w:color="auto"/>
                    <w:left w:val="none" w:sz="0" w:space="0" w:color="auto"/>
                    <w:bottom w:val="none" w:sz="0" w:space="0" w:color="auto"/>
                    <w:right w:val="none" w:sz="0" w:space="0" w:color="auto"/>
                  </w:divBdr>
                  <w:divsChild>
                    <w:div w:id="1175462124">
                      <w:marLeft w:val="0"/>
                      <w:marRight w:val="0"/>
                      <w:marTop w:val="0"/>
                      <w:marBottom w:val="0"/>
                      <w:divBdr>
                        <w:top w:val="none" w:sz="0" w:space="0" w:color="auto"/>
                        <w:left w:val="none" w:sz="0" w:space="0" w:color="auto"/>
                        <w:bottom w:val="none" w:sz="0" w:space="0" w:color="auto"/>
                        <w:right w:val="none" w:sz="0" w:space="0" w:color="auto"/>
                      </w:divBdr>
                      <w:divsChild>
                        <w:div w:id="1864049848">
                          <w:marLeft w:val="-150"/>
                          <w:marRight w:val="-150"/>
                          <w:marTop w:val="0"/>
                          <w:marBottom w:val="0"/>
                          <w:divBdr>
                            <w:top w:val="none" w:sz="0" w:space="0" w:color="auto"/>
                            <w:left w:val="none" w:sz="0" w:space="0" w:color="auto"/>
                            <w:bottom w:val="none" w:sz="0" w:space="0" w:color="auto"/>
                            <w:right w:val="none" w:sz="0" w:space="0" w:color="auto"/>
                          </w:divBdr>
                          <w:divsChild>
                            <w:div w:id="807477448">
                              <w:marLeft w:val="0"/>
                              <w:marRight w:val="0"/>
                              <w:marTop w:val="0"/>
                              <w:marBottom w:val="0"/>
                              <w:divBdr>
                                <w:top w:val="none" w:sz="0" w:space="0" w:color="auto"/>
                                <w:left w:val="none" w:sz="0" w:space="0" w:color="auto"/>
                                <w:bottom w:val="none" w:sz="0" w:space="0" w:color="auto"/>
                                <w:right w:val="none" w:sz="0" w:space="0" w:color="auto"/>
                              </w:divBdr>
                              <w:divsChild>
                                <w:div w:id="205877583">
                                  <w:marLeft w:val="0"/>
                                  <w:marRight w:val="0"/>
                                  <w:marTop w:val="0"/>
                                  <w:marBottom w:val="75"/>
                                  <w:divBdr>
                                    <w:top w:val="none" w:sz="0" w:space="0" w:color="auto"/>
                                    <w:left w:val="none" w:sz="0" w:space="0" w:color="auto"/>
                                    <w:bottom w:val="none" w:sz="0" w:space="0" w:color="auto"/>
                                    <w:right w:val="none" w:sz="0" w:space="0" w:color="auto"/>
                                  </w:divBdr>
                                </w:div>
                                <w:div w:id="1215196402">
                                  <w:marLeft w:val="0"/>
                                  <w:marRight w:val="0"/>
                                  <w:marTop w:val="0"/>
                                  <w:marBottom w:val="0"/>
                                  <w:divBdr>
                                    <w:top w:val="none" w:sz="0" w:space="0" w:color="auto"/>
                                    <w:left w:val="none" w:sz="0" w:space="0" w:color="auto"/>
                                    <w:bottom w:val="none" w:sz="0" w:space="0" w:color="auto"/>
                                    <w:right w:val="none" w:sz="0" w:space="0" w:color="auto"/>
                                  </w:divBdr>
                                  <w:divsChild>
                                    <w:div w:id="2367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9361094">
                              <w:marLeft w:val="0"/>
                              <w:marRight w:val="0"/>
                              <w:marTop w:val="0"/>
                              <w:marBottom w:val="0"/>
                              <w:divBdr>
                                <w:top w:val="none" w:sz="0" w:space="0" w:color="auto"/>
                                <w:left w:val="none" w:sz="0" w:space="0" w:color="auto"/>
                                <w:bottom w:val="none" w:sz="0" w:space="0" w:color="auto"/>
                                <w:right w:val="none" w:sz="0" w:space="0" w:color="auto"/>
                              </w:divBdr>
                              <w:divsChild>
                                <w:div w:id="505289687">
                                  <w:marLeft w:val="0"/>
                                  <w:marRight w:val="0"/>
                                  <w:marTop w:val="0"/>
                                  <w:marBottom w:val="0"/>
                                  <w:divBdr>
                                    <w:top w:val="none" w:sz="0" w:space="0" w:color="auto"/>
                                    <w:left w:val="none" w:sz="0" w:space="0" w:color="auto"/>
                                    <w:bottom w:val="none" w:sz="0" w:space="0" w:color="auto"/>
                                    <w:right w:val="none" w:sz="0" w:space="0" w:color="auto"/>
                                  </w:divBdr>
                                </w:div>
                              </w:divsChild>
                            </w:div>
                            <w:div w:id="1269660039">
                              <w:marLeft w:val="0"/>
                              <w:marRight w:val="0"/>
                              <w:marTop w:val="0"/>
                              <w:marBottom w:val="0"/>
                              <w:divBdr>
                                <w:top w:val="none" w:sz="0" w:space="0" w:color="auto"/>
                                <w:left w:val="none" w:sz="0" w:space="0" w:color="auto"/>
                                <w:bottom w:val="none" w:sz="0" w:space="0" w:color="auto"/>
                                <w:right w:val="none" w:sz="0" w:space="0" w:color="auto"/>
                              </w:divBdr>
                              <w:divsChild>
                                <w:div w:id="1762069934">
                                  <w:marLeft w:val="0"/>
                                  <w:marRight w:val="0"/>
                                  <w:marTop w:val="150"/>
                                  <w:marBottom w:val="0"/>
                                  <w:divBdr>
                                    <w:top w:val="none" w:sz="0" w:space="0" w:color="auto"/>
                                    <w:left w:val="none" w:sz="0" w:space="0" w:color="auto"/>
                                    <w:bottom w:val="none" w:sz="0" w:space="0" w:color="auto"/>
                                    <w:right w:val="none" w:sz="0" w:space="0" w:color="auto"/>
                                  </w:divBdr>
                                  <w:divsChild>
                                    <w:div w:id="16149456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9143837">
                      <w:marLeft w:val="0"/>
                      <w:marRight w:val="0"/>
                      <w:marTop w:val="0"/>
                      <w:marBottom w:val="0"/>
                      <w:divBdr>
                        <w:top w:val="none" w:sz="0" w:space="0" w:color="auto"/>
                        <w:left w:val="none" w:sz="0" w:space="0" w:color="auto"/>
                        <w:bottom w:val="none" w:sz="0" w:space="0" w:color="auto"/>
                        <w:right w:val="none" w:sz="0" w:space="0" w:color="auto"/>
                      </w:divBdr>
                      <w:divsChild>
                        <w:div w:id="237987261">
                          <w:marLeft w:val="0"/>
                          <w:marRight w:val="0"/>
                          <w:marTop w:val="0"/>
                          <w:marBottom w:val="150"/>
                          <w:divBdr>
                            <w:top w:val="none" w:sz="0" w:space="0" w:color="auto"/>
                            <w:left w:val="none" w:sz="0" w:space="0" w:color="auto"/>
                            <w:bottom w:val="none" w:sz="0" w:space="0" w:color="auto"/>
                            <w:right w:val="none" w:sz="0" w:space="0" w:color="auto"/>
                          </w:divBdr>
                        </w:div>
                        <w:div w:id="751925845">
                          <w:marLeft w:val="0"/>
                          <w:marRight w:val="0"/>
                          <w:marTop w:val="0"/>
                          <w:marBottom w:val="300"/>
                          <w:divBdr>
                            <w:top w:val="none" w:sz="0" w:space="0" w:color="auto"/>
                            <w:left w:val="none" w:sz="0" w:space="0" w:color="auto"/>
                            <w:bottom w:val="none" w:sz="0" w:space="0" w:color="auto"/>
                            <w:right w:val="none" w:sz="0" w:space="0" w:color="auto"/>
                          </w:divBdr>
                          <w:divsChild>
                            <w:div w:id="1145515072">
                              <w:marLeft w:val="0"/>
                              <w:marRight w:val="0"/>
                              <w:marTop w:val="0"/>
                              <w:marBottom w:val="0"/>
                              <w:divBdr>
                                <w:top w:val="none" w:sz="0" w:space="0" w:color="auto"/>
                                <w:left w:val="none" w:sz="0" w:space="0" w:color="auto"/>
                                <w:bottom w:val="none" w:sz="0" w:space="0" w:color="auto"/>
                                <w:right w:val="none" w:sz="0" w:space="0" w:color="auto"/>
                              </w:divBdr>
                              <w:divsChild>
                                <w:div w:id="1062099928">
                                  <w:marLeft w:val="0"/>
                                  <w:marRight w:val="0"/>
                                  <w:marTop w:val="0"/>
                                  <w:marBottom w:val="0"/>
                                  <w:divBdr>
                                    <w:top w:val="none" w:sz="0" w:space="0" w:color="auto"/>
                                    <w:left w:val="none" w:sz="0" w:space="0" w:color="auto"/>
                                    <w:bottom w:val="none" w:sz="0" w:space="0" w:color="auto"/>
                                    <w:right w:val="none" w:sz="0" w:space="0" w:color="auto"/>
                                  </w:divBdr>
                                  <w:divsChild>
                                    <w:div w:id="695812893">
                                      <w:marLeft w:val="0"/>
                                      <w:marRight w:val="0"/>
                                      <w:marTop w:val="0"/>
                                      <w:marBottom w:val="0"/>
                                      <w:divBdr>
                                        <w:top w:val="none" w:sz="0" w:space="0" w:color="auto"/>
                                        <w:left w:val="none" w:sz="0" w:space="0" w:color="auto"/>
                                        <w:bottom w:val="none" w:sz="0" w:space="0" w:color="auto"/>
                                        <w:right w:val="none" w:sz="0" w:space="0" w:color="auto"/>
                                      </w:divBdr>
                                      <w:divsChild>
                                        <w:div w:id="1324359149">
                                          <w:marLeft w:val="0"/>
                                          <w:marRight w:val="0"/>
                                          <w:marTop w:val="0"/>
                                          <w:marBottom w:val="0"/>
                                          <w:divBdr>
                                            <w:top w:val="none" w:sz="0" w:space="0" w:color="auto"/>
                                            <w:left w:val="none" w:sz="0" w:space="0" w:color="auto"/>
                                            <w:bottom w:val="none" w:sz="0" w:space="0" w:color="auto"/>
                                            <w:right w:val="none" w:sz="0" w:space="0" w:color="auto"/>
                                          </w:divBdr>
                                          <w:divsChild>
                                            <w:div w:id="1979413220">
                                              <w:marLeft w:val="0"/>
                                              <w:marRight w:val="0"/>
                                              <w:marTop w:val="0"/>
                                              <w:marBottom w:val="0"/>
                                              <w:divBdr>
                                                <w:top w:val="none" w:sz="0" w:space="0" w:color="auto"/>
                                                <w:left w:val="none" w:sz="0" w:space="0" w:color="auto"/>
                                                <w:bottom w:val="none" w:sz="0" w:space="0" w:color="auto"/>
                                                <w:right w:val="none" w:sz="0" w:space="0" w:color="auto"/>
                                              </w:divBdr>
                                              <w:divsChild>
                                                <w:div w:id="4135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9187">
                                          <w:marLeft w:val="0"/>
                                          <w:marRight w:val="0"/>
                                          <w:marTop w:val="0"/>
                                          <w:marBottom w:val="0"/>
                                          <w:divBdr>
                                            <w:top w:val="none" w:sz="0" w:space="0" w:color="auto"/>
                                            <w:left w:val="none" w:sz="0" w:space="0" w:color="auto"/>
                                            <w:bottom w:val="none" w:sz="0" w:space="0" w:color="auto"/>
                                            <w:right w:val="none" w:sz="0" w:space="0" w:color="auto"/>
                                          </w:divBdr>
                                          <w:divsChild>
                                            <w:div w:id="1164473068">
                                              <w:marLeft w:val="0"/>
                                              <w:marRight w:val="0"/>
                                              <w:marTop w:val="0"/>
                                              <w:marBottom w:val="0"/>
                                              <w:divBdr>
                                                <w:top w:val="none" w:sz="0" w:space="0" w:color="auto"/>
                                                <w:left w:val="none" w:sz="0" w:space="0" w:color="auto"/>
                                                <w:bottom w:val="none" w:sz="0" w:space="0" w:color="auto"/>
                                                <w:right w:val="none" w:sz="0" w:space="0" w:color="auto"/>
                                              </w:divBdr>
                                              <w:divsChild>
                                                <w:div w:id="5506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72568">
                                  <w:marLeft w:val="0"/>
                                  <w:marRight w:val="0"/>
                                  <w:marTop w:val="0"/>
                                  <w:marBottom w:val="0"/>
                                  <w:divBdr>
                                    <w:top w:val="none" w:sz="0" w:space="0" w:color="auto"/>
                                    <w:left w:val="none" w:sz="0" w:space="0" w:color="auto"/>
                                    <w:bottom w:val="none" w:sz="0" w:space="0" w:color="auto"/>
                                    <w:right w:val="none" w:sz="0" w:space="0" w:color="auto"/>
                                  </w:divBdr>
                                  <w:divsChild>
                                    <w:div w:id="400762351">
                                      <w:marLeft w:val="0"/>
                                      <w:marRight w:val="0"/>
                                      <w:marTop w:val="100"/>
                                      <w:marBottom w:val="100"/>
                                      <w:divBdr>
                                        <w:top w:val="none" w:sz="0" w:space="0" w:color="auto"/>
                                        <w:left w:val="none" w:sz="0" w:space="0" w:color="auto"/>
                                        <w:bottom w:val="none" w:sz="0" w:space="0" w:color="auto"/>
                                        <w:right w:val="none" w:sz="0" w:space="0" w:color="auto"/>
                                      </w:divBdr>
                                      <w:divsChild>
                                        <w:div w:id="529756431">
                                          <w:marLeft w:val="0"/>
                                          <w:marRight w:val="0"/>
                                          <w:marTop w:val="100"/>
                                          <w:marBottom w:val="100"/>
                                          <w:divBdr>
                                            <w:top w:val="none" w:sz="0" w:space="0" w:color="auto"/>
                                            <w:left w:val="none" w:sz="0" w:space="0" w:color="auto"/>
                                            <w:bottom w:val="none" w:sz="0" w:space="0" w:color="auto"/>
                                            <w:right w:val="none" w:sz="0" w:space="0" w:color="auto"/>
                                          </w:divBdr>
                                          <w:divsChild>
                                            <w:div w:id="298802450">
                                              <w:marLeft w:val="0"/>
                                              <w:marRight w:val="0"/>
                                              <w:marTop w:val="0"/>
                                              <w:marBottom w:val="0"/>
                                              <w:divBdr>
                                                <w:top w:val="none" w:sz="0" w:space="0" w:color="auto"/>
                                                <w:left w:val="none" w:sz="0" w:space="0" w:color="auto"/>
                                                <w:bottom w:val="none" w:sz="0" w:space="0" w:color="auto"/>
                                                <w:right w:val="none" w:sz="0" w:space="0" w:color="auto"/>
                                              </w:divBdr>
                                            </w:div>
                                          </w:divsChild>
                                        </w:div>
                                        <w:div w:id="103888195">
                                          <w:marLeft w:val="0"/>
                                          <w:marRight w:val="0"/>
                                          <w:marTop w:val="100"/>
                                          <w:marBottom w:val="100"/>
                                          <w:divBdr>
                                            <w:top w:val="none" w:sz="0" w:space="0" w:color="auto"/>
                                            <w:left w:val="none" w:sz="0" w:space="0" w:color="auto"/>
                                            <w:bottom w:val="none" w:sz="0" w:space="0" w:color="auto"/>
                                            <w:right w:val="none" w:sz="0" w:space="0" w:color="auto"/>
                                          </w:divBdr>
                                          <w:divsChild>
                                            <w:div w:id="104735690">
                                              <w:marLeft w:val="0"/>
                                              <w:marRight w:val="0"/>
                                              <w:marTop w:val="0"/>
                                              <w:marBottom w:val="0"/>
                                              <w:divBdr>
                                                <w:top w:val="none" w:sz="0" w:space="0" w:color="auto"/>
                                                <w:left w:val="none" w:sz="0" w:space="0" w:color="auto"/>
                                                <w:bottom w:val="none" w:sz="0" w:space="0" w:color="auto"/>
                                                <w:right w:val="none" w:sz="0" w:space="0" w:color="auto"/>
                                              </w:divBdr>
                                            </w:div>
                                          </w:divsChild>
                                        </w:div>
                                        <w:div w:id="1271624105">
                                          <w:marLeft w:val="0"/>
                                          <w:marRight w:val="0"/>
                                          <w:marTop w:val="100"/>
                                          <w:marBottom w:val="100"/>
                                          <w:divBdr>
                                            <w:top w:val="none" w:sz="0" w:space="0" w:color="auto"/>
                                            <w:left w:val="none" w:sz="0" w:space="0" w:color="auto"/>
                                            <w:bottom w:val="none" w:sz="0" w:space="0" w:color="auto"/>
                                            <w:right w:val="none" w:sz="0" w:space="0" w:color="auto"/>
                                          </w:divBdr>
                                          <w:divsChild>
                                            <w:div w:id="14686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348748">
      <w:bodyDiv w:val="1"/>
      <w:marLeft w:val="0"/>
      <w:marRight w:val="0"/>
      <w:marTop w:val="0"/>
      <w:marBottom w:val="0"/>
      <w:divBdr>
        <w:top w:val="none" w:sz="0" w:space="0" w:color="auto"/>
        <w:left w:val="none" w:sz="0" w:space="0" w:color="auto"/>
        <w:bottom w:val="none" w:sz="0" w:space="0" w:color="auto"/>
        <w:right w:val="none" w:sz="0" w:space="0" w:color="auto"/>
      </w:divBdr>
      <w:divsChild>
        <w:div w:id="546259176">
          <w:marLeft w:val="-225"/>
          <w:marRight w:val="-225"/>
          <w:marTop w:val="0"/>
          <w:marBottom w:val="0"/>
          <w:divBdr>
            <w:top w:val="none" w:sz="0" w:space="0" w:color="auto"/>
            <w:left w:val="none" w:sz="0" w:space="0" w:color="auto"/>
            <w:bottom w:val="none" w:sz="0" w:space="0" w:color="auto"/>
            <w:right w:val="none" w:sz="0" w:space="0" w:color="auto"/>
          </w:divBdr>
          <w:divsChild>
            <w:div w:id="1156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491">
      <w:bodyDiv w:val="1"/>
      <w:marLeft w:val="0"/>
      <w:marRight w:val="0"/>
      <w:marTop w:val="0"/>
      <w:marBottom w:val="0"/>
      <w:divBdr>
        <w:top w:val="none" w:sz="0" w:space="0" w:color="auto"/>
        <w:left w:val="none" w:sz="0" w:space="0" w:color="auto"/>
        <w:bottom w:val="none" w:sz="0" w:space="0" w:color="auto"/>
        <w:right w:val="none" w:sz="0" w:space="0" w:color="auto"/>
      </w:divBdr>
    </w:div>
    <w:div w:id="335882715">
      <w:bodyDiv w:val="1"/>
      <w:marLeft w:val="0"/>
      <w:marRight w:val="0"/>
      <w:marTop w:val="0"/>
      <w:marBottom w:val="0"/>
      <w:divBdr>
        <w:top w:val="none" w:sz="0" w:space="0" w:color="auto"/>
        <w:left w:val="none" w:sz="0" w:space="0" w:color="auto"/>
        <w:bottom w:val="none" w:sz="0" w:space="0" w:color="auto"/>
        <w:right w:val="none" w:sz="0" w:space="0" w:color="auto"/>
      </w:divBdr>
      <w:divsChild>
        <w:div w:id="18701825">
          <w:marLeft w:val="0"/>
          <w:marRight w:val="0"/>
          <w:marTop w:val="0"/>
          <w:marBottom w:val="75"/>
          <w:divBdr>
            <w:top w:val="none" w:sz="0" w:space="0" w:color="auto"/>
            <w:left w:val="none" w:sz="0" w:space="0" w:color="auto"/>
            <w:bottom w:val="none" w:sz="0" w:space="0" w:color="auto"/>
            <w:right w:val="none" w:sz="0" w:space="0" w:color="auto"/>
          </w:divBdr>
        </w:div>
      </w:divsChild>
    </w:div>
    <w:div w:id="335964975">
      <w:bodyDiv w:val="1"/>
      <w:marLeft w:val="0"/>
      <w:marRight w:val="0"/>
      <w:marTop w:val="0"/>
      <w:marBottom w:val="0"/>
      <w:divBdr>
        <w:top w:val="none" w:sz="0" w:space="0" w:color="auto"/>
        <w:left w:val="none" w:sz="0" w:space="0" w:color="auto"/>
        <w:bottom w:val="none" w:sz="0" w:space="0" w:color="auto"/>
        <w:right w:val="none" w:sz="0" w:space="0" w:color="auto"/>
      </w:divBdr>
      <w:divsChild>
        <w:div w:id="11807786">
          <w:marLeft w:val="0"/>
          <w:marRight w:val="0"/>
          <w:marTop w:val="0"/>
          <w:marBottom w:val="300"/>
          <w:divBdr>
            <w:top w:val="none" w:sz="0" w:space="0" w:color="auto"/>
            <w:left w:val="none" w:sz="0" w:space="0" w:color="auto"/>
            <w:bottom w:val="none" w:sz="0" w:space="0" w:color="auto"/>
            <w:right w:val="none" w:sz="0" w:space="0" w:color="auto"/>
          </w:divBdr>
        </w:div>
        <w:div w:id="531457245">
          <w:marLeft w:val="0"/>
          <w:marRight w:val="0"/>
          <w:marTop w:val="0"/>
          <w:marBottom w:val="450"/>
          <w:divBdr>
            <w:top w:val="none" w:sz="0" w:space="0" w:color="auto"/>
            <w:left w:val="none" w:sz="0" w:space="0" w:color="auto"/>
            <w:bottom w:val="none" w:sz="0" w:space="0" w:color="auto"/>
            <w:right w:val="none" w:sz="0" w:space="0" w:color="auto"/>
          </w:divBdr>
          <w:divsChild>
            <w:div w:id="6563019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36004173">
      <w:bodyDiv w:val="1"/>
      <w:marLeft w:val="0"/>
      <w:marRight w:val="0"/>
      <w:marTop w:val="0"/>
      <w:marBottom w:val="0"/>
      <w:divBdr>
        <w:top w:val="none" w:sz="0" w:space="0" w:color="auto"/>
        <w:left w:val="none" w:sz="0" w:space="0" w:color="auto"/>
        <w:bottom w:val="none" w:sz="0" w:space="0" w:color="auto"/>
        <w:right w:val="none" w:sz="0" w:space="0" w:color="auto"/>
      </w:divBdr>
      <w:divsChild>
        <w:div w:id="1924946100">
          <w:marLeft w:val="-225"/>
          <w:marRight w:val="-225"/>
          <w:marTop w:val="0"/>
          <w:marBottom w:val="0"/>
          <w:divBdr>
            <w:top w:val="none" w:sz="0" w:space="0" w:color="auto"/>
            <w:left w:val="none" w:sz="0" w:space="0" w:color="auto"/>
            <w:bottom w:val="none" w:sz="0" w:space="0" w:color="auto"/>
            <w:right w:val="none" w:sz="0" w:space="0" w:color="auto"/>
          </w:divBdr>
          <w:divsChild>
            <w:div w:id="1331180397">
              <w:marLeft w:val="0"/>
              <w:marRight w:val="0"/>
              <w:marTop w:val="0"/>
              <w:marBottom w:val="0"/>
              <w:divBdr>
                <w:top w:val="none" w:sz="0" w:space="0" w:color="auto"/>
                <w:left w:val="none" w:sz="0" w:space="0" w:color="auto"/>
                <w:bottom w:val="none" w:sz="0" w:space="0" w:color="auto"/>
                <w:right w:val="none" w:sz="0" w:space="0" w:color="auto"/>
              </w:divBdr>
              <w:divsChild>
                <w:div w:id="880702587">
                  <w:marLeft w:val="-225"/>
                  <w:marRight w:val="-225"/>
                  <w:marTop w:val="0"/>
                  <w:marBottom w:val="0"/>
                  <w:divBdr>
                    <w:top w:val="none" w:sz="0" w:space="0" w:color="auto"/>
                    <w:left w:val="none" w:sz="0" w:space="0" w:color="auto"/>
                    <w:bottom w:val="none" w:sz="0" w:space="0" w:color="auto"/>
                    <w:right w:val="none" w:sz="0" w:space="0" w:color="auto"/>
                  </w:divBdr>
                  <w:divsChild>
                    <w:div w:id="12044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2862">
          <w:marLeft w:val="-225"/>
          <w:marRight w:val="-225"/>
          <w:marTop w:val="0"/>
          <w:marBottom w:val="0"/>
          <w:divBdr>
            <w:top w:val="none" w:sz="0" w:space="0" w:color="auto"/>
            <w:left w:val="none" w:sz="0" w:space="0" w:color="auto"/>
            <w:bottom w:val="none" w:sz="0" w:space="0" w:color="auto"/>
            <w:right w:val="none" w:sz="0" w:space="0" w:color="auto"/>
          </w:divBdr>
          <w:divsChild>
            <w:div w:id="8607380">
              <w:marLeft w:val="0"/>
              <w:marRight w:val="0"/>
              <w:marTop w:val="0"/>
              <w:marBottom w:val="0"/>
              <w:divBdr>
                <w:top w:val="none" w:sz="0" w:space="0" w:color="auto"/>
                <w:left w:val="none" w:sz="0" w:space="0" w:color="auto"/>
                <w:bottom w:val="none" w:sz="0" w:space="0" w:color="auto"/>
                <w:right w:val="none" w:sz="0" w:space="0" w:color="auto"/>
              </w:divBdr>
              <w:divsChild>
                <w:div w:id="118228085">
                  <w:marLeft w:val="0"/>
                  <w:marRight w:val="0"/>
                  <w:marTop w:val="0"/>
                  <w:marBottom w:val="0"/>
                  <w:divBdr>
                    <w:top w:val="none" w:sz="0" w:space="0" w:color="auto"/>
                    <w:left w:val="none" w:sz="0" w:space="0" w:color="auto"/>
                    <w:bottom w:val="none" w:sz="0" w:space="0" w:color="auto"/>
                    <w:right w:val="none" w:sz="0" w:space="0" w:color="auto"/>
                  </w:divBdr>
                  <w:divsChild>
                    <w:div w:id="60294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7109481">
              <w:marLeft w:val="1463"/>
              <w:marRight w:val="0"/>
              <w:marTop w:val="0"/>
              <w:marBottom w:val="0"/>
              <w:divBdr>
                <w:top w:val="none" w:sz="0" w:space="0" w:color="auto"/>
                <w:left w:val="none" w:sz="0" w:space="0" w:color="auto"/>
                <w:bottom w:val="none" w:sz="0" w:space="0" w:color="auto"/>
                <w:right w:val="none" w:sz="0" w:space="0" w:color="auto"/>
              </w:divBdr>
              <w:divsChild>
                <w:div w:id="33464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038">
          <w:marLeft w:val="-225"/>
          <w:marRight w:val="-225"/>
          <w:marTop w:val="0"/>
          <w:marBottom w:val="0"/>
          <w:divBdr>
            <w:top w:val="none" w:sz="0" w:space="0" w:color="auto"/>
            <w:left w:val="none" w:sz="0" w:space="0" w:color="auto"/>
            <w:bottom w:val="none" w:sz="0" w:space="0" w:color="auto"/>
            <w:right w:val="none" w:sz="0" w:space="0" w:color="auto"/>
          </w:divBdr>
          <w:divsChild>
            <w:div w:id="1311472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36348240">
      <w:bodyDiv w:val="1"/>
      <w:marLeft w:val="0"/>
      <w:marRight w:val="0"/>
      <w:marTop w:val="0"/>
      <w:marBottom w:val="0"/>
      <w:divBdr>
        <w:top w:val="none" w:sz="0" w:space="0" w:color="auto"/>
        <w:left w:val="none" w:sz="0" w:space="0" w:color="auto"/>
        <w:bottom w:val="none" w:sz="0" w:space="0" w:color="auto"/>
        <w:right w:val="none" w:sz="0" w:space="0" w:color="auto"/>
      </w:divBdr>
    </w:div>
    <w:div w:id="336349890">
      <w:bodyDiv w:val="1"/>
      <w:marLeft w:val="0"/>
      <w:marRight w:val="0"/>
      <w:marTop w:val="0"/>
      <w:marBottom w:val="0"/>
      <w:divBdr>
        <w:top w:val="none" w:sz="0" w:space="0" w:color="auto"/>
        <w:left w:val="none" w:sz="0" w:space="0" w:color="auto"/>
        <w:bottom w:val="none" w:sz="0" w:space="0" w:color="auto"/>
        <w:right w:val="none" w:sz="0" w:space="0" w:color="auto"/>
      </w:divBdr>
      <w:divsChild>
        <w:div w:id="1013147200">
          <w:marLeft w:val="-225"/>
          <w:marRight w:val="-225"/>
          <w:marTop w:val="0"/>
          <w:marBottom w:val="0"/>
          <w:divBdr>
            <w:top w:val="none" w:sz="0" w:space="0" w:color="auto"/>
            <w:left w:val="none" w:sz="0" w:space="0" w:color="auto"/>
            <w:bottom w:val="none" w:sz="0" w:space="0" w:color="auto"/>
            <w:right w:val="none" w:sz="0" w:space="0" w:color="auto"/>
          </w:divBdr>
          <w:divsChild>
            <w:div w:id="1701390183">
              <w:marLeft w:val="0"/>
              <w:marRight w:val="0"/>
              <w:marTop w:val="0"/>
              <w:marBottom w:val="0"/>
              <w:divBdr>
                <w:top w:val="none" w:sz="0" w:space="0" w:color="auto"/>
                <w:left w:val="none" w:sz="0" w:space="0" w:color="auto"/>
                <w:bottom w:val="none" w:sz="0" w:space="0" w:color="auto"/>
                <w:right w:val="none" w:sz="0" w:space="0" w:color="auto"/>
              </w:divBdr>
              <w:divsChild>
                <w:div w:id="231354998">
                  <w:marLeft w:val="-225"/>
                  <w:marRight w:val="-225"/>
                  <w:marTop w:val="0"/>
                  <w:marBottom w:val="0"/>
                  <w:divBdr>
                    <w:top w:val="none" w:sz="0" w:space="0" w:color="auto"/>
                    <w:left w:val="none" w:sz="0" w:space="0" w:color="auto"/>
                    <w:bottom w:val="none" w:sz="0" w:space="0" w:color="auto"/>
                    <w:right w:val="none" w:sz="0" w:space="0" w:color="auto"/>
                  </w:divBdr>
                  <w:divsChild>
                    <w:div w:id="6679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0510">
          <w:marLeft w:val="-225"/>
          <w:marRight w:val="-225"/>
          <w:marTop w:val="0"/>
          <w:marBottom w:val="0"/>
          <w:divBdr>
            <w:top w:val="none" w:sz="0" w:space="0" w:color="auto"/>
            <w:left w:val="none" w:sz="0" w:space="0" w:color="auto"/>
            <w:bottom w:val="none" w:sz="0" w:space="0" w:color="auto"/>
            <w:right w:val="none" w:sz="0" w:space="0" w:color="auto"/>
          </w:divBdr>
          <w:divsChild>
            <w:div w:id="862326917">
              <w:marLeft w:val="0"/>
              <w:marRight w:val="0"/>
              <w:marTop w:val="0"/>
              <w:marBottom w:val="0"/>
              <w:divBdr>
                <w:top w:val="none" w:sz="0" w:space="0" w:color="auto"/>
                <w:left w:val="none" w:sz="0" w:space="0" w:color="auto"/>
                <w:bottom w:val="none" w:sz="0" w:space="0" w:color="auto"/>
                <w:right w:val="none" w:sz="0" w:space="0" w:color="auto"/>
              </w:divBdr>
              <w:divsChild>
                <w:div w:id="1663701331">
                  <w:marLeft w:val="0"/>
                  <w:marRight w:val="0"/>
                  <w:marTop w:val="0"/>
                  <w:marBottom w:val="0"/>
                  <w:divBdr>
                    <w:top w:val="none" w:sz="0" w:space="0" w:color="auto"/>
                    <w:left w:val="none" w:sz="0" w:space="0" w:color="auto"/>
                    <w:bottom w:val="none" w:sz="0" w:space="0" w:color="auto"/>
                    <w:right w:val="none" w:sz="0" w:space="0" w:color="auto"/>
                  </w:divBdr>
                  <w:divsChild>
                    <w:div w:id="13329473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2286738">
              <w:marLeft w:val="1463"/>
              <w:marRight w:val="0"/>
              <w:marTop w:val="0"/>
              <w:marBottom w:val="0"/>
              <w:divBdr>
                <w:top w:val="none" w:sz="0" w:space="0" w:color="auto"/>
                <w:left w:val="none" w:sz="0" w:space="0" w:color="auto"/>
                <w:bottom w:val="none" w:sz="0" w:space="0" w:color="auto"/>
                <w:right w:val="none" w:sz="0" w:space="0" w:color="auto"/>
              </w:divBdr>
              <w:divsChild>
                <w:div w:id="15178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6381">
          <w:marLeft w:val="-225"/>
          <w:marRight w:val="-225"/>
          <w:marTop w:val="0"/>
          <w:marBottom w:val="0"/>
          <w:divBdr>
            <w:top w:val="none" w:sz="0" w:space="0" w:color="auto"/>
            <w:left w:val="none" w:sz="0" w:space="0" w:color="auto"/>
            <w:bottom w:val="none" w:sz="0" w:space="0" w:color="auto"/>
            <w:right w:val="none" w:sz="0" w:space="0" w:color="auto"/>
          </w:divBdr>
          <w:divsChild>
            <w:div w:id="826703067">
              <w:marLeft w:val="1463"/>
              <w:marRight w:val="0"/>
              <w:marTop w:val="0"/>
              <w:marBottom w:val="0"/>
              <w:divBdr>
                <w:top w:val="none" w:sz="0" w:space="0" w:color="auto"/>
                <w:left w:val="none" w:sz="0" w:space="0" w:color="auto"/>
                <w:bottom w:val="none" w:sz="0" w:space="0" w:color="auto"/>
                <w:right w:val="none" w:sz="0" w:space="0" w:color="auto"/>
              </w:divBdr>
              <w:divsChild>
                <w:div w:id="94222973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36541330">
      <w:bodyDiv w:val="1"/>
      <w:marLeft w:val="0"/>
      <w:marRight w:val="0"/>
      <w:marTop w:val="0"/>
      <w:marBottom w:val="0"/>
      <w:divBdr>
        <w:top w:val="none" w:sz="0" w:space="0" w:color="auto"/>
        <w:left w:val="none" w:sz="0" w:space="0" w:color="auto"/>
        <w:bottom w:val="none" w:sz="0" w:space="0" w:color="auto"/>
        <w:right w:val="none" w:sz="0" w:space="0" w:color="auto"/>
      </w:divBdr>
    </w:div>
    <w:div w:id="337006672">
      <w:bodyDiv w:val="1"/>
      <w:marLeft w:val="0"/>
      <w:marRight w:val="0"/>
      <w:marTop w:val="0"/>
      <w:marBottom w:val="0"/>
      <w:divBdr>
        <w:top w:val="none" w:sz="0" w:space="0" w:color="auto"/>
        <w:left w:val="none" w:sz="0" w:space="0" w:color="auto"/>
        <w:bottom w:val="none" w:sz="0" w:space="0" w:color="auto"/>
        <w:right w:val="none" w:sz="0" w:space="0" w:color="auto"/>
      </w:divBdr>
      <w:divsChild>
        <w:div w:id="544022450">
          <w:marLeft w:val="0"/>
          <w:marRight w:val="0"/>
          <w:marTop w:val="0"/>
          <w:marBottom w:val="0"/>
          <w:divBdr>
            <w:top w:val="none" w:sz="0" w:space="0" w:color="auto"/>
            <w:left w:val="none" w:sz="0" w:space="0" w:color="auto"/>
            <w:bottom w:val="none" w:sz="0" w:space="0" w:color="auto"/>
            <w:right w:val="none" w:sz="0" w:space="0" w:color="auto"/>
          </w:divBdr>
        </w:div>
      </w:divsChild>
    </w:div>
    <w:div w:id="337121274">
      <w:bodyDiv w:val="1"/>
      <w:marLeft w:val="0"/>
      <w:marRight w:val="0"/>
      <w:marTop w:val="0"/>
      <w:marBottom w:val="0"/>
      <w:divBdr>
        <w:top w:val="none" w:sz="0" w:space="0" w:color="auto"/>
        <w:left w:val="none" w:sz="0" w:space="0" w:color="auto"/>
        <w:bottom w:val="none" w:sz="0" w:space="0" w:color="auto"/>
        <w:right w:val="none" w:sz="0" w:space="0" w:color="auto"/>
      </w:divBdr>
    </w:div>
    <w:div w:id="337848528">
      <w:bodyDiv w:val="1"/>
      <w:marLeft w:val="0"/>
      <w:marRight w:val="0"/>
      <w:marTop w:val="0"/>
      <w:marBottom w:val="0"/>
      <w:divBdr>
        <w:top w:val="none" w:sz="0" w:space="0" w:color="auto"/>
        <w:left w:val="none" w:sz="0" w:space="0" w:color="auto"/>
        <w:bottom w:val="none" w:sz="0" w:space="0" w:color="auto"/>
        <w:right w:val="none" w:sz="0" w:space="0" w:color="auto"/>
      </w:divBdr>
      <w:divsChild>
        <w:div w:id="293027458">
          <w:marLeft w:val="0"/>
          <w:marRight w:val="0"/>
          <w:marTop w:val="0"/>
          <w:marBottom w:val="0"/>
          <w:divBdr>
            <w:top w:val="none" w:sz="0" w:space="0" w:color="auto"/>
            <w:left w:val="none" w:sz="0" w:space="0" w:color="auto"/>
            <w:bottom w:val="none" w:sz="0" w:space="0" w:color="auto"/>
            <w:right w:val="none" w:sz="0" w:space="0" w:color="auto"/>
          </w:divBdr>
          <w:divsChild>
            <w:div w:id="91098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7856816">
      <w:bodyDiv w:val="1"/>
      <w:marLeft w:val="0"/>
      <w:marRight w:val="0"/>
      <w:marTop w:val="0"/>
      <w:marBottom w:val="0"/>
      <w:divBdr>
        <w:top w:val="none" w:sz="0" w:space="0" w:color="auto"/>
        <w:left w:val="none" w:sz="0" w:space="0" w:color="auto"/>
        <w:bottom w:val="none" w:sz="0" w:space="0" w:color="auto"/>
        <w:right w:val="none" w:sz="0" w:space="0" w:color="auto"/>
      </w:divBdr>
    </w:div>
    <w:div w:id="337970454">
      <w:bodyDiv w:val="1"/>
      <w:marLeft w:val="0"/>
      <w:marRight w:val="0"/>
      <w:marTop w:val="0"/>
      <w:marBottom w:val="0"/>
      <w:divBdr>
        <w:top w:val="none" w:sz="0" w:space="0" w:color="auto"/>
        <w:left w:val="none" w:sz="0" w:space="0" w:color="auto"/>
        <w:bottom w:val="none" w:sz="0" w:space="0" w:color="auto"/>
        <w:right w:val="none" w:sz="0" w:space="0" w:color="auto"/>
      </w:divBdr>
    </w:div>
    <w:div w:id="338117799">
      <w:bodyDiv w:val="1"/>
      <w:marLeft w:val="0"/>
      <w:marRight w:val="0"/>
      <w:marTop w:val="0"/>
      <w:marBottom w:val="0"/>
      <w:divBdr>
        <w:top w:val="none" w:sz="0" w:space="0" w:color="auto"/>
        <w:left w:val="none" w:sz="0" w:space="0" w:color="auto"/>
        <w:bottom w:val="none" w:sz="0" w:space="0" w:color="auto"/>
        <w:right w:val="none" w:sz="0" w:space="0" w:color="auto"/>
      </w:divBdr>
      <w:divsChild>
        <w:div w:id="347680503">
          <w:marLeft w:val="0"/>
          <w:marRight w:val="0"/>
          <w:marTop w:val="0"/>
          <w:marBottom w:val="450"/>
          <w:divBdr>
            <w:top w:val="none" w:sz="0" w:space="0" w:color="auto"/>
            <w:left w:val="none" w:sz="0" w:space="0" w:color="auto"/>
            <w:bottom w:val="none" w:sz="0" w:space="0" w:color="auto"/>
            <w:right w:val="none" w:sz="0" w:space="0" w:color="auto"/>
          </w:divBdr>
          <w:divsChild>
            <w:div w:id="325326146">
              <w:marLeft w:val="0"/>
              <w:marRight w:val="225"/>
              <w:marTop w:val="0"/>
              <w:marBottom w:val="0"/>
              <w:divBdr>
                <w:top w:val="none" w:sz="0" w:space="0" w:color="auto"/>
                <w:left w:val="none" w:sz="0" w:space="0" w:color="auto"/>
                <w:bottom w:val="none" w:sz="0" w:space="0" w:color="auto"/>
                <w:right w:val="none" w:sz="0" w:space="0" w:color="auto"/>
              </w:divBdr>
            </w:div>
          </w:divsChild>
        </w:div>
        <w:div w:id="428427660">
          <w:marLeft w:val="0"/>
          <w:marRight w:val="0"/>
          <w:marTop w:val="0"/>
          <w:marBottom w:val="0"/>
          <w:divBdr>
            <w:top w:val="none" w:sz="0" w:space="0" w:color="auto"/>
            <w:left w:val="none" w:sz="0" w:space="0" w:color="auto"/>
            <w:bottom w:val="none" w:sz="0" w:space="0" w:color="auto"/>
            <w:right w:val="none" w:sz="0" w:space="0" w:color="auto"/>
          </w:divBdr>
        </w:div>
      </w:divsChild>
    </w:div>
    <w:div w:id="338166586">
      <w:bodyDiv w:val="1"/>
      <w:marLeft w:val="0"/>
      <w:marRight w:val="0"/>
      <w:marTop w:val="0"/>
      <w:marBottom w:val="0"/>
      <w:divBdr>
        <w:top w:val="none" w:sz="0" w:space="0" w:color="auto"/>
        <w:left w:val="none" w:sz="0" w:space="0" w:color="auto"/>
        <w:bottom w:val="none" w:sz="0" w:space="0" w:color="auto"/>
        <w:right w:val="none" w:sz="0" w:space="0" w:color="auto"/>
      </w:divBdr>
      <w:divsChild>
        <w:div w:id="368267024">
          <w:marLeft w:val="0"/>
          <w:marRight w:val="0"/>
          <w:marTop w:val="300"/>
          <w:marBottom w:val="300"/>
          <w:divBdr>
            <w:top w:val="none" w:sz="0" w:space="0" w:color="auto"/>
            <w:left w:val="none" w:sz="0" w:space="0" w:color="auto"/>
            <w:bottom w:val="none" w:sz="0" w:space="0" w:color="auto"/>
            <w:right w:val="none" w:sz="0" w:space="0" w:color="auto"/>
          </w:divBdr>
        </w:div>
        <w:div w:id="609053086">
          <w:marLeft w:val="0"/>
          <w:marRight w:val="0"/>
          <w:marTop w:val="150"/>
          <w:marBottom w:val="0"/>
          <w:divBdr>
            <w:top w:val="none" w:sz="0" w:space="0" w:color="auto"/>
            <w:left w:val="none" w:sz="0" w:space="0" w:color="auto"/>
            <w:bottom w:val="none" w:sz="0" w:space="0" w:color="auto"/>
            <w:right w:val="none" w:sz="0" w:space="0" w:color="auto"/>
          </w:divBdr>
        </w:div>
        <w:div w:id="705327076">
          <w:marLeft w:val="0"/>
          <w:marRight w:val="0"/>
          <w:marTop w:val="0"/>
          <w:marBottom w:val="0"/>
          <w:divBdr>
            <w:top w:val="none" w:sz="0" w:space="0" w:color="auto"/>
            <w:left w:val="none" w:sz="0" w:space="0" w:color="auto"/>
            <w:bottom w:val="none" w:sz="0" w:space="0" w:color="auto"/>
            <w:right w:val="none" w:sz="0" w:space="0" w:color="auto"/>
          </w:divBdr>
        </w:div>
      </w:divsChild>
    </w:div>
    <w:div w:id="338194462">
      <w:bodyDiv w:val="1"/>
      <w:marLeft w:val="0"/>
      <w:marRight w:val="0"/>
      <w:marTop w:val="0"/>
      <w:marBottom w:val="0"/>
      <w:divBdr>
        <w:top w:val="none" w:sz="0" w:space="0" w:color="auto"/>
        <w:left w:val="none" w:sz="0" w:space="0" w:color="auto"/>
        <w:bottom w:val="none" w:sz="0" w:space="0" w:color="auto"/>
        <w:right w:val="none" w:sz="0" w:space="0" w:color="auto"/>
      </w:divBdr>
    </w:div>
    <w:div w:id="338314824">
      <w:bodyDiv w:val="1"/>
      <w:marLeft w:val="0"/>
      <w:marRight w:val="0"/>
      <w:marTop w:val="0"/>
      <w:marBottom w:val="0"/>
      <w:divBdr>
        <w:top w:val="none" w:sz="0" w:space="0" w:color="auto"/>
        <w:left w:val="none" w:sz="0" w:space="0" w:color="auto"/>
        <w:bottom w:val="none" w:sz="0" w:space="0" w:color="auto"/>
        <w:right w:val="none" w:sz="0" w:space="0" w:color="auto"/>
      </w:divBdr>
      <w:divsChild>
        <w:div w:id="471603218">
          <w:marLeft w:val="0"/>
          <w:marRight w:val="0"/>
          <w:marTop w:val="0"/>
          <w:marBottom w:val="0"/>
          <w:divBdr>
            <w:top w:val="none" w:sz="0" w:space="0" w:color="auto"/>
            <w:left w:val="none" w:sz="0" w:space="0" w:color="auto"/>
            <w:bottom w:val="none" w:sz="0" w:space="0" w:color="auto"/>
            <w:right w:val="none" w:sz="0" w:space="0" w:color="auto"/>
          </w:divBdr>
        </w:div>
      </w:divsChild>
    </w:div>
    <w:div w:id="338654850">
      <w:bodyDiv w:val="1"/>
      <w:marLeft w:val="0"/>
      <w:marRight w:val="0"/>
      <w:marTop w:val="0"/>
      <w:marBottom w:val="0"/>
      <w:divBdr>
        <w:top w:val="none" w:sz="0" w:space="0" w:color="auto"/>
        <w:left w:val="none" w:sz="0" w:space="0" w:color="auto"/>
        <w:bottom w:val="none" w:sz="0" w:space="0" w:color="auto"/>
        <w:right w:val="none" w:sz="0" w:space="0" w:color="auto"/>
      </w:divBdr>
      <w:divsChild>
        <w:div w:id="86005383">
          <w:marLeft w:val="626"/>
          <w:marRight w:val="0"/>
          <w:marTop w:val="0"/>
          <w:marBottom w:val="0"/>
          <w:divBdr>
            <w:top w:val="none" w:sz="0" w:space="0" w:color="auto"/>
            <w:left w:val="none" w:sz="0" w:space="0" w:color="auto"/>
            <w:bottom w:val="none" w:sz="0" w:space="0" w:color="auto"/>
            <w:right w:val="none" w:sz="0" w:space="0" w:color="auto"/>
          </w:divBdr>
        </w:div>
      </w:divsChild>
    </w:div>
    <w:div w:id="338964882">
      <w:bodyDiv w:val="1"/>
      <w:marLeft w:val="0"/>
      <w:marRight w:val="0"/>
      <w:marTop w:val="0"/>
      <w:marBottom w:val="0"/>
      <w:divBdr>
        <w:top w:val="none" w:sz="0" w:space="0" w:color="auto"/>
        <w:left w:val="none" w:sz="0" w:space="0" w:color="auto"/>
        <w:bottom w:val="none" w:sz="0" w:space="0" w:color="auto"/>
        <w:right w:val="none" w:sz="0" w:space="0" w:color="auto"/>
      </w:divBdr>
      <w:divsChild>
        <w:div w:id="194776405">
          <w:marLeft w:val="-225"/>
          <w:marRight w:val="-225"/>
          <w:marTop w:val="0"/>
          <w:marBottom w:val="0"/>
          <w:divBdr>
            <w:top w:val="none" w:sz="0" w:space="0" w:color="auto"/>
            <w:left w:val="none" w:sz="0" w:space="0" w:color="auto"/>
            <w:bottom w:val="none" w:sz="0" w:space="0" w:color="auto"/>
            <w:right w:val="none" w:sz="0" w:space="0" w:color="auto"/>
          </w:divBdr>
        </w:div>
        <w:div w:id="398332073">
          <w:marLeft w:val="-225"/>
          <w:marRight w:val="-225"/>
          <w:marTop w:val="0"/>
          <w:marBottom w:val="0"/>
          <w:divBdr>
            <w:top w:val="none" w:sz="0" w:space="0" w:color="auto"/>
            <w:left w:val="none" w:sz="0" w:space="0" w:color="auto"/>
            <w:bottom w:val="none" w:sz="0" w:space="0" w:color="auto"/>
            <w:right w:val="none" w:sz="0" w:space="0" w:color="auto"/>
          </w:divBdr>
          <w:divsChild>
            <w:div w:id="610816466">
              <w:marLeft w:val="0"/>
              <w:marRight w:val="0"/>
              <w:marTop w:val="0"/>
              <w:marBottom w:val="0"/>
              <w:divBdr>
                <w:top w:val="none" w:sz="0" w:space="0" w:color="auto"/>
                <w:left w:val="none" w:sz="0" w:space="0" w:color="auto"/>
                <w:bottom w:val="none" w:sz="0" w:space="0" w:color="auto"/>
                <w:right w:val="none" w:sz="0" w:space="0" w:color="auto"/>
              </w:divBdr>
              <w:divsChild>
                <w:div w:id="5753568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9047929">
      <w:bodyDiv w:val="1"/>
      <w:marLeft w:val="0"/>
      <w:marRight w:val="0"/>
      <w:marTop w:val="0"/>
      <w:marBottom w:val="0"/>
      <w:divBdr>
        <w:top w:val="none" w:sz="0" w:space="0" w:color="auto"/>
        <w:left w:val="none" w:sz="0" w:space="0" w:color="auto"/>
        <w:bottom w:val="none" w:sz="0" w:space="0" w:color="auto"/>
        <w:right w:val="none" w:sz="0" w:space="0" w:color="auto"/>
      </w:divBdr>
    </w:div>
    <w:div w:id="339239460">
      <w:bodyDiv w:val="1"/>
      <w:marLeft w:val="0"/>
      <w:marRight w:val="0"/>
      <w:marTop w:val="0"/>
      <w:marBottom w:val="0"/>
      <w:divBdr>
        <w:top w:val="none" w:sz="0" w:space="0" w:color="auto"/>
        <w:left w:val="none" w:sz="0" w:space="0" w:color="auto"/>
        <w:bottom w:val="none" w:sz="0" w:space="0" w:color="auto"/>
        <w:right w:val="none" w:sz="0" w:space="0" w:color="auto"/>
      </w:divBdr>
      <w:divsChild>
        <w:div w:id="514730495">
          <w:marLeft w:val="0"/>
          <w:marRight w:val="0"/>
          <w:marTop w:val="0"/>
          <w:marBottom w:val="300"/>
          <w:divBdr>
            <w:top w:val="none" w:sz="0" w:space="0" w:color="auto"/>
            <w:left w:val="none" w:sz="0" w:space="0" w:color="auto"/>
            <w:bottom w:val="none" w:sz="0" w:space="0" w:color="auto"/>
            <w:right w:val="none" w:sz="0" w:space="0" w:color="auto"/>
          </w:divBdr>
        </w:div>
      </w:divsChild>
    </w:div>
    <w:div w:id="339240160">
      <w:bodyDiv w:val="1"/>
      <w:marLeft w:val="0"/>
      <w:marRight w:val="0"/>
      <w:marTop w:val="0"/>
      <w:marBottom w:val="0"/>
      <w:divBdr>
        <w:top w:val="none" w:sz="0" w:space="0" w:color="auto"/>
        <w:left w:val="none" w:sz="0" w:space="0" w:color="auto"/>
        <w:bottom w:val="none" w:sz="0" w:space="0" w:color="auto"/>
        <w:right w:val="none" w:sz="0" w:space="0" w:color="auto"/>
      </w:divBdr>
      <w:divsChild>
        <w:div w:id="128255934">
          <w:marLeft w:val="0"/>
          <w:marRight w:val="0"/>
          <w:marTop w:val="0"/>
          <w:marBottom w:val="0"/>
          <w:divBdr>
            <w:top w:val="none" w:sz="0" w:space="0" w:color="auto"/>
            <w:left w:val="none" w:sz="0" w:space="0" w:color="auto"/>
            <w:bottom w:val="none" w:sz="0" w:space="0" w:color="auto"/>
            <w:right w:val="none" w:sz="0" w:space="0" w:color="auto"/>
          </w:divBdr>
          <w:divsChild>
            <w:div w:id="410589940">
              <w:marLeft w:val="0"/>
              <w:marRight w:val="0"/>
              <w:marTop w:val="0"/>
              <w:marBottom w:val="0"/>
              <w:divBdr>
                <w:top w:val="none" w:sz="0" w:space="0" w:color="auto"/>
                <w:left w:val="none" w:sz="0" w:space="0" w:color="auto"/>
                <w:bottom w:val="none" w:sz="0" w:space="0" w:color="auto"/>
                <w:right w:val="none" w:sz="0" w:space="0" w:color="auto"/>
              </w:divBdr>
              <w:divsChild>
                <w:div w:id="47652997">
                  <w:marLeft w:val="0"/>
                  <w:marRight w:val="0"/>
                  <w:marTop w:val="0"/>
                  <w:marBottom w:val="0"/>
                  <w:divBdr>
                    <w:top w:val="none" w:sz="0" w:space="0" w:color="auto"/>
                    <w:left w:val="none" w:sz="0" w:space="0" w:color="auto"/>
                    <w:bottom w:val="none" w:sz="0" w:space="0" w:color="auto"/>
                    <w:right w:val="none" w:sz="0" w:space="0" w:color="auto"/>
                  </w:divBdr>
                  <w:divsChild>
                    <w:div w:id="409276824">
                      <w:marLeft w:val="0"/>
                      <w:marRight w:val="0"/>
                      <w:marTop w:val="0"/>
                      <w:marBottom w:val="240"/>
                      <w:divBdr>
                        <w:top w:val="none" w:sz="0" w:space="0" w:color="auto"/>
                        <w:left w:val="none" w:sz="0" w:space="0" w:color="auto"/>
                        <w:bottom w:val="none" w:sz="0" w:space="0" w:color="auto"/>
                        <w:right w:val="none" w:sz="0" w:space="0" w:color="auto"/>
                      </w:divBdr>
                    </w:div>
                    <w:div w:id="469400295">
                      <w:marLeft w:val="0"/>
                      <w:marRight w:val="0"/>
                      <w:marTop w:val="0"/>
                      <w:marBottom w:val="240"/>
                      <w:divBdr>
                        <w:top w:val="none" w:sz="0" w:space="0" w:color="auto"/>
                        <w:left w:val="none" w:sz="0" w:space="0" w:color="auto"/>
                        <w:bottom w:val="none" w:sz="0" w:space="0" w:color="auto"/>
                        <w:right w:val="none" w:sz="0" w:space="0" w:color="auto"/>
                      </w:divBdr>
                    </w:div>
                    <w:div w:id="670261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1923408">
          <w:marLeft w:val="0"/>
          <w:marRight w:val="0"/>
          <w:marTop w:val="0"/>
          <w:marBottom w:val="360"/>
          <w:divBdr>
            <w:top w:val="none" w:sz="0" w:space="0" w:color="auto"/>
            <w:left w:val="none" w:sz="0" w:space="0" w:color="auto"/>
            <w:bottom w:val="none" w:sz="0" w:space="0" w:color="auto"/>
            <w:right w:val="none" w:sz="0" w:space="0" w:color="auto"/>
          </w:divBdr>
        </w:div>
      </w:divsChild>
    </w:div>
    <w:div w:id="339432891">
      <w:bodyDiv w:val="1"/>
      <w:marLeft w:val="0"/>
      <w:marRight w:val="0"/>
      <w:marTop w:val="0"/>
      <w:marBottom w:val="0"/>
      <w:divBdr>
        <w:top w:val="none" w:sz="0" w:space="0" w:color="auto"/>
        <w:left w:val="none" w:sz="0" w:space="0" w:color="auto"/>
        <w:bottom w:val="none" w:sz="0" w:space="0" w:color="auto"/>
        <w:right w:val="none" w:sz="0" w:space="0" w:color="auto"/>
      </w:divBdr>
      <w:divsChild>
        <w:div w:id="538251356">
          <w:marLeft w:val="-125"/>
          <w:marRight w:val="-125"/>
          <w:marTop w:val="0"/>
          <w:marBottom w:val="0"/>
          <w:divBdr>
            <w:top w:val="none" w:sz="0" w:space="0" w:color="auto"/>
            <w:left w:val="none" w:sz="0" w:space="0" w:color="auto"/>
            <w:bottom w:val="none" w:sz="0" w:space="0" w:color="auto"/>
            <w:right w:val="none" w:sz="0" w:space="0" w:color="auto"/>
          </w:divBdr>
        </w:div>
      </w:divsChild>
    </w:div>
    <w:div w:id="339546933">
      <w:bodyDiv w:val="1"/>
      <w:marLeft w:val="0"/>
      <w:marRight w:val="0"/>
      <w:marTop w:val="0"/>
      <w:marBottom w:val="0"/>
      <w:divBdr>
        <w:top w:val="none" w:sz="0" w:space="0" w:color="auto"/>
        <w:left w:val="none" w:sz="0" w:space="0" w:color="auto"/>
        <w:bottom w:val="none" w:sz="0" w:space="0" w:color="auto"/>
        <w:right w:val="none" w:sz="0" w:space="0" w:color="auto"/>
      </w:divBdr>
      <w:divsChild>
        <w:div w:id="53085972">
          <w:marLeft w:val="-150"/>
          <w:marRight w:val="-150"/>
          <w:marTop w:val="0"/>
          <w:marBottom w:val="0"/>
          <w:divBdr>
            <w:top w:val="none" w:sz="0" w:space="0" w:color="auto"/>
            <w:left w:val="none" w:sz="0" w:space="0" w:color="auto"/>
            <w:bottom w:val="none" w:sz="0" w:space="0" w:color="auto"/>
            <w:right w:val="none" w:sz="0" w:space="0" w:color="auto"/>
          </w:divBdr>
        </w:div>
      </w:divsChild>
    </w:div>
    <w:div w:id="339547658">
      <w:bodyDiv w:val="1"/>
      <w:marLeft w:val="0"/>
      <w:marRight w:val="0"/>
      <w:marTop w:val="0"/>
      <w:marBottom w:val="0"/>
      <w:divBdr>
        <w:top w:val="none" w:sz="0" w:space="0" w:color="auto"/>
        <w:left w:val="none" w:sz="0" w:space="0" w:color="auto"/>
        <w:bottom w:val="none" w:sz="0" w:space="0" w:color="auto"/>
        <w:right w:val="none" w:sz="0" w:space="0" w:color="auto"/>
      </w:divBdr>
      <w:divsChild>
        <w:div w:id="73361329">
          <w:marLeft w:val="0"/>
          <w:marRight w:val="0"/>
          <w:marTop w:val="0"/>
          <w:marBottom w:val="0"/>
          <w:divBdr>
            <w:top w:val="none" w:sz="0" w:space="0" w:color="auto"/>
            <w:left w:val="none" w:sz="0" w:space="0" w:color="auto"/>
            <w:bottom w:val="none" w:sz="0" w:space="0" w:color="auto"/>
            <w:right w:val="none" w:sz="0" w:space="0" w:color="auto"/>
          </w:divBdr>
        </w:div>
        <w:div w:id="281112023">
          <w:marLeft w:val="0"/>
          <w:marRight w:val="0"/>
          <w:marTop w:val="0"/>
          <w:marBottom w:val="0"/>
          <w:divBdr>
            <w:top w:val="single" w:sz="6" w:space="15" w:color="D2D2D2"/>
            <w:left w:val="none" w:sz="0" w:space="0" w:color="auto"/>
            <w:bottom w:val="none" w:sz="0" w:space="0" w:color="auto"/>
            <w:right w:val="none" w:sz="0" w:space="0" w:color="auto"/>
          </w:divBdr>
        </w:div>
      </w:divsChild>
    </w:div>
    <w:div w:id="339821262">
      <w:bodyDiv w:val="1"/>
      <w:marLeft w:val="0"/>
      <w:marRight w:val="0"/>
      <w:marTop w:val="0"/>
      <w:marBottom w:val="0"/>
      <w:divBdr>
        <w:top w:val="none" w:sz="0" w:space="0" w:color="auto"/>
        <w:left w:val="none" w:sz="0" w:space="0" w:color="auto"/>
        <w:bottom w:val="none" w:sz="0" w:space="0" w:color="auto"/>
        <w:right w:val="none" w:sz="0" w:space="0" w:color="auto"/>
      </w:divBdr>
      <w:divsChild>
        <w:div w:id="913050229">
          <w:marLeft w:val="-225"/>
          <w:marRight w:val="-225"/>
          <w:marTop w:val="0"/>
          <w:marBottom w:val="0"/>
          <w:divBdr>
            <w:top w:val="none" w:sz="0" w:space="0" w:color="auto"/>
            <w:left w:val="none" w:sz="0" w:space="0" w:color="auto"/>
            <w:bottom w:val="none" w:sz="0" w:space="0" w:color="auto"/>
            <w:right w:val="none" w:sz="0" w:space="0" w:color="auto"/>
          </w:divBdr>
          <w:divsChild>
            <w:div w:id="1761100536">
              <w:marLeft w:val="0"/>
              <w:marRight w:val="0"/>
              <w:marTop w:val="0"/>
              <w:marBottom w:val="0"/>
              <w:divBdr>
                <w:top w:val="none" w:sz="0" w:space="0" w:color="auto"/>
                <w:left w:val="none" w:sz="0" w:space="0" w:color="auto"/>
                <w:bottom w:val="none" w:sz="0" w:space="0" w:color="auto"/>
                <w:right w:val="none" w:sz="0" w:space="0" w:color="auto"/>
              </w:divBdr>
              <w:divsChild>
                <w:div w:id="1245994410">
                  <w:marLeft w:val="-225"/>
                  <w:marRight w:val="-225"/>
                  <w:marTop w:val="0"/>
                  <w:marBottom w:val="0"/>
                  <w:divBdr>
                    <w:top w:val="none" w:sz="0" w:space="0" w:color="auto"/>
                    <w:left w:val="none" w:sz="0" w:space="0" w:color="auto"/>
                    <w:bottom w:val="none" w:sz="0" w:space="0" w:color="auto"/>
                    <w:right w:val="none" w:sz="0" w:space="0" w:color="auto"/>
                  </w:divBdr>
                  <w:divsChild>
                    <w:div w:id="8307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0346">
          <w:marLeft w:val="-225"/>
          <w:marRight w:val="-225"/>
          <w:marTop w:val="0"/>
          <w:marBottom w:val="0"/>
          <w:divBdr>
            <w:top w:val="none" w:sz="0" w:space="0" w:color="auto"/>
            <w:left w:val="none" w:sz="0" w:space="0" w:color="auto"/>
            <w:bottom w:val="none" w:sz="0" w:space="0" w:color="auto"/>
            <w:right w:val="none" w:sz="0" w:space="0" w:color="auto"/>
          </w:divBdr>
          <w:divsChild>
            <w:div w:id="1407455542">
              <w:marLeft w:val="0"/>
              <w:marRight w:val="0"/>
              <w:marTop w:val="0"/>
              <w:marBottom w:val="0"/>
              <w:divBdr>
                <w:top w:val="none" w:sz="0" w:space="0" w:color="auto"/>
                <w:left w:val="none" w:sz="0" w:space="0" w:color="auto"/>
                <w:bottom w:val="none" w:sz="0" w:space="0" w:color="auto"/>
                <w:right w:val="none" w:sz="0" w:space="0" w:color="auto"/>
              </w:divBdr>
              <w:divsChild>
                <w:div w:id="570165918">
                  <w:marLeft w:val="0"/>
                  <w:marRight w:val="0"/>
                  <w:marTop w:val="0"/>
                  <w:marBottom w:val="0"/>
                  <w:divBdr>
                    <w:top w:val="none" w:sz="0" w:space="0" w:color="auto"/>
                    <w:left w:val="none" w:sz="0" w:space="0" w:color="auto"/>
                    <w:bottom w:val="none" w:sz="0" w:space="0" w:color="auto"/>
                    <w:right w:val="none" w:sz="0" w:space="0" w:color="auto"/>
                  </w:divBdr>
                  <w:divsChild>
                    <w:div w:id="988635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6834555">
              <w:marLeft w:val="1463"/>
              <w:marRight w:val="0"/>
              <w:marTop w:val="0"/>
              <w:marBottom w:val="0"/>
              <w:divBdr>
                <w:top w:val="none" w:sz="0" w:space="0" w:color="auto"/>
                <w:left w:val="none" w:sz="0" w:space="0" w:color="auto"/>
                <w:bottom w:val="none" w:sz="0" w:space="0" w:color="auto"/>
                <w:right w:val="none" w:sz="0" w:space="0" w:color="auto"/>
              </w:divBdr>
              <w:divsChild>
                <w:div w:id="15092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2256">
          <w:marLeft w:val="-225"/>
          <w:marRight w:val="-225"/>
          <w:marTop w:val="0"/>
          <w:marBottom w:val="0"/>
          <w:divBdr>
            <w:top w:val="none" w:sz="0" w:space="0" w:color="auto"/>
            <w:left w:val="none" w:sz="0" w:space="0" w:color="auto"/>
            <w:bottom w:val="none" w:sz="0" w:space="0" w:color="auto"/>
            <w:right w:val="none" w:sz="0" w:space="0" w:color="auto"/>
          </w:divBdr>
          <w:divsChild>
            <w:div w:id="335111673">
              <w:marLeft w:val="1463"/>
              <w:marRight w:val="0"/>
              <w:marTop w:val="0"/>
              <w:marBottom w:val="0"/>
              <w:divBdr>
                <w:top w:val="none" w:sz="0" w:space="0" w:color="auto"/>
                <w:left w:val="none" w:sz="0" w:space="0" w:color="auto"/>
                <w:bottom w:val="none" w:sz="0" w:space="0" w:color="auto"/>
                <w:right w:val="none" w:sz="0" w:space="0" w:color="auto"/>
              </w:divBdr>
              <w:divsChild>
                <w:div w:id="2425734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39893674">
      <w:bodyDiv w:val="1"/>
      <w:marLeft w:val="0"/>
      <w:marRight w:val="0"/>
      <w:marTop w:val="0"/>
      <w:marBottom w:val="0"/>
      <w:divBdr>
        <w:top w:val="none" w:sz="0" w:space="0" w:color="auto"/>
        <w:left w:val="none" w:sz="0" w:space="0" w:color="auto"/>
        <w:bottom w:val="none" w:sz="0" w:space="0" w:color="auto"/>
        <w:right w:val="none" w:sz="0" w:space="0" w:color="auto"/>
      </w:divBdr>
      <w:divsChild>
        <w:div w:id="393041950">
          <w:marLeft w:val="0"/>
          <w:marRight w:val="0"/>
          <w:marTop w:val="0"/>
          <w:marBottom w:val="0"/>
          <w:divBdr>
            <w:top w:val="none" w:sz="0" w:space="0" w:color="auto"/>
            <w:left w:val="none" w:sz="0" w:space="0" w:color="auto"/>
            <w:bottom w:val="none" w:sz="0" w:space="0" w:color="auto"/>
            <w:right w:val="none" w:sz="0" w:space="0" w:color="auto"/>
          </w:divBdr>
          <w:divsChild>
            <w:div w:id="8528018">
              <w:marLeft w:val="0"/>
              <w:marRight w:val="0"/>
              <w:marTop w:val="0"/>
              <w:marBottom w:val="0"/>
              <w:divBdr>
                <w:top w:val="none" w:sz="0" w:space="0" w:color="auto"/>
                <w:left w:val="none" w:sz="0" w:space="0" w:color="auto"/>
                <w:bottom w:val="none" w:sz="0" w:space="0" w:color="auto"/>
                <w:right w:val="none" w:sz="0" w:space="0" w:color="auto"/>
              </w:divBdr>
              <w:divsChild>
                <w:div w:id="236131076">
                  <w:marLeft w:val="0"/>
                  <w:marRight w:val="0"/>
                  <w:marTop w:val="0"/>
                  <w:marBottom w:val="0"/>
                  <w:divBdr>
                    <w:top w:val="none" w:sz="0" w:space="0" w:color="auto"/>
                    <w:left w:val="none" w:sz="0" w:space="0" w:color="auto"/>
                    <w:bottom w:val="none" w:sz="0" w:space="0" w:color="auto"/>
                    <w:right w:val="none" w:sz="0" w:space="0" w:color="auto"/>
                  </w:divBdr>
                  <w:divsChild>
                    <w:div w:id="17437666">
                      <w:marLeft w:val="0"/>
                      <w:marRight w:val="0"/>
                      <w:marTop w:val="0"/>
                      <w:marBottom w:val="240"/>
                      <w:divBdr>
                        <w:top w:val="none" w:sz="0" w:space="0" w:color="auto"/>
                        <w:left w:val="none" w:sz="0" w:space="0" w:color="auto"/>
                        <w:bottom w:val="none" w:sz="0" w:space="0" w:color="auto"/>
                        <w:right w:val="none" w:sz="0" w:space="0" w:color="auto"/>
                      </w:divBdr>
                    </w:div>
                    <w:div w:id="87778772">
                      <w:marLeft w:val="-300"/>
                      <w:marRight w:val="-300"/>
                      <w:marTop w:val="0"/>
                      <w:marBottom w:val="450"/>
                      <w:divBdr>
                        <w:top w:val="none" w:sz="0" w:space="0" w:color="auto"/>
                        <w:left w:val="none" w:sz="0" w:space="0" w:color="auto"/>
                        <w:bottom w:val="none" w:sz="0" w:space="0" w:color="auto"/>
                        <w:right w:val="none" w:sz="0" w:space="0" w:color="auto"/>
                      </w:divBdr>
                    </w:div>
                    <w:div w:id="114564863">
                      <w:marLeft w:val="0"/>
                      <w:marRight w:val="0"/>
                      <w:marTop w:val="0"/>
                      <w:marBottom w:val="240"/>
                      <w:divBdr>
                        <w:top w:val="none" w:sz="0" w:space="0" w:color="auto"/>
                        <w:left w:val="none" w:sz="0" w:space="0" w:color="auto"/>
                        <w:bottom w:val="none" w:sz="0" w:space="0" w:color="auto"/>
                        <w:right w:val="none" w:sz="0" w:space="0" w:color="auto"/>
                      </w:divBdr>
                    </w:div>
                    <w:div w:id="147677082">
                      <w:marLeft w:val="0"/>
                      <w:marRight w:val="0"/>
                      <w:marTop w:val="0"/>
                      <w:marBottom w:val="240"/>
                      <w:divBdr>
                        <w:top w:val="none" w:sz="0" w:space="0" w:color="auto"/>
                        <w:left w:val="none" w:sz="0" w:space="0" w:color="auto"/>
                        <w:bottom w:val="none" w:sz="0" w:space="0" w:color="auto"/>
                        <w:right w:val="none" w:sz="0" w:space="0" w:color="auto"/>
                      </w:divBdr>
                    </w:div>
                    <w:div w:id="194121712">
                      <w:marLeft w:val="0"/>
                      <w:marRight w:val="0"/>
                      <w:marTop w:val="0"/>
                      <w:marBottom w:val="240"/>
                      <w:divBdr>
                        <w:top w:val="none" w:sz="0" w:space="0" w:color="auto"/>
                        <w:left w:val="none" w:sz="0" w:space="0" w:color="auto"/>
                        <w:bottom w:val="none" w:sz="0" w:space="0" w:color="auto"/>
                        <w:right w:val="none" w:sz="0" w:space="0" w:color="auto"/>
                      </w:divBdr>
                    </w:div>
                    <w:div w:id="294259393">
                      <w:marLeft w:val="0"/>
                      <w:marRight w:val="0"/>
                      <w:marTop w:val="0"/>
                      <w:marBottom w:val="240"/>
                      <w:divBdr>
                        <w:top w:val="none" w:sz="0" w:space="0" w:color="auto"/>
                        <w:left w:val="none" w:sz="0" w:space="0" w:color="auto"/>
                        <w:bottom w:val="none" w:sz="0" w:space="0" w:color="auto"/>
                        <w:right w:val="none" w:sz="0" w:space="0" w:color="auto"/>
                      </w:divBdr>
                    </w:div>
                    <w:div w:id="365911981">
                      <w:marLeft w:val="0"/>
                      <w:marRight w:val="0"/>
                      <w:marTop w:val="0"/>
                      <w:marBottom w:val="240"/>
                      <w:divBdr>
                        <w:top w:val="none" w:sz="0" w:space="0" w:color="auto"/>
                        <w:left w:val="none" w:sz="0" w:space="0" w:color="auto"/>
                        <w:bottom w:val="none" w:sz="0" w:space="0" w:color="auto"/>
                        <w:right w:val="none" w:sz="0" w:space="0" w:color="auto"/>
                      </w:divBdr>
                    </w:div>
                    <w:div w:id="446890790">
                      <w:marLeft w:val="0"/>
                      <w:marRight w:val="0"/>
                      <w:marTop w:val="0"/>
                      <w:marBottom w:val="240"/>
                      <w:divBdr>
                        <w:top w:val="none" w:sz="0" w:space="0" w:color="auto"/>
                        <w:left w:val="none" w:sz="0" w:space="0" w:color="auto"/>
                        <w:bottom w:val="none" w:sz="0" w:space="0" w:color="auto"/>
                        <w:right w:val="none" w:sz="0" w:space="0" w:color="auto"/>
                      </w:divBdr>
                    </w:div>
                    <w:div w:id="768892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0160172">
      <w:bodyDiv w:val="1"/>
      <w:marLeft w:val="0"/>
      <w:marRight w:val="0"/>
      <w:marTop w:val="0"/>
      <w:marBottom w:val="0"/>
      <w:divBdr>
        <w:top w:val="none" w:sz="0" w:space="0" w:color="auto"/>
        <w:left w:val="none" w:sz="0" w:space="0" w:color="auto"/>
        <w:bottom w:val="none" w:sz="0" w:space="0" w:color="auto"/>
        <w:right w:val="none" w:sz="0" w:space="0" w:color="auto"/>
      </w:divBdr>
      <w:divsChild>
        <w:div w:id="381371682">
          <w:marLeft w:val="0"/>
          <w:marRight w:val="0"/>
          <w:marTop w:val="0"/>
          <w:marBottom w:val="0"/>
          <w:divBdr>
            <w:top w:val="single" w:sz="6" w:space="8" w:color="999999"/>
            <w:left w:val="none" w:sz="0" w:space="0" w:color="auto"/>
            <w:bottom w:val="single" w:sz="6" w:space="0" w:color="999999"/>
            <w:right w:val="none" w:sz="0" w:space="0" w:color="auto"/>
          </w:divBdr>
          <w:divsChild>
            <w:div w:id="251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78918">
      <w:bodyDiv w:val="1"/>
      <w:marLeft w:val="0"/>
      <w:marRight w:val="0"/>
      <w:marTop w:val="0"/>
      <w:marBottom w:val="0"/>
      <w:divBdr>
        <w:top w:val="none" w:sz="0" w:space="0" w:color="auto"/>
        <w:left w:val="none" w:sz="0" w:space="0" w:color="auto"/>
        <w:bottom w:val="none" w:sz="0" w:space="0" w:color="auto"/>
        <w:right w:val="none" w:sz="0" w:space="0" w:color="auto"/>
      </w:divBdr>
      <w:divsChild>
        <w:div w:id="625310169">
          <w:marLeft w:val="-225"/>
          <w:marRight w:val="-225"/>
          <w:marTop w:val="0"/>
          <w:marBottom w:val="0"/>
          <w:divBdr>
            <w:top w:val="none" w:sz="0" w:space="0" w:color="auto"/>
            <w:left w:val="none" w:sz="0" w:space="0" w:color="auto"/>
            <w:bottom w:val="none" w:sz="0" w:space="0" w:color="auto"/>
            <w:right w:val="none" w:sz="0" w:space="0" w:color="auto"/>
          </w:divBdr>
          <w:divsChild>
            <w:div w:id="2491254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40548642">
      <w:bodyDiv w:val="1"/>
      <w:marLeft w:val="0"/>
      <w:marRight w:val="0"/>
      <w:marTop w:val="0"/>
      <w:marBottom w:val="0"/>
      <w:divBdr>
        <w:top w:val="none" w:sz="0" w:space="0" w:color="auto"/>
        <w:left w:val="none" w:sz="0" w:space="0" w:color="auto"/>
        <w:bottom w:val="none" w:sz="0" w:space="0" w:color="auto"/>
        <w:right w:val="none" w:sz="0" w:space="0" w:color="auto"/>
      </w:divBdr>
    </w:div>
    <w:div w:id="340816384">
      <w:bodyDiv w:val="1"/>
      <w:marLeft w:val="0"/>
      <w:marRight w:val="0"/>
      <w:marTop w:val="0"/>
      <w:marBottom w:val="0"/>
      <w:divBdr>
        <w:top w:val="none" w:sz="0" w:space="0" w:color="auto"/>
        <w:left w:val="none" w:sz="0" w:space="0" w:color="auto"/>
        <w:bottom w:val="none" w:sz="0" w:space="0" w:color="auto"/>
        <w:right w:val="none" w:sz="0" w:space="0" w:color="auto"/>
      </w:divBdr>
    </w:div>
    <w:div w:id="341202177">
      <w:bodyDiv w:val="1"/>
      <w:marLeft w:val="0"/>
      <w:marRight w:val="0"/>
      <w:marTop w:val="0"/>
      <w:marBottom w:val="0"/>
      <w:divBdr>
        <w:top w:val="none" w:sz="0" w:space="0" w:color="auto"/>
        <w:left w:val="none" w:sz="0" w:space="0" w:color="auto"/>
        <w:bottom w:val="none" w:sz="0" w:space="0" w:color="auto"/>
        <w:right w:val="none" w:sz="0" w:space="0" w:color="auto"/>
      </w:divBdr>
    </w:div>
    <w:div w:id="341247521">
      <w:bodyDiv w:val="1"/>
      <w:marLeft w:val="0"/>
      <w:marRight w:val="0"/>
      <w:marTop w:val="0"/>
      <w:marBottom w:val="0"/>
      <w:divBdr>
        <w:top w:val="none" w:sz="0" w:space="0" w:color="auto"/>
        <w:left w:val="none" w:sz="0" w:space="0" w:color="auto"/>
        <w:bottom w:val="none" w:sz="0" w:space="0" w:color="auto"/>
        <w:right w:val="none" w:sz="0" w:space="0" w:color="auto"/>
      </w:divBdr>
      <w:divsChild>
        <w:div w:id="126047443">
          <w:marLeft w:val="0"/>
          <w:marRight w:val="0"/>
          <w:marTop w:val="150"/>
          <w:marBottom w:val="0"/>
          <w:divBdr>
            <w:top w:val="none" w:sz="0" w:space="0" w:color="auto"/>
            <w:left w:val="none" w:sz="0" w:space="0" w:color="auto"/>
            <w:bottom w:val="none" w:sz="0" w:space="0" w:color="auto"/>
            <w:right w:val="none" w:sz="0" w:space="0" w:color="auto"/>
          </w:divBdr>
        </w:div>
        <w:div w:id="405762056">
          <w:marLeft w:val="0"/>
          <w:marRight w:val="0"/>
          <w:marTop w:val="0"/>
          <w:marBottom w:val="0"/>
          <w:divBdr>
            <w:top w:val="none" w:sz="0" w:space="0" w:color="auto"/>
            <w:left w:val="none" w:sz="0" w:space="0" w:color="auto"/>
            <w:bottom w:val="none" w:sz="0" w:space="0" w:color="auto"/>
            <w:right w:val="none" w:sz="0" w:space="0" w:color="auto"/>
          </w:divBdr>
        </w:div>
      </w:divsChild>
    </w:div>
    <w:div w:id="341277943">
      <w:bodyDiv w:val="1"/>
      <w:marLeft w:val="0"/>
      <w:marRight w:val="0"/>
      <w:marTop w:val="0"/>
      <w:marBottom w:val="0"/>
      <w:divBdr>
        <w:top w:val="none" w:sz="0" w:space="0" w:color="auto"/>
        <w:left w:val="none" w:sz="0" w:space="0" w:color="auto"/>
        <w:bottom w:val="none" w:sz="0" w:space="0" w:color="auto"/>
        <w:right w:val="none" w:sz="0" w:space="0" w:color="auto"/>
      </w:divBdr>
    </w:div>
    <w:div w:id="341590807">
      <w:bodyDiv w:val="1"/>
      <w:marLeft w:val="0"/>
      <w:marRight w:val="0"/>
      <w:marTop w:val="0"/>
      <w:marBottom w:val="0"/>
      <w:divBdr>
        <w:top w:val="none" w:sz="0" w:space="0" w:color="auto"/>
        <w:left w:val="none" w:sz="0" w:space="0" w:color="auto"/>
        <w:bottom w:val="none" w:sz="0" w:space="0" w:color="auto"/>
        <w:right w:val="none" w:sz="0" w:space="0" w:color="auto"/>
      </w:divBdr>
      <w:divsChild>
        <w:div w:id="280573441">
          <w:marLeft w:val="0"/>
          <w:marRight w:val="0"/>
          <w:marTop w:val="0"/>
          <w:marBottom w:val="360"/>
          <w:divBdr>
            <w:top w:val="none" w:sz="0" w:space="0" w:color="auto"/>
            <w:left w:val="none" w:sz="0" w:space="0" w:color="auto"/>
            <w:bottom w:val="none" w:sz="0" w:space="0" w:color="auto"/>
            <w:right w:val="none" w:sz="0" w:space="0" w:color="auto"/>
          </w:divBdr>
        </w:div>
      </w:divsChild>
    </w:div>
    <w:div w:id="341591239">
      <w:bodyDiv w:val="1"/>
      <w:marLeft w:val="0"/>
      <w:marRight w:val="0"/>
      <w:marTop w:val="0"/>
      <w:marBottom w:val="0"/>
      <w:divBdr>
        <w:top w:val="none" w:sz="0" w:space="0" w:color="auto"/>
        <w:left w:val="none" w:sz="0" w:space="0" w:color="auto"/>
        <w:bottom w:val="none" w:sz="0" w:space="0" w:color="auto"/>
        <w:right w:val="none" w:sz="0" w:space="0" w:color="auto"/>
      </w:divBdr>
      <w:divsChild>
        <w:div w:id="391854300">
          <w:marLeft w:val="0"/>
          <w:marRight w:val="0"/>
          <w:marTop w:val="0"/>
          <w:marBottom w:val="75"/>
          <w:divBdr>
            <w:top w:val="none" w:sz="0" w:space="0" w:color="auto"/>
            <w:left w:val="none" w:sz="0" w:space="0" w:color="auto"/>
            <w:bottom w:val="none" w:sz="0" w:space="0" w:color="auto"/>
            <w:right w:val="none" w:sz="0" w:space="0" w:color="auto"/>
          </w:divBdr>
        </w:div>
        <w:div w:id="601910936">
          <w:marLeft w:val="0"/>
          <w:marRight w:val="0"/>
          <w:marTop w:val="150"/>
          <w:marBottom w:val="0"/>
          <w:divBdr>
            <w:top w:val="none" w:sz="0" w:space="0" w:color="auto"/>
            <w:left w:val="none" w:sz="0" w:space="0" w:color="auto"/>
            <w:bottom w:val="none" w:sz="0" w:space="0" w:color="auto"/>
            <w:right w:val="none" w:sz="0" w:space="0" w:color="auto"/>
          </w:divBdr>
        </w:div>
      </w:divsChild>
    </w:div>
    <w:div w:id="341663133">
      <w:bodyDiv w:val="1"/>
      <w:marLeft w:val="0"/>
      <w:marRight w:val="0"/>
      <w:marTop w:val="0"/>
      <w:marBottom w:val="0"/>
      <w:divBdr>
        <w:top w:val="none" w:sz="0" w:space="0" w:color="auto"/>
        <w:left w:val="none" w:sz="0" w:space="0" w:color="auto"/>
        <w:bottom w:val="none" w:sz="0" w:space="0" w:color="auto"/>
        <w:right w:val="none" w:sz="0" w:space="0" w:color="auto"/>
      </w:divBdr>
      <w:divsChild>
        <w:div w:id="422070564">
          <w:marLeft w:val="-150"/>
          <w:marRight w:val="-150"/>
          <w:marTop w:val="0"/>
          <w:marBottom w:val="0"/>
          <w:divBdr>
            <w:top w:val="none" w:sz="0" w:space="0" w:color="auto"/>
            <w:left w:val="none" w:sz="0" w:space="0" w:color="auto"/>
            <w:bottom w:val="none" w:sz="0" w:space="0" w:color="auto"/>
            <w:right w:val="none" w:sz="0" w:space="0" w:color="auto"/>
          </w:divBdr>
          <w:divsChild>
            <w:div w:id="2592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9699">
      <w:bodyDiv w:val="1"/>
      <w:marLeft w:val="0"/>
      <w:marRight w:val="0"/>
      <w:marTop w:val="0"/>
      <w:marBottom w:val="0"/>
      <w:divBdr>
        <w:top w:val="none" w:sz="0" w:space="0" w:color="auto"/>
        <w:left w:val="none" w:sz="0" w:space="0" w:color="auto"/>
        <w:bottom w:val="none" w:sz="0" w:space="0" w:color="auto"/>
        <w:right w:val="none" w:sz="0" w:space="0" w:color="auto"/>
      </w:divBdr>
      <w:divsChild>
        <w:div w:id="203686141">
          <w:marLeft w:val="0"/>
          <w:marRight w:val="0"/>
          <w:marTop w:val="0"/>
          <w:marBottom w:val="300"/>
          <w:divBdr>
            <w:top w:val="none" w:sz="0" w:space="0" w:color="auto"/>
            <w:left w:val="none" w:sz="0" w:space="0" w:color="auto"/>
            <w:bottom w:val="none" w:sz="0" w:space="0" w:color="auto"/>
            <w:right w:val="none" w:sz="0" w:space="0" w:color="auto"/>
          </w:divBdr>
        </w:div>
      </w:divsChild>
    </w:div>
    <w:div w:id="342979060">
      <w:bodyDiv w:val="1"/>
      <w:marLeft w:val="0"/>
      <w:marRight w:val="0"/>
      <w:marTop w:val="0"/>
      <w:marBottom w:val="0"/>
      <w:divBdr>
        <w:top w:val="none" w:sz="0" w:space="0" w:color="auto"/>
        <w:left w:val="none" w:sz="0" w:space="0" w:color="auto"/>
        <w:bottom w:val="none" w:sz="0" w:space="0" w:color="auto"/>
        <w:right w:val="none" w:sz="0" w:space="0" w:color="auto"/>
      </w:divBdr>
    </w:div>
    <w:div w:id="343015906">
      <w:bodyDiv w:val="1"/>
      <w:marLeft w:val="0"/>
      <w:marRight w:val="0"/>
      <w:marTop w:val="0"/>
      <w:marBottom w:val="0"/>
      <w:divBdr>
        <w:top w:val="none" w:sz="0" w:space="0" w:color="auto"/>
        <w:left w:val="none" w:sz="0" w:space="0" w:color="auto"/>
        <w:bottom w:val="none" w:sz="0" w:space="0" w:color="auto"/>
        <w:right w:val="none" w:sz="0" w:space="0" w:color="auto"/>
      </w:divBdr>
      <w:divsChild>
        <w:div w:id="99834137">
          <w:marLeft w:val="0"/>
          <w:marRight w:val="0"/>
          <w:marTop w:val="0"/>
          <w:marBottom w:val="0"/>
          <w:divBdr>
            <w:top w:val="none" w:sz="0" w:space="0" w:color="auto"/>
            <w:left w:val="none" w:sz="0" w:space="0" w:color="auto"/>
            <w:bottom w:val="none" w:sz="0" w:space="0" w:color="auto"/>
            <w:right w:val="none" w:sz="0" w:space="0" w:color="auto"/>
          </w:divBdr>
        </w:div>
        <w:div w:id="616642594">
          <w:marLeft w:val="0"/>
          <w:marRight w:val="0"/>
          <w:marTop w:val="0"/>
          <w:marBottom w:val="0"/>
          <w:divBdr>
            <w:top w:val="none" w:sz="0" w:space="0" w:color="auto"/>
            <w:left w:val="none" w:sz="0" w:space="0" w:color="auto"/>
            <w:bottom w:val="none" w:sz="0" w:space="0" w:color="auto"/>
            <w:right w:val="none" w:sz="0" w:space="0" w:color="auto"/>
          </w:divBdr>
          <w:divsChild>
            <w:div w:id="46416715">
              <w:marLeft w:val="0"/>
              <w:marRight w:val="0"/>
              <w:marTop w:val="0"/>
              <w:marBottom w:val="0"/>
              <w:divBdr>
                <w:top w:val="none" w:sz="0" w:space="0" w:color="auto"/>
                <w:left w:val="none" w:sz="0" w:space="0" w:color="auto"/>
                <w:bottom w:val="none" w:sz="0" w:space="0" w:color="auto"/>
                <w:right w:val="none" w:sz="0" w:space="0" w:color="auto"/>
              </w:divBdr>
              <w:divsChild>
                <w:div w:id="187645251">
                  <w:marLeft w:val="0"/>
                  <w:marRight w:val="0"/>
                  <w:marTop w:val="0"/>
                  <w:marBottom w:val="0"/>
                  <w:divBdr>
                    <w:top w:val="none" w:sz="0" w:space="0" w:color="auto"/>
                    <w:left w:val="none" w:sz="0" w:space="0" w:color="auto"/>
                    <w:bottom w:val="none" w:sz="0" w:space="0" w:color="auto"/>
                    <w:right w:val="none" w:sz="0" w:space="0" w:color="auto"/>
                  </w:divBdr>
                </w:div>
                <w:div w:id="3225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21489">
      <w:bodyDiv w:val="1"/>
      <w:marLeft w:val="0"/>
      <w:marRight w:val="0"/>
      <w:marTop w:val="0"/>
      <w:marBottom w:val="0"/>
      <w:divBdr>
        <w:top w:val="none" w:sz="0" w:space="0" w:color="auto"/>
        <w:left w:val="none" w:sz="0" w:space="0" w:color="auto"/>
        <w:bottom w:val="none" w:sz="0" w:space="0" w:color="auto"/>
        <w:right w:val="none" w:sz="0" w:space="0" w:color="auto"/>
      </w:divBdr>
    </w:div>
    <w:div w:id="343092897">
      <w:bodyDiv w:val="1"/>
      <w:marLeft w:val="0"/>
      <w:marRight w:val="0"/>
      <w:marTop w:val="0"/>
      <w:marBottom w:val="0"/>
      <w:divBdr>
        <w:top w:val="none" w:sz="0" w:space="0" w:color="auto"/>
        <w:left w:val="none" w:sz="0" w:space="0" w:color="auto"/>
        <w:bottom w:val="none" w:sz="0" w:space="0" w:color="auto"/>
        <w:right w:val="none" w:sz="0" w:space="0" w:color="auto"/>
      </w:divBdr>
      <w:divsChild>
        <w:div w:id="1230921478">
          <w:marLeft w:val="0"/>
          <w:marRight w:val="0"/>
          <w:marTop w:val="0"/>
          <w:marBottom w:val="0"/>
          <w:divBdr>
            <w:top w:val="none" w:sz="0" w:space="0" w:color="auto"/>
            <w:left w:val="none" w:sz="0" w:space="0" w:color="auto"/>
            <w:bottom w:val="none" w:sz="0" w:space="0" w:color="auto"/>
            <w:right w:val="none" w:sz="0" w:space="0" w:color="auto"/>
          </w:divBdr>
          <w:divsChild>
            <w:div w:id="1262568498">
              <w:marLeft w:val="0"/>
              <w:marRight w:val="0"/>
              <w:marTop w:val="0"/>
              <w:marBottom w:val="0"/>
              <w:divBdr>
                <w:top w:val="none" w:sz="0" w:space="0" w:color="auto"/>
                <w:left w:val="none" w:sz="0" w:space="0" w:color="auto"/>
                <w:bottom w:val="none" w:sz="0" w:space="0" w:color="auto"/>
                <w:right w:val="none" w:sz="0" w:space="0" w:color="auto"/>
              </w:divBdr>
            </w:div>
          </w:divsChild>
        </w:div>
        <w:div w:id="477379885">
          <w:marLeft w:val="0"/>
          <w:marRight w:val="0"/>
          <w:marTop w:val="0"/>
          <w:marBottom w:val="0"/>
          <w:divBdr>
            <w:top w:val="none" w:sz="0" w:space="0" w:color="auto"/>
            <w:left w:val="none" w:sz="0" w:space="0" w:color="auto"/>
            <w:bottom w:val="none" w:sz="0" w:space="0" w:color="auto"/>
            <w:right w:val="none" w:sz="0" w:space="0" w:color="auto"/>
          </w:divBdr>
        </w:div>
        <w:div w:id="244077117">
          <w:marLeft w:val="0"/>
          <w:marRight w:val="0"/>
          <w:marTop w:val="0"/>
          <w:marBottom w:val="0"/>
          <w:divBdr>
            <w:top w:val="none" w:sz="0" w:space="0" w:color="auto"/>
            <w:left w:val="none" w:sz="0" w:space="0" w:color="auto"/>
            <w:bottom w:val="none" w:sz="0" w:space="0" w:color="auto"/>
            <w:right w:val="none" w:sz="0" w:space="0" w:color="auto"/>
          </w:divBdr>
        </w:div>
      </w:divsChild>
    </w:div>
    <w:div w:id="343174573">
      <w:bodyDiv w:val="1"/>
      <w:marLeft w:val="0"/>
      <w:marRight w:val="0"/>
      <w:marTop w:val="0"/>
      <w:marBottom w:val="0"/>
      <w:divBdr>
        <w:top w:val="none" w:sz="0" w:space="0" w:color="auto"/>
        <w:left w:val="none" w:sz="0" w:space="0" w:color="auto"/>
        <w:bottom w:val="none" w:sz="0" w:space="0" w:color="auto"/>
        <w:right w:val="none" w:sz="0" w:space="0" w:color="auto"/>
      </w:divBdr>
    </w:div>
    <w:div w:id="343552557">
      <w:bodyDiv w:val="1"/>
      <w:marLeft w:val="0"/>
      <w:marRight w:val="0"/>
      <w:marTop w:val="0"/>
      <w:marBottom w:val="0"/>
      <w:divBdr>
        <w:top w:val="none" w:sz="0" w:space="0" w:color="auto"/>
        <w:left w:val="none" w:sz="0" w:space="0" w:color="auto"/>
        <w:bottom w:val="none" w:sz="0" w:space="0" w:color="auto"/>
        <w:right w:val="none" w:sz="0" w:space="0" w:color="auto"/>
      </w:divBdr>
    </w:div>
    <w:div w:id="343559106">
      <w:bodyDiv w:val="1"/>
      <w:marLeft w:val="0"/>
      <w:marRight w:val="0"/>
      <w:marTop w:val="0"/>
      <w:marBottom w:val="0"/>
      <w:divBdr>
        <w:top w:val="none" w:sz="0" w:space="0" w:color="auto"/>
        <w:left w:val="none" w:sz="0" w:space="0" w:color="auto"/>
        <w:bottom w:val="none" w:sz="0" w:space="0" w:color="auto"/>
        <w:right w:val="none" w:sz="0" w:space="0" w:color="auto"/>
      </w:divBdr>
      <w:divsChild>
        <w:div w:id="71434781">
          <w:marLeft w:val="0"/>
          <w:marRight w:val="0"/>
          <w:marTop w:val="0"/>
          <w:marBottom w:val="0"/>
          <w:divBdr>
            <w:top w:val="single" w:sz="2" w:space="0" w:color="E0E0E0"/>
            <w:left w:val="single" w:sz="2" w:space="0" w:color="E0E0E0"/>
            <w:bottom w:val="single" w:sz="2" w:space="0" w:color="E0E0E0"/>
            <w:right w:val="single" w:sz="2" w:space="0" w:color="E0E0E0"/>
          </w:divBdr>
        </w:div>
        <w:div w:id="689187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4289817">
      <w:bodyDiv w:val="1"/>
      <w:marLeft w:val="0"/>
      <w:marRight w:val="0"/>
      <w:marTop w:val="0"/>
      <w:marBottom w:val="0"/>
      <w:divBdr>
        <w:top w:val="none" w:sz="0" w:space="0" w:color="auto"/>
        <w:left w:val="none" w:sz="0" w:space="0" w:color="auto"/>
        <w:bottom w:val="none" w:sz="0" w:space="0" w:color="auto"/>
        <w:right w:val="none" w:sz="0" w:space="0" w:color="auto"/>
      </w:divBdr>
    </w:div>
    <w:div w:id="344290500">
      <w:bodyDiv w:val="1"/>
      <w:marLeft w:val="0"/>
      <w:marRight w:val="0"/>
      <w:marTop w:val="0"/>
      <w:marBottom w:val="0"/>
      <w:divBdr>
        <w:top w:val="none" w:sz="0" w:space="0" w:color="auto"/>
        <w:left w:val="none" w:sz="0" w:space="0" w:color="auto"/>
        <w:bottom w:val="none" w:sz="0" w:space="0" w:color="auto"/>
        <w:right w:val="none" w:sz="0" w:space="0" w:color="auto"/>
      </w:divBdr>
      <w:divsChild>
        <w:div w:id="388967538">
          <w:marLeft w:val="0"/>
          <w:marRight w:val="0"/>
          <w:marTop w:val="0"/>
          <w:marBottom w:val="0"/>
          <w:divBdr>
            <w:top w:val="none" w:sz="0" w:space="0" w:color="auto"/>
            <w:left w:val="none" w:sz="0" w:space="0" w:color="auto"/>
            <w:bottom w:val="none" w:sz="0" w:space="0" w:color="auto"/>
            <w:right w:val="none" w:sz="0" w:space="0" w:color="auto"/>
          </w:divBdr>
        </w:div>
      </w:divsChild>
    </w:div>
    <w:div w:id="344482022">
      <w:bodyDiv w:val="1"/>
      <w:marLeft w:val="0"/>
      <w:marRight w:val="0"/>
      <w:marTop w:val="0"/>
      <w:marBottom w:val="0"/>
      <w:divBdr>
        <w:top w:val="none" w:sz="0" w:space="0" w:color="auto"/>
        <w:left w:val="none" w:sz="0" w:space="0" w:color="auto"/>
        <w:bottom w:val="none" w:sz="0" w:space="0" w:color="auto"/>
        <w:right w:val="none" w:sz="0" w:space="0" w:color="auto"/>
      </w:divBdr>
      <w:divsChild>
        <w:div w:id="49117231">
          <w:marLeft w:val="0"/>
          <w:marRight w:val="0"/>
          <w:marTop w:val="0"/>
          <w:marBottom w:val="0"/>
          <w:divBdr>
            <w:top w:val="none" w:sz="0" w:space="0" w:color="auto"/>
            <w:left w:val="none" w:sz="0" w:space="0" w:color="auto"/>
            <w:bottom w:val="none" w:sz="0" w:space="0" w:color="auto"/>
            <w:right w:val="none" w:sz="0" w:space="0" w:color="auto"/>
          </w:divBdr>
          <w:divsChild>
            <w:div w:id="1402370460">
              <w:marLeft w:val="-225"/>
              <w:marRight w:val="-225"/>
              <w:marTop w:val="0"/>
              <w:marBottom w:val="0"/>
              <w:divBdr>
                <w:top w:val="none" w:sz="0" w:space="0" w:color="auto"/>
                <w:left w:val="none" w:sz="0" w:space="0" w:color="auto"/>
                <w:bottom w:val="none" w:sz="0" w:space="0" w:color="auto"/>
                <w:right w:val="none" w:sz="0" w:space="0" w:color="auto"/>
              </w:divBdr>
              <w:divsChild>
                <w:div w:id="1657805881">
                  <w:marLeft w:val="0"/>
                  <w:marRight w:val="0"/>
                  <w:marTop w:val="0"/>
                  <w:marBottom w:val="0"/>
                  <w:divBdr>
                    <w:top w:val="none" w:sz="0" w:space="0" w:color="auto"/>
                    <w:left w:val="none" w:sz="0" w:space="0" w:color="auto"/>
                    <w:bottom w:val="none" w:sz="0" w:space="0" w:color="auto"/>
                    <w:right w:val="none" w:sz="0" w:space="0" w:color="auto"/>
                  </w:divBdr>
                  <w:divsChild>
                    <w:div w:id="136650983">
                      <w:marLeft w:val="0"/>
                      <w:marRight w:val="0"/>
                      <w:marTop w:val="0"/>
                      <w:marBottom w:val="225"/>
                      <w:divBdr>
                        <w:top w:val="none" w:sz="0" w:space="0" w:color="auto"/>
                        <w:left w:val="none" w:sz="0" w:space="0" w:color="auto"/>
                        <w:bottom w:val="none" w:sz="0" w:space="0" w:color="auto"/>
                        <w:right w:val="none" w:sz="0" w:space="0" w:color="auto"/>
                      </w:divBdr>
                      <w:divsChild>
                        <w:div w:id="5752391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75728287">
          <w:marLeft w:val="-225"/>
          <w:marRight w:val="-225"/>
          <w:marTop w:val="0"/>
          <w:marBottom w:val="0"/>
          <w:divBdr>
            <w:top w:val="none" w:sz="0" w:space="0" w:color="auto"/>
            <w:left w:val="none" w:sz="0" w:space="0" w:color="auto"/>
            <w:bottom w:val="none" w:sz="0" w:space="0" w:color="auto"/>
            <w:right w:val="none" w:sz="0" w:space="0" w:color="auto"/>
          </w:divBdr>
          <w:divsChild>
            <w:div w:id="687408813">
              <w:marLeft w:val="0"/>
              <w:marRight w:val="0"/>
              <w:marTop w:val="150"/>
              <w:marBottom w:val="0"/>
              <w:divBdr>
                <w:top w:val="none" w:sz="0" w:space="0" w:color="auto"/>
                <w:left w:val="none" w:sz="0" w:space="0" w:color="auto"/>
                <w:bottom w:val="none" w:sz="0" w:space="0" w:color="auto"/>
                <w:right w:val="none" w:sz="0" w:space="0" w:color="auto"/>
              </w:divBdr>
              <w:divsChild>
                <w:div w:id="682895881">
                  <w:marLeft w:val="0"/>
                  <w:marRight w:val="0"/>
                  <w:marTop w:val="0"/>
                  <w:marBottom w:val="0"/>
                  <w:divBdr>
                    <w:top w:val="none" w:sz="0" w:space="0" w:color="auto"/>
                    <w:left w:val="none" w:sz="0" w:space="0" w:color="auto"/>
                    <w:bottom w:val="none" w:sz="0" w:space="0" w:color="auto"/>
                    <w:right w:val="none" w:sz="0" w:space="0" w:color="auto"/>
                  </w:divBdr>
                </w:div>
              </w:divsChild>
            </w:div>
            <w:div w:id="1441876233">
              <w:marLeft w:val="0"/>
              <w:marRight w:val="0"/>
              <w:marTop w:val="0"/>
              <w:marBottom w:val="0"/>
              <w:divBdr>
                <w:top w:val="none" w:sz="0" w:space="0" w:color="auto"/>
                <w:left w:val="none" w:sz="0" w:space="0" w:color="auto"/>
                <w:bottom w:val="none" w:sz="0" w:space="0" w:color="auto"/>
                <w:right w:val="none" w:sz="0" w:space="0" w:color="auto"/>
              </w:divBdr>
              <w:divsChild>
                <w:div w:id="80866982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344594684">
      <w:bodyDiv w:val="1"/>
      <w:marLeft w:val="0"/>
      <w:marRight w:val="0"/>
      <w:marTop w:val="0"/>
      <w:marBottom w:val="0"/>
      <w:divBdr>
        <w:top w:val="none" w:sz="0" w:space="0" w:color="auto"/>
        <w:left w:val="none" w:sz="0" w:space="0" w:color="auto"/>
        <w:bottom w:val="none" w:sz="0" w:space="0" w:color="auto"/>
        <w:right w:val="none" w:sz="0" w:space="0" w:color="auto"/>
      </w:divBdr>
    </w:div>
    <w:div w:id="344720712">
      <w:bodyDiv w:val="1"/>
      <w:marLeft w:val="0"/>
      <w:marRight w:val="0"/>
      <w:marTop w:val="0"/>
      <w:marBottom w:val="0"/>
      <w:divBdr>
        <w:top w:val="none" w:sz="0" w:space="0" w:color="auto"/>
        <w:left w:val="none" w:sz="0" w:space="0" w:color="auto"/>
        <w:bottom w:val="none" w:sz="0" w:space="0" w:color="auto"/>
        <w:right w:val="none" w:sz="0" w:space="0" w:color="auto"/>
      </w:divBdr>
    </w:div>
    <w:div w:id="344747755">
      <w:bodyDiv w:val="1"/>
      <w:marLeft w:val="0"/>
      <w:marRight w:val="0"/>
      <w:marTop w:val="0"/>
      <w:marBottom w:val="0"/>
      <w:divBdr>
        <w:top w:val="none" w:sz="0" w:space="0" w:color="auto"/>
        <w:left w:val="none" w:sz="0" w:space="0" w:color="auto"/>
        <w:bottom w:val="none" w:sz="0" w:space="0" w:color="auto"/>
        <w:right w:val="none" w:sz="0" w:space="0" w:color="auto"/>
      </w:divBdr>
      <w:divsChild>
        <w:div w:id="561720767">
          <w:marLeft w:val="0"/>
          <w:marRight w:val="0"/>
          <w:marTop w:val="0"/>
          <w:marBottom w:val="0"/>
          <w:divBdr>
            <w:top w:val="none" w:sz="0" w:space="0" w:color="auto"/>
            <w:left w:val="none" w:sz="0" w:space="0" w:color="auto"/>
            <w:bottom w:val="none" w:sz="0" w:space="0" w:color="auto"/>
            <w:right w:val="none" w:sz="0" w:space="0" w:color="auto"/>
          </w:divBdr>
        </w:div>
      </w:divsChild>
    </w:div>
    <w:div w:id="344988354">
      <w:bodyDiv w:val="1"/>
      <w:marLeft w:val="0"/>
      <w:marRight w:val="0"/>
      <w:marTop w:val="0"/>
      <w:marBottom w:val="0"/>
      <w:divBdr>
        <w:top w:val="none" w:sz="0" w:space="0" w:color="auto"/>
        <w:left w:val="none" w:sz="0" w:space="0" w:color="auto"/>
        <w:bottom w:val="none" w:sz="0" w:space="0" w:color="auto"/>
        <w:right w:val="none" w:sz="0" w:space="0" w:color="auto"/>
      </w:divBdr>
      <w:divsChild>
        <w:div w:id="48386708">
          <w:marLeft w:val="15"/>
          <w:marRight w:val="225"/>
          <w:marTop w:val="0"/>
          <w:marBottom w:val="105"/>
          <w:divBdr>
            <w:top w:val="none" w:sz="0" w:space="0" w:color="auto"/>
            <w:left w:val="none" w:sz="0" w:space="0" w:color="auto"/>
            <w:bottom w:val="none" w:sz="0" w:space="0" w:color="auto"/>
            <w:right w:val="none" w:sz="0" w:space="0" w:color="auto"/>
          </w:divBdr>
        </w:div>
      </w:divsChild>
    </w:div>
    <w:div w:id="345443121">
      <w:bodyDiv w:val="1"/>
      <w:marLeft w:val="0"/>
      <w:marRight w:val="0"/>
      <w:marTop w:val="0"/>
      <w:marBottom w:val="0"/>
      <w:divBdr>
        <w:top w:val="none" w:sz="0" w:space="0" w:color="auto"/>
        <w:left w:val="none" w:sz="0" w:space="0" w:color="auto"/>
        <w:bottom w:val="none" w:sz="0" w:space="0" w:color="auto"/>
        <w:right w:val="none" w:sz="0" w:space="0" w:color="auto"/>
      </w:divBdr>
      <w:divsChild>
        <w:div w:id="43796287">
          <w:marLeft w:val="0"/>
          <w:marRight w:val="0"/>
          <w:marTop w:val="0"/>
          <w:marBottom w:val="225"/>
          <w:divBdr>
            <w:top w:val="none" w:sz="0" w:space="0" w:color="auto"/>
            <w:left w:val="none" w:sz="0" w:space="0" w:color="auto"/>
            <w:bottom w:val="none" w:sz="0" w:space="0" w:color="auto"/>
            <w:right w:val="none" w:sz="0" w:space="0" w:color="auto"/>
          </w:divBdr>
        </w:div>
      </w:divsChild>
    </w:div>
    <w:div w:id="345911265">
      <w:bodyDiv w:val="1"/>
      <w:marLeft w:val="0"/>
      <w:marRight w:val="0"/>
      <w:marTop w:val="0"/>
      <w:marBottom w:val="0"/>
      <w:divBdr>
        <w:top w:val="none" w:sz="0" w:space="0" w:color="auto"/>
        <w:left w:val="none" w:sz="0" w:space="0" w:color="auto"/>
        <w:bottom w:val="none" w:sz="0" w:space="0" w:color="auto"/>
        <w:right w:val="none" w:sz="0" w:space="0" w:color="auto"/>
      </w:divBdr>
      <w:divsChild>
        <w:div w:id="611478953">
          <w:marLeft w:val="-225"/>
          <w:marRight w:val="-225"/>
          <w:marTop w:val="0"/>
          <w:marBottom w:val="0"/>
          <w:divBdr>
            <w:top w:val="none" w:sz="0" w:space="0" w:color="auto"/>
            <w:left w:val="none" w:sz="0" w:space="0" w:color="auto"/>
            <w:bottom w:val="none" w:sz="0" w:space="0" w:color="auto"/>
            <w:right w:val="none" w:sz="0" w:space="0" w:color="auto"/>
          </w:divBdr>
          <w:divsChild>
            <w:div w:id="7663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06108">
      <w:bodyDiv w:val="1"/>
      <w:marLeft w:val="0"/>
      <w:marRight w:val="0"/>
      <w:marTop w:val="0"/>
      <w:marBottom w:val="0"/>
      <w:divBdr>
        <w:top w:val="none" w:sz="0" w:space="0" w:color="auto"/>
        <w:left w:val="none" w:sz="0" w:space="0" w:color="auto"/>
        <w:bottom w:val="none" w:sz="0" w:space="0" w:color="auto"/>
        <w:right w:val="none" w:sz="0" w:space="0" w:color="auto"/>
      </w:divBdr>
    </w:div>
    <w:div w:id="346252109">
      <w:bodyDiv w:val="1"/>
      <w:marLeft w:val="0"/>
      <w:marRight w:val="0"/>
      <w:marTop w:val="0"/>
      <w:marBottom w:val="0"/>
      <w:divBdr>
        <w:top w:val="none" w:sz="0" w:space="0" w:color="auto"/>
        <w:left w:val="none" w:sz="0" w:space="0" w:color="auto"/>
        <w:bottom w:val="none" w:sz="0" w:space="0" w:color="auto"/>
        <w:right w:val="none" w:sz="0" w:space="0" w:color="auto"/>
      </w:divBdr>
      <w:divsChild>
        <w:div w:id="1443501182">
          <w:marLeft w:val="0"/>
          <w:marRight w:val="0"/>
          <w:marTop w:val="0"/>
          <w:marBottom w:val="0"/>
          <w:divBdr>
            <w:top w:val="single" w:sz="2" w:space="0" w:color="E0E0E0"/>
            <w:left w:val="single" w:sz="2" w:space="0" w:color="E0E0E0"/>
            <w:bottom w:val="single" w:sz="2" w:space="0" w:color="E0E0E0"/>
            <w:right w:val="single" w:sz="2" w:space="0" w:color="E0E0E0"/>
          </w:divBdr>
          <w:divsChild>
            <w:div w:id="735665080">
              <w:marLeft w:val="0"/>
              <w:marRight w:val="0"/>
              <w:marTop w:val="0"/>
              <w:marBottom w:val="0"/>
              <w:divBdr>
                <w:top w:val="single" w:sz="2" w:space="0" w:color="E0E0E0"/>
                <w:left w:val="single" w:sz="2" w:space="0" w:color="E0E0E0"/>
                <w:bottom w:val="single" w:sz="2" w:space="0" w:color="E0E0E0"/>
                <w:right w:val="single" w:sz="2" w:space="0" w:color="E0E0E0"/>
              </w:divBdr>
              <w:divsChild>
                <w:div w:id="77219339">
                  <w:marLeft w:val="0"/>
                  <w:marRight w:val="0"/>
                  <w:marTop w:val="0"/>
                  <w:marBottom w:val="0"/>
                  <w:divBdr>
                    <w:top w:val="single" w:sz="2" w:space="0" w:color="E0E0E0"/>
                    <w:left w:val="single" w:sz="2" w:space="0" w:color="E0E0E0"/>
                    <w:bottom w:val="single" w:sz="2" w:space="0" w:color="E0E0E0"/>
                    <w:right w:val="single" w:sz="2" w:space="0" w:color="E0E0E0"/>
                  </w:divBdr>
                  <w:divsChild>
                    <w:div w:id="1968772834">
                      <w:marLeft w:val="0"/>
                      <w:marRight w:val="0"/>
                      <w:marTop w:val="0"/>
                      <w:marBottom w:val="0"/>
                      <w:divBdr>
                        <w:top w:val="single" w:sz="2" w:space="0" w:color="E0E0E0"/>
                        <w:left w:val="single" w:sz="2" w:space="0" w:color="E0E0E0"/>
                        <w:bottom w:val="single" w:sz="2" w:space="0" w:color="E0E0E0"/>
                        <w:right w:val="single" w:sz="2" w:space="0" w:color="E0E0E0"/>
                      </w:divBdr>
                    </w:div>
                    <w:div w:id="19618415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725605">
          <w:marLeft w:val="0"/>
          <w:marRight w:val="0"/>
          <w:marTop w:val="0"/>
          <w:marBottom w:val="0"/>
          <w:divBdr>
            <w:top w:val="single" w:sz="2" w:space="0" w:color="E0E0E0"/>
            <w:left w:val="single" w:sz="2" w:space="0" w:color="E0E0E0"/>
            <w:bottom w:val="single" w:sz="2" w:space="0" w:color="E0E0E0"/>
            <w:right w:val="single" w:sz="2" w:space="0" w:color="E0E0E0"/>
          </w:divBdr>
          <w:divsChild>
            <w:div w:id="259140888">
              <w:marLeft w:val="0"/>
              <w:marRight w:val="0"/>
              <w:marTop w:val="0"/>
              <w:marBottom w:val="0"/>
              <w:divBdr>
                <w:top w:val="single" w:sz="2" w:space="0" w:color="E0E0E0"/>
                <w:left w:val="single" w:sz="2" w:space="0" w:color="E0E0E0"/>
                <w:bottom w:val="single" w:sz="2" w:space="0" w:color="E0E0E0"/>
                <w:right w:val="single" w:sz="2" w:space="0" w:color="E0E0E0"/>
              </w:divBdr>
              <w:divsChild>
                <w:div w:id="1174954905">
                  <w:marLeft w:val="0"/>
                  <w:marRight w:val="0"/>
                  <w:marTop w:val="0"/>
                  <w:marBottom w:val="0"/>
                  <w:divBdr>
                    <w:top w:val="single" w:sz="2" w:space="0" w:color="E0E0E0"/>
                    <w:left w:val="single" w:sz="2" w:space="0" w:color="E0E0E0"/>
                    <w:bottom w:val="single" w:sz="2" w:space="0" w:color="E0E0E0"/>
                    <w:right w:val="single" w:sz="2" w:space="0" w:color="E0E0E0"/>
                  </w:divBdr>
                  <w:divsChild>
                    <w:div w:id="854004929">
                      <w:marLeft w:val="0"/>
                      <w:marRight w:val="0"/>
                      <w:marTop w:val="0"/>
                      <w:marBottom w:val="0"/>
                      <w:divBdr>
                        <w:top w:val="single" w:sz="2" w:space="0" w:color="E0E0E0"/>
                        <w:left w:val="single" w:sz="2" w:space="0" w:color="E0E0E0"/>
                        <w:bottom w:val="single" w:sz="2" w:space="0" w:color="E0E0E0"/>
                        <w:right w:val="single" w:sz="2" w:space="0" w:color="E0E0E0"/>
                      </w:divBdr>
                      <w:divsChild>
                        <w:div w:id="16207262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39424002">
              <w:marLeft w:val="0"/>
              <w:marRight w:val="0"/>
              <w:marTop w:val="0"/>
              <w:marBottom w:val="0"/>
              <w:divBdr>
                <w:top w:val="single" w:sz="2" w:space="0" w:color="E0E0E0"/>
                <w:left w:val="single" w:sz="2" w:space="0" w:color="E0E0E0"/>
                <w:bottom w:val="single" w:sz="2" w:space="0" w:color="E0E0E0"/>
                <w:right w:val="single" w:sz="2" w:space="0" w:color="E0E0E0"/>
              </w:divBdr>
              <w:divsChild>
                <w:div w:id="37635646">
                  <w:marLeft w:val="0"/>
                  <w:marRight w:val="0"/>
                  <w:marTop w:val="0"/>
                  <w:marBottom w:val="0"/>
                  <w:divBdr>
                    <w:top w:val="single" w:sz="2" w:space="0" w:color="E0E0E0"/>
                    <w:left w:val="single" w:sz="2" w:space="0" w:color="E0E0E0"/>
                    <w:bottom w:val="single" w:sz="2" w:space="0" w:color="E0E0E0"/>
                    <w:right w:val="single" w:sz="2" w:space="0" w:color="E0E0E0"/>
                  </w:divBdr>
                </w:div>
                <w:div w:id="746658273">
                  <w:marLeft w:val="0"/>
                  <w:marRight w:val="0"/>
                  <w:marTop w:val="0"/>
                  <w:marBottom w:val="0"/>
                  <w:divBdr>
                    <w:top w:val="single" w:sz="2" w:space="0" w:color="E0E0E0"/>
                    <w:left w:val="single" w:sz="2" w:space="0" w:color="E0E0E0"/>
                    <w:bottom w:val="single" w:sz="2" w:space="0" w:color="E0E0E0"/>
                    <w:right w:val="single" w:sz="2" w:space="0" w:color="E0E0E0"/>
                  </w:divBdr>
                  <w:divsChild>
                    <w:div w:id="146942929">
                      <w:marLeft w:val="0"/>
                      <w:marRight w:val="0"/>
                      <w:marTop w:val="0"/>
                      <w:marBottom w:val="0"/>
                      <w:divBdr>
                        <w:top w:val="single" w:sz="2" w:space="0" w:color="E0E0E0"/>
                        <w:left w:val="single" w:sz="2" w:space="0" w:color="E0E0E0"/>
                        <w:bottom w:val="single" w:sz="2" w:space="0" w:color="E0E0E0"/>
                        <w:right w:val="single" w:sz="2" w:space="0" w:color="E0E0E0"/>
                      </w:divBdr>
                      <w:divsChild>
                        <w:div w:id="11160986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49167426">
                      <w:marLeft w:val="0"/>
                      <w:marRight w:val="0"/>
                      <w:marTop w:val="0"/>
                      <w:marBottom w:val="0"/>
                      <w:divBdr>
                        <w:top w:val="single" w:sz="2" w:space="0" w:color="E0E0E0"/>
                        <w:left w:val="single" w:sz="2" w:space="0" w:color="E0E0E0"/>
                        <w:bottom w:val="single" w:sz="2" w:space="0" w:color="E0E0E0"/>
                        <w:right w:val="single" w:sz="2" w:space="0" w:color="E0E0E0"/>
                      </w:divBdr>
                      <w:divsChild>
                        <w:div w:id="2457677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6593881">
                      <w:marLeft w:val="0"/>
                      <w:marRight w:val="0"/>
                      <w:marTop w:val="0"/>
                      <w:marBottom w:val="0"/>
                      <w:divBdr>
                        <w:top w:val="single" w:sz="2" w:space="0" w:color="E0E0E0"/>
                        <w:left w:val="single" w:sz="2" w:space="0" w:color="E0E0E0"/>
                        <w:bottom w:val="single" w:sz="2" w:space="0" w:color="E0E0E0"/>
                        <w:right w:val="single" w:sz="2" w:space="0" w:color="E0E0E0"/>
                      </w:divBdr>
                      <w:divsChild>
                        <w:div w:id="7912888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46566455">
      <w:bodyDiv w:val="1"/>
      <w:marLeft w:val="0"/>
      <w:marRight w:val="0"/>
      <w:marTop w:val="0"/>
      <w:marBottom w:val="0"/>
      <w:divBdr>
        <w:top w:val="none" w:sz="0" w:space="0" w:color="auto"/>
        <w:left w:val="none" w:sz="0" w:space="0" w:color="auto"/>
        <w:bottom w:val="none" w:sz="0" w:space="0" w:color="auto"/>
        <w:right w:val="none" w:sz="0" w:space="0" w:color="auto"/>
      </w:divBdr>
    </w:div>
    <w:div w:id="346903241">
      <w:bodyDiv w:val="1"/>
      <w:marLeft w:val="0"/>
      <w:marRight w:val="0"/>
      <w:marTop w:val="0"/>
      <w:marBottom w:val="0"/>
      <w:divBdr>
        <w:top w:val="none" w:sz="0" w:space="0" w:color="auto"/>
        <w:left w:val="none" w:sz="0" w:space="0" w:color="auto"/>
        <w:bottom w:val="none" w:sz="0" w:space="0" w:color="auto"/>
        <w:right w:val="none" w:sz="0" w:space="0" w:color="auto"/>
      </w:divBdr>
    </w:div>
    <w:div w:id="347174519">
      <w:bodyDiv w:val="1"/>
      <w:marLeft w:val="0"/>
      <w:marRight w:val="0"/>
      <w:marTop w:val="0"/>
      <w:marBottom w:val="0"/>
      <w:divBdr>
        <w:top w:val="none" w:sz="0" w:space="0" w:color="auto"/>
        <w:left w:val="none" w:sz="0" w:space="0" w:color="auto"/>
        <w:bottom w:val="none" w:sz="0" w:space="0" w:color="auto"/>
        <w:right w:val="none" w:sz="0" w:space="0" w:color="auto"/>
      </w:divBdr>
    </w:div>
    <w:div w:id="348021677">
      <w:bodyDiv w:val="1"/>
      <w:marLeft w:val="0"/>
      <w:marRight w:val="0"/>
      <w:marTop w:val="0"/>
      <w:marBottom w:val="0"/>
      <w:divBdr>
        <w:top w:val="none" w:sz="0" w:space="0" w:color="auto"/>
        <w:left w:val="none" w:sz="0" w:space="0" w:color="auto"/>
        <w:bottom w:val="none" w:sz="0" w:space="0" w:color="auto"/>
        <w:right w:val="none" w:sz="0" w:space="0" w:color="auto"/>
      </w:divBdr>
    </w:div>
    <w:div w:id="348067721">
      <w:bodyDiv w:val="1"/>
      <w:marLeft w:val="0"/>
      <w:marRight w:val="0"/>
      <w:marTop w:val="0"/>
      <w:marBottom w:val="0"/>
      <w:divBdr>
        <w:top w:val="none" w:sz="0" w:space="0" w:color="auto"/>
        <w:left w:val="none" w:sz="0" w:space="0" w:color="auto"/>
        <w:bottom w:val="none" w:sz="0" w:space="0" w:color="auto"/>
        <w:right w:val="none" w:sz="0" w:space="0" w:color="auto"/>
      </w:divBdr>
    </w:div>
    <w:div w:id="348140048">
      <w:bodyDiv w:val="1"/>
      <w:marLeft w:val="0"/>
      <w:marRight w:val="0"/>
      <w:marTop w:val="0"/>
      <w:marBottom w:val="0"/>
      <w:divBdr>
        <w:top w:val="none" w:sz="0" w:space="0" w:color="auto"/>
        <w:left w:val="none" w:sz="0" w:space="0" w:color="auto"/>
        <w:bottom w:val="none" w:sz="0" w:space="0" w:color="auto"/>
        <w:right w:val="none" w:sz="0" w:space="0" w:color="auto"/>
      </w:divBdr>
    </w:div>
    <w:div w:id="348339011">
      <w:bodyDiv w:val="1"/>
      <w:marLeft w:val="0"/>
      <w:marRight w:val="0"/>
      <w:marTop w:val="0"/>
      <w:marBottom w:val="0"/>
      <w:divBdr>
        <w:top w:val="none" w:sz="0" w:space="0" w:color="auto"/>
        <w:left w:val="none" w:sz="0" w:space="0" w:color="auto"/>
        <w:bottom w:val="none" w:sz="0" w:space="0" w:color="auto"/>
        <w:right w:val="none" w:sz="0" w:space="0" w:color="auto"/>
      </w:divBdr>
      <w:divsChild>
        <w:div w:id="260527230">
          <w:marLeft w:val="0"/>
          <w:marRight w:val="0"/>
          <w:marTop w:val="0"/>
          <w:marBottom w:val="0"/>
          <w:divBdr>
            <w:top w:val="single" w:sz="2" w:space="0" w:color="E0E0E0"/>
            <w:left w:val="single" w:sz="2" w:space="0" w:color="E0E0E0"/>
            <w:bottom w:val="single" w:sz="2" w:space="0" w:color="E0E0E0"/>
            <w:right w:val="single" w:sz="2" w:space="0" w:color="E0E0E0"/>
          </w:divBdr>
          <w:divsChild>
            <w:div w:id="475223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48801690">
      <w:bodyDiv w:val="1"/>
      <w:marLeft w:val="0"/>
      <w:marRight w:val="0"/>
      <w:marTop w:val="0"/>
      <w:marBottom w:val="0"/>
      <w:divBdr>
        <w:top w:val="none" w:sz="0" w:space="0" w:color="auto"/>
        <w:left w:val="none" w:sz="0" w:space="0" w:color="auto"/>
        <w:bottom w:val="none" w:sz="0" w:space="0" w:color="auto"/>
        <w:right w:val="none" w:sz="0" w:space="0" w:color="auto"/>
      </w:divBdr>
      <w:divsChild>
        <w:div w:id="421683230">
          <w:marLeft w:val="750"/>
          <w:marRight w:val="1500"/>
          <w:marTop w:val="0"/>
          <w:marBottom w:val="0"/>
          <w:divBdr>
            <w:top w:val="none" w:sz="0" w:space="0" w:color="auto"/>
            <w:left w:val="none" w:sz="0" w:space="0" w:color="auto"/>
            <w:bottom w:val="none" w:sz="0" w:space="0" w:color="auto"/>
            <w:right w:val="none" w:sz="0" w:space="0" w:color="auto"/>
          </w:divBdr>
        </w:div>
      </w:divsChild>
    </w:div>
    <w:div w:id="348876780">
      <w:bodyDiv w:val="1"/>
      <w:marLeft w:val="0"/>
      <w:marRight w:val="0"/>
      <w:marTop w:val="0"/>
      <w:marBottom w:val="0"/>
      <w:divBdr>
        <w:top w:val="none" w:sz="0" w:space="0" w:color="auto"/>
        <w:left w:val="none" w:sz="0" w:space="0" w:color="auto"/>
        <w:bottom w:val="none" w:sz="0" w:space="0" w:color="auto"/>
        <w:right w:val="none" w:sz="0" w:space="0" w:color="auto"/>
      </w:divBdr>
    </w:div>
    <w:div w:id="348913901">
      <w:bodyDiv w:val="1"/>
      <w:marLeft w:val="0"/>
      <w:marRight w:val="0"/>
      <w:marTop w:val="0"/>
      <w:marBottom w:val="0"/>
      <w:divBdr>
        <w:top w:val="none" w:sz="0" w:space="0" w:color="auto"/>
        <w:left w:val="none" w:sz="0" w:space="0" w:color="auto"/>
        <w:bottom w:val="none" w:sz="0" w:space="0" w:color="auto"/>
        <w:right w:val="none" w:sz="0" w:space="0" w:color="auto"/>
      </w:divBdr>
    </w:div>
    <w:div w:id="350033594">
      <w:bodyDiv w:val="1"/>
      <w:marLeft w:val="0"/>
      <w:marRight w:val="0"/>
      <w:marTop w:val="0"/>
      <w:marBottom w:val="0"/>
      <w:divBdr>
        <w:top w:val="none" w:sz="0" w:space="0" w:color="auto"/>
        <w:left w:val="none" w:sz="0" w:space="0" w:color="auto"/>
        <w:bottom w:val="none" w:sz="0" w:space="0" w:color="auto"/>
        <w:right w:val="none" w:sz="0" w:space="0" w:color="auto"/>
      </w:divBdr>
    </w:div>
    <w:div w:id="350188782">
      <w:bodyDiv w:val="1"/>
      <w:marLeft w:val="0"/>
      <w:marRight w:val="0"/>
      <w:marTop w:val="0"/>
      <w:marBottom w:val="0"/>
      <w:divBdr>
        <w:top w:val="none" w:sz="0" w:space="0" w:color="auto"/>
        <w:left w:val="none" w:sz="0" w:space="0" w:color="auto"/>
        <w:bottom w:val="none" w:sz="0" w:space="0" w:color="auto"/>
        <w:right w:val="none" w:sz="0" w:space="0" w:color="auto"/>
      </w:divBdr>
    </w:div>
    <w:div w:id="350303185">
      <w:bodyDiv w:val="1"/>
      <w:marLeft w:val="0"/>
      <w:marRight w:val="0"/>
      <w:marTop w:val="0"/>
      <w:marBottom w:val="0"/>
      <w:divBdr>
        <w:top w:val="none" w:sz="0" w:space="0" w:color="auto"/>
        <w:left w:val="none" w:sz="0" w:space="0" w:color="auto"/>
        <w:bottom w:val="none" w:sz="0" w:space="0" w:color="auto"/>
        <w:right w:val="none" w:sz="0" w:space="0" w:color="auto"/>
      </w:divBdr>
      <w:divsChild>
        <w:div w:id="197159480">
          <w:marLeft w:val="0"/>
          <w:marRight w:val="0"/>
          <w:marTop w:val="0"/>
          <w:marBottom w:val="0"/>
          <w:divBdr>
            <w:top w:val="none" w:sz="0" w:space="0" w:color="auto"/>
            <w:left w:val="none" w:sz="0" w:space="0" w:color="auto"/>
            <w:bottom w:val="none" w:sz="0" w:space="0" w:color="auto"/>
            <w:right w:val="none" w:sz="0" w:space="0" w:color="auto"/>
          </w:divBdr>
        </w:div>
      </w:divsChild>
    </w:div>
    <w:div w:id="350574804">
      <w:bodyDiv w:val="1"/>
      <w:marLeft w:val="0"/>
      <w:marRight w:val="0"/>
      <w:marTop w:val="0"/>
      <w:marBottom w:val="0"/>
      <w:divBdr>
        <w:top w:val="none" w:sz="0" w:space="0" w:color="auto"/>
        <w:left w:val="none" w:sz="0" w:space="0" w:color="auto"/>
        <w:bottom w:val="none" w:sz="0" w:space="0" w:color="auto"/>
        <w:right w:val="none" w:sz="0" w:space="0" w:color="auto"/>
      </w:divBdr>
    </w:div>
    <w:div w:id="350642670">
      <w:bodyDiv w:val="1"/>
      <w:marLeft w:val="0"/>
      <w:marRight w:val="0"/>
      <w:marTop w:val="0"/>
      <w:marBottom w:val="0"/>
      <w:divBdr>
        <w:top w:val="none" w:sz="0" w:space="0" w:color="auto"/>
        <w:left w:val="none" w:sz="0" w:space="0" w:color="auto"/>
        <w:bottom w:val="none" w:sz="0" w:space="0" w:color="auto"/>
        <w:right w:val="none" w:sz="0" w:space="0" w:color="auto"/>
      </w:divBdr>
      <w:divsChild>
        <w:div w:id="579608290">
          <w:marLeft w:val="0"/>
          <w:marRight w:val="0"/>
          <w:marTop w:val="0"/>
          <w:marBottom w:val="360"/>
          <w:divBdr>
            <w:top w:val="none" w:sz="0" w:space="0" w:color="auto"/>
            <w:left w:val="none" w:sz="0" w:space="0" w:color="auto"/>
            <w:bottom w:val="none" w:sz="0" w:space="0" w:color="auto"/>
            <w:right w:val="none" w:sz="0" w:space="0" w:color="auto"/>
          </w:divBdr>
        </w:div>
      </w:divsChild>
    </w:div>
    <w:div w:id="350840203">
      <w:bodyDiv w:val="1"/>
      <w:marLeft w:val="0"/>
      <w:marRight w:val="0"/>
      <w:marTop w:val="0"/>
      <w:marBottom w:val="0"/>
      <w:divBdr>
        <w:top w:val="none" w:sz="0" w:space="0" w:color="auto"/>
        <w:left w:val="none" w:sz="0" w:space="0" w:color="auto"/>
        <w:bottom w:val="none" w:sz="0" w:space="0" w:color="auto"/>
        <w:right w:val="none" w:sz="0" w:space="0" w:color="auto"/>
      </w:divBdr>
      <w:divsChild>
        <w:div w:id="180432736">
          <w:marLeft w:val="0"/>
          <w:marRight w:val="0"/>
          <w:marTop w:val="0"/>
          <w:marBottom w:val="0"/>
          <w:divBdr>
            <w:top w:val="none" w:sz="0" w:space="0" w:color="auto"/>
            <w:left w:val="none" w:sz="0" w:space="0" w:color="auto"/>
            <w:bottom w:val="none" w:sz="0" w:space="0" w:color="auto"/>
            <w:right w:val="none" w:sz="0" w:space="0" w:color="auto"/>
          </w:divBdr>
          <w:divsChild>
            <w:div w:id="51122411">
              <w:marLeft w:val="0"/>
              <w:marRight w:val="0"/>
              <w:marTop w:val="0"/>
              <w:marBottom w:val="345"/>
              <w:divBdr>
                <w:top w:val="none" w:sz="0" w:space="0" w:color="auto"/>
                <w:left w:val="none" w:sz="0" w:space="0" w:color="auto"/>
                <w:bottom w:val="none" w:sz="0" w:space="0" w:color="auto"/>
                <w:right w:val="none" w:sz="0" w:space="0" w:color="auto"/>
              </w:divBdr>
            </w:div>
            <w:div w:id="3429773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1494729">
      <w:bodyDiv w:val="1"/>
      <w:marLeft w:val="0"/>
      <w:marRight w:val="0"/>
      <w:marTop w:val="0"/>
      <w:marBottom w:val="0"/>
      <w:divBdr>
        <w:top w:val="none" w:sz="0" w:space="0" w:color="auto"/>
        <w:left w:val="none" w:sz="0" w:space="0" w:color="auto"/>
        <w:bottom w:val="none" w:sz="0" w:space="0" w:color="auto"/>
        <w:right w:val="none" w:sz="0" w:space="0" w:color="auto"/>
      </w:divBdr>
      <w:divsChild>
        <w:div w:id="124742884">
          <w:marLeft w:val="679"/>
          <w:marRight w:val="0"/>
          <w:marTop w:val="0"/>
          <w:marBottom w:val="0"/>
          <w:divBdr>
            <w:top w:val="none" w:sz="0" w:space="0" w:color="auto"/>
            <w:left w:val="none" w:sz="0" w:space="0" w:color="auto"/>
            <w:bottom w:val="none" w:sz="0" w:space="0" w:color="auto"/>
            <w:right w:val="none" w:sz="0" w:space="0" w:color="auto"/>
          </w:divBdr>
          <w:divsChild>
            <w:div w:id="444035404">
              <w:marLeft w:val="14"/>
              <w:marRight w:val="204"/>
              <w:marTop w:val="149"/>
              <w:marBottom w:val="95"/>
              <w:divBdr>
                <w:top w:val="none" w:sz="0" w:space="0" w:color="auto"/>
                <w:left w:val="none" w:sz="0" w:space="0" w:color="auto"/>
                <w:bottom w:val="none" w:sz="0" w:space="0" w:color="auto"/>
                <w:right w:val="none" w:sz="0" w:space="0" w:color="auto"/>
              </w:divBdr>
              <w:divsChild>
                <w:div w:id="385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4495">
      <w:bodyDiv w:val="1"/>
      <w:marLeft w:val="0"/>
      <w:marRight w:val="0"/>
      <w:marTop w:val="0"/>
      <w:marBottom w:val="0"/>
      <w:divBdr>
        <w:top w:val="none" w:sz="0" w:space="0" w:color="auto"/>
        <w:left w:val="none" w:sz="0" w:space="0" w:color="auto"/>
        <w:bottom w:val="none" w:sz="0" w:space="0" w:color="auto"/>
        <w:right w:val="none" w:sz="0" w:space="0" w:color="auto"/>
      </w:divBdr>
      <w:divsChild>
        <w:div w:id="211042107">
          <w:marLeft w:val="0"/>
          <w:marRight w:val="0"/>
          <w:marTop w:val="0"/>
          <w:marBottom w:val="300"/>
          <w:divBdr>
            <w:top w:val="none" w:sz="0" w:space="0" w:color="auto"/>
            <w:left w:val="none" w:sz="0" w:space="0" w:color="auto"/>
            <w:bottom w:val="none" w:sz="0" w:space="0" w:color="auto"/>
            <w:right w:val="none" w:sz="0" w:space="0" w:color="auto"/>
          </w:divBdr>
        </w:div>
        <w:div w:id="247424535">
          <w:marLeft w:val="-150"/>
          <w:marRight w:val="-150"/>
          <w:marTop w:val="0"/>
          <w:marBottom w:val="0"/>
          <w:divBdr>
            <w:top w:val="none" w:sz="0" w:space="0" w:color="auto"/>
            <w:left w:val="none" w:sz="0" w:space="0" w:color="auto"/>
            <w:bottom w:val="none" w:sz="0" w:space="0" w:color="auto"/>
            <w:right w:val="none" w:sz="0" w:space="0" w:color="auto"/>
          </w:divBdr>
          <w:divsChild>
            <w:div w:id="25578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3830">
      <w:bodyDiv w:val="1"/>
      <w:marLeft w:val="0"/>
      <w:marRight w:val="0"/>
      <w:marTop w:val="0"/>
      <w:marBottom w:val="0"/>
      <w:divBdr>
        <w:top w:val="none" w:sz="0" w:space="0" w:color="auto"/>
        <w:left w:val="none" w:sz="0" w:space="0" w:color="auto"/>
        <w:bottom w:val="none" w:sz="0" w:space="0" w:color="auto"/>
        <w:right w:val="none" w:sz="0" w:space="0" w:color="auto"/>
      </w:divBdr>
      <w:divsChild>
        <w:div w:id="265431265">
          <w:marLeft w:val="0"/>
          <w:marRight w:val="0"/>
          <w:marTop w:val="0"/>
          <w:marBottom w:val="0"/>
          <w:divBdr>
            <w:top w:val="none" w:sz="0" w:space="0" w:color="auto"/>
            <w:left w:val="none" w:sz="0" w:space="0" w:color="auto"/>
            <w:bottom w:val="none" w:sz="0" w:space="0" w:color="auto"/>
            <w:right w:val="none" w:sz="0" w:space="0" w:color="auto"/>
          </w:divBdr>
        </w:div>
      </w:divsChild>
    </w:div>
    <w:div w:id="352220906">
      <w:bodyDiv w:val="1"/>
      <w:marLeft w:val="0"/>
      <w:marRight w:val="0"/>
      <w:marTop w:val="0"/>
      <w:marBottom w:val="0"/>
      <w:divBdr>
        <w:top w:val="none" w:sz="0" w:space="0" w:color="auto"/>
        <w:left w:val="none" w:sz="0" w:space="0" w:color="auto"/>
        <w:bottom w:val="none" w:sz="0" w:space="0" w:color="auto"/>
        <w:right w:val="none" w:sz="0" w:space="0" w:color="auto"/>
      </w:divBdr>
      <w:divsChild>
        <w:div w:id="597064887">
          <w:marLeft w:val="0"/>
          <w:marRight w:val="0"/>
          <w:marTop w:val="0"/>
          <w:marBottom w:val="300"/>
          <w:divBdr>
            <w:top w:val="none" w:sz="0" w:space="0" w:color="auto"/>
            <w:left w:val="none" w:sz="0" w:space="0" w:color="auto"/>
            <w:bottom w:val="none" w:sz="0" w:space="0" w:color="auto"/>
            <w:right w:val="none" w:sz="0" w:space="0" w:color="auto"/>
          </w:divBdr>
        </w:div>
      </w:divsChild>
    </w:div>
    <w:div w:id="352342614">
      <w:bodyDiv w:val="1"/>
      <w:marLeft w:val="0"/>
      <w:marRight w:val="0"/>
      <w:marTop w:val="0"/>
      <w:marBottom w:val="0"/>
      <w:divBdr>
        <w:top w:val="none" w:sz="0" w:space="0" w:color="auto"/>
        <w:left w:val="none" w:sz="0" w:space="0" w:color="auto"/>
        <w:bottom w:val="none" w:sz="0" w:space="0" w:color="auto"/>
        <w:right w:val="none" w:sz="0" w:space="0" w:color="auto"/>
      </w:divBdr>
      <w:divsChild>
        <w:div w:id="725226600">
          <w:marLeft w:val="-188"/>
          <w:marRight w:val="-188"/>
          <w:marTop w:val="0"/>
          <w:marBottom w:val="0"/>
          <w:divBdr>
            <w:top w:val="none" w:sz="0" w:space="0" w:color="auto"/>
            <w:left w:val="none" w:sz="0" w:space="0" w:color="auto"/>
            <w:bottom w:val="none" w:sz="0" w:space="0" w:color="auto"/>
            <w:right w:val="none" w:sz="0" w:space="0" w:color="auto"/>
          </w:divBdr>
        </w:div>
      </w:divsChild>
    </w:div>
    <w:div w:id="352806625">
      <w:bodyDiv w:val="1"/>
      <w:marLeft w:val="0"/>
      <w:marRight w:val="0"/>
      <w:marTop w:val="0"/>
      <w:marBottom w:val="0"/>
      <w:divBdr>
        <w:top w:val="none" w:sz="0" w:space="0" w:color="auto"/>
        <w:left w:val="none" w:sz="0" w:space="0" w:color="auto"/>
        <w:bottom w:val="none" w:sz="0" w:space="0" w:color="auto"/>
        <w:right w:val="none" w:sz="0" w:space="0" w:color="auto"/>
      </w:divBdr>
    </w:div>
    <w:div w:id="352923257">
      <w:bodyDiv w:val="1"/>
      <w:marLeft w:val="0"/>
      <w:marRight w:val="0"/>
      <w:marTop w:val="0"/>
      <w:marBottom w:val="0"/>
      <w:divBdr>
        <w:top w:val="none" w:sz="0" w:space="0" w:color="auto"/>
        <w:left w:val="none" w:sz="0" w:space="0" w:color="auto"/>
        <w:bottom w:val="none" w:sz="0" w:space="0" w:color="auto"/>
        <w:right w:val="none" w:sz="0" w:space="0" w:color="auto"/>
      </w:divBdr>
      <w:divsChild>
        <w:div w:id="368651481">
          <w:marLeft w:val="0"/>
          <w:marRight w:val="0"/>
          <w:marTop w:val="0"/>
          <w:marBottom w:val="0"/>
          <w:divBdr>
            <w:top w:val="none" w:sz="0" w:space="0" w:color="auto"/>
            <w:left w:val="none" w:sz="0" w:space="0" w:color="auto"/>
            <w:bottom w:val="none" w:sz="0" w:space="0" w:color="auto"/>
            <w:right w:val="none" w:sz="0" w:space="0" w:color="auto"/>
          </w:divBdr>
        </w:div>
      </w:divsChild>
    </w:div>
    <w:div w:id="353504581">
      <w:bodyDiv w:val="1"/>
      <w:marLeft w:val="0"/>
      <w:marRight w:val="0"/>
      <w:marTop w:val="0"/>
      <w:marBottom w:val="0"/>
      <w:divBdr>
        <w:top w:val="none" w:sz="0" w:space="0" w:color="auto"/>
        <w:left w:val="none" w:sz="0" w:space="0" w:color="auto"/>
        <w:bottom w:val="none" w:sz="0" w:space="0" w:color="auto"/>
        <w:right w:val="none" w:sz="0" w:space="0" w:color="auto"/>
      </w:divBdr>
      <w:divsChild>
        <w:div w:id="751775241">
          <w:marLeft w:val="0"/>
          <w:marRight w:val="0"/>
          <w:marTop w:val="0"/>
          <w:marBottom w:val="0"/>
          <w:divBdr>
            <w:top w:val="none" w:sz="0" w:space="0" w:color="auto"/>
            <w:left w:val="none" w:sz="0" w:space="0" w:color="auto"/>
            <w:bottom w:val="none" w:sz="0" w:space="0" w:color="auto"/>
            <w:right w:val="none" w:sz="0" w:space="0" w:color="auto"/>
          </w:divBdr>
          <w:divsChild>
            <w:div w:id="10492697">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53652262">
      <w:bodyDiv w:val="1"/>
      <w:marLeft w:val="0"/>
      <w:marRight w:val="0"/>
      <w:marTop w:val="0"/>
      <w:marBottom w:val="0"/>
      <w:divBdr>
        <w:top w:val="none" w:sz="0" w:space="0" w:color="auto"/>
        <w:left w:val="none" w:sz="0" w:space="0" w:color="auto"/>
        <w:bottom w:val="none" w:sz="0" w:space="0" w:color="auto"/>
        <w:right w:val="none" w:sz="0" w:space="0" w:color="auto"/>
      </w:divBdr>
      <w:divsChild>
        <w:div w:id="303656855">
          <w:marLeft w:val="0"/>
          <w:marRight w:val="0"/>
          <w:marTop w:val="0"/>
          <w:marBottom w:val="0"/>
          <w:divBdr>
            <w:top w:val="none" w:sz="0" w:space="0" w:color="auto"/>
            <w:left w:val="none" w:sz="0" w:space="0" w:color="auto"/>
            <w:bottom w:val="none" w:sz="0" w:space="0" w:color="auto"/>
            <w:right w:val="none" w:sz="0" w:space="0" w:color="auto"/>
          </w:divBdr>
        </w:div>
      </w:divsChild>
    </w:div>
    <w:div w:id="354234836">
      <w:bodyDiv w:val="1"/>
      <w:marLeft w:val="0"/>
      <w:marRight w:val="0"/>
      <w:marTop w:val="0"/>
      <w:marBottom w:val="0"/>
      <w:divBdr>
        <w:top w:val="none" w:sz="0" w:space="0" w:color="auto"/>
        <w:left w:val="none" w:sz="0" w:space="0" w:color="auto"/>
        <w:bottom w:val="none" w:sz="0" w:space="0" w:color="auto"/>
        <w:right w:val="none" w:sz="0" w:space="0" w:color="auto"/>
      </w:divBdr>
    </w:div>
    <w:div w:id="354575705">
      <w:bodyDiv w:val="1"/>
      <w:marLeft w:val="0"/>
      <w:marRight w:val="0"/>
      <w:marTop w:val="0"/>
      <w:marBottom w:val="0"/>
      <w:divBdr>
        <w:top w:val="none" w:sz="0" w:space="0" w:color="auto"/>
        <w:left w:val="none" w:sz="0" w:space="0" w:color="auto"/>
        <w:bottom w:val="none" w:sz="0" w:space="0" w:color="auto"/>
        <w:right w:val="none" w:sz="0" w:space="0" w:color="auto"/>
      </w:divBdr>
      <w:divsChild>
        <w:div w:id="28654167">
          <w:marLeft w:val="-225"/>
          <w:marRight w:val="-225"/>
          <w:marTop w:val="0"/>
          <w:marBottom w:val="0"/>
          <w:divBdr>
            <w:top w:val="none" w:sz="0" w:space="0" w:color="auto"/>
            <w:left w:val="none" w:sz="0" w:space="0" w:color="auto"/>
            <w:bottom w:val="none" w:sz="0" w:space="0" w:color="auto"/>
            <w:right w:val="none" w:sz="0" w:space="0" w:color="auto"/>
          </w:divBdr>
        </w:div>
        <w:div w:id="592589642">
          <w:marLeft w:val="-225"/>
          <w:marRight w:val="-225"/>
          <w:marTop w:val="0"/>
          <w:marBottom w:val="0"/>
          <w:divBdr>
            <w:top w:val="none" w:sz="0" w:space="0" w:color="auto"/>
            <w:left w:val="none" w:sz="0" w:space="0" w:color="auto"/>
            <w:bottom w:val="none" w:sz="0" w:space="0" w:color="auto"/>
            <w:right w:val="none" w:sz="0" w:space="0" w:color="auto"/>
          </w:divBdr>
          <w:divsChild>
            <w:div w:id="547108861">
              <w:marLeft w:val="0"/>
              <w:marRight w:val="0"/>
              <w:marTop w:val="0"/>
              <w:marBottom w:val="0"/>
              <w:divBdr>
                <w:top w:val="none" w:sz="0" w:space="0" w:color="auto"/>
                <w:left w:val="none" w:sz="0" w:space="0" w:color="auto"/>
                <w:bottom w:val="none" w:sz="0" w:space="0" w:color="auto"/>
                <w:right w:val="none" w:sz="0" w:space="0" w:color="auto"/>
              </w:divBdr>
              <w:divsChild>
                <w:div w:id="4041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2298">
      <w:bodyDiv w:val="1"/>
      <w:marLeft w:val="0"/>
      <w:marRight w:val="0"/>
      <w:marTop w:val="0"/>
      <w:marBottom w:val="0"/>
      <w:divBdr>
        <w:top w:val="none" w:sz="0" w:space="0" w:color="auto"/>
        <w:left w:val="none" w:sz="0" w:space="0" w:color="auto"/>
        <w:bottom w:val="none" w:sz="0" w:space="0" w:color="auto"/>
        <w:right w:val="none" w:sz="0" w:space="0" w:color="auto"/>
      </w:divBdr>
      <w:divsChild>
        <w:div w:id="147596791">
          <w:marLeft w:val="0"/>
          <w:marRight w:val="0"/>
          <w:marTop w:val="0"/>
          <w:marBottom w:val="0"/>
          <w:divBdr>
            <w:top w:val="none" w:sz="0" w:space="0" w:color="auto"/>
            <w:left w:val="none" w:sz="0" w:space="0" w:color="auto"/>
            <w:bottom w:val="none" w:sz="0" w:space="0" w:color="auto"/>
            <w:right w:val="none" w:sz="0" w:space="0" w:color="auto"/>
          </w:divBdr>
        </w:div>
      </w:divsChild>
    </w:div>
    <w:div w:id="354698688">
      <w:bodyDiv w:val="1"/>
      <w:marLeft w:val="0"/>
      <w:marRight w:val="0"/>
      <w:marTop w:val="0"/>
      <w:marBottom w:val="0"/>
      <w:divBdr>
        <w:top w:val="none" w:sz="0" w:space="0" w:color="auto"/>
        <w:left w:val="none" w:sz="0" w:space="0" w:color="auto"/>
        <w:bottom w:val="none" w:sz="0" w:space="0" w:color="auto"/>
        <w:right w:val="none" w:sz="0" w:space="0" w:color="auto"/>
      </w:divBdr>
    </w:div>
    <w:div w:id="355355478">
      <w:bodyDiv w:val="1"/>
      <w:marLeft w:val="0"/>
      <w:marRight w:val="0"/>
      <w:marTop w:val="0"/>
      <w:marBottom w:val="0"/>
      <w:divBdr>
        <w:top w:val="none" w:sz="0" w:space="0" w:color="auto"/>
        <w:left w:val="none" w:sz="0" w:space="0" w:color="auto"/>
        <w:bottom w:val="none" w:sz="0" w:space="0" w:color="auto"/>
        <w:right w:val="none" w:sz="0" w:space="0" w:color="auto"/>
      </w:divBdr>
    </w:div>
    <w:div w:id="355473967">
      <w:bodyDiv w:val="1"/>
      <w:marLeft w:val="0"/>
      <w:marRight w:val="0"/>
      <w:marTop w:val="0"/>
      <w:marBottom w:val="0"/>
      <w:divBdr>
        <w:top w:val="none" w:sz="0" w:space="0" w:color="auto"/>
        <w:left w:val="none" w:sz="0" w:space="0" w:color="auto"/>
        <w:bottom w:val="none" w:sz="0" w:space="0" w:color="auto"/>
        <w:right w:val="none" w:sz="0" w:space="0" w:color="auto"/>
      </w:divBdr>
      <w:divsChild>
        <w:div w:id="559025851">
          <w:marLeft w:val="376"/>
          <w:marRight w:val="376"/>
          <w:marTop w:val="250"/>
          <w:marBottom w:val="250"/>
          <w:divBdr>
            <w:top w:val="none" w:sz="0" w:space="0" w:color="auto"/>
            <w:left w:val="none" w:sz="0" w:space="0" w:color="auto"/>
            <w:bottom w:val="none" w:sz="0" w:space="0" w:color="auto"/>
            <w:right w:val="none" w:sz="0" w:space="0" w:color="auto"/>
          </w:divBdr>
          <w:divsChild>
            <w:div w:id="750125183">
              <w:marLeft w:val="0"/>
              <w:marRight w:val="0"/>
              <w:marTop w:val="0"/>
              <w:marBottom w:val="150"/>
              <w:divBdr>
                <w:top w:val="none" w:sz="0" w:space="0" w:color="auto"/>
                <w:left w:val="none" w:sz="0" w:space="0" w:color="auto"/>
                <w:bottom w:val="none" w:sz="0" w:space="0" w:color="auto"/>
                <w:right w:val="none" w:sz="0" w:space="0" w:color="auto"/>
              </w:divBdr>
            </w:div>
          </w:divsChild>
        </w:div>
        <w:div w:id="563297710">
          <w:marLeft w:val="376"/>
          <w:marRight w:val="376"/>
          <w:marTop w:val="188"/>
          <w:marBottom w:val="0"/>
          <w:divBdr>
            <w:top w:val="none" w:sz="0" w:space="0" w:color="auto"/>
            <w:left w:val="none" w:sz="0" w:space="0" w:color="auto"/>
            <w:bottom w:val="none" w:sz="0" w:space="0" w:color="auto"/>
            <w:right w:val="none" w:sz="0" w:space="0" w:color="auto"/>
          </w:divBdr>
        </w:div>
        <w:div w:id="677150247">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356125191">
      <w:bodyDiv w:val="1"/>
      <w:marLeft w:val="0"/>
      <w:marRight w:val="0"/>
      <w:marTop w:val="0"/>
      <w:marBottom w:val="0"/>
      <w:divBdr>
        <w:top w:val="none" w:sz="0" w:space="0" w:color="auto"/>
        <w:left w:val="none" w:sz="0" w:space="0" w:color="auto"/>
        <w:bottom w:val="none" w:sz="0" w:space="0" w:color="auto"/>
        <w:right w:val="none" w:sz="0" w:space="0" w:color="auto"/>
      </w:divBdr>
      <w:divsChild>
        <w:div w:id="469982441">
          <w:marLeft w:val="-225"/>
          <w:marRight w:val="-225"/>
          <w:marTop w:val="0"/>
          <w:marBottom w:val="0"/>
          <w:divBdr>
            <w:top w:val="none" w:sz="0" w:space="0" w:color="auto"/>
            <w:left w:val="none" w:sz="0" w:space="0" w:color="auto"/>
            <w:bottom w:val="none" w:sz="0" w:space="0" w:color="auto"/>
            <w:right w:val="none" w:sz="0" w:space="0" w:color="auto"/>
          </w:divBdr>
        </w:div>
      </w:divsChild>
    </w:div>
    <w:div w:id="356196085">
      <w:bodyDiv w:val="1"/>
      <w:marLeft w:val="0"/>
      <w:marRight w:val="0"/>
      <w:marTop w:val="0"/>
      <w:marBottom w:val="0"/>
      <w:divBdr>
        <w:top w:val="none" w:sz="0" w:space="0" w:color="auto"/>
        <w:left w:val="none" w:sz="0" w:space="0" w:color="auto"/>
        <w:bottom w:val="none" w:sz="0" w:space="0" w:color="auto"/>
        <w:right w:val="none" w:sz="0" w:space="0" w:color="auto"/>
      </w:divBdr>
      <w:divsChild>
        <w:div w:id="742945931">
          <w:marLeft w:val="0"/>
          <w:marRight w:val="0"/>
          <w:marTop w:val="0"/>
          <w:marBottom w:val="300"/>
          <w:divBdr>
            <w:top w:val="none" w:sz="0" w:space="0" w:color="auto"/>
            <w:left w:val="none" w:sz="0" w:space="0" w:color="auto"/>
            <w:bottom w:val="single" w:sz="6" w:space="5" w:color="000000"/>
            <w:right w:val="none" w:sz="0" w:space="0" w:color="auto"/>
          </w:divBdr>
        </w:div>
      </w:divsChild>
    </w:div>
    <w:div w:id="356351817">
      <w:bodyDiv w:val="1"/>
      <w:marLeft w:val="0"/>
      <w:marRight w:val="0"/>
      <w:marTop w:val="0"/>
      <w:marBottom w:val="0"/>
      <w:divBdr>
        <w:top w:val="none" w:sz="0" w:space="0" w:color="auto"/>
        <w:left w:val="none" w:sz="0" w:space="0" w:color="auto"/>
        <w:bottom w:val="none" w:sz="0" w:space="0" w:color="auto"/>
        <w:right w:val="none" w:sz="0" w:space="0" w:color="auto"/>
      </w:divBdr>
      <w:divsChild>
        <w:div w:id="55786971">
          <w:marLeft w:val="0"/>
          <w:marRight w:val="0"/>
          <w:marTop w:val="0"/>
          <w:marBottom w:val="0"/>
          <w:divBdr>
            <w:top w:val="single" w:sz="2" w:space="0" w:color="E0E0E0"/>
            <w:left w:val="single" w:sz="2" w:space="0" w:color="E0E0E0"/>
            <w:bottom w:val="single" w:sz="2" w:space="0" w:color="E0E0E0"/>
            <w:right w:val="single" w:sz="2" w:space="0" w:color="E0E0E0"/>
          </w:divBdr>
          <w:divsChild>
            <w:div w:id="7218348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0294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6543251">
      <w:bodyDiv w:val="1"/>
      <w:marLeft w:val="0"/>
      <w:marRight w:val="0"/>
      <w:marTop w:val="0"/>
      <w:marBottom w:val="0"/>
      <w:divBdr>
        <w:top w:val="none" w:sz="0" w:space="0" w:color="auto"/>
        <w:left w:val="none" w:sz="0" w:space="0" w:color="auto"/>
        <w:bottom w:val="none" w:sz="0" w:space="0" w:color="auto"/>
        <w:right w:val="none" w:sz="0" w:space="0" w:color="auto"/>
      </w:divBdr>
      <w:divsChild>
        <w:div w:id="113640400">
          <w:marLeft w:val="0"/>
          <w:marRight w:val="0"/>
          <w:marTop w:val="0"/>
          <w:marBottom w:val="300"/>
          <w:divBdr>
            <w:top w:val="none" w:sz="0" w:space="0" w:color="auto"/>
            <w:left w:val="none" w:sz="0" w:space="0" w:color="auto"/>
            <w:bottom w:val="none" w:sz="0" w:space="0" w:color="auto"/>
            <w:right w:val="none" w:sz="0" w:space="0" w:color="auto"/>
          </w:divBdr>
        </w:div>
        <w:div w:id="233514821">
          <w:marLeft w:val="0"/>
          <w:marRight w:val="0"/>
          <w:marTop w:val="0"/>
          <w:marBottom w:val="450"/>
          <w:divBdr>
            <w:top w:val="none" w:sz="0" w:space="0" w:color="auto"/>
            <w:left w:val="none" w:sz="0" w:space="0" w:color="auto"/>
            <w:bottom w:val="none" w:sz="0" w:space="0" w:color="auto"/>
            <w:right w:val="none" w:sz="0" w:space="0" w:color="auto"/>
          </w:divBdr>
        </w:div>
      </w:divsChild>
    </w:div>
    <w:div w:id="356582086">
      <w:bodyDiv w:val="1"/>
      <w:marLeft w:val="0"/>
      <w:marRight w:val="0"/>
      <w:marTop w:val="0"/>
      <w:marBottom w:val="0"/>
      <w:divBdr>
        <w:top w:val="none" w:sz="0" w:space="0" w:color="auto"/>
        <w:left w:val="none" w:sz="0" w:space="0" w:color="auto"/>
        <w:bottom w:val="none" w:sz="0" w:space="0" w:color="auto"/>
        <w:right w:val="none" w:sz="0" w:space="0" w:color="auto"/>
      </w:divBdr>
      <w:divsChild>
        <w:div w:id="755974657">
          <w:marLeft w:val="0"/>
          <w:marRight w:val="0"/>
          <w:marTop w:val="0"/>
          <w:marBottom w:val="450"/>
          <w:divBdr>
            <w:top w:val="none" w:sz="0" w:space="0" w:color="auto"/>
            <w:left w:val="none" w:sz="0" w:space="0" w:color="auto"/>
            <w:bottom w:val="none" w:sz="0" w:space="0" w:color="auto"/>
            <w:right w:val="none" w:sz="0" w:space="0" w:color="auto"/>
          </w:divBdr>
        </w:div>
      </w:divsChild>
    </w:div>
    <w:div w:id="356588578">
      <w:bodyDiv w:val="1"/>
      <w:marLeft w:val="0"/>
      <w:marRight w:val="0"/>
      <w:marTop w:val="0"/>
      <w:marBottom w:val="0"/>
      <w:divBdr>
        <w:top w:val="none" w:sz="0" w:space="0" w:color="auto"/>
        <w:left w:val="none" w:sz="0" w:space="0" w:color="auto"/>
        <w:bottom w:val="none" w:sz="0" w:space="0" w:color="auto"/>
        <w:right w:val="none" w:sz="0" w:space="0" w:color="auto"/>
      </w:divBdr>
      <w:divsChild>
        <w:div w:id="162473974">
          <w:marLeft w:val="0"/>
          <w:marRight w:val="0"/>
          <w:marTop w:val="0"/>
          <w:marBottom w:val="0"/>
          <w:divBdr>
            <w:top w:val="none" w:sz="0" w:space="0" w:color="auto"/>
            <w:left w:val="none" w:sz="0" w:space="0" w:color="auto"/>
            <w:bottom w:val="none" w:sz="0" w:space="0" w:color="auto"/>
            <w:right w:val="none" w:sz="0" w:space="0" w:color="auto"/>
          </w:divBdr>
        </w:div>
        <w:div w:id="747505334">
          <w:marLeft w:val="0"/>
          <w:marRight w:val="0"/>
          <w:marTop w:val="0"/>
          <w:marBottom w:val="0"/>
          <w:divBdr>
            <w:top w:val="none" w:sz="0" w:space="0" w:color="auto"/>
            <w:left w:val="none" w:sz="0" w:space="0" w:color="auto"/>
            <w:bottom w:val="none" w:sz="0" w:space="0" w:color="auto"/>
            <w:right w:val="none" w:sz="0" w:space="0" w:color="auto"/>
          </w:divBdr>
        </w:div>
      </w:divsChild>
    </w:div>
    <w:div w:id="356736203">
      <w:bodyDiv w:val="1"/>
      <w:marLeft w:val="0"/>
      <w:marRight w:val="0"/>
      <w:marTop w:val="0"/>
      <w:marBottom w:val="0"/>
      <w:divBdr>
        <w:top w:val="none" w:sz="0" w:space="0" w:color="auto"/>
        <w:left w:val="none" w:sz="0" w:space="0" w:color="auto"/>
        <w:bottom w:val="none" w:sz="0" w:space="0" w:color="auto"/>
        <w:right w:val="none" w:sz="0" w:space="0" w:color="auto"/>
      </w:divBdr>
      <w:divsChild>
        <w:div w:id="487744973">
          <w:marLeft w:val="-225"/>
          <w:marRight w:val="-225"/>
          <w:marTop w:val="0"/>
          <w:marBottom w:val="0"/>
          <w:divBdr>
            <w:top w:val="none" w:sz="0" w:space="0" w:color="auto"/>
            <w:left w:val="none" w:sz="0" w:space="0" w:color="auto"/>
            <w:bottom w:val="none" w:sz="0" w:space="0" w:color="auto"/>
            <w:right w:val="none" w:sz="0" w:space="0" w:color="auto"/>
          </w:divBdr>
        </w:div>
      </w:divsChild>
    </w:div>
    <w:div w:id="356778356">
      <w:bodyDiv w:val="1"/>
      <w:marLeft w:val="0"/>
      <w:marRight w:val="0"/>
      <w:marTop w:val="0"/>
      <w:marBottom w:val="0"/>
      <w:divBdr>
        <w:top w:val="none" w:sz="0" w:space="0" w:color="auto"/>
        <w:left w:val="none" w:sz="0" w:space="0" w:color="auto"/>
        <w:bottom w:val="none" w:sz="0" w:space="0" w:color="auto"/>
        <w:right w:val="none" w:sz="0" w:space="0" w:color="auto"/>
      </w:divBdr>
      <w:divsChild>
        <w:div w:id="365906292">
          <w:marLeft w:val="-150"/>
          <w:marRight w:val="-150"/>
          <w:marTop w:val="0"/>
          <w:marBottom w:val="0"/>
          <w:divBdr>
            <w:top w:val="none" w:sz="0" w:space="0" w:color="auto"/>
            <w:left w:val="none" w:sz="0" w:space="0" w:color="auto"/>
            <w:bottom w:val="none" w:sz="0" w:space="0" w:color="auto"/>
            <w:right w:val="none" w:sz="0" w:space="0" w:color="auto"/>
          </w:divBdr>
          <w:divsChild>
            <w:div w:id="69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357">
      <w:bodyDiv w:val="1"/>
      <w:marLeft w:val="0"/>
      <w:marRight w:val="0"/>
      <w:marTop w:val="0"/>
      <w:marBottom w:val="0"/>
      <w:divBdr>
        <w:top w:val="none" w:sz="0" w:space="0" w:color="auto"/>
        <w:left w:val="none" w:sz="0" w:space="0" w:color="auto"/>
        <w:bottom w:val="none" w:sz="0" w:space="0" w:color="auto"/>
        <w:right w:val="none" w:sz="0" w:space="0" w:color="auto"/>
      </w:divBdr>
      <w:divsChild>
        <w:div w:id="729309622">
          <w:marLeft w:val="0"/>
          <w:marRight w:val="0"/>
          <w:marTop w:val="0"/>
          <w:marBottom w:val="263"/>
          <w:divBdr>
            <w:top w:val="none" w:sz="0" w:space="0" w:color="auto"/>
            <w:left w:val="none" w:sz="0" w:space="0" w:color="auto"/>
            <w:bottom w:val="single" w:sz="4" w:space="6" w:color="EEEEEE"/>
            <w:right w:val="none" w:sz="0" w:space="0" w:color="auto"/>
          </w:divBdr>
        </w:div>
      </w:divsChild>
    </w:div>
    <w:div w:id="357239249">
      <w:bodyDiv w:val="1"/>
      <w:marLeft w:val="0"/>
      <w:marRight w:val="0"/>
      <w:marTop w:val="0"/>
      <w:marBottom w:val="0"/>
      <w:divBdr>
        <w:top w:val="none" w:sz="0" w:space="0" w:color="auto"/>
        <w:left w:val="none" w:sz="0" w:space="0" w:color="auto"/>
        <w:bottom w:val="none" w:sz="0" w:space="0" w:color="auto"/>
        <w:right w:val="none" w:sz="0" w:space="0" w:color="auto"/>
      </w:divBdr>
    </w:div>
    <w:div w:id="357436644">
      <w:bodyDiv w:val="1"/>
      <w:marLeft w:val="0"/>
      <w:marRight w:val="0"/>
      <w:marTop w:val="0"/>
      <w:marBottom w:val="0"/>
      <w:divBdr>
        <w:top w:val="none" w:sz="0" w:space="0" w:color="auto"/>
        <w:left w:val="none" w:sz="0" w:space="0" w:color="auto"/>
        <w:bottom w:val="none" w:sz="0" w:space="0" w:color="auto"/>
        <w:right w:val="none" w:sz="0" w:space="0" w:color="auto"/>
      </w:divBdr>
      <w:divsChild>
        <w:div w:id="496656778">
          <w:marLeft w:val="-150"/>
          <w:marRight w:val="-150"/>
          <w:marTop w:val="0"/>
          <w:marBottom w:val="0"/>
          <w:divBdr>
            <w:top w:val="none" w:sz="0" w:space="0" w:color="auto"/>
            <w:left w:val="none" w:sz="0" w:space="0" w:color="auto"/>
            <w:bottom w:val="none" w:sz="0" w:space="0" w:color="auto"/>
            <w:right w:val="none" w:sz="0" w:space="0" w:color="auto"/>
          </w:divBdr>
          <w:divsChild>
            <w:div w:id="98764528">
              <w:marLeft w:val="0"/>
              <w:marRight w:val="0"/>
              <w:marTop w:val="0"/>
              <w:marBottom w:val="0"/>
              <w:divBdr>
                <w:top w:val="none" w:sz="0" w:space="0" w:color="auto"/>
                <w:left w:val="none" w:sz="0" w:space="0" w:color="auto"/>
                <w:bottom w:val="none" w:sz="0" w:space="0" w:color="auto"/>
                <w:right w:val="none" w:sz="0" w:space="0" w:color="auto"/>
              </w:divBdr>
              <w:divsChild>
                <w:div w:id="7518543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1637641">
          <w:marLeft w:val="0"/>
          <w:marRight w:val="0"/>
          <w:marTop w:val="0"/>
          <w:marBottom w:val="300"/>
          <w:divBdr>
            <w:top w:val="none" w:sz="0" w:space="0" w:color="auto"/>
            <w:left w:val="none" w:sz="0" w:space="0" w:color="auto"/>
            <w:bottom w:val="none" w:sz="0" w:space="0" w:color="auto"/>
            <w:right w:val="none" w:sz="0" w:space="0" w:color="auto"/>
          </w:divBdr>
        </w:div>
      </w:divsChild>
    </w:div>
    <w:div w:id="357588932">
      <w:bodyDiv w:val="1"/>
      <w:marLeft w:val="0"/>
      <w:marRight w:val="0"/>
      <w:marTop w:val="0"/>
      <w:marBottom w:val="0"/>
      <w:divBdr>
        <w:top w:val="none" w:sz="0" w:space="0" w:color="auto"/>
        <w:left w:val="none" w:sz="0" w:space="0" w:color="auto"/>
        <w:bottom w:val="none" w:sz="0" w:space="0" w:color="auto"/>
        <w:right w:val="none" w:sz="0" w:space="0" w:color="auto"/>
      </w:divBdr>
      <w:divsChild>
        <w:div w:id="224991361">
          <w:marLeft w:val="0"/>
          <w:marRight w:val="0"/>
          <w:marTop w:val="0"/>
          <w:marBottom w:val="250"/>
          <w:divBdr>
            <w:top w:val="none" w:sz="0" w:space="0" w:color="auto"/>
            <w:left w:val="none" w:sz="0" w:space="0" w:color="auto"/>
            <w:bottom w:val="none" w:sz="0" w:space="0" w:color="auto"/>
            <w:right w:val="none" w:sz="0" w:space="0" w:color="auto"/>
          </w:divBdr>
        </w:div>
      </w:divsChild>
    </w:div>
    <w:div w:id="358090320">
      <w:bodyDiv w:val="1"/>
      <w:marLeft w:val="0"/>
      <w:marRight w:val="0"/>
      <w:marTop w:val="0"/>
      <w:marBottom w:val="0"/>
      <w:divBdr>
        <w:top w:val="none" w:sz="0" w:space="0" w:color="auto"/>
        <w:left w:val="none" w:sz="0" w:space="0" w:color="auto"/>
        <w:bottom w:val="none" w:sz="0" w:space="0" w:color="auto"/>
        <w:right w:val="none" w:sz="0" w:space="0" w:color="auto"/>
      </w:divBdr>
    </w:div>
    <w:div w:id="358118562">
      <w:bodyDiv w:val="1"/>
      <w:marLeft w:val="0"/>
      <w:marRight w:val="0"/>
      <w:marTop w:val="0"/>
      <w:marBottom w:val="0"/>
      <w:divBdr>
        <w:top w:val="none" w:sz="0" w:space="0" w:color="auto"/>
        <w:left w:val="none" w:sz="0" w:space="0" w:color="auto"/>
        <w:bottom w:val="none" w:sz="0" w:space="0" w:color="auto"/>
        <w:right w:val="none" w:sz="0" w:space="0" w:color="auto"/>
      </w:divBdr>
      <w:divsChild>
        <w:div w:id="687371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8120441">
      <w:bodyDiv w:val="1"/>
      <w:marLeft w:val="0"/>
      <w:marRight w:val="0"/>
      <w:marTop w:val="0"/>
      <w:marBottom w:val="0"/>
      <w:divBdr>
        <w:top w:val="none" w:sz="0" w:space="0" w:color="auto"/>
        <w:left w:val="none" w:sz="0" w:space="0" w:color="auto"/>
        <w:bottom w:val="none" w:sz="0" w:space="0" w:color="auto"/>
        <w:right w:val="none" w:sz="0" w:space="0" w:color="auto"/>
      </w:divBdr>
    </w:div>
    <w:div w:id="358160880">
      <w:bodyDiv w:val="1"/>
      <w:marLeft w:val="0"/>
      <w:marRight w:val="0"/>
      <w:marTop w:val="0"/>
      <w:marBottom w:val="0"/>
      <w:divBdr>
        <w:top w:val="none" w:sz="0" w:space="0" w:color="auto"/>
        <w:left w:val="none" w:sz="0" w:space="0" w:color="auto"/>
        <w:bottom w:val="none" w:sz="0" w:space="0" w:color="auto"/>
        <w:right w:val="none" w:sz="0" w:space="0" w:color="auto"/>
      </w:divBdr>
      <w:divsChild>
        <w:div w:id="376274443">
          <w:marLeft w:val="0"/>
          <w:marRight w:val="0"/>
          <w:marTop w:val="0"/>
          <w:marBottom w:val="0"/>
          <w:divBdr>
            <w:top w:val="none" w:sz="0" w:space="0" w:color="auto"/>
            <w:left w:val="none" w:sz="0" w:space="0" w:color="auto"/>
            <w:bottom w:val="none" w:sz="0" w:space="0" w:color="auto"/>
            <w:right w:val="none" w:sz="0" w:space="0" w:color="auto"/>
          </w:divBdr>
        </w:div>
        <w:div w:id="411436496">
          <w:marLeft w:val="0"/>
          <w:marRight w:val="0"/>
          <w:marTop w:val="300"/>
          <w:marBottom w:val="300"/>
          <w:divBdr>
            <w:top w:val="none" w:sz="0" w:space="0" w:color="auto"/>
            <w:left w:val="none" w:sz="0" w:space="0" w:color="auto"/>
            <w:bottom w:val="none" w:sz="0" w:space="0" w:color="auto"/>
            <w:right w:val="none" w:sz="0" w:space="0" w:color="auto"/>
          </w:divBdr>
        </w:div>
      </w:divsChild>
    </w:div>
    <w:div w:id="358163550">
      <w:bodyDiv w:val="1"/>
      <w:marLeft w:val="0"/>
      <w:marRight w:val="0"/>
      <w:marTop w:val="0"/>
      <w:marBottom w:val="0"/>
      <w:divBdr>
        <w:top w:val="none" w:sz="0" w:space="0" w:color="auto"/>
        <w:left w:val="none" w:sz="0" w:space="0" w:color="auto"/>
        <w:bottom w:val="none" w:sz="0" w:space="0" w:color="auto"/>
        <w:right w:val="none" w:sz="0" w:space="0" w:color="auto"/>
      </w:divBdr>
    </w:div>
    <w:div w:id="358434125">
      <w:bodyDiv w:val="1"/>
      <w:marLeft w:val="0"/>
      <w:marRight w:val="0"/>
      <w:marTop w:val="0"/>
      <w:marBottom w:val="0"/>
      <w:divBdr>
        <w:top w:val="none" w:sz="0" w:space="0" w:color="auto"/>
        <w:left w:val="none" w:sz="0" w:space="0" w:color="auto"/>
        <w:bottom w:val="none" w:sz="0" w:space="0" w:color="auto"/>
        <w:right w:val="none" w:sz="0" w:space="0" w:color="auto"/>
      </w:divBdr>
    </w:div>
    <w:div w:id="358776001">
      <w:bodyDiv w:val="1"/>
      <w:marLeft w:val="0"/>
      <w:marRight w:val="0"/>
      <w:marTop w:val="0"/>
      <w:marBottom w:val="0"/>
      <w:divBdr>
        <w:top w:val="none" w:sz="0" w:space="0" w:color="auto"/>
        <w:left w:val="none" w:sz="0" w:space="0" w:color="auto"/>
        <w:bottom w:val="none" w:sz="0" w:space="0" w:color="auto"/>
        <w:right w:val="none" w:sz="0" w:space="0" w:color="auto"/>
      </w:divBdr>
      <w:divsChild>
        <w:div w:id="13196445">
          <w:marLeft w:val="0"/>
          <w:marRight w:val="0"/>
          <w:marTop w:val="0"/>
          <w:marBottom w:val="300"/>
          <w:divBdr>
            <w:top w:val="none" w:sz="0" w:space="0" w:color="auto"/>
            <w:left w:val="none" w:sz="0" w:space="0" w:color="auto"/>
            <w:bottom w:val="none" w:sz="0" w:space="0" w:color="auto"/>
            <w:right w:val="none" w:sz="0" w:space="0" w:color="auto"/>
          </w:divBdr>
        </w:div>
        <w:div w:id="360863590">
          <w:marLeft w:val="0"/>
          <w:marRight w:val="0"/>
          <w:marTop w:val="0"/>
          <w:marBottom w:val="450"/>
          <w:divBdr>
            <w:top w:val="none" w:sz="0" w:space="0" w:color="auto"/>
            <w:left w:val="none" w:sz="0" w:space="0" w:color="auto"/>
            <w:bottom w:val="none" w:sz="0" w:space="0" w:color="auto"/>
            <w:right w:val="none" w:sz="0" w:space="0" w:color="auto"/>
          </w:divBdr>
          <w:divsChild>
            <w:div w:id="266814573">
              <w:marLeft w:val="0"/>
              <w:marRight w:val="225"/>
              <w:marTop w:val="0"/>
              <w:marBottom w:val="0"/>
              <w:divBdr>
                <w:top w:val="none" w:sz="0" w:space="0" w:color="auto"/>
                <w:left w:val="none" w:sz="0" w:space="0" w:color="auto"/>
                <w:bottom w:val="none" w:sz="0" w:space="0" w:color="auto"/>
                <w:right w:val="none" w:sz="0" w:space="0" w:color="auto"/>
              </w:divBdr>
            </w:div>
            <w:div w:id="275522116">
              <w:marLeft w:val="0"/>
              <w:marRight w:val="0"/>
              <w:marTop w:val="0"/>
              <w:marBottom w:val="75"/>
              <w:divBdr>
                <w:top w:val="none" w:sz="0" w:space="0" w:color="auto"/>
                <w:left w:val="none" w:sz="0" w:space="0" w:color="auto"/>
                <w:bottom w:val="none" w:sz="0" w:space="0" w:color="auto"/>
                <w:right w:val="none" w:sz="0" w:space="0" w:color="auto"/>
              </w:divBdr>
              <w:divsChild>
                <w:div w:id="3727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02802">
      <w:bodyDiv w:val="1"/>
      <w:marLeft w:val="0"/>
      <w:marRight w:val="0"/>
      <w:marTop w:val="0"/>
      <w:marBottom w:val="0"/>
      <w:divBdr>
        <w:top w:val="none" w:sz="0" w:space="0" w:color="auto"/>
        <w:left w:val="none" w:sz="0" w:space="0" w:color="auto"/>
        <w:bottom w:val="none" w:sz="0" w:space="0" w:color="auto"/>
        <w:right w:val="none" w:sz="0" w:space="0" w:color="auto"/>
      </w:divBdr>
    </w:div>
    <w:div w:id="359554573">
      <w:bodyDiv w:val="1"/>
      <w:marLeft w:val="0"/>
      <w:marRight w:val="0"/>
      <w:marTop w:val="0"/>
      <w:marBottom w:val="0"/>
      <w:divBdr>
        <w:top w:val="none" w:sz="0" w:space="0" w:color="auto"/>
        <w:left w:val="none" w:sz="0" w:space="0" w:color="auto"/>
        <w:bottom w:val="none" w:sz="0" w:space="0" w:color="auto"/>
        <w:right w:val="none" w:sz="0" w:space="0" w:color="auto"/>
      </w:divBdr>
      <w:divsChild>
        <w:div w:id="1888757498">
          <w:marLeft w:val="0"/>
          <w:marRight w:val="0"/>
          <w:marTop w:val="0"/>
          <w:marBottom w:val="300"/>
          <w:divBdr>
            <w:top w:val="none" w:sz="0" w:space="0" w:color="auto"/>
            <w:left w:val="none" w:sz="0" w:space="0" w:color="auto"/>
            <w:bottom w:val="none" w:sz="0" w:space="0" w:color="auto"/>
            <w:right w:val="none" w:sz="0" w:space="0" w:color="auto"/>
          </w:divBdr>
        </w:div>
        <w:div w:id="66150951">
          <w:marLeft w:val="15"/>
          <w:marRight w:val="225"/>
          <w:marTop w:val="0"/>
          <w:marBottom w:val="105"/>
          <w:divBdr>
            <w:top w:val="none" w:sz="0" w:space="0" w:color="auto"/>
            <w:left w:val="none" w:sz="0" w:space="0" w:color="auto"/>
            <w:bottom w:val="none" w:sz="0" w:space="0" w:color="auto"/>
            <w:right w:val="none" w:sz="0" w:space="0" w:color="auto"/>
          </w:divBdr>
          <w:divsChild>
            <w:div w:id="1282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8251">
      <w:bodyDiv w:val="1"/>
      <w:marLeft w:val="0"/>
      <w:marRight w:val="0"/>
      <w:marTop w:val="0"/>
      <w:marBottom w:val="0"/>
      <w:divBdr>
        <w:top w:val="none" w:sz="0" w:space="0" w:color="auto"/>
        <w:left w:val="none" w:sz="0" w:space="0" w:color="auto"/>
        <w:bottom w:val="none" w:sz="0" w:space="0" w:color="auto"/>
        <w:right w:val="none" w:sz="0" w:space="0" w:color="auto"/>
      </w:divBdr>
    </w:div>
    <w:div w:id="360008604">
      <w:bodyDiv w:val="1"/>
      <w:marLeft w:val="0"/>
      <w:marRight w:val="0"/>
      <w:marTop w:val="0"/>
      <w:marBottom w:val="0"/>
      <w:divBdr>
        <w:top w:val="none" w:sz="0" w:space="0" w:color="auto"/>
        <w:left w:val="none" w:sz="0" w:space="0" w:color="auto"/>
        <w:bottom w:val="none" w:sz="0" w:space="0" w:color="auto"/>
        <w:right w:val="none" w:sz="0" w:space="0" w:color="auto"/>
      </w:divBdr>
      <w:divsChild>
        <w:div w:id="361638455">
          <w:marLeft w:val="-225"/>
          <w:marRight w:val="-225"/>
          <w:marTop w:val="0"/>
          <w:marBottom w:val="0"/>
          <w:divBdr>
            <w:top w:val="none" w:sz="0" w:space="0" w:color="auto"/>
            <w:left w:val="none" w:sz="0" w:space="0" w:color="auto"/>
            <w:bottom w:val="none" w:sz="0" w:space="0" w:color="auto"/>
            <w:right w:val="none" w:sz="0" w:space="0" w:color="auto"/>
          </w:divBdr>
        </w:div>
        <w:div w:id="701245048">
          <w:marLeft w:val="-225"/>
          <w:marRight w:val="-225"/>
          <w:marTop w:val="0"/>
          <w:marBottom w:val="0"/>
          <w:divBdr>
            <w:top w:val="none" w:sz="0" w:space="0" w:color="auto"/>
            <w:left w:val="none" w:sz="0" w:space="0" w:color="auto"/>
            <w:bottom w:val="none" w:sz="0" w:space="0" w:color="auto"/>
            <w:right w:val="none" w:sz="0" w:space="0" w:color="auto"/>
          </w:divBdr>
        </w:div>
      </w:divsChild>
    </w:div>
    <w:div w:id="360056787">
      <w:bodyDiv w:val="1"/>
      <w:marLeft w:val="0"/>
      <w:marRight w:val="0"/>
      <w:marTop w:val="0"/>
      <w:marBottom w:val="0"/>
      <w:divBdr>
        <w:top w:val="none" w:sz="0" w:space="0" w:color="auto"/>
        <w:left w:val="none" w:sz="0" w:space="0" w:color="auto"/>
        <w:bottom w:val="none" w:sz="0" w:space="0" w:color="auto"/>
        <w:right w:val="none" w:sz="0" w:space="0" w:color="auto"/>
      </w:divBdr>
      <w:divsChild>
        <w:div w:id="439646187">
          <w:marLeft w:val="0"/>
          <w:marRight w:val="0"/>
          <w:marTop w:val="0"/>
          <w:marBottom w:val="0"/>
          <w:divBdr>
            <w:top w:val="none" w:sz="0" w:space="0" w:color="auto"/>
            <w:left w:val="none" w:sz="0" w:space="0" w:color="auto"/>
            <w:bottom w:val="none" w:sz="0" w:space="0" w:color="auto"/>
            <w:right w:val="none" w:sz="0" w:space="0" w:color="auto"/>
          </w:divBdr>
        </w:div>
      </w:divsChild>
    </w:div>
    <w:div w:id="360133235">
      <w:bodyDiv w:val="1"/>
      <w:marLeft w:val="0"/>
      <w:marRight w:val="0"/>
      <w:marTop w:val="0"/>
      <w:marBottom w:val="0"/>
      <w:divBdr>
        <w:top w:val="none" w:sz="0" w:space="0" w:color="auto"/>
        <w:left w:val="none" w:sz="0" w:space="0" w:color="auto"/>
        <w:bottom w:val="none" w:sz="0" w:space="0" w:color="auto"/>
        <w:right w:val="none" w:sz="0" w:space="0" w:color="auto"/>
      </w:divBdr>
      <w:divsChild>
        <w:div w:id="386295852">
          <w:marLeft w:val="0"/>
          <w:marRight w:val="0"/>
          <w:marTop w:val="0"/>
          <w:marBottom w:val="360"/>
          <w:divBdr>
            <w:top w:val="none" w:sz="0" w:space="0" w:color="auto"/>
            <w:left w:val="none" w:sz="0" w:space="0" w:color="auto"/>
            <w:bottom w:val="none" w:sz="0" w:space="0" w:color="auto"/>
            <w:right w:val="none" w:sz="0" w:space="0" w:color="auto"/>
          </w:divBdr>
        </w:div>
        <w:div w:id="620765904">
          <w:marLeft w:val="0"/>
          <w:marRight w:val="0"/>
          <w:marTop w:val="0"/>
          <w:marBottom w:val="0"/>
          <w:divBdr>
            <w:top w:val="none" w:sz="0" w:space="0" w:color="auto"/>
            <w:left w:val="none" w:sz="0" w:space="0" w:color="auto"/>
            <w:bottom w:val="none" w:sz="0" w:space="0" w:color="auto"/>
            <w:right w:val="none" w:sz="0" w:space="0" w:color="auto"/>
          </w:divBdr>
        </w:div>
      </w:divsChild>
    </w:div>
    <w:div w:id="360596932">
      <w:bodyDiv w:val="1"/>
      <w:marLeft w:val="0"/>
      <w:marRight w:val="0"/>
      <w:marTop w:val="0"/>
      <w:marBottom w:val="0"/>
      <w:divBdr>
        <w:top w:val="none" w:sz="0" w:space="0" w:color="auto"/>
        <w:left w:val="none" w:sz="0" w:space="0" w:color="auto"/>
        <w:bottom w:val="none" w:sz="0" w:space="0" w:color="auto"/>
        <w:right w:val="none" w:sz="0" w:space="0" w:color="auto"/>
      </w:divBdr>
      <w:divsChild>
        <w:div w:id="98187863">
          <w:marLeft w:val="0"/>
          <w:marRight w:val="0"/>
          <w:marTop w:val="0"/>
          <w:marBottom w:val="450"/>
          <w:divBdr>
            <w:top w:val="none" w:sz="0" w:space="0" w:color="auto"/>
            <w:left w:val="none" w:sz="0" w:space="0" w:color="auto"/>
            <w:bottom w:val="none" w:sz="0" w:space="0" w:color="auto"/>
            <w:right w:val="none" w:sz="0" w:space="0" w:color="auto"/>
          </w:divBdr>
          <w:divsChild>
            <w:div w:id="90709205">
              <w:marLeft w:val="0"/>
              <w:marRight w:val="0"/>
              <w:marTop w:val="0"/>
              <w:marBottom w:val="75"/>
              <w:divBdr>
                <w:top w:val="none" w:sz="0" w:space="0" w:color="auto"/>
                <w:left w:val="none" w:sz="0" w:space="0" w:color="auto"/>
                <w:bottom w:val="none" w:sz="0" w:space="0" w:color="auto"/>
                <w:right w:val="none" w:sz="0" w:space="0" w:color="auto"/>
              </w:divBdr>
            </w:div>
          </w:divsChild>
        </w:div>
        <w:div w:id="698508252">
          <w:marLeft w:val="0"/>
          <w:marRight w:val="0"/>
          <w:marTop w:val="0"/>
          <w:marBottom w:val="0"/>
          <w:divBdr>
            <w:top w:val="none" w:sz="0" w:space="0" w:color="auto"/>
            <w:left w:val="none" w:sz="0" w:space="0" w:color="auto"/>
            <w:bottom w:val="none" w:sz="0" w:space="0" w:color="auto"/>
            <w:right w:val="none" w:sz="0" w:space="0" w:color="auto"/>
          </w:divBdr>
          <w:divsChild>
            <w:div w:id="141771992">
              <w:marLeft w:val="0"/>
              <w:marRight w:val="450"/>
              <w:marTop w:val="0"/>
              <w:marBottom w:val="150"/>
              <w:divBdr>
                <w:top w:val="none" w:sz="0" w:space="0" w:color="auto"/>
                <w:left w:val="none" w:sz="0" w:space="0" w:color="auto"/>
                <w:bottom w:val="none" w:sz="0" w:space="0" w:color="auto"/>
                <w:right w:val="none" w:sz="0" w:space="0" w:color="auto"/>
              </w:divBdr>
              <w:divsChild>
                <w:div w:id="7223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7348">
      <w:bodyDiv w:val="1"/>
      <w:marLeft w:val="0"/>
      <w:marRight w:val="0"/>
      <w:marTop w:val="0"/>
      <w:marBottom w:val="0"/>
      <w:divBdr>
        <w:top w:val="none" w:sz="0" w:space="0" w:color="auto"/>
        <w:left w:val="none" w:sz="0" w:space="0" w:color="auto"/>
        <w:bottom w:val="none" w:sz="0" w:space="0" w:color="auto"/>
        <w:right w:val="none" w:sz="0" w:space="0" w:color="auto"/>
      </w:divBdr>
      <w:divsChild>
        <w:div w:id="466709164">
          <w:marLeft w:val="0"/>
          <w:marRight w:val="0"/>
          <w:marTop w:val="0"/>
          <w:marBottom w:val="0"/>
          <w:divBdr>
            <w:top w:val="none" w:sz="0" w:space="0" w:color="auto"/>
            <w:left w:val="none" w:sz="0" w:space="0" w:color="auto"/>
            <w:bottom w:val="none" w:sz="0" w:space="0" w:color="auto"/>
            <w:right w:val="none" w:sz="0" w:space="0" w:color="auto"/>
          </w:divBdr>
        </w:div>
      </w:divsChild>
    </w:div>
    <w:div w:id="360866633">
      <w:bodyDiv w:val="1"/>
      <w:marLeft w:val="0"/>
      <w:marRight w:val="0"/>
      <w:marTop w:val="0"/>
      <w:marBottom w:val="0"/>
      <w:divBdr>
        <w:top w:val="none" w:sz="0" w:space="0" w:color="auto"/>
        <w:left w:val="none" w:sz="0" w:space="0" w:color="auto"/>
        <w:bottom w:val="none" w:sz="0" w:space="0" w:color="auto"/>
        <w:right w:val="none" w:sz="0" w:space="0" w:color="auto"/>
      </w:divBdr>
    </w:div>
    <w:div w:id="360936426">
      <w:bodyDiv w:val="1"/>
      <w:marLeft w:val="0"/>
      <w:marRight w:val="0"/>
      <w:marTop w:val="0"/>
      <w:marBottom w:val="0"/>
      <w:divBdr>
        <w:top w:val="none" w:sz="0" w:space="0" w:color="auto"/>
        <w:left w:val="none" w:sz="0" w:space="0" w:color="auto"/>
        <w:bottom w:val="none" w:sz="0" w:space="0" w:color="auto"/>
        <w:right w:val="none" w:sz="0" w:space="0" w:color="auto"/>
      </w:divBdr>
      <w:divsChild>
        <w:div w:id="412745798">
          <w:marLeft w:val="0"/>
          <w:marRight w:val="0"/>
          <w:marTop w:val="0"/>
          <w:marBottom w:val="0"/>
          <w:divBdr>
            <w:top w:val="none" w:sz="0" w:space="0" w:color="auto"/>
            <w:left w:val="none" w:sz="0" w:space="0" w:color="auto"/>
            <w:bottom w:val="none" w:sz="0" w:space="0" w:color="auto"/>
            <w:right w:val="none" w:sz="0" w:space="0" w:color="auto"/>
          </w:divBdr>
          <w:divsChild>
            <w:div w:id="7479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6413">
      <w:bodyDiv w:val="1"/>
      <w:marLeft w:val="0"/>
      <w:marRight w:val="0"/>
      <w:marTop w:val="0"/>
      <w:marBottom w:val="0"/>
      <w:divBdr>
        <w:top w:val="none" w:sz="0" w:space="0" w:color="auto"/>
        <w:left w:val="none" w:sz="0" w:space="0" w:color="auto"/>
        <w:bottom w:val="none" w:sz="0" w:space="0" w:color="auto"/>
        <w:right w:val="none" w:sz="0" w:space="0" w:color="auto"/>
      </w:divBdr>
      <w:divsChild>
        <w:div w:id="498737342">
          <w:marLeft w:val="0"/>
          <w:marRight w:val="0"/>
          <w:marTop w:val="0"/>
          <w:marBottom w:val="250"/>
          <w:divBdr>
            <w:top w:val="none" w:sz="0" w:space="0" w:color="auto"/>
            <w:left w:val="none" w:sz="0" w:space="0" w:color="auto"/>
            <w:bottom w:val="single" w:sz="4" w:space="4" w:color="000000"/>
            <w:right w:val="none" w:sz="0" w:space="0" w:color="auto"/>
          </w:divBdr>
        </w:div>
      </w:divsChild>
    </w:div>
    <w:div w:id="361170795">
      <w:bodyDiv w:val="1"/>
      <w:marLeft w:val="0"/>
      <w:marRight w:val="0"/>
      <w:marTop w:val="0"/>
      <w:marBottom w:val="0"/>
      <w:divBdr>
        <w:top w:val="none" w:sz="0" w:space="0" w:color="auto"/>
        <w:left w:val="none" w:sz="0" w:space="0" w:color="auto"/>
        <w:bottom w:val="none" w:sz="0" w:space="0" w:color="auto"/>
        <w:right w:val="none" w:sz="0" w:space="0" w:color="auto"/>
      </w:divBdr>
      <w:divsChild>
        <w:div w:id="1560938316">
          <w:marLeft w:val="0"/>
          <w:marRight w:val="0"/>
          <w:marTop w:val="0"/>
          <w:marBottom w:val="0"/>
          <w:divBdr>
            <w:top w:val="none" w:sz="0" w:space="0" w:color="auto"/>
            <w:left w:val="none" w:sz="0" w:space="0" w:color="auto"/>
            <w:bottom w:val="none" w:sz="0" w:space="0" w:color="auto"/>
            <w:right w:val="none" w:sz="0" w:space="0" w:color="auto"/>
          </w:divBdr>
          <w:divsChild>
            <w:div w:id="745492565">
              <w:marLeft w:val="0"/>
              <w:marRight w:val="0"/>
              <w:marTop w:val="0"/>
              <w:marBottom w:val="0"/>
              <w:divBdr>
                <w:top w:val="none" w:sz="0" w:space="0" w:color="auto"/>
                <w:left w:val="none" w:sz="0" w:space="0" w:color="auto"/>
                <w:bottom w:val="none" w:sz="0" w:space="0" w:color="auto"/>
                <w:right w:val="none" w:sz="0" w:space="0" w:color="auto"/>
              </w:divBdr>
            </w:div>
          </w:divsChild>
        </w:div>
        <w:div w:id="1941058606">
          <w:marLeft w:val="0"/>
          <w:marRight w:val="0"/>
          <w:marTop w:val="0"/>
          <w:marBottom w:val="0"/>
          <w:divBdr>
            <w:top w:val="none" w:sz="0" w:space="0" w:color="auto"/>
            <w:left w:val="none" w:sz="0" w:space="0" w:color="auto"/>
            <w:bottom w:val="none" w:sz="0" w:space="0" w:color="auto"/>
            <w:right w:val="none" w:sz="0" w:space="0" w:color="auto"/>
          </w:divBdr>
          <w:divsChild>
            <w:div w:id="1801457611">
              <w:marLeft w:val="0"/>
              <w:marRight w:val="0"/>
              <w:marTop w:val="0"/>
              <w:marBottom w:val="0"/>
              <w:divBdr>
                <w:top w:val="none" w:sz="0" w:space="0" w:color="auto"/>
                <w:left w:val="none" w:sz="0" w:space="0" w:color="auto"/>
                <w:bottom w:val="none" w:sz="0" w:space="0" w:color="auto"/>
                <w:right w:val="none" w:sz="0" w:space="0" w:color="auto"/>
              </w:divBdr>
            </w:div>
          </w:divsChild>
        </w:div>
        <w:div w:id="1308196677">
          <w:marLeft w:val="0"/>
          <w:marRight w:val="0"/>
          <w:marTop w:val="0"/>
          <w:marBottom w:val="0"/>
          <w:divBdr>
            <w:top w:val="none" w:sz="0" w:space="0" w:color="auto"/>
            <w:left w:val="none" w:sz="0" w:space="0" w:color="auto"/>
            <w:bottom w:val="none" w:sz="0" w:space="0" w:color="auto"/>
            <w:right w:val="none" w:sz="0" w:space="0" w:color="auto"/>
          </w:divBdr>
        </w:div>
      </w:divsChild>
    </w:div>
    <w:div w:id="361442633">
      <w:bodyDiv w:val="1"/>
      <w:marLeft w:val="0"/>
      <w:marRight w:val="0"/>
      <w:marTop w:val="0"/>
      <w:marBottom w:val="0"/>
      <w:divBdr>
        <w:top w:val="none" w:sz="0" w:space="0" w:color="auto"/>
        <w:left w:val="none" w:sz="0" w:space="0" w:color="auto"/>
        <w:bottom w:val="none" w:sz="0" w:space="0" w:color="auto"/>
        <w:right w:val="none" w:sz="0" w:space="0" w:color="auto"/>
      </w:divBdr>
    </w:div>
    <w:div w:id="361516679">
      <w:bodyDiv w:val="1"/>
      <w:marLeft w:val="0"/>
      <w:marRight w:val="0"/>
      <w:marTop w:val="0"/>
      <w:marBottom w:val="0"/>
      <w:divBdr>
        <w:top w:val="none" w:sz="0" w:space="0" w:color="auto"/>
        <w:left w:val="none" w:sz="0" w:space="0" w:color="auto"/>
        <w:bottom w:val="none" w:sz="0" w:space="0" w:color="auto"/>
        <w:right w:val="none" w:sz="0" w:space="0" w:color="auto"/>
      </w:divBdr>
      <w:divsChild>
        <w:div w:id="1373458762">
          <w:marLeft w:val="-150"/>
          <w:marRight w:val="-150"/>
          <w:marTop w:val="0"/>
          <w:marBottom w:val="0"/>
          <w:divBdr>
            <w:top w:val="none" w:sz="0" w:space="0" w:color="auto"/>
            <w:left w:val="none" w:sz="0" w:space="0" w:color="auto"/>
            <w:bottom w:val="none" w:sz="0" w:space="0" w:color="auto"/>
            <w:right w:val="none" w:sz="0" w:space="0" w:color="auto"/>
          </w:divBdr>
          <w:divsChild>
            <w:div w:id="1825853541">
              <w:marLeft w:val="0"/>
              <w:marRight w:val="0"/>
              <w:marTop w:val="0"/>
              <w:marBottom w:val="0"/>
              <w:divBdr>
                <w:top w:val="none" w:sz="0" w:space="0" w:color="auto"/>
                <w:left w:val="none" w:sz="0" w:space="0" w:color="auto"/>
                <w:bottom w:val="none" w:sz="0" w:space="0" w:color="auto"/>
                <w:right w:val="none" w:sz="0" w:space="0" w:color="auto"/>
              </w:divBdr>
              <w:divsChild>
                <w:div w:id="1436828716">
                  <w:marLeft w:val="-150"/>
                  <w:marRight w:val="-150"/>
                  <w:marTop w:val="0"/>
                  <w:marBottom w:val="0"/>
                  <w:divBdr>
                    <w:top w:val="none" w:sz="0" w:space="0" w:color="auto"/>
                    <w:left w:val="none" w:sz="0" w:space="0" w:color="auto"/>
                    <w:bottom w:val="none" w:sz="0" w:space="0" w:color="auto"/>
                    <w:right w:val="none" w:sz="0" w:space="0" w:color="auto"/>
                  </w:divBdr>
                  <w:divsChild>
                    <w:div w:id="733700719">
                      <w:marLeft w:val="0"/>
                      <w:marRight w:val="0"/>
                      <w:marTop w:val="0"/>
                      <w:marBottom w:val="0"/>
                      <w:divBdr>
                        <w:top w:val="none" w:sz="0" w:space="0" w:color="auto"/>
                        <w:left w:val="none" w:sz="0" w:space="0" w:color="auto"/>
                        <w:bottom w:val="none" w:sz="0" w:space="0" w:color="auto"/>
                        <w:right w:val="none" w:sz="0" w:space="0" w:color="auto"/>
                      </w:divBdr>
                      <w:divsChild>
                        <w:div w:id="668677091">
                          <w:marLeft w:val="-150"/>
                          <w:marRight w:val="-150"/>
                          <w:marTop w:val="0"/>
                          <w:marBottom w:val="0"/>
                          <w:divBdr>
                            <w:top w:val="none" w:sz="0" w:space="0" w:color="auto"/>
                            <w:left w:val="none" w:sz="0" w:space="0" w:color="auto"/>
                            <w:bottom w:val="none" w:sz="0" w:space="0" w:color="auto"/>
                            <w:right w:val="none" w:sz="0" w:space="0" w:color="auto"/>
                          </w:divBdr>
                          <w:divsChild>
                            <w:div w:id="438524474">
                              <w:marLeft w:val="0"/>
                              <w:marRight w:val="0"/>
                              <w:marTop w:val="0"/>
                              <w:marBottom w:val="0"/>
                              <w:divBdr>
                                <w:top w:val="none" w:sz="0" w:space="0" w:color="auto"/>
                                <w:left w:val="none" w:sz="0" w:space="0" w:color="auto"/>
                                <w:bottom w:val="none" w:sz="0" w:space="0" w:color="auto"/>
                                <w:right w:val="none" w:sz="0" w:space="0" w:color="auto"/>
                              </w:divBdr>
                              <w:divsChild>
                                <w:div w:id="1329481438">
                                  <w:marLeft w:val="0"/>
                                  <w:marRight w:val="0"/>
                                  <w:marTop w:val="0"/>
                                  <w:marBottom w:val="75"/>
                                  <w:divBdr>
                                    <w:top w:val="none" w:sz="0" w:space="0" w:color="auto"/>
                                    <w:left w:val="none" w:sz="0" w:space="0" w:color="auto"/>
                                    <w:bottom w:val="none" w:sz="0" w:space="0" w:color="auto"/>
                                    <w:right w:val="none" w:sz="0" w:space="0" w:color="auto"/>
                                  </w:divBdr>
                                </w:div>
                                <w:div w:id="351960584">
                                  <w:marLeft w:val="0"/>
                                  <w:marRight w:val="0"/>
                                  <w:marTop w:val="0"/>
                                  <w:marBottom w:val="0"/>
                                  <w:divBdr>
                                    <w:top w:val="none" w:sz="0" w:space="0" w:color="auto"/>
                                    <w:left w:val="none" w:sz="0" w:space="0" w:color="auto"/>
                                    <w:bottom w:val="none" w:sz="0" w:space="0" w:color="auto"/>
                                    <w:right w:val="none" w:sz="0" w:space="0" w:color="auto"/>
                                  </w:divBdr>
                                  <w:divsChild>
                                    <w:div w:id="1653872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7031373">
                              <w:marLeft w:val="0"/>
                              <w:marRight w:val="0"/>
                              <w:marTop w:val="0"/>
                              <w:marBottom w:val="0"/>
                              <w:divBdr>
                                <w:top w:val="none" w:sz="0" w:space="0" w:color="auto"/>
                                <w:left w:val="none" w:sz="0" w:space="0" w:color="auto"/>
                                <w:bottom w:val="none" w:sz="0" w:space="0" w:color="auto"/>
                                <w:right w:val="none" w:sz="0" w:space="0" w:color="auto"/>
                              </w:divBdr>
                              <w:divsChild>
                                <w:div w:id="1159543478">
                                  <w:marLeft w:val="0"/>
                                  <w:marRight w:val="0"/>
                                  <w:marTop w:val="0"/>
                                  <w:marBottom w:val="0"/>
                                  <w:divBdr>
                                    <w:top w:val="none" w:sz="0" w:space="0" w:color="auto"/>
                                    <w:left w:val="none" w:sz="0" w:space="0" w:color="auto"/>
                                    <w:bottom w:val="none" w:sz="0" w:space="0" w:color="auto"/>
                                    <w:right w:val="none" w:sz="0" w:space="0" w:color="auto"/>
                                  </w:divBdr>
                                  <w:divsChild>
                                    <w:div w:id="91842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2892">
                      <w:marLeft w:val="0"/>
                      <w:marRight w:val="0"/>
                      <w:marTop w:val="0"/>
                      <w:marBottom w:val="0"/>
                      <w:divBdr>
                        <w:top w:val="none" w:sz="0" w:space="0" w:color="auto"/>
                        <w:left w:val="none" w:sz="0" w:space="0" w:color="auto"/>
                        <w:bottom w:val="none" w:sz="0" w:space="0" w:color="auto"/>
                        <w:right w:val="none" w:sz="0" w:space="0" w:color="auto"/>
                      </w:divBdr>
                      <w:divsChild>
                        <w:div w:id="1777477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1635813">
      <w:bodyDiv w:val="1"/>
      <w:marLeft w:val="0"/>
      <w:marRight w:val="0"/>
      <w:marTop w:val="0"/>
      <w:marBottom w:val="0"/>
      <w:divBdr>
        <w:top w:val="none" w:sz="0" w:space="0" w:color="auto"/>
        <w:left w:val="none" w:sz="0" w:space="0" w:color="auto"/>
        <w:bottom w:val="none" w:sz="0" w:space="0" w:color="auto"/>
        <w:right w:val="none" w:sz="0" w:space="0" w:color="auto"/>
      </w:divBdr>
      <w:divsChild>
        <w:div w:id="474488111">
          <w:marLeft w:val="750"/>
          <w:marRight w:val="0"/>
          <w:marTop w:val="0"/>
          <w:marBottom w:val="0"/>
          <w:divBdr>
            <w:top w:val="none" w:sz="0" w:space="0" w:color="auto"/>
            <w:left w:val="none" w:sz="0" w:space="0" w:color="auto"/>
            <w:bottom w:val="none" w:sz="0" w:space="0" w:color="auto"/>
            <w:right w:val="none" w:sz="0" w:space="0" w:color="auto"/>
          </w:divBdr>
        </w:div>
      </w:divsChild>
    </w:div>
    <w:div w:id="361828633">
      <w:bodyDiv w:val="1"/>
      <w:marLeft w:val="0"/>
      <w:marRight w:val="0"/>
      <w:marTop w:val="0"/>
      <w:marBottom w:val="0"/>
      <w:divBdr>
        <w:top w:val="none" w:sz="0" w:space="0" w:color="auto"/>
        <w:left w:val="none" w:sz="0" w:space="0" w:color="auto"/>
        <w:bottom w:val="none" w:sz="0" w:space="0" w:color="auto"/>
        <w:right w:val="none" w:sz="0" w:space="0" w:color="auto"/>
      </w:divBdr>
      <w:divsChild>
        <w:div w:id="770050269">
          <w:marLeft w:val="0"/>
          <w:marRight w:val="0"/>
          <w:marTop w:val="376"/>
          <w:marBottom w:val="0"/>
          <w:divBdr>
            <w:top w:val="none" w:sz="0" w:space="0" w:color="auto"/>
            <w:left w:val="none" w:sz="0" w:space="0" w:color="auto"/>
            <w:bottom w:val="none" w:sz="0" w:space="0" w:color="auto"/>
            <w:right w:val="none" w:sz="0" w:space="0" w:color="auto"/>
          </w:divBdr>
        </w:div>
      </w:divsChild>
    </w:div>
    <w:div w:id="361903561">
      <w:bodyDiv w:val="1"/>
      <w:marLeft w:val="0"/>
      <w:marRight w:val="0"/>
      <w:marTop w:val="0"/>
      <w:marBottom w:val="0"/>
      <w:divBdr>
        <w:top w:val="none" w:sz="0" w:space="0" w:color="auto"/>
        <w:left w:val="none" w:sz="0" w:space="0" w:color="auto"/>
        <w:bottom w:val="none" w:sz="0" w:space="0" w:color="auto"/>
        <w:right w:val="none" w:sz="0" w:space="0" w:color="auto"/>
      </w:divBdr>
      <w:divsChild>
        <w:div w:id="1533572525">
          <w:marLeft w:val="-225"/>
          <w:marRight w:val="-225"/>
          <w:marTop w:val="0"/>
          <w:marBottom w:val="0"/>
          <w:divBdr>
            <w:top w:val="none" w:sz="0" w:space="0" w:color="auto"/>
            <w:left w:val="none" w:sz="0" w:space="0" w:color="auto"/>
            <w:bottom w:val="none" w:sz="0" w:space="0" w:color="auto"/>
            <w:right w:val="none" w:sz="0" w:space="0" w:color="auto"/>
          </w:divBdr>
          <w:divsChild>
            <w:div w:id="1592855622">
              <w:marLeft w:val="0"/>
              <w:marRight w:val="0"/>
              <w:marTop w:val="0"/>
              <w:marBottom w:val="0"/>
              <w:divBdr>
                <w:top w:val="none" w:sz="0" w:space="0" w:color="auto"/>
                <w:left w:val="none" w:sz="0" w:space="0" w:color="auto"/>
                <w:bottom w:val="none" w:sz="0" w:space="0" w:color="auto"/>
                <w:right w:val="none" w:sz="0" w:space="0" w:color="auto"/>
              </w:divBdr>
              <w:divsChild>
                <w:div w:id="648441102">
                  <w:marLeft w:val="-225"/>
                  <w:marRight w:val="-225"/>
                  <w:marTop w:val="0"/>
                  <w:marBottom w:val="0"/>
                  <w:divBdr>
                    <w:top w:val="none" w:sz="0" w:space="0" w:color="auto"/>
                    <w:left w:val="none" w:sz="0" w:space="0" w:color="auto"/>
                    <w:bottom w:val="none" w:sz="0" w:space="0" w:color="auto"/>
                    <w:right w:val="none" w:sz="0" w:space="0" w:color="auto"/>
                  </w:divBdr>
                  <w:divsChild>
                    <w:div w:id="917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891">
          <w:marLeft w:val="-225"/>
          <w:marRight w:val="-225"/>
          <w:marTop w:val="0"/>
          <w:marBottom w:val="0"/>
          <w:divBdr>
            <w:top w:val="none" w:sz="0" w:space="0" w:color="auto"/>
            <w:left w:val="none" w:sz="0" w:space="0" w:color="auto"/>
            <w:bottom w:val="none" w:sz="0" w:space="0" w:color="auto"/>
            <w:right w:val="none" w:sz="0" w:space="0" w:color="auto"/>
          </w:divBdr>
          <w:divsChild>
            <w:div w:id="576479637">
              <w:marLeft w:val="0"/>
              <w:marRight w:val="0"/>
              <w:marTop w:val="0"/>
              <w:marBottom w:val="0"/>
              <w:divBdr>
                <w:top w:val="none" w:sz="0" w:space="0" w:color="auto"/>
                <w:left w:val="none" w:sz="0" w:space="0" w:color="auto"/>
                <w:bottom w:val="none" w:sz="0" w:space="0" w:color="auto"/>
                <w:right w:val="none" w:sz="0" w:space="0" w:color="auto"/>
              </w:divBdr>
              <w:divsChild>
                <w:div w:id="1590696239">
                  <w:marLeft w:val="0"/>
                  <w:marRight w:val="0"/>
                  <w:marTop w:val="0"/>
                  <w:marBottom w:val="0"/>
                  <w:divBdr>
                    <w:top w:val="none" w:sz="0" w:space="0" w:color="auto"/>
                    <w:left w:val="none" w:sz="0" w:space="0" w:color="auto"/>
                    <w:bottom w:val="none" w:sz="0" w:space="0" w:color="auto"/>
                    <w:right w:val="none" w:sz="0" w:space="0" w:color="auto"/>
                  </w:divBdr>
                  <w:divsChild>
                    <w:div w:id="135993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186169">
              <w:marLeft w:val="1463"/>
              <w:marRight w:val="0"/>
              <w:marTop w:val="0"/>
              <w:marBottom w:val="0"/>
              <w:divBdr>
                <w:top w:val="none" w:sz="0" w:space="0" w:color="auto"/>
                <w:left w:val="none" w:sz="0" w:space="0" w:color="auto"/>
                <w:bottom w:val="none" w:sz="0" w:space="0" w:color="auto"/>
                <w:right w:val="none" w:sz="0" w:space="0" w:color="auto"/>
              </w:divBdr>
              <w:divsChild>
                <w:div w:id="8013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62426">
          <w:marLeft w:val="-225"/>
          <w:marRight w:val="-225"/>
          <w:marTop w:val="0"/>
          <w:marBottom w:val="0"/>
          <w:divBdr>
            <w:top w:val="none" w:sz="0" w:space="0" w:color="auto"/>
            <w:left w:val="none" w:sz="0" w:space="0" w:color="auto"/>
            <w:bottom w:val="none" w:sz="0" w:space="0" w:color="auto"/>
            <w:right w:val="none" w:sz="0" w:space="0" w:color="auto"/>
          </w:divBdr>
          <w:divsChild>
            <w:div w:id="190921896">
              <w:marLeft w:val="1463"/>
              <w:marRight w:val="0"/>
              <w:marTop w:val="0"/>
              <w:marBottom w:val="0"/>
              <w:divBdr>
                <w:top w:val="none" w:sz="0" w:space="0" w:color="auto"/>
                <w:left w:val="none" w:sz="0" w:space="0" w:color="auto"/>
                <w:bottom w:val="none" w:sz="0" w:space="0" w:color="auto"/>
                <w:right w:val="none" w:sz="0" w:space="0" w:color="auto"/>
              </w:divBdr>
              <w:divsChild>
                <w:div w:id="15080222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61977381">
      <w:bodyDiv w:val="1"/>
      <w:marLeft w:val="0"/>
      <w:marRight w:val="0"/>
      <w:marTop w:val="0"/>
      <w:marBottom w:val="0"/>
      <w:divBdr>
        <w:top w:val="none" w:sz="0" w:space="0" w:color="auto"/>
        <w:left w:val="none" w:sz="0" w:space="0" w:color="auto"/>
        <w:bottom w:val="none" w:sz="0" w:space="0" w:color="auto"/>
        <w:right w:val="none" w:sz="0" w:space="0" w:color="auto"/>
      </w:divBdr>
      <w:divsChild>
        <w:div w:id="32729026">
          <w:marLeft w:val="-225"/>
          <w:marRight w:val="-225"/>
          <w:marTop w:val="0"/>
          <w:marBottom w:val="0"/>
          <w:divBdr>
            <w:top w:val="none" w:sz="0" w:space="0" w:color="auto"/>
            <w:left w:val="none" w:sz="0" w:space="0" w:color="auto"/>
            <w:bottom w:val="none" w:sz="0" w:space="0" w:color="auto"/>
            <w:right w:val="none" w:sz="0" w:space="0" w:color="auto"/>
          </w:divBdr>
          <w:divsChild>
            <w:div w:id="28705580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61982951">
      <w:bodyDiv w:val="1"/>
      <w:marLeft w:val="0"/>
      <w:marRight w:val="0"/>
      <w:marTop w:val="0"/>
      <w:marBottom w:val="0"/>
      <w:divBdr>
        <w:top w:val="none" w:sz="0" w:space="0" w:color="auto"/>
        <w:left w:val="none" w:sz="0" w:space="0" w:color="auto"/>
        <w:bottom w:val="none" w:sz="0" w:space="0" w:color="auto"/>
        <w:right w:val="none" w:sz="0" w:space="0" w:color="auto"/>
      </w:divBdr>
      <w:divsChild>
        <w:div w:id="1919709942">
          <w:marLeft w:val="-225"/>
          <w:marRight w:val="-225"/>
          <w:marTop w:val="0"/>
          <w:marBottom w:val="0"/>
          <w:divBdr>
            <w:top w:val="none" w:sz="0" w:space="0" w:color="auto"/>
            <w:left w:val="none" w:sz="0" w:space="0" w:color="auto"/>
            <w:bottom w:val="none" w:sz="0" w:space="0" w:color="auto"/>
            <w:right w:val="none" w:sz="0" w:space="0" w:color="auto"/>
          </w:divBdr>
          <w:divsChild>
            <w:div w:id="860971238">
              <w:marLeft w:val="0"/>
              <w:marRight w:val="0"/>
              <w:marTop w:val="0"/>
              <w:marBottom w:val="0"/>
              <w:divBdr>
                <w:top w:val="none" w:sz="0" w:space="0" w:color="auto"/>
                <w:left w:val="none" w:sz="0" w:space="0" w:color="auto"/>
                <w:bottom w:val="none" w:sz="0" w:space="0" w:color="auto"/>
                <w:right w:val="none" w:sz="0" w:space="0" w:color="auto"/>
              </w:divBdr>
              <w:divsChild>
                <w:div w:id="129203834">
                  <w:marLeft w:val="-225"/>
                  <w:marRight w:val="-225"/>
                  <w:marTop w:val="0"/>
                  <w:marBottom w:val="0"/>
                  <w:divBdr>
                    <w:top w:val="none" w:sz="0" w:space="0" w:color="auto"/>
                    <w:left w:val="none" w:sz="0" w:space="0" w:color="auto"/>
                    <w:bottom w:val="none" w:sz="0" w:space="0" w:color="auto"/>
                    <w:right w:val="none" w:sz="0" w:space="0" w:color="auto"/>
                  </w:divBdr>
                  <w:divsChild>
                    <w:div w:id="522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2622">
          <w:marLeft w:val="-225"/>
          <w:marRight w:val="-225"/>
          <w:marTop w:val="0"/>
          <w:marBottom w:val="0"/>
          <w:divBdr>
            <w:top w:val="none" w:sz="0" w:space="0" w:color="auto"/>
            <w:left w:val="none" w:sz="0" w:space="0" w:color="auto"/>
            <w:bottom w:val="none" w:sz="0" w:space="0" w:color="auto"/>
            <w:right w:val="none" w:sz="0" w:space="0" w:color="auto"/>
          </w:divBdr>
          <w:divsChild>
            <w:div w:id="1293251612">
              <w:marLeft w:val="0"/>
              <w:marRight w:val="0"/>
              <w:marTop w:val="0"/>
              <w:marBottom w:val="0"/>
              <w:divBdr>
                <w:top w:val="none" w:sz="0" w:space="0" w:color="auto"/>
                <w:left w:val="none" w:sz="0" w:space="0" w:color="auto"/>
                <w:bottom w:val="none" w:sz="0" w:space="0" w:color="auto"/>
                <w:right w:val="none" w:sz="0" w:space="0" w:color="auto"/>
              </w:divBdr>
              <w:divsChild>
                <w:div w:id="1547913773">
                  <w:marLeft w:val="0"/>
                  <w:marRight w:val="0"/>
                  <w:marTop w:val="0"/>
                  <w:marBottom w:val="0"/>
                  <w:divBdr>
                    <w:top w:val="none" w:sz="0" w:space="0" w:color="auto"/>
                    <w:left w:val="none" w:sz="0" w:space="0" w:color="auto"/>
                    <w:bottom w:val="none" w:sz="0" w:space="0" w:color="auto"/>
                    <w:right w:val="none" w:sz="0" w:space="0" w:color="auto"/>
                  </w:divBdr>
                  <w:divsChild>
                    <w:div w:id="1676762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3834148">
              <w:marLeft w:val="1463"/>
              <w:marRight w:val="0"/>
              <w:marTop w:val="0"/>
              <w:marBottom w:val="0"/>
              <w:divBdr>
                <w:top w:val="none" w:sz="0" w:space="0" w:color="auto"/>
                <w:left w:val="none" w:sz="0" w:space="0" w:color="auto"/>
                <w:bottom w:val="none" w:sz="0" w:space="0" w:color="auto"/>
                <w:right w:val="none" w:sz="0" w:space="0" w:color="auto"/>
              </w:divBdr>
              <w:divsChild>
                <w:div w:id="920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2889">
          <w:marLeft w:val="-225"/>
          <w:marRight w:val="-225"/>
          <w:marTop w:val="0"/>
          <w:marBottom w:val="0"/>
          <w:divBdr>
            <w:top w:val="none" w:sz="0" w:space="0" w:color="auto"/>
            <w:left w:val="none" w:sz="0" w:space="0" w:color="auto"/>
            <w:bottom w:val="none" w:sz="0" w:space="0" w:color="auto"/>
            <w:right w:val="none" w:sz="0" w:space="0" w:color="auto"/>
          </w:divBdr>
          <w:divsChild>
            <w:div w:id="1396735142">
              <w:marLeft w:val="1463"/>
              <w:marRight w:val="0"/>
              <w:marTop w:val="0"/>
              <w:marBottom w:val="0"/>
              <w:divBdr>
                <w:top w:val="none" w:sz="0" w:space="0" w:color="auto"/>
                <w:left w:val="none" w:sz="0" w:space="0" w:color="auto"/>
                <w:bottom w:val="none" w:sz="0" w:space="0" w:color="auto"/>
                <w:right w:val="none" w:sz="0" w:space="0" w:color="auto"/>
              </w:divBdr>
              <w:divsChild>
                <w:div w:id="100362465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62101733">
      <w:bodyDiv w:val="1"/>
      <w:marLeft w:val="0"/>
      <w:marRight w:val="0"/>
      <w:marTop w:val="0"/>
      <w:marBottom w:val="0"/>
      <w:divBdr>
        <w:top w:val="none" w:sz="0" w:space="0" w:color="auto"/>
        <w:left w:val="none" w:sz="0" w:space="0" w:color="auto"/>
        <w:bottom w:val="none" w:sz="0" w:space="0" w:color="auto"/>
        <w:right w:val="none" w:sz="0" w:space="0" w:color="auto"/>
      </w:divBdr>
      <w:divsChild>
        <w:div w:id="773863645">
          <w:marLeft w:val="-225"/>
          <w:marRight w:val="-225"/>
          <w:marTop w:val="0"/>
          <w:marBottom w:val="0"/>
          <w:divBdr>
            <w:top w:val="none" w:sz="0" w:space="0" w:color="auto"/>
            <w:left w:val="none" w:sz="0" w:space="0" w:color="auto"/>
            <w:bottom w:val="none" w:sz="0" w:space="0" w:color="auto"/>
            <w:right w:val="none" w:sz="0" w:space="0" w:color="auto"/>
          </w:divBdr>
        </w:div>
      </w:divsChild>
    </w:div>
    <w:div w:id="362243322">
      <w:bodyDiv w:val="1"/>
      <w:marLeft w:val="0"/>
      <w:marRight w:val="0"/>
      <w:marTop w:val="0"/>
      <w:marBottom w:val="0"/>
      <w:divBdr>
        <w:top w:val="none" w:sz="0" w:space="0" w:color="auto"/>
        <w:left w:val="none" w:sz="0" w:space="0" w:color="auto"/>
        <w:bottom w:val="none" w:sz="0" w:space="0" w:color="auto"/>
        <w:right w:val="none" w:sz="0" w:space="0" w:color="auto"/>
      </w:divBdr>
      <w:divsChild>
        <w:div w:id="19478594">
          <w:marLeft w:val="0"/>
          <w:marRight w:val="0"/>
          <w:marTop w:val="450"/>
          <w:marBottom w:val="435"/>
          <w:divBdr>
            <w:top w:val="none" w:sz="0" w:space="0" w:color="auto"/>
            <w:left w:val="none" w:sz="0" w:space="0" w:color="auto"/>
            <w:bottom w:val="none" w:sz="0" w:space="0" w:color="auto"/>
            <w:right w:val="none" w:sz="0" w:space="0" w:color="auto"/>
          </w:divBdr>
        </w:div>
      </w:divsChild>
    </w:div>
    <w:div w:id="362369709">
      <w:bodyDiv w:val="1"/>
      <w:marLeft w:val="0"/>
      <w:marRight w:val="0"/>
      <w:marTop w:val="0"/>
      <w:marBottom w:val="0"/>
      <w:divBdr>
        <w:top w:val="none" w:sz="0" w:space="0" w:color="auto"/>
        <w:left w:val="none" w:sz="0" w:space="0" w:color="auto"/>
        <w:bottom w:val="none" w:sz="0" w:space="0" w:color="auto"/>
        <w:right w:val="none" w:sz="0" w:space="0" w:color="auto"/>
      </w:divBdr>
    </w:div>
    <w:div w:id="362438617">
      <w:bodyDiv w:val="1"/>
      <w:marLeft w:val="0"/>
      <w:marRight w:val="0"/>
      <w:marTop w:val="0"/>
      <w:marBottom w:val="0"/>
      <w:divBdr>
        <w:top w:val="none" w:sz="0" w:space="0" w:color="auto"/>
        <w:left w:val="none" w:sz="0" w:space="0" w:color="auto"/>
        <w:bottom w:val="none" w:sz="0" w:space="0" w:color="auto"/>
        <w:right w:val="none" w:sz="0" w:space="0" w:color="auto"/>
      </w:divBdr>
      <w:divsChild>
        <w:div w:id="462236611">
          <w:marLeft w:val="0"/>
          <w:marRight w:val="0"/>
          <w:marTop w:val="0"/>
          <w:marBottom w:val="0"/>
          <w:divBdr>
            <w:top w:val="none" w:sz="0" w:space="0" w:color="auto"/>
            <w:left w:val="none" w:sz="0" w:space="0" w:color="auto"/>
            <w:bottom w:val="none" w:sz="0" w:space="0" w:color="auto"/>
            <w:right w:val="none" w:sz="0" w:space="0" w:color="auto"/>
          </w:divBdr>
        </w:div>
      </w:divsChild>
    </w:div>
    <w:div w:id="362482761">
      <w:bodyDiv w:val="1"/>
      <w:marLeft w:val="0"/>
      <w:marRight w:val="0"/>
      <w:marTop w:val="0"/>
      <w:marBottom w:val="0"/>
      <w:divBdr>
        <w:top w:val="none" w:sz="0" w:space="0" w:color="auto"/>
        <w:left w:val="none" w:sz="0" w:space="0" w:color="auto"/>
        <w:bottom w:val="none" w:sz="0" w:space="0" w:color="auto"/>
        <w:right w:val="none" w:sz="0" w:space="0" w:color="auto"/>
      </w:divBdr>
      <w:divsChild>
        <w:div w:id="31881090">
          <w:marLeft w:val="0"/>
          <w:marRight w:val="0"/>
          <w:marTop w:val="0"/>
          <w:marBottom w:val="250"/>
          <w:divBdr>
            <w:top w:val="none" w:sz="0" w:space="0" w:color="auto"/>
            <w:left w:val="none" w:sz="0" w:space="0" w:color="auto"/>
            <w:bottom w:val="none" w:sz="0" w:space="0" w:color="auto"/>
            <w:right w:val="none" w:sz="0" w:space="0" w:color="auto"/>
          </w:divBdr>
        </w:div>
        <w:div w:id="274099822">
          <w:marLeft w:val="0"/>
          <w:marRight w:val="0"/>
          <w:marTop w:val="0"/>
          <w:marBottom w:val="376"/>
          <w:divBdr>
            <w:top w:val="none" w:sz="0" w:space="0" w:color="auto"/>
            <w:left w:val="none" w:sz="0" w:space="0" w:color="auto"/>
            <w:bottom w:val="none" w:sz="0" w:space="0" w:color="auto"/>
            <w:right w:val="none" w:sz="0" w:space="0" w:color="auto"/>
          </w:divBdr>
        </w:div>
        <w:div w:id="760175670">
          <w:marLeft w:val="0"/>
          <w:marRight w:val="0"/>
          <w:marTop w:val="0"/>
          <w:marBottom w:val="0"/>
          <w:divBdr>
            <w:top w:val="none" w:sz="0" w:space="0" w:color="auto"/>
            <w:left w:val="none" w:sz="0" w:space="0" w:color="auto"/>
            <w:bottom w:val="none" w:sz="0" w:space="0" w:color="auto"/>
            <w:right w:val="none" w:sz="0" w:space="0" w:color="auto"/>
          </w:divBdr>
          <w:divsChild>
            <w:div w:id="300309572">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62680690">
      <w:bodyDiv w:val="1"/>
      <w:marLeft w:val="0"/>
      <w:marRight w:val="0"/>
      <w:marTop w:val="0"/>
      <w:marBottom w:val="0"/>
      <w:divBdr>
        <w:top w:val="none" w:sz="0" w:space="0" w:color="auto"/>
        <w:left w:val="none" w:sz="0" w:space="0" w:color="auto"/>
        <w:bottom w:val="none" w:sz="0" w:space="0" w:color="auto"/>
        <w:right w:val="none" w:sz="0" w:space="0" w:color="auto"/>
      </w:divBdr>
      <w:divsChild>
        <w:div w:id="675882854">
          <w:marLeft w:val="0"/>
          <w:marRight w:val="0"/>
          <w:marTop w:val="0"/>
          <w:marBottom w:val="0"/>
          <w:divBdr>
            <w:top w:val="none" w:sz="0" w:space="0" w:color="auto"/>
            <w:left w:val="none" w:sz="0" w:space="0" w:color="auto"/>
            <w:bottom w:val="none" w:sz="0" w:space="0" w:color="auto"/>
            <w:right w:val="none" w:sz="0" w:space="0" w:color="auto"/>
          </w:divBdr>
        </w:div>
      </w:divsChild>
    </w:div>
    <w:div w:id="362752232">
      <w:bodyDiv w:val="1"/>
      <w:marLeft w:val="0"/>
      <w:marRight w:val="0"/>
      <w:marTop w:val="0"/>
      <w:marBottom w:val="0"/>
      <w:divBdr>
        <w:top w:val="none" w:sz="0" w:space="0" w:color="auto"/>
        <w:left w:val="none" w:sz="0" w:space="0" w:color="auto"/>
        <w:bottom w:val="none" w:sz="0" w:space="0" w:color="auto"/>
        <w:right w:val="none" w:sz="0" w:space="0" w:color="auto"/>
      </w:divBdr>
      <w:divsChild>
        <w:div w:id="9264655">
          <w:marLeft w:val="0"/>
          <w:marRight w:val="0"/>
          <w:marTop w:val="150"/>
          <w:marBottom w:val="330"/>
          <w:divBdr>
            <w:top w:val="none" w:sz="0" w:space="0" w:color="auto"/>
            <w:left w:val="none" w:sz="0" w:space="0" w:color="auto"/>
            <w:bottom w:val="none" w:sz="0" w:space="0" w:color="auto"/>
            <w:right w:val="none" w:sz="0" w:space="0" w:color="auto"/>
          </w:divBdr>
          <w:divsChild>
            <w:div w:id="156574703">
              <w:marLeft w:val="0"/>
              <w:marRight w:val="0"/>
              <w:marTop w:val="0"/>
              <w:marBottom w:val="0"/>
              <w:divBdr>
                <w:top w:val="none" w:sz="0" w:space="0" w:color="auto"/>
                <w:left w:val="none" w:sz="0" w:space="0" w:color="auto"/>
                <w:bottom w:val="none" w:sz="0" w:space="0" w:color="auto"/>
                <w:right w:val="none" w:sz="0" w:space="0" w:color="auto"/>
              </w:divBdr>
            </w:div>
          </w:divsChild>
        </w:div>
        <w:div w:id="193543660">
          <w:marLeft w:val="0"/>
          <w:marRight w:val="0"/>
          <w:marTop w:val="0"/>
          <w:marBottom w:val="0"/>
          <w:divBdr>
            <w:top w:val="none" w:sz="0" w:space="0" w:color="auto"/>
            <w:left w:val="none" w:sz="0" w:space="0" w:color="auto"/>
            <w:bottom w:val="none" w:sz="0" w:space="0" w:color="auto"/>
            <w:right w:val="none" w:sz="0" w:space="0" w:color="auto"/>
          </w:divBdr>
        </w:div>
      </w:divsChild>
    </w:div>
    <w:div w:id="362905464">
      <w:bodyDiv w:val="1"/>
      <w:marLeft w:val="0"/>
      <w:marRight w:val="0"/>
      <w:marTop w:val="0"/>
      <w:marBottom w:val="0"/>
      <w:divBdr>
        <w:top w:val="none" w:sz="0" w:space="0" w:color="auto"/>
        <w:left w:val="none" w:sz="0" w:space="0" w:color="auto"/>
        <w:bottom w:val="none" w:sz="0" w:space="0" w:color="auto"/>
        <w:right w:val="none" w:sz="0" w:space="0" w:color="auto"/>
      </w:divBdr>
      <w:divsChild>
        <w:div w:id="216742269">
          <w:marLeft w:val="0"/>
          <w:marRight w:val="0"/>
          <w:marTop w:val="0"/>
          <w:marBottom w:val="345"/>
          <w:divBdr>
            <w:top w:val="none" w:sz="0" w:space="0" w:color="auto"/>
            <w:left w:val="none" w:sz="0" w:space="0" w:color="auto"/>
            <w:bottom w:val="none" w:sz="0" w:space="0" w:color="auto"/>
            <w:right w:val="none" w:sz="0" w:space="0" w:color="auto"/>
          </w:divBdr>
        </w:div>
      </w:divsChild>
    </w:div>
    <w:div w:id="363406656">
      <w:bodyDiv w:val="1"/>
      <w:marLeft w:val="0"/>
      <w:marRight w:val="0"/>
      <w:marTop w:val="0"/>
      <w:marBottom w:val="0"/>
      <w:divBdr>
        <w:top w:val="none" w:sz="0" w:space="0" w:color="auto"/>
        <w:left w:val="none" w:sz="0" w:space="0" w:color="auto"/>
        <w:bottom w:val="none" w:sz="0" w:space="0" w:color="auto"/>
        <w:right w:val="none" w:sz="0" w:space="0" w:color="auto"/>
      </w:divBdr>
      <w:divsChild>
        <w:div w:id="39331786">
          <w:marLeft w:val="750"/>
          <w:marRight w:val="0"/>
          <w:marTop w:val="0"/>
          <w:marBottom w:val="0"/>
          <w:divBdr>
            <w:top w:val="none" w:sz="0" w:space="0" w:color="auto"/>
            <w:left w:val="none" w:sz="0" w:space="0" w:color="auto"/>
            <w:bottom w:val="none" w:sz="0" w:space="0" w:color="auto"/>
            <w:right w:val="none" w:sz="0" w:space="0" w:color="auto"/>
          </w:divBdr>
          <w:divsChild>
            <w:div w:id="519929281">
              <w:marLeft w:val="15"/>
              <w:marRight w:val="225"/>
              <w:marTop w:val="165"/>
              <w:marBottom w:val="105"/>
              <w:divBdr>
                <w:top w:val="none" w:sz="0" w:space="0" w:color="auto"/>
                <w:left w:val="none" w:sz="0" w:space="0" w:color="auto"/>
                <w:bottom w:val="none" w:sz="0" w:space="0" w:color="auto"/>
                <w:right w:val="none" w:sz="0" w:space="0" w:color="auto"/>
              </w:divBdr>
              <w:divsChild>
                <w:div w:id="3744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86262">
          <w:marLeft w:val="750"/>
          <w:marRight w:val="1500"/>
          <w:marTop w:val="0"/>
          <w:marBottom w:val="0"/>
          <w:divBdr>
            <w:top w:val="none" w:sz="0" w:space="0" w:color="auto"/>
            <w:left w:val="none" w:sz="0" w:space="0" w:color="auto"/>
            <w:bottom w:val="none" w:sz="0" w:space="0" w:color="auto"/>
            <w:right w:val="none" w:sz="0" w:space="0" w:color="auto"/>
          </w:divBdr>
        </w:div>
      </w:divsChild>
    </w:div>
    <w:div w:id="363412088">
      <w:bodyDiv w:val="1"/>
      <w:marLeft w:val="0"/>
      <w:marRight w:val="0"/>
      <w:marTop w:val="0"/>
      <w:marBottom w:val="0"/>
      <w:divBdr>
        <w:top w:val="none" w:sz="0" w:space="0" w:color="auto"/>
        <w:left w:val="none" w:sz="0" w:space="0" w:color="auto"/>
        <w:bottom w:val="none" w:sz="0" w:space="0" w:color="auto"/>
        <w:right w:val="none" w:sz="0" w:space="0" w:color="auto"/>
      </w:divBdr>
    </w:div>
    <w:div w:id="363601921">
      <w:bodyDiv w:val="1"/>
      <w:marLeft w:val="0"/>
      <w:marRight w:val="0"/>
      <w:marTop w:val="0"/>
      <w:marBottom w:val="0"/>
      <w:divBdr>
        <w:top w:val="none" w:sz="0" w:space="0" w:color="auto"/>
        <w:left w:val="none" w:sz="0" w:space="0" w:color="auto"/>
        <w:bottom w:val="none" w:sz="0" w:space="0" w:color="auto"/>
        <w:right w:val="none" w:sz="0" w:space="0" w:color="auto"/>
      </w:divBdr>
      <w:divsChild>
        <w:div w:id="111216648">
          <w:marLeft w:val="0"/>
          <w:marRight w:val="0"/>
          <w:marTop w:val="300"/>
          <w:marBottom w:val="300"/>
          <w:divBdr>
            <w:top w:val="none" w:sz="0" w:space="0" w:color="auto"/>
            <w:left w:val="none" w:sz="0" w:space="0" w:color="auto"/>
            <w:bottom w:val="none" w:sz="0" w:space="0" w:color="auto"/>
            <w:right w:val="none" w:sz="0" w:space="0" w:color="auto"/>
          </w:divBdr>
        </w:div>
        <w:div w:id="411703188">
          <w:marLeft w:val="0"/>
          <w:marRight w:val="0"/>
          <w:marTop w:val="0"/>
          <w:marBottom w:val="0"/>
          <w:divBdr>
            <w:top w:val="single" w:sz="6" w:space="15" w:color="D2D2D2"/>
            <w:left w:val="none" w:sz="0" w:space="0" w:color="auto"/>
            <w:bottom w:val="none" w:sz="0" w:space="0" w:color="auto"/>
            <w:right w:val="none" w:sz="0" w:space="0" w:color="auto"/>
          </w:divBdr>
        </w:div>
        <w:div w:id="585386527">
          <w:marLeft w:val="0"/>
          <w:marRight w:val="0"/>
          <w:marTop w:val="0"/>
          <w:marBottom w:val="0"/>
          <w:divBdr>
            <w:top w:val="none" w:sz="0" w:space="0" w:color="auto"/>
            <w:left w:val="none" w:sz="0" w:space="0" w:color="auto"/>
            <w:bottom w:val="none" w:sz="0" w:space="0" w:color="auto"/>
            <w:right w:val="none" w:sz="0" w:space="0" w:color="auto"/>
          </w:divBdr>
        </w:div>
        <w:div w:id="625888473">
          <w:marLeft w:val="0"/>
          <w:marRight w:val="0"/>
          <w:marTop w:val="0"/>
          <w:marBottom w:val="0"/>
          <w:divBdr>
            <w:top w:val="none" w:sz="0" w:space="0" w:color="auto"/>
            <w:left w:val="none" w:sz="0" w:space="0" w:color="auto"/>
            <w:bottom w:val="none" w:sz="0" w:space="0" w:color="auto"/>
            <w:right w:val="none" w:sz="0" w:space="0" w:color="auto"/>
          </w:divBdr>
        </w:div>
      </w:divsChild>
    </w:div>
    <w:div w:id="363753872">
      <w:bodyDiv w:val="1"/>
      <w:marLeft w:val="0"/>
      <w:marRight w:val="0"/>
      <w:marTop w:val="0"/>
      <w:marBottom w:val="0"/>
      <w:divBdr>
        <w:top w:val="none" w:sz="0" w:space="0" w:color="auto"/>
        <w:left w:val="none" w:sz="0" w:space="0" w:color="auto"/>
        <w:bottom w:val="none" w:sz="0" w:space="0" w:color="auto"/>
        <w:right w:val="none" w:sz="0" w:space="0" w:color="auto"/>
      </w:divBdr>
      <w:divsChild>
        <w:div w:id="341006396">
          <w:marLeft w:val="-225"/>
          <w:marRight w:val="-225"/>
          <w:marTop w:val="0"/>
          <w:marBottom w:val="0"/>
          <w:divBdr>
            <w:top w:val="none" w:sz="0" w:space="0" w:color="auto"/>
            <w:left w:val="none" w:sz="0" w:space="0" w:color="auto"/>
            <w:bottom w:val="none" w:sz="0" w:space="0" w:color="auto"/>
            <w:right w:val="none" w:sz="0" w:space="0" w:color="auto"/>
          </w:divBdr>
          <w:divsChild>
            <w:div w:id="26640142">
              <w:marLeft w:val="0"/>
              <w:marRight w:val="0"/>
              <w:marTop w:val="150"/>
              <w:marBottom w:val="0"/>
              <w:divBdr>
                <w:top w:val="none" w:sz="0" w:space="0" w:color="auto"/>
                <w:left w:val="none" w:sz="0" w:space="0" w:color="auto"/>
                <w:bottom w:val="none" w:sz="0" w:space="0" w:color="auto"/>
                <w:right w:val="none" w:sz="0" w:space="0" w:color="auto"/>
              </w:divBdr>
              <w:divsChild>
                <w:div w:id="3196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64777">
      <w:bodyDiv w:val="1"/>
      <w:marLeft w:val="0"/>
      <w:marRight w:val="0"/>
      <w:marTop w:val="0"/>
      <w:marBottom w:val="0"/>
      <w:divBdr>
        <w:top w:val="none" w:sz="0" w:space="0" w:color="auto"/>
        <w:left w:val="none" w:sz="0" w:space="0" w:color="auto"/>
        <w:bottom w:val="none" w:sz="0" w:space="0" w:color="auto"/>
        <w:right w:val="none" w:sz="0" w:space="0" w:color="auto"/>
      </w:divBdr>
    </w:div>
    <w:div w:id="364140333">
      <w:bodyDiv w:val="1"/>
      <w:marLeft w:val="0"/>
      <w:marRight w:val="0"/>
      <w:marTop w:val="0"/>
      <w:marBottom w:val="0"/>
      <w:divBdr>
        <w:top w:val="none" w:sz="0" w:space="0" w:color="auto"/>
        <w:left w:val="none" w:sz="0" w:space="0" w:color="auto"/>
        <w:bottom w:val="none" w:sz="0" w:space="0" w:color="auto"/>
        <w:right w:val="none" w:sz="0" w:space="0" w:color="auto"/>
      </w:divBdr>
      <w:divsChild>
        <w:div w:id="258295880">
          <w:marLeft w:val="0"/>
          <w:marRight w:val="0"/>
          <w:marTop w:val="0"/>
          <w:marBottom w:val="0"/>
          <w:divBdr>
            <w:top w:val="none" w:sz="0" w:space="0" w:color="auto"/>
            <w:left w:val="none" w:sz="0" w:space="0" w:color="auto"/>
            <w:bottom w:val="none" w:sz="0" w:space="0" w:color="auto"/>
            <w:right w:val="none" w:sz="0" w:space="0" w:color="auto"/>
          </w:divBdr>
        </w:div>
        <w:div w:id="1707365118">
          <w:marLeft w:val="0"/>
          <w:marRight w:val="0"/>
          <w:marTop w:val="450"/>
          <w:marBottom w:val="435"/>
          <w:divBdr>
            <w:top w:val="none" w:sz="0" w:space="0" w:color="auto"/>
            <w:left w:val="none" w:sz="0" w:space="0" w:color="auto"/>
            <w:bottom w:val="none" w:sz="0" w:space="0" w:color="auto"/>
            <w:right w:val="none" w:sz="0" w:space="0" w:color="auto"/>
          </w:divBdr>
          <w:divsChild>
            <w:div w:id="2145997168">
              <w:marLeft w:val="0"/>
              <w:marRight w:val="0"/>
              <w:marTop w:val="0"/>
              <w:marBottom w:val="0"/>
              <w:divBdr>
                <w:top w:val="none" w:sz="0" w:space="0" w:color="auto"/>
                <w:left w:val="none" w:sz="0" w:space="0" w:color="auto"/>
                <w:bottom w:val="none" w:sz="0" w:space="0" w:color="auto"/>
                <w:right w:val="none" w:sz="0" w:space="0" w:color="auto"/>
              </w:divBdr>
              <w:divsChild>
                <w:div w:id="44580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5109">
          <w:marLeft w:val="0"/>
          <w:marRight w:val="0"/>
          <w:marTop w:val="150"/>
          <w:marBottom w:val="330"/>
          <w:divBdr>
            <w:top w:val="none" w:sz="0" w:space="0" w:color="auto"/>
            <w:left w:val="none" w:sz="0" w:space="0" w:color="auto"/>
            <w:bottom w:val="none" w:sz="0" w:space="0" w:color="auto"/>
            <w:right w:val="none" w:sz="0" w:space="0" w:color="auto"/>
          </w:divBdr>
          <w:divsChild>
            <w:div w:id="1834637536">
              <w:marLeft w:val="0"/>
              <w:marRight w:val="0"/>
              <w:marTop w:val="0"/>
              <w:marBottom w:val="0"/>
              <w:divBdr>
                <w:top w:val="none" w:sz="0" w:space="0" w:color="auto"/>
                <w:left w:val="none" w:sz="0" w:space="0" w:color="auto"/>
                <w:bottom w:val="none" w:sz="0" w:space="0" w:color="auto"/>
                <w:right w:val="none" w:sz="0" w:space="0" w:color="auto"/>
              </w:divBdr>
            </w:div>
            <w:div w:id="1424644900">
              <w:marLeft w:val="0"/>
              <w:marRight w:val="0"/>
              <w:marTop w:val="0"/>
              <w:marBottom w:val="0"/>
              <w:divBdr>
                <w:top w:val="none" w:sz="0" w:space="0" w:color="auto"/>
                <w:left w:val="none" w:sz="0" w:space="0" w:color="auto"/>
                <w:bottom w:val="none" w:sz="0" w:space="0" w:color="auto"/>
                <w:right w:val="none" w:sz="0" w:space="0" w:color="auto"/>
              </w:divBdr>
              <w:divsChild>
                <w:div w:id="81306717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343437200">
                  <w:marLeft w:val="0"/>
                  <w:marRight w:val="0"/>
                  <w:marTop w:val="600"/>
                  <w:marBottom w:val="600"/>
                  <w:divBdr>
                    <w:top w:val="none" w:sz="0" w:space="0" w:color="auto"/>
                    <w:left w:val="none" w:sz="0" w:space="0" w:color="auto"/>
                    <w:bottom w:val="none" w:sz="0" w:space="0" w:color="auto"/>
                    <w:right w:val="none" w:sz="0" w:space="0" w:color="auto"/>
                  </w:divBdr>
                  <w:divsChild>
                    <w:div w:id="912852664">
                      <w:marLeft w:val="0"/>
                      <w:marRight w:val="0"/>
                      <w:marTop w:val="0"/>
                      <w:marBottom w:val="120"/>
                      <w:divBdr>
                        <w:top w:val="none" w:sz="0" w:space="0" w:color="auto"/>
                        <w:left w:val="none" w:sz="0" w:space="0" w:color="auto"/>
                        <w:bottom w:val="none" w:sz="0" w:space="0" w:color="auto"/>
                        <w:right w:val="none" w:sz="0" w:space="0" w:color="auto"/>
                      </w:divBdr>
                      <w:divsChild>
                        <w:div w:id="1913005410">
                          <w:marLeft w:val="0"/>
                          <w:marRight w:val="0"/>
                          <w:marTop w:val="0"/>
                          <w:marBottom w:val="0"/>
                          <w:divBdr>
                            <w:top w:val="none" w:sz="0" w:space="0" w:color="auto"/>
                            <w:left w:val="none" w:sz="0" w:space="0" w:color="auto"/>
                            <w:bottom w:val="none" w:sz="0" w:space="0" w:color="auto"/>
                            <w:right w:val="none" w:sz="0" w:space="0" w:color="auto"/>
                          </w:divBdr>
                          <w:divsChild>
                            <w:div w:id="15698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15523">
                      <w:marLeft w:val="0"/>
                      <w:marRight w:val="0"/>
                      <w:marTop w:val="0"/>
                      <w:marBottom w:val="0"/>
                      <w:divBdr>
                        <w:top w:val="none" w:sz="0" w:space="0" w:color="auto"/>
                        <w:left w:val="none" w:sz="0" w:space="0" w:color="auto"/>
                        <w:bottom w:val="none" w:sz="0" w:space="0" w:color="auto"/>
                        <w:right w:val="none" w:sz="0" w:space="0" w:color="auto"/>
                      </w:divBdr>
                      <w:divsChild>
                        <w:div w:id="848299224">
                          <w:marLeft w:val="0"/>
                          <w:marRight w:val="0"/>
                          <w:marTop w:val="0"/>
                          <w:marBottom w:val="0"/>
                          <w:divBdr>
                            <w:top w:val="none" w:sz="0" w:space="0" w:color="auto"/>
                            <w:left w:val="none" w:sz="0" w:space="0" w:color="auto"/>
                            <w:bottom w:val="none" w:sz="0" w:space="0" w:color="auto"/>
                            <w:right w:val="none" w:sz="0" w:space="0" w:color="auto"/>
                          </w:divBdr>
                          <w:divsChild>
                            <w:div w:id="9690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08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64644829">
      <w:bodyDiv w:val="1"/>
      <w:marLeft w:val="0"/>
      <w:marRight w:val="0"/>
      <w:marTop w:val="0"/>
      <w:marBottom w:val="0"/>
      <w:divBdr>
        <w:top w:val="none" w:sz="0" w:space="0" w:color="auto"/>
        <w:left w:val="none" w:sz="0" w:space="0" w:color="auto"/>
        <w:bottom w:val="none" w:sz="0" w:space="0" w:color="auto"/>
        <w:right w:val="none" w:sz="0" w:space="0" w:color="auto"/>
      </w:divBdr>
    </w:div>
    <w:div w:id="364670916">
      <w:bodyDiv w:val="1"/>
      <w:marLeft w:val="0"/>
      <w:marRight w:val="0"/>
      <w:marTop w:val="0"/>
      <w:marBottom w:val="0"/>
      <w:divBdr>
        <w:top w:val="none" w:sz="0" w:space="0" w:color="auto"/>
        <w:left w:val="none" w:sz="0" w:space="0" w:color="auto"/>
        <w:bottom w:val="none" w:sz="0" w:space="0" w:color="auto"/>
        <w:right w:val="none" w:sz="0" w:space="0" w:color="auto"/>
      </w:divBdr>
    </w:div>
    <w:div w:id="364721042">
      <w:bodyDiv w:val="1"/>
      <w:marLeft w:val="0"/>
      <w:marRight w:val="0"/>
      <w:marTop w:val="0"/>
      <w:marBottom w:val="0"/>
      <w:divBdr>
        <w:top w:val="none" w:sz="0" w:space="0" w:color="auto"/>
        <w:left w:val="none" w:sz="0" w:space="0" w:color="auto"/>
        <w:bottom w:val="none" w:sz="0" w:space="0" w:color="auto"/>
        <w:right w:val="none" w:sz="0" w:space="0" w:color="auto"/>
      </w:divBdr>
      <w:divsChild>
        <w:div w:id="219555376">
          <w:marLeft w:val="0"/>
          <w:marRight w:val="0"/>
          <w:marTop w:val="0"/>
          <w:marBottom w:val="0"/>
          <w:divBdr>
            <w:top w:val="none" w:sz="0" w:space="0" w:color="auto"/>
            <w:left w:val="none" w:sz="0" w:space="0" w:color="auto"/>
            <w:bottom w:val="none" w:sz="0" w:space="0" w:color="auto"/>
            <w:right w:val="none" w:sz="0" w:space="0" w:color="auto"/>
          </w:divBdr>
        </w:div>
        <w:div w:id="692807523">
          <w:marLeft w:val="0"/>
          <w:marRight w:val="0"/>
          <w:marTop w:val="0"/>
          <w:marBottom w:val="450"/>
          <w:divBdr>
            <w:top w:val="none" w:sz="0" w:space="0" w:color="auto"/>
            <w:left w:val="none" w:sz="0" w:space="0" w:color="auto"/>
            <w:bottom w:val="none" w:sz="0" w:space="0" w:color="auto"/>
            <w:right w:val="none" w:sz="0" w:space="0" w:color="auto"/>
          </w:divBdr>
          <w:divsChild>
            <w:div w:id="4492095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101392">
      <w:bodyDiv w:val="1"/>
      <w:marLeft w:val="0"/>
      <w:marRight w:val="0"/>
      <w:marTop w:val="0"/>
      <w:marBottom w:val="0"/>
      <w:divBdr>
        <w:top w:val="none" w:sz="0" w:space="0" w:color="auto"/>
        <w:left w:val="none" w:sz="0" w:space="0" w:color="auto"/>
        <w:bottom w:val="none" w:sz="0" w:space="0" w:color="auto"/>
        <w:right w:val="none" w:sz="0" w:space="0" w:color="auto"/>
      </w:divBdr>
      <w:divsChild>
        <w:div w:id="714542418">
          <w:marLeft w:val="-125"/>
          <w:marRight w:val="-125"/>
          <w:marTop w:val="0"/>
          <w:marBottom w:val="0"/>
          <w:divBdr>
            <w:top w:val="none" w:sz="0" w:space="0" w:color="auto"/>
            <w:left w:val="none" w:sz="0" w:space="0" w:color="auto"/>
            <w:bottom w:val="none" w:sz="0" w:space="0" w:color="auto"/>
            <w:right w:val="none" w:sz="0" w:space="0" w:color="auto"/>
          </w:divBdr>
        </w:div>
      </w:divsChild>
    </w:div>
    <w:div w:id="365369626">
      <w:bodyDiv w:val="1"/>
      <w:marLeft w:val="0"/>
      <w:marRight w:val="0"/>
      <w:marTop w:val="0"/>
      <w:marBottom w:val="0"/>
      <w:divBdr>
        <w:top w:val="none" w:sz="0" w:space="0" w:color="auto"/>
        <w:left w:val="none" w:sz="0" w:space="0" w:color="auto"/>
        <w:bottom w:val="none" w:sz="0" w:space="0" w:color="auto"/>
        <w:right w:val="none" w:sz="0" w:space="0" w:color="auto"/>
      </w:divBdr>
      <w:divsChild>
        <w:div w:id="286551302">
          <w:marLeft w:val="750"/>
          <w:marRight w:val="0"/>
          <w:marTop w:val="0"/>
          <w:marBottom w:val="0"/>
          <w:divBdr>
            <w:top w:val="none" w:sz="0" w:space="0" w:color="auto"/>
            <w:left w:val="none" w:sz="0" w:space="0" w:color="auto"/>
            <w:bottom w:val="none" w:sz="0" w:space="0" w:color="auto"/>
            <w:right w:val="none" w:sz="0" w:space="0" w:color="auto"/>
          </w:divBdr>
          <w:divsChild>
            <w:div w:id="566652169">
              <w:marLeft w:val="15"/>
              <w:marRight w:val="225"/>
              <w:marTop w:val="165"/>
              <w:marBottom w:val="105"/>
              <w:divBdr>
                <w:top w:val="none" w:sz="0" w:space="0" w:color="auto"/>
                <w:left w:val="none" w:sz="0" w:space="0" w:color="auto"/>
                <w:bottom w:val="none" w:sz="0" w:space="0" w:color="auto"/>
                <w:right w:val="none" w:sz="0" w:space="0" w:color="auto"/>
              </w:divBdr>
              <w:divsChild>
                <w:div w:id="492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3004">
      <w:bodyDiv w:val="1"/>
      <w:marLeft w:val="0"/>
      <w:marRight w:val="0"/>
      <w:marTop w:val="0"/>
      <w:marBottom w:val="0"/>
      <w:divBdr>
        <w:top w:val="none" w:sz="0" w:space="0" w:color="auto"/>
        <w:left w:val="none" w:sz="0" w:space="0" w:color="auto"/>
        <w:bottom w:val="none" w:sz="0" w:space="0" w:color="auto"/>
        <w:right w:val="none" w:sz="0" w:space="0" w:color="auto"/>
      </w:divBdr>
      <w:divsChild>
        <w:div w:id="609241704">
          <w:marLeft w:val="0"/>
          <w:marRight w:val="0"/>
          <w:marTop w:val="0"/>
          <w:marBottom w:val="0"/>
          <w:divBdr>
            <w:top w:val="none" w:sz="0" w:space="0" w:color="auto"/>
            <w:left w:val="none" w:sz="0" w:space="0" w:color="auto"/>
            <w:bottom w:val="none" w:sz="0" w:space="0" w:color="auto"/>
            <w:right w:val="none" w:sz="0" w:space="0" w:color="auto"/>
          </w:divBdr>
          <w:divsChild>
            <w:div w:id="109591080">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365646551">
      <w:bodyDiv w:val="1"/>
      <w:marLeft w:val="0"/>
      <w:marRight w:val="0"/>
      <w:marTop w:val="0"/>
      <w:marBottom w:val="0"/>
      <w:divBdr>
        <w:top w:val="none" w:sz="0" w:space="0" w:color="auto"/>
        <w:left w:val="none" w:sz="0" w:space="0" w:color="auto"/>
        <w:bottom w:val="none" w:sz="0" w:space="0" w:color="auto"/>
        <w:right w:val="none" w:sz="0" w:space="0" w:color="auto"/>
      </w:divBdr>
    </w:div>
    <w:div w:id="365908908">
      <w:bodyDiv w:val="1"/>
      <w:marLeft w:val="0"/>
      <w:marRight w:val="0"/>
      <w:marTop w:val="0"/>
      <w:marBottom w:val="0"/>
      <w:divBdr>
        <w:top w:val="none" w:sz="0" w:space="0" w:color="auto"/>
        <w:left w:val="none" w:sz="0" w:space="0" w:color="auto"/>
        <w:bottom w:val="none" w:sz="0" w:space="0" w:color="auto"/>
        <w:right w:val="none" w:sz="0" w:space="0" w:color="auto"/>
      </w:divBdr>
    </w:div>
    <w:div w:id="366102085">
      <w:bodyDiv w:val="1"/>
      <w:marLeft w:val="0"/>
      <w:marRight w:val="0"/>
      <w:marTop w:val="0"/>
      <w:marBottom w:val="0"/>
      <w:divBdr>
        <w:top w:val="none" w:sz="0" w:space="0" w:color="auto"/>
        <w:left w:val="none" w:sz="0" w:space="0" w:color="auto"/>
        <w:bottom w:val="none" w:sz="0" w:space="0" w:color="auto"/>
        <w:right w:val="none" w:sz="0" w:space="0" w:color="auto"/>
      </w:divBdr>
    </w:div>
    <w:div w:id="366563972">
      <w:bodyDiv w:val="1"/>
      <w:marLeft w:val="0"/>
      <w:marRight w:val="0"/>
      <w:marTop w:val="0"/>
      <w:marBottom w:val="0"/>
      <w:divBdr>
        <w:top w:val="none" w:sz="0" w:space="0" w:color="auto"/>
        <w:left w:val="none" w:sz="0" w:space="0" w:color="auto"/>
        <w:bottom w:val="none" w:sz="0" w:space="0" w:color="auto"/>
        <w:right w:val="none" w:sz="0" w:space="0" w:color="auto"/>
      </w:divBdr>
      <w:divsChild>
        <w:div w:id="2079129784">
          <w:marLeft w:val="-150"/>
          <w:marRight w:val="-150"/>
          <w:marTop w:val="0"/>
          <w:marBottom w:val="0"/>
          <w:divBdr>
            <w:top w:val="none" w:sz="0" w:space="0" w:color="auto"/>
            <w:left w:val="none" w:sz="0" w:space="0" w:color="auto"/>
            <w:bottom w:val="none" w:sz="0" w:space="0" w:color="auto"/>
            <w:right w:val="none" w:sz="0" w:space="0" w:color="auto"/>
          </w:divBdr>
          <w:divsChild>
            <w:div w:id="765149268">
              <w:marLeft w:val="0"/>
              <w:marRight w:val="0"/>
              <w:marTop w:val="0"/>
              <w:marBottom w:val="0"/>
              <w:divBdr>
                <w:top w:val="none" w:sz="0" w:space="0" w:color="auto"/>
                <w:left w:val="none" w:sz="0" w:space="0" w:color="auto"/>
                <w:bottom w:val="none" w:sz="0" w:space="0" w:color="auto"/>
                <w:right w:val="none" w:sz="0" w:space="0" w:color="auto"/>
              </w:divBdr>
              <w:divsChild>
                <w:div w:id="428432381">
                  <w:marLeft w:val="-150"/>
                  <w:marRight w:val="-150"/>
                  <w:marTop w:val="0"/>
                  <w:marBottom w:val="0"/>
                  <w:divBdr>
                    <w:top w:val="none" w:sz="0" w:space="0" w:color="auto"/>
                    <w:left w:val="none" w:sz="0" w:space="0" w:color="auto"/>
                    <w:bottom w:val="none" w:sz="0" w:space="0" w:color="auto"/>
                    <w:right w:val="none" w:sz="0" w:space="0" w:color="auto"/>
                  </w:divBdr>
                  <w:divsChild>
                    <w:div w:id="993219892">
                      <w:marLeft w:val="0"/>
                      <w:marRight w:val="0"/>
                      <w:marTop w:val="0"/>
                      <w:marBottom w:val="0"/>
                      <w:divBdr>
                        <w:top w:val="none" w:sz="0" w:space="0" w:color="auto"/>
                        <w:left w:val="none" w:sz="0" w:space="0" w:color="auto"/>
                        <w:bottom w:val="none" w:sz="0" w:space="0" w:color="auto"/>
                        <w:right w:val="none" w:sz="0" w:space="0" w:color="auto"/>
                      </w:divBdr>
                      <w:divsChild>
                        <w:div w:id="461188584">
                          <w:marLeft w:val="-150"/>
                          <w:marRight w:val="-150"/>
                          <w:marTop w:val="0"/>
                          <w:marBottom w:val="0"/>
                          <w:divBdr>
                            <w:top w:val="none" w:sz="0" w:space="0" w:color="auto"/>
                            <w:left w:val="none" w:sz="0" w:space="0" w:color="auto"/>
                            <w:bottom w:val="none" w:sz="0" w:space="0" w:color="auto"/>
                            <w:right w:val="none" w:sz="0" w:space="0" w:color="auto"/>
                          </w:divBdr>
                          <w:divsChild>
                            <w:div w:id="132480406">
                              <w:marLeft w:val="0"/>
                              <w:marRight w:val="0"/>
                              <w:marTop w:val="0"/>
                              <w:marBottom w:val="0"/>
                              <w:divBdr>
                                <w:top w:val="none" w:sz="0" w:space="0" w:color="auto"/>
                                <w:left w:val="none" w:sz="0" w:space="0" w:color="auto"/>
                                <w:bottom w:val="none" w:sz="0" w:space="0" w:color="auto"/>
                                <w:right w:val="none" w:sz="0" w:space="0" w:color="auto"/>
                              </w:divBdr>
                              <w:divsChild>
                                <w:div w:id="1563827287">
                                  <w:marLeft w:val="0"/>
                                  <w:marRight w:val="0"/>
                                  <w:marTop w:val="0"/>
                                  <w:marBottom w:val="75"/>
                                  <w:divBdr>
                                    <w:top w:val="none" w:sz="0" w:space="0" w:color="auto"/>
                                    <w:left w:val="none" w:sz="0" w:space="0" w:color="auto"/>
                                    <w:bottom w:val="none" w:sz="0" w:space="0" w:color="auto"/>
                                    <w:right w:val="none" w:sz="0" w:space="0" w:color="auto"/>
                                  </w:divBdr>
                                </w:div>
                                <w:div w:id="581455334">
                                  <w:marLeft w:val="0"/>
                                  <w:marRight w:val="0"/>
                                  <w:marTop w:val="0"/>
                                  <w:marBottom w:val="0"/>
                                  <w:divBdr>
                                    <w:top w:val="none" w:sz="0" w:space="0" w:color="auto"/>
                                    <w:left w:val="none" w:sz="0" w:space="0" w:color="auto"/>
                                    <w:bottom w:val="none" w:sz="0" w:space="0" w:color="auto"/>
                                    <w:right w:val="none" w:sz="0" w:space="0" w:color="auto"/>
                                  </w:divBdr>
                                  <w:divsChild>
                                    <w:div w:id="14876711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806977">
                              <w:marLeft w:val="0"/>
                              <w:marRight w:val="0"/>
                              <w:marTop w:val="0"/>
                              <w:marBottom w:val="0"/>
                              <w:divBdr>
                                <w:top w:val="none" w:sz="0" w:space="0" w:color="auto"/>
                                <w:left w:val="none" w:sz="0" w:space="0" w:color="auto"/>
                                <w:bottom w:val="none" w:sz="0" w:space="0" w:color="auto"/>
                                <w:right w:val="none" w:sz="0" w:space="0" w:color="auto"/>
                              </w:divBdr>
                              <w:divsChild>
                                <w:div w:id="2137791135">
                                  <w:marLeft w:val="0"/>
                                  <w:marRight w:val="0"/>
                                  <w:marTop w:val="0"/>
                                  <w:marBottom w:val="0"/>
                                  <w:divBdr>
                                    <w:top w:val="none" w:sz="0" w:space="0" w:color="auto"/>
                                    <w:left w:val="none" w:sz="0" w:space="0" w:color="auto"/>
                                    <w:bottom w:val="none" w:sz="0" w:space="0" w:color="auto"/>
                                    <w:right w:val="none" w:sz="0" w:space="0" w:color="auto"/>
                                  </w:divBdr>
                                </w:div>
                              </w:divsChild>
                            </w:div>
                            <w:div w:id="1639606567">
                              <w:marLeft w:val="0"/>
                              <w:marRight w:val="0"/>
                              <w:marTop w:val="0"/>
                              <w:marBottom w:val="0"/>
                              <w:divBdr>
                                <w:top w:val="none" w:sz="0" w:space="0" w:color="auto"/>
                                <w:left w:val="none" w:sz="0" w:space="0" w:color="auto"/>
                                <w:bottom w:val="none" w:sz="0" w:space="0" w:color="auto"/>
                                <w:right w:val="none" w:sz="0" w:space="0" w:color="auto"/>
                              </w:divBdr>
                              <w:divsChild>
                                <w:div w:id="129829487">
                                  <w:marLeft w:val="0"/>
                                  <w:marRight w:val="0"/>
                                  <w:marTop w:val="150"/>
                                  <w:marBottom w:val="0"/>
                                  <w:divBdr>
                                    <w:top w:val="none" w:sz="0" w:space="0" w:color="auto"/>
                                    <w:left w:val="none" w:sz="0" w:space="0" w:color="auto"/>
                                    <w:bottom w:val="none" w:sz="0" w:space="0" w:color="auto"/>
                                    <w:right w:val="none" w:sz="0" w:space="0" w:color="auto"/>
                                  </w:divBdr>
                                  <w:divsChild>
                                    <w:div w:id="733895408">
                                      <w:marLeft w:val="0"/>
                                      <w:marRight w:val="0"/>
                                      <w:marTop w:val="0"/>
                                      <w:marBottom w:val="150"/>
                                      <w:divBdr>
                                        <w:top w:val="none" w:sz="0" w:space="0" w:color="auto"/>
                                        <w:left w:val="none" w:sz="0" w:space="0" w:color="auto"/>
                                        <w:bottom w:val="none" w:sz="0" w:space="0" w:color="auto"/>
                                        <w:right w:val="none" w:sz="0" w:space="0" w:color="auto"/>
                                      </w:divBdr>
                                    </w:div>
                                    <w:div w:id="14437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2571">
                      <w:marLeft w:val="0"/>
                      <w:marRight w:val="0"/>
                      <w:marTop w:val="0"/>
                      <w:marBottom w:val="0"/>
                      <w:divBdr>
                        <w:top w:val="none" w:sz="0" w:space="0" w:color="auto"/>
                        <w:left w:val="none" w:sz="0" w:space="0" w:color="auto"/>
                        <w:bottom w:val="none" w:sz="0" w:space="0" w:color="auto"/>
                        <w:right w:val="none" w:sz="0" w:space="0" w:color="auto"/>
                      </w:divBdr>
                      <w:divsChild>
                        <w:div w:id="1347487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6682536">
      <w:bodyDiv w:val="1"/>
      <w:marLeft w:val="0"/>
      <w:marRight w:val="0"/>
      <w:marTop w:val="0"/>
      <w:marBottom w:val="0"/>
      <w:divBdr>
        <w:top w:val="none" w:sz="0" w:space="0" w:color="auto"/>
        <w:left w:val="none" w:sz="0" w:space="0" w:color="auto"/>
        <w:bottom w:val="none" w:sz="0" w:space="0" w:color="auto"/>
        <w:right w:val="none" w:sz="0" w:space="0" w:color="auto"/>
      </w:divBdr>
      <w:divsChild>
        <w:div w:id="261694383">
          <w:marLeft w:val="626"/>
          <w:marRight w:val="0"/>
          <w:marTop w:val="0"/>
          <w:marBottom w:val="0"/>
          <w:divBdr>
            <w:top w:val="none" w:sz="0" w:space="0" w:color="auto"/>
            <w:left w:val="none" w:sz="0" w:space="0" w:color="auto"/>
            <w:bottom w:val="none" w:sz="0" w:space="0" w:color="auto"/>
            <w:right w:val="none" w:sz="0" w:space="0" w:color="auto"/>
          </w:divBdr>
        </w:div>
        <w:div w:id="272592859">
          <w:marLeft w:val="626"/>
          <w:marRight w:val="1252"/>
          <w:marTop w:val="0"/>
          <w:marBottom w:val="0"/>
          <w:divBdr>
            <w:top w:val="none" w:sz="0" w:space="0" w:color="auto"/>
            <w:left w:val="none" w:sz="0" w:space="0" w:color="auto"/>
            <w:bottom w:val="none" w:sz="0" w:space="0" w:color="auto"/>
            <w:right w:val="none" w:sz="0" w:space="0" w:color="auto"/>
          </w:divBdr>
        </w:div>
      </w:divsChild>
    </w:div>
    <w:div w:id="367295396">
      <w:bodyDiv w:val="1"/>
      <w:marLeft w:val="0"/>
      <w:marRight w:val="0"/>
      <w:marTop w:val="0"/>
      <w:marBottom w:val="0"/>
      <w:divBdr>
        <w:top w:val="none" w:sz="0" w:space="0" w:color="auto"/>
        <w:left w:val="none" w:sz="0" w:space="0" w:color="auto"/>
        <w:bottom w:val="none" w:sz="0" w:space="0" w:color="auto"/>
        <w:right w:val="none" w:sz="0" w:space="0" w:color="auto"/>
      </w:divBdr>
      <w:divsChild>
        <w:div w:id="108403903">
          <w:marLeft w:val="0"/>
          <w:marRight w:val="0"/>
          <w:marTop w:val="0"/>
          <w:marBottom w:val="0"/>
          <w:divBdr>
            <w:top w:val="none" w:sz="0" w:space="0" w:color="auto"/>
            <w:left w:val="none" w:sz="0" w:space="0" w:color="auto"/>
            <w:bottom w:val="none" w:sz="0" w:space="0" w:color="auto"/>
            <w:right w:val="none" w:sz="0" w:space="0" w:color="auto"/>
          </w:divBdr>
          <w:divsChild>
            <w:div w:id="408891749">
              <w:marLeft w:val="0"/>
              <w:marRight w:val="0"/>
              <w:marTop w:val="0"/>
              <w:marBottom w:val="0"/>
              <w:divBdr>
                <w:top w:val="none" w:sz="0" w:space="0" w:color="auto"/>
                <w:left w:val="none" w:sz="0" w:space="0" w:color="auto"/>
                <w:bottom w:val="none" w:sz="0" w:space="0" w:color="auto"/>
                <w:right w:val="none" w:sz="0" w:space="0" w:color="auto"/>
              </w:divBdr>
            </w:div>
          </w:divsChild>
        </w:div>
        <w:div w:id="535585333">
          <w:marLeft w:val="0"/>
          <w:marRight w:val="0"/>
          <w:marTop w:val="0"/>
          <w:marBottom w:val="0"/>
          <w:divBdr>
            <w:top w:val="none" w:sz="0" w:space="0" w:color="auto"/>
            <w:left w:val="none" w:sz="0" w:space="0" w:color="auto"/>
            <w:bottom w:val="none" w:sz="0" w:space="0" w:color="auto"/>
            <w:right w:val="none" w:sz="0" w:space="0" w:color="auto"/>
          </w:divBdr>
        </w:div>
        <w:div w:id="544952196">
          <w:marLeft w:val="0"/>
          <w:marRight w:val="0"/>
          <w:marTop w:val="0"/>
          <w:marBottom w:val="0"/>
          <w:divBdr>
            <w:top w:val="none" w:sz="0" w:space="0" w:color="auto"/>
            <w:left w:val="none" w:sz="0" w:space="0" w:color="auto"/>
            <w:bottom w:val="none" w:sz="0" w:space="0" w:color="auto"/>
            <w:right w:val="none" w:sz="0" w:space="0" w:color="auto"/>
          </w:divBdr>
        </w:div>
      </w:divsChild>
    </w:div>
    <w:div w:id="367991529">
      <w:bodyDiv w:val="1"/>
      <w:marLeft w:val="0"/>
      <w:marRight w:val="0"/>
      <w:marTop w:val="0"/>
      <w:marBottom w:val="0"/>
      <w:divBdr>
        <w:top w:val="none" w:sz="0" w:space="0" w:color="auto"/>
        <w:left w:val="none" w:sz="0" w:space="0" w:color="auto"/>
        <w:bottom w:val="none" w:sz="0" w:space="0" w:color="auto"/>
        <w:right w:val="none" w:sz="0" w:space="0" w:color="auto"/>
      </w:divBdr>
      <w:divsChild>
        <w:div w:id="187722927">
          <w:marLeft w:val="-150"/>
          <w:marRight w:val="-150"/>
          <w:marTop w:val="0"/>
          <w:marBottom w:val="0"/>
          <w:divBdr>
            <w:top w:val="none" w:sz="0" w:space="0" w:color="auto"/>
            <w:left w:val="none" w:sz="0" w:space="0" w:color="auto"/>
            <w:bottom w:val="none" w:sz="0" w:space="0" w:color="auto"/>
            <w:right w:val="none" w:sz="0" w:space="0" w:color="auto"/>
          </w:divBdr>
        </w:div>
      </w:divsChild>
    </w:div>
    <w:div w:id="368267829">
      <w:bodyDiv w:val="1"/>
      <w:marLeft w:val="0"/>
      <w:marRight w:val="0"/>
      <w:marTop w:val="0"/>
      <w:marBottom w:val="0"/>
      <w:divBdr>
        <w:top w:val="none" w:sz="0" w:space="0" w:color="auto"/>
        <w:left w:val="none" w:sz="0" w:space="0" w:color="auto"/>
        <w:bottom w:val="none" w:sz="0" w:space="0" w:color="auto"/>
        <w:right w:val="none" w:sz="0" w:space="0" w:color="auto"/>
      </w:divBdr>
    </w:div>
    <w:div w:id="368410438">
      <w:bodyDiv w:val="1"/>
      <w:marLeft w:val="0"/>
      <w:marRight w:val="0"/>
      <w:marTop w:val="0"/>
      <w:marBottom w:val="0"/>
      <w:divBdr>
        <w:top w:val="none" w:sz="0" w:space="0" w:color="auto"/>
        <w:left w:val="none" w:sz="0" w:space="0" w:color="auto"/>
        <w:bottom w:val="none" w:sz="0" w:space="0" w:color="auto"/>
        <w:right w:val="none" w:sz="0" w:space="0" w:color="auto"/>
      </w:divBdr>
      <w:divsChild>
        <w:div w:id="42145601">
          <w:marLeft w:val="0"/>
          <w:marRight w:val="0"/>
          <w:marTop w:val="450"/>
          <w:marBottom w:val="435"/>
          <w:divBdr>
            <w:top w:val="none" w:sz="0" w:space="0" w:color="auto"/>
            <w:left w:val="none" w:sz="0" w:space="0" w:color="auto"/>
            <w:bottom w:val="none" w:sz="0" w:space="0" w:color="auto"/>
            <w:right w:val="none" w:sz="0" w:space="0" w:color="auto"/>
          </w:divBdr>
        </w:div>
        <w:div w:id="262689538">
          <w:marLeft w:val="0"/>
          <w:marRight w:val="0"/>
          <w:marTop w:val="150"/>
          <w:marBottom w:val="330"/>
          <w:divBdr>
            <w:top w:val="none" w:sz="0" w:space="0" w:color="auto"/>
            <w:left w:val="none" w:sz="0" w:space="0" w:color="auto"/>
            <w:bottom w:val="none" w:sz="0" w:space="0" w:color="auto"/>
            <w:right w:val="none" w:sz="0" w:space="0" w:color="auto"/>
          </w:divBdr>
          <w:divsChild>
            <w:div w:id="5106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2558">
      <w:bodyDiv w:val="1"/>
      <w:marLeft w:val="0"/>
      <w:marRight w:val="0"/>
      <w:marTop w:val="0"/>
      <w:marBottom w:val="0"/>
      <w:divBdr>
        <w:top w:val="none" w:sz="0" w:space="0" w:color="auto"/>
        <w:left w:val="none" w:sz="0" w:space="0" w:color="auto"/>
        <w:bottom w:val="none" w:sz="0" w:space="0" w:color="auto"/>
        <w:right w:val="none" w:sz="0" w:space="0" w:color="auto"/>
      </w:divBdr>
    </w:div>
    <w:div w:id="368844394">
      <w:bodyDiv w:val="1"/>
      <w:marLeft w:val="0"/>
      <w:marRight w:val="0"/>
      <w:marTop w:val="0"/>
      <w:marBottom w:val="0"/>
      <w:divBdr>
        <w:top w:val="none" w:sz="0" w:space="0" w:color="auto"/>
        <w:left w:val="none" w:sz="0" w:space="0" w:color="auto"/>
        <w:bottom w:val="none" w:sz="0" w:space="0" w:color="auto"/>
        <w:right w:val="none" w:sz="0" w:space="0" w:color="auto"/>
      </w:divBdr>
    </w:div>
    <w:div w:id="368918740">
      <w:bodyDiv w:val="1"/>
      <w:marLeft w:val="0"/>
      <w:marRight w:val="0"/>
      <w:marTop w:val="0"/>
      <w:marBottom w:val="0"/>
      <w:divBdr>
        <w:top w:val="none" w:sz="0" w:space="0" w:color="auto"/>
        <w:left w:val="none" w:sz="0" w:space="0" w:color="auto"/>
        <w:bottom w:val="none" w:sz="0" w:space="0" w:color="auto"/>
        <w:right w:val="none" w:sz="0" w:space="0" w:color="auto"/>
      </w:divBdr>
      <w:divsChild>
        <w:div w:id="23362422">
          <w:marLeft w:val="15"/>
          <w:marRight w:val="225"/>
          <w:marTop w:val="0"/>
          <w:marBottom w:val="105"/>
          <w:divBdr>
            <w:top w:val="none" w:sz="0" w:space="0" w:color="auto"/>
            <w:left w:val="none" w:sz="0" w:space="0" w:color="auto"/>
            <w:bottom w:val="none" w:sz="0" w:space="0" w:color="auto"/>
            <w:right w:val="none" w:sz="0" w:space="0" w:color="auto"/>
          </w:divBdr>
        </w:div>
        <w:div w:id="160581370">
          <w:marLeft w:val="0"/>
          <w:marRight w:val="0"/>
          <w:marTop w:val="0"/>
          <w:marBottom w:val="300"/>
          <w:divBdr>
            <w:top w:val="none" w:sz="0" w:space="0" w:color="auto"/>
            <w:left w:val="none" w:sz="0" w:space="0" w:color="auto"/>
            <w:bottom w:val="none" w:sz="0" w:space="0" w:color="auto"/>
            <w:right w:val="none" w:sz="0" w:space="0" w:color="auto"/>
          </w:divBdr>
        </w:div>
      </w:divsChild>
    </w:div>
    <w:div w:id="369041165">
      <w:bodyDiv w:val="1"/>
      <w:marLeft w:val="0"/>
      <w:marRight w:val="0"/>
      <w:marTop w:val="0"/>
      <w:marBottom w:val="0"/>
      <w:divBdr>
        <w:top w:val="none" w:sz="0" w:space="0" w:color="auto"/>
        <w:left w:val="none" w:sz="0" w:space="0" w:color="auto"/>
        <w:bottom w:val="none" w:sz="0" w:space="0" w:color="auto"/>
        <w:right w:val="none" w:sz="0" w:space="0" w:color="auto"/>
      </w:divBdr>
      <w:divsChild>
        <w:div w:id="218590257">
          <w:marLeft w:val="0"/>
          <w:marRight w:val="0"/>
          <w:marTop w:val="0"/>
          <w:marBottom w:val="300"/>
          <w:divBdr>
            <w:top w:val="none" w:sz="0" w:space="0" w:color="auto"/>
            <w:left w:val="none" w:sz="0" w:space="0" w:color="auto"/>
            <w:bottom w:val="none" w:sz="0" w:space="0" w:color="auto"/>
            <w:right w:val="none" w:sz="0" w:space="0" w:color="auto"/>
          </w:divBdr>
          <w:divsChild>
            <w:div w:id="409545594">
              <w:marLeft w:val="0"/>
              <w:marRight w:val="0"/>
              <w:marTop w:val="0"/>
              <w:marBottom w:val="0"/>
              <w:divBdr>
                <w:top w:val="none" w:sz="0" w:space="0" w:color="auto"/>
                <w:left w:val="none" w:sz="0" w:space="0" w:color="auto"/>
                <w:bottom w:val="none" w:sz="0" w:space="0" w:color="auto"/>
                <w:right w:val="none" w:sz="0" w:space="0" w:color="auto"/>
              </w:divBdr>
            </w:div>
            <w:div w:id="6054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4728">
      <w:bodyDiv w:val="1"/>
      <w:marLeft w:val="0"/>
      <w:marRight w:val="0"/>
      <w:marTop w:val="0"/>
      <w:marBottom w:val="0"/>
      <w:divBdr>
        <w:top w:val="none" w:sz="0" w:space="0" w:color="auto"/>
        <w:left w:val="none" w:sz="0" w:space="0" w:color="auto"/>
        <w:bottom w:val="none" w:sz="0" w:space="0" w:color="auto"/>
        <w:right w:val="none" w:sz="0" w:space="0" w:color="auto"/>
      </w:divBdr>
      <w:divsChild>
        <w:div w:id="282612135">
          <w:marLeft w:val="0"/>
          <w:marRight w:val="0"/>
          <w:marTop w:val="0"/>
          <w:marBottom w:val="0"/>
          <w:divBdr>
            <w:top w:val="none" w:sz="0" w:space="0" w:color="auto"/>
            <w:left w:val="none" w:sz="0" w:space="0" w:color="auto"/>
            <w:bottom w:val="none" w:sz="0" w:space="0" w:color="auto"/>
            <w:right w:val="none" w:sz="0" w:space="0" w:color="auto"/>
          </w:divBdr>
        </w:div>
      </w:divsChild>
    </w:div>
    <w:div w:id="369379185">
      <w:bodyDiv w:val="1"/>
      <w:marLeft w:val="0"/>
      <w:marRight w:val="0"/>
      <w:marTop w:val="0"/>
      <w:marBottom w:val="0"/>
      <w:divBdr>
        <w:top w:val="none" w:sz="0" w:space="0" w:color="auto"/>
        <w:left w:val="none" w:sz="0" w:space="0" w:color="auto"/>
        <w:bottom w:val="none" w:sz="0" w:space="0" w:color="auto"/>
        <w:right w:val="none" w:sz="0" w:space="0" w:color="auto"/>
      </w:divBdr>
    </w:div>
    <w:div w:id="369498019">
      <w:bodyDiv w:val="1"/>
      <w:marLeft w:val="0"/>
      <w:marRight w:val="0"/>
      <w:marTop w:val="0"/>
      <w:marBottom w:val="0"/>
      <w:divBdr>
        <w:top w:val="none" w:sz="0" w:space="0" w:color="auto"/>
        <w:left w:val="none" w:sz="0" w:space="0" w:color="auto"/>
        <w:bottom w:val="none" w:sz="0" w:space="0" w:color="auto"/>
        <w:right w:val="none" w:sz="0" w:space="0" w:color="auto"/>
      </w:divBdr>
    </w:div>
    <w:div w:id="369691582">
      <w:bodyDiv w:val="1"/>
      <w:marLeft w:val="0"/>
      <w:marRight w:val="0"/>
      <w:marTop w:val="0"/>
      <w:marBottom w:val="0"/>
      <w:divBdr>
        <w:top w:val="none" w:sz="0" w:space="0" w:color="auto"/>
        <w:left w:val="none" w:sz="0" w:space="0" w:color="auto"/>
        <w:bottom w:val="none" w:sz="0" w:space="0" w:color="auto"/>
        <w:right w:val="none" w:sz="0" w:space="0" w:color="auto"/>
      </w:divBdr>
      <w:divsChild>
        <w:div w:id="251624578">
          <w:marLeft w:val="0"/>
          <w:marRight w:val="0"/>
          <w:marTop w:val="0"/>
          <w:marBottom w:val="300"/>
          <w:divBdr>
            <w:top w:val="none" w:sz="0" w:space="0" w:color="auto"/>
            <w:left w:val="none" w:sz="0" w:space="0" w:color="auto"/>
            <w:bottom w:val="none" w:sz="0" w:space="0" w:color="auto"/>
            <w:right w:val="none" w:sz="0" w:space="0" w:color="auto"/>
          </w:divBdr>
        </w:div>
      </w:divsChild>
    </w:div>
    <w:div w:id="369770107">
      <w:bodyDiv w:val="1"/>
      <w:marLeft w:val="0"/>
      <w:marRight w:val="0"/>
      <w:marTop w:val="0"/>
      <w:marBottom w:val="0"/>
      <w:divBdr>
        <w:top w:val="none" w:sz="0" w:space="0" w:color="auto"/>
        <w:left w:val="none" w:sz="0" w:space="0" w:color="auto"/>
        <w:bottom w:val="none" w:sz="0" w:space="0" w:color="auto"/>
        <w:right w:val="none" w:sz="0" w:space="0" w:color="auto"/>
      </w:divBdr>
      <w:divsChild>
        <w:div w:id="148904015">
          <w:marLeft w:val="0"/>
          <w:marRight w:val="0"/>
          <w:marTop w:val="0"/>
          <w:marBottom w:val="0"/>
          <w:divBdr>
            <w:top w:val="none" w:sz="0" w:space="0" w:color="auto"/>
            <w:left w:val="none" w:sz="0" w:space="0" w:color="auto"/>
            <w:bottom w:val="none" w:sz="0" w:space="0" w:color="auto"/>
            <w:right w:val="none" w:sz="0" w:space="0" w:color="auto"/>
          </w:divBdr>
          <w:divsChild>
            <w:div w:id="571548121">
              <w:marLeft w:val="-225"/>
              <w:marRight w:val="-225"/>
              <w:marTop w:val="0"/>
              <w:marBottom w:val="0"/>
              <w:divBdr>
                <w:top w:val="none" w:sz="0" w:space="0" w:color="auto"/>
                <w:left w:val="none" w:sz="0" w:space="0" w:color="auto"/>
                <w:bottom w:val="none" w:sz="0" w:space="0" w:color="auto"/>
                <w:right w:val="none" w:sz="0" w:space="0" w:color="auto"/>
              </w:divBdr>
            </w:div>
          </w:divsChild>
        </w:div>
        <w:div w:id="747338567">
          <w:marLeft w:val="0"/>
          <w:marRight w:val="0"/>
          <w:marTop w:val="0"/>
          <w:marBottom w:val="0"/>
          <w:divBdr>
            <w:top w:val="none" w:sz="0" w:space="0" w:color="auto"/>
            <w:left w:val="none" w:sz="0" w:space="0" w:color="auto"/>
            <w:bottom w:val="none" w:sz="0" w:space="0" w:color="auto"/>
            <w:right w:val="none" w:sz="0" w:space="0" w:color="auto"/>
          </w:divBdr>
        </w:div>
      </w:divsChild>
    </w:div>
    <w:div w:id="369837753">
      <w:bodyDiv w:val="1"/>
      <w:marLeft w:val="0"/>
      <w:marRight w:val="0"/>
      <w:marTop w:val="0"/>
      <w:marBottom w:val="0"/>
      <w:divBdr>
        <w:top w:val="none" w:sz="0" w:space="0" w:color="auto"/>
        <w:left w:val="none" w:sz="0" w:space="0" w:color="auto"/>
        <w:bottom w:val="none" w:sz="0" w:space="0" w:color="auto"/>
        <w:right w:val="none" w:sz="0" w:space="0" w:color="auto"/>
      </w:divBdr>
      <w:divsChild>
        <w:div w:id="715005578">
          <w:marLeft w:val="0"/>
          <w:marRight w:val="0"/>
          <w:marTop w:val="0"/>
          <w:marBottom w:val="0"/>
          <w:divBdr>
            <w:top w:val="none" w:sz="0" w:space="0" w:color="auto"/>
            <w:left w:val="none" w:sz="0" w:space="0" w:color="auto"/>
            <w:bottom w:val="none" w:sz="0" w:space="0" w:color="auto"/>
            <w:right w:val="none" w:sz="0" w:space="0" w:color="auto"/>
          </w:divBdr>
        </w:div>
      </w:divsChild>
    </w:div>
    <w:div w:id="369841746">
      <w:bodyDiv w:val="1"/>
      <w:marLeft w:val="0"/>
      <w:marRight w:val="0"/>
      <w:marTop w:val="0"/>
      <w:marBottom w:val="0"/>
      <w:divBdr>
        <w:top w:val="none" w:sz="0" w:space="0" w:color="auto"/>
        <w:left w:val="none" w:sz="0" w:space="0" w:color="auto"/>
        <w:bottom w:val="none" w:sz="0" w:space="0" w:color="auto"/>
        <w:right w:val="none" w:sz="0" w:space="0" w:color="auto"/>
      </w:divBdr>
      <w:divsChild>
        <w:div w:id="151996025">
          <w:marLeft w:val="-204"/>
          <w:marRight w:val="-204"/>
          <w:marTop w:val="0"/>
          <w:marBottom w:val="0"/>
          <w:divBdr>
            <w:top w:val="none" w:sz="0" w:space="0" w:color="auto"/>
            <w:left w:val="none" w:sz="0" w:space="0" w:color="auto"/>
            <w:bottom w:val="none" w:sz="0" w:space="0" w:color="auto"/>
            <w:right w:val="none" w:sz="0" w:space="0" w:color="auto"/>
          </w:divBdr>
        </w:div>
        <w:div w:id="479612707">
          <w:marLeft w:val="-204"/>
          <w:marRight w:val="-204"/>
          <w:marTop w:val="0"/>
          <w:marBottom w:val="0"/>
          <w:divBdr>
            <w:top w:val="none" w:sz="0" w:space="0" w:color="auto"/>
            <w:left w:val="none" w:sz="0" w:space="0" w:color="auto"/>
            <w:bottom w:val="none" w:sz="0" w:space="0" w:color="auto"/>
            <w:right w:val="none" w:sz="0" w:space="0" w:color="auto"/>
          </w:divBdr>
        </w:div>
      </w:divsChild>
    </w:div>
    <w:div w:id="369846065">
      <w:bodyDiv w:val="1"/>
      <w:marLeft w:val="0"/>
      <w:marRight w:val="0"/>
      <w:marTop w:val="0"/>
      <w:marBottom w:val="0"/>
      <w:divBdr>
        <w:top w:val="none" w:sz="0" w:space="0" w:color="auto"/>
        <w:left w:val="none" w:sz="0" w:space="0" w:color="auto"/>
        <w:bottom w:val="none" w:sz="0" w:space="0" w:color="auto"/>
        <w:right w:val="none" w:sz="0" w:space="0" w:color="auto"/>
      </w:divBdr>
      <w:divsChild>
        <w:div w:id="542211074">
          <w:marLeft w:val="0"/>
          <w:marRight w:val="0"/>
          <w:marTop w:val="0"/>
          <w:marBottom w:val="0"/>
          <w:divBdr>
            <w:top w:val="none" w:sz="0" w:space="0" w:color="auto"/>
            <w:left w:val="none" w:sz="0" w:space="0" w:color="auto"/>
            <w:bottom w:val="none" w:sz="0" w:space="0" w:color="auto"/>
            <w:right w:val="none" w:sz="0" w:space="0" w:color="auto"/>
          </w:divBdr>
        </w:div>
      </w:divsChild>
    </w:div>
    <w:div w:id="370308618">
      <w:bodyDiv w:val="1"/>
      <w:marLeft w:val="0"/>
      <w:marRight w:val="0"/>
      <w:marTop w:val="0"/>
      <w:marBottom w:val="0"/>
      <w:divBdr>
        <w:top w:val="none" w:sz="0" w:space="0" w:color="auto"/>
        <w:left w:val="none" w:sz="0" w:space="0" w:color="auto"/>
        <w:bottom w:val="none" w:sz="0" w:space="0" w:color="auto"/>
        <w:right w:val="none" w:sz="0" w:space="0" w:color="auto"/>
      </w:divBdr>
      <w:divsChild>
        <w:div w:id="534007172">
          <w:marLeft w:val="0"/>
          <w:marRight w:val="0"/>
          <w:marTop w:val="0"/>
          <w:marBottom w:val="263"/>
          <w:divBdr>
            <w:top w:val="none" w:sz="0" w:space="0" w:color="auto"/>
            <w:left w:val="none" w:sz="0" w:space="0" w:color="auto"/>
            <w:bottom w:val="single" w:sz="4" w:space="6" w:color="EEEEEE"/>
            <w:right w:val="none" w:sz="0" w:space="0" w:color="auto"/>
          </w:divBdr>
        </w:div>
      </w:divsChild>
    </w:div>
    <w:div w:id="370501700">
      <w:bodyDiv w:val="1"/>
      <w:marLeft w:val="0"/>
      <w:marRight w:val="0"/>
      <w:marTop w:val="0"/>
      <w:marBottom w:val="0"/>
      <w:divBdr>
        <w:top w:val="none" w:sz="0" w:space="0" w:color="auto"/>
        <w:left w:val="none" w:sz="0" w:space="0" w:color="auto"/>
        <w:bottom w:val="none" w:sz="0" w:space="0" w:color="auto"/>
        <w:right w:val="none" w:sz="0" w:space="0" w:color="auto"/>
      </w:divBdr>
      <w:divsChild>
        <w:div w:id="1574852391">
          <w:marLeft w:val="0"/>
          <w:marRight w:val="0"/>
          <w:marTop w:val="0"/>
          <w:marBottom w:val="0"/>
          <w:divBdr>
            <w:top w:val="none" w:sz="0" w:space="0" w:color="auto"/>
            <w:left w:val="none" w:sz="0" w:space="0" w:color="auto"/>
            <w:bottom w:val="none" w:sz="0" w:space="0" w:color="auto"/>
            <w:right w:val="none" w:sz="0" w:space="0" w:color="auto"/>
          </w:divBdr>
          <w:divsChild>
            <w:div w:id="1715931637">
              <w:marLeft w:val="-225"/>
              <w:marRight w:val="-225"/>
              <w:marTop w:val="0"/>
              <w:marBottom w:val="0"/>
              <w:divBdr>
                <w:top w:val="none" w:sz="0" w:space="0" w:color="auto"/>
                <w:left w:val="none" w:sz="0" w:space="0" w:color="auto"/>
                <w:bottom w:val="none" w:sz="0" w:space="0" w:color="auto"/>
                <w:right w:val="none" w:sz="0" w:space="0" w:color="auto"/>
              </w:divBdr>
              <w:divsChild>
                <w:div w:id="647519695">
                  <w:marLeft w:val="0"/>
                  <w:marRight w:val="0"/>
                  <w:marTop w:val="0"/>
                  <w:marBottom w:val="0"/>
                  <w:divBdr>
                    <w:top w:val="none" w:sz="0" w:space="0" w:color="auto"/>
                    <w:left w:val="none" w:sz="0" w:space="0" w:color="auto"/>
                    <w:bottom w:val="none" w:sz="0" w:space="0" w:color="auto"/>
                    <w:right w:val="none" w:sz="0" w:space="0" w:color="auto"/>
                  </w:divBdr>
                  <w:divsChild>
                    <w:div w:id="542792154">
                      <w:marLeft w:val="-225"/>
                      <w:marRight w:val="-225"/>
                      <w:marTop w:val="0"/>
                      <w:marBottom w:val="0"/>
                      <w:divBdr>
                        <w:top w:val="none" w:sz="0" w:space="0" w:color="auto"/>
                        <w:left w:val="none" w:sz="0" w:space="0" w:color="auto"/>
                        <w:bottom w:val="none" w:sz="0" w:space="0" w:color="auto"/>
                        <w:right w:val="none" w:sz="0" w:space="0" w:color="auto"/>
                      </w:divBdr>
                      <w:divsChild>
                        <w:div w:id="17569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4220">
              <w:marLeft w:val="-225"/>
              <w:marRight w:val="-225"/>
              <w:marTop w:val="0"/>
              <w:marBottom w:val="0"/>
              <w:divBdr>
                <w:top w:val="none" w:sz="0" w:space="0" w:color="auto"/>
                <w:left w:val="none" w:sz="0" w:space="0" w:color="auto"/>
                <w:bottom w:val="none" w:sz="0" w:space="0" w:color="auto"/>
                <w:right w:val="none" w:sz="0" w:space="0" w:color="auto"/>
              </w:divBdr>
              <w:divsChild>
                <w:div w:id="547955884">
                  <w:marLeft w:val="0"/>
                  <w:marRight w:val="0"/>
                  <w:marTop w:val="0"/>
                  <w:marBottom w:val="0"/>
                  <w:divBdr>
                    <w:top w:val="none" w:sz="0" w:space="0" w:color="auto"/>
                    <w:left w:val="none" w:sz="0" w:space="0" w:color="auto"/>
                    <w:bottom w:val="none" w:sz="0" w:space="0" w:color="auto"/>
                    <w:right w:val="none" w:sz="0" w:space="0" w:color="auto"/>
                  </w:divBdr>
                  <w:divsChild>
                    <w:div w:id="1157647643">
                      <w:marLeft w:val="0"/>
                      <w:marRight w:val="0"/>
                      <w:marTop w:val="0"/>
                      <w:marBottom w:val="0"/>
                      <w:divBdr>
                        <w:top w:val="none" w:sz="0" w:space="0" w:color="auto"/>
                        <w:left w:val="none" w:sz="0" w:space="0" w:color="auto"/>
                        <w:bottom w:val="none" w:sz="0" w:space="0" w:color="auto"/>
                        <w:right w:val="none" w:sz="0" w:space="0" w:color="auto"/>
                      </w:divBdr>
                      <w:divsChild>
                        <w:div w:id="462252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04173957">
                  <w:marLeft w:val="0"/>
                  <w:marRight w:val="0"/>
                  <w:marTop w:val="0"/>
                  <w:marBottom w:val="0"/>
                  <w:divBdr>
                    <w:top w:val="none" w:sz="0" w:space="0" w:color="auto"/>
                    <w:left w:val="none" w:sz="0" w:space="0" w:color="auto"/>
                    <w:bottom w:val="none" w:sz="0" w:space="0" w:color="auto"/>
                    <w:right w:val="none" w:sz="0" w:space="0" w:color="auto"/>
                  </w:divBdr>
                  <w:divsChild>
                    <w:div w:id="2134515488">
                      <w:marLeft w:val="0"/>
                      <w:marRight w:val="0"/>
                      <w:marTop w:val="0"/>
                      <w:marBottom w:val="0"/>
                      <w:divBdr>
                        <w:top w:val="none" w:sz="0" w:space="0" w:color="auto"/>
                        <w:left w:val="none" w:sz="0" w:space="0" w:color="auto"/>
                        <w:bottom w:val="none" w:sz="0" w:space="0" w:color="auto"/>
                        <w:right w:val="none" w:sz="0" w:space="0" w:color="auto"/>
                      </w:divBdr>
                      <w:divsChild>
                        <w:div w:id="71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3585">
          <w:marLeft w:val="0"/>
          <w:marRight w:val="0"/>
          <w:marTop w:val="0"/>
          <w:marBottom w:val="0"/>
          <w:divBdr>
            <w:top w:val="none" w:sz="0" w:space="0" w:color="auto"/>
            <w:left w:val="none" w:sz="0" w:space="0" w:color="auto"/>
            <w:bottom w:val="none" w:sz="0" w:space="0" w:color="auto"/>
            <w:right w:val="none" w:sz="0" w:space="0" w:color="auto"/>
          </w:divBdr>
          <w:divsChild>
            <w:div w:id="1356686730">
              <w:marLeft w:val="-225"/>
              <w:marRight w:val="-225"/>
              <w:marTop w:val="0"/>
              <w:marBottom w:val="0"/>
              <w:divBdr>
                <w:top w:val="none" w:sz="0" w:space="0" w:color="auto"/>
                <w:left w:val="none" w:sz="0" w:space="0" w:color="auto"/>
                <w:bottom w:val="none" w:sz="0" w:space="0" w:color="auto"/>
                <w:right w:val="none" w:sz="0" w:space="0" w:color="auto"/>
              </w:divBdr>
              <w:divsChild>
                <w:div w:id="54113270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20206">
      <w:bodyDiv w:val="1"/>
      <w:marLeft w:val="0"/>
      <w:marRight w:val="0"/>
      <w:marTop w:val="0"/>
      <w:marBottom w:val="0"/>
      <w:divBdr>
        <w:top w:val="none" w:sz="0" w:space="0" w:color="auto"/>
        <w:left w:val="none" w:sz="0" w:space="0" w:color="auto"/>
        <w:bottom w:val="none" w:sz="0" w:space="0" w:color="auto"/>
        <w:right w:val="none" w:sz="0" w:space="0" w:color="auto"/>
      </w:divBdr>
    </w:div>
    <w:div w:id="371077123">
      <w:bodyDiv w:val="1"/>
      <w:marLeft w:val="0"/>
      <w:marRight w:val="0"/>
      <w:marTop w:val="0"/>
      <w:marBottom w:val="0"/>
      <w:divBdr>
        <w:top w:val="none" w:sz="0" w:space="0" w:color="auto"/>
        <w:left w:val="none" w:sz="0" w:space="0" w:color="auto"/>
        <w:bottom w:val="none" w:sz="0" w:space="0" w:color="auto"/>
        <w:right w:val="none" w:sz="0" w:space="0" w:color="auto"/>
      </w:divBdr>
    </w:div>
    <w:div w:id="371610089">
      <w:bodyDiv w:val="1"/>
      <w:marLeft w:val="0"/>
      <w:marRight w:val="0"/>
      <w:marTop w:val="0"/>
      <w:marBottom w:val="0"/>
      <w:divBdr>
        <w:top w:val="none" w:sz="0" w:space="0" w:color="auto"/>
        <w:left w:val="none" w:sz="0" w:space="0" w:color="auto"/>
        <w:bottom w:val="none" w:sz="0" w:space="0" w:color="auto"/>
        <w:right w:val="none" w:sz="0" w:space="0" w:color="auto"/>
      </w:divBdr>
    </w:div>
    <w:div w:id="371615175">
      <w:bodyDiv w:val="1"/>
      <w:marLeft w:val="0"/>
      <w:marRight w:val="0"/>
      <w:marTop w:val="0"/>
      <w:marBottom w:val="0"/>
      <w:divBdr>
        <w:top w:val="none" w:sz="0" w:space="0" w:color="auto"/>
        <w:left w:val="none" w:sz="0" w:space="0" w:color="auto"/>
        <w:bottom w:val="none" w:sz="0" w:space="0" w:color="auto"/>
        <w:right w:val="none" w:sz="0" w:space="0" w:color="auto"/>
      </w:divBdr>
    </w:div>
    <w:div w:id="371921306">
      <w:bodyDiv w:val="1"/>
      <w:marLeft w:val="0"/>
      <w:marRight w:val="0"/>
      <w:marTop w:val="0"/>
      <w:marBottom w:val="0"/>
      <w:divBdr>
        <w:top w:val="none" w:sz="0" w:space="0" w:color="auto"/>
        <w:left w:val="none" w:sz="0" w:space="0" w:color="auto"/>
        <w:bottom w:val="none" w:sz="0" w:space="0" w:color="auto"/>
        <w:right w:val="none" w:sz="0" w:space="0" w:color="auto"/>
      </w:divBdr>
      <w:divsChild>
        <w:div w:id="497697861">
          <w:marLeft w:val="0"/>
          <w:marRight w:val="0"/>
          <w:marTop w:val="0"/>
          <w:marBottom w:val="0"/>
          <w:divBdr>
            <w:top w:val="single" w:sz="2" w:space="0" w:color="E0E0E0"/>
            <w:left w:val="single" w:sz="2" w:space="0" w:color="E0E0E0"/>
            <w:bottom w:val="single" w:sz="2" w:space="0" w:color="E0E0E0"/>
            <w:right w:val="single" w:sz="2" w:space="0" w:color="E0E0E0"/>
          </w:divBdr>
          <w:divsChild>
            <w:div w:id="689532586">
              <w:marLeft w:val="0"/>
              <w:marRight w:val="0"/>
              <w:marTop w:val="0"/>
              <w:marBottom w:val="0"/>
              <w:divBdr>
                <w:top w:val="single" w:sz="2" w:space="0" w:color="E0E0E0"/>
                <w:left w:val="single" w:sz="2" w:space="0" w:color="E0E0E0"/>
                <w:bottom w:val="single" w:sz="2" w:space="0" w:color="E0E0E0"/>
                <w:right w:val="single" w:sz="2" w:space="0" w:color="E0E0E0"/>
              </w:divBdr>
              <w:divsChild>
                <w:div w:id="16070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1929960">
      <w:bodyDiv w:val="1"/>
      <w:marLeft w:val="0"/>
      <w:marRight w:val="0"/>
      <w:marTop w:val="0"/>
      <w:marBottom w:val="0"/>
      <w:divBdr>
        <w:top w:val="none" w:sz="0" w:space="0" w:color="auto"/>
        <w:left w:val="none" w:sz="0" w:space="0" w:color="auto"/>
        <w:bottom w:val="none" w:sz="0" w:space="0" w:color="auto"/>
        <w:right w:val="none" w:sz="0" w:space="0" w:color="auto"/>
      </w:divBdr>
    </w:div>
    <w:div w:id="372116797">
      <w:bodyDiv w:val="1"/>
      <w:marLeft w:val="0"/>
      <w:marRight w:val="0"/>
      <w:marTop w:val="0"/>
      <w:marBottom w:val="0"/>
      <w:divBdr>
        <w:top w:val="none" w:sz="0" w:space="0" w:color="auto"/>
        <w:left w:val="none" w:sz="0" w:space="0" w:color="auto"/>
        <w:bottom w:val="none" w:sz="0" w:space="0" w:color="auto"/>
        <w:right w:val="none" w:sz="0" w:space="0" w:color="auto"/>
      </w:divBdr>
    </w:div>
    <w:div w:id="372385454">
      <w:bodyDiv w:val="1"/>
      <w:marLeft w:val="0"/>
      <w:marRight w:val="0"/>
      <w:marTop w:val="0"/>
      <w:marBottom w:val="0"/>
      <w:divBdr>
        <w:top w:val="none" w:sz="0" w:space="0" w:color="auto"/>
        <w:left w:val="none" w:sz="0" w:space="0" w:color="auto"/>
        <w:bottom w:val="none" w:sz="0" w:space="0" w:color="auto"/>
        <w:right w:val="none" w:sz="0" w:space="0" w:color="auto"/>
      </w:divBdr>
      <w:divsChild>
        <w:div w:id="139544728">
          <w:marLeft w:val="0"/>
          <w:marRight w:val="0"/>
          <w:marTop w:val="0"/>
          <w:marBottom w:val="0"/>
          <w:divBdr>
            <w:top w:val="none" w:sz="0" w:space="0" w:color="auto"/>
            <w:left w:val="none" w:sz="0" w:space="0" w:color="auto"/>
            <w:bottom w:val="none" w:sz="0" w:space="0" w:color="auto"/>
            <w:right w:val="none" w:sz="0" w:space="0" w:color="auto"/>
          </w:divBdr>
          <w:divsChild>
            <w:div w:id="508297386">
              <w:marLeft w:val="0"/>
              <w:marRight w:val="0"/>
              <w:marTop w:val="150"/>
              <w:marBottom w:val="150"/>
              <w:divBdr>
                <w:top w:val="none" w:sz="0" w:space="0" w:color="auto"/>
                <w:left w:val="none" w:sz="0" w:space="0" w:color="auto"/>
                <w:bottom w:val="none" w:sz="0" w:space="0" w:color="auto"/>
                <w:right w:val="none" w:sz="0" w:space="0" w:color="auto"/>
              </w:divBdr>
              <w:divsChild>
                <w:div w:id="2926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6314">
      <w:bodyDiv w:val="1"/>
      <w:marLeft w:val="0"/>
      <w:marRight w:val="0"/>
      <w:marTop w:val="0"/>
      <w:marBottom w:val="0"/>
      <w:divBdr>
        <w:top w:val="none" w:sz="0" w:space="0" w:color="auto"/>
        <w:left w:val="none" w:sz="0" w:space="0" w:color="auto"/>
        <w:bottom w:val="none" w:sz="0" w:space="0" w:color="auto"/>
        <w:right w:val="none" w:sz="0" w:space="0" w:color="auto"/>
      </w:divBdr>
      <w:divsChild>
        <w:div w:id="268051232">
          <w:marLeft w:val="0"/>
          <w:marRight w:val="0"/>
          <w:marTop w:val="0"/>
          <w:marBottom w:val="0"/>
          <w:divBdr>
            <w:top w:val="none" w:sz="0" w:space="0" w:color="auto"/>
            <w:left w:val="none" w:sz="0" w:space="0" w:color="auto"/>
            <w:bottom w:val="none" w:sz="0" w:space="0" w:color="auto"/>
            <w:right w:val="none" w:sz="0" w:space="0" w:color="auto"/>
          </w:divBdr>
        </w:div>
      </w:divsChild>
    </w:div>
    <w:div w:id="372466726">
      <w:bodyDiv w:val="1"/>
      <w:marLeft w:val="0"/>
      <w:marRight w:val="0"/>
      <w:marTop w:val="0"/>
      <w:marBottom w:val="0"/>
      <w:divBdr>
        <w:top w:val="none" w:sz="0" w:space="0" w:color="auto"/>
        <w:left w:val="none" w:sz="0" w:space="0" w:color="auto"/>
        <w:bottom w:val="none" w:sz="0" w:space="0" w:color="auto"/>
        <w:right w:val="none" w:sz="0" w:space="0" w:color="auto"/>
      </w:divBdr>
      <w:divsChild>
        <w:div w:id="853541731">
          <w:marLeft w:val="-225"/>
          <w:marRight w:val="-225"/>
          <w:marTop w:val="0"/>
          <w:marBottom w:val="0"/>
          <w:divBdr>
            <w:top w:val="none" w:sz="0" w:space="0" w:color="auto"/>
            <w:left w:val="none" w:sz="0" w:space="0" w:color="auto"/>
            <w:bottom w:val="none" w:sz="0" w:space="0" w:color="auto"/>
            <w:right w:val="none" w:sz="0" w:space="0" w:color="auto"/>
          </w:divBdr>
          <w:divsChild>
            <w:div w:id="1926261952">
              <w:marLeft w:val="0"/>
              <w:marRight w:val="0"/>
              <w:marTop w:val="0"/>
              <w:marBottom w:val="0"/>
              <w:divBdr>
                <w:top w:val="none" w:sz="0" w:space="0" w:color="auto"/>
                <w:left w:val="none" w:sz="0" w:space="0" w:color="auto"/>
                <w:bottom w:val="none" w:sz="0" w:space="0" w:color="auto"/>
                <w:right w:val="none" w:sz="0" w:space="0" w:color="auto"/>
              </w:divBdr>
              <w:divsChild>
                <w:div w:id="1124888433">
                  <w:marLeft w:val="-225"/>
                  <w:marRight w:val="-225"/>
                  <w:marTop w:val="0"/>
                  <w:marBottom w:val="0"/>
                  <w:divBdr>
                    <w:top w:val="none" w:sz="0" w:space="0" w:color="auto"/>
                    <w:left w:val="none" w:sz="0" w:space="0" w:color="auto"/>
                    <w:bottom w:val="none" w:sz="0" w:space="0" w:color="auto"/>
                    <w:right w:val="none" w:sz="0" w:space="0" w:color="auto"/>
                  </w:divBdr>
                  <w:divsChild>
                    <w:div w:id="4808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13292">
          <w:marLeft w:val="-225"/>
          <w:marRight w:val="-225"/>
          <w:marTop w:val="0"/>
          <w:marBottom w:val="0"/>
          <w:divBdr>
            <w:top w:val="none" w:sz="0" w:space="0" w:color="auto"/>
            <w:left w:val="none" w:sz="0" w:space="0" w:color="auto"/>
            <w:bottom w:val="none" w:sz="0" w:space="0" w:color="auto"/>
            <w:right w:val="none" w:sz="0" w:space="0" w:color="auto"/>
          </w:divBdr>
          <w:divsChild>
            <w:div w:id="971523667">
              <w:marLeft w:val="0"/>
              <w:marRight w:val="0"/>
              <w:marTop w:val="0"/>
              <w:marBottom w:val="0"/>
              <w:divBdr>
                <w:top w:val="none" w:sz="0" w:space="0" w:color="auto"/>
                <w:left w:val="none" w:sz="0" w:space="0" w:color="auto"/>
                <w:bottom w:val="none" w:sz="0" w:space="0" w:color="auto"/>
                <w:right w:val="none" w:sz="0" w:space="0" w:color="auto"/>
              </w:divBdr>
              <w:divsChild>
                <w:div w:id="1653094118">
                  <w:marLeft w:val="0"/>
                  <w:marRight w:val="0"/>
                  <w:marTop w:val="0"/>
                  <w:marBottom w:val="0"/>
                  <w:divBdr>
                    <w:top w:val="none" w:sz="0" w:space="0" w:color="auto"/>
                    <w:left w:val="none" w:sz="0" w:space="0" w:color="auto"/>
                    <w:bottom w:val="none" w:sz="0" w:space="0" w:color="auto"/>
                    <w:right w:val="none" w:sz="0" w:space="0" w:color="auto"/>
                  </w:divBdr>
                  <w:divsChild>
                    <w:div w:id="2115124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8176170">
              <w:marLeft w:val="1463"/>
              <w:marRight w:val="0"/>
              <w:marTop w:val="0"/>
              <w:marBottom w:val="0"/>
              <w:divBdr>
                <w:top w:val="none" w:sz="0" w:space="0" w:color="auto"/>
                <w:left w:val="none" w:sz="0" w:space="0" w:color="auto"/>
                <w:bottom w:val="none" w:sz="0" w:space="0" w:color="auto"/>
                <w:right w:val="none" w:sz="0" w:space="0" w:color="auto"/>
              </w:divBdr>
              <w:divsChild>
                <w:div w:id="19650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1085">
          <w:marLeft w:val="-225"/>
          <w:marRight w:val="-225"/>
          <w:marTop w:val="0"/>
          <w:marBottom w:val="0"/>
          <w:divBdr>
            <w:top w:val="none" w:sz="0" w:space="0" w:color="auto"/>
            <w:left w:val="none" w:sz="0" w:space="0" w:color="auto"/>
            <w:bottom w:val="none" w:sz="0" w:space="0" w:color="auto"/>
            <w:right w:val="none" w:sz="0" w:space="0" w:color="auto"/>
          </w:divBdr>
          <w:divsChild>
            <w:div w:id="1455905324">
              <w:marLeft w:val="1463"/>
              <w:marRight w:val="0"/>
              <w:marTop w:val="0"/>
              <w:marBottom w:val="0"/>
              <w:divBdr>
                <w:top w:val="none" w:sz="0" w:space="0" w:color="auto"/>
                <w:left w:val="none" w:sz="0" w:space="0" w:color="auto"/>
                <w:bottom w:val="none" w:sz="0" w:space="0" w:color="auto"/>
                <w:right w:val="none" w:sz="0" w:space="0" w:color="auto"/>
              </w:divBdr>
              <w:divsChild>
                <w:div w:id="81359583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373236661">
      <w:bodyDiv w:val="1"/>
      <w:marLeft w:val="0"/>
      <w:marRight w:val="0"/>
      <w:marTop w:val="0"/>
      <w:marBottom w:val="0"/>
      <w:divBdr>
        <w:top w:val="none" w:sz="0" w:space="0" w:color="auto"/>
        <w:left w:val="none" w:sz="0" w:space="0" w:color="auto"/>
        <w:bottom w:val="none" w:sz="0" w:space="0" w:color="auto"/>
        <w:right w:val="none" w:sz="0" w:space="0" w:color="auto"/>
      </w:divBdr>
    </w:div>
    <w:div w:id="373700261">
      <w:bodyDiv w:val="1"/>
      <w:marLeft w:val="0"/>
      <w:marRight w:val="0"/>
      <w:marTop w:val="0"/>
      <w:marBottom w:val="0"/>
      <w:divBdr>
        <w:top w:val="none" w:sz="0" w:space="0" w:color="auto"/>
        <w:left w:val="none" w:sz="0" w:space="0" w:color="auto"/>
        <w:bottom w:val="none" w:sz="0" w:space="0" w:color="auto"/>
        <w:right w:val="none" w:sz="0" w:space="0" w:color="auto"/>
      </w:divBdr>
    </w:div>
    <w:div w:id="373776081">
      <w:bodyDiv w:val="1"/>
      <w:marLeft w:val="0"/>
      <w:marRight w:val="0"/>
      <w:marTop w:val="0"/>
      <w:marBottom w:val="0"/>
      <w:divBdr>
        <w:top w:val="none" w:sz="0" w:space="0" w:color="auto"/>
        <w:left w:val="none" w:sz="0" w:space="0" w:color="auto"/>
        <w:bottom w:val="none" w:sz="0" w:space="0" w:color="auto"/>
        <w:right w:val="none" w:sz="0" w:space="0" w:color="auto"/>
      </w:divBdr>
      <w:divsChild>
        <w:div w:id="467867700">
          <w:marLeft w:val="0"/>
          <w:marRight w:val="0"/>
          <w:marTop w:val="0"/>
          <w:marBottom w:val="0"/>
          <w:divBdr>
            <w:top w:val="none" w:sz="0" w:space="0" w:color="auto"/>
            <w:left w:val="none" w:sz="0" w:space="0" w:color="auto"/>
            <w:bottom w:val="none" w:sz="0" w:space="0" w:color="auto"/>
            <w:right w:val="none" w:sz="0" w:space="0" w:color="auto"/>
          </w:divBdr>
          <w:divsChild>
            <w:div w:id="21628649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373849701">
      <w:bodyDiv w:val="1"/>
      <w:marLeft w:val="0"/>
      <w:marRight w:val="0"/>
      <w:marTop w:val="0"/>
      <w:marBottom w:val="0"/>
      <w:divBdr>
        <w:top w:val="none" w:sz="0" w:space="0" w:color="auto"/>
        <w:left w:val="none" w:sz="0" w:space="0" w:color="auto"/>
        <w:bottom w:val="none" w:sz="0" w:space="0" w:color="auto"/>
        <w:right w:val="none" w:sz="0" w:space="0" w:color="auto"/>
      </w:divBdr>
    </w:div>
    <w:div w:id="374157844">
      <w:bodyDiv w:val="1"/>
      <w:marLeft w:val="0"/>
      <w:marRight w:val="0"/>
      <w:marTop w:val="0"/>
      <w:marBottom w:val="0"/>
      <w:divBdr>
        <w:top w:val="none" w:sz="0" w:space="0" w:color="auto"/>
        <w:left w:val="none" w:sz="0" w:space="0" w:color="auto"/>
        <w:bottom w:val="none" w:sz="0" w:space="0" w:color="auto"/>
        <w:right w:val="none" w:sz="0" w:space="0" w:color="auto"/>
      </w:divBdr>
      <w:divsChild>
        <w:div w:id="24605501">
          <w:marLeft w:val="0"/>
          <w:marRight w:val="0"/>
          <w:marTop w:val="0"/>
          <w:marBottom w:val="0"/>
          <w:divBdr>
            <w:top w:val="none" w:sz="0" w:space="0" w:color="auto"/>
            <w:left w:val="none" w:sz="0" w:space="0" w:color="auto"/>
            <w:bottom w:val="none" w:sz="0" w:space="0" w:color="auto"/>
            <w:right w:val="none" w:sz="0" w:space="0" w:color="auto"/>
          </w:divBdr>
          <w:divsChild>
            <w:div w:id="350646927">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374240352">
      <w:bodyDiv w:val="1"/>
      <w:marLeft w:val="0"/>
      <w:marRight w:val="0"/>
      <w:marTop w:val="0"/>
      <w:marBottom w:val="0"/>
      <w:divBdr>
        <w:top w:val="none" w:sz="0" w:space="0" w:color="auto"/>
        <w:left w:val="none" w:sz="0" w:space="0" w:color="auto"/>
        <w:bottom w:val="none" w:sz="0" w:space="0" w:color="auto"/>
        <w:right w:val="none" w:sz="0" w:space="0" w:color="auto"/>
      </w:divBdr>
    </w:div>
    <w:div w:id="374618994">
      <w:bodyDiv w:val="1"/>
      <w:marLeft w:val="0"/>
      <w:marRight w:val="0"/>
      <w:marTop w:val="0"/>
      <w:marBottom w:val="0"/>
      <w:divBdr>
        <w:top w:val="none" w:sz="0" w:space="0" w:color="auto"/>
        <w:left w:val="none" w:sz="0" w:space="0" w:color="auto"/>
        <w:bottom w:val="none" w:sz="0" w:space="0" w:color="auto"/>
        <w:right w:val="none" w:sz="0" w:space="0" w:color="auto"/>
      </w:divBdr>
      <w:divsChild>
        <w:div w:id="5986307">
          <w:marLeft w:val="0"/>
          <w:marRight w:val="0"/>
          <w:marTop w:val="0"/>
          <w:marBottom w:val="0"/>
          <w:divBdr>
            <w:top w:val="none" w:sz="0" w:space="0" w:color="auto"/>
            <w:left w:val="none" w:sz="0" w:space="0" w:color="auto"/>
            <w:bottom w:val="none" w:sz="0" w:space="0" w:color="auto"/>
            <w:right w:val="none" w:sz="0" w:space="0" w:color="auto"/>
          </w:divBdr>
          <w:divsChild>
            <w:div w:id="273944076">
              <w:marLeft w:val="0"/>
              <w:marRight w:val="0"/>
              <w:marTop w:val="0"/>
              <w:marBottom w:val="345"/>
              <w:divBdr>
                <w:top w:val="none" w:sz="0" w:space="0" w:color="auto"/>
                <w:left w:val="none" w:sz="0" w:space="0" w:color="auto"/>
                <w:bottom w:val="none" w:sz="0" w:space="0" w:color="auto"/>
                <w:right w:val="none" w:sz="0" w:space="0" w:color="auto"/>
              </w:divBdr>
              <w:divsChild>
                <w:div w:id="492373590">
                  <w:marLeft w:val="0"/>
                  <w:marRight w:val="0"/>
                  <w:marTop w:val="0"/>
                  <w:marBottom w:val="0"/>
                  <w:divBdr>
                    <w:top w:val="none" w:sz="0" w:space="0" w:color="auto"/>
                    <w:left w:val="none" w:sz="0" w:space="0" w:color="auto"/>
                    <w:bottom w:val="none" w:sz="0" w:space="0" w:color="auto"/>
                    <w:right w:val="none" w:sz="0" w:space="0" w:color="auto"/>
                  </w:divBdr>
                </w:div>
              </w:divsChild>
            </w:div>
            <w:div w:id="469446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4699500">
      <w:bodyDiv w:val="1"/>
      <w:marLeft w:val="0"/>
      <w:marRight w:val="0"/>
      <w:marTop w:val="0"/>
      <w:marBottom w:val="0"/>
      <w:divBdr>
        <w:top w:val="none" w:sz="0" w:space="0" w:color="auto"/>
        <w:left w:val="none" w:sz="0" w:space="0" w:color="auto"/>
        <w:bottom w:val="none" w:sz="0" w:space="0" w:color="auto"/>
        <w:right w:val="none" w:sz="0" w:space="0" w:color="auto"/>
      </w:divBdr>
      <w:divsChild>
        <w:div w:id="314719960">
          <w:marLeft w:val="0"/>
          <w:marRight w:val="0"/>
          <w:marTop w:val="0"/>
          <w:marBottom w:val="300"/>
          <w:divBdr>
            <w:top w:val="none" w:sz="0" w:space="0" w:color="auto"/>
            <w:left w:val="none" w:sz="0" w:space="0" w:color="auto"/>
            <w:bottom w:val="none" w:sz="0" w:space="0" w:color="auto"/>
            <w:right w:val="none" w:sz="0" w:space="0" w:color="auto"/>
          </w:divBdr>
          <w:divsChild>
            <w:div w:id="46342624">
              <w:marLeft w:val="0"/>
              <w:marRight w:val="0"/>
              <w:marTop w:val="0"/>
              <w:marBottom w:val="0"/>
              <w:divBdr>
                <w:top w:val="none" w:sz="0" w:space="0" w:color="auto"/>
                <w:left w:val="none" w:sz="0" w:space="0" w:color="auto"/>
                <w:bottom w:val="none" w:sz="0" w:space="0" w:color="auto"/>
                <w:right w:val="none" w:sz="0" w:space="0" w:color="auto"/>
              </w:divBdr>
            </w:div>
            <w:div w:id="1812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20534">
      <w:bodyDiv w:val="1"/>
      <w:marLeft w:val="0"/>
      <w:marRight w:val="0"/>
      <w:marTop w:val="0"/>
      <w:marBottom w:val="0"/>
      <w:divBdr>
        <w:top w:val="none" w:sz="0" w:space="0" w:color="auto"/>
        <w:left w:val="none" w:sz="0" w:space="0" w:color="auto"/>
        <w:bottom w:val="none" w:sz="0" w:space="0" w:color="auto"/>
        <w:right w:val="none" w:sz="0" w:space="0" w:color="auto"/>
      </w:divBdr>
      <w:divsChild>
        <w:div w:id="31225353">
          <w:marLeft w:val="0"/>
          <w:marRight w:val="0"/>
          <w:marTop w:val="0"/>
          <w:marBottom w:val="360"/>
          <w:divBdr>
            <w:top w:val="none" w:sz="0" w:space="0" w:color="auto"/>
            <w:left w:val="none" w:sz="0" w:space="0" w:color="auto"/>
            <w:bottom w:val="none" w:sz="0" w:space="0" w:color="auto"/>
            <w:right w:val="none" w:sz="0" w:space="0" w:color="auto"/>
          </w:divBdr>
        </w:div>
        <w:div w:id="191263739">
          <w:marLeft w:val="0"/>
          <w:marRight w:val="0"/>
          <w:marTop w:val="0"/>
          <w:marBottom w:val="0"/>
          <w:divBdr>
            <w:top w:val="none" w:sz="0" w:space="0" w:color="auto"/>
            <w:left w:val="none" w:sz="0" w:space="0" w:color="auto"/>
            <w:bottom w:val="none" w:sz="0" w:space="0" w:color="auto"/>
            <w:right w:val="none" w:sz="0" w:space="0" w:color="auto"/>
          </w:divBdr>
          <w:divsChild>
            <w:div w:id="30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63657">
      <w:bodyDiv w:val="1"/>
      <w:marLeft w:val="0"/>
      <w:marRight w:val="0"/>
      <w:marTop w:val="0"/>
      <w:marBottom w:val="0"/>
      <w:divBdr>
        <w:top w:val="none" w:sz="0" w:space="0" w:color="auto"/>
        <w:left w:val="none" w:sz="0" w:space="0" w:color="auto"/>
        <w:bottom w:val="none" w:sz="0" w:space="0" w:color="auto"/>
        <w:right w:val="none" w:sz="0" w:space="0" w:color="auto"/>
      </w:divBdr>
    </w:div>
    <w:div w:id="375550923">
      <w:bodyDiv w:val="1"/>
      <w:marLeft w:val="0"/>
      <w:marRight w:val="0"/>
      <w:marTop w:val="0"/>
      <w:marBottom w:val="0"/>
      <w:divBdr>
        <w:top w:val="none" w:sz="0" w:space="0" w:color="auto"/>
        <w:left w:val="none" w:sz="0" w:space="0" w:color="auto"/>
        <w:bottom w:val="none" w:sz="0" w:space="0" w:color="auto"/>
        <w:right w:val="none" w:sz="0" w:space="0" w:color="auto"/>
      </w:divBdr>
    </w:div>
    <w:div w:id="376123219">
      <w:bodyDiv w:val="1"/>
      <w:marLeft w:val="0"/>
      <w:marRight w:val="0"/>
      <w:marTop w:val="0"/>
      <w:marBottom w:val="0"/>
      <w:divBdr>
        <w:top w:val="none" w:sz="0" w:space="0" w:color="auto"/>
        <w:left w:val="none" w:sz="0" w:space="0" w:color="auto"/>
        <w:bottom w:val="none" w:sz="0" w:space="0" w:color="auto"/>
        <w:right w:val="none" w:sz="0" w:space="0" w:color="auto"/>
      </w:divBdr>
    </w:div>
    <w:div w:id="376243265">
      <w:bodyDiv w:val="1"/>
      <w:marLeft w:val="0"/>
      <w:marRight w:val="0"/>
      <w:marTop w:val="0"/>
      <w:marBottom w:val="0"/>
      <w:divBdr>
        <w:top w:val="none" w:sz="0" w:space="0" w:color="auto"/>
        <w:left w:val="none" w:sz="0" w:space="0" w:color="auto"/>
        <w:bottom w:val="none" w:sz="0" w:space="0" w:color="auto"/>
        <w:right w:val="none" w:sz="0" w:space="0" w:color="auto"/>
      </w:divBdr>
    </w:div>
    <w:div w:id="376512338">
      <w:bodyDiv w:val="1"/>
      <w:marLeft w:val="0"/>
      <w:marRight w:val="0"/>
      <w:marTop w:val="0"/>
      <w:marBottom w:val="0"/>
      <w:divBdr>
        <w:top w:val="none" w:sz="0" w:space="0" w:color="auto"/>
        <w:left w:val="none" w:sz="0" w:space="0" w:color="auto"/>
        <w:bottom w:val="none" w:sz="0" w:space="0" w:color="auto"/>
        <w:right w:val="none" w:sz="0" w:space="0" w:color="auto"/>
      </w:divBdr>
      <w:divsChild>
        <w:div w:id="105152218">
          <w:marLeft w:val="-150"/>
          <w:marRight w:val="-150"/>
          <w:marTop w:val="0"/>
          <w:marBottom w:val="0"/>
          <w:divBdr>
            <w:top w:val="none" w:sz="0" w:space="0" w:color="auto"/>
            <w:left w:val="none" w:sz="0" w:space="0" w:color="auto"/>
            <w:bottom w:val="none" w:sz="0" w:space="0" w:color="auto"/>
            <w:right w:val="none" w:sz="0" w:space="0" w:color="auto"/>
          </w:divBdr>
          <w:divsChild>
            <w:div w:id="6799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3178">
      <w:bodyDiv w:val="1"/>
      <w:marLeft w:val="0"/>
      <w:marRight w:val="0"/>
      <w:marTop w:val="0"/>
      <w:marBottom w:val="0"/>
      <w:divBdr>
        <w:top w:val="none" w:sz="0" w:space="0" w:color="auto"/>
        <w:left w:val="none" w:sz="0" w:space="0" w:color="auto"/>
        <w:bottom w:val="none" w:sz="0" w:space="0" w:color="auto"/>
        <w:right w:val="none" w:sz="0" w:space="0" w:color="auto"/>
      </w:divBdr>
    </w:div>
    <w:div w:id="376898687">
      <w:bodyDiv w:val="1"/>
      <w:marLeft w:val="0"/>
      <w:marRight w:val="0"/>
      <w:marTop w:val="0"/>
      <w:marBottom w:val="0"/>
      <w:divBdr>
        <w:top w:val="none" w:sz="0" w:space="0" w:color="auto"/>
        <w:left w:val="none" w:sz="0" w:space="0" w:color="auto"/>
        <w:bottom w:val="none" w:sz="0" w:space="0" w:color="auto"/>
        <w:right w:val="none" w:sz="0" w:space="0" w:color="auto"/>
      </w:divBdr>
      <w:divsChild>
        <w:div w:id="352732669">
          <w:marLeft w:val="626"/>
          <w:marRight w:val="0"/>
          <w:marTop w:val="0"/>
          <w:marBottom w:val="0"/>
          <w:divBdr>
            <w:top w:val="none" w:sz="0" w:space="0" w:color="auto"/>
            <w:left w:val="none" w:sz="0" w:space="0" w:color="auto"/>
            <w:bottom w:val="none" w:sz="0" w:space="0" w:color="auto"/>
            <w:right w:val="none" w:sz="0" w:space="0" w:color="auto"/>
          </w:divBdr>
          <w:divsChild>
            <w:div w:id="73475192">
              <w:marLeft w:val="13"/>
              <w:marRight w:val="188"/>
              <w:marTop w:val="138"/>
              <w:marBottom w:val="88"/>
              <w:divBdr>
                <w:top w:val="none" w:sz="0" w:space="0" w:color="auto"/>
                <w:left w:val="none" w:sz="0" w:space="0" w:color="auto"/>
                <w:bottom w:val="none" w:sz="0" w:space="0" w:color="auto"/>
                <w:right w:val="none" w:sz="0" w:space="0" w:color="auto"/>
              </w:divBdr>
            </w:div>
          </w:divsChild>
        </w:div>
      </w:divsChild>
    </w:div>
    <w:div w:id="377319664">
      <w:bodyDiv w:val="1"/>
      <w:marLeft w:val="0"/>
      <w:marRight w:val="0"/>
      <w:marTop w:val="0"/>
      <w:marBottom w:val="0"/>
      <w:divBdr>
        <w:top w:val="none" w:sz="0" w:space="0" w:color="auto"/>
        <w:left w:val="none" w:sz="0" w:space="0" w:color="auto"/>
        <w:bottom w:val="none" w:sz="0" w:space="0" w:color="auto"/>
        <w:right w:val="none" w:sz="0" w:space="0" w:color="auto"/>
      </w:divBdr>
    </w:div>
    <w:div w:id="377633117">
      <w:bodyDiv w:val="1"/>
      <w:marLeft w:val="0"/>
      <w:marRight w:val="0"/>
      <w:marTop w:val="0"/>
      <w:marBottom w:val="0"/>
      <w:divBdr>
        <w:top w:val="none" w:sz="0" w:space="0" w:color="auto"/>
        <w:left w:val="none" w:sz="0" w:space="0" w:color="auto"/>
        <w:bottom w:val="none" w:sz="0" w:space="0" w:color="auto"/>
        <w:right w:val="none" w:sz="0" w:space="0" w:color="auto"/>
      </w:divBdr>
      <w:divsChild>
        <w:div w:id="648827353">
          <w:marLeft w:val="0"/>
          <w:marRight w:val="0"/>
          <w:marTop w:val="0"/>
          <w:marBottom w:val="300"/>
          <w:divBdr>
            <w:top w:val="none" w:sz="0" w:space="0" w:color="auto"/>
            <w:left w:val="none" w:sz="0" w:space="0" w:color="auto"/>
            <w:bottom w:val="single" w:sz="6" w:space="5" w:color="000000"/>
            <w:right w:val="none" w:sz="0" w:space="0" w:color="auto"/>
          </w:divBdr>
        </w:div>
      </w:divsChild>
    </w:div>
    <w:div w:id="378281277">
      <w:bodyDiv w:val="1"/>
      <w:marLeft w:val="0"/>
      <w:marRight w:val="0"/>
      <w:marTop w:val="0"/>
      <w:marBottom w:val="0"/>
      <w:divBdr>
        <w:top w:val="none" w:sz="0" w:space="0" w:color="auto"/>
        <w:left w:val="none" w:sz="0" w:space="0" w:color="auto"/>
        <w:bottom w:val="none" w:sz="0" w:space="0" w:color="auto"/>
        <w:right w:val="none" w:sz="0" w:space="0" w:color="auto"/>
      </w:divBdr>
      <w:divsChild>
        <w:div w:id="407918665">
          <w:marLeft w:val="750"/>
          <w:marRight w:val="0"/>
          <w:marTop w:val="0"/>
          <w:marBottom w:val="0"/>
          <w:divBdr>
            <w:top w:val="none" w:sz="0" w:space="0" w:color="auto"/>
            <w:left w:val="none" w:sz="0" w:space="0" w:color="auto"/>
            <w:bottom w:val="none" w:sz="0" w:space="0" w:color="auto"/>
            <w:right w:val="none" w:sz="0" w:space="0" w:color="auto"/>
          </w:divBdr>
          <w:divsChild>
            <w:div w:id="55979385">
              <w:marLeft w:val="0"/>
              <w:marRight w:val="450"/>
              <w:marTop w:val="150"/>
              <w:marBottom w:val="150"/>
              <w:divBdr>
                <w:top w:val="single" w:sz="36" w:space="0" w:color="C00808"/>
                <w:left w:val="single" w:sz="36" w:space="0" w:color="C00808"/>
                <w:bottom w:val="single" w:sz="36" w:space="0" w:color="C00808"/>
                <w:right w:val="single" w:sz="36" w:space="0" w:color="C00808"/>
              </w:divBdr>
            </w:div>
            <w:div w:id="784082739">
              <w:marLeft w:val="15"/>
              <w:marRight w:val="225"/>
              <w:marTop w:val="165"/>
              <w:marBottom w:val="105"/>
              <w:divBdr>
                <w:top w:val="none" w:sz="0" w:space="0" w:color="auto"/>
                <w:left w:val="none" w:sz="0" w:space="0" w:color="auto"/>
                <w:bottom w:val="none" w:sz="0" w:space="0" w:color="auto"/>
                <w:right w:val="none" w:sz="0" w:space="0" w:color="auto"/>
              </w:divBdr>
            </w:div>
          </w:divsChild>
        </w:div>
        <w:div w:id="697851836">
          <w:marLeft w:val="375"/>
          <w:marRight w:val="0"/>
          <w:marTop w:val="285"/>
          <w:marBottom w:val="0"/>
          <w:divBdr>
            <w:top w:val="none" w:sz="0" w:space="0" w:color="auto"/>
            <w:left w:val="none" w:sz="0" w:space="0" w:color="auto"/>
            <w:bottom w:val="none" w:sz="0" w:space="0" w:color="auto"/>
            <w:right w:val="none" w:sz="0" w:space="0" w:color="auto"/>
          </w:divBdr>
          <w:divsChild>
            <w:div w:id="432938838">
              <w:marLeft w:val="0"/>
              <w:marRight w:val="0"/>
              <w:marTop w:val="0"/>
              <w:marBottom w:val="0"/>
              <w:divBdr>
                <w:top w:val="none" w:sz="0" w:space="0" w:color="auto"/>
                <w:left w:val="none" w:sz="0" w:space="0" w:color="auto"/>
                <w:bottom w:val="none" w:sz="0" w:space="0" w:color="auto"/>
                <w:right w:val="none" w:sz="0" w:space="0" w:color="auto"/>
              </w:divBdr>
              <w:divsChild>
                <w:div w:id="941329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78556912">
      <w:bodyDiv w:val="1"/>
      <w:marLeft w:val="0"/>
      <w:marRight w:val="0"/>
      <w:marTop w:val="0"/>
      <w:marBottom w:val="0"/>
      <w:divBdr>
        <w:top w:val="none" w:sz="0" w:space="0" w:color="auto"/>
        <w:left w:val="none" w:sz="0" w:space="0" w:color="auto"/>
        <w:bottom w:val="none" w:sz="0" w:space="0" w:color="auto"/>
        <w:right w:val="none" w:sz="0" w:space="0" w:color="auto"/>
      </w:divBdr>
    </w:div>
    <w:div w:id="378629293">
      <w:bodyDiv w:val="1"/>
      <w:marLeft w:val="0"/>
      <w:marRight w:val="0"/>
      <w:marTop w:val="0"/>
      <w:marBottom w:val="0"/>
      <w:divBdr>
        <w:top w:val="none" w:sz="0" w:space="0" w:color="auto"/>
        <w:left w:val="none" w:sz="0" w:space="0" w:color="auto"/>
        <w:bottom w:val="none" w:sz="0" w:space="0" w:color="auto"/>
        <w:right w:val="none" w:sz="0" w:space="0" w:color="auto"/>
      </w:divBdr>
      <w:divsChild>
        <w:div w:id="257258702">
          <w:marLeft w:val="-225"/>
          <w:marRight w:val="-225"/>
          <w:marTop w:val="0"/>
          <w:marBottom w:val="0"/>
          <w:divBdr>
            <w:top w:val="none" w:sz="0" w:space="0" w:color="auto"/>
            <w:left w:val="none" w:sz="0" w:space="0" w:color="auto"/>
            <w:bottom w:val="none" w:sz="0" w:space="0" w:color="auto"/>
            <w:right w:val="none" w:sz="0" w:space="0" w:color="auto"/>
          </w:divBdr>
          <w:divsChild>
            <w:div w:id="402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33127">
      <w:bodyDiv w:val="1"/>
      <w:marLeft w:val="0"/>
      <w:marRight w:val="0"/>
      <w:marTop w:val="0"/>
      <w:marBottom w:val="0"/>
      <w:divBdr>
        <w:top w:val="none" w:sz="0" w:space="0" w:color="auto"/>
        <w:left w:val="none" w:sz="0" w:space="0" w:color="auto"/>
        <w:bottom w:val="none" w:sz="0" w:space="0" w:color="auto"/>
        <w:right w:val="none" w:sz="0" w:space="0" w:color="auto"/>
      </w:divBdr>
      <w:divsChild>
        <w:div w:id="861864530">
          <w:marLeft w:val="0"/>
          <w:marRight w:val="0"/>
          <w:marTop w:val="0"/>
          <w:marBottom w:val="0"/>
          <w:divBdr>
            <w:top w:val="dotted" w:sz="6" w:space="4" w:color="EBEBEB"/>
            <w:left w:val="none" w:sz="0" w:space="8" w:color="auto"/>
            <w:bottom w:val="dotted" w:sz="6" w:space="4" w:color="EBEBEB"/>
            <w:right w:val="none" w:sz="0" w:space="8" w:color="auto"/>
          </w:divBdr>
        </w:div>
        <w:div w:id="255557511">
          <w:marLeft w:val="0"/>
          <w:marRight w:val="0"/>
          <w:marTop w:val="0"/>
          <w:marBottom w:val="0"/>
          <w:divBdr>
            <w:top w:val="none" w:sz="0" w:space="0" w:color="auto"/>
            <w:left w:val="none" w:sz="0" w:space="0" w:color="auto"/>
            <w:bottom w:val="none" w:sz="0" w:space="0" w:color="auto"/>
            <w:right w:val="none" w:sz="0" w:space="0" w:color="auto"/>
          </w:divBdr>
        </w:div>
      </w:divsChild>
    </w:div>
    <w:div w:id="378669122">
      <w:bodyDiv w:val="1"/>
      <w:marLeft w:val="0"/>
      <w:marRight w:val="0"/>
      <w:marTop w:val="0"/>
      <w:marBottom w:val="0"/>
      <w:divBdr>
        <w:top w:val="none" w:sz="0" w:space="0" w:color="auto"/>
        <w:left w:val="none" w:sz="0" w:space="0" w:color="auto"/>
        <w:bottom w:val="none" w:sz="0" w:space="0" w:color="auto"/>
        <w:right w:val="none" w:sz="0" w:space="0" w:color="auto"/>
      </w:divBdr>
      <w:divsChild>
        <w:div w:id="369307883">
          <w:marLeft w:val="-225"/>
          <w:marRight w:val="-225"/>
          <w:marTop w:val="0"/>
          <w:marBottom w:val="0"/>
          <w:divBdr>
            <w:top w:val="none" w:sz="0" w:space="0" w:color="auto"/>
            <w:left w:val="none" w:sz="0" w:space="0" w:color="auto"/>
            <w:bottom w:val="none" w:sz="0" w:space="0" w:color="auto"/>
            <w:right w:val="none" w:sz="0" w:space="0" w:color="auto"/>
          </w:divBdr>
          <w:divsChild>
            <w:div w:id="1223716400">
              <w:marLeft w:val="0"/>
              <w:marRight w:val="0"/>
              <w:marTop w:val="0"/>
              <w:marBottom w:val="0"/>
              <w:divBdr>
                <w:top w:val="none" w:sz="0" w:space="0" w:color="auto"/>
                <w:left w:val="none" w:sz="0" w:space="0" w:color="auto"/>
                <w:bottom w:val="none" w:sz="0" w:space="0" w:color="auto"/>
                <w:right w:val="none" w:sz="0" w:space="0" w:color="auto"/>
              </w:divBdr>
              <w:divsChild>
                <w:div w:id="2036231450">
                  <w:marLeft w:val="-225"/>
                  <w:marRight w:val="-225"/>
                  <w:marTop w:val="0"/>
                  <w:marBottom w:val="0"/>
                  <w:divBdr>
                    <w:top w:val="none" w:sz="0" w:space="0" w:color="auto"/>
                    <w:left w:val="none" w:sz="0" w:space="0" w:color="auto"/>
                    <w:bottom w:val="none" w:sz="0" w:space="0" w:color="auto"/>
                    <w:right w:val="none" w:sz="0" w:space="0" w:color="auto"/>
                  </w:divBdr>
                  <w:divsChild>
                    <w:div w:id="630861080">
                      <w:marLeft w:val="0"/>
                      <w:marRight w:val="0"/>
                      <w:marTop w:val="0"/>
                      <w:marBottom w:val="0"/>
                      <w:divBdr>
                        <w:top w:val="none" w:sz="0" w:space="0" w:color="auto"/>
                        <w:left w:val="none" w:sz="0" w:space="0" w:color="auto"/>
                        <w:bottom w:val="none" w:sz="0" w:space="0" w:color="auto"/>
                        <w:right w:val="none" w:sz="0" w:space="0" w:color="auto"/>
                      </w:divBdr>
                    </w:div>
                  </w:divsChild>
                </w:div>
                <w:div w:id="1082797518">
                  <w:marLeft w:val="0"/>
                  <w:marRight w:val="0"/>
                  <w:marTop w:val="0"/>
                  <w:marBottom w:val="0"/>
                  <w:divBdr>
                    <w:top w:val="none" w:sz="0" w:space="0" w:color="auto"/>
                    <w:left w:val="none" w:sz="0" w:space="0" w:color="auto"/>
                    <w:bottom w:val="none" w:sz="0" w:space="0" w:color="auto"/>
                    <w:right w:val="none" w:sz="0" w:space="0" w:color="auto"/>
                  </w:divBdr>
                  <w:divsChild>
                    <w:div w:id="1223175216">
                      <w:marLeft w:val="0"/>
                      <w:marRight w:val="0"/>
                      <w:marTop w:val="0"/>
                      <w:marBottom w:val="0"/>
                      <w:divBdr>
                        <w:top w:val="none" w:sz="0" w:space="0" w:color="auto"/>
                        <w:left w:val="none" w:sz="0" w:space="0" w:color="auto"/>
                        <w:bottom w:val="none" w:sz="0" w:space="0" w:color="auto"/>
                        <w:right w:val="none" w:sz="0" w:space="0" w:color="auto"/>
                      </w:divBdr>
                      <w:divsChild>
                        <w:div w:id="551044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15601574">
              <w:marLeft w:val="0"/>
              <w:marRight w:val="0"/>
              <w:marTop w:val="0"/>
              <w:marBottom w:val="0"/>
              <w:divBdr>
                <w:top w:val="none" w:sz="0" w:space="0" w:color="auto"/>
                <w:left w:val="none" w:sz="0" w:space="0" w:color="auto"/>
                <w:bottom w:val="none" w:sz="0" w:space="0" w:color="auto"/>
                <w:right w:val="none" w:sz="0" w:space="0" w:color="auto"/>
              </w:divBdr>
              <w:divsChild>
                <w:div w:id="14441080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20473912">
          <w:marLeft w:val="-225"/>
          <w:marRight w:val="-225"/>
          <w:marTop w:val="0"/>
          <w:marBottom w:val="0"/>
          <w:divBdr>
            <w:top w:val="none" w:sz="0" w:space="0" w:color="auto"/>
            <w:left w:val="none" w:sz="0" w:space="0" w:color="auto"/>
            <w:bottom w:val="none" w:sz="0" w:space="0" w:color="auto"/>
            <w:right w:val="none" w:sz="0" w:space="0" w:color="auto"/>
          </w:divBdr>
          <w:divsChild>
            <w:div w:id="1812794997">
              <w:marLeft w:val="1463"/>
              <w:marRight w:val="0"/>
              <w:marTop w:val="0"/>
              <w:marBottom w:val="0"/>
              <w:divBdr>
                <w:top w:val="none" w:sz="0" w:space="0" w:color="auto"/>
                <w:left w:val="none" w:sz="0" w:space="0" w:color="auto"/>
                <w:bottom w:val="none" w:sz="0" w:space="0" w:color="auto"/>
                <w:right w:val="none" w:sz="0" w:space="0" w:color="auto"/>
              </w:divBdr>
              <w:divsChild>
                <w:div w:id="727459372">
                  <w:marLeft w:val="0"/>
                  <w:marRight w:val="0"/>
                  <w:marTop w:val="0"/>
                  <w:marBottom w:val="0"/>
                  <w:divBdr>
                    <w:top w:val="none" w:sz="0" w:space="0" w:color="auto"/>
                    <w:left w:val="none" w:sz="0" w:space="0" w:color="auto"/>
                    <w:bottom w:val="none" w:sz="0" w:space="0" w:color="auto"/>
                    <w:right w:val="none" w:sz="0" w:space="0" w:color="auto"/>
                  </w:divBdr>
                </w:div>
              </w:divsChild>
            </w:div>
            <w:div w:id="1505168070">
              <w:marLeft w:val="0"/>
              <w:marRight w:val="0"/>
              <w:marTop w:val="0"/>
              <w:marBottom w:val="0"/>
              <w:divBdr>
                <w:top w:val="none" w:sz="0" w:space="0" w:color="auto"/>
                <w:left w:val="none" w:sz="0" w:space="0" w:color="auto"/>
                <w:bottom w:val="none" w:sz="0" w:space="0" w:color="auto"/>
                <w:right w:val="none" w:sz="0" w:space="0" w:color="auto"/>
              </w:divBdr>
              <w:divsChild>
                <w:div w:id="723875150">
                  <w:marLeft w:val="1463"/>
                  <w:marRight w:val="0"/>
                  <w:marTop w:val="0"/>
                  <w:marBottom w:val="0"/>
                  <w:divBdr>
                    <w:top w:val="none" w:sz="0" w:space="0" w:color="auto"/>
                    <w:left w:val="none" w:sz="0" w:space="0" w:color="auto"/>
                    <w:bottom w:val="none" w:sz="0" w:space="0" w:color="auto"/>
                    <w:right w:val="none" w:sz="0" w:space="0" w:color="auto"/>
                  </w:divBdr>
                  <w:divsChild>
                    <w:div w:id="1660310892">
                      <w:marLeft w:val="0"/>
                      <w:marRight w:val="0"/>
                      <w:marTop w:val="0"/>
                      <w:marBottom w:val="300"/>
                      <w:divBdr>
                        <w:top w:val="single" w:sz="6" w:space="0" w:color="EEEEEE"/>
                        <w:left w:val="none" w:sz="0" w:space="0" w:color="auto"/>
                        <w:bottom w:val="none" w:sz="0" w:space="0" w:color="auto"/>
                        <w:right w:val="none" w:sz="0" w:space="0" w:color="auto"/>
                      </w:divBdr>
                      <w:divsChild>
                        <w:div w:id="608195966">
                          <w:marLeft w:val="225"/>
                          <w:marRight w:val="225"/>
                          <w:marTop w:val="0"/>
                          <w:marBottom w:val="0"/>
                          <w:divBdr>
                            <w:top w:val="none" w:sz="0" w:space="15" w:color="DDDDDD"/>
                            <w:left w:val="none" w:sz="0" w:space="11" w:color="DDDDDD"/>
                            <w:bottom w:val="single" w:sz="18" w:space="8" w:color="222222"/>
                            <w:right w:val="none" w:sz="0" w:space="11" w:color="DDDDDD"/>
                          </w:divBdr>
                        </w:div>
                        <w:div w:id="15790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248">
          <w:marLeft w:val="-225"/>
          <w:marRight w:val="-225"/>
          <w:marTop w:val="0"/>
          <w:marBottom w:val="0"/>
          <w:divBdr>
            <w:top w:val="none" w:sz="0" w:space="0" w:color="auto"/>
            <w:left w:val="none" w:sz="0" w:space="0" w:color="auto"/>
            <w:bottom w:val="none" w:sz="0" w:space="0" w:color="auto"/>
            <w:right w:val="none" w:sz="0" w:space="0" w:color="auto"/>
          </w:divBdr>
          <w:divsChild>
            <w:div w:id="1540240772">
              <w:marLeft w:val="1463"/>
              <w:marRight w:val="0"/>
              <w:marTop w:val="0"/>
              <w:marBottom w:val="0"/>
              <w:divBdr>
                <w:top w:val="none" w:sz="0" w:space="0" w:color="auto"/>
                <w:left w:val="none" w:sz="0" w:space="0" w:color="auto"/>
                <w:bottom w:val="none" w:sz="0" w:space="0" w:color="auto"/>
                <w:right w:val="none" w:sz="0" w:space="0" w:color="auto"/>
              </w:divBdr>
              <w:divsChild>
                <w:div w:id="150243168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7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6992">
          <w:marLeft w:val="-225"/>
          <w:marRight w:val="-225"/>
          <w:marTop w:val="0"/>
          <w:marBottom w:val="0"/>
          <w:divBdr>
            <w:top w:val="none" w:sz="0" w:space="0" w:color="auto"/>
            <w:left w:val="none" w:sz="0" w:space="0" w:color="auto"/>
            <w:bottom w:val="none" w:sz="0" w:space="0" w:color="auto"/>
            <w:right w:val="none" w:sz="0" w:space="0" w:color="auto"/>
          </w:divBdr>
          <w:divsChild>
            <w:div w:id="893663101">
              <w:marLeft w:val="1463"/>
              <w:marRight w:val="0"/>
              <w:marTop w:val="0"/>
              <w:marBottom w:val="0"/>
              <w:divBdr>
                <w:top w:val="none" w:sz="0" w:space="0" w:color="auto"/>
                <w:left w:val="none" w:sz="0" w:space="0" w:color="auto"/>
                <w:bottom w:val="none" w:sz="0" w:space="0" w:color="auto"/>
                <w:right w:val="none" w:sz="0" w:space="0" w:color="auto"/>
              </w:divBdr>
              <w:divsChild>
                <w:div w:id="11422386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6692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1104">
          <w:marLeft w:val="-225"/>
          <w:marRight w:val="-225"/>
          <w:marTop w:val="0"/>
          <w:marBottom w:val="0"/>
          <w:divBdr>
            <w:top w:val="none" w:sz="0" w:space="0" w:color="auto"/>
            <w:left w:val="none" w:sz="0" w:space="0" w:color="auto"/>
            <w:bottom w:val="none" w:sz="0" w:space="0" w:color="auto"/>
            <w:right w:val="none" w:sz="0" w:space="0" w:color="auto"/>
          </w:divBdr>
          <w:divsChild>
            <w:div w:id="838620777">
              <w:marLeft w:val="1463"/>
              <w:marRight w:val="0"/>
              <w:marTop w:val="0"/>
              <w:marBottom w:val="0"/>
              <w:divBdr>
                <w:top w:val="none" w:sz="0" w:space="0" w:color="auto"/>
                <w:left w:val="none" w:sz="0" w:space="0" w:color="auto"/>
                <w:bottom w:val="none" w:sz="0" w:space="0" w:color="auto"/>
                <w:right w:val="none" w:sz="0" w:space="0" w:color="auto"/>
              </w:divBdr>
              <w:divsChild>
                <w:div w:id="71258473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4350135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2115589692">
          <w:marLeft w:val="-225"/>
          <w:marRight w:val="-225"/>
          <w:marTop w:val="0"/>
          <w:marBottom w:val="0"/>
          <w:divBdr>
            <w:top w:val="none" w:sz="0" w:space="0" w:color="auto"/>
            <w:left w:val="none" w:sz="0" w:space="0" w:color="auto"/>
            <w:bottom w:val="none" w:sz="0" w:space="0" w:color="auto"/>
            <w:right w:val="none" w:sz="0" w:space="0" w:color="auto"/>
          </w:divBdr>
          <w:divsChild>
            <w:div w:id="1926911315">
              <w:marLeft w:val="1463"/>
              <w:marRight w:val="0"/>
              <w:marTop w:val="0"/>
              <w:marBottom w:val="0"/>
              <w:divBdr>
                <w:top w:val="none" w:sz="0" w:space="0" w:color="auto"/>
                <w:left w:val="none" w:sz="0" w:space="0" w:color="auto"/>
                <w:bottom w:val="none" w:sz="0" w:space="0" w:color="auto"/>
                <w:right w:val="none" w:sz="0" w:space="0" w:color="auto"/>
              </w:divBdr>
              <w:divsChild>
                <w:div w:id="998965418">
                  <w:marLeft w:val="0"/>
                  <w:marRight w:val="-783"/>
                  <w:marTop w:val="0"/>
                  <w:marBottom w:val="0"/>
                  <w:divBdr>
                    <w:top w:val="none" w:sz="0" w:space="0" w:color="auto"/>
                    <w:left w:val="none" w:sz="0" w:space="0" w:color="auto"/>
                    <w:bottom w:val="none" w:sz="0" w:space="0" w:color="auto"/>
                    <w:right w:val="none" w:sz="0" w:space="0" w:color="auto"/>
                  </w:divBdr>
                  <w:divsChild>
                    <w:div w:id="1292399305">
                      <w:marLeft w:val="0"/>
                      <w:marRight w:val="0"/>
                      <w:marTop w:val="0"/>
                      <w:marBottom w:val="300"/>
                      <w:divBdr>
                        <w:top w:val="single" w:sz="6" w:space="3" w:color="EEEEEE"/>
                        <w:left w:val="none" w:sz="0" w:space="0" w:color="auto"/>
                        <w:bottom w:val="none" w:sz="0" w:space="0" w:color="auto"/>
                        <w:right w:val="none" w:sz="0" w:space="0" w:color="auto"/>
                      </w:divBdr>
                      <w:divsChild>
                        <w:div w:id="1176967333">
                          <w:marLeft w:val="0"/>
                          <w:marRight w:val="0"/>
                          <w:marTop w:val="0"/>
                          <w:marBottom w:val="0"/>
                          <w:divBdr>
                            <w:top w:val="none" w:sz="0" w:space="0" w:color="auto"/>
                            <w:left w:val="none" w:sz="0" w:space="0" w:color="auto"/>
                            <w:bottom w:val="none" w:sz="0" w:space="0" w:color="auto"/>
                            <w:right w:val="none" w:sz="0" w:space="0" w:color="auto"/>
                          </w:divBdr>
                        </w:div>
                        <w:div w:id="1261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7920">
                  <w:blockQuote w:val="1"/>
                  <w:marLeft w:val="0"/>
                  <w:marRight w:val="0"/>
                  <w:marTop w:val="300"/>
                  <w:marBottom w:val="315"/>
                  <w:divBdr>
                    <w:top w:val="none" w:sz="0" w:space="0" w:color="auto"/>
                    <w:left w:val="single" w:sz="36" w:space="15" w:color="E67E22"/>
                    <w:bottom w:val="none" w:sz="0" w:space="0" w:color="auto"/>
                    <w:right w:val="none" w:sz="0" w:space="0" w:color="auto"/>
                  </w:divBdr>
                </w:div>
                <w:div w:id="12304042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1147743188">
          <w:marLeft w:val="-225"/>
          <w:marRight w:val="-225"/>
          <w:marTop w:val="0"/>
          <w:marBottom w:val="0"/>
          <w:divBdr>
            <w:top w:val="none" w:sz="0" w:space="0" w:color="auto"/>
            <w:left w:val="none" w:sz="0" w:space="0" w:color="auto"/>
            <w:bottom w:val="none" w:sz="0" w:space="0" w:color="auto"/>
            <w:right w:val="none" w:sz="0" w:space="0" w:color="auto"/>
          </w:divBdr>
          <w:divsChild>
            <w:div w:id="737095378">
              <w:marLeft w:val="1463"/>
              <w:marRight w:val="0"/>
              <w:marTop w:val="0"/>
              <w:marBottom w:val="0"/>
              <w:divBdr>
                <w:top w:val="none" w:sz="0" w:space="0" w:color="auto"/>
                <w:left w:val="none" w:sz="0" w:space="0" w:color="auto"/>
                <w:bottom w:val="none" w:sz="0" w:space="0" w:color="auto"/>
                <w:right w:val="none" w:sz="0" w:space="0" w:color="auto"/>
              </w:divBdr>
              <w:divsChild>
                <w:div w:id="187160398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93779767">
                  <w:marLeft w:val="0"/>
                  <w:marRight w:val="0"/>
                  <w:marTop w:val="0"/>
                  <w:marBottom w:val="0"/>
                  <w:divBdr>
                    <w:top w:val="none" w:sz="0" w:space="0" w:color="auto"/>
                    <w:left w:val="none" w:sz="0" w:space="0" w:color="auto"/>
                    <w:bottom w:val="none" w:sz="0" w:space="0" w:color="auto"/>
                    <w:right w:val="none" w:sz="0" w:space="0" w:color="auto"/>
                  </w:divBdr>
                  <w:divsChild>
                    <w:div w:id="529416807">
                      <w:marLeft w:val="0"/>
                      <w:marRight w:val="0"/>
                      <w:marTop w:val="0"/>
                      <w:marBottom w:val="0"/>
                      <w:divBdr>
                        <w:top w:val="none" w:sz="0" w:space="0" w:color="auto"/>
                        <w:left w:val="none" w:sz="0" w:space="0" w:color="auto"/>
                        <w:bottom w:val="none" w:sz="0" w:space="0" w:color="auto"/>
                        <w:right w:val="none" w:sz="0" w:space="0" w:color="auto"/>
                      </w:divBdr>
                      <w:divsChild>
                        <w:div w:id="208226703">
                          <w:marLeft w:val="0"/>
                          <w:marRight w:val="0"/>
                          <w:marTop w:val="0"/>
                          <w:marBottom w:val="0"/>
                          <w:divBdr>
                            <w:top w:val="none" w:sz="0" w:space="0" w:color="auto"/>
                            <w:left w:val="none" w:sz="0" w:space="0" w:color="auto"/>
                            <w:bottom w:val="none" w:sz="0" w:space="0" w:color="auto"/>
                            <w:right w:val="none" w:sz="0" w:space="0" w:color="auto"/>
                          </w:divBdr>
                          <w:divsChild>
                            <w:div w:id="672416112">
                              <w:marLeft w:val="0"/>
                              <w:marRight w:val="0"/>
                              <w:marTop w:val="0"/>
                              <w:marBottom w:val="0"/>
                              <w:divBdr>
                                <w:top w:val="none" w:sz="0" w:space="0" w:color="auto"/>
                                <w:left w:val="none" w:sz="0" w:space="0" w:color="auto"/>
                                <w:bottom w:val="none" w:sz="0" w:space="0" w:color="auto"/>
                                <w:right w:val="none" w:sz="0" w:space="0" w:color="auto"/>
                              </w:divBdr>
                              <w:divsChild>
                                <w:div w:id="455485424">
                                  <w:marLeft w:val="0"/>
                                  <w:marRight w:val="0"/>
                                  <w:marTop w:val="0"/>
                                  <w:marBottom w:val="0"/>
                                  <w:divBdr>
                                    <w:top w:val="none" w:sz="0" w:space="0" w:color="auto"/>
                                    <w:left w:val="none" w:sz="0" w:space="0" w:color="auto"/>
                                    <w:bottom w:val="none" w:sz="0" w:space="0" w:color="auto"/>
                                    <w:right w:val="none" w:sz="0" w:space="0" w:color="auto"/>
                                  </w:divBdr>
                                  <w:divsChild>
                                    <w:div w:id="1089735305">
                                      <w:marLeft w:val="0"/>
                                      <w:marRight w:val="0"/>
                                      <w:marTop w:val="0"/>
                                      <w:marBottom w:val="0"/>
                                      <w:divBdr>
                                        <w:top w:val="none" w:sz="0" w:space="0" w:color="auto"/>
                                        <w:left w:val="none" w:sz="0" w:space="0" w:color="auto"/>
                                        <w:bottom w:val="none" w:sz="0" w:space="0" w:color="auto"/>
                                        <w:right w:val="none" w:sz="0" w:space="0" w:color="auto"/>
                                      </w:divBdr>
                                      <w:divsChild>
                                        <w:div w:id="1305545360">
                                          <w:marLeft w:val="0"/>
                                          <w:marRight w:val="0"/>
                                          <w:marTop w:val="0"/>
                                          <w:marBottom w:val="0"/>
                                          <w:divBdr>
                                            <w:top w:val="none" w:sz="0" w:space="0" w:color="auto"/>
                                            <w:left w:val="none" w:sz="0" w:space="0" w:color="auto"/>
                                            <w:bottom w:val="none" w:sz="0" w:space="0" w:color="auto"/>
                                            <w:right w:val="none" w:sz="0" w:space="0" w:color="auto"/>
                                          </w:divBdr>
                                        </w:div>
                                      </w:divsChild>
                                    </w:div>
                                    <w:div w:id="1095787100">
                                      <w:marLeft w:val="0"/>
                                      <w:marRight w:val="0"/>
                                      <w:marTop w:val="0"/>
                                      <w:marBottom w:val="0"/>
                                      <w:divBdr>
                                        <w:top w:val="none" w:sz="0" w:space="0" w:color="auto"/>
                                        <w:left w:val="none" w:sz="0" w:space="0" w:color="auto"/>
                                        <w:bottom w:val="none" w:sz="0" w:space="0" w:color="auto"/>
                                        <w:right w:val="none" w:sz="0" w:space="0" w:color="auto"/>
                                      </w:divBdr>
                                      <w:divsChild>
                                        <w:div w:id="756561618">
                                          <w:marLeft w:val="0"/>
                                          <w:marRight w:val="0"/>
                                          <w:marTop w:val="0"/>
                                          <w:marBottom w:val="0"/>
                                          <w:divBdr>
                                            <w:top w:val="none" w:sz="0" w:space="0" w:color="auto"/>
                                            <w:left w:val="none" w:sz="0" w:space="0" w:color="auto"/>
                                            <w:bottom w:val="none" w:sz="0" w:space="0" w:color="auto"/>
                                            <w:right w:val="none" w:sz="0" w:space="0" w:color="auto"/>
                                          </w:divBdr>
                                        </w:div>
                                      </w:divsChild>
                                    </w:div>
                                    <w:div w:id="1009791068">
                                      <w:marLeft w:val="0"/>
                                      <w:marRight w:val="0"/>
                                      <w:marTop w:val="0"/>
                                      <w:marBottom w:val="0"/>
                                      <w:divBdr>
                                        <w:top w:val="none" w:sz="0" w:space="0" w:color="auto"/>
                                        <w:left w:val="none" w:sz="0" w:space="0" w:color="auto"/>
                                        <w:bottom w:val="none" w:sz="0" w:space="0" w:color="auto"/>
                                        <w:right w:val="none" w:sz="0" w:space="0" w:color="auto"/>
                                      </w:divBdr>
                                      <w:divsChild>
                                        <w:div w:id="445658451">
                                          <w:marLeft w:val="0"/>
                                          <w:marRight w:val="0"/>
                                          <w:marTop w:val="0"/>
                                          <w:marBottom w:val="0"/>
                                          <w:divBdr>
                                            <w:top w:val="none" w:sz="0" w:space="0" w:color="auto"/>
                                            <w:left w:val="none" w:sz="0" w:space="0" w:color="auto"/>
                                            <w:bottom w:val="none" w:sz="0" w:space="0" w:color="auto"/>
                                            <w:right w:val="none" w:sz="0" w:space="0" w:color="auto"/>
                                          </w:divBdr>
                                        </w:div>
                                      </w:divsChild>
                                    </w:div>
                                    <w:div w:id="483474240">
                                      <w:marLeft w:val="0"/>
                                      <w:marRight w:val="0"/>
                                      <w:marTop w:val="0"/>
                                      <w:marBottom w:val="0"/>
                                      <w:divBdr>
                                        <w:top w:val="none" w:sz="0" w:space="0" w:color="auto"/>
                                        <w:left w:val="none" w:sz="0" w:space="0" w:color="auto"/>
                                        <w:bottom w:val="none" w:sz="0" w:space="0" w:color="auto"/>
                                        <w:right w:val="none" w:sz="0" w:space="0" w:color="auto"/>
                                      </w:divBdr>
                                      <w:divsChild>
                                        <w:div w:id="1655064305">
                                          <w:marLeft w:val="0"/>
                                          <w:marRight w:val="0"/>
                                          <w:marTop w:val="0"/>
                                          <w:marBottom w:val="0"/>
                                          <w:divBdr>
                                            <w:top w:val="none" w:sz="0" w:space="0" w:color="auto"/>
                                            <w:left w:val="none" w:sz="0" w:space="0" w:color="auto"/>
                                            <w:bottom w:val="none" w:sz="0" w:space="0" w:color="auto"/>
                                            <w:right w:val="none" w:sz="0" w:space="0" w:color="auto"/>
                                          </w:divBdr>
                                        </w:div>
                                      </w:divsChild>
                                    </w:div>
                                    <w:div w:id="1779838312">
                                      <w:marLeft w:val="0"/>
                                      <w:marRight w:val="0"/>
                                      <w:marTop w:val="0"/>
                                      <w:marBottom w:val="0"/>
                                      <w:divBdr>
                                        <w:top w:val="none" w:sz="0" w:space="0" w:color="auto"/>
                                        <w:left w:val="none" w:sz="0" w:space="0" w:color="auto"/>
                                        <w:bottom w:val="none" w:sz="0" w:space="0" w:color="auto"/>
                                        <w:right w:val="none" w:sz="0" w:space="0" w:color="auto"/>
                                      </w:divBdr>
                                      <w:divsChild>
                                        <w:div w:id="841244111">
                                          <w:marLeft w:val="0"/>
                                          <w:marRight w:val="0"/>
                                          <w:marTop w:val="0"/>
                                          <w:marBottom w:val="0"/>
                                          <w:divBdr>
                                            <w:top w:val="none" w:sz="0" w:space="0" w:color="auto"/>
                                            <w:left w:val="none" w:sz="0" w:space="0" w:color="auto"/>
                                            <w:bottom w:val="none" w:sz="0" w:space="0" w:color="auto"/>
                                            <w:right w:val="none" w:sz="0" w:space="0" w:color="auto"/>
                                          </w:divBdr>
                                        </w:div>
                                      </w:divsChild>
                                    </w:div>
                                    <w:div w:id="783037708">
                                      <w:marLeft w:val="0"/>
                                      <w:marRight w:val="0"/>
                                      <w:marTop w:val="0"/>
                                      <w:marBottom w:val="0"/>
                                      <w:divBdr>
                                        <w:top w:val="none" w:sz="0" w:space="0" w:color="auto"/>
                                        <w:left w:val="none" w:sz="0" w:space="0" w:color="auto"/>
                                        <w:bottom w:val="none" w:sz="0" w:space="0" w:color="auto"/>
                                        <w:right w:val="none" w:sz="0" w:space="0" w:color="auto"/>
                                      </w:divBdr>
                                      <w:divsChild>
                                        <w:div w:id="1941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4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5584598">
          <w:marLeft w:val="-225"/>
          <w:marRight w:val="-225"/>
          <w:marTop w:val="0"/>
          <w:marBottom w:val="0"/>
          <w:divBdr>
            <w:top w:val="none" w:sz="0" w:space="0" w:color="auto"/>
            <w:left w:val="none" w:sz="0" w:space="0" w:color="auto"/>
            <w:bottom w:val="none" w:sz="0" w:space="0" w:color="auto"/>
            <w:right w:val="none" w:sz="0" w:space="0" w:color="auto"/>
          </w:divBdr>
          <w:divsChild>
            <w:div w:id="2032605599">
              <w:marLeft w:val="1463"/>
              <w:marRight w:val="0"/>
              <w:marTop w:val="0"/>
              <w:marBottom w:val="0"/>
              <w:divBdr>
                <w:top w:val="none" w:sz="0" w:space="0" w:color="auto"/>
                <w:left w:val="none" w:sz="0" w:space="0" w:color="auto"/>
                <w:bottom w:val="none" w:sz="0" w:space="0" w:color="auto"/>
                <w:right w:val="none" w:sz="0" w:space="0" w:color="auto"/>
              </w:divBdr>
              <w:divsChild>
                <w:div w:id="4916021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379137568">
      <w:bodyDiv w:val="1"/>
      <w:marLeft w:val="0"/>
      <w:marRight w:val="0"/>
      <w:marTop w:val="0"/>
      <w:marBottom w:val="0"/>
      <w:divBdr>
        <w:top w:val="none" w:sz="0" w:space="0" w:color="auto"/>
        <w:left w:val="none" w:sz="0" w:space="0" w:color="auto"/>
        <w:bottom w:val="none" w:sz="0" w:space="0" w:color="auto"/>
        <w:right w:val="none" w:sz="0" w:space="0" w:color="auto"/>
      </w:divBdr>
      <w:divsChild>
        <w:div w:id="1078093937">
          <w:marLeft w:val="0"/>
          <w:marRight w:val="0"/>
          <w:marTop w:val="0"/>
          <w:marBottom w:val="300"/>
          <w:divBdr>
            <w:top w:val="none" w:sz="0" w:space="0" w:color="auto"/>
            <w:left w:val="none" w:sz="0" w:space="0" w:color="auto"/>
            <w:bottom w:val="none" w:sz="0" w:space="0" w:color="auto"/>
            <w:right w:val="none" w:sz="0" w:space="0" w:color="auto"/>
          </w:divBdr>
        </w:div>
        <w:div w:id="622005576">
          <w:marLeft w:val="15"/>
          <w:marRight w:val="225"/>
          <w:marTop w:val="0"/>
          <w:marBottom w:val="105"/>
          <w:divBdr>
            <w:top w:val="none" w:sz="0" w:space="0" w:color="auto"/>
            <w:left w:val="none" w:sz="0" w:space="0" w:color="auto"/>
            <w:bottom w:val="none" w:sz="0" w:space="0" w:color="auto"/>
            <w:right w:val="none" w:sz="0" w:space="0" w:color="auto"/>
          </w:divBdr>
          <w:divsChild>
            <w:div w:id="17510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50168">
      <w:bodyDiv w:val="1"/>
      <w:marLeft w:val="0"/>
      <w:marRight w:val="0"/>
      <w:marTop w:val="0"/>
      <w:marBottom w:val="0"/>
      <w:divBdr>
        <w:top w:val="none" w:sz="0" w:space="0" w:color="auto"/>
        <w:left w:val="none" w:sz="0" w:space="0" w:color="auto"/>
        <w:bottom w:val="none" w:sz="0" w:space="0" w:color="auto"/>
        <w:right w:val="none" w:sz="0" w:space="0" w:color="auto"/>
      </w:divBdr>
      <w:divsChild>
        <w:div w:id="780537410">
          <w:marLeft w:val="0"/>
          <w:marRight w:val="0"/>
          <w:marTop w:val="0"/>
          <w:marBottom w:val="0"/>
          <w:divBdr>
            <w:top w:val="none" w:sz="0" w:space="0" w:color="auto"/>
            <w:left w:val="none" w:sz="0" w:space="0" w:color="auto"/>
            <w:bottom w:val="none" w:sz="0" w:space="0" w:color="auto"/>
            <w:right w:val="none" w:sz="0" w:space="0" w:color="auto"/>
          </w:divBdr>
        </w:div>
      </w:divsChild>
    </w:div>
    <w:div w:id="379666571">
      <w:bodyDiv w:val="1"/>
      <w:marLeft w:val="0"/>
      <w:marRight w:val="0"/>
      <w:marTop w:val="0"/>
      <w:marBottom w:val="0"/>
      <w:divBdr>
        <w:top w:val="none" w:sz="0" w:space="0" w:color="auto"/>
        <w:left w:val="none" w:sz="0" w:space="0" w:color="auto"/>
        <w:bottom w:val="none" w:sz="0" w:space="0" w:color="auto"/>
        <w:right w:val="none" w:sz="0" w:space="0" w:color="auto"/>
      </w:divBdr>
    </w:div>
    <w:div w:id="379671935">
      <w:bodyDiv w:val="1"/>
      <w:marLeft w:val="0"/>
      <w:marRight w:val="0"/>
      <w:marTop w:val="0"/>
      <w:marBottom w:val="0"/>
      <w:divBdr>
        <w:top w:val="none" w:sz="0" w:space="0" w:color="auto"/>
        <w:left w:val="none" w:sz="0" w:space="0" w:color="auto"/>
        <w:bottom w:val="none" w:sz="0" w:space="0" w:color="auto"/>
        <w:right w:val="none" w:sz="0" w:space="0" w:color="auto"/>
      </w:divBdr>
      <w:divsChild>
        <w:div w:id="18706067">
          <w:marLeft w:val="0"/>
          <w:marRight w:val="0"/>
          <w:marTop w:val="0"/>
          <w:marBottom w:val="0"/>
          <w:divBdr>
            <w:top w:val="none" w:sz="0" w:space="0" w:color="auto"/>
            <w:left w:val="none" w:sz="0" w:space="0" w:color="auto"/>
            <w:bottom w:val="none" w:sz="0" w:space="0" w:color="auto"/>
            <w:right w:val="none" w:sz="0" w:space="0" w:color="auto"/>
          </w:divBdr>
        </w:div>
      </w:divsChild>
    </w:div>
    <w:div w:id="380060183">
      <w:bodyDiv w:val="1"/>
      <w:marLeft w:val="0"/>
      <w:marRight w:val="0"/>
      <w:marTop w:val="0"/>
      <w:marBottom w:val="0"/>
      <w:divBdr>
        <w:top w:val="none" w:sz="0" w:space="0" w:color="auto"/>
        <w:left w:val="none" w:sz="0" w:space="0" w:color="auto"/>
        <w:bottom w:val="none" w:sz="0" w:space="0" w:color="auto"/>
        <w:right w:val="none" w:sz="0" w:space="0" w:color="auto"/>
      </w:divBdr>
      <w:divsChild>
        <w:div w:id="411899400">
          <w:marLeft w:val="0"/>
          <w:marRight w:val="0"/>
          <w:marTop w:val="0"/>
          <w:marBottom w:val="0"/>
          <w:divBdr>
            <w:top w:val="none" w:sz="0" w:space="0" w:color="auto"/>
            <w:left w:val="none" w:sz="0" w:space="0" w:color="auto"/>
            <w:bottom w:val="none" w:sz="0" w:space="0" w:color="auto"/>
            <w:right w:val="none" w:sz="0" w:space="0" w:color="auto"/>
          </w:divBdr>
          <w:divsChild>
            <w:div w:id="2103528627">
              <w:marLeft w:val="0"/>
              <w:marRight w:val="0"/>
              <w:marTop w:val="0"/>
              <w:marBottom w:val="0"/>
              <w:divBdr>
                <w:top w:val="none" w:sz="0" w:space="0" w:color="auto"/>
                <w:left w:val="none" w:sz="0" w:space="0" w:color="auto"/>
                <w:bottom w:val="none" w:sz="0" w:space="0" w:color="auto"/>
                <w:right w:val="none" w:sz="0" w:space="0" w:color="auto"/>
              </w:divBdr>
            </w:div>
          </w:divsChild>
        </w:div>
        <w:div w:id="1793010493">
          <w:marLeft w:val="0"/>
          <w:marRight w:val="0"/>
          <w:marTop w:val="0"/>
          <w:marBottom w:val="0"/>
          <w:divBdr>
            <w:top w:val="none" w:sz="0" w:space="0" w:color="auto"/>
            <w:left w:val="none" w:sz="0" w:space="0" w:color="auto"/>
            <w:bottom w:val="none" w:sz="0" w:space="0" w:color="auto"/>
            <w:right w:val="none" w:sz="0" w:space="0" w:color="auto"/>
          </w:divBdr>
          <w:divsChild>
            <w:div w:id="1133673443">
              <w:marLeft w:val="0"/>
              <w:marRight w:val="0"/>
              <w:marTop w:val="0"/>
              <w:marBottom w:val="0"/>
              <w:divBdr>
                <w:top w:val="none" w:sz="0" w:space="0" w:color="auto"/>
                <w:left w:val="none" w:sz="0" w:space="0" w:color="auto"/>
                <w:bottom w:val="none" w:sz="0" w:space="0" w:color="auto"/>
                <w:right w:val="none" w:sz="0" w:space="0" w:color="auto"/>
              </w:divBdr>
            </w:div>
          </w:divsChild>
        </w:div>
        <w:div w:id="1600217032">
          <w:marLeft w:val="0"/>
          <w:marRight w:val="0"/>
          <w:marTop w:val="0"/>
          <w:marBottom w:val="0"/>
          <w:divBdr>
            <w:top w:val="none" w:sz="0" w:space="0" w:color="auto"/>
            <w:left w:val="none" w:sz="0" w:space="0" w:color="auto"/>
            <w:bottom w:val="none" w:sz="0" w:space="0" w:color="auto"/>
            <w:right w:val="none" w:sz="0" w:space="0" w:color="auto"/>
          </w:divBdr>
        </w:div>
      </w:divsChild>
    </w:div>
    <w:div w:id="380133223">
      <w:bodyDiv w:val="1"/>
      <w:marLeft w:val="0"/>
      <w:marRight w:val="0"/>
      <w:marTop w:val="0"/>
      <w:marBottom w:val="0"/>
      <w:divBdr>
        <w:top w:val="none" w:sz="0" w:space="0" w:color="auto"/>
        <w:left w:val="none" w:sz="0" w:space="0" w:color="auto"/>
        <w:bottom w:val="none" w:sz="0" w:space="0" w:color="auto"/>
        <w:right w:val="none" w:sz="0" w:space="0" w:color="auto"/>
      </w:divBdr>
    </w:div>
    <w:div w:id="380175280">
      <w:bodyDiv w:val="1"/>
      <w:marLeft w:val="0"/>
      <w:marRight w:val="0"/>
      <w:marTop w:val="0"/>
      <w:marBottom w:val="0"/>
      <w:divBdr>
        <w:top w:val="none" w:sz="0" w:space="0" w:color="auto"/>
        <w:left w:val="none" w:sz="0" w:space="0" w:color="auto"/>
        <w:bottom w:val="none" w:sz="0" w:space="0" w:color="auto"/>
        <w:right w:val="none" w:sz="0" w:space="0" w:color="auto"/>
      </w:divBdr>
    </w:div>
    <w:div w:id="380444313">
      <w:bodyDiv w:val="1"/>
      <w:marLeft w:val="0"/>
      <w:marRight w:val="0"/>
      <w:marTop w:val="0"/>
      <w:marBottom w:val="0"/>
      <w:divBdr>
        <w:top w:val="none" w:sz="0" w:space="0" w:color="auto"/>
        <w:left w:val="none" w:sz="0" w:space="0" w:color="auto"/>
        <w:bottom w:val="none" w:sz="0" w:space="0" w:color="auto"/>
        <w:right w:val="none" w:sz="0" w:space="0" w:color="auto"/>
      </w:divBdr>
      <w:divsChild>
        <w:div w:id="109708245">
          <w:marLeft w:val="0"/>
          <w:marRight w:val="0"/>
          <w:marTop w:val="0"/>
          <w:marBottom w:val="450"/>
          <w:divBdr>
            <w:top w:val="none" w:sz="0" w:space="0" w:color="auto"/>
            <w:left w:val="none" w:sz="0" w:space="0" w:color="auto"/>
            <w:bottom w:val="none" w:sz="0" w:space="0" w:color="auto"/>
            <w:right w:val="none" w:sz="0" w:space="0" w:color="auto"/>
          </w:divBdr>
        </w:div>
        <w:div w:id="615645760">
          <w:marLeft w:val="0"/>
          <w:marRight w:val="0"/>
          <w:marTop w:val="0"/>
          <w:marBottom w:val="0"/>
          <w:divBdr>
            <w:top w:val="none" w:sz="0" w:space="0" w:color="auto"/>
            <w:left w:val="none" w:sz="0" w:space="0" w:color="auto"/>
            <w:bottom w:val="none" w:sz="0" w:space="0" w:color="auto"/>
            <w:right w:val="none" w:sz="0" w:space="0" w:color="auto"/>
          </w:divBdr>
        </w:div>
      </w:divsChild>
    </w:div>
    <w:div w:id="380790236">
      <w:bodyDiv w:val="1"/>
      <w:marLeft w:val="0"/>
      <w:marRight w:val="0"/>
      <w:marTop w:val="0"/>
      <w:marBottom w:val="0"/>
      <w:divBdr>
        <w:top w:val="none" w:sz="0" w:space="0" w:color="auto"/>
        <w:left w:val="none" w:sz="0" w:space="0" w:color="auto"/>
        <w:bottom w:val="none" w:sz="0" w:space="0" w:color="auto"/>
        <w:right w:val="none" w:sz="0" w:space="0" w:color="auto"/>
      </w:divBdr>
      <w:divsChild>
        <w:div w:id="62994682">
          <w:marLeft w:val="0"/>
          <w:marRight w:val="0"/>
          <w:marTop w:val="0"/>
          <w:marBottom w:val="300"/>
          <w:divBdr>
            <w:top w:val="none" w:sz="0" w:space="0" w:color="auto"/>
            <w:left w:val="none" w:sz="0" w:space="0" w:color="auto"/>
            <w:bottom w:val="single" w:sz="6" w:space="5" w:color="000000"/>
            <w:right w:val="none" w:sz="0" w:space="0" w:color="auto"/>
          </w:divBdr>
        </w:div>
      </w:divsChild>
    </w:div>
    <w:div w:id="380906923">
      <w:bodyDiv w:val="1"/>
      <w:marLeft w:val="0"/>
      <w:marRight w:val="0"/>
      <w:marTop w:val="0"/>
      <w:marBottom w:val="0"/>
      <w:divBdr>
        <w:top w:val="none" w:sz="0" w:space="0" w:color="auto"/>
        <w:left w:val="none" w:sz="0" w:space="0" w:color="auto"/>
        <w:bottom w:val="none" w:sz="0" w:space="0" w:color="auto"/>
        <w:right w:val="none" w:sz="0" w:space="0" w:color="auto"/>
      </w:divBdr>
      <w:divsChild>
        <w:div w:id="769087504">
          <w:marLeft w:val="0"/>
          <w:marRight w:val="0"/>
          <w:marTop w:val="0"/>
          <w:marBottom w:val="450"/>
          <w:divBdr>
            <w:top w:val="none" w:sz="0" w:space="0" w:color="auto"/>
            <w:left w:val="none" w:sz="0" w:space="0" w:color="auto"/>
            <w:bottom w:val="none" w:sz="0" w:space="0" w:color="auto"/>
            <w:right w:val="none" w:sz="0" w:space="0" w:color="auto"/>
          </w:divBdr>
        </w:div>
      </w:divsChild>
    </w:div>
    <w:div w:id="380978000">
      <w:bodyDiv w:val="1"/>
      <w:marLeft w:val="0"/>
      <w:marRight w:val="0"/>
      <w:marTop w:val="0"/>
      <w:marBottom w:val="0"/>
      <w:divBdr>
        <w:top w:val="none" w:sz="0" w:space="0" w:color="auto"/>
        <w:left w:val="none" w:sz="0" w:space="0" w:color="auto"/>
        <w:bottom w:val="none" w:sz="0" w:space="0" w:color="auto"/>
        <w:right w:val="none" w:sz="0" w:space="0" w:color="auto"/>
      </w:divBdr>
    </w:div>
    <w:div w:id="381028222">
      <w:bodyDiv w:val="1"/>
      <w:marLeft w:val="0"/>
      <w:marRight w:val="0"/>
      <w:marTop w:val="0"/>
      <w:marBottom w:val="0"/>
      <w:divBdr>
        <w:top w:val="none" w:sz="0" w:space="0" w:color="auto"/>
        <w:left w:val="none" w:sz="0" w:space="0" w:color="auto"/>
        <w:bottom w:val="none" w:sz="0" w:space="0" w:color="auto"/>
        <w:right w:val="none" w:sz="0" w:space="0" w:color="auto"/>
      </w:divBdr>
    </w:div>
    <w:div w:id="381097412">
      <w:bodyDiv w:val="1"/>
      <w:marLeft w:val="0"/>
      <w:marRight w:val="0"/>
      <w:marTop w:val="0"/>
      <w:marBottom w:val="0"/>
      <w:divBdr>
        <w:top w:val="none" w:sz="0" w:space="0" w:color="auto"/>
        <w:left w:val="none" w:sz="0" w:space="0" w:color="auto"/>
        <w:bottom w:val="none" w:sz="0" w:space="0" w:color="auto"/>
        <w:right w:val="none" w:sz="0" w:space="0" w:color="auto"/>
      </w:divBdr>
    </w:div>
    <w:div w:id="381247739">
      <w:bodyDiv w:val="1"/>
      <w:marLeft w:val="0"/>
      <w:marRight w:val="0"/>
      <w:marTop w:val="0"/>
      <w:marBottom w:val="0"/>
      <w:divBdr>
        <w:top w:val="none" w:sz="0" w:space="0" w:color="auto"/>
        <w:left w:val="none" w:sz="0" w:space="0" w:color="auto"/>
        <w:bottom w:val="none" w:sz="0" w:space="0" w:color="auto"/>
        <w:right w:val="none" w:sz="0" w:space="0" w:color="auto"/>
      </w:divBdr>
      <w:divsChild>
        <w:div w:id="737091226">
          <w:marLeft w:val="0"/>
          <w:marRight w:val="0"/>
          <w:marTop w:val="0"/>
          <w:marBottom w:val="0"/>
          <w:divBdr>
            <w:top w:val="none" w:sz="0" w:space="0" w:color="auto"/>
            <w:left w:val="none" w:sz="0" w:space="0" w:color="auto"/>
            <w:bottom w:val="none" w:sz="0" w:space="0" w:color="auto"/>
            <w:right w:val="none" w:sz="0" w:space="0" w:color="auto"/>
          </w:divBdr>
        </w:div>
      </w:divsChild>
    </w:div>
    <w:div w:id="381249515">
      <w:bodyDiv w:val="1"/>
      <w:marLeft w:val="0"/>
      <w:marRight w:val="0"/>
      <w:marTop w:val="0"/>
      <w:marBottom w:val="0"/>
      <w:divBdr>
        <w:top w:val="none" w:sz="0" w:space="0" w:color="auto"/>
        <w:left w:val="none" w:sz="0" w:space="0" w:color="auto"/>
        <w:bottom w:val="none" w:sz="0" w:space="0" w:color="auto"/>
        <w:right w:val="none" w:sz="0" w:space="0" w:color="auto"/>
      </w:divBdr>
    </w:div>
    <w:div w:id="381296592">
      <w:bodyDiv w:val="1"/>
      <w:marLeft w:val="0"/>
      <w:marRight w:val="0"/>
      <w:marTop w:val="0"/>
      <w:marBottom w:val="0"/>
      <w:divBdr>
        <w:top w:val="none" w:sz="0" w:space="0" w:color="auto"/>
        <w:left w:val="none" w:sz="0" w:space="0" w:color="auto"/>
        <w:bottom w:val="none" w:sz="0" w:space="0" w:color="auto"/>
        <w:right w:val="none" w:sz="0" w:space="0" w:color="auto"/>
      </w:divBdr>
      <w:divsChild>
        <w:div w:id="150412063">
          <w:marLeft w:val="-150"/>
          <w:marRight w:val="-150"/>
          <w:marTop w:val="0"/>
          <w:marBottom w:val="0"/>
          <w:divBdr>
            <w:top w:val="none" w:sz="0" w:space="0" w:color="auto"/>
            <w:left w:val="none" w:sz="0" w:space="0" w:color="auto"/>
            <w:bottom w:val="none" w:sz="0" w:space="0" w:color="auto"/>
            <w:right w:val="none" w:sz="0" w:space="0" w:color="auto"/>
          </w:divBdr>
        </w:div>
      </w:divsChild>
    </w:div>
    <w:div w:id="382095703">
      <w:bodyDiv w:val="1"/>
      <w:marLeft w:val="0"/>
      <w:marRight w:val="0"/>
      <w:marTop w:val="0"/>
      <w:marBottom w:val="0"/>
      <w:divBdr>
        <w:top w:val="none" w:sz="0" w:space="0" w:color="auto"/>
        <w:left w:val="none" w:sz="0" w:space="0" w:color="auto"/>
        <w:bottom w:val="none" w:sz="0" w:space="0" w:color="auto"/>
        <w:right w:val="none" w:sz="0" w:space="0" w:color="auto"/>
      </w:divBdr>
      <w:divsChild>
        <w:div w:id="768043235">
          <w:marLeft w:val="0"/>
          <w:marRight w:val="0"/>
          <w:marTop w:val="0"/>
          <w:marBottom w:val="360"/>
          <w:divBdr>
            <w:top w:val="none" w:sz="0" w:space="0" w:color="auto"/>
            <w:left w:val="none" w:sz="0" w:space="0" w:color="auto"/>
            <w:bottom w:val="none" w:sz="0" w:space="0" w:color="auto"/>
            <w:right w:val="none" w:sz="0" w:space="0" w:color="auto"/>
          </w:divBdr>
          <w:divsChild>
            <w:div w:id="224073163">
              <w:marLeft w:val="0"/>
              <w:marRight w:val="0"/>
              <w:marTop w:val="0"/>
              <w:marBottom w:val="384"/>
              <w:divBdr>
                <w:top w:val="none" w:sz="0" w:space="0" w:color="auto"/>
                <w:left w:val="none" w:sz="0" w:space="0" w:color="auto"/>
                <w:bottom w:val="none" w:sz="0" w:space="0" w:color="auto"/>
                <w:right w:val="none" w:sz="0" w:space="0" w:color="auto"/>
              </w:divBdr>
              <w:divsChild>
                <w:div w:id="287780557">
                  <w:marLeft w:val="0"/>
                  <w:marRight w:val="0"/>
                  <w:marTop w:val="0"/>
                  <w:marBottom w:val="0"/>
                  <w:divBdr>
                    <w:top w:val="none" w:sz="0" w:space="0" w:color="auto"/>
                    <w:left w:val="none" w:sz="0" w:space="0" w:color="auto"/>
                    <w:bottom w:val="none" w:sz="0" w:space="0" w:color="auto"/>
                    <w:right w:val="none" w:sz="0" w:space="0" w:color="auto"/>
                  </w:divBdr>
                  <w:divsChild>
                    <w:div w:id="1878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43583">
      <w:bodyDiv w:val="1"/>
      <w:marLeft w:val="0"/>
      <w:marRight w:val="0"/>
      <w:marTop w:val="0"/>
      <w:marBottom w:val="0"/>
      <w:divBdr>
        <w:top w:val="none" w:sz="0" w:space="0" w:color="auto"/>
        <w:left w:val="none" w:sz="0" w:space="0" w:color="auto"/>
        <w:bottom w:val="none" w:sz="0" w:space="0" w:color="auto"/>
        <w:right w:val="none" w:sz="0" w:space="0" w:color="auto"/>
      </w:divBdr>
      <w:divsChild>
        <w:div w:id="447546081">
          <w:marLeft w:val="626"/>
          <w:marRight w:val="1252"/>
          <w:marTop w:val="0"/>
          <w:marBottom w:val="0"/>
          <w:divBdr>
            <w:top w:val="none" w:sz="0" w:space="0" w:color="auto"/>
            <w:left w:val="none" w:sz="0" w:space="0" w:color="auto"/>
            <w:bottom w:val="none" w:sz="0" w:space="0" w:color="auto"/>
            <w:right w:val="none" w:sz="0" w:space="0" w:color="auto"/>
          </w:divBdr>
        </w:div>
      </w:divsChild>
    </w:div>
    <w:div w:id="382291342">
      <w:bodyDiv w:val="1"/>
      <w:marLeft w:val="0"/>
      <w:marRight w:val="0"/>
      <w:marTop w:val="0"/>
      <w:marBottom w:val="0"/>
      <w:divBdr>
        <w:top w:val="none" w:sz="0" w:space="0" w:color="auto"/>
        <w:left w:val="none" w:sz="0" w:space="0" w:color="auto"/>
        <w:bottom w:val="none" w:sz="0" w:space="0" w:color="auto"/>
        <w:right w:val="none" w:sz="0" w:space="0" w:color="auto"/>
      </w:divBdr>
    </w:div>
    <w:div w:id="382605550">
      <w:bodyDiv w:val="1"/>
      <w:marLeft w:val="0"/>
      <w:marRight w:val="0"/>
      <w:marTop w:val="0"/>
      <w:marBottom w:val="0"/>
      <w:divBdr>
        <w:top w:val="none" w:sz="0" w:space="0" w:color="auto"/>
        <w:left w:val="none" w:sz="0" w:space="0" w:color="auto"/>
        <w:bottom w:val="none" w:sz="0" w:space="0" w:color="auto"/>
        <w:right w:val="none" w:sz="0" w:space="0" w:color="auto"/>
      </w:divBdr>
    </w:div>
    <w:div w:id="382677603">
      <w:bodyDiv w:val="1"/>
      <w:marLeft w:val="0"/>
      <w:marRight w:val="0"/>
      <w:marTop w:val="0"/>
      <w:marBottom w:val="0"/>
      <w:divBdr>
        <w:top w:val="none" w:sz="0" w:space="0" w:color="auto"/>
        <w:left w:val="none" w:sz="0" w:space="0" w:color="auto"/>
        <w:bottom w:val="none" w:sz="0" w:space="0" w:color="auto"/>
        <w:right w:val="none" w:sz="0" w:space="0" w:color="auto"/>
      </w:divBdr>
    </w:div>
    <w:div w:id="382797421">
      <w:bodyDiv w:val="1"/>
      <w:marLeft w:val="0"/>
      <w:marRight w:val="0"/>
      <w:marTop w:val="0"/>
      <w:marBottom w:val="0"/>
      <w:divBdr>
        <w:top w:val="none" w:sz="0" w:space="0" w:color="auto"/>
        <w:left w:val="none" w:sz="0" w:space="0" w:color="auto"/>
        <w:bottom w:val="none" w:sz="0" w:space="0" w:color="auto"/>
        <w:right w:val="none" w:sz="0" w:space="0" w:color="auto"/>
      </w:divBdr>
      <w:divsChild>
        <w:div w:id="229654299">
          <w:marLeft w:val="0"/>
          <w:marRight w:val="0"/>
          <w:marTop w:val="0"/>
          <w:marBottom w:val="300"/>
          <w:divBdr>
            <w:top w:val="none" w:sz="0" w:space="0" w:color="auto"/>
            <w:left w:val="none" w:sz="0" w:space="0" w:color="auto"/>
            <w:bottom w:val="none" w:sz="0" w:space="0" w:color="auto"/>
            <w:right w:val="none" w:sz="0" w:space="0" w:color="auto"/>
          </w:divBdr>
        </w:div>
        <w:div w:id="370573215">
          <w:marLeft w:val="15"/>
          <w:marRight w:val="225"/>
          <w:marTop w:val="0"/>
          <w:marBottom w:val="105"/>
          <w:divBdr>
            <w:top w:val="none" w:sz="0" w:space="0" w:color="auto"/>
            <w:left w:val="none" w:sz="0" w:space="0" w:color="auto"/>
            <w:bottom w:val="none" w:sz="0" w:space="0" w:color="auto"/>
            <w:right w:val="none" w:sz="0" w:space="0" w:color="auto"/>
          </w:divBdr>
          <w:divsChild>
            <w:div w:id="378633790">
              <w:marLeft w:val="0"/>
              <w:marRight w:val="0"/>
              <w:marTop w:val="0"/>
              <w:marBottom w:val="0"/>
              <w:divBdr>
                <w:top w:val="none" w:sz="0" w:space="0" w:color="auto"/>
                <w:left w:val="none" w:sz="0" w:space="0" w:color="auto"/>
                <w:bottom w:val="none" w:sz="0" w:space="0" w:color="auto"/>
                <w:right w:val="none" w:sz="0" w:space="0" w:color="auto"/>
              </w:divBdr>
            </w:div>
            <w:div w:id="1318074226">
              <w:marLeft w:val="0"/>
              <w:marRight w:val="0"/>
              <w:marTop w:val="0"/>
              <w:marBottom w:val="0"/>
              <w:divBdr>
                <w:top w:val="none" w:sz="0" w:space="0" w:color="auto"/>
                <w:left w:val="none" w:sz="0" w:space="0" w:color="auto"/>
                <w:bottom w:val="none" w:sz="0" w:space="0" w:color="auto"/>
                <w:right w:val="none" w:sz="0" w:space="0" w:color="auto"/>
              </w:divBdr>
            </w:div>
            <w:div w:id="8869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8044">
      <w:bodyDiv w:val="1"/>
      <w:marLeft w:val="0"/>
      <w:marRight w:val="0"/>
      <w:marTop w:val="0"/>
      <w:marBottom w:val="0"/>
      <w:divBdr>
        <w:top w:val="none" w:sz="0" w:space="0" w:color="auto"/>
        <w:left w:val="none" w:sz="0" w:space="0" w:color="auto"/>
        <w:bottom w:val="none" w:sz="0" w:space="0" w:color="auto"/>
        <w:right w:val="none" w:sz="0" w:space="0" w:color="auto"/>
      </w:divBdr>
    </w:div>
    <w:div w:id="383138424">
      <w:bodyDiv w:val="1"/>
      <w:marLeft w:val="0"/>
      <w:marRight w:val="0"/>
      <w:marTop w:val="0"/>
      <w:marBottom w:val="0"/>
      <w:divBdr>
        <w:top w:val="none" w:sz="0" w:space="0" w:color="auto"/>
        <w:left w:val="none" w:sz="0" w:space="0" w:color="auto"/>
        <w:bottom w:val="none" w:sz="0" w:space="0" w:color="auto"/>
        <w:right w:val="none" w:sz="0" w:space="0" w:color="auto"/>
      </w:divBdr>
    </w:div>
    <w:div w:id="383139153">
      <w:bodyDiv w:val="1"/>
      <w:marLeft w:val="0"/>
      <w:marRight w:val="0"/>
      <w:marTop w:val="0"/>
      <w:marBottom w:val="0"/>
      <w:divBdr>
        <w:top w:val="none" w:sz="0" w:space="0" w:color="auto"/>
        <w:left w:val="none" w:sz="0" w:space="0" w:color="auto"/>
        <w:bottom w:val="none" w:sz="0" w:space="0" w:color="auto"/>
        <w:right w:val="none" w:sz="0" w:space="0" w:color="auto"/>
      </w:divBdr>
      <w:divsChild>
        <w:div w:id="70197324">
          <w:marLeft w:val="626"/>
          <w:marRight w:val="1252"/>
          <w:marTop w:val="0"/>
          <w:marBottom w:val="0"/>
          <w:divBdr>
            <w:top w:val="none" w:sz="0" w:space="0" w:color="auto"/>
            <w:left w:val="none" w:sz="0" w:space="0" w:color="auto"/>
            <w:bottom w:val="none" w:sz="0" w:space="0" w:color="auto"/>
            <w:right w:val="none" w:sz="0" w:space="0" w:color="auto"/>
          </w:divBdr>
        </w:div>
        <w:div w:id="584648939">
          <w:marLeft w:val="626"/>
          <w:marRight w:val="0"/>
          <w:marTop w:val="0"/>
          <w:marBottom w:val="0"/>
          <w:divBdr>
            <w:top w:val="none" w:sz="0" w:space="0" w:color="auto"/>
            <w:left w:val="none" w:sz="0" w:space="0" w:color="auto"/>
            <w:bottom w:val="none" w:sz="0" w:space="0" w:color="auto"/>
            <w:right w:val="none" w:sz="0" w:space="0" w:color="auto"/>
          </w:divBdr>
          <w:divsChild>
            <w:div w:id="489180737">
              <w:marLeft w:val="13"/>
              <w:marRight w:val="188"/>
              <w:marTop w:val="138"/>
              <w:marBottom w:val="88"/>
              <w:divBdr>
                <w:top w:val="none" w:sz="0" w:space="0" w:color="auto"/>
                <w:left w:val="none" w:sz="0" w:space="0" w:color="auto"/>
                <w:bottom w:val="none" w:sz="0" w:space="0" w:color="auto"/>
                <w:right w:val="none" w:sz="0" w:space="0" w:color="auto"/>
              </w:divBdr>
              <w:divsChild>
                <w:div w:id="5179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6974">
      <w:bodyDiv w:val="1"/>
      <w:marLeft w:val="0"/>
      <w:marRight w:val="0"/>
      <w:marTop w:val="0"/>
      <w:marBottom w:val="0"/>
      <w:divBdr>
        <w:top w:val="none" w:sz="0" w:space="0" w:color="auto"/>
        <w:left w:val="none" w:sz="0" w:space="0" w:color="auto"/>
        <w:bottom w:val="none" w:sz="0" w:space="0" w:color="auto"/>
        <w:right w:val="none" w:sz="0" w:space="0" w:color="auto"/>
      </w:divBdr>
      <w:divsChild>
        <w:div w:id="625429257">
          <w:marLeft w:val="750"/>
          <w:marRight w:val="1500"/>
          <w:marTop w:val="0"/>
          <w:marBottom w:val="0"/>
          <w:divBdr>
            <w:top w:val="none" w:sz="0" w:space="0" w:color="auto"/>
            <w:left w:val="none" w:sz="0" w:space="0" w:color="auto"/>
            <w:bottom w:val="none" w:sz="0" w:space="0" w:color="auto"/>
            <w:right w:val="none" w:sz="0" w:space="0" w:color="auto"/>
          </w:divBdr>
        </w:div>
      </w:divsChild>
    </w:div>
    <w:div w:id="383797845">
      <w:bodyDiv w:val="1"/>
      <w:marLeft w:val="0"/>
      <w:marRight w:val="0"/>
      <w:marTop w:val="0"/>
      <w:marBottom w:val="0"/>
      <w:divBdr>
        <w:top w:val="none" w:sz="0" w:space="0" w:color="auto"/>
        <w:left w:val="none" w:sz="0" w:space="0" w:color="auto"/>
        <w:bottom w:val="none" w:sz="0" w:space="0" w:color="auto"/>
        <w:right w:val="none" w:sz="0" w:space="0" w:color="auto"/>
      </w:divBdr>
    </w:div>
    <w:div w:id="384374761">
      <w:bodyDiv w:val="1"/>
      <w:marLeft w:val="0"/>
      <w:marRight w:val="0"/>
      <w:marTop w:val="0"/>
      <w:marBottom w:val="0"/>
      <w:divBdr>
        <w:top w:val="none" w:sz="0" w:space="0" w:color="auto"/>
        <w:left w:val="none" w:sz="0" w:space="0" w:color="auto"/>
        <w:bottom w:val="none" w:sz="0" w:space="0" w:color="auto"/>
        <w:right w:val="none" w:sz="0" w:space="0" w:color="auto"/>
      </w:divBdr>
      <w:divsChild>
        <w:div w:id="395398934">
          <w:marLeft w:val="-188"/>
          <w:marRight w:val="-188"/>
          <w:marTop w:val="0"/>
          <w:marBottom w:val="0"/>
          <w:divBdr>
            <w:top w:val="none" w:sz="0" w:space="0" w:color="auto"/>
            <w:left w:val="none" w:sz="0" w:space="0" w:color="auto"/>
            <w:bottom w:val="none" w:sz="0" w:space="0" w:color="auto"/>
            <w:right w:val="none" w:sz="0" w:space="0" w:color="auto"/>
          </w:divBdr>
        </w:div>
        <w:div w:id="577443478">
          <w:marLeft w:val="-188"/>
          <w:marRight w:val="-188"/>
          <w:marTop w:val="0"/>
          <w:marBottom w:val="0"/>
          <w:divBdr>
            <w:top w:val="none" w:sz="0" w:space="0" w:color="auto"/>
            <w:left w:val="none" w:sz="0" w:space="0" w:color="auto"/>
            <w:bottom w:val="none" w:sz="0" w:space="0" w:color="auto"/>
            <w:right w:val="none" w:sz="0" w:space="0" w:color="auto"/>
          </w:divBdr>
        </w:div>
        <w:div w:id="727846455">
          <w:marLeft w:val="-188"/>
          <w:marRight w:val="-188"/>
          <w:marTop w:val="0"/>
          <w:marBottom w:val="0"/>
          <w:divBdr>
            <w:top w:val="none" w:sz="0" w:space="0" w:color="auto"/>
            <w:left w:val="none" w:sz="0" w:space="0" w:color="auto"/>
            <w:bottom w:val="none" w:sz="0" w:space="0" w:color="auto"/>
            <w:right w:val="none" w:sz="0" w:space="0" w:color="auto"/>
          </w:divBdr>
        </w:div>
      </w:divsChild>
    </w:div>
    <w:div w:id="384763802">
      <w:bodyDiv w:val="1"/>
      <w:marLeft w:val="0"/>
      <w:marRight w:val="0"/>
      <w:marTop w:val="0"/>
      <w:marBottom w:val="0"/>
      <w:divBdr>
        <w:top w:val="none" w:sz="0" w:space="0" w:color="auto"/>
        <w:left w:val="none" w:sz="0" w:space="0" w:color="auto"/>
        <w:bottom w:val="none" w:sz="0" w:space="0" w:color="auto"/>
        <w:right w:val="none" w:sz="0" w:space="0" w:color="auto"/>
      </w:divBdr>
    </w:div>
    <w:div w:id="384766893">
      <w:bodyDiv w:val="1"/>
      <w:marLeft w:val="0"/>
      <w:marRight w:val="0"/>
      <w:marTop w:val="0"/>
      <w:marBottom w:val="0"/>
      <w:divBdr>
        <w:top w:val="none" w:sz="0" w:space="0" w:color="auto"/>
        <w:left w:val="none" w:sz="0" w:space="0" w:color="auto"/>
        <w:bottom w:val="none" w:sz="0" w:space="0" w:color="auto"/>
        <w:right w:val="none" w:sz="0" w:space="0" w:color="auto"/>
      </w:divBdr>
      <w:divsChild>
        <w:div w:id="244581110">
          <w:marLeft w:val="0"/>
          <w:marRight w:val="0"/>
          <w:marTop w:val="0"/>
          <w:marBottom w:val="0"/>
          <w:divBdr>
            <w:top w:val="none" w:sz="0" w:space="0" w:color="auto"/>
            <w:left w:val="none" w:sz="0" w:space="0" w:color="auto"/>
            <w:bottom w:val="none" w:sz="0" w:space="0" w:color="auto"/>
            <w:right w:val="none" w:sz="0" w:space="0" w:color="auto"/>
          </w:divBdr>
          <w:divsChild>
            <w:div w:id="2103647412">
              <w:marLeft w:val="0"/>
              <w:marRight w:val="0"/>
              <w:marTop w:val="0"/>
              <w:marBottom w:val="150"/>
              <w:divBdr>
                <w:top w:val="none" w:sz="0" w:space="0" w:color="auto"/>
                <w:left w:val="none" w:sz="0" w:space="0" w:color="auto"/>
                <w:bottom w:val="none" w:sz="0" w:space="0" w:color="auto"/>
                <w:right w:val="none" w:sz="0" w:space="0" w:color="auto"/>
              </w:divBdr>
            </w:div>
            <w:div w:id="1799643987">
              <w:marLeft w:val="0"/>
              <w:marRight w:val="0"/>
              <w:marTop w:val="0"/>
              <w:marBottom w:val="345"/>
              <w:divBdr>
                <w:top w:val="none" w:sz="0" w:space="0" w:color="auto"/>
                <w:left w:val="none" w:sz="0" w:space="0" w:color="auto"/>
                <w:bottom w:val="none" w:sz="0" w:space="0" w:color="auto"/>
                <w:right w:val="none" w:sz="0" w:space="0" w:color="auto"/>
              </w:divBdr>
              <w:divsChild>
                <w:div w:id="9930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5195">
      <w:bodyDiv w:val="1"/>
      <w:marLeft w:val="0"/>
      <w:marRight w:val="0"/>
      <w:marTop w:val="0"/>
      <w:marBottom w:val="0"/>
      <w:divBdr>
        <w:top w:val="none" w:sz="0" w:space="0" w:color="auto"/>
        <w:left w:val="none" w:sz="0" w:space="0" w:color="auto"/>
        <w:bottom w:val="none" w:sz="0" w:space="0" w:color="auto"/>
        <w:right w:val="none" w:sz="0" w:space="0" w:color="auto"/>
      </w:divBdr>
    </w:div>
    <w:div w:id="385105953">
      <w:bodyDiv w:val="1"/>
      <w:marLeft w:val="0"/>
      <w:marRight w:val="0"/>
      <w:marTop w:val="0"/>
      <w:marBottom w:val="0"/>
      <w:divBdr>
        <w:top w:val="none" w:sz="0" w:space="0" w:color="auto"/>
        <w:left w:val="none" w:sz="0" w:space="0" w:color="auto"/>
        <w:bottom w:val="none" w:sz="0" w:space="0" w:color="auto"/>
        <w:right w:val="none" w:sz="0" w:space="0" w:color="auto"/>
      </w:divBdr>
      <w:divsChild>
        <w:div w:id="356200351">
          <w:marLeft w:val="0"/>
          <w:marRight w:val="0"/>
          <w:marTop w:val="150"/>
          <w:marBottom w:val="0"/>
          <w:divBdr>
            <w:top w:val="none" w:sz="0" w:space="0" w:color="auto"/>
            <w:left w:val="none" w:sz="0" w:space="0" w:color="auto"/>
            <w:bottom w:val="none" w:sz="0" w:space="0" w:color="auto"/>
            <w:right w:val="none" w:sz="0" w:space="0" w:color="auto"/>
          </w:divBdr>
        </w:div>
      </w:divsChild>
    </w:div>
    <w:div w:id="385493122">
      <w:bodyDiv w:val="1"/>
      <w:marLeft w:val="0"/>
      <w:marRight w:val="0"/>
      <w:marTop w:val="0"/>
      <w:marBottom w:val="0"/>
      <w:divBdr>
        <w:top w:val="none" w:sz="0" w:space="0" w:color="auto"/>
        <w:left w:val="none" w:sz="0" w:space="0" w:color="auto"/>
        <w:bottom w:val="none" w:sz="0" w:space="0" w:color="auto"/>
        <w:right w:val="none" w:sz="0" w:space="0" w:color="auto"/>
      </w:divBdr>
    </w:div>
    <w:div w:id="385494748">
      <w:bodyDiv w:val="1"/>
      <w:marLeft w:val="0"/>
      <w:marRight w:val="0"/>
      <w:marTop w:val="0"/>
      <w:marBottom w:val="0"/>
      <w:divBdr>
        <w:top w:val="none" w:sz="0" w:space="0" w:color="auto"/>
        <w:left w:val="none" w:sz="0" w:space="0" w:color="auto"/>
        <w:bottom w:val="none" w:sz="0" w:space="0" w:color="auto"/>
        <w:right w:val="none" w:sz="0" w:space="0" w:color="auto"/>
      </w:divBdr>
      <w:divsChild>
        <w:div w:id="745030289">
          <w:marLeft w:val="0"/>
          <w:marRight w:val="0"/>
          <w:marTop w:val="450"/>
          <w:marBottom w:val="435"/>
          <w:divBdr>
            <w:top w:val="none" w:sz="0" w:space="0" w:color="auto"/>
            <w:left w:val="none" w:sz="0" w:space="0" w:color="auto"/>
            <w:bottom w:val="none" w:sz="0" w:space="0" w:color="auto"/>
            <w:right w:val="none" w:sz="0" w:space="0" w:color="auto"/>
          </w:divBdr>
        </w:div>
      </w:divsChild>
    </w:div>
    <w:div w:id="385958758">
      <w:bodyDiv w:val="1"/>
      <w:marLeft w:val="0"/>
      <w:marRight w:val="0"/>
      <w:marTop w:val="0"/>
      <w:marBottom w:val="0"/>
      <w:divBdr>
        <w:top w:val="none" w:sz="0" w:space="0" w:color="auto"/>
        <w:left w:val="none" w:sz="0" w:space="0" w:color="auto"/>
        <w:bottom w:val="none" w:sz="0" w:space="0" w:color="auto"/>
        <w:right w:val="none" w:sz="0" w:space="0" w:color="auto"/>
      </w:divBdr>
      <w:divsChild>
        <w:div w:id="713967621">
          <w:marLeft w:val="0"/>
          <w:marRight w:val="0"/>
          <w:marTop w:val="0"/>
          <w:marBottom w:val="250"/>
          <w:divBdr>
            <w:top w:val="none" w:sz="0" w:space="0" w:color="auto"/>
            <w:left w:val="none" w:sz="0" w:space="0" w:color="auto"/>
            <w:bottom w:val="none" w:sz="0" w:space="0" w:color="auto"/>
            <w:right w:val="none" w:sz="0" w:space="0" w:color="auto"/>
          </w:divBdr>
          <w:divsChild>
            <w:div w:id="736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53440">
      <w:bodyDiv w:val="1"/>
      <w:marLeft w:val="0"/>
      <w:marRight w:val="0"/>
      <w:marTop w:val="0"/>
      <w:marBottom w:val="0"/>
      <w:divBdr>
        <w:top w:val="none" w:sz="0" w:space="0" w:color="auto"/>
        <w:left w:val="none" w:sz="0" w:space="0" w:color="auto"/>
        <w:bottom w:val="none" w:sz="0" w:space="0" w:color="auto"/>
        <w:right w:val="none" w:sz="0" w:space="0" w:color="auto"/>
      </w:divBdr>
      <w:divsChild>
        <w:div w:id="554008485">
          <w:marLeft w:val="0"/>
          <w:marRight w:val="0"/>
          <w:marTop w:val="0"/>
          <w:marBottom w:val="0"/>
          <w:divBdr>
            <w:top w:val="none" w:sz="0" w:space="0" w:color="auto"/>
            <w:left w:val="none" w:sz="0" w:space="0" w:color="auto"/>
            <w:bottom w:val="none" w:sz="0" w:space="0" w:color="auto"/>
            <w:right w:val="none" w:sz="0" w:space="0" w:color="auto"/>
          </w:divBdr>
        </w:div>
      </w:divsChild>
    </w:div>
    <w:div w:id="386297227">
      <w:bodyDiv w:val="1"/>
      <w:marLeft w:val="0"/>
      <w:marRight w:val="0"/>
      <w:marTop w:val="0"/>
      <w:marBottom w:val="0"/>
      <w:divBdr>
        <w:top w:val="none" w:sz="0" w:space="0" w:color="auto"/>
        <w:left w:val="none" w:sz="0" w:space="0" w:color="auto"/>
        <w:bottom w:val="none" w:sz="0" w:space="0" w:color="auto"/>
        <w:right w:val="none" w:sz="0" w:space="0" w:color="auto"/>
      </w:divBdr>
    </w:div>
    <w:div w:id="386301760">
      <w:bodyDiv w:val="1"/>
      <w:marLeft w:val="0"/>
      <w:marRight w:val="0"/>
      <w:marTop w:val="0"/>
      <w:marBottom w:val="0"/>
      <w:divBdr>
        <w:top w:val="none" w:sz="0" w:space="0" w:color="auto"/>
        <w:left w:val="none" w:sz="0" w:space="0" w:color="auto"/>
        <w:bottom w:val="none" w:sz="0" w:space="0" w:color="auto"/>
        <w:right w:val="none" w:sz="0" w:space="0" w:color="auto"/>
      </w:divBdr>
    </w:div>
    <w:div w:id="386415992">
      <w:bodyDiv w:val="1"/>
      <w:marLeft w:val="0"/>
      <w:marRight w:val="0"/>
      <w:marTop w:val="0"/>
      <w:marBottom w:val="0"/>
      <w:divBdr>
        <w:top w:val="none" w:sz="0" w:space="0" w:color="auto"/>
        <w:left w:val="none" w:sz="0" w:space="0" w:color="auto"/>
        <w:bottom w:val="none" w:sz="0" w:space="0" w:color="auto"/>
        <w:right w:val="none" w:sz="0" w:space="0" w:color="auto"/>
      </w:divBdr>
      <w:divsChild>
        <w:div w:id="205601614">
          <w:marLeft w:val="-225"/>
          <w:marRight w:val="-225"/>
          <w:marTop w:val="0"/>
          <w:marBottom w:val="0"/>
          <w:divBdr>
            <w:top w:val="none" w:sz="0" w:space="0" w:color="auto"/>
            <w:left w:val="none" w:sz="0" w:space="0" w:color="auto"/>
            <w:bottom w:val="none" w:sz="0" w:space="0" w:color="auto"/>
            <w:right w:val="none" w:sz="0" w:space="0" w:color="auto"/>
          </w:divBdr>
          <w:divsChild>
            <w:div w:id="691304193">
              <w:marLeft w:val="1463"/>
              <w:marRight w:val="0"/>
              <w:marTop w:val="0"/>
              <w:marBottom w:val="0"/>
              <w:divBdr>
                <w:top w:val="none" w:sz="0" w:space="0" w:color="auto"/>
                <w:left w:val="none" w:sz="0" w:space="0" w:color="auto"/>
                <w:bottom w:val="none" w:sz="0" w:space="0" w:color="auto"/>
                <w:right w:val="none" w:sz="0" w:space="0" w:color="auto"/>
              </w:divBdr>
              <w:divsChild>
                <w:div w:id="6402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237">
          <w:marLeft w:val="-225"/>
          <w:marRight w:val="-225"/>
          <w:marTop w:val="0"/>
          <w:marBottom w:val="0"/>
          <w:divBdr>
            <w:top w:val="none" w:sz="0" w:space="0" w:color="auto"/>
            <w:left w:val="none" w:sz="0" w:space="0" w:color="auto"/>
            <w:bottom w:val="none" w:sz="0" w:space="0" w:color="auto"/>
            <w:right w:val="none" w:sz="0" w:space="0" w:color="auto"/>
          </w:divBdr>
          <w:divsChild>
            <w:div w:id="7394002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86993485">
      <w:bodyDiv w:val="1"/>
      <w:marLeft w:val="0"/>
      <w:marRight w:val="0"/>
      <w:marTop w:val="0"/>
      <w:marBottom w:val="0"/>
      <w:divBdr>
        <w:top w:val="none" w:sz="0" w:space="0" w:color="auto"/>
        <w:left w:val="none" w:sz="0" w:space="0" w:color="auto"/>
        <w:bottom w:val="none" w:sz="0" w:space="0" w:color="auto"/>
        <w:right w:val="none" w:sz="0" w:space="0" w:color="auto"/>
      </w:divBdr>
      <w:divsChild>
        <w:div w:id="1296912968">
          <w:marLeft w:val="0"/>
          <w:marRight w:val="0"/>
          <w:marTop w:val="0"/>
          <w:marBottom w:val="300"/>
          <w:divBdr>
            <w:top w:val="none" w:sz="0" w:space="0" w:color="auto"/>
            <w:left w:val="none" w:sz="0" w:space="0" w:color="auto"/>
            <w:bottom w:val="none" w:sz="0" w:space="0" w:color="auto"/>
            <w:right w:val="none" w:sz="0" w:space="0" w:color="auto"/>
          </w:divBdr>
        </w:div>
        <w:div w:id="5403943">
          <w:marLeft w:val="15"/>
          <w:marRight w:val="225"/>
          <w:marTop w:val="0"/>
          <w:marBottom w:val="105"/>
          <w:divBdr>
            <w:top w:val="none" w:sz="0" w:space="0" w:color="auto"/>
            <w:left w:val="none" w:sz="0" w:space="0" w:color="auto"/>
            <w:bottom w:val="none" w:sz="0" w:space="0" w:color="auto"/>
            <w:right w:val="none" w:sz="0" w:space="0" w:color="auto"/>
          </w:divBdr>
          <w:divsChild>
            <w:div w:id="9289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8222">
      <w:bodyDiv w:val="1"/>
      <w:marLeft w:val="0"/>
      <w:marRight w:val="0"/>
      <w:marTop w:val="0"/>
      <w:marBottom w:val="0"/>
      <w:divBdr>
        <w:top w:val="none" w:sz="0" w:space="0" w:color="auto"/>
        <w:left w:val="none" w:sz="0" w:space="0" w:color="auto"/>
        <w:bottom w:val="none" w:sz="0" w:space="0" w:color="auto"/>
        <w:right w:val="none" w:sz="0" w:space="0" w:color="auto"/>
      </w:divBdr>
      <w:divsChild>
        <w:div w:id="608901579">
          <w:marLeft w:val="0"/>
          <w:marRight w:val="0"/>
          <w:marTop w:val="0"/>
          <w:marBottom w:val="0"/>
          <w:divBdr>
            <w:top w:val="none" w:sz="0" w:space="0" w:color="auto"/>
            <w:left w:val="none" w:sz="0" w:space="0" w:color="auto"/>
            <w:bottom w:val="none" w:sz="0" w:space="0" w:color="auto"/>
            <w:right w:val="none" w:sz="0" w:space="0" w:color="auto"/>
          </w:divBdr>
        </w:div>
      </w:divsChild>
    </w:div>
    <w:div w:id="387414819">
      <w:bodyDiv w:val="1"/>
      <w:marLeft w:val="0"/>
      <w:marRight w:val="0"/>
      <w:marTop w:val="0"/>
      <w:marBottom w:val="0"/>
      <w:divBdr>
        <w:top w:val="none" w:sz="0" w:space="0" w:color="auto"/>
        <w:left w:val="none" w:sz="0" w:space="0" w:color="auto"/>
        <w:bottom w:val="none" w:sz="0" w:space="0" w:color="auto"/>
        <w:right w:val="none" w:sz="0" w:space="0" w:color="auto"/>
      </w:divBdr>
      <w:divsChild>
        <w:div w:id="672609215">
          <w:marLeft w:val="0"/>
          <w:marRight w:val="0"/>
          <w:marTop w:val="0"/>
          <w:marBottom w:val="300"/>
          <w:divBdr>
            <w:top w:val="none" w:sz="0" w:space="0" w:color="auto"/>
            <w:left w:val="none" w:sz="0" w:space="0" w:color="auto"/>
            <w:bottom w:val="none" w:sz="0" w:space="0" w:color="auto"/>
            <w:right w:val="none" w:sz="0" w:space="0" w:color="auto"/>
          </w:divBdr>
        </w:div>
      </w:divsChild>
    </w:div>
    <w:div w:id="387464088">
      <w:bodyDiv w:val="1"/>
      <w:marLeft w:val="0"/>
      <w:marRight w:val="0"/>
      <w:marTop w:val="0"/>
      <w:marBottom w:val="0"/>
      <w:divBdr>
        <w:top w:val="none" w:sz="0" w:space="0" w:color="auto"/>
        <w:left w:val="none" w:sz="0" w:space="0" w:color="auto"/>
        <w:bottom w:val="none" w:sz="0" w:space="0" w:color="auto"/>
        <w:right w:val="none" w:sz="0" w:space="0" w:color="auto"/>
      </w:divBdr>
      <w:divsChild>
        <w:div w:id="117384991">
          <w:marLeft w:val="0"/>
          <w:marRight w:val="0"/>
          <w:marTop w:val="0"/>
          <w:marBottom w:val="360"/>
          <w:divBdr>
            <w:top w:val="none" w:sz="0" w:space="0" w:color="auto"/>
            <w:left w:val="none" w:sz="0" w:space="0" w:color="auto"/>
            <w:bottom w:val="none" w:sz="0" w:space="0" w:color="auto"/>
            <w:right w:val="none" w:sz="0" w:space="0" w:color="auto"/>
          </w:divBdr>
        </w:div>
        <w:div w:id="410591849">
          <w:marLeft w:val="0"/>
          <w:marRight w:val="0"/>
          <w:marTop w:val="0"/>
          <w:marBottom w:val="0"/>
          <w:divBdr>
            <w:top w:val="none" w:sz="0" w:space="0" w:color="auto"/>
            <w:left w:val="none" w:sz="0" w:space="0" w:color="auto"/>
            <w:bottom w:val="none" w:sz="0" w:space="0" w:color="auto"/>
            <w:right w:val="none" w:sz="0" w:space="0" w:color="auto"/>
          </w:divBdr>
        </w:div>
      </w:divsChild>
    </w:div>
    <w:div w:id="387728391">
      <w:bodyDiv w:val="1"/>
      <w:marLeft w:val="0"/>
      <w:marRight w:val="0"/>
      <w:marTop w:val="0"/>
      <w:marBottom w:val="0"/>
      <w:divBdr>
        <w:top w:val="none" w:sz="0" w:space="0" w:color="auto"/>
        <w:left w:val="none" w:sz="0" w:space="0" w:color="auto"/>
        <w:bottom w:val="none" w:sz="0" w:space="0" w:color="auto"/>
        <w:right w:val="none" w:sz="0" w:space="0" w:color="auto"/>
      </w:divBdr>
    </w:div>
    <w:div w:id="387997275">
      <w:bodyDiv w:val="1"/>
      <w:marLeft w:val="0"/>
      <w:marRight w:val="0"/>
      <w:marTop w:val="0"/>
      <w:marBottom w:val="0"/>
      <w:divBdr>
        <w:top w:val="none" w:sz="0" w:space="0" w:color="auto"/>
        <w:left w:val="none" w:sz="0" w:space="0" w:color="auto"/>
        <w:bottom w:val="none" w:sz="0" w:space="0" w:color="auto"/>
        <w:right w:val="none" w:sz="0" w:space="0" w:color="auto"/>
      </w:divBdr>
      <w:divsChild>
        <w:div w:id="661739620">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388185962">
      <w:bodyDiv w:val="1"/>
      <w:marLeft w:val="0"/>
      <w:marRight w:val="0"/>
      <w:marTop w:val="0"/>
      <w:marBottom w:val="0"/>
      <w:divBdr>
        <w:top w:val="none" w:sz="0" w:space="0" w:color="auto"/>
        <w:left w:val="none" w:sz="0" w:space="0" w:color="auto"/>
        <w:bottom w:val="none" w:sz="0" w:space="0" w:color="auto"/>
        <w:right w:val="none" w:sz="0" w:space="0" w:color="auto"/>
      </w:divBdr>
      <w:divsChild>
        <w:div w:id="780221553">
          <w:marLeft w:val="0"/>
          <w:marRight w:val="0"/>
          <w:marTop w:val="0"/>
          <w:marBottom w:val="0"/>
          <w:divBdr>
            <w:top w:val="none" w:sz="0" w:space="0" w:color="auto"/>
            <w:left w:val="none" w:sz="0" w:space="0" w:color="auto"/>
            <w:bottom w:val="none" w:sz="0" w:space="0" w:color="auto"/>
            <w:right w:val="none" w:sz="0" w:space="0" w:color="auto"/>
          </w:divBdr>
        </w:div>
      </w:divsChild>
    </w:div>
    <w:div w:id="388652677">
      <w:bodyDiv w:val="1"/>
      <w:marLeft w:val="0"/>
      <w:marRight w:val="0"/>
      <w:marTop w:val="0"/>
      <w:marBottom w:val="0"/>
      <w:divBdr>
        <w:top w:val="none" w:sz="0" w:space="0" w:color="auto"/>
        <w:left w:val="none" w:sz="0" w:space="0" w:color="auto"/>
        <w:bottom w:val="none" w:sz="0" w:space="0" w:color="auto"/>
        <w:right w:val="none" w:sz="0" w:space="0" w:color="auto"/>
      </w:divBdr>
    </w:div>
    <w:div w:id="388726236">
      <w:bodyDiv w:val="1"/>
      <w:marLeft w:val="0"/>
      <w:marRight w:val="0"/>
      <w:marTop w:val="0"/>
      <w:marBottom w:val="0"/>
      <w:divBdr>
        <w:top w:val="none" w:sz="0" w:space="0" w:color="auto"/>
        <w:left w:val="none" w:sz="0" w:space="0" w:color="auto"/>
        <w:bottom w:val="none" w:sz="0" w:space="0" w:color="auto"/>
        <w:right w:val="none" w:sz="0" w:space="0" w:color="auto"/>
      </w:divBdr>
      <w:divsChild>
        <w:div w:id="382565620">
          <w:marLeft w:val="750"/>
          <w:marRight w:val="1500"/>
          <w:marTop w:val="0"/>
          <w:marBottom w:val="0"/>
          <w:divBdr>
            <w:top w:val="none" w:sz="0" w:space="0" w:color="auto"/>
            <w:left w:val="none" w:sz="0" w:space="0" w:color="auto"/>
            <w:bottom w:val="none" w:sz="0" w:space="0" w:color="auto"/>
            <w:right w:val="none" w:sz="0" w:space="0" w:color="auto"/>
          </w:divBdr>
        </w:div>
      </w:divsChild>
    </w:div>
    <w:div w:id="388844175">
      <w:bodyDiv w:val="1"/>
      <w:marLeft w:val="0"/>
      <w:marRight w:val="0"/>
      <w:marTop w:val="0"/>
      <w:marBottom w:val="0"/>
      <w:divBdr>
        <w:top w:val="none" w:sz="0" w:space="0" w:color="auto"/>
        <w:left w:val="none" w:sz="0" w:space="0" w:color="auto"/>
        <w:bottom w:val="none" w:sz="0" w:space="0" w:color="auto"/>
        <w:right w:val="none" w:sz="0" w:space="0" w:color="auto"/>
      </w:divBdr>
      <w:divsChild>
        <w:div w:id="603997190">
          <w:marLeft w:val="0"/>
          <w:marRight w:val="0"/>
          <w:marTop w:val="0"/>
          <w:marBottom w:val="0"/>
          <w:divBdr>
            <w:top w:val="none" w:sz="0" w:space="0" w:color="auto"/>
            <w:left w:val="none" w:sz="0" w:space="0" w:color="auto"/>
            <w:bottom w:val="none" w:sz="0" w:space="0" w:color="auto"/>
            <w:right w:val="none" w:sz="0" w:space="0" w:color="auto"/>
          </w:divBdr>
          <w:divsChild>
            <w:div w:id="4536704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966860">
      <w:bodyDiv w:val="1"/>
      <w:marLeft w:val="0"/>
      <w:marRight w:val="0"/>
      <w:marTop w:val="0"/>
      <w:marBottom w:val="0"/>
      <w:divBdr>
        <w:top w:val="none" w:sz="0" w:space="0" w:color="auto"/>
        <w:left w:val="none" w:sz="0" w:space="0" w:color="auto"/>
        <w:bottom w:val="none" w:sz="0" w:space="0" w:color="auto"/>
        <w:right w:val="none" w:sz="0" w:space="0" w:color="auto"/>
      </w:divBdr>
      <w:divsChild>
        <w:div w:id="419981949">
          <w:marLeft w:val="0"/>
          <w:marRight w:val="0"/>
          <w:marTop w:val="0"/>
          <w:marBottom w:val="250"/>
          <w:divBdr>
            <w:top w:val="none" w:sz="0" w:space="0" w:color="auto"/>
            <w:left w:val="none" w:sz="0" w:space="0" w:color="auto"/>
            <w:bottom w:val="single" w:sz="4" w:space="4" w:color="000000"/>
            <w:right w:val="none" w:sz="0" w:space="0" w:color="auto"/>
          </w:divBdr>
        </w:div>
      </w:divsChild>
    </w:div>
    <w:div w:id="389228157">
      <w:bodyDiv w:val="1"/>
      <w:marLeft w:val="0"/>
      <w:marRight w:val="0"/>
      <w:marTop w:val="0"/>
      <w:marBottom w:val="0"/>
      <w:divBdr>
        <w:top w:val="none" w:sz="0" w:space="0" w:color="auto"/>
        <w:left w:val="none" w:sz="0" w:space="0" w:color="auto"/>
        <w:bottom w:val="none" w:sz="0" w:space="0" w:color="auto"/>
        <w:right w:val="none" w:sz="0" w:space="0" w:color="auto"/>
      </w:divBdr>
      <w:divsChild>
        <w:div w:id="159853972">
          <w:marLeft w:val="750"/>
          <w:marRight w:val="1500"/>
          <w:marTop w:val="0"/>
          <w:marBottom w:val="0"/>
          <w:divBdr>
            <w:top w:val="none" w:sz="0" w:space="0" w:color="auto"/>
            <w:left w:val="none" w:sz="0" w:space="0" w:color="auto"/>
            <w:bottom w:val="none" w:sz="0" w:space="0" w:color="auto"/>
            <w:right w:val="none" w:sz="0" w:space="0" w:color="auto"/>
          </w:divBdr>
        </w:div>
        <w:div w:id="610169314">
          <w:marLeft w:val="750"/>
          <w:marRight w:val="0"/>
          <w:marTop w:val="0"/>
          <w:marBottom w:val="0"/>
          <w:divBdr>
            <w:top w:val="none" w:sz="0" w:space="0" w:color="auto"/>
            <w:left w:val="none" w:sz="0" w:space="0" w:color="auto"/>
            <w:bottom w:val="none" w:sz="0" w:space="0" w:color="auto"/>
            <w:right w:val="none" w:sz="0" w:space="0" w:color="auto"/>
          </w:divBdr>
        </w:div>
      </w:divsChild>
    </w:div>
    <w:div w:id="389382140">
      <w:bodyDiv w:val="1"/>
      <w:marLeft w:val="0"/>
      <w:marRight w:val="0"/>
      <w:marTop w:val="0"/>
      <w:marBottom w:val="0"/>
      <w:divBdr>
        <w:top w:val="none" w:sz="0" w:space="0" w:color="auto"/>
        <w:left w:val="none" w:sz="0" w:space="0" w:color="auto"/>
        <w:bottom w:val="none" w:sz="0" w:space="0" w:color="auto"/>
        <w:right w:val="none" w:sz="0" w:space="0" w:color="auto"/>
      </w:divBdr>
    </w:div>
    <w:div w:id="389421379">
      <w:bodyDiv w:val="1"/>
      <w:marLeft w:val="0"/>
      <w:marRight w:val="0"/>
      <w:marTop w:val="0"/>
      <w:marBottom w:val="0"/>
      <w:divBdr>
        <w:top w:val="none" w:sz="0" w:space="0" w:color="auto"/>
        <w:left w:val="none" w:sz="0" w:space="0" w:color="auto"/>
        <w:bottom w:val="none" w:sz="0" w:space="0" w:color="auto"/>
        <w:right w:val="none" w:sz="0" w:space="0" w:color="auto"/>
      </w:divBdr>
      <w:divsChild>
        <w:div w:id="213008025">
          <w:marLeft w:val="0"/>
          <w:marRight w:val="0"/>
          <w:marTop w:val="0"/>
          <w:marBottom w:val="0"/>
          <w:divBdr>
            <w:top w:val="none" w:sz="0" w:space="0" w:color="auto"/>
            <w:left w:val="none" w:sz="0" w:space="0" w:color="auto"/>
            <w:bottom w:val="none" w:sz="0" w:space="0" w:color="auto"/>
            <w:right w:val="none" w:sz="0" w:space="0" w:color="auto"/>
          </w:divBdr>
          <w:divsChild>
            <w:div w:id="138041473">
              <w:marLeft w:val="0"/>
              <w:marRight w:val="0"/>
              <w:marTop w:val="0"/>
              <w:marBottom w:val="0"/>
              <w:divBdr>
                <w:top w:val="none" w:sz="0" w:space="0" w:color="auto"/>
                <w:left w:val="none" w:sz="0" w:space="0" w:color="auto"/>
                <w:bottom w:val="none" w:sz="0" w:space="0" w:color="auto"/>
                <w:right w:val="none" w:sz="0" w:space="0" w:color="auto"/>
              </w:divBdr>
            </w:div>
            <w:div w:id="382947500">
              <w:marLeft w:val="0"/>
              <w:marRight w:val="0"/>
              <w:marTop w:val="225"/>
              <w:marBottom w:val="0"/>
              <w:divBdr>
                <w:top w:val="none" w:sz="0" w:space="0" w:color="auto"/>
                <w:left w:val="none" w:sz="0" w:space="0" w:color="auto"/>
                <w:bottom w:val="none" w:sz="0" w:space="0" w:color="auto"/>
                <w:right w:val="none" w:sz="0" w:space="0" w:color="auto"/>
              </w:divBdr>
              <w:divsChild>
                <w:div w:id="466628782">
                  <w:marLeft w:val="0"/>
                  <w:marRight w:val="0"/>
                  <w:marTop w:val="0"/>
                  <w:marBottom w:val="0"/>
                  <w:divBdr>
                    <w:top w:val="none" w:sz="0" w:space="0" w:color="auto"/>
                    <w:left w:val="none" w:sz="0" w:space="0" w:color="auto"/>
                    <w:bottom w:val="none" w:sz="0" w:space="0" w:color="auto"/>
                    <w:right w:val="none" w:sz="0" w:space="0" w:color="auto"/>
                  </w:divBdr>
                </w:div>
              </w:divsChild>
            </w:div>
            <w:div w:id="634025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9765032">
      <w:bodyDiv w:val="1"/>
      <w:marLeft w:val="0"/>
      <w:marRight w:val="0"/>
      <w:marTop w:val="0"/>
      <w:marBottom w:val="0"/>
      <w:divBdr>
        <w:top w:val="none" w:sz="0" w:space="0" w:color="auto"/>
        <w:left w:val="none" w:sz="0" w:space="0" w:color="auto"/>
        <w:bottom w:val="none" w:sz="0" w:space="0" w:color="auto"/>
        <w:right w:val="none" w:sz="0" w:space="0" w:color="auto"/>
      </w:divBdr>
      <w:divsChild>
        <w:div w:id="597518110">
          <w:marLeft w:val="-225"/>
          <w:marRight w:val="-225"/>
          <w:marTop w:val="0"/>
          <w:marBottom w:val="0"/>
          <w:divBdr>
            <w:top w:val="none" w:sz="0" w:space="0" w:color="auto"/>
            <w:left w:val="none" w:sz="0" w:space="0" w:color="auto"/>
            <w:bottom w:val="none" w:sz="0" w:space="0" w:color="auto"/>
            <w:right w:val="none" w:sz="0" w:space="0" w:color="auto"/>
          </w:divBdr>
          <w:divsChild>
            <w:div w:id="666907387">
              <w:marLeft w:val="0"/>
              <w:marRight w:val="0"/>
              <w:marTop w:val="150"/>
              <w:marBottom w:val="0"/>
              <w:divBdr>
                <w:top w:val="none" w:sz="0" w:space="0" w:color="auto"/>
                <w:left w:val="none" w:sz="0" w:space="0" w:color="auto"/>
                <w:bottom w:val="none" w:sz="0" w:space="0" w:color="auto"/>
                <w:right w:val="none" w:sz="0" w:space="0" w:color="auto"/>
              </w:divBdr>
              <w:divsChild>
                <w:div w:id="773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91515">
      <w:bodyDiv w:val="1"/>
      <w:marLeft w:val="0"/>
      <w:marRight w:val="0"/>
      <w:marTop w:val="0"/>
      <w:marBottom w:val="0"/>
      <w:divBdr>
        <w:top w:val="none" w:sz="0" w:space="0" w:color="auto"/>
        <w:left w:val="none" w:sz="0" w:space="0" w:color="auto"/>
        <w:bottom w:val="none" w:sz="0" w:space="0" w:color="auto"/>
        <w:right w:val="none" w:sz="0" w:space="0" w:color="auto"/>
      </w:divBdr>
      <w:divsChild>
        <w:div w:id="700323791">
          <w:marLeft w:val="0"/>
          <w:marRight w:val="0"/>
          <w:marTop w:val="0"/>
          <w:marBottom w:val="240"/>
          <w:divBdr>
            <w:top w:val="none" w:sz="0" w:space="0" w:color="auto"/>
            <w:left w:val="none" w:sz="0" w:space="0" w:color="auto"/>
            <w:bottom w:val="none" w:sz="0" w:space="0" w:color="auto"/>
            <w:right w:val="none" w:sz="0" w:space="0" w:color="auto"/>
          </w:divBdr>
        </w:div>
      </w:divsChild>
    </w:div>
    <w:div w:id="389960823">
      <w:bodyDiv w:val="1"/>
      <w:marLeft w:val="0"/>
      <w:marRight w:val="0"/>
      <w:marTop w:val="0"/>
      <w:marBottom w:val="0"/>
      <w:divBdr>
        <w:top w:val="none" w:sz="0" w:space="0" w:color="auto"/>
        <w:left w:val="none" w:sz="0" w:space="0" w:color="auto"/>
        <w:bottom w:val="none" w:sz="0" w:space="0" w:color="auto"/>
        <w:right w:val="none" w:sz="0" w:space="0" w:color="auto"/>
      </w:divBdr>
      <w:divsChild>
        <w:div w:id="206600926">
          <w:marLeft w:val="-225"/>
          <w:marRight w:val="-225"/>
          <w:marTop w:val="0"/>
          <w:marBottom w:val="0"/>
          <w:divBdr>
            <w:top w:val="none" w:sz="0" w:space="0" w:color="auto"/>
            <w:left w:val="none" w:sz="0" w:space="0" w:color="auto"/>
            <w:bottom w:val="none" w:sz="0" w:space="0" w:color="auto"/>
            <w:right w:val="none" w:sz="0" w:space="0" w:color="auto"/>
          </w:divBdr>
        </w:div>
        <w:div w:id="539439027">
          <w:marLeft w:val="-225"/>
          <w:marRight w:val="-225"/>
          <w:marTop w:val="0"/>
          <w:marBottom w:val="0"/>
          <w:divBdr>
            <w:top w:val="none" w:sz="0" w:space="0" w:color="auto"/>
            <w:left w:val="none" w:sz="0" w:space="0" w:color="auto"/>
            <w:bottom w:val="none" w:sz="0" w:space="0" w:color="auto"/>
            <w:right w:val="none" w:sz="0" w:space="0" w:color="auto"/>
          </w:divBdr>
          <w:divsChild>
            <w:div w:id="25902312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90271747">
      <w:bodyDiv w:val="1"/>
      <w:marLeft w:val="0"/>
      <w:marRight w:val="0"/>
      <w:marTop w:val="0"/>
      <w:marBottom w:val="0"/>
      <w:divBdr>
        <w:top w:val="none" w:sz="0" w:space="0" w:color="auto"/>
        <w:left w:val="none" w:sz="0" w:space="0" w:color="auto"/>
        <w:bottom w:val="none" w:sz="0" w:space="0" w:color="auto"/>
        <w:right w:val="none" w:sz="0" w:space="0" w:color="auto"/>
      </w:divBdr>
      <w:divsChild>
        <w:div w:id="32196276">
          <w:marLeft w:val="626"/>
          <w:marRight w:val="1252"/>
          <w:marTop w:val="0"/>
          <w:marBottom w:val="0"/>
          <w:divBdr>
            <w:top w:val="none" w:sz="0" w:space="0" w:color="auto"/>
            <w:left w:val="none" w:sz="0" w:space="0" w:color="auto"/>
            <w:bottom w:val="none" w:sz="0" w:space="0" w:color="auto"/>
            <w:right w:val="none" w:sz="0" w:space="0" w:color="auto"/>
          </w:divBdr>
        </w:div>
      </w:divsChild>
    </w:div>
    <w:div w:id="390470849">
      <w:bodyDiv w:val="1"/>
      <w:marLeft w:val="0"/>
      <w:marRight w:val="0"/>
      <w:marTop w:val="0"/>
      <w:marBottom w:val="0"/>
      <w:divBdr>
        <w:top w:val="none" w:sz="0" w:space="0" w:color="auto"/>
        <w:left w:val="none" w:sz="0" w:space="0" w:color="auto"/>
        <w:bottom w:val="none" w:sz="0" w:space="0" w:color="auto"/>
        <w:right w:val="none" w:sz="0" w:space="0" w:color="auto"/>
      </w:divBdr>
      <w:divsChild>
        <w:div w:id="613943521">
          <w:marLeft w:val="-188"/>
          <w:marRight w:val="-188"/>
          <w:marTop w:val="0"/>
          <w:marBottom w:val="0"/>
          <w:divBdr>
            <w:top w:val="none" w:sz="0" w:space="0" w:color="auto"/>
            <w:left w:val="none" w:sz="0" w:space="0" w:color="auto"/>
            <w:bottom w:val="none" w:sz="0" w:space="0" w:color="auto"/>
            <w:right w:val="none" w:sz="0" w:space="0" w:color="auto"/>
          </w:divBdr>
          <w:divsChild>
            <w:div w:id="191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0990">
      <w:bodyDiv w:val="1"/>
      <w:marLeft w:val="0"/>
      <w:marRight w:val="0"/>
      <w:marTop w:val="0"/>
      <w:marBottom w:val="0"/>
      <w:divBdr>
        <w:top w:val="none" w:sz="0" w:space="0" w:color="auto"/>
        <w:left w:val="none" w:sz="0" w:space="0" w:color="auto"/>
        <w:bottom w:val="none" w:sz="0" w:space="0" w:color="auto"/>
        <w:right w:val="none" w:sz="0" w:space="0" w:color="auto"/>
      </w:divBdr>
    </w:div>
    <w:div w:id="390883891">
      <w:bodyDiv w:val="1"/>
      <w:marLeft w:val="0"/>
      <w:marRight w:val="0"/>
      <w:marTop w:val="0"/>
      <w:marBottom w:val="0"/>
      <w:divBdr>
        <w:top w:val="none" w:sz="0" w:space="0" w:color="auto"/>
        <w:left w:val="none" w:sz="0" w:space="0" w:color="auto"/>
        <w:bottom w:val="none" w:sz="0" w:space="0" w:color="auto"/>
        <w:right w:val="none" w:sz="0" w:space="0" w:color="auto"/>
      </w:divBdr>
      <w:divsChild>
        <w:div w:id="281039668">
          <w:marLeft w:val="15"/>
          <w:marRight w:val="225"/>
          <w:marTop w:val="0"/>
          <w:marBottom w:val="105"/>
          <w:divBdr>
            <w:top w:val="none" w:sz="0" w:space="0" w:color="auto"/>
            <w:left w:val="none" w:sz="0" w:space="0" w:color="auto"/>
            <w:bottom w:val="none" w:sz="0" w:space="0" w:color="auto"/>
            <w:right w:val="none" w:sz="0" w:space="0" w:color="auto"/>
          </w:divBdr>
        </w:div>
      </w:divsChild>
    </w:div>
    <w:div w:id="390887423">
      <w:bodyDiv w:val="1"/>
      <w:marLeft w:val="0"/>
      <w:marRight w:val="0"/>
      <w:marTop w:val="0"/>
      <w:marBottom w:val="0"/>
      <w:divBdr>
        <w:top w:val="none" w:sz="0" w:space="0" w:color="auto"/>
        <w:left w:val="none" w:sz="0" w:space="0" w:color="auto"/>
        <w:bottom w:val="none" w:sz="0" w:space="0" w:color="auto"/>
        <w:right w:val="none" w:sz="0" w:space="0" w:color="auto"/>
      </w:divBdr>
      <w:divsChild>
        <w:div w:id="621309300">
          <w:marLeft w:val="0"/>
          <w:marRight w:val="0"/>
          <w:marTop w:val="0"/>
          <w:marBottom w:val="0"/>
          <w:divBdr>
            <w:top w:val="none" w:sz="0" w:space="0" w:color="auto"/>
            <w:left w:val="none" w:sz="0" w:space="0" w:color="auto"/>
            <w:bottom w:val="none" w:sz="0" w:space="0" w:color="auto"/>
            <w:right w:val="none" w:sz="0" w:space="0" w:color="auto"/>
          </w:divBdr>
        </w:div>
      </w:divsChild>
    </w:div>
    <w:div w:id="391151283">
      <w:bodyDiv w:val="1"/>
      <w:marLeft w:val="0"/>
      <w:marRight w:val="0"/>
      <w:marTop w:val="0"/>
      <w:marBottom w:val="0"/>
      <w:divBdr>
        <w:top w:val="none" w:sz="0" w:space="0" w:color="auto"/>
        <w:left w:val="none" w:sz="0" w:space="0" w:color="auto"/>
        <w:bottom w:val="none" w:sz="0" w:space="0" w:color="auto"/>
        <w:right w:val="none" w:sz="0" w:space="0" w:color="auto"/>
      </w:divBdr>
    </w:div>
    <w:div w:id="391661369">
      <w:bodyDiv w:val="1"/>
      <w:marLeft w:val="0"/>
      <w:marRight w:val="0"/>
      <w:marTop w:val="0"/>
      <w:marBottom w:val="0"/>
      <w:divBdr>
        <w:top w:val="none" w:sz="0" w:space="0" w:color="auto"/>
        <w:left w:val="none" w:sz="0" w:space="0" w:color="auto"/>
        <w:bottom w:val="none" w:sz="0" w:space="0" w:color="auto"/>
        <w:right w:val="none" w:sz="0" w:space="0" w:color="auto"/>
      </w:divBdr>
      <w:divsChild>
        <w:div w:id="112097314">
          <w:marLeft w:val="-225"/>
          <w:marRight w:val="-225"/>
          <w:marTop w:val="0"/>
          <w:marBottom w:val="0"/>
          <w:divBdr>
            <w:top w:val="none" w:sz="0" w:space="0" w:color="auto"/>
            <w:left w:val="none" w:sz="0" w:space="0" w:color="auto"/>
            <w:bottom w:val="none" w:sz="0" w:space="0" w:color="auto"/>
            <w:right w:val="none" w:sz="0" w:space="0" w:color="auto"/>
          </w:divBdr>
        </w:div>
      </w:divsChild>
    </w:div>
    <w:div w:id="391774277">
      <w:bodyDiv w:val="1"/>
      <w:marLeft w:val="0"/>
      <w:marRight w:val="0"/>
      <w:marTop w:val="0"/>
      <w:marBottom w:val="0"/>
      <w:divBdr>
        <w:top w:val="none" w:sz="0" w:space="0" w:color="auto"/>
        <w:left w:val="none" w:sz="0" w:space="0" w:color="auto"/>
        <w:bottom w:val="none" w:sz="0" w:space="0" w:color="auto"/>
        <w:right w:val="none" w:sz="0" w:space="0" w:color="auto"/>
      </w:divBdr>
      <w:divsChild>
        <w:div w:id="253755416">
          <w:marLeft w:val="0"/>
          <w:marRight w:val="0"/>
          <w:marTop w:val="0"/>
          <w:marBottom w:val="0"/>
          <w:divBdr>
            <w:top w:val="none" w:sz="0" w:space="0" w:color="auto"/>
            <w:left w:val="none" w:sz="0" w:space="0" w:color="auto"/>
            <w:bottom w:val="none" w:sz="0" w:space="0" w:color="auto"/>
            <w:right w:val="none" w:sz="0" w:space="0" w:color="auto"/>
          </w:divBdr>
        </w:div>
      </w:divsChild>
    </w:div>
    <w:div w:id="392125120">
      <w:bodyDiv w:val="1"/>
      <w:marLeft w:val="0"/>
      <w:marRight w:val="0"/>
      <w:marTop w:val="0"/>
      <w:marBottom w:val="0"/>
      <w:divBdr>
        <w:top w:val="none" w:sz="0" w:space="0" w:color="auto"/>
        <w:left w:val="none" w:sz="0" w:space="0" w:color="auto"/>
        <w:bottom w:val="none" w:sz="0" w:space="0" w:color="auto"/>
        <w:right w:val="none" w:sz="0" w:space="0" w:color="auto"/>
      </w:divBdr>
      <w:divsChild>
        <w:div w:id="334306453">
          <w:marLeft w:val="0"/>
          <w:marRight w:val="0"/>
          <w:marTop w:val="0"/>
          <w:marBottom w:val="300"/>
          <w:divBdr>
            <w:top w:val="none" w:sz="0" w:space="0" w:color="auto"/>
            <w:left w:val="none" w:sz="0" w:space="0" w:color="auto"/>
            <w:bottom w:val="none" w:sz="0" w:space="0" w:color="auto"/>
            <w:right w:val="none" w:sz="0" w:space="0" w:color="auto"/>
          </w:divBdr>
        </w:div>
        <w:div w:id="528298842">
          <w:marLeft w:val="-150"/>
          <w:marRight w:val="-150"/>
          <w:marTop w:val="0"/>
          <w:marBottom w:val="0"/>
          <w:divBdr>
            <w:top w:val="none" w:sz="0" w:space="0" w:color="auto"/>
            <w:left w:val="none" w:sz="0" w:space="0" w:color="auto"/>
            <w:bottom w:val="none" w:sz="0" w:space="0" w:color="auto"/>
            <w:right w:val="none" w:sz="0" w:space="0" w:color="auto"/>
          </w:divBdr>
          <w:divsChild>
            <w:div w:id="6233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6826">
      <w:bodyDiv w:val="1"/>
      <w:marLeft w:val="0"/>
      <w:marRight w:val="0"/>
      <w:marTop w:val="0"/>
      <w:marBottom w:val="0"/>
      <w:divBdr>
        <w:top w:val="none" w:sz="0" w:space="0" w:color="auto"/>
        <w:left w:val="none" w:sz="0" w:space="0" w:color="auto"/>
        <w:bottom w:val="none" w:sz="0" w:space="0" w:color="auto"/>
        <w:right w:val="none" w:sz="0" w:space="0" w:color="auto"/>
      </w:divBdr>
    </w:div>
    <w:div w:id="392312135">
      <w:bodyDiv w:val="1"/>
      <w:marLeft w:val="0"/>
      <w:marRight w:val="0"/>
      <w:marTop w:val="0"/>
      <w:marBottom w:val="0"/>
      <w:divBdr>
        <w:top w:val="none" w:sz="0" w:space="0" w:color="auto"/>
        <w:left w:val="none" w:sz="0" w:space="0" w:color="auto"/>
        <w:bottom w:val="none" w:sz="0" w:space="0" w:color="auto"/>
        <w:right w:val="none" w:sz="0" w:space="0" w:color="auto"/>
      </w:divBdr>
    </w:div>
    <w:div w:id="392385335">
      <w:bodyDiv w:val="1"/>
      <w:marLeft w:val="0"/>
      <w:marRight w:val="0"/>
      <w:marTop w:val="0"/>
      <w:marBottom w:val="0"/>
      <w:divBdr>
        <w:top w:val="none" w:sz="0" w:space="0" w:color="auto"/>
        <w:left w:val="none" w:sz="0" w:space="0" w:color="auto"/>
        <w:bottom w:val="none" w:sz="0" w:space="0" w:color="auto"/>
        <w:right w:val="none" w:sz="0" w:space="0" w:color="auto"/>
      </w:divBdr>
      <w:divsChild>
        <w:div w:id="2028477791">
          <w:marLeft w:val="-225"/>
          <w:marRight w:val="-225"/>
          <w:marTop w:val="0"/>
          <w:marBottom w:val="0"/>
          <w:divBdr>
            <w:top w:val="none" w:sz="0" w:space="0" w:color="auto"/>
            <w:left w:val="none" w:sz="0" w:space="0" w:color="auto"/>
            <w:bottom w:val="none" w:sz="0" w:space="0" w:color="auto"/>
            <w:right w:val="none" w:sz="0" w:space="0" w:color="auto"/>
          </w:divBdr>
          <w:divsChild>
            <w:div w:id="1809781922">
              <w:marLeft w:val="0"/>
              <w:marRight w:val="0"/>
              <w:marTop w:val="0"/>
              <w:marBottom w:val="0"/>
              <w:divBdr>
                <w:top w:val="none" w:sz="0" w:space="0" w:color="auto"/>
                <w:left w:val="none" w:sz="0" w:space="0" w:color="auto"/>
                <w:bottom w:val="none" w:sz="0" w:space="0" w:color="auto"/>
                <w:right w:val="none" w:sz="0" w:space="0" w:color="auto"/>
              </w:divBdr>
              <w:divsChild>
                <w:div w:id="2051107491">
                  <w:marLeft w:val="-225"/>
                  <w:marRight w:val="-225"/>
                  <w:marTop w:val="0"/>
                  <w:marBottom w:val="0"/>
                  <w:divBdr>
                    <w:top w:val="none" w:sz="0" w:space="0" w:color="auto"/>
                    <w:left w:val="none" w:sz="0" w:space="0" w:color="auto"/>
                    <w:bottom w:val="none" w:sz="0" w:space="0" w:color="auto"/>
                    <w:right w:val="none" w:sz="0" w:space="0" w:color="auto"/>
                  </w:divBdr>
                  <w:divsChild>
                    <w:div w:id="552279475">
                      <w:marLeft w:val="0"/>
                      <w:marRight w:val="0"/>
                      <w:marTop w:val="0"/>
                      <w:marBottom w:val="0"/>
                      <w:divBdr>
                        <w:top w:val="none" w:sz="0" w:space="0" w:color="auto"/>
                        <w:left w:val="none" w:sz="0" w:space="0" w:color="auto"/>
                        <w:bottom w:val="none" w:sz="0" w:space="0" w:color="auto"/>
                        <w:right w:val="none" w:sz="0" w:space="0" w:color="auto"/>
                      </w:divBdr>
                    </w:div>
                  </w:divsChild>
                </w:div>
                <w:div w:id="1359501211">
                  <w:marLeft w:val="0"/>
                  <w:marRight w:val="0"/>
                  <w:marTop w:val="0"/>
                  <w:marBottom w:val="0"/>
                  <w:divBdr>
                    <w:top w:val="none" w:sz="0" w:space="0" w:color="auto"/>
                    <w:left w:val="none" w:sz="0" w:space="0" w:color="auto"/>
                    <w:bottom w:val="none" w:sz="0" w:space="0" w:color="auto"/>
                    <w:right w:val="none" w:sz="0" w:space="0" w:color="auto"/>
                  </w:divBdr>
                  <w:divsChild>
                    <w:div w:id="719062685">
                      <w:marLeft w:val="0"/>
                      <w:marRight w:val="0"/>
                      <w:marTop w:val="0"/>
                      <w:marBottom w:val="0"/>
                      <w:divBdr>
                        <w:top w:val="none" w:sz="0" w:space="0" w:color="auto"/>
                        <w:left w:val="none" w:sz="0" w:space="0" w:color="auto"/>
                        <w:bottom w:val="none" w:sz="0" w:space="0" w:color="auto"/>
                        <w:right w:val="none" w:sz="0" w:space="0" w:color="auto"/>
                      </w:divBdr>
                      <w:divsChild>
                        <w:div w:id="574709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69988206">
              <w:marLeft w:val="0"/>
              <w:marRight w:val="0"/>
              <w:marTop w:val="0"/>
              <w:marBottom w:val="0"/>
              <w:divBdr>
                <w:top w:val="none" w:sz="0" w:space="0" w:color="auto"/>
                <w:left w:val="none" w:sz="0" w:space="0" w:color="auto"/>
                <w:bottom w:val="none" w:sz="0" w:space="0" w:color="auto"/>
                <w:right w:val="none" w:sz="0" w:space="0" w:color="auto"/>
              </w:divBdr>
              <w:divsChild>
                <w:div w:id="40503359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16817756">
          <w:marLeft w:val="-225"/>
          <w:marRight w:val="-225"/>
          <w:marTop w:val="0"/>
          <w:marBottom w:val="0"/>
          <w:divBdr>
            <w:top w:val="none" w:sz="0" w:space="0" w:color="auto"/>
            <w:left w:val="none" w:sz="0" w:space="0" w:color="auto"/>
            <w:bottom w:val="none" w:sz="0" w:space="0" w:color="auto"/>
            <w:right w:val="none" w:sz="0" w:space="0" w:color="auto"/>
          </w:divBdr>
          <w:divsChild>
            <w:div w:id="165302427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392436195">
      <w:bodyDiv w:val="1"/>
      <w:marLeft w:val="0"/>
      <w:marRight w:val="0"/>
      <w:marTop w:val="0"/>
      <w:marBottom w:val="0"/>
      <w:divBdr>
        <w:top w:val="none" w:sz="0" w:space="0" w:color="auto"/>
        <w:left w:val="none" w:sz="0" w:space="0" w:color="auto"/>
        <w:bottom w:val="none" w:sz="0" w:space="0" w:color="auto"/>
        <w:right w:val="none" w:sz="0" w:space="0" w:color="auto"/>
      </w:divBdr>
      <w:divsChild>
        <w:div w:id="446236883">
          <w:marLeft w:val="0"/>
          <w:marRight w:val="0"/>
          <w:marTop w:val="0"/>
          <w:marBottom w:val="0"/>
          <w:divBdr>
            <w:top w:val="none" w:sz="0" w:space="0" w:color="auto"/>
            <w:left w:val="none" w:sz="0" w:space="0" w:color="auto"/>
            <w:bottom w:val="none" w:sz="0" w:space="0" w:color="auto"/>
            <w:right w:val="none" w:sz="0" w:space="0" w:color="auto"/>
          </w:divBdr>
        </w:div>
      </w:divsChild>
    </w:div>
    <w:div w:id="392587132">
      <w:bodyDiv w:val="1"/>
      <w:marLeft w:val="0"/>
      <w:marRight w:val="0"/>
      <w:marTop w:val="0"/>
      <w:marBottom w:val="0"/>
      <w:divBdr>
        <w:top w:val="none" w:sz="0" w:space="0" w:color="auto"/>
        <w:left w:val="none" w:sz="0" w:space="0" w:color="auto"/>
        <w:bottom w:val="none" w:sz="0" w:space="0" w:color="auto"/>
        <w:right w:val="none" w:sz="0" w:space="0" w:color="auto"/>
      </w:divBdr>
    </w:div>
    <w:div w:id="392658145">
      <w:bodyDiv w:val="1"/>
      <w:marLeft w:val="0"/>
      <w:marRight w:val="0"/>
      <w:marTop w:val="0"/>
      <w:marBottom w:val="0"/>
      <w:divBdr>
        <w:top w:val="none" w:sz="0" w:space="0" w:color="auto"/>
        <w:left w:val="none" w:sz="0" w:space="0" w:color="auto"/>
        <w:bottom w:val="none" w:sz="0" w:space="0" w:color="auto"/>
        <w:right w:val="none" w:sz="0" w:space="0" w:color="auto"/>
      </w:divBdr>
      <w:divsChild>
        <w:div w:id="153499595">
          <w:marLeft w:val="0"/>
          <w:marRight w:val="0"/>
          <w:marTop w:val="0"/>
          <w:marBottom w:val="0"/>
          <w:divBdr>
            <w:top w:val="none" w:sz="0" w:space="0" w:color="auto"/>
            <w:left w:val="none" w:sz="0" w:space="0" w:color="auto"/>
            <w:bottom w:val="none" w:sz="0" w:space="0" w:color="auto"/>
            <w:right w:val="none" w:sz="0" w:space="0" w:color="auto"/>
          </w:divBdr>
          <w:divsChild>
            <w:div w:id="1003894111">
              <w:marLeft w:val="-225"/>
              <w:marRight w:val="-225"/>
              <w:marTop w:val="0"/>
              <w:marBottom w:val="0"/>
              <w:divBdr>
                <w:top w:val="none" w:sz="0" w:space="0" w:color="auto"/>
                <w:left w:val="none" w:sz="0" w:space="0" w:color="auto"/>
                <w:bottom w:val="none" w:sz="0" w:space="0" w:color="auto"/>
                <w:right w:val="none" w:sz="0" w:space="0" w:color="auto"/>
              </w:divBdr>
              <w:divsChild>
                <w:div w:id="301541581">
                  <w:marLeft w:val="0"/>
                  <w:marRight w:val="0"/>
                  <w:marTop w:val="0"/>
                  <w:marBottom w:val="0"/>
                  <w:divBdr>
                    <w:top w:val="none" w:sz="0" w:space="0" w:color="auto"/>
                    <w:left w:val="none" w:sz="0" w:space="0" w:color="auto"/>
                    <w:bottom w:val="none" w:sz="0" w:space="0" w:color="auto"/>
                    <w:right w:val="none" w:sz="0" w:space="0" w:color="auto"/>
                  </w:divBdr>
                  <w:divsChild>
                    <w:div w:id="693074268">
                      <w:marLeft w:val="-225"/>
                      <w:marRight w:val="-225"/>
                      <w:marTop w:val="0"/>
                      <w:marBottom w:val="0"/>
                      <w:divBdr>
                        <w:top w:val="none" w:sz="0" w:space="0" w:color="auto"/>
                        <w:left w:val="none" w:sz="0" w:space="0" w:color="auto"/>
                        <w:bottom w:val="none" w:sz="0" w:space="0" w:color="auto"/>
                        <w:right w:val="none" w:sz="0" w:space="0" w:color="auto"/>
                      </w:divBdr>
                      <w:divsChild>
                        <w:div w:id="502670329">
                          <w:marLeft w:val="0"/>
                          <w:marRight w:val="0"/>
                          <w:marTop w:val="0"/>
                          <w:marBottom w:val="0"/>
                          <w:divBdr>
                            <w:top w:val="none" w:sz="0" w:space="0" w:color="auto"/>
                            <w:left w:val="none" w:sz="0" w:space="0" w:color="auto"/>
                            <w:bottom w:val="none" w:sz="0" w:space="0" w:color="auto"/>
                            <w:right w:val="none" w:sz="0" w:space="0" w:color="auto"/>
                          </w:divBdr>
                        </w:div>
                      </w:divsChild>
                    </w:div>
                    <w:div w:id="585921895">
                      <w:marLeft w:val="0"/>
                      <w:marRight w:val="0"/>
                      <w:marTop w:val="0"/>
                      <w:marBottom w:val="0"/>
                      <w:divBdr>
                        <w:top w:val="none" w:sz="0" w:space="0" w:color="auto"/>
                        <w:left w:val="none" w:sz="0" w:space="0" w:color="auto"/>
                        <w:bottom w:val="none" w:sz="0" w:space="0" w:color="auto"/>
                        <w:right w:val="none" w:sz="0" w:space="0" w:color="auto"/>
                      </w:divBdr>
                      <w:divsChild>
                        <w:div w:id="1007244535">
                          <w:marLeft w:val="0"/>
                          <w:marRight w:val="0"/>
                          <w:marTop w:val="0"/>
                          <w:marBottom w:val="0"/>
                          <w:divBdr>
                            <w:top w:val="none" w:sz="0" w:space="0" w:color="auto"/>
                            <w:left w:val="none" w:sz="0" w:space="0" w:color="auto"/>
                            <w:bottom w:val="none" w:sz="0" w:space="0" w:color="auto"/>
                            <w:right w:val="none" w:sz="0" w:space="0" w:color="auto"/>
                          </w:divBdr>
                          <w:divsChild>
                            <w:div w:id="18053857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58118166">
                  <w:marLeft w:val="0"/>
                  <w:marRight w:val="0"/>
                  <w:marTop w:val="0"/>
                  <w:marBottom w:val="0"/>
                  <w:divBdr>
                    <w:top w:val="none" w:sz="0" w:space="0" w:color="auto"/>
                    <w:left w:val="none" w:sz="0" w:space="0" w:color="auto"/>
                    <w:bottom w:val="none" w:sz="0" w:space="0" w:color="auto"/>
                    <w:right w:val="none" w:sz="0" w:space="0" w:color="auto"/>
                  </w:divBdr>
                  <w:divsChild>
                    <w:div w:id="159851345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sChild>
        </w:div>
        <w:div w:id="19596329">
          <w:marLeft w:val="0"/>
          <w:marRight w:val="0"/>
          <w:marTop w:val="0"/>
          <w:marBottom w:val="0"/>
          <w:divBdr>
            <w:top w:val="none" w:sz="0" w:space="0" w:color="auto"/>
            <w:left w:val="none" w:sz="0" w:space="0" w:color="auto"/>
            <w:bottom w:val="none" w:sz="0" w:space="0" w:color="auto"/>
            <w:right w:val="none" w:sz="0" w:space="0" w:color="auto"/>
          </w:divBdr>
          <w:divsChild>
            <w:div w:id="26418408">
              <w:marLeft w:val="-225"/>
              <w:marRight w:val="-225"/>
              <w:marTop w:val="0"/>
              <w:marBottom w:val="0"/>
              <w:divBdr>
                <w:top w:val="none" w:sz="0" w:space="0" w:color="auto"/>
                <w:left w:val="none" w:sz="0" w:space="0" w:color="auto"/>
                <w:bottom w:val="none" w:sz="0" w:space="0" w:color="auto"/>
                <w:right w:val="none" w:sz="0" w:space="0" w:color="auto"/>
              </w:divBdr>
              <w:divsChild>
                <w:div w:id="1332103783">
                  <w:marLeft w:val="1463"/>
                  <w:marRight w:val="0"/>
                  <w:marTop w:val="0"/>
                  <w:marBottom w:val="0"/>
                  <w:divBdr>
                    <w:top w:val="none" w:sz="0" w:space="0" w:color="auto"/>
                    <w:left w:val="none" w:sz="0" w:space="0" w:color="auto"/>
                    <w:bottom w:val="none" w:sz="0" w:space="0" w:color="auto"/>
                    <w:right w:val="none" w:sz="0" w:space="0" w:color="auto"/>
                  </w:divBdr>
                  <w:divsChild>
                    <w:div w:id="1965505422">
                      <w:marLeft w:val="0"/>
                      <w:marRight w:val="0"/>
                      <w:marTop w:val="0"/>
                      <w:marBottom w:val="0"/>
                      <w:divBdr>
                        <w:top w:val="none" w:sz="0" w:space="0" w:color="auto"/>
                        <w:left w:val="none" w:sz="0" w:space="0" w:color="auto"/>
                        <w:bottom w:val="none" w:sz="0" w:space="0" w:color="auto"/>
                        <w:right w:val="none" w:sz="0" w:space="0" w:color="auto"/>
                      </w:divBdr>
                      <w:divsChild>
                        <w:div w:id="672073793">
                          <w:marLeft w:val="0"/>
                          <w:marRight w:val="0"/>
                          <w:marTop w:val="0"/>
                          <w:marBottom w:val="0"/>
                          <w:divBdr>
                            <w:top w:val="none" w:sz="0" w:space="0" w:color="auto"/>
                            <w:left w:val="none" w:sz="0" w:space="0" w:color="auto"/>
                            <w:bottom w:val="none" w:sz="0" w:space="0" w:color="auto"/>
                            <w:right w:val="none" w:sz="0" w:space="0" w:color="auto"/>
                          </w:divBdr>
                          <w:divsChild>
                            <w:div w:id="1410154965">
                              <w:marLeft w:val="0"/>
                              <w:marRight w:val="0"/>
                              <w:marTop w:val="0"/>
                              <w:marBottom w:val="0"/>
                              <w:divBdr>
                                <w:top w:val="none" w:sz="0" w:space="0" w:color="auto"/>
                                <w:left w:val="none" w:sz="0" w:space="0" w:color="auto"/>
                                <w:bottom w:val="none" w:sz="0" w:space="0" w:color="auto"/>
                                <w:right w:val="none" w:sz="0" w:space="0" w:color="auto"/>
                              </w:divBdr>
                              <w:divsChild>
                                <w:div w:id="1522430839">
                                  <w:marLeft w:val="0"/>
                                  <w:marRight w:val="0"/>
                                  <w:marTop w:val="0"/>
                                  <w:marBottom w:val="0"/>
                                  <w:divBdr>
                                    <w:top w:val="none" w:sz="0" w:space="0" w:color="auto"/>
                                    <w:left w:val="none" w:sz="0" w:space="0" w:color="auto"/>
                                    <w:bottom w:val="none" w:sz="0" w:space="0" w:color="auto"/>
                                    <w:right w:val="none" w:sz="0" w:space="0" w:color="auto"/>
                                  </w:divBdr>
                                  <w:divsChild>
                                    <w:div w:id="29571685">
                                      <w:marLeft w:val="0"/>
                                      <w:marRight w:val="0"/>
                                      <w:marTop w:val="0"/>
                                      <w:marBottom w:val="0"/>
                                      <w:divBdr>
                                        <w:top w:val="none" w:sz="0" w:space="0" w:color="auto"/>
                                        <w:left w:val="none" w:sz="0" w:space="0" w:color="auto"/>
                                        <w:bottom w:val="none" w:sz="0" w:space="0" w:color="auto"/>
                                        <w:right w:val="none" w:sz="0" w:space="0" w:color="auto"/>
                                      </w:divBdr>
                                      <w:divsChild>
                                        <w:div w:id="2054380474">
                                          <w:marLeft w:val="0"/>
                                          <w:marRight w:val="0"/>
                                          <w:marTop w:val="0"/>
                                          <w:marBottom w:val="0"/>
                                          <w:divBdr>
                                            <w:top w:val="none" w:sz="0" w:space="0" w:color="auto"/>
                                            <w:left w:val="none" w:sz="0" w:space="0" w:color="auto"/>
                                            <w:bottom w:val="none" w:sz="0" w:space="0" w:color="auto"/>
                                            <w:right w:val="none" w:sz="0" w:space="0" w:color="auto"/>
                                          </w:divBdr>
                                        </w:div>
                                      </w:divsChild>
                                    </w:div>
                                    <w:div w:id="1291201440">
                                      <w:marLeft w:val="0"/>
                                      <w:marRight w:val="0"/>
                                      <w:marTop w:val="0"/>
                                      <w:marBottom w:val="0"/>
                                      <w:divBdr>
                                        <w:top w:val="none" w:sz="0" w:space="0" w:color="auto"/>
                                        <w:left w:val="none" w:sz="0" w:space="0" w:color="auto"/>
                                        <w:bottom w:val="none" w:sz="0" w:space="0" w:color="auto"/>
                                        <w:right w:val="none" w:sz="0" w:space="0" w:color="auto"/>
                                      </w:divBdr>
                                      <w:divsChild>
                                        <w:div w:id="1587350054">
                                          <w:marLeft w:val="0"/>
                                          <w:marRight w:val="0"/>
                                          <w:marTop w:val="0"/>
                                          <w:marBottom w:val="0"/>
                                          <w:divBdr>
                                            <w:top w:val="none" w:sz="0" w:space="0" w:color="auto"/>
                                            <w:left w:val="none" w:sz="0" w:space="0" w:color="auto"/>
                                            <w:bottom w:val="none" w:sz="0" w:space="0" w:color="auto"/>
                                            <w:right w:val="none" w:sz="0" w:space="0" w:color="auto"/>
                                          </w:divBdr>
                                        </w:div>
                                      </w:divsChild>
                                    </w:div>
                                    <w:div w:id="782119305">
                                      <w:marLeft w:val="0"/>
                                      <w:marRight w:val="0"/>
                                      <w:marTop w:val="0"/>
                                      <w:marBottom w:val="0"/>
                                      <w:divBdr>
                                        <w:top w:val="none" w:sz="0" w:space="0" w:color="auto"/>
                                        <w:left w:val="none" w:sz="0" w:space="0" w:color="auto"/>
                                        <w:bottom w:val="none" w:sz="0" w:space="0" w:color="auto"/>
                                        <w:right w:val="none" w:sz="0" w:space="0" w:color="auto"/>
                                      </w:divBdr>
                                      <w:divsChild>
                                        <w:div w:id="975178293">
                                          <w:marLeft w:val="0"/>
                                          <w:marRight w:val="0"/>
                                          <w:marTop w:val="0"/>
                                          <w:marBottom w:val="0"/>
                                          <w:divBdr>
                                            <w:top w:val="none" w:sz="0" w:space="0" w:color="auto"/>
                                            <w:left w:val="none" w:sz="0" w:space="0" w:color="auto"/>
                                            <w:bottom w:val="none" w:sz="0" w:space="0" w:color="auto"/>
                                            <w:right w:val="none" w:sz="0" w:space="0" w:color="auto"/>
                                          </w:divBdr>
                                        </w:div>
                                      </w:divsChild>
                                    </w:div>
                                    <w:div w:id="2074233490">
                                      <w:marLeft w:val="0"/>
                                      <w:marRight w:val="0"/>
                                      <w:marTop w:val="0"/>
                                      <w:marBottom w:val="0"/>
                                      <w:divBdr>
                                        <w:top w:val="none" w:sz="0" w:space="0" w:color="auto"/>
                                        <w:left w:val="none" w:sz="0" w:space="0" w:color="auto"/>
                                        <w:bottom w:val="none" w:sz="0" w:space="0" w:color="auto"/>
                                        <w:right w:val="none" w:sz="0" w:space="0" w:color="auto"/>
                                      </w:divBdr>
                                      <w:divsChild>
                                        <w:div w:id="1785803756">
                                          <w:marLeft w:val="0"/>
                                          <w:marRight w:val="0"/>
                                          <w:marTop w:val="0"/>
                                          <w:marBottom w:val="0"/>
                                          <w:divBdr>
                                            <w:top w:val="none" w:sz="0" w:space="0" w:color="auto"/>
                                            <w:left w:val="none" w:sz="0" w:space="0" w:color="auto"/>
                                            <w:bottom w:val="none" w:sz="0" w:space="0" w:color="auto"/>
                                            <w:right w:val="none" w:sz="0" w:space="0" w:color="auto"/>
                                          </w:divBdr>
                                        </w:div>
                                      </w:divsChild>
                                    </w:div>
                                    <w:div w:id="1431046201">
                                      <w:marLeft w:val="0"/>
                                      <w:marRight w:val="0"/>
                                      <w:marTop w:val="0"/>
                                      <w:marBottom w:val="0"/>
                                      <w:divBdr>
                                        <w:top w:val="none" w:sz="0" w:space="0" w:color="auto"/>
                                        <w:left w:val="none" w:sz="0" w:space="0" w:color="auto"/>
                                        <w:bottom w:val="none" w:sz="0" w:space="0" w:color="auto"/>
                                        <w:right w:val="none" w:sz="0" w:space="0" w:color="auto"/>
                                      </w:divBdr>
                                      <w:divsChild>
                                        <w:div w:id="1498959449">
                                          <w:marLeft w:val="0"/>
                                          <w:marRight w:val="0"/>
                                          <w:marTop w:val="0"/>
                                          <w:marBottom w:val="0"/>
                                          <w:divBdr>
                                            <w:top w:val="none" w:sz="0" w:space="0" w:color="auto"/>
                                            <w:left w:val="none" w:sz="0" w:space="0" w:color="auto"/>
                                            <w:bottom w:val="none" w:sz="0" w:space="0" w:color="auto"/>
                                            <w:right w:val="none" w:sz="0" w:space="0" w:color="auto"/>
                                          </w:divBdr>
                                        </w:div>
                                      </w:divsChild>
                                    </w:div>
                                    <w:div w:id="32852359">
                                      <w:marLeft w:val="0"/>
                                      <w:marRight w:val="0"/>
                                      <w:marTop w:val="0"/>
                                      <w:marBottom w:val="0"/>
                                      <w:divBdr>
                                        <w:top w:val="none" w:sz="0" w:space="0" w:color="auto"/>
                                        <w:left w:val="none" w:sz="0" w:space="0" w:color="auto"/>
                                        <w:bottom w:val="none" w:sz="0" w:space="0" w:color="auto"/>
                                        <w:right w:val="none" w:sz="0" w:space="0" w:color="auto"/>
                                      </w:divBdr>
                                      <w:divsChild>
                                        <w:div w:id="19230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967066">
      <w:bodyDiv w:val="1"/>
      <w:marLeft w:val="0"/>
      <w:marRight w:val="0"/>
      <w:marTop w:val="0"/>
      <w:marBottom w:val="0"/>
      <w:divBdr>
        <w:top w:val="none" w:sz="0" w:space="0" w:color="auto"/>
        <w:left w:val="none" w:sz="0" w:space="0" w:color="auto"/>
        <w:bottom w:val="none" w:sz="0" w:space="0" w:color="auto"/>
        <w:right w:val="none" w:sz="0" w:space="0" w:color="auto"/>
      </w:divBdr>
      <w:divsChild>
        <w:div w:id="299042858">
          <w:marLeft w:val="0"/>
          <w:marRight w:val="0"/>
          <w:marTop w:val="0"/>
          <w:marBottom w:val="0"/>
          <w:divBdr>
            <w:top w:val="none" w:sz="0" w:space="0" w:color="auto"/>
            <w:left w:val="none" w:sz="0" w:space="0" w:color="auto"/>
            <w:bottom w:val="none" w:sz="0" w:space="0" w:color="auto"/>
            <w:right w:val="none" w:sz="0" w:space="0" w:color="auto"/>
          </w:divBdr>
          <w:divsChild>
            <w:div w:id="2905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58821">
      <w:bodyDiv w:val="1"/>
      <w:marLeft w:val="0"/>
      <w:marRight w:val="0"/>
      <w:marTop w:val="0"/>
      <w:marBottom w:val="0"/>
      <w:divBdr>
        <w:top w:val="none" w:sz="0" w:space="0" w:color="auto"/>
        <w:left w:val="none" w:sz="0" w:space="0" w:color="auto"/>
        <w:bottom w:val="none" w:sz="0" w:space="0" w:color="auto"/>
        <w:right w:val="none" w:sz="0" w:space="0" w:color="auto"/>
      </w:divBdr>
    </w:div>
    <w:div w:id="393237193">
      <w:bodyDiv w:val="1"/>
      <w:marLeft w:val="0"/>
      <w:marRight w:val="0"/>
      <w:marTop w:val="0"/>
      <w:marBottom w:val="0"/>
      <w:divBdr>
        <w:top w:val="none" w:sz="0" w:space="0" w:color="auto"/>
        <w:left w:val="none" w:sz="0" w:space="0" w:color="auto"/>
        <w:bottom w:val="none" w:sz="0" w:space="0" w:color="auto"/>
        <w:right w:val="none" w:sz="0" w:space="0" w:color="auto"/>
      </w:divBdr>
    </w:div>
    <w:div w:id="393701128">
      <w:bodyDiv w:val="1"/>
      <w:marLeft w:val="0"/>
      <w:marRight w:val="0"/>
      <w:marTop w:val="0"/>
      <w:marBottom w:val="0"/>
      <w:divBdr>
        <w:top w:val="none" w:sz="0" w:space="0" w:color="auto"/>
        <w:left w:val="none" w:sz="0" w:space="0" w:color="auto"/>
        <w:bottom w:val="none" w:sz="0" w:space="0" w:color="auto"/>
        <w:right w:val="none" w:sz="0" w:space="0" w:color="auto"/>
      </w:divBdr>
    </w:div>
    <w:div w:id="394085184">
      <w:bodyDiv w:val="1"/>
      <w:marLeft w:val="0"/>
      <w:marRight w:val="0"/>
      <w:marTop w:val="0"/>
      <w:marBottom w:val="0"/>
      <w:divBdr>
        <w:top w:val="none" w:sz="0" w:space="0" w:color="auto"/>
        <w:left w:val="none" w:sz="0" w:space="0" w:color="auto"/>
        <w:bottom w:val="none" w:sz="0" w:space="0" w:color="auto"/>
        <w:right w:val="none" w:sz="0" w:space="0" w:color="auto"/>
      </w:divBdr>
    </w:div>
    <w:div w:id="394089872">
      <w:bodyDiv w:val="1"/>
      <w:marLeft w:val="0"/>
      <w:marRight w:val="0"/>
      <w:marTop w:val="0"/>
      <w:marBottom w:val="0"/>
      <w:divBdr>
        <w:top w:val="none" w:sz="0" w:space="0" w:color="auto"/>
        <w:left w:val="none" w:sz="0" w:space="0" w:color="auto"/>
        <w:bottom w:val="none" w:sz="0" w:space="0" w:color="auto"/>
        <w:right w:val="none" w:sz="0" w:space="0" w:color="auto"/>
      </w:divBdr>
      <w:divsChild>
        <w:div w:id="437336651">
          <w:marLeft w:val="-188"/>
          <w:marRight w:val="-188"/>
          <w:marTop w:val="0"/>
          <w:marBottom w:val="0"/>
          <w:divBdr>
            <w:top w:val="none" w:sz="0" w:space="0" w:color="auto"/>
            <w:left w:val="none" w:sz="0" w:space="0" w:color="auto"/>
            <w:bottom w:val="none" w:sz="0" w:space="0" w:color="auto"/>
            <w:right w:val="none" w:sz="0" w:space="0" w:color="auto"/>
          </w:divBdr>
          <w:divsChild>
            <w:div w:id="308749576">
              <w:marLeft w:val="0"/>
              <w:marRight w:val="0"/>
              <w:marTop w:val="0"/>
              <w:marBottom w:val="0"/>
              <w:divBdr>
                <w:top w:val="none" w:sz="0" w:space="0" w:color="auto"/>
                <w:left w:val="none" w:sz="0" w:space="0" w:color="auto"/>
                <w:bottom w:val="none" w:sz="0" w:space="0" w:color="auto"/>
                <w:right w:val="none" w:sz="0" w:space="0" w:color="auto"/>
              </w:divBdr>
              <w:divsChild>
                <w:div w:id="195969249">
                  <w:marLeft w:val="0"/>
                  <w:marRight w:val="0"/>
                  <w:marTop w:val="0"/>
                  <w:marBottom w:val="0"/>
                  <w:divBdr>
                    <w:top w:val="none" w:sz="0" w:space="0" w:color="auto"/>
                    <w:left w:val="none" w:sz="0" w:space="0" w:color="auto"/>
                    <w:bottom w:val="none" w:sz="0" w:space="0" w:color="auto"/>
                    <w:right w:val="none" w:sz="0" w:space="0" w:color="auto"/>
                  </w:divBdr>
                </w:div>
              </w:divsChild>
            </w:div>
            <w:div w:id="658119642">
              <w:marLeft w:val="1221"/>
              <w:marRight w:val="0"/>
              <w:marTop w:val="0"/>
              <w:marBottom w:val="0"/>
              <w:divBdr>
                <w:top w:val="none" w:sz="0" w:space="0" w:color="auto"/>
                <w:left w:val="none" w:sz="0" w:space="0" w:color="auto"/>
                <w:bottom w:val="none" w:sz="0" w:space="0" w:color="auto"/>
                <w:right w:val="none" w:sz="0" w:space="0" w:color="auto"/>
              </w:divBdr>
            </w:div>
          </w:divsChild>
        </w:div>
        <w:div w:id="472871069">
          <w:marLeft w:val="-188"/>
          <w:marRight w:val="-188"/>
          <w:marTop w:val="0"/>
          <w:marBottom w:val="0"/>
          <w:divBdr>
            <w:top w:val="none" w:sz="0" w:space="0" w:color="auto"/>
            <w:left w:val="none" w:sz="0" w:space="0" w:color="auto"/>
            <w:bottom w:val="none" w:sz="0" w:space="0" w:color="auto"/>
            <w:right w:val="none" w:sz="0" w:space="0" w:color="auto"/>
          </w:divBdr>
        </w:div>
      </w:divsChild>
    </w:div>
    <w:div w:id="394553564">
      <w:bodyDiv w:val="1"/>
      <w:marLeft w:val="0"/>
      <w:marRight w:val="0"/>
      <w:marTop w:val="0"/>
      <w:marBottom w:val="0"/>
      <w:divBdr>
        <w:top w:val="none" w:sz="0" w:space="0" w:color="auto"/>
        <w:left w:val="none" w:sz="0" w:space="0" w:color="auto"/>
        <w:bottom w:val="none" w:sz="0" w:space="0" w:color="auto"/>
        <w:right w:val="none" w:sz="0" w:space="0" w:color="auto"/>
      </w:divBdr>
    </w:div>
    <w:div w:id="394672007">
      <w:bodyDiv w:val="1"/>
      <w:marLeft w:val="0"/>
      <w:marRight w:val="0"/>
      <w:marTop w:val="0"/>
      <w:marBottom w:val="0"/>
      <w:divBdr>
        <w:top w:val="none" w:sz="0" w:space="0" w:color="auto"/>
        <w:left w:val="none" w:sz="0" w:space="0" w:color="auto"/>
        <w:bottom w:val="none" w:sz="0" w:space="0" w:color="auto"/>
        <w:right w:val="none" w:sz="0" w:space="0" w:color="auto"/>
      </w:divBdr>
    </w:div>
    <w:div w:id="394934977">
      <w:bodyDiv w:val="1"/>
      <w:marLeft w:val="0"/>
      <w:marRight w:val="0"/>
      <w:marTop w:val="0"/>
      <w:marBottom w:val="0"/>
      <w:divBdr>
        <w:top w:val="none" w:sz="0" w:space="0" w:color="auto"/>
        <w:left w:val="none" w:sz="0" w:space="0" w:color="auto"/>
        <w:bottom w:val="none" w:sz="0" w:space="0" w:color="auto"/>
        <w:right w:val="none" w:sz="0" w:space="0" w:color="auto"/>
      </w:divBdr>
      <w:divsChild>
        <w:div w:id="684863966">
          <w:marLeft w:val="-225"/>
          <w:marRight w:val="-225"/>
          <w:marTop w:val="0"/>
          <w:marBottom w:val="0"/>
          <w:divBdr>
            <w:top w:val="none" w:sz="0" w:space="0" w:color="auto"/>
            <w:left w:val="none" w:sz="0" w:space="0" w:color="auto"/>
            <w:bottom w:val="none" w:sz="0" w:space="0" w:color="auto"/>
            <w:right w:val="none" w:sz="0" w:space="0" w:color="auto"/>
          </w:divBdr>
        </w:div>
      </w:divsChild>
    </w:div>
    <w:div w:id="395007319">
      <w:bodyDiv w:val="1"/>
      <w:marLeft w:val="0"/>
      <w:marRight w:val="0"/>
      <w:marTop w:val="0"/>
      <w:marBottom w:val="0"/>
      <w:divBdr>
        <w:top w:val="none" w:sz="0" w:space="0" w:color="auto"/>
        <w:left w:val="none" w:sz="0" w:space="0" w:color="auto"/>
        <w:bottom w:val="none" w:sz="0" w:space="0" w:color="auto"/>
        <w:right w:val="none" w:sz="0" w:space="0" w:color="auto"/>
      </w:divBdr>
    </w:div>
    <w:div w:id="395053740">
      <w:bodyDiv w:val="1"/>
      <w:marLeft w:val="0"/>
      <w:marRight w:val="0"/>
      <w:marTop w:val="0"/>
      <w:marBottom w:val="0"/>
      <w:divBdr>
        <w:top w:val="none" w:sz="0" w:space="0" w:color="auto"/>
        <w:left w:val="none" w:sz="0" w:space="0" w:color="auto"/>
        <w:bottom w:val="none" w:sz="0" w:space="0" w:color="auto"/>
        <w:right w:val="none" w:sz="0" w:space="0" w:color="auto"/>
      </w:divBdr>
    </w:div>
    <w:div w:id="395083149">
      <w:bodyDiv w:val="1"/>
      <w:marLeft w:val="0"/>
      <w:marRight w:val="0"/>
      <w:marTop w:val="0"/>
      <w:marBottom w:val="0"/>
      <w:divBdr>
        <w:top w:val="none" w:sz="0" w:space="0" w:color="auto"/>
        <w:left w:val="none" w:sz="0" w:space="0" w:color="auto"/>
        <w:bottom w:val="none" w:sz="0" w:space="0" w:color="auto"/>
        <w:right w:val="none" w:sz="0" w:space="0" w:color="auto"/>
      </w:divBdr>
      <w:divsChild>
        <w:div w:id="77989265">
          <w:marLeft w:val="0"/>
          <w:marRight w:val="0"/>
          <w:marTop w:val="0"/>
          <w:marBottom w:val="250"/>
          <w:divBdr>
            <w:top w:val="none" w:sz="0" w:space="0" w:color="auto"/>
            <w:left w:val="none" w:sz="0" w:space="0" w:color="auto"/>
            <w:bottom w:val="none" w:sz="0" w:space="0" w:color="auto"/>
            <w:right w:val="none" w:sz="0" w:space="0" w:color="auto"/>
          </w:divBdr>
        </w:div>
        <w:div w:id="645744028">
          <w:marLeft w:val="0"/>
          <w:marRight w:val="0"/>
          <w:marTop w:val="0"/>
          <w:marBottom w:val="0"/>
          <w:divBdr>
            <w:top w:val="none" w:sz="0" w:space="0" w:color="auto"/>
            <w:left w:val="none" w:sz="0" w:space="0" w:color="auto"/>
            <w:bottom w:val="none" w:sz="0" w:space="0" w:color="auto"/>
            <w:right w:val="none" w:sz="0" w:space="0" w:color="auto"/>
          </w:divBdr>
        </w:div>
      </w:divsChild>
    </w:div>
    <w:div w:id="395277495">
      <w:bodyDiv w:val="1"/>
      <w:marLeft w:val="0"/>
      <w:marRight w:val="0"/>
      <w:marTop w:val="0"/>
      <w:marBottom w:val="0"/>
      <w:divBdr>
        <w:top w:val="none" w:sz="0" w:space="0" w:color="auto"/>
        <w:left w:val="none" w:sz="0" w:space="0" w:color="auto"/>
        <w:bottom w:val="none" w:sz="0" w:space="0" w:color="auto"/>
        <w:right w:val="none" w:sz="0" w:space="0" w:color="auto"/>
      </w:divBdr>
    </w:div>
    <w:div w:id="395706468">
      <w:bodyDiv w:val="1"/>
      <w:marLeft w:val="0"/>
      <w:marRight w:val="0"/>
      <w:marTop w:val="0"/>
      <w:marBottom w:val="0"/>
      <w:divBdr>
        <w:top w:val="none" w:sz="0" w:space="0" w:color="auto"/>
        <w:left w:val="none" w:sz="0" w:space="0" w:color="auto"/>
        <w:bottom w:val="none" w:sz="0" w:space="0" w:color="auto"/>
        <w:right w:val="none" w:sz="0" w:space="0" w:color="auto"/>
      </w:divBdr>
      <w:divsChild>
        <w:div w:id="223371389">
          <w:marLeft w:val="0"/>
          <w:marRight w:val="0"/>
          <w:marTop w:val="0"/>
          <w:marBottom w:val="0"/>
          <w:divBdr>
            <w:top w:val="none" w:sz="0" w:space="0" w:color="auto"/>
            <w:left w:val="none" w:sz="0" w:space="0" w:color="auto"/>
            <w:bottom w:val="none" w:sz="0" w:space="0" w:color="auto"/>
            <w:right w:val="none" w:sz="0" w:space="0" w:color="auto"/>
          </w:divBdr>
        </w:div>
      </w:divsChild>
    </w:div>
    <w:div w:id="396439720">
      <w:bodyDiv w:val="1"/>
      <w:marLeft w:val="0"/>
      <w:marRight w:val="0"/>
      <w:marTop w:val="0"/>
      <w:marBottom w:val="0"/>
      <w:divBdr>
        <w:top w:val="none" w:sz="0" w:space="0" w:color="auto"/>
        <w:left w:val="none" w:sz="0" w:space="0" w:color="auto"/>
        <w:bottom w:val="none" w:sz="0" w:space="0" w:color="auto"/>
        <w:right w:val="none" w:sz="0" w:space="0" w:color="auto"/>
      </w:divBdr>
    </w:div>
    <w:div w:id="396558837">
      <w:bodyDiv w:val="1"/>
      <w:marLeft w:val="0"/>
      <w:marRight w:val="0"/>
      <w:marTop w:val="0"/>
      <w:marBottom w:val="0"/>
      <w:divBdr>
        <w:top w:val="none" w:sz="0" w:space="0" w:color="auto"/>
        <w:left w:val="none" w:sz="0" w:space="0" w:color="auto"/>
        <w:bottom w:val="none" w:sz="0" w:space="0" w:color="auto"/>
        <w:right w:val="none" w:sz="0" w:space="0" w:color="auto"/>
      </w:divBdr>
    </w:div>
    <w:div w:id="396629805">
      <w:bodyDiv w:val="1"/>
      <w:marLeft w:val="0"/>
      <w:marRight w:val="0"/>
      <w:marTop w:val="0"/>
      <w:marBottom w:val="0"/>
      <w:divBdr>
        <w:top w:val="none" w:sz="0" w:space="0" w:color="auto"/>
        <w:left w:val="none" w:sz="0" w:space="0" w:color="auto"/>
        <w:bottom w:val="none" w:sz="0" w:space="0" w:color="auto"/>
        <w:right w:val="none" w:sz="0" w:space="0" w:color="auto"/>
      </w:divBdr>
      <w:divsChild>
        <w:div w:id="598487985">
          <w:marLeft w:val="-188"/>
          <w:marRight w:val="-188"/>
          <w:marTop w:val="0"/>
          <w:marBottom w:val="0"/>
          <w:divBdr>
            <w:top w:val="none" w:sz="0" w:space="0" w:color="auto"/>
            <w:left w:val="none" w:sz="0" w:space="0" w:color="auto"/>
            <w:bottom w:val="none" w:sz="0" w:space="0" w:color="auto"/>
            <w:right w:val="none" w:sz="0" w:space="0" w:color="auto"/>
          </w:divBdr>
        </w:div>
      </w:divsChild>
    </w:div>
    <w:div w:id="397168744">
      <w:bodyDiv w:val="1"/>
      <w:marLeft w:val="0"/>
      <w:marRight w:val="0"/>
      <w:marTop w:val="0"/>
      <w:marBottom w:val="0"/>
      <w:divBdr>
        <w:top w:val="none" w:sz="0" w:space="0" w:color="auto"/>
        <w:left w:val="none" w:sz="0" w:space="0" w:color="auto"/>
        <w:bottom w:val="none" w:sz="0" w:space="0" w:color="auto"/>
        <w:right w:val="none" w:sz="0" w:space="0" w:color="auto"/>
      </w:divBdr>
      <w:divsChild>
        <w:div w:id="560940261">
          <w:marLeft w:val="0"/>
          <w:marRight w:val="0"/>
          <w:marTop w:val="0"/>
          <w:marBottom w:val="0"/>
          <w:divBdr>
            <w:top w:val="none" w:sz="0" w:space="0" w:color="auto"/>
            <w:left w:val="none" w:sz="0" w:space="0" w:color="auto"/>
            <w:bottom w:val="none" w:sz="0" w:space="0" w:color="auto"/>
            <w:right w:val="none" w:sz="0" w:space="0" w:color="auto"/>
          </w:divBdr>
        </w:div>
      </w:divsChild>
    </w:div>
    <w:div w:id="397241355">
      <w:bodyDiv w:val="1"/>
      <w:marLeft w:val="0"/>
      <w:marRight w:val="0"/>
      <w:marTop w:val="0"/>
      <w:marBottom w:val="0"/>
      <w:divBdr>
        <w:top w:val="none" w:sz="0" w:space="0" w:color="auto"/>
        <w:left w:val="none" w:sz="0" w:space="0" w:color="auto"/>
        <w:bottom w:val="none" w:sz="0" w:space="0" w:color="auto"/>
        <w:right w:val="none" w:sz="0" w:space="0" w:color="auto"/>
      </w:divBdr>
      <w:divsChild>
        <w:div w:id="1905095629">
          <w:marLeft w:val="0"/>
          <w:marRight w:val="0"/>
          <w:marTop w:val="0"/>
          <w:marBottom w:val="0"/>
          <w:divBdr>
            <w:top w:val="none" w:sz="0" w:space="0" w:color="auto"/>
            <w:left w:val="none" w:sz="0" w:space="0" w:color="auto"/>
            <w:bottom w:val="none" w:sz="0" w:space="0" w:color="auto"/>
            <w:right w:val="none" w:sz="0" w:space="0" w:color="auto"/>
          </w:divBdr>
          <w:divsChild>
            <w:div w:id="1230767424">
              <w:marLeft w:val="0"/>
              <w:marRight w:val="0"/>
              <w:marTop w:val="225"/>
              <w:marBottom w:val="300"/>
              <w:divBdr>
                <w:top w:val="none" w:sz="0" w:space="0" w:color="auto"/>
                <w:left w:val="none" w:sz="0" w:space="0" w:color="auto"/>
                <w:bottom w:val="none" w:sz="0" w:space="0" w:color="auto"/>
                <w:right w:val="none" w:sz="0" w:space="0" w:color="auto"/>
              </w:divBdr>
              <w:divsChild>
                <w:div w:id="601110464">
                  <w:marLeft w:val="0"/>
                  <w:marRight w:val="0"/>
                  <w:marTop w:val="0"/>
                  <w:marBottom w:val="0"/>
                  <w:divBdr>
                    <w:top w:val="none" w:sz="0" w:space="0" w:color="auto"/>
                    <w:left w:val="none" w:sz="0" w:space="0" w:color="auto"/>
                    <w:bottom w:val="none" w:sz="0" w:space="0" w:color="auto"/>
                    <w:right w:val="none" w:sz="0" w:space="0" w:color="auto"/>
                  </w:divBdr>
                </w:div>
                <w:div w:id="12233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9654">
          <w:marLeft w:val="0"/>
          <w:marRight w:val="0"/>
          <w:marTop w:val="0"/>
          <w:marBottom w:val="0"/>
          <w:divBdr>
            <w:top w:val="none" w:sz="0" w:space="0" w:color="auto"/>
            <w:left w:val="none" w:sz="0" w:space="0" w:color="auto"/>
            <w:bottom w:val="none" w:sz="0" w:space="0" w:color="auto"/>
            <w:right w:val="none" w:sz="0" w:space="0" w:color="auto"/>
          </w:divBdr>
        </w:div>
      </w:divsChild>
    </w:div>
    <w:div w:id="398212038">
      <w:bodyDiv w:val="1"/>
      <w:marLeft w:val="0"/>
      <w:marRight w:val="0"/>
      <w:marTop w:val="0"/>
      <w:marBottom w:val="0"/>
      <w:divBdr>
        <w:top w:val="none" w:sz="0" w:space="0" w:color="auto"/>
        <w:left w:val="none" w:sz="0" w:space="0" w:color="auto"/>
        <w:bottom w:val="none" w:sz="0" w:space="0" w:color="auto"/>
        <w:right w:val="none" w:sz="0" w:space="0" w:color="auto"/>
      </w:divBdr>
      <w:divsChild>
        <w:div w:id="1236746885">
          <w:marLeft w:val="0"/>
          <w:marRight w:val="0"/>
          <w:marTop w:val="0"/>
          <w:marBottom w:val="300"/>
          <w:divBdr>
            <w:top w:val="none" w:sz="0" w:space="0" w:color="auto"/>
            <w:left w:val="none" w:sz="0" w:space="0" w:color="auto"/>
            <w:bottom w:val="none" w:sz="0" w:space="0" w:color="auto"/>
            <w:right w:val="none" w:sz="0" w:space="0" w:color="auto"/>
          </w:divBdr>
        </w:div>
        <w:div w:id="1147092600">
          <w:marLeft w:val="15"/>
          <w:marRight w:val="225"/>
          <w:marTop w:val="0"/>
          <w:marBottom w:val="105"/>
          <w:divBdr>
            <w:top w:val="none" w:sz="0" w:space="0" w:color="auto"/>
            <w:left w:val="none" w:sz="0" w:space="0" w:color="auto"/>
            <w:bottom w:val="none" w:sz="0" w:space="0" w:color="auto"/>
            <w:right w:val="none" w:sz="0" w:space="0" w:color="auto"/>
          </w:divBdr>
          <w:divsChild>
            <w:div w:id="2051566630">
              <w:marLeft w:val="0"/>
              <w:marRight w:val="0"/>
              <w:marTop w:val="0"/>
              <w:marBottom w:val="0"/>
              <w:divBdr>
                <w:top w:val="none" w:sz="0" w:space="0" w:color="auto"/>
                <w:left w:val="none" w:sz="0" w:space="0" w:color="auto"/>
                <w:bottom w:val="none" w:sz="0" w:space="0" w:color="auto"/>
                <w:right w:val="none" w:sz="0" w:space="0" w:color="auto"/>
              </w:divBdr>
            </w:div>
            <w:div w:id="403453946">
              <w:marLeft w:val="0"/>
              <w:marRight w:val="0"/>
              <w:marTop w:val="0"/>
              <w:marBottom w:val="0"/>
              <w:divBdr>
                <w:top w:val="none" w:sz="0" w:space="0" w:color="auto"/>
                <w:left w:val="none" w:sz="0" w:space="0" w:color="auto"/>
                <w:bottom w:val="none" w:sz="0" w:space="0" w:color="auto"/>
                <w:right w:val="none" w:sz="0" w:space="0" w:color="auto"/>
              </w:divBdr>
            </w:div>
            <w:div w:id="2881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2824">
      <w:bodyDiv w:val="1"/>
      <w:marLeft w:val="0"/>
      <w:marRight w:val="0"/>
      <w:marTop w:val="0"/>
      <w:marBottom w:val="0"/>
      <w:divBdr>
        <w:top w:val="none" w:sz="0" w:space="0" w:color="auto"/>
        <w:left w:val="none" w:sz="0" w:space="0" w:color="auto"/>
        <w:bottom w:val="none" w:sz="0" w:space="0" w:color="auto"/>
        <w:right w:val="none" w:sz="0" w:space="0" w:color="auto"/>
      </w:divBdr>
      <w:divsChild>
        <w:div w:id="240218226">
          <w:marLeft w:val="0"/>
          <w:marRight w:val="0"/>
          <w:marTop w:val="150"/>
          <w:marBottom w:val="0"/>
          <w:divBdr>
            <w:top w:val="none" w:sz="0" w:space="0" w:color="auto"/>
            <w:left w:val="none" w:sz="0" w:space="0" w:color="auto"/>
            <w:bottom w:val="none" w:sz="0" w:space="0" w:color="auto"/>
            <w:right w:val="none" w:sz="0" w:space="0" w:color="auto"/>
          </w:divBdr>
        </w:div>
        <w:div w:id="375591834">
          <w:marLeft w:val="0"/>
          <w:marRight w:val="0"/>
          <w:marTop w:val="0"/>
          <w:marBottom w:val="0"/>
          <w:divBdr>
            <w:top w:val="none" w:sz="0" w:space="0" w:color="auto"/>
            <w:left w:val="none" w:sz="0" w:space="0" w:color="auto"/>
            <w:bottom w:val="none" w:sz="0" w:space="0" w:color="auto"/>
            <w:right w:val="none" w:sz="0" w:space="0" w:color="auto"/>
          </w:divBdr>
          <w:divsChild>
            <w:div w:id="66617413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8403638">
      <w:bodyDiv w:val="1"/>
      <w:marLeft w:val="0"/>
      <w:marRight w:val="0"/>
      <w:marTop w:val="0"/>
      <w:marBottom w:val="0"/>
      <w:divBdr>
        <w:top w:val="none" w:sz="0" w:space="0" w:color="auto"/>
        <w:left w:val="none" w:sz="0" w:space="0" w:color="auto"/>
        <w:bottom w:val="none" w:sz="0" w:space="0" w:color="auto"/>
        <w:right w:val="none" w:sz="0" w:space="0" w:color="auto"/>
      </w:divBdr>
      <w:divsChild>
        <w:div w:id="627782066">
          <w:marLeft w:val="0"/>
          <w:marRight w:val="0"/>
          <w:marTop w:val="0"/>
          <w:marBottom w:val="360"/>
          <w:divBdr>
            <w:top w:val="none" w:sz="0" w:space="0" w:color="auto"/>
            <w:left w:val="none" w:sz="0" w:space="0" w:color="auto"/>
            <w:bottom w:val="none" w:sz="0" w:space="0" w:color="auto"/>
            <w:right w:val="none" w:sz="0" w:space="0" w:color="auto"/>
          </w:divBdr>
        </w:div>
      </w:divsChild>
    </w:div>
    <w:div w:id="398408274">
      <w:bodyDiv w:val="1"/>
      <w:marLeft w:val="0"/>
      <w:marRight w:val="0"/>
      <w:marTop w:val="0"/>
      <w:marBottom w:val="0"/>
      <w:divBdr>
        <w:top w:val="none" w:sz="0" w:space="0" w:color="auto"/>
        <w:left w:val="none" w:sz="0" w:space="0" w:color="auto"/>
        <w:bottom w:val="none" w:sz="0" w:space="0" w:color="auto"/>
        <w:right w:val="none" w:sz="0" w:space="0" w:color="auto"/>
      </w:divBdr>
      <w:divsChild>
        <w:div w:id="543252274">
          <w:marLeft w:val="0"/>
          <w:marRight w:val="0"/>
          <w:marTop w:val="0"/>
          <w:marBottom w:val="0"/>
          <w:divBdr>
            <w:top w:val="single" w:sz="6" w:space="8" w:color="999999"/>
            <w:left w:val="none" w:sz="0" w:space="0" w:color="auto"/>
            <w:bottom w:val="single" w:sz="6" w:space="0" w:color="999999"/>
            <w:right w:val="none" w:sz="0" w:space="0" w:color="auto"/>
          </w:divBdr>
          <w:divsChild>
            <w:div w:id="787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95453">
      <w:bodyDiv w:val="1"/>
      <w:marLeft w:val="0"/>
      <w:marRight w:val="0"/>
      <w:marTop w:val="0"/>
      <w:marBottom w:val="0"/>
      <w:divBdr>
        <w:top w:val="none" w:sz="0" w:space="0" w:color="auto"/>
        <w:left w:val="none" w:sz="0" w:space="0" w:color="auto"/>
        <w:bottom w:val="none" w:sz="0" w:space="0" w:color="auto"/>
        <w:right w:val="none" w:sz="0" w:space="0" w:color="auto"/>
      </w:divBdr>
    </w:div>
    <w:div w:id="399207885">
      <w:bodyDiv w:val="1"/>
      <w:marLeft w:val="0"/>
      <w:marRight w:val="0"/>
      <w:marTop w:val="0"/>
      <w:marBottom w:val="0"/>
      <w:divBdr>
        <w:top w:val="none" w:sz="0" w:space="0" w:color="auto"/>
        <w:left w:val="none" w:sz="0" w:space="0" w:color="auto"/>
        <w:bottom w:val="none" w:sz="0" w:space="0" w:color="auto"/>
        <w:right w:val="none" w:sz="0" w:space="0" w:color="auto"/>
      </w:divBdr>
    </w:div>
    <w:div w:id="399519594">
      <w:bodyDiv w:val="1"/>
      <w:marLeft w:val="0"/>
      <w:marRight w:val="0"/>
      <w:marTop w:val="0"/>
      <w:marBottom w:val="0"/>
      <w:divBdr>
        <w:top w:val="none" w:sz="0" w:space="0" w:color="auto"/>
        <w:left w:val="none" w:sz="0" w:space="0" w:color="auto"/>
        <w:bottom w:val="none" w:sz="0" w:space="0" w:color="auto"/>
        <w:right w:val="none" w:sz="0" w:space="0" w:color="auto"/>
      </w:divBdr>
    </w:div>
    <w:div w:id="399523784">
      <w:bodyDiv w:val="1"/>
      <w:marLeft w:val="0"/>
      <w:marRight w:val="0"/>
      <w:marTop w:val="0"/>
      <w:marBottom w:val="0"/>
      <w:divBdr>
        <w:top w:val="none" w:sz="0" w:space="0" w:color="auto"/>
        <w:left w:val="none" w:sz="0" w:space="0" w:color="auto"/>
        <w:bottom w:val="none" w:sz="0" w:space="0" w:color="auto"/>
        <w:right w:val="none" w:sz="0" w:space="0" w:color="auto"/>
      </w:divBdr>
      <w:divsChild>
        <w:div w:id="835803173">
          <w:marLeft w:val="0"/>
          <w:marRight w:val="0"/>
          <w:marTop w:val="0"/>
          <w:marBottom w:val="240"/>
          <w:divBdr>
            <w:top w:val="none" w:sz="0" w:space="0" w:color="auto"/>
            <w:left w:val="none" w:sz="0" w:space="0" w:color="auto"/>
            <w:bottom w:val="none" w:sz="0" w:space="0" w:color="auto"/>
            <w:right w:val="none" w:sz="0" w:space="0" w:color="auto"/>
          </w:divBdr>
          <w:divsChild>
            <w:div w:id="278267799">
              <w:marLeft w:val="0"/>
              <w:marRight w:val="0"/>
              <w:marTop w:val="45"/>
              <w:marBottom w:val="0"/>
              <w:divBdr>
                <w:top w:val="none" w:sz="0" w:space="0" w:color="auto"/>
                <w:left w:val="none" w:sz="0" w:space="0" w:color="auto"/>
                <w:bottom w:val="none" w:sz="0" w:space="0" w:color="auto"/>
                <w:right w:val="none" w:sz="0" w:space="0" w:color="auto"/>
              </w:divBdr>
            </w:div>
          </w:divsChild>
        </w:div>
        <w:div w:id="638925038">
          <w:marLeft w:val="0"/>
          <w:marRight w:val="330"/>
          <w:marTop w:val="0"/>
          <w:marBottom w:val="300"/>
          <w:divBdr>
            <w:top w:val="single" w:sz="6" w:space="0" w:color="999999"/>
            <w:left w:val="single" w:sz="6" w:space="0" w:color="999999"/>
            <w:bottom w:val="single" w:sz="6" w:space="0" w:color="999999"/>
            <w:right w:val="single" w:sz="6" w:space="0" w:color="999999"/>
          </w:divBdr>
          <w:divsChild>
            <w:div w:id="852182871">
              <w:marLeft w:val="0"/>
              <w:marRight w:val="0"/>
              <w:marTop w:val="0"/>
              <w:marBottom w:val="0"/>
              <w:divBdr>
                <w:top w:val="single" w:sz="6" w:space="0" w:color="999999"/>
                <w:left w:val="single" w:sz="6" w:space="0" w:color="999999"/>
                <w:bottom w:val="single" w:sz="6" w:space="0" w:color="999999"/>
                <w:right w:val="single" w:sz="6" w:space="0" w:color="999999"/>
              </w:divBdr>
            </w:div>
            <w:div w:id="1857768972">
              <w:marLeft w:val="0"/>
              <w:marRight w:val="0"/>
              <w:marTop w:val="0"/>
              <w:marBottom w:val="0"/>
              <w:divBdr>
                <w:top w:val="single" w:sz="6" w:space="0" w:color="999999"/>
                <w:left w:val="single" w:sz="6" w:space="0" w:color="999999"/>
                <w:bottom w:val="single" w:sz="6" w:space="0" w:color="999999"/>
                <w:right w:val="single" w:sz="6" w:space="0" w:color="999999"/>
              </w:divBdr>
            </w:div>
            <w:div w:id="1237126333">
              <w:marLeft w:val="0"/>
              <w:marRight w:val="0"/>
              <w:marTop w:val="0"/>
              <w:marBottom w:val="0"/>
              <w:divBdr>
                <w:top w:val="single" w:sz="6" w:space="0" w:color="999999"/>
                <w:left w:val="single" w:sz="6" w:space="0" w:color="999999"/>
                <w:bottom w:val="single" w:sz="6" w:space="0" w:color="999999"/>
                <w:right w:val="single" w:sz="6" w:space="0" w:color="999999"/>
              </w:divBdr>
            </w:div>
            <w:div w:id="1204901215">
              <w:marLeft w:val="0"/>
              <w:marRight w:val="0"/>
              <w:marTop w:val="0"/>
              <w:marBottom w:val="0"/>
              <w:divBdr>
                <w:top w:val="single" w:sz="6" w:space="0" w:color="999999"/>
                <w:left w:val="single" w:sz="6" w:space="0" w:color="999999"/>
                <w:bottom w:val="single" w:sz="6" w:space="0" w:color="999999"/>
                <w:right w:val="single" w:sz="6" w:space="0" w:color="999999"/>
              </w:divBdr>
            </w:div>
            <w:div w:id="883369054">
              <w:marLeft w:val="0"/>
              <w:marRight w:val="0"/>
              <w:marTop w:val="0"/>
              <w:marBottom w:val="0"/>
              <w:divBdr>
                <w:top w:val="single" w:sz="6" w:space="0" w:color="999999"/>
                <w:left w:val="single" w:sz="6" w:space="0" w:color="999999"/>
                <w:bottom w:val="single" w:sz="6" w:space="0" w:color="999999"/>
                <w:right w:val="single" w:sz="6" w:space="0" w:color="999999"/>
              </w:divBdr>
            </w:div>
            <w:div w:id="12930529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95904385">
          <w:marLeft w:val="0"/>
          <w:marRight w:val="0"/>
          <w:marTop w:val="0"/>
          <w:marBottom w:val="0"/>
          <w:divBdr>
            <w:top w:val="none" w:sz="0" w:space="0" w:color="auto"/>
            <w:left w:val="none" w:sz="0" w:space="0" w:color="auto"/>
            <w:bottom w:val="none" w:sz="0" w:space="0" w:color="auto"/>
            <w:right w:val="none" w:sz="0" w:space="0" w:color="auto"/>
          </w:divBdr>
          <w:divsChild>
            <w:div w:id="7323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1921">
      <w:bodyDiv w:val="1"/>
      <w:marLeft w:val="0"/>
      <w:marRight w:val="0"/>
      <w:marTop w:val="0"/>
      <w:marBottom w:val="0"/>
      <w:divBdr>
        <w:top w:val="none" w:sz="0" w:space="0" w:color="auto"/>
        <w:left w:val="none" w:sz="0" w:space="0" w:color="auto"/>
        <w:bottom w:val="none" w:sz="0" w:space="0" w:color="auto"/>
        <w:right w:val="none" w:sz="0" w:space="0" w:color="auto"/>
      </w:divBdr>
      <w:divsChild>
        <w:div w:id="476730861">
          <w:marLeft w:val="0"/>
          <w:marRight w:val="0"/>
          <w:marTop w:val="0"/>
          <w:marBottom w:val="250"/>
          <w:divBdr>
            <w:top w:val="none" w:sz="0" w:space="0" w:color="auto"/>
            <w:left w:val="none" w:sz="0" w:space="0" w:color="auto"/>
            <w:bottom w:val="none" w:sz="0" w:space="0" w:color="auto"/>
            <w:right w:val="none" w:sz="0" w:space="0" w:color="auto"/>
          </w:divBdr>
        </w:div>
      </w:divsChild>
    </w:div>
    <w:div w:id="399980841">
      <w:bodyDiv w:val="1"/>
      <w:marLeft w:val="0"/>
      <w:marRight w:val="0"/>
      <w:marTop w:val="0"/>
      <w:marBottom w:val="0"/>
      <w:divBdr>
        <w:top w:val="none" w:sz="0" w:space="0" w:color="auto"/>
        <w:left w:val="none" w:sz="0" w:space="0" w:color="auto"/>
        <w:bottom w:val="none" w:sz="0" w:space="0" w:color="auto"/>
        <w:right w:val="none" w:sz="0" w:space="0" w:color="auto"/>
      </w:divBdr>
    </w:div>
    <w:div w:id="400368662">
      <w:bodyDiv w:val="1"/>
      <w:marLeft w:val="0"/>
      <w:marRight w:val="0"/>
      <w:marTop w:val="0"/>
      <w:marBottom w:val="0"/>
      <w:divBdr>
        <w:top w:val="none" w:sz="0" w:space="0" w:color="auto"/>
        <w:left w:val="none" w:sz="0" w:space="0" w:color="auto"/>
        <w:bottom w:val="none" w:sz="0" w:space="0" w:color="auto"/>
        <w:right w:val="none" w:sz="0" w:space="0" w:color="auto"/>
      </w:divBdr>
      <w:divsChild>
        <w:div w:id="499733230">
          <w:marLeft w:val="0"/>
          <w:marRight w:val="0"/>
          <w:marTop w:val="250"/>
          <w:marBottom w:val="250"/>
          <w:divBdr>
            <w:top w:val="none" w:sz="0" w:space="0" w:color="auto"/>
            <w:left w:val="none" w:sz="0" w:space="0" w:color="auto"/>
            <w:bottom w:val="none" w:sz="0" w:space="0" w:color="auto"/>
            <w:right w:val="none" w:sz="0" w:space="0" w:color="auto"/>
          </w:divBdr>
        </w:div>
        <w:div w:id="601642181">
          <w:marLeft w:val="0"/>
          <w:marRight w:val="0"/>
          <w:marTop w:val="0"/>
          <w:marBottom w:val="0"/>
          <w:divBdr>
            <w:top w:val="none" w:sz="0" w:space="0" w:color="auto"/>
            <w:left w:val="none" w:sz="0" w:space="0" w:color="auto"/>
            <w:bottom w:val="none" w:sz="0" w:space="0" w:color="auto"/>
            <w:right w:val="none" w:sz="0" w:space="0" w:color="auto"/>
          </w:divBdr>
        </w:div>
      </w:divsChild>
    </w:div>
    <w:div w:id="400374806">
      <w:bodyDiv w:val="1"/>
      <w:marLeft w:val="0"/>
      <w:marRight w:val="0"/>
      <w:marTop w:val="0"/>
      <w:marBottom w:val="0"/>
      <w:divBdr>
        <w:top w:val="none" w:sz="0" w:space="0" w:color="auto"/>
        <w:left w:val="none" w:sz="0" w:space="0" w:color="auto"/>
        <w:bottom w:val="none" w:sz="0" w:space="0" w:color="auto"/>
        <w:right w:val="none" w:sz="0" w:space="0" w:color="auto"/>
      </w:divBdr>
      <w:divsChild>
        <w:div w:id="532965097">
          <w:marLeft w:val="0"/>
          <w:marRight w:val="0"/>
          <w:marTop w:val="0"/>
          <w:marBottom w:val="0"/>
          <w:divBdr>
            <w:top w:val="none" w:sz="0" w:space="0" w:color="auto"/>
            <w:left w:val="none" w:sz="0" w:space="0" w:color="auto"/>
            <w:bottom w:val="none" w:sz="0" w:space="0" w:color="auto"/>
            <w:right w:val="none" w:sz="0" w:space="0" w:color="auto"/>
          </w:divBdr>
        </w:div>
      </w:divsChild>
    </w:div>
    <w:div w:id="400717593">
      <w:bodyDiv w:val="1"/>
      <w:marLeft w:val="0"/>
      <w:marRight w:val="0"/>
      <w:marTop w:val="0"/>
      <w:marBottom w:val="0"/>
      <w:divBdr>
        <w:top w:val="none" w:sz="0" w:space="0" w:color="auto"/>
        <w:left w:val="none" w:sz="0" w:space="0" w:color="auto"/>
        <w:bottom w:val="none" w:sz="0" w:space="0" w:color="auto"/>
        <w:right w:val="none" w:sz="0" w:space="0" w:color="auto"/>
      </w:divBdr>
      <w:divsChild>
        <w:div w:id="495614778">
          <w:marLeft w:val="0"/>
          <w:marRight w:val="0"/>
          <w:marTop w:val="0"/>
          <w:marBottom w:val="0"/>
          <w:divBdr>
            <w:top w:val="none" w:sz="0" w:space="0" w:color="auto"/>
            <w:left w:val="none" w:sz="0" w:space="0" w:color="auto"/>
            <w:bottom w:val="none" w:sz="0" w:space="0" w:color="auto"/>
            <w:right w:val="none" w:sz="0" w:space="0" w:color="auto"/>
          </w:divBdr>
        </w:div>
      </w:divsChild>
    </w:div>
    <w:div w:id="400911759">
      <w:bodyDiv w:val="1"/>
      <w:marLeft w:val="0"/>
      <w:marRight w:val="0"/>
      <w:marTop w:val="0"/>
      <w:marBottom w:val="0"/>
      <w:divBdr>
        <w:top w:val="none" w:sz="0" w:space="0" w:color="auto"/>
        <w:left w:val="none" w:sz="0" w:space="0" w:color="auto"/>
        <w:bottom w:val="none" w:sz="0" w:space="0" w:color="auto"/>
        <w:right w:val="none" w:sz="0" w:space="0" w:color="auto"/>
      </w:divBdr>
    </w:div>
    <w:div w:id="400950658">
      <w:bodyDiv w:val="1"/>
      <w:marLeft w:val="0"/>
      <w:marRight w:val="0"/>
      <w:marTop w:val="0"/>
      <w:marBottom w:val="0"/>
      <w:divBdr>
        <w:top w:val="none" w:sz="0" w:space="0" w:color="auto"/>
        <w:left w:val="none" w:sz="0" w:space="0" w:color="auto"/>
        <w:bottom w:val="none" w:sz="0" w:space="0" w:color="auto"/>
        <w:right w:val="none" w:sz="0" w:space="0" w:color="auto"/>
      </w:divBdr>
      <w:divsChild>
        <w:div w:id="15545902">
          <w:marLeft w:val="15"/>
          <w:marRight w:val="225"/>
          <w:marTop w:val="0"/>
          <w:marBottom w:val="105"/>
          <w:divBdr>
            <w:top w:val="none" w:sz="0" w:space="0" w:color="auto"/>
            <w:left w:val="none" w:sz="0" w:space="0" w:color="auto"/>
            <w:bottom w:val="none" w:sz="0" w:space="0" w:color="auto"/>
            <w:right w:val="none" w:sz="0" w:space="0" w:color="auto"/>
          </w:divBdr>
        </w:div>
      </w:divsChild>
    </w:div>
    <w:div w:id="401101363">
      <w:bodyDiv w:val="1"/>
      <w:marLeft w:val="0"/>
      <w:marRight w:val="0"/>
      <w:marTop w:val="0"/>
      <w:marBottom w:val="0"/>
      <w:divBdr>
        <w:top w:val="none" w:sz="0" w:space="0" w:color="auto"/>
        <w:left w:val="none" w:sz="0" w:space="0" w:color="auto"/>
        <w:bottom w:val="none" w:sz="0" w:space="0" w:color="auto"/>
        <w:right w:val="none" w:sz="0" w:space="0" w:color="auto"/>
      </w:divBdr>
    </w:div>
    <w:div w:id="401217818">
      <w:bodyDiv w:val="1"/>
      <w:marLeft w:val="0"/>
      <w:marRight w:val="0"/>
      <w:marTop w:val="0"/>
      <w:marBottom w:val="0"/>
      <w:divBdr>
        <w:top w:val="none" w:sz="0" w:space="0" w:color="auto"/>
        <w:left w:val="none" w:sz="0" w:space="0" w:color="auto"/>
        <w:bottom w:val="none" w:sz="0" w:space="0" w:color="auto"/>
        <w:right w:val="none" w:sz="0" w:space="0" w:color="auto"/>
      </w:divBdr>
      <w:divsChild>
        <w:div w:id="425198140">
          <w:marLeft w:val="750"/>
          <w:marRight w:val="1500"/>
          <w:marTop w:val="0"/>
          <w:marBottom w:val="0"/>
          <w:divBdr>
            <w:top w:val="none" w:sz="0" w:space="0" w:color="auto"/>
            <w:left w:val="none" w:sz="0" w:space="0" w:color="auto"/>
            <w:bottom w:val="none" w:sz="0" w:space="0" w:color="auto"/>
            <w:right w:val="none" w:sz="0" w:space="0" w:color="auto"/>
          </w:divBdr>
        </w:div>
      </w:divsChild>
    </w:div>
    <w:div w:id="401563926">
      <w:bodyDiv w:val="1"/>
      <w:marLeft w:val="0"/>
      <w:marRight w:val="0"/>
      <w:marTop w:val="0"/>
      <w:marBottom w:val="0"/>
      <w:divBdr>
        <w:top w:val="none" w:sz="0" w:space="0" w:color="auto"/>
        <w:left w:val="none" w:sz="0" w:space="0" w:color="auto"/>
        <w:bottom w:val="none" w:sz="0" w:space="0" w:color="auto"/>
        <w:right w:val="none" w:sz="0" w:space="0" w:color="auto"/>
      </w:divBdr>
    </w:div>
    <w:div w:id="401565638">
      <w:bodyDiv w:val="1"/>
      <w:marLeft w:val="0"/>
      <w:marRight w:val="0"/>
      <w:marTop w:val="0"/>
      <w:marBottom w:val="0"/>
      <w:divBdr>
        <w:top w:val="none" w:sz="0" w:space="0" w:color="auto"/>
        <w:left w:val="none" w:sz="0" w:space="0" w:color="auto"/>
        <w:bottom w:val="none" w:sz="0" w:space="0" w:color="auto"/>
        <w:right w:val="none" w:sz="0" w:space="0" w:color="auto"/>
      </w:divBdr>
    </w:div>
    <w:div w:id="401681654">
      <w:bodyDiv w:val="1"/>
      <w:marLeft w:val="0"/>
      <w:marRight w:val="0"/>
      <w:marTop w:val="0"/>
      <w:marBottom w:val="0"/>
      <w:divBdr>
        <w:top w:val="none" w:sz="0" w:space="0" w:color="auto"/>
        <w:left w:val="none" w:sz="0" w:space="0" w:color="auto"/>
        <w:bottom w:val="none" w:sz="0" w:space="0" w:color="auto"/>
        <w:right w:val="none" w:sz="0" w:space="0" w:color="auto"/>
      </w:divBdr>
      <w:divsChild>
        <w:div w:id="156069179">
          <w:marLeft w:val="0"/>
          <w:marRight w:val="0"/>
          <w:marTop w:val="0"/>
          <w:marBottom w:val="0"/>
          <w:divBdr>
            <w:top w:val="none" w:sz="0" w:space="0" w:color="auto"/>
            <w:left w:val="none" w:sz="0" w:space="0" w:color="auto"/>
            <w:bottom w:val="none" w:sz="0" w:space="0" w:color="auto"/>
            <w:right w:val="none" w:sz="0" w:space="0" w:color="auto"/>
          </w:divBdr>
        </w:div>
      </w:divsChild>
    </w:div>
    <w:div w:id="402146871">
      <w:bodyDiv w:val="1"/>
      <w:marLeft w:val="0"/>
      <w:marRight w:val="0"/>
      <w:marTop w:val="0"/>
      <w:marBottom w:val="0"/>
      <w:divBdr>
        <w:top w:val="none" w:sz="0" w:space="0" w:color="auto"/>
        <w:left w:val="none" w:sz="0" w:space="0" w:color="auto"/>
        <w:bottom w:val="none" w:sz="0" w:space="0" w:color="auto"/>
        <w:right w:val="none" w:sz="0" w:space="0" w:color="auto"/>
      </w:divBdr>
      <w:divsChild>
        <w:div w:id="296567864">
          <w:marLeft w:val="0"/>
          <w:marRight w:val="0"/>
          <w:marTop w:val="0"/>
          <w:marBottom w:val="360"/>
          <w:divBdr>
            <w:top w:val="none" w:sz="0" w:space="0" w:color="auto"/>
            <w:left w:val="none" w:sz="0" w:space="0" w:color="auto"/>
            <w:bottom w:val="none" w:sz="0" w:space="0" w:color="auto"/>
            <w:right w:val="none" w:sz="0" w:space="0" w:color="auto"/>
          </w:divBdr>
          <w:divsChild>
            <w:div w:id="149906242">
              <w:marLeft w:val="0"/>
              <w:marRight w:val="3256"/>
              <w:marTop w:val="0"/>
              <w:marBottom w:val="0"/>
              <w:divBdr>
                <w:top w:val="none" w:sz="0" w:space="0" w:color="auto"/>
                <w:left w:val="none" w:sz="0" w:space="0" w:color="auto"/>
                <w:bottom w:val="none" w:sz="0" w:space="0" w:color="auto"/>
                <w:right w:val="none" w:sz="0" w:space="0" w:color="auto"/>
              </w:divBdr>
              <w:divsChild>
                <w:div w:id="5968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3317">
      <w:bodyDiv w:val="1"/>
      <w:marLeft w:val="0"/>
      <w:marRight w:val="0"/>
      <w:marTop w:val="0"/>
      <w:marBottom w:val="0"/>
      <w:divBdr>
        <w:top w:val="none" w:sz="0" w:space="0" w:color="auto"/>
        <w:left w:val="none" w:sz="0" w:space="0" w:color="auto"/>
        <w:bottom w:val="none" w:sz="0" w:space="0" w:color="auto"/>
        <w:right w:val="none" w:sz="0" w:space="0" w:color="auto"/>
      </w:divBdr>
    </w:div>
    <w:div w:id="402528552">
      <w:bodyDiv w:val="1"/>
      <w:marLeft w:val="0"/>
      <w:marRight w:val="0"/>
      <w:marTop w:val="0"/>
      <w:marBottom w:val="0"/>
      <w:divBdr>
        <w:top w:val="none" w:sz="0" w:space="0" w:color="auto"/>
        <w:left w:val="none" w:sz="0" w:space="0" w:color="auto"/>
        <w:bottom w:val="none" w:sz="0" w:space="0" w:color="auto"/>
        <w:right w:val="none" w:sz="0" w:space="0" w:color="auto"/>
      </w:divBdr>
      <w:divsChild>
        <w:div w:id="2024090824">
          <w:marLeft w:val="0"/>
          <w:marRight w:val="0"/>
          <w:marTop w:val="0"/>
          <w:marBottom w:val="480"/>
          <w:divBdr>
            <w:top w:val="none" w:sz="0" w:space="0" w:color="auto"/>
            <w:left w:val="none" w:sz="0" w:space="0" w:color="auto"/>
            <w:bottom w:val="none" w:sz="0" w:space="0" w:color="auto"/>
            <w:right w:val="none" w:sz="0" w:space="0" w:color="auto"/>
          </w:divBdr>
        </w:div>
        <w:div w:id="49885521">
          <w:marLeft w:val="0"/>
          <w:marRight w:val="0"/>
          <w:marTop w:val="0"/>
          <w:marBottom w:val="0"/>
          <w:divBdr>
            <w:top w:val="none" w:sz="0" w:space="0" w:color="auto"/>
            <w:left w:val="none" w:sz="0" w:space="0" w:color="auto"/>
            <w:bottom w:val="none" w:sz="0" w:space="0" w:color="auto"/>
            <w:right w:val="none" w:sz="0" w:space="0" w:color="auto"/>
          </w:divBdr>
        </w:div>
      </w:divsChild>
    </w:div>
    <w:div w:id="402534398">
      <w:bodyDiv w:val="1"/>
      <w:marLeft w:val="0"/>
      <w:marRight w:val="0"/>
      <w:marTop w:val="0"/>
      <w:marBottom w:val="0"/>
      <w:divBdr>
        <w:top w:val="none" w:sz="0" w:space="0" w:color="auto"/>
        <w:left w:val="none" w:sz="0" w:space="0" w:color="auto"/>
        <w:bottom w:val="none" w:sz="0" w:space="0" w:color="auto"/>
        <w:right w:val="none" w:sz="0" w:space="0" w:color="auto"/>
      </w:divBdr>
    </w:div>
    <w:div w:id="402609916">
      <w:bodyDiv w:val="1"/>
      <w:marLeft w:val="0"/>
      <w:marRight w:val="0"/>
      <w:marTop w:val="0"/>
      <w:marBottom w:val="0"/>
      <w:divBdr>
        <w:top w:val="none" w:sz="0" w:space="0" w:color="auto"/>
        <w:left w:val="none" w:sz="0" w:space="0" w:color="auto"/>
        <w:bottom w:val="none" w:sz="0" w:space="0" w:color="auto"/>
        <w:right w:val="none" w:sz="0" w:space="0" w:color="auto"/>
      </w:divBdr>
      <w:divsChild>
        <w:div w:id="649099877">
          <w:marLeft w:val="0"/>
          <w:marRight w:val="0"/>
          <w:marTop w:val="0"/>
          <w:marBottom w:val="0"/>
          <w:divBdr>
            <w:top w:val="none" w:sz="0" w:space="0" w:color="auto"/>
            <w:left w:val="none" w:sz="0" w:space="0" w:color="auto"/>
            <w:bottom w:val="none" w:sz="0" w:space="0" w:color="auto"/>
            <w:right w:val="none" w:sz="0" w:space="0" w:color="auto"/>
          </w:divBdr>
        </w:div>
        <w:div w:id="753010411">
          <w:marLeft w:val="0"/>
          <w:marRight w:val="0"/>
          <w:marTop w:val="0"/>
          <w:marBottom w:val="240"/>
          <w:divBdr>
            <w:top w:val="none" w:sz="0" w:space="0" w:color="auto"/>
            <w:left w:val="none" w:sz="0" w:space="0" w:color="auto"/>
            <w:bottom w:val="none" w:sz="0" w:space="0" w:color="auto"/>
            <w:right w:val="none" w:sz="0" w:space="0" w:color="auto"/>
          </w:divBdr>
          <w:divsChild>
            <w:div w:id="7002810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2684138">
      <w:bodyDiv w:val="1"/>
      <w:marLeft w:val="0"/>
      <w:marRight w:val="0"/>
      <w:marTop w:val="0"/>
      <w:marBottom w:val="0"/>
      <w:divBdr>
        <w:top w:val="none" w:sz="0" w:space="0" w:color="auto"/>
        <w:left w:val="none" w:sz="0" w:space="0" w:color="auto"/>
        <w:bottom w:val="none" w:sz="0" w:space="0" w:color="auto"/>
        <w:right w:val="none" w:sz="0" w:space="0" w:color="auto"/>
      </w:divBdr>
    </w:div>
    <w:div w:id="402797835">
      <w:bodyDiv w:val="1"/>
      <w:marLeft w:val="0"/>
      <w:marRight w:val="0"/>
      <w:marTop w:val="0"/>
      <w:marBottom w:val="0"/>
      <w:divBdr>
        <w:top w:val="none" w:sz="0" w:space="0" w:color="auto"/>
        <w:left w:val="none" w:sz="0" w:space="0" w:color="auto"/>
        <w:bottom w:val="none" w:sz="0" w:space="0" w:color="auto"/>
        <w:right w:val="none" w:sz="0" w:space="0" w:color="auto"/>
      </w:divBdr>
    </w:div>
    <w:div w:id="402918856">
      <w:bodyDiv w:val="1"/>
      <w:marLeft w:val="0"/>
      <w:marRight w:val="0"/>
      <w:marTop w:val="0"/>
      <w:marBottom w:val="0"/>
      <w:divBdr>
        <w:top w:val="none" w:sz="0" w:space="0" w:color="auto"/>
        <w:left w:val="none" w:sz="0" w:space="0" w:color="auto"/>
        <w:bottom w:val="none" w:sz="0" w:space="0" w:color="auto"/>
        <w:right w:val="none" w:sz="0" w:space="0" w:color="auto"/>
      </w:divBdr>
      <w:divsChild>
        <w:div w:id="708380696">
          <w:marLeft w:val="-225"/>
          <w:marRight w:val="-225"/>
          <w:marTop w:val="0"/>
          <w:marBottom w:val="0"/>
          <w:divBdr>
            <w:top w:val="none" w:sz="0" w:space="0" w:color="auto"/>
            <w:left w:val="none" w:sz="0" w:space="0" w:color="auto"/>
            <w:bottom w:val="none" w:sz="0" w:space="0" w:color="auto"/>
            <w:right w:val="none" w:sz="0" w:space="0" w:color="auto"/>
          </w:divBdr>
          <w:divsChild>
            <w:div w:id="353949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02995195">
      <w:bodyDiv w:val="1"/>
      <w:marLeft w:val="0"/>
      <w:marRight w:val="0"/>
      <w:marTop w:val="0"/>
      <w:marBottom w:val="0"/>
      <w:divBdr>
        <w:top w:val="none" w:sz="0" w:space="0" w:color="auto"/>
        <w:left w:val="none" w:sz="0" w:space="0" w:color="auto"/>
        <w:bottom w:val="none" w:sz="0" w:space="0" w:color="auto"/>
        <w:right w:val="none" w:sz="0" w:space="0" w:color="auto"/>
      </w:divBdr>
      <w:divsChild>
        <w:div w:id="110786485">
          <w:marLeft w:val="0"/>
          <w:marRight w:val="0"/>
          <w:marTop w:val="0"/>
          <w:marBottom w:val="0"/>
          <w:divBdr>
            <w:top w:val="none" w:sz="0" w:space="0" w:color="auto"/>
            <w:left w:val="none" w:sz="0" w:space="0" w:color="auto"/>
            <w:bottom w:val="none" w:sz="0" w:space="0" w:color="auto"/>
            <w:right w:val="none" w:sz="0" w:space="0" w:color="auto"/>
          </w:divBdr>
        </w:div>
        <w:div w:id="341670606">
          <w:marLeft w:val="0"/>
          <w:marRight w:val="0"/>
          <w:marTop w:val="150"/>
          <w:marBottom w:val="0"/>
          <w:divBdr>
            <w:top w:val="none" w:sz="0" w:space="0" w:color="auto"/>
            <w:left w:val="none" w:sz="0" w:space="0" w:color="auto"/>
            <w:bottom w:val="none" w:sz="0" w:space="0" w:color="auto"/>
            <w:right w:val="none" w:sz="0" w:space="0" w:color="auto"/>
          </w:divBdr>
        </w:div>
        <w:div w:id="775176988">
          <w:marLeft w:val="0"/>
          <w:marRight w:val="0"/>
          <w:marTop w:val="0"/>
          <w:marBottom w:val="0"/>
          <w:divBdr>
            <w:top w:val="none" w:sz="0" w:space="0" w:color="auto"/>
            <w:left w:val="none" w:sz="0" w:space="0" w:color="auto"/>
            <w:bottom w:val="none" w:sz="0" w:space="0" w:color="auto"/>
            <w:right w:val="none" w:sz="0" w:space="0" w:color="auto"/>
          </w:divBdr>
        </w:div>
      </w:divsChild>
    </w:div>
    <w:div w:id="403450849">
      <w:bodyDiv w:val="1"/>
      <w:marLeft w:val="0"/>
      <w:marRight w:val="0"/>
      <w:marTop w:val="0"/>
      <w:marBottom w:val="0"/>
      <w:divBdr>
        <w:top w:val="none" w:sz="0" w:space="0" w:color="auto"/>
        <w:left w:val="none" w:sz="0" w:space="0" w:color="auto"/>
        <w:bottom w:val="none" w:sz="0" w:space="0" w:color="auto"/>
        <w:right w:val="none" w:sz="0" w:space="0" w:color="auto"/>
      </w:divBdr>
    </w:div>
    <w:div w:id="404760155">
      <w:bodyDiv w:val="1"/>
      <w:marLeft w:val="0"/>
      <w:marRight w:val="0"/>
      <w:marTop w:val="0"/>
      <w:marBottom w:val="0"/>
      <w:divBdr>
        <w:top w:val="none" w:sz="0" w:space="0" w:color="auto"/>
        <w:left w:val="none" w:sz="0" w:space="0" w:color="auto"/>
        <w:bottom w:val="none" w:sz="0" w:space="0" w:color="auto"/>
        <w:right w:val="none" w:sz="0" w:space="0" w:color="auto"/>
      </w:divBdr>
      <w:divsChild>
        <w:div w:id="262805479">
          <w:marLeft w:val="0"/>
          <w:marRight w:val="0"/>
          <w:marTop w:val="0"/>
          <w:marBottom w:val="0"/>
          <w:divBdr>
            <w:top w:val="none" w:sz="0" w:space="0" w:color="auto"/>
            <w:left w:val="none" w:sz="0" w:space="0" w:color="auto"/>
            <w:bottom w:val="none" w:sz="0" w:space="0" w:color="auto"/>
            <w:right w:val="none" w:sz="0" w:space="0" w:color="auto"/>
          </w:divBdr>
        </w:div>
      </w:divsChild>
    </w:div>
    <w:div w:id="404881659">
      <w:bodyDiv w:val="1"/>
      <w:marLeft w:val="0"/>
      <w:marRight w:val="0"/>
      <w:marTop w:val="0"/>
      <w:marBottom w:val="0"/>
      <w:divBdr>
        <w:top w:val="none" w:sz="0" w:space="0" w:color="auto"/>
        <w:left w:val="none" w:sz="0" w:space="0" w:color="auto"/>
        <w:bottom w:val="none" w:sz="0" w:space="0" w:color="auto"/>
        <w:right w:val="none" w:sz="0" w:space="0" w:color="auto"/>
      </w:divBdr>
      <w:divsChild>
        <w:div w:id="93862863">
          <w:marLeft w:val="-125"/>
          <w:marRight w:val="-125"/>
          <w:marTop w:val="0"/>
          <w:marBottom w:val="0"/>
          <w:divBdr>
            <w:top w:val="none" w:sz="0" w:space="0" w:color="auto"/>
            <w:left w:val="none" w:sz="0" w:space="0" w:color="auto"/>
            <w:bottom w:val="none" w:sz="0" w:space="0" w:color="auto"/>
            <w:right w:val="none" w:sz="0" w:space="0" w:color="auto"/>
          </w:divBdr>
        </w:div>
        <w:div w:id="625354972">
          <w:marLeft w:val="-125"/>
          <w:marRight w:val="-125"/>
          <w:marTop w:val="0"/>
          <w:marBottom w:val="376"/>
          <w:divBdr>
            <w:top w:val="none" w:sz="0" w:space="0" w:color="auto"/>
            <w:left w:val="none" w:sz="0" w:space="0" w:color="auto"/>
            <w:bottom w:val="none" w:sz="0" w:space="0" w:color="auto"/>
            <w:right w:val="none" w:sz="0" w:space="0" w:color="auto"/>
          </w:divBdr>
        </w:div>
      </w:divsChild>
    </w:div>
    <w:div w:id="404885688">
      <w:bodyDiv w:val="1"/>
      <w:marLeft w:val="0"/>
      <w:marRight w:val="0"/>
      <w:marTop w:val="0"/>
      <w:marBottom w:val="0"/>
      <w:divBdr>
        <w:top w:val="none" w:sz="0" w:space="0" w:color="auto"/>
        <w:left w:val="none" w:sz="0" w:space="0" w:color="auto"/>
        <w:bottom w:val="none" w:sz="0" w:space="0" w:color="auto"/>
        <w:right w:val="none" w:sz="0" w:space="0" w:color="auto"/>
      </w:divBdr>
      <w:divsChild>
        <w:div w:id="1471886">
          <w:marLeft w:val="0"/>
          <w:marRight w:val="0"/>
          <w:marTop w:val="0"/>
          <w:marBottom w:val="0"/>
          <w:divBdr>
            <w:top w:val="none" w:sz="0" w:space="0" w:color="auto"/>
            <w:left w:val="none" w:sz="0" w:space="0" w:color="auto"/>
            <w:bottom w:val="none" w:sz="0" w:space="0" w:color="auto"/>
            <w:right w:val="none" w:sz="0" w:space="0" w:color="auto"/>
          </w:divBdr>
        </w:div>
        <w:div w:id="531260827">
          <w:marLeft w:val="0"/>
          <w:marRight w:val="0"/>
          <w:marTop w:val="0"/>
          <w:marBottom w:val="0"/>
          <w:divBdr>
            <w:top w:val="none" w:sz="0" w:space="0" w:color="auto"/>
            <w:left w:val="none" w:sz="0" w:space="0" w:color="auto"/>
            <w:bottom w:val="none" w:sz="0" w:space="0" w:color="auto"/>
            <w:right w:val="none" w:sz="0" w:space="0" w:color="auto"/>
          </w:divBdr>
        </w:div>
      </w:divsChild>
    </w:div>
    <w:div w:id="405078704">
      <w:bodyDiv w:val="1"/>
      <w:marLeft w:val="0"/>
      <w:marRight w:val="0"/>
      <w:marTop w:val="0"/>
      <w:marBottom w:val="0"/>
      <w:divBdr>
        <w:top w:val="none" w:sz="0" w:space="0" w:color="auto"/>
        <w:left w:val="none" w:sz="0" w:space="0" w:color="auto"/>
        <w:bottom w:val="none" w:sz="0" w:space="0" w:color="auto"/>
        <w:right w:val="none" w:sz="0" w:space="0" w:color="auto"/>
      </w:divBdr>
      <w:divsChild>
        <w:div w:id="2980570">
          <w:marLeft w:val="-150"/>
          <w:marRight w:val="-150"/>
          <w:marTop w:val="0"/>
          <w:marBottom w:val="0"/>
          <w:divBdr>
            <w:top w:val="none" w:sz="0" w:space="0" w:color="auto"/>
            <w:left w:val="none" w:sz="0" w:space="0" w:color="auto"/>
            <w:bottom w:val="none" w:sz="0" w:space="0" w:color="auto"/>
            <w:right w:val="none" w:sz="0" w:space="0" w:color="auto"/>
          </w:divBdr>
        </w:div>
        <w:div w:id="318533715">
          <w:marLeft w:val="0"/>
          <w:marRight w:val="0"/>
          <w:marTop w:val="0"/>
          <w:marBottom w:val="300"/>
          <w:divBdr>
            <w:top w:val="none" w:sz="0" w:space="0" w:color="auto"/>
            <w:left w:val="none" w:sz="0" w:space="0" w:color="auto"/>
            <w:bottom w:val="none" w:sz="0" w:space="0" w:color="auto"/>
            <w:right w:val="none" w:sz="0" w:space="0" w:color="auto"/>
          </w:divBdr>
        </w:div>
      </w:divsChild>
    </w:div>
    <w:div w:id="405106089">
      <w:bodyDiv w:val="1"/>
      <w:marLeft w:val="0"/>
      <w:marRight w:val="0"/>
      <w:marTop w:val="0"/>
      <w:marBottom w:val="0"/>
      <w:divBdr>
        <w:top w:val="none" w:sz="0" w:space="0" w:color="auto"/>
        <w:left w:val="none" w:sz="0" w:space="0" w:color="auto"/>
        <w:bottom w:val="none" w:sz="0" w:space="0" w:color="auto"/>
        <w:right w:val="none" w:sz="0" w:space="0" w:color="auto"/>
      </w:divBdr>
      <w:divsChild>
        <w:div w:id="1981419775">
          <w:marLeft w:val="0"/>
          <w:marRight w:val="0"/>
          <w:marTop w:val="0"/>
          <w:marBottom w:val="300"/>
          <w:divBdr>
            <w:top w:val="none" w:sz="0" w:space="0" w:color="auto"/>
            <w:left w:val="none" w:sz="0" w:space="0" w:color="auto"/>
            <w:bottom w:val="none" w:sz="0" w:space="0" w:color="auto"/>
            <w:right w:val="none" w:sz="0" w:space="0" w:color="auto"/>
          </w:divBdr>
        </w:div>
        <w:div w:id="568999020">
          <w:marLeft w:val="15"/>
          <w:marRight w:val="225"/>
          <w:marTop w:val="0"/>
          <w:marBottom w:val="105"/>
          <w:divBdr>
            <w:top w:val="none" w:sz="0" w:space="0" w:color="auto"/>
            <w:left w:val="none" w:sz="0" w:space="0" w:color="auto"/>
            <w:bottom w:val="none" w:sz="0" w:space="0" w:color="auto"/>
            <w:right w:val="none" w:sz="0" w:space="0" w:color="auto"/>
          </w:divBdr>
          <w:divsChild>
            <w:div w:id="338970808">
              <w:marLeft w:val="0"/>
              <w:marRight w:val="0"/>
              <w:marTop w:val="0"/>
              <w:marBottom w:val="0"/>
              <w:divBdr>
                <w:top w:val="none" w:sz="0" w:space="0" w:color="auto"/>
                <w:left w:val="none" w:sz="0" w:space="0" w:color="auto"/>
                <w:bottom w:val="none" w:sz="0" w:space="0" w:color="auto"/>
                <w:right w:val="none" w:sz="0" w:space="0" w:color="auto"/>
              </w:divBdr>
            </w:div>
            <w:div w:id="1514346397">
              <w:marLeft w:val="0"/>
              <w:marRight w:val="0"/>
              <w:marTop w:val="0"/>
              <w:marBottom w:val="0"/>
              <w:divBdr>
                <w:top w:val="none" w:sz="0" w:space="0" w:color="auto"/>
                <w:left w:val="none" w:sz="0" w:space="0" w:color="auto"/>
                <w:bottom w:val="none" w:sz="0" w:space="0" w:color="auto"/>
                <w:right w:val="none" w:sz="0" w:space="0" w:color="auto"/>
              </w:divBdr>
            </w:div>
            <w:div w:id="18158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09788">
      <w:bodyDiv w:val="1"/>
      <w:marLeft w:val="0"/>
      <w:marRight w:val="0"/>
      <w:marTop w:val="0"/>
      <w:marBottom w:val="0"/>
      <w:divBdr>
        <w:top w:val="none" w:sz="0" w:space="0" w:color="auto"/>
        <w:left w:val="none" w:sz="0" w:space="0" w:color="auto"/>
        <w:bottom w:val="none" w:sz="0" w:space="0" w:color="auto"/>
        <w:right w:val="none" w:sz="0" w:space="0" w:color="auto"/>
      </w:divBdr>
      <w:divsChild>
        <w:div w:id="786781140">
          <w:marLeft w:val="-225"/>
          <w:marRight w:val="-225"/>
          <w:marTop w:val="0"/>
          <w:marBottom w:val="0"/>
          <w:divBdr>
            <w:top w:val="none" w:sz="0" w:space="0" w:color="auto"/>
            <w:left w:val="none" w:sz="0" w:space="0" w:color="auto"/>
            <w:bottom w:val="none" w:sz="0" w:space="0" w:color="auto"/>
            <w:right w:val="none" w:sz="0" w:space="0" w:color="auto"/>
          </w:divBdr>
          <w:divsChild>
            <w:div w:id="893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9016">
      <w:bodyDiv w:val="1"/>
      <w:marLeft w:val="0"/>
      <w:marRight w:val="0"/>
      <w:marTop w:val="0"/>
      <w:marBottom w:val="0"/>
      <w:divBdr>
        <w:top w:val="none" w:sz="0" w:space="0" w:color="auto"/>
        <w:left w:val="none" w:sz="0" w:space="0" w:color="auto"/>
        <w:bottom w:val="none" w:sz="0" w:space="0" w:color="auto"/>
        <w:right w:val="none" w:sz="0" w:space="0" w:color="auto"/>
      </w:divBdr>
    </w:div>
    <w:div w:id="405809565">
      <w:bodyDiv w:val="1"/>
      <w:marLeft w:val="0"/>
      <w:marRight w:val="0"/>
      <w:marTop w:val="0"/>
      <w:marBottom w:val="0"/>
      <w:divBdr>
        <w:top w:val="none" w:sz="0" w:space="0" w:color="auto"/>
        <w:left w:val="none" w:sz="0" w:space="0" w:color="auto"/>
        <w:bottom w:val="none" w:sz="0" w:space="0" w:color="auto"/>
        <w:right w:val="none" w:sz="0" w:space="0" w:color="auto"/>
      </w:divBdr>
      <w:divsChild>
        <w:div w:id="181475514">
          <w:marLeft w:val="-150"/>
          <w:marRight w:val="-150"/>
          <w:marTop w:val="0"/>
          <w:marBottom w:val="0"/>
          <w:divBdr>
            <w:top w:val="none" w:sz="0" w:space="0" w:color="auto"/>
            <w:left w:val="none" w:sz="0" w:space="0" w:color="auto"/>
            <w:bottom w:val="none" w:sz="0" w:space="0" w:color="auto"/>
            <w:right w:val="none" w:sz="0" w:space="0" w:color="auto"/>
          </w:divBdr>
          <w:divsChild>
            <w:div w:id="383069874">
              <w:marLeft w:val="0"/>
              <w:marRight w:val="0"/>
              <w:marTop w:val="0"/>
              <w:marBottom w:val="0"/>
              <w:divBdr>
                <w:top w:val="none" w:sz="0" w:space="0" w:color="auto"/>
                <w:left w:val="none" w:sz="0" w:space="0" w:color="auto"/>
                <w:bottom w:val="none" w:sz="0" w:space="0" w:color="auto"/>
                <w:right w:val="none" w:sz="0" w:space="0" w:color="auto"/>
              </w:divBdr>
              <w:divsChild>
                <w:div w:id="77263319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06193278">
      <w:bodyDiv w:val="1"/>
      <w:marLeft w:val="0"/>
      <w:marRight w:val="0"/>
      <w:marTop w:val="0"/>
      <w:marBottom w:val="0"/>
      <w:divBdr>
        <w:top w:val="none" w:sz="0" w:space="0" w:color="auto"/>
        <w:left w:val="none" w:sz="0" w:space="0" w:color="auto"/>
        <w:bottom w:val="none" w:sz="0" w:space="0" w:color="auto"/>
        <w:right w:val="none" w:sz="0" w:space="0" w:color="auto"/>
      </w:divBdr>
      <w:divsChild>
        <w:div w:id="278073149">
          <w:marLeft w:val="0"/>
          <w:marRight w:val="0"/>
          <w:marTop w:val="0"/>
          <w:marBottom w:val="0"/>
          <w:divBdr>
            <w:top w:val="none" w:sz="0" w:space="0" w:color="auto"/>
            <w:left w:val="none" w:sz="0" w:space="0" w:color="auto"/>
            <w:bottom w:val="none" w:sz="0" w:space="0" w:color="auto"/>
            <w:right w:val="none" w:sz="0" w:space="0" w:color="auto"/>
          </w:divBdr>
          <w:divsChild>
            <w:div w:id="154989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6223508">
      <w:bodyDiv w:val="1"/>
      <w:marLeft w:val="0"/>
      <w:marRight w:val="0"/>
      <w:marTop w:val="0"/>
      <w:marBottom w:val="0"/>
      <w:divBdr>
        <w:top w:val="none" w:sz="0" w:space="0" w:color="auto"/>
        <w:left w:val="none" w:sz="0" w:space="0" w:color="auto"/>
        <w:bottom w:val="none" w:sz="0" w:space="0" w:color="auto"/>
        <w:right w:val="none" w:sz="0" w:space="0" w:color="auto"/>
      </w:divBdr>
    </w:div>
    <w:div w:id="406264217">
      <w:bodyDiv w:val="1"/>
      <w:marLeft w:val="0"/>
      <w:marRight w:val="0"/>
      <w:marTop w:val="0"/>
      <w:marBottom w:val="0"/>
      <w:divBdr>
        <w:top w:val="none" w:sz="0" w:space="0" w:color="auto"/>
        <w:left w:val="none" w:sz="0" w:space="0" w:color="auto"/>
        <w:bottom w:val="none" w:sz="0" w:space="0" w:color="auto"/>
        <w:right w:val="none" w:sz="0" w:space="0" w:color="auto"/>
      </w:divBdr>
    </w:div>
    <w:div w:id="406610062">
      <w:bodyDiv w:val="1"/>
      <w:marLeft w:val="0"/>
      <w:marRight w:val="0"/>
      <w:marTop w:val="0"/>
      <w:marBottom w:val="0"/>
      <w:divBdr>
        <w:top w:val="none" w:sz="0" w:space="0" w:color="auto"/>
        <w:left w:val="none" w:sz="0" w:space="0" w:color="auto"/>
        <w:bottom w:val="none" w:sz="0" w:space="0" w:color="auto"/>
        <w:right w:val="none" w:sz="0" w:space="0" w:color="auto"/>
      </w:divBdr>
      <w:divsChild>
        <w:div w:id="541136536">
          <w:marLeft w:val="-225"/>
          <w:marRight w:val="-225"/>
          <w:marTop w:val="0"/>
          <w:marBottom w:val="0"/>
          <w:divBdr>
            <w:top w:val="none" w:sz="0" w:space="0" w:color="auto"/>
            <w:left w:val="none" w:sz="0" w:space="0" w:color="auto"/>
            <w:bottom w:val="none" w:sz="0" w:space="0" w:color="auto"/>
            <w:right w:val="none" w:sz="0" w:space="0" w:color="auto"/>
          </w:divBdr>
        </w:div>
      </w:divsChild>
    </w:div>
    <w:div w:id="406660087">
      <w:bodyDiv w:val="1"/>
      <w:marLeft w:val="0"/>
      <w:marRight w:val="0"/>
      <w:marTop w:val="0"/>
      <w:marBottom w:val="0"/>
      <w:divBdr>
        <w:top w:val="none" w:sz="0" w:space="0" w:color="auto"/>
        <w:left w:val="none" w:sz="0" w:space="0" w:color="auto"/>
        <w:bottom w:val="none" w:sz="0" w:space="0" w:color="auto"/>
        <w:right w:val="none" w:sz="0" w:space="0" w:color="auto"/>
      </w:divBdr>
      <w:divsChild>
        <w:div w:id="70201590">
          <w:marLeft w:val="0"/>
          <w:marRight w:val="0"/>
          <w:marTop w:val="0"/>
          <w:marBottom w:val="300"/>
          <w:divBdr>
            <w:top w:val="none" w:sz="0" w:space="0" w:color="auto"/>
            <w:left w:val="none" w:sz="0" w:space="0" w:color="auto"/>
            <w:bottom w:val="none" w:sz="0" w:space="0" w:color="auto"/>
            <w:right w:val="none" w:sz="0" w:space="0" w:color="auto"/>
          </w:divBdr>
        </w:div>
      </w:divsChild>
    </w:div>
    <w:div w:id="406920929">
      <w:bodyDiv w:val="1"/>
      <w:marLeft w:val="0"/>
      <w:marRight w:val="0"/>
      <w:marTop w:val="0"/>
      <w:marBottom w:val="0"/>
      <w:divBdr>
        <w:top w:val="none" w:sz="0" w:space="0" w:color="auto"/>
        <w:left w:val="none" w:sz="0" w:space="0" w:color="auto"/>
        <w:bottom w:val="none" w:sz="0" w:space="0" w:color="auto"/>
        <w:right w:val="none" w:sz="0" w:space="0" w:color="auto"/>
      </w:divBdr>
    </w:div>
    <w:div w:id="407193454">
      <w:bodyDiv w:val="1"/>
      <w:marLeft w:val="0"/>
      <w:marRight w:val="0"/>
      <w:marTop w:val="0"/>
      <w:marBottom w:val="0"/>
      <w:divBdr>
        <w:top w:val="none" w:sz="0" w:space="0" w:color="auto"/>
        <w:left w:val="none" w:sz="0" w:space="0" w:color="auto"/>
        <w:bottom w:val="none" w:sz="0" w:space="0" w:color="auto"/>
        <w:right w:val="none" w:sz="0" w:space="0" w:color="auto"/>
      </w:divBdr>
    </w:div>
    <w:div w:id="407579503">
      <w:bodyDiv w:val="1"/>
      <w:marLeft w:val="0"/>
      <w:marRight w:val="0"/>
      <w:marTop w:val="0"/>
      <w:marBottom w:val="0"/>
      <w:divBdr>
        <w:top w:val="none" w:sz="0" w:space="0" w:color="auto"/>
        <w:left w:val="none" w:sz="0" w:space="0" w:color="auto"/>
        <w:bottom w:val="none" w:sz="0" w:space="0" w:color="auto"/>
        <w:right w:val="none" w:sz="0" w:space="0" w:color="auto"/>
      </w:divBdr>
    </w:div>
    <w:div w:id="407650695">
      <w:bodyDiv w:val="1"/>
      <w:marLeft w:val="0"/>
      <w:marRight w:val="0"/>
      <w:marTop w:val="0"/>
      <w:marBottom w:val="0"/>
      <w:divBdr>
        <w:top w:val="none" w:sz="0" w:space="0" w:color="auto"/>
        <w:left w:val="none" w:sz="0" w:space="0" w:color="auto"/>
        <w:bottom w:val="none" w:sz="0" w:space="0" w:color="auto"/>
        <w:right w:val="none" w:sz="0" w:space="0" w:color="auto"/>
      </w:divBdr>
      <w:divsChild>
        <w:div w:id="62802541">
          <w:marLeft w:val="0"/>
          <w:marRight w:val="0"/>
          <w:marTop w:val="0"/>
          <w:marBottom w:val="300"/>
          <w:divBdr>
            <w:top w:val="none" w:sz="0" w:space="0" w:color="auto"/>
            <w:left w:val="none" w:sz="0" w:space="0" w:color="auto"/>
            <w:bottom w:val="none" w:sz="0" w:space="0" w:color="auto"/>
            <w:right w:val="none" w:sz="0" w:space="0" w:color="auto"/>
          </w:divBdr>
          <w:divsChild>
            <w:div w:id="95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8453">
      <w:bodyDiv w:val="1"/>
      <w:marLeft w:val="0"/>
      <w:marRight w:val="0"/>
      <w:marTop w:val="0"/>
      <w:marBottom w:val="0"/>
      <w:divBdr>
        <w:top w:val="none" w:sz="0" w:space="0" w:color="auto"/>
        <w:left w:val="none" w:sz="0" w:space="0" w:color="auto"/>
        <w:bottom w:val="none" w:sz="0" w:space="0" w:color="auto"/>
        <w:right w:val="none" w:sz="0" w:space="0" w:color="auto"/>
      </w:divBdr>
      <w:divsChild>
        <w:div w:id="475034186">
          <w:marLeft w:val="0"/>
          <w:marRight w:val="0"/>
          <w:marTop w:val="0"/>
          <w:marBottom w:val="360"/>
          <w:divBdr>
            <w:top w:val="none" w:sz="0" w:space="0" w:color="auto"/>
            <w:left w:val="none" w:sz="0" w:space="0" w:color="auto"/>
            <w:bottom w:val="none" w:sz="0" w:space="0" w:color="auto"/>
            <w:right w:val="none" w:sz="0" w:space="0" w:color="auto"/>
          </w:divBdr>
          <w:divsChild>
            <w:div w:id="463238003">
              <w:marLeft w:val="0"/>
              <w:marRight w:val="0"/>
              <w:marTop w:val="0"/>
              <w:marBottom w:val="384"/>
              <w:divBdr>
                <w:top w:val="none" w:sz="0" w:space="0" w:color="auto"/>
                <w:left w:val="none" w:sz="0" w:space="0" w:color="auto"/>
                <w:bottom w:val="none" w:sz="0" w:space="0" w:color="auto"/>
                <w:right w:val="none" w:sz="0" w:space="0" w:color="auto"/>
              </w:divBdr>
              <w:divsChild>
                <w:div w:id="2567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1339">
      <w:bodyDiv w:val="1"/>
      <w:marLeft w:val="0"/>
      <w:marRight w:val="0"/>
      <w:marTop w:val="0"/>
      <w:marBottom w:val="0"/>
      <w:divBdr>
        <w:top w:val="none" w:sz="0" w:space="0" w:color="auto"/>
        <w:left w:val="none" w:sz="0" w:space="0" w:color="auto"/>
        <w:bottom w:val="none" w:sz="0" w:space="0" w:color="auto"/>
        <w:right w:val="none" w:sz="0" w:space="0" w:color="auto"/>
      </w:divBdr>
      <w:divsChild>
        <w:div w:id="9993023">
          <w:marLeft w:val="0"/>
          <w:marRight w:val="0"/>
          <w:marTop w:val="0"/>
          <w:marBottom w:val="240"/>
          <w:divBdr>
            <w:top w:val="none" w:sz="0" w:space="0" w:color="auto"/>
            <w:left w:val="none" w:sz="0" w:space="0" w:color="auto"/>
            <w:bottom w:val="none" w:sz="0" w:space="0" w:color="auto"/>
            <w:right w:val="none" w:sz="0" w:space="0" w:color="auto"/>
          </w:divBdr>
        </w:div>
      </w:divsChild>
    </w:div>
    <w:div w:id="408381596">
      <w:bodyDiv w:val="1"/>
      <w:marLeft w:val="0"/>
      <w:marRight w:val="0"/>
      <w:marTop w:val="0"/>
      <w:marBottom w:val="0"/>
      <w:divBdr>
        <w:top w:val="none" w:sz="0" w:space="0" w:color="auto"/>
        <w:left w:val="none" w:sz="0" w:space="0" w:color="auto"/>
        <w:bottom w:val="none" w:sz="0" w:space="0" w:color="auto"/>
        <w:right w:val="none" w:sz="0" w:space="0" w:color="auto"/>
      </w:divBdr>
    </w:div>
    <w:div w:id="408579673">
      <w:bodyDiv w:val="1"/>
      <w:marLeft w:val="0"/>
      <w:marRight w:val="0"/>
      <w:marTop w:val="0"/>
      <w:marBottom w:val="0"/>
      <w:divBdr>
        <w:top w:val="none" w:sz="0" w:space="0" w:color="auto"/>
        <w:left w:val="none" w:sz="0" w:space="0" w:color="auto"/>
        <w:bottom w:val="none" w:sz="0" w:space="0" w:color="auto"/>
        <w:right w:val="none" w:sz="0" w:space="0" w:color="auto"/>
      </w:divBdr>
      <w:divsChild>
        <w:div w:id="1303584423">
          <w:marLeft w:val="-225"/>
          <w:marRight w:val="-225"/>
          <w:marTop w:val="0"/>
          <w:marBottom w:val="0"/>
          <w:divBdr>
            <w:top w:val="none" w:sz="0" w:space="0" w:color="auto"/>
            <w:left w:val="none" w:sz="0" w:space="0" w:color="auto"/>
            <w:bottom w:val="none" w:sz="0" w:space="0" w:color="auto"/>
            <w:right w:val="none" w:sz="0" w:space="0" w:color="auto"/>
          </w:divBdr>
          <w:divsChild>
            <w:div w:id="1184125586">
              <w:marLeft w:val="0"/>
              <w:marRight w:val="0"/>
              <w:marTop w:val="0"/>
              <w:marBottom w:val="0"/>
              <w:divBdr>
                <w:top w:val="none" w:sz="0" w:space="0" w:color="auto"/>
                <w:left w:val="none" w:sz="0" w:space="0" w:color="auto"/>
                <w:bottom w:val="none" w:sz="0" w:space="0" w:color="auto"/>
                <w:right w:val="none" w:sz="0" w:space="0" w:color="auto"/>
              </w:divBdr>
              <w:divsChild>
                <w:div w:id="1256208193">
                  <w:marLeft w:val="-225"/>
                  <w:marRight w:val="-225"/>
                  <w:marTop w:val="0"/>
                  <w:marBottom w:val="0"/>
                  <w:divBdr>
                    <w:top w:val="none" w:sz="0" w:space="0" w:color="auto"/>
                    <w:left w:val="none" w:sz="0" w:space="0" w:color="auto"/>
                    <w:bottom w:val="none" w:sz="0" w:space="0" w:color="auto"/>
                    <w:right w:val="none" w:sz="0" w:space="0" w:color="auto"/>
                  </w:divBdr>
                  <w:divsChild>
                    <w:div w:id="1312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2357">
          <w:marLeft w:val="-225"/>
          <w:marRight w:val="-225"/>
          <w:marTop w:val="0"/>
          <w:marBottom w:val="0"/>
          <w:divBdr>
            <w:top w:val="none" w:sz="0" w:space="0" w:color="auto"/>
            <w:left w:val="none" w:sz="0" w:space="0" w:color="auto"/>
            <w:bottom w:val="none" w:sz="0" w:space="0" w:color="auto"/>
            <w:right w:val="none" w:sz="0" w:space="0" w:color="auto"/>
          </w:divBdr>
          <w:divsChild>
            <w:div w:id="1530220970">
              <w:marLeft w:val="0"/>
              <w:marRight w:val="0"/>
              <w:marTop w:val="0"/>
              <w:marBottom w:val="0"/>
              <w:divBdr>
                <w:top w:val="none" w:sz="0" w:space="0" w:color="auto"/>
                <w:left w:val="none" w:sz="0" w:space="0" w:color="auto"/>
                <w:bottom w:val="none" w:sz="0" w:space="0" w:color="auto"/>
                <w:right w:val="none" w:sz="0" w:space="0" w:color="auto"/>
              </w:divBdr>
              <w:divsChild>
                <w:div w:id="1858154919">
                  <w:marLeft w:val="0"/>
                  <w:marRight w:val="0"/>
                  <w:marTop w:val="0"/>
                  <w:marBottom w:val="0"/>
                  <w:divBdr>
                    <w:top w:val="none" w:sz="0" w:space="0" w:color="auto"/>
                    <w:left w:val="none" w:sz="0" w:space="0" w:color="auto"/>
                    <w:bottom w:val="none" w:sz="0" w:space="0" w:color="auto"/>
                    <w:right w:val="none" w:sz="0" w:space="0" w:color="auto"/>
                  </w:divBdr>
                  <w:divsChild>
                    <w:div w:id="1873878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6184265">
              <w:marLeft w:val="1463"/>
              <w:marRight w:val="0"/>
              <w:marTop w:val="0"/>
              <w:marBottom w:val="0"/>
              <w:divBdr>
                <w:top w:val="none" w:sz="0" w:space="0" w:color="auto"/>
                <w:left w:val="none" w:sz="0" w:space="0" w:color="auto"/>
                <w:bottom w:val="none" w:sz="0" w:space="0" w:color="auto"/>
                <w:right w:val="none" w:sz="0" w:space="0" w:color="auto"/>
              </w:divBdr>
              <w:divsChild>
                <w:div w:id="3609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87360">
          <w:marLeft w:val="-225"/>
          <w:marRight w:val="-225"/>
          <w:marTop w:val="0"/>
          <w:marBottom w:val="0"/>
          <w:divBdr>
            <w:top w:val="none" w:sz="0" w:space="0" w:color="auto"/>
            <w:left w:val="none" w:sz="0" w:space="0" w:color="auto"/>
            <w:bottom w:val="none" w:sz="0" w:space="0" w:color="auto"/>
            <w:right w:val="none" w:sz="0" w:space="0" w:color="auto"/>
          </w:divBdr>
          <w:divsChild>
            <w:div w:id="1951231977">
              <w:marLeft w:val="1463"/>
              <w:marRight w:val="0"/>
              <w:marTop w:val="0"/>
              <w:marBottom w:val="0"/>
              <w:divBdr>
                <w:top w:val="none" w:sz="0" w:space="0" w:color="auto"/>
                <w:left w:val="none" w:sz="0" w:space="0" w:color="auto"/>
                <w:bottom w:val="none" w:sz="0" w:space="0" w:color="auto"/>
                <w:right w:val="none" w:sz="0" w:space="0" w:color="auto"/>
              </w:divBdr>
              <w:divsChild>
                <w:div w:id="4921891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08700414">
      <w:bodyDiv w:val="1"/>
      <w:marLeft w:val="0"/>
      <w:marRight w:val="0"/>
      <w:marTop w:val="0"/>
      <w:marBottom w:val="0"/>
      <w:divBdr>
        <w:top w:val="none" w:sz="0" w:space="0" w:color="auto"/>
        <w:left w:val="none" w:sz="0" w:space="0" w:color="auto"/>
        <w:bottom w:val="none" w:sz="0" w:space="0" w:color="auto"/>
        <w:right w:val="none" w:sz="0" w:space="0" w:color="auto"/>
      </w:divBdr>
    </w:div>
    <w:div w:id="409735034">
      <w:bodyDiv w:val="1"/>
      <w:marLeft w:val="0"/>
      <w:marRight w:val="0"/>
      <w:marTop w:val="0"/>
      <w:marBottom w:val="0"/>
      <w:divBdr>
        <w:top w:val="none" w:sz="0" w:space="0" w:color="auto"/>
        <w:left w:val="none" w:sz="0" w:space="0" w:color="auto"/>
        <w:bottom w:val="none" w:sz="0" w:space="0" w:color="auto"/>
        <w:right w:val="none" w:sz="0" w:space="0" w:color="auto"/>
      </w:divBdr>
      <w:divsChild>
        <w:div w:id="366176005">
          <w:marLeft w:val="-225"/>
          <w:marRight w:val="-225"/>
          <w:marTop w:val="0"/>
          <w:marBottom w:val="0"/>
          <w:divBdr>
            <w:top w:val="none" w:sz="0" w:space="0" w:color="auto"/>
            <w:left w:val="none" w:sz="0" w:space="0" w:color="auto"/>
            <w:bottom w:val="none" w:sz="0" w:space="0" w:color="auto"/>
            <w:right w:val="none" w:sz="0" w:space="0" w:color="auto"/>
          </w:divBdr>
        </w:div>
      </w:divsChild>
    </w:div>
    <w:div w:id="410464285">
      <w:bodyDiv w:val="1"/>
      <w:marLeft w:val="0"/>
      <w:marRight w:val="0"/>
      <w:marTop w:val="0"/>
      <w:marBottom w:val="0"/>
      <w:divBdr>
        <w:top w:val="none" w:sz="0" w:space="0" w:color="auto"/>
        <w:left w:val="none" w:sz="0" w:space="0" w:color="auto"/>
        <w:bottom w:val="none" w:sz="0" w:space="0" w:color="auto"/>
        <w:right w:val="none" w:sz="0" w:space="0" w:color="auto"/>
      </w:divBdr>
      <w:divsChild>
        <w:div w:id="365914564">
          <w:marLeft w:val="-150"/>
          <w:marRight w:val="-150"/>
          <w:marTop w:val="0"/>
          <w:marBottom w:val="300"/>
          <w:divBdr>
            <w:top w:val="none" w:sz="0" w:space="0" w:color="auto"/>
            <w:left w:val="none" w:sz="0" w:space="0" w:color="auto"/>
            <w:bottom w:val="none" w:sz="0" w:space="0" w:color="auto"/>
            <w:right w:val="none" w:sz="0" w:space="0" w:color="auto"/>
          </w:divBdr>
          <w:divsChild>
            <w:div w:id="3941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6271">
      <w:bodyDiv w:val="1"/>
      <w:marLeft w:val="0"/>
      <w:marRight w:val="0"/>
      <w:marTop w:val="0"/>
      <w:marBottom w:val="0"/>
      <w:divBdr>
        <w:top w:val="none" w:sz="0" w:space="0" w:color="auto"/>
        <w:left w:val="none" w:sz="0" w:space="0" w:color="auto"/>
        <w:bottom w:val="none" w:sz="0" w:space="0" w:color="auto"/>
        <w:right w:val="none" w:sz="0" w:space="0" w:color="auto"/>
      </w:divBdr>
      <w:divsChild>
        <w:div w:id="73473026">
          <w:marLeft w:val="750"/>
          <w:marRight w:val="0"/>
          <w:marTop w:val="0"/>
          <w:marBottom w:val="0"/>
          <w:divBdr>
            <w:top w:val="none" w:sz="0" w:space="0" w:color="auto"/>
            <w:left w:val="none" w:sz="0" w:space="0" w:color="auto"/>
            <w:bottom w:val="none" w:sz="0" w:space="0" w:color="auto"/>
            <w:right w:val="none" w:sz="0" w:space="0" w:color="auto"/>
          </w:divBdr>
        </w:div>
        <w:div w:id="782652305">
          <w:marLeft w:val="750"/>
          <w:marRight w:val="1500"/>
          <w:marTop w:val="0"/>
          <w:marBottom w:val="0"/>
          <w:divBdr>
            <w:top w:val="none" w:sz="0" w:space="0" w:color="auto"/>
            <w:left w:val="none" w:sz="0" w:space="0" w:color="auto"/>
            <w:bottom w:val="none" w:sz="0" w:space="0" w:color="auto"/>
            <w:right w:val="none" w:sz="0" w:space="0" w:color="auto"/>
          </w:divBdr>
        </w:div>
      </w:divsChild>
    </w:div>
    <w:div w:id="410662025">
      <w:bodyDiv w:val="1"/>
      <w:marLeft w:val="0"/>
      <w:marRight w:val="0"/>
      <w:marTop w:val="0"/>
      <w:marBottom w:val="0"/>
      <w:divBdr>
        <w:top w:val="none" w:sz="0" w:space="0" w:color="auto"/>
        <w:left w:val="none" w:sz="0" w:space="0" w:color="auto"/>
        <w:bottom w:val="none" w:sz="0" w:space="0" w:color="auto"/>
        <w:right w:val="none" w:sz="0" w:space="0" w:color="auto"/>
      </w:divBdr>
      <w:divsChild>
        <w:div w:id="563487455">
          <w:marLeft w:val="0"/>
          <w:marRight w:val="0"/>
          <w:marTop w:val="0"/>
          <w:marBottom w:val="300"/>
          <w:divBdr>
            <w:top w:val="none" w:sz="0" w:space="0" w:color="auto"/>
            <w:left w:val="none" w:sz="0" w:space="0" w:color="auto"/>
            <w:bottom w:val="none" w:sz="0" w:space="0" w:color="auto"/>
            <w:right w:val="none" w:sz="0" w:space="0" w:color="auto"/>
          </w:divBdr>
        </w:div>
      </w:divsChild>
    </w:div>
    <w:div w:id="410662901">
      <w:bodyDiv w:val="1"/>
      <w:marLeft w:val="0"/>
      <w:marRight w:val="0"/>
      <w:marTop w:val="0"/>
      <w:marBottom w:val="0"/>
      <w:divBdr>
        <w:top w:val="none" w:sz="0" w:space="0" w:color="auto"/>
        <w:left w:val="none" w:sz="0" w:space="0" w:color="auto"/>
        <w:bottom w:val="none" w:sz="0" w:space="0" w:color="auto"/>
        <w:right w:val="none" w:sz="0" w:space="0" w:color="auto"/>
      </w:divBdr>
    </w:div>
    <w:div w:id="410739671">
      <w:bodyDiv w:val="1"/>
      <w:marLeft w:val="0"/>
      <w:marRight w:val="0"/>
      <w:marTop w:val="0"/>
      <w:marBottom w:val="0"/>
      <w:divBdr>
        <w:top w:val="none" w:sz="0" w:space="0" w:color="auto"/>
        <w:left w:val="none" w:sz="0" w:space="0" w:color="auto"/>
        <w:bottom w:val="none" w:sz="0" w:space="0" w:color="auto"/>
        <w:right w:val="none" w:sz="0" w:space="0" w:color="auto"/>
      </w:divBdr>
      <w:divsChild>
        <w:div w:id="379671728">
          <w:marLeft w:val="0"/>
          <w:marRight w:val="0"/>
          <w:marTop w:val="0"/>
          <w:marBottom w:val="450"/>
          <w:divBdr>
            <w:top w:val="none" w:sz="0" w:space="0" w:color="auto"/>
            <w:left w:val="none" w:sz="0" w:space="0" w:color="auto"/>
            <w:bottom w:val="none" w:sz="0" w:space="0" w:color="auto"/>
            <w:right w:val="none" w:sz="0" w:space="0" w:color="auto"/>
          </w:divBdr>
          <w:divsChild>
            <w:div w:id="133254443">
              <w:marLeft w:val="0"/>
              <w:marRight w:val="0"/>
              <w:marTop w:val="0"/>
              <w:marBottom w:val="75"/>
              <w:divBdr>
                <w:top w:val="none" w:sz="0" w:space="0" w:color="auto"/>
                <w:left w:val="none" w:sz="0" w:space="0" w:color="auto"/>
                <w:bottom w:val="none" w:sz="0" w:space="0" w:color="auto"/>
                <w:right w:val="none" w:sz="0" w:space="0" w:color="auto"/>
              </w:divBdr>
            </w:div>
            <w:div w:id="4248832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0928828">
      <w:bodyDiv w:val="1"/>
      <w:marLeft w:val="0"/>
      <w:marRight w:val="0"/>
      <w:marTop w:val="0"/>
      <w:marBottom w:val="0"/>
      <w:divBdr>
        <w:top w:val="none" w:sz="0" w:space="0" w:color="auto"/>
        <w:left w:val="none" w:sz="0" w:space="0" w:color="auto"/>
        <w:bottom w:val="none" w:sz="0" w:space="0" w:color="auto"/>
        <w:right w:val="none" w:sz="0" w:space="0" w:color="auto"/>
      </w:divBdr>
      <w:divsChild>
        <w:div w:id="418527650">
          <w:marLeft w:val="-225"/>
          <w:marRight w:val="-225"/>
          <w:marTop w:val="0"/>
          <w:marBottom w:val="0"/>
          <w:divBdr>
            <w:top w:val="none" w:sz="0" w:space="0" w:color="auto"/>
            <w:left w:val="none" w:sz="0" w:space="0" w:color="auto"/>
            <w:bottom w:val="none" w:sz="0" w:space="0" w:color="auto"/>
            <w:right w:val="none" w:sz="0" w:space="0" w:color="auto"/>
          </w:divBdr>
        </w:div>
        <w:div w:id="621809643">
          <w:marLeft w:val="-225"/>
          <w:marRight w:val="-225"/>
          <w:marTop w:val="0"/>
          <w:marBottom w:val="0"/>
          <w:divBdr>
            <w:top w:val="none" w:sz="0" w:space="0" w:color="auto"/>
            <w:left w:val="none" w:sz="0" w:space="0" w:color="auto"/>
            <w:bottom w:val="none" w:sz="0" w:space="0" w:color="auto"/>
            <w:right w:val="none" w:sz="0" w:space="0" w:color="auto"/>
          </w:divBdr>
          <w:divsChild>
            <w:div w:id="24411109">
              <w:marLeft w:val="0"/>
              <w:marRight w:val="0"/>
              <w:marTop w:val="0"/>
              <w:marBottom w:val="0"/>
              <w:divBdr>
                <w:top w:val="none" w:sz="0" w:space="0" w:color="auto"/>
                <w:left w:val="none" w:sz="0" w:space="0" w:color="auto"/>
                <w:bottom w:val="none" w:sz="0" w:space="0" w:color="auto"/>
                <w:right w:val="none" w:sz="0" w:space="0" w:color="auto"/>
              </w:divBdr>
              <w:divsChild>
                <w:div w:id="384794046">
                  <w:marLeft w:val="-225"/>
                  <w:marRight w:val="-225"/>
                  <w:marTop w:val="0"/>
                  <w:marBottom w:val="0"/>
                  <w:divBdr>
                    <w:top w:val="none" w:sz="0" w:space="0" w:color="auto"/>
                    <w:left w:val="none" w:sz="0" w:space="0" w:color="auto"/>
                    <w:bottom w:val="none" w:sz="0" w:space="0" w:color="auto"/>
                    <w:right w:val="none" w:sz="0" w:space="0" w:color="auto"/>
                  </w:divBdr>
                  <w:divsChild>
                    <w:div w:id="314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68694">
          <w:marLeft w:val="-225"/>
          <w:marRight w:val="-225"/>
          <w:marTop w:val="0"/>
          <w:marBottom w:val="0"/>
          <w:divBdr>
            <w:top w:val="none" w:sz="0" w:space="0" w:color="auto"/>
            <w:left w:val="none" w:sz="0" w:space="0" w:color="auto"/>
            <w:bottom w:val="none" w:sz="0" w:space="0" w:color="auto"/>
            <w:right w:val="none" w:sz="0" w:space="0" w:color="auto"/>
          </w:divBdr>
          <w:divsChild>
            <w:div w:id="677081247">
              <w:marLeft w:val="1463"/>
              <w:marRight w:val="0"/>
              <w:marTop w:val="0"/>
              <w:marBottom w:val="0"/>
              <w:divBdr>
                <w:top w:val="none" w:sz="0" w:space="0" w:color="auto"/>
                <w:left w:val="none" w:sz="0" w:space="0" w:color="auto"/>
                <w:bottom w:val="none" w:sz="0" w:space="0" w:color="auto"/>
                <w:right w:val="none" w:sz="0" w:space="0" w:color="auto"/>
              </w:divBdr>
              <w:divsChild>
                <w:div w:id="736713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11121778">
      <w:bodyDiv w:val="1"/>
      <w:marLeft w:val="0"/>
      <w:marRight w:val="0"/>
      <w:marTop w:val="0"/>
      <w:marBottom w:val="0"/>
      <w:divBdr>
        <w:top w:val="none" w:sz="0" w:space="0" w:color="auto"/>
        <w:left w:val="none" w:sz="0" w:space="0" w:color="auto"/>
        <w:bottom w:val="none" w:sz="0" w:space="0" w:color="auto"/>
        <w:right w:val="none" w:sz="0" w:space="0" w:color="auto"/>
      </w:divBdr>
    </w:div>
    <w:div w:id="411195937">
      <w:bodyDiv w:val="1"/>
      <w:marLeft w:val="0"/>
      <w:marRight w:val="0"/>
      <w:marTop w:val="0"/>
      <w:marBottom w:val="0"/>
      <w:divBdr>
        <w:top w:val="none" w:sz="0" w:space="0" w:color="auto"/>
        <w:left w:val="none" w:sz="0" w:space="0" w:color="auto"/>
        <w:bottom w:val="none" w:sz="0" w:space="0" w:color="auto"/>
        <w:right w:val="none" w:sz="0" w:space="0" w:color="auto"/>
      </w:divBdr>
      <w:divsChild>
        <w:div w:id="436952084">
          <w:marLeft w:val="0"/>
          <w:marRight w:val="0"/>
          <w:marTop w:val="0"/>
          <w:marBottom w:val="360"/>
          <w:divBdr>
            <w:top w:val="none" w:sz="0" w:space="0" w:color="auto"/>
            <w:left w:val="none" w:sz="0" w:space="0" w:color="auto"/>
            <w:bottom w:val="none" w:sz="0" w:space="0" w:color="auto"/>
            <w:right w:val="none" w:sz="0" w:space="0" w:color="auto"/>
          </w:divBdr>
          <w:divsChild>
            <w:div w:id="717318736">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411389027">
      <w:bodyDiv w:val="1"/>
      <w:marLeft w:val="0"/>
      <w:marRight w:val="0"/>
      <w:marTop w:val="0"/>
      <w:marBottom w:val="0"/>
      <w:divBdr>
        <w:top w:val="none" w:sz="0" w:space="0" w:color="auto"/>
        <w:left w:val="none" w:sz="0" w:space="0" w:color="auto"/>
        <w:bottom w:val="none" w:sz="0" w:space="0" w:color="auto"/>
        <w:right w:val="none" w:sz="0" w:space="0" w:color="auto"/>
      </w:divBdr>
    </w:div>
    <w:div w:id="411663382">
      <w:bodyDiv w:val="1"/>
      <w:marLeft w:val="0"/>
      <w:marRight w:val="0"/>
      <w:marTop w:val="0"/>
      <w:marBottom w:val="0"/>
      <w:divBdr>
        <w:top w:val="none" w:sz="0" w:space="0" w:color="auto"/>
        <w:left w:val="none" w:sz="0" w:space="0" w:color="auto"/>
        <w:bottom w:val="none" w:sz="0" w:space="0" w:color="auto"/>
        <w:right w:val="none" w:sz="0" w:space="0" w:color="auto"/>
      </w:divBdr>
    </w:div>
    <w:div w:id="412094942">
      <w:bodyDiv w:val="1"/>
      <w:marLeft w:val="0"/>
      <w:marRight w:val="0"/>
      <w:marTop w:val="0"/>
      <w:marBottom w:val="0"/>
      <w:divBdr>
        <w:top w:val="none" w:sz="0" w:space="0" w:color="auto"/>
        <w:left w:val="none" w:sz="0" w:space="0" w:color="auto"/>
        <w:bottom w:val="none" w:sz="0" w:space="0" w:color="auto"/>
        <w:right w:val="none" w:sz="0" w:space="0" w:color="auto"/>
      </w:divBdr>
      <w:divsChild>
        <w:div w:id="624238078">
          <w:marLeft w:val="0"/>
          <w:marRight w:val="0"/>
          <w:marTop w:val="150"/>
          <w:marBottom w:val="330"/>
          <w:divBdr>
            <w:top w:val="none" w:sz="0" w:space="0" w:color="auto"/>
            <w:left w:val="none" w:sz="0" w:space="0" w:color="auto"/>
            <w:bottom w:val="none" w:sz="0" w:space="0" w:color="auto"/>
            <w:right w:val="none" w:sz="0" w:space="0" w:color="auto"/>
          </w:divBdr>
          <w:divsChild>
            <w:div w:id="89668492">
              <w:marLeft w:val="0"/>
              <w:marRight w:val="0"/>
              <w:marTop w:val="0"/>
              <w:marBottom w:val="0"/>
              <w:divBdr>
                <w:top w:val="none" w:sz="0" w:space="0" w:color="auto"/>
                <w:left w:val="none" w:sz="0" w:space="0" w:color="auto"/>
                <w:bottom w:val="none" w:sz="0" w:space="0" w:color="auto"/>
                <w:right w:val="none" w:sz="0" w:space="0" w:color="auto"/>
              </w:divBdr>
            </w:div>
            <w:div w:id="504251684">
              <w:marLeft w:val="0"/>
              <w:marRight w:val="0"/>
              <w:marTop w:val="0"/>
              <w:marBottom w:val="0"/>
              <w:divBdr>
                <w:top w:val="none" w:sz="0" w:space="0" w:color="auto"/>
                <w:left w:val="none" w:sz="0" w:space="0" w:color="auto"/>
                <w:bottom w:val="none" w:sz="0" w:space="0" w:color="auto"/>
                <w:right w:val="none" w:sz="0" w:space="0" w:color="auto"/>
              </w:divBdr>
              <w:divsChild>
                <w:div w:id="61991533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412240938">
      <w:bodyDiv w:val="1"/>
      <w:marLeft w:val="0"/>
      <w:marRight w:val="0"/>
      <w:marTop w:val="0"/>
      <w:marBottom w:val="0"/>
      <w:divBdr>
        <w:top w:val="none" w:sz="0" w:space="0" w:color="auto"/>
        <w:left w:val="none" w:sz="0" w:space="0" w:color="auto"/>
        <w:bottom w:val="none" w:sz="0" w:space="0" w:color="auto"/>
        <w:right w:val="none" w:sz="0" w:space="0" w:color="auto"/>
      </w:divBdr>
      <w:divsChild>
        <w:div w:id="137310462">
          <w:marLeft w:val="0"/>
          <w:marRight w:val="0"/>
          <w:marTop w:val="750"/>
          <w:marBottom w:val="0"/>
          <w:divBdr>
            <w:top w:val="none" w:sz="0" w:space="0" w:color="auto"/>
            <w:left w:val="none" w:sz="0" w:space="0" w:color="auto"/>
            <w:bottom w:val="none" w:sz="0" w:space="0" w:color="auto"/>
            <w:right w:val="none" w:sz="0" w:space="0" w:color="auto"/>
          </w:divBdr>
        </w:div>
        <w:div w:id="606890531">
          <w:marLeft w:val="0"/>
          <w:marRight w:val="0"/>
          <w:marTop w:val="0"/>
          <w:marBottom w:val="0"/>
          <w:divBdr>
            <w:top w:val="none" w:sz="0" w:space="0" w:color="auto"/>
            <w:left w:val="none" w:sz="0" w:space="0" w:color="auto"/>
            <w:bottom w:val="none" w:sz="0" w:space="0" w:color="auto"/>
            <w:right w:val="none" w:sz="0" w:space="0" w:color="auto"/>
          </w:divBdr>
          <w:divsChild>
            <w:div w:id="6399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5857">
      <w:bodyDiv w:val="1"/>
      <w:marLeft w:val="0"/>
      <w:marRight w:val="0"/>
      <w:marTop w:val="0"/>
      <w:marBottom w:val="0"/>
      <w:divBdr>
        <w:top w:val="none" w:sz="0" w:space="0" w:color="auto"/>
        <w:left w:val="none" w:sz="0" w:space="0" w:color="auto"/>
        <w:bottom w:val="none" w:sz="0" w:space="0" w:color="auto"/>
        <w:right w:val="none" w:sz="0" w:space="0" w:color="auto"/>
      </w:divBdr>
    </w:div>
    <w:div w:id="412626933">
      <w:bodyDiv w:val="1"/>
      <w:marLeft w:val="0"/>
      <w:marRight w:val="0"/>
      <w:marTop w:val="0"/>
      <w:marBottom w:val="0"/>
      <w:divBdr>
        <w:top w:val="none" w:sz="0" w:space="0" w:color="auto"/>
        <w:left w:val="none" w:sz="0" w:space="0" w:color="auto"/>
        <w:bottom w:val="none" w:sz="0" w:space="0" w:color="auto"/>
        <w:right w:val="none" w:sz="0" w:space="0" w:color="auto"/>
      </w:divBdr>
      <w:divsChild>
        <w:div w:id="6560213">
          <w:marLeft w:val="-225"/>
          <w:marRight w:val="-225"/>
          <w:marTop w:val="0"/>
          <w:marBottom w:val="0"/>
          <w:divBdr>
            <w:top w:val="none" w:sz="0" w:space="0" w:color="auto"/>
            <w:left w:val="none" w:sz="0" w:space="0" w:color="auto"/>
            <w:bottom w:val="none" w:sz="0" w:space="0" w:color="auto"/>
            <w:right w:val="none" w:sz="0" w:space="0" w:color="auto"/>
          </w:divBdr>
        </w:div>
      </w:divsChild>
    </w:div>
    <w:div w:id="412774662">
      <w:bodyDiv w:val="1"/>
      <w:marLeft w:val="0"/>
      <w:marRight w:val="0"/>
      <w:marTop w:val="0"/>
      <w:marBottom w:val="0"/>
      <w:divBdr>
        <w:top w:val="none" w:sz="0" w:space="0" w:color="auto"/>
        <w:left w:val="none" w:sz="0" w:space="0" w:color="auto"/>
        <w:bottom w:val="none" w:sz="0" w:space="0" w:color="auto"/>
        <w:right w:val="none" w:sz="0" w:space="0" w:color="auto"/>
      </w:divBdr>
      <w:divsChild>
        <w:div w:id="589824371">
          <w:marLeft w:val="-188"/>
          <w:marRight w:val="-188"/>
          <w:marTop w:val="0"/>
          <w:marBottom w:val="0"/>
          <w:divBdr>
            <w:top w:val="none" w:sz="0" w:space="0" w:color="auto"/>
            <w:left w:val="none" w:sz="0" w:space="0" w:color="auto"/>
            <w:bottom w:val="none" w:sz="0" w:space="0" w:color="auto"/>
            <w:right w:val="none" w:sz="0" w:space="0" w:color="auto"/>
          </w:divBdr>
        </w:div>
      </w:divsChild>
    </w:div>
    <w:div w:id="412817478">
      <w:bodyDiv w:val="1"/>
      <w:marLeft w:val="0"/>
      <w:marRight w:val="0"/>
      <w:marTop w:val="0"/>
      <w:marBottom w:val="0"/>
      <w:divBdr>
        <w:top w:val="none" w:sz="0" w:space="0" w:color="auto"/>
        <w:left w:val="none" w:sz="0" w:space="0" w:color="auto"/>
        <w:bottom w:val="none" w:sz="0" w:space="0" w:color="auto"/>
        <w:right w:val="none" w:sz="0" w:space="0" w:color="auto"/>
      </w:divBdr>
    </w:div>
    <w:div w:id="413018588">
      <w:bodyDiv w:val="1"/>
      <w:marLeft w:val="0"/>
      <w:marRight w:val="0"/>
      <w:marTop w:val="0"/>
      <w:marBottom w:val="0"/>
      <w:divBdr>
        <w:top w:val="none" w:sz="0" w:space="0" w:color="auto"/>
        <w:left w:val="none" w:sz="0" w:space="0" w:color="auto"/>
        <w:bottom w:val="none" w:sz="0" w:space="0" w:color="auto"/>
        <w:right w:val="none" w:sz="0" w:space="0" w:color="auto"/>
      </w:divBdr>
      <w:divsChild>
        <w:div w:id="581598392">
          <w:marLeft w:val="-225"/>
          <w:marRight w:val="-225"/>
          <w:marTop w:val="0"/>
          <w:marBottom w:val="0"/>
          <w:divBdr>
            <w:top w:val="none" w:sz="0" w:space="0" w:color="auto"/>
            <w:left w:val="none" w:sz="0" w:space="0" w:color="auto"/>
            <w:bottom w:val="none" w:sz="0" w:space="0" w:color="auto"/>
            <w:right w:val="none" w:sz="0" w:space="0" w:color="auto"/>
          </w:divBdr>
          <w:divsChild>
            <w:div w:id="416174904">
              <w:marLeft w:val="0"/>
              <w:marRight w:val="0"/>
              <w:marTop w:val="0"/>
              <w:marBottom w:val="0"/>
              <w:divBdr>
                <w:top w:val="none" w:sz="0" w:space="0" w:color="auto"/>
                <w:left w:val="none" w:sz="0" w:space="0" w:color="auto"/>
                <w:bottom w:val="none" w:sz="0" w:space="0" w:color="auto"/>
                <w:right w:val="none" w:sz="0" w:space="0" w:color="auto"/>
              </w:divBdr>
              <w:divsChild>
                <w:div w:id="24939059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13433320">
      <w:bodyDiv w:val="1"/>
      <w:marLeft w:val="0"/>
      <w:marRight w:val="0"/>
      <w:marTop w:val="0"/>
      <w:marBottom w:val="0"/>
      <w:divBdr>
        <w:top w:val="none" w:sz="0" w:space="0" w:color="auto"/>
        <w:left w:val="none" w:sz="0" w:space="0" w:color="auto"/>
        <w:bottom w:val="none" w:sz="0" w:space="0" w:color="auto"/>
        <w:right w:val="none" w:sz="0" w:space="0" w:color="auto"/>
      </w:divBdr>
    </w:div>
    <w:div w:id="413555244">
      <w:bodyDiv w:val="1"/>
      <w:marLeft w:val="0"/>
      <w:marRight w:val="0"/>
      <w:marTop w:val="0"/>
      <w:marBottom w:val="0"/>
      <w:divBdr>
        <w:top w:val="none" w:sz="0" w:space="0" w:color="auto"/>
        <w:left w:val="none" w:sz="0" w:space="0" w:color="auto"/>
        <w:bottom w:val="none" w:sz="0" w:space="0" w:color="auto"/>
        <w:right w:val="none" w:sz="0" w:space="0" w:color="auto"/>
      </w:divBdr>
    </w:div>
    <w:div w:id="413598655">
      <w:bodyDiv w:val="1"/>
      <w:marLeft w:val="0"/>
      <w:marRight w:val="0"/>
      <w:marTop w:val="0"/>
      <w:marBottom w:val="0"/>
      <w:divBdr>
        <w:top w:val="none" w:sz="0" w:space="0" w:color="auto"/>
        <w:left w:val="none" w:sz="0" w:space="0" w:color="auto"/>
        <w:bottom w:val="none" w:sz="0" w:space="0" w:color="auto"/>
        <w:right w:val="none" w:sz="0" w:space="0" w:color="auto"/>
      </w:divBdr>
    </w:div>
    <w:div w:id="414211748">
      <w:bodyDiv w:val="1"/>
      <w:marLeft w:val="0"/>
      <w:marRight w:val="0"/>
      <w:marTop w:val="0"/>
      <w:marBottom w:val="0"/>
      <w:divBdr>
        <w:top w:val="none" w:sz="0" w:space="0" w:color="auto"/>
        <w:left w:val="none" w:sz="0" w:space="0" w:color="auto"/>
        <w:bottom w:val="none" w:sz="0" w:space="0" w:color="auto"/>
        <w:right w:val="none" w:sz="0" w:space="0" w:color="auto"/>
      </w:divBdr>
    </w:div>
    <w:div w:id="414479021">
      <w:bodyDiv w:val="1"/>
      <w:marLeft w:val="0"/>
      <w:marRight w:val="0"/>
      <w:marTop w:val="0"/>
      <w:marBottom w:val="0"/>
      <w:divBdr>
        <w:top w:val="none" w:sz="0" w:space="0" w:color="auto"/>
        <w:left w:val="none" w:sz="0" w:space="0" w:color="auto"/>
        <w:bottom w:val="none" w:sz="0" w:space="0" w:color="auto"/>
        <w:right w:val="none" w:sz="0" w:space="0" w:color="auto"/>
      </w:divBdr>
    </w:div>
    <w:div w:id="414547233">
      <w:bodyDiv w:val="1"/>
      <w:marLeft w:val="0"/>
      <w:marRight w:val="0"/>
      <w:marTop w:val="0"/>
      <w:marBottom w:val="0"/>
      <w:divBdr>
        <w:top w:val="none" w:sz="0" w:space="0" w:color="auto"/>
        <w:left w:val="none" w:sz="0" w:space="0" w:color="auto"/>
        <w:bottom w:val="none" w:sz="0" w:space="0" w:color="auto"/>
        <w:right w:val="none" w:sz="0" w:space="0" w:color="auto"/>
      </w:divBdr>
      <w:divsChild>
        <w:div w:id="165637566">
          <w:marLeft w:val="0"/>
          <w:marRight w:val="0"/>
          <w:marTop w:val="0"/>
          <w:marBottom w:val="0"/>
          <w:divBdr>
            <w:top w:val="none" w:sz="0" w:space="0" w:color="auto"/>
            <w:left w:val="none" w:sz="0" w:space="0" w:color="auto"/>
            <w:bottom w:val="none" w:sz="0" w:space="0" w:color="auto"/>
            <w:right w:val="none" w:sz="0" w:space="0" w:color="auto"/>
          </w:divBdr>
        </w:div>
      </w:divsChild>
    </w:div>
    <w:div w:id="414592151">
      <w:bodyDiv w:val="1"/>
      <w:marLeft w:val="0"/>
      <w:marRight w:val="0"/>
      <w:marTop w:val="0"/>
      <w:marBottom w:val="0"/>
      <w:divBdr>
        <w:top w:val="none" w:sz="0" w:space="0" w:color="auto"/>
        <w:left w:val="none" w:sz="0" w:space="0" w:color="auto"/>
        <w:bottom w:val="none" w:sz="0" w:space="0" w:color="auto"/>
        <w:right w:val="none" w:sz="0" w:space="0" w:color="auto"/>
      </w:divBdr>
      <w:divsChild>
        <w:div w:id="520702696">
          <w:marLeft w:val="0"/>
          <w:marRight w:val="0"/>
          <w:marTop w:val="0"/>
          <w:marBottom w:val="300"/>
          <w:divBdr>
            <w:top w:val="none" w:sz="0" w:space="0" w:color="auto"/>
            <w:left w:val="none" w:sz="0" w:space="0" w:color="auto"/>
            <w:bottom w:val="none" w:sz="0" w:space="0" w:color="auto"/>
            <w:right w:val="none" w:sz="0" w:space="0" w:color="auto"/>
          </w:divBdr>
          <w:divsChild>
            <w:div w:id="48019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5158">
      <w:bodyDiv w:val="1"/>
      <w:marLeft w:val="0"/>
      <w:marRight w:val="0"/>
      <w:marTop w:val="0"/>
      <w:marBottom w:val="0"/>
      <w:divBdr>
        <w:top w:val="none" w:sz="0" w:space="0" w:color="auto"/>
        <w:left w:val="none" w:sz="0" w:space="0" w:color="auto"/>
        <w:bottom w:val="none" w:sz="0" w:space="0" w:color="auto"/>
        <w:right w:val="none" w:sz="0" w:space="0" w:color="auto"/>
      </w:divBdr>
    </w:div>
    <w:div w:id="414712477">
      <w:bodyDiv w:val="1"/>
      <w:marLeft w:val="0"/>
      <w:marRight w:val="0"/>
      <w:marTop w:val="0"/>
      <w:marBottom w:val="0"/>
      <w:divBdr>
        <w:top w:val="none" w:sz="0" w:space="0" w:color="auto"/>
        <w:left w:val="none" w:sz="0" w:space="0" w:color="auto"/>
        <w:bottom w:val="none" w:sz="0" w:space="0" w:color="auto"/>
        <w:right w:val="none" w:sz="0" w:space="0" w:color="auto"/>
      </w:divBdr>
      <w:divsChild>
        <w:div w:id="86973459">
          <w:marLeft w:val="0"/>
          <w:marRight w:val="0"/>
          <w:marTop w:val="0"/>
          <w:marBottom w:val="300"/>
          <w:divBdr>
            <w:top w:val="none" w:sz="0" w:space="0" w:color="auto"/>
            <w:left w:val="none" w:sz="0" w:space="0" w:color="auto"/>
            <w:bottom w:val="none" w:sz="0" w:space="0" w:color="auto"/>
            <w:right w:val="none" w:sz="0" w:space="0" w:color="auto"/>
          </w:divBdr>
          <w:divsChild>
            <w:div w:id="1753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7836">
      <w:bodyDiv w:val="1"/>
      <w:marLeft w:val="0"/>
      <w:marRight w:val="0"/>
      <w:marTop w:val="0"/>
      <w:marBottom w:val="0"/>
      <w:divBdr>
        <w:top w:val="none" w:sz="0" w:space="0" w:color="auto"/>
        <w:left w:val="none" w:sz="0" w:space="0" w:color="auto"/>
        <w:bottom w:val="none" w:sz="0" w:space="0" w:color="auto"/>
        <w:right w:val="none" w:sz="0" w:space="0" w:color="auto"/>
      </w:divBdr>
    </w:div>
    <w:div w:id="414935278">
      <w:bodyDiv w:val="1"/>
      <w:marLeft w:val="0"/>
      <w:marRight w:val="0"/>
      <w:marTop w:val="0"/>
      <w:marBottom w:val="0"/>
      <w:divBdr>
        <w:top w:val="none" w:sz="0" w:space="0" w:color="auto"/>
        <w:left w:val="none" w:sz="0" w:space="0" w:color="auto"/>
        <w:bottom w:val="none" w:sz="0" w:space="0" w:color="auto"/>
        <w:right w:val="none" w:sz="0" w:space="0" w:color="auto"/>
      </w:divBdr>
      <w:divsChild>
        <w:div w:id="458956592">
          <w:marLeft w:val="-188"/>
          <w:marRight w:val="-188"/>
          <w:marTop w:val="0"/>
          <w:marBottom w:val="0"/>
          <w:divBdr>
            <w:top w:val="none" w:sz="0" w:space="0" w:color="auto"/>
            <w:left w:val="none" w:sz="0" w:space="0" w:color="auto"/>
            <w:bottom w:val="none" w:sz="0" w:space="0" w:color="auto"/>
            <w:right w:val="none" w:sz="0" w:space="0" w:color="auto"/>
          </w:divBdr>
        </w:div>
        <w:div w:id="735862356">
          <w:marLeft w:val="-188"/>
          <w:marRight w:val="-188"/>
          <w:marTop w:val="0"/>
          <w:marBottom w:val="0"/>
          <w:divBdr>
            <w:top w:val="none" w:sz="0" w:space="0" w:color="auto"/>
            <w:left w:val="none" w:sz="0" w:space="0" w:color="auto"/>
            <w:bottom w:val="none" w:sz="0" w:space="0" w:color="auto"/>
            <w:right w:val="none" w:sz="0" w:space="0" w:color="auto"/>
          </w:divBdr>
          <w:divsChild>
            <w:div w:id="677511309">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415134571">
      <w:bodyDiv w:val="1"/>
      <w:marLeft w:val="0"/>
      <w:marRight w:val="0"/>
      <w:marTop w:val="0"/>
      <w:marBottom w:val="0"/>
      <w:divBdr>
        <w:top w:val="none" w:sz="0" w:space="0" w:color="auto"/>
        <w:left w:val="none" w:sz="0" w:space="0" w:color="auto"/>
        <w:bottom w:val="none" w:sz="0" w:space="0" w:color="auto"/>
        <w:right w:val="none" w:sz="0" w:space="0" w:color="auto"/>
      </w:divBdr>
    </w:div>
    <w:div w:id="415564127">
      <w:bodyDiv w:val="1"/>
      <w:marLeft w:val="0"/>
      <w:marRight w:val="0"/>
      <w:marTop w:val="0"/>
      <w:marBottom w:val="0"/>
      <w:divBdr>
        <w:top w:val="none" w:sz="0" w:space="0" w:color="auto"/>
        <w:left w:val="none" w:sz="0" w:space="0" w:color="auto"/>
        <w:bottom w:val="none" w:sz="0" w:space="0" w:color="auto"/>
        <w:right w:val="none" w:sz="0" w:space="0" w:color="auto"/>
      </w:divBdr>
    </w:div>
    <w:div w:id="415712137">
      <w:bodyDiv w:val="1"/>
      <w:marLeft w:val="0"/>
      <w:marRight w:val="0"/>
      <w:marTop w:val="0"/>
      <w:marBottom w:val="0"/>
      <w:divBdr>
        <w:top w:val="none" w:sz="0" w:space="0" w:color="auto"/>
        <w:left w:val="none" w:sz="0" w:space="0" w:color="auto"/>
        <w:bottom w:val="none" w:sz="0" w:space="0" w:color="auto"/>
        <w:right w:val="none" w:sz="0" w:space="0" w:color="auto"/>
      </w:divBdr>
    </w:div>
    <w:div w:id="415977202">
      <w:bodyDiv w:val="1"/>
      <w:marLeft w:val="0"/>
      <w:marRight w:val="0"/>
      <w:marTop w:val="0"/>
      <w:marBottom w:val="0"/>
      <w:divBdr>
        <w:top w:val="none" w:sz="0" w:space="0" w:color="auto"/>
        <w:left w:val="none" w:sz="0" w:space="0" w:color="auto"/>
        <w:bottom w:val="none" w:sz="0" w:space="0" w:color="auto"/>
        <w:right w:val="none" w:sz="0" w:space="0" w:color="auto"/>
      </w:divBdr>
      <w:divsChild>
        <w:div w:id="583803835">
          <w:marLeft w:val="0"/>
          <w:marRight w:val="0"/>
          <w:marTop w:val="0"/>
          <w:marBottom w:val="300"/>
          <w:divBdr>
            <w:top w:val="none" w:sz="0" w:space="0" w:color="auto"/>
            <w:left w:val="none" w:sz="0" w:space="0" w:color="auto"/>
            <w:bottom w:val="none" w:sz="0" w:space="0" w:color="auto"/>
            <w:right w:val="none" w:sz="0" w:space="0" w:color="auto"/>
          </w:divBdr>
        </w:div>
        <w:div w:id="685985218">
          <w:marLeft w:val="0"/>
          <w:marRight w:val="0"/>
          <w:marTop w:val="0"/>
          <w:marBottom w:val="450"/>
          <w:divBdr>
            <w:top w:val="none" w:sz="0" w:space="0" w:color="auto"/>
            <w:left w:val="none" w:sz="0" w:space="0" w:color="auto"/>
            <w:bottom w:val="none" w:sz="0" w:space="0" w:color="auto"/>
            <w:right w:val="none" w:sz="0" w:space="0" w:color="auto"/>
          </w:divBdr>
        </w:div>
        <w:div w:id="704018658">
          <w:marLeft w:val="0"/>
          <w:marRight w:val="0"/>
          <w:marTop w:val="0"/>
          <w:marBottom w:val="0"/>
          <w:divBdr>
            <w:top w:val="none" w:sz="0" w:space="0" w:color="auto"/>
            <w:left w:val="none" w:sz="0" w:space="0" w:color="auto"/>
            <w:bottom w:val="none" w:sz="0" w:space="0" w:color="auto"/>
            <w:right w:val="none" w:sz="0" w:space="0" w:color="auto"/>
          </w:divBdr>
          <w:divsChild>
            <w:div w:id="501748455">
              <w:marLeft w:val="0"/>
              <w:marRight w:val="450"/>
              <w:marTop w:val="105"/>
              <w:marBottom w:val="150"/>
              <w:divBdr>
                <w:top w:val="none" w:sz="0" w:space="0" w:color="auto"/>
                <w:left w:val="none" w:sz="0" w:space="0" w:color="auto"/>
                <w:bottom w:val="none" w:sz="0" w:space="0" w:color="auto"/>
                <w:right w:val="none" w:sz="0" w:space="0" w:color="auto"/>
              </w:divBdr>
              <w:divsChild>
                <w:div w:id="483400820">
                  <w:marLeft w:val="0"/>
                  <w:marRight w:val="0"/>
                  <w:marTop w:val="0"/>
                  <w:marBottom w:val="0"/>
                  <w:divBdr>
                    <w:top w:val="none" w:sz="0" w:space="0" w:color="auto"/>
                    <w:left w:val="none" w:sz="0" w:space="0" w:color="auto"/>
                    <w:bottom w:val="none" w:sz="0" w:space="0" w:color="auto"/>
                    <w:right w:val="none" w:sz="0" w:space="0" w:color="auto"/>
                  </w:divBdr>
                  <w:divsChild>
                    <w:div w:id="4769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80066">
      <w:bodyDiv w:val="1"/>
      <w:marLeft w:val="0"/>
      <w:marRight w:val="0"/>
      <w:marTop w:val="0"/>
      <w:marBottom w:val="0"/>
      <w:divBdr>
        <w:top w:val="none" w:sz="0" w:space="0" w:color="auto"/>
        <w:left w:val="none" w:sz="0" w:space="0" w:color="auto"/>
        <w:bottom w:val="none" w:sz="0" w:space="0" w:color="auto"/>
        <w:right w:val="none" w:sz="0" w:space="0" w:color="auto"/>
      </w:divBdr>
    </w:div>
    <w:div w:id="416173603">
      <w:bodyDiv w:val="1"/>
      <w:marLeft w:val="0"/>
      <w:marRight w:val="0"/>
      <w:marTop w:val="0"/>
      <w:marBottom w:val="0"/>
      <w:divBdr>
        <w:top w:val="none" w:sz="0" w:space="0" w:color="auto"/>
        <w:left w:val="none" w:sz="0" w:space="0" w:color="auto"/>
        <w:bottom w:val="none" w:sz="0" w:space="0" w:color="auto"/>
        <w:right w:val="none" w:sz="0" w:space="0" w:color="auto"/>
      </w:divBdr>
      <w:divsChild>
        <w:div w:id="332419879">
          <w:marLeft w:val="0"/>
          <w:marRight w:val="0"/>
          <w:marTop w:val="0"/>
          <w:marBottom w:val="0"/>
          <w:divBdr>
            <w:top w:val="none" w:sz="0" w:space="0" w:color="auto"/>
            <w:left w:val="none" w:sz="0" w:space="0" w:color="auto"/>
            <w:bottom w:val="none" w:sz="0" w:space="0" w:color="auto"/>
            <w:right w:val="none" w:sz="0" w:space="0" w:color="auto"/>
          </w:divBdr>
        </w:div>
        <w:div w:id="651449855">
          <w:marLeft w:val="0"/>
          <w:marRight w:val="0"/>
          <w:marTop w:val="0"/>
          <w:marBottom w:val="0"/>
          <w:divBdr>
            <w:top w:val="none" w:sz="0" w:space="0" w:color="auto"/>
            <w:left w:val="none" w:sz="0" w:space="0" w:color="auto"/>
            <w:bottom w:val="none" w:sz="0" w:space="0" w:color="auto"/>
            <w:right w:val="none" w:sz="0" w:space="0" w:color="auto"/>
          </w:divBdr>
          <w:divsChild>
            <w:div w:id="1991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107">
      <w:bodyDiv w:val="1"/>
      <w:marLeft w:val="0"/>
      <w:marRight w:val="0"/>
      <w:marTop w:val="0"/>
      <w:marBottom w:val="0"/>
      <w:divBdr>
        <w:top w:val="none" w:sz="0" w:space="0" w:color="auto"/>
        <w:left w:val="none" w:sz="0" w:space="0" w:color="auto"/>
        <w:bottom w:val="none" w:sz="0" w:space="0" w:color="auto"/>
        <w:right w:val="none" w:sz="0" w:space="0" w:color="auto"/>
      </w:divBdr>
    </w:div>
    <w:div w:id="416753930">
      <w:bodyDiv w:val="1"/>
      <w:marLeft w:val="0"/>
      <w:marRight w:val="0"/>
      <w:marTop w:val="0"/>
      <w:marBottom w:val="0"/>
      <w:divBdr>
        <w:top w:val="none" w:sz="0" w:space="0" w:color="auto"/>
        <w:left w:val="none" w:sz="0" w:space="0" w:color="auto"/>
        <w:bottom w:val="none" w:sz="0" w:space="0" w:color="auto"/>
        <w:right w:val="none" w:sz="0" w:space="0" w:color="auto"/>
      </w:divBdr>
    </w:div>
    <w:div w:id="416757130">
      <w:bodyDiv w:val="1"/>
      <w:marLeft w:val="0"/>
      <w:marRight w:val="0"/>
      <w:marTop w:val="0"/>
      <w:marBottom w:val="0"/>
      <w:divBdr>
        <w:top w:val="none" w:sz="0" w:space="0" w:color="auto"/>
        <w:left w:val="none" w:sz="0" w:space="0" w:color="auto"/>
        <w:bottom w:val="none" w:sz="0" w:space="0" w:color="auto"/>
        <w:right w:val="none" w:sz="0" w:space="0" w:color="auto"/>
      </w:divBdr>
    </w:div>
    <w:div w:id="417407262">
      <w:bodyDiv w:val="1"/>
      <w:marLeft w:val="0"/>
      <w:marRight w:val="0"/>
      <w:marTop w:val="0"/>
      <w:marBottom w:val="0"/>
      <w:divBdr>
        <w:top w:val="none" w:sz="0" w:space="0" w:color="auto"/>
        <w:left w:val="none" w:sz="0" w:space="0" w:color="auto"/>
        <w:bottom w:val="none" w:sz="0" w:space="0" w:color="auto"/>
        <w:right w:val="none" w:sz="0" w:space="0" w:color="auto"/>
      </w:divBdr>
      <w:divsChild>
        <w:div w:id="570777647">
          <w:marLeft w:val="0"/>
          <w:marRight w:val="0"/>
          <w:marTop w:val="0"/>
          <w:marBottom w:val="0"/>
          <w:divBdr>
            <w:top w:val="none" w:sz="0" w:space="0" w:color="auto"/>
            <w:left w:val="none" w:sz="0" w:space="0" w:color="auto"/>
            <w:bottom w:val="none" w:sz="0" w:space="0" w:color="auto"/>
            <w:right w:val="none" w:sz="0" w:space="0" w:color="auto"/>
          </w:divBdr>
          <w:divsChild>
            <w:div w:id="7577931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7945948">
      <w:bodyDiv w:val="1"/>
      <w:marLeft w:val="0"/>
      <w:marRight w:val="0"/>
      <w:marTop w:val="0"/>
      <w:marBottom w:val="0"/>
      <w:divBdr>
        <w:top w:val="none" w:sz="0" w:space="0" w:color="auto"/>
        <w:left w:val="none" w:sz="0" w:space="0" w:color="auto"/>
        <w:bottom w:val="none" w:sz="0" w:space="0" w:color="auto"/>
        <w:right w:val="none" w:sz="0" w:space="0" w:color="auto"/>
      </w:divBdr>
      <w:divsChild>
        <w:div w:id="940146206">
          <w:marLeft w:val="0"/>
          <w:marRight w:val="0"/>
          <w:marTop w:val="0"/>
          <w:marBottom w:val="0"/>
          <w:divBdr>
            <w:top w:val="none" w:sz="0" w:space="0" w:color="auto"/>
            <w:left w:val="none" w:sz="0" w:space="0" w:color="auto"/>
            <w:bottom w:val="none" w:sz="0" w:space="0" w:color="auto"/>
            <w:right w:val="none" w:sz="0" w:space="0" w:color="auto"/>
          </w:divBdr>
        </w:div>
        <w:div w:id="1873112264">
          <w:marLeft w:val="0"/>
          <w:marRight w:val="0"/>
          <w:marTop w:val="0"/>
          <w:marBottom w:val="0"/>
          <w:divBdr>
            <w:top w:val="none" w:sz="0" w:space="0" w:color="auto"/>
            <w:left w:val="none" w:sz="0" w:space="0" w:color="auto"/>
            <w:bottom w:val="none" w:sz="0" w:space="0" w:color="auto"/>
            <w:right w:val="none" w:sz="0" w:space="0" w:color="auto"/>
          </w:divBdr>
        </w:div>
        <w:div w:id="2001276436">
          <w:marLeft w:val="0"/>
          <w:marRight w:val="0"/>
          <w:marTop w:val="0"/>
          <w:marBottom w:val="0"/>
          <w:divBdr>
            <w:top w:val="none" w:sz="0" w:space="0" w:color="auto"/>
            <w:left w:val="none" w:sz="0" w:space="0" w:color="auto"/>
            <w:bottom w:val="none" w:sz="0" w:space="0" w:color="auto"/>
            <w:right w:val="none" w:sz="0" w:space="0" w:color="auto"/>
          </w:divBdr>
          <w:divsChild>
            <w:div w:id="1198738580">
              <w:marLeft w:val="0"/>
              <w:marRight w:val="0"/>
              <w:marTop w:val="150"/>
              <w:marBottom w:val="150"/>
              <w:divBdr>
                <w:top w:val="none" w:sz="0" w:space="0" w:color="auto"/>
                <w:left w:val="none" w:sz="0" w:space="0" w:color="auto"/>
                <w:bottom w:val="none" w:sz="0" w:space="0" w:color="auto"/>
                <w:right w:val="none" w:sz="0" w:space="0" w:color="auto"/>
              </w:divBdr>
              <w:divsChild>
                <w:div w:id="2140606574">
                  <w:marLeft w:val="0"/>
                  <w:marRight w:val="0"/>
                  <w:marTop w:val="0"/>
                  <w:marBottom w:val="0"/>
                  <w:divBdr>
                    <w:top w:val="none" w:sz="0" w:space="0" w:color="auto"/>
                    <w:left w:val="none" w:sz="0" w:space="0" w:color="auto"/>
                    <w:bottom w:val="none" w:sz="0" w:space="0" w:color="auto"/>
                    <w:right w:val="none" w:sz="0" w:space="0" w:color="auto"/>
                  </w:divBdr>
                  <w:divsChild>
                    <w:div w:id="16390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30756">
      <w:bodyDiv w:val="1"/>
      <w:marLeft w:val="0"/>
      <w:marRight w:val="0"/>
      <w:marTop w:val="0"/>
      <w:marBottom w:val="0"/>
      <w:divBdr>
        <w:top w:val="none" w:sz="0" w:space="0" w:color="auto"/>
        <w:left w:val="none" w:sz="0" w:space="0" w:color="auto"/>
        <w:bottom w:val="none" w:sz="0" w:space="0" w:color="auto"/>
        <w:right w:val="none" w:sz="0" w:space="0" w:color="auto"/>
      </w:divBdr>
    </w:div>
    <w:div w:id="418911569">
      <w:bodyDiv w:val="1"/>
      <w:marLeft w:val="0"/>
      <w:marRight w:val="0"/>
      <w:marTop w:val="0"/>
      <w:marBottom w:val="0"/>
      <w:divBdr>
        <w:top w:val="none" w:sz="0" w:space="0" w:color="auto"/>
        <w:left w:val="none" w:sz="0" w:space="0" w:color="auto"/>
        <w:bottom w:val="none" w:sz="0" w:space="0" w:color="auto"/>
        <w:right w:val="none" w:sz="0" w:space="0" w:color="auto"/>
      </w:divBdr>
      <w:divsChild>
        <w:div w:id="177354186">
          <w:marLeft w:val="-225"/>
          <w:marRight w:val="-225"/>
          <w:marTop w:val="0"/>
          <w:marBottom w:val="0"/>
          <w:divBdr>
            <w:top w:val="none" w:sz="0" w:space="0" w:color="auto"/>
            <w:left w:val="none" w:sz="0" w:space="0" w:color="auto"/>
            <w:bottom w:val="none" w:sz="0" w:space="0" w:color="auto"/>
            <w:right w:val="none" w:sz="0" w:space="0" w:color="auto"/>
          </w:divBdr>
          <w:divsChild>
            <w:div w:id="177742517">
              <w:marLeft w:val="1463"/>
              <w:marRight w:val="0"/>
              <w:marTop w:val="0"/>
              <w:marBottom w:val="0"/>
              <w:divBdr>
                <w:top w:val="none" w:sz="0" w:space="0" w:color="auto"/>
                <w:left w:val="none" w:sz="0" w:space="0" w:color="auto"/>
                <w:bottom w:val="none" w:sz="0" w:space="0" w:color="auto"/>
                <w:right w:val="none" w:sz="0" w:space="0" w:color="auto"/>
              </w:divBdr>
            </w:div>
          </w:divsChild>
        </w:div>
        <w:div w:id="623538251">
          <w:marLeft w:val="-225"/>
          <w:marRight w:val="-225"/>
          <w:marTop w:val="0"/>
          <w:marBottom w:val="0"/>
          <w:divBdr>
            <w:top w:val="none" w:sz="0" w:space="0" w:color="auto"/>
            <w:left w:val="none" w:sz="0" w:space="0" w:color="auto"/>
            <w:bottom w:val="none" w:sz="0" w:space="0" w:color="auto"/>
            <w:right w:val="none" w:sz="0" w:space="0" w:color="auto"/>
          </w:divBdr>
        </w:div>
      </w:divsChild>
    </w:div>
    <w:div w:id="418913020">
      <w:bodyDiv w:val="1"/>
      <w:marLeft w:val="0"/>
      <w:marRight w:val="0"/>
      <w:marTop w:val="0"/>
      <w:marBottom w:val="0"/>
      <w:divBdr>
        <w:top w:val="none" w:sz="0" w:space="0" w:color="auto"/>
        <w:left w:val="none" w:sz="0" w:space="0" w:color="auto"/>
        <w:bottom w:val="none" w:sz="0" w:space="0" w:color="auto"/>
        <w:right w:val="none" w:sz="0" w:space="0" w:color="auto"/>
      </w:divBdr>
      <w:divsChild>
        <w:div w:id="284774949">
          <w:marLeft w:val="0"/>
          <w:marRight w:val="0"/>
          <w:marTop w:val="0"/>
          <w:marBottom w:val="125"/>
          <w:divBdr>
            <w:top w:val="none" w:sz="0" w:space="0" w:color="auto"/>
            <w:left w:val="none" w:sz="0" w:space="0" w:color="auto"/>
            <w:bottom w:val="none" w:sz="0" w:space="0" w:color="auto"/>
            <w:right w:val="none" w:sz="0" w:space="0" w:color="auto"/>
          </w:divBdr>
        </w:div>
        <w:div w:id="571814140">
          <w:marLeft w:val="0"/>
          <w:marRight w:val="0"/>
          <w:marTop w:val="0"/>
          <w:marBottom w:val="0"/>
          <w:divBdr>
            <w:top w:val="single" w:sz="4" w:space="6" w:color="999999"/>
            <w:left w:val="none" w:sz="0" w:space="0" w:color="auto"/>
            <w:bottom w:val="single" w:sz="4" w:space="0" w:color="999999"/>
            <w:right w:val="none" w:sz="0" w:space="0" w:color="auto"/>
          </w:divBdr>
          <w:divsChild>
            <w:div w:id="2161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8450">
      <w:bodyDiv w:val="1"/>
      <w:marLeft w:val="0"/>
      <w:marRight w:val="0"/>
      <w:marTop w:val="0"/>
      <w:marBottom w:val="0"/>
      <w:divBdr>
        <w:top w:val="none" w:sz="0" w:space="0" w:color="auto"/>
        <w:left w:val="none" w:sz="0" w:space="0" w:color="auto"/>
        <w:bottom w:val="none" w:sz="0" w:space="0" w:color="auto"/>
        <w:right w:val="none" w:sz="0" w:space="0" w:color="auto"/>
      </w:divBdr>
      <w:divsChild>
        <w:div w:id="318266565">
          <w:marLeft w:val="0"/>
          <w:marRight w:val="0"/>
          <w:marTop w:val="0"/>
          <w:marBottom w:val="0"/>
          <w:divBdr>
            <w:top w:val="none" w:sz="0" w:space="0" w:color="auto"/>
            <w:left w:val="none" w:sz="0" w:space="0" w:color="auto"/>
            <w:bottom w:val="none" w:sz="0" w:space="0" w:color="auto"/>
            <w:right w:val="none" w:sz="0" w:space="0" w:color="auto"/>
          </w:divBdr>
        </w:div>
      </w:divsChild>
    </w:div>
    <w:div w:id="419103887">
      <w:bodyDiv w:val="1"/>
      <w:marLeft w:val="0"/>
      <w:marRight w:val="0"/>
      <w:marTop w:val="0"/>
      <w:marBottom w:val="0"/>
      <w:divBdr>
        <w:top w:val="none" w:sz="0" w:space="0" w:color="auto"/>
        <w:left w:val="none" w:sz="0" w:space="0" w:color="auto"/>
        <w:bottom w:val="none" w:sz="0" w:space="0" w:color="auto"/>
        <w:right w:val="none" w:sz="0" w:space="0" w:color="auto"/>
      </w:divBdr>
      <w:divsChild>
        <w:div w:id="92165540">
          <w:marLeft w:val="0"/>
          <w:marRight w:val="0"/>
          <w:marTop w:val="0"/>
          <w:marBottom w:val="0"/>
          <w:divBdr>
            <w:top w:val="none" w:sz="0" w:space="0" w:color="auto"/>
            <w:left w:val="none" w:sz="0" w:space="0" w:color="auto"/>
            <w:bottom w:val="none" w:sz="0" w:space="0" w:color="auto"/>
            <w:right w:val="none" w:sz="0" w:space="0" w:color="auto"/>
          </w:divBdr>
        </w:div>
        <w:div w:id="157312641">
          <w:marLeft w:val="0"/>
          <w:marRight w:val="0"/>
          <w:marTop w:val="0"/>
          <w:marBottom w:val="0"/>
          <w:divBdr>
            <w:top w:val="none" w:sz="0" w:space="0" w:color="auto"/>
            <w:left w:val="none" w:sz="0" w:space="0" w:color="auto"/>
            <w:bottom w:val="none" w:sz="0" w:space="0" w:color="auto"/>
            <w:right w:val="none" w:sz="0" w:space="0" w:color="auto"/>
          </w:divBdr>
        </w:div>
      </w:divsChild>
    </w:div>
    <w:div w:id="419447137">
      <w:bodyDiv w:val="1"/>
      <w:marLeft w:val="0"/>
      <w:marRight w:val="0"/>
      <w:marTop w:val="0"/>
      <w:marBottom w:val="0"/>
      <w:divBdr>
        <w:top w:val="none" w:sz="0" w:space="0" w:color="auto"/>
        <w:left w:val="none" w:sz="0" w:space="0" w:color="auto"/>
        <w:bottom w:val="none" w:sz="0" w:space="0" w:color="auto"/>
        <w:right w:val="none" w:sz="0" w:space="0" w:color="auto"/>
      </w:divBdr>
    </w:div>
    <w:div w:id="419452478">
      <w:bodyDiv w:val="1"/>
      <w:marLeft w:val="0"/>
      <w:marRight w:val="0"/>
      <w:marTop w:val="0"/>
      <w:marBottom w:val="0"/>
      <w:divBdr>
        <w:top w:val="none" w:sz="0" w:space="0" w:color="auto"/>
        <w:left w:val="none" w:sz="0" w:space="0" w:color="auto"/>
        <w:bottom w:val="none" w:sz="0" w:space="0" w:color="auto"/>
        <w:right w:val="none" w:sz="0" w:space="0" w:color="auto"/>
      </w:divBdr>
      <w:divsChild>
        <w:div w:id="750740281">
          <w:marLeft w:val="-225"/>
          <w:marRight w:val="-225"/>
          <w:marTop w:val="0"/>
          <w:marBottom w:val="0"/>
          <w:divBdr>
            <w:top w:val="none" w:sz="0" w:space="0" w:color="auto"/>
            <w:left w:val="none" w:sz="0" w:space="0" w:color="auto"/>
            <w:bottom w:val="none" w:sz="0" w:space="0" w:color="auto"/>
            <w:right w:val="none" w:sz="0" w:space="0" w:color="auto"/>
          </w:divBdr>
          <w:divsChild>
            <w:div w:id="1061946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20102352">
      <w:bodyDiv w:val="1"/>
      <w:marLeft w:val="0"/>
      <w:marRight w:val="0"/>
      <w:marTop w:val="0"/>
      <w:marBottom w:val="0"/>
      <w:divBdr>
        <w:top w:val="none" w:sz="0" w:space="0" w:color="auto"/>
        <w:left w:val="none" w:sz="0" w:space="0" w:color="auto"/>
        <w:bottom w:val="none" w:sz="0" w:space="0" w:color="auto"/>
        <w:right w:val="none" w:sz="0" w:space="0" w:color="auto"/>
      </w:divBdr>
    </w:div>
    <w:div w:id="420612510">
      <w:bodyDiv w:val="1"/>
      <w:marLeft w:val="0"/>
      <w:marRight w:val="0"/>
      <w:marTop w:val="0"/>
      <w:marBottom w:val="0"/>
      <w:divBdr>
        <w:top w:val="none" w:sz="0" w:space="0" w:color="auto"/>
        <w:left w:val="none" w:sz="0" w:space="0" w:color="auto"/>
        <w:bottom w:val="none" w:sz="0" w:space="0" w:color="auto"/>
        <w:right w:val="none" w:sz="0" w:space="0" w:color="auto"/>
      </w:divBdr>
      <w:divsChild>
        <w:div w:id="25374480">
          <w:marLeft w:val="0"/>
          <w:marRight w:val="0"/>
          <w:marTop w:val="150"/>
          <w:marBottom w:val="150"/>
          <w:divBdr>
            <w:top w:val="none" w:sz="0" w:space="0" w:color="auto"/>
            <w:left w:val="none" w:sz="0" w:space="0" w:color="auto"/>
            <w:bottom w:val="none" w:sz="0" w:space="0" w:color="auto"/>
            <w:right w:val="none" w:sz="0" w:space="0" w:color="auto"/>
          </w:divBdr>
        </w:div>
        <w:div w:id="332808134">
          <w:marLeft w:val="0"/>
          <w:marRight w:val="0"/>
          <w:marTop w:val="0"/>
          <w:marBottom w:val="0"/>
          <w:divBdr>
            <w:top w:val="none" w:sz="0" w:space="0" w:color="auto"/>
            <w:left w:val="none" w:sz="0" w:space="0" w:color="auto"/>
            <w:bottom w:val="none" w:sz="0" w:space="0" w:color="auto"/>
            <w:right w:val="none" w:sz="0" w:space="0" w:color="auto"/>
          </w:divBdr>
          <w:divsChild>
            <w:div w:id="818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7366">
      <w:bodyDiv w:val="1"/>
      <w:marLeft w:val="0"/>
      <w:marRight w:val="0"/>
      <w:marTop w:val="0"/>
      <w:marBottom w:val="0"/>
      <w:divBdr>
        <w:top w:val="none" w:sz="0" w:space="0" w:color="auto"/>
        <w:left w:val="none" w:sz="0" w:space="0" w:color="auto"/>
        <w:bottom w:val="none" w:sz="0" w:space="0" w:color="auto"/>
        <w:right w:val="none" w:sz="0" w:space="0" w:color="auto"/>
      </w:divBdr>
      <w:divsChild>
        <w:div w:id="163593858">
          <w:marLeft w:val="750"/>
          <w:marRight w:val="0"/>
          <w:marTop w:val="0"/>
          <w:marBottom w:val="0"/>
          <w:divBdr>
            <w:top w:val="none" w:sz="0" w:space="0" w:color="auto"/>
            <w:left w:val="none" w:sz="0" w:space="0" w:color="auto"/>
            <w:bottom w:val="none" w:sz="0" w:space="0" w:color="auto"/>
            <w:right w:val="none" w:sz="0" w:space="0" w:color="auto"/>
          </w:divBdr>
        </w:div>
      </w:divsChild>
    </w:div>
    <w:div w:id="420763037">
      <w:bodyDiv w:val="1"/>
      <w:marLeft w:val="0"/>
      <w:marRight w:val="0"/>
      <w:marTop w:val="0"/>
      <w:marBottom w:val="0"/>
      <w:divBdr>
        <w:top w:val="none" w:sz="0" w:space="0" w:color="auto"/>
        <w:left w:val="none" w:sz="0" w:space="0" w:color="auto"/>
        <w:bottom w:val="none" w:sz="0" w:space="0" w:color="auto"/>
        <w:right w:val="none" w:sz="0" w:space="0" w:color="auto"/>
      </w:divBdr>
      <w:divsChild>
        <w:div w:id="1801724210">
          <w:marLeft w:val="0"/>
          <w:marRight w:val="0"/>
          <w:marTop w:val="0"/>
          <w:marBottom w:val="0"/>
          <w:divBdr>
            <w:top w:val="none" w:sz="0" w:space="0" w:color="auto"/>
            <w:left w:val="none" w:sz="0" w:space="0" w:color="auto"/>
            <w:bottom w:val="none" w:sz="0" w:space="0" w:color="auto"/>
            <w:right w:val="none" w:sz="0" w:space="0" w:color="auto"/>
          </w:divBdr>
          <w:divsChild>
            <w:div w:id="1112439753">
              <w:marLeft w:val="-225"/>
              <w:marRight w:val="-225"/>
              <w:marTop w:val="0"/>
              <w:marBottom w:val="0"/>
              <w:divBdr>
                <w:top w:val="none" w:sz="0" w:space="0" w:color="auto"/>
                <w:left w:val="none" w:sz="0" w:space="0" w:color="auto"/>
                <w:bottom w:val="none" w:sz="0" w:space="0" w:color="auto"/>
                <w:right w:val="none" w:sz="0" w:space="0" w:color="auto"/>
              </w:divBdr>
              <w:divsChild>
                <w:div w:id="1708526551">
                  <w:marLeft w:val="0"/>
                  <w:marRight w:val="0"/>
                  <w:marTop w:val="0"/>
                  <w:marBottom w:val="0"/>
                  <w:divBdr>
                    <w:top w:val="none" w:sz="0" w:space="0" w:color="auto"/>
                    <w:left w:val="none" w:sz="0" w:space="0" w:color="auto"/>
                    <w:bottom w:val="none" w:sz="0" w:space="0" w:color="auto"/>
                    <w:right w:val="none" w:sz="0" w:space="0" w:color="auto"/>
                  </w:divBdr>
                  <w:divsChild>
                    <w:div w:id="1771197141">
                      <w:marLeft w:val="-225"/>
                      <w:marRight w:val="-225"/>
                      <w:marTop w:val="0"/>
                      <w:marBottom w:val="0"/>
                      <w:divBdr>
                        <w:top w:val="none" w:sz="0" w:space="0" w:color="auto"/>
                        <w:left w:val="none" w:sz="0" w:space="0" w:color="auto"/>
                        <w:bottom w:val="none" w:sz="0" w:space="0" w:color="auto"/>
                        <w:right w:val="none" w:sz="0" w:space="0" w:color="auto"/>
                      </w:divBdr>
                      <w:divsChild>
                        <w:div w:id="3282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96661">
              <w:marLeft w:val="-225"/>
              <w:marRight w:val="-225"/>
              <w:marTop w:val="0"/>
              <w:marBottom w:val="0"/>
              <w:divBdr>
                <w:top w:val="none" w:sz="0" w:space="0" w:color="auto"/>
                <w:left w:val="none" w:sz="0" w:space="0" w:color="auto"/>
                <w:bottom w:val="none" w:sz="0" w:space="0" w:color="auto"/>
                <w:right w:val="none" w:sz="0" w:space="0" w:color="auto"/>
              </w:divBdr>
              <w:divsChild>
                <w:div w:id="2086756844">
                  <w:marLeft w:val="0"/>
                  <w:marRight w:val="0"/>
                  <w:marTop w:val="0"/>
                  <w:marBottom w:val="0"/>
                  <w:divBdr>
                    <w:top w:val="none" w:sz="0" w:space="0" w:color="auto"/>
                    <w:left w:val="none" w:sz="0" w:space="0" w:color="auto"/>
                    <w:bottom w:val="none" w:sz="0" w:space="0" w:color="auto"/>
                    <w:right w:val="none" w:sz="0" w:space="0" w:color="auto"/>
                  </w:divBdr>
                  <w:divsChild>
                    <w:div w:id="1854489508">
                      <w:marLeft w:val="0"/>
                      <w:marRight w:val="0"/>
                      <w:marTop w:val="0"/>
                      <w:marBottom w:val="0"/>
                      <w:divBdr>
                        <w:top w:val="none" w:sz="0" w:space="0" w:color="auto"/>
                        <w:left w:val="none" w:sz="0" w:space="0" w:color="auto"/>
                        <w:bottom w:val="none" w:sz="0" w:space="0" w:color="auto"/>
                        <w:right w:val="none" w:sz="0" w:space="0" w:color="auto"/>
                      </w:divBdr>
                      <w:divsChild>
                        <w:div w:id="20873378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0130718">
                  <w:marLeft w:val="0"/>
                  <w:marRight w:val="0"/>
                  <w:marTop w:val="0"/>
                  <w:marBottom w:val="0"/>
                  <w:divBdr>
                    <w:top w:val="none" w:sz="0" w:space="0" w:color="auto"/>
                    <w:left w:val="none" w:sz="0" w:space="0" w:color="auto"/>
                    <w:bottom w:val="none" w:sz="0" w:space="0" w:color="auto"/>
                    <w:right w:val="none" w:sz="0" w:space="0" w:color="auto"/>
                  </w:divBdr>
                  <w:divsChild>
                    <w:div w:id="1481729033">
                      <w:marLeft w:val="0"/>
                      <w:marRight w:val="0"/>
                      <w:marTop w:val="0"/>
                      <w:marBottom w:val="0"/>
                      <w:divBdr>
                        <w:top w:val="none" w:sz="0" w:space="0" w:color="auto"/>
                        <w:left w:val="none" w:sz="0" w:space="0" w:color="auto"/>
                        <w:bottom w:val="none" w:sz="0" w:space="0" w:color="auto"/>
                        <w:right w:val="none" w:sz="0" w:space="0" w:color="auto"/>
                      </w:divBdr>
                      <w:divsChild>
                        <w:div w:id="9259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84984">
          <w:marLeft w:val="0"/>
          <w:marRight w:val="0"/>
          <w:marTop w:val="0"/>
          <w:marBottom w:val="0"/>
          <w:divBdr>
            <w:top w:val="none" w:sz="0" w:space="0" w:color="auto"/>
            <w:left w:val="none" w:sz="0" w:space="0" w:color="auto"/>
            <w:bottom w:val="none" w:sz="0" w:space="0" w:color="auto"/>
            <w:right w:val="none" w:sz="0" w:space="0" w:color="auto"/>
          </w:divBdr>
          <w:divsChild>
            <w:div w:id="1596286493">
              <w:marLeft w:val="-225"/>
              <w:marRight w:val="-225"/>
              <w:marTop w:val="0"/>
              <w:marBottom w:val="0"/>
              <w:divBdr>
                <w:top w:val="none" w:sz="0" w:space="0" w:color="auto"/>
                <w:left w:val="none" w:sz="0" w:space="0" w:color="auto"/>
                <w:bottom w:val="none" w:sz="0" w:space="0" w:color="auto"/>
                <w:right w:val="none" w:sz="0" w:space="0" w:color="auto"/>
              </w:divBdr>
              <w:divsChild>
                <w:div w:id="1509637554">
                  <w:marLeft w:val="1425"/>
                  <w:marRight w:val="0"/>
                  <w:marTop w:val="0"/>
                  <w:marBottom w:val="0"/>
                  <w:divBdr>
                    <w:top w:val="none" w:sz="0" w:space="0" w:color="auto"/>
                    <w:left w:val="none" w:sz="0" w:space="0" w:color="auto"/>
                    <w:bottom w:val="none" w:sz="0" w:space="0" w:color="auto"/>
                    <w:right w:val="none" w:sz="0" w:space="0" w:color="auto"/>
                  </w:divBdr>
                  <w:divsChild>
                    <w:div w:id="1679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027768">
      <w:bodyDiv w:val="1"/>
      <w:marLeft w:val="0"/>
      <w:marRight w:val="0"/>
      <w:marTop w:val="0"/>
      <w:marBottom w:val="0"/>
      <w:divBdr>
        <w:top w:val="none" w:sz="0" w:space="0" w:color="auto"/>
        <w:left w:val="none" w:sz="0" w:space="0" w:color="auto"/>
        <w:bottom w:val="none" w:sz="0" w:space="0" w:color="auto"/>
        <w:right w:val="none" w:sz="0" w:space="0" w:color="auto"/>
      </w:divBdr>
    </w:div>
    <w:div w:id="421268301">
      <w:bodyDiv w:val="1"/>
      <w:marLeft w:val="0"/>
      <w:marRight w:val="0"/>
      <w:marTop w:val="0"/>
      <w:marBottom w:val="0"/>
      <w:divBdr>
        <w:top w:val="none" w:sz="0" w:space="0" w:color="auto"/>
        <w:left w:val="none" w:sz="0" w:space="0" w:color="auto"/>
        <w:bottom w:val="none" w:sz="0" w:space="0" w:color="auto"/>
        <w:right w:val="none" w:sz="0" w:space="0" w:color="auto"/>
      </w:divBdr>
      <w:divsChild>
        <w:div w:id="305475636">
          <w:marLeft w:val="750"/>
          <w:marRight w:val="0"/>
          <w:marTop w:val="0"/>
          <w:marBottom w:val="0"/>
          <w:divBdr>
            <w:top w:val="none" w:sz="0" w:space="0" w:color="auto"/>
            <w:left w:val="none" w:sz="0" w:space="0" w:color="auto"/>
            <w:bottom w:val="none" w:sz="0" w:space="0" w:color="auto"/>
            <w:right w:val="none" w:sz="0" w:space="0" w:color="auto"/>
          </w:divBdr>
          <w:divsChild>
            <w:div w:id="354505762">
              <w:marLeft w:val="15"/>
              <w:marRight w:val="225"/>
              <w:marTop w:val="165"/>
              <w:marBottom w:val="105"/>
              <w:divBdr>
                <w:top w:val="none" w:sz="0" w:space="0" w:color="auto"/>
                <w:left w:val="none" w:sz="0" w:space="0" w:color="auto"/>
                <w:bottom w:val="none" w:sz="0" w:space="0" w:color="auto"/>
                <w:right w:val="none" w:sz="0" w:space="0" w:color="auto"/>
              </w:divBdr>
            </w:div>
          </w:divsChild>
        </w:div>
      </w:divsChild>
    </w:div>
    <w:div w:id="421529544">
      <w:bodyDiv w:val="1"/>
      <w:marLeft w:val="0"/>
      <w:marRight w:val="0"/>
      <w:marTop w:val="0"/>
      <w:marBottom w:val="0"/>
      <w:divBdr>
        <w:top w:val="none" w:sz="0" w:space="0" w:color="auto"/>
        <w:left w:val="none" w:sz="0" w:space="0" w:color="auto"/>
        <w:bottom w:val="none" w:sz="0" w:space="0" w:color="auto"/>
        <w:right w:val="none" w:sz="0" w:space="0" w:color="auto"/>
      </w:divBdr>
      <w:divsChild>
        <w:div w:id="558327744">
          <w:marLeft w:val="-225"/>
          <w:marRight w:val="-225"/>
          <w:marTop w:val="0"/>
          <w:marBottom w:val="0"/>
          <w:divBdr>
            <w:top w:val="none" w:sz="0" w:space="0" w:color="auto"/>
            <w:left w:val="none" w:sz="0" w:space="0" w:color="auto"/>
            <w:bottom w:val="none" w:sz="0" w:space="0" w:color="auto"/>
            <w:right w:val="none" w:sz="0" w:space="0" w:color="auto"/>
          </w:divBdr>
          <w:divsChild>
            <w:div w:id="491455075">
              <w:marLeft w:val="0"/>
              <w:marRight w:val="0"/>
              <w:marTop w:val="0"/>
              <w:marBottom w:val="0"/>
              <w:divBdr>
                <w:top w:val="none" w:sz="0" w:space="0" w:color="auto"/>
                <w:left w:val="none" w:sz="0" w:space="0" w:color="auto"/>
                <w:bottom w:val="none" w:sz="0" w:space="0" w:color="auto"/>
                <w:right w:val="none" w:sz="0" w:space="0" w:color="auto"/>
              </w:divBdr>
              <w:divsChild>
                <w:div w:id="43656276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21538165">
      <w:bodyDiv w:val="1"/>
      <w:marLeft w:val="0"/>
      <w:marRight w:val="0"/>
      <w:marTop w:val="0"/>
      <w:marBottom w:val="0"/>
      <w:divBdr>
        <w:top w:val="none" w:sz="0" w:space="0" w:color="auto"/>
        <w:left w:val="none" w:sz="0" w:space="0" w:color="auto"/>
        <w:bottom w:val="none" w:sz="0" w:space="0" w:color="auto"/>
        <w:right w:val="none" w:sz="0" w:space="0" w:color="auto"/>
      </w:divBdr>
      <w:divsChild>
        <w:div w:id="230653391">
          <w:marLeft w:val="-150"/>
          <w:marRight w:val="-150"/>
          <w:marTop w:val="0"/>
          <w:marBottom w:val="0"/>
          <w:divBdr>
            <w:top w:val="none" w:sz="0" w:space="0" w:color="auto"/>
            <w:left w:val="none" w:sz="0" w:space="0" w:color="auto"/>
            <w:bottom w:val="none" w:sz="0" w:space="0" w:color="auto"/>
            <w:right w:val="none" w:sz="0" w:space="0" w:color="auto"/>
          </w:divBdr>
          <w:divsChild>
            <w:div w:id="69087906">
              <w:marLeft w:val="0"/>
              <w:marRight w:val="0"/>
              <w:marTop w:val="0"/>
              <w:marBottom w:val="0"/>
              <w:divBdr>
                <w:top w:val="none" w:sz="0" w:space="0" w:color="auto"/>
                <w:left w:val="none" w:sz="0" w:space="0" w:color="auto"/>
                <w:bottom w:val="none" w:sz="0" w:space="0" w:color="auto"/>
                <w:right w:val="none" w:sz="0" w:space="0" w:color="auto"/>
              </w:divBdr>
              <w:divsChild>
                <w:div w:id="11078066">
                  <w:marLeft w:val="-150"/>
                  <w:marRight w:val="-150"/>
                  <w:marTop w:val="0"/>
                  <w:marBottom w:val="0"/>
                  <w:divBdr>
                    <w:top w:val="none" w:sz="0" w:space="0" w:color="auto"/>
                    <w:left w:val="none" w:sz="0" w:space="0" w:color="auto"/>
                    <w:bottom w:val="none" w:sz="0" w:space="0" w:color="auto"/>
                    <w:right w:val="none" w:sz="0" w:space="0" w:color="auto"/>
                  </w:divBdr>
                  <w:divsChild>
                    <w:div w:id="253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05497">
      <w:bodyDiv w:val="1"/>
      <w:marLeft w:val="0"/>
      <w:marRight w:val="0"/>
      <w:marTop w:val="0"/>
      <w:marBottom w:val="0"/>
      <w:divBdr>
        <w:top w:val="none" w:sz="0" w:space="0" w:color="auto"/>
        <w:left w:val="none" w:sz="0" w:space="0" w:color="auto"/>
        <w:bottom w:val="none" w:sz="0" w:space="0" w:color="auto"/>
        <w:right w:val="none" w:sz="0" w:space="0" w:color="auto"/>
      </w:divBdr>
      <w:divsChild>
        <w:div w:id="129523417">
          <w:marLeft w:val="-188"/>
          <w:marRight w:val="-188"/>
          <w:marTop w:val="0"/>
          <w:marBottom w:val="0"/>
          <w:divBdr>
            <w:top w:val="none" w:sz="0" w:space="0" w:color="auto"/>
            <w:left w:val="none" w:sz="0" w:space="0" w:color="auto"/>
            <w:bottom w:val="none" w:sz="0" w:space="0" w:color="auto"/>
            <w:right w:val="none" w:sz="0" w:space="0" w:color="auto"/>
          </w:divBdr>
          <w:divsChild>
            <w:div w:id="52317366">
              <w:marLeft w:val="1221"/>
              <w:marRight w:val="0"/>
              <w:marTop w:val="0"/>
              <w:marBottom w:val="0"/>
              <w:divBdr>
                <w:top w:val="none" w:sz="0" w:space="0" w:color="auto"/>
                <w:left w:val="none" w:sz="0" w:space="0" w:color="auto"/>
                <w:bottom w:val="none" w:sz="0" w:space="0" w:color="auto"/>
                <w:right w:val="none" w:sz="0" w:space="0" w:color="auto"/>
              </w:divBdr>
              <w:divsChild>
                <w:div w:id="2548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3620">
          <w:marLeft w:val="-188"/>
          <w:marRight w:val="-188"/>
          <w:marTop w:val="0"/>
          <w:marBottom w:val="0"/>
          <w:divBdr>
            <w:top w:val="none" w:sz="0" w:space="0" w:color="auto"/>
            <w:left w:val="none" w:sz="0" w:space="0" w:color="auto"/>
            <w:bottom w:val="none" w:sz="0" w:space="0" w:color="auto"/>
            <w:right w:val="none" w:sz="0" w:space="0" w:color="auto"/>
          </w:divBdr>
          <w:divsChild>
            <w:div w:id="6634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6672">
      <w:bodyDiv w:val="1"/>
      <w:marLeft w:val="0"/>
      <w:marRight w:val="0"/>
      <w:marTop w:val="0"/>
      <w:marBottom w:val="0"/>
      <w:divBdr>
        <w:top w:val="none" w:sz="0" w:space="0" w:color="auto"/>
        <w:left w:val="none" w:sz="0" w:space="0" w:color="auto"/>
        <w:bottom w:val="none" w:sz="0" w:space="0" w:color="auto"/>
        <w:right w:val="none" w:sz="0" w:space="0" w:color="auto"/>
      </w:divBdr>
      <w:divsChild>
        <w:div w:id="767459164">
          <w:marLeft w:val="0"/>
          <w:marRight w:val="0"/>
          <w:marTop w:val="0"/>
          <w:marBottom w:val="0"/>
          <w:divBdr>
            <w:top w:val="none" w:sz="0" w:space="0" w:color="auto"/>
            <w:left w:val="none" w:sz="0" w:space="0" w:color="auto"/>
            <w:bottom w:val="none" w:sz="0" w:space="0" w:color="auto"/>
            <w:right w:val="none" w:sz="0" w:space="0" w:color="auto"/>
          </w:divBdr>
        </w:div>
      </w:divsChild>
    </w:div>
    <w:div w:id="422339205">
      <w:bodyDiv w:val="1"/>
      <w:marLeft w:val="0"/>
      <w:marRight w:val="0"/>
      <w:marTop w:val="0"/>
      <w:marBottom w:val="0"/>
      <w:divBdr>
        <w:top w:val="none" w:sz="0" w:space="0" w:color="auto"/>
        <w:left w:val="none" w:sz="0" w:space="0" w:color="auto"/>
        <w:bottom w:val="none" w:sz="0" w:space="0" w:color="auto"/>
        <w:right w:val="none" w:sz="0" w:space="0" w:color="auto"/>
      </w:divBdr>
      <w:divsChild>
        <w:div w:id="459107970">
          <w:marLeft w:val="-225"/>
          <w:marRight w:val="-225"/>
          <w:marTop w:val="0"/>
          <w:marBottom w:val="0"/>
          <w:divBdr>
            <w:top w:val="none" w:sz="0" w:space="0" w:color="auto"/>
            <w:left w:val="none" w:sz="0" w:space="0" w:color="auto"/>
            <w:bottom w:val="none" w:sz="0" w:space="0" w:color="auto"/>
            <w:right w:val="none" w:sz="0" w:space="0" w:color="auto"/>
          </w:divBdr>
        </w:div>
      </w:divsChild>
    </w:div>
    <w:div w:id="422342466">
      <w:bodyDiv w:val="1"/>
      <w:marLeft w:val="0"/>
      <w:marRight w:val="0"/>
      <w:marTop w:val="0"/>
      <w:marBottom w:val="0"/>
      <w:divBdr>
        <w:top w:val="none" w:sz="0" w:space="0" w:color="auto"/>
        <w:left w:val="none" w:sz="0" w:space="0" w:color="auto"/>
        <w:bottom w:val="none" w:sz="0" w:space="0" w:color="auto"/>
        <w:right w:val="none" w:sz="0" w:space="0" w:color="auto"/>
      </w:divBdr>
      <w:divsChild>
        <w:div w:id="32459922">
          <w:marLeft w:val="626"/>
          <w:marRight w:val="0"/>
          <w:marTop w:val="0"/>
          <w:marBottom w:val="0"/>
          <w:divBdr>
            <w:top w:val="none" w:sz="0" w:space="0" w:color="auto"/>
            <w:left w:val="none" w:sz="0" w:space="0" w:color="auto"/>
            <w:bottom w:val="none" w:sz="0" w:space="0" w:color="auto"/>
            <w:right w:val="none" w:sz="0" w:space="0" w:color="auto"/>
          </w:divBdr>
        </w:div>
        <w:div w:id="728772787">
          <w:marLeft w:val="626"/>
          <w:marRight w:val="1252"/>
          <w:marTop w:val="0"/>
          <w:marBottom w:val="0"/>
          <w:divBdr>
            <w:top w:val="none" w:sz="0" w:space="0" w:color="auto"/>
            <w:left w:val="none" w:sz="0" w:space="0" w:color="auto"/>
            <w:bottom w:val="none" w:sz="0" w:space="0" w:color="auto"/>
            <w:right w:val="none" w:sz="0" w:space="0" w:color="auto"/>
          </w:divBdr>
        </w:div>
      </w:divsChild>
    </w:div>
    <w:div w:id="423380145">
      <w:bodyDiv w:val="1"/>
      <w:marLeft w:val="0"/>
      <w:marRight w:val="0"/>
      <w:marTop w:val="0"/>
      <w:marBottom w:val="0"/>
      <w:divBdr>
        <w:top w:val="none" w:sz="0" w:space="0" w:color="auto"/>
        <w:left w:val="none" w:sz="0" w:space="0" w:color="auto"/>
        <w:bottom w:val="none" w:sz="0" w:space="0" w:color="auto"/>
        <w:right w:val="none" w:sz="0" w:space="0" w:color="auto"/>
      </w:divBdr>
      <w:divsChild>
        <w:div w:id="539902755">
          <w:marLeft w:val="0"/>
          <w:marRight w:val="0"/>
          <w:marTop w:val="0"/>
          <w:marBottom w:val="63"/>
          <w:divBdr>
            <w:top w:val="none" w:sz="0" w:space="0" w:color="auto"/>
            <w:left w:val="none" w:sz="0" w:space="0" w:color="auto"/>
            <w:bottom w:val="none" w:sz="0" w:space="0" w:color="auto"/>
            <w:right w:val="none" w:sz="0" w:space="0" w:color="auto"/>
          </w:divBdr>
        </w:div>
      </w:divsChild>
    </w:div>
    <w:div w:id="423385816">
      <w:bodyDiv w:val="1"/>
      <w:marLeft w:val="0"/>
      <w:marRight w:val="0"/>
      <w:marTop w:val="0"/>
      <w:marBottom w:val="0"/>
      <w:divBdr>
        <w:top w:val="none" w:sz="0" w:space="0" w:color="auto"/>
        <w:left w:val="none" w:sz="0" w:space="0" w:color="auto"/>
        <w:bottom w:val="none" w:sz="0" w:space="0" w:color="auto"/>
        <w:right w:val="none" w:sz="0" w:space="0" w:color="auto"/>
      </w:divBdr>
      <w:divsChild>
        <w:div w:id="239874402">
          <w:marLeft w:val="15"/>
          <w:marRight w:val="225"/>
          <w:marTop w:val="0"/>
          <w:marBottom w:val="105"/>
          <w:divBdr>
            <w:top w:val="none" w:sz="0" w:space="0" w:color="auto"/>
            <w:left w:val="none" w:sz="0" w:space="0" w:color="auto"/>
            <w:bottom w:val="none" w:sz="0" w:space="0" w:color="auto"/>
            <w:right w:val="none" w:sz="0" w:space="0" w:color="auto"/>
          </w:divBdr>
          <w:divsChild>
            <w:div w:id="819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5476">
      <w:bodyDiv w:val="1"/>
      <w:marLeft w:val="0"/>
      <w:marRight w:val="0"/>
      <w:marTop w:val="0"/>
      <w:marBottom w:val="0"/>
      <w:divBdr>
        <w:top w:val="none" w:sz="0" w:space="0" w:color="auto"/>
        <w:left w:val="none" w:sz="0" w:space="0" w:color="auto"/>
        <w:bottom w:val="none" w:sz="0" w:space="0" w:color="auto"/>
        <w:right w:val="none" w:sz="0" w:space="0" w:color="auto"/>
      </w:divBdr>
      <w:divsChild>
        <w:div w:id="89854187">
          <w:marLeft w:val="0"/>
          <w:marRight w:val="0"/>
          <w:marTop w:val="0"/>
          <w:marBottom w:val="0"/>
          <w:divBdr>
            <w:top w:val="single" w:sz="2" w:space="0" w:color="E0E0E0"/>
            <w:left w:val="single" w:sz="2" w:space="0" w:color="E0E0E0"/>
            <w:bottom w:val="single" w:sz="2" w:space="0" w:color="E0E0E0"/>
            <w:right w:val="single" w:sz="2" w:space="0" w:color="E0E0E0"/>
          </w:divBdr>
          <w:divsChild>
            <w:div w:id="1768649399">
              <w:marLeft w:val="0"/>
              <w:marRight w:val="0"/>
              <w:marTop w:val="0"/>
              <w:marBottom w:val="0"/>
              <w:divBdr>
                <w:top w:val="single" w:sz="2" w:space="0" w:color="E0E0E0"/>
                <w:left w:val="single" w:sz="2" w:space="0" w:color="E0E0E0"/>
                <w:bottom w:val="single" w:sz="2" w:space="0" w:color="E0E0E0"/>
                <w:right w:val="single" w:sz="2" w:space="0" w:color="E0E0E0"/>
              </w:divBdr>
              <w:divsChild>
                <w:div w:id="726413969">
                  <w:marLeft w:val="0"/>
                  <w:marRight w:val="0"/>
                  <w:marTop w:val="0"/>
                  <w:marBottom w:val="0"/>
                  <w:divBdr>
                    <w:top w:val="single" w:sz="2" w:space="0" w:color="E0E0E0"/>
                    <w:left w:val="single" w:sz="2" w:space="0" w:color="E0E0E0"/>
                    <w:bottom w:val="single" w:sz="2" w:space="0" w:color="E0E0E0"/>
                    <w:right w:val="single" w:sz="2" w:space="0" w:color="E0E0E0"/>
                  </w:divBdr>
                  <w:divsChild>
                    <w:div w:id="877009349">
                      <w:marLeft w:val="0"/>
                      <w:marRight w:val="0"/>
                      <w:marTop w:val="0"/>
                      <w:marBottom w:val="0"/>
                      <w:divBdr>
                        <w:top w:val="single" w:sz="2" w:space="0" w:color="E0E0E0"/>
                        <w:left w:val="single" w:sz="2" w:space="0" w:color="E0E0E0"/>
                        <w:bottom w:val="single" w:sz="2" w:space="0" w:color="E0E0E0"/>
                        <w:right w:val="single" w:sz="2" w:space="0" w:color="E0E0E0"/>
                      </w:divBdr>
                    </w:div>
                    <w:div w:id="8515289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6594229">
          <w:marLeft w:val="0"/>
          <w:marRight w:val="0"/>
          <w:marTop w:val="0"/>
          <w:marBottom w:val="0"/>
          <w:divBdr>
            <w:top w:val="single" w:sz="2" w:space="0" w:color="E0E0E0"/>
            <w:left w:val="single" w:sz="2" w:space="0" w:color="E0E0E0"/>
            <w:bottom w:val="single" w:sz="2" w:space="0" w:color="E0E0E0"/>
            <w:right w:val="single" w:sz="2" w:space="0" w:color="E0E0E0"/>
          </w:divBdr>
          <w:divsChild>
            <w:div w:id="259221614">
              <w:marLeft w:val="0"/>
              <w:marRight w:val="0"/>
              <w:marTop w:val="0"/>
              <w:marBottom w:val="0"/>
              <w:divBdr>
                <w:top w:val="single" w:sz="2" w:space="0" w:color="E0E0E0"/>
                <w:left w:val="single" w:sz="2" w:space="0" w:color="E0E0E0"/>
                <w:bottom w:val="single" w:sz="2" w:space="0" w:color="E0E0E0"/>
                <w:right w:val="single" w:sz="2" w:space="0" w:color="E0E0E0"/>
              </w:divBdr>
              <w:divsChild>
                <w:div w:id="1360549464">
                  <w:marLeft w:val="0"/>
                  <w:marRight w:val="0"/>
                  <w:marTop w:val="0"/>
                  <w:marBottom w:val="0"/>
                  <w:divBdr>
                    <w:top w:val="single" w:sz="2" w:space="0" w:color="E0E0E0"/>
                    <w:left w:val="single" w:sz="2" w:space="0" w:color="E0E0E0"/>
                    <w:bottom w:val="single" w:sz="2" w:space="0" w:color="E0E0E0"/>
                    <w:right w:val="single" w:sz="2" w:space="0" w:color="E0E0E0"/>
                  </w:divBdr>
                  <w:divsChild>
                    <w:div w:id="1296911958">
                      <w:marLeft w:val="0"/>
                      <w:marRight w:val="0"/>
                      <w:marTop w:val="0"/>
                      <w:marBottom w:val="0"/>
                      <w:divBdr>
                        <w:top w:val="single" w:sz="2" w:space="0" w:color="E0E0E0"/>
                        <w:left w:val="single" w:sz="2" w:space="0" w:color="E0E0E0"/>
                        <w:bottom w:val="single" w:sz="2" w:space="0" w:color="E0E0E0"/>
                        <w:right w:val="single" w:sz="2" w:space="0" w:color="E0E0E0"/>
                      </w:divBdr>
                      <w:divsChild>
                        <w:div w:id="892617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84847129">
              <w:marLeft w:val="0"/>
              <w:marRight w:val="0"/>
              <w:marTop w:val="0"/>
              <w:marBottom w:val="0"/>
              <w:divBdr>
                <w:top w:val="single" w:sz="2" w:space="0" w:color="E0E0E0"/>
                <w:left w:val="single" w:sz="2" w:space="0" w:color="E0E0E0"/>
                <w:bottom w:val="single" w:sz="2" w:space="0" w:color="E0E0E0"/>
                <w:right w:val="single" w:sz="2" w:space="0" w:color="E0E0E0"/>
              </w:divBdr>
              <w:divsChild>
                <w:div w:id="1833838688">
                  <w:marLeft w:val="0"/>
                  <w:marRight w:val="0"/>
                  <w:marTop w:val="0"/>
                  <w:marBottom w:val="0"/>
                  <w:divBdr>
                    <w:top w:val="single" w:sz="2" w:space="0" w:color="E0E0E0"/>
                    <w:left w:val="single" w:sz="2" w:space="0" w:color="E0E0E0"/>
                    <w:bottom w:val="single" w:sz="2" w:space="0" w:color="E0E0E0"/>
                    <w:right w:val="single" w:sz="2" w:space="0" w:color="E0E0E0"/>
                  </w:divBdr>
                </w:div>
                <w:div w:id="548617502">
                  <w:marLeft w:val="0"/>
                  <w:marRight w:val="0"/>
                  <w:marTop w:val="0"/>
                  <w:marBottom w:val="0"/>
                  <w:divBdr>
                    <w:top w:val="single" w:sz="2" w:space="0" w:color="E0E0E0"/>
                    <w:left w:val="single" w:sz="2" w:space="0" w:color="E0E0E0"/>
                    <w:bottom w:val="single" w:sz="2" w:space="0" w:color="E0E0E0"/>
                    <w:right w:val="single" w:sz="2" w:space="0" w:color="E0E0E0"/>
                  </w:divBdr>
                  <w:divsChild>
                    <w:div w:id="183370052">
                      <w:marLeft w:val="0"/>
                      <w:marRight w:val="0"/>
                      <w:marTop w:val="0"/>
                      <w:marBottom w:val="0"/>
                      <w:divBdr>
                        <w:top w:val="single" w:sz="2" w:space="0" w:color="E0E0E0"/>
                        <w:left w:val="single" w:sz="2" w:space="0" w:color="E0E0E0"/>
                        <w:bottom w:val="single" w:sz="2" w:space="0" w:color="E0E0E0"/>
                        <w:right w:val="single" w:sz="2" w:space="0" w:color="E0E0E0"/>
                      </w:divBdr>
                      <w:divsChild>
                        <w:div w:id="1072409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2875708">
                      <w:marLeft w:val="0"/>
                      <w:marRight w:val="0"/>
                      <w:marTop w:val="0"/>
                      <w:marBottom w:val="0"/>
                      <w:divBdr>
                        <w:top w:val="single" w:sz="2" w:space="0" w:color="E0E0E0"/>
                        <w:left w:val="single" w:sz="2" w:space="0" w:color="E0E0E0"/>
                        <w:bottom w:val="single" w:sz="2" w:space="0" w:color="E0E0E0"/>
                        <w:right w:val="single" w:sz="2" w:space="0" w:color="E0E0E0"/>
                      </w:divBdr>
                      <w:divsChild>
                        <w:div w:id="6078598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8582987">
                      <w:marLeft w:val="0"/>
                      <w:marRight w:val="0"/>
                      <w:marTop w:val="0"/>
                      <w:marBottom w:val="0"/>
                      <w:divBdr>
                        <w:top w:val="single" w:sz="2" w:space="0" w:color="E0E0E0"/>
                        <w:left w:val="single" w:sz="2" w:space="0" w:color="E0E0E0"/>
                        <w:bottom w:val="single" w:sz="2" w:space="0" w:color="E0E0E0"/>
                        <w:right w:val="single" w:sz="2" w:space="0" w:color="E0E0E0"/>
                      </w:divBdr>
                      <w:divsChild>
                        <w:div w:id="1766073601">
                          <w:marLeft w:val="0"/>
                          <w:marRight w:val="0"/>
                          <w:marTop w:val="0"/>
                          <w:marBottom w:val="0"/>
                          <w:divBdr>
                            <w:top w:val="single" w:sz="2" w:space="0" w:color="E0E0E0"/>
                            <w:left w:val="single" w:sz="2" w:space="0" w:color="E0E0E0"/>
                            <w:bottom w:val="single" w:sz="2" w:space="0" w:color="E0E0E0"/>
                            <w:right w:val="single" w:sz="2" w:space="0" w:color="E0E0E0"/>
                          </w:divBdr>
                          <w:divsChild>
                            <w:div w:id="1605572726">
                              <w:marLeft w:val="0"/>
                              <w:marRight w:val="0"/>
                              <w:marTop w:val="0"/>
                              <w:marBottom w:val="0"/>
                              <w:divBdr>
                                <w:top w:val="single" w:sz="2" w:space="0" w:color="E0E0E0"/>
                                <w:left w:val="single" w:sz="2" w:space="0" w:color="E0E0E0"/>
                                <w:bottom w:val="single" w:sz="2" w:space="0" w:color="E0E0E0"/>
                                <w:right w:val="single" w:sz="2" w:space="0" w:color="E0E0E0"/>
                              </w:divBdr>
                              <w:divsChild>
                                <w:div w:id="18342229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424154214">
      <w:bodyDiv w:val="1"/>
      <w:marLeft w:val="0"/>
      <w:marRight w:val="0"/>
      <w:marTop w:val="0"/>
      <w:marBottom w:val="0"/>
      <w:divBdr>
        <w:top w:val="none" w:sz="0" w:space="0" w:color="auto"/>
        <w:left w:val="none" w:sz="0" w:space="0" w:color="auto"/>
        <w:bottom w:val="none" w:sz="0" w:space="0" w:color="auto"/>
        <w:right w:val="none" w:sz="0" w:space="0" w:color="auto"/>
      </w:divBdr>
    </w:div>
    <w:div w:id="424302104">
      <w:bodyDiv w:val="1"/>
      <w:marLeft w:val="0"/>
      <w:marRight w:val="0"/>
      <w:marTop w:val="0"/>
      <w:marBottom w:val="0"/>
      <w:divBdr>
        <w:top w:val="none" w:sz="0" w:space="0" w:color="auto"/>
        <w:left w:val="none" w:sz="0" w:space="0" w:color="auto"/>
        <w:bottom w:val="none" w:sz="0" w:space="0" w:color="auto"/>
        <w:right w:val="none" w:sz="0" w:space="0" w:color="auto"/>
      </w:divBdr>
    </w:div>
    <w:div w:id="424763047">
      <w:bodyDiv w:val="1"/>
      <w:marLeft w:val="0"/>
      <w:marRight w:val="0"/>
      <w:marTop w:val="0"/>
      <w:marBottom w:val="0"/>
      <w:divBdr>
        <w:top w:val="none" w:sz="0" w:space="0" w:color="auto"/>
        <w:left w:val="none" w:sz="0" w:space="0" w:color="auto"/>
        <w:bottom w:val="none" w:sz="0" w:space="0" w:color="auto"/>
        <w:right w:val="none" w:sz="0" w:space="0" w:color="auto"/>
      </w:divBdr>
      <w:divsChild>
        <w:div w:id="411898221">
          <w:marLeft w:val="0"/>
          <w:marRight w:val="0"/>
          <w:marTop w:val="0"/>
          <w:marBottom w:val="300"/>
          <w:divBdr>
            <w:top w:val="none" w:sz="0" w:space="0" w:color="auto"/>
            <w:left w:val="none" w:sz="0" w:space="0" w:color="auto"/>
            <w:bottom w:val="none" w:sz="0" w:space="0" w:color="auto"/>
            <w:right w:val="none" w:sz="0" w:space="0" w:color="auto"/>
          </w:divBdr>
        </w:div>
      </w:divsChild>
    </w:div>
    <w:div w:id="424806030">
      <w:bodyDiv w:val="1"/>
      <w:marLeft w:val="0"/>
      <w:marRight w:val="0"/>
      <w:marTop w:val="0"/>
      <w:marBottom w:val="0"/>
      <w:divBdr>
        <w:top w:val="none" w:sz="0" w:space="0" w:color="auto"/>
        <w:left w:val="none" w:sz="0" w:space="0" w:color="auto"/>
        <w:bottom w:val="none" w:sz="0" w:space="0" w:color="auto"/>
        <w:right w:val="none" w:sz="0" w:space="0" w:color="auto"/>
      </w:divBdr>
      <w:divsChild>
        <w:div w:id="43648911">
          <w:marLeft w:val="0"/>
          <w:marRight w:val="0"/>
          <w:marTop w:val="0"/>
          <w:marBottom w:val="0"/>
          <w:divBdr>
            <w:top w:val="single" w:sz="2" w:space="0" w:color="E0E0E0"/>
            <w:left w:val="single" w:sz="2" w:space="0" w:color="E0E0E0"/>
            <w:bottom w:val="single" w:sz="2" w:space="0" w:color="E0E0E0"/>
            <w:right w:val="single" w:sz="2" w:space="0" w:color="E0E0E0"/>
          </w:divBdr>
          <w:divsChild>
            <w:div w:id="573585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004222">
      <w:bodyDiv w:val="1"/>
      <w:marLeft w:val="0"/>
      <w:marRight w:val="0"/>
      <w:marTop w:val="0"/>
      <w:marBottom w:val="0"/>
      <w:divBdr>
        <w:top w:val="none" w:sz="0" w:space="0" w:color="auto"/>
        <w:left w:val="none" w:sz="0" w:space="0" w:color="auto"/>
        <w:bottom w:val="none" w:sz="0" w:space="0" w:color="auto"/>
        <w:right w:val="none" w:sz="0" w:space="0" w:color="auto"/>
      </w:divBdr>
      <w:divsChild>
        <w:div w:id="349572214">
          <w:marLeft w:val="-150"/>
          <w:marRight w:val="-150"/>
          <w:marTop w:val="0"/>
          <w:marBottom w:val="0"/>
          <w:divBdr>
            <w:top w:val="none" w:sz="0" w:space="0" w:color="auto"/>
            <w:left w:val="none" w:sz="0" w:space="0" w:color="auto"/>
            <w:bottom w:val="none" w:sz="0" w:space="0" w:color="auto"/>
            <w:right w:val="none" w:sz="0" w:space="0" w:color="auto"/>
          </w:divBdr>
        </w:div>
      </w:divsChild>
    </w:div>
    <w:div w:id="425225769">
      <w:bodyDiv w:val="1"/>
      <w:marLeft w:val="0"/>
      <w:marRight w:val="0"/>
      <w:marTop w:val="0"/>
      <w:marBottom w:val="0"/>
      <w:divBdr>
        <w:top w:val="none" w:sz="0" w:space="0" w:color="auto"/>
        <w:left w:val="none" w:sz="0" w:space="0" w:color="auto"/>
        <w:bottom w:val="none" w:sz="0" w:space="0" w:color="auto"/>
        <w:right w:val="none" w:sz="0" w:space="0" w:color="auto"/>
      </w:divBdr>
    </w:div>
    <w:div w:id="425273659">
      <w:bodyDiv w:val="1"/>
      <w:marLeft w:val="0"/>
      <w:marRight w:val="0"/>
      <w:marTop w:val="0"/>
      <w:marBottom w:val="0"/>
      <w:divBdr>
        <w:top w:val="none" w:sz="0" w:space="0" w:color="auto"/>
        <w:left w:val="none" w:sz="0" w:space="0" w:color="auto"/>
        <w:bottom w:val="none" w:sz="0" w:space="0" w:color="auto"/>
        <w:right w:val="none" w:sz="0" w:space="0" w:color="auto"/>
      </w:divBdr>
      <w:divsChild>
        <w:div w:id="148012985">
          <w:marLeft w:val="-225"/>
          <w:marRight w:val="-225"/>
          <w:marTop w:val="0"/>
          <w:marBottom w:val="0"/>
          <w:divBdr>
            <w:top w:val="none" w:sz="0" w:space="0" w:color="auto"/>
            <w:left w:val="none" w:sz="0" w:space="0" w:color="auto"/>
            <w:bottom w:val="none" w:sz="0" w:space="0" w:color="auto"/>
            <w:right w:val="none" w:sz="0" w:space="0" w:color="auto"/>
          </w:divBdr>
        </w:div>
      </w:divsChild>
    </w:div>
    <w:div w:id="425882577">
      <w:bodyDiv w:val="1"/>
      <w:marLeft w:val="0"/>
      <w:marRight w:val="0"/>
      <w:marTop w:val="0"/>
      <w:marBottom w:val="0"/>
      <w:divBdr>
        <w:top w:val="none" w:sz="0" w:space="0" w:color="auto"/>
        <w:left w:val="none" w:sz="0" w:space="0" w:color="auto"/>
        <w:bottom w:val="none" w:sz="0" w:space="0" w:color="auto"/>
        <w:right w:val="none" w:sz="0" w:space="0" w:color="auto"/>
      </w:divBdr>
      <w:divsChild>
        <w:div w:id="318507786">
          <w:marLeft w:val="-225"/>
          <w:marRight w:val="-225"/>
          <w:marTop w:val="0"/>
          <w:marBottom w:val="0"/>
          <w:divBdr>
            <w:top w:val="none" w:sz="0" w:space="0" w:color="auto"/>
            <w:left w:val="none" w:sz="0" w:space="0" w:color="auto"/>
            <w:bottom w:val="none" w:sz="0" w:space="0" w:color="auto"/>
            <w:right w:val="none" w:sz="0" w:space="0" w:color="auto"/>
          </w:divBdr>
        </w:div>
      </w:divsChild>
    </w:div>
    <w:div w:id="425922207">
      <w:bodyDiv w:val="1"/>
      <w:marLeft w:val="0"/>
      <w:marRight w:val="0"/>
      <w:marTop w:val="0"/>
      <w:marBottom w:val="0"/>
      <w:divBdr>
        <w:top w:val="none" w:sz="0" w:space="0" w:color="auto"/>
        <w:left w:val="none" w:sz="0" w:space="0" w:color="auto"/>
        <w:bottom w:val="none" w:sz="0" w:space="0" w:color="auto"/>
        <w:right w:val="none" w:sz="0" w:space="0" w:color="auto"/>
      </w:divBdr>
    </w:div>
    <w:div w:id="426196507">
      <w:bodyDiv w:val="1"/>
      <w:marLeft w:val="0"/>
      <w:marRight w:val="0"/>
      <w:marTop w:val="0"/>
      <w:marBottom w:val="0"/>
      <w:divBdr>
        <w:top w:val="none" w:sz="0" w:space="0" w:color="auto"/>
        <w:left w:val="none" w:sz="0" w:space="0" w:color="auto"/>
        <w:bottom w:val="none" w:sz="0" w:space="0" w:color="auto"/>
        <w:right w:val="none" w:sz="0" w:space="0" w:color="auto"/>
      </w:divBdr>
      <w:divsChild>
        <w:div w:id="580725732">
          <w:marLeft w:val="0"/>
          <w:marRight w:val="0"/>
          <w:marTop w:val="0"/>
          <w:marBottom w:val="300"/>
          <w:divBdr>
            <w:top w:val="none" w:sz="0" w:space="0" w:color="auto"/>
            <w:left w:val="none" w:sz="0" w:space="0" w:color="auto"/>
            <w:bottom w:val="none" w:sz="0" w:space="0" w:color="auto"/>
            <w:right w:val="none" w:sz="0" w:space="0" w:color="auto"/>
          </w:divBdr>
        </w:div>
      </w:divsChild>
    </w:div>
    <w:div w:id="426314622">
      <w:bodyDiv w:val="1"/>
      <w:marLeft w:val="0"/>
      <w:marRight w:val="0"/>
      <w:marTop w:val="0"/>
      <w:marBottom w:val="0"/>
      <w:divBdr>
        <w:top w:val="none" w:sz="0" w:space="0" w:color="auto"/>
        <w:left w:val="none" w:sz="0" w:space="0" w:color="auto"/>
        <w:bottom w:val="none" w:sz="0" w:space="0" w:color="auto"/>
        <w:right w:val="none" w:sz="0" w:space="0" w:color="auto"/>
      </w:divBdr>
      <w:divsChild>
        <w:div w:id="708186120">
          <w:marLeft w:val="0"/>
          <w:marRight w:val="0"/>
          <w:marTop w:val="0"/>
          <w:marBottom w:val="300"/>
          <w:divBdr>
            <w:top w:val="none" w:sz="0" w:space="0" w:color="auto"/>
            <w:left w:val="none" w:sz="0" w:space="0" w:color="auto"/>
            <w:bottom w:val="none" w:sz="0" w:space="0" w:color="auto"/>
            <w:right w:val="none" w:sz="0" w:space="0" w:color="auto"/>
          </w:divBdr>
        </w:div>
      </w:divsChild>
    </w:div>
    <w:div w:id="426704933">
      <w:bodyDiv w:val="1"/>
      <w:marLeft w:val="0"/>
      <w:marRight w:val="0"/>
      <w:marTop w:val="0"/>
      <w:marBottom w:val="0"/>
      <w:divBdr>
        <w:top w:val="none" w:sz="0" w:space="0" w:color="auto"/>
        <w:left w:val="none" w:sz="0" w:space="0" w:color="auto"/>
        <w:bottom w:val="none" w:sz="0" w:space="0" w:color="auto"/>
        <w:right w:val="none" w:sz="0" w:space="0" w:color="auto"/>
      </w:divBdr>
    </w:div>
    <w:div w:id="426973593">
      <w:bodyDiv w:val="1"/>
      <w:marLeft w:val="0"/>
      <w:marRight w:val="0"/>
      <w:marTop w:val="0"/>
      <w:marBottom w:val="0"/>
      <w:divBdr>
        <w:top w:val="none" w:sz="0" w:space="0" w:color="auto"/>
        <w:left w:val="none" w:sz="0" w:space="0" w:color="auto"/>
        <w:bottom w:val="none" w:sz="0" w:space="0" w:color="auto"/>
        <w:right w:val="none" w:sz="0" w:space="0" w:color="auto"/>
      </w:divBdr>
    </w:div>
    <w:div w:id="427118463">
      <w:bodyDiv w:val="1"/>
      <w:marLeft w:val="0"/>
      <w:marRight w:val="0"/>
      <w:marTop w:val="0"/>
      <w:marBottom w:val="0"/>
      <w:divBdr>
        <w:top w:val="none" w:sz="0" w:space="0" w:color="auto"/>
        <w:left w:val="none" w:sz="0" w:space="0" w:color="auto"/>
        <w:bottom w:val="none" w:sz="0" w:space="0" w:color="auto"/>
        <w:right w:val="none" w:sz="0" w:space="0" w:color="auto"/>
      </w:divBdr>
      <w:divsChild>
        <w:div w:id="376781261">
          <w:marLeft w:val="-225"/>
          <w:marRight w:val="-225"/>
          <w:marTop w:val="0"/>
          <w:marBottom w:val="0"/>
          <w:divBdr>
            <w:top w:val="none" w:sz="0" w:space="0" w:color="auto"/>
            <w:left w:val="none" w:sz="0" w:space="0" w:color="auto"/>
            <w:bottom w:val="none" w:sz="0" w:space="0" w:color="auto"/>
            <w:right w:val="none" w:sz="0" w:space="0" w:color="auto"/>
          </w:divBdr>
        </w:div>
      </w:divsChild>
    </w:div>
    <w:div w:id="427236523">
      <w:bodyDiv w:val="1"/>
      <w:marLeft w:val="0"/>
      <w:marRight w:val="0"/>
      <w:marTop w:val="0"/>
      <w:marBottom w:val="0"/>
      <w:divBdr>
        <w:top w:val="none" w:sz="0" w:space="0" w:color="auto"/>
        <w:left w:val="none" w:sz="0" w:space="0" w:color="auto"/>
        <w:bottom w:val="none" w:sz="0" w:space="0" w:color="auto"/>
        <w:right w:val="none" w:sz="0" w:space="0" w:color="auto"/>
      </w:divBdr>
      <w:divsChild>
        <w:div w:id="356279724">
          <w:marLeft w:val="-150"/>
          <w:marRight w:val="-150"/>
          <w:marTop w:val="0"/>
          <w:marBottom w:val="0"/>
          <w:divBdr>
            <w:top w:val="none" w:sz="0" w:space="0" w:color="auto"/>
            <w:left w:val="none" w:sz="0" w:space="0" w:color="auto"/>
            <w:bottom w:val="none" w:sz="0" w:space="0" w:color="auto"/>
            <w:right w:val="none" w:sz="0" w:space="0" w:color="auto"/>
          </w:divBdr>
        </w:div>
      </w:divsChild>
    </w:div>
    <w:div w:id="427242025">
      <w:bodyDiv w:val="1"/>
      <w:marLeft w:val="0"/>
      <w:marRight w:val="0"/>
      <w:marTop w:val="0"/>
      <w:marBottom w:val="0"/>
      <w:divBdr>
        <w:top w:val="none" w:sz="0" w:space="0" w:color="auto"/>
        <w:left w:val="none" w:sz="0" w:space="0" w:color="auto"/>
        <w:bottom w:val="none" w:sz="0" w:space="0" w:color="auto"/>
        <w:right w:val="none" w:sz="0" w:space="0" w:color="auto"/>
      </w:divBdr>
      <w:divsChild>
        <w:div w:id="71046296">
          <w:marLeft w:val="0"/>
          <w:marRight w:val="0"/>
          <w:marTop w:val="0"/>
          <w:marBottom w:val="250"/>
          <w:divBdr>
            <w:top w:val="none" w:sz="0" w:space="0" w:color="auto"/>
            <w:left w:val="none" w:sz="0" w:space="0" w:color="auto"/>
            <w:bottom w:val="single" w:sz="4" w:space="4" w:color="000000"/>
            <w:right w:val="none" w:sz="0" w:space="0" w:color="auto"/>
          </w:divBdr>
        </w:div>
      </w:divsChild>
    </w:div>
    <w:div w:id="427388461">
      <w:bodyDiv w:val="1"/>
      <w:marLeft w:val="0"/>
      <w:marRight w:val="0"/>
      <w:marTop w:val="0"/>
      <w:marBottom w:val="0"/>
      <w:divBdr>
        <w:top w:val="none" w:sz="0" w:space="0" w:color="auto"/>
        <w:left w:val="none" w:sz="0" w:space="0" w:color="auto"/>
        <w:bottom w:val="none" w:sz="0" w:space="0" w:color="auto"/>
        <w:right w:val="none" w:sz="0" w:space="0" w:color="auto"/>
      </w:divBdr>
      <w:divsChild>
        <w:div w:id="604077584">
          <w:marLeft w:val="0"/>
          <w:marRight w:val="0"/>
          <w:marTop w:val="0"/>
          <w:marBottom w:val="300"/>
          <w:divBdr>
            <w:top w:val="none" w:sz="0" w:space="0" w:color="auto"/>
            <w:left w:val="none" w:sz="0" w:space="0" w:color="auto"/>
            <w:bottom w:val="none" w:sz="0" w:space="0" w:color="auto"/>
            <w:right w:val="none" w:sz="0" w:space="0" w:color="auto"/>
          </w:divBdr>
        </w:div>
        <w:div w:id="228687164">
          <w:marLeft w:val="15"/>
          <w:marRight w:val="225"/>
          <w:marTop w:val="0"/>
          <w:marBottom w:val="105"/>
          <w:divBdr>
            <w:top w:val="none" w:sz="0" w:space="0" w:color="auto"/>
            <w:left w:val="none" w:sz="0" w:space="0" w:color="auto"/>
            <w:bottom w:val="none" w:sz="0" w:space="0" w:color="auto"/>
            <w:right w:val="none" w:sz="0" w:space="0" w:color="auto"/>
          </w:divBdr>
          <w:divsChild>
            <w:div w:id="16854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77592">
      <w:bodyDiv w:val="1"/>
      <w:marLeft w:val="0"/>
      <w:marRight w:val="0"/>
      <w:marTop w:val="0"/>
      <w:marBottom w:val="0"/>
      <w:divBdr>
        <w:top w:val="none" w:sz="0" w:space="0" w:color="auto"/>
        <w:left w:val="none" w:sz="0" w:space="0" w:color="auto"/>
        <w:bottom w:val="none" w:sz="0" w:space="0" w:color="auto"/>
        <w:right w:val="none" w:sz="0" w:space="0" w:color="auto"/>
      </w:divBdr>
    </w:div>
    <w:div w:id="428357386">
      <w:bodyDiv w:val="1"/>
      <w:marLeft w:val="0"/>
      <w:marRight w:val="0"/>
      <w:marTop w:val="0"/>
      <w:marBottom w:val="0"/>
      <w:divBdr>
        <w:top w:val="none" w:sz="0" w:space="0" w:color="auto"/>
        <w:left w:val="none" w:sz="0" w:space="0" w:color="auto"/>
        <w:bottom w:val="none" w:sz="0" w:space="0" w:color="auto"/>
        <w:right w:val="none" w:sz="0" w:space="0" w:color="auto"/>
      </w:divBdr>
      <w:divsChild>
        <w:div w:id="279074780">
          <w:marLeft w:val="0"/>
          <w:marRight w:val="0"/>
          <w:marTop w:val="0"/>
          <w:marBottom w:val="0"/>
          <w:divBdr>
            <w:top w:val="none" w:sz="0" w:space="0" w:color="auto"/>
            <w:left w:val="none" w:sz="0" w:space="0" w:color="auto"/>
            <w:bottom w:val="none" w:sz="0" w:space="0" w:color="auto"/>
            <w:right w:val="none" w:sz="0" w:space="0" w:color="auto"/>
          </w:divBdr>
        </w:div>
      </w:divsChild>
    </w:div>
    <w:div w:id="428627366">
      <w:bodyDiv w:val="1"/>
      <w:marLeft w:val="0"/>
      <w:marRight w:val="0"/>
      <w:marTop w:val="0"/>
      <w:marBottom w:val="0"/>
      <w:divBdr>
        <w:top w:val="none" w:sz="0" w:space="0" w:color="auto"/>
        <w:left w:val="none" w:sz="0" w:space="0" w:color="auto"/>
        <w:bottom w:val="none" w:sz="0" w:space="0" w:color="auto"/>
        <w:right w:val="none" w:sz="0" w:space="0" w:color="auto"/>
      </w:divBdr>
      <w:divsChild>
        <w:div w:id="605625687">
          <w:marLeft w:val="-150"/>
          <w:marRight w:val="-150"/>
          <w:marTop w:val="0"/>
          <w:marBottom w:val="0"/>
          <w:divBdr>
            <w:top w:val="none" w:sz="0" w:space="0" w:color="auto"/>
            <w:left w:val="none" w:sz="0" w:space="0" w:color="auto"/>
            <w:bottom w:val="none" w:sz="0" w:space="0" w:color="auto"/>
            <w:right w:val="none" w:sz="0" w:space="0" w:color="auto"/>
          </w:divBdr>
        </w:div>
        <w:div w:id="611480155">
          <w:marLeft w:val="0"/>
          <w:marRight w:val="0"/>
          <w:marTop w:val="0"/>
          <w:marBottom w:val="300"/>
          <w:divBdr>
            <w:top w:val="none" w:sz="0" w:space="0" w:color="auto"/>
            <w:left w:val="none" w:sz="0" w:space="0" w:color="auto"/>
            <w:bottom w:val="none" w:sz="0" w:space="0" w:color="auto"/>
            <w:right w:val="none" w:sz="0" w:space="0" w:color="auto"/>
          </w:divBdr>
        </w:div>
      </w:divsChild>
    </w:div>
    <w:div w:id="428701326">
      <w:bodyDiv w:val="1"/>
      <w:marLeft w:val="0"/>
      <w:marRight w:val="0"/>
      <w:marTop w:val="0"/>
      <w:marBottom w:val="0"/>
      <w:divBdr>
        <w:top w:val="none" w:sz="0" w:space="0" w:color="auto"/>
        <w:left w:val="none" w:sz="0" w:space="0" w:color="auto"/>
        <w:bottom w:val="none" w:sz="0" w:space="0" w:color="auto"/>
        <w:right w:val="none" w:sz="0" w:space="0" w:color="auto"/>
      </w:divBdr>
      <w:divsChild>
        <w:div w:id="911039811">
          <w:marLeft w:val="0"/>
          <w:marRight w:val="0"/>
          <w:marTop w:val="0"/>
          <w:marBottom w:val="0"/>
          <w:divBdr>
            <w:top w:val="none" w:sz="0" w:space="0" w:color="auto"/>
            <w:left w:val="none" w:sz="0" w:space="0" w:color="auto"/>
            <w:bottom w:val="none" w:sz="0" w:space="0" w:color="auto"/>
            <w:right w:val="none" w:sz="0" w:space="0" w:color="auto"/>
          </w:divBdr>
        </w:div>
        <w:div w:id="1791321683">
          <w:marLeft w:val="0"/>
          <w:marRight w:val="0"/>
          <w:marTop w:val="0"/>
          <w:marBottom w:val="0"/>
          <w:divBdr>
            <w:top w:val="none" w:sz="0" w:space="0" w:color="auto"/>
            <w:left w:val="none" w:sz="0" w:space="0" w:color="auto"/>
            <w:bottom w:val="none" w:sz="0" w:space="0" w:color="auto"/>
            <w:right w:val="none" w:sz="0" w:space="0" w:color="auto"/>
          </w:divBdr>
        </w:div>
        <w:div w:id="573206410">
          <w:marLeft w:val="0"/>
          <w:marRight w:val="0"/>
          <w:marTop w:val="0"/>
          <w:marBottom w:val="0"/>
          <w:divBdr>
            <w:top w:val="none" w:sz="0" w:space="0" w:color="auto"/>
            <w:left w:val="none" w:sz="0" w:space="0" w:color="auto"/>
            <w:bottom w:val="none" w:sz="0" w:space="0" w:color="auto"/>
            <w:right w:val="none" w:sz="0" w:space="0" w:color="auto"/>
          </w:divBdr>
          <w:divsChild>
            <w:div w:id="1208449617">
              <w:marLeft w:val="0"/>
              <w:marRight w:val="0"/>
              <w:marTop w:val="150"/>
              <w:marBottom w:val="150"/>
              <w:divBdr>
                <w:top w:val="none" w:sz="0" w:space="0" w:color="auto"/>
                <w:left w:val="none" w:sz="0" w:space="0" w:color="auto"/>
                <w:bottom w:val="none" w:sz="0" w:space="0" w:color="auto"/>
                <w:right w:val="none" w:sz="0" w:space="0" w:color="auto"/>
              </w:divBdr>
              <w:divsChild>
                <w:div w:id="1925526113">
                  <w:marLeft w:val="0"/>
                  <w:marRight w:val="0"/>
                  <w:marTop w:val="0"/>
                  <w:marBottom w:val="0"/>
                  <w:divBdr>
                    <w:top w:val="none" w:sz="0" w:space="0" w:color="auto"/>
                    <w:left w:val="none" w:sz="0" w:space="0" w:color="auto"/>
                    <w:bottom w:val="none" w:sz="0" w:space="0" w:color="auto"/>
                    <w:right w:val="none" w:sz="0" w:space="0" w:color="auto"/>
                  </w:divBdr>
                  <w:divsChild>
                    <w:div w:id="8664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45713">
      <w:bodyDiv w:val="1"/>
      <w:marLeft w:val="0"/>
      <w:marRight w:val="0"/>
      <w:marTop w:val="0"/>
      <w:marBottom w:val="0"/>
      <w:divBdr>
        <w:top w:val="none" w:sz="0" w:space="0" w:color="auto"/>
        <w:left w:val="none" w:sz="0" w:space="0" w:color="auto"/>
        <w:bottom w:val="none" w:sz="0" w:space="0" w:color="auto"/>
        <w:right w:val="none" w:sz="0" w:space="0" w:color="auto"/>
      </w:divBdr>
      <w:divsChild>
        <w:div w:id="1739746194">
          <w:marLeft w:val="0"/>
          <w:marRight w:val="0"/>
          <w:marTop w:val="0"/>
          <w:marBottom w:val="300"/>
          <w:divBdr>
            <w:top w:val="none" w:sz="0" w:space="0" w:color="auto"/>
            <w:left w:val="none" w:sz="0" w:space="0" w:color="auto"/>
            <w:bottom w:val="none" w:sz="0" w:space="0" w:color="auto"/>
            <w:right w:val="none" w:sz="0" w:space="0" w:color="auto"/>
          </w:divBdr>
        </w:div>
        <w:div w:id="919828052">
          <w:marLeft w:val="15"/>
          <w:marRight w:val="225"/>
          <w:marTop w:val="0"/>
          <w:marBottom w:val="105"/>
          <w:divBdr>
            <w:top w:val="none" w:sz="0" w:space="0" w:color="auto"/>
            <w:left w:val="none" w:sz="0" w:space="0" w:color="auto"/>
            <w:bottom w:val="none" w:sz="0" w:space="0" w:color="auto"/>
            <w:right w:val="none" w:sz="0" w:space="0" w:color="auto"/>
          </w:divBdr>
          <w:divsChild>
            <w:div w:id="15456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0838">
      <w:bodyDiv w:val="1"/>
      <w:marLeft w:val="0"/>
      <w:marRight w:val="0"/>
      <w:marTop w:val="0"/>
      <w:marBottom w:val="0"/>
      <w:divBdr>
        <w:top w:val="none" w:sz="0" w:space="0" w:color="auto"/>
        <w:left w:val="none" w:sz="0" w:space="0" w:color="auto"/>
        <w:bottom w:val="none" w:sz="0" w:space="0" w:color="auto"/>
        <w:right w:val="none" w:sz="0" w:space="0" w:color="auto"/>
      </w:divBdr>
      <w:divsChild>
        <w:div w:id="551118616">
          <w:marLeft w:val="0"/>
          <w:marRight w:val="0"/>
          <w:marTop w:val="0"/>
          <w:marBottom w:val="0"/>
          <w:divBdr>
            <w:top w:val="none" w:sz="0" w:space="0" w:color="auto"/>
            <w:left w:val="none" w:sz="0" w:space="0" w:color="auto"/>
            <w:bottom w:val="none" w:sz="0" w:space="0" w:color="auto"/>
            <w:right w:val="none" w:sz="0" w:space="0" w:color="auto"/>
          </w:divBdr>
        </w:div>
        <w:div w:id="559827504">
          <w:marLeft w:val="0"/>
          <w:marRight w:val="0"/>
          <w:marTop w:val="150"/>
          <w:marBottom w:val="0"/>
          <w:divBdr>
            <w:top w:val="none" w:sz="0" w:space="0" w:color="auto"/>
            <w:left w:val="none" w:sz="0" w:space="0" w:color="auto"/>
            <w:bottom w:val="none" w:sz="0" w:space="0" w:color="auto"/>
            <w:right w:val="none" w:sz="0" w:space="0" w:color="auto"/>
          </w:divBdr>
        </w:div>
      </w:divsChild>
    </w:div>
    <w:div w:id="429618328">
      <w:bodyDiv w:val="1"/>
      <w:marLeft w:val="0"/>
      <w:marRight w:val="0"/>
      <w:marTop w:val="0"/>
      <w:marBottom w:val="0"/>
      <w:divBdr>
        <w:top w:val="none" w:sz="0" w:space="0" w:color="auto"/>
        <w:left w:val="none" w:sz="0" w:space="0" w:color="auto"/>
        <w:bottom w:val="none" w:sz="0" w:space="0" w:color="auto"/>
        <w:right w:val="none" w:sz="0" w:space="0" w:color="auto"/>
      </w:divBdr>
    </w:div>
    <w:div w:id="429661798">
      <w:bodyDiv w:val="1"/>
      <w:marLeft w:val="0"/>
      <w:marRight w:val="0"/>
      <w:marTop w:val="0"/>
      <w:marBottom w:val="0"/>
      <w:divBdr>
        <w:top w:val="none" w:sz="0" w:space="0" w:color="auto"/>
        <w:left w:val="none" w:sz="0" w:space="0" w:color="auto"/>
        <w:bottom w:val="none" w:sz="0" w:space="0" w:color="auto"/>
        <w:right w:val="none" w:sz="0" w:space="0" w:color="auto"/>
      </w:divBdr>
      <w:divsChild>
        <w:div w:id="589239687">
          <w:marLeft w:val="0"/>
          <w:marRight w:val="0"/>
          <w:marTop w:val="0"/>
          <w:marBottom w:val="0"/>
          <w:divBdr>
            <w:top w:val="none" w:sz="0" w:space="0" w:color="auto"/>
            <w:left w:val="none" w:sz="0" w:space="0" w:color="auto"/>
            <w:bottom w:val="none" w:sz="0" w:space="0" w:color="auto"/>
            <w:right w:val="none" w:sz="0" w:space="0" w:color="auto"/>
          </w:divBdr>
          <w:divsChild>
            <w:div w:id="130754377">
              <w:marLeft w:val="-225"/>
              <w:marRight w:val="-225"/>
              <w:marTop w:val="0"/>
              <w:marBottom w:val="0"/>
              <w:divBdr>
                <w:top w:val="none" w:sz="0" w:space="0" w:color="auto"/>
                <w:left w:val="none" w:sz="0" w:space="0" w:color="auto"/>
                <w:bottom w:val="none" w:sz="0" w:space="0" w:color="auto"/>
                <w:right w:val="none" w:sz="0" w:space="0" w:color="auto"/>
              </w:divBdr>
              <w:divsChild>
                <w:div w:id="58090836">
                  <w:marLeft w:val="0"/>
                  <w:marRight w:val="0"/>
                  <w:marTop w:val="0"/>
                  <w:marBottom w:val="0"/>
                  <w:divBdr>
                    <w:top w:val="none" w:sz="0" w:space="0" w:color="auto"/>
                    <w:left w:val="none" w:sz="0" w:space="0" w:color="auto"/>
                    <w:bottom w:val="none" w:sz="0" w:space="0" w:color="auto"/>
                    <w:right w:val="none" w:sz="0" w:space="0" w:color="auto"/>
                  </w:divBdr>
                </w:div>
                <w:div w:id="4108101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6138">
      <w:bodyDiv w:val="1"/>
      <w:marLeft w:val="0"/>
      <w:marRight w:val="0"/>
      <w:marTop w:val="0"/>
      <w:marBottom w:val="0"/>
      <w:divBdr>
        <w:top w:val="none" w:sz="0" w:space="0" w:color="auto"/>
        <w:left w:val="none" w:sz="0" w:space="0" w:color="auto"/>
        <w:bottom w:val="none" w:sz="0" w:space="0" w:color="auto"/>
        <w:right w:val="none" w:sz="0" w:space="0" w:color="auto"/>
      </w:divBdr>
      <w:divsChild>
        <w:div w:id="516622286">
          <w:marLeft w:val="0"/>
          <w:marRight w:val="0"/>
          <w:marTop w:val="0"/>
          <w:marBottom w:val="450"/>
          <w:divBdr>
            <w:top w:val="none" w:sz="0" w:space="0" w:color="auto"/>
            <w:left w:val="none" w:sz="0" w:space="0" w:color="auto"/>
            <w:bottom w:val="none" w:sz="0" w:space="0" w:color="auto"/>
            <w:right w:val="none" w:sz="0" w:space="0" w:color="auto"/>
          </w:divBdr>
          <w:divsChild>
            <w:div w:id="112942431">
              <w:marLeft w:val="0"/>
              <w:marRight w:val="0"/>
              <w:marTop w:val="0"/>
              <w:marBottom w:val="75"/>
              <w:divBdr>
                <w:top w:val="none" w:sz="0" w:space="0" w:color="auto"/>
                <w:left w:val="none" w:sz="0" w:space="0" w:color="auto"/>
                <w:bottom w:val="none" w:sz="0" w:space="0" w:color="auto"/>
                <w:right w:val="none" w:sz="0" w:space="0" w:color="auto"/>
              </w:divBdr>
            </w:div>
            <w:div w:id="200942759">
              <w:marLeft w:val="0"/>
              <w:marRight w:val="225"/>
              <w:marTop w:val="0"/>
              <w:marBottom w:val="0"/>
              <w:divBdr>
                <w:top w:val="none" w:sz="0" w:space="0" w:color="auto"/>
                <w:left w:val="none" w:sz="0" w:space="0" w:color="auto"/>
                <w:bottom w:val="none" w:sz="0" w:space="0" w:color="auto"/>
                <w:right w:val="none" w:sz="0" w:space="0" w:color="auto"/>
              </w:divBdr>
              <w:divsChild>
                <w:div w:id="532618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5819180">
          <w:marLeft w:val="0"/>
          <w:marRight w:val="0"/>
          <w:marTop w:val="0"/>
          <w:marBottom w:val="0"/>
          <w:divBdr>
            <w:top w:val="none" w:sz="0" w:space="0" w:color="auto"/>
            <w:left w:val="none" w:sz="0" w:space="0" w:color="auto"/>
            <w:bottom w:val="none" w:sz="0" w:space="0" w:color="auto"/>
            <w:right w:val="none" w:sz="0" w:space="0" w:color="auto"/>
          </w:divBdr>
        </w:div>
      </w:divsChild>
    </w:div>
    <w:div w:id="430318005">
      <w:bodyDiv w:val="1"/>
      <w:marLeft w:val="0"/>
      <w:marRight w:val="0"/>
      <w:marTop w:val="0"/>
      <w:marBottom w:val="0"/>
      <w:divBdr>
        <w:top w:val="none" w:sz="0" w:space="0" w:color="auto"/>
        <w:left w:val="none" w:sz="0" w:space="0" w:color="auto"/>
        <w:bottom w:val="none" w:sz="0" w:space="0" w:color="auto"/>
        <w:right w:val="none" w:sz="0" w:space="0" w:color="auto"/>
      </w:divBdr>
    </w:div>
    <w:div w:id="430669359">
      <w:bodyDiv w:val="1"/>
      <w:marLeft w:val="0"/>
      <w:marRight w:val="0"/>
      <w:marTop w:val="0"/>
      <w:marBottom w:val="0"/>
      <w:divBdr>
        <w:top w:val="none" w:sz="0" w:space="0" w:color="auto"/>
        <w:left w:val="none" w:sz="0" w:space="0" w:color="auto"/>
        <w:bottom w:val="none" w:sz="0" w:space="0" w:color="auto"/>
        <w:right w:val="none" w:sz="0" w:space="0" w:color="auto"/>
      </w:divBdr>
      <w:divsChild>
        <w:div w:id="558908119">
          <w:marLeft w:val="-225"/>
          <w:marRight w:val="-225"/>
          <w:marTop w:val="0"/>
          <w:marBottom w:val="0"/>
          <w:divBdr>
            <w:top w:val="none" w:sz="0" w:space="0" w:color="auto"/>
            <w:left w:val="none" w:sz="0" w:space="0" w:color="auto"/>
            <w:bottom w:val="none" w:sz="0" w:space="0" w:color="auto"/>
            <w:right w:val="none" w:sz="0" w:space="0" w:color="auto"/>
          </w:divBdr>
        </w:div>
      </w:divsChild>
    </w:div>
    <w:div w:id="430929671">
      <w:bodyDiv w:val="1"/>
      <w:marLeft w:val="0"/>
      <w:marRight w:val="0"/>
      <w:marTop w:val="0"/>
      <w:marBottom w:val="0"/>
      <w:divBdr>
        <w:top w:val="none" w:sz="0" w:space="0" w:color="auto"/>
        <w:left w:val="none" w:sz="0" w:space="0" w:color="auto"/>
        <w:bottom w:val="none" w:sz="0" w:space="0" w:color="auto"/>
        <w:right w:val="none" w:sz="0" w:space="0" w:color="auto"/>
      </w:divBdr>
      <w:divsChild>
        <w:div w:id="684752779">
          <w:marLeft w:val="626"/>
          <w:marRight w:val="0"/>
          <w:marTop w:val="0"/>
          <w:marBottom w:val="0"/>
          <w:divBdr>
            <w:top w:val="none" w:sz="0" w:space="0" w:color="auto"/>
            <w:left w:val="none" w:sz="0" w:space="0" w:color="auto"/>
            <w:bottom w:val="none" w:sz="0" w:space="0" w:color="auto"/>
            <w:right w:val="none" w:sz="0" w:space="0" w:color="auto"/>
          </w:divBdr>
        </w:div>
      </w:divsChild>
    </w:div>
    <w:div w:id="431051959">
      <w:bodyDiv w:val="1"/>
      <w:marLeft w:val="0"/>
      <w:marRight w:val="0"/>
      <w:marTop w:val="0"/>
      <w:marBottom w:val="0"/>
      <w:divBdr>
        <w:top w:val="none" w:sz="0" w:space="0" w:color="auto"/>
        <w:left w:val="none" w:sz="0" w:space="0" w:color="auto"/>
        <w:bottom w:val="none" w:sz="0" w:space="0" w:color="auto"/>
        <w:right w:val="none" w:sz="0" w:space="0" w:color="auto"/>
      </w:divBdr>
    </w:div>
    <w:div w:id="431243956">
      <w:bodyDiv w:val="1"/>
      <w:marLeft w:val="0"/>
      <w:marRight w:val="0"/>
      <w:marTop w:val="0"/>
      <w:marBottom w:val="0"/>
      <w:divBdr>
        <w:top w:val="none" w:sz="0" w:space="0" w:color="auto"/>
        <w:left w:val="none" w:sz="0" w:space="0" w:color="auto"/>
        <w:bottom w:val="none" w:sz="0" w:space="0" w:color="auto"/>
        <w:right w:val="none" w:sz="0" w:space="0" w:color="auto"/>
      </w:divBdr>
      <w:divsChild>
        <w:div w:id="400832736">
          <w:marLeft w:val="0"/>
          <w:marRight w:val="0"/>
          <w:marTop w:val="0"/>
          <w:marBottom w:val="300"/>
          <w:divBdr>
            <w:top w:val="none" w:sz="0" w:space="0" w:color="auto"/>
            <w:left w:val="none" w:sz="0" w:space="0" w:color="auto"/>
            <w:bottom w:val="none" w:sz="0" w:space="0" w:color="auto"/>
            <w:right w:val="none" w:sz="0" w:space="0" w:color="auto"/>
          </w:divBdr>
        </w:div>
      </w:divsChild>
    </w:div>
    <w:div w:id="431584145">
      <w:bodyDiv w:val="1"/>
      <w:marLeft w:val="0"/>
      <w:marRight w:val="0"/>
      <w:marTop w:val="0"/>
      <w:marBottom w:val="0"/>
      <w:divBdr>
        <w:top w:val="none" w:sz="0" w:space="0" w:color="auto"/>
        <w:left w:val="none" w:sz="0" w:space="0" w:color="auto"/>
        <w:bottom w:val="none" w:sz="0" w:space="0" w:color="auto"/>
        <w:right w:val="none" w:sz="0" w:space="0" w:color="auto"/>
      </w:divBdr>
    </w:div>
    <w:div w:id="431631442">
      <w:bodyDiv w:val="1"/>
      <w:marLeft w:val="0"/>
      <w:marRight w:val="0"/>
      <w:marTop w:val="0"/>
      <w:marBottom w:val="0"/>
      <w:divBdr>
        <w:top w:val="none" w:sz="0" w:space="0" w:color="auto"/>
        <w:left w:val="none" w:sz="0" w:space="0" w:color="auto"/>
        <w:bottom w:val="none" w:sz="0" w:space="0" w:color="auto"/>
        <w:right w:val="none" w:sz="0" w:space="0" w:color="auto"/>
      </w:divBdr>
      <w:divsChild>
        <w:div w:id="375349532">
          <w:marLeft w:val="0"/>
          <w:marRight w:val="0"/>
          <w:marTop w:val="0"/>
          <w:marBottom w:val="0"/>
          <w:divBdr>
            <w:top w:val="none" w:sz="0" w:space="0" w:color="auto"/>
            <w:left w:val="none" w:sz="0" w:space="0" w:color="auto"/>
            <w:bottom w:val="none" w:sz="0" w:space="0" w:color="auto"/>
            <w:right w:val="none" w:sz="0" w:space="0" w:color="auto"/>
          </w:divBdr>
        </w:div>
      </w:divsChild>
    </w:div>
    <w:div w:id="431899149">
      <w:bodyDiv w:val="1"/>
      <w:marLeft w:val="0"/>
      <w:marRight w:val="0"/>
      <w:marTop w:val="0"/>
      <w:marBottom w:val="0"/>
      <w:divBdr>
        <w:top w:val="none" w:sz="0" w:space="0" w:color="auto"/>
        <w:left w:val="none" w:sz="0" w:space="0" w:color="auto"/>
        <w:bottom w:val="none" w:sz="0" w:space="0" w:color="auto"/>
        <w:right w:val="none" w:sz="0" w:space="0" w:color="auto"/>
      </w:divBdr>
      <w:divsChild>
        <w:div w:id="142358499">
          <w:marLeft w:val="0"/>
          <w:marRight w:val="0"/>
          <w:marTop w:val="300"/>
          <w:marBottom w:val="300"/>
          <w:divBdr>
            <w:top w:val="none" w:sz="0" w:space="0" w:color="auto"/>
            <w:left w:val="none" w:sz="0" w:space="0" w:color="auto"/>
            <w:bottom w:val="none" w:sz="0" w:space="0" w:color="auto"/>
            <w:right w:val="none" w:sz="0" w:space="0" w:color="auto"/>
          </w:divBdr>
        </w:div>
        <w:div w:id="319963141">
          <w:marLeft w:val="0"/>
          <w:marRight w:val="0"/>
          <w:marTop w:val="0"/>
          <w:marBottom w:val="0"/>
          <w:divBdr>
            <w:top w:val="none" w:sz="0" w:space="0" w:color="auto"/>
            <w:left w:val="none" w:sz="0" w:space="0" w:color="auto"/>
            <w:bottom w:val="none" w:sz="0" w:space="0" w:color="auto"/>
            <w:right w:val="none" w:sz="0" w:space="0" w:color="auto"/>
          </w:divBdr>
        </w:div>
        <w:div w:id="384988716">
          <w:marLeft w:val="0"/>
          <w:marRight w:val="0"/>
          <w:marTop w:val="0"/>
          <w:marBottom w:val="0"/>
          <w:divBdr>
            <w:top w:val="none" w:sz="0" w:space="0" w:color="auto"/>
            <w:left w:val="none" w:sz="0" w:space="0" w:color="auto"/>
            <w:bottom w:val="none" w:sz="0" w:space="0" w:color="auto"/>
            <w:right w:val="none" w:sz="0" w:space="0" w:color="auto"/>
          </w:divBdr>
        </w:div>
      </w:divsChild>
    </w:div>
    <w:div w:id="431902437">
      <w:bodyDiv w:val="1"/>
      <w:marLeft w:val="0"/>
      <w:marRight w:val="0"/>
      <w:marTop w:val="0"/>
      <w:marBottom w:val="0"/>
      <w:divBdr>
        <w:top w:val="none" w:sz="0" w:space="0" w:color="auto"/>
        <w:left w:val="none" w:sz="0" w:space="0" w:color="auto"/>
        <w:bottom w:val="none" w:sz="0" w:space="0" w:color="auto"/>
        <w:right w:val="none" w:sz="0" w:space="0" w:color="auto"/>
      </w:divBdr>
    </w:div>
    <w:div w:id="431970736">
      <w:bodyDiv w:val="1"/>
      <w:marLeft w:val="0"/>
      <w:marRight w:val="0"/>
      <w:marTop w:val="0"/>
      <w:marBottom w:val="0"/>
      <w:divBdr>
        <w:top w:val="none" w:sz="0" w:space="0" w:color="auto"/>
        <w:left w:val="none" w:sz="0" w:space="0" w:color="auto"/>
        <w:bottom w:val="none" w:sz="0" w:space="0" w:color="auto"/>
        <w:right w:val="none" w:sz="0" w:space="0" w:color="auto"/>
      </w:divBdr>
    </w:div>
    <w:div w:id="432165263">
      <w:bodyDiv w:val="1"/>
      <w:marLeft w:val="0"/>
      <w:marRight w:val="0"/>
      <w:marTop w:val="0"/>
      <w:marBottom w:val="0"/>
      <w:divBdr>
        <w:top w:val="none" w:sz="0" w:space="0" w:color="auto"/>
        <w:left w:val="none" w:sz="0" w:space="0" w:color="auto"/>
        <w:bottom w:val="none" w:sz="0" w:space="0" w:color="auto"/>
        <w:right w:val="none" w:sz="0" w:space="0" w:color="auto"/>
      </w:divBdr>
    </w:div>
    <w:div w:id="432288925">
      <w:bodyDiv w:val="1"/>
      <w:marLeft w:val="0"/>
      <w:marRight w:val="0"/>
      <w:marTop w:val="0"/>
      <w:marBottom w:val="0"/>
      <w:divBdr>
        <w:top w:val="none" w:sz="0" w:space="0" w:color="auto"/>
        <w:left w:val="none" w:sz="0" w:space="0" w:color="auto"/>
        <w:bottom w:val="none" w:sz="0" w:space="0" w:color="auto"/>
        <w:right w:val="none" w:sz="0" w:space="0" w:color="auto"/>
      </w:divBdr>
      <w:divsChild>
        <w:div w:id="68623260">
          <w:marLeft w:val="0"/>
          <w:marRight w:val="0"/>
          <w:marTop w:val="0"/>
          <w:marBottom w:val="360"/>
          <w:divBdr>
            <w:top w:val="none" w:sz="0" w:space="0" w:color="auto"/>
            <w:left w:val="none" w:sz="0" w:space="0" w:color="auto"/>
            <w:bottom w:val="none" w:sz="0" w:space="0" w:color="auto"/>
            <w:right w:val="none" w:sz="0" w:space="0" w:color="auto"/>
          </w:divBdr>
        </w:div>
      </w:divsChild>
    </w:div>
    <w:div w:id="432437185">
      <w:bodyDiv w:val="1"/>
      <w:marLeft w:val="0"/>
      <w:marRight w:val="0"/>
      <w:marTop w:val="0"/>
      <w:marBottom w:val="0"/>
      <w:divBdr>
        <w:top w:val="none" w:sz="0" w:space="0" w:color="auto"/>
        <w:left w:val="none" w:sz="0" w:space="0" w:color="auto"/>
        <w:bottom w:val="none" w:sz="0" w:space="0" w:color="auto"/>
        <w:right w:val="none" w:sz="0" w:space="0" w:color="auto"/>
      </w:divBdr>
      <w:divsChild>
        <w:div w:id="104544092">
          <w:marLeft w:val="0"/>
          <w:marRight w:val="0"/>
          <w:marTop w:val="0"/>
          <w:marBottom w:val="0"/>
          <w:divBdr>
            <w:top w:val="none" w:sz="0" w:space="0" w:color="auto"/>
            <w:left w:val="none" w:sz="0" w:space="0" w:color="auto"/>
            <w:bottom w:val="none" w:sz="0" w:space="0" w:color="auto"/>
            <w:right w:val="none" w:sz="0" w:space="0" w:color="auto"/>
          </w:divBdr>
          <w:divsChild>
            <w:div w:id="14307563">
              <w:marLeft w:val="-225"/>
              <w:marRight w:val="-225"/>
              <w:marTop w:val="0"/>
              <w:marBottom w:val="0"/>
              <w:divBdr>
                <w:top w:val="none" w:sz="0" w:space="0" w:color="auto"/>
                <w:left w:val="none" w:sz="0" w:space="0" w:color="auto"/>
                <w:bottom w:val="none" w:sz="0" w:space="0" w:color="auto"/>
                <w:right w:val="none" w:sz="0" w:space="0" w:color="auto"/>
              </w:divBdr>
              <w:divsChild>
                <w:div w:id="734159835">
                  <w:marLeft w:val="0"/>
                  <w:marRight w:val="0"/>
                  <w:marTop w:val="0"/>
                  <w:marBottom w:val="0"/>
                  <w:divBdr>
                    <w:top w:val="none" w:sz="0" w:space="0" w:color="auto"/>
                    <w:left w:val="none" w:sz="0" w:space="0" w:color="auto"/>
                    <w:bottom w:val="none" w:sz="0" w:space="0" w:color="auto"/>
                    <w:right w:val="none" w:sz="0" w:space="0" w:color="auto"/>
                  </w:divBdr>
                  <w:divsChild>
                    <w:div w:id="1065491072">
                      <w:marLeft w:val="-225"/>
                      <w:marRight w:val="-225"/>
                      <w:marTop w:val="0"/>
                      <w:marBottom w:val="0"/>
                      <w:divBdr>
                        <w:top w:val="none" w:sz="0" w:space="0" w:color="auto"/>
                        <w:left w:val="none" w:sz="0" w:space="0" w:color="auto"/>
                        <w:bottom w:val="none" w:sz="0" w:space="0" w:color="auto"/>
                        <w:right w:val="none" w:sz="0" w:space="0" w:color="auto"/>
                      </w:divBdr>
                      <w:divsChild>
                        <w:div w:id="17981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7842">
              <w:marLeft w:val="-225"/>
              <w:marRight w:val="-225"/>
              <w:marTop w:val="0"/>
              <w:marBottom w:val="0"/>
              <w:divBdr>
                <w:top w:val="none" w:sz="0" w:space="0" w:color="auto"/>
                <w:left w:val="none" w:sz="0" w:space="0" w:color="auto"/>
                <w:bottom w:val="none" w:sz="0" w:space="0" w:color="auto"/>
                <w:right w:val="none" w:sz="0" w:space="0" w:color="auto"/>
              </w:divBdr>
              <w:divsChild>
                <w:div w:id="1844852099">
                  <w:marLeft w:val="0"/>
                  <w:marRight w:val="0"/>
                  <w:marTop w:val="0"/>
                  <w:marBottom w:val="0"/>
                  <w:divBdr>
                    <w:top w:val="none" w:sz="0" w:space="0" w:color="auto"/>
                    <w:left w:val="none" w:sz="0" w:space="0" w:color="auto"/>
                    <w:bottom w:val="none" w:sz="0" w:space="0" w:color="auto"/>
                    <w:right w:val="none" w:sz="0" w:space="0" w:color="auto"/>
                  </w:divBdr>
                  <w:divsChild>
                    <w:div w:id="1462918914">
                      <w:marLeft w:val="0"/>
                      <w:marRight w:val="0"/>
                      <w:marTop w:val="0"/>
                      <w:marBottom w:val="0"/>
                      <w:divBdr>
                        <w:top w:val="none" w:sz="0" w:space="0" w:color="auto"/>
                        <w:left w:val="none" w:sz="0" w:space="0" w:color="auto"/>
                        <w:bottom w:val="none" w:sz="0" w:space="0" w:color="auto"/>
                        <w:right w:val="none" w:sz="0" w:space="0" w:color="auto"/>
                      </w:divBdr>
                      <w:divsChild>
                        <w:div w:id="1703823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0365119">
                  <w:marLeft w:val="0"/>
                  <w:marRight w:val="0"/>
                  <w:marTop w:val="0"/>
                  <w:marBottom w:val="0"/>
                  <w:divBdr>
                    <w:top w:val="none" w:sz="0" w:space="0" w:color="auto"/>
                    <w:left w:val="none" w:sz="0" w:space="0" w:color="auto"/>
                    <w:bottom w:val="none" w:sz="0" w:space="0" w:color="auto"/>
                    <w:right w:val="none" w:sz="0" w:space="0" w:color="auto"/>
                  </w:divBdr>
                  <w:divsChild>
                    <w:div w:id="1175146751">
                      <w:marLeft w:val="0"/>
                      <w:marRight w:val="0"/>
                      <w:marTop w:val="0"/>
                      <w:marBottom w:val="0"/>
                      <w:divBdr>
                        <w:top w:val="none" w:sz="0" w:space="0" w:color="auto"/>
                        <w:left w:val="none" w:sz="0" w:space="0" w:color="auto"/>
                        <w:bottom w:val="none" w:sz="0" w:space="0" w:color="auto"/>
                        <w:right w:val="none" w:sz="0" w:space="0" w:color="auto"/>
                      </w:divBdr>
                      <w:divsChild>
                        <w:div w:id="19004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194027">
          <w:marLeft w:val="0"/>
          <w:marRight w:val="0"/>
          <w:marTop w:val="0"/>
          <w:marBottom w:val="0"/>
          <w:divBdr>
            <w:top w:val="none" w:sz="0" w:space="0" w:color="auto"/>
            <w:left w:val="none" w:sz="0" w:space="0" w:color="auto"/>
            <w:bottom w:val="none" w:sz="0" w:space="0" w:color="auto"/>
            <w:right w:val="none" w:sz="0" w:space="0" w:color="auto"/>
          </w:divBdr>
          <w:divsChild>
            <w:div w:id="2072532195">
              <w:marLeft w:val="-225"/>
              <w:marRight w:val="-225"/>
              <w:marTop w:val="0"/>
              <w:marBottom w:val="0"/>
              <w:divBdr>
                <w:top w:val="none" w:sz="0" w:space="0" w:color="auto"/>
                <w:left w:val="none" w:sz="0" w:space="0" w:color="auto"/>
                <w:bottom w:val="none" w:sz="0" w:space="0" w:color="auto"/>
                <w:right w:val="none" w:sz="0" w:space="0" w:color="auto"/>
              </w:divBdr>
              <w:divsChild>
                <w:div w:id="446857145">
                  <w:marLeft w:val="1425"/>
                  <w:marRight w:val="0"/>
                  <w:marTop w:val="0"/>
                  <w:marBottom w:val="0"/>
                  <w:divBdr>
                    <w:top w:val="none" w:sz="0" w:space="0" w:color="auto"/>
                    <w:left w:val="none" w:sz="0" w:space="0" w:color="auto"/>
                    <w:bottom w:val="none" w:sz="0" w:space="0" w:color="auto"/>
                    <w:right w:val="none" w:sz="0" w:space="0" w:color="auto"/>
                  </w:divBdr>
                  <w:divsChild>
                    <w:div w:id="1260337123">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432894271">
      <w:bodyDiv w:val="1"/>
      <w:marLeft w:val="0"/>
      <w:marRight w:val="0"/>
      <w:marTop w:val="0"/>
      <w:marBottom w:val="0"/>
      <w:divBdr>
        <w:top w:val="none" w:sz="0" w:space="0" w:color="auto"/>
        <w:left w:val="none" w:sz="0" w:space="0" w:color="auto"/>
        <w:bottom w:val="none" w:sz="0" w:space="0" w:color="auto"/>
        <w:right w:val="none" w:sz="0" w:space="0" w:color="auto"/>
      </w:divBdr>
      <w:divsChild>
        <w:div w:id="208617444">
          <w:marLeft w:val="0"/>
          <w:marRight w:val="0"/>
          <w:marTop w:val="0"/>
          <w:marBottom w:val="0"/>
          <w:divBdr>
            <w:top w:val="none" w:sz="0" w:space="0" w:color="auto"/>
            <w:left w:val="none" w:sz="0" w:space="0" w:color="auto"/>
            <w:bottom w:val="none" w:sz="0" w:space="0" w:color="auto"/>
            <w:right w:val="none" w:sz="0" w:space="0" w:color="auto"/>
          </w:divBdr>
        </w:div>
      </w:divsChild>
    </w:div>
    <w:div w:id="433018791">
      <w:bodyDiv w:val="1"/>
      <w:marLeft w:val="0"/>
      <w:marRight w:val="0"/>
      <w:marTop w:val="0"/>
      <w:marBottom w:val="0"/>
      <w:divBdr>
        <w:top w:val="none" w:sz="0" w:space="0" w:color="auto"/>
        <w:left w:val="none" w:sz="0" w:space="0" w:color="auto"/>
        <w:bottom w:val="none" w:sz="0" w:space="0" w:color="auto"/>
        <w:right w:val="none" w:sz="0" w:space="0" w:color="auto"/>
      </w:divBdr>
    </w:div>
    <w:div w:id="433020027">
      <w:bodyDiv w:val="1"/>
      <w:marLeft w:val="0"/>
      <w:marRight w:val="0"/>
      <w:marTop w:val="0"/>
      <w:marBottom w:val="0"/>
      <w:divBdr>
        <w:top w:val="none" w:sz="0" w:space="0" w:color="auto"/>
        <w:left w:val="none" w:sz="0" w:space="0" w:color="auto"/>
        <w:bottom w:val="none" w:sz="0" w:space="0" w:color="auto"/>
        <w:right w:val="none" w:sz="0" w:space="0" w:color="auto"/>
      </w:divBdr>
      <w:divsChild>
        <w:div w:id="5637020">
          <w:marLeft w:val="-225"/>
          <w:marRight w:val="-225"/>
          <w:marTop w:val="0"/>
          <w:marBottom w:val="0"/>
          <w:divBdr>
            <w:top w:val="none" w:sz="0" w:space="0" w:color="auto"/>
            <w:left w:val="none" w:sz="0" w:space="0" w:color="auto"/>
            <w:bottom w:val="none" w:sz="0" w:space="0" w:color="auto"/>
            <w:right w:val="none" w:sz="0" w:space="0" w:color="auto"/>
          </w:divBdr>
          <w:divsChild>
            <w:div w:id="41559685">
              <w:marLeft w:val="0"/>
              <w:marRight w:val="0"/>
              <w:marTop w:val="0"/>
              <w:marBottom w:val="0"/>
              <w:divBdr>
                <w:top w:val="none" w:sz="0" w:space="0" w:color="auto"/>
                <w:left w:val="none" w:sz="0" w:space="0" w:color="auto"/>
                <w:bottom w:val="none" w:sz="0" w:space="0" w:color="auto"/>
                <w:right w:val="none" w:sz="0" w:space="0" w:color="auto"/>
              </w:divBdr>
              <w:divsChild>
                <w:div w:id="30540330">
                  <w:marLeft w:val="0"/>
                  <w:marRight w:val="0"/>
                  <w:marTop w:val="0"/>
                  <w:marBottom w:val="0"/>
                  <w:divBdr>
                    <w:top w:val="none" w:sz="0" w:space="0" w:color="auto"/>
                    <w:left w:val="none" w:sz="0" w:space="0" w:color="auto"/>
                    <w:bottom w:val="none" w:sz="0" w:space="0" w:color="auto"/>
                    <w:right w:val="none" w:sz="0" w:space="0" w:color="auto"/>
                  </w:divBdr>
                </w:div>
              </w:divsChild>
            </w:div>
            <w:div w:id="309596878">
              <w:marLeft w:val="1463"/>
              <w:marRight w:val="0"/>
              <w:marTop w:val="0"/>
              <w:marBottom w:val="0"/>
              <w:divBdr>
                <w:top w:val="none" w:sz="0" w:space="0" w:color="auto"/>
                <w:left w:val="none" w:sz="0" w:space="0" w:color="auto"/>
                <w:bottom w:val="none" w:sz="0" w:space="0" w:color="auto"/>
                <w:right w:val="none" w:sz="0" w:space="0" w:color="auto"/>
              </w:divBdr>
            </w:div>
          </w:divsChild>
        </w:div>
        <w:div w:id="669910885">
          <w:marLeft w:val="-225"/>
          <w:marRight w:val="-225"/>
          <w:marTop w:val="0"/>
          <w:marBottom w:val="0"/>
          <w:divBdr>
            <w:top w:val="none" w:sz="0" w:space="0" w:color="auto"/>
            <w:left w:val="none" w:sz="0" w:space="0" w:color="auto"/>
            <w:bottom w:val="none" w:sz="0" w:space="0" w:color="auto"/>
            <w:right w:val="none" w:sz="0" w:space="0" w:color="auto"/>
          </w:divBdr>
          <w:divsChild>
            <w:div w:id="7087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62716">
      <w:bodyDiv w:val="1"/>
      <w:marLeft w:val="0"/>
      <w:marRight w:val="0"/>
      <w:marTop w:val="0"/>
      <w:marBottom w:val="0"/>
      <w:divBdr>
        <w:top w:val="none" w:sz="0" w:space="0" w:color="auto"/>
        <w:left w:val="none" w:sz="0" w:space="0" w:color="auto"/>
        <w:bottom w:val="none" w:sz="0" w:space="0" w:color="auto"/>
        <w:right w:val="none" w:sz="0" w:space="0" w:color="auto"/>
      </w:divBdr>
    </w:div>
    <w:div w:id="433092047">
      <w:bodyDiv w:val="1"/>
      <w:marLeft w:val="0"/>
      <w:marRight w:val="0"/>
      <w:marTop w:val="0"/>
      <w:marBottom w:val="0"/>
      <w:divBdr>
        <w:top w:val="none" w:sz="0" w:space="0" w:color="auto"/>
        <w:left w:val="none" w:sz="0" w:space="0" w:color="auto"/>
        <w:bottom w:val="none" w:sz="0" w:space="0" w:color="auto"/>
        <w:right w:val="none" w:sz="0" w:space="0" w:color="auto"/>
      </w:divBdr>
    </w:div>
    <w:div w:id="433283369">
      <w:bodyDiv w:val="1"/>
      <w:marLeft w:val="0"/>
      <w:marRight w:val="0"/>
      <w:marTop w:val="0"/>
      <w:marBottom w:val="0"/>
      <w:divBdr>
        <w:top w:val="none" w:sz="0" w:space="0" w:color="auto"/>
        <w:left w:val="none" w:sz="0" w:space="0" w:color="auto"/>
        <w:bottom w:val="none" w:sz="0" w:space="0" w:color="auto"/>
        <w:right w:val="none" w:sz="0" w:space="0" w:color="auto"/>
      </w:divBdr>
      <w:divsChild>
        <w:div w:id="272323428">
          <w:marLeft w:val="0"/>
          <w:marRight w:val="0"/>
          <w:marTop w:val="0"/>
          <w:marBottom w:val="0"/>
          <w:divBdr>
            <w:top w:val="none" w:sz="0" w:space="0" w:color="auto"/>
            <w:left w:val="none" w:sz="0" w:space="0" w:color="auto"/>
            <w:bottom w:val="none" w:sz="0" w:space="0" w:color="auto"/>
            <w:right w:val="none" w:sz="0" w:space="0" w:color="auto"/>
          </w:divBdr>
        </w:div>
        <w:div w:id="769935329">
          <w:marLeft w:val="0"/>
          <w:marRight w:val="0"/>
          <w:marTop w:val="450"/>
          <w:marBottom w:val="435"/>
          <w:divBdr>
            <w:top w:val="none" w:sz="0" w:space="0" w:color="auto"/>
            <w:left w:val="none" w:sz="0" w:space="0" w:color="auto"/>
            <w:bottom w:val="none" w:sz="0" w:space="0" w:color="auto"/>
            <w:right w:val="none" w:sz="0" w:space="0" w:color="auto"/>
          </w:divBdr>
        </w:div>
      </w:divsChild>
    </w:div>
    <w:div w:id="433404066">
      <w:bodyDiv w:val="1"/>
      <w:marLeft w:val="0"/>
      <w:marRight w:val="0"/>
      <w:marTop w:val="0"/>
      <w:marBottom w:val="0"/>
      <w:divBdr>
        <w:top w:val="none" w:sz="0" w:space="0" w:color="auto"/>
        <w:left w:val="none" w:sz="0" w:space="0" w:color="auto"/>
        <w:bottom w:val="none" w:sz="0" w:space="0" w:color="auto"/>
        <w:right w:val="none" w:sz="0" w:space="0" w:color="auto"/>
      </w:divBdr>
    </w:div>
    <w:div w:id="434135840">
      <w:bodyDiv w:val="1"/>
      <w:marLeft w:val="0"/>
      <w:marRight w:val="0"/>
      <w:marTop w:val="0"/>
      <w:marBottom w:val="0"/>
      <w:divBdr>
        <w:top w:val="none" w:sz="0" w:space="0" w:color="auto"/>
        <w:left w:val="none" w:sz="0" w:space="0" w:color="auto"/>
        <w:bottom w:val="none" w:sz="0" w:space="0" w:color="auto"/>
        <w:right w:val="none" w:sz="0" w:space="0" w:color="auto"/>
      </w:divBdr>
    </w:div>
    <w:div w:id="434325234">
      <w:bodyDiv w:val="1"/>
      <w:marLeft w:val="0"/>
      <w:marRight w:val="0"/>
      <w:marTop w:val="0"/>
      <w:marBottom w:val="0"/>
      <w:divBdr>
        <w:top w:val="none" w:sz="0" w:space="0" w:color="auto"/>
        <w:left w:val="none" w:sz="0" w:space="0" w:color="auto"/>
        <w:bottom w:val="none" w:sz="0" w:space="0" w:color="auto"/>
        <w:right w:val="none" w:sz="0" w:space="0" w:color="auto"/>
      </w:divBdr>
    </w:div>
    <w:div w:id="434518524">
      <w:bodyDiv w:val="1"/>
      <w:marLeft w:val="0"/>
      <w:marRight w:val="0"/>
      <w:marTop w:val="0"/>
      <w:marBottom w:val="0"/>
      <w:divBdr>
        <w:top w:val="none" w:sz="0" w:space="0" w:color="auto"/>
        <w:left w:val="none" w:sz="0" w:space="0" w:color="auto"/>
        <w:bottom w:val="none" w:sz="0" w:space="0" w:color="auto"/>
        <w:right w:val="none" w:sz="0" w:space="0" w:color="auto"/>
      </w:divBdr>
    </w:div>
    <w:div w:id="435102564">
      <w:bodyDiv w:val="1"/>
      <w:marLeft w:val="0"/>
      <w:marRight w:val="0"/>
      <w:marTop w:val="0"/>
      <w:marBottom w:val="0"/>
      <w:divBdr>
        <w:top w:val="none" w:sz="0" w:space="0" w:color="auto"/>
        <w:left w:val="none" w:sz="0" w:space="0" w:color="auto"/>
        <w:bottom w:val="none" w:sz="0" w:space="0" w:color="auto"/>
        <w:right w:val="none" w:sz="0" w:space="0" w:color="auto"/>
      </w:divBdr>
    </w:div>
    <w:div w:id="435366943">
      <w:bodyDiv w:val="1"/>
      <w:marLeft w:val="0"/>
      <w:marRight w:val="0"/>
      <w:marTop w:val="0"/>
      <w:marBottom w:val="0"/>
      <w:divBdr>
        <w:top w:val="none" w:sz="0" w:space="0" w:color="auto"/>
        <w:left w:val="none" w:sz="0" w:space="0" w:color="auto"/>
        <w:bottom w:val="none" w:sz="0" w:space="0" w:color="auto"/>
        <w:right w:val="none" w:sz="0" w:space="0" w:color="auto"/>
      </w:divBdr>
      <w:divsChild>
        <w:div w:id="1903756">
          <w:marLeft w:val="-188"/>
          <w:marRight w:val="-188"/>
          <w:marTop w:val="0"/>
          <w:marBottom w:val="0"/>
          <w:divBdr>
            <w:top w:val="none" w:sz="0" w:space="0" w:color="auto"/>
            <w:left w:val="none" w:sz="0" w:space="0" w:color="auto"/>
            <w:bottom w:val="none" w:sz="0" w:space="0" w:color="auto"/>
            <w:right w:val="none" w:sz="0" w:space="0" w:color="auto"/>
          </w:divBdr>
        </w:div>
      </w:divsChild>
    </w:div>
    <w:div w:id="436365034">
      <w:bodyDiv w:val="1"/>
      <w:marLeft w:val="0"/>
      <w:marRight w:val="0"/>
      <w:marTop w:val="0"/>
      <w:marBottom w:val="0"/>
      <w:divBdr>
        <w:top w:val="none" w:sz="0" w:space="0" w:color="auto"/>
        <w:left w:val="none" w:sz="0" w:space="0" w:color="auto"/>
        <w:bottom w:val="none" w:sz="0" w:space="0" w:color="auto"/>
        <w:right w:val="none" w:sz="0" w:space="0" w:color="auto"/>
      </w:divBdr>
      <w:divsChild>
        <w:div w:id="390152391">
          <w:marLeft w:val="0"/>
          <w:marRight w:val="0"/>
          <w:marTop w:val="150"/>
          <w:marBottom w:val="0"/>
          <w:divBdr>
            <w:top w:val="none" w:sz="0" w:space="0" w:color="auto"/>
            <w:left w:val="none" w:sz="0" w:space="0" w:color="auto"/>
            <w:bottom w:val="none" w:sz="0" w:space="0" w:color="auto"/>
            <w:right w:val="none" w:sz="0" w:space="0" w:color="auto"/>
          </w:divBdr>
        </w:div>
        <w:div w:id="687678531">
          <w:marLeft w:val="0"/>
          <w:marRight w:val="0"/>
          <w:marTop w:val="0"/>
          <w:marBottom w:val="0"/>
          <w:divBdr>
            <w:top w:val="single" w:sz="6" w:space="15" w:color="D2D2D2"/>
            <w:left w:val="none" w:sz="0" w:space="0" w:color="auto"/>
            <w:bottom w:val="none" w:sz="0" w:space="0" w:color="auto"/>
            <w:right w:val="none" w:sz="0" w:space="0" w:color="auto"/>
          </w:divBdr>
        </w:div>
        <w:div w:id="753278086">
          <w:marLeft w:val="0"/>
          <w:marRight w:val="0"/>
          <w:marTop w:val="300"/>
          <w:marBottom w:val="300"/>
          <w:divBdr>
            <w:top w:val="none" w:sz="0" w:space="0" w:color="auto"/>
            <w:left w:val="none" w:sz="0" w:space="0" w:color="auto"/>
            <w:bottom w:val="none" w:sz="0" w:space="0" w:color="auto"/>
            <w:right w:val="none" w:sz="0" w:space="0" w:color="auto"/>
          </w:divBdr>
        </w:div>
      </w:divsChild>
    </w:div>
    <w:div w:id="436415857">
      <w:bodyDiv w:val="1"/>
      <w:marLeft w:val="0"/>
      <w:marRight w:val="0"/>
      <w:marTop w:val="0"/>
      <w:marBottom w:val="0"/>
      <w:divBdr>
        <w:top w:val="none" w:sz="0" w:space="0" w:color="auto"/>
        <w:left w:val="none" w:sz="0" w:space="0" w:color="auto"/>
        <w:bottom w:val="none" w:sz="0" w:space="0" w:color="auto"/>
        <w:right w:val="none" w:sz="0" w:space="0" w:color="auto"/>
      </w:divBdr>
      <w:divsChild>
        <w:div w:id="338582208">
          <w:marLeft w:val="0"/>
          <w:marRight w:val="0"/>
          <w:marTop w:val="750"/>
          <w:marBottom w:val="0"/>
          <w:divBdr>
            <w:top w:val="none" w:sz="0" w:space="0" w:color="auto"/>
            <w:left w:val="none" w:sz="0" w:space="0" w:color="auto"/>
            <w:bottom w:val="none" w:sz="0" w:space="0" w:color="auto"/>
            <w:right w:val="none" w:sz="0" w:space="0" w:color="auto"/>
          </w:divBdr>
          <w:divsChild>
            <w:div w:id="4049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098">
      <w:bodyDiv w:val="1"/>
      <w:marLeft w:val="0"/>
      <w:marRight w:val="0"/>
      <w:marTop w:val="0"/>
      <w:marBottom w:val="0"/>
      <w:divBdr>
        <w:top w:val="none" w:sz="0" w:space="0" w:color="auto"/>
        <w:left w:val="none" w:sz="0" w:space="0" w:color="auto"/>
        <w:bottom w:val="none" w:sz="0" w:space="0" w:color="auto"/>
        <w:right w:val="none" w:sz="0" w:space="0" w:color="auto"/>
      </w:divBdr>
      <w:divsChild>
        <w:div w:id="93214428">
          <w:marLeft w:val="0"/>
          <w:marRight w:val="0"/>
          <w:marTop w:val="0"/>
          <w:marBottom w:val="450"/>
          <w:divBdr>
            <w:top w:val="none" w:sz="0" w:space="0" w:color="auto"/>
            <w:left w:val="none" w:sz="0" w:space="0" w:color="auto"/>
            <w:bottom w:val="none" w:sz="0" w:space="0" w:color="auto"/>
            <w:right w:val="none" w:sz="0" w:space="0" w:color="auto"/>
          </w:divBdr>
        </w:div>
        <w:div w:id="495537048">
          <w:marLeft w:val="0"/>
          <w:marRight w:val="0"/>
          <w:marTop w:val="0"/>
          <w:marBottom w:val="0"/>
          <w:divBdr>
            <w:top w:val="none" w:sz="0" w:space="0" w:color="auto"/>
            <w:left w:val="none" w:sz="0" w:space="0" w:color="auto"/>
            <w:bottom w:val="none" w:sz="0" w:space="0" w:color="auto"/>
            <w:right w:val="none" w:sz="0" w:space="0" w:color="auto"/>
          </w:divBdr>
        </w:div>
      </w:divsChild>
    </w:div>
    <w:div w:id="437063875">
      <w:bodyDiv w:val="1"/>
      <w:marLeft w:val="0"/>
      <w:marRight w:val="0"/>
      <w:marTop w:val="0"/>
      <w:marBottom w:val="0"/>
      <w:divBdr>
        <w:top w:val="none" w:sz="0" w:space="0" w:color="auto"/>
        <w:left w:val="none" w:sz="0" w:space="0" w:color="auto"/>
        <w:bottom w:val="none" w:sz="0" w:space="0" w:color="auto"/>
        <w:right w:val="none" w:sz="0" w:space="0" w:color="auto"/>
      </w:divBdr>
      <w:divsChild>
        <w:div w:id="15932989">
          <w:marLeft w:val="0"/>
          <w:marRight w:val="0"/>
          <w:marTop w:val="0"/>
          <w:marBottom w:val="0"/>
          <w:divBdr>
            <w:top w:val="none" w:sz="0" w:space="0" w:color="auto"/>
            <w:left w:val="none" w:sz="0" w:space="0" w:color="auto"/>
            <w:bottom w:val="none" w:sz="0" w:space="0" w:color="auto"/>
            <w:right w:val="none" w:sz="0" w:space="0" w:color="auto"/>
          </w:divBdr>
        </w:div>
      </w:divsChild>
    </w:div>
    <w:div w:id="437219137">
      <w:bodyDiv w:val="1"/>
      <w:marLeft w:val="0"/>
      <w:marRight w:val="0"/>
      <w:marTop w:val="0"/>
      <w:marBottom w:val="0"/>
      <w:divBdr>
        <w:top w:val="none" w:sz="0" w:space="0" w:color="auto"/>
        <w:left w:val="none" w:sz="0" w:space="0" w:color="auto"/>
        <w:bottom w:val="none" w:sz="0" w:space="0" w:color="auto"/>
        <w:right w:val="none" w:sz="0" w:space="0" w:color="auto"/>
      </w:divBdr>
      <w:divsChild>
        <w:div w:id="569854862">
          <w:marLeft w:val="0"/>
          <w:marRight w:val="0"/>
          <w:marTop w:val="0"/>
          <w:marBottom w:val="0"/>
          <w:divBdr>
            <w:top w:val="none" w:sz="0" w:space="0" w:color="auto"/>
            <w:left w:val="none" w:sz="0" w:space="0" w:color="auto"/>
            <w:bottom w:val="none" w:sz="0" w:space="0" w:color="auto"/>
            <w:right w:val="none" w:sz="0" w:space="0" w:color="auto"/>
          </w:divBdr>
        </w:div>
        <w:div w:id="595751222">
          <w:marLeft w:val="0"/>
          <w:marRight w:val="0"/>
          <w:marTop w:val="0"/>
          <w:marBottom w:val="360"/>
          <w:divBdr>
            <w:top w:val="none" w:sz="0" w:space="0" w:color="auto"/>
            <w:left w:val="none" w:sz="0" w:space="0" w:color="auto"/>
            <w:bottom w:val="none" w:sz="0" w:space="0" w:color="auto"/>
            <w:right w:val="none" w:sz="0" w:space="0" w:color="auto"/>
          </w:divBdr>
        </w:div>
      </w:divsChild>
    </w:div>
    <w:div w:id="437603922">
      <w:bodyDiv w:val="1"/>
      <w:marLeft w:val="0"/>
      <w:marRight w:val="0"/>
      <w:marTop w:val="0"/>
      <w:marBottom w:val="0"/>
      <w:divBdr>
        <w:top w:val="none" w:sz="0" w:space="0" w:color="auto"/>
        <w:left w:val="none" w:sz="0" w:space="0" w:color="auto"/>
        <w:bottom w:val="none" w:sz="0" w:space="0" w:color="auto"/>
        <w:right w:val="none" w:sz="0" w:space="0" w:color="auto"/>
      </w:divBdr>
    </w:div>
    <w:div w:id="437678385">
      <w:bodyDiv w:val="1"/>
      <w:marLeft w:val="0"/>
      <w:marRight w:val="0"/>
      <w:marTop w:val="0"/>
      <w:marBottom w:val="0"/>
      <w:divBdr>
        <w:top w:val="none" w:sz="0" w:space="0" w:color="auto"/>
        <w:left w:val="none" w:sz="0" w:space="0" w:color="auto"/>
        <w:bottom w:val="none" w:sz="0" w:space="0" w:color="auto"/>
        <w:right w:val="none" w:sz="0" w:space="0" w:color="auto"/>
      </w:divBdr>
      <w:divsChild>
        <w:div w:id="205720651">
          <w:marLeft w:val="0"/>
          <w:marRight w:val="0"/>
          <w:marTop w:val="0"/>
          <w:marBottom w:val="240"/>
          <w:divBdr>
            <w:top w:val="none" w:sz="0" w:space="0" w:color="auto"/>
            <w:left w:val="none" w:sz="0" w:space="0" w:color="auto"/>
            <w:bottom w:val="none" w:sz="0" w:space="0" w:color="auto"/>
            <w:right w:val="none" w:sz="0" w:space="0" w:color="auto"/>
          </w:divBdr>
          <w:divsChild>
            <w:div w:id="343170648">
              <w:marLeft w:val="0"/>
              <w:marRight w:val="0"/>
              <w:marTop w:val="45"/>
              <w:marBottom w:val="0"/>
              <w:divBdr>
                <w:top w:val="none" w:sz="0" w:space="0" w:color="auto"/>
                <w:left w:val="none" w:sz="0" w:space="0" w:color="auto"/>
                <w:bottom w:val="none" w:sz="0" w:space="0" w:color="auto"/>
                <w:right w:val="none" w:sz="0" w:space="0" w:color="auto"/>
              </w:divBdr>
            </w:div>
          </w:divsChild>
        </w:div>
        <w:div w:id="1082678788">
          <w:marLeft w:val="0"/>
          <w:marRight w:val="330"/>
          <w:marTop w:val="0"/>
          <w:marBottom w:val="300"/>
          <w:divBdr>
            <w:top w:val="single" w:sz="6" w:space="0" w:color="999999"/>
            <w:left w:val="single" w:sz="6" w:space="0" w:color="999999"/>
            <w:bottom w:val="single" w:sz="6" w:space="0" w:color="999999"/>
            <w:right w:val="single" w:sz="6" w:space="0" w:color="999999"/>
          </w:divBdr>
          <w:divsChild>
            <w:div w:id="656033404">
              <w:marLeft w:val="0"/>
              <w:marRight w:val="0"/>
              <w:marTop w:val="0"/>
              <w:marBottom w:val="0"/>
              <w:divBdr>
                <w:top w:val="single" w:sz="6" w:space="0" w:color="999999"/>
                <w:left w:val="single" w:sz="6" w:space="0" w:color="999999"/>
                <w:bottom w:val="single" w:sz="6" w:space="0" w:color="999999"/>
                <w:right w:val="single" w:sz="6" w:space="0" w:color="999999"/>
              </w:divBdr>
            </w:div>
            <w:div w:id="624507116">
              <w:marLeft w:val="0"/>
              <w:marRight w:val="0"/>
              <w:marTop w:val="0"/>
              <w:marBottom w:val="0"/>
              <w:divBdr>
                <w:top w:val="single" w:sz="6" w:space="0" w:color="999999"/>
                <w:left w:val="single" w:sz="6" w:space="0" w:color="999999"/>
                <w:bottom w:val="single" w:sz="6" w:space="0" w:color="999999"/>
                <w:right w:val="single" w:sz="6" w:space="0" w:color="999999"/>
              </w:divBdr>
            </w:div>
            <w:div w:id="1345864329">
              <w:marLeft w:val="0"/>
              <w:marRight w:val="0"/>
              <w:marTop w:val="0"/>
              <w:marBottom w:val="0"/>
              <w:divBdr>
                <w:top w:val="single" w:sz="6" w:space="0" w:color="999999"/>
                <w:left w:val="single" w:sz="6" w:space="0" w:color="999999"/>
                <w:bottom w:val="single" w:sz="6" w:space="0" w:color="999999"/>
                <w:right w:val="single" w:sz="6" w:space="0" w:color="999999"/>
              </w:divBdr>
            </w:div>
            <w:div w:id="777143510">
              <w:marLeft w:val="0"/>
              <w:marRight w:val="0"/>
              <w:marTop w:val="0"/>
              <w:marBottom w:val="0"/>
              <w:divBdr>
                <w:top w:val="single" w:sz="6" w:space="0" w:color="999999"/>
                <w:left w:val="single" w:sz="6" w:space="0" w:color="999999"/>
                <w:bottom w:val="single" w:sz="6" w:space="0" w:color="999999"/>
                <w:right w:val="single" w:sz="6" w:space="0" w:color="999999"/>
              </w:divBdr>
            </w:div>
            <w:div w:id="1552692935">
              <w:marLeft w:val="0"/>
              <w:marRight w:val="0"/>
              <w:marTop w:val="0"/>
              <w:marBottom w:val="0"/>
              <w:divBdr>
                <w:top w:val="single" w:sz="6" w:space="0" w:color="999999"/>
                <w:left w:val="single" w:sz="6" w:space="0" w:color="999999"/>
                <w:bottom w:val="single" w:sz="6" w:space="0" w:color="999999"/>
                <w:right w:val="single" w:sz="6" w:space="0" w:color="999999"/>
              </w:divBdr>
            </w:div>
            <w:div w:id="3986900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24407625">
          <w:marLeft w:val="0"/>
          <w:marRight w:val="0"/>
          <w:marTop w:val="0"/>
          <w:marBottom w:val="0"/>
          <w:divBdr>
            <w:top w:val="none" w:sz="0" w:space="0" w:color="auto"/>
            <w:left w:val="none" w:sz="0" w:space="0" w:color="auto"/>
            <w:bottom w:val="none" w:sz="0" w:space="0" w:color="auto"/>
            <w:right w:val="none" w:sz="0" w:space="0" w:color="auto"/>
          </w:divBdr>
          <w:divsChild>
            <w:div w:id="13661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4080">
      <w:bodyDiv w:val="1"/>
      <w:marLeft w:val="0"/>
      <w:marRight w:val="0"/>
      <w:marTop w:val="0"/>
      <w:marBottom w:val="0"/>
      <w:divBdr>
        <w:top w:val="none" w:sz="0" w:space="0" w:color="auto"/>
        <w:left w:val="none" w:sz="0" w:space="0" w:color="auto"/>
        <w:bottom w:val="none" w:sz="0" w:space="0" w:color="auto"/>
        <w:right w:val="none" w:sz="0" w:space="0" w:color="auto"/>
      </w:divBdr>
      <w:divsChild>
        <w:div w:id="13920611">
          <w:marLeft w:val="0"/>
          <w:marRight w:val="0"/>
          <w:marTop w:val="225"/>
          <w:marBottom w:val="150"/>
          <w:divBdr>
            <w:top w:val="none" w:sz="0" w:space="0" w:color="auto"/>
            <w:left w:val="none" w:sz="0" w:space="0" w:color="auto"/>
            <w:bottom w:val="none" w:sz="0" w:space="0" w:color="auto"/>
            <w:right w:val="none" w:sz="0" w:space="0" w:color="auto"/>
          </w:divBdr>
          <w:divsChild>
            <w:div w:id="12583252">
              <w:marLeft w:val="0"/>
              <w:marRight w:val="0"/>
              <w:marTop w:val="0"/>
              <w:marBottom w:val="0"/>
              <w:divBdr>
                <w:top w:val="none" w:sz="0" w:space="0" w:color="auto"/>
                <w:left w:val="none" w:sz="0" w:space="0" w:color="auto"/>
                <w:bottom w:val="none" w:sz="0" w:space="0" w:color="auto"/>
                <w:right w:val="none" w:sz="0" w:space="0" w:color="auto"/>
              </w:divBdr>
            </w:div>
          </w:divsChild>
        </w:div>
        <w:div w:id="410543777">
          <w:marLeft w:val="0"/>
          <w:marRight w:val="0"/>
          <w:marTop w:val="0"/>
          <w:marBottom w:val="0"/>
          <w:divBdr>
            <w:top w:val="none" w:sz="0" w:space="0" w:color="auto"/>
            <w:left w:val="none" w:sz="0" w:space="0" w:color="auto"/>
            <w:bottom w:val="none" w:sz="0" w:space="0" w:color="auto"/>
            <w:right w:val="none" w:sz="0" w:space="0" w:color="auto"/>
          </w:divBdr>
        </w:div>
        <w:div w:id="429283134">
          <w:marLeft w:val="0"/>
          <w:marRight w:val="0"/>
          <w:marTop w:val="225"/>
          <w:marBottom w:val="0"/>
          <w:divBdr>
            <w:top w:val="none" w:sz="0" w:space="0" w:color="auto"/>
            <w:left w:val="none" w:sz="0" w:space="0" w:color="auto"/>
            <w:bottom w:val="none" w:sz="0" w:space="0" w:color="auto"/>
            <w:right w:val="none" w:sz="0" w:space="0" w:color="auto"/>
          </w:divBdr>
          <w:divsChild>
            <w:div w:id="600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10367">
      <w:bodyDiv w:val="1"/>
      <w:marLeft w:val="0"/>
      <w:marRight w:val="0"/>
      <w:marTop w:val="0"/>
      <w:marBottom w:val="0"/>
      <w:divBdr>
        <w:top w:val="none" w:sz="0" w:space="0" w:color="auto"/>
        <w:left w:val="none" w:sz="0" w:space="0" w:color="auto"/>
        <w:bottom w:val="none" w:sz="0" w:space="0" w:color="auto"/>
        <w:right w:val="none" w:sz="0" w:space="0" w:color="auto"/>
      </w:divBdr>
      <w:divsChild>
        <w:div w:id="184441116">
          <w:marLeft w:val="0"/>
          <w:marRight w:val="0"/>
          <w:marTop w:val="150"/>
          <w:marBottom w:val="0"/>
          <w:divBdr>
            <w:top w:val="none" w:sz="0" w:space="0" w:color="auto"/>
            <w:left w:val="none" w:sz="0" w:space="0" w:color="auto"/>
            <w:bottom w:val="none" w:sz="0" w:space="0" w:color="auto"/>
            <w:right w:val="none" w:sz="0" w:space="0" w:color="auto"/>
          </w:divBdr>
        </w:div>
        <w:div w:id="267469072">
          <w:marLeft w:val="0"/>
          <w:marRight w:val="0"/>
          <w:marTop w:val="0"/>
          <w:marBottom w:val="0"/>
          <w:divBdr>
            <w:top w:val="none" w:sz="0" w:space="0" w:color="auto"/>
            <w:left w:val="none" w:sz="0" w:space="0" w:color="auto"/>
            <w:bottom w:val="none" w:sz="0" w:space="0" w:color="auto"/>
            <w:right w:val="none" w:sz="0" w:space="0" w:color="auto"/>
          </w:divBdr>
        </w:div>
        <w:div w:id="479620653">
          <w:marLeft w:val="0"/>
          <w:marRight w:val="0"/>
          <w:marTop w:val="0"/>
          <w:marBottom w:val="0"/>
          <w:divBdr>
            <w:top w:val="single" w:sz="6" w:space="15" w:color="D2D2D2"/>
            <w:left w:val="none" w:sz="0" w:space="0" w:color="auto"/>
            <w:bottom w:val="none" w:sz="0" w:space="0" w:color="auto"/>
            <w:right w:val="none" w:sz="0" w:space="0" w:color="auto"/>
          </w:divBdr>
        </w:div>
      </w:divsChild>
    </w:div>
    <w:div w:id="438181616">
      <w:bodyDiv w:val="1"/>
      <w:marLeft w:val="0"/>
      <w:marRight w:val="0"/>
      <w:marTop w:val="0"/>
      <w:marBottom w:val="0"/>
      <w:divBdr>
        <w:top w:val="none" w:sz="0" w:space="0" w:color="auto"/>
        <w:left w:val="none" w:sz="0" w:space="0" w:color="auto"/>
        <w:bottom w:val="none" w:sz="0" w:space="0" w:color="auto"/>
        <w:right w:val="none" w:sz="0" w:space="0" w:color="auto"/>
      </w:divBdr>
    </w:div>
    <w:div w:id="438260232">
      <w:bodyDiv w:val="1"/>
      <w:marLeft w:val="0"/>
      <w:marRight w:val="0"/>
      <w:marTop w:val="0"/>
      <w:marBottom w:val="0"/>
      <w:divBdr>
        <w:top w:val="none" w:sz="0" w:space="0" w:color="auto"/>
        <w:left w:val="none" w:sz="0" w:space="0" w:color="auto"/>
        <w:bottom w:val="none" w:sz="0" w:space="0" w:color="auto"/>
        <w:right w:val="none" w:sz="0" w:space="0" w:color="auto"/>
      </w:divBdr>
    </w:div>
    <w:div w:id="438450875">
      <w:bodyDiv w:val="1"/>
      <w:marLeft w:val="0"/>
      <w:marRight w:val="0"/>
      <w:marTop w:val="0"/>
      <w:marBottom w:val="0"/>
      <w:divBdr>
        <w:top w:val="none" w:sz="0" w:space="0" w:color="auto"/>
        <w:left w:val="none" w:sz="0" w:space="0" w:color="auto"/>
        <w:bottom w:val="none" w:sz="0" w:space="0" w:color="auto"/>
        <w:right w:val="none" w:sz="0" w:space="0" w:color="auto"/>
      </w:divBdr>
      <w:divsChild>
        <w:div w:id="130638053">
          <w:marLeft w:val="0"/>
          <w:marRight w:val="0"/>
          <w:marTop w:val="0"/>
          <w:marBottom w:val="300"/>
          <w:divBdr>
            <w:top w:val="none" w:sz="0" w:space="0" w:color="auto"/>
            <w:left w:val="none" w:sz="0" w:space="0" w:color="auto"/>
            <w:bottom w:val="none" w:sz="0" w:space="0" w:color="auto"/>
            <w:right w:val="none" w:sz="0" w:space="0" w:color="auto"/>
          </w:divBdr>
        </w:div>
        <w:div w:id="700979499">
          <w:marLeft w:val="-150"/>
          <w:marRight w:val="-150"/>
          <w:marTop w:val="0"/>
          <w:marBottom w:val="0"/>
          <w:divBdr>
            <w:top w:val="none" w:sz="0" w:space="0" w:color="auto"/>
            <w:left w:val="none" w:sz="0" w:space="0" w:color="auto"/>
            <w:bottom w:val="none" w:sz="0" w:space="0" w:color="auto"/>
            <w:right w:val="none" w:sz="0" w:space="0" w:color="auto"/>
          </w:divBdr>
        </w:div>
      </w:divsChild>
    </w:div>
    <w:div w:id="439375909">
      <w:bodyDiv w:val="1"/>
      <w:marLeft w:val="0"/>
      <w:marRight w:val="0"/>
      <w:marTop w:val="0"/>
      <w:marBottom w:val="0"/>
      <w:divBdr>
        <w:top w:val="none" w:sz="0" w:space="0" w:color="auto"/>
        <w:left w:val="none" w:sz="0" w:space="0" w:color="auto"/>
        <w:bottom w:val="none" w:sz="0" w:space="0" w:color="auto"/>
        <w:right w:val="none" w:sz="0" w:space="0" w:color="auto"/>
      </w:divBdr>
    </w:div>
    <w:div w:id="439686865">
      <w:bodyDiv w:val="1"/>
      <w:marLeft w:val="0"/>
      <w:marRight w:val="0"/>
      <w:marTop w:val="0"/>
      <w:marBottom w:val="0"/>
      <w:divBdr>
        <w:top w:val="none" w:sz="0" w:space="0" w:color="auto"/>
        <w:left w:val="none" w:sz="0" w:space="0" w:color="auto"/>
        <w:bottom w:val="none" w:sz="0" w:space="0" w:color="auto"/>
        <w:right w:val="none" w:sz="0" w:space="0" w:color="auto"/>
      </w:divBdr>
      <w:divsChild>
        <w:div w:id="394857093">
          <w:marLeft w:val="0"/>
          <w:marRight w:val="0"/>
          <w:marTop w:val="0"/>
          <w:marBottom w:val="0"/>
          <w:divBdr>
            <w:top w:val="none" w:sz="0" w:space="0" w:color="auto"/>
            <w:left w:val="none" w:sz="0" w:space="0" w:color="auto"/>
            <w:bottom w:val="none" w:sz="0" w:space="0" w:color="auto"/>
            <w:right w:val="none" w:sz="0" w:space="0" w:color="auto"/>
          </w:divBdr>
          <w:divsChild>
            <w:div w:id="349110970">
              <w:marLeft w:val="0"/>
              <w:marRight w:val="0"/>
              <w:marTop w:val="150"/>
              <w:marBottom w:val="150"/>
              <w:divBdr>
                <w:top w:val="none" w:sz="0" w:space="0" w:color="auto"/>
                <w:left w:val="none" w:sz="0" w:space="0" w:color="auto"/>
                <w:bottom w:val="none" w:sz="0" w:space="0" w:color="auto"/>
                <w:right w:val="none" w:sz="0" w:space="0" w:color="auto"/>
              </w:divBdr>
              <w:divsChild>
                <w:div w:id="7821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5997">
      <w:bodyDiv w:val="1"/>
      <w:marLeft w:val="0"/>
      <w:marRight w:val="0"/>
      <w:marTop w:val="0"/>
      <w:marBottom w:val="0"/>
      <w:divBdr>
        <w:top w:val="none" w:sz="0" w:space="0" w:color="auto"/>
        <w:left w:val="none" w:sz="0" w:space="0" w:color="auto"/>
        <w:bottom w:val="none" w:sz="0" w:space="0" w:color="auto"/>
        <w:right w:val="none" w:sz="0" w:space="0" w:color="auto"/>
      </w:divBdr>
      <w:divsChild>
        <w:div w:id="507184256">
          <w:marLeft w:val="0"/>
          <w:marRight w:val="0"/>
          <w:marTop w:val="0"/>
          <w:marBottom w:val="0"/>
          <w:divBdr>
            <w:top w:val="none" w:sz="0" w:space="0" w:color="auto"/>
            <w:left w:val="none" w:sz="0" w:space="0" w:color="auto"/>
            <w:bottom w:val="none" w:sz="0" w:space="0" w:color="auto"/>
            <w:right w:val="none" w:sz="0" w:space="0" w:color="auto"/>
          </w:divBdr>
        </w:div>
      </w:divsChild>
    </w:div>
    <w:div w:id="439960103">
      <w:bodyDiv w:val="1"/>
      <w:marLeft w:val="0"/>
      <w:marRight w:val="0"/>
      <w:marTop w:val="0"/>
      <w:marBottom w:val="0"/>
      <w:divBdr>
        <w:top w:val="none" w:sz="0" w:space="0" w:color="auto"/>
        <w:left w:val="none" w:sz="0" w:space="0" w:color="auto"/>
        <w:bottom w:val="none" w:sz="0" w:space="0" w:color="auto"/>
        <w:right w:val="none" w:sz="0" w:space="0" w:color="auto"/>
      </w:divBdr>
      <w:divsChild>
        <w:div w:id="8795854">
          <w:marLeft w:val="0"/>
          <w:marRight w:val="0"/>
          <w:marTop w:val="0"/>
          <w:marBottom w:val="0"/>
          <w:divBdr>
            <w:top w:val="none" w:sz="0" w:space="0" w:color="auto"/>
            <w:left w:val="none" w:sz="0" w:space="0" w:color="auto"/>
            <w:bottom w:val="none" w:sz="0" w:space="0" w:color="auto"/>
            <w:right w:val="none" w:sz="0" w:space="0" w:color="auto"/>
          </w:divBdr>
        </w:div>
      </w:divsChild>
    </w:div>
    <w:div w:id="440222233">
      <w:bodyDiv w:val="1"/>
      <w:marLeft w:val="0"/>
      <w:marRight w:val="0"/>
      <w:marTop w:val="0"/>
      <w:marBottom w:val="0"/>
      <w:divBdr>
        <w:top w:val="none" w:sz="0" w:space="0" w:color="auto"/>
        <w:left w:val="none" w:sz="0" w:space="0" w:color="auto"/>
        <w:bottom w:val="none" w:sz="0" w:space="0" w:color="auto"/>
        <w:right w:val="none" w:sz="0" w:space="0" w:color="auto"/>
      </w:divBdr>
      <w:divsChild>
        <w:div w:id="408888443">
          <w:marLeft w:val="-225"/>
          <w:marRight w:val="-225"/>
          <w:marTop w:val="0"/>
          <w:marBottom w:val="0"/>
          <w:divBdr>
            <w:top w:val="none" w:sz="0" w:space="0" w:color="auto"/>
            <w:left w:val="none" w:sz="0" w:space="0" w:color="auto"/>
            <w:bottom w:val="none" w:sz="0" w:space="0" w:color="auto"/>
            <w:right w:val="none" w:sz="0" w:space="0" w:color="auto"/>
          </w:divBdr>
        </w:div>
        <w:div w:id="430007437">
          <w:marLeft w:val="-225"/>
          <w:marRight w:val="-225"/>
          <w:marTop w:val="0"/>
          <w:marBottom w:val="0"/>
          <w:divBdr>
            <w:top w:val="none" w:sz="0" w:space="0" w:color="auto"/>
            <w:left w:val="none" w:sz="0" w:space="0" w:color="auto"/>
            <w:bottom w:val="none" w:sz="0" w:space="0" w:color="auto"/>
            <w:right w:val="none" w:sz="0" w:space="0" w:color="auto"/>
          </w:divBdr>
        </w:div>
      </w:divsChild>
    </w:div>
    <w:div w:id="440270880">
      <w:bodyDiv w:val="1"/>
      <w:marLeft w:val="0"/>
      <w:marRight w:val="0"/>
      <w:marTop w:val="0"/>
      <w:marBottom w:val="0"/>
      <w:divBdr>
        <w:top w:val="none" w:sz="0" w:space="0" w:color="auto"/>
        <w:left w:val="none" w:sz="0" w:space="0" w:color="auto"/>
        <w:bottom w:val="none" w:sz="0" w:space="0" w:color="auto"/>
        <w:right w:val="none" w:sz="0" w:space="0" w:color="auto"/>
      </w:divBdr>
      <w:divsChild>
        <w:div w:id="62066687">
          <w:marLeft w:val="0"/>
          <w:marRight w:val="0"/>
          <w:marTop w:val="0"/>
          <w:marBottom w:val="360"/>
          <w:divBdr>
            <w:top w:val="none" w:sz="0" w:space="0" w:color="auto"/>
            <w:left w:val="none" w:sz="0" w:space="0" w:color="auto"/>
            <w:bottom w:val="none" w:sz="0" w:space="0" w:color="auto"/>
            <w:right w:val="none" w:sz="0" w:space="0" w:color="auto"/>
          </w:divBdr>
        </w:div>
      </w:divsChild>
    </w:div>
    <w:div w:id="440343037">
      <w:bodyDiv w:val="1"/>
      <w:marLeft w:val="0"/>
      <w:marRight w:val="0"/>
      <w:marTop w:val="0"/>
      <w:marBottom w:val="0"/>
      <w:divBdr>
        <w:top w:val="none" w:sz="0" w:space="0" w:color="auto"/>
        <w:left w:val="none" w:sz="0" w:space="0" w:color="auto"/>
        <w:bottom w:val="none" w:sz="0" w:space="0" w:color="auto"/>
        <w:right w:val="none" w:sz="0" w:space="0" w:color="auto"/>
      </w:divBdr>
    </w:div>
    <w:div w:id="440346888">
      <w:bodyDiv w:val="1"/>
      <w:marLeft w:val="0"/>
      <w:marRight w:val="0"/>
      <w:marTop w:val="0"/>
      <w:marBottom w:val="0"/>
      <w:divBdr>
        <w:top w:val="none" w:sz="0" w:space="0" w:color="auto"/>
        <w:left w:val="none" w:sz="0" w:space="0" w:color="auto"/>
        <w:bottom w:val="none" w:sz="0" w:space="0" w:color="auto"/>
        <w:right w:val="none" w:sz="0" w:space="0" w:color="auto"/>
      </w:divBdr>
    </w:div>
    <w:div w:id="440421412">
      <w:bodyDiv w:val="1"/>
      <w:marLeft w:val="0"/>
      <w:marRight w:val="0"/>
      <w:marTop w:val="0"/>
      <w:marBottom w:val="0"/>
      <w:divBdr>
        <w:top w:val="none" w:sz="0" w:space="0" w:color="auto"/>
        <w:left w:val="none" w:sz="0" w:space="0" w:color="auto"/>
        <w:bottom w:val="none" w:sz="0" w:space="0" w:color="auto"/>
        <w:right w:val="none" w:sz="0" w:space="0" w:color="auto"/>
      </w:divBdr>
      <w:divsChild>
        <w:div w:id="511260696">
          <w:marLeft w:val="-225"/>
          <w:marRight w:val="-225"/>
          <w:marTop w:val="0"/>
          <w:marBottom w:val="0"/>
          <w:divBdr>
            <w:top w:val="none" w:sz="0" w:space="0" w:color="auto"/>
            <w:left w:val="none" w:sz="0" w:space="0" w:color="auto"/>
            <w:bottom w:val="none" w:sz="0" w:space="0" w:color="auto"/>
            <w:right w:val="none" w:sz="0" w:space="0" w:color="auto"/>
          </w:divBdr>
          <w:divsChild>
            <w:div w:id="37743551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40683045">
      <w:bodyDiv w:val="1"/>
      <w:marLeft w:val="0"/>
      <w:marRight w:val="0"/>
      <w:marTop w:val="0"/>
      <w:marBottom w:val="0"/>
      <w:divBdr>
        <w:top w:val="none" w:sz="0" w:space="0" w:color="auto"/>
        <w:left w:val="none" w:sz="0" w:space="0" w:color="auto"/>
        <w:bottom w:val="none" w:sz="0" w:space="0" w:color="auto"/>
        <w:right w:val="none" w:sz="0" w:space="0" w:color="auto"/>
      </w:divBdr>
      <w:divsChild>
        <w:div w:id="329524981">
          <w:marLeft w:val="0"/>
          <w:marRight w:val="0"/>
          <w:marTop w:val="0"/>
          <w:marBottom w:val="0"/>
          <w:divBdr>
            <w:top w:val="none" w:sz="0" w:space="0" w:color="auto"/>
            <w:left w:val="none" w:sz="0" w:space="0" w:color="auto"/>
            <w:bottom w:val="none" w:sz="0" w:space="0" w:color="auto"/>
            <w:right w:val="none" w:sz="0" w:space="0" w:color="auto"/>
          </w:divBdr>
        </w:div>
      </w:divsChild>
    </w:div>
    <w:div w:id="440690588">
      <w:bodyDiv w:val="1"/>
      <w:marLeft w:val="0"/>
      <w:marRight w:val="0"/>
      <w:marTop w:val="0"/>
      <w:marBottom w:val="0"/>
      <w:divBdr>
        <w:top w:val="none" w:sz="0" w:space="0" w:color="auto"/>
        <w:left w:val="none" w:sz="0" w:space="0" w:color="auto"/>
        <w:bottom w:val="none" w:sz="0" w:space="0" w:color="auto"/>
        <w:right w:val="none" w:sz="0" w:space="0" w:color="auto"/>
      </w:divBdr>
    </w:div>
    <w:div w:id="441069661">
      <w:bodyDiv w:val="1"/>
      <w:marLeft w:val="0"/>
      <w:marRight w:val="0"/>
      <w:marTop w:val="0"/>
      <w:marBottom w:val="0"/>
      <w:divBdr>
        <w:top w:val="none" w:sz="0" w:space="0" w:color="auto"/>
        <w:left w:val="none" w:sz="0" w:space="0" w:color="auto"/>
        <w:bottom w:val="none" w:sz="0" w:space="0" w:color="auto"/>
        <w:right w:val="none" w:sz="0" w:space="0" w:color="auto"/>
      </w:divBdr>
    </w:div>
    <w:div w:id="441070263">
      <w:bodyDiv w:val="1"/>
      <w:marLeft w:val="0"/>
      <w:marRight w:val="0"/>
      <w:marTop w:val="0"/>
      <w:marBottom w:val="0"/>
      <w:divBdr>
        <w:top w:val="none" w:sz="0" w:space="0" w:color="auto"/>
        <w:left w:val="none" w:sz="0" w:space="0" w:color="auto"/>
        <w:bottom w:val="none" w:sz="0" w:space="0" w:color="auto"/>
        <w:right w:val="none" w:sz="0" w:space="0" w:color="auto"/>
      </w:divBdr>
      <w:divsChild>
        <w:div w:id="458770442">
          <w:marLeft w:val="0"/>
          <w:marRight w:val="0"/>
          <w:marTop w:val="0"/>
          <w:marBottom w:val="0"/>
          <w:divBdr>
            <w:top w:val="single" w:sz="2" w:space="0" w:color="E0E0E0"/>
            <w:left w:val="single" w:sz="2" w:space="0" w:color="E0E0E0"/>
            <w:bottom w:val="single" w:sz="2" w:space="0" w:color="E0E0E0"/>
            <w:right w:val="single" w:sz="2" w:space="0" w:color="E0E0E0"/>
          </w:divBdr>
          <w:divsChild>
            <w:div w:id="1504319530">
              <w:marLeft w:val="0"/>
              <w:marRight w:val="0"/>
              <w:marTop w:val="0"/>
              <w:marBottom w:val="0"/>
              <w:divBdr>
                <w:top w:val="single" w:sz="2" w:space="0" w:color="E0E0E0"/>
                <w:left w:val="single" w:sz="2" w:space="0" w:color="E0E0E0"/>
                <w:bottom w:val="single" w:sz="2" w:space="0" w:color="E0E0E0"/>
                <w:right w:val="single" w:sz="2" w:space="0" w:color="E0E0E0"/>
              </w:divBdr>
              <w:divsChild>
                <w:div w:id="561447431">
                  <w:marLeft w:val="0"/>
                  <w:marRight w:val="0"/>
                  <w:marTop w:val="0"/>
                  <w:marBottom w:val="0"/>
                  <w:divBdr>
                    <w:top w:val="single" w:sz="2" w:space="0" w:color="E0E0E0"/>
                    <w:left w:val="single" w:sz="2" w:space="0" w:color="E0E0E0"/>
                    <w:bottom w:val="single" w:sz="2" w:space="0" w:color="E0E0E0"/>
                    <w:right w:val="single" w:sz="2" w:space="0" w:color="E0E0E0"/>
                  </w:divBdr>
                  <w:divsChild>
                    <w:div w:id="2002661689">
                      <w:marLeft w:val="0"/>
                      <w:marRight w:val="0"/>
                      <w:marTop w:val="0"/>
                      <w:marBottom w:val="0"/>
                      <w:divBdr>
                        <w:top w:val="single" w:sz="2" w:space="0" w:color="E0E0E0"/>
                        <w:left w:val="single" w:sz="2" w:space="0" w:color="E0E0E0"/>
                        <w:bottom w:val="single" w:sz="2" w:space="0" w:color="E0E0E0"/>
                        <w:right w:val="single" w:sz="2" w:space="0" w:color="E0E0E0"/>
                      </w:divBdr>
                    </w:div>
                    <w:div w:id="2050063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62117598">
          <w:marLeft w:val="0"/>
          <w:marRight w:val="0"/>
          <w:marTop w:val="0"/>
          <w:marBottom w:val="0"/>
          <w:divBdr>
            <w:top w:val="single" w:sz="2" w:space="0" w:color="E0E0E0"/>
            <w:left w:val="single" w:sz="2" w:space="0" w:color="E0E0E0"/>
            <w:bottom w:val="single" w:sz="2" w:space="0" w:color="E0E0E0"/>
            <w:right w:val="single" w:sz="2" w:space="0" w:color="E0E0E0"/>
          </w:divBdr>
          <w:divsChild>
            <w:div w:id="1384017399">
              <w:marLeft w:val="0"/>
              <w:marRight w:val="0"/>
              <w:marTop w:val="0"/>
              <w:marBottom w:val="0"/>
              <w:divBdr>
                <w:top w:val="single" w:sz="2" w:space="0" w:color="E0E0E0"/>
                <w:left w:val="single" w:sz="2" w:space="0" w:color="E0E0E0"/>
                <w:bottom w:val="single" w:sz="2" w:space="0" w:color="E0E0E0"/>
                <w:right w:val="single" w:sz="2" w:space="0" w:color="E0E0E0"/>
              </w:divBdr>
              <w:divsChild>
                <w:div w:id="817301543">
                  <w:marLeft w:val="0"/>
                  <w:marRight w:val="0"/>
                  <w:marTop w:val="0"/>
                  <w:marBottom w:val="0"/>
                  <w:divBdr>
                    <w:top w:val="single" w:sz="2" w:space="0" w:color="E0E0E0"/>
                    <w:left w:val="single" w:sz="2" w:space="0" w:color="E0E0E0"/>
                    <w:bottom w:val="single" w:sz="2" w:space="0" w:color="E0E0E0"/>
                    <w:right w:val="single" w:sz="2" w:space="0" w:color="E0E0E0"/>
                  </w:divBdr>
                  <w:divsChild>
                    <w:div w:id="1915818076">
                      <w:marLeft w:val="0"/>
                      <w:marRight w:val="0"/>
                      <w:marTop w:val="0"/>
                      <w:marBottom w:val="0"/>
                      <w:divBdr>
                        <w:top w:val="single" w:sz="2" w:space="0" w:color="E0E0E0"/>
                        <w:left w:val="single" w:sz="2" w:space="0" w:color="E0E0E0"/>
                        <w:bottom w:val="single" w:sz="2" w:space="0" w:color="E0E0E0"/>
                        <w:right w:val="single" w:sz="2" w:space="0" w:color="E0E0E0"/>
                      </w:divBdr>
                      <w:divsChild>
                        <w:div w:id="60443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1025846">
              <w:marLeft w:val="0"/>
              <w:marRight w:val="0"/>
              <w:marTop w:val="0"/>
              <w:marBottom w:val="0"/>
              <w:divBdr>
                <w:top w:val="single" w:sz="2" w:space="0" w:color="E0E0E0"/>
                <w:left w:val="single" w:sz="2" w:space="0" w:color="E0E0E0"/>
                <w:bottom w:val="single" w:sz="2" w:space="0" w:color="E0E0E0"/>
                <w:right w:val="single" w:sz="2" w:space="0" w:color="E0E0E0"/>
              </w:divBdr>
              <w:divsChild>
                <w:div w:id="920023897">
                  <w:marLeft w:val="0"/>
                  <w:marRight w:val="0"/>
                  <w:marTop w:val="0"/>
                  <w:marBottom w:val="0"/>
                  <w:divBdr>
                    <w:top w:val="single" w:sz="2" w:space="0" w:color="E0E0E0"/>
                    <w:left w:val="single" w:sz="2" w:space="0" w:color="E0E0E0"/>
                    <w:bottom w:val="single" w:sz="2" w:space="0" w:color="E0E0E0"/>
                    <w:right w:val="single" w:sz="2" w:space="0" w:color="E0E0E0"/>
                  </w:divBdr>
                </w:div>
                <w:div w:id="1473598466">
                  <w:marLeft w:val="0"/>
                  <w:marRight w:val="0"/>
                  <w:marTop w:val="0"/>
                  <w:marBottom w:val="0"/>
                  <w:divBdr>
                    <w:top w:val="single" w:sz="2" w:space="0" w:color="E0E0E0"/>
                    <w:left w:val="single" w:sz="2" w:space="0" w:color="E0E0E0"/>
                    <w:bottom w:val="single" w:sz="2" w:space="0" w:color="E0E0E0"/>
                    <w:right w:val="single" w:sz="2" w:space="0" w:color="E0E0E0"/>
                  </w:divBdr>
                  <w:divsChild>
                    <w:div w:id="1547327188">
                      <w:marLeft w:val="0"/>
                      <w:marRight w:val="0"/>
                      <w:marTop w:val="0"/>
                      <w:marBottom w:val="0"/>
                      <w:divBdr>
                        <w:top w:val="single" w:sz="2" w:space="0" w:color="E0E0E0"/>
                        <w:left w:val="single" w:sz="2" w:space="0" w:color="E0E0E0"/>
                        <w:bottom w:val="single" w:sz="2" w:space="0" w:color="E0E0E0"/>
                        <w:right w:val="single" w:sz="2" w:space="0" w:color="E0E0E0"/>
                      </w:divBdr>
                      <w:divsChild>
                        <w:div w:id="12544350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3303805">
                      <w:marLeft w:val="0"/>
                      <w:marRight w:val="0"/>
                      <w:marTop w:val="0"/>
                      <w:marBottom w:val="0"/>
                      <w:divBdr>
                        <w:top w:val="single" w:sz="2" w:space="0" w:color="E0E0E0"/>
                        <w:left w:val="single" w:sz="2" w:space="0" w:color="E0E0E0"/>
                        <w:bottom w:val="single" w:sz="2" w:space="0" w:color="E0E0E0"/>
                        <w:right w:val="single" w:sz="2" w:space="0" w:color="E0E0E0"/>
                      </w:divBdr>
                      <w:divsChild>
                        <w:div w:id="4315865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623592">
                      <w:marLeft w:val="0"/>
                      <w:marRight w:val="0"/>
                      <w:marTop w:val="0"/>
                      <w:marBottom w:val="0"/>
                      <w:divBdr>
                        <w:top w:val="single" w:sz="2" w:space="0" w:color="E0E0E0"/>
                        <w:left w:val="single" w:sz="2" w:space="0" w:color="E0E0E0"/>
                        <w:bottom w:val="single" w:sz="2" w:space="0" w:color="E0E0E0"/>
                        <w:right w:val="single" w:sz="2" w:space="0" w:color="E0E0E0"/>
                      </w:divBdr>
                      <w:divsChild>
                        <w:div w:id="1048869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6838328">
                      <w:marLeft w:val="0"/>
                      <w:marRight w:val="0"/>
                      <w:marTop w:val="0"/>
                      <w:marBottom w:val="0"/>
                      <w:divBdr>
                        <w:top w:val="single" w:sz="2" w:space="0" w:color="E0E0E0"/>
                        <w:left w:val="single" w:sz="2" w:space="0" w:color="E0E0E0"/>
                        <w:bottom w:val="single" w:sz="2" w:space="0" w:color="E0E0E0"/>
                        <w:right w:val="single" w:sz="2" w:space="0" w:color="E0E0E0"/>
                      </w:divBdr>
                      <w:divsChild>
                        <w:div w:id="13954703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41386209">
      <w:bodyDiv w:val="1"/>
      <w:marLeft w:val="0"/>
      <w:marRight w:val="0"/>
      <w:marTop w:val="0"/>
      <w:marBottom w:val="0"/>
      <w:divBdr>
        <w:top w:val="none" w:sz="0" w:space="0" w:color="auto"/>
        <w:left w:val="none" w:sz="0" w:space="0" w:color="auto"/>
        <w:bottom w:val="none" w:sz="0" w:space="0" w:color="auto"/>
        <w:right w:val="none" w:sz="0" w:space="0" w:color="auto"/>
      </w:divBdr>
      <w:divsChild>
        <w:div w:id="661853092">
          <w:marLeft w:val="750"/>
          <w:marRight w:val="0"/>
          <w:marTop w:val="0"/>
          <w:marBottom w:val="0"/>
          <w:divBdr>
            <w:top w:val="none" w:sz="0" w:space="0" w:color="auto"/>
            <w:left w:val="none" w:sz="0" w:space="0" w:color="auto"/>
            <w:bottom w:val="none" w:sz="0" w:space="0" w:color="auto"/>
            <w:right w:val="none" w:sz="0" w:space="0" w:color="auto"/>
          </w:divBdr>
        </w:div>
      </w:divsChild>
    </w:div>
    <w:div w:id="441415926">
      <w:bodyDiv w:val="1"/>
      <w:marLeft w:val="0"/>
      <w:marRight w:val="0"/>
      <w:marTop w:val="0"/>
      <w:marBottom w:val="0"/>
      <w:divBdr>
        <w:top w:val="none" w:sz="0" w:space="0" w:color="auto"/>
        <w:left w:val="none" w:sz="0" w:space="0" w:color="auto"/>
        <w:bottom w:val="none" w:sz="0" w:space="0" w:color="auto"/>
        <w:right w:val="none" w:sz="0" w:space="0" w:color="auto"/>
      </w:divBdr>
    </w:div>
    <w:div w:id="441651980">
      <w:bodyDiv w:val="1"/>
      <w:marLeft w:val="0"/>
      <w:marRight w:val="0"/>
      <w:marTop w:val="0"/>
      <w:marBottom w:val="0"/>
      <w:divBdr>
        <w:top w:val="none" w:sz="0" w:space="0" w:color="auto"/>
        <w:left w:val="none" w:sz="0" w:space="0" w:color="auto"/>
        <w:bottom w:val="none" w:sz="0" w:space="0" w:color="auto"/>
        <w:right w:val="none" w:sz="0" w:space="0" w:color="auto"/>
      </w:divBdr>
    </w:div>
    <w:div w:id="441726100">
      <w:bodyDiv w:val="1"/>
      <w:marLeft w:val="0"/>
      <w:marRight w:val="0"/>
      <w:marTop w:val="0"/>
      <w:marBottom w:val="0"/>
      <w:divBdr>
        <w:top w:val="none" w:sz="0" w:space="0" w:color="auto"/>
        <w:left w:val="none" w:sz="0" w:space="0" w:color="auto"/>
        <w:bottom w:val="none" w:sz="0" w:space="0" w:color="auto"/>
        <w:right w:val="none" w:sz="0" w:space="0" w:color="auto"/>
      </w:divBdr>
      <w:divsChild>
        <w:div w:id="660626036">
          <w:marLeft w:val="0"/>
          <w:marRight w:val="0"/>
          <w:marTop w:val="0"/>
          <w:marBottom w:val="300"/>
          <w:divBdr>
            <w:top w:val="none" w:sz="0" w:space="0" w:color="auto"/>
            <w:left w:val="none" w:sz="0" w:space="0" w:color="auto"/>
            <w:bottom w:val="none" w:sz="0" w:space="0" w:color="auto"/>
            <w:right w:val="none" w:sz="0" w:space="0" w:color="auto"/>
          </w:divBdr>
          <w:divsChild>
            <w:div w:id="2547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729">
      <w:bodyDiv w:val="1"/>
      <w:marLeft w:val="0"/>
      <w:marRight w:val="0"/>
      <w:marTop w:val="0"/>
      <w:marBottom w:val="0"/>
      <w:divBdr>
        <w:top w:val="none" w:sz="0" w:space="0" w:color="auto"/>
        <w:left w:val="none" w:sz="0" w:space="0" w:color="auto"/>
        <w:bottom w:val="none" w:sz="0" w:space="0" w:color="auto"/>
        <w:right w:val="none" w:sz="0" w:space="0" w:color="auto"/>
      </w:divBdr>
    </w:div>
    <w:div w:id="442000821">
      <w:bodyDiv w:val="1"/>
      <w:marLeft w:val="0"/>
      <w:marRight w:val="0"/>
      <w:marTop w:val="0"/>
      <w:marBottom w:val="0"/>
      <w:divBdr>
        <w:top w:val="none" w:sz="0" w:space="0" w:color="auto"/>
        <w:left w:val="none" w:sz="0" w:space="0" w:color="auto"/>
        <w:bottom w:val="none" w:sz="0" w:space="0" w:color="auto"/>
        <w:right w:val="none" w:sz="0" w:space="0" w:color="auto"/>
      </w:divBdr>
      <w:divsChild>
        <w:div w:id="393355871">
          <w:marLeft w:val="750"/>
          <w:marRight w:val="1500"/>
          <w:marTop w:val="0"/>
          <w:marBottom w:val="0"/>
          <w:divBdr>
            <w:top w:val="none" w:sz="0" w:space="0" w:color="auto"/>
            <w:left w:val="none" w:sz="0" w:space="0" w:color="auto"/>
            <w:bottom w:val="none" w:sz="0" w:space="0" w:color="auto"/>
            <w:right w:val="none" w:sz="0" w:space="0" w:color="auto"/>
          </w:divBdr>
        </w:div>
      </w:divsChild>
    </w:div>
    <w:div w:id="443503955">
      <w:bodyDiv w:val="1"/>
      <w:marLeft w:val="0"/>
      <w:marRight w:val="0"/>
      <w:marTop w:val="0"/>
      <w:marBottom w:val="0"/>
      <w:divBdr>
        <w:top w:val="none" w:sz="0" w:space="0" w:color="auto"/>
        <w:left w:val="none" w:sz="0" w:space="0" w:color="auto"/>
        <w:bottom w:val="none" w:sz="0" w:space="0" w:color="auto"/>
        <w:right w:val="none" w:sz="0" w:space="0" w:color="auto"/>
      </w:divBdr>
      <w:divsChild>
        <w:div w:id="1052077083">
          <w:marLeft w:val="0"/>
          <w:marRight w:val="0"/>
          <w:marTop w:val="0"/>
          <w:marBottom w:val="0"/>
          <w:divBdr>
            <w:top w:val="none" w:sz="0" w:space="0" w:color="auto"/>
            <w:left w:val="none" w:sz="0" w:space="0" w:color="auto"/>
            <w:bottom w:val="none" w:sz="0" w:space="0" w:color="auto"/>
            <w:right w:val="none" w:sz="0" w:space="0" w:color="auto"/>
          </w:divBdr>
          <w:divsChild>
            <w:div w:id="844780587">
              <w:marLeft w:val="-225"/>
              <w:marRight w:val="-225"/>
              <w:marTop w:val="0"/>
              <w:marBottom w:val="0"/>
              <w:divBdr>
                <w:top w:val="none" w:sz="0" w:space="0" w:color="auto"/>
                <w:left w:val="none" w:sz="0" w:space="0" w:color="auto"/>
                <w:bottom w:val="none" w:sz="0" w:space="0" w:color="auto"/>
                <w:right w:val="none" w:sz="0" w:space="0" w:color="auto"/>
              </w:divBdr>
              <w:divsChild>
                <w:div w:id="1997493519">
                  <w:marLeft w:val="0"/>
                  <w:marRight w:val="0"/>
                  <w:marTop w:val="0"/>
                  <w:marBottom w:val="0"/>
                  <w:divBdr>
                    <w:top w:val="none" w:sz="0" w:space="0" w:color="auto"/>
                    <w:left w:val="none" w:sz="0" w:space="0" w:color="auto"/>
                    <w:bottom w:val="none" w:sz="0" w:space="0" w:color="auto"/>
                    <w:right w:val="none" w:sz="0" w:space="0" w:color="auto"/>
                  </w:divBdr>
                  <w:divsChild>
                    <w:div w:id="1055471299">
                      <w:marLeft w:val="-225"/>
                      <w:marRight w:val="-225"/>
                      <w:marTop w:val="0"/>
                      <w:marBottom w:val="0"/>
                      <w:divBdr>
                        <w:top w:val="none" w:sz="0" w:space="0" w:color="auto"/>
                        <w:left w:val="none" w:sz="0" w:space="0" w:color="auto"/>
                        <w:bottom w:val="none" w:sz="0" w:space="0" w:color="auto"/>
                        <w:right w:val="none" w:sz="0" w:space="0" w:color="auto"/>
                      </w:divBdr>
                      <w:divsChild>
                        <w:div w:id="9488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71657">
              <w:marLeft w:val="-225"/>
              <w:marRight w:val="-225"/>
              <w:marTop w:val="0"/>
              <w:marBottom w:val="0"/>
              <w:divBdr>
                <w:top w:val="none" w:sz="0" w:space="0" w:color="auto"/>
                <w:left w:val="none" w:sz="0" w:space="0" w:color="auto"/>
                <w:bottom w:val="none" w:sz="0" w:space="0" w:color="auto"/>
                <w:right w:val="none" w:sz="0" w:space="0" w:color="auto"/>
              </w:divBdr>
              <w:divsChild>
                <w:div w:id="1122528878">
                  <w:marLeft w:val="0"/>
                  <w:marRight w:val="0"/>
                  <w:marTop w:val="0"/>
                  <w:marBottom w:val="0"/>
                  <w:divBdr>
                    <w:top w:val="none" w:sz="0" w:space="0" w:color="auto"/>
                    <w:left w:val="none" w:sz="0" w:space="0" w:color="auto"/>
                    <w:bottom w:val="none" w:sz="0" w:space="0" w:color="auto"/>
                    <w:right w:val="none" w:sz="0" w:space="0" w:color="auto"/>
                  </w:divBdr>
                  <w:divsChild>
                    <w:div w:id="958293781">
                      <w:marLeft w:val="0"/>
                      <w:marRight w:val="0"/>
                      <w:marTop w:val="0"/>
                      <w:marBottom w:val="0"/>
                      <w:divBdr>
                        <w:top w:val="none" w:sz="0" w:space="0" w:color="auto"/>
                        <w:left w:val="none" w:sz="0" w:space="0" w:color="auto"/>
                        <w:bottom w:val="none" w:sz="0" w:space="0" w:color="auto"/>
                        <w:right w:val="none" w:sz="0" w:space="0" w:color="auto"/>
                      </w:divBdr>
                      <w:divsChild>
                        <w:div w:id="321585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1148146">
                  <w:marLeft w:val="0"/>
                  <w:marRight w:val="0"/>
                  <w:marTop w:val="0"/>
                  <w:marBottom w:val="0"/>
                  <w:divBdr>
                    <w:top w:val="none" w:sz="0" w:space="0" w:color="auto"/>
                    <w:left w:val="none" w:sz="0" w:space="0" w:color="auto"/>
                    <w:bottom w:val="none" w:sz="0" w:space="0" w:color="auto"/>
                    <w:right w:val="none" w:sz="0" w:space="0" w:color="auto"/>
                  </w:divBdr>
                  <w:divsChild>
                    <w:div w:id="1624266897">
                      <w:marLeft w:val="0"/>
                      <w:marRight w:val="0"/>
                      <w:marTop w:val="0"/>
                      <w:marBottom w:val="0"/>
                      <w:divBdr>
                        <w:top w:val="none" w:sz="0" w:space="0" w:color="auto"/>
                        <w:left w:val="none" w:sz="0" w:space="0" w:color="auto"/>
                        <w:bottom w:val="none" w:sz="0" w:space="0" w:color="auto"/>
                        <w:right w:val="none" w:sz="0" w:space="0" w:color="auto"/>
                      </w:divBdr>
                      <w:divsChild>
                        <w:div w:id="3119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91660">
          <w:marLeft w:val="0"/>
          <w:marRight w:val="0"/>
          <w:marTop w:val="0"/>
          <w:marBottom w:val="0"/>
          <w:divBdr>
            <w:top w:val="none" w:sz="0" w:space="0" w:color="auto"/>
            <w:left w:val="none" w:sz="0" w:space="0" w:color="auto"/>
            <w:bottom w:val="none" w:sz="0" w:space="0" w:color="auto"/>
            <w:right w:val="none" w:sz="0" w:space="0" w:color="auto"/>
          </w:divBdr>
          <w:divsChild>
            <w:div w:id="642195330">
              <w:marLeft w:val="-225"/>
              <w:marRight w:val="-225"/>
              <w:marTop w:val="0"/>
              <w:marBottom w:val="0"/>
              <w:divBdr>
                <w:top w:val="none" w:sz="0" w:space="0" w:color="auto"/>
                <w:left w:val="none" w:sz="0" w:space="0" w:color="auto"/>
                <w:bottom w:val="none" w:sz="0" w:space="0" w:color="auto"/>
                <w:right w:val="none" w:sz="0" w:space="0" w:color="auto"/>
              </w:divBdr>
              <w:divsChild>
                <w:div w:id="158499450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967692">
      <w:bodyDiv w:val="1"/>
      <w:marLeft w:val="0"/>
      <w:marRight w:val="0"/>
      <w:marTop w:val="0"/>
      <w:marBottom w:val="0"/>
      <w:divBdr>
        <w:top w:val="none" w:sz="0" w:space="0" w:color="auto"/>
        <w:left w:val="none" w:sz="0" w:space="0" w:color="auto"/>
        <w:bottom w:val="none" w:sz="0" w:space="0" w:color="auto"/>
        <w:right w:val="none" w:sz="0" w:space="0" w:color="auto"/>
      </w:divBdr>
      <w:divsChild>
        <w:div w:id="317542897">
          <w:marLeft w:val="0"/>
          <w:marRight w:val="0"/>
          <w:marTop w:val="0"/>
          <w:marBottom w:val="250"/>
          <w:divBdr>
            <w:top w:val="none" w:sz="0" w:space="0" w:color="auto"/>
            <w:left w:val="none" w:sz="0" w:space="0" w:color="auto"/>
            <w:bottom w:val="none" w:sz="0" w:space="0" w:color="auto"/>
            <w:right w:val="none" w:sz="0" w:space="0" w:color="auto"/>
          </w:divBdr>
        </w:div>
      </w:divsChild>
    </w:div>
    <w:div w:id="444345963">
      <w:bodyDiv w:val="1"/>
      <w:marLeft w:val="0"/>
      <w:marRight w:val="0"/>
      <w:marTop w:val="0"/>
      <w:marBottom w:val="0"/>
      <w:divBdr>
        <w:top w:val="none" w:sz="0" w:space="0" w:color="auto"/>
        <w:left w:val="none" w:sz="0" w:space="0" w:color="auto"/>
        <w:bottom w:val="none" w:sz="0" w:space="0" w:color="auto"/>
        <w:right w:val="none" w:sz="0" w:space="0" w:color="auto"/>
      </w:divBdr>
      <w:divsChild>
        <w:div w:id="202406561">
          <w:marLeft w:val="0"/>
          <w:marRight w:val="0"/>
          <w:marTop w:val="0"/>
          <w:marBottom w:val="250"/>
          <w:divBdr>
            <w:top w:val="none" w:sz="0" w:space="0" w:color="auto"/>
            <w:left w:val="none" w:sz="0" w:space="0" w:color="auto"/>
            <w:bottom w:val="none" w:sz="0" w:space="0" w:color="auto"/>
            <w:right w:val="none" w:sz="0" w:space="0" w:color="auto"/>
          </w:divBdr>
        </w:div>
        <w:div w:id="487868609">
          <w:marLeft w:val="0"/>
          <w:marRight w:val="0"/>
          <w:marTop w:val="0"/>
          <w:marBottom w:val="250"/>
          <w:divBdr>
            <w:top w:val="none" w:sz="0" w:space="0" w:color="auto"/>
            <w:left w:val="none" w:sz="0" w:space="0" w:color="auto"/>
            <w:bottom w:val="single" w:sz="4" w:space="4" w:color="000000"/>
            <w:right w:val="none" w:sz="0" w:space="0" w:color="auto"/>
          </w:divBdr>
        </w:div>
      </w:divsChild>
    </w:div>
    <w:div w:id="445276414">
      <w:bodyDiv w:val="1"/>
      <w:marLeft w:val="0"/>
      <w:marRight w:val="0"/>
      <w:marTop w:val="0"/>
      <w:marBottom w:val="0"/>
      <w:divBdr>
        <w:top w:val="none" w:sz="0" w:space="0" w:color="auto"/>
        <w:left w:val="none" w:sz="0" w:space="0" w:color="auto"/>
        <w:bottom w:val="none" w:sz="0" w:space="0" w:color="auto"/>
        <w:right w:val="none" w:sz="0" w:space="0" w:color="auto"/>
      </w:divBdr>
      <w:divsChild>
        <w:div w:id="70735048">
          <w:marLeft w:val="-225"/>
          <w:marRight w:val="-225"/>
          <w:marTop w:val="0"/>
          <w:marBottom w:val="0"/>
          <w:divBdr>
            <w:top w:val="none" w:sz="0" w:space="0" w:color="auto"/>
            <w:left w:val="none" w:sz="0" w:space="0" w:color="auto"/>
            <w:bottom w:val="none" w:sz="0" w:space="0" w:color="auto"/>
            <w:right w:val="none" w:sz="0" w:space="0" w:color="auto"/>
          </w:divBdr>
        </w:div>
        <w:div w:id="119809647">
          <w:marLeft w:val="-225"/>
          <w:marRight w:val="-225"/>
          <w:marTop w:val="0"/>
          <w:marBottom w:val="0"/>
          <w:divBdr>
            <w:top w:val="none" w:sz="0" w:space="0" w:color="auto"/>
            <w:left w:val="none" w:sz="0" w:space="0" w:color="auto"/>
            <w:bottom w:val="none" w:sz="0" w:space="0" w:color="auto"/>
            <w:right w:val="none" w:sz="0" w:space="0" w:color="auto"/>
          </w:divBdr>
        </w:div>
        <w:div w:id="624315766">
          <w:marLeft w:val="-225"/>
          <w:marRight w:val="-225"/>
          <w:marTop w:val="0"/>
          <w:marBottom w:val="0"/>
          <w:divBdr>
            <w:top w:val="none" w:sz="0" w:space="0" w:color="auto"/>
            <w:left w:val="none" w:sz="0" w:space="0" w:color="auto"/>
            <w:bottom w:val="none" w:sz="0" w:space="0" w:color="auto"/>
            <w:right w:val="none" w:sz="0" w:space="0" w:color="auto"/>
          </w:divBdr>
        </w:div>
      </w:divsChild>
    </w:div>
    <w:div w:id="445467263">
      <w:bodyDiv w:val="1"/>
      <w:marLeft w:val="0"/>
      <w:marRight w:val="0"/>
      <w:marTop w:val="0"/>
      <w:marBottom w:val="0"/>
      <w:divBdr>
        <w:top w:val="none" w:sz="0" w:space="0" w:color="auto"/>
        <w:left w:val="none" w:sz="0" w:space="0" w:color="auto"/>
        <w:bottom w:val="none" w:sz="0" w:space="0" w:color="auto"/>
        <w:right w:val="none" w:sz="0" w:space="0" w:color="auto"/>
      </w:divBdr>
      <w:divsChild>
        <w:div w:id="88046926">
          <w:marLeft w:val="-225"/>
          <w:marRight w:val="-225"/>
          <w:marTop w:val="0"/>
          <w:marBottom w:val="0"/>
          <w:divBdr>
            <w:top w:val="none" w:sz="0" w:space="0" w:color="auto"/>
            <w:left w:val="none" w:sz="0" w:space="0" w:color="auto"/>
            <w:bottom w:val="none" w:sz="0" w:space="0" w:color="auto"/>
            <w:right w:val="none" w:sz="0" w:space="0" w:color="auto"/>
          </w:divBdr>
        </w:div>
        <w:div w:id="413360992">
          <w:marLeft w:val="-225"/>
          <w:marRight w:val="-225"/>
          <w:marTop w:val="0"/>
          <w:marBottom w:val="0"/>
          <w:divBdr>
            <w:top w:val="none" w:sz="0" w:space="0" w:color="auto"/>
            <w:left w:val="none" w:sz="0" w:space="0" w:color="auto"/>
            <w:bottom w:val="none" w:sz="0" w:space="0" w:color="auto"/>
            <w:right w:val="none" w:sz="0" w:space="0" w:color="auto"/>
          </w:divBdr>
        </w:div>
      </w:divsChild>
    </w:div>
    <w:div w:id="445737881">
      <w:bodyDiv w:val="1"/>
      <w:marLeft w:val="0"/>
      <w:marRight w:val="0"/>
      <w:marTop w:val="0"/>
      <w:marBottom w:val="0"/>
      <w:divBdr>
        <w:top w:val="none" w:sz="0" w:space="0" w:color="auto"/>
        <w:left w:val="none" w:sz="0" w:space="0" w:color="auto"/>
        <w:bottom w:val="none" w:sz="0" w:space="0" w:color="auto"/>
        <w:right w:val="none" w:sz="0" w:space="0" w:color="auto"/>
      </w:divBdr>
      <w:divsChild>
        <w:div w:id="438960834">
          <w:marLeft w:val="-225"/>
          <w:marRight w:val="-225"/>
          <w:marTop w:val="0"/>
          <w:marBottom w:val="0"/>
          <w:divBdr>
            <w:top w:val="none" w:sz="0" w:space="0" w:color="auto"/>
            <w:left w:val="none" w:sz="0" w:space="0" w:color="auto"/>
            <w:bottom w:val="none" w:sz="0" w:space="0" w:color="auto"/>
            <w:right w:val="none" w:sz="0" w:space="0" w:color="auto"/>
          </w:divBdr>
          <w:divsChild>
            <w:div w:id="2043479561">
              <w:marLeft w:val="0"/>
              <w:marRight w:val="0"/>
              <w:marTop w:val="0"/>
              <w:marBottom w:val="0"/>
              <w:divBdr>
                <w:top w:val="none" w:sz="0" w:space="0" w:color="auto"/>
                <w:left w:val="none" w:sz="0" w:space="0" w:color="auto"/>
                <w:bottom w:val="none" w:sz="0" w:space="0" w:color="auto"/>
                <w:right w:val="none" w:sz="0" w:space="0" w:color="auto"/>
              </w:divBdr>
              <w:divsChild>
                <w:div w:id="1938515925">
                  <w:marLeft w:val="-225"/>
                  <w:marRight w:val="-225"/>
                  <w:marTop w:val="0"/>
                  <w:marBottom w:val="0"/>
                  <w:divBdr>
                    <w:top w:val="none" w:sz="0" w:space="0" w:color="auto"/>
                    <w:left w:val="none" w:sz="0" w:space="0" w:color="auto"/>
                    <w:bottom w:val="none" w:sz="0" w:space="0" w:color="auto"/>
                    <w:right w:val="none" w:sz="0" w:space="0" w:color="auto"/>
                  </w:divBdr>
                  <w:divsChild>
                    <w:div w:id="3992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78599">
          <w:marLeft w:val="-225"/>
          <w:marRight w:val="-225"/>
          <w:marTop w:val="0"/>
          <w:marBottom w:val="0"/>
          <w:divBdr>
            <w:top w:val="none" w:sz="0" w:space="0" w:color="auto"/>
            <w:left w:val="none" w:sz="0" w:space="0" w:color="auto"/>
            <w:bottom w:val="none" w:sz="0" w:space="0" w:color="auto"/>
            <w:right w:val="none" w:sz="0" w:space="0" w:color="auto"/>
          </w:divBdr>
          <w:divsChild>
            <w:div w:id="2101220726">
              <w:marLeft w:val="0"/>
              <w:marRight w:val="0"/>
              <w:marTop w:val="0"/>
              <w:marBottom w:val="0"/>
              <w:divBdr>
                <w:top w:val="none" w:sz="0" w:space="0" w:color="auto"/>
                <w:left w:val="none" w:sz="0" w:space="0" w:color="auto"/>
                <w:bottom w:val="none" w:sz="0" w:space="0" w:color="auto"/>
                <w:right w:val="none" w:sz="0" w:space="0" w:color="auto"/>
              </w:divBdr>
              <w:divsChild>
                <w:div w:id="899559911">
                  <w:marLeft w:val="0"/>
                  <w:marRight w:val="0"/>
                  <w:marTop w:val="0"/>
                  <w:marBottom w:val="0"/>
                  <w:divBdr>
                    <w:top w:val="none" w:sz="0" w:space="0" w:color="auto"/>
                    <w:left w:val="none" w:sz="0" w:space="0" w:color="auto"/>
                    <w:bottom w:val="none" w:sz="0" w:space="0" w:color="auto"/>
                    <w:right w:val="none" w:sz="0" w:space="0" w:color="auto"/>
                  </w:divBdr>
                  <w:divsChild>
                    <w:div w:id="11456602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1159194">
              <w:marLeft w:val="1463"/>
              <w:marRight w:val="0"/>
              <w:marTop w:val="0"/>
              <w:marBottom w:val="0"/>
              <w:divBdr>
                <w:top w:val="none" w:sz="0" w:space="0" w:color="auto"/>
                <w:left w:val="none" w:sz="0" w:space="0" w:color="auto"/>
                <w:bottom w:val="none" w:sz="0" w:space="0" w:color="auto"/>
                <w:right w:val="none" w:sz="0" w:space="0" w:color="auto"/>
              </w:divBdr>
              <w:divsChild>
                <w:div w:id="12609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99292">
          <w:marLeft w:val="-225"/>
          <w:marRight w:val="-225"/>
          <w:marTop w:val="0"/>
          <w:marBottom w:val="0"/>
          <w:divBdr>
            <w:top w:val="none" w:sz="0" w:space="0" w:color="auto"/>
            <w:left w:val="none" w:sz="0" w:space="0" w:color="auto"/>
            <w:bottom w:val="none" w:sz="0" w:space="0" w:color="auto"/>
            <w:right w:val="none" w:sz="0" w:space="0" w:color="auto"/>
          </w:divBdr>
          <w:divsChild>
            <w:div w:id="1062213463">
              <w:marLeft w:val="1463"/>
              <w:marRight w:val="0"/>
              <w:marTop w:val="0"/>
              <w:marBottom w:val="0"/>
              <w:divBdr>
                <w:top w:val="none" w:sz="0" w:space="0" w:color="auto"/>
                <w:left w:val="none" w:sz="0" w:space="0" w:color="auto"/>
                <w:bottom w:val="none" w:sz="0" w:space="0" w:color="auto"/>
                <w:right w:val="none" w:sz="0" w:space="0" w:color="auto"/>
              </w:divBdr>
              <w:divsChild>
                <w:div w:id="8459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5823">
          <w:marLeft w:val="-225"/>
          <w:marRight w:val="-225"/>
          <w:marTop w:val="0"/>
          <w:marBottom w:val="0"/>
          <w:divBdr>
            <w:top w:val="none" w:sz="0" w:space="0" w:color="auto"/>
            <w:left w:val="none" w:sz="0" w:space="0" w:color="auto"/>
            <w:bottom w:val="none" w:sz="0" w:space="0" w:color="auto"/>
            <w:right w:val="none" w:sz="0" w:space="0" w:color="auto"/>
          </w:divBdr>
          <w:divsChild>
            <w:div w:id="209794064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45779440">
      <w:bodyDiv w:val="1"/>
      <w:marLeft w:val="0"/>
      <w:marRight w:val="0"/>
      <w:marTop w:val="0"/>
      <w:marBottom w:val="0"/>
      <w:divBdr>
        <w:top w:val="none" w:sz="0" w:space="0" w:color="auto"/>
        <w:left w:val="none" w:sz="0" w:space="0" w:color="auto"/>
        <w:bottom w:val="none" w:sz="0" w:space="0" w:color="auto"/>
        <w:right w:val="none" w:sz="0" w:space="0" w:color="auto"/>
      </w:divBdr>
      <w:divsChild>
        <w:div w:id="1186096913">
          <w:marLeft w:val="0"/>
          <w:marRight w:val="0"/>
          <w:marTop w:val="0"/>
          <w:marBottom w:val="300"/>
          <w:divBdr>
            <w:top w:val="none" w:sz="0" w:space="0" w:color="auto"/>
            <w:left w:val="none" w:sz="0" w:space="0" w:color="auto"/>
            <w:bottom w:val="none" w:sz="0" w:space="0" w:color="auto"/>
            <w:right w:val="none" w:sz="0" w:space="0" w:color="auto"/>
          </w:divBdr>
        </w:div>
        <w:div w:id="1969050604">
          <w:marLeft w:val="15"/>
          <w:marRight w:val="225"/>
          <w:marTop w:val="0"/>
          <w:marBottom w:val="105"/>
          <w:divBdr>
            <w:top w:val="none" w:sz="0" w:space="0" w:color="auto"/>
            <w:left w:val="none" w:sz="0" w:space="0" w:color="auto"/>
            <w:bottom w:val="none" w:sz="0" w:space="0" w:color="auto"/>
            <w:right w:val="none" w:sz="0" w:space="0" w:color="auto"/>
          </w:divBdr>
          <w:divsChild>
            <w:div w:id="4598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54527">
      <w:bodyDiv w:val="1"/>
      <w:marLeft w:val="0"/>
      <w:marRight w:val="0"/>
      <w:marTop w:val="0"/>
      <w:marBottom w:val="0"/>
      <w:divBdr>
        <w:top w:val="none" w:sz="0" w:space="0" w:color="auto"/>
        <w:left w:val="none" w:sz="0" w:space="0" w:color="auto"/>
        <w:bottom w:val="none" w:sz="0" w:space="0" w:color="auto"/>
        <w:right w:val="none" w:sz="0" w:space="0" w:color="auto"/>
      </w:divBdr>
    </w:div>
    <w:div w:id="446119076">
      <w:bodyDiv w:val="1"/>
      <w:marLeft w:val="0"/>
      <w:marRight w:val="0"/>
      <w:marTop w:val="0"/>
      <w:marBottom w:val="0"/>
      <w:divBdr>
        <w:top w:val="none" w:sz="0" w:space="0" w:color="auto"/>
        <w:left w:val="none" w:sz="0" w:space="0" w:color="auto"/>
        <w:bottom w:val="none" w:sz="0" w:space="0" w:color="auto"/>
        <w:right w:val="none" w:sz="0" w:space="0" w:color="auto"/>
      </w:divBdr>
    </w:div>
    <w:div w:id="446126217">
      <w:bodyDiv w:val="1"/>
      <w:marLeft w:val="0"/>
      <w:marRight w:val="0"/>
      <w:marTop w:val="0"/>
      <w:marBottom w:val="0"/>
      <w:divBdr>
        <w:top w:val="none" w:sz="0" w:space="0" w:color="auto"/>
        <w:left w:val="none" w:sz="0" w:space="0" w:color="auto"/>
        <w:bottom w:val="none" w:sz="0" w:space="0" w:color="auto"/>
        <w:right w:val="none" w:sz="0" w:space="0" w:color="auto"/>
      </w:divBdr>
      <w:divsChild>
        <w:div w:id="697124269">
          <w:marLeft w:val="626"/>
          <w:marRight w:val="0"/>
          <w:marTop w:val="0"/>
          <w:marBottom w:val="0"/>
          <w:divBdr>
            <w:top w:val="none" w:sz="0" w:space="0" w:color="auto"/>
            <w:left w:val="none" w:sz="0" w:space="0" w:color="auto"/>
            <w:bottom w:val="none" w:sz="0" w:space="0" w:color="auto"/>
            <w:right w:val="none" w:sz="0" w:space="0" w:color="auto"/>
          </w:divBdr>
          <w:divsChild>
            <w:div w:id="649288668">
              <w:marLeft w:val="13"/>
              <w:marRight w:val="188"/>
              <w:marTop w:val="138"/>
              <w:marBottom w:val="88"/>
              <w:divBdr>
                <w:top w:val="none" w:sz="0" w:space="0" w:color="auto"/>
                <w:left w:val="none" w:sz="0" w:space="0" w:color="auto"/>
                <w:bottom w:val="none" w:sz="0" w:space="0" w:color="auto"/>
                <w:right w:val="none" w:sz="0" w:space="0" w:color="auto"/>
              </w:divBdr>
              <w:divsChild>
                <w:div w:id="7791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8103">
      <w:bodyDiv w:val="1"/>
      <w:marLeft w:val="0"/>
      <w:marRight w:val="0"/>
      <w:marTop w:val="0"/>
      <w:marBottom w:val="0"/>
      <w:divBdr>
        <w:top w:val="none" w:sz="0" w:space="0" w:color="auto"/>
        <w:left w:val="none" w:sz="0" w:space="0" w:color="auto"/>
        <w:bottom w:val="none" w:sz="0" w:space="0" w:color="auto"/>
        <w:right w:val="none" w:sz="0" w:space="0" w:color="auto"/>
      </w:divBdr>
    </w:div>
    <w:div w:id="446310931">
      <w:bodyDiv w:val="1"/>
      <w:marLeft w:val="0"/>
      <w:marRight w:val="0"/>
      <w:marTop w:val="0"/>
      <w:marBottom w:val="0"/>
      <w:divBdr>
        <w:top w:val="none" w:sz="0" w:space="0" w:color="auto"/>
        <w:left w:val="none" w:sz="0" w:space="0" w:color="auto"/>
        <w:bottom w:val="none" w:sz="0" w:space="0" w:color="auto"/>
        <w:right w:val="none" w:sz="0" w:space="0" w:color="auto"/>
      </w:divBdr>
    </w:div>
    <w:div w:id="446463764">
      <w:bodyDiv w:val="1"/>
      <w:marLeft w:val="0"/>
      <w:marRight w:val="0"/>
      <w:marTop w:val="0"/>
      <w:marBottom w:val="0"/>
      <w:divBdr>
        <w:top w:val="none" w:sz="0" w:space="0" w:color="auto"/>
        <w:left w:val="none" w:sz="0" w:space="0" w:color="auto"/>
        <w:bottom w:val="none" w:sz="0" w:space="0" w:color="auto"/>
        <w:right w:val="none" w:sz="0" w:space="0" w:color="auto"/>
      </w:divBdr>
    </w:div>
    <w:div w:id="446968871">
      <w:bodyDiv w:val="1"/>
      <w:marLeft w:val="0"/>
      <w:marRight w:val="0"/>
      <w:marTop w:val="0"/>
      <w:marBottom w:val="0"/>
      <w:divBdr>
        <w:top w:val="none" w:sz="0" w:space="0" w:color="auto"/>
        <w:left w:val="none" w:sz="0" w:space="0" w:color="auto"/>
        <w:bottom w:val="none" w:sz="0" w:space="0" w:color="auto"/>
        <w:right w:val="none" w:sz="0" w:space="0" w:color="auto"/>
      </w:divBdr>
      <w:divsChild>
        <w:div w:id="358704079">
          <w:marLeft w:val="-150"/>
          <w:marRight w:val="-150"/>
          <w:marTop w:val="0"/>
          <w:marBottom w:val="0"/>
          <w:divBdr>
            <w:top w:val="none" w:sz="0" w:space="0" w:color="auto"/>
            <w:left w:val="none" w:sz="0" w:space="0" w:color="auto"/>
            <w:bottom w:val="none" w:sz="0" w:space="0" w:color="auto"/>
            <w:right w:val="none" w:sz="0" w:space="0" w:color="auto"/>
          </w:divBdr>
          <w:divsChild>
            <w:div w:id="258948918">
              <w:marLeft w:val="0"/>
              <w:marRight w:val="0"/>
              <w:marTop w:val="0"/>
              <w:marBottom w:val="0"/>
              <w:divBdr>
                <w:top w:val="none" w:sz="0" w:space="0" w:color="auto"/>
                <w:left w:val="none" w:sz="0" w:space="0" w:color="auto"/>
                <w:bottom w:val="none" w:sz="0" w:space="0" w:color="auto"/>
                <w:right w:val="none" w:sz="0" w:space="0" w:color="auto"/>
              </w:divBdr>
              <w:divsChild>
                <w:div w:id="1711028879">
                  <w:marLeft w:val="-150"/>
                  <w:marRight w:val="-150"/>
                  <w:marTop w:val="0"/>
                  <w:marBottom w:val="0"/>
                  <w:divBdr>
                    <w:top w:val="none" w:sz="0" w:space="0" w:color="auto"/>
                    <w:left w:val="none" w:sz="0" w:space="0" w:color="auto"/>
                    <w:bottom w:val="none" w:sz="0" w:space="0" w:color="auto"/>
                    <w:right w:val="none" w:sz="0" w:space="0" w:color="auto"/>
                  </w:divBdr>
                  <w:divsChild>
                    <w:div w:id="901405150">
                      <w:marLeft w:val="0"/>
                      <w:marRight w:val="0"/>
                      <w:marTop w:val="0"/>
                      <w:marBottom w:val="0"/>
                      <w:divBdr>
                        <w:top w:val="none" w:sz="0" w:space="0" w:color="auto"/>
                        <w:left w:val="none" w:sz="0" w:space="0" w:color="auto"/>
                        <w:bottom w:val="none" w:sz="0" w:space="0" w:color="auto"/>
                        <w:right w:val="none" w:sz="0" w:space="0" w:color="auto"/>
                      </w:divBdr>
                      <w:divsChild>
                        <w:div w:id="715737011">
                          <w:marLeft w:val="-150"/>
                          <w:marRight w:val="-150"/>
                          <w:marTop w:val="0"/>
                          <w:marBottom w:val="0"/>
                          <w:divBdr>
                            <w:top w:val="none" w:sz="0" w:space="0" w:color="auto"/>
                            <w:left w:val="none" w:sz="0" w:space="0" w:color="auto"/>
                            <w:bottom w:val="none" w:sz="0" w:space="0" w:color="auto"/>
                            <w:right w:val="none" w:sz="0" w:space="0" w:color="auto"/>
                          </w:divBdr>
                          <w:divsChild>
                            <w:div w:id="2063871357">
                              <w:marLeft w:val="0"/>
                              <w:marRight w:val="0"/>
                              <w:marTop w:val="0"/>
                              <w:marBottom w:val="0"/>
                              <w:divBdr>
                                <w:top w:val="none" w:sz="0" w:space="0" w:color="auto"/>
                                <w:left w:val="none" w:sz="0" w:space="0" w:color="auto"/>
                                <w:bottom w:val="none" w:sz="0" w:space="0" w:color="auto"/>
                                <w:right w:val="none" w:sz="0" w:space="0" w:color="auto"/>
                              </w:divBdr>
                              <w:divsChild>
                                <w:div w:id="755711550">
                                  <w:marLeft w:val="0"/>
                                  <w:marRight w:val="0"/>
                                  <w:marTop w:val="0"/>
                                  <w:marBottom w:val="75"/>
                                  <w:divBdr>
                                    <w:top w:val="none" w:sz="0" w:space="0" w:color="auto"/>
                                    <w:left w:val="none" w:sz="0" w:space="0" w:color="auto"/>
                                    <w:bottom w:val="none" w:sz="0" w:space="0" w:color="auto"/>
                                    <w:right w:val="none" w:sz="0" w:space="0" w:color="auto"/>
                                  </w:divBdr>
                                </w:div>
                                <w:div w:id="198207505">
                                  <w:marLeft w:val="0"/>
                                  <w:marRight w:val="0"/>
                                  <w:marTop w:val="0"/>
                                  <w:marBottom w:val="0"/>
                                  <w:divBdr>
                                    <w:top w:val="none" w:sz="0" w:space="0" w:color="auto"/>
                                    <w:left w:val="none" w:sz="0" w:space="0" w:color="auto"/>
                                    <w:bottom w:val="none" w:sz="0" w:space="0" w:color="auto"/>
                                    <w:right w:val="none" w:sz="0" w:space="0" w:color="auto"/>
                                  </w:divBdr>
                                  <w:divsChild>
                                    <w:div w:id="18067734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2427683">
                              <w:marLeft w:val="0"/>
                              <w:marRight w:val="0"/>
                              <w:marTop w:val="0"/>
                              <w:marBottom w:val="0"/>
                              <w:divBdr>
                                <w:top w:val="none" w:sz="0" w:space="0" w:color="auto"/>
                                <w:left w:val="none" w:sz="0" w:space="0" w:color="auto"/>
                                <w:bottom w:val="none" w:sz="0" w:space="0" w:color="auto"/>
                                <w:right w:val="none" w:sz="0" w:space="0" w:color="auto"/>
                              </w:divBdr>
                              <w:divsChild>
                                <w:div w:id="1398674406">
                                  <w:marLeft w:val="0"/>
                                  <w:marRight w:val="0"/>
                                  <w:marTop w:val="0"/>
                                  <w:marBottom w:val="0"/>
                                  <w:divBdr>
                                    <w:top w:val="none" w:sz="0" w:space="0" w:color="auto"/>
                                    <w:left w:val="none" w:sz="0" w:space="0" w:color="auto"/>
                                    <w:bottom w:val="none" w:sz="0" w:space="0" w:color="auto"/>
                                    <w:right w:val="none" w:sz="0" w:space="0" w:color="auto"/>
                                  </w:divBdr>
                                  <w:divsChild>
                                    <w:div w:id="4618518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9937862">
                              <w:marLeft w:val="0"/>
                              <w:marRight w:val="0"/>
                              <w:marTop w:val="0"/>
                              <w:marBottom w:val="0"/>
                              <w:divBdr>
                                <w:top w:val="none" w:sz="0" w:space="0" w:color="auto"/>
                                <w:left w:val="none" w:sz="0" w:space="0" w:color="auto"/>
                                <w:bottom w:val="none" w:sz="0" w:space="0" w:color="auto"/>
                                <w:right w:val="none" w:sz="0" w:space="0" w:color="auto"/>
                              </w:divBdr>
                              <w:divsChild>
                                <w:div w:id="1013067691">
                                  <w:marLeft w:val="0"/>
                                  <w:marRight w:val="0"/>
                                  <w:marTop w:val="150"/>
                                  <w:marBottom w:val="0"/>
                                  <w:divBdr>
                                    <w:top w:val="none" w:sz="0" w:space="0" w:color="auto"/>
                                    <w:left w:val="none" w:sz="0" w:space="0" w:color="auto"/>
                                    <w:bottom w:val="none" w:sz="0" w:space="0" w:color="auto"/>
                                    <w:right w:val="none" w:sz="0" w:space="0" w:color="auto"/>
                                  </w:divBdr>
                                  <w:divsChild>
                                    <w:div w:id="688876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00701887">
                      <w:marLeft w:val="0"/>
                      <w:marRight w:val="0"/>
                      <w:marTop w:val="0"/>
                      <w:marBottom w:val="0"/>
                      <w:divBdr>
                        <w:top w:val="none" w:sz="0" w:space="0" w:color="auto"/>
                        <w:left w:val="none" w:sz="0" w:space="0" w:color="auto"/>
                        <w:bottom w:val="none" w:sz="0" w:space="0" w:color="auto"/>
                        <w:right w:val="none" w:sz="0" w:space="0" w:color="auto"/>
                      </w:divBdr>
                      <w:divsChild>
                        <w:div w:id="984579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46973337">
      <w:bodyDiv w:val="1"/>
      <w:marLeft w:val="0"/>
      <w:marRight w:val="0"/>
      <w:marTop w:val="0"/>
      <w:marBottom w:val="0"/>
      <w:divBdr>
        <w:top w:val="none" w:sz="0" w:space="0" w:color="auto"/>
        <w:left w:val="none" w:sz="0" w:space="0" w:color="auto"/>
        <w:bottom w:val="none" w:sz="0" w:space="0" w:color="auto"/>
        <w:right w:val="none" w:sz="0" w:space="0" w:color="auto"/>
      </w:divBdr>
      <w:divsChild>
        <w:div w:id="618028554">
          <w:marLeft w:val="0"/>
          <w:marRight w:val="0"/>
          <w:marTop w:val="150"/>
          <w:marBottom w:val="0"/>
          <w:divBdr>
            <w:top w:val="none" w:sz="0" w:space="0" w:color="auto"/>
            <w:left w:val="none" w:sz="0" w:space="0" w:color="auto"/>
            <w:bottom w:val="none" w:sz="0" w:space="0" w:color="auto"/>
            <w:right w:val="none" w:sz="0" w:space="0" w:color="auto"/>
          </w:divBdr>
        </w:div>
      </w:divsChild>
    </w:div>
    <w:div w:id="447042201">
      <w:bodyDiv w:val="1"/>
      <w:marLeft w:val="0"/>
      <w:marRight w:val="0"/>
      <w:marTop w:val="0"/>
      <w:marBottom w:val="0"/>
      <w:divBdr>
        <w:top w:val="none" w:sz="0" w:space="0" w:color="auto"/>
        <w:left w:val="none" w:sz="0" w:space="0" w:color="auto"/>
        <w:bottom w:val="none" w:sz="0" w:space="0" w:color="auto"/>
        <w:right w:val="none" w:sz="0" w:space="0" w:color="auto"/>
      </w:divBdr>
    </w:div>
    <w:div w:id="447698406">
      <w:bodyDiv w:val="1"/>
      <w:marLeft w:val="0"/>
      <w:marRight w:val="0"/>
      <w:marTop w:val="0"/>
      <w:marBottom w:val="0"/>
      <w:divBdr>
        <w:top w:val="none" w:sz="0" w:space="0" w:color="auto"/>
        <w:left w:val="none" w:sz="0" w:space="0" w:color="auto"/>
        <w:bottom w:val="none" w:sz="0" w:space="0" w:color="auto"/>
        <w:right w:val="none" w:sz="0" w:space="0" w:color="auto"/>
      </w:divBdr>
    </w:div>
    <w:div w:id="447819546">
      <w:bodyDiv w:val="1"/>
      <w:marLeft w:val="0"/>
      <w:marRight w:val="0"/>
      <w:marTop w:val="0"/>
      <w:marBottom w:val="0"/>
      <w:divBdr>
        <w:top w:val="none" w:sz="0" w:space="0" w:color="auto"/>
        <w:left w:val="none" w:sz="0" w:space="0" w:color="auto"/>
        <w:bottom w:val="none" w:sz="0" w:space="0" w:color="auto"/>
        <w:right w:val="none" w:sz="0" w:space="0" w:color="auto"/>
      </w:divBdr>
    </w:div>
    <w:div w:id="447967577">
      <w:bodyDiv w:val="1"/>
      <w:marLeft w:val="0"/>
      <w:marRight w:val="0"/>
      <w:marTop w:val="0"/>
      <w:marBottom w:val="0"/>
      <w:divBdr>
        <w:top w:val="none" w:sz="0" w:space="0" w:color="auto"/>
        <w:left w:val="none" w:sz="0" w:space="0" w:color="auto"/>
        <w:bottom w:val="none" w:sz="0" w:space="0" w:color="auto"/>
        <w:right w:val="none" w:sz="0" w:space="0" w:color="auto"/>
      </w:divBdr>
    </w:div>
    <w:div w:id="447967800">
      <w:bodyDiv w:val="1"/>
      <w:marLeft w:val="0"/>
      <w:marRight w:val="0"/>
      <w:marTop w:val="0"/>
      <w:marBottom w:val="0"/>
      <w:divBdr>
        <w:top w:val="none" w:sz="0" w:space="0" w:color="auto"/>
        <w:left w:val="none" w:sz="0" w:space="0" w:color="auto"/>
        <w:bottom w:val="none" w:sz="0" w:space="0" w:color="auto"/>
        <w:right w:val="none" w:sz="0" w:space="0" w:color="auto"/>
      </w:divBdr>
      <w:divsChild>
        <w:div w:id="747654644">
          <w:marLeft w:val="0"/>
          <w:marRight w:val="0"/>
          <w:marTop w:val="0"/>
          <w:marBottom w:val="0"/>
          <w:divBdr>
            <w:top w:val="none" w:sz="0" w:space="0" w:color="auto"/>
            <w:left w:val="none" w:sz="0" w:space="0" w:color="auto"/>
            <w:bottom w:val="none" w:sz="0" w:space="0" w:color="auto"/>
            <w:right w:val="none" w:sz="0" w:space="0" w:color="auto"/>
          </w:divBdr>
          <w:divsChild>
            <w:div w:id="4287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1339">
      <w:bodyDiv w:val="1"/>
      <w:marLeft w:val="0"/>
      <w:marRight w:val="0"/>
      <w:marTop w:val="0"/>
      <w:marBottom w:val="0"/>
      <w:divBdr>
        <w:top w:val="none" w:sz="0" w:space="0" w:color="auto"/>
        <w:left w:val="none" w:sz="0" w:space="0" w:color="auto"/>
        <w:bottom w:val="none" w:sz="0" w:space="0" w:color="auto"/>
        <w:right w:val="none" w:sz="0" w:space="0" w:color="auto"/>
      </w:divBdr>
      <w:divsChild>
        <w:div w:id="28840258">
          <w:marLeft w:val="0"/>
          <w:marRight w:val="0"/>
          <w:marTop w:val="0"/>
          <w:marBottom w:val="0"/>
          <w:divBdr>
            <w:top w:val="none" w:sz="0" w:space="0" w:color="auto"/>
            <w:left w:val="none" w:sz="0" w:space="0" w:color="auto"/>
            <w:bottom w:val="none" w:sz="0" w:space="0" w:color="auto"/>
            <w:right w:val="none" w:sz="0" w:space="0" w:color="auto"/>
          </w:divBdr>
        </w:div>
      </w:divsChild>
    </w:div>
    <w:div w:id="448549408">
      <w:bodyDiv w:val="1"/>
      <w:marLeft w:val="0"/>
      <w:marRight w:val="0"/>
      <w:marTop w:val="0"/>
      <w:marBottom w:val="0"/>
      <w:divBdr>
        <w:top w:val="none" w:sz="0" w:space="0" w:color="auto"/>
        <w:left w:val="none" w:sz="0" w:space="0" w:color="auto"/>
        <w:bottom w:val="none" w:sz="0" w:space="0" w:color="auto"/>
        <w:right w:val="none" w:sz="0" w:space="0" w:color="auto"/>
      </w:divBdr>
      <w:divsChild>
        <w:div w:id="579289930">
          <w:marLeft w:val="0"/>
          <w:marRight w:val="0"/>
          <w:marTop w:val="0"/>
          <w:marBottom w:val="0"/>
          <w:divBdr>
            <w:top w:val="none" w:sz="0" w:space="0" w:color="auto"/>
            <w:left w:val="none" w:sz="0" w:space="0" w:color="auto"/>
            <w:bottom w:val="none" w:sz="0" w:space="0" w:color="auto"/>
            <w:right w:val="none" w:sz="0" w:space="0" w:color="auto"/>
          </w:divBdr>
          <w:divsChild>
            <w:div w:id="30979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3423">
      <w:bodyDiv w:val="1"/>
      <w:marLeft w:val="0"/>
      <w:marRight w:val="0"/>
      <w:marTop w:val="0"/>
      <w:marBottom w:val="0"/>
      <w:divBdr>
        <w:top w:val="none" w:sz="0" w:space="0" w:color="auto"/>
        <w:left w:val="none" w:sz="0" w:space="0" w:color="auto"/>
        <w:bottom w:val="none" w:sz="0" w:space="0" w:color="auto"/>
        <w:right w:val="none" w:sz="0" w:space="0" w:color="auto"/>
      </w:divBdr>
      <w:divsChild>
        <w:div w:id="619335123">
          <w:marLeft w:val="0"/>
          <w:marRight w:val="0"/>
          <w:marTop w:val="300"/>
          <w:marBottom w:val="300"/>
          <w:divBdr>
            <w:top w:val="none" w:sz="0" w:space="0" w:color="auto"/>
            <w:left w:val="none" w:sz="0" w:space="0" w:color="auto"/>
            <w:bottom w:val="none" w:sz="0" w:space="0" w:color="auto"/>
            <w:right w:val="none" w:sz="0" w:space="0" w:color="auto"/>
          </w:divBdr>
        </w:div>
      </w:divsChild>
    </w:div>
    <w:div w:id="448664728">
      <w:bodyDiv w:val="1"/>
      <w:marLeft w:val="0"/>
      <w:marRight w:val="0"/>
      <w:marTop w:val="0"/>
      <w:marBottom w:val="0"/>
      <w:divBdr>
        <w:top w:val="none" w:sz="0" w:space="0" w:color="auto"/>
        <w:left w:val="none" w:sz="0" w:space="0" w:color="auto"/>
        <w:bottom w:val="none" w:sz="0" w:space="0" w:color="auto"/>
        <w:right w:val="none" w:sz="0" w:space="0" w:color="auto"/>
      </w:divBdr>
      <w:divsChild>
        <w:div w:id="728572643">
          <w:marLeft w:val="0"/>
          <w:marRight w:val="0"/>
          <w:marTop w:val="0"/>
          <w:marBottom w:val="480"/>
          <w:divBdr>
            <w:top w:val="none" w:sz="0" w:space="0" w:color="auto"/>
            <w:left w:val="none" w:sz="0" w:space="0" w:color="auto"/>
            <w:bottom w:val="none" w:sz="0" w:space="0" w:color="auto"/>
            <w:right w:val="none" w:sz="0" w:space="0" w:color="auto"/>
          </w:divBdr>
        </w:div>
        <w:div w:id="1852328879">
          <w:marLeft w:val="0"/>
          <w:marRight w:val="0"/>
          <w:marTop w:val="0"/>
          <w:marBottom w:val="0"/>
          <w:divBdr>
            <w:top w:val="none" w:sz="0" w:space="0" w:color="auto"/>
            <w:left w:val="none" w:sz="0" w:space="0" w:color="auto"/>
            <w:bottom w:val="none" w:sz="0" w:space="0" w:color="auto"/>
            <w:right w:val="none" w:sz="0" w:space="0" w:color="auto"/>
          </w:divBdr>
        </w:div>
      </w:divsChild>
    </w:div>
    <w:div w:id="448744981">
      <w:bodyDiv w:val="1"/>
      <w:marLeft w:val="0"/>
      <w:marRight w:val="0"/>
      <w:marTop w:val="0"/>
      <w:marBottom w:val="0"/>
      <w:divBdr>
        <w:top w:val="none" w:sz="0" w:space="0" w:color="auto"/>
        <w:left w:val="none" w:sz="0" w:space="0" w:color="auto"/>
        <w:bottom w:val="none" w:sz="0" w:space="0" w:color="auto"/>
        <w:right w:val="none" w:sz="0" w:space="0" w:color="auto"/>
      </w:divBdr>
      <w:divsChild>
        <w:div w:id="482627633">
          <w:marLeft w:val="-150"/>
          <w:marRight w:val="-150"/>
          <w:marTop w:val="0"/>
          <w:marBottom w:val="0"/>
          <w:divBdr>
            <w:top w:val="none" w:sz="0" w:space="0" w:color="auto"/>
            <w:left w:val="none" w:sz="0" w:space="0" w:color="auto"/>
            <w:bottom w:val="none" w:sz="0" w:space="0" w:color="auto"/>
            <w:right w:val="none" w:sz="0" w:space="0" w:color="auto"/>
          </w:divBdr>
        </w:div>
      </w:divsChild>
    </w:div>
    <w:div w:id="448864682">
      <w:bodyDiv w:val="1"/>
      <w:marLeft w:val="0"/>
      <w:marRight w:val="0"/>
      <w:marTop w:val="0"/>
      <w:marBottom w:val="0"/>
      <w:divBdr>
        <w:top w:val="none" w:sz="0" w:space="0" w:color="auto"/>
        <w:left w:val="none" w:sz="0" w:space="0" w:color="auto"/>
        <w:bottom w:val="none" w:sz="0" w:space="0" w:color="auto"/>
        <w:right w:val="none" w:sz="0" w:space="0" w:color="auto"/>
      </w:divBdr>
      <w:divsChild>
        <w:div w:id="576401045">
          <w:marLeft w:val="0"/>
          <w:marRight w:val="0"/>
          <w:marTop w:val="0"/>
          <w:marBottom w:val="0"/>
          <w:divBdr>
            <w:top w:val="none" w:sz="0" w:space="0" w:color="auto"/>
            <w:left w:val="none" w:sz="0" w:space="0" w:color="auto"/>
            <w:bottom w:val="none" w:sz="0" w:space="0" w:color="auto"/>
            <w:right w:val="none" w:sz="0" w:space="0" w:color="auto"/>
          </w:divBdr>
        </w:div>
      </w:divsChild>
    </w:div>
    <w:div w:id="448935203">
      <w:bodyDiv w:val="1"/>
      <w:marLeft w:val="0"/>
      <w:marRight w:val="0"/>
      <w:marTop w:val="0"/>
      <w:marBottom w:val="0"/>
      <w:divBdr>
        <w:top w:val="none" w:sz="0" w:space="0" w:color="auto"/>
        <w:left w:val="none" w:sz="0" w:space="0" w:color="auto"/>
        <w:bottom w:val="none" w:sz="0" w:space="0" w:color="auto"/>
        <w:right w:val="none" w:sz="0" w:space="0" w:color="auto"/>
      </w:divBdr>
    </w:div>
    <w:div w:id="449059000">
      <w:bodyDiv w:val="1"/>
      <w:marLeft w:val="0"/>
      <w:marRight w:val="0"/>
      <w:marTop w:val="0"/>
      <w:marBottom w:val="0"/>
      <w:divBdr>
        <w:top w:val="none" w:sz="0" w:space="0" w:color="auto"/>
        <w:left w:val="none" w:sz="0" w:space="0" w:color="auto"/>
        <w:bottom w:val="none" w:sz="0" w:space="0" w:color="auto"/>
        <w:right w:val="none" w:sz="0" w:space="0" w:color="auto"/>
      </w:divBdr>
    </w:div>
    <w:div w:id="449083532">
      <w:bodyDiv w:val="1"/>
      <w:marLeft w:val="0"/>
      <w:marRight w:val="0"/>
      <w:marTop w:val="0"/>
      <w:marBottom w:val="0"/>
      <w:divBdr>
        <w:top w:val="none" w:sz="0" w:space="0" w:color="auto"/>
        <w:left w:val="none" w:sz="0" w:space="0" w:color="auto"/>
        <w:bottom w:val="none" w:sz="0" w:space="0" w:color="auto"/>
        <w:right w:val="none" w:sz="0" w:space="0" w:color="auto"/>
      </w:divBdr>
      <w:divsChild>
        <w:div w:id="592780374">
          <w:marLeft w:val="0"/>
          <w:marRight w:val="0"/>
          <w:marTop w:val="0"/>
          <w:marBottom w:val="0"/>
          <w:divBdr>
            <w:top w:val="none" w:sz="0" w:space="0" w:color="auto"/>
            <w:left w:val="none" w:sz="0" w:space="0" w:color="auto"/>
            <w:bottom w:val="none" w:sz="0" w:space="0" w:color="auto"/>
            <w:right w:val="none" w:sz="0" w:space="0" w:color="auto"/>
          </w:divBdr>
          <w:divsChild>
            <w:div w:id="661396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49402852">
      <w:bodyDiv w:val="1"/>
      <w:marLeft w:val="0"/>
      <w:marRight w:val="0"/>
      <w:marTop w:val="0"/>
      <w:marBottom w:val="0"/>
      <w:divBdr>
        <w:top w:val="none" w:sz="0" w:space="0" w:color="auto"/>
        <w:left w:val="none" w:sz="0" w:space="0" w:color="auto"/>
        <w:bottom w:val="none" w:sz="0" w:space="0" w:color="auto"/>
        <w:right w:val="none" w:sz="0" w:space="0" w:color="auto"/>
      </w:divBdr>
    </w:div>
    <w:div w:id="449469262">
      <w:bodyDiv w:val="1"/>
      <w:marLeft w:val="0"/>
      <w:marRight w:val="0"/>
      <w:marTop w:val="0"/>
      <w:marBottom w:val="0"/>
      <w:divBdr>
        <w:top w:val="none" w:sz="0" w:space="0" w:color="auto"/>
        <w:left w:val="none" w:sz="0" w:space="0" w:color="auto"/>
        <w:bottom w:val="none" w:sz="0" w:space="0" w:color="auto"/>
        <w:right w:val="none" w:sz="0" w:space="0" w:color="auto"/>
      </w:divBdr>
    </w:div>
    <w:div w:id="449907606">
      <w:bodyDiv w:val="1"/>
      <w:marLeft w:val="0"/>
      <w:marRight w:val="0"/>
      <w:marTop w:val="0"/>
      <w:marBottom w:val="0"/>
      <w:divBdr>
        <w:top w:val="none" w:sz="0" w:space="0" w:color="auto"/>
        <w:left w:val="none" w:sz="0" w:space="0" w:color="auto"/>
        <w:bottom w:val="none" w:sz="0" w:space="0" w:color="auto"/>
        <w:right w:val="none" w:sz="0" w:space="0" w:color="auto"/>
      </w:divBdr>
      <w:divsChild>
        <w:div w:id="80225333">
          <w:marLeft w:val="0"/>
          <w:marRight w:val="0"/>
          <w:marTop w:val="0"/>
          <w:marBottom w:val="0"/>
          <w:divBdr>
            <w:top w:val="none" w:sz="0" w:space="0" w:color="auto"/>
            <w:left w:val="none" w:sz="0" w:space="0" w:color="auto"/>
            <w:bottom w:val="none" w:sz="0" w:space="0" w:color="auto"/>
            <w:right w:val="none" w:sz="0" w:space="0" w:color="auto"/>
          </w:divBdr>
          <w:divsChild>
            <w:div w:id="618488045">
              <w:marLeft w:val="-225"/>
              <w:marRight w:val="-225"/>
              <w:marTop w:val="0"/>
              <w:marBottom w:val="0"/>
              <w:divBdr>
                <w:top w:val="none" w:sz="0" w:space="0" w:color="auto"/>
                <w:left w:val="none" w:sz="0" w:space="0" w:color="auto"/>
                <w:bottom w:val="none" w:sz="0" w:space="0" w:color="auto"/>
                <w:right w:val="none" w:sz="0" w:space="0" w:color="auto"/>
              </w:divBdr>
              <w:divsChild>
                <w:div w:id="6180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3868">
      <w:bodyDiv w:val="1"/>
      <w:marLeft w:val="0"/>
      <w:marRight w:val="0"/>
      <w:marTop w:val="0"/>
      <w:marBottom w:val="0"/>
      <w:divBdr>
        <w:top w:val="none" w:sz="0" w:space="0" w:color="auto"/>
        <w:left w:val="none" w:sz="0" w:space="0" w:color="auto"/>
        <w:bottom w:val="none" w:sz="0" w:space="0" w:color="auto"/>
        <w:right w:val="none" w:sz="0" w:space="0" w:color="auto"/>
      </w:divBdr>
    </w:div>
    <w:div w:id="450395149">
      <w:bodyDiv w:val="1"/>
      <w:marLeft w:val="0"/>
      <w:marRight w:val="0"/>
      <w:marTop w:val="0"/>
      <w:marBottom w:val="0"/>
      <w:divBdr>
        <w:top w:val="none" w:sz="0" w:space="0" w:color="auto"/>
        <w:left w:val="none" w:sz="0" w:space="0" w:color="auto"/>
        <w:bottom w:val="none" w:sz="0" w:space="0" w:color="auto"/>
        <w:right w:val="none" w:sz="0" w:space="0" w:color="auto"/>
      </w:divBdr>
      <w:divsChild>
        <w:div w:id="240143494">
          <w:marLeft w:val="-150"/>
          <w:marRight w:val="-150"/>
          <w:marTop w:val="0"/>
          <w:marBottom w:val="450"/>
          <w:divBdr>
            <w:top w:val="none" w:sz="0" w:space="0" w:color="auto"/>
            <w:left w:val="none" w:sz="0" w:space="0" w:color="auto"/>
            <w:bottom w:val="none" w:sz="0" w:space="0" w:color="auto"/>
            <w:right w:val="none" w:sz="0" w:space="0" w:color="auto"/>
          </w:divBdr>
        </w:div>
      </w:divsChild>
    </w:div>
    <w:div w:id="450513338">
      <w:bodyDiv w:val="1"/>
      <w:marLeft w:val="0"/>
      <w:marRight w:val="0"/>
      <w:marTop w:val="0"/>
      <w:marBottom w:val="0"/>
      <w:divBdr>
        <w:top w:val="none" w:sz="0" w:space="0" w:color="auto"/>
        <w:left w:val="none" w:sz="0" w:space="0" w:color="auto"/>
        <w:bottom w:val="none" w:sz="0" w:space="0" w:color="auto"/>
        <w:right w:val="none" w:sz="0" w:space="0" w:color="auto"/>
      </w:divBdr>
      <w:divsChild>
        <w:div w:id="1224098412">
          <w:marLeft w:val="0"/>
          <w:marRight w:val="0"/>
          <w:marTop w:val="0"/>
          <w:marBottom w:val="240"/>
          <w:divBdr>
            <w:top w:val="none" w:sz="0" w:space="0" w:color="auto"/>
            <w:left w:val="none" w:sz="0" w:space="0" w:color="auto"/>
            <w:bottom w:val="none" w:sz="0" w:space="0" w:color="auto"/>
            <w:right w:val="none" w:sz="0" w:space="0" w:color="auto"/>
          </w:divBdr>
          <w:divsChild>
            <w:div w:id="2040860425">
              <w:marLeft w:val="0"/>
              <w:marRight w:val="0"/>
              <w:marTop w:val="45"/>
              <w:marBottom w:val="0"/>
              <w:divBdr>
                <w:top w:val="none" w:sz="0" w:space="0" w:color="auto"/>
                <w:left w:val="none" w:sz="0" w:space="0" w:color="auto"/>
                <w:bottom w:val="none" w:sz="0" w:space="0" w:color="auto"/>
                <w:right w:val="none" w:sz="0" w:space="0" w:color="auto"/>
              </w:divBdr>
            </w:div>
          </w:divsChild>
        </w:div>
        <w:div w:id="197667005">
          <w:marLeft w:val="0"/>
          <w:marRight w:val="330"/>
          <w:marTop w:val="0"/>
          <w:marBottom w:val="300"/>
          <w:divBdr>
            <w:top w:val="single" w:sz="6" w:space="0" w:color="999999"/>
            <w:left w:val="single" w:sz="6" w:space="0" w:color="999999"/>
            <w:bottom w:val="single" w:sz="6" w:space="0" w:color="999999"/>
            <w:right w:val="single" w:sz="6" w:space="0" w:color="999999"/>
          </w:divBdr>
          <w:divsChild>
            <w:div w:id="1479304867">
              <w:marLeft w:val="0"/>
              <w:marRight w:val="0"/>
              <w:marTop w:val="0"/>
              <w:marBottom w:val="0"/>
              <w:divBdr>
                <w:top w:val="single" w:sz="6" w:space="0" w:color="999999"/>
                <w:left w:val="single" w:sz="6" w:space="0" w:color="999999"/>
                <w:bottom w:val="single" w:sz="6" w:space="0" w:color="999999"/>
                <w:right w:val="single" w:sz="6" w:space="0" w:color="999999"/>
              </w:divBdr>
            </w:div>
            <w:div w:id="784884371">
              <w:marLeft w:val="0"/>
              <w:marRight w:val="0"/>
              <w:marTop w:val="0"/>
              <w:marBottom w:val="0"/>
              <w:divBdr>
                <w:top w:val="single" w:sz="6" w:space="0" w:color="999999"/>
                <w:left w:val="single" w:sz="6" w:space="0" w:color="999999"/>
                <w:bottom w:val="single" w:sz="6" w:space="0" w:color="999999"/>
                <w:right w:val="single" w:sz="6" w:space="0" w:color="999999"/>
              </w:divBdr>
            </w:div>
            <w:div w:id="1430851690">
              <w:marLeft w:val="0"/>
              <w:marRight w:val="0"/>
              <w:marTop w:val="0"/>
              <w:marBottom w:val="0"/>
              <w:divBdr>
                <w:top w:val="single" w:sz="6" w:space="0" w:color="999999"/>
                <w:left w:val="single" w:sz="6" w:space="0" w:color="999999"/>
                <w:bottom w:val="single" w:sz="6" w:space="0" w:color="999999"/>
                <w:right w:val="single" w:sz="6" w:space="0" w:color="999999"/>
              </w:divBdr>
            </w:div>
            <w:div w:id="1364214258">
              <w:marLeft w:val="0"/>
              <w:marRight w:val="0"/>
              <w:marTop w:val="0"/>
              <w:marBottom w:val="0"/>
              <w:divBdr>
                <w:top w:val="single" w:sz="6" w:space="0" w:color="999999"/>
                <w:left w:val="single" w:sz="6" w:space="0" w:color="999999"/>
                <w:bottom w:val="single" w:sz="6" w:space="0" w:color="999999"/>
                <w:right w:val="single" w:sz="6" w:space="0" w:color="999999"/>
              </w:divBdr>
            </w:div>
            <w:div w:id="57411270">
              <w:marLeft w:val="0"/>
              <w:marRight w:val="0"/>
              <w:marTop w:val="0"/>
              <w:marBottom w:val="0"/>
              <w:divBdr>
                <w:top w:val="single" w:sz="6" w:space="0" w:color="999999"/>
                <w:left w:val="single" w:sz="6" w:space="0" w:color="999999"/>
                <w:bottom w:val="single" w:sz="6" w:space="0" w:color="999999"/>
                <w:right w:val="single" w:sz="6" w:space="0" w:color="999999"/>
              </w:divBdr>
            </w:div>
            <w:div w:id="180245408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147938626">
          <w:marLeft w:val="0"/>
          <w:marRight w:val="0"/>
          <w:marTop w:val="0"/>
          <w:marBottom w:val="0"/>
          <w:divBdr>
            <w:top w:val="none" w:sz="0" w:space="0" w:color="auto"/>
            <w:left w:val="none" w:sz="0" w:space="0" w:color="auto"/>
            <w:bottom w:val="none" w:sz="0" w:space="0" w:color="auto"/>
            <w:right w:val="none" w:sz="0" w:space="0" w:color="auto"/>
          </w:divBdr>
          <w:divsChild>
            <w:div w:id="18895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4216">
      <w:bodyDiv w:val="1"/>
      <w:marLeft w:val="0"/>
      <w:marRight w:val="0"/>
      <w:marTop w:val="0"/>
      <w:marBottom w:val="0"/>
      <w:divBdr>
        <w:top w:val="none" w:sz="0" w:space="0" w:color="auto"/>
        <w:left w:val="none" w:sz="0" w:space="0" w:color="auto"/>
        <w:bottom w:val="none" w:sz="0" w:space="0" w:color="auto"/>
        <w:right w:val="none" w:sz="0" w:space="0" w:color="auto"/>
      </w:divBdr>
      <w:divsChild>
        <w:div w:id="121849674">
          <w:marLeft w:val="0"/>
          <w:marRight w:val="0"/>
          <w:marTop w:val="125"/>
          <w:marBottom w:val="0"/>
          <w:divBdr>
            <w:top w:val="none" w:sz="0" w:space="0" w:color="auto"/>
            <w:left w:val="none" w:sz="0" w:space="0" w:color="auto"/>
            <w:bottom w:val="none" w:sz="0" w:space="0" w:color="auto"/>
            <w:right w:val="none" w:sz="0" w:space="0" w:color="auto"/>
          </w:divBdr>
        </w:div>
        <w:div w:id="506868446">
          <w:marLeft w:val="0"/>
          <w:marRight w:val="0"/>
          <w:marTop w:val="0"/>
          <w:marBottom w:val="0"/>
          <w:divBdr>
            <w:top w:val="none" w:sz="0" w:space="0" w:color="auto"/>
            <w:left w:val="none" w:sz="0" w:space="0" w:color="auto"/>
            <w:bottom w:val="none" w:sz="0" w:space="0" w:color="auto"/>
            <w:right w:val="none" w:sz="0" w:space="0" w:color="auto"/>
          </w:divBdr>
        </w:div>
        <w:div w:id="743183445">
          <w:marLeft w:val="0"/>
          <w:marRight w:val="0"/>
          <w:marTop w:val="0"/>
          <w:marBottom w:val="0"/>
          <w:divBdr>
            <w:top w:val="none" w:sz="0" w:space="0" w:color="auto"/>
            <w:left w:val="none" w:sz="0" w:space="0" w:color="auto"/>
            <w:bottom w:val="none" w:sz="0" w:space="0" w:color="auto"/>
            <w:right w:val="none" w:sz="0" w:space="0" w:color="auto"/>
          </w:divBdr>
        </w:div>
      </w:divsChild>
    </w:div>
    <w:div w:id="450706891">
      <w:bodyDiv w:val="1"/>
      <w:marLeft w:val="0"/>
      <w:marRight w:val="0"/>
      <w:marTop w:val="0"/>
      <w:marBottom w:val="0"/>
      <w:divBdr>
        <w:top w:val="none" w:sz="0" w:space="0" w:color="auto"/>
        <w:left w:val="none" w:sz="0" w:space="0" w:color="auto"/>
        <w:bottom w:val="none" w:sz="0" w:space="0" w:color="auto"/>
        <w:right w:val="none" w:sz="0" w:space="0" w:color="auto"/>
      </w:divBdr>
      <w:divsChild>
        <w:div w:id="109667084">
          <w:marLeft w:val="0"/>
          <w:marRight w:val="0"/>
          <w:marTop w:val="0"/>
          <w:marBottom w:val="450"/>
          <w:divBdr>
            <w:top w:val="none" w:sz="0" w:space="0" w:color="auto"/>
            <w:left w:val="none" w:sz="0" w:space="0" w:color="auto"/>
            <w:bottom w:val="none" w:sz="0" w:space="0" w:color="auto"/>
            <w:right w:val="none" w:sz="0" w:space="0" w:color="auto"/>
          </w:divBdr>
          <w:divsChild>
            <w:div w:id="5332285">
              <w:marLeft w:val="0"/>
              <w:marRight w:val="225"/>
              <w:marTop w:val="0"/>
              <w:marBottom w:val="0"/>
              <w:divBdr>
                <w:top w:val="none" w:sz="0" w:space="0" w:color="auto"/>
                <w:left w:val="none" w:sz="0" w:space="0" w:color="auto"/>
                <w:bottom w:val="none" w:sz="0" w:space="0" w:color="auto"/>
                <w:right w:val="none" w:sz="0" w:space="0" w:color="auto"/>
              </w:divBdr>
            </w:div>
            <w:div w:id="586769281">
              <w:marLeft w:val="0"/>
              <w:marRight w:val="0"/>
              <w:marTop w:val="0"/>
              <w:marBottom w:val="75"/>
              <w:divBdr>
                <w:top w:val="none" w:sz="0" w:space="0" w:color="auto"/>
                <w:left w:val="none" w:sz="0" w:space="0" w:color="auto"/>
                <w:bottom w:val="none" w:sz="0" w:space="0" w:color="auto"/>
                <w:right w:val="none" w:sz="0" w:space="0" w:color="auto"/>
              </w:divBdr>
            </w:div>
          </w:divsChild>
        </w:div>
        <w:div w:id="321811636">
          <w:marLeft w:val="0"/>
          <w:marRight w:val="0"/>
          <w:marTop w:val="0"/>
          <w:marBottom w:val="300"/>
          <w:divBdr>
            <w:top w:val="none" w:sz="0" w:space="0" w:color="auto"/>
            <w:left w:val="none" w:sz="0" w:space="0" w:color="auto"/>
            <w:bottom w:val="none" w:sz="0" w:space="0" w:color="auto"/>
            <w:right w:val="none" w:sz="0" w:space="0" w:color="auto"/>
          </w:divBdr>
          <w:divsChild>
            <w:div w:id="5542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3566">
      <w:bodyDiv w:val="1"/>
      <w:marLeft w:val="0"/>
      <w:marRight w:val="0"/>
      <w:marTop w:val="0"/>
      <w:marBottom w:val="0"/>
      <w:divBdr>
        <w:top w:val="none" w:sz="0" w:space="0" w:color="auto"/>
        <w:left w:val="none" w:sz="0" w:space="0" w:color="auto"/>
        <w:bottom w:val="none" w:sz="0" w:space="0" w:color="auto"/>
        <w:right w:val="none" w:sz="0" w:space="0" w:color="auto"/>
      </w:divBdr>
      <w:divsChild>
        <w:div w:id="585189996">
          <w:marLeft w:val="0"/>
          <w:marRight w:val="0"/>
          <w:marTop w:val="0"/>
          <w:marBottom w:val="300"/>
          <w:divBdr>
            <w:top w:val="none" w:sz="0" w:space="0" w:color="auto"/>
            <w:left w:val="none" w:sz="0" w:space="0" w:color="auto"/>
            <w:bottom w:val="none" w:sz="0" w:space="0" w:color="auto"/>
            <w:right w:val="none" w:sz="0" w:space="0" w:color="auto"/>
          </w:divBdr>
        </w:div>
      </w:divsChild>
    </w:div>
    <w:div w:id="451096209">
      <w:bodyDiv w:val="1"/>
      <w:marLeft w:val="0"/>
      <w:marRight w:val="0"/>
      <w:marTop w:val="0"/>
      <w:marBottom w:val="0"/>
      <w:divBdr>
        <w:top w:val="none" w:sz="0" w:space="0" w:color="auto"/>
        <w:left w:val="none" w:sz="0" w:space="0" w:color="auto"/>
        <w:bottom w:val="none" w:sz="0" w:space="0" w:color="auto"/>
        <w:right w:val="none" w:sz="0" w:space="0" w:color="auto"/>
      </w:divBdr>
      <w:divsChild>
        <w:div w:id="151214407">
          <w:marLeft w:val="0"/>
          <w:marRight w:val="0"/>
          <w:marTop w:val="0"/>
          <w:marBottom w:val="300"/>
          <w:divBdr>
            <w:top w:val="none" w:sz="0" w:space="0" w:color="auto"/>
            <w:left w:val="none" w:sz="0" w:space="0" w:color="auto"/>
            <w:bottom w:val="none" w:sz="0" w:space="0" w:color="auto"/>
            <w:right w:val="none" w:sz="0" w:space="0" w:color="auto"/>
          </w:divBdr>
        </w:div>
      </w:divsChild>
    </w:div>
    <w:div w:id="451360605">
      <w:bodyDiv w:val="1"/>
      <w:marLeft w:val="0"/>
      <w:marRight w:val="0"/>
      <w:marTop w:val="0"/>
      <w:marBottom w:val="0"/>
      <w:divBdr>
        <w:top w:val="none" w:sz="0" w:space="0" w:color="auto"/>
        <w:left w:val="none" w:sz="0" w:space="0" w:color="auto"/>
        <w:bottom w:val="none" w:sz="0" w:space="0" w:color="auto"/>
        <w:right w:val="none" w:sz="0" w:space="0" w:color="auto"/>
      </w:divBdr>
      <w:divsChild>
        <w:div w:id="414740123">
          <w:marLeft w:val="0"/>
          <w:marRight w:val="0"/>
          <w:marTop w:val="0"/>
          <w:marBottom w:val="63"/>
          <w:divBdr>
            <w:top w:val="none" w:sz="0" w:space="0" w:color="auto"/>
            <w:left w:val="none" w:sz="0" w:space="0" w:color="auto"/>
            <w:bottom w:val="none" w:sz="0" w:space="0" w:color="auto"/>
            <w:right w:val="none" w:sz="0" w:space="0" w:color="auto"/>
          </w:divBdr>
        </w:div>
        <w:div w:id="689842742">
          <w:marLeft w:val="0"/>
          <w:marRight w:val="0"/>
          <w:marTop w:val="0"/>
          <w:marBottom w:val="0"/>
          <w:divBdr>
            <w:top w:val="single" w:sz="4" w:space="13" w:color="D2D2D2"/>
            <w:left w:val="none" w:sz="0" w:space="0" w:color="auto"/>
            <w:bottom w:val="none" w:sz="0" w:space="0" w:color="auto"/>
            <w:right w:val="none" w:sz="0" w:space="0" w:color="auto"/>
          </w:divBdr>
        </w:div>
      </w:divsChild>
    </w:div>
    <w:div w:id="451559810">
      <w:bodyDiv w:val="1"/>
      <w:marLeft w:val="0"/>
      <w:marRight w:val="0"/>
      <w:marTop w:val="0"/>
      <w:marBottom w:val="0"/>
      <w:divBdr>
        <w:top w:val="none" w:sz="0" w:space="0" w:color="auto"/>
        <w:left w:val="none" w:sz="0" w:space="0" w:color="auto"/>
        <w:bottom w:val="none" w:sz="0" w:space="0" w:color="auto"/>
        <w:right w:val="none" w:sz="0" w:space="0" w:color="auto"/>
      </w:divBdr>
      <w:divsChild>
        <w:div w:id="242958184">
          <w:marLeft w:val="-188"/>
          <w:marRight w:val="-188"/>
          <w:marTop w:val="0"/>
          <w:marBottom w:val="0"/>
          <w:divBdr>
            <w:top w:val="none" w:sz="0" w:space="0" w:color="auto"/>
            <w:left w:val="none" w:sz="0" w:space="0" w:color="auto"/>
            <w:bottom w:val="none" w:sz="0" w:space="0" w:color="auto"/>
            <w:right w:val="none" w:sz="0" w:space="0" w:color="auto"/>
          </w:divBdr>
        </w:div>
      </w:divsChild>
    </w:div>
    <w:div w:id="451634595">
      <w:bodyDiv w:val="1"/>
      <w:marLeft w:val="0"/>
      <w:marRight w:val="0"/>
      <w:marTop w:val="0"/>
      <w:marBottom w:val="0"/>
      <w:divBdr>
        <w:top w:val="none" w:sz="0" w:space="0" w:color="auto"/>
        <w:left w:val="none" w:sz="0" w:space="0" w:color="auto"/>
        <w:bottom w:val="none" w:sz="0" w:space="0" w:color="auto"/>
        <w:right w:val="none" w:sz="0" w:space="0" w:color="auto"/>
      </w:divBdr>
    </w:div>
    <w:div w:id="451824684">
      <w:bodyDiv w:val="1"/>
      <w:marLeft w:val="0"/>
      <w:marRight w:val="0"/>
      <w:marTop w:val="0"/>
      <w:marBottom w:val="0"/>
      <w:divBdr>
        <w:top w:val="none" w:sz="0" w:space="0" w:color="auto"/>
        <w:left w:val="none" w:sz="0" w:space="0" w:color="auto"/>
        <w:bottom w:val="none" w:sz="0" w:space="0" w:color="auto"/>
        <w:right w:val="none" w:sz="0" w:space="0" w:color="auto"/>
      </w:divBdr>
      <w:divsChild>
        <w:div w:id="717171355">
          <w:marLeft w:val="0"/>
          <w:marRight w:val="0"/>
          <w:marTop w:val="0"/>
          <w:marBottom w:val="0"/>
          <w:divBdr>
            <w:top w:val="none" w:sz="0" w:space="0" w:color="auto"/>
            <w:left w:val="none" w:sz="0" w:space="0" w:color="auto"/>
            <w:bottom w:val="none" w:sz="0" w:space="0" w:color="auto"/>
            <w:right w:val="none" w:sz="0" w:space="0" w:color="auto"/>
          </w:divBdr>
        </w:div>
      </w:divsChild>
    </w:div>
    <w:div w:id="451827104">
      <w:bodyDiv w:val="1"/>
      <w:marLeft w:val="0"/>
      <w:marRight w:val="0"/>
      <w:marTop w:val="0"/>
      <w:marBottom w:val="0"/>
      <w:divBdr>
        <w:top w:val="none" w:sz="0" w:space="0" w:color="auto"/>
        <w:left w:val="none" w:sz="0" w:space="0" w:color="auto"/>
        <w:bottom w:val="none" w:sz="0" w:space="0" w:color="auto"/>
        <w:right w:val="none" w:sz="0" w:space="0" w:color="auto"/>
      </w:divBdr>
    </w:div>
    <w:div w:id="451873175">
      <w:bodyDiv w:val="1"/>
      <w:marLeft w:val="0"/>
      <w:marRight w:val="0"/>
      <w:marTop w:val="0"/>
      <w:marBottom w:val="0"/>
      <w:divBdr>
        <w:top w:val="none" w:sz="0" w:space="0" w:color="auto"/>
        <w:left w:val="none" w:sz="0" w:space="0" w:color="auto"/>
        <w:bottom w:val="none" w:sz="0" w:space="0" w:color="auto"/>
        <w:right w:val="none" w:sz="0" w:space="0" w:color="auto"/>
      </w:divBdr>
      <w:divsChild>
        <w:div w:id="364643015">
          <w:marLeft w:val="0"/>
          <w:marRight w:val="0"/>
          <w:marTop w:val="0"/>
          <w:marBottom w:val="376"/>
          <w:divBdr>
            <w:top w:val="none" w:sz="0" w:space="0" w:color="auto"/>
            <w:left w:val="none" w:sz="0" w:space="0" w:color="auto"/>
            <w:bottom w:val="none" w:sz="0" w:space="0" w:color="auto"/>
            <w:right w:val="none" w:sz="0" w:space="0" w:color="auto"/>
          </w:divBdr>
          <w:divsChild>
            <w:div w:id="561406229">
              <w:marLeft w:val="0"/>
              <w:marRight w:val="188"/>
              <w:marTop w:val="0"/>
              <w:marBottom w:val="0"/>
              <w:divBdr>
                <w:top w:val="none" w:sz="0" w:space="0" w:color="auto"/>
                <w:left w:val="none" w:sz="0" w:space="0" w:color="auto"/>
                <w:bottom w:val="none" w:sz="0" w:space="0" w:color="auto"/>
                <w:right w:val="none" w:sz="0" w:space="0" w:color="auto"/>
              </w:divBdr>
            </w:div>
          </w:divsChild>
        </w:div>
        <w:div w:id="435104555">
          <w:marLeft w:val="0"/>
          <w:marRight w:val="0"/>
          <w:marTop w:val="0"/>
          <w:marBottom w:val="0"/>
          <w:divBdr>
            <w:top w:val="none" w:sz="0" w:space="0" w:color="auto"/>
            <w:left w:val="none" w:sz="0" w:space="0" w:color="auto"/>
            <w:bottom w:val="none" w:sz="0" w:space="0" w:color="auto"/>
            <w:right w:val="none" w:sz="0" w:space="0" w:color="auto"/>
          </w:divBdr>
        </w:div>
      </w:divsChild>
    </w:div>
    <w:div w:id="452093536">
      <w:bodyDiv w:val="1"/>
      <w:marLeft w:val="0"/>
      <w:marRight w:val="0"/>
      <w:marTop w:val="0"/>
      <w:marBottom w:val="0"/>
      <w:divBdr>
        <w:top w:val="none" w:sz="0" w:space="0" w:color="auto"/>
        <w:left w:val="none" w:sz="0" w:space="0" w:color="auto"/>
        <w:bottom w:val="none" w:sz="0" w:space="0" w:color="auto"/>
        <w:right w:val="none" w:sz="0" w:space="0" w:color="auto"/>
      </w:divBdr>
    </w:div>
    <w:div w:id="452211158">
      <w:bodyDiv w:val="1"/>
      <w:marLeft w:val="0"/>
      <w:marRight w:val="0"/>
      <w:marTop w:val="0"/>
      <w:marBottom w:val="0"/>
      <w:divBdr>
        <w:top w:val="none" w:sz="0" w:space="0" w:color="auto"/>
        <w:left w:val="none" w:sz="0" w:space="0" w:color="auto"/>
        <w:bottom w:val="none" w:sz="0" w:space="0" w:color="auto"/>
        <w:right w:val="none" w:sz="0" w:space="0" w:color="auto"/>
      </w:divBdr>
    </w:div>
    <w:div w:id="452287947">
      <w:bodyDiv w:val="1"/>
      <w:marLeft w:val="0"/>
      <w:marRight w:val="0"/>
      <w:marTop w:val="0"/>
      <w:marBottom w:val="0"/>
      <w:divBdr>
        <w:top w:val="none" w:sz="0" w:space="0" w:color="auto"/>
        <w:left w:val="none" w:sz="0" w:space="0" w:color="auto"/>
        <w:bottom w:val="none" w:sz="0" w:space="0" w:color="auto"/>
        <w:right w:val="none" w:sz="0" w:space="0" w:color="auto"/>
      </w:divBdr>
      <w:divsChild>
        <w:div w:id="21631248">
          <w:marLeft w:val="0"/>
          <w:marRight w:val="0"/>
          <w:marTop w:val="0"/>
          <w:marBottom w:val="0"/>
          <w:divBdr>
            <w:top w:val="none" w:sz="0" w:space="0" w:color="auto"/>
            <w:left w:val="none" w:sz="0" w:space="0" w:color="auto"/>
            <w:bottom w:val="single" w:sz="12" w:space="19" w:color="E3EAEF"/>
            <w:right w:val="none" w:sz="0" w:space="0" w:color="auto"/>
          </w:divBdr>
          <w:divsChild>
            <w:div w:id="699402363">
              <w:marLeft w:val="0"/>
              <w:marRight w:val="0"/>
              <w:marTop w:val="0"/>
              <w:marBottom w:val="501"/>
              <w:divBdr>
                <w:top w:val="none" w:sz="0" w:space="0" w:color="auto"/>
                <w:left w:val="none" w:sz="0" w:space="0" w:color="auto"/>
                <w:bottom w:val="none" w:sz="0" w:space="0" w:color="auto"/>
                <w:right w:val="none" w:sz="0" w:space="0" w:color="auto"/>
              </w:divBdr>
              <w:divsChild>
                <w:div w:id="34159948">
                  <w:marLeft w:val="0"/>
                  <w:marRight w:val="0"/>
                  <w:marTop w:val="0"/>
                  <w:marBottom w:val="501"/>
                  <w:divBdr>
                    <w:top w:val="none" w:sz="0" w:space="0" w:color="auto"/>
                    <w:left w:val="none" w:sz="0" w:space="0" w:color="auto"/>
                    <w:bottom w:val="none" w:sz="0" w:space="0" w:color="auto"/>
                    <w:right w:val="none" w:sz="0" w:space="0" w:color="auto"/>
                  </w:divBdr>
                  <w:divsChild>
                    <w:div w:id="2686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333111">
      <w:bodyDiv w:val="1"/>
      <w:marLeft w:val="0"/>
      <w:marRight w:val="0"/>
      <w:marTop w:val="0"/>
      <w:marBottom w:val="0"/>
      <w:divBdr>
        <w:top w:val="none" w:sz="0" w:space="0" w:color="auto"/>
        <w:left w:val="none" w:sz="0" w:space="0" w:color="auto"/>
        <w:bottom w:val="none" w:sz="0" w:space="0" w:color="auto"/>
        <w:right w:val="none" w:sz="0" w:space="0" w:color="auto"/>
      </w:divBdr>
    </w:div>
    <w:div w:id="453523033">
      <w:bodyDiv w:val="1"/>
      <w:marLeft w:val="0"/>
      <w:marRight w:val="0"/>
      <w:marTop w:val="0"/>
      <w:marBottom w:val="0"/>
      <w:divBdr>
        <w:top w:val="none" w:sz="0" w:space="0" w:color="auto"/>
        <w:left w:val="none" w:sz="0" w:space="0" w:color="auto"/>
        <w:bottom w:val="none" w:sz="0" w:space="0" w:color="auto"/>
        <w:right w:val="none" w:sz="0" w:space="0" w:color="auto"/>
      </w:divBdr>
    </w:div>
    <w:div w:id="453527245">
      <w:bodyDiv w:val="1"/>
      <w:marLeft w:val="0"/>
      <w:marRight w:val="0"/>
      <w:marTop w:val="0"/>
      <w:marBottom w:val="0"/>
      <w:divBdr>
        <w:top w:val="none" w:sz="0" w:space="0" w:color="auto"/>
        <w:left w:val="none" w:sz="0" w:space="0" w:color="auto"/>
        <w:bottom w:val="none" w:sz="0" w:space="0" w:color="auto"/>
        <w:right w:val="none" w:sz="0" w:space="0" w:color="auto"/>
      </w:divBdr>
      <w:divsChild>
        <w:div w:id="200091042">
          <w:marLeft w:val="0"/>
          <w:marRight w:val="0"/>
          <w:marTop w:val="0"/>
          <w:marBottom w:val="450"/>
          <w:divBdr>
            <w:top w:val="none" w:sz="0" w:space="0" w:color="auto"/>
            <w:left w:val="none" w:sz="0" w:space="0" w:color="auto"/>
            <w:bottom w:val="none" w:sz="0" w:space="0" w:color="auto"/>
            <w:right w:val="none" w:sz="0" w:space="0" w:color="auto"/>
          </w:divBdr>
        </w:div>
        <w:div w:id="488330256">
          <w:marLeft w:val="0"/>
          <w:marRight w:val="0"/>
          <w:marTop w:val="0"/>
          <w:marBottom w:val="0"/>
          <w:divBdr>
            <w:top w:val="none" w:sz="0" w:space="0" w:color="auto"/>
            <w:left w:val="none" w:sz="0" w:space="0" w:color="auto"/>
            <w:bottom w:val="none" w:sz="0" w:space="0" w:color="auto"/>
            <w:right w:val="none" w:sz="0" w:space="0" w:color="auto"/>
          </w:divBdr>
        </w:div>
      </w:divsChild>
    </w:div>
    <w:div w:id="453596052">
      <w:bodyDiv w:val="1"/>
      <w:marLeft w:val="0"/>
      <w:marRight w:val="0"/>
      <w:marTop w:val="0"/>
      <w:marBottom w:val="0"/>
      <w:divBdr>
        <w:top w:val="none" w:sz="0" w:space="0" w:color="auto"/>
        <w:left w:val="none" w:sz="0" w:space="0" w:color="auto"/>
        <w:bottom w:val="none" w:sz="0" w:space="0" w:color="auto"/>
        <w:right w:val="none" w:sz="0" w:space="0" w:color="auto"/>
      </w:divBdr>
    </w:div>
    <w:div w:id="453990051">
      <w:bodyDiv w:val="1"/>
      <w:marLeft w:val="0"/>
      <w:marRight w:val="0"/>
      <w:marTop w:val="0"/>
      <w:marBottom w:val="0"/>
      <w:divBdr>
        <w:top w:val="none" w:sz="0" w:space="0" w:color="auto"/>
        <w:left w:val="none" w:sz="0" w:space="0" w:color="auto"/>
        <w:bottom w:val="none" w:sz="0" w:space="0" w:color="auto"/>
        <w:right w:val="none" w:sz="0" w:space="0" w:color="auto"/>
      </w:divBdr>
    </w:div>
    <w:div w:id="454056837">
      <w:bodyDiv w:val="1"/>
      <w:marLeft w:val="0"/>
      <w:marRight w:val="0"/>
      <w:marTop w:val="0"/>
      <w:marBottom w:val="0"/>
      <w:divBdr>
        <w:top w:val="none" w:sz="0" w:space="0" w:color="auto"/>
        <w:left w:val="none" w:sz="0" w:space="0" w:color="auto"/>
        <w:bottom w:val="none" w:sz="0" w:space="0" w:color="auto"/>
        <w:right w:val="none" w:sz="0" w:space="0" w:color="auto"/>
      </w:divBdr>
    </w:div>
    <w:div w:id="454058649">
      <w:bodyDiv w:val="1"/>
      <w:marLeft w:val="0"/>
      <w:marRight w:val="0"/>
      <w:marTop w:val="0"/>
      <w:marBottom w:val="0"/>
      <w:divBdr>
        <w:top w:val="none" w:sz="0" w:space="0" w:color="auto"/>
        <w:left w:val="none" w:sz="0" w:space="0" w:color="auto"/>
        <w:bottom w:val="none" w:sz="0" w:space="0" w:color="auto"/>
        <w:right w:val="none" w:sz="0" w:space="0" w:color="auto"/>
      </w:divBdr>
      <w:divsChild>
        <w:div w:id="611784493">
          <w:marLeft w:val="0"/>
          <w:marRight w:val="0"/>
          <w:marTop w:val="0"/>
          <w:marBottom w:val="0"/>
          <w:divBdr>
            <w:top w:val="none" w:sz="0" w:space="0" w:color="auto"/>
            <w:left w:val="none" w:sz="0" w:space="0" w:color="auto"/>
            <w:bottom w:val="none" w:sz="0" w:space="0" w:color="auto"/>
            <w:right w:val="none" w:sz="0" w:space="0" w:color="auto"/>
          </w:divBdr>
        </w:div>
        <w:div w:id="718094004">
          <w:marLeft w:val="0"/>
          <w:marRight w:val="0"/>
          <w:marTop w:val="0"/>
          <w:marBottom w:val="450"/>
          <w:divBdr>
            <w:top w:val="none" w:sz="0" w:space="0" w:color="auto"/>
            <w:left w:val="none" w:sz="0" w:space="0" w:color="auto"/>
            <w:bottom w:val="none" w:sz="0" w:space="0" w:color="auto"/>
            <w:right w:val="none" w:sz="0" w:space="0" w:color="auto"/>
          </w:divBdr>
        </w:div>
      </w:divsChild>
    </w:div>
    <w:div w:id="454297624">
      <w:bodyDiv w:val="1"/>
      <w:marLeft w:val="0"/>
      <w:marRight w:val="0"/>
      <w:marTop w:val="0"/>
      <w:marBottom w:val="0"/>
      <w:divBdr>
        <w:top w:val="none" w:sz="0" w:space="0" w:color="auto"/>
        <w:left w:val="none" w:sz="0" w:space="0" w:color="auto"/>
        <w:bottom w:val="none" w:sz="0" w:space="0" w:color="auto"/>
        <w:right w:val="none" w:sz="0" w:space="0" w:color="auto"/>
      </w:divBdr>
    </w:div>
    <w:div w:id="455680539">
      <w:bodyDiv w:val="1"/>
      <w:marLeft w:val="0"/>
      <w:marRight w:val="0"/>
      <w:marTop w:val="0"/>
      <w:marBottom w:val="0"/>
      <w:divBdr>
        <w:top w:val="none" w:sz="0" w:space="0" w:color="auto"/>
        <w:left w:val="none" w:sz="0" w:space="0" w:color="auto"/>
        <w:bottom w:val="none" w:sz="0" w:space="0" w:color="auto"/>
        <w:right w:val="none" w:sz="0" w:space="0" w:color="auto"/>
      </w:divBdr>
    </w:div>
    <w:div w:id="455685686">
      <w:bodyDiv w:val="1"/>
      <w:marLeft w:val="0"/>
      <w:marRight w:val="0"/>
      <w:marTop w:val="0"/>
      <w:marBottom w:val="0"/>
      <w:divBdr>
        <w:top w:val="none" w:sz="0" w:space="0" w:color="auto"/>
        <w:left w:val="none" w:sz="0" w:space="0" w:color="auto"/>
        <w:bottom w:val="none" w:sz="0" w:space="0" w:color="auto"/>
        <w:right w:val="none" w:sz="0" w:space="0" w:color="auto"/>
      </w:divBdr>
      <w:divsChild>
        <w:div w:id="432096245">
          <w:marLeft w:val="0"/>
          <w:marRight w:val="0"/>
          <w:marTop w:val="0"/>
          <w:marBottom w:val="0"/>
          <w:divBdr>
            <w:top w:val="none" w:sz="0" w:space="0" w:color="auto"/>
            <w:left w:val="none" w:sz="0" w:space="0" w:color="auto"/>
            <w:bottom w:val="none" w:sz="0" w:space="0" w:color="auto"/>
            <w:right w:val="none" w:sz="0" w:space="0" w:color="auto"/>
          </w:divBdr>
          <w:divsChild>
            <w:div w:id="629095596">
              <w:marLeft w:val="0"/>
              <w:marRight w:val="0"/>
              <w:marTop w:val="0"/>
              <w:marBottom w:val="0"/>
              <w:divBdr>
                <w:top w:val="none" w:sz="0" w:space="0" w:color="auto"/>
                <w:left w:val="none" w:sz="0" w:space="0" w:color="auto"/>
                <w:bottom w:val="none" w:sz="0" w:space="0" w:color="auto"/>
                <w:right w:val="none" w:sz="0" w:space="0" w:color="auto"/>
              </w:divBdr>
              <w:divsChild>
                <w:div w:id="654601291">
                  <w:marLeft w:val="0"/>
                  <w:marRight w:val="0"/>
                  <w:marTop w:val="0"/>
                  <w:marBottom w:val="0"/>
                  <w:divBdr>
                    <w:top w:val="none" w:sz="0" w:space="0" w:color="auto"/>
                    <w:left w:val="none" w:sz="0" w:space="0" w:color="auto"/>
                    <w:bottom w:val="none" w:sz="0" w:space="0" w:color="auto"/>
                    <w:right w:val="none" w:sz="0" w:space="0" w:color="auto"/>
                  </w:divBdr>
                  <w:divsChild>
                    <w:div w:id="233317324">
                      <w:marLeft w:val="0"/>
                      <w:marRight w:val="0"/>
                      <w:marTop w:val="0"/>
                      <w:marBottom w:val="240"/>
                      <w:divBdr>
                        <w:top w:val="none" w:sz="0" w:space="0" w:color="auto"/>
                        <w:left w:val="none" w:sz="0" w:space="0" w:color="auto"/>
                        <w:bottom w:val="none" w:sz="0" w:space="0" w:color="auto"/>
                        <w:right w:val="none" w:sz="0" w:space="0" w:color="auto"/>
                      </w:divBdr>
                    </w:div>
                    <w:div w:id="261038791">
                      <w:marLeft w:val="0"/>
                      <w:marRight w:val="0"/>
                      <w:marTop w:val="0"/>
                      <w:marBottom w:val="240"/>
                      <w:divBdr>
                        <w:top w:val="none" w:sz="0" w:space="0" w:color="auto"/>
                        <w:left w:val="none" w:sz="0" w:space="0" w:color="auto"/>
                        <w:bottom w:val="none" w:sz="0" w:space="0" w:color="auto"/>
                        <w:right w:val="none" w:sz="0" w:space="0" w:color="auto"/>
                      </w:divBdr>
                    </w:div>
                    <w:div w:id="261845489">
                      <w:marLeft w:val="0"/>
                      <w:marRight w:val="0"/>
                      <w:marTop w:val="0"/>
                      <w:marBottom w:val="240"/>
                      <w:divBdr>
                        <w:top w:val="none" w:sz="0" w:space="0" w:color="auto"/>
                        <w:left w:val="none" w:sz="0" w:space="0" w:color="auto"/>
                        <w:bottom w:val="none" w:sz="0" w:space="0" w:color="auto"/>
                        <w:right w:val="none" w:sz="0" w:space="0" w:color="auto"/>
                      </w:divBdr>
                    </w:div>
                    <w:div w:id="423382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55876154">
      <w:bodyDiv w:val="1"/>
      <w:marLeft w:val="0"/>
      <w:marRight w:val="0"/>
      <w:marTop w:val="0"/>
      <w:marBottom w:val="0"/>
      <w:divBdr>
        <w:top w:val="none" w:sz="0" w:space="0" w:color="auto"/>
        <w:left w:val="none" w:sz="0" w:space="0" w:color="auto"/>
        <w:bottom w:val="none" w:sz="0" w:space="0" w:color="auto"/>
        <w:right w:val="none" w:sz="0" w:space="0" w:color="auto"/>
      </w:divBdr>
    </w:div>
    <w:div w:id="456029512">
      <w:bodyDiv w:val="1"/>
      <w:marLeft w:val="0"/>
      <w:marRight w:val="0"/>
      <w:marTop w:val="0"/>
      <w:marBottom w:val="0"/>
      <w:divBdr>
        <w:top w:val="none" w:sz="0" w:space="0" w:color="auto"/>
        <w:left w:val="none" w:sz="0" w:space="0" w:color="auto"/>
        <w:bottom w:val="none" w:sz="0" w:space="0" w:color="auto"/>
        <w:right w:val="none" w:sz="0" w:space="0" w:color="auto"/>
      </w:divBdr>
      <w:divsChild>
        <w:div w:id="551036776">
          <w:marLeft w:val="0"/>
          <w:marRight w:val="0"/>
          <w:marTop w:val="0"/>
          <w:marBottom w:val="360"/>
          <w:divBdr>
            <w:top w:val="none" w:sz="0" w:space="0" w:color="auto"/>
            <w:left w:val="none" w:sz="0" w:space="0" w:color="auto"/>
            <w:bottom w:val="none" w:sz="0" w:space="0" w:color="auto"/>
            <w:right w:val="none" w:sz="0" w:space="0" w:color="auto"/>
          </w:divBdr>
        </w:div>
      </w:divsChild>
    </w:div>
    <w:div w:id="456142982">
      <w:bodyDiv w:val="1"/>
      <w:marLeft w:val="0"/>
      <w:marRight w:val="0"/>
      <w:marTop w:val="0"/>
      <w:marBottom w:val="0"/>
      <w:divBdr>
        <w:top w:val="none" w:sz="0" w:space="0" w:color="auto"/>
        <w:left w:val="none" w:sz="0" w:space="0" w:color="auto"/>
        <w:bottom w:val="none" w:sz="0" w:space="0" w:color="auto"/>
        <w:right w:val="none" w:sz="0" w:space="0" w:color="auto"/>
      </w:divBdr>
      <w:divsChild>
        <w:div w:id="43142270">
          <w:marLeft w:val="-188"/>
          <w:marRight w:val="-188"/>
          <w:marTop w:val="0"/>
          <w:marBottom w:val="0"/>
          <w:divBdr>
            <w:top w:val="none" w:sz="0" w:space="0" w:color="auto"/>
            <w:left w:val="none" w:sz="0" w:space="0" w:color="auto"/>
            <w:bottom w:val="none" w:sz="0" w:space="0" w:color="auto"/>
            <w:right w:val="none" w:sz="0" w:space="0" w:color="auto"/>
          </w:divBdr>
        </w:div>
        <w:div w:id="291251144">
          <w:marLeft w:val="-188"/>
          <w:marRight w:val="-188"/>
          <w:marTop w:val="0"/>
          <w:marBottom w:val="0"/>
          <w:divBdr>
            <w:top w:val="none" w:sz="0" w:space="0" w:color="auto"/>
            <w:left w:val="none" w:sz="0" w:space="0" w:color="auto"/>
            <w:bottom w:val="none" w:sz="0" w:space="0" w:color="auto"/>
            <w:right w:val="none" w:sz="0" w:space="0" w:color="auto"/>
          </w:divBdr>
        </w:div>
      </w:divsChild>
    </w:div>
    <w:div w:id="456485271">
      <w:bodyDiv w:val="1"/>
      <w:marLeft w:val="0"/>
      <w:marRight w:val="0"/>
      <w:marTop w:val="0"/>
      <w:marBottom w:val="0"/>
      <w:divBdr>
        <w:top w:val="none" w:sz="0" w:space="0" w:color="auto"/>
        <w:left w:val="none" w:sz="0" w:space="0" w:color="auto"/>
        <w:bottom w:val="none" w:sz="0" w:space="0" w:color="auto"/>
        <w:right w:val="none" w:sz="0" w:space="0" w:color="auto"/>
      </w:divBdr>
    </w:div>
    <w:div w:id="456528015">
      <w:bodyDiv w:val="1"/>
      <w:marLeft w:val="0"/>
      <w:marRight w:val="0"/>
      <w:marTop w:val="0"/>
      <w:marBottom w:val="0"/>
      <w:divBdr>
        <w:top w:val="none" w:sz="0" w:space="0" w:color="auto"/>
        <w:left w:val="none" w:sz="0" w:space="0" w:color="auto"/>
        <w:bottom w:val="none" w:sz="0" w:space="0" w:color="auto"/>
        <w:right w:val="none" w:sz="0" w:space="0" w:color="auto"/>
      </w:divBdr>
      <w:divsChild>
        <w:div w:id="463816144">
          <w:marLeft w:val="-225"/>
          <w:marRight w:val="-225"/>
          <w:marTop w:val="0"/>
          <w:marBottom w:val="0"/>
          <w:divBdr>
            <w:top w:val="none" w:sz="0" w:space="0" w:color="auto"/>
            <w:left w:val="none" w:sz="0" w:space="0" w:color="auto"/>
            <w:bottom w:val="none" w:sz="0" w:space="0" w:color="auto"/>
            <w:right w:val="none" w:sz="0" w:space="0" w:color="auto"/>
          </w:divBdr>
          <w:divsChild>
            <w:div w:id="3976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212">
      <w:bodyDiv w:val="1"/>
      <w:marLeft w:val="0"/>
      <w:marRight w:val="0"/>
      <w:marTop w:val="0"/>
      <w:marBottom w:val="0"/>
      <w:divBdr>
        <w:top w:val="none" w:sz="0" w:space="0" w:color="auto"/>
        <w:left w:val="none" w:sz="0" w:space="0" w:color="auto"/>
        <w:bottom w:val="none" w:sz="0" w:space="0" w:color="auto"/>
        <w:right w:val="none" w:sz="0" w:space="0" w:color="auto"/>
      </w:divBdr>
    </w:div>
    <w:div w:id="456795952">
      <w:bodyDiv w:val="1"/>
      <w:marLeft w:val="0"/>
      <w:marRight w:val="0"/>
      <w:marTop w:val="0"/>
      <w:marBottom w:val="0"/>
      <w:divBdr>
        <w:top w:val="none" w:sz="0" w:space="0" w:color="auto"/>
        <w:left w:val="none" w:sz="0" w:space="0" w:color="auto"/>
        <w:bottom w:val="none" w:sz="0" w:space="0" w:color="auto"/>
        <w:right w:val="none" w:sz="0" w:space="0" w:color="auto"/>
      </w:divBdr>
      <w:divsChild>
        <w:div w:id="421342912">
          <w:marLeft w:val="0"/>
          <w:marRight w:val="0"/>
          <w:marTop w:val="0"/>
          <w:marBottom w:val="0"/>
          <w:divBdr>
            <w:top w:val="none" w:sz="0" w:space="0" w:color="auto"/>
            <w:left w:val="none" w:sz="0" w:space="0" w:color="auto"/>
            <w:bottom w:val="none" w:sz="0" w:space="0" w:color="auto"/>
            <w:right w:val="none" w:sz="0" w:space="0" w:color="auto"/>
          </w:divBdr>
        </w:div>
      </w:divsChild>
    </w:div>
    <w:div w:id="457265627">
      <w:bodyDiv w:val="1"/>
      <w:marLeft w:val="0"/>
      <w:marRight w:val="0"/>
      <w:marTop w:val="0"/>
      <w:marBottom w:val="0"/>
      <w:divBdr>
        <w:top w:val="none" w:sz="0" w:space="0" w:color="auto"/>
        <w:left w:val="none" w:sz="0" w:space="0" w:color="auto"/>
        <w:bottom w:val="none" w:sz="0" w:space="0" w:color="auto"/>
        <w:right w:val="none" w:sz="0" w:space="0" w:color="auto"/>
      </w:divBdr>
    </w:div>
    <w:div w:id="457341420">
      <w:bodyDiv w:val="1"/>
      <w:marLeft w:val="0"/>
      <w:marRight w:val="0"/>
      <w:marTop w:val="0"/>
      <w:marBottom w:val="0"/>
      <w:divBdr>
        <w:top w:val="none" w:sz="0" w:space="0" w:color="auto"/>
        <w:left w:val="none" w:sz="0" w:space="0" w:color="auto"/>
        <w:bottom w:val="none" w:sz="0" w:space="0" w:color="auto"/>
        <w:right w:val="none" w:sz="0" w:space="0" w:color="auto"/>
      </w:divBdr>
    </w:div>
    <w:div w:id="457576544">
      <w:bodyDiv w:val="1"/>
      <w:marLeft w:val="0"/>
      <w:marRight w:val="0"/>
      <w:marTop w:val="0"/>
      <w:marBottom w:val="0"/>
      <w:divBdr>
        <w:top w:val="none" w:sz="0" w:space="0" w:color="auto"/>
        <w:left w:val="none" w:sz="0" w:space="0" w:color="auto"/>
        <w:bottom w:val="none" w:sz="0" w:space="0" w:color="auto"/>
        <w:right w:val="none" w:sz="0" w:space="0" w:color="auto"/>
      </w:divBdr>
    </w:div>
    <w:div w:id="457770768">
      <w:bodyDiv w:val="1"/>
      <w:marLeft w:val="0"/>
      <w:marRight w:val="0"/>
      <w:marTop w:val="0"/>
      <w:marBottom w:val="0"/>
      <w:divBdr>
        <w:top w:val="none" w:sz="0" w:space="0" w:color="auto"/>
        <w:left w:val="none" w:sz="0" w:space="0" w:color="auto"/>
        <w:bottom w:val="none" w:sz="0" w:space="0" w:color="auto"/>
        <w:right w:val="none" w:sz="0" w:space="0" w:color="auto"/>
      </w:divBdr>
    </w:div>
    <w:div w:id="458230787">
      <w:bodyDiv w:val="1"/>
      <w:marLeft w:val="0"/>
      <w:marRight w:val="0"/>
      <w:marTop w:val="0"/>
      <w:marBottom w:val="0"/>
      <w:divBdr>
        <w:top w:val="none" w:sz="0" w:space="0" w:color="auto"/>
        <w:left w:val="none" w:sz="0" w:space="0" w:color="auto"/>
        <w:bottom w:val="none" w:sz="0" w:space="0" w:color="auto"/>
        <w:right w:val="none" w:sz="0" w:space="0" w:color="auto"/>
      </w:divBdr>
      <w:divsChild>
        <w:div w:id="356465519">
          <w:marLeft w:val="0"/>
          <w:marRight w:val="0"/>
          <w:marTop w:val="0"/>
          <w:marBottom w:val="0"/>
          <w:divBdr>
            <w:top w:val="none" w:sz="0" w:space="0" w:color="auto"/>
            <w:left w:val="none" w:sz="0" w:space="0" w:color="auto"/>
            <w:bottom w:val="none" w:sz="0" w:space="0" w:color="auto"/>
            <w:right w:val="none" w:sz="0" w:space="0" w:color="auto"/>
          </w:divBdr>
          <w:divsChild>
            <w:div w:id="120878940">
              <w:marLeft w:val="0"/>
              <w:marRight w:val="0"/>
              <w:marTop w:val="0"/>
              <w:marBottom w:val="0"/>
              <w:divBdr>
                <w:top w:val="none" w:sz="0" w:space="0" w:color="auto"/>
                <w:left w:val="none" w:sz="0" w:space="0" w:color="auto"/>
                <w:bottom w:val="none" w:sz="0" w:space="0" w:color="auto"/>
                <w:right w:val="none" w:sz="0" w:space="0" w:color="auto"/>
              </w:divBdr>
              <w:divsChild>
                <w:div w:id="740521294">
                  <w:marLeft w:val="0"/>
                  <w:marRight w:val="0"/>
                  <w:marTop w:val="0"/>
                  <w:marBottom w:val="0"/>
                  <w:divBdr>
                    <w:top w:val="none" w:sz="0" w:space="0" w:color="auto"/>
                    <w:left w:val="none" w:sz="0" w:space="0" w:color="auto"/>
                    <w:bottom w:val="none" w:sz="0" w:space="0" w:color="auto"/>
                    <w:right w:val="none" w:sz="0" w:space="0" w:color="auto"/>
                  </w:divBdr>
                </w:div>
              </w:divsChild>
            </w:div>
            <w:div w:id="5819149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58376705">
      <w:bodyDiv w:val="1"/>
      <w:marLeft w:val="0"/>
      <w:marRight w:val="0"/>
      <w:marTop w:val="0"/>
      <w:marBottom w:val="0"/>
      <w:divBdr>
        <w:top w:val="none" w:sz="0" w:space="0" w:color="auto"/>
        <w:left w:val="none" w:sz="0" w:space="0" w:color="auto"/>
        <w:bottom w:val="none" w:sz="0" w:space="0" w:color="auto"/>
        <w:right w:val="none" w:sz="0" w:space="0" w:color="auto"/>
      </w:divBdr>
    </w:div>
    <w:div w:id="459031371">
      <w:bodyDiv w:val="1"/>
      <w:marLeft w:val="0"/>
      <w:marRight w:val="0"/>
      <w:marTop w:val="0"/>
      <w:marBottom w:val="0"/>
      <w:divBdr>
        <w:top w:val="none" w:sz="0" w:space="0" w:color="auto"/>
        <w:left w:val="none" w:sz="0" w:space="0" w:color="auto"/>
        <w:bottom w:val="none" w:sz="0" w:space="0" w:color="auto"/>
        <w:right w:val="none" w:sz="0" w:space="0" w:color="auto"/>
      </w:divBdr>
      <w:divsChild>
        <w:div w:id="665212966">
          <w:marLeft w:val="626"/>
          <w:marRight w:val="1252"/>
          <w:marTop w:val="0"/>
          <w:marBottom w:val="0"/>
          <w:divBdr>
            <w:top w:val="none" w:sz="0" w:space="0" w:color="auto"/>
            <w:left w:val="none" w:sz="0" w:space="0" w:color="auto"/>
            <w:bottom w:val="none" w:sz="0" w:space="0" w:color="auto"/>
            <w:right w:val="none" w:sz="0" w:space="0" w:color="auto"/>
          </w:divBdr>
        </w:div>
      </w:divsChild>
    </w:div>
    <w:div w:id="459493918">
      <w:bodyDiv w:val="1"/>
      <w:marLeft w:val="0"/>
      <w:marRight w:val="0"/>
      <w:marTop w:val="0"/>
      <w:marBottom w:val="0"/>
      <w:divBdr>
        <w:top w:val="none" w:sz="0" w:space="0" w:color="auto"/>
        <w:left w:val="none" w:sz="0" w:space="0" w:color="auto"/>
        <w:bottom w:val="none" w:sz="0" w:space="0" w:color="auto"/>
        <w:right w:val="none" w:sz="0" w:space="0" w:color="auto"/>
      </w:divBdr>
    </w:div>
    <w:div w:id="459498349">
      <w:bodyDiv w:val="1"/>
      <w:marLeft w:val="0"/>
      <w:marRight w:val="0"/>
      <w:marTop w:val="0"/>
      <w:marBottom w:val="0"/>
      <w:divBdr>
        <w:top w:val="none" w:sz="0" w:space="0" w:color="auto"/>
        <w:left w:val="none" w:sz="0" w:space="0" w:color="auto"/>
        <w:bottom w:val="none" w:sz="0" w:space="0" w:color="auto"/>
        <w:right w:val="none" w:sz="0" w:space="0" w:color="auto"/>
      </w:divBdr>
    </w:div>
    <w:div w:id="459570242">
      <w:bodyDiv w:val="1"/>
      <w:marLeft w:val="0"/>
      <w:marRight w:val="0"/>
      <w:marTop w:val="0"/>
      <w:marBottom w:val="0"/>
      <w:divBdr>
        <w:top w:val="none" w:sz="0" w:space="0" w:color="auto"/>
        <w:left w:val="none" w:sz="0" w:space="0" w:color="auto"/>
        <w:bottom w:val="none" w:sz="0" w:space="0" w:color="auto"/>
        <w:right w:val="none" w:sz="0" w:space="0" w:color="auto"/>
      </w:divBdr>
      <w:divsChild>
        <w:div w:id="701175073">
          <w:marLeft w:val="-225"/>
          <w:marRight w:val="-225"/>
          <w:marTop w:val="0"/>
          <w:marBottom w:val="0"/>
          <w:divBdr>
            <w:top w:val="none" w:sz="0" w:space="0" w:color="auto"/>
            <w:left w:val="none" w:sz="0" w:space="0" w:color="auto"/>
            <w:bottom w:val="none" w:sz="0" w:space="0" w:color="auto"/>
            <w:right w:val="none" w:sz="0" w:space="0" w:color="auto"/>
          </w:divBdr>
          <w:divsChild>
            <w:div w:id="5536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3613">
      <w:bodyDiv w:val="1"/>
      <w:marLeft w:val="0"/>
      <w:marRight w:val="0"/>
      <w:marTop w:val="0"/>
      <w:marBottom w:val="0"/>
      <w:divBdr>
        <w:top w:val="none" w:sz="0" w:space="0" w:color="auto"/>
        <w:left w:val="none" w:sz="0" w:space="0" w:color="auto"/>
        <w:bottom w:val="none" w:sz="0" w:space="0" w:color="auto"/>
        <w:right w:val="none" w:sz="0" w:space="0" w:color="auto"/>
      </w:divBdr>
      <w:divsChild>
        <w:div w:id="500892026">
          <w:marLeft w:val="0"/>
          <w:marRight w:val="0"/>
          <w:marTop w:val="0"/>
          <w:marBottom w:val="0"/>
          <w:divBdr>
            <w:top w:val="none" w:sz="0" w:space="0" w:color="auto"/>
            <w:left w:val="none" w:sz="0" w:space="0" w:color="auto"/>
            <w:bottom w:val="none" w:sz="0" w:space="0" w:color="auto"/>
            <w:right w:val="none" w:sz="0" w:space="0" w:color="auto"/>
          </w:divBdr>
        </w:div>
      </w:divsChild>
    </w:div>
    <w:div w:id="459810934">
      <w:bodyDiv w:val="1"/>
      <w:marLeft w:val="0"/>
      <w:marRight w:val="0"/>
      <w:marTop w:val="0"/>
      <w:marBottom w:val="0"/>
      <w:divBdr>
        <w:top w:val="none" w:sz="0" w:space="0" w:color="auto"/>
        <w:left w:val="none" w:sz="0" w:space="0" w:color="auto"/>
        <w:bottom w:val="none" w:sz="0" w:space="0" w:color="auto"/>
        <w:right w:val="none" w:sz="0" w:space="0" w:color="auto"/>
      </w:divBdr>
      <w:divsChild>
        <w:div w:id="11959096">
          <w:marLeft w:val="0"/>
          <w:marRight w:val="0"/>
          <w:marTop w:val="0"/>
          <w:marBottom w:val="0"/>
          <w:divBdr>
            <w:top w:val="none" w:sz="0" w:space="0" w:color="auto"/>
            <w:left w:val="none" w:sz="0" w:space="0" w:color="auto"/>
            <w:bottom w:val="none" w:sz="0" w:space="0" w:color="auto"/>
            <w:right w:val="none" w:sz="0" w:space="0" w:color="auto"/>
          </w:divBdr>
        </w:div>
        <w:div w:id="75712751">
          <w:marLeft w:val="0"/>
          <w:marRight w:val="0"/>
          <w:marTop w:val="125"/>
          <w:marBottom w:val="275"/>
          <w:divBdr>
            <w:top w:val="none" w:sz="0" w:space="0" w:color="auto"/>
            <w:left w:val="none" w:sz="0" w:space="0" w:color="auto"/>
            <w:bottom w:val="none" w:sz="0" w:space="0" w:color="auto"/>
            <w:right w:val="none" w:sz="0" w:space="0" w:color="auto"/>
          </w:divBdr>
          <w:divsChild>
            <w:div w:id="21368461">
              <w:marLeft w:val="0"/>
              <w:marRight w:val="0"/>
              <w:marTop w:val="0"/>
              <w:marBottom w:val="0"/>
              <w:divBdr>
                <w:top w:val="none" w:sz="0" w:space="0" w:color="auto"/>
                <w:left w:val="none" w:sz="0" w:space="0" w:color="auto"/>
                <w:bottom w:val="none" w:sz="0" w:space="0" w:color="auto"/>
                <w:right w:val="none" w:sz="0" w:space="0" w:color="auto"/>
              </w:divBdr>
            </w:div>
            <w:div w:id="76753626">
              <w:marLeft w:val="0"/>
              <w:marRight w:val="0"/>
              <w:marTop w:val="0"/>
              <w:marBottom w:val="0"/>
              <w:divBdr>
                <w:top w:val="none" w:sz="0" w:space="0" w:color="auto"/>
                <w:left w:val="none" w:sz="0" w:space="0" w:color="auto"/>
                <w:bottom w:val="none" w:sz="0" w:space="0" w:color="auto"/>
                <w:right w:val="none" w:sz="0" w:space="0" w:color="auto"/>
              </w:divBdr>
              <w:divsChild>
                <w:div w:id="62142311">
                  <w:marLeft w:val="0"/>
                  <w:marRight w:val="0"/>
                  <w:marTop w:val="376"/>
                  <w:marBottom w:val="376"/>
                  <w:divBdr>
                    <w:top w:val="none" w:sz="0" w:space="0" w:color="auto"/>
                    <w:left w:val="none" w:sz="0" w:space="0" w:color="auto"/>
                    <w:bottom w:val="none" w:sz="0" w:space="0" w:color="auto"/>
                    <w:right w:val="none" w:sz="0" w:space="0" w:color="auto"/>
                  </w:divBdr>
                </w:div>
                <w:div w:id="16339838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982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79867">
      <w:bodyDiv w:val="1"/>
      <w:marLeft w:val="0"/>
      <w:marRight w:val="0"/>
      <w:marTop w:val="0"/>
      <w:marBottom w:val="0"/>
      <w:divBdr>
        <w:top w:val="none" w:sz="0" w:space="0" w:color="auto"/>
        <w:left w:val="none" w:sz="0" w:space="0" w:color="auto"/>
        <w:bottom w:val="none" w:sz="0" w:space="0" w:color="auto"/>
        <w:right w:val="none" w:sz="0" w:space="0" w:color="auto"/>
      </w:divBdr>
    </w:div>
    <w:div w:id="460197349">
      <w:bodyDiv w:val="1"/>
      <w:marLeft w:val="0"/>
      <w:marRight w:val="0"/>
      <w:marTop w:val="0"/>
      <w:marBottom w:val="0"/>
      <w:divBdr>
        <w:top w:val="none" w:sz="0" w:space="0" w:color="auto"/>
        <w:left w:val="none" w:sz="0" w:space="0" w:color="auto"/>
        <w:bottom w:val="none" w:sz="0" w:space="0" w:color="auto"/>
        <w:right w:val="none" w:sz="0" w:space="0" w:color="auto"/>
      </w:divBdr>
    </w:div>
    <w:div w:id="460265414">
      <w:bodyDiv w:val="1"/>
      <w:marLeft w:val="0"/>
      <w:marRight w:val="0"/>
      <w:marTop w:val="0"/>
      <w:marBottom w:val="0"/>
      <w:divBdr>
        <w:top w:val="none" w:sz="0" w:space="0" w:color="auto"/>
        <w:left w:val="none" w:sz="0" w:space="0" w:color="auto"/>
        <w:bottom w:val="none" w:sz="0" w:space="0" w:color="auto"/>
        <w:right w:val="none" w:sz="0" w:space="0" w:color="auto"/>
      </w:divBdr>
    </w:div>
    <w:div w:id="460341991">
      <w:bodyDiv w:val="1"/>
      <w:marLeft w:val="0"/>
      <w:marRight w:val="0"/>
      <w:marTop w:val="0"/>
      <w:marBottom w:val="0"/>
      <w:divBdr>
        <w:top w:val="none" w:sz="0" w:space="0" w:color="auto"/>
        <w:left w:val="none" w:sz="0" w:space="0" w:color="auto"/>
        <w:bottom w:val="none" w:sz="0" w:space="0" w:color="auto"/>
        <w:right w:val="none" w:sz="0" w:space="0" w:color="auto"/>
      </w:divBdr>
    </w:div>
    <w:div w:id="460654011">
      <w:bodyDiv w:val="1"/>
      <w:marLeft w:val="0"/>
      <w:marRight w:val="0"/>
      <w:marTop w:val="0"/>
      <w:marBottom w:val="0"/>
      <w:divBdr>
        <w:top w:val="none" w:sz="0" w:space="0" w:color="auto"/>
        <w:left w:val="none" w:sz="0" w:space="0" w:color="auto"/>
        <w:bottom w:val="none" w:sz="0" w:space="0" w:color="auto"/>
        <w:right w:val="none" w:sz="0" w:space="0" w:color="auto"/>
      </w:divBdr>
    </w:div>
    <w:div w:id="460809507">
      <w:bodyDiv w:val="1"/>
      <w:marLeft w:val="0"/>
      <w:marRight w:val="0"/>
      <w:marTop w:val="0"/>
      <w:marBottom w:val="0"/>
      <w:divBdr>
        <w:top w:val="none" w:sz="0" w:space="0" w:color="auto"/>
        <w:left w:val="none" w:sz="0" w:space="0" w:color="auto"/>
        <w:bottom w:val="none" w:sz="0" w:space="0" w:color="auto"/>
        <w:right w:val="none" w:sz="0" w:space="0" w:color="auto"/>
      </w:divBdr>
    </w:div>
    <w:div w:id="460923047">
      <w:bodyDiv w:val="1"/>
      <w:marLeft w:val="0"/>
      <w:marRight w:val="0"/>
      <w:marTop w:val="0"/>
      <w:marBottom w:val="0"/>
      <w:divBdr>
        <w:top w:val="none" w:sz="0" w:space="0" w:color="auto"/>
        <w:left w:val="none" w:sz="0" w:space="0" w:color="auto"/>
        <w:bottom w:val="none" w:sz="0" w:space="0" w:color="auto"/>
        <w:right w:val="none" w:sz="0" w:space="0" w:color="auto"/>
      </w:divBdr>
      <w:divsChild>
        <w:div w:id="9063075">
          <w:marLeft w:val="0"/>
          <w:marRight w:val="0"/>
          <w:marTop w:val="0"/>
          <w:marBottom w:val="0"/>
          <w:divBdr>
            <w:top w:val="none" w:sz="0" w:space="0" w:color="auto"/>
            <w:left w:val="none" w:sz="0" w:space="0" w:color="auto"/>
            <w:bottom w:val="none" w:sz="0" w:space="0" w:color="auto"/>
            <w:right w:val="none" w:sz="0" w:space="0" w:color="auto"/>
          </w:divBdr>
          <w:divsChild>
            <w:div w:id="519857346">
              <w:marLeft w:val="0"/>
              <w:marRight w:val="0"/>
              <w:marTop w:val="0"/>
              <w:marBottom w:val="0"/>
              <w:divBdr>
                <w:top w:val="none" w:sz="0" w:space="0" w:color="auto"/>
                <w:left w:val="none" w:sz="0" w:space="0" w:color="auto"/>
                <w:bottom w:val="none" w:sz="0" w:space="0" w:color="auto"/>
                <w:right w:val="none" w:sz="0" w:space="0" w:color="auto"/>
              </w:divBdr>
              <w:divsChild>
                <w:div w:id="283195000">
                  <w:marLeft w:val="25"/>
                  <w:marRight w:val="25"/>
                  <w:marTop w:val="25"/>
                  <w:marBottom w:val="25"/>
                  <w:divBdr>
                    <w:top w:val="none" w:sz="0" w:space="0" w:color="auto"/>
                    <w:left w:val="none" w:sz="0" w:space="0" w:color="auto"/>
                    <w:bottom w:val="none" w:sz="0" w:space="0" w:color="auto"/>
                    <w:right w:val="none" w:sz="0" w:space="0" w:color="auto"/>
                  </w:divBdr>
                </w:div>
              </w:divsChild>
            </w:div>
          </w:divsChild>
        </w:div>
      </w:divsChild>
    </w:div>
    <w:div w:id="460924572">
      <w:bodyDiv w:val="1"/>
      <w:marLeft w:val="0"/>
      <w:marRight w:val="0"/>
      <w:marTop w:val="0"/>
      <w:marBottom w:val="0"/>
      <w:divBdr>
        <w:top w:val="none" w:sz="0" w:space="0" w:color="auto"/>
        <w:left w:val="none" w:sz="0" w:space="0" w:color="auto"/>
        <w:bottom w:val="none" w:sz="0" w:space="0" w:color="auto"/>
        <w:right w:val="none" w:sz="0" w:space="0" w:color="auto"/>
      </w:divBdr>
    </w:div>
    <w:div w:id="461121267">
      <w:bodyDiv w:val="1"/>
      <w:marLeft w:val="0"/>
      <w:marRight w:val="0"/>
      <w:marTop w:val="0"/>
      <w:marBottom w:val="0"/>
      <w:divBdr>
        <w:top w:val="none" w:sz="0" w:space="0" w:color="auto"/>
        <w:left w:val="none" w:sz="0" w:space="0" w:color="auto"/>
        <w:bottom w:val="none" w:sz="0" w:space="0" w:color="auto"/>
        <w:right w:val="none" w:sz="0" w:space="0" w:color="auto"/>
      </w:divBdr>
    </w:div>
    <w:div w:id="461388767">
      <w:bodyDiv w:val="1"/>
      <w:marLeft w:val="0"/>
      <w:marRight w:val="0"/>
      <w:marTop w:val="0"/>
      <w:marBottom w:val="0"/>
      <w:divBdr>
        <w:top w:val="none" w:sz="0" w:space="0" w:color="auto"/>
        <w:left w:val="none" w:sz="0" w:space="0" w:color="auto"/>
        <w:bottom w:val="none" w:sz="0" w:space="0" w:color="auto"/>
        <w:right w:val="none" w:sz="0" w:space="0" w:color="auto"/>
      </w:divBdr>
      <w:divsChild>
        <w:div w:id="650141776">
          <w:marLeft w:val="-188"/>
          <w:marRight w:val="-188"/>
          <w:marTop w:val="0"/>
          <w:marBottom w:val="0"/>
          <w:divBdr>
            <w:top w:val="none" w:sz="0" w:space="0" w:color="auto"/>
            <w:left w:val="none" w:sz="0" w:space="0" w:color="auto"/>
            <w:bottom w:val="none" w:sz="0" w:space="0" w:color="auto"/>
            <w:right w:val="none" w:sz="0" w:space="0" w:color="auto"/>
          </w:divBdr>
          <w:divsChild>
            <w:div w:id="228465166">
              <w:marLeft w:val="1221"/>
              <w:marRight w:val="0"/>
              <w:marTop w:val="0"/>
              <w:marBottom w:val="0"/>
              <w:divBdr>
                <w:top w:val="none" w:sz="0" w:space="0" w:color="auto"/>
                <w:left w:val="none" w:sz="0" w:space="0" w:color="auto"/>
                <w:bottom w:val="none" w:sz="0" w:space="0" w:color="auto"/>
                <w:right w:val="none" w:sz="0" w:space="0" w:color="auto"/>
              </w:divBdr>
            </w:div>
          </w:divsChild>
        </w:div>
        <w:div w:id="737483275">
          <w:marLeft w:val="-188"/>
          <w:marRight w:val="-188"/>
          <w:marTop w:val="0"/>
          <w:marBottom w:val="0"/>
          <w:divBdr>
            <w:top w:val="none" w:sz="0" w:space="0" w:color="auto"/>
            <w:left w:val="none" w:sz="0" w:space="0" w:color="auto"/>
            <w:bottom w:val="none" w:sz="0" w:space="0" w:color="auto"/>
            <w:right w:val="none" w:sz="0" w:space="0" w:color="auto"/>
          </w:divBdr>
        </w:div>
      </w:divsChild>
    </w:div>
    <w:div w:id="461534805">
      <w:bodyDiv w:val="1"/>
      <w:marLeft w:val="0"/>
      <w:marRight w:val="0"/>
      <w:marTop w:val="0"/>
      <w:marBottom w:val="0"/>
      <w:divBdr>
        <w:top w:val="none" w:sz="0" w:space="0" w:color="auto"/>
        <w:left w:val="none" w:sz="0" w:space="0" w:color="auto"/>
        <w:bottom w:val="none" w:sz="0" w:space="0" w:color="auto"/>
        <w:right w:val="none" w:sz="0" w:space="0" w:color="auto"/>
      </w:divBdr>
      <w:divsChild>
        <w:div w:id="247614453">
          <w:marLeft w:val="0"/>
          <w:marRight w:val="0"/>
          <w:marTop w:val="0"/>
          <w:marBottom w:val="0"/>
          <w:divBdr>
            <w:top w:val="none" w:sz="0" w:space="0" w:color="auto"/>
            <w:left w:val="none" w:sz="0" w:space="0" w:color="auto"/>
            <w:bottom w:val="none" w:sz="0" w:space="0" w:color="auto"/>
            <w:right w:val="none" w:sz="0" w:space="0" w:color="auto"/>
          </w:divBdr>
        </w:div>
      </w:divsChild>
    </w:div>
    <w:div w:id="461578447">
      <w:bodyDiv w:val="1"/>
      <w:marLeft w:val="0"/>
      <w:marRight w:val="0"/>
      <w:marTop w:val="0"/>
      <w:marBottom w:val="0"/>
      <w:divBdr>
        <w:top w:val="none" w:sz="0" w:space="0" w:color="auto"/>
        <w:left w:val="none" w:sz="0" w:space="0" w:color="auto"/>
        <w:bottom w:val="none" w:sz="0" w:space="0" w:color="auto"/>
        <w:right w:val="none" w:sz="0" w:space="0" w:color="auto"/>
      </w:divBdr>
    </w:div>
    <w:div w:id="461925204">
      <w:bodyDiv w:val="1"/>
      <w:marLeft w:val="0"/>
      <w:marRight w:val="0"/>
      <w:marTop w:val="0"/>
      <w:marBottom w:val="0"/>
      <w:divBdr>
        <w:top w:val="none" w:sz="0" w:space="0" w:color="auto"/>
        <w:left w:val="none" w:sz="0" w:space="0" w:color="auto"/>
        <w:bottom w:val="none" w:sz="0" w:space="0" w:color="auto"/>
        <w:right w:val="none" w:sz="0" w:space="0" w:color="auto"/>
      </w:divBdr>
    </w:div>
    <w:div w:id="461926775">
      <w:bodyDiv w:val="1"/>
      <w:marLeft w:val="0"/>
      <w:marRight w:val="0"/>
      <w:marTop w:val="0"/>
      <w:marBottom w:val="0"/>
      <w:divBdr>
        <w:top w:val="none" w:sz="0" w:space="0" w:color="auto"/>
        <w:left w:val="none" w:sz="0" w:space="0" w:color="auto"/>
        <w:bottom w:val="none" w:sz="0" w:space="0" w:color="auto"/>
        <w:right w:val="none" w:sz="0" w:space="0" w:color="auto"/>
      </w:divBdr>
    </w:div>
    <w:div w:id="462231860">
      <w:bodyDiv w:val="1"/>
      <w:marLeft w:val="0"/>
      <w:marRight w:val="0"/>
      <w:marTop w:val="0"/>
      <w:marBottom w:val="0"/>
      <w:divBdr>
        <w:top w:val="none" w:sz="0" w:space="0" w:color="auto"/>
        <w:left w:val="none" w:sz="0" w:space="0" w:color="auto"/>
        <w:bottom w:val="none" w:sz="0" w:space="0" w:color="auto"/>
        <w:right w:val="none" w:sz="0" w:space="0" w:color="auto"/>
      </w:divBdr>
    </w:div>
    <w:div w:id="463279067">
      <w:bodyDiv w:val="1"/>
      <w:marLeft w:val="0"/>
      <w:marRight w:val="0"/>
      <w:marTop w:val="0"/>
      <w:marBottom w:val="0"/>
      <w:divBdr>
        <w:top w:val="none" w:sz="0" w:space="0" w:color="auto"/>
        <w:left w:val="none" w:sz="0" w:space="0" w:color="auto"/>
        <w:bottom w:val="none" w:sz="0" w:space="0" w:color="auto"/>
        <w:right w:val="none" w:sz="0" w:space="0" w:color="auto"/>
      </w:divBdr>
      <w:divsChild>
        <w:div w:id="97340025">
          <w:marLeft w:val="-150"/>
          <w:marRight w:val="-150"/>
          <w:marTop w:val="0"/>
          <w:marBottom w:val="450"/>
          <w:divBdr>
            <w:top w:val="none" w:sz="0" w:space="0" w:color="auto"/>
            <w:left w:val="none" w:sz="0" w:space="0" w:color="auto"/>
            <w:bottom w:val="none" w:sz="0" w:space="0" w:color="auto"/>
            <w:right w:val="none" w:sz="0" w:space="0" w:color="auto"/>
          </w:divBdr>
          <w:divsChild>
            <w:div w:id="4056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6740">
      <w:bodyDiv w:val="1"/>
      <w:marLeft w:val="0"/>
      <w:marRight w:val="0"/>
      <w:marTop w:val="0"/>
      <w:marBottom w:val="0"/>
      <w:divBdr>
        <w:top w:val="none" w:sz="0" w:space="0" w:color="auto"/>
        <w:left w:val="none" w:sz="0" w:space="0" w:color="auto"/>
        <w:bottom w:val="none" w:sz="0" w:space="0" w:color="auto"/>
        <w:right w:val="none" w:sz="0" w:space="0" w:color="auto"/>
      </w:divBdr>
      <w:divsChild>
        <w:div w:id="238372363">
          <w:marLeft w:val="0"/>
          <w:marRight w:val="0"/>
          <w:marTop w:val="0"/>
          <w:marBottom w:val="0"/>
          <w:divBdr>
            <w:top w:val="none" w:sz="0" w:space="0" w:color="auto"/>
            <w:left w:val="none" w:sz="0" w:space="0" w:color="auto"/>
            <w:bottom w:val="none" w:sz="0" w:space="0" w:color="auto"/>
            <w:right w:val="none" w:sz="0" w:space="0" w:color="auto"/>
          </w:divBdr>
        </w:div>
        <w:div w:id="438720336">
          <w:marLeft w:val="0"/>
          <w:marRight w:val="0"/>
          <w:marTop w:val="250"/>
          <w:marBottom w:val="250"/>
          <w:divBdr>
            <w:top w:val="none" w:sz="0" w:space="0" w:color="auto"/>
            <w:left w:val="none" w:sz="0" w:space="0" w:color="auto"/>
            <w:bottom w:val="none" w:sz="0" w:space="0" w:color="auto"/>
            <w:right w:val="none" w:sz="0" w:space="0" w:color="auto"/>
          </w:divBdr>
        </w:div>
      </w:divsChild>
    </w:div>
    <w:div w:id="463427332">
      <w:bodyDiv w:val="1"/>
      <w:marLeft w:val="0"/>
      <w:marRight w:val="0"/>
      <w:marTop w:val="0"/>
      <w:marBottom w:val="0"/>
      <w:divBdr>
        <w:top w:val="none" w:sz="0" w:space="0" w:color="auto"/>
        <w:left w:val="none" w:sz="0" w:space="0" w:color="auto"/>
        <w:bottom w:val="none" w:sz="0" w:space="0" w:color="auto"/>
        <w:right w:val="none" w:sz="0" w:space="0" w:color="auto"/>
      </w:divBdr>
      <w:divsChild>
        <w:div w:id="65340830">
          <w:marLeft w:val="0"/>
          <w:marRight w:val="0"/>
          <w:marTop w:val="0"/>
          <w:marBottom w:val="0"/>
          <w:divBdr>
            <w:top w:val="none" w:sz="0" w:space="0" w:color="auto"/>
            <w:left w:val="none" w:sz="0" w:space="0" w:color="auto"/>
            <w:bottom w:val="none" w:sz="0" w:space="0" w:color="auto"/>
            <w:right w:val="none" w:sz="0" w:space="0" w:color="auto"/>
          </w:divBdr>
          <w:divsChild>
            <w:div w:id="234973845">
              <w:marLeft w:val="0"/>
              <w:marRight w:val="0"/>
              <w:marTop w:val="0"/>
              <w:marBottom w:val="0"/>
              <w:divBdr>
                <w:top w:val="none" w:sz="0" w:space="0" w:color="auto"/>
                <w:left w:val="none" w:sz="0" w:space="0" w:color="auto"/>
                <w:bottom w:val="none" w:sz="0" w:space="0" w:color="auto"/>
                <w:right w:val="none" w:sz="0" w:space="0" w:color="auto"/>
              </w:divBdr>
            </w:div>
          </w:divsChild>
        </w:div>
        <w:div w:id="570577791">
          <w:marLeft w:val="0"/>
          <w:marRight w:val="0"/>
          <w:marTop w:val="0"/>
          <w:marBottom w:val="0"/>
          <w:divBdr>
            <w:top w:val="none" w:sz="0" w:space="0" w:color="auto"/>
            <w:left w:val="none" w:sz="0" w:space="0" w:color="auto"/>
            <w:bottom w:val="none" w:sz="0" w:space="0" w:color="auto"/>
            <w:right w:val="none" w:sz="0" w:space="0" w:color="auto"/>
          </w:divBdr>
          <w:divsChild>
            <w:div w:id="1936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3994">
      <w:bodyDiv w:val="1"/>
      <w:marLeft w:val="0"/>
      <w:marRight w:val="0"/>
      <w:marTop w:val="0"/>
      <w:marBottom w:val="0"/>
      <w:divBdr>
        <w:top w:val="none" w:sz="0" w:space="0" w:color="auto"/>
        <w:left w:val="none" w:sz="0" w:space="0" w:color="auto"/>
        <w:bottom w:val="none" w:sz="0" w:space="0" w:color="auto"/>
        <w:right w:val="none" w:sz="0" w:space="0" w:color="auto"/>
      </w:divBdr>
    </w:div>
    <w:div w:id="463543954">
      <w:bodyDiv w:val="1"/>
      <w:marLeft w:val="0"/>
      <w:marRight w:val="0"/>
      <w:marTop w:val="0"/>
      <w:marBottom w:val="0"/>
      <w:divBdr>
        <w:top w:val="none" w:sz="0" w:space="0" w:color="auto"/>
        <w:left w:val="none" w:sz="0" w:space="0" w:color="auto"/>
        <w:bottom w:val="none" w:sz="0" w:space="0" w:color="auto"/>
        <w:right w:val="none" w:sz="0" w:space="0" w:color="auto"/>
      </w:divBdr>
    </w:div>
    <w:div w:id="463814553">
      <w:bodyDiv w:val="1"/>
      <w:marLeft w:val="0"/>
      <w:marRight w:val="0"/>
      <w:marTop w:val="0"/>
      <w:marBottom w:val="0"/>
      <w:divBdr>
        <w:top w:val="none" w:sz="0" w:space="0" w:color="auto"/>
        <w:left w:val="none" w:sz="0" w:space="0" w:color="auto"/>
        <w:bottom w:val="none" w:sz="0" w:space="0" w:color="auto"/>
        <w:right w:val="none" w:sz="0" w:space="0" w:color="auto"/>
      </w:divBdr>
      <w:divsChild>
        <w:div w:id="459999832">
          <w:marLeft w:val="0"/>
          <w:marRight w:val="0"/>
          <w:marTop w:val="0"/>
          <w:marBottom w:val="300"/>
          <w:divBdr>
            <w:top w:val="none" w:sz="0" w:space="0" w:color="auto"/>
            <w:left w:val="none" w:sz="0" w:space="0" w:color="auto"/>
            <w:bottom w:val="none" w:sz="0" w:space="0" w:color="auto"/>
            <w:right w:val="none" w:sz="0" w:space="0" w:color="auto"/>
          </w:divBdr>
          <w:divsChild>
            <w:div w:id="578255468">
              <w:marLeft w:val="0"/>
              <w:marRight w:val="0"/>
              <w:marTop w:val="0"/>
              <w:marBottom w:val="0"/>
              <w:divBdr>
                <w:top w:val="none" w:sz="0" w:space="0" w:color="auto"/>
                <w:left w:val="none" w:sz="0" w:space="0" w:color="auto"/>
                <w:bottom w:val="none" w:sz="0" w:space="0" w:color="auto"/>
                <w:right w:val="none" w:sz="0" w:space="0" w:color="auto"/>
              </w:divBdr>
              <w:divsChild>
                <w:div w:id="4467801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4086451">
      <w:bodyDiv w:val="1"/>
      <w:marLeft w:val="0"/>
      <w:marRight w:val="0"/>
      <w:marTop w:val="0"/>
      <w:marBottom w:val="0"/>
      <w:divBdr>
        <w:top w:val="none" w:sz="0" w:space="0" w:color="auto"/>
        <w:left w:val="none" w:sz="0" w:space="0" w:color="auto"/>
        <w:bottom w:val="none" w:sz="0" w:space="0" w:color="auto"/>
        <w:right w:val="none" w:sz="0" w:space="0" w:color="auto"/>
      </w:divBdr>
    </w:div>
    <w:div w:id="464086627">
      <w:bodyDiv w:val="1"/>
      <w:marLeft w:val="0"/>
      <w:marRight w:val="0"/>
      <w:marTop w:val="0"/>
      <w:marBottom w:val="0"/>
      <w:divBdr>
        <w:top w:val="none" w:sz="0" w:space="0" w:color="auto"/>
        <w:left w:val="none" w:sz="0" w:space="0" w:color="auto"/>
        <w:bottom w:val="none" w:sz="0" w:space="0" w:color="auto"/>
        <w:right w:val="none" w:sz="0" w:space="0" w:color="auto"/>
      </w:divBdr>
      <w:divsChild>
        <w:div w:id="707221860">
          <w:marLeft w:val="0"/>
          <w:marRight w:val="0"/>
          <w:marTop w:val="0"/>
          <w:marBottom w:val="360"/>
          <w:divBdr>
            <w:top w:val="none" w:sz="0" w:space="0" w:color="auto"/>
            <w:left w:val="none" w:sz="0" w:space="0" w:color="auto"/>
            <w:bottom w:val="none" w:sz="0" w:space="0" w:color="auto"/>
            <w:right w:val="none" w:sz="0" w:space="0" w:color="auto"/>
          </w:divBdr>
        </w:div>
      </w:divsChild>
    </w:div>
    <w:div w:id="464086922">
      <w:bodyDiv w:val="1"/>
      <w:marLeft w:val="0"/>
      <w:marRight w:val="0"/>
      <w:marTop w:val="0"/>
      <w:marBottom w:val="0"/>
      <w:divBdr>
        <w:top w:val="none" w:sz="0" w:space="0" w:color="auto"/>
        <w:left w:val="none" w:sz="0" w:space="0" w:color="auto"/>
        <w:bottom w:val="none" w:sz="0" w:space="0" w:color="auto"/>
        <w:right w:val="none" w:sz="0" w:space="0" w:color="auto"/>
      </w:divBdr>
      <w:divsChild>
        <w:div w:id="15429930">
          <w:marLeft w:val="0"/>
          <w:marRight w:val="0"/>
          <w:marTop w:val="0"/>
          <w:marBottom w:val="300"/>
          <w:divBdr>
            <w:top w:val="none" w:sz="0" w:space="0" w:color="auto"/>
            <w:left w:val="none" w:sz="0" w:space="0" w:color="auto"/>
            <w:bottom w:val="none" w:sz="0" w:space="0" w:color="auto"/>
            <w:right w:val="none" w:sz="0" w:space="0" w:color="auto"/>
          </w:divBdr>
        </w:div>
        <w:div w:id="221840218">
          <w:marLeft w:val="15"/>
          <w:marRight w:val="225"/>
          <w:marTop w:val="0"/>
          <w:marBottom w:val="105"/>
          <w:divBdr>
            <w:top w:val="none" w:sz="0" w:space="0" w:color="auto"/>
            <w:left w:val="none" w:sz="0" w:space="0" w:color="auto"/>
            <w:bottom w:val="none" w:sz="0" w:space="0" w:color="auto"/>
            <w:right w:val="none" w:sz="0" w:space="0" w:color="auto"/>
          </w:divBdr>
          <w:divsChild>
            <w:div w:id="489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8603">
      <w:bodyDiv w:val="1"/>
      <w:marLeft w:val="0"/>
      <w:marRight w:val="0"/>
      <w:marTop w:val="0"/>
      <w:marBottom w:val="0"/>
      <w:divBdr>
        <w:top w:val="none" w:sz="0" w:space="0" w:color="auto"/>
        <w:left w:val="none" w:sz="0" w:space="0" w:color="auto"/>
        <w:bottom w:val="none" w:sz="0" w:space="0" w:color="auto"/>
        <w:right w:val="none" w:sz="0" w:space="0" w:color="auto"/>
      </w:divBdr>
      <w:divsChild>
        <w:div w:id="334846657">
          <w:marLeft w:val="0"/>
          <w:marRight w:val="0"/>
          <w:marTop w:val="0"/>
          <w:marBottom w:val="0"/>
          <w:divBdr>
            <w:top w:val="none" w:sz="0" w:space="0" w:color="auto"/>
            <w:left w:val="none" w:sz="0" w:space="0" w:color="auto"/>
            <w:bottom w:val="none" w:sz="0" w:space="0" w:color="auto"/>
            <w:right w:val="none" w:sz="0" w:space="0" w:color="auto"/>
          </w:divBdr>
        </w:div>
      </w:divsChild>
    </w:div>
    <w:div w:id="464585645">
      <w:bodyDiv w:val="1"/>
      <w:marLeft w:val="0"/>
      <w:marRight w:val="0"/>
      <w:marTop w:val="0"/>
      <w:marBottom w:val="0"/>
      <w:divBdr>
        <w:top w:val="none" w:sz="0" w:space="0" w:color="auto"/>
        <w:left w:val="none" w:sz="0" w:space="0" w:color="auto"/>
        <w:bottom w:val="none" w:sz="0" w:space="0" w:color="auto"/>
        <w:right w:val="none" w:sz="0" w:space="0" w:color="auto"/>
      </w:divBdr>
    </w:div>
    <w:div w:id="464858032">
      <w:bodyDiv w:val="1"/>
      <w:marLeft w:val="0"/>
      <w:marRight w:val="0"/>
      <w:marTop w:val="0"/>
      <w:marBottom w:val="0"/>
      <w:divBdr>
        <w:top w:val="none" w:sz="0" w:space="0" w:color="auto"/>
        <w:left w:val="none" w:sz="0" w:space="0" w:color="auto"/>
        <w:bottom w:val="none" w:sz="0" w:space="0" w:color="auto"/>
        <w:right w:val="none" w:sz="0" w:space="0" w:color="auto"/>
      </w:divBdr>
    </w:div>
    <w:div w:id="465583953">
      <w:bodyDiv w:val="1"/>
      <w:marLeft w:val="0"/>
      <w:marRight w:val="0"/>
      <w:marTop w:val="0"/>
      <w:marBottom w:val="0"/>
      <w:divBdr>
        <w:top w:val="none" w:sz="0" w:space="0" w:color="auto"/>
        <w:left w:val="none" w:sz="0" w:space="0" w:color="auto"/>
        <w:bottom w:val="none" w:sz="0" w:space="0" w:color="auto"/>
        <w:right w:val="none" w:sz="0" w:space="0" w:color="auto"/>
      </w:divBdr>
      <w:divsChild>
        <w:div w:id="75367216">
          <w:marLeft w:val="-225"/>
          <w:marRight w:val="-225"/>
          <w:marTop w:val="0"/>
          <w:marBottom w:val="0"/>
          <w:divBdr>
            <w:top w:val="none" w:sz="0" w:space="0" w:color="auto"/>
            <w:left w:val="none" w:sz="0" w:space="0" w:color="auto"/>
            <w:bottom w:val="none" w:sz="0" w:space="0" w:color="auto"/>
            <w:right w:val="none" w:sz="0" w:space="0" w:color="auto"/>
          </w:divBdr>
        </w:div>
        <w:div w:id="156071281">
          <w:marLeft w:val="-225"/>
          <w:marRight w:val="-225"/>
          <w:marTop w:val="0"/>
          <w:marBottom w:val="0"/>
          <w:divBdr>
            <w:top w:val="none" w:sz="0" w:space="0" w:color="auto"/>
            <w:left w:val="none" w:sz="0" w:space="0" w:color="auto"/>
            <w:bottom w:val="none" w:sz="0" w:space="0" w:color="auto"/>
            <w:right w:val="none" w:sz="0" w:space="0" w:color="auto"/>
          </w:divBdr>
          <w:divsChild>
            <w:div w:id="469323882">
              <w:marLeft w:val="1463"/>
              <w:marRight w:val="0"/>
              <w:marTop w:val="0"/>
              <w:marBottom w:val="0"/>
              <w:divBdr>
                <w:top w:val="none" w:sz="0" w:space="0" w:color="auto"/>
                <w:left w:val="none" w:sz="0" w:space="0" w:color="auto"/>
                <w:bottom w:val="none" w:sz="0" w:space="0" w:color="auto"/>
                <w:right w:val="none" w:sz="0" w:space="0" w:color="auto"/>
              </w:divBdr>
              <w:divsChild>
                <w:div w:id="486016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12438572">
          <w:marLeft w:val="-225"/>
          <w:marRight w:val="-225"/>
          <w:marTop w:val="0"/>
          <w:marBottom w:val="0"/>
          <w:divBdr>
            <w:top w:val="none" w:sz="0" w:space="0" w:color="auto"/>
            <w:left w:val="none" w:sz="0" w:space="0" w:color="auto"/>
            <w:bottom w:val="none" w:sz="0" w:space="0" w:color="auto"/>
            <w:right w:val="none" w:sz="0" w:space="0" w:color="auto"/>
          </w:divBdr>
          <w:divsChild>
            <w:div w:id="2090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0148">
      <w:bodyDiv w:val="1"/>
      <w:marLeft w:val="0"/>
      <w:marRight w:val="0"/>
      <w:marTop w:val="0"/>
      <w:marBottom w:val="0"/>
      <w:divBdr>
        <w:top w:val="none" w:sz="0" w:space="0" w:color="auto"/>
        <w:left w:val="none" w:sz="0" w:space="0" w:color="auto"/>
        <w:bottom w:val="none" w:sz="0" w:space="0" w:color="auto"/>
        <w:right w:val="none" w:sz="0" w:space="0" w:color="auto"/>
      </w:divBdr>
      <w:divsChild>
        <w:div w:id="158234176">
          <w:marLeft w:val="-225"/>
          <w:marRight w:val="-225"/>
          <w:marTop w:val="0"/>
          <w:marBottom w:val="0"/>
          <w:divBdr>
            <w:top w:val="none" w:sz="0" w:space="0" w:color="auto"/>
            <w:left w:val="none" w:sz="0" w:space="0" w:color="auto"/>
            <w:bottom w:val="none" w:sz="0" w:space="0" w:color="auto"/>
            <w:right w:val="none" w:sz="0" w:space="0" w:color="auto"/>
          </w:divBdr>
          <w:divsChild>
            <w:div w:id="162664449">
              <w:marLeft w:val="0"/>
              <w:marRight w:val="0"/>
              <w:marTop w:val="0"/>
              <w:marBottom w:val="0"/>
              <w:divBdr>
                <w:top w:val="none" w:sz="0" w:space="0" w:color="auto"/>
                <w:left w:val="none" w:sz="0" w:space="0" w:color="auto"/>
                <w:bottom w:val="none" w:sz="0" w:space="0" w:color="auto"/>
                <w:right w:val="none" w:sz="0" w:space="0" w:color="auto"/>
              </w:divBdr>
            </w:div>
            <w:div w:id="302083497">
              <w:marLeft w:val="0"/>
              <w:marRight w:val="0"/>
              <w:marTop w:val="0"/>
              <w:marBottom w:val="0"/>
              <w:divBdr>
                <w:top w:val="none" w:sz="0" w:space="0" w:color="auto"/>
                <w:left w:val="none" w:sz="0" w:space="0" w:color="auto"/>
                <w:bottom w:val="none" w:sz="0" w:space="0" w:color="auto"/>
                <w:right w:val="none" w:sz="0" w:space="0" w:color="auto"/>
              </w:divBdr>
              <w:divsChild>
                <w:div w:id="7793744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5759531">
          <w:marLeft w:val="-225"/>
          <w:marRight w:val="-225"/>
          <w:marTop w:val="0"/>
          <w:marBottom w:val="0"/>
          <w:divBdr>
            <w:top w:val="none" w:sz="0" w:space="0" w:color="auto"/>
            <w:left w:val="none" w:sz="0" w:space="0" w:color="auto"/>
            <w:bottom w:val="none" w:sz="0" w:space="0" w:color="auto"/>
            <w:right w:val="none" w:sz="0" w:space="0" w:color="auto"/>
          </w:divBdr>
          <w:divsChild>
            <w:div w:id="574171680">
              <w:marLeft w:val="1463"/>
              <w:marRight w:val="0"/>
              <w:marTop w:val="0"/>
              <w:marBottom w:val="0"/>
              <w:divBdr>
                <w:top w:val="none" w:sz="0" w:space="0" w:color="auto"/>
                <w:left w:val="none" w:sz="0" w:space="0" w:color="auto"/>
                <w:bottom w:val="none" w:sz="0" w:space="0" w:color="auto"/>
                <w:right w:val="none" w:sz="0" w:space="0" w:color="auto"/>
              </w:divBdr>
              <w:divsChild>
                <w:div w:id="2682027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65706333">
      <w:bodyDiv w:val="1"/>
      <w:marLeft w:val="0"/>
      <w:marRight w:val="0"/>
      <w:marTop w:val="0"/>
      <w:marBottom w:val="0"/>
      <w:divBdr>
        <w:top w:val="none" w:sz="0" w:space="0" w:color="auto"/>
        <w:left w:val="none" w:sz="0" w:space="0" w:color="auto"/>
        <w:bottom w:val="none" w:sz="0" w:space="0" w:color="auto"/>
        <w:right w:val="none" w:sz="0" w:space="0" w:color="auto"/>
      </w:divBdr>
      <w:divsChild>
        <w:div w:id="314994216">
          <w:marLeft w:val="0"/>
          <w:marRight w:val="0"/>
          <w:marTop w:val="0"/>
          <w:marBottom w:val="0"/>
          <w:divBdr>
            <w:top w:val="none" w:sz="0" w:space="0" w:color="auto"/>
            <w:left w:val="none" w:sz="0" w:space="0" w:color="auto"/>
            <w:bottom w:val="none" w:sz="0" w:space="0" w:color="auto"/>
            <w:right w:val="none" w:sz="0" w:space="0" w:color="auto"/>
          </w:divBdr>
        </w:div>
      </w:divsChild>
    </w:div>
    <w:div w:id="466628586">
      <w:bodyDiv w:val="1"/>
      <w:marLeft w:val="0"/>
      <w:marRight w:val="0"/>
      <w:marTop w:val="0"/>
      <w:marBottom w:val="0"/>
      <w:divBdr>
        <w:top w:val="none" w:sz="0" w:space="0" w:color="auto"/>
        <w:left w:val="none" w:sz="0" w:space="0" w:color="auto"/>
        <w:bottom w:val="none" w:sz="0" w:space="0" w:color="auto"/>
        <w:right w:val="none" w:sz="0" w:space="0" w:color="auto"/>
      </w:divBdr>
      <w:divsChild>
        <w:div w:id="186450091">
          <w:marLeft w:val="-225"/>
          <w:marRight w:val="-225"/>
          <w:marTop w:val="0"/>
          <w:marBottom w:val="0"/>
          <w:divBdr>
            <w:top w:val="none" w:sz="0" w:space="0" w:color="auto"/>
            <w:left w:val="none" w:sz="0" w:space="0" w:color="auto"/>
            <w:bottom w:val="none" w:sz="0" w:space="0" w:color="auto"/>
            <w:right w:val="none" w:sz="0" w:space="0" w:color="auto"/>
          </w:divBdr>
        </w:div>
        <w:div w:id="591351339">
          <w:marLeft w:val="-225"/>
          <w:marRight w:val="-225"/>
          <w:marTop w:val="0"/>
          <w:marBottom w:val="0"/>
          <w:divBdr>
            <w:top w:val="none" w:sz="0" w:space="0" w:color="auto"/>
            <w:left w:val="none" w:sz="0" w:space="0" w:color="auto"/>
            <w:bottom w:val="none" w:sz="0" w:space="0" w:color="auto"/>
            <w:right w:val="none" w:sz="0" w:space="0" w:color="auto"/>
          </w:divBdr>
          <w:divsChild>
            <w:div w:id="247858818">
              <w:marLeft w:val="0"/>
              <w:marRight w:val="0"/>
              <w:marTop w:val="0"/>
              <w:marBottom w:val="0"/>
              <w:divBdr>
                <w:top w:val="none" w:sz="0" w:space="0" w:color="auto"/>
                <w:left w:val="none" w:sz="0" w:space="0" w:color="auto"/>
                <w:bottom w:val="none" w:sz="0" w:space="0" w:color="auto"/>
                <w:right w:val="none" w:sz="0" w:space="0" w:color="auto"/>
              </w:divBdr>
              <w:divsChild>
                <w:div w:id="904426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66704696">
      <w:bodyDiv w:val="1"/>
      <w:marLeft w:val="0"/>
      <w:marRight w:val="0"/>
      <w:marTop w:val="0"/>
      <w:marBottom w:val="0"/>
      <w:divBdr>
        <w:top w:val="none" w:sz="0" w:space="0" w:color="auto"/>
        <w:left w:val="none" w:sz="0" w:space="0" w:color="auto"/>
        <w:bottom w:val="none" w:sz="0" w:space="0" w:color="auto"/>
        <w:right w:val="none" w:sz="0" w:space="0" w:color="auto"/>
      </w:divBdr>
    </w:div>
    <w:div w:id="466822745">
      <w:bodyDiv w:val="1"/>
      <w:marLeft w:val="0"/>
      <w:marRight w:val="0"/>
      <w:marTop w:val="0"/>
      <w:marBottom w:val="0"/>
      <w:divBdr>
        <w:top w:val="none" w:sz="0" w:space="0" w:color="auto"/>
        <w:left w:val="none" w:sz="0" w:space="0" w:color="auto"/>
        <w:bottom w:val="none" w:sz="0" w:space="0" w:color="auto"/>
        <w:right w:val="none" w:sz="0" w:space="0" w:color="auto"/>
      </w:divBdr>
      <w:divsChild>
        <w:div w:id="170802116">
          <w:marLeft w:val="0"/>
          <w:marRight w:val="0"/>
          <w:marTop w:val="0"/>
          <w:marBottom w:val="0"/>
          <w:divBdr>
            <w:top w:val="none" w:sz="0" w:space="0" w:color="auto"/>
            <w:left w:val="none" w:sz="0" w:space="0" w:color="auto"/>
            <w:bottom w:val="none" w:sz="0" w:space="0" w:color="auto"/>
            <w:right w:val="none" w:sz="0" w:space="0" w:color="auto"/>
          </w:divBdr>
        </w:div>
        <w:div w:id="1411149198">
          <w:marLeft w:val="0"/>
          <w:marRight w:val="0"/>
          <w:marTop w:val="450"/>
          <w:marBottom w:val="435"/>
          <w:divBdr>
            <w:top w:val="none" w:sz="0" w:space="0" w:color="auto"/>
            <w:left w:val="none" w:sz="0" w:space="0" w:color="auto"/>
            <w:bottom w:val="none" w:sz="0" w:space="0" w:color="auto"/>
            <w:right w:val="none" w:sz="0" w:space="0" w:color="auto"/>
          </w:divBdr>
          <w:divsChild>
            <w:div w:id="1569026215">
              <w:marLeft w:val="0"/>
              <w:marRight w:val="0"/>
              <w:marTop w:val="0"/>
              <w:marBottom w:val="0"/>
              <w:divBdr>
                <w:top w:val="none" w:sz="0" w:space="0" w:color="auto"/>
                <w:left w:val="none" w:sz="0" w:space="0" w:color="auto"/>
                <w:bottom w:val="none" w:sz="0" w:space="0" w:color="auto"/>
                <w:right w:val="none" w:sz="0" w:space="0" w:color="auto"/>
              </w:divBdr>
              <w:divsChild>
                <w:div w:id="19525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3523">
          <w:marLeft w:val="0"/>
          <w:marRight w:val="0"/>
          <w:marTop w:val="150"/>
          <w:marBottom w:val="330"/>
          <w:divBdr>
            <w:top w:val="none" w:sz="0" w:space="0" w:color="auto"/>
            <w:left w:val="none" w:sz="0" w:space="0" w:color="auto"/>
            <w:bottom w:val="none" w:sz="0" w:space="0" w:color="auto"/>
            <w:right w:val="none" w:sz="0" w:space="0" w:color="auto"/>
          </w:divBdr>
          <w:divsChild>
            <w:div w:id="2093117423">
              <w:marLeft w:val="0"/>
              <w:marRight w:val="0"/>
              <w:marTop w:val="0"/>
              <w:marBottom w:val="0"/>
              <w:divBdr>
                <w:top w:val="none" w:sz="0" w:space="0" w:color="auto"/>
                <w:left w:val="none" w:sz="0" w:space="0" w:color="auto"/>
                <w:bottom w:val="none" w:sz="0" w:space="0" w:color="auto"/>
                <w:right w:val="none" w:sz="0" w:space="0" w:color="auto"/>
              </w:divBdr>
            </w:div>
            <w:div w:id="10097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2658">
      <w:bodyDiv w:val="1"/>
      <w:marLeft w:val="0"/>
      <w:marRight w:val="0"/>
      <w:marTop w:val="0"/>
      <w:marBottom w:val="0"/>
      <w:divBdr>
        <w:top w:val="none" w:sz="0" w:space="0" w:color="auto"/>
        <w:left w:val="none" w:sz="0" w:space="0" w:color="auto"/>
        <w:bottom w:val="none" w:sz="0" w:space="0" w:color="auto"/>
        <w:right w:val="none" w:sz="0" w:space="0" w:color="auto"/>
      </w:divBdr>
      <w:divsChild>
        <w:div w:id="740758535">
          <w:marLeft w:val="-188"/>
          <w:marRight w:val="-188"/>
          <w:marTop w:val="0"/>
          <w:marBottom w:val="0"/>
          <w:divBdr>
            <w:top w:val="none" w:sz="0" w:space="0" w:color="auto"/>
            <w:left w:val="none" w:sz="0" w:space="0" w:color="auto"/>
            <w:bottom w:val="none" w:sz="0" w:space="0" w:color="auto"/>
            <w:right w:val="none" w:sz="0" w:space="0" w:color="auto"/>
          </w:divBdr>
          <w:divsChild>
            <w:div w:id="5424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76320">
      <w:bodyDiv w:val="1"/>
      <w:marLeft w:val="0"/>
      <w:marRight w:val="0"/>
      <w:marTop w:val="0"/>
      <w:marBottom w:val="0"/>
      <w:divBdr>
        <w:top w:val="none" w:sz="0" w:space="0" w:color="auto"/>
        <w:left w:val="none" w:sz="0" w:space="0" w:color="auto"/>
        <w:bottom w:val="none" w:sz="0" w:space="0" w:color="auto"/>
        <w:right w:val="none" w:sz="0" w:space="0" w:color="auto"/>
      </w:divBdr>
    </w:div>
    <w:div w:id="467481915">
      <w:bodyDiv w:val="1"/>
      <w:marLeft w:val="0"/>
      <w:marRight w:val="0"/>
      <w:marTop w:val="0"/>
      <w:marBottom w:val="0"/>
      <w:divBdr>
        <w:top w:val="none" w:sz="0" w:space="0" w:color="auto"/>
        <w:left w:val="none" w:sz="0" w:space="0" w:color="auto"/>
        <w:bottom w:val="none" w:sz="0" w:space="0" w:color="auto"/>
        <w:right w:val="none" w:sz="0" w:space="0" w:color="auto"/>
      </w:divBdr>
      <w:divsChild>
        <w:div w:id="1993633570">
          <w:marLeft w:val="0"/>
          <w:marRight w:val="0"/>
          <w:marTop w:val="0"/>
          <w:marBottom w:val="450"/>
          <w:divBdr>
            <w:top w:val="none" w:sz="0" w:space="0" w:color="auto"/>
            <w:left w:val="none" w:sz="0" w:space="0" w:color="auto"/>
            <w:bottom w:val="none" w:sz="0" w:space="0" w:color="auto"/>
            <w:right w:val="none" w:sz="0" w:space="0" w:color="auto"/>
          </w:divBdr>
        </w:div>
      </w:divsChild>
    </w:div>
    <w:div w:id="467630731">
      <w:bodyDiv w:val="1"/>
      <w:marLeft w:val="0"/>
      <w:marRight w:val="0"/>
      <w:marTop w:val="0"/>
      <w:marBottom w:val="0"/>
      <w:divBdr>
        <w:top w:val="none" w:sz="0" w:space="0" w:color="auto"/>
        <w:left w:val="none" w:sz="0" w:space="0" w:color="auto"/>
        <w:bottom w:val="none" w:sz="0" w:space="0" w:color="auto"/>
        <w:right w:val="none" w:sz="0" w:space="0" w:color="auto"/>
      </w:divBdr>
      <w:divsChild>
        <w:div w:id="615454051">
          <w:marLeft w:val="-225"/>
          <w:marRight w:val="-225"/>
          <w:marTop w:val="0"/>
          <w:marBottom w:val="0"/>
          <w:divBdr>
            <w:top w:val="none" w:sz="0" w:space="0" w:color="auto"/>
            <w:left w:val="none" w:sz="0" w:space="0" w:color="auto"/>
            <w:bottom w:val="none" w:sz="0" w:space="0" w:color="auto"/>
            <w:right w:val="none" w:sz="0" w:space="0" w:color="auto"/>
          </w:divBdr>
        </w:div>
        <w:div w:id="659650268">
          <w:marLeft w:val="-225"/>
          <w:marRight w:val="-225"/>
          <w:marTop w:val="0"/>
          <w:marBottom w:val="0"/>
          <w:divBdr>
            <w:top w:val="none" w:sz="0" w:space="0" w:color="auto"/>
            <w:left w:val="none" w:sz="0" w:space="0" w:color="auto"/>
            <w:bottom w:val="none" w:sz="0" w:space="0" w:color="auto"/>
            <w:right w:val="none" w:sz="0" w:space="0" w:color="auto"/>
          </w:divBdr>
        </w:div>
      </w:divsChild>
    </w:div>
    <w:div w:id="468131260">
      <w:bodyDiv w:val="1"/>
      <w:marLeft w:val="0"/>
      <w:marRight w:val="0"/>
      <w:marTop w:val="0"/>
      <w:marBottom w:val="0"/>
      <w:divBdr>
        <w:top w:val="none" w:sz="0" w:space="0" w:color="auto"/>
        <w:left w:val="none" w:sz="0" w:space="0" w:color="auto"/>
        <w:bottom w:val="none" w:sz="0" w:space="0" w:color="auto"/>
        <w:right w:val="none" w:sz="0" w:space="0" w:color="auto"/>
      </w:divBdr>
    </w:div>
    <w:div w:id="468137451">
      <w:bodyDiv w:val="1"/>
      <w:marLeft w:val="0"/>
      <w:marRight w:val="0"/>
      <w:marTop w:val="0"/>
      <w:marBottom w:val="0"/>
      <w:divBdr>
        <w:top w:val="none" w:sz="0" w:space="0" w:color="auto"/>
        <w:left w:val="none" w:sz="0" w:space="0" w:color="auto"/>
        <w:bottom w:val="none" w:sz="0" w:space="0" w:color="auto"/>
        <w:right w:val="none" w:sz="0" w:space="0" w:color="auto"/>
      </w:divBdr>
      <w:divsChild>
        <w:div w:id="7221519">
          <w:marLeft w:val="0"/>
          <w:marRight w:val="0"/>
          <w:marTop w:val="0"/>
          <w:marBottom w:val="0"/>
          <w:divBdr>
            <w:top w:val="none" w:sz="0" w:space="0" w:color="auto"/>
            <w:left w:val="none" w:sz="0" w:space="0" w:color="auto"/>
            <w:bottom w:val="none" w:sz="0" w:space="0" w:color="auto"/>
            <w:right w:val="none" w:sz="0" w:space="0" w:color="auto"/>
          </w:divBdr>
          <w:divsChild>
            <w:div w:id="3016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0357">
      <w:bodyDiv w:val="1"/>
      <w:marLeft w:val="0"/>
      <w:marRight w:val="0"/>
      <w:marTop w:val="0"/>
      <w:marBottom w:val="0"/>
      <w:divBdr>
        <w:top w:val="none" w:sz="0" w:space="0" w:color="auto"/>
        <w:left w:val="none" w:sz="0" w:space="0" w:color="auto"/>
        <w:bottom w:val="none" w:sz="0" w:space="0" w:color="auto"/>
        <w:right w:val="none" w:sz="0" w:space="0" w:color="auto"/>
      </w:divBdr>
      <w:divsChild>
        <w:div w:id="716390592">
          <w:marLeft w:val="0"/>
          <w:marRight w:val="0"/>
          <w:marTop w:val="0"/>
          <w:marBottom w:val="0"/>
          <w:divBdr>
            <w:top w:val="none" w:sz="0" w:space="0" w:color="auto"/>
            <w:left w:val="none" w:sz="0" w:space="0" w:color="auto"/>
            <w:bottom w:val="none" w:sz="0" w:space="0" w:color="auto"/>
            <w:right w:val="none" w:sz="0" w:space="0" w:color="auto"/>
          </w:divBdr>
        </w:div>
        <w:div w:id="721178583">
          <w:marLeft w:val="0"/>
          <w:marRight w:val="0"/>
          <w:marTop w:val="0"/>
          <w:marBottom w:val="0"/>
          <w:divBdr>
            <w:top w:val="none" w:sz="0" w:space="0" w:color="auto"/>
            <w:left w:val="none" w:sz="0" w:space="0" w:color="auto"/>
            <w:bottom w:val="none" w:sz="0" w:space="0" w:color="auto"/>
            <w:right w:val="none" w:sz="0" w:space="0" w:color="auto"/>
          </w:divBdr>
        </w:div>
      </w:divsChild>
    </w:div>
    <w:div w:id="468549481">
      <w:bodyDiv w:val="1"/>
      <w:marLeft w:val="0"/>
      <w:marRight w:val="0"/>
      <w:marTop w:val="0"/>
      <w:marBottom w:val="0"/>
      <w:divBdr>
        <w:top w:val="none" w:sz="0" w:space="0" w:color="auto"/>
        <w:left w:val="none" w:sz="0" w:space="0" w:color="auto"/>
        <w:bottom w:val="none" w:sz="0" w:space="0" w:color="auto"/>
        <w:right w:val="none" w:sz="0" w:space="0" w:color="auto"/>
      </w:divBdr>
      <w:divsChild>
        <w:div w:id="181550234">
          <w:marLeft w:val="0"/>
          <w:marRight w:val="0"/>
          <w:marTop w:val="0"/>
          <w:marBottom w:val="125"/>
          <w:divBdr>
            <w:top w:val="none" w:sz="0" w:space="0" w:color="auto"/>
            <w:left w:val="none" w:sz="0" w:space="0" w:color="auto"/>
            <w:bottom w:val="none" w:sz="0" w:space="0" w:color="auto"/>
            <w:right w:val="none" w:sz="0" w:space="0" w:color="auto"/>
          </w:divBdr>
          <w:divsChild>
            <w:div w:id="92668628">
              <w:marLeft w:val="0"/>
              <w:marRight w:val="0"/>
              <w:marTop w:val="0"/>
              <w:marBottom w:val="0"/>
              <w:divBdr>
                <w:top w:val="none" w:sz="0" w:space="0" w:color="auto"/>
                <w:left w:val="none" w:sz="0" w:space="0" w:color="auto"/>
                <w:bottom w:val="none" w:sz="0" w:space="0" w:color="auto"/>
                <w:right w:val="none" w:sz="0" w:space="0" w:color="auto"/>
              </w:divBdr>
            </w:div>
          </w:divsChild>
        </w:div>
        <w:div w:id="702681302">
          <w:marLeft w:val="0"/>
          <w:marRight w:val="0"/>
          <w:marTop w:val="0"/>
          <w:marBottom w:val="0"/>
          <w:divBdr>
            <w:top w:val="single" w:sz="4" w:space="6" w:color="999999"/>
            <w:left w:val="none" w:sz="0" w:space="0" w:color="auto"/>
            <w:bottom w:val="single" w:sz="4" w:space="0" w:color="999999"/>
            <w:right w:val="none" w:sz="0" w:space="0" w:color="auto"/>
          </w:divBdr>
          <w:divsChild>
            <w:div w:id="5323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5303">
      <w:bodyDiv w:val="1"/>
      <w:marLeft w:val="0"/>
      <w:marRight w:val="0"/>
      <w:marTop w:val="0"/>
      <w:marBottom w:val="0"/>
      <w:divBdr>
        <w:top w:val="none" w:sz="0" w:space="0" w:color="auto"/>
        <w:left w:val="none" w:sz="0" w:space="0" w:color="auto"/>
        <w:bottom w:val="none" w:sz="0" w:space="0" w:color="auto"/>
        <w:right w:val="none" w:sz="0" w:space="0" w:color="auto"/>
      </w:divBdr>
      <w:divsChild>
        <w:div w:id="110784344">
          <w:marLeft w:val="0"/>
          <w:marRight w:val="0"/>
          <w:marTop w:val="0"/>
          <w:marBottom w:val="0"/>
          <w:divBdr>
            <w:top w:val="none" w:sz="0" w:space="0" w:color="auto"/>
            <w:left w:val="none" w:sz="0" w:space="0" w:color="auto"/>
            <w:bottom w:val="none" w:sz="0" w:space="0" w:color="auto"/>
            <w:right w:val="none" w:sz="0" w:space="0" w:color="auto"/>
          </w:divBdr>
          <w:divsChild>
            <w:div w:id="273375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69516913">
      <w:bodyDiv w:val="1"/>
      <w:marLeft w:val="0"/>
      <w:marRight w:val="0"/>
      <w:marTop w:val="0"/>
      <w:marBottom w:val="0"/>
      <w:divBdr>
        <w:top w:val="none" w:sz="0" w:space="0" w:color="auto"/>
        <w:left w:val="none" w:sz="0" w:space="0" w:color="auto"/>
        <w:bottom w:val="none" w:sz="0" w:space="0" w:color="auto"/>
        <w:right w:val="none" w:sz="0" w:space="0" w:color="auto"/>
      </w:divBdr>
    </w:div>
    <w:div w:id="470055297">
      <w:bodyDiv w:val="1"/>
      <w:marLeft w:val="0"/>
      <w:marRight w:val="0"/>
      <w:marTop w:val="0"/>
      <w:marBottom w:val="0"/>
      <w:divBdr>
        <w:top w:val="none" w:sz="0" w:space="0" w:color="auto"/>
        <w:left w:val="none" w:sz="0" w:space="0" w:color="auto"/>
        <w:bottom w:val="none" w:sz="0" w:space="0" w:color="auto"/>
        <w:right w:val="none" w:sz="0" w:space="0" w:color="auto"/>
      </w:divBdr>
      <w:divsChild>
        <w:div w:id="73210037">
          <w:marLeft w:val="-225"/>
          <w:marRight w:val="-225"/>
          <w:marTop w:val="0"/>
          <w:marBottom w:val="0"/>
          <w:divBdr>
            <w:top w:val="none" w:sz="0" w:space="0" w:color="auto"/>
            <w:left w:val="none" w:sz="0" w:space="0" w:color="auto"/>
            <w:bottom w:val="none" w:sz="0" w:space="0" w:color="auto"/>
            <w:right w:val="none" w:sz="0" w:space="0" w:color="auto"/>
          </w:divBdr>
          <w:divsChild>
            <w:div w:id="149058284">
              <w:marLeft w:val="0"/>
              <w:marRight w:val="0"/>
              <w:marTop w:val="0"/>
              <w:marBottom w:val="0"/>
              <w:divBdr>
                <w:top w:val="none" w:sz="0" w:space="0" w:color="auto"/>
                <w:left w:val="none" w:sz="0" w:space="0" w:color="auto"/>
                <w:bottom w:val="none" w:sz="0" w:space="0" w:color="auto"/>
                <w:right w:val="none" w:sz="0" w:space="0" w:color="auto"/>
              </w:divBdr>
              <w:divsChild>
                <w:div w:id="157019146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421455">
          <w:marLeft w:val="-225"/>
          <w:marRight w:val="-225"/>
          <w:marTop w:val="0"/>
          <w:marBottom w:val="0"/>
          <w:divBdr>
            <w:top w:val="none" w:sz="0" w:space="0" w:color="auto"/>
            <w:left w:val="none" w:sz="0" w:space="0" w:color="auto"/>
            <w:bottom w:val="none" w:sz="0" w:space="0" w:color="auto"/>
            <w:right w:val="none" w:sz="0" w:space="0" w:color="auto"/>
          </w:divBdr>
          <w:divsChild>
            <w:div w:id="19540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4428">
      <w:bodyDiv w:val="1"/>
      <w:marLeft w:val="0"/>
      <w:marRight w:val="0"/>
      <w:marTop w:val="0"/>
      <w:marBottom w:val="0"/>
      <w:divBdr>
        <w:top w:val="none" w:sz="0" w:space="0" w:color="auto"/>
        <w:left w:val="none" w:sz="0" w:space="0" w:color="auto"/>
        <w:bottom w:val="none" w:sz="0" w:space="0" w:color="auto"/>
        <w:right w:val="none" w:sz="0" w:space="0" w:color="auto"/>
      </w:divBdr>
    </w:div>
    <w:div w:id="470290629">
      <w:bodyDiv w:val="1"/>
      <w:marLeft w:val="0"/>
      <w:marRight w:val="0"/>
      <w:marTop w:val="0"/>
      <w:marBottom w:val="0"/>
      <w:divBdr>
        <w:top w:val="none" w:sz="0" w:space="0" w:color="auto"/>
        <w:left w:val="none" w:sz="0" w:space="0" w:color="auto"/>
        <w:bottom w:val="none" w:sz="0" w:space="0" w:color="auto"/>
        <w:right w:val="none" w:sz="0" w:space="0" w:color="auto"/>
      </w:divBdr>
      <w:divsChild>
        <w:div w:id="743458722">
          <w:marLeft w:val="750"/>
          <w:marRight w:val="0"/>
          <w:marTop w:val="0"/>
          <w:marBottom w:val="0"/>
          <w:divBdr>
            <w:top w:val="none" w:sz="0" w:space="0" w:color="auto"/>
            <w:left w:val="none" w:sz="0" w:space="0" w:color="auto"/>
            <w:bottom w:val="none" w:sz="0" w:space="0" w:color="auto"/>
            <w:right w:val="none" w:sz="0" w:space="0" w:color="auto"/>
          </w:divBdr>
        </w:div>
      </w:divsChild>
    </w:div>
    <w:div w:id="471217009">
      <w:bodyDiv w:val="1"/>
      <w:marLeft w:val="0"/>
      <w:marRight w:val="0"/>
      <w:marTop w:val="0"/>
      <w:marBottom w:val="0"/>
      <w:divBdr>
        <w:top w:val="none" w:sz="0" w:space="0" w:color="auto"/>
        <w:left w:val="none" w:sz="0" w:space="0" w:color="auto"/>
        <w:bottom w:val="none" w:sz="0" w:space="0" w:color="auto"/>
        <w:right w:val="none" w:sz="0" w:space="0" w:color="auto"/>
      </w:divBdr>
      <w:divsChild>
        <w:div w:id="69623419">
          <w:marLeft w:val="0"/>
          <w:marRight w:val="0"/>
          <w:marTop w:val="0"/>
          <w:marBottom w:val="0"/>
          <w:divBdr>
            <w:top w:val="none" w:sz="0" w:space="0" w:color="auto"/>
            <w:left w:val="none" w:sz="0" w:space="0" w:color="auto"/>
            <w:bottom w:val="none" w:sz="0" w:space="0" w:color="auto"/>
            <w:right w:val="none" w:sz="0" w:space="0" w:color="auto"/>
          </w:divBdr>
        </w:div>
      </w:divsChild>
    </w:div>
    <w:div w:id="471410278">
      <w:bodyDiv w:val="1"/>
      <w:marLeft w:val="0"/>
      <w:marRight w:val="0"/>
      <w:marTop w:val="0"/>
      <w:marBottom w:val="0"/>
      <w:divBdr>
        <w:top w:val="none" w:sz="0" w:space="0" w:color="auto"/>
        <w:left w:val="none" w:sz="0" w:space="0" w:color="auto"/>
        <w:bottom w:val="none" w:sz="0" w:space="0" w:color="auto"/>
        <w:right w:val="none" w:sz="0" w:space="0" w:color="auto"/>
      </w:divBdr>
      <w:divsChild>
        <w:div w:id="559559124">
          <w:marLeft w:val="-150"/>
          <w:marRight w:val="-150"/>
          <w:marTop w:val="0"/>
          <w:marBottom w:val="0"/>
          <w:divBdr>
            <w:top w:val="none" w:sz="0" w:space="0" w:color="auto"/>
            <w:left w:val="none" w:sz="0" w:space="0" w:color="auto"/>
            <w:bottom w:val="none" w:sz="0" w:space="0" w:color="auto"/>
            <w:right w:val="none" w:sz="0" w:space="0" w:color="auto"/>
          </w:divBdr>
        </w:div>
      </w:divsChild>
    </w:div>
    <w:div w:id="471482889">
      <w:bodyDiv w:val="1"/>
      <w:marLeft w:val="0"/>
      <w:marRight w:val="0"/>
      <w:marTop w:val="0"/>
      <w:marBottom w:val="0"/>
      <w:divBdr>
        <w:top w:val="none" w:sz="0" w:space="0" w:color="auto"/>
        <w:left w:val="none" w:sz="0" w:space="0" w:color="auto"/>
        <w:bottom w:val="none" w:sz="0" w:space="0" w:color="auto"/>
        <w:right w:val="none" w:sz="0" w:space="0" w:color="auto"/>
      </w:divBdr>
    </w:div>
    <w:div w:id="471484340">
      <w:bodyDiv w:val="1"/>
      <w:marLeft w:val="0"/>
      <w:marRight w:val="0"/>
      <w:marTop w:val="0"/>
      <w:marBottom w:val="0"/>
      <w:divBdr>
        <w:top w:val="none" w:sz="0" w:space="0" w:color="auto"/>
        <w:left w:val="none" w:sz="0" w:space="0" w:color="auto"/>
        <w:bottom w:val="none" w:sz="0" w:space="0" w:color="auto"/>
        <w:right w:val="none" w:sz="0" w:space="0" w:color="auto"/>
      </w:divBdr>
      <w:divsChild>
        <w:div w:id="1118142140">
          <w:marLeft w:val="0"/>
          <w:marRight w:val="0"/>
          <w:marTop w:val="0"/>
          <w:marBottom w:val="300"/>
          <w:divBdr>
            <w:top w:val="none" w:sz="0" w:space="0" w:color="auto"/>
            <w:left w:val="none" w:sz="0" w:space="0" w:color="auto"/>
            <w:bottom w:val="none" w:sz="0" w:space="0" w:color="auto"/>
            <w:right w:val="none" w:sz="0" w:space="0" w:color="auto"/>
          </w:divBdr>
        </w:div>
      </w:divsChild>
    </w:div>
    <w:div w:id="471488010">
      <w:bodyDiv w:val="1"/>
      <w:marLeft w:val="0"/>
      <w:marRight w:val="0"/>
      <w:marTop w:val="0"/>
      <w:marBottom w:val="0"/>
      <w:divBdr>
        <w:top w:val="none" w:sz="0" w:space="0" w:color="auto"/>
        <w:left w:val="none" w:sz="0" w:space="0" w:color="auto"/>
        <w:bottom w:val="none" w:sz="0" w:space="0" w:color="auto"/>
        <w:right w:val="none" w:sz="0" w:space="0" w:color="auto"/>
      </w:divBdr>
      <w:divsChild>
        <w:div w:id="96490609">
          <w:marLeft w:val="0"/>
          <w:marRight w:val="0"/>
          <w:marTop w:val="0"/>
          <w:marBottom w:val="300"/>
          <w:divBdr>
            <w:top w:val="none" w:sz="0" w:space="0" w:color="auto"/>
            <w:left w:val="none" w:sz="0" w:space="0" w:color="auto"/>
            <w:bottom w:val="none" w:sz="0" w:space="0" w:color="auto"/>
            <w:right w:val="none" w:sz="0" w:space="0" w:color="auto"/>
          </w:divBdr>
        </w:div>
        <w:div w:id="530798499">
          <w:marLeft w:val="0"/>
          <w:marRight w:val="0"/>
          <w:marTop w:val="0"/>
          <w:marBottom w:val="0"/>
          <w:divBdr>
            <w:top w:val="none" w:sz="0" w:space="0" w:color="auto"/>
            <w:left w:val="none" w:sz="0" w:space="0" w:color="auto"/>
            <w:bottom w:val="none" w:sz="0" w:space="0" w:color="auto"/>
            <w:right w:val="none" w:sz="0" w:space="0" w:color="auto"/>
          </w:divBdr>
        </w:div>
      </w:divsChild>
    </w:div>
    <w:div w:id="471559165">
      <w:bodyDiv w:val="1"/>
      <w:marLeft w:val="0"/>
      <w:marRight w:val="0"/>
      <w:marTop w:val="0"/>
      <w:marBottom w:val="0"/>
      <w:divBdr>
        <w:top w:val="none" w:sz="0" w:space="0" w:color="auto"/>
        <w:left w:val="none" w:sz="0" w:space="0" w:color="auto"/>
        <w:bottom w:val="none" w:sz="0" w:space="0" w:color="auto"/>
        <w:right w:val="none" w:sz="0" w:space="0" w:color="auto"/>
      </w:divBdr>
    </w:div>
    <w:div w:id="472142206">
      <w:bodyDiv w:val="1"/>
      <w:marLeft w:val="0"/>
      <w:marRight w:val="0"/>
      <w:marTop w:val="0"/>
      <w:marBottom w:val="0"/>
      <w:divBdr>
        <w:top w:val="none" w:sz="0" w:space="0" w:color="auto"/>
        <w:left w:val="none" w:sz="0" w:space="0" w:color="auto"/>
        <w:bottom w:val="none" w:sz="0" w:space="0" w:color="auto"/>
        <w:right w:val="none" w:sz="0" w:space="0" w:color="auto"/>
      </w:divBdr>
      <w:divsChild>
        <w:div w:id="581718339">
          <w:marLeft w:val="0"/>
          <w:marRight w:val="0"/>
          <w:marTop w:val="0"/>
          <w:marBottom w:val="300"/>
          <w:divBdr>
            <w:top w:val="none" w:sz="0" w:space="0" w:color="auto"/>
            <w:left w:val="none" w:sz="0" w:space="0" w:color="auto"/>
            <w:bottom w:val="none" w:sz="0" w:space="0" w:color="auto"/>
            <w:right w:val="none" w:sz="0" w:space="0" w:color="auto"/>
          </w:divBdr>
        </w:div>
      </w:divsChild>
    </w:div>
    <w:div w:id="472217130">
      <w:bodyDiv w:val="1"/>
      <w:marLeft w:val="0"/>
      <w:marRight w:val="0"/>
      <w:marTop w:val="0"/>
      <w:marBottom w:val="0"/>
      <w:divBdr>
        <w:top w:val="none" w:sz="0" w:space="0" w:color="auto"/>
        <w:left w:val="none" w:sz="0" w:space="0" w:color="auto"/>
        <w:bottom w:val="none" w:sz="0" w:space="0" w:color="auto"/>
        <w:right w:val="none" w:sz="0" w:space="0" w:color="auto"/>
      </w:divBdr>
      <w:divsChild>
        <w:div w:id="287008536">
          <w:marLeft w:val="750"/>
          <w:marRight w:val="0"/>
          <w:marTop w:val="0"/>
          <w:marBottom w:val="0"/>
          <w:divBdr>
            <w:top w:val="none" w:sz="0" w:space="0" w:color="auto"/>
            <w:left w:val="none" w:sz="0" w:space="0" w:color="auto"/>
            <w:bottom w:val="none" w:sz="0" w:space="0" w:color="auto"/>
            <w:right w:val="none" w:sz="0" w:space="0" w:color="auto"/>
          </w:divBdr>
        </w:div>
      </w:divsChild>
    </w:div>
    <w:div w:id="472409551">
      <w:bodyDiv w:val="1"/>
      <w:marLeft w:val="0"/>
      <w:marRight w:val="0"/>
      <w:marTop w:val="0"/>
      <w:marBottom w:val="0"/>
      <w:divBdr>
        <w:top w:val="none" w:sz="0" w:space="0" w:color="auto"/>
        <w:left w:val="none" w:sz="0" w:space="0" w:color="auto"/>
        <w:bottom w:val="none" w:sz="0" w:space="0" w:color="auto"/>
        <w:right w:val="none" w:sz="0" w:space="0" w:color="auto"/>
      </w:divBdr>
    </w:div>
    <w:div w:id="472678244">
      <w:bodyDiv w:val="1"/>
      <w:marLeft w:val="0"/>
      <w:marRight w:val="0"/>
      <w:marTop w:val="0"/>
      <w:marBottom w:val="0"/>
      <w:divBdr>
        <w:top w:val="none" w:sz="0" w:space="0" w:color="auto"/>
        <w:left w:val="none" w:sz="0" w:space="0" w:color="auto"/>
        <w:bottom w:val="none" w:sz="0" w:space="0" w:color="auto"/>
        <w:right w:val="none" w:sz="0" w:space="0" w:color="auto"/>
      </w:divBdr>
    </w:div>
    <w:div w:id="472985702">
      <w:bodyDiv w:val="1"/>
      <w:marLeft w:val="0"/>
      <w:marRight w:val="0"/>
      <w:marTop w:val="0"/>
      <w:marBottom w:val="0"/>
      <w:divBdr>
        <w:top w:val="none" w:sz="0" w:space="0" w:color="auto"/>
        <w:left w:val="none" w:sz="0" w:space="0" w:color="auto"/>
        <w:bottom w:val="none" w:sz="0" w:space="0" w:color="auto"/>
        <w:right w:val="none" w:sz="0" w:space="0" w:color="auto"/>
      </w:divBdr>
      <w:divsChild>
        <w:div w:id="503479356">
          <w:marLeft w:val="0"/>
          <w:marRight w:val="0"/>
          <w:marTop w:val="0"/>
          <w:marBottom w:val="0"/>
          <w:divBdr>
            <w:top w:val="none" w:sz="0" w:space="0" w:color="auto"/>
            <w:left w:val="none" w:sz="0" w:space="0" w:color="auto"/>
            <w:bottom w:val="none" w:sz="0" w:space="0" w:color="auto"/>
            <w:right w:val="none" w:sz="0" w:space="0" w:color="auto"/>
          </w:divBdr>
        </w:div>
        <w:div w:id="612636724">
          <w:marLeft w:val="0"/>
          <w:marRight w:val="0"/>
          <w:marTop w:val="0"/>
          <w:marBottom w:val="63"/>
          <w:divBdr>
            <w:top w:val="none" w:sz="0" w:space="0" w:color="auto"/>
            <w:left w:val="none" w:sz="0" w:space="0" w:color="auto"/>
            <w:bottom w:val="none" w:sz="0" w:space="0" w:color="auto"/>
            <w:right w:val="none" w:sz="0" w:space="0" w:color="auto"/>
          </w:divBdr>
        </w:div>
      </w:divsChild>
    </w:div>
    <w:div w:id="473107428">
      <w:bodyDiv w:val="1"/>
      <w:marLeft w:val="0"/>
      <w:marRight w:val="0"/>
      <w:marTop w:val="0"/>
      <w:marBottom w:val="0"/>
      <w:divBdr>
        <w:top w:val="none" w:sz="0" w:space="0" w:color="auto"/>
        <w:left w:val="none" w:sz="0" w:space="0" w:color="auto"/>
        <w:bottom w:val="none" w:sz="0" w:space="0" w:color="auto"/>
        <w:right w:val="none" w:sz="0" w:space="0" w:color="auto"/>
      </w:divBdr>
      <w:divsChild>
        <w:div w:id="285890545">
          <w:marLeft w:val="0"/>
          <w:marRight w:val="0"/>
          <w:marTop w:val="0"/>
          <w:marBottom w:val="0"/>
          <w:divBdr>
            <w:top w:val="dotted" w:sz="6" w:space="4" w:color="EBEBEB"/>
            <w:left w:val="none" w:sz="0" w:space="8" w:color="auto"/>
            <w:bottom w:val="dotted" w:sz="6" w:space="4" w:color="EBEBEB"/>
            <w:right w:val="none" w:sz="0" w:space="8" w:color="auto"/>
          </w:divBdr>
        </w:div>
      </w:divsChild>
    </w:div>
    <w:div w:id="473136747">
      <w:bodyDiv w:val="1"/>
      <w:marLeft w:val="0"/>
      <w:marRight w:val="0"/>
      <w:marTop w:val="0"/>
      <w:marBottom w:val="0"/>
      <w:divBdr>
        <w:top w:val="none" w:sz="0" w:space="0" w:color="auto"/>
        <w:left w:val="none" w:sz="0" w:space="0" w:color="auto"/>
        <w:bottom w:val="none" w:sz="0" w:space="0" w:color="auto"/>
        <w:right w:val="none" w:sz="0" w:space="0" w:color="auto"/>
      </w:divBdr>
    </w:div>
    <w:div w:id="473522381">
      <w:bodyDiv w:val="1"/>
      <w:marLeft w:val="0"/>
      <w:marRight w:val="0"/>
      <w:marTop w:val="0"/>
      <w:marBottom w:val="0"/>
      <w:divBdr>
        <w:top w:val="none" w:sz="0" w:space="0" w:color="auto"/>
        <w:left w:val="none" w:sz="0" w:space="0" w:color="auto"/>
        <w:bottom w:val="none" w:sz="0" w:space="0" w:color="auto"/>
        <w:right w:val="none" w:sz="0" w:space="0" w:color="auto"/>
      </w:divBdr>
      <w:divsChild>
        <w:div w:id="527911682">
          <w:marLeft w:val="-225"/>
          <w:marRight w:val="-225"/>
          <w:marTop w:val="0"/>
          <w:marBottom w:val="0"/>
          <w:divBdr>
            <w:top w:val="none" w:sz="0" w:space="0" w:color="auto"/>
            <w:left w:val="none" w:sz="0" w:space="0" w:color="auto"/>
            <w:bottom w:val="none" w:sz="0" w:space="0" w:color="auto"/>
            <w:right w:val="none" w:sz="0" w:space="0" w:color="auto"/>
          </w:divBdr>
        </w:div>
        <w:div w:id="662700754">
          <w:marLeft w:val="-225"/>
          <w:marRight w:val="-225"/>
          <w:marTop w:val="0"/>
          <w:marBottom w:val="0"/>
          <w:divBdr>
            <w:top w:val="none" w:sz="0" w:space="0" w:color="auto"/>
            <w:left w:val="none" w:sz="0" w:space="0" w:color="auto"/>
            <w:bottom w:val="none" w:sz="0" w:space="0" w:color="auto"/>
            <w:right w:val="none" w:sz="0" w:space="0" w:color="auto"/>
          </w:divBdr>
          <w:divsChild>
            <w:div w:id="6510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4640">
      <w:bodyDiv w:val="1"/>
      <w:marLeft w:val="0"/>
      <w:marRight w:val="0"/>
      <w:marTop w:val="0"/>
      <w:marBottom w:val="0"/>
      <w:divBdr>
        <w:top w:val="none" w:sz="0" w:space="0" w:color="auto"/>
        <w:left w:val="none" w:sz="0" w:space="0" w:color="auto"/>
        <w:bottom w:val="none" w:sz="0" w:space="0" w:color="auto"/>
        <w:right w:val="none" w:sz="0" w:space="0" w:color="auto"/>
      </w:divBdr>
      <w:divsChild>
        <w:div w:id="529684501">
          <w:marLeft w:val="0"/>
          <w:marRight w:val="0"/>
          <w:marTop w:val="0"/>
          <w:marBottom w:val="0"/>
          <w:divBdr>
            <w:top w:val="single" w:sz="2" w:space="0" w:color="E0E0E0"/>
            <w:left w:val="single" w:sz="2" w:space="0" w:color="E0E0E0"/>
            <w:bottom w:val="single" w:sz="2" w:space="0" w:color="E0E0E0"/>
            <w:right w:val="single" w:sz="2" w:space="0" w:color="E0E0E0"/>
          </w:divBdr>
          <w:divsChild>
            <w:div w:id="742341483">
              <w:marLeft w:val="0"/>
              <w:marRight w:val="0"/>
              <w:marTop w:val="0"/>
              <w:marBottom w:val="0"/>
              <w:divBdr>
                <w:top w:val="single" w:sz="2" w:space="0" w:color="E0E0E0"/>
                <w:left w:val="single" w:sz="2" w:space="0" w:color="E0E0E0"/>
                <w:bottom w:val="single" w:sz="2" w:space="0" w:color="E0E0E0"/>
                <w:right w:val="single" w:sz="2" w:space="0" w:color="E0E0E0"/>
              </w:divBdr>
              <w:divsChild>
                <w:div w:id="402263579">
                  <w:marLeft w:val="0"/>
                  <w:marRight w:val="0"/>
                  <w:marTop w:val="0"/>
                  <w:marBottom w:val="0"/>
                  <w:divBdr>
                    <w:top w:val="single" w:sz="2" w:space="0" w:color="E0E0E0"/>
                    <w:left w:val="single" w:sz="2" w:space="0" w:color="E0E0E0"/>
                    <w:bottom w:val="single" w:sz="2" w:space="0" w:color="E0E0E0"/>
                    <w:right w:val="single" w:sz="2" w:space="0" w:color="E0E0E0"/>
                  </w:divBdr>
                  <w:divsChild>
                    <w:div w:id="2124706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473832158">
      <w:bodyDiv w:val="1"/>
      <w:marLeft w:val="0"/>
      <w:marRight w:val="0"/>
      <w:marTop w:val="0"/>
      <w:marBottom w:val="0"/>
      <w:divBdr>
        <w:top w:val="none" w:sz="0" w:space="0" w:color="auto"/>
        <w:left w:val="none" w:sz="0" w:space="0" w:color="auto"/>
        <w:bottom w:val="none" w:sz="0" w:space="0" w:color="auto"/>
        <w:right w:val="none" w:sz="0" w:space="0" w:color="auto"/>
      </w:divBdr>
      <w:divsChild>
        <w:div w:id="113670095">
          <w:marLeft w:val="0"/>
          <w:marRight w:val="330"/>
          <w:marTop w:val="0"/>
          <w:marBottom w:val="300"/>
          <w:divBdr>
            <w:top w:val="single" w:sz="6" w:space="0" w:color="999999"/>
            <w:left w:val="single" w:sz="6" w:space="0" w:color="999999"/>
            <w:bottom w:val="single" w:sz="6" w:space="0" w:color="999999"/>
            <w:right w:val="single" w:sz="6" w:space="0" w:color="999999"/>
          </w:divBdr>
          <w:divsChild>
            <w:div w:id="732581240">
              <w:marLeft w:val="0"/>
              <w:marRight w:val="0"/>
              <w:marTop w:val="0"/>
              <w:marBottom w:val="0"/>
              <w:divBdr>
                <w:top w:val="single" w:sz="6" w:space="0" w:color="999999"/>
                <w:left w:val="single" w:sz="6" w:space="0" w:color="999999"/>
                <w:bottom w:val="single" w:sz="6" w:space="0" w:color="999999"/>
                <w:right w:val="single" w:sz="6" w:space="0" w:color="999999"/>
              </w:divBdr>
            </w:div>
            <w:div w:id="7459579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82185215">
          <w:marLeft w:val="0"/>
          <w:marRight w:val="0"/>
          <w:marTop w:val="0"/>
          <w:marBottom w:val="0"/>
          <w:divBdr>
            <w:top w:val="none" w:sz="0" w:space="0" w:color="auto"/>
            <w:left w:val="none" w:sz="0" w:space="0" w:color="auto"/>
            <w:bottom w:val="none" w:sz="0" w:space="0" w:color="auto"/>
            <w:right w:val="none" w:sz="0" w:space="0" w:color="auto"/>
          </w:divBdr>
        </w:div>
      </w:divsChild>
    </w:div>
    <w:div w:id="473983769">
      <w:bodyDiv w:val="1"/>
      <w:marLeft w:val="0"/>
      <w:marRight w:val="0"/>
      <w:marTop w:val="0"/>
      <w:marBottom w:val="0"/>
      <w:divBdr>
        <w:top w:val="none" w:sz="0" w:space="0" w:color="auto"/>
        <w:left w:val="none" w:sz="0" w:space="0" w:color="auto"/>
        <w:bottom w:val="none" w:sz="0" w:space="0" w:color="auto"/>
        <w:right w:val="none" w:sz="0" w:space="0" w:color="auto"/>
      </w:divBdr>
    </w:div>
    <w:div w:id="473985359">
      <w:bodyDiv w:val="1"/>
      <w:marLeft w:val="0"/>
      <w:marRight w:val="0"/>
      <w:marTop w:val="0"/>
      <w:marBottom w:val="0"/>
      <w:divBdr>
        <w:top w:val="none" w:sz="0" w:space="0" w:color="auto"/>
        <w:left w:val="none" w:sz="0" w:space="0" w:color="auto"/>
        <w:bottom w:val="none" w:sz="0" w:space="0" w:color="auto"/>
        <w:right w:val="none" w:sz="0" w:space="0" w:color="auto"/>
      </w:divBdr>
    </w:div>
    <w:div w:id="474221317">
      <w:bodyDiv w:val="1"/>
      <w:marLeft w:val="0"/>
      <w:marRight w:val="0"/>
      <w:marTop w:val="0"/>
      <w:marBottom w:val="0"/>
      <w:divBdr>
        <w:top w:val="none" w:sz="0" w:space="0" w:color="auto"/>
        <w:left w:val="none" w:sz="0" w:space="0" w:color="auto"/>
        <w:bottom w:val="none" w:sz="0" w:space="0" w:color="auto"/>
        <w:right w:val="none" w:sz="0" w:space="0" w:color="auto"/>
      </w:divBdr>
    </w:div>
    <w:div w:id="474840182">
      <w:bodyDiv w:val="1"/>
      <w:marLeft w:val="0"/>
      <w:marRight w:val="0"/>
      <w:marTop w:val="0"/>
      <w:marBottom w:val="0"/>
      <w:divBdr>
        <w:top w:val="none" w:sz="0" w:space="0" w:color="auto"/>
        <w:left w:val="none" w:sz="0" w:space="0" w:color="auto"/>
        <w:bottom w:val="none" w:sz="0" w:space="0" w:color="auto"/>
        <w:right w:val="none" w:sz="0" w:space="0" w:color="auto"/>
      </w:divBdr>
    </w:div>
    <w:div w:id="475561898">
      <w:bodyDiv w:val="1"/>
      <w:marLeft w:val="0"/>
      <w:marRight w:val="0"/>
      <w:marTop w:val="0"/>
      <w:marBottom w:val="0"/>
      <w:divBdr>
        <w:top w:val="none" w:sz="0" w:space="0" w:color="auto"/>
        <w:left w:val="none" w:sz="0" w:space="0" w:color="auto"/>
        <w:bottom w:val="none" w:sz="0" w:space="0" w:color="auto"/>
        <w:right w:val="none" w:sz="0" w:space="0" w:color="auto"/>
      </w:divBdr>
      <w:divsChild>
        <w:div w:id="68575413">
          <w:marLeft w:val="0"/>
          <w:marRight w:val="0"/>
          <w:marTop w:val="0"/>
          <w:marBottom w:val="300"/>
          <w:divBdr>
            <w:top w:val="none" w:sz="0" w:space="0" w:color="auto"/>
            <w:left w:val="none" w:sz="0" w:space="0" w:color="auto"/>
            <w:bottom w:val="none" w:sz="0" w:space="0" w:color="auto"/>
            <w:right w:val="none" w:sz="0" w:space="0" w:color="auto"/>
          </w:divBdr>
        </w:div>
      </w:divsChild>
    </w:div>
    <w:div w:id="475683094">
      <w:bodyDiv w:val="1"/>
      <w:marLeft w:val="0"/>
      <w:marRight w:val="0"/>
      <w:marTop w:val="0"/>
      <w:marBottom w:val="0"/>
      <w:divBdr>
        <w:top w:val="none" w:sz="0" w:space="0" w:color="auto"/>
        <w:left w:val="none" w:sz="0" w:space="0" w:color="auto"/>
        <w:bottom w:val="none" w:sz="0" w:space="0" w:color="auto"/>
        <w:right w:val="none" w:sz="0" w:space="0" w:color="auto"/>
      </w:divBdr>
    </w:div>
    <w:div w:id="475685150">
      <w:bodyDiv w:val="1"/>
      <w:marLeft w:val="0"/>
      <w:marRight w:val="0"/>
      <w:marTop w:val="0"/>
      <w:marBottom w:val="0"/>
      <w:divBdr>
        <w:top w:val="none" w:sz="0" w:space="0" w:color="auto"/>
        <w:left w:val="none" w:sz="0" w:space="0" w:color="auto"/>
        <w:bottom w:val="none" w:sz="0" w:space="0" w:color="auto"/>
        <w:right w:val="none" w:sz="0" w:space="0" w:color="auto"/>
      </w:divBdr>
    </w:div>
    <w:div w:id="476147444">
      <w:bodyDiv w:val="1"/>
      <w:marLeft w:val="0"/>
      <w:marRight w:val="0"/>
      <w:marTop w:val="0"/>
      <w:marBottom w:val="0"/>
      <w:divBdr>
        <w:top w:val="none" w:sz="0" w:space="0" w:color="auto"/>
        <w:left w:val="none" w:sz="0" w:space="0" w:color="auto"/>
        <w:bottom w:val="none" w:sz="0" w:space="0" w:color="auto"/>
        <w:right w:val="none" w:sz="0" w:space="0" w:color="auto"/>
      </w:divBdr>
    </w:div>
    <w:div w:id="476147705">
      <w:bodyDiv w:val="1"/>
      <w:marLeft w:val="0"/>
      <w:marRight w:val="0"/>
      <w:marTop w:val="0"/>
      <w:marBottom w:val="0"/>
      <w:divBdr>
        <w:top w:val="none" w:sz="0" w:space="0" w:color="auto"/>
        <w:left w:val="none" w:sz="0" w:space="0" w:color="auto"/>
        <w:bottom w:val="none" w:sz="0" w:space="0" w:color="auto"/>
        <w:right w:val="none" w:sz="0" w:space="0" w:color="auto"/>
      </w:divBdr>
    </w:div>
    <w:div w:id="476461478">
      <w:bodyDiv w:val="1"/>
      <w:marLeft w:val="0"/>
      <w:marRight w:val="0"/>
      <w:marTop w:val="0"/>
      <w:marBottom w:val="0"/>
      <w:divBdr>
        <w:top w:val="none" w:sz="0" w:space="0" w:color="auto"/>
        <w:left w:val="none" w:sz="0" w:space="0" w:color="auto"/>
        <w:bottom w:val="none" w:sz="0" w:space="0" w:color="auto"/>
        <w:right w:val="none" w:sz="0" w:space="0" w:color="auto"/>
      </w:divBdr>
      <w:divsChild>
        <w:div w:id="1219899200">
          <w:marLeft w:val="0"/>
          <w:marRight w:val="0"/>
          <w:marTop w:val="0"/>
          <w:marBottom w:val="0"/>
          <w:divBdr>
            <w:top w:val="single" w:sz="2" w:space="0" w:color="E0E0E0"/>
            <w:left w:val="single" w:sz="2" w:space="0" w:color="E0E0E0"/>
            <w:bottom w:val="single" w:sz="2" w:space="0" w:color="E0E0E0"/>
            <w:right w:val="single" w:sz="2" w:space="0" w:color="E0E0E0"/>
          </w:divBdr>
          <w:divsChild>
            <w:div w:id="1927181645">
              <w:marLeft w:val="0"/>
              <w:marRight w:val="0"/>
              <w:marTop w:val="0"/>
              <w:marBottom w:val="0"/>
              <w:divBdr>
                <w:top w:val="single" w:sz="2" w:space="0" w:color="E0E0E0"/>
                <w:left w:val="single" w:sz="2" w:space="0" w:color="E0E0E0"/>
                <w:bottom w:val="single" w:sz="2" w:space="0" w:color="E0E0E0"/>
                <w:right w:val="single" w:sz="2" w:space="0" w:color="E0E0E0"/>
              </w:divBdr>
              <w:divsChild>
                <w:div w:id="286275594">
                  <w:marLeft w:val="0"/>
                  <w:marRight w:val="0"/>
                  <w:marTop w:val="0"/>
                  <w:marBottom w:val="0"/>
                  <w:divBdr>
                    <w:top w:val="single" w:sz="2" w:space="0" w:color="E0E0E0"/>
                    <w:left w:val="single" w:sz="2" w:space="0" w:color="E0E0E0"/>
                    <w:bottom w:val="single" w:sz="2" w:space="0" w:color="E0E0E0"/>
                    <w:right w:val="single" w:sz="2" w:space="0" w:color="E0E0E0"/>
                  </w:divBdr>
                  <w:divsChild>
                    <w:div w:id="861817224">
                      <w:marLeft w:val="0"/>
                      <w:marRight w:val="0"/>
                      <w:marTop w:val="0"/>
                      <w:marBottom w:val="0"/>
                      <w:divBdr>
                        <w:top w:val="single" w:sz="2" w:space="0" w:color="E0E0E0"/>
                        <w:left w:val="single" w:sz="2" w:space="0" w:color="E0E0E0"/>
                        <w:bottom w:val="single" w:sz="2" w:space="0" w:color="E0E0E0"/>
                        <w:right w:val="single" w:sz="2" w:space="0" w:color="E0E0E0"/>
                      </w:divBdr>
                    </w:div>
                    <w:div w:id="235559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51569392">
          <w:marLeft w:val="0"/>
          <w:marRight w:val="0"/>
          <w:marTop w:val="0"/>
          <w:marBottom w:val="0"/>
          <w:divBdr>
            <w:top w:val="single" w:sz="2" w:space="0" w:color="E0E0E0"/>
            <w:left w:val="single" w:sz="2" w:space="0" w:color="E0E0E0"/>
            <w:bottom w:val="single" w:sz="2" w:space="0" w:color="E0E0E0"/>
            <w:right w:val="single" w:sz="2" w:space="0" w:color="E0E0E0"/>
          </w:divBdr>
          <w:divsChild>
            <w:div w:id="1226720519">
              <w:marLeft w:val="0"/>
              <w:marRight w:val="0"/>
              <w:marTop w:val="0"/>
              <w:marBottom w:val="0"/>
              <w:divBdr>
                <w:top w:val="single" w:sz="2" w:space="0" w:color="E0E0E0"/>
                <w:left w:val="single" w:sz="2" w:space="0" w:color="E0E0E0"/>
                <w:bottom w:val="single" w:sz="2" w:space="0" w:color="E0E0E0"/>
                <w:right w:val="single" w:sz="2" w:space="0" w:color="E0E0E0"/>
              </w:divBdr>
              <w:divsChild>
                <w:div w:id="906913561">
                  <w:marLeft w:val="0"/>
                  <w:marRight w:val="0"/>
                  <w:marTop w:val="0"/>
                  <w:marBottom w:val="0"/>
                  <w:divBdr>
                    <w:top w:val="single" w:sz="2" w:space="0" w:color="E0E0E0"/>
                    <w:left w:val="single" w:sz="2" w:space="0" w:color="E0E0E0"/>
                    <w:bottom w:val="single" w:sz="2" w:space="0" w:color="E0E0E0"/>
                    <w:right w:val="single" w:sz="2" w:space="0" w:color="E0E0E0"/>
                  </w:divBdr>
                  <w:divsChild>
                    <w:div w:id="670722283">
                      <w:marLeft w:val="0"/>
                      <w:marRight w:val="0"/>
                      <w:marTop w:val="0"/>
                      <w:marBottom w:val="0"/>
                      <w:divBdr>
                        <w:top w:val="single" w:sz="2" w:space="0" w:color="E0E0E0"/>
                        <w:left w:val="single" w:sz="2" w:space="0" w:color="E0E0E0"/>
                        <w:bottom w:val="single" w:sz="2" w:space="0" w:color="E0E0E0"/>
                        <w:right w:val="single" w:sz="2" w:space="0" w:color="E0E0E0"/>
                      </w:divBdr>
                      <w:divsChild>
                        <w:div w:id="799806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14756450">
              <w:marLeft w:val="0"/>
              <w:marRight w:val="0"/>
              <w:marTop w:val="0"/>
              <w:marBottom w:val="0"/>
              <w:divBdr>
                <w:top w:val="single" w:sz="2" w:space="0" w:color="E0E0E0"/>
                <w:left w:val="single" w:sz="2" w:space="0" w:color="E0E0E0"/>
                <w:bottom w:val="single" w:sz="2" w:space="0" w:color="E0E0E0"/>
                <w:right w:val="single" w:sz="2" w:space="0" w:color="E0E0E0"/>
              </w:divBdr>
              <w:divsChild>
                <w:div w:id="1116411431">
                  <w:marLeft w:val="0"/>
                  <w:marRight w:val="0"/>
                  <w:marTop w:val="0"/>
                  <w:marBottom w:val="0"/>
                  <w:divBdr>
                    <w:top w:val="single" w:sz="2" w:space="0" w:color="E0E0E0"/>
                    <w:left w:val="single" w:sz="2" w:space="0" w:color="E0E0E0"/>
                    <w:bottom w:val="single" w:sz="2" w:space="0" w:color="E0E0E0"/>
                    <w:right w:val="single" w:sz="2" w:space="0" w:color="E0E0E0"/>
                  </w:divBdr>
                </w:div>
                <w:div w:id="1245191042">
                  <w:marLeft w:val="0"/>
                  <w:marRight w:val="0"/>
                  <w:marTop w:val="0"/>
                  <w:marBottom w:val="0"/>
                  <w:divBdr>
                    <w:top w:val="single" w:sz="2" w:space="0" w:color="E0E0E0"/>
                    <w:left w:val="single" w:sz="2" w:space="0" w:color="E0E0E0"/>
                    <w:bottom w:val="single" w:sz="2" w:space="0" w:color="E0E0E0"/>
                    <w:right w:val="single" w:sz="2" w:space="0" w:color="E0E0E0"/>
                  </w:divBdr>
                  <w:divsChild>
                    <w:div w:id="1397775074">
                      <w:marLeft w:val="0"/>
                      <w:marRight w:val="0"/>
                      <w:marTop w:val="0"/>
                      <w:marBottom w:val="0"/>
                      <w:divBdr>
                        <w:top w:val="single" w:sz="2" w:space="0" w:color="E0E0E0"/>
                        <w:left w:val="single" w:sz="2" w:space="0" w:color="E0E0E0"/>
                        <w:bottom w:val="single" w:sz="2" w:space="0" w:color="E0E0E0"/>
                        <w:right w:val="single" w:sz="2" w:space="0" w:color="E0E0E0"/>
                      </w:divBdr>
                      <w:divsChild>
                        <w:div w:id="19772919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9257970">
                      <w:marLeft w:val="0"/>
                      <w:marRight w:val="0"/>
                      <w:marTop w:val="0"/>
                      <w:marBottom w:val="0"/>
                      <w:divBdr>
                        <w:top w:val="single" w:sz="2" w:space="0" w:color="E0E0E0"/>
                        <w:left w:val="single" w:sz="2" w:space="0" w:color="E0E0E0"/>
                        <w:bottom w:val="single" w:sz="2" w:space="0" w:color="E0E0E0"/>
                        <w:right w:val="single" w:sz="2" w:space="0" w:color="E0E0E0"/>
                      </w:divBdr>
                      <w:divsChild>
                        <w:div w:id="8704565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05134">
                      <w:marLeft w:val="0"/>
                      <w:marRight w:val="0"/>
                      <w:marTop w:val="0"/>
                      <w:marBottom w:val="0"/>
                      <w:divBdr>
                        <w:top w:val="single" w:sz="2" w:space="0" w:color="E0E0E0"/>
                        <w:left w:val="single" w:sz="2" w:space="0" w:color="E0E0E0"/>
                        <w:bottom w:val="single" w:sz="2" w:space="0" w:color="E0E0E0"/>
                        <w:right w:val="single" w:sz="2" w:space="0" w:color="E0E0E0"/>
                      </w:divBdr>
                      <w:divsChild>
                        <w:div w:id="1319310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3698543">
                      <w:marLeft w:val="0"/>
                      <w:marRight w:val="0"/>
                      <w:marTop w:val="0"/>
                      <w:marBottom w:val="0"/>
                      <w:divBdr>
                        <w:top w:val="single" w:sz="2" w:space="0" w:color="E0E0E0"/>
                        <w:left w:val="single" w:sz="2" w:space="0" w:color="E0E0E0"/>
                        <w:bottom w:val="single" w:sz="2" w:space="0" w:color="E0E0E0"/>
                        <w:right w:val="single" w:sz="2" w:space="0" w:color="E0E0E0"/>
                      </w:divBdr>
                      <w:divsChild>
                        <w:div w:id="14965268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0056544">
                      <w:marLeft w:val="0"/>
                      <w:marRight w:val="0"/>
                      <w:marTop w:val="0"/>
                      <w:marBottom w:val="0"/>
                      <w:divBdr>
                        <w:top w:val="single" w:sz="2" w:space="0" w:color="E0E0E0"/>
                        <w:left w:val="single" w:sz="2" w:space="0" w:color="E0E0E0"/>
                        <w:bottom w:val="single" w:sz="2" w:space="0" w:color="E0E0E0"/>
                        <w:right w:val="single" w:sz="2" w:space="0" w:color="E0E0E0"/>
                      </w:divBdr>
                      <w:divsChild>
                        <w:div w:id="886069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77108573">
      <w:bodyDiv w:val="1"/>
      <w:marLeft w:val="0"/>
      <w:marRight w:val="0"/>
      <w:marTop w:val="0"/>
      <w:marBottom w:val="0"/>
      <w:divBdr>
        <w:top w:val="none" w:sz="0" w:space="0" w:color="auto"/>
        <w:left w:val="none" w:sz="0" w:space="0" w:color="auto"/>
        <w:bottom w:val="none" w:sz="0" w:space="0" w:color="auto"/>
        <w:right w:val="none" w:sz="0" w:space="0" w:color="auto"/>
      </w:divBdr>
    </w:div>
    <w:div w:id="477234241">
      <w:bodyDiv w:val="1"/>
      <w:marLeft w:val="0"/>
      <w:marRight w:val="0"/>
      <w:marTop w:val="0"/>
      <w:marBottom w:val="0"/>
      <w:divBdr>
        <w:top w:val="none" w:sz="0" w:space="0" w:color="auto"/>
        <w:left w:val="none" w:sz="0" w:space="0" w:color="auto"/>
        <w:bottom w:val="none" w:sz="0" w:space="0" w:color="auto"/>
        <w:right w:val="none" w:sz="0" w:space="0" w:color="auto"/>
      </w:divBdr>
    </w:div>
    <w:div w:id="477379607">
      <w:bodyDiv w:val="1"/>
      <w:marLeft w:val="0"/>
      <w:marRight w:val="0"/>
      <w:marTop w:val="0"/>
      <w:marBottom w:val="0"/>
      <w:divBdr>
        <w:top w:val="none" w:sz="0" w:space="0" w:color="auto"/>
        <w:left w:val="none" w:sz="0" w:space="0" w:color="auto"/>
        <w:bottom w:val="none" w:sz="0" w:space="0" w:color="auto"/>
        <w:right w:val="none" w:sz="0" w:space="0" w:color="auto"/>
      </w:divBdr>
      <w:divsChild>
        <w:div w:id="417404958">
          <w:marLeft w:val="0"/>
          <w:marRight w:val="0"/>
          <w:marTop w:val="0"/>
          <w:marBottom w:val="300"/>
          <w:divBdr>
            <w:top w:val="none" w:sz="0" w:space="0" w:color="auto"/>
            <w:left w:val="none" w:sz="0" w:space="0" w:color="auto"/>
            <w:bottom w:val="none" w:sz="0" w:space="0" w:color="auto"/>
            <w:right w:val="none" w:sz="0" w:space="0" w:color="auto"/>
          </w:divBdr>
        </w:div>
      </w:divsChild>
    </w:div>
    <w:div w:id="477500224">
      <w:bodyDiv w:val="1"/>
      <w:marLeft w:val="0"/>
      <w:marRight w:val="0"/>
      <w:marTop w:val="0"/>
      <w:marBottom w:val="0"/>
      <w:divBdr>
        <w:top w:val="none" w:sz="0" w:space="0" w:color="auto"/>
        <w:left w:val="none" w:sz="0" w:space="0" w:color="auto"/>
        <w:bottom w:val="none" w:sz="0" w:space="0" w:color="auto"/>
        <w:right w:val="none" w:sz="0" w:space="0" w:color="auto"/>
      </w:divBdr>
    </w:div>
    <w:div w:id="477504319">
      <w:bodyDiv w:val="1"/>
      <w:marLeft w:val="0"/>
      <w:marRight w:val="0"/>
      <w:marTop w:val="0"/>
      <w:marBottom w:val="0"/>
      <w:divBdr>
        <w:top w:val="none" w:sz="0" w:space="0" w:color="auto"/>
        <w:left w:val="none" w:sz="0" w:space="0" w:color="auto"/>
        <w:bottom w:val="none" w:sz="0" w:space="0" w:color="auto"/>
        <w:right w:val="none" w:sz="0" w:space="0" w:color="auto"/>
      </w:divBdr>
    </w:div>
    <w:div w:id="478034090">
      <w:bodyDiv w:val="1"/>
      <w:marLeft w:val="0"/>
      <w:marRight w:val="0"/>
      <w:marTop w:val="0"/>
      <w:marBottom w:val="0"/>
      <w:divBdr>
        <w:top w:val="none" w:sz="0" w:space="0" w:color="auto"/>
        <w:left w:val="none" w:sz="0" w:space="0" w:color="auto"/>
        <w:bottom w:val="none" w:sz="0" w:space="0" w:color="auto"/>
        <w:right w:val="none" w:sz="0" w:space="0" w:color="auto"/>
      </w:divBdr>
    </w:div>
    <w:div w:id="478495606">
      <w:bodyDiv w:val="1"/>
      <w:marLeft w:val="0"/>
      <w:marRight w:val="0"/>
      <w:marTop w:val="0"/>
      <w:marBottom w:val="0"/>
      <w:divBdr>
        <w:top w:val="none" w:sz="0" w:space="0" w:color="auto"/>
        <w:left w:val="none" w:sz="0" w:space="0" w:color="auto"/>
        <w:bottom w:val="none" w:sz="0" w:space="0" w:color="auto"/>
        <w:right w:val="none" w:sz="0" w:space="0" w:color="auto"/>
      </w:divBdr>
    </w:div>
    <w:div w:id="478964333">
      <w:bodyDiv w:val="1"/>
      <w:marLeft w:val="0"/>
      <w:marRight w:val="0"/>
      <w:marTop w:val="0"/>
      <w:marBottom w:val="0"/>
      <w:divBdr>
        <w:top w:val="none" w:sz="0" w:space="0" w:color="auto"/>
        <w:left w:val="none" w:sz="0" w:space="0" w:color="auto"/>
        <w:bottom w:val="none" w:sz="0" w:space="0" w:color="auto"/>
        <w:right w:val="none" w:sz="0" w:space="0" w:color="auto"/>
      </w:divBdr>
    </w:div>
    <w:div w:id="479035095">
      <w:bodyDiv w:val="1"/>
      <w:marLeft w:val="0"/>
      <w:marRight w:val="0"/>
      <w:marTop w:val="0"/>
      <w:marBottom w:val="0"/>
      <w:divBdr>
        <w:top w:val="none" w:sz="0" w:space="0" w:color="auto"/>
        <w:left w:val="none" w:sz="0" w:space="0" w:color="auto"/>
        <w:bottom w:val="none" w:sz="0" w:space="0" w:color="auto"/>
        <w:right w:val="none" w:sz="0" w:space="0" w:color="auto"/>
      </w:divBdr>
      <w:divsChild>
        <w:div w:id="416902513">
          <w:marLeft w:val="0"/>
          <w:marRight w:val="0"/>
          <w:marTop w:val="0"/>
          <w:marBottom w:val="450"/>
          <w:divBdr>
            <w:top w:val="none" w:sz="0" w:space="0" w:color="auto"/>
            <w:left w:val="none" w:sz="0" w:space="0" w:color="auto"/>
            <w:bottom w:val="none" w:sz="0" w:space="0" w:color="auto"/>
            <w:right w:val="none" w:sz="0" w:space="0" w:color="auto"/>
          </w:divBdr>
          <w:divsChild>
            <w:div w:id="7387446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423791">
      <w:bodyDiv w:val="1"/>
      <w:marLeft w:val="0"/>
      <w:marRight w:val="0"/>
      <w:marTop w:val="0"/>
      <w:marBottom w:val="0"/>
      <w:divBdr>
        <w:top w:val="none" w:sz="0" w:space="0" w:color="auto"/>
        <w:left w:val="none" w:sz="0" w:space="0" w:color="auto"/>
        <w:bottom w:val="none" w:sz="0" w:space="0" w:color="auto"/>
        <w:right w:val="none" w:sz="0" w:space="0" w:color="auto"/>
      </w:divBdr>
      <w:divsChild>
        <w:div w:id="563952624">
          <w:marLeft w:val="750"/>
          <w:marRight w:val="1500"/>
          <w:marTop w:val="0"/>
          <w:marBottom w:val="0"/>
          <w:divBdr>
            <w:top w:val="none" w:sz="0" w:space="0" w:color="auto"/>
            <w:left w:val="none" w:sz="0" w:space="0" w:color="auto"/>
            <w:bottom w:val="none" w:sz="0" w:space="0" w:color="auto"/>
            <w:right w:val="none" w:sz="0" w:space="0" w:color="auto"/>
          </w:divBdr>
        </w:div>
        <w:div w:id="593168385">
          <w:marLeft w:val="750"/>
          <w:marRight w:val="0"/>
          <w:marTop w:val="0"/>
          <w:marBottom w:val="0"/>
          <w:divBdr>
            <w:top w:val="none" w:sz="0" w:space="0" w:color="auto"/>
            <w:left w:val="none" w:sz="0" w:space="0" w:color="auto"/>
            <w:bottom w:val="none" w:sz="0" w:space="0" w:color="auto"/>
            <w:right w:val="none" w:sz="0" w:space="0" w:color="auto"/>
          </w:divBdr>
          <w:divsChild>
            <w:div w:id="84347672">
              <w:marLeft w:val="15"/>
              <w:marRight w:val="225"/>
              <w:marTop w:val="225"/>
              <w:marBottom w:val="105"/>
              <w:divBdr>
                <w:top w:val="none" w:sz="0" w:space="0" w:color="auto"/>
                <w:left w:val="none" w:sz="0" w:space="0" w:color="auto"/>
                <w:bottom w:val="none" w:sz="0" w:space="0" w:color="auto"/>
                <w:right w:val="none" w:sz="0" w:space="0" w:color="auto"/>
              </w:divBdr>
              <w:divsChild>
                <w:div w:id="23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298">
      <w:bodyDiv w:val="1"/>
      <w:marLeft w:val="0"/>
      <w:marRight w:val="0"/>
      <w:marTop w:val="0"/>
      <w:marBottom w:val="0"/>
      <w:divBdr>
        <w:top w:val="none" w:sz="0" w:space="0" w:color="auto"/>
        <w:left w:val="none" w:sz="0" w:space="0" w:color="auto"/>
        <w:bottom w:val="none" w:sz="0" w:space="0" w:color="auto"/>
        <w:right w:val="none" w:sz="0" w:space="0" w:color="auto"/>
      </w:divBdr>
    </w:div>
    <w:div w:id="479619192">
      <w:bodyDiv w:val="1"/>
      <w:marLeft w:val="0"/>
      <w:marRight w:val="0"/>
      <w:marTop w:val="0"/>
      <w:marBottom w:val="0"/>
      <w:divBdr>
        <w:top w:val="none" w:sz="0" w:space="0" w:color="auto"/>
        <w:left w:val="none" w:sz="0" w:space="0" w:color="auto"/>
        <w:bottom w:val="none" w:sz="0" w:space="0" w:color="auto"/>
        <w:right w:val="none" w:sz="0" w:space="0" w:color="auto"/>
      </w:divBdr>
      <w:divsChild>
        <w:div w:id="182744675">
          <w:marLeft w:val="0"/>
          <w:marRight w:val="0"/>
          <w:marTop w:val="0"/>
          <w:marBottom w:val="300"/>
          <w:divBdr>
            <w:top w:val="none" w:sz="0" w:space="0" w:color="auto"/>
            <w:left w:val="none" w:sz="0" w:space="0" w:color="auto"/>
            <w:bottom w:val="none" w:sz="0" w:space="0" w:color="auto"/>
            <w:right w:val="none" w:sz="0" w:space="0" w:color="auto"/>
          </w:divBdr>
        </w:div>
        <w:div w:id="764032428">
          <w:marLeft w:val="15"/>
          <w:marRight w:val="225"/>
          <w:marTop w:val="0"/>
          <w:marBottom w:val="105"/>
          <w:divBdr>
            <w:top w:val="none" w:sz="0" w:space="0" w:color="auto"/>
            <w:left w:val="none" w:sz="0" w:space="0" w:color="auto"/>
            <w:bottom w:val="none" w:sz="0" w:space="0" w:color="auto"/>
            <w:right w:val="none" w:sz="0" w:space="0" w:color="auto"/>
          </w:divBdr>
          <w:divsChild>
            <w:div w:id="18415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56432">
      <w:bodyDiv w:val="1"/>
      <w:marLeft w:val="0"/>
      <w:marRight w:val="0"/>
      <w:marTop w:val="0"/>
      <w:marBottom w:val="0"/>
      <w:divBdr>
        <w:top w:val="none" w:sz="0" w:space="0" w:color="auto"/>
        <w:left w:val="none" w:sz="0" w:space="0" w:color="auto"/>
        <w:bottom w:val="none" w:sz="0" w:space="0" w:color="auto"/>
        <w:right w:val="none" w:sz="0" w:space="0" w:color="auto"/>
      </w:divBdr>
    </w:div>
    <w:div w:id="479932302">
      <w:bodyDiv w:val="1"/>
      <w:marLeft w:val="0"/>
      <w:marRight w:val="0"/>
      <w:marTop w:val="0"/>
      <w:marBottom w:val="0"/>
      <w:divBdr>
        <w:top w:val="none" w:sz="0" w:space="0" w:color="auto"/>
        <w:left w:val="none" w:sz="0" w:space="0" w:color="auto"/>
        <w:bottom w:val="none" w:sz="0" w:space="0" w:color="auto"/>
        <w:right w:val="none" w:sz="0" w:space="0" w:color="auto"/>
      </w:divBdr>
      <w:divsChild>
        <w:div w:id="84618721">
          <w:marLeft w:val="0"/>
          <w:marRight w:val="0"/>
          <w:marTop w:val="0"/>
          <w:marBottom w:val="0"/>
          <w:divBdr>
            <w:top w:val="none" w:sz="0" w:space="0" w:color="auto"/>
            <w:left w:val="none" w:sz="0" w:space="0" w:color="auto"/>
            <w:bottom w:val="none" w:sz="0" w:space="0" w:color="auto"/>
            <w:right w:val="none" w:sz="0" w:space="0" w:color="auto"/>
          </w:divBdr>
          <w:divsChild>
            <w:div w:id="209150609">
              <w:marLeft w:val="0"/>
              <w:marRight w:val="0"/>
              <w:marTop w:val="0"/>
              <w:marBottom w:val="0"/>
              <w:divBdr>
                <w:top w:val="none" w:sz="0" w:space="0" w:color="auto"/>
                <w:left w:val="none" w:sz="0" w:space="0" w:color="auto"/>
                <w:bottom w:val="none" w:sz="0" w:space="0" w:color="auto"/>
                <w:right w:val="none" w:sz="0" w:space="0" w:color="auto"/>
              </w:divBdr>
              <w:divsChild>
                <w:div w:id="339044790">
                  <w:marLeft w:val="0"/>
                  <w:marRight w:val="0"/>
                  <w:marTop w:val="0"/>
                  <w:marBottom w:val="0"/>
                  <w:divBdr>
                    <w:top w:val="none" w:sz="0" w:space="0" w:color="auto"/>
                    <w:left w:val="none" w:sz="0" w:space="0" w:color="auto"/>
                    <w:bottom w:val="none" w:sz="0" w:space="0" w:color="auto"/>
                    <w:right w:val="none" w:sz="0" w:space="0" w:color="auto"/>
                  </w:divBdr>
                  <w:divsChild>
                    <w:div w:id="161553801">
                      <w:marLeft w:val="-300"/>
                      <w:marRight w:val="-300"/>
                      <w:marTop w:val="0"/>
                      <w:marBottom w:val="450"/>
                      <w:divBdr>
                        <w:top w:val="none" w:sz="0" w:space="0" w:color="auto"/>
                        <w:left w:val="none" w:sz="0" w:space="0" w:color="auto"/>
                        <w:bottom w:val="none" w:sz="0" w:space="0" w:color="auto"/>
                        <w:right w:val="none" w:sz="0" w:space="0" w:color="auto"/>
                      </w:divBdr>
                      <w:divsChild>
                        <w:div w:id="145516718">
                          <w:marLeft w:val="0"/>
                          <w:marRight w:val="0"/>
                          <w:marTop w:val="0"/>
                          <w:marBottom w:val="0"/>
                          <w:divBdr>
                            <w:top w:val="none" w:sz="0" w:space="0" w:color="auto"/>
                            <w:left w:val="none" w:sz="0" w:space="0" w:color="auto"/>
                            <w:bottom w:val="none" w:sz="0" w:space="0" w:color="auto"/>
                            <w:right w:val="none" w:sz="0" w:space="0" w:color="auto"/>
                          </w:divBdr>
                          <w:divsChild>
                            <w:div w:id="693846835">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263612933">
                      <w:marLeft w:val="-300"/>
                      <w:marRight w:val="-300"/>
                      <w:marTop w:val="0"/>
                      <w:marBottom w:val="450"/>
                      <w:divBdr>
                        <w:top w:val="none" w:sz="0" w:space="0" w:color="auto"/>
                        <w:left w:val="none" w:sz="0" w:space="0" w:color="auto"/>
                        <w:bottom w:val="none" w:sz="0" w:space="0" w:color="auto"/>
                        <w:right w:val="none" w:sz="0" w:space="0" w:color="auto"/>
                      </w:divBdr>
                    </w:div>
                    <w:div w:id="299848541">
                      <w:marLeft w:val="0"/>
                      <w:marRight w:val="0"/>
                      <w:marTop w:val="0"/>
                      <w:marBottom w:val="240"/>
                      <w:divBdr>
                        <w:top w:val="none" w:sz="0" w:space="0" w:color="auto"/>
                        <w:left w:val="none" w:sz="0" w:space="0" w:color="auto"/>
                        <w:bottom w:val="none" w:sz="0" w:space="0" w:color="auto"/>
                        <w:right w:val="none" w:sz="0" w:space="0" w:color="auto"/>
                      </w:divBdr>
                    </w:div>
                    <w:div w:id="6066667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80392372">
      <w:bodyDiv w:val="1"/>
      <w:marLeft w:val="0"/>
      <w:marRight w:val="0"/>
      <w:marTop w:val="0"/>
      <w:marBottom w:val="0"/>
      <w:divBdr>
        <w:top w:val="none" w:sz="0" w:space="0" w:color="auto"/>
        <w:left w:val="none" w:sz="0" w:space="0" w:color="auto"/>
        <w:bottom w:val="none" w:sz="0" w:space="0" w:color="auto"/>
        <w:right w:val="none" w:sz="0" w:space="0" w:color="auto"/>
      </w:divBdr>
    </w:div>
    <w:div w:id="480655832">
      <w:bodyDiv w:val="1"/>
      <w:marLeft w:val="0"/>
      <w:marRight w:val="0"/>
      <w:marTop w:val="0"/>
      <w:marBottom w:val="0"/>
      <w:divBdr>
        <w:top w:val="none" w:sz="0" w:space="0" w:color="auto"/>
        <w:left w:val="none" w:sz="0" w:space="0" w:color="auto"/>
        <w:bottom w:val="none" w:sz="0" w:space="0" w:color="auto"/>
        <w:right w:val="none" w:sz="0" w:space="0" w:color="auto"/>
      </w:divBdr>
      <w:divsChild>
        <w:div w:id="400251477">
          <w:marLeft w:val="0"/>
          <w:marRight w:val="0"/>
          <w:marTop w:val="0"/>
          <w:marBottom w:val="360"/>
          <w:divBdr>
            <w:top w:val="none" w:sz="0" w:space="0" w:color="auto"/>
            <w:left w:val="none" w:sz="0" w:space="0" w:color="auto"/>
            <w:bottom w:val="none" w:sz="0" w:space="0" w:color="auto"/>
            <w:right w:val="none" w:sz="0" w:space="0" w:color="auto"/>
          </w:divBdr>
          <w:divsChild>
            <w:div w:id="638220654">
              <w:marLeft w:val="0"/>
              <w:marRight w:val="0"/>
              <w:marTop w:val="0"/>
              <w:marBottom w:val="384"/>
              <w:divBdr>
                <w:top w:val="none" w:sz="0" w:space="0" w:color="auto"/>
                <w:left w:val="none" w:sz="0" w:space="0" w:color="auto"/>
                <w:bottom w:val="none" w:sz="0" w:space="0" w:color="auto"/>
                <w:right w:val="none" w:sz="0" w:space="0" w:color="auto"/>
              </w:divBdr>
              <w:divsChild>
                <w:div w:id="3610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087">
          <w:marLeft w:val="0"/>
          <w:marRight w:val="0"/>
          <w:marTop w:val="0"/>
          <w:marBottom w:val="0"/>
          <w:divBdr>
            <w:top w:val="none" w:sz="0" w:space="0" w:color="auto"/>
            <w:left w:val="none" w:sz="0" w:space="0" w:color="auto"/>
            <w:bottom w:val="none" w:sz="0" w:space="0" w:color="auto"/>
            <w:right w:val="none" w:sz="0" w:space="0" w:color="auto"/>
          </w:divBdr>
        </w:div>
      </w:divsChild>
    </w:div>
    <w:div w:id="480847585">
      <w:bodyDiv w:val="1"/>
      <w:marLeft w:val="0"/>
      <w:marRight w:val="0"/>
      <w:marTop w:val="0"/>
      <w:marBottom w:val="0"/>
      <w:divBdr>
        <w:top w:val="none" w:sz="0" w:space="0" w:color="auto"/>
        <w:left w:val="none" w:sz="0" w:space="0" w:color="auto"/>
        <w:bottom w:val="none" w:sz="0" w:space="0" w:color="auto"/>
        <w:right w:val="none" w:sz="0" w:space="0" w:color="auto"/>
      </w:divBdr>
    </w:div>
    <w:div w:id="481584754">
      <w:bodyDiv w:val="1"/>
      <w:marLeft w:val="0"/>
      <w:marRight w:val="0"/>
      <w:marTop w:val="0"/>
      <w:marBottom w:val="0"/>
      <w:divBdr>
        <w:top w:val="none" w:sz="0" w:space="0" w:color="auto"/>
        <w:left w:val="none" w:sz="0" w:space="0" w:color="auto"/>
        <w:bottom w:val="none" w:sz="0" w:space="0" w:color="auto"/>
        <w:right w:val="none" w:sz="0" w:space="0" w:color="auto"/>
      </w:divBdr>
    </w:div>
    <w:div w:id="481771537">
      <w:bodyDiv w:val="1"/>
      <w:marLeft w:val="0"/>
      <w:marRight w:val="0"/>
      <w:marTop w:val="0"/>
      <w:marBottom w:val="0"/>
      <w:divBdr>
        <w:top w:val="none" w:sz="0" w:space="0" w:color="auto"/>
        <w:left w:val="none" w:sz="0" w:space="0" w:color="auto"/>
        <w:bottom w:val="none" w:sz="0" w:space="0" w:color="auto"/>
        <w:right w:val="none" w:sz="0" w:space="0" w:color="auto"/>
      </w:divBdr>
    </w:div>
    <w:div w:id="481778957">
      <w:bodyDiv w:val="1"/>
      <w:marLeft w:val="0"/>
      <w:marRight w:val="0"/>
      <w:marTop w:val="0"/>
      <w:marBottom w:val="0"/>
      <w:divBdr>
        <w:top w:val="none" w:sz="0" w:space="0" w:color="auto"/>
        <w:left w:val="none" w:sz="0" w:space="0" w:color="auto"/>
        <w:bottom w:val="none" w:sz="0" w:space="0" w:color="auto"/>
        <w:right w:val="none" w:sz="0" w:space="0" w:color="auto"/>
      </w:divBdr>
    </w:div>
    <w:div w:id="481848412">
      <w:bodyDiv w:val="1"/>
      <w:marLeft w:val="0"/>
      <w:marRight w:val="0"/>
      <w:marTop w:val="0"/>
      <w:marBottom w:val="0"/>
      <w:divBdr>
        <w:top w:val="none" w:sz="0" w:space="0" w:color="auto"/>
        <w:left w:val="none" w:sz="0" w:space="0" w:color="auto"/>
        <w:bottom w:val="none" w:sz="0" w:space="0" w:color="auto"/>
        <w:right w:val="none" w:sz="0" w:space="0" w:color="auto"/>
      </w:divBdr>
    </w:div>
    <w:div w:id="482044728">
      <w:bodyDiv w:val="1"/>
      <w:marLeft w:val="0"/>
      <w:marRight w:val="0"/>
      <w:marTop w:val="0"/>
      <w:marBottom w:val="0"/>
      <w:divBdr>
        <w:top w:val="none" w:sz="0" w:space="0" w:color="auto"/>
        <w:left w:val="none" w:sz="0" w:space="0" w:color="auto"/>
        <w:bottom w:val="none" w:sz="0" w:space="0" w:color="auto"/>
        <w:right w:val="none" w:sz="0" w:space="0" w:color="auto"/>
      </w:divBdr>
    </w:div>
    <w:div w:id="482090428">
      <w:bodyDiv w:val="1"/>
      <w:marLeft w:val="0"/>
      <w:marRight w:val="0"/>
      <w:marTop w:val="0"/>
      <w:marBottom w:val="0"/>
      <w:divBdr>
        <w:top w:val="none" w:sz="0" w:space="0" w:color="auto"/>
        <w:left w:val="none" w:sz="0" w:space="0" w:color="auto"/>
        <w:bottom w:val="none" w:sz="0" w:space="0" w:color="auto"/>
        <w:right w:val="none" w:sz="0" w:space="0" w:color="auto"/>
      </w:divBdr>
      <w:divsChild>
        <w:div w:id="287055791">
          <w:marLeft w:val="-225"/>
          <w:marRight w:val="-225"/>
          <w:marTop w:val="0"/>
          <w:marBottom w:val="0"/>
          <w:divBdr>
            <w:top w:val="none" w:sz="0" w:space="0" w:color="auto"/>
            <w:left w:val="none" w:sz="0" w:space="0" w:color="auto"/>
            <w:bottom w:val="none" w:sz="0" w:space="0" w:color="auto"/>
            <w:right w:val="none" w:sz="0" w:space="0" w:color="auto"/>
          </w:divBdr>
          <w:divsChild>
            <w:div w:id="122623025">
              <w:marLeft w:val="0"/>
              <w:marRight w:val="0"/>
              <w:marTop w:val="0"/>
              <w:marBottom w:val="0"/>
              <w:divBdr>
                <w:top w:val="none" w:sz="0" w:space="0" w:color="auto"/>
                <w:left w:val="none" w:sz="0" w:space="0" w:color="auto"/>
                <w:bottom w:val="none" w:sz="0" w:space="0" w:color="auto"/>
                <w:right w:val="none" w:sz="0" w:space="0" w:color="auto"/>
              </w:divBdr>
              <w:divsChild>
                <w:div w:id="4945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2636">
          <w:marLeft w:val="-225"/>
          <w:marRight w:val="-225"/>
          <w:marTop w:val="0"/>
          <w:marBottom w:val="0"/>
          <w:divBdr>
            <w:top w:val="none" w:sz="0" w:space="0" w:color="auto"/>
            <w:left w:val="none" w:sz="0" w:space="0" w:color="auto"/>
            <w:bottom w:val="none" w:sz="0" w:space="0" w:color="auto"/>
            <w:right w:val="none" w:sz="0" w:space="0" w:color="auto"/>
          </w:divBdr>
        </w:div>
      </w:divsChild>
    </w:div>
    <w:div w:id="482350675">
      <w:bodyDiv w:val="1"/>
      <w:marLeft w:val="0"/>
      <w:marRight w:val="0"/>
      <w:marTop w:val="0"/>
      <w:marBottom w:val="0"/>
      <w:divBdr>
        <w:top w:val="none" w:sz="0" w:space="0" w:color="auto"/>
        <w:left w:val="none" w:sz="0" w:space="0" w:color="auto"/>
        <w:bottom w:val="none" w:sz="0" w:space="0" w:color="auto"/>
        <w:right w:val="none" w:sz="0" w:space="0" w:color="auto"/>
      </w:divBdr>
      <w:divsChild>
        <w:div w:id="1904607826">
          <w:marLeft w:val="0"/>
          <w:marRight w:val="0"/>
          <w:marTop w:val="0"/>
          <w:marBottom w:val="300"/>
          <w:divBdr>
            <w:top w:val="none" w:sz="0" w:space="0" w:color="auto"/>
            <w:left w:val="none" w:sz="0" w:space="0" w:color="auto"/>
            <w:bottom w:val="none" w:sz="0" w:space="0" w:color="auto"/>
            <w:right w:val="none" w:sz="0" w:space="0" w:color="auto"/>
          </w:divBdr>
        </w:div>
        <w:div w:id="12003725">
          <w:marLeft w:val="15"/>
          <w:marRight w:val="225"/>
          <w:marTop w:val="0"/>
          <w:marBottom w:val="105"/>
          <w:divBdr>
            <w:top w:val="none" w:sz="0" w:space="0" w:color="auto"/>
            <w:left w:val="none" w:sz="0" w:space="0" w:color="auto"/>
            <w:bottom w:val="none" w:sz="0" w:space="0" w:color="auto"/>
            <w:right w:val="none" w:sz="0" w:space="0" w:color="auto"/>
          </w:divBdr>
          <w:divsChild>
            <w:div w:id="454369282">
              <w:marLeft w:val="0"/>
              <w:marRight w:val="0"/>
              <w:marTop w:val="0"/>
              <w:marBottom w:val="0"/>
              <w:divBdr>
                <w:top w:val="none" w:sz="0" w:space="0" w:color="auto"/>
                <w:left w:val="none" w:sz="0" w:space="0" w:color="auto"/>
                <w:bottom w:val="none" w:sz="0" w:space="0" w:color="auto"/>
                <w:right w:val="none" w:sz="0" w:space="0" w:color="auto"/>
              </w:divBdr>
            </w:div>
            <w:div w:id="153493376">
              <w:marLeft w:val="0"/>
              <w:marRight w:val="0"/>
              <w:marTop w:val="0"/>
              <w:marBottom w:val="0"/>
              <w:divBdr>
                <w:top w:val="none" w:sz="0" w:space="0" w:color="auto"/>
                <w:left w:val="none" w:sz="0" w:space="0" w:color="auto"/>
                <w:bottom w:val="none" w:sz="0" w:space="0" w:color="auto"/>
                <w:right w:val="none" w:sz="0" w:space="0" w:color="auto"/>
              </w:divBdr>
            </w:div>
            <w:div w:id="19072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1149">
      <w:bodyDiv w:val="1"/>
      <w:marLeft w:val="0"/>
      <w:marRight w:val="0"/>
      <w:marTop w:val="0"/>
      <w:marBottom w:val="0"/>
      <w:divBdr>
        <w:top w:val="none" w:sz="0" w:space="0" w:color="auto"/>
        <w:left w:val="none" w:sz="0" w:space="0" w:color="auto"/>
        <w:bottom w:val="none" w:sz="0" w:space="0" w:color="auto"/>
        <w:right w:val="none" w:sz="0" w:space="0" w:color="auto"/>
      </w:divBdr>
    </w:div>
    <w:div w:id="482624723">
      <w:bodyDiv w:val="1"/>
      <w:marLeft w:val="0"/>
      <w:marRight w:val="0"/>
      <w:marTop w:val="0"/>
      <w:marBottom w:val="0"/>
      <w:divBdr>
        <w:top w:val="none" w:sz="0" w:space="0" w:color="auto"/>
        <w:left w:val="none" w:sz="0" w:space="0" w:color="auto"/>
        <w:bottom w:val="none" w:sz="0" w:space="0" w:color="auto"/>
        <w:right w:val="none" w:sz="0" w:space="0" w:color="auto"/>
      </w:divBdr>
      <w:divsChild>
        <w:div w:id="373502333">
          <w:marLeft w:val="0"/>
          <w:marRight w:val="0"/>
          <w:marTop w:val="0"/>
          <w:marBottom w:val="0"/>
          <w:divBdr>
            <w:top w:val="none" w:sz="0" w:space="0" w:color="auto"/>
            <w:left w:val="none" w:sz="0" w:space="0" w:color="auto"/>
            <w:bottom w:val="none" w:sz="0" w:space="0" w:color="auto"/>
            <w:right w:val="none" w:sz="0" w:space="0" w:color="auto"/>
          </w:divBdr>
        </w:div>
      </w:divsChild>
    </w:div>
    <w:div w:id="482700658">
      <w:bodyDiv w:val="1"/>
      <w:marLeft w:val="0"/>
      <w:marRight w:val="0"/>
      <w:marTop w:val="0"/>
      <w:marBottom w:val="0"/>
      <w:divBdr>
        <w:top w:val="none" w:sz="0" w:space="0" w:color="auto"/>
        <w:left w:val="none" w:sz="0" w:space="0" w:color="auto"/>
        <w:bottom w:val="none" w:sz="0" w:space="0" w:color="auto"/>
        <w:right w:val="none" w:sz="0" w:space="0" w:color="auto"/>
      </w:divBdr>
      <w:divsChild>
        <w:div w:id="190148049">
          <w:marLeft w:val="0"/>
          <w:marRight w:val="0"/>
          <w:marTop w:val="0"/>
          <w:marBottom w:val="0"/>
          <w:divBdr>
            <w:top w:val="none" w:sz="0" w:space="0" w:color="auto"/>
            <w:left w:val="none" w:sz="0" w:space="0" w:color="auto"/>
            <w:bottom w:val="none" w:sz="0" w:space="0" w:color="auto"/>
            <w:right w:val="none" w:sz="0" w:space="0" w:color="auto"/>
          </w:divBdr>
          <w:divsChild>
            <w:div w:id="6809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4595">
      <w:bodyDiv w:val="1"/>
      <w:marLeft w:val="0"/>
      <w:marRight w:val="0"/>
      <w:marTop w:val="0"/>
      <w:marBottom w:val="0"/>
      <w:divBdr>
        <w:top w:val="none" w:sz="0" w:space="0" w:color="auto"/>
        <w:left w:val="none" w:sz="0" w:space="0" w:color="auto"/>
        <w:bottom w:val="none" w:sz="0" w:space="0" w:color="auto"/>
        <w:right w:val="none" w:sz="0" w:space="0" w:color="auto"/>
      </w:divBdr>
      <w:divsChild>
        <w:div w:id="201288230">
          <w:marLeft w:val="0"/>
          <w:marRight w:val="0"/>
          <w:marTop w:val="0"/>
          <w:marBottom w:val="0"/>
          <w:divBdr>
            <w:top w:val="none" w:sz="0" w:space="0" w:color="auto"/>
            <w:left w:val="none" w:sz="0" w:space="0" w:color="auto"/>
            <w:bottom w:val="none" w:sz="0" w:space="0" w:color="auto"/>
            <w:right w:val="none" w:sz="0" w:space="0" w:color="auto"/>
          </w:divBdr>
        </w:div>
        <w:div w:id="472411588">
          <w:marLeft w:val="0"/>
          <w:marRight w:val="0"/>
          <w:marTop w:val="450"/>
          <w:marBottom w:val="435"/>
          <w:divBdr>
            <w:top w:val="none" w:sz="0" w:space="0" w:color="auto"/>
            <w:left w:val="none" w:sz="0" w:space="0" w:color="auto"/>
            <w:bottom w:val="none" w:sz="0" w:space="0" w:color="auto"/>
            <w:right w:val="none" w:sz="0" w:space="0" w:color="auto"/>
          </w:divBdr>
          <w:divsChild>
            <w:div w:id="2004238841">
              <w:marLeft w:val="0"/>
              <w:marRight w:val="0"/>
              <w:marTop w:val="0"/>
              <w:marBottom w:val="0"/>
              <w:divBdr>
                <w:top w:val="none" w:sz="0" w:space="0" w:color="auto"/>
                <w:left w:val="none" w:sz="0" w:space="0" w:color="auto"/>
                <w:bottom w:val="none" w:sz="0" w:space="0" w:color="auto"/>
                <w:right w:val="none" w:sz="0" w:space="0" w:color="auto"/>
              </w:divBdr>
              <w:divsChild>
                <w:div w:id="20920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0292">
          <w:marLeft w:val="0"/>
          <w:marRight w:val="0"/>
          <w:marTop w:val="150"/>
          <w:marBottom w:val="330"/>
          <w:divBdr>
            <w:top w:val="none" w:sz="0" w:space="0" w:color="auto"/>
            <w:left w:val="none" w:sz="0" w:space="0" w:color="auto"/>
            <w:bottom w:val="none" w:sz="0" w:space="0" w:color="auto"/>
            <w:right w:val="none" w:sz="0" w:space="0" w:color="auto"/>
          </w:divBdr>
          <w:divsChild>
            <w:div w:id="676033180">
              <w:marLeft w:val="0"/>
              <w:marRight w:val="0"/>
              <w:marTop w:val="0"/>
              <w:marBottom w:val="0"/>
              <w:divBdr>
                <w:top w:val="none" w:sz="0" w:space="0" w:color="auto"/>
                <w:left w:val="none" w:sz="0" w:space="0" w:color="auto"/>
                <w:bottom w:val="none" w:sz="0" w:space="0" w:color="auto"/>
                <w:right w:val="none" w:sz="0" w:space="0" w:color="auto"/>
              </w:divBdr>
            </w:div>
            <w:div w:id="144589752">
              <w:marLeft w:val="0"/>
              <w:marRight w:val="0"/>
              <w:marTop w:val="0"/>
              <w:marBottom w:val="0"/>
              <w:divBdr>
                <w:top w:val="none" w:sz="0" w:space="0" w:color="auto"/>
                <w:left w:val="none" w:sz="0" w:space="0" w:color="auto"/>
                <w:bottom w:val="none" w:sz="0" w:space="0" w:color="auto"/>
                <w:right w:val="none" w:sz="0" w:space="0" w:color="auto"/>
              </w:divBdr>
              <w:divsChild>
                <w:div w:id="1314024536">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483163752">
      <w:bodyDiv w:val="1"/>
      <w:marLeft w:val="0"/>
      <w:marRight w:val="0"/>
      <w:marTop w:val="0"/>
      <w:marBottom w:val="0"/>
      <w:divBdr>
        <w:top w:val="none" w:sz="0" w:space="0" w:color="auto"/>
        <w:left w:val="none" w:sz="0" w:space="0" w:color="auto"/>
        <w:bottom w:val="none" w:sz="0" w:space="0" w:color="auto"/>
        <w:right w:val="none" w:sz="0" w:space="0" w:color="auto"/>
      </w:divBdr>
      <w:divsChild>
        <w:div w:id="153692100">
          <w:marLeft w:val="-225"/>
          <w:marRight w:val="-225"/>
          <w:marTop w:val="0"/>
          <w:marBottom w:val="0"/>
          <w:divBdr>
            <w:top w:val="none" w:sz="0" w:space="0" w:color="auto"/>
            <w:left w:val="none" w:sz="0" w:space="0" w:color="auto"/>
            <w:bottom w:val="none" w:sz="0" w:space="0" w:color="auto"/>
            <w:right w:val="none" w:sz="0" w:space="0" w:color="auto"/>
          </w:divBdr>
          <w:divsChild>
            <w:div w:id="2256036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3548950">
      <w:bodyDiv w:val="1"/>
      <w:marLeft w:val="0"/>
      <w:marRight w:val="0"/>
      <w:marTop w:val="0"/>
      <w:marBottom w:val="0"/>
      <w:divBdr>
        <w:top w:val="none" w:sz="0" w:space="0" w:color="auto"/>
        <w:left w:val="none" w:sz="0" w:space="0" w:color="auto"/>
        <w:bottom w:val="none" w:sz="0" w:space="0" w:color="auto"/>
        <w:right w:val="none" w:sz="0" w:space="0" w:color="auto"/>
      </w:divBdr>
    </w:div>
    <w:div w:id="483935376">
      <w:bodyDiv w:val="1"/>
      <w:marLeft w:val="0"/>
      <w:marRight w:val="0"/>
      <w:marTop w:val="0"/>
      <w:marBottom w:val="0"/>
      <w:divBdr>
        <w:top w:val="none" w:sz="0" w:space="0" w:color="auto"/>
        <w:left w:val="none" w:sz="0" w:space="0" w:color="auto"/>
        <w:bottom w:val="none" w:sz="0" w:space="0" w:color="auto"/>
        <w:right w:val="none" w:sz="0" w:space="0" w:color="auto"/>
      </w:divBdr>
      <w:divsChild>
        <w:div w:id="220753885">
          <w:marLeft w:val="0"/>
          <w:marRight w:val="0"/>
          <w:marTop w:val="0"/>
          <w:marBottom w:val="0"/>
          <w:divBdr>
            <w:top w:val="none" w:sz="0" w:space="0" w:color="auto"/>
            <w:left w:val="none" w:sz="0" w:space="0" w:color="auto"/>
            <w:bottom w:val="none" w:sz="0" w:space="0" w:color="auto"/>
            <w:right w:val="none" w:sz="0" w:space="0" w:color="auto"/>
          </w:divBdr>
          <w:divsChild>
            <w:div w:id="4779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7539">
      <w:bodyDiv w:val="1"/>
      <w:marLeft w:val="0"/>
      <w:marRight w:val="0"/>
      <w:marTop w:val="0"/>
      <w:marBottom w:val="0"/>
      <w:divBdr>
        <w:top w:val="none" w:sz="0" w:space="0" w:color="auto"/>
        <w:left w:val="none" w:sz="0" w:space="0" w:color="auto"/>
        <w:bottom w:val="none" w:sz="0" w:space="0" w:color="auto"/>
        <w:right w:val="none" w:sz="0" w:space="0" w:color="auto"/>
      </w:divBdr>
    </w:div>
    <w:div w:id="484050908">
      <w:bodyDiv w:val="1"/>
      <w:marLeft w:val="0"/>
      <w:marRight w:val="0"/>
      <w:marTop w:val="0"/>
      <w:marBottom w:val="0"/>
      <w:divBdr>
        <w:top w:val="none" w:sz="0" w:space="0" w:color="auto"/>
        <w:left w:val="none" w:sz="0" w:space="0" w:color="auto"/>
        <w:bottom w:val="none" w:sz="0" w:space="0" w:color="auto"/>
        <w:right w:val="none" w:sz="0" w:space="0" w:color="auto"/>
      </w:divBdr>
      <w:divsChild>
        <w:div w:id="1170832697">
          <w:marLeft w:val="0"/>
          <w:marRight w:val="0"/>
          <w:marTop w:val="0"/>
          <w:marBottom w:val="300"/>
          <w:divBdr>
            <w:top w:val="none" w:sz="0" w:space="0" w:color="auto"/>
            <w:left w:val="none" w:sz="0" w:space="0" w:color="auto"/>
            <w:bottom w:val="none" w:sz="0" w:space="0" w:color="auto"/>
            <w:right w:val="none" w:sz="0" w:space="0" w:color="auto"/>
          </w:divBdr>
        </w:div>
        <w:div w:id="986782456">
          <w:marLeft w:val="15"/>
          <w:marRight w:val="225"/>
          <w:marTop w:val="0"/>
          <w:marBottom w:val="105"/>
          <w:divBdr>
            <w:top w:val="none" w:sz="0" w:space="0" w:color="auto"/>
            <w:left w:val="none" w:sz="0" w:space="0" w:color="auto"/>
            <w:bottom w:val="none" w:sz="0" w:space="0" w:color="auto"/>
            <w:right w:val="none" w:sz="0" w:space="0" w:color="auto"/>
          </w:divBdr>
          <w:divsChild>
            <w:div w:id="2748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8082">
      <w:bodyDiv w:val="1"/>
      <w:marLeft w:val="0"/>
      <w:marRight w:val="0"/>
      <w:marTop w:val="0"/>
      <w:marBottom w:val="0"/>
      <w:divBdr>
        <w:top w:val="none" w:sz="0" w:space="0" w:color="auto"/>
        <w:left w:val="none" w:sz="0" w:space="0" w:color="auto"/>
        <w:bottom w:val="none" w:sz="0" w:space="0" w:color="auto"/>
        <w:right w:val="none" w:sz="0" w:space="0" w:color="auto"/>
      </w:divBdr>
      <w:divsChild>
        <w:div w:id="482546015">
          <w:marLeft w:val="0"/>
          <w:marRight w:val="0"/>
          <w:marTop w:val="0"/>
          <w:marBottom w:val="150"/>
          <w:divBdr>
            <w:top w:val="none" w:sz="0" w:space="0" w:color="auto"/>
            <w:left w:val="none" w:sz="0" w:space="0" w:color="auto"/>
            <w:bottom w:val="none" w:sz="0" w:space="0" w:color="auto"/>
            <w:right w:val="none" w:sz="0" w:space="0" w:color="auto"/>
          </w:divBdr>
        </w:div>
      </w:divsChild>
    </w:div>
    <w:div w:id="484206598">
      <w:bodyDiv w:val="1"/>
      <w:marLeft w:val="0"/>
      <w:marRight w:val="0"/>
      <w:marTop w:val="0"/>
      <w:marBottom w:val="0"/>
      <w:divBdr>
        <w:top w:val="none" w:sz="0" w:space="0" w:color="auto"/>
        <w:left w:val="none" w:sz="0" w:space="0" w:color="auto"/>
        <w:bottom w:val="none" w:sz="0" w:space="0" w:color="auto"/>
        <w:right w:val="none" w:sz="0" w:space="0" w:color="auto"/>
      </w:divBdr>
    </w:div>
    <w:div w:id="484471754">
      <w:bodyDiv w:val="1"/>
      <w:marLeft w:val="0"/>
      <w:marRight w:val="0"/>
      <w:marTop w:val="0"/>
      <w:marBottom w:val="0"/>
      <w:divBdr>
        <w:top w:val="none" w:sz="0" w:space="0" w:color="auto"/>
        <w:left w:val="none" w:sz="0" w:space="0" w:color="auto"/>
        <w:bottom w:val="none" w:sz="0" w:space="0" w:color="auto"/>
        <w:right w:val="none" w:sz="0" w:space="0" w:color="auto"/>
      </w:divBdr>
      <w:divsChild>
        <w:div w:id="60560709">
          <w:marLeft w:val="0"/>
          <w:marRight w:val="0"/>
          <w:marTop w:val="0"/>
          <w:marBottom w:val="0"/>
          <w:divBdr>
            <w:top w:val="none" w:sz="0" w:space="0" w:color="auto"/>
            <w:left w:val="none" w:sz="0" w:space="0" w:color="auto"/>
            <w:bottom w:val="none" w:sz="0" w:space="0" w:color="auto"/>
            <w:right w:val="none" w:sz="0" w:space="0" w:color="auto"/>
          </w:divBdr>
        </w:div>
        <w:div w:id="314340379">
          <w:marLeft w:val="0"/>
          <w:marRight w:val="0"/>
          <w:marTop w:val="150"/>
          <w:marBottom w:val="0"/>
          <w:divBdr>
            <w:top w:val="none" w:sz="0" w:space="0" w:color="auto"/>
            <w:left w:val="none" w:sz="0" w:space="0" w:color="auto"/>
            <w:bottom w:val="none" w:sz="0" w:space="0" w:color="auto"/>
            <w:right w:val="none" w:sz="0" w:space="0" w:color="auto"/>
          </w:divBdr>
        </w:div>
        <w:div w:id="578751479">
          <w:marLeft w:val="0"/>
          <w:marRight w:val="0"/>
          <w:marTop w:val="0"/>
          <w:marBottom w:val="0"/>
          <w:divBdr>
            <w:top w:val="none" w:sz="0" w:space="0" w:color="auto"/>
            <w:left w:val="none" w:sz="0" w:space="0" w:color="auto"/>
            <w:bottom w:val="none" w:sz="0" w:space="0" w:color="auto"/>
            <w:right w:val="none" w:sz="0" w:space="0" w:color="auto"/>
          </w:divBdr>
        </w:div>
      </w:divsChild>
    </w:div>
    <w:div w:id="484931515">
      <w:bodyDiv w:val="1"/>
      <w:marLeft w:val="0"/>
      <w:marRight w:val="0"/>
      <w:marTop w:val="0"/>
      <w:marBottom w:val="0"/>
      <w:divBdr>
        <w:top w:val="none" w:sz="0" w:space="0" w:color="auto"/>
        <w:left w:val="none" w:sz="0" w:space="0" w:color="auto"/>
        <w:bottom w:val="none" w:sz="0" w:space="0" w:color="auto"/>
        <w:right w:val="none" w:sz="0" w:space="0" w:color="auto"/>
      </w:divBdr>
      <w:divsChild>
        <w:div w:id="259290649">
          <w:marLeft w:val="0"/>
          <w:marRight w:val="0"/>
          <w:marTop w:val="0"/>
          <w:marBottom w:val="300"/>
          <w:divBdr>
            <w:top w:val="none" w:sz="0" w:space="0" w:color="auto"/>
            <w:left w:val="none" w:sz="0" w:space="0" w:color="auto"/>
            <w:bottom w:val="none" w:sz="0" w:space="0" w:color="auto"/>
            <w:right w:val="none" w:sz="0" w:space="0" w:color="auto"/>
          </w:divBdr>
        </w:div>
      </w:divsChild>
    </w:div>
    <w:div w:id="484932100">
      <w:bodyDiv w:val="1"/>
      <w:marLeft w:val="0"/>
      <w:marRight w:val="0"/>
      <w:marTop w:val="0"/>
      <w:marBottom w:val="0"/>
      <w:divBdr>
        <w:top w:val="none" w:sz="0" w:space="0" w:color="auto"/>
        <w:left w:val="none" w:sz="0" w:space="0" w:color="auto"/>
        <w:bottom w:val="none" w:sz="0" w:space="0" w:color="auto"/>
        <w:right w:val="none" w:sz="0" w:space="0" w:color="auto"/>
      </w:divBdr>
      <w:divsChild>
        <w:div w:id="610355554">
          <w:marLeft w:val="750"/>
          <w:marRight w:val="1500"/>
          <w:marTop w:val="0"/>
          <w:marBottom w:val="0"/>
          <w:divBdr>
            <w:top w:val="none" w:sz="0" w:space="0" w:color="auto"/>
            <w:left w:val="none" w:sz="0" w:space="0" w:color="auto"/>
            <w:bottom w:val="none" w:sz="0" w:space="0" w:color="auto"/>
            <w:right w:val="none" w:sz="0" w:space="0" w:color="auto"/>
          </w:divBdr>
        </w:div>
      </w:divsChild>
    </w:div>
    <w:div w:id="485365467">
      <w:bodyDiv w:val="1"/>
      <w:marLeft w:val="0"/>
      <w:marRight w:val="0"/>
      <w:marTop w:val="0"/>
      <w:marBottom w:val="0"/>
      <w:divBdr>
        <w:top w:val="none" w:sz="0" w:space="0" w:color="auto"/>
        <w:left w:val="none" w:sz="0" w:space="0" w:color="auto"/>
        <w:bottom w:val="none" w:sz="0" w:space="0" w:color="auto"/>
        <w:right w:val="none" w:sz="0" w:space="0" w:color="auto"/>
      </w:divBdr>
      <w:divsChild>
        <w:div w:id="370425236">
          <w:marLeft w:val="0"/>
          <w:marRight w:val="0"/>
          <w:marTop w:val="0"/>
          <w:marBottom w:val="0"/>
          <w:divBdr>
            <w:top w:val="none" w:sz="0" w:space="0" w:color="auto"/>
            <w:left w:val="none" w:sz="0" w:space="0" w:color="auto"/>
            <w:bottom w:val="none" w:sz="0" w:space="0" w:color="auto"/>
            <w:right w:val="none" w:sz="0" w:space="0" w:color="auto"/>
          </w:divBdr>
        </w:div>
        <w:div w:id="729109434">
          <w:marLeft w:val="-225"/>
          <w:marRight w:val="-225"/>
          <w:marTop w:val="0"/>
          <w:marBottom w:val="0"/>
          <w:divBdr>
            <w:top w:val="none" w:sz="0" w:space="0" w:color="auto"/>
            <w:left w:val="none" w:sz="0" w:space="0" w:color="auto"/>
            <w:bottom w:val="none" w:sz="0" w:space="0" w:color="auto"/>
            <w:right w:val="none" w:sz="0" w:space="0" w:color="auto"/>
          </w:divBdr>
          <w:divsChild>
            <w:div w:id="4373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2105">
      <w:bodyDiv w:val="1"/>
      <w:marLeft w:val="0"/>
      <w:marRight w:val="0"/>
      <w:marTop w:val="0"/>
      <w:marBottom w:val="0"/>
      <w:divBdr>
        <w:top w:val="none" w:sz="0" w:space="0" w:color="auto"/>
        <w:left w:val="none" w:sz="0" w:space="0" w:color="auto"/>
        <w:bottom w:val="none" w:sz="0" w:space="0" w:color="auto"/>
        <w:right w:val="none" w:sz="0" w:space="0" w:color="auto"/>
      </w:divBdr>
      <w:divsChild>
        <w:div w:id="355279896">
          <w:marLeft w:val="0"/>
          <w:marRight w:val="330"/>
          <w:marTop w:val="0"/>
          <w:marBottom w:val="300"/>
          <w:divBdr>
            <w:top w:val="single" w:sz="6" w:space="0" w:color="999999"/>
            <w:left w:val="single" w:sz="6" w:space="0" w:color="999999"/>
            <w:bottom w:val="single" w:sz="6" w:space="0" w:color="999999"/>
            <w:right w:val="single" w:sz="6" w:space="0" w:color="999999"/>
          </w:divBdr>
          <w:divsChild>
            <w:div w:id="94984692">
              <w:marLeft w:val="0"/>
              <w:marRight w:val="0"/>
              <w:marTop w:val="0"/>
              <w:marBottom w:val="0"/>
              <w:divBdr>
                <w:top w:val="single" w:sz="6" w:space="0" w:color="999999"/>
                <w:left w:val="single" w:sz="6" w:space="0" w:color="999999"/>
                <w:bottom w:val="single" w:sz="6" w:space="0" w:color="999999"/>
                <w:right w:val="single" w:sz="6" w:space="0" w:color="999999"/>
              </w:divBdr>
            </w:div>
            <w:div w:id="226965366">
              <w:marLeft w:val="0"/>
              <w:marRight w:val="0"/>
              <w:marTop w:val="0"/>
              <w:marBottom w:val="0"/>
              <w:divBdr>
                <w:top w:val="single" w:sz="6" w:space="0" w:color="999999"/>
                <w:left w:val="single" w:sz="6" w:space="0" w:color="999999"/>
                <w:bottom w:val="single" w:sz="6" w:space="0" w:color="999999"/>
                <w:right w:val="single" w:sz="6" w:space="0" w:color="999999"/>
              </w:divBdr>
            </w:div>
            <w:div w:id="663818191">
              <w:marLeft w:val="0"/>
              <w:marRight w:val="0"/>
              <w:marTop w:val="0"/>
              <w:marBottom w:val="0"/>
              <w:divBdr>
                <w:top w:val="single" w:sz="6" w:space="0" w:color="999999"/>
                <w:left w:val="single" w:sz="6" w:space="0" w:color="999999"/>
                <w:bottom w:val="single" w:sz="6" w:space="0" w:color="999999"/>
                <w:right w:val="single" w:sz="6" w:space="0" w:color="999999"/>
              </w:divBdr>
            </w:div>
            <w:div w:id="700592431">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485632163">
      <w:bodyDiv w:val="1"/>
      <w:marLeft w:val="0"/>
      <w:marRight w:val="0"/>
      <w:marTop w:val="0"/>
      <w:marBottom w:val="0"/>
      <w:divBdr>
        <w:top w:val="none" w:sz="0" w:space="0" w:color="auto"/>
        <w:left w:val="none" w:sz="0" w:space="0" w:color="auto"/>
        <w:bottom w:val="none" w:sz="0" w:space="0" w:color="auto"/>
        <w:right w:val="none" w:sz="0" w:space="0" w:color="auto"/>
      </w:divBdr>
    </w:div>
    <w:div w:id="486169174">
      <w:bodyDiv w:val="1"/>
      <w:marLeft w:val="0"/>
      <w:marRight w:val="0"/>
      <w:marTop w:val="0"/>
      <w:marBottom w:val="0"/>
      <w:divBdr>
        <w:top w:val="none" w:sz="0" w:space="0" w:color="auto"/>
        <w:left w:val="none" w:sz="0" w:space="0" w:color="auto"/>
        <w:bottom w:val="none" w:sz="0" w:space="0" w:color="auto"/>
        <w:right w:val="none" w:sz="0" w:space="0" w:color="auto"/>
      </w:divBdr>
      <w:divsChild>
        <w:div w:id="182549130">
          <w:marLeft w:val="0"/>
          <w:marRight w:val="0"/>
          <w:marTop w:val="0"/>
          <w:marBottom w:val="0"/>
          <w:divBdr>
            <w:top w:val="none" w:sz="0" w:space="0" w:color="auto"/>
            <w:left w:val="none" w:sz="0" w:space="0" w:color="auto"/>
            <w:bottom w:val="none" w:sz="0" w:space="0" w:color="auto"/>
            <w:right w:val="none" w:sz="0" w:space="0" w:color="auto"/>
          </w:divBdr>
        </w:div>
        <w:div w:id="710494797">
          <w:marLeft w:val="0"/>
          <w:marRight w:val="0"/>
          <w:marTop w:val="0"/>
          <w:marBottom w:val="300"/>
          <w:divBdr>
            <w:top w:val="none" w:sz="0" w:space="0" w:color="auto"/>
            <w:left w:val="none" w:sz="0" w:space="0" w:color="auto"/>
            <w:bottom w:val="none" w:sz="0" w:space="0" w:color="auto"/>
            <w:right w:val="none" w:sz="0" w:space="0" w:color="auto"/>
          </w:divBdr>
        </w:div>
      </w:divsChild>
    </w:div>
    <w:div w:id="486437769">
      <w:bodyDiv w:val="1"/>
      <w:marLeft w:val="0"/>
      <w:marRight w:val="0"/>
      <w:marTop w:val="0"/>
      <w:marBottom w:val="0"/>
      <w:divBdr>
        <w:top w:val="none" w:sz="0" w:space="0" w:color="auto"/>
        <w:left w:val="none" w:sz="0" w:space="0" w:color="auto"/>
        <w:bottom w:val="none" w:sz="0" w:space="0" w:color="auto"/>
        <w:right w:val="none" w:sz="0" w:space="0" w:color="auto"/>
      </w:divBdr>
      <w:divsChild>
        <w:div w:id="754519040">
          <w:marLeft w:val="0"/>
          <w:marRight w:val="0"/>
          <w:marTop w:val="0"/>
          <w:marBottom w:val="300"/>
          <w:divBdr>
            <w:top w:val="none" w:sz="0" w:space="0" w:color="auto"/>
            <w:left w:val="none" w:sz="0" w:space="0" w:color="auto"/>
            <w:bottom w:val="none" w:sz="0" w:space="0" w:color="auto"/>
            <w:right w:val="none" w:sz="0" w:space="0" w:color="auto"/>
          </w:divBdr>
          <w:divsChild>
            <w:div w:id="1773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681">
      <w:bodyDiv w:val="1"/>
      <w:marLeft w:val="0"/>
      <w:marRight w:val="0"/>
      <w:marTop w:val="0"/>
      <w:marBottom w:val="0"/>
      <w:divBdr>
        <w:top w:val="none" w:sz="0" w:space="0" w:color="auto"/>
        <w:left w:val="none" w:sz="0" w:space="0" w:color="auto"/>
        <w:bottom w:val="none" w:sz="0" w:space="0" w:color="auto"/>
        <w:right w:val="none" w:sz="0" w:space="0" w:color="auto"/>
      </w:divBdr>
      <w:divsChild>
        <w:div w:id="1496723535">
          <w:marLeft w:val="0"/>
          <w:marRight w:val="0"/>
          <w:marTop w:val="75"/>
          <w:marBottom w:val="0"/>
          <w:divBdr>
            <w:top w:val="none" w:sz="0" w:space="0" w:color="auto"/>
            <w:left w:val="none" w:sz="0" w:space="0" w:color="auto"/>
            <w:bottom w:val="none" w:sz="0" w:space="0" w:color="auto"/>
            <w:right w:val="none" w:sz="0" w:space="0" w:color="auto"/>
          </w:divBdr>
        </w:div>
        <w:div w:id="1395155585">
          <w:marLeft w:val="-150"/>
          <w:marRight w:val="-150"/>
          <w:marTop w:val="0"/>
          <w:marBottom w:val="0"/>
          <w:divBdr>
            <w:top w:val="none" w:sz="0" w:space="0" w:color="auto"/>
            <w:left w:val="none" w:sz="0" w:space="0" w:color="auto"/>
            <w:bottom w:val="none" w:sz="0" w:space="0" w:color="auto"/>
            <w:right w:val="none" w:sz="0" w:space="0" w:color="auto"/>
          </w:divBdr>
          <w:divsChild>
            <w:div w:id="52385867">
              <w:marLeft w:val="0"/>
              <w:marRight w:val="0"/>
              <w:marTop w:val="0"/>
              <w:marBottom w:val="0"/>
              <w:divBdr>
                <w:top w:val="none" w:sz="0" w:space="0" w:color="auto"/>
                <w:left w:val="none" w:sz="0" w:space="0" w:color="auto"/>
                <w:bottom w:val="none" w:sz="0" w:space="0" w:color="auto"/>
                <w:right w:val="none" w:sz="0" w:space="0" w:color="auto"/>
              </w:divBdr>
              <w:divsChild>
                <w:div w:id="31729283">
                  <w:marLeft w:val="-150"/>
                  <w:marRight w:val="-150"/>
                  <w:marTop w:val="0"/>
                  <w:marBottom w:val="0"/>
                  <w:divBdr>
                    <w:top w:val="none" w:sz="0" w:space="0" w:color="auto"/>
                    <w:left w:val="none" w:sz="0" w:space="0" w:color="auto"/>
                    <w:bottom w:val="none" w:sz="0" w:space="0" w:color="auto"/>
                    <w:right w:val="none" w:sz="0" w:space="0" w:color="auto"/>
                  </w:divBdr>
                  <w:divsChild>
                    <w:div w:id="1609238937">
                      <w:marLeft w:val="0"/>
                      <w:marRight w:val="0"/>
                      <w:marTop w:val="0"/>
                      <w:marBottom w:val="0"/>
                      <w:divBdr>
                        <w:top w:val="none" w:sz="0" w:space="0" w:color="auto"/>
                        <w:left w:val="none" w:sz="0" w:space="0" w:color="auto"/>
                        <w:bottom w:val="none" w:sz="0" w:space="0" w:color="auto"/>
                        <w:right w:val="none" w:sz="0" w:space="0" w:color="auto"/>
                      </w:divBdr>
                      <w:divsChild>
                        <w:div w:id="436564615">
                          <w:marLeft w:val="-150"/>
                          <w:marRight w:val="-150"/>
                          <w:marTop w:val="0"/>
                          <w:marBottom w:val="0"/>
                          <w:divBdr>
                            <w:top w:val="none" w:sz="0" w:space="0" w:color="auto"/>
                            <w:left w:val="none" w:sz="0" w:space="0" w:color="auto"/>
                            <w:bottom w:val="none" w:sz="0" w:space="0" w:color="auto"/>
                            <w:right w:val="none" w:sz="0" w:space="0" w:color="auto"/>
                          </w:divBdr>
                          <w:divsChild>
                            <w:div w:id="837306331">
                              <w:marLeft w:val="0"/>
                              <w:marRight w:val="0"/>
                              <w:marTop w:val="0"/>
                              <w:marBottom w:val="0"/>
                              <w:divBdr>
                                <w:top w:val="none" w:sz="0" w:space="0" w:color="auto"/>
                                <w:left w:val="none" w:sz="0" w:space="0" w:color="auto"/>
                                <w:bottom w:val="none" w:sz="0" w:space="0" w:color="auto"/>
                                <w:right w:val="none" w:sz="0" w:space="0" w:color="auto"/>
                              </w:divBdr>
                              <w:divsChild>
                                <w:div w:id="1799185273">
                                  <w:marLeft w:val="0"/>
                                  <w:marRight w:val="0"/>
                                  <w:marTop w:val="0"/>
                                  <w:marBottom w:val="75"/>
                                  <w:divBdr>
                                    <w:top w:val="none" w:sz="0" w:space="0" w:color="auto"/>
                                    <w:left w:val="none" w:sz="0" w:space="0" w:color="auto"/>
                                    <w:bottom w:val="none" w:sz="0" w:space="0" w:color="auto"/>
                                    <w:right w:val="none" w:sz="0" w:space="0" w:color="auto"/>
                                  </w:divBdr>
                                </w:div>
                                <w:div w:id="1073240949">
                                  <w:marLeft w:val="0"/>
                                  <w:marRight w:val="0"/>
                                  <w:marTop w:val="0"/>
                                  <w:marBottom w:val="0"/>
                                  <w:divBdr>
                                    <w:top w:val="none" w:sz="0" w:space="0" w:color="auto"/>
                                    <w:left w:val="none" w:sz="0" w:space="0" w:color="auto"/>
                                    <w:bottom w:val="none" w:sz="0" w:space="0" w:color="auto"/>
                                    <w:right w:val="none" w:sz="0" w:space="0" w:color="auto"/>
                                  </w:divBdr>
                                  <w:divsChild>
                                    <w:div w:id="907375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7653585">
                              <w:marLeft w:val="0"/>
                              <w:marRight w:val="0"/>
                              <w:marTop w:val="0"/>
                              <w:marBottom w:val="0"/>
                              <w:divBdr>
                                <w:top w:val="none" w:sz="0" w:space="0" w:color="auto"/>
                                <w:left w:val="none" w:sz="0" w:space="0" w:color="auto"/>
                                <w:bottom w:val="none" w:sz="0" w:space="0" w:color="auto"/>
                                <w:right w:val="none" w:sz="0" w:space="0" w:color="auto"/>
                              </w:divBdr>
                              <w:divsChild>
                                <w:div w:id="1103307390">
                                  <w:marLeft w:val="0"/>
                                  <w:marRight w:val="0"/>
                                  <w:marTop w:val="0"/>
                                  <w:marBottom w:val="0"/>
                                  <w:divBdr>
                                    <w:top w:val="none" w:sz="0" w:space="0" w:color="auto"/>
                                    <w:left w:val="none" w:sz="0" w:space="0" w:color="auto"/>
                                    <w:bottom w:val="none" w:sz="0" w:space="0" w:color="auto"/>
                                    <w:right w:val="none" w:sz="0" w:space="0" w:color="auto"/>
                                  </w:divBdr>
                                </w:div>
                                <w:div w:id="1227835738">
                                  <w:marLeft w:val="0"/>
                                  <w:marRight w:val="0"/>
                                  <w:marTop w:val="150"/>
                                  <w:marBottom w:val="150"/>
                                  <w:divBdr>
                                    <w:top w:val="none" w:sz="0" w:space="0" w:color="auto"/>
                                    <w:left w:val="none" w:sz="0" w:space="0" w:color="auto"/>
                                    <w:bottom w:val="none" w:sz="0" w:space="0" w:color="auto"/>
                                    <w:right w:val="none" w:sz="0" w:space="0" w:color="auto"/>
                                  </w:divBdr>
                                </w:div>
                              </w:divsChild>
                            </w:div>
                            <w:div w:id="1754350861">
                              <w:marLeft w:val="0"/>
                              <w:marRight w:val="0"/>
                              <w:marTop w:val="0"/>
                              <w:marBottom w:val="0"/>
                              <w:divBdr>
                                <w:top w:val="none" w:sz="0" w:space="0" w:color="auto"/>
                                <w:left w:val="none" w:sz="0" w:space="0" w:color="auto"/>
                                <w:bottom w:val="none" w:sz="0" w:space="0" w:color="auto"/>
                                <w:right w:val="none" w:sz="0" w:space="0" w:color="auto"/>
                              </w:divBdr>
                              <w:divsChild>
                                <w:div w:id="633802505">
                                  <w:marLeft w:val="0"/>
                                  <w:marRight w:val="0"/>
                                  <w:marTop w:val="150"/>
                                  <w:marBottom w:val="0"/>
                                  <w:divBdr>
                                    <w:top w:val="none" w:sz="0" w:space="0" w:color="auto"/>
                                    <w:left w:val="none" w:sz="0" w:space="0" w:color="auto"/>
                                    <w:bottom w:val="none" w:sz="0" w:space="0" w:color="auto"/>
                                    <w:right w:val="none" w:sz="0" w:space="0" w:color="auto"/>
                                  </w:divBdr>
                                  <w:divsChild>
                                    <w:div w:id="6359896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08070776">
                      <w:marLeft w:val="0"/>
                      <w:marRight w:val="0"/>
                      <w:marTop w:val="0"/>
                      <w:marBottom w:val="0"/>
                      <w:divBdr>
                        <w:top w:val="none" w:sz="0" w:space="0" w:color="auto"/>
                        <w:left w:val="none" w:sz="0" w:space="0" w:color="auto"/>
                        <w:bottom w:val="none" w:sz="0" w:space="0" w:color="auto"/>
                        <w:right w:val="none" w:sz="0" w:space="0" w:color="auto"/>
                      </w:divBdr>
                      <w:divsChild>
                        <w:div w:id="11139820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7210190">
      <w:bodyDiv w:val="1"/>
      <w:marLeft w:val="0"/>
      <w:marRight w:val="0"/>
      <w:marTop w:val="0"/>
      <w:marBottom w:val="0"/>
      <w:divBdr>
        <w:top w:val="none" w:sz="0" w:space="0" w:color="auto"/>
        <w:left w:val="none" w:sz="0" w:space="0" w:color="auto"/>
        <w:bottom w:val="none" w:sz="0" w:space="0" w:color="auto"/>
        <w:right w:val="none" w:sz="0" w:space="0" w:color="auto"/>
      </w:divBdr>
    </w:div>
    <w:div w:id="487284259">
      <w:bodyDiv w:val="1"/>
      <w:marLeft w:val="0"/>
      <w:marRight w:val="0"/>
      <w:marTop w:val="0"/>
      <w:marBottom w:val="0"/>
      <w:divBdr>
        <w:top w:val="none" w:sz="0" w:space="0" w:color="auto"/>
        <w:left w:val="none" w:sz="0" w:space="0" w:color="auto"/>
        <w:bottom w:val="none" w:sz="0" w:space="0" w:color="auto"/>
        <w:right w:val="none" w:sz="0" w:space="0" w:color="auto"/>
      </w:divBdr>
    </w:div>
    <w:div w:id="487284971">
      <w:bodyDiv w:val="1"/>
      <w:marLeft w:val="0"/>
      <w:marRight w:val="0"/>
      <w:marTop w:val="0"/>
      <w:marBottom w:val="0"/>
      <w:divBdr>
        <w:top w:val="none" w:sz="0" w:space="0" w:color="auto"/>
        <w:left w:val="none" w:sz="0" w:space="0" w:color="auto"/>
        <w:bottom w:val="none" w:sz="0" w:space="0" w:color="auto"/>
        <w:right w:val="none" w:sz="0" w:space="0" w:color="auto"/>
      </w:divBdr>
    </w:div>
    <w:div w:id="487285354">
      <w:bodyDiv w:val="1"/>
      <w:marLeft w:val="0"/>
      <w:marRight w:val="0"/>
      <w:marTop w:val="0"/>
      <w:marBottom w:val="0"/>
      <w:divBdr>
        <w:top w:val="none" w:sz="0" w:space="0" w:color="auto"/>
        <w:left w:val="none" w:sz="0" w:space="0" w:color="auto"/>
        <w:bottom w:val="none" w:sz="0" w:space="0" w:color="auto"/>
        <w:right w:val="none" w:sz="0" w:space="0" w:color="auto"/>
      </w:divBdr>
      <w:divsChild>
        <w:div w:id="399334016">
          <w:marLeft w:val="626"/>
          <w:marRight w:val="1252"/>
          <w:marTop w:val="0"/>
          <w:marBottom w:val="0"/>
          <w:divBdr>
            <w:top w:val="none" w:sz="0" w:space="0" w:color="auto"/>
            <w:left w:val="none" w:sz="0" w:space="0" w:color="auto"/>
            <w:bottom w:val="none" w:sz="0" w:space="0" w:color="auto"/>
            <w:right w:val="none" w:sz="0" w:space="0" w:color="auto"/>
          </w:divBdr>
        </w:div>
      </w:divsChild>
    </w:div>
    <w:div w:id="487290387">
      <w:bodyDiv w:val="1"/>
      <w:marLeft w:val="0"/>
      <w:marRight w:val="0"/>
      <w:marTop w:val="0"/>
      <w:marBottom w:val="0"/>
      <w:divBdr>
        <w:top w:val="none" w:sz="0" w:space="0" w:color="auto"/>
        <w:left w:val="none" w:sz="0" w:space="0" w:color="auto"/>
        <w:bottom w:val="none" w:sz="0" w:space="0" w:color="auto"/>
        <w:right w:val="none" w:sz="0" w:space="0" w:color="auto"/>
      </w:divBdr>
      <w:divsChild>
        <w:div w:id="383994125">
          <w:marLeft w:val="0"/>
          <w:marRight w:val="0"/>
          <w:marTop w:val="0"/>
          <w:marBottom w:val="300"/>
          <w:divBdr>
            <w:top w:val="none" w:sz="0" w:space="0" w:color="auto"/>
            <w:left w:val="none" w:sz="0" w:space="0" w:color="auto"/>
            <w:bottom w:val="none" w:sz="0" w:space="0" w:color="auto"/>
            <w:right w:val="none" w:sz="0" w:space="0" w:color="auto"/>
          </w:divBdr>
        </w:div>
      </w:divsChild>
    </w:div>
    <w:div w:id="487327077">
      <w:bodyDiv w:val="1"/>
      <w:marLeft w:val="0"/>
      <w:marRight w:val="0"/>
      <w:marTop w:val="0"/>
      <w:marBottom w:val="0"/>
      <w:divBdr>
        <w:top w:val="none" w:sz="0" w:space="0" w:color="auto"/>
        <w:left w:val="none" w:sz="0" w:space="0" w:color="auto"/>
        <w:bottom w:val="none" w:sz="0" w:space="0" w:color="auto"/>
        <w:right w:val="none" w:sz="0" w:space="0" w:color="auto"/>
      </w:divBdr>
    </w:div>
    <w:div w:id="487356757">
      <w:bodyDiv w:val="1"/>
      <w:marLeft w:val="0"/>
      <w:marRight w:val="0"/>
      <w:marTop w:val="0"/>
      <w:marBottom w:val="0"/>
      <w:divBdr>
        <w:top w:val="none" w:sz="0" w:space="0" w:color="auto"/>
        <w:left w:val="none" w:sz="0" w:space="0" w:color="auto"/>
        <w:bottom w:val="none" w:sz="0" w:space="0" w:color="auto"/>
        <w:right w:val="none" w:sz="0" w:space="0" w:color="auto"/>
      </w:divBdr>
      <w:divsChild>
        <w:div w:id="1467621902">
          <w:marLeft w:val="0"/>
          <w:marRight w:val="0"/>
          <w:marTop w:val="0"/>
          <w:marBottom w:val="0"/>
          <w:divBdr>
            <w:top w:val="single" w:sz="2" w:space="0" w:color="E0E0E0"/>
            <w:left w:val="single" w:sz="2" w:space="0" w:color="E0E0E0"/>
            <w:bottom w:val="single" w:sz="2" w:space="0" w:color="E0E0E0"/>
            <w:right w:val="single" w:sz="2" w:space="0" w:color="E0E0E0"/>
          </w:divBdr>
          <w:divsChild>
            <w:div w:id="1930039603">
              <w:marLeft w:val="0"/>
              <w:marRight w:val="0"/>
              <w:marTop w:val="0"/>
              <w:marBottom w:val="0"/>
              <w:divBdr>
                <w:top w:val="single" w:sz="2" w:space="0" w:color="E0E0E0"/>
                <w:left w:val="single" w:sz="2" w:space="0" w:color="E0E0E0"/>
                <w:bottom w:val="single" w:sz="2" w:space="0" w:color="E0E0E0"/>
                <w:right w:val="single" w:sz="2" w:space="0" w:color="E0E0E0"/>
              </w:divBdr>
              <w:divsChild>
                <w:div w:id="2115393835">
                  <w:marLeft w:val="0"/>
                  <w:marRight w:val="0"/>
                  <w:marTop w:val="0"/>
                  <w:marBottom w:val="0"/>
                  <w:divBdr>
                    <w:top w:val="single" w:sz="2" w:space="0" w:color="E0E0E0"/>
                    <w:left w:val="single" w:sz="2" w:space="0" w:color="E0E0E0"/>
                    <w:bottom w:val="single" w:sz="2" w:space="0" w:color="E0E0E0"/>
                    <w:right w:val="single" w:sz="2" w:space="0" w:color="E0E0E0"/>
                  </w:divBdr>
                  <w:divsChild>
                    <w:div w:id="2132242553">
                      <w:marLeft w:val="0"/>
                      <w:marRight w:val="0"/>
                      <w:marTop w:val="0"/>
                      <w:marBottom w:val="0"/>
                      <w:divBdr>
                        <w:top w:val="single" w:sz="2" w:space="0" w:color="E0E0E0"/>
                        <w:left w:val="single" w:sz="2" w:space="0" w:color="E0E0E0"/>
                        <w:bottom w:val="single" w:sz="2" w:space="0" w:color="E0E0E0"/>
                        <w:right w:val="single" w:sz="2" w:space="0" w:color="E0E0E0"/>
                      </w:divBdr>
                    </w:div>
                    <w:div w:id="205266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58198754">
          <w:marLeft w:val="0"/>
          <w:marRight w:val="0"/>
          <w:marTop w:val="0"/>
          <w:marBottom w:val="0"/>
          <w:divBdr>
            <w:top w:val="single" w:sz="2" w:space="0" w:color="E0E0E0"/>
            <w:left w:val="single" w:sz="2" w:space="0" w:color="E0E0E0"/>
            <w:bottom w:val="single" w:sz="2" w:space="0" w:color="E0E0E0"/>
            <w:right w:val="single" w:sz="2" w:space="0" w:color="E0E0E0"/>
          </w:divBdr>
          <w:divsChild>
            <w:div w:id="1801023888">
              <w:marLeft w:val="0"/>
              <w:marRight w:val="0"/>
              <w:marTop w:val="0"/>
              <w:marBottom w:val="0"/>
              <w:divBdr>
                <w:top w:val="single" w:sz="2" w:space="0" w:color="E0E0E0"/>
                <w:left w:val="single" w:sz="2" w:space="0" w:color="E0E0E0"/>
                <w:bottom w:val="single" w:sz="2" w:space="0" w:color="E0E0E0"/>
                <w:right w:val="single" w:sz="2" w:space="0" w:color="E0E0E0"/>
              </w:divBdr>
              <w:divsChild>
                <w:div w:id="119811955">
                  <w:marLeft w:val="0"/>
                  <w:marRight w:val="0"/>
                  <w:marTop w:val="0"/>
                  <w:marBottom w:val="0"/>
                  <w:divBdr>
                    <w:top w:val="single" w:sz="2" w:space="0" w:color="E0E0E0"/>
                    <w:left w:val="single" w:sz="2" w:space="0" w:color="E0E0E0"/>
                    <w:bottom w:val="single" w:sz="2" w:space="0" w:color="E0E0E0"/>
                    <w:right w:val="single" w:sz="2" w:space="0" w:color="E0E0E0"/>
                  </w:divBdr>
                  <w:divsChild>
                    <w:div w:id="1834639127">
                      <w:marLeft w:val="0"/>
                      <w:marRight w:val="0"/>
                      <w:marTop w:val="0"/>
                      <w:marBottom w:val="0"/>
                      <w:divBdr>
                        <w:top w:val="single" w:sz="2" w:space="0" w:color="E0E0E0"/>
                        <w:left w:val="single" w:sz="2" w:space="0" w:color="E0E0E0"/>
                        <w:bottom w:val="single" w:sz="2" w:space="0" w:color="E0E0E0"/>
                        <w:right w:val="single" w:sz="2" w:space="0" w:color="E0E0E0"/>
                      </w:divBdr>
                      <w:divsChild>
                        <w:div w:id="998264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97244907">
              <w:marLeft w:val="0"/>
              <w:marRight w:val="0"/>
              <w:marTop w:val="0"/>
              <w:marBottom w:val="0"/>
              <w:divBdr>
                <w:top w:val="single" w:sz="2" w:space="0" w:color="E0E0E0"/>
                <w:left w:val="single" w:sz="2" w:space="0" w:color="E0E0E0"/>
                <w:bottom w:val="single" w:sz="2" w:space="0" w:color="E0E0E0"/>
                <w:right w:val="single" w:sz="2" w:space="0" w:color="E0E0E0"/>
              </w:divBdr>
              <w:divsChild>
                <w:div w:id="1307324138">
                  <w:marLeft w:val="0"/>
                  <w:marRight w:val="0"/>
                  <w:marTop w:val="0"/>
                  <w:marBottom w:val="0"/>
                  <w:divBdr>
                    <w:top w:val="single" w:sz="2" w:space="0" w:color="E0E0E0"/>
                    <w:left w:val="single" w:sz="2" w:space="0" w:color="E0E0E0"/>
                    <w:bottom w:val="single" w:sz="2" w:space="0" w:color="E0E0E0"/>
                    <w:right w:val="single" w:sz="2" w:space="0" w:color="E0E0E0"/>
                  </w:divBdr>
                </w:div>
                <w:div w:id="1772122754">
                  <w:marLeft w:val="0"/>
                  <w:marRight w:val="0"/>
                  <w:marTop w:val="0"/>
                  <w:marBottom w:val="0"/>
                  <w:divBdr>
                    <w:top w:val="single" w:sz="2" w:space="0" w:color="E0E0E0"/>
                    <w:left w:val="single" w:sz="2" w:space="0" w:color="E0E0E0"/>
                    <w:bottom w:val="single" w:sz="2" w:space="0" w:color="E0E0E0"/>
                    <w:right w:val="single" w:sz="2" w:space="0" w:color="E0E0E0"/>
                  </w:divBdr>
                  <w:divsChild>
                    <w:div w:id="1053577502">
                      <w:marLeft w:val="0"/>
                      <w:marRight w:val="0"/>
                      <w:marTop w:val="0"/>
                      <w:marBottom w:val="0"/>
                      <w:divBdr>
                        <w:top w:val="single" w:sz="2" w:space="0" w:color="E0E0E0"/>
                        <w:left w:val="single" w:sz="2" w:space="0" w:color="E0E0E0"/>
                        <w:bottom w:val="single" w:sz="2" w:space="0" w:color="E0E0E0"/>
                        <w:right w:val="single" w:sz="2" w:space="0" w:color="E0E0E0"/>
                      </w:divBdr>
                      <w:divsChild>
                        <w:div w:id="1654066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2135668">
                      <w:marLeft w:val="0"/>
                      <w:marRight w:val="0"/>
                      <w:marTop w:val="0"/>
                      <w:marBottom w:val="0"/>
                      <w:divBdr>
                        <w:top w:val="single" w:sz="2" w:space="0" w:color="E0E0E0"/>
                        <w:left w:val="single" w:sz="2" w:space="0" w:color="E0E0E0"/>
                        <w:bottom w:val="single" w:sz="2" w:space="0" w:color="E0E0E0"/>
                        <w:right w:val="single" w:sz="2" w:space="0" w:color="E0E0E0"/>
                      </w:divBdr>
                      <w:divsChild>
                        <w:div w:id="3476075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6792131">
                      <w:marLeft w:val="0"/>
                      <w:marRight w:val="0"/>
                      <w:marTop w:val="0"/>
                      <w:marBottom w:val="0"/>
                      <w:divBdr>
                        <w:top w:val="single" w:sz="2" w:space="0" w:color="E0E0E0"/>
                        <w:left w:val="single" w:sz="2" w:space="0" w:color="E0E0E0"/>
                        <w:bottom w:val="single" w:sz="2" w:space="0" w:color="E0E0E0"/>
                        <w:right w:val="single" w:sz="2" w:space="0" w:color="E0E0E0"/>
                      </w:divBdr>
                      <w:divsChild>
                        <w:div w:id="55133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0427315">
                      <w:marLeft w:val="0"/>
                      <w:marRight w:val="0"/>
                      <w:marTop w:val="0"/>
                      <w:marBottom w:val="0"/>
                      <w:divBdr>
                        <w:top w:val="single" w:sz="2" w:space="0" w:color="E0E0E0"/>
                        <w:left w:val="single" w:sz="2" w:space="0" w:color="E0E0E0"/>
                        <w:bottom w:val="single" w:sz="2" w:space="0" w:color="E0E0E0"/>
                        <w:right w:val="single" w:sz="2" w:space="0" w:color="E0E0E0"/>
                      </w:divBdr>
                      <w:divsChild>
                        <w:div w:id="1770352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0997591">
                      <w:marLeft w:val="0"/>
                      <w:marRight w:val="0"/>
                      <w:marTop w:val="0"/>
                      <w:marBottom w:val="0"/>
                      <w:divBdr>
                        <w:top w:val="single" w:sz="2" w:space="0" w:color="E0E0E0"/>
                        <w:left w:val="single" w:sz="2" w:space="0" w:color="E0E0E0"/>
                        <w:bottom w:val="single" w:sz="2" w:space="0" w:color="E0E0E0"/>
                        <w:right w:val="single" w:sz="2" w:space="0" w:color="E0E0E0"/>
                      </w:divBdr>
                      <w:divsChild>
                        <w:div w:id="767429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87788133">
      <w:bodyDiv w:val="1"/>
      <w:marLeft w:val="0"/>
      <w:marRight w:val="0"/>
      <w:marTop w:val="0"/>
      <w:marBottom w:val="0"/>
      <w:divBdr>
        <w:top w:val="none" w:sz="0" w:space="0" w:color="auto"/>
        <w:left w:val="none" w:sz="0" w:space="0" w:color="auto"/>
        <w:bottom w:val="none" w:sz="0" w:space="0" w:color="auto"/>
        <w:right w:val="none" w:sz="0" w:space="0" w:color="auto"/>
      </w:divBdr>
      <w:divsChild>
        <w:div w:id="886794582">
          <w:marLeft w:val="0"/>
          <w:marRight w:val="0"/>
          <w:marTop w:val="0"/>
          <w:marBottom w:val="0"/>
          <w:divBdr>
            <w:top w:val="none" w:sz="0" w:space="0" w:color="auto"/>
            <w:left w:val="none" w:sz="0" w:space="0" w:color="auto"/>
            <w:bottom w:val="none" w:sz="0" w:space="0" w:color="auto"/>
            <w:right w:val="none" w:sz="0" w:space="0" w:color="auto"/>
          </w:divBdr>
        </w:div>
      </w:divsChild>
    </w:div>
    <w:div w:id="487793624">
      <w:bodyDiv w:val="1"/>
      <w:marLeft w:val="0"/>
      <w:marRight w:val="0"/>
      <w:marTop w:val="0"/>
      <w:marBottom w:val="0"/>
      <w:divBdr>
        <w:top w:val="none" w:sz="0" w:space="0" w:color="auto"/>
        <w:left w:val="none" w:sz="0" w:space="0" w:color="auto"/>
        <w:bottom w:val="none" w:sz="0" w:space="0" w:color="auto"/>
        <w:right w:val="none" w:sz="0" w:space="0" w:color="auto"/>
      </w:divBdr>
    </w:div>
    <w:div w:id="488062859">
      <w:bodyDiv w:val="1"/>
      <w:marLeft w:val="0"/>
      <w:marRight w:val="0"/>
      <w:marTop w:val="0"/>
      <w:marBottom w:val="0"/>
      <w:divBdr>
        <w:top w:val="none" w:sz="0" w:space="0" w:color="auto"/>
        <w:left w:val="none" w:sz="0" w:space="0" w:color="auto"/>
        <w:bottom w:val="none" w:sz="0" w:space="0" w:color="auto"/>
        <w:right w:val="none" w:sz="0" w:space="0" w:color="auto"/>
      </w:divBdr>
      <w:divsChild>
        <w:div w:id="920915893">
          <w:marLeft w:val="-150"/>
          <w:marRight w:val="-150"/>
          <w:marTop w:val="0"/>
          <w:marBottom w:val="0"/>
          <w:divBdr>
            <w:top w:val="none" w:sz="0" w:space="0" w:color="auto"/>
            <w:left w:val="none" w:sz="0" w:space="0" w:color="auto"/>
            <w:bottom w:val="none" w:sz="0" w:space="0" w:color="auto"/>
            <w:right w:val="none" w:sz="0" w:space="0" w:color="auto"/>
          </w:divBdr>
          <w:divsChild>
            <w:div w:id="1756632657">
              <w:marLeft w:val="0"/>
              <w:marRight w:val="0"/>
              <w:marTop w:val="0"/>
              <w:marBottom w:val="0"/>
              <w:divBdr>
                <w:top w:val="none" w:sz="0" w:space="0" w:color="auto"/>
                <w:left w:val="none" w:sz="0" w:space="0" w:color="auto"/>
                <w:bottom w:val="none" w:sz="0" w:space="0" w:color="auto"/>
                <w:right w:val="none" w:sz="0" w:space="0" w:color="auto"/>
              </w:divBdr>
              <w:divsChild>
                <w:div w:id="1985625515">
                  <w:marLeft w:val="-150"/>
                  <w:marRight w:val="-150"/>
                  <w:marTop w:val="0"/>
                  <w:marBottom w:val="0"/>
                  <w:divBdr>
                    <w:top w:val="none" w:sz="0" w:space="0" w:color="auto"/>
                    <w:left w:val="none" w:sz="0" w:space="0" w:color="auto"/>
                    <w:bottom w:val="none" w:sz="0" w:space="0" w:color="auto"/>
                    <w:right w:val="none" w:sz="0" w:space="0" w:color="auto"/>
                  </w:divBdr>
                  <w:divsChild>
                    <w:div w:id="221597474">
                      <w:marLeft w:val="0"/>
                      <w:marRight w:val="0"/>
                      <w:marTop w:val="0"/>
                      <w:marBottom w:val="0"/>
                      <w:divBdr>
                        <w:top w:val="none" w:sz="0" w:space="0" w:color="auto"/>
                        <w:left w:val="none" w:sz="0" w:space="0" w:color="auto"/>
                        <w:bottom w:val="none" w:sz="0" w:space="0" w:color="auto"/>
                        <w:right w:val="none" w:sz="0" w:space="0" w:color="auto"/>
                      </w:divBdr>
                      <w:divsChild>
                        <w:div w:id="128326218">
                          <w:marLeft w:val="-150"/>
                          <w:marRight w:val="-150"/>
                          <w:marTop w:val="0"/>
                          <w:marBottom w:val="0"/>
                          <w:divBdr>
                            <w:top w:val="none" w:sz="0" w:space="0" w:color="auto"/>
                            <w:left w:val="none" w:sz="0" w:space="0" w:color="auto"/>
                            <w:bottom w:val="none" w:sz="0" w:space="0" w:color="auto"/>
                            <w:right w:val="none" w:sz="0" w:space="0" w:color="auto"/>
                          </w:divBdr>
                          <w:divsChild>
                            <w:div w:id="1315528783">
                              <w:marLeft w:val="0"/>
                              <w:marRight w:val="0"/>
                              <w:marTop w:val="0"/>
                              <w:marBottom w:val="0"/>
                              <w:divBdr>
                                <w:top w:val="none" w:sz="0" w:space="0" w:color="auto"/>
                                <w:left w:val="none" w:sz="0" w:space="0" w:color="auto"/>
                                <w:bottom w:val="none" w:sz="0" w:space="0" w:color="auto"/>
                                <w:right w:val="none" w:sz="0" w:space="0" w:color="auto"/>
                              </w:divBdr>
                              <w:divsChild>
                                <w:div w:id="283080649">
                                  <w:marLeft w:val="0"/>
                                  <w:marRight w:val="0"/>
                                  <w:marTop w:val="0"/>
                                  <w:marBottom w:val="75"/>
                                  <w:divBdr>
                                    <w:top w:val="none" w:sz="0" w:space="0" w:color="auto"/>
                                    <w:left w:val="none" w:sz="0" w:space="0" w:color="auto"/>
                                    <w:bottom w:val="none" w:sz="0" w:space="0" w:color="auto"/>
                                    <w:right w:val="none" w:sz="0" w:space="0" w:color="auto"/>
                                  </w:divBdr>
                                </w:div>
                                <w:div w:id="1471508850">
                                  <w:marLeft w:val="0"/>
                                  <w:marRight w:val="0"/>
                                  <w:marTop w:val="0"/>
                                  <w:marBottom w:val="0"/>
                                  <w:divBdr>
                                    <w:top w:val="none" w:sz="0" w:space="0" w:color="auto"/>
                                    <w:left w:val="none" w:sz="0" w:space="0" w:color="auto"/>
                                    <w:bottom w:val="none" w:sz="0" w:space="0" w:color="auto"/>
                                    <w:right w:val="none" w:sz="0" w:space="0" w:color="auto"/>
                                  </w:divBdr>
                                  <w:divsChild>
                                    <w:div w:id="20990592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808638">
                              <w:marLeft w:val="0"/>
                              <w:marRight w:val="0"/>
                              <w:marTop w:val="0"/>
                              <w:marBottom w:val="0"/>
                              <w:divBdr>
                                <w:top w:val="none" w:sz="0" w:space="0" w:color="auto"/>
                                <w:left w:val="none" w:sz="0" w:space="0" w:color="auto"/>
                                <w:bottom w:val="none" w:sz="0" w:space="0" w:color="auto"/>
                                <w:right w:val="none" w:sz="0" w:space="0" w:color="auto"/>
                              </w:divBdr>
                              <w:divsChild>
                                <w:div w:id="1819297437">
                                  <w:marLeft w:val="0"/>
                                  <w:marRight w:val="0"/>
                                  <w:marTop w:val="0"/>
                                  <w:marBottom w:val="0"/>
                                  <w:divBdr>
                                    <w:top w:val="none" w:sz="0" w:space="0" w:color="auto"/>
                                    <w:left w:val="none" w:sz="0" w:space="0" w:color="auto"/>
                                    <w:bottom w:val="none" w:sz="0" w:space="0" w:color="auto"/>
                                    <w:right w:val="none" w:sz="0" w:space="0" w:color="auto"/>
                                  </w:divBdr>
                                </w:div>
                              </w:divsChild>
                            </w:div>
                            <w:div w:id="734400570">
                              <w:marLeft w:val="0"/>
                              <w:marRight w:val="0"/>
                              <w:marTop w:val="0"/>
                              <w:marBottom w:val="0"/>
                              <w:divBdr>
                                <w:top w:val="none" w:sz="0" w:space="0" w:color="auto"/>
                                <w:left w:val="none" w:sz="0" w:space="0" w:color="auto"/>
                                <w:bottom w:val="none" w:sz="0" w:space="0" w:color="auto"/>
                                <w:right w:val="none" w:sz="0" w:space="0" w:color="auto"/>
                              </w:divBdr>
                              <w:divsChild>
                                <w:div w:id="2007243976">
                                  <w:marLeft w:val="0"/>
                                  <w:marRight w:val="0"/>
                                  <w:marTop w:val="150"/>
                                  <w:marBottom w:val="0"/>
                                  <w:divBdr>
                                    <w:top w:val="none" w:sz="0" w:space="0" w:color="auto"/>
                                    <w:left w:val="none" w:sz="0" w:space="0" w:color="auto"/>
                                    <w:bottom w:val="none" w:sz="0" w:space="0" w:color="auto"/>
                                    <w:right w:val="none" w:sz="0" w:space="0" w:color="auto"/>
                                  </w:divBdr>
                                  <w:divsChild>
                                    <w:div w:id="952051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8551445">
                      <w:marLeft w:val="0"/>
                      <w:marRight w:val="0"/>
                      <w:marTop w:val="0"/>
                      <w:marBottom w:val="0"/>
                      <w:divBdr>
                        <w:top w:val="none" w:sz="0" w:space="0" w:color="auto"/>
                        <w:left w:val="none" w:sz="0" w:space="0" w:color="auto"/>
                        <w:bottom w:val="none" w:sz="0" w:space="0" w:color="auto"/>
                        <w:right w:val="none" w:sz="0" w:space="0" w:color="auto"/>
                      </w:divBdr>
                      <w:divsChild>
                        <w:div w:id="2047096448">
                          <w:marLeft w:val="0"/>
                          <w:marRight w:val="0"/>
                          <w:marTop w:val="0"/>
                          <w:marBottom w:val="150"/>
                          <w:divBdr>
                            <w:top w:val="none" w:sz="0" w:space="0" w:color="auto"/>
                            <w:left w:val="none" w:sz="0" w:space="0" w:color="auto"/>
                            <w:bottom w:val="none" w:sz="0" w:space="0" w:color="auto"/>
                            <w:right w:val="none" w:sz="0" w:space="0" w:color="auto"/>
                          </w:divBdr>
                        </w:div>
                        <w:div w:id="703480288">
                          <w:blockQuote w:val="1"/>
                          <w:marLeft w:val="0"/>
                          <w:marRight w:val="0"/>
                          <w:marTop w:val="0"/>
                          <w:marBottom w:val="300"/>
                          <w:divBdr>
                            <w:top w:val="none" w:sz="0" w:space="0" w:color="auto"/>
                            <w:left w:val="none" w:sz="0" w:space="0" w:color="auto"/>
                            <w:bottom w:val="none" w:sz="0" w:space="0" w:color="auto"/>
                            <w:right w:val="none" w:sz="0" w:space="0" w:color="auto"/>
                          </w:divBdr>
                          <w:divsChild>
                            <w:div w:id="1403289350">
                              <w:marLeft w:val="600"/>
                              <w:marRight w:val="0"/>
                              <w:marTop w:val="0"/>
                              <w:marBottom w:val="0"/>
                              <w:divBdr>
                                <w:top w:val="none" w:sz="0" w:space="0" w:color="auto"/>
                                <w:left w:val="single" w:sz="12" w:space="8" w:color="90B400"/>
                                <w:bottom w:val="none" w:sz="0" w:space="0" w:color="auto"/>
                                <w:right w:val="none" w:sz="0" w:space="0" w:color="auto"/>
                              </w:divBdr>
                            </w:div>
                          </w:divsChild>
                        </w:div>
                        <w:div w:id="1286430443">
                          <w:marLeft w:val="0"/>
                          <w:marRight w:val="0"/>
                          <w:marTop w:val="0"/>
                          <w:marBottom w:val="150"/>
                          <w:divBdr>
                            <w:top w:val="none" w:sz="0" w:space="0" w:color="auto"/>
                            <w:left w:val="none" w:sz="0" w:space="0" w:color="auto"/>
                            <w:bottom w:val="none" w:sz="0" w:space="0" w:color="auto"/>
                            <w:right w:val="none" w:sz="0" w:space="0" w:color="auto"/>
                          </w:divBdr>
                        </w:div>
                        <w:div w:id="509609576">
                          <w:blockQuote w:val="1"/>
                          <w:marLeft w:val="0"/>
                          <w:marRight w:val="0"/>
                          <w:marTop w:val="0"/>
                          <w:marBottom w:val="300"/>
                          <w:divBdr>
                            <w:top w:val="none" w:sz="0" w:space="0" w:color="auto"/>
                            <w:left w:val="none" w:sz="0" w:space="0" w:color="auto"/>
                            <w:bottom w:val="none" w:sz="0" w:space="0" w:color="auto"/>
                            <w:right w:val="none" w:sz="0" w:space="0" w:color="auto"/>
                          </w:divBdr>
                          <w:divsChild>
                            <w:div w:id="1894458485">
                              <w:marLeft w:val="600"/>
                              <w:marRight w:val="0"/>
                              <w:marTop w:val="0"/>
                              <w:marBottom w:val="0"/>
                              <w:divBdr>
                                <w:top w:val="none" w:sz="0" w:space="0" w:color="auto"/>
                                <w:left w:val="single" w:sz="12" w:space="8" w:color="90B400"/>
                                <w:bottom w:val="none" w:sz="0" w:space="0" w:color="auto"/>
                                <w:right w:val="none" w:sz="0" w:space="0" w:color="auto"/>
                              </w:divBdr>
                            </w:div>
                          </w:divsChild>
                        </w:div>
                        <w:div w:id="9972666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88251638">
      <w:bodyDiv w:val="1"/>
      <w:marLeft w:val="0"/>
      <w:marRight w:val="0"/>
      <w:marTop w:val="0"/>
      <w:marBottom w:val="0"/>
      <w:divBdr>
        <w:top w:val="none" w:sz="0" w:space="0" w:color="auto"/>
        <w:left w:val="none" w:sz="0" w:space="0" w:color="auto"/>
        <w:bottom w:val="none" w:sz="0" w:space="0" w:color="auto"/>
        <w:right w:val="none" w:sz="0" w:space="0" w:color="auto"/>
      </w:divBdr>
      <w:divsChild>
        <w:div w:id="386419528">
          <w:marLeft w:val="0"/>
          <w:marRight w:val="0"/>
          <w:marTop w:val="0"/>
          <w:marBottom w:val="0"/>
          <w:divBdr>
            <w:top w:val="none" w:sz="0" w:space="0" w:color="auto"/>
            <w:left w:val="none" w:sz="0" w:space="0" w:color="auto"/>
            <w:bottom w:val="none" w:sz="0" w:space="0" w:color="auto"/>
            <w:right w:val="none" w:sz="0" w:space="0" w:color="auto"/>
          </w:divBdr>
        </w:div>
        <w:div w:id="495724777">
          <w:marLeft w:val="0"/>
          <w:marRight w:val="0"/>
          <w:marTop w:val="0"/>
          <w:marBottom w:val="0"/>
          <w:divBdr>
            <w:top w:val="none" w:sz="0" w:space="0" w:color="auto"/>
            <w:left w:val="none" w:sz="0" w:space="0" w:color="auto"/>
            <w:bottom w:val="none" w:sz="0" w:space="0" w:color="auto"/>
            <w:right w:val="none" w:sz="0" w:space="0" w:color="auto"/>
          </w:divBdr>
          <w:divsChild>
            <w:div w:id="3501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534">
      <w:bodyDiv w:val="1"/>
      <w:marLeft w:val="0"/>
      <w:marRight w:val="0"/>
      <w:marTop w:val="0"/>
      <w:marBottom w:val="0"/>
      <w:divBdr>
        <w:top w:val="none" w:sz="0" w:space="0" w:color="auto"/>
        <w:left w:val="none" w:sz="0" w:space="0" w:color="auto"/>
        <w:bottom w:val="none" w:sz="0" w:space="0" w:color="auto"/>
        <w:right w:val="none" w:sz="0" w:space="0" w:color="auto"/>
      </w:divBdr>
    </w:div>
    <w:div w:id="488833447">
      <w:bodyDiv w:val="1"/>
      <w:marLeft w:val="0"/>
      <w:marRight w:val="0"/>
      <w:marTop w:val="0"/>
      <w:marBottom w:val="0"/>
      <w:divBdr>
        <w:top w:val="none" w:sz="0" w:space="0" w:color="auto"/>
        <w:left w:val="none" w:sz="0" w:space="0" w:color="auto"/>
        <w:bottom w:val="none" w:sz="0" w:space="0" w:color="auto"/>
        <w:right w:val="none" w:sz="0" w:space="0" w:color="auto"/>
      </w:divBdr>
      <w:divsChild>
        <w:div w:id="21248372">
          <w:marLeft w:val="0"/>
          <w:marRight w:val="0"/>
          <w:marTop w:val="0"/>
          <w:marBottom w:val="300"/>
          <w:divBdr>
            <w:top w:val="none" w:sz="0" w:space="0" w:color="auto"/>
            <w:left w:val="none" w:sz="0" w:space="0" w:color="auto"/>
            <w:bottom w:val="none" w:sz="0" w:space="0" w:color="auto"/>
            <w:right w:val="none" w:sz="0" w:space="0" w:color="auto"/>
          </w:divBdr>
          <w:divsChild>
            <w:div w:id="4184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666">
      <w:bodyDiv w:val="1"/>
      <w:marLeft w:val="0"/>
      <w:marRight w:val="0"/>
      <w:marTop w:val="0"/>
      <w:marBottom w:val="0"/>
      <w:divBdr>
        <w:top w:val="none" w:sz="0" w:space="0" w:color="auto"/>
        <w:left w:val="none" w:sz="0" w:space="0" w:color="auto"/>
        <w:bottom w:val="none" w:sz="0" w:space="0" w:color="auto"/>
        <w:right w:val="none" w:sz="0" w:space="0" w:color="auto"/>
      </w:divBdr>
      <w:divsChild>
        <w:div w:id="1694912744">
          <w:marLeft w:val="0"/>
          <w:marRight w:val="0"/>
          <w:marTop w:val="0"/>
          <w:marBottom w:val="300"/>
          <w:divBdr>
            <w:top w:val="none" w:sz="0" w:space="0" w:color="auto"/>
            <w:left w:val="none" w:sz="0" w:space="0" w:color="auto"/>
            <w:bottom w:val="none" w:sz="0" w:space="0" w:color="auto"/>
            <w:right w:val="none" w:sz="0" w:space="0" w:color="auto"/>
          </w:divBdr>
        </w:div>
        <w:div w:id="1547179290">
          <w:marLeft w:val="15"/>
          <w:marRight w:val="225"/>
          <w:marTop w:val="0"/>
          <w:marBottom w:val="105"/>
          <w:divBdr>
            <w:top w:val="none" w:sz="0" w:space="0" w:color="auto"/>
            <w:left w:val="none" w:sz="0" w:space="0" w:color="auto"/>
            <w:bottom w:val="none" w:sz="0" w:space="0" w:color="auto"/>
            <w:right w:val="none" w:sz="0" w:space="0" w:color="auto"/>
          </w:divBdr>
          <w:divsChild>
            <w:div w:id="17276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714">
      <w:bodyDiv w:val="1"/>
      <w:marLeft w:val="0"/>
      <w:marRight w:val="0"/>
      <w:marTop w:val="0"/>
      <w:marBottom w:val="0"/>
      <w:divBdr>
        <w:top w:val="none" w:sz="0" w:space="0" w:color="auto"/>
        <w:left w:val="none" w:sz="0" w:space="0" w:color="auto"/>
        <w:bottom w:val="none" w:sz="0" w:space="0" w:color="auto"/>
        <w:right w:val="none" w:sz="0" w:space="0" w:color="auto"/>
      </w:divBdr>
    </w:div>
    <w:div w:id="489059548">
      <w:bodyDiv w:val="1"/>
      <w:marLeft w:val="0"/>
      <w:marRight w:val="0"/>
      <w:marTop w:val="0"/>
      <w:marBottom w:val="0"/>
      <w:divBdr>
        <w:top w:val="none" w:sz="0" w:space="0" w:color="auto"/>
        <w:left w:val="none" w:sz="0" w:space="0" w:color="auto"/>
        <w:bottom w:val="none" w:sz="0" w:space="0" w:color="auto"/>
        <w:right w:val="none" w:sz="0" w:space="0" w:color="auto"/>
      </w:divBdr>
      <w:divsChild>
        <w:div w:id="59064946">
          <w:marLeft w:val="0"/>
          <w:marRight w:val="330"/>
          <w:marTop w:val="0"/>
          <w:marBottom w:val="300"/>
          <w:divBdr>
            <w:top w:val="single" w:sz="6" w:space="0" w:color="999999"/>
            <w:left w:val="single" w:sz="6" w:space="0" w:color="999999"/>
            <w:bottom w:val="single" w:sz="6" w:space="0" w:color="999999"/>
            <w:right w:val="single" w:sz="6" w:space="0" w:color="999999"/>
          </w:divBdr>
          <w:divsChild>
            <w:div w:id="260337539">
              <w:marLeft w:val="0"/>
              <w:marRight w:val="0"/>
              <w:marTop w:val="0"/>
              <w:marBottom w:val="0"/>
              <w:divBdr>
                <w:top w:val="single" w:sz="6" w:space="0" w:color="999999"/>
                <w:left w:val="single" w:sz="6" w:space="0" w:color="999999"/>
                <w:bottom w:val="single" w:sz="6" w:space="0" w:color="999999"/>
                <w:right w:val="single" w:sz="6" w:space="0" w:color="999999"/>
              </w:divBdr>
            </w:div>
            <w:div w:id="38241524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6775587">
          <w:marLeft w:val="0"/>
          <w:marRight w:val="0"/>
          <w:marTop w:val="0"/>
          <w:marBottom w:val="0"/>
          <w:divBdr>
            <w:top w:val="none" w:sz="0" w:space="0" w:color="auto"/>
            <w:left w:val="none" w:sz="0" w:space="0" w:color="auto"/>
            <w:bottom w:val="none" w:sz="0" w:space="0" w:color="auto"/>
            <w:right w:val="none" w:sz="0" w:space="0" w:color="auto"/>
          </w:divBdr>
        </w:div>
      </w:divsChild>
    </w:div>
    <w:div w:id="489559324">
      <w:bodyDiv w:val="1"/>
      <w:marLeft w:val="0"/>
      <w:marRight w:val="0"/>
      <w:marTop w:val="0"/>
      <w:marBottom w:val="0"/>
      <w:divBdr>
        <w:top w:val="none" w:sz="0" w:space="0" w:color="auto"/>
        <w:left w:val="none" w:sz="0" w:space="0" w:color="auto"/>
        <w:bottom w:val="none" w:sz="0" w:space="0" w:color="auto"/>
        <w:right w:val="none" w:sz="0" w:space="0" w:color="auto"/>
      </w:divBdr>
      <w:divsChild>
        <w:div w:id="433670984">
          <w:marLeft w:val="-225"/>
          <w:marRight w:val="-225"/>
          <w:marTop w:val="0"/>
          <w:marBottom w:val="0"/>
          <w:divBdr>
            <w:top w:val="none" w:sz="0" w:space="0" w:color="auto"/>
            <w:left w:val="none" w:sz="0" w:space="0" w:color="auto"/>
            <w:bottom w:val="none" w:sz="0" w:space="0" w:color="auto"/>
            <w:right w:val="none" w:sz="0" w:space="0" w:color="auto"/>
          </w:divBdr>
          <w:divsChild>
            <w:div w:id="609895599">
              <w:marLeft w:val="1463"/>
              <w:marRight w:val="0"/>
              <w:marTop w:val="0"/>
              <w:marBottom w:val="0"/>
              <w:divBdr>
                <w:top w:val="none" w:sz="0" w:space="0" w:color="auto"/>
                <w:left w:val="none" w:sz="0" w:space="0" w:color="auto"/>
                <w:bottom w:val="none" w:sz="0" w:space="0" w:color="auto"/>
                <w:right w:val="none" w:sz="0" w:space="0" w:color="auto"/>
              </w:divBdr>
            </w:div>
          </w:divsChild>
        </w:div>
        <w:div w:id="760183424">
          <w:marLeft w:val="-225"/>
          <w:marRight w:val="-225"/>
          <w:marTop w:val="0"/>
          <w:marBottom w:val="0"/>
          <w:divBdr>
            <w:top w:val="none" w:sz="0" w:space="0" w:color="auto"/>
            <w:left w:val="none" w:sz="0" w:space="0" w:color="auto"/>
            <w:bottom w:val="none" w:sz="0" w:space="0" w:color="auto"/>
            <w:right w:val="none" w:sz="0" w:space="0" w:color="auto"/>
          </w:divBdr>
          <w:divsChild>
            <w:div w:id="394058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89952690">
      <w:bodyDiv w:val="1"/>
      <w:marLeft w:val="0"/>
      <w:marRight w:val="0"/>
      <w:marTop w:val="0"/>
      <w:marBottom w:val="0"/>
      <w:divBdr>
        <w:top w:val="none" w:sz="0" w:space="0" w:color="auto"/>
        <w:left w:val="none" w:sz="0" w:space="0" w:color="auto"/>
        <w:bottom w:val="none" w:sz="0" w:space="0" w:color="auto"/>
        <w:right w:val="none" w:sz="0" w:space="0" w:color="auto"/>
      </w:divBdr>
    </w:div>
    <w:div w:id="489953094">
      <w:bodyDiv w:val="1"/>
      <w:marLeft w:val="0"/>
      <w:marRight w:val="0"/>
      <w:marTop w:val="0"/>
      <w:marBottom w:val="0"/>
      <w:divBdr>
        <w:top w:val="none" w:sz="0" w:space="0" w:color="auto"/>
        <w:left w:val="none" w:sz="0" w:space="0" w:color="auto"/>
        <w:bottom w:val="none" w:sz="0" w:space="0" w:color="auto"/>
        <w:right w:val="none" w:sz="0" w:space="0" w:color="auto"/>
      </w:divBdr>
      <w:divsChild>
        <w:div w:id="14577916">
          <w:marLeft w:val="0"/>
          <w:marRight w:val="0"/>
          <w:marTop w:val="0"/>
          <w:marBottom w:val="0"/>
          <w:divBdr>
            <w:top w:val="none" w:sz="0" w:space="0" w:color="auto"/>
            <w:left w:val="none" w:sz="0" w:space="0" w:color="auto"/>
            <w:bottom w:val="none" w:sz="0" w:space="0" w:color="auto"/>
            <w:right w:val="none" w:sz="0" w:space="0" w:color="auto"/>
          </w:divBdr>
        </w:div>
      </w:divsChild>
    </w:div>
    <w:div w:id="490104767">
      <w:bodyDiv w:val="1"/>
      <w:marLeft w:val="0"/>
      <w:marRight w:val="0"/>
      <w:marTop w:val="0"/>
      <w:marBottom w:val="0"/>
      <w:divBdr>
        <w:top w:val="none" w:sz="0" w:space="0" w:color="auto"/>
        <w:left w:val="none" w:sz="0" w:space="0" w:color="auto"/>
        <w:bottom w:val="none" w:sz="0" w:space="0" w:color="auto"/>
        <w:right w:val="none" w:sz="0" w:space="0" w:color="auto"/>
      </w:divBdr>
    </w:div>
    <w:div w:id="490144801">
      <w:bodyDiv w:val="1"/>
      <w:marLeft w:val="0"/>
      <w:marRight w:val="0"/>
      <w:marTop w:val="0"/>
      <w:marBottom w:val="0"/>
      <w:divBdr>
        <w:top w:val="none" w:sz="0" w:space="0" w:color="auto"/>
        <w:left w:val="none" w:sz="0" w:space="0" w:color="auto"/>
        <w:bottom w:val="none" w:sz="0" w:space="0" w:color="auto"/>
        <w:right w:val="none" w:sz="0" w:space="0" w:color="auto"/>
      </w:divBdr>
      <w:divsChild>
        <w:div w:id="267661021">
          <w:marLeft w:val="0"/>
          <w:marRight w:val="0"/>
          <w:marTop w:val="0"/>
          <w:marBottom w:val="300"/>
          <w:divBdr>
            <w:top w:val="none" w:sz="0" w:space="0" w:color="auto"/>
            <w:left w:val="none" w:sz="0" w:space="0" w:color="auto"/>
            <w:bottom w:val="none" w:sz="0" w:space="0" w:color="auto"/>
            <w:right w:val="none" w:sz="0" w:space="0" w:color="auto"/>
          </w:divBdr>
        </w:div>
      </w:divsChild>
    </w:div>
    <w:div w:id="490683328">
      <w:bodyDiv w:val="1"/>
      <w:marLeft w:val="0"/>
      <w:marRight w:val="0"/>
      <w:marTop w:val="0"/>
      <w:marBottom w:val="0"/>
      <w:divBdr>
        <w:top w:val="none" w:sz="0" w:space="0" w:color="auto"/>
        <w:left w:val="none" w:sz="0" w:space="0" w:color="auto"/>
        <w:bottom w:val="none" w:sz="0" w:space="0" w:color="auto"/>
        <w:right w:val="none" w:sz="0" w:space="0" w:color="auto"/>
      </w:divBdr>
      <w:divsChild>
        <w:div w:id="70585283">
          <w:marLeft w:val="0"/>
          <w:marRight w:val="0"/>
          <w:marTop w:val="0"/>
          <w:marBottom w:val="0"/>
          <w:divBdr>
            <w:top w:val="none" w:sz="0" w:space="0" w:color="auto"/>
            <w:left w:val="none" w:sz="0" w:space="0" w:color="auto"/>
            <w:bottom w:val="none" w:sz="0" w:space="0" w:color="auto"/>
            <w:right w:val="none" w:sz="0" w:space="0" w:color="auto"/>
          </w:divBdr>
          <w:divsChild>
            <w:div w:id="33773451">
              <w:marLeft w:val="-225"/>
              <w:marRight w:val="-225"/>
              <w:marTop w:val="0"/>
              <w:marBottom w:val="0"/>
              <w:divBdr>
                <w:top w:val="none" w:sz="0" w:space="0" w:color="auto"/>
                <w:left w:val="none" w:sz="0" w:space="0" w:color="auto"/>
                <w:bottom w:val="none" w:sz="0" w:space="0" w:color="auto"/>
                <w:right w:val="none" w:sz="0" w:space="0" w:color="auto"/>
              </w:divBdr>
              <w:divsChild>
                <w:div w:id="4171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2803">
          <w:marLeft w:val="-225"/>
          <w:marRight w:val="-225"/>
          <w:marTop w:val="0"/>
          <w:marBottom w:val="0"/>
          <w:divBdr>
            <w:top w:val="none" w:sz="0" w:space="0" w:color="auto"/>
            <w:left w:val="none" w:sz="0" w:space="0" w:color="auto"/>
            <w:bottom w:val="none" w:sz="0" w:space="0" w:color="auto"/>
            <w:right w:val="none" w:sz="0" w:space="0" w:color="auto"/>
          </w:divBdr>
          <w:divsChild>
            <w:div w:id="102192799">
              <w:marLeft w:val="0"/>
              <w:marRight w:val="0"/>
              <w:marTop w:val="150"/>
              <w:marBottom w:val="0"/>
              <w:divBdr>
                <w:top w:val="none" w:sz="0" w:space="0" w:color="auto"/>
                <w:left w:val="none" w:sz="0" w:space="0" w:color="auto"/>
                <w:bottom w:val="none" w:sz="0" w:space="0" w:color="auto"/>
                <w:right w:val="none" w:sz="0" w:space="0" w:color="auto"/>
              </w:divBdr>
              <w:divsChild>
                <w:div w:id="33426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2959">
      <w:bodyDiv w:val="1"/>
      <w:marLeft w:val="0"/>
      <w:marRight w:val="0"/>
      <w:marTop w:val="0"/>
      <w:marBottom w:val="0"/>
      <w:divBdr>
        <w:top w:val="none" w:sz="0" w:space="0" w:color="auto"/>
        <w:left w:val="none" w:sz="0" w:space="0" w:color="auto"/>
        <w:bottom w:val="none" w:sz="0" w:space="0" w:color="auto"/>
        <w:right w:val="none" w:sz="0" w:space="0" w:color="auto"/>
      </w:divBdr>
    </w:div>
    <w:div w:id="490800463">
      <w:bodyDiv w:val="1"/>
      <w:marLeft w:val="0"/>
      <w:marRight w:val="0"/>
      <w:marTop w:val="0"/>
      <w:marBottom w:val="0"/>
      <w:divBdr>
        <w:top w:val="none" w:sz="0" w:space="0" w:color="auto"/>
        <w:left w:val="none" w:sz="0" w:space="0" w:color="auto"/>
        <w:bottom w:val="none" w:sz="0" w:space="0" w:color="auto"/>
        <w:right w:val="none" w:sz="0" w:space="0" w:color="auto"/>
      </w:divBdr>
      <w:divsChild>
        <w:div w:id="166673593">
          <w:marLeft w:val="0"/>
          <w:marRight w:val="0"/>
          <w:marTop w:val="0"/>
          <w:marBottom w:val="0"/>
          <w:divBdr>
            <w:top w:val="none" w:sz="0" w:space="0" w:color="auto"/>
            <w:left w:val="none" w:sz="0" w:space="0" w:color="auto"/>
            <w:bottom w:val="none" w:sz="0" w:space="0" w:color="auto"/>
            <w:right w:val="none" w:sz="0" w:space="0" w:color="auto"/>
          </w:divBdr>
          <w:divsChild>
            <w:div w:id="506748748">
              <w:marLeft w:val="0"/>
              <w:marRight w:val="450"/>
              <w:marTop w:val="105"/>
              <w:marBottom w:val="150"/>
              <w:divBdr>
                <w:top w:val="none" w:sz="0" w:space="0" w:color="auto"/>
                <w:left w:val="none" w:sz="0" w:space="0" w:color="auto"/>
                <w:bottom w:val="none" w:sz="0" w:space="0" w:color="auto"/>
                <w:right w:val="none" w:sz="0" w:space="0" w:color="auto"/>
              </w:divBdr>
            </w:div>
          </w:divsChild>
        </w:div>
        <w:div w:id="472842305">
          <w:marLeft w:val="0"/>
          <w:marRight w:val="0"/>
          <w:marTop w:val="0"/>
          <w:marBottom w:val="450"/>
          <w:divBdr>
            <w:top w:val="none" w:sz="0" w:space="0" w:color="auto"/>
            <w:left w:val="none" w:sz="0" w:space="0" w:color="auto"/>
            <w:bottom w:val="none" w:sz="0" w:space="0" w:color="auto"/>
            <w:right w:val="none" w:sz="0" w:space="0" w:color="auto"/>
          </w:divBdr>
        </w:div>
      </w:divsChild>
    </w:div>
    <w:div w:id="490944797">
      <w:bodyDiv w:val="1"/>
      <w:marLeft w:val="0"/>
      <w:marRight w:val="0"/>
      <w:marTop w:val="0"/>
      <w:marBottom w:val="0"/>
      <w:divBdr>
        <w:top w:val="none" w:sz="0" w:space="0" w:color="auto"/>
        <w:left w:val="none" w:sz="0" w:space="0" w:color="auto"/>
        <w:bottom w:val="none" w:sz="0" w:space="0" w:color="auto"/>
        <w:right w:val="none" w:sz="0" w:space="0" w:color="auto"/>
      </w:divBdr>
      <w:divsChild>
        <w:div w:id="167909575">
          <w:marLeft w:val="0"/>
          <w:marRight w:val="0"/>
          <w:marTop w:val="0"/>
          <w:marBottom w:val="0"/>
          <w:divBdr>
            <w:top w:val="none" w:sz="0" w:space="0" w:color="auto"/>
            <w:left w:val="none" w:sz="0" w:space="0" w:color="auto"/>
            <w:bottom w:val="none" w:sz="0" w:space="0" w:color="auto"/>
            <w:right w:val="none" w:sz="0" w:space="0" w:color="auto"/>
          </w:divBdr>
        </w:div>
      </w:divsChild>
    </w:div>
    <w:div w:id="491071312">
      <w:bodyDiv w:val="1"/>
      <w:marLeft w:val="0"/>
      <w:marRight w:val="0"/>
      <w:marTop w:val="0"/>
      <w:marBottom w:val="0"/>
      <w:divBdr>
        <w:top w:val="none" w:sz="0" w:space="0" w:color="auto"/>
        <w:left w:val="none" w:sz="0" w:space="0" w:color="auto"/>
        <w:bottom w:val="none" w:sz="0" w:space="0" w:color="auto"/>
        <w:right w:val="none" w:sz="0" w:space="0" w:color="auto"/>
      </w:divBdr>
    </w:div>
    <w:div w:id="491146537">
      <w:bodyDiv w:val="1"/>
      <w:marLeft w:val="0"/>
      <w:marRight w:val="0"/>
      <w:marTop w:val="0"/>
      <w:marBottom w:val="0"/>
      <w:divBdr>
        <w:top w:val="none" w:sz="0" w:space="0" w:color="auto"/>
        <w:left w:val="none" w:sz="0" w:space="0" w:color="auto"/>
        <w:bottom w:val="none" w:sz="0" w:space="0" w:color="auto"/>
        <w:right w:val="none" w:sz="0" w:space="0" w:color="auto"/>
      </w:divBdr>
    </w:div>
    <w:div w:id="491215630">
      <w:bodyDiv w:val="1"/>
      <w:marLeft w:val="0"/>
      <w:marRight w:val="0"/>
      <w:marTop w:val="0"/>
      <w:marBottom w:val="0"/>
      <w:divBdr>
        <w:top w:val="none" w:sz="0" w:space="0" w:color="auto"/>
        <w:left w:val="none" w:sz="0" w:space="0" w:color="auto"/>
        <w:bottom w:val="none" w:sz="0" w:space="0" w:color="auto"/>
        <w:right w:val="none" w:sz="0" w:space="0" w:color="auto"/>
      </w:divBdr>
    </w:div>
    <w:div w:id="491331932">
      <w:bodyDiv w:val="1"/>
      <w:marLeft w:val="0"/>
      <w:marRight w:val="0"/>
      <w:marTop w:val="0"/>
      <w:marBottom w:val="0"/>
      <w:divBdr>
        <w:top w:val="none" w:sz="0" w:space="0" w:color="auto"/>
        <w:left w:val="none" w:sz="0" w:space="0" w:color="auto"/>
        <w:bottom w:val="none" w:sz="0" w:space="0" w:color="auto"/>
        <w:right w:val="none" w:sz="0" w:space="0" w:color="auto"/>
      </w:divBdr>
    </w:div>
    <w:div w:id="491415324">
      <w:bodyDiv w:val="1"/>
      <w:marLeft w:val="0"/>
      <w:marRight w:val="0"/>
      <w:marTop w:val="0"/>
      <w:marBottom w:val="0"/>
      <w:divBdr>
        <w:top w:val="none" w:sz="0" w:space="0" w:color="auto"/>
        <w:left w:val="none" w:sz="0" w:space="0" w:color="auto"/>
        <w:bottom w:val="none" w:sz="0" w:space="0" w:color="auto"/>
        <w:right w:val="none" w:sz="0" w:space="0" w:color="auto"/>
      </w:divBdr>
      <w:divsChild>
        <w:div w:id="871069230">
          <w:marLeft w:val="-225"/>
          <w:marRight w:val="-225"/>
          <w:marTop w:val="0"/>
          <w:marBottom w:val="0"/>
          <w:divBdr>
            <w:top w:val="none" w:sz="0" w:space="0" w:color="auto"/>
            <w:left w:val="none" w:sz="0" w:space="0" w:color="auto"/>
            <w:bottom w:val="none" w:sz="0" w:space="0" w:color="auto"/>
            <w:right w:val="none" w:sz="0" w:space="0" w:color="auto"/>
          </w:divBdr>
          <w:divsChild>
            <w:div w:id="836651960">
              <w:marLeft w:val="0"/>
              <w:marRight w:val="0"/>
              <w:marTop w:val="0"/>
              <w:marBottom w:val="0"/>
              <w:divBdr>
                <w:top w:val="none" w:sz="0" w:space="0" w:color="auto"/>
                <w:left w:val="none" w:sz="0" w:space="0" w:color="auto"/>
                <w:bottom w:val="none" w:sz="0" w:space="0" w:color="auto"/>
                <w:right w:val="none" w:sz="0" w:space="0" w:color="auto"/>
              </w:divBdr>
              <w:divsChild>
                <w:div w:id="71121947">
                  <w:marLeft w:val="-225"/>
                  <w:marRight w:val="-225"/>
                  <w:marTop w:val="0"/>
                  <w:marBottom w:val="0"/>
                  <w:divBdr>
                    <w:top w:val="none" w:sz="0" w:space="0" w:color="auto"/>
                    <w:left w:val="none" w:sz="0" w:space="0" w:color="auto"/>
                    <w:bottom w:val="none" w:sz="0" w:space="0" w:color="auto"/>
                    <w:right w:val="none" w:sz="0" w:space="0" w:color="auto"/>
                  </w:divBdr>
                  <w:divsChild>
                    <w:div w:id="446169472">
                      <w:marLeft w:val="0"/>
                      <w:marRight w:val="0"/>
                      <w:marTop w:val="0"/>
                      <w:marBottom w:val="0"/>
                      <w:divBdr>
                        <w:top w:val="none" w:sz="0" w:space="0" w:color="auto"/>
                        <w:left w:val="none" w:sz="0" w:space="0" w:color="auto"/>
                        <w:bottom w:val="none" w:sz="0" w:space="0" w:color="auto"/>
                        <w:right w:val="none" w:sz="0" w:space="0" w:color="auto"/>
                      </w:divBdr>
                    </w:div>
                  </w:divsChild>
                </w:div>
                <w:div w:id="278269727">
                  <w:marLeft w:val="0"/>
                  <w:marRight w:val="0"/>
                  <w:marTop w:val="0"/>
                  <w:marBottom w:val="0"/>
                  <w:divBdr>
                    <w:top w:val="none" w:sz="0" w:space="0" w:color="auto"/>
                    <w:left w:val="none" w:sz="0" w:space="0" w:color="auto"/>
                    <w:bottom w:val="none" w:sz="0" w:space="0" w:color="auto"/>
                    <w:right w:val="none" w:sz="0" w:space="0" w:color="auto"/>
                  </w:divBdr>
                  <w:divsChild>
                    <w:div w:id="1943218212">
                      <w:marLeft w:val="0"/>
                      <w:marRight w:val="0"/>
                      <w:marTop w:val="0"/>
                      <w:marBottom w:val="0"/>
                      <w:divBdr>
                        <w:top w:val="none" w:sz="0" w:space="0" w:color="auto"/>
                        <w:left w:val="none" w:sz="0" w:space="0" w:color="auto"/>
                        <w:bottom w:val="none" w:sz="0" w:space="0" w:color="auto"/>
                        <w:right w:val="none" w:sz="0" w:space="0" w:color="auto"/>
                      </w:divBdr>
                      <w:divsChild>
                        <w:div w:id="18340565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3089348">
              <w:marLeft w:val="0"/>
              <w:marRight w:val="0"/>
              <w:marTop w:val="0"/>
              <w:marBottom w:val="0"/>
              <w:divBdr>
                <w:top w:val="none" w:sz="0" w:space="0" w:color="auto"/>
                <w:left w:val="none" w:sz="0" w:space="0" w:color="auto"/>
                <w:bottom w:val="none" w:sz="0" w:space="0" w:color="auto"/>
                <w:right w:val="none" w:sz="0" w:space="0" w:color="auto"/>
              </w:divBdr>
              <w:divsChild>
                <w:div w:id="5625018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762802204">
          <w:marLeft w:val="-225"/>
          <w:marRight w:val="-225"/>
          <w:marTop w:val="0"/>
          <w:marBottom w:val="0"/>
          <w:divBdr>
            <w:top w:val="none" w:sz="0" w:space="0" w:color="auto"/>
            <w:left w:val="none" w:sz="0" w:space="0" w:color="auto"/>
            <w:bottom w:val="none" w:sz="0" w:space="0" w:color="auto"/>
            <w:right w:val="none" w:sz="0" w:space="0" w:color="auto"/>
          </w:divBdr>
          <w:divsChild>
            <w:div w:id="21053703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91457540">
      <w:bodyDiv w:val="1"/>
      <w:marLeft w:val="0"/>
      <w:marRight w:val="0"/>
      <w:marTop w:val="0"/>
      <w:marBottom w:val="0"/>
      <w:divBdr>
        <w:top w:val="none" w:sz="0" w:space="0" w:color="auto"/>
        <w:left w:val="none" w:sz="0" w:space="0" w:color="auto"/>
        <w:bottom w:val="none" w:sz="0" w:space="0" w:color="auto"/>
        <w:right w:val="none" w:sz="0" w:space="0" w:color="auto"/>
      </w:divBdr>
    </w:div>
    <w:div w:id="491679933">
      <w:bodyDiv w:val="1"/>
      <w:marLeft w:val="0"/>
      <w:marRight w:val="0"/>
      <w:marTop w:val="0"/>
      <w:marBottom w:val="0"/>
      <w:divBdr>
        <w:top w:val="none" w:sz="0" w:space="0" w:color="auto"/>
        <w:left w:val="none" w:sz="0" w:space="0" w:color="auto"/>
        <w:bottom w:val="none" w:sz="0" w:space="0" w:color="auto"/>
        <w:right w:val="none" w:sz="0" w:space="0" w:color="auto"/>
      </w:divBdr>
    </w:div>
    <w:div w:id="491725140">
      <w:bodyDiv w:val="1"/>
      <w:marLeft w:val="0"/>
      <w:marRight w:val="0"/>
      <w:marTop w:val="0"/>
      <w:marBottom w:val="0"/>
      <w:divBdr>
        <w:top w:val="none" w:sz="0" w:space="0" w:color="auto"/>
        <w:left w:val="none" w:sz="0" w:space="0" w:color="auto"/>
        <w:bottom w:val="none" w:sz="0" w:space="0" w:color="auto"/>
        <w:right w:val="none" w:sz="0" w:space="0" w:color="auto"/>
      </w:divBdr>
    </w:div>
    <w:div w:id="492767832">
      <w:bodyDiv w:val="1"/>
      <w:marLeft w:val="0"/>
      <w:marRight w:val="0"/>
      <w:marTop w:val="0"/>
      <w:marBottom w:val="0"/>
      <w:divBdr>
        <w:top w:val="none" w:sz="0" w:space="0" w:color="auto"/>
        <w:left w:val="none" w:sz="0" w:space="0" w:color="auto"/>
        <w:bottom w:val="none" w:sz="0" w:space="0" w:color="auto"/>
        <w:right w:val="none" w:sz="0" w:space="0" w:color="auto"/>
      </w:divBdr>
      <w:divsChild>
        <w:div w:id="352263970">
          <w:marLeft w:val="0"/>
          <w:marRight w:val="0"/>
          <w:marTop w:val="0"/>
          <w:marBottom w:val="300"/>
          <w:divBdr>
            <w:top w:val="none" w:sz="0" w:space="0" w:color="auto"/>
            <w:left w:val="none" w:sz="0" w:space="0" w:color="auto"/>
            <w:bottom w:val="none" w:sz="0" w:space="0" w:color="auto"/>
            <w:right w:val="none" w:sz="0" w:space="0" w:color="auto"/>
          </w:divBdr>
          <w:divsChild>
            <w:div w:id="314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21695">
      <w:bodyDiv w:val="1"/>
      <w:marLeft w:val="0"/>
      <w:marRight w:val="0"/>
      <w:marTop w:val="0"/>
      <w:marBottom w:val="0"/>
      <w:divBdr>
        <w:top w:val="none" w:sz="0" w:space="0" w:color="auto"/>
        <w:left w:val="none" w:sz="0" w:space="0" w:color="auto"/>
        <w:bottom w:val="none" w:sz="0" w:space="0" w:color="auto"/>
        <w:right w:val="none" w:sz="0" w:space="0" w:color="auto"/>
      </w:divBdr>
    </w:div>
    <w:div w:id="493450542">
      <w:bodyDiv w:val="1"/>
      <w:marLeft w:val="0"/>
      <w:marRight w:val="0"/>
      <w:marTop w:val="0"/>
      <w:marBottom w:val="0"/>
      <w:divBdr>
        <w:top w:val="none" w:sz="0" w:space="0" w:color="auto"/>
        <w:left w:val="none" w:sz="0" w:space="0" w:color="auto"/>
        <w:bottom w:val="none" w:sz="0" w:space="0" w:color="auto"/>
        <w:right w:val="none" w:sz="0" w:space="0" w:color="auto"/>
      </w:divBdr>
    </w:div>
    <w:div w:id="493647499">
      <w:bodyDiv w:val="1"/>
      <w:marLeft w:val="0"/>
      <w:marRight w:val="0"/>
      <w:marTop w:val="0"/>
      <w:marBottom w:val="0"/>
      <w:divBdr>
        <w:top w:val="none" w:sz="0" w:space="0" w:color="auto"/>
        <w:left w:val="none" w:sz="0" w:space="0" w:color="auto"/>
        <w:bottom w:val="none" w:sz="0" w:space="0" w:color="auto"/>
        <w:right w:val="none" w:sz="0" w:space="0" w:color="auto"/>
      </w:divBdr>
      <w:divsChild>
        <w:div w:id="189101262">
          <w:marLeft w:val="-150"/>
          <w:marRight w:val="-150"/>
          <w:marTop w:val="0"/>
          <w:marBottom w:val="0"/>
          <w:divBdr>
            <w:top w:val="none" w:sz="0" w:space="0" w:color="auto"/>
            <w:left w:val="none" w:sz="0" w:space="0" w:color="auto"/>
            <w:bottom w:val="none" w:sz="0" w:space="0" w:color="auto"/>
            <w:right w:val="none" w:sz="0" w:space="0" w:color="auto"/>
          </w:divBdr>
        </w:div>
      </w:divsChild>
    </w:div>
    <w:div w:id="493834283">
      <w:bodyDiv w:val="1"/>
      <w:marLeft w:val="0"/>
      <w:marRight w:val="0"/>
      <w:marTop w:val="0"/>
      <w:marBottom w:val="0"/>
      <w:divBdr>
        <w:top w:val="none" w:sz="0" w:space="0" w:color="auto"/>
        <w:left w:val="none" w:sz="0" w:space="0" w:color="auto"/>
        <w:bottom w:val="none" w:sz="0" w:space="0" w:color="auto"/>
        <w:right w:val="none" w:sz="0" w:space="0" w:color="auto"/>
      </w:divBdr>
      <w:divsChild>
        <w:div w:id="190537087">
          <w:marLeft w:val="-225"/>
          <w:marRight w:val="-225"/>
          <w:marTop w:val="0"/>
          <w:marBottom w:val="0"/>
          <w:divBdr>
            <w:top w:val="none" w:sz="0" w:space="0" w:color="auto"/>
            <w:left w:val="none" w:sz="0" w:space="0" w:color="auto"/>
            <w:bottom w:val="none" w:sz="0" w:space="0" w:color="auto"/>
            <w:right w:val="none" w:sz="0" w:space="0" w:color="auto"/>
          </w:divBdr>
          <w:divsChild>
            <w:div w:id="158161543">
              <w:marLeft w:val="1463"/>
              <w:marRight w:val="0"/>
              <w:marTop w:val="0"/>
              <w:marBottom w:val="0"/>
              <w:divBdr>
                <w:top w:val="none" w:sz="0" w:space="0" w:color="auto"/>
                <w:left w:val="none" w:sz="0" w:space="0" w:color="auto"/>
                <w:bottom w:val="none" w:sz="0" w:space="0" w:color="auto"/>
                <w:right w:val="none" w:sz="0" w:space="0" w:color="auto"/>
              </w:divBdr>
              <w:divsChild>
                <w:div w:id="587497054">
                  <w:marLeft w:val="0"/>
                  <w:marRight w:val="0"/>
                  <w:marTop w:val="0"/>
                  <w:marBottom w:val="0"/>
                  <w:divBdr>
                    <w:top w:val="none" w:sz="0" w:space="0" w:color="auto"/>
                    <w:left w:val="none" w:sz="0" w:space="0" w:color="auto"/>
                    <w:bottom w:val="none" w:sz="0" w:space="0" w:color="auto"/>
                    <w:right w:val="none" w:sz="0" w:space="0" w:color="auto"/>
                  </w:divBdr>
                </w:div>
              </w:divsChild>
            </w:div>
            <w:div w:id="3686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65837">
      <w:bodyDiv w:val="1"/>
      <w:marLeft w:val="0"/>
      <w:marRight w:val="0"/>
      <w:marTop w:val="0"/>
      <w:marBottom w:val="0"/>
      <w:divBdr>
        <w:top w:val="none" w:sz="0" w:space="0" w:color="auto"/>
        <w:left w:val="none" w:sz="0" w:space="0" w:color="auto"/>
        <w:bottom w:val="none" w:sz="0" w:space="0" w:color="auto"/>
        <w:right w:val="none" w:sz="0" w:space="0" w:color="auto"/>
      </w:divBdr>
    </w:div>
    <w:div w:id="494994573">
      <w:bodyDiv w:val="1"/>
      <w:marLeft w:val="0"/>
      <w:marRight w:val="0"/>
      <w:marTop w:val="0"/>
      <w:marBottom w:val="0"/>
      <w:divBdr>
        <w:top w:val="none" w:sz="0" w:space="0" w:color="auto"/>
        <w:left w:val="none" w:sz="0" w:space="0" w:color="auto"/>
        <w:bottom w:val="none" w:sz="0" w:space="0" w:color="auto"/>
        <w:right w:val="none" w:sz="0" w:space="0" w:color="auto"/>
      </w:divBdr>
    </w:div>
    <w:div w:id="495145083">
      <w:bodyDiv w:val="1"/>
      <w:marLeft w:val="0"/>
      <w:marRight w:val="0"/>
      <w:marTop w:val="0"/>
      <w:marBottom w:val="0"/>
      <w:divBdr>
        <w:top w:val="none" w:sz="0" w:space="0" w:color="auto"/>
        <w:left w:val="none" w:sz="0" w:space="0" w:color="auto"/>
        <w:bottom w:val="none" w:sz="0" w:space="0" w:color="auto"/>
        <w:right w:val="none" w:sz="0" w:space="0" w:color="auto"/>
      </w:divBdr>
      <w:divsChild>
        <w:div w:id="526217864">
          <w:marLeft w:val="0"/>
          <w:marRight w:val="0"/>
          <w:marTop w:val="330"/>
          <w:marBottom w:val="150"/>
          <w:divBdr>
            <w:top w:val="none" w:sz="0" w:space="0" w:color="auto"/>
            <w:left w:val="none" w:sz="0" w:space="0" w:color="auto"/>
            <w:bottom w:val="none" w:sz="0" w:space="0" w:color="auto"/>
            <w:right w:val="none" w:sz="0" w:space="0" w:color="auto"/>
          </w:divBdr>
          <w:divsChild>
            <w:div w:id="1551502638">
              <w:marLeft w:val="0"/>
              <w:marRight w:val="0"/>
              <w:marTop w:val="0"/>
              <w:marBottom w:val="0"/>
              <w:divBdr>
                <w:top w:val="none" w:sz="0" w:space="0" w:color="auto"/>
                <w:left w:val="none" w:sz="0" w:space="0" w:color="auto"/>
                <w:bottom w:val="none" w:sz="0" w:space="0" w:color="auto"/>
                <w:right w:val="none" w:sz="0" w:space="0" w:color="auto"/>
              </w:divBdr>
            </w:div>
          </w:divsChild>
        </w:div>
        <w:div w:id="1804738180">
          <w:marLeft w:val="0"/>
          <w:marRight w:val="0"/>
          <w:marTop w:val="0"/>
          <w:marBottom w:val="0"/>
          <w:divBdr>
            <w:top w:val="none" w:sz="0" w:space="0" w:color="auto"/>
            <w:left w:val="none" w:sz="0" w:space="0" w:color="auto"/>
            <w:bottom w:val="none" w:sz="0" w:space="0" w:color="auto"/>
            <w:right w:val="none" w:sz="0" w:space="0" w:color="auto"/>
          </w:divBdr>
        </w:div>
      </w:divsChild>
    </w:div>
    <w:div w:id="495265004">
      <w:bodyDiv w:val="1"/>
      <w:marLeft w:val="0"/>
      <w:marRight w:val="0"/>
      <w:marTop w:val="0"/>
      <w:marBottom w:val="0"/>
      <w:divBdr>
        <w:top w:val="none" w:sz="0" w:space="0" w:color="auto"/>
        <w:left w:val="none" w:sz="0" w:space="0" w:color="auto"/>
        <w:bottom w:val="none" w:sz="0" w:space="0" w:color="auto"/>
        <w:right w:val="none" w:sz="0" w:space="0" w:color="auto"/>
      </w:divBdr>
    </w:div>
    <w:div w:id="495540591">
      <w:bodyDiv w:val="1"/>
      <w:marLeft w:val="0"/>
      <w:marRight w:val="0"/>
      <w:marTop w:val="0"/>
      <w:marBottom w:val="0"/>
      <w:divBdr>
        <w:top w:val="none" w:sz="0" w:space="0" w:color="auto"/>
        <w:left w:val="none" w:sz="0" w:space="0" w:color="auto"/>
        <w:bottom w:val="none" w:sz="0" w:space="0" w:color="auto"/>
        <w:right w:val="none" w:sz="0" w:space="0" w:color="auto"/>
      </w:divBdr>
      <w:divsChild>
        <w:div w:id="595484613">
          <w:marLeft w:val="-150"/>
          <w:marRight w:val="-150"/>
          <w:marTop w:val="0"/>
          <w:marBottom w:val="0"/>
          <w:divBdr>
            <w:top w:val="none" w:sz="0" w:space="0" w:color="auto"/>
            <w:left w:val="none" w:sz="0" w:space="0" w:color="auto"/>
            <w:bottom w:val="none" w:sz="0" w:space="0" w:color="auto"/>
            <w:right w:val="none" w:sz="0" w:space="0" w:color="auto"/>
          </w:divBdr>
          <w:divsChild>
            <w:div w:id="1357384285">
              <w:marLeft w:val="0"/>
              <w:marRight w:val="0"/>
              <w:marTop w:val="0"/>
              <w:marBottom w:val="0"/>
              <w:divBdr>
                <w:top w:val="none" w:sz="0" w:space="0" w:color="auto"/>
                <w:left w:val="none" w:sz="0" w:space="0" w:color="auto"/>
                <w:bottom w:val="none" w:sz="0" w:space="0" w:color="auto"/>
                <w:right w:val="none" w:sz="0" w:space="0" w:color="auto"/>
              </w:divBdr>
              <w:divsChild>
                <w:div w:id="1116370711">
                  <w:marLeft w:val="-150"/>
                  <w:marRight w:val="-150"/>
                  <w:marTop w:val="0"/>
                  <w:marBottom w:val="0"/>
                  <w:divBdr>
                    <w:top w:val="none" w:sz="0" w:space="0" w:color="auto"/>
                    <w:left w:val="none" w:sz="0" w:space="0" w:color="auto"/>
                    <w:bottom w:val="none" w:sz="0" w:space="0" w:color="auto"/>
                    <w:right w:val="none" w:sz="0" w:space="0" w:color="auto"/>
                  </w:divBdr>
                  <w:divsChild>
                    <w:div w:id="1281836390">
                      <w:marLeft w:val="0"/>
                      <w:marRight w:val="0"/>
                      <w:marTop w:val="0"/>
                      <w:marBottom w:val="0"/>
                      <w:divBdr>
                        <w:top w:val="none" w:sz="0" w:space="0" w:color="auto"/>
                        <w:left w:val="none" w:sz="0" w:space="0" w:color="auto"/>
                        <w:bottom w:val="none" w:sz="0" w:space="0" w:color="auto"/>
                        <w:right w:val="none" w:sz="0" w:space="0" w:color="auto"/>
                      </w:divBdr>
                      <w:divsChild>
                        <w:div w:id="1134979481">
                          <w:marLeft w:val="-150"/>
                          <w:marRight w:val="-150"/>
                          <w:marTop w:val="0"/>
                          <w:marBottom w:val="0"/>
                          <w:divBdr>
                            <w:top w:val="none" w:sz="0" w:space="0" w:color="auto"/>
                            <w:left w:val="none" w:sz="0" w:space="0" w:color="auto"/>
                            <w:bottom w:val="none" w:sz="0" w:space="0" w:color="auto"/>
                            <w:right w:val="none" w:sz="0" w:space="0" w:color="auto"/>
                          </w:divBdr>
                          <w:divsChild>
                            <w:div w:id="282082730">
                              <w:marLeft w:val="0"/>
                              <w:marRight w:val="0"/>
                              <w:marTop w:val="0"/>
                              <w:marBottom w:val="0"/>
                              <w:divBdr>
                                <w:top w:val="none" w:sz="0" w:space="0" w:color="auto"/>
                                <w:left w:val="none" w:sz="0" w:space="0" w:color="auto"/>
                                <w:bottom w:val="none" w:sz="0" w:space="0" w:color="auto"/>
                                <w:right w:val="none" w:sz="0" w:space="0" w:color="auto"/>
                              </w:divBdr>
                              <w:divsChild>
                                <w:div w:id="704718844">
                                  <w:marLeft w:val="0"/>
                                  <w:marRight w:val="0"/>
                                  <w:marTop w:val="0"/>
                                  <w:marBottom w:val="75"/>
                                  <w:divBdr>
                                    <w:top w:val="none" w:sz="0" w:space="0" w:color="auto"/>
                                    <w:left w:val="none" w:sz="0" w:space="0" w:color="auto"/>
                                    <w:bottom w:val="none" w:sz="0" w:space="0" w:color="auto"/>
                                    <w:right w:val="none" w:sz="0" w:space="0" w:color="auto"/>
                                  </w:divBdr>
                                </w:div>
                                <w:div w:id="974604026">
                                  <w:marLeft w:val="0"/>
                                  <w:marRight w:val="0"/>
                                  <w:marTop w:val="0"/>
                                  <w:marBottom w:val="0"/>
                                  <w:divBdr>
                                    <w:top w:val="none" w:sz="0" w:space="0" w:color="auto"/>
                                    <w:left w:val="none" w:sz="0" w:space="0" w:color="auto"/>
                                    <w:bottom w:val="none" w:sz="0" w:space="0" w:color="auto"/>
                                    <w:right w:val="none" w:sz="0" w:space="0" w:color="auto"/>
                                  </w:divBdr>
                                  <w:divsChild>
                                    <w:div w:id="229969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8105857">
                              <w:marLeft w:val="0"/>
                              <w:marRight w:val="0"/>
                              <w:marTop w:val="0"/>
                              <w:marBottom w:val="0"/>
                              <w:divBdr>
                                <w:top w:val="none" w:sz="0" w:space="0" w:color="auto"/>
                                <w:left w:val="none" w:sz="0" w:space="0" w:color="auto"/>
                                <w:bottom w:val="none" w:sz="0" w:space="0" w:color="auto"/>
                                <w:right w:val="none" w:sz="0" w:space="0" w:color="auto"/>
                              </w:divBdr>
                              <w:divsChild>
                                <w:div w:id="1242182571">
                                  <w:marLeft w:val="0"/>
                                  <w:marRight w:val="0"/>
                                  <w:marTop w:val="0"/>
                                  <w:marBottom w:val="0"/>
                                  <w:divBdr>
                                    <w:top w:val="none" w:sz="0" w:space="0" w:color="auto"/>
                                    <w:left w:val="none" w:sz="0" w:space="0" w:color="auto"/>
                                    <w:bottom w:val="none" w:sz="0" w:space="0" w:color="auto"/>
                                    <w:right w:val="none" w:sz="0" w:space="0" w:color="auto"/>
                                  </w:divBdr>
                                  <w:divsChild>
                                    <w:div w:id="12552132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41311">
                      <w:marLeft w:val="0"/>
                      <w:marRight w:val="0"/>
                      <w:marTop w:val="0"/>
                      <w:marBottom w:val="0"/>
                      <w:divBdr>
                        <w:top w:val="none" w:sz="0" w:space="0" w:color="auto"/>
                        <w:left w:val="none" w:sz="0" w:space="0" w:color="auto"/>
                        <w:bottom w:val="none" w:sz="0" w:space="0" w:color="auto"/>
                        <w:right w:val="none" w:sz="0" w:space="0" w:color="auto"/>
                      </w:divBdr>
                      <w:divsChild>
                        <w:div w:id="947135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95611615">
      <w:bodyDiv w:val="1"/>
      <w:marLeft w:val="0"/>
      <w:marRight w:val="0"/>
      <w:marTop w:val="0"/>
      <w:marBottom w:val="0"/>
      <w:divBdr>
        <w:top w:val="none" w:sz="0" w:space="0" w:color="auto"/>
        <w:left w:val="none" w:sz="0" w:space="0" w:color="auto"/>
        <w:bottom w:val="none" w:sz="0" w:space="0" w:color="auto"/>
        <w:right w:val="none" w:sz="0" w:space="0" w:color="auto"/>
      </w:divBdr>
    </w:div>
    <w:div w:id="495801033">
      <w:bodyDiv w:val="1"/>
      <w:marLeft w:val="0"/>
      <w:marRight w:val="0"/>
      <w:marTop w:val="0"/>
      <w:marBottom w:val="0"/>
      <w:divBdr>
        <w:top w:val="none" w:sz="0" w:space="0" w:color="auto"/>
        <w:left w:val="none" w:sz="0" w:space="0" w:color="auto"/>
        <w:bottom w:val="none" w:sz="0" w:space="0" w:color="auto"/>
        <w:right w:val="none" w:sz="0" w:space="0" w:color="auto"/>
      </w:divBdr>
    </w:div>
    <w:div w:id="495801985">
      <w:bodyDiv w:val="1"/>
      <w:marLeft w:val="0"/>
      <w:marRight w:val="0"/>
      <w:marTop w:val="0"/>
      <w:marBottom w:val="0"/>
      <w:divBdr>
        <w:top w:val="none" w:sz="0" w:space="0" w:color="auto"/>
        <w:left w:val="none" w:sz="0" w:space="0" w:color="auto"/>
        <w:bottom w:val="none" w:sz="0" w:space="0" w:color="auto"/>
        <w:right w:val="none" w:sz="0" w:space="0" w:color="auto"/>
      </w:divBdr>
      <w:divsChild>
        <w:div w:id="446051133">
          <w:marLeft w:val="0"/>
          <w:marRight w:val="0"/>
          <w:marTop w:val="0"/>
          <w:marBottom w:val="300"/>
          <w:divBdr>
            <w:top w:val="none" w:sz="0" w:space="0" w:color="auto"/>
            <w:left w:val="none" w:sz="0" w:space="0" w:color="auto"/>
            <w:bottom w:val="single" w:sz="6" w:space="5" w:color="000000"/>
            <w:right w:val="none" w:sz="0" w:space="0" w:color="auto"/>
          </w:divBdr>
        </w:div>
      </w:divsChild>
    </w:div>
    <w:div w:id="495918495">
      <w:bodyDiv w:val="1"/>
      <w:marLeft w:val="0"/>
      <w:marRight w:val="0"/>
      <w:marTop w:val="0"/>
      <w:marBottom w:val="0"/>
      <w:divBdr>
        <w:top w:val="none" w:sz="0" w:space="0" w:color="auto"/>
        <w:left w:val="none" w:sz="0" w:space="0" w:color="auto"/>
        <w:bottom w:val="none" w:sz="0" w:space="0" w:color="auto"/>
        <w:right w:val="none" w:sz="0" w:space="0" w:color="auto"/>
      </w:divBdr>
      <w:divsChild>
        <w:div w:id="447551888">
          <w:marLeft w:val="-225"/>
          <w:marRight w:val="-225"/>
          <w:marTop w:val="0"/>
          <w:marBottom w:val="0"/>
          <w:divBdr>
            <w:top w:val="none" w:sz="0" w:space="0" w:color="auto"/>
            <w:left w:val="none" w:sz="0" w:space="0" w:color="auto"/>
            <w:bottom w:val="none" w:sz="0" w:space="0" w:color="auto"/>
            <w:right w:val="none" w:sz="0" w:space="0" w:color="auto"/>
          </w:divBdr>
        </w:div>
      </w:divsChild>
    </w:div>
    <w:div w:id="495925140">
      <w:bodyDiv w:val="1"/>
      <w:marLeft w:val="0"/>
      <w:marRight w:val="0"/>
      <w:marTop w:val="0"/>
      <w:marBottom w:val="0"/>
      <w:divBdr>
        <w:top w:val="none" w:sz="0" w:space="0" w:color="auto"/>
        <w:left w:val="none" w:sz="0" w:space="0" w:color="auto"/>
        <w:bottom w:val="none" w:sz="0" w:space="0" w:color="auto"/>
        <w:right w:val="none" w:sz="0" w:space="0" w:color="auto"/>
      </w:divBdr>
      <w:divsChild>
        <w:div w:id="588270562">
          <w:marLeft w:val="-225"/>
          <w:marRight w:val="-225"/>
          <w:marTop w:val="0"/>
          <w:marBottom w:val="0"/>
          <w:divBdr>
            <w:top w:val="none" w:sz="0" w:space="0" w:color="auto"/>
            <w:left w:val="none" w:sz="0" w:space="0" w:color="auto"/>
            <w:bottom w:val="none" w:sz="0" w:space="0" w:color="auto"/>
            <w:right w:val="none" w:sz="0" w:space="0" w:color="auto"/>
          </w:divBdr>
          <w:divsChild>
            <w:div w:id="741685780">
              <w:marLeft w:val="0"/>
              <w:marRight w:val="0"/>
              <w:marTop w:val="0"/>
              <w:marBottom w:val="0"/>
              <w:divBdr>
                <w:top w:val="none" w:sz="0" w:space="0" w:color="auto"/>
                <w:left w:val="none" w:sz="0" w:space="0" w:color="auto"/>
                <w:bottom w:val="none" w:sz="0" w:space="0" w:color="auto"/>
                <w:right w:val="none" w:sz="0" w:space="0" w:color="auto"/>
              </w:divBdr>
              <w:divsChild>
                <w:div w:id="633563384">
                  <w:marLeft w:val="-225"/>
                  <w:marRight w:val="-225"/>
                  <w:marTop w:val="0"/>
                  <w:marBottom w:val="0"/>
                  <w:divBdr>
                    <w:top w:val="none" w:sz="0" w:space="0" w:color="auto"/>
                    <w:left w:val="none" w:sz="0" w:space="0" w:color="auto"/>
                    <w:bottom w:val="none" w:sz="0" w:space="0" w:color="auto"/>
                    <w:right w:val="none" w:sz="0" w:space="0" w:color="auto"/>
                  </w:divBdr>
                  <w:divsChild>
                    <w:div w:id="6792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70435">
      <w:bodyDiv w:val="1"/>
      <w:marLeft w:val="0"/>
      <w:marRight w:val="0"/>
      <w:marTop w:val="0"/>
      <w:marBottom w:val="0"/>
      <w:divBdr>
        <w:top w:val="none" w:sz="0" w:space="0" w:color="auto"/>
        <w:left w:val="none" w:sz="0" w:space="0" w:color="auto"/>
        <w:bottom w:val="none" w:sz="0" w:space="0" w:color="auto"/>
        <w:right w:val="none" w:sz="0" w:space="0" w:color="auto"/>
      </w:divBdr>
    </w:div>
    <w:div w:id="496194344">
      <w:bodyDiv w:val="1"/>
      <w:marLeft w:val="0"/>
      <w:marRight w:val="0"/>
      <w:marTop w:val="0"/>
      <w:marBottom w:val="0"/>
      <w:divBdr>
        <w:top w:val="none" w:sz="0" w:space="0" w:color="auto"/>
        <w:left w:val="none" w:sz="0" w:space="0" w:color="auto"/>
        <w:bottom w:val="none" w:sz="0" w:space="0" w:color="auto"/>
        <w:right w:val="none" w:sz="0" w:space="0" w:color="auto"/>
      </w:divBdr>
    </w:div>
    <w:div w:id="496504273">
      <w:bodyDiv w:val="1"/>
      <w:marLeft w:val="0"/>
      <w:marRight w:val="0"/>
      <w:marTop w:val="0"/>
      <w:marBottom w:val="0"/>
      <w:divBdr>
        <w:top w:val="none" w:sz="0" w:space="0" w:color="auto"/>
        <w:left w:val="none" w:sz="0" w:space="0" w:color="auto"/>
        <w:bottom w:val="none" w:sz="0" w:space="0" w:color="auto"/>
        <w:right w:val="none" w:sz="0" w:space="0" w:color="auto"/>
      </w:divBdr>
    </w:div>
    <w:div w:id="496505889">
      <w:bodyDiv w:val="1"/>
      <w:marLeft w:val="0"/>
      <w:marRight w:val="0"/>
      <w:marTop w:val="0"/>
      <w:marBottom w:val="0"/>
      <w:divBdr>
        <w:top w:val="none" w:sz="0" w:space="0" w:color="auto"/>
        <w:left w:val="none" w:sz="0" w:space="0" w:color="auto"/>
        <w:bottom w:val="none" w:sz="0" w:space="0" w:color="auto"/>
        <w:right w:val="none" w:sz="0" w:space="0" w:color="auto"/>
      </w:divBdr>
      <w:divsChild>
        <w:div w:id="152571652">
          <w:marLeft w:val="-188"/>
          <w:marRight w:val="-188"/>
          <w:marTop w:val="0"/>
          <w:marBottom w:val="0"/>
          <w:divBdr>
            <w:top w:val="none" w:sz="0" w:space="0" w:color="auto"/>
            <w:left w:val="none" w:sz="0" w:space="0" w:color="auto"/>
            <w:bottom w:val="none" w:sz="0" w:space="0" w:color="auto"/>
            <w:right w:val="none" w:sz="0" w:space="0" w:color="auto"/>
          </w:divBdr>
        </w:div>
      </w:divsChild>
    </w:div>
    <w:div w:id="496769112">
      <w:bodyDiv w:val="1"/>
      <w:marLeft w:val="0"/>
      <w:marRight w:val="0"/>
      <w:marTop w:val="0"/>
      <w:marBottom w:val="0"/>
      <w:divBdr>
        <w:top w:val="none" w:sz="0" w:space="0" w:color="auto"/>
        <w:left w:val="none" w:sz="0" w:space="0" w:color="auto"/>
        <w:bottom w:val="none" w:sz="0" w:space="0" w:color="auto"/>
        <w:right w:val="none" w:sz="0" w:space="0" w:color="auto"/>
      </w:divBdr>
      <w:divsChild>
        <w:div w:id="167907767">
          <w:marLeft w:val="0"/>
          <w:marRight w:val="0"/>
          <w:marTop w:val="0"/>
          <w:marBottom w:val="0"/>
          <w:divBdr>
            <w:top w:val="none" w:sz="0" w:space="0" w:color="auto"/>
            <w:left w:val="none" w:sz="0" w:space="0" w:color="auto"/>
            <w:bottom w:val="none" w:sz="0" w:space="0" w:color="auto"/>
            <w:right w:val="none" w:sz="0" w:space="0" w:color="auto"/>
          </w:divBdr>
        </w:div>
      </w:divsChild>
    </w:div>
    <w:div w:id="496851104">
      <w:bodyDiv w:val="1"/>
      <w:marLeft w:val="0"/>
      <w:marRight w:val="0"/>
      <w:marTop w:val="0"/>
      <w:marBottom w:val="0"/>
      <w:divBdr>
        <w:top w:val="none" w:sz="0" w:space="0" w:color="auto"/>
        <w:left w:val="none" w:sz="0" w:space="0" w:color="auto"/>
        <w:bottom w:val="none" w:sz="0" w:space="0" w:color="auto"/>
        <w:right w:val="none" w:sz="0" w:space="0" w:color="auto"/>
      </w:divBdr>
      <w:divsChild>
        <w:div w:id="781532743">
          <w:marLeft w:val="-225"/>
          <w:marRight w:val="-225"/>
          <w:marTop w:val="0"/>
          <w:marBottom w:val="0"/>
          <w:divBdr>
            <w:top w:val="none" w:sz="0" w:space="0" w:color="auto"/>
            <w:left w:val="none" w:sz="0" w:space="0" w:color="auto"/>
            <w:bottom w:val="none" w:sz="0" w:space="0" w:color="auto"/>
            <w:right w:val="none" w:sz="0" w:space="0" w:color="auto"/>
          </w:divBdr>
          <w:divsChild>
            <w:div w:id="5143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6348">
      <w:bodyDiv w:val="1"/>
      <w:marLeft w:val="0"/>
      <w:marRight w:val="0"/>
      <w:marTop w:val="0"/>
      <w:marBottom w:val="0"/>
      <w:divBdr>
        <w:top w:val="none" w:sz="0" w:space="0" w:color="auto"/>
        <w:left w:val="none" w:sz="0" w:space="0" w:color="auto"/>
        <w:bottom w:val="none" w:sz="0" w:space="0" w:color="auto"/>
        <w:right w:val="none" w:sz="0" w:space="0" w:color="auto"/>
      </w:divBdr>
      <w:divsChild>
        <w:div w:id="664361964">
          <w:marLeft w:val="-150"/>
          <w:marRight w:val="-150"/>
          <w:marTop w:val="0"/>
          <w:marBottom w:val="0"/>
          <w:divBdr>
            <w:top w:val="none" w:sz="0" w:space="0" w:color="auto"/>
            <w:left w:val="none" w:sz="0" w:space="0" w:color="auto"/>
            <w:bottom w:val="none" w:sz="0" w:space="0" w:color="auto"/>
            <w:right w:val="none" w:sz="0" w:space="0" w:color="auto"/>
          </w:divBdr>
          <w:divsChild>
            <w:div w:id="2576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3652">
      <w:bodyDiv w:val="1"/>
      <w:marLeft w:val="0"/>
      <w:marRight w:val="0"/>
      <w:marTop w:val="0"/>
      <w:marBottom w:val="0"/>
      <w:divBdr>
        <w:top w:val="none" w:sz="0" w:space="0" w:color="auto"/>
        <w:left w:val="none" w:sz="0" w:space="0" w:color="auto"/>
        <w:bottom w:val="none" w:sz="0" w:space="0" w:color="auto"/>
        <w:right w:val="none" w:sz="0" w:space="0" w:color="auto"/>
      </w:divBdr>
      <w:divsChild>
        <w:div w:id="1626614513">
          <w:marLeft w:val="0"/>
          <w:marRight w:val="0"/>
          <w:marTop w:val="0"/>
          <w:marBottom w:val="450"/>
          <w:divBdr>
            <w:top w:val="none" w:sz="0" w:space="0" w:color="auto"/>
            <w:left w:val="none" w:sz="0" w:space="0" w:color="auto"/>
            <w:bottom w:val="none" w:sz="0" w:space="0" w:color="auto"/>
            <w:right w:val="none" w:sz="0" w:space="0" w:color="auto"/>
          </w:divBdr>
          <w:divsChild>
            <w:div w:id="42869417">
              <w:marLeft w:val="0"/>
              <w:marRight w:val="0"/>
              <w:marTop w:val="0"/>
              <w:marBottom w:val="75"/>
              <w:divBdr>
                <w:top w:val="none" w:sz="0" w:space="0" w:color="auto"/>
                <w:left w:val="none" w:sz="0" w:space="0" w:color="auto"/>
                <w:bottom w:val="none" w:sz="0" w:space="0" w:color="auto"/>
                <w:right w:val="none" w:sz="0" w:space="0" w:color="auto"/>
              </w:divBdr>
              <w:divsChild>
                <w:div w:id="1551307506">
                  <w:marLeft w:val="0"/>
                  <w:marRight w:val="0"/>
                  <w:marTop w:val="0"/>
                  <w:marBottom w:val="0"/>
                  <w:divBdr>
                    <w:top w:val="none" w:sz="0" w:space="0" w:color="auto"/>
                    <w:left w:val="none" w:sz="0" w:space="0" w:color="auto"/>
                    <w:bottom w:val="none" w:sz="0" w:space="0" w:color="auto"/>
                    <w:right w:val="none" w:sz="0" w:space="0" w:color="auto"/>
                  </w:divBdr>
                  <w:divsChild>
                    <w:div w:id="491216898">
                      <w:marLeft w:val="0"/>
                      <w:marRight w:val="0"/>
                      <w:marTop w:val="0"/>
                      <w:marBottom w:val="0"/>
                      <w:divBdr>
                        <w:top w:val="none" w:sz="0" w:space="0" w:color="auto"/>
                        <w:left w:val="none" w:sz="0" w:space="0" w:color="auto"/>
                        <w:bottom w:val="none" w:sz="0" w:space="0" w:color="auto"/>
                        <w:right w:val="none" w:sz="0" w:space="0" w:color="auto"/>
                      </w:divBdr>
                      <w:divsChild>
                        <w:div w:id="7355193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8969260">
                  <w:marLeft w:val="0"/>
                  <w:marRight w:val="0"/>
                  <w:marTop w:val="0"/>
                  <w:marBottom w:val="0"/>
                  <w:divBdr>
                    <w:top w:val="none" w:sz="0" w:space="0" w:color="auto"/>
                    <w:left w:val="none" w:sz="0" w:space="0" w:color="auto"/>
                    <w:bottom w:val="none" w:sz="0" w:space="0" w:color="auto"/>
                    <w:right w:val="none" w:sz="0" w:space="0" w:color="auto"/>
                  </w:divBdr>
                  <w:divsChild>
                    <w:div w:id="15404337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94594736">
              <w:marLeft w:val="0"/>
              <w:marRight w:val="225"/>
              <w:marTop w:val="0"/>
              <w:marBottom w:val="0"/>
              <w:divBdr>
                <w:top w:val="none" w:sz="0" w:space="0" w:color="auto"/>
                <w:left w:val="none" w:sz="0" w:space="0" w:color="auto"/>
                <w:bottom w:val="none" w:sz="0" w:space="0" w:color="auto"/>
                <w:right w:val="none" w:sz="0" w:space="0" w:color="auto"/>
              </w:divBdr>
            </w:div>
          </w:divsChild>
        </w:div>
        <w:div w:id="388236945">
          <w:marLeft w:val="0"/>
          <w:marRight w:val="0"/>
          <w:marTop w:val="0"/>
          <w:marBottom w:val="300"/>
          <w:divBdr>
            <w:top w:val="none" w:sz="0" w:space="0" w:color="auto"/>
            <w:left w:val="none" w:sz="0" w:space="0" w:color="auto"/>
            <w:bottom w:val="none" w:sz="0" w:space="0" w:color="auto"/>
            <w:right w:val="none" w:sz="0" w:space="0" w:color="auto"/>
          </w:divBdr>
          <w:divsChild>
            <w:div w:id="207231292">
              <w:marLeft w:val="0"/>
              <w:marRight w:val="0"/>
              <w:marTop w:val="0"/>
              <w:marBottom w:val="0"/>
              <w:divBdr>
                <w:top w:val="none" w:sz="0" w:space="0" w:color="auto"/>
                <w:left w:val="none" w:sz="0" w:space="0" w:color="auto"/>
                <w:bottom w:val="none" w:sz="0" w:space="0" w:color="auto"/>
                <w:right w:val="none" w:sz="0" w:space="0" w:color="auto"/>
              </w:divBdr>
              <w:divsChild>
                <w:div w:id="1242253237">
                  <w:marLeft w:val="-225"/>
                  <w:marRight w:val="-225"/>
                  <w:marTop w:val="0"/>
                  <w:marBottom w:val="0"/>
                  <w:divBdr>
                    <w:top w:val="none" w:sz="0" w:space="0" w:color="auto"/>
                    <w:left w:val="none" w:sz="0" w:space="0" w:color="auto"/>
                    <w:bottom w:val="none" w:sz="0" w:space="0" w:color="auto"/>
                    <w:right w:val="none" w:sz="0" w:space="0" w:color="auto"/>
                  </w:divBdr>
                  <w:divsChild>
                    <w:div w:id="2036033745">
                      <w:marLeft w:val="0"/>
                      <w:marRight w:val="0"/>
                      <w:marTop w:val="0"/>
                      <w:marBottom w:val="0"/>
                      <w:divBdr>
                        <w:top w:val="none" w:sz="0" w:space="0" w:color="auto"/>
                        <w:left w:val="none" w:sz="0" w:space="0" w:color="auto"/>
                        <w:bottom w:val="none" w:sz="0" w:space="0" w:color="auto"/>
                        <w:right w:val="none" w:sz="0" w:space="0" w:color="auto"/>
                      </w:divBdr>
                      <w:divsChild>
                        <w:div w:id="698117771">
                          <w:marLeft w:val="0"/>
                          <w:marRight w:val="0"/>
                          <w:marTop w:val="0"/>
                          <w:marBottom w:val="0"/>
                          <w:divBdr>
                            <w:top w:val="none" w:sz="0" w:space="0" w:color="auto"/>
                            <w:left w:val="none" w:sz="0" w:space="0" w:color="auto"/>
                            <w:bottom w:val="none" w:sz="0" w:space="0" w:color="auto"/>
                            <w:right w:val="none" w:sz="0" w:space="0" w:color="auto"/>
                          </w:divBdr>
                          <w:divsChild>
                            <w:div w:id="11312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443707">
          <w:marLeft w:val="0"/>
          <w:marRight w:val="0"/>
          <w:marTop w:val="0"/>
          <w:marBottom w:val="0"/>
          <w:divBdr>
            <w:top w:val="none" w:sz="0" w:space="0" w:color="auto"/>
            <w:left w:val="none" w:sz="0" w:space="0" w:color="auto"/>
            <w:bottom w:val="none" w:sz="0" w:space="0" w:color="auto"/>
            <w:right w:val="none" w:sz="0" w:space="0" w:color="auto"/>
          </w:divBdr>
          <w:divsChild>
            <w:div w:id="235557102">
              <w:marLeft w:val="0"/>
              <w:marRight w:val="450"/>
              <w:marTop w:val="0"/>
              <w:marBottom w:val="150"/>
              <w:divBdr>
                <w:top w:val="none" w:sz="0" w:space="0" w:color="auto"/>
                <w:left w:val="none" w:sz="0" w:space="0" w:color="auto"/>
                <w:bottom w:val="none" w:sz="0" w:space="0" w:color="auto"/>
                <w:right w:val="none" w:sz="0" w:space="0" w:color="auto"/>
              </w:divBdr>
              <w:divsChild>
                <w:div w:id="18168159">
                  <w:marLeft w:val="0"/>
                  <w:marRight w:val="0"/>
                  <w:marTop w:val="0"/>
                  <w:marBottom w:val="0"/>
                  <w:divBdr>
                    <w:top w:val="none" w:sz="0" w:space="0" w:color="auto"/>
                    <w:left w:val="none" w:sz="0" w:space="0" w:color="auto"/>
                    <w:bottom w:val="none" w:sz="0" w:space="0" w:color="auto"/>
                    <w:right w:val="none" w:sz="0" w:space="0" w:color="auto"/>
                  </w:divBdr>
                  <w:divsChild>
                    <w:div w:id="2125880499">
                      <w:marLeft w:val="0"/>
                      <w:marRight w:val="0"/>
                      <w:marTop w:val="0"/>
                      <w:marBottom w:val="0"/>
                      <w:divBdr>
                        <w:top w:val="none" w:sz="0" w:space="0" w:color="auto"/>
                        <w:left w:val="none" w:sz="0" w:space="0" w:color="auto"/>
                        <w:bottom w:val="none" w:sz="0" w:space="0" w:color="auto"/>
                        <w:right w:val="none" w:sz="0" w:space="0" w:color="auto"/>
                      </w:divBdr>
                    </w:div>
                    <w:div w:id="15964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24618">
      <w:bodyDiv w:val="1"/>
      <w:marLeft w:val="0"/>
      <w:marRight w:val="0"/>
      <w:marTop w:val="0"/>
      <w:marBottom w:val="0"/>
      <w:divBdr>
        <w:top w:val="none" w:sz="0" w:space="0" w:color="auto"/>
        <w:left w:val="none" w:sz="0" w:space="0" w:color="auto"/>
        <w:bottom w:val="none" w:sz="0" w:space="0" w:color="auto"/>
        <w:right w:val="none" w:sz="0" w:space="0" w:color="auto"/>
      </w:divBdr>
      <w:divsChild>
        <w:div w:id="509369054">
          <w:marLeft w:val="0"/>
          <w:marRight w:val="0"/>
          <w:marTop w:val="0"/>
          <w:marBottom w:val="0"/>
          <w:divBdr>
            <w:top w:val="dotted" w:sz="4" w:space="3" w:color="EBEBEB"/>
            <w:left w:val="none" w:sz="0" w:space="6" w:color="auto"/>
            <w:bottom w:val="dotted" w:sz="4" w:space="3" w:color="EBEBEB"/>
            <w:right w:val="none" w:sz="0" w:space="6" w:color="auto"/>
          </w:divBdr>
        </w:div>
        <w:div w:id="610746563">
          <w:marLeft w:val="0"/>
          <w:marRight w:val="0"/>
          <w:marTop w:val="0"/>
          <w:marBottom w:val="0"/>
          <w:divBdr>
            <w:top w:val="none" w:sz="0" w:space="0" w:color="auto"/>
            <w:left w:val="none" w:sz="0" w:space="0" w:color="auto"/>
            <w:bottom w:val="none" w:sz="0" w:space="0" w:color="auto"/>
            <w:right w:val="none" w:sz="0" w:space="0" w:color="auto"/>
          </w:divBdr>
        </w:div>
      </w:divsChild>
    </w:div>
    <w:div w:id="497431347">
      <w:bodyDiv w:val="1"/>
      <w:marLeft w:val="0"/>
      <w:marRight w:val="0"/>
      <w:marTop w:val="0"/>
      <w:marBottom w:val="0"/>
      <w:divBdr>
        <w:top w:val="none" w:sz="0" w:space="0" w:color="auto"/>
        <w:left w:val="none" w:sz="0" w:space="0" w:color="auto"/>
        <w:bottom w:val="none" w:sz="0" w:space="0" w:color="auto"/>
        <w:right w:val="none" w:sz="0" w:space="0" w:color="auto"/>
      </w:divBdr>
      <w:divsChild>
        <w:div w:id="1235699200">
          <w:marLeft w:val="-225"/>
          <w:marRight w:val="-225"/>
          <w:marTop w:val="0"/>
          <w:marBottom w:val="0"/>
          <w:divBdr>
            <w:top w:val="none" w:sz="0" w:space="0" w:color="auto"/>
            <w:left w:val="none" w:sz="0" w:space="0" w:color="auto"/>
            <w:bottom w:val="none" w:sz="0" w:space="0" w:color="auto"/>
            <w:right w:val="none" w:sz="0" w:space="0" w:color="auto"/>
          </w:divBdr>
          <w:divsChild>
            <w:div w:id="1044209055">
              <w:marLeft w:val="0"/>
              <w:marRight w:val="0"/>
              <w:marTop w:val="0"/>
              <w:marBottom w:val="0"/>
              <w:divBdr>
                <w:top w:val="none" w:sz="0" w:space="0" w:color="auto"/>
                <w:left w:val="none" w:sz="0" w:space="0" w:color="auto"/>
                <w:bottom w:val="none" w:sz="0" w:space="0" w:color="auto"/>
                <w:right w:val="none" w:sz="0" w:space="0" w:color="auto"/>
              </w:divBdr>
              <w:divsChild>
                <w:div w:id="496964294">
                  <w:marLeft w:val="-225"/>
                  <w:marRight w:val="-225"/>
                  <w:marTop w:val="0"/>
                  <w:marBottom w:val="0"/>
                  <w:divBdr>
                    <w:top w:val="none" w:sz="0" w:space="0" w:color="auto"/>
                    <w:left w:val="none" w:sz="0" w:space="0" w:color="auto"/>
                    <w:bottom w:val="none" w:sz="0" w:space="0" w:color="auto"/>
                    <w:right w:val="none" w:sz="0" w:space="0" w:color="auto"/>
                  </w:divBdr>
                  <w:divsChild>
                    <w:div w:id="9523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7867">
          <w:marLeft w:val="-225"/>
          <w:marRight w:val="-225"/>
          <w:marTop w:val="0"/>
          <w:marBottom w:val="0"/>
          <w:divBdr>
            <w:top w:val="none" w:sz="0" w:space="0" w:color="auto"/>
            <w:left w:val="none" w:sz="0" w:space="0" w:color="auto"/>
            <w:bottom w:val="none" w:sz="0" w:space="0" w:color="auto"/>
            <w:right w:val="none" w:sz="0" w:space="0" w:color="auto"/>
          </w:divBdr>
          <w:divsChild>
            <w:div w:id="828324787">
              <w:marLeft w:val="0"/>
              <w:marRight w:val="0"/>
              <w:marTop w:val="0"/>
              <w:marBottom w:val="0"/>
              <w:divBdr>
                <w:top w:val="none" w:sz="0" w:space="0" w:color="auto"/>
                <w:left w:val="none" w:sz="0" w:space="0" w:color="auto"/>
                <w:bottom w:val="none" w:sz="0" w:space="0" w:color="auto"/>
                <w:right w:val="none" w:sz="0" w:space="0" w:color="auto"/>
              </w:divBdr>
              <w:divsChild>
                <w:div w:id="1172142250">
                  <w:marLeft w:val="0"/>
                  <w:marRight w:val="0"/>
                  <w:marTop w:val="0"/>
                  <w:marBottom w:val="0"/>
                  <w:divBdr>
                    <w:top w:val="none" w:sz="0" w:space="0" w:color="auto"/>
                    <w:left w:val="none" w:sz="0" w:space="0" w:color="auto"/>
                    <w:bottom w:val="none" w:sz="0" w:space="0" w:color="auto"/>
                    <w:right w:val="none" w:sz="0" w:space="0" w:color="auto"/>
                  </w:divBdr>
                  <w:divsChild>
                    <w:div w:id="126048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3084844">
              <w:marLeft w:val="1463"/>
              <w:marRight w:val="0"/>
              <w:marTop w:val="0"/>
              <w:marBottom w:val="0"/>
              <w:divBdr>
                <w:top w:val="none" w:sz="0" w:space="0" w:color="auto"/>
                <w:left w:val="none" w:sz="0" w:space="0" w:color="auto"/>
                <w:bottom w:val="none" w:sz="0" w:space="0" w:color="auto"/>
                <w:right w:val="none" w:sz="0" w:space="0" w:color="auto"/>
              </w:divBdr>
              <w:divsChild>
                <w:div w:id="13910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09948">
          <w:marLeft w:val="-225"/>
          <w:marRight w:val="-225"/>
          <w:marTop w:val="0"/>
          <w:marBottom w:val="0"/>
          <w:divBdr>
            <w:top w:val="none" w:sz="0" w:space="0" w:color="auto"/>
            <w:left w:val="none" w:sz="0" w:space="0" w:color="auto"/>
            <w:bottom w:val="none" w:sz="0" w:space="0" w:color="auto"/>
            <w:right w:val="none" w:sz="0" w:space="0" w:color="auto"/>
          </w:divBdr>
          <w:divsChild>
            <w:div w:id="1593582444">
              <w:marLeft w:val="1463"/>
              <w:marRight w:val="0"/>
              <w:marTop w:val="0"/>
              <w:marBottom w:val="0"/>
              <w:divBdr>
                <w:top w:val="none" w:sz="0" w:space="0" w:color="auto"/>
                <w:left w:val="none" w:sz="0" w:space="0" w:color="auto"/>
                <w:bottom w:val="none" w:sz="0" w:space="0" w:color="auto"/>
                <w:right w:val="none" w:sz="0" w:space="0" w:color="auto"/>
              </w:divBdr>
              <w:divsChild>
                <w:div w:id="204802566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97884558">
      <w:bodyDiv w:val="1"/>
      <w:marLeft w:val="0"/>
      <w:marRight w:val="0"/>
      <w:marTop w:val="0"/>
      <w:marBottom w:val="0"/>
      <w:divBdr>
        <w:top w:val="none" w:sz="0" w:space="0" w:color="auto"/>
        <w:left w:val="none" w:sz="0" w:space="0" w:color="auto"/>
        <w:bottom w:val="none" w:sz="0" w:space="0" w:color="auto"/>
        <w:right w:val="none" w:sz="0" w:space="0" w:color="auto"/>
      </w:divBdr>
    </w:div>
    <w:div w:id="497966424">
      <w:bodyDiv w:val="1"/>
      <w:marLeft w:val="0"/>
      <w:marRight w:val="0"/>
      <w:marTop w:val="0"/>
      <w:marBottom w:val="0"/>
      <w:divBdr>
        <w:top w:val="none" w:sz="0" w:space="0" w:color="auto"/>
        <w:left w:val="none" w:sz="0" w:space="0" w:color="auto"/>
        <w:bottom w:val="none" w:sz="0" w:space="0" w:color="auto"/>
        <w:right w:val="none" w:sz="0" w:space="0" w:color="auto"/>
      </w:divBdr>
    </w:div>
    <w:div w:id="498036629">
      <w:bodyDiv w:val="1"/>
      <w:marLeft w:val="0"/>
      <w:marRight w:val="0"/>
      <w:marTop w:val="0"/>
      <w:marBottom w:val="0"/>
      <w:divBdr>
        <w:top w:val="none" w:sz="0" w:space="0" w:color="auto"/>
        <w:left w:val="none" w:sz="0" w:space="0" w:color="auto"/>
        <w:bottom w:val="none" w:sz="0" w:space="0" w:color="auto"/>
        <w:right w:val="none" w:sz="0" w:space="0" w:color="auto"/>
      </w:divBdr>
      <w:divsChild>
        <w:div w:id="296108130">
          <w:marLeft w:val="0"/>
          <w:marRight w:val="0"/>
          <w:marTop w:val="0"/>
          <w:marBottom w:val="450"/>
          <w:divBdr>
            <w:top w:val="none" w:sz="0" w:space="0" w:color="auto"/>
            <w:left w:val="none" w:sz="0" w:space="0" w:color="auto"/>
            <w:bottom w:val="none" w:sz="0" w:space="0" w:color="auto"/>
            <w:right w:val="none" w:sz="0" w:space="0" w:color="auto"/>
          </w:divBdr>
          <w:divsChild>
            <w:div w:id="671181825">
              <w:marLeft w:val="0"/>
              <w:marRight w:val="0"/>
              <w:marTop w:val="0"/>
              <w:marBottom w:val="75"/>
              <w:divBdr>
                <w:top w:val="none" w:sz="0" w:space="0" w:color="auto"/>
                <w:left w:val="none" w:sz="0" w:space="0" w:color="auto"/>
                <w:bottom w:val="none" w:sz="0" w:space="0" w:color="auto"/>
                <w:right w:val="none" w:sz="0" w:space="0" w:color="auto"/>
              </w:divBdr>
            </w:div>
            <w:div w:id="784272465">
              <w:marLeft w:val="0"/>
              <w:marRight w:val="225"/>
              <w:marTop w:val="0"/>
              <w:marBottom w:val="0"/>
              <w:divBdr>
                <w:top w:val="none" w:sz="0" w:space="0" w:color="auto"/>
                <w:left w:val="none" w:sz="0" w:space="0" w:color="auto"/>
                <w:bottom w:val="none" w:sz="0" w:space="0" w:color="auto"/>
                <w:right w:val="none" w:sz="0" w:space="0" w:color="auto"/>
              </w:divBdr>
              <w:divsChild>
                <w:div w:id="238682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98234867">
      <w:bodyDiv w:val="1"/>
      <w:marLeft w:val="0"/>
      <w:marRight w:val="0"/>
      <w:marTop w:val="0"/>
      <w:marBottom w:val="0"/>
      <w:divBdr>
        <w:top w:val="none" w:sz="0" w:space="0" w:color="auto"/>
        <w:left w:val="none" w:sz="0" w:space="0" w:color="auto"/>
        <w:bottom w:val="none" w:sz="0" w:space="0" w:color="auto"/>
        <w:right w:val="none" w:sz="0" w:space="0" w:color="auto"/>
      </w:divBdr>
      <w:divsChild>
        <w:div w:id="644625712">
          <w:marLeft w:val="0"/>
          <w:marRight w:val="0"/>
          <w:marTop w:val="0"/>
          <w:marBottom w:val="240"/>
          <w:divBdr>
            <w:top w:val="none" w:sz="0" w:space="0" w:color="auto"/>
            <w:left w:val="none" w:sz="0" w:space="0" w:color="auto"/>
            <w:bottom w:val="none" w:sz="0" w:space="0" w:color="auto"/>
            <w:right w:val="none" w:sz="0" w:space="0" w:color="auto"/>
          </w:divBdr>
          <w:divsChild>
            <w:div w:id="4932993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8425675">
      <w:bodyDiv w:val="1"/>
      <w:marLeft w:val="0"/>
      <w:marRight w:val="0"/>
      <w:marTop w:val="0"/>
      <w:marBottom w:val="0"/>
      <w:divBdr>
        <w:top w:val="none" w:sz="0" w:space="0" w:color="auto"/>
        <w:left w:val="none" w:sz="0" w:space="0" w:color="auto"/>
        <w:bottom w:val="none" w:sz="0" w:space="0" w:color="auto"/>
        <w:right w:val="none" w:sz="0" w:space="0" w:color="auto"/>
      </w:divBdr>
    </w:div>
    <w:div w:id="498618917">
      <w:bodyDiv w:val="1"/>
      <w:marLeft w:val="0"/>
      <w:marRight w:val="0"/>
      <w:marTop w:val="0"/>
      <w:marBottom w:val="0"/>
      <w:divBdr>
        <w:top w:val="none" w:sz="0" w:space="0" w:color="auto"/>
        <w:left w:val="none" w:sz="0" w:space="0" w:color="auto"/>
        <w:bottom w:val="none" w:sz="0" w:space="0" w:color="auto"/>
        <w:right w:val="none" w:sz="0" w:space="0" w:color="auto"/>
      </w:divBdr>
    </w:div>
    <w:div w:id="498623723">
      <w:bodyDiv w:val="1"/>
      <w:marLeft w:val="0"/>
      <w:marRight w:val="0"/>
      <w:marTop w:val="0"/>
      <w:marBottom w:val="0"/>
      <w:divBdr>
        <w:top w:val="none" w:sz="0" w:space="0" w:color="auto"/>
        <w:left w:val="none" w:sz="0" w:space="0" w:color="auto"/>
        <w:bottom w:val="none" w:sz="0" w:space="0" w:color="auto"/>
        <w:right w:val="none" w:sz="0" w:space="0" w:color="auto"/>
      </w:divBdr>
    </w:div>
    <w:div w:id="500387342">
      <w:bodyDiv w:val="1"/>
      <w:marLeft w:val="0"/>
      <w:marRight w:val="0"/>
      <w:marTop w:val="0"/>
      <w:marBottom w:val="0"/>
      <w:divBdr>
        <w:top w:val="none" w:sz="0" w:space="0" w:color="auto"/>
        <w:left w:val="none" w:sz="0" w:space="0" w:color="auto"/>
        <w:bottom w:val="none" w:sz="0" w:space="0" w:color="auto"/>
        <w:right w:val="none" w:sz="0" w:space="0" w:color="auto"/>
      </w:divBdr>
      <w:divsChild>
        <w:div w:id="52703629">
          <w:marLeft w:val="0"/>
          <w:marRight w:val="0"/>
          <w:marTop w:val="0"/>
          <w:marBottom w:val="250"/>
          <w:divBdr>
            <w:top w:val="none" w:sz="0" w:space="0" w:color="auto"/>
            <w:left w:val="none" w:sz="0" w:space="0" w:color="auto"/>
            <w:bottom w:val="single" w:sz="4" w:space="4" w:color="000000"/>
            <w:right w:val="none" w:sz="0" w:space="0" w:color="auto"/>
          </w:divBdr>
        </w:div>
        <w:div w:id="757556642">
          <w:marLeft w:val="0"/>
          <w:marRight w:val="0"/>
          <w:marTop w:val="0"/>
          <w:marBottom w:val="250"/>
          <w:divBdr>
            <w:top w:val="none" w:sz="0" w:space="0" w:color="auto"/>
            <w:left w:val="none" w:sz="0" w:space="0" w:color="auto"/>
            <w:bottom w:val="none" w:sz="0" w:space="0" w:color="auto"/>
            <w:right w:val="none" w:sz="0" w:space="0" w:color="auto"/>
          </w:divBdr>
          <w:divsChild>
            <w:div w:id="3791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82145">
      <w:bodyDiv w:val="1"/>
      <w:marLeft w:val="0"/>
      <w:marRight w:val="0"/>
      <w:marTop w:val="0"/>
      <w:marBottom w:val="0"/>
      <w:divBdr>
        <w:top w:val="none" w:sz="0" w:space="0" w:color="auto"/>
        <w:left w:val="none" w:sz="0" w:space="0" w:color="auto"/>
        <w:bottom w:val="none" w:sz="0" w:space="0" w:color="auto"/>
        <w:right w:val="none" w:sz="0" w:space="0" w:color="auto"/>
      </w:divBdr>
    </w:div>
    <w:div w:id="501160215">
      <w:bodyDiv w:val="1"/>
      <w:marLeft w:val="0"/>
      <w:marRight w:val="0"/>
      <w:marTop w:val="0"/>
      <w:marBottom w:val="0"/>
      <w:divBdr>
        <w:top w:val="none" w:sz="0" w:space="0" w:color="auto"/>
        <w:left w:val="none" w:sz="0" w:space="0" w:color="auto"/>
        <w:bottom w:val="none" w:sz="0" w:space="0" w:color="auto"/>
        <w:right w:val="none" w:sz="0" w:space="0" w:color="auto"/>
      </w:divBdr>
      <w:divsChild>
        <w:div w:id="313533825">
          <w:marLeft w:val="750"/>
          <w:marRight w:val="1500"/>
          <w:marTop w:val="0"/>
          <w:marBottom w:val="0"/>
          <w:divBdr>
            <w:top w:val="none" w:sz="0" w:space="0" w:color="auto"/>
            <w:left w:val="none" w:sz="0" w:space="0" w:color="auto"/>
            <w:bottom w:val="none" w:sz="0" w:space="0" w:color="auto"/>
            <w:right w:val="none" w:sz="0" w:space="0" w:color="auto"/>
          </w:divBdr>
        </w:div>
      </w:divsChild>
    </w:div>
    <w:div w:id="501163828">
      <w:bodyDiv w:val="1"/>
      <w:marLeft w:val="0"/>
      <w:marRight w:val="0"/>
      <w:marTop w:val="0"/>
      <w:marBottom w:val="0"/>
      <w:divBdr>
        <w:top w:val="none" w:sz="0" w:space="0" w:color="auto"/>
        <w:left w:val="none" w:sz="0" w:space="0" w:color="auto"/>
        <w:bottom w:val="none" w:sz="0" w:space="0" w:color="auto"/>
        <w:right w:val="none" w:sz="0" w:space="0" w:color="auto"/>
      </w:divBdr>
      <w:divsChild>
        <w:div w:id="683627316">
          <w:marLeft w:val="-225"/>
          <w:marRight w:val="-225"/>
          <w:marTop w:val="0"/>
          <w:marBottom w:val="0"/>
          <w:divBdr>
            <w:top w:val="none" w:sz="0" w:space="0" w:color="auto"/>
            <w:left w:val="none" w:sz="0" w:space="0" w:color="auto"/>
            <w:bottom w:val="none" w:sz="0" w:space="0" w:color="auto"/>
            <w:right w:val="none" w:sz="0" w:space="0" w:color="auto"/>
          </w:divBdr>
        </w:div>
      </w:divsChild>
    </w:div>
    <w:div w:id="501433995">
      <w:bodyDiv w:val="1"/>
      <w:marLeft w:val="0"/>
      <w:marRight w:val="0"/>
      <w:marTop w:val="0"/>
      <w:marBottom w:val="0"/>
      <w:divBdr>
        <w:top w:val="none" w:sz="0" w:space="0" w:color="auto"/>
        <w:left w:val="none" w:sz="0" w:space="0" w:color="auto"/>
        <w:bottom w:val="none" w:sz="0" w:space="0" w:color="auto"/>
        <w:right w:val="none" w:sz="0" w:space="0" w:color="auto"/>
      </w:divBdr>
    </w:div>
    <w:div w:id="501507037">
      <w:bodyDiv w:val="1"/>
      <w:marLeft w:val="0"/>
      <w:marRight w:val="0"/>
      <w:marTop w:val="0"/>
      <w:marBottom w:val="0"/>
      <w:divBdr>
        <w:top w:val="none" w:sz="0" w:space="0" w:color="auto"/>
        <w:left w:val="none" w:sz="0" w:space="0" w:color="auto"/>
        <w:bottom w:val="none" w:sz="0" w:space="0" w:color="auto"/>
        <w:right w:val="none" w:sz="0" w:space="0" w:color="auto"/>
      </w:divBdr>
      <w:divsChild>
        <w:div w:id="931011526">
          <w:marLeft w:val="0"/>
          <w:marRight w:val="0"/>
          <w:marTop w:val="0"/>
          <w:marBottom w:val="0"/>
          <w:divBdr>
            <w:top w:val="none" w:sz="0" w:space="0" w:color="auto"/>
            <w:left w:val="none" w:sz="0" w:space="0" w:color="auto"/>
            <w:bottom w:val="none" w:sz="0" w:space="0" w:color="auto"/>
            <w:right w:val="none" w:sz="0" w:space="0" w:color="auto"/>
          </w:divBdr>
          <w:divsChild>
            <w:div w:id="275866185">
              <w:marLeft w:val="0"/>
              <w:marRight w:val="0"/>
              <w:marTop w:val="0"/>
              <w:marBottom w:val="150"/>
              <w:divBdr>
                <w:top w:val="none" w:sz="0" w:space="0" w:color="auto"/>
                <w:left w:val="none" w:sz="0" w:space="0" w:color="auto"/>
                <w:bottom w:val="none" w:sz="0" w:space="0" w:color="auto"/>
                <w:right w:val="none" w:sz="0" w:space="0" w:color="auto"/>
              </w:divBdr>
            </w:div>
            <w:div w:id="1941177382">
              <w:marLeft w:val="0"/>
              <w:marRight w:val="0"/>
              <w:marTop w:val="0"/>
              <w:marBottom w:val="345"/>
              <w:divBdr>
                <w:top w:val="none" w:sz="0" w:space="0" w:color="auto"/>
                <w:left w:val="none" w:sz="0" w:space="0" w:color="auto"/>
                <w:bottom w:val="none" w:sz="0" w:space="0" w:color="auto"/>
                <w:right w:val="none" w:sz="0" w:space="0" w:color="auto"/>
              </w:divBdr>
              <w:divsChild>
                <w:div w:id="10674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6709">
      <w:bodyDiv w:val="1"/>
      <w:marLeft w:val="0"/>
      <w:marRight w:val="0"/>
      <w:marTop w:val="0"/>
      <w:marBottom w:val="0"/>
      <w:divBdr>
        <w:top w:val="none" w:sz="0" w:space="0" w:color="auto"/>
        <w:left w:val="none" w:sz="0" w:space="0" w:color="auto"/>
        <w:bottom w:val="none" w:sz="0" w:space="0" w:color="auto"/>
        <w:right w:val="none" w:sz="0" w:space="0" w:color="auto"/>
      </w:divBdr>
    </w:div>
    <w:div w:id="501821146">
      <w:bodyDiv w:val="1"/>
      <w:marLeft w:val="0"/>
      <w:marRight w:val="0"/>
      <w:marTop w:val="0"/>
      <w:marBottom w:val="0"/>
      <w:divBdr>
        <w:top w:val="none" w:sz="0" w:space="0" w:color="auto"/>
        <w:left w:val="none" w:sz="0" w:space="0" w:color="auto"/>
        <w:bottom w:val="none" w:sz="0" w:space="0" w:color="auto"/>
        <w:right w:val="none" w:sz="0" w:space="0" w:color="auto"/>
      </w:divBdr>
    </w:div>
    <w:div w:id="502159245">
      <w:bodyDiv w:val="1"/>
      <w:marLeft w:val="0"/>
      <w:marRight w:val="0"/>
      <w:marTop w:val="0"/>
      <w:marBottom w:val="0"/>
      <w:divBdr>
        <w:top w:val="none" w:sz="0" w:space="0" w:color="auto"/>
        <w:left w:val="none" w:sz="0" w:space="0" w:color="auto"/>
        <w:bottom w:val="none" w:sz="0" w:space="0" w:color="auto"/>
        <w:right w:val="none" w:sz="0" w:space="0" w:color="auto"/>
      </w:divBdr>
    </w:div>
    <w:div w:id="502285163">
      <w:bodyDiv w:val="1"/>
      <w:marLeft w:val="0"/>
      <w:marRight w:val="0"/>
      <w:marTop w:val="0"/>
      <w:marBottom w:val="0"/>
      <w:divBdr>
        <w:top w:val="none" w:sz="0" w:space="0" w:color="auto"/>
        <w:left w:val="none" w:sz="0" w:space="0" w:color="auto"/>
        <w:bottom w:val="none" w:sz="0" w:space="0" w:color="auto"/>
        <w:right w:val="none" w:sz="0" w:space="0" w:color="auto"/>
      </w:divBdr>
      <w:divsChild>
        <w:div w:id="54469662">
          <w:marLeft w:val="15"/>
          <w:marRight w:val="225"/>
          <w:marTop w:val="0"/>
          <w:marBottom w:val="105"/>
          <w:divBdr>
            <w:top w:val="none" w:sz="0" w:space="0" w:color="auto"/>
            <w:left w:val="none" w:sz="0" w:space="0" w:color="auto"/>
            <w:bottom w:val="none" w:sz="0" w:space="0" w:color="auto"/>
            <w:right w:val="none" w:sz="0" w:space="0" w:color="auto"/>
          </w:divBdr>
          <w:divsChild>
            <w:div w:id="570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9031">
      <w:bodyDiv w:val="1"/>
      <w:marLeft w:val="0"/>
      <w:marRight w:val="0"/>
      <w:marTop w:val="0"/>
      <w:marBottom w:val="0"/>
      <w:divBdr>
        <w:top w:val="none" w:sz="0" w:space="0" w:color="auto"/>
        <w:left w:val="none" w:sz="0" w:space="0" w:color="auto"/>
        <w:bottom w:val="none" w:sz="0" w:space="0" w:color="auto"/>
        <w:right w:val="none" w:sz="0" w:space="0" w:color="auto"/>
      </w:divBdr>
      <w:divsChild>
        <w:div w:id="319235179">
          <w:marLeft w:val="0"/>
          <w:marRight w:val="0"/>
          <w:marTop w:val="0"/>
          <w:marBottom w:val="0"/>
          <w:divBdr>
            <w:top w:val="none" w:sz="0" w:space="0" w:color="auto"/>
            <w:left w:val="none" w:sz="0" w:space="0" w:color="auto"/>
            <w:bottom w:val="none" w:sz="0" w:space="0" w:color="auto"/>
            <w:right w:val="none" w:sz="0" w:space="0" w:color="auto"/>
          </w:divBdr>
          <w:divsChild>
            <w:div w:id="3513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213">
      <w:bodyDiv w:val="1"/>
      <w:marLeft w:val="0"/>
      <w:marRight w:val="0"/>
      <w:marTop w:val="0"/>
      <w:marBottom w:val="0"/>
      <w:divBdr>
        <w:top w:val="none" w:sz="0" w:space="0" w:color="auto"/>
        <w:left w:val="none" w:sz="0" w:space="0" w:color="auto"/>
        <w:bottom w:val="none" w:sz="0" w:space="0" w:color="auto"/>
        <w:right w:val="none" w:sz="0" w:space="0" w:color="auto"/>
      </w:divBdr>
      <w:divsChild>
        <w:div w:id="786125790">
          <w:marLeft w:val="-225"/>
          <w:marRight w:val="-225"/>
          <w:marTop w:val="0"/>
          <w:marBottom w:val="0"/>
          <w:divBdr>
            <w:top w:val="none" w:sz="0" w:space="0" w:color="auto"/>
            <w:left w:val="none" w:sz="0" w:space="0" w:color="auto"/>
            <w:bottom w:val="none" w:sz="0" w:space="0" w:color="auto"/>
            <w:right w:val="none" w:sz="0" w:space="0" w:color="auto"/>
          </w:divBdr>
          <w:divsChild>
            <w:div w:id="490368949">
              <w:marLeft w:val="0"/>
              <w:marRight w:val="0"/>
              <w:marTop w:val="150"/>
              <w:marBottom w:val="0"/>
              <w:divBdr>
                <w:top w:val="none" w:sz="0" w:space="0" w:color="auto"/>
                <w:left w:val="none" w:sz="0" w:space="0" w:color="auto"/>
                <w:bottom w:val="none" w:sz="0" w:space="0" w:color="auto"/>
                <w:right w:val="none" w:sz="0" w:space="0" w:color="auto"/>
              </w:divBdr>
              <w:divsChild>
                <w:div w:id="570506045">
                  <w:marLeft w:val="0"/>
                  <w:marRight w:val="0"/>
                  <w:marTop w:val="0"/>
                  <w:marBottom w:val="0"/>
                  <w:divBdr>
                    <w:top w:val="none" w:sz="0" w:space="0" w:color="auto"/>
                    <w:left w:val="none" w:sz="0" w:space="0" w:color="auto"/>
                    <w:bottom w:val="none" w:sz="0" w:space="0" w:color="auto"/>
                    <w:right w:val="none" w:sz="0" w:space="0" w:color="auto"/>
                  </w:divBdr>
                </w:div>
              </w:divsChild>
            </w:div>
            <w:div w:id="6623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678">
      <w:bodyDiv w:val="1"/>
      <w:marLeft w:val="0"/>
      <w:marRight w:val="0"/>
      <w:marTop w:val="0"/>
      <w:marBottom w:val="0"/>
      <w:divBdr>
        <w:top w:val="none" w:sz="0" w:space="0" w:color="auto"/>
        <w:left w:val="none" w:sz="0" w:space="0" w:color="auto"/>
        <w:bottom w:val="none" w:sz="0" w:space="0" w:color="auto"/>
        <w:right w:val="none" w:sz="0" w:space="0" w:color="auto"/>
      </w:divBdr>
      <w:divsChild>
        <w:div w:id="146946241">
          <w:marLeft w:val="0"/>
          <w:marRight w:val="0"/>
          <w:marTop w:val="0"/>
          <w:marBottom w:val="300"/>
          <w:divBdr>
            <w:top w:val="none" w:sz="0" w:space="0" w:color="auto"/>
            <w:left w:val="none" w:sz="0" w:space="0" w:color="auto"/>
            <w:bottom w:val="none" w:sz="0" w:space="0" w:color="auto"/>
            <w:right w:val="none" w:sz="0" w:space="0" w:color="auto"/>
          </w:divBdr>
        </w:div>
      </w:divsChild>
    </w:div>
    <w:div w:id="502403578">
      <w:bodyDiv w:val="1"/>
      <w:marLeft w:val="0"/>
      <w:marRight w:val="0"/>
      <w:marTop w:val="0"/>
      <w:marBottom w:val="0"/>
      <w:divBdr>
        <w:top w:val="none" w:sz="0" w:space="0" w:color="auto"/>
        <w:left w:val="none" w:sz="0" w:space="0" w:color="auto"/>
        <w:bottom w:val="none" w:sz="0" w:space="0" w:color="auto"/>
        <w:right w:val="none" w:sz="0" w:space="0" w:color="auto"/>
      </w:divBdr>
      <w:divsChild>
        <w:div w:id="707876182">
          <w:marLeft w:val="0"/>
          <w:marRight w:val="0"/>
          <w:marTop w:val="0"/>
          <w:marBottom w:val="0"/>
          <w:divBdr>
            <w:top w:val="none" w:sz="0" w:space="0" w:color="auto"/>
            <w:left w:val="none" w:sz="0" w:space="0" w:color="auto"/>
            <w:bottom w:val="none" w:sz="0" w:space="0" w:color="auto"/>
            <w:right w:val="none" w:sz="0" w:space="0" w:color="auto"/>
          </w:divBdr>
          <w:divsChild>
            <w:div w:id="605162955">
              <w:marLeft w:val="0"/>
              <w:marRight w:val="0"/>
              <w:marTop w:val="300"/>
              <w:marBottom w:val="0"/>
              <w:divBdr>
                <w:top w:val="none" w:sz="0" w:space="0" w:color="auto"/>
                <w:left w:val="none" w:sz="0" w:space="0" w:color="auto"/>
                <w:bottom w:val="none" w:sz="0" w:space="0" w:color="auto"/>
                <w:right w:val="none" w:sz="0" w:space="0" w:color="auto"/>
              </w:divBdr>
            </w:div>
          </w:divsChild>
        </w:div>
        <w:div w:id="734282480">
          <w:marLeft w:val="0"/>
          <w:marRight w:val="0"/>
          <w:marTop w:val="225"/>
          <w:marBottom w:val="0"/>
          <w:divBdr>
            <w:top w:val="none" w:sz="0" w:space="0" w:color="auto"/>
            <w:left w:val="none" w:sz="0" w:space="0" w:color="auto"/>
            <w:bottom w:val="none" w:sz="0" w:space="0" w:color="auto"/>
            <w:right w:val="none" w:sz="0" w:space="0" w:color="auto"/>
          </w:divBdr>
        </w:div>
      </w:divsChild>
    </w:div>
    <w:div w:id="502624703">
      <w:bodyDiv w:val="1"/>
      <w:marLeft w:val="0"/>
      <w:marRight w:val="0"/>
      <w:marTop w:val="0"/>
      <w:marBottom w:val="0"/>
      <w:divBdr>
        <w:top w:val="none" w:sz="0" w:space="0" w:color="auto"/>
        <w:left w:val="none" w:sz="0" w:space="0" w:color="auto"/>
        <w:bottom w:val="none" w:sz="0" w:space="0" w:color="auto"/>
        <w:right w:val="none" w:sz="0" w:space="0" w:color="auto"/>
      </w:divBdr>
    </w:div>
    <w:div w:id="502815050">
      <w:bodyDiv w:val="1"/>
      <w:marLeft w:val="0"/>
      <w:marRight w:val="0"/>
      <w:marTop w:val="0"/>
      <w:marBottom w:val="0"/>
      <w:divBdr>
        <w:top w:val="none" w:sz="0" w:space="0" w:color="auto"/>
        <w:left w:val="none" w:sz="0" w:space="0" w:color="auto"/>
        <w:bottom w:val="none" w:sz="0" w:space="0" w:color="auto"/>
        <w:right w:val="none" w:sz="0" w:space="0" w:color="auto"/>
      </w:divBdr>
      <w:divsChild>
        <w:div w:id="655954370">
          <w:marLeft w:val="-225"/>
          <w:marRight w:val="-225"/>
          <w:marTop w:val="0"/>
          <w:marBottom w:val="0"/>
          <w:divBdr>
            <w:top w:val="none" w:sz="0" w:space="0" w:color="auto"/>
            <w:left w:val="none" w:sz="0" w:space="0" w:color="auto"/>
            <w:bottom w:val="none" w:sz="0" w:space="0" w:color="auto"/>
            <w:right w:val="none" w:sz="0" w:space="0" w:color="auto"/>
          </w:divBdr>
        </w:div>
      </w:divsChild>
    </w:div>
    <w:div w:id="503520442">
      <w:bodyDiv w:val="1"/>
      <w:marLeft w:val="0"/>
      <w:marRight w:val="0"/>
      <w:marTop w:val="0"/>
      <w:marBottom w:val="0"/>
      <w:divBdr>
        <w:top w:val="none" w:sz="0" w:space="0" w:color="auto"/>
        <w:left w:val="none" w:sz="0" w:space="0" w:color="auto"/>
        <w:bottom w:val="none" w:sz="0" w:space="0" w:color="auto"/>
        <w:right w:val="none" w:sz="0" w:space="0" w:color="auto"/>
      </w:divBdr>
      <w:divsChild>
        <w:div w:id="90469655">
          <w:marLeft w:val="-225"/>
          <w:marRight w:val="-225"/>
          <w:marTop w:val="0"/>
          <w:marBottom w:val="0"/>
          <w:divBdr>
            <w:top w:val="none" w:sz="0" w:space="0" w:color="auto"/>
            <w:left w:val="none" w:sz="0" w:space="0" w:color="auto"/>
            <w:bottom w:val="none" w:sz="0" w:space="0" w:color="auto"/>
            <w:right w:val="none" w:sz="0" w:space="0" w:color="auto"/>
          </w:divBdr>
          <w:divsChild>
            <w:div w:id="17218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12240">
      <w:bodyDiv w:val="1"/>
      <w:marLeft w:val="0"/>
      <w:marRight w:val="0"/>
      <w:marTop w:val="0"/>
      <w:marBottom w:val="0"/>
      <w:divBdr>
        <w:top w:val="none" w:sz="0" w:space="0" w:color="auto"/>
        <w:left w:val="none" w:sz="0" w:space="0" w:color="auto"/>
        <w:bottom w:val="none" w:sz="0" w:space="0" w:color="auto"/>
        <w:right w:val="none" w:sz="0" w:space="0" w:color="auto"/>
      </w:divBdr>
      <w:divsChild>
        <w:div w:id="303586685">
          <w:marLeft w:val="-225"/>
          <w:marRight w:val="-225"/>
          <w:marTop w:val="0"/>
          <w:marBottom w:val="0"/>
          <w:divBdr>
            <w:top w:val="none" w:sz="0" w:space="0" w:color="auto"/>
            <w:left w:val="none" w:sz="0" w:space="0" w:color="auto"/>
            <w:bottom w:val="none" w:sz="0" w:space="0" w:color="auto"/>
            <w:right w:val="none" w:sz="0" w:space="0" w:color="auto"/>
          </w:divBdr>
          <w:divsChild>
            <w:div w:id="173812262">
              <w:marLeft w:val="1463"/>
              <w:marRight w:val="0"/>
              <w:marTop w:val="0"/>
              <w:marBottom w:val="0"/>
              <w:divBdr>
                <w:top w:val="none" w:sz="0" w:space="0" w:color="auto"/>
                <w:left w:val="none" w:sz="0" w:space="0" w:color="auto"/>
                <w:bottom w:val="none" w:sz="0" w:space="0" w:color="auto"/>
                <w:right w:val="none" w:sz="0" w:space="0" w:color="auto"/>
              </w:divBdr>
              <w:divsChild>
                <w:div w:id="190535660">
                  <w:marLeft w:val="0"/>
                  <w:marRight w:val="0"/>
                  <w:marTop w:val="0"/>
                  <w:marBottom w:val="0"/>
                  <w:divBdr>
                    <w:top w:val="none" w:sz="0" w:space="0" w:color="auto"/>
                    <w:left w:val="none" w:sz="0" w:space="0" w:color="auto"/>
                    <w:bottom w:val="none" w:sz="0" w:space="0" w:color="auto"/>
                    <w:right w:val="none" w:sz="0" w:space="0" w:color="auto"/>
                  </w:divBdr>
                </w:div>
              </w:divsChild>
            </w:div>
            <w:div w:id="420488765">
              <w:marLeft w:val="0"/>
              <w:marRight w:val="0"/>
              <w:marTop w:val="0"/>
              <w:marBottom w:val="0"/>
              <w:divBdr>
                <w:top w:val="none" w:sz="0" w:space="0" w:color="auto"/>
                <w:left w:val="none" w:sz="0" w:space="0" w:color="auto"/>
                <w:bottom w:val="none" w:sz="0" w:space="0" w:color="auto"/>
                <w:right w:val="none" w:sz="0" w:space="0" w:color="auto"/>
              </w:divBdr>
              <w:divsChild>
                <w:div w:id="4748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7741">
          <w:marLeft w:val="-225"/>
          <w:marRight w:val="-225"/>
          <w:marTop w:val="0"/>
          <w:marBottom w:val="0"/>
          <w:divBdr>
            <w:top w:val="none" w:sz="0" w:space="0" w:color="auto"/>
            <w:left w:val="none" w:sz="0" w:space="0" w:color="auto"/>
            <w:bottom w:val="none" w:sz="0" w:space="0" w:color="auto"/>
            <w:right w:val="none" w:sz="0" w:space="0" w:color="auto"/>
          </w:divBdr>
        </w:div>
      </w:divsChild>
    </w:div>
    <w:div w:id="503785538">
      <w:bodyDiv w:val="1"/>
      <w:marLeft w:val="0"/>
      <w:marRight w:val="0"/>
      <w:marTop w:val="0"/>
      <w:marBottom w:val="0"/>
      <w:divBdr>
        <w:top w:val="none" w:sz="0" w:space="0" w:color="auto"/>
        <w:left w:val="none" w:sz="0" w:space="0" w:color="auto"/>
        <w:bottom w:val="none" w:sz="0" w:space="0" w:color="auto"/>
        <w:right w:val="none" w:sz="0" w:space="0" w:color="auto"/>
      </w:divBdr>
    </w:div>
    <w:div w:id="503863539">
      <w:bodyDiv w:val="1"/>
      <w:marLeft w:val="0"/>
      <w:marRight w:val="0"/>
      <w:marTop w:val="0"/>
      <w:marBottom w:val="0"/>
      <w:divBdr>
        <w:top w:val="none" w:sz="0" w:space="0" w:color="auto"/>
        <w:left w:val="none" w:sz="0" w:space="0" w:color="auto"/>
        <w:bottom w:val="none" w:sz="0" w:space="0" w:color="auto"/>
        <w:right w:val="none" w:sz="0" w:space="0" w:color="auto"/>
      </w:divBdr>
    </w:div>
    <w:div w:id="504250768">
      <w:bodyDiv w:val="1"/>
      <w:marLeft w:val="0"/>
      <w:marRight w:val="0"/>
      <w:marTop w:val="0"/>
      <w:marBottom w:val="0"/>
      <w:divBdr>
        <w:top w:val="none" w:sz="0" w:space="0" w:color="auto"/>
        <w:left w:val="none" w:sz="0" w:space="0" w:color="auto"/>
        <w:bottom w:val="none" w:sz="0" w:space="0" w:color="auto"/>
        <w:right w:val="none" w:sz="0" w:space="0" w:color="auto"/>
      </w:divBdr>
      <w:divsChild>
        <w:div w:id="436414114">
          <w:marLeft w:val="0"/>
          <w:marRight w:val="0"/>
          <w:marTop w:val="0"/>
          <w:marBottom w:val="0"/>
          <w:divBdr>
            <w:top w:val="dotted" w:sz="6" w:space="4" w:color="EBEBEB"/>
            <w:left w:val="none" w:sz="0" w:space="8" w:color="auto"/>
            <w:bottom w:val="dotted" w:sz="6" w:space="4" w:color="EBEBEB"/>
            <w:right w:val="none" w:sz="0" w:space="8" w:color="auto"/>
          </w:divBdr>
        </w:div>
        <w:div w:id="516235073">
          <w:marLeft w:val="0"/>
          <w:marRight w:val="0"/>
          <w:marTop w:val="0"/>
          <w:marBottom w:val="0"/>
          <w:divBdr>
            <w:top w:val="none" w:sz="0" w:space="0" w:color="auto"/>
            <w:left w:val="none" w:sz="0" w:space="0" w:color="auto"/>
            <w:bottom w:val="none" w:sz="0" w:space="0" w:color="auto"/>
            <w:right w:val="none" w:sz="0" w:space="0" w:color="auto"/>
          </w:divBdr>
          <w:divsChild>
            <w:div w:id="2108843237">
              <w:marLeft w:val="0"/>
              <w:marRight w:val="0"/>
              <w:marTop w:val="0"/>
              <w:marBottom w:val="0"/>
              <w:divBdr>
                <w:top w:val="none" w:sz="0" w:space="0" w:color="auto"/>
                <w:left w:val="none" w:sz="0" w:space="0" w:color="auto"/>
                <w:bottom w:val="none" w:sz="0" w:space="0" w:color="auto"/>
                <w:right w:val="none" w:sz="0" w:space="0" w:color="auto"/>
              </w:divBdr>
              <w:divsChild>
                <w:div w:id="32777372">
                  <w:marLeft w:val="0"/>
                  <w:marRight w:val="0"/>
                  <w:marTop w:val="0"/>
                  <w:marBottom w:val="0"/>
                  <w:divBdr>
                    <w:top w:val="none" w:sz="0" w:space="0" w:color="auto"/>
                    <w:left w:val="none" w:sz="0" w:space="0" w:color="auto"/>
                    <w:bottom w:val="none" w:sz="0" w:space="0" w:color="auto"/>
                    <w:right w:val="none" w:sz="0" w:space="0" w:color="auto"/>
                  </w:divBdr>
                  <w:divsChild>
                    <w:div w:id="7745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4606">
              <w:marLeft w:val="0"/>
              <w:marRight w:val="0"/>
              <w:marTop w:val="0"/>
              <w:marBottom w:val="0"/>
              <w:divBdr>
                <w:top w:val="none" w:sz="0" w:space="0" w:color="auto"/>
                <w:left w:val="none" w:sz="0" w:space="0" w:color="auto"/>
                <w:bottom w:val="none" w:sz="0" w:space="0" w:color="auto"/>
                <w:right w:val="none" w:sz="0" w:space="0" w:color="auto"/>
              </w:divBdr>
              <w:divsChild>
                <w:div w:id="496966643">
                  <w:marLeft w:val="0"/>
                  <w:marRight w:val="0"/>
                  <w:marTop w:val="0"/>
                  <w:marBottom w:val="0"/>
                  <w:divBdr>
                    <w:top w:val="none" w:sz="0" w:space="0" w:color="auto"/>
                    <w:left w:val="none" w:sz="0" w:space="0" w:color="auto"/>
                    <w:bottom w:val="none" w:sz="0" w:space="0" w:color="auto"/>
                    <w:right w:val="none" w:sz="0" w:space="0" w:color="auto"/>
                  </w:divBdr>
                  <w:divsChild>
                    <w:div w:id="14468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67044">
      <w:bodyDiv w:val="1"/>
      <w:marLeft w:val="0"/>
      <w:marRight w:val="0"/>
      <w:marTop w:val="0"/>
      <w:marBottom w:val="0"/>
      <w:divBdr>
        <w:top w:val="none" w:sz="0" w:space="0" w:color="auto"/>
        <w:left w:val="none" w:sz="0" w:space="0" w:color="auto"/>
        <w:bottom w:val="none" w:sz="0" w:space="0" w:color="auto"/>
        <w:right w:val="none" w:sz="0" w:space="0" w:color="auto"/>
      </w:divBdr>
    </w:div>
    <w:div w:id="504395008">
      <w:bodyDiv w:val="1"/>
      <w:marLeft w:val="0"/>
      <w:marRight w:val="0"/>
      <w:marTop w:val="0"/>
      <w:marBottom w:val="0"/>
      <w:divBdr>
        <w:top w:val="none" w:sz="0" w:space="0" w:color="auto"/>
        <w:left w:val="none" w:sz="0" w:space="0" w:color="auto"/>
        <w:bottom w:val="none" w:sz="0" w:space="0" w:color="auto"/>
        <w:right w:val="none" w:sz="0" w:space="0" w:color="auto"/>
      </w:divBdr>
      <w:divsChild>
        <w:div w:id="108594975">
          <w:marLeft w:val="0"/>
          <w:marRight w:val="0"/>
          <w:marTop w:val="0"/>
          <w:marBottom w:val="300"/>
          <w:divBdr>
            <w:top w:val="none" w:sz="0" w:space="0" w:color="auto"/>
            <w:left w:val="none" w:sz="0" w:space="0" w:color="auto"/>
            <w:bottom w:val="none" w:sz="0" w:space="0" w:color="auto"/>
            <w:right w:val="none" w:sz="0" w:space="0" w:color="auto"/>
          </w:divBdr>
        </w:div>
      </w:divsChild>
    </w:div>
    <w:div w:id="504907555">
      <w:bodyDiv w:val="1"/>
      <w:marLeft w:val="0"/>
      <w:marRight w:val="0"/>
      <w:marTop w:val="0"/>
      <w:marBottom w:val="0"/>
      <w:divBdr>
        <w:top w:val="none" w:sz="0" w:space="0" w:color="auto"/>
        <w:left w:val="none" w:sz="0" w:space="0" w:color="auto"/>
        <w:bottom w:val="none" w:sz="0" w:space="0" w:color="auto"/>
        <w:right w:val="none" w:sz="0" w:space="0" w:color="auto"/>
      </w:divBdr>
      <w:divsChild>
        <w:div w:id="638153722">
          <w:marLeft w:val="0"/>
          <w:marRight w:val="0"/>
          <w:marTop w:val="0"/>
          <w:marBottom w:val="300"/>
          <w:divBdr>
            <w:top w:val="none" w:sz="0" w:space="0" w:color="auto"/>
            <w:left w:val="none" w:sz="0" w:space="0" w:color="auto"/>
            <w:bottom w:val="none" w:sz="0" w:space="0" w:color="auto"/>
            <w:right w:val="none" w:sz="0" w:space="0" w:color="auto"/>
          </w:divBdr>
        </w:div>
      </w:divsChild>
    </w:div>
    <w:div w:id="504978181">
      <w:bodyDiv w:val="1"/>
      <w:marLeft w:val="0"/>
      <w:marRight w:val="0"/>
      <w:marTop w:val="0"/>
      <w:marBottom w:val="0"/>
      <w:divBdr>
        <w:top w:val="none" w:sz="0" w:space="0" w:color="auto"/>
        <w:left w:val="none" w:sz="0" w:space="0" w:color="auto"/>
        <w:bottom w:val="none" w:sz="0" w:space="0" w:color="auto"/>
        <w:right w:val="none" w:sz="0" w:space="0" w:color="auto"/>
      </w:divBdr>
      <w:divsChild>
        <w:div w:id="526063411">
          <w:marLeft w:val="750"/>
          <w:marRight w:val="0"/>
          <w:marTop w:val="0"/>
          <w:marBottom w:val="0"/>
          <w:divBdr>
            <w:top w:val="none" w:sz="0" w:space="0" w:color="auto"/>
            <w:left w:val="none" w:sz="0" w:space="0" w:color="auto"/>
            <w:bottom w:val="none" w:sz="0" w:space="0" w:color="auto"/>
            <w:right w:val="none" w:sz="0" w:space="0" w:color="auto"/>
          </w:divBdr>
        </w:div>
      </w:divsChild>
    </w:div>
    <w:div w:id="505361418">
      <w:bodyDiv w:val="1"/>
      <w:marLeft w:val="0"/>
      <w:marRight w:val="0"/>
      <w:marTop w:val="0"/>
      <w:marBottom w:val="0"/>
      <w:divBdr>
        <w:top w:val="none" w:sz="0" w:space="0" w:color="auto"/>
        <w:left w:val="none" w:sz="0" w:space="0" w:color="auto"/>
        <w:bottom w:val="none" w:sz="0" w:space="0" w:color="auto"/>
        <w:right w:val="none" w:sz="0" w:space="0" w:color="auto"/>
      </w:divBdr>
      <w:divsChild>
        <w:div w:id="62338583">
          <w:marLeft w:val="750"/>
          <w:marRight w:val="0"/>
          <w:marTop w:val="0"/>
          <w:marBottom w:val="0"/>
          <w:divBdr>
            <w:top w:val="none" w:sz="0" w:space="0" w:color="auto"/>
            <w:left w:val="none" w:sz="0" w:space="0" w:color="auto"/>
            <w:bottom w:val="none" w:sz="0" w:space="0" w:color="auto"/>
            <w:right w:val="none" w:sz="0" w:space="0" w:color="auto"/>
          </w:divBdr>
        </w:div>
      </w:divsChild>
    </w:div>
    <w:div w:id="505441870">
      <w:bodyDiv w:val="1"/>
      <w:marLeft w:val="0"/>
      <w:marRight w:val="0"/>
      <w:marTop w:val="0"/>
      <w:marBottom w:val="0"/>
      <w:divBdr>
        <w:top w:val="none" w:sz="0" w:space="0" w:color="auto"/>
        <w:left w:val="none" w:sz="0" w:space="0" w:color="auto"/>
        <w:bottom w:val="none" w:sz="0" w:space="0" w:color="auto"/>
        <w:right w:val="none" w:sz="0" w:space="0" w:color="auto"/>
      </w:divBdr>
    </w:div>
    <w:div w:id="505638297">
      <w:bodyDiv w:val="1"/>
      <w:marLeft w:val="0"/>
      <w:marRight w:val="0"/>
      <w:marTop w:val="0"/>
      <w:marBottom w:val="0"/>
      <w:divBdr>
        <w:top w:val="none" w:sz="0" w:space="0" w:color="auto"/>
        <w:left w:val="none" w:sz="0" w:space="0" w:color="auto"/>
        <w:bottom w:val="none" w:sz="0" w:space="0" w:color="auto"/>
        <w:right w:val="none" w:sz="0" w:space="0" w:color="auto"/>
      </w:divBdr>
      <w:divsChild>
        <w:div w:id="475297951">
          <w:marLeft w:val="0"/>
          <w:marRight w:val="0"/>
          <w:marTop w:val="0"/>
          <w:marBottom w:val="0"/>
          <w:divBdr>
            <w:top w:val="none" w:sz="0" w:space="0" w:color="auto"/>
            <w:left w:val="none" w:sz="0" w:space="0" w:color="auto"/>
            <w:bottom w:val="none" w:sz="0" w:space="0" w:color="auto"/>
            <w:right w:val="none" w:sz="0" w:space="0" w:color="auto"/>
          </w:divBdr>
        </w:div>
      </w:divsChild>
    </w:div>
    <w:div w:id="505704868">
      <w:bodyDiv w:val="1"/>
      <w:marLeft w:val="0"/>
      <w:marRight w:val="0"/>
      <w:marTop w:val="0"/>
      <w:marBottom w:val="0"/>
      <w:divBdr>
        <w:top w:val="none" w:sz="0" w:space="0" w:color="auto"/>
        <w:left w:val="none" w:sz="0" w:space="0" w:color="auto"/>
        <w:bottom w:val="none" w:sz="0" w:space="0" w:color="auto"/>
        <w:right w:val="none" w:sz="0" w:space="0" w:color="auto"/>
      </w:divBdr>
      <w:divsChild>
        <w:div w:id="1657611200">
          <w:marLeft w:val="0"/>
          <w:marRight w:val="0"/>
          <w:marTop w:val="0"/>
          <w:marBottom w:val="450"/>
          <w:divBdr>
            <w:top w:val="none" w:sz="0" w:space="0" w:color="auto"/>
            <w:left w:val="none" w:sz="0" w:space="0" w:color="auto"/>
            <w:bottom w:val="none" w:sz="0" w:space="0" w:color="auto"/>
            <w:right w:val="none" w:sz="0" w:space="0" w:color="auto"/>
          </w:divBdr>
          <w:divsChild>
            <w:div w:id="68814769">
              <w:marLeft w:val="0"/>
              <w:marRight w:val="0"/>
              <w:marTop w:val="0"/>
              <w:marBottom w:val="75"/>
              <w:divBdr>
                <w:top w:val="none" w:sz="0" w:space="0" w:color="auto"/>
                <w:left w:val="none" w:sz="0" w:space="0" w:color="auto"/>
                <w:bottom w:val="none" w:sz="0" w:space="0" w:color="auto"/>
                <w:right w:val="none" w:sz="0" w:space="0" w:color="auto"/>
              </w:divBdr>
              <w:divsChild>
                <w:div w:id="74206563">
                  <w:marLeft w:val="0"/>
                  <w:marRight w:val="0"/>
                  <w:marTop w:val="0"/>
                  <w:marBottom w:val="0"/>
                  <w:divBdr>
                    <w:top w:val="none" w:sz="0" w:space="0" w:color="auto"/>
                    <w:left w:val="none" w:sz="0" w:space="0" w:color="auto"/>
                    <w:bottom w:val="none" w:sz="0" w:space="0" w:color="auto"/>
                    <w:right w:val="none" w:sz="0" w:space="0" w:color="auto"/>
                  </w:divBdr>
                  <w:divsChild>
                    <w:div w:id="1251432447">
                      <w:marLeft w:val="0"/>
                      <w:marRight w:val="0"/>
                      <w:marTop w:val="0"/>
                      <w:marBottom w:val="0"/>
                      <w:divBdr>
                        <w:top w:val="none" w:sz="0" w:space="0" w:color="auto"/>
                        <w:left w:val="none" w:sz="0" w:space="0" w:color="auto"/>
                        <w:bottom w:val="none" w:sz="0" w:space="0" w:color="auto"/>
                        <w:right w:val="none" w:sz="0" w:space="0" w:color="auto"/>
                      </w:divBdr>
                      <w:divsChild>
                        <w:div w:id="13326102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1206017">
                  <w:marLeft w:val="0"/>
                  <w:marRight w:val="0"/>
                  <w:marTop w:val="0"/>
                  <w:marBottom w:val="0"/>
                  <w:divBdr>
                    <w:top w:val="none" w:sz="0" w:space="0" w:color="auto"/>
                    <w:left w:val="none" w:sz="0" w:space="0" w:color="auto"/>
                    <w:bottom w:val="none" w:sz="0" w:space="0" w:color="auto"/>
                    <w:right w:val="none" w:sz="0" w:space="0" w:color="auto"/>
                  </w:divBdr>
                  <w:divsChild>
                    <w:div w:id="18016548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59580554">
              <w:marLeft w:val="0"/>
              <w:marRight w:val="225"/>
              <w:marTop w:val="0"/>
              <w:marBottom w:val="0"/>
              <w:divBdr>
                <w:top w:val="none" w:sz="0" w:space="0" w:color="auto"/>
                <w:left w:val="none" w:sz="0" w:space="0" w:color="auto"/>
                <w:bottom w:val="none" w:sz="0" w:space="0" w:color="auto"/>
                <w:right w:val="none" w:sz="0" w:space="0" w:color="auto"/>
              </w:divBdr>
            </w:div>
          </w:divsChild>
        </w:div>
        <w:div w:id="217210172">
          <w:marLeft w:val="0"/>
          <w:marRight w:val="0"/>
          <w:marTop w:val="0"/>
          <w:marBottom w:val="300"/>
          <w:divBdr>
            <w:top w:val="none" w:sz="0" w:space="0" w:color="auto"/>
            <w:left w:val="none" w:sz="0" w:space="0" w:color="auto"/>
            <w:bottom w:val="none" w:sz="0" w:space="0" w:color="auto"/>
            <w:right w:val="none" w:sz="0" w:space="0" w:color="auto"/>
          </w:divBdr>
          <w:divsChild>
            <w:div w:id="1863546391">
              <w:marLeft w:val="0"/>
              <w:marRight w:val="0"/>
              <w:marTop w:val="0"/>
              <w:marBottom w:val="0"/>
              <w:divBdr>
                <w:top w:val="none" w:sz="0" w:space="0" w:color="auto"/>
                <w:left w:val="none" w:sz="0" w:space="0" w:color="auto"/>
                <w:bottom w:val="none" w:sz="0" w:space="0" w:color="auto"/>
                <w:right w:val="none" w:sz="0" w:space="0" w:color="auto"/>
              </w:divBdr>
              <w:divsChild>
                <w:div w:id="66463803">
                  <w:marLeft w:val="-225"/>
                  <w:marRight w:val="-225"/>
                  <w:marTop w:val="0"/>
                  <w:marBottom w:val="0"/>
                  <w:divBdr>
                    <w:top w:val="none" w:sz="0" w:space="0" w:color="auto"/>
                    <w:left w:val="none" w:sz="0" w:space="0" w:color="auto"/>
                    <w:bottom w:val="none" w:sz="0" w:space="0" w:color="auto"/>
                    <w:right w:val="none" w:sz="0" w:space="0" w:color="auto"/>
                  </w:divBdr>
                  <w:divsChild>
                    <w:div w:id="316151903">
                      <w:marLeft w:val="0"/>
                      <w:marRight w:val="0"/>
                      <w:marTop w:val="0"/>
                      <w:marBottom w:val="0"/>
                      <w:divBdr>
                        <w:top w:val="none" w:sz="0" w:space="0" w:color="auto"/>
                        <w:left w:val="none" w:sz="0" w:space="0" w:color="auto"/>
                        <w:bottom w:val="none" w:sz="0" w:space="0" w:color="auto"/>
                        <w:right w:val="none" w:sz="0" w:space="0" w:color="auto"/>
                      </w:divBdr>
                      <w:divsChild>
                        <w:div w:id="1922368716">
                          <w:marLeft w:val="0"/>
                          <w:marRight w:val="0"/>
                          <w:marTop w:val="0"/>
                          <w:marBottom w:val="0"/>
                          <w:divBdr>
                            <w:top w:val="none" w:sz="0" w:space="0" w:color="auto"/>
                            <w:left w:val="none" w:sz="0" w:space="0" w:color="auto"/>
                            <w:bottom w:val="none" w:sz="0" w:space="0" w:color="auto"/>
                            <w:right w:val="none" w:sz="0" w:space="0" w:color="auto"/>
                          </w:divBdr>
                          <w:divsChild>
                            <w:div w:id="998342651">
                              <w:marLeft w:val="0"/>
                              <w:marRight w:val="0"/>
                              <w:marTop w:val="0"/>
                              <w:marBottom w:val="0"/>
                              <w:divBdr>
                                <w:top w:val="none" w:sz="0" w:space="0" w:color="auto"/>
                                <w:left w:val="none" w:sz="0" w:space="0" w:color="auto"/>
                                <w:bottom w:val="none" w:sz="0" w:space="0" w:color="auto"/>
                                <w:right w:val="none" w:sz="0" w:space="0" w:color="auto"/>
                              </w:divBdr>
                              <w:divsChild>
                                <w:div w:id="21468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545420">
          <w:marLeft w:val="0"/>
          <w:marRight w:val="0"/>
          <w:marTop w:val="0"/>
          <w:marBottom w:val="0"/>
          <w:divBdr>
            <w:top w:val="none" w:sz="0" w:space="0" w:color="auto"/>
            <w:left w:val="none" w:sz="0" w:space="0" w:color="auto"/>
            <w:bottom w:val="none" w:sz="0" w:space="0" w:color="auto"/>
            <w:right w:val="none" w:sz="0" w:space="0" w:color="auto"/>
          </w:divBdr>
        </w:div>
      </w:divsChild>
    </w:div>
    <w:div w:id="505873768">
      <w:bodyDiv w:val="1"/>
      <w:marLeft w:val="0"/>
      <w:marRight w:val="0"/>
      <w:marTop w:val="0"/>
      <w:marBottom w:val="0"/>
      <w:divBdr>
        <w:top w:val="none" w:sz="0" w:space="0" w:color="auto"/>
        <w:left w:val="none" w:sz="0" w:space="0" w:color="auto"/>
        <w:bottom w:val="none" w:sz="0" w:space="0" w:color="auto"/>
        <w:right w:val="none" w:sz="0" w:space="0" w:color="auto"/>
      </w:divBdr>
      <w:divsChild>
        <w:div w:id="420834974">
          <w:marLeft w:val="0"/>
          <w:marRight w:val="0"/>
          <w:marTop w:val="300"/>
          <w:marBottom w:val="300"/>
          <w:divBdr>
            <w:top w:val="none" w:sz="0" w:space="0" w:color="auto"/>
            <w:left w:val="none" w:sz="0" w:space="0" w:color="auto"/>
            <w:bottom w:val="none" w:sz="0" w:space="0" w:color="auto"/>
            <w:right w:val="none" w:sz="0" w:space="0" w:color="auto"/>
          </w:divBdr>
        </w:div>
      </w:divsChild>
    </w:div>
    <w:div w:id="505900220">
      <w:bodyDiv w:val="1"/>
      <w:marLeft w:val="0"/>
      <w:marRight w:val="0"/>
      <w:marTop w:val="0"/>
      <w:marBottom w:val="0"/>
      <w:divBdr>
        <w:top w:val="none" w:sz="0" w:space="0" w:color="auto"/>
        <w:left w:val="none" w:sz="0" w:space="0" w:color="auto"/>
        <w:bottom w:val="none" w:sz="0" w:space="0" w:color="auto"/>
        <w:right w:val="none" w:sz="0" w:space="0" w:color="auto"/>
      </w:divBdr>
      <w:divsChild>
        <w:div w:id="340621876">
          <w:marLeft w:val="-225"/>
          <w:marRight w:val="-225"/>
          <w:marTop w:val="0"/>
          <w:marBottom w:val="0"/>
          <w:divBdr>
            <w:top w:val="none" w:sz="0" w:space="0" w:color="auto"/>
            <w:left w:val="none" w:sz="0" w:space="0" w:color="auto"/>
            <w:bottom w:val="none" w:sz="0" w:space="0" w:color="auto"/>
            <w:right w:val="none" w:sz="0" w:space="0" w:color="auto"/>
          </w:divBdr>
        </w:div>
      </w:divsChild>
    </w:div>
    <w:div w:id="506023603">
      <w:bodyDiv w:val="1"/>
      <w:marLeft w:val="0"/>
      <w:marRight w:val="0"/>
      <w:marTop w:val="0"/>
      <w:marBottom w:val="0"/>
      <w:divBdr>
        <w:top w:val="none" w:sz="0" w:space="0" w:color="auto"/>
        <w:left w:val="none" w:sz="0" w:space="0" w:color="auto"/>
        <w:bottom w:val="none" w:sz="0" w:space="0" w:color="auto"/>
        <w:right w:val="none" w:sz="0" w:space="0" w:color="auto"/>
      </w:divBdr>
    </w:div>
    <w:div w:id="506094481">
      <w:bodyDiv w:val="1"/>
      <w:marLeft w:val="0"/>
      <w:marRight w:val="0"/>
      <w:marTop w:val="0"/>
      <w:marBottom w:val="0"/>
      <w:divBdr>
        <w:top w:val="none" w:sz="0" w:space="0" w:color="auto"/>
        <w:left w:val="none" w:sz="0" w:space="0" w:color="auto"/>
        <w:bottom w:val="none" w:sz="0" w:space="0" w:color="auto"/>
        <w:right w:val="none" w:sz="0" w:space="0" w:color="auto"/>
      </w:divBdr>
    </w:div>
    <w:div w:id="506529312">
      <w:bodyDiv w:val="1"/>
      <w:marLeft w:val="0"/>
      <w:marRight w:val="0"/>
      <w:marTop w:val="0"/>
      <w:marBottom w:val="0"/>
      <w:divBdr>
        <w:top w:val="none" w:sz="0" w:space="0" w:color="auto"/>
        <w:left w:val="none" w:sz="0" w:space="0" w:color="auto"/>
        <w:bottom w:val="none" w:sz="0" w:space="0" w:color="auto"/>
        <w:right w:val="none" w:sz="0" w:space="0" w:color="auto"/>
      </w:divBdr>
      <w:divsChild>
        <w:div w:id="244339212">
          <w:marLeft w:val="-225"/>
          <w:marRight w:val="-225"/>
          <w:marTop w:val="0"/>
          <w:marBottom w:val="0"/>
          <w:divBdr>
            <w:top w:val="none" w:sz="0" w:space="0" w:color="auto"/>
            <w:left w:val="none" w:sz="0" w:space="0" w:color="auto"/>
            <w:bottom w:val="none" w:sz="0" w:space="0" w:color="auto"/>
            <w:right w:val="none" w:sz="0" w:space="0" w:color="auto"/>
          </w:divBdr>
        </w:div>
        <w:div w:id="519855977">
          <w:marLeft w:val="-225"/>
          <w:marRight w:val="-225"/>
          <w:marTop w:val="0"/>
          <w:marBottom w:val="0"/>
          <w:divBdr>
            <w:top w:val="none" w:sz="0" w:space="0" w:color="auto"/>
            <w:left w:val="none" w:sz="0" w:space="0" w:color="auto"/>
            <w:bottom w:val="none" w:sz="0" w:space="0" w:color="auto"/>
            <w:right w:val="none" w:sz="0" w:space="0" w:color="auto"/>
          </w:divBdr>
        </w:div>
      </w:divsChild>
    </w:div>
    <w:div w:id="506600399">
      <w:bodyDiv w:val="1"/>
      <w:marLeft w:val="0"/>
      <w:marRight w:val="0"/>
      <w:marTop w:val="0"/>
      <w:marBottom w:val="0"/>
      <w:divBdr>
        <w:top w:val="none" w:sz="0" w:space="0" w:color="auto"/>
        <w:left w:val="none" w:sz="0" w:space="0" w:color="auto"/>
        <w:bottom w:val="none" w:sz="0" w:space="0" w:color="auto"/>
        <w:right w:val="none" w:sz="0" w:space="0" w:color="auto"/>
      </w:divBdr>
    </w:div>
    <w:div w:id="507066727">
      <w:bodyDiv w:val="1"/>
      <w:marLeft w:val="0"/>
      <w:marRight w:val="0"/>
      <w:marTop w:val="0"/>
      <w:marBottom w:val="0"/>
      <w:divBdr>
        <w:top w:val="none" w:sz="0" w:space="0" w:color="auto"/>
        <w:left w:val="none" w:sz="0" w:space="0" w:color="auto"/>
        <w:bottom w:val="none" w:sz="0" w:space="0" w:color="auto"/>
        <w:right w:val="none" w:sz="0" w:space="0" w:color="auto"/>
      </w:divBdr>
    </w:div>
    <w:div w:id="507135857">
      <w:bodyDiv w:val="1"/>
      <w:marLeft w:val="0"/>
      <w:marRight w:val="0"/>
      <w:marTop w:val="0"/>
      <w:marBottom w:val="0"/>
      <w:divBdr>
        <w:top w:val="none" w:sz="0" w:space="0" w:color="auto"/>
        <w:left w:val="none" w:sz="0" w:space="0" w:color="auto"/>
        <w:bottom w:val="none" w:sz="0" w:space="0" w:color="auto"/>
        <w:right w:val="none" w:sz="0" w:space="0" w:color="auto"/>
      </w:divBdr>
      <w:divsChild>
        <w:div w:id="724794113">
          <w:marLeft w:val="-225"/>
          <w:marRight w:val="-225"/>
          <w:marTop w:val="0"/>
          <w:marBottom w:val="0"/>
          <w:divBdr>
            <w:top w:val="none" w:sz="0" w:space="0" w:color="auto"/>
            <w:left w:val="none" w:sz="0" w:space="0" w:color="auto"/>
            <w:bottom w:val="none" w:sz="0" w:space="0" w:color="auto"/>
            <w:right w:val="none" w:sz="0" w:space="0" w:color="auto"/>
          </w:divBdr>
          <w:divsChild>
            <w:div w:id="3735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9986">
      <w:bodyDiv w:val="1"/>
      <w:marLeft w:val="0"/>
      <w:marRight w:val="0"/>
      <w:marTop w:val="0"/>
      <w:marBottom w:val="0"/>
      <w:divBdr>
        <w:top w:val="none" w:sz="0" w:space="0" w:color="auto"/>
        <w:left w:val="none" w:sz="0" w:space="0" w:color="auto"/>
        <w:bottom w:val="none" w:sz="0" w:space="0" w:color="auto"/>
        <w:right w:val="none" w:sz="0" w:space="0" w:color="auto"/>
      </w:divBdr>
    </w:div>
    <w:div w:id="507252550">
      <w:bodyDiv w:val="1"/>
      <w:marLeft w:val="0"/>
      <w:marRight w:val="0"/>
      <w:marTop w:val="0"/>
      <w:marBottom w:val="0"/>
      <w:divBdr>
        <w:top w:val="none" w:sz="0" w:space="0" w:color="auto"/>
        <w:left w:val="none" w:sz="0" w:space="0" w:color="auto"/>
        <w:bottom w:val="none" w:sz="0" w:space="0" w:color="auto"/>
        <w:right w:val="none" w:sz="0" w:space="0" w:color="auto"/>
      </w:divBdr>
    </w:div>
    <w:div w:id="507334285">
      <w:bodyDiv w:val="1"/>
      <w:marLeft w:val="0"/>
      <w:marRight w:val="0"/>
      <w:marTop w:val="0"/>
      <w:marBottom w:val="0"/>
      <w:divBdr>
        <w:top w:val="none" w:sz="0" w:space="0" w:color="auto"/>
        <w:left w:val="none" w:sz="0" w:space="0" w:color="auto"/>
        <w:bottom w:val="none" w:sz="0" w:space="0" w:color="auto"/>
        <w:right w:val="none" w:sz="0" w:space="0" w:color="auto"/>
      </w:divBdr>
    </w:div>
    <w:div w:id="507519812">
      <w:bodyDiv w:val="1"/>
      <w:marLeft w:val="0"/>
      <w:marRight w:val="0"/>
      <w:marTop w:val="0"/>
      <w:marBottom w:val="0"/>
      <w:divBdr>
        <w:top w:val="none" w:sz="0" w:space="0" w:color="auto"/>
        <w:left w:val="none" w:sz="0" w:space="0" w:color="auto"/>
        <w:bottom w:val="none" w:sz="0" w:space="0" w:color="auto"/>
        <w:right w:val="none" w:sz="0" w:space="0" w:color="auto"/>
      </w:divBdr>
      <w:divsChild>
        <w:div w:id="650519649">
          <w:marLeft w:val="0"/>
          <w:marRight w:val="0"/>
          <w:marTop w:val="0"/>
          <w:marBottom w:val="0"/>
          <w:divBdr>
            <w:top w:val="none" w:sz="0" w:space="0" w:color="auto"/>
            <w:left w:val="none" w:sz="0" w:space="0" w:color="auto"/>
            <w:bottom w:val="none" w:sz="0" w:space="0" w:color="auto"/>
            <w:right w:val="none" w:sz="0" w:space="0" w:color="auto"/>
          </w:divBdr>
        </w:div>
      </w:divsChild>
    </w:div>
    <w:div w:id="507672582">
      <w:bodyDiv w:val="1"/>
      <w:marLeft w:val="0"/>
      <w:marRight w:val="0"/>
      <w:marTop w:val="0"/>
      <w:marBottom w:val="0"/>
      <w:divBdr>
        <w:top w:val="none" w:sz="0" w:space="0" w:color="auto"/>
        <w:left w:val="none" w:sz="0" w:space="0" w:color="auto"/>
        <w:bottom w:val="none" w:sz="0" w:space="0" w:color="auto"/>
        <w:right w:val="none" w:sz="0" w:space="0" w:color="auto"/>
      </w:divBdr>
    </w:div>
    <w:div w:id="507866794">
      <w:bodyDiv w:val="1"/>
      <w:marLeft w:val="0"/>
      <w:marRight w:val="0"/>
      <w:marTop w:val="0"/>
      <w:marBottom w:val="0"/>
      <w:divBdr>
        <w:top w:val="none" w:sz="0" w:space="0" w:color="auto"/>
        <w:left w:val="none" w:sz="0" w:space="0" w:color="auto"/>
        <w:bottom w:val="none" w:sz="0" w:space="0" w:color="auto"/>
        <w:right w:val="none" w:sz="0" w:space="0" w:color="auto"/>
      </w:divBdr>
      <w:divsChild>
        <w:div w:id="146433613">
          <w:marLeft w:val="0"/>
          <w:marRight w:val="0"/>
          <w:marTop w:val="0"/>
          <w:marBottom w:val="0"/>
          <w:divBdr>
            <w:top w:val="none" w:sz="0" w:space="0" w:color="auto"/>
            <w:left w:val="none" w:sz="0" w:space="0" w:color="auto"/>
            <w:bottom w:val="none" w:sz="0" w:space="0" w:color="auto"/>
            <w:right w:val="none" w:sz="0" w:space="0" w:color="auto"/>
          </w:divBdr>
        </w:div>
        <w:div w:id="587083298">
          <w:marLeft w:val="0"/>
          <w:marRight w:val="0"/>
          <w:marTop w:val="450"/>
          <w:marBottom w:val="435"/>
          <w:divBdr>
            <w:top w:val="none" w:sz="0" w:space="0" w:color="auto"/>
            <w:left w:val="none" w:sz="0" w:space="0" w:color="auto"/>
            <w:bottom w:val="none" w:sz="0" w:space="0" w:color="auto"/>
            <w:right w:val="none" w:sz="0" w:space="0" w:color="auto"/>
          </w:divBdr>
        </w:div>
        <w:div w:id="776101375">
          <w:marLeft w:val="0"/>
          <w:marRight w:val="0"/>
          <w:marTop w:val="150"/>
          <w:marBottom w:val="330"/>
          <w:divBdr>
            <w:top w:val="none" w:sz="0" w:space="0" w:color="auto"/>
            <w:left w:val="none" w:sz="0" w:space="0" w:color="auto"/>
            <w:bottom w:val="none" w:sz="0" w:space="0" w:color="auto"/>
            <w:right w:val="none" w:sz="0" w:space="0" w:color="auto"/>
          </w:divBdr>
        </w:div>
      </w:divsChild>
    </w:div>
    <w:div w:id="507870788">
      <w:bodyDiv w:val="1"/>
      <w:marLeft w:val="0"/>
      <w:marRight w:val="0"/>
      <w:marTop w:val="0"/>
      <w:marBottom w:val="0"/>
      <w:divBdr>
        <w:top w:val="none" w:sz="0" w:space="0" w:color="auto"/>
        <w:left w:val="none" w:sz="0" w:space="0" w:color="auto"/>
        <w:bottom w:val="none" w:sz="0" w:space="0" w:color="auto"/>
        <w:right w:val="none" w:sz="0" w:space="0" w:color="auto"/>
      </w:divBdr>
      <w:divsChild>
        <w:div w:id="81026020">
          <w:marLeft w:val="0"/>
          <w:marRight w:val="0"/>
          <w:marTop w:val="0"/>
          <w:marBottom w:val="0"/>
          <w:divBdr>
            <w:top w:val="none" w:sz="0" w:space="0" w:color="auto"/>
            <w:left w:val="none" w:sz="0" w:space="0" w:color="auto"/>
            <w:bottom w:val="none" w:sz="0" w:space="0" w:color="auto"/>
            <w:right w:val="none" w:sz="0" w:space="0" w:color="auto"/>
          </w:divBdr>
          <w:divsChild>
            <w:div w:id="702481452">
              <w:marLeft w:val="-225"/>
              <w:marRight w:val="-225"/>
              <w:marTop w:val="0"/>
              <w:marBottom w:val="0"/>
              <w:divBdr>
                <w:top w:val="none" w:sz="0" w:space="0" w:color="auto"/>
                <w:left w:val="none" w:sz="0" w:space="0" w:color="auto"/>
                <w:bottom w:val="none" w:sz="0" w:space="0" w:color="auto"/>
                <w:right w:val="none" w:sz="0" w:space="0" w:color="auto"/>
              </w:divBdr>
              <w:divsChild>
                <w:div w:id="2150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7613">
          <w:marLeft w:val="-225"/>
          <w:marRight w:val="-225"/>
          <w:marTop w:val="0"/>
          <w:marBottom w:val="0"/>
          <w:divBdr>
            <w:top w:val="none" w:sz="0" w:space="0" w:color="auto"/>
            <w:left w:val="none" w:sz="0" w:space="0" w:color="auto"/>
            <w:bottom w:val="none" w:sz="0" w:space="0" w:color="auto"/>
            <w:right w:val="none" w:sz="0" w:space="0" w:color="auto"/>
          </w:divBdr>
        </w:div>
      </w:divsChild>
    </w:div>
    <w:div w:id="507908441">
      <w:bodyDiv w:val="1"/>
      <w:marLeft w:val="0"/>
      <w:marRight w:val="0"/>
      <w:marTop w:val="0"/>
      <w:marBottom w:val="0"/>
      <w:divBdr>
        <w:top w:val="none" w:sz="0" w:space="0" w:color="auto"/>
        <w:left w:val="none" w:sz="0" w:space="0" w:color="auto"/>
        <w:bottom w:val="none" w:sz="0" w:space="0" w:color="auto"/>
        <w:right w:val="none" w:sz="0" w:space="0" w:color="auto"/>
      </w:divBdr>
      <w:divsChild>
        <w:div w:id="163251064">
          <w:marLeft w:val="750"/>
          <w:marRight w:val="0"/>
          <w:marTop w:val="0"/>
          <w:marBottom w:val="0"/>
          <w:divBdr>
            <w:top w:val="none" w:sz="0" w:space="0" w:color="auto"/>
            <w:left w:val="none" w:sz="0" w:space="0" w:color="auto"/>
            <w:bottom w:val="none" w:sz="0" w:space="0" w:color="auto"/>
            <w:right w:val="none" w:sz="0" w:space="0" w:color="auto"/>
          </w:divBdr>
        </w:div>
      </w:divsChild>
    </w:div>
    <w:div w:id="507908798">
      <w:bodyDiv w:val="1"/>
      <w:marLeft w:val="0"/>
      <w:marRight w:val="0"/>
      <w:marTop w:val="0"/>
      <w:marBottom w:val="0"/>
      <w:divBdr>
        <w:top w:val="none" w:sz="0" w:space="0" w:color="auto"/>
        <w:left w:val="none" w:sz="0" w:space="0" w:color="auto"/>
        <w:bottom w:val="none" w:sz="0" w:space="0" w:color="auto"/>
        <w:right w:val="none" w:sz="0" w:space="0" w:color="auto"/>
      </w:divBdr>
    </w:div>
    <w:div w:id="507982227">
      <w:bodyDiv w:val="1"/>
      <w:marLeft w:val="0"/>
      <w:marRight w:val="0"/>
      <w:marTop w:val="0"/>
      <w:marBottom w:val="0"/>
      <w:divBdr>
        <w:top w:val="none" w:sz="0" w:space="0" w:color="auto"/>
        <w:left w:val="none" w:sz="0" w:space="0" w:color="auto"/>
        <w:bottom w:val="none" w:sz="0" w:space="0" w:color="auto"/>
        <w:right w:val="none" w:sz="0" w:space="0" w:color="auto"/>
      </w:divBdr>
    </w:div>
    <w:div w:id="508373020">
      <w:bodyDiv w:val="1"/>
      <w:marLeft w:val="0"/>
      <w:marRight w:val="0"/>
      <w:marTop w:val="0"/>
      <w:marBottom w:val="0"/>
      <w:divBdr>
        <w:top w:val="none" w:sz="0" w:space="0" w:color="auto"/>
        <w:left w:val="none" w:sz="0" w:space="0" w:color="auto"/>
        <w:bottom w:val="none" w:sz="0" w:space="0" w:color="auto"/>
        <w:right w:val="none" w:sz="0" w:space="0" w:color="auto"/>
      </w:divBdr>
    </w:div>
    <w:div w:id="508376530">
      <w:bodyDiv w:val="1"/>
      <w:marLeft w:val="0"/>
      <w:marRight w:val="0"/>
      <w:marTop w:val="0"/>
      <w:marBottom w:val="0"/>
      <w:divBdr>
        <w:top w:val="none" w:sz="0" w:space="0" w:color="auto"/>
        <w:left w:val="none" w:sz="0" w:space="0" w:color="auto"/>
        <w:bottom w:val="none" w:sz="0" w:space="0" w:color="auto"/>
        <w:right w:val="none" w:sz="0" w:space="0" w:color="auto"/>
      </w:divBdr>
      <w:divsChild>
        <w:div w:id="459617314">
          <w:marLeft w:val="0"/>
          <w:marRight w:val="0"/>
          <w:marTop w:val="0"/>
          <w:marBottom w:val="0"/>
          <w:divBdr>
            <w:top w:val="none" w:sz="0" w:space="0" w:color="auto"/>
            <w:left w:val="none" w:sz="0" w:space="0" w:color="auto"/>
            <w:bottom w:val="none" w:sz="0" w:space="0" w:color="auto"/>
            <w:right w:val="none" w:sz="0" w:space="0" w:color="auto"/>
          </w:divBdr>
        </w:div>
        <w:div w:id="561214275">
          <w:marLeft w:val="0"/>
          <w:marRight w:val="0"/>
          <w:marTop w:val="0"/>
          <w:marBottom w:val="0"/>
          <w:divBdr>
            <w:top w:val="single" w:sz="4" w:space="13" w:color="D2D2D2"/>
            <w:left w:val="none" w:sz="0" w:space="0" w:color="auto"/>
            <w:bottom w:val="none" w:sz="0" w:space="0" w:color="auto"/>
            <w:right w:val="none" w:sz="0" w:space="0" w:color="auto"/>
          </w:divBdr>
        </w:div>
      </w:divsChild>
    </w:div>
    <w:div w:id="508787413">
      <w:bodyDiv w:val="1"/>
      <w:marLeft w:val="0"/>
      <w:marRight w:val="0"/>
      <w:marTop w:val="0"/>
      <w:marBottom w:val="0"/>
      <w:divBdr>
        <w:top w:val="none" w:sz="0" w:space="0" w:color="auto"/>
        <w:left w:val="none" w:sz="0" w:space="0" w:color="auto"/>
        <w:bottom w:val="none" w:sz="0" w:space="0" w:color="auto"/>
        <w:right w:val="none" w:sz="0" w:space="0" w:color="auto"/>
      </w:divBdr>
      <w:divsChild>
        <w:div w:id="239293356">
          <w:marLeft w:val="-188"/>
          <w:marRight w:val="-188"/>
          <w:marTop w:val="0"/>
          <w:marBottom w:val="0"/>
          <w:divBdr>
            <w:top w:val="none" w:sz="0" w:space="0" w:color="auto"/>
            <w:left w:val="none" w:sz="0" w:space="0" w:color="auto"/>
            <w:bottom w:val="none" w:sz="0" w:space="0" w:color="auto"/>
            <w:right w:val="none" w:sz="0" w:space="0" w:color="auto"/>
          </w:divBdr>
        </w:div>
      </w:divsChild>
    </w:div>
    <w:div w:id="508912612">
      <w:bodyDiv w:val="1"/>
      <w:marLeft w:val="0"/>
      <w:marRight w:val="0"/>
      <w:marTop w:val="0"/>
      <w:marBottom w:val="0"/>
      <w:divBdr>
        <w:top w:val="none" w:sz="0" w:space="0" w:color="auto"/>
        <w:left w:val="none" w:sz="0" w:space="0" w:color="auto"/>
        <w:bottom w:val="none" w:sz="0" w:space="0" w:color="auto"/>
        <w:right w:val="none" w:sz="0" w:space="0" w:color="auto"/>
      </w:divBdr>
      <w:divsChild>
        <w:div w:id="331840106">
          <w:marLeft w:val="0"/>
          <w:marRight w:val="0"/>
          <w:marTop w:val="0"/>
          <w:marBottom w:val="125"/>
          <w:divBdr>
            <w:top w:val="none" w:sz="0" w:space="0" w:color="auto"/>
            <w:left w:val="none" w:sz="0" w:space="0" w:color="auto"/>
            <w:bottom w:val="none" w:sz="0" w:space="0" w:color="auto"/>
            <w:right w:val="none" w:sz="0" w:space="0" w:color="auto"/>
          </w:divBdr>
        </w:div>
      </w:divsChild>
    </w:div>
    <w:div w:id="509107168">
      <w:bodyDiv w:val="1"/>
      <w:marLeft w:val="0"/>
      <w:marRight w:val="0"/>
      <w:marTop w:val="0"/>
      <w:marBottom w:val="0"/>
      <w:divBdr>
        <w:top w:val="none" w:sz="0" w:space="0" w:color="auto"/>
        <w:left w:val="none" w:sz="0" w:space="0" w:color="auto"/>
        <w:bottom w:val="none" w:sz="0" w:space="0" w:color="auto"/>
        <w:right w:val="none" w:sz="0" w:space="0" w:color="auto"/>
      </w:divBdr>
    </w:div>
    <w:div w:id="509639819">
      <w:bodyDiv w:val="1"/>
      <w:marLeft w:val="0"/>
      <w:marRight w:val="0"/>
      <w:marTop w:val="0"/>
      <w:marBottom w:val="0"/>
      <w:divBdr>
        <w:top w:val="none" w:sz="0" w:space="0" w:color="auto"/>
        <w:left w:val="none" w:sz="0" w:space="0" w:color="auto"/>
        <w:bottom w:val="none" w:sz="0" w:space="0" w:color="auto"/>
        <w:right w:val="none" w:sz="0" w:space="0" w:color="auto"/>
      </w:divBdr>
      <w:divsChild>
        <w:div w:id="160631654">
          <w:marLeft w:val="-225"/>
          <w:marRight w:val="-225"/>
          <w:marTop w:val="0"/>
          <w:marBottom w:val="0"/>
          <w:divBdr>
            <w:top w:val="none" w:sz="0" w:space="0" w:color="auto"/>
            <w:left w:val="none" w:sz="0" w:space="0" w:color="auto"/>
            <w:bottom w:val="none" w:sz="0" w:space="0" w:color="auto"/>
            <w:right w:val="none" w:sz="0" w:space="0" w:color="auto"/>
          </w:divBdr>
          <w:divsChild>
            <w:div w:id="86388356">
              <w:marLeft w:val="0"/>
              <w:marRight w:val="0"/>
              <w:marTop w:val="0"/>
              <w:marBottom w:val="0"/>
              <w:divBdr>
                <w:top w:val="none" w:sz="0" w:space="0" w:color="auto"/>
                <w:left w:val="none" w:sz="0" w:space="0" w:color="auto"/>
                <w:bottom w:val="none" w:sz="0" w:space="0" w:color="auto"/>
                <w:right w:val="none" w:sz="0" w:space="0" w:color="auto"/>
              </w:divBdr>
              <w:divsChild>
                <w:div w:id="188035145">
                  <w:marLeft w:val="-225"/>
                  <w:marRight w:val="-225"/>
                  <w:marTop w:val="0"/>
                  <w:marBottom w:val="0"/>
                  <w:divBdr>
                    <w:top w:val="none" w:sz="0" w:space="0" w:color="auto"/>
                    <w:left w:val="none" w:sz="0" w:space="0" w:color="auto"/>
                    <w:bottom w:val="none" w:sz="0" w:space="0" w:color="auto"/>
                    <w:right w:val="none" w:sz="0" w:space="0" w:color="auto"/>
                  </w:divBdr>
                  <w:divsChild>
                    <w:div w:id="1110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61841">
          <w:marLeft w:val="-225"/>
          <w:marRight w:val="-225"/>
          <w:marTop w:val="0"/>
          <w:marBottom w:val="0"/>
          <w:divBdr>
            <w:top w:val="none" w:sz="0" w:space="0" w:color="auto"/>
            <w:left w:val="none" w:sz="0" w:space="0" w:color="auto"/>
            <w:bottom w:val="none" w:sz="0" w:space="0" w:color="auto"/>
            <w:right w:val="none" w:sz="0" w:space="0" w:color="auto"/>
          </w:divBdr>
        </w:div>
      </w:divsChild>
    </w:div>
    <w:div w:id="509757161">
      <w:bodyDiv w:val="1"/>
      <w:marLeft w:val="0"/>
      <w:marRight w:val="0"/>
      <w:marTop w:val="0"/>
      <w:marBottom w:val="0"/>
      <w:divBdr>
        <w:top w:val="none" w:sz="0" w:space="0" w:color="auto"/>
        <w:left w:val="none" w:sz="0" w:space="0" w:color="auto"/>
        <w:bottom w:val="none" w:sz="0" w:space="0" w:color="auto"/>
        <w:right w:val="none" w:sz="0" w:space="0" w:color="auto"/>
      </w:divBdr>
    </w:div>
    <w:div w:id="510295548">
      <w:bodyDiv w:val="1"/>
      <w:marLeft w:val="0"/>
      <w:marRight w:val="0"/>
      <w:marTop w:val="0"/>
      <w:marBottom w:val="0"/>
      <w:divBdr>
        <w:top w:val="none" w:sz="0" w:space="0" w:color="auto"/>
        <w:left w:val="none" w:sz="0" w:space="0" w:color="auto"/>
        <w:bottom w:val="none" w:sz="0" w:space="0" w:color="auto"/>
        <w:right w:val="none" w:sz="0" w:space="0" w:color="auto"/>
      </w:divBdr>
      <w:divsChild>
        <w:div w:id="387798445">
          <w:marLeft w:val="-225"/>
          <w:marRight w:val="-225"/>
          <w:marTop w:val="0"/>
          <w:marBottom w:val="0"/>
          <w:divBdr>
            <w:top w:val="none" w:sz="0" w:space="0" w:color="auto"/>
            <w:left w:val="none" w:sz="0" w:space="0" w:color="auto"/>
            <w:bottom w:val="none" w:sz="0" w:space="0" w:color="auto"/>
            <w:right w:val="none" w:sz="0" w:space="0" w:color="auto"/>
          </w:divBdr>
          <w:divsChild>
            <w:div w:id="32768005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0410877">
      <w:bodyDiv w:val="1"/>
      <w:marLeft w:val="0"/>
      <w:marRight w:val="0"/>
      <w:marTop w:val="0"/>
      <w:marBottom w:val="0"/>
      <w:divBdr>
        <w:top w:val="none" w:sz="0" w:space="0" w:color="auto"/>
        <w:left w:val="none" w:sz="0" w:space="0" w:color="auto"/>
        <w:bottom w:val="none" w:sz="0" w:space="0" w:color="auto"/>
        <w:right w:val="none" w:sz="0" w:space="0" w:color="auto"/>
      </w:divBdr>
      <w:divsChild>
        <w:div w:id="93016531">
          <w:marLeft w:val="0"/>
          <w:marRight w:val="0"/>
          <w:marTop w:val="150"/>
          <w:marBottom w:val="0"/>
          <w:divBdr>
            <w:top w:val="none" w:sz="0" w:space="0" w:color="auto"/>
            <w:left w:val="none" w:sz="0" w:space="0" w:color="auto"/>
            <w:bottom w:val="none" w:sz="0" w:space="0" w:color="auto"/>
            <w:right w:val="none" w:sz="0" w:space="0" w:color="auto"/>
          </w:divBdr>
        </w:div>
        <w:div w:id="344022750">
          <w:marLeft w:val="0"/>
          <w:marRight w:val="0"/>
          <w:marTop w:val="0"/>
          <w:marBottom w:val="0"/>
          <w:divBdr>
            <w:top w:val="none" w:sz="0" w:space="0" w:color="auto"/>
            <w:left w:val="none" w:sz="0" w:space="0" w:color="auto"/>
            <w:bottom w:val="none" w:sz="0" w:space="0" w:color="auto"/>
            <w:right w:val="none" w:sz="0" w:space="0" w:color="auto"/>
          </w:divBdr>
        </w:div>
        <w:div w:id="435901837">
          <w:marLeft w:val="0"/>
          <w:marRight w:val="0"/>
          <w:marTop w:val="300"/>
          <w:marBottom w:val="300"/>
          <w:divBdr>
            <w:top w:val="none" w:sz="0" w:space="0" w:color="auto"/>
            <w:left w:val="none" w:sz="0" w:space="0" w:color="auto"/>
            <w:bottom w:val="none" w:sz="0" w:space="0" w:color="auto"/>
            <w:right w:val="none" w:sz="0" w:space="0" w:color="auto"/>
          </w:divBdr>
        </w:div>
        <w:div w:id="569115699">
          <w:marLeft w:val="0"/>
          <w:marRight w:val="0"/>
          <w:marTop w:val="0"/>
          <w:marBottom w:val="0"/>
          <w:divBdr>
            <w:top w:val="single" w:sz="6" w:space="15" w:color="D2D2D2"/>
            <w:left w:val="none" w:sz="0" w:space="0" w:color="auto"/>
            <w:bottom w:val="none" w:sz="0" w:space="0" w:color="auto"/>
            <w:right w:val="none" w:sz="0" w:space="0" w:color="auto"/>
          </w:divBdr>
        </w:div>
        <w:div w:id="610820731">
          <w:marLeft w:val="0"/>
          <w:marRight w:val="0"/>
          <w:marTop w:val="0"/>
          <w:marBottom w:val="0"/>
          <w:divBdr>
            <w:top w:val="none" w:sz="0" w:space="0" w:color="auto"/>
            <w:left w:val="none" w:sz="0" w:space="0" w:color="auto"/>
            <w:bottom w:val="none" w:sz="0" w:space="0" w:color="auto"/>
            <w:right w:val="none" w:sz="0" w:space="0" w:color="auto"/>
          </w:divBdr>
        </w:div>
      </w:divsChild>
    </w:div>
    <w:div w:id="510486493">
      <w:bodyDiv w:val="1"/>
      <w:marLeft w:val="0"/>
      <w:marRight w:val="0"/>
      <w:marTop w:val="0"/>
      <w:marBottom w:val="0"/>
      <w:divBdr>
        <w:top w:val="none" w:sz="0" w:space="0" w:color="auto"/>
        <w:left w:val="none" w:sz="0" w:space="0" w:color="auto"/>
        <w:bottom w:val="none" w:sz="0" w:space="0" w:color="auto"/>
        <w:right w:val="none" w:sz="0" w:space="0" w:color="auto"/>
      </w:divBdr>
    </w:div>
    <w:div w:id="510871742">
      <w:bodyDiv w:val="1"/>
      <w:marLeft w:val="0"/>
      <w:marRight w:val="0"/>
      <w:marTop w:val="0"/>
      <w:marBottom w:val="0"/>
      <w:divBdr>
        <w:top w:val="none" w:sz="0" w:space="0" w:color="auto"/>
        <w:left w:val="none" w:sz="0" w:space="0" w:color="auto"/>
        <w:bottom w:val="none" w:sz="0" w:space="0" w:color="auto"/>
        <w:right w:val="none" w:sz="0" w:space="0" w:color="auto"/>
      </w:divBdr>
      <w:divsChild>
        <w:div w:id="279343837">
          <w:marLeft w:val="0"/>
          <w:marRight w:val="0"/>
          <w:marTop w:val="0"/>
          <w:marBottom w:val="0"/>
          <w:divBdr>
            <w:top w:val="none" w:sz="0" w:space="0" w:color="auto"/>
            <w:left w:val="none" w:sz="0" w:space="0" w:color="auto"/>
            <w:bottom w:val="none" w:sz="0" w:space="0" w:color="auto"/>
            <w:right w:val="none" w:sz="0" w:space="0" w:color="auto"/>
          </w:divBdr>
          <w:divsChild>
            <w:div w:id="1572038371">
              <w:marLeft w:val="-225"/>
              <w:marRight w:val="-225"/>
              <w:marTop w:val="0"/>
              <w:marBottom w:val="0"/>
              <w:divBdr>
                <w:top w:val="none" w:sz="0" w:space="0" w:color="auto"/>
                <w:left w:val="none" w:sz="0" w:space="0" w:color="auto"/>
                <w:bottom w:val="none" w:sz="0" w:space="0" w:color="auto"/>
                <w:right w:val="none" w:sz="0" w:space="0" w:color="auto"/>
              </w:divBdr>
              <w:divsChild>
                <w:div w:id="1673993214">
                  <w:marLeft w:val="0"/>
                  <w:marRight w:val="0"/>
                  <w:marTop w:val="0"/>
                  <w:marBottom w:val="0"/>
                  <w:divBdr>
                    <w:top w:val="none" w:sz="0" w:space="0" w:color="auto"/>
                    <w:left w:val="none" w:sz="0" w:space="0" w:color="auto"/>
                    <w:bottom w:val="none" w:sz="0" w:space="0" w:color="auto"/>
                    <w:right w:val="none" w:sz="0" w:space="0" w:color="auto"/>
                  </w:divBdr>
                  <w:divsChild>
                    <w:div w:id="1875389926">
                      <w:marLeft w:val="-225"/>
                      <w:marRight w:val="-225"/>
                      <w:marTop w:val="0"/>
                      <w:marBottom w:val="0"/>
                      <w:divBdr>
                        <w:top w:val="none" w:sz="0" w:space="0" w:color="auto"/>
                        <w:left w:val="none" w:sz="0" w:space="0" w:color="auto"/>
                        <w:bottom w:val="none" w:sz="0" w:space="0" w:color="auto"/>
                        <w:right w:val="none" w:sz="0" w:space="0" w:color="auto"/>
                      </w:divBdr>
                      <w:divsChild>
                        <w:div w:id="92284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4557">
              <w:marLeft w:val="-225"/>
              <w:marRight w:val="-225"/>
              <w:marTop w:val="0"/>
              <w:marBottom w:val="0"/>
              <w:divBdr>
                <w:top w:val="none" w:sz="0" w:space="0" w:color="auto"/>
                <w:left w:val="none" w:sz="0" w:space="0" w:color="auto"/>
                <w:bottom w:val="none" w:sz="0" w:space="0" w:color="auto"/>
                <w:right w:val="none" w:sz="0" w:space="0" w:color="auto"/>
              </w:divBdr>
              <w:divsChild>
                <w:div w:id="1563441528">
                  <w:marLeft w:val="0"/>
                  <w:marRight w:val="0"/>
                  <w:marTop w:val="0"/>
                  <w:marBottom w:val="0"/>
                  <w:divBdr>
                    <w:top w:val="none" w:sz="0" w:space="0" w:color="auto"/>
                    <w:left w:val="none" w:sz="0" w:space="0" w:color="auto"/>
                    <w:bottom w:val="none" w:sz="0" w:space="0" w:color="auto"/>
                    <w:right w:val="none" w:sz="0" w:space="0" w:color="auto"/>
                  </w:divBdr>
                  <w:divsChild>
                    <w:div w:id="1909420099">
                      <w:marLeft w:val="0"/>
                      <w:marRight w:val="0"/>
                      <w:marTop w:val="0"/>
                      <w:marBottom w:val="0"/>
                      <w:divBdr>
                        <w:top w:val="none" w:sz="0" w:space="0" w:color="auto"/>
                        <w:left w:val="none" w:sz="0" w:space="0" w:color="auto"/>
                        <w:bottom w:val="none" w:sz="0" w:space="0" w:color="auto"/>
                        <w:right w:val="none" w:sz="0" w:space="0" w:color="auto"/>
                      </w:divBdr>
                      <w:divsChild>
                        <w:div w:id="1121145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549804">
                  <w:marLeft w:val="0"/>
                  <w:marRight w:val="0"/>
                  <w:marTop w:val="0"/>
                  <w:marBottom w:val="0"/>
                  <w:divBdr>
                    <w:top w:val="none" w:sz="0" w:space="0" w:color="auto"/>
                    <w:left w:val="none" w:sz="0" w:space="0" w:color="auto"/>
                    <w:bottom w:val="none" w:sz="0" w:space="0" w:color="auto"/>
                    <w:right w:val="none" w:sz="0" w:space="0" w:color="auto"/>
                  </w:divBdr>
                  <w:divsChild>
                    <w:div w:id="506679384">
                      <w:marLeft w:val="0"/>
                      <w:marRight w:val="0"/>
                      <w:marTop w:val="0"/>
                      <w:marBottom w:val="0"/>
                      <w:divBdr>
                        <w:top w:val="none" w:sz="0" w:space="0" w:color="auto"/>
                        <w:left w:val="none" w:sz="0" w:space="0" w:color="auto"/>
                        <w:bottom w:val="none" w:sz="0" w:space="0" w:color="auto"/>
                        <w:right w:val="none" w:sz="0" w:space="0" w:color="auto"/>
                      </w:divBdr>
                      <w:divsChild>
                        <w:div w:id="12096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19072">
          <w:marLeft w:val="0"/>
          <w:marRight w:val="0"/>
          <w:marTop w:val="0"/>
          <w:marBottom w:val="0"/>
          <w:divBdr>
            <w:top w:val="none" w:sz="0" w:space="0" w:color="auto"/>
            <w:left w:val="none" w:sz="0" w:space="0" w:color="auto"/>
            <w:bottom w:val="none" w:sz="0" w:space="0" w:color="auto"/>
            <w:right w:val="none" w:sz="0" w:space="0" w:color="auto"/>
          </w:divBdr>
          <w:divsChild>
            <w:div w:id="1994213113">
              <w:marLeft w:val="-225"/>
              <w:marRight w:val="-225"/>
              <w:marTop w:val="0"/>
              <w:marBottom w:val="0"/>
              <w:divBdr>
                <w:top w:val="none" w:sz="0" w:space="0" w:color="auto"/>
                <w:left w:val="none" w:sz="0" w:space="0" w:color="auto"/>
                <w:bottom w:val="none" w:sz="0" w:space="0" w:color="auto"/>
                <w:right w:val="none" w:sz="0" w:space="0" w:color="auto"/>
              </w:divBdr>
              <w:divsChild>
                <w:div w:id="99018386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12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43">
          <w:marLeft w:val="0"/>
          <w:marRight w:val="0"/>
          <w:marTop w:val="0"/>
          <w:marBottom w:val="0"/>
          <w:divBdr>
            <w:top w:val="none" w:sz="0" w:space="0" w:color="auto"/>
            <w:left w:val="none" w:sz="0" w:space="0" w:color="auto"/>
            <w:bottom w:val="none" w:sz="0" w:space="0" w:color="auto"/>
            <w:right w:val="none" w:sz="0" w:space="0" w:color="auto"/>
          </w:divBdr>
        </w:div>
      </w:divsChild>
    </w:div>
    <w:div w:id="511534589">
      <w:bodyDiv w:val="1"/>
      <w:marLeft w:val="0"/>
      <w:marRight w:val="0"/>
      <w:marTop w:val="0"/>
      <w:marBottom w:val="0"/>
      <w:divBdr>
        <w:top w:val="none" w:sz="0" w:space="0" w:color="auto"/>
        <w:left w:val="none" w:sz="0" w:space="0" w:color="auto"/>
        <w:bottom w:val="none" w:sz="0" w:space="0" w:color="auto"/>
        <w:right w:val="none" w:sz="0" w:space="0" w:color="auto"/>
      </w:divBdr>
      <w:divsChild>
        <w:div w:id="96102685">
          <w:marLeft w:val="-150"/>
          <w:marRight w:val="-150"/>
          <w:marTop w:val="0"/>
          <w:marBottom w:val="0"/>
          <w:divBdr>
            <w:top w:val="none" w:sz="0" w:space="0" w:color="auto"/>
            <w:left w:val="none" w:sz="0" w:space="0" w:color="auto"/>
            <w:bottom w:val="none" w:sz="0" w:space="0" w:color="auto"/>
            <w:right w:val="none" w:sz="0" w:space="0" w:color="auto"/>
          </w:divBdr>
          <w:divsChild>
            <w:div w:id="78871981">
              <w:marLeft w:val="0"/>
              <w:marRight w:val="0"/>
              <w:marTop w:val="0"/>
              <w:marBottom w:val="0"/>
              <w:divBdr>
                <w:top w:val="none" w:sz="0" w:space="0" w:color="auto"/>
                <w:left w:val="none" w:sz="0" w:space="0" w:color="auto"/>
                <w:bottom w:val="none" w:sz="0" w:space="0" w:color="auto"/>
                <w:right w:val="none" w:sz="0" w:space="0" w:color="auto"/>
              </w:divBdr>
              <w:divsChild>
                <w:div w:id="622663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11577164">
      <w:bodyDiv w:val="1"/>
      <w:marLeft w:val="0"/>
      <w:marRight w:val="0"/>
      <w:marTop w:val="0"/>
      <w:marBottom w:val="0"/>
      <w:divBdr>
        <w:top w:val="none" w:sz="0" w:space="0" w:color="auto"/>
        <w:left w:val="none" w:sz="0" w:space="0" w:color="auto"/>
        <w:bottom w:val="none" w:sz="0" w:space="0" w:color="auto"/>
        <w:right w:val="none" w:sz="0" w:space="0" w:color="auto"/>
      </w:divBdr>
      <w:divsChild>
        <w:div w:id="950090704">
          <w:marLeft w:val="-225"/>
          <w:marRight w:val="-225"/>
          <w:marTop w:val="0"/>
          <w:marBottom w:val="0"/>
          <w:divBdr>
            <w:top w:val="none" w:sz="0" w:space="0" w:color="auto"/>
            <w:left w:val="none" w:sz="0" w:space="0" w:color="auto"/>
            <w:bottom w:val="none" w:sz="0" w:space="0" w:color="auto"/>
            <w:right w:val="none" w:sz="0" w:space="0" w:color="auto"/>
          </w:divBdr>
          <w:divsChild>
            <w:div w:id="875003561">
              <w:marLeft w:val="0"/>
              <w:marRight w:val="0"/>
              <w:marTop w:val="0"/>
              <w:marBottom w:val="0"/>
              <w:divBdr>
                <w:top w:val="none" w:sz="0" w:space="0" w:color="auto"/>
                <w:left w:val="none" w:sz="0" w:space="0" w:color="auto"/>
                <w:bottom w:val="none" w:sz="0" w:space="0" w:color="auto"/>
                <w:right w:val="none" w:sz="0" w:space="0" w:color="auto"/>
              </w:divBdr>
              <w:divsChild>
                <w:div w:id="798454320">
                  <w:marLeft w:val="-225"/>
                  <w:marRight w:val="-225"/>
                  <w:marTop w:val="0"/>
                  <w:marBottom w:val="0"/>
                  <w:divBdr>
                    <w:top w:val="none" w:sz="0" w:space="0" w:color="auto"/>
                    <w:left w:val="none" w:sz="0" w:space="0" w:color="auto"/>
                    <w:bottom w:val="none" w:sz="0" w:space="0" w:color="auto"/>
                    <w:right w:val="none" w:sz="0" w:space="0" w:color="auto"/>
                  </w:divBdr>
                  <w:divsChild>
                    <w:div w:id="5159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7855">
          <w:marLeft w:val="-225"/>
          <w:marRight w:val="-225"/>
          <w:marTop w:val="0"/>
          <w:marBottom w:val="0"/>
          <w:divBdr>
            <w:top w:val="none" w:sz="0" w:space="0" w:color="auto"/>
            <w:left w:val="none" w:sz="0" w:space="0" w:color="auto"/>
            <w:bottom w:val="none" w:sz="0" w:space="0" w:color="auto"/>
            <w:right w:val="none" w:sz="0" w:space="0" w:color="auto"/>
          </w:divBdr>
          <w:divsChild>
            <w:div w:id="1939561824">
              <w:marLeft w:val="0"/>
              <w:marRight w:val="0"/>
              <w:marTop w:val="0"/>
              <w:marBottom w:val="0"/>
              <w:divBdr>
                <w:top w:val="none" w:sz="0" w:space="0" w:color="auto"/>
                <w:left w:val="none" w:sz="0" w:space="0" w:color="auto"/>
                <w:bottom w:val="none" w:sz="0" w:space="0" w:color="auto"/>
                <w:right w:val="none" w:sz="0" w:space="0" w:color="auto"/>
              </w:divBdr>
              <w:divsChild>
                <w:div w:id="315886772">
                  <w:marLeft w:val="0"/>
                  <w:marRight w:val="0"/>
                  <w:marTop w:val="0"/>
                  <w:marBottom w:val="0"/>
                  <w:divBdr>
                    <w:top w:val="none" w:sz="0" w:space="0" w:color="auto"/>
                    <w:left w:val="none" w:sz="0" w:space="0" w:color="auto"/>
                    <w:bottom w:val="none" w:sz="0" w:space="0" w:color="auto"/>
                    <w:right w:val="none" w:sz="0" w:space="0" w:color="auto"/>
                  </w:divBdr>
                  <w:divsChild>
                    <w:div w:id="825785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0210662">
          <w:marLeft w:val="-225"/>
          <w:marRight w:val="-225"/>
          <w:marTop w:val="0"/>
          <w:marBottom w:val="0"/>
          <w:divBdr>
            <w:top w:val="none" w:sz="0" w:space="0" w:color="auto"/>
            <w:left w:val="none" w:sz="0" w:space="0" w:color="auto"/>
            <w:bottom w:val="none" w:sz="0" w:space="0" w:color="auto"/>
            <w:right w:val="none" w:sz="0" w:space="0" w:color="auto"/>
          </w:divBdr>
          <w:divsChild>
            <w:div w:id="109066063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1650427">
      <w:bodyDiv w:val="1"/>
      <w:marLeft w:val="0"/>
      <w:marRight w:val="0"/>
      <w:marTop w:val="0"/>
      <w:marBottom w:val="0"/>
      <w:divBdr>
        <w:top w:val="none" w:sz="0" w:space="0" w:color="auto"/>
        <w:left w:val="none" w:sz="0" w:space="0" w:color="auto"/>
        <w:bottom w:val="none" w:sz="0" w:space="0" w:color="auto"/>
        <w:right w:val="none" w:sz="0" w:space="0" w:color="auto"/>
      </w:divBdr>
    </w:div>
    <w:div w:id="511797318">
      <w:bodyDiv w:val="1"/>
      <w:marLeft w:val="0"/>
      <w:marRight w:val="0"/>
      <w:marTop w:val="0"/>
      <w:marBottom w:val="0"/>
      <w:divBdr>
        <w:top w:val="none" w:sz="0" w:space="0" w:color="auto"/>
        <w:left w:val="none" w:sz="0" w:space="0" w:color="auto"/>
        <w:bottom w:val="none" w:sz="0" w:space="0" w:color="auto"/>
        <w:right w:val="none" w:sz="0" w:space="0" w:color="auto"/>
      </w:divBdr>
      <w:divsChild>
        <w:div w:id="478151391">
          <w:marLeft w:val="0"/>
          <w:marRight w:val="0"/>
          <w:marTop w:val="0"/>
          <w:marBottom w:val="0"/>
          <w:divBdr>
            <w:top w:val="none" w:sz="0" w:space="0" w:color="auto"/>
            <w:left w:val="none" w:sz="0" w:space="0" w:color="auto"/>
            <w:bottom w:val="none" w:sz="0" w:space="0" w:color="auto"/>
            <w:right w:val="none" w:sz="0" w:space="0" w:color="auto"/>
          </w:divBdr>
        </w:div>
      </w:divsChild>
    </w:div>
    <w:div w:id="511797569">
      <w:bodyDiv w:val="1"/>
      <w:marLeft w:val="0"/>
      <w:marRight w:val="0"/>
      <w:marTop w:val="0"/>
      <w:marBottom w:val="0"/>
      <w:divBdr>
        <w:top w:val="none" w:sz="0" w:space="0" w:color="auto"/>
        <w:left w:val="none" w:sz="0" w:space="0" w:color="auto"/>
        <w:bottom w:val="none" w:sz="0" w:space="0" w:color="auto"/>
        <w:right w:val="none" w:sz="0" w:space="0" w:color="auto"/>
      </w:divBdr>
    </w:div>
    <w:div w:id="511798548">
      <w:bodyDiv w:val="1"/>
      <w:marLeft w:val="0"/>
      <w:marRight w:val="0"/>
      <w:marTop w:val="0"/>
      <w:marBottom w:val="0"/>
      <w:divBdr>
        <w:top w:val="none" w:sz="0" w:space="0" w:color="auto"/>
        <w:left w:val="none" w:sz="0" w:space="0" w:color="auto"/>
        <w:bottom w:val="none" w:sz="0" w:space="0" w:color="auto"/>
        <w:right w:val="none" w:sz="0" w:space="0" w:color="auto"/>
      </w:divBdr>
    </w:div>
    <w:div w:id="512189843">
      <w:bodyDiv w:val="1"/>
      <w:marLeft w:val="0"/>
      <w:marRight w:val="0"/>
      <w:marTop w:val="0"/>
      <w:marBottom w:val="0"/>
      <w:divBdr>
        <w:top w:val="none" w:sz="0" w:space="0" w:color="auto"/>
        <w:left w:val="none" w:sz="0" w:space="0" w:color="auto"/>
        <w:bottom w:val="none" w:sz="0" w:space="0" w:color="auto"/>
        <w:right w:val="none" w:sz="0" w:space="0" w:color="auto"/>
      </w:divBdr>
      <w:divsChild>
        <w:div w:id="90901392">
          <w:marLeft w:val="-225"/>
          <w:marRight w:val="-225"/>
          <w:marTop w:val="0"/>
          <w:marBottom w:val="0"/>
          <w:divBdr>
            <w:top w:val="none" w:sz="0" w:space="0" w:color="auto"/>
            <w:left w:val="none" w:sz="0" w:space="0" w:color="auto"/>
            <w:bottom w:val="none" w:sz="0" w:space="0" w:color="auto"/>
            <w:right w:val="none" w:sz="0" w:space="0" w:color="auto"/>
          </w:divBdr>
        </w:div>
        <w:div w:id="524635893">
          <w:marLeft w:val="0"/>
          <w:marRight w:val="0"/>
          <w:marTop w:val="0"/>
          <w:marBottom w:val="0"/>
          <w:divBdr>
            <w:top w:val="none" w:sz="0" w:space="0" w:color="auto"/>
            <w:left w:val="none" w:sz="0" w:space="0" w:color="auto"/>
            <w:bottom w:val="none" w:sz="0" w:space="0" w:color="auto"/>
            <w:right w:val="none" w:sz="0" w:space="0" w:color="auto"/>
          </w:divBdr>
          <w:divsChild>
            <w:div w:id="7456839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12261956">
      <w:bodyDiv w:val="1"/>
      <w:marLeft w:val="0"/>
      <w:marRight w:val="0"/>
      <w:marTop w:val="0"/>
      <w:marBottom w:val="0"/>
      <w:divBdr>
        <w:top w:val="none" w:sz="0" w:space="0" w:color="auto"/>
        <w:left w:val="none" w:sz="0" w:space="0" w:color="auto"/>
        <w:bottom w:val="none" w:sz="0" w:space="0" w:color="auto"/>
        <w:right w:val="none" w:sz="0" w:space="0" w:color="auto"/>
      </w:divBdr>
      <w:divsChild>
        <w:div w:id="176963506">
          <w:marLeft w:val="750"/>
          <w:marRight w:val="1500"/>
          <w:marTop w:val="0"/>
          <w:marBottom w:val="0"/>
          <w:divBdr>
            <w:top w:val="none" w:sz="0" w:space="0" w:color="auto"/>
            <w:left w:val="none" w:sz="0" w:space="0" w:color="auto"/>
            <w:bottom w:val="none" w:sz="0" w:space="0" w:color="auto"/>
            <w:right w:val="none" w:sz="0" w:space="0" w:color="auto"/>
          </w:divBdr>
        </w:div>
      </w:divsChild>
    </w:div>
    <w:div w:id="512575254">
      <w:bodyDiv w:val="1"/>
      <w:marLeft w:val="0"/>
      <w:marRight w:val="0"/>
      <w:marTop w:val="0"/>
      <w:marBottom w:val="0"/>
      <w:divBdr>
        <w:top w:val="none" w:sz="0" w:space="0" w:color="auto"/>
        <w:left w:val="none" w:sz="0" w:space="0" w:color="auto"/>
        <w:bottom w:val="none" w:sz="0" w:space="0" w:color="auto"/>
        <w:right w:val="none" w:sz="0" w:space="0" w:color="auto"/>
      </w:divBdr>
    </w:div>
    <w:div w:id="512652315">
      <w:bodyDiv w:val="1"/>
      <w:marLeft w:val="0"/>
      <w:marRight w:val="0"/>
      <w:marTop w:val="0"/>
      <w:marBottom w:val="0"/>
      <w:divBdr>
        <w:top w:val="none" w:sz="0" w:space="0" w:color="auto"/>
        <w:left w:val="none" w:sz="0" w:space="0" w:color="auto"/>
        <w:bottom w:val="none" w:sz="0" w:space="0" w:color="auto"/>
        <w:right w:val="none" w:sz="0" w:space="0" w:color="auto"/>
      </w:divBdr>
      <w:divsChild>
        <w:div w:id="252789425">
          <w:marLeft w:val="-150"/>
          <w:marRight w:val="-150"/>
          <w:marTop w:val="0"/>
          <w:marBottom w:val="0"/>
          <w:divBdr>
            <w:top w:val="none" w:sz="0" w:space="0" w:color="auto"/>
            <w:left w:val="none" w:sz="0" w:space="0" w:color="auto"/>
            <w:bottom w:val="none" w:sz="0" w:space="0" w:color="auto"/>
            <w:right w:val="none" w:sz="0" w:space="0" w:color="auto"/>
          </w:divBdr>
          <w:divsChild>
            <w:div w:id="1178619596">
              <w:marLeft w:val="0"/>
              <w:marRight w:val="0"/>
              <w:marTop w:val="0"/>
              <w:marBottom w:val="0"/>
              <w:divBdr>
                <w:top w:val="none" w:sz="0" w:space="0" w:color="auto"/>
                <w:left w:val="none" w:sz="0" w:space="0" w:color="auto"/>
                <w:bottom w:val="none" w:sz="0" w:space="0" w:color="auto"/>
                <w:right w:val="none" w:sz="0" w:space="0" w:color="auto"/>
              </w:divBdr>
              <w:divsChild>
                <w:div w:id="1180508564">
                  <w:marLeft w:val="-150"/>
                  <w:marRight w:val="-150"/>
                  <w:marTop w:val="0"/>
                  <w:marBottom w:val="0"/>
                  <w:divBdr>
                    <w:top w:val="none" w:sz="0" w:space="0" w:color="auto"/>
                    <w:left w:val="none" w:sz="0" w:space="0" w:color="auto"/>
                    <w:bottom w:val="none" w:sz="0" w:space="0" w:color="auto"/>
                    <w:right w:val="none" w:sz="0" w:space="0" w:color="auto"/>
                  </w:divBdr>
                  <w:divsChild>
                    <w:div w:id="1352219815">
                      <w:marLeft w:val="0"/>
                      <w:marRight w:val="0"/>
                      <w:marTop w:val="0"/>
                      <w:marBottom w:val="0"/>
                      <w:divBdr>
                        <w:top w:val="none" w:sz="0" w:space="0" w:color="auto"/>
                        <w:left w:val="none" w:sz="0" w:space="0" w:color="auto"/>
                        <w:bottom w:val="none" w:sz="0" w:space="0" w:color="auto"/>
                        <w:right w:val="none" w:sz="0" w:space="0" w:color="auto"/>
                      </w:divBdr>
                      <w:divsChild>
                        <w:div w:id="267352014">
                          <w:marLeft w:val="-150"/>
                          <w:marRight w:val="-150"/>
                          <w:marTop w:val="0"/>
                          <w:marBottom w:val="0"/>
                          <w:divBdr>
                            <w:top w:val="none" w:sz="0" w:space="0" w:color="auto"/>
                            <w:left w:val="none" w:sz="0" w:space="0" w:color="auto"/>
                            <w:bottom w:val="none" w:sz="0" w:space="0" w:color="auto"/>
                            <w:right w:val="none" w:sz="0" w:space="0" w:color="auto"/>
                          </w:divBdr>
                          <w:divsChild>
                            <w:div w:id="1269312172">
                              <w:marLeft w:val="0"/>
                              <w:marRight w:val="0"/>
                              <w:marTop w:val="0"/>
                              <w:marBottom w:val="0"/>
                              <w:divBdr>
                                <w:top w:val="none" w:sz="0" w:space="0" w:color="auto"/>
                                <w:left w:val="none" w:sz="0" w:space="0" w:color="auto"/>
                                <w:bottom w:val="none" w:sz="0" w:space="0" w:color="auto"/>
                                <w:right w:val="none" w:sz="0" w:space="0" w:color="auto"/>
                              </w:divBdr>
                              <w:divsChild>
                                <w:div w:id="250242315">
                                  <w:marLeft w:val="0"/>
                                  <w:marRight w:val="0"/>
                                  <w:marTop w:val="0"/>
                                  <w:marBottom w:val="75"/>
                                  <w:divBdr>
                                    <w:top w:val="none" w:sz="0" w:space="0" w:color="auto"/>
                                    <w:left w:val="none" w:sz="0" w:space="0" w:color="auto"/>
                                    <w:bottom w:val="none" w:sz="0" w:space="0" w:color="auto"/>
                                    <w:right w:val="none" w:sz="0" w:space="0" w:color="auto"/>
                                  </w:divBdr>
                                </w:div>
                                <w:div w:id="1529218250">
                                  <w:marLeft w:val="0"/>
                                  <w:marRight w:val="0"/>
                                  <w:marTop w:val="0"/>
                                  <w:marBottom w:val="0"/>
                                  <w:divBdr>
                                    <w:top w:val="none" w:sz="0" w:space="0" w:color="auto"/>
                                    <w:left w:val="none" w:sz="0" w:space="0" w:color="auto"/>
                                    <w:bottom w:val="none" w:sz="0" w:space="0" w:color="auto"/>
                                    <w:right w:val="none" w:sz="0" w:space="0" w:color="auto"/>
                                  </w:divBdr>
                                  <w:divsChild>
                                    <w:div w:id="21109253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34796900">
                              <w:marLeft w:val="0"/>
                              <w:marRight w:val="0"/>
                              <w:marTop w:val="0"/>
                              <w:marBottom w:val="0"/>
                              <w:divBdr>
                                <w:top w:val="none" w:sz="0" w:space="0" w:color="auto"/>
                                <w:left w:val="none" w:sz="0" w:space="0" w:color="auto"/>
                                <w:bottom w:val="none" w:sz="0" w:space="0" w:color="auto"/>
                                <w:right w:val="none" w:sz="0" w:space="0" w:color="auto"/>
                              </w:divBdr>
                              <w:divsChild>
                                <w:div w:id="824781346">
                                  <w:marLeft w:val="0"/>
                                  <w:marRight w:val="0"/>
                                  <w:marTop w:val="0"/>
                                  <w:marBottom w:val="0"/>
                                  <w:divBdr>
                                    <w:top w:val="none" w:sz="0" w:space="0" w:color="auto"/>
                                    <w:left w:val="none" w:sz="0" w:space="0" w:color="auto"/>
                                    <w:bottom w:val="none" w:sz="0" w:space="0" w:color="auto"/>
                                    <w:right w:val="none" w:sz="0" w:space="0" w:color="auto"/>
                                  </w:divBdr>
                                  <w:divsChild>
                                    <w:div w:id="64326831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61172987">
                              <w:marLeft w:val="0"/>
                              <w:marRight w:val="0"/>
                              <w:marTop w:val="0"/>
                              <w:marBottom w:val="0"/>
                              <w:divBdr>
                                <w:top w:val="none" w:sz="0" w:space="0" w:color="auto"/>
                                <w:left w:val="none" w:sz="0" w:space="0" w:color="auto"/>
                                <w:bottom w:val="none" w:sz="0" w:space="0" w:color="auto"/>
                                <w:right w:val="none" w:sz="0" w:space="0" w:color="auto"/>
                              </w:divBdr>
                              <w:divsChild>
                                <w:div w:id="2129353858">
                                  <w:marLeft w:val="0"/>
                                  <w:marRight w:val="0"/>
                                  <w:marTop w:val="150"/>
                                  <w:marBottom w:val="0"/>
                                  <w:divBdr>
                                    <w:top w:val="none" w:sz="0" w:space="0" w:color="auto"/>
                                    <w:left w:val="none" w:sz="0" w:space="0" w:color="auto"/>
                                    <w:bottom w:val="none" w:sz="0" w:space="0" w:color="auto"/>
                                    <w:right w:val="none" w:sz="0" w:space="0" w:color="auto"/>
                                  </w:divBdr>
                                  <w:divsChild>
                                    <w:div w:id="17649562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15751018">
                      <w:marLeft w:val="0"/>
                      <w:marRight w:val="0"/>
                      <w:marTop w:val="0"/>
                      <w:marBottom w:val="0"/>
                      <w:divBdr>
                        <w:top w:val="none" w:sz="0" w:space="0" w:color="auto"/>
                        <w:left w:val="none" w:sz="0" w:space="0" w:color="auto"/>
                        <w:bottom w:val="none" w:sz="0" w:space="0" w:color="auto"/>
                        <w:right w:val="none" w:sz="0" w:space="0" w:color="auto"/>
                      </w:divBdr>
                      <w:divsChild>
                        <w:div w:id="17003509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12912280">
      <w:bodyDiv w:val="1"/>
      <w:marLeft w:val="0"/>
      <w:marRight w:val="0"/>
      <w:marTop w:val="0"/>
      <w:marBottom w:val="0"/>
      <w:divBdr>
        <w:top w:val="none" w:sz="0" w:space="0" w:color="auto"/>
        <w:left w:val="none" w:sz="0" w:space="0" w:color="auto"/>
        <w:bottom w:val="none" w:sz="0" w:space="0" w:color="auto"/>
        <w:right w:val="none" w:sz="0" w:space="0" w:color="auto"/>
      </w:divBdr>
    </w:div>
    <w:div w:id="513030419">
      <w:bodyDiv w:val="1"/>
      <w:marLeft w:val="0"/>
      <w:marRight w:val="0"/>
      <w:marTop w:val="0"/>
      <w:marBottom w:val="0"/>
      <w:divBdr>
        <w:top w:val="none" w:sz="0" w:space="0" w:color="auto"/>
        <w:left w:val="none" w:sz="0" w:space="0" w:color="auto"/>
        <w:bottom w:val="none" w:sz="0" w:space="0" w:color="auto"/>
        <w:right w:val="none" w:sz="0" w:space="0" w:color="auto"/>
      </w:divBdr>
      <w:divsChild>
        <w:div w:id="78453058">
          <w:marLeft w:val="-225"/>
          <w:marRight w:val="-225"/>
          <w:marTop w:val="0"/>
          <w:marBottom w:val="0"/>
          <w:divBdr>
            <w:top w:val="none" w:sz="0" w:space="0" w:color="auto"/>
            <w:left w:val="none" w:sz="0" w:space="0" w:color="auto"/>
            <w:bottom w:val="none" w:sz="0" w:space="0" w:color="auto"/>
            <w:right w:val="none" w:sz="0" w:space="0" w:color="auto"/>
          </w:divBdr>
        </w:div>
      </w:divsChild>
    </w:div>
    <w:div w:id="513691290">
      <w:bodyDiv w:val="1"/>
      <w:marLeft w:val="0"/>
      <w:marRight w:val="0"/>
      <w:marTop w:val="0"/>
      <w:marBottom w:val="0"/>
      <w:divBdr>
        <w:top w:val="none" w:sz="0" w:space="0" w:color="auto"/>
        <w:left w:val="none" w:sz="0" w:space="0" w:color="auto"/>
        <w:bottom w:val="none" w:sz="0" w:space="0" w:color="auto"/>
        <w:right w:val="none" w:sz="0" w:space="0" w:color="auto"/>
      </w:divBdr>
    </w:div>
    <w:div w:id="514029856">
      <w:bodyDiv w:val="1"/>
      <w:marLeft w:val="0"/>
      <w:marRight w:val="0"/>
      <w:marTop w:val="0"/>
      <w:marBottom w:val="0"/>
      <w:divBdr>
        <w:top w:val="none" w:sz="0" w:space="0" w:color="auto"/>
        <w:left w:val="none" w:sz="0" w:space="0" w:color="auto"/>
        <w:bottom w:val="none" w:sz="0" w:space="0" w:color="auto"/>
        <w:right w:val="none" w:sz="0" w:space="0" w:color="auto"/>
      </w:divBdr>
      <w:divsChild>
        <w:div w:id="261036936">
          <w:marLeft w:val="-225"/>
          <w:marRight w:val="-225"/>
          <w:marTop w:val="0"/>
          <w:marBottom w:val="0"/>
          <w:divBdr>
            <w:top w:val="none" w:sz="0" w:space="0" w:color="auto"/>
            <w:left w:val="none" w:sz="0" w:space="0" w:color="auto"/>
            <w:bottom w:val="none" w:sz="0" w:space="0" w:color="auto"/>
            <w:right w:val="none" w:sz="0" w:space="0" w:color="auto"/>
          </w:divBdr>
          <w:divsChild>
            <w:div w:id="365721682">
              <w:marLeft w:val="0"/>
              <w:marRight w:val="0"/>
              <w:marTop w:val="0"/>
              <w:marBottom w:val="0"/>
              <w:divBdr>
                <w:top w:val="none" w:sz="0" w:space="0" w:color="auto"/>
                <w:left w:val="none" w:sz="0" w:space="0" w:color="auto"/>
                <w:bottom w:val="none" w:sz="0" w:space="0" w:color="auto"/>
                <w:right w:val="none" w:sz="0" w:space="0" w:color="auto"/>
              </w:divBdr>
              <w:divsChild>
                <w:div w:id="1512193">
                  <w:marLeft w:val="0"/>
                  <w:marRight w:val="0"/>
                  <w:marTop w:val="0"/>
                  <w:marBottom w:val="0"/>
                  <w:divBdr>
                    <w:top w:val="none" w:sz="0" w:space="0" w:color="auto"/>
                    <w:left w:val="none" w:sz="0" w:space="0" w:color="auto"/>
                    <w:bottom w:val="none" w:sz="0" w:space="0" w:color="auto"/>
                    <w:right w:val="none" w:sz="0" w:space="0" w:color="auto"/>
                  </w:divBdr>
                  <w:divsChild>
                    <w:div w:id="610431898">
                      <w:marLeft w:val="0"/>
                      <w:marRight w:val="0"/>
                      <w:marTop w:val="0"/>
                      <w:marBottom w:val="0"/>
                      <w:divBdr>
                        <w:top w:val="none" w:sz="0" w:space="0" w:color="auto"/>
                        <w:left w:val="none" w:sz="0" w:space="0" w:color="auto"/>
                        <w:bottom w:val="none" w:sz="0" w:space="0" w:color="auto"/>
                        <w:right w:val="none" w:sz="0" w:space="0" w:color="auto"/>
                      </w:divBdr>
                      <w:divsChild>
                        <w:div w:id="255676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28373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3193964">
          <w:marLeft w:val="-225"/>
          <w:marRight w:val="-225"/>
          <w:marTop w:val="0"/>
          <w:marBottom w:val="0"/>
          <w:divBdr>
            <w:top w:val="none" w:sz="0" w:space="0" w:color="auto"/>
            <w:left w:val="none" w:sz="0" w:space="0" w:color="auto"/>
            <w:bottom w:val="none" w:sz="0" w:space="0" w:color="auto"/>
            <w:right w:val="none" w:sz="0" w:space="0" w:color="auto"/>
          </w:divBdr>
        </w:div>
      </w:divsChild>
    </w:div>
    <w:div w:id="514728203">
      <w:bodyDiv w:val="1"/>
      <w:marLeft w:val="0"/>
      <w:marRight w:val="0"/>
      <w:marTop w:val="0"/>
      <w:marBottom w:val="0"/>
      <w:divBdr>
        <w:top w:val="none" w:sz="0" w:space="0" w:color="auto"/>
        <w:left w:val="none" w:sz="0" w:space="0" w:color="auto"/>
        <w:bottom w:val="none" w:sz="0" w:space="0" w:color="auto"/>
        <w:right w:val="none" w:sz="0" w:space="0" w:color="auto"/>
      </w:divBdr>
      <w:divsChild>
        <w:div w:id="535318754">
          <w:marLeft w:val="750"/>
          <w:marRight w:val="0"/>
          <w:marTop w:val="0"/>
          <w:marBottom w:val="0"/>
          <w:divBdr>
            <w:top w:val="none" w:sz="0" w:space="0" w:color="auto"/>
            <w:left w:val="none" w:sz="0" w:space="0" w:color="auto"/>
            <w:bottom w:val="none" w:sz="0" w:space="0" w:color="auto"/>
            <w:right w:val="none" w:sz="0" w:space="0" w:color="auto"/>
          </w:divBdr>
          <w:divsChild>
            <w:div w:id="22171427">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4731794">
      <w:bodyDiv w:val="1"/>
      <w:marLeft w:val="0"/>
      <w:marRight w:val="0"/>
      <w:marTop w:val="0"/>
      <w:marBottom w:val="0"/>
      <w:divBdr>
        <w:top w:val="none" w:sz="0" w:space="0" w:color="auto"/>
        <w:left w:val="none" w:sz="0" w:space="0" w:color="auto"/>
        <w:bottom w:val="none" w:sz="0" w:space="0" w:color="auto"/>
        <w:right w:val="none" w:sz="0" w:space="0" w:color="auto"/>
      </w:divBdr>
      <w:divsChild>
        <w:div w:id="574053713">
          <w:marLeft w:val="0"/>
          <w:marRight w:val="0"/>
          <w:marTop w:val="0"/>
          <w:marBottom w:val="0"/>
          <w:divBdr>
            <w:top w:val="none" w:sz="0" w:space="0" w:color="auto"/>
            <w:left w:val="none" w:sz="0" w:space="0" w:color="auto"/>
            <w:bottom w:val="none" w:sz="0" w:space="0" w:color="auto"/>
            <w:right w:val="none" w:sz="0" w:space="0" w:color="auto"/>
          </w:divBdr>
        </w:div>
      </w:divsChild>
    </w:div>
    <w:div w:id="514880998">
      <w:bodyDiv w:val="1"/>
      <w:marLeft w:val="0"/>
      <w:marRight w:val="0"/>
      <w:marTop w:val="0"/>
      <w:marBottom w:val="0"/>
      <w:divBdr>
        <w:top w:val="none" w:sz="0" w:space="0" w:color="auto"/>
        <w:left w:val="none" w:sz="0" w:space="0" w:color="auto"/>
        <w:bottom w:val="none" w:sz="0" w:space="0" w:color="auto"/>
        <w:right w:val="none" w:sz="0" w:space="0" w:color="auto"/>
      </w:divBdr>
    </w:div>
    <w:div w:id="515002578">
      <w:bodyDiv w:val="1"/>
      <w:marLeft w:val="0"/>
      <w:marRight w:val="0"/>
      <w:marTop w:val="0"/>
      <w:marBottom w:val="0"/>
      <w:divBdr>
        <w:top w:val="none" w:sz="0" w:space="0" w:color="auto"/>
        <w:left w:val="none" w:sz="0" w:space="0" w:color="auto"/>
        <w:bottom w:val="none" w:sz="0" w:space="0" w:color="auto"/>
        <w:right w:val="none" w:sz="0" w:space="0" w:color="auto"/>
      </w:divBdr>
      <w:divsChild>
        <w:div w:id="269168988">
          <w:marLeft w:val="-225"/>
          <w:marRight w:val="-225"/>
          <w:marTop w:val="0"/>
          <w:marBottom w:val="0"/>
          <w:divBdr>
            <w:top w:val="none" w:sz="0" w:space="0" w:color="auto"/>
            <w:left w:val="none" w:sz="0" w:space="0" w:color="auto"/>
            <w:bottom w:val="none" w:sz="0" w:space="0" w:color="auto"/>
            <w:right w:val="none" w:sz="0" w:space="0" w:color="auto"/>
          </w:divBdr>
        </w:div>
        <w:div w:id="774054308">
          <w:marLeft w:val="-225"/>
          <w:marRight w:val="-225"/>
          <w:marTop w:val="0"/>
          <w:marBottom w:val="0"/>
          <w:divBdr>
            <w:top w:val="none" w:sz="0" w:space="0" w:color="auto"/>
            <w:left w:val="none" w:sz="0" w:space="0" w:color="auto"/>
            <w:bottom w:val="none" w:sz="0" w:space="0" w:color="auto"/>
            <w:right w:val="none" w:sz="0" w:space="0" w:color="auto"/>
          </w:divBdr>
          <w:divsChild>
            <w:div w:id="73381408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15076421">
      <w:bodyDiv w:val="1"/>
      <w:marLeft w:val="0"/>
      <w:marRight w:val="0"/>
      <w:marTop w:val="0"/>
      <w:marBottom w:val="0"/>
      <w:divBdr>
        <w:top w:val="none" w:sz="0" w:space="0" w:color="auto"/>
        <w:left w:val="none" w:sz="0" w:space="0" w:color="auto"/>
        <w:bottom w:val="none" w:sz="0" w:space="0" w:color="auto"/>
        <w:right w:val="none" w:sz="0" w:space="0" w:color="auto"/>
      </w:divBdr>
    </w:div>
    <w:div w:id="515340879">
      <w:bodyDiv w:val="1"/>
      <w:marLeft w:val="0"/>
      <w:marRight w:val="0"/>
      <w:marTop w:val="0"/>
      <w:marBottom w:val="0"/>
      <w:divBdr>
        <w:top w:val="none" w:sz="0" w:space="0" w:color="auto"/>
        <w:left w:val="none" w:sz="0" w:space="0" w:color="auto"/>
        <w:bottom w:val="none" w:sz="0" w:space="0" w:color="auto"/>
        <w:right w:val="none" w:sz="0" w:space="0" w:color="auto"/>
      </w:divBdr>
    </w:div>
    <w:div w:id="515390252">
      <w:bodyDiv w:val="1"/>
      <w:marLeft w:val="0"/>
      <w:marRight w:val="0"/>
      <w:marTop w:val="0"/>
      <w:marBottom w:val="0"/>
      <w:divBdr>
        <w:top w:val="none" w:sz="0" w:space="0" w:color="auto"/>
        <w:left w:val="none" w:sz="0" w:space="0" w:color="auto"/>
        <w:bottom w:val="none" w:sz="0" w:space="0" w:color="auto"/>
        <w:right w:val="none" w:sz="0" w:space="0" w:color="auto"/>
      </w:divBdr>
    </w:div>
    <w:div w:id="515776425">
      <w:bodyDiv w:val="1"/>
      <w:marLeft w:val="0"/>
      <w:marRight w:val="0"/>
      <w:marTop w:val="0"/>
      <w:marBottom w:val="0"/>
      <w:divBdr>
        <w:top w:val="none" w:sz="0" w:space="0" w:color="auto"/>
        <w:left w:val="none" w:sz="0" w:space="0" w:color="auto"/>
        <w:bottom w:val="none" w:sz="0" w:space="0" w:color="auto"/>
        <w:right w:val="none" w:sz="0" w:space="0" w:color="auto"/>
      </w:divBdr>
      <w:divsChild>
        <w:div w:id="244607311">
          <w:marLeft w:val="750"/>
          <w:marRight w:val="0"/>
          <w:marTop w:val="0"/>
          <w:marBottom w:val="0"/>
          <w:divBdr>
            <w:top w:val="none" w:sz="0" w:space="0" w:color="auto"/>
            <w:left w:val="none" w:sz="0" w:space="0" w:color="auto"/>
            <w:bottom w:val="none" w:sz="0" w:space="0" w:color="auto"/>
            <w:right w:val="none" w:sz="0" w:space="0" w:color="auto"/>
          </w:divBdr>
          <w:divsChild>
            <w:div w:id="59521592">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16236393">
      <w:bodyDiv w:val="1"/>
      <w:marLeft w:val="0"/>
      <w:marRight w:val="0"/>
      <w:marTop w:val="0"/>
      <w:marBottom w:val="0"/>
      <w:divBdr>
        <w:top w:val="none" w:sz="0" w:space="0" w:color="auto"/>
        <w:left w:val="none" w:sz="0" w:space="0" w:color="auto"/>
        <w:bottom w:val="none" w:sz="0" w:space="0" w:color="auto"/>
        <w:right w:val="none" w:sz="0" w:space="0" w:color="auto"/>
      </w:divBdr>
      <w:divsChild>
        <w:div w:id="1277130387">
          <w:marLeft w:val="-225"/>
          <w:marRight w:val="-225"/>
          <w:marTop w:val="0"/>
          <w:marBottom w:val="0"/>
          <w:divBdr>
            <w:top w:val="none" w:sz="0" w:space="0" w:color="auto"/>
            <w:left w:val="none" w:sz="0" w:space="0" w:color="auto"/>
            <w:bottom w:val="none" w:sz="0" w:space="0" w:color="auto"/>
            <w:right w:val="none" w:sz="0" w:space="0" w:color="auto"/>
          </w:divBdr>
          <w:divsChild>
            <w:div w:id="1334530052">
              <w:marLeft w:val="0"/>
              <w:marRight w:val="0"/>
              <w:marTop w:val="0"/>
              <w:marBottom w:val="0"/>
              <w:divBdr>
                <w:top w:val="none" w:sz="0" w:space="0" w:color="auto"/>
                <w:left w:val="none" w:sz="0" w:space="0" w:color="auto"/>
                <w:bottom w:val="none" w:sz="0" w:space="0" w:color="auto"/>
                <w:right w:val="none" w:sz="0" w:space="0" w:color="auto"/>
              </w:divBdr>
              <w:divsChild>
                <w:div w:id="1650093149">
                  <w:marLeft w:val="-225"/>
                  <w:marRight w:val="-225"/>
                  <w:marTop w:val="0"/>
                  <w:marBottom w:val="0"/>
                  <w:divBdr>
                    <w:top w:val="none" w:sz="0" w:space="0" w:color="auto"/>
                    <w:left w:val="none" w:sz="0" w:space="0" w:color="auto"/>
                    <w:bottom w:val="none" w:sz="0" w:space="0" w:color="auto"/>
                    <w:right w:val="none" w:sz="0" w:space="0" w:color="auto"/>
                  </w:divBdr>
                  <w:divsChild>
                    <w:div w:id="14165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965">
          <w:marLeft w:val="-225"/>
          <w:marRight w:val="-225"/>
          <w:marTop w:val="0"/>
          <w:marBottom w:val="0"/>
          <w:divBdr>
            <w:top w:val="none" w:sz="0" w:space="0" w:color="auto"/>
            <w:left w:val="none" w:sz="0" w:space="0" w:color="auto"/>
            <w:bottom w:val="none" w:sz="0" w:space="0" w:color="auto"/>
            <w:right w:val="none" w:sz="0" w:space="0" w:color="auto"/>
          </w:divBdr>
          <w:divsChild>
            <w:div w:id="2058895351">
              <w:marLeft w:val="0"/>
              <w:marRight w:val="0"/>
              <w:marTop w:val="0"/>
              <w:marBottom w:val="0"/>
              <w:divBdr>
                <w:top w:val="none" w:sz="0" w:space="0" w:color="auto"/>
                <w:left w:val="none" w:sz="0" w:space="0" w:color="auto"/>
                <w:bottom w:val="none" w:sz="0" w:space="0" w:color="auto"/>
                <w:right w:val="none" w:sz="0" w:space="0" w:color="auto"/>
              </w:divBdr>
              <w:divsChild>
                <w:div w:id="1138647610">
                  <w:marLeft w:val="0"/>
                  <w:marRight w:val="0"/>
                  <w:marTop w:val="0"/>
                  <w:marBottom w:val="0"/>
                  <w:divBdr>
                    <w:top w:val="none" w:sz="0" w:space="0" w:color="auto"/>
                    <w:left w:val="none" w:sz="0" w:space="0" w:color="auto"/>
                    <w:bottom w:val="none" w:sz="0" w:space="0" w:color="auto"/>
                    <w:right w:val="none" w:sz="0" w:space="0" w:color="auto"/>
                  </w:divBdr>
                  <w:divsChild>
                    <w:div w:id="242765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1267192">
              <w:marLeft w:val="1463"/>
              <w:marRight w:val="0"/>
              <w:marTop w:val="0"/>
              <w:marBottom w:val="0"/>
              <w:divBdr>
                <w:top w:val="none" w:sz="0" w:space="0" w:color="auto"/>
                <w:left w:val="none" w:sz="0" w:space="0" w:color="auto"/>
                <w:bottom w:val="none" w:sz="0" w:space="0" w:color="auto"/>
                <w:right w:val="none" w:sz="0" w:space="0" w:color="auto"/>
              </w:divBdr>
              <w:divsChild>
                <w:div w:id="21335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0534">
          <w:marLeft w:val="-225"/>
          <w:marRight w:val="-225"/>
          <w:marTop w:val="0"/>
          <w:marBottom w:val="0"/>
          <w:divBdr>
            <w:top w:val="none" w:sz="0" w:space="0" w:color="auto"/>
            <w:left w:val="none" w:sz="0" w:space="0" w:color="auto"/>
            <w:bottom w:val="none" w:sz="0" w:space="0" w:color="auto"/>
            <w:right w:val="none" w:sz="0" w:space="0" w:color="auto"/>
          </w:divBdr>
          <w:divsChild>
            <w:div w:id="746416169">
              <w:marLeft w:val="1463"/>
              <w:marRight w:val="0"/>
              <w:marTop w:val="0"/>
              <w:marBottom w:val="0"/>
              <w:divBdr>
                <w:top w:val="none" w:sz="0" w:space="0" w:color="auto"/>
                <w:left w:val="none" w:sz="0" w:space="0" w:color="auto"/>
                <w:bottom w:val="none" w:sz="0" w:space="0" w:color="auto"/>
                <w:right w:val="none" w:sz="0" w:space="0" w:color="auto"/>
              </w:divBdr>
              <w:divsChild>
                <w:div w:id="179636208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16697578">
      <w:bodyDiv w:val="1"/>
      <w:marLeft w:val="0"/>
      <w:marRight w:val="0"/>
      <w:marTop w:val="0"/>
      <w:marBottom w:val="0"/>
      <w:divBdr>
        <w:top w:val="none" w:sz="0" w:space="0" w:color="auto"/>
        <w:left w:val="none" w:sz="0" w:space="0" w:color="auto"/>
        <w:bottom w:val="none" w:sz="0" w:space="0" w:color="auto"/>
        <w:right w:val="none" w:sz="0" w:space="0" w:color="auto"/>
      </w:divBdr>
    </w:div>
    <w:div w:id="516890414">
      <w:bodyDiv w:val="1"/>
      <w:marLeft w:val="0"/>
      <w:marRight w:val="0"/>
      <w:marTop w:val="0"/>
      <w:marBottom w:val="0"/>
      <w:divBdr>
        <w:top w:val="none" w:sz="0" w:space="0" w:color="auto"/>
        <w:left w:val="none" w:sz="0" w:space="0" w:color="auto"/>
        <w:bottom w:val="none" w:sz="0" w:space="0" w:color="auto"/>
        <w:right w:val="none" w:sz="0" w:space="0" w:color="auto"/>
      </w:divBdr>
      <w:divsChild>
        <w:div w:id="203254639">
          <w:marLeft w:val="0"/>
          <w:marRight w:val="0"/>
          <w:marTop w:val="0"/>
          <w:marBottom w:val="263"/>
          <w:divBdr>
            <w:top w:val="none" w:sz="0" w:space="0" w:color="auto"/>
            <w:left w:val="none" w:sz="0" w:space="0" w:color="auto"/>
            <w:bottom w:val="single" w:sz="4" w:space="6" w:color="EEEEEE"/>
            <w:right w:val="none" w:sz="0" w:space="0" w:color="auto"/>
          </w:divBdr>
        </w:div>
        <w:div w:id="330722562">
          <w:marLeft w:val="0"/>
          <w:marRight w:val="0"/>
          <w:marTop w:val="0"/>
          <w:marBottom w:val="0"/>
          <w:divBdr>
            <w:top w:val="none" w:sz="0" w:space="0" w:color="auto"/>
            <w:left w:val="none" w:sz="0" w:space="0" w:color="auto"/>
            <w:bottom w:val="none" w:sz="0" w:space="0" w:color="auto"/>
            <w:right w:val="none" w:sz="0" w:space="0" w:color="auto"/>
          </w:divBdr>
          <w:divsChild>
            <w:div w:id="2115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1356">
      <w:bodyDiv w:val="1"/>
      <w:marLeft w:val="0"/>
      <w:marRight w:val="0"/>
      <w:marTop w:val="0"/>
      <w:marBottom w:val="0"/>
      <w:divBdr>
        <w:top w:val="none" w:sz="0" w:space="0" w:color="auto"/>
        <w:left w:val="none" w:sz="0" w:space="0" w:color="auto"/>
        <w:bottom w:val="none" w:sz="0" w:space="0" w:color="auto"/>
        <w:right w:val="none" w:sz="0" w:space="0" w:color="auto"/>
      </w:divBdr>
    </w:div>
    <w:div w:id="517542870">
      <w:bodyDiv w:val="1"/>
      <w:marLeft w:val="0"/>
      <w:marRight w:val="0"/>
      <w:marTop w:val="0"/>
      <w:marBottom w:val="0"/>
      <w:divBdr>
        <w:top w:val="none" w:sz="0" w:space="0" w:color="auto"/>
        <w:left w:val="none" w:sz="0" w:space="0" w:color="auto"/>
        <w:bottom w:val="none" w:sz="0" w:space="0" w:color="auto"/>
        <w:right w:val="none" w:sz="0" w:space="0" w:color="auto"/>
      </w:divBdr>
      <w:divsChild>
        <w:div w:id="36324098">
          <w:marLeft w:val="-188"/>
          <w:marRight w:val="-188"/>
          <w:marTop w:val="0"/>
          <w:marBottom w:val="0"/>
          <w:divBdr>
            <w:top w:val="none" w:sz="0" w:space="0" w:color="auto"/>
            <w:left w:val="none" w:sz="0" w:space="0" w:color="auto"/>
            <w:bottom w:val="none" w:sz="0" w:space="0" w:color="auto"/>
            <w:right w:val="none" w:sz="0" w:space="0" w:color="auto"/>
          </w:divBdr>
          <w:divsChild>
            <w:div w:id="90901468">
              <w:marLeft w:val="1221"/>
              <w:marRight w:val="0"/>
              <w:marTop w:val="0"/>
              <w:marBottom w:val="0"/>
              <w:divBdr>
                <w:top w:val="none" w:sz="0" w:space="0" w:color="auto"/>
                <w:left w:val="none" w:sz="0" w:space="0" w:color="auto"/>
                <w:bottom w:val="none" w:sz="0" w:space="0" w:color="auto"/>
                <w:right w:val="none" w:sz="0" w:space="0" w:color="auto"/>
              </w:divBdr>
              <w:divsChild>
                <w:div w:id="15153620">
                  <w:marLeft w:val="0"/>
                  <w:marRight w:val="0"/>
                  <w:marTop w:val="0"/>
                  <w:marBottom w:val="125"/>
                  <w:divBdr>
                    <w:top w:val="none" w:sz="0" w:space="0" w:color="auto"/>
                    <w:left w:val="none" w:sz="0" w:space="0" w:color="auto"/>
                    <w:bottom w:val="none" w:sz="0" w:space="0" w:color="auto"/>
                    <w:right w:val="none" w:sz="0" w:space="0" w:color="auto"/>
                  </w:divBdr>
                  <w:divsChild>
                    <w:div w:id="7190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87212">
      <w:bodyDiv w:val="1"/>
      <w:marLeft w:val="0"/>
      <w:marRight w:val="0"/>
      <w:marTop w:val="0"/>
      <w:marBottom w:val="0"/>
      <w:divBdr>
        <w:top w:val="none" w:sz="0" w:space="0" w:color="auto"/>
        <w:left w:val="none" w:sz="0" w:space="0" w:color="auto"/>
        <w:bottom w:val="none" w:sz="0" w:space="0" w:color="auto"/>
        <w:right w:val="none" w:sz="0" w:space="0" w:color="auto"/>
      </w:divBdr>
      <w:divsChild>
        <w:div w:id="522212685">
          <w:marLeft w:val="0"/>
          <w:marRight w:val="0"/>
          <w:marTop w:val="0"/>
          <w:marBottom w:val="300"/>
          <w:divBdr>
            <w:top w:val="none" w:sz="0" w:space="0" w:color="auto"/>
            <w:left w:val="none" w:sz="0" w:space="0" w:color="auto"/>
            <w:bottom w:val="none" w:sz="0" w:space="0" w:color="auto"/>
            <w:right w:val="none" w:sz="0" w:space="0" w:color="auto"/>
          </w:divBdr>
        </w:div>
      </w:divsChild>
    </w:div>
    <w:div w:id="518129058">
      <w:bodyDiv w:val="1"/>
      <w:marLeft w:val="0"/>
      <w:marRight w:val="0"/>
      <w:marTop w:val="0"/>
      <w:marBottom w:val="0"/>
      <w:divBdr>
        <w:top w:val="none" w:sz="0" w:space="0" w:color="auto"/>
        <w:left w:val="none" w:sz="0" w:space="0" w:color="auto"/>
        <w:bottom w:val="none" w:sz="0" w:space="0" w:color="auto"/>
        <w:right w:val="none" w:sz="0" w:space="0" w:color="auto"/>
      </w:divBdr>
    </w:div>
    <w:div w:id="518204600">
      <w:bodyDiv w:val="1"/>
      <w:marLeft w:val="0"/>
      <w:marRight w:val="0"/>
      <w:marTop w:val="0"/>
      <w:marBottom w:val="0"/>
      <w:divBdr>
        <w:top w:val="none" w:sz="0" w:space="0" w:color="auto"/>
        <w:left w:val="none" w:sz="0" w:space="0" w:color="auto"/>
        <w:bottom w:val="none" w:sz="0" w:space="0" w:color="auto"/>
        <w:right w:val="none" w:sz="0" w:space="0" w:color="auto"/>
      </w:divBdr>
    </w:div>
    <w:div w:id="518543307">
      <w:bodyDiv w:val="1"/>
      <w:marLeft w:val="0"/>
      <w:marRight w:val="0"/>
      <w:marTop w:val="0"/>
      <w:marBottom w:val="0"/>
      <w:divBdr>
        <w:top w:val="none" w:sz="0" w:space="0" w:color="auto"/>
        <w:left w:val="none" w:sz="0" w:space="0" w:color="auto"/>
        <w:bottom w:val="none" w:sz="0" w:space="0" w:color="auto"/>
        <w:right w:val="none" w:sz="0" w:space="0" w:color="auto"/>
      </w:divBdr>
    </w:div>
    <w:div w:id="518810121">
      <w:bodyDiv w:val="1"/>
      <w:marLeft w:val="0"/>
      <w:marRight w:val="0"/>
      <w:marTop w:val="0"/>
      <w:marBottom w:val="0"/>
      <w:divBdr>
        <w:top w:val="none" w:sz="0" w:space="0" w:color="auto"/>
        <w:left w:val="none" w:sz="0" w:space="0" w:color="auto"/>
        <w:bottom w:val="none" w:sz="0" w:space="0" w:color="auto"/>
        <w:right w:val="none" w:sz="0" w:space="0" w:color="auto"/>
      </w:divBdr>
      <w:divsChild>
        <w:div w:id="167446226">
          <w:marLeft w:val="-38"/>
          <w:marRight w:val="-38"/>
          <w:marTop w:val="313"/>
          <w:marBottom w:val="313"/>
          <w:divBdr>
            <w:top w:val="none" w:sz="0" w:space="0" w:color="auto"/>
            <w:left w:val="none" w:sz="0" w:space="0" w:color="auto"/>
            <w:bottom w:val="none" w:sz="0" w:space="0" w:color="auto"/>
            <w:right w:val="none" w:sz="0" w:space="0" w:color="auto"/>
          </w:divBdr>
          <w:divsChild>
            <w:div w:id="655695053">
              <w:marLeft w:val="38"/>
              <w:marRight w:val="38"/>
              <w:marTop w:val="38"/>
              <w:marBottom w:val="38"/>
              <w:divBdr>
                <w:top w:val="none" w:sz="0" w:space="0" w:color="auto"/>
                <w:left w:val="none" w:sz="0" w:space="0" w:color="auto"/>
                <w:bottom w:val="none" w:sz="0" w:space="0" w:color="auto"/>
                <w:right w:val="none" w:sz="0" w:space="0" w:color="auto"/>
              </w:divBdr>
            </w:div>
            <w:div w:id="695617748">
              <w:marLeft w:val="38"/>
              <w:marRight w:val="38"/>
              <w:marTop w:val="38"/>
              <w:marBottom w:val="38"/>
              <w:divBdr>
                <w:top w:val="none" w:sz="0" w:space="0" w:color="auto"/>
                <w:left w:val="none" w:sz="0" w:space="0" w:color="auto"/>
                <w:bottom w:val="none" w:sz="0" w:space="0" w:color="auto"/>
                <w:right w:val="none" w:sz="0" w:space="0" w:color="auto"/>
              </w:divBdr>
            </w:div>
          </w:divsChild>
        </w:div>
      </w:divsChild>
    </w:div>
    <w:div w:id="518853526">
      <w:bodyDiv w:val="1"/>
      <w:marLeft w:val="0"/>
      <w:marRight w:val="0"/>
      <w:marTop w:val="0"/>
      <w:marBottom w:val="0"/>
      <w:divBdr>
        <w:top w:val="none" w:sz="0" w:space="0" w:color="auto"/>
        <w:left w:val="none" w:sz="0" w:space="0" w:color="auto"/>
        <w:bottom w:val="none" w:sz="0" w:space="0" w:color="auto"/>
        <w:right w:val="none" w:sz="0" w:space="0" w:color="auto"/>
      </w:divBdr>
      <w:divsChild>
        <w:div w:id="375930003">
          <w:marLeft w:val="0"/>
          <w:marRight w:val="0"/>
          <w:marTop w:val="0"/>
          <w:marBottom w:val="240"/>
          <w:divBdr>
            <w:top w:val="none" w:sz="0" w:space="0" w:color="auto"/>
            <w:left w:val="none" w:sz="0" w:space="0" w:color="auto"/>
            <w:bottom w:val="none" w:sz="0" w:space="0" w:color="auto"/>
            <w:right w:val="none" w:sz="0" w:space="0" w:color="auto"/>
          </w:divBdr>
        </w:div>
      </w:divsChild>
    </w:div>
    <w:div w:id="519010892">
      <w:bodyDiv w:val="1"/>
      <w:marLeft w:val="0"/>
      <w:marRight w:val="0"/>
      <w:marTop w:val="0"/>
      <w:marBottom w:val="0"/>
      <w:divBdr>
        <w:top w:val="none" w:sz="0" w:space="0" w:color="auto"/>
        <w:left w:val="none" w:sz="0" w:space="0" w:color="auto"/>
        <w:bottom w:val="none" w:sz="0" w:space="0" w:color="auto"/>
        <w:right w:val="none" w:sz="0" w:space="0" w:color="auto"/>
      </w:divBdr>
      <w:divsChild>
        <w:div w:id="536967865">
          <w:marLeft w:val="0"/>
          <w:marRight w:val="0"/>
          <w:marTop w:val="0"/>
          <w:marBottom w:val="0"/>
          <w:divBdr>
            <w:top w:val="dotted" w:sz="6" w:space="4" w:color="EBEBEB"/>
            <w:left w:val="none" w:sz="0" w:space="8" w:color="auto"/>
            <w:bottom w:val="dotted" w:sz="6" w:space="4" w:color="EBEBEB"/>
            <w:right w:val="none" w:sz="0" w:space="8" w:color="auto"/>
          </w:divBdr>
        </w:div>
        <w:div w:id="832453613">
          <w:marLeft w:val="0"/>
          <w:marRight w:val="0"/>
          <w:marTop w:val="0"/>
          <w:marBottom w:val="0"/>
          <w:divBdr>
            <w:top w:val="none" w:sz="0" w:space="0" w:color="auto"/>
            <w:left w:val="none" w:sz="0" w:space="0" w:color="auto"/>
            <w:bottom w:val="none" w:sz="0" w:space="0" w:color="auto"/>
            <w:right w:val="none" w:sz="0" w:space="0" w:color="auto"/>
          </w:divBdr>
        </w:div>
      </w:divsChild>
    </w:div>
    <w:div w:id="519121176">
      <w:bodyDiv w:val="1"/>
      <w:marLeft w:val="0"/>
      <w:marRight w:val="0"/>
      <w:marTop w:val="0"/>
      <w:marBottom w:val="0"/>
      <w:divBdr>
        <w:top w:val="none" w:sz="0" w:space="0" w:color="auto"/>
        <w:left w:val="none" w:sz="0" w:space="0" w:color="auto"/>
        <w:bottom w:val="none" w:sz="0" w:space="0" w:color="auto"/>
        <w:right w:val="none" w:sz="0" w:space="0" w:color="auto"/>
      </w:divBdr>
      <w:divsChild>
        <w:div w:id="705376379">
          <w:marLeft w:val="0"/>
          <w:marRight w:val="0"/>
          <w:marTop w:val="0"/>
          <w:marBottom w:val="300"/>
          <w:divBdr>
            <w:top w:val="none" w:sz="0" w:space="0" w:color="auto"/>
            <w:left w:val="none" w:sz="0" w:space="0" w:color="auto"/>
            <w:bottom w:val="none" w:sz="0" w:space="0" w:color="auto"/>
            <w:right w:val="none" w:sz="0" w:space="0" w:color="auto"/>
          </w:divBdr>
        </w:div>
      </w:divsChild>
    </w:div>
    <w:div w:id="519203855">
      <w:bodyDiv w:val="1"/>
      <w:marLeft w:val="0"/>
      <w:marRight w:val="0"/>
      <w:marTop w:val="0"/>
      <w:marBottom w:val="0"/>
      <w:divBdr>
        <w:top w:val="none" w:sz="0" w:space="0" w:color="auto"/>
        <w:left w:val="none" w:sz="0" w:space="0" w:color="auto"/>
        <w:bottom w:val="none" w:sz="0" w:space="0" w:color="auto"/>
        <w:right w:val="none" w:sz="0" w:space="0" w:color="auto"/>
      </w:divBdr>
    </w:div>
    <w:div w:id="519273063">
      <w:bodyDiv w:val="1"/>
      <w:marLeft w:val="0"/>
      <w:marRight w:val="0"/>
      <w:marTop w:val="0"/>
      <w:marBottom w:val="0"/>
      <w:divBdr>
        <w:top w:val="none" w:sz="0" w:space="0" w:color="auto"/>
        <w:left w:val="none" w:sz="0" w:space="0" w:color="auto"/>
        <w:bottom w:val="none" w:sz="0" w:space="0" w:color="auto"/>
        <w:right w:val="none" w:sz="0" w:space="0" w:color="auto"/>
      </w:divBdr>
      <w:divsChild>
        <w:div w:id="13725528">
          <w:marLeft w:val="0"/>
          <w:marRight w:val="0"/>
          <w:marTop w:val="0"/>
          <w:marBottom w:val="0"/>
          <w:divBdr>
            <w:top w:val="dotted" w:sz="6" w:space="4" w:color="EBEBEB"/>
            <w:left w:val="none" w:sz="0" w:space="8" w:color="auto"/>
            <w:bottom w:val="dotted" w:sz="6" w:space="4" w:color="EBEBEB"/>
            <w:right w:val="none" w:sz="0" w:space="8" w:color="auto"/>
          </w:divBdr>
        </w:div>
        <w:div w:id="563873546">
          <w:marLeft w:val="0"/>
          <w:marRight w:val="0"/>
          <w:marTop w:val="0"/>
          <w:marBottom w:val="0"/>
          <w:divBdr>
            <w:top w:val="none" w:sz="0" w:space="0" w:color="auto"/>
            <w:left w:val="none" w:sz="0" w:space="0" w:color="auto"/>
            <w:bottom w:val="none" w:sz="0" w:space="0" w:color="auto"/>
            <w:right w:val="none" w:sz="0" w:space="0" w:color="auto"/>
          </w:divBdr>
        </w:div>
      </w:divsChild>
    </w:div>
    <w:div w:id="519394541">
      <w:bodyDiv w:val="1"/>
      <w:marLeft w:val="0"/>
      <w:marRight w:val="0"/>
      <w:marTop w:val="0"/>
      <w:marBottom w:val="0"/>
      <w:divBdr>
        <w:top w:val="none" w:sz="0" w:space="0" w:color="auto"/>
        <w:left w:val="none" w:sz="0" w:space="0" w:color="auto"/>
        <w:bottom w:val="none" w:sz="0" w:space="0" w:color="auto"/>
        <w:right w:val="none" w:sz="0" w:space="0" w:color="auto"/>
      </w:divBdr>
    </w:div>
    <w:div w:id="519466004">
      <w:bodyDiv w:val="1"/>
      <w:marLeft w:val="0"/>
      <w:marRight w:val="0"/>
      <w:marTop w:val="0"/>
      <w:marBottom w:val="0"/>
      <w:divBdr>
        <w:top w:val="none" w:sz="0" w:space="0" w:color="auto"/>
        <w:left w:val="none" w:sz="0" w:space="0" w:color="auto"/>
        <w:bottom w:val="none" w:sz="0" w:space="0" w:color="auto"/>
        <w:right w:val="none" w:sz="0" w:space="0" w:color="auto"/>
      </w:divBdr>
      <w:divsChild>
        <w:div w:id="85422355">
          <w:marLeft w:val="0"/>
          <w:marRight w:val="0"/>
          <w:marTop w:val="0"/>
          <w:marBottom w:val="0"/>
          <w:divBdr>
            <w:top w:val="none" w:sz="0" w:space="0" w:color="auto"/>
            <w:left w:val="none" w:sz="0" w:space="0" w:color="auto"/>
            <w:bottom w:val="none" w:sz="0" w:space="0" w:color="auto"/>
            <w:right w:val="none" w:sz="0" w:space="0" w:color="auto"/>
          </w:divBdr>
          <w:divsChild>
            <w:div w:id="143201299">
              <w:marLeft w:val="-188"/>
              <w:marRight w:val="-188"/>
              <w:marTop w:val="0"/>
              <w:marBottom w:val="0"/>
              <w:divBdr>
                <w:top w:val="none" w:sz="0" w:space="0" w:color="auto"/>
                <w:left w:val="none" w:sz="0" w:space="0" w:color="auto"/>
                <w:bottom w:val="none" w:sz="0" w:space="0" w:color="auto"/>
                <w:right w:val="none" w:sz="0" w:space="0" w:color="auto"/>
              </w:divBdr>
              <w:divsChild>
                <w:div w:id="5933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87919">
      <w:bodyDiv w:val="1"/>
      <w:marLeft w:val="0"/>
      <w:marRight w:val="0"/>
      <w:marTop w:val="0"/>
      <w:marBottom w:val="0"/>
      <w:divBdr>
        <w:top w:val="none" w:sz="0" w:space="0" w:color="auto"/>
        <w:left w:val="none" w:sz="0" w:space="0" w:color="auto"/>
        <w:bottom w:val="none" w:sz="0" w:space="0" w:color="auto"/>
        <w:right w:val="none" w:sz="0" w:space="0" w:color="auto"/>
      </w:divBdr>
    </w:div>
    <w:div w:id="520244772">
      <w:bodyDiv w:val="1"/>
      <w:marLeft w:val="0"/>
      <w:marRight w:val="0"/>
      <w:marTop w:val="0"/>
      <w:marBottom w:val="0"/>
      <w:divBdr>
        <w:top w:val="none" w:sz="0" w:space="0" w:color="auto"/>
        <w:left w:val="none" w:sz="0" w:space="0" w:color="auto"/>
        <w:bottom w:val="none" w:sz="0" w:space="0" w:color="auto"/>
        <w:right w:val="none" w:sz="0" w:space="0" w:color="auto"/>
      </w:divBdr>
      <w:divsChild>
        <w:div w:id="70589936">
          <w:marLeft w:val="-225"/>
          <w:marRight w:val="-225"/>
          <w:marTop w:val="0"/>
          <w:marBottom w:val="0"/>
          <w:divBdr>
            <w:top w:val="none" w:sz="0" w:space="0" w:color="auto"/>
            <w:left w:val="none" w:sz="0" w:space="0" w:color="auto"/>
            <w:bottom w:val="none" w:sz="0" w:space="0" w:color="auto"/>
            <w:right w:val="none" w:sz="0" w:space="0" w:color="auto"/>
          </w:divBdr>
        </w:div>
        <w:div w:id="84769661">
          <w:marLeft w:val="-225"/>
          <w:marRight w:val="-225"/>
          <w:marTop w:val="0"/>
          <w:marBottom w:val="0"/>
          <w:divBdr>
            <w:top w:val="none" w:sz="0" w:space="0" w:color="auto"/>
            <w:left w:val="none" w:sz="0" w:space="0" w:color="auto"/>
            <w:bottom w:val="none" w:sz="0" w:space="0" w:color="auto"/>
            <w:right w:val="none" w:sz="0" w:space="0" w:color="auto"/>
          </w:divBdr>
          <w:divsChild>
            <w:div w:id="13182520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20246167">
      <w:bodyDiv w:val="1"/>
      <w:marLeft w:val="0"/>
      <w:marRight w:val="0"/>
      <w:marTop w:val="0"/>
      <w:marBottom w:val="0"/>
      <w:divBdr>
        <w:top w:val="none" w:sz="0" w:space="0" w:color="auto"/>
        <w:left w:val="none" w:sz="0" w:space="0" w:color="auto"/>
        <w:bottom w:val="none" w:sz="0" w:space="0" w:color="auto"/>
        <w:right w:val="none" w:sz="0" w:space="0" w:color="auto"/>
      </w:divBdr>
    </w:div>
    <w:div w:id="520365815">
      <w:bodyDiv w:val="1"/>
      <w:marLeft w:val="0"/>
      <w:marRight w:val="0"/>
      <w:marTop w:val="0"/>
      <w:marBottom w:val="0"/>
      <w:divBdr>
        <w:top w:val="none" w:sz="0" w:space="0" w:color="auto"/>
        <w:left w:val="none" w:sz="0" w:space="0" w:color="auto"/>
        <w:bottom w:val="none" w:sz="0" w:space="0" w:color="auto"/>
        <w:right w:val="none" w:sz="0" w:space="0" w:color="auto"/>
      </w:divBdr>
    </w:div>
    <w:div w:id="520433053">
      <w:bodyDiv w:val="1"/>
      <w:marLeft w:val="0"/>
      <w:marRight w:val="0"/>
      <w:marTop w:val="0"/>
      <w:marBottom w:val="0"/>
      <w:divBdr>
        <w:top w:val="none" w:sz="0" w:space="0" w:color="auto"/>
        <w:left w:val="none" w:sz="0" w:space="0" w:color="auto"/>
        <w:bottom w:val="none" w:sz="0" w:space="0" w:color="auto"/>
        <w:right w:val="none" w:sz="0" w:space="0" w:color="auto"/>
      </w:divBdr>
    </w:div>
    <w:div w:id="520750374">
      <w:bodyDiv w:val="1"/>
      <w:marLeft w:val="0"/>
      <w:marRight w:val="0"/>
      <w:marTop w:val="0"/>
      <w:marBottom w:val="0"/>
      <w:divBdr>
        <w:top w:val="none" w:sz="0" w:space="0" w:color="auto"/>
        <w:left w:val="none" w:sz="0" w:space="0" w:color="auto"/>
        <w:bottom w:val="none" w:sz="0" w:space="0" w:color="auto"/>
        <w:right w:val="none" w:sz="0" w:space="0" w:color="auto"/>
      </w:divBdr>
      <w:divsChild>
        <w:div w:id="262765579">
          <w:marLeft w:val="0"/>
          <w:marRight w:val="0"/>
          <w:marTop w:val="0"/>
          <w:marBottom w:val="0"/>
          <w:divBdr>
            <w:top w:val="none" w:sz="0" w:space="0" w:color="auto"/>
            <w:left w:val="none" w:sz="0" w:space="0" w:color="auto"/>
            <w:bottom w:val="none" w:sz="0" w:space="0" w:color="auto"/>
            <w:right w:val="none" w:sz="0" w:space="0" w:color="auto"/>
          </w:divBdr>
          <w:divsChild>
            <w:div w:id="2036222875">
              <w:marLeft w:val="-225"/>
              <w:marRight w:val="-225"/>
              <w:marTop w:val="0"/>
              <w:marBottom w:val="0"/>
              <w:divBdr>
                <w:top w:val="none" w:sz="0" w:space="0" w:color="auto"/>
                <w:left w:val="none" w:sz="0" w:space="0" w:color="auto"/>
                <w:bottom w:val="none" w:sz="0" w:space="0" w:color="auto"/>
                <w:right w:val="none" w:sz="0" w:space="0" w:color="auto"/>
              </w:divBdr>
              <w:divsChild>
                <w:div w:id="1529022848">
                  <w:marLeft w:val="0"/>
                  <w:marRight w:val="0"/>
                  <w:marTop w:val="0"/>
                  <w:marBottom w:val="0"/>
                  <w:divBdr>
                    <w:top w:val="none" w:sz="0" w:space="0" w:color="auto"/>
                    <w:left w:val="none" w:sz="0" w:space="0" w:color="auto"/>
                    <w:bottom w:val="none" w:sz="0" w:space="0" w:color="auto"/>
                    <w:right w:val="none" w:sz="0" w:space="0" w:color="auto"/>
                  </w:divBdr>
                  <w:divsChild>
                    <w:div w:id="1191340005">
                      <w:marLeft w:val="0"/>
                      <w:marRight w:val="0"/>
                      <w:marTop w:val="0"/>
                      <w:marBottom w:val="225"/>
                      <w:divBdr>
                        <w:top w:val="none" w:sz="0" w:space="0" w:color="auto"/>
                        <w:left w:val="none" w:sz="0" w:space="0" w:color="auto"/>
                        <w:bottom w:val="none" w:sz="0" w:space="0" w:color="auto"/>
                        <w:right w:val="none" w:sz="0" w:space="0" w:color="auto"/>
                      </w:divBdr>
                      <w:divsChild>
                        <w:div w:id="3699134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8131434">
          <w:marLeft w:val="-225"/>
          <w:marRight w:val="-225"/>
          <w:marTop w:val="0"/>
          <w:marBottom w:val="0"/>
          <w:divBdr>
            <w:top w:val="none" w:sz="0" w:space="0" w:color="auto"/>
            <w:left w:val="none" w:sz="0" w:space="0" w:color="auto"/>
            <w:bottom w:val="none" w:sz="0" w:space="0" w:color="auto"/>
            <w:right w:val="none" w:sz="0" w:space="0" w:color="auto"/>
          </w:divBdr>
          <w:divsChild>
            <w:div w:id="214007176">
              <w:marLeft w:val="0"/>
              <w:marRight w:val="0"/>
              <w:marTop w:val="150"/>
              <w:marBottom w:val="0"/>
              <w:divBdr>
                <w:top w:val="none" w:sz="0" w:space="0" w:color="auto"/>
                <w:left w:val="none" w:sz="0" w:space="0" w:color="auto"/>
                <w:bottom w:val="none" w:sz="0" w:space="0" w:color="auto"/>
                <w:right w:val="none" w:sz="0" w:space="0" w:color="auto"/>
              </w:divBdr>
              <w:divsChild>
                <w:div w:id="1557471154">
                  <w:marLeft w:val="0"/>
                  <w:marRight w:val="0"/>
                  <w:marTop w:val="0"/>
                  <w:marBottom w:val="0"/>
                  <w:divBdr>
                    <w:top w:val="none" w:sz="0" w:space="0" w:color="auto"/>
                    <w:left w:val="none" w:sz="0" w:space="0" w:color="auto"/>
                    <w:bottom w:val="none" w:sz="0" w:space="0" w:color="auto"/>
                    <w:right w:val="none" w:sz="0" w:space="0" w:color="auto"/>
                  </w:divBdr>
                </w:div>
              </w:divsChild>
            </w:div>
            <w:div w:id="1138256255">
              <w:marLeft w:val="0"/>
              <w:marRight w:val="0"/>
              <w:marTop w:val="0"/>
              <w:marBottom w:val="0"/>
              <w:divBdr>
                <w:top w:val="none" w:sz="0" w:space="0" w:color="auto"/>
                <w:left w:val="none" w:sz="0" w:space="0" w:color="auto"/>
                <w:bottom w:val="none" w:sz="0" w:space="0" w:color="auto"/>
                <w:right w:val="none" w:sz="0" w:space="0" w:color="auto"/>
              </w:divBdr>
              <w:divsChild>
                <w:div w:id="175486256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20777468">
      <w:bodyDiv w:val="1"/>
      <w:marLeft w:val="0"/>
      <w:marRight w:val="0"/>
      <w:marTop w:val="0"/>
      <w:marBottom w:val="0"/>
      <w:divBdr>
        <w:top w:val="none" w:sz="0" w:space="0" w:color="auto"/>
        <w:left w:val="none" w:sz="0" w:space="0" w:color="auto"/>
        <w:bottom w:val="none" w:sz="0" w:space="0" w:color="auto"/>
        <w:right w:val="none" w:sz="0" w:space="0" w:color="auto"/>
      </w:divBdr>
      <w:divsChild>
        <w:div w:id="230426078">
          <w:marLeft w:val="-188"/>
          <w:marRight w:val="-188"/>
          <w:marTop w:val="0"/>
          <w:marBottom w:val="0"/>
          <w:divBdr>
            <w:top w:val="none" w:sz="0" w:space="0" w:color="auto"/>
            <w:left w:val="none" w:sz="0" w:space="0" w:color="auto"/>
            <w:bottom w:val="none" w:sz="0" w:space="0" w:color="auto"/>
            <w:right w:val="none" w:sz="0" w:space="0" w:color="auto"/>
          </w:divBdr>
          <w:divsChild>
            <w:div w:id="27586758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21210472">
      <w:bodyDiv w:val="1"/>
      <w:marLeft w:val="0"/>
      <w:marRight w:val="0"/>
      <w:marTop w:val="0"/>
      <w:marBottom w:val="0"/>
      <w:divBdr>
        <w:top w:val="none" w:sz="0" w:space="0" w:color="auto"/>
        <w:left w:val="none" w:sz="0" w:space="0" w:color="auto"/>
        <w:bottom w:val="none" w:sz="0" w:space="0" w:color="auto"/>
        <w:right w:val="none" w:sz="0" w:space="0" w:color="auto"/>
      </w:divBdr>
      <w:divsChild>
        <w:div w:id="669256285">
          <w:marLeft w:val="0"/>
          <w:marRight w:val="0"/>
          <w:marTop w:val="0"/>
          <w:marBottom w:val="0"/>
          <w:divBdr>
            <w:top w:val="none" w:sz="0" w:space="0" w:color="auto"/>
            <w:left w:val="none" w:sz="0" w:space="0" w:color="auto"/>
            <w:bottom w:val="none" w:sz="0" w:space="0" w:color="auto"/>
            <w:right w:val="none" w:sz="0" w:space="0" w:color="auto"/>
          </w:divBdr>
        </w:div>
      </w:divsChild>
    </w:div>
    <w:div w:id="521283524">
      <w:bodyDiv w:val="1"/>
      <w:marLeft w:val="0"/>
      <w:marRight w:val="0"/>
      <w:marTop w:val="0"/>
      <w:marBottom w:val="0"/>
      <w:divBdr>
        <w:top w:val="none" w:sz="0" w:space="0" w:color="auto"/>
        <w:left w:val="none" w:sz="0" w:space="0" w:color="auto"/>
        <w:bottom w:val="none" w:sz="0" w:space="0" w:color="auto"/>
        <w:right w:val="none" w:sz="0" w:space="0" w:color="auto"/>
      </w:divBdr>
    </w:div>
    <w:div w:id="521355605">
      <w:bodyDiv w:val="1"/>
      <w:marLeft w:val="0"/>
      <w:marRight w:val="0"/>
      <w:marTop w:val="0"/>
      <w:marBottom w:val="0"/>
      <w:divBdr>
        <w:top w:val="none" w:sz="0" w:space="0" w:color="auto"/>
        <w:left w:val="none" w:sz="0" w:space="0" w:color="auto"/>
        <w:bottom w:val="none" w:sz="0" w:space="0" w:color="auto"/>
        <w:right w:val="none" w:sz="0" w:space="0" w:color="auto"/>
      </w:divBdr>
      <w:divsChild>
        <w:div w:id="397435781">
          <w:marLeft w:val="750"/>
          <w:marRight w:val="1500"/>
          <w:marTop w:val="0"/>
          <w:marBottom w:val="0"/>
          <w:divBdr>
            <w:top w:val="none" w:sz="0" w:space="0" w:color="auto"/>
            <w:left w:val="none" w:sz="0" w:space="0" w:color="auto"/>
            <w:bottom w:val="none" w:sz="0" w:space="0" w:color="auto"/>
            <w:right w:val="none" w:sz="0" w:space="0" w:color="auto"/>
          </w:divBdr>
        </w:div>
      </w:divsChild>
    </w:div>
    <w:div w:id="521360697">
      <w:bodyDiv w:val="1"/>
      <w:marLeft w:val="0"/>
      <w:marRight w:val="0"/>
      <w:marTop w:val="0"/>
      <w:marBottom w:val="0"/>
      <w:divBdr>
        <w:top w:val="none" w:sz="0" w:space="0" w:color="auto"/>
        <w:left w:val="none" w:sz="0" w:space="0" w:color="auto"/>
        <w:bottom w:val="none" w:sz="0" w:space="0" w:color="auto"/>
        <w:right w:val="none" w:sz="0" w:space="0" w:color="auto"/>
      </w:divBdr>
    </w:div>
    <w:div w:id="521432926">
      <w:bodyDiv w:val="1"/>
      <w:marLeft w:val="0"/>
      <w:marRight w:val="0"/>
      <w:marTop w:val="0"/>
      <w:marBottom w:val="0"/>
      <w:divBdr>
        <w:top w:val="none" w:sz="0" w:space="0" w:color="auto"/>
        <w:left w:val="none" w:sz="0" w:space="0" w:color="auto"/>
        <w:bottom w:val="none" w:sz="0" w:space="0" w:color="auto"/>
        <w:right w:val="none" w:sz="0" w:space="0" w:color="auto"/>
      </w:divBdr>
      <w:divsChild>
        <w:div w:id="145630505">
          <w:marLeft w:val="0"/>
          <w:marRight w:val="0"/>
          <w:marTop w:val="0"/>
          <w:marBottom w:val="0"/>
          <w:divBdr>
            <w:top w:val="none" w:sz="0" w:space="0" w:color="auto"/>
            <w:left w:val="none" w:sz="0" w:space="0" w:color="auto"/>
            <w:bottom w:val="none" w:sz="0" w:space="0" w:color="auto"/>
            <w:right w:val="none" w:sz="0" w:space="0" w:color="auto"/>
          </w:divBdr>
          <w:divsChild>
            <w:div w:id="304506460">
              <w:marLeft w:val="0"/>
              <w:marRight w:val="0"/>
              <w:marTop w:val="0"/>
              <w:marBottom w:val="143"/>
              <w:divBdr>
                <w:top w:val="none" w:sz="0" w:space="0" w:color="auto"/>
                <w:left w:val="none" w:sz="0" w:space="0" w:color="auto"/>
                <w:bottom w:val="none" w:sz="0" w:space="0" w:color="auto"/>
                <w:right w:val="none" w:sz="0" w:space="0" w:color="auto"/>
              </w:divBdr>
              <w:divsChild>
                <w:div w:id="447627839">
                  <w:marLeft w:val="0"/>
                  <w:marRight w:val="0"/>
                  <w:marTop w:val="0"/>
                  <w:marBottom w:val="0"/>
                  <w:divBdr>
                    <w:top w:val="none" w:sz="0" w:space="0" w:color="auto"/>
                    <w:left w:val="none" w:sz="0" w:space="0" w:color="auto"/>
                    <w:bottom w:val="none" w:sz="0" w:space="0" w:color="auto"/>
                    <w:right w:val="none" w:sz="0" w:space="0" w:color="auto"/>
                  </w:divBdr>
                  <w:divsChild>
                    <w:div w:id="342829136">
                      <w:marLeft w:val="0"/>
                      <w:marRight w:val="0"/>
                      <w:marTop w:val="0"/>
                      <w:marBottom w:val="0"/>
                      <w:divBdr>
                        <w:top w:val="none" w:sz="0" w:space="0" w:color="auto"/>
                        <w:left w:val="none" w:sz="0" w:space="0" w:color="auto"/>
                        <w:bottom w:val="none" w:sz="0" w:space="0" w:color="auto"/>
                        <w:right w:val="none" w:sz="0" w:space="0" w:color="auto"/>
                      </w:divBdr>
                      <w:divsChild>
                        <w:div w:id="586690374">
                          <w:marLeft w:val="0"/>
                          <w:marRight w:val="0"/>
                          <w:marTop w:val="0"/>
                          <w:marBottom w:val="0"/>
                          <w:divBdr>
                            <w:top w:val="none" w:sz="0" w:space="0" w:color="auto"/>
                            <w:left w:val="none" w:sz="0" w:space="0" w:color="auto"/>
                            <w:bottom w:val="none" w:sz="0" w:space="0" w:color="auto"/>
                            <w:right w:val="none" w:sz="0" w:space="0" w:color="auto"/>
                          </w:divBdr>
                          <w:divsChild>
                            <w:div w:id="484249358">
                              <w:marLeft w:val="0"/>
                              <w:marRight w:val="0"/>
                              <w:marTop w:val="0"/>
                              <w:marBottom w:val="0"/>
                              <w:divBdr>
                                <w:top w:val="none" w:sz="0" w:space="0" w:color="auto"/>
                                <w:left w:val="none" w:sz="0" w:space="0" w:color="auto"/>
                                <w:bottom w:val="none" w:sz="0" w:space="0" w:color="auto"/>
                                <w:right w:val="none" w:sz="0" w:space="0" w:color="auto"/>
                              </w:divBdr>
                              <w:divsChild>
                                <w:div w:id="42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014673">
      <w:bodyDiv w:val="1"/>
      <w:marLeft w:val="0"/>
      <w:marRight w:val="0"/>
      <w:marTop w:val="0"/>
      <w:marBottom w:val="0"/>
      <w:divBdr>
        <w:top w:val="none" w:sz="0" w:space="0" w:color="auto"/>
        <w:left w:val="none" w:sz="0" w:space="0" w:color="auto"/>
        <w:bottom w:val="none" w:sz="0" w:space="0" w:color="auto"/>
        <w:right w:val="none" w:sz="0" w:space="0" w:color="auto"/>
      </w:divBdr>
      <w:divsChild>
        <w:div w:id="523322769">
          <w:marLeft w:val="0"/>
          <w:marRight w:val="0"/>
          <w:marTop w:val="0"/>
          <w:marBottom w:val="450"/>
          <w:divBdr>
            <w:top w:val="none" w:sz="0" w:space="0" w:color="auto"/>
            <w:left w:val="none" w:sz="0" w:space="0" w:color="auto"/>
            <w:bottom w:val="none" w:sz="0" w:space="0" w:color="auto"/>
            <w:right w:val="none" w:sz="0" w:space="0" w:color="auto"/>
          </w:divBdr>
          <w:divsChild>
            <w:div w:id="609236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014994">
      <w:bodyDiv w:val="1"/>
      <w:marLeft w:val="0"/>
      <w:marRight w:val="0"/>
      <w:marTop w:val="0"/>
      <w:marBottom w:val="0"/>
      <w:divBdr>
        <w:top w:val="none" w:sz="0" w:space="0" w:color="auto"/>
        <w:left w:val="none" w:sz="0" w:space="0" w:color="auto"/>
        <w:bottom w:val="none" w:sz="0" w:space="0" w:color="auto"/>
        <w:right w:val="none" w:sz="0" w:space="0" w:color="auto"/>
      </w:divBdr>
    </w:div>
    <w:div w:id="522326712">
      <w:bodyDiv w:val="1"/>
      <w:marLeft w:val="0"/>
      <w:marRight w:val="0"/>
      <w:marTop w:val="0"/>
      <w:marBottom w:val="0"/>
      <w:divBdr>
        <w:top w:val="none" w:sz="0" w:space="0" w:color="auto"/>
        <w:left w:val="none" w:sz="0" w:space="0" w:color="auto"/>
        <w:bottom w:val="none" w:sz="0" w:space="0" w:color="auto"/>
        <w:right w:val="none" w:sz="0" w:space="0" w:color="auto"/>
      </w:divBdr>
    </w:div>
    <w:div w:id="522519901">
      <w:bodyDiv w:val="1"/>
      <w:marLeft w:val="0"/>
      <w:marRight w:val="0"/>
      <w:marTop w:val="0"/>
      <w:marBottom w:val="0"/>
      <w:divBdr>
        <w:top w:val="none" w:sz="0" w:space="0" w:color="auto"/>
        <w:left w:val="none" w:sz="0" w:space="0" w:color="auto"/>
        <w:bottom w:val="none" w:sz="0" w:space="0" w:color="auto"/>
        <w:right w:val="none" w:sz="0" w:space="0" w:color="auto"/>
      </w:divBdr>
      <w:divsChild>
        <w:div w:id="8653168">
          <w:marLeft w:val="0"/>
          <w:marRight w:val="0"/>
          <w:marTop w:val="0"/>
          <w:marBottom w:val="0"/>
          <w:divBdr>
            <w:top w:val="none" w:sz="0" w:space="0" w:color="auto"/>
            <w:left w:val="none" w:sz="0" w:space="0" w:color="auto"/>
            <w:bottom w:val="none" w:sz="0" w:space="0" w:color="auto"/>
            <w:right w:val="none" w:sz="0" w:space="0" w:color="auto"/>
          </w:divBdr>
        </w:div>
      </w:divsChild>
    </w:div>
    <w:div w:id="522936068">
      <w:bodyDiv w:val="1"/>
      <w:marLeft w:val="0"/>
      <w:marRight w:val="0"/>
      <w:marTop w:val="0"/>
      <w:marBottom w:val="0"/>
      <w:divBdr>
        <w:top w:val="none" w:sz="0" w:space="0" w:color="auto"/>
        <w:left w:val="none" w:sz="0" w:space="0" w:color="auto"/>
        <w:bottom w:val="none" w:sz="0" w:space="0" w:color="auto"/>
        <w:right w:val="none" w:sz="0" w:space="0" w:color="auto"/>
      </w:divBdr>
      <w:divsChild>
        <w:div w:id="428811904">
          <w:marLeft w:val="-225"/>
          <w:marRight w:val="-225"/>
          <w:marTop w:val="0"/>
          <w:marBottom w:val="0"/>
          <w:divBdr>
            <w:top w:val="none" w:sz="0" w:space="0" w:color="auto"/>
            <w:left w:val="none" w:sz="0" w:space="0" w:color="auto"/>
            <w:bottom w:val="none" w:sz="0" w:space="0" w:color="auto"/>
            <w:right w:val="none" w:sz="0" w:space="0" w:color="auto"/>
          </w:divBdr>
        </w:div>
      </w:divsChild>
    </w:div>
    <w:div w:id="523444699">
      <w:bodyDiv w:val="1"/>
      <w:marLeft w:val="0"/>
      <w:marRight w:val="0"/>
      <w:marTop w:val="0"/>
      <w:marBottom w:val="0"/>
      <w:divBdr>
        <w:top w:val="none" w:sz="0" w:space="0" w:color="auto"/>
        <w:left w:val="none" w:sz="0" w:space="0" w:color="auto"/>
        <w:bottom w:val="none" w:sz="0" w:space="0" w:color="auto"/>
        <w:right w:val="none" w:sz="0" w:space="0" w:color="auto"/>
      </w:divBdr>
      <w:divsChild>
        <w:div w:id="480922016">
          <w:marLeft w:val="0"/>
          <w:marRight w:val="0"/>
          <w:marTop w:val="0"/>
          <w:marBottom w:val="300"/>
          <w:divBdr>
            <w:top w:val="none" w:sz="0" w:space="0" w:color="auto"/>
            <w:left w:val="none" w:sz="0" w:space="0" w:color="auto"/>
            <w:bottom w:val="none" w:sz="0" w:space="0" w:color="auto"/>
            <w:right w:val="none" w:sz="0" w:space="0" w:color="auto"/>
          </w:divBdr>
          <w:divsChild>
            <w:div w:id="7131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5428">
      <w:bodyDiv w:val="1"/>
      <w:marLeft w:val="0"/>
      <w:marRight w:val="0"/>
      <w:marTop w:val="0"/>
      <w:marBottom w:val="0"/>
      <w:divBdr>
        <w:top w:val="none" w:sz="0" w:space="0" w:color="auto"/>
        <w:left w:val="none" w:sz="0" w:space="0" w:color="auto"/>
        <w:bottom w:val="none" w:sz="0" w:space="0" w:color="auto"/>
        <w:right w:val="none" w:sz="0" w:space="0" w:color="auto"/>
      </w:divBdr>
      <w:divsChild>
        <w:div w:id="239750845">
          <w:marLeft w:val="0"/>
          <w:marRight w:val="0"/>
          <w:marTop w:val="300"/>
          <w:marBottom w:val="300"/>
          <w:divBdr>
            <w:top w:val="none" w:sz="0" w:space="0" w:color="auto"/>
            <w:left w:val="none" w:sz="0" w:space="0" w:color="auto"/>
            <w:bottom w:val="none" w:sz="0" w:space="0" w:color="auto"/>
            <w:right w:val="none" w:sz="0" w:space="0" w:color="auto"/>
          </w:divBdr>
        </w:div>
        <w:div w:id="285700225">
          <w:marLeft w:val="0"/>
          <w:marRight w:val="0"/>
          <w:marTop w:val="150"/>
          <w:marBottom w:val="0"/>
          <w:divBdr>
            <w:top w:val="none" w:sz="0" w:space="0" w:color="auto"/>
            <w:left w:val="none" w:sz="0" w:space="0" w:color="auto"/>
            <w:bottom w:val="none" w:sz="0" w:space="0" w:color="auto"/>
            <w:right w:val="none" w:sz="0" w:space="0" w:color="auto"/>
          </w:divBdr>
        </w:div>
      </w:divsChild>
    </w:div>
    <w:div w:id="523589815">
      <w:bodyDiv w:val="1"/>
      <w:marLeft w:val="0"/>
      <w:marRight w:val="0"/>
      <w:marTop w:val="0"/>
      <w:marBottom w:val="0"/>
      <w:divBdr>
        <w:top w:val="none" w:sz="0" w:space="0" w:color="auto"/>
        <w:left w:val="none" w:sz="0" w:space="0" w:color="auto"/>
        <w:bottom w:val="none" w:sz="0" w:space="0" w:color="auto"/>
        <w:right w:val="none" w:sz="0" w:space="0" w:color="auto"/>
      </w:divBdr>
    </w:div>
    <w:div w:id="523641340">
      <w:bodyDiv w:val="1"/>
      <w:marLeft w:val="0"/>
      <w:marRight w:val="0"/>
      <w:marTop w:val="0"/>
      <w:marBottom w:val="0"/>
      <w:divBdr>
        <w:top w:val="none" w:sz="0" w:space="0" w:color="auto"/>
        <w:left w:val="none" w:sz="0" w:space="0" w:color="auto"/>
        <w:bottom w:val="none" w:sz="0" w:space="0" w:color="auto"/>
        <w:right w:val="none" w:sz="0" w:space="0" w:color="auto"/>
      </w:divBdr>
      <w:divsChild>
        <w:div w:id="426770820">
          <w:marLeft w:val="0"/>
          <w:marRight w:val="0"/>
          <w:marTop w:val="0"/>
          <w:marBottom w:val="0"/>
          <w:divBdr>
            <w:top w:val="none" w:sz="0" w:space="0" w:color="auto"/>
            <w:left w:val="none" w:sz="0" w:space="0" w:color="auto"/>
            <w:bottom w:val="none" w:sz="0" w:space="0" w:color="auto"/>
            <w:right w:val="none" w:sz="0" w:space="0" w:color="auto"/>
          </w:divBdr>
        </w:div>
        <w:div w:id="647057548">
          <w:marLeft w:val="0"/>
          <w:marRight w:val="0"/>
          <w:marTop w:val="225"/>
          <w:marBottom w:val="225"/>
          <w:divBdr>
            <w:top w:val="none" w:sz="0" w:space="0" w:color="auto"/>
            <w:left w:val="none" w:sz="0" w:space="0" w:color="auto"/>
            <w:bottom w:val="none" w:sz="0" w:space="0" w:color="auto"/>
            <w:right w:val="none" w:sz="0" w:space="0" w:color="auto"/>
          </w:divBdr>
        </w:div>
        <w:div w:id="685327556">
          <w:marLeft w:val="0"/>
          <w:marRight w:val="0"/>
          <w:marTop w:val="0"/>
          <w:marBottom w:val="0"/>
          <w:divBdr>
            <w:top w:val="none" w:sz="0" w:space="0" w:color="auto"/>
            <w:left w:val="none" w:sz="0" w:space="0" w:color="auto"/>
            <w:bottom w:val="none" w:sz="0" w:space="0" w:color="auto"/>
            <w:right w:val="none" w:sz="0" w:space="0" w:color="auto"/>
          </w:divBdr>
        </w:div>
      </w:divsChild>
    </w:div>
    <w:div w:id="523711683">
      <w:bodyDiv w:val="1"/>
      <w:marLeft w:val="0"/>
      <w:marRight w:val="0"/>
      <w:marTop w:val="0"/>
      <w:marBottom w:val="0"/>
      <w:divBdr>
        <w:top w:val="none" w:sz="0" w:space="0" w:color="auto"/>
        <w:left w:val="none" w:sz="0" w:space="0" w:color="auto"/>
        <w:bottom w:val="none" w:sz="0" w:space="0" w:color="auto"/>
        <w:right w:val="none" w:sz="0" w:space="0" w:color="auto"/>
      </w:divBdr>
    </w:div>
    <w:div w:id="523713807">
      <w:bodyDiv w:val="1"/>
      <w:marLeft w:val="0"/>
      <w:marRight w:val="0"/>
      <w:marTop w:val="0"/>
      <w:marBottom w:val="0"/>
      <w:divBdr>
        <w:top w:val="none" w:sz="0" w:space="0" w:color="auto"/>
        <w:left w:val="none" w:sz="0" w:space="0" w:color="auto"/>
        <w:bottom w:val="none" w:sz="0" w:space="0" w:color="auto"/>
        <w:right w:val="none" w:sz="0" w:space="0" w:color="auto"/>
      </w:divBdr>
      <w:divsChild>
        <w:div w:id="294990919">
          <w:marLeft w:val="0"/>
          <w:marRight w:val="0"/>
          <w:marTop w:val="150"/>
          <w:marBottom w:val="330"/>
          <w:divBdr>
            <w:top w:val="none" w:sz="0" w:space="0" w:color="auto"/>
            <w:left w:val="none" w:sz="0" w:space="0" w:color="auto"/>
            <w:bottom w:val="none" w:sz="0" w:space="0" w:color="auto"/>
            <w:right w:val="none" w:sz="0" w:space="0" w:color="auto"/>
          </w:divBdr>
        </w:div>
      </w:divsChild>
    </w:div>
    <w:div w:id="523784934">
      <w:bodyDiv w:val="1"/>
      <w:marLeft w:val="0"/>
      <w:marRight w:val="0"/>
      <w:marTop w:val="0"/>
      <w:marBottom w:val="0"/>
      <w:divBdr>
        <w:top w:val="none" w:sz="0" w:space="0" w:color="auto"/>
        <w:left w:val="none" w:sz="0" w:space="0" w:color="auto"/>
        <w:bottom w:val="none" w:sz="0" w:space="0" w:color="auto"/>
        <w:right w:val="none" w:sz="0" w:space="0" w:color="auto"/>
      </w:divBdr>
      <w:divsChild>
        <w:div w:id="1553082735">
          <w:marLeft w:val="-150"/>
          <w:marRight w:val="-150"/>
          <w:marTop w:val="0"/>
          <w:marBottom w:val="0"/>
          <w:divBdr>
            <w:top w:val="none" w:sz="0" w:space="0" w:color="auto"/>
            <w:left w:val="none" w:sz="0" w:space="0" w:color="auto"/>
            <w:bottom w:val="none" w:sz="0" w:space="0" w:color="auto"/>
            <w:right w:val="none" w:sz="0" w:space="0" w:color="auto"/>
          </w:divBdr>
          <w:divsChild>
            <w:div w:id="2111850894">
              <w:marLeft w:val="0"/>
              <w:marRight w:val="0"/>
              <w:marTop w:val="0"/>
              <w:marBottom w:val="0"/>
              <w:divBdr>
                <w:top w:val="none" w:sz="0" w:space="0" w:color="auto"/>
                <w:left w:val="none" w:sz="0" w:space="0" w:color="auto"/>
                <w:bottom w:val="none" w:sz="0" w:space="0" w:color="auto"/>
                <w:right w:val="none" w:sz="0" w:space="0" w:color="auto"/>
              </w:divBdr>
              <w:divsChild>
                <w:div w:id="1306157776">
                  <w:marLeft w:val="-150"/>
                  <w:marRight w:val="-150"/>
                  <w:marTop w:val="0"/>
                  <w:marBottom w:val="0"/>
                  <w:divBdr>
                    <w:top w:val="none" w:sz="0" w:space="0" w:color="auto"/>
                    <w:left w:val="none" w:sz="0" w:space="0" w:color="auto"/>
                    <w:bottom w:val="none" w:sz="0" w:space="0" w:color="auto"/>
                    <w:right w:val="none" w:sz="0" w:space="0" w:color="auto"/>
                  </w:divBdr>
                  <w:divsChild>
                    <w:div w:id="601646793">
                      <w:marLeft w:val="0"/>
                      <w:marRight w:val="0"/>
                      <w:marTop w:val="0"/>
                      <w:marBottom w:val="0"/>
                      <w:divBdr>
                        <w:top w:val="none" w:sz="0" w:space="0" w:color="auto"/>
                        <w:left w:val="none" w:sz="0" w:space="0" w:color="auto"/>
                        <w:bottom w:val="none" w:sz="0" w:space="0" w:color="auto"/>
                        <w:right w:val="none" w:sz="0" w:space="0" w:color="auto"/>
                      </w:divBdr>
                      <w:divsChild>
                        <w:div w:id="1209609053">
                          <w:marLeft w:val="-150"/>
                          <w:marRight w:val="-150"/>
                          <w:marTop w:val="0"/>
                          <w:marBottom w:val="0"/>
                          <w:divBdr>
                            <w:top w:val="none" w:sz="0" w:space="0" w:color="auto"/>
                            <w:left w:val="none" w:sz="0" w:space="0" w:color="auto"/>
                            <w:bottom w:val="none" w:sz="0" w:space="0" w:color="auto"/>
                            <w:right w:val="none" w:sz="0" w:space="0" w:color="auto"/>
                          </w:divBdr>
                          <w:divsChild>
                            <w:div w:id="1619795588">
                              <w:marLeft w:val="0"/>
                              <w:marRight w:val="0"/>
                              <w:marTop w:val="0"/>
                              <w:marBottom w:val="0"/>
                              <w:divBdr>
                                <w:top w:val="none" w:sz="0" w:space="0" w:color="auto"/>
                                <w:left w:val="none" w:sz="0" w:space="0" w:color="auto"/>
                                <w:bottom w:val="none" w:sz="0" w:space="0" w:color="auto"/>
                                <w:right w:val="none" w:sz="0" w:space="0" w:color="auto"/>
                              </w:divBdr>
                              <w:divsChild>
                                <w:div w:id="974605921">
                                  <w:marLeft w:val="0"/>
                                  <w:marRight w:val="0"/>
                                  <w:marTop w:val="0"/>
                                  <w:marBottom w:val="75"/>
                                  <w:divBdr>
                                    <w:top w:val="none" w:sz="0" w:space="0" w:color="auto"/>
                                    <w:left w:val="none" w:sz="0" w:space="0" w:color="auto"/>
                                    <w:bottom w:val="none" w:sz="0" w:space="0" w:color="auto"/>
                                    <w:right w:val="none" w:sz="0" w:space="0" w:color="auto"/>
                                  </w:divBdr>
                                </w:div>
                                <w:div w:id="1312713194">
                                  <w:marLeft w:val="0"/>
                                  <w:marRight w:val="0"/>
                                  <w:marTop w:val="0"/>
                                  <w:marBottom w:val="0"/>
                                  <w:divBdr>
                                    <w:top w:val="none" w:sz="0" w:space="0" w:color="auto"/>
                                    <w:left w:val="none" w:sz="0" w:space="0" w:color="auto"/>
                                    <w:bottom w:val="none" w:sz="0" w:space="0" w:color="auto"/>
                                    <w:right w:val="none" w:sz="0" w:space="0" w:color="auto"/>
                                  </w:divBdr>
                                  <w:divsChild>
                                    <w:div w:id="20403570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2113044">
                              <w:marLeft w:val="0"/>
                              <w:marRight w:val="0"/>
                              <w:marTop w:val="0"/>
                              <w:marBottom w:val="0"/>
                              <w:divBdr>
                                <w:top w:val="none" w:sz="0" w:space="0" w:color="auto"/>
                                <w:left w:val="none" w:sz="0" w:space="0" w:color="auto"/>
                                <w:bottom w:val="none" w:sz="0" w:space="0" w:color="auto"/>
                                <w:right w:val="none" w:sz="0" w:space="0" w:color="auto"/>
                              </w:divBdr>
                              <w:divsChild>
                                <w:div w:id="1201941648">
                                  <w:marLeft w:val="0"/>
                                  <w:marRight w:val="0"/>
                                  <w:marTop w:val="0"/>
                                  <w:marBottom w:val="0"/>
                                  <w:divBdr>
                                    <w:top w:val="none" w:sz="0" w:space="0" w:color="auto"/>
                                    <w:left w:val="none" w:sz="0" w:space="0" w:color="auto"/>
                                    <w:bottom w:val="none" w:sz="0" w:space="0" w:color="auto"/>
                                    <w:right w:val="none" w:sz="0" w:space="0" w:color="auto"/>
                                  </w:divBdr>
                                </w:div>
                              </w:divsChild>
                            </w:div>
                            <w:div w:id="1323122841">
                              <w:marLeft w:val="0"/>
                              <w:marRight w:val="0"/>
                              <w:marTop w:val="0"/>
                              <w:marBottom w:val="0"/>
                              <w:divBdr>
                                <w:top w:val="none" w:sz="0" w:space="0" w:color="auto"/>
                                <w:left w:val="none" w:sz="0" w:space="0" w:color="auto"/>
                                <w:bottom w:val="none" w:sz="0" w:space="0" w:color="auto"/>
                                <w:right w:val="none" w:sz="0" w:space="0" w:color="auto"/>
                              </w:divBdr>
                              <w:divsChild>
                                <w:div w:id="1637024173">
                                  <w:marLeft w:val="0"/>
                                  <w:marRight w:val="0"/>
                                  <w:marTop w:val="150"/>
                                  <w:marBottom w:val="0"/>
                                  <w:divBdr>
                                    <w:top w:val="none" w:sz="0" w:space="0" w:color="auto"/>
                                    <w:left w:val="none" w:sz="0" w:space="0" w:color="auto"/>
                                    <w:bottom w:val="none" w:sz="0" w:space="0" w:color="auto"/>
                                    <w:right w:val="none" w:sz="0" w:space="0" w:color="auto"/>
                                  </w:divBdr>
                                  <w:divsChild>
                                    <w:div w:id="1570267676">
                                      <w:marLeft w:val="0"/>
                                      <w:marRight w:val="0"/>
                                      <w:marTop w:val="0"/>
                                      <w:marBottom w:val="150"/>
                                      <w:divBdr>
                                        <w:top w:val="none" w:sz="0" w:space="0" w:color="auto"/>
                                        <w:left w:val="none" w:sz="0" w:space="0" w:color="auto"/>
                                        <w:bottom w:val="none" w:sz="0" w:space="0" w:color="auto"/>
                                        <w:right w:val="none" w:sz="0" w:space="0" w:color="auto"/>
                                      </w:divBdr>
                                    </w:div>
                                    <w:div w:id="18736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0698">
                      <w:marLeft w:val="0"/>
                      <w:marRight w:val="0"/>
                      <w:marTop w:val="0"/>
                      <w:marBottom w:val="0"/>
                      <w:divBdr>
                        <w:top w:val="none" w:sz="0" w:space="0" w:color="auto"/>
                        <w:left w:val="none" w:sz="0" w:space="0" w:color="auto"/>
                        <w:bottom w:val="none" w:sz="0" w:space="0" w:color="auto"/>
                        <w:right w:val="none" w:sz="0" w:space="0" w:color="auto"/>
                      </w:divBdr>
                      <w:divsChild>
                        <w:div w:id="1507941464">
                          <w:marLeft w:val="0"/>
                          <w:marRight w:val="0"/>
                          <w:marTop w:val="0"/>
                          <w:marBottom w:val="150"/>
                          <w:divBdr>
                            <w:top w:val="none" w:sz="0" w:space="0" w:color="auto"/>
                            <w:left w:val="none" w:sz="0" w:space="0" w:color="auto"/>
                            <w:bottom w:val="none" w:sz="0" w:space="0" w:color="auto"/>
                            <w:right w:val="none" w:sz="0" w:space="0" w:color="auto"/>
                          </w:divBdr>
                        </w:div>
                        <w:div w:id="375469003">
                          <w:marLeft w:val="0"/>
                          <w:marRight w:val="0"/>
                          <w:marTop w:val="0"/>
                          <w:marBottom w:val="300"/>
                          <w:divBdr>
                            <w:top w:val="none" w:sz="0" w:space="0" w:color="auto"/>
                            <w:left w:val="none" w:sz="0" w:space="0" w:color="auto"/>
                            <w:bottom w:val="none" w:sz="0" w:space="0" w:color="auto"/>
                            <w:right w:val="none" w:sz="0" w:space="0" w:color="auto"/>
                          </w:divBdr>
                          <w:divsChild>
                            <w:div w:id="1259371125">
                              <w:marLeft w:val="0"/>
                              <w:marRight w:val="0"/>
                              <w:marTop w:val="0"/>
                              <w:marBottom w:val="0"/>
                              <w:divBdr>
                                <w:top w:val="none" w:sz="0" w:space="0" w:color="auto"/>
                                <w:left w:val="none" w:sz="0" w:space="0" w:color="auto"/>
                                <w:bottom w:val="none" w:sz="0" w:space="0" w:color="auto"/>
                                <w:right w:val="none" w:sz="0" w:space="0" w:color="auto"/>
                              </w:divBdr>
                              <w:divsChild>
                                <w:div w:id="1459452765">
                                  <w:marLeft w:val="0"/>
                                  <w:marRight w:val="0"/>
                                  <w:marTop w:val="0"/>
                                  <w:marBottom w:val="0"/>
                                  <w:divBdr>
                                    <w:top w:val="none" w:sz="0" w:space="0" w:color="auto"/>
                                    <w:left w:val="none" w:sz="0" w:space="0" w:color="auto"/>
                                    <w:bottom w:val="none" w:sz="0" w:space="0" w:color="auto"/>
                                    <w:right w:val="none" w:sz="0" w:space="0" w:color="auto"/>
                                  </w:divBdr>
                                  <w:divsChild>
                                    <w:div w:id="675576759">
                                      <w:marLeft w:val="0"/>
                                      <w:marRight w:val="0"/>
                                      <w:marTop w:val="0"/>
                                      <w:marBottom w:val="0"/>
                                      <w:divBdr>
                                        <w:top w:val="none" w:sz="0" w:space="0" w:color="auto"/>
                                        <w:left w:val="none" w:sz="0" w:space="0" w:color="auto"/>
                                        <w:bottom w:val="none" w:sz="0" w:space="0" w:color="auto"/>
                                        <w:right w:val="none" w:sz="0" w:space="0" w:color="auto"/>
                                      </w:divBdr>
                                      <w:divsChild>
                                        <w:div w:id="1283882926">
                                          <w:marLeft w:val="0"/>
                                          <w:marRight w:val="0"/>
                                          <w:marTop w:val="0"/>
                                          <w:marBottom w:val="0"/>
                                          <w:divBdr>
                                            <w:top w:val="none" w:sz="0" w:space="0" w:color="auto"/>
                                            <w:left w:val="none" w:sz="0" w:space="0" w:color="auto"/>
                                            <w:bottom w:val="none" w:sz="0" w:space="0" w:color="auto"/>
                                            <w:right w:val="none" w:sz="0" w:space="0" w:color="auto"/>
                                          </w:divBdr>
                                        </w:div>
                                        <w:div w:id="17148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3253">
                                  <w:marLeft w:val="0"/>
                                  <w:marRight w:val="0"/>
                                  <w:marTop w:val="0"/>
                                  <w:marBottom w:val="0"/>
                                  <w:divBdr>
                                    <w:top w:val="none" w:sz="0" w:space="0" w:color="auto"/>
                                    <w:left w:val="none" w:sz="0" w:space="0" w:color="auto"/>
                                    <w:bottom w:val="none" w:sz="0" w:space="0" w:color="auto"/>
                                    <w:right w:val="none" w:sz="0" w:space="0" w:color="auto"/>
                                  </w:divBdr>
                                  <w:divsChild>
                                    <w:div w:id="216627136">
                                      <w:marLeft w:val="0"/>
                                      <w:marRight w:val="0"/>
                                      <w:marTop w:val="100"/>
                                      <w:marBottom w:val="100"/>
                                      <w:divBdr>
                                        <w:top w:val="none" w:sz="0" w:space="0" w:color="auto"/>
                                        <w:left w:val="none" w:sz="0" w:space="0" w:color="auto"/>
                                        <w:bottom w:val="none" w:sz="0" w:space="0" w:color="auto"/>
                                        <w:right w:val="none" w:sz="0" w:space="0" w:color="auto"/>
                                      </w:divBdr>
                                      <w:divsChild>
                                        <w:div w:id="1937248482">
                                          <w:marLeft w:val="0"/>
                                          <w:marRight w:val="0"/>
                                          <w:marTop w:val="100"/>
                                          <w:marBottom w:val="100"/>
                                          <w:divBdr>
                                            <w:top w:val="none" w:sz="0" w:space="0" w:color="auto"/>
                                            <w:left w:val="none" w:sz="0" w:space="0" w:color="auto"/>
                                            <w:bottom w:val="none" w:sz="0" w:space="0" w:color="auto"/>
                                            <w:right w:val="none" w:sz="0" w:space="0" w:color="auto"/>
                                          </w:divBdr>
                                          <w:divsChild>
                                            <w:div w:id="1391921369">
                                              <w:marLeft w:val="0"/>
                                              <w:marRight w:val="0"/>
                                              <w:marTop w:val="0"/>
                                              <w:marBottom w:val="0"/>
                                              <w:divBdr>
                                                <w:top w:val="none" w:sz="0" w:space="0" w:color="auto"/>
                                                <w:left w:val="none" w:sz="0" w:space="0" w:color="auto"/>
                                                <w:bottom w:val="none" w:sz="0" w:space="0" w:color="auto"/>
                                                <w:right w:val="none" w:sz="0" w:space="0" w:color="auto"/>
                                              </w:divBdr>
                                            </w:div>
                                          </w:divsChild>
                                        </w:div>
                                        <w:div w:id="1949461211">
                                          <w:marLeft w:val="0"/>
                                          <w:marRight w:val="0"/>
                                          <w:marTop w:val="100"/>
                                          <w:marBottom w:val="100"/>
                                          <w:divBdr>
                                            <w:top w:val="none" w:sz="0" w:space="0" w:color="auto"/>
                                            <w:left w:val="none" w:sz="0" w:space="0" w:color="auto"/>
                                            <w:bottom w:val="none" w:sz="0" w:space="0" w:color="auto"/>
                                            <w:right w:val="none" w:sz="0" w:space="0" w:color="auto"/>
                                          </w:divBdr>
                                          <w:divsChild>
                                            <w:div w:id="895315281">
                                              <w:marLeft w:val="0"/>
                                              <w:marRight w:val="0"/>
                                              <w:marTop w:val="0"/>
                                              <w:marBottom w:val="0"/>
                                              <w:divBdr>
                                                <w:top w:val="none" w:sz="0" w:space="0" w:color="auto"/>
                                                <w:left w:val="none" w:sz="0" w:space="0" w:color="auto"/>
                                                <w:bottom w:val="none" w:sz="0" w:space="0" w:color="auto"/>
                                                <w:right w:val="none" w:sz="0" w:space="0" w:color="auto"/>
                                              </w:divBdr>
                                            </w:div>
                                          </w:divsChild>
                                        </w:div>
                                        <w:div w:id="1967195627">
                                          <w:marLeft w:val="0"/>
                                          <w:marRight w:val="0"/>
                                          <w:marTop w:val="100"/>
                                          <w:marBottom w:val="100"/>
                                          <w:divBdr>
                                            <w:top w:val="none" w:sz="0" w:space="0" w:color="auto"/>
                                            <w:left w:val="none" w:sz="0" w:space="0" w:color="auto"/>
                                            <w:bottom w:val="none" w:sz="0" w:space="0" w:color="auto"/>
                                            <w:right w:val="none" w:sz="0" w:space="0" w:color="auto"/>
                                          </w:divBdr>
                                          <w:divsChild>
                                            <w:div w:id="571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0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4295397">
      <w:bodyDiv w:val="1"/>
      <w:marLeft w:val="0"/>
      <w:marRight w:val="0"/>
      <w:marTop w:val="0"/>
      <w:marBottom w:val="0"/>
      <w:divBdr>
        <w:top w:val="none" w:sz="0" w:space="0" w:color="auto"/>
        <w:left w:val="none" w:sz="0" w:space="0" w:color="auto"/>
        <w:bottom w:val="none" w:sz="0" w:space="0" w:color="auto"/>
        <w:right w:val="none" w:sz="0" w:space="0" w:color="auto"/>
      </w:divBdr>
    </w:div>
    <w:div w:id="524754969">
      <w:bodyDiv w:val="1"/>
      <w:marLeft w:val="0"/>
      <w:marRight w:val="0"/>
      <w:marTop w:val="0"/>
      <w:marBottom w:val="0"/>
      <w:divBdr>
        <w:top w:val="none" w:sz="0" w:space="0" w:color="auto"/>
        <w:left w:val="none" w:sz="0" w:space="0" w:color="auto"/>
        <w:bottom w:val="none" w:sz="0" w:space="0" w:color="auto"/>
        <w:right w:val="none" w:sz="0" w:space="0" w:color="auto"/>
      </w:divBdr>
    </w:div>
    <w:div w:id="524975951">
      <w:bodyDiv w:val="1"/>
      <w:marLeft w:val="0"/>
      <w:marRight w:val="0"/>
      <w:marTop w:val="0"/>
      <w:marBottom w:val="0"/>
      <w:divBdr>
        <w:top w:val="none" w:sz="0" w:space="0" w:color="auto"/>
        <w:left w:val="none" w:sz="0" w:space="0" w:color="auto"/>
        <w:bottom w:val="none" w:sz="0" w:space="0" w:color="auto"/>
        <w:right w:val="none" w:sz="0" w:space="0" w:color="auto"/>
      </w:divBdr>
      <w:divsChild>
        <w:div w:id="1934584501">
          <w:marLeft w:val="0"/>
          <w:marRight w:val="0"/>
          <w:marTop w:val="0"/>
          <w:marBottom w:val="0"/>
          <w:divBdr>
            <w:top w:val="single" w:sz="2" w:space="0" w:color="E0E0E0"/>
            <w:left w:val="single" w:sz="2" w:space="0" w:color="E0E0E0"/>
            <w:bottom w:val="single" w:sz="2" w:space="0" w:color="E0E0E0"/>
            <w:right w:val="single" w:sz="2" w:space="0" w:color="E0E0E0"/>
          </w:divBdr>
          <w:divsChild>
            <w:div w:id="2011565210">
              <w:marLeft w:val="0"/>
              <w:marRight w:val="0"/>
              <w:marTop w:val="0"/>
              <w:marBottom w:val="0"/>
              <w:divBdr>
                <w:top w:val="single" w:sz="2" w:space="0" w:color="E0E0E0"/>
                <w:left w:val="single" w:sz="2" w:space="0" w:color="E0E0E0"/>
                <w:bottom w:val="single" w:sz="2" w:space="0" w:color="E0E0E0"/>
                <w:right w:val="single" w:sz="2" w:space="0" w:color="E0E0E0"/>
              </w:divBdr>
              <w:divsChild>
                <w:div w:id="221454428">
                  <w:marLeft w:val="0"/>
                  <w:marRight w:val="0"/>
                  <w:marTop w:val="0"/>
                  <w:marBottom w:val="0"/>
                  <w:divBdr>
                    <w:top w:val="single" w:sz="2" w:space="0" w:color="E0E0E0"/>
                    <w:left w:val="single" w:sz="2" w:space="0" w:color="E0E0E0"/>
                    <w:bottom w:val="single" w:sz="2" w:space="0" w:color="E0E0E0"/>
                    <w:right w:val="single" w:sz="2" w:space="0" w:color="E0E0E0"/>
                  </w:divBdr>
                  <w:divsChild>
                    <w:div w:id="472790290">
                      <w:marLeft w:val="0"/>
                      <w:marRight w:val="0"/>
                      <w:marTop w:val="0"/>
                      <w:marBottom w:val="0"/>
                      <w:divBdr>
                        <w:top w:val="single" w:sz="2" w:space="0" w:color="E0E0E0"/>
                        <w:left w:val="single" w:sz="2" w:space="0" w:color="E0E0E0"/>
                        <w:bottom w:val="single" w:sz="2" w:space="0" w:color="E0E0E0"/>
                        <w:right w:val="single" w:sz="2" w:space="0" w:color="E0E0E0"/>
                      </w:divBdr>
                    </w:div>
                    <w:div w:id="1724525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2487557">
          <w:marLeft w:val="0"/>
          <w:marRight w:val="0"/>
          <w:marTop w:val="0"/>
          <w:marBottom w:val="0"/>
          <w:divBdr>
            <w:top w:val="single" w:sz="2" w:space="0" w:color="E0E0E0"/>
            <w:left w:val="single" w:sz="2" w:space="0" w:color="E0E0E0"/>
            <w:bottom w:val="single" w:sz="2" w:space="0" w:color="E0E0E0"/>
            <w:right w:val="single" w:sz="2" w:space="0" w:color="E0E0E0"/>
          </w:divBdr>
          <w:divsChild>
            <w:div w:id="1176847268">
              <w:marLeft w:val="0"/>
              <w:marRight w:val="0"/>
              <w:marTop w:val="0"/>
              <w:marBottom w:val="0"/>
              <w:divBdr>
                <w:top w:val="single" w:sz="2" w:space="0" w:color="E0E0E0"/>
                <w:left w:val="single" w:sz="2" w:space="0" w:color="E0E0E0"/>
                <w:bottom w:val="single" w:sz="2" w:space="0" w:color="E0E0E0"/>
                <w:right w:val="single" w:sz="2" w:space="0" w:color="E0E0E0"/>
              </w:divBdr>
              <w:divsChild>
                <w:div w:id="677847291">
                  <w:marLeft w:val="0"/>
                  <w:marRight w:val="0"/>
                  <w:marTop w:val="0"/>
                  <w:marBottom w:val="0"/>
                  <w:divBdr>
                    <w:top w:val="single" w:sz="2" w:space="0" w:color="E0E0E0"/>
                    <w:left w:val="single" w:sz="2" w:space="0" w:color="E0E0E0"/>
                    <w:bottom w:val="single" w:sz="2" w:space="0" w:color="E0E0E0"/>
                    <w:right w:val="single" w:sz="2" w:space="0" w:color="E0E0E0"/>
                  </w:divBdr>
                  <w:divsChild>
                    <w:div w:id="2057312232">
                      <w:marLeft w:val="0"/>
                      <w:marRight w:val="0"/>
                      <w:marTop w:val="0"/>
                      <w:marBottom w:val="0"/>
                      <w:divBdr>
                        <w:top w:val="single" w:sz="2" w:space="0" w:color="E0E0E0"/>
                        <w:left w:val="single" w:sz="2" w:space="0" w:color="E0E0E0"/>
                        <w:bottom w:val="single" w:sz="2" w:space="0" w:color="E0E0E0"/>
                        <w:right w:val="single" w:sz="2" w:space="0" w:color="E0E0E0"/>
                      </w:divBdr>
                      <w:divsChild>
                        <w:div w:id="587890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99405489">
              <w:marLeft w:val="0"/>
              <w:marRight w:val="0"/>
              <w:marTop w:val="0"/>
              <w:marBottom w:val="0"/>
              <w:divBdr>
                <w:top w:val="single" w:sz="2" w:space="0" w:color="E0E0E0"/>
                <w:left w:val="single" w:sz="2" w:space="0" w:color="E0E0E0"/>
                <w:bottom w:val="single" w:sz="2" w:space="0" w:color="E0E0E0"/>
                <w:right w:val="single" w:sz="2" w:space="0" w:color="E0E0E0"/>
              </w:divBdr>
              <w:divsChild>
                <w:div w:id="1968968639">
                  <w:marLeft w:val="0"/>
                  <w:marRight w:val="0"/>
                  <w:marTop w:val="0"/>
                  <w:marBottom w:val="0"/>
                  <w:divBdr>
                    <w:top w:val="single" w:sz="2" w:space="0" w:color="E0E0E0"/>
                    <w:left w:val="single" w:sz="2" w:space="0" w:color="E0E0E0"/>
                    <w:bottom w:val="single" w:sz="2" w:space="0" w:color="E0E0E0"/>
                    <w:right w:val="single" w:sz="2" w:space="0" w:color="E0E0E0"/>
                  </w:divBdr>
                </w:div>
                <w:div w:id="850023285">
                  <w:marLeft w:val="0"/>
                  <w:marRight w:val="0"/>
                  <w:marTop w:val="0"/>
                  <w:marBottom w:val="0"/>
                  <w:divBdr>
                    <w:top w:val="single" w:sz="2" w:space="0" w:color="E0E0E0"/>
                    <w:left w:val="single" w:sz="2" w:space="0" w:color="E0E0E0"/>
                    <w:bottom w:val="single" w:sz="2" w:space="0" w:color="E0E0E0"/>
                    <w:right w:val="single" w:sz="2" w:space="0" w:color="E0E0E0"/>
                  </w:divBdr>
                  <w:divsChild>
                    <w:div w:id="2114741953">
                      <w:marLeft w:val="0"/>
                      <w:marRight w:val="0"/>
                      <w:marTop w:val="0"/>
                      <w:marBottom w:val="0"/>
                      <w:divBdr>
                        <w:top w:val="single" w:sz="2" w:space="0" w:color="E0E0E0"/>
                        <w:left w:val="single" w:sz="2" w:space="0" w:color="E0E0E0"/>
                        <w:bottom w:val="single" w:sz="2" w:space="0" w:color="E0E0E0"/>
                        <w:right w:val="single" w:sz="2" w:space="0" w:color="E0E0E0"/>
                      </w:divBdr>
                      <w:divsChild>
                        <w:div w:id="594094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8387448">
                      <w:marLeft w:val="0"/>
                      <w:marRight w:val="0"/>
                      <w:marTop w:val="0"/>
                      <w:marBottom w:val="0"/>
                      <w:divBdr>
                        <w:top w:val="single" w:sz="2" w:space="0" w:color="E0E0E0"/>
                        <w:left w:val="single" w:sz="2" w:space="0" w:color="E0E0E0"/>
                        <w:bottom w:val="single" w:sz="2" w:space="0" w:color="E0E0E0"/>
                        <w:right w:val="single" w:sz="2" w:space="0" w:color="E0E0E0"/>
                      </w:divBdr>
                      <w:divsChild>
                        <w:div w:id="846091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9250483">
                      <w:marLeft w:val="0"/>
                      <w:marRight w:val="0"/>
                      <w:marTop w:val="0"/>
                      <w:marBottom w:val="0"/>
                      <w:divBdr>
                        <w:top w:val="single" w:sz="2" w:space="0" w:color="E0E0E0"/>
                        <w:left w:val="single" w:sz="2" w:space="0" w:color="E0E0E0"/>
                        <w:bottom w:val="single" w:sz="2" w:space="0" w:color="E0E0E0"/>
                        <w:right w:val="single" w:sz="2" w:space="0" w:color="E0E0E0"/>
                      </w:divBdr>
                      <w:divsChild>
                        <w:div w:id="481315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636680">
                      <w:marLeft w:val="0"/>
                      <w:marRight w:val="0"/>
                      <w:marTop w:val="0"/>
                      <w:marBottom w:val="0"/>
                      <w:divBdr>
                        <w:top w:val="single" w:sz="2" w:space="0" w:color="E0E0E0"/>
                        <w:left w:val="single" w:sz="2" w:space="0" w:color="E0E0E0"/>
                        <w:bottom w:val="single" w:sz="2" w:space="0" w:color="E0E0E0"/>
                        <w:right w:val="single" w:sz="2" w:space="0" w:color="E0E0E0"/>
                      </w:divBdr>
                      <w:divsChild>
                        <w:div w:id="580990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25218285">
      <w:bodyDiv w:val="1"/>
      <w:marLeft w:val="0"/>
      <w:marRight w:val="0"/>
      <w:marTop w:val="0"/>
      <w:marBottom w:val="0"/>
      <w:divBdr>
        <w:top w:val="none" w:sz="0" w:space="0" w:color="auto"/>
        <w:left w:val="none" w:sz="0" w:space="0" w:color="auto"/>
        <w:bottom w:val="none" w:sz="0" w:space="0" w:color="auto"/>
        <w:right w:val="none" w:sz="0" w:space="0" w:color="auto"/>
      </w:divBdr>
      <w:divsChild>
        <w:div w:id="252855970">
          <w:marLeft w:val="0"/>
          <w:marRight w:val="0"/>
          <w:marTop w:val="0"/>
          <w:marBottom w:val="300"/>
          <w:divBdr>
            <w:top w:val="none" w:sz="0" w:space="0" w:color="auto"/>
            <w:left w:val="none" w:sz="0" w:space="0" w:color="auto"/>
            <w:bottom w:val="none" w:sz="0" w:space="0" w:color="auto"/>
            <w:right w:val="none" w:sz="0" w:space="0" w:color="auto"/>
          </w:divBdr>
        </w:div>
        <w:div w:id="557588997">
          <w:marLeft w:val="15"/>
          <w:marRight w:val="225"/>
          <w:marTop w:val="0"/>
          <w:marBottom w:val="105"/>
          <w:divBdr>
            <w:top w:val="none" w:sz="0" w:space="0" w:color="auto"/>
            <w:left w:val="none" w:sz="0" w:space="0" w:color="auto"/>
            <w:bottom w:val="none" w:sz="0" w:space="0" w:color="auto"/>
            <w:right w:val="none" w:sz="0" w:space="0" w:color="auto"/>
          </w:divBdr>
        </w:div>
      </w:divsChild>
    </w:div>
    <w:div w:id="525219427">
      <w:bodyDiv w:val="1"/>
      <w:marLeft w:val="0"/>
      <w:marRight w:val="0"/>
      <w:marTop w:val="0"/>
      <w:marBottom w:val="0"/>
      <w:divBdr>
        <w:top w:val="none" w:sz="0" w:space="0" w:color="auto"/>
        <w:left w:val="none" w:sz="0" w:space="0" w:color="auto"/>
        <w:bottom w:val="none" w:sz="0" w:space="0" w:color="auto"/>
        <w:right w:val="none" w:sz="0" w:space="0" w:color="auto"/>
      </w:divBdr>
      <w:divsChild>
        <w:div w:id="518928840">
          <w:marLeft w:val="0"/>
          <w:marRight w:val="0"/>
          <w:marTop w:val="0"/>
          <w:marBottom w:val="250"/>
          <w:divBdr>
            <w:top w:val="none" w:sz="0" w:space="0" w:color="auto"/>
            <w:left w:val="none" w:sz="0" w:space="0" w:color="auto"/>
            <w:bottom w:val="none" w:sz="0" w:space="0" w:color="auto"/>
            <w:right w:val="none" w:sz="0" w:space="0" w:color="auto"/>
          </w:divBdr>
        </w:div>
      </w:divsChild>
    </w:div>
    <w:div w:id="525482372">
      <w:bodyDiv w:val="1"/>
      <w:marLeft w:val="0"/>
      <w:marRight w:val="0"/>
      <w:marTop w:val="0"/>
      <w:marBottom w:val="0"/>
      <w:divBdr>
        <w:top w:val="none" w:sz="0" w:space="0" w:color="auto"/>
        <w:left w:val="none" w:sz="0" w:space="0" w:color="auto"/>
        <w:bottom w:val="none" w:sz="0" w:space="0" w:color="auto"/>
        <w:right w:val="none" w:sz="0" w:space="0" w:color="auto"/>
      </w:divBdr>
      <w:divsChild>
        <w:div w:id="262880011">
          <w:marLeft w:val="0"/>
          <w:marRight w:val="0"/>
          <w:marTop w:val="0"/>
          <w:marBottom w:val="0"/>
          <w:divBdr>
            <w:top w:val="none" w:sz="0" w:space="0" w:color="auto"/>
            <w:left w:val="none" w:sz="0" w:space="0" w:color="auto"/>
            <w:bottom w:val="none" w:sz="0" w:space="0" w:color="auto"/>
            <w:right w:val="none" w:sz="0" w:space="0" w:color="auto"/>
          </w:divBdr>
        </w:div>
      </w:divsChild>
    </w:div>
    <w:div w:id="525556632">
      <w:bodyDiv w:val="1"/>
      <w:marLeft w:val="0"/>
      <w:marRight w:val="0"/>
      <w:marTop w:val="0"/>
      <w:marBottom w:val="0"/>
      <w:divBdr>
        <w:top w:val="none" w:sz="0" w:space="0" w:color="auto"/>
        <w:left w:val="none" w:sz="0" w:space="0" w:color="auto"/>
        <w:bottom w:val="none" w:sz="0" w:space="0" w:color="auto"/>
        <w:right w:val="none" w:sz="0" w:space="0" w:color="auto"/>
      </w:divBdr>
    </w:div>
    <w:div w:id="525678991">
      <w:bodyDiv w:val="1"/>
      <w:marLeft w:val="0"/>
      <w:marRight w:val="0"/>
      <w:marTop w:val="0"/>
      <w:marBottom w:val="0"/>
      <w:divBdr>
        <w:top w:val="none" w:sz="0" w:space="0" w:color="auto"/>
        <w:left w:val="none" w:sz="0" w:space="0" w:color="auto"/>
        <w:bottom w:val="none" w:sz="0" w:space="0" w:color="auto"/>
        <w:right w:val="none" w:sz="0" w:space="0" w:color="auto"/>
      </w:divBdr>
    </w:div>
    <w:div w:id="525800054">
      <w:bodyDiv w:val="1"/>
      <w:marLeft w:val="0"/>
      <w:marRight w:val="0"/>
      <w:marTop w:val="0"/>
      <w:marBottom w:val="0"/>
      <w:divBdr>
        <w:top w:val="none" w:sz="0" w:space="0" w:color="auto"/>
        <w:left w:val="none" w:sz="0" w:space="0" w:color="auto"/>
        <w:bottom w:val="none" w:sz="0" w:space="0" w:color="auto"/>
        <w:right w:val="none" w:sz="0" w:space="0" w:color="auto"/>
      </w:divBdr>
      <w:divsChild>
        <w:div w:id="1981758">
          <w:marLeft w:val="0"/>
          <w:marRight w:val="0"/>
          <w:marTop w:val="0"/>
          <w:marBottom w:val="0"/>
          <w:divBdr>
            <w:top w:val="none" w:sz="0" w:space="0" w:color="auto"/>
            <w:left w:val="none" w:sz="0" w:space="0" w:color="auto"/>
            <w:bottom w:val="none" w:sz="0" w:space="0" w:color="auto"/>
            <w:right w:val="none" w:sz="0" w:space="0" w:color="auto"/>
          </w:divBdr>
        </w:div>
        <w:div w:id="237330683">
          <w:marLeft w:val="0"/>
          <w:marRight w:val="330"/>
          <w:marTop w:val="0"/>
          <w:marBottom w:val="300"/>
          <w:divBdr>
            <w:top w:val="single" w:sz="6" w:space="0" w:color="999999"/>
            <w:left w:val="single" w:sz="6" w:space="0" w:color="999999"/>
            <w:bottom w:val="single" w:sz="6" w:space="0" w:color="999999"/>
            <w:right w:val="single" w:sz="6" w:space="0" w:color="999999"/>
          </w:divBdr>
          <w:divsChild>
            <w:div w:id="545066687">
              <w:marLeft w:val="0"/>
              <w:marRight w:val="0"/>
              <w:marTop w:val="0"/>
              <w:marBottom w:val="0"/>
              <w:divBdr>
                <w:top w:val="single" w:sz="6" w:space="0" w:color="999999"/>
                <w:left w:val="single" w:sz="6" w:space="0" w:color="999999"/>
                <w:bottom w:val="single" w:sz="6" w:space="0" w:color="999999"/>
                <w:right w:val="single" w:sz="6" w:space="0" w:color="999999"/>
              </w:divBdr>
            </w:div>
            <w:div w:id="597374499">
              <w:marLeft w:val="0"/>
              <w:marRight w:val="0"/>
              <w:marTop w:val="0"/>
              <w:marBottom w:val="0"/>
              <w:divBdr>
                <w:top w:val="single" w:sz="6" w:space="0" w:color="999999"/>
                <w:left w:val="single" w:sz="6" w:space="0" w:color="999999"/>
                <w:bottom w:val="single" w:sz="6" w:space="0" w:color="999999"/>
                <w:right w:val="single" w:sz="6" w:space="0" w:color="999999"/>
              </w:divBdr>
            </w:div>
            <w:div w:id="76789208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80476564">
          <w:marLeft w:val="0"/>
          <w:marRight w:val="0"/>
          <w:marTop w:val="0"/>
          <w:marBottom w:val="240"/>
          <w:divBdr>
            <w:top w:val="none" w:sz="0" w:space="0" w:color="auto"/>
            <w:left w:val="none" w:sz="0" w:space="0" w:color="auto"/>
            <w:bottom w:val="none" w:sz="0" w:space="0" w:color="auto"/>
            <w:right w:val="none" w:sz="0" w:space="0" w:color="auto"/>
          </w:divBdr>
        </w:div>
      </w:divsChild>
    </w:div>
    <w:div w:id="526333747">
      <w:bodyDiv w:val="1"/>
      <w:marLeft w:val="0"/>
      <w:marRight w:val="0"/>
      <w:marTop w:val="0"/>
      <w:marBottom w:val="0"/>
      <w:divBdr>
        <w:top w:val="none" w:sz="0" w:space="0" w:color="auto"/>
        <w:left w:val="none" w:sz="0" w:space="0" w:color="auto"/>
        <w:bottom w:val="none" w:sz="0" w:space="0" w:color="auto"/>
        <w:right w:val="none" w:sz="0" w:space="0" w:color="auto"/>
      </w:divBdr>
    </w:div>
    <w:div w:id="526647624">
      <w:bodyDiv w:val="1"/>
      <w:marLeft w:val="0"/>
      <w:marRight w:val="0"/>
      <w:marTop w:val="0"/>
      <w:marBottom w:val="0"/>
      <w:divBdr>
        <w:top w:val="none" w:sz="0" w:space="0" w:color="auto"/>
        <w:left w:val="none" w:sz="0" w:space="0" w:color="auto"/>
        <w:bottom w:val="none" w:sz="0" w:space="0" w:color="auto"/>
        <w:right w:val="none" w:sz="0" w:space="0" w:color="auto"/>
      </w:divBdr>
      <w:divsChild>
        <w:div w:id="448740570">
          <w:marLeft w:val="0"/>
          <w:marRight w:val="0"/>
          <w:marTop w:val="0"/>
          <w:marBottom w:val="0"/>
          <w:divBdr>
            <w:top w:val="none" w:sz="0" w:space="0" w:color="auto"/>
            <w:left w:val="none" w:sz="0" w:space="0" w:color="auto"/>
            <w:bottom w:val="none" w:sz="0" w:space="0" w:color="auto"/>
            <w:right w:val="none" w:sz="0" w:space="0" w:color="auto"/>
          </w:divBdr>
        </w:div>
      </w:divsChild>
    </w:div>
    <w:div w:id="527065266">
      <w:bodyDiv w:val="1"/>
      <w:marLeft w:val="0"/>
      <w:marRight w:val="0"/>
      <w:marTop w:val="0"/>
      <w:marBottom w:val="0"/>
      <w:divBdr>
        <w:top w:val="none" w:sz="0" w:space="0" w:color="auto"/>
        <w:left w:val="none" w:sz="0" w:space="0" w:color="auto"/>
        <w:bottom w:val="none" w:sz="0" w:space="0" w:color="auto"/>
        <w:right w:val="none" w:sz="0" w:space="0" w:color="auto"/>
      </w:divBdr>
    </w:div>
    <w:div w:id="527183379">
      <w:bodyDiv w:val="1"/>
      <w:marLeft w:val="0"/>
      <w:marRight w:val="0"/>
      <w:marTop w:val="0"/>
      <w:marBottom w:val="0"/>
      <w:divBdr>
        <w:top w:val="none" w:sz="0" w:space="0" w:color="auto"/>
        <w:left w:val="none" w:sz="0" w:space="0" w:color="auto"/>
        <w:bottom w:val="none" w:sz="0" w:space="0" w:color="auto"/>
        <w:right w:val="none" w:sz="0" w:space="0" w:color="auto"/>
      </w:divBdr>
      <w:divsChild>
        <w:div w:id="344720025">
          <w:marLeft w:val="0"/>
          <w:marRight w:val="0"/>
          <w:marTop w:val="0"/>
          <w:marBottom w:val="0"/>
          <w:divBdr>
            <w:top w:val="none" w:sz="0" w:space="0" w:color="auto"/>
            <w:left w:val="none" w:sz="0" w:space="0" w:color="auto"/>
            <w:bottom w:val="none" w:sz="0" w:space="0" w:color="auto"/>
            <w:right w:val="none" w:sz="0" w:space="0" w:color="auto"/>
          </w:divBdr>
        </w:div>
        <w:div w:id="390813117">
          <w:marLeft w:val="0"/>
          <w:marRight w:val="0"/>
          <w:marTop w:val="0"/>
          <w:marBottom w:val="360"/>
          <w:divBdr>
            <w:top w:val="none" w:sz="0" w:space="0" w:color="auto"/>
            <w:left w:val="none" w:sz="0" w:space="0" w:color="auto"/>
            <w:bottom w:val="none" w:sz="0" w:space="0" w:color="auto"/>
            <w:right w:val="none" w:sz="0" w:space="0" w:color="auto"/>
          </w:divBdr>
          <w:divsChild>
            <w:div w:id="29314641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27254459">
      <w:bodyDiv w:val="1"/>
      <w:marLeft w:val="0"/>
      <w:marRight w:val="0"/>
      <w:marTop w:val="0"/>
      <w:marBottom w:val="0"/>
      <w:divBdr>
        <w:top w:val="none" w:sz="0" w:space="0" w:color="auto"/>
        <w:left w:val="none" w:sz="0" w:space="0" w:color="auto"/>
        <w:bottom w:val="none" w:sz="0" w:space="0" w:color="auto"/>
        <w:right w:val="none" w:sz="0" w:space="0" w:color="auto"/>
      </w:divBdr>
      <w:divsChild>
        <w:div w:id="654646975">
          <w:marLeft w:val="15"/>
          <w:marRight w:val="225"/>
          <w:marTop w:val="0"/>
          <w:marBottom w:val="105"/>
          <w:divBdr>
            <w:top w:val="none" w:sz="0" w:space="0" w:color="auto"/>
            <w:left w:val="none" w:sz="0" w:space="0" w:color="auto"/>
            <w:bottom w:val="none" w:sz="0" w:space="0" w:color="auto"/>
            <w:right w:val="none" w:sz="0" w:space="0" w:color="auto"/>
          </w:divBdr>
          <w:divsChild>
            <w:div w:id="34355387">
              <w:marLeft w:val="0"/>
              <w:marRight w:val="0"/>
              <w:marTop w:val="0"/>
              <w:marBottom w:val="0"/>
              <w:divBdr>
                <w:top w:val="none" w:sz="0" w:space="0" w:color="auto"/>
                <w:left w:val="none" w:sz="0" w:space="0" w:color="auto"/>
                <w:bottom w:val="none" w:sz="0" w:space="0" w:color="auto"/>
                <w:right w:val="none" w:sz="0" w:space="0" w:color="auto"/>
              </w:divBdr>
            </w:div>
            <w:div w:id="64383448">
              <w:marLeft w:val="0"/>
              <w:marRight w:val="0"/>
              <w:marTop w:val="0"/>
              <w:marBottom w:val="0"/>
              <w:divBdr>
                <w:top w:val="none" w:sz="0" w:space="0" w:color="auto"/>
                <w:left w:val="none" w:sz="0" w:space="0" w:color="auto"/>
                <w:bottom w:val="none" w:sz="0" w:space="0" w:color="auto"/>
                <w:right w:val="none" w:sz="0" w:space="0" w:color="auto"/>
              </w:divBdr>
            </w:div>
            <w:div w:id="4659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8790">
      <w:bodyDiv w:val="1"/>
      <w:marLeft w:val="0"/>
      <w:marRight w:val="0"/>
      <w:marTop w:val="0"/>
      <w:marBottom w:val="0"/>
      <w:divBdr>
        <w:top w:val="none" w:sz="0" w:space="0" w:color="auto"/>
        <w:left w:val="none" w:sz="0" w:space="0" w:color="auto"/>
        <w:bottom w:val="none" w:sz="0" w:space="0" w:color="auto"/>
        <w:right w:val="none" w:sz="0" w:space="0" w:color="auto"/>
      </w:divBdr>
      <w:divsChild>
        <w:div w:id="263223182">
          <w:marLeft w:val="626"/>
          <w:marRight w:val="0"/>
          <w:marTop w:val="0"/>
          <w:marBottom w:val="0"/>
          <w:divBdr>
            <w:top w:val="none" w:sz="0" w:space="0" w:color="auto"/>
            <w:left w:val="none" w:sz="0" w:space="0" w:color="auto"/>
            <w:bottom w:val="none" w:sz="0" w:space="0" w:color="auto"/>
            <w:right w:val="none" w:sz="0" w:space="0" w:color="auto"/>
          </w:divBdr>
          <w:divsChild>
            <w:div w:id="737483968">
              <w:marLeft w:val="13"/>
              <w:marRight w:val="188"/>
              <w:marTop w:val="138"/>
              <w:marBottom w:val="88"/>
              <w:divBdr>
                <w:top w:val="none" w:sz="0" w:space="0" w:color="auto"/>
                <w:left w:val="none" w:sz="0" w:space="0" w:color="auto"/>
                <w:bottom w:val="none" w:sz="0" w:space="0" w:color="auto"/>
                <w:right w:val="none" w:sz="0" w:space="0" w:color="auto"/>
              </w:divBdr>
            </w:div>
          </w:divsChild>
        </w:div>
        <w:div w:id="638654965">
          <w:marLeft w:val="626"/>
          <w:marRight w:val="1252"/>
          <w:marTop w:val="0"/>
          <w:marBottom w:val="0"/>
          <w:divBdr>
            <w:top w:val="none" w:sz="0" w:space="0" w:color="auto"/>
            <w:left w:val="none" w:sz="0" w:space="0" w:color="auto"/>
            <w:bottom w:val="none" w:sz="0" w:space="0" w:color="auto"/>
            <w:right w:val="none" w:sz="0" w:space="0" w:color="auto"/>
          </w:divBdr>
        </w:div>
      </w:divsChild>
    </w:div>
    <w:div w:id="527455689">
      <w:bodyDiv w:val="1"/>
      <w:marLeft w:val="0"/>
      <w:marRight w:val="0"/>
      <w:marTop w:val="0"/>
      <w:marBottom w:val="0"/>
      <w:divBdr>
        <w:top w:val="none" w:sz="0" w:space="0" w:color="auto"/>
        <w:left w:val="none" w:sz="0" w:space="0" w:color="auto"/>
        <w:bottom w:val="none" w:sz="0" w:space="0" w:color="auto"/>
        <w:right w:val="none" w:sz="0" w:space="0" w:color="auto"/>
      </w:divBdr>
      <w:divsChild>
        <w:div w:id="42798355">
          <w:marLeft w:val="626"/>
          <w:marRight w:val="1252"/>
          <w:marTop w:val="0"/>
          <w:marBottom w:val="0"/>
          <w:divBdr>
            <w:top w:val="none" w:sz="0" w:space="0" w:color="auto"/>
            <w:left w:val="none" w:sz="0" w:space="0" w:color="auto"/>
            <w:bottom w:val="none" w:sz="0" w:space="0" w:color="auto"/>
            <w:right w:val="none" w:sz="0" w:space="0" w:color="auto"/>
          </w:divBdr>
        </w:div>
      </w:divsChild>
    </w:div>
    <w:div w:id="527639988">
      <w:bodyDiv w:val="1"/>
      <w:marLeft w:val="0"/>
      <w:marRight w:val="0"/>
      <w:marTop w:val="0"/>
      <w:marBottom w:val="0"/>
      <w:divBdr>
        <w:top w:val="none" w:sz="0" w:space="0" w:color="auto"/>
        <w:left w:val="none" w:sz="0" w:space="0" w:color="auto"/>
        <w:bottom w:val="none" w:sz="0" w:space="0" w:color="auto"/>
        <w:right w:val="none" w:sz="0" w:space="0" w:color="auto"/>
      </w:divBdr>
      <w:divsChild>
        <w:div w:id="640429417">
          <w:marLeft w:val="0"/>
          <w:marRight w:val="0"/>
          <w:marTop w:val="0"/>
          <w:marBottom w:val="0"/>
          <w:divBdr>
            <w:top w:val="none" w:sz="0" w:space="0" w:color="auto"/>
            <w:left w:val="none" w:sz="0" w:space="0" w:color="auto"/>
            <w:bottom w:val="none" w:sz="0" w:space="0" w:color="auto"/>
            <w:right w:val="none" w:sz="0" w:space="0" w:color="auto"/>
          </w:divBdr>
          <w:divsChild>
            <w:div w:id="30050247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27908179">
      <w:bodyDiv w:val="1"/>
      <w:marLeft w:val="0"/>
      <w:marRight w:val="0"/>
      <w:marTop w:val="0"/>
      <w:marBottom w:val="0"/>
      <w:divBdr>
        <w:top w:val="none" w:sz="0" w:space="0" w:color="auto"/>
        <w:left w:val="none" w:sz="0" w:space="0" w:color="auto"/>
        <w:bottom w:val="none" w:sz="0" w:space="0" w:color="auto"/>
        <w:right w:val="none" w:sz="0" w:space="0" w:color="auto"/>
      </w:divBdr>
    </w:div>
    <w:div w:id="527989821">
      <w:bodyDiv w:val="1"/>
      <w:marLeft w:val="0"/>
      <w:marRight w:val="0"/>
      <w:marTop w:val="0"/>
      <w:marBottom w:val="0"/>
      <w:divBdr>
        <w:top w:val="none" w:sz="0" w:space="0" w:color="auto"/>
        <w:left w:val="none" w:sz="0" w:space="0" w:color="auto"/>
        <w:bottom w:val="none" w:sz="0" w:space="0" w:color="auto"/>
        <w:right w:val="none" w:sz="0" w:space="0" w:color="auto"/>
      </w:divBdr>
      <w:divsChild>
        <w:div w:id="92669739">
          <w:marLeft w:val="0"/>
          <w:marRight w:val="0"/>
          <w:marTop w:val="0"/>
          <w:marBottom w:val="240"/>
          <w:divBdr>
            <w:top w:val="none" w:sz="0" w:space="0" w:color="auto"/>
            <w:left w:val="none" w:sz="0" w:space="0" w:color="auto"/>
            <w:bottom w:val="none" w:sz="0" w:space="0" w:color="auto"/>
            <w:right w:val="none" w:sz="0" w:space="0" w:color="auto"/>
          </w:divBdr>
        </w:div>
        <w:div w:id="149442323">
          <w:marLeft w:val="0"/>
          <w:marRight w:val="0"/>
          <w:marTop w:val="0"/>
          <w:marBottom w:val="0"/>
          <w:divBdr>
            <w:top w:val="none" w:sz="0" w:space="0" w:color="auto"/>
            <w:left w:val="none" w:sz="0" w:space="0" w:color="auto"/>
            <w:bottom w:val="none" w:sz="0" w:space="0" w:color="auto"/>
            <w:right w:val="none" w:sz="0" w:space="0" w:color="auto"/>
          </w:divBdr>
        </w:div>
        <w:div w:id="415251930">
          <w:marLeft w:val="0"/>
          <w:marRight w:val="330"/>
          <w:marTop w:val="0"/>
          <w:marBottom w:val="300"/>
          <w:divBdr>
            <w:top w:val="single" w:sz="6" w:space="0" w:color="999999"/>
            <w:left w:val="single" w:sz="6" w:space="0" w:color="999999"/>
            <w:bottom w:val="single" w:sz="6" w:space="0" w:color="999999"/>
            <w:right w:val="single" w:sz="6" w:space="0" w:color="999999"/>
          </w:divBdr>
          <w:divsChild>
            <w:div w:id="158817355">
              <w:marLeft w:val="0"/>
              <w:marRight w:val="0"/>
              <w:marTop w:val="0"/>
              <w:marBottom w:val="0"/>
              <w:divBdr>
                <w:top w:val="single" w:sz="6" w:space="0" w:color="999999"/>
                <w:left w:val="single" w:sz="6" w:space="0" w:color="999999"/>
                <w:bottom w:val="single" w:sz="6" w:space="0" w:color="999999"/>
                <w:right w:val="single" w:sz="6" w:space="0" w:color="999999"/>
              </w:divBdr>
            </w:div>
            <w:div w:id="415130580">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28228492">
      <w:bodyDiv w:val="1"/>
      <w:marLeft w:val="0"/>
      <w:marRight w:val="0"/>
      <w:marTop w:val="0"/>
      <w:marBottom w:val="0"/>
      <w:divBdr>
        <w:top w:val="none" w:sz="0" w:space="0" w:color="auto"/>
        <w:left w:val="none" w:sz="0" w:space="0" w:color="auto"/>
        <w:bottom w:val="none" w:sz="0" w:space="0" w:color="auto"/>
        <w:right w:val="none" w:sz="0" w:space="0" w:color="auto"/>
      </w:divBdr>
    </w:div>
    <w:div w:id="528446947">
      <w:bodyDiv w:val="1"/>
      <w:marLeft w:val="0"/>
      <w:marRight w:val="0"/>
      <w:marTop w:val="0"/>
      <w:marBottom w:val="0"/>
      <w:divBdr>
        <w:top w:val="none" w:sz="0" w:space="0" w:color="auto"/>
        <w:left w:val="none" w:sz="0" w:space="0" w:color="auto"/>
        <w:bottom w:val="none" w:sz="0" w:space="0" w:color="auto"/>
        <w:right w:val="none" w:sz="0" w:space="0" w:color="auto"/>
      </w:divBdr>
      <w:divsChild>
        <w:div w:id="1898125569">
          <w:marLeft w:val="0"/>
          <w:marRight w:val="0"/>
          <w:marTop w:val="0"/>
          <w:marBottom w:val="300"/>
          <w:divBdr>
            <w:top w:val="none" w:sz="0" w:space="0" w:color="auto"/>
            <w:left w:val="none" w:sz="0" w:space="0" w:color="auto"/>
            <w:bottom w:val="none" w:sz="0" w:space="0" w:color="auto"/>
            <w:right w:val="none" w:sz="0" w:space="0" w:color="auto"/>
          </w:divBdr>
        </w:div>
        <w:div w:id="1534804270">
          <w:marLeft w:val="15"/>
          <w:marRight w:val="225"/>
          <w:marTop w:val="0"/>
          <w:marBottom w:val="105"/>
          <w:divBdr>
            <w:top w:val="none" w:sz="0" w:space="0" w:color="auto"/>
            <w:left w:val="none" w:sz="0" w:space="0" w:color="auto"/>
            <w:bottom w:val="none" w:sz="0" w:space="0" w:color="auto"/>
            <w:right w:val="none" w:sz="0" w:space="0" w:color="auto"/>
          </w:divBdr>
          <w:divsChild>
            <w:div w:id="1569265565">
              <w:marLeft w:val="0"/>
              <w:marRight w:val="0"/>
              <w:marTop w:val="0"/>
              <w:marBottom w:val="0"/>
              <w:divBdr>
                <w:top w:val="none" w:sz="0" w:space="0" w:color="auto"/>
                <w:left w:val="none" w:sz="0" w:space="0" w:color="auto"/>
                <w:bottom w:val="none" w:sz="0" w:space="0" w:color="auto"/>
                <w:right w:val="none" w:sz="0" w:space="0" w:color="auto"/>
              </w:divBdr>
            </w:div>
            <w:div w:id="49622089">
              <w:marLeft w:val="0"/>
              <w:marRight w:val="0"/>
              <w:marTop w:val="0"/>
              <w:marBottom w:val="0"/>
              <w:divBdr>
                <w:top w:val="none" w:sz="0" w:space="0" w:color="auto"/>
                <w:left w:val="none" w:sz="0" w:space="0" w:color="auto"/>
                <w:bottom w:val="none" w:sz="0" w:space="0" w:color="auto"/>
                <w:right w:val="none" w:sz="0" w:space="0" w:color="auto"/>
              </w:divBdr>
            </w:div>
            <w:div w:id="21083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4170">
      <w:bodyDiv w:val="1"/>
      <w:marLeft w:val="0"/>
      <w:marRight w:val="0"/>
      <w:marTop w:val="0"/>
      <w:marBottom w:val="0"/>
      <w:divBdr>
        <w:top w:val="none" w:sz="0" w:space="0" w:color="auto"/>
        <w:left w:val="none" w:sz="0" w:space="0" w:color="auto"/>
        <w:bottom w:val="none" w:sz="0" w:space="0" w:color="auto"/>
        <w:right w:val="none" w:sz="0" w:space="0" w:color="auto"/>
      </w:divBdr>
    </w:div>
    <w:div w:id="528882913">
      <w:bodyDiv w:val="1"/>
      <w:marLeft w:val="0"/>
      <w:marRight w:val="0"/>
      <w:marTop w:val="0"/>
      <w:marBottom w:val="0"/>
      <w:divBdr>
        <w:top w:val="none" w:sz="0" w:space="0" w:color="auto"/>
        <w:left w:val="none" w:sz="0" w:space="0" w:color="auto"/>
        <w:bottom w:val="none" w:sz="0" w:space="0" w:color="auto"/>
        <w:right w:val="none" w:sz="0" w:space="0" w:color="auto"/>
      </w:divBdr>
      <w:divsChild>
        <w:div w:id="241107839">
          <w:marLeft w:val="-188"/>
          <w:marRight w:val="-188"/>
          <w:marTop w:val="0"/>
          <w:marBottom w:val="0"/>
          <w:divBdr>
            <w:top w:val="none" w:sz="0" w:space="0" w:color="auto"/>
            <w:left w:val="none" w:sz="0" w:space="0" w:color="auto"/>
            <w:bottom w:val="none" w:sz="0" w:space="0" w:color="auto"/>
            <w:right w:val="none" w:sz="0" w:space="0" w:color="auto"/>
          </w:divBdr>
          <w:divsChild>
            <w:div w:id="56588026">
              <w:marLeft w:val="1221"/>
              <w:marRight w:val="0"/>
              <w:marTop w:val="0"/>
              <w:marBottom w:val="0"/>
              <w:divBdr>
                <w:top w:val="none" w:sz="0" w:space="0" w:color="auto"/>
                <w:left w:val="none" w:sz="0" w:space="0" w:color="auto"/>
                <w:bottom w:val="none" w:sz="0" w:space="0" w:color="auto"/>
                <w:right w:val="none" w:sz="0" w:space="0" w:color="auto"/>
              </w:divBdr>
            </w:div>
          </w:divsChild>
        </w:div>
        <w:div w:id="645203854">
          <w:marLeft w:val="-188"/>
          <w:marRight w:val="-188"/>
          <w:marTop w:val="0"/>
          <w:marBottom w:val="0"/>
          <w:divBdr>
            <w:top w:val="none" w:sz="0" w:space="0" w:color="auto"/>
            <w:left w:val="none" w:sz="0" w:space="0" w:color="auto"/>
            <w:bottom w:val="none" w:sz="0" w:space="0" w:color="auto"/>
            <w:right w:val="none" w:sz="0" w:space="0" w:color="auto"/>
          </w:divBdr>
        </w:div>
      </w:divsChild>
    </w:div>
    <w:div w:id="529144208">
      <w:bodyDiv w:val="1"/>
      <w:marLeft w:val="0"/>
      <w:marRight w:val="0"/>
      <w:marTop w:val="0"/>
      <w:marBottom w:val="0"/>
      <w:divBdr>
        <w:top w:val="none" w:sz="0" w:space="0" w:color="auto"/>
        <w:left w:val="none" w:sz="0" w:space="0" w:color="auto"/>
        <w:bottom w:val="none" w:sz="0" w:space="0" w:color="auto"/>
        <w:right w:val="none" w:sz="0" w:space="0" w:color="auto"/>
      </w:divBdr>
      <w:divsChild>
        <w:div w:id="39330046">
          <w:marLeft w:val="0"/>
          <w:marRight w:val="0"/>
          <w:marTop w:val="0"/>
          <w:marBottom w:val="300"/>
          <w:divBdr>
            <w:top w:val="none" w:sz="0" w:space="0" w:color="auto"/>
            <w:left w:val="none" w:sz="0" w:space="0" w:color="auto"/>
            <w:bottom w:val="none" w:sz="0" w:space="0" w:color="auto"/>
            <w:right w:val="none" w:sz="0" w:space="0" w:color="auto"/>
          </w:divBdr>
        </w:div>
      </w:divsChild>
    </w:div>
    <w:div w:id="529537898">
      <w:bodyDiv w:val="1"/>
      <w:marLeft w:val="0"/>
      <w:marRight w:val="0"/>
      <w:marTop w:val="0"/>
      <w:marBottom w:val="0"/>
      <w:divBdr>
        <w:top w:val="none" w:sz="0" w:space="0" w:color="auto"/>
        <w:left w:val="none" w:sz="0" w:space="0" w:color="auto"/>
        <w:bottom w:val="none" w:sz="0" w:space="0" w:color="auto"/>
        <w:right w:val="none" w:sz="0" w:space="0" w:color="auto"/>
      </w:divBdr>
      <w:divsChild>
        <w:div w:id="392971850">
          <w:marLeft w:val="-225"/>
          <w:marRight w:val="-225"/>
          <w:marTop w:val="0"/>
          <w:marBottom w:val="0"/>
          <w:divBdr>
            <w:top w:val="none" w:sz="0" w:space="0" w:color="auto"/>
            <w:left w:val="none" w:sz="0" w:space="0" w:color="auto"/>
            <w:bottom w:val="none" w:sz="0" w:space="0" w:color="auto"/>
            <w:right w:val="none" w:sz="0" w:space="0" w:color="auto"/>
          </w:divBdr>
        </w:div>
      </w:divsChild>
    </w:div>
    <w:div w:id="529606318">
      <w:bodyDiv w:val="1"/>
      <w:marLeft w:val="0"/>
      <w:marRight w:val="0"/>
      <w:marTop w:val="0"/>
      <w:marBottom w:val="0"/>
      <w:divBdr>
        <w:top w:val="none" w:sz="0" w:space="0" w:color="auto"/>
        <w:left w:val="none" w:sz="0" w:space="0" w:color="auto"/>
        <w:bottom w:val="none" w:sz="0" w:space="0" w:color="auto"/>
        <w:right w:val="none" w:sz="0" w:space="0" w:color="auto"/>
      </w:divBdr>
      <w:divsChild>
        <w:div w:id="2125887">
          <w:marLeft w:val="0"/>
          <w:marRight w:val="0"/>
          <w:marTop w:val="0"/>
          <w:marBottom w:val="0"/>
          <w:divBdr>
            <w:top w:val="none" w:sz="0" w:space="0" w:color="auto"/>
            <w:left w:val="none" w:sz="0" w:space="0" w:color="auto"/>
            <w:bottom w:val="none" w:sz="0" w:space="0" w:color="auto"/>
            <w:right w:val="none" w:sz="0" w:space="0" w:color="auto"/>
          </w:divBdr>
          <w:divsChild>
            <w:div w:id="6468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3527">
      <w:bodyDiv w:val="1"/>
      <w:marLeft w:val="0"/>
      <w:marRight w:val="0"/>
      <w:marTop w:val="0"/>
      <w:marBottom w:val="0"/>
      <w:divBdr>
        <w:top w:val="none" w:sz="0" w:space="0" w:color="auto"/>
        <w:left w:val="none" w:sz="0" w:space="0" w:color="auto"/>
        <w:bottom w:val="none" w:sz="0" w:space="0" w:color="auto"/>
        <w:right w:val="none" w:sz="0" w:space="0" w:color="auto"/>
      </w:divBdr>
    </w:div>
    <w:div w:id="529992467">
      <w:bodyDiv w:val="1"/>
      <w:marLeft w:val="0"/>
      <w:marRight w:val="0"/>
      <w:marTop w:val="0"/>
      <w:marBottom w:val="0"/>
      <w:divBdr>
        <w:top w:val="none" w:sz="0" w:space="0" w:color="auto"/>
        <w:left w:val="none" w:sz="0" w:space="0" w:color="auto"/>
        <w:bottom w:val="none" w:sz="0" w:space="0" w:color="auto"/>
        <w:right w:val="none" w:sz="0" w:space="0" w:color="auto"/>
      </w:divBdr>
    </w:div>
    <w:div w:id="530415050">
      <w:bodyDiv w:val="1"/>
      <w:marLeft w:val="0"/>
      <w:marRight w:val="0"/>
      <w:marTop w:val="0"/>
      <w:marBottom w:val="0"/>
      <w:divBdr>
        <w:top w:val="none" w:sz="0" w:space="0" w:color="auto"/>
        <w:left w:val="none" w:sz="0" w:space="0" w:color="auto"/>
        <w:bottom w:val="none" w:sz="0" w:space="0" w:color="auto"/>
        <w:right w:val="none" w:sz="0" w:space="0" w:color="auto"/>
      </w:divBdr>
    </w:div>
    <w:div w:id="530529670">
      <w:bodyDiv w:val="1"/>
      <w:marLeft w:val="0"/>
      <w:marRight w:val="0"/>
      <w:marTop w:val="0"/>
      <w:marBottom w:val="0"/>
      <w:divBdr>
        <w:top w:val="none" w:sz="0" w:space="0" w:color="auto"/>
        <w:left w:val="none" w:sz="0" w:space="0" w:color="auto"/>
        <w:bottom w:val="none" w:sz="0" w:space="0" w:color="auto"/>
        <w:right w:val="none" w:sz="0" w:space="0" w:color="auto"/>
      </w:divBdr>
      <w:divsChild>
        <w:div w:id="957836322">
          <w:marLeft w:val="0"/>
          <w:marRight w:val="0"/>
          <w:marTop w:val="0"/>
          <w:marBottom w:val="0"/>
          <w:divBdr>
            <w:top w:val="none" w:sz="0" w:space="0" w:color="auto"/>
            <w:left w:val="none" w:sz="0" w:space="0" w:color="auto"/>
            <w:bottom w:val="none" w:sz="0" w:space="0" w:color="auto"/>
            <w:right w:val="none" w:sz="0" w:space="0" w:color="auto"/>
          </w:divBdr>
        </w:div>
        <w:div w:id="463423300">
          <w:marLeft w:val="-150"/>
          <w:marRight w:val="-150"/>
          <w:marTop w:val="0"/>
          <w:marBottom w:val="0"/>
          <w:divBdr>
            <w:top w:val="none" w:sz="0" w:space="0" w:color="auto"/>
            <w:left w:val="none" w:sz="0" w:space="0" w:color="auto"/>
            <w:bottom w:val="none" w:sz="0" w:space="0" w:color="auto"/>
            <w:right w:val="none" w:sz="0" w:space="0" w:color="auto"/>
          </w:divBdr>
          <w:divsChild>
            <w:div w:id="908926422">
              <w:marLeft w:val="0"/>
              <w:marRight w:val="0"/>
              <w:marTop w:val="0"/>
              <w:marBottom w:val="0"/>
              <w:divBdr>
                <w:top w:val="none" w:sz="0" w:space="0" w:color="auto"/>
                <w:left w:val="none" w:sz="0" w:space="0" w:color="auto"/>
                <w:bottom w:val="none" w:sz="0" w:space="0" w:color="auto"/>
                <w:right w:val="none" w:sz="0" w:space="0" w:color="auto"/>
              </w:divBdr>
              <w:divsChild>
                <w:div w:id="1499223838">
                  <w:marLeft w:val="-150"/>
                  <w:marRight w:val="-150"/>
                  <w:marTop w:val="0"/>
                  <w:marBottom w:val="0"/>
                  <w:divBdr>
                    <w:top w:val="none" w:sz="0" w:space="0" w:color="auto"/>
                    <w:left w:val="none" w:sz="0" w:space="0" w:color="auto"/>
                    <w:bottom w:val="none" w:sz="0" w:space="0" w:color="auto"/>
                    <w:right w:val="none" w:sz="0" w:space="0" w:color="auto"/>
                  </w:divBdr>
                  <w:divsChild>
                    <w:div w:id="952369423">
                      <w:marLeft w:val="0"/>
                      <w:marRight w:val="0"/>
                      <w:marTop w:val="0"/>
                      <w:marBottom w:val="0"/>
                      <w:divBdr>
                        <w:top w:val="none" w:sz="0" w:space="0" w:color="auto"/>
                        <w:left w:val="none" w:sz="0" w:space="0" w:color="auto"/>
                        <w:bottom w:val="none" w:sz="0" w:space="0" w:color="auto"/>
                        <w:right w:val="none" w:sz="0" w:space="0" w:color="auto"/>
                      </w:divBdr>
                      <w:divsChild>
                        <w:div w:id="1251740157">
                          <w:marLeft w:val="-150"/>
                          <w:marRight w:val="-150"/>
                          <w:marTop w:val="0"/>
                          <w:marBottom w:val="0"/>
                          <w:divBdr>
                            <w:top w:val="none" w:sz="0" w:space="0" w:color="auto"/>
                            <w:left w:val="none" w:sz="0" w:space="0" w:color="auto"/>
                            <w:bottom w:val="none" w:sz="0" w:space="0" w:color="auto"/>
                            <w:right w:val="none" w:sz="0" w:space="0" w:color="auto"/>
                          </w:divBdr>
                          <w:divsChild>
                            <w:div w:id="1197694651">
                              <w:marLeft w:val="0"/>
                              <w:marRight w:val="0"/>
                              <w:marTop w:val="0"/>
                              <w:marBottom w:val="0"/>
                              <w:divBdr>
                                <w:top w:val="none" w:sz="0" w:space="0" w:color="auto"/>
                                <w:left w:val="none" w:sz="0" w:space="0" w:color="auto"/>
                                <w:bottom w:val="none" w:sz="0" w:space="0" w:color="auto"/>
                                <w:right w:val="none" w:sz="0" w:space="0" w:color="auto"/>
                              </w:divBdr>
                              <w:divsChild>
                                <w:div w:id="2009214158">
                                  <w:marLeft w:val="0"/>
                                  <w:marRight w:val="0"/>
                                  <w:marTop w:val="0"/>
                                  <w:marBottom w:val="75"/>
                                  <w:divBdr>
                                    <w:top w:val="none" w:sz="0" w:space="0" w:color="auto"/>
                                    <w:left w:val="none" w:sz="0" w:space="0" w:color="auto"/>
                                    <w:bottom w:val="none" w:sz="0" w:space="0" w:color="auto"/>
                                    <w:right w:val="none" w:sz="0" w:space="0" w:color="auto"/>
                                  </w:divBdr>
                                </w:div>
                                <w:div w:id="2100708929">
                                  <w:marLeft w:val="0"/>
                                  <w:marRight w:val="0"/>
                                  <w:marTop w:val="0"/>
                                  <w:marBottom w:val="0"/>
                                  <w:divBdr>
                                    <w:top w:val="none" w:sz="0" w:space="0" w:color="auto"/>
                                    <w:left w:val="none" w:sz="0" w:space="0" w:color="auto"/>
                                    <w:bottom w:val="none" w:sz="0" w:space="0" w:color="auto"/>
                                    <w:right w:val="none" w:sz="0" w:space="0" w:color="auto"/>
                                  </w:divBdr>
                                  <w:divsChild>
                                    <w:div w:id="1583489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3402557">
                              <w:marLeft w:val="0"/>
                              <w:marRight w:val="0"/>
                              <w:marTop w:val="0"/>
                              <w:marBottom w:val="0"/>
                              <w:divBdr>
                                <w:top w:val="none" w:sz="0" w:space="0" w:color="auto"/>
                                <w:left w:val="none" w:sz="0" w:space="0" w:color="auto"/>
                                <w:bottom w:val="none" w:sz="0" w:space="0" w:color="auto"/>
                                <w:right w:val="none" w:sz="0" w:space="0" w:color="auto"/>
                              </w:divBdr>
                              <w:divsChild>
                                <w:div w:id="1024788211">
                                  <w:marLeft w:val="0"/>
                                  <w:marRight w:val="0"/>
                                  <w:marTop w:val="0"/>
                                  <w:marBottom w:val="0"/>
                                  <w:divBdr>
                                    <w:top w:val="none" w:sz="0" w:space="0" w:color="auto"/>
                                    <w:left w:val="none" w:sz="0" w:space="0" w:color="auto"/>
                                    <w:bottom w:val="none" w:sz="0" w:space="0" w:color="auto"/>
                                    <w:right w:val="none" w:sz="0" w:space="0" w:color="auto"/>
                                  </w:divBdr>
                                </w:div>
                              </w:divsChild>
                            </w:div>
                            <w:div w:id="132449272">
                              <w:marLeft w:val="0"/>
                              <w:marRight w:val="0"/>
                              <w:marTop w:val="0"/>
                              <w:marBottom w:val="0"/>
                              <w:divBdr>
                                <w:top w:val="none" w:sz="0" w:space="0" w:color="auto"/>
                                <w:left w:val="none" w:sz="0" w:space="0" w:color="auto"/>
                                <w:bottom w:val="none" w:sz="0" w:space="0" w:color="auto"/>
                                <w:right w:val="none" w:sz="0" w:space="0" w:color="auto"/>
                              </w:divBdr>
                              <w:divsChild>
                                <w:div w:id="1339621526">
                                  <w:marLeft w:val="0"/>
                                  <w:marRight w:val="0"/>
                                  <w:marTop w:val="150"/>
                                  <w:marBottom w:val="0"/>
                                  <w:divBdr>
                                    <w:top w:val="none" w:sz="0" w:space="0" w:color="auto"/>
                                    <w:left w:val="none" w:sz="0" w:space="0" w:color="auto"/>
                                    <w:bottom w:val="none" w:sz="0" w:space="0" w:color="auto"/>
                                    <w:right w:val="none" w:sz="0" w:space="0" w:color="auto"/>
                                  </w:divBdr>
                                  <w:divsChild>
                                    <w:div w:id="1640726088">
                                      <w:marLeft w:val="0"/>
                                      <w:marRight w:val="0"/>
                                      <w:marTop w:val="0"/>
                                      <w:marBottom w:val="150"/>
                                      <w:divBdr>
                                        <w:top w:val="none" w:sz="0" w:space="0" w:color="auto"/>
                                        <w:left w:val="none" w:sz="0" w:space="0" w:color="auto"/>
                                        <w:bottom w:val="none" w:sz="0" w:space="0" w:color="auto"/>
                                        <w:right w:val="none" w:sz="0" w:space="0" w:color="auto"/>
                                      </w:divBdr>
                                    </w:div>
                                    <w:div w:id="11572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37328">
                      <w:marLeft w:val="0"/>
                      <w:marRight w:val="0"/>
                      <w:marTop w:val="0"/>
                      <w:marBottom w:val="0"/>
                      <w:divBdr>
                        <w:top w:val="none" w:sz="0" w:space="0" w:color="auto"/>
                        <w:left w:val="none" w:sz="0" w:space="0" w:color="auto"/>
                        <w:bottom w:val="none" w:sz="0" w:space="0" w:color="auto"/>
                        <w:right w:val="none" w:sz="0" w:space="0" w:color="auto"/>
                      </w:divBdr>
                      <w:divsChild>
                        <w:div w:id="907611452">
                          <w:marLeft w:val="0"/>
                          <w:marRight w:val="0"/>
                          <w:marTop w:val="0"/>
                          <w:marBottom w:val="150"/>
                          <w:divBdr>
                            <w:top w:val="none" w:sz="0" w:space="0" w:color="auto"/>
                            <w:left w:val="none" w:sz="0" w:space="0" w:color="auto"/>
                            <w:bottom w:val="none" w:sz="0" w:space="0" w:color="auto"/>
                            <w:right w:val="none" w:sz="0" w:space="0" w:color="auto"/>
                          </w:divBdr>
                        </w:div>
                        <w:div w:id="2086220385">
                          <w:marLeft w:val="0"/>
                          <w:marRight w:val="0"/>
                          <w:marTop w:val="0"/>
                          <w:marBottom w:val="300"/>
                          <w:divBdr>
                            <w:top w:val="none" w:sz="0" w:space="0" w:color="auto"/>
                            <w:left w:val="none" w:sz="0" w:space="0" w:color="auto"/>
                            <w:bottom w:val="none" w:sz="0" w:space="0" w:color="auto"/>
                            <w:right w:val="none" w:sz="0" w:space="0" w:color="auto"/>
                          </w:divBdr>
                          <w:divsChild>
                            <w:div w:id="1996759632">
                              <w:marLeft w:val="0"/>
                              <w:marRight w:val="0"/>
                              <w:marTop w:val="0"/>
                              <w:marBottom w:val="0"/>
                              <w:divBdr>
                                <w:top w:val="none" w:sz="0" w:space="0" w:color="auto"/>
                                <w:left w:val="none" w:sz="0" w:space="0" w:color="auto"/>
                                <w:bottom w:val="none" w:sz="0" w:space="0" w:color="auto"/>
                                <w:right w:val="none" w:sz="0" w:space="0" w:color="auto"/>
                              </w:divBdr>
                              <w:divsChild>
                                <w:div w:id="1014645635">
                                  <w:marLeft w:val="0"/>
                                  <w:marRight w:val="0"/>
                                  <w:marTop w:val="0"/>
                                  <w:marBottom w:val="0"/>
                                  <w:divBdr>
                                    <w:top w:val="none" w:sz="0" w:space="0" w:color="auto"/>
                                    <w:left w:val="none" w:sz="0" w:space="0" w:color="auto"/>
                                    <w:bottom w:val="none" w:sz="0" w:space="0" w:color="auto"/>
                                    <w:right w:val="none" w:sz="0" w:space="0" w:color="auto"/>
                                  </w:divBdr>
                                  <w:divsChild>
                                    <w:div w:id="1785877351">
                                      <w:marLeft w:val="0"/>
                                      <w:marRight w:val="0"/>
                                      <w:marTop w:val="0"/>
                                      <w:marBottom w:val="0"/>
                                      <w:divBdr>
                                        <w:top w:val="none" w:sz="0" w:space="0" w:color="auto"/>
                                        <w:left w:val="none" w:sz="0" w:space="0" w:color="auto"/>
                                        <w:bottom w:val="none" w:sz="0" w:space="0" w:color="auto"/>
                                        <w:right w:val="none" w:sz="0" w:space="0" w:color="auto"/>
                                      </w:divBdr>
                                      <w:divsChild>
                                        <w:div w:id="1161310946">
                                          <w:marLeft w:val="0"/>
                                          <w:marRight w:val="0"/>
                                          <w:marTop w:val="0"/>
                                          <w:marBottom w:val="0"/>
                                          <w:divBdr>
                                            <w:top w:val="none" w:sz="0" w:space="0" w:color="auto"/>
                                            <w:left w:val="none" w:sz="0" w:space="0" w:color="auto"/>
                                            <w:bottom w:val="none" w:sz="0" w:space="0" w:color="auto"/>
                                            <w:right w:val="none" w:sz="0" w:space="0" w:color="auto"/>
                                          </w:divBdr>
                                        </w:div>
                                        <w:div w:id="7210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614">
                                  <w:marLeft w:val="0"/>
                                  <w:marRight w:val="0"/>
                                  <w:marTop w:val="0"/>
                                  <w:marBottom w:val="0"/>
                                  <w:divBdr>
                                    <w:top w:val="none" w:sz="0" w:space="0" w:color="auto"/>
                                    <w:left w:val="none" w:sz="0" w:space="0" w:color="auto"/>
                                    <w:bottom w:val="none" w:sz="0" w:space="0" w:color="auto"/>
                                    <w:right w:val="none" w:sz="0" w:space="0" w:color="auto"/>
                                  </w:divBdr>
                                  <w:divsChild>
                                    <w:div w:id="1555431463">
                                      <w:marLeft w:val="0"/>
                                      <w:marRight w:val="0"/>
                                      <w:marTop w:val="100"/>
                                      <w:marBottom w:val="100"/>
                                      <w:divBdr>
                                        <w:top w:val="none" w:sz="0" w:space="0" w:color="auto"/>
                                        <w:left w:val="none" w:sz="0" w:space="0" w:color="auto"/>
                                        <w:bottom w:val="none" w:sz="0" w:space="0" w:color="auto"/>
                                        <w:right w:val="none" w:sz="0" w:space="0" w:color="auto"/>
                                      </w:divBdr>
                                      <w:divsChild>
                                        <w:div w:id="1523015160">
                                          <w:marLeft w:val="0"/>
                                          <w:marRight w:val="0"/>
                                          <w:marTop w:val="100"/>
                                          <w:marBottom w:val="100"/>
                                          <w:divBdr>
                                            <w:top w:val="none" w:sz="0" w:space="0" w:color="auto"/>
                                            <w:left w:val="none" w:sz="0" w:space="0" w:color="auto"/>
                                            <w:bottom w:val="none" w:sz="0" w:space="0" w:color="auto"/>
                                            <w:right w:val="none" w:sz="0" w:space="0" w:color="auto"/>
                                          </w:divBdr>
                                          <w:divsChild>
                                            <w:div w:id="636446896">
                                              <w:marLeft w:val="0"/>
                                              <w:marRight w:val="0"/>
                                              <w:marTop w:val="0"/>
                                              <w:marBottom w:val="0"/>
                                              <w:divBdr>
                                                <w:top w:val="none" w:sz="0" w:space="0" w:color="auto"/>
                                                <w:left w:val="none" w:sz="0" w:space="0" w:color="auto"/>
                                                <w:bottom w:val="none" w:sz="0" w:space="0" w:color="auto"/>
                                                <w:right w:val="none" w:sz="0" w:space="0" w:color="auto"/>
                                              </w:divBdr>
                                            </w:div>
                                          </w:divsChild>
                                        </w:div>
                                        <w:div w:id="1910768018">
                                          <w:marLeft w:val="0"/>
                                          <w:marRight w:val="0"/>
                                          <w:marTop w:val="100"/>
                                          <w:marBottom w:val="100"/>
                                          <w:divBdr>
                                            <w:top w:val="none" w:sz="0" w:space="0" w:color="auto"/>
                                            <w:left w:val="none" w:sz="0" w:space="0" w:color="auto"/>
                                            <w:bottom w:val="none" w:sz="0" w:space="0" w:color="auto"/>
                                            <w:right w:val="none" w:sz="0" w:space="0" w:color="auto"/>
                                          </w:divBdr>
                                          <w:divsChild>
                                            <w:div w:id="629091668">
                                              <w:marLeft w:val="0"/>
                                              <w:marRight w:val="0"/>
                                              <w:marTop w:val="0"/>
                                              <w:marBottom w:val="0"/>
                                              <w:divBdr>
                                                <w:top w:val="none" w:sz="0" w:space="0" w:color="auto"/>
                                                <w:left w:val="none" w:sz="0" w:space="0" w:color="auto"/>
                                                <w:bottom w:val="none" w:sz="0" w:space="0" w:color="auto"/>
                                                <w:right w:val="none" w:sz="0" w:space="0" w:color="auto"/>
                                              </w:divBdr>
                                            </w:div>
                                          </w:divsChild>
                                        </w:div>
                                        <w:div w:id="1335955760">
                                          <w:marLeft w:val="0"/>
                                          <w:marRight w:val="0"/>
                                          <w:marTop w:val="100"/>
                                          <w:marBottom w:val="100"/>
                                          <w:divBdr>
                                            <w:top w:val="none" w:sz="0" w:space="0" w:color="auto"/>
                                            <w:left w:val="none" w:sz="0" w:space="0" w:color="auto"/>
                                            <w:bottom w:val="none" w:sz="0" w:space="0" w:color="auto"/>
                                            <w:right w:val="none" w:sz="0" w:space="0" w:color="auto"/>
                                          </w:divBdr>
                                          <w:divsChild>
                                            <w:div w:id="1011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1186552">
      <w:bodyDiv w:val="1"/>
      <w:marLeft w:val="0"/>
      <w:marRight w:val="0"/>
      <w:marTop w:val="0"/>
      <w:marBottom w:val="0"/>
      <w:divBdr>
        <w:top w:val="none" w:sz="0" w:space="0" w:color="auto"/>
        <w:left w:val="none" w:sz="0" w:space="0" w:color="auto"/>
        <w:bottom w:val="none" w:sz="0" w:space="0" w:color="auto"/>
        <w:right w:val="none" w:sz="0" w:space="0" w:color="auto"/>
      </w:divBdr>
      <w:divsChild>
        <w:div w:id="23989913">
          <w:marLeft w:val="-188"/>
          <w:marRight w:val="-188"/>
          <w:marTop w:val="0"/>
          <w:marBottom w:val="0"/>
          <w:divBdr>
            <w:top w:val="none" w:sz="0" w:space="0" w:color="auto"/>
            <w:left w:val="none" w:sz="0" w:space="0" w:color="auto"/>
            <w:bottom w:val="none" w:sz="0" w:space="0" w:color="auto"/>
            <w:right w:val="none" w:sz="0" w:space="0" w:color="auto"/>
          </w:divBdr>
          <w:divsChild>
            <w:div w:id="273750734">
              <w:marLeft w:val="0"/>
              <w:marRight w:val="0"/>
              <w:marTop w:val="0"/>
              <w:marBottom w:val="0"/>
              <w:divBdr>
                <w:top w:val="none" w:sz="0" w:space="0" w:color="auto"/>
                <w:left w:val="none" w:sz="0" w:space="0" w:color="auto"/>
                <w:bottom w:val="none" w:sz="0" w:space="0" w:color="auto"/>
                <w:right w:val="none" w:sz="0" w:space="0" w:color="auto"/>
              </w:divBdr>
              <w:divsChild>
                <w:div w:id="5387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3782">
          <w:marLeft w:val="-188"/>
          <w:marRight w:val="-188"/>
          <w:marTop w:val="0"/>
          <w:marBottom w:val="0"/>
          <w:divBdr>
            <w:top w:val="none" w:sz="0" w:space="0" w:color="auto"/>
            <w:left w:val="none" w:sz="0" w:space="0" w:color="auto"/>
            <w:bottom w:val="none" w:sz="0" w:space="0" w:color="auto"/>
            <w:right w:val="none" w:sz="0" w:space="0" w:color="auto"/>
          </w:divBdr>
          <w:divsChild>
            <w:div w:id="2658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262408">
      <w:bodyDiv w:val="1"/>
      <w:marLeft w:val="0"/>
      <w:marRight w:val="0"/>
      <w:marTop w:val="0"/>
      <w:marBottom w:val="0"/>
      <w:divBdr>
        <w:top w:val="none" w:sz="0" w:space="0" w:color="auto"/>
        <w:left w:val="none" w:sz="0" w:space="0" w:color="auto"/>
        <w:bottom w:val="none" w:sz="0" w:space="0" w:color="auto"/>
        <w:right w:val="none" w:sz="0" w:space="0" w:color="auto"/>
      </w:divBdr>
    </w:div>
    <w:div w:id="531307495">
      <w:bodyDiv w:val="1"/>
      <w:marLeft w:val="0"/>
      <w:marRight w:val="0"/>
      <w:marTop w:val="0"/>
      <w:marBottom w:val="0"/>
      <w:divBdr>
        <w:top w:val="none" w:sz="0" w:space="0" w:color="auto"/>
        <w:left w:val="none" w:sz="0" w:space="0" w:color="auto"/>
        <w:bottom w:val="none" w:sz="0" w:space="0" w:color="auto"/>
        <w:right w:val="none" w:sz="0" w:space="0" w:color="auto"/>
      </w:divBdr>
      <w:divsChild>
        <w:div w:id="437214248">
          <w:marLeft w:val="-225"/>
          <w:marRight w:val="-225"/>
          <w:marTop w:val="0"/>
          <w:marBottom w:val="0"/>
          <w:divBdr>
            <w:top w:val="none" w:sz="0" w:space="0" w:color="auto"/>
            <w:left w:val="none" w:sz="0" w:space="0" w:color="auto"/>
            <w:bottom w:val="none" w:sz="0" w:space="0" w:color="auto"/>
            <w:right w:val="none" w:sz="0" w:space="0" w:color="auto"/>
          </w:divBdr>
        </w:div>
        <w:div w:id="546257066">
          <w:marLeft w:val="0"/>
          <w:marRight w:val="0"/>
          <w:marTop w:val="0"/>
          <w:marBottom w:val="0"/>
          <w:divBdr>
            <w:top w:val="none" w:sz="0" w:space="0" w:color="auto"/>
            <w:left w:val="none" w:sz="0" w:space="0" w:color="auto"/>
            <w:bottom w:val="none" w:sz="0" w:space="0" w:color="auto"/>
            <w:right w:val="none" w:sz="0" w:space="0" w:color="auto"/>
          </w:divBdr>
        </w:div>
      </w:divsChild>
    </w:div>
    <w:div w:id="531502549">
      <w:bodyDiv w:val="1"/>
      <w:marLeft w:val="0"/>
      <w:marRight w:val="0"/>
      <w:marTop w:val="0"/>
      <w:marBottom w:val="0"/>
      <w:divBdr>
        <w:top w:val="none" w:sz="0" w:space="0" w:color="auto"/>
        <w:left w:val="none" w:sz="0" w:space="0" w:color="auto"/>
        <w:bottom w:val="none" w:sz="0" w:space="0" w:color="auto"/>
        <w:right w:val="none" w:sz="0" w:space="0" w:color="auto"/>
      </w:divBdr>
      <w:divsChild>
        <w:div w:id="260531693">
          <w:marLeft w:val="0"/>
          <w:marRight w:val="0"/>
          <w:marTop w:val="0"/>
          <w:marBottom w:val="300"/>
          <w:divBdr>
            <w:top w:val="none" w:sz="0" w:space="0" w:color="auto"/>
            <w:left w:val="none" w:sz="0" w:space="0" w:color="auto"/>
            <w:bottom w:val="none" w:sz="0" w:space="0" w:color="auto"/>
            <w:right w:val="none" w:sz="0" w:space="0" w:color="auto"/>
          </w:divBdr>
        </w:div>
      </w:divsChild>
    </w:div>
    <w:div w:id="531917378">
      <w:bodyDiv w:val="1"/>
      <w:marLeft w:val="0"/>
      <w:marRight w:val="0"/>
      <w:marTop w:val="0"/>
      <w:marBottom w:val="0"/>
      <w:divBdr>
        <w:top w:val="none" w:sz="0" w:space="0" w:color="auto"/>
        <w:left w:val="none" w:sz="0" w:space="0" w:color="auto"/>
        <w:bottom w:val="none" w:sz="0" w:space="0" w:color="auto"/>
        <w:right w:val="none" w:sz="0" w:space="0" w:color="auto"/>
      </w:divBdr>
      <w:divsChild>
        <w:div w:id="547572458">
          <w:marLeft w:val="0"/>
          <w:marRight w:val="0"/>
          <w:marTop w:val="0"/>
          <w:marBottom w:val="0"/>
          <w:divBdr>
            <w:top w:val="none" w:sz="0" w:space="0" w:color="auto"/>
            <w:left w:val="none" w:sz="0" w:space="0" w:color="auto"/>
            <w:bottom w:val="none" w:sz="0" w:space="0" w:color="auto"/>
            <w:right w:val="none" w:sz="0" w:space="0" w:color="auto"/>
          </w:divBdr>
        </w:div>
      </w:divsChild>
    </w:div>
    <w:div w:id="532111672">
      <w:bodyDiv w:val="1"/>
      <w:marLeft w:val="0"/>
      <w:marRight w:val="0"/>
      <w:marTop w:val="0"/>
      <w:marBottom w:val="0"/>
      <w:divBdr>
        <w:top w:val="none" w:sz="0" w:space="0" w:color="auto"/>
        <w:left w:val="none" w:sz="0" w:space="0" w:color="auto"/>
        <w:bottom w:val="none" w:sz="0" w:space="0" w:color="auto"/>
        <w:right w:val="none" w:sz="0" w:space="0" w:color="auto"/>
      </w:divBdr>
      <w:divsChild>
        <w:div w:id="637958025">
          <w:marLeft w:val="0"/>
          <w:marRight w:val="0"/>
          <w:marTop w:val="0"/>
          <w:marBottom w:val="0"/>
          <w:divBdr>
            <w:top w:val="none" w:sz="0" w:space="0" w:color="auto"/>
            <w:left w:val="none" w:sz="0" w:space="0" w:color="auto"/>
            <w:bottom w:val="none" w:sz="0" w:space="0" w:color="auto"/>
            <w:right w:val="none" w:sz="0" w:space="0" w:color="auto"/>
          </w:divBdr>
        </w:div>
      </w:divsChild>
    </w:div>
    <w:div w:id="532156869">
      <w:bodyDiv w:val="1"/>
      <w:marLeft w:val="0"/>
      <w:marRight w:val="0"/>
      <w:marTop w:val="0"/>
      <w:marBottom w:val="0"/>
      <w:divBdr>
        <w:top w:val="none" w:sz="0" w:space="0" w:color="auto"/>
        <w:left w:val="none" w:sz="0" w:space="0" w:color="auto"/>
        <w:bottom w:val="none" w:sz="0" w:space="0" w:color="auto"/>
        <w:right w:val="none" w:sz="0" w:space="0" w:color="auto"/>
      </w:divBdr>
    </w:div>
    <w:div w:id="532812816">
      <w:bodyDiv w:val="1"/>
      <w:marLeft w:val="0"/>
      <w:marRight w:val="0"/>
      <w:marTop w:val="0"/>
      <w:marBottom w:val="0"/>
      <w:divBdr>
        <w:top w:val="none" w:sz="0" w:space="0" w:color="auto"/>
        <w:left w:val="none" w:sz="0" w:space="0" w:color="auto"/>
        <w:bottom w:val="none" w:sz="0" w:space="0" w:color="auto"/>
        <w:right w:val="none" w:sz="0" w:space="0" w:color="auto"/>
      </w:divBdr>
      <w:divsChild>
        <w:div w:id="615677414">
          <w:marLeft w:val="-225"/>
          <w:marRight w:val="-225"/>
          <w:marTop w:val="0"/>
          <w:marBottom w:val="0"/>
          <w:divBdr>
            <w:top w:val="none" w:sz="0" w:space="0" w:color="auto"/>
            <w:left w:val="none" w:sz="0" w:space="0" w:color="auto"/>
            <w:bottom w:val="none" w:sz="0" w:space="0" w:color="auto"/>
            <w:right w:val="none" w:sz="0" w:space="0" w:color="auto"/>
          </w:divBdr>
        </w:div>
      </w:divsChild>
    </w:div>
    <w:div w:id="533005220">
      <w:bodyDiv w:val="1"/>
      <w:marLeft w:val="0"/>
      <w:marRight w:val="0"/>
      <w:marTop w:val="0"/>
      <w:marBottom w:val="0"/>
      <w:divBdr>
        <w:top w:val="none" w:sz="0" w:space="0" w:color="auto"/>
        <w:left w:val="none" w:sz="0" w:space="0" w:color="auto"/>
        <w:bottom w:val="none" w:sz="0" w:space="0" w:color="auto"/>
        <w:right w:val="none" w:sz="0" w:space="0" w:color="auto"/>
      </w:divBdr>
      <w:divsChild>
        <w:div w:id="101804345">
          <w:marLeft w:val="0"/>
          <w:marRight w:val="0"/>
          <w:marTop w:val="0"/>
          <w:marBottom w:val="450"/>
          <w:divBdr>
            <w:top w:val="single" w:sz="24" w:space="0" w:color="FFFFFF"/>
            <w:left w:val="single" w:sz="24" w:space="0" w:color="FFFFFF"/>
            <w:bottom w:val="single" w:sz="24" w:space="0" w:color="FFFFFF"/>
            <w:right w:val="single" w:sz="24" w:space="0" w:color="FFFFFF"/>
          </w:divBdr>
        </w:div>
        <w:div w:id="105079603">
          <w:marLeft w:val="-225"/>
          <w:marRight w:val="-225"/>
          <w:marTop w:val="0"/>
          <w:marBottom w:val="0"/>
          <w:divBdr>
            <w:top w:val="none" w:sz="0" w:space="0" w:color="auto"/>
            <w:left w:val="none" w:sz="0" w:space="0" w:color="auto"/>
            <w:bottom w:val="none" w:sz="0" w:space="0" w:color="auto"/>
            <w:right w:val="none" w:sz="0" w:space="0" w:color="auto"/>
          </w:divBdr>
        </w:div>
        <w:div w:id="541475560">
          <w:marLeft w:val="-225"/>
          <w:marRight w:val="-225"/>
          <w:marTop w:val="0"/>
          <w:marBottom w:val="0"/>
          <w:divBdr>
            <w:top w:val="none" w:sz="0" w:space="0" w:color="auto"/>
            <w:left w:val="none" w:sz="0" w:space="0" w:color="auto"/>
            <w:bottom w:val="none" w:sz="0" w:space="0" w:color="auto"/>
            <w:right w:val="none" w:sz="0" w:space="0" w:color="auto"/>
          </w:divBdr>
        </w:div>
      </w:divsChild>
    </w:div>
    <w:div w:id="533154683">
      <w:bodyDiv w:val="1"/>
      <w:marLeft w:val="0"/>
      <w:marRight w:val="0"/>
      <w:marTop w:val="0"/>
      <w:marBottom w:val="0"/>
      <w:divBdr>
        <w:top w:val="none" w:sz="0" w:space="0" w:color="auto"/>
        <w:left w:val="none" w:sz="0" w:space="0" w:color="auto"/>
        <w:bottom w:val="none" w:sz="0" w:space="0" w:color="auto"/>
        <w:right w:val="none" w:sz="0" w:space="0" w:color="auto"/>
      </w:divBdr>
    </w:div>
    <w:div w:id="533545450">
      <w:bodyDiv w:val="1"/>
      <w:marLeft w:val="0"/>
      <w:marRight w:val="0"/>
      <w:marTop w:val="0"/>
      <w:marBottom w:val="0"/>
      <w:divBdr>
        <w:top w:val="none" w:sz="0" w:space="0" w:color="auto"/>
        <w:left w:val="none" w:sz="0" w:space="0" w:color="auto"/>
        <w:bottom w:val="none" w:sz="0" w:space="0" w:color="auto"/>
        <w:right w:val="none" w:sz="0" w:space="0" w:color="auto"/>
      </w:divBdr>
      <w:divsChild>
        <w:div w:id="288900725">
          <w:marLeft w:val="0"/>
          <w:marRight w:val="0"/>
          <w:marTop w:val="0"/>
          <w:marBottom w:val="250"/>
          <w:divBdr>
            <w:top w:val="none" w:sz="0" w:space="0" w:color="auto"/>
            <w:left w:val="none" w:sz="0" w:space="0" w:color="auto"/>
            <w:bottom w:val="none" w:sz="0" w:space="0" w:color="auto"/>
            <w:right w:val="none" w:sz="0" w:space="0" w:color="auto"/>
          </w:divBdr>
          <w:divsChild>
            <w:div w:id="7353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7047">
      <w:bodyDiv w:val="1"/>
      <w:marLeft w:val="0"/>
      <w:marRight w:val="0"/>
      <w:marTop w:val="0"/>
      <w:marBottom w:val="0"/>
      <w:divBdr>
        <w:top w:val="none" w:sz="0" w:space="0" w:color="auto"/>
        <w:left w:val="none" w:sz="0" w:space="0" w:color="auto"/>
        <w:bottom w:val="none" w:sz="0" w:space="0" w:color="auto"/>
        <w:right w:val="none" w:sz="0" w:space="0" w:color="auto"/>
      </w:divBdr>
      <w:divsChild>
        <w:div w:id="490752538">
          <w:marLeft w:val="-225"/>
          <w:marRight w:val="-225"/>
          <w:marTop w:val="0"/>
          <w:marBottom w:val="0"/>
          <w:divBdr>
            <w:top w:val="none" w:sz="0" w:space="0" w:color="auto"/>
            <w:left w:val="none" w:sz="0" w:space="0" w:color="auto"/>
            <w:bottom w:val="none" w:sz="0" w:space="0" w:color="auto"/>
            <w:right w:val="none" w:sz="0" w:space="0" w:color="auto"/>
          </w:divBdr>
        </w:div>
      </w:divsChild>
    </w:div>
    <w:div w:id="533856266">
      <w:bodyDiv w:val="1"/>
      <w:marLeft w:val="0"/>
      <w:marRight w:val="0"/>
      <w:marTop w:val="0"/>
      <w:marBottom w:val="0"/>
      <w:divBdr>
        <w:top w:val="none" w:sz="0" w:space="0" w:color="auto"/>
        <w:left w:val="none" w:sz="0" w:space="0" w:color="auto"/>
        <w:bottom w:val="none" w:sz="0" w:space="0" w:color="auto"/>
        <w:right w:val="none" w:sz="0" w:space="0" w:color="auto"/>
      </w:divBdr>
    </w:div>
    <w:div w:id="533857664">
      <w:bodyDiv w:val="1"/>
      <w:marLeft w:val="0"/>
      <w:marRight w:val="0"/>
      <w:marTop w:val="0"/>
      <w:marBottom w:val="0"/>
      <w:divBdr>
        <w:top w:val="none" w:sz="0" w:space="0" w:color="auto"/>
        <w:left w:val="none" w:sz="0" w:space="0" w:color="auto"/>
        <w:bottom w:val="none" w:sz="0" w:space="0" w:color="auto"/>
        <w:right w:val="none" w:sz="0" w:space="0" w:color="auto"/>
      </w:divBdr>
      <w:divsChild>
        <w:div w:id="738793151">
          <w:marLeft w:val="0"/>
          <w:marRight w:val="0"/>
          <w:marTop w:val="0"/>
          <w:marBottom w:val="0"/>
          <w:divBdr>
            <w:top w:val="none" w:sz="0" w:space="0" w:color="auto"/>
            <w:left w:val="none" w:sz="0" w:space="0" w:color="auto"/>
            <w:bottom w:val="none" w:sz="0" w:space="0" w:color="auto"/>
            <w:right w:val="none" w:sz="0" w:space="0" w:color="auto"/>
          </w:divBdr>
        </w:div>
      </w:divsChild>
    </w:div>
    <w:div w:id="533885636">
      <w:bodyDiv w:val="1"/>
      <w:marLeft w:val="0"/>
      <w:marRight w:val="0"/>
      <w:marTop w:val="0"/>
      <w:marBottom w:val="0"/>
      <w:divBdr>
        <w:top w:val="none" w:sz="0" w:space="0" w:color="auto"/>
        <w:left w:val="none" w:sz="0" w:space="0" w:color="auto"/>
        <w:bottom w:val="none" w:sz="0" w:space="0" w:color="auto"/>
        <w:right w:val="none" w:sz="0" w:space="0" w:color="auto"/>
      </w:divBdr>
    </w:div>
    <w:div w:id="534124253">
      <w:bodyDiv w:val="1"/>
      <w:marLeft w:val="0"/>
      <w:marRight w:val="0"/>
      <w:marTop w:val="0"/>
      <w:marBottom w:val="0"/>
      <w:divBdr>
        <w:top w:val="none" w:sz="0" w:space="0" w:color="auto"/>
        <w:left w:val="none" w:sz="0" w:space="0" w:color="auto"/>
        <w:bottom w:val="none" w:sz="0" w:space="0" w:color="auto"/>
        <w:right w:val="none" w:sz="0" w:space="0" w:color="auto"/>
      </w:divBdr>
      <w:divsChild>
        <w:div w:id="175923281">
          <w:marLeft w:val="0"/>
          <w:marRight w:val="0"/>
          <w:marTop w:val="0"/>
          <w:marBottom w:val="0"/>
          <w:divBdr>
            <w:top w:val="none" w:sz="0" w:space="0" w:color="auto"/>
            <w:left w:val="none" w:sz="0" w:space="0" w:color="auto"/>
            <w:bottom w:val="none" w:sz="0" w:space="0" w:color="auto"/>
            <w:right w:val="none" w:sz="0" w:space="0" w:color="auto"/>
          </w:divBdr>
          <w:divsChild>
            <w:div w:id="526647930">
              <w:marLeft w:val="0"/>
              <w:marRight w:val="0"/>
              <w:marTop w:val="150"/>
              <w:marBottom w:val="150"/>
              <w:divBdr>
                <w:top w:val="none" w:sz="0" w:space="0" w:color="auto"/>
                <w:left w:val="none" w:sz="0" w:space="0" w:color="auto"/>
                <w:bottom w:val="none" w:sz="0" w:space="0" w:color="auto"/>
                <w:right w:val="none" w:sz="0" w:space="0" w:color="auto"/>
              </w:divBdr>
            </w:div>
          </w:divsChild>
        </w:div>
        <w:div w:id="632294015">
          <w:marLeft w:val="0"/>
          <w:marRight w:val="0"/>
          <w:marTop w:val="0"/>
          <w:marBottom w:val="0"/>
          <w:divBdr>
            <w:top w:val="none" w:sz="0" w:space="0" w:color="auto"/>
            <w:left w:val="none" w:sz="0" w:space="0" w:color="auto"/>
            <w:bottom w:val="none" w:sz="0" w:space="0" w:color="auto"/>
            <w:right w:val="none" w:sz="0" w:space="0" w:color="auto"/>
          </w:divBdr>
        </w:div>
        <w:div w:id="732238521">
          <w:marLeft w:val="0"/>
          <w:marRight w:val="0"/>
          <w:marTop w:val="0"/>
          <w:marBottom w:val="0"/>
          <w:divBdr>
            <w:top w:val="none" w:sz="0" w:space="0" w:color="auto"/>
            <w:left w:val="none" w:sz="0" w:space="0" w:color="auto"/>
            <w:bottom w:val="none" w:sz="0" w:space="0" w:color="auto"/>
            <w:right w:val="none" w:sz="0" w:space="0" w:color="auto"/>
          </w:divBdr>
        </w:div>
      </w:divsChild>
    </w:div>
    <w:div w:id="534587481">
      <w:bodyDiv w:val="1"/>
      <w:marLeft w:val="0"/>
      <w:marRight w:val="0"/>
      <w:marTop w:val="0"/>
      <w:marBottom w:val="0"/>
      <w:divBdr>
        <w:top w:val="none" w:sz="0" w:space="0" w:color="auto"/>
        <w:left w:val="none" w:sz="0" w:space="0" w:color="auto"/>
        <w:bottom w:val="none" w:sz="0" w:space="0" w:color="auto"/>
        <w:right w:val="none" w:sz="0" w:space="0" w:color="auto"/>
      </w:divBdr>
      <w:divsChild>
        <w:div w:id="8020943">
          <w:marLeft w:val="0"/>
          <w:marRight w:val="0"/>
          <w:marTop w:val="0"/>
          <w:marBottom w:val="63"/>
          <w:divBdr>
            <w:top w:val="none" w:sz="0" w:space="0" w:color="auto"/>
            <w:left w:val="none" w:sz="0" w:space="0" w:color="auto"/>
            <w:bottom w:val="none" w:sz="0" w:space="0" w:color="auto"/>
            <w:right w:val="none" w:sz="0" w:space="0" w:color="auto"/>
          </w:divBdr>
        </w:div>
        <w:div w:id="430206200">
          <w:marLeft w:val="0"/>
          <w:marRight w:val="0"/>
          <w:marTop w:val="0"/>
          <w:marBottom w:val="0"/>
          <w:divBdr>
            <w:top w:val="none" w:sz="0" w:space="0" w:color="auto"/>
            <w:left w:val="none" w:sz="0" w:space="0" w:color="auto"/>
            <w:bottom w:val="none" w:sz="0" w:space="0" w:color="auto"/>
            <w:right w:val="none" w:sz="0" w:space="0" w:color="auto"/>
          </w:divBdr>
        </w:div>
        <w:div w:id="740520454">
          <w:marLeft w:val="0"/>
          <w:marRight w:val="0"/>
          <w:marTop w:val="0"/>
          <w:marBottom w:val="0"/>
          <w:divBdr>
            <w:top w:val="none" w:sz="0" w:space="0" w:color="auto"/>
            <w:left w:val="none" w:sz="0" w:space="0" w:color="auto"/>
            <w:bottom w:val="none" w:sz="0" w:space="0" w:color="auto"/>
            <w:right w:val="none" w:sz="0" w:space="0" w:color="auto"/>
          </w:divBdr>
        </w:div>
      </w:divsChild>
    </w:div>
    <w:div w:id="534735737">
      <w:bodyDiv w:val="1"/>
      <w:marLeft w:val="0"/>
      <w:marRight w:val="0"/>
      <w:marTop w:val="0"/>
      <w:marBottom w:val="0"/>
      <w:divBdr>
        <w:top w:val="none" w:sz="0" w:space="0" w:color="auto"/>
        <w:left w:val="none" w:sz="0" w:space="0" w:color="auto"/>
        <w:bottom w:val="none" w:sz="0" w:space="0" w:color="auto"/>
        <w:right w:val="none" w:sz="0" w:space="0" w:color="auto"/>
      </w:divBdr>
      <w:divsChild>
        <w:div w:id="141580048">
          <w:marLeft w:val="0"/>
          <w:marRight w:val="0"/>
          <w:marTop w:val="0"/>
          <w:marBottom w:val="0"/>
          <w:divBdr>
            <w:top w:val="none" w:sz="0" w:space="0" w:color="auto"/>
            <w:left w:val="none" w:sz="0" w:space="0" w:color="auto"/>
            <w:bottom w:val="none" w:sz="0" w:space="0" w:color="auto"/>
            <w:right w:val="none" w:sz="0" w:space="0" w:color="auto"/>
          </w:divBdr>
        </w:div>
      </w:divsChild>
    </w:div>
    <w:div w:id="535123604">
      <w:bodyDiv w:val="1"/>
      <w:marLeft w:val="0"/>
      <w:marRight w:val="0"/>
      <w:marTop w:val="0"/>
      <w:marBottom w:val="0"/>
      <w:divBdr>
        <w:top w:val="none" w:sz="0" w:space="0" w:color="auto"/>
        <w:left w:val="none" w:sz="0" w:space="0" w:color="auto"/>
        <w:bottom w:val="none" w:sz="0" w:space="0" w:color="auto"/>
        <w:right w:val="none" w:sz="0" w:space="0" w:color="auto"/>
      </w:divBdr>
      <w:divsChild>
        <w:div w:id="322319182">
          <w:marLeft w:val="0"/>
          <w:marRight w:val="0"/>
          <w:marTop w:val="0"/>
          <w:marBottom w:val="250"/>
          <w:divBdr>
            <w:top w:val="none" w:sz="0" w:space="0" w:color="auto"/>
            <w:left w:val="none" w:sz="0" w:space="0" w:color="auto"/>
            <w:bottom w:val="none" w:sz="0" w:space="0" w:color="auto"/>
            <w:right w:val="none" w:sz="0" w:space="0" w:color="auto"/>
          </w:divBdr>
        </w:div>
        <w:div w:id="497502183">
          <w:marLeft w:val="0"/>
          <w:marRight w:val="0"/>
          <w:marTop w:val="0"/>
          <w:marBottom w:val="376"/>
          <w:divBdr>
            <w:top w:val="none" w:sz="0" w:space="0" w:color="auto"/>
            <w:left w:val="none" w:sz="0" w:space="0" w:color="auto"/>
            <w:bottom w:val="none" w:sz="0" w:space="0" w:color="auto"/>
            <w:right w:val="none" w:sz="0" w:space="0" w:color="auto"/>
          </w:divBdr>
          <w:divsChild>
            <w:div w:id="67148805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535629534">
      <w:bodyDiv w:val="1"/>
      <w:marLeft w:val="0"/>
      <w:marRight w:val="0"/>
      <w:marTop w:val="0"/>
      <w:marBottom w:val="0"/>
      <w:divBdr>
        <w:top w:val="none" w:sz="0" w:space="0" w:color="auto"/>
        <w:left w:val="none" w:sz="0" w:space="0" w:color="auto"/>
        <w:bottom w:val="none" w:sz="0" w:space="0" w:color="auto"/>
        <w:right w:val="none" w:sz="0" w:space="0" w:color="auto"/>
      </w:divBdr>
      <w:divsChild>
        <w:div w:id="279847902">
          <w:marLeft w:val="-150"/>
          <w:marRight w:val="-150"/>
          <w:marTop w:val="0"/>
          <w:marBottom w:val="0"/>
          <w:divBdr>
            <w:top w:val="none" w:sz="0" w:space="0" w:color="auto"/>
            <w:left w:val="none" w:sz="0" w:space="0" w:color="auto"/>
            <w:bottom w:val="none" w:sz="0" w:space="0" w:color="auto"/>
            <w:right w:val="none" w:sz="0" w:space="0" w:color="auto"/>
          </w:divBdr>
        </w:div>
      </w:divsChild>
    </w:div>
    <w:div w:id="535850654">
      <w:bodyDiv w:val="1"/>
      <w:marLeft w:val="0"/>
      <w:marRight w:val="0"/>
      <w:marTop w:val="0"/>
      <w:marBottom w:val="0"/>
      <w:divBdr>
        <w:top w:val="none" w:sz="0" w:space="0" w:color="auto"/>
        <w:left w:val="none" w:sz="0" w:space="0" w:color="auto"/>
        <w:bottom w:val="none" w:sz="0" w:space="0" w:color="auto"/>
        <w:right w:val="none" w:sz="0" w:space="0" w:color="auto"/>
      </w:divBdr>
    </w:div>
    <w:div w:id="535854738">
      <w:bodyDiv w:val="1"/>
      <w:marLeft w:val="0"/>
      <w:marRight w:val="0"/>
      <w:marTop w:val="0"/>
      <w:marBottom w:val="0"/>
      <w:divBdr>
        <w:top w:val="none" w:sz="0" w:space="0" w:color="auto"/>
        <w:left w:val="none" w:sz="0" w:space="0" w:color="auto"/>
        <w:bottom w:val="none" w:sz="0" w:space="0" w:color="auto"/>
        <w:right w:val="none" w:sz="0" w:space="0" w:color="auto"/>
      </w:divBdr>
      <w:divsChild>
        <w:div w:id="558319452">
          <w:marLeft w:val="0"/>
          <w:marRight w:val="0"/>
          <w:marTop w:val="0"/>
          <w:marBottom w:val="0"/>
          <w:divBdr>
            <w:top w:val="none" w:sz="0" w:space="0" w:color="auto"/>
            <w:left w:val="none" w:sz="0" w:space="0" w:color="auto"/>
            <w:bottom w:val="none" w:sz="0" w:space="0" w:color="auto"/>
            <w:right w:val="none" w:sz="0" w:space="0" w:color="auto"/>
          </w:divBdr>
        </w:div>
      </w:divsChild>
    </w:div>
    <w:div w:id="535889232">
      <w:bodyDiv w:val="1"/>
      <w:marLeft w:val="0"/>
      <w:marRight w:val="0"/>
      <w:marTop w:val="0"/>
      <w:marBottom w:val="0"/>
      <w:divBdr>
        <w:top w:val="none" w:sz="0" w:space="0" w:color="auto"/>
        <w:left w:val="none" w:sz="0" w:space="0" w:color="auto"/>
        <w:bottom w:val="none" w:sz="0" w:space="0" w:color="auto"/>
        <w:right w:val="none" w:sz="0" w:space="0" w:color="auto"/>
      </w:divBdr>
    </w:div>
    <w:div w:id="536234809">
      <w:bodyDiv w:val="1"/>
      <w:marLeft w:val="0"/>
      <w:marRight w:val="0"/>
      <w:marTop w:val="0"/>
      <w:marBottom w:val="0"/>
      <w:divBdr>
        <w:top w:val="none" w:sz="0" w:space="0" w:color="auto"/>
        <w:left w:val="none" w:sz="0" w:space="0" w:color="auto"/>
        <w:bottom w:val="none" w:sz="0" w:space="0" w:color="auto"/>
        <w:right w:val="none" w:sz="0" w:space="0" w:color="auto"/>
      </w:divBdr>
      <w:divsChild>
        <w:div w:id="781195470">
          <w:marLeft w:val="0"/>
          <w:marRight w:val="0"/>
          <w:marTop w:val="0"/>
          <w:marBottom w:val="0"/>
          <w:divBdr>
            <w:top w:val="none" w:sz="0" w:space="0" w:color="auto"/>
            <w:left w:val="none" w:sz="0" w:space="0" w:color="auto"/>
            <w:bottom w:val="none" w:sz="0" w:space="0" w:color="auto"/>
            <w:right w:val="none" w:sz="0" w:space="0" w:color="auto"/>
          </w:divBdr>
          <w:divsChild>
            <w:div w:id="728843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164758">
      <w:bodyDiv w:val="1"/>
      <w:marLeft w:val="0"/>
      <w:marRight w:val="0"/>
      <w:marTop w:val="0"/>
      <w:marBottom w:val="0"/>
      <w:divBdr>
        <w:top w:val="none" w:sz="0" w:space="0" w:color="auto"/>
        <w:left w:val="none" w:sz="0" w:space="0" w:color="auto"/>
        <w:bottom w:val="none" w:sz="0" w:space="0" w:color="auto"/>
        <w:right w:val="none" w:sz="0" w:space="0" w:color="auto"/>
      </w:divBdr>
      <w:divsChild>
        <w:div w:id="268516365">
          <w:marLeft w:val="0"/>
          <w:marRight w:val="0"/>
          <w:marTop w:val="0"/>
          <w:marBottom w:val="0"/>
          <w:divBdr>
            <w:top w:val="none" w:sz="0" w:space="0" w:color="auto"/>
            <w:left w:val="none" w:sz="0" w:space="0" w:color="auto"/>
            <w:bottom w:val="none" w:sz="0" w:space="0" w:color="auto"/>
            <w:right w:val="none" w:sz="0" w:space="0" w:color="auto"/>
          </w:divBdr>
        </w:div>
        <w:div w:id="469371600">
          <w:marLeft w:val="0"/>
          <w:marRight w:val="0"/>
          <w:marTop w:val="376"/>
          <w:marBottom w:val="363"/>
          <w:divBdr>
            <w:top w:val="none" w:sz="0" w:space="0" w:color="auto"/>
            <w:left w:val="none" w:sz="0" w:space="0" w:color="auto"/>
            <w:bottom w:val="none" w:sz="0" w:space="0" w:color="auto"/>
            <w:right w:val="none" w:sz="0" w:space="0" w:color="auto"/>
          </w:divBdr>
        </w:div>
      </w:divsChild>
    </w:div>
    <w:div w:id="537282404">
      <w:bodyDiv w:val="1"/>
      <w:marLeft w:val="0"/>
      <w:marRight w:val="0"/>
      <w:marTop w:val="0"/>
      <w:marBottom w:val="0"/>
      <w:divBdr>
        <w:top w:val="none" w:sz="0" w:space="0" w:color="auto"/>
        <w:left w:val="none" w:sz="0" w:space="0" w:color="auto"/>
        <w:bottom w:val="none" w:sz="0" w:space="0" w:color="auto"/>
        <w:right w:val="none" w:sz="0" w:space="0" w:color="auto"/>
      </w:divBdr>
      <w:divsChild>
        <w:div w:id="412898134">
          <w:marLeft w:val="0"/>
          <w:marRight w:val="0"/>
          <w:marTop w:val="0"/>
          <w:marBottom w:val="0"/>
          <w:divBdr>
            <w:top w:val="none" w:sz="0" w:space="0" w:color="auto"/>
            <w:left w:val="none" w:sz="0" w:space="0" w:color="auto"/>
            <w:bottom w:val="none" w:sz="0" w:space="0" w:color="auto"/>
            <w:right w:val="none" w:sz="0" w:space="0" w:color="auto"/>
          </w:divBdr>
        </w:div>
      </w:divsChild>
    </w:div>
    <w:div w:id="537357532">
      <w:bodyDiv w:val="1"/>
      <w:marLeft w:val="0"/>
      <w:marRight w:val="0"/>
      <w:marTop w:val="0"/>
      <w:marBottom w:val="0"/>
      <w:divBdr>
        <w:top w:val="none" w:sz="0" w:space="0" w:color="auto"/>
        <w:left w:val="none" w:sz="0" w:space="0" w:color="auto"/>
        <w:bottom w:val="none" w:sz="0" w:space="0" w:color="auto"/>
        <w:right w:val="none" w:sz="0" w:space="0" w:color="auto"/>
      </w:divBdr>
      <w:divsChild>
        <w:div w:id="747726561">
          <w:marLeft w:val="0"/>
          <w:marRight w:val="0"/>
          <w:marTop w:val="0"/>
          <w:marBottom w:val="0"/>
          <w:divBdr>
            <w:top w:val="none" w:sz="0" w:space="0" w:color="auto"/>
            <w:left w:val="none" w:sz="0" w:space="0" w:color="auto"/>
            <w:bottom w:val="none" w:sz="0" w:space="0" w:color="auto"/>
            <w:right w:val="none" w:sz="0" w:space="0" w:color="auto"/>
          </w:divBdr>
          <w:divsChild>
            <w:div w:id="6164447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7427302">
      <w:bodyDiv w:val="1"/>
      <w:marLeft w:val="0"/>
      <w:marRight w:val="0"/>
      <w:marTop w:val="0"/>
      <w:marBottom w:val="0"/>
      <w:divBdr>
        <w:top w:val="none" w:sz="0" w:space="0" w:color="auto"/>
        <w:left w:val="none" w:sz="0" w:space="0" w:color="auto"/>
        <w:bottom w:val="none" w:sz="0" w:space="0" w:color="auto"/>
        <w:right w:val="none" w:sz="0" w:space="0" w:color="auto"/>
      </w:divBdr>
      <w:divsChild>
        <w:div w:id="585845022">
          <w:marLeft w:val="-150"/>
          <w:marRight w:val="-150"/>
          <w:marTop w:val="0"/>
          <w:marBottom w:val="0"/>
          <w:divBdr>
            <w:top w:val="none" w:sz="0" w:space="0" w:color="auto"/>
            <w:left w:val="none" w:sz="0" w:space="0" w:color="auto"/>
            <w:bottom w:val="none" w:sz="0" w:space="0" w:color="auto"/>
            <w:right w:val="none" w:sz="0" w:space="0" w:color="auto"/>
          </w:divBdr>
        </w:div>
      </w:divsChild>
    </w:div>
    <w:div w:id="537552009">
      <w:bodyDiv w:val="1"/>
      <w:marLeft w:val="0"/>
      <w:marRight w:val="0"/>
      <w:marTop w:val="0"/>
      <w:marBottom w:val="0"/>
      <w:divBdr>
        <w:top w:val="none" w:sz="0" w:space="0" w:color="auto"/>
        <w:left w:val="none" w:sz="0" w:space="0" w:color="auto"/>
        <w:bottom w:val="none" w:sz="0" w:space="0" w:color="auto"/>
        <w:right w:val="none" w:sz="0" w:space="0" w:color="auto"/>
      </w:divBdr>
    </w:div>
    <w:div w:id="537621701">
      <w:bodyDiv w:val="1"/>
      <w:marLeft w:val="0"/>
      <w:marRight w:val="0"/>
      <w:marTop w:val="0"/>
      <w:marBottom w:val="0"/>
      <w:divBdr>
        <w:top w:val="none" w:sz="0" w:space="0" w:color="auto"/>
        <w:left w:val="none" w:sz="0" w:space="0" w:color="auto"/>
        <w:bottom w:val="none" w:sz="0" w:space="0" w:color="auto"/>
        <w:right w:val="none" w:sz="0" w:space="0" w:color="auto"/>
      </w:divBdr>
      <w:divsChild>
        <w:div w:id="606160260">
          <w:marLeft w:val="0"/>
          <w:marRight w:val="0"/>
          <w:marTop w:val="0"/>
          <w:marBottom w:val="450"/>
          <w:divBdr>
            <w:top w:val="none" w:sz="0" w:space="0" w:color="auto"/>
            <w:left w:val="none" w:sz="0" w:space="0" w:color="auto"/>
            <w:bottom w:val="none" w:sz="0" w:space="0" w:color="auto"/>
            <w:right w:val="none" w:sz="0" w:space="0" w:color="auto"/>
          </w:divBdr>
          <w:divsChild>
            <w:div w:id="352195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7740541">
      <w:bodyDiv w:val="1"/>
      <w:marLeft w:val="0"/>
      <w:marRight w:val="0"/>
      <w:marTop w:val="0"/>
      <w:marBottom w:val="0"/>
      <w:divBdr>
        <w:top w:val="none" w:sz="0" w:space="0" w:color="auto"/>
        <w:left w:val="none" w:sz="0" w:space="0" w:color="auto"/>
        <w:bottom w:val="none" w:sz="0" w:space="0" w:color="auto"/>
        <w:right w:val="none" w:sz="0" w:space="0" w:color="auto"/>
      </w:divBdr>
    </w:div>
    <w:div w:id="537814374">
      <w:bodyDiv w:val="1"/>
      <w:marLeft w:val="0"/>
      <w:marRight w:val="0"/>
      <w:marTop w:val="0"/>
      <w:marBottom w:val="0"/>
      <w:divBdr>
        <w:top w:val="none" w:sz="0" w:space="0" w:color="auto"/>
        <w:left w:val="none" w:sz="0" w:space="0" w:color="auto"/>
        <w:bottom w:val="none" w:sz="0" w:space="0" w:color="auto"/>
        <w:right w:val="none" w:sz="0" w:space="0" w:color="auto"/>
      </w:divBdr>
    </w:div>
    <w:div w:id="538053623">
      <w:bodyDiv w:val="1"/>
      <w:marLeft w:val="0"/>
      <w:marRight w:val="0"/>
      <w:marTop w:val="0"/>
      <w:marBottom w:val="0"/>
      <w:divBdr>
        <w:top w:val="none" w:sz="0" w:space="0" w:color="auto"/>
        <w:left w:val="none" w:sz="0" w:space="0" w:color="auto"/>
        <w:bottom w:val="none" w:sz="0" w:space="0" w:color="auto"/>
        <w:right w:val="none" w:sz="0" w:space="0" w:color="auto"/>
      </w:divBdr>
    </w:div>
    <w:div w:id="538056688">
      <w:bodyDiv w:val="1"/>
      <w:marLeft w:val="0"/>
      <w:marRight w:val="0"/>
      <w:marTop w:val="0"/>
      <w:marBottom w:val="0"/>
      <w:divBdr>
        <w:top w:val="none" w:sz="0" w:space="0" w:color="auto"/>
        <w:left w:val="none" w:sz="0" w:space="0" w:color="auto"/>
        <w:bottom w:val="none" w:sz="0" w:space="0" w:color="auto"/>
        <w:right w:val="none" w:sz="0" w:space="0" w:color="auto"/>
      </w:divBdr>
      <w:divsChild>
        <w:div w:id="784466962">
          <w:marLeft w:val="-225"/>
          <w:marRight w:val="-225"/>
          <w:marTop w:val="0"/>
          <w:marBottom w:val="0"/>
          <w:divBdr>
            <w:top w:val="none" w:sz="0" w:space="0" w:color="auto"/>
            <w:left w:val="none" w:sz="0" w:space="0" w:color="auto"/>
            <w:bottom w:val="none" w:sz="0" w:space="0" w:color="auto"/>
            <w:right w:val="none" w:sz="0" w:space="0" w:color="auto"/>
          </w:divBdr>
        </w:div>
      </w:divsChild>
    </w:div>
    <w:div w:id="538205121">
      <w:bodyDiv w:val="1"/>
      <w:marLeft w:val="0"/>
      <w:marRight w:val="0"/>
      <w:marTop w:val="0"/>
      <w:marBottom w:val="0"/>
      <w:divBdr>
        <w:top w:val="none" w:sz="0" w:space="0" w:color="auto"/>
        <w:left w:val="none" w:sz="0" w:space="0" w:color="auto"/>
        <w:bottom w:val="none" w:sz="0" w:space="0" w:color="auto"/>
        <w:right w:val="none" w:sz="0" w:space="0" w:color="auto"/>
      </w:divBdr>
    </w:div>
    <w:div w:id="538398874">
      <w:bodyDiv w:val="1"/>
      <w:marLeft w:val="0"/>
      <w:marRight w:val="0"/>
      <w:marTop w:val="0"/>
      <w:marBottom w:val="0"/>
      <w:divBdr>
        <w:top w:val="none" w:sz="0" w:space="0" w:color="auto"/>
        <w:left w:val="none" w:sz="0" w:space="0" w:color="auto"/>
        <w:bottom w:val="none" w:sz="0" w:space="0" w:color="auto"/>
        <w:right w:val="none" w:sz="0" w:space="0" w:color="auto"/>
      </w:divBdr>
    </w:div>
    <w:div w:id="538905048">
      <w:bodyDiv w:val="1"/>
      <w:marLeft w:val="0"/>
      <w:marRight w:val="0"/>
      <w:marTop w:val="0"/>
      <w:marBottom w:val="0"/>
      <w:divBdr>
        <w:top w:val="none" w:sz="0" w:space="0" w:color="auto"/>
        <w:left w:val="none" w:sz="0" w:space="0" w:color="auto"/>
        <w:bottom w:val="none" w:sz="0" w:space="0" w:color="auto"/>
        <w:right w:val="none" w:sz="0" w:space="0" w:color="auto"/>
      </w:divBdr>
    </w:div>
    <w:div w:id="539244529">
      <w:bodyDiv w:val="1"/>
      <w:marLeft w:val="0"/>
      <w:marRight w:val="0"/>
      <w:marTop w:val="0"/>
      <w:marBottom w:val="0"/>
      <w:divBdr>
        <w:top w:val="none" w:sz="0" w:space="0" w:color="auto"/>
        <w:left w:val="none" w:sz="0" w:space="0" w:color="auto"/>
        <w:bottom w:val="none" w:sz="0" w:space="0" w:color="auto"/>
        <w:right w:val="none" w:sz="0" w:space="0" w:color="auto"/>
      </w:divBdr>
      <w:divsChild>
        <w:div w:id="556554137">
          <w:marLeft w:val="0"/>
          <w:marRight w:val="0"/>
          <w:marTop w:val="0"/>
          <w:marBottom w:val="0"/>
          <w:divBdr>
            <w:top w:val="none" w:sz="0" w:space="0" w:color="auto"/>
            <w:left w:val="none" w:sz="0" w:space="0" w:color="auto"/>
            <w:bottom w:val="none" w:sz="0" w:space="0" w:color="auto"/>
            <w:right w:val="none" w:sz="0" w:space="0" w:color="auto"/>
          </w:divBdr>
        </w:div>
      </w:divsChild>
    </w:div>
    <w:div w:id="539250025">
      <w:bodyDiv w:val="1"/>
      <w:marLeft w:val="0"/>
      <w:marRight w:val="0"/>
      <w:marTop w:val="0"/>
      <w:marBottom w:val="0"/>
      <w:divBdr>
        <w:top w:val="none" w:sz="0" w:space="0" w:color="auto"/>
        <w:left w:val="none" w:sz="0" w:space="0" w:color="auto"/>
        <w:bottom w:val="none" w:sz="0" w:space="0" w:color="auto"/>
        <w:right w:val="none" w:sz="0" w:space="0" w:color="auto"/>
      </w:divBdr>
      <w:divsChild>
        <w:div w:id="468279735">
          <w:marLeft w:val="0"/>
          <w:marRight w:val="0"/>
          <w:marTop w:val="0"/>
          <w:marBottom w:val="0"/>
          <w:divBdr>
            <w:top w:val="none" w:sz="0" w:space="0" w:color="auto"/>
            <w:left w:val="none" w:sz="0" w:space="0" w:color="auto"/>
            <w:bottom w:val="none" w:sz="0" w:space="0" w:color="auto"/>
            <w:right w:val="none" w:sz="0" w:space="0" w:color="auto"/>
          </w:divBdr>
        </w:div>
        <w:div w:id="484975775">
          <w:marLeft w:val="0"/>
          <w:marRight w:val="0"/>
          <w:marTop w:val="0"/>
          <w:marBottom w:val="0"/>
          <w:divBdr>
            <w:top w:val="single" w:sz="6" w:space="15" w:color="D2D2D2"/>
            <w:left w:val="none" w:sz="0" w:space="0" w:color="auto"/>
            <w:bottom w:val="none" w:sz="0" w:space="0" w:color="auto"/>
            <w:right w:val="none" w:sz="0" w:space="0" w:color="auto"/>
          </w:divBdr>
        </w:div>
      </w:divsChild>
    </w:div>
    <w:div w:id="539367252">
      <w:bodyDiv w:val="1"/>
      <w:marLeft w:val="0"/>
      <w:marRight w:val="0"/>
      <w:marTop w:val="0"/>
      <w:marBottom w:val="0"/>
      <w:divBdr>
        <w:top w:val="none" w:sz="0" w:space="0" w:color="auto"/>
        <w:left w:val="none" w:sz="0" w:space="0" w:color="auto"/>
        <w:bottom w:val="none" w:sz="0" w:space="0" w:color="auto"/>
        <w:right w:val="none" w:sz="0" w:space="0" w:color="auto"/>
      </w:divBdr>
    </w:div>
    <w:div w:id="539704342">
      <w:bodyDiv w:val="1"/>
      <w:marLeft w:val="0"/>
      <w:marRight w:val="0"/>
      <w:marTop w:val="0"/>
      <w:marBottom w:val="0"/>
      <w:divBdr>
        <w:top w:val="none" w:sz="0" w:space="0" w:color="auto"/>
        <w:left w:val="none" w:sz="0" w:space="0" w:color="auto"/>
        <w:bottom w:val="none" w:sz="0" w:space="0" w:color="auto"/>
        <w:right w:val="none" w:sz="0" w:space="0" w:color="auto"/>
      </w:divBdr>
    </w:div>
    <w:div w:id="540216118">
      <w:bodyDiv w:val="1"/>
      <w:marLeft w:val="0"/>
      <w:marRight w:val="0"/>
      <w:marTop w:val="0"/>
      <w:marBottom w:val="0"/>
      <w:divBdr>
        <w:top w:val="none" w:sz="0" w:space="0" w:color="auto"/>
        <w:left w:val="none" w:sz="0" w:space="0" w:color="auto"/>
        <w:bottom w:val="none" w:sz="0" w:space="0" w:color="auto"/>
        <w:right w:val="none" w:sz="0" w:space="0" w:color="auto"/>
      </w:divBdr>
    </w:div>
    <w:div w:id="540244035">
      <w:bodyDiv w:val="1"/>
      <w:marLeft w:val="0"/>
      <w:marRight w:val="0"/>
      <w:marTop w:val="0"/>
      <w:marBottom w:val="0"/>
      <w:divBdr>
        <w:top w:val="none" w:sz="0" w:space="0" w:color="auto"/>
        <w:left w:val="none" w:sz="0" w:space="0" w:color="auto"/>
        <w:bottom w:val="none" w:sz="0" w:space="0" w:color="auto"/>
        <w:right w:val="none" w:sz="0" w:space="0" w:color="auto"/>
      </w:divBdr>
    </w:div>
    <w:div w:id="540285360">
      <w:bodyDiv w:val="1"/>
      <w:marLeft w:val="0"/>
      <w:marRight w:val="0"/>
      <w:marTop w:val="0"/>
      <w:marBottom w:val="0"/>
      <w:divBdr>
        <w:top w:val="none" w:sz="0" w:space="0" w:color="auto"/>
        <w:left w:val="none" w:sz="0" w:space="0" w:color="auto"/>
        <w:bottom w:val="none" w:sz="0" w:space="0" w:color="auto"/>
        <w:right w:val="none" w:sz="0" w:space="0" w:color="auto"/>
      </w:divBdr>
      <w:divsChild>
        <w:div w:id="546530461">
          <w:marLeft w:val="0"/>
          <w:marRight w:val="0"/>
          <w:marTop w:val="0"/>
          <w:marBottom w:val="0"/>
          <w:divBdr>
            <w:top w:val="single" w:sz="2" w:space="0" w:color="E0E0E0"/>
            <w:left w:val="single" w:sz="2" w:space="0" w:color="E0E0E0"/>
            <w:bottom w:val="single" w:sz="2" w:space="0" w:color="E0E0E0"/>
            <w:right w:val="single" w:sz="2" w:space="0" w:color="E0E0E0"/>
          </w:divBdr>
          <w:divsChild>
            <w:div w:id="1542396223">
              <w:marLeft w:val="0"/>
              <w:marRight w:val="0"/>
              <w:marTop w:val="0"/>
              <w:marBottom w:val="0"/>
              <w:divBdr>
                <w:top w:val="single" w:sz="2" w:space="0" w:color="E0E0E0"/>
                <w:left w:val="single" w:sz="2" w:space="0" w:color="E0E0E0"/>
                <w:bottom w:val="single" w:sz="2" w:space="0" w:color="E0E0E0"/>
                <w:right w:val="single" w:sz="2" w:space="0" w:color="E0E0E0"/>
              </w:divBdr>
              <w:divsChild>
                <w:div w:id="2066484951">
                  <w:marLeft w:val="0"/>
                  <w:marRight w:val="0"/>
                  <w:marTop w:val="0"/>
                  <w:marBottom w:val="0"/>
                  <w:divBdr>
                    <w:top w:val="single" w:sz="2" w:space="0" w:color="E0E0E0"/>
                    <w:left w:val="single" w:sz="2" w:space="0" w:color="E0E0E0"/>
                    <w:bottom w:val="single" w:sz="2" w:space="0" w:color="E0E0E0"/>
                    <w:right w:val="single" w:sz="2" w:space="0" w:color="E0E0E0"/>
                  </w:divBdr>
                  <w:divsChild>
                    <w:div w:id="1824353182">
                      <w:marLeft w:val="0"/>
                      <w:marRight w:val="0"/>
                      <w:marTop w:val="0"/>
                      <w:marBottom w:val="0"/>
                      <w:divBdr>
                        <w:top w:val="single" w:sz="2" w:space="0" w:color="E0E0E0"/>
                        <w:left w:val="single" w:sz="2" w:space="0" w:color="E0E0E0"/>
                        <w:bottom w:val="single" w:sz="2" w:space="0" w:color="E0E0E0"/>
                        <w:right w:val="single" w:sz="2" w:space="0" w:color="E0E0E0"/>
                      </w:divBdr>
                    </w:div>
                    <w:div w:id="10605206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1056163">
          <w:marLeft w:val="0"/>
          <w:marRight w:val="0"/>
          <w:marTop w:val="0"/>
          <w:marBottom w:val="0"/>
          <w:divBdr>
            <w:top w:val="single" w:sz="2" w:space="0" w:color="E0E0E0"/>
            <w:left w:val="single" w:sz="2" w:space="0" w:color="E0E0E0"/>
            <w:bottom w:val="single" w:sz="2" w:space="0" w:color="E0E0E0"/>
            <w:right w:val="single" w:sz="2" w:space="0" w:color="E0E0E0"/>
          </w:divBdr>
          <w:divsChild>
            <w:div w:id="1448812197">
              <w:marLeft w:val="0"/>
              <w:marRight w:val="0"/>
              <w:marTop w:val="0"/>
              <w:marBottom w:val="0"/>
              <w:divBdr>
                <w:top w:val="single" w:sz="2" w:space="0" w:color="E0E0E0"/>
                <w:left w:val="single" w:sz="2" w:space="0" w:color="E0E0E0"/>
                <w:bottom w:val="single" w:sz="2" w:space="0" w:color="E0E0E0"/>
                <w:right w:val="single" w:sz="2" w:space="0" w:color="E0E0E0"/>
              </w:divBdr>
              <w:divsChild>
                <w:div w:id="936064633">
                  <w:marLeft w:val="0"/>
                  <w:marRight w:val="0"/>
                  <w:marTop w:val="0"/>
                  <w:marBottom w:val="0"/>
                  <w:divBdr>
                    <w:top w:val="single" w:sz="2" w:space="0" w:color="E0E0E0"/>
                    <w:left w:val="single" w:sz="2" w:space="0" w:color="E0E0E0"/>
                    <w:bottom w:val="single" w:sz="2" w:space="0" w:color="E0E0E0"/>
                    <w:right w:val="single" w:sz="2" w:space="0" w:color="E0E0E0"/>
                  </w:divBdr>
                  <w:divsChild>
                    <w:div w:id="1794905941">
                      <w:marLeft w:val="0"/>
                      <w:marRight w:val="0"/>
                      <w:marTop w:val="0"/>
                      <w:marBottom w:val="0"/>
                      <w:divBdr>
                        <w:top w:val="single" w:sz="2" w:space="0" w:color="E0E0E0"/>
                        <w:left w:val="single" w:sz="2" w:space="0" w:color="E0E0E0"/>
                        <w:bottom w:val="single" w:sz="2" w:space="0" w:color="E0E0E0"/>
                        <w:right w:val="single" w:sz="2" w:space="0" w:color="E0E0E0"/>
                      </w:divBdr>
                      <w:divsChild>
                        <w:div w:id="15009273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42962678">
              <w:marLeft w:val="0"/>
              <w:marRight w:val="0"/>
              <w:marTop w:val="0"/>
              <w:marBottom w:val="0"/>
              <w:divBdr>
                <w:top w:val="single" w:sz="2" w:space="0" w:color="E0E0E0"/>
                <w:left w:val="single" w:sz="2" w:space="0" w:color="E0E0E0"/>
                <w:bottom w:val="single" w:sz="2" w:space="0" w:color="E0E0E0"/>
                <w:right w:val="single" w:sz="2" w:space="0" w:color="E0E0E0"/>
              </w:divBdr>
              <w:divsChild>
                <w:div w:id="970092367">
                  <w:marLeft w:val="0"/>
                  <w:marRight w:val="0"/>
                  <w:marTop w:val="0"/>
                  <w:marBottom w:val="0"/>
                  <w:divBdr>
                    <w:top w:val="single" w:sz="2" w:space="0" w:color="E0E0E0"/>
                    <w:left w:val="single" w:sz="2" w:space="0" w:color="E0E0E0"/>
                    <w:bottom w:val="single" w:sz="2" w:space="0" w:color="E0E0E0"/>
                    <w:right w:val="single" w:sz="2" w:space="0" w:color="E0E0E0"/>
                  </w:divBdr>
                </w:div>
                <w:div w:id="1727797641">
                  <w:marLeft w:val="0"/>
                  <w:marRight w:val="0"/>
                  <w:marTop w:val="0"/>
                  <w:marBottom w:val="0"/>
                  <w:divBdr>
                    <w:top w:val="single" w:sz="2" w:space="0" w:color="E0E0E0"/>
                    <w:left w:val="single" w:sz="2" w:space="0" w:color="E0E0E0"/>
                    <w:bottom w:val="single" w:sz="2" w:space="0" w:color="E0E0E0"/>
                    <w:right w:val="single" w:sz="2" w:space="0" w:color="E0E0E0"/>
                  </w:divBdr>
                  <w:divsChild>
                    <w:div w:id="1112675512">
                      <w:marLeft w:val="0"/>
                      <w:marRight w:val="0"/>
                      <w:marTop w:val="0"/>
                      <w:marBottom w:val="0"/>
                      <w:divBdr>
                        <w:top w:val="single" w:sz="2" w:space="0" w:color="E0E0E0"/>
                        <w:left w:val="single" w:sz="2" w:space="0" w:color="E0E0E0"/>
                        <w:bottom w:val="single" w:sz="2" w:space="0" w:color="E0E0E0"/>
                        <w:right w:val="single" w:sz="2" w:space="0" w:color="E0E0E0"/>
                      </w:divBdr>
                      <w:divsChild>
                        <w:div w:id="1576939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1732434">
                      <w:marLeft w:val="0"/>
                      <w:marRight w:val="0"/>
                      <w:marTop w:val="0"/>
                      <w:marBottom w:val="0"/>
                      <w:divBdr>
                        <w:top w:val="single" w:sz="2" w:space="0" w:color="E0E0E0"/>
                        <w:left w:val="single" w:sz="2" w:space="0" w:color="E0E0E0"/>
                        <w:bottom w:val="single" w:sz="2" w:space="0" w:color="E0E0E0"/>
                        <w:right w:val="single" w:sz="2" w:space="0" w:color="E0E0E0"/>
                      </w:divBdr>
                      <w:divsChild>
                        <w:div w:id="1415322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0405396">
                      <w:marLeft w:val="0"/>
                      <w:marRight w:val="0"/>
                      <w:marTop w:val="0"/>
                      <w:marBottom w:val="0"/>
                      <w:divBdr>
                        <w:top w:val="single" w:sz="2" w:space="0" w:color="E0E0E0"/>
                        <w:left w:val="single" w:sz="2" w:space="0" w:color="E0E0E0"/>
                        <w:bottom w:val="single" w:sz="2" w:space="0" w:color="E0E0E0"/>
                        <w:right w:val="single" w:sz="2" w:space="0" w:color="E0E0E0"/>
                      </w:divBdr>
                      <w:divsChild>
                        <w:div w:id="1799520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6724111">
                      <w:marLeft w:val="0"/>
                      <w:marRight w:val="0"/>
                      <w:marTop w:val="0"/>
                      <w:marBottom w:val="0"/>
                      <w:divBdr>
                        <w:top w:val="single" w:sz="2" w:space="0" w:color="E0E0E0"/>
                        <w:left w:val="single" w:sz="2" w:space="0" w:color="E0E0E0"/>
                        <w:bottom w:val="single" w:sz="2" w:space="0" w:color="E0E0E0"/>
                        <w:right w:val="single" w:sz="2" w:space="0" w:color="E0E0E0"/>
                      </w:divBdr>
                      <w:divsChild>
                        <w:div w:id="171841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40675862">
      <w:bodyDiv w:val="1"/>
      <w:marLeft w:val="0"/>
      <w:marRight w:val="0"/>
      <w:marTop w:val="0"/>
      <w:marBottom w:val="0"/>
      <w:divBdr>
        <w:top w:val="none" w:sz="0" w:space="0" w:color="auto"/>
        <w:left w:val="none" w:sz="0" w:space="0" w:color="auto"/>
        <w:bottom w:val="none" w:sz="0" w:space="0" w:color="auto"/>
        <w:right w:val="none" w:sz="0" w:space="0" w:color="auto"/>
      </w:divBdr>
      <w:divsChild>
        <w:div w:id="284623853">
          <w:marLeft w:val="0"/>
          <w:marRight w:val="0"/>
          <w:marTop w:val="0"/>
          <w:marBottom w:val="0"/>
          <w:divBdr>
            <w:top w:val="none" w:sz="0" w:space="0" w:color="auto"/>
            <w:left w:val="none" w:sz="0" w:space="0" w:color="auto"/>
            <w:bottom w:val="none" w:sz="0" w:space="0" w:color="auto"/>
            <w:right w:val="none" w:sz="0" w:space="0" w:color="auto"/>
          </w:divBdr>
        </w:div>
      </w:divsChild>
    </w:div>
    <w:div w:id="540947542">
      <w:bodyDiv w:val="1"/>
      <w:marLeft w:val="0"/>
      <w:marRight w:val="0"/>
      <w:marTop w:val="0"/>
      <w:marBottom w:val="0"/>
      <w:divBdr>
        <w:top w:val="none" w:sz="0" w:space="0" w:color="auto"/>
        <w:left w:val="none" w:sz="0" w:space="0" w:color="auto"/>
        <w:bottom w:val="none" w:sz="0" w:space="0" w:color="auto"/>
        <w:right w:val="none" w:sz="0" w:space="0" w:color="auto"/>
      </w:divBdr>
    </w:div>
    <w:div w:id="541208332">
      <w:bodyDiv w:val="1"/>
      <w:marLeft w:val="0"/>
      <w:marRight w:val="0"/>
      <w:marTop w:val="0"/>
      <w:marBottom w:val="0"/>
      <w:divBdr>
        <w:top w:val="none" w:sz="0" w:space="0" w:color="auto"/>
        <w:left w:val="none" w:sz="0" w:space="0" w:color="auto"/>
        <w:bottom w:val="none" w:sz="0" w:space="0" w:color="auto"/>
        <w:right w:val="none" w:sz="0" w:space="0" w:color="auto"/>
      </w:divBdr>
    </w:div>
    <w:div w:id="541210644">
      <w:bodyDiv w:val="1"/>
      <w:marLeft w:val="0"/>
      <w:marRight w:val="0"/>
      <w:marTop w:val="0"/>
      <w:marBottom w:val="0"/>
      <w:divBdr>
        <w:top w:val="none" w:sz="0" w:space="0" w:color="auto"/>
        <w:left w:val="none" w:sz="0" w:space="0" w:color="auto"/>
        <w:bottom w:val="none" w:sz="0" w:space="0" w:color="auto"/>
        <w:right w:val="none" w:sz="0" w:space="0" w:color="auto"/>
      </w:divBdr>
    </w:div>
    <w:div w:id="542057472">
      <w:bodyDiv w:val="1"/>
      <w:marLeft w:val="0"/>
      <w:marRight w:val="0"/>
      <w:marTop w:val="0"/>
      <w:marBottom w:val="0"/>
      <w:divBdr>
        <w:top w:val="none" w:sz="0" w:space="0" w:color="auto"/>
        <w:left w:val="none" w:sz="0" w:space="0" w:color="auto"/>
        <w:bottom w:val="none" w:sz="0" w:space="0" w:color="auto"/>
        <w:right w:val="none" w:sz="0" w:space="0" w:color="auto"/>
      </w:divBdr>
      <w:divsChild>
        <w:div w:id="530187319">
          <w:marLeft w:val="0"/>
          <w:marRight w:val="0"/>
          <w:marTop w:val="150"/>
          <w:marBottom w:val="150"/>
          <w:divBdr>
            <w:top w:val="none" w:sz="0" w:space="0" w:color="auto"/>
            <w:left w:val="none" w:sz="0" w:space="0" w:color="auto"/>
            <w:bottom w:val="none" w:sz="0" w:space="0" w:color="auto"/>
            <w:right w:val="none" w:sz="0" w:space="0" w:color="auto"/>
          </w:divBdr>
        </w:div>
      </w:divsChild>
    </w:div>
    <w:div w:id="542325755">
      <w:bodyDiv w:val="1"/>
      <w:marLeft w:val="0"/>
      <w:marRight w:val="0"/>
      <w:marTop w:val="0"/>
      <w:marBottom w:val="0"/>
      <w:divBdr>
        <w:top w:val="none" w:sz="0" w:space="0" w:color="auto"/>
        <w:left w:val="none" w:sz="0" w:space="0" w:color="auto"/>
        <w:bottom w:val="none" w:sz="0" w:space="0" w:color="auto"/>
        <w:right w:val="none" w:sz="0" w:space="0" w:color="auto"/>
      </w:divBdr>
      <w:divsChild>
        <w:div w:id="288360416">
          <w:marLeft w:val="0"/>
          <w:marRight w:val="0"/>
          <w:marTop w:val="0"/>
          <w:marBottom w:val="0"/>
          <w:divBdr>
            <w:top w:val="none" w:sz="0" w:space="0" w:color="auto"/>
            <w:left w:val="none" w:sz="0" w:space="0" w:color="auto"/>
            <w:bottom w:val="none" w:sz="0" w:space="0" w:color="auto"/>
            <w:right w:val="none" w:sz="0" w:space="0" w:color="auto"/>
          </w:divBdr>
          <w:divsChild>
            <w:div w:id="431827815">
              <w:marLeft w:val="0"/>
              <w:marRight w:val="0"/>
              <w:marTop w:val="0"/>
              <w:marBottom w:val="0"/>
              <w:divBdr>
                <w:top w:val="none" w:sz="0" w:space="0" w:color="auto"/>
                <w:left w:val="none" w:sz="0" w:space="0" w:color="auto"/>
                <w:bottom w:val="none" w:sz="0" w:space="0" w:color="auto"/>
                <w:right w:val="none" w:sz="0" w:space="0" w:color="auto"/>
              </w:divBdr>
            </w:div>
            <w:div w:id="7327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7671">
      <w:bodyDiv w:val="1"/>
      <w:marLeft w:val="0"/>
      <w:marRight w:val="0"/>
      <w:marTop w:val="0"/>
      <w:marBottom w:val="0"/>
      <w:divBdr>
        <w:top w:val="none" w:sz="0" w:space="0" w:color="auto"/>
        <w:left w:val="none" w:sz="0" w:space="0" w:color="auto"/>
        <w:bottom w:val="none" w:sz="0" w:space="0" w:color="auto"/>
        <w:right w:val="none" w:sz="0" w:space="0" w:color="auto"/>
      </w:divBdr>
    </w:div>
    <w:div w:id="542526361">
      <w:bodyDiv w:val="1"/>
      <w:marLeft w:val="0"/>
      <w:marRight w:val="0"/>
      <w:marTop w:val="0"/>
      <w:marBottom w:val="0"/>
      <w:divBdr>
        <w:top w:val="none" w:sz="0" w:space="0" w:color="auto"/>
        <w:left w:val="none" w:sz="0" w:space="0" w:color="auto"/>
        <w:bottom w:val="none" w:sz="0" w:space="0" w:color="auto"/>
        <w:right w:val="none" w:sz="0" w:space="0" w:color="auto"/>
      </w:divBdr>
    </w:div>
    <w:div w:id="542594947">
      <w:bodyDiv w:val="1"/>
      <w:marLeft w:val="0"/>
      <w:marRight w:val="0"/>
      <w:marTop w:val="0"/>
      <w:marBottom w:val="0"/>
      <w:divBdr>
        <w:top w:val="none" w:sz="0" w:space="0" w:color="auto"/>
        <w:left w:val="none" w:sz="0" w:space="0" w:color="auto"/>
        <w:bottom w:val="none" w:sz="0" w:space="0" w:color="auto"/>
        <w:right w:val="none" w:sz="0" w:space="0" w:color="auto"/>
      </w:divBdr>
      <w:divsChild>
        <w:div w:id="381294868">
          <w:marLeft w:val="626"/>
          <w:marRight w:val="0"/>
          <w:marTop w:val="0"/>
          <w:marBottom w:val="0"/>
          <w:divBdr>
            <w:top w:val="none" w:sz="0" w:space="0" w:color="auto"/>
            <w:left w:val="none" w:sz="0" w:space="0" w:color="auto"/>
            <w:bottom w:val="none" w:sz="0" w:space="0" w:color="auto"/>
            <w:right w:val="none" w:sz="0" w:space="0" w:color="auto"/>
          </w:divBdr>
          <w:divsChild>
            <w:div w:id="251160744">
              <w:marLeft w:val="13"/>
              <w:marRight w:val="188"/>
              <w:marTop w:val="138"/>
              <w:marBottom w:val="88"/>
              <w:divBdr>
                <w:top w:val="none" w:sz="0" w:space="0" w:color="auto"/>
                <w:left w:val="none" w:sz="0" w:space="0" w:color="auto"/>
                <w:bottom w:val="none" w:sz="0" w:space="0" w:color="auto"/>
                <w:right w:val="none" w:sz="0" w:space="0" w:color="auto"/>
              </w:divBdr>
              <w:divsChild>
                <w:div w:id="2936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5899">
      <w:bodyDiv w:val="1"/>
      <w:marLeft w:val="0"/>
      <w:marRight w:val="0"/>
      <w:marTop w:val="0"/>
      <w:marBottom w:val="0"/>
      <w:divBdr>
        <w:top w:val="none" w:sz="0" w:space="0" w:color="auto"/>
        <w:left w:val="none" w:sz="0" w:space="0" w:color="auto"/>
        <w:bottom w:val="none" w:sz="0" w:space="0" w:color="auto"/>
        <w:right w:val="none" w:sz="0" w:space="0" w:color="auto"/>
      </w:divBdr>
    </w:div>
    <w:div w:id="542795669">
      <w:bodyDiv w:val="1"/>
      <w:marLeft w:val="0"/>
      <w:marRight w:val="0"/>
      <w:marTop w:val="0"/>
      <w:marBottom w:val="0"/>
      <w:divBdr>
        <w:top w:val="none" w:sz="0" w:space="0" w:color="auto"/>
        <w:left w:val="none" w:sz="0" w:space="0" w:color="auto"/>
        <w:bottom w:val="none" w:sz="0" w:space="0" w:color="auto"/>
        <w:right w:val="none" w:sz="0" w:space="0" w:color="auto"/>
      </w:divBdr>
    </w:div>
    <w:div w:id="5429092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83">
          <w:marLeft w:val="-150"/>
          <w:marRight w:val="-150"/>
          <w:marTop w:val="0"/>
          <w:marBottom w:val="0"/>
          <w:divBdr>
            <w:top w:val="none" w:sz="0" w:space="0" w:color="auto"/>
            <w:left w:val="none" w:sz="0" w:space="0" w:color="auto"/>
            <w:bottom w:val="none" w:sz="0" w:space="0" w:color="auto"/>
            <w:right w:val="none" w:sz="0" w:space="0" w:color="auto"/>
          </w:divBdr>
        </w:div>
      </w:divsChild>
    </w:div>
    <w:div w:id="542910984">
      <w:bodyDiv w:val="1"/>
      <w:marLeft w:val="0"/>
      <w:marRight w:val="0"/>
      <w:marTop w:val="0"/>
      <w:marBottom w:val="0"/>
      <w:divBdr>
        <w:top w:val="none" w:sz="0" w:space="0" w:color="auto"/>
        <w:left w:val="none" w:sz="0" w:space="0" w:color="auto"/>
        <w:bottom w:val="none" w:sz="0" w:space="0" w:color="auto"/>
        <w:right w:val="none" w:sz="0" w:space="0" w:color="auto"/>
      </w:divBdr>
    </w:div>
    <w:div w:id="542982545">
      <w:bodyDiv w:val="1"/>
      <w:marLeft w:val="0"/>
      <w:marRight w:val="0"/>
      <w:marTop w:val="0"/>
      <w:marBottom w:val="0"/>
      <w:divBdr>
        <w:top w:val="none" w:sz="0" w:space="0" w:color="auto"/>
        <w:left w:val="none" w:sz="0" w:space="0" w:color="auto"/>
        <w:bottom w:val="none" w:sz="0" w:space="0" w:color="auto"/>
        <w:right w:val="none" w:sz="0" w:space="0" w:color="auto"/>
      </w:divBdr>
      <w:divsChild>
        <w:div w:id="210967204">
          <w:marLeft w:val="15"/>
          <w:marRight w:val="225"/>
          <w:marTop w:val="0"/>
          <w:marBottom w:val="105"/>
          <w:divBdr>
            <w:top w:val="none" w:sz="0" w:space="0" w:color="auto"/>
            <w:left w:val="none" w:sz="0" w:space="0" w:color="auto"/>
            <w:bottom w:val="none" w:sz="0" w:space="0" w:color="auto"/>
            <w:right w:val="none" w:sz="0" w:space="0" w:color="auto"/>
          </w:divBdr>
          <w:divsChild>
            <w:div w:id="1693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9661">
      <w:bodyDiv w:val="1"/>
      <w:marLeft w:val="0"/>
      <w:marRight w:val="0"/>
      <w:marTop w:val="0"/>
      <w:marBottom w:val="0"/>
      <w:divBdr>
        <w:top w:val="none" w:sz="0" w:space="0" w:color="auto"/>
        <w:left w:val="none" w:sz="0" w:space="0" w:color="auto"/>
        <w:bottom w:val="none" w:sz="0" w:space="0" w:color="auto"/>
        <w:right w:val="none" w:sz="0" w:space="0" w:color="auto"/>
      </w:divBdr>
    </w:div>
    <w:div w:id="543904784">
      <w:bodyDiv w:val="1"/>
      <w:marLeft w:val="0"/>
      <w:marRight w:val="0"/>
      <w:marTop w:val="0"/>
      <w:marBottom w:val="0"/>
      <w:divBdr>
        <w:top w:val="none" w:sz="0" w:space="0" w:color="auto"/>
        <w:left w:val="none" w:sz="0" w:space="0" w:color="auto"/>
        <w:bottom w:val="none" w:sz="0" w:space="0" w:color="auto"/>
        <w:right w:val="none" w:sz="0" w:space="0" w:color="auto"/>
      </w:divBdr>
      <w:divsChild>
        <w:div w:id="301272399">
          <w:marLeft w:val="626"/>
          <w:marRight w:val="0"/>
          <w:marTop w:val="0"/>
          <w:marBottom w:val="0"/>
          <w:divBdr>
            <w:top w:val="none" w:sz="0" w:space="0" w:color="auto"/>
            <w:left w:val="none" w:sz="0" w:space="0" w:color="auto"/>
            <w:bottom w:val="none" w:sz="0" w:space="0" w:color="auto"/>
            <w:right w:val="none" w:sz="0" w:space="0" w:color="auto"/>
          </w:divBdr>
        </w:div>
      </w:divsChild>
    </w:div>
    <w:div w:id="544175162">
      <w:bodyDiv w:val="1"/>
      <w:marLeft w:val="0"/>
      <w:marRight w:val="0"/>
      <w:marTop w:val="0"/>
      <w:marBottom w:val="0"/>
      <w:divBdr>
        <w:top w:val="none" w:sz="0" w:space="0" w:color="auto"/>
        <w:left w:val="none" w:sz="0" w:space="0" w:color="auto"/>
        <w:bottom w:val="none" w:sz="0" w:space="0" w:color="auto"/>
        <w:right w:val="none" w:sz="0" w:space="0" w:color="auto"/>
      </w:divBdr>
      <w:divsChild>
        <w:div w:id="510994192">
          <w:marLeft w:val="-225"/>
          <w:marRight w:val="-225"/>
          <w:marTop w:val="0"/>
          <w:marBottom w:val="0"/>
          <w:divBdr>
            <w:top w:val="none" w:sz="0" w:space="0" w:color="auto"/>
            <w:left w:val="none" w:sz="0" w:space="0" w:color="auto"/>
            <w:bottom w:val="none" w:sz="0" w:space="0" w:color="auto"/>
            <w:right w:val="none" w:sz="0" w:space="0" w:color="auto"/>
          </w:divBdr>
          <w:divsChild>
            <w:div w:id="1796366971">
              <w:marLeft w:val="0"/>
              <w:marRight w:val="0"/>
              <w:marTop w:val="0"/>
              <w:marBottom w:val="0"/>
              <w:divBdr>
                <w:top w:val="none" w:sz="0" w:space="0" w:color="auto"/>
                <w:left w:val="none" w:sz="0" w:space="0" w:color="auto"/>
                <w:bottom w:val="none" w:sz="0" w:space="0" w:color="auto"/>
                <w:right w:val="none" w:sz="0" w:space="0" w:color="auto"/>
              </w:divBdr>
              <w:divsChild>
                <w:div w:id="1790316434">
                  <w:marLeft w:val="-225"/>
                  <w:marRight w:val="-225"/>
                  <w:marTop w:val="0"/>
                  <w:marBottom w:val="0"/>
                  <w:divBdr>
                    <w:top w:val="none" w:sz="0" w:space="0" w:color="auto"/>
                    <w:left w:val="none" w:sz="0" w:space="0" w:color="auto"/>
                    <w:bottom w:val="none" w:sz="0" w:space="0" w:color="auto"/>
                    <w:right w:val="none" w:sz="0" w:space="0" w:color="auto"/>
                  </w:divBdr>
                  <w:divsChild>
                    <w:div w:id="7468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59444">
          <w:marLeft w:val="-225"/>
          <w:marRight w:val="-225"/>
          <w:marTop w:val="0"/>
          <w:marBottom w:val="0"/>
          <w:divBdr>
            <w:top w:val="none" w:sz="0" w:space="0" w:color="auto"/>
            <w:left w:val="none" w:sz="0" w:space="0" w:color="auto"/>
            <w:bottom w:val="none" w:sz="0" w:space="0" w:color="auto"/>
            <w:right w:val="none" w:sz="0" w:space="0" w:color="auto"/>
          </w:divBdr>
          <w:divsChild>
            <w:div w:id="1400322178">
              <w:marLeft w:val="0"/>
              <w:marRight w:val="0"/>
              <w:marTop w:val="0"/>
              <w:marBottom w:val="0"/>
              <w:divBdr>
                <w:top w:val="none" w:sz="0" w:space="0" w:color="auto"/>
                <w:left w:val="none" w:sz="0" w:space="0" w:color="auto"/>
                <w:bottom w:val="none" w:sz="0" w:space="0" w:color="auto"/>
                <w:right w:val="none" w:sz="0" w:space="0" w:color="auto"/>
              </w:divBdr>
              <w:divsChild>
                <w:div w:id="2016029437">
                  <w:marLeft w:val="0"/>
                  <w:marRight w:val="0"/>
                  <w:marTop w:val="0"/>
                  <w:marBottom w:val="0"/>
                  <w:divBdr>
                    <w:top w:val="none" w:sz="0" w:space="0" w:color="auto"/>
                    <w:left w:val="none" w:sz="0" w:space="0" w:color="auto"/>
                    <w:bottom w:val="none" w:sz="0" w:space="0" w:color="auto"/>
                    <w:right w:val="none" w:sz="0" w:space="0" w:color="auto"/>
                  </w:divBdr>
                  <w:divsChild>
                    <w:div w:id="3208130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3474557">
              <w:marLeft w:val="1463"/>
              <w:marRight w:val="0"/>
              <w:marTop w:val="0"/>
              <w:marBottom w:val="0"/>
              <w:divBdr>
                <w:top w:val="none" w:sz="0" w:space="0" w:color="auto"/>
                <w:left w:val="none" w:sz="0" w:space="0" w:color="auto"/>
                <w:bottom w:val="none" w:sz="0" w:space="0" w:color="auto"/>
                <w:right w:val="none" w:sz="0" w:space="0" w:color="auto"/>
              </w:divBdr>
              <w:divsChild>
                <w:div w:id="15006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1478">
          <w:marLeft w:val="-225"/>
          <w:marRight w:val="-225"/>
          <w:marTop w:val="0"/>
          <w:marBottom w:val="0"/>
          <w:divBdr>
            <w:top w:val="none" w:sz="0" w:space="0" w:color="auto"/>
            <w:left w:val="none" w:sz="0" w:space="0" w:color="auto"/>
            <w:bottom w:val="none" w:sz="0" w:space="0" w:color="auto"/>
            <w:right w:val="none" w:sz="0" w:space="0" w:color="auto"/>
          </w:divBdr>
          <w:divsChild>
            <w:div w:id="1881243090">
              <w:marLeft w:val="1463"/>
              <w:marRight w:val="0"/>
              <w:marTop w:val="0"/>
              <w:marBottom w:val="0"/>
              <w:divBdr>
                <w:top w:val="none" w:sz="0" w:space="0" w:color="auto"/>
                <w:left w:val="none" w:sz="0" w:space="0" w:color="auto"/>
                <w:bottom w:val="none" w:sz="0" w:space="0" w:color="auto"/>
                <w:right w:val="none" w:sz="0" w:space="0" w:color="auto"/>
              </w:divBdr>
              <w:divsChild>
                <w:div w:id="148138459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44289959">
      <w:bodyDiv w:val="1"/>
      <w:marLeft w:val="0"/>
      <w:marRight w:val="0"/>
      <w:marTop w:val="0"/>
      <w:marBottom w:val="0"/>
      <w:divBdr>
        <w:top w:val="none" w:sz="0" w:space="0" w:color="auto"/>
        <w:left w:val="none" w:sz="0" w:space="0" w:color="auto"/>
        <w:bottom w:val="none" w:sz="0" w:space="0" w:color="auto"/>
        <w:right w:val="none" w:sz="0" w:space="0" w:color="auto"/>
      </w:divBdr>
      <w:divsChild>
        <w:div w:id="50232596">
          <w:marLeft w:val="-225"/>
          <w:marRight w:val="-225"/>
          <w:marTop w:val="0"/>
          <w:marBottom w:val="0"/>
          <w:divBdr>
            <w:top w:val="none" w:sz="0" w:space="0" w:color="auto"/>
            <w:left w:val="none" w:sz="0" w:space="0" w:color="auto"/>
            <w:bottom w:val="none" w:sz="0" w:space="0" w:color="auto"/>
            <w:right w:val="none" w:sz="0" w:space="0" w:color="auto"/>
          </w:divBdr>
        </w:div>
        <w:div w:id="151215142">
          <w:marLeft w:val="-225"/>
          <w:marRight w:val="-225"/>
          <w:marTop w:val="0"/>
          <w:marBottom w:val="0"/>
          <w:divBdr>
            <w:top w:val="none" w:sz="0" w:space="0" w:color="auto"/>
            <w:left w:val="none" w:sz="0" w:space="0" w:color="auto"/>
            <w:bottom w:val="none" w:sz="0" w:space="0" w:color="auto"/>
            <w:right w:val="none" w:sz="0" w:space="0" w:color="auto"/>
          </w:divBdr>
          <w:divsChild>
            <w:div w:id="2977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6332">
      <w:bodyDiv w:val="1"/>
      <w:marLeft w:val="0"/>
      <w:marRight w:val="0"/>
      <w:marTop w:val="0"/>
      <w:marBottom w:val="0"/>
      <w:divBdr>
        <w:top w:val="none" w:sz="0" w:space="0" w:color="auto"/>
        <w:left w:val="none" w:sz="0" w:space="0" w:color="auto"/>
        <w:bottom w:val="none" w:sz="0" w:space="0" w:color="auto"/>
        <w:right w:val="none" w:sz="0" w:space="0" w:color="auto"/>
      </w:divBdr>
      <w:divsChild>
        <w:div w:id="10841273">
          <w:marLeft w:val="-150"/>
          <w:marRight w:val="-150"/>
          <w:marTop w:val="0"/>
          <w:marBottom w:val="0"/>
          <w:divBdr>
            <w:top w:val="none" w:sz="0" w:space="0" w:color="auto"/>
            <w:left w:val="none" w:sz="0" w:space="0" w:color="auto"/>
            <w:bottom w:val="none" w:sz="0" w:space="0" w:color="auto"/>
            <w:right w:val="none" w:sz="0" w:space="0" w:color="auto"/>
          </w:divBdr>
        </w:div>
      </w:divsChild>
    </w:div>
    <w:div w:id="545066670">
      <w:bodyDiv w:val="1"/>
      <w:marLeft w:val="0"/>
      <w:marRight w:val="0"/>
      <w:marTop w:val="0"/>
      <w:marBottom w:val="0"/>
      <w:divBdr>
        <w:top w:val="none" w:sz="0" w:space="0" w:color="auto"/>
        <w:left w:val="none" w:sz="0" w:space="0" w:color="auto"/>
        <w:bottom w:val="none" w:sz="0" w:space="0" w:color="auto"/>
        <w:right w:val="none" w:sz="0" w:space="0" w:color="auto"/>
      </w:divBdr>
    </w:div>
    <w:div w:id="545066831">
      <w:bodyDiv w:val="1"/>
      <w:marLeft w:val="0"/>
      <w:marRight w:val="0"/>
      <w:marTop w:val="0"/>
      <w:marBottom w:val="0"/>
      <w:divBdr>
        <w:top w:val="none" w:sz="0" w:space="0" w:color="auto"/>
        <w:left w:val="none" w:sz="0" w:space="0" w:color="auto"/>
        <w:bottom w:val="none" w:sz="0" w:space="0" w:color="auto"/>
        <w:right w:val="none" w:sz="0" w:space="0" w:color="auto"/>
      </w:divBdr>
      <w:divsChild>
        <w:div w:id="227499469">
          <w:marLeft w:val="0"/>
          <w:marRight w:val="0"/>
          <w:marTop w:val="0"/>
          <w:marBottom w:val="450"/>
          <w:divBdr>
            <w:top w:val="none" w:sz="0" w:space="0" w:color="auto"/>
            <w:left w:val="none" w:sz="0" w:space="0" w:color="auto"/>
            <w:bottom w:val="none" w:sz="0" w:space="0" w:color="auto"/>
            <w:right w:val="none" w:sz="0" w:space="0" w:color="auto"/>
          </w:divBdr>
          <w:divsChild>
            <w:div w:id="51080302">
              <w:marLeft w:val="0"/>
              <w:marRight w:val="0"/>
              <w:marTop w:val="0"/>
              <w:marBottom w:val="75"/>
              <w:divBdr>
                <w:top w:val="none" w:sz="0" w:space="0" w:color="auto"/>
                <w:left w:val="none" w:sz="0" w:space="0" w:color="auto"/>
                <w:bottom w:val="none" w:sz="0" w:space="0" w:color="auto"/>
                <w:right w:val="none" w:sz="0" w:space="0" w:color="auto"/>
              </w:divBdr>
              <w:divsChild>
                <w:div w:id="294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71163">
      <w:bodyDiv w:val="1"/>
      <w:marLeft w:val="0"/>
      <w:marRight w:val="0"/>
      <w:marTop w:val="0"/>
      <w:marBottom w:val="0"/>
      <w:divBdr>
        <w:top w:val="none" w:sz="0" w:space="0" w:color="auto"/>
        <w:left w:val="none" w:sz="0" w:space="0" w:color="auto"/>
        <w:bottom w:val="none" w:sz="0" w:space="0" w:color="auto"/>
        <w:right w:val="none" w:sz="0" w:space="0" w:color="auto"/>
      </w:divBdr>
      <w:divsChild>
        <w:div w:id="322202789">
          <w:marLeft w:val="0"/>
          <w:marRight w:val="0"/>
          <w:marTop w:val="0"/>
          <w:marBottom w:val="0"/>
          <w:divBdr>
            <w:top w:val="dotted" w:sz="6" w:space="4" w:color="EBEBEB"/>
            <w:left w:val="none" w:sz="0" w:space="8" w:color="auto"/>
            <w:bottom w:val="dotted" w:sz="6" w:space="4" w:color="EBEBEB"/>
            <w:right w:val="none" w:sz="0" w:space="8" w:color="auto"/>
          </w:divBdr>
        </w:div>
        <w:div w:id="644353056">
          <w:marLeft w:val="0"/>
          <w:marRight w:val="0"/>
          <w:marTop w:val="0"/>
          <w:marBottom w:val="0"/>
          <w:divBdr>
            <w:top w:val="none" w:sz="0" w:space="0" w:color="auto"/>
            <w:left w:val="none" w:sz="0" w:space="0" w:color="auto"/>
            <w:bottom w:val="none" w:sz="0" w:space="0" w:color="auto"/>
            <w:right w:val="none" w:sz="0" w:space="0" w:color="auto"/>
          </w:divBdr>
        </w:div>
      </w:divsChild>
    </w:div>
    <w:div w:id="545221401">
      <w:bodyDiv w:val="1"/>
      <w:marLeft w:val="0"/>
      <w:marRight w:val="0"/>
      <w:marTop w:val="0"/>
      <w:marBottom w:val="0"/>
      <w:divBdr>
        <w:top w:val="none" w:sz="0" w:space="0" w:color="auto"/>
        <w:left w:val="none" w:sz="0" w:space="0" w:color="auto"/>
        <w:bottom w:val="none" w:sz="0" w:space="0" w:color="auto"/>
        <w:right w:val="none" w:sz="0" w:space="0" w:color="auto"/>
      </w:divBdr>
      <w:divsChild>
        <w:div w:id="185411019">
          <w:marLeft w:val="0"/>
          <w:marRight w:val="0"/>
          <w:marTop w:val="0"/>
          <w:marBottom w:val="300"/>
          <w:divBdr>
            <w:top w:val="none" w:sz="0" w:space="0" w:color="auto"/>
            <w:left w:val="none" w:sz="0" w:space="0" w:color="auto"/>
            <w:bottom w:val="none" w:sz="0" w:space="0" w:color="auto"/>
            <w:right w:val="none" w:sz="0" w:space="0" w:color="auto"/>
          </w:divBdr>
        </w:div>
      </w:divsChild>
    </w:div>
    <w:div w:id="545336020">
      <w:bodyDiv w:val="1"/>
      <w:marLeft w:val="0"/>
      <w:marRight w:val="0"/>
      <w:marTop w:val="0"/>
      <w:marBottom w:val="0"/>
      <w:divBdr>
        <w:top w:val="none" w:sz="0" w:space="0" w:color="auto"/>
        <w:left w:val="none" w:sz="0" w:space="0" w:color="auto"/>
        <w:bottom w:val="none" w:sz="0" w:space="0" w:color="auto"/>
        <w:right w:val="none" w:sz="0" w:space="0" w:color="auto"/>
      </w:divBdr>
      <w:divsChild>
        <w:div w:id="731775274">
          <w:marLeft w:val="0"/>
          <w:marRight w:val="0"/>
          <w:marTop w:val="0"/>
          <w:marBottom w:val="0"/>
          <w:divBdr>
            <w:top w:val="none" w:sz="0" w:space="0" w:color="auto"/>
            <w:left w:val="none" w:sz="0" w:space="0" w:color="auto"/>
            <w:bottom w:val="none" w:sz="0" w:space="0" w:color="auto"/>
            <w:right w:val="none" w:sz="0" w:space="0" w:color="auto"/>
          </w:divBdr>
        </w:div>
      </w:divsChild>
    </w:div>
    <w:div w:id="545407854">
      <w:bodyDiv w:val="1"/>
      <w:marLeft w:val="0"/>
      <w:marRight w:val="0"/>
      <w:marTop w:val="0"/>
      <w:marBottom w:val="0"/>
      <w:divBdr>
        <w:top w:val="none" w:sz="0" w:space="0" w:color="auto"/>
        <w:left w:val="none" w:sz="0" w:space="0" w:color="auto"/>
        <w:bottom w:val="none" w:sz="0" w:space="0" w:color="auto"/>
        <w:right w:val="none" w:sz="0" w:space="0" w:color="auto"/>
      </w:divBdr>
    </w:div>
    <w:div w:id="545720386">
      <w:bodyDiv w:val="1"/>
      <w:marLeft w:val="0"/>
      <w:marRight w:val="0"/>
      <w:marTop w:val="0"/>
      <w:marBottom w:val="0"/>
      <w:divBdr>
        <w:top w:val="none" w:sz="0" w:space="0" w:color="auto"/>
        <w:left w:val="none" w:sz="0" w:space="0" w:color="auto"/>
        <w:bottom w:val="none" w:sz="0" w:space="0" w:color="auto"/>
        <w:right w:val="none" w:sz="0" w:space="0" w:color="auto"/>
      </w:divBdr>
    </w:div>
    <w:div w:id="545721682">
      <w:bodyDiv w:val="1"/>
      <w:marLeft w:val="0"/>
      <w:marRight w:val="0"/>
      <w:marTop w:val="0"/>
      <w:marBottom w:val="0"/>
      <w:divBdr>
        <w:top w:val="none" w:sz="0" w:space="0" w:color="auto"/>
        <w:left w:val="none" w:sz="0" w:space="0" w:color="auto"/>
        <w:bottom w:val="none" w:sz="0" w:space="0" w:color="auto"/>
        <w:right w:val="none" w:sz="0" w:space="0" w:color="auto"/>
      </w:divBdr>
    </w:div>
    <w:div w:id="546181085">
      <w:bodyDiv w:val="1"/>
      <w:marLeft w:val="0"/>
      <w:marRight w:val="0"/>
      <w:marTop w:val="0"/>
      <w:marBottom w:val="0"/>
      <w:divBdr>
        <w:top w:val="none" w:sz="0" w:space="0" w:color="auto"/>
        <w:left w:val="none" w:sz="0" w:space="0" w:color="auto"/>
        <w:bottom w:val="none" w:sz="0" w:space="0" w:color="auto"/>
        <w:right w:val="none" w:sz="0" w:space="0" w:color="auto"/>
      </w:divBdr>
      <w:divsChild>
        <w:div w:id="16010543">
          <w:marLeft w:val="750"/>
          <w:marRight w:val="1500"/>
          <w:marTop w:val="0"/>
          <w:marBottom w:val="0"/>
          <w:divBdr>
            <w:top w:val="none" w:sz="0" w:space="0" w:color="auto"/>
            <w:left w:val="none" w:sz="0" w:space="0" w:color="auto"/>
            <w:bottom w:val="none" w:sz="0" w:space="0" w:color="auto"/>
            <w:right w:val="none" w:sz="0" w:space="0" w:color="auto"/>
          </w:divBdr>
        </w:div>
        <w:div w:id="106504652">
          <w:marLeft w:val="750"/>
          <w:marRight w:val="0"/>
          <w:marTop w:val="0"/>
          <w:marBottom w:val="0"/>
          <w:divBdr>
            <w:top w:val="none" w:sz="0" w:space="0" w:color="auto"/>
            <w:left w:val="none" w:sz="0" w:space="0" w:color="auto"/>
            <w:bottom w:val="none" w:sz="0" w:space="0" w:color="auto"/>
            <w:right w:val="none" w:sz="0" w:space="0" w:color="auto"/>
          </w:divBdr>
          <w:divsChild>
            <w:div w:id="438764251">
              <w:marLeft w:val="15"/>
              <w:marRight w:val="225"/>
              <w:marTop w:val="225"/>
              <w:marBottom w:val="105"/>
              <w:divBdr>
                <w:top w:val="none" w:sz="0" w:space="0" w:color="auto"/>
                <w:left w:val="none" w:sz="0" w:space="0" w:color="auto"/>
                <w:bottom w:val="none" w:sz="0" w:space="0" w:color="auto"/>
                <w:right w:val="none" w:sz="0" w:space="0" w:color="auto"/>
              </w:divBdr>
              <w:divsChild>
                <w:div w:id="7710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1146">
      <w:bodyDiv w:val="1"/>
      <w:marLeft w:val="0"/>
      <w:marRight w:val="0"/>
      <w:marTop w:val="0"/>
      <w:marBottom w:val="0"/>
      <w:divBdr>
        <w:top w:val="none" w:sz="0" w:space="0" w:color="auto"/>
        <w:left w:val="none" w:sz="0" w:space="0" w:color="auto"/>
        <w:bottom w:val="none" w:sz="0" w:space="0" w:color="auto"/>
        <w:right w:val="none" w:sz="0" w:space="0" w:color="auto"/>
      </w:divBdr>
      <w:divsChild>
        <w:div w:id="419765126">
          <w:marLeft w:val="-225"/>
          <w:marRight w:val="-225"/>
          <w:marTop w:val="0"/>
          <w:marBottom w:val="0"/>
          <w:divBdr>
            <w:top w:val="none" w:sz="0" w:space="0" w:color="auto"/>
            <w:left w:val="none" w:sz="0" w:space="0" w:color="auto"/>
            <w:bottom w:val="none" w:sz="0" w:space="0" w:color="auto"/>
            <w:right w:val="none" w:sz="0" w:space="0" w:color="auto"/>
          </w:divBdr>
        </w:div>
      </w:divsChild>
    </w:div>
    <w:div w:id="546374786">
      <w:bodyDiv w:val="1"/>
      <w:marLeft w:val="0"/>
      <w:marRight w:val="0"/>
      <w:marTop w:val="0"/>
      <w:marBottom w:val="0"/>
      <w:divBdr>
        <w:top w:val="none" w:sz="0" w:space="0" w:color="auto"/>
        <w:left w:val="none" w:sz="0" w:space="0" w:color="auto"/>
        <w:bottom w:val="none" w:sz="0" w:space="0" w:color="auto"/>
        <w:right w:val="none" w:sz="0" w:space="0" w:color="auto"/>
      </w:divBdr>
    </w:div>
    <w:div w:id="546912882">
      <w:bodyDiv w:val="1"/>
      <w:marLeft w:val="0"/>
      <w:marRight w:val="0"/>
      <w:marTop w:val="0"/>
      <w:marBottom w:val="0"/>
      <w:divBdr>
        <w:top w:val="none" w:sz="0" w:space="0" w:color="auto"/>
        <w:left w:val="none" w:sz="0" w:space="0" w:color="auto"/>
        <w:bottom w:val="none" w:sz="0" w:space="0" w:color="auto"/>
        <w:right w:val="none" w:sz="0" w:space="0" w:color="auto"/>
      </w:divBdr>
      <w:divsChild>
        <w:div w:id="63915277">
          <w:marLeft w:val="626"/>
          <w:marRight w:val="0"/>
          <w:marTop w:val="0"/>
          <w:marBottom w:val="0"/>
          <w:divBdr>
            <w:top w:val="none" w:sz="0" w:space="0" w:color="auto"/>
            <w:left w:val="none" w:sz="0" w:space="0" w:color="auto"/>
            <w:bottom w:val="none" w:sz="0" w:space="0" w:color="auto"/>
            <w:right w:val="none" w:sz="0" w:space="0" w:color="auto"/>
          </w:divBdr>
          <w:divsChild>
            <w:div w:id="605117019">
              <w:marLeft w:val="13"/>
              <w:marRight w:val="188"/>
              <w:marTop w:val="138"/>
              <w:marBottom w:val="88"/>
              <w:divBdr>
                <w:top w:val="none" w:sz="0" w:space="0" w:color="auto"/>
                <w:left w:val="none" w:sz="0" w:space="0" w:color="auto"/>
                <w:bottom w:val="none" w:sz="0" w:space="0" w:color="auto"/>
                <w:right w:val="none" w:sz="0" w:space="0" w:color="auto"/>
              </w:divBdr>
              <w:divsChild>
                <w:div w:id="150602413">
                  <w:marLeft w:val="0"/>
                  <w:marRight w:val="0"/>
                  <w:marTop w:val="0"/>
                  <w:marBottom w:val="0"/>
                  <w:divBdr>
                    <w:top w:val="none" w:sz="0" w:space="0" w:color="auto"/>
                    <w:left w:val="none" w:sz="0" w:space="0" w:color="auto"/>
                    <w:bottom w:val="none" w:sz="0" w:space="0" w:color="auto"/>
                    <w:right w:val="none" w:sz="0" w:space="0" w:color="auto"/>
                  </w:divBdr>
                </w:div>
                <w:div w:id="336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4908">
      <w:bodyDiv w:val="1"/>
      <w:marLeft w:val="0"/>
      <w:marRight w:val="0"/>
      <w:marTop w:val="0"/>
      <w:marBottom w:val="0"/>
      <w:divBdr>
        <w:top w:val="none" w:sz="0" w:space="0" w:color="auto"/>
        <w:left w:val="none" w:sz="0" w:space="0" w:color="auto"/>
        <w:bottom w:val="none" w:sz="0" w:space="0" w:color="auto"/>
        <w:right w:val="none" w:sz="0" w:space="0" w:color="auto"/>
      </w:divBdr>
      <w:divsChild>
        <w:div w:id="261376329">
          <w:marLeft w:val="0"/>
          <w:marRight w:val="0"/>
          <w:marTop w:val="0"/>
          <w:marBottom w:val="360"/>
          <w:divBdr>
            <w:top w:val="none" w:sz="0" w:space="0" w:color="auto"/>
            <w:left w:val="none" w:sz="0" w:space="0" w:color="auto"/>
            <w:bottom w:val="none" w:sz="0" w:space="0" w:color="auto"/>
            <w:right w:val="none" w:sz="0" w:space="0" w:color="auto"/>
          </w:divBdr>
          <w:divsChild>
            <w:div w:id="642589515">
              <w:marLeft w:val="0"/>
              <w:marRight w:val="0"/>
              <w:marTop w:val="0"/>
              <w:marBottom w:val="384"/>
              <w:divBdr>
                <w:top w:val="none" w:sz="0" w:space="0" w:color="auto"/>
                <w:left w:val="none" w:sz="0" w:space="0" w:color="auto"/>
                <w:bottom w:val="none" w:sz="0" w:space="0" w:color="auto"/>
                <w:right w:val="none" w:sz="0" w:space="0" w:color="auto"/>
              </w:divBdr>
            </w:div>
          </w:divsChild>
        </w:div>
        <w:div w:id="752045512">
          <w:marLeft w:val="0"/>
          <w:marRight w:val="0"/>
          <w:marTop w:val="0"/>
          <w:marBottom w:val="0"/>
          <w:divBdr>
            <w:top w:val="none" w:sz="0" w:space="0" w:color="auto"/>
            <w:left w:val="none" w:sz="0" w:space="0" w:color="auto"/>
            <w:bottom w:val="none" w:sz="0" w:space="0" w:color="auto"/>
            <w:right w:val="none" w:sz="0" w:space="0" w:color="auto"/>
          </w:divBdr>
          <w:divsChild>
            <w:div w:id="643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5842">
      <w:bodyDiv w:val="1"/>
      <w:marLeft w:val="0"/>
      <w:marRight w:val="0"/>
      <w:marTop w:val="0"/>
      <w:marBottom w:val="0"/>
      <w:divBdr>
        <w:top w:val="none" w:sz="0" w:space="0" w:color="auto"/>
        <w:left w:val="none" w:sz="0" w:space="0" w:color="auto"/>
        <w:bottom w:val="none" w:sz="0" w:space="0" w:color="auto"/>
        <w:right w:val="none" w:sz="0" w:space="0" w:color="auto"/>
      </w:divBdr>
    </w:div>
    <w:div w:id="547378658">
      <w:bodyDiv w:val="1"/>
      <w:marLeft w:val="0"/>
      <w:marRight w:val="0"/>
      <w:marTop w:val="0"/>
      <w:marBottom w:val="0"/>
      <w:divBdr>
        <w:top w:val="none" w:sz="0" w:space="0" w:color="auto"/>
        <w:left w:val="none" w:sz="0" w:space="0" w:color="auto"/>
        <w:bottom w:val="none" w:sz="0" w:space="0" w:color="auto"/>
        <w:right w:val="none" w:sz="0" w:space="0" w:color="auto"/>
      </w:divBdr>
      <w:divsChild>
        <w:div w:id="217132342">
          <w:marLeft w:val="-188"/>
          <w:marRight w:val="-188"/>
          <w:marTop w:val="0"/>
          <w:marBottom w:val="0"/>
          <w:divBdr>
            <w:top w:val="none" w:sz="0" w:space="0" w:color="auto"/>
            <w:left w:val="none" w:sz="0" w:space="0" w:color="auto"/>
            <w:bottom w:val="none" w:sz="0" w:space="0" w:color="auto"/>
            <w:right w:val="none" w:sz="0" w:space="0" w:color="auto"/>
          </w:divBdr>
        </w:div>
      </w:divsChild>
    </w:div>
    <w:div w:id="547572266">
      <w:bodyDiv w:val="1"/>
      <w:marLeft w:val="0"/>
      <w:marRight w:val="0"/>
      <w:marTop w:val="0"/>
      <w:marBottom w:val="0"/>
      <w:divBdr>
        <w:top w:val="none" w:sz="0" w:space="0" w:color="auto"/>
        <w:left w:val="none" w:sz="0" w:space="0" w:color="auto"/>
        <w:bottom w:val="none" w:sz="0" w:space="0" w:color="auto"/>
        <w:right w:val="none" w:sz="0" w:space="0" w:color="auto"/>
      </w:divBdr>
      <w:divsChild>
        <w:div w:id="433138685">
          <w:marLeft w:val="0"/>
          <w:marRight w:val="0"/>
          <w:marTop w:val="0"/>
          <w:marBottom w:val="450"/>
          <w:divBdr>
            <w:top w:val="none" w:sz="0" w:space="0" w:color="auto"/>
            <w:left w:val="none" w:sz="0" w:space="0" w:color="auto"/>
            <w:bottom w:val="none" w:sz="0" w:space="0" w:color="auto"/>
            <w:right w:val="none" w:sz="0" w:space="0" w:color="auto"/>
          </w:divBdr>
          <w:divsChild>
            <w:div w:id="253512944">
              <w:marLeft w:val="0"/>
              <w:marRight w:val="0"/>
              <w:marTop w:val="0"/>
              <w:marBottom w:val="75"/>
              <w:divBdr>
                <w:top w:val="none" w:sz="0" w:space="0" w:color="auto"/>
                <w:left w:val="none" w:sz="0" w:space="0" w:color="auto"/>
                <w:bottom w:val="none" w:sz="0" w:space="0" w:color="auto"/>
                <w:right w:val="none" w:sz="0" w:space="0" w:color="auto"/>
              </w:divBdr>
              <w:divsChild>
                <w:div w:id="1383360371">
                  <w:marLeft w:val="0"/>
                  <w:marRight w:val="0"/>
                  <w:marTop w:val="0"/>
                  <w:marBottom w:val="0"/>
                  <w:divBdr>
                    <w:top w:val="none" w:sz="0" w:space="0" w:color="auto"/>
                    <w:left w:val="none" w:sz="0" w:space="0" w:color="auto"/>
                    <w:bottom w:val="none" w:sz="0" w:space="0" w:color="auto"/>
                    <w:right w:val="none" w:sz="0" w:space="0" w:color="auto"/>
                  </w:divBdr>
                  <w:divsChild>
                    <w:div w:id="1717316890">
                      <w:marLeft w:val="0"/>
                      <w:marRight w:val="0"/>
                      <w:marTop w:val="0"/>
                      <w:marBottom w:val="0"/>
                      <w:divBdr>
                        <w:top w:val="none" w:sz="0" w:space="0" w:color="auto"/>
                        <w:left w:val="none" w:sz="0" w:space="0" w:color="auto"/>
                        <w:bottom w:val="none" w:sz="0" w:space="0" w:color="auto"/>
                        <w:right w:val="none" w:sz="0" w:space="0" w:color="auto"/>
                      </w:divBdr>
                      <w:divsChild>
                        <w:div w:id="177458791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3942305">
                  <w:marLeft w:val="0"/>
                  <w:marRight w:val="0"/>
                  <w:marTop w:val="0"/>
                  <w:marBottom w:val="0"/>
                  <w:divBdr>
                    <w:top w:val="none" w:sz="0" w:space="0" w:color="auto"/>
                    <w:left w:val="none" w:sz="0" w:space="0" w:color="auto"/>
                    <w:bottom w:val="none" w:sz="0" w:space="0" w:color="auto"/>
                    <w:right w:val="none" w:sz="0" w:space="0" w:color="auto"/>
                  </w:divBdr>
                  <w:divsChild>
                    <w:div w:id="15104872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701368328">
              <w:marLeft w:val="0"/>
              <w:marRight w:val="225"/>
              <w:marTop w:val="0"/>
              <w:marBottom w:val="0"/>
              <w:divBdr>
                <w:top w:val="none" w:sz="0" w:space="0" w:color="auto"/>
                <w:left w:val="none" w:sz="0" w:space="0" w:color="auto"/>
                <w:bottom w:val="none" w:sz="0" w:space="0" w:color="auto"/>
                <w:right w:val="none" w:sz="0" w:space="0" w:color="auto"/>
              </w:divBdr>
            </w:div>
          </w:divsChild>
        </w:div>
        <w:div w:id="967659271">
          <w:marLeft w:val="0"/>
          <w:marRight w:val="0"/>
          <w:marTop w:val="0"/>
          <w:marBottom w:val="300"/>
          <w:divBdr>
            <w:top w:val="none" w:sz="0" w:space="0" w:color="auto"/>
            <w:left w:val="none" w:sz="0" w:space="0" w:color="auto"/>
            <w:bottom w:val="none" w:sz="0" w:space="0" w:color="auto"/>
            <w:right w:val="none" w:sz="0" w:space="0" w:color="auto"/>
          </w:divBdr>
          <w:divsChild>
            <w:div w:id="1982810175">
              <w:marLeft w:val="0"/>
              <w:marRight w:val="0"/>
              <w:marTop w:val="0"/>
              <w:marBottom w:val="0"/>
              <w:divBdr>
                <w:top w:val="none" w:sz="0" w:space="0" w:color="auto"/>
                <w:left w:val="none" w:sz="0" w:space="0" w:color="auto"/>
                <w:bottom w:val="none" w:sz="0" w:space="0" w:color="auto"/>
                <w:right w:val="none" w:sz="0" w:space="0" w:color="auto"/>
              </w:divBdr>
              <w:divsChild>
                <w:div w:id="1243371319">
                  <w:marLeft w:val="-225"/>
                  <w:marRight w:val="-225"/>
                  <w:marTop w:val="0"/>
                  <w:marBottom w:val="0"/>
                  <w:divBdr>
                    <w:top w:val="none" w:sz="0" w:space="0" w:color="auto"/>
                    <w:left w:val="none" w:sz="0" w:space="0" w:color="auto"/>
                    <w:bottom w:val="none" w:sz="0" w:space="0" w:color="auto"/>
                    <w:right w:val="none" w:sz="0" w:space="0" w:color="auto"/>
                  </w:divBdr>
                  <w:divsChild>
                    <w:div w:id="807628259">
                      <w:marLeft w:val="0"/>
                      <w:marRight w:val="0"/>
                      <w:marTop w:val="0"/>
                      <w:marBottom w:val="0"/>
                      <w:divBdr>
                        <w:top w:val="none" w:sz="0" w:space="0" w:color="auto"/>
                        <w:left w:val="none" w:sz="0" w:space="0" w:color="auto"/>
                        <w:bottom w:val="none" w:sz="0" w:space="0" w:color="auto"/>
                        <w:right w:val="none" w:sz="0" w:space="0" w:color="auto"/>
                      </w:divBdr>
                      <w:divsChild>
                        <w:div w:id="603878716">
                          <w:marLeft w:val="0"/>
                          <w:marRight w:val="0"/>
                          <w:marTop w:val="0"/>
                          <w:marBottom w:val="0"/>
                          <w:divBdr>
                            <w:top w:val="none" w:sz="0" w:space="0" w:color="auto"/>
                            <w:left w:val="none" w:sz="0" w:space="0" w:color="auto"/>
                            <w:bottom w:val="none" w:sz="0" w:space="0" w:color="auto"/>
                            <w:right w:val="none" w:sz="0" w:space="0" w:color="auto"/>
                          </w:divBdr>
                          <w:divsChild>
                            <w:div w:id="2115587752">
                              <w:marLeft w:val="0"/>
                              <w:marRight w:val="0"/>
                              <w:marTop w:val="0"/>
                              <w:marBottom w:val="0"/>
                              <w:divBdr>
                                <w:top w:val="none" w:sz="0" w:space="0" w:color="auto"/>
                                <w:left w:val="none" w:sz="0" w:space="0" w:color="auto"/>
                                <w:bottom w:val="none" w:sz="0" w:space="0" w:color="auto"/>
                                <w:right w:val="none" w:sz="0" w:space="0" w:color="auto"/>
                              </w:divBdr>
                              <w:divsChild>
                                <w:div w:id="12861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314139">
          <w:marLeft w:val="0"/>
          <w:marRight w:val="0"/>
          <w:marTop w:val="0"/>
          <w:marBottom w:val="0"/>
          <w:divBdr>
            <w:top w:val="none" w:sz="0" w:space="0" w:color="auto"/>
            <w:left w:val="none" w:sz="0" w:space="0" w:color="auto"/>
            <w:bottom w:val="none" w:sz="0" w:space="0" w:color="auto"/>
            <w:right w:val="none" w:sz="0" w:space="0" w:color="auto"/>
          </w:divBdr>
        </w:div>
      </w:divsChild>
    </w:div>
    <w:div w:id="547649167">
      <w:bodyDiv w:val="1"/>
      <w:marLeft w:val="0"/>
      <w:marRight w:val="0"/>
      <w:marTop w:val="0"/>
      <w:marBottom w:val="0"/>
      <w:divBdr>
        <w:top w:val="none" w:sz="0" w:space="0" w:color="auto"/>
        <w:left w:val="none" w:sz="0" w:space="0" w:color="auto"/>
        <w:bottom w:val="none" w:sz="0" w:space="0" w:color="auto"/>
        <w:right w:val="none" w:sz="0" w:space="0" w:color="auto"/>
      </w:divBdr>
    </w:div>
    <w:div w:id="547960918">
      <w:bodyDiv w:val="1"/>
      <w:marLeft w:val="0"/>
      <w:marRight w:val="0"/>
      <w:marTop w:val="0"/>
      <w:marBottom w:val="0"/>
      <w:divBdr>
        <w:top w:val="none" w:sz="0" w:space="0" w:color="auto"/>
        <w:left w:val="none" w:sz="0" w:space="0" w:color="auto"/>
        <w:bottom w:val="none" w:sz="0" w:space="0" w:color="auto"/>
        <w:right w:val="none" w:sz="0" w:space="0" w:color="auto"/>
      </w:divBdr>
    </w:div>
    <w:div w:id="548033258">
      <w:bodyDiv w:val="1"/>
      <w:marLeft w:val="0"/>
      <w:marRight w:val="0"/>
      <w:marTop w:val="0"/>
      <w:marBottom w:val="0"/>
      <w:divBdr>
        <w:top w:val="none" w:sz="0" w:space="0" w:color="auto"/>
        <w:left w:val="none" w:sz="0" w:space="0" w:color="auto"/>
        <w:bottom w:val="none" w:sz="0" w:space="0" w:color="auto"/>
        <w:right w:val="none" w:sz="0" w:space="0" w:color="auto"/>
      </w:divBdr>
      <w:divsChild>
        <w:div w:id="4309019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8078323">
      <w:bodyDiv w:val="1"/>
      <w:marLeft w:val="0"/>
      <w:marRight w:val="0"/>
      <w:marTop w:val="0"/>
      <w:marBottom w:val="0"/>
      <w:divBdr>
        <w:top w:val="none" w:sz="0" w:space="0" w:color="auto"/>
        <w:left w:val="none" w:sz="0" w:space="0" w:color="auto"/>
        <w:bottom w:val="none" w:sz="0" w:space="0" w:color="auto"/>
        <w:right w:val="none" w:sz="0" w:space="0" w:color="auto"/>
      </w:divBdr>
    </w:div>
    <w:div w:id="548151507">
      <w:bodyDiv w:val="1"/>
      <w:marLeft w:val="0"/>
      <w:marRight w:val="0"/>
      <w:marTop w:val="0"/>
      <w:marBottom w:val="0"/>
      <w:divBdr>
        <w:top w:val="none" w:sz="0" w:space="0" w:color="auto"/>
        <w:left w:val="none" w:sz="0" w:space="0" w:color="auto"/>
        <w:bottom w:val="none" w:sz="0" w:space="0" w:color="auto"/>
        <w:right w:val="none" w:sz="0" w:space="0" w:color="auto"/>
      </w:divBdr>
    </w:div>
    <w:div w:id="548301174">
      <w:bodyDiv w:val="1"/>
      <w:marLeft w:val="0"/>
      <w:marRight w:val="0"/>
      <w:marTop w:val="0"/>
      <w:marBottom w:val="0"/>
      <w:divBdr>
        <w:top w:val="none" w:sz="0" w:space="0" w:color="auto"/>
        <w:left w:val="none" w:sz="0" w:space="0" w:color="auto"/>
        <w:bottom w:val="none" w:sz="0" w:space="0" w:color="auto"/>
        <w:right w:val="none" w:sz="0" w:space="0" w:color="auto"/>
      </w:divBdr>
    </w:div>
    <w:div w:id="548305063">
      <w:bodyDiv w:val="1"/>
      <w:marLeft w:val="0"/>
      <w:marRight w:val="0"/>
      <w:marTop w:val="0"/>
      <w:marBottom w:val="0"/>
      <w:divBdr>
        <w:top w:val="none" w:sz="0" w:space="0" w:color="auto"/>
        <w:left w:val="none" w:sz="0" w:space="0" w:color="auto"/>
        <w:bottom w:val="none" w:sz="0" w:space="0" w:color="auto"/>
        <w:right w:val="none" w:sz="0" w:space="0" w:color="auto"/>
      </w:divBdr>
      <w:divsChild>
        <w:div w:id="711029997">
          <w:marLeft w:val="0"/>
          <w:marRight w:val="0"/>
          <w:marTop w:val="0"/>
          <w:marBottom w:val="150"/>
          <w:divBdr>
            <w:top w:val="none" w:sz="0" w:space="0" w:color="auto"/>
            <w:left w:val="none" w:sz="0" w:space="0" w:color="auto"/>
            <w:bottom w:val="none" w:sz="0" w:space="0" w:color="auto"/>
            <w:right w:val="none" w:sz="0" w:space="0" w:color="auto"/>
          </w:divBdr>
          <w:divsChild>
            <w:div w:id="3558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702">
      <w:bodyDiv w:val="1"/>
      <w:marLeft w:val="0"/>
      <w:marRight w:val="0"/>
      <w:marTop w:val="0"/>
      <w:marBottom w:val="0"/>
      <w:divBdr>
        <w:top w:val="none" w:sz="0" w:space="0" w:color="auto"/>
        <w:left w:val="none" w:sz="0" w:space="0" w:color="auto"/>
        <w:bottom w:val="none" w:sz="0" w:space="0" w:color="auto"/>
        <w:right w:val="none" w:sz="0" w:space="0" w:color="auto"/>
      </w:divBdr>
      <w:divsChild>
        <w:div w:id="138963025">
          <w:marLeft w:val="626"/>
          <w:marRight w:val="1252"/>
          <w:marTop w:val="0"/>
          <w:marBottom w:val="0"/>
          <w:divBdr>
            <w:top w:val="none" w:sz="0" w:space="0" w:color="auto"/>
            <w:left w:val="none" w:sz="0" w:space="0" w:color="auto"/>
            <w:bottom w:val="none" w:sz="0" w:space="0" w:color="auto"/>
            <w:right w:val="none" w:sz="0" w:space="0" w:color="auto"/>
          </w:divBdr>
        </w:div>
      </w:divsChild>
    </w:div>
    <w:div w:id="548952393">
      <w:bodyDiv w:val="1"/>
      <w:marLeft w:val="0"/>
      <w:marRight w:val="0"/>
      <w:marTop w:val="0"/>
      <w:marBottom w:val="0"/>
      <w:divBdr>
        <w:top w:val="none" w:sz="0" w:space="0" w:color="auto"/>
        <w:left w:val="none" w:sz="0" w:space="0" w:color="auto"/>
        <w:bottom w:val="none" w:sz="0" w:space="0" w:color="auto"/>
        <w:right w:val="none" w:sz="0" w:space="0" w:color="auto"/>
      </w:divBdr>
      <w:divsChild>
        <w:div w:id="444928530">
          <w:marLeft w:val="0"/>
          <w:marRight w:val="0"/>
          <w:marTop w:val="0"/>
          <w:marBottom w:val="0"/>
          <w:divBdr>
            <w:top w:val="single" w:sz="4" w:space="6" w:color="999999"/>
            <w:left w:val="none" w:sz="0" w:space="0" w:color="auto"/>
            <w:bottom w:val="single" w:sz="4" w:space="0" w:color="999999"/>
            <w:right w:val="none" w:sz="0" w:space="0" w:color="auto"/>
          </w:divBdr>
          <w:divsChild>
            <w:div w:id="1928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3706">
      <w:bodyDiv w:val="1"/>
      <w:marLeft w:val="0"/>
      <w:marRight w:val="0"/>
      <w:marTop w:val="0"/>
      <w:marBottom w:val="0"/>
      <w:divBdr>
        <w:top w:val="none" w:sz="0" w:space="0" w:color="auto"/>
        <w:left w:val="none" w:sz="0" w:space="0" w:color="auto"/>
        <w:bottom w:val="none" w:sz="0" w:space="0" w:color="auto"/>
        <w:right w:val="none" w:sz="0" w:space="0" w:color="auto"/>
      </w:divBdr>
      <w:divsChild>
        <w:div w:id="90860042">
          <w:marLeft w:val="0"/>
          <w:marRight w:val="0"/>
          <w:marTop w:val="0"/>
          <w:marBottom w:val="0"/>
          <w:divBdr>
            <w:top w:val="none" w:sz="0" w:space="0" w:color="auto"/>
            <w:left w:val="none" w:sz="0" w:space="0" w:color="auto"/>
            <w:bottom w:val="none" w:sz="0" w:space="0" w:color="auto"/>
            <w:right w:val="none" w:sz="0" w:space="0" w:color="auto"/>
          </w:divBdr>
        </w:div>
      </w:divsChild>
    </w:div>
    <w:div w:id="549340459">
      <w:bodyDiv w:val="1"/>
      <w:marLeft w:val="0"/>
      <w:marRight w:val="0"/>
      <w:marTop w:val="0"/>
      <w:marBottom w:val="0"/>
      <w:divBdr>
        <w:top w:val="none" w:sz="0" w:space="0" w:color="auto"/>
        <w:left w:val="none" w:sz="0" w:space="0" w:color="auto"/>
        <w:bottom w:val="none" w:sz="0" w:space="0" w:color="auto"/>
        <w:right w:val="none" w:sz="0" w:space="0" w:color="auto"/>
      </w:divBdr>
      <w:divsChild>
        <w:div w:id="672728731">
          <w:marLeft w:val="0"/>
          <w:marRight w:val="0"/>
          <w:marTop w:val="0"/>
          <w:marBottom w:val="300"/>
          <w:divBdr>
            <w:top w:val="none" w:sz="0" w:space="0" w:color="auto"/>
            <w:left w:val="none" w:sz="0" w:space="0" w:color="auto"/>
            <w:bottom w:val="none" w:sz="0" w:space="0" w:color="auto"/>
            <w:right w:val="none" w:sz="0" w:space="0" w:color="auto"/>
          </w:divBdr>
        </w:div>
      </w:divsChild>
    </w:div>
    <w:div w:id="549533597">
      <w:bodyDiv w:val="1"/>
      <w:marLeft w:val="0"/>
      <w:marRight w:val="0"/>
      <w:marTop w:val="0"/>
      <w:marBottom w:val="0"/>
      <w:divBdr>
        <w:top w:val="none" w:sz="0" w:space="0" w:color="auto"/>
        <w:left w:val="none" w:sz="0" w:space="0" w:color="auto"/>
        <w:bottom w:val="none" w:sz="0" w:space="0" w:color="auto"/>
        <w:right w:val="none" w:sz="0" w:space="0" w:color="auto"/>
      </w:divBdr>
      <w:divsChild>
        <w:div w:id="196310403">
          <w:marLeft w:val="0"/>
          <w:marRight w:val="0"/>
          <w:marTop w:val="0"/>
          <w:marBottom w:val="0"/>
          <w:divBdr>
            <w:top w:val="none" w:sz="0" w:space="0" w:color="auto"/>
            <w:left w:val="none" w:sz="0" w:space="0" w:color="auto"/>
            <w:bottom w:val="none" w:sz="0" w:space="0" w:color="auto"/>
            <w:right w:val="none" w:sz="0" w:space="0" w:color="auto"/>
          </w:divBdr>
        </w:div>
      </w:divsChild>
    </w:div>
    <w:div w:id="549615917">
      <w:bodyDiv w:val="1"/>
      <w:marLeft w:val="0"/>
      <w:marRight w:val="0"/>
      <w:marTop w:val="0"/>
      <w:marBottom w:val="0"/>
      <w:divBdr>
        <w:top w:val="none" w:sz="0" w:space="0" w:color="auto"/>
        <w:left w:val="none" w:sz="0" w:space="0" w:color="auto"/>
        <w:bottom w:val="none" w:sz="0" w:space="0" w:color="auto"/>
        <w:right w:val="none" w:sz="0" w:space="0" w:color="auto"/>
      </w:divBdr>
    </w:div>
    <w:div w:id="550263945">
      <w:bodyDiv w:val="1"/>
      <w:marLeft w:val="0"/>
      <w:marRight w:val="0"/>
      <w:marTop w:val="0"/>
      <w:marBottom w:val="0"/>
      <w:divBdr>
        <w:top w:val="none" w:sz="0" w:space="0" w:color="auto"/>
        <w:left w:val="none" w:sz="0" w:space="0" w:color="auto"/>
        <w:bottom w:val="none" w:sz="0" w:space="0" w:color="auto"/>
        <w:right w:val="none" w:sz="0" w:space="0" w:color="auto"/>
      </w:divBdr>
      <w:divsChild>
        <w:div w:id="387068029">
          <w:marLeft w:val="750"/>
          <w:marRight w:val="1500"/>
          <w:marTop w:val="0"/>
          <w:marBottom w:val="0"/>
          <w:divBdr>
            <w:top w:val="none" w:sz="0" w:space="0" w:color="auto"/>
            <w:left w:val="none" w:sz="0" w:space="0" w:color="auto"/>
            <w:bottom w:val="none" w:sz="0" w:space="0" w:color="auto"/>
            <w:right w:val="none" w:sz="0" w:space="0" w:color="auto"/>
          </w:divBdr>
        </w:div>
      </w:divsChild>
    </w:div>
    <w:div w:id="550389074">
      <w:bodyDiv w:val="1"/>
      <w:marLeft w:val="0"/>
      <w:marRight w:val="0"/>
      <w:marTop w:val="0"/>
      <w:marBottom w:val="0"/>
      <w:divBdr>
        <w:top w:val="none" w:sz="0" w:space="0" w:color="auto"/>
        <w:left w:val="none" w:sz="0" w:space="0" w:color="auto"/>
        <w:bottom w:val="none" w:sz="0" w:space="0" w:color="auto"/>
        <w:right w:val="none" w:sz="0" w:space="0" w:color="auto"/>
      </w:divBdr>
    </w:div>
    <w:div w:id="550925155">
      <w:bodyDiv w:val="1"/>
      <w:marLeft w:val="0"/>
      <w:marRight w:val="0"/>
      <w:marTop w:val="0"/>
      <w:marBottom w:val="0"/>
      <w:divBdr>
        <w:top w:val="none" w:sz="0" w:space="0" w:color="auto"/>
        <w:left w:val="none" w:sz="0" w:space="0" w:color="auto"/>
        <w:bottom w:val="none" w:sz="0" w:space="0" w:color="auto"/>
        <w:right w:val="none" w:sz="0" w:space="0" w:color="auto"/>
      </w:divBdr>
    </w:div>
    <w:div w:id="551036296">
      <w:bodyDiv w:val="1"/>
      <w:marLeft w:val="0"/>
      <w:marRight w:val="0"/>
      <w:marTop w:val="0"/>
      <w:marBottom w:val="0"/>
      <w:divBdr>
        <w:top w:val="none" w:sz="0" w:space="0" w:color="auto"/>
        <w:left w:val="none" w:sz="0" w:space="0" w:color="auto"/>
        <w:bottom w:val="none" w:sz="0" w:space="0" w:color="auto"/>
        <w:right w:val="none" w:sz="0" w:space="0" w:color="auto"/>
      </w:divBdr>
      <w:divsChild>
        <w:div w:id="665205177">
          <w:marLeft w:val="0"/>
          <w:marRight w:val="0"/>
          <w:marTop w:val="0"/>
          <w:marBottom w:val="0"/>
          <w:divBdr>
            <w:top w:val="single" w:sz="2" w:space="0" w:color="E0E0E0"/>
            <w:left w:val="single" w:sz="2" w:space="0" w:color="E0E0E0"/>
            <w:bottom w:val="single" w:sz="2" w:space="0" w:color="E0E0E0"/>
            <w:right w:val="single" w:sz="2" w:space="0" w:color="E0E0E0"/>
          </w:divBdr>
          <w:divsChild>
            <w:div w:id="575163785">
              <w:marLeft w:val="0"/>
              <w:marRight w:val="0"/>
              <w:marTop w:val="0"/>
              <w:marBottom w:val="0"/>
              <w:divBdr>
                <w:top w:val="single" w:sz="2" w:space="0" w:color="E0E0E0"/>
                <w:left w:val="single" w:sz="2" w:space="0" w:color="E0E0E0"/>
                <w:bottom w:val="single" w:sz="2" w:space="0" w:color="E0E0E0"/>
                <w:right w:val="single" w:sz="2" w:space="0" w:color="E0E0E0"/>
              </w:divBdr>
              <w:divsChild>
                <w:div w:id="5904356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51115693">
      <w:bodyDiv w:val="1"/>
      <w:marLeft w:val="0"/>
      <w:marRight w:val="0"/>
      <w:marTop w:val="0"/>
      <w:marBottom w:val="0"/>
      <w:divBdr>
        <w:top w:val="none" w:sz="0" w:space="0" w:color="auto"/>
        <w:left w:val="none" w:sz="0" w:space="0" w:color="auto"/>
        <w:bottom w:val="none" w:sz="0" w:space="0" w:color="auto"/>
        <w:right w:val="none" w:sz="0" w:space="0" w:color="auto"/>
      </w:divBdr>
      <w:divsChild>
        <w:div w:id="1433547734">
          <w:marLeft w:val="-225"/>
          <w:marRight w:val="-225"/>
          <w:marTop w:val="0"/>
          <w:marBottom w:val="0"/>
          <w:divBdr>
            <w:top w:val="none" w:sz="0" w:space="0" w:color="auto"/>
            <w:left w:val="none" w:sz="0" w:space="0" w:color="auto"/>
            <w:bottom w:val="none" w:sz="0" w:space="0" w:color="auto"/>
            <w:right w:val="none" w:sz="0" w:space="0" w:color="auto"/>
          </w:divBdr>
          <w:divsChild>
            <w:div w:id="531262934">
              <w:marLeft w:val="0"/>
              <w:marRight w:val="0"/>
              <w:marTop w:val="0"/>
              <w:marBottom w:val="0"/>
              <w:divBdr>
                <w:top w:val="none" w:sz="0" w:space="0" w:color="auto"/>
                <w:left w:val="none" w:sz="0" w:space="0" w:color="auto"/>
                <w:bottom w:val="none" w:sz="0" w:space="0" w:color="auto"/>
                <w:right w:val="none" w:sz="0" w:space="0" w:color="auto"/>
              </w:divBdr>
              <w:divsChild>
                <w:div w:id="1561017946">
                  <w:marLeft w:val="-225"/>
                  <w:marRight w:val="-225"/>
                  <w:marTop w:val="0"/>
                  <w:marBottom w:val="0"/>
                  <w:divBdr>
                    <w:top w:val="none" w:sz="0" w:space="0" w:color="auto"/>
                    <w:left w:val="none" w:sz="0" w:space="0" w:color="auto"/>
                    <w:bottom w:val="none" w:sz="0" w:space="0" w:color="auto"/>
                    <w:right w:val="none" w:sz="0" w:space="0" w:color="auto"/>
                  </w:divBdr>
                  <w:divsChild>
                    <w:div w:id="16682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6069">
          <w:marLeft w:val="-225"/>
          <w:marRight w:val="-225"/>
          <w:marTop w:val="0"/>
          <w:marBottom w:val="0"/>
          <w:divBdr>
            <w:top w:val="none" w:sz="0" w:space="0" w:color="auto"/>
            <w:left w:val="none" w:sz="0" w:space="0" w:color="auto"/>
            <w:bottom w:val="none" w:sz="0" w:space="0" w:color="auto"/>
            <w:right w:val="none" w:sz="0" w:space="0" w:color="auto"/>
          </w:divBdr>
          <w:divsChild>
            <w:div w:id="728188966">
              <w:marLeft w:val="0"/>
              <w:marRight w:val="0"/>
              <w:marTop w:val="0"/>
              <w:marBottom w:val="0"/>
              <w:divBdr>
                <w:top w:val="none" w:sz="0" w:space="0" w:color="auto"/>
                <w:left w:val="none" w:sz="0" w:space="0" w:color="auto"/>
                <w:bottom w:val="none" w:sz="0" w:space="0" w:color="auto"/>
                <w:right w:val="none" w:sz="0" w:space="0" w:color="auto"/>
              </w:divBdr>
              <w:divsChild>
                <w:div w:id="871961392">
                  <w:marLeft w:val="0"/>
                  <w:marRight w:val="0"/>
                  <w:marTop w:val="0"/>
                  <w:marBottom w:val="0"/>
                  <w:divBdr>
                    <w:top w:val="none" w:sz="0" w:space="0" w:color="auto"/>
                    <w:left w:val="none" w:sz="0" w:space="0" w:color="auto"/>
                    <w:bottom w:val="none" w:sz="0" w:space="0" w:color="auto"/>
                    <w:right w:val="none" w:sz="0" w:space="0" w:color="auto"/>
                  </w:divBdr>
                  <w:divsChild>
                    <w:div w:id="8711903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6289849">
              <w:marLeft w:val="1463"/>
              <w:marRight w:val="0"/>
              <w:marTop w:val="0"/>
              <w:marBottom w:val="0"/>
              <w:divBdr>
                <w:top w:val="none" w:sz="0" w:space="0" w:color="auto"/>
                <w:left w:val="none" w:sz="0" w:space="0" w:color="auto"/>
                <w:bottom w:val="none" w:sz="0" w:space="0" w:color="auto"/>
                <w:right w:val="none" w:sz="0" w:space="0" w:color="auto"/>
              </w:divBdr>
              <w:divsChild>
                <w:div w:id="20684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1082">
          <w:marLeft w:val="-225"/>
          <w:marRight w:val="-225"/>
          <w:marTop w:val="0"/>
          <w:marBottom w:val="0"/>
          <w:divBdr>
            <w:top w:val="none" w:sz="0" w:space="0" w:color="auto"/>
            <w:left w:val="none" w:sz="0" w:space="0" w:color="auto"/>
            <w:bottom w:val="none" w:sz="0" w:space="0" w:color="auto"/>
            <w:right w:val="none" w:sz="0" w:space="0" w:color="auto"/>
          </w:divBdr>
          <w:divsChild>
            <w:div w:id="1814449457">
              <w:marLeft w:val="1463"/>
              <w:marRight w:val="0"/>
              <w:marTop w:val="0"/>
              <w:marBottom w:val="0"/>
              <w:divBdr>
                <w:top w:val="none" w:sz="0" w:space="0" w:color="auto"/>
                <w:left w:val="none" w:sz="0" w:space="0" w:color="auto"/>
                <w:bottom w:val="none" w:sz="0" w:space="0" w:color="auto"/>
                <w:right w:val="none" w:sz="0" w:space="0" w:color="auto"/>
              </w:divBdr>
              <w:divsChild>
                <w:div w:id="144199506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51382157">
      <w:bodyDiv w:val="1"/>
      <w:marLeft w:val="0"/>
      <w:marRight w:val="0"/>
      <w:marTop w:val="0"/>
      <w:marBottom w:val="0"/>
      <w:divBdr>
        <w:top w:val="none" w:sz="0" w:space="0" w:color="auto"/>
        <w:left w:val="none" w:sz="0" w:space="0" w:color="auto"/>
        <w:bottom w:val="none" w:sz="0" w:space="0" w:color="auto"/>
        <w:right w:val="none" w:sz="0" w:space="0" w:color="auto"/>
      </w:divBdr>
      <w:divsChild>
        <w:div w:id="61948226">
          <w:marLeft w:val="0"/>
          <w:marRight w:val="0"/>
          <w:marTop w:val="0"/>
          <w:marBottom w:val="0"/>
          <w:divBdr>
            <w:top w:val="none" w:sz="0" w:space="0" w:color="auto"/>
            <w:left w:val="none" w:sz="0" w:space="0" w:color="auto"/>
            <w:bottom w:val="none" w:sz="0" w:space="0" w:color="auto"/>
            <w:right w:val="none" w:sz="0" w:space="0" w:color="auto"/>
          </w:divBdr>
        </w:div>
        <w:div w:id="93021848">
          <w:marLeft w:val="0"/>
          <w:marRight w:val="0"/>
          <w:marTop w:val="0"/>
          <w:marBottom w:val="300"/>
          <w:divBdr>
            <w:top w:val="none" w:sz="0" w:space="0" w:color="auto"/>
            <w:left w:val="none" w:sz="0" w:space="0" w:color="auto"/>
            <w:bottom w:val="none" w:sz="0" w:space="0" w:color="auto"/>
            <w:right w:val="none" w:sz="0" w:space="0" w:color="auto"/>
          </w:divBdr>
          <w:divsChild>
            <w:div w:id="120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69781">
      <w:bodyDiv w:val="1"/>
      <w:marLeft w:val="0"/>
      <w:marRight w:val="0"/>
      <w:marTop w:val="0"/>
      <w:marBottom w:val="0"/>
      <w:divBdr>
        <w:top w:val="none" w:sz="0" w:space="0" w:color="auto"/>
        <w:left w:val="none" w:sz="0" w:space="0" w:color="auto"/>
        <w:bottom w:val="none" w:sz="0" w:space="0" w:color="auto"/>
        <w:right w:val="none" w:sz="0" w:space="0" w:color="auto"/>
      </w:divBdr>
      <w:divsChild>
        <w:div w:id="611476408">
          <w:marLeft w:val="0"/>
          <w:marRight w:val="0"/>
          <w:marTop w:val="0"/>
          <w:marBottom w:val="272"/>
          <w:divBdr>
            <w:top w:val="none" w:sz="0" w:space="0" w:color="auto"/>
            <w:left w:val="none" w:sz="0" w:space="0" w:color="auto"/>
            <w:bottom w:val="none" w:sz="0" w:space="0" w:color="auto"/>
            <w:right w:val="none" w:sz="0" w:space="0" w:color="auto"/>
          </w:divBdr>
        </w:div>
      </w:divsChild>
    </w:div>
    <w:div w:id="552468532">
      <w:bodyDiv w:val="1"/>
      <w:marLeft w:val="0"/>
      <w:marRight w:val="0"/>
      <w:marTop w:val="0"/>
      <w:marBottom w:val="0"/>
      <w:divBdr>
        <w:top w:val="none" w:sz="0" w:space="0" w:color="auto"/>
        <w:left w:val="none" w:sz="0" w:space="0" w:color="auto"/>
        <w:bottom w:val="none" w:sz="0" w:space="0" w:color="auto"/>
        <w:right w:val="none" w:sz="0" w:space="0" w:color="auto"/>
      </w:divBdr>
    </w:div>
    <w:div w:id="552811994">
      <w:bodyDiv w:val="1"/>
      <w:marLeft w:val="0"/>
      <w:marRight w:val="0"/>
      <w:marTop w:val="0"/>
      <w:marBottom w:val="0"/>
      <w:divBdr>
        <w:top w:val="none" w:sz="0" w:space="0" w:color="auto"/>
        <w:left w:val="none" w:sz="0" w:space="0" w:color="auto"/>
        <w:bottom w:val="none" w:sz="0" w:space="0" w:color="auto"/>
        <w:right w:val="none" w:sz="0" w:space="0" w:color="auto"/>
      </w:divBdr>
      <w:divsChild>
        <w:div w:id="103232263">
          <w:marLeft w:val="0"/>
          <w:marRight w:val="0"/>
          <w:marTop w:val="0"/>
          <w:marBottom w:val="0"/>
          <w:divBdr>
            <w:top w:val="none" w:sz="0" w:space="0" w:color="auto"/>
            <w:left w:val="none" w:sz="0" w:space="0" w:color="auto"/>
            <w:bottom w:val="none" w:sz="0" w:space="0" w:color="auto"/>
            <w:right w:val="none" w:sz="0" w:space="0" w:color="auto"/>
          </w:divBdr>
        </w:div>
      </w:divsChild>
    </w:div>
    <w:div w:id="552888947">
      <w:bodyDiv w:val="1"/>
      <w:marLeft w:val="0"/>
      <w:marRight w:val="0"/>
      <w:marTop w:val="0"/>
      <w:marBottom w:val="0"/>
      <w:divBdr>
        <w:top w:val="none" w:sz="0" w:space="0" w:color="auto"/>
        <w:left w:val="none" w:sz="0" w:space="0" w:color="auto"/>
        <w:bottom w:val="none" w:sz="0" w:space="0" w:color="auto"/>
        <w:right w:val="none" w:sz="0" w:space="0" w:color="auto"/>
      </w:divBdr>
    </w:div>
    <w:div w:id="552889098">
      <w:bodyDiv w:val="1"/>
      <w:marLeft w:val="0"/>
      <w:marRight w:val="0"/>
      <w:marTop w:val="0"/>
      <w:marBottom w:val="0"/>
      <w:divBdr>
        <w:top w:val="none" w:sz="0" w:space="0" w:color="auto"/>
        <w:left w:val="none" w:sz="0" w:space="0" w:color="auto"/>
        <w:bottom w:val="none" w:sz="0" w:space="0" w:color="auto"/>
        <w:right w:val="none" w:sz="0" w:space="0" w:color="auto"/>
      </w:divBdr>
      <w:divsChild>
        <w:div w:id="261185437">
          <w:marLeft w:val="-188"/>
          <w:marRight w:val="-188"/>
          <w:marTop w:val="0"/>
          <w:marBottom w:val="0"/>
          <w:divBdr>
            <w:top w:val="none" w:sz="0" w:space="0" w:color="auto"/>
            <w:left w:val="none" w:sz="0" w:space="0" w:color="auto"/>
            <w:bottom w:val="none" w:sz="0" w:space="0" w:color="auto"/>
            <w:right w:val="none" w:sz="0" w:space="0" w:color="auto"/>
          </w:divBdr>
          <w:divsChild>
            <w:div w:id="74133468">
              <w:marLeft w:val="1221"/>
              <w:marRight w:val="0"/>
              <w:marTop w:val="0"/>
              <w:marBottom w:val="0"/>
              <w:divBdr>
                <w:top w:val="none" w:sz="0" w:space="0" w:color="auto"/>
                <w:left w:val="none" w:sz="0" w:space="0" w:color="auto"/>
                <w:bottom w:val="none" w:sz="0" w:space="0" w:color="auto"/>
                <w:right w:val="none" w:sz="0" w:space="0" w:color="auto"/>
              </w:divBdr>
            </w:div>
          </w:divsChild>
        </w:div>
        <w:div w:id="643852941">
          <w:marLeft w:val="-188"/>
          <w:marRight w:val="-188"/>
          <w:marTop w:val="0"/>
          <w:marBottom w:val="0"/>
          <w:divBdr>
            <w:top w:val="none" w:sz="0" w:space="0" w:color="auto"/>
            <w:left w:val="none" w:sz="0" w:space="0" w:color="auto"/>
            <w:bottom w:val="none" w:sz="0" w:space="0" w:color="auto"/>
            <w:right w:val="none" w:sz="0" w:space="0" w:color="auto"/>
          </w:divBdr>
        </w:div>
        <w:div w:id="708989631">
          <w:marLeft w:val="-188"/>
          <w:marRight w:val="-188"/>
          <w:marTop w:val="0"/>
          <w:marBottom w:val="0"/>
          <w:divBdr>
            <w:top w:val="none" w:sz="0" w:space="0" w:color="auto"/>
            <w:left w:val="none" w:sz="0" w:space="0" w:color="auto"/>
            <w:bottom w:val="none" w:sz="0" w:space="0" w:color="auto"/>
            <w:right w:val="none" w:sz="0" w:space="0" w:color="auto"/>
          </w:divBdr>
          <w:divsChild>
            <w:div w:id="538124878">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552934506">
      <w:bodyDiv w:val="1"/>
      <w:marLeft w:val="0"/>
      <w:marRight w:val="0"/>
      <w:marTop w:val="0"/>
      <w:marBottom w:val="0"/>
      <w:divBdr>
        <w:top w:val="none" w:sz="0" w:space="0" w:color="auto"/>
        <w:left w:val="none" w:sz="0" w:space="0" w:color="auto"/>
        <w:bottom w:val="none" w:sz="0" w:space="0" w:color="auto"/>
        <w:right w:val="none" w:sz="0" w:space="0" w:color="auto"/>
      </w:divBdr>
      <w:divsChild>
        <w:div w:id="108669462">
          <w:marLeft w:val="0"/>
          <w:marRight w:val="0"/>
          <w:marTop w:val="225"/>
          <w:marBottom w:val="0"/>
          <w:divBdr>
            <w:top w:val="none" w:sz="0" w:space="0" w:color="auto"/>
            <w:left w:val="none" w:sz="0" w:space="0" w:color="auto"/>
            <w:bottom w:val="none" w:sz="0" w:space="0" w:color="auto"/>
            <w:right w:val="none" w:sz="0" w:space="0" w:color="auto"/>
          </w:divBdr>
        </w:div>
      </w:divsChild>
    </w:div>
    <w:div w:id="553077300">
      <w:bodyDiv w:val="1"/>
      <w:marLeft w:val="0"/>
      <w:marRight w:val="0"/>
      <w:marTop w:val="0"/>
      <w:marBottom w:val="0"/>
      <w:divBdr>
        <w:top w:val="none" w:sz="0" w:space="0" w:color="auto"/>
        <w:left w:val="none" w:sz="0" w:space="0" w:color="auto"/>
        <w:bottom w:val="none" w:sz="0" w:space="0" w:color="auto"/>
        <w:right w:val="none" w:sz="0" w:space="0" w:color="auto"/>
      </w:divBdr>
      <w:divsChild>
        <w:div w:id="266885406">
          <w:marLeft w:val="626"/>
          <w:marRight w:val="1252"/>
          <w:marTop w:val="0"/>
          <w:marBottom w:val="0"/>
          <w:divBdr>
            <w:top w:val="none" w:sz="0" w:space="0" w:color="auto"/>
            <w:left w:val="none" w:sz="0" w:space="0" w:color="auto"/>
            <w:bottom w:val="none" w:sz="0" w:space="0" w:color="auto"/>
            <w:right w:val="none" w:sz="0" w:space="0" w:color="auto"/>
          </w:divBdr>
        </w:div>
        <w:div w:id="297612316">
          <w:marLeft w:val="626"/>
          <w:marRight w:val="0"/>
          <w:marTop w:val="0"/>
          <w:marBottom w:val="0"/>
          <w:divBdr>
            <w:top w:val="none" w:sz="0" w:space="0" w:color="auto"/>
            <w:left w:val="none" w:sz="0" w:space="0" w:color="auto"/>
            <w:bottom w:val="none" w:sz="0" w:space="0" w:color="auto"/>
            <w:right w:val="none" w:sz="0" w:space="0" w:color="auto"/>
          </w:divBdr>
        </w:div>
      </w:divsChild>
    </w:div>
    <w:div w:id="553079845">
      <w:bodyDiv w:val="1"/>
      <w:marLeft w:val="0"/>
      <w:marRight w:val="0"/>
      <w:marTop w:val="0"/>
      <w:marBottom w:val="0"/>
      <w:divBdr>
        <w:top w:val="none" w:sz="0" w:space="0" w:color="auto"/>
        <w:left w:val="none" w:sz="0" w:space="0" w:color="auto"/>
        <w:bottom w:val="none" w:sz="0" w:space="0" w:color="auto"/>
        <w:right w:val="none" w:sz="0" w:space="0" w:color="auto"/>
      </w:divBdr>
    </w:div>
    <w:div w:id="553585844">
      <w:bodyDiv w:val="1"/>
      <w:marLeft w:val="0"/>
      <w:marRight w:val="0"/>
      <w:marTop w:val="0"/>
      <w:marBottom w:val="0"/>
      <w:divBdr>
        <w:top w:val="none" w:sz="0" w:space="0" w:color="auto"/>
        <w:left w:val="none" w:sz="0" w:space="0" w:color="auto"/>
        <w:bottom w:val="none" w:sz="0" w:space="0" w:color="auto"/>
        <w:right w:val="none" w:sz="0" w:space="0" w:color="auto"/>
      </w:divBdr>
    </w:div>
    <w:div w:id="553660117">
      <w:bodyDiv w:val="1"/>
      <w:marLeft w:val="0"/>
      <w:marRight w:val="0"/>
      <w:marTop w:val="0"/>
      <w:marBottom w:val="0"/>
      <w:divBdr>
        <w:top w:val="none" w:sz="0" w:space="0" w:color="auto"/>
        <w:left w:val="none" w:sz="0" w:space="0" w:color="auto"/>
        <w:bottom w:val="none" w:sz="0" w:space="0" w:color="auto"/>
        <w:right w:val="none" w:sz="0" w:space="0" w:color="auto"/>
      </w:divBdr>
      <w:divsChild>
        <w:div w:id="263927299">
          <w:marLeft w:val="15"/>
          <w:marRight w:val="225"/>
          <w:marTop w:val="0"/>
          <w:marBottom w:val="105"/>
          <w:divBdr>
            <w:top w:val="none" w:sz="0" w:space="0" w:color="auto"/>
            <w:left w:val="none" w:sz="0" w:space="0" w:color="auto"/>
            <w:bottom w:val="none" w:sz="0" w:space="0" w:color="auto"/>
            <w:right w:val="none" w:sz="0" w:space="0" w:color="auto"/>
          </w:divBdr>
          <w:divsChild>
            <w:div w:id="492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6593">
      <w:bodyDiv w:val="1"/>
      <w:marLeft w:val="0"/>
      <w:marRight w:val="0"/>
      <w:marTop w:val="0"/>
      <w:marBottom w:val="0"/>
      <w:divBdr>
        <w:top w:val="none" w:sz="0" w:space="0" w:color="auto"/>
        <w:left w:val="none" w:sz="0" w:space="0" w:color="auto"/>
        <w:bottom w:val="none" w:sz="0" w:space="0" w:color="auto"/>
        <w:right w:val="none" w:sz="0" w:space="0" w:color="auto"/>
      </w:divBdr>
    </w:div>
    <w:div w:id="554120920">
      <w:bodyDiv w:val="1"/>
      <w:marLeft w:val="0"/>
      <w:marRight w:val="0"/>
      <w:marTop w:val="0"/>
      <w:marBottom w:val="0"/>
      <w:divBdr>
        <w:top w:val="none" w:sz="0" w:space="0" w:color="auto"/>
        <w:left w:val="none" w:sz="0" w:space="0" w:color="auto"/>
        <w:bottom w:val="none" w:sz="0" w:space="0" w:color="auto"/>
        <w:right w:val="none" w:sz="0" w:space="0" w:color="auto"/>
      </w:divBdr>
      <w:divsChild>
        <w:div w:id="385227851">
          <w:marLeft w:val="0"/>
          <w:marRight w:val="330"/>
          <w:marTop w:val="0"/>
          <w:marBottom w:val="300"/>
          <w:divBdr>
            <w:top w:val="single" w:sz="6" w:space="0" w:color="999999"/>
            <w:left w:val="single" w:sz="6" w:space="0" w:color="999999"/>
            <w:bottom w:val="single" w:sz="6" w:space="0" w:color="999999"/>
            <w:right w:val="single" w:sz="6" w:space="0" w:color="999999"/>
          </w:divBdr>
          <w:divsChild>
            <w:div w:id="405306420">
              <w:marLeft w:val="0"/>
              <w:marRight w:val="0"/>
              <w:marTop w:val="0"/>
              <w:marBottom w:val="0"/>
              <w:divBdr>
                <w:top w:val="single" w:sz="6" w:space="0" w:color="999999"/>
                <w:left w:val="single" w:sz="6" w:space="0" w:color="999999"/>
                <w:bottom w:val="single" w:sz="6" w:space="0" w:color="999999"/>
                <w:right w:val="single" w:sz="6" w:space="0" w:color="999999"/>
              </w:divBdr>
            </w:div>
            <w:div w:id="562835429">
              <w:marLeft w:val="0"/>
              <w:marRight w:val="0"/>
              <w:marTop w:val="0"/>
              <w:marBottom w:val="0"/>
              <w:divBdr>
                <w:top w:val="single" w:sz="6" w:space="0" w:color="999999"/>
                <w:left w:val="single" w:sz="6" w:space="0" w:color="999999"/>
                <w:bottom w:val="single" w:sz="6" w:space="0" w:color="999999"/>
                <w:right w:val="single" w:sz="6" w:space="0" w:color="999999"/>
              </w:divBdr>
            </w:div>
            <w:div w:id="64759205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554238542">
      <w:bodyDiv w:val="1"/>
      <w:marLeft w:val="0"/>
      <w:marRight w:val="0"/>
      <w:marTop w:val="0"/>
      <w:marBottom w:val="0"/>
      <w:divBdr>
        <w:top w:val="none" w:sz="0" w:space="0" w:color="auto"/>
        <w:left w:val="none" w:sz="0" w:space="0" w:color="auto"/>
        <w:bottom w:val="none" w:sz="0" w:space="0" w:color="auto"/>
        <w:right w:val="none" w:sz="0" w:space="0" w:color="auto"/>
      </w:divBdr>
    </w:div>
    <w:div w:id="554659041">
      <w:bodyDiv w:val="1"/>
      <w:marLeft w:val="0"/>
      <w:marRight w:val="0"/>
      <w:marTop w:val="0"/>
      <w:marBottom w:val="0"/>
      <w:divBdr>
        <w:top w:val="none" w:sz="0" w:space="0" w:color="auto"/>
        <w:left w:val="none" w:sz="0" w:space="0" w:color="auto"/>
        <w:bottom w:val="none" w:sz="0" w:space="0" w:color="auto"/>
        <w:right w:val="none" w:sz="0" w:space="0" w:color="auto"/>
      </w:divBdr>
      <w:divsChild>
        <w:div w:id="563369005">
          <w:marLeft w:val="-125"/>
          <w:marRight w:val="-125"/>
          <w:marTop w:val="0"/>
          <w:marBottom w:val="376"/>
          <w:divBdr>
            <w:top w:val="none" w:sz="0" w:space="0" w:color="auto"/>
            <w:left w:val="none" w:sz="0" w:space="0" w:color="auto"/>
            <w:bottom w:val="none" w:sz="0" w:space="0" w:color="auto"/>
            <w:right w:val="none" w:sz="0" w:space="0" w:color="auto"/>
          </w:divBdr>
        </w:div>
      </w:divsChild>
    </w:div>
    <w:div w:id="554967870">
      <w:bodyDiv w:val="1"/>
      <w:marLeft w:val="0"/>
      <w:marRight w:val="0"/>
      <w:marTop w:val="0"/>
      <w:marBottom w:val="0"/>
      <w:divBdr>
        <w:top w:val="none" w:sz="0" w:space="0" w:color="auto"/>
        <w:left w:val="none" w:sz="0" w:space="0" w:color="auto"/>
        <w:bottom w:val="none" w:sz="0" w:space="0" w:color="auto"/>
        <w:right w:val="none" w:sz="0" w:space="0" w:color="auto"/>
      </w:divBdr>
      <w:divsChild>
        <w:div w:id="544949264">
          <w:marLeft w:val="0"/>
          <w:marRight w:val="0"/>
          <w:marTop w:val="150"/>
          <w:marBottom w:val="0"/>
          <w:divBdr>
            <w:top w:val="none" w:sz="0" w:space="0" w:color="auto"/>
            <w:left w:val="none" w:sz="0" w:space="0" w:color="auto"/>
            <w:bottom w:val="none" w:sz="0" w:space="0" w:color="auto"/>
            <w:right w:val="none" w:sz="0" w:space="0" w:color="auto"/>
          </w:divBdr>
        </w:div>
        <w:div w:id="709233320">
          <w:marLeft w:val="0"/>
          <w:marRight w:val="0"/>
          <w:marTop w:val="0"/>
          <w:marBottom w:val="0"/>
          <w:divBdr>
            <w:top w:val="single" w:sz="6" w:space="15" w:color="D2D2D2"/>
            <w:left w:val="none" w:sz="0" w:space="0" w:color="auto"/>
            <w:bottom w:val="none" w:sz="0" w:space="0" w:color="auto"/>
            <w:right w:val="none" w:sz="0" w:space="0" w:color="auto"/>
          </w:divBdr>
        </w:div>
        <w:div w:id="767890901">
          <w:marLeft w:val="0"/>
          <w:marRight w:val="0"/>
          <w:marTop w:val="0"/>
          <w:marBottom w:val="0"/>
          <w:divBdr>
            <w:top w:val="none" w:sz="0" w:space="0" w:color="auto"/>
            <w:left w:val="none" w:sz="0" w:space="0" w:color="auto"/>
            <w:bottom w:val="none" w:sz="0" w:space="0" w:color="auto"/>
            <w:right w:val="none" w:sz="0" w:space="0" w:color="auto"/>
          </w:divBdr>
        </w:div>
      </w:divsChild>
    </w:div>
    <w:div w:id="555969879">
      <w:bodyDiv w:val="1"/>
      <w:marLeft w:val="0"/>
      <w:marRight w:val="0"/>
      <w:marTop w:val="0"/>
      <w:marBottom w:val="0"/>
      <w:divBdr>
        <w:top w:val="none" w:sz="0" w:space="0" w:color="auto"/>
        <w:left w:val="none" w:sz="0" w:space="0" w:color="auto"/>
        <w:bottom w:val="none" w:sz="0" w:space="0" w:color="auto"/>
        <w:right w:val="none" w:sz="0" w:space="0" w:color="auto"/>
      </w:divBdr>
    </w:div>
    <w:div w:id="556279624">
      <w:bodyDiv w:val="1"/>
      <w:marLeft w:val="0"/>
      <w:marRight w:val="0"/>
      <w:marTop w:val="0"/>
      <w:marBottom w:val="0"/>
      <w:divBdr>
        <w:top w:val="none" w:sz="0" w:space="0" w:color="auto"/>
        <w:left w:val="none" w:sz="0" w:space="0" w:color="auto"/>
        <w:bottom w:val="none" w:sz="0" w:space="0" w:color="auto"/>
        <w:right w:val="none" w:sz="0" w:space="0" w:color="auto"/>
      </w:divBdr>
      <w:divsChild>
        <w:div w:id="582882720">
          <w:marLeft w:val="-188"/>
          <w:marRight w:val="-188"/>
          <w:marTop w:val="0"/>
          <w:marBottom w:val="0"/>
          <w:divBdr>
            <w:top w:val="none" w:sz="0" w:space="0" w:color="auto"/>
            <w:left w:val="none" w:sz="0" w:space="0" w:color="auto"/>
            <w:bottom w:val="none" w:sz="0" w:space="0" w:color="auto"/>
            <w:right w:val="none" w:sz="0" w:space="0" w:color="auto"/>
          </w:divBdr>
        </w:div>
      </w:divsChild>
    </w:div>
    <w:div w:id="556429688">
      <w:bodyDiv w:val="1"/>
      <w:marLeft w:val="0"/>
      <w:marRight w:val="0"/>
      <w:marTop w:val="0"/>
      <w:marBottom w:val="0"/>
      <w:divBdr>
        <w:top w:val="none" w:sz="0" w:space="0" w:color="auto"/>
        <w:left w:val="none" w:sz="0" w:space="0" w:color="auto"/>
        <w:bottom w:val="none" w:sz="0" w:space="0" w:color="auto"/>
        <w:right w:val="none" w:sz="0" w:space="0" w:color="auto"/>
      </w:divBdr>
      <w:divsChild>
        <w:div w:id="271934193">
          <w:marLeft w:val="-150"/>
          <w:marRight w:val="-150"/>
          <w:marTop w:val="0"/>
          <w:marBottom w:val="450"/>
          <w:divBdr>
            <w:top w:val="none" w:sz="0" w:space="0" w:color="auto"/>
            <w:left w:val="none" w:sz="0" w:space="0" w:color="auto"/>
            <w:bottom w:val="none" w:sz="0" w:space="0" w:color="auto"/>
            <w:right w:val="none" w:sz="0" w:space="0" w:color="auto"/>
          </w:divBdr>
          <w:divsChild>
            <w:div w:id="3397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720">
      <w:bodyDiv w:val="1"/>
      <w:marLeft w:val="0"/>
      <w:marRight w:val="0"/>
      <w:marTop w:val="0"/>
      <w:marBottom w:val="0"/>
      <w:divBdr>
        <w:top w:val="none" w:sz="0" w:space="0" w:color="auto"/>
        <w:left w:val="none" w:sz="0" w:space="0" w:color="auto"/>
        <w:bottom w:val="none" w:sz="0" w:space="0" w:color="auto"/>
        <w:right w:val="none" w:sz="0" w:space="0" w:color="auto"/>
      </w:divBdr>
      <w:divsChild>
        <w:div w:id="1310860573">
          <w:marLeft w:val="0"/>
          <w:marRight w:val="0"/>
          <w:marTop w:val="0"/>
          <w:marBottom w:val="240"/>
          <w:divBdr>
            <w:top w:val="none" w:sz="0" w:space="0" w:color="auto"/>
            <w:left w:val="none" w:sz="0" w:space="0" w:color="auto"/>
            <w:bottom w:val="none" w:sz="0" w:space="0" w:color="auto"/>
            <w:right w:val="none" w:sz="0" w:space="0" w:color="auto"/>
          </w:divBdr>
          <w:divsChild>
            <w:div w:id="956957621">
              <w:marLeft w:val="0"/>
              <w:marRight w:val="0"/>
              <w:marTop w:val="45"/>
              <w:marBottom w:val="0"/>
              <w:divBdr>
                <w:top w:val="none" w:sz="0" w:space="0" w:color="auto"/>
                <w:left w:val="none" w:sz="0" w:space="0" w:color="auto"/>
                <w:bottom w:val="none" w:sz="0" w:space="0" w:color="auto"/>
                <w:right w:val="none" w:sz="0" w:space="0" w:color="auto"/>
              </w:divBdr>
            </w:div>
          </w:divsChild>
        </w:div>
        <w:div w:id="1802532661">
          <w:marLeft w:val="0"/>
          <w:marRight w:val="330"/>
          <w:marTop w:val="0"/>
          <w:marBottom w:val="300"/>
          <w:divBdr>
            <w:top w:val="single" w:sz="6" w:space="0" w:color="999999"/>
            <w:left w:val="single" w:sz="6" w:space="0" w:color="999999"/>
            <w:bottom w:val="single" w:sz="6" w:space="0" w:color="999999"/>
            <w:right w:val="single" w:sz="6" w:space="0" w:color="999999"/>
          </w:divBdr>
          <w:divsChild>
            <w:div w:id="1801191615">
              <w:marLeft w:val="0"/>
              <w:marRight w:val="0"/>
              <w:marTop w:val="0"/>
              <w:marBottom w:val="0"/>
              <w:divBdr>
                <w:top w:val="single" w:sz="6" w:space="0" w:color="999999"/>
                <w:left w:val="single" w:sz="6" w:space="0" w:color="999999"/>
                <w:bottom w:val="single" w:sz="6" w:space="0" w:color="999999"/>
                <w:right w:val="single" w:sz="6" w:space="0" w:color="999999"/>
              </w:divBdr>
            </w:div>
            <w:div w:id="404644610">
              <w:marLeft w:val="0"/>
              <w:marRight w:val="0"/>
              <w:marTop w:val="0"/>
              <w:marBottom w:val="0"/>
              <w:divBdr>
                <w:top w:val="single" w:sz="6" w:space="0" w:color="999999"/>
                <w:left w:val="single" w:sz="6" w:space="0" w:color="999999"/>
                <w:bottom w:val="single" w:sz="6" w:space="0" w:color="999999"/>
                <w:right w:val="single" w:sz="6" w:space="0" w:color="999999"/>
              </w:divBdr>
            </w:div>
            <w:div w:id="1712458959">
              <w:marLeft w:val="0"/>
              <w:marRight w:val="0"/>
              <w:marTop w:val="0"/>
              <w:marBottom w:val="0"/>
              <w:divBdr>
                <w:top w:val="single" w:sz="6" w:space="0" w:color="999999"/>
                <w:left w:val="single" w:sz="6" w:space="0" w:color="999999"/>
                <w:bottom w:val="single" w:sz="6" w:space="0" w:color="999999"/>
                <w:right w:val="single" w:sz="6" w:space="0" w:color="999999"/>
              </w:divBdr>
            </w:div>
            <w:div w:id="1941596943">
              <w:marLeft w:val="0"/>
              <w:marRight w:val="0"/>
              <w:marTop w:val="0"/>
              <w:marBottom w:val="0"/>
              <w:divBdr>
                <w:top w:val="single" w:sz="6" w:space="0" w:color="999999"/>
                <w:left w:val="single" w:sz="6" w:space="0" w:color="999999"/>
                <w:bottom w:val="single" w:sz="6" w:space="0" w:color="999999"/>
                <w:right w:val="single" w:sz="6" w:space="0" w:color="999999"/>
              </w:divBdr>
            </w:div>
            <w:div w:id="1363827390">
              <w:marLeft w:val="0"/>
              <w:marRight w:val="0"/>
              <w:marTop w:val="0"/>
              <w:marBottom w:val="0"/>
              <w:divBdr>
                <w:top w:val="single" w:sz="6" w:space="0" w:color="999999"/>
                <w:left w:val="single" w:sz="6" w:space="0" w:color="999999"/>
                <w:bottom w:val="single" w:sz="6" w:space="0" w:color="999999"/>
                <w:right w:val="single" w:sz="6" w:space="0" w:color="999999"/>
              </w:divBdr>
            </w:div>
            <w:div w:id="12469556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08030097">
          <w:marLeft w:val="0"/>
          <w:marRight w:val="0"/>
          <w:marTop w:val="0"/>
          <w:marBottom w:val="0"/>
          <w:divBdr>
            <w:top w:val="none" w:sz="0" w:space="0" w:color="auto"/>
            <w:left w:val="none" w:sz="0" w:space="0" w:color="auto"/>
            <w:bottom w:val="none" w:sz="0" w:space="0" w:color="auto"/>
            <w:right w:val="none" w:sz="0" w:space="0" w:color="auto"/>
          </w:divBdr>
          <w:divsChild>
            <w:div w:id="15124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1417">
      <w:bodyDiv w:val="1"/>
      <w:marLeft w:val="0"/>
      <w:marRight w:val="0"/>
      <w:marTop w:val="0"/>
      <w:marBottom w:val="0"/>
      <w:divBdr>
        <w:top w:val="none" w:sz="0" w:space="0" w:color="auto"/>
        <w:left w:val="none" w:sz="0" w:space="0" w:color="auto"/>
        <w:bottom w:val="none" w:sz="0" w:space="0" w:color="auto"/>
        <w:right w:val="none" w:sz="0" w:space="0" w:color="auto"/>
      </w:divBdr>
      <w:divsChild>
        <w:div w:id="218058357">
          <w:marLeft w:val="0"/>
          <w:marRight w:val="0"/>
          <w:marTop w:val="0"/>
          <w:marBottom w:val="125"/>
          <w:divBdr>
            <w:top w:val="none" w:sz="0" w:space="0" w:color="auto"/>
            <w:left w:val="none" w:sz="0" w:space="0" w:color="auto"/>
            <w:bottom w:val="none" w:sz="0" w:space="0" w:color="auto"/>
            <w:right w:val="none" w:sz="0" w:space="0" w:color="auto"/>
          </w:divBdr>
        </w:div>
      </w:divsChild>
    </w:div>
    <w:div w:id="557010479">
      <w:bodyDiv w:val="1"/>
      <w:marLeft w:val="0"/>
      <w:marRight w:val="0"/>
      <w:marTop w:val="0"/>
      <w:marBottom w:val="0"/>
      <w:divBdr>
        <w:top w:val="none" w:sz="0" w:space="0" w:color="auto"/>
        <w:left w:val="none" w:sz="0" w:space="0" w:color="auto"/>
        <w:bottom w:val="none" w:sz="0" w:space="0" w:color="auto"/>
        <w:right w:val="none" w:sz="0" w:space="0" w:color="auto"/>
      </w:divBdr>
      <w:divsChild>
        <w:div w:id="104617340">
          <w:marLeft w:val="0"/>
          <w:marRight w:val="0"/>
          <w:marTop w:val="0"/>
          <w:marBottom w:val="0"/>
          <w:divBdr>
            <w:top w:val="none" w:sz="0" w:space="0" w:color="auto"/>
            <w:left w:val="none" w:sz="0" w:space="0" w:color="auto"/>
            <w:bottom w:val="none" w:sz="0" w:space="0" w:color="auto"/>
            <w:right w:val="none" w:sz="0" w:space="0" w:color="auto"/>
          </w:divBdr>
        </w:div>
      </w:divsChild>
    </w:div>
    <w:div w:id="557202806">
      <w:bodyDiv w:val="1"/>
      <w:marLeft w:val="0"/>
      <w:marRight w:val="0"/>
      <w:marTop w:val="0"/>
      <w:marBottom w:val="0"/>
      <w:divBdr>
        <w:top w:val="none" w:sz="0" w:space="0" w:color="auto"/>
        <w:left w:val="none" w:sz="0" w:space="0" w:color="auto"/>
        <w:bottom w:val="none" w:sz="0" w:space="0" w:color="auto"/>
        <w:right w:val="none" w:sz="0" w:space="0" w:color="auto"/>
      </w:divBdr>
      <w:divsChild>
        <w:div w:id="586234801">
          <w:marLeft w:val="0"/>
          <w:marRight w:val="0"/>
          <w:marTop w:val="0"/>
          <w:marBottom w:val="0"/>
          <w:divBdr>
            <w:top w:val="none" w:sz="0" w:space="0" w:color="auto"/>
            <w:left w:val="none" w:sz="0" w:space="0" w:color="auto"/>
            <w:bottom w:val="none" w:sz="0" w:space="0" w:color="auto"/>
            <w:right w:val="none" w:sz="0" w:space="0" w:color="auto"/>
          </w:divBdr>
        </w:div>
      </w:divsChild>
    </w:div>
    <w:div w:id="557203249">
      <w:bodyDiv w:val="1"/>
      <w:marLeft w:val="0"/>
      <w:marRight w:val="0"/>
      <w:marTop w:val="0"/>
      <w:marBottom w:val="0"/>
      <w:divBdr>
        <w:top w:val="none" w:sz="0" w:space="0" w:color="auto"/>
        <w:left w:val="none" w:sz="0" w:space="0" w:color="auto"/>
        <w:bottom w:val="none" w:sz="0" w:space="0" w:color="auto"/>
        <w:right w:val="none" w:sz="0" w:space="0" w:color="auto"/>
      </w:divBdr>
    </w:div>
    <w:div w:id="557278343">
      <w:bodyDiv w:val="1"/>
      <w:marLeft w:val="0"/>
      <w:marRight w:val="0"/>
      <w:marTop w:val="0"/>
      <w:marBottom w:val="0"/>
      <w:divBdr>
        <w:top w:val="none" w:sz="0" w:space="0" w:color="auto"/>
        <w:left w:val="none" w:sz="0" w:space="0" w:color="auto"/>
        <w:bottom w:val="none" w:sz="0" w:space="0" w:color="auto"/>
        <w:right w:val="none" w:sz="0" w:space="0" w:color="auto"/>
      </w:divBdr>
      <w:divsChild>
        <w:div w:id="120809571">
          <w:marLeft w:val="-225"/>
          <w:marRight w:val="-225"/>
          <w:marTop w:val="0"/>
          <w:marBottom w:val="0"/>
          <w:divBdr>
            <w:top w:val="none" w:sz="0" w:space="0" w:color="auto"/>
            <w:left w:val="none" w:sz="0" w:space="0" w:color="auto"/>
            <w:bottom w:val="none" w:sz="0" w:space="0" w:color="auto"/>
            <w:right w:val="none" w:sz="0" w:space="0" w:color="auto"/>
          </w:divBdr>
          <w:divsChild>
            <w:div w:id="303513344">
              <w:marLeft w:val="1463"/>
              <w:marRight w:val="0"/>
              <w:marTop w:val="0"/>
              <w:marBottom w:val="0"/>
              <w:divBdr>
                <w:top w:val="none" w:sz="0" w:space="0" w:color="auto"/>
                <w:left w:val="none" w:sz="0" w:space="0" w:color="auto"/>
                <w:bottom w:val="none" w:sz="0" w:space="0" w:color="auto"/>
                <w:right w:val="none" w:sz="0" w:space="0" w:color="auto"/>
              </w:divBdr>
            </w:div>
          </w:divsChild>
        </w:div>
        <w:div w:id="296306399">
          <w:marLeft w:val="-225"/>
          <w:marRight w:val="-225"/>
          <w:marTop w:val="0"/>
          <w:marBottom w:val="0"/>
          <w:divBdr>
            <w:top w:val="none" w:sz="0" w:space="0" w:color="auto"/>
            <w:left w:val="none" w:sz="0" w:space="0" w:color="auto"/>
            <w:bottom w:val="none" w:sz="0" w:space="0" w:color="auto"/>
            <w:right w:val="none" w:sz="0" w:space="0" w:color="auto"/>
          </w:divBdr>
          <w:divsChild>
            <w:div w:id="44573765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57399508">
      <w:bodyDiv w:val="1"/>
      <w:marLeft w:val="0"/>
      <w:marRight w:val="0"/>
      <w:marTop w:val="0"/>
      <w:marBottom w:val="0"/>
      <w:divBdr>
        <w:top w:val="none" w:sz="0" w:space="0" w:color="auto"/>
        <w:left w:val="none" w:sz="0" w:space="0" w:color="auto"/>
        <w:bottom w:val="none" w:sz="0" w:space="0" w:color="auto"/>
        <w:right w:val="none" w:sz="0" w:space="0" w:color="auto"/>
      </w:divBdr>
    </w:div>
    <w:div w:id="557711864">
      <w:bodyDiv w:val="1"/>
      <w:marLeft w:val="0"/>
      <w:marRight w:val="0"/>
      <w:marTop w:val="0"/>
      <w:marBottom w:val="0"/>
      <w:divBdr>
        <w:top w:val="none" w:sz="0" w:space="0" w:color="auto"/>
        <w:left w:val="none" w:sz="0" w:space="0" w:color="auto"/>
        <w:bottom w:val="none" w:sz="0" w:space="0" w:color="auto"/>
        <w:right w:val="none" w:sz="0" w:space="0" w:color="auto"/>
      </w:divBdr>
      <w:divsChild>
        <w:div w:id="656761487">
          <w:marLeft w:val="-225"/>
          <w:marRight w:val="-225"/>
          <w:marTop w:val="0"/>
          <w:marBottom w:val="0"/>
          <w:divBdr>
            <w:top w:val="none" w:sz="0" w:space="0" w:color="auto"/>
            <w:left w:val="none" w:sz="0" w:space="0" w:color="auto"/>
            <w:bottom w:val="none" w:sz="0" w:space="0" w:color="auto"/>
            <w:right w:val="none" w:sz="0" w:space="0" w:color="auto"/>
          </w:divBdr>
        </w:div>
      </w:divsChild>
    </w:div>
    <w:div w:id="557742971">
      <w:bodyDiv w:val="1"/>
      <w:marLeft w:val="0"/>
      <w:marRight w:val="0"/>
      <w:marTop w:val="0"/>
      <w:marBottom w:val="0"/>
      <w:divBdr>
        <w:top w:val="none" w:sz="0" w:space="0" w:color="auto"/>
        <w:left w:val="none" w:sz="0" w:space="0" w:color="auto"/>
        <w:bottom w:val="none" w:sz="0" w:space="0" w:color="auto"/>
        <w:right w:val="none" w:sz="0" w:space="0" w:color="auto"/>
      </w:divBdr>
    </w:div>
    <w:div w:id="558053408">
      <w:bodyDiv w:val="1"/>
      <w:marLeft w:val="0"/>
      <w:marRight w:val="0"/>
      <w:marTop w:val="0"/>
      <w:marBottom w:val="0"/>
      <w:divBdr>
        <w:top w:val="none" w:sz="0" w:space="0" w:color="auto"/>
        <w:left w:val="none" w:sz="0" w:space="0" w:color="auto"/>
        <w:bottom w:val="none" w:sz="0" w:space="0" w:color="auto"/>
        <w:right w:val="none" w:sz="0" w:space="0" w:color="auto"/>
      </w:divBdr>
      <w:divsChild>
        <w:div w:id="201670898">
          <w:marLeft w:val="0"/>
          <w:marRight w:val="0"/>
          <w:marTop w:val="0"/>
          <w:marBottom w:val="0"/>
          <w:divBdr>
            <w:top w:val="none" w:sz="0" w:space="0" w:color="auto"/>
            <w:left w:val="none" w:sz="0" w:space="0" w:color="auto"/>
            <w:bottom w:val="none" w:sz="0" w:space="0" w:color="auto"/>
            <w:right w:val="none" w:sz="0" w:space="0" w:color="auto"/>
          </w:divBdr>
          <w:divsChild>
            <w:div w:id="150952623">
              <w:marLeft w:val="0"/>
              <w:marRight w:val="0"/>
              <w:marTop w:val="0"/>
              <w:marBottom w:val="345"/>
              <w:divBdr>
                <w:top w:val="none" w:sz="0" w:space="0" w:color="auto"/>
                <w:left w:val="none" w:sz="0" w:space="0" w:color="auto"/>
                <w:bottom w:val="none" w:sz="0" w:space="0" w:color="auto"/>
                <w:right w:val="none" w:sz="0" w:space="0" w:color="auto"/>
              </w:divBdr>
            </w:div>
            <w:div w:id="5316545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8132287">
      <w:bodyDiv w:val="1"/>
      <w:marLeft w:val="0"/>
      <w:marRight w:val="0"/>
      <w:marTop w:val="0"/>
      <w:marBottom w:val="0"/>
      <w:divBdr>
        <w:top w:val="none" w:sz="0" w:space="0" w:color="auto"/>
        <w:left w:val="none" w:sz="0" w:space="0" w:color="auto"/>
        <w:bottom w:val="none" w:sz="0" w:space="0" w:color="auto"/>
        <w:right w:val="none" w:sz="0" w:space="0" w:color="auto"/>
      </w:divBdr>
      <w:divsChild>
        <w:div w:id="429159799">
          <w:marLeft w:val="0"/>
          <w:marRight w:val="0"/>
          <w:marTop w:val="0"/>
          <w:marBottom w:val="300"/>
          <w:divBdr>
            <w:top w:val="none" w:sz="0" w:space="0" w:color="auto"/>
            <w:left w:val="none" w:sz="0" w:space="0" w:color="auto"/>
            <w:bottom w:val="none" w:sz="0" w:space="0" w:color="auto"/>
            <w:right w:val="none" w:sz="0" w:space="0" w:color="auto"/>
          </w:divBdr>
          <w:divsChild>
            <w:div w:id="349068842">
              <w:marLeft w:val="0"/>
              <w:marRight w:val="0"/>
              <w:marTop w:val="0"/>
              <w:marBottom w:val="0"/>
              <w:divBdr>
                <w:top w:val="none" w:sz="0" w:space="0" w:color="auto"/>
                <w:left w:val="none" w:sz="0" w:space="0" w:color="auto"/>
                <w:bottom w:val="none" w:sz="0" w:space="0" w:color="auto"/>
                <w:right w:val="none" w:sz="0" w:space="0" w:color="auto"/>
              </w:divBdr>
            </w:div>
          </w:divsChild>
        </w:div>
        <w:div w:id="557787667">
          <w:marLeft w:val="0"/>
          <w:marRight w:val="0"/>
          <w:marTop w:val="0"/>
          <w:marBottom w:val="0"/>
          <w:divBdr>
            <w:top w:val="none" w:sz="0" w:space="0" w:color="auto"/>
            <w:left w:val="none" w:sz="0" w:space="0" w:color="auto"/>
            <w:bottom w:val="none" w:sz="0" w:space="0" w:color="auto"/>
            <w:right w:val="none" w:sz="0" w:space="0" w:color="auto"/>
          </w:divBdr>
        </w:div>
        <w:div w:id="609892403">
          <w:marLeft w:val="0"/>
          <w:marRight w:val="0"/>
          <w:marTop w:val="0"/>
          <w:marBottom w:val="450"/>
          <w:divBdr>
            <w:top w:val="none" w:sz="0" w:space="0" w:color="auto"/>
            <w:left w:val="none" w:sz="0" w:space="0" w:color="auto"/>
            <w:bottom w:val="none" w:sz="0" w:space="0" w:color="auto"/>
            <w:right w:val="none" w:sz="0" w:space="0" w:color="auto"/>
          </w:divBdr>
          <w:divsChild>
            <w:div w:id="14314521">
              <w:marLeft w:val="0"/>
              <w:marRight w:val="0"/>
              <w:marTop w:val="0"/>
              <w:marBottom w:val="75"/>
              <w:divBdr>
                <w:top w:val="none" w:sz="0" w:space="0" w:color="auto"/>
                <w:left w:val="none" w:sz="0" w:space="0" w:color="auto"/>
                <w:bottom w:val="none" w:sz="0" w:space="0" w:color="auto"/>
                <w:right w:val="none" w:sz="0" w:space="0" w:color="auto"/>
              </w:divBdr>
              <w:divsChild>
                <w:div w:id="62337141">
                  <w:marLeft w:val="0"/>
                  <w:marRight w:val="0"/>
                  <w:marTop w:val="0"/>
                  <w:marBottom w:val="0"/>
                  <w:divBdr>
                    <w:top w:val="none" w:sz="0" w:space="0" w:color="auto"/>
                    <w:left w:val="none" w:sz="0" w:space="0" w:color="auto"/>
                    <w:bottom w:val="none" w:sz="0" w:space="0" w:color="auto"/>
                    <w:right w:val="none" w:sz="0" w:space="0" w:color="auto"/>
                  </w:divBdr>
                </w:div>
              </w:divsChild>
            </w:div>
            <w:div w:id="5163585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8321658">
      <w:bodyDiv w:val="1"/>
      <w:marLeft w:val="0"/>
      <w:marRight w:val="0"/>
      <w:marTop w:val="0"/>
      <w:marBottom w:val="0"/>
      <w:divBdr>
        <w:top w:val="none" w:sz="0" w:space="0" w:color="auto"/>
        <w:left w:val="none" w:sz="0" w:space="0" w:color="auto"/>
        <w:bottom w:val="none" w:sz="0" w:space="0" w:color="auto"/>
        <w:right w:val="none" w:sz="0" w:space="0" w:color="auto"/>
      </w:divBdr>
      <w:divsChild>
        <w:div w:id="711227745">
          <w:marLeft w:val="750"/>
          <w:marRight w:val="0"/>
          <w:marTop w:val="0"/>
          <w:marBottom w:val="0"/>
          <w:divBdr>
            <w:top w:val="none" w:sz="0" w:space="0" w:color="auto"/>
            <w:left w:val="none" w:sz="0" w:space="0" w:color="auto"/>
            <w:bottom w:val="none" w:sz="0" w:space="0" w:color="auto"/>
            <w:right w:val="none" w:sz="0" w:space="0" w:color="auto"/>
          </w:divBdr>
        </w:div>
      </w:divsChild>
    </w:div>
    <w:div w:id="558786811">
      <w:bodyDiv w:val="1"/>
      <w:marLeft w:val="0"/>
      <w:marRight w:val="0"/>
      <w:marTop w:val="0"/>
      <w:marBottom w:val="0"/>
      <w:divBdr>
        <w:top w:val="none" w:sz="0" w:space="0" w:color="auto"/>
        <w:left w:val="none" w:sz="0" w:space="0" w:color="auto"/>
        <w:bottom w:val="none" w:sz="0" w:space="0" w:color="auto"/>
        <w:right w:val="none" w:sz="0" w:space="0" w:color="auto"/>
      </w:divBdr>
    </w:div>
    <w:div w:id="559176253">
      <w:bodyDiv w:val="1"/>
      <w:marLeft w:val="0"/>
      <w:marRight w:val="0"/>
      <w:marTop w:val="0"/>
      <w:marBottom w:val="0"/>
      <w:divBdr>
        <w:top w:val="none" w:sz="0" w:space="0" w:color="auto"/>
        <w:left w:val="none" w:sz="0" w:space="0" w:color="auto"/>
        <w:bottom w:val="none" w:sz="0" w:space="0" w:color="auto"/>
        <w:right w:val="none" w:sz="0" w:space="0" w:color="auto"/>
      </w:divBdr>
      <w:divsChild>
        <w:div w:id="74666644">
          <w:marLeft w:val="-225"/>
          <w:marRight w:val="-225"/>
          <w:marTop w:val="0"/>
          <w:marBottom w:val="0"/>
          <w:divBdr>
            <w:top w:val="none" w:sz="0" w:space="0" w:color="auto"/>
            <w:left w:val="none" w:sz="0" w:space="0" w:color="auto"/>
            <w:bottom w:val="none" w:sz="0" w:space="0" w:color="auto"/>
            <w:right w:val="none" w:sz="0" w:space="0" w:color="auto"/>
          </w:divBdr>
        </w:div>
      </w:divsChild>
    </w:div>
    <w:div w:id="559563769">
      <w:bodyDiv w:val="1"/>
      <w:marLeft w:val="0"/>
      <w:marRight w:val="0"/>
      <w:marTop w:val="0"/>
      <w:marBottom w:val="0"/>
      <w:divBdr>
        <w:top w:val="none" w:sz="0" w:space="0" w:color="auto"/>
        <w:left w:val="none" w:sz="0" w:space="0" w:color="auto"/>
        <w:bottom w:val="none" w:sz="0" w:space="0" w:color="auto"/>
        <w:right w:val="none" w:sz="0" w:space="0" w:color="auto"/>
      </w:divBdr>
    </w:div>
    <w:div w:id="559678460">
      <w:bodyDiv w:val="1"/>
      <w:marLeft w:val="0"/>
      <w:marRight w:val="0"/>
      <w:marTop w:val="0"/>
      <w:marBottom w:val="0"/>
      <w:divBdr>
        <w:top w:val="none" w:sz="0" w:space="0" w:color="auto"/>
        <w:left w:val="none" w:sz="0" w:space="0" w:color="auto"/>
        <w:bottom w:val="none" w:sz="0" w:space="0" w:color="auto"/>
        <w:right w:val="none" w:sz="0" w:space="0" w:color="auto"/>
      </w:divBdr>
    </w:div>
    <w:div w:id="559753237">
      <w:bodyDiv w:val="1"/>
      <w:marLeft w:val="0"/>
      <w:marRight w:val="0"/>
      <w:marTop w:val="0"/>
      <w:marBottom w:val="0"/>
      <w:divBdr>
        <w:top w:val="none" w:sz="0" w:space="0" w:color="auto"/>
        <w:left w:val="none" w:sz="0" w:space="0" w:color="auto"/>
        <w:bottom w:val="none" w:sz="0" w:space="0" w:color="auto"/>
        <w:right w:val="none" w:sz="0" w:space="0" w:color="auto"/>
      </w:divBdr>
    </w:div>
    <w:div w:id="559948387">
      <w:bodyDiv w:val="1"/>
      <w:marLeft w:val="0"/>
      <w:marRight w:val="0"/>
      <w:marTop w:val="0"/>
      <w:marBottom w:val="0"/>
      <w:divBdr>
        <w:top w:val="none" w:sz="0" w:space="0" w:color="auto"/>
        <w:left w:val="none" w:sz="0" w:space="0" w:color="auto"/>
        <w:bottom w:val="none" w:sz="0" w:space="0" w:color="auto"/>
        <w:right w:val="none" w:sz="0" w:space="0" w:color="auto"/>
      </w:divBdr>
    </w:div>
    <w:div w:id="560138592">
      <w:bodyDiv w:val="1"/>
      <w:marLeft w:val="0"/>
      <w:marRight w:val="0"/>
      <w:marTop w:val="0"/>
      <w:marBottom w:val="0"/>
      <w:divBdr>
        <w:top w:val="none" w:sz="0" w:space="0" w:color="auto"/>
        <w:left w:val="none" w:sz="0" w:space="0" w:color="auto"/>
        <w:bottom w:val="none" w:sz="0" w:space="0" w:color="auto"/>
        <w:right w:val="none" w:sz="0" w:space="0" w:color="auto"/>
      </w:divBdr>
    </w:div>
    <w:div w:id="560404695">
      <w:bodyDiv w:val="1"/>
      <w:marLeft w:val="0"/>
      <w:marRight w:val="0"/>
      <w:marTop w:val="0"/>
      <w:marBottom w:val="0"/>
      <w:divBdr>
        <w:top w:val="none" w:sz="0" w:space="0" w:color="auto"/>
        <w:left w:val="none" w:sz="0" w:space="0" w:color="auto"/>
        <w:bottom w:val="none" w:sz="0" w:space="0" w:color="auto"/>
        <w:right w:val="none" w:sz="0" w:space="0" w:color="auto"/>
      </w:divBdr>
      <w:divsChild>
        <w:div w:id="515271233">
          <w:marLeft w:val="0"/>
          <w:marRight w:val="0"/>
          <w:marTop w:val="0"/>
          <w:marBottom w:val="0"/>
          <w:divBdr>
            <w:top w:val="none" w:sz="0" w:space="0" w:color="auto"/>
            <w:left w:val="none" w:sz="0" w:space="0" w:color="auto"/>
            <w:bottom w:val="none" w:sz="0" w:space="0" w:color="auto"/>
            <w:right w:val="none" w:sz="0" w:space="0" w:color="auto"/>
          </w:divBdr>
        </w:div>
      </w:divsChild>
    </w:div>
    <w:div w:id="560598807">
      <w:bodyDiv w:val="1"/>
      <w:marLeft w:val="0"/>
      <w:marRight w:val="0"/>
      <w:marTop w:val="0"/>
      <w:marBottom w:val="0"/>
      <w:divBdr>
        <w:top w:val="none" w:sz="0" w:space="0" w:color="auto"/>
        <w:left w:val="none" w:sz="0" w:space="0" w:color="auto"/>
        <w:bottom w:val="none" w:sz="0" w:space="0" w:color="auto"/>
        <w:right w:val="none" w:sz="0" w:space="0" w:color="auto"/>
      </w:divBdr>
      <w:divsChild>
        <w:div w:id="1315333553">
          <w:marLeft w:val="0"/>
          <w:marRight w:val="0"/>
          <w:marTop w:val="0"/>
          <w:marBottom w:val="450"/>
          <w:divBdr>
            <w:top w:val="none" w:sz="0" w:space="0" w:color="auto"/>
            <w:left w:val="none" w:sz="0" w:space="0" w:color="auto"/>
            <w:bottom w:val="none" w:sz="0" w:space="0" w:color="auto"/>
            <w:right w:val="none" w:sz="0" w:space="0" w:color="auto"/>
          </w:divBdr>
          <w:divsChild>
            <w:div w:id="508836682">
              <w:marLeft w:val="0"/>
              <w:marRight w:val="0"/>
              <w:marTop w:val="0"/>
              <w:marBottom w:val="75"/>
              <w:divBdr>
                <w:top w:val="none" w:sz="0" w:space="0" w:color="auto"/>
                <w:left w:val="none" w:sz="0" w:space="0" w:color="auto"/>
                <w:bottom w:val="none" w:sz="0" w:space="0" w:color="auto"/>
                <w:right w:val="none" w:sz="0" w:space="0" w:color="auto"/>
              </w:divBdr>
              <w:divsChild>
                <w:div w:id="1920014831">
                  <w:marLeft w:val="0"/>
                  <w:marRight w:val="0"/>
                  <w:marTop w:val="0"/>
                  <w:marBottom w:val="0"/>
                  <w:divBdr>
                    <w:top w:val="none" w:sz="0" w:space="0" w:color="auto"/>
                    <w:left w:val="none" w:sz="0" w:space="0" w:color="auto"/>
                    <w:bottom w:val="none" w:sz="0" w:space="0" w:color="auto"/>
                    <w:right w:val="none" w:sz="0" w:space="0" w:color="auto"/>
                  </w:divBdr>
                  <w:divsChild>
                    <w:div w:id="1478961274">
                      <w:marLeft w:val="0"/>
                      <w:marRight w:val="0"/>
                      <w:marTop w:val="0"/>
                      <w:marBottom w:val="0"/>
                      <w:divBdr>
                        <w:top w:val="none" w:sz="0" w:space="0" w:color="auto"/>
                        <w:left w:val="none" w:sz="0" w:space="0" w:color="auto"/>
                        <w:bottom w:val="none" w:sz="0" w:space="0" w:color="auto"/>
                        <w:right w:val="none" w:sz="0" w:space="0" w:color="auto"/>
                      </w:divBdr>
                      <w:divsChild>
                        <w:div w:id="3537744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99466053">
                  <w:marLeft w:val="0"/>
                  <w:marRight w:val="0"/>
                  <w:marTop w:val="0"/>
                  <w:marBottom w:val="0"/>
                  <w:divBdr>
                    <w:top w:val="none" w:sz="0" w:space="0" w:color="auto"/>
                    <w:left w:val="none" w:sz="0" w:space="0" w:color="auto"/>
                    <w:bottom w:val="none" w:sz="0" w:space="0" w:color="auto"/>
                    <w:right w:val="none" w:sz="0" w:space="0" w:color="auto"/>
                  </w:divBdr>
                  <w:divsChild>
                    <w:div w:id="16693610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82757641">
              <w:marLeft w:val="0"/>
              <w:marRight w:val="225"/>
              <w:marTop w:val="0"/>
              <w:marBottom w:val="0"/>
              <w:divBdr>
                <w:top w:val="none" w:sz="0" w:space="0" w:color="auto"/>
                <w:left w:val="none" w:sz="0" w:space="0" w:color="auto"/>
                <w:bottom w:val="none" w:sz="0" w:space="0" w:color="auto"/>
                <w:right w:val="none" w:sz="0" w:space="0" w:color="auto"/>
              </w:divBdr>
            </w:div>
          </w:divsChild>
        </w:div>
        <w:div w:id="1487555703">
          <w:marLeft w:val="0"/>
          <w:marRight w:val="0"/>
          <w:marTop w:val="0"/>
          <w:marBottom w:val="300"/>
          <w:divBdr>
            <w:top w:val="none" w:sz="0" w:space="0" w:color="auto"/>
            <w:left w:val="none" w:sz="0" w:space="0" w:color="auto"/>
            <w:bottom w:val="none" w:sz="0" w:space="0" w:color="auto"/>
            <w:right w:val="none" w:sz="0" w:space="0" w:color="auto"/>
          </w:divBdr>
          <w:divsChild>
            <w:div w:id="1420760485">
              <w:marLeft w:val="0"/>
              <w:marRight w:val="0"/>
              <w:marTop w:val="0"/>
              <w:marBottom w:val="0"/>
              <w:divBdr>
                <w:top w:val="none" w:sz="0" w:space="0" w:color="auto"/>
                <w:left w:val="none" w:sz="0" w:space="0" w:color="auto"/>
                <w:bottom w:val="none" w:sz="0" w:space="0" w:color="auto"/>
                <w:right w:val="none" w:sz="0" w:space="0" w:color="auto"/>
              </w:divBdr>
              <w:divsChild>
                <w:div w:id="220755288">
                  <w:marLeft w:val="-225"/>
                  <w:marRight w:val="-225"/>
                  <w:marTop w:val="0"/>
                  <w:marBottom w:val="0"/>
                  <w:divBdr>
                    <w:top w:val="none" w:sz="0" w:space="0" w:color="auto"/>
                    <w:left w:val="none" w:sz="0" w:space="0" w:color="auto"/>
                    <w:bottom w:val="none" w:sz="0" w:space="0" w:color="auto"/>
                    <w:right w:val="none" w:sz="0" w:space="0" w:color="auto"/>
                  </w:divBdr>
                  <w:divsChild>
                    <w:div w:id="1550802877">
                      <w:marLeft w:val="0"/>
                      <w:marRight w:val="0"/>
                      <w:marTop w:val="0"/>
                      <w:marBottom w:val="0"/>
                      <w:divBdr>
                        <w:top w:val="none" w:sz="0" w:space="0" w:color="auto"/>
                        <w:left w:val="none" w:sz="0" w:space="0" w:color="auto"/>
                        <w:bottom w:val="none" w:sz="0" w:space="0" w:color="auto"/>
                        <w:right w:val="none" w:sz="0" w:space="0" w:color="auto"/>
                      </w:divBdr>
                      <w:divsChild>
                        <w:div w:id="1758865520">
                          <w:marLeft w:val="0"/>
                          <w:marRight w:val="0"/>
                          <w:marTop w:val="0"/>
                          <w:marBottom w:val="0"/>
                          <w:divBdr>
                            <w:top w:val="none" w:sz="0" w:space="0" w:color="auto"/>
                            <w:left w:val="none" w:sz="0" w:space="0" w:color="auto"/>
                            <w:bottom w:val="none" w:sz="0" w:space="0" w:color="auto"/>
                            <w:right w:val="none" w:sz="0" w:space="0" w:color="auto"/>
                          </w:divBdr>
                          <w:divsChild>
                            <w:div w:id="163934248">
                              <w:marLeft w:val="0"/>
                              <w:marRight w:val="0"/>
                              <w:marTop w:val="0"/>
                              <w:marBottom w:val="0"/>
                              <w:divBdr>
                                <w:top w:val="none" w:sz="0" w:space="0" w:color="auto"/>
                                <w:left w:val="none" w:sz="0" w:space="0" w:color="auto"/>
                                <w:bottom w:val="none" w:sz="0" w:space="0" w:color="auto"/>
                                <w:right w:val="none" w:sz="0" w:space="0" w:color="auto"/>
                              </w:divBdr>
                              <w:divsChild>
                                <w:div w:id="10576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18919">
          <w:marLeft w:val="0"/>
          <w:marRight w:val="0"/>
          <w:marTop w:val="0"/>
          <w:marBottom w:val="0"/>
          <w:divBdr>
            <w:top w:val="none" w:sz="0" w:space="0" w:color="auto"/>
            <w:left w:val="none" w:sz="0" w:space="0" w:color="auto"/>
            <w:bottom w:val="none" w:sz="0" w:space="0" w:color="auto"/>
            <w:right w:val="none" w:sz="0" w:space="0" w:color="auto"/>
          </w:divBdr>
        </w:div>
      </w:divsChild>
    </w:div>
    <w:div w:id="561258846">
      <w:bodyDiv w:val="1"/>
      <w:marLeft w:val="0"/>
      <w:marRight w:val="0"/>
      <w:marTop w:val="0"/>
      <w:marBottom w:val="0"/>
      <w:divBdr>
        <w:top w:val="none" w:sz="0" w:space="0" w:color="auto"/>
        <w:left w:val="none" w:sz="0" w:space="0" w:color="auto"/>
        <w:bottom w:val="none" w:sz="0" w:space="0" w:color="auto"/>
        <w:right w:val="none" w:sz="0" w:space="0" w:color="auto"/>
      </w:divBdr>
      <w:divsChild>
        <w:div w:id="186062070">
          <w:marLeft w:val="0"/>
          <w:marRight w:val="0"/>
          <w:marTop w:val="0"/>
          <w:marBottom w:val="0"/>
          <w:divBdr>
            <w:top w:val="none" w:sz="0" w:space="0" w:color="auto"/>
            <w:left w:val="none" w:sz="0" w:space="0" w:color="auto"/>
            <w:bottom w:val="none" w:sz="0" w:space="0" w:color="auto"/>
            <w:right w:val="none" w:sz="0" w:space="0" w:color="auto"/>
          </w:divBdr>
        </w:div>
      </w:divsChild>
    </w:div>
    <w:div w:id="561404985">
      <w:bodyDiv w:val="1"/>
      <w:marLeft w:val="0"/>
      <w:marRight w:val="0"/>
      <w:marTop w:val="0"/>
      <w:marBottom w:val="0"/>
      <w:divBdr>
        <w:top w:val="none" w:sz="0" w:space="0" w:color="auto"/>
        <w:left w:val="none" w:sz="0" w:space="0" w:color="auto"/>
        <w:bottom w:val="none" w:sz="0" w:space="0" w:color="auto"/>
        <w:right w:val="none" w:sz="0" w:space="0" w:color="auto"/>
      </w:divBdr>
    </w:div>
    <w:div w:id="561672141">
      <w:bodyDiv w:val="1"/>
      <w:marLeft w:val="0"/>
      <w:marRight w:val="0"/>
      <w:marTop w:val="0"/>
      <w:marBottom w:val="0"/>
      <w:divBdr>
        <w:top w:val="none" w:sz="0" w:space="0" w:color="auto"/>
        <w:left w:val="none" w:sz="0" w:space="0" w:color="auto"/>
        <w:bottom w:val="none" w:sz="0" w:space="0" w:color="auto"/>
        <w:right w:val="none" w:sz="0" w:space="0" w:color="auto"/>
      </w:divBdr>
      <w:divsChild>
        <w:div w:id="4523758">
          <w:marLeft w:val="750"/>
          <w:marRight w:val="1500"/>
          <w:marTop w:val="0"/>
          <w:marBottom w:val="0"/>
          <w:divBdr>
            <w:top w:val="none" w:sz="0" w:space="0" w:color="auto"/>
            <w:left w:val="none" w:sz="0" w:space="0" w:color="auto"/>
            <w:bottom w:val="none" w:sz="0" w:space="0" w:color="auto"/>
            <w:right w:val="none" w:sz="0" w:space="0" w:color="auto"/>
          </w:divBdr>
        </w:div>
      </w:divsChild>
    </w:div>
    <w:div w:id="562176715">
      <w:bodyDiv w:val="1"/>
      <w:marLeft w:val="0"/>
      <w:marRight w:val="0"/>
      <w:marTop w:val="0"/>
      <w:marBottom w:val="0"/>
      <w:divBdr>
        <w:top w:val="none" w:sz="0" w:space="0" w:color="auto"/>
        <w:left w:val="none" w:sz="0" w:space="0" w:color="auto"/>
        <w:bottom w:val="none" w:sz="0" w:space="0" w:color="auto"/>
        <w:right w:val="none" w:sz="0" w:space="0" w:color="auto"/>
      </w:divBdr>
      <w:divsChild>
        <w:div w:id="589506925">
          <w:marLeft w:val="0"/>
          <w:marRight w:val="0"/>
          <w:marTop w:val="0"/>
          <w:marBottom w:val="240"/>
          <w:divBdr>
            <w:top w:val="none" w:sz="0" w:space="0" w:color="auto"/>
            <w:left w:val="none" w:sz="0" w:space="0" w:color="auto"/>
            <w:bottom w:val="none" w:sz="0" w:space="0" w:color="auto"/>
            <w:right w:val="none" w:sz="0" w:space="0" w:color="auto"/>
          </w:divBdr>
          <w:divsChild>
            <w:div w:id="2030911670">
              <w:marLeft w:val="0"/>
              <w:marRight w:val="0"/>
              <w:marTop w:val="45"/>
              <w:marBottom w:val="0"/>
              <w:divBdr>
                <w:top w:val="none" w:sz="0" w:space="0" w:color="auto"/>
                <w:left w:val="none" w:sz="0" w:space="0" w:color="auto"/>
                <w:bottom w:val="none" w:sz="0" w:space="0" w:color="auto"/>
                <w:right w:val="none" w:sz="0" w:space="0" w:color="auto"/>
              </w:divBdr>
            </w:div>
          </w:divsChild>
        </w:div>
        <w:div w:id="554052952">
          <w:marLeft w:val="0"/>
          <w:marRight w:val="330"/>
          <w:marTop w:val="0"/>
          <w:marBottom w:val="300"/>
          <w:divBdr>
            <w:top w:val="single" w:sz="6" w:space="0" w:color="999999"/>
            <w:left w:val="single" w:sz="6" w:space="0" w:color="999999"/>
            <w:bottom w:val="single" w:sz="6" w:space="0" w:color="999999"/>
            <w:right w:val="single" w:sz="6" w:space="0" w:color="999999"/>
          </w:divBdr>
          <w:divsChild>
            <w:div w:id="1180655886">
              <w:marLeft w:val="0"/>
              <w:marRight w:val="0"/>
              <w:marTop w:val="0"/>
              <w:marBottom w:val="0"/>
              <w:divBdr>
                <w:top w:val="single" w:sz="6" w:space="0" w:color="999999"/>
                <w:left w:val="single" w:sz="6" w:space="0" w:color="999999"/>
                <w:bottom w:val="single" w:sz="6" w:space="0" w:color="999999"/>
                <w:right w:val="single" w:sz="6" w:space="0" w:color="999999"/>
              </w:divBdr>
            </w:div>
            <w:div w:id="68311008">
              <w:marLeft w:val="0"/>
              <w:marRight w:val="0"/>
              <w:marTop w:val="0"/>
              <w:marBottom w:val="0"/>
              <w:divBdr>
                <w:top w:val="single" w:sz="6" w:space="0" w:color="999999"/>
                <w:left w:val="single" w:sz="6" w:space="0" w:color="999999"/>
                <w:bottom w:val="single" w:sz="6" w:space="0" w:color="999999"/>
                <w:right w:val="single" w:sz="6" w:space="0" w:color="999999"/>
              </w:divBdr>
            </w:div>
            <w:div w:id="1333996516">
              <w:marLeft w:val="0"/>
              <w:marRight w:val="0"/>
              <w:marTop w:val="0"/>
              <w:marBottom w:val="0"/>
              <w:divBdr>
                <w:top w:val="single" w:sz="6" w:space="0" w:color="999999"/>
                <w:left w:val="single" w:sz="6" w:space="0" w:color="999999"/>
                <w:bottom w:val="single" w:sz="6" w:space="0" w:color="999999"/>
                <w:right w:val="single" w:sz="6" w:space="0" w:color="999999"/>
              </w:divBdr>
            </w:div>
            <w:div w:id="1912421870">
              <w:marLeft w:val="0"/>
              <w:marRight w:val="0"/>
              <w:marTop w:val="0"/>
              <w:marBottom w:val="0"/>
              <w:divBdr>
                <w:top w:val="single" w:sz="6" w:space="0" w:color="999999"/>
                <w:left w:val="single" w:sz="6" w:space="0" w:color="999999"/>
                <w:bottom w:val="single" w:sz="6" w:space="0" w:color="999999"/>
                <w:right w:val="single" w:sz="6" w:space="0" w:color="999999"/>
              </w:divBdr>
            </w:div>
            <w:div w:id="1979140600">
              <w:marLeft w:val="0"/>
              <w:marRight w:val="0"/>
              <w:marTop w:val="0"/>
              <w:marBottom w:val="0"/>
              <w:divBdr>
                <w:top w:val="single" w:sz="6" w:space="0" w:color="999999"/>
                <w:left w:val="single" w:sz="6" w:space="0" w:color="999999"/>
                <w:bottom w:val="single" w:sz="6" w:space="0" w:color="999999"/>
                <w:right w:val="single" w:sz="6" w:space="0" w:color="999999"/>
              </w:divBdr>
            </w:div>
            <w:div w:id="125404808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5127396">
          <w:marLeft w:val="0"/>
          <w:marRight w:val="0"/>
          <w:marTop w:val="0"/>
          <w:marBottom w:val="0"/>
          <w:divBdr>
            <w:top w:val="none" w:sz="0" w:space="0" w:color="auto"/>
            <w:left w:val="none" w:sz="0" w:space="0" w:color="auto"/>
            <w:bottom w:val="none" w:sz="0" w:space="0" w:color="auto"/>
            <w:right w:val="none" w:sz="0" w:space="0" w:color="auto"/>
          </w:divBdr>
          <w:divsChild>
            <w:div w:id="7382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82658">
      <w:bodyDiv w:val="1"/>
      <w:marLeft w:val="0"/>
      <w:marRight w:val="0"/>
      <w:marTop w:val="0"/>
      <w:marBottom w:val="0"/>
      <w:divBdr>
        <w:top w:val="none" w:sz="0" w:space="0" w:color="auto"/>
        <w:left w:val="none" w:sz="0" w:space="0" w:color="auto"/>
        <w:bottom w:val="none" w:sz="0" w:space="0" w:color="auto"/>
        <w:right w:val="none" w:sz="0" w:space="0" w:color="auto"/>
      </w:divBdr>
    </w:div>
    <w:div w:id="562254354">
      <w:bodyDiv w:val="1"/>
      <w:marLeft w:val="0"/>
      <w:marRight w:val="0"/>
      <w:marTop w:val="0"/>
      <w:marBottom w:val="0"/>
      <w:divBdr>
        <w:top w:val="none" w:sz="0" w:space="0" w:color="auto"/>
        <w:left w:val="none" w:sz="0" w:space="0" w:color="auto"/>
        <w:bottom w:val="none" w:sz="0" w:space="0" w:color="auto"/>
        <w:right w:val="none" w:sz="0" w:space="0" w:color="auto"/>
      </w:divBdr>
      <w:divsChild>
        <w:div w:id="1875459805">
          <w:marLeft w:val="0"/>
          <w:marRight w:val="0"/>
          <w:marTop w:val="0"/>
          <w:marBottom w:val="0"/>
          <w:divBdr>
            <w:top w:val="none" w:sz="0" w:space="0" w:color="auto"/>
            <w:left w:val="none" w:sz="0" w:space="0" w:color="auto"/>
            <w:bottom w:val="none" w:sz="0" w:space="0" w:color="auto"/>
            <w:right w:val="none" w:sz="0" w:space="0" w:color="auto"/>
          </w:divBdr>
        </w:div>
        <w:div w:id="761146644">
          <w:marLeft w:val="0"/>
          <w:marRight w:val="0"/>
          <w:marTop w:val="0"/>
          <w:marBottom w:val="0"/>
          <w:divBdr>
            <w:top w:val="none" w:sz="0" w:space="0" w:color="auto"/>
            <w:left w:val="none" w:sz="0" w:space="0" w:color="auto"/>
            <w:bottom w:val="none" w:sz="0" w:space="0" w:color="auto"/>
            <w:right w:val="none" w:sz="0" w:space="0" w:color="auto"/>
          </w:divBdr>
        </w:div>
        <w:div w:id="755060292">
          <w:marLeft w:val="0"/>
          <w:marRight w:val="0"/>
          <w:marTop w:val="0"/>
          <w:marBottom w:val="0"/>
          <w:divBdr>
            <w:top w:val="none" w:sz="0" w:space="0" w:color="auto"/>
            <w:left w:val="none" w:sz="0" w:space="0" w:color="auto"/>
            <w:bottom w:val="none" w:sz="0" w:space="0" w:color="auto"/>
            <w:right w:val="none" w:sz="0" w:space="0" w:color="auto"/>
          </w:divBdr>
          <w:divsChild>
            <w:div w:id="1857228028">
              <w:marLeft w:val="0"/>
              <w:marRight w:val="0"/>
              <w:marTop w:val="150"/>
              <w:marBottom w:val="150"/>
              <w:divBdr>
                <w:top w:val="none" w:sz="0" w:space="0" w:color="auto"/>
                <w:left w:val="none" w:sz="0" w:space="0" w:color="auto"/>
                <w:bottom w:val="none" w:sz="0" w:space="0" w:color="auto"/>
                <w:right w:val="none" w:sz="0" w:space="0" w:color="auto"/>
              </w:divBdr>
              <w:divsChild>
                <w:div w:id="1272739434">
                  <w:marLeft w:val="0"/>
                  <w:marRight w:val="0"/>
                  <w:marTop w:val="0"/>
                  <w:marBottom w:val="0"/>
                  <w:divBdr>
                    <w:top w:val="none" w:sz="0" w:space="0" w:color="auto"/>
                    <w:left w:val="none" w:sz="0" w:space="0" w:color="auto"/>
                    <w:bottom w:val="none" w:sz="0" w:space="0" w:color="auto"/>
                    <w:right w:val="none" w:sz="0" w:space="0" w:color="auto"/>
                  </w:divBdr>
                  <w:divsChild>
                    <w:div w:id="18523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59683">
      <w:bodyDiv w:val="1"/>
      <w:marLeft w:val="0"/>
      <w:marRight w:val="0"/>
      <w:marTop w:val="0"/>
      <w:marBottom w:val="0"/>
      <w:divBdr>
        <w:top w:val="none" w:sz="0" w:space="0" w:color="auto"/>
        <w:left w:val="none" w:sz="0" w:space="0" w:color="auto"/>
        <w:bottom w:val="none" w:sz="0" w:space="0" w:color="auto"/>
        <w:right w:val="none" w:sz="0" w:space="0" w:color="auto"/>
      </w:divBdr>
      <w:divsChild>
        <w:div w:id="433014442">
          <w:marLeft w:val="-125"/>
          <w:marRight w:val="-125"/>
          <w:marTop w:val="0"/>
          <w:marBottom w:val="376"/>
          <w:divBdr>
            <w:top w:val="none" w:sz="0" w:space="0" w:color="auto"/>
            <w:left w:val="none" w:sz="0" w:space="0" w:color="auto"/>
            <w:bottom w:val="none" w:sz="0" w:space="0" w:color="auto"/>
            <w:right w:val="none" w:sz="0" w:space="0" w:color="auto"/>
          </w:divBdr>
          <w:divsChild>
            <w:div w:id="199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128">
      <w:bodyDiv w:val="1"/>
      <w:marLeft w:val="0"/>
      <w:marRight w:val="0"/>
      <w:marTop w:val="0"/>
      <w:marBottom w:val="0"/>
      <w:divBdr>
        <w:top w:val="none" w:sz="0" w:space="0" w:color="auto"/>
        <w:left w:val="none" w:sz="0" w:space="0" w:color="auto"/>
        <w:bottom w:val="none" w:sz="0" w:space="0" w:color="auto"/>
        <w:right w:val="none" w:sz="0" w:space="0" w:color="auto"/>
      </w:divBdr>
    </w:div>
    <w:div w:id="563640056">
      <w:bodyDiv w:val="1"/>
      <w:marLeft w:val="0"/>
      <w:marRight w:val="0"/>
      <w:marTop w:val="0"/>
      <w:marBottom w:val="0"/>
      <w:divBdr>
        <w:top w:val="none" w:sz="0" w:space="0" w:color="auto"/>
        <w:left w:val="none" w:sz="0" w:space="0" w:color="auto"/>
        <w:bottom w:val="none" w:sz="0" w:space="0" w:color="auto"/>
        <w:right w:val="none" w:sz="0" w:space="0" w:color="auto"/>
      </w:divBdr>
      <w:divsChild>
        <w:div w:id="307977735">
          <w:marLeft w:val="750"/>
          <w:marRight w:val="1500"/>
          <w:marTop w:val="0"/>
          <w:marBottom w:val="0"/>
          <w:divBdr>
            <w:top w:val="none" w:sz="0" w:space="0" w:color="auto"/>
            <w:left w:val="none" w:sz="0" w:space="0" w:color="auto"/>
            <w:bottom w:val="none" w:sz="0" w:space="0" w:color="auto"/>
            <w:right w:val="none" w:sz="0" w:space="0" w:color="auto"/>
          </w:divBdr>
        </w:div>
      </w:divsChild>
    </w:div>
    <w:div w:id="563685283">
      <w:bodyDiv w:val="1"/>
      <w:marLeft w:val="0"/>
      <w:marRight w:val="0"/>
      <w:marTop w:val="0"/>
      <w:marBottom w:val="0"/>
      <w:divBdr>
        <w:top w:val="none" w:sz="0" w:space="0" w:color="auto"/>
        <w:left w:val="none" w:sz="0" w:space="0" w:color="auto"/>
        <w:bottom w:val="none" w:sz="0" w:space="0" w:color="auto"/>
        <w:right w:val="none" w:sz="0" w:space="0" w:color="auto"/>
      </w:divBdr>
      <w:divsChild>
        <w:div w:id="231426963">
          <w:marLeft w:val="-225"/>
          <w:marRight w:val="-225"/>
          <w:marTop w:val="0"/>
          <w:marBottom w:val="0"/>
          <w:divBdr>
            <w:top w:val="none" w:sz="0" w:space="0" w:color="auto"/>
            <w:left w:val="none" w:sz="0" w:space="0" w:color="auto"/>
            <w:bottom w:val="none" w:sz="0" w:space="0" w:color="auto"/>
            <w:right w:val="none" w:sz="0" w:space="0" w:color="auto"/>
          </w:divBdr>
        </w:div>
      </w:divsChild>
    </w:div>
    <w:div w:id="563832081">
      <w:bodyDiv w:val="1"/>
      <w:marLeft w:val="0"/>
      <w:marRight w:val="0"/>
      <w:marTop w:val="0"/>
      <w:marBottom w:val="0"/>
      <w:divBdr>
        <w:top w:val="none" w:sz="0" w:space="0" w:color="auto"/>
        <w:left w:val="none" w:sz="0" w:space="0" w:color="auto"/>
        <w:bottom w:val="none" w:sz="0" w:space="0" w:color="auto"/>
        <w:right w:val="none" w:sz="0" w:space="0" w:color="auto"/>
      </w:divBdr>
    </w:div>
    <w:div w:id="563955417">
      <w:bodyDiv w:val="1"/>
      <w:marLeft w:val="0"/>
      <w:marRight w:val="0"/>
      <w:marTop w:val="0"/>
      <w:marBottom w:val="0"/>
      <w:divBdr>
        <w:top w:val="none" w:sz="0" w:space="0" w:color="auto"/>
        <w:left w:val="none" w:sz="0" w:space="0" w:color="auto"/>
        <w:bottom w:val="none" w:sz="0" w:space="0" w:color="auto"/>
        <w:right w:val="none" w:sz="0" w:space="0" w:color="auto"/>
      </w:divBdr>
    </w:div>
    <w:div w:id="564295147">
      <w:bodyDiv w:val="1"/>
      <w:marLeft w:val="0"/>
      <w:marRight w:val="0"/>
      <w:marTop w:val="0"/>
      <w:marBottom w:val="0"/>
      <w:divBdr>
        <w:top w:val="none" w:sz="0" w:space="0" w:color="auto"/>
        <w:left w:val="none" w:sz="0" w:space="0" w:color="auto"/>
        <w:bottom w:val="none" w:sz="0" w:space="0" w:color="auto"/>
        <w:right w:val="none" w:sz="0" w:space="0" w:color="auto"/>
      </w:divBdr>
      <w:divsChild>
        <w:div w:id="403914387">
          <w:marLeft w:val="750"/>
          <w:marRight w:val="0"/>
          <w:marTop w:val="0"/>
          <w:marBottom w:val="0"/>
          <w:divBdr>
            <w:top w:val="none" w:sz="0" w:space="0" w:color="auto"/>
            <w:left w:val="none" w:sz="0" w:space="0" w:color="auto"/>
            <w:bottom w:val="none" w:sz="0" w:space="0" w:color="auto"/>
            <w:right w:val="none" w:sz="0" w:space="0" w:color="auto"/>
          </w:divBdr>
          <w:divsChild>
            <w:div w:id="599997048">
              <w:marLeft w:val="15"/>
              <w:marRight w:val="225"/>
              <w:marTop w:val="225"/>
              <w:marBottom w:val="105"/>
              <w:divBdr>
                <w:top w:val="none" w:sz="0" w:space="0" w:color="auto"/>
                <w:left w:val="none" w:sz="0" w:space="0" w:color="auto"/>
                <w:bottom w:val="none" w:sz="0" w:space="0" w:color="auto"/>
                <w:right w:val="none" w:sz="0" w:space="0" w:color="auto"/>
              </w:divBdr>
              <w:divsChild>
                <w:div w:id="94600054">
                  <w:marLeft w:val="0"/>
                  <w:marRight w:val="0"/>
                  <w:marTop w:val="0"/>
                  <w:marBottom w:val="0"/>
                  <w:divBdr>
                    <w:top w:val="none" w:sz="0" w:space="0" w:color="auto"/>
                    <w:left w:val="none" w:sz="0" w:space="0" w:color="auto"/>
                    <w:bottom w:val="none" w:sz="0" w:space="0" w:color="auto"/>
                    <w:right w:val="none" w:sz="0" w:space="0" w:color="auto"/>
                  </w:divBdr>
                </w:div>
                <w:div w:id="331834449">
                  <w:marLeft w:val="0"/>
                  <w:marRight w:val="0"/>
                  <w:marTop w:val="0"/>
                  <w:marBottom w:val="0"/>
                  <w:divBdr>
                    <w:top w:val="none" w:sz="0" w:space="0" w:color="auto"/>
                    <w:left w:val="none" w:sz="0" w:space="0" w:color="auto"/>
                    <w:bottom w:val="none" w:sz="0" w:space="0" w:color="auto"/>
                    <w:right w:val="none" w:sz="0" w:space="0" w:color="auto"/>
                  </w:divBdr>
                </w:div>
                <w:div w:id="699279526">
                  <w:marLeft w:val="0"/>
                  <w:marRight w:val="0"/>
                  <w:marTop w:val="0"/>
                  <w:marBottom w:val="0"/>
                  <w:divBdr>
                    <w:top w:val="none" w:sz="0" w:space="0" w:color="auto"/>
                    <w:left w:val="none" w:sz="0" w:space="0" w:color="auto"/>
                    <w:bottom w:val="none" w:sz="0" w:space="0" w:color="auto"/>
                    <w:right w:val="none" w:sz="0" w:space="0" w:color="auto"/>
                  </w:divBdr>
                </w:div>
                <w:div w:id="7153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2054">
      <w:bodyDiv w:val="1"/>
      <w:marLeft w:val="0"/>
      <w:marRight w:val="0"/>
      <w:marTop w:val="0"/>
      <w:marBottom w:val="0"/>
      <w:divBdr>
        <w:top w:val="none" w:sz="0" w:space="0" w:color="auto"/>
        <w:left w:val="none" w:sz="0" w:space="0" w:color="auto"/>
        <w:bottom w:val="none" w:sz="0" w:space="0" w:color="auto"/>
        <w:right w:val="none" w:sz="0" w:space="0" w:color="auto"/>
      </w:divBdr>
      <w:divsChild>
        <w:div w:id="726342532">
          <w:marLeft w:val="0"/>
          <w:marRight w:val="0"/>
          <w:marTop w:val="0"/>
          <w:marBottom w:val="0"/>
          <w:divBdr>
            <w:top w:val="none" w:sz="0" w:space="0" w:color="auto"/>
            <w:left w:val="none" w:sz="0" w:space="0" w:color="auto"/>
            <w:bottom w:val="none" w:sz="0" w:space="0" w:color="auto"/>
            <w:right w:val="none" w:sz="0" w:space="0" w:color="auto"/>
          </w:divBdr>
        </w:div>
      </w:divsChild>
    </w:div>
    <w:div w:id="565147151">
      <w:bodyDiv w:val="1"/>
      <w:marLeft w:val="0"/>
      <w:marRight w:val="0"/>
      <w:marTop w:val="0"/>
      <w:marBottom w:val="0"/>
      <w:divBdr>
        <w:top w:val="none" w:sz="0" w:space="0" w:color="auto"/>
        <w:left w:val="none" w:sz="0" w:space="0" w:color="auto"/>
        <w:bottom w:val="none" w:sz="0" w:space="0" w:color="auto"/>
        <w:right w:val="none" w:sz="0" w:space="0" w:color="auto"/>
      </w:divBdr>
      <w:divsChild>
        <w:div w:id="1980526565">
          <w:marLeft w:val="0"/>
          <w:marRight w:val="0"/>
          <w:marTop w:val="0"/>
          <w:marBottom w:val="450"/>
          <w:divBdr>
            <w:top w:val="none" w:sz="0" w:space="0" w:color="auto"/>
            <w:left w:val="none" w:sz="0" w:space="0" w:color="auto"/>
            <w:bottom w:val="none" w:sz="0" w:space="0" w:color="auto"/>
            <w:right w:val="none" w:sz="0" w:space="0" w:color="auto"/>
          </w:divBdr>
          <w:divsChild>
            <w:div w:id="1660692198">
              <w:marLeft w:val="0"/>
              <w:marRight w:val="0"/>
              <w:marTop w:val="0"/>
              <w:marBottom w:val="75"/>
              <w:divBdr>
                <w:top w:val="none" w:sz="0" w:space="0" w:color="auto"/>
                <w:left w:val="none" w:sz="0" w:space="0" w:color="auto"/>
                <w:bottom w:val="none" w:sz="0" w:space="0" w:color="auto"/>
                <w:right w:val="none" w:sz="0" w:space="0" w:color="auto"/>
              </w:divBdr>
              <w:divsChild>
                <w:div w:id="283273315">
                  <w:marLeft w:val="0"/>
                  <w:marRight w:val="0"/>
                  <w:marTop w:val="0"/>
                  <w:marBottom w:val="0"/>
                  <w:divBdr>
                    <w:top w:val="none" w:sz="0" w:space="0" w:color="auto"/>
                    <w:left w:val="none" w:sz="0" w:space="0" w:color="auto"/>
                    <w:bottom w:val="none" w:sz="0" w:space="0" w:color="auto"/>
                    <w:right w:val="none" w:sz="0" w:space="0" w:color="auto"/>
                  </w:divBdr>
                  <w:divsChild>
                    <w:div w:id="565264349">
                      <w:marLeft w:val="0"/>
                      <w:marRight w:val="0"/>
                      <w:marTop w:val="0"/>
                      <w:marBottom w:val="0"/>
                      <w:divBdr>
                        <w:top w:val="none" w:sz="0" w:space="0" w:color="auto"/>
                        <w:left w:val="none" w:sz="0" w:space="0" w:color="auto"/>
                        <w:bottom w:val="none" w:sz="0" w:space="0" w:color="auto"/>
                        <w:right w:val="none" w:sz="0" w:space="0" w:color="auto"/>
                      </w:divBdr>
                      <w:divsChild>
                        <w:div w:id="14783749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935709">
                  <w:marLeft w:val="0"/>
                  <w:marRight w:val="0"/>
                  <w:marTop w:val="0"/>
                  <w:marBottom w:val="0"/>
                  <w:divBdr>
                    <w:top w:val="none" w:sz="0" w:space="0" w:color="auto"/>
                    <w:left w:val="none" w:sz="0" w:space="0" w:color="auto"/>
                    <w:bottom w:val="none" w:sz="0" w:space="0" w:color="auto"/>
                    <w:right w:val="none" w:sz="0" w:space="0" w:color="auto"/>
                  </w:divBdr>
                  <w:divsChild>
                    <w:div w:id="12466524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1493403">
              <w:marLeft w:val="0"/>
              <w:marRight w:val="225"/>
              <w:marTop w:val="0"/>
              <w:marBottom w:val="0"/>
              <w:divBdr>
                <w:top w:val="none" w:sz="0" w:space="0" w:color="auto"/>
                <w:left w:val="none" w:sz="0" w:space="0" w:color="auto"/>
                <w:bottom w:val="none" w:sz="0" w:space="0" w:color="auto"/>
                <w:right w:val="none" w:sz="0" w:space="0" w:color="auto"/>
              </w:divBdr>
            </w:div>
          </w:divsChild>
        </w:div>
        <w:div w:id="1735808993">
          <w:marLeft w:val="0"/>
          <w:marRight w:val="0"/>
          <w:marTop w:val="0"/>
          <w:marBottom w:val="300"/>
          <w:divBdr>
            <w:top w:val="none" w:sz="0" w:space="0" w:color="auto"/>
            <w:left w:val="none" w:sz="0" w:space="0" w:color="auto"/>
            <w:bottom w:val="none" w:sz="0" w:space="0" w:color="auto"/>
            <w:right w:val="none" w:sz="0" w:space="0" w:color="auto"/>
          </w:divBdr>
          <w:divsChild>
            <w:div w:id="1216505722">
              <w:marLeft w:val="0"/>
              <w:marRight w:val="0"/>
              <w:marTop w:val="0"/>
              <w:marBottom w:val="0"/>
              <w:divBdr>
                <w:top w:val="none" w:sz="0" w:space="0" w:color="auto"/>
                <w:left w:val="none" w:sz="0" w:space="0" w:color="auto"/>
                <w:bottom w:val="none" w:sz="0" w:space="0" w:color="auto"/>
                <w:right w:val="none" w:sz="0" w:space="0" w:color="auto"/>
              </w:divBdr>
              <w:divsChild>
                <w:div w:id="379744095">
                  <w:marLeft w:val="-225"/>
                  <w:marRight w:val="-225"/>
                  <w:marTop w:val="0"/>
                  <w:marBottom w:val="0"/>
                  <w:divBdr>
                    <w:top w:val="none" w:sz="0" w:space="0" w:color="auto"/>
                    <w:left w:val="none" w:sz="0" w:space="0" w:color="auto"/>
                    <w:bottom w:val="none" w:sz="0" w:space="0" w:color="auto"/>
                    <w:right w:val="none" w:sz="0" w:space="0" w:color="auto"/>
                  </w:divBdr>
                  <w:divsChild>
                    <w:div w:id="1067653149">
                      <w:marLeft w:val="0"/>
                      <w:marRight w:val="0"/>
                      <w:marTop w:val="0"/>
                      <w:marBottom w:val="0"/>
                      <w:divBdr>
                        <w:top w:val="none" w:sz="0" w:space="0" w:color="auto"/>
                        <w:left w:val="none" w:sz="0" w:space="0" w:color="auto"/>
                        <w:bottom w:val="none" w:sz="0" w:space="0" w:color="auto"/>
                        <w:right w:val="none" w:sz="0" w:space="0" w:color="auto"/>
                      </w:divBdr>
                      <w:divsChild>
                        <w:div w:id="716323359">
                          <w:marLeft w:val="0"/>
                          <w:marRight w:val="0"/>
                          <w:marTop w:val="0"/>
                          <w:marBottom w:val="0"/>
                          <w:divBdr>
                            <w:top w:val="none" w:sz="0" w:space="0" w:color="auto"/>
                            <w:left w:val="none" w:sz="0" w:space="0" w:color="auto"/>
                            <w:bottom w:val="none" w:sz="0" w:space="0" w:color="auto"/>
                            <w:right w:val="none" w:sz="0" w:space="0" w:color="auto"/>
                          </w:divBdr>
                          <w:divsChild>
                            <w:div w:id="221983355">
                              <w:marLeft w:val="0"/>
                              <w:marRight w:val="0"/>
                              <w:marTop w:val="0"/>
                              <w:marBottom w:val="0"/>
                              <w:divBdr>
                                <w:top w:val="none" w:sz="0" w:space="0" w:color="auto"/>
                                <w:left w:val="none" w:sz="0" w:space="0" w:color="auto"/>
                                <w:bottom w:val="none" w:sz="0" w:space="0" w:color="auto"/>
                                <w:right w:val="none" w:sz="0" w:space="0" w:color="auto"/>
                              </w:divBdr>
                              <w:divsChild>
                                <w:div w:id="72845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364306">
          <w:marLeft w:val="0"/>
          <w:marRight w:val="0"/>
          <w:marTop w:val="0"/>
          <w:marBottom w:val="0"/>
          <w:divBdr>
            <w:top w:val="none" w:sz="0" w:space="0" w:color="auto"/>
            <w:left w:val="none" w:sz="0" w:space="0" w:color="auto"/>
            <w:bottom w:val="none" w:sz="0" w:space="0" w:color="auto"/>
            <w:right w:val="none" w:sz="0" w:space="0" w:color="auto"/>
          </w:divBdr>
        </w:div>
      </w:divsChild>
    </w:div>
    <w:div w:id="565461475">
      <w:bodyDiv w:val="1"/>
      <w:marLeft w:val="0"/>
      <w:marRight w:val="0"/>
      <w:marTop w:val="0"/>
      <w:marBottom w:val="0"/>
      <w:divBdr>
        <w:top w:val="none" w:sz="0" w:space="0" w:color="auto"/>
        <w:left w:val="none" w:sz="0" w:space="0" w:color="auto"/>
        <w:bottom w:val="none" w:sz="0" w:space="0" w:color="auto"/>
        <w:right w:val="none" w:sz="0" w:space="0" w:color="auto"/>
      </w:divBdr>
      <w:divsChild>
        <w:div w:id="720639905">
          <w:marLeft w:val="-225"/>
          <w:marRight w:val="-225"/>
          <w:marTop w:val="0"/>
          <w:marBottom w:val="0"/>
          <w:divBdr>
            <w:top w:val="none" w:sz="0" w:space="0" w:color="auto"/>
            <w:left w:val="none" w:sz="0" w:space="0" w:color="auto"/>
            <w:bottom w:val="none" w:sz="0" w:space="0" w:color="auto"/>
            <w:right w:val="none" w:sz="0" w:space="0" w:color="auto"/>
          </w:divBdr>
        </w:div>
      </w:divsChild>
    </w:div>
    <w:div w:id="565725418">
      <w:bodyDiv w:val="1"/>
      <w:marLeft w:val="0"/>
      <w:marRight w:val="0"/>
      <w:marTop w:val="0"/>
      <w:marBottom w:val="0"/>
      <w:divBdr>
        <w:top w:val="none" w:sz="0" w:space="0" w:color="auto"/>
        <w:left w:val="none" w:sz="0" w:space="0" w:color="auto"/>
        <w:bottom w:val="none" w:sz="0" w:space="0" w:color="auto"/>
        <w:right w:val="none" w:sz="0" w:space="0" w:color="auto"/>
      </w:divBdr>
      <w:divsChild>
        <w:div w:id="421145408">
          <w:marLeft w:val="0"/>
          <w:marRight w:val="0"/>
          <w:marTop w:val="0"/>
          <w:marBottom w:val="0"/>
          <w:divBdr>
            <w:top w:val="none" w:sz="0" w:space="0" w:color="auto"/>
            <w:left w:val="none" w:sz="0" w:space="0" w:color="auto"/>
            <w:bottom w:val="none" w:sz="0" w:space="0" w:color="auto"/>
            <w:right w:val="none" w:sz="0" w:space="0" w:color="auto"/>
          </w:divBdr>
        </w:div>
        <w:div w:id="442455768">
          <w:marLeft w:val="0"/>
          <w:marRight w:val="0"/>
          <w:marTop w:val="0"/>
          <w:marBottom w:val="0"/>
          <w:divBdr>
            <w:top w:val="none" w:sz="0" w:space="0" w:color="auto"/>
            <w:left w:val="none" w:sz="0" w:space="0" w:color="auto"/>
            <w:bottom w:val="none" w:sz="0" w:space="0" w:color="auto"/>
            <w:right w:val="none" w:sz="0" w:space="0" w:color="auto"/>
          </w:divBdr>
          <w:divsChild>
            <w:div w:id="644623397">
              <w:marLeft w:val="-225"/>
              <w:marRight w:val="-225"/>
              <w:marTop w:val="0"/>
              <w:marBottom w:val="0"/>
              <w:divBdr>
                <w:top w:val="none" w:sz="0" w:space="0" w:color="auto"/>
                <w:left w:val="none" w:sz="0" w:space="0" w:color="auto"/>
                <w:bottom w:val="none" w:sz="0" w:space="0" w:color="auto"/>
                <w:right w:val="none" w:sz="0" w:space="0" w:color="auto"/>
              </w:divBdr>
              <w:divsChild>
                <w:div w:id="1203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3615">
          <w:marLeft w:val="0"/>
          <w:marRight w:val="0"/>
          <w:marTop w:val="0"/>
          <w:marBottom w:val="0"/>
          <w:divBdr>
            <w:top w:val="none" w:sz="0" w:space="0" w:color="auto"/>
            <w:left w:val="none" w:sz="0" w:space="0" w:color="auto"/>
            <w:bottom w:val="none" w:sz="0" w:space="0" w:color="auto"/>
            <w:right w:val="none" w:sz="0" w:space="0" w:color="auto"/>
          </w:divBdr>
        </w:div>
      </w:divsChild>
    </w:div>
    <w:div w:id="565921151">
      <w:bodyDiv w:val="1"/>
      <w:marLeft w:val="0"/>
      <w:marRight w:val="0"/>
      <w:marTop w:val="0"/>
      <w:marBottom w:val="0"/>
      <w:divBdr>
        <w:top w:val="none" w:sz="0" w:space="0" w:color="auto"/>
        <w:left w:val="none" w:sz="0" w:space="0" w:color="auto"/>
        <w:bottom w:val="none" w:sz="0" w:space="0" w:color="auto"/>
        <w:right w:val="none" w:sz="0" w:space="0" w:color="auto"/>
      </w:divBdr>
      <w:divsChild>
        <w:div w:id="427891284">
          <w:marLeft w:val="0"/>
          <w:marRight w:val="0"/>
          <w:marTop w:val="150"/>
          <w:marBottom w:val="0"/>
          <w:divBdr>
            <w:top w:val="none" w:sz="0" w:space="0" w:color="auto"/>
            <w:left w:val="none" w:sz="0" w:space="0" w:color="auto"/>
            <w:bottom w:val="none" w:sz="0" w:space="0" w:color="auto"/>
            <w:right w:val="none" w:sz="0" w:space="0" w:color="auto"/>
          </w:divBdr>
        </w:div>
        <w:div w:id="1123306762">
          <w:marLeft w:val="0"/>
          <w:marRight w:val="0"/>
          <w:marTop w:val="0"/>
          <w:marBottom w:val="0"/>
          <w:divBdr>
            <w:top w:val="none" w:sz="0" w:space="0" w:color="auto"/>
            <w:left w:val="none" w:sz="0" w:space="0" w:color="auto"/>
            <w:bottom w:val="none" w:sz="0" w:space="0" w:color="auto"/>
            <w:right w:val="none" w:sz="0" w:space="0" w:color="auto"/>
          </w:divBdr>
          <w:divsChild>
            <w:div w:id="5627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3618">
      <w:bodyDiv w:val="1"/>
      <w:marLeft w:val="0"/>
      <w:marRight w:val="0"/>
      <w:marTop w:val="0"/>
      <w:marBottom w:val="0"/>
      <w:divBdr>
        <w:top w:val="none" w:sz="0" w:space="0" w:color="auto"/>
        <w:left w:val="none" w:sz="0" w:space="0" w:color="auto"/>
        <w:bottom w:val="none" w:sz="0" w:space="0" w:color="auto"/>
        <w:right w:val="none" w:sz="0" w:space="0" w:color="auto"/>
      </w:divBdr>
      <w:divsChild>
        <w:div w:id="138619230">
          <w:marLeft w:val="0"/>
          <w:marRight w:val="0"/>
          <w:marTop w:val="375"/>
          <w:marBottom w:val="330"/>
          <w:divBdr>
            <w:top w:val="none" w:sz="0" w:space="0" w:color="auto"/>
            <w:left w:val="none" w:sz="0" w:space="0" w:color="auto"/>
            <w:bottom w:val="none" w:sz="0" w:space="0" w:color="auto"/>
            <w:right w:val="none" w:sz="0" w:space="0" w:color="auto"/>
          </w:divBdr>
          <w:divsChild>
            <w:div w:id="6541893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66065250">
      <w:bodyDiv w:val="1"/>
      <w:marLeft w:val="0"/>
      <w:marRight w:val="0"/>
      <w:marTop w:val="0"/>
      <w:marBottom w:val="0"/>
      <w:divBdr>
        <w:top w:val="none" w:sz="0" w:space="0" w:color="auto"/>
        <w:left w:val="none" w:sz="0" w:space="0" w:color="auto"/>
        <w:bottom w:val="none" w:sz="0" w:space="0" w:color="auto"/>
        <w:right w:val="none" w:sz="0" w:space="0" w:color="auto"/>
      </w:divBdr>
      <w:divsChild>
        <w:div w:id="501555329">
          <w:marLeft w:val="0"/>
          <w:marRight w:val="0"/>
          <w:marTop w:val="0"/>
          <w:marBottom w:val="0"/>
          <w:divBdr>
            <w:top w:val="none" w:sz="0" w:space="0" w:color="auto"/>
            <w:left w:val="none" w:sz="0" w:space="0" w:color="auto"/>
            <w:bottom w:val="none" w:sz="0" w:space="0" w:color="auto"/>
            <w:right w:val="none" w:sz="0" w:space="0" w:color="auto"/>
          </w:divBdr>
          <w:divsChild>
            <w:div w:id="3418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2039">
      <w:bodyDiv w:val="1"/>
      <w:marLeft w:val="0"/>
      <w:marRight w:val="0"/>
      <w:marTop w:val="0"/>
      <w:marBottom w:val="0"/>
      <w:divBdr>
        <w:top w:val="none" w:sz="0" w:space="0" w:color="auto"/>
        <w:left w:val="none" w:sz="0" w:space="0" w:color="auto"/>
        <w:bottom w:val="none" w:sz="0" w:space="0" w:color="auto"/>
        <w:right w:val="none" w:sz="0" w:space="0" w:color="auto"/>
      </w:divBdr>
      <w:divsChild>
        <w:div w:id="424767372">
          <w:marLeft w:val="-225"/>
          <w:marRight w:val="-225"/>
          <w:marTop w:val="0"/>
          <w:marBottom w:val="0"/>
          <w:divBdr>
            <w:top w:val="none" w:sz="0" w:space="0" w:color="auto"/>
            <w:left w:val="none" w:sz="0" w:space="0" w:color="auto"/>
            <w:bottom w:val="none" w:sz="0" w:space="0" w:color="auto"/>
            <w:right w:val="none" w:sz="0" w:space="0" w:color="auto"/>
          </w:divBdr>
          <w:divsChild>
            <w:div w:id="459425634">
              <w:marLeft w:val="0"/>
              <w:marRight w:val="0"/>
              <w:marTop w:val="0"/>
              <w:marBottom w:val="0"/>
              <w:divBdr>
                <w:top w:val="none" w:sz="0" w:space="0" w:color="auto"/>
                <w:left w:val="none" w:sz="0" w:space="0" w:color="auto"/>
                <w:bottom w:val="none" w:sz="0" w:space="0" w:color="auto"/>
                <w:right w:val="none" w:sz="0" w:space="0" w:color="auto"/>
              </w:divBdr>
              <w:divsChild>
                <w:div w:id="427967912">
                  <w:marLeft w:val="-225"/>
                  <w:marRight w:val="-225"/>
                  <w:marTop w:val="0"/>
                  <w:marBottom w:val="0"/>
                  <w:divBdr>
                    <w:top w:val="none" w:sz="0" w:space="0" w:color="auto"/>
                    <w:left w:val="none" w:sz="0" w:space="0" w:color="auto"/>
                    <w:bottom w:val="none" w:sz="0" w:space="0" w:color="auto"/>
                    <w:right w:val="none" w:sz="0" w:space="0" w:color="auto"/>
                  </w:divBdr>
                  <w:divsChild>
                    <w:div w:id="305429980">
                      <w:marLeft w:val="0"/>
                      <w:marRight w:val="0"/>
                      <w:marTop w:val="0"/>
                      <w:marBottom w:val="0"/>
                      <w:divBdr>
                        <w:top w:val="none" w:sz="0" w:space="0" w:color="auto"/>
                        <w:left w:val="none" w:sz="0" w:space="0" w:color="auto"/>
                        <w:bottom w:val="none" w:sz="0" w:space="0" w:color="auto"/>
                        <w:right w:val="none" w:sz="0" w:space="0" w:color="auto"/>
                      </w:divBdr>
                    </w:div>
                  </w:divsChild>
                </w:div>
                <w:div w:id="649212222">
                  <w:marLeft w:val="0"/>
                  <w:marRight w:val="0"/>
                  <w:marTop w:val="0"/>
                  <w:marBottom w:val="0"/>
                  <w:divBdr>
                    <w:top w:val="none" w:sz="0" w:space="0" w:color="auto"/>
                    <w:left w:val="none" w:sz="0" w:space="0" w:color="auto"/>
                    <w:bottom w:val="none" w:sz="0" w:space="0" w:color="auto"/>
                    <w:right w:val="none" w:sz="0" w:space="0" w:color="auto"/>
                  </w:divBdr>
                  <w:divsChild>
                    <w:div w:id="31735223">
                      <w:marLeft w:val="0"/>
                      <w:marRight w:val="0"/>
                      <w:marTop w:val="0"/>
                      <w:marBottom w:val="0"/>
                      <w:divBdr>
                        <w:top w:val="none" w:sz="0" w:space="0" w:color="auto"/>
                        <w:left w:val="none" w:sz="0" w:space="0" w:color="auto"/>
                        <w:bottom w:val="none" w:sz="0" w:space="0" w:color="auto"/>
                        <w:right w:val="none" w:sz="0" w:space="0" w:color="auto"/>
                      </w:divBdr>
                      <w:divsChild>
                        <w:div w:id="1768497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7479838">
              <w:marLeft w:val="0"/>
              <w:marRight w:val="0"/>
              <w:marTop w:val="0"/>
              <w:marBottom w:val="0"/>
              <w:divBdr>
                <w:top w:val="none" w:sz="0" w:space="0" w:color="auto"/>
                <w:left w:val="none" w:sz="0" w:space="0" w:color="auto"/>
                <w:bottom w:val="none" w:sz="0" w:space="0" w:color="auto"/>
                <w:right w:val="none" w:sz="0" w:space="0" w:color="auto"/>
              </w:divBdr>
              <w:divsChild>
                <w:div w:id="71049707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4978792">
          <w:marLeft w:val="-225"/>
          <w:marRight w:val="-225"/>
          <w:marTop w:val="0"/>
          <w:marBottom w:val="0"/>
          <w:divBdr>
            <w:top w:val="none" w:sz="0" w:space="0" w:color="auto"/>
            <w:left w:val="none" w:sz="0" w:space="0" w:color="auto"/>
            <w:bottom w:val="none" w:sz="0" w:space="0" w:color="auto"/>
            <w:right w:val="none" w:sz="0" w:space="0" w:color="auto"/>
          </w:divBdr>
          <w:divsChild>
            <w:div w:id="17350827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66913438">
      <w:bodyDiv w:val="1"/>
      <w:marLeft w:val="0"/>
      <w:marRight w:val="0"/>
      <w:marTop w:val="0"/>
      <w:marBottom w:val="0"/>
      <w:divBdr>
        <w:top w:val="none" w:sz="0" w:space="0" w:color="auto"/>
        <w:left w:val="none" w:sz="0" w:space="0" w:color="auto"/>
        <w:bottom w:val="none" w:sz="0" w:space="0" w:color="auto"/>
        <w:right w:val="none" w:sz="0" w:space="0" w:color="auto"/>
      </w:divBdr>
    </w:div>
    <w:div w:id="567110356">
      <w:bodyDiv w:val="1"/>
      <w:marLeft w:val="0"/>
      <w:marRight w:val="0"/>
      <w:marTop w:val="0"/>
      <w:marBottom w:val="0"/>
      <w:divBdr>
        <w:top w:val="none" w:sz="0" w:space="0" w:color="auto"/>
        <w:left w:val="none" w:sz="0" w:space="0" w:color="auto"/>
        <w:bottom w:val="none" w:sz="0" w:space="0" w:color="auto"/>
        <w:right w:val="none" w:sz="0" w:space="0" w:color="auto"/>
      </w:divBdr>
    </w:div>
    <w:div w:id="567231615">
      <w:bodyDiv w:val="1"/>
      <w:marLeft w:val="0"/>
      <w:marRight w:val="0"/>
      <w:marTop w:val="0"/>
      <w:marBottom w:val="0"/>
      <w:divBdr>
        <w:top w:val="none" w:sz="0" w:space="0" w:color="auto"/>
        <w:left w:val="none" w:sz="0" w:space="0" w:color="auto"/>
        <w:bottom w:val="none" w:sz="0" w:space="0" w:color="auto"/>
        <w:right w:val="none" w:sz="0" w:space="0" w:color="auto"/>
      </w:divBdr>
      <w:divsChild>
        <w:div w:id="203713304">
          <w:marLeft w:val="0"/>
          <w:marRight w:val="0"/>
          <w:marTop w:val="0"/>
          <w:marBottom w:val="0"/>
          <w:divBdr>
            <w:top w:val="none" w:sz="0" w:space="0" w:color="auto"/>
            <w:left w:val="none" w:sz="0" w:space="0" w:color="auto"/>
            <w:bottom w:val="none" w:sz="0" w:space="0" w:color="auto"/>
            <w:right w:val="none" w:sz="0" w:space="0" w:color="auto"/>
          </w:divBdr>
          <w:divsChild>
            <w:div w:id="427430497">
              <w:marLeft w:val="0"/>
              <w:marRight w:val="0"/>
              <w:marTop w:val="0"/>
              <w:marBottom w:val="150"/>
              <w:divBdr>
                <w:top w:val="none" w:sz="0" w:space="0" w:color="auto"/>
                <w:left w:val="none" w:sz="0" w:space="0" w:color="auto"/>
                <w:bottom w:val="none" w:sz="0" w:space="0" w:color="auto"/>
                <w:right w:val="none" w:sz="0" w:space="0" w:color="auto"/>
              </w:divBdr>
            </w:div>
            <w:div w:id="59547627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567501560">
      <w:bodyDiv w:val="1"/>
      <w:marLeft w:val="0"/>
      <w:marRight w:val="0"/>
      <w:marTop w:val="0"/>
      <w:marBottom w:val="0"/>
      <w:divBdr>
        <w:top w:val="none" w:sz="0" w:space="0" w:color="auto"/>
        <w:left w:val="none" w:sz="0" w:space="0" w:color="auto"/>
        <w:bottom w:val="none" w:sz="0" w:space="0" w:color="auto"/>
        <w:right w:val="none" w:sz="0" w:space="0" w:color="auto"/>
      </w:divBdr>
      <w:divsChild>
        <w:div w:id="74212283">
          <w:marLeft w:val="0"/>
          <w:marRight w:val="0"/>
          <w:marTop w:val="0"/>
          <w:marBottom w:val="0"/>
          <w:divBdr>
            <w:top w:val="none" w:sz="0" w:space="0" w:color="auto"/>
            <w:left w:val="none" w:sz="0" w:space="0" w:color="auto"/>
            <w:bottom w:val="none" w:sz="0" w:space="0" w:color="auto"/>
            <w:right w:val="none" w:sz="0" w:space="0" w:color="auto"/>
          </w:divBdr>
        </w:div>
        <w:div w:id="636840583">
          <w:marLeft w:val="0"/>
          <w:marRight w:val="0"/>
          <w:marTop w:val="0"/>
          <w:marBottom w:val="0"/>
          <w:divBdr>
            <w:top w:val="none" w:sz="0" w:space="0" w:color="auto"/>
            <w:left w:val="none" w:sz="0" w:space="0" w:color="auto"/>
            <w:bottom w:val="none" w:sz="0" w:space="0" w:color="auto"/>
            <w:right w:val="none" w:sz="0" w:space="0" w:color="auto"/>
          </w:divBdr>
        </w:div>
      </w:divsChild>
    </w:div>
    <w:div w:id="567691209">
      <w:bodyDiv w:val="1"/>
      <w:marLeft w:val="0"/>
      <w:marRight w:val="0"/>
      <w:marTop w:val="0"/>
      <w:marBottom w:val="0"/>
      <w:divBdr>
        <w:top w:val="none" w:sz="0" w:space="0" w:color="auto"/>
        <w:left w:val="none" w:sz="0" w:space="0" w:color="auto"/>
        <w:bottom w:val="none" w:sz="0" w:space="0" w:color="auto"/>
        <w:right w:val="none" w:sz="0" w:space="0" w:color="auto"/>
      </w:divBdr>
      <w:divsChild>
        <w:div w:id="109982754">
          <w:marLeft w:val="750"/>
          <w:marRight w:val="1500"/>
          <w:marTop w:val="0"/>
          <w:marBottom w:val="0"/>
          <w:divBdr>
            <w:top w:val="none" w:sz="0" w:space="0" w:color="auto"/>
            <w:left w:val="none" w:sz="0" w:space="0" w:color="auto"/>
            <w:bottom w:val="none" w:sz="0" w:space="0" w:color="auto"/>
            <w:right w:val="none" w:sz="0" w:space="0" w:color="auto"/>
          </w:divBdr>
        </w:div>
      </w:divsChild>
    </w:div>
    <w:div w:id="567692639">
      <w:bodyDiv w:val="1"/>
      <w:marLeft w:val="0"/>
      <w:marRight w:val="0"/>
      <w:marTop w:val="0"/>
      <w:marBottom w:val="0"/>
      <w:divBdr>
        <w:top w:val="none" w:sz="0" w:space="0" w:color="auto"/>
        <w:left w:val="none" w:sz="0" w:space="0" w:color="auto"/>
        <w:bottom w:val="none" w:sz="0" w:space="0" w:color="auto"/>
        <w:right w:val="none" w:sz="0" w:space="0" w:color="auto"/>
      </w:divBdr>
      <w:divsChild>
        <w:div w:id="1520118098">
          <w:marLeft w:val="0"/>
          <w:marRight w:val="0"/>
          <w:marTop w:val="0"/>
          <w:marBottom w:val="300"/>
          <w:divBdr>
            <w:top w:val="none" w:sz="0" w:space="0" w:color="auto"/>
            <w:left w:val="none" w:sz="0" w:space="0" w:color="auto"/>
            <w:bottom w:val="none" w:sz="0" w:space="0" w:color="auto"/>
            <w:right w:val="none" w:sz="0" w:space="0" w:color="auto"/>
          </w:divBdr>
        </w:div>
        <w:div w:id="170141486">
          <w:marLeft w:val="15"/>
          <w:marRight w:val="225"/>
          <w:marTop w:val="0"/>
          <w:marBottom w:val="105"/>
          <w:divBdr>
            <w:top w:val="none" w:sz="0" w:space="0" w:color="auto"/>
            <w:left w:val="none" w:sz="0" w:space="0" w:color="auto"/>
            <w:bottom w:val="none" w:sz="0" w:space="0" w:color="auto"/>
            <w:right w:val="none" w:sz="0" w:space="0" w:color="auto"/>
          </w:divBdr>
          <w:divsChild>
            <w:div w:id="13349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4021">
      <w:bodyDiv w:val="1"/>
      <w:marLeft w:val="0"/>
      <w:marRight w:val="0"/>
      <w:marTop w:val="0"/>
      <w:marBottom w:val="0"/>
      <w:divBdr>
        <w:top w:val="none" w:sz="0" w:space="0" w:color="auto"/>
        <w:left w:val="none" w:sz="0" w:space="0" w:color="auto"/>
        <w:bottom w:val="none" w:sz="0" w:space="0" w:color="auto"/>
        <w:right w:val="none" w:sz="0" w:space="0" w:color="auto"/>
      </w:divBdr>
      <w:divsChild>
        <w:div w:id="62066603">
          <w:marLeft w:val="0"/>
          <w:marRight w:val="0"/>
          <w:marTop w:val="0"/>
          <w:marBottom w:val="240"/>
          <w:divBdr>
            <w:top w:val="none" w:sz="0" w:space="0" w:color="auto"/>
            <w:left w:val="none" w:sz="0" w:space="0" w:color="auto"/>
            <w:bottom w:val="none" w:sz="0" w:space="0" w:color="auto"/>
            <w:right w:val="none" w:sz="0" w:space="0" w:color="auto"/>
          </w:divBdr>
        </w:div>
      </w:divsChild>
    </w:div>
    <w:div w:id="568198254">
      <w:bodyDiv w:val="1"/>
      <w:marLeft w:val="0"/>
      <w:marRight w:val="0"/>
      <w:marTop w:val="0"/>
      <w:marBottom w:val="0"/>
      <w:divBdr>
        <w:top w:val="none" w:sz="0" w:space="0" w:color="auto"/>
        <w:left w:val="none" w:sz="0" w:space="0" w:color="auto"/>
        <w:bottom w:val="none" w:sz="0" w:space="0" w:color="auto"/>
        <w:right w:val="none" w:sz="0" w:space="0" w:color="auto"/>
      </w:divBdr>
    </w:div>
    <w:div w:id="568227769">
      <w:bodyDiv w:val="1"/>
      <w:marLeft w:val="0"/>
      <w:marRight w:val="0"/>
      <w:marTop w:val="0"/>
      <w:marBottom w:val="0"/>
      <w:divBdr>
        <w:top w:val="none" w:sz="0" w:space="0" w:color="auto"/>
        <w:left w:val="none" w:sz="0" w:space="0" w:color="auto"/>
        <w:bottom w:val="none" w:sz="0" w:space="0" w:color="auto"/>
        <w:right w:val="none" w:sz="0" w:space="0" w:color="auto"/>
      </w:divBdr>
    </w:div>
    <w:div w:id="568350692">
      <w:bodyDiv w:val="1"/>
      <w:marLeft w:val="0"/>
      <w:marRight w:val="0"/>
      <w:marTop w:val="0"/>
      <w:marBottom w:val="0"/>
      <w:divBdr>
        <w:top w:val="none" w:sz="0" w:space="0" w:color="auto"/>
        <w:left w:val="none" w:sz="0" w:space="0" w:color="auto"/>
        <w:bottom w:val="none" w:sz="0" w:space="0" w:color="auto"/>
        <w:right w:val="none" w:sz="0" w:space="0" w:color="auto"/>
      </w:divBdr>
      <w:divsChild>
        <w:div w:id="74477887">
          <w:marLeft w:val="0"/>
          <w:marRight w:val="0"/>
          <w:marTop w:val="150"/>
          <w:marBottom w:val="330"/>
          <w:divBdr>
            <w:top w:val="none" w:sz="0" w:space="0" w:color="auto"/>
            <w:left w:val="none" w:sz="0" w:space="0" w:color="auto"/>
            <w:bottom w:val="none" w:sz="0" w:space="0" w:color="auto"/>
            <w:right w:val="none" w:sz="0" w:space="0" w:color="auto"/>
          </w:divBdr>
          <w:divsChild>
            <w:div w:id="754976406">
              <w:marLeft w:val="0"/>
              <w:marRight w:val="0"/>
              <w:marTop w:val="0"/>
              <w:marBottom w:val="0"/>
              <w:divBdr>
                <w:top w:val="none" w:sz="0" w:space="0" w:color="auto"/>
                <w:left w:val="none" w:sz="0" w:space="0" w:color="auto"/>
                <w:bottom w:val="none" w:sz="0" w:space="0" w:color="auto"/>
                <w:right w:val="none" w:sz="0" w:space="0" w:color="auto"/>
              </w:divBdr>
            </w:div>
          </w:divsChild>
        </w:div>
        <w:div w:id="133177367">
          <w:marLeft w:val="0"/>
          <w:marRight w:val="0"/>
          <w:marTop w:val="0"/>
          <w:marBottom w:val="0"/>
          <w:divBdr>
            <w:top w:val="none" w:sz="0" w:space="0" w:color="auto"/>
            <w:left w:val="none" w:sz="0" w:space="0" w:color="auto"/>
            <w:bottom w:val="none" w:sz="0" w:space="0" w:color="auto"/>
            <w:right w:val="none" w:sz="0" w:space="0" w:color="auto"/>
          </w:divBdr>
        </w:div>
      </w:divsChild>
    </w:div>
    <w:div w:id="568393793">
      <w:bodyDiv w:val="1"/>
      <w:marLeft w:val="0"/>
      <w:marRight w:val="0"/>
      <w:marTop w:val="0"/>
      <w:marBottom w:val="0"/>
      <w:divBdr>
        <w:top w:val="none" w:sz="0" w:space="0" w:color="auto"/>
        <w:left w:val="none" w:sz="0" w:space="0" w:color="auto"/>
        <w:bottom w:val="none" w:sz="0" w:space="0" w:color="auto"/>
        <w:right w:val="none" w:sz="0" w:space="0" w:color="auto"/>
      </w:divBdr>
      <w:divsChild>
        <w:div w:id="741752919">
          <w:marLeft w:val="0"/>
          <w:marRight w:val="0"/>
          <w:marTop w:val="0"/>
          <w:marBottom w:val="300"/>
          <w:divBdr>
            <w:top w:val="none" w:sz="0" w:space="0" w:color="auto"/>
            <w:left w:val="none" w:sz="0" w:space="0" w:color="auto"/>
            <w:bottom w:val="none" w:sz="0" w:space="0" w:color="auto"/>
            <w:right w:val="none" w:sz="0" w:space="0" w:color="auto"/>
          </w:divBdr>
          <w:divsChild>
            <w:div w:id="3854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7009">
      <w:bodyDiv w:val="1"/>
      <w:marLeft w:val="0"/>
      <w:marRight w:val="0"/>
      <w:marTop w:val="0"/>
      <w:marBottom w:val="0"/>
      <w:divBdr>
        <w:top w:val="none" w:sz="0" w:space="0" w:color="auto"/>
        <w:left w:val="none" w:sz="0" w:space="0" w:color="auto"/>
        <w:bottom w:val="none" w:sz="0" w:space="0" w:color="auto"/>
        <w:right w:val="none" w:sz="0" w:space="0" w:color="auto"/>
      </w:divBdr>
      <w:divsChild>
        <w:div w:id="662662547">
          <w:marLeft w:val="750"/>
          <w:marRight w:val="1500"/>
          <w:marTop w:val="0"/>
          <w:marBottom w:val="0"/>
          <w:divBdr>
            <w:top w:val="none" w:sz="0" w:space="0" w:color="auto"/>
            <w:left w:val="none" w:sz="0" w:space="0" w:color="auto"/>
            <w:bottom w:val="none" w:sz="0" w:space="0" w:color="auto"/>
            <w:right w:val="none" w:sz="0" w:space="0" w:color="auto"/>
          </w:divBdr>
        </w:div>
        <w:div w:id="781148815">
          <w:marLeft w:val="750"/>
          <w:marRight w:val="0"/>
          <w:marTop w:val="0"/>
          <w:marBottom w:val="0"/>
          <w:divBdr>
            <w:top w:val="none" w:sz="0" w:space="0" w:color="auto"/>
            <w:left w:val="none" w:sz="0" w:space="0" w:color="auto"/>
            <w:bottom w:val="none" w:sz="0" w:space="0" w:color="auto"/>
            <w:right w:val="none" w:sz="0" w:space="0" w:color="auto"/>
          </w:divBdr>
          <w:divsChild>
            <w:div w:id="598564048">
              <w:marLeft w:val="15"/>
              <w:marRight w:val="225"/>
              <w:marTop w:val="225"/>
              <w:marBottom w:val="105"/>
              <w:divBdr>
                <w:top w:val="none" w:sz="0" w:space="0" w:color="auto"/>
                <w:left w:val="none" w:sz="0" w:space="0" w:color="auto"/>
                <w:bottom w:val="none" w:sz="0" w:space="0" w:color="auto"/>
                <w:right w:val="none" w:sz="0" w:space="0" w:color="auto"/>
              </w:divBdr>
            </w:div>
          </w:divsChild>
        </w:div>
      </w:divsChild>
    </w:div>
    <w:div w:id="568728870">
      <w:bodyDiv w:val="1"/>
      <w:marLeft w:val="0"/>
      <w:marRight w:val="0"/>
      <w:marTop w:val="0"/>
      <w:marBottom w:val="0"/>
      <w:divBdr>
        <w:top w:val="none" w:sz="0" w:space="0" w:color="auto"/>
        <w:left w:val="none" w:sz="0" w:space="0" w:color="auto"/>
        <w:bottom w:val="none" w:sz="0" w:space="0" w:color="auto"/>
        <w:right w:val="none" w:sz="0" w:space="0" w:color="auto"/>
      </w:divBdr>
      <w:divsChild>
        <w:div w:id="225074211">
          <w:marLeft w:val="0"/>
          <w:marRight w:val="0"/>
          <w:marTop w:val="0"/>
          <w:marBottom w:val="300"/>
          <w:divBdr>
            <w:top w:val="none" w:sz="0" w:space="0" w:color="auto"/>
            <w:left w:val="none" w:sz="0" w:space="0" w:color="auto"/>
            <w:bottom w:val="none" w:sz="0" w:space="0" w:color="auto"/>
            <w:right w:val="none" w:sz="0" w:space="0" w:color="auto"/>
          </w:divBdr>
        </w:div>
      </w:divsChild>
    </w:div>
    <w:div w:id="568804145">
      <w:bodyDiv w:val="1"/>
      <w:marLeft w:val="0"/>
      <w:marRight w:val="0"/>
      <w:marTop w:val="0"/>
      <w:marBottom w:val="0"/>
      <w:divBdr>
        <w:top w:val="none" w:sz="0" w:space="0" w:color="auto"/>
        <w:left w:val="none" w:sz="0" w:space="0" w:color="auto"/>
        <w:bottom w:val="none" w:sz="0" w:space="0" w:color="auto"/>
        <w:right w:val="none" w:sz="0" w:space="0" w:color="auto"/>
      </w:divBdr>
      <w:divsChild>
        <w:div w:id="54283376">
          <w:marLeft w:val="0"/>
          <w:marRight w:val="0"/>
          <w:marTop w:val="0"/>
          <w:marBottom w:val="0"/>
          <w:divBdr>
            <w:top w:val="dotted" w:sz="6" w:space="4" w:color="EBEBEB"/>
            <w:left w:val="none" w:sz="0" w:space="8" w:color="auto"/>
            <w:bottom w:val="dotted" w:sz="6" w:space="4" w:color="EBEBEB"/>
            <w:right w:val="none" w:sz="0" w:space="8" w:color="auto"/>
          </w:divBdr>
        </w:div>
        <w:div w:id="254749610">
          <w:marLeft w:val="0"/>
          <w:marRight w:val="0"/>
          <w:marTop w:val="0"/>
          <w:marBottom w:val="0"/>
          <w:divBdr>
            <w:top w:val="none" w:sz="0" w:space="0" w:color="auto"/>
            <w:left w:val="none" w:sz="0" w:space="0" w:color="auto"/>
            <w:bottom w:val="none" w:sz="0" w:space="0" w:color="auto"/>
            <w:right w:val="none" w:sz="0" w:space="0" w:color="auto"/>
          </w:divBdr>
        </w:div>
      </w:divsChild>
    </w:div>
    <w:div w:id="569772603">
      <w:bodyDiv w:val="1"/>
      <w:marLeft w:val="0"/>
      <w:marRight w:val="0"/>
      <w:marTop w:val="0"/>
      <w:marBottom w:val="0"/>
      <w:divBdr>
        <w:top w:val="none" w:sz="0" w:space="0" w:color="auto"/>
        <w:left w:val="none" w:sz="0" w:space="0" w:color="auto"/>
        <w:bottom w:val="none" w:sz="0" w:space="0" w:color="auto"/>
        <w:right w:val="none" w:sz="0" w:space="0" w:color="auto"/>
      </w:divBdr>
      <w:divsChild>
        <w:div w:id="465779467">
          <w:marLeft w:val="0"/>
          <w:marRight w:val="0"/>
          <w:marTop w:val="0"/>
          <w:marBottom w:val="0"/>
          <w:divBdr>
            <w:top w:val="none" w:sz="0" w:space="0" w:color="auto"/>
            <w:left w:val="none" w:sz="0" w:space="0" w:color="auto"/>
            <w:bottom w:val="none" w:sz="0" w:space="0" w:color="auto"/>
            <w:right w:val="none" w:sz="0" w:space="0" w:color="auto"/>
          </w:divBdr>
          <w:divsChild>
            <w:div w:id="372048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9925522">
      <w:bodyDiv w:val="1"/>
      <w:marLeft w:val="0"/>
      <w:marRight w:val="0"/>
      <w:marTop w:val="0"/>
      <w:marBottom w:val="0"/>
      <w:divBdr>
        <w:top w:val="none" w:sz="0" w:space="0" w:color="auto"/>
        <w:left w:val="none" w:sz="0" w:space="0" w:color="auto"/>
        <w:bottom w:val="none" w:sz="0" w:space="0" w:color="auto"/>
        <w:right w:val="none" w:sz="0" w:space="0" w:color="auto"/>
      </w:divBdr>
    </w:div>
    <w:div w:id="570240221">
      <w:bodyDiv w:val="1"/>
      <w:marLeft w:val="0"/>
      <w:marRight w:val="0"/>
      <w:marTop w:val="0"/>
      <w:marBottom w:val="0"/>
      <w:divBdr>
        <w:top w:val="none" w:sz="0" w:space="0" w:color="auto"/>
        <w:left w:val="none" w:sz="0" w:space="0" w:color="auto"/>
        <w:bottom w:val="none" w:sz="0" w:space="0" w:color="auto"/>
        <w:right w:val="none" w:sz="0" w:space="0" w:color="auto"/>
      </w:divBdr>
      <w:divsChild>
        <w:div w:id="97064499">
          <w:marLeft w:val="0"/>
          <w:marRight w:val="0"/>
          <w:marTop w:val="0"/>
          <w:marBottom w:val="0"/>
          <w:divBdr>
            <w:top w:val="none" w:sz="0" w:space="0" w:color="auto"/>
            <w:left w:val="none" w:sz="0" w:space="0" w:color="auto"/>
            <w:bottom w:val="none" w:sz="0" w:space="0" w:color="auto"/>
            <w:right w:val="none" w:sz="0" w:space="0" w:color="auto"/>
          </w:divBdr>
        </w:div>
        <w:div w:id="499545280">
          <w:marLeft w:val="0"/>
          <w:marRight w:val="0"/>
          <w:marTop w:val="0"/>
          <w:marBottom w:val="450"/>
          <w:divBdr>
            <w:top w:val="none" w:sz="0" w:space="0" w:color="auto"/>
            <w:left w:val="none" w:sz="0" w:space="0" w:color="auto"/>
            <w:bottom w:val="none" w:sz="0" w:space="0" w:color="auto"/>
            <w:right w:val="none" w:sz="0" w:space="0" w:color="auto"/>
          </w:divBdr>
        </w:div>
        <w:div w:id="517695365">
          <w:marLeft w:val="0"/>
          <w:marRight w:val="0"/>
          <w:marTop w:val="0"/>
          <w:marBottom w:val="300"/>
          <w:divBdr>
            <w:top w:val="none" w:sz="0" w:space="0" w:color="auto"/>
            <w:left w:val="none" w:sz="0" w:space="0" w:color="auto"/>
            <w:bottom w:val="none" w:sz="0" w:space="0" w:color="auto"/>
            <w:right w:val="none" w:sz="0" w:space="0" w:color="auto"/>
          </w:divBdr>
        </w:div>
      </w:divsChild>
    </w:div>
    <w:div w:id="570969995">
      <w:bodyDiv w:val="1"/>
      <w:marLeft w:val="0"/>
      <w:marRight w:val="0"/>
      <w:marTop w:val="0"/>
      <w:marBottom w:val="0"/>
      <w:divBdr>
        <w:top w:val="none" w:sz="0" w:space="0" w:color="auto"/>
        <w:left w:val="none" w:sz="0" w:space="0" w:color="auto"/>
        <w:bottom w:val="none" w:sz="0" w:space="0" w:color="auto"/>
        <w:right w:val="none" w:sz="0" w:space="0" w:color="auto"/>
      </w:divBdr>
    </w:div>
    <w:div w:id="571233769">
      <w:bodyDiv w:val="1"/>
      <w:marLeft w:val="0"/>
      <w:marRight w:val="0"/>
      <w:marTop w:val="0"/>
      <w:marBottom w:val="0"/>
      <w:divBdr>
        <w:top w:val="none" w:sz="0" w:space="0" w:color="auto"/>
        <w:left w:val="none" w:sz="0" w:space="0" w:color="auto"/>
        <w:bottom w:val="none" w:sz="0" w:space="0" w:color="auto"/>
        <w:right w:val="none" w:sz="0" w:space="0" w:color="auto"/>
      </w:divBdr>
      <w:divsChild>
        <w:div w:id="115956753">
          <w:marLeft w:val="0"/>
          <w:marRight w:val="0"/>
          <w:marTop w:val="0"/>
          <w:marBottom w:val="0"/>
          <w:divBdr>
            <w:top w:val="none" w:sz="0" w:space="0" w:color="auto"/>
            <w:left w:val="none" w:sz="0" w:space="0" w:color="auto"/>
            <w:bottom w:val="none" w:sz="0" w:space="0" w:color="auto"/>
            <w:right w:val="none" w:sz="0" w:space="0" w:color="auto"/>
          </w:divBdr>
          <w:divsChild>
            <w:div w:id="776559609">
              <w:marLeft w:val="0"/>
              <w:marRight w:val="0"/>
              <w:marTop w:val="0"/>
              <w:marBottom w:val="0"/>
              <w:divBdr>
                <w:top w:val="none" w:sz="0" w:space="0" w:color="auto"/>
                <w:left w:val="none" w:sz="0" w:space="0" w:color="auto"/>
                <w:bottom w:val="none" w:sz="0" w:space="0" w:color="auto"/>
                <w:right w:val="none" w:sz="0" w:space="0" w:color="auto"/>
              </w:divBdr>
              <w:divsChild>
                <w:div w:id="478614964">
                  <w:marLeft w:val="0"/>
                  <w:marRight w:val="0"/>
                  <w:marTop w:val="0"/>
                  <w:marBottom w:val="0"/>
                  <w:divBdr>
                    <w:top w:val="none" w:sz="0" w:space="0" w:color="auto"/>
                    <w:left w:val="none" w:sz="0" w:space="0" w:color="auto"/>
                    <w:bottom w:val="none" w:sz="0" w:space="0" w:color="auto"/>
                    <w:right w:val="none" w:sz="0" w:space="0" w:color="auto"/>
                  </w:divBdr>
                  <w:divsChild>
                    <w:div w:id="554969834">
                      <w:marLeft w:val="0"/>
                      <w:marRight w:val="0"/>
                      <w:marTop w:val="0"/>
                      <w:marBottom w:val="240"/>
                      <w:divBdr>
                        <w:top w:val="none" w:sz="0" w:space="0" w:color="auto"/>
                        <w:left w:val="none" w:sz="0" w:space="0" w:color="auto"/>
                        <w:bottom w:val="none" w:sz="0" w:space="0" w:color="auto"/>
                        <w:right w:val="none" w:sz="0" w:space="0" w:color="auto"/>
                      </w:divBdr>
                    </w:div>
                    <w:div w:id="697514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672344">
          <w:marLeft w:val="0"/>
          <w:marRight w:val="0"/>
          <w:marTop w:val="0"/>
          <w:marBottom w:val="360"/>
          <w:divBdr>
            <w:top w:val="none" w:sz="0" w:space="0" w:color="auto"/>
            <w:left w:val="none" w:sz="0" w:space="0" w:color="auto"/>
            <w:bottom w:val="none" w:sz="0" w:space="0" w:color="auto"/>
            <w:right w:val="none" w:sz="0" w:space="0" w:color="auto"/>
          </w:divBdr>
        </w:div>
      </w:divsChild>
    </w:div>
    <w:div w:id="571353582">
      <w:bodyDiv w:val="1"/>
      <w:marLeft w:val="0"/>
      <w:marRight w:val="0"/>
      <w:marTop w:val="0"/>
      <w:marBottom w:val="0"/>
      <w:divBdr>
        <w:top w:val="none" w:sz="0" w:space="0" w:color="auto"/>
        <w:left w:val="none" w:sz="0" w:space="0" w:color="auto"/>
        <w:bottom w:val="none" w:sz="0" w:space="0" w:color="auto"/>
        <w:right w:val="none" w:sz="0" w:space="0" w:color="auto"/>
      </w:divBdr>
      <w:divsChild>
        <w:div w:id="649288408">
          <w:marLeft w:val="0"/>
          <w:marRight w:val="0"/>
          <w:marTop w:val="0"/>
          <w:marBottom w:val="0"/>
          <w:divBdr>
            <w:top w:val="none" w:sz="0" w:space="0" w:color="auto"/>
            <w:left w:val="none" w:sz="0" w:space="0" w:color="auto"/>
            <w:bottom w:val="none" w:sz="0" w:space="0" w:color="auto"/>
            <w:right w:val="none" w:sz="0" w:space="0" w:color="auto"/>
          </w:divBdr>
          <w:divsChild>
            <w:div w:id="1712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5506">
      <w:bodyDiv w:val="1"/>
      <w:marLeft w:val="0"/>
      <w:marRight w:val="0"/>
      <w:marTop w:val="0"/>
      <w:marBottom w:val="0"/>
      <w:divBdr>
        <w:top w:val="none" w:sz="0" w:space="0" w:color="auto"/>
        <w:left w:val="none" w:sz="0" w:space="0" w:color="auto"/>
        <w:bottom w:val="none" w:sz="0" w:space="0" w:color="auto"/>
        <w:right w:val="none" w:sz="0" w:space="0" w:color="auto"/>
      </w:divBdr>
    </w:div>
    <w:div w:id="572081996">
      <w:bodyDiv w:val="1"/>
      <w:marLeft w:val="0"/>
      <w:marRight w:val="0"/>
      <w:marTop w:val="0"/>
      <w:marBottom w:val="0"/>
      <w:divBdr>
        <w:top w:val="none" w:sz="0" w:space="0" w:color="auto"/>
        <w:left w:val="none" w:sz="0" w:space="0" w:color="auto"/>
        <w:bottom w:val="none" w:sz="0" w:space="0" w:color="auto"/>
        <w:right w:val="none" w:sz="0" w:space="0" w:color="auto"/>
      </w:divBdr>
      <w:divsChild>
        <w:div w:id="264387055">
          <w:marLeft w:val="750"/>
          <w:marRight w:val="1500"/>
          <w:marTop w:val="0"/>
          <w:marBottom w:val="0"/>
          <w:divBdr>
            <w:top w:val="none" w:sz="0" w:space="0" w:color="auto"/>
            <w:left w:val="none" w:sz="0" w:space="0" w:color="auto"/>
            <w:bottom w:val="none" w:sz="0" w:space="0" w:color="auto"/>
            <w:right w:val="none" w:sz="0" w:space="0" w:color="auto"/>
          </w:divBdr>
        </w:div>
      </w:divsChild>
    </w:div>
    <w:div w:id="572282561">
      <w:bodyDiv w:val="1"/>
      <w:marLeft w:val="0"/>
      <w:marRight w:val="0"/>
      <w:marTop w:val="0"/>
      <w:marBottom w:val="0"/>
      <w:divBdr>
        <w:top w:val="none" w:sz="0" w:space="0" w:color="auto"/>
        <w:left w:val="none" w:sz="0" w:space="0" w:color="auto"/>
        <w:bottom w:val="none" w:sz="0" w:space="0" w:color="auto"/>
        <w:right w:val="none" w:sz="0" w:space="0" w:color="auto"/>
      </w:divBdr>
      <w:divsChild>
        <w:div w:id="106049204">
          <w:marLeft w:val="376"/>
          <w:marRight w:val="376"/>
          <w:marTop w:val="0"/>
          <w:marBottom w:val="0"/>
          <w:divBdr>
            <w:top w:val="none" w:sz="0" w:space="0" w:color="auto"/>
            <w:left w:val="none" w:sz="0" w:space="0" w:color="auto"/>
            <w:bottom w:val="none" w:sz="0" w:space="0" w:color="auto"/>
            <w:right w:val="none" w:sz="0" w:space="0" w:color="auto"/>
          </w:divBdr>
        </w:div>
        <w:div w:id="425657508">
          <w:marLeft w:val="0"/>
          <w:marRight w:val="0"/>
          <w:marTop w:val="0"/>
          <w:marBottom w:val="0"/>
          <w:divBdr>
            <w:top w:val="none" w:sz="0" w:space="0" w:color="auto"/>
            <w:left w:val="none" w:sz="0" w:space="0" w:color="auto"/>
            <w:bottom w:val="none" w:sz="0" w:space="0" w:color="auto"/>
            <w:right w:val="none" w:sz="0" w:space="0" w:color="auto"/>
          </w:divBdr>
        </w:div>
      </w:divsChild>
    </w:div>
    <w:div w:id="572543946">
      <w:bodyDiv w:val="1"/>
      <w:marLeft w:val="0"/>
      <w:marRight w:val="0"/>
      <w:marTop w:val="0"/>
      <w:marBottom w:val="0"/>
      <w:divBdr>
        <w:top w:val="none" w:sz="0" w:space="0" w:color="auto"/>
        <w:left w:val="none" w:sz="0" w:space="0" w:color="auto"/>
        <w:bottom w:val="none" w:sz="0" w:space="0" w:color="auto"/>
        <w:right w:val="none" w:sz="0" w:space="0" w:color="auto"/>
      </w:divBdr>
      <w:divsChild>
        <w:div w:id="29258380">
          <w:marLeft w:val="0"/>
          <w:marRight w:val="0"/>
          <w:marTop w:val="0"/>
          <w:marBottom w:val="0"/>
          <w:divBdr>
            <w:top w:val="none" w:sz="0" w:space="0" w:color="auto"/>
            <w:left w:val="none" w:sz="0" w:space="0" w:color="auto"/>
            <w:bottom w:val="none" w:sz="0" w:space="0" w:color="auto"/>
            <w:right w:val="none" w:sz="0" w:space="0" w:color="auto"/>
          </w:divBdr>
        </w:div>
      </w:divsChild>
    </w:div>
    <w:div w:id="572545824">
      <w:bodyDiv w:val="1"/>
      <w:marLeft w:val="0"/>
      <w:marRight w:val="0"/>
      <w:marTop w:val="0"/>
      <w:marBottom w:val="0"/>
      <w:divBdr>
        <w:top w:val="none" w:sz="0" w:space="0" w:color="auto"/>
        <w:left w:val="none" w:sz="0" w:space="0" w:color="auto"/>
        <w:bottom w:val="none" w:sz="0" w:space="0" w:color="auto"/>
        <w:right w:val="none" w:sz="0" w:space="0" w:color="auto"/>
      </w:divBdr>
      <w:divsChild>
        <w:div w:id="396561279">
          <w:marLeft w:val="0"/>
          <w:marRight w:val="0"/>
          <w:marTop w:val="0"/>
          <w:marBottom w:val="0"/>
          <w:divBdr>
            <w:top w:val="single" w:sz="6" w:space="15" w:color="D2D2D2"/>
            <w:left w:val="none" w:sz="0" w:space="0" w:color="auto"/>
            <w:bottom w:val="none" w:sz="0" w:space="0" w:color="auto"/>
            <w:right w:val="none" w:sz="0" w:space="0" w:color="auto"/>
          </w:divBdr>
        </w:div>
        <w:div w:id="535237028">
          <w:marLeft w:val="0"/>
          <w:marRight w:val="0"/>
          <w:marTop w:val="300"/>
          <w:marBottom w:val="300"/>
          <w:divBdr>
            <w:top w:val="none" w:sz="0" w:space="0" w:color="auto"/>
            <w:left w:val="none" w:sz="0" w:space="0" w:color="auto"/>
            <w:bottom w:val="none" w:sz="0" w:space="0" w:color="auto"/>
            <w:right w:val="none" w:sz="0" w:space="0" w:color="auto"/>
          </w:divBdr>
        </w:div>
      </w:divsChild>
    </w:div>
    <w:div w:id="572934739">
      <w:bodyDiv w:val="1"/>
      <w:marLeft w:val="0"/>
      <w:marRight w:val="0"/>
      <w:marTop w:val="0"/>
      <w:marBottom w:val="0"/>
      <w:divBdr>
        <w:top w:val="none" w:sz="0" w:space="0" w:color="auto"/>
        <w:left w:val="none" w:sz="0" w:space="0" w:color="auto"/>
        <w:bottom w:val="none" w:sz="0" w:space="0" w:color="auto"/>
        <w:right w:val="none" w:sz="0" w:space="0" w:color="auto"/>
      </w:divBdr>
    </w:div>
    <w:div w:id="573321199">
      <w:bodyDiv w:val="1"/>
      <w:marLeft w:val="0"/>
      <w:marRight w:val="0"/>
      <w:marTop w:val="0"/>
      <w:marBottom w:val="0"/>
      <w:divBdr>
        <w:top w:val="none" w:sz="0" w:space="0" w:color="auto"/>
        <w:left w:val="none" w:sz="0" w:space="0" w:color="auto"/>
        <w:bottom w:val="none" w:sz="0" w:space="0" w:color="auto"/>
        <w:right w:val="none" w:sz="0" w:space="0" w:color="auto"/>
      </w:divBdr>
      <w:divsChild>
        <w:div w:id="545289769">
          <w:marLeft w:val="-188"/>
          <w:marRight w:val="-188"/>
          <w:marTop w:val="0"/>
          <w:marBottom w:val="0"/>
          <w:divBdr>
            <w:top w:val="none" w:sz="0" w:space="0" w:color="auto"/>
            <w:left w:val="none" w:sz="0" w:space="0" w:color="auto"/>
            <w:bottom w:val="none" w:sz="0" w:space="0" w:color="auto"/>
            <w:right w:val="none" w:sz="0" w:space="0" w:color="auto"/>
          </w:divBdr>
          <w:divsChild>
            <w:div w:id="329060587">
              <w:marLeft w:val="1221"/>
              <w:marRight w:val="0"/>
              <w:marTop w:val="0"/>
              <w:marBottom w:val="0"/>
              <w:divBdr>
                <w:top w:val="none" w:sz="0" w:space="0" w:color="auto"/>
                <w:left w:val="none" w:sz="0" w:space="0" w:color="auto"/>
                <w:bottom w:val="none" w:sz="0" w:space="0" w:color="auto"/>
                <w:right w:val="none" w:sz="0" w:space="0" w:color="auto"/>
              </w:divBdr>
              <w:divsChild>
                <w:div w:id="380784135">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573667314">
      <w:bodyDiv w:val="1"/>
      <w:marLeft w:val="0"/>
      <w:marRight w:val="0"/>
      <w:marTop w:val="0"/>
      <w:marBottom w:val="0"/>
      <w:divBdr>
        <w:top w:val="none" w:sz="0" w:space="0" w:color="auto"/>
        <w:left w:val="none" w:sz="0" w:space="0" w:color="auto"/>
        <w:bottom w:val="none" w:sz="0" w:space="0" w:color="auto"/>
        <w:right w:val="none" w:sz="0" w:space="0" w:color="auto"/>
      </w:divBdr>
    </w:div>
    <w:div w:id="573779842">
      <w:bodyDiv w:val="1"/>
      <w:marLeft w:val="0"/>
      <w:marRight w:val="0"/>
      <w:marTop w:val="0"/>
      <w:marBottom w:val="0"/>
      <w:divBdr>
        <w:top w:val="none" w:sz="0" w:space="0" w:color="auto"/>
        <w:left w:val="none" w:sz="0" w:space="0" w:color="auto"/>
        <w:bottom w:val="none" w:sz="0" w:space="0" w:color="auto"/>
        <w:right w:val="none" w:sz="0" w:space="0" w:color="auto"/>
      </w:divBdr>
    </w:div>
    <w:div w:id="573977247">
      <w:bodyDiv w:val="1"/>
      <w:marLeft w:val="0"/>
      <w:marRight w:val="0"/>
      <w:marTop w:val="0"/>
      <w:marBottom w:val="0"/>
      <w:divBdr>
        <w:top w:val="none" w:sz="0" w:space="0" w:color="auto"/>
        <w:left w:val="none" w:sz="0" w:space="0" w:color="auto"/>
        <w:bottom w:val="none" w:sz="0" w:space="0" w:color="auto"/>
        <w:right w:val="none" w:sz="0" w:space="0" w:color="auto"/>
      </w:divBdr>
      <w:divsChild>
        <w:div w:id="236479138">
          <w:marLeft w:val="0"/>
          <w:marRight w:val="0"/>
          <w:marTop w:val="0"/>
          <w:marBottom w:val="0"/>
          <w:divBdr>
            <w:top w:val="dotted" w:sz="6" w:space="4" w:color="EBEBEB"/>
            <w:left w:val="none" w:sz="0" w:space="8" w:color="auto"/>
            <w:bottom w:val="dotted" w:sz="6" w:space="4" w:color="EBEBEB"/>
            <w:right w:val="none" w:sz="0" w:space="8" w:color="auto"/>
          </w:divBdr>
        </w:div>
        <w:div w:id="2119986998">
          <w:marLeft w:val="0"/>
          <w:marRight w:val="0"/>
          <w:marTop w:val="0"/>
          <w:marBottom w:val="0"/>
          <w:divBdr>
            <w:top w:val="none" w:sz="0" w:space="0" w:color="auto"/>
            <w:left w:val="none" w:sz="0" w:space="0" w:color="auto"/>
            <w:bottom w:val="none" w:sz="0" w:space="0" w:color="auto"/>
            <w:right w:val="none" w:sz="0" w:space="0" w:color="auto"/>
          </w:divBdr>
        </w:div>
      </w:divsChild>
    </w:div>
    <w:div w:id="574240490">
      <w:bodyDiv w:val="1"/>
      <w:marLeft w:val="0"/>
      <w:marRight w:val="0"/>
      <w:marTop w:val="0"/>
      <w:marBottom w:val="0"/>
      <w:divBdr>
        <w:top w:val="none" w:sz="0" w:space="0" w:color="auto"/>
        <w:left w:val="none" w:sz="0" w:space="0" w:color="auto"/>
        <w:bottom w:val="none" w:sz="0" w:space="0" w:color="auto"/>
        <w:right w:val="none" w:sz="0" w:space="0" w:color="auto"/>
      </w:divBdr>
      <w:divsChild>
        <w:div w:id="386953311">
          <w:marLeft w:val="0"/>
          <w:marRight w:val="0"/>
          <w:marTop w:val="0"/>
          <w:marBottom w:val="0"/>
          <w:divBdr>
            <w:top w:val="none" w:sz="0" w:space="0" w:color="auto"/>
            <w:left w:val="none" w:sz="0" w:space="0" w:color="auto"/>
            <w:bottom w:val="none" w:sz="0" w:space="0" w:color="auto"/>
            <w:right w:val="none" w:sz="0" w:space="0" w:color="auto"/>
          </w:divBdr>
        </w:div>
      </w:divsChild>
    </w:div>
    <w:div w:id="574508697">
      <w:bodyDiv w:val="1"/>
      <w:marLeft w:val="0"/>
      <w:marRight w:val="0"/>
      <w:marTop w:val="0"/>
      <w:marBottom w:val="0"/>
      <w:divBdr>
        <w:top w:val="none" w:sz="0" w:space="0" w:color="auto"/>
        <w:left w:val="none" w:sz="0" w:space="0" w:color="auto"/>
        <w:bottom w:val="none" w:sz="0" w:space="0" w:color="auto"/>
        <w:right w:val="none" w:sz="0" w:space="0" w:color="auto"/>
      </w:divBdr>
      <w:divsChild>
        <w:div w:id="696199296">
          <w:marLeft w:val="0"/>
          <w:marRight w:val="0"/>
          <w:marTop w:val="300"/>
          <w:marBottom w:val="300"/>
          <w:divBdr>
            <w:top w:val="none" w:sz="0" w:space="0" w:color="auto"/>
            <w:left w:val="none" w:sz="0" w:space="0" w:color="auto"/>
            <w:bottom w:val="none" w:sz="0" w:space="0" w:color="auto"/>
            <w:right w:val="none" w:sz="0" w:space="0" w:color="auto"/>
          </w:divBdr>
        </w:div>
      </w:divsChild>
    </w:div>
    <w:div w:id="574632405">
      <w:bodyDiv w:val="1"/>
      <w:marLeft w:val="0"/>
      <w:marRight w:val="0"/>
      <w:marTop w:val="0"/>
      <w:marBottom w:val="0"/>
      <w:divBdr>
        <w:top w:val="none" w:sz="0" w:space="0" w:color="auto"/>
        <w:left w:val="none" w:sz="0" w:space="0" w:color="auto"/>
        <w:bottom w:val="none" w:sz="0" w:space="0" w:color="auto"/>
        <w:right w:val="none" w:sz="0" w:space="0" w:color="auto"/>
      </w:divBdr>
      <w:divsChild>
        <w:div w:id="725105412">
          <w:marLeft w:val="-125"/>
          <w:marRight w:val="-125"/>
          <w:marTop w:val="0"/>
          <w:marBottom w:val="376"/>
          <w:divBdr>
            <w:top w:val="none" w:sz="0" w:space="0" w:color="auto"/>
            <w:left w:val="none" w:sz="0" w:space="0" w:color="auto"/>
            <w:bottom w:val="none" w:sz="0" w:space="0" w:color="auto"/>
            <w:right w:val="none" w:sz="0" w:space="0" w:color="auto"/>
          </w:divBdr>
        </w:div>
      </w:divsChild>
    </w:div>
    <w:div w:id="575361107">
      <w:bodyDiv w:val="1"/>
      <w:marLeft w:val="0"/>
      <w:marRight w:val="0"/>
      <w:marTop w:val="0"/>
      <w:marBottom w:val="0"/>
      <w:divBdr>
        <w:top w:val="none" w:sz="0" w:space="0" w:color="auto"/>
        <w:left w:val="none" w:sz="0" w:space="0" w:color="auto"/>
        <w:bottom w:val="none" w:sz="0" w:space="0" w:color="auto"/>
        <w:right w:val="none" w:sz="0" w:space="0" w:color="auto"/>
      </w:divBdr>
      <w:divsChild>
        <w:div w:id="246621844">
          <w:marLeft w:val="0"/>
          <w:marRight w:val="330"/>
          <w:marTop w:val="0"/>
          <w:marBottom w:val="300"/>
          <w:divBdr>
            <w:top w:val="single" w:sz="6" w:space="0" w:color="999999"/>
            <w:left w:val="single" w:sz="6" w:space="0" w:color="999999"/>
            <w:bottom w:val="single" w:sz="6" w:space="0" w:color="999999"/>
            <w:right w:val="single" w:sz="6" w:space="0" w:color="999999"/>
          </w:divBdr>
          <w:divsChild>
            <w:div w:id="48237622">
              <w:marLeft w:val="0"/>
              <w:marRight w:val="0"/>
              <w:marTop w:val="0"/>
              <w:marBottom w:val="0"/>
              <w:divBdr>
                <w:top w:val="single" w:sz="6" w:space="0" w:color="999999"/>
                <w:left w:val="single" w:sz="6" w:space="0" w:color="999999"/>
                <w:bottom w:val="single" w:sz="6" w:space="0" w:color="999999"/>
                <w:right w:val="single" w:sz="6" w:space="0" w:color="999999"/>
              </w:divBdr>
            </w:div>
            <w:div w:id="304359699">
              <w:marLeft w:val="0"/>
              <w:marRight w:val="0"/>
              <w:marTop w:val="0"/>
              <w:marBottom w:val="0"/>
              <w:divBdr>
                <w:top w:val="single" w:sz="6" w:space="0" w:color="999999"/>
                <w:left w:val="single" w:sz="6" w:space="0" w:color="999999"/>
                <w:bottom w:val="single" w:sz="6" w:space="0" w:color="999999"/>
                <w:right w:val="single" w:sz="6" w:space="0" w:color="999999"/>
              </w:divBdr>
            </w:div>
            <w:div w:id="37010782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51755229">
          <w:marLeft w:val="0"/>
          <w:marRight w:val="0"/>
          <w:marTop w:val="0"/>
          <w:marBottom w:val="240"/>
          <w:divBdr>
            <w:top w:val="none" w:sz="0" w:space="0" w:color="auto"/>
            <w:left w:val="none" w:sz="0" w:space="0" w:color="auto"/>
            <w:bottom w:val="none" w:sz="0" w:space="0" w:color="auto"/>
            <w:right w:val="none" w:sz="0" w:space="0" w:color="auto"/>
          </w:divBdr>
          <w:divsChild>
            <w:div w:id="135807778">
              <w:marLeft w:val="0"/>
              <w:marRight w:val="0"/>
              <w:marTop w:val="45"/>
              <w:marBottom w:val="0"/>
              <w:divBdr>
                <w:top w:val="none" w:sz="0" w:space="0" w:color="auto"/>
                <w:left w:val="none" w:sz="0" w:space="0" w:color="auto"/>
                <w:bottom w:val="none" w:sz="0" w:space="0" w:color="auto"/>
                <w:right w:val="none" w:sz="0" w:space="0" w:color="auto"/>
              </w:divBdr>
            </w:div>
          </w:divsChild>
        </w:div>
        <w:div w:id="677460223">
          <w:marLeft w:val="0"/>
          <w:marRight w:val="0"/>
          <w:marTop w:val="0"/>
          <w:marBottom w:val="0"/>
          <w:divBdr>
            <w:top w:val="none" w:sz="0" w:space="0" w:color="auto"/>
            <w:left w:val="none" w:sz="0" w:space="0" w:color="auto"/>
            <w:bottom w:val="none" w:sz="0" w:space="0" w:color="auto"/>
            <w:right w:val="none" w:sz="0" w:space="0" w:color="auto"/>
          </w:divBdr>
          <w:divsChild>
            <w:div w:id="1078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847">
      <w:bodyDiv w:val="1"/>
      <w:marLeft w:val="0"/>
      <w:marRight w:val="0"/>
      <w:marTop w:val="0"/>
      <w:marBottom w:val="0"/>
      <w:divBdr>
        <w:top w:val="none" w:sz="0" w:space="0" w:color="auto"/>
        <w:left w:val="none" w:sz="0" w:space="0" w:color="auto"/>
        <w:bottom w:val="none" w:sz="0" w:space="0" w:color="auto"/>
        <w:right w:val="none" w:sz="0" w:space="0" w:color="auto"/>
      </w:divBdr>
      <w:divsChild>
        <w:div w:id="494302337">
          <w:marLeft w:val="-150"/>
          <w:marRight w:val="-150"/>
          <w:marTop w:val="0"/>
          <w:marBottom w:val="0"/>
          <w:divBdr>
            <w:top w:val="none" w:sz="0" w:space="0" w:color="auto"/>
            <w:left w:val="none" w:sz="0" w:space="0" w:color="auto"/>
            <w:bottom w:val="none" w:sz="0" w:space="0" w:color="auto"/>
            <w:right w:val="none" w:sz="0" w:space="0" w:color="auto"/>
          </w:divBdr>
          <w:divsChild>
            <w:div w:id="251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4948">
      <w:bodyDiv w:val="1"/>
      <w:marLeft w:val="0"/>
      <w:marRight w:val="0"/>
      <w:marTop w:val="0"/>
      <w:marBottom w:val="0"/>
      <w:divBdr>
        <w:top w:val="none" w:sz="0" w:space="0" w:color="auto"/>
        <w:left w:val="none" w:sz="0" w:space="0" w:color="auto"/>
        <w:bottom w:val="none" w:sz="0" w:space="0" w:color="auto"/>
        <w:right w:val="none" w:sz="0" w:space="0" w:color="auto"/>
      </w:divBdr>
      <w:divsChild>
        <w:div w:id="18743359">
          <w:marLeft w:val="0"/>
          <w:marRight w:val="0"/>
          <w:marTop w:val="0"/>
          <w:marBottom w:val="0"/>
          <w:divBdr>
            <w:top w:val="single" w:sz="4" w:space="13" w:color="D2D2D2"/>
            <w:left w:val="none" w:sz="0" w:space="0" w:color="auto"/>
            <w:bottom w:val="none" w:sz="0" w:space="0" w:color="auto"/>
            <w:right w:val="none" w:sz="0" w:space="0" w:color="auto"/>
          </w:divBdr>
        </w:div>
        <w:div w:id="95293089">
          <w:marLeft w:val="0"/>
          <w:marRight w:val="0"/>
          <w:marTop w:val="250"/>
          <w:marBottom w:val="250"/>
          <w:divBdr>
            <w:top w:val="none" w:sz="0" w:space="0" w:color="auto"/>
            <w:left w:val="none" w:sz="0" w:space="0" w:color="auto"/>
            <w:bottom w:val="none" w:sz="0" w:space="0" w:color="auto"/>
            <w:right w:val="none" w:sz="0" w:space="0" w:color="auto"/>
          </w:divBdr>
        </w:div>
      </w:divsChild>
    </w:div>
    <w:div w:id="575674702">
      <w:bodyDiv w:val="1"/>
      <w:marLeft w:val="0"/>
      <w:marRight w:val="0"/>
      <w:marTop w:val="0"/>
      <w:marBottom w:val="0"/>
      <w:divBdr>
        <w:top w:val="none" w:sz="0" w:space="0" w:color="auto"/>
        <w:left w:val="none" w:sz="0" w:space="0" w:color="auto"/>
        <w:bottom w:val="none" w:sz="0" w:space="0" w:color="auto"/>
        <w:right w:val="none" w:sz="0" w:space="0" w:color="auto"/>
      </w:divBdr>
      <w:divsChild>
        <w:div w:id="117838920">
          <w:marLeft w:val="750"/>
          <w:marRight w:val="0"/>
          <w:marTop w:val="0"/>
          <w:marBottom w:val="0"/>
          <w:divBdr>
            <w:top w:val="none" w:sz="0" w:space="0" w:color="auto"/>
            <w:left w:val="none" w:sz="0" w:space="0" w:color="auto"/>
            <w:bottom w:val="none" w:sz="0" w:space="0" w:color="auto"/>
            <w:right w:val="none" w:sz="0" w:space="0" w:color="auto"/>
          </w:divBdr>
          <w:divsChild>
            <w:div w:id="250701064">
              <w:marLeft w:val="15"/>
              <w:marRight w:val="225"/>
              <w:marTop w:val="165"/>
              <w:marBottom w:val="105"/>
              <w:divBdr>
                <w:top w:val="none" w:sz="0" w:space="0" w:color="auto"/>
                <w:left w:val="none" w:sz="0" w:space="0" w:color="auto"/>
                <w:bottom w:val="none" w:sz="0" w:space="0" w:color="auto"/>
                <w:right w:val="none" w:sz="0" w:space="0" w:color="auto"/>
              </w:divBdr>
              <w:divsChild>
                <w:div w:id="61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4534">
      <w:bodyDiv w:val="1"/>
      <w:marLeft w:val="0"/>
      <w:marRight w:val="0"/>
      <w:marTop w:val="0"/>
      <w:marBottom w:val="0"/>
      <w:divBdr>
        <w:top w:val="none" w:sz="0" w:space="0" w:color="auto"/>
        <w:left w:val="none" w:sz="0" w:space="0" w:color="auto"/>
        <w:bottom w:val="none" w:sz="0" w:space="0" w:color="auto"/>
        <w:right w:val="none" w:sz="0" w:space="0" w:color="auto"/>
      </w:divBdr>
    </w:div>
    <w:div w:id="576598939">
      <w:bodyDiv w:val="1"/>
      <w:marLeft w:val="0"/>
      <w:marRight w:val="0"/>
      <w:marTop w:val="0"/>
      <w:marBottom w:val="0"/>
      <w:divBdr>
        <w:top w:val="none" w:sz="0" w:space="0" w:color="auto"/>
        <w:left w:val="none" w:sz="0" w:space="0" w:color="auto"/>
        <w:bottom w:val="none" w:sz="0" w:space="0" w:color="auto"/>
        <w:right w:val="none" w:sz="0" w:space="0" w:color="auto"/>
      </w:divBdr>
    </w:div>
    <w:div w:id="576792572">
      <w:bodyDiv w:val="1"/>
      <w:marLeft w:val="0"/>
      <w:marRight w:val="0"/>
      <w:marTop w:val="0"/>
      <w:marBottom w:val="0"/>
      <w:divBdr>
        <w:top w:val="none" w:sz="0" w:space="0" w:color="auto"/>
        <w:left w:val="none" w:sz="0" w:space="0" w:color="auto"/>
        <w:bottom w:val="none" w:sz="0" w:space="0" w:color="auto"/>
        <w:right w:val="none" w:sz="0" w:space="0" w:color="auto"/>
      </w:divBdr>
    </w:div>
    <w:div w:id="577133699">
      <w:bodyDiv w:val="1"/>
      <w:marLeft w:val="0"/>
      <w:marRight w:val="0"/>
      <w:marTop w:val="0"/>
      <w:marBottom w:val="0"/>
      <w:divBdr>
        <w:top w:val="none" w:sz="0" w:space="0" w:color="auto"/>
        <w:left w:val="none" w:sz="0" w:space="0" w:color="auto"/>
        <w:bottom w:val="none" w:sz="0" w:space="0" w:color="auto"/>
        <w:right w:val="none" w:sz="0" w:space="0" w:color="auto"/>
      </w:divBdr>
    </w:div>
    <w:div w:id="577176280">
      <w:bodyDiv w:val="1"/>
      <w:marLeft w:val="0"/>
      <w:marRight w:val="0"/>
      <w:marTop w:val="0"/>
      <w:marBottom w:val="0"/>
      <w:divBdr>
        <w:top w:val="none" w:sz="0" w:space="0" w:color="auto"/>
        <w:left w:val="none" w:sz="0" w:space="0" w:color="auto"/>
        <w:bottom w:val="none" w:sz="0" w:space="0" w:color="auto"/>
        <w:right w:val="none" w:sz="0" w:space="0" w:color="auto"/>
      </w:divBdr>
    </w:div>
    <w:div w:id="577398542">
      <w:bodyDiv w:val="1"/>
      <w:marLeft w:val="0"/>
      <w:marRight w:val="0"/>
      <w:marTop w:val="0"/>
      <w:marBottom w:val="0"/>
      <w:divBdr>
        <w:top w:val="none" w:sz="0" w:space="0" w:color="auto"/>
        <w:left w:val="none" w:sz="0" w:space="0" w:color="auto"/>
        <w:bottom w:val="none" w:sz="0" w:space="0" w:color="auto"/>
        <w:right w:val="none" w:sz="0" w:space="0" w:color="auto"/>
      </w:divBdr>
    </w:div>
    <w:div w:id="577516632">
      <w:bodyDiv w:val="1"/>
      <w:marLeft w:val="0"/>
      <w:marRight w:val="0"/>
      <w:marTop w:val="0"/>
      <w:marBottom w:val="0"/>
      <w:divBdr>
        <w:top w:val="none" w:sz="0" w:space="0" w:color="auto"/>
        <w:left w:val="none" w:sz="0" w:space="0" w:color="auto"/>
        <w:bottom w:val="none" w:sz="0" w:space="0" w:color="auto"/>
        <w:right w:val="none" w:sz="0" w:space="0" w:color="auto"/>
      </w:divBdr>
      <w:divsChild>
        <w:div w:id="213659042">
          <w:marLeft w:val="750"/>
          <w:marRight w:val="0"/>
          <w:marTop w:val="0"/>
          <w:marBottom w:val="0"/>
          <w:divBdr>
            <w:top w:val="none" w:sz="0" w:space="0" w:color="auto"/>
            <w:left w:val="none" w:sz="0" w:space="0" w:color="auto"/>
            <w:bottom w:val="none" w:sz="0" w:space="0" w:color="auto"/>
            <w:right w:val="none" w:sz="0" w:space="0" w:color="auto"/>
          </w:divBdr>
          <w:divsChild>
            <w:div w:id="770397667">
              <w:marLeft w:val="15"/>
              <w:marRight w:val="225"/>
              <w:marTop w:val="225"/>
              <w:marBottom w:val="105"/>
              <w:divBdr>
                <w:top w:val="none" w:sz="0" w:space="0" w:color="auto"/>
                <w:left w:val="none" w:sz="0" w:space="0" w:color="auto"/>
                <w:bottom w:val="none" w:sz="0" w:space="0" w:color="auto"/>
                <w:right w:val="none" w:sz="0" w:space="0" w:color="auto"/>
              </w:divBdr>
            </w:div>
          </w:divsChild>
        </w:div>
        <w:div w:id="562909763">
          <w:marLeft w:val="750"/>
          <w:marRight w:val="1500"/>
          <w:marTop w:val="0"/>
          <w:marBottom w:val="0"/>
          <w:divBdr>
            <w:top w:val="none" w:sz="0" w:space="0" w:color="auto"/>
            <w:left w:val="none" w:sz="0" w:space="0" w:color="auto"/>
            <w:bottom w:val="none" w:sz="0" w:space="0" w:color="auto"/>
            <w:right w:val="none" w:sz="0" w:space="0" w:color="auto"/>
          </w:divBdr>
        </w:div>
      </w:divsChild>
    </w:div>
    <w:div w:id="577519408">
      <w:bodyDiv w:val="1"/>
      <w:marLeft w:val="0"/>
      <w:marRight w:val="0"/>
      <w:marTop w:val="0"/>
      <w:marBottom w:val="0"/>
      <w:divBdr>
        <w:top w:val="none" w:sz="0" w:space="0" w:color="auto"/>
        <w:left w:val="none" w:sz="0" w:space="0" w:color="auto"/>
        <w:bottom w:val="none" w:sz="0" w:space="0" w:color="auto"/>
        <w:right w:val="none" w:sz="0" w:space="0" w:color="auto"/>
      </w:divBdr>
    </w:div>
    <w:div w:id="577636325">
      <w:bodyDiv w:val="1"/>
      <w:marLeft w:val="0"/>
      <w:marRight w:val="0"/>
      <w:marTop w:val="0"/>
      <w:marBottom w:val="0"/>
      <w:divBdr>
        <w:top w:val="none" w:sz="0" w:space="0" w:color="auto"/>
        <w:left w:val="none" w:sz="0" w:space="0" w:color="auto"/>
        <w:bottom w:val="none" w:sz="0" w:space="0" w:color="auto"/>
        <w:right w:val="none" w:sz="0" w:space="0" w:color="auto"/>
      </w:divBdr>
      <w:divsChild>
        <w:div w:id="422728160">
          <w:marLeft w:val="0"/>
          <w:marRight w:val="0"/>
          <w:marTop w:val="0"/>
          <w:marBottom w:val="0"/>
          <w:divBdr>
            <w:top w:val="none" w:sz="0" w:space="0" w:color="auto"/>
            <w:left w:val="none" w:sz="0" w:space="0" w:color="auto"/>
            <w:bottom w:val="none" w:sz="0" w:space="0" w:color="auto"/>
            <w:right w:val="none" w:sz="0" w:space="0" w:color="auto"/>
          </w:divBdr>
          <w:divsChild>
            <w:div w:id="724989867">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577983873">
      <w:bodyDiv w:val="1"/>
      <w:marLeft w:val="0"/>
      <w:marRight w:val="0"/>
      <w:marTop w:val="0"/>
      <w:marBottom w:val="0"/>
      <w:divBdr>
        <w:top w:val="none" w:sz="0" w:space="0" w:color="auto"/>
        <w:left w:val="none" w:sz="0" w:space="0" w:color="auto"/>
        <w:bottom w:val="none" w:sz="0" w:space="0" w:color="auto"/>
        <w:right w:val="none" w:sz="0" w:space="0" w:color="auto"/>
      </w:divBdr>
      <w:divsChild>
        <w:div w:id="547453840">
          <w:marLeft w:val="-225"/>
          <w:marRight w:val="-225"/>
          <w:marTop w:val="0"/>
          <w:marBottom w:val="0"/>
          <w:divBdr>
            <w:top w:val="none" w:sz="0" w:space="0" w:color="auto"/>
            <w:left w:val="none" w:sz="0" w:space="0" w:color="auto"/>
            <w:bottom w:val="none" w:sz="0" w:space="0" w:color="auto"/>
            <w:right w:val="none" w:sz="0" w:space="0" w:color="auto"/>
          </w:divBdr>
          <w:divsChild>
            <w:div w:id="679505190">
              <w:marLeft w:val="0"/>
              <w:marRight w:val="0"/>
              <w:marTop w:val="0"/>
              <w:marBottom w:val="0"/>
              <w:divBdr>
                <w:top w:val="none" w:sz="0" w:space="0" w:color="auto"/>
                <w:left w:val="none" w:sz="0" w:space="0" w:color="auto"/>
                <w:bottom w:val="none" w:sz="0" w:space="0" w:color="auto"/>
                <w:right w:val="none" w:sz="0" w:space="0" w:color="auto"/>
              </w:divBdr>
              <w:divsChild>
                <w:div w:id="284166500">
                  <w:marLeft w:val="-225"/>
                  <w:marRight w:val="-225"/>
                  <w:marTop w:val="0"/>
                  <w:marBottom w:val="0"/>
                  <w:divBdr>
                    <w:top w:val="none" w:sz="0" w:space="0" w:color="auto"/>
                    <w:left w:val="none" w:sz="0" w:space="0" w:color="auto"/>
                    <w:bottom w:val="none" w:sz="0" w:space="0" w:color="auto"/>
                    <w:right w:val="none" w:sz="0" w:space="0" w:color="auto"/>
                  </w:divBdr>
                  <w:divsChild>
                    <w:div w:id="910391218">
                      <w:marLeft w:val="0"/>
                      <w:marRight w:val="0"/>
                      <w:marTop w:val="0"/>
                      <w:marBottom w:val="0"/>
                      <w:divBdr>
                        <w:top w:val="none" w:sz="0" w:space="0" w:color="auto"/>
                        <w:left w:val="none" w:sz="0" w:space="0" w:color="auto"/>
                        <w:bottom w:val="none" w:sz="0" w:space="0" w:color="auto"/>
                        <w:right w:val="none" w:sz="0" w:space="0" w:color="auto"/>
                      </w:divBdr>
                      <w:divsChild>
                        <w:div w:id="197880301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69165602">
                  <w:marLeft w:val="-225"/>
                  <w:marRight w:val="-225"/>
                  <w:marTop w:val="0"/>
                  <w:marBottom w:val="0"/>
                  <w:divBdr>
                    <w:top w:val="none" w:sz="0" w:space="0" w:color="auto"/>
                    <w:left w:val="none" w:sz="0" w:space="0" w:color="auto"/>
                    <w:bottom w:val="none" w:sz="0" w:space="0" w:color="auto"/>
                    <w:right w:val="none" w:sz="0" w:space="0" w:color="auto"/>
                  </w:divBdr>
                  <w:divsChild>
                    <w:div w:id="13906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70156">
              <w:marLeft w:val="0"/>
              <w:marRight w:val="0"/>
              <w:marTop w:val="0"/>
              <w:marBottom w:val="0"/>
              <w:divBdr>
                <w:top w:val="none" w:sz="0" w:space="0" w:color="auto"/>
                <w:left w:val="none" w:sz="0" w:space="0" w:color="auto"/>
                <w:bottom w:val="none" w:sz="0" w:space="0" w:color="auto"/>
                <w:right w:val="none" w:sz="0" w:space="0" w:color="auto"/>
              </w:divBdr>
              <w:divsChild>
                <w:div w:id="9663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05457">
          <w:marLeft w:val="-225"/>
          <w:marRight w:val="-225"/>
          <w:marTop w:val="0"/>
          <w:marBottom w:val="0"/>
          <w:divBdr>
            <w:top w:val="none" w:sz="0" w:space="0" w:color="auto"/>
            <w:left w:val="none" w:sz="0" w:space="0" w:color="auto"/>
            <w:bottom w:val="none" w:sz="0" w:space="0" w:color="auto"/>
            <w:right w:val="none" w:sz="0" w:space="0" w:color="auto"/>
          </w:divBdr>
          <w:divsChild>
            <w:div w:id="475267619">
              <w:marLeft w:val="0"/>
              <w:marRight w:val="0"/>
              <w:marTop w:val="0"/>
              <w:marBottom w:val="0"/>
              <w:divBdr>
                <w:top w:val="none" w:sz="0" w:space="0" w:color="auto"/>
                <w:left w:val="none" w:sz="0" w:space="0" w:color="auto"/>
                <w:bottom w:val="none" w:sz="0" w:space="0" w:color="auto"/>
                <w:right w:val="none" w:sz="0" w:space="0" w:color="auto"/>
              </w:divBdr>
              <w:divsChild>
                <w:div w:id="18735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4699">
      <w:bodyDiv w:val="1"/>
      <w:marLeft w:val="0"/>
      <w:marRight w:val="0"/>
      <w:marTop w:val="0"/>
      <w:marBottom w:val="0"/>
      <w:divBdr>
        <w:top w:val="none" w:sz="0" w:space="0" w:color="auto"/>
        <w:left w:val="none" w:sz="0" w:space="0" w:color="auto"/>
        <w:bottom w:val="none" w:sz="0" w:space="0" w:color="auto"/>
        <w:right w:val="none" w:sz="0" w:space="0" w:color="auto"/>
      </w:divBdr>
    </w:div>
    <w:div w:id="578100580">
      <w:bodyDiv w:val="1"/>
      <w:marLeft w:val="0"/>
      <w:marRight w:val="0"/>
      <w:marTop w:val="0"/>
      <w:marBottom w:val="0"/>
      <w:divBdr>
        <w:top w:val="none" w:sz="0" w:space="0" w:color="auto"/>
        <w:left w:val="none" w:sz="0" w:space="0" w:color="auto"/>
        <w:bottom w:val="none" w:sz="0" w:space="0" w:color="auto"/>
        <w:right w:val="none" w:sz="0" w:space="0" w:color="auto"/>
      </w:divBdr>
      <w:divsChild>
        <w:div w:id="196621683">
          <w:marLeft w:val="0"/>
          <w:marRight w:val="0"/>
          <w:marTop w:val="0"/>
          <w:marBottom w:val="0"/>
          <w:divBdr>
            <w:top w:val="none" w:sz="0" w:space="0" w:color="auto"/>
            <w:left w:val="none" w:sz="0" w:space="0" w:color="auto"/>
            <w:bottom w:val="none" w:sz="0" w:space="0" w:color="auto"/>
            <w:right w:val="none" w:sz="0" w:space="0" w:color="auto"/>
          </w:divBdr>
        </w:div>
        <w:div w:id="439496768">
          <w:marLeft w:val="0"/>
          <w:marRight w:val="0"/>
          <w:marTop w:val="0"/>
          <w:marBottom w:val="360"/>
          <w:divBdr>
            <w:top w:val="none" w:sz="0" w:space="0" w:color="auto"/>
            <w:left w:val="none" w:sz="0" w:space="0" w:color="auto"/>
            <w:bottom w:val="none" w:sz="0" w:space="0" w:color="auto"/>
            <w:right w:val="none" w:sz="0" w:space="0" w:color="auto"/>
          </w:divBdr>
        </w:div>
      </w:divsChild>
    </w:div>
    <w:div w:id="579097304">
      <w:bodyDiv w:val="1"/>
      <w:marLeft w:val="0"/>
      <w:marRight w:val="0"/>
      <w:marTop w:val="0"/>
      <w:marBottom w:val="0"/>
      <w:divBdr>
        <w:top w:val="none" w:sz="0" w:space="0" w:color="auto"/>
        <w:left w:val="none" w:sz="0" w:space="0" w:color="auto"/>
        <w:bottom w:val="none" w:sz="0" w:space="0" w:color="auto"/>
        <w:right w:val="none" w:sz="0" w:space="0" w:color="auto"/>
      </w:divBdr>
      <w:divsChild>
        <w:div w:id="433015962">
          <w:marLeft w:val="0"/>
          <w:marRight w:val="0"/>
          <w:marTop w:val="0"/>
          <w:marBottom w:val="250"/>
          <w:divBdr>
            <w:top w:val="none" w:sz="0" w:space="0" w:color="auto"/>
            <w:left w:val="none" w:sz="0" w:space="0" w:color="auto"/>
            <w:bottom w:val="single" w:sz="4" w:space="4" w:color="000000"/>
            <w:right w:val="none" w:sz="0" w:space="0" w:color="auto"/>
          </w:divBdr>
        </w:div>
      </w:divsChild>
    </w:div>
    <w:div w:id="579413490">
      <w:bodyDiv w:val="1"/>
      <w:marLeft w:val="0"/>
      <w:marRight w:val="0"/>
      <w:marTop w:val="0"/>
      <w:marBottom w:val="0"/>
      <w:divBdr>
        <w:top w:val="none" w:sz="0" w:space="0" w:color="auto"/>
        <w:left w:val="none" w:sz="0" w:space="0" w:color="auto"/>
        <w:bottom w:val="none" w:sz="0" w:space="0" w:color="auto"/>
        <w:right w:val="none" w:sz="0" w:space="0" w:color="auto"/>
      </w:divBdr>
      <w:divsChild>
        <w:div w:id="89400598">
          <w:marLeft w:val="750"/>
          <w:marRight w:val="1500"/>
          <w:marTop w:val="0"/>
          <w:marBottom w:val="0"/>
          <w:divBdr>
            <w:top w:val="none" w:sz="0" w:space="0" w:color="auto"/>
            <w:left w:val="none" w:sz="0" w:space="0" w:color="auto"/>
            <w:bottom w:val="none" w:sz="0" w:space="0" w:color="auto"/>
            <w:right w:val="none" w:sz="0" w:space="0" w:color="auto"/>
          </w:divBdr>
        </w:div>
      </w:divsChild>
    </w:div>
    <w:div w:id="579482124">
      <w:bodyDiv w:val="1"/>
      <w:marLeft w:val="0"/>
      <w:marRight w:val="0"/>
      <w:marTop w:val="0"/>
      <w:marBottom w:val="0"/>
      <w:divBdr>
        <w:top w:val="none" w:sz="0" w:space="0" w:color="auto"/>
        <w:left w:val="none" w:sz="0" w:space="0" w:color="auto"/>
        <w:bottom w:val="none" w:sz="0" w:space="0" w:color="auto"/>
        <w:right w:val="none" w:sz="0" w:space="0" w:color="auto"/>
      </w:divBdr>
      <w:divsChild>
        <w:div w:id="629627039">
          <w:marLeft w:val="0"/>
          <w:marRight w:val="0"/>
          <w:marTop w:val="0"/>
          <w:marBottom w:val="250"/>
          <w:divBdr>
            <w:top w:val="none" w:sz="0" w:space="0" w:color="auto"/>
            <w:left w:val="none" w:sz="0" w:space="0" w:color="auto"/>
            <w:bottom w:val="none" w:sz="0" w:space="0" w:color="auto"/>
            <w:right w:val="none" w:sz="0" w:space="0" w:color="auto"/>
          </w:divBdr>
          <w:divsChild>
            <w:div w:id="5601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4903">
      <w:bodyDiv w:val="1"/>
      <w:marLeft w:val="0"/>
      <w:marRight w:val="0"/>
      <w:marTop w:val="0"/>
      <w:marBottom w:val="0"/>
      <w:divBdr>
        <w:top w:val="none" w:sz="0" w:space="0" w:color="auto"/>
        <w:left w:val="none" w:sz="0" w:space="0" w:color="auto"/>
        <w:bottom w:val="none" w:sz="0" w:space="0" w:color="auto"/>
        <w:right w:val="none" w:sz="0" w:space="0" w:color="auto"/>
      </w:divBdr>
      <w:divsChild>
        <w:div w:id="592052544">
          <w:marLeft w:val="0"/>
          <w:marRight w:val="0"/>
          <w:marTop w:val="0"/>
          <w:marBottom w:val="0"/>
          <w:divBdr>
            <w:top w:val="none" w:sz="0" w:space="0" w:color="auto"/>
            <w:left w:val="none" w:sz="0" w:space="0" w:color="auto"/>
            <w:bottom w:val="none" w:sz="0" w:space="0" w:color="auto"/>
            <w:right w:val="none" w:sz="0" w:space="0" w:color="auto"/>
          </w:divBdr>
          <w:divsChild>
            <w:div w:id="1761095334">
              <w:marLeft w:val="-225"/>
              <w:marRight w:val="-225"/>
              <w:marTop w:val="0"/>
              <w:marBottom w:val="0"/>
              <w:divBdr>
                <w:top w:val="none" w:sz="0" w:space="0" w:color="auto"/>
                <w:left w:val="none" w:sz="0" w:space="0" w:color="auto"/>
                <w:bottom w:val="none" w:sz="0" w:space="0" w:color="auto"/>
                <w:right w:val="none" w:sz="0" w:space="0" w:color="auto"/>
              </w:divBdr>
              <w:divsChild>
                <w:div w:id="1356735596">
                  <w:marLeft w:val="0"/>
                  <w:marRight w:val="0"/>
                  <w:marTop w:val="0"/>
                  <w:marBottom w:val="0"/>
                  <w:divBdr>
                    <w:top w:val="none" w:sz="0" w:space="0" w:color="auto"/>
                    <w:left w:val="none" w:sz="0" w:space="0" w:color="auto"/>
                    <w:bottom w:val="none" w:sz="0" w:space="0" w:color="auto"/>
                    <w:right w:val="none" w:sz="0" w:space="0" w:color="auto"/>
                  </w:divBdr>
                  <w:divsChild>
                    <w:div w:id="571814217">
                      <w:marLeft w:val="0"/>
                      <w:marRight w:val="0"/>
                      <w:marTop w:val="0"/>
                      <w:marBottom w:val="225"/>
                      <w:divBdr>
                        <w:top w:val="none" w:sz="0" w:space="0" w:color="auto"/>
                        <w:left w:val="none" w:sz="0" w:space="0" w:color="auto"/>
                        <w:bottom w:val="none" w:sz="0" w:space="0" w:color="auto"/>
                        <w:right w:val="none" w:sz="0" w:space="0" w:color="auto"/>
                      </w:divBdr>
                      <w:divsChild>
                        <w:div w:id="15248578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960303">
          <w:marLeft w:val="-225"/>
          <w:marRight w:val="-225"/>
          <w:marTop w:val="0"/>
          <w:marBottom w:val="0"/>
          <w:divBdr>
            <w:top w:val="none" w:sz="0" w:space="0" w:color="auto"/>
            <w:left w:val="none" w:sz="0" w:space="0" w:color="auto"/>
            <w:bottom w:val="none" w:sz="0" w:space="0" w:color="auto"/>
            <w:right w:val="none" w:sz="0" w:space="0" w:color="auto"/>
          </w:divBdr>
          <w:divsChild>
            <w:div w:id="22483595">
              <w:marLeft w:val="0"/>
              <w:marRight w:val="0"/>
              <w:marTop w:val="150"/>
              <w:marBottom w:val="0"/>
              <w:divBdr>
                <w:top w:val="none" w:sz="0" w:space="0" w:color="auto"/>
                <w:left w:val="none" w:sz="0" w:space="0" w:color="auto"/>
                <w:bottom w:val="none" w:sz="0" w:space="0" w:color="auto"/>
                <w:right w:val="none" w:sz="0" w:space="0" w:color="auto"/>
              </w:divBdr>
              <w:divsChild>
                <w:div w:id="1749811557">
                  <w:marLeft w:val="0"/>
                  <w:marRight w:val="0"/>
                  <w:marTop w:val="0"/>
                  <w:marBottom w:val="0"/>
                  <w:divBdr>
                    <w:top w:val="none" w:sz="0" w:space="0" w:color="auto"/>
                    <w:left w:val="none" w:sz="0" w:space="0" w:color="auto"/>
                    <w:bottom w:val="none" w:sz="0" w:space="0" w:color="auto"/>
                    <w:right w:val="none" w:sz="0" w:space="0" w:color="auto"/>
                  </w:divBdr>
                </w:div>
              </w:divsChild>
            </w:div>
            <w:div w:id="822238835">
              <w:marLeft w:val="0"/>
              <w:marRight w:val="0"/>
              <w:marTop w:val="0"/>
              <w:marBottom w:val="0"/>
              <w:divBdr>
                <w:top w:val="none" w:sz="0" w:space="0" w:color="auto"/>
                <w:left w:val="none" w:sz="0" w:space="0" w:color="auto"/>
                <w:bottom w:val="none" w:sz="0" w:space="0" w:color="auto"/>
                <w:right w:val="none" w:sz="0" w:space="0" w:color="auto"/>
              </w:divBdr>
              <w:divsChild>
                <w:div w:id="163737668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79603502">
      <w:bodyDiv w:val="1"/>
      <w:marLeft w:val="0"/>
      <w:marRight w:val="0"/>
      <w:marTop w:val="0"/>
      <w:marBottom w:val="0"/>
      <w:divBdr>
        <w:top w:val="none" w:sz="0" w:space="0" w:color="auto"/>
        <w:left w:val="none" w:sz="0" w:space="0" w:color="auto"/>
        <w:bottom w:val="none" w:sz="0" w:space="0" w:color="auto"/>
        <w:right w:val="none" w:sz="0" w:space="0" w:color="auto"/>
      </w:divBdr>
      <w:divsChild>
        <w:div w:id="515508679">
          <w:marLeft w:val="-225"/>
          <w:marRight w:val="-225"/>
          <w:marTop w:val="0"/>
          <w:marBottom w:val="0"/>
          <w:divBdr>
            <w:top w:val="none" w:sz="0" w:space="0" w:color="auto"/>
            <w:left w:val="none" w:sz="0" w:space="0" w:color="auto"/>
            <w:bottom w:val="none" w:sz="0" w:space="0" w:color="auto"/>
            <w:right w:val="none" w:sz="0" w:space="0" w:color="auto"/>
          </w:divBdr>
          <w:divsChild>
            <w:div w:id="4030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6080">
      <w:bodyDiv w:val="1"/>
      <w:marLeft w:val="0"/>
      <w:marRight w:val="0"/>
      <w:marTop w:val="0"/>
      <w:marBottom w:val="0"/>
      <w:divBdr>
        <w:top w:val="none" w:sz="0" w:space="0" w:color="auto"/>
        <w:left w:val="none" w:sz="0" w:space="0" w:color="auto"/>
        <w:bottom w:val="none" w:sz="0" w:space="0" w:color="auto"/>
        <w:right w:val="none" w:sz="0" w:space="0" w:color="auto"/>
      </w:divBdr>
    </w:div>
    <w:div w:id="579875676">
      <w:bodyDiv w:val="1"/>
      <w:marLeft w:val="0"/>
      <w:marRight w:val="0"/>
      <w:marTop w:val="0"/>
      <w:marBottom w:val="0"/>
      <w:divBdr>
        <w:top w:val="none" w:sz="0" w:space="0" w:color="auto"/>
        <w:left w:val="none" w:sz="0" w:space="0" w:color="auto"/>
        <w:bottom w:val="none" w:sz="0" w:space="0" w:color="auto"/>
        <w:right w:val="none" w:sz="0" w:space="0" w:color="auto"/>
      </w:divBdr>
    </w:div>
    <w:div w:id="580140000">
      <w:bodyDiv w:val="1"/>
      <w:marLeft w:val="0"/>
      <w:marRight w:val="0"/>
      <w:marTop w:val="0"/>
      <w:marBottom w:val="0"/>
      <w:divBdr>
        <w:top w:val="none" w:sz="0" w:space="0" w:color="auto"/>
        <w:left w:val="none" w:sz="0" w:space="0" w:color="auto"/>
        <w:bottom w:val="none" w:sz="0" w:space="0" w:color="auto"/>
        <w:right w:val="none" w:sz="0" w:space="0" w:color="auto"/>
      </w:divBdr>
    </w:div>
    <w:div w:id="580214894">
      <w:bodyDiv w:val="1"/>
      <w:marLeft w:val="0"/>
      <w:marRight w:val="0"/>
      <w:marTop w:val="0"/>
      <w:marBottom w:val="0"/>
      <w:divBdr>
        <w:top w:val="none" w:sz="0" w:space="0" w:color="auto"/>
        <w:left w:val="none" w:sz="0" w:space="0" w:color="auto"/>
        <w:bottom w:val="none" w:sz="0" w:space="0" w:color="auto"/>
        <w:right w:val="none" w:sz="0" w:space="0" w:color="auto"/>
      </w:divBdr>
      <w:divsChild>
        <w:div w:id="760099478">
          <w:marLeft w:val="0"/>
          <w:marRight w:val="0"/>
          <w:marTop w:val="0"/>
          <w:marBottom w:val="0"/>
          <w:divBdr>
            <w:top w:val="none" w:sz="0" w:space="0" w:color="auto"/>
            <w:left w:val="none" w:sz="0" w:space="0" w:color="auto"/>
            <w:bottom w:val="none" w:sz="0" w:space="0" w:color="auto"/>
            <w:right w:val="none" w:sz="0" w:space="0" w:color="auto"/>
          </w:divBdr>
        </w:div>
      </w:divsChild>
    </w:div>
    <w:div w:id="580529696">
      <w:bodyDiv w:val="1"/>
      <w:marLeft w:val="0"/>
      <w:marRight w:val="0"/>
      <w:marTop w:val="0"/>
      <w:marBottom w:val="0"/>
      <w:divBdr>
        <w:top w:val="none" w:sz="0" w:space="0" w:color="auto"/>
        <w:left w:val="none" w:sz="0" w:space="0" w:color="auto"/>
        <w:bottom w:val="none" w:sz="0" w:space="0" w:color="auto"/>
        <w:right w:val="none" w:sz="0" w:space="0" w:color="auto"/>
      </w:divBdr>
    </w:div>
    <w:div w:id="580915542">
      <w:bodyDiv w:val="1"/>
      <w:marLeft w:val="0"/>
      <w:marRight w:val="0"/>
      <w:marTop w:val="0"/>
      <w:marBottom w:val="0"/>
      <w:divBdr>
        <w:top w:val="none" w:sz="0" w:space="0" w:color="auto"/>
        <w:left w:val="none" w:sz="0" w:space="0" w:color="auto"/>
        <w:bottom w:val="none" w:sz="0" w:space="0" w:color="auto"/>
        <w:right w:val="none" w:sz="0" w:space="0" w:color="auto"/>
      </w:divBdr>
      <w:divsChild>
        <w:div w:id="166678951">
          <w:marLeft w:val="750"/>
          <w:marRight w:val="0"/>
          <w:marTop w:val="0"/>
          <w:marBottom w:val="0"/>
          <w:divBdr>
            <w:top w:val="none" w:sz="0" w:space="0" w:color="auto"/>
            <w:left w:val="none" w:sz="0" w:space="0" w:color="auto"/>
            <w:bottom w:val="none" w:sz="0" w:space="0" w:color="auto"/>
            <w:right w:val="none" w:sz="0" w:space="0" w:color="auto"/>
          </w:divBdr>
        </w:div>
      </w:divsChild>
    </w:div>
    <w:div w:id="580991485">
      <w:bodyDiv w:val="1"/>
      <w:marLeft w:val="0"/>
      <w:marRight w:val="0"/>
      <w:marTop w:val="0"/>
      <w:marBottom w:val="0"/>
      <w:divBdr>
        <w:top w:val="none" w:sz="0" w:space="0" w:color="auto"/>
        <w:left w:val="none" w:sz="0" w:space="0" w:color="auto"/>
        <w:bottom w:val="none" w:sz="0" w:space="0" w:color="auto"/>
        <w:right w:val="none" w:sz="0" w:space="0" w:color="auto"/>
      </w:divBdr>
      <w:divsChild>
        <w:div w:id="34701292">
          <w:marLeft w:val="0"/>
          <w:marRight w:val="0"/>
          <w:marTop w:val="0"/>
          <w:marBottom w:val="360"/>
          <w:divBdr>
            <w:top w:val="none" w:sz="0" w:space="0" w:color="auto"/>
            <w:left w:val="none" w:sz="0" w:space="0" w:color="auto"/>
            <w:bottom w:val="none" w:sz="0" w:space="0" w:color="auto"/>
            <w:right w:val="none" w:sz="0" w:space="0" w:color="auto"/>
          </w:divBdr>
        </w:div>
        <w:div w:id="734859333">
          <w:marLeft w:val="0"/>
          <w:marRight w:val="0"/>
          <w:marTop w:val="0"/>
          <w:marBottom w:val="0"/>
          <w:divBdr>
            <w:top w:val="none" w:sz="0" w:space="0" w:color="auto"/>
            <w:left w:val="none" w:sz="0" w:space="0" w:color="auto"/>
            <w:bottom w:val="none" w:sz="0" w:space="0" w:color="auto"/>
            <w:right w:val="none" w:sz="0" w:space="0" w:color="auto"/>
          </w:divBdr>
          <w:divsChild>
            <w:div w:id="1711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2253">
      <w:bodyDiv w:val="1"/>
      <w:marLeft w:val="0"/>
      <w:marRight w:val="0"/>
      <w:marTop w:val="0"/>
      <w:marBottom w:val="0"/>
      <w:divBdr>
        <w:top w:val="none" w:sz="0" w:space="0" w:color="auto"/>
        <w:left w:val="none" w:sz="0" w:space="0" w:color="auto"/>
        <w:bottom w:val="none" w:sz="0" w:space="0" w:color="auto"/>
        <w:right w:val="none" w:sz="0" w:space="0" w:color="auto"/>
      </w:divBdr>
      <w:divsChild>
        <w:div w:id="29185231">
          <w:marLeft w:val="0"/>
          <w:marRight w:val="0"/>
          <w:marTop w:val="0"/>
          <w:marBottom w:val="0"/>
          <w:divBdr>
            <w:top w:val="none" w:sz="0" w:space="0" w:color="auto"/>
            <w:left w:val="none" w:sz="0" w:space="0" w:color="auto"/>
            <w:bottom w:val="none" w:sz="0" w:space="0" w:color="auto"/>
            <w:right w:val="none" w:sz="0" w:space="0" w:color="auto"/>
          </w:divBdr>
        </w:div>
        <w:div w:id="141585242">
          <w:marLeft w:val="0"/>
          <w:marRight w:val="0"/>
          <w:marTop w:val="0"/>
          <w:marBottom w:val="0"/>
          <w:divBdr>
            <w:top w:val="none" w:sz="0" w:space="0" w:color="auto"/>
            <w:left w:val="none" w:sz="0" w:space="0" w:color="auto"/>
            <w:bottom w:val="none" w:sz="0" w:space="0" w:color="auto"/>
            <w:right w:val="none" w:sz="0" w:space="0" w:color="auto"/>
          </w:divBdr>
        </w:div>
      </w:divsChild>
    </w:div>
    <w:div w:id="581260177">
      <w:bodyDiv w:val="1"/>
      <w:marLeft w:val="0"/>
      <w:marRight w:val="0"/>
      <w:marTop w:val="0"/>
      <w:marBottom w:val="0"/>
      <w:divBdr>
        <w:top w:val="none" w:sz="0" w:space="0" w:color="auto"/>
        <w:left w:val="none" w:sz="0" w:space="0" w:color="auto"/>
        <w:bottom w:val="none" w:sz="0" w:space="0" w:color="auto"/>
        <w:right w:val="none" w:sz="0" w:space="0" w:color="auto"/>
      </w:divBdr>
      <w:divsChild>
        <w:div w:id="778449995">
          <w:marLeft w:val="0"/>
          <w:marRight w:val="0"/>
          <w:marTop w:val="0"/>
          <w:marBottom w:val="300"/>
          <w:divBdr>
            <w:top w:val="none" w:sz="0" w:space="0" w:color="auto"/>
            <w:left w:val="none" w:sz="0" w:space="0" w:color="auto"/>
            <w:bottom w:val="none" w:sz="0" w:space="0" w:color="auto"/>
            <w:right w:val="none" w:sz="0" w:space="0" w:color="auto"/>
          </w:divBdr>
        </w:div>
      </w:divsChild>
    </w:div>
    <w:div w:id="581764200">
      <w:bodyDiv w:val="1"/>
      <w:marLeft w:val="0"/>
      <w:marRight w:val="0"/>
      <w:marTop w:val="0"/>
      <w:marBottom w:val="0"/>
      <w:divBdr>
        <w:top w:val="none" w:sz="0" w:space="0" w:color="auto"/>
        <w:left w:val="none" w:sz="0" w:space="0" w:color="auto"/>
        <w:bottom w:val="none" w:sz="0" w:space="0" w:color="auto"/>
        <w:right w:val="none" w:sz="0" w:space="0" w:color="auto"/>
      </w:divBdr>
      <w:divsChild>
        <w:div w:id="372852692">
          <w:marLeft w:val="-225"/>
          <w:marRight w:val="-225"/>
          <w:marTop w:val="0"/>
          <w:marBottom w:val="0"/>
          <w:divBdr>
            <w:top w:val="none" w:sz="0" w:space="0" w:color="auto"/>
            <w:left w:val="none" w:sz="0" w:space="0" w:color="auto"/>
            <w:bottom w:val="none" w:sz="0" w:space="0" w:color="auto"/>
            <w:right w:val="none" w:sz="0" w:space="0" w:color="auto"/>
          </w:divBdr>
        </w:div>
      </w:divsChild>
    </w:div>
    <w:div w:id="581913580">
      <w:bodyDiv w:val="1"/>
      <w:marLeft w:val="0"/>
      <w:marRight w:val="0"/>
      <w:marTop w:val="0"/>
      <w:marBottom w:val="0"/>
      <w:divBdr>
        <w:top w:val="none" w:sz="0" w:space="0" w:color="auto"/>
        <w:left w:val="none" w:sz="0" w:space="0" w:color="auto"/>
        <w:bottom w:val="none" w:sz="0" w:space="0" w:color="auto"/>
        <w:right w:val="none" w:sz="0" w:space="0" w:color="auto"/>
      </w:divBdr>
      <w:divsChild>
        <w:div w:id="350693592">
          <w:marLeft w:val="0"/>
          <w:marRight w:val="0"/>
          <w:marTop w:val="0"/>
          <w:marBottom w:val="300"/>
          <w:divBdr>
            <w:top w:val="none" w:sz="0" w:space="0" w:color="auto"/>
            <w:left w:val="none" w:sz="0" w:space="0" w:color="auto"/>
            <w:bottom w:val="none" w:sz="0" w:space="0" w:color="auto"/>
            <w:right w:val="none" w:sz="0" w:space="0" w:color="auto"/>
          </w:divBdr>
        </w:div>
      </w:divsChild>
    </w:div>
    <w:div w:id="582180339">
      <w:bodyDiv w:val="1"/>
      <w:marLeft w:val="0"/>
      <w:marRight w:val="0"/>
      <w:marTop w:val="0"/>
      <w:marBottom w:val="0"/>
      <w:divBdr>
        <w:top w:val="none" w:sz="0" w:space="0" w:color="auto"/>
        <w:left w:val="none" w:sz="0" w:space="0" w:color="auto"/>
        <w:bottom w:val="none" w:sz="0" w:space="0" w:color="auto"/>
        <w:right w:val="none" w:sz="0" w:space="0" w:color="auto"/>
      </w:divBdr>
      <w:divsChild>
        <w:div w:id="240262759">
          <w:marLeft w:val="750"/>
          <w:marRight w:val="1500"/>
          <w:marTop w:val="0"/>
          <w:marBottom w:val="0"/>
          <w:divBdr>
            <w:top w:val="none" w:sz="0" w:space="0" w:color="auto"/>
            <w:left w:val="none" w:sz="0" w:space="0" w:color="auto"/>
            <w:bottom w:val="none" w:sz="0" w:space="0" w:color="auto"/>
            <w:right w:val="none" w:sz="0" w:space="0" w:color="auto"/>
          </w:divBdr>
        </w:div>
      </w:divsChild>
    </w:div>
    <w:div w:id="583614193">
      <w:bodyDiv w:val="1"/>
      <w:marLeft w:val="0"/>
      <w:marRight w:val="0"/>
      <w:marTop w:val="0"/>
      <w:marBottom w:val="0"/>
      <w:divBdr>
        <w:top w:val="none" w:sz="0" w:space="0" w:color="auto"/>
        <w:left w:val="none" w:sz="0" w:space="0" w:color="auto"/>
        <w:bottom w:val="none" w:sz="0" w:space="0" w:color="auto"/>
        <w:right w:val="none" w:sz="0" w:space="0" w:color="auto"/>
      </w:divBdr>
    </w:div>
    <w:div w:id="583685869">
      <w:bodyDiv w:val="1"/>
      <w:marLeft w:val="0"/>
      <w:marRight w:val="0"/>
      <w:marTop w:val="0"/>
      <w:marBottom w:val="0"/>
      <w:divBdr>
        <w:top w:val="none" w:sz="0" w:space="0" w:color="auto"/>
        <w:left w:val="none" w:sz="0" w:space="0" w:color="auto"/>
        <w:bottom w:val="none" w:sz="0" w:space="0" w:color="auto"/>
        <w:right w:val="none" w:sz="0" w:space="0" w:color="auto"/>
      </w:divBdr>
    </w:div>
    <w:div w:id="583926394">
      <w:bodyDiv w:val="1"/>
      <w:marLeft w:val="0"/>
      <w:marRight w:val="0"/>
      <w:marTop w:val="0"/>
      <w:marBottom w:val="0"/>
      <w:divBdr>
        <w:top w:val="none" w:sz="0" w:space="0" w:color="auto"/>
        <w:left w:val="none" w:sz="0" w:space="0" w:color="auto"/>
        <w:bottom w:val="none" w:sz="0" w:space="0" w:color="auto"/>
        <w:right w:val="none" w:sz="0" w:space="0" w:color="auto"/>
      </w:divBdr>
    </w:div>
    <w:div w:id="583956160">
      <w:bodyDiv w:val="1"/>
      <w:marLeft w:val="0"/>
      <w:marRight w:val="0"/>
      <w:marTop w:val="0"/>
      <w:marBottom w:val="0"/>
      <w:divBdr>
        <w:top w:val="none" w:sz="0" w:space="0" w:color="auto"/>
        <w:left w:val="none" w:sz="0" w:space="0" w:color="auto"/>
        <w:bottom w:val="none" w:sz="0" w:space="0" w:color="auto"/>
        <w:right w:val="none" w:sz="0" w:space="0" w:color="auto"/>
      </w:divBdr>
      <w:divsChild>
        <w:div w:id="187643984">
          <w:marLeft w:val="0"/>
          <w:marRight w:val="0"/>
          <w:marTop w:val="0"/>
          <w:marBottom w:val="0"/>
          <w:divBdr>
            <w:top w:val="none" w:sz="0" w:space="0" w:color="auto"/>
            <w:left w:val="none" w:sz="0" w:space="0" w:color="auto"/>
            <w:bottom w:val="none" w:sz="0" w:space="0" w:color="auto"/>
            <w:right w:val="none" w:sz="0" w:space="0" w:color="auto"/>
          </w:divBdr>
        </w:div>
      </w:divsChild>
    </w:div>
    <w:div w:id="584219674">
      <w:bodyDiv w:val="1"/>
      <w:marLeft w:val="0"/>
      <w:marRight w:val="0"/>
      <w:marTop w:val="0"/>
      <w:marBottom w:val="0"/>
      <w:divBdr>
        <w:top w:val="none" w:sz="0" w:space="0" w:color="auto"/>
        <w:left w:val="none" w:sz="0" w:space="0" w:color="auto"/>
        <w:bottom w:val="none" w:sz="0" w:space="0" w:color="auto"/>
        <w:right w:val="none" w:sz="0" w:space="0" w:color="auto"/>
      </w:divBdr>
      <w:divsChild>
        <w:div w:id="1963612108">
          <w:marLeft w:val="0"/>
          <w:marRight w:val="0"/>
          <w:marTop w:val="0"/>
          <w:marBottom w:val="0"/>
          <w:divBdr>
            <w:top w:val="none" w:sz="0" w:space="0" w:color="auto"/>
            <w:left w:val="none" w:sz="0" w:space="0" w:color="auto"/>
            <w:bottom w:val="none" w:sz="0" w:space="0" w:color="auto"/>
            <w:right w:val="none" w:sz="0" w:space="0" w:color="auto"/>
          </w:divBdr>
          <w:divsChild>
            <w:div w:id="1869023105">
              <w:marLeft w:val="0"/>
              <w:marRight w:val="0"/>
              <w:marTop w:val="0"/>
              <w:marBottom w:val="0"/>
              <w:divBdr>
                <w:top w:val="none" w:sz="0" w:space="0" w:color="auto"/>
                <w:left w:val="none" w:sz="0" w:space="0" w:color="auto"/>
                <w:bottom w:val="none" w:sz="0" w:space="0" w:color="auto"/>
                <w:right w:val="none" w:sz="0" w:space="0" w:color="auto"/>
              </w:divBdr>
            </w:div>
          </w:divsChild>
        </w:div>
        <w:div w:id="324867014">
          <w:marLeft w:val="0"/>
          <w:marRight w:val="0"/>
          <w:marTop w:val="0"/>
          <w:marBottom w:val="0"/>
          <w:divBdr>
            <w:top w:val="none" w:sz="0" w:space="0" w:color="auto"/>
            <w:left w:val="none" w:sz="0" w:space="0" w:color="auto"/>
            <w:bottom w:val="none" w:sz="0" w:space="0" w:color="auto"/>
            <w:right w:val="none" w:sz="0" w:space="0" w:color="auto"/>
          </w:divBdr>
          <w:divsChild>
            <w:div w:id="1085303365">
              <w:marLeft w:val="0"/>
              <w:marRight w:val="0"/>
              <w:marTop w:val="0"/>
              <w:marBottom w:val="0"/>
              <w:divBdr>
                <w:top w:val="none" w:sz="0" w:space="0" w:color="auto"/>
                <w:left w:val="none" w:sz="0" w:space="0" w:color="auto"/>
                <w:bottom w:val="none" w:sz="0" w:space="0" w:color="auto"/>
                <w:right w:val="none" w:sz="0" w:space="0" w:color="auto"/>
              </w:divBdr>
            </w:div>
          </w:divsChild>
        </w:div>
        <w:div w:id="835417377">
          <w:marLeft w:val="0"/>
          <w:marRight w:val="0"/>
          <w:marTop w:val="0"/>
          <w:marBottom w:val="0"/>
          <w:divBdr>
            <w:top w:val="none" w:sz="0" w:space="0" w:color="auto"/>
            <w:left w:val="none" w:sz="0" w:space="0" w:color="auto"/>
            <w:bottom w:val="none" w:sz="0" w:space="0" w:color="auto"/>
            <w:right w:val="none" w:sz="0" w:space="0" w:color="auto"/>
          </w:divBdr>
        </w:div>
      </w:divsChild>
    </w:div>
    <w:div w:id="584457823">
      <w:bodyDiv w:val="1"/>
      <w:marLeft w:val="0"/>
      <w:marRight w:val="0"/>
      <w:marTop w:val="0"/>
      <w:marBottom w:val="0"/>
      <w:divBdr>
        <w:top w:val="none" w:sz="0" w:space="0" w:color="auto"/>
        <w:left w:val="none" w:sz="0" w:space="0" w:color="auto"/>
        <w:bottom w:val="none" w:sz="0" w:space="0" w:color="auto"/>
        <w:right w:val="none" w:sz="0" w:space="0" w:color="auto"/>
      </w:divBdr>
    </w:div>
    <w:div w:id="584655439">
      <w:bodyDiv w:val="1"/>
      <w:marLeft w:val="0"/>
      <w:marRight w:val="0"/>
      <w:marTop w:val="0"/>
      <w:marBottom w:val="0"/>
      <w:divBdr>
        <w:top w:val="none" w:sz="0" w:space="0" w:color="auto"/>
        <w:left w:val="none" w:sz="0" w:space="0" w:color="auto"/>
        <w:bottom w:val="none" w:sz="0" w:space="0" w:color="auto"/>
        <w:right w:val="none" w:sz="0" w:space="0" w:color="auto"/>
      </w:divBdr>
      <w:divsChild>
        <w:div w:id="333846455">
          <w:marLeft w:val="0"/>
          <w:marRight w:val="0"/>
          <w:marTop w:val="0"/>
          <w:marBottom w:val="0"/>
          <w:divBdr>
            <w:top w:val="none" w:sz="0" w:space="0" w:color="auto"/>
            <w:left w:val="none" w:sz="0" w:space="0" w:color="auto"/>
            <w:bottom w:val="none" w:sz="0" w:space="0" w:color="auto"/>
            <w:right w:val="none" w:sz="0" w:space="0" w:color="auto"/>
          </w:divBdr>
        </w:div>
      </w:divsChild>
    </w:div>
    <w:div w:id="586112458">
      <w:bodyDiv w:val="1"/>
      <w:marLeft w:val="0"/>
      <w:marRight w:val="0"/>
      <w:marTop w:val="0"/>
      <w:marBottom w:val="0"/>
      <w:divBdr>
        <w:top w:val="none" w:sz="0" w:space="0" w:color="auto"/>
        <w:left w:val="none" w:sz="0" w:space="0" w:color="auto"/>
        <w:bottom w:val="none" w:sz="0" w:space="0" w:color="auto"/>
        <w:right w:val="none" w:sz="0" w:space="0" w:color="auto"/>
      </w:divBdr>
      <w:divsChild>
        <w:div w:id="315770060">
          <w:marLeft w:val="-225"/>
          <w:marRight w:val="-225"/>
          <w:marTop w:val="0"/>
          <w:marBottom w:val="0"/>
          <w:divBdr>
            <w:top w:val="none" w:sz="0" w:space="0" w:color="auto"/>
            <w:left w:val="none" w:sz="0" w:space="0" w:color="auto"/>
            <w:bottom w:val="none" w:sz="0" w:space="0" w:color="auto"/>
            <w:right w:val="none" w:sz="0" w:space="0" w:color="auto"/>
          </w:divBdr>
        </w:div>
        <w:div w:id="491992530">
          <w:marLeft w:val="-225"/>
          <w:marRight w:val="-225"/>
          <w:marTop w:val="0"/>
          <w:marBottom w:val="0"/>
          <w:divBdr>
            <w:top w:val="none" w:sz="0" w:space="0" w:color="auto"/>
            <w:left w:val="none" w:sz="0" w:space="0" w:color="auto"/>
            <w:bottom w:val="none" w:sz="0" w:space="0" w:color="auto"/>
            <w:right w:val="none" w:sz="0" w:space="0" w:color="auto"/>
          </w:divBdr>
        </w:div>
      </w:divsChild>
    </w:div>
    <w:div w:id="586116712">
      <w:bodyDiv w:val="1"/>
      <w:marLeft w:val="0"/>
      <w:marRight w:val="0"/>
      <w:marTop w:val="0"/>
      <w:marBottom w:val="0"/>
      <w:divBdr>
        <w:top w:val="none" w:sz="0" w:space="0" w:color="auto"/>
        <w:left w:val="none" w:sz="0" w:space="0" w:color="auto"/>
        <w:bottom w:val="none" w:sz="0" w:space="0" w:color="auto"/>
        <w:right w:val="none" w:sz="0" w:space="0" w:color="auto"/>
      </w:divBdr>
      <w:divsChild>
        <w:div w:id="2081824858">
          <w:marLeft w:val="0"/>
          <w:marRight w:val="0"/>
          <w:marTop w:val="0"/>
          <w:marBottom w:val="0"/>
          <w:divBdr>
            <w:top w:val="none" w:sz="0" w:space="0" w:color="auto"/>
            <w:left w:val="none" w:sz="0" w:space="0" w:color="auto"/>
            <w:bottom w:val="none" w:sz="0" w:space="0" w:color="auto"/>
            <w:right w:val="none" w:sz="0" w:space="0" w:color="auto"/>
          </w:divBdr>
        </w:div>
        <w:div w:id="600336907">
          <w:marLeft w:val="0"/>
          <w:marRight w:val="0"/>
          <w:marTop w:val="225"/>
          <w:marBottom w:val="225"/>
          <w:divBdr>
            <w:top w:val="none" w:sz="0" w:space="0" w:color="auto"/>
            <w:left w:val="none" w:sz="0" w:space="0" w:color="auto"/>
            <w:bottom w:val="none" w:sz="0" w:space="0" w:color="auto"/>
            <w:right w:val="none" w:sz="0" w:space="0" w:color="auto"/>
          </w:divBdr>
        </w:div>
        <w:div w:id="1617173784">
          <w:marLeft w:val="0"/>
          <w:marRight w:val="0"/>
          <w:marTop w:val="0"/>
          <w:marBottom w:val="0"/>
          <w:divBdr>
            <w:top w:val="none" w:sz="0" w:space="0" w:color="auto"/>
            <w:left w:val="none" w:sz="0" w:space="0" w:color="auto"/>
            <w:bottom w:val="none" w:sz="0" w:space="0" w:color="auto"/>
            <w:right w:val="none" w:sz="0" w:space="0" w:color="auto"/>
          </w:divBdr>
        </w:div>
        <w:div w:id="750858291">
          <w:marLeft w:val="0"/>
          <w:marRight w:val="0"/>
          <w:marTop w:val="0"/>
          <w:marBottom w:val="0"/>
          <w:divBdr>
            <w:top w:val="none" w:sz="0" w:space="0" w:color="auto"/>
            <w:left w:val="none" w:sz="0" w:space="0" w:color="auto"/>
            <w:bottom w:val="none" w:sz="0" w:space="0" w:color="auto"/>
            <w:right w:val="none" w:sz="0" w:space="0" w:color="auto"/>
          </w:divBdr>
          <w:divsChild>
            <w:div w:id="10126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3803">
      <w:bodyDiv w:val="1"/>
      <w:marLeft w:val="0"/>
      <w:marRight w:val="0"/>
      <w:marTop w:val="0"/>
      <w:marBottom w:val="0"/>
      <w:divBdr>
        <w:top w:val="none" w:sz="0" w:space="0" w:color="auto"/>
        <w:left w:val="none" w:sz="0" w:space="0" w:color="auto"/>
        <w:bottom w:val="none" w:sz="0" w:space="0" w:color="auto"/>
        <w:right w:val="none" w:sz="0" w:space="0" w:color="auto"/>
      </w:divBdr>
      <w:divsChild>
        <w:div w:id="185406366">
          <w:marLeft w:val="0"/>
          <w:marRight w:val="0"/>
          <w:marTop w:val="0"/>
          <w:marBottom w:val="0"/>
          <w:divBdr>
            <w:top w:val="none" w:sz="0" w:space="0" w:color="auto"/>
            <w:left w:val="none" w:sz="0" w:space="0" w:color="auto"/>
            <w:bottom w:val="none" w:sz="0" w:space="0" w:color="auto"/>
            <w:right w:val="none" w:sz="0" w:space="0" w:color="auto"/>
          </w:divBdr>
        </w:div>
      </w:divsChild>
    </w:div>
    <w:div w:id="586504229">
      <w:bodyDiv w:val="1"/>
      <w:marLeft w:val="0"/>
      <w:marRight w:val="0"/>
      <w:marTop w:val="0"/>
      <w:marBottom w:val="0"/>
      <w:divBdr>
        <w:top w:val="none" w:sz="0" w:space="0" w:color="auto"/>
        <w:left w:val="none" w:sz="0" w:space="0" w:color="auto"/>
        <w:bottom w:val="none" w:sz="0" w:space="0" w:color="auto"/>
        <w:right w:val="none" w:sz="0" w:space="0" w:color="auto"/>
      </w:divBdr>
      <w:divsChild>
        <w:div w:id="551694447">
          <w:marLeft w:val="0"/>
          <w:marRight w:val="0"/>
          <w:marTop w:val="0"/>
          <w:marBottom w:val="0"/>
          <w:divBdr>
            <w:top w:val="none" w:sz="0" w:space="0" w:color="auto"/>
            <w:left w:val="none" w:sz="0" w:space="0" w:color="auto"/>
            <w:bottom w:val="none" w:sz="0" w:space="0" w:color="auto"/>
            <w:right w:val="none" w:sz="0" w:space="0" w:color="auto"/>
          </w:divBdr>
        </w:div>
      </w:divsChild>
    </w:div>
    <w:div w:id="586619624">
      <w:bodyDiv w:val="1"/>
      <w:marLeft w:val="0"/>
      <w:marRight w:val="0"/>
      <w:marTop w:val="0"/>
      <w:marBottom w:val="0"/>
      <w:divBdr>
        <w:top w:val="none" w:sz="0" w:space="0" w:color="auto"/>
        <w:left w:val="none" w:sz="0" w:space="0" w:color="auto"/>
        <w:bottom w:val="none" w:sz="0" w:space="0" w:color="auto"/>
        <w:right w:val="none" w:sz="0" w:space="0" w:color="auto"/>
      </w:divBdr>
      <w:divsChild>
        <w:div w:id="352339777">
          <w:marLeft w:val="0"/>
          <w:marRight w:val="0"/>
          <w:marTop w:val="0"/>
          <w:marBottom w:val="240"/>
          <w:divBdr>
            <w:top w:val="none" w:sz="0" w:space="0" w:color="auto"/>
            <w:left w:val="none" w:sz="0" w:space="0" w:color="auto"/>
            <w:bottom w:val="none" w:sz="0" w:space="0" w:color="auto"/>
            <w:right w:val="none" w:sz="0" w:space="0" w:color="auto"/>
          </w:divBdr>
          <w:divsChild>
            <w:div w:id="3178117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86619908">
      <w:bodyDiv w:val="1"/>
      <w:marLeft w:val="0"/>
      <w:marRight w:val="0"/>
      <w:marTop w:val="0"/>
      <w:marBottom w:val="0"/>
      <w:divBdr>
        <w:top w:val="none" w:sz="0" w:space="0" w:color="auto"/>
        <w:left w:val="none" w:sz="0" w:space="0" w:color="auto"/>
        <w:bottom w:val="none" w:sz="0" w:space="0" w:color="auto"/>
        <w:right w:val="none" w:sz="0" w:space="0" w:color="auto"/>
      </w:divBdr>
    </w:div>
    <w:div w:id="586959088">
      <w:bodyDiv w:val="1"/>
      <w:marLeft w:val="0"/>
      <w:marRight w:val="0"/>
      <w:marTop w:val="0"/>
      <w:marBottom w:val="0"/>
      <w:divBdr>
        <w:top w:val="none" w:sz="0" w:space="0" w:color="auto"/>
        <w:left w:val="none" w:sz="0" w:space="0" w:color="auto"/>
        <w:bottom w:val="none" w:sz="0" w:space="0" w:color="auto"/>
        <w:right w:val="none" w:sz="0" w:space="0" w:color="auto"/>
      </w:divBdr>
      <w:divsChild>
        <w:div w:id="362901202">
          <w:marLeft w:val="0"/>
          <w:marRight w:val="0"/>
          <w:marTop w:val="0"/>
          <w:marBottom w:val="0"/>
          <w:divBdr>
            <w:top w:val="none" w:sz="0" w:space="0" w:color="auto"/>
            <w:left w:val="none" w:sz="0" w:space="0" w:color="auto"/>
            <w:bottom w:val="none" w:sz="0" w:space="0" w:color="auto"/>
            <w:right w:val="none" w:sz="0" w:space="0" w:color="auto"/>
          </w:divBdr>
          <w:divsChild>
            <w:div w:id="6825589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6960320">
      <w:bodyDiv w:val="1"/>
      <w:marLeft w:val="0"/>
      <w:marRight w:val="0"/>
      <w:marTop w:val="0"/>
      <w:marBottom w:val="0"/>
      <w:divBdr>
        <w:top w:val="none" w:sz="0" w:space="0" w:color="auto"/>
        <w:left w:val="none" w:sz="0" w:space="0" w:color="auto"/>
        <w:bottom w:val="none" w:sz="0" w:space="0" w:color="auto"/>
        <w:right w:val="none" w:sz="0" w:space="0" w:color="auto"/>
      </w:divBdr>
    </w:div>
    <w:div w:id="587152145">
      <w:bodyDiv w:val="1"/>
      <w:marLeft w:val="0"/>
      <w:marRight w:val="0"/>
      <w:marTop w:val="0"/>
      <w:marBottom w:val="0"/>
      <w:divBdr>
        <w:top w:val="none" w:sz="0" w:space="0" w:color="auto"/>
        <w:left w:val="none" w:sz="0" w:space="0" w:color="auto"/>
        <w:bottom w:val="none" w:sz="0" w:space="0" w:color="auto"/>
        <w:right w:val="none" w:sz="0" w:space="0" w:color="auto"/>
      </w:divBdr>
      <w:divsChild>
        <w:div w:id="683559781">
          <w:marLeft w:val="0"/>
          <w:marRight w:val="0"/>
          <w:marTop w:val="0"/>
          <w:marBottom w:val="0"/>
          <w:divBdr>
            <w:top w:val="none" w:sz="0" w:space="0" w:color="auto"/>
            <w:left w:val="none" w:sz="0" w:space="0" w:color="auto"/>
            <w:bottom w:val="none" w:sz="0" w:space="0" w:color="auto"/>
            <w:right w:val="none" w:sz="0" w:space="0" w:color="auto"/>
          </w:divBdr>
          <w:divsChild>
            <w:div w:id="6832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62875">
      <w:bodyDiv w:val="1"/>
      <w:marLeft w:val="0"/>
      <w:marRight w:val="0"/>
      <w:marTop w:val="0"/>
      <w:marBottom w:val="0"/>
      <w:divBdr>
        <w:top w:val="none" w:sz="0" w:space="0" w:color="auto"/>
        <w:left w:val="none" w:sz="0" w:space="0" w:color="auto"/>
        <w:bottom w:val="none" w:sz="0" w:space="0" w:color="auto"/>
        <w:right w:val="none" w:sz="0" w:space="0" w:color="auto"/>
      </w:divBdr>
      <w:divsChild>
        <w:div w:id="487550908">
          <w:marLeft w:val="0"/>
          <w:marRight w:val="0"/>
          <w:marTop w:val="0"/>
          <w:marBottom w:val="0"/>
          <w:divBdr>
            <w:top w:val="none" w:sz="0" w:space="0" w:color="auto"/>
            <w:left w:val="none" w:sz="0" w:space="0" w:color="auto"/>
            <w:bottom w:val="none" w:sz="0" w:space="0" w:color="auto"/>
            <w:right w:val="none" w:sz="0" w:space="0" w:color="auto"/>
          </w:divBdr>
        </w:div>
      </w:divsChild>
    </w:div>
    <w:div w:id="587808827">
      <w:bodyDiv w:val="1"/>
      <w:marLeft w:val="0"/>
      <w:marRight w:val="0"/>
      <w:marTop w:val="0"/>
      <w:marBottom w:val="0"/>
      <w:divBdr>
        <w:top w:val="none" w:sz="0" w:space="0" w:color="auto"/>
        <w:left w:val="none" w:sz="0" w:space="0" w:color="auto"/>
        <w:bottom w:val="none" w:sz="0" w:space="0" w:color="auto"/>
        <w:right w:val="none" w:sz="0" w:space="0" w:color="auto"/>
      </w:divBdr>
      <w:divsChild>
        <w:div w:id="189726756">
          <w:marLeft w:val="0"/>
          <w:marRight w:val="0"/>
          <w:marTop w:val="0"/>
          <w:marBottom w:val="125"/>
          <w:divBdr>
            <w:top w:val="none" w:sz="0" w:space="0" w:color="auto"/>
            <w:left w:val="none" w:sz="0" w:space="0" w:color="auto"/>
            <w:bottom w:val="none" w:sz="0" w:space="0" w:color="auto"/>
            <w:right w:val="none" w:sz="0" w:space="0" w:color="auto"/>
          </w:divBdr>
          <w:divsChild>
            <w:div w:id="138157719">
              <w:marLeft w:val="0"/>
              <w:marRight w:val="0"/>
              <w:marTop w:val="0"/>
              <w:marBottom w:val="0"/>
              <w:divBdr>
                <w:top w:val="none" w:sz="0" w:space="0" w:color="auto"/>
                <w:left w:val="none" w:sz="0" w:space="0" w:color="auto"/>
                <w:bottom w:val="none" w:sz="0" w:space="0" w:color="auto"/>
                <w:right w:val="none" w:sz="0" w:space="0" w:color="auto"/>
              </w:divBdr>
            </w:div>
          </w:divsChild>
        </w:div>
        <w:div w:id="726605438">
          <w:marLeft w:val="0"/>
          <w:marRight w:val="0"/>
          <w:marTop w:val="0"/>
          <w:marBottom w:val="0"/>
          <w:divBdr>
            <w:top w:val="single" w:sz="4" w:space="6" w:color="999999"/>
            <w:left w:val="none" w:sz="0" w:space="0" w:color="auto"/>
            <w:bottom w:val="single" w:sz="4" w:space="0" w:color="999999"/>
            <w:right w:val="none" w:sz="0" w:space="0" w:color="auto"/>
          </w:divBdr>
        </w:div>
      </w:divsChild>
    </w:div>
    <w:div w:id="588008605">
      <w:bodyDiv w:val="1"/>
      <w:marLeft w:val="0"/>
      <w:marRight w:val="0"/>
      <w:marTop w:val="0"/>
      <w:marBottom w:val="0"/>
      <w:divBdr>
        <w:top w:val="none" w:sz="0" w:space="0" w:color="auto"/>
        <w:left w:val="none" w:sz="0" w:space="0" w:color="auto"/>
        <w:bottom w:val="none" w:sz="0" w:space="0" w:color="auto"/>
        <w:right w:val="none" w:sz="0" w:space="0" w:color="auto"/>
      </w:divBdr>
    </w:div>
    <w:div w:id="588081586">
      <w:bodyDiv w:val="1"/>
      <w:marLeft w:val="0"/>
      <w:marRight w:val="0"/>
      <w:marTop w:val="0"/>
      <w:marBottom w:val="0"/>
      <w:divBdr>
        <w:top w:val="none" w:sz="0" w:space="0" w:color="auto"/>
        <w:left w:val="none" w:sz="0" w:space="0" w:color="auto"/>
        <w:bottom w:val="none" w:sz="0" w:space="0" w:color="auto"/>
        <w:right w:val="none" w:sz="0" w:space="0" w:color="auto"/>
      </w:divBdr>
    </w:div>
    <w:div w:id="588317818">
      <w:bodyDiv w:val="1"/>
      <w:marLeft w:val="0"/>
      <w:marRight w:val="0"/>
      <w:marTop w:val="0"/>
      <w:marBottom w:val="0"/>
      <w:divBdr>
        <w:top w:val="none" w:sz="0" w:space="0" w:color="auto"/>
        <w:left w:val="none" w:sz="0" w:space="0" w:color="auto"/>
        <w:bottom w:val="none" w:sz="0" w:space="0" w:color="auto"/>
        <w:right w:val="none" w:sz="0" w:space="0" w:color="auto"/>
      </w:divBdr>
      <w:divsChild>
        <w:div w:id="487094908">
          <w:marLeft w:val="0"/>
          <w:marRight w:val="0"/>
          <w:marTop w:val="0"/>
          <w:marBottom w:val="0"/>
          <w:divBdr>
            <w:top w:val="none" w:sz="0" w:space="0" w:color="auto"/>
            <w:left w:val="none" w:sz="0" w:space="0" w:color="auto"/>
            <w:bottom w:val="none" w:sz="0" w:space="0" w:color="auto"/>
            <w:right w:val="none" w:sz="0" w:space="0" w:color="auto"/>
          </w:divBdr>
        </w:div>
      </w:divsChild>
    </w:div>
    <w:div w:id="588394434">
      <w:bodyDiv w:val="1"/>
      <w:marLeft w:val="0"/>
      <w:marRight w:val="0"/>
      <w:marTop w:val="0"/>
      <w:marBottom w:val="0"/>
      <w:divBdr>
        <w:top w:val="none" w:sz="0" w:space="0" w:color="auto"/>
        <w:left w:val="none" w:sz="0" w:space="0" w:color="auto"/>
        <w:bottom w:val="none" w:sz="0" w:space="0" w:color="auto"/>
        <w:right w:val="none" w:sz="0" w:space="0" w:color="auto"/>
      </w:divBdr>
      <w:divsChild>
        <w:div w:id="60447023">
          <w:marLeft w:val="0"/>
          <w:marRight w:val="0"/>
          <w:marTop w:val="0"/>
          <w:marBottom w:val="300"/>
          <w:divBdr>
            <w:top w:val="none" w:sz="0" w:space="0" w:color="auto"/>
            <w:left w:val="none" w:sz="0" w:space="0" w:color="auto"/>
            <w:bottom w:val="single" w:sz="6" w:space="5" w:color="000000"/>
            <w:right w:val="none" w:sz="0" w:space="0" w:color="auto"/>
          </w:divBdr>
        </w:div>
      </w:divsChild>
    </w:div>
    <w:div w:id="588580922">
      <w:bodyDiv w:val="1"/>
      <w:marLeft w:val="0"/>
      <w:marRight w:val="0"/>
      <w:marTop w:val="0"/>
      <w:marBottom w:val="0"/>
      <w:divBdr>
        <w:top w:val="none" w:sz="0" w:space="0" w:color="auto"/>
        <w:left w:val="none" w:sz="0" w:space="0" w:color="auto"/>
        <w:bottom w:val="none" w:sz="0" w:space="0" w:color="auto"/>
        <w:right w:val="none" w:sz="0" w:space="0" w:color="auto"/>
      </w:divBdr>
      <w:divsChild>
        <w:div w:id="416554959">
          <w:marLeft w:val="0"/>
          <w:marRight w:val="0"/>
          <w:marTop w:val="0"/>
          <w:marBottom w:val="125"/>
          <w:divBdr>
            <w:top w:val="none" w:sz="0" w:space="0" w:color="auto"/>
            <w:left w:val="none" w:sz="0" w:space="0" w:color="auto"/>
            <w:bottom w:val="none" w:sz="0" w:space="0" w:color="auto"/>
            <w:right w:val="none" w:sz="0" w:space="0" w:color="auto"/>
          </w:divBdr>
        </w:div>
        <w:div w:id="719551908">
          <w:marLeft w:val="0"/>
          <w:marRight w:val="0"/>
          <w:marTop w:val="0"/>
          <w:marBottom w:val="0"/>
          <w:divBdr>
            <w:top w:val="single" w:sz="4" w:space="6" w:color="999999"/>
            <w:left w:val="none" w:sz="0" w:space="0" w:color="auto"/>
            <w:bottom w:val="single" w:sz="4" w:space="0" w:color="999999"/>
            <w:right w:val="none" w:sz="0" w:space="0" w:color="auto"/>
          </w:divBdr>
          <w:divsChild>
            <w:div w:id="411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209">
      <w:bodyDiv w:val="1"/>
      <w:marLeft w:val="0"/>
      <w:marRight w:val="0"/>
      <w:marTop w:val="0"/>
      <w:marBottom w:val="0"/>
      <w:divBdr>
        <w:top w:val="none" w:sz="0" w:space="0" w:color="auto"/>
        <w:left w:val="none" w:sz="0" w:space="0" w:color="auto"/>
        <w:bottom w:val="none" w:sz="0" w:space="0" w:color="auto"/>
        <w:right w:val="none" w:sz="0" w:space="0" w:color="auto"/>
      </w:divBdr>
      <w:divsChild>
        <w:div w:id="1762949803">
          <w:marLeft w:val="0"/>
          <w:marRight w:val="0"/>
          <w:marTop w:val="0"/>
          <w:marBottom w:val="0"/>
          <w:divBdr>
            <w:top w:val="dotted" w:sz="6" w:space="4" w:color="EBEBEB"/>
            <w:left w:val="none" w:sz="0" w:space="8" w:color="auto"/>
            <w:bottom w:val="dotted" w:sz="6" w:space="4" w:color="EBEBEB"/>
            <w:right w:val="none" w:sz="0" w:space="8" w:color="auto"/>
          </w:divBdr>
        </w:div>
        <w:div w:id="803811766">
          <w:marLeft w:val="0"/>
          <w:marRight w:val="0"/>
          <w:marTop w:val="0"/>
          <w:marBottom w:val="0"/>
          <w:divBdr>
            <w:top w:val="none" w:sz="0" w:space="0" w:color="auto"/>
            <w:left w:val="none" w:sz="0" w:space="0" w:color="auto"/>
            <w:bottom w:val="none" w:sz="0" w:space="0" w:color="auto"/>
            <w:right w:val="none" w:sz="0" w:space="0" w:color="auto"/>
          </w:divBdr>
        </w:div>
      </w:divsChild>
    </w:div>
    <w:div w:id="589244188">
      <w:bodyDiv w:val="1"/>
      <w:marLeft w:val="0"/>
      <w:marRight w:val="0"/>
      <w:marTop w:val="0"/>
      <w:marBottom w:val="0"/>
      <w:divBdr>
        <w:top w:val="none" w:sz="0" w:space="0" w:color="auto"/>
        <w:left w:val="none" w:sz="0" w:space="0" w:color="auto"/>
        <w:bottom w:val="none" w:sz="0" w:space="0" w:color="auto"/>
        <w:right w:val="none" w:sz="0" w:space="0" w:color="auto"/>
      </w:divBdr>
      <w:divsChild>
        <w:div w:id="778522450">
          <w:marLeft w:val="-225"/>
          <w:marRight w:val="-225"/>
          <w:marTop w:val="0"/>
          <w:marBottom w:val="0"/>
          <w:divBdr>
            <w:top w:val="none" w:sz="0" w:space="0" w:color="auto"/>
            <w:left w:val="none" w:sz="0" w:space="0" w:color="auto"/>
            <w:bottom w:val="none" w:sz="0" w:space="0" w:color="auto"/>
            <w:right w:val="none" w:sz="0" w:space="0" w:color="auto"/>
          </w:divBdr>
        </w:div>
      </w:divsChild>
    </w:div>
    <w:div w:id="589311953">
      <w:bodyDiv w:val="1"/>
      <w:marLeft w:val="0"/>
      <w:marRight w:val="0"/>
      <w:marTop w:val="0"/>
      <w:marBottom w:val="0"/>
      <w:divBdr>
        <w:top w:val="none" w:sz="0" w:space="0" w:color="auto"/>
        <w:left w:val="none" w:sz="0" w:space="0" w:color="auto"/>
        <w:bottom w:val="none" w:sz="0" w:space="0" w:color="auto"/>
        <w:right w:val="none" w:sz="0" w:space="0" w:color="auto"/>
      </w:divBdr>
      <w:divsChild>
        <w:div w:id="89936866">
          <w:marLeft w:val="-225"/>
          <w:marRight w:val="-225"/>
          <w:marTop w:val="0"/>
          <w:marBottom w:val="0"/>
          <w:divBdr>
            <w:top w:val="none" w:sz="0" w:space="0" w:color="auto"/>
            <w:left w:val="none" w:sz="0" w:space="0" w:color="auto"/>
            <w:bottom w:val="none" w:sz="0" w:space="0" w:color="auto"/>
            <w:right w:val="none" w:sz="0" w:space="0" w:color="auto"/>
          </w:divBdr>
          <w:divsChild>
            <w:div w:id="494152640">
              <w:marLeft w:val="1463"/>
              <w:marRight w:val="0"/>
              <w:marTop w:val="0"/>
              <w:marBottom w:val="0"/>
              <w:divBdr>
                <w:top w:val="none" w:sz="0" w:space="0" w:color="auto"/>
                <w:left w:val="none" w:sz="0" w:space="0" w:color="auto"/>
                <w:bottom w:val="none" w:sz="0" w:space="0" w:color="auto"/>
                <w:right w:val="none" w:sz="0" w:space="0" w:color="auto"/>
              </w:divBdr>
            </w:div>
          </w:divsChild>
        </w:div>
        <w:div w:id="440537206">
          <w:marLeft w:val="-225"/>
          <w:marRight w:val="-225"/>
          <w:marTop w:val="0"/>
          <w:marBottom w:val="0"/>
          <w:divBdr>
            <w:top w:val="none" w:sz="0" w:space="0" w:color="auto"/>
            <w:left w:val="none" w:sz="0" w:space="0" w:color="auto"/>
            <w:bottom w:val="none" w:sz="0" w:space="0" w:color="auto"/>
            <w:right w:val="none" w:sz="0" w:space="0" w:color="auto"/>
          </w:divBdr>
        </w:div>
      </w:divsChild>
    </w:div>
    <w:div w:id="589313983">
      <w:bodyDiv w:val="1"/>
      <w:marLeft w:val="0"/>
      <w:marRight w:val="0"/>
      <w:marTop w:val="0"/>
      <w:marBottom w:val="0"/>
      <w:divBdr>
        <w:top w:val="none" w:sz="0" w:space="0" w:color="auto"/>
        <w:left w:val="none" w:sz="0" w:space="0" w:color="auto"/>
        <w:bottom w:val="none" w:sz="0" w:space="0" w:color="auto"/>
        <w:right w:val="none" w:sz="0" w:space="0" w:color="auto"/>
      </w:divBdr>
      <w:divsChild>
        <w:div w:id="698436194">
          <w:marLeft w:val="-150"/>
          <w:marRight w:val="-150"/>
          <w:marTop w:val="0"/>
          <w:marBottom w:val="0"/>
          <w:divBdr>
            <w:top w:val="none" w:sz="0" w:space="0" w:color="auto"/>
            <w:left w:val="none" w:sz="0" w:space="0" w:color="auto"/>
            <w:bottom w:val="none" w:sz="0" w:space="0" w:color="auto"/>
            <w:right w:val="none" w:sz="0" w:space="0" w:color="auto"/>
          </w:divBdr>
        </w:div>
      </w:divsChild>
    </w:div>
    <w:div w:id="589317807">
      <w:bodyDiv w:val="1"/>
      <w:marLeft w:val="0"/>
      <w:marRight w:val="0"/>
      <w:marTop w:val="0"/>
      <w:marBottom w:val="0"/>
      <w:divBdr>
        <w:top w:val="none" w:sz="0" w:space="0" w:color="auto"/>
        <w:left w:val="none" w:sz="0" w:space="0" w:color="auto"/>
        <w:bottom w:val="none" w:sz="0" w:space="0" w:color="auto"/>
        <w:right w:val="none" w:sz="0" w:space="0" w:color="auto"/>
      </w:divBdr>
      <w:divsChild>
        <w:div w:id="97917665">
          <w:marLeft w:val="0"/>
          <w:marRight w:val="0"/>
          <w:marTop w:val="0"/>
          <w:marBottom w:val="0"/>
          <w:divBdr>
            <w:top w:val="none" w:sz="0" w:space="0" w:color="auto"/>
            <w:left w:val="none" w:sz="0" w:space="0" w:color="auto"/>
            <w:bottom w:val="none" w:sz="0" w:space="0" w:color="auto"/>
            <w:right w:val="none" w:sz="0" w:space="0" w:color="auto"/>
          </w:divBdr>
        </w:div>
        <w:div w:id="367264569">
          <w:marLeft w:val="0"/>
          <w:marRight w:val="0"/>
          <w:marTop w:val="125"/>
          <w:marBottom w:val="275"/>
          <w:divBdr>
            <w:top w:val="none" w:sz="0" w:space="0" w:color="auto"/>
            <w:left w:val="none" w:sz="0" w:space="0" w:color="auto"/>
            <w:bottom w:val="none" w:sz="0" w:space="0" w:color="auto"/>
            <w:right w:val="none" w:sz="0" w:space="0" w:color="auto"/>
          </w:divBdr>
        </w:div>
      </w:divsChild>
    </w:div>
    <w:div w:id="589435722">
      <w:bodyDiv w:val="1"/>
      <w:marLeft w:val="0"/>
      <w:marRight w:val="0"/>
      <w:marTop w:val="0"/>
      <w:marBottom w:val="0"/>
      <w:divBdr>
        <w:top w:val="none" w:sz="0" w:space="0" w:color="auto"/>
        <w:left w:val="none" w:sz="0" w:space="0" w:color="auto"/>
        <w:bottom w:val="none" w:sz="0" w:space="0" w:color="auto"/>
        <w:right w:val="none" w:sz="0" w:space="0" w:color="auto"/>
      </w:divBdr>
    </w:div>
    <w:div w:id="589657276">
      <w:bodyDiv w:val="1"/>
      <w:marLeft w:val="0"/>
      <w:marRight w:val="0"/>
      <w:marTop w:val="0"/>
      <w:marBottom w:val="0"/>
      <w:divBdr>
        <w:top w:val="none" w:sz="0" w:space="0" w:color="auto"/>
        <w:left w:val="none" w:sz="0" w:space="0" w:color="auto"/>
        <w:bottom w:val="none" w:sz="0" w:space="0" w:color="auto"/>
        <w:right w:val="none" w:sz="0" w:space="0" w:color="auto"/>
      </w:divBdr>
    </w:div>
    <w:div w:id="589853896">
      <w:bodyDiv w:val="1"/>
      <w:marLeft w:val="0"/>
      <w:marRight w:val="0"/>
      <w:marTop w:val="0"/>
      <w:marBottom w:val="0"/>
      <w:divBdr>
        <w:top w:val="none" w:sz="0" w:space="0" w:color="auto"/>
        <w:left w:val="none" w:sz="0" w:space="0" w:color="auto"/>
        <w:bottom w:val="none" w:sz="0" w:space="0" w:color="auto"/>
        <w:right w:val="none" w:sz="0" w:space="0" w:color="auto"/>
      </w:divBdr>
      <w:divsChild>
        <w:div w:id="313224657">
          <w:marLeft w:val="0"/>
          <w:marRight w:val="0"/>
          <w:marTop w:val="0"/>
          <w:marBottom w:val="0"/>
          <w:divBdr>
            <w:top w:val="none" w:sz="0" w:space="0" w:color="auto"/>
            <w:left w:val="none" w:sz="0" w:space="0" w:color="auto"/>
            <w:bottom w:val="none" w:sz="0" w:space="0" w:color="auto"/>
            <w:right w:val="none" w:sz="0" w:space="0" w:color="auto"/>
          </w:divBdr>
        </w:div>
        <w:div w:id="721830327">
          <w:marLeft w:val="0"/>
          <w:marRight w:val="0"/>
          <w:marTop w:val="0"/>
          <w:marBottom w:val="300"/>
          <w:divBdr>
            <w:top w:val="none" w:sz="0" w:space="0" w:color="auto"/>
            <w:left w:val="none" w:sz="0" w:space="0" w:color="auto"/>
            <w:bottom w:val="none" w:sz="0" w:space="0" w:color="auto"/>
            <w:right w:val="none" w:sz="0" w:space="0" w:color="auto"/>
          </w:divBdr>
        </w:div>
      </w:divsChild>
    </w:div>
    <w:div w:id="590089320">
      <w:bodyDiv w:val="1"/>
      <w:marLeft w:val="0"/>
      <w:marRight w:val="0"/>
      <w:marTop w:val="0"/>
      <w:marBottom w:val="0"/>
      <w:divBdr>
        <w:top w:val="none" w:sz="0" w:space="0" w:color="auto"/>
        <w:left w:val="none" w:sz="0" w:space="0" w:color="auto"/>
        <w:bottom w:val="none" w:sz="0" w:space="0" w:color="auto"/>
        <w:right w:val="none" w:sz="0" w:space="0" w:color="auto"/>
      </w:divBdr>
    </w:div>
    <w:div w:id="590236035">
      <w:bodyDiv w:val="1"/>
      <w:marLeft w:val="0"/>
      <w:marRight w:val="0"/>
      <w:marTop w:val="0"/>
      <w:marBottom w:val="0"/>
      <w:divBdr>
        <w:top w:val="none" w:sz="0" w:space="0" w:color="auto"/>
        <w:left w:val="none" w:sz="0" w:space="0" w:color="auto"/>
        <w:bottom w:val="none" w:sz="0" w:space="0" w:color="auto"/>
        <w:right w:val="none" w:sz="0" w:space="0" w:color="auto"/>
      </w:divBdr>
    </w:div>
    <w:div w:id="590705565">
      <w:bodyDiv w:val="1"/>
      <w:marLeft w:val="0"/>
      <w:marRight w:val="0"/>
      <w:marTop w:val="0"/>
      <w:marBottom w:val="0"/>
      <w:divBdr>
        <w:top w:val="none" w:sz="0" w:space="0" w:color="auto"/>
        <w:left w:val="none" w:sz="0" w:space="0" w:color="auto"/>
        <w:bottom w:val="none" w:sz="0" w:space="0" w:color="auto"/>
        <w:right w:val="none" w:sz="0" w:space="0" w:color="auto"/>
      </w:divBdr>
      <w:divsChild>
        <w:div w:id="9647754">
          <w:marLeft w:val="-225"/>
          <w:marRight w:val="-225"/>
          <w:marTop w:val="0"/>
          <w:marBottom w:val="0"/>
          <w:divBdr>
            <w:top w:val="none" w:sz="0" w:space="0" w:color="auto"/>
            <w:left w:val="none" w:sz="0" w:space="0" w:color="auto"/>
            <w:bottom w:val="none" w:sz="0" w:space="0" w:color="auto"/>
            <w:right w:val="none" w:sz="0" w:space="0" w:color="auto"/>
          </w:divBdr>
          <w:divsChild>
            <w:div w:id="19474648">
              <w:marLeft w:val="0"/>
              <w:marRight w:val="0"/>
              <w:marTop w:val="0"/>
              <w:marBottom w:val="0"/>
              <w:divBdr>
                <w:top w:val="none" w:sz="0" w:space="0" w:color="auto"/>
                <w:left w:val="none" w:sz="0" w:space="0" w:color="auto"/>
                <w:bottom w:val="none" w:sz="0" w:space="0" w:color="auto"/>
                <w:right w:val="none" w:sz="0" w:space="0" w:color="auto"/>
              </w:divBdr>
            </w:div>
          </w:divsChild>
        </w:div>
        <w:div w:id="529411904">
          <w:marLeft w:val="-225"/>
          <w:marRight w:val="-225"/>
          <w:marTop w:val="0"/>
          <w:marBottom w:val="0"/>
          <w:divBdr>
            <w:top w:val="none" w:sz="0" w:space="0" w:color="auto"/>
            <w:left w:val="none" w:sz="0" w:space="0" w:color="auto"/>
            <w:bottom w:val="none" w:sz="0" w:space="0" w:color="auto"/>
            <w:right w:val="none" w:sz="0" w:space="0" w:color="auto"/>
          </w:divBdr>
          <w:divsChild>
            <w:div w:id="364210110">
              <w:marLeft w:val="0"/>
              <w:marRight w:val="0"/>
              <w:marTop w:val="0"/>
              <w:marBottom w:val="0"/>
              <w:divBdr>
                <w:top w:val="none" w:sz="0" w:space="0" w:color="auto"/>
                <w:left w:val="none" w:sz="0" w:space="0" w:color="auto"/>
                <w:bottom w:val="none" w:sz="0" w:space="0" w:color="auto"/>
                <w:right w:val="none" w:sz="0" w:space="0" w:color="auto"/>
              </w:divBdr>
              <w:divsChild>
                <w:div w:id="506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166614">
      <w:bodyDiv w:val="1"/>
      <w:marLeft w:val="0"/>
      <w:marRight w:val="0"/>
      <w:marTop w:val="0"/>
      <w:marBottom w:val="0"/>
      <w:divBdr>
        <w:top w:val="none" w:sz="0" w:space="0" w:color="auto"/>
        <w:left w:val="none" w:sz="0" w:space="0" w:color="auto"/>
        <w:bottom w:val="none" w:sz="0" w:space="0" w:color="auto"/>
        <w:right w:val="none" w:sz="0" w:space="0" w:color="auto"/>
      </w:divBdr>
    </w:div>
    <w:div w:id="591203154">
      <w:bodyDiv w:val="1"/>
      <w:marLeft w:val="0"/>
      <w:marRight w:val="0"/>
      <w:marTop w:val="0"/>
      <w:marBottom w:val="0"/>
      <w:divBdr>
        <w:top w:val="none" w:sz="0" w:space="0" w:color="auto"/>
        <w:left w:val="none" w:sz="0" w:space="0" w:color="auto"/>
        <w:bottom w:val="none" w:sz="0" w:space="0" w:color="auto"/>
        <w:right w:val="none" w:sz="0" w:space="0" w:color="auto"/>
      </w:divBdr>
      <w:divsChild>
        <w:div w:id="348799411">
          <w:marLeft w:val="-225"/>
          <w:marRight w:val="-225"/>
          <w:marTop w:val="0"/>
          <w:marBottom w:val="0"/>
          <w:divBdr>
            <w:top w:val="none" w:sz="0" w:space="0" w:color="auto"/>
            <w:left w:val="none" w:sz="0" w:space="0" w:color="auto"/>
            <w:bottom w:val="none" w:sz="0" w:space="0" w:color="auto"/>
            <w:right w:val="none" w:sz="0" w:space="0" w:color="auto"/>
          </w:divBdr>
          <w:divsChild>
            <w:div w:id="129447115">
              <w:marLeft w:val="0"/>
              <w:marRight w:val="0"/>
              <w:marTop w:val="0"/>
              <w:marBottom w:val="0"/>
              <w:divBdr>
                <w:top w:val="none" w:sz="0" w:space="0" w:color="auto"/>
                <w:left w:val="none" w:sz="0" w:space="0" w:color="auto"/>
                <w:bottom w:val="none" w:sz="0" w:space="0" w:color="auto"/>
                <w:right w:val="none" w:sz="0" w:space="0" w:color="auto"/>
              </w:divBdr>
            </w:div>
            <w:div w:id="16262512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591546928">
      <w:bodyDiv w:val="1"/>
      <w:marLeft w:val="0"/>
      <w:marRight w:val="0"/>
      <w:marTop w:val="0"/>
      <w:marBottom w:val="0"/>
      <w:divBdr>
        <w:top w:val="none" w:sz="0" w:space="0" w:color="auto"/>
        <w:left w:val="none" w:sz="0" w:space="0" w:color="auto"/>
        <w:bottom w:val="none" w:sz="0" w:space="0" w:color="auto"/>
        <w:right w:val="none" w:sz="0" w:space="0" w:color="auto"/>
      </w:divBdr>
    </w:div>
    <w:div w:id="591623922">
      <w:bodyDiv w:val="1"/>
      <w:marLeft w:val="0"/>
      <w:marRight w:val="0"/>
      <w:marTop w:val="0"/>
      <w:marBottom w:val="0"/>
      <w:divBdr>
        <w:top w:val="none" w:sz="0" w:space="0" w:color="auto"/>
        <w:left w:val="none" w:sz="0" w:space="0" w:color="auto"/>
        <w:bottom w:val="none" w:sz="0" w:space="0" w:color="auto"/>
        <w:right w:val="none" w:sz="0" w:space="0" w:color="auto"/>
      </w:divBdr>
      <w:divsChild>
        <w:div w:id="157960248">
          <w:marLeft w:val="-225"/>
          <w:marRight w:val="-225"/>
          <w:marTop w:val="0"/>
          <w:marBottom w:val="0"/>
          <w:divBdr>
            <w:top w:val="none" w:sz="0" w:space="0" w:color="auto"/>
            <w:left w:val="none" w:sz="0" w:space="0" w:color="auto"/>
            <w:bottom w:val="none" w:sz="0" w:space="0" w:color="auto"/>
            <w:right w:val="none" w:sz="0" w:space="0" w:color="auto"/>
          </w:divBdr>
          <w:divsChild>
            <w:div w:id="385224915">
              <w:marLeft w:val="0"/>
              <w:marRight w:val="0"/>
              <w:marTop w:val="0"/>
              <w:marBottom w:val="0"/>
              <w:divBdr>
                <w:top w:val="none" w:sz="0" w:space="0" w:color="auto"/>
                <w:left w:val="none" w:sz="0" w:space="0" w:color="auto"/>
                <w:bottom w:val="none" w:sz="0" w:space="0" w:color="auto"/>
                <w:right w:val="none" w:sz="0" w:space="0" w:color="auto"/>
              </w:divBdr>
              <w:divsChild>
                <w:div w:id="1122072992">
                  <w:marLeft w:val="-225"/>
                  <w:marRight w:val="-225"/>
                  <w:marTop w:val="0"/>
                  <w:marBottom w:val="0"/>
                  <w:divBdr>
                    <w:top w:val="none" w:sz="0" w:space="0" w:color="auto"/>
                    <w:left w:val="none" w:sz="0" w:space="0" w:color="auto"/>
                    <w:bottom w:val="none" w:sz="0" w:space="0" w:color="auto"/>
                    <w:right w:val="none" w:sz="0" w:space="0" w:color="auto"/>
                  </w:divBdr>
                  <w:divsChild>
                    <w:div w:id="212095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6254">
          <w:marLeft w:val="-225"/>
          <w:marRight w:val="-225"/>
          <w:marTop w:val="0"/>
          <w:marBottom w:val="0"/>
          <w:divBdr>
            <w:top w:val="none" w:sz="0" w:space="0" w:color="auto"/>
            <w:left w:val="none" w:sz="0" w:space="0" w:color="auto"/>
            <w:bottom w:val="none" w:sz="0" w:space="0" w:color="auto"/>
            <w:right w:val="none" w:sz="0" w:space="0" w:color="auto"/>
          </w:divBdr>
          <w:divsChild>
            <w:div w:id="1519470079">
              <w:marLeft w:val="0"/>
              <w:marRight w:val="0"/>
              <w:marTop w:val="0"/>
              <w:marBottom w:val="0"/>
              <w:divBdr>
                <w:top w:val="none" w:sz="0" w:space="0" w:color="auto"/>
                <w:left w:val="none" w:sz="0" w:space="0" w:color="auto"/>
                <w:bottom w:val="none" w:sz="0" w:space="0" w:color="auto"/>
                <w:right w:val="none" w:sz="0" w:space="0" w:color="auto"/>
              </w:divBdr>
              <w:divsChild>
                <w:div w:id="1907715642">
                  <w:marLeft w:val="0"/>
                  <w:marRight w:val="0"/>
                  <w:marTop w:val="0"/>
                  <w:marBottom w:val="0"/>
                  <w:divBdr>
                    <w:top w:val="none" w:sz="0" w:space="0" w:color="auto"/>
                    <w:left w:val="none" w:sz="0" w:space="0" w:color="auto"/>
                    <w:bottom w:val="none" w:sz="0" w:space="0" w:color="auto"/>
                    <w:right w:val="none" w:sz="0" w:space="0" w:color="auto"/>
                  </w:divBdr>
                  <w:divsChild>
                    <w:div w:id="6331746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9181984">
              <w:marLeft w:val="1463"/>
              <w:marRight w:val="0"/>
              <w:marTop w:val="0"/>
              <w:marBottom w:val="0"/>
              <w:divBdr>
                <w:top w:val="none" w:sz="0" w:space="0" w:color="auto"/>
                <w:left w:val="none" w:sz="0" w:space="0" w:color="auto"/>
                <w:bottom w:val="none" w:sz="0" w:space="0" w:color="auto"/>
                <w:right w:val="none" w:sz="0" w:space="0" w:color="auto"/>
              </w:divBdr>
              <w:divsChild>
                <w:div w:id="16768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1977">
          <w:marLeft w:val="-225"/>
          <w:marRight w:val="-225"/>
          <w:marTop w:val="0"/>
          <w:marBottom w:val="0"/>
          <w:divBdr>
            <w:top w:val="none" w:sz="0" w:space="0" w:color="auto"/>
            <w:left w:val="none" w:sz="0" w:space="0" w:color="auto"/>
            <w:bottom w:val="none" w:sz="0" w:space="0" w:color="auto"/>
            <w:right w:val="none" w:sz="0" w:space="0" w:color="auto"/>
          </w:divBdr>
          <w:divsChild>
            <w:div w:id="1917742910">
              <w:marLeft w:val="1463"/>
              <w:marRight w:val="0"/>
              <w:marTop w:val="0"/>
              <w:marBottom w:val="0"/>
              <w:divBdr>
                <w:top w:val="none" w:sz="0" w:space="0" w:color="auto"/>
                <w:left w:val="none" w:sz="0" w:space="0" w:color="auto"/>
                <w:bottom w:val="none" w:sz="0" w:space="0" w:color="auto"/>
                <w:right w:val="none" w:sz="0" w:space="0" w:color="auto"/>
              </w:divBdr>
              <w:divsChild>
                <w:div w:id="159613342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591862393">
      <w:bodyDiv w:val="1"/>
      <w:marLeft w:val="0"/>
      <w:marRight w:val="0"/>
      <w:marTop w:val="0"/>
      <w:marBottom w:val="0"/>
      <w:divBdr>
        <w:top w:val="none" w:sz="0" w:space="0" w:color="auto"/>
        <w:left w:val="none" w:sz="0" w:space="0" w:color="auto"/>
        <w:bottom w:val="none" w:sz="0" w:space="0" w:color="auto"/>
        <w:right w:val="none" w:sz="0" w:space="0" w:color="auto"/>
      </w:divBdr>
    </w:div>
    <w:div w:id="592009990">
      <w:bodyDiv w:val="1"/>
      <w:marLeft w:val="0"/>
      <w:marRight w:val="0"/>
      <w:marTop w:val="0"/>
      <w:marBottom w:val="0"/>
      <w:divBdr>
        <w:top w:val="none" w:sz="0" w:space="0" w:color="auto"/>
        <w:left w:val="none" w:sz="0" w:space="0" w:color="auto"/>
        <w:bottom w:val="none" w:sz="0" w:space="0" w:color="auto"/>
        <w:right w:val="none" w:sz="0" w:space="0" w:color="auto"/>
      </w:divBdr>
    </w:div>
    <w:div w:id="592279581">
      <w:bodyDiv w:val="1"/>
      <w:marLeft w:val="0"/>
      <w:marRight w:val="0"/>
      <w:marTop w:val="0"/>
      <w:marBottom w:val="0"/>
      <w:divBdr>
        <w:top w:val="none" w:sz="0" w:space="0" w:color="auto"/>
        <w:left w:val="none" w:sz="0" w:space="0" w:color="auto"/>
        <w:bottom w:val="none" w:sz="0" w:space="0" w:color="auto"/>
        <w:right w:val="none" w:sz="0" w:space="0" w:color="auto"/>
      </w:divBdr>
    </w:div>
    <w:div w:id="592782124">
      <w:bodyDiv w:val="1"/>
      <w:marLeft w:val="0"/>
      <w:marRight w:val="0"/>
      <w:marTop w:val="0"/>
      <w:marBottom w:val="0"/>
      <w:divBdr>
        <w:top w:val="none" w:sz="0" w:space="0" w:color="auto"/>
        <w:left w:val="none" w:sz="0" w:space="0" w:color="auto"/>
        <w:bottom w:val="none" w:sz="0" w:space="0" w:color="auto"/>
        <w:right w:val="none" w:sz="0" w:space="0" w:color="auto"/>
      </w:divBdr>
    </w:div>
    <w:div w:id="592981805">
      <w:bodyDiv w:val="1"/>
      <w:marLeft w:val="0"/>
      <w:marRight w:val="0"/>
      <w:marTop w:val="0"/>
      <w:marBottom w:val="0"/>
      <w:divBdr>
        <w:top w:val="none" w:sz="0" w:space="0" w:color="auto"/>
        <w:left w:val="none" w:sz="0" w:space="0" w:color="auto"/>
        <w:bottom w:val="none" w:sz="0" w:space="0" w:color="auto"/>
        <w:right w:val="none" w:sz="0" w:space="0" w:color="auto"/>
      </w:divBdr>
      <w:divsChild>
        <w:div w:id="574240803">
          <w:marLeft w:val="0"/>
          <w:marRight w:val="0"/>
          <w:marTop w:val="0"/>
          <w:marBottom w:val="300"/>
          <w:divBdr>
            <w:top w:val="none" w:sz="0" w:space="0" w:color="auto"/>
            <w:left w:val="none" w:sz="0" w:space="0" w:color="auto"/>
            <w:bottom w:val="none" w:sz="0" w:space="0" w:color="auto"/>
            <w:right w:val="none" w:sz="0" w:space="0" w:color="auto"/>
          </w:divBdr>
          <w:divsChild>
            <w:div w:id="570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4346">
      <w:bodyDiv w:val="1"/>
      <w:marLeft w:val="0"/>
      <w:marRight w:val="0"/>
      <w:marTop w:val="0"/>
      <w:marBottom w:val="0"/>
      <w:divBdr>
        <w:top w:val="none" w:sz="0" w:space="0" w:color="auto"/>
        <w:left w:val="none" w:sz="0" w:space="0" w:color="auto"/>
        <w:bottom w:val="none" w:sz="0" w:space="0" w:color="auto"/>
        <w:right w:val="none" w:sz="0" w:space="0" w:color="auto"/>
      </w:divBdr>
      <w:divsChild>
        <w:div w:id="138769480">
          <w:marLeft w:val="0"/>
          <w:marRight w:val="0"/>
          <w:marTop w:val="0"/>
          <w:marBottom w:val="0"/>
          <w:divBdr>
            <w:top w:val="none" w:sz="0" w:space="0" w:color="auto"/>
            <w:left w:val="none" w:sz="0" w:space="0" w:color="auto"/>
            <w:bottom w:val="none" w:sz="0" w:space="0" w:color="auto"/>
            <w:right w:val="none" w:sz="0" w:space="0" w:color="auto"/>
          </w:divBdr>
        </w:div>
      </w:divsChild>
    </w:div>
    <w:div w:id="593368107">
      <w:bodyDiv w:val="1"/>
      <w:marLeft w:val="0"/>
      <w:marRight w:val="0"/>
      <w:marTop w:val="0"/>
      <w:marBottom w:val="0"/>
      <w:divBdr>
        <w:top w:val="none" w:sz="0" w:space="0" w:color="auto"/>
        <w:left w:val="none" w:sz="0" w:space="0" w:color="auto"/>
        <w:bottom w:val="none" w:sz="0" w:space="0" w:color="auto"/>
        <w:right w:val="none" w:sz="0" w:space="0" w:color="auto"/>
      </w:divBdr>
      <w:divsChild>
        <w:div w:id="110590885">
          <w:marLeft w:val="0"/>
          <w:marRight w:val="0"/>
          <w:marTop w:val="0"/>
          <w:marBottom w:val="0"/>
          <w:divBdr>
            <w:top w:val="none" w:sz="0" w:space="0" w:color="auto"/>
            <w:left w:val="none" w:sz="0" w:space="0" w:color="auto"/>
            <w:bottom w:val="none" w:sz="0" w:space="0" w:color="auto"/>
            <w:right w:val="none" w:sz="0" w:space="0" w:color="auto"/>
          </w:divBdr>
        </w:div>
        <w:div w:id="136072125">
          <w:marLeft w:val="0"/>
          <w:marRight w:val="0"/>
          <w:marTop w:val="150"/>
          <w:marBottom w:val="330"/>
          <w:divBdr>
            <w:top w:val="none" w:sz="0" w:space="0" w:color="auto"/>
            <w:left w:val="none" w:sz="0" w:space="0" w:color="auto"/>
            <w:bottom w:val="none" w:sz="0" w:space="0" w:color="auto"/>
            <w:right w:val="none" w:sz="0" w:space="0" w:color="auto"/>
          </w:divBdr>
        </w:div>
      </w:divsChild>
    </w:div>
    <w:div w:id="593590795">
      <w:bodyDiv w:val="1"/>
      <w:marLeft w:val="0"/>
      <w:marRight w:val="0"/>
      <w:marTop w:val="0"/>
      <w:marBottom w:val="0"/>
      <w:divBdr>
        <w:top w:val="none" w:sz="0" w:space="0" w:color="auto"/>
        <w:left w:val="none" w:sz="0" w:space="0" w:color="auto"/>
        <w:bottom w:val="none" w:sz="0" w:space="0" w:color="auto"/>
        <w:right w:val="none" w:sz="0" w:space="0" w:color="auto"/>
      </w:divBdr>
      <w:divsChild>
        <w:div w:id="209223355">
          <w:marLeft w:val="626"/>
          <w:marRight w:val="1252"/>
          <w:marTop w:val="0"/>
          <w:marBottom w:val="0"/>
          <w:divBdr>
            <w:top w:val="none" w:sz="0" w:space="0" w:color="auto"/>
            <w:left w:val="none" w:sz="0" w:space="0" w:color="auto"/>
            <w:bottom w:val="none" w:sz="0" w:space="0" w:color="auto"/>
            <w:right w:val="none" w:sz="0" w:space="0" w:color="auto"/>
          </w:divBdr>
        </w:div>
      </w:divsChild>
    </w:div>
    <w:div w:id="593632012">
      <w:bodyDiv w:val="1"/>
      <w:marLeft w:val="0"/>
      <w:marRight w:val="0"/>
      <w:marTop w:val="0"/>
      <w:marBottom w:val="0"/>
      <w:divBdr>
        <w:top w:val="none" w:sz="0" w:space="0" w:color="auto"/>
        <w:left w:val="none" w:sz="0" w:space="0" w:color="auto"/>
        <w:bottom w:val="none" w:sz="0" w:space="0" w:color="auto"/>
        <w:right w:val="none" w:sz="0" w:space="0" w:color="auto"/>
      </w:divBdr>
    </w:div>
    <w:div w:id="593704359">
      <w:bodyDiv w:val="1"/>
      <w:marLeft w:val="0"/>
      <w:marRight w:val="0"/>
      <w:marTop w:val="0"/>
      <w:marBottom w:val="0"/>
      <w:divBdr>
        <w:top w:val="none" w:sz="0" w:space="0" w:color="auto"/>
        <w:left w:val="none" w:sz="0" w:space="0" w:color="auto"/>
        <w:bottom w:val="none" w:sz="0" w:space="0" w:color="auto"/>
        <w:right w:val="none" w:sz="0" w:space="0" w:color="auto"/>
      </w:divBdr>
    </w:div>
    <w:div w:id="594361398">
      <w:bodyDiv w:val="1"/>
      <w:marLeft w:val="0"/>
      <w:marRight w:val="0"/>
      <w:marTop w:val="0"/>
      <w:marBottom w:val="0"/>
      <w:divBdr>
        <w:top w:val="none" w:sz="0" w:space="0" w:color="auto"/>
        <w:left w:val="none" w:sz="0" w:space="0" w:color="auto"/>
        <w:bottom w:val="none" w:sz="0" w:space="0" w:color="auto"/>
        <w:right w:val="none" w:sz="0" w:space="0" w:color="auto"/>
      </w:divBdr>
      <w:divsChild>
        <w:div w:id="527908808">
          <w:marLeft w:val="0"/>
          <w:marRight w:val="0"/>
          <w:marTop w:val="0"/>
          <w:marBottom w:val="300"/>
          <w:divBdr>
            <w:top w:val="none" w:sz="0" w:space="0" w:color="auto"/>
            <w:left w:val="none" w:sz="0" w:space="0" w:color="auto"/>
            <w:bottom w:val="none" w:sz="0" w:space="0" w:color="auto"/>
            <w:right w:val="none" w:sz="0" w:space="0" w:color="auto"/>
          </w:divBdr>
        </w:div>
        <w:div w:id="661353678">
          <w:marLeft w:val="15"/>
          <w:marRight w:val="225"/>
          <w:marTop w:val="0"/>
          <w:marBottom w:val="105"/>
          <w:divBdr>
            <w:top w:val="none" w:sz="0" w:space="0" w:color="auto"/>
            <w:left w:val="none" w:sz="0" w:space="0" w:color="auto"/>
            <w:bottom w:val="none" w:sz="0" w:space="0" w:color="auto"/>
            <w:right w:val="none" w:sz="0" w:space="0" w:color="auto"/>
          </w:divBdr>
          <w:divsChild>
            <w:div w:id="623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4310">
      <w:bodyDiv w:val="1"/>
      <w:marLeft w:val="0"/>
      <w:marRight w:val="0"/>
      <w:marTop w:val="0"/>
      <w:marBottom w:val="0"/>
      <w:divBdr>
        <w:top w:val="none" w:sz="0" w:space="0" w:color="auto"/>
        <w:left w:val="none" w:sz="0" w:space="0" w:color="auto"/>
        <w:bottom w:val="none" w:sz="0" w:space="0" w:color="auto"/>
        <w:right w:val="none" w:sz="0" w:space="0" w:color="auto"/>
      </w:divBdr>
      <w:divsChild>
        <w:div w:id="696084011">
          <w:marLeft w:val="0"/>
          <w:marRight w:val="0"/>
          <w:marTop w:val="0"/>
          <w:marBottom w:val="0"/>
          <w:divBdr>
            <w:top w:val="none" w:sz="0" w:space="0" w:color="auto"/>
            <w:left w:val="none" w:sz="0" w:space="0" w:color="auto"/>
            <w:bottom w:val="none" w:sz="0" w:space="0" w:color="auto"/>
            <w:right w:val="none" w:sz="0" w:space="0" w:color="auto"/>
          </w:divBdr>
        </w:div>
      </w:divsChild>
    </w:div>
    <w:div w:id="594443344">
      <w:bodyDiv w:val="1"/>
      <w:marLeft w:val="0"/>
      <w:marRight w:val="0"/>
      <w:marTop w:val="0"/>
      <w:marBottom w:val="0"/>
      <w:divBdr>
        <w:top w:val="none" w:sz="0" w:space="0" w:color="auto"/>
        <w:left w:val="none" w:sz="0" w:space="0" w:color="auto"/>
        <w:bottom w:val="none" w:sz="0" w:space="0" w:color="auto"/>
        <w:right w:val="none" w:sz="0" w:space="0" w:color="auto"/>
      </w:divBdr>
      <w:divsChild>
        <w:div w:id="2182498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5333041">
      <w:bodyDiv w:val="1"/>
      <w:marLeft w:val="0"/>
      <w:marRight w:val="0"/>
      <w:marTop w:val="0"/>
      <w:marBottom w:val="0"/>
      <w:divBdr>
        <w:top w:val="none" w:sz="0" w:space="0" w:color="auto"/>
        <w:left w:val="none" w:sz="0" w:space="0" w:color="auto"/>
        <w:bottom w:val="none" w:sz="0" w:space="0" w:color="auto"/>
        <w:right w:val="none" w:sz="0" w:space="0" w:color="auto"/>
      </w:divBdr>
      <w:divsChild>
        <w:div w:id="634722954">
          <w:marLeft w:val="0"/>
          <w:marRight w:val="0"/>
          <w:marTop w:val="0"/>
          <w:marBottom w:val="0"/>
          <w:divBdr>
            <w:top w:val="none" w:sz="0" w:space="0" w:color="auto"/>
            <w:left w:val="none" w:sz="0" w:space="0" w:color="auto"/>
            <w:bottom w:val="none" w:sz="0" w:space="0" w:color="auto"/>
            <w:right w:val="none" w:sz="0" w:space="0" w:color="auto"/>
          </w:divBdr>
          <w:divsChild>
            <w:div w:id="3037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6634">
      <w:bodyDiv w:val="1"/>
      <w:marLeft w:val="0"/>
      <w:marRight w:val="0"/>
      <w:marTop w:val="0"/>
      <w:marBottom w:val="0"/>
      <w:divBdr>
        <w:top w:val="none" w:sz="0" w:space="0" w:color="auto"/>
        <w:left w:val="none" w:sz="0" w:space="0" w:color="auto"/>
        <w:bottom w:val="none" w:sz="0" w:space="0" w:color="auto"/>
        <w:right w:val="none" w:sz="0" w:space="0" w:color="auto"/>
      </w:divBdr>
    </w:div>
    <w:div w:id="596064555">
      <w:bodyDiv w:val="1"/>
      <w:marLeft w:val="0"/>
      <w:marRight w:val="0"/>
      <w:marTop w:val="0"/>
      <w:marBottom w:val="0"/>
      <w:divBdr>
        <w:top w:val="none" w:sz="0" w:space="0" w:color="auto"/>
        <w:left w:val="none" w:sz="0" w:space="0" w:color="auto"/>
        <w:bottom w:val="none" w:sz="0" w:space="0" w:color="auto"/>
        <w:right w:val="none" w:sz="0" w:space="0" w:color="auto"/>
      </w:divBdr>
      <w:divsChild>
        <w:div w:id="239679723">
          <w:marLeft w:val="750"/>
          <w:marRight w:val="0"/>
          <w:marTop w:val="0"/>
          <w:marBottom w:val="0"/>
          <w:divBdr>
            <w:top w:val="none" w:sz="0" w:space="0" w:color="auto"/>
            <w:left w:val="none" w:sz="0" w:space="0" w:color="auto"/>
            <w:bottom w:val="none" w:sz="0" w:space="0" w:color="auto"/>
            <w:right w:val="none" w:sz="0" w:space="0" w:color="auto"/>
          </w:divBdr>
          <w:divsChild>
            <w:div w:id="756706108">
              <w:marLeft w:val="15"/>
              <w:marRight w:val="225"/>
              <w:marTop w:val="165"/>
              <w:marBottom w:val="105"/>
              <w:divBdr>
                <w:top w:val="none" w:sz="0" w:space="0" w:color="auto"/>
                <w:left w:val="none" w:sz="0" w:space="0" w:color="auto"/>
                <w:bottom w:val="none" w:sz="0" w:space="0" w:color="auto"/>
                <w:right w:val="none" w:sz="0" w:space="0" w:color="auto"/>
              </w:divBdr>
              <w:divsChild>
                <w:div w:id="4884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69757">
          <w:marLeft w:val="750"/>
          <w:marRight w:val="1500"/>
          <w:marTop w:val="0"/>
          <w:marBottom w:val="0"/>
          <w:divBdr>
            <w:top w:val="none" w:sz="0" w:space="0" w:color="auto"/>
            <w:left w:val="none" w:sz="0" w:space="0" w:color="auto"/>
            <w:bottom w:val="none" w:sz="0" w:space="0" w:color="auto"/>
            <w:right w:val="none" w:sz="0" w:space="0" w:color="auto"/>
          </w:divBdr>
        </w:div>
      </w:divsChild>
    </w:div>
    <w:div w:id="596333654">
      <w:bodyDiv w:val="1"/>
      <w:marLeft w:val="0"/>
      <w:marRight w:val="0"/>
      <w:marTop w:val="0"/>
      <w:marBottom w:val="0"/>
      <w:divBdr>
        <w:top w:val="none" w:sz="0" w:space="0" w:color="auto"/>
        <w:left w:val="none" w:sz="0" w:space="0" w:color="auto"/>
        <w:bottom w:val="none" w:sz="0" w:space="0" w:color="auto"/>
        <w:right w:val="none" w:sz="0" w:space="0" w:color="auto"/>
      </w:divBdr>
    </w:div>
    <w:div w:id="596407179">
      <w:bodyDiv w:val="1"/>
      <w:marLeft w:val="0"/>
      <w:marRight w:val="0"/>
      <w:marTop w:val="0"/>
      <w:marBottom w:val="0"/>
      <w:divBdr>
        <w:top w:val="none" w:sz="0" w:space="0" w:color="auto"/>
        <w:left w:val="none" w:sz="0" w:space="0" w:color="auto"/>
        <w:bottom w:val="none" w:sz="0" w:space="0" w:color="auto"/>
        <w:right w:val="none" w:sz="0" w:space="0" w:color="auto"/>
      </w:divBdr>
      <w:divsChild>
        <w:div w:id="769200177">
          <w:marLeft w:val="-150"/>
          <w:marRight w:val="-150"/>
          <w:marTop w:val="0"/>
          <w:marBottom w:val="0"/>
          <w:divBdr>
            <w:top w:val="none" w:sz="0" w:space="0" w:color="auto"/>
            <w:left w:val="none" w:sz="0" w:space="0" w:color="auto"/>
            <w:bottom w:val="none" w:sz="0" w:space="0" w:color="auto"/>
            <w:right w:val="none" w:sz="0" w:space="0" w:color="auto"/>
          </w:divBdr>
        </w:div>
      </w:divsChild>
    </w:div>
    <w:div w:id="596715271">
      <w:bodyDiv w:val="1"/>
      <w:marLeft w:val="0"/>
      <w:marRight w:val="0"/>
      <w:marTop w:val="0"/>
      <w:marBottom w:val="0"/>
      <w:divBdr>
        <w:top w:val="none" w:sz="0" w:space="0" w:color="auto"/>
        <w:left w:val="none" w:sz="0" w:space="0" w:color="auto"/>
        <w:bottom w:val="none" w:sz="0" w:space="0" w:color="auto"/>
        <w:right w:val="none" w:sz="0" w:space="0" w:color="auto"/>
      </w:divBdr>
      <w:divsChild>
        <w:div w:id="404449140">
          <w:marLeft w:val="-225"/>
          <w:marRight w:val="-225"/>
          <w:marTop w:val="0"/>
          <w:marBottom w:val="0"/>
          <w:divBdr>
            <w:top w:val="none" w:sz="0" w:space="0" w:color="auto"/>
            <w:left w:val="none" w:sz="0" w:space="0" w:color="auto"/>
            <w:bottom w:val="none" w:sz="0" w:space="0" w:color="auto"/>
            <w:right w:val="none" w:sz="0" w:space="0" w:color="auto"/>
          </w:divBdr>
        </w:div>
      </w:divsChild>
    </w:div>
    <w:div w:id="596908012">
      <w:bodyDiv w:val="1"/>
      <w:marLeft w:val="0"/>
      <w:marRight w:val="0"/>
      <w:marTop w:val="0"/>
      <w:marBottom w:val="0"/>
      <w:divBdr>
        <w:top w:val="none" w:sz="0" w:space="0" w:color="auto"/>
        <w:left w:val="none" w:sz="0" w:space="0" w:color="auto"/>
        <w:bottom w:val="none" w:sz="0" w:space="0" w:color="auto"/>
        <w:right w:val="none" w:sz="0" w:space="0" w:color="auto"/>
      </w:divBdr>
      <w:divsChild>
        <w:div w:id="669649208">
          <w:marLeft w:val="0"/>
          <w:marRight w:val="0"/>
          <w:marTop w:val="0"/>
          <w:marBottom w:val="0"/>
          <w:divBdr>
            <w:top w:val="none" w:sz="0" w:space="0" w:color="auto"/>
            <w:left w:val="none" w:sz="0" w:space="0" w:color="auto"/>
            <w:bottom w:val="none" w:sz="0" w:space="0" w:color="auto"/>
            <w:right w:val="none" w:sz="0" w:space="0" w:color="auto"/>
          </w:divBdr>
        </w:div>
      </w:divsChild>
    </w:div>
    <w:div w:id="597831131">
      <w:bodyDiv w:val="1"/>
      <w:marLeft w:val="0"/>
      <w:marRight w:val="0"/>
      <w:marTop w:val="0"/>
      <w:marBottom w:val="0"/>
      <w:divBdr>
        <w:top w:val="none" w:sz="0" w:space="0" w:color="auto"/>
        <w:left w:val="none" w:sz="0" w:space="0" w:color="auto"/>
        <w:bottom w:val="none" w:sz="0" w:space="0" w:color="auto"/>
        <w:right w:val="none" w:sz="0" w:space="0" w:color="auto"/>
      </w:divBdr>
      <w:divsChild>
        <w:div w:id="134684936">
          <w:marLeft w:val="0"/>
          <w:marRight w:val="0"/>
          <w:marTop w:val="0"/>
          <w:marBottom w:val="0"/>
          <w:divBdr>
            <w:top w:val="none" w:sz="0" w:space="0" w:color="auto"/>
            <w:left w:val="none" w:sz="0" w:space="0" w:color="auto"/>
            <w:bottom w:val="none" w:sz="0" w:space="0" w:color="auto"/>
            <w:right w:val="none" w:sz="0" w:space="0" w:color="auto"/>
          </w:divBdr>
        </w:div>
        <w:div w:id="203174634">
          <w:marLeft w:val="0"/>
          <w:marRight w:val="0"/>
          <w:marTop w:val="450"/>
          <w:marBottom w:val="435"/>
          <w:divBdr>
            <w:top w:val="none" w:sz="0" w:space="0" w:color="auto"/>
            <w:left w:val="none" w:sz="0" w:space="0" w:color="auto"/>
            <w:bottom w:val="none" w:sz="0" w:space="0" w:color="auto"/>
            <w:right w:val="none" w:sz="0" w:space="0" w:color="auto"/>
          </w:divBdr>
        </w:div>
      </w:divsChild>
    </w:div>
    <w:div w:id="598103499">
      <w:bodyDiv w:val="1"/>
      <w:marLeft w:val="0"/>
      <w:marRight w:val="0"/>
      <w:marTop w:val="0"/>
      <w:marBottom w:val="0"/>
      <w:divBdr>
        <w:top w:val="none" w:sz="0" w:space="0" w:color="auto"/>
        <w:left w:val="none" w:sz="0" w:space="0" w:color="auto"/>
        <w:bottom w:val="none" w:sz="0" w:space="0" w:color="auto"/>
        <w:right w:val="none" w:sz="0" w:space="0" w:color="auto"/>
      </w:divBdr>
    </w:div>
    <w:div w:id="598173348">
      <w:bodyDiv w:val="1"/>
      <w:marLeft w:val="0"/>
      <w:marRight w:val="0"/>
      <w:marTop w:val="0"/>
      <w:marBottom w:val="0"/>
      <w:divBdr>
        <w:top w:val="none" w:sz="0" w:space="0" w:color="auto"/>
        <w:left w:val="none" w:sz="0" w:space="0" w:color="auto"/>
        <w:bottom w:val="none" w:sz="0" w:space="0" w:color="auto"/>
        <w:right w:val="none" w:sz="0" w:space="0" w:color="auto"/>
      </w:divBdr>
    </w:div>
    <w:div w:id="598366417">
      <w:bodyDiv w:val="1"/>
      <w:marLeft w:val="0"/>
      <w:marRight w:val="0"/>
      <w:marTop w:val="0"/>
      <w:marBottom w:val="0"/>
      <w:divBdr>
        <w:top w:val="none" w:sz="0" w:space="0" w:color="auto"/>
        <w:left w:val="none" w:sz="0" w:space="0" w:color="auto"/>
        <w:bottom w:val="none" w:sz="0" w:space="0" w:color="auto"/>
        <w:right w:val="none" w:sz="0" w:space="0" w:color="auto"/>
      </w:divBdr>
    </w:div>
    <w:div w:id="598374422">
      <w:bodyDiv w:val="1"/>
      <w:marLeft w:val="0"/>
      <w:marRight w:val="0"/>
      <w:marTop w:val="0"/>
      <w:marBottom w:val="0"/>
      <w:divBdr>
        <w:top w:val="none" w:sz="0" w:space="0" w:color="auto"/>
        <w:left w:val="none" w:sz="0" w:space="0" w:color="auto"/>
        <w:bottom w:val="none" w:sz="0" w:space="0" w:color="auto"/>
        <w:right w:val="none" w:sz="0" w:space="0" w:color="auto"/>
      </w:divBdr>
    </w:div>
    <w:div w:id="598441979">
      <w:bodyDiv w:val="1"/>
      <w:marLeft w:val="0"/>
      <w:marRight w:val="0"/>
      <w:marTop w:val="0"/>
      <w:marBottom w:val="0"/>
      <w:divBdr>
        <w:top w:val="none" w:sz="0" w:space="0" w:color="auto"/>
        <w:left w:val="none" w:sz="0" w:space="0" w:color="auto"/>
        <w:bottom w:val="none" w:sz="0" w:space="0" w:color="auto"/>
        <w:right w:val="none" w:sz="0" w:space="0" w:color="auto"/>
      </w:divBdr>
    </w:div>
    <w:div w:id="598559139">
      <w:bodyDiv w:val="1"/>
      <w:marLeft w:val="0"/>
      <w:marRight w:val="0"/>
      <w:marTop w:val="0"/>
      <w:marBottom w:val="0"/>
      <w:divBdr>
        <w:top w:val="none" w:sz="0" w:space="0" w:color="auto"/>
        <w:left w:val="none" w:sz="0" w:space="0" w:color="auto"/>
        <w:bottom w:val="none" w:sz="0" w:space="0" w:color="auto"/>
        <w:right w:val="none" w:sz="0" w:space="0" w:color="auto"/>
      </w:divBdr>
      <w:divsChild>
        <w:div w:id="760569483">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598678363">
      <w:bodyDiv w:val="1"/>
      <w:marLeft w:val="0"/>
      <w:marRight w:val="0"/>
      <w:marTop w:val="0"/>
      <w:marBottom w:val="0"/>
      <w:divBdr>
        <w:top w:val="none" w:sz="0" w:space="0" w:color="auto"/>
        <w:left w:val="none" w:sz="0" w:space="0" w:color="auto"/>
        <w:bottom w:val="none" w:sz="0" w:space="0" w:color="auto"/>
        <w:right w:val="none" w:sz="0" w:space="0" w:color="auto"/>
      </w:divBdr>
    </w:div>
    <w:div w:id="598678949">
      <w:bodyDiv w:val="1"/>
      <w:marLeft w:val="0"/>
      <w:marRight w:val="0"/>
      <w:marTop w:val="0"/>
      <w:marBottom w:val="0"/>
      <w:divBdr>
        <w:top w:val="none" w:sz="0" w:space="0" w:color="auto"/>
        <w:left w:val="none" w:sz="0" w:space="0" w:color="auto"/>
        <w:bottom w:val="none" w:sz="0" w:space="0" w:color="auto"/>
        <w:right w:val="none" w:sz="0" w:space="0" w:color="auto"/>
      </w:divBdr>
      <w:divsChild>
        <w:div w:id="96415969">
          <w:marLeft w:val="-150"/>
          <w:marRight w:val="-150"/>
          <w:marTop w:val="0"/>
          <w:marBottom w:val="450"/>
          <w:divBdr>
            <w:top w:val="none" w:sz="0" w:space="0" w:color="auto"/>
            <w:left w:val="none" w:sz="0" w:space="0" w:color="auto"/>
            <w:bottom w:val="none" w:sz="0" w:space="0" w:color="auto"/>
            <w:right w:val="none" w:sz="0" w:space="0" w:color="auto"/>
          </w:divBdr>
        </w:div>
      </w:divsChild>
    </w:div>
    <w:div w:id="598682318">
      <w:bodyDiv w:val="1"/>
      <w:marLeft w:val="0"/>
      <w:marRight w:val="0"/>
      <w:marTop w:val="0"/>
      <w:marBottom w:val="0"/>
      <w:divBdr>
        <w:top w:val="none" w:sz="0" w:space="0" w:color="auto"/>
        <w:left w:val="none" w:sz="0" w:space="0" w:color="auto"/>
        <w:bottom w:val="none" w:sz="0" w:space="0" w:color="auto"/>
        <w:right w:val="none" w:sz="0" w:space="0" w:color="auto"/>
      </w:divBdr>
      <w:divsChild>
        <w:div w:id="301083495">
          <w:marLeft w:val="0"/>
          <w:marRight w:val="0"/>
          <w:marTop w:val="0"/>
          <w:marBottom w:val="0"/>
          <w:divBdr>
            <w:top w:val="none" w:sz="0" w:space="0" w:color="auto"/>
            <w:left w:val="none" w:sz="0" w:space="0" w:color="auto"/>
            <w:bottom w:val="none" w:sz="0" w:space="0" w:color="auto"/>
            <w:right w:val="none" w:sz="0" w:space="0" w:color="auto"/>
          </w:divBdr>
          <w:divsChild>
            <w:div w:id="3290226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8804120">
      <w:bodyDiv w:val="1"/>
      <w:marLeft w:val="0"/>
      <w:marRight w:val="0"/>
      <w:marTop w:val="0"/>
      <w:marBottom w:val="0"/>
      <w:divBdr>
        <w:top w:val="none" w:sz="0" w:space="0" w:color="auto"/>
        <w:left w:val="none" w:sz="0" w:space="0" w:color="auto"/>
        <w:bottom w:val="none" w:sz="0" w:space="0" w:color="auto"/>
        <w:right w:val="none" w:sz="0" w:space="0" w:color="auto"/>
      </w:divBdr>
      <w:divsChild>
        <w:div w:id="93090892">
          <w:marLeft w:val="0"/>
          <w:marRight w:val="0"/>
          <w:marTop w:val="0"/>
          <w:marBottom w:val="0"/>
          <w:divBdr>
            <w:top w:val="none" w:sz="0" w:space="0" w:color="auto"/>
            <w:left w:val="none" w:sz="0" w:space="0" w:color="auto"/>
            <w:bottom w:val="none" w:sz="0" w:space="0" w:color="auto"/>
            <w:right w:val="none" w:sz="0" w:space="0" w:color="auto"/>
          </w:divBdr>
        </w:div>
        <w:div w:id="303386726">
          <w:marLeft w:val="0"/>
          <w:marRight w:val="0"/>
          <w:marTop w:val="0"/>
          <w:marBottom w:val="360"/>
          <w:divBdr>
            <w:top w:val="none" w:sz="0" w:space="0" w:color="auto"/>
            <w:left w:val="none" w:sz="0" w:space="0" w:color="auto"/>
            <w:bottom w:val="none" w:sz="0" w:space="0" w:color="auto"/>
            <w:right w:val="none" w:sz="0" w:space="0" w:color="auto"/>
          </w:divBdr>
          <w:divsChild>
            <w:div w:id="26384975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599531119">
      <w:bodyDiv w:val="1"/>
      <w:marLeft w:val="0"/>
      <w:marRight w:val="0"/>
      <w:marTop w:val="0"/>
      <w:marBottom w:val="0"/>
      <w:divBdr>
        <w:top w:val="none" w:sz="0" w:space="0" w:color="auto"/>
        <w:left w:val="none" w:sz="0" w:space="0" w:color="auto"/>
        <w:bottom w:val="none" w:sz="0" w:space="0" w:color="auto"/>
        <w:right w:val="none" w:sz="0" w:space="0" w:color="auto"/>
      </w:divBdr>
      <w:divsChild>
        <w:div w:id="524296829">
          <w:marLeft w:val="750"/>
          <w:marRight w:val="0"/>
          <w:marTop w:val="0"/>
          <w:marBottom w:val="0"/>
          <w:divBdr>
            <w:top w:val="none" w:sz="0" w:space="0" w:color="auto"/>
            <w:left w:val="none" w:sz="0" w:space="0" w:color="auto"/>
            <w:bottom w:val="none" w:sz="0" w:space="0" w:color="auto"/>
            <w:right w:val="none" w:sz="0" w:space="0" w:color="auto"/>
          </w:divBdr>
        </w:div>
        <w:div w:id="779833814">
          <w:marLeft w:val="750"/>
          <w:marRight w:val="1500"/>
          <w:marTop w:val="0"/>
          <w:marBottom w:val="0"/>
          <w:divBdr>
            <w:top w:val="none" w:sz="0" w:space="0" w:color="auto"/>
            <w:left w:val="none" w:sz="0" w:space="0" w:color="auto"/>
            <w:bottom w:val="none" w:sz="0" w:space="0" w:color="auto"/>
            <w:right w:val="none" w:sz="0" w:space="0" w:color="auto"/>
          </w:divBdr>
        </w:div>
      </w:divsChild>
    </w:div>
    <w:div w:id="599794997">
      <w:bodyDiv w:val="1"/>
      <w:marLeft w:val="0"/>
      <w:marRight w:val="0"/>
      <w:marTop w:val="0"/>
      <w:marBottom w:val="0"/>
      <w:divBdr>
        <w:top w:val="none" w:sz="0" w:space="0" w:color="auto"/>
        <w:left w:val="none" w:sz="0" w:space="0" w:color="auto"/>
        <w:bottom w:val="none" w:sz="0" w:space="0" w:color="auto"/>
        <w:right w:val="none" w:sz="0" w:space="0" w:color="auto"/>
      </w:divBdr>
    </w:div>
    <w:div w:id="599988037">
      <w:bodyDiv w:val="1"/>
      <w:marLeft w:val="0"/>
      <w:marRight w:val="0"/>
      <w:marTop w:val="0"/>
      <w:marBottom w:val="0"/>
      <w:divBdr>
        <w:top w:val="none" w:sz="0" w:space="0" w:color="auto"/>
        <w:left w:val="none" w:sz="0" w:space="0" w:color="auto"/>
        <w:bottom w:val="none" w:sz="0" w:space="0" w:color="auto"/>
        <w:right w:val="none" w:sz="0" w:space="0" w:color="auto"/>
      </w:divBdr>
      <w:divsChild>
        <w:div w:id="245841982">
          <w:marLeft w:val="0"/>
          <w:marRight w:val="0"/>
          <w:marTop w:val="0"/>
          <w:marBottom w:val="0"/>
          <w:divBdr>
            <w:top w:val="none" w:sz="0" w:space="0" w:color="auto"/>
            <w:left w:val="none" w:sz="0" w:space="0" w:color="auto"/>
            <w:bottom w:val="none" w:sz="0" w:space="0" w:color="auto"/>
            <w:right w:val="none" w:sz="0" w:space="0" w:color="auto"/>
          </w:divBdr>
        </w:div>
      </w:divsChild>
    </w:div>
    <w:div w:id="600532813">
      <w:bodyDiv w:val="1"/>
      <w:marLeft w:val="0"/>
      <w:marRight w:val="0"/>
      <w:marTop w:val="0"/>
      <w:marBottom w:val="0"/>
      <w:divBdr>
        <w:top w:val="none" w:sz="0" w:space="0" w:color="auto"/>
        <w:left w:val="none" w:sz="0" w:space="0" w:color="auto"/>
        <w:bottom w:val="none" w:sz="0" w:space="0" w:color="auto"/>
        <w:right w:val="none" w:sz="0" w:space="0" w:color="auto"/>
      </w:divBdr>
    </w:div>
    <w:div w:id="600646782">
      <w:bodyDiv w:val="1"/>
      <w:marLeft w:val="0"/>
      <w:marRight w:val="0"/>
      <w:marTop w:val="0"/>
      <w:marBottom w:val="0"/>
      <w:divBdr>
        <w:top w:val="none" w:sz="0" w:space="0" w:color="auto"/>
        <w:left w:val="none" w:sz="0" w:space="0" w:color="auto"/>
        <w:bottom w:val="none" w:sz="0" w:space="0" w:color="auto"/>
        <w:right w:val="none" w:sz="0" w:space="0" w:color="auto"/>
      </w:divBdr>
      <w:divsChild>
        <w:div w:id="425201092">
          <w:marLeft w:val="0"/>
          <w:marRight w:val="0"/>
          <w:marTop w:val="0"/>
          <w:marBottom w:val="0"/>
          <w:divBdr>
            <w:top w:val="none" w:sz="0" w:space="0" w:color="auto"/>
            <w:left w:val="none" w:sz="0" w:space="0" w:color="auto"/>
            <w:bottom w:val="none" w:sz="0" w:space="0" w:color="auto"/>
            <w:right w:val="none" w:sz="0" w:space="0" w:color="auto"/>
          </w:divBdr>
          <w:divsChild>
            <w:div w:id="6405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759">
      <w:bodyDiv w:val="1"/>
      <w:marLeft w:val="0"/>
      <w:marRight w:val="0"/>
      <w:marTop w:val="0"/>
      <w:marBottom w:val="0"/>
      <w:divBdr>
        <w:top w:val="none" w:sz="0" w:space="0" w:color="auto"/>
        <w:left w:val="none" w:sz="0" w:space="0" w:color="auto"/>
        <w:bottom w:val="none" w:sz="0" w:space="0" w:color="auto"/>
        <w:right w:val="none" w:sz="0" w:space="0" w:color="auto"/>
      </w:divBdr>
    </w:div>
    <w:div w:id="601031855">
      <w:bodyDiv w:val="1"/>
      <w:marLeft w:val="0"/>
      <w:marRight w:val="0"/>
      <w:marTop w:val="0"/>
      <w:marBottom w:val="0"/>
      <w:divBdr>
        <w:top w:val="none" w:sz="0" w:space="0" w:color="auto"/>
        <w:left w:val="none" w:sz="0" w:space="0" w:color="auto"/>
        <w:bottom w:val="none" w:sz="0" w:space="0" w:color="auto"/>
        <w:right w:val="none" w:sz="0" w:space="0" w:color="auto"/>
      </w:divBdr>
    </w:div>
    <w:div w:id="601299704">
      <w:bodyDiv w:val="1"/>
      <w:marLeft w:val="0"/>
      <w:marRight w:val="0"/>
      <w:marTop w:val="0"/>
      <w:marBottom w:val="0"/>
      <w:divBdr>
        <w:top w:val="none" w:sz="0" w:space="0" w:color="auto"/>
        <w:left w:val="none" w:sz="0" w:space="0" w:color="auto"/>
        <w:bottom w:val="none" w:sz="0" w:space="0" w:color="auto"/>
        <w:right w:val="none" w:sz="0" w:space="0" w:color="auto"/>
      </w:divBdr>
    </w:div>
    <w:div w:id="601378209">
      <w:bodyDiv w:val="1"/>
      <w:marLeft w:val="0"/>
      <w:marRight w:val="0"/>
      <w:marTop w:val="0"/>
      <w:marBottom w:val="0"/>
      <w:divBdr>
        <w:top w:val="none" w:sz="0" w:space="0" w:color="auto"/>
        <w:left w:val="none" w:sz="0" w:space="0" w:color="auto"/>
        <w:bottom w:val="none" w:sz="0" w:space="0" w:color="auto"/>
        <w:right w:val="none" w:sz="0" w:space="0" w:color="auto"/>
      </w:divBdr>
      <w:divsChild>
        <w:div w:id="301467222">
          <w:marLeft w:val="0"/>
          <w:marRight w:val="0"/>
          <w:marTop w:val="0"/>
          <w:marBottom w:val="300"/>
          <w:divBdr>
            <w:top w:val="none" w:sz="0" w:space="0" w:color="auto"/>
            <w:left w:val="none" w:sz="0" w:space="0" w:color="auto"/>
            <w:bottom w:val="single" w:sz="6" w:space="5" w:color="000000"/>
            <w:right w:val="none" w:sz="0" w:space="0" w:color="auto"/>
          </w:divBdr>
        </w:div>
      </w:divsChild>
    </w:div>
    <w:div w:id="601568287">
      <w:bodyDiv w:val="1"/>
      <w:marLeft w:val="0"/>
      <w:marRight w:val="0"/>
      <w:marTop w:val="0"/>
      <w:marBottom w:val="0"/>
      <w:divBdr>
        <w:top w:val="none" w:sz="0" w:space="0" w:color="auto"/>
        <w:left w:val="none" w:sz="0" w:space="0" w:color="auto"/>
        <w:bottom w:val="none" w:sz="0" w:space="0" w:color="auto"/>
        <w:right w:val="none" w:sz="0" w:space="0" w:color="auto"/>
      </w:divBdr>
    </w:div>
    <w:div w:id="601575865">
      <w:bodyDiv w:val="1"/>
      <w:marLeft w:val="0"/>
      <w:marRight w:val="0"/>
      <w:marTop w:val="0"/>
      <w:marBottom w:val="0"/>
      <w:divBdr>
        <w:top w:val="none" w:sz="0" w:space="0" w:color="auto"/>
        <w:left w:val="none" w:sz="0" w:space="0" w:color="auto"/>
        <w:bottom w:val="none" w:sz="0" w:space="0" w:color="auto"/>
        <w:right w:val="none" w:sz="0" w:space="0" w:color="auto"/>
      </w:divBdr>
      <w:divsChild>
        <w:div w:id="344331783">
          <w:marLeft w:val="0"/>
          <w:marRight w:val="0"/>
          <w:marTop w:val="0"/>
          <w:marBottom w:val="0"/>
          <w:divBdr>
            <w:top w:val="none" w:sz="0" w:space="0" w:color="auto"/>
            <w:left w:val="none" w:sz="0" w:space="0" w:color="auto"/>
            <w:bottom w:val="none" w:sz="0" w:space="0" w:color="auto"/>
            <w:right w:val="none" w:sz="0" w:space="0" w:color="auto"/>
          </w:divBdr>
          <w:divsChild>
            <w:div w:id="299582122">
              <w:marLeft w:val="0"/>
              <w:marRight w:val="0"/>
              <w:marTop w:val="0"/>
              <w:marBottom w:val="150"/>
              <w:divBdr>
                <w:top w:val="none" w:sz="0" w:space="0" w:color="auto"/>
                <w:left w:val="none" w:sz="0" w:space="0" w:color="auto"/>
                <w:bottom w:val="none" w:sz="0" w:space="0" w:color="auto"/>
                <w:right w:val="none" w:sz="0" w:space="0" w:color="auto"/>
              </w:divBdr>
            </w:div>
            <w:div w:id="446579384">
              <w:marLeft w:val="0"/>
              <w:marRight w:val="0"/>
              <w:marTop w:val="0"/>
              <w:marBottom w:val="345"/>
              <w:divBdr>
                <w:top w:val="none" w:sz="0" w:space="0" w:color="auto"/>
                <w:left w:val="none" w:sz="0" w:space="0" w:color="auto"/>
                <w:bottom w:val="none" w:sz="0" w:space="0" w:color="auto"/>
                <w:right w:val="none" w:sz="0" w:space="0" w:color="auto"/>
              </w:divBdr>
              <w:divsChild>
                <w:div w:id="27487911">
                  <w:marLeft w:val="0"/>
                  <w:marRight w:val="0"/>
                  <w:marTop w:val="0"/>
                  <w:marBottom w:val="0"/>
                  <w:divBdr>
                    <w:top w:val="none" w:sz="0" w:space="0" w:color="auto"/>
                    <w:left w:val="none" w:sz="0" w:space="0" w:color="auto"/>
                    <w:bottom w:val="none" w:sz="0" w:space="0" w:color="auto"/>
                    <w:right w:val="none" w:sz="0" w:space="0" w:color="auto"/>
                  </w:divBdr>
                </w:div>
                <w:div w:id="476265750">
                  <w:marLeft w:val="0"/>
                  <w:marRight w:val="0"/>
                  <w:marTop w:val="0"/>
                  <w:marBottom w:val="0"/>
                  <w:divBdr>
                    <w:top w:val="none" w:sz="0" w:space="0" w:color="auto"/>
                    <w:left w:val="none" w:sz="0" w:space="0" w:color="auto"/>
                    <w:bottom w:val="none" w:sz="0" w:space="0" w:color="auto"/>
                    <w:right w:val="none" w:sz="0" w:space="0" w:color="auto"/>
                  </w:divBdr>
                </w:div>
              </w:divsChild>
            </w:div>
            <w:div w:id="73138959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02034657">
      <w:bodyDiv w:val="1"/>
      <w:marLeft w:val="0"/>
      <w:marRight w:val="0"/>
      <w:marTop w:val="0"/>
      <w:marBottom w:val="0"/>
      <w:divBdr>
        <w:top w:val="none" w:sz="0" w:space="0" w:color="auto"/>
        <w:left w:val="none" w:sz="0" w:space="0" w:color="auto"/>
        <w:bottom w:val="none" w:sz="0" w:space="0" w:color="auto"/>
        <w:right w:val="none" w:sz="0" w:space="0" w:color="auto"/>
      </w:divBdr>
      <w:divsChild>
        <w:div w:id="58944115">
          <w:marLeft w:val="-225"/>
          <w:marRight w:val="-225"/>
          <w:marTop w:val="0"/>
          <w:marBottom w:val="0"/>
          <w:divBdr>
            <w:top w:val="none" w:sz="0" w:space="0" w:color="auto"/>
            <w:left w:val="none" w:sz="0" w:space="0" w:color="auto"/>
            <w:bottom w:val="none" w:sz="0" w:space="0" w:color="auto"/>
            <w:right w:val="none" w:sz="0" w:space="0" w:color="auto"/>
          </w:divBdr>
          <w:divsChild>
            <w:div w:id="483936923">
              <w:marLeft w:val="0"/>
              <w:marRight w:val="0"/>
              <w:marTop w:val="0"/>
              <w:marBottom w:val="0"/>
              <w:divBdr>
                <w:top w:val="none" w:sz="0" w:space="0" w:color="auto"/>
                <w:left w:val="none" w:sz="0" w:space="0" w:color="auto"/>
                <w:bottom w:val="none" w:sz="0" w:space="0" w:color="auto"/>
                <w:right w:val="none" w:sz="0" w:space="0" w:color="auto"/>
              </w:divBdr>
            </w:div>
          </w:divsChild>
        </w:div>
        <w:div w:id="574586453">
          <w:marLeft w:val="-225"/>
          <w:marRight w:val="-225"/>
          <w:marTop w:val="0"/>
          <w:marBottom w:val="0"/>
          <w:divBdr>
            <w:top w:val="none" w:sz="0" w:space="0" w:color="auto"/>
            <w:left w:val="none" w:sz="0" w:space="0" w:color="auto"/>
            <w:bottom w:val="none" w:sz="0" w:space="0" w:color="auto"/>
            <w:right w:val="none" w:sz="0" w:space="0" w:color="auto"/>
          </w:divBdr>
        </w:div>
      </w:divsChild>
    </w:div>
    <w:div w:id="602105149">
      <w:bodyDiv w:val="1"/>
      <w:marLeft w:val="0"/>
      <w:marRight w:val="0"/>
      <w:marTop w:val="0"/>
      <w:marBottom w:val="0"/>
      <w:divBdr>
        <w:top w:val="none" w:sz="0" w:space="0" w:color="auto"/>
        <w:left w:val="none" w:sz="0" w:space="0" w:color="auto"/>
        <w:bottom w:val="none" w:sz="0" w:space="0" w:color="auto"/>
        <w:right w:val="none" w:sz="0" w:space="0" w:color="auto"/>
      </w:divBdr>
    </w:div>
    <w:div w:id="602347933">
      <w:bodyDiv w:val="1"/>
      <w:marLeft w:val="0"/>
      <w:marRight w:val="0"/>
      <w:marTop w:val="0"/>
      <w:marBottom w:val="0"/>
      <w:divBdr>
        <w:top w:val="none" w:sz="0" w:space="0" w:color="auto"/>
        <w:left w:val="none" w:sz="0" w:space="0" w:color="auto"/>
        <w:bottom w:val="none" w:sz="0" w:space="0" w:color="auto"/>
        <w:right w:val="none" w:sz="0" w:space="0" w:color="auto"/>
      </w:divBdr>
      <w:divsChild>
        <w:div w:id="560868206">
          <w:marLeft w:val="0"/>
          <w:marRight w:val="0"/>
          <w:marTop w:val="0"/>
          <w:marBottom w:val="0"/>
          <w:divBdr>
            <w:top w:val="none" w:sz="0" w:space="0" w:color="auto"/>
            <w:left w:val="none" w:sz="0" w:space="0" w:color="auto"/>
            <w:bottom w:val="none" w:sz="0" w:space="0" w:color="auto"/>
            <w:right w:val="none" w:sz="0" w:space="0" w:color="auto"/>
          </w:divBdr>
          <w:divsChild>
            <w:div w:id="480928389">
              <w:marLeft w:val="0"/>
              <w:marRight w:val="450"/>
              <w:marTop w:val="0"/>
              <w:marBottom w:val="150"/>
              <w:divBdr>
                <w:top w:val="none" w:sz="0" w:space="0" w:color="auto"/>
                <w:left w:val="none" w:sz="0" w:space="0" w:color="auto"/>
                <w:bottom w:val="none" w:sz="0" w:space="0" w:color="auto"/>
                <w:right w:val="none" w:sz="0" w:space="0" w:color="auto"/>
              </w:divBdr>
              <w:divsChild>
                <w:div w:id="2330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19666">
      <w:bodyDiv w:val="1"/>
      <w:marLeft w:val="0"/>
      <w:marRight w:val="0"/>
      <w:marTop w:val="0"/>
      <w:marBottom w:val="0"/>
      <w:divBdr>
        <w:top w:val="none" w:sz="0" w:space="0" w:color="auto"/>
        <w:left w:val="none" w:sz="0" w:space="0" w:color="auto"/>
        <w:bottom w:val="none" w:sz="0" w:space="0" w:color="auto"/>
        <w:right w:val="none" w:sz="0" w:space="0" w:color="auto"/>
      </w:divBdr>
      <w:divsChild>
        <w:div w:id="102387468">
          <w:marLeft w:val="-225"/>
          <w:marRight w:val="-225"/>
          <w:marTop w:val="0"/>
          <w:marBottom w:val="0"/>
          <w:divBdr>
            <w:top w:val="none" w:sz="0" w:space="0" w:color="auto"/>
            <w:left w:val="none" w:sz="0" w:space="0" w:color="auto"/>
            <w:bottom w:val="none" w:sz="0" w:space="0" w:color="auto"/>
            <w:right w:val="none" w:sz="0" w:space="0" w:color="auto"/>
          </w:divBdr>
          <w:divsChild>
            <w:div w:id="4818773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2542542">
      <w:bodyDiv w:val="1"/>
      <w:marLeft w:val="0"/>
      <w:marRight w:val="0"/>
      <w:marTop w:val="0"/>
      <w:marBottom w:val="0"/>
      <w:divBdr>
        <w:top w:val="none" w:sz="0" w:space="0" w:color="auto"/>
        <w:left w:val="none" w:sz="0" w:space="0" w:color="auto"/>
        <w:bottom w:val="none" w:sz="0" w:space="0" w:color="auto"/>
        <w:right w:val="none" w:sz="0" w:space="0" w:color="auto"/>
      </w:divBdr>
    </w:div>
    <w:div w:id="602804654">
      <w:bodyDiv w:val="1"/>
      <w:marLeft w:val="0"/>
      <w:marRight w:val="0"/>
      <w:marTop w:val="0"/>
      <w:marBottom w:val="0"/>
      <w:divBdr>
        <w:top w:val="none" w:sz="0" w:space="0" w:color="auto"/>
        <w:left w:val="none" w:sz="0" w:space="0" w:color="auto"/>
        <w:bottom w:val="none" w:sz="0" w:space="0" w:color="auto"/>
        <w:right w:val="none" w:sz="0" w:space="0" w:color="auto"/>
      </w:divBdr>
      <w:divsChild>
        <w:div w:id="30690198">
          <w:marLeft w:val="750"/>
          <w:marRight w:val="1500"/>
          <w:marTop w:val="0"/>
          <w:marBottom w:val="0"/>
          <w:divBdr>
            <w:top w:val="none" w:sz="0" w:space="0" w:color="auto"/>
            <w:left w:val="none" w:sz="0" w:space="0" w:color="auto"/>
            <w:bottom w:val="none" w:sz="0" w:space="0" w:color="auto"/>
            <w:right w:val="none" w:sz="0" w:space="0" w:color="auto"/>
          </w:divBdr>
        </w:div>
      </w:divsChild>
    </w:div>
    <w:div w:id="602810256">
      <w:bodyDiv w:val="1"/>
      <w:marLeft w:val="0"/>
      <w:marRight w:val="0"/>
      <w:marTop w:val="0"/>
      <w:marBottom w:val="0"/>
      <w:divBdr>
        <w:top w:val="none" w:sz="0" w:space="0" w:color="auto"/>
        <w:left w:val="none" w:sz="0" w:space="0" w:color="auto"/>
        <w:bottom w:val="none" w:sz="0" w:space="0" w:color="auto"/>
        <w:right w:val="none" w:sz="0" w:space="0" w:color="auto"/>
      </w:divBdr>
    </w:div>
    <w:div w:id="603002936">
      <w:bodyDiv w:val="1"/>
      <w:marLeft w:val="0"/>
      <w:marRight w:val="0"/>
      <w:marTop w:val="0"/>
      <w:marBottom w:val="0"/>
      <w:divBdr>
        <w:top w:val="none" w:sz="0" w:space="0" w:color="auto"/>
        <w:left w:val="none" w:sz="0" w:space="0" w:color="auto"/>
        <w:bottom w:val="none" w:sz="0" w:space="0" w:color="auto"/>
        <w:right w:val="none" w:sz="0" w:space="0" w:color="auto"/>
      </w:divBdr>
    </w:div>
    <w:div w:id="603420287">
      <w:bodyDiv w:val="1"/>
      <w:marLeft w:val="0"/>
      <w:marRight w:val="0"/>
      <w:marTop w:val="0"/>
      <w:marBottom w:val="0"/>
      <w:divBdr>
        <w:top w:val="none" w:sz="0" w:space="0" w:color="auto"/>
        <w:left w:val="none" w:sz="0" w:space="0" w:color="auto"/>
        <w:bottom w:val="none" w:sz="0" w:space="0" w:color="auto"/>
        <w:right w:val="none" w:sz="0" w:space="0" w:color="auto"/>
      </w:divBdr>
      <w:divsChild>
        <w:div w:id="326713156">
          <w:marLeft w:val="-150"/>
          <w:marRight w:val="-150"/>
          <w:marTop w:val="0"/>
          <w:marBottom w:val="0"/>
          <w:divBdr>
            <w:top w:val="none" w:sz="0" w:space="0" w:color="auto"/>
            <w:left w:val="none" w:sz="0" w:space="0" w:color="auto"/>
            <w:bottom w:val="none" w:sz="0" w:space="0" w:color="auto"/>
            <w:right w:val="none" w:sz="0" w:space="0" w:color="auto"/>
          </w:divBdr>
          <w:divsChild>
            <w:div w:id="415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1600">
      <w:bodyDiv w:val="1"/>
      <w:marLeft w:val="0"/>
      <w:marRight w:val="0"/>
      <w:marTop w:val="0"/>
      <w:marBottom w:val="0"/>
      <w:divBdr>
        <w:top w:val="none" w:sz="0" w:space="0" w:color="auto"/>
        <w:left w:val="none" w:sz="0" w:space="0" w:color="auto"/>
        <w:bottom w:val="none" w:sz="0" w:space="0" w:color="auto"/>
        <w:right w:val="none" w:sz="0" w:space="0" w:color="auto"/>
      </w:divBdr>
      <w:divsChild>
        <w:div w:id="668486964">
          <w:marLeft w:val="750"/>
          <w:marRight w:val="1500"/>
          <w:marTop w:val="0"/>
          <w:marBottom w:val="0"/>
          <w:divBdr>
            <w:top w:val="none" w:sz="0" w:space="0" w:color="auto"/>
            <w:left w:val="none" w:sz="0" w:space="0" w:color="auto"/>
            <w:bottom w:val="none" w:sz="0" w:space="0" w:color="auto"/>
            <w:right w:val="none" w:sz="0" w:space="0" w:color="auto"/>
          </w:divBdr>
        </w:div>
      </w:divsChild>
    </w:div>
    <w:div w:id="603657463">
      <w:bodyDiv w:val="1"/>
      <w:marLeft w:val="0"/>
      <w:marRight w:val="0"/>
      <w:marTop w:val="0"/>
      <w:marBottom w:val="0"/>
      <w:divBdr>
        <w:top w:val="none" w:sz="0" w:space="0" w:color="auto"/>
        <w:left w:val="none" w:sz="0" w:space="0" w:color="auto"/>
        <w:bottom w:val="none" w:sz="0" w:space="0" w:color="auto"/>
        <w:right w:val="none" w:sz="0" w:space="0" w:color="auto"/>
      </w:divBdr>
      <w:divsChild>
        <w:div w:id="295718685">
          <w:marLeft w:val="750"/>
          <w:marRight w:val="0"/>
          <w:marTop w:val="0"/>
          <w:marBottom w:val="0"/>
          <w:divBdr>
            <w:top w:val="none" w:sz="0" w:space="0" w:color="auto"/>
            <w:left w:val="none" w:sz="0" w:space="0" w:color="auto"/>
            <w:bottom w:val="none" w:sz="0" w:space="0" w:color="auto"/>
            <w:right w:val="none" w:sz="0" w:space="0" w:color="auto"/>
          </w:divBdr>
          <w:divsChild>
            <w:div w:id="744255166">
              <w:marLeft w:val="15"/>
              <w:marRight w:val="225"/>
              <w:marTop w:val="165"/>
              <w:marBottom w:val="105"/>
              <w:divBdr>
                <w:top w:val="none" w:sz="0" w:space="0" w:color="auto"/>
                <w:left w:val="none" w:sz="0" w:space="0" w:color="auto"/>
                <w:bottom w:val="none" w:sz="0" w:space="0" w:color="auto"/>
                <w:right w:val="none" w:sz="0" w:space="0" w:color="auto"/>
              </w:divBdr>
              <w:divsChild>
                <w:div w:id="354842532">
                  <w:marLeft w:val="0"/>
                  <w:marRight w:val="0"/>
                  <w:marTop w:val="0"/>
                  <w:marBottom w:val="0"/>
                  <w:divBdr>
                    <w:top w:val="none" w:sz="0" w:space="0" w:color="auto"/>
                    <w:left w:val="none" w:sz="0" w:space="0" w:color="auto"/>
                    <w:bottom w:val="none" w:sz="0" w:space="0" w:color="auto"/>
                    <w:right w:val="none" w:sz="0" w:space="0" w:color="auto"/>
                  </w:divBdr>
                </w:div>
                <w:div w:id="7784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60032">
      <w:bodyDiv w:val="1"/>
      <w:marLeft w:val="0"/>
      <w:marRight w:val="0"/>
      <w:marTop w:val="0"/>
      <w:marBottom w:val="0"/>
      <w:divBdr>
        <w:top w:val="none" w:sz="0" w:space="0" w:color="auto"/>
        <w:left w:val="none" w:sz="0" w:space="0" w:color="auto"/>
        <w:bottom w:val="none" w:sz="0" w:space="0" w:color="auto"/>
        <w:right w:val="none" w:sz="0" w:space="0" w:color="auto"/>
      </w:divBdr>
    </w:div>
    <w:div w:id="603727970">
      <w:bodyDiv w:val="1"/>
      <w:marLeft w:val="0"/>
      <w:marRight w:val="0"/>
      <w:marTop w:val="0"/>
      <w:marBottom w:val="0"/>
      <w:divBdr>
        <w:top w:val="none" w:sz="0" w:space="0" w:color="auto"/>
        <w:left w:val="none" w:sz="0" w:space="0" w:color="auto"/>
        <w:bottom w:val="none" w:sz="0" w:space="0" w:color="auto"/>
        <w:right w:val="none" w:sz="0" w:space="0" w:color="auto"/>
      </w:divBdr>
      <w:divsChild>
        <w:div w:id="87701782">
          <w:marLeft w:val="0"/>
          <w:marRight w:val="0"/>
          <w:marTop w:val="225"/>
          <w:marBottom w:val="0"/>
          <w:divBdr>
            <w:top w:val="none" w:sz="0" w:space="0" w:color="auto"/>
            <w:left w:val="none" w:sz="0" w:space="0" w:color="auto"/>
            <w:bottom w:val="single" w:sz="6" w:space="26" w:color="E1E1E1"/>
            <w:right w:val="none" w:sz="0" w:space="0" w:color="auto"/>
          </w:divBdr>
        </w:div>
      </w:divsChild>
    </w:div>
    <w:div w:id="604003538">
      <w:bodyDiv w:val="1"/>
      <w:marLeft w:val="0"/>
      <w:marRight w:val="0"/>
      <w:marTop w:val="0"/>
      <w:marBottom w:val="0"/>
      <w:divBdr>
        <w:top w:val="none" w:sz="0" w:space="0" w:color="auto"/>
        <w:left w:val="none" w:sz="0" w:space="0" w:color="auto"/>
        <w:bottom w:val="none" w:sz="0" w:space="0" w:color="auto"/>
        <w:right w:val="none" w:sz="0" w:space="0" w:color="auto"/>
      </w:divBdr>
      <w:divsChild>
        <w:div w:id="175001460">
          <w:marLeft w:val="0"/>
          <w:marRight w:val="0"/>
          <w:marTop w:val="0"/>
          <w:marBottom w:val="0"/>
          <w:divBdr>
            <w:top w:val="none" w:sz="0" w:space="0" w:color="auto"/>
            <w:left w:val="none" w:sz="0" w:space="0" w:color="auto"/>
            <w:bottom w:val="none" w:sz="0" w:space="0" w:color="auto"/>
            <w:right w:val="none" w:sz="0" w:space="0" w:color="auto"/>
          </w:divBdr>
        </w:div>
        <w:div w:id="765689225">
          <w:marLeft w:val="0"/>
          <w:marRight w:val="0"/>
          <w:marTop w:val="0"/>
          <w:marBottom w:val="300"/>
          <w:divBdr>
            <w:top w:val="none" w:sz="0" w:space="0" w:color="auto"/>
            <w:left w:val="none" w:sz="0" w:space="0" w:color="auto"/>
            <w:bottom w:val="none" w:sz="0" w:space="0" w:color="auto"/>
            <w:right w:val="none" w:sz="0" w:space="0" w:color="auto"/>
          </w:divBdr>
        </w:div>
      </w:divsChild>
    </w:div>
    <w:div w:id="604112636">
      <w:bodyDiv w:val="1"/>
      <w:marLeft w:val="0"/>
      <w:marRight w:val="0"/>
      <w:marTop w:val="0"/>
      <w:marBottom w:val="0"/>
      <w:divBdr>
        <w:top w:val="none" w:sz="0" w:space="0" w:color="auto"/>
        <w:left w:val="none" w:sz="0" w:space="0" w:color="auto"/>
        <w:bottom w:val="none" w:sz="0" w:space="0" w:color="auto"/>
        <w:right w:val="none" w:sz="0" w:space="0" w:color="auto"/>
      </w:divBdr>
      <w:divsChild>
        <w:div w:id="103765547">
          <w:marLeft w:val="626"/>
          <w:marRight w:val="1252"/>
          <w:marTop w:val="0"/>
          <w:marBottom w:val="0"/>
          <w:divBdr>
            <w:top w:val="none" w:sz="0" w:space="0" w:color="auto"/>
            <w:left w:val="none" w:sz="0" w:space="0" w:color="auto"/>
            <w:bottom w:val="none" w:sz="0" w:space="0" w:color="auto"/>
            <w:right w:val="none" w:sz="0" w:space="0" w:color="auto"/>
          </w:divBdr>
        </w:div>
      </w:divsChild>
    </w:div>
    <w:div w:id="604113194">
      <w:bodyDiv w:val="1"/>
      <w:marLeft w:val="0"/>
      <w:marRight w:val="0"/>
      <w:marTop w:val="0"/>
      <w:marBottom w:val="0"/>
      <w:divBdr>
        <w:top w:val="none" w:sz="0" w:space="0" w:color="auto"/>
        <w:left w:val="none" w:sz="0" w:space="0" w:color="auto"/>
        <w:bottom w:val="none" w:sz="0" w:space="0" w:color="auto"/>
        <w:right w:val="none" w:sz="0" w:space="0" w:color="auto"/>
      </w:divBdr>
    </w:div>
    <w:div w:id="604119221">
      <w:bodyDiv w:val="1"/>
      <w:marLeft w:val="0"/>
      <w:marRight w:val="0"/>
      <w:marTop w:val="0"/>
      <w:marBottom w:val="0"/>
      <w:divBdr>
        <w:top w:val="none" w:sz="0" w:space="0" w:color="auto"/>
        <w:left w:val="none" w:sz="0" w:space="0" w:color="auto"/>
        <w:bottom w:val="none" w:sz="0" w:space="0" w:color="auto"/>
        <w:right w:val="none" w:sz="0" w:space="0" w:color="auto"/>
      </w:divBdr>
    </w:div>
    <w:div w:id="604121418">
      <w:bodyDiv w:val="1"/>
      <w:marLeft w:val="0"/>
      <w:marRight w:val="0"/>
      <w:marTop w:val="0"/>
      <w:marBottom w:val="0"/>
      <w:divBdr>
        <w:top w:val="none" w:sz="0" w:space="0" w:color="auto"/>
        <w:left w:val="none" w:sz="0" w:space="0" w:color="auto"/>
        <w:bottom w:val="none" w:sz="0" w:space="0" w:color="auto"/>
        <w:right w:val="none" w:sz="0" w:space="0" w:color="auto"/>
      </w:divBdr>
      <w:divsChild>
        <w:div w:id="180903030">
          <w:marLeft w:val="0"/>
          <w:marRight w:val="0"/>
          <w:marTop w:val="0"/>
          <w:marBottom w:val="0"/>
          <w:divBdr>
            <w:top w:val="none" w:sz="0" w:space="0" w:color="auto"/>
            <w:left w:val="none" w:sz="0" w:space="0" w:color="auto"/>
            <w:bottom w:val="none" w:sz="0" w:space="0" w:color="auto"/>
            <w:right w:val="none" w:sz="0" w:space="0" w:color="auto"/>
          </w:divBdr>
        </w:div>
      </w:divsChild>
    </w:div>
    <w:div w:id="604382927">
      <w:bodyDiv w:val="1"/>
      <w:marLeft w:val="0"/>
      <w:marRight w:val="0"/>
      <w:marTop w:val="0"/>
      <w:marBottom w:val="0"/>
      <w:divBdr>
        <w:top w:val="none" w:sz="0" w:space="0" w:color="auto"/>
        <w:left w:val="none" w:sz="0" w:space="0" w:color="auto"/>
        <w:bottom w:val="none" w:sz="0" w:space="0" w:color="auto"/>
        <w:right w:val="none" w:sz="0" w:space="0" w:color="auto"/>
      </w:divBdr>
      <w:divsChild>
        <w:div w:id="213856490">
          <w:marLeft w:val="0"/>
          <w:marRight w:val="0"/>
          <w:marTop w:val="0"/>
          <w:marBottom w:val="0"/>
          <w:divBdr>
            <w:top w:val="none" w:sz="0" w:space="0" w:color="auto"/>
            <w:left w:val="none" w:sz="0" w:space="0" w:color="auto"/>
            <w:bottom w:val="none" w:sz="0" w:space="0" w:color="auto"/>
            <w:right w:val="none" w:sz="0" w:space="0" w:color="auto"/>
          </w:divBdr>
        </w:div>
        <w:div w:id="467826376">
          <w:marLeft w:val="0"/>
          <w:marRight w:val="0"/>
          <w:marTop w:val="0"/>
          <w:marBottom w:val="300"/>
          <w:divBdr>
            <w:top w:val="none" w:sz="0" w:space="0" w:color="auto"/>
            <w:left w:val="none" w:sz="0" w:space="0" w:color="auto"/>
            <w:bottom w:val="none" w:sz="0" w:space="0" w:color="auto"/>
            <w:right w:val="none" w:sz="0" w:space="0" w:color="auto"/>
          </w:divBdr>
          <w:divsChild>
            <w:div w:id="6863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90081">
      <w:bodyDiv w:val="1"/>
      <w:marLeft w:val="0"/>
      <w:marRight w:val="0"/>
      <w:marTop w:val="0"/>
      <w:marBottom w:val="0"/>
      <w:divBdr>
        <w:top w:val="none" w:sz="0" w:space="0" w:color="auto"/>
        <w:left w:val="none" w:sz="0" w:space="0" w:color="auto"/>
        <w:bottom w:val="none" w:sz="0" w:space="0" w:color="auto"/>
        <w:right w:val="none" w:sz="0" w:space="0" w:color="auto"/>
      </w:divBdr>
      <w:divsChild>
        <w:div w:id="116532202">
          <w:marLeft w:val="-225"/>
          <w:marRight w:val="-225"/>
          <w:marTop w:val="0"/>
          <w:marBottom w:val="0"/>
          <w:divBdr>
            <w:top w:val="none" w:sz="0" w:space="0" w:color="auto"/>
            <w:left w:val="none" w:sz="0" w:space="0" w:color="auto"/>
            <w:bottom w:val="none" w:sz="0" w:space="0" w:color="auto"/>
            <w:right w:val="none" w:sz="0" w:space="0" w:color="auto"/>
          </w:divBdr>
          <w:divsChild>
            <w:div w:id="616331447">
              <w:marLeft w:val="0"/>
              <w:marRight w:val="0"/>
              <w:marTop w:val="0"/>
              <w:marBottom w:val="0"/>
              <w:divBdr>
                <w:top w:val="none" w:sz="0" w:space="0" w:color="auto"/>
                <w:left w:val="none" w:sz="0" w:space="0" w:color="auto"/>
                <w:bottom w:val="none" w:sz="0" w:space="0" w:color="auto"/>
                <w:right w:val="none" w:sz="0" w:space="0" w:color="auto"/>
              </w:divBdr>
              <w:divsChild>
                <w:div w:id="1089892299">
                  <w:marLeft w:val="-225"/>
                  <w:marRight w:val="-225"/>
                  <w:marTop w:val="0"/>
                  <w:marBottom w:val="0"/>
                  <w:divBdr>
                    <w:top w:val="none" w:sz="0" w:space="0" w:color="auto"/>
                    <w:left w:val="none" w:sz="0" w:space="0" w:color="auto"/>
                    <w:bottom w:val="none" w:sz="0" w:space="0" w:color="auto"/>
                    <w:right w:val="none" w:sz="0" w:space="0" w:color="auto"/>
                  </w:divBdr>
                  <w:divsChild>
                    <w:div w:id="42411459">
                      <w:marLeft w:val="0"/>
                      <w:marRight w:val="0"/>
                      <w:marTop w:val="0"/>
                      <w:marBottom w:val="0"/>
                      <w:divBdr>
                        <w:top w:val="none" w:sz="0" w:space="0" w:color="auto"/>
                        <w:left w:val="none" w:sz="0" w:space="0" w:color="auto"/>
                        <w:bottom w:val="none" w:sz="0" w:space="0" w:color="auto"/>
                        <w:right w:val="none" w:sz="0" w:space="0" w:color="auto"/>
                      </w:divBdr>
                    </w:div>
                  </w:divsChild>
                </w:div>
                <w:div w:id="1687167573">
                  <w:marLeft w:val="0"/>
                  <w:marRight w:val="0"/>
                  <w:marTop w:val="0"/>
                  <w:marBottom w:val="0"/>
                  <w:divBdr>
                    <w:top w:val="none" w:sz="0" w:space="0" w:color="auto"/>
                    <w:left w:val="none" w:sz="0" w:space="0" w:color="auto"/>
                    <w:bottom w:val="none" w:sz="0" w:space="0" w:color="auto"/>
                    <w:right w:val="none" w:sz="0" w:space="0" w:color="auto"/>
                  </w:divBdr>
                  <w:divsChild>
                    <w:div w:id="732509060">
                      <w:marLeft w:val="0"/>
                      <w:marRight w:val="0"/>
                      <w:marTop w:val="0"/>
                      <w:marBottom w:val="0"/>
                      <w:divBdr>
                        <w:top w:val="none" w:sz="0" w:space="0" w:color="auto"/>
                        <w:left w:val="none" w:sz="0" w:space="0" w:color="auto"/>
                        <w:bottom w:val="none" w:sz="0" w:space="0" w:color="auto"/>
                        <w:right w:val="none" w:sz="0" w:space="0" w:color="auto"/>
                      </w:divBdr>
                      <w:divsChild>
                        <w:div w:id="14663887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3080767">
              <w:marLeft w:val="0"/>
              <w:marRight w:val="0"/>
              <w:marTop w:val="0"/>
              <w:marBottom w:val="0"/>
              <w:divBdr>
                <w:top w:val="none" w:sz="0" w:space="0" w:color="auto"/>
                <w:left w:val="none" w:sz="0" w:space="0" w:color="auto"/>
                <w:bottom w:val="none" w:sz="0" w:space="0" w:color="auto"/>
                <w:right w:val="none" w:sz="0" w:space="0" w:color="auto"/>
              </w:divBdr>
              <w:divsChild>
                <w:div w:id="90147847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33137938">
          <w:marLeft w:val="-225"/>
          <w:marRight w:val="-225"/>
          <w:marTop w:val="0"/>
          <w:marBottom w:val="0"/>
          <w:divBdr>
            <w:top w:val="none" w:sz="0" w:space="0" w:color="auto"/>
            <w:left w:val="none" w:sz="0" w:space="0" w:color="auto"/>
            <w:bottom w:val="none" w:sz="0" w:space="0" w:color="auto"/>
            <w:right w:val="none" w:sz="0" w:space="0" w:color="auto"/>
          </w:divBdr>
          <w:divsChild>
            <w:div w:id="140525268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04532687">
      <w:bodyDiv w:val="1"/>
      <w:marLeft w:val="0"/>
      <w:marRight w:val="0"/>
      <w:marTop w:val="0"/>
      <w:marBottom w:val="0"/>
      <w:divBdr>
        <w:top w:val="none" w:sz="0" w:space="0" w:color="auto"/>
        <w:left w:val="none" w:sz="0" w:space="0" w:color="auto"/>
        <w:bottom w:val="none" w:sz="0" w:space="0" w:color="auto"/>
        <w:right w:val="none" w:sz="0" w:space="0" w:color="auto"/>
      </w:divBdr>
    </w:div>
    <w:div w:id="604583227">
      <w:bodyDiv w:val="1"/>
      <w:marLeft w:val="0"/>
      <w:marRight w:val="0"/>
      <w:marTop w:val="0"/>
      <w:marBottom w:val="0"/>
      <w:divBdr>
        <w:top w:val="none" w:sz="0" w:space="0" w:color="auto"/>
        <w:left w:val="none" w:sz="0" w:space="0" w:color="auto"/>
        <w:bottom w:val="none" w:sz="0" w:space="0" w:color="auto"/>
        <w:right w:val="none" w:sz="0" w:space="0" w:color="auto"/>
      </w:divBdr>
      <w:divsChild>
        <w:div w:id="31812214">
          <w:marLeft w:val="-225"/>
          <w:marRight w:val="-225"/>
          <w:marTop w:val="0"/>
          <w:marBottom w:val="0"/>
          <w:divBdr>
            <w:top w:val="none" w:sz="0" w:space="0" w:color="auto"/>
            <w:left w:val="none" w:sz="0" w:space="0" w:color="auto"/>
            <w:bottom w:val="none" w:sz="0" w:space="0" w:color="auto"/>
            <w:right w:val="none" w:sz="0" w:space="0" w:color="auto"/>
          </w:divBdr>
        </w:div>
        <w:div w:id="111680665">
          <w:marLeft w:val="-225"/>
          <w:marRight w:val="-225"/>
          <w:marTop w:val="0"/>
          <w:marBottom w:val="0"/>
          <w:divBdr>
            <w:top w:val="none" w:sz="0" w:space="0" w:color="auto"/>
            <w:left w:val="none" w:sz="0" w:space="0" w:color="auto"/>
            <w:bottom w:val="none" w:sz="0" w:space="0" w:color="auto"/>
            <w:right w:val="none" w:sz="0" w:space="0" w:color="auto"/>
          </w:divBdr>
        </w:div>
        <w:div w:id="223151640">
          <w:marLeft w:val="-225"/>
          <w:marRight w:val="-225"/>
          <w:marTop w:val="0"/>
          <w:marBottom w:val="0"/>
          <w:divBdr>
            <w:top w:val="none" w:sz="0" w:space="0" w:color="auto"/>
            <w:left w:val="none" w:sz="0" w:space="0" w:color="auto"/>
            <w:bottom w:val="none" w:sz="0" w:space="0" w:color="auto"/>
            <w:right w:val="none" w:sz="0" w:space="0" w:color="auto"/>
          </w:divBdr>
        </w:div>
      </w:divsChild>
    </w:div>
    <w:div w:id="604702065">
      <w:bodyDiv w:val="1"/>
      <w:marLeft w:val="0"/>
      <w:marRight w:val="0"/>
      <w:marTop w:val="0"/>
      <w:marBottom w:val="0"/>
      <w:divBdr>
        <w:top w:val="none" w:sz="0" w:space="0" w:color="auto"/>
        <w:left w:val="none" w:sz="0" w:space="0" w:color="auto"/>
        <w:bottom w:val="none" w:sz="0" w:space="0" w:color="auto"/>
        <w:right w:val="none" w:sz="0" w:space="0" w:color="auto"/>
      </w:divBdr>
    </w:div>
    <w:div w:id="604772803">
      <w:bodyDiv w:val="1"/>
      <w:marLeft w:val="0"/>
      <w:marRight w:val="0"/>
      <w:marTop w:val="0"/>
      <w:marBottom w:val="0"/>
      <w:divBdr>
        <w:top w:val="none" w:sz="0" w:space="0" w:color="auto"/>
        <w:left w:val="none" w:sz="0" w:space="0" w:color="auto"/>
        <w:bottom w:val="none" w:sz="0" w:space="0" w:color="auto"/>
        <w:right w:val="none" w:sz="0" w:space="0" w:color="auto"/>
      </w:divBdr>
      <w:divsChild>
        <w:div w:id="40792714">
          <w:marLeft w:val="-188"/>
          <w:marRight w:val="-188"/>
          <w:marTop w:val="0"/>
          <w:marBottom w:val="0"/>
          <w:divBdr>
            <w:top w:val="none" w:sz="0" w:space="0" w:color="auto"/>
            <w:left w:val="none" w:sz="0" w:space="0" w:color="auto"/>
            <w:bottom w:val="none" w:sz="0" w:space="0" w:color="auto"/>
            <w:right w:val="none" w:sz="0" w:space="0" w:color="auto"/>
          </w:divBdr>
        </w:div>
      </w:divsChild>
    </w:div>
    <w:div w:id="604849846">
      <w:bodyDiv w:val="1"/>
      <w:marLeft w:val="0"/>
      <w:marRight w:val="0"/>
      <w:marTop w:val="0"/>
      <w:marBottom w:val="0"/>
      <w:divBdr>
        <w:top w:val="none" w:sz="0" w:space="0" w:color="auto"/>
        <w:left w:val="none" w:sz="0" w:space="0" w:color="auto"/>
        <w:bottom w:val="none" w:sz="0" w:space="0" w:color="auto"/>
        <w:right w:val="none" w:sz="0" w:space="0" w:color="auto"/>
      </w:divBdr>
      <w:divsChild>
        <w:div w:id="142699755">
          <w:marLeft w:val="0"/>
          <w:marRight w:val="0"/>
          <w:marTop w:val="0"/>
          <w:marBottom w:val="0"/>
          <w:divBdr>
            <w:top w:val="none" w:sz="0" w:space="0" w:color="auto"/>
            <w:left w:val="none" w:sz="0" w:space="0" w:color="auto"/>
            <w:bottom w:val="none" w:sz="0" w:space="0" w:color="auto"/>
            <w:right w:val="none" w:sz="0" w:space="0" w:color="auto"/>
          </w:divBdr>
        </w:div>
        <w:div w:id="497579610">
          <w:marLeft w:val="0"/>
          <w:marRight w:val="0"/>
          <w:marTop w:val="0"/>
          <w:marBottom w:val="250"/>
          <w:divBdr>
            <w:top w:val="none" w:sz="0" w:space="0" w:color="auto"/>
            <w:left w:val="none" w:sz="0" w:space="0" w:color="auto"/>
            <w:bottom w:val="none" w:sz="0" w:space="0" w:color="auto"/>
            <w:right w:val="none" w:sz="0" w:space="0" w:color="auto"/>
          </w:divBdr>
        </w:div>
      </w:divsChild>
    </w:div>
    <w:div w:id="604850383">
      <w:bodyDiv w:val="1"/>
      <w:marLeft w:val="0"/>
      <w:marRight w:val="0"/>
      <w:marTop w:val="0"/>
      <w:marBottom w:val="0"/>
      <w:divBdr>
        <w:top w:val="none" w:sz="0" w:space="0" w:color="auto"/>
        <w:left w:val="none" w:sz="0" w:space="0" w:color="auto"/>
        <w:bottom w:val="none" w:sz="0" w:space="0" w:color="auto"/>
        <w:right w:val="none" w:sz="0" w:space="0" w:color="auto"/>
      </w:divBdr>
    </w:div>
    <w:div w:id="605114988">
      <w:bodyDiv w:val="1"/>
      <w:marLeft w:val="0"/>
      <w:marRight w:val="0"/>
      <w:marTop w:val="0"/>
      <w:marBottom w:val="0"/>
      <w:divBdr>
        <w:top w:val="none" w:sz="0" w:space="0" w:color="auto"/>
        <w:left w:val="none" w:sz="0" w:space="0" w:color="auto"/>
        <w:bottom w:val="none" w:sz="0" w:space="0" w:color="auto"/>
        <w:right w:val="none" w:sz="0" w:space="0" w:color="auto"/>
      </w:divBdr>
    </w:div>
    <w:div w:id="605356603">
      <w:bodyDiv w:val="1"/>
      <w:marLeft w:val="0"/>
      <w:marRight w:val="0"/>
      <w:marTop w:val="0"/>
      <w:marBottom w:val="0"/>
      <w:divBdr>
        <w:top w:val="none" w:sz="0" w:space="0" w:color="auto"/>
        <w:left w:val="none" w:sz="0" w:space="0" w:color="auto"/>
        <w:bottom w:val="none" w:sz="0" w:space="0" w:color="auto"/>
        <w:right w:val="none" w:sz="0" w:space="0" w:color="auto"/>
      </w:divBdr>
      <w:divsChild>
        <w:div w:id="265384699">
          <w:marLeft w:val="-225"/>
          <w:marRight w:val="-225"/>
          <w:marTop w:val="0"/>
          <w:marBottom w:val="0"/>
          <w:divBdr>
            <w:top w:val="none" w:sz="0" w:space="0" w:color="auto"/>
            <w:left w:val="none" w:sz="0" w:space="0" w:color="auto"/>
            <w:bottom w:val="none" w:sz="0" w:space="0" w:color="auto"/>
            <w:right w:val="none" w:sz="0" w:space="0" w:color="auto"/>
          </w:divBdr>
        </w:div>
      </w:divsChild>
    </w:div>
    <w:div w:id="605619450">
      <w:bodyDiv w:val="1"/>
      <w:marLeft w:val="0"/>
      <w:marRight w:val="0"/>
      <w:marTop w:val="0"/>
      <w:marBottom w:val="0"/>
      <w:divBdr>
        <w:top w:val="none" w:sz="0" w:space="0" w:color="auto"/>
        <w:left w:val="none" w:sz="0" w:space="0" w:color="auto"/>
        <w:bottom w:val="none" w:sz="0" w:space="0" w:color="auto"/>
        <w:right w:val="none" w:sz="0" w:space="0" w:color="auto"/>
      </w:divBdr>
    </w:div>
    <w:div w:id="606155591">
      <w:bodyDiv w:val="1"/>
      <w:marLeft w:val="0"/>
      <w:marRight w:val="0"/>
      <w:marTop w:val="0"/>
      <w:marBottom w:val="0"/>
      <w:divBdr>
        <w:top w:val="none" w:sz="0" w:space="0" w:color="auto"/>
        <w:left w:val="none" w:sz="0" w:space="0" w:color="auto"/>
        <w:bottom w:val="none" w:sz="0" w:space="0" w:color="auto"/>
        <w:right w:val="none" w:sz="0" w:space="0" w:color="auto"/>
      </w:divBdr>
      <w:divsChild>
        <w:div w:id="20210503">
          <w:marLeft w:val="0"/>
          <w:marRight w:val="0"/>
          <w:marTop w:val="0"/>
          <w:marBottom w:val="360"/>
          <w:divBdr>
            <w:top w:val="none" w:sz="0" w:space="0" w:color="auto"/>
            <w:left w:val="none" w:sz="0" w:space="0" w:color="auto"/>
            <w:bottom w:val="none" w:sz="0" w:space="0" w:color="auto"/>
            <w:right w:val="none" w:sz="0" w:space="0" w:color="auto"/>
          </w:divBdr>
        </w:div>
      </w:divsChild>
    </w:div>
    <w:div w:id="606350034">
      <w:bodyDiv w:val="1"/>
      <w:marLeft w:val="0"/>
      <w:marRight w:val="0"/>
      <w:marTop w:val="0"/>
      <w:marBottom w:val="0"/>
      <w:divBdr>
        <w:top w:val="none" w:sz="0" w:space="0" w:color="auto"/>
        <w:left w:val="none" w:sz="0" w:space="0" w:color="auto"/>
        <w:bottom w:val="none" w:sz="0" w:space="0" w:color="auto"/>
        <w:right w:val="none" w:sz="0" w:space="0" w:color="auto"/>
      </w:divBdr>
    </w:div>
    <w:div w:id="606548020">
      <w:bodyDiv w:val="1"/>
      <w:marLeft w:val="0"/>
      <w:marRight w:val="0"/>
      <w:marTop w:val="0"/>
      <w:marBottom w:val="0"/>
      <w:divBdr>
        <w:top w:val="none" w:sz="0" w:space="0" w:color="auto"/>
        <w:left w:val="none" w:sz="0" w:space="0" w:color="auto"/>
        <w:bottom w:val="none" w:sz="0" w:space="0" w:color="auto"/>
        <w:right w:val="none" w:sz="0" w:space="0" w:color="auto"/>
      </w:divBdr>
      <w:divsChild>
        <w:div w:id="172496384">
          <w:marLeft w:val="0"/>
          <w:marRight w:val="0"/>
          <w:marTop w:val="0"/>
          <w:marBottom w:val="0"/>
          <w:divBdr>
            <w:top w:val="none" w:sz="0" w:space="0" w:color="auto"/>
            <w:left w:val="none" w:sz="0" w:space="0" w:color="auto"/>
            <w:bottom w:val="none" w:sz="0" w:space="0" w:color="auto"/>
            <w:right w:val="none" w:sz="0" w:space="0" w:color="auto"/>
          </w:divBdr>
        </w:div>
      </w:divsChild>
    </w:div>
    <w:div w:id="607198130">
      <w:bodyDiv w:val="1"/>
      <w:marLeft w:val="0"/>
      <w:marRight w:val="0"/>
      <w:marTop w:val="0"/>
      <w:marBottom w:val="0"/>
      <w:divBdr>
        <w:top w:val="none" w:sz="0" w:space="0" w:color="auto"/>
        <w:left w:val="none" w:sz="0" w:space="0" w:color="auto"/>
        <w:bottom w:val="none" w:sz="0" w:space="0" w:color="auto"/>
        <w:right w:val="none" w:sz="0" w:space="0" w:color="auto"/>
      </w:divBdr>
    </w:div>
    <w:div w:id="607198359">
      <w:bodyDiv w:val="1"/>
      <w:marLeft w:val="0"/>
      <w:marRight w:val="0"/>
      <w:marTop w:val="0"/>
      <w:marBottom w:val="0"/>
      <w:divBdr>
        <w:top w:val="none" w:sz="0" w:space="0" w:color="auto"/>
        <w:left w:val="none" w:sz="0" w:space="0" w:color="auto"/>
        <w:bottom w:val="none" w:sz="0" w:space="0" w:color="auto"/>
        <w:right w:val="none" w:sz="0" w:space="0" w:color="auto"/>
      </w:divBdr>
      <w:divsChild>
        <w:div w:id="264919777">
          <w:marLeft w:val="0"/>
          <w:marRight w:val="0"/>
          <w:marTop w:val="0"/>
          <w:marBottom w:val="250"/>
          <w:divBdr>
            <w:top w:val="none" w:sz="0" w:space="0" w:color="auto"/>
            <w:left w:val="none" w:sz="0" w:space="0" w:color="auto"/>
            <w:bottom w:val="single" w:sz="4" w:space="4" w:color="000000"/>
            <w:right w:val="none" w:sz="0" w:space="0" w:color="auto"/>
          </w:divBdr>
        </w:div>
        <w:div w:id="269169682">
          <w:marLeft w:val="0"/>
          <w:marRight w:val="0"/>
          <w:marTop w:val="0"/>
          <w:marBottom w:val="250"/>
          <w:divBdr>
            <w:top w:val="none" w:sz="0" w:space="0" w:color="auto"/>
            <w:left w:val="none" w:sz="0" w:space="0" w:color="auto"/>
            <w:bottom w:val="none" w:sz="0" w:space="0" w:color="auto"/>
            <w:right w:val="none" w:sz="0" w:space="0" w:color="auto"/>
          </w:divBdr>
          <w:divsChild>
            <w:div w:id="715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5033">
      <w:bodyDiv w:val="1"/>
      <w:marLeft w:val="0"/>
      <w:marRight w:val="0"/>
      <w:marTop w:val="0"/>
      <w:marBottom w:val="0"/>
      <w:divBdr>
        <w:top w:val="none" w:sz="0" w:space="0" w:color="auto"/>
        <w:left w:val="none" w:sz="0" w:space="0" w:color="auto"/>
        <w:bottom w:val="none" w:sz="0" w:space="0" w:color="auto"/>
        <w:right w:val="none" w:sz="0" w:space="0" w:color="auto"/>
      </w:divBdr>
      <w:divsChild>
        <w:div w:id="95516827">
          <w:marLeft w:val="0"/>
          <w:marRight w:val="0"/>
          <w:marTop w:val="0"/>
          <w:marBottom w:val="0"/>
          <w:divBdr>
            <w:top w:val="single" w:sz="4" w:space="13" w:color="D2D2D2"/>
            <w:left w:val="none" w:sz="0" w:space="0" w:color="auto"/>
            <w:bottom w:val="none" w:sz="0" w:space="0" w:color="auto"/>
            <w:right w:val="none" w:sz="0" w:space="0" w:color="auto"/>
          </w:divBdr>
        </w:div>
        <w:div w:id="228350430">
          <w:marLeft w:val="0"/>
          <w:marRight w:val="0"/>
          <w:marTop w:val="250"/>
          <w:marBottom w:val="250"/>
          <w:divBdr>
            <w:top w:val="none" w:sz="0" w:space="0" w:color="auto"/>
            <w:left w:val="none" w:sz="0" w:space="0" w:color="auto"/>
            <w:bottom w:val="none" w:sz="0" w:space="0" w:color="auto"/>
            <w:right w:val="none" w:sz="0" w:space="0" w:color="auto"/>
          </w:divBdr>
        </w:div>
        <w:div w:id="361053237">
          <w:marLeft w:val="0"/>
          <w:marRight w:val="0"/>
          <w:marTop w:val="0"/>
          <w:marBottom w:val="63"/>
          <w:divBdr>
            <w:top w:val="none" w:sz="0" w:space="0" w:color="auto"/>
            <w:left w:val="none" w:sz="0" w:space="0" w:color="auto"/>
            <w:bottom w:val="none" w:sz="0" w:space="0" w:color="auto"/>
            <w:right w:val="none" w:sz="0" w:space="0" w:color="auto"/>
          </w:divBdr>
        </w:div>
      </w:divsChild>
    </w:div>
    <w:div w:id="608246489">
      <w:bodyDiv w:val="1"/>
      <w:marLeft w:val="0"/>
      <w:marRight w:val="0"/>
      <w:marTop w:val="0"/>
      <w:marBottom w:val="0"/>
      <w:divBdr>
        <w:top w:val="none" w:sz="0" w:space="0" w:color="auto"/>
        <w:left w:val="none" w:sz="0" w:space="0" w:color="auto"/>
        <w:bottom w:val="none" w:sz="0" w:space="0" w:color="auto"/>
        <w:right w:val="none" w:sz="0" w:space="0" w:color="auto"/>
      </w:divBdr>
      <w:divsChild>
        <w:div w:id="62262831">
          <w:marLeft w:val="0"/>
          <w:marRight w:val="0"/>
          <w:marTop w:val="0"/>
          <w:marBottom w:val="300"/>
          <w:divBdr>
            <w:top w:val="none" w:sz="0" w:space="0" w:color="auto"/>
            <w:left w:val="none" w:sz="0" w:space="0" w:color="auto"/>
            <w:bottom w:val="none" w:sz="0" w:space="0" w:color="auto"/>
            <w:right w:val="none" w:sz="0" w:space="0" w:color="auto"/>
          </w:divBdr>
          <w:divsChild>
            <w:div w:id="6948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485">
      <w:bodyDiv w:val="1"/>
      <w:marLeft w:val="0"/>
      <w:marRight w:val="0"/>
      <w:marTop w:val="0"/>
      <w:marBottom w:val="0"/>
      <w:divBdr>
        <w:top w:val="none" w:sz="0" w:space="0" w:color="auto"/>
        <w:left w:val="none" w:sz="0" w:space="0" w:color="auto"/>
        <w:bottom w:val="none" w:sz="0" w:space="0" w:color="auto"/>
        <w:right w:val="none" w:sz="0" w:space="0" w:color="auto"/>
      </w:divBdr>
      <w:divsChild>
        <w:div w:id="482090653">
          <w:marLeft w:val="-125"/>
          <w:marRight w:val="-125"/>
          <w:marTop w:val="0"/>
          <w:marBottom w:val="376"/>
          <w:divBdr>
            <w:top w:val="none" w:sz="0" w:space="0" w:color="auto"/>
            <w:left w:val="none" w:sz="0" w:space="0" w:color="auto"/>
            <w:bottom w:val="none" w:sz="0" w:space="0" w:color="auto"/>
            <w:right w:val="none" w:sz="0" w:space="0" w:color="auto"/>
          </w:divBdr>
        </w:div>
      </w:divsChild>
    </w:div>
    <w:div w:id="608703617">
      <w:bodyDiv w:val="1"/>
      <w:marLeft w:val="0"/>
      <w:marRight w:val="0"/>
      <w:marTop w:val="0"/>
      <w:marBottom w:val="0"/>
      <w:divBdr>
        <w:top w:val="none" w:sz="0" w:space="0" w:color="auto"/>
        <w:left w:val="none" w:sz="0" w:space="0" w:color="auto"/>
        <w:bottom w:val="none" w:sz="0" w:space="0" w:color="auto"/>
        <w:right w:val="none" w:sz="0" w:space="0" w:color="auto"/>
      </w:divBdr>
      <w:divsChild>
        <w:div w:id="256134057">
          <w:marLeft w:val="0"/>
          <w:marRight w:val="0"/>
          <w:marTop w:val="0"/>
          <w:marBottom w:val="0"/>
          <w:divBdr>
            <w:top w:val="none" w:sz="0" w:space="0" w:color="auto"/>
            <w:left w:val="none" w:sz="0" w:space="0" w:color="auto"/>
            <w:bottom w:val="none" w:sz="0" w:space="0" w:color="auto"/>
            <w:right w:val="none" w:sz="0" w:space="0" w:color="auto"/>
          </w:divBdr>
        </w:div>
      </w:divsChild>
    </w:div>
    <w:div w:id="608706999">
      <w:bodyDiv w:val="1"/>
      <w:marLeft w:val="0"/>
      <w:marRight w:val="0"/>
      <w:marTop w:val="0"/>
      <w:marBottom w:val="0"/>
      <w:divBdr>
        <w:top w:val="none" w:sz="0" w:space="0" w:color="auto"/>
        <w:left w:val="none" w:sz="0" w:space="0" w:color="auto"/>
        <w:bottom w:val="none" w:sz="0" w:space="0" w:color="auto"/>
        <w:right w:val="none" w:sz="0" w:space="0" w:color="auto"/>
      </w:divBdr>
      <w:divsChild>
        <w:div w:id="580722648">
          <w:marLeft w:val="0"/>
          <w:marRight w:val="0"/>
          <w:marTop w:val="0"/>
          <w:marBottom w:val="0"/>
          <w:divBdr>
            <w:top w:val="dotted" w:sz="6" w:space="4" w:color="EBEBEB"/>
            <w:left w:val="none" w:sz="0" w:space="8" w:color="auto"/>
            <w:bottom w:val="dotted" w:sz="6" w:space="4" w:color="EBEBEB"/>
            <w:right w:val="none" w:sz="0" w:space="8" w:color="auto"/>
          </w:divBdr>
        </w:div>
      </w:divsChild>
    </w:div>
    <w:div w:id="608777597">
      <w:bodyDiv w:val="1"/>
      <w:marLeft w:val="0"/>
      <w:marRight w:val="0"/>
      <w:marTop w:val="0"/>
      <w:marBottom w:val="0"/>
      <w:divBdr>
        <w:top w:val="none" w:sz="0" w:space="0" w:color="auto"/>
        <w:left w:val="none" w:sz="0" w:space="0" w:color="auto"/>
        <w:bottom w:val="none" w:sz="0" w:space="0" w:color="auto"/>
        <w:right w:val="none" w:sz="0" w:space="0" w:color="auto"/>
      </w:divBdr>
    </w:div>
    <w:div w:id="608899785">
      <w:bodyDiv w:val="1"/>
      <w:marLeft w:val="0"/>
      <w:marRight w:val="0"/>
      <w:marTop w:val="0"/>
      <w:marBottom w:val="0"/>
      <w:divBdr>
        <w:top w:val="none" w:sz="0" w:space="0" w:color="auto"/>
        <w:left w:val="none" w:sz="0" w:space="0" w:color="auto"/>
        <w:bottom w:val="none" w:sz="0" w:space="0" w:color="auto"/>
        <w:right w:val="none" w:sz="0" w:space="0" w:color="auto"/>
      </w:divBdr>
      <w:divsChild>
        <w:div w:id="187066560">
          <w:marLeft w:val="0"/>
          <w:marRight w:val="0"/>
          <w:marTop w:val="0"/>
          <w:marBottom w:val="0"/>
          <w:divBdr>
            <w:top w:val="none" w:sz="0" w:space="0" w:color="auto"/>
            <w:left w:val="none" w:sz="0" w:space="0" w:color="auto"/>
            <w:bottom w:val="none" w:sz="0" w:space="0" w:color="auto"/>
            <w:right w:val="none" w:sz="0" w:space="0" w:color="auto"/>
          </w:divBdr>
        </w:div>
      </w:divsChild>
    </w:div>
    <w:div w:id="609043787">
      <w:bodyDiv w:val="1"/>
      <w:marLeft w:val="0"/>
      <w:marRight w:val="0"/>
      <w:marTop w:val="0"/>
      <w:marBottom w:val="0"/>
      <w:divBdr>
        <w:top w:val="none" w:sz="0" w:space="0" w:color="auto"/>
        <w:left w:val="none" w:sz="0" w:space="0" w:color="auto"/>
        <w:bottom w:val="none" w:sz="0" w:space="0" w:color="auto"/>
        <w:right w:val="none" w:sz="0" w:space="0" w:color="auto"/>
      </w:divBdr>
    </w:div>
    <w:div w:id="609701940">
      <w:bodyDiv w:val="1"/>
      <w:marLeft w:val="0"/>
      <w:marRight w:val="0"/>
      <w:marTop w:val="0"/>
      <w:marBottom w:val="0"/>
      <w:divBdr>
        <w:top w:val="none" w:sz="0" w:space="0" w:color="auto"/>
        <w:left w:val="none" w:sz="0" w:space="0" w:color="auto"/>
        <w:bottom w:val="none" w:sz="0" w:space="0" w:color="auto"/>
        <w:right w:val="none" w:sz="0" w:space="0" w:color="auto"/>
      </w:divBdr>
      <w:divsChild>
        <w:div w:id="181018558">
          <w:marLeft w:val="-225"/>
          <w:marRight w:val="-225"/>
          <w:marTop w:val="0"/>
          <w:marBottom w:val="0"/>
          <w:divBdr>
            <w:top w:val="none" w:sz="0" w:space="0" w:color="auto"/>
            <w:left w:val="none" w:sz="0" w:space="0" w:color="auto"/>
            <w:bottom w:val="none" w:sz="0" w:space="0" w:color="auto"/>
            <w:right w:val="none" w:sz="0" w:space="0" w:color="auto"/>
          </w:divBdr>
        </w:div>
        <w:div w:id="209147521">
          <w:marLeft w:val="-225"/>
          <w:marRight w:val="-225"/>
          <w:marTop w:val="0"/>
          <w:marBottom w:val="0"/>
          <w:divBdr>
            <w:top w:val="none" w:sz="0" w:space="0" w:color="auto"/>
            <w:left w:val="none" w:sz="0" w:space="0" w:color="auto"/>
            <w:bottom w:val="none" w:sz="0" w:space="0" w:color="auto"/>
            <w:right w:val="none" w:sz="0" w:space="0" w:color="auto"/>
          </w:divBdr>
        </w:div>
      </w:divsChild>
    </w:div>
    <w:div w:id="610355285">
      <w:bodyDiv w:val="1"/>
      <w:marLeft w:val="0"/>
      <w:marRight w:val="0"/>
      <w:marTop w:val="0"/>
      <w:marBottom w:val="0"/>
      <w:divBdr>
        <w:top w:val="none" w:sz="0" w:space="0" w:color="auto"/>
        <w:left w:val="none" w:sz="0" w:space="0" w:color="auto"/>
        <w:bottom w:val="none" w:sz="0" w:space="0" w:color="auto"/>
        <w:right w:val="none" w:sz="0" w:space="0" w:color="auto"/>
      </w:divBdr>
    </w:div>
    <w:div w:id="610934394">
      <w:bodyDiv w:val="1"/>
      <w:marLeft w:val="0"/>
      <w:marRight w:val="0"/>
      <w:marTop w:val="0"/>
      <w:marBottom w:val="0"/>
      <w:divBdr>
        <w:top w:val="none" w:sz="0" w:space="0" w:color="auto"/>
        <w:left w:val="none" w:sz="0" w:space="0" w:color="auto"/>
        <w:bottom w:val="none" w:sz="0" w:space="0" w:color="auto"/>
        <w:right w:val="none" w:sz="0" w:space="0" w:color="auto"/>
      </w:divBdr>
      <w:divsChild>
        <w:div w:id="736978655">
          <w:marLeft w:val="0"/>
          <w:marRight w:val="0"/>
          <w:marTop w:val="0"/>
          <w:marBottom w:val="360"/>
          <w:divBdr>
            <w:top w:val="none" w:sz="0" w:space="0" w:color="auto"/>
            <w:left w:val="none" w:sz="0" w:space="0" w:color="auto"/>
            <w:bottom w:val="none" w:sz="0" w:space="0" w:color="auto"/>
            <w:right w:val="none" w:sz="0" w:space="0" w:color="auto"/>
          </w:divBdr>
        </w:div>
      </w:divsChild>
    </w:div>
    <w:div w:id="610936842">
      <w:bodyDiv w:val="1"/>
      <w:marLeft w:val="0"/>
      <w:marRight w:val="0"/>
      <w:marTop w:val="0"/>
      <w:marBottom w:val="0"/>
      <w:divBdr>
        <w:top w:val="none" w:sz="0" w:space="0" w:color="auto"/>
        <w:left w:val="none" w:sz="0" w:space="0" w:color="auto"/>
        <w:bottom w:val="none" w:sz="0" w:space="0" w:color="auto"/>
        <w:right w:val="none" w:sz="0" w:space="0" w:color="auto"/>
      </w:divBdr>
      <w:divsChild>
        <w:div w:id="600145122">
          <w:marLeft w:val="0"/>
          <w:marRight w:val="0"/>
          <w:marTop w:val="0"/>
          <w:marBottom w:val="0"/>
          <w:divBdr>
            <w:top w:val="none" w:sz="0" w:space="0" w:color="auto"/>
            <w:left w:val="none" w:sz="0" w:space="0" w:color="auto"/>
            <w:bottom w:val="none" w:sz="0" w:space="0" w:color="auto"/>
            <w:right w:val="none" w:sz="0" w:space="0" w:color="auto"/>
          </w:divBdr>
        </w:div>
      </w:divsChild>
    </w:div>
    <w:div w:id="611321391">
      <w:bodyDiv w:val="1"/>
      <w:marLeft w:val="0"/>
      <w:marRight w:val="0"/>
      <w:marTop w:val="0"/>
      <w:marBottom w:val="0"/>
      <w:divBdr>
        <w:top w:val="none" w:sz="0" w:space="0" w:color="auto"/>
        <w:left w:val="none" w:sz="0" w:space="0" w:color="auto"/>
        <w:bottom w:val="none" w:sz="0" w:space="0" w:color="auto"/>
        <w:right w:val="none" w:sz="0" w:space="0" w:color="auto"/>
      </w:divBdr>
      <w:divsChild>
        <w:div w:id="735663534">
          <w:marLeft w:val="0"/>
          <w:marRight w:val="0"/>
          <w:marTop w:val="0"/>
          <w:marBottom w:val="0"/>
          <w:divBdr>
            <w:top w:val="none" w:sz="0" w:space="0" w:color="auto"/>
            <w:left w:val="none" w:sz="0" w:space="0" w:color="auto"/>
            <w:bottom w:val="none" w:sz="0" w:space="0" w:color="auto"/>
            <w:right w:val="none" w:sz="0" w:space="0" w:color="auto"/>
          </w:divBdr>
        </w:div>
      </w:divsChild>
    </w:div>
    <w:div w:id="611476631">
      <w:bodyDiv w:val="1"/>
      <w:marLeft w:val="0"/>
      <w:marRight w:val="0"/>
      <w:marTop w:val="0"/>
      <w:marBottom w:val="0"/>
      <w:divBdr>
        <w:top w:val="none" w:sz="0" w:space="0" w:color="auto"/>
        <w:left w:val="none" w:sz="0" w:space="0" w:color="auto"/>
        <w:bottom w:val="none" w:sz="0" w:space="0" w:color="auto"/>
        <w:right w:val="none" w:sz="0" w:space="0" w:color="auto"/>
      </w:divBdr>
      <w:divsChild>
        <w:div w:id="569580849">
          <w:marLeft w:val="0"/>
          <w:marRight w:val="0"/>
          <w:marTop w:val="0"/>
          <w:marBottom w:val="0"/>
          <w:divBdr>
            <w:top w:val="single" w:sz="2" w:space="0" w:color="E0E0E0"/>
            <w:left w:val="single" w:sz="2" w:space="0" w:color="E0E0E0"/>
            <w:bottom w:val="single" w:sz="2" w:space="0" w:color="E0E0E0"/>
            <w:right w:val="single" w:sz="2" w:space="0" w:color="E0E0E0"/>
          </w:divBdr>
          <w:divsChild>
            <w:div w:id="109203059">
              <w:marLeft w:val="0"/>
              <w:marRight w:val="0"/>
              <w:marTop w:val="0"/>
              <w:marBottom w:val="0"/>
              <w:divBdr>
                <w:top w:val="single" w:sz="2" w:space="0" w:color="E0E0E0"/>
                <w:left w:val="single" w:sz="2" w:space="0" w:color="E0E0E0"/>
                <w:bottom w:val="single" w:sz="2" w:space="0" w:color="E0E0E0"/>
                <w:right w:val="single" w:sz="2" w:space="0" w:color="E0E0E0"/>
              </w:divBdr>
              <w:divsChild>
                <w:div w:id="1226179094">
                  <w:marLeft w:val="0"/>
                  <w:marRight w:val="0"/>
                  <w:marTop w:val="0"/>
                  <w:marBottom w:val="0"/>
                  <w:divBdr>
                    <w:top w:val="single" w:sz="2" w:space="0" w:color="E0E0E0"/>
                    <w:left w:val="single" w:sz="2" w:space="0" w:color="E0E0E0"/>
                    <w:bottom w:val="single" w:sz="2" w:space="0" w:color="E0E0E0"/>
                    <w:right w:val="single" w:sz="2" w:space="0" w:color="E0E0E0"/>
                  </w:divBdr>
                  <w:divsChild>
                    <w:div w:id="1053773408">
                      <w:marLeft w:val="0"/>
                      <w:marRight w:val="0"/>
                      <w:marTop w:val="0"/>
                      <w:marBottom w:val="0"/>
                      <w:divBdr>
                        <w:top w:val="single" w:sz="2" w:space="0" w:color="E0E0E0"/>
                        <w:left w:val="single" w:sz="2" w:space="0" w:color="E0E0E0"/>
                        <w:bottom w:val="single" w:sz="2" w:space="0" w:color="E0E0E0"/>
                        <w:right w:val="single" w:sz="2" w:space="0" w:color="E0E0E0"/>
                      </w:divBdr>
                    </w:div>
                    <w:div w:id="1194728156">
                      <w:marLeft w:val="0"/>
                      <w:marRight w:val="0"/>
                      <w:marTop w:val="0"/>
                      <w:marBottom w:val="0"/>
                      <w:divBdr>
                        <w:top w:val="single" w:sz="2" w:space="0" w:color="E0E0E0"/>
                        <w:left w:val="single" w:sz="2" w:space="0" w:color="E0E0E0"/>
                        <w:bottom w:val="single" w:sz="2" w:space="0" w:color="E0E0E0"/>
                        <w:right w:val="single" w:sz="2" w:space="0" w:color="E0E0E0"/>
                      </w:divBdr>
                    </w:div>
                    <w:div w:id="1086722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2355894">
          <w:marLeft w:val="0"/>
          <w:marRight w:val="0"/>
          <w:marTop w:val="0"/>
          <w:marBottom w:val="0"/>
          <w:divBdr>
            <w:top w:val="single" w:sz="2" w:space="0" w:color="E0E0E0"/>
            <w:left w:val="single" w:sz="2" w:space="0" w:color="E0E0E0"/>
            <w:bottom w:val="single" w:sz="2" w:space="0" w:color="E0E0E0"/>
            <w:right w:val="single" w:sz="2" w:space="0" w:color="E0E0E0"/>
          </w:divBdr>
          <w:divsChild>
            <w:div w:id="463037627">
              <w:marLeft w:val="0"/>
              <w:marRight w:val="0"/>
              <w:marTop w:val="0"/>
              <w:marBottom w:val="0"/>
              <w:divBdr>
                <w:top w:val="single" w:sz="2" w:space="0" w:color="E0E0E0"/>
                <w:left w:val="single" w:sz="2" w:space="0" w:color="E0E0E0"/>
                <w:bottom w:val="single" w:sz="2" w:space="0" w:color="E0E0E0"/>
                <w:right w:val="single" w:sz="2" w:space="0" w:color="E0E0E0"/>
              </w:divBdr>
              <w:divsChild>
                <w:div w:id="953172550">
                  <w:marLeft w:val="0"/>
                  <w:marRight w:val="0"/>
                  <w:marTop w:val="0"/>
                  <w:marBottom w:val="0"/>
                  <w:divBdr>
                    <w:top w:val="single" w:sz="2" w:space="0" w:color="E0E0E0"/>
                    <w:left w:val="single" w:sz="2" w:space="0" w:color="E0E0E0"/>
                    <w:bottom w:val="single" w:sz="2" w:space="0" w:color="E0E0E0"/>
                    <w:right w:val="single" w:sz="2" w:space="0" w:color="E0E0E0"/>
                  </w:divBdr>
                  <w:divsChild>
                    <w:div w:id="1361781423">
                      <w:marLeft w:val="0"/>
                      <w:marRight w:val="0"/>
                      <w:marTop w:val="0"/>
                      <w:marBottom w:val="0"/>
                      <w:divBdr>
                        <w:top w:val="single" w:sz="2" w:space="0" w:color="E0E0E0"/>
                        <w:left w:val="single" w:sz="2" w:space="0" w:color="E0E0E0"/>
                        <w:bottom w:val="single" w:sz="2" w:space="0" w:color="E0E0E0"/>
                        <w:right w:val="single" w:sz="2" w:space="0" w:color="E0E0E0"/>
                      </w:divBdr>
                      <w:divsChild>
                        <w:div w:id="935554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31418941">
              <w:marLeft w:val="0"/>
              <w:marRight w:val="0"/>
              <w:marTop w:val="0"/>
              <w:marBottom w:val="0"/>
              <w:divBdr>
                <w:top w:val="single" w:sz="2" w:space="0" w:color="E0E0E0"/>
                <w:left w:val="single" w:sz="2" w:space="0" w:color="E0E0E0"/>
                <w:bottom w:val="single" w:sz="2" w:space="0" w:color="E0E0E0"/>
                <w:right w:val="single" w:sz="2" w:space="0" w:color="E0E0E0"/>
              </w:divBdr>
              <w:divsChild>
                <w:div w:id="1914730044">
                  <w:marLeft w:val="0"/>
                  <w:marRight w:val="0"/>
                  <w:marTop w:val="0"/>
                  <w:marBottom w:val="0"/>
                  <w:divBdr>
                    <w:top w:val="single" w:sz="2" w:space="0" w:color="E0E0E0"/>
                    <w:left w:val="single" w:sz="2" w:space="0" w:color="E0E0E0"/>
                    <w:bottom w:val="single" w:sz="2" w:space="0" w:color="E0E0E0"/>
                    <w:right w:val="single" w:sz="2" w:space="0" w:color="E0E0E0"/>
                  </w:divBdr>
                </w:div>
                <w:div w:id="764885856">
                  <w:marLeft w:val="0"/>
                  <w:marRight w:val="0"/>
                  <w:marTop w:val="0"/>
                  <w:marBottom w:val="0"/>
                  <w:divBdr>
                    <w:top w:val="single" w:sz="2" w:space="0" w:color="E0E0E0"/>
                    <w:left w:val="single" w:sz="2" w:space="0" w:color="E0E0E0"/>
                    <w:bottom w:val="single" w:sz="2" w:space="0" w:color="E0E0E0"/>
                    <w:right w:val="single" w:sz="2" w:space="0" w:color="E0E0E0"/>
                  </w:divBdr>
                  <w:divsChild>
                    <w:div w:id="24985805">
                      <w:marLeft w:val="0"/>
                      <w:marRight w:val="0"/>
                      <w:marTop w:val="0"/>
                      <w:marBottom w:val="0"/>
                      <w:divBdr>
                        <w:top w:val="single" w:sz="2" w:space="0" w:color="E0E0E0"/>
                        <w:left w:val="single" w:sz="2" w:space="0" w:color="E0E0E0"/>
                        <w:bottom w:val="single" w:sz="2" w:space="0" w:color="E0E0E0"/>
                        <w:right w:val="single" w:sz="2" w:space="0" w:color="E0E0E0"/>
                      </w:divBdr>
                      <w:divsChild>
                        <w:div w:id="1531844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1865892">
                      <w:marLeft w:val="0"/>
                      <w:marRight w:val="0"/>
                      <w:marTop w:val="0"/>
                      <w:marBottom w:val="0"/>
                      <w:divBdr>
                        <w:top w:val="single" w:sz="2" w:space="0" w:color="E0E0E0"/>
                        <w:left w:val="single" w:sz="2" w:space="0" w:color="E0E0E0"/>
                        <w:bottom w:val="single" w:sz="2" w:space="0" w:color="E0E0E0"/>
                        <w:right w:val="single" w:sz="2" w:space="0" w:color="E0E0E0"/>
                      </w:divBdr>
                      <w:divsChild>
                        <w:div w:id="1633265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2674267">
                      <w:marLeft w:val="0"/>
                      <w:marRight w:val="0"/>
                      <w:marTop w:val="0"/>
                      <w:marBottom w:val="0"/>
                      <w:divBdr>
                        <w:top w:val="single" w:sz="2" w:space="0" w:color="E0E0E0"/>
                        <w:left w:val="single" w:sz="2" w:space="0" w:color="E0E0E0"/>
                        <w:bottom w:val="single" w:sz="2" w:space="0" w:color="E0E0E0"/>
                        <w:right w:val="single" w:sz="2" w:space="0" w:color="E0E0E0"/>
                      </w:divBdr>
                      <w:divsChild>
                        <w:div w:id="8302185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106217">
                      <w:marLeft w:val="0"/>
                      <w:marRight w:val="0"/>
                      <w:marTop w:val="0"/>
                      <w:marBottom w:val="0"/>
                      <w:divBdr>
                        <w:top w:val="single" w:sz="2" w:space="0" w:color="E0E0E0"/>
                        <w:left w:val="single" w:sz="2" w:space="0" w:color="E0E0E0"/>
                        <w:bottom w:val="single" w:sz="2" w:space="0" w:color="E0E0E0"/>
                        <w:right w:val="single" w:sz="2" w:space="0" w:color="E0E0E0"/>
                      </w:divBdr>
                      <w:divsChild>
                        <w:div w:id="1576620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9907358">
                      <w:marLeft w:val="0"/>
                      <w:marRight w:val="0"/>
                      <w:marTop w:val="0"/>
                      <w:marBottom w:val="0"/>
                      <w:divBdr>
                        <w:top w:val="single" w:sz="2" w:space="0" w:color="E0E0E0"/>
                        <w:left w:val="single" w:sz="2" w:space="0" w:color="E0E0E0"/>
                        <w:bottom w:val="single" w:sz="2" w:space="0" w:color="E0E0E0"/>
                        <w:right w:val="single" w:sz="2" w:space="0" w:color="E0E0E0"/>
                      </w:divBdr>
                      <w:divsChild>
                        <w:div w:id="737172065">
                          <w:marLeft w:val="0"/>
                          <w:marRight w:val="0"/>
                          <w:marTop w:val="0"/>
                          <w:marBottom w:val="0"/>
                          <w:divBdr>
                            <w:top w:val="single" w:sz="2" w:space="0" w:color="E0E0E0"/>
                            <w:left w:val="single" w:sz="2" w:space="0" w:color="E0E0E0"/>
                            <w:bottom w:val="single" w:sz="2" w:space="0" w:color="E0E0E0"/>
                            <w:right w:val="single" w:sz="2" w:space="0" w:color="E0E0E0"/>
                          </w:divBdr>
                          <w:divsChild>
                            <w:div w:id="329993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26334517">
                      <w:marLeft w:val="0"/>
                      <w:marRight w:val="0"/>
                      <w:marTop w:val="0"/>
                      <w:marBottom w:val="0"/>
                      <w:divBdr>
                        <w:top w:val="single" w:sz="2" w:space="0" w:color="E0E0E0"/>
                        <w:left w:val="single" w:sz="2" w:space="0" w:color="E0E0E0"/>
                        <w:bottom w:val="single" w:sz="2" w:space="0" w:color="E0E0E0"/>
                        <w:right w:val="single" w:sz="2" w:space="0" w:color="E0E0E0"/>
                      </w:divBdr>
                      <w:divsChild>
                        <w:div w:id="8228214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5998534">
                      <w:marLeft w:val="0"/>
                      <w:marRight w:val="0"/>
                      <w:marTop w:val="0"/>
                      <w:marBottom w:val="0"/>
                      <w:divBdr>
                        <w:top w:val="single" w:sz="2" w:space="0" w:color="E0E0E0"/>
                        <w:left w:val="single" w:sz="2" w:space="0" w:color="E0E0E0"/>
                        <w:bottom w:val="single" w:sz="2" w:space="0" w:color="E0E0E0"/>
                        <w:right w:val="single" w:sz="2" w:space="0" w:color="E0E0E0"/>
                      </w:divBdr>
                      <w:divsChild>
                        <w:div w:id="1522861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1152288">
                      <w:marLeft w:val="0"/>
                      <w:marRight w:val="0"/>
                      <w:marTop w:val="0"/>
                      <w:marBottom w:val="0"/>
                      <w:divBdr>
                        <w:top w:val="single" w:sz="2" w:space="0" w:color="E0E0E0"/>
                        <w:left w:val="single" w:sz="2" w:space="0" w:color="E0E0E0"/>
                        <w:bottom w:val="single" w:sz="2" w:space="0" w:color="E0E0E0"/>
                        <w:right w:val="single" w:sz="2" w:space="0" w:color="E0E0E0"/>
                      </w:divBdr>
                      <w:divsChild>
                        <w:div w:id="1830945722">
                          <w:marLeft w:val="0"/>
                          <w:marRight w:val="0"/>
                          <w:marTop w:val="0"/>
                          <w:marBottom w:val="0"/>
                          <w:divBdr>
                            <w:top w:val="single" w:sz="2" w:space="0" w:color="E0E0E0"/>
                            <w:left w:val="single" w:sz="2" w:space="0" w:color="E0E0E0"/>
                            <w:bottom w:val="single" w:sz="2" w:space="0" w:color="E0E0E0"/>
                            <w:right w:val="single" w:sz="2" w:space="0" w:color="E0E0E0"/>
                          </w:divBdr>
                          <w:divsChild>
                            <w:div w:id="7302300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7295038">
                      <w:marLeft w:val="0"/>
                      <w:marRight w:val="0"/>
                      <w:marTop w:val="0"/>
                      <w:marBottom w:val="0"/>
                      <w:divBdr>
                        <w:top w:val="single" w:sz="2" w:space="0" w:color="E0E0E0"/>
                        <w:left w:val="single" w:sz="2" w:space="0" w:color="E0E0E0"/>
                        <w:bottom w:val="single" w:sz="2" w:space="0" w:color="E0E0E0"/>
                        <w:right w:val="single" w:sz="2" w:space="0" w:color="E0E0E0"/>
                      </w:divBdr>
                      <w:divsChild>
                        <w:div w:id="401679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3708860">
                      <w:marLeft w:val="0"/>
                      <w:marRight w:val="0"/>
                      <w:marTop w:val="0"/>
                      <w:marBottom w:val="0"/>
                      <w:divBdr>
                        <w:top w:val="single" w:sz="2" w:space="0" w:color="E0E0E0"/>
                        <w:left w:val="single" w:sz="2" w:space="0" w:color="E0E0E0"/>
                        <w:bottom w:val="single" w:sz="2" w:space="0" w:color="E0E0E0"/>
                        <w:right w:val="single" w:sz="2" w:space="0" w:color="E0E0E0"/>
                      </w:divBdr>
                      <w:divsChild>
                        <w:div w:id="10960506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11862368">
      <w:bodyDiv w:val="1"/>
      <w:marLeft w:val="0"/>
      <w:marRight w:val="0"/>
      <w:marTop w:val="0"/>
      <w:marBottom w:val="0"/>
      <w:divBdr>
        <w:top w:val="none" w:sz="0" w:space="0" w:color="auto"/>
        <w:left w:val="none" w:sz="0" w:space="0" w:color="auto"/>
        <w:bottom w:val="none" w:sz="0" w:space="0" w:color="auto"/>
        <w:right w:val="none" w:sz="0" w:space="0" w:color="auto"/>
      </w:divBdr>
    </w:div>
    <w:div w:id="611937380">
      <w:bodyDiv w:val="1"/>
      <w:marLeft w:val="0"/>
      <w:marRight w:val="0"/>
      <w:marTop w:val="0"/>
      <w:marBottom w:val="0"/>
      <w:divBdr>
        <w:top w:val="none" w:sz="0" w:space="0" w:color="auto"/>
        <w:left w:val="none" w:sz="0" w:space="0" w:color="auto"/>
        <w:bottom w:val="none" w:sz="0" w:space="0" w:color="auto"/>
        <w:right w:val="none" w:sz="0" w:space="0" w:color="auto"/>
      </w:divBdr>
      <w:divsChild>
        <w:div w:id="542407359">
          <w:marLeft w:val="0"/>
          <w:marRight w:val="0"/>
          <w:marTop w:val="0"/>
          <w:marBottom w:val="0"/>
          <w:divBdr>
            <w:top w:val="none" w:sz="0" w:space="0" w:color="auto"/>
            <w:left w:val="none" w:sz="0" w:space="0" w:color="auto"/>
            <w:bottom w:val="none" w:sz="0" w:space="0" w:color="auto"/>
            <w:right w:val="none" w:sz="0" w:space="0" w:color="auto"/>
          </w:divBdr>
          <w:divsChild>
            <w:div w:id="29503719">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11984282">
      <w:bodyDiv w:val="1"/>
      <w:marLeft w:val="0"/>
      <w:marRight w:val="0"/>
      <w:marTop w:val="0"/>
      <w:marBottom w:val="0"/>
      <w:divBdr>
        <w:top w:val="none" w:sz="0" w:space="0" w:color="auto"/>
        <w:left w:val="none" w:sz="0" w:space="0" w:color="auto"/>
        <w:bottom w:val="none" w:sz="0" w:space="0" w:color="auto"/>
        <w:right w:val="none" w:sz="0" w:space="0" w:color="auto"/>
      </w:divBdr>
      <w:divsChild>
        <w:div w:id="597912311">
          <w:marLeft w:val="0"/>
          <w:marRight w:val="0"/>
          <w:marTop w:val="0"/>
          <w:marBottom w:val="360"/>
          <w:divBdr>
            <w:top w:val="none" w:sz="0" w:space="0" w:color="auto"/>
            <w:left w:val="none" w:sz="0" w:space="0" w:color="auto"/>
            <w:bottom w:val="none" w:sz="0" w:space="0" w:color="auto"/>
            <w:right w:val="none" w:sz="0" w:space="0" w:color="auto"/>
          </w:divBdr>
          <w:divsChild>
            <w:div w:id="334648090">
              <w:marLeft w:val="0"/>
              <w:marRight w:val="0"/>
              <w:marTop w:val="0"/>
              <w:marBottom w:val="384"/>
              <w:divBdr>
                <w:top w:val="none" w:sz="0" w:space="0" w:color="auto"/>
                <w:left w:val="none" w:sz="0" w:space="0" w:color="auto"/>
                <w:bottom w:val="none" w:sz="0" w:space="0" w:color="auto"/>
                <w:right w:val="none" w:sz="0" w:space="0" w:color="auto"/>
              </w:divBdr>
              <w:divsChild>
                <w:div w:id="581372512">
                  <w:marLeft w:val="0"/>
                  <w:marRight w:val="0"/>
                  <w:marTop w:val="0"/>
                  <w:marBottom w:val="0"/>
                  <w:divBdr>
                    <w:top w:val="none" w:sz="0" w:space="0" w:color="auto"/>
                    <w:left w:val="none" w:sz="0" w:space="0" w:color="auto"/>
                    <w:bottom w:val="none" w:sz="0" w:space="0" w:color="auto"/>
                    <w:right w:val="none" w:sz="0" w:space="0" w:color="auto"/>
                  </w:divBdr>
                  <w:divsChild>
                    <w:div w:id="2873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309">
      <w:bodyDiv w:val="1"/>
      <w:marLeft w:val="0"/>
      <w:marRight w:val="0"/>
      <w:marTop w:val="0"/>
      <w:marBottom w:val="0"/>
      <w:divBdr>
        <w:top w:val="none" w:sz="0" w:space="0" w:color="auto"/>
        <w:left w:val="none" w:sz="0" w:space="0" w:color="auto"/>
        <w:bottom w:val="none" w:sz="0" w:space="0" w:color="auto"/>
        <w:right w:val="none" w:sz="0" w:space="0" w:color="auto"/>
      </w:divBdr>
      <w:divsChild>
        <w:div w:id="30962937">
          <w:marLeft w:val="750"/>
          <w:marRight w:val="0"/>
          <w:marTop w:val="0"/>
          <w:marBottom w:val="0"/>
          <w:divBdr>
            <w:top w:val="none" w:sz="0" w:space="0" w:color="auto"/>
            <w:left w:val="none" w:sz="0" w:space="0" w:color="auto"/>
            <w:bottom w:val="none" w:sz="0" w:space="0" w:color="auto"/>
            <w:right w:val="none" w:sz="0" w:space="0" w:color="auto"/>
          </w:divBdr>
        </w:div>
      </w:divsChild>
    </w:div>
    <w:div w:id="612635061">
      <w:bodyDiv w:val="1"/>
      <w:marLeft w:val="0"/>
      <w:marRight w:val="0"/>
      <w:marTop w:val="0"/>
      <w:marBottom w:val="0"/>
      <w:divBdr>
        <w:top w:val="none" w:sz="0" w:space="0" w:color="auto"/>
        <w:left w:val="none" w:sz="0" w:space="0" w:color="auto"/>
        <w:bottom w:val="none" w:sz="0" w:space="0" w:color="auto"/>
        <w:right w:val="none" w:sz="0" w:space="0" w:color="auto"/>
      </w:divBdr>
      <w:divsChild>
        <w:div w:id="698968976">
          <w:marLeft w:val="0"/>
          <w:marRight w:val="0"/>
          <w:marTop w:val="0"/>
          <w:marBottom w:val="0"/>
          <w:divBdr>
            <w:top w:val="none" w:sz="0" w:space="0" w:color="auto"/>
            <w:left w:val="none" w:sz="0" w:space="0" w:color="auto"/>
            <w:bottom w:val="none" w:sz="0" w:space="0" w:color="auto"/>
            <w:right w:val="none" w:sz="0" w:space="0" w:color="auto"/>
          </w:divBdr>
        </w:div>
      </w:divsChild>
    </w:div>
    <w:div w:id="612790689">
      <w:bodyDiv w:val="1"/>
      <w:marLeft w:val="0"/>
      <w:marRight w:val="0"/>
      <w:marTop w:val="0"/>
      <w:marBottom w:val="0"/>
      <w:divBdr>
        <w:top w:val="none" w:sz="0" w:space="0" w:color="auto"/>
        <w:left w:val="none" w:sz="0" w:space="0" w:color="auto"/>
        <w:bottom w:val="none" w:sz="0" w:space="0" w:color="auto"/>
        <w:right w:val="none" w:sz="0" w:space="0" w:color="auto"/>
      </w:divBdr>
    </w:div>
    <w:div w:id="612975936">
      <w:bodyDiv w:val="1"/>
      <w:marLeft w:val="0"/>
      <w:marRight w:val="0"/>
      <w:marTop w:val="0"/>
      <w:marBottom w:val="0"/>
      <w:divBdr>
        <w:top w:val="none" w:sz="0" w:space="0" w:color="auto"/>
        <w:left w:val="none" w:sz="0" w:space="0" w:color="auto"/>
        <w:bottom w:val="none" w:sz="0" w:space="0" w:color="auto"/>
        <w:right w:val="none" w:sz="0" w:space="0" w:color="auto"/>
      </w:divBdr>
    </w:div>
    <w:div w:id="612976027">
      <w:bodyDiv w:val="1"/>
      <w:marLeft w:val="0"/>
      <w:marRight w:val="0"/>
      <w:marTop w:val="0"/>
      <w:marBottom w:val="0"/>
      <w:divBdr>
        <w:top w:val="none" w:sz="0" w:space="0" w:color="auto"/>
        <w:left w:val="none" w:sz="0" w:space="0" w:color="auto"/>
        <w:bottom w:val="none" w:sz="0" w:space="0" w:color="auto"/>
        <w:right w:val="none" w:sz="0" w:space="0" w:color="auto"/>
      </w:divBdr>
      <w:divsChild>
        <w:div w:id="464547385">
          <w:marLeft w:val="-125"/>
          <w:marRight w:val="-125"/>
          <w:marTop w:val="0"/>
          <w:marBottom w:val="0"/>
          <w:divBdr>
            <w:top w:val="none" w:sz="0" w:space="0" w:color="auto"/>
            <w:left w:val="none" w:sz="0" w:space="0" w:color="auto"/>
            <w:bottom w:val="none" w:sz="0" w:space="0" w:color="auto"/>
            <w:right w:val="none" w:sz="0" w:space="0" w:color="auto"/>
          </w:divBdr>
          <w:divsChild>
            <w:div w:id="521867119">
              <w:marLeft w:val="0"/>
              <w:marRight w:val="0"/>
              <w:marTop w:val="0"/>
              <w:marBottom w:val="0"/>
              <w:divBdr>
                <w:top w:val="none" w:sz="0" w:space="0" w:color="auto"/>
                <w:left w:val="none" w:sz="0" w:space="0" w:color="auto"/>
                <w:bottom w:val="none" w:sz="0" w:space="0" w:color="auto"/>
                <w:right w:val="none" w:sz="0" w:space="0" w:color="auto"/>
              </w:divBdr>
              <w:divsChild>
                <w:div w:id="523903586">
                  <w:marLeft w:val="0"/>
                  <w:marRight w:val="0"/>
                  <w:marTop w:val="0"/>
                  <w:marBottom w:val="0"/>
                  <w:divBdr>
                    <w:top w:val="none" w:sz="0" w:space="0" w:color="auto"/>
                    <w:left w:val="none" w:sz="0" w:space="0" w:color="auto"/>
                    <w:bottom w:val="none" w:sz="0" w:space="0" w:color="auto"/>
                    <w:right w:val="none" w:sz="0" w:space="0" w:color="auto"/>
                  </w:divBdr>
                  <w:divsChild>
                    <w:div w:id="772211579">
                      <w:marLeft w:val="-125"/>
                      <w:marRight w:val="-125"/>
                      <w:marTop w:val="0"/>
                      <w:marBottom w:val="0"/>
                      <w:divBdr>
                        <w:top w:val="none" w:sz="0" w:space="0" w:color="auto"/>
                        <w:left w:val="none" w:sz="0" w:space="0" w:color="auto"/>
                        <w:bottom w:val="none" w:sz="0" w:space="0" w:color="auto"/>
                        <w:right w:val="none" w:sz="0" w:space="0" w:color="auto"/>
                      </w:divBdr>
                      <w:divsChild>
                        <w:div w:id="259877891">
                          <w:marLeft w:val="0"/>
                          <w:marRight w:val="0"/>
                          <w:marTop w:val="0"/>
                          <w:marBottom w:val="0"/>
                          <w:divBdr>
                            <w:top w:val="none" w:sz="0" w:space="0" w:color="auto"/>
                            <w:left w:val="none" w:sz="0" w:space="0" w:color="auto"/>
                            <w:bottom w:val="none" w:sz="0" w:space="0" w:color="auto"/>
                            <w:right w:val="none" w:sz="0" w:space="0" w:color="auto"/>
                          </w:divBdr>
                          <w:divsChild>
                            <w:div w:id="177622612">
                              <w:marLeft w:val="-125"/>
                              <w:marRight w:val="-125"/>
                              <w:marTop w:val="0"/>
                              <w:marBottom w:val="0"/>
                              <w:divBdr>
                                <w:top w:val="none" w:sz="0" w:space="0" w:color="auto"/>
                                <w:left w:val="none" w:sz="0" w:space="0" w:color="auto"/>
                                <w:bottom w:val="none" w:sz="0" w:space="0" w:color="auto"/>
                                <w:right w:val="none" w:sz="0" w:space="0" w:color="auto"/>
                              </w:divBdr>
                              <w:divsChild>
                                <w:div w:id="288820034">
                                  <w:marLeft w:val="0"/>
                                  <w:marRight w:val="0"/>
                                  <w:marTop w:val="0"/>
                                  <w:marBottom w:val="0"/>
                                  <w:divBdr>
                                    <w:top w:val="none" w:sz="0" w:space="0" w:color="auto"/>
                                    <w:left w:val="none" w:sz="0" w:space="0" w:color="auto"/>
                                    <w:bottom w:val="none" w:sz="0" w:space="0" w:color="auto"/>
                                    <w:right w:val="none" w:sz="0" w:space="0" w:color="auto"/>
                                  </w:divBdr>
                                </w:div>
                                <w:div w:id="6490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1981">
          <w:marLeft w:val="-125"/>
          <w:marRight w:val="-125"/>
          <w:marTop w:val="0"/>
          <w:marBottom w:val="376"/>
          <w:divBdr>
            <w:top w:val="none" w:sz="0" w:space="0" w:color="auto"/>
            <w:left w:val="none" w:sz="0" w:space="0" w:color="auto"/>
            <w:bottom w:val="none" w:sz="0" w:space="0" w:color="auto"/>
            <w:right w:val="none" w:sz="0" w:space="0" w:color="auto"/>
          </w:divBdr>
        </w:div>
      </w:divsChild>
    </w:div>
    <w:div w:id="613093287">
      <w:bodyDiv w:val="1"/>
      <w:marLeft w:val="0"/>
      <w:marRight w:val="0"/>
      <w:marTop w:val="0"/>
      <w:marBottom w:val="0"/>
      <w:divBdr>
        <w:top w:val="none" w:sz="0" w:space="0" w:color="auto"/>
        <w:left w:val="none" w:sz="0" w:space="0" w:color="auto"/>
        <w:bottom w:val="none" w:sz="0" w:space="0" w:color="auto"/>
        <w:right w:val="none" w:sz="0" w:space="0" w:color="auto"/>
      </w:divBdr>
      <w:divsChild>
        <w:div w:id="215507845">
          <w:marLeft w:val="0"/>
          <w:marRight w:val="0"/>
          <w:marTop w:val="180"/>
          <w:marBottom w:val="0"/>
          <w:divBdr>
            <w:top w:val="none" w:sz="0" w:space="0" w:color="auto"/>
            <w:left w:val="none" w:sz="0" w:space="0" w:color="auto"/>
            <w:bottom w:val="none" w:sz="0" w:space="0" w:color="auto"/>
            <w:right w:val="none" w:sz="0" w:space="0" w:color="auto"/>
          </w:divBdr>
          <w:divsChild>
            <w:div w:id="608512024">
              <w:marLeft w:val="0"/>
              <w:marRight w:val="0"/>
              <w:marTop w:val="0"/>
              <w:marBottom w:val="0"/>
              <w:divBdr>
                <w:top w:val="none" w:sz="0" w:space="0" w:color="auto"/>
                <w:left w:val="none" w:sz="0" w:space="0" w:color="auto"/>
                <w:bottom w:val="none" w:sz="0" w:space="0" w:color="auto"/>
                <w:right w:val="none" w:sz="0" w:space="0" w:color="auto"/>
              </w:divBdr>
            </w:div>
          </w:divsChild>
        </w:div>
        <w:div w:id="274286765">
          <w:marLeft w:val="0"/>
          <w:marRight w:val="0"/>
          <w:marTop w:val="0"/>
          <w:marBottom w:val="0"/>
          <w:divBdr>
            <w:top w:val="none" w:sz="0" w:space="0" w:color="auto"/>
            <w:left w:val="none" w:sz="0" w:space="0" w:color="auto"/>
            <w:bottom w:val="none" w:sz="0" w:space="0" w:color="auto"/>
            <w:right w:val="none" w:sz="0" w:space="0" w:color="auto"/>
          </w:divBdr>
        </w:div>
        <w:div w:id="346367677">
          <w:marLeft w:val="0"/>
          <w:marRight w:val="0"/>
          <w:marTop w:val="0"/>
          <w:marBottom w:val="450"/>
          <w:divBdr>
            <w:top w:val="none" w:sz="0" w:space="0" w:color="auto"/>
            <w:left w:val="none" w:sz="0" w:space="0" w:color="auto"/>
            <w:bottom w:val="none" w:sz="0" w:space="0" w:color="auto"/>
            <w:right w:val="none" w:sz="0" w:space="0" w:color="auto"/>
          </w:divBdr>
        </w:div>
      </w:divsChild>
    </w:div>
    <w:div w:id="613244644">
      <w:bodyDiv w:val="1"/>
      <w:marLeft w:val="0"/>
      <w:marRight w:val="0"/>
      <w:marTop w:val="0"/>
      <w:marBottom w:val="0"/>
      <w:divBdr>
        <w:top w:val="none" w:sz="0" w:space="0" w:color="auto"/>
        <w:left w:val="none" w:sz="0" w:space="0" w:color="auto"/>
        <w:bottom w:val="none" w:sz="0" w:space="0" w:color="auto"/>
        <w:right w:val="none" w:sz="0" w:space="0" w:color="auto"/>
      </w:divBdr>
      <w:divsChild>
        <w:div w:id="405420544">
          <w:marLeft w:val="-225"/>
          <w:marRight w:val="-225"/>
          <w:marTop w:val="0"/>
          <w:marBottom w:val="0"/>
          <w:divBdr>
            <w:top w:val="none" w:sz="0" w:space="0" w:color="auto"/>
            <w:left w:val="none" w:sz="0" w:space="0" w:color="auto"/>
            <w:bottom w:val="none" w:sz="0" w:space="0" w:color="auto"/>
            <w:right w:val="none" w:sz="0" w:space="0" w:color="auto"/>
          </w:divBdr>
        </w:div>
      </w:divsChild>
    </w:div>
    <w:div w:id="613248965">
      <w:bodyDiv w:val="1"/>
      <w:marLeft w:val="0"/>
      <w:marRight w:val="0"/>
      <w:marTop w:val="0"/>
      <w:marBottom w:val="0"/>
      <w:divBdr>
        <w:top w:val="none" w:sz="0" w:space="0" w:color="auto"/>
        <w:left w:val="none" w:sz="0" w:space="0" w:color="auto"/>
        <w:bottom w:val="none" w:sz="0" w:space="0" w:color="auto"/>
        <w:right w:val="none" w:sz="0" w:space="0" w:color="auto"/>
      </w:divBdr>
      <w:divsChild>
        <w:div w:id="115565204">
          <w:marLeft w:val="0"/>
          <w:marRight w:val="0"/>
          <w:marTop w:val="0"/>
          <w:marBottom w:val="0"/>
          <w:divBdr>
            <w:top w:val="none" w:sz="0" w:space="0" w:color="auto"/>
            <w:left w:val="none" w:sz="0" w:space="0" w:color="auto"/>
            <w:bottom w:val="none" w:sz="0" w:space="0" w:color="auto"/>
            <w:right w:val="none" w:sz="0" w:space="0" w:color="auto"/>
          </w:divBdr>
          <w:divsChild>
            <w:div w:id="1746804962">
              <w:marLeft w:val="-225"/>
              <w:marRight w:val="-225"/>
              <w:marTop w:val="0"/>
              <w:marBottom w:val="0"/>
              <w:divBdr>
                <w:top w:val="none" w:sz="0" w:space="0" w:color="auto"/>
                <w:left w:val="none" w:sz="0" w:space="0" w:color="auto"/>
                <w:bottom w:val="none" w:sz="0" w:space="0" w:color="auto"/>
                <w:right w:val="none" w:sz="0" w:space="0" w:color="auto"/>
              </w:divBdr>
              <w:divsChild>
                <w:div w:id="2060278786">
                  <w:marLeft w:val="0"/>
                  <w:marRight w:val="0"/>
                  <w:marTop w:val="0"/>
                  <w:marBottom w:val="0"/>
                  <w:divBdr>
                    <w:top w:val="none" w:sz="0" w:space="0" w:color="auto"/>
                    <w:left w:val="none" w:sz="0" w:space="0" w:color="auto"/>
                    <w:bottom w:val="none" w:sz="0" w:space="0" w:color="auto"/>
                    <w:right w:val="none" w:sz="0" w:space="0" w:color="auto"/>
                  </w:divBdr>
                  <w:divsChild>
                    <w:div w:id="1799687025">
                      <w:marLeft w:val="0"/>
                      <w:marRight w:val="0"/>
                      <w:marTop w:val="0"/>
                      <w:marBottom w:val="225"/>
                      <w:divBdr>
                        <w:top w:val="none" w:sz="0" w:space="0" w:color="auto"/>
                        <w:left w:val="none" w:sz="0" w:space="0" w:color="auto"/>
                        <w:bottom w:val="none" w:sz="0" w:space="0" w:color="auto"/>
                        <w:right w:val="none" w:sz="0" w:space="0" w:color="auto"/>
                      </w:divBdr>
                      <w:divsChild>
                        <w:div w:id="3030047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61245">
          <w:marLeft w:val="-225"/>
          <w:marRight w:val="-225"/>
          <w:marTop w:val="0"/>
          <w:marBottom w:val="0"/>
          <w:divBdr>
            <w:top w:val="none" w:sz="0" w:space="0" w:color="auto"/>
            <w:left w:val="none" w:sz="0" w:space="0" w:color="auto"/>
            <w:bottom w:val="none" w:sz="0" w:space="0" w:color="auto"/>
            <w:right w:val="none" w:sz="0" w:space="0" w:color="auto"/>
          </w:divBdr>
          <w:divsChild>
            <w:div w:id="55668552">
              <w:marLeft w:val="0"/>
              <w:marRight w:val="0"/>
              <w:marTop w:val="150"/>
              <w:marBottom w:val="0"/>
              <w:divBdr>
                <w:top w:val="none" w:sz="0" w:space="0" w:color="auto"/>
                <w:left w:val="none" w:sz="0" w:space="0" w:color="auto"/>
                <w:bottom w:val="none" w:sz="0" w:space="0" w:color="auto"/>
                <w:right w:val="none" w:sz="0" w:space="0" w:color="auto"/>
              </w:divBdr>
              <w:divsChild>
                <w:div w:id="409815168">
                  <w:marLeft w:val="0"/>
                  <w:marRight w:val="0"/>
                  <w:marTop w:val="0"/>
                  <w:marBottom w:val="0"/>
                  <w:divBdr>
                    <w:top w:val="none" w:sz="0" w:space="0" w:color="auto"/>
                    <w:left w:val="none" w:sz="0" w:space="0" w:color="auto"/>
                    <w:bottom w:val="none" w:sz="0" w:space="0" w:color="auto"/>
                    <w:right w:val="none" w:sz="0" w:space="0" w:color="auto"/>
                  </w:divBdr>
                </w:div>
              </w:divsChild>
            </w:div>
            <w:div w:id="10492826">
              <w:marLeft w:val="0"/>
              <w:marRight w:val="0"/>
              <w:marTop w:val="0"/>
              <w:marBottom w:val="0"/>
              <w:divBdr>
                <w:top w:val="none" w:sz="0" w:space="0" w:color="auto"/>
                <w:left w:val="none" w:sz="0" w:space="0" w:color="auto"/>
                <w:bottom w:val="none" w:sz="0" w:space="0" w:color="auto"/>
                <w:right w:val="none" w:sz="0" w:space="0" w:color="auto"/>
              </w:divBdr>
              <w:divsChild>
                <w:div w:id="118436827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613290662">
      <w:bodyDiv w:val="1"/>
      <w:marLeft w:val="0"/>
      <w:marRight w:val="0"/>
      <w:marTop w:val="0"/>
      <w:marBottom w:val="0"/>
      <w:divBdr>
        <w:top w:val="none" w:sz="0" w:space="0" w:color="auto"/>
        <w:left w:val="none" w:sz="0" w:space="0" w:color="auto"/>
        <w:bottom w:val="none" w:sz="0" w:space="0" w:color="auto"/>
        <w:right w:val="none" w:sz="0" w:space="0" w:color="auto"/>
      </w:divBdr>
    </w:div>
    <w:div w:id="613756786">
      <w:bodyDiv w:val="1"/>
      <w:marLeft w:val="0"/>
      <w:marRight w:val="0"/>
      <w:marTop w:val="0"/>
      <w:marBottom w:val="0"/>
      <w:divBdr>
        <w:top w:val="none" w:sz="0" w:space="0" w:color="auto"/>
        <w:left w:val="none" w:sz="0" w:space="0" w:color="auto"/>
        <w:bottom w:val="none" w:sz="0" w:space="0" w:color="auto"/>
        <w:right w:val="none" w:sz="0" w:space="0" w:color="auto"/>
      </w:divBdr>
      <w:divsChild>
        <w:div w:id="501775955">
          <w:marLeft w:val="0"/>
          <w:marRight w:val="0"/>
          <w:marTop w:val="0"/>
          <w:marBottom w:val="450"/>
          <w:divBdr>
            <w:top w:val="none" w:sz="0" w:space="0" w:color="auto"/>
            <w:left w:val="none" w:sz="0" w:space="0" w:color="auto"/>
            <w:bottom w:val="none" w:sz="0" w:space="0" w:color="auto"/>
            <w:right w:val="none" w:sz="0" w:space="0" w:color="auto"/>
          </w:divBdr>
          <w:divsChild>
            <w:div w:id="150560859">
              <w:marLeft w:val="0"/>
              <w:marRight w:val="225"/>
              <w:marTop w:val="0"/>
              <w:marBottom w:val="0"/>
              <w:divBdr>
                <w:top w:val="none" w:sz="0" w:space="0" w:color="auto"/>
                <w:left w:val="none" w:sz="0" w:space="0" w:color="auto"/>
                <w:bottom w:val="none" w:sz="0" w:space="0" w:color="auto"/>
                <w:right w:val="none" w:sz="0" w:space="0" w:color="auto"/>
              </w:divBdr>
            </w:div>
            <w:div w:id="776411098">
              <w:marLeft w:val="0"/>
              <w:marRight w:val="0"/>
              <w:marTop w:val="0"/>
              <w:marBottom w:val="75"/>
              <w:divBdr>
                <w:top w:val="none" w:sz="0" w:space="0" w:color="auto"/>
                <w:left w:val="none" w:sz="0" w:space="0" w:color="auto"/>
                <w:bottom w:val="none" w:sz="0" w:space="0" w:color="auto"/>
                <w:right w:val="none" w:sz="0" w:space="0" w:color="auto"/>
              </w:divBdr>
              <w:divsChild>
                <w:div w:id="715159221">
                  <w:marLeft w:val="0"/>
                  <w:marRight w:val="0"/>
                  <w:marTop w:val="0"/>
                  <w:marBottom w:val="0"/>
                  <w:divBdr>
                    <w:top w:val="none" w:sz="0" w:space="0" w:color="auto"/>
                    <w:left w:val="none" w:sz="0" w:space="0" w:color="auto"/>
                    <w:bottom w:val="none" w:sz="0" w:space="0" w:color="auto"/>
                    <w:right w:val="none" w:sz="0" w:space="0" w:color="auto"/>
                  </w:divBdr>
                  <w:divsChild>
                    <w:div w:id="634411199">
                      <w:marLeft w:val="0"/>
                      <w:marRight w:val="0"/>
                      <w:marTop w:val="0"/>
                      <w:marBottom w:val="0"/>
                      <w:divBdr>
                        <w:top w:val="none" w:sz="0" w:space="0" w:color="auto"/>
                        <w:left w:val="none" w:sz="0" w:space="0" w:color="auto"/>
                        <w:bottom w:val="none" w:sz="0" w:space="0" w:color="auto"/>
                        <w:right w:val="none" w:sz="0" w:space="0" w:color="auto"/>
                      </w:divBdr>
                      <w:divsChild>
                        <w:div w:id="5192002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831677">
          <w:marLeft w:val="0"/>
          <w:marRight w:val="0"/>
          <w:marTop w:val="0"/>
          <w:marBottom w:val="300"/>
          <w:divBdr>
            <w:top w:val="none" w:sz="0" w:space="0" w:color="auto"/>
            <w:left w:val="none" w:sz="0" w:space="0" w:color="auto"/>
            <w:bottom w:val="none" w:sz="0" w:space="0" w:color="auto"/>
            <w:right w:val="none" w:sz="0" w:space="0" w:color="auto"/>
          </w:divBdr>
        </w:div>
      </w:divsChild>
    </w:div>
    <w:div w:id="614020820">
      <w:bodyDiv w:val="1"/>
      <w:marLeft w:val="0"/>
      <w:marRight w:val="0"/>
      <w:marTop w:val="0"/>
      <w:marBottom w:val="0"/>
      <w:divBdr>
        <w:top w:val="none" w:sz="0" w:space="0" w:color="auto"/>
        <w:left w:val="none" w:sz="0" w:space="0" w:color="auto"/>
        <w:bottom w:val="none" w:sz="0" w:space="0" w:color="auto"/>
        <w:right w:val="none" w:sz="0" w:space="0" w:color="auto"/>
      </w:divBdr>
      <w:divsChild>
        <w:div w:id="525602656">
          <w:marLeft w:val="0"/>
          <w:marRight w:val="0"/>
          <w:marTop w:val="0"/>
          <w:marBottom w:val="300"/>
          <w:divBdr>
            <w:top w:val="none" w:sz="0" w:space="0" w:color="auto"/>
            <w:left w:val="none" w:sz="0" w:space="0" w:color="auto"/>
            <w:bottom w:val="none" w:sz="0" w:space="0" w:color="auto"/>
            <w:right w:val="none" w:sz="0" w:space="0" w:color="auto"/>
          </w:divBdr>
        </w:div>
      </w:divsChild>
    </w:div>
    <w:div w:id="614408480">
      <w:bodyDiv w:val="1"/>
      <w:marLeft w:val="0"/>
      <w:marRight w:val="0"/>
      <w:marTop w:val="0"/>
      <w:marBottom w:val="0"/>
      <w:divBdr>
        <w:top w:val="none" w:sz="0" w:space="0" w:color="auto"/>
        <w:left w:val="none" w:sz="0" w:space="0" w:color="auto"/>
        <w:bottom w:val="none" w:sz="0" w:space="0" w:color="auto"/>
        <w:right w:val="none" w:sz="0" w:space="0" w:color="auto"/>
      </w:divBdr>
    </w:div>
    <w:div w:id="614675417">
      <w:bodyDiv w:val="1"/>
      <w:marLeft w:val="0"/>
      <w:marRight w:val="0"/>
      <w:marTop w:val="0"/>
      <w:marBottom w:val="0"/>
      <w:divBdr>
        <w:top w:val="none" w:sz="0" w:space="0" w:color="auto"/>
        <w:left w:val="none" w:sz="0" w:space="0" w:color="auto"/>
        <w:bottom w:val="none" w:sz="0" w:space="0" w:color="auto"/>
        <w:right w:val="none" w:sz="0" w:space="0" w:color="auto"/>
      </w:divBdr>
      <w:divsChild>
        <w:div w:id="163473653">
          <w:marLeft w:val="0"/>
          <w:marRight w:val="0"/>
          <w:marTop w:val="0"/>
          <w:marBottom w:val="0"/>
          <w:divBdr>
            <w:top w:val="none" w:sz="0" w:space="0" w:color="auto"/>
            <w:left w:val="none" w:sz="0" w:space="0" w:color="auto"/>
            <w:bottom w:val="none" w:sz="0" w:space="0" w:color="auto"/>
            <w:right w:val="none" w:sz="0" w:space="0" w:color="auto"/>
          </w:divBdr>
        </w:div>
      </w:divsChild>
    </w:div>
    <w:div w:id="615335845">
      <w:bodyDiv w:val="1"/>
      <w:marLeft w:val="0"/>
      <w:marRight w:val="0"/>
      <w:marTop w:val="0"/>
      <w:marBottom w:val="0"/>
      <w:divBdr>
        <w:top w:val="none" w:sz="0" w:space="0" w:color="auto"/>
        <w:left w:val="none" w:sz="0" w:space="0" w:color="auto"/>
        <w:bottom w:val="none" w:sz="0" w:space="0" w:color="auto"/>
        <w:right w:val="none" w:sz="0" w:space="0" w:color="auto"/>
      </w:divBdr>
      <w:divsChild>
        <w:div w:id="624501889">
          <w:marLeft w:val="0"/>
          <w:marRight w:val="0"/>
          <w:marTop w:val="0"/>
          <w:marBottom w:val="300"/>
          <w:divBdr>
            <w:top w:val="none" w:sz="0" w:space="0" w:color="auto"/>
            <w:left w:val="none" w:sz="0" w:space="0" w:color="auto"/>
            <w:bottom w:val="none" w:sz="0" w:space="0" w:color="auto"/>
            <w:right w:val="none" w:sz="0" w:space="0" w:color="auto"/>
          </w:divBdr>
        </w:div>
      </w:divsChild>
    </w:div>
    <w:div w:id="615407588">
      <w:bodyDiv w:val="1"/>
      <w:marLeft w:val="0"/>
      <w:marRight w:val="0"/>
      <w:marTop w:val="0"/>
      <w:marBottom w:val="0"/>
      <w:divBdr>
        <w:top w:val="none" w:sz="0" w:space="0" w:color="auto"/>
        <w:left w:val="none" w:sz="0" w:space="0" w:color="auto"/>
        <w:bottom w:val="none" w:sz="0" w:space="0" w:color="auto"/>
        <w:right w:val="none" w:sz="0" w:space="0" w:color="auto"/>
      </w:divBdr>
      <w:divsChild>
        <w:div w:id="441648936">
          <w:marLeft w:val="0"/>
          <w:marRight w:val="0"/>
          <w:marTop w:val="0"/>
          <w:marBottom w:val="0"/>
          <w:divBdr>
            <w:top w:val="none" w:sz="0" w:space="0" w:color="auto"/>
            <w:left w:val="none" w:sz="0" w:space="0" w:color="auto"/>
            <w:bottom w:val="none" w:sz="0" w:space="0" w:color="auto"/>
            <w:right w:val="none" w:sz="0" w:space="0" w:color="auto"/>
          </w:divBdr>
          <w:divsChild>
            <w:div w:id="7264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260">
      <w:bodyDiv w:val="1"/>
      <w:marLeft w:val="0"/>
      <w:marRight w:val="0"/>
      <w:marTop w:val="0"/>
      <w:marBottom w:val="0"/>
      <w:divBdr>
        <w:top w:val="none" w:sz="0" w:space="0" w:color="auto"/>
        <w:left w:val="none" w:sz="0" w:space="0" w:color="auto"/>
        <w:bottom w:val="none" w:sz="0" w:space="0" w:color="auto"/>
        <w:right w:val="none" w:sz="0" w:space="0" w:color="auto"/>
      </w:divBdr>
    </w:div>
    <w:div w:id="615797998">
      <w:bodyDiv w:val="1"/>
      <w:marLeft w:val="0"/>
      <w:marRight w:val="0"/>
      <w:marTop w:val="0"/>
      <w:marBottom w:val="0"/>
      <w:divBdr>
        <w:top w:val="none" w:sz="0" w:space="0" w:color="auto"/>
        <w:left w:val="none" w:sz="0" w:space="0" w:color="auto"/>
        <w:bottom w:val="none" w:sz="0" w:space="0" w:color="auto"/>
        <w:right w:val="none" w:sz="0" w:space="0" w:color="auto"/>
      </w:divBdr>
    </w:div>
    <w:div w:id="616378840">
      <w:bodyDiv w:val="1"/>
      <w:marLeft w:val="0"/>
      <w:marRight w:val="0"/>
      <w:marTop w:val="0"/>
      <w:marBottom w:val="0"/>
      <w:divBdr>
        <w:top w:val="none" w:sz="0" w:space="0" w:color="auto"/>
        <w:left w:val="none" w:sz="0" w:space="0" w:color="auto"/>
        <w:bottom w:val="none" w:sz="0" w:space="0" w:color="auto"/>
        <w:right w:val="none" w:sz="0" w:space="0" w:color="auto"/>
      </w:divBdr>
      <w:divsChild>
        <w:div w:id="776482053">
          <w:marLeft w:val="750"/>
          <w:marRight w:val="0"/>
          <w:marTop w:val="0"/>
          <w:marBottom w:val="0"/>
          <w:divBdr>
            <w:top w:val="none" w:sz="0" w:space="0" w:color="auto"/>
            <w:left w:val="none" w:sz="0" w:space="0" w:color="auto"/>
            <w:bottom w:val="none" w:sz="0" w:space="0" w:color="auto"/>
            <w:right w:val="none" w:sz="0" w:space="0" w:color="auto"/>
          </w:divBdr>
        </w:div>
      </w:divsChild>
    </w:div>
    <w:div w:id="616721307">
      <w:bodyDiv w:val="1"/>
      <w:marLeft w:val="0"/>
      <w:marRight w:val="0"/>
      <w:marTop w:val="0"/>
      <w:marBottom w:val="0"/>
      <w:divBdr>
        <w:top w:val="none" w:sz="0" w:space="0" w:color="auto"/>
        <w:left w:val="none" w:sz="0" w:space="0" w:color="auto"/>
        <w:bottom w:val="none" w:sz="0" w:space="0" w:color="auto"/>
        <w:right w:val="none" w:sz="0" w:space="0" w:color="auto"/>
      </w:divBdr>
      <w:divsChild>
        <w:div w:id="740564132">
          <w:marLeft w:val="0"/>
          <w:marRight w:val="0"/>
          <w:marTop w:val="300"/>
          <w:marBottom w:val="300"/>
          <w:divBdr>
            <w:top w:val="none" w:sz="0" w:space="0" w:color="auto"/>
            <w:left w:val="none" w:sz="0" w:space="0" w:color="auto"/>
            <w:bottom w:val="none" w:sz="0" w:space="0" w:color="auto"/>
            <w:right w:val="none" w:sz="0" w:space="0" w:color="auto"/>
          </w:divBdr>
        </w:div>
      </w:divsChild>
    </w:div>
    <w:div w:id="616837119">
      <w:bodyDiv w:val="1"/>
      <w:marLeft w:val="0"/>
      <w:marRight w:val="0"/>
      <w:marTop w:val="0"/>
      <w:marBottom w:val="0"/>
      <w:divBdr>
        <w:top w:val="none" w:sz="0" w:space="0" w:color="auto"/>
        <w:left w:val="none" w:sz="0" w:space="0" w:color="auto"/>
        <w:bottom w:val="none" w:sz="0" w:space="0" w:color="auto"/>
        <w:right w:val="none" w:sz="0" w:space="0" w:color="auto"/>
      </w:divBdr>
      <w:divsChild>
        <w:div w:id="364406264">
          <w:marLeft w:val="0"/>
          <w:marRight w:val="0"/>
          <w:marTop w:val="0"/>
          <w:marBottom w:val="300"/>
          <w:divBdr>
            <w:top w:val="none" w:sz="0" w:space="0" w:color="auto"/>
            <w:left w:val="none" w:sz="0" w:space="0" w:color="auto"/>
            <w:bottom w:val="none" w:sz="0" w:space="0" w:color="auto"/>
            <w:right w:val="none" w:sz="0" w:space="0" w:color="auto"/>
          </w:divBdr>
        </w:div>
        <w:div w:id="609971472">
          <w:marLeft w:val="15"/>
          <w:marRight w:val="225"/>
          <w:marTop w:val="0"/>
          <w:marBottom w:val="105"/>
          <w:divBdr>
            <w:top w:val="none" w:sz="0" w:space="0" w:color="auto"/>
            <w:left w:val="none" w:sz="0" w:space="0" w:color="auto"/>
            <w:bottom w:val="none" w:sz="0" w:space="0" w:color="auto"/>
            <w:right w:val="none" w:sz="0" w:space="0" w:color="auto"/>
          </w:divBdr>
          <w:divsChild>
            <w:div w:id="28073871">
              <w:marLeft w:val="0"/>
              <w:marRight w:val="0"/>
              <w:marTop w:val="0"/>
              <w:marBottom w:val="0"/>
              <w:divBdr>
                <w:top w:val="none" w:sz="0" w:space="0" w:color="auto"/>
                <w:left w:val="none" w:sz="0" w:space="0" w:color="auto"/>
                <w:bottom w:val="none" w:sz="0" w:space="0" w:color="auto"/>
                <w:right w:val="none" w:sz="0" w:space="0" w:color="auto"/>
              </w:divBdr>
            </w:div>
            <w:div w:id="114033366">
              <w:marLeft w:val="0"/>
              <w:marRight w:val="0"/>
              <w:marTop w:val="0"/>
              <w:marBottom w:val="0"/>
              <w:divBdr>
                <w:top w:val="none" w:sz="0" w:space="0" w:color="auto"/>
                <w:left w:val="none" w:sz="0" w:space="0" w:color="auto"/>
                <w:bottom w:val="none" w:sz="0" w:space="0" w:color="auto"/>
                <w:right w:val="none" w:sz="0" w:space="0" w:color="auto"/>
              </w:divBdr>
            </w:div>
            <w:div w:id="2329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9038">
      <w:bodyDiv w:val="1"/>
      <w:marLeft w:val="0"/>
      <w:marRight w:val="0"/>
      <w:marTop w:val="0"/>
      <w:marBottom w:val="0"/>
      <w:divBdr>
        <w:top w:val="none" w:sz="0" w:space="0" w:color="auto"/>
        <w:left w:val="none" w:sz="0" w:space="0" w:color="auto"/>
        <w:bottom w:val="none" w:sz="0" w:space="0" w:color="auto"/>
        <w:right w:val="none" w:sz="0" w:space="0" w:color="auto"/>
      </w:divBdr>
      <w:divsChild>
        <w:div w:id="769008113">
          <w:marLeft w:val="0"/>
          <w:marRight w:val="0"/>
          <w:marTop w:val="125"/>
          <w:marBottom w:val="275"/>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82485">
      <w:bodyDiv w:val="1"/>
      <w:marLeft w:val="0"/>
      <w:marRight w:val="0"/>
      <w:marTop w:val="0"/>
      <w:marBottom w:val="0"/>
      <w:divBdr>
        <w:top w:val="none" w:sz="0" w:space="0" w:color="auto"/>
        <w:left w:val="none" w:sz="0" w:space="0" w:color="auto"/>
        <w:bottom w:val="none" w:sz="0" w:space="0" w:color="auto"/>
        <w:right w:val="none" w:sz="0" w:space="0" w:color="auto"/>
      </w:divBdr>
    </w:div>
    <w:div w:id="618295947">
      <w:bodyDiv w:val="1"/>
      <w:marLeft w:val="0"/>
      <w:marRight w:val="0"/>
      <w:marTop w:val="0"/>
      <w:marBottom w:val="0"/>
      <w:divBdr>
        <w:top w:val="none" w:sz="0" w:space="0" w:color="auto"/>
        <w:left w:val="none" w:sz="0" w:space="0" w:color="auto"/>
        <w:bottom w:val="none" w:sz="0" w:space="0" w:color="auto"/>
        <w:right w:val="none" w:sz="0" w:space="0" w:color="auto"/>
      </w:divBdr>
      <w:divsChild>
        <w:div w:id="50228312">
          <w:marLeft w:val="0"/>
          <w:marRight w:val="0"/>
          <w:marTop w:val="0"/>
          <w:marBottom w:val="360"/>
          <w:divBdr>
            <w:top w:val="none" w:sz="0" w:space="0" w:color="auto"/>
            <w:left w:val="none" w:sz="0" w:space="0" w:color="auto"/>
            <w:bottom w:val="none" w:sz="0" w:space="0" w:color="auto"/>
            <w:right w:val="none" w:sz="0" w:space="0" w:color="auto"/>
          </w:divBdr>
        </w:div>
      </w:divsChild>
    </w:div>
    <w:div w:id="618298166">
      <w:bodyDiv w:val="1"/>
      <w:marLeft w:val="0"/>
      <w:marRight w:val="0"/>
      <w:marTop w:val="0"/>
      <w:marBottom w:val="0"/>
      <w:divBdr>
        <w:top w:val="none" w:sz="0" w:space="0" w:color="auto"/>
        <w:left w:val="none" w:sz="0" w:space="0" w:color="auto"/>
        <w:bottom w:val="none" w:sz="0" w:space="0" w:color="auto"/>
        <w:right w:val="none" w:sz="0" w:space="0" w:color="auto"/>
      </w:divBdr>
      <w:divsChild>
        <w:div w:id="701832528">
          <w:marLeft w:val="-150"/>
          <w:marRight w:val="-150"/>
          <w:marTop w:val="0"/>
          <w:marBottom w:val="0"/>
          <w:divBdr>
            <w:top w:val="none" w:sz="0" w:space="0" w:color="auto"/>
            <w:left w:val="none" w:sz="0" w:space="0" w:color="auto"/>
            <w:bottom w:val="none" w:sz="0" w:space="0" w:color="auto"/>
            <w:right w:val="none" w:sz="0" w:space="0" w:color="auto"/>
          </w:divBdr>
          <w:divsChild>
            <w:div w:id="709106611">
              <w:marLeft w:val="0"/>
              <w:marRight w:val="0"/>
              <w:marTop w:val="0"/>
              <w:marBottom w:val="0"/>
              <w:divBdr>
                <w:top w:val="none" w:sz="0" w:space="0" w:color="auto"/>
                <w:left w:val="none" w:sz="0" w:space="0" w:color="auto"/>
                <w:bottom w:val="none" w:sz="0" w:space="0" w:color="auto"/>
                <w:right w:val="none" w:sz="0" w:space="0" w:color="auto"/>
              </w:divBdr>
              <w:divsChild>
                <w:div w:id="1990789815">
                  <w:marLeft w:val="-150"/>
                  <w:marRight w:val="-150"/>
                  <w:marTop w:val="0"/>
                  <w:marBottom w:val="0"/>
                  <w:divBdr>
                    <w:top w:val="none" w:sz="0" w:space="0" w:color="auto"/>
                    <w:left w:val="none" w:sz="0" w:space="0" w:color="auto"/>
                    <w:bottom w:val="none" w:sz="0" w:space="0" w:color="auto"/>
                    <w:right w:val="none" w:sz="0" w:space="0" w:color="auto"/>
                  </w:divBdr>
                  <w:divsChild>
                    <w:div w:id="2100783376">
                      <w:marLeft w:val="0"/>
                      <w:marRight w:val="0"/>
                      <w:marTop w:val="0"/>
                      <w:marBottom w:val="0"/>
                      <w:divBdr>
                        <w:top w:val="none" w:sz="0" w:space="0" w:color="auto"/>
                        <w:left w:val="none" w:sz="0" w:space="0" w:color="auto"/>
                        <w:bottom w:val="none" w:sz="0" w:space="0" w:color="auto"/>
                        <w:right w:val="none" w:sz="0" w:space="0" w:color="auto"/>
                      </w:divBdr>
                      <w:divsChild>
                        <w:div w:id="1878810113">
                          <w:marLeft w:val="-150"/>
                          <w:marRight w:val="-150"/>
                          <w:marTop w:val="0"/>
                          <w:marBottom w:val="0"/>
                          <w:divBdr>
                            <w:top w:val="none" w:sz="0" w:space="0" w:color="auto"/>
                            <w:left w:val="none" w:sz="0" w:space="0" w:color="auto"/>
                            <w:bottom w:val="none" w:sz="0" w:space="0" w:color="auto"/>
                            <w:right w:val="none" w:sz="0" w:space="0" w:color="auto"/>
                          </w:divBdr>
                          <w:divsChild>
                            <w:div w:id="2060736992">
                              <w:marLeft w:val="0"/>
                              <w:marRight w:val="0"/>
                              <w:marTop w:val="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75"/>
                                  <w:divBdr>
                                    <w:top w:val="none" w:sz="0" w:space="0" w:color="auto"/>
                                    <w:left w:val="none" w:sz="0" w:space="0" w:color="auto"/>
                                    <w:bottom w:val="none" w:sz="0" w:space="0" w:color="auto"/>
                                    <w:right w:val="none" w:sz="0" w:space="0" w:color="auto"/>
                                  </w:divBdr>
                                </w:div>
                                <w:div w:id="1356613957">
                                  <w:marLeft w:val="0"/>
                                  <w:marRight w:val="0"/>
                                  <w:marTop w:val="0"/>
                                  <w:marBottom w:val="0"/>
                                  <w:divBdr>
                                    <w:top w:val="none" w:sz="0" w:space="0" w:color="auto"/>
                                    <w:left w:val="none" w:sz="0" w:space="0" w:color="auto"/>
                                    <w:bottom w:val="none" w:sz="0" w:space="0" w:color="auto"/>
                                    <w:right w:val="none" w:sz="0" w:space="0" w:color="auto"/>
                                  </w:divBdr>
                                  <w:divsChild>
                                    <w:div w:id="1653100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7628757">
                              <w:marLeft w:val="0"/>
                              <w:marRight w:val="0"/>
                              <w:marTop w:val="0"/>
                              <w:marBottom w:val="0"/>
                              <w:divBdr>
                                <w:top w:val="none" w:sz="0" w:space="0" w:color="auto"/>
                                <w:left w:val="none" w:sz="0" w:space="0" w:color="auto"/>
                                <w:bottom w:val="none" w:sz="0" w:space="0" w:color="auto"/>
                                <w:right w:val="none" w:sz="0" w:space="0" w:color="auto"/>
                              </w:divBdr>
                              <w:divsChild>
                                <w:div w:id="247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89929">
                      <w:marLeft w:val="0"/>
                      <w:marRight w:val="0"/>
                      <w:marTop w:val="0"/>
                      <w:marBottom w:val="0"/>
                      <w:divBdr>
                        <w:top w:val="none" w:sz="0" w:space="0" w:color="auto"/>
                        <w:left w:val="none" w:sz="0" w:space="0" w:color="auto"/>
                        <w:bottom w:val="none" w:sz="0" w:space="0" w:color="auto"/>
                        <w:right w:val="none" w:sz="0" w:space="0" w:color="auto"/>
                      </w:divBdr>
                      <w:divsChild>
                        <w:div w:id="684749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18682213">
      <w:bodyDiv w:val="1"/>
      <w:marLeft w:val="0"/>
      <w:marRight w:val="0"/>
      <w:marTop w:val="0"/>
      <w:marBottom w:val="0"/>
      <w:divBdr>
        <w:top w:val="none" w:sz="0" w:space="0" w:color="auto"/>
        <w:left w:val="none" w:sz="0" w:space="0" w:color="auto"/>
        <w:bottom w:val="none" w:sz="0" w:space="0" w:color="auto"/>
        <w:right w:val="none" w:sz="0" w:space="0" w:color="auto"/>
      </w:divBdr>
    </w:div>
    <w:div w:id="618922567">
      <w:bodyDiv w:val="1"/>
      <w:marLeft w:val="0"/>
      <w:marRight w:val="0"/>
      <w:marTop w:val="0"/>
      <w:marBottom w:val="0"/>
      <w:divBdr>
        <w:top w:val="none" w:sz="0" w:space="0" w:color="auto"/>
        <w:left w:val="none" w:sz="0" w:space="0" w:color="auto"/>
        <w:bottom w:val="none" w:sz="0" w:space="0" w:color="auto"/>
        <w:right w:val="none" w:sz="0" w:space="0" w:color="auto"/>
      </w:divBdr>
      <w:divsChild>
        <w:div w:id="456609018">
          <w:marLeft w:val="0"/>
          <w:marRight w:val="0"/>
          <w:marTop w:val="0"/>
          <w:marBottom w:val="0"/>
          <w:divBdr>
            <w:top w:val="none" w:sz="0" w:space="0" w:color="auto"/>
            <w:left w:val="none" w:sz="0" w:space="0" w:color="auto"/>
            <w:bottom w:val="none" w:sz="0" w:space="0" w:color="auto"/>
            <w:right w:val="none" w:sz="0" w:space="0" w:color="auto"/>
          </w:divBdr>
          <w:divsChild>
            <w:div w:id="1201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7951">
      <w:bodyDiv w:val="1"/>
      <w:marLeft w:val="0"/>
      <w:marRight w:val="0"/>
      <w:marTop w:val="0"/>
      <w:marBottom w:val="0"/>
      <w:divBdr>
        <w:top w:val="none" w:sz="0" w:space="0" w:color="auto"/>
        <w:left w:val="none" w:sz="0" w:space="0" w:color="auto"/>
        <w:bottom w:val="none" w:sz="0" w:space="0" w:color="auto"/>
        <w:right w:val="none" w:sz="0" w:space="0" w:color="auto"/>
      </w:divBdr>
    </w:div>
    <w:div w:id="619529949">
      <w:bodyDiv w:val="1"/>
      <w:marLeft w:val="0"/>
      <w:marRight w:val="0"/>
      <w:marTop w:val="0"/>
      <w:marBottom w:val="0"/>
      <w:divBdr>
        <w:top w:val="none" w:sz="0" w:space="0" w:color="auto"/>
        <w:left w:val="none" w:sz="0" w:space="0" w:color="auto"/>
        <w:bottom w:val="none" w:sz="0" w:space="0" w:color="auto"/>
        <w:right w:val="none" w:sz="0" w:space="0" w:color="auto"/>
      </w:divBdr>
    </w:div>
    <w:div w:id="619605015">
      <w:bodyDiv w:val="1"/>
      <w:marLeft w:val="0"/>
      <w:marRight w:val="0"/>
      <w:marTop w:val="0"/>
      <w:marBottom w:val="0"/>
      <w:divBdr>
        <w:top w:val="none" w:sz="0" w:space="0" w:color="auto"/>
        <w:left w:val="none" w:sz="0" w:space="0" w:color="auto"/>
        <w:bottom w:val="none" w:sz="0" w:space="0" w:color="auto"/>
        <w:right w:val="none" w:sz="0" w:space="0" w:color="auto"/>
      </w:divBdr>
    </w:div>
    <w:div w:id="619653330">
      <w:bodyDiv w:val="1"/>
      <w:marLeft w:val="0"/>
      <w:marRight w:val="0"/>
      <w:marTop w:val="0"/>
      <w:marBottom w:val="0"/>
      <w:divBdr>
        <w:top w:val="none" w:sz="0" w:space="0" w:color="auto"/>
        <w:left w:val="none" w:sz="0" w:space="0" w:color="auto"/>
        <w:bottom w:val="none" w:sz="0" w:space="0" w:color="auto"/>
        <w:right w:val="none" w:sz="0" w:space="0" w:color="auto"/>
      </w:divBdr>
    </w:div>
    <w:div w:id="620497825">
      <w:bodyDiv w:val="1"/>
      <w:marLeft w:val="0"/>
      <w:marRight w:val="0"/>
      <w:marTop w:val="0"/>
      <w:marBottom w:val="0"/>
      <w:divBdr>
        <w:top w:val="none" w:sz="0" w:space="0" w:color="auto"/>
        <w:left w:val="none" w:sz="0" w:space="0" w:color="auto"/>
        <w:bottom w:val="none" w:sz="0" w:space="0" w:color="auto"/>
        <w:right w:val="none" w:sz="0" w:space="0" w:color="auto"/>
      </w:divBdr>
      <w:divsChild>
        <w:div w:id="725492889">
          <w:marLeft w:val="0"/>
          <w:marRight w:val="0"/>
          <w:marTop w:val="0"/>
          <w:marBottom w:val="0"/>
          <w:divBdr>
            <w:top w:val="none" w:sz="0" w:space="0" w:color="auto"/>
            <w:left w:val="none" w:sz="0" w:space="0" w:color="auto"/>
            <w:bottom w:val="none" w:sz="0" w:space="0" w:color="auto"/>
            <w:right w:val="none" w:sz="0" w:space="0" w:color="auto"/>
          </w:divBdr>
        </w:div>
      </w:divsChild>
    </w:div>
    <w:div w:id="620647024">
      <w:bodyDiv w:val="1"/>
      <w:marLeft w:val="0"/>
      <w:marRight w:val="0"/>
      <w:marTop w:val="0"/>
      <w:marBottom w:val="0"/>
      <w:divBdr>
        <w:top w:val="none" w:sz="0" w:space="0" w:color="auto"/>
        <w:left w:val="none" w:sz="0" w:space="0" w:color="auto"/>
        <w:bottom w:val="none" w:sz="0" w:space="0" w:color="auto"/>
        <w:right w:val="none" w:sz="0" w:space="0" w:color="auto"/>
      </w:divBdr>
    </w:div>
    <w:div w:id="620652552">
      <w:bodyDiv w:val="1"/>
      <w:marLeft w:val="0"/>
      <w:marRight w:val="0"/>
      <w:marTop w:val="0"/>
      <w:marBottom w:val="0"/>
      <w:divBdr>
        <w:top w:val="none" w:sz="0" w:space="0" w:color="auto"/>
        <w:left w:val="none" w:sz="0" w:space="0" w:color="auto"/>
        <w:bottom w:val="none" w:sz="0" w:space="0" w:color="auto"/>
        <w:right w:val="none" w:sz="0" w:space="0" w:color="auto"/>
      </w:divBdr>
      <w:divsChild>
        <w:div w:id="869413023">
          <w:marLeft w:val="0"/>
          <w:marRight w:val="0"/>
          <w:marTop w:val="0"/>
          <w:marBottom w:val="0"/>
          <w:divBdr>
            <w:top w:val="none" w:sz="0" w:space="0" w:color="auto"/>
            <w:left w:val="none" w:sz="0" w:space="0" w:color="auto"/>
            <w:bottom w:val="none" w:sz="0" w:space="0" w:color="auto"/>
            <w:right w:val="none" w:sz="0" w:space="0" w:color="auto"/>
          </w:divBdr>
          <w:divsChild>
            <w:div w:id="1848862061">
              <w:marLeft w:val="0"/>
              <w:marRight w:val="0"/>
              <w:marTop w:val="0"/>
              <w:marBottom w:val="0"/>
              <w:divBdr>
                <w:top w:val="none" w:sz="0" w:space="0" w:color="auto"/>
                <w:left w:val="none" w:sz="0" w:space="0" w:color="auto"/>
                <w:bottom w:val="none" w:sz="0" w:space="0" w:color="auto"/>
                <w:right w:val="none" w:sz="0" w:space="0" w:color="auto"/>
              </w:divBdr>
            </w:div>
            <w:div w:id="873618059">
              <w:marLeft w:val="0"/>
              <w:marRight w:val="0"/>
              <w:marTop w:val="0"/>
              <w:marBottom w:val="0"/>
              <w:divBdr>
                <w:top w:val="none" w:sz="0" w:space="0" w:color="auto"/>
                <w:left w:val="none" w:sz="0" w:space="0" w:color="auto"/>
                <w:bottom w:val="none" w:sz="0" w:space="0" w:color="auto"/>
                <w:right w:val="none" w:sz="0" w:space="0" w:color="auto"/>
              </w:divBdr>
            </w:div>
          </w:divsChild>
        </w:div>
        <w:div w:id="777023914">
          <w:marLeft w:val="0"/>
          <w:marRight w:val="0"/>
          <w:marTop w:val="0"/>
          <w:marBottom w:val="0"/>
          <w:divBdr>
            <w:top w:val="none" w:sz="0" w:space="0" w:color="auto"/>
            <w:left w:val="none" w:sz="0" w:space="0" w:color="auto"/>
            <w:bottom w:val="none" w:sz="0" w:space="0" w:color="auto"/>
            <w:right w:val="none" w:sz="0" w:space="0" w:color="auto"/>
          </w:divBdr>
          <w:divsChild>
            <w:div w:id="593830819">
              <w:marLeft w:val="-225"/>
              <w:marRight w:val="-225"/>
              <w:marTop w:val="0"/>
              <w:marBottom w:val="0"/>
              <w:divBdr>
                <w:top w:val="none" w:sz="0" w:space="0" w:color="auto"/>
                <w:left w:val="none" w:sz="0" w:space="0" w:color="auto"/>
                <w:bottom w:val="none" w:sz="0" w:space="0" w:color="auto"/>
                <w:right w:val="none" w:sz="0" w:space="0" w:color="auto"/>
              </w:divBdr>
              <w:divsChild>
                <w:div w:id="712196468">
                  <w:marLeft w:val="0"/>
                  <w:marRight w:val="0"/>
                  <w:marTop w:val="0"/>
                  <w:marBottom w:val="0"/>
                  <w:divBdr>
                    <w:top w:val="none" w:sz="0" w:space="0" w:color="auto"/>
                    <w:left w:val="none" w:sz="0" w:space="0" w:color="auto"/>
                    <w:bottom w:val="none" w:sz="0" w:space="0" w:color="auto"/>
                    <w:right w:val="none" w:sz="0" w:space="0" w:color="auto"/>
                  </w:divBdr>
                  <w:divsChild>
                    <w:div w:id="13682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53895">
      <w:bodyDiv w:val="1"/>
      <w:marLeft w:val="0"/>
      <w:marRight w:val="0"/>
      <w:marTop w:val="0"/>
      <w:marBottom w:val="0"/>
      <w:divBdr>
        <w:top w:val="none" w:sz="0" w:space="0" w:color="auto"/>
        <w:left w:val="none" w:sz="0" w:space="0" w:color="auto"/>
        <w:bottom w:val="none" w:sz="0" w:space="0" w:color="auto"/>
        <w:right w:val="none" w:sz="0" w:space="0" w:color="auto"/>
      </w:divBdr>
    </w:div>
    <w:div w:id="620763739">
      <w:bodyDiv w:val="1"/>
      <w:marLeft w:val="0"/>
      <w:marRight w:val="0"/>
      <w:marTop w:val="0"/>
      <w:marBottom w:val="0"/>
      <w:divBdr>
        <w:top w:val="none" w:sz="0" w:space="0" w:color="auto"/>
        <w:left w:val="none" w:sz="0" w:space="0" w:color="auto"/>
        <w:bottom w:val="none" w:sz="0" w:space="0" w:color="auto"/>
        <w:right w:val="none" w:sz="0" w:space="0" w:color="auto"/>
      </w:divBdr>
    </w:div>
    <w:div w:id="620890604">
      <w:bodyDiv w:val="1"/>
      <w:marLeft w:val="0"/>
      <w:marRight w:val="0"/>
      <w:marTop w:val="0"/>
      <w:marBottom w:val="0"/>
      <w:divBdr>
        <w:top w:val="none" w:sz="0" w:space="0" w:color="auto"/>
        <w:left w:val="none" w:sz="0" w:space="0" w:color="auto"/>
        <w:bottom w:val="none" w:sz="0" w:space="0" w:color="auto"/>
        <w:right w:val="none" w:sz="0" w:space="0" w:color="auto"/>
      </w:divBdr>
      <w:divsChild>
        <w:div w:id="403534166">
          <w:marLeft w:val="0"/>
          <w:marRight w:val="0"/>
          <w:marTop w:val="0"/>
          <w:marBottom w:val="0"/>
          <w:divBdr>
            <w:top w:val="none" w:sz="0" w:space="0" w:color="auto"/>
            <w:left w:val="none" w:sz="0" w:space="0" w:color="auto"/>
            <w:bottom w:val="none" w:sz="0" w:space="0" w:color="auto"/>
            <w:right w:val="none" w:sz="0" w:space="0" w:color="auto"/>
          </w:divBdr>
        </w:div>
      </w:divsChild>
    </w:div>
    <w:div w:id="621115082">
      <w:bodyDiv w:val="1"/>
      <w:marLeft w:val="0"/>
      <w:marRight w:val="0"/>
      <w:marTop w:val="0"/>
      <w:marBottom w:val="0"/>
      <w:divBdr>
        <w:top w:val="none" w:sz="0" w:space="0" w:color="auto"/>
        <w:left w:val="none" w:sz="0" w:space="0" w:color="auto"/>
        <w:bottom w:val="none" w:sz="0" w:space="0" w:color="auto"/>
        <w:right w:val="none" w:sz="0" w:space="0" w:color="auto"/>
      </w:divBdr>
      <w:divsChild>
        <w:div w:id="356274656">
          <w:marLeft w:val="0"/>
          <w:marRight w:val="0"/>
          <w:marTop w:val="0"/>
          <w:marBottom w:val="0"/>
          <w:divBdr>
            <w:top w:val="none" w:sz="0" w:space="0" w:color="auto"/>
            <w:left w:val="none" w:sz="0" w:space="0" w:color="auto"/>
            <w:bottom w:val="none" w:sz="0" w:space="0" w:color="auto"/>
            <w:right w:val="none" w:sz="0" w:space="0" w:color="auto"/>
          </w:divBdr>
        </w:div>
        <w:div w:id="398210516">
          <w:marLeft w:val="0"/>
          <w:marRight w:val="0"/>
          <w:marTop w:val="0"/>
          <w:marBottom w:val="360"/>
          <w:divBdr>
            <w:top w:val="none" w:sz="0" w:space="0" w:color="auto"/>
            <w:left w:val="none" w:sz="0" w:space="0" w:color="auto"/>
            <w:bottom w:val="none" w:sz="0" w:space="0" w:color="auto"/>
            <w:right w:val="none" w:sz="0" w:space="0" w:color="auto"/>
          </w:divBdr>
        </w:div>
      </w:divsChild>
    </w:div>
    <w:div w:id="621155016">
      <w:bodyDiv w:val="1"/>
      <w:marLeft w:val="0"/>
      <w:marRight w:val="0"/>
      <w:marTop w:val="0"/>
      <w:marBottom w:val="0"/>
      <w:divBdr>
        <w:top w:val="none" w:sz="0" w:space="0" w:color="auto"/>
        <w:left w:val="none" w:sz="0" w:space="0" w:color="auto"/>
        <w:bottom w:val="none" w:sz="0" w:space="0" w:color="auto"/>
        <w:right w:val="none" w:sz="0" w:space="0" w:color="auto"/>
      </w:divBdr>
      <w:divsChild>
        <w:div w:id="685442820">
          <w:marLeft w:val="0"/>
          <w:marRight w:val="0"/>
          <w:marTop w:val="0"/>
          <w:marBottom w:val="0"/>
          <w:divBdr>
            <w:top w:val="single" w:sz="2" w:space="0" w:color="E0E0E0"/>
            <w:left w:val="single" w:sz="2" w:space="0" w:color="E0E0E0"/>
            <w:bottom w:val="single" w:sz="2" w:space="0" w:color="E0E0E0"/>
            <w:right w:val="single" w:sz="2" w:space="0" w:color="E0E0E0"/>
          </w:divBdr>
          <w:divsChild>
            <w:div w:id="955135524">
              <w:marLeft w:val="0"/>
              <w:marRight w:val="0"/>
              <w:marTop w:val="0"/>
              <w:marBottom w:val="0"/>
              <w:divBdr>
                <w:top w:val="single" w:sz="2" w:space="0" w:color="E0E0E0"/>
                <w:left w:val="single" w:sz="2" w:space="0" w:color="E0E0E0"/>
                <w:bottom w:val="single" w:sz="2" w:space="0" w:color="E0E0E0"/>
                <w:right w:val="single" w:sz="2" w:space="0" w:color="E0E0E0"/>
              </w:divBdr>
              <w:divsChild>
                <w:div w:id="882904420">
                  <w:marLeft w:val="0"/>
                  <w:marRight w:val="0"/>
                  <w:marTop w:val="0"/>
                  <w:marBottom w:val="0"/>
                  <w:divBdr>
                    <w:top w:val="single" w:sz="2" w:space="0" w:color="E0E0E0"/>
                    <w:left w:val="single" w:sz="2" w:space="0" w:color="E0E0E0"/>
                    <w:bottom w:val="single" w:sz="2" w:space="0" w:color="E0E0E0"/>
                    <w:right w:val="single" w:sz="2" w:space="0" w:color="E0E0E0"/>
                  </w:divBdr>
                  <w:divsChild>
                    <w:div w:id="1471555198">
                      <w:marLeft w:val="0"/>
                      <w:marRight w:val="0"/>
                      <w:marTop w:val="0"/>
                      <w:marBottom w:val="0"/>
                      <w:divBdr>
                        <w:top w:val="single" w:sz="2" w:space="0" w:color="E0E0E0"/>
                        <w:left w:val="single" w:sz="2" w:space="0" w:color="E0E0E0"/>
                        <w:bottom w:val="single" w:sz="2" w:space="0" w:color="E0E0E0"/>
                        <w:right w:val="single" w:sz="2" w:space="0" w:color="E0E0E0"/>
                      </w:divBdr>
                    </w:div>
                    <w:div w:id="13781185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71250954">
          <w:marLeft w:val="0"/>
          <w:marRight w:val="0"/>
          <w:marTop w:val="0"/>
          <w:marBottom w:val="0"/>
          <w:divBdr>
            <w:top w:val="single" w:sz="2" w:space="0" w:color="E0E0E0"/>
            <w:left w:val="single" w:sz="2" w:space="0" w:color="E0E0E0"/>
            <w:bottom w:val="single" w:sz="2" w:space="0" w:color="E0E0E0"/>
            <w:right w:val="single" w:sz="2" w:space="0" w:color="E0E0E0"/>
          </w:divBdr>
          <w:divsChild>
            <w:div w:id="74933833">
              <w:marLeft w:val="0"/>
              <w:marRight w:val="0"/>
              <w:marTop w:val="0"/>
              <w:marBottom w:val="0"/>
              <w:divBdr>
                <w:top w:val="single" w:sz="2" w:space="0" w:color="E0E0E0"/>
                <w:left w:val="single" w:sz="2" w:space="0" w:color="E0E0E0"/>
                <w:bottom w:val="single" w:sz="2" w:space="0" w:color="E0E0E0"/>
                <w:right w:val="single" w:sz="2" w:space="0" w:color="E0E0E0"/>
              </w:divBdr>
              <w:divsChild>
                <w:div w:id="1923026021">
                  <w:marLeft w:val="0"/>
                  <w:marRight w:val="0"/>
                  <w:marTop w:val="0"/>
                  <w:marBottom w:val="0"/>
                  <w:divBdr>
                    <w:top w:val="single" w:sz="2" w:space="0" w:color="E0E0E0"/>
                    <w:left w:val="single" w:sz="2" w:space="0" w:color="E0E0E0"/>
                    <w:bottom w:val="single" w:sz="2" w:space="0" w:color="E0E0E0"/>
                    <w:right w:val="single" w:sz="2" w:space="0" w:color="E0E0E0"/>
                  </w:divBdr>
                  <w:divsChild>
                    <w:div w:id="1692993653">
                      <w:marLeft w:val="0"/>
                      <w:marRight w:val="0"/>
                      <w:marTop w:val="0"/>
                      <w:marBottom w:val="0"/>
                      <w:divBdr>
                        <w:top w:val="single" w:sz="2" w:space="0" w:color="E0E0E0"/>
                        <w:left w:val="single" w:sz="2" w:space="0" w:color="E0E0E0"/>
                        <w:bottom w:val="single" w:sz="2" w:space="0" w:color="E0E0E0"/>
                        <w:right w:val="single" w:sz="2" w:space="0" w:color="E0E0E0"/>
                      </w:divBdr>
                      <w:divsChild>
                        <w:div w:id="1070537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60375852">
              <w:marLeft w:val="0"/>
              <w:marRight w:val="0"/>
              <w:marTop w:val="0"/>
              <w:marBottom w:val="0"/>
              <w:divBdr>
                <w:top w:val="single" w:sz="2" w:space="0" w:color="E0E0E0"/>
                <w:left w:val="single" w:sz="2" w:space="0" w:color="E0E0E0"/>
                <w:bottom w:val="single" w:sz="2" w:space="0" w:color="E0E0E0"/>
                <w:right w:val="single" w:sz="2" w:space="0" w:color="E0E0E0"/>
              </w:divBdr>
              <w:divsChild>
                <w:div w:id="923957140">
                  <w:marLeft w:val="0"/>
                  <w:marRight w:val="0"/>
                  <w:marTop w:val="0"/>
                  <w:marBottom w:val="0"/>
                  <w:divBdr>
                    <w:top w:val="single" w:sz="2" w:space="0" w:color="E0E0E0"/>
                    <w:left w:val="single" w:sz="2" w:space="0" w:color="E0E0E0"/>
                    <w:bottom w:val="single" w:sz="2" w:space="0" w:color="E0E0E0"/>
                    <w:right w:val="single" w:sz="2" w:space="0" w:color="E0E0E0"/>
                  </w:divBdr>
                </w:div>
                <w:div w:id="1779451367">
                  <w:marLeft w:val="0"/>
                  <w:marRight w:val="0"/>
                  <w:marTop w:val="0"/>
                  <w:marBottom w:val="0"/>
                  <w:divBdr>
                    <w:top w:val="single" w:sz="2" w:space="0" w:color="E0E0E0"/>
                    <w:left w:val="single" w:sz="2" w:space="0" w:color="E0E0E0"/>
                    <w:bottom w:val="single" w:sz="2" w:space="0" w:color="E0E0E0"/>
                    <w:right w:val="single" w:sz="2" w:space="0" w:color="E0E0E0"/>
                  </w:divBdr>
                  <w:divsChild>
                    <w:div w:id="356465169">
                      <w:marLeft w:val="0"/>
                      <w:marRight w:val="0"/>
                      <w:marTop w:val="0"/>
                      <w:marBottom w:val="0"/>
                      <w:divBdr>
                        <w:top w:val="single" w:sz="2" w:space="0" w:color="E0E0E0"/>
                        <w:left w:val="single" w:sz="2" w:space="0" w:color="E0E0E0"/>
                        <w:bottom w:val="single" w:sz="2" w:space="0" w:color="E0E0E0"/>
                        <w:right w:val="single" w:sz="2" w:space="0" w:color="E0E0E0"/>
                      </w:divBdr>
                      <w:divsChild>
                        <w:div w:id="245648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5751586">
                      <w:marLeft w:val="0"/>
                      <w:marRight w:val="0"/>
                      <w:marTop w:val="0"/>
                      <w:marBottom w:val="0"/>
                      <w:divBdr>
                        <w:top w:val="single" w:sz="2" w:space="0" w:color="E0E0E0"/>
                        <w:left w:val="single" w:sz="2" w:space="0" w:color="E0E0E0"/>
                        <w:bottom w:val="single" w:sz="2" w:space="0" w:color="E0E0E0"/>
                        <w:right w:val="single" w:sz="2" w:space="0" w:color="E0E0E0"/>
                      </w:divBdr>
                      <w:divsChild>
                        <w:div w:id="668602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7334834">
                      <w:marLeft w:val="0"/>
                      <w:marRight w:val="0"/>
                      <w:marTop w:val="0"/>
                      <w:marBottom w:val="0"/>
                      <w:divBdr>
                        <w:top w:val="single" w:sz="2" w:space="0" w:color="E0E0E0"/>
                        <w:left w:val="single" w:sz="2" w:space="0" w:color="E0E0E0"/>
                        <w:bottom w:val="single" w:sz="2" w:space="0" w:color="E0E0E0"/>
                        <w:right w:val="single" w:sz="2" w:space="0" w:color="E0E0E0"/>
                      </w:divBdr>
                      <w:divsChild>
                        <w:div w:id="911157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8987615">
                      <w:marLeft w:val="0"/>
                      <w:marRight w:val="0"/>
                      <w:marTop w:val="0"/>
                      <w:marBottom w:val="0"/>
                      <w:divBdr>
                        <w:top w:val="single" w:sz="2" w:space="0" w:color="E0E0E0"/>
                        <w:left w:val="single" w:sz="2" w:space="0" w:color="E0E0E0"/>
                        <w:bottom w:val="single" w:sz="2" w:space="0" w:color="E0E0E0"/>
                        <w:right w:val="single" w:sz="2" w:space="0" w:color="E0E0E0"/>
                      </w:divBdr>
                      <w:divsChild>
                        <w:div w:id="9994246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21226602">
      <w:bodyDiv w:val="1"/>
      <w:marLeft w:val="0"/>
      <w:marRight w:val="0"/>
      <w:marTop w:val="0"/>
      <w:marBottom w:val="0"/>
      <w:divBdr>
        <w:top w:val="none" w:sz="0" w:space="0" w:color="auto"/>
        <w:left w:val="none" w:sz="0" w:space="0" w:color="auto"/>
        <w:bottom w:val="none" w:sz="0" w:space="0" w:color="auto"/>
        <w:right w:val="none" w:sz="0" w:space="0" w:color="auto"/>
      </w:divBdr>
      <w:divsChild>
        <w:div w:id="1852254870">
          <w:marLeft w:val="0"/>
          <w:marRight w:val="0"/>
          <w:marTop w:val="150"/>
          <w:marBottom w:val="150"/>
          <w:divBdr>
            <w:top w:val="none" w:sz="0" w:space="0" w:color="auto"/>
            <w:left w:val="none" w:sz="0" w:space="0" w:color="auto"/>
            <w:bottom w:val="none" w:sz="0" w:space="0" w:color="auto"/>
            <w:right w:val="none" w:sz="0" w:space="0" w:color="auto"/>
          </w:divBdr>
        </w:div>
        <w:div w:id="1442841257">
          <w:marLeft w:val="0"/>
          <w:marRight w:val="0"/>
          <w:marTop w:val="0"/>
          <w:marBottom w:val="0"/>
          <w:divBdr>
            <w:top w:val="none" w:sz="0" w:space="0" w:color="auto"/>
            <w:left w:val="none" w:sz="0" w:space="0" w:color="auto"/>
            <w:bottom w:val="none" w:sz="0" w:space="0" w:color="auto"/>
            <w:right w:val="none" w:sz="0" w:space="0" w:color="auto"/>
          </w:divBdr>
          <w:divsChild>
            <w:div w:id="1553351407">
              <w:marLeft w:val="0"/>
              <w:marRight w:val="0"/>
              <w:marTop w:val="0"/>
              <w:marBottom w:val="0"/>
              <w:divBdr>
                <w:top w:val="none" w:sz="0" w:space="0" w:color="auto"/>
                <w:left w:val="none" w:sz="0" w:space="0" w:color="auto"/>
                <w:bottom w:val="none" w:sz="0" w:space="0" w:color="auto"/>
                <w:right w:val="none" w:sz="0" w:space="0" w:color="auto"/>
              </w:divBdr>
            </w:div>
            <w:div w:id="1456756938">
              <w:marLeft w:val="0"/>
              <w:marRight w:val="0"/>
              <w:marTop w:val="0"/>
              <w:marBottom w:val="0"/>
              <w:divBdr>
                <w:top w:val="none" w:sz="0" w:space="0" w:color="auto"/>
                <w:left w:val="none" w:sz="0" w:space="0" w:color="auto"/>
                <w:bottom w:val="none" w:sz="0" w:space="0" w:color="auto"/>
                <w:right w:val="none" w:sz="0" w:space="0" w:color="auto"/>
              </w:divBdr>
              <w:divsChild>
                <w:div w:id="964387622">
                  <w:marLeft w:val="0"/>
                  <w:marRight w:val="0"/>
                  <w:marTop w:val="0"/>
                  <w:marBottom w:val="0"/>
                  <w:divBdr>
                    <w:top w:val="none" w:sz="0" w:space="0" w:color="auto"/>
                    <w:left w:val="none" w:sz="0" w:space="0" w:color="auto"/>
                    <w:bottom w:val="none" w:sz="0" w:space="0" w:color="auto"/>
                    <w:right w:val="none" w:sz="0" w:space="0" w:color="auto"/>
                  </w:divBdr>
                  <w:divsChild>
                    <w:div w:id="917136142">
                      <w:marLeft w:val="0"/>
                      <w:marRight w:val="0"/>
                      <w:marTop w:val="0"/>
                      <w:marBottom w:val="0"/>
                      <w:divBdr>
                        <w:top w:val="none" w:sz="0" w:space="0" w:color="auto"/>
                        <w:left w:val="none" w:sz="0" w:space="0" w:color="auto"/>
                        <w:bottom w:val="none" w:sz="0" w:space="0" w:color="auto"/>
                        <w:right w:val="none" w:sz="0" w:space="0" w:color="auto"/>
                      </w:divBdr>
                      <w:divsChild>
                        <w:div w:id="1257832940">
                          <w:marLeft w:val="0"/>
                          <w:marRight w:val="0"/>
                          <w:marTop w:val="0"/>
                          <w:marBottom w:val="0"/>
                          <w:divBdr>
                            <w:top w:val="none" w:sz="0" w:space="0" w:color="auto"/>
                            <w:left w:val="none" w:sz="0" w:space="0" w:color="auto"/>
                            <w:bottom w:val="none" w:sz="0" w:space="0" w:color="auto"/>
                            <w:right w:val="none" w:sz="0" w:space="0" w:color="auto"/>
                          </w:divBdr>
                          <w:divsChild>
                            <w:div w:id="1673145926">
                              <w:marLeft w:val="0"/>
                              <w:marRight w:val="0"/>
                              <w:marTop w:val="0"/>
                              <w:marBottom w:val="0"/>
                              <w:divBdr>
                                <w:top w:val="none" w:sz="0" w:space="0" w:color="auto"/>
                                <w:left w:val="none" w:sz="0" w:space="0" w:color="auto"/>
                                <w:bottom w:val="none" w:sz="0" w:space="0" w:color="auto"/>
                                <w:right w:val="none" w:sz="0" w:space="0" w:color="auto"/>
                              </w:divBdr>
                              <w:divsChild>
                                <w:div w:id="17504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901">
                          <w:marLeft w:val="0"/>
                          <w:marRight w:val="0"/>
                          <w:marTop w:val="0"/>
                          <w:marBottom w:val="0"/>
                          <w:divBdr>
                            <w:top w:val="none" w:sz="0" w:space="0" w:color="auto"/>
                            <w:left w:val="none" w:sz="0" w:space="0" w:color="auto"/>
                            <w:bottom w:val="none" w:sz="0" w:space="0" w:color="auto"/>
                            <w:right w:val="none" w:sz="0" w:space="0" w:color="auto"/>
                          </w:divBdr>
                          <w:divsChild>
                            <w:div w:id="1439137407">
                              <w:marLeft w:val="0"/>
                              <w:marRight w:val="0"/>
                              <w:marTop w:val="0"/>
                              <w:marBottom w:val="0"/>
                              <w:divBdr>
                                <w:top w:val="none" w:sz="0" w:space="0" w:color="auto"/>
                                <w:left w:val="none" w:sz="0" w:space="0" w:color="auto"/>
                                <w:bottom w:val="none" w:sz="0" w:space="0" w:color="auto"/>
                                <w:right w:val="none" w:sz="0" w:space="0" w:color="auto"/>
                              </w:divBdr>
                              <w:divsChild>
                                <w:div w:id="10843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211">
                          <w:marLeft w:val="0"/>
                          <w:marRight w:val="0"/>
                          <w:marTop w:val="0"/>
                          <w:marBottom w:val="0"/>
                          <w:divBdr>
                            <w:top w:val="none" w:sz="0" w:space="0" w:color="auto"/>
                            <w:left w:val="none" w:sz="0" w:space="0" w:color="auto"/>
                            <w:bottom w:val="none" w:sz="0" w:space="0" w:color="auto"/>
                            <w:right w:val="none" w:sz="0" w:space="0" w:color="auto"/>
                          </w:divBdr>
                          <w:divsChild>
                            <w:div w:id="843592694">
                              <w:marLeft w:val="0"/>
                              <w:marRight w:val="0"/>
                              <w:marTop w:val="0"/>
                              <w:marBottom w:val="0"/>
                              <w:divBdr>
                                <w:top w:val="none" w:sz="0" w:space="0" w:color="auto"/>
                                <w:left w:val="none" w:sz="0" w:space="0" w:color="auto"/>
                                <w:bottom w:val="none" w:sz="0" w:space="0" w:color="auto"/>
                                <w:right w:val="none" w:sz="0" w:space="0" w:color="auto"/>
                              </w:divBdr>
                              <w:divsChild>
                                <w:div w:id="10790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4528">
                          <w:marLeft w:val="0"/>
                          <w:marRight w:val="0"/>
                          <w:marTop w:val="0"/>
                          <w:marBottom w:val="0"/>
                          <w:divBdr>
                            <w:top w:val="none" w:sz="0" w:space="0" w:color="auto"/>
                            <w:left w:val="none" w:sz="0" w:space="0" w:color="auto"/>
                            <w:bottom w:val="none" w:sz="0" w:space="0" w:color="auto"/>
                            <w:right w:val="none" w:sz="0" w:space="0" w:color="auto"/>
                          </w:divBdr>
                          <w:divsChild>
                            <w:div w:id="1751659652">
                              <w:marLeft w:val="0"/>
                              <w:marRight w:val="0"/>
                              <w:marTop w:val="0"/>
                              <w:marBottom w:val="0"/>
                              <w:divBdr>
                                <w:top w:val="none" w:sz="0" w:space="0" w:color="auto"/>
                                <w:left w:val="none" w:sz="0" w:space="0" w:color="auto"/>
                                <w:bottom w:val="none" w:sz="0" w:space="0" w:color="auto"/>
                                <w:right w:val="none" w:sz="0" w:space="0" w:color="auto"/>
                              </w:divBdr>
                              <w:divsChild>
                                <w:div w:id="5713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0313">
                          <w:marLeft w:val="0"/>
                          <w:marRight w:val="0"/>
                          <w:marTop w:val="0"/>
                          <w:marBottom w:val="0"/>
                          <w:divBdr>
                            <w:top w:val="none" w:sz="0" w:space="0" w:color="auto"/>
                            <w:left w:val="none" w:sz="0" w:space="0" w:color="auto"/>
                            <w:bottom w:val="none" w:sz="0" w:space="0" w:color="auto"/>
                            <w:right w:val="none" w:sz="0" w:space="0" w:color="auto"/>
                          </w:divBdr>
                          <w:divsChild>
                            <w:div w:id="845169163">
                              <w:marLeft w:val="0"/>
                              <w:marRight w:val="0"/>
                              <w:marTop w:val="0"/>
                              <w:marBottom w:val="0"/>
                              <w:divBdr>
                                <w:top w:val="none" w:sz="0" w:space="0" w:color="auto"/>
                                <w:left w:val="none" w:sz="0" w:space="0" w:color="auto"/>
                                <w:bottom w:val="none" w:sz="0" w:space="0" w:color="auto"/>
                                <w:right w:val="none" w:sz="0" w:space="0" w:color="auto"/>
                              </w:divBdr>
                              <w:divsChild>
                                <w:div w:id="19566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400">
                          <w:marLeft w:val="0"/>
                          <w:marRight w:val="0"/>
                          <w:marTop w:val="0"/>
                          <w:marBottom w:val="0"/>
                          <w:divBdr>
                            <w:top w:val="none" w:sz="0" w:space="0" w:color="auto"/>
                            <w:left w:val="none" w:sz="0" w:space="0" w:color="auto"/>
                            <w:bottom w:val="none" w:sz="0" w:space="0" w:color="auto"/>
                            <w:right w:val="none" w:sz="0" w:space="0" w:color="auto"/>
                          </w:divBdr>
                          <w:divsChild>
                            <w:div w:id="1209994815">
                              <w:marLeft w:val="0"/>
                              <w:marRight w:val="0"/>
                              <w:marTop w:val="0"/>
                              <w:marBottom w:val="0"/>
                              <w:divBdr>
                                <w:top w:val="none" w:sz="0" w:space="0" w:color="auto"/>
                                <w:left w:val="none" w:sz="0" w:space="0" w:color="auto"/>
                                <w:bottom w:val="none" w:sz="0" w:space="0" w:color="auto"/>
                                <w:right w:val="none" w:sz="0" w:space="0" w:color="auto"/>
                              </w:divBdr>
                              <w:divsChild>
                                <w:div w:id="20275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419">
                          <w:marLeft w:val="0"/>
                          <w:marRight w:val="0"/>
                          <w:marTop w:val="0"/>
                          <w:marBottom w:val="0"/>
                          <w:divBdr>
                            <w:top w:val="none" w:sz="0" w:space="0" w:color="auto"/>
                            <w:left w:val="none" w:sz="0" w:space="0" w:color="auto"/>
                            <w:bottom w:val="none" w:sz="0" w:space="0" w:color="auto"/>
                            <w:right w:val="none" w:sz="0" w:space="0" w:color="auto"/>
                          </w:divBdr>
                          <w:divsChild>
                            <w:div w:id="590043814">
                              <w:marLeft w:val="0"/>
                              <w:marRight w:val="0"/>
                              <w:marTop w:val="0"/>
                              <w:marBottom w:val="0"/>
                              <w:divBdr>
                                <w:top w:val="none" w:sz="0" w:space="0" w:color="auto"/>
                                <w:left w:val="none" w:sz="0" w:space="0" w:color="auto"/>
                                <w:bottom w:val="none" w:sz="0" w:space="0" w:color="auto"/>
                                <w:right w:val="none" w:sz="0" w:space="0" w:color="auto"/>
                              </w:divBdr>
                              <w:divsChild>
                                <w:div w:id="18664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7822">
                          <w:marLeft w:val="0"/>
                          <w:marRight w:val="0"/>
                          <w:marTop w:val="0"/>
                          <w:marBottom w:val="0"/>
                          <w:divBdr>
                            <w:top w:val="none" w:sz="0" w:space="0" w:color="auto"/>
                            <w:left w:val="none" w:sz="0" w:space="0" w:color="auto"/>
                            <w:bottom w:val="none" w:sz="0" w:space="0" w:color="auto"/>
                            <w:right w:val="none" w:sz="0" w:space="0" w:color="auto"/>
                          </w:divBdr>
                          <w:divsChild>
                            <w:div w:id="173883762">
                              <w:marLeft w:val="0"/>
                              <w:marRight w:val="0"/>
                              <w:marTop w:val="0"/>
                              <w:marBottom w:val="0"/>
                              <w:divBdr>
                                <w:top w:val="none" w:sz="0" w:space="0" w:color="auto"/>
                                <w:left w:val="none" w:sz="0" w:space="0" w:color="auto"/>
                                <w:bottom w:val="none" w:sz="0" w:space="0" w:color="auto"/>
                                <w:right w:val="none" w:sz="0" w:space="0" w:color="auto"/>
                              </w:divBdr>
                              <w:divsChild>
                                <w:div w:id="2506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764">
                          <w:marLeft w:val="0"/>
                          <w:marRight w:val="0"/>
                          <w:marTop w:val="0"/>
                          <w:marBottom w:val="0"/>
                          <w:divBdr>
                            <w:top w:val="none" w:sz="0" w:space="0" w:color="auto"/>
                            <w:left w:val="none" w:sz="0" w:space="0" w:color="auto"/>
                            <w:bottom w:val="none" w:sz="0" w:space="0" w:color="auto"/>
                            <w:right w:val="none" w:sz="0" w:space="0" w:color="auto"/>
                          </w:divBdr>
                          <w:divsChild>
                            <w:div w:id="2006518801">
                              <w:marLeft w:val="0"/>
                              <w:marRight w:val="0"/>
                              <w:marTop w:val="0"/>
                              <w:marBottom w:val="0"/>
                              <w:divBdr>
                                <w:top w:val="none" w:sz="0" w:space="0" w:color="auto"/>
                                <w:left w:val="none" w:sz="0" w:space="0" w:color="auto"/>
                                <w:bottom w:val="none" w:sz="0" w:space="0" w:color="auto"/>
                                <w:right w:val="none" w:sz="0" w:space="0" w:color="auto"/>
                              </w:divBdr>
                              <w:divsChild>
                                <w:div w:id="15264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971">
                          <w:marLeft w:val="0"/>
                          <w:marRight w:val="0"/>
                          <w:marTop w:val="0"/>
                          <w:marBottom w:val="0"/>
                          <w:divBdr>
                            <w:top w:val="none" w:sz="0" w:space="0" w:color="auto"/>
                            <w:left w:val="none" w:sz="0" w:space="0" w:color="auto"/>
                            <w:bottom w:val="none" w:sz="0" w:space="0" w:color="auto"/>
                            <w:right w:val="none" w:sz="0" w:space="0" w:color="auto"/>
                          </w:divBdr>
                          <w:divsChild>
                            <w:div w:id="1370951021">
                              <w:marLeft w:val="0"/>
                              <w:marRight w:val="0"/>
                              <w:marTop w:val="0"/>
                              <w:marBottom w:val="0"/>
                              <w:divBdr>
                                <w:top w:val="none" w:sz="0" w:space="0" w:color="auto"/>
                                <w:left w:val="none" w:sz="0" w:space="0" w:color="auto"/>
                                <w:bottom w:val="none" w:sz="0" w:space="0" w:color="auto"/>
                                <w:right w:val="none" w:sz="0" w:space="0" w:color="auto"/>
                              </w:divBdr>
                              <w:divsChild>
                                <w:div w:id="10630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5693">
                          <w:marLeft w:val="0"/>
                          <w:marRight w:val="0"/>
                          <w:marTop w:val="0"/>
                          <w:marBottom w:val="0"/>
                          <w:divBdr>
                            <w:top w:val="none" w:sz="0" w:space="0" w:color="auto"/>
                            <w:left w:val="none" w:sz="0" w:space="0" w:color="auto"/>
                            <w:bottom w:val="none" w:sz="0" w:space="0" w:color="auto"/>
                            <w:right w:val="none" w:sz="0" w:space="0" w:color="auto"/>
                          </w:divBdr>
                          <w:divsChild>
                            <w:div w:id="1974480606">
                              <w:marLeft w:val="0"/>
                              <w:marRight w:val="0"/>
                              <w:marTop w:val="0"/>
                              <w:marBottom w:val="0"/>
                              <w:divBdr>
                                <w:top w:val="none" w:sz="0" w:space="0" w:color="auto"/>
                                <w:left w:val="none" w:sz="0" w:space="0" w:color="auto"/>
                                <w:bottom w:val="none" w:sz="0" w:space="0" w:color="auto"/>
                                <w:right w:val="none" w:sz="0" w:space="0" w:color="auto"/>
                              </w:divBdr>
                              <w:divsChild>
                                <w:div w:id="15732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64">
                          <w:marLeft w:val="0"/>
                          <w:marRight w:val="0"/>
                          <w:marTop w:val="0"/>
                          <w:marBottom w:val="0"/>
                          <w:divBdr>
                            <w:top w:val="none" w:sz="0" w:space="0" w:color="auto"/>
                            <w:left w:val="none" w:sz="0" w:space="0" w:color="auto"/>
                            <w:bottom w:val="none" w:sz="0" w:space="0" w:color="auto"/>
                            <w:right w:val="none" w:sz="0" w:space="0" w:color="auto"/>
                          </w:divBdr>
                          <w:divsChild>
                            <w:div w:id="2119829755">
                              <w:marLeft w:val="0"/>
                              <w:marRight w:val="0"/>
                              <w:marTop w:val="0"/>
                              <w:marBottom w:val="0"/>
                              <w:divBdr>
                                <w:top w:val="none" w:sz="0" w:space="0" w:color="auto"/>
                                <w:left w:val="none" w:sz="0" w:space="0" w:color="auto"/>
                                <w:bottom w:val="none" w:sz="0" w:space="0" w:color="auto"/>
                                <w:right w:val="none" w:sz="0" w:space="0" w:color="auto"/>
                              </w:divBdr>
                              <w:divsChild>
                                <w:div w:id="5791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0048">
                          <w:marLeft w:val="0"/>
                          <w:marRight w:val="0"/>
                          <w:marTop w:val="0"/>
                          <w:marBottom w:val="0"/>
                          <w:divBdr>
                            <w:top w:val="none" w:sz="0" w:space="0" w:color="auto"/>
                            <w:left w:val="none" w:sz="0" w:space="0" w:color="auto"/>
                            <w:bottom w:val="none" w:sz="0" w:space="0" w:color="auto"/>
                            <w:right w:val="none" w:sz="0" w:space="0" w:color="auto"/>
                          </w:divBdr>
                          <w:divsChild>
                            <w:div w:id="420104692">
                              <w:marLeft w:val="0"/>
                              <w:marRight w:val="0"/>
                              <w:marTop w:val="0"/>
                              <w:marBottom w:val="0"/>
                              <w:divBdr>
                                <w:top w:val="none" w:sz="0" w:space="0" w:color="auto"/>
                                <w:left w:val="none" w:sz="0" w:space="0" w:color="auto"/>
                                <w:bottom w:val="none" w:sz="0" w:space="0" w:color="auto"/>
                                <w:right w:val="none" w:sz="0" w:space="0" w:color="auto"/>
                              </w:divBdr>
                              <w:divsChild>
                                <w:div w:id="14339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604">
                          <w:marLeft w:val="0"/>
                          <w:marRight w:val="0"/>
                          <w:marTop w:val="0"/>
                          <w:marBottom w:val="0"/>
                          <w:divBdr>
                            <w:top w:val="none" w:sz="0" w:space="0" w:color="auto"/>
                            <w:left w:val="none" w:sz="0" w:space="0" w:color="auto"/>
                            <w:bottom w:val="none" w:sz="0" w:space="0" w:color="auto"/>
                            <w:right w:val="none" w:sz="0" w:space="0" w:color="auto"/>
                          </w:divBdr>
                          <w:divsChild>
                            <w:div w:id="154078682">
                              <w:marLeft w:val="0"/>
                              <w:marRight w:val="0"/>
                              <w:marTop w:val="0"/>
                              <w:marBottom w:val="0"/>
                              <w:divBdr>
                                <w:top w:val="none" w:sz="0" w:space="0" w:color="auto"/>
                                <w:left w:val="none" w:sz="0" w:space="0" w:color="auto"/>
                                <w:bottom w:val="none" w:sz="0" w:space="0" w:color="auto"/>
                                <w:right w:val="none" w:sz="0" w:space="0" w:color="auto"/>
                              </w:divBdr>
                              <w:divsChild>
                                <w:div w:id="18084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9658">
                          <w:marLeft w:val="0"/>
                          <w:marRight w:val="0"/>
                          <w:marTop w:val="0"/>
                          <w:marBottom w:val="0"/>
                          <w:divBdr>
                            <w:top w:val="none" w:sz="0" w:space="0" w:color="auto"/>
                            <w:left w:val="none" w:sz="0" w:space="0" w:color="auto"/>
                            <w:bottom w:val="none" w:sz="0" w:space="0" w:color="auto"/>
                            <w:right w:val="none" w:sz="0" w:space="0" w:color="auto"/>
                          </w:divBdr>
                          <w:divsChild>
                            <w:div w:id="1403092162">
                              <w:marLeft w:val="0"/>
                              <w:marRight w:val="0"/>
                              <w:marTop w:val="0"/>
                              <w:marBottom w:val="0"/>
                              <w:divBdr>
                                <w:top w:val="none" w:sz="0" w:space="0" w:color="auto"/>
                                <w:left w:val="none" w:sz="0" w:space="0" w:color="auto"/>
                                <w:bottom w:val="none" w:sz="0" w:space="0" w:color="auto"/>
                                <w:right w:val="none" w:sz="0" w:space="0" w:color="auto"/>
                              </w:divBdr>
                              <w:divsChild>
                                <w:div w:id="1905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8541">
                          <w:marLeft w:val="0"/>
                          <w:marRight w:val="0"/>
                          <w:marTop w:val="0"/>
                          <w:marBottom w:val="0"/>
                          <w:divBdr>
                            <w:top w:val="none" w:sz="0" w:space="0" w:color="auto"/>
                            <w:left w:val="none" w:sz="0" w:space="0" w:color="auto"/>
                            <w:bottom w:val="none" w:sz="0" w:space="0" w:color="auto"/>
                            <w:right w:val="none" w:sz="0" w:space="0" w:color="auto"/>
                          </w:divBdr>
                          <w:divsChild>
                            <w:div w:id="679503336">
                              <w:marLeft w:val="0"/>
                              <w:marRight w:val="0"/>
                              <w:marTop w:val="0"/>
                              <w:marBottom w:val="0"/>
                              <w:divBdr>
                                <w:top w:val="none" w:sz="0" w:space="0" w:color="auto"/>
                                <w:left w:val="none" w:sz="0" w:space="0" w:color="auto"/>
                                <w:bottom w:val="none" w:sz="0" w:space="0" w:color="auto"/>
                                <w:right w:val="none" w:sz="0" w:space="0" w:color="auto"/>
                              </w:divBdr>
                              <w:divsChild>
                                <w:div w:id="19909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85973">
                          <w:marLeft w:val="0"/>
                          <w:marRight w:val="0"/>
                          <w:marTop w:val="0"/>
                          <w:marBottom w:val="0"/>
                          <w:divBdr>
                            <w:top w:val="none" w:sz="0" w:space="0" w:color="auto"/>
                            <w:left w:val="none" w:sz="0" w:space="0" w:color="auto"/>
                            <w:bottom w:val="none" w:sz="0" w:space="0" w:color="auto"/>
                            <w:right w:val="none" w:sz="0" w:space="0" w:color="auto"/>
                          </w:divBdr>
                          <w:divsChild>
                            <w:div w:id="879972331">
                              <w:marLeft w:val="0"/>
                              <w:marRight w:val="0"/>
                              <w:marTop w:val="0"/>
                              <w:marBottom w:val="0"/>
                              <w:divBdr>
                                <w:top w:val="none" w:sz="0" w:space="0" w:color="auto"/>
                                <w:left w:val="none" w:sz="0" w:space="0" w:color="auto"/>
                                <w:bottom w:val="none" w:sz="0" w:space="0" w:color="auto"/>
                                <w:right w:val="none" w:sz="0" w:space="0" w:color="auto"/>
                              </w:divBdr>
                              <w:divsChild>
                                <w:div w:id="3189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5721">
                          <w:marLeft w:val="0"/>
                          <w:marRight w:val="0"/>
                          <w:marTop w:val="0"/>
                          <w:marBottom w:val="0"/>
                          <w:divBdr>
                            <w:top w:val="none" w:sz="0" w:space="0" w:color="auto"/>
                            <w:left w:val="none" w:sz="0" w:space="0" w:color="auto"/>
                            <w:bottom w:val="none" w:sz="0" w:space="0" w:color="auto"/>
                            <w:right w:val="none" w:sz="0" w:space="0" w:color="auto"/>
                          </w:divBdr>
                          <w:divsChild>
                            <w:div w:id="445271158">
                              <w:marLeft w:val="0"/>
                              <w:marRight w:val="0"/>
                              <w:marTop w:val="0"/>
                              <w:marBottom w:val="0"/>
                              <w:divBdr>
                                <w:top w:val="none" w:sz="0" w:space="0" w:color="auto"/>
                                <w:left w:val="none" w:sz="0" w:space="0" w:color="auto"/>
                                <w:bottom w:val="none" w:sz="0" w:space="0" w:color="auto"/>
                                <w:right w:val="none" w:sz="0" w:space="0" w:color="auto"/>
                              </w:divBdr>
                              <w:divsChild>
                                <w:div w:id="20740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4724">
                          <w:marLeft w:val="0"/>
                          <w:marRight w:val="0"/>
                          <w:marTop w:val="0"/>
                          <w:marBottom w:val="0"/>
                          <w:divBdr>
                            <w:top w:val="none" w:sz="0" w:space="0" w:color="auto"/>
                            <w:left w:val="none" w:sz="0" w:space="0" w:color="auto"/>
                            <w:bottom w:val="none" w:sz="0" w:space="0" w:color="auto"/>
                            <w:right w:val="none" w:sz="0" w:space="0" w:color="auto"/>
                          </w:divBdr>
                          <w:divsChild>
                            <w:div w:id="3825283">
                              <w:marLeft w:val="0"/>
                              <w:marRight w:val="0"/>
                              <w:marTop w:val="0"/>
                              <w:marBottom w:val="0"/>
                              <w:divBdr>
                                <w:top w:val="none" w:sz="0" w:space="0" w:color="auto"/>
                                <w:left w:val="none" w:sz="0" w:space="0" w:color="auto"/>
                                <w:bottom w:val="none" w:sz="0" w:space="0" w:color="auto"/>
                                <w:right w:val="none" w:sz="0" w:space="0" w:color="auto"/>
                              </w:divBdr>
                              <w:divsChild>
                                <w:div w:id="4590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3212">
                          <w:marLeft w:val="0"/>
                          <w:marRight w:val="0"/>
                          <w:marTop w:val="0"/>
                          <w:marBottom w:val="0"/>
                          <w:divBdr>
                            <w:top w:val="none" w:sz="0" w:space="0" w:color="auto"/>
                            <w:left w:val="none" w:sz="0" w:space="0" w:color="auto"/>
                            <w:bottom w:val="none" w:sz="0" w:space="0" w:color="auto"/>
                            <w:right w:val="none" w:sz="0" w:space="0" w:color="auto"/>
                          </w:divBdr>
                          <w:divsChild>
                            <w:div w:id="1694720932">
                              <w:marLeft w:val="0"/>
                              <w:marRight w:val="0"/>
                              <w:marTop w:val="0"/>
                              <w:marBottom w:val="0"/>
                              <w:divBdr>
                                <w:top w:val="none" w:sz="0" w:space="0" w:color="auto"/>
                                <w:left w:val="none" w:sz="0" w:space="0" w:color="auto"/>
                                <w:bottom w:val="none" w:sz="0" w:space="0" w:color="auto"/>
                                <w:right w:val="none" w:sz="0" w:space="0" w:color="auto"/>
                              </w:divBdr>
                              <w:divsChild>
                                <w:div w:id="18872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8999">
                          <w:marLeft w:val="0"/>
                          <w:marRight w:val="0"/>
                          <w:marTop w:val="0"/>
                          <w:marBottom w:val="0"/>
                          <w:divBdr>
                            <w:top w:val="none" w:sz="0" w:space="0" w:color="auto"/>
                            <w:left w:val="none" w:sz="0" w:space="0" w:color="auto"/>
                            <w:bottom w:val="none" w:sz="0" w:space="0" w:color="auto"/>
                            <w:right w:val="none" w:sz="0" w:space="0" w:color="auto"/>
                          </w:divBdr>
                          <w:divsChild>
                            <w:div w:id="1031998868">
                              <w:marLeft w:val="0"/>
                              <w:marRight w:val="0"/>
                              <w:marTop w:val="0"/>
                              <w:marBottom w:val="0"/>
                              <w:divBdr>
                                <w:top w:val="none" w:sz="0" w:space="0" w:color="auto"/>
                                <w:left w:val="none" w:sz="0" w:space="0" w:color="auto"/>
                                <w:bottom w:val="none" w:sz="0" w:space="0" w:color="auto"/>
                                <w:right w:val="none" w:sz="0" w:space="0" w:color="auto"/>
                              </w:divBdr>
                              <w:divsChild>
                                <w:div w:id="8798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6642">
                          <w:marLeft w:val="0"/>
                          <w:marRight w:val="0"/>
                          <w:marTop w:val="0"/>
                          <w:marBottom w:val="0"/>
                          <w:divBdr>
                            <w:top w:val="none" w:sz="0" w:space="0" w:color="auto"/>
                            <w:left w:val="none" w:sz="0" w:space="0" w:color="auto"/>
                            <w:bottom w:val="none" w:sz="0" w:space="0" w:color="auto"/>
                            <w:right w:val="none" w:sz="0" w:space="0" w:color="auto"/>
                          </w:divBdr>
                          <w:divsChild>
                            <w:div w:id="345058118">
                              <w:marLeft w:val="0"/>
                              <w:marRight w:val="0"/>
                              <w:marTop w:val="0"/>
                              <w:marBottom w:val="0"/>
                              <w:divBdr>
                                <w:top w:val="none" w:sz="0" w:space="0" w:color="auto"/>
                                <w:left w:val="none" w:sz="0" w:space="0" w:color="auto"/>
                                <w:bottom w:val="none" w:sz="0" w:space="0" w:color="auto"/>
                                <w:right w:val="none" w:sz="0" w:space="0" w:color="auto"/>
                              </w:divBdr>
                              <w:divsChild>
                                <w:div w:id="8782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01368">
      <w:bodyDiv w:val="1"/>
      <w:marLeft w:val="0"/>
      <w:marRight w:val="0"/>
      <w:marTop w:val="0"/>
      <w:marBottom w:val="0"/>
      <w:divBdr>
        <w:top w:val="none" w:sz="0" w:space="0" w:color="auto"/>
        <w:left w:val="none" w:sz="0" w:space="0" w:color="auto"/>
        <w:bottom w:val="none" w:sz="0" w:space="0" w:color="auto"/>
        <w:right w:val="none" w:sz="0" w:space="0" w:color="auto"/>
      </w:divBdr>
    </w:div>
    <w:div w:id="621690957">
      <w:bodyDiv w:val="1"/>
      <w:marLeft w:val="0"/>
      <w:marRight w:val="0"/>
      <w:marTop w:val="0"/>
      <w:marBottom w:val="0"/>
      <w:divBdr>
        <w:top w:val="none" w:sz="0" w:space="0" w:color="auto"/>
        <w:left w:val="none" w:sz="0" w:space="0" w:color="auto"/>
        <w:bottom w:val="none" w:sz="0" w:space="0" w:color="auto"/>
        <w:right w:val="none" w:sz="0" w:space="0" w:color="auto"/>
      </w:divBdr>
      <w:divsChild>
        <w:div w:id="301204140">
          <w:marLeft w:val="0"/>
          <w:marRight w:val="0"/>
          <w:marTop w:val="0"/>
          <w:marBottom w:val="300"/>
          <w:divBdr>
            <w:top w:val="none" w:sz="0" w:space="0" w:color="auto"/>
            <w:left w:val="none" w:sz="0" w:space="0" w:color="auto"/>
            <w:bottom w:val="none" w:sz="0" w:space="0" w:color="auto"/>
            <w:right w:val="none" w:sz="0" w:space="0" w:color="auto"/>
          </w:divBdr>
        </w:div>
      </w:divsChild>
    </w:div>
    <w:div w:id="621771926">
      <w:bodyDiv w:val="1"/>
      <w:marLeft w:val="0"/>
      <w:marRight w:val="0"/>
      <w:marTop w:val="0"/>
      <w:marBottom w:val="0"/>
      <w:divBdr>
        <w:top w:val="none" w:sz="0" w:space="0" w:color="auto"/>
        <w:left w:val="none" w:sz="0" w:space="0" w:color="auto"/>
        <w:bottom w:val="none" w:sz="0" w:space="0" w:color="auto"/>
        <w:right w:val="none" w:sz="0" w:space="0" w:color="auto"/>
      </w:divBdr>
      <w:divsChild>
        <w:div w:id="101149623">
          <w:marLeft w:val="750"/>
          <w:marRight w:val="1500"/>
          <w:marTop w:val="0"/>
          <w:marBottom w:val="0"/>
          <w:divBdr>
            <w:top w:val="none" w:sz="0" w:space="0" w:color="auto"/>
            <w:left w:val="none" w:sz="0" w:space="0" w:color="auto"/>
            <w:bottom w:val="none" w:sz="0" w:space="0" w:color="auto"/>
            <w:right w:val="none" w:sz="0" w:space="0" w:color="auto"/>
          </w:divBdr>
        </w:div>
      </w:divsChild>
    </w:div>
    <w:div w:id="621961526">
      <w:bodyDiv w:val="1"/>
      <w:marLeft w:val="0"/>
      <w:marRight w:val="0"/>
      <w:marTop w:val="0"/>
      <w:marBottom w:val="0"/>
      <w:divBdr>
        <w:top w:val="none" w:sz="0" w:space="0" w:color="auto"/>
        <w:left w:val="none" w:sz="0" w:space="0" w:color="auto"/>
        <w:bottom w:val="none" w:sz="0" w:space="0" w:color="auto"/>
        <w:right w:val="none" w:sz="0" w:space="0" w:color="auto"/>
      </w:divBdr>
      <w:divsChild>
        <w:div w:id="46034030">
          <w:marLeft w:val="0"/>
          <w:marRight w:val="0"/>
          <w:marTop w:val="0"/>
          <w:marBottom w:val="0"/>
          <w:divBdr>
            <w:top w:val="none" w:sz="0" w:space="0" w:color="auto"/>
            <w:left w:val="none" w:sz="0" w:space="0" w:color="auto"/>
            <w:bottom w:val="none" w:sz="0" w:space="0" w:color="auto"/>
            <w:right w:val="none" w:sz="0" w:space="0" w:color="auto"/>
          </w:divBdr>
          <w:divsChild>
            <w:div w:id="287591844">
              <w:marLeft w:val="0"/>
              <w:marRight w:val="0"/>
              <w:marTop w:val="0"/>
              <w:marBottom w:val="0"/>
              <w:divBdr>
                <w:top w:val="none" w:sz="0" w:space="0" w:color="auto"/>
                <w:left w:val="none" w:sz="0" w:space="0" w:color="auto"/>
                <w:bottom w:val="none" w:sz="0" w:space="0" w:color="auto"/>
                <w:right w:val="none" w:sz="0" w:space="0" w:color="auto"/>
              </w:divBdr>
            </w:div>
            <w:div w:id="6152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0661">
      <w:bodyDiv w:val="1"/>
      <w:marLeft w:val="0"/>
      <w:marRight w:val="0"/>
      <w:marTop w:val="0"/>
      <w:marBottom w:val="0"/>
      <w:divBdr>
        <w:top w:val="none" w:sz="0" w:space="0" w:color="auto"/>
        <w:left w:val="none" w:sz="0" w:space="0" w:color="auto"/>
        <w:bottom w:val="none" w:sz="0" w:space="0" w:color="auto"/>
        <w:right w:val="none" w:sz="0" w:space="0" w:color="auto"/>
      </w:divBdr>
    </w:div>
    <w:div w:id="622156322">
      <w:bodyDiv w:val="1"/>
      <w:marLeft w:val="0"/>
      <w:marRight w:val="0"/>
      <w:marTop w:val="0"/>
      <w:marBottom w:val="0"/>
      <w:divBdr>
        <w:top w:val="none" w:sz="0" w:space="0" w:color="auto"/>
        <w:left w:val="none" w:sz="0" w:space="0" w:color="auto"/>
        <w:bottom w:val="none" w:sz="0" w:space="0" w:color="auto"/>
        <w:right w:val="none" w:sz="0" w:space="0" w:color="auto"/>
      </w:divBdr>
      <w:divsChild>
        <w:div w:id="237524755">
          <w:marLeft w:val="750"/>
          <w:marRight w:val="0"/>
          <w:marTop w:val="0"/>
          <w:marBottom w:val="0"/>
          <w:divBdr>
            <w:top w:val="none" w:sz="0" w:space="0" w:color="auto"/>
            <w:left w:val="none" w:sz="0" w:space="0" w:color="auto"/>
            <w:bottom w:val="none" w:sz="0" w:space="0" w:color="auto"/>
            <w:right w:val="none" w:sz="0" w:space="0" w:color="auto"/>
          </w:divBdr>
          <w:divsChild>
            <w:div w:id="212083985">
              <w:marLeft w:val="15"/>
              <w:marRight w:val="225"/>
              <w:marTop w:val="225"/>
              <w:marBottom w:val="105"/>
              <w:divBdr>
                <w:top w:val="none" w:sz="0" w:space="0" w:color="auto"/>
                <w:left w:val="none" w:sz="0" w:space="0" w:color="auto"/>
                <w:bottom w:val="none" w:sz="0" w:space="0" w:color="auto"/>
                <w:right w:val="none" w:sz="0" w:space="0" w:color="auto"/>
              </w:divBdr>
            </w:div>
          </w:divsChild>
        </w:div>
        <w:div w:id="603417916">
          <w:marLeft w:val="750"/>
          <w:marRight w:val="1500"/>
          <w:marTop w:val="0"/>
          <w:marBottom w:val="0"/>
          <w:divBdr>
            <w:top w:val="none" w:sz="0" w:space="0" w:color="auto"/>
            <w:left w:val="none" w:sz="0" w:space="0" w:color="auto"/>
            <w:bottom w:val="none" w:sz="0" w:space="0" w:color="auto"/>
            <w:right w:val="none" w:sz="0" w:space="0" w:color="auto"/>
          </w:divBdr>
        </w:div>
      </w:divsChild>
    </w:div>
    <w:div w:id="622539757">
      <w:bodyDiv w:val="1"/>
      <w:marLeft w:val="0"/>
      <w:marRight w:val="0"/>
      <w:marTop w:val="0"/>
      <w:marBottom w:val="0"/>
      <w:divBdr>
        <w:top w:val="none" w:sz="0" w:space="0" w:color="auto"/>
        <w:left w:val="none" w:sz="0" w:space="0" w:color="auto"/>
        <w:bottom w:val="none" w:sz="0" w:space="0" w:color="auto"/>
        <w:right w:val="none" w:sz="0" w:space="0" w:color="auto"/>
      </w:divBdr>
      <w:divsChild>
        <w:div w:id="453212373">
          <w:marLeft w:val="0"/>
          <w:marRight w:val="0"/>
          <w:marTop w:val="0"/>
          <w:marBottom w:val="0"/>
          <w:divBdr>
            <w:top w:val="none" w:sz="0" w:space="0" w:color="auto"/>
            <w:left w:val="none" w:sz="0" w:space="0" w:color="auto"/>
            <w:bottom w:val="none" w:sz="0" w:space="0" w:color="auto"/>
            <w:right w:val="none" w:sz="0" w:space="0" w:color="auto"/>
          </w:divBdr>
        </w:div>
        <w:div w:id="615716816">
          <w:marLeft w:val="0"/>
          <w:marRight w:val="0"/>
          <w:marTop w:val="250"/>
          <w:marBottom w:val="250"/>
          <w:divBdr>
            <w:top w:val="none" w:sz="0" w:space="0" w:color="auto"/>
            <w:left w:val="none" w:sz="0" w:space="0" w:color="auto"/>
            <w:bottom w:val="none" w:sz="0" w:space="0" w:color="auto"/>
            <w:right w:val="none" w:sz="0" w:space="0" w:color="auto"/>
          </w:divBdr>
        </w:div>
      </w:divsChild>
    </w:div>
    <w:div w:id="622540922">
      <w:bodyDiv w:val="1"/>
      <w:marLeft w:val="0"/>
      <w:marRight w:val="0"/>
      <w:marTop w:val="0"/>
      <w:marBottom w:val="0"/>
      <w:divBdr>
        <w:top w:val="none" w:sz="0" w:space="0" w:color="auto"/>
        <w:left w:val="none" w:sz="0" w:space="0" w:color="auto"/>
        <w:bottom w:val="none" w:sz="0" w:space="0" w:color="auto"/>
        <w:right w:val="none" w:sz="0" w:space="0" w:color="auto"/>
      </w:divBdr>
      <w:divsChild>
        <w:div w:id="174612150">
          <w:marLeft w:val="0"/>
          <w:marRight w:val="0"/>
          <w:marTop w:val="0"/>
          <w:marBottom w:val="0"/>
          <w:divBdr>
            <w:top w:val="single" w:sz="6" w:space="15" w:color="D2D2D2"/>
            <w:left w:val="none" w:sz="0" w:space="0" w:color="auto"/>
            <w:bottom w:val="none" w:sz="0" w:space="0" w:color="auto"/>
            <w:right w:val="none" w:sz="0" w:space="0" w:color="auto"/>
          </w:divBdr>
        </w:div>
        <w:div w:id="369458441">
          <w:marLeft w:val="0"/>
          <w:marRight w:val="0"/>
          <w:marTop w:val="300"/>
          <w:marBottom w:val="300"/>
          <w:divBdr>
            <w:top w:val="none" w:sz="0" w:space="0" w:color="auto"/>
            <w:left w:val="none" w:sz="0" w:space="0" w:color="auto"/>
            <w:bottom w:val="none" w:sz="0" w:space="0" w:color="auto"/>
            <w:right w:val="none" w:sz="0" w:space="0" w:color="auto"/>
          </w:divBdr>
        </w:div>
      </w:divsChild>
    </w:div>
    <w:div w:id="622736607">
      <w:bodyDiv w:val="1"/>
      <w:marLeft w:val="0"/>
      <w:marRight w:val="0"/>
      <w:marTop w:val="0"/>
      <w:marBottom w:val="0"/>
      <w:divBdr>
        <w:top w:val="none" w:sz="0" w:space="0" w:color="auto"/>
        <w:left w:val="none" w:sz="0" w:space="0" w:color="auto"/>
        <w:bottom w:val="none" w:sz="0" w:space="0" w:color="auto"/>
        <w:right w:val="none" w:sz="0" w:space="0" w:color="auto"/>
      </w:divBdr>
      <w:divsChild>
        <w:div w:id="41291601">
          <w:marLeft w:val="0"/>
          <w:marRight w:val="0"/>
          <w:marTop w:val="225"/>
          <w:marBottom w:val="0"/>
          <w:divBdr>
            <w:top w:val="none" w:sz="0" w:space="0" w:color="auto"/>
            <w:left w:val="none" w:sz="0" w:space="0" w:color="auto"/>
            <w:bottom w:val="none" w:sz="0" w:space="0" w:color="auto"/>
            <w:right w:val="none" w:sz="0" w:space="0" w:color="auto"/>
          </w:divBdr>
        </w:div>
      </w:divsChild>
    </w:div>
    <w:div w:id="622810047">
      <w:bodyDiv w:val="1"/>
      <w:marLeft w:val="0"/>
      <w:marRight w:val="0"/>
      <w:marTop w:val="0"/>
      <w:marBottom w:val="0"/>
      <w:divBdr>
        <w:top w:val="none" w:sz="0" w:space="0" w:color="auto"/>
        <w:left w:val="none" w:sz="0" w:space="0" w:color="auto"/>
        <w:bottom w:val="none" w:sz="0" w:space="0" w:color="auto"/>
        <w:right w:val="none" w:sz="0" w:space="0" w:color="auto"/>
      </w:divBdr>
    </w:div>
    <w:div w:id="623119873">
      <w:bodyDiv w:val="1"/>
      <w:marLeft w:val="0"/>
      <w:marRight w:val="0"/>
      <w:marTop w:val="0"/>
      <w:marBottom w:val="0"/>
      <w:divBdr>
        <w:top w:val="none" w:sz="0" w:space="0" w:color="auto"/>
        <w:left w:val="none" w:sz="0" w:space="0" w:color="auto"/>
        <w:bottom w:val="none" w:sz="0" w:space="0" w:color="auto"/>
        <w:right w:val="none" w:sz="0" w:space="0" w:color="auto"/>
      </w:divBdr>
      <w:divsChild>
        <w:div w:id="434205482">
          <w:marLeft w:val="0"/>
          <w:marRight w:val="0"/>
          <w:marTop w:val="0"/>
          <w:marBottom w:val="300"/>
          <w:divBdr>
            <w:top w:val="none" w:sz="0" w:space="0" w:color="auto"/>
            <w:left w:val="none" w:sz="0" w:space="0" w:color="auto"/>
            <w:bottom w:val="none" w:sz="0" w:space="0" w:color="auto"/>
            <w:right w:val="none" w:sz="0" w:space="0" w:color="auto"/>
          </w:divBdr>
        </w:div>
      </w:divsChild>
    </w:div>
    <w:div w:id="623193516">
      <w:bodyDiv w:val="1"/>
      <w:marLeft w:val="0"/>
      <w:marRight w:val="0"/>
      <w:marTop w:val="0"/>
      <w:marBottom w:val="0"/>
      <w:divBdr>
        <w:top w:val="none" w:sz="0" w:space="0" w:color="auto"/>
        <w:left w:val="none" w:sz="0" w:space="0" w:color="auto"/>
        <w:bottom w:val="none" w:sz="0" w:space="0" w:color="auto"/>
        <w:right w:val="none" w:sz="0" w:space="0" w:color="auto"/>
      </w:divBdr>
    </w:div>
    <w:div w:id="623386608">
      <w:bodyDiv w:val="1"/>
      <w:marLeft w:val="0"/>
      <w:marRight w:val="0"/>
      <w:marTop w:val="0"/>
      <w:marBottom w:val="0"/>
      <w:divBdr>
        <w:top w:val="none" w:sz="0" w:space="0" w:color="auto"/>
        <w:left w:val="none" w:sz="0" w:space="0" w:color="auto"/>
        <w:bottom w:val="none" w:sz="0" w:space="0" w:color="auto"/>
        <w:right w:val="none" w:sz="0" w:space="0" w:color="auto"/>
      </w:divBdr>
    </w:div>
    <w:div w:id="623660172">
      <w:bodyDiv w:val="1"/>
      <w:marLeft w:val="0"/>
      <w:marRight w:val="0"/>
      <w:marTop w:val="0"/>
      <w:marBottom w:val="0"/>
      <w:divBdr>
        <w:top w:val="none" w:sz="0" w:space="0" w:color="auto"/>
        <w:left w:val="none" w:sz="0" w:space="0" w:color="auto"/>
        <w:bottom w:val="none" w:sz="0" w:space="0" w:color="auto"/>
        <w:right w:val="none" w:sz="0" w:space="0" w:color="auto"/>
      </w:divBdr>
      <w:divsChild>
        <w:div w:id="60563438">
          <w:marLeft w:val="-225"/>
          <w:marRight w:val="-225"/>
          <w:marTop w:val="0"/>
          <w:marBottom w:val="0"/>
          <w:divBdr>
            <w:top w:val="none" w:sz="0" w:space="0" w:color="auto"/>
            <w:left w:val="none" w:sz="0" w:space="0" w:color="auto"/>
            <w:bottom w:val="none" w:sz="0" w:space="0" w:color="auto"/>
            <w:right w:val="none" w:sz="0" w:space="0" w:color="auto"/>
          </w:divBdr>
          <w:divsChild>
            <w:div w:id="821701692">
              <w:marLeft w:val="0"/>
              <w:marRight w:val="0"/>
              <w:marTop w:val="0"/>
              <w:marBottom w:val="0"/>
              <w:divBdr>
                <w:top w:val="none" w:sz="0" w:space="0" w:color="auto"/>
                <w:left w:val="none" w:sz="0" w:space="0" w:color="auto"/>
                <w:bottom w:val="none" w:sz="0" w:space="0" w:color="auto"/>
                <w:right w:val="none" w:sz="0" w:space="0" w:color="auto"/>
              </w:divBdr>
              <w:divsChild>
                <w:div w:id="140129311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85658187">
          <w:marLeft w:val="-225"/>
          <w:marRight w:val="-225"/>
          <w:marTop w:val="0"/>
          <w:marBottom w:val="0"/>
          <w:divBdr>
            <w:top w:val="none" w:sz="0" w:space="0" w:color="auto"/>
            <w:left w:val="none" w:sz="0" w:space="0" w:color="auto"/>
            <w:bottom w:val="none" w:sz="0" w:space="0" w:color="auto"/>
            <w:right w:val="none" w:sz="0" w:space="0" w:color="auto"/>
          </w:divBdr>
          <w:divsChild>
            <w:div w:id="18629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65781">
      <w:bodyDiv w:val="1"/>
      <w:marLeft w:val="0"/>
      <w:marRight w:val="0"/>
      <w:marTop w:val="0"/>
      <w:marBottom w:val="0"/>
      <w:divBdr>
        <w:top w:val="none" w:sz="0" w:space="0" w:color="auto"/>
        <w:left w:val="none" w:sz="0" w:space="0" w:color="auto"/>
        <w:bottom w:val="none" w:sz="0" w:space="0" w:color="auto"/>
        <w:right w:val="none" w:sz="0" w:space="0" w:color="auto"/>
      </w:divBdr>
      <w:divsChild>
        <w:div w:id="578248475">
          <w:marLeft w:val="0"/>
          <w:marRight w:val="0"/>
          <w:marTop w:val="0"/>
          <w:marBottom w:val="0"/>
          <w:divBdr>
            <w:top w:val="none" w:sz="0" w:space="0" w:color="auto"/>
            <w:left w:val="none" w:sz="0" w:space="0" w:color="auto"/>
            <w:bottom w:val="none" w:sz="0" w:space="0" w:color="auto"/>
            <w:right w:val="none" w:sz="0" w:space="0" w:color="auto"/>
          </w:divBdr>
          <w:divsChild>
            <w:div w:id="769665048">
              <w:marLeft w:val="-225"/>
              <w:marRight w:val="-225"/>
              <w:marTop w:val="0"/>
              <w:marBottom w:val="0"/>
              <w:divBdr>
                <w:top w:val="none" w:sz="0" w:space="0" w:color="auto"/>
                <w:left w:val="none" w:sz="0" w:space="0" w:color="auto"/>
                <w:bottom w:val="none" w:sz="0" w:space="0" w:color="auto"/>
                <w:right w:val="none" w:sz="0" w:space="0" w:color="auto"/>
              </w:divBdr>
              <w:divsChild>
                <w:div w:id="4484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0552">
      <w:bodyDiv w:val="1"/>
      <w:marLeft w:val="0"/>
      <w:marRight w:val="0"/>
      <w:marTop w:val="0"/>
      <w:marBottom w:val="0"/>
      <w:divBdr>
        <w:top w:val="none" w:sz="0" w:space="0" w:color="auto"/>
        <w:left w:val="none" w:sz="0" w:space="0" w:color="auto"/>
        <w:bottom w:val="none" w:sz="0" w:space="0" w:color="auto"/>
        <w:right w:val="none" w:sz="0" w:space="0" w:color="auto"/>
      </w:divBdr>
    </w:div>
    <w:div w:id="624196837">
      <w:bodyDiv w:val="1"/>
      <w:marLeft w:val="0"/>
      <w:marRight w:val="0"/>
      <w:marTop w:val="0"/>
      <w:marBottom w:val="0"/>
      <w:divBdr>
        <w:top w:val="none" w:sz="0" w:space="0" w:color="auto"/>
        <w:left w:val="none" w:sz="0" w:space="0" w:color="auto"/>
        <w:bottom w:val="none" w:sz="0" w:space="0" w:color="auto"/>
        <w:right w:val="none" w:sz="0" w:space="0" w:color="auto"/>
      </w:divBdr>
    </w:div>
    <w:div w:id="624238482">
      <w:bodyDiv w:val="1"/>
      <w:marLeft w:val="0"/>
      <w:marRight w:val="0"/>
      <w:marTop w:val="0"/>
      <w:marBottom w:val="0"/>
      <w:divBdr>
        <w:top w:val="none" w:sz="0" w:space="0" w:color="auto"/>
        <w:left w:val="none" w:sz="0" w:space="0" w:color="auto"/>
        <w:bottom w:val="none" w:sz="0" w:space="0" w:color="auto"/>
        <w:right w:val="none" w:sz="0" w:space="0" w:color="auto"/>
      </w:divBdr>
      <w:divsChild>
        <w:div w:id="173038287">
          <w:marLeft w:val="-150"/>
          <w:marRight w:val="-150"/>
          <w:marTop w:val="0"/>
          <w:marBottom w:val="300"/>
          <w:divBdr>
            <w:top w:val="none" w:sz="0" w:space="0" w:color="auto"/>
            <w:left w:val="none" w:sz="0" w:space="0" w:color="auto"/>
            <w:bottom w:val="none" w:sz="0" w:space="0" w:color="auto"/>
            <w:right w:val="none" w:sz="0" w:space="0" w:color="auto"/>
          </w:divBdr>
          <w:divsChild>
            <w:div w:id="4909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7969">
      <w:bodyDiv w:val="1"/>
      <w:marLeft w:val="0"/>
      <w:marRight w:val="0"/>
      <w:marTop w:val="0"/>
      <w:marBottom w:val="0"/>
      <w:divBdr>
        <w:top w:val="none" w:sz="0" w:space="0" w:color="auto"/>
        <w:left w:val="none" w:sz="0" w:space="0" w:color="auto"/>
        <w:bottom w:val="none" w:sz="0" w:space="0" w:color="auto"/>
        <w:right w:val="none" w:sz="0" w:space="0" w:color="auto"/>
      </w:divBdr>
      <w:divsChild>
        <w:div w:id="259023490">
          <w:marLeft w:val="0"/>
          <w:marRight w:val="0"/>
          <w:marTop w:val="0"/>
          <w:marBottom w:val="450"/>
          <w:divBdr>
            <w:top w:val="none" w:sz="0" w:space="0" w:color="auto"/>
            <w:left w:val="none" w:sz="0" w:space="0" w:color="auto"/>
            <w:bottom w:val="none" w:sz="0" w:space="0" w:color="auto"/>
            <w:right w:val="none" w:sz="0" w:space="0" w:color="auto"/>
          </w:divBdr>
          <w:divsChild>
            <w:div w:id="65838655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4390216">
      <w:bodyDiv w:val="1"/>
      <w:marLeft w:val="0"/>
      <w:marRight w:val="0"/>
      <w:marTop w:val="0"/>
      <w:marBottom w:val="0"/>
      <w:divBdr>
        <w:top w:val="none" w:sz="0" w:space="0" w:color="auto"/>
        <w:left w:val="none" w:sz="0" w:space="0" w:color="auto"/>
        <w:bottom w:val="none" w:sz="0" w:space="0" w:color="auto"/>
        <w:right w:val="none" w:sz="0" w:space="0" w:color="auto"/>
      </w:divBdr>
      <w:divsChild>
        <w:div w:id="5641068">
          <w:marLeft w:val="0"/>
          <w:marRight w:val="0"/>
          <w:marTop w:val="0"/>
          <w:marBottom w:val="345"/>
          <w:divBdr>
            <w:top w:val="none" w:sz="0" w:space="0" w:color="auto"/>
            <w:left w:val="none" w:sz="0" w:space="0" w:color="auto"/>
            <w:bottom w:val="none" w:sz="0" w:space="0" w:color="auto"/>
            <w:right w:val="none" w:sz="0" w:space="0" w:color="auto"/>
          </w:divBdr>
        </w:div>
        <w:div w:id="88697792">
          <w:marLeft w:val="0"/>
          <w:marRight w:val="0"/>
          <w:marTop w:val="0"/>
          <w:marBottom w:val="150"/>
          <w:divBdr>
            <w:top w:val="none" w:sz="0" w:space="0" w:color="auto"/>
            <w:left w:val="none" w:sz="0" w:space="0" w:color="auto"/>
            <w:bottom w:val="none" w:sz="0" w:space="0" w:color="auto"/>
            <w:right w:val="none" w:sz="0" w:space="0" w:color="auto"/>
          </w:divBdr>
        </w:div>
      </w:divsChild>
    </w:div>
    <w:div w:id="624507157">
      <w:bodyDiv w:val="1"/>
      <w:marLeft w:val="0"/>
      <w:marRight w:val="0"/>
      <w:marTop w:val="0"/>
      <w:marBottom w:val="0"/>
      <w:divBdr>
        <w:top w:val="none" w:sz="0" w:space="0" w:color="auto"/>
        <w:left w:val="none" w:sz="0" w:space="0" w:color="auto"/>
        <w:bottom w:val="none" w:sz="0" w:space="0" w:color="auto"/>
        <w:right w:val="none" w:sz="0" w:space="0" w:color="auto"/>
      </w:divBdr>
    </w:div>
    <w:div w:id="624577527">
      <w:bodyDiv w:val="1"/>
      <w:marLeft w:val="0"/>
      <w:marRight w:val="0"/>
      <w:marTop w:val="0"/>
      <w:marBottom w:val="0"/>
      <w:divBdr>
        <w:top w:val="none" w:sz="0" w:space="0" w:color="auto"/>
        <w:left w:val="none" w:sz="0" w:space="0" w:color="auto"/>
        <w:bottom w:val="none" w:sz="0" w:space="0" w:color="auto"/>
        <w:right w:val="none" w:sz="0" w:space="0" w:color="auto"/>
      </w:divBdr>
      <w:divsChild>
        <w:div w:id="757143998">
          <w:marLeft w:val="0"/>
          <w:marRight w:val="0"/>
          <w:marTop w:val="0"/>
          <w:marBottom w:val="300"/>
          <w:divBdr>
            <w:top w:val="none" w:sz="0" w:space="0" w:color="auto"/>
            <w:left w:val="none" w:sz="0" w:space="0" w:color="auto"/>
            <w:bottom w:val="none" w:sz="0" w:space="0" w:color="auto"/>
            <w:right w:val="none" w:sz="0" w:space="0" w:color="auto"/>
          </w:divBdr>
          <w:divsChild>
            <w:div w:id="7353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3105">
      <w:bodyDiv w:val="1"/>
      <w:marLeft w:val="0"/>
      <w:marRight w:val="0"/>
      <w:marTop w:val="0"/>
      <w:marBottom w:val="0"/>
      <w:divBdr>
        <w:top w:val="none" w:sz="0" w:space="0" w:color="auto"/>
        <w:left w:val="none" w:sz="0" w:space="0" w:color="auto"/>
        <w:bottom w:val="none" w:sz="0" w:space="0" w:color="auto"/>
        <w:right w:val="none" w:sz="0" w:space="0" w:color="auto"/>
      </w:divBdr>
      <w:divsChild>
        <w:div w:id="250697271">
          <w:marLeft w:val="0"/>
          <w:marRight w:val="0"/>
          <w:marTop w:val="0"/>
          <w:marBottom w:val="450"/>
          <w:divBdr>
            <w:top w:val="none" w:sz="0" w:space="0" w:color="auto"/>
            <w:left w:val="none" w:sz="0" w:space="0" w:color="auto"/>
            <w:bottom w:val="none" w:sz="0" w:space="0" w:color="auto"/>
            <w:right w:val="none" w:sz="0" w:space="0" w:color="auto"/>
          </w:divBdr>
          <w:divsChild>
            <w:div w:id="110325478">
              <w:marLeft w:val="0"/>
              <w:marRight w:val="0"/>
              <w:marTop w:val="0"/>
              <w:marBottom w:val="75"/>
              <w:divBdr>
                <w:top w:val="none" w:sz="0" w:space="0" w:color="auto"/>
                <w:left w:val="none" w:sz="0" w:space="0" w:color="auto"/>
                <w:bottom w:val="none" w:sz="0" w:space="0" w:color="auto"/>
                <w:right w:val="none" w:sz="0" w:space="0" w:color="auto"/>
              </w:divBdr>
              <w:divsChild>
                <w:div w:id="308747176">
                  <w:marLeft w:val="0"/>
                  <w:marRight w:val="0"/>
                  <w:marTop w:val="0"/>
                  <w:marBottom w:val="0"/>
                  <w:divBdr>
                    <w:top w:val="none" w:sz="0" w:space="0" w:color="auto"/>
                    <w:left w:val="none" w:sz="0" w:space="0" w:color="auto"/>
                    <w:bottom w:val="none" w:sz="0" w:space="0" w:color="auto"/>
                    <w:right w:val="none" w:sz="0" w:space="0" w:color="auto"/>
                  </w:divBdr>
                  <w:divsChild>
                    <w:div w:id="1518426329">
                      <w:marLeft w:val="0"/>
                      <w:marRight w:val="0"/>
                      <w:marTop w:val="0"/>
                      <w:marBottom w:val="0"/>
                      <w:divBdr>
                        <w:top w:val="none" w:sz="0" w:space="0" w:color="auto"/>
                        <w:left w:val="none" w:sz="0" w:space="0" w:color="auto"/>
                        <w:bottom w:val="none" w:sz="0" w:space="0" w:color="auto"/>
                        <w:right w:val="none" w:sz="0" w:space="0" w:color="auto"/>
                      </w:divBdr>
                      <w:divsChild>
                        <w:div w:id="191138637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18048419">
                  <w:marLeft w:val="0"/>
                  <w:marRight w:val="0"/>
                  <w:marTop w:val="0"/>
                  <w:marBottom w:val="0"/>
                  <w:divBdr>
                    <w:top w:val="none" w:sz="0" w:space="0" w:color="auto"/>
                    <w:left w:val="none" w:sz="0" w:space="0" w:color="auto"/>
                    <w:bottom w:val="none" w:sz="0" w:space="0" w:color="auto"/>
                    <w:right w:val="none" w:sz="0" w:space="0" w:color="auto"/>
                  </w:divBdr>
                  <w:divsChild>
                    <w:div w:id="564392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04656623">
              <w:marLeft w:val="0"/>
              <w:marRight w:val="225"/>
              <w:marTop w:val="0"/>
              <w:marBottom w:val="0"/>
              <w:divBdr>
                <w:top w:val="none" w:sz="0" w:space="0" w:color="auto"/>
                <w:left w:val="none" w:sz="0" w:space="0" w:color="auto"/>
                <w:bottom w:val="none" w:sz="0" w:space="0" w:color="auto"/>
                <w:right w:val="none" w:sz="0" w:space="0" w:color="auto"/>
              </w:divBdr>
            </w:div>
          </w:divsChild>
        </w:div>
        <w:div w:id="1903250911">
          <w:marLeft w:val="0"/>
          <w:marRight w:val="0"/>
          <w:marTop w:val="0"/>
          <w:marBottom w:val="300"/>
          <w:divBdr>
            <w:top w:val="none" w:sz="0" w:space="0" w:color="auto"/>
            <w:left w:val="none" w:sz="0" w:space="0" w:color="auto"/>
            <w:bottom w:val="none" w:sz="0" w:space="0" w:color="auto"/>
            <w:right w:val="none" w:sz="0" w:space="0" w:color="auto"/>
          </w:divBdr>
          <w:divsChild>
            <w:div w:id="1010988393">
              <w:marLeft w:val="0"/>
              <w:marRight w:val="0"/>
              <w:marTop w:val="0"/>
              <w:marBottom w:val="0"/>
              <w:divBdr>
                <w:top w:val="none" w:sz="0" w:space="0" w:color="auto"/>
                <w:left w:val="none" w:sz="0" w:space="0" w:color="auto"/>
                <w:bottom w:val="none" w:sz="0" w:space="0" w:color="auto"/>
                <w:right w:val="none" w:sz="0" w:space="0" w:color="auto"/>
              </w:divBdr>
              <w:divsChild>
                <w:div w:id="1383824004">
                  <w:marLeft w:val="-225"/>
                  <w:marRight w:val="-225"/>
                  <w:marTop w:val="0"/>
                  <w:marBottom w:val="0"/>
                  <w:divBdr>
                    <w:top w:val="none" w:sz="0" w:space="0" w:color="auto"/>
                    <w:left w:val="none" w:sz="0" w:space="0" w:color="auto"/>
                    <w:bottom w:val="none" w:sz="0" w:space="0" w:color="auto"/>
                    <w:right w:val="none" w:sz="0" w:space="0" w:color="auto"/>
                  </w:divBdr>
                  <w:divsChild>
                    <w:div w:id="1418405342">
                      <w:marLeft w:val="0"/>
                      <w:marRight w:val="0"/>
                      <w:marTop w:val="0"/>
                      <w:marBottom w:val="0"/>
                      <w:divBdr>
                        <w:top w:val="none" w:sz="0" w:space="0" w:color="auto"/>
                        <w:left w:val="none" w:sz="0" w:space="0" w:color="auto"/>
                        <w:bottom w:val="none" w:sz="0" w:space="0" w:color="auto"/>
                        <w:right w:val="none" w:sz="0" w:space="0" w:color="auto"/>
                      </w:divBdr>
                      <w:divsChild>
                        <w:div w:id="503595108">
                          <w:marLeft w:val="0"/>
                          <w:marRight w:val="0"/>
                          <w:marTop w:val="0"/>
                          <w:marBottom w:val="0"/>
                          <w:divBdr>
                            <w:top w:val="none" w:sz="0" w:space="0" w:color="auto"/>
                            <w:left w:val="none" w:sz="0" w:space="0" w:color="auto"/>
                            <w:bottom w:val="none" w:sz="0" w:space="0" w:color="auto"/>
                            <w:right w:val="none" w:sz="0" w:space="0" w:color="auto"/>
                          </w:divBdr>
                          <w:divsChild>
                            <w:div w:id="347676391">
                              <w:marLeft w:val="0"/>
                              <w:marRight w:val="0"/>
                              <w:marTop w:val="0"/>
                              <w:marBottom w:val="0"/>
                              <w:divBdr>
                                <w:top w:val="none" w:sz="0" w:space="0" w:color="auto"/>
                                <w:left w:val="none" w:sz="0" w:space="0" w:color="auto"/>
                                <w:bottom w:val="none" w:sz="0" w:space="0" w:color="auto"/>
                                <w:right w:val="none" w:sz="0" w:space="0" w:color="auto"/>
                              </w:divBdr>
                              <w:divsChild>
                                <w:div w:id="12839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130234">
          <w:marLeft w:val="0"/>
          <w:marRight w:val="0"/>
          <w:marTop w:val="0"/>
          <w:marBottom w:val="0"/>
          <w:divBdr>
            <w:top w:val="none" w:sz="0" w:space="0" w:color="auto"/>
            <w:left w:val="none" w:sz="0" w:space="0" w:color="auto"/>
            <w:bottom w:val="none" w:sz="0" w:space="0" w:color="auto"/>
            <w:right w:val="none" w:sz="0" w:space="0" w:color="auto"/>
          </w:divBdr>
        </w:div>
      </w:divsChild>
    </w:div>
    <w:div w:id="624852349">
      <w:bodyDiv w:val="1"/>
      <w:marLeft w:val="0"/>
      <w:marRight w:val="0"/>
      <w:marTop w:val="0"/>
      <w:marBottom w:val="0"/>
      <w:divBdr>
        <w:top w:val="none" w:sz="0" w:space="0" w:color="auto"/>
        <w:left w:val="none" w:sz="0" w:space="0" w:color="auto"/>
        <w:bottom w:val="none" w:sz="0" w:space="0" w:color="auto"/>
        <w:right w:val="none" w:sz="0" w:space="0" w:color="auto"/>
      </w:divBdr>
      <w:divsChild>
        <w:div w:id="318001563">
          <w:marLeft w:val="-188"/>
          <w:marRight w:val="-188"/>
          <w:marTop w:val="0"/>
          <w:marBottom w:val="0"/>
          <w:divBdr>
            <w:top w:val="none" w:sz="0" w:space="0" w:color="auto"/>
            <w:left w:val="none" w:sz="0" w:space="0" w:color="auto"/>
            <w:bottom w:val="none" w:sz="0" w:space="0" w:color="auto"/>
            <w:right w:val="none" w:sz="0" w:space="0" w:color="auto"/>
          </w:divBdr>
        </w:div>
      </w:divsChild>
    </w:div>
    <w:div w:id="625039754">
      <w:bodyDiv w:val="1"/>
      <w:marLeft w:val="0"/>
      <w:marRight w:val="0"/>
      <w:marTop w:val="0"/>
      <w:marBottom w:val="0"/>
      <w:divBdr>
        <w:top w:val="none" w:sz="0" w:space="0" w:color="auto"/>
        <w:left w:val="none" w:sz="0" w:space="0" w:color="auto"/>
        <w:bottom w:val="none" w:sz="0" w:space="0" w:color="auto"/>
        <w:right w:val="none" w:sz="0" w:space="0" w:color="auto"/>
      </w:divBdr>
    </w:div>
    <w:div w:id="625428330">
      <w:bodyDiv w:val="1"/>
      <w:marLeft w:val="0"/>
      <w:marRight w:val="0"/>
      <w:marTop w:val="0"/>
      <w:marBottom w:val="0"/>
      <w:divBdr>
        <w:top w:val="none" w:sz="0" w:space="0" w:color="auto"/>
        <w:left w:val="none" w:sz="0" w:space="0" w:color="auto"/>
        <w:bottom w:val="none" w:sz="0" w:space="0" w:color="auto"/>
        <w:right w:val="none" w:sz="0" w:space="0" w:color="auto"/>
      </w:divBdr>
    </w:div>
    <w:div w:id="625888529">
      <w:bodyDiv w:val="1"/>
      <w:marLeft w:val="0"/>
      <w:marRight w:val="0"/>
      <w:marTop w:val="0"/>
      <w:marBottom w:val="0"/>
      <w:divBdr>
        <w:top w:val="none" w:sz="0" w:space="0" w:color="auto"/>
        <w:left w:val="none" w:sz="0" w:space="0" w:color="auto"/>
        <w:bottom w:val="none" w:sz="0" w:space="0" w:color="auto"/>
        <w:right w:val="none" w:sz="0" w:space="0" w:color="auto"/>
      </w:divBdr>
      <w:divsChild>
        <w:div w:id="142085637">
          <w:marLeft w:val="0"/>
          <w:marRight w:val="0"/>
          <w:marTop w:val="0"/>
          <w:marBottom w:val="0"/>
          <w:divBdr>
            <w:top w:val="none" w:sz="0" w:space="0" w:color="auto"/>
            <w:left w:val="none" w:sz="0" w:space="0" w:color="auto"/>
            <w:bottom w:val="none" w:sz="0" w:space="0" w:color="auto"/>
            <w:right w:val="none" w:sz="0" w:space="0" w:color="auto"/>
          </w:divBdr>
        </w:div>
      </w:divsChild>
    </w:div>
    <w:div w:id="626083824">
      <w:bodyDiv w:val="1"/>
      <w:marLeft w:val="0"/>
      <w:marRight w:val="0"/>
      <w:marTop w:val="0"/>
      <w:marBottom w:val="0"/>
      <w:divBdr>
        <w:top w:val="none" w:sz="0" w:space="0" w:color="auto"/>
        <w:left w:val="none" w:sz="0" w:space="0" w:color="auto"/>
        <w:bottom w:val="none" w:sz="0" w:space="0" w:color="auto"/>
        <w:right w:val="none" w:sz="0" w:space="0" w:color="auto"/>
      </w:divBdr>
    </w:div>
    <w:div w:id="626201670">
      <w:bodyDiv w:val="1"/>
      <w:marLeft w:val="0"/>
      <w:marRight w:val="0"/>
      <w:marTop w:val="0"/>
      <w:marBottom w:val="0"/>
      <w:divBdr>
        <w:top w:val="none" w:sz="0" w:space="0" w:color="auto"/>
        <w:left w:val="none" w:sz="0" w:space="0" w:color="auto"/>
        <w:bottom w:val="none" w:sz="0" w:space="0" w:color="auto"/>
        <w:right w:val="none" w:sz="0" w:space="0" w:color="auto"/>
      </w:divBdr>
    </w:div>
    <w:div w:id="626352748">
      <w:bodyDiv w:val="1"/>
      <w:marLeft w:val="0"/>
      <w:marRight w:val="0"/>
      <w:marTop w:val="0"/>
      <w:marBottom w:val="0"/>
      <w:divBdr>
        <w:top w:val="none" w:sz="0" w:space="0" w:color="auto"/>
        <w:left w:val="none" w:sz="0" w:space="0" w:color="auto"/>
        <w:bottom w:val="none" w:sz="0" w:space="0" w:color="auto"/>
        <w:right w:val="none" w:sz="0" w:space="0" w:color="auto"/>
      </w:divBdr>
      <w:divsChild>
        <w:div w:id="1874078683">
          <w:marLeft w:val="0"/>
          <w:marRight w:val="0"/>
          <w:marTop w:val="0"/>
          <w:marBottom w:val="240"/>
          <w:divBdr>
            <w:top w:val="none" w:sz="0" w:space="0" w:color="auto"/>
            <w:left w:val="none" w:sz="0" w:space="0" w:color="auto"/>
            <w:bottom w:val="none" w:sz="0" w:space="0" w:color="auto"/>
            <w:right w:val="none" w:sz="0" w:space="0" w:color="auto"/>
          </w:divBdr>
          <w:divsChild>
            <w:div w:id="1841038603">
              <w:marLeft w:val="0"/>
              <w:marRight w:val="0"/>
              <w:marTop w:val="45"/>
              <w:marBottom w:val="0"/>
              <w:divBdr>
                <w:top w:val="none" w:sz="0" w:space="0" w:color="auto"/>
                <w:left w:val="none" w:sz="0" w:space="0" w:color="auto"/>
                <w:bottom w:val="none" w:sz="0" w:space="0" w:color="auto"/>
                <w:right w:val="none" w:sz="0" w:space="0" w:color="auto"/>
              </w:divBdr>
            </w:div>
          </w:divsChild>
        </w:div>
        <w:div w:id="846553454">
          <w:marLeft w:val="0"/>
          <w:marRight w:val="330"/>
          <w:marTop w:val="0"/>
          <w:marBottom w:val="300"/>
          <w:divBdr>
            <w:top w:val="single" w:sz="6" w:space="0" w:color="999999"/>
            <w:left w:val="single" w:sz="6" w:space="0" w:color="999999"/>
            <w:bottom w:val="single" w:sz="6" w:space="0" w:color="999999"/>
            <w:right w:val="single" w:sz="6" w:space="0" w:color="999999"/>
          </w:divBdr>
          <w:divsChild>
            <w:div w:id="185562017">
              <w:marLeft w:val="0"/>
              <w:marRight w:val="0"/>
              <w:marTop w:val="0"/>
              <w:marBottom w:val="0"/>
              <w:divBdr>
                <w:top w:val="single" w:sz="6" w:space="0" w:color="999999"/>
                <w:left w:val="single" w:sz="6" w:space="0" w:color="999999"/>
                <w:bottom w:val="single" w:sz="6" w:space="0" w:color="999999"/>
                <w:right w:val="single" w:sz="6" w:space="0" w:color="999999"/>
              </w:divBdr>
            </w:div>
            <w:div w:id="559096297">
              <w:marLeft w:val="0"/>
              <w:marRight w:val="0"/>
              <w:marTop w:val="0"/>
              <w:marBottom w:val="0"/>
              <w:divBdr>
                <w:top w:val="single" w:sz="6" w:space="0" w:color="999999"/>
                <w:left w:val="single" w:sz="6" w:space="0" w:color="999999"/>
                <w:bottom w:val="single" w:sz="6" w:space="0" w:color="999999"/>
                <w:right w:val="single" w:sz="6" w:space="0" w:color="999999"/>
              </w:divBdr>
            </w:div>
            <w:div w:id="1959337932">
              <w:marLeft w:val="0"/>
              <w:marRight w:val="0"/>
              <w:marTop w:val="0"/>
              <w:marBottom w:val="0"/>
              <w:divBdr>
                <w:top w:val="single" w:sz="6" w:space="0" w:color="999999"/>
                <w:left w:val="single" w:sz="6" w:space="0" w:color="999999"/>
                <w:bottom w:val="single" w:sz="6" w:space="0" w:color="999999"/>
                <w:right w:val="single" w:sz="6" w:space="0" w:color="999999"/>
              </w:divBdr>
            </w:div>
            <w:div w:id="1753043627">
              <w:marLeft w:val="0"/>
              <w:marRight w:val="0"/>
              <w:marTop w:val="0"/>
              <w:marBottom w:val="0"/>
              <w:divBdr>
                <w:top w:val="single" w:sz="6" w:space="0" w:color="999999"/>
                <w:left w:val="single" w:sz="6" w:space="0" w:color="999999"/>
                <w:bottom w:val="single" w:sz="6" w:space="0" w:color="999999"/>
                <w:right w:val="single" w:sz="6" w:space="0" w:color="999999"/>
              </w:divBdr>
            </w:div>
            <w:div w:id="484976594">
              <w:marLeft w:val="0"/>
              <w:marRight w:val="0"/>
              <w:marTop w:val="0"/>
              <w:marBottom w:val="0"/>
              <w:divBdr>
                <w:top w:val="single" w:sz="6" w:space="0" w:color="999999"/>
                <w:left w:val="single" w:sz="6" w:space="0" w:color="999999"/>
                <w:bottom w:val="single" w:sz="6" w:space="0" w:color="999999"/>
                <w:right w:val="single" w:sz="6" w:space="0" w:color="999999"/>
              </w:divBdr>
            </w:div>
            <w:div w:id="68139624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73224993">
          <w:marLeft w:val="0"/>
          <w:marRight w:val="0"/>
          <w:marTop w:val="0"/>
          <w:marBottom w:val="0"/>
          <w:divBdr>
            <w:top w:val="none" w:sz="0" w:space="0" w:color="auto"/>
            <w:left w:val="none" w:sz="0" w:space="0" w:color="auto"/>
            <w:bottom w:val="none" w:sz="0" w:space="0" w:color="auto"/>
            <w:right w:val="none" w:sz="0" w:space="0" w:color="auto"/>
          </w:divBdr>
          <w:divsChild>
            <w:div w:id="16823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6014">
      <w:bodyDiv w:val="1"/>
      <w:marLeft w:val="0"/>
      <w:marRight w:val="0"/>
      <w:marTop w:val="0"/>
      <w:marBottom w:val="0"/>
      <w:divBdr>
        <w:top w:val="none" w:sz="0" w:space="0" w:color="auto"/>
        <w:left w:val="none" w:sz="0" w:space="0" w:color="auto"/>
        <w:bottom w:val="none" w:sz="0" w:space="0" w:color="auto"/>
        <w:right w:val="none" w:sz="0" w:space="0" w:color="auto"/>
      </w:divBdr>
      <w:divsChild>
        <w:div w:id="364601873">
          <w:marLeft w:val="0"/>
          <w:marRight w:val="0"/>
          <w:marTop w:val="0"/>
          <w:marBottom w:val="250"/>
          <w:divBdr>
            <w:top w:val="none" w:sz="0" w:space="0" w:color="auto"/>
            <w:left w:val="none" w:sz="0" w:space="0" w:color="auto"/>
            <w:bottom w:val="single" w:sz="4" w:space="4" w:color="000000"/>
            <w:right w:val="none" w:sz="0" w:space="0" w:color="auto"/>
          </w:divBdr>
        </w:div>
      </w:divsChild>
    </w:div>
    <w:div w:id="626666046">
      <w:bodyDiv w:val="1"/>
      <w:marLeft w:val="0"/>
      <w:marRight w:val="0"/>
      <w:marTop w:val="0"/>
      <w:marBottom w:val="0"/>
      <w:divBdr>
        <w:top w:val="none" w:sz="0" w:space="0" w:color="auto"/>
        <w:left w:val="none" w:sz="0" w:space="0" w:color="auto"/>
        <w:bottom w:val="none" w:sz="0" w:space="0" w:color="auto"/>
        <w:right w:val="none" w:sz="0" w:space="0" w:color="auto"/>
      </w:divBdr>
    </w:div>
    <w:div w:id="627277460">
      <w:bodyDiv w:val="1"/>
      <w:marLeft w:val="0"/>
      <w:marRight w:val="0"/>
      <w:marTop w:val="0"/>
      <w:marBottom w:val="0"/>
      <w:divBdr>
        <w:top w:val="none" w:sz="0" w:space="0" w:color="auto"/>
        <w:left w:val="none" w:sz="0" w:space="0" w:color="auto"/>
        <w:bottom w:val="none" w:sz="0" w:space="0" w:color="auto"/>
        <w:right w:val="none" w:sz="0" w:space="0" w:color="auto"/>
      </w:divBdr>
      <w:divsChild>
        <w:div w:id="530384099">
          <w:marLeft w:val="-225"/>
          <w:marRight w:val="-225"/>
          <w:marTop w:val="0"/>
          <w:marBottom w:val="0"/>
          <w:divBdr>
            <w:top w:val="none" w:sz="0" w:space="0" w:color="auto"/>
            <w:left w:val="none" w:sz="0" w:space="0" w:color="auto"/>
            <w:bottom w:val="none" w:sz="0" w:space="0" w:color="auto"/>
            <w:right w:val="none" w:sz="0" w:space="0" w:color="auto"/>
          </w:divBdr>
          <w:divsChild>
            <w:div w:id="284846443">
              <w:marLeft w:val="0"/>
              <w:marRight w:val="0"/>
              <w:marTop w:val="0"/>
              <w:marBottom w:val="0"/>
              <w:divBdr>
                <w:top w:val="none" w:sz="0" w:space="0" w:color="auto"/>
                <w:left w:val="none" w:sz="0" w:space="0" w:color="auto"/>
                <w:bottom w:val="none" w:sz="0" w:space="0" w:color="auto"/>
                <w:right w:val="none" w:sz="0" w:space="0" w:color="auto"/>
              </w:divBdr>
            </w:div>
          </w:divsChild>
        </w:div>
        <w:div w:id="711924388">
          <w:marLeft w:val="-225"/>
          <w:marRight w:val="-225"/>
          <w:marTop w:val="0"/>
          <w:marBottom w:val="0"/>
          <w:divBdr>
            <w:top w:val="none" w:sz="0" w:space="0" w:color="auto"/>
            <w:left w:val="none" w:sz="0" w:space="0" w:color="auto"/>
            <w:bottom w:val="none" w:sz="0" w:space="0" w:color="auto"/>
            <w:right w:val="none" w:sz="0" w:space="0" w:color="auto"/>
          </w:divBdr>
        </w:div>
      </w:divsChild>
    </w:div>
    <w:div w:id="627442024">
      <w:bodyDiv w:val="1"/>
      <w:marLeft w:val="0"/>
      <w:marRight w:val="0"/>
      <w:marTop w:val="0"/>
      <w:marBottom w:val="0"/>
      <w:divBdr>
        <w:top w:val="none" w:sz="0" w:space="0" w:color="auto"/>
        <w:left w:val="none" w:sz="0" w:space="0" w:color="auto"/>
        <w:bottom w:val="none" w:sz="0" w:space="0" w:color="auto"/>
        <w:right w:val="none" w:sz="0" w:space="0" w:color="auto"/>
      </w:divBdr>
      <w:divsChild>
        <w:div w:id="50925485">
          <w:marLeft w:val="0"/>
          <w:marRight w:val="0"/>
          <w:marTop w:val="376"/>
          <w:marBottom w:val="363"/>
          <w:divBdr>
            <w:top w:val="none" w:sz="0" w:space="0" w:color="auto"/>
            <w:left w:val="none" w:sz="0" w:space="0" w:color="auto"/>
            <w:bottom w:val="none" w:sz="0" w:space="0" w:color="auto"/>
            <w:right w:val="none" w:sz="0" w:space="0" w:color="auto"/>
          </w:divBdr>
        </w:div>
        <w:div w:id="321929218">
          <w:marLeft w:val="0"/>
          <w:marRight w:val="0"/>
          <w:marTop w:val="125"/>
          <w:marBottom w:val="275"/>
          <w:divBdr>
            <w:top w:val="none" w:sz="0" w:space="0" w:color="auto"/>
            <w:left w:val="none" w:sz="0" w:space="0" w:color="auto"/>
            <w:bottom w:val="none" w:sz="0" w:space="0" w:color="auto"/>
            <w:right w:val="none" w:sz="0" w:space="0" w:color="auto"/>
          </w:divBdr>
          <w:divsChild>
            <w:div w:id="358748859">
              <w:marLeft w:val="0"/>
              <w:marRight w:val="0"/>
              <w:marTop w:val="0"/>
              <w:marBottom w:val="0"/>
              <w:divBdr>
                <w:top w:val="none" w:sz="0" w:space="0" w:color="auto"/>
                <w:left w:val="none" w:sz="0" w:space="0" w:color="auto"/>
                <w:bottom w:val="none" w:sz="0" w:space="0" w:color="auto"/>
                <w:right w:val="none" w:sz="0" w:space="0" w:color="auto"/>
              </w:divBdr>
              <w:divsChild>
                <w:div w:id="616595425">
                  <w:marLeft w:val="0"/>
                  <w:marRight w:val="0"/>
                  <w:marTop w:val="376"/>
                  <w:marBottom w:val="376"/>
                  <w:divBdr>
                    <w:top w:val="none" w:sz="0" w:space="0" w:color="auto"/>
                    <w:left w:val="none" w:sz="0" w:space="0" w:color="auto"/>
                    <w:bottom w:val="none" w:sz="0" w:space="0" w:color="auto"/>
                    <w:right w:val="none" w:sz="0" w:space="0" w:color="auto"/>
                  </w:divBdr>
                </w:div>
                <w:div w:id="729810548">
                  <w:marLeft w:val="0"/>
                  <w:marRight w:val="0"/>
                  <w:marTop w:val="313"/>
                  <w:marBottom w:val="313"/>
                  <w:divBdr>
                    <w:top w:val="none" w:sz="0" w:space="0" w:color="auto"/>
                    <w:left w:val="none" w:sz="0" w:space="0" w:color="auto"/>
                    <w:bottom w:val="none" w:sz="0" w:space="0" w:color="auto"/>
                    <w:right w:val="none" w:sz="0" w:space="0" w:color="auto"/>
                  </w:divBdr>
                </w:div>
              </w:divsChild>
            </w:div>
          </w:divsChild>
        </w:div>
      </w:divsChild>
    </w:div>
    <w:div w:id="627857134">
      <w:bodyDiv w:val="1"/>
      <w:marLeft w:val="0"/>
      <w:marRight w:val="0"/>
      <w:marTop w:val="0"/>
      <w:marBottom w:val="0"/>
      <w:divBdr>
        <w:top w:val="none" w:sz="0" w:space="0" w:color="auto"/>
        <w:left w:val="none" w:sz="0" w:space="0" w:color="auto"/>
        <w:bottom w:val="none" w:sz="0" w:space="0" w:color="auto"/>
        <w:right w:val="none" w:sz="0" w:space="0" w:color="auto"/>
      </w:divBdr>
      <w:divsChild>
        <w:div w:id="2107728097">
          <w:marLeft w:val="0"/>
          <w:marRight w:val="0"/>
          <w:marTop w:val="0"/>
          <w:marBottom w:val="450"/>
          <w:divBdr>
            <w:top w:val="none" w:sz="0" w:space="0" w:color="auto"/>
            <w:left w:val="none" w:sz="0" w:space="0" w:color="auto"/>
            <w:bottom w:val="none" w:sz="0" w:space="0" w:color="auto"/>
            <w:right w:val="none" w:sz="0" w:space="0" w:color="auto"/>
          </w:divBdr>
          <w:divsChild>
            <w:div w:id="1341855900">
              <w:marLeft w:val="0"/>
              <w:marRight w:val="0"/>
              <w:marTop w:val="0"/>
              <w:marBottom w:val="75"/>
              <w:divBdr>
                <w:top w:val="none" w:sz="0" w:space="0" w:color="auto"/>
                <w:left w:val="none" w:sz="0" w:space="0" w:color="auto"/>
                <w:bottom w:val="none" w:sz="0" w:space="0" w:color="auto"/>
                <w:right w:val="none" w:sz="0" w:space="0" w:color="auto"/>
              </w:divBdr>
              <w:divsChild>
                <w:div w:id="1886984380">
                  <w:marLeft w:val="0"/>
                  <w:marRight w:val="0"/>
                  <w:marTop w:val="0"/>
                  <w:marBottom w:val="0"/>
                  <w:divBdr>
                    <w:top w:val="none" w:sz="0" w:space="0" w:color="auto"/>
                    <w:left w:val="none" w:sz="0" w:space="0" w:color="auto"/>
                    <w:bottom w:val="none" w:sz="0" w:space="0" w:color="auto"/>
                    <w:right w:val="none" w:sz="0" w:space="0" w:color="auto"/>
                  </w:divBdr>
                  <w:divsChild>
                    <w:div w:id="979729700">
                      <w:marLeft w:val="0"/>
                      <w:marRight w:val="0"/>
                      <w:marTop w:val="0"/>
                      <w:marBottom w:val="0"/>
                      <w:divBdr>
                        <w:top w:val="none" w:sz="0" w:space="0" w:color="auto"/>
                        <w:left w:val="none" w:sz="0" w:space="0" w:color="auto"/>
                        <w:bottom w:val="none" w:sz="0" w:space="0" w:color="auto"/>
                        <w:right w:val="none" w:sz="0" w:space="0" w:color="auto"/>
                      </w:divBdr>
                      <w:divsChild>
                        <w:div w:id="206911296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63036">
                  <w:marLeft w:val="0"/>
                  <w:marRight w:val="0"/>
                  <w:marTop w:val="0"/>
                  <w:marBottom w:val="0"/>
                  <w:divBdr>
                    <w:top w:val="none" w:sz="0" w:space="0" w:color="auto"/>
                    <w:left w:val="none" w:sz="0" w:space="0" w:color="auto"/>
                    <w:bottom w:val="none" w:sz="0" w:space="0" w:color="auto"/>
                    <w:right w:val="none" w:sz="0" w:space="0" w:color="auto"/>
                  </w:divBdr>
                  <w:divsChild>
                    <w:div w:id="16697466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97159976">
              <w:marLeft w:val="0"/>
              <w:marRight w:val="225"/>
              <w:marTop w:val="0"/>
              <w:marBottom w:val="0"/>
              <w:divBdr>
                <w:top w:val="none" w:sz="0" w:space="0" w:color="auto"/>
                <w:left w:val="none" w:sz="0" w:space="0" w:color="auto"/>
                <w:bottom w:val="none" w:sz="0" w:space="0" w:color="auto"/>
                <w:right w:val="none" w:sz="0" w:space="0" w:color="auto"/>
              </w:divBdr>
            </w:div>
          </w:divsChild>
        </w:div>
        <w:div w:id="242615952">
          <w:marLeft w:val="0"/>
          <w:marRight w:val="0"/>
          <w:marTop w:val="0"/>
          <w:marBottom w:val="300"/>
          <w:divBdr>
            <w:top w:val="none" w:sz="0" w:space="0" w:color="auto"/>
            <w:left w:val="none" w:sz="0" w:space="0" w:color="auto"/>
            <w:bottom w:val="none" w:sz="0" w:space="0" w:color="auto"/>
            <w:right w:val="none" w:sz="0" w:space="0" w:color="auto"/>
          </w:divBdr>
          <w:divsChild>
            <w:div w:id="889193379">
              <w:marLeft w:val="0"/>
              <w:marRight w:val="0"/>
              <w:marTop w:val="0"/>
              <w:marBottom w:val="0"/>
              <w:divBdr>
                <w:top w:val="none" w:sz="0" w:space="0" w:color="auto"/>
                <w:left w:val="none" w:sz="0" w:space="0" w:color="auto"/>
                <w:bottom w:val="none" w:sz="0" w:space="0" w:color="auto"/>
                <w:right w:val="none" w:sz="0" w:space="0" w:color="auto"/>
              </w:divBdr>
              <w:divsChild>
                <w:div w:id="464008377">
                  <w:marLeft w:val="-225"/>
                  <w:marRight w:val="-225"/>
                  <w:marTop w:val="0"/>
                  <w:marBottom w:val="0"/>
                  <w:divBdr>
                    <w:top w:val="none" w:sz="0" w:space="0" w:color="auto"/>
                    <w:left w:val="none" w:sz="0" w:space="0" w:color="auto"/>
                    <w:bottom w:val="none" w:sz="0" w:space="0" w:color="auto"/>
                    <w:right w:val="none" w:sz="0" w:space="0" w:color="auto"/>
                  </w:divBdr>
                  <w:divsChild>
                    <w:div w:id="1831945809">
                      <w:marLeft w:val="0"/>
                      <w:marRight w:val="0"/>
                      <w:marTop w:val="0"/>
                      <w:marBottom w:val="0"/>
                      <w:divBdr>
                        <w:top w:val="none" w:sz="0" w:space="0" w:color="auto"/>
                        <w:left w:val="none" w:sz="0" w:space="0" w:color="auto"/>
                        <w:bottom w:val="none" w:sz="0" w:space="0" w:color="auto"/>
                        <w:right w:val="none" w:sz="0" w:space="0" w:color="auto"/>
                      </w:divBdr>
                      <w:divsChild>
                        <w:div w:id="855852720">
                          <w:marLeft w:val="0"/>
                          <w:marRight w:val="0"/>
                          <w:marTop w:val="0"/>
                          <w:marBottom w:val="0"/>
                          <w:divBdr>
                            <w:top w:val="none" w:sz="0" w:space="0" w:color="auto"/>
                            <w:left w:val="none" w:sz="0" w:space="0" w:color="auto"/>
                            <w:bottom w:val="none" w:sz="0" w:space="0" w:color="auto"/>
                            <w:right w:val="none" w:sz="0" w:space="0" w:color="auto"/>
                          </w:divBdr>
                          <w:divsChild>
                            <w:div w:id="1811482879">
                              <w:marLeft w:val="0"/>
                              <w:marRight w:val="0"/>
                              <w:marTop w:val="0"/>
                              <w:marBottom w:val="0"/>
                              <w:divBdr>
                                <w:top w:val="none" w:sz="0" w:space="0" w:color="auto"/>
                                <w:left w:val="none" w:sz="0" w:space="0" w:color="auto"/>
                                <w:bottom w:val="none" w:sz="0" w:space="0" w:color="auto"/>
                                <w:right w:val="none" w:sz="0" w:space="0" w:color="auto"/>
                              </w:divBdr>
                              <w:divsChild>
                                <w:div w:id="20475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131257">
          <w:marLeft w:val="0"/>
          <w:marRight w:val="0"/>
          <w:marTop w:val="0"/>
          <w:marBottom w:val="0"/>
          <w:divBdr>
            <w:top w:val="none" w:sz="0" w:space="0" w:color="auto"/>
            <w:left w:val="none" w:sz="0" w:space="0" w:color="auto"/>
            <w:bottom w:val="none" w:sz="0" w:space="0" w:color="auto"/>
            <w:right w:val="none" w:sz="0" w:space="0" w:color="auto"/>
          </w:divBdr>
        </w:div>
      </w:divsChild>
    </w:div>
    <w:div w:id="627901662">
      <w:bodyDiv w:val="1"/>
      <w:marLeft w:val="0"/>
      <w:marRight w:val="0"/>
      <w:marTop w:val="0"/>
      <w:marBottom w:val="0"/>
      <w:divBdr>
        <w:top w:val="none" w:sz="0" w:space="0" w:color="auto"/>
        <w:left w:val="none" w:sz="0" w:space="0" w:color="auto"/>
        <w:bottom w:val="none" w:sz="0" w:space="0" w:color="auto"/>
        <w:right w:val="none" w:sz="0" w:space="0" w:color="auto"/>
      </w:divBdr>
      <w:divsChild>
        <w:div w:id="312956261">
          <w:marLeft w:val="0"/>
          <w:marRight w:val="0"/>
          <w:marTop w:val="0"/>
          <w:marBottom w:val="0"/>
          <w:divBdr>
            <w:top w:val="single" w:sz="2" w:space="0" w:color="E0E0E0"/>
            <w:left w:val="single" w:sz="2" w:space="0" w:color="E0E0E0"/>
            <w:bottom w:val="single" w:sz="2" w:space="0" w:color="E0E0E0"/>
            <w:right w:val="single" w:sz="2" w:space="0" w:color="E0E0E0"/>
          </w:divBdr>
          <w:divsChild>
            <w:div w:id="51211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27930605">
      <w:bodyDiv w:val="1"/>
      <w:marLeft w:val="0"/>
      <w:marRight w:val="0"/>
      <w:marTop w:val="0"/>
      <w:marBottom w:val="0"/>
      <w:divBdr>
        <w:top w:val="none" w:sz="0" w:space="0" w:color="auto"/>
        <w:left w:val="none" w:sz="0" w:space="0" w:color="auto"/>
        <w:bottom w:val="none" w:sz="0" w:space="0" w:color="auto"/>
        <w:right w:val="none" w:sz="0" w:space="0" w:color="auto"/>
      </w:divBdr>
    </w:div>
    <w:div w:id="627931128">
      <w:bodyDiv w:val="1"/>
      <w:marLeft w:val="0"/>
      <w:marRight w:val="0"/>
      <w:marTop w:val="0"/>
      <w:marBottom w:val="0"/>
      <w:divBdr>
        <w:top w:val="none" w:sz="0" w:space="0" w:color="auto"/>
        <w:left w:val="none" w:sz="0" w:space="0" w:color="auto"/>
        <w:bottom w:val="none" w:sz="0" w:space="0" w:color="auto"/>
        <w:right w:val="none" w:sz="0" w:space="0" w:color="auto"/>
      </w:divBdr>
      <w:divsChild>
        <w:div w:id="297685088">
          <w:marLeft w:val="0"/>
          <w:marRight w:val="0"/>
          <w:marTop w:val="0"/>
          <w:marBottom w:val="0"/>
          <w:divBdr>
            <w:top w:val="none" w:sz="0" w:space="0" w:color="auto"/>
            <w:left w:val="none" w:sz="0" w:space="0" w:color="auto"/>
            <w:bottom w:val="none" w:sz="0" w:space="0" w:color="auto"/>
            <w:right w:val="none" w:sz="0" w:space="0" w:color="auto"/>
          </w:divBdr>
        </w:div>
      </w:divsChild>
    </w:div>
    <w:div w:id="627932559">
      <w:bodyDiv w:val="1"/>
      <w:marLeft w:val="0"/>
      <w:marRight w:val="0"/>
      <w:marTop w:val="0"/>
      <w:marBottom w:val="0"/>
      <w:divBdr>
        <w:top w:val="none" w:sz="0" w:space="0" w:color="auto"/>
        <w:left w:val="none" w:sz="0" w:space="0" w:color="auto"/>
        <w:bottom w:val="none" w:sz="0" w:space="0" w:color="auto"/>
        <w:right w:val="none" w:sz="0" w:space="0" w:color="auto"/>
      </w:divBdr>
    </w:div>
    <w:div w:id="628127840">
      <w:bodyDiv w:val="1"/>
      <w:marLeft w:val="0"/>
      <w:marRight w:val="0"/>
      <w:marTop w:val="0"/>
      <w:marBottom w:val="0"/>
      <w:divBdr>
        <w:top w:val="none" w:sz="0" w:space="0" w:color="auto"/>
        <w:left w:val="none" w:sz="0" w:space="0" w:color="auto"/>
        <w:bottom w:val="none" w:sz="0" w:space="0" w:color="auto"/>
        <w:right w:val="none" w:sz="0" w:space="0" w:color="auto"/>
      </w:divBdr>
    </w:div>
    <w:div w:id="628168534">
      <w:bodyDiv w:val="1"/>
      <w:marLeft w:val="0"/>
      <w:marRight w:val="0"/>
      <w:marTop w:val="0"/>
      <w:marBottom w:val="0"/>
      <w:divBdr>
        <w:top w:val="none" w:sz="0" w:space="0" w:color="auto"/>
        <w:left w:val="none" w:sz="0" w:space="0" w:color="auto"/>
        <w:bottom w:val="none" w:sz="0" w:space="0" w:color="auto"/>
        <w:right w:val="none" w:sz="0" w:space="0" w:color="auto"/>
      </w:divBdr>
      <w:divsChild>
        <w:div w:id="207571010">
          <w:marLeft w:val="0"/>
          <w:marRight w:val="0"/>
          <w:marTop w:val="0"/>
          <w:marBottom w:val="0"/>
          <w:divBdr>
            <w:top w:val="none" w:sz="0" w:space="0" w:color="auto"/>
            <w:left w:val="none" w:sz="0" w:space="0" w:color="auto"/>
            <w:bottom w:val="none" w:sz="0" w:space="0" w:color="auto"/>
            <w:right w:val="none" w:sz="0" w:space="0" w:color="auto"/>
          </w:divBdr>
          <w:divsChild>
            <w:div w:id="46828086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28895244">
      <w:bodyDiv w:val="1"/>
      <w:marLeft w:val="0"/>
      <w:marRight w:val="0"/>
      <w:marTop w:val="0"/>
      <w:marBottom w:val="0"/>
      <w:divBdr>
        <w:top w:val="none" w:sz="0" w:space="0" w:color="auto"/>
        <w:left w:val="none" w:sz="0" w:space="0" w:color="auto"/>
        <w:bottom w:val="none" w:sz="0" w:space="0" w:color="auto"/>
        <w:right w:val="none" w:sz="0" w:space="0" w:color="auto"/>
      </w:divBdr>
      <w:divsChild>
        <w:div w:id="614681833">
          <w:marLeft w:val="750"/>
          <w:marRight w:val="0"/>
          <w:marTop w:val="0"/>
          <w:marBottom w:val="0"/>
          <w:divBdr>
            <w:top w:val="none" w:sz="0" w:space="0" w:color="auto"/>
            <w:left w:val="none" w:sz="0" w:space="0" w:color="auto"/>
            <w:bottom w:val="none" w:sz="0" w:space="0" w:color="auto"/>
            <w:right w:val="none" w:sz="0" w:space="0" w:color="auto"/>
          </w:divBdr>
        </w:div>
      </w:divsChild>
    </w:div>
    <w:div w:id="628972521">
      <w:bodyDiv w:val="1"/>
      <w:marLeft w:val="0"/>
      <w:marRight w:val="0"/>
      <w:marTop w:val="0"/>
      <w:marBottom w:val="0"/>
      <w:divBdr>
        <w:top w:val="none" w:sz="0" w:space="0" w:color="auto"/>
        <w:left w:val="none" w:sz="0" w:space="0" w:color="auto"/>
        <w:bottom w:val="none" w:sz="0" w:space="0" w:color="auto"/>
        <w:right w:val="none" w:sz="0" w:space="0" w:color="auto"/>
      </w:divBdr>
      <w:divsChild>
        <w:div w:id="520778637">
          <w:marLeft w:val="-225"/>
          <w:marRight w:val="-225"/>
          <w:marTop w:val="0"/>
          <w:marBottom w:val="0"/>
          <w:divBdr>
            <w:top w:val="none" w:sz="0" w:space="0" w:color="auto"/>
            <w:left w:val="none" w:sz="0" w:space="0" w:color="auto"/>
            <w:bottom w:val="none" w:sz="0" w:space="0" w:color="auto"/>
            <w:right w:val="none" w:sz="0" w:space="0" w:color="auto"/>
          </w:divBdr>
          <w:divsChild>
            <w:div w:id="51126969">
              <w:marLeft w:val="0"/>
              <w:marRight w:val="0"/>
              <w:marTop w:val="0"/>
              <w:marBottom w:val="0"/>
              <w:divBdr>
                <w:top w:val="none" w:sz="0" w:space="0" w:color="auto"/>
                <w:left w:val="none" w:sz="0" w:space="0" w:color="auto"/>
                <w:bottom w:val="none" w:sz="0" w:space="0" w:color="auto"/>
                <w:right w:val="none" w:sz="0" w:space="0" w:color="auto"/>
              </w:divBdr>
              <w:divsChild>
                <w:div w:id="5255568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10210358">
          <w:marLeft w:val="-225"/>
          <w:marRight w:val="-225"/>
          <w:marTop w:val="0"/>
          <w:marBottom w:val="0"/>
          <w:divBdr>
            <w:top w:val="none" w:sz="0" w:space="0" w:color="auto"/>
            <w:left w:val="none" w:sz="0" w:space="0" w:color="auto"/>
            <w:bottom w:val="none" w:sz="0" w:space="0" w:color="auto"/>
            <w:right w:val="none" w:sz="0" w:space="0" w:color="auto"/>
          </w:divBdr>
          <w:divsChild>
            <w:div w:id="4953427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29167393">
      <w:bodyDiv w:val="1"/>
      <w:marLeft w:val="0"/>
      <w:marRight w:val="0"/>
      <w:marTop w:val="0"/>
      <w:marBottom w:val="0"/>
      <w:divBdr>
        <w:top w:val="none" w:sz="0" w:space="0" w:color="auto"/>
        <w:left w:val="none" w:sz="0" w:space="0" w:color="auto"/>
        <w:bottom w:val="none" w:sz="0" w:space="0" w:color="auto"/>
        <w:right w:val="none" w:sz="0" w:space="0" w:color="auto"/>
      </w:divBdr>
      <w:divsChild>
        <w:div w:id="80297850">
          <w:marLeft w:val="0"/>
          <w:marRight w:val="0"/>
          <w:marTop w:val="0"/>
          <w:marBottom w:val="450"/>
          <w:divBdr>
            <w:top w:val="none" w:sz="0" w:space="0" w:color="auto"/>
            <w:left w:val="none" w:sz="0" w:space="0" w:color="auto"/>
            <w:bottom w:val="none" w:sz="0" w:space="0" w:color="auto"/>
            <w:right w:val="none" w:sz="0" w:space="0" w:color="auto"/>
          </w:divBdr>
          <w:divsChild>
            <w:div w:id="639309776">
              <w:marLeft w:val="0"/>
              <w:marRight w:val="225"/>
              <w:marTop w:val="0"/>
              <w:marBottom w:val="0"/>
              <w:divBdr>
                <w:top w:val="none" w:sz="0" w:space="0" w:color="auto"/>
                <w:left w:val="none" w:sz="0" w:space="0" w:color="auto"/>
                <w:bottom w:val="none" w:sz="0" w:space="0" w:color="auto"/>
                <w:right w:val="none" w:sz="0" w:space="0" w:color="auto"/>
              </w:divBdr>
            </w:div>
          </w:divsChild>
        </w:div>
        <w:div w:id="153179492">
          <w:marLeft w:val="0"/>
          <w:marRight w:val="0"/>
          <w:marTop w:val="0"/>
          <w:marBottom w:val="300"/>
          <w:divBdr>
            <w:top w:val="none" w:sz="0" w:space="0" w:color="auto"/>
            <w:left w:val="none" w:sz="0" w:space="0" w:color="auto"/>
            <w:bottom w:val="none" w:sz="0" w:space="0" w:color="auto"/>
            <w:right w:val="none" w:sz="0" w:space="0" w:color="auto"/>
          </w:divBdr>
          <w:divsChild>
            <w:div w:id="1416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8570">
      <w:bodyDiv w:val="1"/>
      <w:marLeft w:val="0"/>
      <w:marRight w:val="0"/>
      <w:marTop w:val="0"/>
      <w:marBottom w:val="0"/>
      <w:divBdr>
        <w:top w:val="none" w:sz="0" w:space="0" w:color="auto"/>
        <w:left w:val="none" w:sz="0" w:space="0" w:color="auto"/>
        <w:bottom w:val="none" w:sz="0" w:space="0" w:color="auto"/>
        <w:right w:val="none" w:sz="0" w:space="0" w:color="auto"/>
      </w:divBdr>
      <w:divsChild>
        <w:div w:id="756900107">
          <w:marLeft w:val="0"/>
          <w:marRight w:val="0"/>
          <w:marTop w:val="0"/>
          <w:marBottom w:val="0"/>
          <w:divBdr>
            <w:top w:val="dotted" w:sz="6" w:space="4" w:color="EBEBEB"/>
            <w:left w:val="none" w:sz="0" w:space="8" w:color="auto"/>
            <w:bottom w:val="dotted" w:sz="6" w:space="4" w:color="EBEBEB"/>
            <w:right w:val="none" w:sz="0" w:space="8" w:color="auto"/>
          </w:divBdr>
        </w:div>
      </w:divsChild>
    </w:div>
    <w:div w:id="629897328">
      <w:bodyDiv w:val="1"/>
      <w:marLeft w:val="0"/>
      <w:marRight w:val="0"/>
      <w:marTop w:val="0"/>
      <w:marBottom w:val="0"/>
      <w:divBdr>
        <w:top w:val="none" w:sz="0" w:space="0" w:color="auto"/>
        <w:left w:val="none" w:sz="0" w:space="0" w:color="auto"/>
        <w:bottom w:val="none" w:sz="0" w:space="0" w:color="auto"/>
        <w:right w:val="none" w:sz="0" w:space="0" w:color="auto"/>
      </w:divBdr>
      <w:divsChild>
        <w:div w:id="132797600">
          <w:marLeft w:val="0"/>
          <w:marRight w:val="0"/>
          <w:marTop w:val="0"/>
          <w:marBottom w:val="0"/>
          <w:divBdr>
            <w:top w:val="none" w:sz="0" w:space="0" w:color="auto"/>
            <w:left w:val="none" w:sz="0" w:space="0" w:color="auto"/>
            <w:bottom w:val="none" w:sz="0" w:space="0" w:color="auto"/>
            <w:right w:val="none" w:sz="0" w:space="0" w:color="auto"/>
          </w:divBdr>
          <w:divsChild>
            <w:div w:id="291063853">
              <w:marLeft w:val="0"/>
              <w:marRight w:val="0"/>
              <w:marTop w:val="0"/>
              <w:marBottom w:val="0"/>
              <w:divBdr>
                <w:top w:val="none" w:sz="0" w:space="0" w:color="auto"/>
                <w:left w:val="none" w:sz="0" w:space="0" w:color="auto"/>
                <w:bottom w:val="none" w:sz="0" w:space="0" w:color="auto"/>
                <w:right w:val="none" w:sz="0" w:space="0" w:color="auto"/>
              </w:divBdr>
            </w:div>
          </w:divsChild>
        </w:div>
        <w:div w:id="234363442">
          <w:marLeft w:val="0"/>
          <w:marRight w:val="330"/>
          <w:marTop w:val="0"/>
          <w:marBottom w:val="300"/>
          <w:divBdr>
            <w:top w:val="single" w:sz="6" w:space="0" w:color="999999"/>
            <w:left w:val="single" w:sz="6" w:space="0" w:color="999999"/>
            <w:bottom w:val="single" w:sz="6" w:space="0" w:color="999999"/>
            <w:right w:val="single" w:sz="6" w:space="0" w:color="999999"/>
          </w:divBdr>
        </w:div>
      </w:divsChild>
    </w:div>
    <w:div w:id="630021299">
      <w:bodyDiv w:val="1"/>
      <w:marLeft w:val="0"/>
      <w:marRight w:val="0"/>
      <w:marTop w:val="0"/>
      <w:marBottom w:val="0"/>
      <w:divBdr>
        <w:top w:val="none" w:sz="0" w:space="0" w:color="auto"/>
        <w:left w:val="none" w:sz="0" w:space="0" w:color="auto"/>
        <w:bottom w:val="none" w:sz="0" w:space="0" w:color="auto"/>
        <w:right w:val="none" w:sz="0" w:space="0" w:color="auto"/>
      </w:divBdr>
      <w:divsChild>
        <w:div w:id="739838232">
          <w:marLeft w:val="750"/>
          <w:marRight w:val="1500"/>
          <w:marTop w:val="0"/>
          <w:marBottom w:val="0"/>
          <w:divBdr>
            <w:top w:val="none" w:sz="0" w:space="0" w:color="auto"/>
            <w:left w:val="none" w:sz="0" w:space="0" w:color="auto"/>
            <w:bottom w:val="none" w:sz="0" w:space="0" w:color="auto"/>
            <w:right w:val="none" w:sz="0" w:space="0" w:color="auto"/>
          </w:divBdr>
        </w:div>
      </w:divsChild>
    </w:div>
    <w:div w:id="631177441">
      <w:bodyDiv w:val="1"/>
      <w:marLeft w:val="0"/>
      <w:marRight w:val="0"/>
      <w:marTop w:val="0"/>
      <w:marBottom w:val="0"/>
      <w:divBdr>
        <w:top w:val="none" w:sz="0" w:space="0" w:color="auto"/>
        <w:left w:val="none" w:sz="0" w:space="0" w:color="auto"/>
        <w:bottom w:val="none" w:sz="0" w:space="0" w:color="auto"/>
        <w:right w:val="none" w:sz="0" w:space="0" w:color="auto"/>
      </w:divBdr>
    </w:div>
    <w:div w:id="631516616">
      <w:bodyDiv w:val="1"/>
      <w:marLeft w:val="0"/>
      <w:marRight w:val="0"/>
      <w:marTop w:val="0"/>
      <w:marBottom w:val="0"/>
      <w:divBdr>
        <w:top w:val="none" w:sz="0" w:space="0" w:color="auto"/>
        <w:left w:val="none" w:sz="0" w:space="0" w:color="auto"/>
        <w:bottom w:val="none" w:sz="0" w:space="0" w:color="auto"/>
        <w:right w:val="none" w:sz="0" w:space="0" w:color="auto"/>
      </w:divBdr>
    </w:div>
    <w:div w:id="631638376">
      <w:bodyDiv w:val="1"/>
      <w:marLeft w:val="0"/>
      <w:marRight w:val="0"/>
      <w:marTop w:val="0"/>
      <w:marBottom w:val="0"/>
      <w:divBdr>
        <w:top w:val="none" w:sz="0" w:space="0" w:color="auto"/>
        <w:left w:val="none" w:sz="0" w:space="0" w:color="auto"/>
        <w:bottom w:val="none" w:sz="0" w:space="0" w:color="auto"/>
        <w:right w:val="none" w:sz="0" w:space="0" w:color="auto"/>
      </w:divBdr>
      <w:divsChild>
        <w:div w:id="108596789">
          <w:marLeft w:val="-225"/>
          <w:marRight w:val="-225"/>
          <w:marTop w:val="0"/>
          <w:marBottom w:val="0"/>
          <w:divBdr>
            <w:top w:val="none" w:sz="0" w:space="0" w:color="auto"/>
            <w:left w:val="none" w:sz="0" w:space="0" w:color="auto"/>
            <w:bottom w:val="none" w:sz="0" w:space="0" w:color="auto"/>
            <w:right w:val="none" w:sz="0" w:space="0" w:color="auto"/>
          </w:divBdr>
          <w:divsChild>
            <w:div w:id="480774311">
              <w:marLeft w:val="0"/>
              <w:marRight w:val="0"/>
              <w:marTop w:val="0"/>
              <w:marBottom w:val="0"/>
              <w:divBdr>
                <w:top w:val="none" w:sz="0" w:space="0" w:color="auto"/>
                <w:left w:val="none" w:sz="0" w:space="0" w:color="auto"/>
                <w:bottom w:val="none" w:sz="0" w:space="0" w:color="auto"/>
                <w:right w:val="none" w:sz="0" w:space="0" w:color="auto"/>
              </w:divBdr>
              <w:divsChild>
                <w:div w:id="2035201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32173371">
      <w:bodyDiv w:val="1"/>
      <w:marLeft w:val="0"/>
      <w:marRight w:val="0"/>
      <w:marTop w:val="0"/>
      <w:marBottom w:val="0"/>
      <w:divBdr>
        <w:top w:val="none" w:sz="0" w:space="0" w:color="auto"/>
        <w:left w:val="none" w:sz="0" w:space="0" w:color="auto"/>
        <w:bottom w:val="none" w:sz="0" w:space="0" w:color="auto"/>
        <w:right w:val="none" w:sz="0" w:space="0" w:color="auto"/>
      </w:divBdr>
      <w:divsChild>
        <w:div w:id="93091356">
          <w:marLeft w:val="-225"/>
          <w:marRight w:val="-225"/>
          <w:marTop w:val="0"/>
          <w:marBottom w:val="0"/>
          <w:divBdr>
            <w:top w:val="none" w:sz="0" w:space="0" w:color="auto"/>
            <w:left w:val="none" w:sz="0" w:space="0" w:color="auto"/>
            <w:bottom w:val="none" w:sz="0" w:space="0" w:color="auto"/>
            <w:right w:val="none" w:sz="0" w:space="0" w:color="auto"/>
          </w:divBdr>
        </w:div>
      </w:divsChild>
    </w:div>
    <w:div w:id="632638052">
      <w:bodyDiv w:val="1"/>
      <w:marLeft w:val="0"/>
      <w:marRight w:val="0"/>
      <w:marTop w:val="0"/>
      <w:marBottom w:val="0"/>
      <w:divBdr>
        <w:top w:val="none" w:sz="0" w:space="0" w:color="auto"/>
        <w:left w:val="none" w:sz="0" w:space="0" w:color="auto"/>
        <w:bottom w:val="none" w:sz="0" w:space="0" w:color="auto"/>
        <w:right w:val="none" w:sz="0" w:space="0" w:color="auto"/>
      </w:divBdr>
      <w:divsChild>
        <w:div w:id="37904155">
          <w:marLeft w:val="0"/>
          <w:marRight w:val="0"/>
          <w:marTop w:val="0"/>
          <w:marBottom w:val="0"/>
          <w:divBdr>
            <w:top w:val="none" w:sz="0" w:space="0" w:color="auto"/>
            <w:left w:val="none" w:sz="0" w:space="0" w:color="auto"/>
            <w:bottom w:val="none" w:sz="0" w:space="0" w:color="auto"/>
            <w:right w:val="none" w:sz="0" w:space="0" w:color="auto"/>
          </w:divBdr>
        </w:div>
      </w:divsChild>
    </w:div>
    <w:div w:id="633024416">
      <w:bodyDiv w:val="1"/>
      <w:marLeft w:val="0"/>
      <w:marRight w:val="0"/>
      <w:marTop w:val="0"/>
      <w:marBottom w:val="0"/>
      <w:divBdr>
        <w:top w:val="none" w:sz="0" w:space="0" w:color="auto"/>
        <w:left w:val="none" w:sz="0" w:space="0" w:color="auto"/>
        <w:bottom w:val="none" w:sz="0" w:space="0" w:color="auto"/>
        <w:right w:val="none" w:sz="0" w:space="0" w:color="auto"/>
      </w:divBdr>
      <w:divsChild>
        <w:div w:id="560601890">
          <w:marLeft w:val="-225"/>
          <w:marRight w:val="-225"/>
          <w:marTop w:val="0"/>
          <w:marBottom w:val="0"/>
          <w:divBdr>
            <w:top w:val="none" w:sz="0" w:space="0" w:color="auto"/>
            <w:left w:val="none" w:sz="0" w:space="0" w:color="auto"/>
            <w:bottom w:val="none" w:sz="0" w:space="0" w:color="auto"/>
            <w:right w:val="none" w:sz="0" w:space="0" w:color="auto"/>
          </w:divBdr>
        </w:div>
      </w:divsChild>
    </w:div>
    <w:div w:id="633172249">
      <w:bodyDiv w:val="1"/>
      <w:marLeft w:val="0"/>
      <w:marRight w:val="0"/>
      <w:marTop w:val="0"/>
      <w:marBottom w:val="0"/>
      <w:divBdr>
        <w:top w:val="none" w:sz="0" w:space="0" w:color="auto"/>
        <w:left w:val="none" w:sz="0" w:space="0" w:color="auto"/>
        <w:bottom w:val="none" w:sz="0" w:space="0" w:color="auto"/>
        <w:right w:val="none" w:sz="0" w:space="0" w:color="auto"/>
      </w:divBdr>
    </w:div>
    <w:div w:id="633214159">
      <w:bodyDiv w:val="1"/>
      <w:marLeft w:val="0"/>
      <w:marRight w:val="0"/>
      <w:marTop w:val="0"/>
      <w:marBottom w:val="0"/>
      <w:divBdr>
        <w:top w:val="none" w:sz="0" w:space="0" w:color="auto"/>
        <w:left w:val="none" w:sz="0" w:space="0" w:color="auto"/>
        <w:bottom w:val="none" w:sz="0" w:space="0" w:color="auto"/>
        <w:right w:val="none" w:sz="0" w:space="0" w:color="auto"/>
      </w:divBdr>
    </w:div>
    <w:div w:id="633830863">
      <w:bodyDiv w:val="1"/>
      <w:marLeft w:val="0"/>
      <w:marRight w:val="0"/>
      <w:marTop w:val="0"/>
      <w:marBottom w:val="0"/>
      <w:divBdr>
        <w:top w:val="none" w:sz="0" w:space="0" w:color="auto"/>
        <w:left w:val="none" w:sz="0" w:space="0" w:color="auto"/>
        <w:bottom w:val="none" w:sz="0" w:space="0" w:color="auto"/>
        <w:right w:val="none" w:sz="0" w:space="0" w:color="auto"/>
      </w:divBdr>
      <w:divsChild>
        <w:div w:id="333647707">
          <w:marLeft w:val="-225"/>
          <w:marRight w:val="-225"/>
          <w:marTop w:val="0"/>
          <w:marBottom w:val="0"/>
          <w:divBdr>
            <w:top w:val="none" w:sz="0" w:space="0" w:color="auto"/>
            <w:left w:val="none" w:sz="0" w:space="0" w:color="auto"/>
            <w:bottom w:val="none" w:sz="0" w:space="0" w:color="auto"/>
            <w:right w:val="none" w:sz="0" w:space="0" w:color="auto"/>
          </w:divBdr>
          <w:divsChild>
            <w:div w:id="6438934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913519">
      <w:bodyDiv w:val="1"/>
      <w:marLeft w:val="0"/>
      <w:marRight w:val="0"/>
      <w:marTop w:val="0"/>
      <w:marBottom w:val="0"/>
      <w:divBdr>
        <w:top w:val="none" w:sz="0" w:space="0" w:color="auto"/>
        <w:left w:val="none" w:sz="0" w:space="0" w:color="auto"/>
        <w:bottom w:val="none" w:sz="0" w:space="0" w:color="auto"/>
        <w:right w:val="none" w:sz="0" w:space="0" w:color="auto"/>
      </w:divBdr>
      <w:divsChild>
        <w:div w:id="259072714">
          <w:marLeft w:val="0"/>
          <w:marRight w:val="0"/>
          <w:marTop w:val="0"/>
          <w:marBottom w:val="0"/>
          <w:divBdr>
            <w:top w:val="none" w:sz="0" w:space="0" w:color="auto"/>
            <w:left w:val="none" w:sz="0" w:space="0" w:color="auto"/>
            <w:bottom w:val="none" w:sz="0" w:space="0" w:color="auto"/>
            <w:right w:val="none" w:sz="0" w:space="0" w:color="auto"/>
          </w:divBdr>
        </w:div>
      </w:divsChild>
    </w:div>
    <w:div w:id="634988348">
      <w:bodyDiv w:val="1"/>
      <w:marLeft w:val="0"/>
      <w:marRight w:val="0"/>
      <w:marTop w:val="0"/>
      <w:marBottom w:val="0"/>
      <w:divBdr>
        <w:top w:val="none" w:sz="0" w:space="0" w:color="auto"/>
        <w:left w:val="none" w:sz="0" w:space="0" w:color="auto"/>
        <w:bottom w:val="none" w:sz="0" w:space="0" w:color="auto"/>
        <w:right w:val="none" w:sz="0" w:space="0" w:color="auto"/>
      </w:divBdr>
      <w:divsChild>
        <w:div w:id="2456992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991938">
      <w:bodyDiv w:val="1"/>
      <w:marLeft w:val="0"/>
      <w:marRight w:val="0"/>
      <w:marTop w:val="0"/>
      <w:marBottom w:val="0"/>
      <w:divBdr>
        <w:top w:val="none" w:sz="0" w:space="0" w:color="auto"/>
        <w:left w:val="none" w:sz="0" w:space="0" w:color="auto"/>
        <w:bottom w:val="none" w:sz="0" w:space="0" w:color="auto"/>
        <w:right w:val="none" w:sz="0" w:space="0" w:color="auto"/>
      </w:divBdr>
    </w:div>
    <w:div w:id="635068505">
      <w:bodyDiv w:val="1"/>
      <w:marLeft w:val="0"/>
      <w:marRight w:val="0"/>
      <w:marTop w:val="0"/>
      <w:marBottom w:val="0"/>
      <w:divBdr>
        <w:top w:val="none" w:sz="0" w:space="0" w:color="auto"/>
        <w:left w:val="none" w:sz="0" w:space="0" w:color="auto"/>
        <w:bottom w:val="none" w:sz="0" w:space="0" w:color="auto"/>
        <w:right w:val="none" w:sz="0" w:space="0" w:color="auto"/>
      </w:divBdr>
      <w:divsChild>
        <w:div w:id="316033107">
          <w:marLeft w:val="0"/>
          <w:marRight w:val="0"/>
          <w:marTop w:val="0"/>
          <w:marBottom w:val="0"/>
          <w:divBdr>
            <w:top w:val="none" w:sz="0" w:space="0" w:color="auto"/>
            <w:left w:val="none" w:sz="0" w:space="0" w:color="auto"/>
            <w:bottom w:val="none" w:sz="0" w:space="0" w:color="auto"/>
            <w:right w:val="none" w:sz="0" w:space="0" w:color="auto"/>
          </w:divBdr>
        </w:div>
      </w:divsChild>
    </w:div>
    <w:div w:id="635330944">
      <w:bodyDiv w:val="1"/>
      <w:marLeft w:val="0"/>
      <w:marRight w:val="0"/>
      <w:marTop w:val="0"/>
      <w:marBottom w:val="0"/>
      <w:divBdr>
        <w:top w:val="none" w:sz="0" w:space="0" w:color="auto"/>
        <w:left w:val="none" w:sz="0" w:space="0" w:color="auto"/>
        <w:bottom w:val="none" w:sz="0" w:space="0" w:color="auto"/>
        <w:right w:val="none" w:sz="0" w:space="0" w:color="auto"/>
      </w:divBdr>
      <w:divsChild>
        <w:div w:id="720977137">
          <w:marLeft w:val="0"/>
          <w:marRight w:val="0"/>
          <w:marTop w:val="0"/>
          <w:marBottom w:val="0"/>
          <w:divBdr>
            <w:top w:val="none" w:sz="0" w:space="0" w:color="auto"/>
            <w:left w:val="none" w:sz="0" w:space="0" w:color="auto"/>
            <w:bottom w:val="none" w:sz="0" w:space="0" w:color="auto"/>
            <w:right w:val="none" w:sz="0" w:space="0" w:color="auto"/>
          </w:divBdr>
        </w:div>
        <w:div w:id="1978367546">
          <w:marLeft w:val="0"/>
          <w:marRight w:val="0"/>
          <w:marTop w:val="0"/>
          <w:marBottom w:val="0"/>
          <w:divBdr>
            <w:top w:val="none" w:sz="0" w:space="0" w:color="auto"/>
            <w:left w:val="none" w:sz="0" w:space="0" w:color="auto"/>
            <w:bottom w:val="none" w:sz="0" w:space="0" w:color="auto"/>
            <w:right w:val="none" w:sz="0" w:space="0" w:color="auto"/>
          </w:divBdr>
        </w:div>
        <w:div w:id="589972496">
          <w:marLeft w:val="0"/>
          <w:marRight w:val="0"/>
          <w:marTop w:val="0"/>
          <w:marBottom w:val="0"/>
          <w:divBdr>
            <w:top w:val="none" w:sz="0" w:space="0" w:color="auto"/>
            <w:left w:val="none" w:sz="0" w:space="0" w:color="auto"/>
            <w:bottom w:val="none" w:sz="0" w:space="0" w:color="auto"/>
            <w:right w:val="none" w:sz="0" w:space="0" w:color="auto"/>
          </w:divBdr>
          <w:divsChild>
            <w:div w:id="69082985">
              <w:marLeft w:val="0"/>
              <w:marRight w:val="0"/>
              <w:marTop w:val="150"/>
              <w:marBottom w:val="150"/>
              <w:divBdr>
                <w:top w:val="none" w:sz="0" w:space="0" w:color="auto"/>
                <w:left w:val="none" w:sz="0" w:space="0" w:color="auto"/>
                <w:bottom w:val="none" w:sz="0" w:space="0" w:color="auto"/>
                <w:right w:val="none" w:sz="0" w:space="0" w:color="auto"/>
              </w:divBdr>
              <w:divsChild>
                <w:div w:id="1031763496">
                  <w:marLeft w:val="0"/>
                  <w:marRight w:val="0"/>
                  <w:marTop w:val="0"/>
                  <w:marBottom w:val="0"/>
                  <w:divBdr>
                    <w:top w:val="none" w:sz="0" w:space="0" w:color="auto"/>
                    <w:left w:val="none" w:sz="0" w:space="0" w:color="auto"/>
                    <w:bottom w:val="none" w:sz="0" w:space="0" w:color="auto"/>
                    <w:right w:val="none" w:sz="0" w:space="0" w:color="auto"/>
                  </w:divBdr>
                  <w:divsChild>
                    <w:div w:id="6762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525784">
      <w:bodyDiv w:val="1"/>
      <w:marLeft w:val="0"/>
      <w:marRight w:val="0"/>
      <w:marTop w:val="0"/>
      <w:marBottom w:val="0"/>
      <w:divBdr>
        <w:top w:val="none" w:sz="0" w:space="0" w:color="auto"/>
        <w:left w:val="none" w:sz="0" w:space="0" w:color="auto"/>
        <w:bottom w:val="none" w:sz="0" w:space="0" w:color="auto"/>
        <w:right w:val="none" w:sz="0" w:space="0" w:color="auto"/>
      </w:divBdr>
      <w:divsChild>
        <w:div w:id="6761863">
          <w:marLeft w:val="0"/>
          <w:marRight w:val="0"/>
          <w:marTop w:val="0"/>
          <w:marBottom w:val="0"/>
          <w:divBdr>
            <w:top w:val="none" w:sz="0" w:space="0" w:color="auto"/>
            <w:left w:val="none" w:sz="0" w:space="0" w:color="auto"/>
            <w:bottom w:val="none" w:sz="0" w:space="0" w:color="auto"/>
            <w:right w:val="none" w:sz="0" w:space="0" w:color="auto"/>
          </w:divBdr>
        </w:div>
        <w:div w:id="192689042">
          <w:marLeft w:val="0"/>
          <w:marRight w:val="0"/>
          <w:marTop w:val="0"/>
          <w:marBottom w:val="300"/>
          <w:divBdr>
            <w:top w:val="none" w:sz="0" w:space="0" w:color="auto"/>
            <w:left w:val="none" w:sz="0" w:space="0" w:color="auto"/>
            <w:bottom w:val="none" w:sz="0" w:space="0" w:color="auto"/>
            <w:right w:val="none" w:sz="0" w:space="0" w:color="auto"/>
          </w:divBdr>
        </w:div>
        <w:div w:id="457264607">
          <w:marLeft w:val="0"/>
          <w:marRight w:val="0"/>
          <w:marTop w:val="0"/>
          <w:marBottom w:val="450"/>
          <w:divBdr>
            <w:top w:val="none" w:sz="0" w:space="0" w:color="auto"/>
            <w:left w:val="none" w:sz="0" w:space="0" w:color="auto"/>
            <w:bottom w:val="none" w:sz="0" w:space="0" w:color="auto"/>
            <w:right w:val="none" w:sz="0" w:space="0" w:color="auto"/>
          </w:divBdr>
        </w:div>
      </w:divsChild>
    </w:div>
    <w:div w:id="635842701">
      <w:bodyDiv w:val="1"/>
      <w:marLeft w:val="0"/>
      <w:marRight w:val="0"/>
      <w:marTop w:val="0"/>
      <w:marBottom w:val="0"/>
      <w:divBdr>
        <w:top w:val="none" w:sz="0" w:space="0" w:color="auto"/>
        <w:left w:val="none" w:sz="0" w:space="0" w:color="auto"/>
        <w:bottom w:val="none" w:sz="0" w:space="0" w:color="auto"/>
        <w:right w:val="none" w:sz="0" w:space="0" w:color="auto"/>
      </w:divBdr>
    </w:div>
    <w:div w:id="636450296">
      <w:bodyDiv w:val="1"/>
      <w:marLeft w:val="0"/>
      <w:marRight w:val="0"/>
      <w:marTop w:val="0"/>
      <w:marBottom w:val="0"/>
      <w:divBdr>
        <w:top w:val="none" w:sz="0" w:space="0" w:color="auto"/>
        <w:left w:val="none" w:sz="0" w:space="0" w:color="auto"/>
        <w:bottom w:val="none" w:sz="0" w:space="0" w:color="auto"/>
        <w:right w:val="none" w:sz="0" w:space="0" w:color="auto"/>
      </w:divBdr>
      <w:divsChild>
        <w:div w:id="256640861">
          <w:marLeft w:val="-188"/>
          <w:marRight w:val="-188"/>
          <w:marTop w:val="0"/>
          <w:marBottom w:val="0"/>
          <w:divBdr>
            <w:top w:val="none" w:sz="0" w:space="0" w:color="auto"/>
            <w:left w:val="none" w:sz="0" w:space="0" w:color="auto"/>
            <w:bottom w:val="none" w:sz="0" w:space="0" w:color="auto"/>
            <w:right w:val="none" w:sz="0" w:space="0" w:color="auto"/>
          </w:divBdr>
        </w:div>
        <w:div w:id="677537183">
          <w:marLeft w:val="-188"/>
          <w:marRight w:val="-188"/>
          <w:marTop w:val="0"/>
          <w:marBottom w:val="0"/>
          <w:divBdr>
            <w:top w:val="none" w:sz="0" w:space="0" w:color="auto"/>
            <w:left w:val="none" w:sz="0" w:space="0" w:color="auto"/>
            <w:bottom w:val="none" w:sz="0" w:space="0" w:color="auto"/>
            <w:right w:val="none" w:sz="0" w:space="0" w:color="auto"/>
          </w:divBdr>
          <w:divsChild>
            <w:div w:id="639502771">
              <w:marLeft w:val="1221"/>
              <w:marRight w:val="0"/>
              <w:marTop w:val="0"/>
              <w:marBottom w:val="0"/>
              <w:divBdr>
                <w:top w:val="none" w:sz="0" w:space="0" w:color="auto"/>
                <w:left w:val="none" w:sz="0" w:space="0" w:color="auto"/>
                <w:bottom w:val="none" w:sz="0" w:space="0" w:color="auto"/>
                <w:right w:val="none" w:sz="0" w:space="0" w:color="auto"/>
              </w:divBdr>
              <w:divsChild>
                <w:div w:id="7362664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sChild>
    </w:div>
    <w:div w:id="636837127">
      <w:bodyDiv w:val="1"/>
      <w:marLeft w:val="0"/>
      <w:marRight w:val="0"/>
      <w:marTop w:val="0"/>
      <w:marBottom w:val="0"/>
      <w:divBdr>
        <w:top w:val="none" w:sz="0" w:space="0" w:color="auto"/>
        <w:left w:val="none" w:sz="0" w:space="0" w:color="auto"/>
        <w:bottom w:val="none" w:sz="0" w:space="0" w:color="auto"/>
        <w:right w:val="none" w:sz="0" w:space="0" w:color="auto"/>
      </w:divBdr>
    </w:div>
    <w:div w:id="636881721">
      <w:bodyDiv w:val="1"/>
      <w:marLeft w:val="0"/>
      <w:marRight w:val="0"/>
      <w:marTop w:val="0"/>
      <w:marBottom w:val="0"/>
      <w:divBdr>
        <w:top w:val="none" w:sz="0" w:space="0" w:color="auto"/>
        <w:left w:val="none" w:sz="0" w:space="0" w:color="auto"/>
        <w:bottom w:val="none" w:sz="0" w:space="0" w:color="auto"/>
        <w:right w:val="none" w:sz="0" w:space="0" w:color="auto"/>
      </w:divBdr>
    </w:div>
    <w:div w:id="637296839">
      <w:bodyDiv w:val="1"/>
      <w:marLeft w:val="0"/>
      <w:marRight w:val="0"/>
      <w:marTop w:val="0"/>
      <w:marBottom w:val="0"/>
      <w:divBdr>
        <w:top w:val="none" w:sz="0" w:space="0" w:color="auto"/>
        <w:left w:val="none" w:sz="0" w:space="0" w:color="auto"/>
        <w:bottom w:val="none" w:sz="0" w:space="0" w:color="auto"/>
        <w:right w:val="none" w:sz="0" w:space="0" w:color="auto"/>
      </w:divBdr>
    </w:div>
    <w:div w:id="637497137">
      <w:bodyDiv w:val="1"/>
      <w:marLeft w:val="0"/>
      <w:marRight w:val="0"/>
      <w:marTop w:val="0"/>
      <w:marBottom w:val="0"/>
      <w:divBdr>
        <w:top w:val="none" w:sz="0" w:space="0" w:color="auto"/>
        <w:left w:val="none" w:sz="0" w:space="0" w:color="auto"/>
        <w:bottom w:val="none" w:sz="0" w:space="0" w:color="auto"/>
        <w:right w:val="none" w:sz="0" w:space="0" w:color="auto"/>
      </w:divBdr>
      <w:divsChild>
        <w:div w:id="332875712">
          <w:marLeft w:val="0"/>
          <w:marRight w:val="0"/>
          <w:marTop w:val="150"/>
          <w:marBottom w:val="330"/>
          <w:divBdr>
            <w:top w:val="none" w:sz="0" w:space="0" w:color="auto"/>
            <w:left w:val="none" w:sz="0" w:space="0" w:color="auto"/>
            <w:bottom w:val="none" w:sz="0" w:space="0" w:color="auto"/>
            <w:right w:val="none" w:sz="0" w:space="0" w:color="auto"/>
          </w:divBdr>
          <w:divsChild>
            <w:div w:id="30425003">
              <w:marLeft w:val="0"/>
              <w:marRight w:val="0"/>
              <w:marTop w:val="0"/>
              <w:marBottom w:val="0"/>
              <w:divBdr>
                <w:top w:val="none" w:sz="0" w:space="0" w:color="auto"/>
                <w:left w:val="none" w:sz="0" w:space="0" w:color="auto"/>
                <w:bottom w:val="none" w:sz="0" w:space="0" w:color="auto"/>
                <w:right w:val="none" w:sz="0" w:space="0" w:color="auto"/>
              </w:divBdr>
              <w:divsChild>
                <w:div w:id="232669856">
                  <w:marLeft w:val="0"/>
                  <w:marRight w:val="0"/>
                  <w:marTop w:val="450"/>
                  <w:marBottom w:val="450"/>
                  <w:divBdr>
                    <w:top w:val="none" w:sz="0" w:space="0" w:color="auto"/>
                    <w:left w:val="none" w:sz="0" w:space="0" w:color="auto"/>
                    <w:bottom w:val="none" w:sz="0" w:space="0" w:color="auto"/>
                    <w:right w:val="none" w:sz="0" w:space="0" w:color="auto"/>
                  </w:divBdr>
                  <w:divsChild>
                    <w:div w:id="476186427">
                      <w:marLeft w:val="0"/>
                      <w:marRight w:val="0"/>
                      <w:marTop w:val="0"/>
                      <w:marBottom w:val="0"/>
                      <w:divBdr>
                        <w:top w:val="none" w:sz="0" w:space="0" w:color="auto"/>
                        <w:left w:val="none" w:sz="0" w:space="0" w:color="auto"/>
                        <w:bottom w:val="single" w:sz="6" w:space="5" w:color="E6E3E2"/>
                        <w:right w:val="none" w:sz="0" w:space="0" w:color="auto"/>
                      </w:divBdr>
                    </w:div>
                  </w:divsChild>
                </w:div>
                <w:div w:id="365453256">
                  <w:marLeft w:val="0"/>
                  <w:marRight w:val="0"/>
                  <w:marTop w:val="450"/>
                  <w:marBottom w:val="450"/>
                  <w:divBdr>
                    <w:top w:val="none" w:sz="0" w:space="0" w:color="auto"/>
                    <w:left w:val="none" w:sz="0" w:space="0" w:color="auto"/>
                    <w:bottom w:val="none" w:sz="0" w:space="0" w:color="auto"/>
                    <w:right w:val="none" w:sz="0" w:space="0" w:color="auto"/>
                  </w:divBdr>
                  <w:divsChild>
                    <w:div w:id="462040804">
                      <w:marLeft w:val="0"/>
                      <w:marRight w:val="0"/>
                      <w:marTop w:val="0"/>
                      <w:marBottom w:val="0"/>
                      <w:divBdr>
                        <w:top w:val="none" w:sz="0" w:space="0" w:color="auto"/>
                        <w:left w:val="none" w:sz="0" w:space="0" w:color="auto"/>
                        <w:bottom w:val="single" w:sz="6" w:space="5" w:color="E6E3E2"/>
                        <w:right w:val="none" w:sz="0" w:space="0" w:color="auto"/>
                      </w:divBdr>
                    </w:div>
                  </w:divsChild>
                </w:div>
                <w:div w:id="700397718">
                  <w:marLeft w:val="0"/>
                  <w:marRight w:val="0"/>
                  <w:marTop w:val="450"/>
                  <w:marBottom w:val="450"/>
                  <w:divBdr>
                    <w:top w:val="none" w:sz="0" w:space="0" w:color="auto"/>
                    <w:left w:val="none" w:sz="0" w:space="0" w:color="auto"/>
                    <w:bottom w:val="none" w:sz="0" w:space="0" w:color="auto"/>
                    <w:right w:val="none" w:sz="0" w:space="0" w:color="auto"/>
                  </w:divBdr>
                  <w:divsChild>
                    <w:div w:id="203713828">
                      <w:marLeft w:val="0"/>
                      <w:marRight w:val="0"/>
                      <w:marTop w:val="120"/>
                      <w:marBottom w:val="330"/>
                      <w:divBdr>
                        <w:top w:val="none" w:sz="0" w:space="0" w:color="auto"/>
                        <w:left w:val="none" w:sz="0" w:space="0" w:color="auto"/>
                        <w:bottom w:val="none" w:sz="0" w:space="0" w:color="auto"/>
                        <w:right w:val="none" w:sz="0" w:space="0" w:color="auto"/>
                      </w:divBdr>
                    </w:div>
                    <w:div w:id="277686398">
                      <w:marLeft w:val="0"/>
                      <w:marRight w:val="0"/>
                      <w:marTop w:val="0"/>
                      <w:marBottom w:val="0"/>
                      <w:divBdr>
                        <w:top w:val="none" w:sz="0" w:space="0" w:color="auto"/>
                        <w:left w:val="none" w:sz="0" w:space="0" w:color="auto"/>
                        <w:bottom w:val="single" w:sz="6" w:space="5" w:color="E6E3E2"/>
                        <w:right w:val="none" w:sz="0" w:space="0" w:color="auto"/>
                      </w:divBdr>
                    </w:div>
                  </w:divsChild>
                </w:div>
              </w:divsChild>
            </w:div>
          </w:divsChild>
        </w:div>
        <w:div w:id="435710872">
          <w:marLeft w:val="0"/>
          <w:marRight w:val="0"/>
          <w:marTop w:val="450"/>
          <w:marBottom w:val="435"/>
          <w:divBdr>
            <w:top w:val="none" w:sz="0" w:space="0" w:color="auto"/>
            <w:left w:val="none" w:sz="0" w:space="0" w:color="auto"/>
            <w:bottom w:val="none" w:sz="0" w:space="0" w:color="auto"/>
            <w:right w:val="none" w:sz="0" w:space="0" w:color="auto"/>
          </w:divBdr>
          <w:divsChild>
            <w:div w:id="178616973">
              <w:marLeft w:val="0"/>
              <w:marRight w:val="0"/>
              <w:marTop w:val="0"/>
              <w:marBottom w:val="0"/>
              <w:divBdr>
                <w:top w:val="none" w:sz="0" w:space="0" w:color="auto"/>
                <w:left w:val="none" w:sz="0" w:space="0" w:color="auto"/>
                <w:bottom w:val="none" w:sz="0" w:space="0" w:color="auto"/>
                <w:right w:val="none" w:sz="0" w:space="0" w:color="auto"/>
              </w:divBdr>
            </w:div>
          </w:divsChild>
        </w:div>
        <w:div w:id="677081933">
          <w:marLeft w:val="0"/>
          <w:marRight w:val="0"/>
          <w:marTop w:val="0"/>
          <w:marBottom w:val="0"/>
          <w:divBdr>
            <w:top w:val="none" w:sz="0" w:space="0" w:color="auto"/>
            <w:left w:val="none" w:sz="0" w:space="0" w:color="auto"/>
            <w:bottom w:val="none" w:sz="0" w:space="0" w:color="auto"/>
            <w:right w:val="none" w:sz="0" w:space="0" w:color="auto"/>
          </w:divBdr>
        </w:div>
      </w:divsChild>
    </w:div>
    <w:div w:id="637538344">
      <w:bodyDiv w:val="1"/>
      <w:marLeft w:val="0"/>
      <w:marRight w:val="0"/>
      <w:marTop w:val="0"/>
      <w:marBottom w:val="0"/>
      <w:divBdr>
        <w:top w:val="none" w:sz="0" w:space="0" w:color="auto"/>
        <w:left w:val="none" w:sz="0" w:space="0" w:color="auto"/>
        <w:bottom w:val="none" w:sz="0" w:space="0" w:color="auto"/>
        <w:right w:val="none" w:sz="0" w:space="0" w:color="auto"/>
      </w:divBdr>
      <w:divsChild>
        <w:div w:id="261377614">
          <w:marLeft w:val="0"/>
          <w:marRight w:val="0"/>
          <w:marTop w:val="0"/>
          <w:marBottom w:val="0"/>
          <w:divBdr>
            <w:top w:val="none" w:sz="0" w:space="0" w:color="auto"/>
            <w:left w:val="none" w:sz="0" w:space="0" w:color="auto"/>
            <w:bottom w:val="none" w:sz="0" w:space="0" w:color="auto"/>
            <w:right w:val="none" w:sz="0" w:space="0" w:color="auto"/>
          </w:divBdr>
        </w:div>
      </w:divsChild>
    </w:div>
    <w:div w:id="637994485">
      <w:bodyDiv w:val="1"/>
      <w:marLeft w:val="0"/>
      <w:marRight w:val="0"/>
      <w:marTop w:val="0"/>
      <w:marBottom w:val="0"/>
      <w:divBdr>
        <w:top w:val="none" w:sz="0" w:space="0" w:color="auto"/>
        <w:left w:val="none" w:sz="0" w:space="0" w:color="auto"/>
        <w:bottom w:val="none" w:sz="0" w:space="0" w:color="auto"/>
        <w:right w:val="none" w:sz="0" w:space="0" w:color="auto"/>
      </w:divBdr>
    </w:div>
    <w:div w:id="638345500">
      <w:bodyDiv w:val="1"/>
      <w:marLeft w:val="0"/>
      <w:marRight w:val="0"/>
      <w:marTop w:val="0"/>
      <w:marBottom w:val="0"/>
      <w:divBdr>
        <w:top w:val="none" w:sz="0" w:space="0" w:color="auto"/>
        <w:left w:val="none" w:sz="0" w:space="0" w:color="auto"/>
        <w:bottom w:val="none" w:sz="0" w:space="0" w:color="auto"/>
        <w:right w:val="none" w:sz="0" w:space="0" w:color="auto"/>
      </w:divBdr>
    </w:div>
    <w:div w:id="638995422">
      <w:bodyDiv w:val="1"/>
      <w:marLeft w:val="0"/>
      <w:marRight w:val="0"/>
      <w:marTop w:val="0"/>
      <w:marBottom w:val="0"/>
      <w:divBdr>
        <w:top w:val="none" w:sz="0" w:space="0" w:color="auto"/>
        <w:left w:val="none" w:sz="0" w:space="0" w:color="auto"/>
        <w:bottom w:val="none" w:sz="0" w:space="0" w:color="auto"/>
        <w:right w:val="none" w:sz="0" w:space="0" w:color="auto"/>
      </w:divBdr>
    </w:div>
    <w:div w:id="639190168">
      <w:bodyDiv w:val="1"/>
      <w:marLeft w:val="0"/>
      <w:marRight w:val="0"/>
      <w:marTop w:val="0"/>
      <w:marBottom w:val="0"/>
      <w:divBdr>
        <w:top w:val="none" w:sz="0" w:space="0" w:color="auto"/>
        <w:left w:val="none" w:sz="0" w:space="0" w:color="auto"/>
        <w:bottom w:val="none" w:sz="0" w:space="0" w:color="auto"/>
        <w:right w:val="none" w:sz="0" w:space="0" w:color="auto"/>
      </w:divBdr>
      <w:divsChild>
        <w:div w:id="25520560">
          <w:marLeft w:val="0"/>
          <w:marRight w:val="0"/>
          <w:marTop w:val="0"/>
          <w:marBottom w:val="300"/>
          <w:divBdr>
            <w:top w:val="none" w:sz="0" w:space="0" w:color="auto"/>
            <w:left w:val="none" w:sz="0" w:space="0" w:color="auto"/>
            <w:bottom w:val="none" w:sz="0" w:space="0" w:color="auto"/>
            <w:right w:val="none" w:sz="0" w:space="0" w:color="auto"/>
          </w:divBdr>
        </w:div>
      </w:divsChild>
    </w:div>
    <w:div w:id="639268625">
      <w:bodyDiv w:val="1"/>
      <w:marLeft w:val="0"/>
      <w:marRight w:val="0"/>
      <w:marTop w:val="0"/>
      <w:marBottom w:val="0"/>
      <w:divBdr>
        <w:top w:val="none" w:sz="0" w:space="0" w:color="auto"/>
        <w:left w:val="none" w:sz="0" w:space="0" w:color="auto"/>
        <w:bottom w:val="none" w:sz="0" w:space="0" w:color="auto"/>
        <w:right w:val="none" w:sz="0" w:space="0" w:color="auto"/>
      </w:divBdr>
    </w:div>
    <w:div w:id="639503081">
      <w:bodyDiv w:val="1"/>
      <w:marLeft w:val="0"/>
      <w:marRight w:val="0"/>
      <w:marTop w:val="0"/>
      <w:marBottom w:val="0"/>
      <w:divBdr>
        <w:top w:val="none" w:sz="0" w:space="0" w:color="auto"/>
        <w:left w:val="none" w:sz="0" w:space="0" w:color="auto"/>
        <w:bottom w:val="none" w:sz="0" w:space="0" w:color="auto"/>
        <w:right w:val="none" w:sz="0" w:space="0" w:color="auto"/>
      </w:divBdr>
      <w:divsChild>
        <w:div w:id="400375630">
          <w:marLeft w:val="0"/>
          <w:marRight w:val="0"/>
          <w:marTop w:val="0"/>
          <w:marBottom w:val="0"/>
          <w:divBdr>
            <w:top w:val="none" w:sz="0" w:space="0" w:color="auto"/>
            <w:left w:val="none" w:sz="0" w:space="0" w:color="auto"/>
            <w:bottom w:val="none" w:sz="0" w:space="0" w:color="auto"/>
            <w:right w:val="none" w:sz="0" w:space="0" w:color="auto"/>
          </w:divBdr>
        </w:div>
      </w:divsChild>
    </w:div>
    <w:div w:id="639649079">
      <w:bodyDiv w:val="1"/>
      <w:marLeft w:val="0"/>
      <w:marRight w:val="0"/>
      <w:marTop w:val="0"/>
      <w:marBottom w:val="0"/>
      <w:divBdr>
        <w:top w:val="none" w:sz="0" w:space="0" w:color="auto"/>
        <w:left w:val="none" w:sz="0" w:space="0" w:color="auto"/>
        <w:bottom w:val="none" w:sz="0" w:space="0" w:color="auto"/>
        <w:right w:val="none" w:sz="0" w:space="0" w:color="auto"/>
      </w:divBdr>
      <w:divsChild>
        <w:div w:id="753404370">
          <w:marLeft w:val="0"/>
          <w:marRight w:val="0"/>
          <w:marTop w:val="0"/>
          <w:marBottom w:val="0"/>
          <w:divBdr>
            <w:top w:val="none" w:sz="0" w:space="0" w:color="auto"/>
            <w:left w:val="none" w:sz="0" w:space="0" w:color="auto"/>
            <w:bottom w:val="none" w:sz="0" w:space="0" w:color="auto"/>
            <w:right w:val="none" w:sz="0" w:space="0" w:color="auto"/>
          </w:divBdr>
        </w:div>
      </w:divsChild>
    </w:div>
    <w:div w:id="639770302">
      <w:bodyDiv w:val="1"/>
      <w:marLeft w:val="0"/>
      <w:marRight w:val="0"/>
      <w:marTop w:val="0"/>
      <w:marBottom w:val="0"/>
      <w:divBdr>
        <w:top w:val="none" w:sz="0" w:space="0" w:color="auto"/>
        <w:left w:val="none" w:sz="0" w:space="0" w:color="auto"/>
        <w:bottom w:val="none" w:sz="0" w:space="0" w:color="auto"/>
        <w:right w:val="none" w:sz="0" w:space="0" w:color="auto"/>
      </w:divBdr>
    </w:div>
    <w:div w:id="640034412">
      <w:bodyDiv w:val="1"/>
      <w:marLeft w:val="0"/>
      <w:marRight w:val="0"/>
      <w:marTop w:val="0"/>
      <w:marBottom w:val="0"/>
      <w:divBdr>
        <w:top w:val="none" w:sz="0" w:space="0" w:color="auto"/>
        <w:left w:val="none" w:sz="0" w:space="0" w:color="auto"/>
        <w:bottom w:val="none" w:sz="0" w:space="0" w:color="auto"/>
        <w:right w:val="none" w:sz="0" w:space="0" w:color="auto"/>
      </w:divBdr>
    </w:div>
    <w:div w:id="640161780">
      <w:bodyDiv w:val="1"/>
      <w:marLeft w:val="0"/>
      <w:marRight w:val="0"/>
      <w:marTop w:val="0"/>
      <w:marBottom w:val="0"/>
      <w:divBdr>
        <w:top w:val="none" w:sz="0" w:space="0" w:color="auto"/>
        <w:left w:val="none" w:sz="0" w:space="0" w:color="auto"/>
        <w:bottom w:val="none" w:sz="0" w:space="0" w:color="auto"/>
        <w:right w:val="none" w:sz="0" w:space="0" w:color="auto"/>
      </w:divBdr>
    </w:div>
    <w:div w:id="640380267">
      <w:bodyDiv w:val="1"/>
      <w:marLeft w:val="0"/>
      <w:marRight w:val="0"/>
      <w:marTop w:val="0"/>
      <w:marBottom w:val="0"/>
      <w:divBdr>
        <w:top w:val="none" w:sz="0" w:space="0" w:color="auto"/>
        <w:left w:val="none" w:sz="0" w:space="0" w:color="auto"/>
        <w:bottom w:val="none" w:sz="0" w:space="0" w:color="auto"/>
        <w:right w:val="none" w:sz="0" w:space="0" w:color="auto"/>
      </w:divBdr>
    </w:div>
    <w:div w:id="640773549">
      <w:bodyDiv w:val="1"/>
      <w:marLeft w:val="0"/>
      <w:marRight w:val="0"/>
      <w:marTop w:val="0"/>
      <w:marBottom w:val="0"/>
      <w:divBdr>
        <w:top w:val="none" w:sz="0" w:space="0" w:color="auto"/>
        <w:left w:val="none" w:sz="0" w:space="0" w:color="auto"/>
        <w:bottom w:val="none" w:sz="0" w:space="0" w:color="auto"/>
        <w:right w:val="none" w:sz="0" w:space="0" w:color="auto"/>
      </w:divBdr>
    </w:div>
    <w:div w:id="641232405">
      <w:bodyDiv w:val="1"/>
      <w:marLeft w:val="0"/>
      <w:marRight w:val="0"/>
      <w:marTop w:val="0"/>
      <w:marBottom w:val="0"/>
      <w:divBdr>
        <w:top w:val="none" w:sz="0" w:space="0" w:color="auto"/>
        <w:left w:val="none" w:sz="0" w:space="0" w:color="auto"/>
        <w:bottom w:val="none" w:sz="0" w:space="0" w:color="auto"/>
        <w:right w:val="none" w:sz="0" w:space="0" w:color="auto"/>
      </w:divBdr>
    </w:div>
    <w:div w:id="641425550">
      <w:bodyDiv w:val="1"/>
      <w:marLeft w:val="0"/>
      <w:marRight w:val="0"/>
      <w:marTop w:val="0"/>
      <w:marBottom w:val="0"/>
      <w:divBdr>
        <w:top w:val="none" w:sz="0" w:space="0" w:color="auto"/>
        <w:left w:val="none" w:sz="0" w:space="0" w:color="auto"/>
        <w:bottom w:val="none" w:sz="0" w:space="0" w:color="auto"/>
        <w:right w:val="none" w:sz="0" w:space="0" w:color="auto"/>
      </w:divBdr>
      <w:divsChild>
        <w:div w:id="111704447">
          <w:marLeft w:val="-225"/>
          <w:marRight w:val="-225"/>
          <w:marTop w:val="0"/>
          <w:marBottom w:val="0"/>
          <w:divBdr>
            <w:top w:val="none" w:sz="0" w:space="0" w:color="auto"/>
            <w:left w:val="none" w:sz="0" w:space="0" w:color="auto"/>
            <w:bottom w:val="none" w:sz="0" w:space="0" w:color="auto"/>
            <w:right w:val="none" w:sz="0" w:space="0" w:color="auto"/>
          </w:divBdr>
        </w:div>
      </w:divsChild>
    </w:div>
    <w:div w:id="641623178">
      <w:bodyDiv w:val="1"/>
      <w:marLeft w:val="0"/>
      <w:marRight w:val="0"/>
      <w:marTop w:val="0"/>
      <w:marBottom w:val="0"/>
      <w:divBdr>
        <w:top w:val="none" w:sz="0" w:space="0" w:color="auto"/>
        <w:left w:val="none" w:sz="0" w:space="0" w:color="auto"/>
        <w:bottom w:val="none" w:sz="0" w:space="0" w:color="auto"/>
        <w:right w:val="none" w:sz="0" w:space="0" w:color="auto"/>
      </w:divBdr>
      <w:divsChild>
        <w:div w:id="457376824">
          <w:marLeft w:val="0"/>
          <w:marRight w:val="0"/>
          <w:marTop w:val="0"/>
          <w:marBottom w:val="250"/>
          <w:divBdr>
            <w:top w:val="none" w:sz="0" w:space="0" w:color="auto"/>
            <w:left w:val="none" w:sz="0" w:space="0" w:color="auto"/>
            <w:bottom w:val="none" w:sz="0" w:space="0" w:color="auto"/>
            <w:right w:val="none" w:sz="0" w:space="0" w:color="auto"/>
          </w:divBdr>
          <w:divsChild>
            <w:div w:id="76942390">
              <w:marLeft w:val="0"/>
              <w:marRight w:val="0"/>
              <w:marTop w:val="0"/>
              <w:marBottom w:val="0"/>
              <w:divBdr>
                <w:top w:val="none" w:sz="0" w:space="0" w:color="auto"/>
                <w:left w:val="none" w:sz="0" w:space="0" w:color="auto"/>
                <w:bottom w:val="none" w:sz="0" w:space="0" w:color="auto"/>
                <w:right w:val="none" w:sz="0" w:space="0" w:color="auto"/>
              </w:divBdr>
            </w:div>
            <w:div w:id="996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2135">
      <w:bodyDiv w:val="1"/>
      <w:marLeft w:val="0"/>
      <w:marRight w:val="0"/>
      <w:marTop w:val="0"/>
      <w:marBottom w:val="0"/>
      <w:divBdr>
        <w:top w:val="none" w:sz="0" w:space="0" w:color="auto"/>
        <w:left w:val="none" w:sz="0" w:space="0" w:color="auto"/>
        <w:bottom w:val="none" w:sz="0" w:space="0" w:color="auto"/>
        <w:right w:val="none" w:sz="0" w:space="0" w:color="auto"/>
      </w:divBdr>
      <w:divsChild>
        <w:div w:id="296254861">
          <w:marLeft w:val="750"/>
          <w:marRight w:val="0"/>
          <w:marTop w:val="0"/>
          <w:marBottom w:val="0"/>
          <w:divBdr>
            <w:top w:val="none" w:sz="0" w:space="0" w:color="auto"/>
            <w:left w:val="none" w:sz="0" w:space="0" w:color="auto"/>
            <w:bottom w:val="none" w:sz="0" w:space="0" w:color="auto"/>
            <w:right w:val="none" w:sz="0" w:space="0" w:color="auto"/>
          </w:divBdr>
        </w:div>
      </w:divsChild>
    </w:div>
    <w:div w:id="642078552">
      <w:bodyDiv w:val="1"/>
      <w:marLeft w:val="0"/>
      <w:marRight w:val="0"/>
      <w:marTop w:val="0"/>
      <w:marBottom w:val="0"/>
      <w:divBdr>
        <w:top w:val="none" w:sz="0" w:space="0" w:color="auto"/>
        <w:left w:val="none" w:sz="0" w:space="0" w:color="auto"/>
        <w:bottom w:val="none" w:sz="0" w:space="0" w:color="auto"/>
        <w:right w:val="none" w:sz="0" w:space="0" w:color="auto"/>
      </w:divBdr>
    </w:div>
    <w:div w:id="642082404">
      <w:bodyDiv w:val="1"/>
      <w:marLeft w:val="0"/>
      <w:marRight w:val="0"/>
      <w:marTop w:val="0"/>
      <w:marBottom w:val="0"/>
      <w:divBdr>
        <w:top w:val="none" w:sz="0" w:space="0" w:color="auto"/>
        <w:left w:val="none" w:sz="0" w:space="0" w:color="auto"/>
        <w:bottom w:val="none" w:sz="0" w:space="0" w:color="auto"/>
        <w:right w:val="none" w:sz="0" w:space="0" w:color="auto"/>
      </w:divBdr>
      <w:divsChild>
        <w:div w:id="648752389">
          <w:marLeft w:val="0"/>
          <w:marRight w:val="0"/>
          <w:marTop w:val="450"/>
          <w:marBottom w:val="435"/>
          <w:divBdr>
            <w:top w:val="none" w:sz="0" w:space="0" w:color="auto"/>
            <w:left w:val="none" w:sz="0" w:space="0" w:color="auto"/>
            <w:bottom w:val="none" w:sz="0" w:space="0" w:color="auto"/>
            <w:right w:val="none" w:sz="0" w:space="0" w:color="auto"/>
          </w:divBdr>
          <w:divsChild>
            <w:div w:id="1262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24505">
      <w:bodyDiv w:val="1"/>
      <w:marLeft w:val="0"/>
      <w:marRight w:val="0"/>
      <w:marTop w:val="0"/>
      <w:marBottom w:val="0"/>
      <w:divBdr>
        <w:top w:val="none" w:sz="0" w:space="0" w:color="auto"/>
        <w:left w:val="none" w:sz="0" w:space="0" w:color="auto"/>
        <w:bottom w:val="none" w:sz="0" w:space="0" w:color="auto"/>
        <w:right w:val="none" w:sz="0" w:space="0" w:color="auto"/>
      </w:divBdr>
      <w:divsChild>
        <w:div w:id="344210233">
          <w:marLeft w:val="0"/>
          <w:marRight w:val="0"/>
          <w:marTop w:val="0"/>
          <w:marBottom w:val="0"/>
          <w:divBdr>
            <w:top w:val="none" w:sz="0" w:space="0" w:color="auto"/>
            <w:left w:val="none" w:sz="0" w:space="0" w:color="auto"/>
            <w:bottom w:val="none" w:sz="0" w:space="0" w:color="auto"/>
            <w:right w:val="none" w:sz="0" w:space="0" w:color="auto"/>
          </w:divBdr>
        </w:div>
      </w:divsChild>
    </w:div>
    <w:div w:id="642736017">
      <w:bodyDiv w:val="1"/>
      <w:marLeft w:val="0"/>
      <w:marRight w:val="0"/>
      <w:marTop w:val="0"/>
      <w:marBottom w:val="0"/>
      <w:divBdr>
        <w:top w:val="none" w:sz="0" w:space="0" w:color="auto"/>
        <w:left w:val="none" w:sz="0" w:space="0" w:color="auto"/>
        <w:bottom w:val="none" w:sz="0" w:space="0" w:color="auto"/>
        <w:right w:val="none" w:sz="0" w:space="0" w:color="auto"/>
      </w:divBdr>
    </w:div>
    <w:div w:id="643045676">
      <w:bodyDiv w:val="1"/>
      <w:marLeft w:val="0"/>
      <w:marRight w:val="0"/>
      <w:marTop w:val="0"/>
      <w:marBottom w:val="0"/>
      <w:divBdr>
        <w:top w:val="none" w:sz="0" w:space="0" w:color="auto"/>
        <w:left w:val="none" w:sz="0" w:space="0" w:color="auto"/>
        <w:bottom w:val="none" w:sz="0" w:space="0" w:color="auto"/>
        <w:right w:val="none" w:sz="0" w:space="0" w:color="auto"/>
      </w:divBdr>
    </w:div>
    <w:div w:id="643199122">
      <w:bodyDiv w:val="1"/>
      <w:marLeft w:val="0"/>
      <w:marRight w:val="0"/>
      <w:marTop w:val="0"/>
      <w:marBottom w:val="0"/>
      <w:divBdr>
        <w:top w:val="none" w:sz="0" w:space="0" w:color="auto"/>
        <w:left w:val="none" w:sz="0" w:space="0" w:color="auto"/>
        <w:bottom w:val="none" w:sz="0" w:space="0" w:color="auto"/>
        <w:right w:val="none" w:sz="0" w:space="0" w:color="auto"/>
      </w:divBdr>
    </w:div>
    <w:div w:id="643238984">
      <w:bodyDiv w:val="1"/>
      <w:marLeft w:val="0"/>
      <w:marRight w:val="0"/>
      <w:marTop w:val="0"/>
      <w:marBottom w:val="0"/>
      <w:divBdr>
        <w:top w:val="none" w:sz="0" w:space="0" w:color="auto"/>
        <w:left w:val="none" w:sz="0" w:space="0" w:color="auto"/>
        <w:bottom w:val="none" w:sz="0" w:space="0" w:color="auto"/>
        <w:right w:val="none" w:sz="0" w:space="0" w:color="auto"/>
      </w:divBdr>
      <w:divsChild>
        <w:div w:id="1086002189">
          <w:marLeft w:val="0"/>
          <w:marRight w:val="0"/>
          <w:marTop w:val="0"/>
          <w:marBottom w:val="0"/>
          <w:divBdr>
            <w:top w:val="none" w:sz="0" w:space="0" w:color="auto"/>
            <w:left w:val="none" w:sz="0" w:space="0" w:color="auto"/>
            <w:bottom w:val="none" w:sz="0" w:space="0" w:color="auto"/>
            <w:right w:val="none" w:sz="0" w:space="0" w:color="auto"/>
          </w:divBdr>
        </w:div>
        <w:div w:id="1159267064">
          <w:marLeft w:val="0"/>
          <w:marRight w:val="0"/>
          <w:marTop w:val="0"/>
          <w:marBottom w:val="0"/>
          <w:divBdr>
            <w:top w:val="none" w:sz="0" w:space="0" w:color="auto"/>
            <w:left w:val="none" w:sz="0" w:space="0" w:color="auto"/>
            <w:bottom w:val="none" w:sz="0" w:space="0" w:color="auto"/>
            <w:right w:val="none" w:sz="0" w:space="0" w:color="auto"/>
          </w:divBdr>
        </w:div>
        <w:div w:id="1913542149">
          <w:marLeft w:val="0"/>
          <w:marRight w:val="0"/>
          <w:marTop w:val="0"/>
          <w:marBottom w:val="0"/>
          <w:divBdr>
            <w:top w:val="none" w:sz="0" w:space="0" w:color="auto"/>
            <w:left w:val="none" w:sz="0" w:space="0" w:color="auto"/>
            <w:bottom w:val="none" w:sz="0" w:space="0" w:color="auto"/>
            <w:right w:val="none" w:sz="0" w:space="0" w:color="auto"/>
          </w:divBdr>
          <w:divsChild>
            <w:div w:id="2065986027">
              <w:marLeft w:val="0"/>
              <w:marRight w:val="0"/>
              <w:marTop w:val="150"/>
              <w:marBottom w:val="150"/>
              <w:divBdr>
                <w:top w:val="none" w:sz="0" w:space="0" w:color="auto"/>
                <w:left w:val="none" w:sz="0" w:space="0" w:color="auto"/>
                <w:bottom w:val="none" w:sz="0" w:space="0" w:color="auto"/>
                <w:right w:val="none" w:sz="0" w:space="0" w:color="auto"/>
              </w:divBdr>
              <w:divsChild>
                <w:div w:id="446004426">
                  <w:marLeft w:val="0"/>
                  <w:marRight w:val="0"/>
                  <w:marTop w:val="0"/>
                  <w:marBottom w:val="0"/>
                  <w:divBdr>
                    <w:top w:val="none" w:sz="0" w:space="0" w:color="auto"/>
                    <w:left w:val="none" w:sz="0" w:space="0" w:color="auto"/>
                    <w:bottom w:val="none" w:sz="0" w:space="0" w:color="auto"/>
                    <w:right w:val="none" w:sz="0" w:space="0" w:color="auto"/>
                  </w:divBdr>
                  <w:divsChild>
                    <w:div w:id="206564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95830">
      <w:bodyDiv w:val="1"/>
      <w:marLeft w:val="0"/>
      <w:marRight w:val="0"/>
      <w:marTop w:val="0"/>
      <w:marBottom w:val="0"/>
      <w:divBdr>
        <w:top w:val="none" w:sz="0" w:space="0" w:color="auto"/>
        <w:left w:val="none" w:sz="0" w:space="0" w:color="auto"/>
        <w:bottom w:val="none" w:sz="0" w:space="0" w:color="auto"/>
        <w:right w:val="none" w:sz="0" w:space="0" w:color="auto"/>
      </w:divBdr>
      <w:divsChild>
        <w:div w:id="430585866">
          <w:marLeft w:val="0"/>
          <w:marRight w:val="0"/>
          <w:marTop w:val="0"/>
          <w:marBottom w:val="0"/>
          <w:divBdr>
            <w:top w:val="none" w:sz="0" w:space="0" w:color="auto"/>
            <w:left w:val="none" w:sz="0" w:space="0" w:color="auto"/>
            <w:bottom w:val="none" w:sz="0" w:space="0" w:color="auto"/>
            <w:right w:val="none" w:sz="0" w:space="0" w:color="auto"/>
          </w:divBdr>
        </w:div>
        <w:div w:id="505635558">
          <w:marLeft w:val="0"/>
          <w:marRight w:val="0"/>
          <w:marTop w:val="0"/>
          <w:marBottom w:val="0"/>
          <w:divBdr>
            <w:top w:val="none" w:sz="0" w:space="0" w:color="auto"/>
            <w:left w:val="none" w:sz="0" w:space="0" w:color="auto"/>
            <w:bottom w:val="none" w:sz="0" w:space="0" w:color="auto"/>
            <w:right w:val="none" w:sz="0" w:space="0" w:color="auto"/>
          </w:divBdr>
        </w:div>
      </w:divsChild>
    </w:div>
    <w:div w:id="643435332">
      <w:bodyDiv w:val="1"/>
      <w:marLeft w:val="0"/>
      <w:marRight w:val="0"/>
      <w:marTop w:val="0"/>
      <w:marBottom w:val="0"/>
      <w:divBdr>
        <w:top w:val="none" w:sz="0" w:space="0" w:color="auto"/>
        <w:left w:val="none" w:sz="0" w:space="0" w:color="auto"/>
        <w:bottom w:val="none" w:sz="0" w:space="0" w:color="auto"/>
        <w:right w:val="none" w:sz="0" w:space="0" w:color="auto"/>
      </w:divBdr>
    </w:div>
    <w:div w:id="643438159">
      <w:bodyDiv w:val="1"/>
      <w:marLeft w:val="0"/>
      <w:marRight w:val="0"/>
      <w:marTop w:val="0"/>
      <w:marBottom w:val="0"/>
      <w:divBdr>
        <w:top w:val="none" w:sz="0" w:space="0" w:color="auto"/>
        <w:left w:val="none" w:sz="0" w:space="0" w:color="auto"/>
        <w:bottom w:val="none" w:sz="0" w:space="0" w:color="auto"/>
        <w:right w:val="none" w:sz="0" w:space="0" w:color="auto"/>
      </w:divBdr>
      <w:divsChild>
        <w:div w:id="1995596724">
          <w:marLeft w:val="0"/>
          <w:marRight w:val="0"/>
          <w:marTop w:val="0"/>
          <w:marBottom w:val="300"/>
          <w:divBdr>
            <w:top w:val="none" w:sz="0" w:space="0" w:color="auto"/>
            <w:left w:val="none" w:sz="0" w:space="0" w:color="auto"/>
            <w:bottom w:val="none" w:sz="0" w:space="0" w:color="auto"/>
            <w:right w:val="none" w:sz="0" w:space="0" w:color="auto"/>
          </w:divBdr>
        </w:div>
        <w:div w:id="1718238420">
          <w:marLeft w:val="15"/>
          <w:marRight w:val="225"/>
          <w:marTop w:val="0"/>
          <w:marBottom w:val="105"/>
          <w:divBdr>
            <w:top w:val="none" w:sz="0" w:space="0" w:color="auto"/>
            <w:left w:val="none" w:sz="0" w:space="0" w:color="auto"/>
            <w:bottom w:val="none" w:sz="0" w:space="0" w:color="auto"/>
            <w:right w:val="none" w:sz="0" w:space="0" w:color="auto"/>
          </w:divBdr>
          <w:divsChild>
            <w:div w:id="2205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57">
      <w:bodyDiv w:val="1"/>
      <w:marLeft w:val="0"/>
      <w:marRight w:val="0"/>
      <w:marTop w:val="0"/>
      <w:marBottom w:val="0"/>
      <w:divBdr>
        <w:top w:val="none" w:sz="0" w:space="0" w:color="auto"/>
        <w:left w:val="none" w:sz="0" w:space="0" w:color="auto"/>
        <w:bottom w:val="none" w:sz="0" w:space="0" w:color="auto"/>
        <w:right w:val="none" w:sz="0" w:space="0" w:color="auto"/>
      </w:divBdr>
      <w:divsChild>
        <w:div w:id="1871339030">
          <w:marLeft w:val="0"/>
          <w:marRight w:val="0"/>
          <w:marTop w:val="0"/>
          <w:marBottom w:val="0"/>
          <w:divBdr>
            <w:top w:val="none" w:sz="0" w:space="0" w:color="auto"/>
            <w:left w:val="none" w:sz="0" w:space="0" w:color="auto"/>
            <w:bottom w:val="none" w:sz="0" w:space="0" w:color="auto"/>
            <w:right w:val="none" w:sz="0" w:space="0" w:color="auto"/>
          </w:divBdr>
          <w:divsChild>
            <w:div w:id="20782963">
              <w:marLeft w:val="0"/>
              <w:marRight w:val="0"/>
              <w:marTop w:val="0"/>
              <w:marBottom w:val="150"/>
              <w:divBdr>
                <w:top w:val="none" w:sz="0" w:space="0" w:color="auto"/>
                <w:left w:val="none" w:sz="0" w:space="0" w:color="auto"/>
                <w:bottom w:val="none" w:sz="0" w:space="0" w:color="auto"/>
                <w:right w:val="none" w:sz="0" w:space="0" w:color="auto"/>
              </w:divBdr>
            </w:div>
            <w:div w:id="2123304206">
              <w:marLeft w:val="0"/>
              <w:marRight w:val="0"/>
              <w:marTop w:val="0"/>
              <w:marBottom w:val="345"/>
              <w:divBdr>
                <w:top w:val="none" w:sz="0" w:space="0" w:color="auto"/>
                <w:left w:val="none" w:sz="0" w:space="0" w:color="auto"/>
                <w:bottom w:val="none" w:sz="0" w:space="0" w:color="auto"/>
                <w:right w:val="none" w:sz="0" w:space="0" w:color="auto"/>
              </w:divBdr>
              <w:divsChild>
                <w:div w:id="2865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48286">
      <w:bodyDiv w:val="1"/>
      <w:marLeft w:val="0"/>
      <w:marRight w:val="0"/>
      <w:marTop w:val="0"/>
      <w:marBottom w:val="0"/>
      <w:divBdr>
        <w:top w:val="none" w:sz="0" w:space="0" w:color="auto"/>
        <w:left w:val="none" w:sz="0" w:space="0" w:color="auto"/>
        <w:bottom w:val="none" w:sz="0" w:space="0" w:color="auto"/>
        <w:right w:val="none" w:sz="0" w:space="0" w:color="auto"/>
      </w:divBdr>
    </w:div>
    <w:div w:id="644701026">
      <w:bodyDiv w:val="1"/>
      <w:marLeft w:val="0"/>
      <w:marRight w:val="0"/>
      <w:marTop w:val="0"/>
      <w:marBottom w:val="0"/>
      <w:divBdr>
        <w:top w:val="none" w:sz="0" w:space="0" w:color="auto"/>
        <w:left w:val="none" w:sz="0" w:space="0" w:color="auto"/>
        <w:bottom w:val="none" w:sz="0" w:space="0" w:color="auto"/>
        <w:right w:val="none" w:sz="0" w:space="0" w:color="auto"/>
      </w:divBdr>
    </w:div>
    <w:div w:id="644774080">
      <w:bodyDiv w:val="1"/>
      <w:marLeft w:val="0"/>
      <w:marRight w:val="0"/>
      <w:marTop w:val="0"/>
      <w:marBottom w:val="0"/>
      <w:divBdr>
        <w:top w:val="none" w:sz="0" w:space="0" w:color="auto"/>
        <w:left w:val="none" w:sz="0" w:space="0" w:color="auto"/>
        <w:bottom w:val="none" w:sz="0" w:space="0" w:color="auto"/>
        <w:right w:val="none" w:sz="0" w:space="0" w:color="auto"/>
      </w:divBdr>
      <w:divsChild>
        <w:div w:id="383912745">
          <w:marLeft w:val="-225"/>
          <w:marRight w:val="-225"/>
          <w:marTop w:val="0"/>
          <w:marBottom w:val="0"/>
          <w:divBdr>
            <w:top w:val="none" w:sz="0" w:space="0" w:color="auto"/>
            <w:left w:val="none" w:sz="0" w:space="0" w:color="auto"/>
            <w:bottom w:val="none" w:sz="0" w:space="0" w:color="auto"/>
            <w:right w:val="none" w:sz="0" w:space="0" w:color="auto"/>
          </w:divBdr>
          <w:divsChild>
            <w:div w:id="259720413">
              <w:marLeft w:val="0"/>
              <w:marRight w:val="0"/>
              <w:marTop w:val="0"/>
              <w:marBottom w:val="0"/>
              <w:divBdr>
                <w:top w:val="none" w:sz="0" w:space="0" w:color="auto"/>
                <w:left w:val="none" w:sz="0" w:space="0" w:color="auto"/>
                <w:bottom w:val="none" w:sz="0" w:space="0" w:color="auto"/>
                <w:right w:val="none" w:sz="0" w:space="0" w:color="auto"/>
              </w:divBdr>
              <w:divsChild>
                <w:div w:id="465468655">
                  <w:marLeft w:val="0"/>
                  <w:marRight w:val="0"/>
                  <w:marTop w:val="0"/>
                  <w:marBottom w:val="0"/>
                  <w:divBdr>
                    <w:top w:val="none" w:sz="0" w:space="0" w:color="auto"/>
                    <w:left w:val="none" w:sz="0" w:space="0" w:color="auto"/>
                    <w:bottom w:val="none" w:sz="0" w:space="0" w:color="auto"/>
                    <w:right w:val="none" w:sz="0" w:space="0" w:color="auto"/>
                  </w:divBdr>
                </w:div>
              </w:divsChild>
            </w:div>
            <w:div w:id="340670392">
              <w:marLeft w:val="1463"/>
              <w:marRight w:val="0"/>
              <w:marTop w:val="0"/>
              <w:marBottom w:val="0"/>
              <w:divBdr>
                <w:top w:val="none" w:sz="0" w:space="0" w:color="auto"/>
                <w:left w:val="none" w:sz="0" w:space="0" w:color="auto"/>
                <w:bottom w:val="none" w:sz="0" w:space="0" w:color="auto"/>
                <w:right w:val="none" w:sz="0" w:space="0" w:color="auto"/>
              </w:divBdr>
              <w:divsChild>
                <w:div w:id="3953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3213">
          <w:marLeft w:val="-225"/>
          <w:marRight w:val="-225"/>
          <w:marTop w:val="0"/>
          <w:marBottom w:val="0"/>
          <w:divBdr>
            <w:top w:val="none" w:sz="0" w:space="0" w:color="auto"/>
            <w:left w:val="none" w:sz="0" w:space="0" w:color="auto"/>
            <w:bottom w:val="none" w:sz="0" w:space="0" w:color="auto"/>
            <w:right w:val="none" w:sz="0" w:space="0" w:color="auto"/>
          </w:divBdr>
        </w:div>
      </w:divsChild>
    </w:div>
    <w:div w:id="644815673">
      <w:bodyDiv w:val="1"/>
      <w:marLeft w:val="0"/>
      <w:marRight w:val="0"/>
      <w:marTop w:val="0"/>
      <w:marBottom w:val="0"/>
      <w:divBdr>
        <w:top w:val="none" w:sz="0" w:space="0" w:color="auto"/>
        <w:left w:val="none" w:sz="0" w:space="0" w:color="auto"/>
        <w:bottom w:val="none" w:sz="0" w:space="0" w:color="auto"/>
        <w:right w:val="none" w:sz="0" w:space="0" w:color="auto"/>
      </w:divBdr>
      <w:divsChild>
        <w:div w:id="349381322">
          <w:marLeft w:val="15"/>
          <w:marRight w:val="225"/>
          <w:marTop w:val="0"/>
          <w:marBottom w:val="105"/>
          <w:divBdr>
            <w:top w:val="none" w:sz="0" w:space="0" w:color="auto"/>
            <w:left w:val="none" w:sz="0" w:space="0" w:color="auto"/>
            <w:bottom w:val="none" w:sz="0" w:space="0" w:color="auto"/>
            <w:right w:val="none" w:sz="0" w:space="0" w:color="auto"/>
          </w:divBdr>
          <w:divsChild>
            <w:div w:id="723913386">
              <w:marLeft w:val="0"/>
              <w:marRight w:val="0"/>
              <w:marTop w:val="0"/>
              <w:marBottom w:val="0"/>
              <w:divBdr>
                <w:top w:val="none" w:sz="0" w:space="0" w:color="auto"/>
                <w:left w:val="none" w:sz="0" w:space="0" w:color="auto"/>
                <w:bottom w:val="none" w:sz="0" w:space="0" w:color="auto"/>
                <w:right w:val="none" w:sz="0" w:space="0" w:color="auto"/>
              </w:divBdr>
            </w:div>
          </w:divsChild>
        </w:div>
        <w:div w:id="376317435">
          <w:marLeft w:val="0"/>
          <w:marRight w:val="0"/>
          <w:marTop w:val="0"/>
          <w:marBottom w:val="300"/>
          <w:divBdr>
            <w:top w:val="none" w:sz="0" w:space="0" w:color="auto"/>
            <w:left w:val="none" w:sz="0" w:space="0" w:color="auto"/>
            <w:bottom w:val="none" w:sz="0" w:space="0" w:color="auto"/>
            <w:right w:val="none" w:sz="0" w:space="0" w:color="auto"/>
          </w:divBdr>
        </w:div>
      </w:divsChild>
    </w:div>
    <w:div w:id="645008785">
      <w:bodyDiv w:val="1"/>
      <w:marLeft w:val="0"/>
      <w:marRight w:val="0"/>
      <w:marTop w:val="0"/>
      <w:marBottom w:val="0"/>
      <w:divBdr>
        <w:top w:val="none" w:sz="0" w:space="0" w:color="auto"/>
        <w:left w:val="none" w:sz="0" w:space="0" w:color="auto"/>
        <w:bottom w:val="none" w:sz="0" w:space="0" w:color="auto"/>
        <w:right w:val="none" w:sz="0" w:space="0" w:color="auto"/>
      </w:divBdr>
    </w:div>
    <w:div w:id="645084390">
      <w:bodyDiv w:val="1"/>
      <w:marLeft w:val="0"/>
      <w:marRight w:val="0"/>
      <w:marTop w:val="0"/>
      <w:marBottom w:val="0"/>
      <w:divBdr>
        <w:top w:val="none" w:sz="0" w:space="0" w:color="auto"/>
        <w:left w:val="none" w:sz="0" w:space="0" w:color="auto"/>
        <w:bottom w:val="none" w:sz="0" w:space="0" w:color="auto"/>
        <w:right w:val="none" w:sz="0" w:space="0" w:color="auto"/>
      </w:divBdr>
    </w:div>
    <w:div w:id="645086829">
      <w:bodyDiv w:val="1"/>
      <w:marLeft w:val="0"/>
      <w:marRight w:val="0"/>
      <w:marTop w:val="0"/>
      <w:marBottom w:val="0"/>
      <w:divBdr>
        <w:top w:val="none" w:sz="0" w:space="0" w:color="auto"/>
        <w:left w:val="none" w:sz="0" w:space="0" w:color="auto"/>
        <w:bottom w:val="none" w:sz="0" w:space="0" w:color="auto"/>
        <w:right w:val="none" w:sz="0" w:space="0" w:color="auto"/>
      </w:divBdr>
      <w:divsChild>
        <w:div w:id="372269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5281215">
      <w:bodyDiv w:val="1"/>
      <w:marLeft w:val="0"/>
      <w:marRight w:val="0"/>
      <w:marTop w:val="0"/>
      <w:marBottom w:val="0"/>
      <w:divBdr>
        <w:top w:val="none" w:sz="0" w:space="0" w:color="auto"/>
        <w:left w:val="none" w:sz="0" w:space="0" w:color="auto"/>
        <w:bottom w:val="none" w:sz="0" w:space="0" w:color="auto"/>
        <w:right w:val="none" w:sz="0" w:space="0" w:color="auto"/>
      </w:divBdr>
      <w:divsChild>
        <w:div w:id="188034182">
          <w:marLeft w:val="-225"/>
          <w:marRight w:val="-225"/>
          <w:marTop w:val="0"/>
          <w:marBottom w:val="0"/>
          <w:divBdr>
            <w:top w:val="none" w:sz="0" w:space="0" w:color="auto"/>
            <w:left w:val="none" w:sz="0" w:space="0" w:color="auto"/>
            <w:bottom w:val="none" w:sz="0" w:space="0" w:color="auto"/>
            <w:right w:val="none" w:sz="0" w:space="0" w:color="auto"/>
          </w:divBdr>
          <w:divsChild>
            <w:div w:id="36315609">
              <w:marLeft w:val="0"/>
              <w:marRight w:val="0"/>
              <w:marTop w:val="0"/>
              <w:marBottom w:val="0"/>
              <w:divBdr>
                <w:top w:val="none" w:sz="0" w:space="0" w:color="auto"/>
                <w:left w:val="none" w:sz="0" w:space="0" w:color="auto"/>
                <w:bottom w:val="none" w:sz="0" w:space="0" w:color="auto"/>
                <w:right w:val="none" w:sz="0" w:space="0" w:color="auto"/>
              </w:divBdr>
              <w:divsChild>
                <w:div w:id="764154377">
                  <w:marLeft w:val="-225"/>
                  <w:marRight w:val="-225"/>
                  <w:marTop w:val="0"/>
                  <w:marBottom w:val="0"/>
                  <w:divBdr>
                    <w:top w:val="none" w:sz="0" w:space="0" w:color="auto"/>
                    <w:left w:val="none" w:sz="0" w:space="0" w:color="auto"/>
                    <w:bottom w:val="none" w:sz="0" w:space="0" w:color="auto"/>
                    <w:right w:val="none" w:sz="0" w:space="0" w:color="auto"/>
                  </w:divBdr>
                  <w:divsChild>
                    <w:div w:id="2669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00184">
      <w:bodyDiv w:val="1"/>
      <w:marLeft w:val="0"/>
      <w:marRight w:val="0"/>
      <w:marTop w:val="0"/>
      <w:marBottom w:val="0"/>
      <w:divBdr>
        <w:top w:val="none" w:sz="0" w:space="0" w:color="auto"/>
        <w:left w:val="none" w:sz="0" w:space="0" w:color="auto"/>
        <w:bottom w:val="none" w:sz="0" w:space="0" w:color="auto"/>
        <w:right w:val="none" w:sz="0" w:space="0" w:color="auto"/>
      </w:divBdr>
      <w:divsChild>
        <w:div w:id="1668560157">
          <w:marLeft w:val="0"/>
          <w:marRight w:val="0"/>
          <w:marTop w:val="0"/>
          <w:marBottom w:val="300"/>
          <w:divBdr>
            <w:top w:val="none" w:sz="0" w:space="0" w:color="auto"/>
            <w:left w:val="none" w:sz="0" w:space="0" w:color="auto"/>
            <w:bottom w:val="none" w:sz="0" w:space="0" w:color="auto"/>
            <w:right w:val="none" w:sz="0" w:space="0" w:color="auto"/>
          </w:divBdr>
        </w:div>
        <w:div w:id="188836819">
          <w:marLeft w:val="15"/>
          <w:marRight w:val="225"/>
          <w:marTop w:val="0"/>
          <w:marBottom w:val="105"/>
          <w:divBdr>
            <w:top w:val="none" w:sz="0" w:space="0" w:color="auto"/>
            <w:left w:val="none" w:sz="0" w:space="0" w:color="auto"/>
            <w:bottom w:val="none" w:sz="0" w:space="0" w:color="auto"/>
            <w:right w:val="none" w:sz="0" w:space="0" w:color="auto"/>
          </w:divBdr>
          <w:divsChild>
            <w:div w:id="8217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4276">
      <w:bodyDiv w:val="1"/>
      <w:marLeft w:val="0"/>
      <w:marRight w:val="0"/>
      <w:marTop w:val="0"/>
      <w:marBottom w:val="0"/>
      <w:divBdr>
        <w:top w:val="none" w:sz="0" w:space="0" w:color="auto"/>
        <w:left w:val="none" w:sz="0" w:space="0" w:color="auto"/>
        <w:bottom w:val="none" w:sz="0" w:space="0" w:color="auto"/>
        <w:right w:val="none" w:sz="0" w:space="0" w:color="auto"/>
      </w:divBdr>
      <w:divsChild>
        <w:div w:id="72557551">
          <w:marLeft w:val="750"/>
          <w:marRight w:val="0"/>
          <w:marTop w:val="0"/>
          <w:marBottom w:val="0"/>
          <w:divBdr>
            <w:top w:val="none" w:sz="0" w:space="0" w:color="auto"/>
            <w:left w:val="none" w:sz="0" w:space="0" w:color="auto"/>
            <w:bottom w:val="none" w:sz="0" w:space="0" w:color="auto"/>
            <w:right w:val="none" w:sz="0" w:space="0" w:color="auto"/>
          </w:divBdr>
          <w:divsChild>
            <w:div w:id="104548183">
              <w:marLeft w:val="15"/>
              <w:marRight w:val="225"/>
              <w:marTop w:val="225"/>
              <w:marBottom w:val="105"/>
              <w:divBdr>
                <w:top w:val="none" w:sz="0" w:space="0" w:color="auto"/>
                <w:left w:val="none" w:sz="0" w:space="0" w:color="auto"/>
                <w:bottom w:val="none" w:sz="0" w:space="0" w:color="auto"/>
                <w:right w:val="none" w:sz="0" w:space="0" w:color="auto"/>
              </w:divBdr>
              <w:divsChild>
                <w:div w:id="1169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7188">
          <w:marLeft w:val="750"/>
          <w:marRight w:val="1500"/>
          <w:marTop w:val="0"/>
          <w:marBottom w:val="0"/>
          <w:divBdr>
            <w:top w:val="none" w:sz="0" w:space="0" w:color="auto"/>
            <w:left w:val="none" w:sz="0" w:space="0" w:color="auto"/>
            <w:bottom w:val="none" w:sz="0" w:space="0" w:color="auto"/>
            <w:right w:val="none" w:sz="0" w:space="0" w:color="auto"/>
          </w:divBdr>
        </w:div>
      </w:divsChild>
    </w:div>
    <w:div w:id="645748269">
      <w:bodyDiv w:val="1"/>
      <w:marLeft w:val="0"/>
      <w:marRight w:val="0"/>
      <w:marTop w:val="0"/>
      <w:marBottom w:val="0"/>
      <w:divBdr>
        <w:top w:val="none" w:sz="0" w:space="0" w:color="auto"/>
        <w:left w:val="none" w:sz="0" w:space="0" w:color="auto"/>
        <w:bottom w:val="none" w:sz="0" w:space="0" w:color="auto"/>
        <w:right w:val="none" w:sz="0" w:space="0" w:color="auto"/>
      </w:divBdr>
      <w:divsChild>
        <w:div w:id="81606671">
          <w:marLeft w:val="0"/>
          <w:marRight w:val="0"/>
          <w:marTop w:val="0"/>
          <w:marBottom w:val="0"/>
          <w:divBdr>
            <w:top w:val="none" w:sz="0" w:space="0" w:color="auto"/>
            <w:left w:val="none" w:sz="0" w:space="0" w:color="auto"/>
            <w:bottom w:val="none" w:sz="0" w:space="0" w:color="auto"/>
            <w:right w:val="none" w:sz="0" w:space="0" w:color="auto"/>
          </w:divBdr>
        </w:div>
      </w:divsChild>
    </w:div>
    <w:div w:id="645857815">
      <w:bodyDiv w:val="1"/>
      <w:marLeft w:val="0"/>
      <w:marRight w:val="0"/>
      <w:marTop w:val="0"/>
      <w:marBottom w:val="0"/>
      <w:divBdr>
        <w:top w:val="none" w:sz="0" w:space="0" w:color="auto"/>
        <w:left w:val="none" w:sz="0" w:space="0" w:color="auto"/>
        <w:bottom w:val="none" w:sz="0" w:space="0" w:color="auto"/>
        <w:right w:val="none" w:sz="0" w:space="0" w:color="auto"/>
      </w:divBdr>
    </w:div>
    <w:div w:id="645857888">
      <w:bodyDiv w:val="1"/>
      <w:marLeft w:val="0"/>
      <w:marRight w:val="0"/>
      <w:marTop w:val="0"/>
      <w:marBottom w:val="0"/>
      <w:divBdr>
        <w:top w:val="none" w:sz="0" w:space="0" w:color="auto"/>
        <w:left w:val="none" w:sz="0" w:space="0" w:color="auto"/>
        <w:bottom w:val="none" w:sz="0" w:space="0" w:color="auto"/>
        <w:right w:val="none" w:sz="0" w:space="0" w:color="auto"/>
      </w:divBdr>
    </w:div>
    <w:div w:id="646007786">
      <w:bodyDiv w:val="1"/>
      <w:marLeft w:val="0"/>
      <w:marRight w:val="0"/>
      <w:marTop w:val="0"/>
      <w:marBottom w:val="0"/>
      <w:divBdr>
        <w:top w:val="none" w:sz="0" w:space="0" w:color="auto"/>
        <w:left w:val="none" w:sz="0" w:space="0" w:color="auto"/>
        <w:bottom w:val="none" w:sz="0" w:space="0" w:color="auto"/>
        <w:right w:val="none" w:sz="0" w:space="0" w:color="auto"/>
      </w:divBdr>
      <w:divsChild>
        <w:div w:id="526984304">
          <w:marLeft w:val="0"/>
          <w:marRight w:val="0"/>
          <w:marTop w:val="0"/>
          <w:marBottom w:val="300"/>
          <w:divBdr>
            <w:top w:val="none" w:sz="0" w:space="0" w:color="auto"/>
            <w:left w:val="none" w:sz="0" w:space="0" w:color="auto"/>
            <w:bottom w:val="single" w:sz="6" w:space="5" w:color="000000"/>
            <w:right w:val="none" w:sz="0" w:space="0" w:color="auto"/>
          </w:divBdr>
        </w:div>
      </w:divsChild>
    </w:div>
    <w:div w:id="646402871">
      <w:bodyDiv w:val="1"/>
      <w:marLeft w:val="0"/>
      <w:marRight w:val="0"/>
      <w:marTop w:val="0"/>
      <w:marBottom w:val="0"/>
      <w:divBdr>
        <w:top w:val="none" w:sz="0" w:space="0" w:color="auto"/>
        <w:left w:val="none" w:sz="0" w:space="0" w:color="auto"/>
        <w:bottom w:val="none" w:sz="0" w:space="0" w:color="auto"/>
        <w:right w:val="none" w:sz="0" w:space="0" w:color="auto"/>
      </w:divBdr>
      <w:divsChild>
        <w:div w:id="344744684">
          <w:marLeft w:val="-125"/>
          <w:marRight w:val="-125"/>
          <w:marTop w:val="0"/>
          <w:marBottom w:val="0"/>
          <w:divBdr>
            <w:top w:val="none" w:sz="0" w:space="0" w:color="auto"/>
            <w:left w:val="none" w:sz="0" w:space="0" w:color="auto"/>
            <w:bottom w:val="none" w:sz="0" w:space="0" w:color="auto"/>
            <w:right w:val="none" w:sz="0" w:space="0" w:color="auto"/>
          </w:divBdr>
          <w:divsChild>
            <w:div w:id="315958161">
              <w:marLeft w:val="0"/>
              <w:marRight w:val="0"/>
              <w:marTop w:val="0"/>
              <w:marBottom w:val="0"/>
              <w:divBdr>
                <w:top w:val="none" w:sz="0" w:space="0" w:color="auto"/>
                <w:left w:val="none" w:sz="0" w:space="0" w:color="auto"/>
                <w:bottom w:val="none" w:sz="0" w:space="0" w:color="auto"/>
                <w:right w:val="none" w:sz="0" w:space="0" w:color="auto"/>
              </w:divBdr>
              <w:divsChild>
                <w:div w:id="660237409">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446658699">
          <w:marLeft w:val="-125"/>
          <w:marRight w:val="-125"/>
          <w:marTop w:val="0"/>
          <w:marBottom w:val="376"/>
          <w:divBdr>
            <w:top w:val="none" w:sz="0" w:space="0" w:color="auto"/>
            <w:left w:val="none" w:sz="0" w:space="0" w:color="auto"/>
            <w:bottom w:val="none" w:sz="0" w:space="0" w:color="auto"/>
            <w:right w:val="none" w:sz="0" w:space="0" w:color="auto"/>
          </w:divBdr>
        </w:div>
      </w:divsChild>
    </w:div>
    <w:div w:id="646858426">
      <w:bodyDiv w:val="1"/>
      <w:marLeft w:val="0"/>
      <w:marRight w:val="0"/>
      <w:marTop w:val="0"/>
      <w:marBottom w:val="0"/>
      <w:divBdr>
        <w:top w:val="none" w:sz="0" w:space="0" w:color="auto"/>
        <w:left w:val="none" w:sz="0" w:space="0" w:color="auto"/>
        <w:bottom w:val="none" w:sz="0" w:space="0" w:color="auto"/>
        <w:right w:val="none" w:sz="0" w:space="0" w:color="auto"/>
      </w:divBdr>
      <w:divsChild>
        <w:div w:id="1541358411">
          <w:marLeft w:val="0"/>
          <w:marRight w:val="0"/>
          <w:marTop w:val="0"/>
          <w:marBottom w:val="0"/>
          <w:divBdr>
            <w:top w:val="single" w:sz="2" w:space="0" w:color="E0E0E0"/>
            <w:left w:val="single" w:sz="2" w:space="0" w:color="E0E0E0"/>
            <w:bottom w:val="single" w:sz="2" w:space="0" w:color="E0E0E0"/>
            <w:right w:val="single" w:sz="2" w:space="0" w:color="E0E0E0"/>
          </w:divBdr>
          <w:divsChild>
            <w:div w:id="1486360349">
              <w:marLeft w:val="0"/>
              <w:marRight w:val="0"/>
              <w:marTop w:val="0"/>
              <w:marBottom w:val="0"/>
              <w:divBdr>
                <w:top w:val="single" w:sz="2" w:space="0" w:color="E0E0E0"/>
                <w:left w:val="single" w:sz="2" w:space="0" w:color="E0E0E0"/>
                <w:bottom w:val="single" w:sz="2" w:space="0" w:color="E0E0E0"/>
                <w:right w:val="single" w:sz="2" w:space="0" w:color="E0E0E0"/>
              </w:divBdr>
              <w:divsChild>
                <w:div w:id="398209884">
                  <w:marLeft w:val="0"/>
                  <w:marRight w:val="0"/>
                  <w:marTop w:val="0"/>
                  <w:marBottom w:val="0"/>
                  <w:divBdr>
                    <w:top w:val="single" w:sz="2" w:space="0" w:color="E0E0E0"/>
                    <w:left w:val="single" w:sz="2" w:space="0" w:color="E0E0E0"/>
                    <w:bottom w:val="single" w:sz="2" w:space="0" w:color="E0E0E0"/>
                    <w:right w:val="single" w:sz="2" w:space="0" w:color="E0E0E0"/>
                  </w:divBdr>
                  <w:divsChild>
                    <w:div w:id="1754545133">
                      <w:marLeft w:val="0"/>
                      <w:marRight w:val="0"/>
                      <w:marTop w:val="0"/>
                      <w:marBottom w:val="0"/>
                      <w:divBdr>
                        <w:top w:val="single" w:sz="2" w:space="0" w:color="E0E0E0"/>
                        <w:left w:val="single" w:sz="2" w:space="0" w:color="E0E0E0"/>
                        <w:bottom w:val="single" w:sz="2" w:space="0" w:color="E0E0E0"/>
                        <w:right w:val="single" w:sz="2" w:space="0" w:color="E0E0E0"/>
                      </w:divBdr>
                    </w:div>
                    <w:div w:id="1032376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410952">
          <w:marLeft w:val="0"/>
          <w:marRight w:val="0"/>
          <w:marTop w:val="0"/>
          <w:marBottom w:val="0"/>
          <w:divBdr>
            <w:top w:val="single" w:sz="2" w:space="0" w:color="E0E0E0"/>
            <w:left w:val="single" w:sz="2" w:space="0" w:color="E0E0E0"/>
            <w:bottom w:val="single" w:sz="2" w:space="0" w:color="E0E0E0"/>
            <w:right w:val="single" w:sz="2" w:space="0" w:color="E0E0E0"/>
          </w:divBdr>
          <w:divsChild>
            <w:div w:id="843515839">
              <w:marLeft w:val="0"/>
              <w:marRight w:val="0"/>
              <w:marTop w:val="0"/>
              <w:marBottom w:val="0"/>
              <w:divBdr>
                <w:top w:val="single" w:sz="2" w:space="0" w:color="E0E0E0"/>
                <w:left w:val="single" w:sz="2" w:space="0" w:color="E0E0E0"/>
                <w:bottom w:val="single" w:sz="2" w:space="0" w:color="E0E0E0"/>
                <w:right w:val="single" w:sz="2" w:space="0" w:color="E0E0E0"/>
              </w:divBdr>
              <w:divsChild>
                <w:div w:id="826827124">
                  <w:marLeft w:val="0"/>
                  <w:marRight w:val="0"/>
                  <w:marTop w:val="0"/>
                  <w:marBottom w:val="0"/>
                  <w:divBdr>
                    <w:top w:val="single" w:sz="2" w:space="0" w:color="E0E0E0"/>
                    <w:left w:val="single" w:sz="2" w:space="0" w:color="E0E0E0"/>
                    <w:bottom w:val="single" w:sz="2" w:space="0" w:color="E0E0E0"/>
                    <w:right w:val="single" w:sz="2" w:space="0" w:color="E0E0E0"/>
                  </w:divBdr>
                  <w:divsChild>
                    <w:div w:id="1496846625">
                      <w:marLeft w:val="0"/>
                      <w:marRight w:val="0"/>
                      <w:marTop w:val="0"/>
                      <w:marBottom w:val="0"/>
                      <w:divBdr>
                        <w:top w:val="single" w:sz="2" w:space="0" w:color="E0E0E0"/>
                        <w:left w:val="single" w:sz="2" w:space="0" w:color="E0E0E0"/>
                        <w:bottom w:val="single" w:sz="2" w:space="0" w:color="E0E0E0"/>
                        <w:right w:val="single" w:sz="2" w:space="0" w:color="E0E0E0"/>
                      </w:divBdr>
                      <w:divsChild>
                        <w:div w:id="1611624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21978758">
              <w:marLeft w:val="0"/>
              <w:marRight w:val="0"/>
              <w:marTop w:val="0"/>
              <w:marBottom w:val="0"/>
              <w:divBdr>
                <w:top w:val="single" w:sz="2" w:space="0" w:color="E0E0E0"/>
                <w:left w:val="single" w:sz="2" w:space="0" w:color="E0E0E0"/>
                <w:bottom w:val="single" w:sz="2" w:space="0" w:color="E0E0E0"/>
                <w:right w:val="single" w:sz="2" w:space="0" w:color="E0E0E0"/>
              </w:divBdr>
              <w:divsChild>
                <w:div w:id="820075830">
                  <w:marLeft w:val="0"/>
                  <w:marRight w:val="0"/>
                  <w:marTop w:val="0"/>
                  <w:marBottom w:val="0"/>
                  <w:divBdr>
                    <w:top w:val="single" w:sz="2" w:space="0" w:color="E0E0E0"/>
                    <w:left w:val="single" w:sz="2" w:space="0" w:color="E0E0E0"/>
                    <w:bottom w:val="single" w:sz="2" w:space="0" w:color="E0E0E0"/>
                    <w:right w:val="single" w:sz="2" w:space="0" w:color="E0E0E0"/>
                  </w:divBdr>
                </w:div>
                <w:div w:id="1353190348">
                  <w:marLeft w:val="0"/>
                  <w:marRight w:val="0"/>
                  <w:marTop w:val="0"/>
                  <w:marBottom w:val="0"/>
                  <w:divBdr>
                    <w:top w:val="single" w:sz="2" w:space="0" w:color="E0E0E0"/>
                    <w:left w:val="single" w:sz="2" w:space="0" w:color="E0E0E0"/>
                    <w:bottom w:val="single" w:sz="2" w:space="0" w:color="E0E0E0"/>
                    <w:right w:val="single" w:sz="2" w:space="0" w:color="E0E0E0"/>
                  </w:divBdr>
                  <w:divsChild>
                    <w:div w:id="472479764">
                      <w:marLeft w:val="0"/>
                      <w:marRight w:val="0"/>
                      <w:marTop w:val="0"/>
                      <w:marBottom w:val="0"/>
                      <w:divBdr>
                        <w:top w:val="single" w:sz="2" w:space="0" w:color="E0E0E0"/>
                        <w:left w:val="single" w:sz="2" w:space="0" w:color="E0E0E0"/>
                        <w:bottom w:val="single" w:sz="2" w:space="0" w:color="E0E0E0"/>
                        <w:right w:val="single" w:sz="2" w:space="0" w:color="E0E0E0"/>
                      </w:divBdr>
                      <w:divsChild>
                        <w:div w:id="2249508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1513003">
                      <w:marLeft w:val="0"/>
                      <w:marRight w:val="0"/>
                      <w:marTop w:val="0"/>
                      <w:marBottom w:val="0"/>
                      <w:divBdr>
                        <w:top w:val="single" w:sz="2" w:space="0" w:color="E0E0E0"/>
                        <w:left w:val="single" w:sz="2" w:space="0" w:color="E0E0E0"/>
                        <w:bottom w:val="single" w:sz="2" w:space="0" w:color="E0E0E0"/>
                        <w:right w:val="single" w:sz="2" w:space="0" w:color="E0E0E0"/>
                      </w:divBdr>
                      <w:divsChild>
                        <w:div w:id="1438989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6638388">
                      <w:marLeft w:val="0"/>
                      <w:marRight w:val="0"/>
                      <w:marTop w:val="0"/>
                      <w:marBottom w:val="0"/>
                      <w:divBdr>
                        <w:top w:val="single" w:sz="2" w:space="0" w:color="E0E0E0"/>
                        <w:left w:val="single" w:sz="2" w:space="0" w:color="E0E0E0"/>
                        <w:bottom w:val="single" w:sz="2" w:space="0" w:color="E0E0E0"/>
                        <w:right w:val="single" w:sz="2" w:space="0" w:color="E0E0E0"/>
                      </w:divBdr>
                      <w:divsChild>
                        <w:div w:id="18095147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28719042">
                      <w:marLeft w:val="0"/>
                      <w:marRight w:val="0"/>
                      <w:marTop w:val="0"/>
                      <w:marBottom w:val="0"/>
                      <w:divBdr>
                        <w:top w:val="single" w:sz="2" w:space="0" w:color="E0E0E0"/>
                        <w:left w:val="single" w:sz="2" w:space="0" w:color="E0E0E0"/>
                        <w:bottom w:val="single" w:sz="2" w:space="0" w:color="E0E0E0"/>
                        <w:right w:val="single" w:sz="2" w:space="0" w:color="E0E0E0"/>
                      </w:divBdr>
                      <w:divsChild>
                        <w:div w:id="15553926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58947784">
                      <w:marLeft w:val="0"/>
                      <w:marRight w:val="0"/>
                      <w:marTop w:val="0"/>
                      <w:marBottom w:val="0"/>
                      <w:divBdr>
                        <w:top w:val="single" w:sz="2" w:space="0" w:color="E0E0E0"/>
                        <w:left w:val="single" w:sz="2" w:space="0" w:color="E0E0E0"/>
                        <w:bottom w:val="single" w:sz="2" w:space="0" w:color="E0E0E0"/>
                        <w:right w:val="single" w:sz="2" w:space="0" w:color="E0E0E0"/>
                      </w:divBdr>
                      <w:divsChild>
                        <w:div w:id="1964273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46908087">
      <w:bodyDiv w:val="1"/>
      <w:marLeft w:val="0"/>
      <w:marRight w:val="0"/>
      <w:marTop w:val="0"/>
      <w:marBottom w:val="0"/>
      <w:divBdr>
        <w:top w:val="none" w:sz="0" w:space="0" w:color="auto"/>
        <w:left w:val="none" w:sz="0" w:space="0" w:color="auto"/>
        <w:bottom w:val="none" w:sz="0" w:space="0" w:color="auto"/>
        <w:right w:val="none" w:sz="0" w:space="0" w:color="auto"/>
      </w:divBdr>
      <w:divsChild>
        <w:div w:id="101581298">
          <w:marLeft w:val="0"/>
          <w:marRight w:val="0"/>
          <w:marTop w:val="0"/>
          <w:marBottom w:val="300"/>
          <w:divBdr>
            <w:top w:val="none" w:sz="0" w:space="0" w:color="auto"/>
            <w:left w:val="none" w:sz="0" w:space="0" w:color="auto"/>
            <w:bottom w:val="none" w:sz="0" w:space="0" w:color="auto"/>
            <w:right w:val="none" w:sz="0" w:space="0" w:color="auto"/>
          </w:divBdr>
          <w:divsChild>
            <w:div w:id="482504839">
              <w:marLeft w:val="0"/>
              <w:marRight w:val="0"/>
              <w:marTop w:val="0"/>
              <w:marBottom w:val="0"/>
              <w:divBdr>
                <w:top w:val="none" w:sz="0" w:space="0" w:color="auto"/>
                <w:left w:val="none" w:sz="0" w:space="0" w:color="auto"/>
                <w:bottom w:val="none" w:sz="0" w:space="0" w:color="auto"/>
                <w:right w:val="none" w:sz="0" w:space="0" w:color="auto"/>
              </w:divBdr>
            </w:div>
          </w:divsChild>
        </w:div>
        <w:div w:id="215900991">
          <w:marLeft w:val="0"/>
          <w:marRight w:val="0"/>
          <w:marTop w:val="0"/>
          <w:marBottom w:val="300"/>
          <w:divBdr>
            <w:top w:val="none" w:sz="0" w:space="0" w:color="auto"/>
            <w:left w:val="none" w:sz="0" w:space="0" w:color="auto"/>
            <w:bottom w:val="single" w:sz="6" w:space="5" w:color="000000"/>
            <w:right w:val="none" w:sz="0" w:space="0" w:color="auto"/>
          </w:divBdr>
        </w:div>
      </w:divsChild>
    </w:div>
    <w:div w:id="647517450">
      <w:bodyDiv w:val="1"/>
      <w:marLeft w:val="0"/>
      <w:marRight w:val="0"/>
      <w:marTop w:val="0"/>
      <w:marBottom w:val="0"/>
      <w:divBdr>
        <w:top w:val="none" w:sz="0" w:space="0" w:color="auto"/>
        <w:left w:val="none" w:sz="0" w:space="0" w:color="auto"/>
        <w:bottom w:val="none" w:sz="0" w:space="0" w:color="auto"/>
        <w:right w:val="none" w:sz="0" w:space="0" w:color="auto"/>
      </w:divBdr>
    </w:div>
    <w:div w:id="647519260">
      <w:bodyDiv w:val="1"/>
      <w:marLeft w:val="0"/>
      <w:marRight w:val="0"/>
      <w:marTop w:val="0"/>
      <w:marBottom w:val="0"/>
      <w:divBdr>
        <w:top w:val="none" w:sz="0" w:space="0" w:color="auto"/>
        <w:left w:val="none" w:sz="0" w:space="0" w:color="auto"/>
        <w:bottom w:val="none" w:sz="0" w:space="0" w:color="auto"/>
        <w:right w:val="none" w:sz="0" w:space="0" w:color="auto"/>
      </w:divBdr>
      <w:divsChild>
        <w:div w:id="1533572233">
          <w:marLeft w:val="0"/>
          <w:marRight w:val="0"/>
          <w:marTop w:val="0"/>
          <w:marBottom w:val="0"/>
          <w:divBdr>
            <w:top w:val="none" w:sz="0" w:space="0" w:color="auto"/>
            <w:left w:val="none" w:sz="0" w:space="0" w:color="auto"/>
            <w:bottom w:val="none" w:sz="0" w:space="0" w:color="auto"/>
            <w:right w:val="none" w:sz="0" w:space="0" w:color="auto"/>
          </w:divBdr>
        </w:div>
        <w:div w:id="1659383025">
          <w:marLeft w:val="0"/>
          <w:marRight w:val="0"/>
          <w:marTop w:val="0"/>
          <w:marBottom w:val="0"/>
          <w:divBdr>
            <w:top w:val="none" w:sz="0" w:space="0" w:color="auto"/>
            <w:left w:val="none" w:sz="0" w:space="0" w:color="auto"/>
            <w:bottom w:val="none" w:sz="0" w:space="0" w:color="auto"/>
            <w:right w:val="none" w:sz="0" w:space="0" w:color="auto"/>
          </w:divBdr>
        </w:div>
      </w:divsChild>
    </w:div>
    <w:div w:id="647519763">
      <w:bodyDiv w:val="1"/>
      <w:marLeft w:val="0"/>
      <w:marRight w:val="0"/>
      <w:marTop w:val="0"/>
      <w:marBottom w:val="0"/>
      <w:divBdr>
        <w:top w:val="none" w:sz="0" w:space="0" w:color="auto"/>
        <w:left w:val="none" w:sz="0" w:space="0" w:color="auto"/>
        <w:bottom w:val="none" w:sz="0" w:space="0" w:color="auto"/>
        <w:right w:val="none" w:sz="0" w:space="0" w:color="auto"/>
      </w:divBdr>
    </w:div>
    <w:div w:id="647563399">
      <w:bodyDiv w:val="1"/>
      <w:marLeft w:val="0"/>
      <w:marRight w:val="0"/>
      <w:marTop w:val="0"/>
      <w:marBottom w:val="0"/>
      <w:divBdr>
        <w:top w:val="none" w:sz="0" w:space="0" w:color="auto"/>
        <w:left w:val="none" w:sz="0" w:space="0" w:color="auto"/>
        <w:bottom w:val="none" w:sz="0" w:space="0" w:color="auto"/>
        <w:right w:val="none" w:sz="0" w:space="0" w:color="auto"/>
      </w:divBdr>
      <w:divsChild>
        <w:div w:id="601109222">
          <w:marLeft w:val="0"/>
          <w:marRight w:val="0"/>
          <w:marTop w:val="0"/>
          <w:marBottom w:val="450"/>
          <w:divBdr>
            <w:top w:val="none" w:sz="0" w:space="0" w:color="auto"/>
            <w:left w:val="none" w:sz="0" w:space="0" w:color="auto"/>
            <w:bottom w:val="none" w:sz="0" w:space="0" w:color="auto"/>
            <w:right w:val="none" w:sz="0" w:space="0" w:color="auto"/>
          </w:divBdr>
          <w:divsChild>
            <w:div w:id="37947671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592302">
      <w:bodyDiv w:val="1"/>
      <w:marLeft w:val="0"/>
      <w:marRight w:val="0"/>
      <w:marTop w:val="0"/>
      <w:marBottom w:val="0"/>
      <w:divBdr>
        <w:top w:val="none" w:sz="0" w:space="0" w:color="auto"/>
        <w:left w:val="none" w:sz="0" w:space="0" w:color="auto"/>
        <w:bottom w:val="none" w:sz="0" w:space="0" w:color="auto"/>
        <w:right w:val="none" w:sz="0" w:space="0" w:color="auto"/>
      </w:divBdr>
    </w:div>
    <w:div w:id="647707864">
      <w:bodyDiv w:val="1"/>
      <w:marLeft w:val="0"/>
      <w:marRight w:val="0"/>
      <w:marTop w:val="0"/>
      <w:marBottom w:val="0"/>
      <w:divBdr>
        <w:top w:val="none" w:sz="0" w:space="0" w:color="auto"/>
        <w:left w:val="none" w:sz="0" w:space="0" w:color="auto"/>
        <w:bottom w:val="none" w:sz="0" w:space="0" w:color="auto"/>
        <w:right w:val="none" w:sz="0" w:space="0" w:color="auto"/>
      </w:divBdr>
      <w:divsChild>
        <w:div w:id="557786653">
          <w:marLeft w:val="0"/>
          <w:marRight w:val="0"/>
          <w:marTop w:val="0"/>
          <w:marBottom w:val="300"/>
          <w:divBdr>
            <w:top w:val="none" w:sz="0" w:space="0" w:color="auto"/>
            <w:left w:val="none" w:sz="0" w:space="0" w:color="auto"/>
            <w:bottom w:val="none" w:sz="0" w:space="0" w:color="auto"/>
            <w:right w:val="none" w:sz="0" w:space="0" w:color="auto"/>
          </w:divBdr>
        </w:div>
      </w:divsChild>
    </w:div>
    <w:div w:id="647711861">
      <w:bodyDiv w:val="1"/>
      <w:marLeft w:val="0"/>
      <w:marRight w:val="0"/>
      <w:marTop w:val="0"/>
      <w:marBottom w:val="0"/>
      <w:divBdr>
        <w:top w:val="none" w:sz="0" w:space="0" w:color="auto"/>
        <w:left w:val="none" w:sz="0" w:space="0" w:color="auto"/>
        <w:bottom w:val="none" w:sz="0" w:space="0" w:color="auto"/>
        <w:right w:val="none" w:sz="0" w:space="0" w:color="auto"/>
      </w:divBdr>
    </w:div>
    <w:div w:id="647784640">
      <w:bodyDiv w:val="1"/>
      <w:marLeft w:val="0"/>
      <w:marRight w:val="0"/>
      <w:marTop w:val="0"/>
      <w:marBottom w:val="0"/>
      <w:divBdr>
        <w:top w:val="none" w:sz="0" w:space="0" w:color="auto"/>
        <w:left w:val="none" w:sz="0" w:space="0" w:color="auto"/>
        <w:bottom w:val="none" w:sz="0" w:space="0" w:color="auto"/>
        <w:right w:val="none" w:sz="0" w:space="0" w:color="auto"/>
      </w:divBdr>
    </w:div>
    <w:div w:id="647785317">
      <w:bodyDiv w:val="1"/>
      <w:marLeft w:val="0"/>
      <w:marRight w:val="0"/>
      <w:marTop w:val="0"/>
      <w:marBottom w:val="0"/>
      <w:divBdr>
        <w:top w:val="none" w:sz="0" w:space="0" w:color="auto"/>
        <w:left w:val="none" w:sz="0" w:space="0" w:color="auto"/>
        <w:bottom w:val="none" w:sz="0" w:space="0" w:color="auto"/>
        <w:right w:val="none" w:sz="0" w:space="0" w:color="auto"/>
      </w:divBdr>
      <w:divsChild>
        <w:div w:id="337804728">
          <w:marLeft w:val="0"/>
          <w:marRight w:val="0"/>
          <w:marTop w:val="0"/>
          <w:marBottom w:val="300"/>
          <w:divBdr>
            <w:top w:val="none" w:sz="0" w:space="0" w:color="auto"/>
            <w:left w:val="none" w:sz="0" w:space="0" w:color="auto"/>
            <w:bottom w:val="none" w:sz="0" w:space="0" w:color="auto"/>
            <w:right w:val="none" w:sz="0" w:space="0" w:color="auto"/>
          </w:divBdr>
        </w:div>
      </w:divsChild>
    </w:div>
    <w:div w:id="648440873">
      <w:bodyDiv w:val="1"/>
      <w:marLeft w:val="0"/>
      <w:marRight w:val="0"/>
      <w:marTop w:val="0"/>
      <w:marBottom w:val="0"/>
      <w:divBdr>
        <w:top w:val="none" w:sz="0" w:space="0" w:color="auto"/>
        <w:left w:val="none" w:sz="0" w:space="0" w:color="auto"/>
        <w:bottom w:val="none" w:sz="0" w:space="0" w:color="auto"/>
        <w:right w:val="none" w:sz="0" w:space="0" w:color="auto"/>
      </w:divBdr>
    </w:div>
    <w:div w:id="648510380">
      <w:bodyDiv w:val="1"/>
      <w:marLeft w:val="0"/>
      <w:marRight w:val="0"/>
      <w:marTop w:val="0"/>
      <w:marBottom w:val="0"/>
      <w:divBdr>
        <w:top w:val="none" w:sz="0" w:space="0" w:color="auto"/>
        <w:left w:val="none" w:sz="0" w:space="0" w:color="auto"/>
        <w:bottom w:val="none" w:sz="0" w:space="0" w:color="auto"/>
        <w:right w:val="none" w:sz="0" w:space="0" w:color="auto"/>
      </w:divBdr>
      <w:divsChild>
        <w:div w:id="67776269">
          <w:marLeft w:val="0"/>
          <w:marRight w:val="0"/>
          <w:marTop w:val="250"/>
          <w:marBottom w:val="250"/>
          <w:divBdr>
            <w:top w:val="none" w:sz="0" w:space="0" w:color="auto"/>
            <w:left w:val="none" w:sz="0" w:space="0" w:color="auto"/>
            <w:bottom w:val="none" w:sz="0" w:space="0" w:color="auto"/>
            <w:right w:val="none" w:sz="0" w:space="0" w:color="auto"/>
          </w:divBdr>
        </w:div>
        <w:div w:id="131556887">
          <w:marLeft w:val="0"/>
          <w:marRight w:val="0"/>
          <w:marTop w:val="0"/>
          <w:marBottom w:val="0"/>
          <w:divBdr>
            <w:top w:val="none" w:sz="0" w:space="0" w:color="auto"/>
            <w:left w:val="none" w:sz="0" w:space="0" w:color="auto"/>
            <w:bottom w:val="none" w:sz="0" w:space="0" w:color="auto"/>
            <w:right w:val="none" w:sz="0" w:space="0" w:color="auto"/>
          </w:divBdr>
        </w:div>
        <w:div w:id="550262607">
          <w:marLeft w:val="0"/>
          <w:marRight w:val="0"/>
          <w:marTop w:val="0"/>
          <w:marBottom w:val="0"/>
          <w:divBdr>
            <w:top w:val="none" w:sz="0" w:space="0" w:color="auto"/>
            <w:left w:val="none" w:sz="0" w:space="0" w:color="auto"/>
            <w:bottom w:val="none" w:sz="0" w:space="0" w:color="auto"/>
            <w:right w:val="none" w:sz="0" w:space="0" w:color="auto"/>
          </w:divBdr>
        </w:div>
        <w:div w:id="771559187">
          <w:marLeft w:val="0"/>
          <w:marRight w:val="0"/>
          <w:marTop w:val="125"/>
          <w:marBottom w:val="0"/>
          <w:divBdr>
            <w:top w:val="none" w:sz="0" w:space="0" w:color="auto"/>
            <w:left w:val="none" w:sz="0" w:space="0" w:color="auto"/>
            <w:bottom w:val="none" w:sz="0" w:space="0" w:color="auto"/>
            <w:right w:val="none" w:sz="0" w:space="0" w:color="auto"/>
          </w:divBdr>
        </w:div>
      </w:divsChild>
    </w:div>
    <w:div w:id="648561924">
      <w:bodyDiv w:val="1"/>
      <w:marLeft w:val="0"/>
      <w:marRight w:val="0"/>
      <w:marTop w:val="0"/>
      <w:marBottom w:val="0"/>
      <w:divBdr>
        <w:top w:val="none" w:sz="0" w:space="0" w:color="auto"/>
        <w:left w:val="none" w:sz="0" w:space="0" w:color="auto"/>
        <w:bottom w:val="none" w:sz="0" w:space="0" w:color="auto"/>
        <w:right w:val="none" w:sz="0" w:space="0" w:color="auto"/>
      </w:divBdr>
    </w:div>
    <w:div w:id="648630729">
      <w:bodyDiv w:val="1"/>
      <w:marLeft w:val="0"/>
      <w:marRight w:val="0"/>
      <w:marTop w:val="0"/>
      <w:marBottom w:val="0"/>
      <w:divBdr>
        <w:top w:val="none" w:sz="0" w:space="0" w:color="auto"/>
        <w:left w:val="none" w:sz="0" w:space="0" w:color="auto"/>
        <w:bottom w:val="none" w:sz="0" w:space="0" w:color="auto"/>
        <w:right w:val="none" w:sz="0" w:space="0" w:color="auto"/>
      </w:divBdr>
    </w:div>
    <w:div w:id="649018455">
      <w:bodyDiv w:val="1"/>
      <w:marLeft w:val="0"/>
      <w:marRight w:val="0"/>
      <w:marTop w:val="0"/>
      <w:marBottom w:val="0"/>
      <w:divBdr>
        <w:top w:val="none" w:sz="0" w:space="0" w:color="auto"/>
        <w:left w:val="none" w:sz="0" w:space="0" w:color="auto"/>
        <w:bottom w:val="none" w:sz="0" w:space="0" w:color="auto"/>
        <w:right w:val="none" w:sz="0" w:space="0" w:color="auto"/>
      </w:divBdr>
    </w:div>
    <w:div w:id="649095476">
      <w:bodyDiv w:val="1"/>
      <w:marLeft w:val="0"/>
      <w:marRight w:val="0"/>
      <w:marTop w:val="0"/>
      <w:marBottom w:val="0"/>
      <w:divBdr>
        <w:top w:val="none" w:sz="0" w:space="0" w:color="auto"/>
        <w:left w:val="none" w:sz="0" w:space="0" w:color="auto"/>
        <w:bottom w:val="none" w:sz="0" w:space="0" w:color="auto"/>
        <w:right w:val="none" w:sz="0" w:space="0" w:color="auto"/>
      </w:divBdr>
      <w:divsChild>
        <w:div w:id="635716974">
          <w:marLeft w:val="0"/>
          <w:marRight w:val="0"/>
          <w:marTop w:val="0"/>
          <w:marBottom w:val="0"/>
          <w:divBdr>
            <w:top w:val="single" w:sz="2" w:space="0" w:color="E0E0E0"/>
            <w:left w:val="single" w:sz="2" w:space="0" w:color="E0E0E0"/>
            <w:bottom w:val="single" w:sz="2" w:space="0" w:color="E0E0E0"/>
            <w:right w:val="single" w:sz="2" w:space="0" w:color="E0E0E0"/>
          </w:divBdr>
          <w:divsChild>
            <w:div w:id="150105235">
              <w:marLeft w:val="0"/>
              <w:marRight w:val="0"/>
              <w:marTop w:val="0"/>
              <w:marBottom w:val="0"/>
              <w:divBdr>
                <w:top w:val="single" w:sz="2" w:space="0" w:color="E0E0E0"/>
                <w:left w:val="single" w:sz="2" w:space="0" w:color="E0E0E0"/>
                <w:bottom w:val="single" w:sz="2" w:space="0" w:color="E0E0E0"/>
                <w:right w:val="single" w:sz="2" w:space="0" w:color="E0E0E0"/>
              </w:divBdr>
            </w:div>
            <w:div w:id="389839775">
              <w:marLeft w:val="0"/>
              <w:marRight w:val="0"/>
              <w:marTop w:val="0"/>
              <w:marBottom w:val="0"/>
              <w:divBdr>
                <w:top w:val="single" w:sz="2" w:space="0" w:color="E0E0E0"/>
                <w:left w:val="single" w:sz="2" w:space="0" w:color="E0E0E0"/>
                <w:bottom w:val="single" w:sz="2" w:space="0" w:color="E0E0E0"/>
                <w:right w:val="single" w:sz="2" w:space="0" w:color="E0E0E0"/>
              </w:divBdr>
              <w:divsChild>
                <w:div w:id="293088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9209368">
      <w:bodyDiv w:val="1"/>
      <w:marLeft w:val="0"/>
      <w:marRight w:val="0"/>
      <w:marTop w:val="0"/>
      <w:marBottom w:val="0"/>
      <w:divBdr>
        <w:top w:val="none" w:sz="0" w:space="0" w:color="auto"/>
        <w:left w:val="none" w:sz="0" w:space="0" w:color="auto"/>
        <w:bottom w:val="none" w:sz="0" w:space="0" w:color="auto"/>
        <w:right w:val="none" w:sz="0" w:space="0" w:color="auto"/>
      </w:divBdr>
      <w:divsChild>
        <w:div w:id="144125490">
          <w:marLeft w:val="-225"/>
          <w:marRight w:val="-225"/>
          <w:marTop w:val="0"/>
          <w:marBottom w:val="0"/>
          <w:divBdr>
            <w:top w:val="none" w:sz="0" w:space="0" w:color="auto"/>
            <w:left w:val="none" w:sz="0" w:space="0" w:color="auto"/>
            <w:bottom w:val="none" w:sz="0" w:space="0" w:color="auto"/>
            <w:right w:val="none" w:sz="0" w:space="0" w:color="auto"/>
          </w:divBdr>
        </w:div>
        <w:div w:id="281350753">
          <w:marLeft w:val="-225"/>
          <w:marRight w:val="-225"/>
          <w:marTop w:val="0"/>
          <w:marBottom w:val="0"/>
          <w:divBdr>
            <w:top w:val="none" w:sz="0" w:space="0" w:color="auto"/>
            <w:left w:val="none" w:sz="0" w:space="0" w:color="auto"/>
            <w:bottom w:val="none" w:sz="0" w:space="0" w:color="auto"/>
            <w:right w:val="none" w:sz="0" w:space="0" w:color="auto"/>
          </w:divBdr>
        </w:div>
        <w:div w:id="396787196">
          <w:marLeft w:val="-225"/>
          <w:marRight w:val="-225"/>
          <w:marTop w:val="0"/>
          <w:marBottom w:val="0"/>
          <w:divBdr>
            <w:top w:val="none" w:sz="0" w:space="0" w:color="auto"/>
            <w:left w:val="none" w:sz="0" w:space="0" w:color="auto"/>
            <w:bottom w:val="none" w:sz="0" w:space="0" w:color="auto"/>
            <w:right w:val="none" w:sz="0" w:space="0" w:color="auto"/>
          </w:divBdr>
        </w:div>
      </w:divsChild>
    </w:div>
    <w:div w:id="649288514">
      <w:bodyDiv w:val="1"/>
      <w:marLeft w:val="0"/>
      <w:marRight w:val="0"/>
      <w:marTop w:val="0"/>
      <w:marBottom w:val="0"/>
      <w:divBdr>
        <w:top w:val="none" w:sz="0" w:space="0" w:color="auto"/>
        <w:left w:val="none" w:sz="0" w:space="0" w:color="auto"/>
        <w:bottom w:val="none" w:sz="0" w:space="0" w:color="auto"/>
        <w:right w:val="none" w:sz="0" w:space="0" w:color="auto"/>
      </w:divBdr>
      <w:divsChild>
        <w:div w:id="3997923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792115">
      <w:bodyDiv w:val="1"/>
      <w:marLeft w:val="0"/>
      <w:marRight w:val="0"/>
      <w:marTop w:val="0"/>
      <w:marBottom w:val="0"/>
      <w:divBdr>
        <w:top w:val="none" w:sz="0" w:space="0" w:color="auto"/>
        <w:left w:val="none" w:sz="0" w:space="0" w:color="auto"/>
        <w:bottom w:val="none" w:sz="0" w:space="0" w:color="auto"/>
        <w:right w:val="none" w:sz="0" w:space="0" w:color="auto"/>
      </w:divBdr>
      <w:divsChild>
        <w:div w:id="739794498">
          <w:marLeft w:val="-225"/>
          <w:marRight w:val="-225"/>
          <w:marTop w:val="0"/>
          <w:marBottom w:val="0"/>
          <w:divBdr>
            <w:top w:val="none" w:sz="0" w:space="0" w:color="auto"/>
            <w:left w:val="none" w:sz="0" w:space="0" w:color="auto"/>
            <w:bottom w:val="none" w:sz="0" w:space="0" w:color="auto"/>
            <w:right w:val="none" w:sz="0" w:space="0" w:color="auto"/>
          </w:divBdr>
        </w:div>
      </w:divsChild>
    </w:div>
    <w:div w:id="649989683">
      <w:bodyDiv w:val="1"/>
      <w:marLeft w:val="0"/>
      <w:marRight w:val="0"/>
      <w:marTop w:val="0"/>
      <w:marBottom w:val="0"/>
      <w:divBdr>
        <w:top w:val="none" w:sz="0" w:space="0" w:color="auto"/>
        <w:left w:val="none" w:sz="0" w:space="0" w:color="auto"/>
        <w:bottom w:val="none" w:sz="0" w:space="0" w:color="auto"/>
        <w:right w:val="none" w:sz="0" w:space="0" w:color="auto"/>
      </w:divBdr>
      <w:divsChild>
        <w:div w:id="539168453">
          <w:marLeft w:val="-150"/>
          <w:marRight w:val="-150"/>
          <w:marTop w:val="0"/>
          <w:marBottom w:val="0"/>
          <w:divBdr>
            <w:top w:val="none" w:sz="0" w:space="0" w:color="auto"/>
            <w:left w:val="none" w:sz="0" w:space="0" w:color="auto"/>
            <w:bottom w:val="none" w:sz="0" w:space="0" w:color="auto"/>
            <w:right w:val="none" w:sz="0" w:space="0" w:color="auto"/>
          </w:divBdr>
          <w:divsChild>
            <w:div w:id="5227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5256">
      <w:bodyDiv w:val="1"/>
      <w:marLeft w:val="0"/>
      <w:marRight w:val="0"/>
      <w:marTop w:val="0"/>
      <w:marBottom w:val="0"/>
      <w:divBdr>
        <w:top w:val="none" w:sz="0" w:space="0" w:color="auto"/>
        <w:left w:val="none" w:sz="0" w:space="0" w:color="auto"/>
        <w:bottom w:val="none" w:sz="0" w:space="0" w:color="auto"/>
        <w:right w:val="none" w:sz="0" w:space="0" w:color="auto"/>
      </w:divBdr>
      <w:divsChild>
        <w:div w:id="457996353">
          <w:marLeft w:val="-225"/>
          <w:marRight w:val="-225"/>
          <w:marTop w:val="0"/>
          <w:marBottom w:val="0"/>
          <w:divBdr>
            <w:top w:val="none" w:sz="0" w:space="0" w:color="auto"/>
            <w:left w:val="none" w:sz="0" w:space="0" w:color="auto"/>
            <w:bottom w:val="none" w:sz="0" w:space="0" w:color="auto"/>
            <w:right w:val="none" w:sz="0" w:space="0" w:color="auto"/>
          </w:divBdr>
        </w:div>
        <w:div w:id="499661595">
          <w:marLeft w:val="-225"/>
          <w:marRight w:val="-225"/>
          <w:marTop w:val="0"/>
          <w:marBottom w:val="0"/>
          <w:divBdr>
            <w:top w:val="none" w:sz="0" w:space="0" w:color="auto"/>
            <w:left w:val="none" w:sz="0" w:space="0" w:color="auto"/>
            <w:bottom w:val="none" w:sz="0" w:space="0" w:color="auto"/>
            <w:right w:val="none" w:sz="0" w:space="0" w:color="auto"/>
          </w:divBdr>
          <w:divsChild>
            <w:div w:id="774905805">
              <w:marLeft w:val="1463"/>
              <w:marRight w:val="0"/>
              <w:marTop w:val="0"/>
              <w:marBottom w:val="0"/>
              <w:divBdr>
                <w:top w:val="none" w:sz="0" w:space="0" w:color="auto"/>
                <w:left w:val="none" w:sz="0" w:space="0" w:color="auto"/>
                <w:bottom w:val="none" w:sz="0" w:space="0" w:color="auto"/>
                <w:right w:val="none" w:sz="0" w:space="0" w:color="auto"/>
              </w:divBdr>
              <w:divsChild>
                <w:div w:id="369384152">
                  <w:marLeft w:val="0"/>
                  <w:marRight w:val="0"/>
                  <w:marTop w:val="0"/>
                  <w:marBottom w:val="0"/>
                  <w:divBdr>
                    <w:top w:val="none" w:sz="0" w:space="0" w:color="auto"/>
                    <w:left w:val="none" w:sz="0" w:space="0" w:color="auto"/>
                    <w:bottom w:val="none" w:sz="0" w:space="0" w:color="auto"/>
                    <w:right w:val="none" w:sz="0" w:space="0" w:color="auto"/>
                  </w:divBdr>
                </w:div>
                <w:div w:id="60562317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69219037">
          <w:marLeft w:val="-225"/>
          <w:marRight w:val="-225"/>
          <w:marTop w:val="0"/>
          <w:marBottom w:val="0"/>
          <w:divBdr>
            <w:top w:val="none" w:sz="0" w:space="0" w:color="auto"/>
            <w:left w:val="none" w:sz="0" w:space="0" w:color="auto"/>
            <w:bottom w:val="none" w:sz="0" w:space="0" w:color="auto"/>
            <w:right w:val="none" w:sz="0" w:space="0" w:color="auto"/>
          </w:divBdr>
        </w:div>
      </w:divsChild>
    </w:div>
    <w:div w:id="650409011">
      <w:bodyDiv w:val="1"/>
      <w:marLeft w:val="0"/>
      <w:marRight w:val="0"/>
      <w:marTop w:val="0"/>
      <w:marBottom w:val="0"/>
      <w:divBdr>
        <w:top w:val="none" w:sz="0" w:space="0" w:color="auto"/>
        <w:left w:val="none" w:sz="0" w:space="0" w:color="auto"/>
        <w:bottom w:val="none" w:sz="0" w:space="0" w:color="auto"/>
        <w:right w:val="none" w:sz="0" w:space="0" w:color="auto"/>
      </w:divBdr>
      <w:divsChild>
        <w:div w:id="239096261">
          <w:marLeft w:val="750"/>
          <w:marRight w:val="1500"/>
          <w:marTop w:val="0"/>
          <w:marBottom w:val="0"/>
          <w:divBdr>
            <w:top w:val="none" w:sz="0" w:space="0" w:color="auto"/>
            <w:left w:val="none" w:sz="0" w:space="0" w:color="auto"/>
            <w:bottom w:val="none" w:sz="0" w:space="0" w:color="auto"/>
            <w:right w:val="none" w:sz="0" w:space="0" w:color="auto"/>
          </w:divBdr>
        </w:div>
      </w:divsChild>
    </w:div>
    <w:div w:id="650528061">
      <w:bodyDiv w:val="1"/>
      <w:marLeft w:val="0"/>
      <w:marRight w:val="0"/>
      <w:marTop w:val="0"/>
      <w:marBottom w:val="0"/>
      <w:divBdr>
        <w:top w:val="none" w:sz="0" w:space="0" w:color="auto"/>
        <w:left w:val="none" w:sz="0" w:space="0" w:color="auto"/>
        <w:bottom w:val="none" w:sz="0" w:space="0" w:color="auto"/>
        <w:right w:val="none" w:sz="0" w:space="0" w:color="auto"/>
      </w:divBdr>
    </w:div>
    <w:div w:id="651178300">
      <w:bodyDiv w:val="1"/>
      <w:marLeft w:val="0"/>
      <w:marRight w:val="0"/>
      <w:marTop w:val="0"/>
      <w:marBottom w:val="0"/>
      <w:divBdr>
        <w:top w:val="none" w:sz="0" w:space="0" w:color="auto"/>
        <w:left w:val="none" w:sz="0" w:space="0" w:color="auto"/>
        <w:bottom w:val="none" w:sz="0" w:space="0" w:color="auto"/>
        <w:right w:val="none" w:sz="0" w:space="0" w:color="auto"/>
      </w:divBdr>
      <w:divsChild>
        <w:div w:id="250741214">
          <w:marLeft w:val="0"/>
          <w:marRight w:val="0"/>
          <w:marTop w:val="0"/>
          <w:marBottom w:val="150"/>
          <w:divBdr>
            <w:top w:val="none" w:sz="0" w:space="0" w:color="auto"/>
            <w:left w:val="none" w:sz="0" w:space="0" w:color="auto"/>
            <w:bottom w:val="none" w:sz="0" w:space="0" w:color="auto"/>
            <w:right w:val="none" w:sz="0" w:space="0" w:color="auto"/>
          </w:divBdr>
        </w:div>
      </w:divsChild>
    </w:div>
    <w:div w:id="651249926">
      <w:bodyDiv w:val="1"/>
      <w:marLeft w:val="0"/>
      <w:marRight w:val="0"/>
      <w:marTop w:val="0"/>
      <w:marBottom w:val="0"/>
      <w:divBdr>
        <w:top w:val="none" w:sz="0" w:space="0" w:color="auto"/>
        <w:left w:val="none" w:sz="0" w:space="0" w:color="auto"/>
        <w:bottom w:val="none" w:sz="0" w:space="0" w:color="auto"/>
        <w:right w:val="none" w:sz="0" w:space="0" w:color="auto"/>
      </w:divBdr>
    </w:div>
    <w:div w:id="651451113">
      <w:bodyDiv w:val="1"/>
      <w:marLeft w:val="0"/>
      <w:marRight w:val="0"/>
      <w:marTop w:val="0"/>
      <w:marBottom w:val="0"/>
      <w:divBdr>
        <w:top w:val="none" w:sz="0" w:space="0" w:color="auto"/>
        <w:left w:val="none" w:sz="0" w:space="0" w:color="auto"/>
        <w:bottom w:val="none" w:sz="0" w:space="0" w:color="auto"/>
        <w:right w:val="none" w:sz="0" w:space="0" w:color="auto"/>
      </w:divBdr>
      <w:divsChild>
        <w:div w:id="443966536">
          <w:marLeft w:val="0"/>
          <w:marRight w:val="0"/>
          <w:marTop w:val="0"/>
          <w:marBottom w:val="300"/>
          <w:divBdr>
            <w:top w:val="none" w:sz="0" w:space="0" w:color="auto"/>
            <w:left w:val="none" w:sz="0" w:space="0" w:color="auto"/>
            <w:bottom w:val="none" w:sz="0" w:space="0" w:color="auto"/>
            <w:right w:val="none" w:sz="0" w:space="0" w:color="auto"/>
          </w:divBdr>
        </w:div>
      </w:divsChild>
    </w:div>
    <w:div w:id="652026670">
      <w:bodyDiv w:val="1"/>
      <w:marLeft w:val="0"/>
      <w:marRight w:val="0"/>
      <w:marTop w:val="0"/>
      <w:marBottom w:val="0"/>
      <w:divBdr>
        <w:top w:val="none" w:sz="0" w:space="0" w:color="auto"/>
        <w:left w:val="none" w:sz="0" w:space="0" w:color="auto"/>
        <w:bottom w:val="none" w:sz="0" w:space="0" w:color="auto"/>
        <w:right w:val="none" w:sz="0" w:space="0" w:color="auto"/>
      </w:divBdr>
    </w:div>
    <w:div w:id="652223428">
      <w:bodyDiv w:val="1"/>
      <w:marLeft w:val="0"/>
      <w:marRight w:val="0"/>
      <w:marTop w:val="0"/>
      <w:marBottom w:val="0"/>
      <w:divBdr>
        <w:top w:val="none" w:sz="0" w:space="0" w:color="auto"/>
        <w:left w:val="none" w:sz="0" w:space="0" w:color="auto"/>
        <w:bottom w:val="none" w:sz="0" w:space="0" w:color="auto"/>
        <w:right w:val="none" w:sz="0" w:space="0" w:color="auto"/>
      </w:divBdr>
      <w:divsChild>
        <w:div w:id="107168387">
          <w:marLeft w:val="0"/>
          <w:marRight w:val="0"/>
          <w:marTop w:val="0"/>
          <w:marBottom w:val="300"/>
          <w:divBdr>
            <w:top w:val="none" w:sz="0" w:space="0" w:color="auto"/>
            <w:left w:val="none" w:sz="0" w:space="0" w:color="auto"/>
            <w:bottom w:val="none" w:sz="0" w:space="0" w:color="auto"/>
            <w:right w:val="none" w:sz="0" w:space="0" w:color="auto"/>
          </w:divBdr>
        </w:div>
        <w:div w:id="416053796">
          <w:marLeft w:val="0"/>
          <w:marRight w:val="0"/>
          <w:marTop w:val="0"/>
          <w:marBottom w:val="300"/>
          <w:divBdr>
            <w:top w:val="none" w:sz="0" w:space="0" w:color="auto"/>
            <w:left w:val="none" w:sz="0" w:space="0" w:color="auto"/>
            <w:bottom w:val="single" w:sz="6" w:space="5" w:color="000000"/>
            <w:right w:val="none" w:sz="0" w:space="0" w:color="auto"/>
          </w:divBdr>
        </w:div>
      </w:divsChild>
    </w:div>
    <w:div w:id="652492868">
      <w:bodyDiv w:val="1"/>
      <w:marLeft w:val="0"/>
      <w:marRight w:val="0"/>
      <w:marTop w:val="0"/>
      <w:marBottom w:val="0"/>
      <w:divBdr>
        <w:top w:val="none" w:sz="0" w:space="0" w:color="auto"/>
        <w:left w:val="none" w:sz="0" w:space="0" w:color="auto"/>
        <w:bottom w:val="none" w:sz="0" w:space="0" w:color="auto"/>
        <w:right w:val="none" w:sz="0" w:space="0" w:color="auto"/>
      </w:divBdr>
      <w:divsChild>
        <w:div w:id="73400462">
          <w:marLeft w:val="0"/>
          <w:marRight w:val="0"/>
          <w:marTop w:val="0"/>
          <w:marBottom w:val="376"/>
          <w:divBdr>
            <w:top w:val="none" w:sz="0" w:space="0" w:color="auto"/>
            <w:left w:val="none" w:sz="0" w:space="0" w:color="auto"/>
            <w:bottom w:val="none" w:sz="0" w:space="0" w:color="auto"/>
            <w:right w:val="none" w:sz="0" w:space="0" w:color="auto"/>
          </w:divBdr>
        </w:div>
      </w:divsChild>
    </w:div>
    <w:div w:id="652567141">
      <w:bodyDiv w:val="1"/>
      <w:marLeft w:val="0"/>
      <w:marRight w:val="0"/>
      <w:marTop w:val="0"/>
      <w:marBottom w:val="0"/>
      <w:divBdr>
        <w:top w:val="none" w:sz="0" w:space="0" w:color="auto"/>
        <w:left w:val="none" w:sz="0" w:space="0" w:color="auto"/>
        <w:bottom w:val="none" w:sz="0" w:space="0" w:color="auto"/>
        <w:right w:val="none" w:sz="0" w:space="0" w:color="auto"/>
      </w:divBdr>
      <w:divsChild>
        <w:div w:id="739597446">
          <w:marLeft w:val="0"/>
          <w:marRight w:val="0"/>
          <w:marTop w:val="0"/>
          <w:marBottom w:val="0"/>
          <w:divBdr>
            <w:top w:val="none" w:sz="0" w:space="0" w:color="auto"/>
            <w:left w:val="none" w:sz="0" w:space="0" w:color="auto"/>
            <w:bottom w:val="none" w:sz="0" w:space="0" w:color="auto"/>
            <w:right w:val="none" w:sz="0" w:space="0" w:color="auto"/>
          </w:divBdr>
        </w:div>
      </w:divsChild>
    </w:div>
    <w:div w:id="652608145">
      <w:bodyDiv w:val="1"/>
      <w:marLeft w:val="0"/>
      <w:marRight w:val="0"/>
      <w:marTop w:val="0"/>
      <w:marBottom w:val="0"/>
      <w:divBdr>
        <w:top w:val="none" w:sz="0" w:space="0" w:color="auto"/>
        <w:left w:val="none" w:sz="0" w:space="0" w:color="auto"/>
        <w:bottom w:val="none" w:sz="0" w:space="0" w:color="auto"/>
        <w:right w:val="none" w:sz="0" w:space="0" w:color="auto"/>
      </w:divBdr>
    </w:div>
    <w:div w:id="652874058">
      <w:bodyDiv w:val="1"/>
      <w:marLeft w:val="0"/>
      <w:marRight w:val="0"/>
      <w:marTop w:val="0"/>
      <w:marBottom w:val="0"/>
      <w:divBdr>
        <w:top w:val="none" w:sz="0" w:space="0" w:color="auto"/>
        <w:left w:val="none" w:sz="0" w:space="0" w:color="auto"/>
        <w:bottom w:val="none" w:sz="0" w:space="0" w:color="auto"/>
        <w:right w:val="none" w:sz="0" w:space="0" w:color="auto"/>
      </w:divBdr>
      <w:divsChild>
        <w:div w:id="534269721">
          <w:marLeft w:val="-225"/>
          <w:marRight w:val="-225"/>
          <w:marTop w:val="0"/>
          <w:marBottom w:val="0"/>
          <w:divBdr>
            <w:top w:val="none" w:sz="0" w:space="0" w:color="auto"/>
            <w:left w:val="none" w:sz="0" w:space="0" w:color="auto"/>
            <w:bottom w:val="none" w:sz="0" w:space="0" w:color="auto"/>
            <w:right w:val="none" w:sz="0" w:space="0" w:color="auto"/>
          </w:divBdr>
        </w:div>
      </w:divsChild>
    </w:div>
    <w:div w:id="652877177">
      <w:bodyDiv w:val="1"/>
      <w:marLeft w:val="0"/>
      <w:marRight w:val="0"/>
      <w:marTop w:val="0"/>
      <w:marBottom w:val="0"/>
      <w:divBdr>
        <w:top w:val="none" w:sz="0" w:space="0" w:color="auto"/>
        <w:left w:val="none" w:sz="0" w:space="0" w:color="auto"/>
        <w:bottom w:val="none" w:sz="0" w:space="0" w:color="auto"/>
        <w:right w:val="none" w:sz="0" w:space="0" w:color="auto"/>
      </w:divBdr>
      <w:divsChild>
        <w:div w:id="584921309">
          <w:marLeft w:val="0"/>
          <w:marRight w:val="0"/>
          <w:marTop w:val="0"/>
          <w:marBottom w:val="0"/>
          <w:divBdr>
            <w:top w:val="none" w:sz="0" w:space="0" w:color="auto"/>
            <w:left w:val="none" w:sz="0" w:space="0" w:color="auto"/>
            <w:bottom w:val="none" w:sz="0" w:space="0" w:color="auto"/>
            <w:right w:val="none" w:sz="0" w:space="0" w:color="auto"/>
          </w:divBdr>
          <w:divsChild>
            <w:div w:id="4807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4831">
      <w:bodyDiv w:val="1"/>
      <w:marLeft w:val="0"/>
      <w:marRight w:val="0"/>
      <w:marTop w:val="0"/>
      <w:marBottom w:val="0"/>
      <w:divBdr>
        <w:top w:val="none" w:sz="0" w:space="0" w:color="auto"/>
        <w:left w:val="none" w:sz="0" w:space="0" w:color="auto"/>
        <w:bottom w:val="none" w:sz="0" w:space="0" w:color="auto"/>
        <w:right w:val="none" w:sz="0" w:space="0" w:color="auto"/>
      </w:divBdr>
      <w:divsChild>
        <w:div w:id="308482014">
          <w:marLeft w:val="-188"/>
          <w:marRight w:val="-188"/>
          <w:marTop w:val="0"/>
          <w:marBottom w:val="0"/>
          <w:divBdr>
            <w:top w:val="none" w:sz="0" w:space="0" w:color="auto"/>
            <w:left w:val="none" w:sz="0" w:space="0" w:color="auto"/>
            <w:bottom w:val="none" w:sz="0" w:space="0" w:color="auto"/>
            <w:right w:val="none" w:sz="0" w:space="0" w:color="auto"/>
          </w:divBdr>
        </w:div>
        <w:div w:id="313146412">
          <w:marLeft w:val="-188"/>
          <w:marRight w:val="-188"/>
          <w:marTop w:val="0"/>
          <w:marBottom w:val="0"/>
          <w:divBdr>
            <w:top w:val="none" w:sz="0" w:space="0" w:color="auto"/>
            <w:left w:val="none" w:sz="0" w:space="0" w:color="auto"/>
            <w:bottom w:val="none" w:sz="0" w:space="0" w:color="auto"/>
            <w:right w:val="none" w:sz="0" w:space="0" w:color="auto"/>
          </w:divBdr>
        </w:div>
      </w:divsChild>
    </w:div>
    <w:div w:id="653459792">
      <w:bodyDiv w:val="1"/>
      <w:marLeft w:val="0"/>
      <w:marRight w:val="0"/>
      <w:marTop w:val="0"/>
      <w:marBottom w:val="0"/>
      <w:divBdr>
        <w:top w:val="none" w:sz="0" w:space="0" w:color="auto"/>
        <w:left w:val="none" w:sz="0" w:space="0" w:color="auto"/>
        <w:bottom w:val="none" w:sz="0" w:space="0" w:color="auto"/>
        <w:right w:val="none" w:sz="0" w:space="0" w:color="auto"/>
      </w:divBdr>
      <w:divsChild>
        <w:div w:id="630012212">
          <w:marLeft w:val="0"/>
          <w:marRight w:val="0"/>
          <w:marTop w:val="0"/>
          <w:marBottom w:val="300"/>
          <w:divBdr>
            <w:top w:val="none" w:sz="0" w:space="0" w:color="auto"/>
            <w:left w:val="none" w:sz="0" w:space="0" w:color="auto"/>
            <w:bottom w:val="none" w:sz="0" w:space="0" w:color="auto"/>
            <w:right w:val="none" w:sz="0" w:space="0" w:color="auto"/>
          </w:divBdr>
        </w:div>
      </w:divsChild>
    </w:div>
    <w:div w:id="653991174">
      <w:bodyDiv w:val="1"/>
      <w:marLeft w:val="0"/>
      <w:marRight w:val="0"/>
      <w:marTop w:val="0"/>
      <w:marBottom w:val="0"/>
      <w:divBdr>
        <w:top w:val="none" w:sz="0" w:space="0" w:color="auto"/>
        <w:left w:val="none" w:sz="0" w:space="0" w:color="auto"/>
        <w:bottom w:val="none" w:sz="0" w:space="0" w:color="auto"/>
        <w:right w:val="none" w:sz="0" w:space="0" w:color="auto"/>
      </w:divBdr>
      <w:divsChild>
        <w:div w:id="137112550">
          <w:marLeft w:val="0"/>
          <w:marRight w:val="0"/>
          <w:marTop w:val="0"/>
          <w:marBottom w:val="0"/>
          <w:divBdr>
            <w:top w:val="none" w:sz="0" w:space="0" w:color="auto"/>
            <w:left w:val="none" w:sz="0" w:space="0" w:color="auto"/>
            <w:bottom w:val="none" w:sz="0" w:space="0" w:color="auto"/>
            <w:right w:val="none" w:sz="0" w:space="0" w:color="auto"/>
          </w:divBdr>
          <w:divsChild>
            <w:div w:id="278338852">
              <w:marLeft w:val="0"/>
              <w:marRight w:val="0"/>
              <w:marTop w:val="0"/>
              <w:marBottom w:val="0"/>
              <w:divBdr>
                <w:top w:val="none" w:sz="0" w:space="0" w:color="auto"/>
                <w:left w:val="none" w:sz="0" w:space="0" w:color="auto"/>
                <w:bottom w:val="none" w:sz="0" w:space="0" w:color="auto"/>
                <w:right w:val="none" w:sz="0" w:space="0" w:color="auto"/>
              </w:divBdr>
            </w:div>
          </w:divsChild>
        </w:div>
        <w:div w:id="584270258">
          <w:marLeft w:val="0"/>
          <w:marRight w:val="0"/>
          <w:marTop w:val="0"/>
          <w:marBottom w:val="360"/>
          <w:divBdr>
            <w:top w:val="none" w:sz="0" w:space="0" w:color="auto"/>
            <w:left w:val="none" w:sz="0" w:space="0" w:color="auto"/>
            <w:bottom w:val="none" w:sz="0" w:space="0" w:color="auto"/>
            <w:right w:val="none" w:sz="0" w:space="0" w:color="auto"/>
          </w:divBdr>
          <w:divsChild>
            <w:div w:id="42384158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654188671">
      <w:bodyDiv w:val="1"/>
      <w:marLeft w:val="0"/>
      <w:marRight w:val="0"/>
      <w:marTop w:val="0"/>
      <w:marBottom w:val="0"/>
      <w:divBdr>
        <w:top w:val="none" w:sz="0" w:space="0" w:color="auto"/>
        <w:left w:val="none" w:sz="0" w:space="0" w:color="auto"/>
        <w:bottom w:val="none" w:sz="0" w:space="0" w:color="auto"/>
        <w:right w:val="none" w:sz="0" w:space="0" w:color="auto"/>
      </w:divBdr>
      <w:divsChild>
        <w:div w:id="651103377">
          <w:marLeft w:val="-225"/>
          <w:marRight w:val="-225"/>
          <w:marTop w:val="0"/>
          <w:marBottom w:val="0"/>
          <w:divBdr>
            <w:top w:val="none" w:sz="0" w:space="0" w:color="auto"/>
            <w:left w:val="none" w:sz="0" w:space="0" w:color="auto"/>
            <w:bottom w:val="none" w:sz="0" w:space="0" w:color="auto"/>
            <w:right w:val="none" w:sz="0" w:space="0" w:color="auto"/>
          </w:divBdr>
          <w:divsChild>
            <w:div w:id="3038923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54260277">
      <w:bodyDiv w:val="1"/>
      <w:marLeft w:val="0"/>
      <w:marRight w:val="0"/>
      <w:marTop w:val="0"/>
      <w:marBottom w:val="0"/>
      <w:divBdr>
        <w:top w:val="none" w:sz="0" w:space="0" w:color="auto"/>
        <w:left w:val="none" w:sz="0" w:space="0" w:color="auto"/>
        <w:bottom w:val="none" w:sz="0" w:space="0" w:color="auto"/>
        <w:right w:val="none" w:sz="0" w:space="0" w:color="auto"/>
      </w:divBdr>
    </w:div>
    <w:div w:id="654721440">
      <w:bodyDiv w:val="1"/>
      <w:marLeft w:val="0"/>
      <w:marRight w:val="0"/>
      <w:marTop w:val="0"/>
      <w:marBottom w:val="0"/>
      <w:divBdr>
        <w:top w:val="none" w:sz="0" w:space="0" w:color="auto"/>
        <w:left w:val="none" w:sz="0" w:space="0" w:color="auto"/>
        <w:bottom w:val="none" w:sz="0" w:space="0" w:color="auto"/>
        <w:right w:val="none" w:sz="0" w:space="0" w:color="auto"/>
      </w:divBdr>
      <w:divsChild>
        <w:div w:id="518932246">
          <w:marLeft w:val="0"/>
          <w:marRight w:val="0"/>
          <w:marTop w:val="0"/>
          <w:marBottom w:val="250"/>
          <w:divBdr>
            <w:top w:val="none" w:sz="0" w:space="0" w:color="auto"/>
            <w:left w:val="none" w:sz="0" w:space="0" w:color="auto"/>
            <w:bottom w:val="none" w:sz="0" w:space="0" w:color="auto"/>
            <w:right w:val="none" w:sz="0" w:space="0" w:color="auto"/>
          </w:divBdr>
        </w:div>
      </w:divsChild>
    </w:div>
    <w:div w:id="654728081">
      <w:bodyDiv w:val="1"/>
      <w:marLeft w:val="0"/>
      <w:marRight w:val="0"/>
      <w:marTop w:val="0"/>
      <w:marBottom w:val="0"/>
      <w:divBdr>
        <w:top w:val="none" w:sz="0" w:space="0" w:color="auto"/>
        <w:left w:val="none" w:sz="0" w:space="0" w:color="auto"/>
        <w:bottom w:val="none" w:sz="0" w:space="0" w:color="auto"/>
        <w:right w:val="none" w:sz="0" w:space="0" w:color="auto"/>
      </w:divBdr>
    </w:div>
    <w:div w:id="654796164">
      <w:bodyDiv w:val="1"/>
      <w:marLeft w:val="0"/>
      <w:marRight w:val="0"/>
      <w:marTop w:val="0"/>
      <w:marBottom w:val="0"/>
      <w:divBdr>
        <w:top w:val="none" w:sz="0" w:space="0" w:color="auto"/>
        <w:left w:val="none" w:sz="0" w:space="0" w:color="auto"/>
        <w:bottom w:val="none" w:sz="0" w:space="0" w:color="auto"/>
        <w:right w:val="none" w:sz="0" w:space="0" w:color="auto"/>
      </w:divBdr>
      <w:divsChild>
        <w:div w:id="783812266">
          <w:marLeft w:val="-150"/>
          <w:marRight w:val="-150"/>
          <w:marTop w:val="0"/>
          <w:marBottom w:val="0"/>
          <w:divBdr>
            <w:top w:val="none" w:sz="0" w:space="0" w:color="auto"/>
            <w:left w:val="none" w:sz="0" w:space="0" w:color="auto"/>
            <w:bottom w:val="none" w:sz="0" w:space="0" w:color="auto"/>
            <w:right w:val="none" w:sz="0" w:space="0" w:color="auto"/>
          </w:divBdr>
        </w:div>
      </w:divsChild>
    </w:div>
    <w:div w:id="655182193">
      <w:bodyDiv w:val="1"/>
      <w:marLeft w:val="0"/>
      <w:marRight w:val="0"/>
      <w:marTop w:val="0"/>
      <w:marBottom w:val="0"/>
      <w:divBdr>
        <w:top w:val="none" w:sz="0" w:space="0" w:color="auto"/>
        <w:left w:val="none" w:sz="0" w:space="0" w:color="auto"/>
        <w:bottom w:val="none" w:sz="0" w:space="0" w:color="auto"/>
        <w:right w:val="none" w:sz="0" w:space="0" w:color="auto"/>
      </w:divBdr>
    </w:div>
    <w:div w:id="655569406">
      <w:bodyDiv w:val="1"/>
      <w:marLeft w:val="0"/>
      <w:marRight w:val="0"/>
      <w:marTop w:val="0"/>
      <w:marBottom w:val="0"/>
      <w:divBdr>
        <w:top w:val="none" w:sz="0" w:space="0" w:color="auto"/>
        <w:left w:val="none" w:sz="0" w:space="0" w:color="auto"/>
        <w:bottom w:val="none" w:sz="0" w:space="0" w:color="auto"/>
        <w:right w:val="none" w:sz="0" w:space="0" w:color="auto"/>
      </w:divBdr>
    </w:div>
    <w:div w:id="655767647">
      <w:bodyDiv w:val="1"/>
      <w:marLeft w:val="0"/>
      <w:marRight w:val="0"/>
      <w:marTop w:val="0"/>
      <w:marBottom w:val="0"/>
      <w:divBdr>
        <w:top w:val="none" w:sz="0" w:space="0" w:color="auto"/>
        <w:left w:val="none" w:sz="0" w:space="0" w:color="auto"/>
        <w:bottom w:val="none" w:sz="0" w:space="0" w:color="auto"/>
        <w:right w:val="none" w:sz="0" w:space="0" w:color="auto"/>
      </w:divBdr>
    </w:div>
    <w:div w:id="656037805">
      <w:bodyDiv w:val="1"/>
      <w:marLeft w:val="0"/>
      <w:marRight w:val="0"/>
      <w:marTop w:val="0"/>
      <w:marBottom w:val="0"/>
      <w:divBdr>
        <w:top w:val="none" w:sz="0" w:space="0" w:color="auto"/>
        <w:left w:val="none" w:sz="0" w:space="0" w:color="auto"/>
        <w:bottom w:val="none" w:sz="0" w:space="0" w:color="auto"/>
        <w:right w:val="none" w:sz="0" w:space="0" w:color="auto"/>
      </w:divBdr>
    </w:div>
    <w:div w:id="656570683">
      <w:bodyDiv w:val="1"/>
      <w:marLeft w:val="0"/>
      <w:marRight w:val="0"/>
      <w:marTop w:val="0"/>
      <w:marBottom w:val="0"/>
      <w:divBdr>
        <w:top w:val="none" w:sz="0" w:space="0" w:color="auto"/>
        <w:left w:val="none" w:sz="0" w:space="0" w:color="auto"/>
        <w:bottom w:val="none" w:sz="0" w:space="0" w:color="auto"/>
        <w:right w:val="none" w:sz="0" w:space="0" w:color="auto"/>
      </w:divBdr>
    </w:div>
    <w:div w:id="656810530">
      <w:bodyDiv w:val="1"/>
      <w:marLeft w:val="0"/>
      <w:marRight w:val="0"/>
      <w:marTop w:val="0"/>
      <w:marBottom w:val="0"/>
      <w:divBdr>
        <w:top w:val="none" w:sz="0" w:space="0" w:color="auto"/>
        <w:left w:val="none" w:sz="0" w:space="0" w:color="auto"/>
        <w:bottom w:val="none" w:sz="0" w:space="0" w:color="auto"/>
        <w:right w:val="none" w:sz="0" w:space="0" w:color="auto"/>
      </w:divBdr>
    </w:div>
    <w:div w:id="657995449">
      <w:bodyDiv w:val="1"/>
      <w:marLeft w:val="0"/>
      <w:marRight w:val="0"/>
      <w:marTop w:val="0"/>
      <w:marBottom w:val="0"/>
      <w:divBdr>
        <w:top w:val="none" w:sz="0" w:space="0" w:color="auto"/>
        <w:left w:val="none" w:sz="0" w:space="0" w:color="auto"/>
        <w:bottom w:val="none" w:sz="0" w:space="0" w:color="auto"/>
        <w:right w:val="none" w:sz="0" w:space="0" w:color="auto"/>
      </w:divBdr>
      <w:divsChild>
        <w:div w:id="25448027">
          <w:marLeft w:val="0"/>
          <w:marRight w:val="0"/>
          <w:marTop w:val="0"/>
          <w:marBottom w:val="0"/>
          <w:divBdr>
            <w:top w:val="none" w:sz="0" w:space="0" w:color="auto"/>
            <w:left w:val="none" w:sz="0" w:space="0" w:color="auto"/>
            <w:bottom w:val="none" w:sz="0" w:space="0" w:color="auto"/>
            <w:right w:val="none" w:sz="0" w:space="0" w:color="auto"/>
          </w:divBdr>
        </w:div>
      </w:divsChild>
    </w:div>
    <w:div w:id="658198351">
      <w:bodyDiv w:val="1"/>
      <w:marLeft w:val="0"/>
      <w:marRight w:val="0"/>
      <w:marTop w:val="0"/>
      <w:marBottom w:val="0"/>
      <w:divBdr>
        <w:top w:val="none" w:sz="0" w:space="0" w:color="auto"/>
        <w:left w:val="none" w:sz="0" w:space="0" w:color="auto"/>
        <w:bottom w:val="none" w:sz="0" w:space="0" w:color="auto"/>
        <w:right w:val="none" w:sz="0" w:space="0" w:color="auto"/>
      </w:divBdr>
      <w:divsChild>
        <w:div w:id="683481134">
          <w:marLeft w:val="0"/>
          <w:marRight w:val="0"/>
          <w:marTop w:val="0"/>
          <w:marBottom w:val="300"/>
          <w:divBdr>
            <w:top w:val="none" w:sz="0" w:space="0" w:color="auto"/>
            <w:left w:val="none" w:sz="0" w:space="0" w:color="auto"/>
            <w:bottom w:val="none" w:sz="0" w:space="0" w:color="auto"/>
            <w:right w:val="none" w:sz="0" w:space="0" w:color="auto"/>
          </w:divBdr>
        </w:div>
      </w:divsChild>
    </w:div>
    <w:div w:id="658732951">
      <w:bodyDiv w:val="1"/>
      <w:marLeft w:val="0"/>
      <w:marRight w:val="0"/>
      <w:marTop w:val="0"/>
      <w:marBottom w:val="0"/>
      <w:divBdr>
        <w:top w:val="none" w:sz="0" w:space="0" w:color="auto"/>
        <w:left w:val="none" w:sz="0" w:space="0" w:color="auto"/>
        <w:bottom w:val="none" w:sz="0" w:space="0" w:color="auto"/>
        <w:right w:val="none" w:sz="0" w:space="0" w:color="auto"/>
      </w:divBdr>
      <w:divsChild>
        <w:div w:id="493111606">
          <w:marLeft w:val="750"/>
          <w:marRight w:val="0"/>
          <w:marTop w:val="0"/>
          <w:marBottom w:val="0"/>
          <w:divBdr>
            <w:top w:val="none" w:sz="0" w:space="0" w:color="auto"/>
            <w:left w:val="none" w:sz="0" w:space="0" w:color="auto"/>
            <w:bottom w:val="none" w:sz="0" w:space="0" w:color="auto"/>
            <w:right w:val="none" w:sz="0" w:space="0" w:color="auto"/>
          </w:divBdr>
        </w:div>
      </w:divsChild>
    </w:div>
    <w:div w:id="658772607">
      <w:bodyDiv w:val="1"/>
      <w:marLeft w:val="0"/>
      <w:marRight w:val="0"/>
      <w:marTop w:val="0"/>
      <w:marBottom w:val="0"/>
      <w:divBdr>
        <w:top w:val="none" w:sz="0" w:space="0" w:color="auto"/>
        <w:left w:val="none" w:sz="0" w:space="0" w:color="auto"/>
        <w:bottom w:val="none" w:sz="0" w:space="0" w:color="auto"/>
        <w:right w:val="none" w:sz="0" w:space="0" w:color="auto"/>
      </w:divBdr>
    </w:div>
    <w:div w:id="658845418">
      <w:bodyDiv w:val="1"/>
      <w:marLeft w:val="0"/>
      <w:marRight w:val="0"/>
      <w:marTop w:val="0"/>
      <w:marBottom w:val="0"/>
      <w:divBdr>
        <w:top w:val="none" w:sz="0" w:space="0" w:color="auto"/>
        <w:left w:val="none" w:sz="0" w:space="0" w:color="auto"/>
        <w:bottom w:val="none" w:sz="0" w:space="0" w:color="auto"/>
        <w:right w:val="none" w:sz="0" w:space="0" w:color="auto"/>
      </w:divBdr>
      <w:divsChild>
        <w:div w:id="774983073">
          <w:marLeft w:val="750"/>
          <w:marRight w:val="0"/>
          <w:marTop w:val="0"/>
          <w:marBottom w:val="0"/>
          <w:divBdr>
            <w:top w:val="none" w:sz="0" w:space="0" w:color="auto"/>
            <w:left w:val="none" w:sz="0" w:space="0" w:color="auto"/>
            <w:bottom w:val="none" w:sz="0" w:space="0" w:color="auto"/>
            <w:right w:val="none" w:sz="0" w:space="0" w:color="auto"/>
          </w:divBdr>
        </w:div>
      </w:divsChild>
    </w:div>
    <w:div w:id="659189866">
      <w:bodyDiv w:val="1"/>
      <w:marLeft w:val="0"/>
      <w:marRight w:val="0"/>
      <w:marTop w:val="0"/>
      <w:marBottom w:val="0"/>
      <w:divBdr>
        <w:top w:val="none" w:sz="0" w:space="0" w:color="auto"/>
        <w:left w:val="none" w:sz="0" w:space="0" w:color="auto"/>
        <w:bottom w:val="none" w:sz="0" w:space="0" w:color="auto"/>
        <w:right w:val="none" w:sz="0" w:space="0" w:color="auto"/>
      </w:divBdr>
    </w:div>
    <w:div w:id="659425083">
      <w:bodyDiv w:val="1"/>
      <w:marLeft w:val="0"/>
      <w:marRight w:val="0"/>
      <w:marTop w:val="0"/>
      <w:marBottom w:val="0"/>
      <w:divBdr>
        <w:top w:val="none" w:sz="0" w:space="0" w:color="auto"/>
        <w:left w:val="none" w:sz="0" w:space="0" w:color="auto"/>
        <w:bottom w:val="none" w:sz="0" w:space="0" w:color="auto"/>
        <w:right w:val="none" w:sz="0" w:space="0" w:color="auto"/>
      </w:divBdr>
    </w:div>
    <w:div w:id="659583959">
      <w:bodyDiv w:val="1"/>
      <w:marLeft w:val="0"/>
      <w:marRight w:val="0"/>
      <w:marTop w:val="0"/>
      <w:marBottom w:val="0"/>
      <w:divBdr>
        <w:top w:val="none" w:sz="0" w:space="0" w:color="auto"/>
        <w:left w:val="none" w:sz="0" w:space="0" w:color="auto"/>
        <w:bottom w:val="none" w:sz="0" w:space="0" w:color="auto"/>
        <w:right w:val="none" w:sz="0" w:space="0" w:color="auto"/>
      </w:divBdr>
      <w:divsChild>
        <w:div w:id="89788221">
          <w:marLeft w:val="-225"/>
          <w:marRight w:val="-225"/>
          <w:marTop w:val="0"/>
          <w:marBottom w:val="0"/>
          <w:divBdr>
            <w:top w:val="none" w:sz="0" w:space="0" w:color="auto"/>
            <w:left w:val="none" w:sz="0" w:space="0" w:color="auto"/>
            <w:bottom w:val="none" w:sz="0" w:space="0" w:color="auto"/>
            <w:right w:val="none" w:sz="0" w:space="0" w:color="auto"/>
          </w:divBdr>
        </w:div>
        <w:div w:id="111215067">
          <w:marLeft w:val="-225"/>
          <w:marRight w:val="-225"/>
          <w:marTop w:val="0"/>
          <w:marBottom w:val="0"/>
          <w:divBdr>
            <w:top w:val="none" w:sz="0" w:space="0" w:color="auto"/>
            <w:left w:val="none" w:sz="0" w:space="0" w:color="auto"/>
            <w:bottom w:val="none" w:sz="0" w:space="0" w:color="auto"/>
            <w:right w:val="none" w:sz="0" w:space="0" w:color="auto"/>
          </w:divBdr>
        </w:div>
      </w:divsChild>
    </w:div>
    <w:div w:id="659650731">
      <w:bodyDiv w:val="1"/>
      <w:marLeft w:val="0"/>
      <w:marRight w:val="0"/>
      <w:marTop w:val="0"/>
      <w:marBottom w:val="0"/>
      <w:divBdr>
        <w:top w:val="none" w:sz="0" w:space="0" w:color="auto"/>
        <w:left w:val="none" w:sz="0" w:space="0" w:color="auto"/>
        <w:bottom w:val="none" w:sz="0" w:space="0" w:color="auto"/>
        <w:right w:val="none" w:sz="0" w:space="0" w:color="auto"/>
      </w:divBdr>
      <w:divsChild>
        <w:div w:id="73281884">
          <w:marLeft w:val="0"/>
          <w:marRight w:val="0"/>
          <w:marTop w:val="0"/>
          <w:marBottom w:val="300"/>
          <w:divBdr>
            <w:top w:val="none" w:sz="0" w:space="0" w:color="auto"/>
            <w:left w:val="none" w:sz="0" w:space="0" w:color="auto"/>
            <w:bottom w:val="none" w:sz="0" w:space="0" w:color="auto"/>
            <w:right w:val="none" w:sz="0" w:space="0" w:color="auto"/>
          </w:divBdr>
        </w:div>
        <w:div w:id="2105804338">
          <w:marLeft w:val="15"/>
          <w:marRight w:val="225"/>
          <w:marTop w:val="0"/>
          <w:marBottom w:val="105"/>
          <w:divBdr>
            <w:top w:val="none" w:sz="0" w:space="0" w:color="auto"/>
            <w:left w:val="none" w:sz="0" w:space="0" w:color="auto"/>
            <w:bottom w:val="none" w:sz="0" w:space="0" w:color="auto"/>
            <w:right w:val="none" w:sz="0" w:space="0" w:color="auto"/>
          </w:divBdr>
          <w:divsChild>
            <w:div w:id="6530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90113">
      <w:bodyDiv w:val="1"/>
      <w:marLeft w:val="0"/>
      <w:marRight w:val="0"/>
      <w:marTop w:val="0"/>
      <w:marBottom w:val="0"/>
      <w:divBdr>
        <w:top w:val="none" w:sz="0" w:space="0" w:color="auto"/>
        <w:left w:val="none" w:sz="0" w:space="0" w:color="auto"/>
        <w:bottom w:val="none" w:sz="0" w:space="0" w:color="auto"/>
        <w:right w:val="none" w:sz="0" w:space="0" w:color="auto"/>
      </w:divBdr>
    </w:div>
    <w:div w:id="660039477">
      <w:bodyDiv w:val="1"/>
      <w:marLeft w:val="0"/>
      <w:marRight w:val="0"/>
      <w:marTop w:val="0"/>
      <w:marBottom w:val="0"/>
      <w:divBdr>
        <w:top w:val="none" w:sz="0" w:space="0" w:color="auto"/>
        <w:left w:val="none" w:sz="0" w:space="0" w:color="auto"/>
        <w:bottom w:val="none" w:sz="0" w:space="0" w:color="auto"/>
        <w:right w:val="none" w:sz="0" w:space="0" w:color="auto"/>
      </w:divBdr>
    </w:div>
    <w:div w:id="660231390">
      <w:bodyDiv w:val="1"/>
      <w:marLeft w:val="0"/>
      <w:marRight w:val="0"/>
      <w:marTop w:val="0"/>
      <w:marBottom w:val="0"/>
      <w:divBdr>
        <w:top w:val="none" w:sz="0" w:space="0" w:color="auto"/>
        <w:left w:val="none" w:sz="0" w:space="0" w:color="auto"/>
        <w:bottom w:val="none" w:sz="0" w:space="0" w:color="auto"/>
        <w:right w:val="none" w:sz="0" w:space="0" w:color="auto"/>
      </w:divBdr>
    </w:div>
    <w:div w:id="660350721">
      <w:bodyDiv w:val="1"/>
      <w:marLeft w:val="0"/>
      <w:marRight w:val="0"/>
      <w:marTop w:val="0"/>
      <w:marBottom w:val="0"/>
      <w:divBdr>
        <w:top w:val="none" w:sz="0" w:space="0" w:color="auto"/>
        <w:left w:val="none" w:sz="0" w:space="0" w:color="auto"/>
        <w:bottom w:val="none" w:sz="0" w:space="0" w:color="auto"/>
        <w:right w:val="none" w:sz="0" w:space="0" w:color="auto"/>
      </w:divBdr>
    </w:div>
    <w:div w:id="660814068">
      <w:bodyDiv w:val="1"/>
      <w:marLeft w:val="0"/>
      <w:marRight w:val="0"/>
      <w:marTop w:val="0"/>
      <w:marBottom w:val="0"/>
      <w:divBdr>
        <w:top w:val="none" w:sz="0" w:space="0" w:color="auto"/>
        <w:left w:val="none" w:sz="0" w:space="0" w:color="auto"/>
        <w:bottom w:val="none" w:sz="0" w:space="0" w:color="auto"/>
        <w:right w:val="none" w:sz="0" w:space="0" w:color="auto"/>
      </w:divBdr>
    </w:div>
    <w:div w:id="661080902">
      <w:bodyDiv w:val="1"/>
      <w:marLeft w:val="0"/>
      <w:marRight w:val="0"/>
      <w:marTop w:val="0"/>
      <w:marBottom w:val="0"/>
      <w:divBdr>
        <w:top w:val="none" w:sz="0" w:space="0" w:color="auto"/>
        <w:left w:val="none" w:sz="0" w:space="0" w:color="auto"/>
        <w:bottom w:val="none" w:sz="0" w:space="0" w:color="auto"/>
        <w:right w:val="none" w:sz="0" w:space="0" w:color="auto"/>
      </w:divBdr>
    </w:div>
    <w:div w:id="661275067">
      <w:bodyDiv w:val="1"/>
      <w:marLeft w:val="0"/>
      <w:marRight w:val="0"/>
      <w:marTop w:val="0"/>
      <w:marBottom w:val="0"/>
      <w:divBdr>
        <w:top w:val="none" w:sz="0" w:space="0" w:color="auto"/>
        <w:left w:val="none" w:sz="0" w:space="0" w:color="auto"/>
        <w:bottom w:val="none" w:sz="0" w:space="0" w:color="auto"/>
        <w:right w:val="none" w:sz="0" w:space="0" w:color="auto"/>
      </w:divBdr>
      <w:divsChild>
        <w:div w:id="743331588">
          <w:marLeft w:val="0"/>
          <w:marRight w:val="0"/>
          <w:marTop w:val="0"/>
          <w:marBottom w:val="450"/>
          <w:divBdr>
            <w:top w:val="none" w:sz="0" w:space="0" w:color="auto"/>
            <w:left w:val="none" w:sz="0" w:space="0" w:color="auto"/>
            <w:bottom w:val="none" w:sz="0" w:space="0" w:color="auto"/>
            <w:right w:val="none" w:sz="0" w:space="0" w:color="auto"/>
          </w:divBdr>
          <w:divsChild>
            <w:div w:id="4737148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61662644">
      <w:bodyDiv w:val="1"/>
      <w:marLeft w:val="0"/>
      <w:marRight w:val="0"/>
      <w:marTop w:val="0"/>
      <w:marBottom w:val="0"/>
      <w:divBdr>
        <w:top w:val="none" w:sz="0" w:space="0" w:color="auto"/>
        <w:left w:val="none" w:sz="0" w:space="0" w:color="auto"/>
        <w:bottom w:val="none" w:sz="0" w:space="0" w:color="auto"/>
        <w:right w:val="none" w:sz="0" w:space="0" w:color="auto"/>
      </w:divBdr>
    </w:div>
    <w:div w:id="661782765">
      <w:bodyDiv w:val="1"/>
      <w:marLeft w:val="0"/>
      <w:marRight w:val="0"/>
      <w:marTop w:val="0"/>
      <w:marBottom w:val="0"/>
      <w:divBdr>
        <w:top w:val="none" w:sz="0" w:space="0" w:color="auto"/>
        <w:left w:val="none" w:sz="0" w:space="0" w:color="auto"/>
        <w:bottom w:val="none" w:sz="0" w:space="0" w:color="auto"/>
        <w:right w:val="none" w:sz="0" w:space="0" w:color="auto"/>
      </w:divBdr>
      <w:divsChild>
        <w:div w:id="49501520">
          <w:marLeft w:val="-150"/>
          <w:marRight w:val="-150"/>
          <w:marTop w:val="0"/>
          <w:marBottom w:val="300"/>
          <w:divBdr>
            <w:top w:val="none" w:sz="0" w:space="0" w:color="auto"/>
            <w:left w:val="none" w:sz="0" w:space="0" w:color="auto"/>
            <w:bottom w:val="none" w:sz="0" w:space="0" w:color="auto"/>
            <w:right w:val="none" w:sz="0" w:space="0" w:color="auto"/>
          </w:divBdr>
        </w:div>
      </w:divsChild>
    </w:div>
    <w:div w:id="661783593">
      <w:bodyDiv w:val="1"/>
      <w:marLeft w:val="0"/>
      <w:marRight w:val="0"/>
      <w:marTop w:val="0"/>
      <w:marBottom w:val="0"/>
      <w:divBdr>
        <w:top w:val="none" w:sz="0" w:space="0" w:color="auto"/>
        <w:left w:val="none" w:sz="0" w:space="0" w:color="auto"/>
        <w:bottom w:val="none" w:sz="0" w:space="0" w:color="auto"/>
        <w:right w:val="none" w:sz="0" w:space="0" w:color="auto"/>
      </w:divBdr>
    </w:div>
    <w:div w:id="661811057">
      <w:bodyDiv w:val="1"/>
      <w:marLeft w:val="0"/>
      <w:marRight w:val="0"/>
      <w:marTop w:val="0"/>
      <w:marBottom w:val="0"/>
      <w:divBdr>
        <w:top w:val="none" w:sz="0" w:space="0" w:color="auto"/>
        <w:left w:val="none" w:sz="0" w:space="0" w:color="auto"/>
        <w:bottom w:val="none" w:sz="0" w:space="0" w:color="auto"/>
        <w:right w:val="none" w:sz="0" w:space="0" w:color="auto"/>
      </w:divBdr>
      <w:divsChild>
        <w:div w:id="409086268">
          <w:marLeft w:val="0"/>
          <w:marRight w:val="0"/>
          <w:marTop w:val="0"/>
          <w:marBottom w:val="0"/>
          <w:divBdr>
            <w:top w:val="none" w:sz="0" w:space="0" w:color="auto"/>
            <w:left w:val="none" w:sz="0" w:space="0" w:color="auto"/>
            <w:bottom w:val="none" w:sz="0" w:space="0" w:color="auto"/>
            <w:right w:val="none" w:sz="0" w:space="0" w:color="auto"/>
          </w:divBdr>
          <w:divsChild>
            <w:div w:id="6623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1479">
      <w:bodyDiv w:val="1"/>
      <w:marLeft w:val="0"/>
      <w:marRight w:val="0"/>
      <w:marTop w:val="0"/>
      <w:marBottom w:val="0"/>
      <w:divBdr>
        <w:top w:val="none" w:sz="0" w:space="0" w:color="auto"/>
        <w:left w:val="none" w:sz="0" w:space="0" w:color="auto"/>
        <w:bottom w:val="none" w:sz="0" w:space="0" w:color="auto"/>
        <w:right w:val="none" w:sz="0" w:space="0" w:color="auto"/>
      </w:divBdr>
    </w:div>
    <w:div w:id="662662114">
      <w:bodyDiv w:val="1"/>
      <w:marLeft w:val="0"/>
      <w:marRight w:val="0"/>
      <w:marTop w:val="0"/>
      <w:marBottom w:val="0"/>
      <w:divBdr>
        <w:top w:val="none" w:sz="0" w:space="0" w:color="auto"/>
        <w:left w:val="none" w:sz="0" w:space="0" w:color="auto"/>
        <w:bottom w:val="none" w:sz="0" w:space="0" w:color="auto"/>
        <w:right w:val="none" w:sz="0" w:space="0" w:color="auto"/>
      </w:divBdr>
      <w:divsChild>
        <w:div w:id="450830205">
          <w:marLeft w:val="0"/>
          <w:marRight w:val="0"/>
          <w:marTop w:val="0"/>
          <w:marBottom w:val="300"/>
          <w:divBdr>
            <w:top w:val="none" w:sz="0" w:space="0" w:color="auto"/>
            <w:left w:val="none" w:sz="0" w:space="0" w:color="auto"/>
            <w:bottom w:val="none" w:sz="0" w:space="0" w:color="auto"/>
            <w:right w:val="none" w:sz="0" w:space="0" w:color="auto"/>
          </w:divBdr>
        </w:div>
      </w:divsChild>
    </w:div>
    <w:div w:id="663162385">
      <w:bodyDiv w:val="1"/>
      <w:marLeft w:val="0"/>
      <w:marRight w:val="0"/>
      <w:marTop w:val="0"/>
      <w:marBottom w:val="0"/>
      <w:divBdr>
        <w:top w:val="none" w:sz="0" w:space="0" w:color="auto"/>
        <w:left w:val="none" w:sz="0" w:space="0" w:color="auto"/>
        <w:bottom w:val="none" w:sz="0" w:space="0" w:color="auto"/>
        <w:right w:val="none" w:sz="0" w:space="0" w:color="auto"/>
      </w:divBdr>
      <w:divsChild>
        <w:div w:id="250357864">
          <w:marLeft w:val="626"/>
          <w:marRight w:val="0"/>
          <w:marTop w:val="0"/>
          <w:marBottom w:val="0"/>
          <w:divBdr>
            <w:top w:val="none" w:sz="0" w:space="0" w:color="auto"/>
            <w:left w:val="none" w:sz="0" w:space="0" w:color="auto"/>
            <w:bottom w:val="none" w:sz="0" w:space="0" w:color="auto"/>
            <w:right w:val="none" w:sz="0" w:space="0" w:color="auto"/>
          </w:divBdr>
        </w:div>
        <w:div w:id="278798707">
          <w:marLeft w:val="626"/>
          <w:marRight w:val="1252"/>
          <w:marTop w:val="0"/>
          <w:marBottom w:val="0"/>
          <w:divBdr>
            <w:top w:val="none" w:sz="0" w:space="0" w:color="auto"/>
            <w:left w:val="none" w:sz="0" w:space="0" w:color="auto"/>
            <w:bottom w:val="none" w:sz="0" w:space="0" w:color="auto"/>
            <w:right w:val="none" w:sz="0" w:space="0" w:color="auto"/>
          </w:divBdr>
        </w:div>
      </w:divsChild>
    </w:div>
    <w:div w:id="663163704">
      <w:bodyDiv w:val="1"/>
      <w:marLeft w:val="0"/>
      <w:marRight w:val="0"/>
      <w:marTop w:val="0"/>
      <w:marBottom w:val="0"/>
      <w:divBdr>
        <w:top w:val="none" w:sz="0" w:space="0" w:color="auto"/>
        <w:left w:val="none" w:sz="0" w:space="0" w:color="auto"/>
        <w:bottom w:val="none" w:sz="0" w:space="0" w:color="auto"/>
        <w:right w:val="none" w:sz="0" w:space="0" w:color="auto"/>
      </w:divBdr>
    </w:div>
    <w:div w:id="663168119">
      <w:bodyDiv w:val="1"/>
      <w:marLeft w:val="0"/>
      <w:marRight w:val="0"/>
      <w:marTop w:val="0"/>
      <w:marBottom w:val="0"/>
      <w:divBdr>
        <w:top w:val="none" w:sz="0" w:space="0" w:color="auto"/>
        <w:left w:val="none" w:sz="0" w:space="0" w:color="auto"/>
        <w:bottom w:val="none" w:sz="0" w:space="0" w:color="auto"/>
        <w:right w:val="none" w:sz="0" w:space="0" w:color="auto"/>
      </w:divBdr>
    </w:div>
    <w:div w:id="663363349">
      <w:bodyDiv w:val="1"/>
      <w:marLeft w:val="0"/>
      <w:marRight w:val="0"/>
      <w:marTop w:val="0"/>
      <w:marBottom w:val="0"/>
      <w:divBdr>
        <w:top w:val="none" w:sz="0" w:space="0" w:color="auto"/>
        <w:left w:val="none" w:sz="0" w:space="0" w:color="auto"/>
        <w:bottom w:val="none" w:sz="0" w:space="0" w:color="auto"/>
        <w:right w:val="none" w:sz="0" w:space="0" w:color="auto"/>
      </w:divBdr>
    </w:div>
    <w:div w:id="663700866">
      <w:bodyDiv w:val="1"/>
      <w:marLeft w:val="0"/>
      <w:marRight w:val="0"/>
      <w:marTop w:val="0"/>
      <w:marBottom w:val="0"/>
      <w:divBdr>
        <w:top w:val="none" w:sz="0" w:space="0" w:color="auto"/>
        <w:left w:val="none" w:sz="0" w:space="0" w:color="auto"/>
        <w:bottom w:val="none" w:sz="0" w:space="0" w:color="auto"/>
        <w:right w:val="none" w:sz="0" w:space="0" w:color="auto"/>
      </w:divBdr>
      <w:divsChild>
        <w:div w:id="784271186">
          <w:marLeft w:val="-225"/>
          <w:marRight w:val="-225"/>
          <w:marTop w:val="0"/>
          <w:marBottom w:val="0"/>
          <w:divBdr>
            <w:top w:val="none" w:sz="0" w:space="0" w:color="auto"/>
            <w:left w:val="none" w:sz="0" w:space="0" w:color="auto"/>
            <w:bottom w:val="none" w:sz="0" w:space="0" w:color="auto"/>
            <w:right w:val="none" w:sz="0" w:space="0" w:color="auto"/>
          </w:divBdr>
          <w:divsChild>
            <w:div w:id="7372414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64406966">
      <w:bodyDiv w:val="1"/>
      <w:marLeft w:val="0"/>
      <w:marRight w:val="0"/>
      <w:marTop w:val="0"/>
      <w:marBottom w:val="0"/>
      <w:divBdr>
        <w:top w:val="none" w:sz="0" w:space="0" w:color="auto"/>
        <w:left w:val="none" w:sz="0" w:space="0" w:color="auto"/>
        <w:bottom w:val="none" w:sz="0" w:space="0" w:color="auto"/>
        <w:right w:val="none" w:sz="0" w:space="0" w:color="auto"/>
      </w:divBdr>
      <w:divsChild>
        <w:div w:id="608515559">
          <w:marLeft w:val="0"/>
          <w:marRight w:val="0"/>
          <w:marTop w:val="150"/>
          <w:marBottom w:val="0"/>
          <w:divBdr>
            <w:top w:val="none" w:sz="0" w:space="0" w:color="auto"/>
            <w:left w:val="none" w:sz="0" w:space="0" w:color="auto"/>
            <w:bottom w:val="none" w:sz="0" w:space="0" w:color="auto"/>
            <w:right w:val="none" w:sz="0" w:space="0" w:color="auto"/>
          </w:divBdr>
        </w:div>
      </w:divsChild>
    </w:div>
    <w:div w:id="664668569">
      <w:bodyDiv w:val="1"/>
      <w:marLeft w:val="0"/>
      <w:marRight w:val="0"/>
      <w:marTop w:val="0"/>
      <w:marBottom w:val="0"/>
      <w:divBdr>
        <w:top w:val="none" w:sz="0" w:space="0" w:color="auto"/>
        <w:left w:val="none" w:sz="0" w:space="0" w:color="auto"/>
        <w:bottom w:val="none" w:sz="0" w:space="0" w:color="auto"/>
        <w:right w:val="none" w:sz="0" w:space="0" w:color="auto"/>
      </w:divBdr>
      <w:divsChild>
        <w:div w:id="384794229">
          <w:marLeft w:val="-225"/>
          <w:marRight w:val="-225"/>
          <w:marTop w:val="0"/>
          <w:marBottom w:val="0"/>
          <w:divBdr>
            <w:top w:val="none" w:sz="0" w:space="0" w:color="auto"/>
            <w:left w:val="none" w:sz="0" w:space="0" w:color="auto"/>
            <w:bottom w:val="none" w:sz="0" w:space="0" w:color="auto"/>
            <w:right w:val="none" w:sz="0" w:space="0" w:color="auto"/>
          </w:divBdr>
          <w:divsChild>
            <w:div w:id="61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0894">
      <w:bodyDiv w:val="1"/>
      <w:marLeft w:val="0"/>
      <w:marRight w:val="0"/>
      <w:marTop w:val="0"/>
      <w:marBottom w:val="0"/>
      <w:divBdr>
        <w:top w:val="none" w:sz="0" w:space="0" w:color="auto"/>
        <w:left w:val="none" w:sz="0" w:space="0" w:color="auto"/>
        <w:bottom w:val="none" w:sz="0" w:space="0" w:color="auto"/>
        <w:right w:val="none" w:sz="0" w:space="0" w:color="auto"/>
      </w:divBdr>
    </w:div>
    <w:div w:id="665131427">
      <w:bodyDiv w:val="1"/>
      <w:marLeft w:val="0"/>
      <w:marRight w:val="0"/>
      <w:marTop w:val="0"/>
      <w:marBottom w:val="0"/>
      <w:divBdr>
        <w:top w:val="none" w:sz="0" w:space="0" w:color="auto"/>
        <w:left w:val="none" w:sz="0" w:space="0" w:color="auto"/>
        <w:bottom w:val="none" w:sz="0" w:space="0" w:color="auto"/>
        <w:right w:val="none" w:sz="0" w:space="0" w:color="auto"/>
      </w:divBdr>
      <w:divsChild>
        <w:div w:id="443615343">
          <w:marLeft w:val="-188"/>
          <w:marRight w:val="-188"/>
          <w:marTop w:val="0"/>
          <w:marBottom w:val="0"/>
          <w:divBdr>
            <w:top w:val="none" w:sz="0" w:space="0" w:color="auto"/>
            <w:left w:val="none" w:sz="0" w:space="0" w:color="auto"/>
            <w:bottom w:val="none" w:sz="0" w:space="0" w:color="auto"/>
            <w:right w:val="none" w:sz="0" w:space="0" w:color="auto"/>
          </w:divBdr>
          <w:divsChild>
            <w:div w:id="157619125">
              <w:marLeft w:val="1221"/>
              <w:marRight w:val="0"/>
              <w:marTop w:val="0"/>
              <w:marBottom w:val="0"/>
              <w:divBdr>
                <w:top w:val="none" w:sz="0" w:space="0" w:color="auto"/>
                <w:left w:val="none" w:sz="0" w:space="0" w:color="auto"/>
                <w:bottom w:val="none" w:sz="0" w:space="0" w:color="auto"/>
                <w:right w:val="none" w:sz="0" w:space="0" w:color="auto"/>
              </w:divBdr>
            </w:div>
          </w:divsChild>
        </w:div>
      </w:divsChild>
    </w:div>
    <w:div w:id="665207944">
      <w:bodyDiv w:val="1"/>
      <w:marLeft w:val="0"/>
      <w:marRight w:val="0"/>
      <w:marTop w:val="0"/>
      <w:marBottom w:val="0"/>
      <w:divBdr>
        <w:top w:val="none" w:sz="0" w:space="0" w:color="auto"/>
        <w:left w:val="none" w:sz="0" w:space="0" w:color="auto"/>
        <w:bottom w:val="none" w:sz="0" w:space="0" w:color="auto"/>
        <w:right w:val="none" w:sz="0" w:space="0" w:color="auto"/>
      </w:divBdr>
      <w:divsChild>
        <w:div w:id="1698192547">
          <w:marLeft w:val="0"/>
          <w:marRight w:val="0"/>
          <w:marTop w:val="0"/>
          <w:marBottom w:val="300"/>
          <w:divBdr>
            <w:top w:val="none" w:sz="0" w:space="0" w:color="auto"/>
            <w:left w:val="none" w:sz="0" w:space="0" w:color="auto"/>
            <w:bottom w:val="none" w:sz="0" w:space="0" w:color="auto"/>
            <w:right w:val="none" w:sz="0" w:space="0" w:color="auto"/>
          </w:divBdr>
        </w:div>
        <w:div w:id="250622373">
          <w:marLeft w:val="15"/>
          <w:marRight w:val="225"/>
          <w:marTop w:val="0"/>
          <w:marBottom w:val="105"/>
          <w:divBdr>
            <w:top w:val="none" w:sz="0" w:space="0" w:color="auto"/>
            <w:left w:val="none" w:sz="0" w:space="0" w:color="auto"/>
            <w:bottom w:val="none" w:sz="0" w:space="0" w:color="auto"/>
            <w:right w:val="none" w:sz="0" w:space="0" w:color="auto"/>
          </w:divBdr>
          <w:divsChild>
            <w:div w:id="18510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7906">
      <w:bodyDiv w:val="1"/>
      <w:marLeft w:val="0"/>
      <w:marRight w:val="0"/>
      <w:marTop w:val="0"/>
      <w:marBottom w:val="0"/>
      <w:divBdr>
        <w:top w:val="none" w:sz="0" w:space="0" w:color="auto"/>
        <w:left w:val="none" w:sz="0" w:space="0" w:color="auto"/>
        <w:bottom w:val="none" w:sz="0" w:space="0" w:color="auto"/>
        <w:right w:val="none" w:sz="0" w:space="0" w:color="auto"/>
      </w:divBdr>
      <w:divsChild>
        <w:div w:id="722827060">
          <w:marLeft w:val="-150"/>
          <w:marRight w:val="-150"/>
          <w:marTop w:val="0"/>
          <w:marBottom w:val="0"/>
          <w:divBdr>
            <w:top w:val="none" w:sz="0" w:space="0" w:color="auto"/>
            <w:left w:val="none" w:sz="0" w:space="0" w:color="auto"/>
            <w:bottom w:val="none" w:sz="0" w:space="0" w:color="auto"/>
            <w:right w:val="none" w:sz="0" w:space="0" w:color="auto"/>
          </w:divBdr>
          <w:divsChild>
            <w:div w:id="630132431">
              <w:marLeft w:val="0"/>
              <w:marRight w:val="0"/>
              <w:marTop w:val="0"/>
              <w:marBottom w:val="0"/>
              <w:divBdr>
                <w:top w:val="none" w:sz="0" w:space="0" w:color="auto"/>
                <w:left w:val="none" w:sz="0" w:space="0" w:color="auto"/>
                <w:bottom w:val="none" w:sz="0" w:space="0" w:color="auto"/>
                <w:right w:val="none" w:sz="0" w:space="0" w:color="auto"/>
              </w:divBdr>
              <w:divsChild>
                <w:div w:id="239566018">
                  <w:marLeft w:val="-150"/>
                  <w:marRight w:val="-150"/>
                  <w:marTop w:val="0"/>
                  <w:marBottom w:val="0"/>
                  <w:divBdr>
                    <w:top w:val="none" w:sz="0" w:space="0" w:color="auto"/>
                    <w:left w:val="none" w:sz="0" w:space="0" w:color="auto"/>
                    <w:bottom w:val="none" w:sz="0" w:space="0" w:color="auto"/>
                    <w:right w:val="none" w:sz="0" w:space="0" w:color="auto"/>
                  </w:divBdr>
                  <w:divsChild>
                    <w:div w:id="440800108">
                      <w:marLeft w:val="0"/>
                      <w:marRight w:val="0"/>
                      <w:marTop w:val="0"/>
                      <w:marBottom w:val="0"/>
                      <w:divBdr>
                        <w:top w:val="none" w:sz="0" w:space="0" w:color="auto"/>
                        <w:left w:val="none" w:sz="0" w:space="0" w:color="auto"/>
                        <w:bottom w:val="none" w:sz="0" w:space="0" w:color="auto"/>
                        <w:right w:val="none" w:sz="0" w:space="0" w:color="auto"/>
                      </w:divBdr>
                      <w:divsChild>
                        <w:div w:id="761141764">
                          <w:marLeft w:val="-150"/>
                          <w:marRight w:val="-150"/>
                          <w:marTop w:val="0"/>
                          <w:marBottom w:val="0"/>
                          <w:divBdr>
                            <w:top w:val="none" w:sz="0" w:space="0" w:color="auto"/>
                            <w:left w:val="none" w:sz="0" w:space="0" w:color="auto"/>
                            <w:bottom w:val="none" w:sz="0" w:space="0" w:color="auto"/>
                            <w:right w:val="none" w:sz="0" w:space="0" w:color="auto"/>
                          </w:divBdr>
                          <w:divsChild>
                            <w:div w:id="76438196">
                              <w:marLeft w:val="0"/>
                              <w:marRight w:val="0"/>
                              <w:marTop w:val="0"/>
                              <w:marBottom w:val="0"/>
                              <w:divBdr>
                                <w:top w:val="none" w:sz="0" w:space="0" w:color="auto"/>
                                <w:left w:val="none" w:sz="0" w:space="0" w:color="auto"/>
                                <w:bottom w:val="none" w:sz="0" w:space="0" w:color="auto"/>
                                <w:right w:val="none" w:sz="0" w:space="0" w:color="auto"/>
                              </w:divBdr>
                              <w:divsChild>
                                <w:div w:id="7386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475552">
      <w:bodyDiv w:val="1"/>
      <w:marLeft w:val="0"/>
      <w:marRight w:val="0"/>
      <w:marTop w:val="0"/>
      <w:marBottom w:val="0"/>
      <w:divBdr>
        <w:top w:val="none" w:sz="0" w:space="0" w:color="auto"/>
        <w:left w:val="none" w:sz="0" w:space="0" w:color="auto"/>
        <w:bottom w:val="none" w:sz="0" w:space="0" w:color="auto"/>
        <w:right w:val="none" w:sz="0" w:space="0" w:color="auto"/>
      </w:divBdr>
    </w:div>
    <w:div w:id="665978213">
      <w:bodyDiv w:val="1"/>
      <w:marLeft w:val="0"/>
      <w:marRight w:val="0"/>
      <w:marTop w:val="0"/>
      <w:marBottom w:val="0"/>
      <w:divBdr>
        <w:top w:val="none" w:sz="0" w:space="0" w:color="auto"/>
        <w:left w:val="none" w:sz="0" w:space="0" w:color="auto"/>
        <w:bottom w:val="none" w:sz="0" w:space="0" w:color="auto"/>
        <w:right w:val="none" w:sz="0" w:space="0" w:color="auto"/>
      </w:divBdr>
      <w:divsChild>
        <w:div w:id="192960981">
          <w:marLeft w:val="0"/>
          <w:marRight w:val="0"/>
          <w:marTop w:val="0"/>
          <w:marBottom w:val="300"/>
          <w:divBdr>
            <w:top w:val="none" w:sz="0" w:space="0" w:color="auto"/>
            <w:left w:val="none" w:sz="0" w:space="0" w:color="auto"/>
            <w:bottom w:val="single" w:sz="6" w:space="5" w:color="000000"/>
            <w:right w:val="none" w:sz="0" w:space="0" w:color="auto"/>
          </w:divBdr>
        </w:div>
      </w:divsChild>
    </w:div>
    <w:div w:id="666250999">
      <w:bodyDiv w:val="1"/>
      <w:marLeft w:val="0"/>
      <w:marRight w:val="0"/>
      <w:marTop w:val="0"/>
      <w:marBottom w:val="0"/>
      <w:divBdr>
        <w:top w:val="none" w:sz="0" w:space="0" w:color="auto"/>
        <w:left w:val="none" w:sz="0" w:space="0" w:color="auto"/>
        <w:bottom w:val="none" w:sz="0" w:space="0" w:color="auto"/>
        <w:right w:val="none" w:sz="0" w:space="0" w:color="auto"/>
      </w:divBdr>
      <w:divsChild>
        <w:div w:id="101385210">
          <w:marLeft w:val="0"/>
          <w:marRight w:val="0"/>
          <w:marTop w:val="0"/>
          <w:marBottom w:val="0"/>
          <w:divBdr>
            <w:top w:val="none" w:sz="0" w:space="0" w:color="auto"/>
            <w:left w:val="none" w:sz="0" w:space="0" w:color="auto"/>
            <w:bottom w:val="none" w:sz="0" w:space="0" w:color="auto"/>
            <w:right w:val="none" w:sz="0" w:space="0" w:color="auto"/>
          </w:divBdr>
          <w:divsChild>
            <w:div w:id="323356923">
              <w:marLeft w:val="-225"/>
              <w:marRight w:val="-225"/>
              <w:marTop w:val="0"/>
              <w:marBottom w:val="0"/>
              <w:divBdr>
                <w:top w:val="none" w:sz="0" w:space="0" w:color="auto"/>
                <w:left w:val="none" w:sz="0" w:space="0" w:color="auto"/>
                <w:bottom w:val="none" w:sz="0" w:space="0" w:color="auto"/>
                <w:right w:val="none" w:sz="0" w:space="0" w:color="auto"/>
              </w:divBdr>
            </w:div>
          </w:divsChild>
        </w:div>
        <w:div w:id="653334976">
          <w:marLeft w:val="0"/>
          <w:marRight w:val="0"/>
          <w:marTop w:val="0"/>
          <w:marBottom w:val="0"/>
          <w:divBdr>
            <w:top w:val="none" w:sz="0" w:space="0" w:color="auto"/>
            <w:left w:val="none" w:sz="0" w:space="0" w:color="auto"/>
            <w:bottom w:val="none" w:sz="0" w:space="0" w:color="auto"/>
            <w:right w:val="none" w:sz="0" w:space="0" w:color="auto"/>
          </w:divBdr>
        </w:div>
      </w:divsChild>
    </w:div>
    <w:div w:id="666596082">
      <w:bodyDiv w:val="1"/>
      <w:marLeft w:val="0"/>
      <w:marRight w:val="0"/>
      <w:marTop w:val="0"/>
      <w:marBottom w:val="0"/>
      <w:divBdr>
        <w:top w:val="none" w:sz="0" w:space="0" w:color="auto"/>
        <w:left w:val="none" w:sz="0" w:space="0" w:color="auto"/>
        <w:bottom w:val="none" w:sz="0" w:space="0" w:color="auto"/>
        <w:right w:val="none" w:sz="0" w:space="0" w:color="auto"/>
      </w:divBdr>
      <w:divsChild>
        <w:div w:id="590554132">
          <w:marLeft w:val="0"/>
          <w:marRight w:val="0"/>
          <w:marTop w:val="0"/>
          <w:marBottom w:val="0"/>
          <w:divBdr>
            <w:top w:val="none" w:sz="0" w:space="0" w:color="auto"/>
            <w:left w:val="none" w:sz="0" w:space="0" w:color="auto"/>
            <w:bottom w:val="none" w:sz="0" w:space="0" w:color="auto"/>
            <w:right w:val="none" w:sz="0" w:space="0" w:color="auto"/>
          </w:divBdr>
        </w:div>
      </w:divsChild>
    </w:div>
    <w:div w:id="666633255">
      <w:bodyDiv w:val="1"/>
      <w:marLeft w:val="0"/>
      <w:marRight w:val="0"/>
      <w:marTop w:val="0"/>
      <w:marBottom w:val="0"/>
      <w:divBdr>
        <w:top w:val="none" w:sz="0" w:space="0" w:color="auto"/>
        <w:left w:val="none" w:sz="0" w:space="0" w:color="auto"/>
        <w:bottom w:val="none" w:sz="0" w:space="0" w:color="auto"/>
        <w:right w:val="none" w:sz="0" w:space="0" w:color="auto"/>
      </w:divBdr>
      <w:divsChild>
        <w:div w:id="57367993">
          <w:marLeft w:val="750"/>
          <w:marRight w:val="0"/>
          <w:marTop w:val="0"/>
          <w:marBottom w:val="0"/>
          <w:divBdr>
            <w:top w:val="none" w:sz="0" w:space="0" w:color="auto"/>
            <w:left w:val="none" w:sz="0" w:space="0" w:color="auto"/>
            <w:bottom w:val="none" w:sz="0" w:space="0" w:color="auto"/>
            <w:right w:val="none" w:sz="0" w:space="0" w:color="auto"/>
          </w:divBdr>
        </w:div>
      </w:divsChild>
    </w:div>
    <w:div w:id="667485282">
      <w:bodyDiv w:val="1"/>
      <w:marLeft w:val="0"/>
      <w:marRight w:val="0"/>
      <w:marTop w:val="0"/>
      <w:marBottom w:val="0"/>
      <w:divBdr>
        <w:top w:val="none" w:sz="0" w:space="0" w:color="auto"/>
        <w:left w:val="none" w:sz="0" w:space="0" w:color="auto"/>
        <w:bottom w:val="none" w:sz="0" w:space="0" w:color="auto"/>
        <w:right w:val="none" w:sz="0" w:space="0" w:color="auto"/>
      </w:divBdr>
      <w:divsChild>
        <w:div w:id="257717294">
          <w:marLeft w:val="0"/>
          <w:marRight w:val="0"/>
          <w:marTop w:val="0"/>
          <w:marBottom w:val="0"/>
          <w:divBdr>
            <w:top w:val="none" w:sz="0" w:space="0" w:color="auto"/>
            <w:left w:val="none" w:sz="0" w:space="0" w:color="auto"/>
            <w:bottom w:val="none" w:sz="0" w:space="0" w:color="auto"/>
            <w:right w:val="none" w:sz="0" w:space="0" w:color="auto"/>
          </w:divBdr>
          <w:divsChild>
            <w:div w:id="990133892">
              <w:marLeft w:val="-225"/>
              <w:marRight w:val="-225"/>
              <w:marTop w:val="0"/>
              <w:marBottom w:val="0"/>
              <w:divBdr>
                <w:top w:val="none" w:sz="0" w:space="0" w:color="auto"/>
                <w:left w:val="none" w:sz="0" w:space="0" w:color="auto"/>
                <w:bottom w:val="none" w:sz="0" w:space="0" w:color="auto"/>
                <w:right w:val="none" w:sz="0" w:space="0" w:color="auto"/>
              </w:divBdr>
              <w:divsChild>
                <w:div w:id="395782145">
                  <w:marLeft w:val="0"/>
                  <w:marRight w:val="0"/>
                  <w:marTop w:val="0"/>
                  <w:marBottom w:val="0"/>
                  <w:divBdr>
                    <w:top w:val="none" w:sz="0" w:space="0" w:color="auto"/>
                    <w:left w:val="none" w:sz="0" w:space="0" w:color="auto"/>
                    <w:bottom w:val="none" w:sz="0" w:space="0" w:color="auto"/>
                    <w:right w:val="none" w:sz="0" w:space="0" w:color="auto"/>
                  </w:divBdr>
                  <w:divsChild>
                    <w:div w:id="2071270278">
                      <w:marLeft w:val="-225"/>
                      <w:marRight w:val="-225"/>
                      <w:marTop w:val="0"/>
                      <w:marBottom w:val="0"/>
                      <w:divBdr>
                        <w:top w:val="none" w:sz="0" w:space="0" w:color="auto"/>
                        <w:left w:val="none" w:sz="0" w:space="0" w:color="auto"/>
                        <w:bottom w:val="none" w:sz="0" w:space="0" w:color="auto"/>
                        <w:right w:val="none" w:sz="0" w:space="0" w:color="auto"/>
                      </w:divBdr>
                      <w:divsChild>
                        <w:div w:id="18141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6627">
              <w:marLeft w:val="-225"/>
              <w:marRight w:val="-225"/>
              <w:marTop w:val="0"/>
              <w:marBottom w:val="0"/>
              <w:divBdr>
                <w:top w:val="none" w:sz="0" w:space="0" w:color="auto"/>
                <w:left w:val="none" w:sz="0" w:space="0" w:color="auto"/>
                <w:bottom w:val="none" w:sz="0" w:space="0" w:color="auto"/>
                <w:right w:val="none" w:sz="0" w:space="0" w:color="auto"/>
              </w:divBdr>
              <w:divsChild>
                <w:div w:id="1611350044">
                  <w:marLeft w:val="0"/>
                  <w:marRight w:val="0"/>
                  <w:marTop w:val="0"/>
                  <w:marBottom w:val="0"/>
                  <w:divBdr>
                    <w:top w:val="none" w:sz="0" w:space="0" w:color="auto"/>
                    <w:left w:val="none" w:sz="0" w:space="0" w:color="auto"/>
                    <w:bottom w:val="none" w:sz="0" w:space="0" w:color="auto"/>
                    <w:right w:val="none" w:sz="0" w:space="0" w:color="auto"/>
                  </w:divBdr>
                  <w:divsChild>
                    <w:div w:id="1965579476">
                      <w:marLeft w:val="0"/>
                      <w:marRight w:val="0"/>
                      <w:marTop w:val="0"/>
                      <w:marBottom w:val="0"/>
                      <w:divBdr>
                        <w:top w:val="none" w:sz="0" w:space="0" w:color="auto"/>
                        <w:left w:val="none" w:sz="0" w:space="0" w:color="auto"/>
                        <w:bottom w:val="none" w:sz="0" w:space="0" w:color="auto"/>
                        <w:right w:val="none" w:sz="0" w:space="0" w:color="auto"/>
                      </w:divBdr>
                      <w:divsChild>
                        <w:div w:id="1546940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37985983">
                  <w:marLeft w:val="0"/>
                  <w:marRight w:val="0"/>
                  <w:marTop w:val="0"/>
                  <w:marBottom w:val="0"/>
                  <w:divBdr>
                    <w:top w:val="none" w:sz="0" w:space="0" w:color="auto"/>
                    <w:left w:val="none" w:sz="0" w:space="0" w:color="auto"/>
                    <w:bottom w:val="none" w:sz="0" w:space="0" w:color="auto"/>
                    <w:right w:val="none" w:sz="0" w:space="0" w:color="auto"/>
                  </w:divBdr>
                  <w:divsChild>
                    <w:div w:id="1987316580">
                      <w:marLeft w:val="0"/>
                      <w:marRight w:val="0"/>
                      <w:marTop w:val="0"/>
                      <w:marBottom w:val="0"/>
                      <w:divBdr>
                        <w:top w:val="none" w:sz="0" w:space="0" w:color="auto"/>
                        <w:left w:val="none" w:sz="0" w:space="0" w:color="auto"/>
                        <w:bottom w:val="none" w:sz="0" w:space="0" w:color="auto"/>
                        <w:right w:val="none" w:sz="0" w:space="0" w:color="auto"/>
                      </w:divBdr>
                      <w:divsChild>
                        <w:div w:id="3668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92493">
          <w:marLeft w:val="0"/>
          <w:marRight w:val="0"/>
          <w:marTop w:val="0"/>
          <w:marBottom w:val="0"/>
          <w:divBdr>
            <w:top w:val="none" w:sz="0" w:space="0" w:color="auto"/>
            <w:left w:val="none" w:sz="0" w:space="0" w:color="auto"/>
            <w:bottom w:val="none" w:sz="0" w:space="0" w:color="auto"/>
            <w:right w:val="none" w:sz="0" w:space="0" w:color="auto"/>
          </w:divBdr>
          <w:divsChild>
            <w:div w:id="787357073">
              <w:marLeft w:val="-225"/>
              <w:marRight w:val="-225"/>
              <w:marTop w:val="0"/>
              <w:marBottom w:val="0"/>
              <w:divBdr>
                <w:top w:val="none" w:sz="0" w:space="0" w:color="auto"/>
                <w:left w:val="none" w:sz="0" w:space="0" w:color="auto"/>
                <w:bottom w:val="none" w:sz="0" w:space="0" w:color="auto"/>
                <w:right w:val="none" w:sz="0" w:space="0" w:color="auto"/>
              </w:divBdr>
              <w:divsChild>
                <w:div w:id="87793464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9312">
      <w:bodyDiv w:val="1"/>
      <w:marLeft w:val="0"/>
      <w:marRight w:val="0"/>
      <w:marTop w:val="0"/>
      <w:marBottom w:val="0"/>
      <w:divBdr>
        <w:top w:val="none" w:sz="0" w:space="0" w:color="auto"/>
        <w:left w:val="none" w:sz="0" w:space="0" w:color="auto"/>
        <w:bottom w:val="none" w:sz="0" w:space="0" w:color="auto"/>
        <w:right w:val="none" w:sz="0" w:space="0" w:color="auto"/>
      </w:divBdr>
      <w:divsChild>
        <w:div w:id="98065129">
          <w:marLeft w:val="0"/>
          <w:marRight w:val="0"/>
          <w:marTop w:val="450"/>
          <w:marBottom w:val="435"/>
          <w:divBdr>
            <w:top w:val="none" w:sz="0" w:space="0" w:color="auto"/>
            <w:left w:val="none" w:sz="0" w:space="0" w:color="auto"/>
            <w:bottom w:val="none" w:sz="0" w:space="0" w:color="auto"/>
            <w:right w:val="none" w:sz="0" w:space="0" w:color="auto"/>
          </w:divBdr>
          <w:divsChild>
            <w:div w:id="802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373">
      <w:bodyDiv w:val="1"/>
      <w:marLeft w:val="0"/>
      <w:marRight w:val="0"/>
      <w:marTop w:val="0"/>
      <w:marBottom w:val="0"/>
      <w:divBdr>
        <w:top w:val="none" w:sz="0" w:space="0" w:color="auto"/>
        <w:left w:val="none" w:sz="0" w:space="0" w:color="auto"/>
        <w:bottom w:val="none" w:sz="0" w:space="0" w:color="auto"/>
        <w:right w:val="none" w:sz="0" w:space="0" w:color="auto"/>
      </w:divBdr>
      <w:divsChild>
        <w:div w:id="630287212">
          <w:marLeft w:val="0"/>
          <w:marRight w:val="0"/>
          <w:marTop w:val="0"/>
          <w:marBottom w:val="0"/>
          <w:divBdr>
            <w:top w:val="none" w:sz="0" w:space="0" w:color="auto"/>
            <w:left w:val="none" w:sz="0" w:space="0" w:color="auto"/>
            <w:bottom w:val="none" w:sz="0" w:space="0" w:color="auto"/>
            <w:right w:val="none" w:sz="0" w:space="0" w:color="auto"/>
          </w:divBdr>
        </w:div>
      </w:divsChild>
    </w:div>
    <w:div w:id="668214567">
      <w:bodyDiv w:val="1"/>
      <w:marLeft w:val="0"/>
      <w:marRight w:val="0"/>
      <w:marTop w:val="0"/>
      <w:marBottom w:val="0"/>
      <w:divBdr>
        <w:top w:val="none" w:sz="0" w:space="0" w:color="auto"/>
        <w:left w:val="none" w:sz="0" w:space="0" w:color="auto"/>
        <w:bottom w:val="none" w:sz="0" w:space="0" w:color="auto"/>
        <w:right w:val="none" w:sz="0" w:space="0" w:color="auto"/>
      </w:divBdr>
      <w:divsChild>
        <w:div w:id="63647195">
          <w:marLeft w:val="0"/>
          <w:marRight w:val="0"/>
          <w:marTop w:val="0"/>
          <w:marBottom w:val="150"/>
          <w:divBdr>
            <w:top w:val="none" w:sz="0" w:space="0" w:color="auto"/>
            <w:left w:val="none" w:sz="0" w:space="0" w:color="auto"/>
            <w:bottom w:val="none" w:sz="0" w:space="0" w:color="auto"/>
            <w:right w:val="none" w:sz="0" w:space="0" w:color="auto"/>
          </w:divBdr>
          <w:divsChild>
            <w:div w:id="225141036">
              <w:marLeft w:val="0"/>
              <w:marRight w:val="0"/>
              <w:marTop w:val="0"/>
              <w:marBottom w:val="0"/>
              <w:divBdr>
                <w:top w:val="none" w:sz="0" w:space="0" w:color="auto"/>
                <w:left w:val="none" w:sz="0" w:space="0" w:color="auto"/>
                <w:bottom w:val="none" w:sz="0" w:space="0" w:color="auto"/>
                <w:right w:val="none" w:sz="0" w:space="0" w:color="auto"/>
              </w:divBdr>
              <w:divsChild>
                <w:div w:id="336423643">
                  <w:marLeft w:val="0"/>
                  <w:marRight w:val="150"/>
                  <w:marTop w:val="0"/>
                  <w:marBottom w:val="0"/>
                  <w:divBdr>
                    <w:top w:val="none" w:sz="0" w:space="0" w:color="auto"/>
                    <w:left w:val="none" w:sz="0" w:space="0" w:color="auto"/>
                    <w:bottom w:val="none" w:sz="0" w:space="0" w:color="auto"/>
                    <w:right w:val="none" w:sz="0" w:space="0" w:color="auto"/>
                  </w:divBdr>
                </w:div>
              </w:divsChild>
            </w:div>
            <w:div w:id="754937620">
              <w:marLeft w:val="0"/>
              <w:marRight w:val="0"/>
              <w:marTop w:val="300"/>
              <w:marBottom w:val="0"/>
              <w:divBdr>
                <w:top w:val="none" w:sz="0" w:space="0" w:color="auto"/>
                <w:left w:val="none" w:sz="0" w:space="0" w:color="auto"/>
                <w:bottom w:val="none" w:sz="0" w:space="0" w:color="auto"/>
                <w:right w:val="none" w:sz="0" w:space="0" w:color="auto"/>
              </w:divBdr>
            </w:div>
          </w:divsChild>
        </w:div>
        <w:div w:id="539779343">
          <w:marLeft w:val="0"/>
          <w:marRight w:val="0"/>
          <w:marTop w:val="0"/>
          <w:marBottom w:val="0"/>
          <w:divBdr>
            <w:top w:val="none" w:sz="0" w:space="0" w:color="auto"/>
            <w:left w:val="none" w:sz="0" w:space="0" w:color="auto"/>
            <w:bottom w:val="none" w:sz="0" w:space="0" w:color="auto"/>
            <w:right w:val="none" w:sz="0" w:space="0" w:color="auto"/>
          </w:divBdr>
        </w:div>
      </w:divsChild>
    </w:div>
    <w:div w:id="668674907">
      <w:bodyDiv w:val="1"/>
      <w:marLeft w:val="0"/>
      <w:marRight w:val="0"/>
      <w:marTop w:val="0"/>
      <w:marBottom w:val="0"/>
      <w:divBdr>
        <w:top w:val="none" w:sz="0" w:space="0" w:color="auto"/>
        <w:left w:val="none" w:sz="0" w:space="0" w:color="auto"/>
        <w:bottom w:val="none" w:sz="0" w:space="0" w:color="auto"/>
        <w:right w:val="none" w:sz="0" w:space="0" w:color="auto"/>
      </w:divBdr>
      <w:divsChild>
        <w:div w:id="153376833">
          <w:marLeft w:val="0"/>
          <w:marRight w:val="0"/>
          <w:marTop w:val="0"/>
          <w:marBottom w:val="263"/>
          <w:divBdr>
            <w:top w:val="none" w:sz="0" w:space="0" w:color="auto"/>
            <w:left w:val="none" w:sz="0" w:space="0" w:color="auto"/>
            <w:bottom w:val="single" w:sz="4" w:space="6" w:color="EEEEEE"/>
            <w:right w:val="none" w:sz="0" w:space="0" w:color="auto"/>
          </w:divBdr>
        </w:div>
        <w:div w:id="488206525">
          <w:marLeft w:val="0"/>
          <w:marRight w:val="0"/>
          <w:marTop w:val="0"/>
          <w:marBottom w:val="0"/>
          <w:divBdr>
            <w:top w:val="none" w:sz="0" w:space="0" w:color="auto"/>
            <w:left w:val="none" w:sz="0" w:space="0" w:color="auto"/>
            <w:bottom w:val="none" w:sz="0" w:space="0" w:color="auto"/>
            <w:right w:val="none" w:sz="0" w:space="0" w:color="auto"/>
          </w:divBdr>
          <w:divsChild>
            <w:div w:id="315651258">
              <w:marLeft w:val="0"/>
              <w:marRight w:val="0"/>
              <w:marTop w:val="0"/>
              <w:marBottom w:val="0"/>
              <w:divBdr>
                <w:top w:val="none" w:sz="0" w:space="0" w:color="auto"/>
                <w:left w:val="none" w:sz="0" w:space="0" w:color="auto"/>
                <w:bottom w:val="none" w:sz="0" w:space="0" w:color="auto"/>
                <w:right w:val="none" w:sz="0" w:space="0" w:color="auto"/>
              </w:divBdr>
              <w:divsChild>
                <w:div w:id="615604862">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sChild>
        </w:div>
      </w:divsChild>
    </w:div>
    <w:div w:id="668675485">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0">
          <w:marLeft w:val="0"/>
          <w:marRight w:val="0"/>
          <w:marTop w:val="0"/>
          <w:marBottom w:val="0"/>
          <w:divBdr>
            <w:top w:val="none" w:sz="0" w:space="0" w:color="auto"/>
            <w:left w:val="none" w:sz="0" w:space="0" w:color="auto"/>
            <w:bottom w:val="none" w:sz="0" w:space="0" w:color="auto"/>
            <w:right w:val="none" w:sz="0" w:space="0" w:color="auto"/>
          </w:divBdr>
        </w:div>
        <w:div w:id="73556363">
          <w:marLeft w:val="-150"/>
          <w:marRight w:val="-150"/>
          <w:marTop w:val="0"/>
          <w:marBottom w:val="0"/>
          <w:divBdr>
            <w:top w:val="none" w:sz="0" w:space="0" w:color="auto"/>
            <w:left w:val="none" w:sz="0" w:space="0" w:color="auto"/>
            <w:bottom w:val="none" w:sz="0" w:space="0" w:color="auto"/>
            <w:right w:val="none" w:sz="0" w:space="0" w:color="auto"/>
          </w:divBdr>
          <w:divsChild>
            <w:div w:id="892928791">
              <w:marLeft w:val="0"/>
              <w:marRight w:val="0"/>
              <w:marTop w:val="0"/>
              <w:marBottom w:val="0"/>
              <w:divBdr>
                <w:top w:val="none" w:sz="0" w:space="0" w:color="auto"/>
                <w:left w:val="none" w:sz="0" w:space="0" w:color="auto"/>
                <w:bottom w:val="none" w:sz="0" w:space="0" w:color="auto"/>
                <w:right w:val="none" w:sz="0" w:space="0" w:color="auto"/>
              </w:divBdr>
              <w:divsChild>
                <w:div w:id="1863470229">
                  <w:marLeft w:val="-150"/>
                  <w:marRight w:val="-150"/>
                  <w:marTop w:val="0"/>
                  <w:marBottom w:val="0"/>
                  <w:divBdr>
                    <w:top w:val="none" w:sz="0" w:space="0" w:color="auto"/>
                    <w:left w:val="none" w:sz="0" w:space="0" w:color="auto"/>
                    <w:bottom w:val="none" w:sz="0" w:space="0" w:color="auto"/>
                    <w:right w:val="none" w:sz="0" w:space="0" w:color="auto"/>
                  </w:divBdr>
                  <w:divsChild>
                    <w:div w:id="1873834431">
                      <w:marLeft w:val="0"/>
                      <w:marRight w:val="0"/>
                      <w:marTop w:val="0"/>
                      <w:marBottom w:val="0"/>
                      <w:divBdr>
                        <w:top w:val="none" w:sz="0" w:space="0" w:color="auto"/>
                        <w:left w:val="none" w:sz="0" w:space="0" w:color="auto"/>
                        <w:bottom w:val="none" w:sz="0" w:space="0" w:color="auto"/>
                        <w:right w:val="none" w:sz="0" w:space="0" w:color="auto"/>
                      </w:divBdr>
                      <w:divsChild>
                        <w:div w:id="868224034">
                          <w:marLeft w:val="-150"/>
                          <w:marRight w:val="-150"/>
                          <w:marTop w:val="0"/>
                          <w:marBottom w:val="0"/>
                          <w:divBdr>
                            <w:top w:val="none" w:sz="0" w:space="0" w:color="auto"/>
                            <w:left w:val="none" w:sz="0" w:space="0" w:color="auto"/>
                            <w:bottom w:val="none" w:sz="0" w:space="0" w:color="auto"/>
                            <w:right w:val="none" w:sz="0" w:space="0" w:color="auto"/>
                          </w:divBdr>
                          <w:divsChild>
                            <w:div w:id="431244758">
                              <w:marLeft w:val="0"/>
                              <w:marRight w:val="0"/>
                              <w:marTop w:val="0"/>
                              <w:marBottom w:val="0"/>
                              <w:divBdr>
                                <w:top w:val="none" w:sz="0" w:space="0" w:color="auto"/>
                                <w:left w:val="none" w:sz="0" w:space="0" w:color="auto"/>
                                <w:bottom w:val="none" w:sz="0" w:space="0" w:color="auto"/>
                                <w:right w:val="none" w:sz="0" w:space="0" w:color="auto"/>
                              </w:divBdr>
                              <w:divsChild>
                                <w:div w:id="1847402078">
                                  <w:marLeft w:val="0"/>
                                  <w:marRight w:val="0"/>
                                  <w:marTop w:val="0"/>
                                  <w:marBottom w:val="75"/>
                                  <w:divBdr>
                                    <w:top w:val="none" w:sz="0" w:space="0" w:color="auto"/>
                                    <w:left w:val="none" w:sz="0" w:space="0" w:color="auto"/>
                                    <w:bottom w:val="none" w:sz="0" w:space="0" w:color="auto"/>
                                    <w:right w:val="none" w:sz="0" w:space="0" w:color="auto"/>
                                  </w:divBdr>
                                </w:div>
                                <w:div w:id="275211605">
                                  <w:marLeft w:val="0"/>
                                  <w:marRight w:val="0"/>
                                  <w:marTop w:val="0"/>
                                  <w:marBottom w:val="0"/>
                                  <w:divBdr>
                                    <w:top w:val="none" w:sz="0" w:space="0" w:color="auto"/>
                                    <w:left w:val="none" w:sz="0" w:space="0" w:color="auto"/>
                                    <w:bottom w:val="none" w:sz="0" w:space="0" w:color="auto"/>
                                    <w:right w:val="none" w:sz="0" w:space="0" w:color="auto"/>
                                  </w:divBdr>
                                  <w:divsChild>
                                    <w:div w:id="1509963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409903">
                              <w:marLeft w:val="0"/>
                              <w:marRight w:val="0"/>
                              <w:marTop w:val="0"/>
                              <w:marBottom w:val="0"/>
                              <w:divBdr>
                                <w:top w:val="none" w:sz="0" w:space="0" w:color="auto"/>
                                <w:left w:val="none" w:sz="0" w:space="0" w:color="auto"/>
                                <w:bottom w:val="none" w:sz="0" w:space="0" w:color="auto"/>
                                <w:right w:val="none" w:sz="0" w:space="0" w:color="auto"/>
                              </w:divBdr>
                              <w:divsChild>
                                <w:div w:id="979729182">
                                  <w:marLeft w:val="0"/>
                                  <w:marRight w:val="0"/>
                                  <w:marTop w:val="0"/>
                                  <w:marBottom w:val="0"/>
                                  <w:divBdr>
                                    <w:top w:val="none" w:sz="0" w:space="0" w:color="auto"/>
                                    <w:left w:val="none" w:sz="0" w:space="0" w:color="auto"/>
                                    <w:bottom w:val="none" w:sz="0" w:space="0" w:color="auto"/>
                                    <w:right w:val="none" w:sz="0" w:space="0" w:color="auto"/>
                                  </w:divBdr>
                                </w:div>
                              </w:divsChild>
                            </w:div>
                            <w:div w:id="475337914">
                              <w:marLeft w:val="0"/>
                              <w:marRight w:val="0"/>
                              <w:marTop w:val="0"/>
                              <w:marBottom w:val="0"/>
                              <w:divBdr>
                                <w:top w:val="none" w:sz="0" w:space="0" w:color="auto"/>
                                <w:left w:val="none" w:sz="0" w:space="0" w:color="auto"/>
                                <w:bottom w:val="none" w:sz="0" w:space="0" w:color="auto"/>
                                <w:right w:val="none" w:sz="0" w:space="0" w:color="auto"/>
                              </w:divBdr>
                              <w:divsChild>
                                <w:div w:id="1621374477">
                                  <w:marLeft w:val="0"/>
                                  <w:marRight w:val="0"/>
                                  <w:marTop w:val="150"/>
                                  <w:marBottom w:val="0"/>
                                  <w:divBdr>
                                    <w:top w:val="none" w:sz="0" w:space="0" w:color="auto"/>
                                    <w:left w:val="none" w:sz="0" w:space="0" w:color="auto"/>
                                    <w:bottom w:val="none" w:sz="0" w:space="0" w:color="auto"/>
                                    <w:right w:val="none" w:sz="0" w:space="0" w:color="auto"/>
                                  </w:divBdr>
                                  <w:divsChild>
                                    <w:div w:id="2102795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59288948">
                      <w:marLeft w:val="0"/>
                      <w:marRight w:val="0"/>
                      <w:marTop w:val="0"/>
                      <w:marBottom w:val="0"/>
                      <w:divBdr>
                        <w:top w:val="none" w:sz="0" w:space="0" w:color="auto"/>
                        <w:left w:val="none" w:sz="0" w:space="0" w:color="auto"/>
                        <w:bottom w:val="none" w:sz="0" w:space="0" w:color="auto"/>
                        <w:right w:val="none" w:sz="0" w:space="0" w:color="auto"/>
                      </w:divBdr>
                      <w:divsChild>
                        <w:div w:id="1751927697">
                          <w:marLeft w:val="0"/>
                          <w:marRight w:val="0"/>
                          <w:marTop w:val="0"/>
                          <w:marBottom w:val="150"/>
                          <w:divBdr>
                            <w:top w:val="none" w:sz="0" w:space="0" w:color="auto"/>
                            <w:left w:val="none" w:sz="0" w:space="0" w:color="auto"/>
                            <w:bottom w:val="none" w:sz="0" w:space="0" w:color="auto"/>
                            <w:right w:val="none" w:sz="0" w:space="0" w:color="auto"/>
                          </w:divBdr>
                        </w:div>
                        <w:div w:id="788545358">
                          <w:marLeft w:val="0"/>
                          <w:marRight w:val="0"/>
                          <w:marTop w:val="0"/>
                          <w:marBottom w:val="300"/>
                          <w:divBdr>
                            <w:top w:val="none" w:sz="0" w:space="0" w:color="auto"/>
                            <w:left w:val="none" w:sz="0" w:space="0" w:color="auto"/>
                            <w:bottom w:val="none" w:sz="0" w:space="0" w:color="auto"/>
                            <w:right w:val="none" w:sz="0" w:space="0" w:color="auto"/>
                          </w:divBdr>
                          <w:divsChild>
                            <w:div w:id="1721440689">
                              <w:marLeft w:val="0"/>
                              <w:marRight w:val="0"/>
                              <w:marTop w:val="0"/>
                              <w:marBottom w:val="0"/>
                              <w:divBdr>
                                <w:top w:val="none" w:sz="0" w:space="0" w:color="auto"/>
                                <w:left w:val="none" w:sz="0" w:space="0" w:color="auto"/>
                                <w:bottom w:val="none" w:sz="0" w:space="0" w:color="auto"/>
                                <w:right w:val="none" w:sz="0" w:space="0" w:color="auto"/>
                              </w:divBdr>
                              <w:divsChild>
                                <w:div w:id="58215784">
                                  <w:marLeft w:val="0"/>
                                  <w:marRight w:val="0"/>
                                  <w:marTop w:val="0"/>
                                  <w:marBottom w:val="0"/>
                                  <w:divBdr>
                                    <w:top w:val="none" w:sz="0" w:space="0" w:color="auto"/>
                                    <w:left w:val="none" w:sz="0" w:space="0" w:color="auto"/>
                                    <w:bottom w:val="none" w:sz="0" w:space="0" w:color="auto"/>
                                    <w:right w:val="none" w:sz="0" w:space="0" w:color="auto"/>
                                  </w:divBdr>
                                  <w:divsChild>
                                    <w:div w:id="797646717">
                                      <w:marLeft w:val="0"/>
                                      <w:marRight w:val="0"/>
                                      <w:marTop w:val="0"/>
                                      <w:marBottom w:val="0"/>
                                      <w:divBdr>
                                        <w:top w:val="none" w:sz="0" w:space="0" w:color="auto"/>
                                        <w:left w:val="none" w:sz="0" w:space="0" w:color="auto"/>
                                        <w:bottom w:val="none" w:sz="0" w:space="0" w:color="auto"/>
                                        <w:right w:val="none" w:sz="0" w:space="0" w:color="auto"/>
                                      </w:divBdr>
                                      <w:divsChild>
                                        <w:div w:id="200948434">
                                          <w:marLeft w:val="0"/>
                                          <w:marRight w:val="0"/>
                                          <w:marTop w:val="0"/>
                                          <w:marBottom w:val="0"/>
                                          <w:divBdr>
                                            <w:top w:val="none" w:sz="0" w:space="0" w:color="auto"/>
                                            <w:left w:val="none" w:sz="0" w:space="0" w:color="auto"/>
                                            <w:bottom w:val="none" w:sz="0" w:space="0" w:color="auto"/>
                                            <w:right w:val="none" w:sz="0" w:space="0" w:color="auto"/>
                                          </w:divBdr>
                                          <w:divsChild>
                                            <w:div w:id="1988824959">
                                              <w:marLeft w:val="0"/>
                                              <w:marRight w:val="0"/>
                                              <w:marTop w:val="0"/>
                                              <w:marBottom w:val="0"/>
                                              <w:divBdr>
                                                <w:top w:val="none" w:sz="0" w:space="0" w:color="auto"/>
                                                <w:left w:val="none" w:sz="0" w:space="0" w:color="auto"/>
                                                <w:bottom w:val="none" w:sz="0" w:space="0" w:color="auto"/>
                                                <w:right w:val="none" w:sz="0" w:space="0" w:color="auto"/>
                                              </w:divBdr>
                                              <w:divsChild>
                                                <w:div w:id="1750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2251">
                                          <w:marLeft w:val="0"/>
                                          <w:marRight w:val="0"/>
                                          <w:marTop w:val="0"/>
                                          <w:marBottom w:val="0"/>
                                          <w:divBdr>
                                            <w:top w:val="none" w:sz="0" w:space="0" w:color="auto"/>
                                            <w:left w:val="none" w:sz="0" w:space="0" w:color="auto"/>
                                            <w:bottom w:val="none" w:sz="0" w:space="0" w:color="auto"/>
                                            <w:right w:val="none" w:sz="0" w:space="0" w:color="auto"/>
                                          </w:divBdr>
                                          <w:divsChild>
                                            <w:div w:id="993339954">
                                              <w:marLeft w:val="0"/>
                                              <w:marRight w:val="0"/>
                                              <w:marTop w:val="0"/>
                                              <w:marBottom w:val="0"/>
                                              <w:divBdr>
                                                <w:top w:val="none" w:sz="0" w:space="0" w:color="auto"/>
                                                <w:left w:val="none" w:sz="0" w:space="0" w:color="auto"/>
                                                <w:bottom w:val="none" w:sz="0" w:space="0" w:color="auto"/>
                                                <w:right w:val="none" w:sz="0" w:space="0" w:color="auto"/>
                                              </w:divBdr>
                                              <w:divsChild>
                                                <w:div w:id="61185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26422">
                                  <w:marLeft w:val="0"/>
                                  <w:marRight w:val="0"/>
                                  <w:marTop w:val="0"/>
                                  <w:marBottom w:val="0"/>
                                  <w:divBdr>
                                    <w:top w:val="none" w:sz="0" w:space="0" w:color="auto"/>
                                    <w:left w:val="none" w:sz="0" w:space="0" w:color="auto"/>
                                    <w:bottom w:val="none" w:sz="0" w:space="0" w:color="auto"/>
                                    <w:right w:val="none" w:sz="0" w:space="0" w:color="auto"/>
                                  </w:divBdr>
                                  <w:divsChild>
                                    <w:div w:id="1517420894">
                                      <w:marLeft w:val="0"/>
                                      <w:marRight w:val="0"/>
                                      <w:marTop w:val="100"/>
                                      <w:marBottom w:val="100"/>
                                      <w:divBdr>
                                        <w:top w:val="none" w:sz="0" w:space="0" w:color="auto"/>
                                        <w:left w:val="none" w:sz="0" w:space="0" w:color="auto"/>
                                        <w:bottom w:val="none" w:sz="0" w:space="0" w:color="auto"/>
                                        <w:right w:val="none" w:sz="0" w:space="0" w:color="auto"/>
                                      </w:divBdr>
                                      <w:divsChild>
                                        <w:div w:id="2019381676">
                                          <w:marLeft w:val="0"/>
                                          <w:marRight w:val="0"/>
                                          <w:marTop w:val="100"/>
                                          <w:marBottom w:val="100"/>
                                          <w:divBdr>
                                            <w:top w:val="none" w:sz="0" w:space="0" w:color="auto"/>
                                            <w:left w:val="none" w:sz="0" w:space="0" w:color="auto"/>
                                            <w:bottom w:val="none" w:sz="0" w:space="0" w:color="auto"/>
                                            <w:right w:val="none" w:sz="0" w:space="0" w:color="auto"/>
                                          </w:divBdr>
                                          <w:divsChild>
                                            <w:div w:id="565070192">
                                              <w:marLeft w:val="0"/>
                                              <w:marRight w:val="0"/>
                                              <w:marTop w:val="0"/>
                                              <w:marBottom w:val="0"/>
                                              <w:divBdr>
                                                <w:top w:val="none" w:sz="0" w:space="0" w:color="auto"/>
                                                <w:left w:val="none" w:sz="0" w:space="0" w:color="auto"/>
                                                <w:bottom w:val="none" w:sz="0" w:space="0" w:color="auto"/>
                                                <w:right w:val="none" w:sz="0" w:space="0" w:color="auto"/>
                                              </w:divBdr>
                                            </w:div>
                                          </w:divsChild>
                                        </w:div>
                                        <w:div w:id="296034304">
                                          <w:marLeft w:val="0"/>
                                          <w:marRight w:val="0"/>
                                          <w:marTop w:val="100"/>
                                          <w:marBottom w:val="100"/>
                                          <w:divBdr>
                                            <w:top w:val="none" w:sz="0" w:space="0" w:color="auto"/>
                                            <w:left w:val="none" w:sz="0" w:space="0" w:color="auto"/>
                                            <w:bottom w:val="none" w:sz="0" w:space="0" w:color="auto"/>
                                            <w:right w:val="none" w:sz="0" w:space="0" w:color="auto"/>
                                          </w:divBdr>
                                          <w:divsChild>
                                            <w:div w:id="1494175580">
                                              <w:marLeft w:val="0"/>
                                              <w:marRight w:val="0"/>
                                              <w:marTop w:val="0"/>
                                              <w:marBottom w:val="0"/>
                                              <w:divBdr>
                                                <w:top w:val="none" w:sz="0" w:space="0" w:color="auto"/>
                                                <w:left w:val="none" w:sz="0" w:space="0" w:color="auto"/>
                                                <w:bottom w:val="none" w:sz="0" w:space="0" w:color="auto"/>
                                                <w:right w:val="none" w:sz="0" w:space="0" w:color="auto"/>
                                              </w:divBdr>
                                            </w:div>
                                          </w:divsChild>
                                        </w:div>
                                        <w:div w:id="792476675">
                                          <w:marLeft w:val="0"/>
                                          <w:marRight w:val="0"/>
                                          <w:marTop w:val="100"/>
                                          <w:marBottom w:val="100"/>
                                          <w:divBdr>
                                            <w:top w:val="none" w:sz="0" w:space="0" w:color="auto"/>
                                            <w:left w:val="none" w:sz="0" w:space="0" w:color="auto"/>
                                            <w:bottom w:val="none" w:sz="0" w:space="0" w:color="auto"/>
                                            <w:right w:val="none" w:sz="0" w:space="0" w:color="auto"/>
                                          </w:divBdr>
                                          <w:divsChild>
                                            <w:div w:id="7962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677759">
      <w:bodyDiv w:val="1"/>
      <w:marLeft w:val="0"/>
      <w:marRight w:val="0"/>
      <w:marTop w:val="0"/>
      <w:marBottom w:val="0"/>
      <w:divBdr>
        <w:top w:val="none" w:sz="0" w:space="0" w:color="auto"/>
        <w:left w:val="none" w:sz="0" w:space="0" w:color="auto"/>
        <w:bottom w:val="none" w:sz="0" w:space="0" w:color="auto"/>
        <w:right w:val="none" w:sz="0" w:space="0" w:color="auto"/>
      </w:divBdr>
    </w:div>
    <w:div w:id="668752639">
      <w:bodyDiv w:val="1"/>
      <w:marLeft w:val="0"/>
      <w:marRight w:val="0"/>
      <w:marTop w:val="0"/>
      <w:marBottom w:val="0"/>
      <w:divBdr>
        <w:top w:val="none" w:sz="0" w:space="0" w:color="auto"/>
        <w:left w:val="none" w:sz="0" w:space="0" w:color="auto"/>
        <w:bottom w:val="none" w:sz="0" w:space="0" w:color="auto"/>
        <w:right w:val="none" w:sz="0" w:space="0" w:color="auto"/>
      </w:divBdr>
    </w:div>
    <w:div w:id="668946227">
      <w:bodyDiv w:val="1"/>
      <w:marLeft w:val="0"/>
      <w:marRight w:val="0"/>
      <w:marTop w:val="0"/>
      <w:marBottom w:val="0"/>
      <w:divBdr>
        <w:top w:val="none" w:sz="0" w:space="0" w:color="auto"/>
        <w:left w:val="none" w:sz="0" w:space="0" w:color="auto"/>
        <w:bottom w:val="none" w:sz="0" w:space="0" w:color="auto"/>
        <w:right w:val="none" w:sz="0" w:space="0" w:color="auto"/>
      </w:divBdr>
    </w:div>
    <w:div w:id="669023972">
      <w:bodyDiv w:val="1"/>
      <w:marLeft w:val="0"/>
      <w:marRight w:val="0"/>
      <w:marTop w:val="0"/>
      <w:marBottom w:val="0"/>
      <w:divBdr>
        <w:top w:val="none" w:sz="0" w:space="0" w:color="auto"/>
        <w:left w:val="none" w:sz="0" w:space="0" w:color="auto"/>
        <w:bottom w:val="none" w:sz="0" w:space="0" w:color="auto"/>
        <w:right w:val="none" w:sz="0" w:space="0" w:color="auto"/>
      </w:divBdr>
      <w:divsChild>
        <w:div w:id="722607324">
          <w:marLeft w:val="626"/>
          <w:marRight w:val="1252"/>
          <w:marTop w:val="0"/>
          <w:marBottom w:val="0"/>
          <w:divBdr>
            <w:top w:val="none" w:sz="0" w:space="0" w:color="auto"/>
            <w:left w:val="none" w:sz="0" w:space="0" w:color="auto"/>
            <w:bottom w:val="none" w:sz="0" w:space="0" w:color="auto"/>
            <w:right w:val="none" w:sz="0" w:space="0" w:color="auto"/>
          </w:divBdr>
        </w:div>
      </w:divsChild>
    </w:div>
    <w:div w:id="669215982">
      <w:bodyDiv w:val="1"/>
      <w:marLeft w:val="0"/>
      <w:marRight w:val="0"/>
      <w:marTop w:val="0"/>
      <w:marBottom w:val="0"/>
      <w:divBdr>
        <w:top w:val="none" w:sz="0" w:space="0" w:color="auto"/>
        <w:left w:val="none" w:sz="0" w:space="0" w:color="auto"/>
        <w:bottom w:val="none" w:sz="0" w:space="0" w:color="auto"/>
        <w:right w:val="none" w:sz="0" w:space="0" w:color="auto"/>
      </w:divBdr>
      <w:divsChild>
        <w:div w:id="143815362">
          <w:marLeft w:val="0"/>
          <w:marRight w:val="0"/>
          <w:marTop w:val="0"/>
          <w:marBottom w:val="0"/>
          <w:divBdr>
            <w:top w:val="none" w:sz="0" w:space="0" w:color="auto"/>
            <w:left w:val="none" w:sz="0" w:space="0" w:color="auto"/>
            <w:bottom w:val="none" w:sz="0" w:space="0" w:color="auto"/>
            <w:right w:val="none" w:sz="0" w:space="0" w:color="auto"/>
          </w:divBdr>
          <w:divsChild>
            <w:div w:id="157187685">
              <w:marLeft w:val="-225"/>
              <w:marRight w:val="-225"/>
              <w:marTop w:val="0"/>
              <w:marBottom w:val="0"/>
              <w:divBdr>
                <w:top w:val="none" w:sz="0" w:space="0" w:color="auto"/>
                <w:left w:val="none" w:sz="0" w:space="0" w:color="auto"/>
                <w:bottom w:val="none" w:sz="0" w:space="0" w:color="auto"/>
                <w:right w:val="none" w:sz="0" w:space="0" w:color="auto"/>
              </w:divBdr>
            </w:div>
          </w:divsChild>
        </w:div>
        <w:div w:id="205459712">
          <w:marLeft w:val="-225"/>
          <w:marRight w:val="-225"/>
          <w:marTop w:val="0"/>
          <w:marBottom w:val="0"/>
          <w:divBdr>
            <w:top w:val="none" w:sz="0" w:space="0" w:color="auto"/>
            <w:left w:val="none" w:sz="0" w:space="0" w:color="auto"/>
            <w:bottom w:val="none" w:sz="0" w:space="0" w:color="auto"/>
            <w:right w:val="none" w:sz="0" w:space="0" w:color="auto"/>
          </w:divBdr>
        </w:div>
      </w:divsChild>
    </w:div>
    <w:div w:id="669676063">
      <w:bodyDiv w:val="1"/>
      <w:marLeft w:val="0"/>
      <w:marRight w:val="0"/>
      <w:marTop w:val="0"/>
      <w:marBottom w:val="0"/>
      <w:divBdr>
        <w:top w:val="none" w:sz="0" w:space="0" w:color="auto"/>
        <w:left w:val="none" w:sz="0" w:space="0" w:color="auto"/>
        <w:bottom w:val="none" w:sz="0" w:space="0" w:color="auto"/>
        <w:right w:val="none" w:sz="0" w:space="0" w:color="auto"/>
      </w:divBdr>
      <w:divsChild>
        <w:div w:id="881677606">
          <w:marLeft w:val="0"/>
          <w:marRight w:val="0"/>
          <w:marTop w:val="0"/>
          <w:marBottom w:val="0"/>
          <w:divBdr>
            <w:top w:val="single" w:sz="2" w:space="0" w:color="E0E0E0"/>
            <w:left w:val="single" w:sz="2" w:space="0" w:color="E0E0E0"/>
            <w:bottom w:val="single" w:sz="2" w:space="0" w:color="E0E0E0"/>
            <w:right w:val="single" w:sz="2" w:space="0" w:color="E0E0E0"/>
          </w:divBdr>
          <w:divsChild>
            <w:div w:id="1017274703">
              <w:marLeft w:val="0"/>
              <w:marRight w:val="0"/>
              <w:marTop w:val="0"/>
              <w:marBottom w:val="0"/>
              <w:divBdr>
                <w:top w:val="single" w:sz="2" w:space="0" w:color="E0E0E0"/>
                <w:left w:val="single" w:sz="2" w:space="0" w:color="E0E0E0"/>
                <w:bottom w:val="single" w:sz="2" w:space="0" w:color="E0E0E0"/>
                <w:right w:val="single" w:sz="2" w:space="0" w:color="E0E0E0"/>
              </w:divBdr>
              <w:divsChild>
                <w:div w:id="1986741688">
                  <w:marLeft w:val="0"/>
                  <w:marRight w:val="0"/>
                  <w:marTop w:val="0"/>
                  <w:marBottom w:val="0"/>
                  <w:divBdr>
                    <w:top w:val="single" w:sz="2" w:space="0" w:color="E0E0E0"/>
                    <w:left w:val="single" w:sz="2" w:space="0" w:color="E0E0E0"/>
                    <w:bottom w:val="single" w:sz="2" w:space="0" w:color="E0E0E0"/>
                    <w:right w:val="single" w:sz="2" w:space="0" w:color="E0E0E0"/>
                  </w:divBdr>
                  <w:divsChild>
                    <w:div w:id="485711553">
                      <w:marLeft w:val="0"/>
                      <w:marRight w:val="0"/>
                      <w:marTop w:val="0"/>
                      <w:marBottom w:val="0"/>
                      <w:divBdr>
                        <w:top w:val="single" w:sz="2" w:space="0" w:color="E0E0E0"/>
                        <w:left w:val="single" w:sz="2" w:space="0" w:color="E0E0E0"/>
                        <w:bottom w:val="single" w:sz="2" w:space="0" w:color="E0E0E0"/>
                        <w:right w:val="single" w:sz="2" w:space="0" w:color="E0E0E0"/>
                      </w:divBdr>
                    </w:div>
                    <w:div w:id="747382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982547">
          <w:marLeft w:val="0"/>
          <w:marRight w:val="0"/>
          <w:marTop w:val="0"/>
          <w:marBottom w:val="0"/>
          <w:divBdr>
            <w:top w:val="single" w:sz="2" w:space="0" w:color="E0E0E0"/>
            <w:left w:val="single" w:sz="2" w:space="0" w:color="E0E0E0"/>
            <w:bottom w:val="single" w:sz="2" w:space="0" w:color="E0E0E0"/>
            <w:right w:val="single" w:sz="2" w:space="0" w:color="E0E0E0"/>
          </w:divBdr>
          <w:divsChild>
            <w:div w:id="181019447">
              <w:marLeft w:val="0"/>
              <w:marRight w:val="0"/>
              <w:marTop w:val="0"/>
              <w:marBottom w:val="0"/>
              <w:divBdr>
                <w:top w:val="single" w:sz="2" w:space="0" w:color="E0E0E0"/>
                <w:left w:val="single" w:sz="2" w:space="0" w:color="E0E0E0"/>
                <w:bottom w:val="single" w:sz="2" w:space="0" w:color="E0E0E0"/>
                <w:right w:val="single" w:sz="2" w:space="0" w:color="E0E0E0"/>
              </w:divBdr>
              <w:divsChild>
                <w:div w:id="396588341">
                  <w:marLeft w:val="0"/>
                  <w:marRight w:val="0"/>
                  <w:marTop w:val="0"/>
                  <w:marBottom w:val="0"/>
                  <w:divBdr>
                    <w:top w:val="single" w:sz="2" w:space="0" w:color="E0E0E0"/>
                    <w:left w:val="single" w:sz="2" w:space="0" w:color="E0E0E0"/>
                    <w:bottom w:val="single" w:sz="2" w:space="0" w:color="E0E0E0"/>
                    <w:right w:val="single" w:sz="2" w:space="0" w:color="E0E0E0"/>
                  </w:divBdr>
                  <w:divsChild>
                    <w:div w:id="1558322819">
                      <w:marLeft w:val="0"/>
                      <w:marRight w:val="0"/>
                      <w:marTop w:val="0"/>
                      <w:marBottom w:val="0"/>
                      <w:divBdr>
                        <w:top w:val="single" w:sz="2" w:space="0" w:color="E0E0E0"/>
                        <w:left w:val="single" w:sz="2" w:space="0" w:color="E0E0E0"/>
                        <w:bottom w:val="single" w:sz="2" w:space="0" w:color="E0E0E0"/>
                        <w:right w:val="single" w:sz="2" w:space="0" w:color="E0E0E0"/>
                      </w:divBdr>
                      <w:divsChild>
                        <w:div w:id="242302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53991981">
              <w:marLeft w:val="0"/>
              <w:marRight w:val="0"/>
              <w:marTop w:val="0"/>
              <w:marBottom w:val="0"/>
              <w:divBdr>
                <w:top w:val="single" w:sz="2" w:space="0" w:color="E0E0E0"/>
                <w:left w:val="single" w:sz="2" w:space="0" w:color="E0E0E0"/>
                <w:bottom w:val="single" w:sz="2" w:space="0" w:color="E0E0E0"/>
                <w:right w:val="single" w:sz="2" w:space="0" w:color="E0E0E0"/>
              </w:divBdr>
              <w:divsChild>
                <w:div w:id="2049138034">
                  <w:marLeft w:val="0"/>
                  <w:marRight w:val="0"/>
                  <w:marTop w:val="0"/>
                  <w:marBottom w:val="0"/>
                  <w:divBdr>
                    <w:top w:val="single" w:sz="2" w:space="0" w:color="E0E0E0"/>
                    <w:left w:val="single" w:sz="2" w:space="0" w:color="E0E0E0"/>
                    <w:bottom w:val="single" w:sz="2" w:space="0" w:color="E0E0E0"/>
                    <w:right w:val="single" w:sz="2" w:space="0" w:color="E0E0E0"/>
                  </w:divBdr>
                </w:div>
                <w:div w:id="448553656">
                  <w:marLeft w:val="0"/>
                  <w:marRight w:val="0"/>
                  <w:marTop w:val="0"/>
                  <w:marBottom w:val="0"/>
                  <w:divBdr>
                    <w:top w:val="single" w:sz="2" w:space="0" w:color="E0E0E0"/>
                    <w:left w:val="single" w:sz="2" w:space="0" w:color="E0E0E0"/>
                    <w:bottom w:val="single" w:sz="2" w:space="0" w:color="E0E0E0"/>
                    <w:right w:val="single" w:sz="2" w:space="0" w:color="E0E0E0"/>
                  </w:divBdr>
                  <w:divsChild>
                    <w:div w:id="1336373097">
                      <w:marLeft w:val="0"/>
                      <w:marRight w:val="0"/>
                      <w:marTop w:val="0"/>
                      <w:marBottom w:val="0"/>
                      <w:divBdr>
                        <w:top w:val="single" w:sz="2" w:space="0" w:color="E0E0E0"/>
                        <w:left w:val="single" w:sz="2" w:space="0" w:color="E0E0E0"/>
                        <w:bottom w:val="single" w:sz="2" w:space="0" w:color="E0E0E0"/>
                        <w:right w:val="single" w:sz="2" w:space="0" w:color="E0E0E0"/>
                      </w:divBdr>
                      <w:divsChild>
                        <w:div w:id="1841001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2602187">
                      <w:marLeft w:val="0"/>
                      <w:marRight w:val="0"/>
                      <w:marTop w:val="0"/>
                      <w:marBottom w:val="0"/>
                      <w:divBdr>
                        <w:top w:val="single" w:sz="2" w:space="0" w:color="E0E0E0"/>
                        <w:left w:val="single" w:sz="2" w:space="0" w:color="E0E0E0"/>
                        <w:bottom w:val="single" w:sz="2" w:space="0" w:color="E0E0E0"/>
                        <w:right w:val="single" w:sz="2" w:space="0" w:color="E0E0E0"/>
                      </w:divBdr>
                      <w:divsChild>
                        <w:div w:id="835530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35809046">
                      <w:marLeft w:val="0"/>
                      <w:marRight w:val="0"/>
                      <w:marTop w:val="0"/>
                      <w:marBottom w:val="0"/>
                      <w:divBdr>
                        <w:top w:val="single" w:sz="2" w:space="0" w:color="E0E0E0"/>
                        <w:left w:val="single" w:sz="2" w:space="0" w:color="E0E0E0"/>
                        <w:bottom w:val="single" w:sz="2" w:space="0" w:color="E0E0E0"/>
                        <w:right w:val="single" w:sz="2" w:space="0" w:color="E0E0E0"/>
                      </w:divBdr>
                      <w:divsChild>
                        <w:div w:id="11474772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2577266">
                      <w:marLeft w:val="0"/>
                      <w:marRight w:val="0"/>
                      <w:marTop w:val="0"/>
                      <w:marBottom w:val="0"/>
                      <w:divBdr>
                        <w:top w:val="single" w:sz="2" w:space="0" w:color="E0E0E0"/>
                        <w:left w:val="single" w:sz="2" w:space="0" w:color="E0E0E0"/>
                        <w:bottom w:val="single" w:sz="2" w:space="0" w:color="E0E0E0"/>
                        <w:right w:val="single" w:sz="2" w:space="0" w:color="E0E0E0"/>
                      </w:divBdr>
                      <w:divsChild>
                        <w:div w:id="12403670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8793576">
                      <w:marLeft w:val="0"/>
                      <w:marRight w:val="0"/>
                      <w:marTop w:val="0"/>
                      <w:marBottom w:val="0"/>
                      <w:divBdr>
                        <w:top w:val="single" w:sz="2" w:space="0" w:color="E0E0E0"/>
                        <w:left w:val="single" w:sz="2" w:space="0" w:color="E0E0E0"/>
                        <w:bottom w:val="single" w:sz="2" w:space="0" w:color="E0E0E0"/>
                        <w:right w:val="single" w:sz="2" w:space="0" w:color="E0E0E0"/>
                      </w:divBdr>
                      <w:divsChild>
                        <w:div w:id="12464569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4957806">
                  <w:marLeft w:val="0"/>
                  <w:marRight w:val="0"/>
                  <w:marTop w:val="0"/>
                  <w:marBottom w:val="0"/>
                  <w:divBdr>
                    <w:top w:val="single" w:sz="2" w:space="0" w:color="E0E0E0"/>
                    <w:left w:val="single" w:sz="2" w:space="0" w:color="E0E0E0"/>
                    <w:bottom w:val="single" w:sz="2" w:space="0" w:color="E0E0E0"/>
                    <w:right w:val="single" w:sz="2" w:space="0" w:color="E0E0E0"/>
                  </w:divBdr>
                  <w:divsChild>
                    <w:div w:id="212735070">
                      <w:marLeft w:val="0"/>
                      <w:marRight w:val="0"/>
                      <w:marTop w:val="0"/>
                      <w:marBottom w:val="0"/>
                      <w:divBdr>
                        <w:top w:val="single" w:sz="2" w:space="0" w:color="E0E0E0"/>
                        <w:left w:val="single" w:sz="2" w:space="0" w:color="E0E0E0"/>
                        <w:bottom w:val="single" w:sz="2" w:space="0" w:color="E0E0E0"/>
                        <w:right w:val="single" w:sz="2" w:space="0" w:color="E0E0E0"/>
                      </w:divBdr>
                      <w:divsChild>
                        <w:div w:id="15452898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69678521">
      <w:bodyDiv w:val="1"/>
      <w:marLeft w:val="0"/>
      <w:marRight w:val="0"/>
      <w:marTop w:val="0"/>
      <w:marBottom w:val="0"/>
      <w:divBdr>
        <w:top w:val="none" w:sz="0" w:space="0" w:color="auto"/>
        <w:left w:val="none" w:sz="0" w:space="0" w:color="auto"/>
        <w:bottom w:val="none" w:sz="0" w:space="0" w:color="auto"/>
        <w:right w:val="none" w:sz="0" w:space="0" w:color="auto"/>
      </w:divBdr>
      <w:divsChild>
        <w:div w:id="198397872">
          <w:marLeft w:val="0"/>
          <w:marRight w:val="0"/>
          <w:marTop w:val="0"/>
          <w:marBottom w:val="63"/>
          <w:divBdr>
            <w:top w:val="none" w:sz="0" w:space="0" w:color="auto"/>
            <w:left w:val="none" w:sz="0" w:space="0" w:color="auto"/>
            <w:bottom w:val="none" w:sz="0" w:space="0" w:color="auto"/>
            <w:right w:val="none" w:sz="0" w:space="0" w:color="auto"/>
          </w:divBdr>
        </w:div>
        <w:div w:id="320079838">
          <w:marLeft w:val="0"/>
          <w:marRight w:val="0"/>
          <w:marTop w:val="250"/>
          <w:marBottom w:val="250"/>
          <w:divBdr>
            <w:top w:val="none" w:sz="0" w:space="0" w:color="auto"/>
            <w:left w:val="none" w:sz="0" w:space="0" w:color="auto"/>
            <w:bottom w:val="none" w:sz="0" w:space="0" w:color="auto"/>
            <w:right w:val="none" w:sz="0" w:space="0" w:color="auto"/>
          </w:divBdr>
        </w:div>
        <w:div w:id="695814823">
          <w:marLeft w:val="0"/>
          <w:marRight w:val="0"/>
          <w:marTop w:val="0"/>
          <w:marBottom w:val="0"/>
          <w:divBdr>
            <w:top w:val="none" w:sz="0" w:space="0" w:color="auto"/>
            <w:left w:val="none" w:sz="0" w:space="0" w:color="auto"/>
            <w:bottom w:val="none" w:sz="0" w:space="0" w:color="auto"/>
            <w:right w:val="none" w:sz="0" w:space="0" w:color="auto"/>
          </w:divBdr>
        </w:div>
      </w:divsChild>
    </w:div>
    <w:div w:id="669790587">
      <w:bodyDiv w:val="1"/>
      <w:marLeft w:val="0"/>
      <w:marRight w:val="0"/>
      <w:marTop w:val="0"/>
      <w:marBottom w:val="0"/>
      <w:divBdr>
        <w:top w:val="none" w:sz="0" w:space="0" w:color="auto"/>
        <w:left w:val="none" w:sz="0" w:space="0" w:color="auto"/>
        <w:bottom w:val="none" w:sz="0" w:space="0" w:color="auto"/>
        <w:right w:val="none" w:sz="0" w:space="0" w:color="auto"/>
      </w:divBdr>
      <w:divsChild>
        <w:div w:id="300186630">
          <w:marLeft w:val="0"/>
          <w:marRight w:val="0"/>
          <w:marTop w:val="150"/>
          <w:marBottom w:val="330"/>
          <w:divBdr>
            <w:top w:val="none" w:sz="0" w:space="0" w:color="auto"/>
            <w:left w:val="none" w:sz="0" w:space="0" w:color="auto"/>
            <w:bottom w:val="none" w:sz="0" w:space="0" w:color="auto"/>
            <w:right w:val="none" w:sz="0" w:space="0" w:color="auto"/>
          </w:divBdr>
          <w:divsChild>
            <w:div w:id="250049618">
              <w:marLeft w:val="0"/>
              <w:marRight w:val="0"/>
              <w:marTop w:val="0"/>
              <w:marBottom w:val="0"/>
              <w:divBdr>
                <w:top w:val="none" w:sz="0" w:space="0" w:color="auto"/>
                <w:left w:val="none" w:sz="0" w:space="0" w:color="auto"/>
                <w:bottom w:val="none" w:sz="0" w:space="0" w:color="auto"/>
                <w:right w:val="none" w:sz="0" w:space="0" w:color="auto"/>
              </w:divBdr>
              <w:divsChild>
                <w:div w:id="13588241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4534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32">
      <w:bodyDiv w:val="1"/>
      <w:marLeft w:val="0"/>
      <w:marRight w:val="0"/>
      <w:marTop w:val="0"/>
      <w:marBottom w:val="0"/>
      <w:divBdr>
        <w:top w:val="none" w:sz="0" w:space="0" w:color="auto"/>
        <w:left w:val="none" w:sz="0" w:space="0" w:color="auto"/>
        <w:bottom w:val="none" w:sz="0" w:space="0" w:color="auto"/>
        <w:right w:val="none" w:sz="0" w:space="0" w:color="auto"/>
      </w:divBdr>
    </w:div>
    <w:div w:id="670254911">
      <w:bodyDiv w:val="1"/>
      <w:marLeft w:val="0"/>
      <w:marRight w:val="0"/>
      <w:marTop w:val="0"/>
      <w:marBottom w:val="0"/>
      <w:divBdr>
        <w:top w:val="none" w:sz="0" w:space="0" w:color="auto"/>
        <w:left w:val="none" w:sz="0" w:space="0" w:color="auto"/>
        <w:bottom w:val="none" w:sz="0" w:space="0" w:color="auto"/>
        <w:right w:val="none" w:sz="0" w:space="0" w:color="auto"/>
      </w:divBdr>
      <w:divsChild>
        <w:div w:id="308747574">
          <w:marLeft w:val="0"/>
          <w:marRight w:val="0"/>
          <w:marTop w:val="0"/>
          <w:marBottom w:val="250"/>
          <w:divBdr>
            <w:top w:val="none" w:sz="0" w:space="0" w:color="auto"/>
            <w:left w:val="none" w:sz="0" w:space="0" w:color="auto"/>
            <w:bottom w:val="none" w:sz="0" w:space="0" w:color="auto"/>
            <w:right w:val="none" w:sz="0" w:space="0" w:color="auto"/>
          </w:divBdr>
        </w:div>
        <w:div w:id="591742229">
          <w:marLeft w:val="0"/>
          <w:marRight w:val="0"/>
          <w:marTop w:val="0"/>
          <w:marBottom w:val="250"/>
          <w:divBdr>
            <w:top w:val="none" w:sz="0" w:space="0" w:color="auto"/>
            <w:left w:val="none" w:sz="0" w:space="0" w:color="auto"/>
            <w:bottom w:val="single" w:sz="4" w:space="4" w:color="000000"/>
            <w:right w:val="none" w:sz="0" w:space="0" w:color="auto"/>
          </w:divBdr>
        </w:div>
      </w:divsChild>
    </w:div>
    <w:div w:id="670528796">
      <w:bodyDiv w:val="1"/>
      <w:marLeft w:val="0"/>
      <w:marRight w:val="0"/>
      <w:marTop w:val="0"/>
      <w:marBottom w:val="0"/>
      <w:divBdr>
        <w:top w:val="none" w:sz="0" w:space="0" w:color="auto"/>
        <w:left w:val="none" w:sz="0" w:space="0" w:color="auto"/>
        <w:bottom w:val="none" w:sz="0" w:space="0" w:color="auto"/>
        <w:right w:val="none" w:sz="0" w:space="0" w:color="auto"/>
      </w:divBdr>
    </w:div>
    <w:div w:id="670569217">
      <w:bodyDiv w:val="1"/>
      <w:marLeft w:val="0"/>
      <w:marRight w:val="0"/>
      <w:marTop w:val="0"/>
      <w:marBottom w:val="0"/>
      <w:divBdr>
        <w:top w:val="none" w:sz="0" w:space="0" w:color="auto"/>
        <w:left w:val="none" w:sz="0" w:space="0" w:color="auto"/>
        <w:bottom w:val="none" w:sz="0" w:space="0" w:color="auto"/>
        <w:right w:val="none" w:sz="0" w:space="0" w:color="auto"/>
      </w:divBdr>
      <w:divsChild>
        <w:div w:id="71397000">
          <w:marLeft w:val="0"/>
          <w:marRight w:val="0"/>
          <w:marTop w:val="0"/>
          <w:marBottom w:val="0"/>
          <w:divBdr>
            <w:top w:val="none" w:sz="0" w:space="0" w:color="auto"/>
            <w:left w:val="none" w:sz="0" w:space="0" w:color="auto"/>
            <w:bottom w:val="none" w:sz="0" w:space="0" w:color="auto"/>
            <w:right w:val="none" w:sz="0" w:space="0" w:color="auto"/>
          </w:divBdr>
          <w:divsChild>
            <w:div w:id="5815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96298">
      <w:bodyDiv w:val="1"/>
      <w:marLeft w:val="0"/>
      <w:marRight w:val="0"/>
      <w:marTop w:val="0"/>
      <w:marBottom w:val="0"/>
      <w:divBdr>
        <w:top w:val="none" w:sz="0" w:space="0" w:color="auto"/>
        <w:left w:val="none" w:sz="0" w:space="0" w:color="auto"/>
        <w:bottom w:val="none" w:sz="0" w:space="0" w:color="auto"/>
        <w:right w:val="none" w:sz="0" w:space="0" w:color="auto"/>
      </w:divBdr>
      <w:divsChild>
        <w:div w:id="250698616">
          <w:marLeft w:val="-125"/>
          <w:marRight w:val="-125"/>
          <w:marTop w:val="0"/>
          <w:marBottom w:val="0"/>
          <w:divBdr>
            <w:top w:val="none" w:sz="0" w:space="0" w:color="auto"/>
            <w:left w:val="none" w:sz="0" w:space="0" w:color="auto"/>
            <w:bottom w:val="none" w:sz="0" w:space="0" w:color="auto"/>
            <w:right w:val="none" w:sz="0" w:space="0" w:color="auto"/>
          </w:divBdr>
          <w:divsChild>
            <w:div w:id="187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7140">
      <w:bodyDiv w:val="1"/>
      <w:marLeft w:val="0"/>
      <w:marRight w:val="0"/>
      <w:marTop w:val="0"/>
      <w:marBottom w:val="0"/>
      <w:divBdr>
        <w:top w:val="none" w:sz="0" w:space="0" w:color="auto"/>
        <w:left w:val="none" w:sz="0" w:space="0" w:color="auto"/>
        <w:bottom w:val="none" w:sz="0" w:space="0" w:color="auto"/>
        <w:right w:val="none" w:sz="0" w:space="0" w:color="auto"/>
      </w:divBdr>
      <w:divsChild>
        <w:div w:id="1705790130">
          <w:marLeft w:val="-225"/>
          <w:marRight w:val="-225"/>
          <w:marTop w:val="0"/>
          <w:marBottom w:val="0"/>
          <w:divBdr>
            <w:top w:val="none" w:sz="0" w:space="0" w:color="auto"/>
            <w:left w:val="none" w:sz="0" w:space="0" w:color="auto"/>
            <w:bottom w:val="none" w:sz="0" w:space="0" w:color="auto"/>
            <w:right w:val="none" w:sz="0" w:space="0" w:color="auto"/>
          </w:divBdr>
          <w:divsChild>
            <w:div w:id="1760785856">
              <w:marLeft w:val="0"/>
              <w:marRight w:val="0"/>
              <w:marTop w:val="0"/>
              <w:marBottom w:val="0"/>
              <w:divBdr>
                <w:top w:val="none" w:sz="0" w:space="0" w:color="auto"/>
                <w:left w:val="none" w:sz="0" w:space="0" w:color="auto"/>
                <w:bottom w:val="none" w:sz="0" w:space="0" w:color="auto"/>
                <w:right w:val="none" w:sz="0" w:space="0" w:color="auto"/>
              </w:divBdr>
              <w:divsChild>
                <w:div w:id="1379553689">
                  <w:marLeft w:val="-225"/>
                  <w:marRight w:val="-225"/>
                  <w:marTop w:val="0"/>
                  <w:marBottom w:val="0"/>
                  <w:divBdr>
                    <w:top w:val="none" w:sz="0" w:space="0" w:color="auto"/>
                    <w:left w:val="none" w:sz="0" w:space="0" w:color="auto"/>
                    <w:bottom w:val="none" w:sz="0" w:space="0" w:color="auto"/>
                    <w:right w:val="none" w:sz="0" w:space="0" w:color="auto"/>
                  </w:divBdr>
                  <w:divsChild>
                    <w:div w:id="16925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988">
          <w:marLeft w:val="-225"/>
          <w:marRight w:val="-225"/>
          <w:marTop w:val="0"/>
          <w:marBottom w:val="0"/>
          <w:divBdr>
            <w:top w:val="none" w:sz="0" w:space="0" w:color="auto"/>
            <w:left w:val="none" w:sz="0" w:space="0" w:color="auto"/>
            <w:bottom w:val="none" w:sz="0" w:space="0" w:color="auto"/>
            <w:right w:val="none" w:sz="0" w:space="0" w:color="auto"/>
          </w:divBdr>
          <w:divsChild>
            <w:div w:id="590117634">
              <w:marLeft w:val="0"/>
              <w:marRight w:val="0"/>
              <w:marTop w:val="0"/>
              <w:marBottom w:val="0"/>
              <w:divBdr>
                <w:top w:val="none" w:sz="0" w:space="0" w:color="auto"/>
                <w:left w:val="none" w:sz="0" w:space="0" w:color="auto"/>
                <w:bottom w:val="none" w:sz="0" w:space="0" w:color="auto"/>
                <w:right w:val="none" w:sz="0" w:space="0" w:color="auto"/>
              </w:divBdr>
              <w:divsChild>
                <w:div w:id="1118455120">
                  <w:marLeft w:val="0"/>
                  <w:marRight w:val="0"/>
                  <w:marTop w:val="0"/>
                  <w:marBottom w:val="0"/>
                  <w:divBdr>
                    <w:top w:val="none" w:sz="0" w:space="0" w:color="auto"/>
                    <w:left w:val="none" w:sz="0" w:space="0" w:color="auto"/>
                    <w:bottom w:val="none" w:sz="0" w:space="0" w:color="auto"/>
                    <w:right w:val="none" w:sz="0" w:space="0" w:color="auto"/>
                  </w:divBdr>
                  <w:divsChild>
                    <w:div w:id="9412563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1411226">
              <w:marLeft w:val="1463"/>
              <w:marRight w:val="0"/>
              <w:marTop w:val="0"/>
              <w:marBottom w:val="0"/>
              <w:divBdr>
                <w:top w:val="none" w:sz="0" w:space="0" w:color="auto"/>
                <w:left w:val="none" w:sz="0" w:space="0" w:color="auto"/>
                <w:bottom w:val="none" w:sz="0" w:space="0" w:color="auto"/>
                <w:right w:val="none" w:sz="0" w:space="0" w:color="auto"/>
              </w:divBdr>
              <w:divsChild>
                <w:div w:id="7605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7557">
          <w:marLeft w:val="-225"/>
          <w:marRight w:val="-225"/>
          <w:marTop w:val="0"/>
          <w:marBottom w:val="0"/>
          <w:divBdr>
            <w:top w:val="none" w:sz="0" w:space="0" w:color="auto"/>
            <w:left w:val="none" w:sz="0" w:space="0" w:color="auto"/>
            <w:bottom w:val="none" w:sz="0" w:space="0" w:color="auto"/>
            <w:right w:val="none" w:sz="0" w:space="0" w:color="auto"/>
          </w:divBdr>
          <w:divsChild>
            <w:div w:id="167911251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71372743">
      <w:bodyDiv w:val="1"/>
      <w:marLeft w:val="0"/>
      <w:marRight w:val="0"/>
      <w:marTop w:val="0"/>
      <w:marBottom w:val="0"/>
      <w:divBdr>
        <w:top w:val="none" w:sz="0" w:space="0" w:color="auto"/>
        <w:left w:val="none" w:sz="0" w:space="0" w:color="auto"/>
        <w:bottom w:val="none" w:sz="0" w:space="0" w:color="auto"/>
        <w:right w:val="none" w:sz="0" w:space="0" w:color="auto"/>
      </w:divBdr>
      <w:divsChild>
        <w:div w:id="1363630821">
          <w:marLeft w:val="0"/>
          <w:marRight w:val="0"/>
          <w:marTop w:val="0"/>
          <w:marBottom w:val="300"/>
          <w:divBdr>
            <w:top w:val="none" w:sz="0" w:space="0" w:color="auto"/>
            <w:left w:val="none" w:sz="0" w:space="0" w:color="auto"/>
            <w:bottom w:val="none" w:sz="0" w:space="0" w:color="auto"/>
            <w:right w:val="none" w:sz="0" w:space="0" w:color="auto"/>
          </w:divBdr>
        </w:div>
        <w:div w:id="598804425">
          <w:marLeft w:val="15"/>
          <w:marRight w:val="225"/>
          <w:marTop w:val="0"/>
          <w:marBottom w:val="105"/>
          <w:divBdr>
            <w:top w:val="none" w:sz="0" w:space="0" w:color="auto"/>
            <w:left w:val="none" w:sz="0" w:space="0" w:color="auto"/>
            <w:bottom w:val="none" w:sz="0" w:space="0" w:color="auto"/>
            <w:right w:val="none" w:sz="0" w:space="0" w:color="auto"/>
          </w:divBdr>
          <w:divsChild>
            <w:div w:id="7265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3401">
      <w:bodyDiv w:val="1"/>
      <w:marLeft w:val="0"/>
      <w:marRight w:val="0"/>
      <w:marTop w:val="0"/>
      <w:marBottom w:val="0"/>
      <w:divBdr>
        <w:top w:val="none" w:sz="0" w:space="0" w:color="auto"/>
        <w:left w:val="none" w:sz="0" w:space="0" w:color="auto"/>
        <w:bottom w:val="none" w:sz="0" w:space="0" w:color="auto"/>
        <w:right w:val="none" w:sz="0" w:space="0" w:color="auto"/>
      </w:divBdr>
      <w:divsChild>
        <w:div w:id="66996556">
          <w:marLeft w:val="626"/>
          <w:marRight w:val="1252"/>
          <w:marTop w:val="0"/>
          <w:marBottom w:val="0"/>
          <w:divBdr>
            <w:top w:val="none" w:sz="0" w:space="0" w:color="auto"/>
            <w:left w:val="none" w:sz="0" w:space="0" w:color="auto"/>
            <w:bottom w:val="none" w:sz="0" w:space="0" w:color="auto"/>
            <w:right w:val="none" w:sz="0" w:space="0" w:color="auto"/>
          </w:divBdr>
        </w:div>
      </w:divsChild>
    </w:div>
    <w:div w:id="671687763">
      <w:bodyDiv w:val="1"/>
      <w:marLeft w:val="0"/>
      <w:marRight w:val="0"/>
      <w:marTop w:val="0"/>
      <w:marBottom w:val="0"/>
      <w:divBdr>
        <w:top w:val="none" w:sz="0" w:space="0" w:color="auto"/>
        <w:left w:val="none" w:sz="0" w:space="0" w:color="auto"/>
        <w:bottom w:val="none" w:sz="0" w:space="0" w:color="auto"/>
        <w:right w:val="none" w:sz="0" w:space="0" w:color="auto"/>
      </w:divBdr>
    </w:div>
    <w:div w:id="671878500">
      <w:bodyDiv w:val="1"/>
      <w:marLeft w:val="0"/>
      <w:marRight w:val="0"/>
      <w:marTop w:val="0"/>
      <w:marBottom w:val="0"/>
      <w:divBdr>
        <w:top w:val="none" w:sz="0" w:space="0" w:color="auto"/>
        <w:left w:val="none" w:sz="0" w:space="0" w:color="auto"/>
        <w:bottom w:val="none" w:sz="0" w:space="0" w:color="auto"/>
        <w:right w:val="none" w:sz="0" w:space="0" w:color="auto"/>
      </w:divBdr>
    </w:div>
    <w:div w:id="672031559">
      <w:bodyDiv w:val="1"/>
      <w:marLeft w:val="0"/>
      <w:marRight w:val="0"/>
      <w:marTop w:val="0"/>
      <w:marBottom w:val="0"/>
      <w:divBdr>
        <w:top w:val="none" w:sz="0" w:space="0" w:color="auto"/>
        <w:left w:val="none" w:sz="0" w:space="0" w:color="auto"/>
        <w:bottom w:val="none" w:sz="0" w:space="0" w:color="auto"/>
        <w:right w:val="none" w:sz="0" w:space="0" w:color="auto"/>
      </w:divBdr>
    </w:div>
    <w:div w:id="672100804">
      <w:bodyDiv w:val="1"/>
      <w:marLeft w:val="0"/>
      <w:marRight w:val="0"/>
      <w:marTop w:val="0"/>
      <w:marBottom w:val="0"/>
      <w:divBdr>
        <w:top w:val="none" w:sz="0" w:space="0" w:color="auto"/>
        <w:left w:val="none" w:sz="0" w:space="0" w:color="auto"/>
        <w:bottom w:val="none" w:sz="0" w:space="0" w:color="auto"/>
        <w:right w:val="none" w:sz="0" w:space="0" w:color="auto"/>
      </w:divBdr>
      <w:divsChild>
        <w:div w:id="197669969">
          <w:marLeft w:val="0"/>
          <w:marRight w:val="0"/>
          <w:marTop w:val="0"/>
          <w:marBottom w:val="0"/>
          <w:divBdr>
            <w:top w:val="none" w:sz="0" w:space="0" w:color="auto"/>
            <w:left w:val="none" w:sz="0" w:space="0" w:color="auto"/>
            <w:bottom w:val="none" w:sz="0" w:space="0" w:color="auto"/>
            <w:right w:val="none" w:sz="0" w:space="0" w:color="auto"/>
          </w:divBdr>
          <w:divsChild>
            <w:div w:id="5179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95752">
      <w:bodyDiv w:val="1"/>
      <w:marLeft w:val="0"/>
      <w:marRight w:val="0"/>
      <w:marTop w:val="0"/>
      <w:marBottom w:val="0"/>
      <w:divBdr>
        <w:top w:val="none" w:sz="0" w:space="0" w:color="auto"/>
        <w:left w:val="none" w:sz="0" w:space="0" w:color="auto"/>
        <w:bottom w:val="none" w:sz="0" w:space="0" w:color="auto"/>
        <w:right w:val="none" w:sz="0" w:space="0" w:color="auto"/>
      </w:divBdr>
      <w:divsChild>
        <w:div w:id="59450463">
          <w:marLeft w:val="0"/>
          <w:marRight w:val="0"/>
          <w:marTop w:val="0"/>
          <w:marBottom w:val="240"/>
          <w:divBdr>
            <w:top w:val="none" w:sz="0" w:space="0" w:color="auto"/>
            <w:left w:val="none" w:sz="0" w:space="0" w:color="auto"/>
            <w:bottom w:val="none" w:sz="0" w:space="0" w:color="auto"/>
            <w:right w:val="none" w:sz="0" w:space="0" w:color="auto"/>
          </w:divBdr>
        </w:div>
        <w:div w:id="382215628">
          <w:marLeft w:val="0"/>
          <w:marRight w:val="0"/>
          <w:marTop w:val="0"/>
          <w:marBottom w:val="0"/>
          <w:divBdr>
            <w:top w:val="none" w:sz="0" w:space="0" w:color="auto"/>
            <w:left w:val="none" w:sz="0" w:space="0" w:color="auto"/>
            <w:bottom w:val="none" w:sz="0" w:space="0" w:color="auto"/>
            <w:right w:val="none" w:sz="0" w:space="0" w:color="auto"/>
          </w:divBdr>
        </w:div>
        <w:div w:id="428506687">
          <w:marLeft w:val="0"/>
          <w:marRight w:val="330"/>
          <w:marTop w:val="0"/>
          <w:marBottom w:val="300"/>
          <w:divBdr>
            <w:top w:val="single" w:sz="6" w:space="0" w:color="999999"/>
            <w:left w:val="single" w:sz="6" w:space="0" w:color="999999"/>
            <w:bottom w:val="single" w:sz="6" w:space="0" w:color="999999"/>
            <w:right w:val="single" w:sz="6" w:space="0" w:color="999999"/>
          </w:divBdr>
          <w:divsChild>
            <w:div w:id="49809242">
              <w:marLeft w:val="0"/>
              <w:marRight w:val="0"/>
              <w:marTop w:val="0"/>
              <w:marBottom w:val="0"/>
              <w:divBdr>
                <w:top w:val="single" w:sz="6" w:space="0" w:color="999999"/>
                <w:left w:val="single" w:sz="6" w:space="0" w:color="999999"/>
                <w:bottom w:val="single" w:sz="6" w:space="0" w:color="999999"/>
                <w:right w:val="single" w:sz="6" w:space="0" w:color="999999"/>
              </w:divBdr>
            </w:div>
            <w:div w:id="708184179">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673072498">
      <w:bodyDiv w:val="1"/>
      <w:marLeft w:val="0"/>
      <w:marRight w:val="0"/>
      <w:marTop w:val="0"/>
      <w:marBottom w:val="0"/>
      <w:divBdr>
        <w:top w:val="none" w:sz="0" w:space="0" w:color="auto"/>
        <w:left w:val="none" w:sz="0" w:space="0" w:color="auto"/>
        <w:bottom w:val="none" w:sz="0" w:space="0" w:color="auto"/>
        <w:right w:val="none" w:sz="0" w:space="0" w:color="auto"/>
      </w:divBdr>
    </w:div>
    <w:div w:id="673143578">
      <w:bodyDiv w:val="1"/>
      <w:marLeft w:val="0"/>
      <w:marRight w:val="0"/>
      <w:marTop w:val="0"/>
      <w:marBottom w:val="0"/>
      <w:divBdr>
        <w:top w:val="none" w:sz="0" w:space="0" w:color="auto"/>
        <w:left w:val="none" w:sz="0" w:space="0" w:color="auto"/>
        <w:bottom w:val="none" w:sz="0" w:space="0" w:color="auto"/>
        <w:right w:val="none" w:sz="0" w:space="0" w:color="auto"/>
      </w:divBdr>
    </w:div>
    <w:div w:id="673653384">
      <w:bodyDiv w:val="1"/>
      <w:marLeft w:val="0"/>
      <w:marRight w:val="0"/>
      <w:marTop w:val="0"/>
      <w:marBottom w:val="0"/>
      <w:divBdr>
        <w:top w:val="none" w:sz="0" w:space="0" w:color="auto"/>
        <w:left w:val="none" w:sz="0" w:space="0" w:color="auto"/>
        <w:bottom w:val="none" w:sz="0" w:space="0" w:color="auto"/>
        <w:right w:val="none" w:sz="0" w:space="0" w:color="auto"/>
      </w:divBdr>
      <w:divsChild>
        <w:div w:id="225725166">
          <w:marLeft w:val="0"/>
          <w:marRight w:val="0"/>
          <w:marTop w:val="0"/>
          <w:marBottom w:val="0"/>
          <w:divBdr>
            <w:top w:val="none" w:sz="0" w:space="0" w:color="auto"/>
            <w:left w:val="none" w:sz="0" w:space="0" w:color="auto"/>
            <w:bottom w:val="none" w:sz="0" w:space="0" w:color="auto"/>
            <w:right w:val="none" w:sz="0" w:space="0" w:color="auto"/>
          </w:divBdr>
        </w:div>
      </w:divsChild>
    </w:div>
    <w:div w:id="673728229">
      <w:bodyDiv w:val="1"/>
      <w:marLeft w:val="0"/>
      <w:marRight w:val="0"/>
      <w:marTop w:val="0"/>
      <w:marBottom w:val="0"/>
      <w:divBdr>
        <w:top w:val="none" w:sz="0" w:space="0" w:color="auto"/>
        <w:left w:val="none" w:sz="0" w:space="0" w:color="auto"/>
        <w:bottom w:val="none" w:sz="0" w:space="0" w:color="auto"/>
        <w:right w:val="none" w:sz="0" w:space="0" w:color="auto"/>
      </w:divBdr>
    </w:div>
    <w:div w:id="673990762">
      <w:bodyDiv w:val="1"/>
      <w:marLeft w:val="0"/>
      <w:marRight w:val="0"/>
      <w:marTop w:val="0"/>
      <w:marBottom w:val="0"/>
      <w:divBdr>
        <w:top w:val="none" w:sz="0" w:space="0" w:color="auto"/>
        <w:left w:val="none" w:sz="0" w:space="0" w:color="auto"/>
        <w:bottom w:val="none" w:sz="0" w:space="0" w:color="auto"/>
        <w:right w:val="none" w:sz="0" w:space="0" w:color="auto"/>
      </w:divBdr>
    </w:div>
    <w:div w:id="673999401">
      <w:bodyDiv w:val="1"/>
      <w:marLeft w:val="0"/>
      <w:marRight w:val="0"/>
      <w:marTop w:val="0"/>
      <w:marBottom w:val="0"/>
      <w:divBdr>
        <w:top w:val="none" w:sz="0" w:space="0" w:color="auto"/>
        <w:left w:val="none" w:sz="0" w:space="0" w:color="auto"/>
        <w:bottom w:val="none" w:sz="0" w:space="0" w:color="auto"/>
        <w:right w:val="none" w:sz="0" w:space="0" w:color="auto"/>
      </w:divBdr>
      <w:divsChild>
        <w:div w:id="769276609">
          <w:marLeft w:val="0"/>
          <w:marRight w:val="0"/>
          <w:marTop w:val="0"/>
          <w:marBottom w:val="300"/>
          <w:divBdr>
            <w:top w:val="none" w:sz="0" w:space="0" w:color="auto"/>
            <w:left w:val="none" w:sz="0" w:space="0" w:color="auto"/>
            <w:bottom w:val="none" w:sz="0" w:space="0" w:color="auto"/>
            <w:right w:val="none" w:sz="0" w:space="0" w:color="auto"/>
          </w:divBdr>
          <w:divsChild>
            <w:div w:id="177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2521">
      <w:bodyDiv w:val="1"/>
      <w:marLeft w:val="0"/>
      <w:marRight w:val="0"/>
      <w:marTop w:val="0"/>
      <w:marBottom w:val="0"/>
      <w:divBdr>
        <w:top w:val="none" w:sz="0" w:space="0" w:color="auto"/>
        <w:left w:val="none" w:sz="0" w:space="0" w:color="auto"/>
        <w:bottom w:val="none" w:sz="0" w:space="0" w:color="auto"/>
        <w:right w:val="none" w:sz="0" w:space="0" w:color="auto"/>
      </w:divBdr>
    </w:div>
    <w:div w:id="674576190">
      <w:bodyDiv w:val="1"/>
      <w:marLeft w:val="0"/>
      <w:marRight w:val="0"/>
      <w:marTop w:val="0"/>
      <w:marBottom w:val="0"/>
      <w:divBdr>
        <w:top w:val="none" w:sz="0" w:space="0" w:color="auto"/>
        <w:left w:val="none" w:sz="0" w:space="0" w:color="auto"/>
        <w:bottom w:val="none" w:sz="0" w:space="0" w:color="auto"/>
        <w:right w:val="none" w:sz="0" w:space="0" w:color="auto"/>
      </w:divBdr>
      <w:divsChild>
        <w:div w:id="59984742">
          <w:marLeft w:val="-225"/>
          <w:marRight w:val="-225"/>
          <w:marTop w:val="0"/>
          <w:marBottom w:val="0"/>
          <w:divBdr>
            <w:top w:val="none" w:sz="0" w:space="0" w:color="auto"/>
            <w:left w:val="none" w:sz="0" w:space="0" w:color="auto"/>
            <w:bottom w:val="none" w:sz="0" w:space="0" w:color="auto"/>
            <w:right w:val="none" w:sz="0" w:space="0" w:color="auto"/>
          </w:divBdr>
          <w:divsChild>
            <w:div w:id="40135627">
              <w:marLeft w:val="0"/>
              <w:marRight w:val="0"/>
              <w:marTop w:val="0"/>
              <w:marBottom w:val="0"/>
              <w:divBdr>
                <w:top w:val="none" w:sz="0" w:space="0" w:color="auto"/>
                <w:left w:val="none" w:sz="0" w:space="0" w:color="auto"/>
                <w:bottom w:val="none" w:sz="0" w:space="0" w:color="auto"/>
                <w:right w:val="none" w:sz="0" w:space="0" w:color="auto"/>
              </w:divBdr>
            </w:div>
            <w:div w:id="618679878">
              <w:marLeft w:val="0"/>
              <w:marRight w:val="0"/>
              <w:marTop w:val="150"/>
              <w:marBottom w:val="0"/>
              <w:divBdr>
                <w:top w:val="none" w:sz="0" w:space="0" w:color="auto"/>
                <w:left w:val="none" w:sz="0" w:space="0" w:color="auto"/>
                <w:bottom w:val="none" w:sz="0" w:space="0" w:color="auto"/>
                <w:right w:val="none" w:sz="0" w:space="0" w:color="auto"/>
              </w:divBdr>
              <w:divsChild>
                <w:div w:id="1083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8969">
          <w:marLeft w:val="0"/>
          <w:marRight w:val="0"/>
          <w:marTop w:val="0"/>
          <w:marBottom w:val="0"/>
          <w:divBdr>
            <w:top w:val="none" w:sz="0" w:space="0" w:color="auto"/>
            <w:left w:val="none" w:sz="0" w:space="0" w:color="auto"/>
            <w:bottom w:val="none" w:sz="0" w:space="0" w:color="auto"/>
            <w:right w:val="none" w:sz="0" w:space="0" w:color="auto"/>
          </w:divBdr>
        </w:div>
      </w:divsChild>
    </w:div>
    <w:div w:id="674841178">
      <w:bodyDiv w:val="1"/>
      <w:marLeft w:val="0"/>
      <w:marRight w:val="0"/>
      <w:marTop w:val="0"/>
      <w:marBottom w:val="0"/>
      <w:divBdr>
        <w:top w:val="none" w:sz="0" w:space="0" w:color="auto"/>
        <w:left w:val="none" w:sz="0" w:space="0" w:color="auto"/>
        <w:bottom w:val="none" w:sz="0" w:space="0" w:color="auto"/>
        <w:right w:val="none" w:sz="0" w:space="0" w:color="auto"/>
      </w:divBdr>
      <w:divsChild>
        <w:div w:id="111291239">
          <w:marLeft w:val="0"/>
          <w:marRight w:val="0"/>
          <w:marTop w:val="0"/>
          <w:marBottom w:val="0"/>
          <w:divBdr>
            <w:top w:val="none" w:sz="0" w:space="0" w:color="auto"/>
            <w:left w:val="none" w:sz="0" w:space="0" w:color="auto"/>
            <w:bottom w:val="none" w:sz="0" w:space="0" w:color="auto"/>
            <w:right w:val="none" w:sz="0" w:space="0" w:color="auto"/>
          </w:divBdr>
        </w:div>
        <w:div w:id="767311259">
          <w:marLeft w:val="0"/>
          <w:marRight w:val="0"/>
          <w:marTop w:val="0"/>
          <w:marBottom w:val="300"/>
          <w:divBdr>
            <w:top w:val="none" w:sz="0" w:space="0" w:color="auto"/>
            <w:left w:val="none" w:sz="0" w:space="0" w:color="auto"/>
            <w:bottom w:val="none" w:sz="0" w:space="0" w:color="auto"/>
            <w:right w:val="none" w:sz="0" w:space="0" w:color="auto"/>
          </w:divBdr>
          <w:divsChild>
            <w:div w:id="342976390">
              <w:marLeft w:val="0"/>
              <w:marRight w:val="0"/>
              <w:marTop w:val="0"/>
              <w:marBottom w:val="0"/>
              <w:divBdr>
                <w:top w:val="none" w:sz="0" w:space="0" w:color="auto"/>
                <w:left w:val="none" w:sz="0" w:space="0" w:color="auto"/>
                <w:bottom w:val="none" w:sz="0" w:space="0" w:color="auto"/>
                <w:right w:val="none" w:sz="0" w:space="0" w:color="auto"/>
              </w:divBdr>
            </w:div>
            <w:div w:id="4263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1562">
      <w:bodyDiv w:val="1"/>
      <w:marLeft w:val="0"/>
      <w:marRight w:val="0"/>
      <w:marTop w:val="0"/>
      <w:marBottom w:val="0"/>
      <w:divBdr>
        <w:top w:val="none" w:sz="0" w:space="0" w:color="auto"/>
        <w:left w:val="none" w:sz="0" w:space="0" w:color="auto"/>
        <w:bottom w:val="none" w:sz="0" w:space="0" w:color="auto"/>
        <w:right w:val="none" w:sz="0" w:space="0" w:color="auto"/>
      </w:divBdr>
      <w:divsChild>
        <w:div w:id="438332768">
          <w:marLeft w:val="0"/>
          <w:marRight w:val="0"/>
          <w:marTop w:val="0"/>
          <w:marBottom w:val="0"/>
          <w:divBdr>
            <w:top w:val="none" w:sz="0" w:space="0" w:color="auto"/>
            <w:left w:val="none" w:sz="0" w:space="0" w:color="auto"/>
            <w:bottom w:val="none" w:sz="0" w:space="0" w:color="auto"/>
            <w:right w:val="none" w:sz="0" w:space="0" w:color="auto"/>
          </w:divBdr>
        </w:div>
      </w:divsChild>
    </w:div>
    <w:div w:id="675502619">
      <w:bodyDiv w:val="1"/>
      <w:marLeft w:val="0"/>
      <w:marRight w:val="0"/>
      <w:marTop w:val="0"/>
      <w:marBottom w:val="0"/>
      <w:divBdr>
        <w:top w:val="none" w:sz="0" w:space="0" w:color="auto"/>
        <w:left w:val="none" w:sz="0" w:space="0" w:color="auto"/>
        <w:bottom w:val="none" w:sz="0" w:space="0" w:color="auto"/>
        <w:right w:val="none" w:sz="0" w:space="0" w:color="auto"/>
      </w:divBdr>
      <w:divsChild>
        <w:div w:id="227114533">
          <w:marLeft w:val="-225"/>
          <w:marRight w:val="-225"/>
          <w:marTop w:val="0"/>
          <w:marBottom w:val="0"/>
          <w:divBdr>
            <w:top w:val="none" w:sz="0" w:space="0" w:color="auto"/>
            <w:left w:val="none" w:sz="0" w:space="0" w:color="auto"/>
            <w:bottom w:val="none" w:sz="0" w:space="0" w:color="auto"/>
            <w:right w:val="none" w:sz="0" w:space="0" w:color="auto"/>
          </w:divBdr>
          <w:divsChild>
            <w:div w:id="6814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08870">
      <w:bodyDiv w:val="1"/>
      <w:marLeft w:val="0"/>
      <w:marRight w:val="0"/>
      <w:marTop w:val="0"/>
      <w:marBottom w:val="0"/>
      <w:divBdr>
        <w:top w:val="none" w:sz="0" w:space="0" w:color="auto"/>
        <w:left w:val="none" w:sz="0" w:space="0" w:color="auto"/>
        <w:bottom w:val="none" w:sz="0" w:space="0" w:color="auto"/>
        <w:right w:val="none" w:sz="0" w:space="0" w:color="auto"/>
      </w:divBdr>
    </w:div>
    <w:div w:id="676420944">
      <w:bodyDiv w:val="1"/>
      <w:marLeft w:val="0"/>
      <w:marRight w:val="0"/>
      <w:marTop w:val="0"/>
      <w:marBottom w:val="0"/>
      <w:divBdr>
        <w:top w:val="none" w:sz="0" w:space="0" w:color="auto"/>
        <w:left w:val="none" w:sz="0" w:space="0" w:color="auto"/>
        <w:bottom w:val="none" w:sz="0" w:space="0" w:color="auto"/>
        <w:right w:val="none" w:sz="0" w:space="0" w:color="auto"/>
      </w:divBdr>
      <w:divsChild>
        <w:div w:id="537158717">
          <w:marLeft w:val="0"/>
          <w:marRight w:val="0"/>
          <w:marTop w:val="0"/>
          <w:marBottom w:val="0"/>
          <w:divBdr>
            <w:top w:val="none" w:sz="0" w:space="0" w:color="auto"/>
            <w:left w:val="none" w:sz="0" w:space="0" w:color="auto"/>
            <w:bottom w:val="none" w:sz="0" w:space="0" w:color="auto"/>
            <w:right w:val="none" w:sz="0" w:space="0" w:color="auto"/>
          </w:divBdr>
          <w:divsChild>
            <w:div w:id="2002924842">
              <w:marLeft w:val="0"/>
              <w:marRight w:val="0"/>
              <w:marTop w:val="225"/>
              <w:marBottom w:val="300"/>
              <w:divBdr>
                <w:top w:val="none" w:sz="0" w:space="0" w:color="auto"/>
                <w:left w:val="none" w:sz="0" w:space="0" w:color="auto"/>
                <w:bottom w:val="none" w:sz="0" w:space="0" w:color="auto"/>
                <w:right w:val="none" w:sz="0" w:space="0" w:color="auto"/>
              </w:divBdr>
              <w:divsChild>
                <w:div w:id="1554923547">
                  <w:marLeft w:val="0"/>
                  <w:marRight w:val="0"/>
                  <w:marTop w:val="0"/>
                  <w:marBottom w:val="0"/>
                  <w:divBdr>
                    <w:top w:val="none" w:sz="0" w:space="0" w:color="auto"/>
                    <w:left w:val="none" w:sz="0" w:space="0" w:color="auto"/>
                    <w:bottom w:val="none" w:sz="0" w:space="0" w:color="auto"/>
                    <w:right w:val="none" w:sz="0" w:space="0" w:color="auto"/>
                  </w:divBdr>
                </w:div>
                <w:div w:id="15432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9314">
          <w:marLeft w:val="0"/>
          <w:marRight w:val="0"/>
          <w:marTop w:val="0"/>
          <w:marBottom w:val="0"/>
          <w:divBdr>
            <w:top w:val="none" w:sz="0" w:space="0" w:color="auto"/>
            <w:left w:val="none" w:sz="0" w:space="0" w:color="auto"/>
            <w:bottom w:val="none" w:sz="0" w:space="0" w:color="auto"/>
            <w:right w:val="none" w:sz="0" w:space="0" w:color="auto"/>
          </w:divBdr>
        </w:div>
      </w:divsChild>
    </w:div>
    <w:div w:id="676690124">
      <w:bodyDiv w:val="1"/>
      <w:marLeft w:val="0"/>
      <w:marRight w:val="0"/>
      <w:marTop w:val="0"/>
      <w:marBottom w:val="0"/>
      <w:divBdr>
        <w:top w:val="none" w:sz="0" w:space="0" w:color="auto"/>
        <w:left w:val="none" w:sz="0" w:space="0" w:color="auto"/>
        <w:bottom w:val="none" w:sz="0" w:space="0" w:color="auto"/>
        <w:right w:val="none" w:sz="0" w:space="0" w:color="auto"/>
      </w:divBdr>
      <w:divsChild>
        <w:div w:id="105855578">
          <w:marLeft w:val="0"/>
          <w:marRight w:val="0"/>
          <w:marTop w:val="225"/>
          <w:marBottom w:val="0"/>
          <w:divBdr>
            <w:top w:val="none" w:sz="0" w:space="0" w:color="auto"/>
            <w:left w:val="none" w:sz="0" w:space="0" w:color="auto"/>
            <w:bottom w:val="none" w:sz="0" w:space="0" w:color="auto"/>
            <w:right w:val="none" w:sz="0" w:space="0" w:color="auto"/>
          </w:divBdr>
          <w:divsChild>
            <w:div w:id="546602183">
              <w:marLeft w:val="0"/>
              <w:marRight w:val="0"/>
              <w:marTop w:val="0"/>
              <w:marBottom w:val="0"/>
              <w:divBdr>
                <w:top w:val="none" w:sz="0" w:space="0" w:color="auto"/>
                <w:left w:val="none" w:sz="0" w:space="0" w:color="auto"/>
                <w:bottom w:val="none" w:sz="0" w:space="0" w:color="auto"/>
                <w:right w:val="none" w:sz="0" w:space="0" w:color="auto"/>
              </w:divBdr>
              <w:divsChild>
                <w:div w:id="3440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7710">
      <w:bodyDiv w:val="1"/>
      <w:marLeft w:val="0"/>
      <w:marRight w:val="0"/>
      <w:marTop w:val="0"/>
      <w:marBottom w:val="0"/>
      <w:divBdr>
        <w:top w:val="none" w:sz="0" w:space="0" w:color="auto"/>
        <w:left w:val="none" w:sz="0" w:space="0" w:color="auto"/>
        <w:bottom w:val="none" w:sz="0" w:space="0" w:color="auto"/>
        <w:right w:val="none" w:sz="0" w:space="0" w:color="auto"/>
      </w:divBdr>
    </w:div>
    <w:div w:id="676931291">
      <w:bodyDiv w:val="1"/>
      <w:marLeft w:val="0"/>
      <w:marRight w:val="0"/>
      <w:marTop w:val="0"/>
      <w:marBottom w:val="0"/>
      <w:divBdr>
        <w:top w:val="none" w:sz="0" w:space="0" w:color="auto"/>
        <w:left w:val="none" w:sz="0" w:space="0" w:color="auto"/>
        <w:bottom w:val="none" w:sz="0" w:space="0" w:color="auto"/>
        <w:right w:val="none" w:sz="0" w:space="0" w:color="auto"/>
      </w:divBdr>
      <w:divsChild>
        <w:div w:id="500001180">
          <w:marLeft w:val="626"/>
          <w:marRight w:val="0"/>
          <w:marTop w:val="0"/>
          <w:marBottom w:val="0"/>
          <w:divBdr>
            <w:top w:val="none" w:sz="0" w:space="0" w:color="auto"/>
            <w:left w:val="none" w:sz="0" w:space="0" w:color="auto"/>
            <w:bottom w:val="none" w:sz="0" w:space="0" w:color="auto"/>
            <w:right w:val="none" w:sz="0" w:space="0" w:color="auto"/>
          </w:divBdr>
        </w:div>
      </w:divsChild>
    </w:div>
    <w:div w:id="677125530">
      <w:bodyDiv w:val="1"/>
      <w:marLeft w:val="0"/>
      <w:marRight w:val="0"/>
      <w:marTop w:val="0"/>
      <w:marBottom w:val="0"/>
      <w:divBdr>
        <w:top w:val="none" w:sz="0" w:space="0" w:color="auto"/>
        <w:left w:val="none" w:sz="0" w:space="0" w:color="auto"/>
        <w:bottom w:val="none" w:sz="0" w:space="0" w:color="auto"/>
        <w:right w:val="none" w:sz="0" w:space="0" w:color="auto"/>
      </w:divBdr>
      <w:divsChild>
        <w:div w:id="412312331">
          <w:marLeft w:val="626"/>
          <w:marRight w:val="1252"/>
          <w:marTop w:val="0"/>
          <w:marBottom w:val="0"/>
          <w:divBdr>
            <w:top w:val="none" w:sz="0" w:space="0" w:color="auto"/>
            <w:left w:val="none" w:sz="0" w:space="0" w:color="auto"/>
            <w:bottom w:val="none" w:sz="0" w:space="0" w:color="auto"/>
            <w:right w:val="none" w:sz="0" w:space="0" w:color="auto"/>
          </w:divBdr>
        </w:div>
        <w:div w:id="509023595">
          <w:marLeft w:val="626"/>
          <w:marRight w:val="0"/>
          <w:marTop w:val="0"/>
          <w:marBottom w:val="0"/>
          <w:divBdr>
            <w:top w:val="none" w:sz="0" w:space="0" w:color="auto"/>
            <w:left w:val="none" w:sz="0" w:space="0" w:color="auto"/>
            <w:bottom w:val="none" w:sz="0" w:space="0" w:color="auto"/>
            <w:right w:val="none" w:sz="0" w:space="0" w:color="auto"/>
          </w:divBdr>
        </w:div>
      </w:divsChild>
    </w:div>
    <w:div w:id="677343446">
      <w:bodyDiv w:val="1"/>
      <w:marLeft w:val="0"/>
      <w:marRight w:val="0"/>
      <w:marTop w:val="0"/>
      <w:marBottom w:val="0"/>
      <w:divBdr>
        <w:top w:val="none" w:sz="0" w:space="0" w:color="auto"/>
        <w:left w:val="none" w:sz="0" w:space="0" w:color="auto"/>
        <w:bottom w:val="none" w:sz="0" w:space="0" w:color="auto"/>
        <w:right w:val="none" w:sz="0" w:space="0" w:color="auto"/>
      </w:divBdr>
    </w:div>
    <w:div w:id="677539603">
      <w:bodyDiv w:val="1"/>
      <w:marLeft w:val="0"/>
      <w:marRight w:val="0"/>
      <w:marTop w:val="0"/>
      <w:marBottom w:val="0"/>
      <w:divBdr>
        <w:top w:val="none" w:sz="0" w:space="0" w:color="auto"/>
        <w:left w:val="none" w:sz="0" w:space="0" w:color="auto"/>
        <w:bottom w:val="none" w:sz="0" w:space="0" w:color="auto"/>
        <w:right w:val="none" w:sz="0" w:space="0" w:color="auto"/>
      </w:divBdr>
      <w:divsChild>
        <w:div w:id="254018351">
          <w:marLeft w:val="0"/>
          <w:marRight w:val="0"/>
          <w:marTop w:val="0"/>
          <w:marBottom w:val="300"/>
          <w:divBdr>
            <w:top w:val="none" w:sz="0" w:space="0" w:color="auto"/>
            <w:left w:val="none" w:sz="0" w:space="0" w:color="auto"/>
            <w:bottom w:val="none" w:sz="0" w:space="0" w:color="auto"/>
            <w:right w:val="none" w:sz="0" w:space="0" w:color="auto"/>
          </w:divBdr>
          <w:divsChild>
            <w:div w:id="72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30895">
      <w:bodyDiv w:val="1"/>
      <w:marLeft w:val="0"/>
      <w:marRight w:val="0"/>
      <w:marTop w:val="0"/>
      <w:marBottom w:val="0"/>
      <w:divBdr>
        <w:top w:val="none" w:sz="0" w:space="0" w:color="auto"/>
        <w:left w:val="none" w:sz="0" w:space="0" w:color="auto"/>
        <w:bottom w:val="none" w:sz="0" w:space="0" w:color="auto"/>
        <w:right w:val="none" w:sz="0" w:space="0" w:color="auto"/>
      </w:divBdr>
      <w:divsChild>
        <w:div w:id="411438812">
          <w:marLeft w:val="-225"/>
          <w:marRight w:val="-225"/>
          <w:marTop w:val="0"/>
          <w:marBottom w:val="0"/>
          <w:divBdr>
            <w:top w:val="none" w:sz="0" w:space="0" w:color="auto"/>
            <w:left w:val="none" w:sz="0" w:space="0" w:color="auto"/>
            <w:bottom w:val="none" w:sz="0" w:space="0" w:color="auto"/>
            <w:right w:val="none" w:sz="0" w:space="0" w:color="auto"/>
          </w:divBdr>
        </w:div>
      </w:divsChild>
    </w:div>
    <w:div w:id="678436045">
      <w:bodyDiv w:val="1"/>
      <w:marLeft w:val="0"/>
      <w:marRight w:val="0"/>
      <w:marTop w:val="0"/>
      <w:marBottom w:val="0"/>
      <w:divBdr>
        <w:top w:val="none" w:sz="0" w:space="0" w:color="auto"/>
        <w:left w:val="none" w:sz="0" w:space="0" w:color="auto"/>
        <w:bottom w:val="none" w:sz="0" w:space="0" w:color="auto"/>
        <w:right w:val="none" w:sz="0" w:space="0" w:color="auto"/>
      </w:divBdr>
      <w:divsChild>
        <w:div w:id="1161504043">
          <w:marLeft w:val="0"/>
          <w:marRight w:val="0"/>
          <w:marTop w:val="0"/>
          <w:marBottom w:val="0"/>
          <w:divBdr>
            <w:top w:val="dotted" w:sz="6" w:space="4" w:color="EBEBEB"/>
            <w:left w:val="none" w:sz="0" w:space="8" w:color="auto"/>
            <w:bottom w:val="dotted" w:sz="6" w:space="4" w:color="EBEBEB"/>
            <w:right w:val="none" w:sz="0" w:space="8" w:color="auto"/>
          </w:divBdr>
        </w:div>
        <w:div w:id="1502743507">
          <w:marLeft w:val="0"/>
          <w:marRight w:val="0"/>
          <w:marTop w:val="0"/>
          <w:marBottom w:val="0"/>
          <w:divBdr>
            <w:top w:val="none" w:sz="0" w:space="0" w:color="auto"/>
            <w:left w:val="none" w:sz="0" w:space="0" w:color="auto"/>
            <w:bottom w:val="none" w:sz="0" w:space="0" w:color="auto"/>
            <w:right w:val="none" w:sz="0" w:space="0" w:color="auto"/>
          </w:divBdr>
          <w:divsChild>
            <w:div w:id="46611083">
              <w:marLeft w:val="0"/>
              <w:marRight w:val="0"/>
              <w:marTop w:val="0"/>
              <w:marBottom w:val="0"/>
              <w:divBdr>
                <w:top w:val="none" w:sz="0" w:space="0" w:color="auto"/>
                <w:left w:val="none" w:sz="0" w:space="0" w:color="auto"/>
                <w:bottom w:val="none" w:sz="0" w:space="0" w:color="auto"/>
                <w:right w:val="none" w:sz="0" w:space="0" w:color="auto"/>
              </w:divBdr>
            </w:div>
            <w:div w:id="266085810">
              <w:marLeft w:val="0"/>
              <w:marRight w:val="0"/>
              <w:marTop w:val="0"/>
              <w:marBottom w:val="0"/>
              <w:divBdr>
                <w:top w:val="none" w:sz="0" w:space="0" w:color="auto"/>
                <w:left w:val="none" w:sz="0" w:space="0" w:color="auto"/>
                <w:bottom w:val="none" w:sz="0" w:space="0" w:color="auto"/>
                <w:right w:val="none" w:sz="0" w:space="0" w:color="auto"/>
              </w:divBdr>
            </w:div>
            <w:div w:id="615991742">
              <w:marLeft w:val="0"/>
              <w:marRight w:val="0"/>
              <w:marTop w:val="0"/>
              <w:marBottom w:val="0"/>
              <w:divBdr>
                <w:top w:val="none" w:sz="0" w:space="0" w:color="auto"/>
                <w:left w:val="none" w:sz="0" w:space="0" w:color="auto"/>
                <w:bottom w:val="none" w:sz="0" w:space="0" w:color="auto"/>
                <w:right w:val="none" w:sz="0" w:space="0" w:color="auto"/>
              </w:divBdr>
            </w:div>
            <w:div w:id="262884193">
              <w:marLeft w:val="0"/>
              <w:marRight w:val="0"/>
              <w:marTop w:val="0"/>
              <w:marBottom w:val="0"/>
              <w:divBdr>
                <w:top w:val="none" w:sz="0" w:space="0" w:color="auto"/>
                <w:left w:val="none" w:sz="0" w:space="0" w:color="auto"/>
                <w:bottom w:val="none" w:sz="0" w:space="0" w:color="auto"/>
                <w:right w:val="none" w:sz="0" w:space="0" w:color="auto"/>
              </w:divBdr>
            </w:div>
            <w:div w:id="1904177574">
              <w:marLeft w:val="0"/>
              <w:marRight w:val="0"/>
              <w:marTop w:val="0"/>
              <w:marBottom w:val="0"/>
              <w:divBdr>
                <w:top w:val="none" w:sz="0" w:space="0" w:color="auto"/>
                <w:left w:val="none" w:sz="0" w:space="0" w:color="auto"/>
                <w:bottom w:val="none" w:sz="0" w:space="0" w:color="auto"/>
                <w:right w:val="none" w:sz="0" w:space="0" w:color="auto"/>
              </w:divBdr>
            </w:div>
            <w:div w:id="685713355">
              <w:marLeft w:val="0"/>
              <w:marRight w:val="0"/>
              <w:marTop w:val="0"/>
              <w:marBottom w:val="0"/>
              <w:divBdr>
                <w:top w:val="none" w:sz="0" w:space="0" w:color="auto"/>
                <w:left w:val="none" w:sz="0" w:space="0" w:color="auto"/>
                <w:bottom w:val="none" w:sz="0" w:space="0" w:color="auto"/>
                <w:right w:val="none" w:sz="0" w:space="0" w:color="auto"/>
              </w:divBdr>
            </w:div>
            <w:div w:id="5268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8638">
      <w:bodyDiv w:val="1"/>
      <w:marLeft w:val="0"/>
      <w:marRight w:val="0"/>
      <w:marTop w:val="0"/>
      <w:marBottom w:val="0"/>
      <w:divBdr>
        <w:top w:val="none" w:sz="0" w:space="0" w:color="auto"/>
        <w:left w:val="none" w:sz="0" w:space="0" w:color="auto"/>
        <w:bottom w:val="none" w:sz="0" w:space="0" w:color="auto"/>
        <w:right w:val="none" w:sz="0" w:space="0" w:color="auto"/>
      </w:divBdr>
    </w:div>
    <w:div w:id="678585563">
      <w:bodyDiv w:val="1"/>
      <w:marLeft w:val="0"/>
      <w:marRight w:val="0"/>
      <w:marTop w:val="0"/>
      <w:marBottom w:val="0"/>
      <w:divBdr>
        <w:top w:val="none" w:sz="0" w:space="0" w:color="auto"/>
        <w:left w:val="none" w:sz="0" w:space="0" w:color="auto"/>
        <w:bottom w:val="none" w:sz="0" w:space="0" w:color="auto"/>
        <w:right w:val="none" w:sz="0" w:space="0" w:color="auto"/>
      </w:divBdr>
      <w:divsChild>
        <w:div w:id="21711495">
          <w:marLeft w:val="0"/>
          <w:marRight w:val="0"/>
          <w:marTop w:val="0"/>
          <w:marBottom w:val="0"/>
          <w:divBdr>
            <w:top w:val="none" w:sz="0" w:space="0" w:color="auto"/>
            <w:left w:val="none" w:sz="0" w:space="0" w:color="auto"/>
            <w:bottom w:val="none" w:sz="0" w:space="0" w:color="auto"/>
            <w:right w:val="none" w:sz="0" w:space="0" w:color="auto"/>
          </w:divBdr>
        </w:div>
      </w:divsChild>
    </w:div>
    <w:div w:id="679425879">
      <w:bodyDiv w:val="1"/>
      <w:marLeft w:val="0"/>
      <w:marRight w:val="0"/>
      <w:marTop w:val="0"/>
      <w:marBottom w:val="0"/>
      <w:divBdr>
        <w:top w:val="none" w:sz="0" w:space="0" w:color="auto"/>
        <w:left w:val="none" w:sz="0" w:space="0" w:color="auto"/>
        <w:bottom w:val="none" w:sz="0" w:space="0" w:color="auto"/>
        <w:right w:val="none" w:sz="0" w:space="0" w:color="auto"/>
      </w:divBdr>
    </w:div>
    <w:div w:id="679501512">
      <w:bodyDiv w:val="1"/>
      <w:marLeft w:val="0"/>
      <w:marRight w:val="0"/>
      <w:marTop w:val="0"/>
      <w:marBottom w:val="0"/>
      <w:divBdr>
        <w:top w:val="none" w:sz="0" w:space="0" w:color="auto"/>
        <w:left w:val="none" w:sz="0" w:space="0" w:color="auto"/>
        <w:bottom w:val="none" w:sz="0" w:space="0" w:color="auto"/>
        <w:right w:val="none" w:sz="0" w:space="0" w:color="auto"/>
      </w:divBdr>
      <w:divsChild>
        <w:div w:id="48656439">
          <w:marLeft w:val="0"/>
          <w:marRight w:val="0"/>
          <w:marTop w:val="150"/>
          <w:marBottom w:val="0"/>
          <w:divBdr>
            <w:top w:val="none" w:sz="0" w:space="0" w:color="auto"/>
            <w:left w:val="none" w:sz="0" w:space="0" w:color="auto"/>
            <w:bottom w:val="none" w:sz="0" w:space="0" w:color="auto"/>
            <w:right w:val="none" w:sz="0" w:space="0" w:color="auto"/>
          </w:divBdr>
        </w:div>
        <w:div w:id="520247839">
          <w:marLeft w:val="0"/>
          <w:marRight w:val="0"/>
          <w:marTop w:val="0"/>
          <w:marBottom w:val="0"/>
          <w:divBdr>
            <w:top w:val="none" w:sz="0" w:space="0" w:color="auto"/>
            <w:left w:val="none" w:sz="0" w:space="0" w:color="auto"/>
            <w:bottom w:val="none" w:sz="0" w:space="0" w:color="auto"/>
            <w:right w:val="none" w:sz="0" w:space="0" w:color="auto"/>
          </w:divBdr>
        </w:div>
        <w:div w:id="592057447">
          <w:marLeft w:val="0"/>
          <w:marRight w:val="0"/>
          <w:marTop w:val="0"/>
          <w:marBottom w:val="0"/>
          <w:divBdr>
            <w:top w:val="single" w:sz="6" w:space="15" w:color="D2D2D2"/>
            <w:left w:val="none" w:sz="0" w:space="0" w:color="auto"/>
            <w:bottom w:val="none" w:sz="0" w:space="0" w:color="auto"/>
            <w:right w:val="none" w:sz="0" w:space="0" w:color="auto"/>
          </w:divBdr>
        </w:div>
        <w:div w:id="627855900">
          <w:marLeft w:val="0"/>
          <w:marRight w:val="0"/>
          <w:marTop w:val="0"/>
          <w:marBottom w:val="0"/>
          <w:divBdr>
            <w:top w:val="none" w:sz="0" w:space="0" w:color="auto"/>
            <w:left w:val="none" w:sz="0" w:space="0" w:color="auto"/>
            <w:bottom w:val="none" w:sz="0" w:space="0" w:color="auto"/>
            <w:right w:val="none" w:sz="0" w:space="0" w:color="auto"/>
          </w:divBdr>
        </w:div>
      </w:divsChild>
    </w:div>
    <w:div w:id="679503286">
      <w:bodyDiv w:val="1"/>
      <w:marLeft w:val="0"/>
      <w:marRight w:val="0"/>
      <w:marTop w:val="0"/>
      <w:marBottom w:val="0"/>
      <w:divBdr>
        <w:top w:val="none" w:sz="0" w:space="0" w:color="auto"/>
        <w:left w:val="none" w:sz="0" w:space="0" w:color="auto"/>
        <w:bottom w:val="none" w:sz="0" w:space="0" w:color="auto"/>
        <w:right w:val="none" w:sz="0" w:space="0" w:color="auto"/>
      </w:divBdr>
    </w:div>
    <w:div w:id="679628822">
      <w:bodyDiv w:val="1"/>
      <w:marLeft w:val="0"/>
      <w:marRight w:val="0"/>
      <w:marTop w:val="0"/>
      <w:marBottom w:val="0"/>
      <w:divBdr>
        <w:top w:val="none" w:sz="0" w:space="0" w:color="auto"/>
        <w:left w:val="none" w:sz="0" w:space="0" w:color="auto"/>
        <w:bottom w:val="none" w:sz="0" w:space="0" w:color="auto"/>
        <w:right w:val="none" w:sz="0" w:space="0" w:color="auto"/>
      </w:divBdr>
      <w:divsChild>
        <w:div w:id="705495351">
          <w:marLeft w:val="0"/>
          <w:marRight w:val="0"/>
          <w:marTop w:val="0"/>
          <w:marBottom w:val="0"/>
          <w:divBdr>
            <w:top w:val="none" w:sz="0" w:space="0" w:color="auto"/>
            <w:left w:val="none" w:sz="0" w:space="0" w:color="auto"/>
            <w:bottom w:val="none" w:sz="0" w:space="0" w:color="auto"/>
            <w:right w:val="none" w:sz="0" w:space="0" w:color="auto"/>
          </w:divBdr>
        </w:div>
      </w:divsChild>
    </w:div>
    <w:div w:id="679746633">
      <w:bodyDiv w:val="1"/>
      <w:marLeft w:val="0"/>
      <w:marRight w:val="0"/>
      <w:marTop w:val="0"/>
      <w:marBottom w:val="0"/>
      <w:divBdr>
        <w:top w:val="none" w:sz="0" w:space="0" w:color="auto"/>
        <w:left w:val="none" w:sz="0" w:space="0" w:color="auto"/>
        <w:bottom w:val="none" w:sz="0" w:space="0" w:color="auto"/>
        <w:right w:val="none" w:sz="0" w:space="0" w:color="auto"/>
      </w:divBdr>
    </w:div>
    <w:div w:id="680133524">
      <w:bodyDiv w:val="1"/>
      <w:marLeft w:val="0"/>
      <w:marRight w:val="0"/>
      <w:marTop w:val="0"/>
      <w:marBottom w:val="0"/>
      <w:divBdr>
        <w:top w:val="none" w:sz="0" w:space="0" w:color="auto"/>
        <w:left w:val="none" w:sz="0" w:space="0" w:color="auto"/>
        <w:bottom w:val="none" w:sz="0" w:space="0" w:color="auto"/>
        <w:right w:val="none" w:sz="0" w:space="0" w:color="auto"/>
      </w:divBdr>
      <w:divsChild>
        <w:div w:id="731152216">
          <w:marLeft w:val="0"/>
          <w:marRight w:val="0"/>
          <w:marTop w:val="0"/>
          <w:marBottom w:val="300"/>
          <w:divBdr>
            <w:top w:val="none" w:sz="0" w:space="0" w:color="auto"/>
            <w:left w:val="none" w:sz="0" w:space="0" w:color="auto"/>
            <w:bottom w:val="none" w:sz="0" w:space="0" w:color="auto"/>
            <w:right w:val="none" w:sz="0" w:space="0" w:color="auto"/>
          </w:divBdr>
        </w:div>
      </w:divsChild>
    </w:div>
    <w:div w:id="68039760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5">
          <w:marLeft w:val="0"/>
          <w:marRight w:val="0"/>
          <w:marTop w:val="0"/>
          <w:marBottom w:val="0"/>
          <w:divBdr>
            <w:top w:val="none" w:sz="0" w:space="0" w:color="auto"/>
            <w:left w:val="none" w:sz="0" w:space="0" w:color="auto"/>
            <w:bottom w:val="none" w:sz="0" w:space="0" w:color="auto"/>
            <w:right w:val="none" w:sz="0" w:space="0" w:color="auto"/>
          </w:divBdr>
          <w:divsChild>
            <w:div w:id="672731895">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680930327">
      <w:bodyDiv w:val="1"/>
      <w:marLeft w:val="0"/>
      <w:marRight w:val="0"/>
      <w:marTop w:val="0"/>
      <w:marBottom w:val="0"/>
      <w:divBdr>
        <w:top w:val="none" w:sz="0" w:space="0" w:color="auto"/>
        <w:left w:val="none" w:sz="0" w:space="0" w:color="auto"/>
        <w:bottom w:val="none" w:sz="0" w:space="0" w:color="auto"/>
        <w:right w:val="none" w:sz="0" w:space="0" w:color="auto"/>
      </w:divBdr>
      <w:divsChild>
        <w:div w:id="136263799">
          <w:marLeft w:val="-188"/>
          <w:marRight w:val="-188"/>
          <w:marTop w:val="0"/>
          <w:marBottom w:val="0"/>
          <w:divBdr>
            <w:top w:val="none" w:sz="0" w:space="0" w:color="auto"/>
            <w:left w:val="none" w:sz="0" w:space="0" w:color="auto"/>
            <w:bottom w:val="none" w:sz="0" w:space="0" w:color="auto"/>
            <w:right w:val="none" w:sz="0" w:space="0" w:color="auto"/>
          </w:divBdr>
        </w:div>
        <w:div w:id="647173923">
          <w:marLeft w:val="-188"/>
          <w:marRight w:val="-188"/>
          <w:marTop w:val="0"/>
          <w:marBottom w:val="0"/>
          <w:divBdr>
            <w:top w:val="none" w:sz="0" w:space="0" w:color="auto"/>
            <w:left w:val="none" w:sz="0" w:space="0" w:color="auto"/>
            <w:bottom w:val="none" w:sz="0" w:space="0" w:color="auto"/>
            <w:right w:val="none" w:sz="0" w:space="0" w:color="auto"/>
          </w:divBdr>
        </w:div>
      </w:divsChild>
    </w:div>
    <w:div w:id="681474275">
      <w:bodyDiv w:val="1"/>
      <w:marLeft w:val="0"/>
      <w:marRight w:val="0"/>
      <w:marTop w:val="0"/>
      <w:marBottom w:val="0"/>
      <w:divBdr>
        <w:top w:val="none" w:sz="0" w:space="0" w:color="auto"/>
        <w:left w:val="none" w:sz="0" w:space="0" w:color="auto"/>
        <w:bottom w:val="none" w:sz="0" w:space="0" w:color="auto"/>
        <w:right w:val="none" w:sz="0" w:space="0" w:color="auto"/>
      </w:divBdr>
    </w:div>
    <w:div w:id="681591103">
      <w:bodyDiv w:val="1"/>
      <w:marLeft w:val="0"/>
      <w:marRight w:val="0"/>
      <w:marTop w:val="0"/>
      <w:marBottom w:val="0"/>
      <w:divBdr>
        <w:top w:val="none" w:sz="0" w:space="0" w:color="auto"/>
        <w:left w:val="none" w:sz="0" w:space="0" w:color="auto"/>
        <w:bottom w:val="none" w:sz="0" w:space="0" w:color="auto"/>
        <w:right w:val="none" w:sz="0" w:space="0" w:color="auto"/>
      </w:divBdr>
      <w:divsChild>
        <w:div w:id="1569345462">
          <w:marLeft w:val="0"/>
          <w:marRight w:val="0"/>
          <w:marTop w:val="0"/>
          <w:marBottom w:val="0"/>
          <w:divBdr>
            <w:top w:val="none" w:sz="0" w:space="0" w:color="auto"/>
            <w:left w:val="none" w:sz="0" w:space="0" w:color="auto"/>
            <w:bottom w:val="none" w:sz="0" w:space="0" w:color="auto"/>
            <w:right w:val="none" w:sz="0" w:space="0" w:color="auto"/>
          </w:divBdr>
        </w:div>
        <w:div w:id="270630724">
          <w:marLeft w:val="0"/>
          <w:marRight w:val="0"/>
          <w:marTop w:val="0"/>
          <w:marBottom w:val="0"/>
          <w:divBdr>
            <w:top w:val="none" w:sz="0" w:space="0" w:color="auto"/>
            <w:left w:val="none" w:sz="0" w:space="0" w:color="auto"/>
            <w:bottom w:val="none" w:sz="0" w:space="0" w:color="auto"/>
            <w:right w:val="none" w:sz="0" w:space="0" w:color="auto"/>
          </w:divBdr>
        </w:div>
        <w:div w:id="661929132">
          <w:marLeft w:val="0"/>
          <w:marRight w:val="0"/>
          <w:marTop w:val="0"/>
          <w:marBottom w:val="0"/>
          <w:divBdr>
            <w:top w:val="none" w:sz="0" w:space="0" w:color="auto"/>
            <w:left w:val="none" w:sz="0" w:space="0" w:color="auto"/>
            <w:bottom w:val="none" w:sz="0" w:space="0" w:color="auto"/>
            <w:right w:val="none" w:sz="0" w:space="0" w:color="auto"/>
          </w:divBdr>
          <w:divsChild>
            <w:div w:id="1184975985">
              <w:marLeft w:val="0"/>
              <w:marRight w:val="0"/>
              <w:marTop w:val="150"/>
              <w:marBottom w:val="150"/>
              <w:divBdr>
                <w:top w:val="none" w:sz="0" w:space="0" w:color="auto"/>
                <w:left w:val="none" w:sz="0" w:space="0" w:color="auto"/>
                <w:bottom w:val="none" w:sz="0" w:space="0" w:color="auto"/>
                <w:right w:val="none" w:sz="0" w:space="0" w:color="auto"/>
              </w:divBdr>
              <w:divsChild>
                <w:div w:id="1546985423">
                  <w:marLeft w:val="0"/>
                  <w:marRight w:val="0"/>
                  <w:marTop w:val="0"/>
                  <w:marBottom w:val="0"/>
                  <w:divBdr>
                    <w:top w:val="none" w:sz="0" w:space="0" w:color="auto"/>
                    <w:left w:val="none" w:sz="0" w:space="0" w:color="auto"/>
                    <w:bottom w:val="none" w:sz="0" w:space="0" w:color="auto"/>
                    <w:right w:val="none" w:sz="0" w:space="0" w:color="auto"/>
                  </w:divBdr>
                  <w:divsChild>
                    <w:div w:id="114252812">
                      <w:marLeft w:val="0"/>
                      <w:marRight w:val="0"/>
                      <w:marTop w:val="0"/>
                      <w:marBottom w:val="0"/>
                      <w:divBdr>
                        <w:top w:val="none" w:sz="0" w:space="0" w:color="auto"/>
                        <w:left w:val="none" w:sz="0" w:space="0" w:color="auto"/>
                        <w:bottom w:val="none" w:sz="0" w:space="0" w:color="auto"/>
                        <w:right w:val="none" w:sz="0" w:space="0" w:color="auto"/>
                      </w:divBdr>
                    </w:div>
                    <w:div w:id="13598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87668">
      <w:bodyDiv w:val="1"/>
      <w:marLeft w:val="0"/>
      <w:marRight w:val="0"/>
      <w:marTop w:val="0"/>
      <w:marBottom w:val="0"/>
      <w:divBdr>
        <w:top w:val="none" w:sz="0" w:space="0" w:color="auto"/>
        <w:left w:val="none" w:sz="0" w:space="0" w:color="auto"/>
        <w:bottom w:val="none" w:sz="0" w:space="0" w:color="auto"/>
        <w:right w:val="none" w:sz="0" w:space="0" w:color="auto"/>
      </w:divBdr>
      <w:divsChild>
        <w:div w:id="680008779">
          <w:marLeft w:val="-188"/>
          <w:marRight w:val="-188"/>
          <w:marTop w:val="0"/>
          <w:marBottom w:val="0"/>
          <w:divBdr>
            <w:top w:val="none" w:sz="0" w:space="0" w:color="auto"/>
            <w:left w:val="none" w:sz="0" w:space="0" w:color="auto"/>
            <w:bottom w:val="none" w:sz="0" w:space="0" w:color="auto"/>
            <w:right w:val="none" w:sz="0" w:space="0" w:color="auto"/>
          </w:divBdr>
          <w:divsChild>
            <w:div w:id="302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1754">
      <w:bodyDiv w:val="1"/>
      <w:marLeft w:val="0"/>
      <w:marRight w:val="0"/>
      <w:marTop w:val="0"/>
      <w:marBottom w:val="0"/>
      <w:divBdr>
        <w:top w:val="none" w:sz="0" w:space="0" w:color="auto"/>
        <w:left w:val="none" w:sz="0" w:space="0" w:color="auto"/>
        <w:bottom w:val="none" w:sz="0" w:space="0" w:color="auto"/>
        <w:right w:val="none" w:sz="0" w:space="0" w:color="auto"/>
      </w:divBdr>
    </w:div>
    <w:div w:id="682780027">
      <w:bodyDiv w:val="1"/>
      <w:marLeft w:val="0"/>
      <w:marRight w:val="0"/>
      <w:marTop w:val="0"/>
      <w:marBottom w:val="0"/>
      <w:divBdr>
        <w:top w:val="none" w:sz="0" w:space="0" w:color="auto"/>
        <w:left w:val="none" w:sz="0" w:space="0" w:color="auto"/>
        <w:bottom w:val="none" w:sz="0" w:space="0" w:color="auto"/>
        <w:right w:val="none" w:sz="0" w:space="0" w:color="auto"/>
      </w:divBdr>
      <w:divsChild>
        <w:div w:id="287707508">
          <w:marLeft w:val="0"/>
          <w:marRight w:val="0"/>
          <w:marTop w:val="0"/>
          <w:marBottom w:val="0"/>
          <w:divBdr>
            <w:top w:val="none" w:sz="0" w:space="0" w:color="auto"/>
            <w:left w:val="none" w:sz="0" w:space="0" w:color="auto"/>
            <w:bottom w:val="none" w:sz="0" w:space="0" w:color="auto"/>
            <w:right w:val="none" w:sz="0" w:space="0" w:color="auto"/>
          </w:divBdr>
        </w:div>
      </w:divsChild>
    </w:div>
    <w:div w:id="682901968">
      <w:bodyDiv w:val="1"/>
      <w:marLeft w:val="0"/>
      <w:marRight w:val="0"/>
      <w:marTop w:val="0"/>
      <w:marBottom w:val="0"/>
      <w:divBdr>
        <w:top w:val="none" w:sz="0" w:space="0" w:color="auto"/>
        <w:left w:val="none" w:sz="0" w:space="0" w:color="auto"/>
        <w:bottom w:val="none" w:sz="0" w:space="0" w:color="auto"/>
        <w:right w:val="none" w:sz="0" w:space="0" w:color="auto"/>
      </w:divBdr>
      <w:divsChild>
        <w:div w:id="272446455">
          <w:marLeft w:val="-225"/>
          <w:marRight w:val="-225"/>
          <w:marTop w:val="0"/>
          <w:marBottom w:val="0"/>
          <w:divBdr>
            <w:top w:val="none" w:sz="0" w:space="0" w:color="auto"/>
            <w:left w:val="none" w:sz="0" w:space="0" w:color="auto"/>
            <w:bottom w:val="none" w:sz="0" w:space="0" w:color="auto"/>
            <w:right w:val="none" w:sz="0" w:space="0" w:color="auto"/>
          </w:divBdr>
        </w:div>
      </w:divsChild>
    </w:div>
    <w:div w:id="683094575">
      <w:bodyDiv w:val="1"/>
      <w:marLeft w:val="0"/>
      <w:marRight w:val="0"/>
      <w:marTop w:val="0"/>
      <w:marBottom w:val="0"/>
      <w:divBdr>
        <w:top w:val="none" w:sz="0" w:space="0" w:color="auto"/>
        <w:left w:val="none" w:sz="0" w:space="0" w:color="auto"/>
        <w:bottom w:val="none" w:sz="0" w:space="0" w:color="auto"/>
        <w:right w:val="none" w:sz="0" w:space="0" w:color="auto"/>
      </w:divBdr>
      <w:divsChild>
        <w:div w:id="18430357">
          <w:marLeft w:val="626"/>
          <w:marRight w:val="1252"/>
          <w:marTop w:val="0"/>
          <w:marBottom w:val="0"/>
          <w:divBdr>
            <w:top w:val="none" w:sz="0" w:space="0" w:color="auto"/>
            <w:left w:val="none" w:sz="0" w:space="0" w:color="auto"/>
            <w:bottom w:val="none" w:sz="0" w:space="0" w:color="auto"/>
            <w:right w:val="none" w:sz="0" w:space="0" w:color="auto"/>
          </w:divBdr>
        </w:div>
        <w:div w:id="727653049">
          <w:marLeft w:val="626"/>
          <w:marRight w:val="0"/>
          <w:marTop w:val="0"/>
          <w:marBottom w:val="0"/>
          <w:divBdr>
            <w:top w:val="none" w:sz="0" w:space="0" w:color="auto"/>
            <w:left w:val="none" w:sz="0" w:space="0" w:color="auto"/>
            <w:bottom w:val="none" w:sz="0" w:space="0" w:color="auto"/>
            <w:right w:val="none" w:sz="0" w:space="0" w:color="auto"/>
          </w:divBdr>
        </w:div>
      </w:divsChild>
    </w:div>
    <w:div w:id="683094889">
      <w:bodyDiv w:val="1"/>
      <w:marLeft w:val="0"/>
      <w:marRight w:val="0"/>
      <w:marTop w:val="0"/>
      <w:marBottom w:val="0"/>
      <w:divBdr>
        <w:top w:val="none" w:sz="0" w:space="0" w:color="auto"/>
        <w:left w:val="none" w:sz="0" w:space="0" w:color="auto"/>
        <w:bottom w:val="none" w:sz="0" w:space="0" w:color="auto"/>
        <w:right w:val="none" w:sz="0" w:space="0" w:color="auto"/>
      </w:divBdr>
      <w:divsChild>
        <w:div w:id="217784860">
          <w:marLeft w:val="0"/>
          <w:marRight w:val="0"/>
          <w:marTop w:val="0"/>
          <w:marBottom w:val="0"/>
          <w:divBdr>
            <w:top w:val="none" w:sz="0" w:space="0" w:color="auto"/>
            <w:left w:val="none" w:sz="0" w:space="0" w:color="auto"/>
            <w:bottom w:val="none" w:sz="0" w:space="0" w:color="auto"/>
            <w:right w:val="none" w:sz="0" w:space="0" w:color="auto"/>
          </w:divBdr>
        </w:div>
        <w:div w:id="704601296">
          <w:marLeft w:val="0"/>
          <w:marRight w:val="0"/>
          <w:marTop w:val="0"/>
          <w:marBottom w:val="360"/>
          <w:divBdr>
            <w:top w:val="none" w:sz="0" w:space="0" w:color="auto"/>
            <w:left w:val="none" w:sz="0" w:space="0" w:color="auto"/>
            <w:bottom w:val="none" w:sz="0" w:space="0" w:color="auto"/>
            <w:right w:val="none" w:sz="0" w:space="0" w:color="auto"/>
          </w:divBdr>
        </w:div>
      </w:divsChild>
    </w:div>
    <w:div w:id="683098431">
      <w:bodyDiv w:val="1"/>
      <w:marLeft w:val="0"/>
      <w:marRight w:val="0"/>
      <w:marTop w:val="0"/>
      <w:marBottom w:val="0"/>
      <w:divBdr>
        <w:top w:val="none" w:sz="0" w:space="0" w:color="auto"/>
        <w:left w:val="none" w:sz="0" w:space="0" w:color="auto"/>
        <w:bottom w:val="none" w:sz="0" w:space="0" w:color="auto"/>
        <w:right w:val="none" w:sz="0" w:space="0" w:color="auto"/>
      </w:divBdr>
    </w:div>
    <w:div w:id="683241650">
      <w:bodyDiv w:val="1"/>
      <w:marLeft w:val="0"/>
      <w:marRight w:val="0"/>
      <w:marTop w:val="0"/>
      <w:marBottom w:val="0"/>
      <w:divBdr>
        <w:top w:val="none" w:sz="0" w:space="0" w:color="auto"/>
        <w:left w:val="none" w:sz="0" w:space="0" w:color="auto"/>
        <w:bottom w:val="none" w:sz="0" w:space="0" w:color="auto"/>
        <w:right w:val="none" w:sz="0" w:space="0" w:color="auto"/>
      </w:divBdr>
    </w:div>
    <w:div w:id="683477344">
      <w:bodyDiv w:val="1"/>
      <w:marLeft w:val="0"/>
      <w:marRight w:val="0"/>
      <w:marTop w:val="0"/>
      <w:marBottom w:val="0"/>
      <w:divBdr>
        <w:top w:val="none" w:sz="0" w:space="0" w:color="auto"/>
        <w:left w:val="none" w:sz="0" w:space="0" w:color="auto"/>
        <w:bottom w:val="none" w:sz="0" w:space="0" w:color="auto"/>
        <w:right w:val="none" w:sz="0" w:space="0" w:color="auto"/>
      </w:divBdr>
      <w:divsChild>
        <w:div w:id="291180505">
          <w:marLeft w:val="0"/>
          <w:marRight w:val="0"/>
          <w:marTop w:val="0"/>
          <w:marBottom w:val="450"/>
          <w:divBdr>
            <w:top w:val="none" w:sz="0" w:space="0" w:color="auto"/>
            <w:left w:val="none" w:sz="0" w:space="0" w:color="auto"/>
            <w:bottom w:val="none" w:sz="0" w:space="0" w:color="auto"/>
            <w:right w:val="none" w:sz="0" w:space="0" w:color="auto"/>
          </w:divBdr>
          <w:divsChild>
            <w:div w:id="3038919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3674012">
      <w:bodyDiv w:val="1"/>
      <w:marLeft w:val="0"/>
      <w:marRight w:val="0"/>
      <w:marTop w:val="0"/>
      <w:marBottom w:val="0"/>
      <w:divBdr>
        <w:top w:val="none" w:sz="0" w:space="0" w:color="auto"/>
        <w:left w:val="none" w:sz="0" w:space="0" w:color="auto"/>
        <w:bottom w:val="none" w:sz="0" w:space="0" w:color="auto"/>
        <w:right w:val="none" w:sz="0" w:space="0" w:color="auto"/>
      </w:divBdr>
      <w:divsChild>
        <w:div w:id="89667196">
          <w:marLeft w:val="-225"/>
          <w:marRight w:val="-225"/>
          <w:marTop w:val="0"/>
          <w:marBottom w:val="0"/>
          <w:divBdr>
            <w:top w:val="none" w:sz="0" w:space="0" w:color="auto"/>
            <w:left w:val="none" w:sz="0" w:space="0" w:color="auto"/>
            <w:bottom w:val="none" w:sz="0" w:space="0" w:color="auto"/>
            <w:right w:val="none" w:sz="0" w:space="0" w:color="auto"/>
          </w:divBdr>
        </w:div>
        <w:div w:id="353847025">
          <w:marLeft w:val="-225"/>
          <w:marRight w:val="-225"/>
          <w:marTop w:val="0"/>
          <w:marBottom w:val="0"/>
          <w:divBdr>
            <w:top w:val="none" w:sz="0" w:space="0" w:color="auto"/>
            <w:left w:val="none" w:sz="0" w:space="0" w:color="auto"/>
            <w:bottom w:val="none" w:sz="0" w:space="0" w:color="auto"/>
            <w:right w:val="none" w:sz="0" w:space="0" w:color="auto"/>
          </w:divBdr>
          <w:divsChild>
            <w:div w:id="83648763">
              <w:marLeft w:val="1463"/>
              <w:marRight w:val="0"/>
              <w:marTop w:val="0"/>
              <w:marBottom w:val="0"/>
              <w:divBdr>
                <w:top w:val="none" w:sz="0" w:space="0" w:color="auto"/>
                <w:left w:val="none" w:sz="0" w:space="0" w:color="auto"/>
                <w:bottom w:val="none" w:sz="0" w:space="0" w:color="auto"/>
                <w:right w:val="none" w:sz="0" w:space="0" w:color="auto"/>
              </w:divBdr>
              <w:divsChild>
                <w:div w:id="615332548">
                  <w:marLeft w:val="0"/>
                  <w:marRight w:val="0"/>
                  <w:marTop w:val="0"/>
                  <w:marBottom w:val="0"/>
                  <w:divBdr>
                    <w:top w:val="none" w:sz="0" w:space="0" w:color="auto"/>
                    <w:left w:val="none" w:sz="0" w:space="0" w:color="auto"/>
                    <w:bottom w:val="none" w:sz="0" w:space="0" w:color="auto"/>
                    <w:right w:val="none" w:sz="0" w:space="0" w:color="auto"/>
                  </w:divBdr>
                </w:div>
              </w:divsChild>
            </w:div>
            <w:div w:id="301155634">
              <w:marLeft w:val="0"/>
              <w:marRight w:val="0"/>
              <w:marTop w:val="0"/>
              <w:marBottom w:val="0"/>
              <w:divBdr>
                <w:top w:val="none" w:sz="0" w:space="0" w:color="auto"/>
                <w:left w:val="none" w:sz="0" w:space="0" w:color="auto"/>
                <w:bottom w:val="none" w:sz="0" w:space="0" w:color="auto"/>
                <w:right w:val="none" w:sz="0" w:space="0" w:color="auto"/>
              </w:divBdr>
            </w:div>
          </w:divsChild>
        </w:div>
        <w:div w:id="376776935">
          <w:marLeft w:val="-225"/>
          <w:marRight w:val="-225"/>
          <w:marTop w:val="0"/>
          <w:marBottom w:val="0"/>
          <w:divBdr>
            <w:top w:val="none" w:sz="0" w:space="0" w:color="auto"/>
            <w:left w:val="none" w:sz="0" w:space="0" w:color="auto"/>
            <w:bottom w:val="none" w:sz="0" w:space="0" w:color="auto"/>
            <w:right w:val="none" w:sz="0" w:space="0" w:color="auto"/>
          </w:divBdr>
        </w:div>
      </w:divsChild>
    </w:div>
    <w:div w:id="683746963">
      <w:bodyDiv w:val="1"/>
      <w:marLeft w:val="0"/>
      <w:marRight w:val="0"/>
      <w:marTop w:val="0"/>
      <w:marBottom w:val="0"/>
      <w:divBdr>
        <w:top w:val="none" w:sz="0" w:space="0" w:color="auto"/>
        <w:left w:val="none" w:sz="0" w:space="0" w:color="auto"/>
        <w:bottom w:val="none" w:sz="0" w:space="0" w:color="auto"/>
        <w:right w:val="none" w:sz="0" w:space="0" w:color="auto"/>
      </w:divBdr>
      <w:divsChild>
        <w:div w:id="1973704379">
          <w:marLeft w:val="-225"/>
          <w:marRight w:val="-225"/>
          <w:marTop w:val="0"/>
          <w:marBottom w:val="0"/>
          <w:divBdr>
            <w:top w:val="none" w:sz="0" w:space="0" w:color="auto"/>
            <w:left w:val="none" w:sz="0" w:space="0" w:color="auto"/>
            <w:bottom w:val="none" w:sz="0" w:space="0" w:color="auto"/>
            <w:right w:val="none" w:sz="0" w:space="0" w:color="auto"/>
          </w:divBdr>
          <w:divsChild>
            <w:div w:id="1269894101">
              <w:marLeft w:val="0"/>
              <w:marRight w:val="0"/>
              <w:marTop w:val="0"/>
              <w:marBottom w:val="0"/>
              <w:divBdr>
                <w:top w:val="none" w:sz="0" w:space="0" w:color="auto"/>
                <w:left w:val="none" w:sz="0" w:space="0" w:color="auto"/>
                <w:bottom w:val="none" w:sz="0" w:space="0" w:color="auto"/>
                <w:right w:val="none" w:sz="0" w:space="0" w:color="auto"/>
              </w:divBdr>
              <w:divsChild>
                <w:div w:id="1759058487">
                  <w:marLeft w:val="-225"/>
                  <w:marRight w:val="-225"/>
                  <w:marTop w:val="0"/>
                  <w:marBottom w:val="0"/>
                  <w:divBdr>
                    <w:top w:val="none" w:sz="0" w:space="0" w:color="auto"/>
                    <w:left w:val="none" w:sz="0" w:space="0" w:color="auto"/>
                    <w:bottom w:val="none" w:sz="0" w:space="0" w:color="auto"/>
                    <w:right w:val="none" w:sz="0" w:space="0" w:color="auto"/>
                  </w:divBdr>
                  <w:divsChild>
                    <w:div w:id="4360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6929">
          <w:marLeft w:val="-225"/>
          <w:marRight w:val="-225"/>
          <w:marTop w:val="0"/>
          <w:marBottom w:val="0"/>
          <w:divBdr>
            <w:top w:val="none" w:sz="0" w:space="0" w:color="auto"/>
            <w:left w:val="none" w:sz="0" w:space="0" w:color="auto"/>
            <w:bottom w:val="none" w:sz="0" w:space="0" w:color="auto"/>
            <w:right w:val="none" w:sz="0" w:space="0" w:color="auto"/>
          </w:divBdr>
          <w:divsChild>
            <w:div w:id="1590313438">
              <w:marLeft w:val="0"/>
              <w:marRight w:val="0"/>
              <w:marTop w:val="0"/>
              <w:marBottom w:val="0"/>
              <w:divBdr>
                <w:top w:val="none" w:sz="0" w:space="0" w:color="auto"/>
                <w:left w:val="none" w:sz="0" w:space="0" w:color="auto"/>
                <w:bottom w:val="none" w:sz="0" w:space="0" w:color="auto"/>
                <w:right w:val="none" w:sz="0" w:space="0" w:color="auto"/>
              </w:divBdr>
              <w:divsChild>
                <w:div w:id="207912848">
                  <w:marLeft w:val="0"/>
                  <w:marRight w:val="0"/>
                  <w:marTop w:val="0"/>
                  <w:marBottom w:val="0"/>
                  <w:divBdr>
                    <w:top w:val="none" w:sz="0" w:space="0" w:color="auto"/>
                    <w:left w:val="none" w:sz="0" w:space="0" w:color="auto"/>
                    <w:bottom w:val="none" w:sz="0" w:space="0" w:color="auto"/>
                    <w:right w:val="none" w:sz="0" w:space="0" w:color="auto"/>
                  </w:divBdr>
                  <w:divsChild>
                    <w:div w:id="1401562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1593479">
              <w:marLeft w:val="1463"/>
              <w:marRight w:val="0"/>
              <w:marTop w:val="0"/>
              <w:marBottom w:val="0"/>
              <w:divBdr>
                <w:top w:val="none" w:sz="0" w:space="0" w:color="auto"/>
                <w:left w:val="none" w:sz="0" w:space="0" w:color="auto"/>
                <w:bottom w:val="none" w:sz="0" w:space="0" w:color="auto"/>
                <w:right w:val="none" w:sz="0" w:space="0" w:color="auto"/>
              </w:divBdr>
              <w:divsChild>
                <w:div w:id="18012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99674">
          <w:marLeft w:val="-225"/>
          <w:marRight w:val="-225"/>
          <w:marTop w:val="0"/>
          <w:marBottom w:val="0"/>
          <w:divBdr>
            <w:top w:val="none" w:sz="0" w:space="0" w:color="auto"/>
            <w:left w:val="none" w:sz="0" w:space="0" w:color="auto"/>
            <w:bottom w:val="none" w:sz="0" w:space="0" w:color="auto"/>
            <w:right w:val="none" w:sz="0" w:space="0" w:color="auto"/>
          </w:divBdr>
          <w:divsChild>
            <w:div w:id="1177691820">
              <w:marLeft w:val="1463"/>
              <w:marRight w:val="0"/>
              <w:marTop w:val="0"/>
              <w:marBottom w:val="0"/>
              <w:divBdr>
                <w:top w:val="none" w:sz="0" w:space="0" w:color="auto"/>
                <w:left w:val="none" w:sz="0" w:space="0" w:color="auto"/>
                <w:bottom w:val="none" w:sz="0" w:space="0" w:color="auto"/>
                <w:right w:val="none" w:sz="0" w:space="0" w:color="auto"/>
              </w:divBdr>
              <w:divsChild>
                <w:div w:id="161587034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3822508">
      <w:bodyDiv w:val="1"/>
      <w:marLeft w:val="0"/>
      <w:marRight w:val="0"/>
      <w:marTop w:val="0"/>
      <w:marBottom w:val="0"/>
      <w:divBdr>
        <w:top w:val="none" w:sz="0" w:space="0" w:color="auto"/>
        <w:left w:val="none" w:sz="0" w:space="0" w:color="auto"/>
        <w:bottom w:val="none" w:sz="0" w:space="0" w:color="auto"/>
        <w:right w:val="none" w:sz="0" w:space="0" w:color="auto"/>
      </w:divBdr>
      <w:divsChild>
        <w:div w:id="2118327118">
          <w:marLeft w:val="0"/>
          <w:marRight w:val="0"/>
          <w:marTop w:val="0"/>
          <w:marBottom w:val="0"/>
          <w:divBdr>
            <w:top w:val="single" w:sz="2" w:space="0" w:color="E0E0E0"/>
            <w:left w:val="single" w:sz="2" w:space="0" w:color="E0E0E0"/>
            <w:bottom w:val="single" w:sz="2" w:space="0" w:color="E0E0E0"/>
            <w:right w:val="single" w:sz="2" w:space="0" w:color="E0E0E0"/>
          </w:divBdr>
          <w:divsChild>
            <w:div w:id="845902289">
              <w:marLeft w:val="0"/>
              <w:marRight w:val="0"/>
              <w:marTop w:val="0"/>
              <w:marBottom w:val="0"/>
              <w:divBdr>
                <w:top w:val="single" w:sz="2" w:space="0" w:color="E0E0E0"/>
                <w:left w:val="single" w:sz="2" w:space="0" w:color="E0E0E0"/>
                <w:bottom w:val="single" w:sz="2" w:space="0" w:color="E0E0E0"/>
                <w:right w:val="single" w:sz="2" w:space="0" w:color="E0E0E0"/>
              </w:divBdr>
              <w:divsChild>
                <w:div w:id="1304000839">
                  <w:marLeft w:val="0"/>
                  <w:marRight w:val="0"/>
                  <w:marTop w:val="0"/>
                  <w:marBottom w:val="0"/>
                  <w:divBdr>
                    <w:top w:val="single" w:sz="2" w:space="0" w:color="E0E0E0"/>
                    <w:left w:val="single" w:sz="2" w:space="0" w:color="E0E0E0"/>
                    <w:bottom w:val="single" w:sz="2" w:space="0" w:color="E0E0E0"/>
                    <w:right w:val="single" w:sz="2" w:space="0" w:color="E0E0E0"/>
                  </w:divBdr>
                  <w:divsChild>
                    <w:div w:id="1251738045">
                      <w:marLeft w:val="0"/>
                      <w:marRight w:val="0"/>
                      <w:marTop w:val="0"/>
                      <w:marBottom w:val="0"/>
                      <w:divBdr>
                        <w:top w:val="single" w:sz="2" w:space="0" w:color="E0E0E0"/>
                        <w:left w:val="single" w:sz="2" w:space="0" w:color="E0E0E0"/>
                        <w:bottom w:val="single" w:sz="2" w:space="0" w:color="E0E0E0"/>
                        <w:right w:val="single" w:sz="2" w:space="0" w:color="E0E0E0"/>
                      </w:divBdr>
                    </w:div>
                    <w:div w:id="982582766">
                      <w:marLeft w:val="0"/>
                      <w:marRight w:val="0"/>
                      <w:marTop w:val="0"/>
                      <w:marBottom w:val="0"/>
                      <w:divBdr>
                        <w:top w:val="single" w:sz="2" w:space="0" w:color="E0E0E0"/>
                        <w:left w:val="single" w:sz="2" w:space="0" w:color="E0E0E0"/>
                        <w:bottom w:val="single" w:sz="2" w:space="0" w:color="E0E0E0"/>
                        <w:right w:val="single" w:sz="2" w:space="0" w:color="E0E0E0"/>
                      </w:divBdr>
                    </w:div>
                    <w:div w:id="4050803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7793815">
          <w:marLeft w:val="0"/>
          <w:marRight w:val="0"/>
          <w:marTop w:val="0"/>
          <w:marBottom w:val="0"/>
          <w:divBdr>
            <w:top w:val="single" w:sz="2" w:space="0" w:color="E0E0E0"/>
            <w:left w:val="single" w:sz="2" w:space="0" w:color="E0E0E0"/>
            <w:bottom w:val="single" w:sz="2" w:space="0" w:color="E0E0E0"/>
            <w:right w:val="single" w:sz="2" w:space="0" w:color="E0E0E0"/>
          </w:divBdr>
          <w:divsChild>
            <w:div w:id="1321154654">
              <w:marLeft w:val="0"/>
              <w:marRight w:val="0"/>
              <w:marTop w:val="0"/>
              <w:marBottom w:val="0"/>
              <w:divBdr>
                <w:top w:val="single" w:sz="2" w:space="0" w:color="E0E0E0"/>
                <w:left w:val="single" w:sz="2" w:space="0" w:color="E0E0E0"/>
                <w:bottom w:val="single" w:sz="2" w:space="0" w:color="E0E0E0"/>
                <w:right w:val="single" w:sz="2" w:space="0" w:color="E0E0E0"/>
              </w:divBdr>
              <w:divsChild>
                <w:div w:id="1844315168">
                  <w:marLeft w:val="0"/>
                  <w:marRight w:val="0"/>
                  <w:marTop w:val="0"/>
                  <w:marBottom w:val="0"/>
                  <w:divBdr>
                    <w:top w:val="single" w:sz="2" w:space="0" w:color="E0E0E0"/>
                    <w:left w:val="single" w:sz="2" w:space="0" w:color="E0E0E0"/>
                    <w:bottom w:val="single" w:sz="2" w:space="0" w:color="E0E0E0"/>
                    <w:right w:val="single" w:sz="2" w:space="0" w:color="E0E0E0"/>
                  </w:divBdr>
                  <w:divsChild>
                    <w:div w:id="715742364">
                      <w:marLeft w:val="0"/>
                      <w:marRight w:val="0"/>
                      <w:marTop w:val="0"/>
                      <w:marBottom w:val="0"/>
                      <w:divBdr>
                        <w:top w:val="single" w:sz="2" w:space="0" w:color="E0E0E0"/>
                        <w:left w:val="single" w:sz="2" w:space="0" w:color="E0E0E0"/>
                        <w:bottom w:val="single" w:sz="2" w:space="0" w:color="E0E0E0"/>
                        <w:right w:val="single" w:sz="2" w:space="0" w:color="E0E0E0"/>
                      </w:divBdr>
                      <w:divsChild>
                        <w:div w:id="12946308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75478894">
              <w:marLeft w:val="0"/>
              <w:marRight w:val="0"/>
              <w:marTop w:val="0"/>
              <w:marBottom w:val="0"/>
              <w:divBdr>
                <w:top w:val="single" w:sz="2" w:space="0" w:color="E0E0E0"/>
                <w:left w:val="single" w:sz="2" w:space="0" w:color="E0E0E0"/>
                <w:bottom w:val="single" w:sz="2" w:space="0" w:color="E0E0E0"/>
                <w:right w:val="single" w:sz="2" w:space="0" w:color="E0E0E0"/>
              </w:divBdr>
              <w:divsChild>
                <w:div w:id="158271062">
                  <w:marLeft w:val="0"/>
                  <w:marRight w:val="0"/>
                  <w:marTop w:val="0"/>
                  <w:marBottom w:val="0"/>
                  <w:divBdr>
                    <w:top w:val="single" w:sz="2" w:space="0" w:color="E0E0E0"/>
                    <w:left w:val="single" w:sz="2" w:space="0" w:color="E0E0E0"/>
                    <w:bottom w:val="single" w:sz="2" w:space="0" w:color="E0E0E0"/>
                    <w:right w:val="single" w:sz="2" w:space="0" w:color="E0E0E0"/>
                  </w:divBdr>
                </w:div>
                <w:div w:id="118257794">
                  <w:marLeft w:val="0"/>
                  <w:marRight w:val="0"/>
                  <w:marTop w:val="0"/>
                  <w:marBottom w:val="0"/>
                  <w:divBdr>
                    <w:top w:val="single" w:sz="2" w:space="0" w:color="E0E0E0"/>
                    <w:left w:val="single" w:sz="2" w:space="0" w:color="E0E0E0"/>
                    <w:bottom w:val="single" w:sz="2" w:space="0" w:color="E0E0E0"/>
                    <w:right w:val="single" w:sz="2" w:space="0" w:color="E0E0E0"/>
                  </w:divBdr>
                  <w:divsChild>
                    <w:div w:id="1822304321">
                      <w:marLeft w:val="0"/>
                      <w:marRight w:val="0"/>
                      <w:marTop w:val="0"/>
                      <w:marBottom w:val="0"/>
                      <w:divBdr>
                        <w:top w:val="single" w:sz="2" w:space="0" w:color="E0E0E0"/>
                        <w:left w:val="single" w:sz="2" w:space="0" w:color="E0E0E0"/>
                        <w:bottom w:val="single" w:sz="2" w:space="0" w:color="E0E0E0"/>
                        <w:right w:val="single" w:sz="2" w:space="0" w:color="E0E0E0"/>
                      </w:divBdr>
                      <w:divsChild>
                        <w:div w:id="5017749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5660052">
                      <w:marLeft w:val="0"/>
                      <w:marRight w:val="0"/>
                      <w:marTop w:val="0"/>
                      <w:marBottom w:val="0"/>
                      <w:divBdr>
                        <w:top w:val="single" w:sz="2" w:space="0" w:color="E0E0E0"/>
                        <w:left w:val="single" w:sz="2" w:space="0" w:color="E0E0E0"/>
                        <w:bottom w:val="single" w:sz="2" w:space="0" w:color="E0E0E0"/>
                        <w:right w:val="single" w:sz="2" w:space="0" w:color="E0E0E0"/>
                      </w:divBdr>
                      <w:divsChild>
                        <w:div w:id="17403269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3531807">
                      <w:marLeft w:val="0"/>
                      <w:marRight w:val="0"/>
                      <w:marTop w:val="0"/>
                      <w:marBottom w:val="0"/>
                      <w:divBdr>
                        <w:top w:val="single" w:sz="2" w:space="0" w:color="E0E0E0"/>
                        <w:left w:val="single" w:sz="2" w:space="0" w:color="E0E0E0"/>
                        <w:bottom w:val="single" w:sz="2" w:space="0" w:color="E0E0E0"/>
                        <w:right w:val="single" w:sz="2" w:space="0" w:color="E0E0E0"/>
                      </w:divBdr>
                      <w:divsChild>
                        <w:div w:id="927925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83827430">
      <w:bodyDiv w:val="1"/>
      <w:marLeft w:val="0"/>
      <w:marRight w:val="0"/>
      <w:marTop w:val="0"/>
      <w:marBottom w:val="0"/>
      <w:divBdr>
        <w:top w:val="none" w:sz="0" w:space="0" w:color="auto"/>
        <w:left w:val="none" w:sz="0" w:space="0" w:color="auto"/>
        <w:bottom w:val="none" w:sz="0" w:space="0" w:color="auto"/>
        <w:right w:val="none" w:sz="0" w:space="0" w:color="auto"/>
      </w:divBdr>
      <w:divsChild>
        <w:div w:id="370424383">
          <w:marLeft w:val="0"/>
          <w:marRight w:val="0"/>
          <w:marTop w:val="0"/>
          <w:marBottom w:val="0"/>
          <w:divBdr>
            <w:top w:val="none" w:sz="0" w:space="0" w:color="auto"/>
            <w:left w:val="none" w:sz="0" w:space="0" w:color="auto"/>
            <w:bottom w:val="none" w:sz="0" w:space="0" w:color="auto"/>
            <w:right w:val="none" w:sz="0" w:space="0" w:color="auto"/>
          </w:divBdr>
          <w:divsChild>
            <w:div w:id="7772874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84133659">
      <w:bodyDiv w:val="1"/>
      <w:marLeft w:val="0"/>
      <w:marRight w:val="0"/>
      <w:marTop w:val="0"/>
      <w:marBottom w:val="0"/>
      <w:divBdr>
        <w:top w:val="none" w:sz="0" w:space="0" w:color="auto"/>
        <w:left w:val="none" w:sz="0" w:space="0" w:color="auto"/>
        <w:bottom w:val="none" w:sz="0" w:space="0" w:color="auto"/>
        <w:right w:val="none" w:sz="0" w:space="0" w:color="auto"/>
      </w:divBdr>
      <w:divsChild>
        <w:div w:id="211232158">
          <w:marLeft w:val="626"/>
          <w:marRight w:val="0"/>
          <w:marTop w:val="0"/>
          <w:marBottom w:val="0"/>
          <w:divBdr>
            <w:top w:val="none" w:sz="0" w:space="0" w:color="auto"/>
            <w:left w:val="none" w:sz="0" w:space="0" w:color="auto"/>
            <w:bottom w:val="none" w:sz="0" w:space="0" w:color="auto"/>
            <w:right w:val="none" w:sz="0" w:space="0" w:color="auto"/>
          </w:divBdr>
        </w:div>
      </w:divsChild>
    </w:div>
    <w:div w:id="684598511">
      <w:bodyDiv w:val="1"/>
      <w:marLeft w:val="0"/>
      <w:marRight w:val="0"/>
      <w:marTop w:val="0"/>
      <w:marBottom w:val="0"/>
      <w:divBdr>
        <w:top w:val="none" w:sz="0" w:space="0" w:color="auto"/>
        <w:left w:val="none" w:sz="0" w:space="0" w:color="auto"/>
        <w:bottom w:val="none" w:sz="0" w:space="0" w:color="auto"/>
        <w:right w:val="none" w:sz="0" w:space="0" w:color="auto"/>
      </w:divBdr>
    </w:div>
    <w:div w:id="684869795">
      <w:bodyDiv w:val="1"/>
      <w:marLeft w:val="0"/>
      <w:marRight w:val="0"/>
      <w:marTop w:val="0"/>
      <w:marBottom w:val="0"/>
      <w:divBdr>
        <w:top w:val="none" w:sz="0" w:space="0" w:color="auto"/>
        <w:left w:val="none" w:sz="0" w:space="0" w:color="auto"/>
        <w:bottom w:val="none" w:sz="0" w:space="0" w:color="auto"/>
        <w:right w:val="none" w:sz="0" w:space="0" w:color="auto"/>
      </w:divBdr>
      <w:divsChild>
        <w:div w:id="629946167">
          <w:marLeft w:val="750"/>
          <w:marRight w:val="1500"/>
          <w:marTop w:val="0"/>
          <w:marBottom w:val="0"/>
          <w:divBdr>
            <w:top w:val="none" w:sz="0" w:space="0" w:color="auto"/>
            <w:left w:val="none" w:sz="0" w:space="0" w:color="auto"/>
            <w:bottom w:val="none" w:sz="0" w:space="0" w:color="auto"/>
            <w:right w:val="none" w:sz="0" w:space="0" w:color="auto"/>
          </w:divBdr>
        </w:div>
      </w:divsChild>
    </w:div>
    <w:div w:id="685206688">
      <w:bodyDiv w:val="1"/>
      <w:marLeft w:val="0"/>
      <w:marRight w:val="0"/>
      <w:marTop w:val="0"/>
      <w:marBottom w:val="0"/>
      <w:divBdr>
        <w:top w:val="none" w:sz="0" w:space="0" w:color="auto"/>
        <w:left w:val="none" w:sz="0" w:space="0" w:color="auto"/>
        <w:bottom w:val="none" w:sz="0" w:space="0" w:color="auto"/>
        <w:right w:val="none" w:sz="0" w:space="0" w:color="auto"/>
      </w:divBdr>
    </w:div>
    <w:div w:id="685252571">
      <w:bodyDiv w:val="1"/>
      <w:marLeft w:val="0"/>
      <w:marRight w:val="0"/>
      <w:marTop w:val="0"/>
      <w:marBottom w:val="0"/>
      <w:divBdr>
        <w:top w:val="none" w:sz="0" w:space="0" w:color="auto"/>
        <w:left w:val="none" w:sz="0" w:space="0" w:color="auto"/>
        <w:bottom w:val="none" w:sz="0" w:space="0" w:color="auto"/>
        <w:right w:val="none" w:sz="0" w:space="0" w:color="auto"/>
      </w:divBdr>
      <w:divsChild>
        <w:div w:id="601764102">
          <w:marLeft w:val="0"/>
          <w:marRight w:val="0"/>
          <w:marTop w:val="0"/>
          <w:marBottom w:val="0"/>
          <w:divBdr>
            <w:top w:val="none" w:sz="0" w:space="0" w:color="auto"/>
            <w:left w:val="none" w:sz="0" w:space="0" w:color="auto"/>
            <w:bottom w:val="none" w:sz="0" w:space="0" w:color="auto"/>
            <w:right w:val="none" w:sz="0" w:space="0" w:color="auto"/>
          </w:divBdr>
        </w:div>
      </w:divsChild>
    </w:div>
    <w:div w:id="685641255">
      <w:bodyDiv w:val="1"/>
      <w:marLeft w:val="0"/>
      <w:marRight w:val="0"/>
      <w:marTop w:val="0"/>
      <w:marBottom w:val="0"/>
      <w:divBdr>
        <w:top w:val="none" w:sz="0" w:space="0" w:color="auto"/>
        <w:left w:val="none" w:sz="0" w:space="0" w:color="auto"/>
        <w:bottom w:val="none" w:sz="0" w:space="0" w:color="auto"/>
        <w:right w:val="none" w:sz="0" w:space="0" w:color="auto"/>
      </w:divBdr>
      <w:divsChild>
        <w:div w:id="1246526754">
          <w:marLeft w:val="-225"/>
          <w:marRight w:val="-225"/>
          <w:marTop w:val="0"/>
          <w:marBottom w:val="0"/>
          <w:divBdr>
            <w:top w:val="none" w:sz="0" w:space="0" w:color="auto"/>
            <w:left w:val="none" w:sz="0" w:space="0" w:color="auto"/>
            <w:bottom w:val="none" w:sz="0" w:space="0" w:color="auto"/>
            <w:right w:val="none" w:sz="0" w:space="0" w:color="auto"/>
          </w:divBdr>
          <w:divsChild>
            <w:div w:id="1372456358">
              <w:marLeft w:val="0"/>
              <w:marRight w:val="0"/>
              <w:marTop w:val="0"/>
              <w:marBottom w:val="0"/>
              <w:divBdr>
                <w:top w:val="none" w:sz="0" w:space="0" w:color="auto"/>
                <w:left w:val="none" w:sz="0" w:space="0" w:color="auto"/>
                <w:bottom w:val="none" w:sz="0" w:space="0" w:color="auto"/>
                <w:right w:val="none" w:sz="0" w:space="0" w:color="auto"/>
              </w:divBdr>
              <w:divsChild>
                <w:div w:id="225606246">
                  <w:marLeft w:val="-225"/>
                  <w:marRight w:val="-225"/>
                  <w:marTop w:val="0"/>
                  <w:marBottom w:val="0"/>
                  <w:divBdr>
                    <w:top w:val="none" w:sz="0" w:space="0" w:color="auto"/>
                    <w:left w:val="none" w:sz="0" w:space="0" w:color="auto"/>
                    <w:bottom w:val="none" w:sz="0" w:space="0" w:color="auto"/>
                    <w:right w:val="none" w:sz="0" w:space="0" w:color="auto"/>
                  </w:divBdr>
                  <w:divsChild>
                    <w:div w:id="8300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9331">
          <w:marLeft w:val="-225"/>
          <w:marRight w:val="-225"/>
          <w:marTop w:val="0"/>
          <w:marBottom w:val="0"/>
          <w:divBdr>
            <w:top w:val="none" w:sz="0" w:space="0" w:color="auto"/>
            <w:left w:val="none" w:sz="0" w:space="0" w:color="auto"/>
            <w:bottom w:val="none" w:sz="0" w:space="0" w:color="auto"/>
            <w:right w:val="none" w:sz="0" w:space="0" w:color="auto"/>
          </w:divBdr>
          <w:divsChild>
            <w:div w:id="1458253574">
              <w:marLeft w:val="0"/>
              <w:marRight w:val="0"/>
              <w:marTop w:val="0"/>
              <w:marBottom w:val="0"/>
              <w:divBdr>
                <w:top w:val="none" w:sz="0" w:space="0" w:color="auto"/>
                <w:left w:val="none" w:sz="0" w:space="0" w:color="auto"/>
                <w:bottom w:val="none" w:sz="0" w:space="0" w:color="auto"/>
                <w:right w:val="none" w:sz="0" w:space="0" w:color="auto"/>
              </w:divBdr>
              <w:divsChild>
                <w:div w:id="269355401">
                  <w:marLeft w:val="0"/>
                  <w:marRight w:val="0"/>
                  <w:marTop w:val="0"/>
                  <w:marBottom w:val="0"/>
                  <w:divBdr>
                    <w:top w:val="none" w:sz="0" w:space="0" w:color="auto"/>
                    <w:left w:val="none" w:sz="0" w:space="0" w:color="auto"/>
                    <w:bottom w:val="none" w:sz="0" w:space="0" w:color="auto"/>
                    <w:right w:val="none" w:sz="0" w:space="0" w:color="auto"/>
                  </w:divBdr>
                  <w:divsChild>
                    <w:div w:id="995383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767004">
          <w:marLeft w:val="-225"/>
          <w:marRight w:val="-225"/>
          <w:marTop w:val="0"/>
          <w:marBottom w:val="0"/>
          <w:divBdr>
            <w:top w:val="none" w:sz="0" w:space="0" w:color="auto"/>
            <w:left w:val="none" w:sz="0" w:space="0" w:color="auto"/>
            <w:bottom w:val="none" w:sz="0" w:space="0" w:color="auto"/>
            <w:right w:val="none" w:sz="0" w:space="0" w:color="auto"/>
          </w:divBdr>
          <w:divsChild>
            <w:div w:id="18526404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85643669">
      <w:bodyDiv w:val="1"/>
      <w:marLeft w:val="0"/>
      <w:marRight w:val="0"/>
      <w:marTop w:val="0"/>
      <w:marBottom w:val="0"/>
      <w:divBdr>
        <w:top w:val="none" w:sz="0" w:space="0" w:color="auto"/>
        <w:left w:val="none" w:sz="0" w:space="0" w:color="auto"/>
        <w:bottom w:val="none" w:sz="0" w:space="0" w:color="auto"/>
        <w:right w:val="none" w:sz="0" w:space="0" w:color="auto"/>
      </w:divBdr>
      <w:divsChild>
        <w:div w:id="81074025">
          <w:marLeft w:val="0"/>
          <w:marRight w:val="0"/>
          <w:marTop w:val="0"/>
          <w:marBottom w:val="0"/>
          <w:divBdr>
            <w:top w:val="none" w:sz="0" w:space="0" w:color="auto"/>
            <w:left w:val="none" w:sz="0" w:space="0" w:color="auto"/>
            <w:bottom w:val="none" w:sz="0" w:space="0" w:color="auto"/>
            <w:right w:val="none" w:sz="0" w:space="0" w:color="auto"/>
          </w:divBdr>
        </w:div>
      </w:divsChild>
    </w:div>
    <w:div w:id="686254858">
      <w:bodyDiv w:val="1"/>
      <w:marLeft w:val="0"/>
      <w:marRight w:val="0"/>
      <w:marTop w:val="0"/>
      <w:marBottom w:val="0"/>
      <w:divBdr>
        <w:top w:val="none" w:sz="0" w:space="0" w:color="auto"/>
        <w:left w:val="none" w:sz="0" w:space="0" w:color="auto"/>
        <w:bottom w:val="none" w:sz="0" w:space="0" w:color="auto"/>
        <w:right w:val="none" w:sz="0" w:space="0" w:color="auto"/>
      </w:divBdr>
      <w:divsChild>
        <w:div w:id="160707210">
          <w:marLeft w:val="-125"/>
          <w:marRight w:val="-125"/>
          <w:marTop w:val="0"/>
          <w:marBottom w:val="376"/>
          <w:divBdr>
            <w:top w:val="none" w:sz="0" w:space="0" w:color="auto"/>
            <w:left w:val="none" w:sz="0" w:space="0" w:color="auto"/>
            <w:bottom w:val="none" w:sz="0" w:space="0" w:color="auto"/>
            <w:right w:val="none" w:sz="0" w:space="0" w:color="auto"/>
          </w:divBdr>
          <w:divsChild>
            <w:div w:id="1926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21579">
      <w:bodyDiv w:val="1"/>
      <w:marLeft w:val="0"/>
      <w:marRight w:val="0"/>
      <w:marTop w:val="0"/>
      <w:marBottom w:val="0"/>
      <w:divBdr>
        <w:top w:val="none" w:sz="0" w:space="0" w:color="auto"/>
        <w:left w:val="none" w:sz="0" w:space="0" w:color="auto"/>
        <w:bottom w:val="none" w:sz="0" w:space="0" w:color="auto"/>
        <w:right w:val="none" w:sz="0" w:space="0" w:color="auto"/>
      </w:divBdr>
    </w:div>
    <w:div w:id="686904582">
      <w:bodyDiv w:val="1"/>
      <w:marLeft w:val="0"/>
      <w:marRight w:val="0"/>
      <w:marTop w:val="0"/>
      <w:marBottom w:val="0"/>
      <w:divBdr>
        <w:top w:val="none" w:sz="0" w:space="0" w:color="auto"/>
        <w:left w:val="none" w:sz="0" w:space="0" w:color="auto"/>
        <w:bottom w:val="none" w:sz="0" w:space="0" w:color="auto"/>
        <w:right w:val="none" w:sz="0" w:space="0" w:color="auto"/>
      </w:divBdr>
      <w:divsChild>
        <w:div w:id="626275877">
          <w:marLeft w:val="0"/>
          <w:marRight w:val="0"/>
          <w:marTop w:val="0"/>
          <w:marBottom w:val="240"/>
          <w:divBdr>
            <w:top w:val="none" w:sz="0" w:space="0" w:color="auto"/>
            <w:left w:val="none" w:sz="0" w:space="0" w:color="auto"/>
            <w:bottom w:val="none" w:sz="0" w:space="0" w:color="auto"/>
            <w:right w:val="none" w:sz="0" w:space="0" w:color="auto"/>
          </w:divBdr>
          <w:divsChild>
            <w:div w:id="1323317179">
              <w:marLeft w:val="0"/>
              <w:marRight w:val="0"/>
              <w:marTop w:val="45"/>
              <w:marBottom w:val="0"/>
              <w:divBdr>
                <w:top w:val="none" w:sz="0" w:space="0" w:color="auto"/>
                <w:left w:val="none" w:sz="0" w:space="0" w:color="auto"/>
                <w:bottom w:val="none" w:sz="0" w:space="0" w:color="auto"/>
                <w:right w:val="none" w:sz="0" w:space="0" w:color="auto"/>
              </w:divBdr>
            </w:div>
          </w:divsChild>
        </w:div>
        <w:div w:id="637296665">
          <w:marLeft w:val="0"/>
          <w:marRight w:val="330"/>
          <w:marTop w:val="0"/>
          <w:marBottom w:val="300"/>
          <w:divBdr>
            <w:top w:val="single" w:sz="6" w:space="0" w:color="999999"/>
            <w:left w:val="single" w:sz="6" w:space="0" w:color="999999"/>
            <w:bottom w:val="single" w:sz="6" w:space="0" w:color="999999"/>
            <w:right w:val="single" w:sz="6" w:space="0" w:color="999999"/>
          </w:divBdr>
          <w:divsChild>
            <w:div w:id="1165972969">
              <w:marLeft w:val="0"/>
              <w:marRight w:val="0"/>
              <w:marTop w:val="0"/>
              <w:marBottom w:val="0"/>
              <w:divBdr>
                <w:top w:val="single" w:sz="6" w:space="0" w:color="999999"/>
                <w:left w:val="single" w:sz="6" w:space="0" w:color="999999"/>
                <w:bottom w:val="single" w:sz="6" w:space="0" w:color="999999"/>
                <w:right w:val="single" w:sz="6" w:space="0" w:color="999999"/>
              </w:divBdr>
            </w:div>
            <w:div w:id="1812868523">
              <w:marLeft w:val="0"/>
              <w:marRight w:val="0"/>
              <w:marTop w:val="0"/>
              <w:marBottom w:val="0"/>
              <w:divBdr>
                <w:top w:val="single" w:sz="6" w:space="0" w:color="999999"/>
                <w:left w:val="single" w:sz="6" w:space="0" w:color="999999"/>
                <w:bottom w:val="single" w:sz="6" w:space="0" w:color="999999"/>
                <w:right w:val="single" w:sz="6" w:space="0" w:color="999999"/>
              </w:divBdr>
            </w:div>
            <w:div w:id="437455651">
              <w:marLeft w:val="0"/>
              <w:marRight w:val="0"/>
              <w:marTop w:val="0"/>
              <w:marBottom w:val="0"/>
              <w:divBdr>
                <w:top w:val="single" w:sz="6" w:space="0" w:color="999999"/>
                <w:left w:val="single" w:sz="6" w:space="0" w:color="999999"/>
                <w:bottom w:val="single" w:sz="6" w:space="0" w:color="999999"/>
                <w:right w:val="single" w:sz="6" w:space="0" w:color="999999"/>
              </w:divBdr>
            </w:div>
            <w:div w:id="1464083056">
              <w:marLeft w:val="0"/>
              <w:marRight w:val="0"/>
              <w:marTop w:val="0"/>
              <w:marBottom w:val="0"/>
              <w:divBdr>
                <w:top w:val="single" w:sz="6" w:space="0" w:color="999999"/>
                <w:left w:val="single" w:sz="6" w:space="0" w:color="999999"/>
                <w:bottom w:val="single" w:sz="6" w:space="0" w:color="999999"/>
                <w:right w:val="single" w:sz="6" w:space="0" w:color="999999"/>
              </w:divBdr>
            </w:div>
            <w:div w:id="688214183">
              <w:marLeft w:val="0"/>
              <w:marRight w:val="0"/>
              <w:marTop w:val="0"/>
              <w:marBottom w:val="0"/>
              <w:divBdr>
                <w:top w:val="single" w:sz="6" w:space="0" w:color="999999"/>
                <w:left w:val="single" w:sz="6" w:space="0" w:color="999999"/>
                <w:bottom w:val="single" w:sz="6" w:space="0" w:color="999999"/>
                <w:right w:val="single" w:sz="6" w:space="0" w:color="999999"/>
              </w:divBdr>
            </w:div>
            <w:div w:id="85781636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9897553">
          <w:marLeft w:val="0"/>
          <w:marRight w:val="0"/>
          <w:marTop w:val="0"/>
          <w:marBottom w:val="0"/>
          <w:divBdr>
            <w:top w:val="none" w:sz="0" w:space="0" w:color="auto"/>
            <w:left w:val="none" w:sz="0" w:space="0" w:color="auto"/>
            <w:bottom w:val="none" w:sz="0" w:space="0" w:color="auto"/>
            <w:right w:val="none" w:sz="0" w:space="0" w:color="auto"/>
          </w:divBdr>
          <w:divsChild>
            <w:div w:id="10095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3630">
      <w:bodyDiv w:val="1"/>
      <w:marLeft w:val="0"/>
      <w:marRight w:val="0"/>
      <w:marTop w:val="0"/>
      <w:marBottom w:val="0"/>
      <w:divBdr>
        <w:top w:val="none" w:sz="0" w:space="0" w:color="auto"/>
        <w:left w:val="none" w:sz="0" w:space="0" w:color="auto"/>
        <w:bottom w:val="none" w:sz="0" w:space="0" w:color="auto"/>
        <w:right w:val="none" w:sz="0" w:space="0" w:color="auto"/>
      </w:divBdr>
      <w:divsChild>
        <w:div w:id="324630841">
          <w:marLeft w:val="626"/>
          <w:marRight w:val="0"/>
          <w:marTop w:val="0"/>
          <w:marBottom w:val="0"/>
          <w:divBdr>
            <w:top w:val="none" w:sz="0" w:space="0" w:color="auto"/>
            <w:left w:val="none" w:sz="0" w:space="0" w:color="auto"/>
            <w:bottom w:val="none" w:sz="0" w:space="0" w:color="auto"/>
            <w:right w:val="none" w:sz="0" w:space="0" w:color="auto"/>
          </w:divBdr>
        </w:div>
      </w:divsChild>
    </w:div>
    <w:div w:id="688029101">
      <w:bodyDiv w:val="1"/>
      <w:marLeft w:val="0"/>
      <w:marRight w:val="0"/>
      <w:marTop w:val="0"/>
      <w:marBottom w:val="0"/>
      <w:divBdr>
        <w:top w:val="none" w:sz="0" w:space="0" w:color="auto"/>
        <w:left w:val="none" w:sz="0" w:space="0" w:color="auto"/>
        <w:bottom w:val="none" w:sz="0" w:space="0" w:color="auto"/>
        <w:right w:val="none" w:sz="0" w:space="0" w:color="auto"/>
      </w:divBdr>
      <w:divsChild>
        <w:div w:id="204483768">
          <w:marLeft w:val="0"/>
          <w:marRight w:val="0"/>
          <w:marTop w:val="0"/>
          <w:marBottom w:val="0"/>
          <w:divBdr>
            <w:top w:val="none" w:sz="0" w:space="0" w:color="auto"/>
            <w:left w:val="none" w:sz="0" w:space="0" w:color="auto"/>
            <w:bottom w:val="none" w:sz="0" w:space="0" w:color="auto"/>
            <w:right w:val="none" w:sz="0" w:space="0" w:color="auto"/>
          </w:divBdr>
        </w:div>
      </w:divsChild>
    </w:div>
    <w:div w:id="688065168">
      <w:bodyDiv w:val="1"/>
      <w:marLeft w:val="0"/>
      <w:marRight w:val="0"/>
      <w:marTop w:val="0"/>
      <w:marBottom w:val="0"/>
      <w:divBdr>
        <w:top w:val="none" w:sz="0" w:space="0" w:color="auto"/>
        <w:left w:val="none" w:sz="0" w:space="0" w:color="auto"/>
        <w:bottom w:val="none" w:sz="0" w:space="0" w:color="auto"/>
        <w:right w:val="none" w:sz="0" w:space="0" w:color="auto"/>
      </w:divBdr>
      <w:divsChild>
        <w:div w:id="1447382969">
          <w:marLeft w:val="-225"/>
          <w:marRight w:val="-225"/>
          <w:marTop w:val="0"/>
          <w:marBottom w:val="0"/>
          <w:divBdr>
            <w:top w:val="none" w:sz="0" w:space="0" w:color="auto"/>
            <w:left w:val="none" w:sz="0" w:space="0" w:color="auto"/>
            <w:bottom w:val="none" w:sz="0" w:space="0" w:color="auto"/>
            <w:right w:val="none" w:sz="0" w:space="0" w:color="auto"/>
          </w:divBdr>
          <w:divsChild>
            <w:div w:id="1294945905">
              <w:marLeft w:val="0"/>
              <w:marRight w:val="0"/>
              <w:marTop w:val="0"/>
              <w:marBottom w:val="0"/>
              <w:divBdr>
                <w:top w:val="none" w:sz="0" w:space="0" w:color="auto"/>
                <w:left w:val="none" w:sz="0" w:space="0" w:color="auto"/>
                <w:bottom w:val="none" w:sz="0" w:space="0" w:color="auto"/>
                <w:right w:val="none" w:sz="0" w:space="0" w:color="auto"/>
              </w:divBdr>
              <w:divsChild>
                <w:div w:id="645472187">
                  <w:marLeft w:val="-225"/>
                  <w:marRight w:val="-225"/>
                  <w:marTop w:val="0"/>
                  <w:marBottom w:val="0"/>
                  <w:divBdr>
                    <w:top w:val="none" w:sz="0" w:space="0" w:color="auto"/>
                    <w:left w:val="none" w:sz="0" w:space="0" w:color="auto"/>
                    <w:bottom w:val="none" w:sz="0" w:space="0" w:color="auto"/>
                    <w:right w:val="none" w:sz="0" w:space="0" w:color="auto"/>
                  </w:divBdr>
                  <w:divsChild>
                    <w:div w:id="1744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4036">
          <w:marLeft w:val="-225"/>
          <w:marRight w:val="-225"/>
          <w:marTop w:val="0"/>
          <w:marBottom w:val="0"/>
          <w:divBdr>
            <w:top w:val="none" w:sz="0" w:space="0" w:color="auto"/>
            <w:left w:val="none" w:sz="0" w:space="0" w:color="auto"/>
            <w:bottom w:val="none" w:sz="0" w:space="0" w:color="auto"/>
            <w:right w:val="none" w:sz="0" w:space="0" w:color="auto"/>
          </w:divBdr>
          <w:divsChild>
            <w:div w:id="613094441">
              <w:marLeft w:val="0"/>
              <w:marRight w:val="0"/>
              <w:marTop w:val="0"/>
              <w:marBottom w:val="0"/>
              <w:divBdr>
                <w:top w:val="none" w:sz="0" w:space="0" w:color="auto"/>
                <w:left w:val="none" w:sz="0" w:space="0" w:color="auto"/>
                <w:bottom w:val="none" w:sz="0" w:space="0" w:color="auto"/>
                <w:right w:val="none" w:sz="0" w:space="0" w:color="auto"/>
              </w:divBdr>
              <w:divsChild>
                <w:div w:id="1619726024">
                  <w:marLeft w:val="0"/>
                  <w:marRight w:val="0"/>
                  <w:marTop w:val="0"/>
                  <w:marBottom w:val="0"/>
                  <w:divBdr>
                    <w:top w:val="none" w:sz="0" w:space="0" w:color="auto"/>
                    <w:left w:val="none" w:sz="0" w:space="0" w:color="auto"/>
                    <w:bottom w:val="none" w:sz="0" w:space="0" w:color="auto"/>
                    <w:right w:val="none" w:sz="0" w:space="0" w:color="auto"/>
                  </w:divBdr>
                  <w:divsChild>
                    <w:div w:id="549339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1659709">
              <w:marLeft w:val="1463"/>
              <w:marRight w:val="0"/>
              <w:marTop w:val="0"/>
              <w:marBottom w:val="0"/>
              <w:divBdr>
                <w:top w:val="none" w:sz="0" w:space="0" w:color="auto"/>
                <w:left w:val="none" w:sz="0" w:space="0" w:color="auto"/>
                <w:bottom w:val="none" w:sz="0" w:space="0" w:color="auto"/>
                <w:right w:val="none" w:sz="0" w:space="0" w:color="auto"/>
              </w:divBdr>
              <w:divsChild>
                <w:div w:id="173500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068">
          <w:marLeft w:val="-225"/>
          <w:marRight w:val="-225"/>
          <w:marTop w:val="0"/>
          <w:marBottom w:val="0"/>
          <w:divBdr>
            <w:top w:val="none" w:sz="0" w:space="0" w:color="auto"/>
            <w:left w:val="none" w:sz="0" w:space="0" w:color="auto"/>
            <w:bottom w:val="none" w:sz="0" w:space="0" w:color="auto"/>
            <w:right w:val="none" w:sz="0" w:space="0" w:color="auto"/>
          </w:divBdr>
          <w:divsChild>
            <w:div w:id="1415855803">
              <w:marLeft w:val="1463"/>
              <w:marRight w:val="0"/>
              <w:marTop w:val="0"/>
              <w:marBottom w:val="0"/>
              <w:divBdr>
                <w:top w:val="none" w:sz="0" w:space="0" w:color="auto"/>
                <w:left w:val="none" w:sz="0" w:space="0" w:color="auto"/>
                <w:bottom w:val="none" w:sz="0" w:space="0" w:color="auto"/>
                <w:right w:val="none" w:sz="0" w:space="0" w:color="auto"/>
              </w:divBdr>
              <w:divsChild>
                <w:div w:id="15404386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688216002">
      <w:bodyDiv w:val="1"/>
      <w:marLeft w:val="0"/>
      <w:marRight w:val="0"/>
      <w:marTop w:val="0"/>
      <w:marBottom w:val="0"/>
      <w:divBdr>
        <w:top w:val="none" w:sz="0" w:space="0" w:color="auto"/>
        <w:left w:val="none" w:sz="0" w:space="0" w:color="auto"/>
        <w:bottom w:val="none" w:sz="0" w:space="0" w:color="auto"/>
        <w:right w:val="none" w:sz="0" w:space="0" w:color="auto"/>
      </w:divBdr>
    </w:div>
    <w:div w:id="688218570">
      <w:bodyDiv w:val="1"/>
      <w:marLeft w:val="0"/>
      <w:marRight w:val="0"/>
      <w:marTop w:val="0"/>
      <w:marBottom w:val="0"/>
      <w:divBdr>
        <w:top w:val="none" w:sz="0" w:space="0" w:color="auto"/>
        <w:left w:val="none" w:sz="0" w:space="0" w:color="auto"/>
        <w:bottom w:val="none" w:sz="0" w:space="0" w:color="auto"/>
        <w:right w:val="none" w:sz="0" w:space="0" w:color="auto"/>
      </w:divBdr>
    </w:div>
    <w:div w:id="688606599">
      <w:bodyDiv w:val="1"/>
      <w:marLeft w:val="0"/>
      <w:marRight w:val="0"/>
      <w:marTop w:val="0"/>
      <w:marBottom w:val="0"/>
      <w:divBdr>
        <w:top w:val="none" w:sz="0" w:space="0" w:color="auto"/>
        <w:left w:val="none" w:sz="0" w:space="0" w:color="auto"/>
        <w:bottom w:val="none" w:sz="0" w:space="0" w:color="auto"/>
        <w:right w:val="none" w:sz="0" w:space="0" w:color="auto"/>
      </w:divBdr>
    </w:div>
    <w:div w:id="688684760">
      <w:bodyDiv w:val="1"/>
      <w:marLeft w:val="0"/>
      <w:marRight w:val="0"/>
      <w:marTop w:val="0"/>
      <w:marBottom w:val="0"/>
      <w:divBdr>
        <w:top w:val="none" w:sz="0" w:space="0" w:color="auto"/>
        <w:left w:val="none" w:sz="0" w:space="0" w:color="auto"/>
        <w:bottom w:val="none" w:sz="0" w:space="0" w:color="auto"/>
        <w:right w:val="none" w:sz="0" w:space="0" w:color="auto"/>
      </w:divBdr>
    </w:div>
    <w:div w:id="688798562">
      <w:bodyDiv w:val="1"/>
      <w:marLeft w:val="0"/>
      <w:marRight w:val="0"/>
      <w:marTop w:val="0"/>
      <w:marBottom w:val="0"/>
      <w:divBdr>
        <w:top w:val="none" w:sz="0" w:space="0" w:color="auto"/>
        <w:left w:val="none" w:sz="0" w:space="0" w:color="auto"/>
        <w:bottom w:val="none" w:sz="0" w:space="0" w:color="auto"/>
        <w:right w:val="none" w:sz="0" w:space="0" w:color="auto"/>
      </w:divBdr>
    </w:div>
    <w:div w:id="688870955">
      <w:bodyDiv w:val="1"/>
      <w:marLeft w:val="0"/>
      <w:marRight w:val="0"/>
      <w:marTop w:val="0"/>
      <w:marBottom w:val="0"/>
      <w:divBdr>
        <w:top w:val="none" w:sz="0" w:space="0" w:color="auto"/>
        <w:left w:val="none" w:sz="0" w:space="0" w:color="auto"/>
        <w:bottom w:val="none" w:sz="0" w:space="0" w:color="auto"/>
        <w:right w:val="none" w:sz="0" w:space="0" w:color="auto"/>
      </w:divBdr>
      <w:divsChild>
        <w:div w:id="410081307">
          <w:marLeft w:val="0"/>
          <w:marRight w:val="0"/>
          <w:marTop w:val="0"/>
          <w:marBottom w:val="0"/>
          <w:divBdr>
            <w:top w:val="none" w:sz="0" w:space="0" w:color="auto"/>
            <w:left w:val="none" w:sz="0" w:space="0" w:color="auto"/>
            <w:bottom w:val="none" w:sz="0" w:space="0" w:color="auto"/>
            <w:right w:val="none" w:sz="0" w:space="0" w:color="auto"/>
          </w:divBdr>
          <w:divsChild>
            <w:div w:id="4773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032">
      <w:bodyDiv w:val="1"/>
      <w:marLeft w:val="0"/>
      <w:marRight w:val="0"/>
      <w:marTop w:val="0"/>
      <w:marBottom w:val="0"/>
      <w:divBdr>
        <w:top w:val="none" w:sz="0" w:space="0" w:color="auto"/>
        <w:left w:val="none" w:sz="0" w:space="0" w:color="auto"/>
        <w:bottom w:val="none" w:sz="0" w:space="0" w:color="auto"/>
        <w:right w:val="none" w:sz="0" w:space="0" w:color="auto"/>
      </w:divBdr>
      <w:divsChild>
        <w:div w:id="37903523">
          <w:marLeft w:val="0"/>
          <w:marRight w:val="0"/>
          <w:marTop w:val="0"/>
          <w:marBottom w:val="0"/>
          <w:divBdr>
            <w:top w:val="dotted" w:sz="6" w:space="4" w:color="EBEBEB"/>
            <w:left w:val="none" w:sz="0" w:space="8" w:color="auto"/>
            <w:bottom w:val="dotted" w:sz="6" w:space="4" w:color="EBEBEB"/>
            <w:right w:val="none" w:sz="0" w:space="8" w:color="auto"/>
          </w:divBdr>
        </w:div>
        <w:div w:id="235212498">
          <w:marLeft w:val="0"/>
          <w:marRight w:val="0"/>
          <w:marTop w:val="0"/>
          <w:marBottom w:val="0"/>
          <w:divBdr>
            <w:top w:val="none" w:sz="0" w:space="0" w:color="auto"/>
            <w:left w:val="none" w:sz="0" w:space="0" w:color="auto"/>
            <w:bottom w:val="none" w:sz="0" w:space="0" w:color="auto"/>
            <w:right w:val="none" w:sz="0" w:space="0" w:color="auto"/>
          </w:divBdr>
        </w:div>
      </w:divsChild>
    </w:div>
    <w:div w:id="690031382">
      <w:bodyDiv w:val="1"/>
      <w:marLeft w:val="0"/>
      <w:marRight w:val="0"/>
      <w:marTop w:val="0"/>
      <w:marBottom w:val="0"/>
      <w:divBdr>
        <w:top w:val="none" w:sz="0" w:space="0" w:color="auto"/>
        <w:left w:val="none" w:sz="0" w:space="0" w:color="auto"/>
        <w:bottom w:val="none" w:sz="0" w:space="0" w:color="auto"/>
        <w:right w:val="none" w:sz="0" w:space="0" w:color="auto"/>
      </w:divBdr>
      <w:divsChild>
        <w:div w:id="547424663">
          <w:marLeft w:val="-225"/>
          <w:marRight w:val="-225"/>
          <w:marTop w:val="0"/>
          <w:marBottom w:val="0"/>
          <w:divBdr>
            <w:top w:val="none" w:sz="0" w:space="0" w:color="auto"/>
            <w:left w:val="none" w:sz="0" w:space="0" w:color="auto"/>
            <w:bottom w:val="none" w:sz="0" w:space="0" w:color="auto"/>
            <w:right w:val="none" w:sz="0" w:space="0" w:color="auto"/>
          </w:divBdr>
        </w:div>
      </w:divsChild>
    </w:div>
    <w:div w:id="690304857">
      <w:bodyDiv w:val="1"/>
      <w:marLeft w:val="0"/>
      <w:marRight w:val="0"/>
      <w:marTop w:val="0"/>
      <w:marBottom w:val="0"/>
      <w:divBdr>
        <w:top w:val="none" w:sz="0" w:space="0" w:color="auto"/>
        <w:left w:val="none" w:sz="0" w:space="0" w:color="auto"/>
        <w:bottom w:val="none" w:sz="0" w:space="0" w:color="auto"/>
        <w:right w:val="none" w:sz="0" w:space="0" w:color="auto"/>
      </w:divBdr>
      <w:divsChild>
        <w:div w:id="186019362">
          <w:marLeft w:val="0"/>
          <w:marRight w:val="0"/>
          <w:marTop w:val="0"/>
          <w:marBottom w:val="0"/>
          <w:divBdr>
            <w:top w:val="single" w:sz="6" w:space="15" w:color="D2D2D2"/>
            <w:left w:val="none" w:sz="0" w:space="0" w:color="auto"/>
            <w:bottom w:val="none" w:sz="0" w:space="0" w:color="auto"/>
            <w:right w:val="none" w:sz="0" w:space="0" w:color="auto"/>
          </w:divBdr>
        </w:div>
        <w:div w:id="356396827">
          <w:marLeft w:val="0"/>
          <w:marRight w:val="0"/>
          <w:marTop w:val="0"/>
          <w:marBottom w:val="0"/>
          <w:divBdr>
            <w:top w:val="none" w:sz="0" w:space="0" w:color="auto"/>
            <w:left w:val="none" w:sz="0" w:space="0" w:color="auto"/>
            <w:bottom w:val="none" w:sz="0" w:space="0" w:color="auto"/>
            <w:right w:val="none" w:sz="0" w:space="0" w:color="auto"/>
          </w:divBdr>
        </w:div>
      </w:divsChild>
    </w:div>
    <w:div w:id="690424402">
      <w:bodyDiv w:val="1"/>
      <w:marLeft w:val="0"/>
      <w:marRight w:val="0"/>
      <w:marTop w:val="0"/>
      <w:marBottom w:val="0"/>
      <w:divBdr>
        <w:top w:val="none" w:sz="0" w:space="0" w:color="auto"/>
        <w:left w:val="none" w:sz="0" w:space="0" w:color="auto"/>
        <w:bottom w:val="none" w:sz="0" w:space="0" w:color="auto"/>
        <w:right w:val="none" w:sz="0" w:space="0" w:color="auto"/>
      </w:divBdr>
      <w:divsChild>
        <w:div w:id="1218205962">
          <w:marLeft w:val="0"/>
          <w:marRight w:val="0"/>
          <w:marTop w:val="0"/>
          <w:marBottom w:val="0"/>
          <w:divBdr>
            <w:top w:val="none" w:sz="0" w:space="0" w:color="auto"/>
            <w:left w:val="none" w:sz="0" w:space="0" w:color="auto"/>
            <w:bottom w:val="none" w:sz="0" w:space="0" w:color="auto"/>
            <w:right w:val="none" w:sz="0" w:space="0" w:color="auto"/>
          </w:divBdr>
          <w:divsChild>
            <w:div w:id="1284070718">
              <w:marLeft w:val="0"/>
              <w:marRight w:val="0"/>
              <w:marTop w:val="0"/>
              <w:marBottom w:val="0"/>
              <w:divBdr>
                <w:top w:val="none" w:sz="0" w:space="0" w:color="auto"/>
                <w:left w:val="none" w:sz="0" w:space="0" w:color="auto"/>
                <w:bottom w:val="none" w:sz="0" w:space="0" w:color="auto"/>
                <w:right w:val="none" w:sz="0" w:space="0" w:color="auto"/>
              </w:divBdr>
            </w:div>
          </w:divsChild>
        </w:div>
        <w:div w:id="1925408930">
          <w:marLeft w:val="0"/>
          <w:marRight w:val="0"/>
          <w:marTop w:val="0"/>
          <w:marBottom w:val="0"/>
          <w:divBdr>
            <w:top w:val="none" w:sz="0" w:space="0" w:color="auto"/>
            <w:left w:val="none" w:sz="0" w:space="0" w:color="auto"/>
            <w:bottom w:val="none" w:sz="0" w:space="0" w:color="auto"/>
            <w:right w:val="none" w:sz="0" w:space="0" w:color="auto"/>
          </w:divBdr>
        </w:div>
      </w:divsChild>
    </w:div>
    <w:div w:id="690956446">
      <w:bodyDiv w:val="1"/>
      <w:marLeft w:val="0"/>
      <w:marRight w:val="0"/>
      <w:marTop w:val="0"/>
      <w:marBottom w:val="0"/>
      <w:divBdr>
        <w:top w:val="none" w:sz="0" w:space="0" w:color="auto"/>
        <w:left w:val="none" w:sz="0" w:space="0" w:color="auto"/>
        <w:bottom w:val="none" w:sz="0" w:space="0" w:color="auto"/>
        <w:right w:val="none" w:sz="0" w:space="0" w:color="auto"/>
      </w:divBdr>
    </w:div>
    <w:div w:id="690959418">
      <w:bodyDiv w:val="1"/>
      <w:marLeft w:val="0"/>
      <w:marRight w:val="0"/>
      <w:marTop w:val="0"/>
      <w:marBottom w:val="0"/>
      <w:divBdr>
        <w:top w:val="none" w:sz="0" w:space="0" w:color="auto"/>
        <w:left w:val="none" w:sz="0" w:space="0" w:color="auto"/>
        <w:bottom w:val="none" w:sz="0" w:space="0" w:color="auto"/>
        <w:right w:val="none" w:sz="0" w:space="0" w:color="auto"/>
      </w:divBdr>
    </w:div>
    <w:div w:id="691030266">
      <w:bodyDiv w:val="1"/>
      <w:marLeft w:val="0"/>
      <w:marRight w:val="0"/>
      <w:marTop w:val="0"/>
      <w:marBottom w:val="0"/>
      <w:divBdr>
        <w:top w:val="none" w:sz="0" w:space="0" w:color="auto"/>
        <w:left w:val="none" w:sz="0" w:space="0" w:color="auto"/>
        <w:bottom w:val="none" w:sz="0" w:space="0" w:color="auto"/>
        <w:right w:val="none" w:sz="0" w:space="0" w:color="auto"/>
      </w:divBdr>
      <w:divsChild>
        <w:div w:id="757944731">
          <w:marLeft w:val="0"/>
          <w:marRight w:val="0"/>
          <w:marTop w:val="0"/>
          <w:marBottom w:val="450"/>
          <w:divBdr>
            <w:top w:val="none" w:sz="0" w:space="0" w:color="auto"/>
            <w:left w:val="none" w:sz="0" w:space="0" w:color="auto"/>
            <w:bottom w:val="none" w:sz="0" w:space="0" w:color="auto"/>
            <w:right w:val="none" w:sz="0" w:space="0" w:color="auto"/>
          </w:divBdr>
          <w:divsChild>
            <w:div w:id="59327914">
              <w:marLeft w:val="0"/>
              <w:marRight w:val="225"/>
              <w:marTop w:val="0"/>
              <w:marBottom w:val="0"/>
              <w:divBdr>
                <w:top w:val="none" w:sz="0" w:space="0" w:color="auto"/>
                <w:left w:val="none" w:sz="0" w:space="0" w:color="auto"/>
                <w:bottom w:val="none" w:sz="0" w:space="0" w:color="auto"/>
                <w:right w:val="none" w:sz="0" w:space="0" w:color="auto"/>
              </w:divBdr>
            </w:div>
            <w:div w:id="2436142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91030945">
      <w:bodyDiv w:val="1"/>
      <w:marLeft w:val="0"/>
      <w:marRight w:val="0"/>
      <w:marTop w:val="0"/>
      <w:marBottom w:val="0"/>
      <w:divBdr>
        <w:top w:val="none" w:sz="0" w:space="0" w:color="auto"/>
        <w:left w:val="none" w:sz="0" w:space="0" w:color="auto"/>
        <w:bottom w:val="none" w:sz="0" w:space="0" w:color="auto"/>
        <w:right w:val="none" w:sz="0" w:space="0" w:color="auto"/>
      </w:divBdr>
      <w:divsChild>
        <w:div w:id="384572025">
          <w:marLeft w:val="-150"/>
          <w:marRight w:val="-150"/>
          <w:marTop w:val="0"/>
          <w:marBottom w:val="0"/>
          <w:divBdr>
            <w:top w:val="none" w:sz="0" w:space="0" w:color="auto"/>
            <w:left w:val="none" w:sz="0" w:space="0" w:color="auto"/>
            <w:bottom w:val="none" w:sz="0" w:space="0" w:color="auto"/>
            <w:right w:val="none" w:sz="0" w:space="0" w:color="auto"/>
          </w:divBdr>
        </w:div>
      </w:divsChild>
    </w:div>
    <w:div w:id="691302096">
      <w:bodyDiv w:val="1"/>
      <w:marLeft w:val="0"/>
      <w:marRight w:val="0"/>
      <w:marTop w:val="0"/>
      <w:marBottom w:val="0"/>
      <w:divBdr>
        <w:top w:val="none" w:sz="0" w:space="0" w:color="auto"/>
        <w:left w:val="none" w:sz="0" w:space="0" w:color="auto"/>
        <w:bottom w:val="none" w:sz="0" w:space="0" w:color="auto"/>
        <w:right w:val="none" w:sz="0" w:space="0" w:color="auto"/>
      </w:divBdr>
    </w:div>
    <w:div w:id="691339826">
      <w:bodyDiv w:val="1"/>
      <w:marLeft w:val="0"/>
      <w:marRight w:val="0"/>
      <w:marTop w:val="0"/>
      <w:marBottom w:val="0"/>
      <w:divBdr>
        <w:top w:val="none" w:sz="0" w:space="0" w:color="auto"/>
        <w:left w:val="none" w:sz="0" w:space="0" w:color="auto"/>
        <w:bottom w:val="none" w:sz="0" w:space="0" w:color="auto"/>
        <w:right w:val="none" w:sz="0" w:space="0" w:color="auto"/>
      </w:divBdr>
      <w:divsChild>
        <w:div w:id="520707797">
          <w:marLeft w:val="0"/>
          <w:marRight w:val="0"/>
          <w:marTop w:val="0"/>
          <w:marBottom w:val="0"/>
          <w:divBdr>
            <w:top w:val="none" w:sz="0" w:space="0" w:color="auto"/>
            <w:left w:val="none" w:sz="0" w:space="0" w:color="auto"/>
            <w:bottom w:val="none" w:sz="0" w:space="0" w:color="auto"/>
            <w:right w:val="none" w:sz="0" w:space="0" w:color="auto"/>
          </w:divBdr>
        </w:div>
      </w:divsChild>
    </w:div>
    <w:div w:id="691610169">
      <w:bodyDiv w:val="1"/>
      <w:marLeft w:val="0"/>
      <w:marRight w:val="0"/>
      <w:marTop w:val="0"/>
      <w:marBottom w:val="0"/>
      <w:divBdr>
        <w:top w:val="none" w:sz="0" w:space="0" w:color="auto"/>
        <w:left w:val="none" w:sz="0" w:space="0" w:color="auto"/>
        <w:bottom w:val="none" w:sz="0" w:space="0" w:color="auto"/>
        <w:right w:val="none" w:sz="0" w:space="0" w:color="auto"/>
      </w:divBdr>
      <w:divsChild>
        <w:div w:id="299652738">
          <w:marLeft w:val="0"/>
          <w:marRight w:val="0"/>
          <w:marTop w:val="0"/>
          <w:marBottom w:val="450"/>
          <w:divBdr>
            <w:top w:val="none" w:sz="0" w:space="0" w:color="auto"/>
            <w:left w:val="none" w:sz="0" w:space="0" w:color="auto"/>
            <w:bottom w:val="none" w:sz="0" w:space="0" w:color="auto"/>
            <w:right w:val="none" w:sz="0" w:space="0" w:color="auto"/>
          </w:divBdr>
        </w:div>
        <w:div w:id="784344915">
          <w:marLeft w:val="0"/>
          <w:marRight w:val="0"/>
          <w:marTop w:val="0"/>
          <w:marBottom w:val="0"/>
          <w:divBdr>
            <w:top w:val="none" w:sz="0" w:space="0" w:color="auto"/>
            <w:left w:val="none" w:sz="0" w:space="0" w:color="auto"/>
            <w:bottom w:val="none" w:sz="0" w:space="0" w:color="auto"/>
            <w:right w:val="none" w:sz="0" w:space="0" w:color="auto"/>
          </w:divBdr>
        </w:div>
      </w:divsChild>
    </w:div>
    <w:div w:id="691612300">
      <w:bodyDiv w:val="1"/>
      <w:marLeft w:val="0"/>
      <w:marRight w:val="0"/>
      <w:marTop w:val="0"/>
      <w:marBottom w:val="0"/>
      <w:divBdr>
        <w:top w:val="none" w:sz="0" w:space="0" w:color="auto"/>
        <w:left w:val="none" w:sz="0" w:space="0" w:color="auto"/>
        <w:bottom w:val="none" w:sz="0" w:space="0" w:color="auto"/>
        <w:right w:val="none" w:sz="0" w:space="0" w:color="auto"/>
      </w:divBdr>
    </w:div>
    <w:div w:id="692420461">
      <w:bodyDiv w:val="1"/>
      <w:marLeft w:val="0"/>
      <w:marRight w:val="0"/>
      <w:marTop w:val="0"/>
      <w:marBottom w:val="0"/>
      <w:divBdr>
        <w:top w:val="none" w:sz="0" w:space="0" w:color="auto"/>
        <w:left w:val="none" w:sz="0" w:space="0" w:color="auto"/>
        <w:bottom w:val="none" w:sz="0" w:space="0" w:color="auto"/>
        <w:right w:val="none" w:sz="0" w:space="0" w:color="auto"/>
      </w:divBdr>
    </w:div>
    <w:div w:id="692726754">
      <w:bodyDiv w:val="1"/>
      <w:marLeft w:val="0"/>
      <w:marRight w:val="0"/>
      <w:marTop w:val="0"/>
      <w:marBottom w:val="0"/>
      <w:divBdr>
        <w:top w:val="none" w:sz="0" w:space="0" w:color="auto"/>
        <w:left w:val="none" w:sz="0" w:space="0" w:color="auto"/>
        <w:bottom w:val="none" w:sz="0" w:space="0" w:color="auto"/>
        <w:right w:val="none" w:sz="0" w:space="0" w:color="auto"/>
      </w:divBdr>
      <w:divsChild>
        <w:div w:id="164321975">
          <w:marLeft w:val="-225"/>
          <w:marRight w:val="-225"/>
          <w:marTop w:val="0"/>
          <w:marBottom w:val="0"/>
          <w:divBdr>
            <w:top w:val="none" w:sz="0" w:space="0" w:color="auto"/>
            <w:left w:val="none" w:sz="0" w:space="0" w:color="auto"/>
            <w:bottom w:val="none" w:sz="0" w:space="0" w:color="auto"/>
            <w:right w:val="none" w:sz="0" w:space="0" w:color="auto"/>
          </w:divBdr>
          <w:divsChild>
            <w:div w:id="553809356">
              <w:marLeft w:val="1463"/>
              <w:marRight w:val="0"/>
              <w:marTop w:val="0"/>
              <w:marBottom w:val="0"/>
              <w:divBdr>
                <w:top w:val="none" w:sz="0" w:space="0" w:color="auto"/>
                <w:left w:val="none" w:sz="0" w:space="0" w:color="auto"/>
                <w:bottom w:val="none" w:sz="0" w:space="0" w:color="auto"/>
                <w:right w:val="none" w:sz="0" w:space="0" w:color="auto"/>
              </w:divBdr>
              <w:divsChild>
                <w:div w:id="71022721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639848975">
          <w:marLeft w:val="-225"/>
          <w:marRight w:val="-225"/>
          <w:marTop w:val="0"/>
          <w:marBottom w:val="0"/>
          <w:divBdr>
            <w:top w:val="none" w:sz="0" w:space="0" w:color="auto"/>
            <w:left w:val="none" w:sz="0" w:space="0" w:color="auto"/>
            <w:bottom w:val="none" w:sz="0" w:space="0" w:color="auto"/>
            <w:right w:val="none" w:sz="0" w:space="0" w:color="auto"/>
          </w:divBdr>
        </w:div>
      </w:divsChild>
    </w:div>
    <w:div w:id="692878399">
      <w:bodyDiv w:val="1"/>
      <w:marLeft w:val="0"/>
      <w:marRight w:val="0"/>
      <w:marTop w:val="0"/>
      <w:marBottom w:val="0"/>
      <w:divBdr>
        <w:top w:val="none" w:sz="0" w:space="0" w:color="auto"/>
        <w:left w:val="none" w:sz="0" w:space="0" w:color="auto"/>
        <w:bottom w:val="none" w:sz="0" w:space="0" w:color="auto"/>
        <w:right w:val="none" w:sz="0" w:space="0" w:color="auto"/>
      </w:divBdr>
      <w:divsChild>
        <w:div w:id="410855533">
          <w:marLeft w:val="0"/>
          <w:marRight w:val="0"/>
          <w:marTop w:val="0"/>
          <w:marBottom w:val="250"/>
          <w:divBdr>
            <w:top w:val="none" w:sz="0" w:space="0" w:color="auto"/>
            <w:left w:val="none" w:sz="0" w:space="0" w:color="auto"/>
            <w:bottom w:val="none" w:sz="0" w:space="0" w:color="auto"/>
            <w:right w:val="none" w:sz="0" w:space="0" w:color="auto"/>
          </w:divBdr>
          <w:divsChild>
            <w:div w:id="489449787">
              <w:marLeft w:val="0"/>
              <w:marRight w:val="0"/>
              <w:marTop w:val="0"/>
              <w:marBottom w:val="0"/>
              <w:divBdr>
                <w:top w:val="none" w:sz="0" w:space="0" w:color="auto"/>
                <w:left w:val="none" w:sz="0" w:space="0" w:color="auto"/>
                <w:bottom w:val="none" w:sz="0" w:space="0" w:color="auto"/>
                <w:right w:val="none" w:sz="0" w:space="0" w:color="auto"/>
              </w:divBdr>
            </w:div>
            <w:div w:id="6330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1185">
      <w:bodyDiv w:val="1"/>
      <w:marLeft w:val="0"/>
      <w:marRight w:val="0"/>
      <w:marTop w:val="0"/>
      <w:marBottom w:val="0"/>
      <w:divBdr>
        <w:top w:val="none" w:sz="0" w:space="0" w:color="auto"/>
        <w:left w:val="none" w:sz="0" w:space="0" w:color="auto"/>
        <w:bottom w:val="none" w:sz="0" w:space="0" w:color="auto"/>
        <w:right w:val="none" w:sz="0" w:space="0" w:color="auto"/>
      </w:divBdr>
    </w:div>
    <w:div w:id="693071522">
      <w:bodyDiv w:val="1"/>
      <w:marLeft w:val="0"/>
      <w:marRight w:val="0"/>
      <w:marTop w:val="0"/>
      <w:marBottom w:val="0"/>
      <w:divBdr>
        <w:top w:val="none" w:sz="0" w:space="0" w:color="auto"/>
        <w:left w:val="none" w:sz="0" w:space="0" w:color="auto"/>
        <w:bottom w:val="none" w:sz="0" w:space="0" w:color="auto"/>
        <w:right w:val="none" w:sz="0" w:space="0" w:color="auto"/>
      </w:divBdr>
      <w:divsChild>
        <w:div w:id="163128136">
          <w:marLeft w:val="0"/>
          <w:marRight w:val="0"/>
          <w:marTop w:val="0"/>
          <w:marBottom w:val="0"/>
          <w:divBdr>
            <w:top w:val="none" w:sz="0" w:space="0" w:color="auto"/>
            <w:left w:val="none" w:sz="0" w:space="0" w:color="auto"/>
            <w:bottom w:val="none" w:sz="0" w:space="0" w:color="auto"/>
            <w:right w:val="none" w:sz="0" w:space="0" w:color="auto"/>
          </w:divBdr>
        </w:div>
        <w:div w:id="308628867">
          <w:marLeft w:val="0"/>
          <w:marRight w:val="0"/>
          <w:marTop w:val="0"/>
          <w:marBottom w:val="0"/>
          <w:divBdr>
            <w:top w:val="none" w:sz="0" w:space="0" w:color="auto"/>
            <w:left w:val="none" w:sz="0" w:space="0" w:color="auto"/>
            <w:bottom w:val="none" w:sz="0" w:space="0" w:color="auto"/>
            <w:right w:val="none" w:sz="0" w:space="0" w:color="auto"/>
          </w:divBdr>
        </w:div>
      </w:divsChild>
    </w:div>
    <w:div w:id="693189980">
      <w:bodyDiv w:val="1"/>
      <w:marLeft w:val="0"/>
      <w:marRight w:val="0"/>
      <w:marTop w:val="0"/>
      <w:marBottom w:val="0"/>
      <w:divBdr>
        <w:top w:val="none" w:sz="0" w:space="0" w:color="auto"/>
        <w:left w:val="none" w:sz="0" w:space="0" w:color="auto"/>
        <w:bottom w:val="none" w:sz="0" w:space="0" w:color="auto"/>
        <w:right w:val="none" w:sz="0" w:space="0" w:color="auto"/>
      </w:divBdr>
    </w:div>
    <w:div w:id="694038140">
      <w:bodyDiv w:val="1"/>
      <w:marLeft w:val="0"/>
      <w:marRight w:val="0"/>
      <w:marTop w:val="0"/>
      <w:marBottom w:val="0"/>
      <w:divBdr>
        <w:top w:val="none" w:sz="0" w:space="0" w:color="auto"/>
        <w:left w:val="none" w:sz="0" w:space="0" w:color="auto"/>
        <w:bottom w:val="none" w:sz="0" w:space="0" w:color="auto"/>
        <w:right w:val="none" w:sz="0" w:space="0" w:color="auto"/>
      </w:divBdr>
      <w:divsChild>
        <w:div w:id="117535400">
          <w:marLeft w:val="0"/>
          <w:marRight w:val="0"/>
          <w:marTop w:val="0"/>
          <w:marBottom w:val="450"/>
          <w:divBdr>
            <w:top w:val="none" w:sz="0" w:space="0" w:color="auto"/>
            <w:left w:val="none" w:sz="0" w:space="0" w:color="auto"/>
            <w:bottom w:val="none" w:sz="0" w:space="0" w:color="auto"/>
            <w:right w:val="none" w:sz="0" w:space="0" w:color="auto"/>
          </w:divBdr>
          <w:divsChild>
            <w:div w:id="84228957">
              <w:marLeft w:val="0"/>
              <w:marRight w:val="225"/>
              <w:marTop w:val="0"/>
              <w:marBottom w:val="0"/>
              <w:divBdr>
                <w:top w:val="none" w:sz="0" w:space="0" w:color="auto"/>
                <w:left w:val="none" w:sz="0" w:space="0" w:color="auto"/>
                <w:bottom w:val="none" w:sz="0" w:space="0" w:color="auto"/>
                <w:right w:val="none" w:sz="0" w:space="0" w:color="auto"/>
              </w:divBdr>
            </w:div>
          </w:divsChild>
        </w:div>
        <w:div w:id="246964552">
          <w:marLeft w:val="0"/>
          <w:marRight w:val="0"/>
          <w:marTop w:val="0"/>
          <w:marBottom w:val="300"/>
          <w:divBdr>
            <w:top w:val="none" w:sz="0" w:space="0" w:color="auto"/>
            <w:left w:val="none" w:sz="0" w:space="0" w:color="auto"/>
            <w:bottom w:val="none" w:sz="0" w:space="0" w:color="auto"/>
            <w:right w:val="none" w:sz="0" w:space="0" w:color="auto"/>
          </w:divBdr>
        </w:div>
        <w:div w:id="470901074">
          <w:marLeft w:val="0"/>
          <w:marRight w:val="0"/>
          <w:marTop w:val="0"/>
          <w:marBottom w:val="0"/>
          <w:divBdr>
            <w:top w:val="none" w:sz="0" w:space="0" w:color="auto"/>
            <w:left w:val="none" w:sz="0" w:space="0" w:color="auto"/>
            <w:bottom w:val="none" w:sz="0" w:space="0" w:color="auto"/>
            <w:right w:val="none" w:sz="0" w:space="0" w:color="auto"/>
          </w:divBdr>
        </w:div>
      </w:divsChild>
    </w:div>
    <w:div w:id="694574722">
      <w:bodyDiv w:val="1"/>
      <w:marLeft w:val="0"/>
      <w:marRight w:val="0"/>
      <w:marTop w:val="0"/>
      <w:marBottom w:val="0"/>
      <w:divBdr>
        <w:top w:val="none" w:sz="0" w:space="0" w:color="auto"/>
        <w:left w:val="none" w:sz="0" w:space="0" w:color="auto"/>
        <w:bottom w:val="none" w:sz="0" w:space="0" w:color="auto"/>
        <w:right w:val="none" w:sz="0" w:space="0" w:color="auto"/>
      </w:divBdr>
      <w:divsChild>
        <w:div w:id="1167592928">
          <w:marLeft w:val="0"/>
          <w:marRight w:val="0"/>
          <w:marTop w:val="0"/>
          <w:marBottom w:val="300"/>
          <w:divBdr>
            <w:top w:val="none" w:sz="0" w:space="0" w:color="auto"/>
            <w:left w:val="none" w:sz="0" w:space="0" w:color="auto"/>
            <w:bottom w:val="none" w:sz="0" w:space="0" w:color="auto"/>
            <w:right w:val="none" w:sz="0" w:space="0" w:color="auto"/>
          </w:divBdr>
        </w:div>
        <w:div w:id="823550934">
          <w:marLeft w:val="15"/>
          <w:marRight w:val="225"/>
          <w:marTop w:val="0"/>
          <w:marBottom w:val="105"/>
          <w:divBdr>
            <w:top w:val="none" w:sz="0" w:space="0" w:color="auto"/>
            <w:left w:val="none" w:sz="0" w:space="0" w:color="auto"/>
            <w:bottom w:val="none" w:sz="0" w:space="0" w:color="auto"/>
            <w:right w:val="none" w:sz="0" w:space="0" w:color="auto"/>
          </w:divBdr>
          <w:divsChild>
            <w:div w:id="14619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2887">
      <w:bodyDiv w:val="1"/>
      <w:marLeft w:val="0"/>
      <w:marRight w:val="0"/>
      <w:marTop w:val="0"/>
      <w:marBottom w:val="0"/>
      <w:divBdr>
        <w:top w:val="none" w:sz="0" w:space="0" w:color="auto"/>
        <w:left w:val="none" w:sz="0" w:space="0" w:color="auto"/>
        <w:bottom w:val="none" w:sz="0" w:space="0" w:color="auto"/>
        <w:right w:val="none" w:sz="0" w:space="0" w:color="auto"/>
      </w:divBdr>
    </w:div>
    <w:div w:id="694960913">
      <w:bodyDiv w:val="1"/>
      <w:marLeft w:val="0"/>
      <w:marRight w:val="0"/>
      <w:marTop w:val="0"/>
      <w:marBottom w:val="0"/>
      <w:divBdr>
        <w:top w:val="none" w:sz="0" w:space="0" w:color="auto"/>
        <w:left w:val="none" w:sz="0" w:space="0" w:color="auto"/>
        <w:bottom w:val="none" w:sz="0" w:space="0" w:color="auto"/>
        <w:right w:val="none" w:sz="0" w:space="0" w:color="auto"/>
      </w:divBdr>
      <w:divsChild>
        <w:div w:id="29494171">
          <w:marLeft w:val="0"/>
          <w:marRight w:val="0"/>
          <w:marTop w:val="0"/>
          <w:marBottom w:val="300"/>
          <w:divBdr>
            <w:top w:val="none" w:sz="0" w:space="0" w:color="auto"/>
            <w:left w:val="none" w:sz="0" w:space="0" w:color="auto"/>
            <w:bottom w:val="none" w:sz="0" w:space="0" w:color="auto"/>
            <w:right w:val="none" w:sz="0" w:space="0" w:color="auto"/>
          </w:divBdr>
        </w:div>
        <w:div w:id="122969237">
          <w:marLeft w:val="0"/>
          <w:marRight w:val="0"/>
          <w:marTop w:val="0"/>
          <w:marBottom w:val="450"/>
          <w:divBdr>
            <w:top w:val="none" w:sz="0" w:space="0" w:color="auto"/>
            <w:left w:val="none" w:sz="0" w:space="0" w:color="auto"/>
            <w:bottom w:val="none" w:sz="0" w:space="0" w:color="auto"/>
            <w:right w:val="none" w:sz="0" w:space="0" w:color="auto"/>
          </w:divBdr>
          <w:divsChild>
            <w:div w:id="154347122">
              <w:marLeft w:val="0"/>
              <w:marRight w:val="225"/>
              <w:marTop w:val="0"/>
              <w:marBottom w:val="0"/>
              <w:divBdr>
                <w:top w:val="none" w:sz="0" w:space="0" w:color="auto"/>
                <w:left w:val="none" w:sz="0" w:space="0" w:color="auto"/>
                <w:bottom w:val="none" w:sz="0" w:space="0" w:color="auto"/>
                <w:right w:val="none" w:sz="0" w:space="0" w:color="auto"/>
              </w:divBdr>
            </w:div>
            <w:div w:id="642076995">
              <w:marLeft w:val="0"/>
              <w:marRight w:val="0"/>
              <w:marTop w:val="0"/>
              <w:marBottom w:val="75"/>
              <w:divBdr>
                <w:top w:val="none" w:sz="0" w:space="0" w:color="auto"/>
                <w:left w:val="none" w:sz="0" w:space="0" w:color="auto"/>
                <w:bottom w:val="none" w:sz="0" w:space="0" w:color="auto"/>
                <w:right w:val="none" w:sz="0" w:space="0" w:color="auto"/>
              </w:divBdr>
            </w:div>
          </w:divsChild>
        </w:div>
        <w:div w:id="508567649">
          <w:marLeft w:val="0"/>
          <w:marRight w:val="0"/>
          <w:marTop w:val="0"/>
          <w:marBottom w:val="0"/>
          <w:divBdr>
            <w:top w:val="none" w:sz="0" w:space="0" w:color="auto"/>
            <w:left w:val="none" w:sz="0" w:space="0" w:color="auto"/>
            <w:bottom w:val="none" w:sz="0" w:space="0" w:color="auto"/>
            <w:right w:val="none" w:sz="0" w:space="0" w:color="auto"/>
          </w:divBdr>
        </w:div>
      </w:divsChild>
    </w:div>
    <w:div w:id="695041913">
      <w:bodyDiv w:val="1"/>
      <w:marLeft w:val="0"/>
      <w:marRight w:val="0"/>
      <w:marTop w:val="0"/>
      <w:marBottom w:val="0"/>
      <w:divBdr>
        <w:top w:val="none" w:sz="0" w:space="0" w:color="auto"/>
        <w:left w:val="none" w:sz="0" w:space="0" w:color="auto"/>
        <w:bottom w:val="none" w:sz="0" w:space="0" w:color="auto"/>
        <w:right w:val="none" w:sz="0" w:space="0" w:color="auto"/>
      </w:divBdr>
    </w:div>
    <w:div w:id="695084878">
      <w:bodyDiv w:val="1"/>
      <w:marLeft w:val="0"/>
      <w:marRight w:val="0"/>
      <w:marTop w:val="0"/>
      <w:marBottom w:val="0"/>
      <w:divBdr>
        <w:top w:val="none" w:sz="0" w:space="0" w:color="auto"/>
        <w:left w:val="none" w:sz="0" w:space="0" w:color="auto"/>
        <w:bottom w:val="none" w:sz="0" w:space="0" w:color="auto"/>
        <w:right w:val="none" w:sz="0" w:space="0" w:color="auto"/>
      </w:divBdr>
      <w:divsChild>
        <w:div w:id="344789707">
          <w:marLeft w:val="-225"/>
          <w:marRight w:val="-225"/>
          <w:marTop w:val="0"/>
          <w:marBottom w:val="0"/>
          <w:divBdr>
            <w:top w:val="none" w:sz="0" w:space="0" w:color="auto"/>
            <w:left w:val="none" w:sz="0" w:space="0" w:color="auto"/>
            <w:bottom w:val="none" w:sz="0" w:space="0" w:color="auto"/>
            <w:right w:val="none" w:sz="0" w:space="0" w:color="auto"/>
          </w:divBdr>
          <w:divsChild>
            <w:div w:id="1558778421">
              <w:marLeft w:val="0"/>
              <w:marRight w:val="0"/>
              <w:marTop w:val="0"/>
              <w:marBottom w:val="0"/>
              <w:divBdr>
                <w:top w:val="none" w:sz="0" w:space="0" w:color="auto"/>
                <w:left w:val="none" w:sz="0" w:space="0" w:color="auto"/>
                <w:bottom w:val="none" w:sz="0" w:space="0" w:color="auto"/>
                <w:right w:val="none" w:sz="0" w:space="0" w:color="auto"/>
              </w:divBdr>
              <w:divsChild>
                <w:div w:id="1988196072">
                  <w:marLeft w:val="-225"/>
                  <w:marRight w:val="-225"/>
                  <w:marTop w:val="0"/>
                  <w:marBottom w:val="0"/>
                  <w:divBdr>
                    <w:top w:val="none" w:sz="0" w:space="0" w:color="auto"/>
                    <w:left w:val="none" w:sz="0" w:space="0" w:color="auto"/>
                    <w:bottom w:val="none" w:sz="0" w:space="0" w:color="auto"/>
                    <w:right w:val="none" w:sz="0" w:space="0" w:color="auto"/>
                  </w:divBdr>
                  <w:divsChild>
                    <w:div w:id="6548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8091">
          <w:marLeft w:val="-225"/>
          <w:marRight w:val="-225"/>
          <w:marTop w:val="0"/>
          <w:marBottom w:val="0"/>
          <w:divBdr>
            <w:top w:val="none" w:sz="0" w:space="0" w:color="auto"/>
            <w:left w:val="none" w:sz="0" w:space="0" w:color="auto"/>
            <w:bottom w:val="none" w:sz="0" w:space="0" w:color="auto"/>
            <w:right w:val="none" w:sz="0" w:space="0" w:color="auto"/>
          </w:divBdr>
          <w:divsChild>
            <w:div w:id="608045750">
              <w:marLeft w:val="0"/>
              <w:marRight w:val="0"/>
              <w:marTop w:val="0"/>
              <w:marBottom w:val="0"/>
              <w:divBdr>
                <w:top w:val="none" w:sz="0" w:space="0" w:color="auto"/>
                <w:left w:val="none" w:sz="0" w:space="0" w:color="auto"/>
                <w:bottom w:val="none" w:sz="0" w:space="0" w:color="auto"/>
                <w:right w:val="none" w:sz="0" w:space="0" w:color="auto"/>
              </w:divBdr>
              <w:divsChild>
                <w:div w:id="1551763904">
                  <w:marLeft w:val="0"/>
                  <w:marRight w:val="0"/>
                  <w:marTop w:val="0"/>
                  <w:marBottom w:val="0"/>
                  <w:divBdr>
                    <w:top w:val="none" w:sz="0" w:space="0" w:color="auto"/>
                    <w:left w:val="none" w:sz="0" w:space="0" w:color="auto"/>
                    <w:bottom w:val="none" w:sz="0" w:space="0" w:color="auto"/>
                    <w:right w:val="none" w:sz="0" w:space="0" w:color="auto"/>
                  </w:divBdr>
                  <w:divsChild>
                    <w:div w:id="41485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6192670">
              <w:marLeft w:val="1463"/>
              <w:marRight w:val="0"/>
              <w:marTop w:val="0"/>
              <w:marBottom w:val="0"/>
              <w:divBdr>
                <w:top w:val="none" w:sz="0" w:space="0" w:color="auto"/>
                <w:left w:val="none" w:sz="0" w:space="0" w:color="auto"/>
                <w:bottom w:val="none" w:sz="0" w:space="0" w:color="auto"/>
                <w:right w:val="none" w:sz="0" w:space="0" w:color="auto"/>
              </w:divBdr>
              <w:divsChild>
                <w:div w:id="621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7684">
          <w:marLeft w:val="-225"/>
          <w:marRight w:val="-225"/>
          <w:marTop w:val="0"/>
          <w:marBottom w:val="0"/>
          <w:divBdr>
            <w:top w:val="none" w:sz="0" w:space="0" w:color="auto"/>
            <w:left w:val="none" w:sz="0" w:space="0" w:color="auto"/>
            <w:bottom w:val="none" w:sz="0" w:space="0" w:color="auto"/>
            <w:right w:val="none" w:sz="0" w:space="0" w:color="auto"/>
          </w:divBdr>
          <w:divsChild>
            <w:div w:id="192198866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5275502">
      <w:bodyDiv w:val="1"/>
      <w:marLeft w:val="0"/>
      <w:marRight w:val="0"/>
      <w:marTop w:val="0"/>
      <w:marBottom w:val="0"/>
      <w:divBdr>
        <w:top w:val="none" w:sz="0" w:space="0" w:color="auto"/>
        <w:left w:val="none" w:sz="0" w:space="0" w:color="auto"/>
        <w:bottom w:val="none" w:sz="0" w:space="0" w:color="auto"/>
        <w:right w:val="none" w:sz="0" w:space="0" w:color="auto"/>
      </w:divBdr>
    </w:div>
    <w:div w:id="695429079">
      <w:bodyDiv w:val="1"/>
      <w:marLeft w:val="0"/>
      <w:marRight w:val="0"/>
      <w:marTop w:val="0"/>
      <w:marBottom w:val="0"/>
      <w:divBdr>
        <w:top w:val="none" w:sz="0" w:space="0" w:color="auto"/>
        <w:left w:val="none" w:sz="0" w:space="0" w:color="auto"/>
        <w:bottom w:val="none" w:sz="0" w:space="0" w:color="auto"/>
        <w:right w:val="none" w:sz="0" w:space="0" w:color="auto"/>
      </w:divBdr>
    </w:div>
    <w:div w:id="695545457">
      <w:bodyDiv w:val="1"/>
      <w:marLeft w:val="0"/>
      <w:marRight w:val="0"/>
      <w:marTop w:val="0"/>
      <w:marBottom w:val="0"/>
      <w:divBdr>
        <w:top w:val="none" w:sz="0" w:space="0" w:color="auto"/>
        <w:left w:val="none" w:sz="0" w:space="0" w:color="auto"/>
        <w:bottom w:val="none" w:sz="0" w:space="0" w:color="auto"/>
        <w:right w:val="none" w:sz="0" w:space="0" w:color="auto"/>
      </w:divBdr>
      <w:divsChild>
        <w:div w:id="198208254">
          <w:marLeft w:val="0"/>
          <w:marRight w:val="0"/>
          <w:marTop w:val="0"/>
          <w:marBottom w:val="250"/>
          <w:divBdr>
            <w:top w:val="none" w:sz="0" w:space="0" w:color="auto"/>
            <w:left w:val="none" w:sz="0" w:space="0" w:color="auto"/>
            <w:bottom w:val="none" w:sz="0" w:space="0" w:color="auto"/>
            <w:right w:val="none" w:sz="0" w:space="0" w:color="auto"/>
          </w:divBdr>
        </w:div>
      </w:divsChild>
    </w:div>
    <w:div w:id="695695350">
      <w:bodyDiv w:val="1"/>
      <w:marLeft w:val="0"/>
      <w:marRight w:val="0"/>
      <w:marTop w:val="0"/>
      <w:marBottom w:val="0"/>
      <w:divBdr>
        <w:top w:val="none" w:sz="0" w:space="0" w:color="auto"/>
        <w:left w:val="none" w:sz="0" w:space="0" w:color="auto"/>
        <w:bottom w:val="none" w:sz="0" w:space="0" w:color="auto"/>
        <w:right w:val="none" w:sz="0" w:space="0" w:color="auto"/>
      </w:divBdr>
    </w:div>
    <w:div w:id="695816936">
      <w:bodyDiv w:val="1"/>
      <w:marLeft w:val="0"/>
      <w:marRight w:val="0"/>
      <w:marTop w:val="0"/>
      <w:marBottom w:val="0"/>
      <w:divBdr>
        <w:top w:val="none" w:sz="0" w:space="0" w:color="auto"/>
        <w:left w:val="none" w:sz="0" w:space="0" w:color="auto"/>
        <w:bottom w:val="none" w:sz="0" w:space="0" w:color="auto"/>
        <w:right w:val="none" w:sz="0" w:space="0" w:color="auto"/>
      </w:divBdr>
      <w:divsChild>
        <w:div w:id="623970984">
          <w:marLeft w:val="0"/>
          <w:marRight w:val="0"/>
          <w:marTop w:val="0"/>
          <w:marBottom w:val="300"/>
          <w:divBdr>
            <w:top w:val="none" w:sz="0" w:space="0" w:color="auto"/>
            <w:left w:val="none" w:sz="0" w:space="0" w:color="auto"/>
            <w:bottom w:val="none" w:sz="0" w:space="0" w:color="auto"/>
            <w:right w:val="none" w:sz="0" w:space="0" w:color="auto"/>
          </w:divBdr>
          <w:divsChild>
            <w:div w:id="6702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6840">
      <w:bodyDiv w:val="1"/>
      <w:marLeft w:val="0"/>
      <w:marRight w:val="0"/>
      <w:marTop w:val="0"/>
      <w:marBottom w:val="0"/>
      <w:divBdr>
        <w:top w:val="none" w:sz="0" w:space="0" w:color="auto"/>
        <w:left w:val="none" w:sz="0" w:space="0" w:color="auto"/>
        <w:bottom w:val="none" w:sz="0" w:space="0" w:color="auto"/>
        <w:right w:val="none" w:sz="0" w:space="0" w:color="auto"/>
      </w:divBdr>
    </w:div>
    <w:div w:id="695929028">
      <w:bodyDiv w:val="1"/>
      <w:marLeft w:val="0"/>
      <w:marRight w:val="0"/>
      <w:marTop w:val="0"/>
      <w:marBottom w:val="0"/>
      <w:divBdr>
        <w:top w:val="none" w:sz="0" w:space="0" w:color="auto"/>
        <w:left w:val="none" w:sz="0" w:space="0" w:color="auto"/>
        <w:bottom w:val="none" w:sz="0" w:space="0" w:color="auto"/>
        <w:right w:val="none" w:sz="0" w:space="0" w:color="auto"/>
      </w:divBdr>
    </w:div>
    <w:div w:id="696583509">
      <w:bodyDiv w:val="1"/>
      <w:marLeft w:val="0"/>
      <w:marRight w:val="0"/>
      <w:marTop w:val="0"/>
      <w:marBottom w:val="0"/>
      <w:divBdr>
        <w:top w:val="none" w:sz="0" w:space="0" w:color="auto"/>
        <w:left w:val="none" w:sz="0" w:space="0" w:color="auto"/>
        <w:bottom w:val="none" w:sz="0" w:space="0" w:color="auto"/>
        <w:right w:val="none" w:sz="0" w:space="0" w:color="auto"/>
      </w:divBdr>
      <w:divsChild>
        <w:div w:id="63766920">
          <w:marLeft w:val="-225"/>
          <w:marRight w:val="-225"/>
          <w:marTop w:val="0"/>
          <w:marBottom w:val="0"/>
          <w:divBdr>
            <w:top w:val="none" w:sz="0" w:space="0" w:color="auto"/>
            <w:left w:val="none" w:sz="0" w:space="0" w:color="auto"/>
            <w:bottom w:val="none" w:sz="0" w:space="0" w:color="auto"/>
            <w:right w:val="none" w:sz="0" w:space="0" w:color="auto"/>
          </w:divBdr>
          <w:divsChild>
            <w:div w:id="322046546">
              <w:marLeft w:val="1463"/>
              <w:marRight w:val="0"/>
              <w:marTop w:val="0"/>
              <w:marBottom w:val="0"/>
              <w:divBdr>
                <w:top w:val="none" w:sz="0" w:space="0" w:color="auto"/>
                <w:left w:val="none" w:sz="0" w:space="0" w:color="auto"/>
                <w:bottom w:val="none" w:sz="0" w:space="0" w:color="auto"/>
                <w:right w:val="none" w:sz="0" w:space="0" w:color="auto"/>
              </w:divBdr>
              <w:divsChild>
                <w:div w:id="485516582">
                  <w:marLeft w:val="0"/>
                  <w:marRight w:val="0"/>
                  <w:marTop w:val="0"/>
                  <w:marBottom w:val="150"/>
                  <w:divBdr>
                    <w:top w:val="none" w:sz="0" w:space="0" w:color="auto"/>
                    <w:left w:val="none" w:sz="0" w:space="0" w:color="auto"/>
                    <w:bottom w:val="none" w:sz="0" w:space="0" w:color="auto"/>
                    <w:right w:val="none" w:sz="0" w:space="0" w:color="auto"/>
                  </w:divBdr>
                  <w:divsChild>
                    <w:div w:id="999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4005">
          <w:marLeft w:val="-225"/>
          <w:marRight w:val="-225"/>
          <w:marTop w:val="0"/>
          <w:marBottom w:val="0"/>
          <w:divBdr>
            <w:top w:val="none" w:sz="0" w:space="0" w:color="auto"/>
            <w:left w:val="none" w:sz="0" w:space="0" w:color="auto"/>
            <w:bottom w:val="none" w:sz="0" w:space="0" w:color="auto"/>
            <w:right w:val="none" w:sz="0" w:space="0" w:color="auto"/>
          </w:divBdr>
          <w:divsChild>
            <w:div w:id="8677927">
              <w:marLeft w:val="0"/>
              <w:marRight w:val="0"/>
              <w:marTop w:val="0"/>
              <w:marBottom w:val="0"/>
              <w:divBdr>
                <w:top w:val="none" w:sz="0" w:space="0" w:color="auto"/>
                <w:left w:val="none" w:sz="0" w:space="0" w:color="auto"/>
                <w:bottom w:val="none" w:sz="0" w:space="0" w:color="auto"/>
                <w:right w:val="none" w:sz="0" w:space="0" w:color="auto"/>
              </w:divBdr>
            </w:div>
          </w:divsChild>
        </w:div>
        <w:div w:id="525412907">
          <w:marLeft w:val="-225"/>
          <w:marRight w:val="-225"/>
          <w:marTop w:val="0"/>
          <w:marBottom w:val="0"/>
          <w:divBdr>
            <w:top w:val="none" w:sz="0" w:space="0" w:color="auto"/>
            <w:left w:val="none" w:sz="0" w:space="0" w:color="auto"/>
            <w:bottom w:val="none" w:sz="0" w:space="0" w:color="auto"/>
            <w:right w:val="none" w:sz="0" w:space="0" w:color="auto"/>
          </w:divBdr>
        </w:div>
      </w:divsChild>
    </w:div>
    <w:div w:id="696587014">
      <w:bodyDiv w:val="1"/>
      <w:marLeft w:val="0"/>
      <w:marRight w:val="0"/>
      <w:marTop w:val="0"/>
      <w:marBottom w:val="0"/>
      <w:divBdr>
        <w:top w:val="none" w:sz="0" w:space="0" w:color="auto"/>
        <w:left w:val="none" w:sz="0" w:space="0" w:color="auto"/>
        <w:bottom w:val="none" w:sz="0" w:space="0" w:color="auto"/>
        <w:right w:val="none" w:sz="0" w:space="0" w:color="auto"/>
      </w:divBdr>
    </w:div>
    <w:div w:id="697237736">
      <w:bodyDiv w:val="1"/>
      <w:marLeft w:val="0"/>
      <w:marRight w:val="0"/>
      <w:marTop w:val="0"/>
      <w:marBottom w:val="0"/>
      <w:divBdr>
        <w:top w:val="none" w:sz="0" w:space="0" w:color="auto"/>
        <w:left w:val="none" w:sz="0" w:space="0" w:color="auto"/>
        <w:bottom w:val="none" w:sz="0" w:space="0" w:color="auto"/>
        <w:right w:val="none" w:sz="0" w:space="0" w:color="auto"/>
      </w:divBdr>
      <w:divsChild>
        <w:div w:id="7604082">
          <w:marLeft w:val="-225"/>
          <w:marRight w:val="-225"/>
          <w:marTop w:val="0"/>
          <w:marBottom w:val="0"/>
          <w:divBdr>
            <w:top w:val="none" w:sz="0" w:space="0" w:color="auto"/>
            <w:left w:val="none" w:sz="0" w:space="0" w:color="auto"/>
            <w:bottom w:val="none" w:sz="0" w:space="0" w:color="auto"/>
            <w:right w:val="none" w:sz="0" w:space="0" w:color="auto"/>
          </w:divBdr>
        </w:div>
        <w:div w:id="34741950">
          <w:marLeft w:val="-225"/>
          <w:marRight w:val="-225"/>
          <w:marTop w:val="0"/>
          <w:marBottom w:val="0"/>
          <w:divBdr>
            <w:top w:val="none" w:sz="0" w:space="0" w:color="auto"/>
            <w:left w:val="none" w:sz="0" w:space="0" w:color="auto"/>
            <w:bottom w:val="none" w:sz="0" w:space="0" w:color="auto"/>
            <w:right w:val="none" w:sz="0" w:space="0" w:color="auto"/>
          </w:divBdr>
          <w:divsChild>
            <w:div w:id="160780220">
              <w:marLeft w:val="1463"/>
              <w:marRight w:val="0"/>
              <w:marTop w:val="0"/>
              <w:marBottom w:val="0"/>
              <w:divBdr>
                <w:top w:val="none" w:sz="0" w:space="0" w:color="auto"/>
                <w:left w:val="none" w:sz="0" w:space="0" w:color="auto"/>
                <w:bottom w:val="none" w:sz="0" w:space="0" w:color="auto"/>
                <w:right w:val="none" w:sz="0" w:space="0" w:color="auto"/>
              </w:divBdr>
              <w:divsChild>
                <w:div w:id="68297604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16820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97320073">
      <w:bodyDiv w:val="1"/>
      <w:marLeft w:val="0"/>
      <w:marRight w:val="0"/>
      <w:marTop w:val="0"/>
      <w:marBottom w:val="0"/>
      <w:divBdr>
        <w:top w:val="none" w:sz="0" w:space="0" w:color="auto"/>
        <w:left w:val="none" w:sz="0" w:space="0" w:color="auto"/>
        <w:bottom w:val="none" w:sz="0" w:space="0" w:color="auto"/>
        <w:right w:val="none" w:sz="0" w:space="0" w:color="auto"/>
      </w:divBdr>
      <w:divsChild>
        <w:div w:id="602954803">
          <w:marLeft w:val="0"/>
          <w:marRight w:val="0"/>
          <w:marTop w:val="0"/>
          <w:marBottom w:val="300"/>
          <w:divBdr>
            <w:top w:val="none" w:sz="0" w:space="0" w:color="auto"/>
            <w:left w:val="none" w:sz="0" w:space="0" w:color="auto"/>
            <w:bottom w:val="none" w:sz="0" w:space="0" w:color="auto"/>
            <w:right w:val="none" w:sz="0" w:space="0" w:color="auto"/>
          </w:divBdr>
        </w:div>
      </w:divsChild>
    </w:div>
    <w:div w:id="697580174">
      <w:bodyDiv w:val="1"/>
      <w:marLeft w:val="0"/>
      <w:marRight w:val="0"/>
      <w:marTop w:val="0"/>
      <w:marBottom w:val="0"/>
      <w:divBdr>
        <w:top w:val="none" w:sz="0" w:space="0" w:color="auto"/>
        <w:left w:val="none" w:sz="0" w:space="0" w:color="auto"/>
        <w:bottom w:val="none" w:sz="0" w:space="0" w:color="auto"/>
        <w:right w:val="none" w:sz="0" w:space="0" w:color="auto"/>
      </w:divBdr>
    </w:div>
    <w:div w:id="697587041">
      <w:bodyDiv w:val="1"/>
      <w:marLeft w:val="0"/>
      <w:marRight w:val="0"/>
      <w:marTop w:val="0"/>
      <w:marBottom w:val="0"/>
      <w:divBdr>
        <w:top w:val="none" w:sz="0" w:space="0" w:color="auto"/>
        <w:left w:val="none" w:sz="0" w:space="0" w:color="auto"/>
        <w:bottom w:val="none" w:sz="0" w:space="0" w:color="auto"/>
        <w:right w:val="none" w:sz="0" w:space="0" w:color="auto"/>
      </w:divBdr>
    </w:div>
    <w:div w:id="697662835">
      <w:bodyDiv w:val="1"/>
      <w:marLeft w:val="0"/>
      <w:marRight w:val="0"/>
      <w:marTop w:val="0"/>
      <w:marBottom w:val="0"/>
      <w:divBdr>
        <w:top w:val="none" w:sz="0" w:space="0" w:color="auto"/>
        <w:left w:val="none" w:sz="0" w:space="0" w:color="auto"/>
        <w:bottom w:val="none" w:sz="0" w:space="0" w:color="auto"/>
        <w:right w:val="none" w:sz="0" w:space="0" w:color="auto"/>
      </w:divBdr>
      <w:divsChild>
        <w:div w:id="658316127">
          <w:marLeft w:val="-225"/>
          <w:marRight w:val="-225"/>
          <w:marTop w:val="0"/>
          <w:marBottom w:val="0"/>
          <w:divBdr>
            <w:top w:val="none" w:sz="0" w:space="0" w:color="auto"/>
            <w:left w:val="none" w:sz="0" w:space="0" w:color="auto"/>
            <w:bottom w:val="none" w:sz="0" w:space="0" w:color="auto"/>
            <w:right w:val="none" w:sz="0" w:space="0" w:color="auto"/>
          </w:divBdr>
        </w:div>
      </w:divsChild>
    </w:div>
    <w:div w:id="697966919">
      <w:bodyDiv w:val="1"/>
      <w:marLeft w:val="0"/>
      <w:marRight w:val="0"/>
      <w:marTop w:val="0"/>
      <w:marBottom w:val="0"/>
      <w:divBdr>
        <w:top w:val="none" w:sz="0" w:space="0" w:color="auto"/>
        <w:left w:val="none" w:sz="0" w:space="0" w:color="auto"/>
        <w:bottom w:val="none" w:sz="0" w:space="0" w:color="auto"/>
        <w:right w:val="none" w:sz="0" w:space="0" w:color="auto"/>
      </w:divBdr>
      <w:divsChild>
        <w:div w:id="138889986">
          <w:marLeft w:val="-225"/>
          <w:marRight w:val="-225"/>
          <w:marTop w:val="0"/>
          <w:marBottom w:val="0"/>
          <w:divBdr>
            <w:top w:val="none" w:sz="0" w:space="0" w:color="auto"/>
            <w:left w:val="none" w:sz="0" w:space="0" w:color="auto"/>
            <w:bottom w:val="none" w:sz="0" w:space="0" w:color="auto"/>
            <w:right w:val="none" w:sz="0" w:space="0" w:color="auto"/>
          </w:divBdr>
        </w:div>
      </w:divsChild>
    </w:div>
    <w:div w:id="697972881">
      <w:bodyDiv w:val="1"/>
      <w:marLeft w:val="0"/>
      <w:marRight w:val="0"/>
      <w:marTop w:val="0"/>
      <w:marBottom w:val="0"/>
      <w:divBdr>
        <w:top w:val="none" w:sz="0" w:space="0" w:color="auto"/>
        <w:left w:val="none" w:sz="0" w:space="0" w:color="auto"/>
        <w:bottom w:val="none" w:sz="0" w:space="0" w:color="auto"/>
        <w:right w:val="none" w:sz="0" w:space="0" w:color="auto"/>
      </w:divBdr>
    </w:div>
    <w:div w:id="698434039">
      <w:bodyDiv w:val="1"/>
      <w:marLeft w:val="0"/>
      <w:marRight w:val="0"/>
      <w:marTop w:val="0"/>
      <w:marBottom w:val="0"/>
      <w:divBdr>
        <w:top w:val="none" w:sz="0" w:space="0" w:color="auto"/>
        <w:left w:val="none" w:sz="0" w:space="0" w:color="auto"/>
        <w:bottom w:val="none" w:sz="0" w:space="0" w:color="auto"/>
        <w:right w:val="none" w:sz="0" w:space="0" w:color="auto"/>
      </w:divBdr>
      <w:divsChild>
        <w:div w:id="381443314">
          <w:marLeft w:val="-225"/>
          <w:marRight w:val="-225"/>
          <w:marTop w:val="0"/>
          <w:marBottom w:val="0"/>
          <w:divBdr>
            <w:top w:val="none" w:sz="0" w:space="0" w:color="auto"/>
            <w:left w:val="none" w:sz="0" w:space="0" w:color="auto"/>
            <w:bottom w:val="none" w:sz="0" w:space="0" w:color="auto"/>
            <w:right w:val="none" w:sz="0" w:space="0" w:color="auto"/>
          </w:divBdr>
        </w:div>
      </w:divsChild>
    </w:div>
    <w:div w:id="698701046">
      <w:bodyDiv w:val="1"/>
      <w:marLeft w:val="0"/>
      <w:marRight w:val="0"/>
      <w:marTop w:val="0"/>
      <w:marBottom w:val="0"/>
      <w:divBdr>
        <w:top w:val="none" w:sz="0" w:space="0" w:color="auto"/>
        <w:left w:val="none" w:sz="0" w:space="0" w:color="auto"/>
        <w:bottom w:val="none" w:sz="0" w:space="0" w:color="auto"/>
        <w:right w:val="none" w:sz="0" w:space="0" w:color="auto"/>
      </w:divBdr>
    </w:div>
    <w:div w:id="699166274">
      <w:bodyDiv w:val="1"/>
      <w:marLeft w:val="0"/>
      <w:marRight w:val="0"/>
      <w:marTop w:val="0"/>
      <w:marBottom w:val="0"/>
      <w:divBdr>
        <w:top w:val="none" w:sz="0" w:space="0" w:color="auto"/>
        <w:left w:val="none" w:sz="0" w:space="0" w:color="auto"/>
        <w:bottom w:val="none" w:sz="0" w:space="0" w:color="auto"/>
        <w:right w:val="none" w:sz="0" w:space="0" w:color="auto"/>
      </w:divBdr>
      <w:divsChild>
        <w:div w:id="203105325">
          <w:marLeft w:val="0"/>
          <w:marRight w:val="0"/>
          <w:marTop w:val="0"/>
          <w:marBottom w:val="0"/>
          <w:divBdr>
            <w:top w:val="none" w:sz="0" w:space="0" w:color="auto"/>
            <w:left w:val="none" w:sz="0" w:space="0" w:color="auto"/>
            <w:bottom w:val="none" w:sz="0" w:space="0" w:color="auto"/>
            <w:right w:val="none" w:sz="0" w:space="0" w:color="auto"/>
          </w:divBdr>
          <w:divsChild>
            <w:div w:id="3274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5932">
      <w:bodyDiv w:val="1"/>
      <w:marLeft w:val="0"/>
      <w:marRight w:val="0"/>
      <w:marTop w:val="0"/>
      <w:marBottom w:val="0"/>
      <w:divBdr>
        <w:top w:val="none" w:sz="0" w:space="0" w:color="auto"/>
        <w:left w:val="none" w:sz="0" w:space="0" w:color="auto"/>
        <w:bottom w:val="none" w:sz="0" w:space="0" w:color="auto"/>
        <w:right w:val="none" w:sz="0" w:space="0" w:color="auto"/>
      </w:divBdr>
    </w:div>
    <w:div w:id="699360374">
      <w:bodyDiv w:val="1"/>
      <w:marLeft w:val="0"/>
      <w:marRight w:val="0"/>
      <w:marTop w:val="0"/>
      <w:marBottom w:val="0"/>
      <w:divBdr>
        <w:top w:val="none" w:sz="0" w:space="0" w:color="auto"/>
        <w:left w:val="none" w:sz="0" w:space="0" w:color="auto"/>
        <w:bottom w:val="none" w:sz="0" w:space="0" w:color="auto"/>
        <w:right w:val="none" w:sz="0" w:space="0" w:color="auto"/>
      </w:divBdr>
    </w:div>
    <w:div w:id="699816755">
      <w:bodyDiv w:val="1"/>
      <w:marLeft w:val="0"/>
      <w:marRight w:val="0"/>
      <w:marTop w:val="0"/>
      <w:marBottom w:val="0"/>
      <w:divBdr>
        <w:top w:val="none" w:sz="0" w:space="0" w:color="auto"/>
        <w:left w:val="none" w:sz="0" w:space="0" w:color="auto"/>
        <w:bottom w:val="none" w:sz="0" w:space="0" w:color="auto"/>
        <w:right w:val="none" w:sz="0" w:space="0" w:color="auto"/>
      </w:divBdr>
    </w:div>
    <w:div w:id="699932847">
      <w:bodyDiv w:val="1"/>
      <w:marLeft w:val="0"/>
      <w:marRight w:val="0"/>
      <w:marTop w:val="0"/>
      <w:marBottom w:val="0"/>
      <w:divBdr>
        <w:top w:val="none" w:sz="0" w:space="0" w:color="auto"/>
        <w:left w:val="none" w:sz="0" w:space="0" w:color="auto"/>
        <w:bottom w:val="none" w:sz="0" w:space="0" w:color="auto"/>
        <w:right w:val="none" w:sz="0" w:space="0" w:color="auto"/>
      </w:divBdr>
      <w:divsChild>
        <w:div w:id="2095781679">
          <w:marLeft w:val="0"/>
          <w:marRight w:val="0"/>
          <w:marTop w:val="0"/>
          <w:marBottom w:val="0"/>
          <w:divBdr>
            <w:top w:val="none" w:sz="0" w:space="0" w:color="auto"/>
            <w:left w:val="none" w:sz="0" w:space="0" w:color="auto"/>
            <w:bottom w:val="none" w:sz="0" w:space="0" w:color="auto"/>
            <w:right w:val="none" w:sz="0" w:space="0" w:color="auto"/>
          </w:divBdr>
          <w:divsChild>
            <w:div w:id="1907642961">
              <w:marLeft w:val="0"/>
              <w:marRight w:val="0"/>
              <w:marTop w:val="0"/>
              <w:marBottom w:val="0"/>
              <w:divBdr>
                <w:top w:val="none" w:sz="0" w:space="0" w:color="auto"/>
                <w:left w:val="none" w:sz="0" w:space="0" w:color="auto"/>
                <w:bottom w:val="none" w:sz="0" w:space="0" w:color="auto"/>
                <w:right w:val="none" w:sz="0" w:space="0" w:color="auto"/>
              </w:divBdr>
              <w:divsChild>
                <w:div w:id="1749840210">
                  <w:marLeft w:val="0"/>
                  <w:marRight w:val="0"/>
                  <w:marTop w:val="0"/>
                  <w:marBottom w:val="0"/>
                  <w:divBdr>
                    <w:top w:val="none" w:sz="0" w:space="0" w:color="auto"/>
                    <w:left w:val="none" w:sz="0" w:space="0" w:color="auto"/>
                    <w:bottom w:val="none" w:sz="0" w:space="0" w:color="auto"/>
                    <w:right w:val="none" w:sz="0" w:space="0" w:color="auto"/>
                  </w:divBdr>
                  <w:divsChild>
                    <w:div w:id="17816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580">
          <w:marLeft w:val="0"/>
          <w:marRight w:val="0"/>
          <w:marTop w:val="0"/>
          <w:marBottom w:val="0"/>
          <w:divBdr>
            <w:top w:val="none" w:sz="0" w:space="0" w:color="auto"/>
            <w:left w:val="none" w:sz="0" w:space="0" w:color="auto"/>
            <w:bottom w:val="none" w:sz="0" w:space="0" w:color="auto"/>
            <w:right w:val="none" w:sz="0" w:space="0" w:color="auto"/>
          </w:divBdr>
          <w:divsChild>
            <w:div w:id="375468887">
              <w:marLeft w:val="0"/>
              <w:marRight w:val="0"/>
              <w:marTop w:val="0"/>
              <w:marBottom w:val="0"/>
              <w:divBdr>
                <w:top w:val="none" w:sz="0" w:space="0" w:color="auto"/>
                <w:left w:val="none" w:sz="0" w:space="0" w:color="auto"/>
                <w:bottom w:val="none" w:sz="0" w:space="0" w:color="auto"/>
                <w:right w:val="none" w:sz="0" w:space="0" w:color="auto"/>
              </w:divBdr>
              <w:divsChild>
                <w:div w:id="63191162">
                  <w:marLeft w:val="0"/>
                  <w:marRight w:val="0"/>
                  <w:marTop w:val="0"/>
                  <w:marBottom w:val="0"/>
                  <w:divBdr>
                    <w:top w:val="none" w:sz="0" w:space="0" w:color="auto"/>
                    <w:left w:val="none" w:sz="0" w:space="0" w:color="auto"/>
                    <w:bottom w:val="none" w:sz="0" w:space="0" w:color="auto"/>
                    <w:right w:val="none" w:sz="0" w:space="0" w:color="auto"/>
                  </w:divBdr>
                  <w:divsChild>
                    <w:div w:id="1049651027">
                      <w:marLeft w:val="0"/>
                      <w:marRight w:val="0"/>
                      <w:marTop w:val="0"/>
                      <w:marBottom w:val="0"/>
                      <w:divBdr>
                        <w:top w:val="none" w:sz="0" w:space="0" w:color="auto"/>
                        <w:left w:val="none" w:sz="0" w:space="0" w:color="auto"/>
                        <w:bottom w:val="none" w:sz="0" w:space="0" w:color="auto"/>
                        <w:right w:val="none" w:sz="0" w:space="0" w:color="auto"/>
                      </w:divBdr>
                      <w:divsChild>
                        <w:div w:id="189492700">
                          <w:marLeft w:val="0"/>
                          <w:marRight w:val="0"/>
                          <w:marTop w:val="0"/>
                          <w:marBottom w:val="0"/>
                          <w:divBdr>
                            <w:top w:val="none" w:sz="0" w:space="0" w:color="auto"/>
                            <w:left w:val="none" w:sz="0" w:space="0" w:color="auto"/>
                            <w:bottom w:val="none" w:sz="0" w:space="0" w:color="auto"/>
                            <w:right w:val="none" w:sz="0" w:space="0" w:color="auto"/>
                          </w:divBdr>
                          <w:divsChild>
                            <w:div w:id="19161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88038">
                  <w:marLeft w:val="0"/>
                  <w:marRight w:val="0"/>
                  <w:marTop w:val="0"/>
                  <w:marBottom w:val="0"/>
                  <w:divBdr>
                    <w:top w:val="none" w:sz="0" w:space="0" w:color="auto"/>
                    <w:left w:val="none" w:sz="0" w:space="0" w:color="auto"/>
                    <w:bottom w:val="none" w:sz="0" w:space="0" w:color="auto"/>
                    <w:right w:val="none" w:sz="0" w:space="0" w:color="auto"/>
                  </w:divBdr>
                </w:div>
              </w:divsChild>
            </w:div>
            <w:div w:id="940794465">
              <w:marLeft w:val="0"/>
              <w:marRight w:val="0"/>
              <w:marTop w:val="300"/>
              <w:marBottom w:val="300"/>
              <w:divBdr>
                <w:top w:val="none" w:sz="0" w:space="0" w:color="auto"/>
                <w:left w:val="none" w:sz="0" w:space="0" w:color="auto"/>
                <w:bottom w:val="none" w:sz="0" w:space="0" w:color="auto"/>
                <w:right w:val="none" w:sz="0" w:space="0" w:color="auto"/>
              </w:divBdr>
            </w:div>
            <w:div w:id="298457224">
              <w:marLeft w:val="0"/>
              <w:marRight w:val="0"/>
              <w:marTop w:val="0"/>
              <w:marBottom w:val="0"/>
              <w:divBdr>
                <w:top w:val="none" w:sz="0" w:space="0" w:color="auto"/>
                <w:left w:val="none" w:sz="0" w:space="0" w:color="auto"/>
                <w:bottom w:val="none" w:sz="0" w:space="0" w:color="auto"/>
                <w:right w:val="none" w:sz="0" w:space="0" w:color="auto"/>
              </w:divBdr>
              <w:divsChild>
                <w:div w:id="2144928715">
                  <w:marLeft w:val="0"/>
                  <w:marRight w:val="0"/>
                  <w:marTop w:val="0"/>
                  <w:marBottom w:val="0"/>
                  <w:divBdr>
                    <w:top w:val="none" w:sz="0" w:space="0" w:color="auto"/>
                    <w:left w:val="none" w:sz="0" w:space="0" w:color="auto"/>
                    <w:bottom w:val="none" w:sz="0" w:space="0" w:color="auto"/>
                    <w:right w:val="none" w:sz="0" w:space="0" w:color="auto"/>
                  </w:divBdr>
                  <w:divsChild>
                    <w:div w:id="1600487092">
                      <w:marLeft w:val="0"/>
                      <w:marRight w:val="0"/>
                      <w:marTop w:val="480"/>
                      <w:marBottom w:val="510"/>
                      <w:divBdr>
                        <w:top w:val="none" w:sz="0" w:space="0" w:color="auto"/>
                        <w:left w:val="none" w:sz="0" w:space="0" w:color="auto"/>
                        <w:bottom w:val="none" w:sz="0" w:space="0" w:color="auto"/>
                        <w:right w:val="none" w:sz="0" w:space="0" w:color="auto"/>
                      </w:divBdr>
                      <w:divsChild>
                        <w:div w:id="9097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5592">
      <w:bodyDiv w:val="1"/>
      <w:marLeft w:val="0"/>
      <w:marRight w:val="0"/>
      <w:marTop w:val="0"/>
      <w:marBottom w:val="0"/>
      <w:divBdr>
        <w:top w:val="none" w:sz="0" w:space="0" w:color="auto"/>
        <w:left w:val="none" w:sz="0" w:space="0" w:color="auto"/>
        <w:bottom w:val="none" w:sz="0" w:space="0" w:color="auto"/>
        <w:right w:val="none" w:sz="0" w:space="0" w:color="auto"/>
      </w:divBdr>
      <w:divsChild>
        <w:div w:id="29768402">
          <w:marLeft w:val="0"/>
          <w:marRight w:val="0"/>
          <w:marTop w:val="0"/>
          <w:marBottom w:val="250"/>
          <w:divBdr>
            <w:top w:val="none" w:sz="0" w:space="0" w:color="auto"/>
            <w:left w:val="none" w:sz="0" w:space="0" w:color="auto"/>
            <w:bottom w:val="none" w:sz="0" w:space="0" w:color="auto"/>
            <w:right w:val="none" w:sz="0" w:space="0" w:color="auto"/>
          </w:divBdr>
        </w:div>
        <w:div w:id="44718507">
          <w:marLeft w:val="0"/>
          <w:marRight w:val="0"/>
          <w:marTop w:val="0"/>
          <w:marBottom w:val="0"/>
          <w:divBdr>
            <w:top w:val="none" w:sz="0" w:space="0" w:color="auto"/>
            <w:left w:val="none" w:sz="0" w:space="0" w:color="auto"/>
            <w:bottom w:val="none" w:sz="0" w:space="0" w:color="auto"/>
            <w:right w:val="none" w:sz="0" w:space="0" w:color="auto"/>
          </w:divBdr>
        </w:div>
      </w:divsChild>
    </w:div>
    <w:div w:id="700202567">
      <w:bodyDiv w:val="1"/>
      <w:marLeft w:val="0"/>
      <w:marRight w:val="0"/>
      <w:marTop w:val="0"/>
      <w:marBottom w:val="0"/>
      <w:divBdr>
        <w:top w:val="none" w:sz="0" w:space="0" w:color="auto"/>
        <w:left w:val="none" w:sz="0" w:space="0" w:color="auto"/>
        <w:bottom w:val="none" w:sz="0" w:space="0" w:color="auto"/>
        <w:right w:val="none" w:sz="0" w:space="0" w:color="auto"/>
      </w:divBdr>
    </w:div>
    <w:div w:id="700319536">
      <w:bodyDiv w:val="1"/>
      <w:marLeft w:val="0"/>
      <w:marRight w:val="0"/>
      <w:marTop w:val="0"/>
      <w:marBottom w:val="0"/>
      <w:divBdr>
        <w:top w:val="none" w:sz="0" w:space="0" w:color="auto"/>
        <w:left w:val="none" w:sz="0" w:space="0" w:color="auto"/>
        <w:bottom w:val="none" w:sz="0" w:space="0" w:color="auto"/>
        <w:right w:val="none" w:sz="0" w:space="0" w:color="auto"/>
      </w:divBdr>
      <w:divsChild>
        <w:div w:id="517814426">
          <w:marLeft w:val="0"/>
          <w:marRight w:val="0"/>
          <w:marTop w:val="225"/>
          <w:marBottom w:val="0"/>
          <w:divBdr>
            <w:top w:val="none" w:sz="0" w:space="0" w:color="auto"/>
            <w:left w:val="none" w:sz="0" w:space="0" w:color="auto"/>
            <w:bottom w:val="single" w:sz="6" w:space="26" w:color="E1E1E1"/>
            <w:right w:val="none" w:sz="0" w:space="0" w:color="auto"/>
          </w:divBdr>
        </w:div>
        <w:div w:id="532042025">
          <w:marLeft w:val="0"/>
          <w:marRight w:val="0"/>
          <w:marTop w:val="450"/>
          <w:marBottom w:val="0"/>
          <w:divBdr>
            <w:top w:val="none" w:sz="0" w:space="0" w:color="auto"/>
            <w:left w:val="none" w:sz="0" w:space="0" w:color="auto"/>
            <w:bottom w:val="none" w:sz="0" w:space="0" w:color="auto"/>
            <w:right w:val="none" w:sz="0" w:space="0" w:color="auto"/>
          </w:divBdr>
          <w:divsChild>
            <w:div w:id="235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720">
      <w:bodyDiv w:val="1"/>
      <w:marLeft w:val="0"/>
      <w:marRight w:val="0"/>
      <w:marTop w:val="0"/>
      <w:marBottom w:val="0"/>
      <w:divBdr>
        <w:top w:val="none" w:sz="0" w:space="0" w:color="auto"/>
        <w:left w:val="none" w:sz="0" w:space="0" w:color="auto"/>
        <w:bottom w:val="none" w:sz="0" w:space="0" w:color="auto"/>
        <w:right w:val="none" w:sz="0" w:space="0" w:color="auto"/>
      </w:divBdr>
    </w:div>
    <w:div w:id="700545926">
      <w:bodyDiv w:val="1"/>
      <w:marLeft w:val="0"/>
      <w:marRight w:val="0"/>
      <w:marTop w:val="0"/>
      <w:marBottom w:val="0"/>
      <w:divBdr>
        <w:top w:val="none" w:sz="0" w:space="0" w:color="auto"/>
        <w:left w:val="none" w:sz="0" w:space="0" w:color="auto"/>
        <w:bottom w:val="none" w:sz="0" w:space="0" w:color="auto"/>
        <w:right w:val="none" w:sz="0" w:space="0" w:color="auto"/>
      </w:divBdr>
    </w:div>
    <w:div w:id="700667612">
      <w:bodyDiv w:val="1"/>
      <w:marLeft w:val="0"/>
      <w:marRight w:val="0"/>
      <w:marTop w:val="0"/>
      <w:marBottom w:val="0"/>
      <w:divBdr>
        <w:top w:val="none" w:sz="0" w:space="0" w:color="auto"/>
        <w:left w:val="none" w:sz="0" w:space="0" w:color="auto"/>
        <w:bottom w:val="none" w:sz="0" w:space="0" w:color="auto"/>
        <w:right w:val="none" w:sz="0" w:space="0" w:color="auto"/>
      </w:divBdr>
      <w:divsChild>
        <w:div w:id="685713901">
          <w:marLeft w:val="750"/>
          <w:marRight w:val="1500"/>
          <w:marTop w:val="0"/>
          <w:marBottom w:val="0"/>
          <w:divBdr>
            <w:top w:val="none" w:sz="0" w:space="0" w:color="auto"/>
            <w:left w:val="none" w:sz="0" w:space="0" w:color="auto"/>
            <w:bottom w:val="none" w:sz="0" w:space="0" w:color="auto"/>
            <w:right w:val="none" w:sz="0" w:space="0" w:color="auto"/>
          </w:divBdr>
        </w:div>
      </w:divsChild>
    </w:div>
    <w:div w:id="701059162">
      <w:bodyDiv w:val="1"/>
      <w:marLeft w:val="0"/>
      <w:marRight w:val="0"/>
      <w:marTop w:val="0"/>
      <w:marBottom w:val="0"/>
      <w:divBdr>
        <w:top w:val="none" w:sz="0" w:space="0" w:color="auto"/>
        <w:left w:val="none" w:sz="0" w:space="0" w:color="auto"/>
        <w:bottom w:val="none" w:sz="0" w:space="0" w:color="auto"/>
        <w:right w:val="none" w:sz="0" w:space="0" w:color="auto"/>
      </w:divBdr>
      <w:divsChild>
        <w:div w:id="765421927">
          <w:marLeft w:val="0"/>
          <w:marRight w:val="0"/>
          <w:marTop w:val="0"/>
          <w:marBottom w:val="0"/>
          <w:divBdr>
            <w:top w:val="none" w:sz="0" w:space="0" w:color="auto"/>
            <w:left w:val="none" w:sz="0" w:space="0" w:color="auto"/>
            <w:bottom w:val="none" w:sz="0" w:space="0" w:color="auto"/>
            <w:right w:val="none" w:sz="0" w:space="0" w:color="auto"/>
          </w:divBdr>
          <w:divsChild>
            <w:div w:id="6452339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1170804">
      <w:bodyDiv w:val="1"/>
      <w:marLeft w:val="0"/>
      <w:marRight w:val="0"/>
      <w:marTop w:val="0"/>
      <w:marBottom w:val="0"/>
      <w:divBdr>
        <w:top w:val="none" w:sz="0" w:space="0" w:color="auto"/>
        <w:left w:val="none" w:sz="0" w:space="0" w:color="auto"/>
        <w:bottom w:val="none" w:sz="0" w:space="0" w:color="auto"/>
        <w:right w:val="none" w:sz="0" w:space="0" w:color="auto"/>
      </w:divBdr>
    </w:div>
    <w:div w:id="701898813">
      <w:bodyDiv w:val="1"/>
      <w:marLeft w:val="0"/>
      <w:marRight w:val="0"/>
      <w:marTop w:val="0"/>
      <w:marBottom w:val="0"/>
      <w:divBdr>
        <w:top w:val="none" w:sz="0" w:space="0" w:color="auto"/>
        <w:left w:val="none" w:sz="0" w:space="0" w:color="auto"/>
        <w:bottom w:val="none" w:sz="0" w:space="0" w:color="auto"/>
        <w:right w:val="none" w:sz="0" w:space="0" w:color="auto"/>
      </w:divBdr>
      <w:divsChild>
        <w:div w:id="633365195">
          <w:marLeft w:val="0"/>
          <w:marRight w:val="0"/>
          <w:marTop w:val="0"/>
          <w:marBottom w:val="0"/>
          <w:divBdr>
            <w:top w:val="none" w:sz="0" w:space="0" w:color="auto"/>
            <w:left w:val="none" w:sz="0" w:space="0" w:color="auto"/>
            <w:bottom w:val="none" w:sz="0" w:space="0" w:color="auto"/>
            <w:right w:val="none" w:sz="0" w:space="0" w:color="auto"/>
          </w:divBdr>
        </w:div>
      </w:divsChild>
    </w:div>
    <w:div w:id="701898868">
      <w:bodyDiv w:val="1"/>
      <w:marLeft w:val="0"/>
      <w:marRight w:val="0"/>
      <w:marTop w:val="0"/>
      <w:marBottom w:val="0"/>
      <w:divBdr>
        <w:top w:val="none" w:sz="0" w:space="0" w:color="auto"/>
        <w:left w:val="none" w:sz="0" w:space="0" w:color="auto"/>
        <w:bottom w:val="none" w:sz="0" w:space="0" w:color="auto"/>
        <w:right w:val="none" w:sz="0" w:space="0" w:color="auto"/>
      </w:divBdr>
      <w:divsChild>
        <w:div w:id="173884038">
          <w:marLeft w:val="-225"/>
          <w:marRight w:val="-225"/>
          <w:marTop w:val="0"/>
          <w:marBottom w:val="0"/>
          <w:divBdr>
            <w:top w:val="none" w:sz="0" w:space="0" w:color="auto"/>
            <w:left w:val="none" w:sz="0" w:space="0" w:color="auto"/>
            <w:bottom w:val="none" w:sz="0" w:space="0" w:color="auto"/>
            <w:right w:val="none" w:sz="0" w:space="0" w:color="auto"/>
          </w:divBdr>
        </w:div>
      </w:divsChild>
    </w:div>
    <w:div w:id="702053522">
      <w:bodyDiv w:val="1"/>
      <w:marLeft w:val="0"/>
      <w:marRight w:val="0"/>
      <w:marTop w:val="0"/>
      <w:marBottom w:val="0"/>
      <w:divBdr>
        <w:top w:val="none" w:sz="0" w:space="0" w:color="auto"/>
        <w:left w:val="none" w:sz="0" w:space="0" w:color="auto"/>
        <w:bottom w:val="none" w:sz="0" w:space="0" w:color="auto"/>
        <w:right w:val="none" w:sz="0" w:space="0" w:color="auto"/>
      </w:divBdr>
    </w:div>
    <w:div w:id="702168710">
      <w:bodyDiv w:val="1"/>
      <w:marLeft w:val="0"/>
      <w:marRight w:val="0"/>
      <w:marTop w:val="0"/>
      <w:marBottom w:val="0"/>
      <w:divBdr>
        <w:top w:val="none" w:sz="0" w:space="0" w:color="auto"/>
        <w:left w:val="none" w:sz="0" w:space="0" w:color="auto"/>
        <w:bottom w:val="none" w:sz="0" w:space="0" w:color="auto"/>
        <w:right w:val="none" w:sz="0" w:space="0" w:color="auto"/>
      </w:divBdr>
      <w:divsChild>
        <w:div w:id="494878718">
          <w:marLeft w:val="0"/>
          <w:marRight w:val="0"/>
          <w:marTop w:val="0"/>
          <w:marBottom w:val="0"/>
          <w:divBdr>
            <w:top w:val="none" w:sz="0" w:space="0" w:color="auto"/>
            <w:left w:val="none" w:sz="0" w:space="0" w:color="auto"/>
            <w:bottom w:val="none" w:sz="0" w:space="0" w:color="auto"/>
            <w:right w:val="none" w:sz="0" w:space="0" w:color="auto"/>
          </w:divBdr>
        </w:div>
      </w:divsChild>
    </w:div>
    <w:div w:id="702246437">
      <w:bodyDiv w:val="1"/>
      <w:marLeft w:val="0"/>
      <w:marRight w:val="0"/>
      <w:marTop w:val="0"/>
      <w:marBottom w:val="0"/>
      <w:divBdr>
        <w:top w:val="none" w:sz="0" w:space="0" w:color="auto"/>
        <w:left w:val="none" w:sz="0" w:space="0" w:color="auto"/>
        <w:bottom w:val="none" w:sz="0" w:space="0" w:color="auto"/>
        <w:right w:val="none" w:sz="0" w:space="0" w:color="auto"/>
      </w:divBdr>
      <w:divsChild>
        <w:div w:id="671495850">
          <w:marLeft w:val="-225"/>
          <w:marRight w:val="-225"/>
          <w:marTop w:val="0"/>
          <w:marBottom w:val="0"/>
          <w:divBdr>
            <w:top w:val="none" w:sz="0" w:space="0" w:color="auto"/>
            <w:left w:val="none" w:sz="0" w:space="0" w:color="auto"/>
            <w:bottom w:val="none" w:sz="0" w:space="0" w:color="auto"/>
            <w:right w:val="none" w:sz="0" w:space="0" w:color="auto"/>
          </w:divBdr>
        </w:div>
        <w:div w:id="713627472">
          <w:marLeft w:val="-225"/>
          <w:marRight w:val="-225"/>
          <w:marTop w:val="0"/>
          <w:marBottom w:val="0"/>
          <w:divBdr>
            <w:top w:val="none" w:sz="0" w:space="0" w:color="auto"/>
            <w:left w:val="none" w:sz="0" w:space="0" w:color="auto"/>
            <w:bottom w:val="none" w:sz="0" w:space="0" w:color="auto"/>
            <w:right w:val="none" w:sz="0" w:space="0" w:color="auto"/>
          </w:divBdr>
          <w:divsChild>
            <w:div w:id="74204226">
              <w:marLeft w:val="0"/>
              <w:marRight w:val="0"/>
              <w:marTop w:val="0"/>
              <w:marBottom w:val="0"/>
              <w:divBdr>
                <w:top w:val="none" w:sz="0" w:space="0" w:color="auto"/>
                <w:left w:val="none" w:sz="0" w:space="0" w:color="auto"/>
                <w:bottom w:val="none" w:sz="0" w:space="0" w:color="auto"/>
                <w:right w:val="none" w:sz="0" w:space="0" w:color="auto"/>
              </w:divBdr>
              <w:divsChild>
                <w:div w:id="634682280">
                  <w:marLeft w:val="0"/>
                  <w:marRight w:val="0"/>
                  <w:marTop w:val="0"/>
                  <w:marBottom w:val="0"/>
                  <w:divBdr>
                    <w:top w:val="none" w:sz="0" w:space="0" w:color="auto"/>
                    <w:left w:val="none" w:sz="0" w:space="0" w:color="auto"/>
                    <w:bottom w:val="none" w:sz="0" w:space="0" w:color="auto"/>
                    <w:right w:val="none" w:sz="0" w:space="0" w:color="auto"/>
                  </w:divBdr>
                  <w:divsChild>
                    <w:div w:id="546455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160055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2482795">
      <w:bodyDiv w:val="1"/>
      <w:marLeft w:val="0"/>
      <w:marRight w:val="0"/>
      <w:marTop w:val="0"/>
      <w:marBottom w:val="0"/>
      <w:divBdr>
        <w:top w:val="none" w:sz="0" w:space="0" w:color="auto"/>
        <w:left w:val="none" w:sz="0" w:space="0" w:color="auto"/>
        <w:bottom w:val="none" w:sz="0" w:space="0" w:color="auto"/>
        <w:right w:val="none" w:sz="0" w:space="0" w:color="auto"/>
      </w:divBdr>
      <w:divsChild>
        <w:div w:id="202524655">
          <w:marLeft w:val="0"/>
          <w:marRight w:val="0"/>
          <w:marTop w:val="0"/>
          <w:marBottom w:val="0"/>
          <w:divBdr>
            <w:top w:val="none" w:sz="0" w:space="0" w:color="auto"/>
            <w:left w:val="none" w:sz="0" w:space="0" w:color="auto"/>
            <w:bottom w:val="none" w:sz="0" w:space="0" w:color="auto"/>
            <w:right w:val="none" w:sz="0" w:space="0" w:color="auto"/>
          </w:divBdr>
        </w:div>
      </w:divsChild>
    </w:div>
    <w:div w:id="702483033">
      <w:bodyDiv w:val="1"/>
      <w:marLeft w:val="0"/>
      <w:marRight w:val="0"/>
      <w:marTop w:val="0"/>
      <w:marBottom w:val="0"/>
      <w:divBdr>
        <w:top w:val="none" w:sz="0" w:space="0" w:color="auto"/>
        <w:left w:val="none" w:sz="0" w:space="0" w:color="auto"/>
        <w:bottom w:val="none" w:sz="0" w:space="0" w:color="auto"/>
        <w:right w:val="none" w:sz="0" w:space="0" w:color="auto"/>
      </w:divBdr>
      <w:divsChild>
        <w:div w:id="157618865">
          <w:marLeft w:val="750"/>
          <w:marRight w:val="0"/>
          <w:marTop w:val="0"/>
          <w:marBottom w:val="0"/>
          <w:divBdr>
            <w:top w:val="none" w:sz="0" w:space="0" w:color="auto"/>
            <w:left w:val="none" w:sz="0" w:space="0" w:color="auto"/>
            <w:bottom w:val="none" w:sz="0" w:space="0" w:color="auto"/>
            <w:right w:val="none" w:sz="0" w:space="0" w:color="auto"/>
          </w:divBdr>
          <w:divsChild>
            <w:div w:id="669528962">
              <w:marLeft w:val="15"/>
              <w:marRight w:val="225"/>
              <w:marTop w:val="225"/>
              <w:marBottom w:val="105"/>
              <w:divBdr>
                <w:top w:val="none" w:sz="0" w:space="0" w:color="auto"/>
                <w:left w:val="none" w:sz="0" w:space="0" w:color="auto"/>
                <w:bottom w:val="none" w:sz="0" w:space="0" w:color="auto"/>
                <w:right w:val="none" w:sz="0" w:space="0" w:color="auto"/>
              </w:divBdr>
              <w:divsChild>
                <w:div w:id="610816070">
                  <w:marLeft w:val="0"/>
                  <w:marRight w:val="0"/>
                  <w:marTop w:val="0"/>
                  <w:marBottom w:val="0"/>
                  <w:divBdr>
                    <w:top w:val="none" w:sz="0" w:space="0" w:color="auto"/>
                    <w:left w:val="none" w:sz="0" w:space="0" w:color="auto"/>
                    <w:bottom w:val="none" w:sz="0" w:space="0" w:color="auto"/>
                    <w:right w:val="none" w:sz="0" w:space="0" w:color="auto"/>
                  </w:divBdr>
                </w:div>
                <w:div w:id="6911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09189">
      <w:bodyDiv w:val="1"/>
      <w:marLeft w:val="0"/>
      <w:marRight w:val="0"/>
      <w:marTop w:val="0"/>
      <w:marBottom w:val="0"/>
      <w:divBdr>
        <w:top w:val="none" w:sz="0" w:space="0" w:color="auto"/>
        <w:left w:val="none" w:sz="0" w:space="0" w:color="auto"/>
        <w:bottom w:val="none" w:sz="0" w:space="0" w:color="auto"/>
        <w:right w:val="none" w:sz="0" w:space="0" w:color="auto"/>
      </w:divBdr>
    </w:div>
    <w:div w:id="702826166">
      <w:bodyDiv w:val="1"/>
      <w:marLeft w:val="0"/>
      <w:marRight w:val="0"/>
      <w:marTop w:val="0"/>
      <w:marBottom w:val="0"/>
      <w:divBdr>
        <w:top w:val="none" w:sz="0" w:space="0" w:color="auto"/>
        <w:left w:val="none" w:sz="0" w:space="0" w:color="auto"/>
        <w:bottom w:val="none" w:sz="0" w:space="0" w:color="auto"/>
        <w:right w:val="none" w:sz="0" w:space="0" w:color="auto"/>
      </w:divBdr>
      <w:divsChild>
        <w:div w:id="195628269">
          <w:marLeft w:val="0"/>
          <w:marRight w:val="0"/>
          <w:marTop w:val="0"/>
          <w:marBottom w:val="0"/>
          <w:divBdr>
            <w:top w:val="none" w:sz="0" w:space="0" w:color="auto"/>
            <w:left w:val="none" w:sz="0" w:space="0" w:color="auto"/>
            <w:bottom w:val="none" w:sz="0" w:space="0" w:color="auto"/>
            <w:right w:val="none" w:sz="0" w:space="0" w:color="auto"/>
          </w:divBdr>
          <w:divsChild>
            <w:div w:id="1286040133">
              <w:marLeft w:val="-225"/>
              <w:marRight w:val="-225"/>
              <w:marTop w:val="0"/>
              <w:marBottom w:val="0"/>
              <w:divBdr>
                <w:top w:val="none" w:sz="0" w:space="0" w:color="auto"/>
                <w:left w:val="none" w:sz="0" w:space="0" w:color="auto"/>
                <w:bottom w:val="none" w:sz="0" w:space="0" w:color="auto"/>
                <w:right w:val="none" w:sz="0" w:space="0" w:color="auto"/>
              </w:divBdr>
              <w:divsChild>
                <w:div w:id="853377021">
                  <w:marLeft w:val="0"/>
                  <w:marRight w:val="0"/>
                  <w:marTop w:val="0"/>
                  <w:marBottom w:val="0"/>
                  <w:divBdr>
                    <w:top w:val="none" w:sz="0" w:space="0" w:color="auto"/>
                    <w:left w:val="none" w:sz="0" w:space="0" w:color="auto"/>
                    <w:bottom w:val="none" w:sz="0" w:space="0" w:color="auto"/>
                    <w:right w:val="none" w:sz="0" w:space="0" w:color="auto"/>
                  </w:divBdr>
                  <w:divsChild>
                    <w:div w:id="660083981">
                      <w:marLeft w:val="-225"/>
                      <w:marRight w:val="-225"/>
                      <w:marTop w:val="0"/>
                      <w:marBottom w:val="0"/>
                      <w:divBdr>
                        <w:top w:val="none" w:sz="0" w:space="0" w:color="auto"/>
                        <w:left w:val="none" w:sz="0" w:space="0" w:color="auto"/>
                        <w:bottom w:val="none" w:sz="0" w:space="0" w:color="auto"/>
                        <w:right w:val="none" w:sz="0" w:space="0" w:color="auto"/>
                      </w:divBdr>
                      <w:divsChild>
                        <w:div w:id="18574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90335">
              <w:marLeft w:val="-225"/>
              <w:marRight w:val="-225"/>
              <w:marTop w:val="0"/>
              <w:marBottom w:val="0"/>
              <w:divBdr>
                <w:top w:val="none" w:sz="0" w:space="0" w:color="auto"/>
                <w:left w:val="none" w:sz="0" w:space="0" w:color="auto"/>
                <w:bottom w:val="none" w:sz="0" w:space="0" w:color="auto"/>
                <w:right w:val="none" w:sz="0" w:space="0" w:color="auto"/>
              </w:divBdr>
              <w:divsChild>
                <w:div w:id="1997370011">
                  <w:marLeft w:val="0"/>
                  <w:marRight w:val="0"/>
                  <w:marTop w:val="0"/>
                  <w:marBottom w:val="0"/>
                  <w:divBdr>
                    <w:top w:val="none" w:sz="0" w:space="0" w:color="auto"/>
                    <w:left w:val="none" w:sz="0" w:space="0" w:color="auto"/>
                    <w:bottom w:val="none" w:sz="0" w:space="0" w:color="auto"/>
                    <w:right w:val="none" w:sz="0" w:space="0" w:color="auto"/>
                  </w:divBdr>
                  <w:divsChild>
                    <w:div w:id="66584616">
                      <w:marLeft w:val="0"/>
                      <w:marRight w:val="0"/>
                      <w:marTop w:val="0"/>
                      <w:marBottom w:val="0"/>
                      <w:divBdr>
                        <w:top w:val="none" w:sz="0" w:space="0" w:color="auto"/>
                        <w:left w:val="none" w:sz="0" w:space="0" w:color="auto"/>
                        <w:bottom w:val="none" w:sz="0" w:space="0" w:color="auto"/>
                        <w:right w:val="none" w:sz="0" w:space="0" w:color="auto"/>
                      </w:divBdr>
                      <w:divsChild>
                        <w:div w:id="1841768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240173">
                  <w:marLeft w:val="0"/>
                  <w:marRight w:val="0"/>
                  <w:marTop w:val="0"/>
                  <w:marBottom w:val="0"/>
                  <w:divBdr>
                    <w:top w:val="none" w:sz="0" w:space="0" w:color="auto"/>
                    <w:left w:val="none" w:sz="0" w:space="0" w:color="auto"/>
                    <w:bottom w:val="none" w:sz="0" w:space="0" w:color="auto"/>
                    <w:right w:val="none" w:sz="0" w:space="0" w:color="auto"/>
                  </w:divBdr>
                  <w:divsChild>
                    <w:div w:id="1262035240">
                      <w:marLeft w:val="0"/>
                      <w:marRight w:val="0"/>
                      <w:marTop w:val="0"/>
                      <w:marBottom w:val="0"/>
                      <w:divBdr>
                        <w:top w:val="none" w:sz="0" w:space="0" w:color="auto"/>
                        <w:left w:val="none" w:sz="0" w:space="0" w:color="auto"/>
                        <w:bottom w:val="none" w:sz="0" w:space="0" w:color="auto"/>
                        <w:right w:val="none" w:sz="0" w:space="0" w:color="auto"/>
                      </w:divBdr>
                      <w:divsChild>
                        <w:div w:id="14036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78185">
          <w:marLeft w:val="0"/>
          <w:marRight w:val="0"/>
          <w:marTop w:val="0"/>
          <w:marBottom w:val="0"/>
          <w:divBdr>
            <w:top w:val="none" w:sz="0" w:space="0" w:color="auto"/>
            <w:left w:val="none" w:sz="0" w:space="0" w:color="auto"/>
            <w:bottom w:val="none" w:sz="0" w:space="0" w:color="auto"/>
            <w:right w:val="none" w:sz="0" w:space="0" w:color="auto"/>
          </w:divBdr>
          <w:divsChild>
            <w:div w:id="2042168790">
              <w:marLeft w:val="-225"/>
              <w:marRight w:val="-225"/>
              <w:marTop w:val="0"/>
              <w:marBottom w:val="0"/>
              <w:divBdr>
                <w:top w:val="none" w:sz="0" w:space="0" w:color="auto"/>
                <w:left w:val="none" w:sz="0" w:space="0" w:color="auto"/>
                <w:bottom w:val="none" w:sz="0" w:space="0" w:color="auto"/>
                <w:right w:val="none" w:sz="0" w:space="0" w:color="auto"/>
              </w:divBdr>
              <w:divsChild>
                <w:div w:id="157558223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23447">
      <w:bodyDiv w:val="1"/>
      <w:marLeft w:val="0"/>
      <w:marRight w:val="0"/>
      <w:marTop w:val="0"/>
      <w:marBottom w:val="0"/>
      <w:divBdr>
        <w:top w:val="none" w:sz="0" w:space="0" w:color="auto"/>
        <w:left w:val="none" w:sz="0" w:space="0" w:color="auto"/>
        <w:bottom w:val="none" w:sz="0" w:space="0" w:color="auto"/>
        <w:right w:val="none" w:sz="0" w:space="0" w:color="auto"/>
      </w:divBdr>
      <w:divsChild>
        <w:div w:id="645352716">
          <w:marLeft w:val="-188"/>
          <w:marRight w:val="-188"/>
          <w:marTop w:val="0"/>
          <w:marBottom w:val="0"/>
          <w:divBdr>
            <w:top w:val="none" w:sz="0" w:space="0" w:color="auto"/>
            <w:left w:val="none" w:sz="0" w:space="0" w:color="auto"/>
            <w:bottom w:val="none" w:sz="0" w:space="0" w:color="auto"/>
            <w:right w:val="none" w:sz="0" w:space="0" w:color="auto"/>
          </w:divBdr>
        </w:div>
      </w:divsChild>
    </w:div>
    <w:div w:id="703402788">
      <w:bodyDiv w:val="1"/>
      <w:marLeft w:val="0"/>
      <w:marRight w:val="0"/>
      <w:marTop w:val="0"/>
      <w:marBottom w:val="0"/>
      <w:divBdr>
        <w:top w:val="none" w:sz="0" w:space="0" w:color="auto"/>
        <w:left w:val="none" w:sz="0" w:space="0" w:color="auto"/>
        <w:bottom w:val="none" w:sz="0" w:space="0" w:color="auto"/>
        <w:right w:val="none" w:sz="0" w:space="0" w:color="auto"/>
      </w:divBdr>
      <w:divsChild>
        <w:div w:id="207568701">
          <w:marLeft w:val="0"/>
          <w:marRight w:val="0"/>
          <w:marTop w:val="0"/>
          <w:marBottom w:val="250"/>
          <w:divBdr>
            <w:top w:val="none" w:sz="0" w:space="0" w:color="auto"/>
            <w:left w:val="none" w:sz="0" w:space="0" w:color="auto"/>
            <w:bottom w:val="none" w:sz="0" w:space="0" w:color="auto"/>
            <w:right w:val="none" w:sz="0" w:space="0" w:color="auto"/>
          </w:divBdr>
          <w:divsChild>
            <w:div w:id="72895673">
              <w:marLeft w:val="0"/>
              <w:marRight w:val="0"/>
              <w:marTop w:val="0"/>
              <w:marBottom w:val="0"/>
              <w:divBdr>
                <w:top w:val="none" w:sz="0" w:space="0" w:color="auto"/>
                <w:left w:val="none" w:sz="0" w:space="0" w:color="auto"/>
                <w:bottom w:val="none" w:sz="0" w:space="0" w:color="auto"/>
                <w:right w:val="none" w:sz="0" w:space="0" w:color="auto"/>
              </w:divBdr>
            </w:div>
            <w:div w:id="473254867">
              <w:marLeft w:val="0"/>
              <w:marRight w:val="125"/>
              <w:marTop w:val="0"/>
              <w:marBottom w:val="125"/>
              <w:divBdr>
                <w:top w:val="none" w:sz="0" w:space="0" w:color="auto"/>
                <w:left w:val="none" w:sz="0" w:space="0" w:color="auto"/>
                <w:bottom w:val="none" w:sz="0" w:space="0" w:color="auto"/>
                <w:right w:val="none" w:sz="0" w:space="0" w:color="auto"/>
              </w:divBdr>
              <w:divsChild>
                <w:div w:id="162205085">
                  <w:marLeft w:val="0"/>
                  <w:marRight w:val="0"/>
                  <w:marTop w:val="0"/>
                  <w:marBottom w:val="0"/>
                  <w:divBdr>
                    <w:top w:val="none" w:sz="0" w:space="0" w:color="auto"/>
                    <w:left w:val="none" w:sz="0" w:space="0" w:color="auto"/>
                    <w:bottom w:val="none" w:sz="0" w:space="0" w:color="auto"/>
                    <w:right w:val="none" w:sz="0" w:space="0" w:color="auto"/>
                  </w:divBdr>
                  <w:divsChild>
                    <w:div w:id="590511350">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 w:id="734737568">
          <w:marLeft w:val="0"/>
          <w:marRight w:val="0"/>
          <w:marTop w:val="0"/>
          <w:marBottom w:val="250"/>
          <w:divBdr>
            <w:top w:val="none" w:sz="0" w:space="0" w:color="auto"/>
            <w:left w:val="none" w:sz="0" w:space="0" w:color="auto"/>
            <w:bottom w:val="single" w:sz="4" w:space="4" w:color="000000"/>
            <w:right w:val="none" w:sz="0" w:space="0" w:color="auto"/>
          </w:divBdr>
        </w:div>
      </w:divsChild>
    </w:div>
    <w:div w:id="703479861">
      <w:bodyDiv w:val="1"/>
      <w:marLeft w:val="0"/>
      <w:marRight w:val="0"/>
      <w:marTop w:val="0"/>
      <w:marBottom w:val="0"/>
      <w:divBdr>
        <w:top w:val="none" w:sz="0" w:space="0" w:color="auto"/>
        <w:left w:val="none" w:sz="0" w:space="0" w:color="auto"/>
        <w:bottom w:val="none" w:sz="0" w:space="0" w:color="auto"/>
        <w:right w:val="none" w:sz="0" w:space="0" w:color="auto"/>
      </w:divBdr>
      <w:divsChild>
        <w:div w:id="518278674">
          <w:marLeft w:val="-150"/>
          <w:marRight w:val="-150"/>
          <w:marTop w:val="0"/>
          <w:marBottom w:val="0"/>
          <w:divBdr>
            <w:top w:val="none" w:sz="0" w:space="0" w:color="auto"/>
            <w:left w:val="none" w:sz="0" w:space="0" w:color="auto"/>
            <w:bottom w:val="none" w:sz="0" w:space="0" w:color="auto"/>
            <w:right w:val="none" w:sz="0" w:space="0" w:color="auto"/>
          </w:divBdr>
        </w:div>
      </w:divsChild>
    </w:div>
    <w:div w:id="703557590">
      <w:bodyDiv w:val="1"/>
      <w:marLeft w:val="0"/>
      <w:marRight w:val="0"/>
      <w:marTop w:val="0"/>
      <w:marBottom w:val="0"/>
      <w:divBdr>
        <w:top w:val="none" w:sz="0" w:space="0" w:color="auto"/>
        <w:left w:val="none" w:sz="0" w:space="0" w:color="auto"/>
        <w:bottom w:val="none" w:sz="0" w:space="0" w:color="auto"/>
        <w:right w:val="none" w:sz="0" w:space="0" w:color="auto"/>
      </w:divBdr>
      <w:divsChild>
        <w:div w:id="94710432">
          <w:marLeft w:val="0"/>
          <w:marRight w:val="0"/>
          <w:marTop w:val="0"/>
          <w:marBottom w:val="360"/>
          <w:divBdr>
            <w:top w:val="none" w:sz="0" w:space="0" w:color="auto"/>
            <w:left w:val="none" w:sz="0" w:space="0" w:color="auto"/>
            <w:bottom w:val="none" w:sz="0" w:space="0" w:color="auto"/>
            <w:right w:val="none" w:sz="0" w:space="0" w:color="auto"/>
          </w:divBdr>
          <w:divsChild>
            <w:div w:id="368183770">
              <w:marLeft w:val="0"/>
              <w:marRight w:val="0"/>
              <w:marTop w:val="0"/>
              <w:marBottom w:val="384"/>
              <w:divBdr>
                <w:top w:val="none" w:sz="0" w:space="0" w:color="auto"/>
                <w:left w:val="none" w:sz="0" w:space="0" w:color="auto"/>
                <w:bottom w:val="none" w:sz="0" w:space="0" w:color="auto"/>
                <w:right w:val="none" w:sz="0" w:space="0" w:color="auto"/>
              </w:divBdr>
            </w:div>
          </w:divsChild>
        </w:div>
        <w:div w:id="636423400">
          <w:marLeft w:val="0"/>
          <w:marRight w:val="0"/>
          <w:marTop w:val="0"/>
          <w:marBottom w:val="0"/>
          <w:divBdr>
            <w:top w:val="none" w:sz="0" w:space="0" w:color="auto"/>
            <w:left w:val="none" w:sz="0" w:space="0" w:color="auto"/>
            <w:bottom w:val="none" w:sz="0" w:space="0" w:color="auto"/>
            <w:right w:val="none" w:sz="0" w:space="0" w:color="auto"/>
          </w:divBdr>
        </w:div>
      </w:divsChild>
    </w:div>
    <w:div w:id="703604922">
      <w:bodyDiv w:val="1"/>
      <w:marLeft w:val="0"/>
      <w:marRight w:val="0"/>
      <w:marTop w:val="0"/>
      <w:marBottom w:val="0"/>
      <w:divBdr>
        <w:top w:val="none" w:sz="0" w:space="0" w:color="auto"/>
        <w:left w:val="none" w:sz="0" w:space="0" w:color="auto"/>
        <w:bottom w:val="none" w:sz="0" w:space="0" w:color="auto"/>
        <w:right w:val="none" w:sz="0" w:space="0" w:color="auto"/>
      </w:divBdr>
      <w:divsChild>
        <w:div w:id="1109086495">
          <w:marLeft w:val="0"/>
          <w:marRight w:val="0"/>
          <w:marTop w:val="0"/>
          <w:marBottom w:val="240"/>
          <w:divBdr>
            <w:top w:val="none" w:sz="0" w:space="0" w:color="auto"/>
            <w:left w:val="none" w:sz="0" w:space="0" w:color="auto"/>
            <w:bottom w:val="none" w:sz="0" w:space="0" w:color="auto"/>
            <w:right w:val="none" w:sz="0" w:space="0" w:color="auto"/>
          </w:divBdr>
          <w:divsChild>
            <w:div w:id="1641686594">
              <w:marLeft w:val="0"/>
              <w:marRight w:val="0"/>
              <w:marTop w:val="45"/>
              <w:marBottom w:val="0"/>
              <w:divBdr>
                <w:top w:val="none" w:sz="0" w:space="0" w:color="auto"/>
                <w:left w:val="none" w:sz="0" w:space="0" w:color="auto"/>
                <w:bottom w:val="none" w:sz="0" w:space="0" w:color="auto"/>
                <w:right w:val="none" w:sz="0" w:space="0" w:color="auto"/>
              </w:divBdr>
            </w:div>
          </w:divsChild>
        </w:div>
        <w:div w:id="1240018883">
          <w:marLeft w:val="0"/>
          <w:marRight w:val="330"/>
          <w:marTop w:val="0"/>
          <w:marBottom w:val="300"/>
          <w:divBdr>
            <w:top w:val="single" w:sz="6" w:space="0" w:color="999999"/>
            <w:left w:val="single" w:sz="6" w:space="0" w:color="999999"/>
            <w:bottom w:val="single" w:sz="6" w:space="0" w:color="999999"/>
            <w:right w:val="single" w:sz="6" w:space="0" w:color="999999"/>
          </w:divBdr>
          <w:divsChild>
            <w:div w:id="888566605">
              <w:marLeft w:val="0"/>
              <w:marRight w:val="0"/>
              <w:marTop w:val="0"/>
              <w:marBottom w:val="0"/>
              <w:divBdr>
                <w:top w:val="single" w:sz="6" w:space="0" w:color="999999"/>
                <w:left w:val="single" w:sz="6" w:space="0" w:color="999999"/>
                <w:bottom w:val="single" w:sz="6" w:space="0" w:color="999999"/>
                <w:right w:val="single" w:sz="6" w:space="0" w:color="999999"/>
              </w:divBdr>
            </w:div>
            <w:div w:id="121459738">
              <w:marLeft w:val="0"/>
              <w:marRight w:val="0"/>
              <w:marTop w:val="0"/>
              <w:marBottom w:val="0"/>
              <w:divBdr>
                <w:top w:val="single" w:sz="6" w:space="0" w:color="999999"/>
                <w:left w:val="single" w:sz="6" w:space="0" w:color="999999"/>
                <w:bottom w:val="single" w:sz="6" w:space="0" w:color="999999"/>
                <w:right w:val="single" w:sz="6" w:space="0" w:color="999999"/>
              </w:divBdr>
            </w:div>
            <w:div w:id="418721624">
              <w:marLeft w:val="0"/>
              <w:marRight w:val="0"/>
              <w:marTop w:val="0"/>
              <w:marBottom w:val="0"/>
              <w:divBdr>
                <w:top w:val="single" w:sz="6" w:space="0" w:color="999999"/>
                <w:left w:val="single" w:sz="6" w:space="0" w:color="999999"/>
                <w:bottom w:val="single" w:sz="6" w:space="0" w:color="999999"/>
                <w:right w:val="single" w:sz="6" w:space="0" w:color="999999"/>
              </w:divBdr>
            </w:div>
            <w:div w:id="1768304499">
              <w:marLeft w:val="0"/>
              <w:marRight w:val="0"/>
              <w:marTop w:val="0"/>
              <w:marBottom w:val="0"/>
              <w:divBdr>
                <w:top w:val="single" w:sz="6" w:space="0" w:color="999999"/>
                <w:left w:val="single" w:sz="6" w:space="0" w:color="999999"/>
                <w:bottom w:val="single" w:sz="6" w:space="0" w:color="999999"/>
                <w:right w:val="single" w:sz="6" w:space="0" w:color="999999"/>
              </w:divBdr>
            </w:div>
            <w:div w:id="1735813293">
              <w:marLeft w:val="0"/>
              <w:marRight w:val="0"/>
              <w:marTop w:val="0"/>
              <w:marBottom w:val="0"/>
              <w:divBdr>
                <w:top w:val="single" w:sz="6" w:space="0" w:color="999999"/>
                <w:left w:val="single" w:sz="6" w:space="0" w:color="999999"/>
                <w:bottom w:val="single" w:sz="6" w:space="0" w:color="999999"/>
                <w:right w:val="single" w:sz="6" w:space="0" w:color="999999"/>
              </w:divBdr>
            </w:div>
            <w:div w:id="12518909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2079165">
          <w:marLeft w:val="0"/>
          <w:marRight w:val="0"/>
          <w:marTop w:val="0"/>
          <w:marBottom w:val="0"/>
          <w:divBdr>
            <w:top w:val="none" w:sz="0" w:space="0" w:color="auto"/>
            <w:left w:val="none" w:sz="0" w:space="0" w:color="auto"/>
            <w:bottom w:val="none" w:sz="0" w:space="0" w:color="auto"/>
            <w:right w:val="none" w:sz="0" w:space="0" w:color="auto"/>
          </w:divBdr>
          <w:divsChild>
            <w:div w:id="1553535938">
              <w:marLeft w:val="0"/>
              <w:marRight w:val="0"/>
              <w:marTop w:val="0"/>
              <w:marBottom w:val="0"/>
              <w:divBdr>
                <w:top w:val="none" w:sz="0" w:space="0" w:color="auto"/>
                <w:left w:val="none" w:sz="0" w:space="0" w:color="auto"/>
                <w:bottom w:val="none" w:sz="0" w:space="0" w:color="auto"/>
                <w:right w:val="none" w:sz="0" w:space="0" w:color="auto"/>
              </w:divBdr>
              <w:divsChild>
                <w:div w:id="1716543070">
                  <w:marLeft w:val="-1500"/>
                  <w:marRight w:val="240"/>
                  <w:marTop w:val="0"/>
                  <w:marBottom w:val="240"/>
                  <w:divBdr>
                    <w:top w:val="none" w:sz="0" w:space="0" w:color="auto"/>
                    <w:left w:val="none" w:sz="0" w:space="0" w:color="auto"/>
                    <w:bottom w:val="none" w:sz="0" w:space="0" w:color="auto"/>
                    <w:right w:val="none" w:sz="0" w:space="0" w:color="auto"/>
                  </w:divBdr>
                  <w:divsChild>
                    <w:div w:id="652872384">
                      <w:marLeft w:val="0"/>
                      <w:marRight w:val="0"/>
                      <w:marTop w:val="0"/>
                      <w:marBottom w:val="0"/>
                      <w:divBdr>
                        <w:top w:val="none" w:sz="0" w:space="0" w:color="auto"/>
                        <w:left w:val="none" w:sz="0" w:space="0" w:color="auto"/>
                        <w:bottom w:val="none" w:sz="0" w:space="0" w:color="auto"/>
                        <w:right w:val="none" w:sz="0" w:space="0" w:color="auto"/>
                      </w:divBdr>
                      <w:divsChild>
                        <w:div w:id="16402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748514">
      <w:bodyDiv w:val="1"/>
      <w:marLeft w:val="0"/>
      <w:marRight w:val="0"/>
      <w:marTop w:val="0"/>
      <w:marBottom w:val="0"/>
      <w:divBdr>
        <w:top w:val="none" w:sz="0" w:space="0" w:color="auto"/>
        <w:left w:val="none" w:sz="0" w:space="0" w:color="auto"/>
        <w:bottom w:val="none" w:sz="0" w:space="0" w:color="auto"/>
        <w:right w:val="none" w:sz="0" w:space="0" w:color="auto"/>
      </w:divBdr>
      <w:divsChild>
        <w:div w:id="651376735">
          <w:marLeft w:val="0"/>
          <w:marRight w:val="0"/>
          <w:marTop w:val="0"/>
          <w:marBottom w:val="0"/>
          <w:divBdr>
            <w:top w:val="none" w:sz="0" w:space="0" w:color="auto"/>
            <w:left w:val="none" w:sz="0" w:space="0" w:color="auto"/>
            <w:bottom w:val="none" w:sz="0" w:space="0" w:color="auto"/>
            <w:right w:val="none" w:sz="0" w:space="0" w:color="auto"/>
          </w:divBdr>
        </w:div>
        <w:div w:id="734284249">
          <w:marLeft w:val="0"/>
          <w:marRight w:val="0"/>
          <w:marTop w:val="0"/>
          <w:marBottom w:val="300"/>
          <w:divBdr>
            <w:top w:val="none" w:sz="0" w:space="0" w:color="auto"/>
            <w:left w:val="none" w:sz="0" w:space="0" w:color="auto"/>
            <w:bottom w:val="none" w:sz="0" w:space="0" w:color="auto"/>
            <w:right w:val="none" w:sz="0" w:space="0" w:color="auto"/>
          </w:divBdr>
          <w:divsChild>
            <w:div w:id="175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2151">
      <w:bodyDiv w:val="1"/>
      <w:marLeft w:val="0"/>
      <w:marRight w:val="0"/>
      <w:marTop w:val="0"/>
      <w:marBottom w:val="0"/>
      <w:divBdr>
        <w:top w:val="none" w:sz="0" w:space="0" w:color="auto"/>
        <w:left w:val="none" w:sz="0" w:space="0" w:color="auto"/>
        <w:bottom w:val="none" w:sz="0" w:space="0" w:color="auto"/>
        <w:right w:val="none" w:sz="0" w:space="0" w:color="auto"/>
      </w:divBdr>
    </w:div>
    <w:div w:id="703946830">
      <w:bodyDiv w:val="1"/>
      <w:marLeft w:val="0"/>
      <w:marRight w:val="0"/>
      <w:marTop w:val="0"/>
      <w:marBottom w:val="0"/>
      <w:divBdr>
        <w:top w:val="none" w:sz="0" w:space="0" w:color="auto"/>
        <w:left w:val="none" w:sz="0" w:space="0" w:color="auto"/>
        <w:bottom w:val="none" w:sz="0" w:space="0" w:color="auto"/>
        <w:right w:val="none" w:sz="0" w:space="0" w:color="auto"/>
      </w:divBdr>
      <w:divsChild>
        <w:div w:id="342559492">
          <w:marLeft w:val="0"/>
          <w:marRight w:val="0"/>
          <w:marTop w:val="225"/>
          <w:marBottom w:val="0"/>
          <w:divBdr>
            <w:top w:val="none" w:sz="0" w:space="0" w:color="auto"/>
            <w:left w:val="none" w:sz="0" w:space="0" w:color="auto"/>
            <w:bottom w:val="none" w:sz="0" w:space="0" w:color="auto"/>
            <w:right w:val="none" w:sz="0" w:space="0" w:color="auto"/>
          </w:divBdr>
        </w:div>
        <w:div w:id="753861582">
          <w:marLeft w:val="0"/>
          <w:marRight w:val="0"/>
          <w:marTop w:val="0"/>
          <w:marBottom w:val="300"/>
          <w:divBdr>
            <w:top w:val="none" w:sz="0" w:space="0" w:color="auto"/>
            <w:left w:val="none" w:sz="0" w:space="0" w:color="auto"/>
            <w:bottom w:val="none" w:sz="0" w:space="0" w:color="auto"/>
            <w:right w:val="none" w:sz="0" w:space="0" w:color="auto"/>
          </w:divBdr>
        </w:div>
      </w:divsChild>
    </w:div>
    <w:div w:id="704066501">
      <w:bodyDiv w:val="1"/>
      <w:marLeft w:val="0"/>
      <w:marRight w:val="0"/>
      <w:marTop w:val="0"/>
      <w:marBottom w:val="0"/>
      <w:divBdr>
        <w:top w:val="none" w:sz="0" w:space="0" w:color="auto"/>
        <w:left w:val="none" w:sz="0" w:space="0" w:color="auto"/>
        <w:bottom w:val="none" w:sz="0" w:space="0" w:color="auto"/>
        <w:right w:val="none" w:sz="0" w:space="0" w:color="auto"/>
      </w:divBdr>
      <w:divsChild>
        <w:div w:id="399790103">
          <w:marLeft w:val="0"/>
          <w:marRight w:val="0"/>
          <w:marTop w:val="0"/>
          <w:marBottom w:val="480"/>
          <w:divBdr>
            <w:top w:val="none" w:sz="0" w:space="0" w:color="auto"/>
            <w:left w:val="none" w:sz="0" w:space="0" w:color="auto"/>
            <w:bottom w:val="none" w:sz="0" w:space="0" w:color="auto"/>
            <w:right w:val="none" w:sz="0" w:space="0" w:color="auto"/>
          </w:divBdr>
        </w:div>
        <w:div w:id="569733045">
          <w:marLeft w:val="0"/>
          <w:marRight w:val="0"/>
          <w:marTop w:val="0"/>
          <w:marBottom w:val="0"/>
          <w:divBdr>
            <w:top w:val="none" w:sz="0" w:space="0" w:color="auto"/>
            <w:left w:val="none" w:sz="0" w:space="0" w:color="auto"/>
            <w:bottom w:val="none" w:sz="0" w:space="0" w:color="auto"/>
            <w:right w:val="none" w:sz="0" w:space="0" w:color="auto"/>
          </w:divBdr>
        </w:div>
      </w:divsChild>
    </w:div>
    <w:div w:id="704403663">
      <w:bodyDiv w:val="1"/>
      <w:marLeft w:val="0"/>
      <w:marRight w:val="0"/>
      <w:marTop w:val="0"/>
      <w:marBottom w:val="0"/>
      <w:divBdr>
        <w:top w:val="none" w:sz="0" w:space="0" w:color="auto"/>
        <w:left w:val="none" w:sz="0" w:space="0" w:color="auto"/>
        <w:bottom w:val="none" w:sz="0" w:space="0" w:color="auto"/>
        <w:right w:val="none" w:sz="0" w:space="0" w:color="auto"/>
      </w:divBdr>
    </w:div>
    <w:div w:id="704478936">
      <w:bodyDiv w:val="1"/>
      <w:marLeft w:val="0"/>
      <w:marRight w:val="0"/>
      <w:marTop w:val="0"/>
      <w:marBottom w:val="0"/>
      <w:divBdr>
        <w:top w:val="none" w:sz="0" w:space="0" w:color="auto"/>
        <w:left w:val="none" w:sz="0" w:space="0" w:color="auto"/>
        <w:bottom w:val="none" w:sz="0" w:space="0" w:color="auto"/>
        <w:right w:val="none" w:sz="0" w:space="0" w:color="auto"/>
      </w:divBdr>
      <w:divsChild>
        <w:div w:id="143740374">
          <w:marLeft w:val="0"/>
          <w:marRight w:val="0"/>
          <w:marTop w:val="0"/>
          <w:marBottom w:val="0"/>
          <w:divBdr>
            <w:top w:val="none" w:sz="0" w:space="0" w:color="auto"/>
            <w:left w:val="none" w:sz="0" w:space="0" w:color="auto"/>
            <w:bottom w:val="none" w:sz="0" w:space="0" w:color="auto"/>
            <w:right w:val="none" w:sz="0" w:space="0" w:color="auto"/>
          </w:divBdr>
        </w:div>
      </w:divsChild>
    </w:div>
    <w:div w:id="704789930">
      <w:bodyDiv w:val="1"/>
      <w:marLeft w:val="0"/>
      <w:marRight w:val="0"/>
      <w:marTop w:val="0"/>
      <w:marBottom w:val="0"/>
      <w:divBdr>
        <w:top w:val="none" w:sz="0" w:space="0" w:color="auto"/>
        <w:left w:val="none" w:sz="0" w:space="0" w:color="auto"/>
        <w:bottom w:val="none" w:sz="0" w:space="0" w:color="auto"/>
        <w:right w:val="none" w:sz="0" w:space="0" w:color="auto"/>
      </w:divBdr>
      <w:divsChild>
        <w:div w:id="306251646">
          <w:marLeft w:val="0"/>
          <w:marRight w:val="0"/>
          <w:marTop w:val="225"/>
          <w:marBottom w:val="0"/>
          <w:divBdr>
            <w:top w:val="none" w:sz="0" w:space="0" w:color="auto"/>
            <w:left w:val="none" w:sz="0" w:space="0" w:color="auto"/>
            <w:bottom w:val="single" w:sz="6" w:space="26" w:color="E1E1E1"/>
            <w:right w:val="none" w:sz="0" w:space="0" w:color="auto"/>
          </w:divBdr>
        </w:div>
      </w:divsChild>
    </w:div>
    <w:div w:id="705102841">
      <w:bodyDiv w:val="1"/>
      <w:marLeft w:val="0"/>
      <w:marRight w:val="0"/>
      <w:marTop w:val="0"/>
      <w:marBottom w:val="0"/>
      <w:divBdr>
        <w:top w:val="none" w:sz="0" w:space="0" w:color="auto"/>
        <w:left w:val="none" w:sz="0" w:space="0" w:color="auto"/>
        <w:bottom w:val="none" w:sz="0" w:space="0" w:color="auto"/>
        <w:right w:val="none" w:sz="0" w:space="0" w:color="auto"/>
      </w:divBdr>
      <w:divsChild>
        <w:div w:id="1148014941">
          <w:marLeft w:val="0"/>
          <w:marRight w:val="0"/>
          <w:marTop w:val="0"/>
          <w:marBottom w:val="450"/>
          <w:divBdr>
            <w:top w:val="none" w:sz="0" w:space="0" w:color="auto"/>
            <w:left w:val="none" w:sz="0" w:space="0" w:color="auto"/>
            <w:bottom w:val="none" w:sz="0" w:space="0" w:color="auto"/>
            <w:right w:val="none" w:sz="0" w:space="0" w:color="auto"/>
          </w:divBdr>
          <w:divsChild>
            <w:div w:id="1566258143">
              <w:marLeft w:val="0"/>
              <w:marRight w:val="0"/>
              <w:marTop w:val="0"/>
              <w:marBottom w:val="75"/>
              <w:divBdr>
                <w:top w:val="none" w:sz="0" w:space="0" w:color="auto"/>
                <w:left w:val="none" w:sz="0" w:space="0" w:color="auto"/>
                <w:bottom w:val="none" w:sz="0" w:space="0" w:color="auto"/>
                <w:right w:val="none" w:sz="0" w:space="0" w:color="auto"/>
              </w:divBdr>
              <w:divsChild>
                <w:div w:id="1139345895">
                  <w:marLeft w:val="0"/>
                  <w:marRight w:val="0"/>
                  <w:marTop w:val="0"/>
                  <w:marBottom w:val="0"/>
                  <w:divBdr>
                    <w:top w:val="none" w:sz="0" w:space="0" w:color="auto"/>
                    <w:left w:val="none" w:sz="0" w:space="0" w:color="auto"/>
                    <w:bottom w:val="none" w:sz="0" w:space="0" w:color="auto"/>
                    <w:right w:val="none" w:sz="0" w:space="0" w:color="auto"/>
                  </w:divBdr>
                  <w:divsChild>
                    <w:div w:id="372538125">
                      <w:marLeft w:val="0"/>
                      <w:marRight w:val="0"/>
                      <w:marTop w:val="0"/>
                      <w:marBottom w:val="0"/>
                      <w:divBdr>
                        <w:top w:val="none" w:sz="0" w:space="0" w:color="auto"/>
                        <w:left w:val="none" w:sz="0" w:space="0" w:color="auto"/>
                        <w:bottom w:val="none" w:sz="0" w:space="0" w:color="auto"/>
                        <w:right w:val="none" w:sz="0" w:space="0" w:color="auto"/>
                      </w:divBdr>
                      <w:divsChild>
                        <w:div w:id="14460009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5217086">
                  <w:marLeft w:val="0"/>
                  <w:marRight w:val="0"/>
                  <w:marTop w:val="0"/>
                  <w:marBottom w:val="0"/>
                  <w:divBdr>
                    <w:top w:val="none" w:sz="0" w:space="0" w:color="auto"/>
                    <w:left w:val="none" w:sz="0" w:space="0" w:color="auto"/>
                    <w:bottom w:val="none" w:sz="0" w:space="0" w:color="auto"/>
                    <w:right w:val="none" w:sz="0" w:space="0" w:color="auto"/>
                  </w:divBdr>
                  <w:divsChild>
                    <w:div w:id="15893897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3676070">
              <w:marLeft w:val="0"/>
              <w:marRight w:val="225"/>
              <w:marTop w:val="0"/>
              <w:marBottom w:val="0"/>
              <w:divBdr>
                <w:top w:val="none" w:sz="0" w:space="0" w:color="auto"/>
                <w:left w:val="none" w:sz="0" w:space="0" w:color="auto"/>
                <w:bottom w:val="none" w:sz="0" w:space="0" w:color="auto"/>
                <w:right w:val="none" w:sz="0" w:space="0" w:color="auto"/>
              </w:divBdr>
            </w:div>
          </w:divsChild>
        </w:div>
        <w:div w:id="1549146434">
          <w:marLeft w:val="0"/>
          <w:marRight w:val="0"/>
          <w:marTop w:val="0"/>
          <w:marBottom w:val="300"/>
          <w:divBdr>
            <w:top w:val="none" w:sz="0" w:space="0" w:color="auto"/>
            <w:left w:val="none" w:sz="0" w:space="0" w:color="auto"/>
            <w:bottom w:val="none" w:sz="0" w:space="0" w:color="auto"/>
            <w:right w:val="none" w:sz="0" w:space="0" w:color="auto"/>
          </w:divBdr>
          <w:divsChild>
            <w:div w:id="1908496039">
              <w:marLeft w:val="0"/>
              <w:marRight w:val="0"/>
              <w:marTop w:val="0"/>
              <w:marBottom w:val="0"/>
              <w:divBdr>
                <w:top w:val="none" w:sz="0" w:space="0" w:color="auto"/>
                <w:left w:val="none" w:sz="0" w:space="0" w:color="auto"/>
                <w:bottom w:val="none" w:sz="0" w:space="0" w:color="auto"/>
                <w:right w:val="none" w:sz="0" w:space="0" w:color="auto"/>
              </w:divBdr>
              <w:divsChild>
                <w:div w:id="2072461870">
                  <w:marLeft w:val="-225"/>
                  <w:marRight w:val="-225"/>
                  <w:marTop w:val="0"/>
                  <w:marBottom w:val="0"/>
                  <w:divBdr>
                    <w:top w:val="none" w:sz="0" w:space="0" w:color="auto"/>
                    <w:left w:val="none" w:sz="0" w:space="0" w:color="auto"/>
                    <w:bottom w:val="none" w:sz="0" w:space="0" w:color="auto"/>
                    <w:right w:val="none" w:sz="0" w:space="0" w:color="auto"/>
                  </w:divBdr>
                  <w:divsChild>
                    <w:div w:id="1813793340">
                      <w:marLeft w:val="0"/>
                      <w:marRight w:val="0"/>
                      <w:marTop w:val="0"/>
                      <w:marBottom w:val="0"/>
                      <w:divBdr>
                        <w:top w:val="none" w:sz="0" w:space="0" w:color="auto"/>
                        <w:left w:val="none" w:sz="0" w:space="0" w:color="auto"/>
                        <w:bottom w:val="none" w:sz="0" w:space="0" w:color="auto"/>
                        <w:right w:val="none" w:sz="0" w:space="0" w:color="auto"/>
                      </w:divBdr>
                      <w:divsChild>
                        <w:div w:id="403065053">
                          <w:marLeft w:val="0"/>
                          <w:marRight w:val="0"/>
                          <w:marTop w:val="0"/>
                          <w:marBottom w:val="0"/>
                          <w:divBdr>
                            <w:top w:val="none" w:sz="0" w:space="0" w:color="auto"/>
                            <w:left w:val="none" w:sz="0" w:space="0" w:color="auto"/>
                            <w:bottom w:val="none" w:sz="0" w:space="0" w:color="auto"/>
                            <w:right w:val="none" w:sz="0" w:space="0" w:color="auto"/>
                          </w:divBdr>
                          <w:divsChild>
                            <w:div w:id="2586926">
                              <w:marLeft w:val="0"/>
                              <w:marRight w:val="0"/>
                              <w:marTop w:val="0"/>
                              <w:marBottom w:val="0"/>
                              <w:divBdr>
                                <w:top w:val="none" w:sz="0" w:space="0" w:color="auto"/>
                                <w:left w:val="none" w:sz="0" w:space="0" w:color="auto"/>
                                <w:bottom w:val="none" w:sz="0" w:space="0" w:color="auto"/>
                                <w:right w:val="none" w:sz="0" w:space="0" w:color="auto"/>
                              </w:divBdr>
                              <w:divsChild>
                                <w:div w:id="16437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63398">
          <w:marLeft w:val="0"/>
          <w:marRight w:val="0"/>
          <w:marTop w:val="0"/>
          <w:marBottom w:val="0"/>
          <w:divBdr>
            <w:top w:val="none" w:sz="0" w:space="0" w:color="auto"/>
            <w:left w:val="none" w:sz="0" w:space="0" w:color="auto"/>
            <w:bottom w:val="none" w:sz="0" w:space="0" w:color="auto"/>
            <w:right w:val="none" w:sz="0" w:space="0" w:color="auto"/>
          </w:divBdr>
        </w:div>
      </w:divsChild>
    </w:div>
    <w:div w:id="705103415">
      <w:bodyDiv w:val="1"/>
      <w:marLeft w:val="0"/>
      <w:marRight w:val="0"/>
      <w:marTop w:val="0"/>
      <w:marBottom w:val="0"/>
      <w:divBdr>
        <w:top w:val="none" w:sz="0" w:space="0" w:color="auto"/>
        <w:left w:val="none" w:sz="0" w:space="0" w:color="auto"/>
        <w:bottom w:val="none" w:sz="0" w:space="0" w:color="auto"/>
        <w:right w:val="none" w:sz="0" w:space="0" w:color="auto"/>
      </w:divBdr>
    </w:div>
    <w:div w:id="705103530">
      <w:bodyDiv w:val="1"/>
      <w:marLeft w:val="0"/>
      <w:marRight w:val="0"/>
      <w:marTop w:val="0"/>
      <w:marBottom w:val="0"/>
      <w:divBdr>
        <w:top w:val="none" w:sz="0" w:space="0" w:color="auto"/>
        <w:left w:val="none" w:sz="0" w:space="0" w:color="auto"/>
        <w:bottom w:val="none" w:sz="0" w:space="0" w:color="auto"/>
        <w:right w:val="none" w:sz="0" w:space="0" w:color="auto"/>
      </w:divBdr>
    </w:div>
    <w:div w:id="705251207">
      <w:bodyDiv w:val="1"/>
      <w:marLeft w:val="0"/>
      <w:marRight w:val="0"/>
      <w:marTop w:val="0"/>
      <w:marBottom w:val="0"/>
      <w:divBdr>
        <w:top w:val="none" w:sz="0" w:space="0" w:color="auto"/>
        <w:left w:val="none" w:sz="0" w:space="0" w:color="auto"/>
        <w:bottom w:val="none" w:sz="0" w:space="0" w:color="auto"/>
        <w:right w:val="none" w:sz="0" w:space="0" w:color="auto"/>
      </w:divBdr>
    </w:div>
    <w:div w:id="705257034">
      <w:bodyDiv w:val="1"/>
      <w:marLeft w:val="0"/>
      <w:marRight w:val="0"/>
      <w:marTop w:val="0"/>
      <w:marBottom w:val="0"/>
      <w:divBdr>
        <w:top w:val="none" w:sz="0" w:space="0" w:color="auto"/>
        <w:left w:val="none" w:sz="0" w:space="0" w:color="auto"/>
        <w:bottom w:val="none" w:sz="0" w:space="0" w:color="auto"/>
        <w:right w:val="none" w:sz="0" w:space="0" w:color="auto"/>
      </w:divBdr>
    </w:div>
    <w:div w:id="705376954">
      <w:bodyDiv w:val="1"/>
      <w:marLeft w:val="0"/>
      <w:marRight w:val="0"/>
      <w:marTop w:val="0"/>
      <w:marBottom w:val="0"/>
      <w:divBdr>
        <w:top w:val="none" w:sz="0" w:space="0" w:color="auto"/>
        <w:left w:val="none" w:sz="0" w:space="0" w:color="auto"/>
        <w:bottom w:val="none" w:sz="0" w:space="0" w:color="auto"/>
        <w:right w:val="none" w:sz="0" w:space="0" w:color="auto"/>
      </w:divBdr>
      <w:divsChild>
        <w:div w:id="98069481">
          <w:marLeft w:val="0"/>
          <w:marRight w:val="0"/>
          <w:marTop w:val="0"/>
          <w:marBottom w:val="250"/>
          <w:divBdr>
            <w:top w:val="none" w:sz="0" w:space="0" w:color="auto"/>
            <w:left w:val="none" w:sz="0" w:space="0" w:color="auto"/>
            <w:bottom w:val="none" w:sz="0" w:space="0" w:color="auto"/>
            <w:right w:val="none" w:sz="0" w:space="0" w:color="auto"/>
          </w:divBdr>
        </w:div>
        <w:div w:id="500121789">
          <w:marLeft w:val="0"/>
          <w:marRight w:val="0"/>
          <w:marTop w:val="0"/>
          <w:marBottom w:val="0"/>
          <w:divBdr>
            <w:top w:val="none" w:sz="0" w:space="0" w:color="auto"/>
            <w:left w:val="none" w:sz="0" w:space="0" w:color="auto"/>
            <w:bottom w:val="none" w:sz="0" w:space="0" w:color="auto"/>
            <w:right w:val="none" w:sz="0" w:space="0" w:color="auto"/>
          </w:divBdr>
        </w:div>
      </w:divsChild>
    </w:div>
    <w:div w:id="705444390">
      <w:bodyDiv w:val="1"/>
      <w:marLeft w:val="0"/>
      <w:marRight w:val="0"/>
      <w:marTop w:val="0"/>
      <w:marBottom w:val="0"/>
      <w:divBdr>
        <w:top w:val="none" w:sz="0" w:space="0" w:color="auto"/>
        <w:left w:val="none" w:sz="0" w:space="0" w:color="auto"/>
        <w:bottom w:val="none" w:sz="0" w:space="0" w:color="auto"/>
        <w:right w:val="none" w:sz="0" w:space="0" w:color="auto"/>
      </w:divBdr>
      <w:divsChild>
        <w:div w:id="325322723">
          <w:marLeft w:val="0"/>
          <w:marRight w:val="0"/>
          <w:marTop w:val="0"/>
          <w:marBottom w:val="0"/>
          <w:divBdr>
            <w:top w:val="none" w:sz="0" w:space="0" w:color="auto"/>
            <w:left w:val="none" w:sz="0" w:space="0" w:color="auto"/>
            <w:bottom w:val="none" w:sz="0" w:space="0" w:color="auto"/>
            <w:right w:val="none" w:sz="0" w:space="0" w:color="auto"/>
          </w:divBdr>
          <w:divsChild>
            <w:div w:id="736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006">
      <w:bodyDiv w:val="1"/>
      <w:marLeft w:val="0"/>
      <w:marRight w:val="0"/>
      <w:marTop w:val="0"/>
      <w:marBottom w:val="0"/>
      <w:divBdr>
        <w:top w:val="none" w:sz="0" w:space="0" w:color="auto"/>
        <w:left w:val="none" w:sz="0" w:space="0" w:color="auto"/>
        <w:bottom w:val="none" w:sz="0" w:space="0" w:color="auto"/>
        <w:right w:val="none" w:sz="0" w:space="0" w:color="auto"/>
      </w:divBdr>
      <w:divsChild>
        <w:div w:id="545071108">
          <w:marLeft w:val="0"/>
          <w:marRight w:val="0"/>
          <w:marTop w:val="0"/>
          <w:marBottom w:val="0"/>
          <w:divBdr>
            <w:top w:val="single" w:sz="4" w:space="13" w:color="D2D2D2"/>
            <w:left w:val="none" w:sz="0" w:space="0" w:color="auto"/>
            <w:bottom w:val="none" w:sz="0" w:space="0" w:color="auto"/>
            <w:right w:val="none" w:sz="0" w:space="0" w:color="auto"/>
          </w:divBdr>
        </w:div>
      </w:divsChild>
    </w:div>
    <w:div w:id="705636763">
      <w:bodyDiv w:val="1"/>
      <w:marLeft w:val="0"/>
      <w:marRight w:val="0"/>
      <w:marTop w:val="0"/>
      <w:marBottom w:val="0"/>
      <w:divBdr>
        <w:top w:val="none" w:sz="0" w:space="0" w:color="auto"/>
        <w:left w:val="none" w:sz="0" w:space="0" w:color="auto"/>
        <w:bottom w:val="none" w:sz="0" w:space="0" w:color="auto"/>
        <w:right w:val="none" w:sz="0" w:space="0" w:color="auto"/>
      </w:divBdr>
    </w:div>
    <w:div w:id="706301657">
      <w:bodyDiv w:val="1"/>
      <w:marLeft w:val="0"/>
      <w:marRight w:val="0"/>
      <w:marTop w:val="0"/>
      <w:marBottom w:val="0"/>
      <w:divBdr>
        <w:top w:val="none" w:sz="0" w:space="0" w:color="auto"/>
        <w:left w:val="none" w:sz="0" w:space="0" w:color="auto"/>
        <w:bottom w:val="none" w:sz="0" w:space="0" w:color="auto"/>
        <w:right w:val="none" w:sz="0" w:space="0" w:color="auto"/>
      </w:divBdr>
    </w:div>
    <w:div w:id="706367349">
      <w:bodyDiv w:val="1"/>
      <w:marLeft w:val="0"/>
      <w:marRight w:val="0"/>
      <w:marTop w:val="0"/>
      <w:marBottom w:val="0"/>
      <w:divBdr>
        <w:top w:val="none" w:sz="0" w:space="0" w:color="auto"/>
        <w:left w:val="none" w:sz="0" w:space="0" w:color="auto"/>
        <w:bottom w:val="none" w:sz="0" w:space="0" w:color="auto"/>
        <w:right w:val="none" w:sz="0" w:space="0" w:color="auto"/>
      </w:divBdr>
    </w:div>
    <w:div w:id="706370975">
      <w:bodyDiv w:val="1"/>
      <w:marLeft w:val="0"/>
      <w:marRight w:val="0"/>
      <w:marTop w:val="0"/>
      <w:marBottom w:val="0"/>
      <w:divBdr>
        <w:top w:val="none" w:sz="0" w:space="0" w:color="auto"/>
        <w:left w:val="none" w:sz="0" w:space="0" w:color="auto"/>
        <w:bottom w:val="none" w:sz="0" w:space="0" w:color="auto"/>
        <w:right w:val="none" w:sz="0" w:space="0" w:color="auto"/>
      </w:divBdr>
      <w:divsChild>
        <w:div w:id="426846247">
          <w:marLeft w:val="0"/>
          <w:marRight w:val="0"/>
          <w:marTop w:val="0"/>
          <w:marBottom w:val="0"/>
          <w:divBdr>
            <w:top w:val="none" w:sz="0" w:space="0" w:color="auto"/>
            <w:left w:val="none" w:sz="0" w:space="0" w:color="auto"/>
            <w:bottom w:val="none" w:sz="0" w:space="0" w:color="auto"/>
            <w:right w:val="none" w:sz="0" w:space="0" w:color="auto"/>
          </w:divBdr>
        </w:div>
      </w:divsChild>
    </w:div>
    <w:div w:id="706830222">
      <w:bodyDiv w:val="1"/>
      <w:marLeft w:val="0"/>
      <w:marRight w:val="0"/>
      <w:marTop w:val="0"/>
      <w:marBottom w:val="0"/>
      <w:divBdr>
        <w:top w:val="none" w:sz="0" w:space="0" w:color="auto"/>
        <w:left w:val="none" w:sz="0" w:space="0" w:color="auto"/>
        <w:bottom w:val="none" w:sz="0" w:space="0" w:color="auto"/>
        <w:right w:val="none" w:sz="0" w:space="0" w:color="auto"/>
      </w:divBdr>
    </w:div>
    <w:div w:id="706838026">
      <w:bodyDiv w:val="1"/>
      <w:marLeft w:val="0"/>
      <w:marRight w:val="0"/>
      <w:marTop w:val="0"/>
      <w:marBottom w:val="0"/>
      <w:divBdr>
        <w:top w:val="none" w:sz="0" w:space="0" w:color="auto"/>
        <w:left w:val="none" w:sz="0" w:space="0" w:color="auto"/>
        <w:bottom w:val="none" w:sz="0" w:space="0" w:color="auto"/>
        <w:right w:val="none" w:sz="0" w:space="0" w:color="auto"/>
      </w:divBdr>
    </w:div>
    <w:div w:id="706950212">
      <w:bodyDiv w:val="1"/>
      <w:marLeft w:val="0"/>
      <w:marRight w:val="0"/>
      <w:marTop w:val="0"/>
      <w:marBottom w:val="0"/>
      <w:divBdr>
        <w:top w:val="none" w:sz="0" w:space="0" w:color="auto"/>
        <w:left w:val="none" w:sz="0" w:space="0" w:color="auto"/>
        <w:bottom w:val="none" w:sz="0" w:space="0" w:color="auto"/>
        <w:right w:val="none" w:sz="0" w:space="0" w:color="auto"/>
      </w:divBdr>
    </w:div>
    <w:div w:id="707026239">
      <w:bodyDiv w:val="1"/>
      <w:marLeft w:val="0"/>
      <w:marRight w:val="0"/>
      <w:marTop w:val="0"/>
      <w:marBottom w:val="0"/>
      <w:divBdr>
        <w:top w:val="none" w:sz="0" w:space="0" w:color="auto"/>
        <w:left w:val="none" w:sz="0" w:space="0" w:color="auto"/>
        <w:bottom w:val="none" w:sz="0" w:space="0" w:color="auto"/>
        <w:right w:val="none" w:sz="0" w:space="0" w:color="auto"/>
      </w:divBdr>
      <w:divsChild>
        <w:div w:id="611548775">
          <w:marLeft w:val="0"/>
          <w:marRight w:val="0"/>
          <w:marTop w:val="0"/>
          <w:marBottom w:val="0"/>
          <w:divBdr>
            <w:top w:val="none" w:sz="0" w:space="0" w:color="auto"/>
            <w:left w:val="none" w:sz="0" w:space="0" w:color="auto"/>
            <w:bottom w:val="none" w:sz="0" w:space="0" w:color="auto"/>
            <w:right w:val="none" w:sz="0" w:space="0" w:color="auto"/>
          </w:divBdr>
        </w:div>
      </w:divsChild>
    </w:div>
    <w:div w:id="707068233">
      <w:bodyDiv w:val="1"/>
      <w:marLeft w:val="0"/>
      <w:marRight w:val="0"/>
      <w:marTop w:val="0"/>
      <w:marBottom w:val="0"/>
      <w:divBdr>
        <w:top w:val="none" w:sz="0" w:space="0" w:color="auto"/>
        <w:left w:val="none" w:sz="0" w:space="0" w:color="auto"/>
        <w:bottom w:val="none" w:sz="0" w:space="0" w:color="auto"/>
        <w:right w:val="none" w:sz="0" w:space="0" w:color="auto"/>
      </w:divBdr>
    </w:div>
    <w:div w:id="707215898">
      <w:bodyDiv w:val="1"/>
      <w:marLeft w:val="0"/>
      <w:marRight w:val="0"/>
      <w:marTop w:val="0"/>
      <w:marBottom w:val="0"/>
      <w:divBdr>
        <w:top w:val="none" w:sz="0" w:space="0" w:color="auto"/>
        <w:left w:val="none" w:sz="0" w:space="0" w:color="auto"/>
        <w:bottom w:val="none" w:sz="0" w:space="0" w:color="auto"/>
        <w:right w:val="none" w:sz="0" w:space="0" w:color="auto"/>
      </w:divBdr>
      <w:divsChild>
        <w:div w:id="726874617">
          <w:marLeft w:val="-225"/>
          <w:marRight w:val="-225"/>
          <w:marTop w:val="0"/>
          <w:marBottom w:val="0"/>
          <w:divBdr>
            <w:top w:val="none" w:sz="0" w:space="0" w:color="auto"/>
            <w:left w:val="none" w:sz="0" w:space="0" w:color="auto"/>
            <w:bottom w:val="none" w:sz="0" w:space="0" w:color="auto"/>
            <w:right w:val="none" w:sz="0" w:space="0" w:color="auto"/>
          </w:divBdr>
          <w:divsChild>
            <w:div w:id="62524033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07412180">
      <w:bodyDiv w:val="1"/>
      <w:marLeft w:val="0"/>
      <w:marRight w:val="0"/>
      <w:marTop w:val="0"/>
      <w:marBottom w:val="0"/>
      <w:divBdr>
        <w:top w:val="none" w:sz="0" w:space="0" w:color="auto"/>
        <w:left w:val="none" w:sz="0" w:space="0" w:color="auto"/>
        <w:bottom w:val="none" w:sz="0" w:space="0" w:color="auto"/>
        <w:right w:val="none" w:sz="0" w:space="0" w:color="auto"/>
      </w:divBdr>
      <w:divsChild>
        <w:div w:id="24016378">
          <w:marLeft w:val="750"/>
          <w:marRight w:val="0"/>
          <w:marTop w:val="0"/>
          <w:marBottom w:val="0"/>
          <w:divBdr>
            <w:top w:val="none" w:sz="0" w:space="0" w:color="auto"/>
            <w:left w:val="none" w:sz="0" w:space="0" w:color="auto"/>
            <w:bottom w:val="none" w:sz="0" w:space="0" w:color="auto"/>
            <w:right w:val="none" w:sz="0" w:space="0" w:color="auto"/>
          </w:divBdr>
        </w:div>
      </w:divsChild>
    </w:div>
    <w:div w:id="707528132">
      <w:bodyDiv w:val="1"/>
      <w:marLeft w:val="0"/>
      <w:marRight w:val="0"/>
      <w:marTop w:val="0"/>
      <w:marBottom w:val="0"/>
      <w:divBdr>
        <w:top w:val="none" w:sz="0" w:space="0" w:color="auto"/>
        <w:left w:val="none" w:sz="0" w:space="0" w:color="auto"/>
        <w:bottom w:val="none" w:sz="0" w:space="0" w:color="auto"/>
        <w:right w:val="none" w:sz="0" w:space="0" w:color="auto"/>
      </w:divBdr>
      <w:divsChild>
        <w:div w:id="512770085">
          <w:marLeft w:val="0"/>
          <w:marRight w:val="0"/>
          <w:marTop w:val="0"/>
          <w:marBottom w:val="240"/>
          <w:divBdr>
            <w:top w:val="none" w:sz="0" w:space="0" w:color="auto"/>
            <w:left w:val="none" w:sz="0" w:space="0" w:color="auto"/>
            <w:bottom w:val="none" w:sz="0" w:space="0" w:color="auto"/>
            <w:right w:val="none" w:sz="0" w:space="0" w:color="auto"/>
          </w:divBdr>
        </w:div>
        <w:div w:id="729501782">
          <w:marLeft w:val="0"/>
          <w:marRight w:val="0"/>
          <w:marTop w:val="0"/>
          <w:marBottom w:val="240"/>
          <w:divBdr>
            <w:top w:val="none" w:sz="0" w:space="0" w:color="auto"/>
            <w:left w:val="none" w:sz="0" w:space="0" w:color="auto"/>
            <w:bottom w:val="none" w:sz="0" w:space="0" w:color="auto"/>
            <w:right w:val="none" w:sz="0" w:space="0" w:color="auto"/>
          </w:divBdr>
        </w:div>
      </w:divsChild>
    </w:div>
    <w:div w:id="707796195">
      <w:bodyDiv w:val="1"/>
      <w:marLeft w:val="0"/>
      <w:marRight w:val="0"/>
      <w:marTop w:val="0"/>
      <w:marBottom w:val="0"/>
      <w:divBdr>
        <w:top w:val="none" w:sz="0" w:space="0" w:color="auto"/>
        <w:left w:val="none" w:sz="0" w:space="0" w:color="auto"/>
        <w:bottom w:val="none" w:sz="0" w:space="0" w:color="auto"/>
        <w:right w:val="none" w:sz="0" w:space="0" w:color="auto"/>
      </w:divBdr>
      <w:divsChild>
        <w:div w:id="243346063">
          <w:marLeft w:val="-225"/>
          <w:marRight w:val="-225"/>
          <w:marTop w:val="0"/>
          <w:marBottom w:val="0"/>
          <w:divBdr>
            <w:top w:val="none" w:sz="0" w:space="0" w:color="auto"/>
            <w:left w:val="none" w:sz="0" w:space="0" w:color="auto"/>
            <w:bottom w:val="none" w:sz="0" w:space="0" w:color="auto"/>
            <w:right w:val="none" w:sz="0" w:space="0" w:color="auto"/>
          </w:divBdr>
        </w:div>
      </w:divsChild>
    </w:div>
    <w:div w:id="708069897">
      <w:bodyDiv w:val="1"/>
      <w:marLeft w:val="0"/>
      <w:marRight w:val="0"/>
      <w:marTop w:val="0"/>
      <w:marBottom w:val="0"/>
      <w:divBdr>
        <w:top w:val="none" w:sz="0" w:space="0" w:color="auto"/>
        <w:left w:val="none" w:sz="0" w:space="0" w:color="auto"/>
        <w:bottom w:val="none" w:sz="0" w:space="0" w:color="auto"/>
        <w:right w:val="none" w:sz="0" w:space="0" w:color="auto"/>
      </w:divBdr>
    </w:div>
    <w:div w:id="708339012">
      <w:bodyDiv w:val="1"/>
      <w:marLeft w:val="0"/>
      <w:marRight w:val="0"/>
      <w:marTop w:val="0"/>
      <w:marBottom w:val="0"/>
      <w:divBdr>
        <w:top w:val="none" w:sz="0" w:space="0" w:color="auto"/>
        <w:left w:val="none" w:sz="0" w:space="0" w:color="auto"/>
        <w:bottom w:val="none" w:sz="0" w:space="0" w:color="auto"/>
        <w:right w:val="none" w:sz="0" w:space="0" w:color="auto"/>
      </w:divBdr>
      <w:divsChild>
        <w:div w:id="477504152">
          <w:marLeft w:val="0"/>
          <w:marRight w:val="0"/>
          <w:marTop w:val="0"/>
          <w:marBottom w:val="250"/>
          <w:divBdr>
            <w:top w:val="none" w:sz="0" w:space="0" w:color="auto"/>
            <w:left w:val="none" w:sz="0" w:space="0" w:color="auto"/>
            <w:bottom w:val="none" w:sz="0" w:space="0" w:color="auto"/>
            <w:right w:val="none" w:sz="0" w:space="0" w:color="auto"/>
          </w:divBdr>
          <w:divsChild>
            <w:div w:id="1049741">
              <w:marLeft w:val="0"/>
              <w:marRight w:val="125"/>
              <w:marTop w:val="0"/>
              <w:marBottom w:val="125"/>
              <w:divBdr>
                <w:top w:val="none" w:sz="0" w:space="0" w:color="auto"/>
                <w:left w:val="none" w:sz="0" w:space="0" w:color="auto"/>
                <w:bottom w:val="none" w:sz="0" w:space="0" w:color="auto"/>
                <w:right w:val="none" w:sz="0" w:space="0" w:color="auto"/>
              </w:divBdr>
              <w:divsChild>
                <w:div w:id="207186121">
                  <w:marLeft w:val="0"/>
                  <w:marRight w:val="0"/>
                  <w:marTop w:val="0"/>
                  <w:marBottom w:val="0"/>
                  <w:divBdr>
                    <w:top w:val="none" w:sz="0" w:space="0" w:color="auto"/>
                    <w:left w:val="none" w:sz="0" w:space="0" w:color="auto"/>
                    <w:bottom w:val="none" w:sz="0" w:space="0" w:color="auto"/>
                    <w:right w:val="none" w:sz="0" w:space="0" w:color="auto"/>
                  </w:divBdr>
                  <w:divsChild>
                    <w:div w:id="306862807">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 w:id="708651162">
      <w:bodyDiv w:val="1"/>
      <w:marLeft w:val="0"/>
      <w:marRight w:val="0"/>
      <w:marTop w:val="0"/>
      <w:marBottom w:val="0"/>
      <w:divBdr>
        <w:top w:val="none" w:sz="0" w:space="0" w:color="auto"/>
        <w:left w:val="none" w:sz="0" w:space="0" w:color="auto"/>
        <w:bottom w:val="none" w:sz="0" w:space="0" w:color="auto"/>
        <w:right w:val="none" w:sz="0" w:space="0" w:color="auto"/>
      </w:divBdr>
      <w:divsChild>
        <w:div w:id="905530078">
          <w:marLeft w:val="0"/>
          <w:marRight w:val="0"/>
          <w:marTop w:val="0"/>
          <w:marBottom w:val="450"/>
          <w:divBdr>
            <w:top w:val="none" w:sz="0" w:space="0" w:color="auto"/>
            <w:left w:val="none" w:sz="0" w:space="0" w:color="auto"/>
            <w:bottom w:val="none" w:sz="0" w:space="0" w:color="auto"/>
            <w:right w:val="none" w:sz="0" w:space="0" w:color="auto"/>
          </w:divBdr>
          <w:divsChild>
            <w:div w:id="1865047143">
              <w:marLeft w:val="0"/>
              <w:marRight w:val="0"/>
              <w:marTop w:val="0"/>
              <w:marBottom w:val="75"/>
              <w:divBdr>
                <w:top w:val="none" w:sz="0" w:space="0" w:color="auto"/>
                <w:left w:val="none" w:sz="0" w:space="0" w:color="auto"/>
                <w:bottom w:val="none" w:sz="0" w:space="0" w:color="auto"/>
                <w:right w:val="none" w:sz="0" w:space="0" w:color="auto"/>
              </w:divBdr>
              <w:divsChild>
                <w:div w:id="205021107">
                  <w:marLeft w:val="0"/>
                  <w:marRight w:val="0"/>
                  <w:marTop w:val="0"/>
                  <w:marBottom w:val="0"/>
                  <w:divBdr>
                    <w:top w:val="none" w:sz="0" w:space="0" w:color="auto"/>
                    <w:left w:val="none" w:sz="0" w:space="0" w:color="auto"/>
                    <w:bottom w:val="none" w:sz="0" w:space="0" w:color="auto"/>
                    <w:right w:val="none" w:sz="0" w:space="0" w:color="auto"/>
                  </w:divBdr>
                  <w:divsChild>
                    <w:div w:id="1308634062">
                      <w:marLeft w:val="0"/>
                      <w:marRight w:val="0"/>
                      <w:marTop w:val="0"/>
                      <w:marBottom w:val="0"/>
                      <w:divBdr>
                        <w:top w:val="none" w:sz="0" w:space="0" w:color="auto"/>
                        <w:left w:val="none" w:sz="0" w:space="0" w:color="auto"/>
                        <w:bottom w:val="none" w:sz="0" w:space="0" w:color="auto"/>
                        <w:right w:val="none" w:sz="0" w:space="0" w:color="auto"/>
                      </w:divBdr>
                      <w:divsChild>
                        <w:div w:id="1903825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2057349">
                  <w:marLeft w:val="0"/>
                  <w:marRight w:val="0"/>
                  <w:marTop w:val="0"/>
                  <w:marBottom w:val="0"/>
                  <w:divBdr>
                    <w:top w:val="none" w:sz="0" w:space="0" w:color="auto"/>
                    <w:left w:val="none" w:sz="0" w:space="0" w:color="auto"/>
                    <w:bottom w:val="none" w:sz="0" w:space="0" w:color="auto"/>
                    <w:right w:val="none" w:sz="0" w:space="0" w:color="auto"/>
                  </w:divBdr>
                  <w:divsChild>
                    <w:div w:id="1177282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7470089">
              <w:marLeft w:val="0"/>
              <w:marRight w:val="225"/>
              <w:marTop w:val="0"/>
              <w:marBottom w:val="0"/>
              <w:divBdr>
                <w:top w:val="none" w:sz="0" w:space="0" w:color="auto"/>
                <w:left w:val="none" w:sz="0" w:space="0" w:color="auto"/>
                <w:bottom w:val="none" w:sz="0" w:space="0" w:color="auto"/>
                <w:right w:val="none" w:sz="0" w:space="0" w:color="auto"/>
              </w:divBdr>
            </w:div>
          </w:divsChild>
        </w:div>
        <w:div w:id="771585488">
          <w:marLeft w:val="0"/>
          <w:marRight w:val="0"/>
          <w:marTop w:val="0"/>
          <w:marBottom w:val="300"/>
          <w:divBdr>
            <w:top w:val="none" w:sz="0" w:space="0" w:color="auto"/>
            <w:left w:val="none" w:sz="0" w:space="0" w:color="auto"/>
            <w:bottom w:val="none" w:sz="0" w:space="0" w:color="auto"/>
            <w:right w:val="none" w:sz="0" w:space="0" w:color="auto"/>
          </w:divBdr>
          <w:divsChild>
            <w:div w:id="66803626">
              <w:marLeft w:val="0"/>
              <w:marRight w:val="0"/>
              <w:marTop w:val="0"/>
              <w:marBottom w:val="0"/>
              <w:divBdr>
                <w:top w:val="none" w:sz="0" w:space="0" w:color="auto"/>
                <w:left w:val="none" w:sz="0" w:space="0" w:color="auto"/>
                <w:bottom w:val="none" w:sz="0" w:space="0" w:color="auto"/>
                <w:right w:val="none" w:sz="0" w:space="0" w:color="auto"/>
              </w:divBdr>
              <w:divsChild>
                <w:div w:id="676733010">
                  <w:marLeft w:val="-225"/>
                  <w:marRight w:val="-225"/>
                  <w:marTop w:val="0"/>
                  <w:marBottom w:val="0"/>
                  <w:divBdr>
                    <w:top w:val="none" w:sz="0" w:space="0" w:color="auto"/>
                    <w:left w:val="none" w:sz="0" w:space="0" w:color="auto"/>
                    <w:bottom w:val="none" w:sz="0" w:space="0" w:color="auto"/>
                    <w:right w:val="none" w:sz="0" w:space="0" w:color="auto"/>
                  </w:divBdr>
                  <w:divsChild>
                    <w:div w:id="402525836">
                      <w:marLeft w:val="0"/>
                      <w:marRight w:val="0"/>
                      <w:marTop w:val="0"/>
                      <w:marBottom w:val="0"/>
                      <w:divBdr>
                        <w:top w:val="none" w:sz="0" w:space="0" w:color="auto"/>
                        <w:left w:val="none" w:sz="0" w:space="0" w:color="auto"/>
                        <w:bottom w:val="none" w:sz="0" w:space="0" w:color="auto"/>
                        <w:right w:val="none" w:sz="0" w:space="0" w:color="auto"/>
                      </w:divBdr>
                      <w:divsChild>
                        <w:div w:id="1826358740">
                          <w:marLeft w:val="0"/>
                          <w:marRight w:val="0"/>
                          <w:marTop w:val="0"/>
                          <w:marBottom w:val="0"/>
                          <w:divBdr>
                            <w:top w:val="none" w:sz="0" w:space="0" w:color="auto"/>
                            <w:left w:val="none" w:sz="0" w:space="0" w:color="auto"/>
                            <w:bottom w:val="none" w:sz="0" w:space="0" w:color="auto"/>
                            <w:right w:val="none" w:sz="0" w:space="0" w:color="auto"/>
                          </w:divBdr>
                          <w:divsChild>
                            <w:div w:id="3211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24801">
          <w:marLeft w:val="0"/>
          <w:marRight w:val="0"/>
          <w:marTop w:val="0"/>
          <w:marBottom w:val="0"/>
          <w:divBdr>
            <w:top w:val="none" w:sz="0" w:space="0" w:color="auto"/>
            <w:left w:val="none" w:sz="0" w:space="0" w:color="auto"/>
            <w:bottom w:val="none" w:sz="0" w:space="0" w:color="auto"/>
            <w:right w:val="none" w:sz="0" w:space="0" w:color="auto"/>
          </w:divBdr>
          <w:divsChild>
            <w:div w:id="592395372">
              <w:marLeft w:val="0"/>
              <w:marRight w:val="450"/>
              <w:marTop w:val="0"/>
              <w:marBottom w:val="150"/>
              <w:divBdr>
                <w:top w:val="none" w:sz="0" w:space="0" w:color="auto"/>
                <w:left w:val="none" w:sz="0" w:space="0" w:color="auto"/>
                <w:bottom w:val="none" w:sz="0" w:space="0" w:color="auto"/>
                <w:right w:val="none" w:sz="0" w:space="0" w:color="auto"/>
              </w:divBdr>
              <w:divsChild>
                <w:div w:id="430858578">
                  <w:marLeft w:val="0"/>
                  <w:marRight w:val="0"/>
                  <w:marTop w:val="0"/>
                  <w:marBottom w:val="0"/>
                  <w:divBdr>
                    <w:top w:val="none" w:sz="0" w:space="0" w:color="auto"/>
                    <w:left w:val="none" w:sz="0" w:space="0" w:color="auto"/>
                    <w:bottom w:val="none" w:sz="0" w:space="0" w:color="auto"/>
                    <w:right w:val="none" w:sz="0" w:space="0" w:color="auto"/>
                  </w:divBdr>
                  <w:divsChild>
                    <w:div w:id="1589846266">
                      <w:marLeft w:val="0"/>
                      <w:marRight w:val="0"/>
                      <w:marTop w:val="0"/>
                      <w:marBottom w:val="0"/>
                      <w:divBdr>
                        <w:top w:val="none" w:sz="0" w:space="0" w:color="auto"/>
                        <w:left w:val="none" w:sz="0" w:space="0" w:color="auto"/>
                        <w:bottom w:val="none" w:sz="0" w:space="0" w:color="auto"/>
                        <w:right w:val="none" w:sz="0" w:space="0" w:color="auto"/>
                      </w:divBdr>
                    </w:div>
                    <w:div w:id="9051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00478">
      <w:bodyDiv w:val="1"/>
      <w:marLeft w:val="0"/>
      <w:marRight w:val="0"/>
      <w:marTop w:val="0"/>
      <w:marBottom w:val="0"/>
      <w:divBdr>
        <w:top w:val="none" w:sz="0" w:space="0" w:color="auto"/>
        <w:left w:val="none" w:sz="0" w:space="0" w:color="auto"/>
        <w:bottom w:val="none" w:sz="0" w:space="0" w:color="auto"/>
        <w:right w:val="none" w:sz="0" w:space="0" w:color="auto"/>
      </w:divBdr>
      <w:divsChild>
        <w:div w:id="1740248468">
          <w:marLeft w:val="0"/>
          <w:marRight w:val="0"/>
          <w:marTop w:val="0"/>
          <w:marBottom w:val="450"/>
          <w:divBdr>
            <w:top w:val="none" w:sz="0" w:space="0" w:color="auto"/>
            <w:left w:val="none" w:sz="0" w:space="0" w:color="auto"/>
            <w:bottom w:val="none" w:sz="0" w:space="0" w:color="auto"/>
            <w:right w:val="none" w:sz="0" w:space="0" w:color="auto"/>
          </w:divBdr>
          <w:divsChild>
            <w:div w:id="882249278">
              <w:marLeft w:val="0"/>
              <w:marRight w:val="0"/>
              <w:marTop w:val="0"/>
              <w:marBottom w:val="75"/>
              <w:divBdr>
                <w:top w:val="none" w:sz="0" w:space="0" w:color="auto"/>
                <w:left w:val="none" w:sz="0" w:space="0" w:color="auto"/>
                <w:bottom w:val="none" w:sz="0" w:space="0" w:color="auto"/>
                <w:right w:val="none" w:sz="0" w:space="0" w:color="auto"/>
              </w:divBdr>
              <w:divsChild>
                <w:div w:id="93748452">
                  <w:marLeft w:val="0"/>
                  <w:marRight w:val="0"/>
                  <w:marTop w:val="0"/>
                  <w:marBottom w:val="0"/>
                  <w:divBdr>
                    <w:top w:val="none" w:sz="0" w:space="0" w:color="auto"/>
                    <w:left w:val="none" w:sz="0" w:space="0" w:color="auto"/>
                    <w:bottom w:val="none" w:sz="0" w:space="0" w:color="auto"/>
                    <w:right w:val="none" w:sz="0" w:space="0" w:color="auto"/>
                  </w:divBdr>
                  <w:divsChild>
                    <w:div w:id="2129740818">
                      <w:marLeft w:val="0"/>
                      <w:marRight w:val="0"/>
                      <w:marTop w:val="0"/>
                      <w:marBottom w:val="0"/>
                      <w:divBdr>
                        <w:top w:val="none" w:sz="0" w:space="0" w:color="auto"/>
                        <w:left w:val="none" w:sz="0" w:space="0" w:color="auto"/>
                        <w:bottom w:val="none" w:sz="0" w:space="0" w:color="auto"/>
                        <w:right w:val="none" w:sz="0" w:space="0" w:color="auto"/>
                      </w:divBdr>
                      <w:divsChild>
                        <w:div w:id="9007491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159527">
                  <w:marLeft w:val="0"/>
                  <w:marRight w:val="0"/>
                  <w:marTop w:val="0"/>
                  <w:marBottom w:val="0"/>
                  <w:divBdr>
                    <w:top w:val="none" w:sz="0" w:space="0" w:color="auto"/>
                    <w:left w:val="none" w:sz="0" w:space="0" w:color="auto"/>
                    <w:bottom w:val="none" w:sz="0" w:space="0" w:color="auto"/>
                    <w:right w:val="none" w:sz="0" w:space="0" w:color="auto"/>
                  </w:divBdr>
                  <w:divsChild>
                    <w:div w:id="18010719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6707228">
              <w:marLeft w:val="0"/>
              <w:marRight w:val="225"/>
              <w:marTop w:val="0"/>
              <w:marBottom w:val="0"/>
              <w:divBdr>
                <w:top w:val="none" w:sz="0" w:space="0" w:color="auto"/>
                <w:left w:val="none" w:sz="0" w:space="0" w:color="auto"/>
                <w:bottom w:val="none" w:sz="0" w:space="0" w:color="auto"/>
                <w:right w:val="none" w:sz="0" w:space="0" w:color="auto"/>
              </w:divBdr>
            </w:div>
          </w:divsChild>
        </w:div>
        <w:div w:id="556433206">
          <w:marLeft w:val="0"/>
          <w:marRight w:val="0"/>
          <w:marTop w:val="0"/>
          <w:marBottom w:val="300"/>
          <w:divBdr>
            <w:top w:val="none" w:sz="0" w:space="0" w:color="auto"/>
            <w:left w:val="none" w:sz="0" w:space="0" w:color="auto"/>
            <w:bottom w:val="none" w:sz="0" w:space="0" w:color="auto"/>
            <w:right w:val="none" w:sz="0" w:space="0" w:color="auto"/>
          </w:divBdr>
          <w:divsChild>
            <w:div w:id="1871213583">
              <w:marLeft w:val="0"/>
              <w:marRight w:val="0"/>
              <w:marTop w:val="0"/>
              <w:marBottom w:val="0"/>
              <w:divBdr>
                <w:top w:val="none" w:sz="0" w:space="0" w:color="auto"/>
                <w:left w:val="none" w:sz="0" w:space="0" w:color="auto"/>
                <w:bottom w:val="none" w:sz="0" w:space="0" w:color="auto"/>
                <w:right w:val="none" w:sz="0" w:space="0" w:color="auto"/>
              </w:divBdr>
              <w:divsChild>
                <w:div w:id="15040050">
                  <w:marLeft w:val="-225"/>
                  <w:marRight w:val="-225"/>
                  <w:marTop w:val="0"/>
                  <w:marBottom w:val="0"/>
                  <w:divBdr>
                    <w:top w:val="none" w:sz="0" w:space="0" w:color="auto"/>
                    <w:left w:val="none" w:sz="0" w:space="0" w:color="auto"/>
                    <w:bottom w:val="none" w:sz="0" w:space="0" w:color="auto"/>
                    <w:right w:val="none" w:sz="0" w:space="0" w:color="auto"/>
                  </w:divBdr>
                  <w:divsChild>
                    <w:div w:id="993532853">
                      <w:marLeft w:val="0"/>
                      <w:marRight w:val="0"/>
                      <w:marTop w:val="0"/>
                      <w:marBottom w:val="0"/>
                      <w:divBdr>
                        <w:top w:val="none" w:sz="0" w:space="0" w:color="auto"/>
                        <w:left w:val="none" w:sz="0" w:space="0" w:color="auto"/>
                        <w:bottom w:val="none" w:sz="0" w:space="0" w:color="auto"/>
                        <w:right w:val="none" w:sz="0" w:space="0" w:color="auto"/>
                      </w:divBdr>
                      <w:divsChild>
                        <w:div w:id="1906212758">
                          <w:marLeft w:val="0"/>
                          <w:marRight w:val="0"/>
                          <w:marTop w:val="0"/>
                          <w:marBottom w:val="0"/>
                          <w:divBdr>
                            <w:top w:val="none" w:sz="0" w:space="0" w:color="auto"/>
                            <w:left w:val="none" w:sz="0" w:space="0" w:color="auto"/>
                            <w:bottom w:val="none" w:sz="0" w:space="0" w:color="auto"/>
                            <w:right w:val="none" w:sz="0" w:space="0" w:color="auto"/>
                          </w:divBdr>
                          <w:divsChild>
                            <w:div w:id="1171405894">
                              <w:marLeft w:val="0"/>
                              <w:marRight w:val="0"/>
                              <w:marTop w:val="0"/>
                              <w:marBottom w:val="0"/>
                              <w:divBdr>
                                <w:top w:val="none" w:sz="0" w:space="0" w:color="auto"/>
                                <w:left w:val="none" w:sz="0" w:space="0" w:color="auto"/>
                                <w:bottom w:val="none" w:sz="0" w:space="0" w:color="auto"/>
                                <w:right w:val="none" w:sz="0" w:space="0" w:color="auto"/>
                              </w:divBdr>
                              <w:divsChild>
                                <w:div w:id="5089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85900">
          <w:marLeft w:val="0"/>
          <w:marRight w:val="0"/>
          <w:marTop w:val="0"/>
          <w:marBottom w:val="0"/>
          <w:divBdr>
            <w:top w:val="none" w:sz="0" w:space="0" w:color="auto"/>
            <w:left w:val="none" w:sz="0" w:space="0" w:color="auto"/>
            <w:bottom w:val="none" w:sz="0" w:space="0" w:color="auto"/>
            <w:right w:val="none" w:sz="0" w:space="0" w:color="auto"/>
          </w:divBdr>
        </w:div>
      </w:divsChild>
    </w:div>
    <w:div w:id="709182807">
      <w:bodyDiv w:val="1"/>
      <w:marLeft w:val="0"/>
      <w:marRight w:val="0"/>
      <w:marTop w:val="0"/>
      <w:marBottom w:val="0"/>
      <w:divBdr>
        <w:top w:val="none" w:sz="0" w:space="0" w:color="auto"/>
        <w:left w:val="none" w:sz="0" w:space="0" w:color="auto"/>
        <w:bottom w:val="none" w:sz="0" w:space="0" w:color="auto"/>
        <w:right w:val="none" w:sz="0" w:space="0" w:color="auto"/>
      </w:divBdr>
      <w:divsChild>
        <w:div w:id="522786792">
          <w:marLeft w:val="-225"/>
          <w:marRight w:val="-225"/>
          <w:marTop w:val="0"/>
          <w:marBottom w:val="0"/>
          <w:divBdr>
            <w:top w:val="none" w:sz="0" w:space="0" w:color="auto"/>
            <w:left w:val="none" w:sz="0" w:space="0" w:color="auto"/>
            <w:bottom w:val="none" w:sz="0" w:space="0" w:color="auto"/>
            <w:right w:val="none" w:sz="0" w:space="0" w:color="auto"/>
          </w:divBdr>
        </w:div>
        <w:div w:id="563443975">
          <w:marLeft w:val="-225"/>
          <w:marRight w:val="-225"/>
          <w:marTop w:val="0"/>
          <w:marBottom w:val="0"/>
          <w:divBdr>
            <w:top w:val="none" w:sz="0" w:space="0" w:color="auto"/>
            <w:left w:val="none" w:sz="0" w:space="0" w:color="auto"/>
            <w:bottom w:val="none" w:sz="0" w:space="0" w:color="auto"/>
            <w:right w:val="none" w:sz="0" w:space="0" w:color="auto"/>
          </w:divBdr>
        </w:div>
      </w:divsChild>
    </w:div>
    <w:div w:id="709842243">
      <w:bodyDiv w:val="1"/>
      <w:marLeft w:val="0"/>
      <w:marRight w:val="0"/>
      <w:marTop w:val="0"/>
      <w:marBottom w:val="0"/>
      <w:divBdr>
        <w:top w:val="none" w:sz="0" w:space="0" w:color="auto"/>
        <w:left w:val="none" w:sz="0" w:space="0" w:color="auto"/>
        <w:bottom w:val="none" w:sz="0" w:space="0" w:color="auto"/>
        <w:right w:val="none" w:sz="0" w:space="0" w:color="auto"/>
      </w:divBdr>
    </w:div>
    <w:div w:id="709959282">
      <w:bodyDiv w:val="1"/>
      <w:marLeft w:val="0"/>
      <w:marRight w:val="0"/>
      <w:marTop w:val="0"/>
      <w:marBottom w:val="0"/>
      <w:divBdr>
        <w:top w:val="none" w:sz="0" w:space="0" w:color="auto"/>
        <w:left w:val="none" w:sz="0" w:space="0" w:color="auto"/>
        <w:bottom w:val="none" w:sz="0" w:space="0" w:color="auto"/>
        <w:right w:val="none" w:sz="0" w:space="0" w:color="auto"/>
      </w:divBdr>
      <w:divsChild>
        <w:div w:id="368536596">
          <w:marLeft w:val="0"/>
          <w:marRight w:val="0"/>
          <w:marTop w:val="450"/>
          <w:marBottom w:val="435"/>
          <w:divBdr>
            <w:top w:val="none" w:sz="0" w:space="0" w:color="auto"/>
            <w:left w:val="none" w:sz="0" w:space="0" w:color="auto"/>
            <w:bottom w:val="none" w:sz="0" w:space="0" w:color="auto"/>
            <w:right w:val="none" w:sz="0" w:space="0" w:color="auto"/>
          </w:divBdr>
          <w:divsChild>
            <w:div w:id="157428626">
              <w:marLeft w:val="0"/>
              <w:marRight w:val="0"/>
              <w:marTop w:val="0"/>
              <w:marBottom w:val="0"/>
              <w:divBdr>
                <w:top w:val="none" w:sz="0" w:space="0" w:color="auto"/>
                <w:left w:val="none" w:sz="0" w:space="0" w:color="auto"/>
                <w:bottom w:val="none" w:sz="0" w:space="0" w:color="auto"/>
                <w:right w:val="none" w:sz="0" w:space="0" w:color="auto"/>
              </w:divBdr>
              <w:divsChild>
                <w:div w:id="2681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368">
      <w:bodyDiv w:val="1"/>
      <w:marLeft w:val="0"/>
      <w:marRight w:val="0"/>
      <w:marTop w:val="0"/>
      <w:marBottom w:val="0"/>
      <w:divBdr>
        <w:top w:val="none" w:sz="0" w:space="0" w:color="auto"/>
        <w:left w:val="none" w:sz="0" w:space="0" w:color="auto"/>
        <w:bottom w:val="none" w:sz="0" w:space="0" w:color="auto"/>
        <w:right w:val="none" w:sz="0" w:space="0" w:color="auto"/>
      </w:divBdr>
    </w:div>
    <w:div w:id="710040032">
      <w:bodyDiv w:val="1"/>
      <w:marLeft w:val="0"/>
      <w:marRight w:val="0"/>
      <w:marTop w:val="0"/>
      <w:marBottom w:val="0"/>
      <w:divBdr>
        <w:top w:val="none" w:sz="0" w:space="0" w:color="auto"/>
        <w:left w:val="none" w:sz="0" w:space="0" w:color="auto"/>
        <w:bottom w:val="none" w:sz="0" w:space="0" w:color="auto"/>
        <w:right w:val="none" w:sz="0" w:space="0" w:color="auto"/>
      </w:divBdr>
    </w:div>
    <w:div w:id="710224149">
      <w:bodyDiv w:val="1"/>
      <w:marLeft w:val="0"/>
      <w:marRight w:val="0"/>
      <w:marTop w:val="0"/>
      <w:marBottom w:val="0"/>
      <w:divBdr>
        <w:top w:val="none" w:sz="0" w:space="0" w:color="auto"/>
        <w:left w:val="none" w:sz="0" w:space="0" w:color="auto"/>
        <w:bottom w:val="none" w:sz="0" w:space="0" w:color="auto"/>
        <w:right w:val="none" w:sz="0" w:space="0" w:color="auto"/>
      </w:divBdr>
    </w:div>
    <w:div w:id="710954918">
      <w:bodyDiv w:val="1"/>
      <w:marLeft w:val="0"/>
      <w:marRight w:val="0"/>
      <w:marTop w:val="0"/>
      <w:marBottom w:val="0"/>
      <w:divBdr>
        <w:top w:val="none" w:sz="0" w:space="0" w:color="auto"/>
        <w:left w:val="none" w:sz="0" w:space="0" w:color="auto"/>
        <w:bottom w:val="none" w:sz="0" w:space="0" w:color="auto"/>
        <w:right w:val="none" w:sz="0" w:space="0" w:color="auto"/>
      </w:divBdr>
      <w:divsChild>
        <w:div w:id="530999431">
          <w:marLeft w:val="-225"/>
          <w:marRight w:val="-225"/>
          <w:marTop w:val="0"/>
          <w:marBottom w:val="0"/>
          <w:divBdr>
            <w:top w:val="none" w:sz="0" w:space="0" w:color="auto"/>
            <w:left w:val="none" w:sz="0" w:space="0" w:color="auto"/>
            <w:bottom w:val="none" w:sz="0" w:space="0" w:color="auto"/>
            <w:right w:val="none" w:sz="0" w:space="0" w:color="auto"/>
          </w:divBdr>
        </w:div>
      </w:divsChild>
    </w:div>
    <w:div w:id="710956062">
      <w:bodyDiv w:val="1"/>
      <w:marLeft w:val="0"/>
      <w:marRight w:val="0"/>
      <w:marTop w:val="0"/>
      <w:marBottom w:val="0"/>
      <w:divBdr>
        <w:top w:val="none" w:sz="0" w:space="0" w:color="auto"/>
        <w:left w:val="none" w:sz="0" w:space="0" w:color="auto"/>
        <w:bottom w:val="none" w:sz="0" w:space="0" w:color="auto"/>
        <w:right w:val="none" w:sz="0" w:space="0" w:color="auto"/>
      </w:divBdr>
    </w:div>
    <w:div w:id="711460563">
      <w:bodyDiv w:val="1"/>
      <w:marLeft w:val="0"/>
      <w:marRight w:val="0"/>
      <w:marTop w:val="0"/>
      <w:marBottom w:val="0"/>
      <w:divBdr>
        <w:top w:val="none" w:sz="0" w:space="0" w:color="auto"/>
        <w:left w:val="none" w:sz="0" w:space="0" w:color="auto"/>
        <w:bottom w:val="none" w:sz="0" w:space="0" w:color="auto"/>
        <w:right w:val="none" w:sz="0" w:space="0" w:color="auto"/>
      </w:divBdr>
      <w:divsChild>
        <w:div w:id="238637262">
          <w:marLeft w:val="626"/>
          <w:marRight w:val="1252"/>
          <w:marTop w:val="0"/>
          <w:marBottom w:val="0"/>
          <w:divBdr>
            <w:top w:val="none" w:sz="0" w:space="0" w:color="auto"/>
            <w:left w:val="none" w:sz="0" w:space="0" w:color="auto"/>
            <w:bottom w:val="none" w:sz="0" w:space="0" w:color="auto"/>
            <w:right w:val="none" w:sz="0" w:space="0" w:color="auto"/>
          </w:divBdr>
        </w:div>
        <w:div w:id="569852650">
          <w:marLeft w:val="626"/>
          <w:marRight w:val="0"/>
          <w:marTop w:val="0"/>
          <w:marBottom w:val="0"/>
          <w:divBdr>
            <w:top w:val="none" w:sz="0" w:space="0" w:color="auto"/>
            <w:left w:val="none" w:sz="0" w:space="0" w:color="auto"/>
            <w:bottom w:val="none" w:sz="0" w:space="0" w:color="auto"/>
            <w:right w:val="none" w:sz="0" w:space="0" w:color="auto"/>
          </w:divBdr>
        </w:div>
      </w:divsChild>
    </w:div>
    <w:div w:id="711543288">
      <w:bodyDiv w:val="1"/>
      <w:marLeft w:val="0"/>
      <w:marRight w:val="0"/>
      <w:marTop w:val="0"/>
      <w:marBottom w:val="0"/>
      <w:divBdr>
        <w:top w:val="none" w:sz="0" w:space="0" w:color="auto"/>
        <w:left w:val="none" w:sz="0" w:space="0" w:color="auto"/>
        <w:bottom w:val="none" w:sz="0" w:space="0" w:color="auto"/>
        <w:right w:val="none" w:sz="0" w:space="0" w:color="auto"/>
      </w:divBdr>
      <w:divsChild>
        <w:div w:id="49620194">
          <w:marLeft w:val="0"/>
          <w:marRight w:val="0"/>
          <w:marTop w:val="150"/>
          <w:marBottom w:val="150"/>
          <w:divBdr>
            <w:top w:val="none" w:sz="0" w:space="0" w:color="auto"/>
            <w:left w:val="none" w:sz="0" w:space="0" w:color="auto"/>
            <w:bottom w:val="none" w:sz="0" w:space="0" w:color="auto"/>
            <w:right w:val="none" w:sz="0" w:space="0" w:color="auto"/>
          </w:divBdr>
        </w:div>
      </w:divsChild>
    </w:div>
    <w:div w:id="711884539">
      <w:bodyDiv w:val="1"/>
      <w:marLeft w:val="0"/>
      <w:marRight w:val="0"/>
      <w:marTop w:val="0"/>
      <w:marBottom w:val="0"/>
      <w:divBdr>
        <w:top w:val="none" w:sz="0" w:space="0" w:color="auto"/>
        <w:left w:val="none" w:sz="0" w:space="0" w:color="auto"/>
        <w:bottom w:val="none" w:sz="0" w:space="0" w:color="auto"/>
        <w:right w:val="none" w:sz="0" w:space="0" w:color="auto"/>
      </w:divBdr>
    </w:div>
    <w:div w:id="712072697">
      <w:bodyDiv w:val="1"/>
      <w:marLeft w:val="0"/>
      <w:marRight w:val="0"/>
      <w:marTop w:val="0"/>
      <w:marBottom w:val="0"/>
      <w:divBdr>
        <w:top w:val="none" w:sz="0" w:space="0" w:color="auto"/>
        <w:left w:val="none" w:sz="0" w:space="0" w:color="auto"/>
        <w:bottom w:val="none" w:sz="0" w:space="0" w:color="auto"/>
        <w:right w:val="none" w:sz="0" w:space="0" w:color="auto"/>
      </w:divBdr>
    </w:div>
    <w:div w:id="712268087">
      <w:bodyDiv w:val="1"/>
      <w:marLeft w:val="0"/>
      <w:marRight w:val="0"/>
      <w:marTop w:val="0"/>
      <w:marBottom w:val="0"/>
      <w:divBdr>
        <w:top w:val="none" w:sz="0" w:space="0" w:color="auto"/>
        <w:left w:val="none" w:sz="0" w:space="0" w:color="auto"/>
        <w:bottom w:val="none" w:sz="0" w:space="0" w:color="auto"/>
        <w:right w:val="none" w:sz="0" w:space="0" w:color="auto"/>
      </w:divBdr>
      <w:divsChild>
        <w:div w:id="389307486">
          <w:marLeft w:val="0"/>
          <w:marRight w:val="0"/>
          <w:marTop w:val="0"/>
          <w:marBottom w:val="0"/>
          <w:divBdr>
            <w:top w:val="none" w:sz="0" w:space="0" w:color="auto"/>
            <w:left w:val="none" w:sz="0" w:space="0" w:color="auto"/>
            <w:bottom w:val="none" w:sz="0" w:space="0" w:color="auto"/>
            <w:right w:val="none" w:sz="0" w:space="0" w:color="auto"/>
          </w:divBdr>
        </w:div>
      </w:divsChild>
    </w:div>
    <w:div w:id="712847444">
      <w:bodyDiv w:val="1"/>
      <w:marLeft w:val="0"/>
      <w:marRight w:val="0"/>
      <w:marTop w:val="0"/>
      <w:marBottom w:val="0"/>
      <w:divBdr>
        <w:top w:val="none" w:sz="0" w:space="0" w:color="auto"/>
        <w:left w:val="none" w:sz="0" w:space="0" w:color="auto"/>
        <w:bottom w:val="none" w:sz="0" w:space="0" w:color="auto"/>
        <w:right w:val="none" w:sz="0" w:space="0" w:color="auto"/>
      </w:divBdr>
      <w:divsChild>
        <w:div w:id="1482885251">
          <w:marLeft w:val="-225"/>
          <w:marRight w:val="-225"/>
          <w:marTop w:val="0"/>
          <w:marBottom w:val="0"/>
          <w:divBdr>
            <w:top w:val="none" w:sz="0" w:space="0" w:color="auto"/>
            <w:left w:val="none" w:sz="0" w:space="0" w:color="auto"/>
            <w:bottom w:val="none" w:sz="0" w:space="0" w:color="auto"/>
            <w:right w:val="none" w:sz="0" w:space="0" w:color="auto"/>
          </w:divBdr>
          <w:divsChild>
            <w:div w:id="291517739">
              <w:marLeft w:val="0"/>
              <w:marRight w:val="0"/>
              <w:marTop w:val="0"/>
              <w:marBottom w:val="0"/>
              <w:divBdr>
                <w:top w:val="none" w:sz="0" w:space="0" w:color="auto"/>
                <w:left w:val="none" w:sz="0" w:space="0" w:color="auto"/>
                <w:bottom w:val="none" w:sz="0" w:space="0" w:color="auto"/>
                <w:right w:val="none" w:sz="0" w:space="0" w:color="auto"/>
              </w:divBdr>
              <w:divsChild>
                <w:div w:id="996417315">
                  <w:marLeft w:val="-225"/>
                  <w:marRight w:val="-225"/>
                  <w:marTop w:val="0"/>
                  <w:marBottom w:val="0"/>
                  <w:divBdr>
                    <w:top w:val="none" w:sz="0" w:space="0" w:color="auto"/>
                    <w:left w:val="none" w:sz="0" w:space="0" w:color="auto"/>
                    <w:bottom w:val="none" w:sz="0" w:space="0" w:color="auto"/>
                    <w:right w:val="none" w:sz="0" w:space="0" w:color="auto"/>
                  </w:divBdr>
                  <w:divsChild>
                    <w:div w:id="19897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07579">
          <w:marLeft w:val="-225"/>
          <w:marRight w:val="-225"/>
          <w:marTop w:val="0"/>
          <w:marBottom w:val="0"/>
          <w:divBdr>
            <w:top w:val="none" w:sz="0" w:space="0" w:color="auto"/>
            <w:left w:val="none" w:sz="0" w:space="0" w:color="auto"/>
            <w:bottom w:val="none" w:sz="0" w:space="0" w:color="auto"/>
            <w:right w:val="none" w:sz="0" w:space="0" w:color="auto"/>
          </w:divBdr>
          <w:divsChild>
            <w:div w:id="1637369419">
              <w:marLeft w:val="0"/>
              <w:marRight w:val="0"/>
              <w:marTop w:val="0"/>
              <w:marBottom w:val="0"/>
              <w:divBdr>
                <w:top w:val="none" w:sz="0" w:space="0" w:color="auto"/>
                <w:left w:val="none" w:sz="0" w:space="0" w:color="auto"/>
                <w:bottom w:val="none" w:sz="0" w:space="0" w:color="auto"/>
                <w:right w:val="none" w:sz="0" w:space="0" w:color="auto"/>
              </w:divBdr>
              <w:divsChild>
                <w:div w:id="317348839">
                  <w:marLeft w:val="0"/>
                  <w:marRight w:val="0"/>
                  <w:marTop w:val="0"/>
                  <w:marBottom w:val="0"/>
                  <w:divBdr>
                    <w:top w:val="none" w:sz="0" w:space="0" w:color="auto"/>
                    <w:left w:val="none" w:sz="0" w:space="0" w:color="auto"/>
                    <w:bottom w:val="none" w:sz="0" w:space="0" w:color="auto"/>
                    <w:right w:val="none" w:sz="0" w:space="0" w:color="auto"/>
                  </w:divBdr>
                  <w:divsChild>
                    <w:div w:id="3995962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7582948">
              <w:marLeft w:val="1463"/>
              <w:marRight w:val="0"/>
              <w:marTop w:val="0"/>
              <w:marBottom w:val="0"/>
              <w:divBdr>
                <w:top w:val="none" w:sz="0" w:space="0" w:color="auto"/>
                <w:left w:val="none" w:sz="0" w:space="0" w:color="auto"/>
                <w:bottom w:val="none" w:sz="0" w:space="0" w:color="auto"/>
                <w:right w:val="none" w:sz="0" w:space="0" w:color="auto"/>
              </w:divBdr>
              <w:divsChild>
                <w:div w:id="1149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5903">
          <w:marLeft w:val="-225"/>
          <w:marRight w:val="-225"/>
          <w:marTop w:val="0"/>
          <w:marBottom w:val="0"/>
          <w:divBdr>
            <w:top w:val="none" w:sz="0" w:space="0" w:color="auto"/>
            <w:left w:val="none" w:sz="0" w:space="0" w:color="auto"/>
            <w:bottom w:val="none" w:sz="0" w:space="0" w:color="auto"/>
            <w:right w:val="none" w:sz="0" w:space="0" w:color="auto"/>
          </w:divBdr>
          <w:divsChild>
            <w:div w:id="181478747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12850704">
      <w:bodyDiv w:val="1"/>
      <w:marLeft w:val="0"/>
      <w:marRight w:val="0"/>
      <w:marTop w:val="0"/>
      <w:marBottom w:val="0"/>
      <w:divBdr>
        <w:top w:val="none" w:sz="0" w:space="0" w:color="auto"/>
        <w:left w:val="none" w:sz="0" w:space="0" w:color="auto"/>
        <w:bottom w:val="none" w:sz="0" w:space="0" w:color="auto"/>
        <w:right w:val="none" w:sz="0" w:space="0" w:color="auto"/>
      </w:divBdr>
    </w:div>
    <w:div w:id="713040295">
      <w:bodyDiv w:val="1"/>
      <w:marLeft w:val="0"/>
      <w:marRight w:val="0"/>
      <w:marTop w:val="0"/>
      <w:marBottom w:val="0"/>
      <w:divBdr>
        <w:top w:val="none" w:sz="0" w:space="0" w:color="auto"/>
        <w:left w:val="none" w:sz="0" w:space="0" w:color="auto"/>
        <w:bottom w:val="none" w:sz="0" w:space="0" w:color="auto"/>
        <w:right w:val="none" w:sz="0" w:space="0" w:color="auto"/>
      </w:divBdr>
      <w:divsChild>
        <w:div w:id="680475790">
          <w:marLeft w:val="-150"/>
          <w:marRight w:val="-150"/>
          <w:marTop w:val="0"/>
          <w:marBottom w:val="0"/>
          <w:divBdr>
            <w:top w:val="none" w:sz="0" w:space="0" w:color="auto"/>
            <w:left w:val="none" w:sz="0" w:space="0" w:color="auto"/>
            <w:bottom w:val="none" w:sz="0" w:space="0" w:color="auto"/>
            <w:right w:val="none" w:sz="0" w:space="0" w:color="auto"/>
          </w:divBdr>
        </w:div>
      </w:divsChild>
    </w:div>
    <w:div w:id="713193063">
      <w:bodyDiv w:val="1"/>
      <w:marLeft w:val="0"/>
      <w:marRight w:val="0"/>
      <w:marTop w:val="0"/>
      <w:marBottom w:val="0"/>
      <w:divBdr>
        <w:top w:val="none" w:sz="0" w:space="0" w:color="auto"/>
        <w:left w:val="none" w:sz="0" w:space="0" w:color="auto"/>
        <w:bottom w:val="none" w:sz="0" w:space="0" w:color="auto"/>
        <w:right w:val="none" w:sz="0" w:space="0" w:color="auto"/>
      </w:divBdr>
    </w:div>
    <w:div w:id="713310633">
      <w:bodyDiv w:val="1"/>
      <w:marLeft w:val="0"/>
      <w:marRight w:val="0"/>
      <w:marTop w:val="0"/>
      <w:marBottom w:val="0"/>
      <w:divBdr>
        <w:top w:val="none" w:sz="0" w:space="0" w:color="auto"/>
        <w:left w:val="none" w:sz="0" w:space="0" w:color="auto"/>
        <w:bottom w:val="none" w:sz="0" w:space="0" w:color="auto"/>
        <w:right w:val="none" w:sz="0" w:space="0" w:color="auto"/>
      </w:divBdr>
    </w:div>
    <w:div w:id="713583981">
      <w:bodyDiv w:val="1"/>
      <w:marLeft w:val="0"/>
      <w:marRight w:val="0"/>
      <w:marTop w:val="0"/>
      <w:marBottom w:val="0"/>
      <w:divBdr>
        <w:top w:val="none" w:sz="0" w:space="0" w:color="auto"/>
        <w:left w:val="none" w:sz="0" w:space="0" w:color="auto"/>
        <w:bottom w:val="none" w:sz="0" w:space="0" w:color="auto"/>
        <w:right w:val="none" w:sz="0" w:space="0" w:color="auto"/>
      </w:divBdr>
    </w:div>
    <w:div w:id="713849249">
      <w:bodyDiv w:val="1"/>
      <w:marLeft w:val="0"/>
      <w:marRight w:val="0"/>
      <w:marTop w:val="0"/>
      <w:marBottom w:val="0"/>
      <w:divBdr>
        <w:top w:val="none" w:sz="0" w:space="0" w:color="auto"/>
        <w:left w:val="none" w:sz="0" w:space="0" w:color="auto"/>
        <w:bottom w:val="none" w:sz="0" w:space="0" w:color="auto"/>
        <w:right w:val="none" w:sz="0" w:space="0" w:color="auto"/>
      </w:divBdr>
      <w:divsChild>
        <w:div w:id="155727900">
          <w:marLeft w:val="0"/>
          <w:marRight w:val="0"/>
          <w:marTop w:val="0"/>
          <w:marBottom w:val="0"/>
          <w:divBdr>
            <w:top w:val="none" w:sz="0" w:space="0" w:color="auto"/>
            <w:left w:val="none" w:sz="0" w:space="0" w:color="auto"/>
            <w:bottom w:val="none" w:sz="0" w:space="0" w:color="auto"/>
            <w:right w:val="none" w:sz="0" w:space="0" w:color="auto"/>
          </w:divBdr>
          <w:divsChild>
            <w:div w:id="780026288">
              <w:marLeft w:val="0"/>
              <w:marRight w:val="0"/>
              <w:marTop w:val="0"/>
              <w:marBottom w:val="0"/>
              <w:divBdr>
                <w:top w:val="none" w:sz="0" w:space="0" w:color="auto"/>
                <w:left w:val="none" w:sz="0" w:space="0" w:color="auto"/>
                <w:bottom w:val="none" w:sz="0" w:space="0" w:color="auto"/>
                <w:right w:val="none" w:sz="0" w:space="0" w:color="auto"/>
              </w:divBdr>
            </w:div>
          </w:divsChild>
        </w:div>
        <w:div w:id="183835170">
          <w:marLeft w:val="0"/>
          <w:marRight w:val="0"/>
          <w:marTop w:val="0"/>
          <w:marBottom w:val="0"/>
          <w:divBdr>
            <w:top w:val="none" w:sz="0" w:space="0" w:color="auto"/>
            <w:left w:val="none" w:sz="0" w:space="0" w:color="auto"/>
            <w:bottom w:val="none" w:sz="0" w:space="0" w:color="auto"/>
            <w:right w:val="none" w:sz="0" w:space="0" w:color="auto"/>
          </w:divBdr>
        </w:div>
        <w:div w:id="292910185">
          <w:marLeft w:val="0"/>
          <w:marRight w:val="0"/>
          <w:marTop w:val="0"/>
          <w:marBottom w:val="0"/>
          <w:divBdr>
            <w:top w:val="none" w:sz="0" w:space="0" w:color="auto"/>
            <w:left w:val="none" w:sz="0" w:space="0" w:color="auto"/>
            <w:bottom w:val="none" w:sz="0" w:space="0" w:color="auto"/>
            <w:right w:val="none" w:sz="0" w:space="0" w:color="auto"/>
          </w:divBdr>
        </w:div>
      </w:divsChild>
    </w:div>
    <w:div w:id="7141648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6">
          <w:marLeft w:val="0"/>
          <w:marRight w:val="0"/>
          <w:marTop w:val="0"/>
          <w:marBottom w:val="0"/>
          <w:divBdr>
            <w:top w:val="none" w:sz="0" w:space="0" w:color="auto"/>
            <w:left w:val="none" w:sz="0" w:space="0" w:color="auto"/>
            <w:bottom w:val="none" w:sz="0" w:space="0" w:color="auto"/>
            <w:right w:val="none" w:sz="0" w:space="0" w:color="auto"/>
          </w:divBdr>
          <w:divsChild>
            <w:div w:id="648439985">
              <w:marLeft w:val="0"/>
              <w:marRight w:val="450"/>
              <w:marTop w:val="0"/>
              <w:marBottom w:val="150"/>
              <w:divBdr>
                <w:top w:val="none" w:sz="0" w:space="0" w:color="auto"/>
                <w:left w:val="none" w:sz="0" w:space="0" w:color="auto"/>
                <w:bottom w:val="none" w:sz="0" w:space="0" w:color="auto"/>
                <w:right w:val="none" w:sz="0" w:space="0" w:color="auto"/>
              </w:divBdr>
              <w:divsChild>
                <w:div w:id="39362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738">
      <w:bodyDiv w:val="1"/>
      <w:marLeft w:val="0"/>
      <w:marRight w:val="0"/>
      <w:marTop w:val="0"/>
      <w:marBottom w:val="0"/>
      <w:divBdr>
        <w:top w:val="none" w:sz="0" w:space="0" w:color="auto"/>
        <w:left w:val="none" w:sz="0" w:space="0" w:color="auto"/>
        <w:bottom w:val="none" w:sz="0" w:space="0" w:color="auto"/>
        <w:right w:val="none" w:sz="0" w:space="0" w:color="auto"/>
      </w:divBdr>
      <w:divsChild>
        <w:div w:id="478889560">
          <w:marLeft w:val="750"/>
          <w:marRight w:val="1500"/>
          <w:marTop w:val="0"/>
          <w:marBottom w:val="0"/>
          <w:divBdr>
            <w:top w:val="none" w:sz="0" w:space="0" w:color="auto"/>
            <w:left w:val="none" w:sz="0" w:space="0" w:color="auto"/>
            <w:bottom w:val="none" w:sz="0" w:space="0" w:color="auto"/>
            <w:right w:val="none" w:sz="0" w:space="0" w:color="auto"/>
          </w:divBdr>
        </w:div>
      </w:divsChild>
    </w:div>
    <w:div w:id="714427644">
      <w:bodyDiv w:val="1"/>
      <w:marLeft w:val="0"/>
      <w:marRight w:val="0"/>
      <w:marTop w:val="0"/>
      <w:marBottom w:val="0"/>
      <w:divBdr>
        <w:top w:val="none" w:sz="0" w:space="0" w:color="auto"/>
        <w:left w:val="none" w:sz="0" w:space="0" w:color="auto"/>
        <w:bottom w:val="none" w:sz="0" w:space="0" w:color="auto"/>
        <w:right w:val="none" w:sz="0" w:space="0" w:color="auto"/>
      </w:divBdr>
      <w:divsChild>
        <w:div w:id="665406130">
          <w:marLeft w:val="0"/>
          <w:marRight w:val="0"/>
          <w:marTop w:val="0"/>
          <w:marBottom w:val="0"/>
          <w:divBdr>
            <w:top w:val="none" w:sz="0" w:space="0" w:color="auto"/>
            <w:left w:val="none" w:sz="0" w:space="0" w:color="auto"/>
            <w:bottom w:val="none" w:sz="0" w:space="0" w:color="auto"/>
            <w:right w:val="none" w:sz="0" w:space="0" w:color="auto"/>
          </w:divBdr>
        </w:div>
      </w:divsChild>
    </w:div>
    <w:div w:id="714695790">
      <w:bodyDiv w:val="1"/>
      <w:marLeft w:val="0"/>
      <w:marRight w:val="0"/>
      <w:marTop w:val="0"/>
      <w:marBottom w:val="0"/>
      <w:divBdr>
        <w:top w:val="none" w:sz="0" w:space="0" w:color="auto"/>
        <w:left w:val="none" w:sz="0" w:space="0" w:color="auto"/>
        <w:bottom w:val="none" w:sz="0" w:space="0" w:color="auto"/>
        <w:right w:val="none" w:sz="0" w:space="0" w:color="auto"/>
      </w:divBdr>
    </w:div>
    <w:div w:id="714937532">
      <w:bodyDiv w:val="1"/>
      <w:marLeft w:val="0"/>
      <w:marRight w:val="0"/>
      <w:marTop w:val="0"/>
      <w:marBottom w:val="0"/>
      <w:divBdr>
        <w:top w:val="none" w:sz="0" w:space="0" w:color="auto"/>
        <w:left w:val="none" w:sz="0" w:space="0" w:color="auto"/>
        <w:bottom w:val="none" w:sz="0" w:space="0" w:color="auto"/>
        <w:right w:val="none" w:sz="0" w:space="0" w:color="auto"/>
      </w:divBdr>
      <w:divsChild>
        <w:div w:id="301888621">
          <w:marLeft w:val="0"/>
          <w:marRight w:val="0"/>
          <w:marTop w:val="0"/>
          <w:marBottom w:val="360"/>
          <w:divBdr>
            <w:top w:val="none" w:sz="0" w:space="0" w:color="auto"/>
            <w:left w:val="none" w:sz="0" w:space="0" w:color="auto"/>
            <w:bottom w:val="none" w:sz="0" w:space="0" w:color="auto"/>
            <w:right w:val="none" w:sz="0" w:space="0" w:color="auto"/>
          </w:divBdr>
        </w:div>
        <w:div w:id="737557452">
          <w:marLeft w:val="0"/>
          <w:marRight w:val="0"/>
          <w:marTop w:val="0"/>
          <w:marBottom w:val="0"/>
          <w:divBdr>
            <w:top w:val="none" w:sz="0" w:space="0" w:color="auto"/>
            <w:left w:val="none" w:sz="0" w:space="0" w:color="auto"/>
            <w:bottom w:val="none" w:sz="0" w:space="0" w:color="auto"/>
            <w:right w:val="none" w:sz="0" w:space="0" w:color="auto"/>
          </w:divBdr>
        </w:div>
      </w:divsChild>
    </w:div>
    <w:div w:id="715156716">
      <w:bodyDiv w:val="1"/>
      <w:marLeft w:val="0"/>
      <w:marRight w:val="0"/>
      <w:marTop w:val="0"/>
      <w:marBottom w:val="0"/>
      <w:divBdr>
        <w:top w:val="none" w:sz="0" w:space="0" w:color="auto"/>
        <w:left w:val="none" w:sz="0" w:space="0" w:color="auto"/>
        <w:bottom w:val="none" w:sz="0" w:space="0" w:color="auto"/>
        <w:right w:val="none" w:sz="0" w:space="0" w:color="auto"/>
      </w:divBdr>
      <w:divsChild>
        <w:div w:id="1987582752">
          <w:marLeft w:val="0"/>
          <w:marRight w:val="0"/>
          <w:marTop w:val="0"/>
          <w:marBottom w:val="0"/>
          <w:divBdr>
            <w:top w:val="single" w:sz="2" w:space="0" w:color="E0E0E0"/>
            <w:left w:val="single" w:sz="2" w:space="0" w:color="E0E0E0"/>
            <w:bottom w:val="single" w:sz="2" w:space="0" w:color="E0E0E0"/>
            <w:right w:val="single" w:sz="2" w:space="0" w:color="E0E0E0"/>
          </w:divBdr>
          <w:divsChild>
            <w:div w:id="1466922482">
              <w:marLeft w:val="0"/>
              <w:marRight w:val="0"/>
              <w:marTop w:val="0"/>
              <w:marBottom w:val="0"/>
              <w:divBdr>
                <w:top w:val="single" w:sz="2" w:space="0" w:color="E0E0E0"/>
                <w:left w:val="single" w:sz="2" w:space="0" w:color="E0E0E0"/>
                <w:bottom w:val="single" w:sz="2" w:space="0" w:color="E0E0E0"/>
                <w:right w:val="single" w:sz="2" w:space="0" w:color="E0E0E0"/>
              </w:divBdr>
              <w:divsChild>
                <w:div w:id="218439998">
                  <w:marLeft w:val="0"/>
                  <w:marRight w:val="0"/>
                  <w:marTop w:val="0"/>
                  <w:marBottom w:val="0"/>
                  <w:divBdr>
                    <w:top w:val="single" w:sz="2" w:space="0" w:color="E0E0E0"/>
                    <w:left w:val="single" w:sz="2" w:space="0" w:color="E0E0E0"/>
                    <w:bottom w:val="single" w:sz="2" w:space="0" w:color="E0E0E0"/>
                    <w:right w:val="single" w:sz="2" w:space="0" w:color="E0E0E0"/>
                  </w:divBdr>
                  <w:divsChild>
                    <w:div w:id="365908243">
                      <w:marLeft w:val="0"/>
                      <w:marRight w:val="0"/>
                      <w:marTop w:val="0"/>
                      <w:marBottom w:val="0"/>
                      <w:divBdr>
                        <w:top w:val="single" w:sz="2" w:space="0" w:color="E0E0E0"/>
                        <w:left w:val="single" w:sz="2" w:space="0" w:color="E0E0E0"/>
                        <w:bottom w:val="single" w:sz="2" w:space="0" w:color="E0E0E0"/>
                        <w:right w:val="single" w:sz="2" w:space="0" w:color="E0E0E0"/>
                      </w:divBdr>
                    </w:div>
                    <w:div w:id="1532298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62053950">
          <w:marLeft w:val="0"/>
          <w:marRight w:val="0"/>
          <w:marTop w:val="0"/>
          <w:marBottom w:val="0"/>
          <w:divBdr>
            <w:top w:val="single" w:sz="2" w:space="0" w:color="E0E0E0"/>
            <w:left w:val="single" w:sz="2" w:space="0" w:color="E0E0E0"/>
            <w:bottom w:val="single" w:sz="2" w:space="0" w:color="E0E0E0"/>
            <w:right w:val="single" w:sz="2" w:space="0" w:color="E0E0E0"/>
          </w:divBdr>
          <w:divsChild>
            <w:div w:id="1949698257">
              <w:marLeft w:val="0"/>
              <w:marRight w:val="0"/>
              <w:marTop w:val="0"/>
              <w:marBottom w:val="0"/>
              <w:divBdr>
                <w:top w:val="single" w:sz="2" w:space="0" w:color="E0E0E0"/>
                <w:left w:val="single" w:sz="2" w:space="0" w:color="E0E0E0"/>
                <w:bottom w:val="single" w:sz="2" w:space="0" w:color="E0E0E0"/>
                <w:right w:val="single" w:sz="2" w:space="0" w:color="E0E0E0"/>
              </w:divBdr>
              <w:divsChild>
                <w:div w:id="1049186459">
                  <w:marLeft w:val="0"/>
                  <w:marRight w:val="0"/>
                  <w:marTop w:val="0"/>
                  <w:marBottom w:val="0"/>
                  <w:divBdr>
                    <w:top w:val="single" w:sz="2" w:space="0" w:color="E0E0E0"/>
                    <w:left w:val="single" w:sz="2" w:space="0" w:color="E0E0E0"/>
                    <w:bottom w:val="single" w:sz="2" w:space="0" w:color="E0E0E0"/>
                    <w:right w:val="single" w:sz="2" w:space="0" w:color="E0E0E0"/>
                  </w:divBdr>
                  <w:divsChild>
                    <w:div w:id="1381705989">
                      <w:marLeft w:val="0"/>
                      <w:marRight w:val="0"/>
                      <w:marTop w:val="0"/>
                      <w:marBottom w:val="0"/>
                      <w:divBdr>
                        <w:top w:val="single" w:sz="2" w:space="0" w:color="E0E0E0"/>
                        <w:left w:val="single" w:sz="2" w:space="0" w:color="E0E0E0"/>
                        <w:bottom w:val="single" w:sz="2" w:space="0" w:color="E0E0E0"/>
                        <w:right w:val="single" w:sz="2" w:space="0" w:color="E0E0E0"/>
                      </w:divBdr>
                      <w:divsChild>
                        <w:div w:id="79376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0208998">
              <w:marLeft w:val="0"/>
              <w:marRight w:val="0"/>
              <w:marTop w:val="0"/>
              <w:marBottom w:val="0"/>
              <w:divBdr>
                <w:top w:val="single" w:sz="2" w:space="0" w:color="E0E0E0"/>
                <w:left w:val="single" w:sz="2" w:space="0" w:color="E0E0E0"/>
                <w:bottom w:val="single" w:sz="2" w:space="0" w:color="E0E0E0"/>
                <w:right w:val="single" w:sz="2" w:space="0" w:color="E0E0E0"/>
              </w:divBdr>
              <w:divsChild>
                <w:div w:id="1343582833">
                  <w:marLeft w:val="0"/>
                  <w:marRight w:val="0"/>
                  <w:marTop w:val="0"/>
                  <w:marBottom w:val="0"/>
                  <w:divBdr>
                    <w:top w:val="single" w:sz="2" w:space="0" w:color="E0E0E0"/>
                    <w:left w:val="single" w:sz="2" w:space="0" w:color="E0E0E0"/>
                    <w:bottom w:val="single" w:sz="2" w:space="0" w:color="E0E0E0"/>
                    <w:right w:val="single" w:sz="2" w:space="0" w:color="E0E0E0"/>
                  </w:divBdr>
                </w:div>
                <w:div w:id="2099712237">
                  <w:marLeft w:val="0"/>
                  <w:marRight w:val="0"/>
                  <w:marTop w:val="0"/>
                  <w:marBottom w:val="0"/>
                  <w:divBdr>
                    <w:top w:val="single" w:sz="2" w:space="0" w:color="E0E0E0"/>
                    <w:left w:val="single" w:sz="2" w:space="0" w:color="E0E0E0"/>
                    <w:bottom w:val="single" w:sz="2" w:space="0" w:color="E0E0E0"/>
                    <w:right w:val="single" w:sz="2" w:space="0" w:color="E0E0E0"/>
                  </w:divBdr>
                  <w:divsChild>
                    <w:div w:id="1356805401">
                      <w:marLeft w:val="0"/>
                      <w:marRight w:val="0"/>
                      <w:marTop w:val="0"/>
                      <w:marBottom w:val="0"/>
                      <w:divBdr>
                        <w:top w:val="single" w:sz="2" w:space="0" w:color="E0E0E0"/>
                        <w:left w:val="single" w:sz="2" w:space="0" w:color="E0E0E0"/>
                        <w:bottom w:val="single" w:sz="2" w:space="0" w:color="E0E0E0"/>
                        <w:right w:val="single" w:sz="2" w:space="0" w:color="E0E0E0"/>
                      </w:divBdr>
                      <w:divsChild>
                        <w:div w:id="21189848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4658198">
                      <w:marLeft w:val="0"/>
                      <w:marRight w:val="0"/>
                      <w:marTop w:val="0"/>
                      <w:marBottom w:val="0"/>
                      <w:divBdr>
                        <w:top w:val="single" w:sz="2" w:space="0" w:color="E0E0E0"/>
                        <w:left w:val="single" w:sz="2" w:space="0" w:color="E0E0E0"/>
                        <w:bottom w:val="single" w:sz="2" w:space="0" w:color="E0E0E0"/>
                        <w:right w:val="single" w:sz="2" w:space="0" w:color="E0E0E0"/>
                      </w:divBdr>
                      <w:divsChild>
                        <w:div w:id="6589677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2640661">
                      <w:marLeft w:val="0"/>
                      <w:marRight w:val="0"/>
                      <w:marTop w:val="0"/>
                      <w:marBottom w:val="0"/>
                      <w:divBdr>
                        <w:top w:val="single" w:sz="2" w:space="0" w:color="E0E0E0"/>
                        <w:left w:val="single" w:sz="2" w:space="0" w:color="E0E0E0"/>
                        <w:bottom w:val="single" w:sz="2" w:space="0" w:color="E0E0E0"/>
                        <w:right w:val="single" w:sz="2" w:space="0" w:color="E0E0E0"/>
                      </w:divBdr>
                      <w:divsChild>
                        <w:div w:id="1330601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15158381">
      <w:bodyDiv w:val="1"/>
      <w:marLeft w:val="0"/>
      <w:marRight w:val="0"/>
      <w:marTop w:val="0"/>
      <w:marBottom w:val="0"/>
      <w:divBdr>
        <w:top w:val="none" w:sz="0" w:space="0" w:color="auto"/>
        <w:left w:val="none" w:sz="0" w:space="0" w:color="auto"/>
        <w:bottom w:val="none" w:sz="0" w:space="0" w:color="auto"/>
        <w:right w:val="none" w:sz="0" w:space="0" w:color="auto"/>
      </w:divBdr>
      <w:divsChild>
        <w:div w:id="580869428">
          <w:marLeft w:val="0"/>
          <w:marRight w:val="0"/>
          <w:marTop w:val="0"/>
          <w:marBottom w:val="0"/>
          <w:divBdr>
            <w:top w:val="none" w:sz="0" w:space="0" w:color="auto"/>
            <w:left w:val="none" w:sz="0" w:space="0" w:color="auto"/>
            <w:bottom w:val="none" w:sz="0" w:space="0" w:color="auto"/>
            <w:right w:val="none" w:sz="0" w:space="0" w:color="auto"/>
          </w:divBdr>
        </w:div>
      </w:divsChild>
    </w:div>
    <w:div w:id="715396476">
      <w:bodyDiv w:val="1"/>
      <w:marLeft w:val="0"/>
      <w:marRight w:val="0"/>
      <w:marTop w:val="0"/>
      <w:marBottom w:val="0"/>
      <w:divBdr>
        <w:top w:val="none" w:sz="0" w:space="0" w:color="auto"/>
        <w:left w:val="none" w:sz="0" w:space="0" w:color="auto"/>
        <w:bottom w:val="none" w:sz="0" w:space="0" w:color="auto"/>
        <w:right w:val="none" w:sz="0" w:space="0" w:color="auto"/>
      </w:divBdr>
    </w:div>
    <w:div w:id="715475007">
      <w:bodyDiv w:val="1"/>
      <w:marLeft w:val="0"/>
      <w:marRight w:val="0"/>
      <w:marTop w:val="0"/>
      <w:marBottom w:val="0"/>
      <w:divBdr>
        <w:top w:val="none" w:sz="0" w:space="0" w:color="auto"/>
        <w:left w:val="none" w:sz="0" w:space="0" w:color="auto"/>
        <w:bottom w:val="none" w:sz="0" w:space="0" w:color="auto"/>
        <w:right w:val="none" w:sz="0" w:space="0" w:color="auto"/>
      </w:divBdr>
      <w:divsChild>
        <w:div w:id="682973958">
          <w:marLeft w:val="0"/>
          <w:marRight w:val="0"/>
          <w:marTop w:val="0"/>
          <w:marBottom w:val="450"/>
          <w:divBdr>
            <w:top w:val="none" w:sz="0" w:space="0" w:color="auto"/>
            <w:left w:val="none" w:sz="0" w:space="0" w:color="auto"/>
            <w:bottom w:val="none" w:sz="0" w:space="0" w:color="auto"/>
            <w:right w:val="none" w:sz="0" w:space="0" w:color="auto"/>
          </w:divBdr>
          <w:divsChild>
            <w:div w:id="519853351">
              <w:marLeft w:val="0"/>
              <w:marRight w:val="0"/>
              <w:marTop w:val="0"/>
              <w:marBottom w:val="75"/>
              <w:divBdr>
                <w:top w:val="none" w:sz="0" w:space="0" w:color="auto"/>
                <w:left w:val="none" w:sz="0" w:space="0" w:color="auto"/>
                <w:bottom w:val="none" w:sz="0" w:space="0" w:color="auto"/>
                <w:right w:val="none" w:sz="0" w:space="0" w:color="auto"/>
              </w:divBdr>
              <w:divsChild>
                <w:div w:id="479275194">
                  <w:marLeft w:val="0"/>
                  <w:marRight w:val="0"/>
                  <w:marTop w:val="0"/>
                  <w:marBottom w:val="0"/>
                  <w:divBdr>
                    <w:top w:val="none" w:sz="0" w:space="0" w:color="auto"/>
                    <w:left w:val="none" w:sz="0" w:space="0" w:color="auto"/>
                    <w:bottom w:val="none" w:sz="0" w:space="0" w:color="auto"/>
                    <w:right w:val="none" w:sz="0" w:space="0" w:color="auto"/>
                  </w:divBdr>
                </w:div>
                <w:div w:id="5651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50309">
      <w:bodyDiv w:val="1"/>
      <w:marLeft w:val="0"/>
      <w:marRight w:val="0"/>
      <w:marTop w:val="0"/>
      <w:marBottom w:val="0"/>
      <w:divBdr>
        <w:top w:val="none" w:sz="0" w:space="0" w:color="auto"/>
        <w:left w:val="none" w:sz="0" w:space="0" w:color="auto"/>
        <w:bottom w:val="none" w:sz="0" w:space="0" w:color="auto"/>
        <w:right w:val="none" w:sz="0" w:space="0" w:color="auto"/>
      </w:divBdr>
    </w:div>
    <w:div w:id="716053686">
      <w:bodyDiv w:val="1"/>
      <w:marLeft w:val="0"/>
      <w:marRight w:val="0"/>
      <w:marTop w:val="0"/>
      <w:marBottom w:val="0"/>
      <w:divBdr>
        <w:top w:val="none" w:sz="0" w:space="0" w:color="auto"/>
        <w:left w:val="none" w:sz="0" w:space="0" w:color="auto"/>
        <w:bottom w:val="none" w:sz="0" w:space="0" w:color="auto"/>
        <w:right w:val="none" w:sz="0" w:space="0" w:color="auto"/>
      </w:divBdr>
      <w:divsChild>
        <w:div w:id="310982318">
          <w:marLeft w:val="0"/>
          <w:marRight w:val="0"/>
          <w:marTop w:val="0"/>
          <w:marBottom w:val="300"/>
          <w:divBdr>
            <w:top w:val="none" w:sz="0" w:space="0" w:color="auto"/>
            <w:left w:val="none" w:sz="0" w:space="0" w:color="auto"/>
            <w:bottom w:val="single" w:sz="6" w:space="5" w:color="000000"/>
            <w:right w:val="none" w:sz="0" w:space="0" w:color="auto"/>
          </w:divBdr>
        </w:div>
      </w:divsChild>
    </w:div>
    <w:div w:id="716468767">
      <w:bodyDiv w:val="1"/>
      <w:marLeft w:val="0"/>
      <w:marRight w:val="0"/>
      <w:marTop w:val="0"/>
      <w:marBottom w:val="0"/>
      <w:divBdr>
        <w:top w:val="none" w:sz="0" w:space="0" w:color="auto"/>
        <w:left w:val="none" w:sz="0" w:space="0" w:color="auto"/>
        <w:bottom w:val="none" w:sz="0" w:space="0" w:color="auto"/>
        <w:right w:val="none" w:sz="0" w:space="0" w:color="auto"/>
      </w:divBdr>
    </w:div>
    <w:div w:id="716898711">
      <w:bodyDiv w:val="1"/>
      <w:marLeft w:val="0"/>
      <w:marRight w:val="0"/>
      <w:marTop w:val="0"/>
      <w:marBottom w:val="0"/>
      <w:divBdr>
        <w:top w:val="none" w:sz="0" w:space="0" w:color="auto"/>
        <w:left w:val="none" w:sz="0" w:space="0" w:color="auto"/>
        <w:bottom w:val="none" w:sz="0" w:space="0" w:color="auto"/>
        <w:right w:val="none" w:sz="0" w:space="0" w:color="auto"/>
      </w:divBdr>
    </w:div>
    <w:div w:id="716927323">
      <w:bodyDiv w:val="1"/>
      <w:marLeft w:val="0"/>
      <w:marRight w:val="0"/>
      <w:marTop w:val="0"/>
      <w:marBottom w:val="0"/>
      <w:divBdr>
        <w:top w:val="none" w:sz="0" w:space="0" w:color="auto"/>
        <w:left w:val="none" w:sz="0" w:space="0" w:color="auto"/>
        <w:bottom w:val="none" w:sz="0" w:space="0" w:color="auto"/>
        <w:right w:val="none" w:sz="0" w:space="0" w:color="auto"/>
      </w:divBdr>
      <w:divsChild>
        <w:div w:id="728263720">
          <w:marLeft w:val="0"/>
          <w:marRight w:val="0"/>
          <w:marTop w:val="0"/>
          <w:marBottom w:val="250"/>
          <w:divBdr>
            <w:top w:val="none" w:sz="0" w:space="0" w:color="auto"/>
            <w:left w:val="none" w:sz="0" w:space="0" w:color="auto"/>
            <w:bottom w:val="single" w:sz="4" w:space="4" w:color="000000"/>
            <w:right w:val="none" w:sz="0" w:space="0" w:color="auto"/>
          </w:divBdr>
        </w:div>
        <w:div w:id="755713754">
          <w:marLeft w:val="0"/>
          <w:marRight w:val="0"/>
          <w:marTop w:val="0"/>
          <w:marBottom w:val="250"/>
          <w:divBdr>
            <w:top w:val="none" w:sz="0" w:space="0" w:color="auto"/>
            <w:left w:val="none" w:sz="0" w:space="0" w:color="auto"/>
            <w:bottom w:val="none" w:sz="0" w:space="0" w:color="auto"/>
            <w:right w:val="none" w:sz="0" w:space="0" w:color="auto"/>
          </w:divBdr>
        </w:div>
      </w:divsChild>
    </w:div>
    <w:div w:id="717164717">
      <w:bodyDiv w:val="1"/>
      <w:marLeft w:val="0"/>
      <w:marRight w:val="0"/>
      <w:marTop w:val="0"/>
      <w:marBottom w:val="0"/>
      <w:divBdr>
        <w:top w:val="none" w:sz="0" w:space="0" w:color="auto"/>
        <w:left w:val="none" w:sz="0" w:space="0" w:color="auto"/>
        <w:bottom w:val="none" w:sz="0" w:space="0" w:color="auto"/>
        <w:right w:val="none" w:sz="0" w:space="0" w:color="auto"/>
      </w:divBdr>
    </w:div>
    <w:div w:id="717171492">
      <w:bodyDiv w:val="1"/>
      <w:marLeft w:val="0"/>
      <w:marRight w:val="0"/>
      <w:marTop w:val="0"/>
      <w:marBottom w:val="0"/>
      <w:divBdr>
        <w:top w:val="none" w:sz="0" w:space="0" w:color="auto"/>
        <w:left w:val="none" w:sz="0" w:space="0" w:color="auto"/>
        <w:bottom w:val="none" w:sz="0" w:space="0" w:color="auto"/>
        <w:right w:val="none" w:sz="0" w:space="0" w:color="auto"/>
      </w:divBdr>
    </w:div>
    <w:div w:id="717172127">
      <w:bodyDiv w:val="1"/>
      <w:marLeft w:val="0"/>
      <w:marRight w:val="0"/>
      <w:marTop w:val="0"/>
      <w:marBottom w:val="0"/>
      <w:divBdr>
        <w:top w:val="none" w:sz="0" w:space="0" w:color="auto"/>
        <w:left w:val="none" w:sz="0" w:space="0" w:color="auto"/>
        <w:bottom w:val="none" w:sz="0" w:space="0" w:color="auto"/>
        <w:right w:val="none" w:sz="0" w:space="0" w:color="auto"/>
      </w:divBdr>
      <w:divsChild>
        <w:div w:id="681053199">
          <w:marLeft w:val="0"/>
          <w:marRight w:val="0"/>
          <w:marTop w:val="0"/>
          <w:marBottom w:val="0"/>
          <w:divBdr>
            <w:top w:val="single" w:sz="2" w:space="0" w:color="E0E0E0"/>
            <w:left w:val="single" w:sz="2" w:space="0" w:color="E0E0E0"/>
            <w:bottom w:val="single" w:sz="2" w:space="0" w:color="E0E0E0"/>
            <w:right w:val="single" w:sz="2" w:space="0" w:color="E0E0E0"/>
          </w:divBdr>
          <w:divsChild>
            <w:div w:id="48313042">
              <w:marLeft w:val="0"/>
              <w:marRight w:val="0"/>
              <w:marTop w:val="0"/>
              <w:marBottom w:val="0"/>
              <w:divBdr>
                <w:top w:val="single" w:sz="2" w:space="0" w:color="E0E0E0"/>
                <w:left w:val="single" w:sz="2" w:space="0" w:color="E0E0E0"/>
                <w:bottom w:val="single" w:sz="2" w:space="0" w:color="E0E0E0"/>
                <w:right w:val="single" w:sz="2" w:space="0" w:color="E0E0E0"/>
              </w:divBdr>
              <w:divsChild>
                <w:div w:id="280036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17435186">
      <w:bodyDiv w:val="1"/>
      <w:marLeft w:val="0"/>
      <w:marRight w:val="0"/>
      <w:marTop w:val="0"/>
      <w:marBottom w:val="0"/>
      <w:divBdr>
        <w:top w:val="none" w:sz="0" w:space="0" w:color="auto"/>
        <w:left w:val="none" w:sz="0" w:space="0" w:color="auto"/>
        <w:bottom w:val="none" w:sz="0" w:space="0" w:color="auto"/>
        <w:right w:val="none" w:sz="0" w:space="0" w:color="auto"/>
      </w:divBdr>
      <w:divsChild>
        <w:div w:id="239340049">
          <w:marLeft w:val="0"/>
          <w:marRight w:val="0"/>
          <w:marTop w:val="0"/>
          <w:marBottom w:val="0"/>
          <w:divBdr>
            <w:top w:val="none" w:sz="0" w:space="0" w:color="auto"/>
            <w:left w:val="none" w:sz="0" w:space="0" w:color="auto"/>
            <w:bottom w:val="none" w:sz="0" w:space="0" w:color="auto"/>
            <w:right w:val="none" w:sz="0" w:space="0" w:color="auto"/>
          </w:divBdr>
        </w:div>
      </w:divsChild>
    </w:div>
    <w:div w:id="717557943">
      <w:bodyDiv w:val="1"/>
      <w:marLeft w:val="0"/>
      <w:marRight w:val="0"/>
      <w:marTop w:val="0"/>
      <w:marBottom w:val="0"/>
      <w:divBdr>
        <w:top w:val="none" w:sz="0" w:space="0" w:color="auto"/>
        <w:left w:val="none" w:sz="0" w:space="0" w:color="auto"/>
        <w:bottom w:val="none" w:sz="0" w:space="0" w:color="auto"/>
        <w:right w:val="none" w:sz="0" w:space="0" w:color="auto"/>
      </w:divBdr>
    </w:div>
    <w:div w:id="717752222">
      <w:bodyDiv w:val="1"/>
      <w:marLeft w:val="0"/>
      <w:marRight w:val="0"/>
      <w:marTop w:val="0"/>
      <w:marBottom w:val="0"/>
      <w:divBdr>
        <w:top w:val="none" w:sz="0" w:space="0" w:color="auto"/>
        <w:left w:val="none" w:sz="0" w:space="0" w:color="auto"/>
        <w:bottom w:val="none" w:sz="0" w:space="0" w:color="auto"/>
        <w:right w:val="none" w:sz="0" w:space="0" w:color="auto"/>
      </w:divBdr>
      <w:divsChild>
        <w:div w:id="642394487">
          <w:marLeft w:val="376"/>
          <w:marRight w:val="376"/>
          <w:marTop w:val="0"/>
          <w:marBottom w:val="125"/>
          <w:divBdr>
            <w:top w:val="none" w:sz="0" w:space="0" w:color="auto"/>
            <w:left w:val="none" w:sz="0" w:space="0" w:color="auto"/>
            <w:bottom w:val="none" w:sz="0" w:space="0" w:color="auto"/>
            <w:right w:val="none" w:sz="0" w:space="0" w:color="auto"/>
          </w:divBdr>
        </w:div>
        <w:div w:id="643394911">
          <w:marLeft w:val="376"/>
          <w:marRight w:val="376"/>
          <w:marTop w:val="0"/>
          <w:marBottom w:val="0"/>
          <w:divBdr>
            <w:top w:val="none" w:sz="0" w:space="0" w:color="auto"/>
            <w:left w:val="none" w:sz="0" w:space="0" w:color="auto"/>
            <w:bottom w:val="none" w:sz="0" w:space="0" w:color="auto"/>
            <w:right w:val="none" w:sz="0" w:space="0" w:color="auto"/>
          </w:divBdr>
        </w:div>
      </w:divsChild>
    </w:div>
    <w:div w:id="718239064">
      <w:bodyDiv w:val="1"/>
      <w:marLeft w:val="0"/>
      <w:marRight w:val="0"/>
      <w:marTop w:val="0"/>
      <w:marBottom w:val="0"/>
      <w:divBdr>
        <w:top w:val="none" w:sz="0" w:space="0" w:color="auto"/>
        <w:left w:val="none" w:sz="0" w:space="0" w:color="auto"/>
        <w:bottom w:val="none" w:sz="0" w:space="0" w:color="auto"/>
        <w:right w:val="none" w:sz="0" w:space="0" w:color="auto"/>
      </w:divBdr>
    </w:div>
    <w:div w:id="718239706">
      <w:bodyDiv w:val="1"/>
      <w:marLeft w:val="0"/>
      <w:marRight w:val="0"/>
      <w:marTop w:val="0"/>
      <w:marBottom w:val="0"/>
      <w:divBdr>
        <w:top w:val="none" w:sz="0" w:space="0" w:color="auto"/>
        <w:left w:val="none" w:sz="0" w:space="0" w:color="auto"/>
        <w:bottom w:val="none" w:sz="0" w:space="0" w:color="auto"/>
        <w:right w:val="none" w:sz="0" w:space="0" w:color="auto"/>
      </w:divBdr>
      <w:divsChild>
        <w:div w:id="322050507">
          <w:marLeft w:val="0"/>
          <w:marRight w:val="0"/>
          <w:marTop w:val="0"/>
          <w:marBottom w:val="450"/>
          <w:divBdr>
            <w:top w:val="none" w:sz="0" w:space="0" w:color="auto"/>
            <w:left w:val="none" w:sz="0" w:space="0" w:color="auto"/>
            <w:bottom w:val="none" w:sz="0" w:space="0" w:color="auto"/>
            <w:right w:val="none" w:sz="0" w:space="0" w:color="auto"/>
          </w:divBdr>
          <w:divsChild>
            <w:div w:id="511535623">
              <w:marLeft w:val="0"/>
              <w:marRight w:val="0"/>
              <w:marTop w:val="0"/>
              <w:marBottom w:val="75"/>
              <w:divBdr>
                <w:top w:val="none" w:sz="0" w:space="0" w:color="auto"/>
                <w:left w:val="none" w:sz="0" w:space="0" w:color="auto"/>
                <w:bottom w:val="none" w:sz="0" w:space="0" w:color="auto"/>
                <w:right w:val="none" w:sz="0" w:space="0" w:color="auto"/>
              </w:divBdr>
            </w:div>
          </w:divsChild>
        </w:div>
        <w:div w:id="538081140">
          <w:marLeft w:val="0"/>
          <w:marRight w:val="0"/>
          <w:marTop w:val="0"/>
          <w:marBottom w:val="300"/>
          <w:divBdr>
            <w:top w:val="none" w:sz="0" w:space="0" w:color="auto"/>
            <w:left w:val="none" w:sz="0" w:space="0" w:color="auto"/>
            <w:bottom w:val="none" w:sz="0" w:space="0" w:color="auto"/>
            <w:right w:val="none" w:sz="0" w:space="0" w:color="auto"/>
          </w:divBdr>
        </w:div>
      </w:divsChild>
    </w:div>
    <w:div w:id="718822497">
      <w:bodyDiv w:val="1"/>
      <w:marLeft w:val="0"/>
      <w:marRight w:val="0"/>
      <w:marTop w:val="0"/>
      <w:marBottom w:val="0"/>
      <w:divBdr>
        <w:top w:val="none" w:sz="0" w:space="0" w:color="auto"/>
        <w:left w:val="none" w:sz="0" w:space="0" w:color="auto"/>
        <w:bottom w:val="none" w:sz="0" w:space="0" w:color="auto"/>
        <w:right w:val="none" w:sz="0" w:space="0" w:color="auto"/>
      </w:divBdr>
    </w:div>
    <w:div w:id="719091528">
      <w:bodyDiv w:val="1"/>
      <w:marLeft w:val="0"/>
      <w:marRight w:val="0"/>
      <w:marTop w:val="0"/>
      <w:marBottom w:val="0"/>
      <w:divBdr>
        <w:top w:val="none" w:sz="0" w:space="0" w:color="auto"/>
        <w:left w:val="none" w:sz="0" w:space="0" w:color="auto"/>
        <w:bottom w:val="none" w:sz="0" w:space="0" w:color="auto"/>
        <w:right w:val="none" w:sz="0" w:space="0" w:color="auto"/>
      </w:divBdr>
    </w:div>
    <w:div w:id="719595364">
      <w:bodyDiv w:val="1"/>
      <w:marLeft w:val="0"/>
      <w:marRight w:val="0"/>
      <w:marTop w:val="0"/>
      <w:marBottom w:val="0"/>
      <w:divBdr>
        <w:top w:val="none" w:sz="0" w:space="0" w:color="auto"/>
        <w:left w:val="none" w:sz="0" w:space="0" w:color="auto"/>
        <w:bottom w:val="none" w:sz="0" w:space="0" w:color="auto"/>
        <w:right w:val="none" w:sz="0" w:space="0" w:color="auto"/>
      </w:divBdr>
    </w:div>
    <w:div w:id="719670190">
      <w:bodyDiv w:val="1"/>
      <w:marLeft w:val="0"/>
      <w:marRight w:val="0"/>
      <w:marTop w:val="0"/>
      <w:marBottom w:val="0"/>
      <w:divBdr>
        <w:top w:val="none" w:sz="0" w:space="0" w:color="auto"/>
        <w:left w:val="none" w:sz="0" w:space="0" w:color="auto"/>
        <w:bottom w:val="none" w:sz="0" w:space="0" w:color="auto"/>
        <w:right w:val="none" w:sz="0" w:space="0" w:color="auto"/>
      </w:divBdr>
      <w:divsChild>
        <w:div w:id="152186315">
          <w:marLeft w:val="750"/>
          <w:marRight w:val="1500"/>
          <w:marTop w:val="0"/>
          <w:marBottom w:val="0"/>
          <w:divBdr>
            <w:top w:val="none" w:sz="0" w:space="0" w:color="auto"/>
            <w:left w:val="none" w:sz="0" w:space="0" w:color="auto"/>
            <w:bottom w:val="none" w:sz="0" w:space="0" w:color="auto"/>
            <w:right w:val="none" w:sz="0" w:space="0" w:color="auto"/>
          </w:divBdr>
        </w:div>
        <w:div w:id="574359190">
          <w:marLeft w:val="750"/>
          <w:marRight w:val="0"/>
          <w:marTop w:val="0"/>
          <w:marBottom w:val="0"/>
          <w:divBdr>
            <w:top w:val="none" w:sz="0" w:space="0" w:color="auto"/>
            <w:left w:val="none" w:sz="0" w:space="0" w:color="auto"/>
            <w:bottom w:val="none" w:sz="0" w:space="0" w:color="auto"/>
            <w:right w:val="none" w:sz="0" w:space="0" w:color="auto"/>
          </w:divBdr>
        </w:div>
      </w:divsChild>
    </w:div>
    <w:div w:id="719742141">
      <w:bodyDiv w:val="1"/>
      <w:marLeft w:val="0"/>
      <w:marRight w:val="0"/>
      <w:marTop w:val="0"/>
      <w:marBottom w:val="0"/>
      <w:divBdr>
        <w:top w:val="none" w:sz="0" w:space="0" w:color="auto"/>
        <w:left w:val="none" w:sz="0" w:space="0" w:color="auto"/>
        <w:bottom w:val="none" w:sz="0" w:space="0" w:color="auto"/>
        <w:right w:val="none" w:sz="0" w:space="0" w:color="auto"/>
      </w:divBdr>
    </w:div>
    <w:div w:id="719788639">
      <w:bodyDiv w:val="1"/>
      <w:marLeft w:val="0"/>
      <w:marRight w:val="0"/>
      <w:marTop w:val="0"/>
      <w:marBottom w:val="0"/>
      <w:divBdr>
        <w:top w:val="none" w:sz="0" w:space="0" w:color="auto"/>
        <w:left w:val="none" w:sz="0" w:space="0" w:color="auto"/>
        <w:bottom w:val="none" w:sz="0" w:space="0" w:color="auto"/>
        <w:right w:val="none" w:sz="0" w:space="0" w:color="auto"/>
      </w:divBdr>
    </w:div>
    <w:div w:id="719863640">
      <w:bodyDiv w:val="1"/>
      <w:marLeft w:val="0"/>
      <w:marRight w:val="0"/>
      <w:marTop w:val="0"/>
      <w:marBottom w:val="0"/>
      <w:divBdr>
        <w:top w:val="none" w:sz="0" w:space="0" w:color="auto"/>
        <w:left w:val="none" w:sz="0" w:space="0" w:color="auto"/>
        <w:bottom w:val="none" w:sz="0" w:space="0" w:color="auto"/>
        <w:right w:val="none" w:sz="0" w:space="0" w:color="auto"/>
      </w:divBdr>
    </w:div>
    <w:div w:id="720010532">
      <w:bodyDiv w:val="1"/>
      <w:marLeft w:val="0"/>
      <w:marRight w:val="0"/>
      <w:marTop w:val="0"/>
      <w:marBottom w:val="0"/>
      <w:divBdr>
        <w:top w:val="none" w:sz="0" w:space="0" w:color="auto"/>
        <w:left w:val="none" w:sz="0" w:space="0" w:color="auto"/>
        <w:bottom w:val="none" w:sz="0" w:space="0" w:color="auto"/>
        <w:right w:val="none" w:sz="0" w:space="0" w:color="auto"/>
      </w:divBdr>
    </w:div>
    <w:div w:id="720132959">
      <w:bodyDiv w:val="1"/>
      <w:marLeft w:val="0"/>
      <w:marRight w:val="0"/>
      <w:marTop w:val="0"/>
      <w:marBottom w:val="0"/>
      <w:divBdr>
        <w:top w:val="none" w:sz="0" w:space="0" w:color="auto"/>
        <w:left w:val="none" w:sz="0" w:space="0" w:color="auto"/>
        <w:bottom w:val="none" w:sz="0" w:space="0" w:color="auto"/>
        <w:right w:val="none" w:sz="0" w:space="0" w:color="auto"/>
      </w:divBdr>
      <w:divsChild>
        <w:div w:id="343286008">
          <w:marLeft w:val="0"/>
          <w:marRight w:val="0"/>
          <w:marTop w:val="150"/>
          <w:marBottom w:val="0"/>
          <w:divBdr>
            <w:top w:val="none" w:sz="0" w:space="0" w:color="auto"/>
            <w:left w:val="none" w:sz="0" w:space="0" w:color="auto"/>
            <w:bottom w:val="none" w:sz="0" w:space="0" w:color="auto"/>
            <w:right w:val="none" w:sz="0" w:space="0" w:color="auto"/>
          </w:divBdr>
        </w:div>
      </w:divsChild>
    </w:div>
    <w:div w:id="720255663">
      <w:bodyDiv w:val="1"/>
      <w:marLeft w:val="0"/>
      <w:marRight w:val="0"/>
      <w:marTop w:val="0"/>
      <w:marBottom w:val="0"/>
      <w:divBdr>
        <w:top w:val="none" w:sz="0" w:space="0" w:color="auto"/>
        <w:left w:val="none" w:sz="0" w:space="0" w:color="auto"/>
        <w:bottom w:val="none" w:sz="0" w:space="0" w:color="auto"/>
        <w:right w:val="none" w:sz="0" w:space="0" w:color="auto"/>
      </w:divBdr>
      <w:divsChild>
        <w:div w:id="1530485238">
          <w:marLeft w:val="0"/>
          <w:marRight w:val="0"/>
          <w:marTop w:val="0"/>
          <w:marBottom w:val="300"/>
          <w:divBdr>
            <w:top w:val="none" w:sz="0" w:space="0" w:color="auto"/>
            <w:left w:val="none" w:sz="0" w:space="0" w:color="auto"/>
            <w:bottom w:val="none" w:sz="0" w:space="0" w:color="auto"/>
            <w:right w:val="none" w:sz="0" w:space="0" w:color="auto"/>
          </w:divBdr>
        </w:div>
        <w:div w:id="281310244">
          <w:marLeft w:val="15"/>
          <w:marRight w:val="225"/>
          <w:marTop w:val="0"/>
          <w:marBottom w:val="105"/>
          <w:divBdr>
            <w:top w:val="none" w:sz="0" w:space="0" w:color="auto"/>
            <w:left w:val="none" w:sz="0" w:space="0" w:color="auto"/>
            <w:bottom w:val="none" w:sz="0" w:space="0" w:color="auto"/>
            <w:right w:val="none" w:sz="0" w:space="0" w:color="auto"/>
          </w:divBdr>
          <w:divsChild>
            <w:div w:id="11544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2933">
      <w:bodyDiv w:val="1"/>
      <w:marLeft w:val="0"/>
      <w:marRight w:val="0"/>
      <w:marTop w:val="0"/>
      <w:marBottom w:val="0"/>
      <w:divBdr>
        <w:top w:val="none" w:sz="0" w:space="0" w:color="auto"/>
        <w:left w:val="none" w:sz="0" w:space="0" w:color="auto"/>
        <w:bottom w:val="none" w:sz="0" w:space="0" w:color="auto"/>
        <w:right w:val="none" w:sz="0" w:space="0" w:color="auto"/>
      </w:divBdr>
      <w:divsChild>
        <w:div w:id="423035138">
          <w:marLeft w:val="0"/>
          <w:marRight w:val="0"/>
          <w:marTop w:val="0"/>
          <w:marBottom w:val="250"/>
          <w:divBdr>
            <w:top w:val="none" w:sz="0" w:space="0" w:color="auto"/>
            <w:left w:val="none" w:sz="0" w:space="0" w:color="auto"/>
            <w:bottom w:val="none" w:sz="0" w:space="0" w:color="auto"/>
            <w:right w:val="none" w:sz="0" w:space="0" w:color="auto"/>
          </w:divBdr>
          <w:divsChild>
            <w:div w:id="7591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3462">
      <w:bodyDiv w:val="1"/>
      <w:marLeft w:val="0"/>
      <w:marRight w:val="0"/>
      <w:marTop w:val="0"/>
      <w:marBottom w:val="0"/>
      <w:divBdr>
        <w:top w:val="none" w:sz="0" w:space="0" w:color="auto"/>
        <w:left w:val="none" w:sz="0" w:space="0" w:color="auto"/>
        <w:bottom w:val="none" w:sz="0" w:space="0" w:color="auto"/>
        <w:right w:val="none" w:sz="0" w:space="0" w:color="auto"/>
      </w:divBdr>
      <w:divsChild>
        <w:div w:id="452407153">
          <w:marLeft w:val="-225"/>
          <w:marRight w:val="-225"/>
          <w:marTop w:val="0"/>
          <w:marBottom w:val="0"/>
          <w:divBdr>
            <w:top w:val="none" w:sz="0" w:space="0" w:color="auto"/>
            <w:left w:val="none" w:sz="0" w:space="0" w:color="auto"/>
            <w:bottom w:val="none" w:sz="0" w:space="0" w:color="auto"/>
            <w:right w:val="none" w:sz="0" w:space="0" w:color="auto"/>
          </w:divBdr>
        </w:div>
      </w:divsChild>
    </w:div>
    <w:div w:id="720979134">
      <w:bodyDiv w:val="1"/>
      <w:marLeft w:val="0"/>
      <w:marRight w:val="0"/>
      <w:marTop w:val="0"/>
      <w:marBottom w:val="0"/>
      <w:divBdr>
        <w:top w:val="none" w:sz="0" w:space="0" w:color="auto"/>
        <w:left w:val="none" w:sz="0" w:space="0" w:color="auto"/>
        <w:bottom w:val="none" w:sz="0" w:space="0" w:color="auto"/>
        <w:right w:val="none" w:sz="0" w:space="0" w:color="auto"/>
      </w:divBdr>
      <w:divsChild>
        <w:div w:id="646741002">
          <w:marLeft w:val="0"/>
          <w:marRight w:val="0"/>
          <w:marTop w:val="150"/>
          <w:marBottom w:val="150"/>
          <w:divBdr>
            <w:top w:val="none" w:sz="0" w:space="0" w:color="auto"/>
            <w:left w:val="none" w:sz="0" w:space="0" w:color="auto"/>
            <w:bottom w:val="none" w:sz="0" w:space="0" w:color="auto"/>
            <w:right w:val="none" w:sz="0" w:space="0" w:color="auto"/>
          </w:divBdr>
        </w:div>
        <w:div w:id="2122993974">
          <w:marLeft w:val="0"/>
          <w:marRight w:val="0"/>
          <w:marTop w:val="0"/>
          <w:marBottom w:val="0"/>
          <w:divBdr>
            <w:top w:val="none" w:sz="0" w:space="0" w:color="auto"/>
            <w:left w:val="none" w:sz="0" w:space="0" w:color="auto"/>
            <w:bottom w:val="none" w:sz="0" w:space="0" w:color="auto"/>
            <w:right w:val="none" w:sz="0" w:space="0" w:color="auto"/>
          </w:divBdr>
          <w:divsChild>
            <w:div w:id="1015964815">
              <w:marLeft w:val="0"/>
              <w:marRight w:val="0"/>
              <w:marTop w:val="0"/>
              <w:marBottom w:val="0"/>
              <w:divBdr>
                <w:top w:val="none" w:sz="0" w:space="0" w:color="auto"/>
                <w:left w:val="none" w:sz="0" w:space="0" w:color="auto"/>
                <w:bottom w:val="none" w:sz="0" w:space="0" w:color="auto"/>
                <w:right w:val="none" w:sz="0" w:space="0" w:color="auto"/>
              </w:divBdr>
            </w:div>
            <w:div w:id="1698003671">
              <w:marLeft w:val="0"/>
              <w:marRight w:val="0"/>
              <w:marTop w:val="0"/>
              <w:marBottom w:val="0"/>
              <w:divBdr>
                <w:top w:val="none" w:sz="0" w:space="0" w:color="auto"/>
                <w:left w:val="none" w:sz="0" w:space="0" w:color="auto"/>
                <w:bottom w:val="none" w:sz="0" w:space="0" w:color="auto"/>
                <w:right w:val="none" w:sz="0" w:space="0" w:color="auto"/>
              </w:divBdr>
            </w:div>
            <w:div w:id="7219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2731">
      <w:bodyDiv w:val="1"/>
      <w:marLeft w:val="0"/>
      <w:marRight w:val="0"/>
      <w:marTop w:val="0"/>
      <w:marBottom w:val="0"/>
      <w:divBdr>
        <w:top w:val="none" w:sz="0" w:space="0" w:color="auto"/>
        <w:left w:val="none" w:sz="0" w:space="0" w:color="auto"/>
        <w:bottom w:val="none" w:sz="0" w:space="0" w:color="auto"/>
        <w:right w:val="none" w:sz="0" w:space="0" w:color="auto"/>
      </w:divBdr>
      <w:divsChild>
        <w:div w:id="82996930">
          <w:marLeft w:val="-188"/>
          <w:marRight w:val="-188"/>
          <w:marTop w:val="0"/>
          <w:marBottom w:val="0"/>
          <w:divBdr>
            <w:top w:val="none" w:sz="0" w:space="0" w:color="auto"/>
            <w:left w:val="none" w:sz="0" w:space="0" w:color="auto"/>
            <w:bottom w:val="none" w:sz="0" w:space="0" w:color="auto"/>
            <w:right w:val="none" w:sz="0" w:space="0" w:color="auto"/>
          </w:divBdr>
        </w:div>
        <w:div w:id="516306576">
          <w:marLeft w:val="-188"/>
          <w:marRight w:val="-188"/>
          <w:marTop w:val="0"/>
          <w:marBottom w:val="0"/>
          <w:divBdr>
            <w:top w:val="none" w:sz="0" w:space="0" w:color="auto"/>
            <w:left w:val="none" w:sz="0" w:space="0" w:color="auto"/>
            <w:bottom w:val="none" w:sz="0" w:space="0" w:color="auto"/>
            <w:right w:val="none" w:sz="0" w:space="0" w:color="auto"/>
          </w:divBdr>
          <w:divsChild>
            <w:div w:id="64839497">
              <w:marLeft w:val="0"/>
              <w:marRight w:val="0"/>
              <w:marTop w:val="0"/>
              <w:marBottom w:val="0"/>
              <w:divBdr>
                <w:top w:val="none" w:sz="0" w:space="0" w:color="auto"/>
                <w:left w:val="none" w:sz="0" w:space="0" w:color="auto"/>
                <w:bottom w:val="none" w:sz="0" w:space="0" w:color="auto"/>
                <w:right w:val="none" w:sz="0" w:space="0" w:color="auto"/>
              </w:divBdr>
              <w:divsChild>
                <w:div w:id="59710085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689183430">
          <w:marLeft w:val="-188"/>
          <w:marRight w:val="-188"/>
          <w:marTop w:val="0"/>
          <w:marBottom w:val="0"/>
          <w:divBdr>
            <w:top w:val="none" w:sz="0" w:space="0" w:color="auto"/>
            <w:left w:val="none" w:sz="0" w:space="0" w:color="auto"/>
            <w:bottom w:val="none" w:sz="0" w:space="0" w:color="auto"/>
            <w:right w:val="none" w:sz="0" w:space="0" w:color="auto"/>
          </w:divBdr>
        </w:div>
      </w:divsChild>
    </w:div>
    <w:div w:id="721178988">
      <w:bodyDiv w:val="1"/>
      <w:marLeft w:val="0"/>
      <w:marRight w:val="0"/>
      <w:marTop w:val="0"/>
      <w:marBottom w:val="0"/>
      <w:divBdr>
        <w:top w:val="none" w:sz="0" w:space="0" w:color="auto"/>
        <w:left w:val="none" w:sz="0" w:space="0" w:color="auto"/>
        <w:bottom w:val="none" w:sz="0" w:space="0" w:color="auto"/>
        <w:right w:val="none" w:sz="0" w:space="0" w:color="auto"/>
      </w:divBdr>
      <w:divsChild>
        <w:div w:id="107942235">
          <w:marLeft w:val="0"/>
          <w:marRight w:val="0"/>
          <w:marTop w:val="376"/>
          <w:marBottom w:val="363"/>
          <w:divBdr>
            <w:top w:val="none" w:sz="0" w:space="0" w:color="auto"/>
            <w:left w:val="none" w:sz="0" w:space="0" w:color="auto"/>
            <w:bottom w:val="none" w:sz="0" w:space="0" w:color="auto"/>
            <w:right w:val="none" w:sz="0" w:space="0" w:color="auto"/>
          </w:divBdr>
          <w:divsChild>
            <w:div w:id="420640640">
              <w:marLeft w:val="0"/>
              <w:marRight w:val="0"/>
              <w:marTop w:val="0"/>
              <w:marBottom w:val="0"/>
              <w:divBdr>
                <w:top w:val="none" w:sz="0" w:space="0" w:color="auto"/>
                <w:left w:val="none" w:sz="0" w:space="0" w:color="auto"/>
                <w:bottom w:val="none" w:sz="0" w:space="0" w:color="auto"/>
                <w:right w:val="none" w:sz="0" w:space="0" w:color="auto"/>
              </w:divBdr>
            </w:div>
          </w:divsChild>
        </w:div>
        <w:div w:id="725841202">
          <w:marLeft w:val="0"/>
          <w:marRight w:val="0"/>
          <w:marTop w:val="125"/>
          <w:marBottom w:val="275"/>
          <w:divBdr>
            <w:top w:val="none" w:sz="0" w:space="0" w:color="auto"/>
            <w:left w:val="none" w:sz="0" w:space="0" w:color="auto"/>
            <w:bottom w:val="none" w:sz="0" w:space="0" w:color="auto"/>
            <w:right w:val="none" w:sz="0" w:space="0" w:color="auto"/>
          </w:divBdr>
        </w:div>
      </w:divsChild>
    </w:div>
    <w:div w:id="721252287">
      <w:bodyDiv w:val="1"/>
      <w:marLeft w:val="0"/>
      <w:marRight w:val="0"/>
      <w:marTop w:val="0"/>
      <w:marBottom w:val="0"/>
      <w:divBdr>
        <w:top w:val="none" w:sz="0" w:space="0" w:color="auto"/>
        <w:left w:val="none" w:sz="0" w:space="0" w:color="auto"/>
        <w:bottom w:val="none" w:sz="0" w:space="0" w:color="auto"/>
        <w:right w:val="none" w:sz="0" w:space="0" w:color="auto"/>
      </w:divBdr>
      <w:divsChild>
        <w:div w:id="739835948">
          <w:marLeft w:val="0"/>
          <w:marRight w:val="0"/>
          <w:marTop w:val="0"/>
          <w:marBottom w:val="0"/>
          <w:divBdr>
            <w:top w:val="none" w:sz="0" w:space="0" w:color="auto"/>
            <w:left w:val="none" w:sz="0" w:space="0" w:color="auto"/>
            <w:bottom w:val="none" w:sz="0" w:space="0" w:color="auto"/>
            <w:right w:val="none" w:sz="0" w:space="0" w:color="auto"/>
          </w:divBdr>
        </w:div>
      </w:divsChild>
    </w:div>
    <w:div w:id="721364843">
      <w:bodyDiv w:val="1"/>
      <w:marLeft w:val="0"/>
      <w:marRight w:val="0"/>
      <w:marTop w:val="0"/>
      <w:marBottom w:val="0"/>
      <w:divBdr>
        <w:top w:val="none" w:sz="0" w:space="0" w:color="auto"/>
        <w:left w:val="none" w:sz="0" w:space="0" w:color="auto"/>
        <w:bottom w:val="none" w:sz="0" w:space="0" w:color="auto"/>
        <w:right w:val="none" w:sz="0" w:space="0" w:color="auto"/>
      </w:divBdr>
      <w:divsChild>
        <w:div w:id="525873570">
          <w:marLeft w:val="0"/>
          <w:marRight w:val="0"/>
          <w:marTop w:val="0"/>
          <w:marBottom w:val="0"/>
          <w:divBdr>
            <w:top w:val="none" w:sz="0" w:space="0" w:color="auto"/>
            <w:left w:val="none" w:sz="0" w:space="0" w:color="auto"/>
            <w:bottom w:val="none" w:sz="0" w:space="0" w:color="auto"/>
            <w:right w:val="none" w:sz="0" w:space="0" w:color="auto"/>
          </w:divBdr>
          <w:divsChild>
            <w:div w:id="1625425078">
              <w:marLeft w:val="0"/>
              <w:marRight w:val="0"/>
              <w:marTop w:val="0"/>
              <w:marBottom w:val="150"/>
              <w:divBdr>
                <w:top w:val="none" w:sz="0" w:space="0" w:color="auto"/>
                <w:left w:val="none" w:sz="0" w:space="0" w:color="auto"/>
                <w:bottom w:val="none" w:sz="0" w:space="0" w:color="auto"/>
                <w:right w:val="none" w:sz="0" w:space="0" w:color="auto"/>
              </w:divBdr>
            </w:div>
            <w:div w:id="885408466">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721752644">
      <w:bodyDiv w:val="1"/>
      <w:marLeft w:val="0"/>
      <w:marRight w:val="0"/>
      <w:marTop w:val="0"/>
      <w:marBottom w:val="0"/>
      <w:divBdr>
        <w:top w:val="none" w:sz="0" w:space="0" w:color="auto"/>
        <w:left w:val="none" w:sz="0" w:space="0" w:color="auto"/>
        <w:bottom w:val="none" w:sz="0" w:space="0" w:color="auto"/>
        <w:right w:val="none" w:sz="0" w:space="0" w:color="auto"/>
      </w:divBdr>
      <w:divsChild>
        <w:div w:id="275253627">
          <w:marLeft w:val="0"/>
          <w:marRight w:val="0"/>
          <w:marTop w:val="0"/>
          <w:marBottom w:val="300"/>
          <w:divBdr>
            <w:top w:val="none" w:sz="0" w:space="0" w:color="auto"/>
            <w:left w:val="none" w:sz="0" w:space="0" w:color="auto"/>
            <w:bottom w:val="none" w:sz="0" w:space="0" w:color="auto"/>
            <w:right w:val="none" w:sz="0" w:space="0" w:color="auto"/>
          </w:divBdr>
          <w:divsChild>
            <w:div w:id="7312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2210">
      <w:bodyDiv w:val="1"/>
      <w:marLeft w:val="0"/>
      <w:marRight w:val="0"/>
      <w:marTop w:val="0"/>
      <w:marBottom w:val="0"/>
      <w:divBdr>
        <w:top w:val="none" w:sz="0" w:space="0" w:color="auto"/>
        <w:left w:val="none" w:sz="0" w:space="0" w:color="auto"/>
        <w:bottom w:val="none" w:sz="0" w:space="0" w:color="auto"/>
        <w:right w:val="none" w:sz="0" w:space="0" w:color="auto"/>
      </w:divBdr>
    </w:div>
    <w:div w:id="722288241">
      <w:bodyDiv w:val="1"/>
      <w:marLeft w:val="0"/>
      <w:marRight w:val="0"/>
      <w:marTop w:val="0"/>
      <w:marBottom w:val="0"/>
      <w:divBdr>
        <w:top w:val="none" w:sz="0" w:space="0" w:color="auto"/>
        <w:left w:val="none" w:sz="0" w:space="0" w:color="auto"/>
        <w:bottom w:val="none" w:sz="0" w:space="0" w:color="auto"/>
        <w:right w:val="none" w:sz="0" w:space="0" w:color="auto"/>
      </w:divBdr>
      <w:divsChild>
        <w:div w:id="244842715">
          <w:marLeft w:val="0"/>
          <w:marRight w:val="0"/>
          <w:marTop w:val="0"/>
          <w:marBottom w:val="0"/>
          <w:divBdr>
            <w:top w:val="none" w:sz="0" w:space="0" w:color="auto"/>
            <w:left w:val="none" w:sz="0" w:space="0" w:color="auto"/>
            <w:bottom w:val="none" w:sz="0" w:space="0" w:color="auto"/>
            <w:right w:val="none" w:sz="0" w:space="0" w:color="auto"/>
          </w:divBdr>
        </w:div>
      </w:divsChild>
    </w:div>
    <w:div w:id="722675291">
      <w:bodyDiv w:val="1"/>
      <w:marLeft w:val="0"/>
      <w:marRight w:val="0"/>
      <w:marTop w:val="0"/>
      <w:marBottom w:val="0"/>
      <w:divBdr>
        <w:top w:val="none" w:sz="0" w:space="0" w:color="auto"/>
        <w:left w:val="none" w:sz="0" w:space="0" w:color="auto"/>
        <w:bottom w:val="none" w:sz="0" w:space="0" w:color="auto"/>
        <w:right w:val="none" w:sz="0" w:space="0" w:color="auto"/>
      </w:divBdr>
      <w:divsChild>
        <w:div w:id="469977174">
          <w:marLeft w:val="0"/>
          <w:marRight w:val="0"/>
          <w:marTop w:val="0"/>
          <w:marBottom w:val="0"/>
          <w:divBdr>
            <w:top w:val="none" w:sz="0" w:space="0" w:color="auto"/>
            <w:left w:val="none" w:sz="0" w:space="0" w:color="auto"/>
            <w:bottom w:val="none" w:sz="0" w:space="0" w:color="auto"/>
            <w:right w:val="none" w:sz="0" w:space="0" w:color="auto"/>
          </w:divBdr>
        </w:div>
      </w:divsChild>
    </w:div>
    <w:div w:id="722678152">
      <w:bodyDiv w:val="1"/>
      <w:marLeft w:val="0"/>
      <w:marRight w:val="0"/>
      <w:marTop w:val="0"/>
      <w:marBottom w:val="0"/>
      <w:divBdr>
        <w:top w:val="none" w:sz="0" w:space="0" w:color="auto"/>
        <w:left w:val="none" w:sz="0" w:space="0" w:color="auto"/>
        <w:bottom w:val="none" w:sz="0" w:space="0" w:color="auto"/>
        <w:right w:val="none" w:sz="0" w:space="0" w:color="auto"/>
      </w:divBdr>
    </w:div>
    <w:div w:id="722756845">
      <w:bodyDiv w:val="1"/>
      <w:marLeft w:val="0"/>
      <w:marRight w:val="0"/>
      <w:marTop w:val="0"/>
      <w:marBottom w:val="0"/>
      <w:divBdr>
        <w:top w:val="none" w:sz="0" w:space="0" w:color="auto"/>
        <w:left w:val="none" w:sz="0" w:space="0" w:color="auto"/>
        <w:bottom w:val="none" w:sz="0" w:space="0" w:color="auto"/>
        <w:right w:val="none" w:sz="0" w:space="0" w:color="auto"/>
      </w:divBdr>
    </w:div>
    <w:div w:id="722824508">
      <w:bodyDiv w:val="1"/>
      <w:marLeft w:val="0"/>
      <w:marRight w:val="0"/>
      <w:marTop w:val="0"/>
      <w:marBottom w:val="0"/>
      <w:divBdr>
        <w:top w:val="none" w:sz="0" w:space="0" w:color="auto"/>
        <w:left w:val="none" w:sz="0" w:space="0" w:color="auto"/>
        <w:bottom w:val="none" w:sz="0" w:space="0" w:color="auto"/>
        <w:right w:val="none" w:sz="0" w:space="0" w:color="auto"/>
      </w:divBdr>
    </w:div>
    <w:div w:id="723018332">
      <w:bodyDiv w:val="1"/>
      <w:marLeft w:val="0"/>
      <w:marRight w:val="0"/>
      <w:marTop w:val="0"/>
      <w:marBottom w:val="0"/>
      <w:divBdr>
        <w:top w:val="none" w:sz="0" w:space="0" w:color="auto"/>
        <w:left w:val="none" w:sz="0" w:space="0" w:color="auto"/>
        <w:bottom w:val="none" w:sz="0" w:space="0" w:color="auto"/>
        <w:right w:val="none" w:sz="0" w:space="0" w:color="auto"/>
      </w:divBdr>
      <w:divsChild>
        <w:div w:id="730661782">
          <w:marLeft w:val="750"/>
          <w:marRight w:val="0"/>
          <w:marTop w:val="0"/>
          <w:marBottom w:val="0"/>
          <w:divBdr>
            <w:top w:val="none" w:sz="0" w:space="0" w:color="auto"/>
            <w:left w:val="none" w:sz="0" w:space="0" w:color="auto"/>
            <w:bottom w:val="none" w:sz="0" w:space="0" w:color="auto"/>
            <w:right w:val="none" w:sz="0" w:space="0" w:color="auto"/>
          </w:divBdr>
        </w:div>
      </w:divsChild>
    </w:div>
    <w:div w:id="723408843">
      <w:bodyDiv w:val="1"/>
      <w:marLeft w:val="0"/>
      <w:marRight w:val="0"/>
      <w:marTop w:val="0"/>
      <w:marBottom w:val="0"/>
      <w:divBdr>
        <w:top w:val="none" w:sz="0" w:space="0" w:color="auto"/>
        <w:left w:val="none" w:sz="0" w:space="0" w:color="auto"/>
        <w:bottom w:val="none" w:sz="0" w:space="0" w:color="auto"/>
        <w:right w:val="none" w:sz="0" w:space="0" w:color="auto"/>
      </w:divBdr>
      <w:divsChild>
        <w:div w:id="1148010616">
          <w:marLeft w:val="0"/>
          <w:marRight w:val="0"/>
          <w:marTop w:val="0"/>
          <w:marBottom w:val="0"/>
          <w:divBdr>
            <w:top w:val="none" w:sz="0" w:space="0" w:color="auto"/>
            <w:left w:val="none" w:sz="0" w:space="0" w:color="auto"/>
            <w:bottom w:val="none" w:sz="0" w:space="0" w:color="auto"/>
            <w:right w:val="none" w:sz="0" w:space="0" w:color="auto"/>
          </w:divBdr>
          <w:divsChild>
            <w:div w:id="1907913471">
              <w:marLeft w:val="-225"/>
              <w:marRight w:val="-225"/>
              <w:marTop w:val="0"/>
              <w:marBottom w:val="0"/>
              <w:divBdr>
                <w:top w:val="none" w:sz="0" w:space="0" w:color="auto"/>
                <w:left w:val="none" w:sz="0" w:space="0" w:color="auto"/>
                <w:bottom w:val="none" w:sz="0" w:space="0" w:color="auto"/>
                <w:right w:val="none" w:sz="0" w:space="0" w:color="auto"/>
              </w:divBdr>
              <w:divsChild>
                <w:div w:id="1708484028">
                  <w:marLeft w:val="0"/>
                  <w:marRight w:val="0"/>
                  <w:marTop w:val="0"/>
                  <w:marBottom w:val="0"/>
                  <w:divBdr>
                    <w:top w:val="none" w:sz="0" w:space="0" w:color="auto"/>
                    <w:left w:val="none" w:sz="0" w:space="0" w:color="auto"/>
                    <w:bottom w:val="none" w:sz="0" w:space="0" w:color="auto"/>
                    <w:right w:val="none" w:sz="0" w:space="0" w:color="auto"/>
                  </w:divBdr>
                  <w:divsChild>
                    <w:div w:id="1715498705">
                      <w:marLeft w:val="0"/>
                      <w:marRight w:val="0"/>
                      <w:marTop w:val="0"/>
                      <w:marBottom w:val="225"/>
                      <w:divBdr>
                        <w:top w:val="none" w:sz="0" w:space="0" w:color="auto"/>
                        <w:left w:val="none" w:sz="0" w:space="0" w:color="auto"/>
                        <w:bottom w:val="none" w:sz="0" w:space="0" w:color="auto"/>
                        <w:right w:val="none" w:sz="0" w:space="0" w:color="auto"/>
                      </w:divBdr>
                      <w:divsChild>
                        <w:div w:id="19621507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29154077">
          <w:marLeft w:val="-225"/>
          <w:marRight w:val="-225"/>
          <w:marTop w:val="0"/>
          <w:marBottom w:val="0"/>
          <w:divBdr>
            <w:top w:val="none" w:sz="0" w:space="0" w:color="auto"/>
            <w:left w:val="none" w:sz="0" w:space="0" w:color="auto"/>
            <w:bottom w:val="none" w:sz="0" w:space="0" w:color="auto"/>
            <w:right w:val="none" w:sz="0" w:space="0" w:color="auto"/>
          </w:divBdr>
          <w:divsChild>
            <w:div w:id="979842598">
              <w:marLeft w:val="0"/>
              <w:marRight w:val="0"/>
              <w:marTop w:val="150"/>
              <w:marBottom w:val="0"/>
              <w:divBdr>
                <w:top w:val="none" w:sz="0" w:space="0" w:color="auto"/>
                <w:left w:val="none" w:sz="0" w:space="0" w:color="auto"/>
                <w:bottom w:val="none" w:sz="0" w:space="0" w:color="auto"/>
                <w:right w:val="none" w:sz="0" w:space="0" w:color="auto"/>
              </w:divBdr>
              <w:divsChild>
                <w:div w:id="736977131">
                  <w:marLeft w:val="0"/>
                  <w:marRight w:val="0"/>
                  <w:marTop w:val="0"/>
                  <w:marBottom w:val="0"/>
                  <w:divBdr>
                    <w:top w:val="none" w:sz="0" w:space="0" w:color="auto"/>
                    <w:left w:val="none" w:sz="0" w:space="0" w:color="auto"/>
                    <w:bottom w:val="none" w:sz="0" w:space="0" w:color="auto"/>
                    <w:right w:val="none" w:sz="0" w:space="0" w:color="auto"/>
                  </w:divBdr>
                </w:div>
              </w:divsChild>
            </w:div>
            <w:div w:id="981542108">
              <w:marLeft w:val="0"/>
              <w:marRight w:val="0"/>
              <w:marTop w:val="0"/>
              <w:marBottom w:val="0"/>
              <w:divBdr>
                <w:top w:val="none" w:sz="0" w:space="0" w:color="auto"/>
                <w:left w:val="none" w:sz="0" w:space="0" w:color="auto"/>
                <w:bottom w:val="none" w:sz="0" w:space="0" w:color="auto"/>
                <w:right w:val="none" w:sz="0" w:space="0" w:color="auto"/>
              </w:divBdr>
              <w:divsChild>
                <w:div w:id="203341390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23413527">
      <w:bodyDiv w:val="1"/>
      <w:marLeft w:val="0"/>
      <w:marRight w:val="0"/>
      <w:marTop w:val="0"/>
      <w:marBottom w:val="0"/>
      <w:divBdr>
        <w:top w:val="none" w:sz="0" w:space="0" w:color="auto"/>
        <w:left w:val="none" w:sz="0" w:space="0" w:color="auto"/>
        <w:bottom w:val="none" w:sz="0" w:space="0" w:color="auto"/>
        <w:right w:val="none" w:sz="0" w:space="0" w:color="auto"/>
      </w:divBdr>
    </w:div>
    <w:div w:id="723452673">
      <w:bodyDiv w:val="1"/>
      <w:marLeft w:val="0"/>
      <w:marRight w:val="0"/>
      <w:marTop w:val="0"/>
      <w:marBottom w:val="0"/>
      <w:divBdr>
        <w:top w:val="none" w:sz="0" w:space="0" w:color="auto"/>
        <w:left w:val="none" w:sz="0" w:space="0" w:color="auto"/>
        <w:bottom w:val="none" w:sz="0" w:space="0" w:color="auto"/>
        <w:right w:val="none" w:sz="0" w:space="0" w:color="auto"/>
      </w:divBdr>
      <w:divsChild>
        <w:div w:id="32846552">
          <w:marLeft w:val="0"/>
          <w:marRight w:val="0"/>
          <w:marTop w:val="0"/>
          <w:marBottom w:val="300"/>
          <w:divBdr>
            <w:top w:val="none" w:sz="0" w:space="0" w:color="auto"/>
            <w:left w:val="none" w:sz="0" w:space="0" w:color="auto"/>
            <w:bottom w:val="none" w:sz="0" w:space="0" w:color="auto"/>
            <w:right w:val="none" w:sz="0" w:space="0" w:color="auto"/>
          </w:divBdr>
        </w:div>
      </w:divsChild>
    </w:div>
    <w:div w:id="723674093">
      <w:bodyDiv w:val="1"/>
      <w:marLeft w:val="0"/>
      <w:marRight w:val="0"/>
      <w:marTop w:val="0"/>
      <w:marBottom w:val="0"/>
      <w:divBdr>
        <w:top w:val="none" w:sz="0" w:space="0" w:color="auto"/>
        <w:left w:val="none" w:sz="0" w:space="0" w:color="auto"/>
        <w:bottom w:val="none" w:sz="0" w:space="0" w:color="auto"/>
        <w:right w:val="none" w:sz="0" w:space="0" w:color="auto"/>
      </w:divBdr>
      <w:divsChild>
        <w:div w:id="193620466">
          <w:marLeft w:val="0"/>
          <w:marRight w:val="0"/>
          <w:marTop w:val="450"/>
          <w:marBottom w:val="435"/>
          <w:divBdr>
            <w:top w:val="none" w:sz="0" w:space="0" w:color="auto"/>
            <w:left w:val="none" w:sz="0" w:space="0" w:color="auto"/>
            <w:bottom w:val="none" w:sz="0" w:space="0" w:color="auto"/>
            <w:right w:val="none" w:sz="0" w:space="0" w:color="auto"/>
          </w:divBdr>
          <w:divsChild>
            <w:div w:id="303893085">
              <w:marLeft w:val="0"/>
              <w:marRight w:val="0"/>
              <w:marTop w:val="0"/>
              <w:marBottom w:val="0"/>
              <w:divBdr>
                <w:top w:val="none" w:sz="0" w:space="0" w:color="auto"/>
                <w:left w:val="none" w:sz="0" w:space="0" w:color="auto"/>
                <w:bottom w:val="none" w:sz="0" w:space="0" w:color="auto"/>
                <w:right w:val="none" w:sz="0" w:space="0" w:color="auto"/>
              </w:divBdr>
            </w:div>
          </w:divsChild>
        </w:div>
        <w:div w:id="404227710">
          <w:marLeft w:val="0"/>
          <w:marRight w:val="0"/>
          <w:marTop w:val="0"/>
          <w:marBottom w:val="0"/>
          <w:divBdr>
            <w:top w:val="none" w:sz="0" w:space="0" w:color="auto"/>
            <w:left w:val="none" w:sz="0" w:space="0" w:color="auto"/>
            <w:bottom w:val="none" w:sz="0" w:space="0" w:color="auto"/>
            <w:right w:val="none" w:sz="0" w:space="0" w:color="auto"/>
          </w:divBdr>
        </w:div>
      </w:divsChild>
    </w:div>
    <w:div w:id="723677445">
      <w:bodyDiv w:val="1"/>
      <w:marLeft w:val="0"/>
      <w:marRight w:val="0"/>
      <w:marTop w:val="0"/>
      <w:marBottom w:val="0"/>
      <w:divBdr>
        <w:top w:val="none" w:sz="0" w:space="0" w:color="auto"/>
        <w:left w:val="none" w:sz="0" w:space="0" w:color="auto"/>
        <w:bottom w:val="none" w:sz="0" w:space="0" w:color="auto"/>
        <w:right w:val="none" w:sz="0" w:space="0" w:color="auto"/>
      </w:divBdr>
    </w:div>
    <w:div w:id="723872615">
      <w:bodyDiv w:val="1"/>
      <w:marLeft w:val="0"/>
      <w:marRight w:val="0"/>
      <w:marTop w:val="0"/>
      <w:marBottom w:val="0"/>
      <w:divBdr>
        <w:top w:val="none" w:sz="0" w:space="0" w:color="auto"/>
        <w:left w:val="none" w:sz="0" w:space="0" w:color="auto"/>
        <w:bottom w:val="none" w:sz="0" w:space="0" w:color="auto"/>
        <w:right w:val="none" w:sz="0" w:space="0" w:color="auto"/>
      </w:divBdr>
    </w:div>
    <w:div w:id="723914111">
      <w:bodyDiv w:val="1"/>
      <w:marLeft w:val="0"/>
      <w:marRight w:val="0"/>
      <w:marTop w:val="0"/>
      <w:marBottom w:val="0"/>
      <w:divBdr>
        <w:top w:val="none" w:sz="0" w:space="0" w:color="auto"/>
        <w:left w:val="none" w:sz="0" w:space="0" w:color="auto"/>
        <w:bottom w:val="none" w:sz="0" w:space="0" w:color="auto"/>
        <w:right w:val="none" w:sz="0" w:space="0" w:color="auto"/>
      </w:divBdr>
      <w:divsChild>
        <w:div w:id="215093362">
          <w:marLeft w:val="0"/>
          <w:marRight w:val="0"/>
          <w:marTop w:val="450"/>
          <w:marBottom w:val="435"/>
          <w:divBdr>
            <w:top w:val="none" w:sz="0" w:space="0" w:color="auto"/>
            <w:left w:val="none" w:sz="0" w:space="0" w:color="auto"/>
            <w:bottom w:val="none" w:sz="0" w:space="0" w:color="auto"/>
            <w:right w:val="none" w:sz="0" w:space="0" w:color="auto"/>
          </w:divBdr>
          <w:divsChild>
            <w:div w:id="604969029">
              <w:marLeft w:val="0"/>
              <w:marRight w:val="0"/>
              <w:marTop w:val="0"/>
              <w:marBottom w:val="0"/>
              <w:divBdr>
                <w:top w:val="none" w:sz="0" w:space="0" w:color="auto"/>
                <w:left w:val="none" w:sz="0" w:space="0" w:color="auto"/>
                <w:bottom w:val="none" w:sz="0" w:space="0" w:color="auto"/>
                <w:right w:val="none" w:sz="0" w:space="0" w:color="auto"/>
              </w:divBdr>
            </w:div>
          </w:divsChild>
        </w:div>
        <w:div w:id="298262641">
          <w:marLeft w:val="0"/>
          <w:marRight w:val="0"/>
          <w:marTop w:val="150"/>
          <w:marBottom w:val="330"/>
          <w:divBdr>
            <w:top w:val="none" w:sz="0" w:space="0" w:color="auto"/>
            <w:left w:val="none" w:sz="0" w:space="0" w:color="auto"/>
            <w:bottom w:val="none" w:sz="0" w:space="0" w:color="auto"/>
            <w:right w:val="none" w:sz="0" w:space="0" w:color="auto"/>
          </w:divBdr>
        </w:div>
      </w:divsChild>
    </w:div>
    <w:div w:id="723914177">
      <w:bodyDiv w:val="1"/>
      <w:marLeft w:val="0"/>
      <w:marRight w:val="0"/>
      <w:marTop w:val="0"/>
      <w:marBottom w:val="0"/>
      <w:divBdr>
        <w:top w:val="none" w:sz="0" w:space="0" w:color="auto"/>
        <w:left w:val="none" w:sz="0" w:space="0" w:color="auto"/>
        <w:bottom w:val="none" w:sz="0" w:space="0" w:color="auto"/>
        <w:right w:val="none" w:sz="0" w:space="0" w:color="auto"/>
      </w:divBdr>
      <w:divsChild>
        <w:div w:id="586111837">
          <w:marLeft w:val="0"/>
          <w:marRight w:val="0"/>
          <w:marTop w:val="0"/>
          <w:marBottom w:val="0"/>
          <w:divBdr>
            <w:top w:val="none" w:sz="0" w:space="0" w:color="auto"/>
            <w:left w:val="none" w:sz="0" w:space="0" w:color="auto"/>
            <w:bottom w:val="none" w:sz="0" w:space="0" w:color="auto"/>
            <w:right w:val="none" w:sz="0" w:space="0" w:color="auto"/>
          </w:divBdr>
          <w:divsChild>
            <w:div w:id="504520201">
              <w:marLeft w:val="0"/>
              <w:marRight w:val="0"/>
              <w:marTop w:val="150"/>
              <w:marBottom w:val="150"/>
              <w:divBdr>
                <w:top w:val="none" w:sz="0" w:space="0" w:color="auto"/>
                <w:left w:val="none" w:sz="0" w:space="0" w:color="auto"/>
                <w:bottom w:val="none" w:sz="0" w:space="0" w:color="auto"/>
                <w:right w:val="none" w:sz="0" w:space="0" w:color="auto"/>
              </w:divBdr>
              <w:divsChild>
                <w:div w:id="400060378">
                  <w:marLeft w:val="0"/>
                  <w:marRight w:val="0"/>
                  <w:marTop w:val="0"/>
                  <w:marBottom w:val="0"/>
                  <w:divBdr>
                    <w:top w:val="none" w:sz="0" w:space="0" w:color="auto"/>
                    <w:left w:val="none" w:sz="0" w:space="0" w:color="auto"/>
                    <w:bottom w:val="none" w:sz="0" w:space="0" w:color="auto"/>
                    <w:right w:val="none" w:sz="0" w:space="0" w:color="auto"/>
                  </w:divBdr>
                  <w:divsChild>
                    <w:div w:id="6472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77849">
      <w:bodyDiv w:val="1"/>
      <w:marLeft w:val="0"/>
      <w:marRight w:val="0"/>
      <w:marTop w:val="0"/>
      <w:marBottom w:val="0"/>
      <w:divBdr>
        <w:top w:val="none" w:sz="0" w:space="0" w:color="auto"/>
        <w:left w:val="none" w:sz="0" w:space="0" w:color="auto"/>
        <w:bottom w:val="none" w:sz="0" w:space="0" w:color="auto"/>
        <w:right w:val="none" w:sz="0" w:space="0" w:color="auto"/>
      </w:divBdr>
    </w:div>
    <w:div w:id="724331807">
      <w:bodyDiv w:val="1"/>
      <w:marLeft w:val="0"/>
      <w:marRight w:val="0"/>
      <w:marTop w:val="0"/>
      <w:marBottom w:val="0"/>
      <w:divBdr>
        <w:top w:val="none" w:sz="0" w:space="0" w:color="auto"/>
        <w:left w:val="none" w:sz="0" w:space="0" w:color="auto"/>
        <w:bottom w:val="none" w:sz="0" w:space="0" w:color="auto"/>
        <w:right w:val="none" w:sz="0" w:space="0" w:color="auto"/>
      </w:divBdr>
    </w:div>
    <w:div w:id="724794997">
      <w:bodyDiv w:val="1"/>
      <w:marLeft w:val="0"/>
      <w:marRight w:val="0"/>
      <w:marTop w:val="0"/>
      <w:marBottom w:val="0"/>
      <w:divBdr>
        <w:top w:val="none" w:sz="0" w:space="0" w:color="auto"/>
        <w:left w:val="none" w:sz="0" w:space="0" w:color="auto"/>
        <w:bottom w:val="none" w:sz="0" w:space="0" w:color="auto"/>
        <w:right w:val="none" w:sz="0" w:space="0" w:color="auto"/>
      </w:divBdr>
      <w:divsChild>
        <w:div w:id="646399812">
          <w:marLeft w:val="-188"/>
          <w:marRight w:val="-188"/>
          <w:marTop w:val="0"/>
          <w:marBottom w:val="0"/>
          <w:divBdr>
            <w:top w:val="none" w:sz="0" w:space="0" w:color="auto"/>
            <w:left w:val="none" w:sz="0" w:space="0" w:color="auto"/>
            <w:bottom w:val="none" w:sz="0" w:space="0" w:color="auto"/>
            <w:right w:val="none" w:sz="0" w:space="0" w:color="auto"/>
          </w:divBdr>
        </w:div>
      </w:divsChild>
    </w:div>
    <w:div w:id="724991946">
      <w:bodyDiv w:val="1"/>
      <w:marLeft w:val="0"/>
      <w:marRight w:val="0"/>
      <w:marTop w:val="0"/>
      <w:marBottom w:val="0"/>
      <w:divBdr>
        <w:top w:val="none" w:sz="0" w:space="0" w:color="auto"/>
        <w:left w:val="none" w:sz="0" w:space="0" w:color="auto"/>
        <w:bottom w:val="none" w:sz="0" w:space="0" w:color="auto"/>
        <w:right w:val="none" w:sz="0" w:space="0" w:color="auto"/>
      </w:divBdr>
    </w:div>
    <w:div w:id="725181033">
      <w:bodyDiv w:val="1"/>
      <w:marLeft w:val="0"/>
      <w:marRight w:val="0"/>
      <w:marTop w:val="0"/>
      <w:marBottom w:val="0"/>
      <w:divBdr>
        <w:top w:val="none" w:sz="0" w:space="0" w:color="auto"/>
        <w:left w:val="none" w:sz="0" w:space="0" w:color="auto"/>
        <w:bottom w:val="none" w:sz="0" w:space="0" w:color="auto"/>
        <w:right w:val="none" w:sz="0" w:space="0" w:color="auto"/>
      </w:divBdr>
    </w:div>
    <w:div w:id="726539098">
      <w:bodyDiv w:val="1"/>
      <w:marLeft w:val="0"/>
      <w:marRight w:val="0"/>
      <w:marTop w:val="0"/>
      <w:marBottom w:val="0"/>
      <w:divBdr>
        <w:top w:val="none" w:sz="0" w:space="0" w:color="auto"/>
        <w:left w:val="none" w:sz="0" w:space="0" w:color="auto"/>
        <w:bottom w:val="none" w:sz="0" w:space="0" w:color="auto"/>
        <w:right w:val="none" w:sz="0" w:space="0" w:color="auto"/>
      </w:divBdr>
      <w:divsChild>
        <w:div w:id="707683623">
          <w:marLeft w:val="0"/>
          <w:marRight w:val="0"/>
          <w:marTop w:val="0"/>
          <w:marBottom w:val="0"/>
          <w:divBdr>
            <w:top w:val="none" w:sz="0" w:space="0" w:color="auto"/>
            <w:left w:val="none" w:sz="0" w:space="0" w:color="auto"/>
            <w:bottom w:val="none" w:sz="0" w:space="0" w:color="auto"/>
            <w:right w:val="none" w:sz="0" w:space="0" w:color="auto"/>
          </w:divBdr>
          <w:divsChild>
            <w:div w:id="475416902">
              <w:marLeft w:val="0"/>
              <w:marRight w:val="450"/>
              <w:marTop w:val="0"/>
              <w:marBottom w:val="150"/>
              <w:divBdr>
                <w:top w:val="none" w:sz="0" w:space="0" w:color="auto"/>
                <w:left w:val="none" w:sz="0" w:space="0" w:color="auto"/>
                <w:bottom w:val="none" w:sz="0" w:space="0" w:color="auto"/>
                <w:right w:val="none" w:sz="0" w:space="0" w:color="auto"/>
              </w:divBdr>
            </w:div>
          </w:divsChild>
        </w:div>
        <w:div w:id="740064385">
          <w:marLeft w:val="0"/>
          <w:marRight w:val="0"/>
          <w:marTop w:val="0"/>
          <w:marBottom w:val="450"/>
          <w:divBdr>
            <w:top w:val="none" w:sz="0" w:space="0" w:color="auto"/>
            <w:left w:val="none" w:sz="0" w:space="0" w:color="auto"/>
            <w:bottom w:val="none" w:sz="0" w:space="0" w:color="auto"/>
            <w:right w:val="none" w:sz="0" w:space="0" w:color="auto"/>
          </w:divBdr>
          <w:divsChild>
            <w:div w:id="5526230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26608372">
      <w:bodyDiv w:val="1"/>
      <w:marLeft w:val="0"/>
      <w:marRight w:val="0"/>
      <w:marTop w:val="0"/>
      <w:marBottom w:val="0"/>
      <w:divBdr>
        <w:top w:val="none" w:sz="0" w:space="0" w:color="auto"/>
        <w:left w:val="none" w:sz="0" w:space="0" w:color="auto"/>
        <w:bottom w:val="none" w:sz="0" w:space="0" w:color="auto"/>
        <w:right w:val="none" w:sz="0" w:space="0" w:color="auto"/>
      </w:divBdr>
    </w:div>
    <w:div w:id="726730131">
      <w:bodyDiv w:val="1"/>
      <w:marLeft w:val="0"/>
      <w:marRight w:val="0"/>
      <w:marTop w:val="0"/>
      <w:marBottom w:val="0"/>
      <w:divBdr>
        <w:top w:val="none" w:sz="0" w:space="0" w:color="auto"/>
        <w:left w:val="none" w:sz="0" w:space="0" w:color="auto"/>
        <w:bottom w:val="none" w:sz="0" w:space="0" w:color="auto"/>
        <w:right w:val="none" w:sz="0" w:space="0" w:color="auto"/>
      </w:divBdr>
      <w:divsChild>
        <w:div w:id="276834790">
          <w:marLeft w:val="-188"/>
          <w:marRight w:val="-188"/>
          <w:marTop w:val="0"/>
          <w:marBottom w:val="0"/>
          <w:divBdr>
            <w:top w:val="none" w:sz="0" w:space="0" w:color="auto"/>
            <w:left w:val="none" w:sz="0" w:space="0" w:color="auto"/>
            <w:bottom w:val="none" w:sz="0" w:space="0" w:color="auto"/>
            <w:right w:val="none" w:sz="0" w:space="0" w:color="auto"/>
          </w:divBdr>
        </w:div>
      </w:divsChild>
    </w:div>
    <w:div w:id="726950927">
      <w:bodyDiv w:val="1"/>
      <w:marLeft w:val="0"/>
      <w:marRight w:val="0"/>
      <w:marTop w:val="0"/>
      <w:marBottom w:val="0"/>
      <w:divBdr>
        <w:top w:val="none" w:sz="0" w:space="0" w:color="auto"/>
        <w:left w:val="none" w:sz="0" w:space="0" w:color="auto"/>
        <w:bottom w:val="none" w:sz="0" w:space="0" w:color="auto"/>
        <w:right w:val="none" w:sz="0" w:space="0" w:color="auto"/>
      </w:divBdr>
      <w:divsChild>
        <w:div w:id="588586705">
          <w:marLeft w:val="0"/>
          <w:marRight w:val="0"/>
          <w:marTop w:val="0"/>
          <w:marBottom w:val="0"/>
          <w:divBdr>
            <w:top w:val="none" w:sz="0" w:space="0" w:color="auto"/>
            <w:left w:val="none" w:sz="0" w:space="0" w:color="auto"/>
            <w:bottom w:val="none" w:sz="0" w:space="0" w:color="auto"/>
            <w:right w:val="none" w:sz="0" w:space="0" w:color="auto"/>
          </w:divBdr>
        </w:div>
      </w:divsChild>
    </w:div>
    <w:div w:id="727270102">
      <w:bodyDiv w:val="1"/>
      <w:marLeft w:val="0"/>
      <w:marRight w:val="0"/>
      <w:marTop w:val="0"/>
      <w:marBottom w:val="0"/>
      <w:divBdr>
        <w:top w:val="none" w:sz="0" w:space="0" w:color="auto"/>
        <w:left w:val="none" w:sz="0" w:space="0" w:color="auto"/>
        <w:bottom w:val="none" w:sz="0" w:space="0" w:color="auto"/>
        <w:right w:val="none" w:sz="0" w:space="0" w:color="auto"/>
      </w:divBdr>
    </w:div>
    <w:div w:id="727531726">
      <w:bodyDiv w:val="1"/>
      <w:marLeft w:val="0"/>
      <w:marRight w:val="0"/>
      <w:marTop w:val="0"/>
      <w:marBottom w:val="0"/>
      <w:divBdr>
        <w:top w:val="none" w:sz="0" w:space="0" w:color="auto"/>
        <w:left w:val="none" w:sz="0" w:space="0" w:color="auto"/>
        <w:bottom w:val="none" w:sz="0" w:space="0" w:color="auto"/>
        <w:right w:val="none" w:sz="0" w:space="0" w:color="auto"/>
      </w:divBdr>
    </w:div>
    <w:div w:id="727534856">
      <w:bodyDiv w:val="1"/>
      <w:marLeft w:val="0"/>
      <w:marRight w:val="0"/>
      <w:marTop w:val="0"/>
      <w:marBottom w:val="0"/>
      <w:divBdr>
        <w:top w:val="none" w:sz="0" w:space="0" w:color="auto"/>
        <w:left w:val="none" w:sz="0" w:space="0" w:color="auto"/>
        <w:bottom w:val="none" w:sz="0" w:space="0" w:color="auto"/>
        <w:right w:val="none" w:sz="0" w:space="0" w:color="auto"/>
      </w:divBdr>
    </w:div>
    <w:div w:id="727647972">
      <w:bodyDiv w:val="1"/>
      <w:marLeft w:val="0"/>
      <w:marRight w:val="0"/>
      <w:marTop w:val="0"/>
      <w:marBottom w:val="0"/>
      <w:divBdr>
        <w:top w:val="none" w:sz="0" w:space="0" w:color="auto"/>
        <w:left w:val="none" w:sz="0" w:space="0" w:color="auto"/>
        <w:bottom w:val="none" w:sz="0" w:space="0" w:color="auto"/>
        <w:right w:val="none" w:sz="0" w:space="0" w:color="auto"/>
      </w:divBdr>
      <w:divsChild>
        <w:div w:id="396784668">
          <w:marLeft w:val="0"/>
          <w:marRight w:val="0"/>
          <w:marTop w:val="150"/>
          <w:marBottom w:val="0"/>
          <w:divBdr>
            <w:top w:val="none" w:sz="0" w:space="0" w:color="auto"/>
            <w:left w:val="none" w:sz="0" w:space="0" w:color="auto"/>
            <w:bottom w:val="none" w:sz="0" w:space="0" w:color="auto"/>
            <w:right w:val="none" w:sz="0" w:space="0" w:color="auto"/>
          </w:divBdr>
        </w:div>
        <w:div w:id="597107334">
          <w:marLeft w:val="0"/>
          <w:marRight w:val="0"/>
          <w:marTop w:val="300"/>
          <w:marBottom w:val="300"/>
          <w:divBdr>
            <w:top w:val="none" w:sz="0" w:space="0" w:color="auto"/>
            <w:left w:val="none" w:sz="0" w:space="0" w:color="auto"/>
            <w:bottom w:val="none" w:sz="0" w:space="0" w:color="auto"/>
            <w:right w:val="none" w:sz="0" w:space="0" w:color="auto"/>
          </w:divBdr>
        </w:div>
      </w:divsChild>
    </w:div>
    <w:div w:id="727994373">
      <w:bodyDiv w:val="1"/>
      <w:marLeft w:val="0"/>
      <w:marRight w:val="0"/>
      <w:marTop w:val="0"/>
      <w:marBottom w:val="0"/>
      <w:divBdr>
        <w:top w:val="none" w:sz="0" w:space="0" w:color="auto"/>
        <w:left w:val="none" w:sz="0" w:space="0" w:color="auto"/>
        <w:bottom w:val="none" w:sz="0" w:space="0" w:color="auto"/>
        <w:right w:val="none" w:sz="0" w:space="0" w:color="auto"/>
      </w:divBdr>
    </w:div>
    <w:div w:id="728000566">
      <w:bodyDiv w:val="1"/>
      <w:marLeft w:val="0"/>
      <w:marRight w:val="0"/>
      <w:marTop w:val="0"/>
      <w:marBottom w:val="0"/>
      <w:divBdr>
        <w:top w:val="none" w:sz="0" w:space="0" w:color="auto"/>
        <w:left w:val="none" w:sz="0" w:space="0" w:color="auto"/>
        <w:bottom w:val="none" w:sz="0" w:space="0" w:color="auto"/>
        <w:right w:val="none" w:sz="0" w:space="0" w:color="auto"/>
      </w:divBdr>
      <w:divsChild>
        <w:div w:id="215090462">
          <w:marLeft w:val="376"/>
          <w:marRight w:val="376"/>
          <w:marTop w:val="0"/>
          <w:marBottom w:val="0"/>
          <w:divBdr>
            <w:top w:val="none" w:sz="0" w:space="0" w:color="auto"/>
            <w:left w:val="none" w:sz="0" w:space="0" w:color="auto"/>
            <w:bottom w:val="none" w:sz="0" w:space="0" w:color="auto"/>
            <w:right w:val="none" w:sz="0" w:space="0" w:color="auto"/>
          </w:divBdr>
        </w:div>
        <w:div w:id="514926858">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28118604">
      <w:bodyDiv w:val="1"/>
      <w:marLeft w:val="0"/>
      <w:marRight w:val="0"/>
      <w:marTop w:val="0"/>
      <w:marBottom w:val="0"/>
      <w:divBdr>
        <w:top w:val="none" w:sz="0" w:space="0" w:color="auto"/>
        <w:left w:val="none" w:sz="0" w:space="0" w:color="auto"/>
        <w:bottom w:val="none" w:sz="0" w:space="0" w:color="auto"/>
        <w:right w:val="none" w:sz="0" w:space="0" w:color="auto"/>
      </w:divBdr>
    </w:div>
    <w:div w:id="728190767">
      <w:bodyDiv w:val="1"/>
      <w:marLeft w:val="0"/>
      <w:marRight w:val="0"/>
      <w:marTop w:val="0"/>
      <w:marBottom w:val="0"/>
      <w:divBdr>
        <w:top w:val="none" w:sz="0" w:space="0" w:color="auto"/>
        <w:left w:val="none" w:sz="0" w:space="0" w:color="auto"/>
        <w:bottom w:val="none" w:sz="0" w:space="0" w:color="auto"/>
        <w:right w:val="none" w:sz="0" w:space="0" w:color="auto"/>
      </w:divBdr>
    </w:div>
    <w:div w:id="728267342">
      <w:bodyDiv w:val="1"/>
      <w:marLeft w:val="0"/>
      <w:marRight w:val="0"/>
      <w:marTop w:val="0"/>
      <w:marBottom w:val="0"/>
      <w:divBdr>
        <w:top w:val="none" w:sz="0" w:space="0" w:color="auto"/>
        <w:left w:val="none" w:sz="0" w:space="0" w:color="auto"/>
        <w:bottom w:val="none" w:sz="0" w:space="0" w:color="auto"/>
        <w:right w:val="none" w:sz="0" w:space="0" w:color="auto"/>
      </w:divBdr>
      <w:divsChild>
        <w:div w:id="5137000">
          <w:marLeft w:val="0"/>
          <w:marRight w:val="0"/>
          <w:marTop w:val="0"/>
          <w:marBottom w:val="376"/>
          <w:divBdr>
            <w:top w:val="none" w:sz="0" w:space="0" w:color="auto"/>
            <w:left w:val="none" w:sz="0" w:space="0" w:color="auto"/>
            <w:bottom w:val="none" w:sz="0" w:space="0" w:color="auto"/>
            <w:right w:val="none" w:sz="0" w:space="0" w:color="auto"/>
          </w:divBdr>
        </w:div>
        <w:div w:id="447968232">
          <w:marLeft w:val="0"/>
          <w:marRight w:val="0"/>
          <w:marTop w:val="0"/>
          <w:marBottom w:val="0"/>
          <w:divBdr>
            <w:top w:val="none" w:sz="0" w:space="0" w:color="auto"/>
            <w:left w:val="none" w:sz="0" w:space="0" w:color="auto"/>
            <w:bottom w:val="none" w:sz="0" w:space="0" w:color="auto"/>
            <w:right w:val="none" w:sz="0" w:space="0" w:color="auto"/>
          </w:divBdr>
          <w:divsChild>
            <w:div w:id="715197718">
              <w:marLeft w:val="0"/>
              <w:marRight w:val="376"/>
              <w:marTop w:val="0"/>
              <w:marBottom w:val="125"/>
              <w:divBdr>
                <w:top w:val="none" w:sz="0" w:space="0" w:color="auto"/>
                <w:left w:val="none" w:sz="0" w:space="0" w:color="auto"/>
                <w:bottom w:val="none" w:sz="0" w:space="0" w:color="auto"/>
                <w:right w:val="none" w:sz="0" w:space="0" w:color="auto"/>
              </w:divBdr>
            </w:div>
          </w:divsChild>
        </w:div>
      </w:divsChild>
    </w:div>
    <w:div w:id="728499555">
      <w:bodyDiv w:val="1"/>
      <w:marLeft w:val="0"/>
      <w:marRight w:val="0"/>
      <w:marTop w:val="0"/>
      <w:marBottom w:val="0"/>
      <w:divBdr>
        <w:top w:val="none" w:sz="0" w:space="0" w:color="auto"/>
        <w:left w:val="none" w:sz="0" w:space="0" w:color="auto"/>
        <w:bottom w:val="none" w:sz="0" w:space="0" w:color="auto"/>
        <w:right w:val="none" w:sz="0" w:space="0" w:color="auto"/>
      </w:divBdr>
      <w:divsChild>
        <w:div w:id="429357429">
          <w:marLeft w:val="0"/>
          <w:marRight w:val="0"/>
          <w:marTop w:val="0"/>
          <w:marBottom w:val="250"/>
          <w:divBdr>
            <w:top w:val="none" w:sz="0" w:space="0" w:color="auto"/>
            <w:left w:val="none" w:sz="0" w:space="0" w:color="auto"/>
            <w:bottom w:val="single" w:sz="4" w:space="4" w:color="000000"/>
            <w:right w:val="none" w:sz="0" w:space="0" w:color="auto"/>
          </w:divBdr>
        </w:div>
      </w:divsChild>
    </w:div>
    <w:div w:id="728502863">
      <w:bodyDiv w:val="1"/>
      <w:marLeft w:val="0"/>
      <w:marRight w:val="0"/>
      <w:marTop w:val="0"/>
      <w:marBottom w:val="0"/>
      <w:divBdr>
        <w:top w:val="none" w:sz="0" w:space="0" w:color="auto"/>
        <w:left w:val="none" w:sz="0" w:space="0" w:color="auto"/>
        <w:bottom w:val="none" w:sz="0" w:space="0" w:color="auto"/>
        <w:right w:val="none" w:sz="0" w:space="0" w:color="auto"/>
      </w:divBdr>
    </w:div>
    <w:div w:id="728574084">
      <w:bodyDiv w:val="1"/>
      <w:marLeft w:val="0"/>
      <w:marRight w:val="0"/>
      <w:marTop w:val="0"/>
      <w:marBottom w:val="0"/>
      <w:divBdr>
        <w:top w:val="none" w:sz="0" w:space="0" w:color="auto"/>
        <w:left w:val="none" w:sz="0" w:space="0" w:color="auto"/>
        <w:bottom w:val="none" w:sz="0" w:space="0" w:color="auto"/>
        <w:right w:val="none" w:sz="0" w:space="0" w:color="auto"/>
      </w:divBdr>
    </w:div>
    <w:div w:id="728576764">
      <w:bodyDiv w:val="1"/>
      <w:marLeft w:val="0"/>
      <w:marRight w:val="0"/>
      <w:marTop w:val="0"/>
      <w:marBottom w:val="0"/>
      <w:divBdr>
        <w:top w:val="none" w:sz="0" w:space="0" w:color="auto"/>
        <w:left w:val="none" w:sz="0" w:space="0" w:color="auto"/>
        <w:bottom w:val="none" w:sz="0" w:space="0" w:color="auto"/>
        <w:right w:val="none" w:sz="0" w:space="0" w:color="auto"/>
      </w:divBdr>
      <w:divsChild>
        <w:div w:id="770318508">
          <w:marLeft w:val="-538"/>
          <w:marRight w:val="-538"/>
          <w:marTop w:val="438"/>
          <w:marBottom w:val="188"/>
          <w:divBdr>
            <w:top w:val="none" w:sz="0" w:space="0" w:color="auto"/>
            <w:left w:val="none" w:sz="0" w:space="0" w:color="auto"/>
            <w:bottom w:val="none" w:sz="0" w:space="0" w:color="auto"/>
            <w:right w:val="none" w:sz="0" w:space="0" w:color="auto"/>
          </w:divBdr>
          <w:divsChild>
            <w:div w:id="325941458">
              <w:marLeft w:val="538"/>
              <w:marRight w:val="538"/>
              <w:marTop w:val="376"/>
              <w:marBottom w:val="0"/>
              <w:divBdr>
                <w:top w:val="none" w:sz="0" w:space="0" w:color="auto"/>
                <w:left w:val="none" w:sz="0" w:space="0" w:color="auto"/>
                <w:bottom w:val="none" w:sz="0" w:space="0" w:color="auto"/>
                <w:right w:val="none" w:sz="0" w:space="0" w:color="auto"/>
              </w:divBdr>
            </w:div>
          </w:divsChild>
        </w:div>
      </w:divsChild>
    </w:div>
    <w:div w:id="728580031">
      <w:bodyDiv w:val="1"/>
      <w:marLeft w:val="0"/>
      <w:marRight w:val="0"/>
      <w:marTop w:val="0"/>
      <w:marBottom w:val="0"/>
      <w:divBdr>
        <w:top w:val="none" w:sz="0" w:space="0" w:color="auto"/>
        <w:left w:val="none" w:sz="0" w:space="0" w:color="auto"/>
        <w:bottom w:val="none" w:sz="0" w:space="0" w:color="auto"/>
        <w:right w:val="none" w:sz="0" w:space="0" w:color="auto"/>
      </w:divBdr>
    </w:div>
    <w:div w:id="728726444">
      <w:bodyDiv w:val="1"/>
      <w:marLeft w:val="0"/>
      <w:marRight w:val="0"/>
      <w:marTop w:val="0"/>
      <w:marBottom w:val="0"/>
      <w:divBdr>
        <w:top w:val="none" w:sz="0" w:space="0" w:color="auto"/>
        <w:left w:val="none" w:sz="0" w:space="0" w:color="auto"/>
        <w:bottom w:val="none" w:sz="0" w:space="0" w:color="auto"/>
        <w:right w:val="none" w:sz="0" w:space="0" w:color="auto"/>
      </w:divBdr>
    </w:div>
    <w:div w:id="728849296">
      <w:bodyDiv w:val="1"/>
      <w:marLeft w:val="0"/>
      <w:marRight w:val="0"/>
      <w:marTop w:val="0"/>
      <w:marBottom w:val="0"/>
      <w:divBdr>
        <w:top w:val="none" w:sz="0" w:space="0" w:color="auto"/>
        <w:left w:val="none" w:sz="0" w:space="0" w:color="auto"/>
        <w:bottom w:val="none" w:sz="0" w:space="0" w:color="auto"/>
        <w:right w:val="none" w:sz="0" w:space="0" w:color="auto"/>
      </w:divBdr>
    </w:div>
    <w:div w:id="728917617">
      <w:bodyDiv w:val="1"/>
      <w:marLeft w:val="0"/>
      <w:marRight w:val="0"/>
      <w:marTop w:val="0"/>
      <w:marBottom w:val="0"/>
      <w:divBdr>
        <w:top w:val="none" w:sz="0" w:space="0" w:color="auto"/>
        <w:left w:val="none" w:sz="0" w:space="0" w:color="auto"/>
        <w:bottom w:val="none" w:sz="0" w:space="0" w:color="auto"/>
        <w:right w:val="none" w:sz="0" w:space="0" w:color="auto"/>
      </w:divBdr>
      <w:divsChild>
        <w:div w:id="162742846">
          <w:marLeft w:val="-150"/>
          <w:marRight w:val="-150"/>
          <w:marTop w:val="0"/>
          <w:marBottom w:val="300"/>
          <w:divBdr>
            <w:top w:val="none" w:sz="0" w:space="0" w:color="auto"/>
            <w:left w:val="none" w:sz="0" w:space="0" w:color="auto"/>
            <w:bottom w:val="none" w:sz="0" w:space="0" w:color="auto"/>
            <w:right w:val="none" w:sz="0" w:space="0" w:color="auto"/>
          </w:divBdr>
        </w:div>
      </w:divsChild>
    </w:div>
    <w:div w:id="729307320">
      <w:bodyDiv w:val="1"/>
      <w:marLeft w:val="0"/>
      <w:marRight w:val="0"/>
      <w:marTop w:val="0"/>
      <w:marBottom w:val="0"/>
      <w:divBdr>
        <w:top w:val="none" w:sz="0" w:space="0" w:color="auto"/>
        <w:left w:val="none" w:sz="0" w:space="0" w:color="auto"/>
        <w:bottom w:val="none" w:sz="0" w:space="0" w:color="auto"/>
        <w:right w:val="none" w:sz="0" w:space="0" w:color="auto"/>
      </w:divBdr>
    </w:div>
    <w:div w:id="729496333">
      <w:bodyDiv w:val="1"/>
      <w:marLeft w:val="0"/>
      <w:marRight w:val="0"/>
      <w:marTop w:val="0"/>
      <w:marBottom w:val="0"/>
      <w:divBdr>
        <w:top w:val="none" w:sz="0" w:space="0" w:color="auto"/>
        <w:left w:val="none" w:sz="0" w:space="0" w:color="auto"/>
        <w:bottom w:val="none" w:sz="0" w:space="0" w:color="auto"/>
        <w:right w:val="none" w:sz="0" w:space="0" w:color="auto"/>
      </w:divBdr>
      <w:divsChild>
        <w:div w:id="450247555">
          <w:marLeft w:val="750"/>
          <w:marRight w:val="0"/>
          <w:marTop w:val="0"/>
          <w:marBottom w:val="0"/>
          <w:divBdr>
            <w:top w:val="none" w:sz="0" w:space="0" w:color="auto"/>
            <w:left w:val="none" w:sz="0" w:space="0" w:color="auto"/>
            <w:bottom w:val="none" w:sz="0" w:space="0" w:color="auto"/>
            <w:right w:val="none" w:sz="0" w:space="0" w:color="auto"/>
          </w:divBdr>
        </w:div>
      </w:divsChild>
    </w:div>
    <w:div w:id="729578907">
      <w:bodyDiv w:val="1"/>
      <w:marLeft w:val="0"/>
      <w:marRight w:val="0"/>
      <w:marTop w:val="0"/>
      <w:marBottom w:val="0"/>
      <w:divBdr>
        <w:top w:val="none" w:sz="0" w:space="0" w:color="auto"/>
        <w:left w:val="none" w:sz="0" w:space="0" w:color="auto"/>
        <w:bottom w:val="none" w:sz="0" w:space="0" w:color="auto"/>
        <w:right w:val="none" w:sz="0" w:space="0" w:color="auto"/>
      </w:divBdr>
      <w:divsChild>
        <w:div w:id="555773558">
          <w:marLeft w:val="0"/>
          <w:marRight w:val="0"/>
          <w:marTop w:val="125"/>
          <w:marBottom w:val="0"/>
          <w:divBdr>
            <w:top w:val="none" w:sz="0" w:space="0" w:color="auto"/>
            <w:left w:val="none" w:sz="0" w:space="0" w:color="auto"/>
            <w:bottom w:val="none" w:sz="0" w:space="0" w:color="auto"/>
            <w:right w:val="none" w:sz="0" w:space="0" w:color="auto"/>
          </w:divBdr>
        </w:div>
      </w:divsChild>
    </w:div>
    <w:div w:id="729886173">
      <w:bodyDiv w:val="1"/>
      <w:marLeft w:val="0"/>
      <w:marRight w:val="0"/>
      <w:marTop w:val="0"/>
      <w:marBottom w:val="0"/>
      <w:divBdr>
        <w:top w:val="none" w:sz="0" w:space="0" w:color="auto"/>
        <w:left w:val="none" w:sz="0" w:space="0" w:color="auto"/>
        <w:bottom w:val="none" w:sz="0" w:space="0" w:color="auto"/>
        <w:right w:val="none" w:sz="0" w:space="0" w:color="auto"/>
      </w:divBdr>
    </w:div>
    <w:div w:id="730277910">
      <w:bodyDiv w:val="1"/>
      <w:marLeft w:val="0"/>
      <w:marRight w:val="0"/>
      <w:marTop w:val="0"/>
      <w:marBottom w:val="0"/>
      <w:divBdr>
        <w:top w:val="none" w:sz="0" w:space="0" w:color="auto"/>
        <w:left w:val="none" w:sz="0" w:space="0" w:color="auto"/>
        <w:bottom w:val="none" w:sz="0" w:space="0" w:color="auto"/>
        <w:right w:val="none" w:sz="0" w:space="0" w:color="auto"/>
      </w:divBdr>
    </w:div>
    <w:div w:id="730344390">
      <w:bodyDiv w:val="1"/>
      <w:marLeft w:val="0"/>
      <w:marRight w:val="0"/>
      <w:marTop w:val="0"/>
      <w:marBottom w:val="0"/>
      <w:divBdr>
        <w:top w:val="none" w:sz="0" w:space="0" w:color="auto"/>
        <w:left w:val="none" w:sz="0" w:space="0" w:color="auto"/>
        <w:bottom w:val="none" w:sz="0" w:space="0" w:color="auto"/>
        <w:right w:val="none" w:sz="0" w:space="0" w:color="auto"/>
      </w:divBdr>
      <w:divsChild>
        <w:div w:id="80225360">
          <w:marLeft w:val="-225"/>
          <w:marRight w:val="-225"/>
          <w:marTop w:val="0"/>
          <w:marBottom w:val="0"/>
          <w:divBdr>
            <w:top w:val="none" w:sz="0" w:space="0" w:color="auto"/>
            <w:left w:val="none" w:sz="0" w:space="0" w:color="auto"/>
            <w:bottom w:val="none" w:sz="0" w:space="0" w:color="auto"/>
            <w:right w:val="none" w:sz="0" w:space="0" w:color="auto"/>
          </w:divBdr>
        </w:div>
        <w:div w:id="224075209">
          <w:marLeft w:val="-225"/>
          <w:marRight w:val="-225"/>
          <w:marTop w:val="0"/>
          <w:marBottom w:val="0"/>
          <w:divBdr>
            <w:top w:val="none" w:sz="0" w:space="0" w:color="auto"/>
            <w:left w:val="none" w:sz="0" w:space="0" w:color="auto"/>
            <w:bottom w:val="none" w:sz="0" w:space="0" w:color="auto"/>
            <w:right w:val="none" w:sz="0" w:space="0" w:color="auto"/>
          </w:divBdr>
        </w:div>
      </w:divsChild>
    </w:div>
    <w:div w:id="730543060">
      <w:bodyDiv w:val="1"/>
      <w:marLeft w:val="0"/>
      <w:marRight w:val="0"/>
      <w:marTop w:val="0"/>
      <w:marBottom w:val="0"/>
      <w:divBdr>
        <w:top w:val="none" w:sz="0" w:space="0" w:color="auto"/>
        <w:left w:val="none" w:sz="0" w:space="0" w:color="auto"/>
        <w:bottom w:val="none" w:sz="0" w:space="0" w:color="auto"/>
        <w:right w:val="none" w:sz="0" w:space="0" w:color="auto"/>
      </w:divBdr>
    </w:div>
    <w:div w:id="731076558">
      <w:bodyDiv w:val="1"/>
      <w:marLeft w:val="0"/>
      <w:marRight w:val="0"/>
      <w:marTop w:val="0"/>
      <w:marBottom w:val="0"/>
      <w:divBdr>
        <w:top w:val="none" w:sz="0" w:space="0" w:color="auto"/>
        <w:left w:val="none" w:sz="0" w:space="0" w:color="auto"/>
        <w:bottom w:val="none" w:sz="0" w:space="0" w:color="auto"/>
        <w:right w:val="none" w:sz="0" w:space="0" w:color="auto"/>
      </w:divBdr>
    </w:div>
    <w:div w:id="731078386">
      <w:bodyDiv w:val="1"/>
      <w:marLeft w:val="0"/>
      <w:marRight w:val="0"/>
      <w:marTop w:val="0"/>
      <w:marBottom w:val="0"/>
      <w:divBdr>
        <w:top w:val="none" w:sz="0" w:space="0" w:color="auto"/>
        <w:left w:val="none" w:sz="0" w:space="0" w:color="auto"/>
        <w:bottom w:val="none" w:sz="0" w:space="0" w:color="auto"/>
        <w:right w:val="none" w:sz="0" w:space="0" w:color="auto"/>
      </w:divBdr>
    </w:div>
    <w:div w:id="731195733">
      <w:bodyDiv w:val="1"/>
      <w:marLeft w:val="0"/>
      <w:marRight w:val="0"/>
      <w:marTop w:val="0"/>
      <w:marBottom w:val="0"/>
      <w:divBdr>
        <w:top w:val="none" w:sz="0" w:space="0" w:color="auto"/>
        <w:left w:val="none" w:sz="0" w:space="0" w:color="auto"/>
        <w:bottom w:val="none" w:sz="0" w:space="0" w:color="auto"/>
        <w:right w:val="none" w:sz="0" w:space="0" w:color="auto"/>
      </w:divBdr>
    </w:div>
    <w:div w:id="731199714">
      <w:bodyDiv w:val="1"/>
      <w:marLeft w:val="0"/>
      <w:marRight w:val="0"/>
      <w:marTop w:val="0"/>
      <w:marBottom w:val="0"/>
      <w:divBdr>
        <w:top w:val="none" w:sz="0" w:space="0" w:color="auto"/>
        <w:left w:val="none" w:sz="0" w:space="0" w:color="auto"/>
        <w:bottom w:val="none" w:sz="0" w:space="0" w:color="auto"/>
        <w:right w:val="none" w:sz="0" w:space="0" w:color="auto"/>
      </w:divBdr>
      <w:divsChild>
        <w:div w:id="43800499">
          <w:marLeft w:val="0"/>
          <w:marRight w:val="0"/>
          <w:marTop w:val="150"/>
          <w:marBottom w:val="0"/>
          <w:divBdr>
            <w:top w:val="none" w:sz="0" w:space="0" w:color="auto"/>
            <w:left w:val="none" w:sz="0" w:space="0" w:color="auto"/>
            <w:bottom w:val="none" w:sz="0" w:space="0" w:color="auto"/>
            <w:right w:val="none" w:sz="0" w:space="0" w:color="auto"/>
          </w:divBdr>
        </w:div>
        <w:div w:id="49039128">
          <w:marLeft w:val="0"/>
          <w:marRight w:val="0"/>
          <w:marTop w:val="300"/>
          <w:marBottom w:val="300"/>
          <w:divBdr>
            <w:top w:val="none" w:sz="0" w:space="0" w:color="auto"/>
            <w:left w:val="none" w:sz="0" w:space="0" w:color="auto"/>
            <w:bottom w:val="none" w:sz="0" w:space="0" w:color="auto"/>
            <w:right w:val="none" w:sz="0" w:space="0" w:color="auto"/>
          </w:divBdr>
        </w:div>
        <w:div w:id="157620283">
          <w:marLeft w:val="0"/>
          <w:marRight w:val="0"/>
          <w:marTop w:val="0"/>
          <w:marBottom w:val="0"/>
          <w:divBdr>
            <w:top w:val="none" w:sz="0" w:space="0" w:color="auto"/>
            <w:left w:val="none" w:sz="0" w:space="0" w:color="auto"/>
            <w:bottom w:val="none" w:sz="0" w:space="0" w:color="auto"/>
            <w:right w:val="none" w:sz="0" w:space="0" w:color="auto"/>
          </w:divBdr>
        </w:div>
        <w:div w:id="180320559">
          <w:marLeft w:val="0"/>
          <w:marRight w:val="0"/>
          <w:marTop w:val="0"/>
          <w:marBottom w:val="75"/>
          <w:divBdr>
            <w:top w:val="none" w:sz="0" w:space="0" w:color="auto"/>
            <w:left w:val="none" w:sz="0" w:space="0" w:color="auto"/>
            <w:bottom w:val="none" w:sz="0" w:space="0" w:color="auto"/>
            <w:right w:val="none" w:sz="0" w:space="0" w:color="auto"/>
          </w:divBdr>
        </w:div>
        <w:div w:id="406733545">
          <w:marLeft w:val="0"/>
          <w:marRight w:val="0"/>
          <w:marTop w:val="0"/>
          <w:marBottom w:val="0"/>
          <w:divBdr>
            <w:top w:val="single" w:sz="6" w:space="15" w:color="D2D2D2"/>
            <w:left w:val="none" w:sz="0" w:space="0" w:color="auto"/>
            <w:bottom w:val="none" w:sz="0" w:space="0" w:color="auto"/>
            <w:right w:val="none" w:sz="0" w:space="0" w:color="auto"/>
          </w:divBdr>
        </w:div>
      </w:divsChild>
    </w:div>
    <w:div w:id="731343353">
      <w:bodyDiv w:val="1"/>
      <w:marLeft w:val="0"/>
      <w:marRight w:val="0"/>
      <w:marTop w:val="0"/>
      <w:marBottom w:val="0"/>
      <w:divBdr>
        <w:top w:val="none" w:sz="0" w:space="0" w:color="auto"/>
        <w:left w:val="none" w:sz="0" w:space="0" w:color="auto"/>
        <w:bottom w:val="none" w:sz="0" w:space="0" w:color="auto"/>
        <w:right w:val="none" w:sz="0" w:space="0" w:color="auto"/>
      </w:divBdr>
      <w:divsChild>
        <w:div w:id="750394150">
          <w:marLeft w:val="0"/>
          <w:marRight w:val="0"/>
          <w:marTop w:val="0"/>
          <w:marBottom w:val="0"/>
          <w:divBdr>
            <w:top w:val="none" w:sz="0" w:space="0" w:color="auto"/>
            <w:left w:val="none" w:sz="0" w:space="0" w:color="auto"/>
            <w:bottom w:val="none" w:sz="0" w:space="0" w:color="auto"/>
            <w:right w:val="none" w:sz="0" w:space="0" w:color="auto"/>
          </w:divBdr>
        </w:div>
      </w:divsChild>
    </w:div>
    <w:div w:id="731541911">
      <w:bodyDiv w:val="1"/>
      <w:marLeft w:val="0"/>
      <w:marRight w:val="0"/>
      <w:marTop w:val="0"/>
      <w:marBottom w:val="0"/>
      <w:divBdr>
        <w:top w:val="none" w:sz="0" w:space="0" w:color="auto"/>
        <w:left w:val="none" w:sz="0" w:space="0" w:color="auto"/>
        <w:bottom w:val="none" w:sz="0" w:space="0" w:color="auto"/>
        <w:right w:val="none" w:sz="0" w:space="0" w:color="auto"/>
      </w:divBdr>
      <w:divsChild>
        <w:div w:id="158274392">
          <w:marLeft w:val="376"/>
          <w:marRight w:val="376"/>
          <w:marTop w:val="250"/>
          <w:marBottom w:val="250"/>
          <w:divBdr>
            <w:top w:val="none" w:sz="0" w:space="0" w:color="auto"/>
            <w:left w:val="none" w:sz="0" w:space="0" w:color="auto"/>
            <w:bottom w:val="none" w:sz="0" w:space="0" w:color="auto"/>
            <w:right w:val="none" w:sz="0" w:space="0" w:color="auto"/>
          </w:divBdr>
          <w:divsChild>
            <w:div w:id="138231022">
              <w:marLeft w:val="0"/>
              <w:marRight w:val="0"/>
              <w:marTop w:val="0"/>
              <w:marBottom w:val="150"/>
              <w:divBdr>
                <w:top w:val="none" w:sz="0" w:space="0" w:color="auto"/>
                <w:left w:val="none" w:sz="0" w:space="0" w:color="auto"/>
                <w:bottom w:val="none" w:sz="0" w:space="0" w:color="auto"/>
                <w:right w:val="none" w:sz="0" w:space="0" w:color="auto"/>
              </w:divBdr>
              <w:divsChild>
                <w:div w:id="224948772">
                  <w:marLeft w:val="0"/>
                  <w:marRight w:val="0"/>
                  <w:marTop w:val="0"/>
                  <w:marBottom w:val="0"/>
                  <w:divBdr>
                    <w:top w:val="none" w:sz="0" w:space="0" w:color="auto"/>
                    <w:left w:val="none" w:sz="0" w:space="0" w:color="auto"/>
                    <w:bottom w:val="none" w:sz="0" w:space="0" w:color="auto"/>
                    <w:right w:val="none" w:sz="0" w:space="0" w:color="auto"/>
                  </w:divBdr>
                </w:div>
              </w:divsChild>
            </w:div>
            <w:div w:id="518130495">
              <w:marLeft w:val="0"/>
              <w:marRight w:val="0"/>
              <w:marTop w:val="0"/>
              <w:marBottom w:val="150"/>
              <w:divBdr>
                <w:top w:val="none" w:sz="0" w:space="0" w:color="auto"/>
                <w:left w:val="none" w:sz="0" w:space="0" w:color="auto"/>
                <w:bottom w:val="none" w:sz="0" w:space="0" w:color="auto"/>
                <w:right w:val="none" w:sz="0" w:space="0" w:color="auto"/>
              </w:divBdr>
            </w:div>
          </w:divsChild>
        </w:div>
        <w:div w:id="514539092">
          <w:marLeft w:val="376"/>
          <w:marRight w:val="376"/>
          <w:marTop w:val="188"/>
          <w:marBottom w:val="0"/>
          <w:divBdr>
            <w:top w:val="none" w:sz="0" w:space="0" w:color="auto"/>
            <w:left w:val="none" w:sz="0" w:space="0" w:color="auto"/>
            <w:bottom w:val="none" w:sz="0" w:space="0" w:color="auto"/>
            <w:right w:val="none" w:sz="0" w:space="0" w:color="auto"/>
          </w:divBdr>
        </w:div>
        <w:div w:id="650330160">
          <w:marLeft w:val="376"/>
          <w:marRight w:val="376"/>
          <w:marTop w:val="0"/>
          <w:marBottom w:val="0"/>
          <w:divBdr>
            <w:top w:val="single" w:sz="4" w:space="15" w:color="D2D2D2"/>
            <w:left w:val="none" w:sz="0" w:space="0" w:color="auto"/>
            <w:bottom w:val="single" w:sz="4" w:space="13" w:color="D2D2D2"/>
            <w:right w:val="none" w:sz="0" w:space="0" w:color="auto"/>
          </w:divBdr>
        </w:div>
      </w:divsChild>
    </w:div>
    <w:div w:id="731806815">
      <w:bodyDiv w:val="1"/>
      <w:marLeft w:val="0"/>
      <w:marRight w:val="0"/>
      <w:marTop w:val="0"/>
      <w:marBottom w:val="0"/>
      <w:divBdr>
        <w:top w:val="none" w:sz="0" w:space="0" w:color="auto"/>
        <w:left w:val="none" w:sz="0" w:space="0" w:color="auto"/>
        <w:bottom w:val="none" w:sz="0" w:space="0" w:color="auto"/>
        <w:right w:val="none" w:sz="0" w:space="0" w:color="auto"/>
      </w:divBdr>
      <w:divsChild>
        <w:div w:id="189221207">
          <w:marLeft w:val="-225"/>
          <w:marRight w:val="-225"/>
          <w:marTop w:val="0"/>
          <w:marBottom w:val="0"/>
          <w:divBdr>
            <w:top w:val="none" w:sz="0" w:space="0" w:color="auto"/>
            <w:left w:val="none" w:sz="0" w:space="0" w:color="auto"/>
            <w:bottom w:val="none" w:sz="0" w:space="0" w:color="auto"/>
            <w:right w:val="none" w:sz="0" w:space="0" w:color="auto"/>
          </w:divBdr>
        </w:div>
      </w:divsChild>
    </w:div>
    <w:div w:id="732047423">
      <w:bodyDiv w:val="1"/>
      <w:marLeft w:val="0"/>
      <w:marRight w:val="0"/>
      <w:marTop w:val="0"/>
      <w:marBottom w:val="0"/>
      <w:divBdr>
        <w:top w:val="none" w:sz="0" w:space="0" w:color="auto"/>
        <w:left w:val="none" w:sz="0" w:space="0" w:color="auto"/>
        <w:bottom w:val="none" w:sz="0" w:space="0" w:color="auto"/>
        <w:right w:val="none" w:sz="0" w:space="0" w:color="auto"/>
      </w:divBdr>
    </w:div>
    <w:div w:id="732460285">
      <w:bodyDiv w:val="1"/>
      <w:marLeft w:val="0"/>
      <w:marRight w:val="0"/>
      <w:marTop w:val="0"/>
      <w:marBottom w:val="0"/>
      <w:divBdr>
        <w:top w:val="none" w:sz="0" w:space="0" w:color="auto"/>
        <w:left w:val="none" w:sz="0" w:space="0" w:color="auto"/>
        <w:bottom w:val="none" w:sz="0" w:space="0" w:color="auto"/>
        <w:right w:val="none" w:sz="0" w:space="0" w:color="auto"/>
      </w:divBdr>
    </w:div>
    <w:div w:id="732461105">
      <w:bodyDiv w:val="1"/>
      <w:marLeft w:val="0"/>
      <w:marRight w:val="0"/>
      <w:marTop w:val="0"/>
      <w:marBottom w:val="0"/>
      <w:divBdr>
        <w:top w:val="none" w:sz="0" w:space="0" w:color="auto"/>
        <w:left w:val="none" w:sz="0" w:space="0" w:color="auto"/>
        <w:bottom w:val="none" w:sz="0" w:space="0" w:color="auto"/>
        <w:right w:val="none" w:sz="0" w:space="0" w:color="auto"/>
      </w:divBdr>
      <w:divsChild>
        <w:div w:id="242574394">
          <w:marLeft w:val="0"/>
          <w:marRight w:val="0"/>
          <w:marTop w:val="0"/>
          <w:marBottom w:val="0"/>
          <w:divBdr>
            <w:top w:val="none" w:sz="0" w:space="0" w:color="auto"/>
            <w:left w:val="none" w:sz="0" w:space="0" w:color="auto"/>
            <w:bottom w:val="none" w:sz="0" w:space="0" w:color="auto"/>
            <w:right w:val="none" w:sz="0" w:space="0" w:color="auto"/>
          </w:divBdr>
          <w:divsChild>
            <w:div w:id="515133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2698140">
      <w:bodyDiv w:val="1"/>
      <w:marLeft w:val="0"/>
      <w:marRight w:val="0"/>
      <w:marTop w:val="0"/>
      <w:marBottom w:val="0"/>
      <w:divBdr>
        <w:top w:val="none" w:sz="0" w:space="0" w:color="auto"/>
        <w:left w:val="none" w:sz="0" w:space="0" w:color="auto"/>
        <w:bottom w:val="none" w:sz="0" w:space="0" w:color="auto"/>
        <w:right w:val="none" w:sz="0" w:space="0" w:color="auto"/>
      </w:divBdr>
    </w:div>
    <w:div w:id="732897075">
      <w:bodyDiv w:val="1"/>
      <w:marLeft w:val="0"/>
      <w:marRight w:val="0"/>
      <w:marTop w:val="0"/>
      <w:marBottom w:val="0"/>
      <w:divBdr>
        <w:top w:val="none" w:sz="0" w:space="0" w:color="auto"/>
        <w:left w:val="none" w:sz="0" w:space="0" w:color="auto"/>
        <w:bottom w:val="none" w:sz="0" w:space="0" w:color="auto"/>
        <w:right w:val="none" w:sz="0" w:space="0" w:color="auto"/>
      </w:divBdr>
      <w:divsChild>
        <w:div w:id="187716878">
          <w:marLeft w:val="-150"/>
          <w:marRight w:val="-150"/>
          <w:marTop w:val="0"/>
          <w:marBottom w:val="0"/>
          <w:divBdr>
            <w:top w:val="none" w:sz="0" w:space="0" w:color="auto"/>
            <w:left w:val="none" w:sz="0" w:space="0" w:color="auto"/>
            <w:bottom w:val="none" w:sz="0" w:space="0" w:color="auto"/>
            <w:right w:val="none" w:sz="0" w:space="0" w:color="auto"/>
          </w:divBdr>
          <w:divsChild>
            <w:div w:id="4379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1507">
      <w:bodyDiv w:val="1"/>
      <w:marLeft w:val="0"/>
      <w:marRight w:val="0"/>
      <w:marTop w:val="0"/>
      <w:marBottom w:val="0"/>
      <w:divBdr>
        <w:top w:val="none" w:sz="0" w:space="0" w:color="auto"/>
        <w:left w:val="none" w:sz="0" w:space="0" w:color="auto"/>
        <w:bottom w:val="none" w:sz="0" w:space="0" w:color="auto"/>
        <w:right w:val="none" w:sz="0" w:space="0" w:color="auto"/>
      </w:divBdr>
    </w:div>
    <w:div w:id="733818878">
      <w:bodyDiv w:val="1"/>
      <w:marLeft w:val="0"/>
      <w:marRight w:val="0"/>
      <w:marTop w:val="0"/>
      <w:marBottom w:val="0"/>
      <w:divBdr>
        <w:top w:val="none" w:sz="0" w:space="0" w:color="auto"/>
        <w:left w:val="none" w:sz="0" w:space="0" w:color="auto"/>
        <w:bottom w:val="none" w:sz="0" w:space="0" w:color="auto"/>
        <w:right w:val="none" w:sz="0" w:space="0" w:color="auto"/>
      </w:divBdr>
    </w:div>
    <w:div w:id="733820609">
      <w:bodyDiv w:val="1"/>
      <w:marLeft w:val="0"/>
      <w:marRight w:val="0"/>
      <w:marTop w:val="0"/>
      <w:marBottom w:val="0"/>
      <w:divBdr>
        <w:top w:val="none" w:sz="0" w:space="0" w:color="auto"/>
        <w:left w:val="none" w:sz="0" w:space="0" w:color="auto"/>
        <w:bottom w:val="none" w:sz="0" w:space="0" w:color="auto"/>
        <w:right w:val="none" w:sz="0" w:space="0" w:color="auto"/>
      </w:divBdr>
    </w:div>
    <w:div w:id="733821343">
      <w:bodyDiv w:val="1"/>
      <w:marLeft w:val="0"/>
      <w:marRight w:val="0"/>
      <w:marTop w:val="0"/>
      <w:marBottom w:val="0"/>
      <w:divBdr>
        <w:top w:val="none" w:sz="0" w:space="0" w:color="auto"/>
        <w:left w:val="none" w:sz="0" w:space="0" w:color="auto"/>
        <w:bottom w:val="none" w:sz="0" w:space="0" w:color="auto"/>
        <w:right w:val="none" w:sz="0" w:space="0" w:color="auto"/>
      </w:divBdr>
      <w:divsChild>
        <w:div w:id="492524419">
          <w:marLeft w:val="-125"/>
          <w:marRight w:val="-125"/>
          <w:marTop w:val="0"/>
          <w:marBottom w:val="376"/>
          <w:divBdr>
            <w:top w:val="none" w:sz="0" w:space="0" w:color="auto"/>
            <w:left w:val="none" w:sz="0" w:space="0" w:color="auto"/>
            <w:bottom w:val="none" w:sz="0" w:space="0" w:color="auto"/>
            <w:right w:val="none" w:sz="0" w:space="0" w:color="auto"/>
          </w:divBdr>
        </w:div>
      </w:divsChild>
    </w:div>
    <w:div w:id="734469383">
      <w:bodyDiv w:val="1"/>
      <w:marLeft w:val="0"/>
      <w:marRight w:val="0"/>
      <w:marTop w:val="0"/>
      <w:marBottom w:val="0"/>
      <w:divBdr>
        <w:top w:val="none" w:sz="0" w:space="0" w:color="auto"/>
        <w:left w:val="none" w:sz="0" w:space="0" w:color="auto"/>
        <w:bottom w:val="none" w:sz="0" w:space="0" w:color="auto"/>
        <w:right w:val="none" w:sz="0" w:space="0" w:color="auto"/>
      </w:divBdr>
      <w:divsChild>
        <w:div w:id="97988249">
          <w:marLeft w:val="0"/>
          <w:marRight w:val="0"/>
          <w:marTop w:val="0"/>
          <w:marBottom w:val="450"/>
          <w:divBdr>
            <w:top w:val="none" w:sz="0" w:space="0" w:color="auto"/>
            <w:left w:val="none" w:sz="0" w:space="0" w:color="auto"/>
            <w:bottom w:val="none" w:sz="0" w:space="0" w:color="auto"/>
            <w:right w:val="none" w:sz="0" w:space="0" w:color="auto"/>
          </w:divBdr>
          <w:divsChild>
            <w:div w:id="190654423">
              <w:marLeft w:val="0"/>
              <w:marRight w:val="225"/>
              <w:marTop w:val="0"/>
              <w:marBottom w:val="0"/>
              <w:divBdr>
                <w:top w:val="none" w:sz="0" w:space="0" w:color="auto"/>
                <w:left w:val="none" w:sz="0" w:space="0" w:color="auto"/>
                <w:bottom w:val="none" w:sz="0" w:space="0" w:color="auto"/>
                <w:right w:val="none" w:sz="0" w:space="0" w:color="auto"/>
              </w:divBdr>
              <w:divsChild>
                <w:div w:id="2002867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34669860">
      <w:bodyDiv w:val="1"/>
      <w:marLeft w:val="0"/>
      <w:marRight w:val="0"/>
      <w:marTop w:val="0"/>
      <w:marBottom w:val="0"/>
      <w:divBdr>
        <w:top w:val="none" w:sz="0" w:space="0" w:color="auto"/>
        <w:left w:val="none" w:sz="0" w:space="0" w:color="auto"/>
        <w:bottom w:val="none" w:sz="0" w:space="0" w:color="auto"/>
        <w:right w:val="none" w:sz="0" w:space="0" w:color="auto"/>
      </w:divBdr>
    </w:div>
    <w:div w:id="734738482">
      <w:bodyDiv w:val="1"/>
      <w:marLeft w:val="0"/>
      <w:marRight w:val="0"/>
      <w:marTop w:val="0"/>
      <w:marBottom w:val="0"/>
      <w:divBdr>
        <w:top w:val="none" w:sz="0" w:space="0" w:color="auto"/>
        <w:left w:val="none" w:sz="0" w:space="0" w:color="auto"/>
        <w:bottom w:val="none" w:sz="0" w:space="0" w:color="auto"/>
        <w:right w:val="none" w:sz="0" w:space="0" w:color="auto"/>
      </w:divBdr>
      <w:divsChild>
        <w:div w:id="592593545">
          <w:marLeft w:val="0"/>
          <w:marRight w:val="0"/>
          <w:marTop w:val="0"/>
          <w:marBottom w:val="0"/>
          <w:divBdr>
            <w:top w:val="none" w:sz="0" w:space="0" w:color="auto"/>
            <w:left w:val="none" w:sz="0" w:space="0" w:color="auto"/>
            <w:bottom w:val="none" w:sz="0" w:space="0" w:color="auto"/>
            <w:right w:val="none" w:sz="0" w:space="0" w:color="auto"/>
          </w:divBdr>
        </w:div>
        <w:div w:id="735200236">
          <w:marLeft w:val="0"/>
          <w:marRight w:val="0"/>
          <w:marTop w:val="150"/>
          <w:marBottom w:val="0"/>
          <w:divBdr>
            <w:top w:val="none" w:sz="0" w:space="0" w:color="auto"/>
            <w:left w:val="none" w:sz="0" w:space="0" w:color="auto"/>
            <w:bottom w:val="none" w:sz="0" w:space="0" w:color="auto"/>
            <w:right w:val="none" w:sz="0" w:space="0" w:color="auto"/>
          </w:divBdr>
        </w:div>
      </w:divsChild>
    </w:div>
    <w:div w:id="734814324">
      <w:bodyDiv w:val="1"/>
      <w:marLeft w:val="0"/>
      <w:marRight w:val="0"/>
      <w:marTop w:val="0"/>
      <w:marBottom w:val="0"/>
      <w:divBdr>
        <w:top w:val="none" w:sz="0" w:space="0" w:color="auto"/>
        <w:left w:val="none" w:sz="0" w:space="0" w:color="auto"/>
        <w:bottom w:val="none" w:sz="0" w:space="0" w:color="auto"/>
        <w:right w:val="none" w:sz="0" w:space="0" w:color="auto"/>
      </w:divBdr>
      <w:divsChild>
        <w:div w:id="333461921">
          <w:marLeft w:val="0"/>
          <w:marRight w:val="0"/>
          <w:marTop w:val="0"/>
          <w:marBottom w:val="376"/>
          <w:divBdr>
            <w:top w:val="none" w:sz="0" w:space="0" w:color="auto"/>
            <w:left w:val="none" w:sz="0" w:space="0" w:color="auto"/>
            <w:bottom w:val="none" w:sz="0" w:space="0" w:color="auto"/>
            <w:right w:val="none" w:sz="0" w:space="0" w:color="auto"/>
          </w:divBdr>
        </w:div>
        <w:div w:id="560024456">
          <w:marLeft w:val="0"/>
          <w:marRight w:val="0"/>
          <w:marTop w:val="0"/>
          <w:marBottom w:val="0"/>
          <w:divBdr>
            <w:top w:val="none" w:sz="0" w:space="0" w:color="auto"/>
            <w:left w:val="none" w:sz="0" w:space="0" w:color="auto"/>
            <w:bottom w:val="none" w:sz="0" w:space="0" w:color="auto"/>
            <w:right w:val="none" w:sz="0" w:space="0" w:color="auto"/>
          </w:divBdr>
        </w:div>
      </w:divsChild>
    </w:div>
    <w:div w:id="734856233">
      <w:bodyDiv w:val="1"/>
      <w:marLeft w:val="0"/>
      <w:marRight w:val="0"/>
      <w:marTop w:val="0"/>
      <w:marBottom w:val="0"/>
      <w:divBdr>
        <w:top w:val="none" w:sz="0" w:space="0" w:color="auto"/>
        <w:left w:val="none" w:sz="0" w:space="0" w:color="auto"/>
        <w:bottom w:val="none" w:sz="0" w:space="0" w:color="auto"/>
        <w:right w:val="none" w:sz="0" w:space="0" w:color="auto"/>
      </w:divBdr>
    </w:div>
    <w:div w:id="735012940">
      <w:bodyDiv w:val="1"/>
      <w:marLeft w:val="0"/>
      <w:marRight w:val="0"/>
      <w:marTop w:val="0"/>
      <w:marBottom w:val="0"/>
      <w:divBdr>
        <w:top w:val="none" w:sz="0" w:space="0" w:color="auto"/>
        <w:left w:val="none" w:sz="0" w:space="0" w:color="auto"/>
        <w:bottom w:val="none" w:sz="0" w:space="0" w:color="auto"/>
        <w:right w:val="none" w:sz="0" w:space="0" w:color="auto"/>
      </w:divBdr>
      <w:divsChild>
        <w:div w:id="144862547">
          <w:marLeft w:val="0"/>
          <w:marRight w:val="0"/>
          <w:marTop w:val="0"/>
          <w:marBottom w:val="0"/>
          <w:divBdr>
            <w:top w:val="none" w:sz="0" w:space="0" w:color="auto"/>
            <w:left w:val="none" w:sz="0" w:space="0" w:color="auto"/>
            <w:bottom w:val="none" w:sz="0" w:space="0" w:color="auto"/>
            <w:right w:val="none" w:sz="0" w:space="0" w:color="auto"/>
          </w:divBdr>
        </w:div>
      </w:divsChild>
    </w:div>
    <w:div w:id="735083896">
      <w:bodyDiv w:val="1"/>
      <w:marLeft w:val="0"/>
      <w:marRight w:val="0"/>
      <w:marTop w:val="0"/>
      <w:marBottom w:val="0"/>
      <w:divBdr>
        <w:top w:val="none" w:sz="0" w:space="0" w:color="auto"/>
        <w:left w:val="none" w:sz="0" w:space="0" w:color="auto"/>
        <w:bottom w:val="none" w:sz="0" w:space="0" w:color="auto"/>
        <w:right w:val="none" w:sz="0" w:space="0" w:color="auto"/>
      </w:divBdr>
    </w:div>
    <w:div w:id="735278821">
      <w:bodyDiv w:val="1"/>
      <w:marLeft w:val="0"/>
      <w:marRight w:val="0"/>
      <w:marTop w:val="0"/>
      <w:marBottom w:val="0"/>
      <w:divBdr>
        <w:top w:val="none" w:sz="0" w:space="0" w:color="auto"/>
        <w:left w:val="none" w:sz="0" w:space="0" w:color="auto"/>
        <w:bottom w:val="none" w:sz="0" w:space="0" w:color="auto"/>
        <w:right w:val="none" w:sz="0" w:space="0" w:color="auto"/>
      </w:divBdr>
      <w:divsChild>
        <w:div w:id="94861565">
          <w:marLeft w:val="-225"/>
          <w:marRight w:val="-225"/>
          <w:marTop w:val="0"/>
          <w:marBottom w:val="0"/>
          <w:divBdr>
            <w:top w:val="none" w:sz="0" w:space="0" w:color="auto"/>
            <w:left w:val="none" w:sz="0" w:space="0" w:color="auto"/>
            <w:bottom w:val="none" w:sz="0" w:space="0" w:color="auto"/>
            <w:right w:val="none" w:sz="0" w:space="0" w:color="auto"/>
          </w:divBdr>
        </w:div>
        <w:div w:id="687020815">
          <w:marLeft w:val="-225"/>
          <w:marRight w:val="-225"/>
          <w:marTop w:val="0"/>
          <w:marBottom w:val="0"/>
          <w:divBdr>
            <w:top w:val="none" w:sz="0" w:space="0" w:color="auto"/>
            <w:left w:val="none" w:sz="0" w:space="0" w:color="auto"/>
            <w:bottom w:val="none" w:sz="0" w:space="0" w:color="auto"/>
            <w:right w:val="none" w:sz="0" w:space="0" w:color="auto"/>
          </w:divBdr>
        </w:div>
      </w:divsChild>
    </w:div>
    <w:div w:id="735586590">
      <w:bodyDiv w:val="1"/>
      <w:marLeft w:val="0"/>
      <w:marRight w:val="0"/>
      <w:marTop w:val="0"/>
      <w:marBottom w:val="0"/>
      <w:divBdr>
        <w:top w:val="none" w:sz="0" w:space="0" w:color="auto"/>
        <w:left w:val="none" w:sz="0" w:space="0" w:color="auto"/>
        <w:bottom w:val="none" w:sz="0" w:space="0" w:color="auto"/>
        <w:right w:val="none" w:sz="0" w:space="0" w:color="auto"/>
      </w:divBdr>
      <w:divsChild>
        <w:div w:id="720635646">
          <w:marLeft w:val="0"/>
          <w:marRight w:val="0"/>
          <w:marTop w:val="0"/>
          <w:marBottom w:val="300"/>
          <w:divBdr>
            <w:top w:val="none" w:sz="0" w:space="0" w:color="auto"/>
            <w:left w:val="none" w:sz="0" w:space="0" w:color="auto"/>
            <w:bottom w:val="none" w:sz="0" w:space="0" w:color="auto"/>
            <w:right w:val="none" w:sz="0" w:space="0" w:color="auto"/>
          </w:divBdr>
        </w:div>
        <w:div w:id="584804957">
          <w:marLeft w:val="15"/>
          <w:marRight w:val="225"/>
          <w:marTop w:val="0"/>
          <w:marBottom w:val="105"/>
          <w:divBdr>
            <w:top w:val="none" w:sz="0" w:space="0" w:color="auto"/>
            <w:left w:val="none" w:sz="0" w:space="0" w:color="auto"/>
            <w:bottom w:val="none" w:sz="0" w:space="0" w:color="auto"/>
            <w:right w:val="none" w:sz="0" w:space="0" w:color="auto"/>
          </w:divBdr>
          <w:divsChild>
            <w:div w:id="9703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540">
      <w:bodyDiv w:val="1"/>
      <w:marLeft w:val="0"/>
      <w:marRight w:val="0"/>
      <w:marTop w:val="0"/>
      <w:marBottom w:val="0"/>
      <w:divBdr>
        <w:top w:val="none" w:sz="0" w:space="0" w:color="auto"/>
        <w:left w:val="none" w:sz="0" w:space="0" w:color="auto"/>
        <w:bottom w:val="none" w:sz="0" w:space="0" w:color="auto"/>
        <w:right w:val="none" w:sz="0" w:space="0" w:color="auto"/>
      </w:divBdr>
      <w:divsChild>
        <w:div w:id="135222145">
          <w:marLeft w:val="0"/>
          <w:marRight w:val="0"/>
          <w:marTop w:val="0"/>
          <w:marBottom w:val="0"/>
          <w:divBdr>
            <w:top w:val="none" w:sz="0" w:space="0" w:color="auto"/>
            <w:left w:val="none" w:sz="0" w:space="0" w:color="auto"/>
            <w:bottom w:val="none" w:sz="0" w:space="0" w:color="auto"/>
            <w:right w:val="none" w:sz="0" w:space="0" w:color="auto"/>
          </w:divBdr>
        </w:div>
      </w:divsChild>
    </w:div>
    <w:div w:id="735737555">
      <w:bodyDiv w:val="1"/>
      <w:marLeft w:val="0"/>
      <w:marRight w:val="0"/>
      <w:marTop w:val="0"/>
      <w:marBottom w:val="0"/>
      <w:divBdr>
        <w:top w:val="none" w:sz="0" w:space="0" w:color="auto"/>
        <w:left w:val="none" w:sz="0" w:space="0" w:color="auto"/>
        <w:bottom w:val="none" w:sz="0" w:space="0" w:color="auto"/>
        <w:right w:val="none" w:sz="0" w:space="0" w:color="auto"/>
      </w:divBdr>
      <w:divsChild>
        <w:div w:id="269894398">
          <w:marLeft w:val="0"/>
          <w:marRight w:val="330"/>
          <w:marTop w:val="0"/>
          <w:marBottom w:val="300"/>
          <w:divBdr>
            <w:top w:val="single" w:sz="6" w:space="0" w:color="999999"/>
            <w:left w:val="single" w:sz="6" w:space="0" w:color="999999"/>
            <w:bottom w:val="single" w:sz="6" w:space="0" w:color="999999"/>
            <w:right w:val="single" w:sz="6" w:space="0" w:color="999999"/>
          </w:divBdr>
          <w:divsChild>
            <w:div w:id="59528054">
              <w:marLeft w:val="0"/>
              <w:marRight w:val="0"/>
              <w:marTop w:val="0"/>
              <w:marBottom w:val="0"/>
              <w:divBdr>
                <w:top w:val="single" w:sz="6" w:space="0" w:color="999999"/>
                <w:left w:val="single" w:sz="6" w:space="0" w:color="999999"/>
                <w:bottom w:val="single" w:sz="6" w:space="0" w:color="999999"/>
                <w:right w:val="single" w:sz="6" w:space="0" w:color="999999"/>
              </w:divBdr>
            </w:div>
            <w:div w:id="148790706">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 w:id="735785065">
      <w:bodyDiv w:val="1"/>
      <w:marLeft w:val="0"/>
      <w:marRight w:val="0"/>
      <w:marTop w:val="0"/>
      <w:marBottom w:val="0"/>
      <w:divBdr>
        <w:top w:val="none" w:sz="0" w:space="0" w:color="auto"/>
        <w:left w:val="none" w:sz="0" w:space="0" w:color="auto"/>
        <w:bottom w:val="none" w:sz="0" w:space="0" w:color="auto"/>
        <w:right w:val="none" w:sz="0" w:space="0" w:color="auto"/>
      </w:divBdr>
      <w:divsChild>
        <w:div w:id="66878901">
          <w:marLeft w:val="0"/>
          <w:marRight w:val="0"/>
          <w:marTop w:val="150"/>
          <w:marBottom w:val="330"/>
          <w:divBdr>
            <w:top w:val="none" w:sz="0" w:space="0" w:color="auto"/>
            <w:left w:val="none" w:sz="0" w:space="0" w:color="auto"/>
            <w:bottom w:val="none" w:sz="0" w:space="0" w:color="auto"/>
            <w:right w:val="none" w:sz="0" w:space="0" w:color="auto"/>
          </w:divBdr>
          <w:divsChild>
            <w:div w:id="6439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41088">
      <w:bodyDiv w:val="1"/>
      <w:marLeft w:val="0"/>
      <w:marRight w:val="0"/>
      <w:marTop w:val="0"/>
      <w:marBottom w:val="0"/>
      <w:divBdr>
        <w:top w:val="none" w:sz="0" w:space="0" w:color="auto"/>
        <w:left w:val="none" w:sz="0" w:space="0" w:color="auto"/>
        <w:bottom w:val="none" w:sz="0" w:space="0" w:color="auto"/>
        <w:right w:val="none" w:sz="0" w:space="0" w:color="auto"/>
      </w:divBdr>
    </w:div>
    <w:div w:id="736586994">
      <w:bodyDiv w:val="1"/>
      <w:marLeft w:val="0"/>
      <w:marRight w:val="0"/>
      <w:marTop w:val="0"/>
      <w:marBottom w:val="0"/>
      <w:divBdr>
        <w:top w:val="none" w:sz="0" w:space="0" w:color="auto"/>
        <w:left w:val="none" w:sz="0" w:space="0" w:color="auto"/>
        <w:bottom w:val="none" w:sz="0" w:space="0" w:color="auto"/>
        <w:right w:val="none" w:sz="0" w:space="0" w:color="auto"/>
      </w:divBdr>
    </w:div>
    <w:div w:id="736629894">
      <w:bodyDiv w:val="1"/>
      <w:marLeft w:val="0"/>
      <w:marRight w:val="0"/>
      <w:marTop w:val="0"/>
      <w:marBottom w:val="0"/>
      <w:divBdr>
        <w:top w:val="none" w:sz="0" w:space="0" w:color="auto"/>
        <w:left w:val="none" w:sz="0" w:space="0" w:color="auto"/>
        <w:bottom w:val="none" w:sz="0" w:space="0" w:color="auto"/>
        <w:right w:val="none" w:sz="0" w:space="0" w:color="auto"/>
      </w:divBdr>
      <w:divsChild>
        <w:div w:id="654266011">
          <w:marLeft w:val="0"/>
          <w:marRight w:val="0"/>
          <w:marTop w:val="0"/>
          <w:marBottom w:val="250"/>
          <w:divBdr>
            <w:top w:val="none" w:sz="0" w:space="0" w:color="auto"/>
            <w:left w:val="none" w:sz="0" w:space="0" w:color="auto"/>
            <w:bottom w:val="none" w:sz="0" w:space="0" w:color="auto"/>
            <w:right w:val="none" w:sz="0" w:space="0" w:color="auto"/>
          </w:divBdr>
          <w:divsChild>
            <w:div w:id="4831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79310">
      <w:bodyDiv w:val="1"/>
      <w:marLeft w:val="0"/>
      <w:marRight w:val="0"/>
      <w:marTop w:val="0"/>
      <w:marBottom w:val="0"/>
      <w:divBdr>
        <w:top w:val="none" w:sz="0" w:space="0" w:color="auto"/>
        <w:left w:val="none" w:sz="0" w:space="0" w:color="auto"/>
        <w:bottom w:val="none" w:sz="0" w:space="0" w:color="auto"/>
        <w:right w:val="none" w:sz="0" w:space="0" w:color="auto"/>
      </w:divBdr>
    </w:div>
    <w:div w:id="736905155">
      <w:bodyDiv w:val="1"/>
      <w:marLeft w:val="0"/>
      <w:marRight w:val="0"/>
      <w:marTop w:val="0"/>
      <w:marBottom w:val="0"/>
      <w:divBdr>
        <w:top w:val="none" w:sz="0" w:space="0" w:color="auto"/>
        <w:left w:val="none" w:sz="0" w:space="0" w:color="auto"/>
        <w:bottom w:val="none" w:sz="0" w:space="0" w:color="auto"/>
        <w:right w:val="none" w:sz="0" w:space="0" w:color="auto"/>
      </w:divBdr>
      <w:divsChild>
        <w:div w:id="579826841">
          <w:marLeft w:val="-225"/>
          <w:marRight w:val="-225"/>
          <w:marTop w:val="0"/>
          <w:marBottom w:val="0"/>
          <w:divBdr>
            <w:top w:val="none" w:sz="0" w:space="0" w:color="auto"/>
            <w:left w:val="none" w:sz="0" w:space="0" w:color="auto"/>
            <w:bottom w:val="none" w:sz="0" w:space="0" w:color="auto"/>
            <w:right w:val="none" w:sz="0" w:space="0" w:color="auto"/>
          </w:divBdr>
        </w:div>
        <w:div w:id="622348451">
          <w:marLeft w:val="-225"/>
          <w:marRight w:val="-225"/>
          <w:marTop w:val="0"/>
          <w:marBottom w:val="0"/>
          <w:divBdr>
            <w:top w:val="none" w:sz="0" w:space="0" w:color="auto"/>
            <w:left w:val="none" w:sz="0" w:space="0" w:color="auto"/>
            <w:bottom w:val="none" w:sz="0" w:space="0" w:color="auto"/>
            <w:right w:val="none" w:sz="0" w:space="0" w:color="auto"/>
          </w:divBdr>
        </w:div>
      </w:divsChild>
    </w:div>
    <w:div w:id="737287608">
      <w:bodyDiv w:val="1"/>
      <w:marLeft w:val="0"/>
      <w:marRight w:val="0"/>
      <w:marTop w:val="0"/>
      <w:marBottom w:val="0"/>
      <w:divBdr>
        <w:top w:val="none" w:sz="0" w:space="0" w:color="auto"/>
        <w:left w:val="none" w:sz="0" w:space="0" w:color="auto"/>
        <w:bottom w:val="none" w:sz="0" w:space="0" w:color="auto"/>
        <w:right w:val="none" w:sz="0" w:space="0" w:color="auto"/>
      </w:divBdr>
      <w:divsChild>
        <w:div w:id="273098080">
          <w:marLeft w:val="0"/>
          <w:marRight w:val="0"/>
          <w:marTop w:val="0"/>
          <w:marBottom w:val="450"/>
          <w:divBdr>
            <w:top w:val="none" w:sz="0" w:space="0" w:color="auto"/>
            <w:left w:val="none" w:sz="0" w:space="0" w:color="auto"/>
            <w:bottom w:val="none" w:sz="0" w:space="0" w:color="auto"/>
            <w:right w:val="none" w:sz="0" w:space="0" w:color="auto"/>
          </w:divBdr>
          <w:divsChild>
            <w:div w:id="133256511">
              <w:marLeft w:val="0"/>
              <w:marRight w:val="0"/>
              <w:marTop w:val="0"/>
              <w:marBottom w:val="75"/>
              <w:divBdr>
                <w:top w:val="none" w:sz="0" w:space="0" w:color="auto"/>
                <w:left w:val="none" w:sz="0" w:space="0" w:color="auto"/>
                <w:bottom w:val="none" w:sz="0" w:space="0" w:color="auto"/>
                <w:right w:val="none" w:sz="0" w:space="0" w:color="auto"/>
              </w:divBdr>
            </w:div>
          </w:divsChild>
        </w:div>
        <w:div w:id="570967064">
          <w:marLeft w:val="0"/>
          <w:marRight w:val="0"/>
          <w:marTop w:val="0"/>
          <w:marBottom w:val="300"/>
          <w:divBdr>
            <w:top w:val="none" w:sz="0" w:space="0" w:color="auto"/>
            <w:left w:val="none" w:sz="0" w:space="0" w:color="auto"/>
            <w:bottom w:val="none" w:sz="0" w:space="0" w:color="auto"/>
            <w:right w:val="none" w:sz="0" w:space="0" w:color="auto"/>
          </w:divBdr>
        </w:div>
      </w:divsChild>
    </w:div>
    <w:div w:id="737746689">
      <w:bodyDiv w:val="1"/>
      <w:marLeft w:val="0"/>
      <w:marRight w:val="0"/>
      <w:marTop w:val="0"/>
      <w:marBottom w:val="0"/>
      <w:divBdr>
        <w:top w:val="none" w:sz="0" w:space="0" w:color="auto"/>
        <w:left w:val="none" w:sz="0" w:space="0" w:color="auto"/>
        <w:bottom w:val="none" w:sz="0" w:space="0" w:color="auto"/>
        <w:right w:val="none" w:sz="0" w:space="0" w:color="auto"/>
      </w:divBdr>
    </w:div>
    <w:div w:id="738283478">
      <w:bodyDiv w:val="1"/>
      <w:marLeft w:val="0"/>
      <w:marRight w:val="0"/>
      <w:marTop w:val="0"/>
      <w:marBottom w:val="0"/>
      <w:divBdr>
        <w:top w:val="none" w:sz="0" w:space="0" w:color="auto"/>
        <w:left w:val="none" w:sz="0" w:space="0" w:color="auto"/>
        <w:bottom w:val="none" w:sz="0" w:space="0" w:color="auto"/>
        <w:right w:val="none" w:sz="0" w:space="0" w:color="auto"/>
      </w:divBdr>
      <w:divsChild>
        <w:div w:id="1655447509">
          <w:marLeft w:val="0"/>
          <w:marRight w:val="0"/>
          <w:marTop w:val="0"/>
          <w:marBottom w:val="0"/>
          <w:divBdr>
            <w:top w:val="none" w:sz="0" w:space="0" w:color="auto"/>
            <w:left w:val="none" w:sz="0" w:space="0" w:color="auto"/>
            <w:bottom w:val="none" w:sz="0" w:space="0" w:color="auto"/>
            <w:right w:val="none" w:sz="0" w:space="0" w:color="auto"/>
          </w:divBdr>
        </w:div>
        <w:div w:id="1994676481">
          <w:marLeft w:val="-150"/>
          <w:marRight w:val="-150"/>
          <w:marTop w:val="0"/>
          <w:marBottom w:val="0"/>
          <w:divBdr>
            <w:top w:val="none" w:sz="0" w:space="0" w:color="auto"/>
            <w:left w:val="none" w:sz="0" w:space="0" w:color="auto"/>
            <w:bottom w:val="none" w:sz="0" w:space="0" w:color="auto"/>
            <w:right w:val="none" w:sz="0" w:space="0" w:color="auto"/>
          </w:divBdr>
          <w:divsChild>
            <w:div w:id="1179782001">
              <w:marLeft w:val="0"/>
              <w:marRight w:val="0"/>
              <w:marTop w:val="0"/>
              <w:marBottom w:val="0"/>
              <w:divBdr>
                <w:top w:val="none" w:sz="0" w:space="0" w:color="auto"/>
                <w:left w:val="none" w:sz="0" w:space="0" w:color="auto"/>
                <w:bottom w:val="none" w:sz="0" w:space="0" w:color="auto"/>
                <w:right w:val="none" w:sz="0" w:space="0" w:color="auto"/>
              </w:divBdr>
              <w:divsChild>
                <w:div w:id="1027216408">
                  <w:marLeft w:val="-150"/>
                  <w:marRight w:val="-150"/>
                  <w:marTop w:val="0"/>
                  <w:marBottom w:val="0"/>
                  <w:divBdr>
                    <w:top w:val="none" w:sz="0" w:space="0" w:color="auto"/>
                    <w:left w:val="none" w:sz="0" w:space="0" w:color="auto"/>
                    <w:bottom w:val="none" w:sz="0" w:space="0" w:color="auto"/>
                    <w:right w:val="none" w:sz="0" w:space="0" w:color="auto"/>
                  </w:divBdr>
                  <w:divsChild>
                    <w:div w:id="1774548743">
                      <w:marLeft w:val="0"/>
                      <w:marRight w:val="0"/>
                      <w:marTop w:val="0"/>
                      <w:marBottom w:val="0"/>
                      <w:divBdr>
                        <w:top w:val="none" w:sz="0" w:space="0" w:color="auto"/>
                        <w:left w:val="none" w:sz="0" w:space="0" w:color="auto"/>
                        <w:bottom w:val="none" w:sz="0" w:space="0" w:color="auto"/>
                        <w:right w:val="none" w:sz="0" w:space="0" w:color="auto"/>
                      </w:divBdr>
                      <w:divsChild>
                        <w:div w:id="1814787276">
                          <w:marLeft w:val="-150"/>
                          <w:marRight w:val="-150"/>
                          <w:marTop w:val="0"/>
                          <w:marBottom w:val="0"/>
                          <w:divBdr>
                            <w:top w:val="none" w:sz="0" w:space="0" w:color="auto"/>
                            <w:left w:val="none" w:sz="0" w:space="0" w:color="auto"/>
                            <w:bottom w:val="none" w:sz="0" w:space="0" w:color="auto"/>
                            <w:right w:val="none" w:sz="0" w:space="0" w:color="auto"/>
                          </w:divBdr>
                          <w:divsChild>
                            <w:div w:id="1193953183">
                              <w:marLeft w:val="0"/>
                              <w:marRight w:val="0"/>
                              <w:marTop w:val="0"/>
                              <w:marBottom w:val="0"/>
                              <w:divBdr>
                                <w:top w:val="none" w:sz="0" w:space="0" w:color="auto"/>
                                <w:left w:val="none" w:sz="0" w:space="0" w:color="auto"/>
                                <w:bottom w:val="none" w:sz="0" w:space="0" w:color="auto"/>
                                <w:right w:val="none" w:sz="0" w:space="0" w:color="auto"/>
                              </w:divBdr>
                              <w:divsChild>
                                <w:div w:id="966350252">
                                  <w:marLeft w:val="0"/>
                                  <w:marRight w:val="0"/>
                                  <w:marTop w:val="0"/>
                                  <w:marBottom w:val="75"/>
                                  <w:divBdr>
                                    <w:top w:val="none" w:sz="0" w:space="0" w:color="auto"/>
                                    <w:left w:val="none" w:sz="0" w:space="0" w:color="auto"/>
                                    <w:bottom w:val="none" w:sz="0" w:space="0" w:color="auto"/>
                                    <w:right w:val="none" w:sz="0" w:space="0" w:color="auto"/>
                                  </w:divBdr>
                                </w:div>
                                <w:div w:id="1154298105">
                                  <w:marLeft w:val="0"/>
                                  <w:marRight w:val="0"/>
                                  <w:marTop w:val="0"/>
                                  <w:marBottom w:val="0"/>
                                  <w:divBdr>
                                    <w:top w:val="none" w:sz="0" w:space="0" w:color="auto"/>
                                    <w:left w:val="none" w:sz="0" w:space="0" w:color="auto"/>
                                    <w:bottom w:val="none" w:sz="0" w:space="0" w:color="auto"/>
                                    <w:right w:val="none" w:sz="0" w:space="0" w:color="auto"/>
                                  </w:divBdr>
                                  <w:divsChild>
                                    <w:div w:id="10295713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2520569">
                              <w:marLeft w:val="0"/>
                              <w:marRight w:val="0"/>
                              <w:marTop w:val="0"/>
                              <w:marBottom w:val="0"/>
                              <w:divBdr>
                                <w:top w:val="none" w:sz="0" w:space="0" w:color="auto"/>
                                <w:left w:val="none" w:sz="0" w:space="0" w:color="auto"/>
                                <w:bottom w:val="none" w:sz="0" w:space="0" w:color="auto"/>
                                <w:right w:val="none" w:sz="0" w:space="0" w:color="auto"/>
                              </w:divBdr>
                              <w:divsChild>
                                <w:div w:id="1190341967">
                                  <w:marLeft w:val="0"/>
                                  <w:marRight w:val="0"/>
                                  <w:marTop w:val="0"/>
                                  <w:marBottom w:val="0"/>
                                  <w:divBdr>
                                    <w:top w:val="none" w:sz="0" w:space="0" w:color="auto"/>
                                    <w:left w:val="none" w:sz="0" w:space="0" w:color="auto"/>
                                    <w:bottom w:val="none" w:sz="0" w:space="0" w:color="auto"/>
                                    <w:right w:val="none" w:sz="0" w:space="0" w:color="auto"/>
                                  </w:divBdr>
                                </w:div>
                              </w:divsChild>
                            </w:div>
                            <w:div w:id="1660694597">
                              <w:marLeft w:val="0"/>
                              <w:marRight w:val="0"/>
                              <w:marTop w:val="0"/>
                              <w:marBottom w:val="0"/>
                              <w:divBdr>
                                <w:top w:val="none" w:sz="0" w:space="0" w:color="auto"/>
                                <w:left w:val="none" w:sz="0" w:space="0" w:color="auto"/>
                                <w:bottom w:val="none" w:sz="0" w:space="0" w:color="auto"/>
                                <w:right w:val="none" w:sz="0" w:space="0" w:color="auto"/>
                              </w:divBdr>
                              <w:divsChild>
                                <w:div w:id="776410990">
                                  <w:marLeft w:val="0"/>
                                  <w:marRight w:val="0"/>
                                  <w:marTop w:val="150"/>
                                  <w:marBottom w:val="0"/>
                                  <w:divBdr>
                                    <w:top w:val="none" w:sz="0" w:space="0" w:color="auto"/>
                                    <w:left w:val="none" w:sz="0" w:space="0" w:color="auto"/>
                                    <w:bottom w:val="none" w:sz="0" w:space="0" w:color="auto"/>
                                    <w:right w:val="none" w:sz="0" w:space="0" w:color="auto"/>
                                  </w:divBdr>
                                  <w:divsChild>
                                    <w:div w:id="20218521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61227465">
                      <w:marLeft w:val="0"/>
                      <w:marRight w:val="0"/>
                      <w:marTop w:val="0"/>
                      <w:marBottom w:val="0"/>
                      <w:divBdr>
                        <w:top w:val="none" w:sz="0" w:space="0" w:color="auto"/>
                        <w:left w:val="none" w:sz="0" w:space="0" w:color="auto"/>
                        <w:bottom w:val="none" w:sz="0" w:space="0" w:color="auto"/>
                        <w:right w:val="none" w:sz="0" w:space="0" w:color="auto"/>
                      </w:divBdr>
                      <w:divsChild>
                        <w:div w:id="1731075152">
                          <w:marLeft w:val="0"/>
                          <w:marRight w:val="0"/>
                          <w:marTop w:val="0"/>
                          <w:marBottom w:val="150"/>
                          <w:divBdr>
                            <w:top w:val="none" w:sz="0" w:space="0" w:color="auto"/>
                            <w:left w:val="none" w:sz="0" w:space="0" w:color="auto"/>
                            <w:bottom w:val="none" w:sz="0" w:space="0" w:color="auto"/>
                            <w:right w:val="none" w:sz="0" w:space="0" w:color="auto"/>
                          </w:divBdr>
                        </w:div>
                        <w:div w:id="984818824">
                          <w:marLeft w:val="0"/>
                          <w:marRight w:val="0"/>
                          <w:marTop w:val="0"/>
                          <w:marBottom w:val="300"/>
                          <w:divBdr>
                            <w:top w:val="none" w:sz="0" w:space="0" w:color="auto"/>
                            <w:left w:val="none" w:sz="0" w:space="0" w:color="auto"/>
                            <w:bottom w:val="none" w:sz="0" w:space="0" w:color="auto"/>
                            <w:right w:val="none" w:sz="0" w:space="0" w:color="auto"/>
                          </w:divBdr>
                          <w:divsChild>
                            <w:div w:id="1486317653">
                              <w:marLeft w:val="0"/>
                              <w:marRight w:val="0"/>
                              <w:marTop w:val="0"/>
                              <w:marBottom w:val="0"/>
                              <w:divBdr>
                                <w:top w:val="none" w:sz="0" w:space="0" w:color="auto"/>
                                <w:left w:val="none" w:sz="0" w:space="0" w:color="auto"/>
                                <w:bottom w:val="none" w:sz="0" w:space="0" w:color="auto"/>
                                <w:right w:val="none" w:sz="0" w:space="0" w:color="auto"/>
                              </w:divBdr>
                              <w:divsChild>
                                <w:div w:id="208537509">
                                  <w:marLeft w:val="0"/>
                                  <w:marRight w:val="0"/>
                                  <w:marTop w:val="0"/>
                                  <w:marBottom w:val="0"/>
                                  <w:divBdr>
                                    <w:top w:val="none" w:sz="0" w:space="0" w:color="auto"/>
                                    <w:left w:val="none" w:sz="0" w:space="0" w:color="auto"/>
                                    <w:bottom w:val="none" w:sz="0" w:space="0" w:color="auto"/>
                                    <w:right w:val="none" w:sz="0" w:space="0" w:color="auto"/>
                                  </w:divBdr>
                                  <w:divsChild>
                                    <w:div w:id="155540380">
                                      <w:marLeft w:val="0"/>
                                      <w:marRight w:val="0"/>
                                      <w:marTop w:val="0"/>
                                      <w:marBottom w:val="0"/>
                                      <w:divBdr>
                                        <w:top w:val="none" w:sz="0" w:space="0" w:color="auto"/>
                                        <w:left w:val="none" w:sz="0" w:space="0" w:color="auto"/>
                                        <w:bottom w:val="none" w:sz="0" w:space="0" w:color="auto"/>
                                        <w:right w:val="none" w:sz="0" w:space="0" w:color="auto"/>
                                      </w:divBdr>
                                      <w:divsChild>
                                        <w:div w:id="505441295">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9436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5033">
                                          <w:marLeft w:val="0"/>
                                          <w:marRight w:val="0"/>
                                          <w:marTop w:val="0"/>
                                          <w:marBottom w:val="0"/>
                                          <w:divBdr>
                                            <w:top w:val="none" w:sz="0" w:space="0" w:color="auto"/>
                                            <w:left w:val="none" w:sz="0" w:space="0" w:color="auto"/>
                                            <w:bottom w:val="none" w:sz="0" w:space="0" w:color="auto"/>
                                            <w:right w:val="none" w:sz="0" w:space="0" w:color="auto"/>
                                          </w:divBdr>
                                          <w:divsChild>
                                            <w:div w:id="60907684">
                                              <w:marLeft w:val="0"/>
                                              <w:marRight w:val="0"/>
                                              <w:marTop w:val="0"/>
                                              <w:marBottom w:val="0"/>
                                              <w:divBdr>
                                                <w:top w:val="none" w:sz="0" w:space="0" w:color="auto"/>
                                                <w:left w:val="none" w:sz="0" w:space="0" w:color="auto"/>
                                                <w:bottom w:val="none" w:sz="0" w:space="0" w:color="auto"/>
                                                <w:right w:val="none" w:sz="0" w:space="0" w:color="auto"/>
                                              </w:divBdr>
                                              <w:divsChild>
                                                <w:div w:id="70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11777">
                                  <w:marLeft w:val="0"/>
                                  <w:marRight w:val="0"/>
                                  <w:marTop w:val="0"/>
                                  <w:marBottom w:val="0"/>
                                  <w:divBdr>
                                    <w:top w:val="none" w:sz="0" w:space="0" w:color="auto"/>
                                    <w:left w:val="none" w:sz="0" w:space="0" w:color="auto"/>
                                    <w:bottom w:val="none" w:sz="0" w:space="0" w:color="auto"/>
                                    <w:right w:val="none" w:sz="0" w:space="0" w:color="auto"/>
                                  </w:divBdr>
                                  <w:divsChild>
                                    <w:div w:id="32119830">
                                      <w:marLeft w:val="0"/>
                                      <w:marRight w:val="0"/>
                                      <w:marTop w:val="100"/>
                                      <w:marBottom w:val="100"/>
                                      <w:divBdr>
                                        <w:top w:val="none" w:sz="0" w:space="0" w:color="auto"/>
                                        <w:left w:val="none" w:sz="0" w:space="0" w:color="auto"/>
                                        <w:bottom w:val="none" w:sz="0" w:space="0" w:color="auto"/>
                                        <w:right w:val="none" w:sz="0" w:space="0" w:color="auto"/>
                                      </w:divBdr>
                                      <w:divsChild>
                                        <w:div w:id="422453276">
                                          <w:marLeft w:val="0"/>
                                          <w:marRight w:val="0"/>
                                          <w:marTop w:val="100"/>
                                          <w:marBottom w:val="100"/>
                                          <w:divBdr>
                                            <w:top w:val="none" w:sz="0" w:space="0" w:color="auto"/>
                                            <w:left w:val="none" w:sz="0" w:space="0" w:color="auto"/>
                                            <w:bottom w:val="none" w:sz="0" w:space="0" w:color="auto"/>
                                            <w:right w:val="none" w:sz="0" w:space="0" w:color="auto"/>
                                          </w:divBdr>
                                          <w:divsChild>
                                            <w:div w:id="1159733868">
                                              <w:marLeft w:val="0"/>
                                              <w:marRight w:val="0"/>
                                              <w:marTop w:val="0"/>
                                              <w:marBottom w:val="0"/>
                                              <w:divBdr>
                                                <w:top w:val="none" w:sz="0" w:space="0" w:color="auto"/>
                                                <w:left w:val="none" w:sz="0" w:space="0" w:color="auto"/>
                                                <w:bottom w:val="none" w:sz="0" w:space="0" w:color="auto"/>
                                                <w:right w:val="none" w:sz="0" w:space="0" w:color="auto"/>
                                              </w:divBdr>
                                            </w:div>
                                          </w:divsChild>
                                        </w:div>
                                        <w:div w:id="2115633602">
                                          <w:marLeft w:val="0"/>
                                          <w:marRight w:val="0"/>
                                          <w:marTop w:val="100"/>
                                          <w:marBottom w:val="100"/>
                                          <w:divBdr>
                                            <w:top w:val="none" w:sz="0" w:space="0" w:color="auto"/>
                                            <w:left w:val="none" w:sz="0" w:space="0" w:color="auto"/>
                                            <w:bottom w:val="none" w:sz="0" w:space="0" w:color="auto"/>
                                            <w:right w:val="none" w:sz="0" w:space="0" w:color="auto"/>
                                          </w:divBdr>
                                          <w:divsChild>
                                            <w:div w:id="1499075262">
                                              <w:marLeft w:val="0"/>
                                              <w:marRight w:val="0"/>
                                              <w:marTop w:val="0"/>
                                              <w:marBottom w:val="0"/>
                                              <w:divBdr>
                                                <w:top w:val="none" w:sz="0" w:space="0" w:color="auto"/>
                                                <w:left w:val="none" w:sz="0" w:space="0" w:color="auto"/>
                                                <w:bottom w:val="none" w:sz="0" w:space="0" w:color="auto"/>
                                                <w:right w:val="none" w:sz="0" w:space="0" w:color="auto"/>
                                              </w:divBdr>
                                            </w:div>
                                          </w:divsChild>
                                        </w:div>
                                        <w:div w:id="2139493937">
                                          <w:marLeft w:val="0"/>
                                          <w:marRight w:val="0"/>
                                          <w:marTop w:val="100"/>
                                          <w:marBottom w:val="100"/>
                                          <w:divBdr>
                                            <w:top w:val="none" w:sz="0" w:space="0" w:color="auto"/>
                                            <w:left w:val="none" w:sz="0" w:space="0" w:color="auto"/>
                                            <w:bottom w:val="none" w:sz="0" w:space="0" w:color="auto"/>
                                            <w:right w:val="none" w:sz="0" w:space="0" w:color="auto"/>
                                          </w:divBdr>
                                          <w:divsChild>
                                            <w:div w:id="1740591039">
                                              <w:marLeft w:val="0"/>
                                              <w:marRight w:val="0"/>
                                              <w:marTop w:val="0"/>
                                              <w:marBottom w:val="0"/>
                                              <w:divBdr>
                                                <w:top w:val="none" w:sz="0" w:space="0" w:color="auto"/>
                                                <w:left w:val="none" w:sz="0" w:space="0" w:color="auto"/>
                                                <w:bottom w:val="none" w:sz="0" w:space="0" w:color="auto"/>
                                                <w:right w:val="none" w:sz="0" w:space="0" w:color="auto"/>
                                              </w:divBdr>
                                            </w:div>
                                          </w:divsChild>
                                        </w:div>
                                        <w:div w:id="1325822026">
                                          <w:marLeft w:val="0"/>
                                          <w:marRight w:val="0"/>
                                          <w:marTop w:val="100"/>
                                          <w:marBottom w:val="100"/>
                                          <w:divBdr>
                                            <w:top w:val="none" w:sz="0" w:space="0" w:color="auto"/>
                                            <w:left w:val="none" w:sz="0" w:space="0" w:color="auto"/>
                                            <w:bottom w:val="none" w:sz="0" w:space="0" w:color="auto"/>
                                            <w:right w:val="none" w:sz="0" w:space="0" w:color="auto"/>
                                          </w:divBdr>
                                          <w:divsChild>
                                            <w:div w:id="19540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8526708">
      <w:bodyDiv w:val="1"/>
      <w:marLeft w:val="0"/>
      <w:marRight w:val="0"/>
      <w:marTop w:val="0"/>
      <w:marBottom w:val="0"/>
      <w:divBdr>
        <w:top w:val="none" w:sz="0" w:space="0" w:color="auto"/>
        <w:left w:val="none" w:sz="0" w:space="0" w:color="auto"/>
        <w:bottom w:val="none" w:sz="0" w:space="0" w:color="auto"/>
        <w:right w:val="none" w:sz="0" w:space="0" w:color="auto"/>
      </w:divBdr>
    </w:div>
    <w:div w:id="738595883">
      <w:bodyDiv w:val="1"/>
      <w:marLeft w:val="0"/>
      <w:marRight w:val="0"/>
      <w:marTop w:val="0"/>
      <w:marBottom w:val="0"/>
      <w:divBdr>
        <w:top w:val="none" w:sz="0" w:space="0" w:color="auto"/>
        <w:left w:val="none" w:sz="0" w:space="0" w:color="auto"/>
        <w:bottom w:val="none" w:sz="0" w:space="0" w:color="auto"/>
        <w:right w:val="none" w:sz="0" w:space="0" w:color="auto"/>
      </w:divBdr>
    </w:div>
    <w:div w:id="738669732">
      <w:bodyDiv w:val="1"/>
      <w:marLeft w:val="0"/>
      <w:marRight w:val="0"/>
      <w:marTop w:val="0"/>
      <w:marBottom w:val="0"/>
      <w:divBdr>
        <w:top w:val="none" w:sz="0" w:space="0" w:color="auto"/>
        <w:left w:val="none" w:sz="0" w:space="0" w:color="auto"/>
        <w:bottom w:val="none" w:sz="0" w:space="0" w:color="auto"/>
        <w:right w:val="none" w:sz="0" w:space="0" w:color="auto"/>
      </w:divBdr>
    </w:div>
    <w:div w:id="738987566">
      <w:bodyDiv w:val="1"/>
      <w:marLeft w:val="0"/>
      <w:marRight w:val="0"/>
      <w:marTop w:val="0"/>
      <w:marBottom w:val="0"/>
      <w:divBdr>
        <w:top w:val="none" w:sz="0" w:space="0" w:color="auto"/>
        <w:left w:val="none" w:sz="0" w:space="0" w:color="auto"/>
        <w:bottom w:val="none" w:sz="0" w:space="0" w:color="auto"/>
        <w:right w:val="none" w:sz="0" w:space="0" w:color="auto"/>
      </w:divBdr>
      <w:divsChild>
        <w:div w:id="283462165">
          <w:marLeft w:val="0"/>
          <w:marRight w:val="0"/>
          <w:marTop w:val="0"/>
          <w:marBottom w:val="300"/>
          <w:divBdr>
            <w:top w:val="none" w:sz="0" w:space="0" w:color="auto"/>
            <w:left w:val="none" w:sz="0" w:space="0" w:color="auto"/>
            <w:bottom w:val="none" w:sz="0" w:space="0" w:color="auto"/>
            <w:right w:val="none" w:sz="0" w:space="0" w:color="auto"/>
          </w:divBdr>
        </w:div>
      </w:divsChild>
    </w:div>
    <w:div w:id="739016204">
      <w:bodyDiv w:val="1"/>
      <w:marLeft w:val="0"/>
      <w:marRight w:val="0"/>
      <w:marTop w:val="0"/>
      <w:marBottom w:val="0"/>
      <w:divBdr>
        <w:top w:val="none" w:sz="0" w:space="0" w:color="auto"/>
        <w:left w:val="none" w:sz="0" w:space="0" w:color="auto"/>
        <w:bottom w:val="none" w:sz="0" w:space="0" w:color="auto"/>
        <w:right w:val="none" w:sz="0" w:space="0" w:color="auto"/>
      </w:divBdr>
      <w:divsChild>
        <w:div w:id="1699887762">
          <w:marLeft w:val="-225"/>
          <w:marRight w:val="-225"/>
          <w:marTop w:val="0"/>
          <w:marBottom w:val="0"/>
          <w:divBdr>
            <w:top w:val="none" w:sz="0" w:space="0" w:color="auto"/>
            <w:left w:val="none" w:sz="0" w:space="0" w:color="auto"/>
            <w:bottom w:val="none" w:sz="0" w:space="0" w:color="auto"/>
            <w:right w:val="none" w:sz="0" w:space="0" w:color="auto"/>
          </w:divBdr>
          <w:divsChild>
            <w:div w:id="1110856402">
              <w:marLeft w:val="0"/>
              <w:marRight w:val="0"/>
              <w:marTop w:val="0"/>
              <w:marBottom w:val="0"/>
              <w:divBdr>
                <w:top w:val="none" w:sz="0" w:space="0" w:color="auto"/>
                <w:left w:val="none" w:sz="0" w:space="0" w:color="auto"/>
                <w:bottom w:val="none" w:sz="0" w:space="0" w:color="auto"/>
                <w:right w:val="none" w:sz="0" w:space="0" w:color="auto"/>
              </w:divBdr>
              <w:divsChild>
                <w:div w:id="837581421">
                  <w:marLeft w:val="-225"/>
                  <w:marRight w:val="-225"/>
                  <w:marTop w:val="0"/>
                  <w:marBottom w:val="0"/>
                  <w:divBdr>
                    <w:top w:val="none" w:sz="0" w:space="0" w:color="auto"/>
                    <w:left w:val="none" w:sz="0" w:space="0" w:color="auto"/>
                    <w:bottom w:val="none" w:sz="0" w:space="0" w:color="auto"/>
                    <w:right w:val="none" w:sz="0" w:space="0" w:color="auto"/>
                  </w:divBdr>
                  <w:divsChild>
                    <w:div w:id="5897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334283">
          <w:marLeft w:val="-225"/>
          <w:marRight w:val="-225"/>
          <w:marTop w:val="0"/>
          <w:marBottom w:val="0"/>
          <w:divBdr>
            <w:top w:val="none" w:sz="0" w:space="0" w:color="auto"/>
            <w:left w:val="none" w:sz="0" w:space="0" w:color="auto"/>
            <w:bottom w:val="none" w:sz="0" w:space="0" w:color="auto"/>
            <w:right w:val="none" w:sz="0" w:space="0" w:color="auto"/>
          </w:divBdr>
          <w:divsChild>
            <w:div w:id="902787540">
              <w:marLeft w:val="0"/>
              <w:marRight w:val="0"/>
              <w:marTop w:val="0"/>
              <w:marBottom w:val="0"/>
              <w:divBdr>
                <w:top w:val="none" w:sz="0" w:space="0" w:color="auto"/>
                <w:left w:val="none" w:sz="0" w:space="0" w:color="auto"/>
                <w:bottom w:val="none" w:sz="0" w:space="0" w:color="auto"/>
                <w:right w:val="none" w:sz="0" w:space="0" w:color="auto"/>
              </w:divBdr>
              <w:divsChild>
                <w:div w:id="202332768">
                  <w:marLeft w:val="0"/>
                  <w:marRight w:val="0"/>
                  <w:marTop w:val="0"/>
                  <w:marBottom w:val="0"/>
                  <w:divBdr>
                    <w:top w:val="none" w:sz="0" w:space="0" w:color="auto"/>
                    <w:left w:val="none" w:sz="0" w:space="0" w:color="auto"/>
                    <w:bottom w:val="none" w:sz="0" w:space="0" w:color="auto"/>
                    <w:right w:val="none" w:sz="0" w:space="0" w:color="auto"/>
                  </w:divBdr>
                  <w:divsChild>
                    <w:div w:id="157158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8902569">
              <w:marLeft w:val="1463"/>
              <w:marRight w:val="0"/>
              <w:marTop w:val="0"/>
              <w:marBottom w:val="0"/>
              <w:divBdr>
                <w:top w:val="none" w:sz="0" w:space="0" w:color="auto"/>
                <w:left w:val="none" w:sz="0" w:space="0" w:color="auto"/>
                <w:bottom w:val="none" w:sz="0" w:space="0" w:color="auto"/>
                <w:right w:val="none" w:sz="0" w:space="0" w:color="auto"/>
              </w:divBdr>
              <w:divsChild>
                <w:div w:id="20022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6173">
          <w:marLeft w:val="-225"/>
          <w:marRight w:val="-225"/>
          <w:marTop w:val="0"/>
          <w:marBottom w:val="0"/>
          <w:divBdr>
            <w:top w:val="none" w:sz="0" w:space="0" w:color="auto"/>
            <w:left w:val="none" w:sz="0" w:space="0" w:color="auto"/>
            <w:bottom w:val="none" w:sz="0" w:space="0" w:color="auto"/>
            <w:right w:val="none" w:sz="0" w:space="0" w:color="auto"/>
          </w:divBdr>
          <w:divsChild>
            <w:div w:id="1044522564">
              <w:marLeft w:val="0"/>
              <w:marRight w:val="0"/>
              <w:marTop w:val="0"/>
              <w:marBottom w:val="0"/>
              <w:divBdr>
                <w:top w:val="none" w:sz="0" w:space="0" w:color="auto"/>
                <w:left w:val="none" w:sz="0" w:space="0" w:color="auto"/>
                <w:bottom w:val="none" w:sz="0" w:space="0" w:color="auto"/>
                <w:right w:val="none" w:sz="0" w:space="0" w:color="auto"/>
              </w:divBdr>
              <w:divsChild>
                <w:div w:id="1617449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39137559">
      <w:bodyDiv w:val="1"/>
      <w:marLeft w:val="0"/>
      <w:marRight w:val="0"/>
      <w:marTop w:val="0"/>
      <w:marBottom w:val="0"/>
      <w:divBdr>
        <w:top w:val="none" w:sz="0" w:space="0" w:color="auto"/>
        <w:left w:val="none" w:sz="0" w:space="0" w:color="auto"/>
        <w:bottom w:val="none" w:sz="0" w:space="0" w:color="auto"/>
        <w:right w:val="none" w:sz="0" w:space="0" w:color="auto"/>
      </w:divBdr>
      <w:divsChild>
        <w:div w:id="41175495">
          <w:marLeft w:val="0"/>
          <w:marRight w:val="0"/>
          <w:marTop w:val="0"/>
          <w:marBottom w:val="450"/>
          <w:divBdr>
            <w:top w:val="none" w:sz="0" w:space="0" w:color="auto"/>
            <w:left w:val="none" w:sz="0" w:space="0" w:color="auto"/>
            <w:bottom w:val="none" w:sz="0" w:space="0" w:color="auto"/>
            <w:right w:val="none" w:sz="0" w:space="0" w:color="auto"/>
          </w:divBdr>
        </w:div>
      </w:divsChild>
    </w:div>
    <w:div w:id="739255710">
      <w:bodyDiv w:val="1"/>
      <w:marLeft w:val="0"/>
      <w:marRight w:val="0"/>
      <w:marTop w:val="0"/>
      <w:marBottom w:val="0"/>
      <w:divBdr>
        <w:top w:val="none" w:sz="0" w:space="0" w:color="auto"/>
        <w:left w:val="none" w:sz="0" w:space="0" w:color="auto"/>
        <w:bottom w:val="none" w:sz="0" w:space="0" w:color="auto"/>
        <w:right w:val="none" w:sz="0" w:space="0" w:color="auto"/>
      </w:divBdr>
      <w:divsChild>
        <w:div w:id="419646183">
          <w:marLeft w:val="501"/>
          <w:marRight w:val="250"/>
          <w:marTop w:val="0"/>
          <w:marBottom w:val="0"/>
          <w:divBdr>
            <w:top w:val="none" w:sz="0" w:space="0" w:color="auto"/>
            <w:left w:val="none" w:sz="0" w:space="0" w:color="auto"/>
            <w:bottom w:val="none" w:sz="0" w:space="0" w:color="auto"/>
            <w:right w:val="none" w:sz="0" w:space="0" w:color="auto"/>
          </w:divBdr>
        </w:div>
      </w:divsChild>
    </w:div>
    <w:div w:id="739520710">
      <w:bodyDiv w:val="1"/>
      <w:marLeft w:val="0"/>
      <w:marRight w:val="0"/>
      <w:marTop w:val="0"/>
      <w:marBottom w:val="0"/>
      <w:divBdr>
        <w:top w:val="none" w:sz="0" w:space="0" w:color="auto"/>
        <w:left w:val="none" w:sz="0" w:space="0" w:color="auto"/>
        <w:bottom w:val="none" w:sz="0" w:space="0" w:color="auto"/>
        <w:right w:val="none" w:sz="0" w:space="0" w:color="auto"/>
      </w:divBdr>
    </w:div>
    <w:div w:id="739596912">
      <w:bodyDiv w:val="1"/>
      <w:marLeft w:val="0"/>
      <w:marRight w:val="0"/>
      <w:marTop w:val="0"/>
      <w:marBottom w:val="0"/>
      <w:divBdr>
        <w:top w:val="none" w:sz="0" w:space="0" w:color="auto"/>
        <w:left w:val="none" w:sz="0" w:space="0" w:color="auto"/>
        <w:bottom w:val="none" w:sz="0" w:space="0" w:color="auto"/>
        <w:right w:val="none" w:sz="0" w:space="0" w:color="auto"/>
      </w:divBdr>
    </w:div>
    <w:div w:id="739601044">
      <w:bodyDiv w:val="1"/>
      <w:marLeft w:val="0"/>
      <w:marRight w:val="0"/>
      <w:marTop w:val="0"/>
      <w:marBottom w:val="0"/>
      <w:divBdr>
        <w:top w:val="none" w:sz="0" w:space="0" w:color="auto"/>
        <w:left w:val="none" w:sz="0" w:space="0" w:color="auto"/>
        <w:bottom w:val="none" w:sz="0" w:space="0" w:color="auto"/>
        <w:right w:val="none" w:sz="0" w:space="0" w:color="auto"/>
      </w:divBdr>
      <w:divsChild>
        <w:div w:id="469976932">
          <w:marLeft w:val="0"/>
          <w:marRight w:val="0"/>
          <w:marTop w:val="450"/>
          <w:marBottom w:val="435"/>
          <w:divBdr>
            <w:top w:val="none" w:sz="0" w:space="0" w:color="auto"/>
            <w:left w:val="none" w:sz="0" w:space="0" w:color="auto"/>
            <w:bottom w:val="none" w:sz="0" w:space="0" w:color="auto"/>
            <w:right w:val="none" w:sz="0" w:space="0" w:color="auto"/>
          </w:divBdr>
        </w:div>
      </w:divsChild>
    </w:div>
    <w:div w:id="739671304">
      <w:bodyDiv w:val="1"/>
      <w:marLeft w:val="0"/>
      <w:marRight w:val="0"/>
      <w:marTop w:val="0"/>
      <w:marBottom w:val="0"/>
      <w:divBdr>
        <w:top w:val="none" w:sz="0" w:space="0" w:color="auto"/>
        <w:left w:val="none" w:sz="0" w:space="0" w:color="auto"/>
        <w:bottom w:val="none" w:sz="0" w:space="0" w:color="auto"/>
        <w:right w:val="none" w:sz="0" w:space="0" w:color="auto"/>
      </w:divBdr>
    </w:div>
    <w:div w:id="739710912">
      <w:bodyDiv w:val="1"/>
      <w:marLeft w:val="0"/>
      <w:marRight w:val="0"/>
      <w:marTop w:val="0"/>
      <w:marBottom w:val="0"/>
      <w:divBdr>
        <w:top w:val="none" w:sz="0" w:space="0" w:color="auto"/>
        <w:left w:val="none" w:sz="0" w:space="0" w:color="auto"/>
        <w:bottom w:val="none" w:sz="0" w:space="0" w:color="auto"/>
        <w:right w:val="none" w:sz="0" w:space="0" w:color="auto"/>
      </w:divBdr>
      <w:divsChild>
        <w:div w:id="370883915">
          <w:marLeft w:val="0"/>
          <w:marRight w:val="0"/>
          <w:marTop w:val="0"/>
          <w:marBottom w:val="0"/>
          <w:divBdr>
            <w:top w:val="dotted" w:sz="6" w:space="4" w:color="EBEBEB"/>
            <w:left w:val="none" w:sz="0" w:space="8" w:color="auto"/>
            <w:bottom w:val="dotted" w:sz="6" w:space="4" w:color="EBEBEB"/>
            <w:right w:val="none" w:sz="0" w:space="8" w:color="auto"/>
          </w:divBdr>
        </w:div>
        <w:div w:id="1912692287">
          <w:marLeft w:val="0"/>
          <w:marRight w:val="0"/>
          <w:marTop w:val="0"/>
          <w:marBottom w:val="0"/>
          <w:divBdr>
            <w:top w:val="none" w:sz="0" w:space="0" w:color="auto"/>
            <w:left w:val="none" w:sz="0" w:space="0" w:color="auto"/>
            <w:bottom w:val="none" w:sz="0" w:space="0" w:color="auto"/>
            <w:right w:val="none" w:sz="0" w:space="0" w:color="auto"/>
          </w:divBdr>
        </w:div>
      </w:divsChild>
    </w:div>
    <w:div w:id="740175200">
      <w:bodyDiv w:val="1"/>
      <w:marLeft w:val="0"/>
      <w:marRight w:val="0"/>
      <w:marTop w:val="0"/>
      <w:marBottom w:val="0"/>
      <w:divBdr>
        <w:top w:val="none" w:sz="0" w:space="0" w:color="auto"/>
        <w:left w:val="none" w:sz="0" w:space="0" w:color="auto"/>
        <w:bottom w:val="none" w:sz="0" w:space="0" w:color="auto"/>
        <w:right w:val="none" w:sz="0" w:space="0" w:color="auto"/>
      </w:divBdr>
    </w:div>
    <w:div w:id="740448567">
      <w:bodyDiv w:val="1"/>
      <w:marLeft w:val="0"/>
      <w:marRight w:val="0"/>
      <w:marTop w:val="0"/>
      <w:marBottom w:val="0"/>
      <w:divBdr>
        <w:top w:val="none" w:sz="0" w:space="0" w:color="auto"/>
        <w:left w:val="none" w:sz="0" w:space="0" w:color="auto"/>
        <w:bottom w:val="none" w:sz="0" w:space="0" w:color="auto"/>
        <w:right w:val="none" w:sz="0" w:space="0" w:color="auto"/>
      </w:divBdr>
      <w:divsChild>
        <w:div w:id="1782334368">
          <w:marLeft w:val="0"/>
          <w:marRight w:val="0"/>
          <w:marTop w:val="0"/>
          <w:marBottom w:val="0"/>
          <w:divBdr>
            <w:top w:val="dotted" w:sz="6" w:space="4" w:color="EBEBEB"/>
            <w:left w:val="none" w:sz="0" w:space="8" w:color="auto"/>
            <w:bottom w:val="dotted" w:sz="6" w:space="4" w:color="EBEBEB"/>
            <w:right w:val="none" w:sz="0" w:space="8" w:color="auto"/>
          </w:divBdr>
        </w:div>
        <w:div w:id="1894584746">
          <w:marLeft w:val="0"/>
          <w:marRight w:val="0"/>
          <w:marTop w:val="0"/>
          <w:marBottom w:val="0"/>
          <w:divBdr>
            <w:top w:val="none" w:sz="0" w:space="0" w:color="auto"/>
            <w:left w:val="none" w:sz="0" w:space="0" w:color="auto"/>
            <w:bottom w:val="none" w:sz="0" w:space="0" w:color="auto"/>
            <w:right w:val="none" w:sz="0" w:space="0" w:color="auto"/>
          </w:divBdr>
        </w:div>
      </w:divsChild>
    </w:div>
    <w:div w:id="740493043">
      <w:bodyDiv w:val="1"/>
      <w:marLeft w:val="0"/>
      <w:marRight w:val="0"/>
      <w:marTop w:val="0"/>
      <w:marBottom w:val="0"/>
      <w:divBdr>
        <w:top w:val="none" w:sz="0" w:space="0" w:color="auto"/>
        <w:left w:val="none" w:sz="0" w:space="0" w:color="auto"/>
        <w:bottom w:val="none" w:sz="0" w:space="0" w:color="auto"/>
        <w:right w:val="none" w:sz="0" w:space="0" w:color="auto"/>
      </w:divBdr>
    </w:div>
    <w:div w:id="740639251">
      <w:bodyDiv w:val="1"/>
      <w:marLeft w:val="0"/>
      <w:marRight w:val="0"/>
      <w:marTop w:val="0"/>
      <w:marBottom w:val="0"/>
      <w:divBdr>
        <w:top w:val="none" w:sz="0" w:space="0" w:color="auto"/>
        <w:left w:val="none" w:sz="0" w:space="0" w:color="auto"/>
        <w:bottom w:val="none" w:sz="0" w:space="0" w:color="auto"/>
        <w:right w:val="none" w:sz="0" w:space="0" w:color="auto"/>
      </w:divBdr>
      <w:divsChild>
        <w:div w:id="287786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0643384">
      <w:bodyDiv w:val="1"/>
      <w:marLeft w:val="0"/>
      <w:marRight w:val="0"/>
      <w:marTop w:val="0"/>
      <w:marBottom w:val="0"/>
      <w:divBdr>
        <w:top w:val="none" w:sz="0" w:space="0" w:color="auto"/>
        <w:left w:val="none" w:sz="0" w:space="0" w:color="auto"/>
        <w:bottom w:val="none" w:sz="0" w:space="0" w:color="auto"/>
        <w:right w:val="none" w:sz="0" w:space="0" w:color="auto"/>
      </w:divBdr>
      <w:divsChild>
        <w:div w:id="46686993">
          <w:marLeft w:val="-150"/>
          <w:marRight w:val="-150"/>
          <w:marTop w:val="0"/>
          <w:marBottom w:val="0"/>
          <w:divBdr>
            <w:top w:val="none" w:sz="0" w:space="0" w:color="auto"/>
            <w:left w:val="none" w:sz="0" w:space="0" w:color="auto"/>
            <w:bottom w:val="none" w:sz="0" w:space="0" w:color="auto"/>
            <w:right w:val="none" w:sz="0" w:space="0" w:color="auto"/>
          </w:divBdr>
        </w:div>
      </w:divsChild>
    </w:div>
    <w:div w:id="741099592">
      <w:bodyDiv w:val="1"/>
      <w:marLeft w:val="0"/>
      <w:marRight w:val="0"/>
      <w:marTop w:val="0"/>
      <w:marBottom w:val="0"/>
      <w:divBdr>
        <w:top w:val="none" w:sz="0" w:space="0" w:color="auto"/>
        <w:left w:val="none" w:sz="0" w:space="0" w:color="auto"/>
        <w:bottom w:val="none" w:sz="0" w:space="0" w:color="auto"/>
        <w:right w:val="none" w:sz="0" w:space="0" w:color="auto"/>
      </w:divBdr>
    </w:div>
    <w:div w:id="741292501">
      <w:bodyDiv w:val="1"/>
      <w:marLeft w:val="0"/>
      <w:marRight w:val="0"/>
      <w:marTop w:val="0"/>
      <w:marBottom w:val="0"/>
      <w:divBdr>
        <w:top w:val="none" w:sz="0" w:space="0" w:color="auto"/>
        <w:left w:val="none" w:sz="0" w:space="0" w:color="auto"/>
        <w:bottom w:val="none" w:sz="0" w:space="0" w:color="auto"/>
        <w:right w:val="none" w:sz="0" w:space="0" w:color="auto"/>
      </w:divBdr>
    </w:div>
    <w:div w:id="741373555">
      <w:bodyDiv w:val="1"/>
      <w:marLeft w:val="0"/>
      <w:marRight w:val="0"/>
      <w:marTop w:val="0"/>
      <w:marBottom w:val="0"/>
      <w:divBdr>
        <w:top w:val="none" w:sz="0" w:space="0" w:color="auto"/>
        <w:left w:val="none" w:sz="0" w:space="0" w:color="auto"/>
        <w:bottom w:val="none" w:sz="0" w:space="0" w:color="auto"/>
        <w:right w:val="none" w:sz="0" w:space="0" w:color="auto"/>
      </w:divBdr>
    </w:div>
    <w:div w:id="741441027">
      <w:bodyDiv w:val="1"/>
      <w:marLeft w:val="0"/>
      <w:marRight w:val="0"/>
      <w:marTop w:val="0"/>
      <w:marBottom w:val="0"/>
      <w:divBdr>
        <w:top w:val="none" w:sz="0" w:space="0" w:color="auto"/>
        <w:left w:val="none" w:sz="0" w:space="0" w:color="auto"/>
        <w:bottom w:val="none" w:sz="0" w:space="0" w:color="auto"/>
        <w:right w:val="none" w:sz="0" w:space="0" w:color="auto"/>
      </w:divBdr>
      <w:divsChild>
        <w:div w:id="292715900">
          <w:marLeft w:val="-225"/>
          <w:marRight w:val="-225"/>
          <w:marTop w:val="0"/>
          <w:marBottom w:val="0"/>
          <w:divBdr>
            <w:top w:val="none" w:sz="0" w:space="0" w:color="auto"/>
            <w:left w:val="none" w:sz="0" w:space="0" w:color="auto"/>
            <w:bottom w:val="none" w:sz="0" w:space="0" w:color="auto"/>
            <w:right w:val="none" w:sz="0" w:space="0" w:color="auto"/>
          </w:divBdr>
          <w:divsChild>
            <w:div w:id="388576935">
              <w:marLeft w:val="0"/>
              <w:marRight w:val="0"/>
              <w:marTop w:val="150"/>
              <w:marBottom w:val="0"/>
              <w:divBdr>
                <w:top w:val="none" w:sz="0" w:space="0" w:color="auto"/>
                <w:left w:val="none" w:sz="0" w:space="0" w:color="auto"/>
                <w:bottom w:val="none" w:sz="0" w:space="0" w:color="auto"/>
                <w:right w:val="none" w:sz="0" w:space="0" w:color="auto"/>
              </w:divBdr>
            </w:div>
            <w:div w:id="744842444">
              <w:marLeft w:val="0"/>
              <w:marRight w:val="0"/>
              <w:marTop w:val="0"/>
              <w:marBottom w:val="0"/>
              <w:divBdr>
                <w:top w:val="none" w:sz="0" w:space="0" w:color="auto"/>
                <w:left w:val="none" w:sz="0" w:space="0" w:color="auto"/>
                <w:bottom w:val="none" w:sz="0" w:space="0" w:color="auto"/>
                <w:right w:val="none" w:sz="0" w:space="0" w:color="auto"/>
              </w:divBdr>
            </w:div>
          </w:divsChild>
        </w:div>
        <w:div w:id="668795785">
          <w:marLeft w:val="0"/>
          <w:marRight w:val="0"/>
          <w:marTop w:val="0"/>
          <w:marBottom w:val="0"/>
          <w:divBdr>
            <w:top w:val="none" w:sz="0" w:space="0" w:color="auto"/>
            <w:left w:val="none" w:sz="0" w:space="0" w:color="auto"/>
            <w:bottom w:val="none" w:sz="0" w:space="0" w:color="auto"/>
            <w:right w:val="none" w:sz="0" w:space="0" w:color="auto"/>
          </w:divBdr>
          <w:divsChild>
            <w:div w:id="77386152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41565647">
      <w:bodyDiv w:val="1"/>
      <w:marLeft w:val="0"/>
      <w:marRight w:val="0"/>
      <w:marTop w:val="0"/>
      <w:marBottom w:val="0"/>
      <w:divBdr>
        <w:top w:val="none" w:sz="0" w:space="0" w:color="auto"/>
        <w:left w:val="none" w:sz="0" w:space="0" w:color="auto"/>
        <w:bottom w:val="none" w:sz="0" w:space="0" w:color="auto"/>
        <w:right w:val="none" w:sz="0" w:space="0" w:color="auto"/>
      </w:divBdr>
    </w:div>
    <w:div w:id="742064848">
      <w:bodyDiv w:val="1"/>
      <w:marLeft w:val="0"/>
      <w:marRight w:val="0"/>
      <w:marTop w:val="0"/>
      <w:marBottom w:val="0"/>
      <w:divBdr>
        <w:top w:val="none" w:sz="0" w:space="0" w:color="auto"/>
        <w:left w:val="none" w:sz="0" w:space="0" w:color="auto"/>
        <w:bottom w:val="none" w:sz="0" w:space="0" w:color="auto"/>
        <w:right w:val="none" w:sz="0" w:space="0" w:color="auto"/>
      </w:divBdr>
      <w:divsChild>
        <w:div w:id="377359417">
          <w:marLeft w:val="0"/>
          <w:marRight w:val="0"/>
          <w:marTop w:val="0"/>
          <w:marBottom w:val="300"/>
          <w:divBdr>
            <w:top w:val="none" w:sz="0" w:space="0" w:color="auto"/>
            <w:left w:val="none" w:sz="0" w:space="0" w:color="auto"/>
            <w:bottom w:val="none" w:sz="0" w:space="0" w:color="auto"/>
            <w:right w:val="none" w:sz="0" w:space="0" w:color="auto"/>
          </w:divBdr>
          <w:divsChild>
            <w:div w:id="694624459">
              <w:marLeft w:val="0"/>
              <w:marRight w:val="0"/>
              <w:marTop w:val="0"/>
              <w:marBottom w:val="0"/>
              <w:divBdr>
                <w:top w:val="none" w:sz="0" w:space="0" w:color="auto"/>
                <w:left w:val="none" w:sz="0" w:space="0" w:color="auto"/>
                <w:bottom w:val="none" w:sz="0" w:space="0" w:color="auto"/>
                <w:right w:val="none" w:sz="0" w:space="0" w:color="auto"/>
              </w:divBdr>
              <w:divsChild>
                <w:div w:id="8048809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90092067">
          <w:marLeft w:val="0"/>
          <w:marRight w:val="0"/>
          <w:marTop w:val="0"/>
          <w:marBottom w:val="0"/>
          <w:divBdr>
            <w:top w:val="none" w:sz="0" w:space="0" w:color="auto"/>
            <w:left w:val="none" w:sz="0" w:space="0" w:color="auto"/>
            <w:bottom w:val="none" w:sz="0" w:space="0" w:color="auto"/>
            <w:right w:val="none" w:sz="0" w:space="0" w:color="auto"/>
          </w:divBdr>
          <w:divsChild>
            <w:div w:id="570894646">
              <w:marLeft w:val="0"/>
              <w:marRight w:val="450"/>
              <w:marTop w:val="0"/>
              <w:marBottom w:val="150"/>
              <w:divBdr>
                <w:top w:val="none" w:sz="0" w:space="0" w:color="auto"/>
                <w:left w:val="none" w:sz="0" w:space="0" w:color="auto"/>
                <w:bottom w:val="none" w:sz="0" w:space="0" w:color="auto"/>
                <w:right w:val="none" w:sz="0" w:space="0" w:color="auto"/>
              </w:divBdr>
              <w:divsChild>
                <w:div w:id="355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68857">
      <w:bodyDiv w:val="1"/>
      <w:marLeft w:val="0"/>
      <w:marRight w:val="0"/>
      <w:marTop w:val="0"/>
      <w:marBottom w:val="0"/>
      <w:divBdr>
        <w:top w:val="none" w:sz="0" w:space="0" w:color="auto"/>
        <w:left w:val="none" w:sz="0" w:space="0" w:color="auto"/>
        <w:bottom w:val="none" w:sz="0" w:space="0" w:color="auto"/>
        <w:right w:val="none" w:sz="0" w:space="0" w:color="auto"/>
      </w:divBdr>
      <w:divsChild>
        <w:div w:id="390616948">
          <w:marLeft w:val="0"/>
          <w:marRight w:val="0"/>
          <w:marTop w:val="0"/>
          <w:marBottom w:val="300"/>
          <w:divBdr>
            <w:top w:val="none" w:sz="0" w:space="0" w:color="auto"/>
            <w:left w:val="none" w:sz="0" w:space="0" w:color="auto"/>
            <w:bottom w:val="none" w:sz="0" w:space="0" w:color="auto"/>
            <w:right w:val="none" w:sz="0" w:space="0" w:color="auto"/>
          </w:divBdr>
          <w:divsChild>
            <w:div w:id="499930812">
              <w:marLeft w:val="0"/>
              <w:marRight w:val="0"/>
              <w:marTop w:val="0"/>
              <w:marBottom w:val="0"/>
              <w:divBdr>
                <w:top w:val="none" w:sz="0" w:space="0" w:color="auto"/>
                <w:left w:val="none" w:sz="0" w:space="0" w:color="auto"/>
                <w:bottom w:val="none" w:sz="0" w:space="0" w:color="auto"/>
                <w:right w:val="none" w:sz="0" w:space="0" w:color="auto"/>
              </w:divBdr>
            </w:div>
          </w:divsChild>
        </w:div>
        <w:div w:id="493571735">
          <w:marLeft w:val="0"/>
          <w:marRight w:val="0"/>
          <w:marTop w:val="0"/>
          <w:marBottom w:val="300"/>
          <w:divBdr>
            <w:top w:val="none" w:sz="0" w:space="0" w:color="auto"/>
            <w:left w:val="none" w:sz="0" w:space="0" w:color="auto"/>
            <w:bottom w:val="single" w:sz="6" w:space="5" w:color="000000"/>
            <w:right w:val="none" w:sz="0" w:space="0" w:color="auto"/>
          </w:divBdr>
        </w:div>
      </w:divsChild>
    </w:div>
    <w:div w:id="742335989">
      <w:bodyDiv w:val="1"/>
      <w:marLeft w:val="0"/>
      <w:marRight w:val="0"/>
      <w:marTop w:val="0"/>
      <w:marBottom w:val="0"/>
      <w:divBdr>
        <w:top w:val="none" w:sz="0" w:space="0" w:color="auto"/>
        <w:left w:val="none" w:sz="0" w:space="0" w:color="auto"/>
        <w:bottom w:val="none" w:sz="0" w:space="0" w:color="auto"/>
        <w:right w:val="none" w:sz="0" w:space="0" w:color="auto"/>
      </w:divBdr>
      <w:divsChild>
        <w:div w:id="1559439845">
          <w:marLeft w:val="0"/>
          <w:marRight w:val="0"/>
          <w:marTop w:val="0"/>
          <w:marBottom w:val="0"/>
          <w:divBdr>
            <w:top w:val="single" w:sz="2" w:space="0" w:color="E0E0E0"/>
            <w:left w:val="single" w:sz="2" w:space="0" w:color="E0E0E0"/>
            <w:bottom w:val="single" w:sz="2" w:space="0" w:color="E0E0E0"/>
            <w:right w:val="single" w:sz="2" w:space="0" w:color="E0E0E0"/>
          </w:divBdr>
          <w:divsChild>
            <w:div w:id="503935376">
              <w:marLeft w:val="0"/>
              <w:marRight w:val="0"/>
              <w:marTop w:val="0"/>
              <w:marBottom w:val="0"/>
              <w:divBdr>
                <w:top w:val="single" w:sz="2" w:space="0" w:color="E0E0E0"/>
                <w:left w:val="single" w:sz="2" w:space="0" w:color="E0E0E0"/>
                <w:bottom w:val="single" w:sz="2" w:space="0" w:color="E0E0E0"/>
                <w:right w:val="single" w:sz="2" w:space="0" w:color="E0E0E0"/>
              </w:divBdr>
              <w:divsChild>
                <w:div w:id="479886752">
                  <w:marLeft w:val="0"/>
                  <w:marRight w:val="0"/>
                  <w:marTop w:val="0"/>
                  <w:marBottom w:val="0"/>
                  <w:divBdr>
                    <w:top w:val="single" w:sz="2" w:space="0" w:color="E0E0E0"/>
                    <w:left w:val="single" w:sz="2" w:space="0" w:color="E0E0E0"/>
                    <w:bottom w:val="single" w:sz="2" w:space="0" w:color="E0E0E0"/>
                    <w:right w:val="single" w:sz="2" w:space="0" w:color="E0E0E0"/>
                  </w:divBdr>
                  <w:divsChild>
                    <w:div w:id="812405263">
                      <w:marLeft w:val="0"/>
                      <w:marRight w:val="0"/>
                      <w:marTop w:val="0"/>
                      <w:marBottom w:val="0"/>
                      <w:divBdr>
                        <w:top w:val="single" w:sz="2" w:space="0" w:color="E0E0E0"/>
                        <w:left w:val="single" w:sz="2" w:space="0" w:color="E0E0E0"/>
                        <w:bottom w:val="single" w:sz="2" w:space="0" w:color="E0E0E0"/>
                        <w:right w:val="single" w:sz="2" w:space="0" w:color="E0E0E0"/>
                      </w:divBdr>
                    </w:div>
                    <w:div w:id="6511052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6668893">
          <w:marLeft w:val="0"/>
          <w:marRight w:val="0"/>
          <w:marTop w:val="0"/>
          <w:marBottom w:val="0"/>
          <w:divBdr>
            <w:top w:val="single" w:sz="2" w:space="0" w:color="E0E0E0"/>
            <w:left w:val="single" w:sz="2" w:space="0" w:color="E0E0E0"/>
            <w:bottom w:val="single" w:sz="2" w:space="0" w:color="E0E0E0"/>
            <w:right w:val="single" w:sz="2" w:space="0" w:color="E0E0E0"/>
          </w:divBdr>
          <w:divsChild>
            <w:div w:id="1542789592">
              <w:marLeft w:val="0"/>
              <w:marRight w:val="0"/>
              <w:marTop w:val="0"/>
              <w:marBottom w:val="0"/>
              <w:divBdr>
                <w:top w:val="single" w:sz="2" w:space="0" w:color="E0E0E0"/>
                <w:left w:val="single" w:sz="2" w:space="0" w:color="E0E0E0"/>
                <w:bottom w:val="single" w:sz="2" w:space="0" w:color="E0E0E0"/>
                <w:right w:val="single" w:sz="2" w:space="0" w:color="E0E0E0"/>
              </w:divBdr>
              <w:divsChild>
                <w:div w:id="824975014">
                  <w:marLeft w:val="0"/>
                  <w:marRight w:val="0"/>
                  <w:marTop w:val="0"/>
                  <w:marBottom w:val="0"/>
                  <w:divBdr>
                    <w:top w:val="single" w:sz="2" w:space="0" w:color="E0E0E0"/>
                    <w:left w:val="single" w:sz="2" w:space="0" w:color="E0E0E0"/>
                    <w:bottom w:val="single" w:sz="2" w:space="0" w:color="E0E0E0"/>
                    <w:right w:val="single" w:sz="2" w:space="0" w:color="E0E0E0"/>
                  </w:divBdr>
                  <w:divsChild>
                    <w:div w:id="896553297">
                      <w:marLeft w:val="0"/>
                      <w:marRight w:val="0"/>
                      <w:marTop w:val="0"/>
                      <w:marBottom w:val="0"/>
                      <w:divBdr>
                        <w:top w:val="single" w:sz="2" w:space="0" w:color="E0E0E0"/>
                        <w:left w:val="single" w:sz="2" w:space="0" w:color="E0E0E0"/>
                        <w:bottom w:val="single" w:sz="2" w:space="0" w:color="E0E0E0"/>
                        <w:right w:val="single" w:sz="2" w:space="0" w:color="E0E0E0"/>
                      </w:divBdr>
                      <w:divsChild>
                        <w:div w:id="8643712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58498439">
              <w:marLeft w:val="0"/>
              <w:marRight w:val="0"/>
              <w:marTop w:val="0"/>
              <w:marBottom w:val="0"/>
              <w:divBdr>
                <w:top w:val="single" w:sz="2" w:space="0" w:color="E0E0E0"/>
                <w:left w:val="single" w:sz="2" w:space="0" w:color="E0E0E0"/>
                <w:bottom w:val="single" w:sz="2" w:space="0" w:color="E0E0E0"/>
                <w:right w:val="single" w:sz="2" w:space="0" w:color="E0E0E0"/>
              </w:divBdr>
              <w:divsChild>
                <w:div w:id="1913809984">
                  <w:marLeft w:val="0"/>
                  <w:marRight w:val="0"/>
                  <w:marTop w:val="0"/>
                  <w:marBottom w:val="0"/>
                  <w:divBdr>
                    <w:top w:val="single" w:sz="2" w:space="0" w:color="E0E0E0"/>
                    <w:left w:val="single" w:sz="2" w:space="0" w:color="E0E0E0"/>
                    <w:bottom w:val="single" w:sz="2" w:space="0" w:color="E0E0E0"/>
                    <w:right w:val="single" w:sz="2" w:space="0" w:color="E0E0E0"/>
                  </w:divBdr>
                </w:div>
                <w:div w:id="1954290574">
                  <w:marLeft w:val="0"/>
                  <w:marRight w:val="0"/>
                  <w:marTop w:val="0"/>
                  <w:marBottom w:val="0"/>
                  <w:divBdr>
                    <w:top w:val="single" w:sz="2" w:space="0" w:color="E0E0E0"/>
                    <w:left w:val="single" w:sz="2" w:space="0" w:color="E0E0E0"/>
                    <w:bottom w:val="single" w:sz="2" w:space="0" w:color="E0E0E0"/>
                    <w:right w:val="single" w:sz="2" w:space="0" w:color="E0E0E0"/>
                  </w:divBdr>
                  <w:divsChild>
                    <w:div w:id="1903638588">
                      <w:marLeft w:val="0"/>
                      <w:marRight w:val="0"/>
                      <w:marTop w:val="0"/>
                      <w:marBottom w:val="0"/>
                      <w:divBdr>
                        <w:top w:val="single" w:sz="2" w:space="0" w:color="E0E0E0"/>
                        <w:left w:val="single" w:sz="2" w:space="0" w:color="E0E0E0"/>
                        <w:bottom w:val="single" w:sz="2" w:space="0" w:color="E0E0E0"/>
                        <w:right w:val="single" w:sz="2" w:space="0" w:color="E0E0E0"/>
                      </w:divBdr>
                      <w:divsChild>
                        <w:div w:id="20387004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1969993">
                      <w:marLeft w:val="0"/>
                      <w:marRight w:val="0"/>
                      <w:marTop w:val="0"/>
                      <w:marBottom w:val="0"/>
                      <w:divBdr>
                        <w:top w:val="single" w:sz="2" w:space="0" w:color="E0E0E0"/>
                        <w:left w:val="single" w:sz="2" w:space="0" w:color="E0E0E0"/>
                        <w:bottom w:val="single" w:sz="2" w:space="0" w:color="E0E0E0"/>
                        <w:right w:val="single" w:sz="2" w:space="0" w:color="E0E0E0"/>
                      </w:divBdr>
                      <w:divsChild>
                        <w:div w:id="18884944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0354602">
                      <w:marLeft w:val="0"/>
                      <w:marRight w:val="0"/>
                      <w:marTop w:val="0"/>
                      <w:marBottom w:val="0"/>
                      <w:divBdr>
                        <w:top w:val="single" w:sz="2" w:space="0" w:color="E0E0E0"/>
                        <w:left w:val="single" w:sz="2" w:space="0" w:color="E0E0E0"/>
                        <w:bottom w:val="single" w:sz="2" w:space="0" w:color="E0E0E0"/>
                        <w:right w:val="single" w:sz="2" w:space="0" w:color="E0E0E0"/>
                      </w:divBdr>
                      <w:divsChild>
                        <w:div w:id="1502161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7702184">
                      <w:marLeft w:val="0"/>
                      <w:marRight w:val="0"/>
                      <w:marTop w:val="0"/>
                      <w:marBottom w:val="0"/>
                      <w:divBdr>
                        <w:top w:val="single" w:sz="2" w:space="0" w:color="E0E0E0"/>
                        <w:left w:val="single" w:sz="2" w:space="0" w:color="E0E0E0"/>
                        <w:bottom w:val="single" w:sz="2" w:space="0" w:color="E0E0E0"/>
                        <w:right w:val="single" w:sz="2" w:space="0" w:color="E0E0E0"/>
                      </w:divBdr>
                      <w:divsChild>
                        <w:div w:id="769011747">
                          <w:marLeft w:val="0"/>
                          <w:marRight w:val="0"/>
                          <w:marTop w:val="0"/>
                          <w:marBottom w:val="0"/>
                          <w:divBdr>
                            <w:top w:val="single" w:sz="2" w:space="0" w:color="E0E0E0"/>
                            <w:left w:val="single" w:sz="2" w:space="0" w:color="E0E0E0"/>
                            <w:bottom w:val="single" w:sz="2" w:space="0" w:color="E0E0E0"/>
                            <w:right w:val="single" w:sz="2" w:space="0" w:color="E0E0E0"/>
                          </w:divBdr>
                          <w:divsChild>
                            <w:div w:id="766968059">
                              <w:marLeft w:val="0"/>
                              <w:marRight w:val="0"/>
                              <w:marTop w:val="0"/>
                              <w:marBottom w:val="0"/>
                              <w:divBdr>
                                <w:top w:val="single" w:sz="2" w:space="0" w:color="E0E0E0"/>
                                <w:left w:val="single" w:sz="2" w:space="0" w:color="E0E0E0"/>
                                <w:bottom w:val="single" w:sz="2" w:space="0" w:color="E0E0E0"/>
                                <w:right w:val="single" w:sz="2" w:space="0" w:color="E0E0E0"/>
                              </w:divBdr>
                              <w:divsChild>
                                <w:div w:id="1348169623">
                                  <w:marLeft w:val="0"/>
                                  <w:marRight w:val="0"/>
                                  <w:marTop w:val="0"/>
                                  <w:marBottom w:val="0"/>
                                  <w:divBdr>
                                    <w:top w:val="single" w:sz="2" w:space="0" w:color="E0E0E0"/>
                                    <w:left w:val="single" w:sz="2" w:space="0" w:color="E0E0E0"/>
                                    <w:bottom w:val="single" w:sz="2" w:space="0" w:color="E0E0E0"/>
                                    <w:right w:val="single" w:sz="2" w:space="0" w:color="E0E0E0"/>
                                  </w:divBdr>
                                  <w:divsChild>
                                    <w:div w:id="839929546">
                                      <w:marLeft w:val="0"/>
                                      <w:marRight w:val="0"/>
                                      <w:marTop w:val="0"/>
                                      <w:marBottom w:val="0"/>
                                      <w:divBdr>
                                        <w:top w:val="single" w:sz="2" w:space="0" w:color="E0E0E0"/>
                                        <w:left w:val="single" w:sz="2" w:space="0" w:color="E0E0E0"/>
                                        <w:bottom w:val="single" w:sz="2" w:space="0" w:color="E0E0E0"/>
                                        <w:right w:val="single" w:sz="2" w:space="0" w:color="E0E0E0"/>
                                      </w:divBdr>
                                    </w:div>
                                    <w:div w:id="855966943">
                                      <w:marLeft w:val="0"/>
                                      <w:marRight w:val="0"/>
                                      <w:marTop w:val="0"/>
                                      <w:marBottom w:val="0"/>
                                      <w:divBdr>
                                        <w:top w:val="single" w:sz="2" w:space="0" w:color="E0E0E0"/>
                                        <w:left w:val="single" w:sz="2" w:space="0" w:color="E0E0E0"/>
                                        <w:bottom w:val="single" w:sz="2" w:space="0" w:color="E0E0E0"/>
                                        <w:right w:val="single" w:sz="2" w:space="0" w:color="E0E0E0"/>
                                      </w:divBdr>
                                    </w:div>
                                    <w:div w:id="19242169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20214739">
                              <w:marLeft w:val="0"/>
                              <w:marRight w:val="0"/>
                              <w:marTop w:val="0"/>
                              <w:marBottom w:val="0"/>
                              <w:divBdr>
                                <w:top w:val="single" w:sz="2" w:space="0" w:color="E0E0E0"/>
                                <w:left w:val="single" w:sz="2" w:space="0" w:color="E0E0E0"/>
                                <w:bottom w:val="single" w:sz="2" w:space="0" w:color="E0E0E0"/>
                                <w:right w:val="single" w:sz="2" w:space="0" w:color="E0E0E0"/>
                              </w:divBdr>
                              <w:divsChild>
                                <w:div w:id="995576607">
                                  <w:marLeft w:val="0"/>
                                  <w:marRight w:val="0"/>
                                  <w:marTop w:val="0"/>
                                  <w:marBottom w:val="0"/>
                                  <w:divBdr>
                                    <w:top w:val="single" w:sz="2" w:space="0" w:color="E0E0E0"/>
                                    <w:left w:val="single" w:sz="2" w:space="0" w:color="E0E0E0"/>
                                    <w:bottom w:val="single" w:sz="2" w:space="0" w:color="E0E0E0"/>
                                    <w:right w:val="single" w:sz="2" w:space="0" w:color="E0E0E0"/>
                                  </w:divBdr>
                                  <w:divsChild>
                                    <w:div w:id="607658884">
                                      <w:marLeft w:val="0"/>
                                      <w:marRight w:val="0"/>
                                      <w:marTop w:val="0"/>
                                      <w:marBottom w:val="0"/>
                                      <w:divBdr>
                                        <w:top w:val="single" w:sz="2" w:space="0" w:color="E0E0E0"/>
                                        <w:left w:val="single" w:sz="2" w:space="0" w:color="E0E0E0"/>
                                        <w:bottom w:val="single" w:sz="2" w:space="0" w:color="E0E0E0"/>
                                        <w:right w:val="single" w:sz="2" w:space="0" w:color="E0E0E0"/>
                                      </w:divBdr>
                                    </w:div>
                                    <w:div w:id="605232123">
                                      <w:marLeft w:val="0"/>
                                      <w:marRight w:val="0"/>
                                      <w:marTop w:val="0"/>
                                      <w:marBottom w:val="0"/>
                                      <w:divBdr>
                                        <w:top w:val="single" w:sz="2" w:space="0" w:color="E0E0E0"/>
                                        <w:left w:val="single" w:sz="2" w:space="0" w:color="E0E0E0"/>
                                        <w:bottom w:val="single" w:sz="2" w:space="0" w:color="E0E0E0"/>
                                        <w:right w:val="single" w:sz="2" w:space="0" w:color="E0E0E0"/>
                                      </w:divBdr>
                                    </w:div>
                                    <w:div w:id="19685100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3728348">
                              <w:marLeft w:val="0"/>
                              <w:marRight w:val="0"/>
                              <w:marTop w:val="0"/>
                              <w:marBottom w:val="0"/>
                              <w:divBdr>
                                <w:top w:val="single" w:sz="2" w:space="0" w:color="E0E0E0"/>
                                <w:left w:val="single" w:sz="2" w:space="0" w:color="E0E0E0"/>
                                <w:bottom w:val="single" w:sz="2" w:space="0" w:color="E0E0E0"/>
                                <w:right w:val="single" w:sz="2" w:space="0" w:color="E0E0E0"/>
                              </w:divBdr>
                              <w:divsChild>
                                <w:div w:id="21007102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42600768">
      <w:bodyDiv w:val="1"/>
      <w:marLeft w:val="0"/>
      <w:marRight w:val="0"/>
      <w:marTop w:val="0"/>
      <w:marBottom w:val="0"/>
      <w:divBdr>
        <w:top w:val="none" w:sz="0" w:space="0" w:color="auto"/>
        <w:left w:val="none" w:sz="0" w:space="0" w:color="auto"/>
        <w:bottom w:val="none" w:sz="0" w:space="0" w:color="auto"/>
        <w:right w:val="none" w:sz="0" w:space="0" w:color="auto"/>
      </w:divBdr>
      <w:divsChild>
        <w:div w:id="71508142">
          <w:marLeft w:val="0"/>
          <w:marRight w:val="0"/>
          <w:marTop w:val="330"/>
          <w:marBottom w:val="150"/>
          <w:divBdr>
            <w:top w:val="none" w:sz="0" w:space="0" w:color="auto"/>
            <w:left w:val="none" w:sz="0" w:space="0" w:color="auto"/>
            <w:bottom w:val="none" w:sz="0" w:space="0" w:color="auto"/>
            <w:right w:val="none" w:sz="0" w:space="0" w:color="auto"/>
          </w:divBdr>
          <w:divsChild>
            <w:div w:id="1367214621">
              <w:marLeft w:val="0"/>
              <w:marRight w:val="0"/>
              <w:marTop w:val="0"/>
              <w:marBottom w:val="0"/>
              <w:divBdr>
                <w:top w:val="none" w:sz="0" w:space="0" w:color="auto"/>
                <w:left w:val="none" w:sz="0" w:space="0" w:color="auto"/>
                <w:bottom w:val="none" w:sz="0" w:space="0" w:color="auto"/>
                <w:right w:val="none" w:sz="0" w:space="0" w:color="auto"/>
              </w:divBdr>
            </w:div>
          </w:divsChild>
        </w:div>
        <w:div w:id="1360667470">
          <w:marLeft w:val="0"/>
          <w:marRight w:val="0"/>
          <w:marTop w:val="0"/>
          <w:marBottom w:val="0"/>
          <w:divBdr>
            <w:top w:val="none" w:sz="0" w:space="0" w:color="auto"/>
            <w:left w:val="none" w:sz="0" w:space="0" w:color="auto"/>
            <w:bottom w:val="none" w:sz="0" w:space="0" w:color="auto"/>
            <w:right w:val="none" w:sz="0" w:space="0" w:color="auto"/>
          </w:divBdr>
        </w:div>
      </w:divsChild>
    </w:div>
    <w:div w:id="742601023">
      <w:bodyDiv w:val="1"/>
      <w:marLeft w:val="0"/>
      <w:marRight w:val="0"/>
      <w:marTop w:val="0"/>
      <w:marBottom w:val="0"/>
      <w:divBdr>
        <w:top w:val="none" w:sz="0" w:space="0" w:color="auto"/>
        <w:left w:val="none" w:sz="0" w:space="0" w:color="auto"/>
        <w:bottom w:val="none" w:sz="0" w:space="0" w:color="auto"/>
        <w:right w:val="none" w:sz="0" w:space="0" w:color="auto"/>
      </w:divBdr>
      <w:divsChild>
        <w:div w:id="745952584">
          <w:marLeft w:val="0"/>
          <w:marRight w:val="0"/>
          <w:marTop w:val="0"/>
          <w:marBottom w:val="0"/>
          <w:divBdr>
            <w:top w:val="none" w:sz="0" w:space="0" w:color="auto"/>
            <w:left w:val="none" w:sz="0" w:space="0" w:color="auto"/>
            <w:bottom w:val="none" w:sz="0" w:space="0" w:color="auto"/>
            <w:right w:val="none" w:sz="0" w:space="0" w:color="auto"/>
          </w:divBdr>
        </w:div>
      </w:divsChild>
    </w:div>
    <w:div w:id="742608427">
      <w:bodyDiv w:val="1"/>
      <w:marLeft w:val="0"/>
      <w:marRight w:val="0"/>
      <w:marTop w:val="0"/>
      <w:marBottom w:val="0"/>
      <w:divBdr>
        <w:top w:val="none" w:sz="0" w:space="0" w:color="auto"/>
        <w:left w:val="none" w:sz="0" w:space="0" w:color="auto"/>
        <w:bottom w:val="none" w:sz="0" w:space="0" w:color="auto"/>
        <w:right w:val="none" w:sz="0" w:space="0" w:color="auto"/>
      </w:divBdr>
      <w:divsChild>
        <w:div w:id="536897584">
          <w:marLeft w:val="0"/>
          <w:marRight w:val="0"/>
          <w:marTop w:val="0"/>
          <w:marBottom w:val="0"/>
          <w:divBdr>
            <w:top w:val="none" w:sz="0" w:space="0" w:color="auto"/>
            <w:left w:val="none" w:sz="0" w:space="0" w:color="auto"/>
            <w:bottom w:val="none" w:sz="0" w:space="0" w:color="auto"/>
            <w:right w:val="none" w:sz="0" w:space="0" w:color="auto"/>
          </w:divBdr>
        </w:div>
      </w:divsChild>
    </w:div>
    <w:div w:id="742799249">
      <w:bodyDiv w:val="1"/>
      <w:marLeft w:val="0"/>
      <w:marRight w:val="0"/>
      <w:marTop w:val="0"/>
      <w:marBottom w:val="0"/>
      <w:divBdr>
        <w:top w:val="none" w:sz="0" w:space="0" w:color="auto"/>
        <w:left w:val="none" w:sz="0" w:space="0" w:color="auto"/>
        <w:bottom w:val="none" w:sz="0" w:space="0" w:color="auto"/>
        <w:right w:val="none" w:sz="0" w:space="0" w:color="auto"/>
      </w:divBdr>
    </w:div>
    <w:div w:id="742945531">
      <w:bodyDiv w:val="1"/>
      <w:marLeft w:val="0"/>
      <w:marRight w:val="0"/>
      <w:marTop w:val="0"/>
      <w:marBottom w:val="0"/>
      <w:divBdr>
        <w:top w:val="none" w:sz="0" w:space="0" w:color="auto"/>
        <w:left w:val="none" w:sz="0" w:space="0" w:color="auto"/>
        <w:bottom w:val="none" w:sz="0" w:space="0" w:color="auto"/>
        <w:right w:val="none" w:sz="0" w:space="0" w:color="auto"/>
      </w:divBdr>
    </w:div>
    <w:div w:id="743113199">
      <w:bodyDiv w:val="1"/>
      <w:marLeft w:val="0"/>
      <w:marRight w:val="0"/>
      <w:marTop w:val="0"/>
      <w:marBottom w:val="0"/>
      <w:divBdr>
        <w:top w:val="none" w:sz="0" w:space="0" w:color="auto"/>
        <w:left w:val="none" w:sz="0" w:space="0" w:color="auto"/>
        <w:bottom w:val="none" w:sz="0" w:space="0" w:color="auto"/>
        <w:right w:val="none" w:sz="0" w:space="0" w:color="auto"/>
      </w:divBdr>
    </w:div>
    <w:div w:id="743646273">
      <w:bodyDiv w:val="1"/>
      <w:marLeft w:val="0"/>
      <w:marRight w:val="0"/>
      <w:marTop w:val="0"/>
      <w:marBottom w:val="0"/>
      <w:divBdr>
        <w:top w:val="none" w:sz="0" w:space="0" w:color="auto"/>
        <w:left w:val="none" w:sz="0" w:space="0" w:color="auto"/>
        <w:bottom w:val="none" w:sz="0" w:space="0" w:color="auto"/>
        <w:right w:val="none" w:sz="0" w:space="0" w:color="auto"/>
      </w:divBdr>
      <w:divsChild>
        <w:div w:id="1850412781">
          <w:marLeft w:val="0"/>
          <w:marRight w:val="0"/>
          <w:marTop w:val="0"/>
          <w:marBottom w:val="300"/>
          <w:divBdr>
            <w:top w:val="none" w:sz="0" w:space="0" w:color="auto"/>
            <w:left w:val="none" w:sz="0" w:space="0" w:color="auto"/>
            <w:bottom w:val="none" w:sz="0" w:space="0" w:color="auto"/>
            <w:right w:val="none" w:sz="0" w:space="0" w:color="auto"/>
          </w:divBdr>
        </w:div>
        <w:div w:id="690885414">
          <w:marLeft w:val="15"/>
          <w:marRight w:val="225"/>
          <w:marTop w:val="0"/>
          <w:marBottom w:val="105"/>
          <w:divBdr>
            <w:top w:val="none" w:sz="0" w:space="0" w:color="auto"/>
            <w:left w:val="none" w:sz="0" w:space="0" w:color="auto"/>
            <w:bottom w:val="none" w:sz="0" w:space="0" w:color="auto"/>
            <w:right w:val="none" w:sz="0" w:space="0" w:color="auto"/>
          </w:divBdr>
          <w:divsChild>
            <w:div w:id="644120483">
              <w:marLeft w:val="0"/>
              <w:marRight w:val="0"/>
              <w:marTop w:val="0"/>
              <w:marBottom w:val="0"/>
              <w:divBdr>
                <w:top w:val="none" w:sz="0" w:space="0" w:color="auto"/>
                <w:left w:val="none" w:sz="0" w:space="0" w:color="auto"/>
                <w:bottom w:val="none" w:sz="0" w:space="0" w:color="auto"/>
                <w:right w:val="none" w:sz="0" w:space="0" w:color="auto"/>
              </w:divBdr>
            </w:div>
            <w:div w:id="1203176721">
              <w:marLeft w:val="0"/>
              <w:marRight w:val="0"/>
              <w:marTop w:val="0"/>
              <w:marBottom w:val="0"/>
              <w:divBdr>
                <w:top w:val="none" w:sz="0" w:space="0" w:color="auto"/>
                <w:left w:val="none" w:sz="0" w:space="0" w:color="auto"/>
                <w:bottom w:val="none" w:sz="0" w:space="0" w:color="auto"/>
                <w:right w:val="none" w:sz="0" w:space="0" w:color="auto"/>
              </w:divBdr>
            </w:div>
            <w:div w:id="1480078547">
              <w:marLeft w:val="0"/>
              <w:marRight w:val="0"/>
              <w:marTop w:val="0"/>
              <w:marBottom w:val="0"/>
              <w:divBdr>
                <w:top w:val="none" w:sz="0" w:space="0" w:color="auto"/>
                <w:left w:val="none" w:sz="0" w:space="0" w:color="auto"/>
                <w:bottom w:val="none" w:sz="0" w:space="0" w:color="auto"/>
                <w:right w:val="none" w:sz="0" w:space="0" w:color="auto"/>
              </w:divBdr>
            </w:div>
            <w:div w:id="517431754">
              <w:marLeft w:val="0"/>
              <w:marRight w:val="0"/>
              <w:marTop w:val="0"/>
              <w:marBottom w:val="0"/>
              <w:divBdr>
                <w:top w:val="none" w:sz="0" w:space="0" w:color="auto"/>
                <w:left w:val="none" w:sz="0" w:space="0" w:color="auto"/>
                <w:bottom w:val="none" w:sz="0" w:space="0" w:color="auto"/>
                <w:right w:val="none" w:sz="0" w:space="0" w:color="auto"/>
              </w:divBdr>
            </w:div>
            <w:div w:id="908925876">
              <w:marLeft w:val="0"/>
              <w:marRight w:val="0"/>
              <w:marTop w:val="0"/>
              <w:marBottom w:val="0"/>
              <w:divBdr>
                <w:top w:val="none" w:sz="0" w:space="0" w:color="auto"/>
                <w:left w:val="none" w:sz="0" w:space="0" w:color="auto"/>
                <w:bottom w:val="none" w:sz="0" w:space="0" w:color="auto"/>
                <w:right w:val="none" w:sz="0" w:space="0" w:color="auto"/>
              </w:divBdr>
            </w:div>
            <w:div w:id="1282302687">
              <w:marLeft w:val="0"/>
              <w:marRight w:val="0"/>
              <w:marTop w:val="0"/>
              <w:marBottom w:val="0"/>
              <w:divBdr>
                <w:top w:val="none" w:sz="0" w:space="0" w:color="auto"/>
                <w:left w:val="none" w:sz="0" w:space="0" w:color="auto"/>
                <w:bottom w:val="none" w:sz="0" w:space="0" w:color="auto"/>
                <w:right w:val="none" w:sz="0" w:space="0" w:color="auto"/>
              </w:divBdr>
            </w:div>
            <w:div w:id="488402247">
              <w:marLeft w:val="0"/>
              <w:marRight w:val="0"/>
              <w:marTop w:val="0"/>
              <w:marBottom w:val="0"/>
              <w:divBdr>
                <w:top w:val="none" w:sz="0" w:space="0" w:color="auto"/>
                <w:left w:val="none" w:sz="0" w:space="0" w:color="auto"/>
                <w:bottom w:val="none" w:sz="0" w:space="0" w:color="auto"/>
                <w:right w:val="none" w:sz="0" w:space="0" w:color="auto"/>
              </w:divBdr>
            </w:div>
            <w:div w:id="1990481311">
              <w:marLeft w:val="0"/>
              <w:marRight w:val="0"/>
              <w:marTop w:val="0"/>
              <w:marBottom w:val="0"/>
              <w:divBdr>
                <w:top w:val="none" w:sz="0" w:space="0" w:color="auto"/>
                <w:left w:val="none" w:sz="0" w:space="0" w:color="auto"/>
                <w:bottom w:val="none" w:sz="0" w:space="0" w:color="auto"/>
                <w:right w:val="none" w:sz="0" w:space="0" w:color="auto"/>
              </w:divBdr>
            </w:div>
            <w:div w:id="1150711401">
              <w:marLeft w:val="0"/>
              <w:marRight w:val="0"/>
              <w:marTop w:val="0"/>
              <w:marBottom w:val="0"/>
              <w:divBdr>
                <w:top w:val="none" w:sz="0" w:space="0" w:color="auto"/>
                <w:left w:val="none" w:sz="0" w:space="0" w:color="auto"/>
                <w:bottom w:val="none" w:sz="0" w:space="0" w:color="auto"/>
                <w:right w:val="none" w:sz="0" w:space="0" w:color="auto"/>
              </w:divBdr>
            </w:div>
            <w:div w:id="1281644125">
              <w:marLeft w:val="0"/>
              <w:marRight w:val="0"/>
              <w:marTop w:val="0"/>
              <w:marBottom w:val="0"/>
              <w:divBdr>
                <w:top w:val="none" w:sz="0" w:space="0" w:color="auto"/>
                <w:left w:val="none" w:sz="0" w:space="0" w:color="auto"/>
                <w:bottom w:val="none" w:sz="0" w:space="0" w:color="auto"/>
                <w:right w:val="none" w:sz="0" w:space="0" w:color="auto"/>
              </w:divBdr>
            </w:div>
            <w:div w:id="1433697319">
              <w:marLeft w:val="0"/>
              <w:marRight w:val="0"/>
              <w:marTop w:val="0"/>
              <w:marBottom w:val="0"/>
              <w:divBdr>
                <w:top w:val="none" w:sz="0" w:space="0" w:color="auto"/>
                <w:left w:val="none" w:sz="0" w:space="0" w:color="auto"/>
                <w:bottom w:val="none" w:sz="0" w:space="0" w:color="auto"/>
                <w:right w:val="none" w:sz="0" w:space="0" w:color="auto"/>
              </w:divBdr>
            </w:div>
            <w:div w:id="421296090">
              <w:marLeft w:val="0"/>
              <w:marRight w:val="0"/>
              <w:marTop w:val="0"/>
              <w:marBottom w:val="0"/>
              <w:divBdr>
                <w:top w:val="none" w:sz="0" w:space="0" w:color="auto"/>
                <w:left w:val="none" w:sz="0" w:space="0" w:color="auto"/>
                <w:bottom w:val="none" w:sz="0" w:space="0" w:color="auto"/>
                <w:right w:val="none" w:sz="0" w:space="0" w:color="auto"/>
              </w:divBdr>
            </w:div>
            <w:div w:id="579749711">
              <w:marLeft w:val="0"/>
              <w:marRight w:val="0"/>
              <w:marTop w:val="0"/>
              <w:marBottom w:val="0"/>
              <w:divBdr>
                <w:top w:val="none" w:sz="0" w:space="0" w:color="auto"/>
                <w:left w:val="none" w:sz="0" w:space="0" w:color="auto"/>
                <w:bottom w:val="none" w:sz="0" w:space="0" w:color="auto"/>
                <w:right w:val="none" w:sz="0" w:space="0" w:color="auto"/>
              </w:divBdr>
            </w:div>
            <w:div w:id="1145438327">
              <w:marLeft w:val="0"/>
              <w:marRight w:val="0"/>
              <w:marTop w:val="0"/>
              <w:marBottom w:val="0"/>
              <w:divBdr>
                <w:top w:val="none" w:sz="0" w:space="0" w:color="auto"/>
                <w:left w:val="none" w:sz="0" w:space="0" w:color="auto"/>
                <w:bottom w:val="none" w:sz="0" w:space="0" w:color="auto"/>
                <w:right w:val="none" w:sz="0" w:space="0" w:color="auto"/>
              </w:divBdr>
            </w:div>
            <w:div w:id="1325234745">
              <w:marLeft w:val="0"/>
              <w:marRight w:val="0"/>
              <w:marTop w:val="0"/>
              <w:marBottom w:val="0"/>
              <w:divBdr>
                <w:top w:val="none" w:sz="0" w:space="0" w:color="auto"/>
                <w:left w:val="none" w:sz="0" w:space="0" w:color="auto"/>
                <w:bottom w:val="none" w:sz="0" w:space="0" w:color="auto"/>
                <w:right w:val="none" w:sz="0" w:space="0" w:color="auto"/>
              </w:divBdr>
            </w:div>
            <w:div w:id="337579408">
              <w:marLeft w:val="0"/>
              <w:marRight w:val="0"/>
              <w:marTop w:val="0"/>
              <w:marBottom w:val="0"/>
              <w:divBdr>
                <w:top w:val="none" w:sz="0" w:space="0" w:color="auto"/>
                <w:left w:val="none" w:sz="0" w:space="0" w:color="auto"/>
                <w:bottom w:val="none" w:sz="0" w:space="0" w:color="auto"/>
                <w:right w:val="none" w:sz="0" w:space="0" w:color="auto"/>
              </w:divBdr>
            </w:div>
            <w:div w:id="1265067668">
              <w:marLeft w:val="0"/>
              <w:marRight w:val="0"/>
              <w:marTop w:val="0"/>
              <w:marBottom w:val="0"/>
              <w:divBdr>
                <w:top w:val="none" w:sz="0" w:space="0" w:color="auto"/>
                <w:left w:val="none" w:sz="0" w:space="0" w:color="auto"/>
                <w:bottom w:val="none" w:sz="0" w:space="0" w:color="auto"/>
                <w:right w:val="none" w:sz="0" w:space="0" w:color="auto"/>
              </w:divBdr>
            </w:div>
            <w:div w:id="1750885463">
              <w:marLeft w:val="0"/>
              <w:marRight w:val="0"/>
              <w:marTop w:val="0"/>
              <w:marBottom w:val="0"/>
              <w:divBdr>
                <w:top w:val="none" w:sz="0" w:space="0" w:color="auto"/>
                <w:left w:val="none" w:sz="0" w:space="0" w:color="auto"/>
                <w:bottom w:val="none" w:sz="0" w:space="0" w:color="auto"/>
                <w:right w:val="none" w:sz="0" w:space="0" w:color="auto"/>
              </w:divBdr>
            </w:div>
            <w:div w:id="2043095643">
              <w:marLeft w:val="0"/>
              <w:marRight w:val="0"/>
              <w:marTop w:val="0"/>
              <w:marBottom w:val="0"/>
              <w:divBdr>
                <w:top w:val="none" w:sz="0" w:space="0" w:color="auto"/>
                <w:left w:val="none" w:sz="0" w:space="0" w:color="auto"/>
                <w:bottom w:val="none" w:sz="0" w:space="0" w:color="auto"/>
                <w:right w:val="none" w:sz="0" w:space="0" w:color="auto"/>
              </w:divBdr>
            </w:div>
            <w:div w:id="902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7357">
      <w:bodyDiv w:val="1"/>
      <w:marLeft w:val="0"/>
      <w:marRight w:val="0"/>
      <w:marTop w:val="0"/>
      <w:marBottom w:val="0"/>
      <w:divBdr>
        <w:top w:val="none" w:sz="0" w:space="0" w:color="auto"/>
        <w:left w:val="none" w:sz="0" w:space="0" w:color="auto"/>
        <w:bottom w:val="none" w:sz="0" w:space="0" w:color="auto"/>
        <w:right w:val="none" w:sz="0" w:space="0" w:color="auto"/>
      </w:divBdr>
    </w:div>
    <w:div w:id="744306376">
      <w:bodyDiv w:val="1"/>
      <w:marLeft w:val="0"/>
      <w:marRight w:val="0"/>
      <w:marTop w:val="0"/>
      <w:marBottom w:val="0"/>
      <w:divBdr>
        <w:top w:val="none" w:sz="0" w:space="0" w:color="auto"/>
        <w:left w:val="none" w:sz="0" w:space="0" w:color="auto"/>
        <w:bottom w:val="none" w:sz="0" w:space="0" w:color="auto"/>
        <w:right w:val="none" w:sz="0" w:space="0" w:color="auto"/>
      </w:divBdr>
      <w:divsChild>
        <w:div w:id="15549213">
          <w:marLeft w:val="-225"/>
          <w:marRight w:val="-225"/>
          <w:marTop w:val="0"/>
          <w:marBottom w:val="0"/>
          <w:divBdr>
            <w:top w:val="none" w:sz="0" w:space="0" w:color="auto"/>
            <w:left w:val="none" w:sz="0" w:space="0" w:color="auto"/>
            <w:bottom w:val="none" w:sz="0" w:space="0" w:color="auto"/>
            <w:right w:val="none" w:sz="0" w:space="0" w:color="auto"/>
          </w:divBdr>
          <w:divsChild>
            <w:div w:id="412434243">
              <w:marLeft w:val="0"/>
              <w:marRight w:val="0"/>
              <w:marTop w:val="0"/>
              <w:marBottom w:val="0"/>
              <w:divBdr>
                <w:top w:val="none" w:sz="0" w:space="0" w:color="auto"/>
                <w:left w:val="none" w:sz="0" w:space="0" w:color="auto"/>
                <w:bottom w:val="none" w:sz="0" w:space="0" w:color="auto"/>
                <w:right w:val="none" w:sz="0" w:space="0" w:color="auto"/>
              </w:divBdr>
              <w:divsChild>
                <w:div w:id="2556735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6779214">
          <w:marLeft w:val="-225"/>
          <w:marRight w:val="-225"/>
          <w:marTop w:val="0"/>
          <w:marBottom w:val="0"/>
          <w:divBdr>
            <w:top w:val="none" w:sz="0" w:space="0" w:color="auto"/>
            <w:left w:val="none" w:sz="0" w:space="0" w:color="auto"/>
            <w:bottom w:val="none" w:sz="0" w:space="0" w:color="auto"/>
            <w:right w:val="none" w:sz="0" w:space="0" w:color="auto"/>
          </w:divBdr>
        </w:div>
      </w:divsChild>
    </w:div>
    <w:div w:id="744492801">
      <w:bodyDiv w:val="1"/>
      <w:marLeft w:val="0"/>
      <w:marRight w:val="0"/>
      <w:marTop w:val="0"/>
      <w:marBottom w:val="0"/>
      <w:divBdr>
        <w:top w:val="none" w:sz="0" w:space="0" w:color="auto"/>
        <w:left w:val="none" w:sz="0" w:space="0" w:color="auto"/>
        <w:bottom w:val="none" w:sz="0" w:space="0" w:color="auto"/>
        <w:right w:val="none" w:sz="0" w:space="0" w:color="auto"/>
      </w:divBdr>
      <w:divsChild>
        <w:div w:id="26955219">
          <w:marLeft w:val="-225"/>
          <w:marRight w:val="-225"/>
          <w:marTop w:val="0"/>
          <w:marBottom w:val="0"/>
          <w:divBdr>
            <w:top w:val="none" w:sz="0" w:space="0" w:color="auto"/>
            <w:left w:val="none" w:sz="0" w:space="0" w:color="auto"/>
            <w:bottom w:val="none" w:sz="0" w:space="0" w:color="auto"/>
            <w:right w:val="none" w:sz="0" w:space="0" w:color="auto"/>
          </w:divBdr>
        </w:div>
      </w:divsChild>
    </w:div>
    <w:div w:id="744644314">
      <w:bodyDiv w:val="1"/>
      <w:marLeft w:val="0"/>
      <w:marRight w:val="0"/>
      <w:marTop w:val="0"/>
      <w:marBottom w:val="0"/>
      <w:divBdr>
        <w:top w:val="none" w:sz="0" w:space="0" w:color="auto"/>
        <w:left w:val="none" w:sz="0" w:space="0" w:color="auto"/>
        <w:bottom w:val="none" w:sz="0" w:space="0" w:color="auto"/>
        <w:right w:val="none" w:sz="0" w:space="0" w:color="auto"/>
      </w:divBdr>
      <w:divsChild>
        <w:div w:id="1255938712">
          <w:marLeft w:val="0"/>
          <w:marRight w:val="0"/>
          <w:marTop w:val="0"/>
          <w:marBottom w:val="0"/>
          <w:divBdr>
            <w:top w:val="single" w:sz="2" w:space="0" w:color="E0E0E0"/>
            <w:left w:val="single" w:sz="2" w:space="0" w:color="E0E0E0"/>
            <w:bottom w:val="single" w:sz="2" w:space="0" w:color="E0E0E0"/>
            <w:right w:val="single" w:sz="2" w:space="0" w:color="E0E0E0"/>
          </w:divBdr>
          <w:divsChild>
            <w:div w:id="1663041551">
              <w:marLeft w:val="0"/>
              <w:marRight w:val="0"/>
              <w:marTop w:val="0"/>
              <w:marBottom w:val="0"/>
              <w:divBdr>
                <w:top w:val="single" w:sz="2" w:space="0" w:color="E0E0E0"/>
                <w:left w:val="single" w:sz="2" w:space="0" w:color="E0E0E0"/>
                <w:bottom w:val="single" w:sz="2" w:space="0" w:color="E0E0E0"/>
                <w:right w:val="single" w:sz="2" w:space="0" w:color="E0E0E0"/>
              </w:divBdr>
              <w:divsChild>
                <w:div w:id="1055542944">
                  <w:marLeft w:val="0"/>
                  <w:marRight w:val="0"/>
                  <w:marTop w:val="0"/>
                  <w:marBottom w:val="0"/>
                  <w:divBdr>
                    <w:top w:val="single" w:sz="2" w:space="0" w:color="E0E0E0"/>
                    <w:left w:val="single" w:sz="2" w:space="0" w:color="E0E0E0"/>
                    <w:bottom w:val="single" w:sz="2" w:space="0" w:color="E0E0E0"/>
                    <w:right w:val="single" w:sz="2" w:space="0" w:color="E0E0E0"/>
                  </w:divBdr>
                  <w:divsChild>
                    <w:div w:id="82841616">
                      <w:marLeft w:val="0"/>
                      <w:marRight w:val="0"/>
                      <w:marTop w:val="0"/>
                      <w:marBottom w:val="0"/>
                      <w:divBdr>
                        <w:top w:val="single" w:sz="2" w:space="0" w:color="E0E0E0"/>
                        <w:left w:val="single" w:sz="2" w:space="0" w:color="E0E0E0"/>
                        <w:bottom w:val="single" w:sz="2" w:space="0" w:color="E0E0E0"/>
                        <w:right w:val="single" w:sz="2" w:space="0" w:color="E0E0E0"/>
                      </w:divBdr>
                    </w:div>
                    <w:div w:id="1239049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7223080">
          <w:marLeft w:val="0"/>
          <w:marRight w:val="0"/>
          <w:marTop w:val="0"/>
          <w:marBottom w:val="0"/>
          <w:divBdr>
            <w:top w:val="single" w:sz="2" w:space="0" w:color="E0E0E0"/>
            <w:left w:val="single" w:sz="2" w:space="0" w:color="E0E0E0"/>
            <w:bottom w:val="single" w:sz="2" w:space="0" w:color="E0E0E0"/>
            <w:right w:val="single" w:sz="2" w:space="0" w:color="E0E0E0"/>
          </w:divBdr>
          <w:divsChild>
            <w:div w:id="1348823428">
              <w:marLeft w:val="0"/>
              <w:marRight w:val="0"/>
              <w:marTop w:val="0"/>
              <w:marBottom w:val="0"/>
              <w:divBdr>
                <w:top w:val="single" w:sz="2" w:space="0" w:color="E0E0E0"/>
                <w:left w:val="single" w:sz="2" w:space="0" w:color="E0E0E0"/>
                <w:bottom w:val="single" w:sz="2" w:space="0" w:color="E0E0E0"/>
                <w:right w:val="single" w:sz="2" w:space="0" w:color="E0E0E0"/>
              </w:divBdr>
              <w:divsChild>
                <w:div w:id="108671021">
                  <w:marLeft w:val="0"/>
                  <w:marRight w:val="0"/>
                  <w:marTop w:val="0"/>
                  <w:marBottom w:val="0"/>
                  <w:divBdr>
                    <w:top w:val="single" w:sz="2" w:space="0" w:color="E0E0E0"/>
                    <w:left w:val="single" w:sz="2" w:space="0" w:color="E0E0E0"/>
                    <w:bottom w:val="single" w:sz="2" w:space="0" w:color="E0E0E0"/>
                    <w:right w:val="single" w:sz="2" w:space="0" w:color="E0E0E0"/>
                  </w:divBdr>
                  <w:divsChild>
                    <w:div w:id="1673335436">
                      <w:marLeft w:val="0"/>
                      <w:marRight w:val="0"/>
                      <w:marTop w:val="0"/>
                      <w:marBottom w:val="0"/>
                      <w:divBdr>
                        <w:top w:val="single" w:sz="2" w:space="0" w:color="E0E0E0"/>
                        <w:left w:val="single" w:sz="2" w:space="0" w:color="E0E0E0"/>
                        <w:bottom w:val="single" w:sz="2" w:space="0" w:color="E0E0E0"/>
                        <w:right w:val="single" w:sz="2" w:space="0" w:color="E0E0E0"/>
                      </w:divBdr>
                      <w:divsChild>
                        <w:div w:id="10964366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1118761">
              <w:marLeft w:val="0"/>
              <w:marRight w:val="0"/>
              <w:marTop w:val="0"/>
              <w:marBottom w:val="0"/>
              <w:divBdr>
                <w:top w:val="single" w:sz="2" w:space="0" w:color="E0E0E0"/>
                <w:left w:val="single" w:sz="2" w:space="0" w:color="E0E0E0"/>
                <w:bottom w:val="single" w:sz="2" w:space="0" w:color="E0E0E0"/>
                <w:right w:val="single" w:sz="2" w:space="0" w:color="E0E0E0"/>
              </w:divBdr>
              <w:divsChild>
                <w:div w:id="41443425">
                  <w:marLeft w:val="0"/>
                  <w:marRight w:val="0"/>
                  <w:marTop w:val="0"/>
                  <w:marBottom w:val="0"/>
                  <w:divBdr>
                    <w:top w:val="single" w:sz="2" w:space="0" w:color="E0E0E0"/>
                    <w:left w:val="single" w:sz="2" w:space="0" w:color="E0E0E0"/>
                    <w:bottom w:val="single" w:sz="2" w:space="0" w:color="E0E0E0"/>
                    <w:right w:val="single" w:sz="2" w:space="0" w:color="E0E0E0"/>
                  </w:divBdr>
                </w:div>
                <w:div w:id="589049318">
                  <w:marLeft w:val="0"/>
                  <w:marRight w:val="0"/>
                  <w:marTop w:val="0"/>
                  <w:marBottom w:val="0"/>
                  <w:divBdr>
                    <w:top w:val="single" w:sz="2" w:space="0" w:color="E0E0E0"/>
                    <w:left w:val="single" w:sz="2" w:space="0" w:color="E0E0E0"/>
                    <w:bottom w:val="single" w:sz="2" w:space="0" w:color="E0E0E0"/>
                    <w:right w:val="single" w:sz="2" w:space="0" w:color="E0E0E0"/>
                  </w:divBdr>
                  <w:divsChild>
                    <w:div w:id="39867358">
                      <w:marLeft w:val="0"/>
                      <w:marRight w:val="0"/>
                      <w:marTop w:val="0"/>
                      <w:marBottom w:val="0"/>
                      <w:divBdr>
                        <w:top w:val="single" w:sz="2" w:space="0" w:color="E0E0E0"/>
                        <w:left w:val="single" w:sz="2" w:space="0" w:color="E0E0E0"/>
                        <w:bottom w:val="single" w:sz="2" w:space="0" w:color="E0E0E0"/>
                        <w:right w:val="single" w:sz="2" w:space="0" w:color="E0E0E0"/>
                      </w:divBdr>
                      <w:divsChild>
                        <w:div w:id="1622788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282947">
                      <w:marLeft w:val="0"/>
                      <w:marRight w:val="0"/>
                      <w:marTop w:val="0"/>
                      <w:marBottom w:val="0"/>
                      <w:divBdr>
                        <w:top w:val="single" w:sz="2" w:space="0" w:color="E0E0E0"/>
                        <w:left w:val="single" w:sz="2" w:space="0" w:color="E0E0E0"/>
                        <w:bottom w:val="single" w:sz="2" w:space="0" w:color="E0E0E0"/>
                        <w:right w:val="single" w:sz="2" w:space="0" w:color="E0E0E0"/>
                      </w:divBdr>
                      <w:divsChild>
                        <w:div w:id="2966850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35886095">
                      <w:marLeft w:val="0"/>
                      <w:marRight w:val="0"/>
                      <w:marTop w:val="0"/>
                      <w:marBottom w:val="0"/>
                      <w:divBdr>
                        <w:top w:val="single" w:sz="2" w:space="0" w:color="E0E0E0"/>
                        <w:left w:val="single" w:sz="2" w:space="0" w:color="E0E0E0"/>
                        <w:bottom w:val="single" w:sz="2" w:space="0" w:color="E0E0E0"/>
                        <w:right w:val="single" w:sz="2" w:space="0" w:color="E0E0E0"/>
                      </w:divBdr>
                      <w:divsChild>
                        <w:div w:id="379088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44842057">
      <w:bodyDiv w:val="1"/>
      <w:marLeft w:val="0"/>
      <w:marRight w:val="0"/>
      <w:marTop w:val="0"/>
      <w:marBottom w:val="0"/>
      <w:divBdr>
        <w:top w:val="none" w:sz="0" w:space="0" w:color="auto"/>
        <w:left w:val="none" w:sz="0" w:space="0" w:color="auto"/>
        <w:bottom w:val="none" w:sz="0" w:space="0" w:color="auto"/>
        <w:right w:val="none" w:sz="0" w:space="0" w:color="auto"/>
      </w:divBdr>
    </w:div>
    <w:div w:id="744884637">
      <w:bodyDiv w:val="1"/>
      <w:marLeft w:val="0"/>
      <w:marRight w:val="0"/>
      <w:marTop w:val="0"/>
      <w:marBottom w:val="0"/>
      <w:divBdr>
        <w:top w:val="none" w:sz="0" w:space="0" w:color="auto"/>
        <w:left w:val="none" w:sz="0" w:space="0" w:color="auto"/>
        <w:bottom w:val="none" w:sz="0" w:space="0" w:color="auto"/>
        <w:right w:val="none" w:sz="0" w:space="0" w:color="auto"/>
      </w:divBdr>
      <w:divsChild>
        <w:div w:id="17121556">
          <w:marLeft w:val="0"/>
          <w:marRight w:val="0"/>
          <w:marTop w:val="0"/>
          <w:marBottom w:val="0"/>
          <w:divBdr>
            <w:top w:val="none" w:sz="0" w:space="0" w:color="auto"/>
            <w:left w:val="none" w:sz="0" w:space="0" w:color="auto"/>
            <w:bottom w:val="none" w:sz="0" w:space="0" w:color="auto"/>
            <w:right w:val="none" w:sz="0" w:space="0" w:color="auto"/>
          </w:divBdr>
          <w:divsChild>
            <w:div w:id="246620232">
              <w:marLeft w:val="0"/>
              <w:marRight w:val="376"/>
              <w:marTop w:val="0"/>
              <w:marBottom w:val="125"/>
              <w:divBdr>
                <w:top w:val="none" w:sz="0" w:space="0" w:color="auto"/>
                <w:left w:val="none" w:sz="0" w:space="0" w:color="auto"/>
                <w:bottom w:val="none" w:sz="0" w:space="0" w:color="auto"/>
                <w:right w:val="none" w:sz="0" w:space="0" w:color="auto"/>
              </w:divBdr>
            </w:div>
          </w:divsChild>
        </w:div>
        <w:div w:id="763498766">
          <w:marLeft w:val="0"/>
          <w:marRight w:val="0"/>
          <w:marTop w:val="0"/>
          <w:marBottom w:val="376"/>
          <w:divBdr>
            <w:top w:val="none" w:sz="0" w:space="0" w:color="auto"/>
            <w:left w:val="none" w:sz="0" w:space="0" w:color="auto"/>
            <w:bottom w:val="none" w:sz="0" w:space="0" w:color="auto"/>
            <w:right w:val="none" w:sz="0" w:space="0" w:color="auto"/>
          </w:divBdr>
          <w:divsChild>
            <w:div w:id="152576253">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45032537">
      <w:bodyDiv w:val="1"/>
      <w:marLeft w:val="0"/>
      <w:marRight w:val="0"/>
      <w:marTop w:val="0"/>
      <w:marBottom w:val="0"/>
      <w:divBdr>
        <w:top w:val="none" w:sz="0" w:space="0" w:color="auto"/>
        <w:left w:val="none" w:sz="0" w:space="0" w:color="auto"/>
        <w:bottom w:val="none" w:sz="0" w:space="0" w:color="auto"/>
        <w:right w:val="none" w:sz="0" w:space="0" w:color="auto"/>
      </w:divBdr>
      <w:divsChild>
        <w:div w:id="675231872">
          <w:marLeft w:val="0"/>
          <w:marRight w:val="0"/>
          <w:marTop w:val="0"/>
          <w:marBottom w:val="0"/>
          <w:divBdr>
            <w:top w:val="single" w:sz="2" w:space="0" w:color="E0E0E0"/>
            <w:left w:val="single" w:sz="2" w:space="0" w:color="E0E0E0"/>
            <w:bottom w:val="single" w:sz="2" w:space="0" w:color="E0E0E0"/>
            <w:right w:val="single" w:sz="2" w:space="0" w:color="E0E0E0"/>
          </w:divBdr>
          <w:divsChild>
            <w:div w:id="316883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6616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5226265">
      <w:bodyDiv w:val="1"/>
      <w:marLeft w:val="0"/>
      <w:marRight w:val="0"/>
      <w:marTop w:val="0"/>
      <w:marBottom w:val="0"/>
      <w:divBdr>
        <w:top w:val="none" w:sz="0" w:space="0" w:color="auto"/>
        <w:left w:val="none" w:sz="0" w:space="0" w:color="auto"/>
        <w:bottom w:val="none" w:sz="0" w:space="0" w:color="auto"/>
        <w:right w:val="none" w:sz="0" w:space="0" w:color="auto"/>
      </w:divBdr>
      <w:divsChild>
        <w:div w:id="443505094">
          <w:marLeft w:val="0"/>
          <w:marRight w:val="0"/>
          <w:marTop w:val="0"/>
          <w:marBottom w:val="300"/>
          <w:divBdr>
            <w:top w:val="none" w:sz="0" w:space="0" w:color="auto"/>
            <w:left w:val="none" w:sz="0" w:space="0" w:color="auto"/>
            <w:bottom w:val="none" w:sz="0" w:space="0" w:color="auto"/>
            <w:right w:val="none" w:sz="0" w:space="0" w:color="auto"/>
          </w:divBdr>
        </w:div>
        <w:div w:id="547491215">
          <w:marLeft w:val="-150"/>
          <w:marRight w:val="-150"/>
          <w:marTop w:val="0"/>
          <w:marBottom w:val="0"/>
          <w:divBdr>
            <w:top w:val="none" w:sz="0" w:space="0" w:color="auto"/>
            <w:left w:val="none" w:sz="0" w:space="0" w:color="auto"/>
            <w:bottom w:val="none" w:sz="0" w:space="0" w:color="auto"/>
            <w:right w:val="none" w:sz="0" w:space="0" w:color="auto"/>
          </w:divBdr>
        </w:div>
      </w:divsChild>
    </w:div>
    <w:div w:id="745297599">
      <w:bodyDiv w:val="1"/>
      <w:marLeft w:val="0"/>
      <w:marRight w:val="0"/>
      <w:marTop w:val="0"/>
      <w:marBottom w:val="0"/>
      <w:divBdr>
        <w:top w:val="none" w:sz="0" w:space="0" w:color="auto"/>
        <w:left w:val="none" w:sz="0" w:space="0" w:color="auto"/>
        <w:bottom w:val="none" w:sz="0" w:space="0" w:color="auto"/>
        <w:right w:val="none" w:sz="0" w:space="0" w:color="auto"/>
      </w:divBdr>
    </w:div>
    <w:div w:id="745299977">
      <w:bodyDiv w:val="1"/>
      <w:marLeft w:val="0"/>
      <w:marRight w:val="0"/>
      <w:marTop w:val="0"/>
      <w:marBottom w:val="0"/>
      <w:divBdr>
        <w:top w:val="none" w:sz="0" w:space="0" w:color="auto"/>
        <w:left w:val="none" w:sz="0" w:space="0" w:color="auto"/>
        <w:bottom w:val="none" w:sz="0" w:space="0" w:color="auto"/>
        <w:right w:val="none" w:sz="0" w:space="0" w:color="auto"/>
      </w:divBdr>
      <w:divsChild>
        <w:div w:id="701443083">
          <w:marLeft w:val="0"/>
          <w:marRight w:val="0"/>
          <w:marTop w:val="0"/>
          <w:marBottom w:val="0"/>
          <w:divBdr>
            <w:top w:val="none" w:sz="0" w:space="0" w:color="auto"/>
            <w:left w:val="none" w:sz="0" w:space="0" w:color="auto"/>
            <w:bottom w:val="none" w:sz="0" w:space="0" w:color="auto"/>
            <w:right w:val="none" w:sz="0" w:space="0" w:color="auto"/>
          </w:divBdr>
        </w:div>
      </w:divsChild>
    </w:div>
    <w:div w:id="745414902">
      <w:bodyDiv w:val="1"/>
      <w:marLeft w:val="0"/>
      <w:marRight w:val="0"/>
      <w:marTop w:val="0"/>
      <w:marBottom w:val="0"/>
      <w:divBdr>
        <w:top w:val="none" w:sz="0" w:space="0" w:color="auto"/>
        <w:left w:val="none" w:sz="0" w:space="0" w:color="auto"/>
        <w:bottom w:val="none" w:sz="0" w:space="0" w:color="auto"/>
        <w:right w:val="none" w:sz="0" w:space="0" w:color="auto"/>
      </w:divBdr>
      <w:divsChild>
        <w:div w:id="305821739">
          <w:marLeft w:val="0"/>
          <w:marRight w:val="0"/>
          <w:marTop w:val="0"/>
          <w:marBottom w:val="0"/>
          <w:divBdr>
            <w:top w:val="none" w:sz="0" w:space="0" w:color="auto"/>
            <w:left w:val="none" w:sz="0" w:space="0" w:color="auto"/>
            <w:bottom w:val="none" w:sz="0" w:space="0" w:color="auto"/>
            <w:right w:val="none" w:sz="0" w:space="0" w:color="auto"/>
          </w:divBdr>
        </w:div>
        <w:div w:id="310059980">
          <w:marLeft w:val="0"/>
          <w:marRight w:val="0"/>
          <w:marTop w:val="0"/>
          <w:marBottom w:val="360"/>
          <w:divBdr>
            <w:top w:val="none" w:sz="0" w:space="0" w:color="auto"/>
            <w:left w:val="none" w:sz="0" w:space="0" w:color="auto"/>
            <w:bottom w:val="none" w:sz="0" w:space="0" w:color="auto"/>
            <w:right w:val="none" w:sz="0" w:space="0" w:color="auto"/>
          </w:divBdr>
        </w:div>
      </w:divsChild>
    </w:div>
    <w:div w:id="745495885">
      <w:bodyDiv w:val="1"/>
      <w:marLeft w:val="0"/>
      <w:marRight w:val="0"/>
      <w:marTop w:val="0"/>
      <w:marBottom w:val="0"/>
      <w:divBdr>
        <w:top w:val="none" w:sz="0" w:space="0" w:color="auto"/>
        <w:left w:val="none" w:sz="0" w:space="0" w:color="auto"/>
        <w:bottom w:val="none" w:sz="0" w:space="0" w:color="auto"/>
        <w:right w:val="none" w:sz="0" w:space="0" w:color="auto"/>
      </w:divBdr>
      <w:divsChild>
        <w:div w:id="713047640">
          <w:marLeft w:val="-225"/>
          <w:marRight w:val="-225"/>
          <w:marTop w:val="0"/>
          <w:marBottom w:val="0"/>
          <w:divBdr>
            <w:top w:val="none" w:sz="0" w:space="0" w:color="auto"/>
            <w:left w:val="none" w:sz="0" w:space="0" w:color="auto"/>
            <w:bottom w:val="none" w:sz="0" w:space="0" w:color="auto"/>
            <w:right w:val="none" w:sz="0" w:space="0" w:color="auto"/>
          </w:divBdr>
        </w:div>
        <w:div w:id="721100736">
          <w:marLeft w:val="-225"/>
          <w:marRight w:val="-225"/>
          <w:marTop w:val="0"/>
          <w:marBottom w:val="0"/>
          <w:divBdr>
            <w:top w:val="none" w:sz="0" w:space="0" w:color="auto"/>
            <w:left w:val="none" w:sz="0" w:space="0" w:color="auto"/>
            <w:bottom w:val="none" w:sz="0" w:space="0" w:color="auto"/>
            <w:right w:val="none" w:sz="0" w:space="0" w:color="auto"/>
          </w:divBdr>
          <w:divsChild>
            <w:div w:id="6749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3455">
      <w:bodyDiv w:val="1"/>
      <w:marLeft w:val="0"/>
      <w:marRight w:val="0"/>
      <w:marTop w:val="0"/>
      <w:marBottom w:val="0"/>
      <w:divBdr>
        <w:top w:val="none" w:sz="0" w:space="0" w:color="auto"/>
        <w:left w:val="none" w:sz="0" w:space="0" w:color="auto"/>
        <w:bottom w:val="none" w:sz="0" w:space="0" w:color="auto"/>
        <w:right w:val="none" w:sz="0" w:space="0" w:color="auto"/>
      </w:divBdr>
      <w:divsChild>
        <w:div w:id="288560305">
          <w:marLeft w:val="-225"/>
          <w:marRight w:val="-225"/>
          <w:marTop w:val="0"/>
          <w:marBottom w:val="0"/>
          <w:divBdr>
            <w:top w:val="none" w:sz="0" w:space="0" w:color="auto"/>
            <w:left w:val="none" w:sz="0" w:space="0" w:color="auto"/>
            <w:bottom w:val="none" w:sz="0" w:space="0" w:color="auto"/>
            <w:right w:val="none" w:sz="0" w:space="0" w:color="auto"/>
          </w:divBdr>
          <w:divsChild>
            <w:div w:id="77597802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46076662">
      <w:bodyDiv w:val="1"/>
      <w:marLeft w:val="0"/>
      <w:marRight w:val="0"/>
      <w:marTop w:val="0"/>
      <w:marBottom w:val="0"/>
      <w:divBdr>
        <w:top w:val="none" w:sz="0" w:space="0" w:color="auto"/>
        <w:left w:val="none" w:sz="0" w:space="0" w:color="auto"/>
        <w:bottom w:val="none" w:sz="0" w:space="0" w:color="auto"/>
        <w:right w:val="none" w:sz="0" w:space="0" w:color="auto"/>
      </w:divBdr>
      <w:divsChild>
        <w:div w:id="622492962">
          <w:marLeft w:val="0"/>
          <w:marRight w:val="0"/>
          <w:marTop w:val="0"/>
          <w:marBottom w:val="0"/>
          <w:divBdr>
            <w:top w:val="none" w:sz="0" w:space="0" w:color="auto"/>
            <w:left w:val="none" w:sz="0" w:space="0" w:color="auto"/>
            <w:bottom w:val="none" w:sz="0" w:space="0" w:color="auto"/>
            <w:right w:val="none" w:sz="0" w:space="0" w:color="auto"/>
          </w:divBdr>
        </w:div>
      </w:divsChild>
    </w:div>
    <w:div w:id="746457031">
      <w:bodyDiv w:val="1"/>
      <w:marLeft w:val="0"/>
      <w:marRight w:val="0"/>
      <w:marTop w:val="0"/>
      <w:marBottom w:val="0"/>
      <w:divBdr>
        <w:top w:val="none" w:sz="0" w:space="0" w:color="auto"/>
        <w:left w:val="none" w:sz="0" w:space="0" w:color="auto"/>
        <w:bottom w:val="none" w:sz="0" w:space="0" w:color="auto"/>
        <w:right w:val="none" w:sz="0" w:space="0" w:color="auto"/>
      </w:divBdr>
      <w:divsChild>
        <w:div w:id="1678732147">
          <w:marLeft w:val="-225"/>
          <w:marRight w:val="-225"/>
          <w:marTop w:val="0"/>
          <w:marBottom w:val="0"/>
          <w:divBdr>
            <w:top w:val="none" w:sz="0" w:space="0" w:color="auto"/>
            <w:left w:val="none" w:sz="0" w:space="0" w:color="auto"/>
            <w:bottom w:val="none" w:sz="0" w:space="0" w:color="auto"/>
            <w:right w:val="none" w:sz="0" w:space="0" w:color="auto"/>
          </w:divBdr>
          <w:divsChild>
            <w:div w:id="280000059">
              <w:marLeft w:val="0"/>
              <w:marRight w:val="0"/>
              <w:marTop w:val="0"/>
              <w:marBottom w:val="0"/>
              <w:divBdr>
                <w:top w:val="none" w:sz="0" w:space="0" w:color="auto"/>
                <w:left w:val="none" w:sz="0" w:space="0" w:color="auto"/>
                <w:bottom w:val="none" w:sz="0" w:space="0" w:color="auto"/>
                <w:right w:val="none" w:sz="0" w:space="0" w:color="auto"/>
              </w:divBdr>
              <w:divsChild>
                <w:div w:id="1665276797">
                  <w:marLeft w:val="-225"/>
                  <w:marRight w:val="-225"/>
                  <w:marTop w:val="0"/>
                  <w:marBottom w:val="0"/>
                  <w:divBdr>
                    <w:top w:val="none" w:sz="0" w:space="0" w:color="auto"/>
                    <w:left w:val="none" w:sz="0" w:space="0" w:color="auto"/>
                    <w:bottom w:val="none" w:sz="0" w:space="0" w:color="auto"/>
                    <w:right w:val="none" w:sz="0" w:space="0" w:color="auto"/>
                  </w:divBdr>
                  <w:divsChild>
                    <w:div w:id="7415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3035">
          <w:marLeft w:val="-225"/>
          <w:marRight w:val="-225"/>
          <w:marTop w:val="0"/>
          <w:marBottom w:val="0"/>
          <w:divBdr>
            <w:top w:val="none" w:sz="0" w:space="0" w:color="auto"/>
            <w:left w:val="none" w:sz="0" w:space="0" w:color="auto"/>
            <w:bottom w:val="none" w:sz="0" w:space="0" w:color="auto"/>
            <w:right w:val="none" w:sz="0" w:space="0" w:color="auto"/>
          </w:divBdr>
          <w:divsChild>
            <w:div w:id="1755398939">
              <w:marLeft w:val="0"/>
              <w:marRight w:val="0"/>
              <w:marTop w:val="0"/>
              <w:marBottom w:val="0"/>
              <w:divBdr>
                <w:top w:val="none" w:sz="0" w:space="0" w:color="auto"/>
                <w:left w:val="none" w:sz="0" w:space="0" w:color="auto"/>
                <w:bottom w:val="none" w:sz="0" w:space="0" w:color="auto"/>
                <w:right w:val="none" w:sz="0" w:space="0" w:color="auto"/>
              </w:divBdr>
              <w:divsChild>
                <w:div w:id="1790470658">
                  <w:marLeft w:val="0"/>
                  <w:marRight w:val="0"/>
                  <w:marTop w:val="0"/>
                  <w:marBottom w:val="0"/>
                  <w:divBdr>
                    <w:top w:val="none" w:sz="0" w:space="0" w:color="auto"/>
                    <w:left w:val="none" w:sz="0" w:space="0" w:color="auto"/>
                    <w:bottom w:val="none" w:sz="0" w:space="0" w:color="auto"/>
                    <w:right w:val="none" w:sz="0" w:space="0" w:color="auto"/>
                  </w:divBdr>
                  <w:divsChild>
                    <w:div w:id="1326783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9138242">
              <w:marLeft w:val="1463"/>
              <w:marRight w:val="0"/>
              <w:marTop w:val="0"/>
              <w:marBottom w:val="0"/>
              <w:divBdr>
                <w:top w:val="none" w:sz="0" w:space="0" w:color="auto"/>
                <w:left w:val="none" w:sz="0" w:space="0" w:color="auto"/>
                <w:bottom w:val="none" w:sz="0" w:space="0" w:color="auto"/>
                <w:right w:val="none" w:sz="0" w:space="0" w:color="auto"/>
              </w:divBdr>
              <w:divsChild>
                <w:div w:id="2076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4648">
          <w:marLeft w:val="-225"/>
          <w:marRight w:val="-225"/>
          <w:marTop w:val="0"/>
          <w:marBottom w:val="0"/>
          <w:divBdr>
            <w:top w:val="none" w:sz="0" w:space="0" w:color="auto"/>
            <w:left w:val="none" w:sz="0" w:space="0" w:color="auto"/>
            <w:bottom w:val="none" w:sz="0" w:space="0" w:color="auto"/>
            <w:right w:val="none" w:sz="0" w:space="0" w:color="auto"/>
          </w:divBdr>
          <w:divsChild>
            <w:div w:id="1330250892">
              <w:marLeft w:val="1463"/>
              <w:marRight w:val="0"/>
              <w:marTop w:val="0"/>
              <w:marBottom w:val="0"/>
              <w:divBdr>
                <w:top w:val="none" w:sz="0" w:space="0" w:color="auto"/>
                <w:left w:val="none" w:sz="0" w:space="0" w:color="auto"/>
                <w:bottom w:val="none" w:sz="0" w:space="0" w:color="auto"/>
                <w:right w:val="none" w:sz="0" w:space="0" w:color="auto"/>
              </w:divBdr>
              <w:divsChild>
                <w:div w:id="169503684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46466206">
      <w:bodyDiv w:val="1"/>
      <w:marLeft w:val="0"/>
      <w:marRight w:val="0"/>
      <w:marTop w:val="0"/>
      <w:marBottom w:val="0"/>
      <w:divBdr>
        <w:top w:val="none" w:sz="0" w:space="0" w:color="auto"/>
        <w:left w:val="none" w:sz="0" w:space="0" w:color="auto"/>
        <w:bottom w:val="none" w:sz="0" w:space="0" w:color="auto"/>
        <w:right w:val="none" w:sz="0" w:space="0" w:color="auto"/>
      </w:divBdr>
    </w:div>
    <w:div w:id="746801042">
      <w:bodyDiv w:val="1"/>
      <w:marLeft w:val="0"/>
      <w:marRight w:val="0"/>
      <w:marTop w:val="0"/>
      <w:marBottom w:val="0"/>
      <w:divBdr>
        <w:top w:val="none" w:sz="0" w:space="0" w:color="auto"/>
        <w:left w:val="none" w:sz="0" w:space="0" w:color="auto"/>
        <w:bottom w:val="none" w:sz="0" w:space="0" w:color="auto"/>
        <w:right w:val="none" w:sz="0" w:space="0" w:color="auto"/>
      </w:divBdr>
      <w:divsChild>
        <w:div w:id="566305950">
          <w:marLeft w:val="-225"/>
          <w:marRight w:val="-225"/>
          <w:marTop w:val="0"/>
          <w:marBottom w:val="0"/>
          <w:divBdr>
            <w:top w:val="none" w:sz="0" w:space="0" w:color="auto"/>
            <w:left w:val="none" w:sz="0" w:space="0" w:color="auto"/>
            <w:bottom w:val="none" w:sz="0" w:space="0" w:color="auto"/>
            <w:right w:val="none" w:sz="0" w:space="0" w:color="auto"/>
          </w:divBdr>
          <w:divsChild>
            <w:div w:id="2619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6543">
      <w:bodyDiv w:val="1"/>
      <w:marLeft w:val="0"/>
      <w:marRight w:val="0"/>
      <w:marTop w:val="0"/>
      <w:marBottom w:val="0"/>
      <w:divBdr>
        <w:top w:val="none" w:sz="0" w:space="0" w:color="auto"/>
        <w:left w:val="none" w:sz="0" w:space="0" w:color="auto"/>
        <w:bottom w:val="none" w:sz="0" w:space="0" w:color="auto"/>
        <w:right w:val="none" w:sz="0" w:space="0" w:color="auto"/>
      </w:divBdr>
      <w:divsChild>
        <w:div w:id="558899845">
          <w:marLeft w:val="0"/>
          <w:marRight w:val="0"/>
          <w:marTop w:val="0"/>
          <w:marBottom w:val="300"/>
          <w:divBdr>
            <w:top w:val="none" w:sz="0" w:space="0" w:color="auto"/>
            <w:left w:val="none" w:sz="0" w:space="0" w:color="auto"/>
            <w:bottom w:val="none" w:sz="0" w:space="0" w:color="auto"/>
            <w:right w:val="none" w:sz="0" w:space="0" w:color="auto"/>
          </w:divBdr>
        </w:div>
      </w:divsChild>
    </w:div>
    <w:div w:id="747270569">
      <w:bodyDiv w:val="1"/>
      <w:marLeft w:val="0"/>
      <w:marRight w:val="0"/>
      <w:marTop w:val="0"/>
      <w:marBottom w:val="0"/>
      <w:divBdr>
        <w:top w:val="none" w:sz="0" w:space="0" w:color="auto"/>
        <w:left w:val="none" w:sz="0" w:space="0" w:color="auto"/>
        <w:bottom w:val="none" w:sz="0" w:space="0" w:color="auto"/>
        <w:right w:val="none" w:sz="0" w:space="0" w:color="auto"/>
      </w:divBdr>
      <w:divsChild>
        <w:div w:id="298269141">
          <w:marLeft w:val="0"/>
          <w:marRight w:val="0"/>
          <w:marTop w:val="0"/>
          <w:marBottom w:val="0"/>
          <w:divBdr>
            <w:top w:val="none" w:sz="0" w:space="0" w:color="auto"/>
            <w:left w:val="none" w:sz="0" w:space="0" w:color="auto"/>
            <w:bottom w:val="none" w:sz="0" w:space="0" w:color="auto"/>
            <w:right w:val="none" w:sz="0" w:space="0" w:color="auto"/>
          </w:divBdr>
        </w:div>
      </w:divsChild>
    </w:div>
    <w:div w:id="747271327">
      <w:bodyDiv w:val="1"/>
      <w:marLeft w:val="0"/>
      <w:marRight w:val="0"/>
      <w:marTop w:val="0"/>
      <w:marBottom w:val="0"/>
      <w:divBdr>
        <w:top w:val="none" w:sz="0" w:space="0" w:color="auto"/>
        <w:left w:val="none" w:sz="0" w:space="0" w:color="auto"/>
        <w:bottom w:val="none" w:sz="0" w:space="0" w:color="auto"/>
        <w:right w:val="none" w:sz="0" w:space="0" w:color="auto"/>
      </w:divBdr>
    </w:div>
    <w:div w:id="747383060">
      <w:bodyDiv w:val="1"/>
      <w:marLeft w:val="0"/>
      <w:marRight w:val="0"/>
      <w:marTop w:val="0"/>
      <w:marBottom w:val="0"/>
      <w:divBdr>
        <w:top w:val="none" w:sz="0" w:space="0" w:color="auto"/>
        <w:left w:val="none" w:sz="0" w:space="0" w:color="auto"/>
        <w:bottom w:val="none" w:sz="0" w:space="0" w:color="auto"/>
        <w:right w:val="none" w:sz="0" w:space="0" w:color="auto"/>
      </w:divBdr>
    </w:div>
    <w:div w:id="747503861">
      <w:bodyDiv w:val="1"/>
      <w:marLeft w:val="0"/>
      <w:marRight w:val="0"/>
      <w:marTop w:val="0"/>
      <w:marBottom w:val="0"/>
      <w:divBdr>
        <w:top w:val="none" w:sz="0" w:space="0" w:color="auto"/>
        <w:left w:val="none" w:sz="0" w:space="0" w:color="auto"/>
        <w:bottom w:val="none" w:sz="0" w:space="0" w:color="auto"/>
        <w:right w:val="none" w:sz="0" w:space="0" w:color="auto"/>
      </w:divBdr>
    </w:div>
    <w:div w:id="747505977">
      <w:bodyDiv w:val="1"/>
      <w:marLeft w:val="0"/>
      <w:marRight w:val="0"/>
      <w:marTop w:val="0"/>
      <w:marBottom w:val="0"/>
      <w:divBdr>
        <w:top w:val="none" w:sz="0" w:space="0" w:color="auto"/>
        <w:left w:val="none" w:sz="0" w:space="0" w:color="auto"/>
        <w:bottom w:val="none" w:sz="0" w:space="0" w:color="auto"/>
        <w:right w:val="none" w:sz="0" w:space="0" w:color="auto"/>
      </w:divBdr>
      <w:divsChild>
        <w:div w:id="138112632">
          <w:marLeft w:val="0"/>
          <w:marRight w:val="0"/>
          <w:marTop w:val="0"/>
          <w:marBottom w:val="0"/>
          <w:divBdr>
            <w:top w:val="none" w:sz="0" w:space="0" w:color="auto"/>
            <w:left w:val="none" w:sz="0" w:space="0" w:color="auto"/>
            <w:bottom w:val="none" w:sz="0" w:space="0" w:color="auto"/>
            <w:right w:val="none" w:sz="0" w:space="0" w:color="auto"/>
          </w:divBdr>
          <w:divsChild>
            <w:div w:id="7376312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7576926">
      <w:bodyDiv w:val="1"/>
      <w:marLeft w:val="0"/>
      <w:marRight w:val="0"/>
      <w:marTop w:val="0"/>
      <w:marBottom w:val="0"/>
      <w:divBdr>
        <w:top w:val="none" w:sz="0" w:space="0" w:color="auto"/>
        <w:left w:val="none" w:sz="0" w:space="0" w:color="auto"/>
        <w:bottom w:val="none" w:sz="0" w:space="0" w:color="auto"/>
        <w:right w:val="none" w:sz="0" w:space="0" w:color="auto"/>
      </w:divBdr>
    </w:div>
    <w:div w:id="747731661">
      <w:bodyDiv w:val="1"/>
      <w:marLeft w:val="0"/>
      <w:marRight w:val="0"/>
      <w:marTop w:val="0"/>
      <w:marBottom w:val="0"/>
      <w:divBdr>
        <w:top w:val="none" w:sz="0" w:space="0" w:color="auto"/>
        <w:left w:val="none" w:sz="0" w:space="0" w:color="auto"/>
        <w:bottom w:val="none" w:sz="0" w:space="0" w:color="auto"/>
        <w:right w:val="none" w:sz="0" w:space="0" w:color="auto"/>
      </w:divBdr>
      <w:divsChild>
        <w:div w:id="106972610">
          <w:marLeft w:val="0"/>
          <w:marRight w:val="0"/>
          <w:marTop w:val="0"/>
          <w:marBottom w:val="450"/>
          <w:divBdr>
            <w:top w:val="none" w:sz="0" w:space="0" w:color="auto"/>
            <w:left w:val="none" w:sz="0" w:space="0" w:color="auto"/>
            <w:bottom w:val="none" w:sz="0" w:space="0" w:color="auto"/>
            <w:right w:val="none" w:sz="0" w:space="0" w:color="auto"/>
          </w:divBdr>
        </w:div>
      </w:divsChild>
    </w:div>
    <w:div w:id="747772419">
      <w:bodyDiv w:val="1"/>
      <w:marLeft w:val="0"/>
      <w:marRight w:val="0"/>
      <w:marTop w:val="0"/>
      <w:marBottom w:val="0"/>
      <w:divBdr>
        <w:top w:val="none" w:sz="0" w:space="0" w:color="auto"/>
        <w:left w:val="none" w:sz="0" w:space="0" w:color="auto"/>
        <w:bottom w:val="none" w:sz="0" w:space="0" w:color="auto"/>
        <w:right w:val="none" w:sz="0" w:space="0" w:color="auto"/>
      </w:divBdr>
    </w:div>
    <w:div w:id="747843469">
      <w:bodyDiv w:val="1"/>
      <w:marLeft w:val="0"/>
      <w:marRight w:val="0"/>
      <w:marTop w:val="0"/>
      <w:marBottom w:val="0"/>
      <w:divBdr>
        <w:top w:val="none" w:sz="0" w:space="0" w:color="auto"/>
        <w:left w:val="none" w:sz="0" w:space="0" w:color="auto"/>
        <w:bottom w:val="none" w:sz="0" w:space="0" w:color="auto"/>
        <w:right w:val="none" w:sz="0" w:space="0" w:color="auto"/>
      </w:divBdr>
    </w:div>
    <w:div w:id="748186801">
      <w:bodyDiv w:val="1"/>
      <w:marLeft w:val="0"/>
      <w:marRight w:val="0"/>
      <w:marTop w:val="0"/>
      <w:marBottom w:val="0"/>
      <w:divBdr>
        <w:top w:val="none" w:sz="0" w:space="0" w:color="auto"/>
        <w:left w:val="none" w:sz="0" w:space="0" w:color="auto"/>
        <w:bottom w:val="none" w:sz="0" w:space="0" w:color="auto"/>
        <w:right w:val="none" w:sz="0" w:space="0" w:color="auto"/>
      </w:divBdr>
      <w:divsChild>
        <w:div w:id="272323117">
          <w:marLeft w:val="0"/>
          <w:marRight w:val="0"/>
          <w:marTop w:val="0"/>
          <w:marBottom w:val="250"/>
          <w:divBdr>
            <w:top w:val="none" w:sz="0" w:space="0" w:color="auto"/>
            <w:left w:val="none" w:sz="0" w:space="0" w:color="auto"/>
            <w:bottom w:val="none" w:sz="0" w:space="0" w:color="auto"/>
            <w:right w:val="none" w:sz="0" w:space="0" w:color="auto"/>
          </w:divBdr>
        </w:div>
        <w:div w:id="396174190">
          <w:marLeft w:val="0"/>
          <w:marRight w:val="0"/>
          <w:marTop w:val="0"/>
          <w:marBottom w:val="250"/>
          <w:divBdr>
            <w:top w:val="none" w:sz="0" w:space="0" w:color="auto"/>
            <w:left w:val="none" w:sz="0" w:space="0" w:color="auto"/>
            <w:bottom w:val="single" w:sz="4" w:space="4" w:color="000000"/>
            <w:right w:val="none" w:sz="0" w:space="0" w:color="auto"/>
          </w:divBdr>
        </w:div>
      </w:divsChild>
    </w:div>
    <w:div w:id="748431950">
      <w:bodyDiv w:val="1"/>
      <w:marLeft w:val="0"/>
      <w:marRight w:val="0"/>
      <w:marTop w:val="0"/>
      <w:marBottom w:val="0"/>
      <w:divBdr>
        <w:top w:val="none" w:sz="0" w:space="0" w:color="auto"/>
        <w:left w:val="none" w:sz="0" w:space="0" w:color="auto"/>
        <w:bottom w:val="none" w:sz="0" w:space="0" w:color="auto"/>
        <w:right w:val="none" w:sz="0" w:space="0" w:color="auto"/>
      </w:divBdr>
      <w:divsChild>
        <w:div w:id="775829132">
          <w:marLeft w:val="-125"/>
          <w:marRight w:val="-125"/>
          <w:marTop w:val="0"/>
          <w:marBottom w:val="0"/>
          <w:divBdr>
            <w:top w:val="none" w:sz="0" w:space="0" w:color="auto"/>
            <w:left w:val="none" w:sz="0" w:space="0" w:color="auto"/>
            <w:bottom w:val="none" w:sz="0" w:space="0" w:color="auto"/>
            <w:right w:val="none" w:sz="0" w:space="0" w:color="auto"/>
          </w:divBdr>
        </w:div>
      </w:divsChild>
    </w:div>
    <w:div w:id="749304830">
      <w:bodyDiv w:val="1"/>
      <w:marLeft w:val="0"/>
      <w:marRight w:val="0"/>
      <w:marTop w:val="0"/>
      <w:marBottom w:val="0"/>
      <w:divBdr>
        <w:top w:val="none" w:sz="0" w:space="0" w:color="auto"/>
        <w:left w:val="none" w:sz="0" w:space="0" w:color="auto"/>
        <w:bottom w:val="none" w:sz="0" w:space="0" w:color="auto"/>
        <w:right w:val="none" w:sz="0" w:space="0" w:color="auto"/>
      </w:divBdr>
    </w:div>
    <w:div w:id="749544004">
      <w:bodyDiv w:val="1"/>
      <w:marLeft w:val="0"/>
      <w:marRight w:val="0"/>
      <w:marTop w:val="0"/>
      <w:marBottom w:val="0"/>
      <w:divBdr>
        <w:top w:val="none" w:sz="0" w:space="0" w:color="auto"/>
        <w:left w:val="none" w:sz="0" w:space="0" w:color="auto"/>
        <w:bottom w:val="none" w:sz="0" w:space="0" w:color="auto"/>
        <w:right w:val="none" w:sz="0" w:space="0" w:color="auto"/>
      </w:divBdr>
      <w:divsChild>
        <w:div w:id="581793858">
          <w:marLeft w:val="0"/>
          <w:marRight w:val="0"/>
          <w:marTop w:val="0"/>
          <w:marBottom w:val="0"/>
          <w:divBdr>
            <w:top w:val="none" w:sz="0" w:space="0" w:color="auto"/>
            <w:left w:val="none" w:sz="0" w:space="0" w:color="auto"/>
            <w:bottom w:val="none" w:sz="0" w:space="0" w:color="auto"/>
            <w:right w:val="none" w:sz="0" w:space="0" w:color="auto"/>
          </w:divBdr>
          <w:divsChild>
            <w:div w:id="4591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6059">
      <w:bodyDiv w:val="1"/>
      <w:marLeft w:val="0"/>
      <w:marRight w:val="0"/>
      <w:marTop w:val="0"/>
      <w:marBottom w:val="0"/>
      <w:divBdr>
        <w:top w:val="none" w:sz="0" w:space="0" w:color="auto"/>
        <w:left w:val="none" w:sz="0" w:space="0" w:color="auto"/>
        <w:bottom w:val="none" w:sz="0" w:space="0" w:color="auto"/>
        <w:right w:val="none" w:sz="0" w:space="0" w:color="auto"/>
      </w:divBdr>
    </w:div>
    <w:div w:id="750197658">
      <w:bodyDiv w:val="1"/>
      <w:marLeft w:val="0"/>
      <w:marRight w:val="0"/>
      <w:marTop w:val="0"/>
      <w:marBottom w:val="0"/>
      <w:divBdr>
        <w:top w:val="none" w:sz="0" w:space="0" w:color="auto"/>
        <w:left w:val="none" w:sz="0" w:space="0" w:color="auto"/>
        <w:bottom w:val="none" w:sz="0" w:space="0" w:color="auto"/>
        <w:right w:val="none" w:sz="0" w:space="0" w:color="auto"/>
      </w:divBdr>
      <w:divsChild>
        <w:div w:id="570583810">
          <w:marLeft w:val="0"/>
          <w:marRight w:val="0"/>
          <w:marTop w:val="0"/>
          <w:marBottom w:val="450"/>
          <w:divBdr>
            <w:top w:val="none" w:sz="0" w:space="0" w:color="auto"/>
            <w:left w:val="none" w:sz="0" w:space="0" w:color="auto"/>
            <w:bottom w:val="none" w:sz="0" w:space="0" w:color="auto"/>
            <w:right w:val="none" w:sz="0" w:space="0" w:color="auto"/>
          </w:divBdr>
          <w:divsChild>
            <w:div w:id="661391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0392547">
      <w:bodyDiv w:val="1"/>
      <w:marLeft w:val="0"/>
      <w:marRight w:val="0"/>
      <w:marTop w:val="0"/>
      <w:marBottom w:val="0"/>
      <w:divBdr>
        <w:top w:val="none" w:sz="0" w:space="0" w:color="auto"/>
        <w:left w:val="none" w:sz="0" w:space="0" w:color="auto"/>
        <w:bottom w:val="none" w:sz="0" w:space="0" w:color="auto"/>
        <w:right w:val="none" w:sz="0" w:space="0" w:color="auto"/>
      </w:divBdr>
      <w:divsChild>
        <w:div w:id="302201644">
          <w:marLeft w:val="750"/>
          <w:marRight w:val="1500"/>
          <w:marTop w:val="0"/>
          <w:marBottom w:val="0"/>
          <w:divBdr>
            <w:top w:val="none" w:sz="0" w:space="0" w:color="auto"/>
            <w:left w:val="none" w:sz="0" w:space="0" w:color="auto"/>
            <w:bottom w:val="none" w:sz="0" w:space="0" w:color="auto"/>
            <w:right w:val="none" w:sz="0" w:space="0" w:color="auto"/>
          </w:divBdr>
        </w:div>
      </w:divsChild>
    </w:div>
    <w:div w:id="750466631">
      <w:bodyDiv w:val="1"/>
      <w:marLeft w:val="0"/>
      <w:marRight w:val="0"/>
      <w:marTop w:val="0"/>
      <w:marBottom w:val="0"/>
      <w:divBdr>
        <w:top w:val="none" w:sz="0" w:space="0" w:color="auto"/>
        <w:left w:val="none" w:sz="0" w:space="0" w:color="auto"/>
        <w:bottom w:val="none" w:sz="0" w:space="0" w:color="auto"/>
        <w:right w:val="none" w:sz="0" w:space="0" w:color="auto"/>
      </w:divBdr>
      <w:divsChild>
        <w:div w:id="832179751">
          <w:marLeft w:val="0"/>
          <w:marRight w:val="0"/>
          <w:marTop w:val="0"/>
          <w:marBottom w:val="300"/>
          <w:divBdr>
            <w:top w:val="none" w:sz="0" w:space="0" w:color="auto"/>
            <w:left w:val="none" w:sz="0" w:space="0" w:color="auto"/>
            <w:bottom w:val="none" w:sz="0" w:space="0" w:color="auto"/>
            <w:right w:val="none" w:sz="0" w:space="0" w:color="auto"/>
          </w:divBdr>
        </w:div>
        <w:div w:id="1943343470">
          <w:marLeft w:val="15"/>
          <w:marRight w:val="225"/>
          <w:marTop w:val="0"/>
          <w:marBottom w:val="105"/>
          <w:divBdr>
            <w:top w:val="none" w:sz="0" w:space="0" w:color="auto"/>
            <w:left w:val="none" w:sz="0" w:space="0" w:color="auto"/>
            <w:bottom w:val="none" w:sz="0" w:space="0" w:color="auto"/>
            <w:right w:val="none" w:sz="0" w:space="0" w:color="auto"/>
          </w:divBdr>
          <w:divsChild>
            <w:div w:id="20402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2037">
      <w:bodyDiv w:val="1"/>
      <w:marLeft w:val="0"/>
      <w:marRight w:val="0"/>
      <w:marTop w:val="0"/>
      <w:marBottom w:val="0"/>
      <w:divBdr>
        <w:top w:val="none" w:sz="0" w:space="0" w:color="auto"/>
        <w:left w:val="none" w:sz="0" w:space="0" w:color="auto"/>
        <w:bottom w:val="none" w:sz="0" w:space="0" w:color="auto"/>
        <w:right w:val="none" w:sz="0" w:space="0" w:color="auto"/>
      </w:divBdr>
      <w:divsChild>
        <w:div w:id="6912549">
          <w:marLeft w:val="0"/>
          <w:marRight w:val="0"/>
          <w:marTop w:val="0"/>
          <w:marBottom w:val="0"/>
          <w:divBdr>
            <w:top w:val="single" w:sz="6" w:space="8" w:color="999999"/>
            <w:left w:val="none" w:sz="0" w:space="0" w:color="auto"/>
            <w:bottom w:val="single" w:sz="6" w:space="0" w:color="999999"/>
            <w:right w:val="none" w:sz="0" w:space="0" w:color="auto"/>
          </w:divBdr>
          <w:divsChild>
            <w:div w:id="114175636">
              <w:marLeft w:val="0"/>
              <w:marRight w:val="0"/>
              <w:marTop w:val="0"/>
              <w:marBottom w:val="0"/>
              <w:divBdr>
                <w:top w:val="none" w:sz="0" w:space="0" w:color="auto"/>
                <w:left w:val="none" w:sz="0" w:space="0" w:color="auto"/>
                <w:bottom w:val="none" w:sz="0" w:space="0" w:color="auto"/>
                <w:right w:val="none" w:sz="0" w:space="0" w:color="auto"/>
              </w:divBdr>
            </w:div>
          </w:divsChild>
        </w:div>
        <w:div w:id="169679114">
          <w:marLeft w:val="0"/>
          <w:marRight w:val="300"/>
          <w:marTop w:val="0"/>
          <w:marBottom w:val="150"/>
          <w:divBdr>
            <w:top w:val="none" w:sz="0" w:space="0" w:color="CC0000"/>
            <w:left w:val="none" w:sz="0" w:space="0" w:color="auto"/>
            <w:bottom w:val="none" w:sz="0" w:space="4" w:color="CC0000"/>
            <w:right w:val="single" w:sz="24" w:space="11" w:color="CC0000"/>
          </w:divBdr>
        </w:div>
      </w:divsChild>
    </w:div>
    <w:div w:id="751316083">
      <w:bodyDiv w:val="1"/>
      <w:marLeft w:val="0"/>
      <w:marRight w:val="0"/>
      <w:marTop w:val="0"/>
      <w:marBottom w:val="0"/>
      <w:divBdr>
        <w:top w:val="none" w:sz="0" w:space="0" w:color="auto"/>
        <w:left w:val="none" w:sz="0" w:space="0" w:color="auto"/>
        <w:bottom w:val="none" w:sz="0" w:space="0" w:color="auto"/>
        <w:right w:val="none" w:sz="0" w:space="0" w:color="auto"/>
      </w:divBdr>
      <w:divsChild>
        <w:div w:id="80228099">
          <w:marLeft w:val="0"/>
          <w:marRight w:val="0"/>
          <w:marTop w:val="0"/>
          <w:marBottom w:val="0"/>
          <w:divBdr>
            <w:top w:val="none" w:sz="0" w:space="0" w:color="auto"/>
            <w:left w:val="none" w:sz="0" w:space="0" w:color="auto"/>
            <w:bottom w:val="none" w:sz="0" w:space="0" w:color="auto"/>
            <w:right w:val="none" w:sz="0" w:space="0" w:color="auto"/>
          </w:divBdr>
        </w:div>
      </w:divsChild>
    </w:div>
    <w:div w:id="751320504">
      <w:bodyDiv w:val="1"/>
      <w:marLeft w:val="0"/>
      <w:marRight w:val="0"/>
      <w:marTop w:val="0"/>
      <w:marBottom w:val="0"/>
      <w:divBdr>
        <w:top w:val="none" w:sz="0" w:space="0" w:color="auto"/>
        <w:left w:val="none" w:sz="0" w:space="0" w:color="auto"/>
        <w:bottom w:val="none" w:sz="0" w:space="0" w:color="auto"/>
        <w:right w:val="none" w:sz="0" w:space="0" w:color="auto"/>
      </w:divBdr>
      <w:divsChild>
        <w:div w:id="708796185">
          <w:marLeft w:val="0"/>
          <w:marRight w:val="0"/>
          <w:marTop w:val="0"/>
          <w:marBottom w:val="0"/>
          <w:divBdr>
            <w:top w:val="none" w:sz="0" w:space="0" w:color="auto"/>
            <w:left w:val="none" w:sz="0" w:space="0" w:color="auto"/>
            <w:bottom w:val="none" w:sz="0" w:space="0" w:color="auto"/>
            <w:right w:val="none" w:sz="0" w:space="0" w:color="auto"/>
          </w:divBdr>
        </w:div>
      </w:divsChild>
    </w:div>
    <w:div w:id="751699208">
      <w:bodyDiv w:val="1"/>
      <w:marLeft w:val="0"/>
      <w:marRight w:val="0"/>
      <w:marTop w:val="0"/>
      <w:marBottom w:val="0"/>
      <w:divBdr>
        <w:top w:val="none" w:sz="0" w:space="0" w:color="auto"/>
        <w:left w:val="none" w:sz="0" w:space="0" w:color="auto"/>
        <w:bottom w:val="none" w:sz="0" w:space="0" w:color="auto"/>
        <w:right w:val="none" w:sz="0" w:space="0" w:color="auto"/>
      </w:divBdr>
      <w:divsChild>
        <w:div w:id="94787654">
          <w:marLeft w:val="0"/>
          <w:marRight w:val="0"/>
          <w:marTop w:val="0"/>
          <w:marBottom w:val="300"/>
          <w:divBdr>
            <w:top w:val="none" w:sz="0" w:space="0" w:color="auto"/>
            <w:left w:val="none" w:sz="0" w:space="0" w:color="auto"/>
            <w:bottom w:val="single" w:sz="6" w:space="5" w:color="000000"/>
            <w:right w:val="none" w:sz="0" w:space="0" w:color="auto"/>
          </w:divBdr>
        </w:div>
      </w:divsChild>
    </w:div>
    <w:div w:id="752120214">
      <w:bodyDiv w:val="1"/>
      <w:marLeft w:val="0"/>
      <w:marRight w:val="0"/>
      <w:marTop w:val="0"/>
      <w:marBottom w:val="0"/>
      <w:divBdr>
        <w:top w:val="none" w:sz="0" w:space="0" w:color="auto"/>
        <w:left w:val="none" w:sz="0" w:space="0" w:color="auto"/>
        <w:bottom w:val="none" w:sz="0" w:space="0" w:color="auto"/>
        <w:right w:val="none" w:sz="0" w:space="0" w:color="auto"/>
      </w:divBdr>
      <w:divsChild>
        <w:div w:id="42288534">
          <w:marLeft w:val="0"/>
          <w:marRight w:val="0"/>
          <w:marTop w:val="0"/>
          <w:marBottom w:val="450"/>
          <w:divBdr>
            <w:top w:val="none" w:sz="0" w:space="0" w:color="auto"/>
            <w:left w:val="none" w:sz="0" w:space="0" w:color="auto"/>
            <w:bottom w:val="none" w:sz="0" w:space="0" w:color="auto"/>
            <w:right w:val="none" w:sz="0" w:space="0" w:color="auto"/>
          </w:divBdr>
          <w:divsChild>
            <w:div w:id="1747352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2122162">
      <w:bodyDiv w:val="1"/>
      <w:marLeft w:val="0"/>
      <w:marRight w:val="0"/>
      <w:marTop w:val="0"/>
      <w:marBottom w:val="0"/>
      <w:divBdr>
        <w:top w:val="none" w:sz="0" w:space="0" w:color="auto"/>
        <w:left w:val="none" w:sz="0" w:space="0" w:color="auto"/>
        <w:bottom w:val="none" w:sz="0" w:space="0" w:color="auto"/>
        <w:right w:val="none" w:sz="0" w:space="0" w:color="auto"/>
      </w:divBdr>
      <w:divsChild>
        <w:div w:id="140077008">
          <w:marLeft w:val="0"/>
          <w:marRight w:val="0"/>
          <w:marTop w:val="0"/>
          <w:marBottom w:val="0"/>
          <w:divBdr>
            <w:top w:val="none" w:sz="0" w:space="0" w:color="auto"/>
            <w:left w:val="none" w:sz="0" w:space="0" w:color="auto"/>
            <w:bottom w:val="none" w:sz="0" w:space="0" w:color="auto"/>
            <w:right w:val="none" w:sz="0" w:space="0" w:color="auto"/>
          </w:divBdr>
        </w:div>
        <w:div w:id="208420563">
          <w:marLeft w:val="0"/>
          <w:marRight w:val="0"/>
          <w:marTop w:val="0"/>
          <w:marBottom w:val="0"/>
          <w:divBdr>
            <w:top w:val="none" w:sz="0" w:space="0" w:color="auto"/>
            <w:left w:val="none" w:sz="0" w:space="0" w:color="auto"/>
            <w:bottom w:val="none" w:sz="0" w:space="0" w:color="auto"/>
            <w:right w:val="none" w:sz="0" w:space="0" w:color="auto"/>
          </w:divBdr>
        </w:div>
        <w:div w:id="535433444">
          <w:marLeft w:val="0"/>
          <w:marRight w:val="0"/>
          <w:marTop w:val="0"/>
          <w:marBottom w:val="63"/>
          <w:divBdr>
            <w:top w:val="none" w:sz="0" w:space="0" w:color="auto"/>
            <w:left w:val="none" w:sz="0" w:space="0" w:color="auto"/>
            <w:bottom w:val="none" w:sz="0" w:space="0" w:color="auto"/>
            <w:right w:val="none" w:sz="0" w:space="0" w:color="auto"/>
          </w:divBdr>
        </w:div>
      </w:divsChild>
    </w:div>
    <w:div w:id="752551352">
      <w:bodyDiv w:val="1"/>
      <w:marLeft w:val="0"/>
      <w:marRight w:val="0"/>
      <w:marTop w:val="0"/>
      <w:marBottom w:val="0"/>
      <w:divBdr>
        <w:top w:val="none" w:sz="0" w:space="0" w:color="auto"/>
        <w:left w:val="none" w:sz="0" w:space="0" w:color="auto"/>
        <w:bottom w:val="none" w:sz="0" w:space="0" w:color="auto"/>
        <w:right w:val="none" w:sz="0" w:space="0" w:color="auto"/>
      </w:divBdr>
    </w:div>
    <w:div w:id="752749306">
      <w:bodyDiv w:val="1"/>
      <w:marLeft w:val="0"/>
      <w:marRight w:val="0"/>
      <w:marTop w:val="0"/>
      <w:marBottom w:val="0"/>
      <w:divBdr>
        <w:top w:val="none" w:sz="0" w:space="0" w:color="auto"/>
        <w:left w:val="none" w:sz="0" w:space="0" w:color="auto"/>
        <w:bottom w:val="none" w:sz="0" w:space="0" w:color="auto"/>
        <w:right w:val="none" w:sz="0" w:space="0" w:color="auto"/>
      </w:divBdr>
      <w:divsChild>
        <w:div w:id="574051076">
          <w:marLeft w:val="0"/>
          <w:marRight w:val="0"/>
          <w:marTop w:val="0"/>
          <w:marBottom w:val="0"/>
          <w:divBdr>
            <w:top w:val="none" w:sz="0" w:space="0" w:color="auto"/>
            <w:left w:val="none" w:sz="0" w:space="0" w:color="auto"/>
            <w:bottom w:val="none" w:sz="0" w:space="0" w:color="auto"/>
            <w:right w:val="none" w:sz="0" w:space="0" w:color="auto"/>
          </w:divBdr>
        </w:div>
      </w:divsChild>
    </w:div>
    <w:div w:id="752778124">
      <w:bodyDiv w:val="1"/>
      <w:marLeft w:val="0"/>
      <w:marRight w:val="0"/>
      <w:marTop w:val="0"/>
      <w:marBottom w:val="0"/>
      <w:divBdr>
        <w:top w:val="none" w:sz="0" w:space="0" w:color="auto"/>
        <w:left w:val="none" w:sz="0" w:space="0" w:color="auto"/>
        <w:bottom w:val="none" w:sz="0" w:space="0" w:color="auto"/>
        <w:right w:val="none" w:sz="0" w:space="0" w:color="auto"/>
      </w:divBdr>
    </w:div>
    <w:div w:id="753474701">
      <w:bodyDiv w:val="1"/>
      <w:marLeft w:val="0"/>
      <w:marRight w:val="0"/>
      <w:marTop w:val="0"/>
      <w:marBottom w:val="0"/>
      <w:divBdr>
        <w:top w:val="none" w:sz="0" w:space="0" w:color="auto"/>
        <w:left w:val="none" w:sz="0" w:space="0" w:color="auto"/>
        <w:bottom w:val="none" w:sz="0" w:space="0" w:color="auto"/>
        <w:right w:val="none" w:sz="0" w:space="0" w:color="auto"/>
      </w:divBdr>
      <w:divsChild>
        <w:div w:id="725765358">
          <w:marLeft w:val="-225"/>
          <w:marRight w:val="-225"/>
          <w:marTop w:val="0"/>
          <w:marBottom w:val="0"/>
          <w:divBdr>
            <w:top w:val="none" w:sz="0" w:space="0" w:color="auto"/>
            <w:left w:val="none" w:sz="0" w:space="0" w:color="auto"/>
            <w:bottom w:val="none" w:sz="0" w:space="0" w:color="auto"/>
            <w:right w:val="none" w:sz="0" w:space="0" w:color="auto"/>
          </w:divBdr>
        </w:div>
      </w:divsChild>
    </w:div>
    <w:div w:id="753627902">
      <w:bodyDiv w:val="1"/>
      <w:marLeft w:val="0"/>
      <w:marRight w:val="0"/>
      <w:marTop w:val="0"/>
      <w:marBottom w:val="0"/>
      <w:divBdr>
        <w:top w:val="none" w:sz="0" w:space="0" w:color="auto"/>
        <w:left w:val="none" w:sz="0" w:space="0" w:color="auto"/>
        <w:bottom w:val="none" w:sz="0" w:space="0" w:color="auto"/>
        <w:right w:val="none" w:sz="0" w:space="0" w:color="auto"/>
      </w:divBdr>
      <w:divsChild>
        <w:div w:id="592321766">
          <w:marLeft w:val="0"/>
          <w:marRight w:val="0"/>
          <w:marTop w:val="0"/>
          <w:marBottom w:val="0"/>
          <w:divBdr>
            <w:top w:val="none" w:sz="0" w:space="0" w:color="auto"/>
            <w:left w:val="none" w:sz="0" w:space="0" w:color="auto"/>
            <w:bottom w:val="none" w:sz="0" w:space="0" w:color="auto"/>
            <w:right w:val="none" w:sz="0" w:space="0" w:color="auto"/>
          </w:divBdr>
        </w:div>
      </w:divsChild>
    </w:div>
    <w:div w:id="753866971">
      <w:bodyDiv w:val="1"/>
      <w:marLeft w:val="0"/>
      <w:marRight w:val="0"/>
      <w:marTop w:val="0"/>
      <w:marBottom w:val="0"/>
      <w:divBdr>
        <w:top w:val="none" w:sz="0" w:space="0" w:color="auto"/>
        <w:left w:val="none" w:sz="0" w:space="0" w:color="auto"/>
        <w:bottom w:val="none" w:sz="0" w:space="0" w:color="auto"/>
        <w:right w:val="none" w:sz="0" w:space="0" w:color="auto"/>
      </w:divBdr>
    </w:div>
    <w:div w:id="753891672">
      <w:bodyDiv w:val="1"/>
      <w:marLeft w:val="0"/>
      <w:marRight w:val="0"/>
      <w:marTop w:val="0"/>
      <w:marBottom w:val="0"/>
      <w:divBdr>
        <w:top w:val="none" w:sz="0" w:space="0" w:color="auto"/>
        <w:left w:val="none" w:sz="0" w:space="0" w:color="auto"/>
        <w:bottom w:val="none" w:sz="0" w:space="0" w:color="auto"/>
        <w:right w:val="none" w:sz="0" w:space="0" w:color="auto"/>
      </w:divBdr>
      <w:divsChild>
        <w:div w:id="118305438">
          <w:marLeft w:val="0"/>
          <w:marRight w:val="0"/>
          <w:marTop w:val="0"/>
          <w:marBottom w:val="0"/>
          <w:divBdr>
            <w:top w:val="none" w:sz="0" w:space="0" w:color="auto"/>
            <w:left w:val="none" w:sz="0" w:space="0" w:color="auto"/>
            <w:bottom w:val="none" w:sz="0" w:space="0" w:color="auto"/>
            <w:right w:val="none" w:sz="0" w:space="0" w:color="auto"/>
          </w:divBdr>
        </w:div>
        <w:div w:id="306403750">
          <w:marLeft w:val="0"/>
          <w:marRight w:val="0"/>
          <w:marTop w:val="0"/>
          <w:marBottom w:val="0"/>
          <w:divBdr>
            <w:top w:val="none" w:sz="0" w:space="0" w:color="auto"/>
            <w:left w:val="none" w:sz="0" w:space="0" w:color="auto"/>
            <w:bottom w:val="none" w:sz="0" w:space="0" w:color="auto"/>
            <w:right w:val="none" w:sz="0" w:space="0" w:color="auto"/>
          </w:divBdr>
        </w:div>
      </w:divsChild>
    </w:div>
    <w:div w:id="753939384">
      <w:bodyDiv w:val="1"/>
      <w:marLeft w:val="0"/>
      <w:marRight w:val="0"/>
      <w:marTop w:val="0"/>
      <w:marBottom w:val="0"/>
      <w:divBdr>
        <w:top w:val="none" w:sz="0" w:space="0" w:color="auto"/>
        <w:left w:val="none" w:sz="0" w:space="0" w:color="auto"/>
        <w:bottom w:val="none" w:sz="0" w:space="0" w:color="auto"/>
        <w:right w:val="none" w:sz="0" w:space="0" w:color="auto"/>
      </w:divBdr>
      <w:divsChild>
        <w:div w:id="46884586">
          <w:marLeft w:val="0"/>
          <w:marRight w:val="0"/>
          <w:marTop w:val="0"/>
          <w:marBottom w:val="300"/>
          <w:divBdr>
            <w:top w:val="none" w:sz="0" w:space="0" w:color="auto"/>
            <w:left w:val="none" w:sz="0" w:space="0" w:color="auto"/>
            <w:bottom w:val="none" w:sz="0" w:space="0" w:color="auto"/>
            <w:right w:val="none" w:sz="0" w:space="0" w:color="auto"/>
          </w:divBdr>
        </w:div>
        <w:div w:id="289946462">
          <w:marLeft w:val="-150"/>
          <w:marRight w:val="-150"/>
          <w:marTop w:val="0"/>
          <w:marBottom w:val="0"/>
          <w:divBdr>
            <w:top w:val="none" w:sz="0" w:space="0" w:color="auto"/>
            <w:left w:val="none" w:sz="0" w:space="0" w:color="auto"/>
            <w:bottom w:val="none" w:sz="0" w:space="0" w:color="auto"/>
            <w:right w:val="none" w:sz="0" w:space="0" w:color="auto"/>
          </w:divBdr>
          <w:divsChild>
            <w:div w:id="451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01">
      <w:bodyDiv w:val="1"/>
      <w:marLeft w:val="0"/>
      <w:marRight w:val="0"/>
      <w:marTop w:val="0"/>
      <w:marBottom w:val="0"/>
      <w:divBdr>
        <w:top w:val="none" w:sz="0" w:space="0" w:color="auto"/>
        <w:left w:val="none" w:sz="0" w:space="0" w:color="auto"/>
        <w:bottom w:val="none" w:sz="0" w:space="0" w:color="auto"/>
        <w:right w:val="none" w:sz="0" w:space="0" w:color="auto"/>
      </w:divBdr>
      <w:divsChild>
        <w:div w:id="856104">
          <w:marLeft w:val="0"/>
          <w:marRight w:val="0"/>
          <w:marTop w:val="0"/>
          <w:marBottom w:val="250"/>
          <w:divBdr>
            <w:top w:val="none" w:sz="0" w:space="0" w:color="auto"/>
            <w:left w:val="none" w:sz="0" w:space="0" w:color="auto"/>
            <w:bottom w:val="single" w:sz="4" w:space="4" w:color="000000"/>
            <w:right w:val="none" w:sz="0" w:space="0" w:color="auto"/>
          </w:divBdr>
        </w:div>
      </w:divsChild>
    </w:div>
    <w:div w:id="754977195">
      <w:bodyDiv w:val="1"/>
      <w:marLeft w:val="0"/>
      <w:marRight w:val="0"/>
      <w:marTop w:val="0"/>
      <w:marBottom w:val="0"/>
      <w:divBdr>
        <w:top w:val="none" w:sz="0" w:space="0" w:color="auto"/>
        <w:left w:val="none" w:sz="0" w:space="0" w:color="auto"/>
        <w:bottom w:val="none" w:sz="0" w:space="0" w:color="auto"/>
        <w:right w:val="none" w:sz="0" w:space="0" w:color="auto"/>
      </w:divBdr>
      <w:divsChild>
        <w:div w:id="188297241">
          <w:marLeft w:val="0"/>
          <w:marRight w:val="0"/>
          <w:marTop w:val="0"/>
          <w:marBottom w:val="0"/>
          <w:divBdr>
            <w:top w:val="none" w:sz="0" w:space="0" w:color="auto"/>
            <w:left w:val="none" w:sz="0" w:space="0" w:color="auto"/>
            <w:bottom w:val="none" w:sz="0" w:space="0" w:color="auto"/>
            <w:right w:val="none" w:sz="0" w:space="0" w:color="auto"/>
          </w:divBdr>
        </w:div>
      </w:divsChild>
    </w:div>
    <w:div w:id="755370575">
      <w:bodyDiv w:val="1"/>
      <w:marLeft w:val="0"/>
      <w:marRight w:val="0"/>
      <w:marTop w:val="0"/>
      <w:marBottom w:val="0"/>
      <w:divBdr>
        <w:top w:val="none" w:sz="0" w:space="0" w:color="auto"/>
        <w:left w:val="none" w:sz="0" w:space="0" w:color="auto"/>
        <w:bottom w:val="none" w:sz="0" w:space="0" w:color="auto"/>
        <w:right w:val="none" w:sz="0" w:space="0" w:color="auto"/>
      </w:divBdr>
      <w:divsChild>
        <w:div w:id="11301919">
          <w:marLeft w:val="0"/>
          <w:marRight w:val="0"/>
          <w:marTop w:val="0"/>
          <w:marBottom w:val="0"/>
          <w:divBdr>
            <w:top w:val="none" w:sz="0" w:space="0" w:color="auto"/>
            <w:left w:val="none" w:sz="0" w:space="0" w:color="auto"/>
            <w:bottom w:val="none" w:sz="0" w:space="0" w:color="auto"/>
            <w:right w:val="none" w:sz="0" w:space="0" w:color="auto"/>
          </w:divBdr>
          <w:divsChild>
            <w:div w:id="297951612">
              <w:marLeft w:val="-225"/>
              <w:marRight w:val="-225"/>
              <w:marTop w:val="0"/>
              <w:marBottom w:val="0"/>
              <w:divBdr>
                <w:top w:val="none" w:sz="0" w:space="0" w:color="auto"/>
                <w:left w:val="none" w:sz="0" w:space="0" w:color="auto"/>
                <w:bottom w:val="none" w:sz="0" w:space="0" w:color="auto"/>
                <w:right w:val="none" w:sz="0" w:space="0" w:color="auto"/>
              </w:divBdr>
              <w:divsChild>
                <w:div w:id="196429306">
                  <w:marLeft w:val="0"/>
                  <w:marRight w:val="0"/>
                  <w:marTop w:val="0"/>
                  <w:marBottom w:val="0"/>
                  <w:divBdr>
                    <w:top w:val="none" w:sz="0" w:space="0" w:color="auto"/>
                    <w:left w:val="none" w:sz="0" w:space="0" w:color="auto"/>
                    <w:bottom w:val="none" w:sz="0" w:space="0" w:color="auto"/>
                    <w:right w:val="none" w:sz="0" w:space="0" w:color="auto"/>
                  </w:divBdr>
                  <w:divsChild>
                    <w:div w:id="1077705176">
                      <w:marLeft w:val="0"/>
                      <w:marRight w:val="0"/>
                      <w:marTop w:val="0"/>
                      <w:marBottom w:val="225"/>
                      <w:divBdr>
                        <w:top w:val="none" w:sz="0" w:space="0" w:color="auto"/>
                        <w:left w:val="none" w:sz="0" w:space="0" w:color="auto"/>
                        <w:bottom w:val="none" w:sz="0" w:space="0" w:color="auto"/>
                        <w:right w:val="none" w:sz="0" w:space="0" w:color="auto"/>
                      </w:divBdr>
                      <w:divsChild>
                        <w:div w:id="922910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64462541">
          <w:marLeft w:val="-225"/>
          <w:marRight w:val="-225"/>
          <w:marTop w:val="0"/>
          <w:marBottom w:val="0"/>
          <w:divBdr>
            <w:top w:val="none" w:sz="0" w:space="0" w:color="auto"/>
            <w:left w:val="none" w:sz="0" w:space="0" w:color="auto"/>
            <w:bottom w:val="none" w:sz="0" w:space="0" w:color="auto"/>
            <w:right w:val="none" w:sz="0" w:space="0" w:color="auto"/>
          </w:divBdr>
          <w:divsChild>
            <w:div w:id="723407727">
              <w:marLeft w:val="0"/>
              <w:marRight w:val="0"/>
              <w:marTop w:val="150"/>
              <w:marBottom w:val="0"/>
              <w:divBdr>
                <w:top w:val="none" w:sz="0" w:space="0" w:color="auto"/>
                <w:left w:val="none" w:sz="0" w:space="0" w:color="auto"/>
                <w:bottom w:val="none" w:sz="0" w:space="0" w:color="auto"/>
                <w:right w:val="none" w:sz="0" w:space="0" w:color="auto"/>
              </w:divBdr>
              <w:divsChild>
                <w:div w:id="1301038046">
                  <w:marLeft w:val="0"/>
                  <w:marRight w:val="0"/>
                  <w:marTop w:val="0"/>
                  <w:marBottom w:val="0"/>
                  <w:divBdr>
                    <w:top w:val="none" w:sz="0" w:space="0" w:color="auto"/>
                    <w:left w:val="none" w:sz="0" w:space="0" w:color="auto"/>
                    <w:bottom w:val="none" w:sz="0" w:space="0" w:color="auto"/>
                    <w:right w:val="none" w:sz="0" w:space="0" w:color="auto"/>
                  </w:divBdr>
                </w:div>
              </w:divsChild>
            </w:div>
            <w:div w:id="1076244507">
              <w:marLeft w:val="0"/>
              <w:marRight w:val="0"/>
              <w:marTop w:val="0"/>
              <w:marBottom w:val="0"/>
              <w:divBdr>
                <w:top w:val="none" w:sz="0" w:space="0" w:color="auto"/>
                <w:left w:val="none" w:sz="0" w:space="0" w:color="auto"/>
                <w:bottom w:val="none" w:sz="0" w:space="0" w:color="auto"/>
                <w:right w:val="none" w:sz="0" w:space="0" w:color="auto"/>
              </w:divBdr>
              <w:divsChild>
                <w:div w:id="168231388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55632474">
      <w:bodyDiv w:val="1"/>
      <w:marLeft w:val="0"/>
      <w:marRight w:val="0"/>
      <w:marTop w:val="0"/>
      <w:marBottom w:val="0"/>
      <w:divBdr>
        <w:top w:val="none" w:sz="0" w:space="0" w:color="auto"/>
        <w:left w:val="none" w:sz="0" w:space="0" w:color="auto"/>
        <w:bottom w:val="none" w:sz="0" w:space="0" w:color="auto"/>
        <w:right w:val="none" w:sz="0" w:space="0" w:color="auto"/>
      </w:divBdr>
    </w:div>
    <w:div w:id="755707859">
      <w:bodyDiv w:val="1"/>
      <w:marLeft w:val="0"/>
      <w:marRight w:val="0"/>
      <w:marTop w:val="0"/>
      <w:marBottom w:val="0"/>
      <w:divBdr>
        <w:top w:val="none" w:sz="0" w:space="0" w:color="auto"/>
        <w:left w:val="none" w:sz="0" w:space="0" w:color="auto"/>
        <w:bottom w:val="none" w:sz="0" w:space="0" w:color="auto"/>
        <w:right w:val="none" w:sz="0" w:space="0" w:color="auto"/>
      </w:divBdr>
      <w:divsChild>
        <w:div w:id="533926336">
          <w:marLeft w:val="750"/>
          <w:marRight w:val="1500"/>
          <w:marTop w:val="0"/>
          <w:marBottom w:val="0"/>
          <w:divBdr>
            <w:top w:val="none" w:sz="0" w:space="0" w:color="auto"/>
            <w:left w:val="none" w:sz="0" w:space="0" w:color="auto"/>
            <w:bottom w:val="none" w:sz="0" w:space="0" w:color="auto"/>
            <w:right w:val="none" w:sz="0" w:space="0" w:color="auto"/>
          </w:divBdr>
        </w:div>
      </w:divsChild>
    </w:div>
    <w:div w:id="755908010">
      <w:bodyDiv w:val="1"/>
      <w:marLeft w:val="0"/>
      <w:marRight w:val="0"/>
      <w:marTop w:val="0"/>
      <w:marBottom w:val="0"/>
      <w:divBdr>
        <w:top w:val="none" w:sz="0" w:space="0" w:color="auto"/>
        <w:left w:val="none" w:sz="0" w:space="0" w:color="auto"/>
        <w:bottom w:val="none" w:sz="0" w:space="0" w:color="auto"/>
        <w:right w:val="none" w:sz="0" w:space="0" w:color="auto"/>
      </w:divBdr>
    </w:div>
    <w:div w:id="756053435">
      <w:bodyDiv w:val="1"/>
      <w:marLeft w:val="0"/>
      <w:marRight w:val="0"/>
      <w:marTop w:val="0"/>
      <w:marBottom w:val="0"/>
      <w:divBdr>
        <w:top w:val="none" w:sz="0" w:space="0" w:color="auto"/>
        <w:left w:val="none" w:sz="0" w:space="0" w:color="auto"/>
        <w:bottom w:val="none" w:sz="0" w:space="0" w:color="auto"/>
        <w:right w:val="none" w:sz="0" w:space="0" w:color="auto"/>
      </w:divBdr>
    </w:div>
    <w:div w:id="756170246">
      <w:bodyDiv w:val="1"/>
      <w:marLeft w:val="0"/>
      <w:marRight w:val="0"/>
      <w:marTop w:val="0"/>
      <w:marBottom w:val="0"/>
      <w:divBdr>
        <w:top w:val="none" w:sz="0" w:space="0" w:color="auto"/>
        <w:left w:val="none" w:sz="0" w:space="0" w:color="auto"/>
        <w:bottom w:val="none" w:sz="0" w:space="0" w:color="auto"/>
        <w:right w:val="none" w:sz="0" w:space="0" w:color="auto"/>
      </w:divBdr>
      <w:divsChild>
        <w:div w:id="1988435978">
          <w:marLeft w:val="-150"/>
          <w:marRight w:val="-150"/>
          <w:marTop w:val="0"/>
          <w:marBottom w:val="0"/>
          <w:divBdr>
            <w:top w:val="none" w:sz="0" w:space="0" w:color="auto"/>
            <w:left w:val="none" w:sz="0" w:space="0" w:color="auto"/>
            <w:bottom w:val="none" w:sz="0" w:space="0" w:color="auto"/>
            <w:right w:val="none" w:sz="0" w:space="0" w:color="auto"/>
          </w:divBdr>
          <w:divsChild>
            <w:div w:id="1976258398">
              <w:marLeft w:val="0"/>
              <w:marRight w:val="0"/>
              <w:marTop w:val="0"/>
              <w:marBottom w:val="0"/>
              <w:divBdr>
                <w:top w:val="none" w:sz="0" w:space="0" w:color="auto"/>
                <w:left w:val="none" w:sz="0" w:space="0" w:color="auto"/>
                <w:bottom w:val="none" w:sz="0" w:space="0" w:color="auto"/>
                <w:right w:val="none" w:sz="0" w:space="0" w:color="auto"/>
              </w:divBdr>
              <w:divsChild>
                <w:div w:id="1783914462">
                  <w:marLeft w:val="-150"/>
                  <w:marRight w:val="-150"/>
                  <w:marTop w:val="0"/>
                  <w:marBottom w:val="0"/>
                  <w:divBdr>
                    <w:top w:val="none" w:sz="0" w:space="0" w:color="auto"/>
                    <w:left w:val="none" w:sz="0" w:space="0" w:color="auto"/>
                    <w:bottom w:val="none" w:sz="0" w:space="0" w:color="auto"/>
                    <w:right w:val="none" w:sz="0" w:space="0" w:color="auto"/>
                  </w:divBdr>
                  <w:divsChild>
                    <w:div w:id="254097556">
                      <w:marLeft w:val="0"/>
                      <w:marRight w:val="0"/>
                      <w:marTop w:val="0"/>
                      <w:marBottom w:val="0"/>
                      <w:divBdr>
                        <w:top w:val="none" w:sz="0" w:space="0" w:color="auto"/>
                        <w:left w:val="none" w:sz="0" w:space="0" w:color="auto"/>
                        <w:bottom w:val="none" w:sz="0" w:space="0" w:color="auto"/>
                        <w:right w:val="none" w:sz="0" w:space="0" w:color="auto"/>
                      </w:divBdr>
                      <w:divsChild>
                        <w:div w:id="630672780">
                          <w:marLeft w:val="-150"/>
                          <w:marRight w:val="-150"/>
                          <w:marTop w:val="0"/>
                          <w:marBottom w:val="0"/>
                          <w:divBdr>
                            <w:top w:val="none" w:sz="0" w:space="0" w:color="auto"/>
                            <w:left w:val="none" w:sz="0" w:space="0" w:color="auto"/>
                            <w:bottom w:val="none" w:sz="0" w:space="0" w:color="auto"/>
                            <w:right w:val="none" w:sz="0" w:space="0" w:color="auto"/>
                          </w:divBdr>
                          <w:divsChild>
                            <w:div w:id="1827627480">
                              <w:marLeft w:val="0"/>
                              <w:marRight w:val="0"/>
                              <w:marTop w:val="0"/>
                              <w:marBottom w:val="0"/>
                              <w:divBdr>
                                <w:top w:val="none" w:sz="0" w:space="0" w:color="auto"/>
                                <w:left w:val="none" w:sz="0" w:space="0" w:color="auto"/>
                                <w:bottom w:val="none" w:sz="0" w:space="0" w:color="auto"/>
                                <w:right w:val="none" w:sz="0" w:space="0" w:color="auto"/>
                              </w:divBdr>
                              <w:divsChild>
                                <w:div w:id="1642617318">
                                  <w:marLeft w:val="0"/>
                                  <w:marRight w:val="0"/>
                                  <w:marTop w:val="0"/>
                                  <w:marBottom w:val="75"/>
                                  <w:divBdr>
                                    <w:top w:val="none" w:sz="0" w:space="0" w:color="auto"/>
                                    <w:left w:val="none" w:sz="0" w:space="0" w:color="auto"/>
                                    <w:bottom w:val="none" w:sz="0" w:space="0" w:color="auto"/>
                                    <w:right w:val="none" w:sz="0" w:space="0" w:color="auto"/>
                                  </w:divBdr>
                                </w:div>
                                <w:div w:id="1550142115">
                                  <w:marLeft w:val="0"/>
                                  <w:marRight w:val="0"/>
                                  <w:marTop w:val="0"/>
                                  <w:marBottom w:val="0"/>
                                  <w:divBdr>
                                    <w:top w:val="none" w:sz="0" w:space="0" w:color="auto"/>
                                    <w:left w:val="none" w:sz="0" w:space="0" w:color="auto"/>
                                    <w:bottom w:val="none" w:sz="0" w:space="0" w:color="auto"/>
                                    <w:right w:val="none" w:sz="0" w:space="0" w:color="auto"/>
                                  </w:divBdr>
                                  <w:divsChild>
                                    <w:div w:id="19377149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10432869">
                              <w:marLeft w:val="0"/>
                              <w:marRight w:val="0"/>
                              <w:marTop w:val="0"/>
                              <w:marBottom w:val="0"/>
                              <w:divBdr>
                                <w:top w:val="none" w:sz="0" w:space="0" w:color="auto"/>
                                <w:left w:val="none" w:sz="0" w:space="0" w:color="auto"/>
                                <w:bottom w:val="none" w:sz="0" w:space="0" w:color="auto"/>
                                <w:right w:val="none" w:sz="0" w:space="0" w:color="auto"/>
                              </w:divBdr>
                              <w:divsChild>
                                <w:div w:id="8502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1878">
                      <w:marLeft w:val="0"/>
                      <w:marRight w:val="0"/>
                      <w:marTop w:val="0"/>
                      <w:marBottom w:val="0"/>
                      <w:divBdr>
                        <w:top w:val="none" w:sz="0" w:space="0" w:color="auto"/>
                        <w:left w:val="none" w:sz="0" w:space="0" w:color="auto"/>
                        <w:bottom w:val="none" w:sz="0" w:space="0" w:color="auto"/>
                        <w:right w:val="none" w:sz="0" w:space="0" w:color="auto"/>
                      </w:divBdr>
                      <w:divsChild>
                        <w:div w:id="8109033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56170897">
      <w:bodyDiv w:val="1"/>
      <w:marLeft w:val="0"/>
      <w:marRight w:val="0"/>
      <w:marTop w:val="0"/>
      <w:marBottom w:val="0"/>
      <w:divBdr>
        <w:top w:val="none" w:sz="0" w:space="0" w:color="auto"/>
        <w:left w:val="none" w:sz="0" w:space="0" w:color="auto"/>
        <w:bottom w:val="none" w:sz="0" w:space="0" w:color="auto"/>
        <w:right w:val="none" w:sz="0" w:space="0" w:color="auto"/>
      </w:divBdr>
    </w:div>
    <w:div w:id="756823500">
      <w:bodyDiv w:val="1"/>
      <w:marLeft w:val="0"/>
      <w:marRight w:val="0"/>
      <w:marTop w:val="0"/>
      <w:marBottom w:val="0"/>
      <w:divBdr>
        <w:top w:val="none" w:sz="0" w:space="0" w:color="auto"/>
        <w:left w:val="none" w:sz="0" w:space="0" w:color="auto"/>
        <w:bottom w:val="none" w:sz="0" w:space="0" w:color="auto"/>
        <w:right w:val="none" w:sz="0" w:space="0" w:color="auto"/>
      </w:divBdr>
      <w:divsChild>
        <w:div w:id="446119670">
          <w:marLeft w:val="0"/>
          <w:marRight w:val="0"/>
          <w:marTop w:val="0"/>
          <w:marBottom w:val="250"/>
          <w:divBdr>
            <w:top w:val="none" w:sz="0" w:space="0" w:color="auto"/>
            <w:left w:val="none" w:sz="0" w:space="0" w:color="auto"/>
            <w:bottom w:val="single" w:sz="4" w:space="4" w:color="000000"/>
            <w:right w:val="none" w:sz="0" w:space="0" w:color="auto"/>
          </w:divBdr>
        </w:div>
      </w:divsChild>
    </w:div>
    <w:div w:id="757143340">
      <w:bodyDiv w:val="1"/>
      <w:marLeft w:val="0"/>
      <w:marRight w:val="0"/>
      <w:marTop w:val="0"/>
      <w:marBottom w:val="0"/>
      <w:divBdr>
        <w:top w:val="none" w:sz="0" w:space="0" w:color="auto"/>
        <w:left w:val="none" w:sz="0" w:space="0" w:color="auto"/>
        <w:bottom w:val="none" w:sz="0" w:space="0" w:color="auto"/>
        <w:right w:val="none" w:sz="0" w:space="0" w:color="auto"/>
      </w:divBdr>
      <w:divsChild>
        <w:div w:id="402989175">
          <w:marLeft w:val="-188"/>
          <w:marRight w:val="-188"/>
          <w:marTop w:val="0"/>
          <w:marBottom w:val="0"/>
          <w:divBdr>
            <w:top w:val="none" w:sz="0" w:space="0" w:color="auto"/>
            <w:left w:val="none" w:sz="0" w:space="0" w:color="auto"/>
            <w:bottom w:val="none" w:sz="0" w:space="0" w:color="auto"/>
            <w:right w:val="none" w:sz="0" w:space="0" w:color="auto"/>
          </w:divBdr>
        </w:div>
      </w:divsChild>
    </w:div>
    <w:div w:id="757562897">
      <w:bodyDiv w:val="1"/>
      <w:marLeft w:val="0"/>
      <w:marRight w:val="0"/>
      <w:marTop w:val="0"/>
      <w:marBottom w:val="0"/>
      <w:divBdr>
        <w:top w:val="none" w:sz="0" w:space="0" w:color="auto"/>
        <w:left w:val="none" w:sz="0" w:space="0" w:color="auto"/>
        <w:bottom w:val="none" w:sz="0" w:space="0" w:color="auto"/>
        <w:right w:val="none" w:sz="0" w:space="0" w:color="auto"/>
      </w:divBdr>
    </w:div>
    <w:div w:id="757596472">
      <w:bodyDiv w:val="1"/>
      <w:marLeft w:val="0"/>
      <w:marRight w:val="0"/>
      <w:marTop w:val="0"/>
      <w:marBottom w:val="0"/>
      <w:divBdr>
        <w:top w:val="none" w:sz="0" w:space="0" w:color="auto"/>
        <w:left w:val="none" w:sz="0" w:space="0" w:color="auto"/>
        <w:bottom w:val="none" w:sz="0" w:space="0" w:color="auto"/>
        <w:right w:val="none" w:sz="0" w:space="0" w:color="auto"/>
      </w:divBdr>
      <w:divsChild>
        <w:div w:id="167063568">
          <w:marLeft w:val="0"/>
          <w:marRight w:val="0"/>
          <w:marTop w:val="0"/>
          <w:marBottom w:val="240"/>
          <w:divBdr>
            <w:top w:val="none" w:sz="0" w:space="0" w:color="auto"/>
            <w:left w:val="none" w:sz="0" w:space="0" w:color="auto"/>
            <w:bottom w:val="none" w:sz="0" w:space="0" w:color="auto"/>
            <w:right w:val="none" w:sz="0" w:space="0" w:color="auto"/>
          </w:divBdr>
          <w:divsChild>
            <w:div w:id="1519781842">
              <w:marLeft w:val="0"/>
              <w:marRight w:val="0"/>
              <w:marTop w:val="45"/>
              <w:marBottom w:val="0"/>
              <w:divBdr>
                <w:top w:val="none" w:sz="0" w:space="0" w:color="auto"/>
                <w:left w:val="none" w:sz="0" w:space="0" w:color="auto"/>
                <w:bottom w:val="none" w:sz="0" w:space="0" w:color="auto"/>
                <w:right w:val="none" w:sz="0" w:space="0" w:color="auto"/>
              </w:divBdr>
            </w:div>
          </w:divsChild>
        </w:div>
        <w:div w:id="996038375">
          <w:marLeft w:val="0"/>
          <w:marRight w:val="330"/>
          <w:marTop w:val="0"/>
          <w:marBottom w:val="300"/>
          <w:divBdr>
            <w:top w:val="single" w:sz="6" w:space="0" w:color="999999"/>
            <w:left w:val="single" w:sz="6" w:space="0" w:color="999999"/>
            <w:bottom w:val="single" w:sz="6" w:space="0" w:color="999999"/>
            <w:right w:val="single" w:sz="6" w:space="0" w:color="999999"/>
          </w:divBdr>
          <w:divsChild>
            <w:div w:id="2042318891">
              <w:marLeft w:val="0"/>
              <w:marRight w:val="0"/>
              <w:marTop w:val="0"/>
              <w:marBottom w:val="0"/>
              <w:divBdr>
                <w:top w:val="single" w:sz="6" w:space="0" w:color="999999"/>
                <w:left w:val="single" w:sz="6" w:space="0" w:color="999999"/>
                <w:bottom w:val="single" w:sz="6" w:space="0" w:color="999999"/>
                <w:right w:val="single" w:sz="6" w:space="0" w:color="999999"/>
              </w:divBdr>
            </w:div>
            <w:div w:id="632751908">
              <w:marLeft w:val="0"/>
              <w:marRight w:val="0"/>
              <w:marTop w:val="0"/>
              <w:marBottom w:val="0"/>
              <w:divBdr>
                <w:top w:val="single" w:sz="6" w:space="0" w:color="999999"/>
                <w:left w:val="single" w:sz="6" w:space="0" w:color="999999"/>
                <w:bottom w:val="single" w:sz="6" w:space="0" w:color="999999"/>
                <w:right w:val="single" w:sz="6" w:space="0" w:color="999999"/>
              </w:divBdr>
            </w:div>
            <w:div w:id="1868520206">
              <w:marLeft w:val="0"/>
              <w:marRight w:val="0"/>
              <w:marTop w:val="0"/>
              <w:marBottom w:val="0"/>
              <w:divBdr>
                <w:top w:val="single" w:sz="6" w:space="0" w:color="999999"/>
                <w:left w:val="single" w:sz="6" w:space="0" w:color="999999"/>
                <w:bottom w:val="single" w:sz="6" w:space="0" w:color="999999"/>
                <w:right w:val="single" w:sz="6" w:space="0" w:color="999999"/>
              </w:divBdr>
            </w:div>
            <w:div w:id="1193154285">
              <w:marLeft w:val="0"/>
              <w:marRight w:val="0"/>
              <w:marTop w:val="0"/>
              <w:marBottom w:val="0"/>
              <w:divBdr>
                <w:top w:val="single" w:sz="6" w:space="0" w:color="999999"/>
                <w:left w:val="single" w:sz="6" w:space="0" w:color="999999"/>
                <w:bottom w:val="single" w:sz="6" w:space="0" w:color="999999"/>
                <w:right w:val="single" w:sz="6" w:space="0" w:color="999999"/>
              </w:divBdr>
            </w:div>
            <w:div w:id="537360013">
              <w:marLeft w:val="0"/>
              <w:marRight w:val="0"/>
              <w:marTop w:val="0"/>
              <w:marBottom w:val="0"/>
              <w:divBdr>
                <w:top w:val="single" w:sz="6" w:space="0" w:color="999999"/>
                <w:left w:val="single" w:sz="6" w:space="0" w:color="999999"/>
                <w:bottom w:val="single" w:sz="6" w:space="0" w:color="999999"/>
                <w:right w:val="single" w:sz="6" w:space="0" w:color="999999"/>
              </w:divBdr>
            </w:div>
            <w:div w:id="8858751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45334731">
          <w:marLeft w:val="0"/>
          <w:marRight w:val="0"/>
          <w:marTop w:val="0"/>
          <w:marBottom w:val="0"/>
          <w:divBdr>
            <w:top w:val="none" w:sz="0" w:space="0" w:color="auto"/>
            <w:left w:val="none" w:sz="0" w:space="0" w:color="auto"/>
            <w:bottom w:val="none" w:sz="0" w:space="0" w:color="auto"/>
            <w:right w:val="none" w:sz="0" w:space="0" w:color="auto"/>
          </w:divBdr>
          <w:divsChild>
            <w:div w:id="2721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4647">
      <w:bodyDiv w:val="1"/>
      <w:marLeft w:val="0"/>
      <w:marRight w:val="0"/>
      <w:marTop w:val="0"/>
      <w:marBottom w:val="0"/>
      <w:divBdr>
        <w:top w:val="none" w:sz="0" w:space="0" w:color="auto"/>
        <w:left w:val="none" w:sz="0" w:space="0" w:color="auto"/>
        <w:bottom w:val="none" w:sz="0" w:space="0" w:color="auto"/>
        <w:right w:val="none" w:sz="0" w:space="0" w:color="auto"/>
      </w:divBdr>
      <w:divsChild>
        <w:div w:id="556016925">
          <w:marLeft w:val="0"/>
          <w:marRight w:val="0"/>
          <w:marTop w:val="0"/>
          <w:marBottom w:val="300"/>
          <w:divBdr>
            <w:top w:val="none" w:sz="0" w:space="0" w:color="auto"/>
            <w:left w:val="none" w:sz="0" w:space="0" w:color="auto"/>
            <w:bottom w:val="none" w:sz="0" w:space="0" w:color="auto"/>
            <w:right w:val="none" w:sz="0" w:space="0" w:color="auto"/>
          </w:divBdr>
        </w:div>
        <w:div w:id="714430262">
          <w:marLeft w:val="0"/>
          <w:marRight w:val="0"/>
          <w:marTop w:val="0"/>
          <w:marBottom w:val="450"/>
          <w:divBdr>
            <w:top w:val="none" w:sz="0" w:space="0" w:color="auto"/>
            <w:left w:val="none" w:sz="0" w:space="0" w:color="auto"/>
            <w:bottom w:val="none" w:sz="0" w:space="0" w:color="auto"/>
            <w:right w:val="none" w:sz="0" w:space="0" w:color="auto"/>
          </w:divBdr>
          <w:divsChild>
            <w:div w:id="69280879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8060107">
      <w:bodyDiv w:val="1"/>
      <w:marLeft w:val="0"/>
      <w:marRight w:val="0"/>
      <w:marTop w:val="0"/>
      <w:marBottom w:val="0"/>
      <w:divBdr>
        <w:top w:val="none" w:sz="0" w:space="0" w:color="auto"/>
        <w:left w:val="none" w:sz="0" w:space="0" w:color="auto"/>
        <w:bottom w:val="none" w:sz="0" w:space="0" w:color="auto"/>
        <w:right w:val="none" w:sz="0" w:space="0" w:color="auto"/>
      </w:divBdr>
    </w:div>
    <w:div w:id="758214113">
      <w:bodyDiv w:val="1"/>
      <w:marLeft w:val="0"/>
      <w:marRight w:val="0"/>
      <w:marTop w:val="0"/>
      <w:marBottom w:val="0"/>
      <w:divBdr>
        <w:top w:val="none" w:sz="0" w:space="0" w:color="auto"/>
        <w:left w:val="none" w:sz="0" w:space="0" w:color="auto"/>
        <w:bottom w:val="none" w:sz="0" w:space="0" w:color="auto"/>
        <w:right w:val="none" w:sz="0" w:space="0" w:color="auto"/>
      </w:divBdr>
    </w:div>
    <w:div w:id="758597515">
      <w:bodyDiv w:val="1"/>
      <w:marLeft w:val="0"/>
      <w:marRight w:val="0"/>
      <w:marTop w:val="0"/>
      <w:marBottom w:val="0"/>
      <w:divBdr>
        <w:top w:val="none" w:sz="0" w:space="0" w:color="auto"/>
        <w:left w:val="none" w:sz="0" w:space="0" w:color="auto"/>
        <w:bottom w:val="none" w:sz="0" w:space="0" w:color="auto"/>
        <w:right w:val="none" w:sz="0" w:space="0" w:color="auto"/>
      </w:divBdr>
    </w:div>
    <w:div w:id="758646543">
      <w:bodyDiv w:val="1"/>
      <w:marLeft w:val="0"/>
      <w:marRight w:val="0"/>
      <w:marTop w:val="0"/>
      <w:marBottom w:val="0"/>
      <w:divBdr>
        <w:top w:val="none" w:sz="0" w:space="0" w:color="auto"/>
        <w:left w:val="none" w:sz="0" w:space="0" w:color="auto"/>
        <w:bottom w:val="none" w:sz="0" w:space="0" w:color="auto"/>
        <w:right w:val="none" w:sz="0" w:space="0" w:color="auto"/>
      </w:divBdr>
      <w:divsChild>
        <w:div w:id="44454274">
          <w:marLeft w:val="0"/>
          <w:marRight w:val="0"/>
          <w:marTop w:val="0"/>
          <w:marBottom w:val="250"/>
          <w:divBdr>
            <w:top w:val="none" w:sz="0" w:space="0" w:color="auto"/>
            <w:left w:val="none" w:sz="0" w:space="0" w:color="auto"/>
            <w:bottom w:val="none" w:sz="0" w:space="0" w:color="auto"/>
            <w:right w:val="none" w:sz="0" w:space="0" w:color="auto"/>
          </w:divBdr>
        </w:div>
        <w:div w:id="578179246">
          <w:marLeft w:val="0"/>
          <w:marRight w:val="0"/>
          <w:marTop w:val="0"/>
          <w:marBottom w:val="376"/>
          <w:divBdr>
            <w:top w:val="none" w:sz="0" w:space="0" w:color="auto"/>
            <w:left w:val="none" w:sz="0" w:space="0" w:color="auto"/>
            <w:bottom w:val="none" w:sz="0" w:space="0" w:color="auto"/>
            <w:right w:val="none" w:sz="0" w:space="0" w:color="auto"/>
          </w:divBdr>
        </w:div>
      </w:divsChild>
    </w:div>
    <w:div w:id="758865713">
      <w:bodyDiv w:val="1"/>
      <w:marLeft w:val="0"/>
      <w:marRight w:val="0"/>
      <w:marTop w:val="0"/>
      <w:marBottom w:val="0"/>
      <w:divBdr>
        <w:top w:val="none" w:sz="0" w:space="0" w:color="auto"/>
        <w:left w:val="none" w:sz="0" w:space="0" w:color="auto"/>
        <w:bottom w:val="none" w:sz="0" w:space="0" w:color="auto"/>
        <w:right w:val="none" w:sz="0" w:space="0" w:color="auto"/>
      </w:divBdr>
    </w:div>
    <w:div w:id="759066063">
      <w:bodyDiv w:val="1"/>
      <w:marLeft w:val="0"/>
      <w:marRight w:val="0"/>
      <w:marTop w:val="0"/>
      <w:marBottom w:val="0"/>
      <w:divBdr>
        <w:top w:val="none" w:sz="0" w:space="0" w:color="auto"/>
        <w:left w:val="none" w:sz="0" w:space="0" w:color="auto"/>
        <w:bottom w:val="none" w:sz="0" w:space="0" w:color="auto"/>
        <w:right w:val="none" w:sz="0" w:space="0" w:color="auto"/>
      </w:divBdr>
      <w:divsChild>
        <w:div w:id="9376677">
          <w:marLeft w:val="-225"/>
          <w:marRight w:val="-225"/>
          <w:marTop w:val="0"/>
          <w:marBottom w:val="0"/>
          <w:divBdr>
            <w:top w:val="none" w:sz="0" w:space="0" w:color="auto"/>
            <w:left w:val="none" w:sz="0" w:space="0" w:color="auto"/>
            <w:bottom w:val="none" w:sz="0" w:space="0" w:color="auto"/>
            <w:right w:val="none" w:sz="0" w:space="0" w:color="auto"/>
          </w:divBdr>
        </w:div>
      </w:divsChild>
    </w:div>
    <w:div w:id="759373831">
      <w:bodyDiv w:val="1"/>
      <w:marLeft w:val="0"/>
      <w:marRight w:val="0"/>
      <w:marTop w:val="0"/>
      <w:marBottom w:val="0"/>
      <w:divBdr>
        <w:top w:val="none" w:sz="0" w:space="0" w:color="auto"/>
        <w:left w:val="none" w:sz="0" w:space="0" w:color="auto"/>
        <w:bottom w:val="none" w:sz="0" w:space="0" w:color="auto"/>
        <w:right w:val="none" w:sz="0" w:space="0" w:color="auto"/>
      </w:divBdr>
      <w:divsChild>
        <w:div w:id="258872926">
          <w:marLeft w:val="0"/>
          <w:marRight w:val="0"/>
          <w:marTop w:val="0"/>
          <w:marBottom w:val="0"/>
          <w:divBdr>
            <w:top w:val="none" w:sz="0" w:space="0" w:color="auto"/>
            <w:left w:val="none" w:sz="0" w:space="0" w:color="auto"/>
            <w:bottom w:val="none" w:sz="0" w:space="0" w:color="auto"/>
            <w:right w:val="none" w:sz="0" w:space="0" w:color="auto"/>
          </w:divBdr>
        </w:div>
        <w:div w:id="286356899">
          <w:marLeft w:val="0"/>
          <w:marRight w:val="0"/>
          <w:marTop w:val="0"/>
          <w:marBottom w:val="0"/>
          <w:divBdr>
            <w:top w:val="none" w:sz="0" w:space="0" w:color="auto"/>
            <w:left w:val="none" w:sz="0" w:space="0" w:color="auto"/>
            <w:bottom w:val="none" w:sz="0" w:space="0" w:color="auto"/>
            <w:right w:val="none" w:sz="0" w:space="0" w:color="auto"/>
          </w:divBdr>
        </w:div>
      </w:divsChild>
    </w:div>
    <w:div w:id="759523314">
      <w:bodyDiv w:val="1"/>
      <w:marLeft w:val="0"/>
      <w:marRight w:val="0"/>
      <w:marTop w:val="0"/>
      <w:marBottom w:val="0"/>
      <w:divBdr>
        <w:top w:val="none" w:sz="0" w:space="0" w:color="auto"/>
        <w:left w:val="none" w:sz="0" w:space="0" w:color="auto"/>
        <w:bottom w:val="none" w:sz="0" w:space="0" w:color="auto"/>
        <w:right w:val="none" w:sz="0" w:space="0" w:color="auto"/>
      </w:divBdr>
    </w:div>
    <w:div w:id="759570936">
      <w:bodyDiv w:val="1"/>
      <w:marLeft w:val="0"/>
      <w:marRight w:val="0"/>
      <w:marTop w:val="0"/>
      <w:marBottom w:val="0"/>
      <w:divBdr>
        <w:top w:val="none" w:sz="0" w:space="0" w:color="auto"/>
        <w:left w:val="none" w:sz="0" w:space="0" w:color="auto"/>
        <w:bottom w:val="none" w:sz="0" w:space="0" w:color="auto"/>
        <w:right w:val="none" w:sz="0" w:space="0" w:color="auto"/>
      </w:divBdr>
    </w:div>
    <w:div w:id="760176380">
      <w:bodyDiv w:val="1"/>
      <w:marLeft w:val="0"/>
      <w:marRight w:val="0"/>
      <w:marTop w:val="0"/>
      <w:marBottom w:val="0"/>
      <w:divBdr>
        <w:top w:val="none" w:sz="0" w:space="0" w:color="auto"/>
        <w:left w:val="none" w:sz="0" w:space="0" w:color="auto"/>
        <w:bottom w:val="none" w:sz="0" w:space="0" w:color="auto"/>
        <w:right w:val="none" w:sz="0" w:space="0" w:color="auto"/>
      </w:divBdr>
      <w:divsChild>
        <w:div w:id="12538494">
          <w:marLeft w:val="-225"/>
          <w:marRight w:val="-225"/>
          <w:marTop w:val="0"/>
          <w:marBottom w:val="0"/>
          <w:divBdr>
            <w:top w:val="none" w:sz="0" w:space="0" w:color="auto"/>
            <w:left w:val="none" w:sz="0" w:space="0" w:color="auto"/>
            <w:bottom w:val="none" w:sz="0" w:space="0" w:color="auto"/>
            <w:right w:val="none" w:sz="0" w:space="0" w:color="auto"/>
          </w:divBdr>
        </w:div>
        <w:div w:id="443355245">
          <w:marLeft w:val="-225"/>
          <w:marRight w:val="-225"/>
          <w:marTop w:val="0"/>
          <w:marBottom w:val="0"/>
          <w:divBdr>
            <w:top w:val="none" w:sz="0" w:space="0" w:color="auto"/>
            <w:left w:val="none" w:sz="0" w:space="0" w:color="auto"/>
            <w:bottom w:val="none" w:sz="0" w:space="0" w:color="auto"/>
            <w:right w:val="none" w:sz="0" w:space="0" w:color="auto"/>
          </w:divBdr>
        </w:div>
        <w:div w:id="566690727">
          <w:marLeft w:val="-225"/>
          <w:marRight w:val="-225"/>
          <w:marTop w:val="0"/>
          <w:marBottom w:val="0"/>
          <w:divBdr>
            <w:top w:val="none" w:sz="0" w:space="0" w:color="auto"/>
            <w:left w:val="none" w:sz="0" w:space="0" w:color="auto"/>
            <w:bottom w:val="none" w:sz="0" w:space="0" w:color="auto"/>
            <w:right w:val="none" w:sz="0" w:space="0" w:color="auto"/>
          </w:divBdr>
        </w:div>
      </w:divsChild>
    </w:div>
    <w:div w:id="760177332">
      <w:bodyDiv w:val="1"/>
      <w:marLeft w:val="0"/>
      <w:marRight w:val="0"/>
      <w:marTop w:val="0"/>
      <w:marBottom w:val="0"/>
      <w:divBdr>
        <w:top w:val="none" w:sz="0" w:space="0" w:color="auto"/>
        <w:left w:val="none" w:sz="0" w:space="0" w:color="auto"/>
        <w:bottom w:val="none" w:sz="0" w:space="0" w:color="auto"/>
        <w:right w:val="none" w:sz="0" w:space="0" w:color="auto"/>
      </w:divBdr>
    </w:div>
    <w:div w:id="760684728">
      <w:bodyDiv w:val="1"/>
      <w:marLeft w:val="0"/>
      <w:marRight w:val="0"/>
      <w:marTop w:val="0"/>
      <w:marBottom w:val="0"/>
      <w:divBdr>
        <w:top w:val="none" w:sz="0" w:space="0" w:color="auto"/>
        <w:left w:val="none" w:sz="0" w:space="0" w:color="auto"/>
        <w:bottom w:val="none" w:sz="0" w:space="0" w:color="auto"/>
        <w:right w:val="none" w:sz="0" w:space="0" w:color="auto"/>
      </w:divBdr>
      <w:divsChild>
        <w:div w:id="681781849">
          <w:marLeft w:val="0"/>
          <w:marRight w:val="0"/>
          <w:marTop w:val="0"/>
          <w:marBottom w:val="0"/>
          <w:divBdr>
            <w:top w:val="none" w:sz="0" w:space="0" w:color="auto"/>
            <w:left w:val="none" w:sz="0" w:space="0" w:color="auto"/>
            <w:bottom w:val="none" w:sz="0" w:space="0" w:color="auto"/>
            <w:right w:val="none" w:sz="0" w:space="0" w:color="auto"/>
          </w:divBdr>
        </w:div>
      </w:divsChild>
    </w:div>
    <w:div w:id="760685557">
      <w:bodyDiv w:val="1"/>
      <w:marLeft w:val="0"/>
      <w:marRight w:val="0"/>
      <w:marTop w:val="0"/>
      <w:marBottom w:val="0"/>
      <w:divBdr>
        <w:top w:val="none" w:sz="0" w:space="0" w:color="auto"/>
        <w:left w:val="none" w:sz="0" w:space="0" w:color="auto"/>
        <w:bottom w:val="none" w:sz="0" w:space="0" w:color="auto"/>
        <w:right w:val="none" w:sz="0" w:space="0" w:color="auto"/>
      </w:divBdr>
      <w:divsChild>
        <w:div w:id="520433335">
          <w:marLeft w:val="0"/>
          <w:marRight w:val="0"/>
          <w:marTop w:val="0"/>
          <w:marBottom w:val="0"/>
          <w:divBdr>
            <w:top w:val="none" w:sz="0" w:space="0" w:color="auto"/>
            <w:left w:val="none" w:sz="0" w:space="0" w:color="auto"/>
            <w:bottom w:val="none" w:sz="0" w:space="0" w:color="auto"/>
            <w:right w:val="none" w:sz="0" w:space="0" w:color="auto"/>
          </w:divBdr>
        </w:div>
      </w:divsChild>
    </w:div>
    <w:div w:id="760873377">
      <w:bodyDiv w:val="1"/>
      <w:marLeft w:val="0"/>
      <w:marRight w:val="0"/>
      <w:marTop w:val="0"/>
      <w:marBottom w:val="0"/>
      <w:divBdr>
        <w:top w:val="none" w:sz="0" w:space="0" w:color="auto"/>
        <w:left w:val="none" w:sz="0" w:space="0" w:color="auto"/>
        <w:bottom w:val="none" w:sz="0" w:space="0" w:color="auto"/>
        <w:right w:val="none" w:sz="0" w:space="0" w:color="auto"/>
      </w:divBdr>
      <w:divsChild>
        <w:div w:id="2705453">
          <w:marLeft w:val="0"/>
          <w:marRight w:val="0"/>
          <w:marTop w:val="0"/>
          <w:marBottom w:val="240"/>
          <w:divBdr>
            <w:top w:val="none" w:sz="0" w:space="0" w:color="auto"/>
            <w:left w:val="none" w:sz="0" w:space="0" w:color="auto"/>
            <w:bottom w:val="none" w:sz="0" w:space="0" w:color="auto"/>
            <w:right w:val="none" w:sz="0" w:space="0" w:color="auto"/>
          </w:divBdr>
          <w:divsChild>
            <w:div w:id="1687560454">
              <w:marLeft w:val="0"/>
              <w:marRight w:val="0"/>
              <w:marTop w:val="45"/>
              <w:marBottom w:val="0"/>
              <w:divBdr>
                <w:top w:val="none" w:sz="0" w:space="0" w:color="auto"/>
                <w:left w:val="none" w:sz="0" w:space="0" w:color="auto"/>
                <w:bottom w:val="none" w:sz="0" w:space="0" w:color="auto"/>
                <w:right w:val="none" w:sz="0" w:space="0" w:color="auto"/>
              </w:divBdr>
            </w:div>
          </w:divsChild>
        </w:div>
        <w:div w:id="1523593377">
          <w:marLeft w:val="0"/>
          <w:marRight w:val="330"/>
          <w:marTop w:val="0"/>
          <w:marBottom w:val="300"/>
          <w:divBdr>
            <w:top w:val="single" w:sz="6" w:space="0" w:color="999999"/>
            <w:left w:val="single" w:sz="6" w:space="0" w:color="999999"/>
            <w:bottom w:val="single" w:sz="6" w:space="0" w:color="999999"/>
            <w:right w:val="single" w:sz="6" w:space="0" w:color="999999"/>
          </w:divBdr>
          <w:divsChild>
            <w:div w:id="168832616">
              <w:marLeft w:val="0"/>
              <w:marRight w:val="0"/>
              <w:marTop w:val="0"/>
              <w:marBottom w:val="0"/>
              <w:divBdr>
                <w:top w:val="single" w:sz="6" w:space="0" w:color="999999"/>
                <w:left w:val="single" w:sz="6" w:space="0" w:color="999999"/>
                <w:bottom w:val="single" w:sz="6" w:space="0" w:color="999999"/>
                <w:right w:val="single" w:sz="6" w:space="0" w:color="999999"/>
              </w:divBdr>
            </w:div>
            <w:div w:id="1897083954">
              <w:marLeft w:val="0"/>
              <w:marRight w:val="0"/>
              <w:marTop w:val="0"/>
              <w:marBottom w:val="0"/>
              <w:divBdr>
                <w:top w:val="single" w:sz="6" w:space="0" w:color="999999"/>
                <w:left w:val="single" w:sz="6" w:space="0" w:color="999999"/>
                <w:bottom w:val="single" w:sz="6" w:space="0" w:color="999999"/>
                <w:right w:val="single" w:sz="6" w:space="0" w:color="999999"/>
              </w:divBdr>
            </w:div>
            <w:div w:id="2018771508">
              <w:marLeft w:val="0"/>
              <w:marRight w:val="0"/>
              <w:marTop w:val="0"/>
              <w:marBottom w:val="0"/>
              <w:divBdr>
                <w:top w:val="single" w:sz="6" w:space="0" w:color="999999"/>
                <w:left w:val="single" w:sz="6" w:space="0" w:color="999999"/>
                <w:bottom w:val="single" w:sz="6" w:space="0" w:color="999999"/>
                <w:right w:val="single" w:sz="6" w:space="0" w:color="999999"/>
              </w:divBdr>
            </w:div>
            <w:div w:id="2062244849">
              <w:marLeft w:val="0"/>
              <w:marRight w:val="0"/>
              <w:marTop w:val="0"/>
              <w:marBottom w:val="0"/>
              <w:divBdr>
                <w:top w:val="single" w:sz="6" w:space="0" w:color="999999"/>
                <w:left w:val="single" w:sz="6" w:space="0" w:color="999999"/>
                <w:bottom w:val="single" w:sz="6" w:space="0" w:color="999999"/>
                <w:right w:val="single" w:sz="6" w:space="0" w:color="999999"/>
              </w:divBdr>
            </w:div>
            <w:div w:id="1586454000">
              <w:marLeft w:val="0"/>
              <w:marRight w:val="0"/>
              <w:marTop w:val="0"/>
              <w:marBottom w:val="0"/>
              <w:divBdr>
                <w:top w:val="single" w:sz="6" w:space="0" w:color="999999"/>
                <w:left w:val="single" w:sz="6" w:space="0" w:color="999999"/>
                <w:bottom w:val="single" w:sz="6" w:space="0" w:color="999999"/>
                <w:right w:val="single" w:sz="6" w:space="0" w:color="999999"/>
              </w:divBdr>
            </w:div>
            <w:div w:id="19017471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2935348">
          <w:marLeft w:val="0"/>
          <w:marRight w:val="0"/>
          <w:marTop w:val="0"/>
          <w:marBottom w:val="0"/>
          <w:divBdr>
            <w:top w:val="none" w:sz="0" w:space="0" w:color="auto"/>
            <w:left w:val="none" w:sz="0" w:space="0" w:color="auto"/>
            <w:bottom w:val="none" w:sz="0" w:space="0" w:color="auto"/>
            <w:right w:val="none" w:sz="0" w:space="0" w:color="auto"/>
          </w:divBdr>
          <w:divsChild>
            <w:div w:id="5338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23827">
      <w:bodyDiv w:val="1"/>
      <w:marLeft w:val="0"/>
      <w:marRight w:val="0"/>
      <w:marTop w:val="0"/>
      <w:marBottom w:val="0"/>
      <w:divBdr>
        <w:top w:val="none" w:sz="0" w:space="0" w:color="auto"/>
        <w:left w:val="none" w:sz="0" w:space="0" w:color="auto"/>
        <w:bottom w:val="none" w:sz="0" w:space="0" w:color="auto"/>
        <w:right w:val="none" w:sz="0" w:space="0" w:color="auto"/>
      </w:divBdr>
    </w:div>
    <w:div w:id="761337525">
      <w:bodyDiv w:val="1"/>
      <w:marLeft w:val="0"/>
      <w:marRight w:val="0"/>
      <w:marTop w:val="0"/>
      <w:marBottom w:val="0"/>
      <w:divBdr>
        <w:top w:val="none" w:sz="0" w:space="0" w:color="auto"/>
        <w:left w:val="none" w:sz="0" w:space="0" w:color="auto"/>
        <w:bottom w:val="none" w:sz="0" w:space="0" w:color="auto"/>
        <w:right w:val="none" w:sz="0" w:space="0" w:color="auto"/>
      </w:divBdr>
      <w:divsChild>
        <w:div w:id="608588874">
          <w:marLeft w:val="0"/>
          <w:marRight w:val="0"/>
          <w:marTop w:val="0"/>
          <w:marBottom w:val="300"/>
          <w:divBdr>
            <w:top w:val="none" w:sz="0" w:space="0" w:color="auto"/>
            <w:left w:val="none" w:sz="0" w:space="0" w:color="auto"/>
            <w:bottom w:val="single" w:sz="6" w:space="5" w:color="000000"/>
            <w:right w:val="none" w:sz="0" w:space="0" w:color="auto"/>
          </w:divBdr>
        </w:div>
      </w:divsChild>
    </w:div>
    <w:div w:id="761726110">
      <w:bodyDiv w:val="1"/>
      <w:marLeft w:val="0"/>
      <w:marRight w:val="0"/>
      <w:marTop w:val="0"/>
      <w:marBottom w:val="0"/>
      <w:divBdr>
        <w:top w:val="none" w:sz="0" w:space="0" w:color="auto"/>
        <w:left w:val="none" w:sz="0" w:space="0" w:color="auto"/>
        <w:bottom w:val="none" w:sz="0" w:space="0" w:color="auto"/>
        <w:right w:val="none" w:sz="0" w:space="0" w:color="auto"/>
      </w:divBdr>
      <w:divsChild>
        <w:div w:id="44185356">
          <w:marLeft w:val="0"/>
          <w:marRight w:val="0"/>
          <w:marTop w:val="0"/>
          <w:marBottom w:val="300"/>
          <w:divBdr>
            <w:top w:val="none" w:sz="0" w:space="0" w:color="auto"/>
            <w:left w:val="none" w:sz="0" w:space="0" w:color="auto"/>
            <w:bottom w:val="none" w:sz="0" w:space="0" w:color="auto"/>
            <w:right w:val="none" w:sz="0" w:space="0" w:color="auto"/>
          </w:divBdr>
        </w:div>
        <w:div w:id="162160227">
          <w:marLeft w:val="0"/>
          <w:marRight w:val="0"/>
          <w:marTop w:val="0"/>
          <w:marBottom w:val="0"/>
          <w:divBdr>
            <w:top w:val="none" w:sz="0" w:space="0" w:color="auto"/>
            <w:left w:val="none" w:sz="0" w:space="0" w:color="auto"/>
            <w:bottom w:val="none" w:sz="0" w:space="0" w:color="auto"/>
            <w:right w:val="none" w:sz="0" w:space="0" w:color="auto"/>
          </w:divBdr>
        </w:div>
      </w:divsChild>
    </w:div>
    <w:div w:id="762069223">
      <w:bodyDiv w:val="1"/>
      <w:marLeft w:val="0"/>
      <w:marRight w:val="0"/>
      <w:marTop w:val="0"/>
      <w:marBottom w:val="0"/>
      <w:divBdr>
        <w:top w:val="none" w:sz="0" w:space="0" w:color="auto"/>
        <w:left w:val="none" w:sz="0" w:space="0" w:color="auto"/>
        <w:bottom w:val="none" w:sz="0" w:space="0" w:color="auto"/>
        <w:right w:val="none" w:sz="0" w:space="0" w:color="auto"/>
      </w:divBdr>
    </w:div>
    <w:div w:id="762074544">
      <w:bodyDiv w:val="1"/>
      <w:marLeft w:val="0"/>
      <w:marRight w:val="0"/>
      <w:marTop w:val="0"/>
      <w:marBottom w:val="0"/>
      <w:divBdr>
        <w:top w:val="none" w:sz="0" w:space="0" w:color="auto"/>
        <w:left w:val="none" w:sz="0" w:space="0" w:color="auto"/>
        <w:bottom w:val="none" w:sz="0" w:space="0" w:color="auto"/>
        <w:right w:val="none" w:sz="0" w:space="0" w:color="auto"/>
      </w:divBdr>
    </w:div>
    <w:div w:id="762262623">
      <w:bodyDiv w:val="1"/>
      <w:marLeft w:val="0"/>
      <w:marRight w:val="0"/>
      <w:marTop w:val="0"/>
      <w:marBottom w:val="0"/>
      <w:divBdr>
        <w:top w:val="none" w:sz="0" w:space="0" w:color="auto"/>
        <w:left w:val="none" w:sz="0" w:space="0" w:color="auto"/>
        <w:bottom w:val="none" w:sz="0" w:space="0" w:color="auto"/>
        <w:right w:val="none" w:sz="0" w:space="0" w:color="auto"/>
      </w:divBdr>
      <w:divsChild>
        <w:div w:id="753666523">
          <w:marLeft w:val="0"/>
          <w:marRight w:val="0"/>
          <w:marTop w:val="150"/>
          <w:marBottom w:val="330"/>
          <w:divBdr>
            <w:top w:val="none" w:sz="0" w:space="0" w:color="auto"/>
            <w:left w:val="none" w:sz="0" w:space="0" w:color="auto"/>
            <w:bottom w:val="none" w:sz="0" w:space="0" w:color="auto"/>
            <w:right w:val="none" w:sz="0" w:space="0" w:color="auto"/>
          </w:divBdr>
          <w:divsChild>
            <w:div w:id="454718717">
              <w:marLeft w:val="0"/>
              <w:marRight w:val="0"/>
              <w:marTop w:val="0"/>
              <w:marBottom w:val="0"/>
              <w:divBdr>
                <w:top w:val="none" w:sz="0" w:space="0" w:color="auto"/>
                <w:left w:val="none" w:sz="0" w:space="0" w:color="auto"/>
                <w:bottom w:val="none" w:sz="0" w:space="0" w:color="auto"/>
                <w:right w:val="none" w:sz="0" w:space="0" w:color="auto"/>
              </w:divBdr>
            </w:div>
            <w:div w:id="639918418">
              <w:marLeft w:val="0"/>
              <w:marRight w:val="0"/>
              <w:marTop w:val="0"/>
              <w:marBottom w:val="0"/>
              <w:divBdr>
                <w:top w:val="none" w:sz="0" w:space="0" w:color="auto"/>
                <w:left w:val="none" w:sz="0" w:space="0" w:color="auto"/>
                <w:bottom w:val="none" w:sz="0" w:space="0" w:color="auto"/>
                <w:right w:val="none" w:sz="0" w:space="0" w:color="auto"/>
              </w:divBdr>
              <w:divsChild>
                <w:div w:id="735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61500">
      <w:bodyDiv w:val="1"/>
      <w:marLeft w:val="0"/>
      <w:marRight w:val="0"/>
      <w:marTop w:val="0"/>
      <w:marBottom w:val="0"/>
      <w:divBdr>
        <w:top w:val="none" w:sz="0" w:space="0" w:color="auto"/>
        <w:left w:val="none" w:sz="0" w:space="0" w:color="auto"/>
        <w:bottom w:val="none" w:sz="0" w:space="0" w:color="auto"/>
        <w:right w:val="none" w:sz="0" w:space="0" w:color="auto"/>
      </w:divBdr>
      <w:divsChild>
        <w:div w:id="226502708">
          <w:marLeft w:val="0"/>
          <w:marRight w:val="0"/>
          <w:marTop w:val="0"/>
          <w:marBottom w:val="300"/>
          <w:divBdr>
            <w:top w:val="none" w:sz="0" w:space="0" w:color="auto"/>
            <w:left w:val="none" w:sz="0" w:space="0" w:color="auto"/>
            <w:bottom w:val="single" w:sz="6" w:space="5" w:color="000000"/>
            <w:right w:val="none" w:sz="0" w:space="0" w:color="auto"/>
          </w:divBdr>
        </w:div>
        <w:div w:id="497620381">
          <w:marLeft w:val="0"/>
          <w:marRight w:val="0"/>
          <w:marTop w:val="0"/>
          <w:marBottom w:val="300"/>
          <w:divBdr>
            <w:top w:val="none" w:sz="0" w:space="0" w:color="auto"/>
            <w:left w:val="none" w:sz="0" w:space="0" w:color="auto"/>
            <w:bottom w:val="none" w:sz="0" w:space="0" w:color="auto"/>
            <w:right w:val="none" w:sz="0" w:space="0" w:color="auto"/>
          </w:divBdr>
        </w:div>
      </w:divsChild>
    </w:div>
    <w:div w:id="762649582">
      <w:bodyDiv w:val="1"/>
      <w:marLeft w:val="0"/>
      <w:marRight w:val="0"/>
      <w:marTop w:val="0"/>
      <w:marBottom w:val="0"/>
      <w:divBdr>
        <w:top w:val="none" w:sz="0" w:space="0" w:color="auto"/>
        <w:left w:val="none" w:sz="0" w:space="0" w:color="auto"/>
        <w:bottom w:val="none" w:sz="0" w:space="0" w:color="auto"/>
        <w:right w:val="none" w:sz="0" w:space="0" w:color="auto"/>
      </w:divBdr>
      <w:divsChild>
        <w:div w:id="172451726">
          <w:marLeft w:val="0"/>
          <w:marRight w:val="0"/>
          <w:marTop w:val="0"/>
          <w:marBottom w:val="250"/>
          <w:divBdr>
            <w:top w:val="none" w:sz="0" w:space="0" w:color="auto"/>
            <w:left w:val="none" w:sz="0" w:space="0" w:color="auto"/>
            <w:bottom w:val="single" w:sz="4" w:space="4" w:color="000000"/>
            <w:right w:val="none" w:sz="0" w:space="0" w:color="auto"/>
          </w:divBdr>
        </w:div>
        <w:div w:id="391193330">
          <w:marLeft w:val="0"/>
          <w:marRight w:val="0"/>
          <w:marTop w:val="0"/>
          <w:marBottom w:val="250"/>
          <w:divBdr>
            <w:top w:val="none" w:sz="0" w:space="0" w:color="auto"/>
            <w:left w:val="none" w:sz="0" w:space="0" w:color="auto"/>
            <w:bottom w:val="none" w:sz="0" w:space="0" w:color="auto"/>
            <w:right w:val="none" w:sz="0" w:space="0" w:color="auto"/>
          </w:divBdr>
        </w:div>
      </w:divsChild>
    </w:div>
    <w:div w:id="763577444">
      <w:bodyDiv w:val="1"/>
      <w:marLeft w:val="0"/>
      <w:marRight w:val="0"/>
      <w:marTop w:val="0"/>
      <w:marBottom w:val="0"/>
      <w:divBdr>
        <w:top w:val="none" w:sz="0" w:space="0" w:color="auto"/>
        <w:left w:val="none" w:sz="0" w:space="0" w:color="auto"/>
        <w:bottom w:val="none" w:sz="0" w:space="0" w:color="auto"/>
        <w:right w:val="none" w:sz="0" w:space="0" w:color="auto"/>
      </w:divBdr>
    </w:div>
    <w:div w:id="764301191">
      <w:bodyDiv w:val="1"/>
      <w:marLeft w:val="0"/>
      <w:marRight w:val="0"/>
      <w:marTop w:val="0"/>
      <w:marBottom w:val="0"/>
      <w:divBdr>
        <w:top w:val="none" w:sz="0" w:space="0" w:color="auto"/>
        <w:left w:val="none" w:sz="0" w:space="0" w:color="auto"/>
        <w:bottom w:val="none" w:sz="0" w:space="0" w:color="auto"/>
        <w:right w:val="none" w:sz="0" w:space="0" w:color="auto"/>
      </w:divBdr>
    </w:div>
    <w:div w:id="764308813">
      <w:bodyDiv w:val="1"/>
      <w:marLeft w:val="0"/>
      <w:marRight w:val="0"/>
      <w:marTop w:val="0"/>
      <w:marBottom w:val="0"/>
      <w:divBdr>
        <w:top w:val="none" w:sz="0" w:space="0" w:color="auto"/>
        <w:left w:val="none" w:sz="0" w:space="0" w:color="auto"/>
        <w:bottom w:val="none" w:sz="0" w:space="0" w:color="auto"/>
        <w:right w:val="none" w:sz="0" w:space="0" w:color="auto"/>
      </w:divBdr>
      <w:divsChild>
        <w:div w:id="17896000">
          <w:marLeft w:val="679"/>
          <w:marRight w:val="1358"/>
          <w:marTop w:val="0"/>
          <w:marBottom w:val="0"/>
          <w:divBdr>
            <w:top w:val="none" w:sz="0" w:space="0" w:color="auto"/>
            <w:left w:val="none" w:sz="0" w:space="0" w:color="auto"/>
            <w:bottom w:val="none" w:sz="0" w:space="0" w:color="auto"/>
            <w:right w:val="none" w:sz="0" w:space="0" w:color="auto"/>
          </w:divBdr>
        </w:div>
      </w:divsChild>
    </w:div>
    <w:div w:id="764308833">
      <w:bodyDiv w:val="1"/>
      <w:marLeft w:val="0"/>
      <w:marRight w:val="0"/>
      <w:marTop w:val="0"/>
      <w:marBottom w:val="0"/>
      <w:divBdr>
        <w:top w:val="none" w:sz="0" w:space="0" w:color="auto"/>
        <w:left w:val="none" w:sz="0" w:space="0" w:color="auto"/>
        <w:bottom w:val="none" w:sz="0" w:space="0" w:color="auto"/>
        <w:right w:val="none" w:sz="0" w:space="0" w:color="auto"/>
      </w:divBdr>
    </w:div>
    <w:div w:id="765228883">
      <w:bodyDiv w:val="1"/>
      <w:marLeft w:val="0"/>
      <w:marRight w:val="0"/>
      <w:marTop w:val="0"/>
      <w:marBottom w:val="0"/>
      <w:divBdr>
        <w:top w:val="none" w:sz="0" w:space="0" w:color="auto"/>
        <w:left w:val="none" w:sz="0" w:space="0" w:color="auto"/>
        <w:bottom w:val="none" w:sz="0" w:space="0" w:color="auto"/>
        <w:right w:val="none" w:sz="0" w:space="0" w:color="auto"/>
      </w:divBdr>
      <w:divsChild>
        <w:div w:id="539319777">
          <w:marLeft w:val="0"/>
          <w:marRight w:val="0"/>
          <w:marTop w:val="0"/>
          <w:marBottom w:val="300"/>
          <w:divBdr>
            <w:top w:val="none" w:sz="0" w:space="0" w:color="auto"/>
            <w:left w:val="none" w:sz="0" w:space="0" w:color="auto"/>
            <w:bottom w:val="none" w:sz="0" w:space="0" w:color="auto"/>
            <w:right w:val="none" w:sz="0" w:space="0" w:color="auto"/>
          </w:divBdr>
        </w:div>
      </w:divsChild>
    </w:div>
    <w:div w:id="765541385">
      <w:bodyDiv w:val="1"/>
      <w:marLeft w:val="0"/>
      <w:marRight w:val="0"/>
      <w:marTop w:val="0"/>
      <w:marBottom w:val="0"/>
      <w:divBdr>
        <w:top w:val="none" w:sz="0" w:space="0" w:color="auto"/>
        <w:left w:val="none" w:sz="0" w:space="0" w:color="auto"/>
        <w:bottom w:val="none" w:sz="0" w:space="0" w:color="auto"/>
        <w:right w:val="none" w:sz="0" w:space="0" w:color="auto"/>
      </w:divBdr>
    </w:div>
    <w:div w:id="765543903">
      <w:bodyDiv w:val="1"/>
      <w:marLeft w:val="0"/>
      <w:marRight w:val="0"/>
      <w:marTop w:val="0"/>
      <w:marBottom w:val="0"/>
      <w:divBdr>
        <w:top w:val="none" w:sz="0" w:space="0" w:color="auto"/>
        <w:left w:val="none" w:sz="0" w:space="0" w:color="auto"/>
        <w:bottom w:val="none" w:sz="0" w:space="0" w:color="auto"/>
        <w:right w:val="none" w:sz="0" w:space="0" w:color="auto"/>
      </w:divBdr>
    </w:div>
    <w:div w:id="765731014">
      <w:bodyDiv w:val="1"/>
      <w:marLeft w:val="0"/>
      <w:marRight w:val="0"/>
      <w:marTop w:val="0"/>
      <w:marBottom w:val="0"/>
      <w:divBdr>
        <w:top w:val="none" w:sz="0" w:space="0" w:color="auto"/>
        <w:left w:val="none" w:sz="0" w:space="0" w:color="auto"/>
        <w:bottom w:val="none" w:sz="0" w:space="0" w:color="auto"/>
        <w:right w:val="none" w:sz="0" w:space="0" w:color="auto"/>
      </w:divBdr>
    </w:div>
    <w:div w:id="766117587">
      <w:bodyDiv w:val="1"/>
      <w:marLeft w:val="0"/>
      <w:marRight w:val="0"/>
      <w:marTop w:val="0"/>
      <w:marBottom w:val="0"/>
      <w:divBdr>
        <w:top w:val="none" w:sz="0" w:space="0" w:color="auto"/>
        <w:left w:val="none" w:sz="0" w:space="0" w:color="auto"/>
        <w:bottom w:val="none" w:sz="0" w:space="0" w:color="auto"/>
        <w:right w:val="none" w:sz="0" w:space="0" w:color="auto"/>
      </w:divBdr>
    </w:div>
    <w:div w:id="766658300">
      <w:bodyDiv w:val="1"/>
      <w:marLeft w:val="0"/>
      <w:marRight w:val="0"/>
      <w:marTop w:val="0"/>
      <w:marBottom w:val="0"/>
      <w:divBdr>
        <w:top w:val="none" w:sz="0" w:space="0" w:color="auto"/>
        <w:left w:val="none" w:sz="0" w:space="0" w:color="auto"/>
        <w:bottom w:val="none" w:sz="0" w:space="0" w:color="auto"/>
        <w:right w:val="none" w:sz="0" w:space="0" w:color="auto"/>
      </w:divBdr>
    </w:div>
    <w:div w:id="766734674">
      <w:bodyDiv w:val="1"/>
      <w:marLeft w:val="0"/>
      <w:marRight w:val="0"/>
      <w:marTop w:val="0"/>
      <w:marBottom w:val="0"/>
      <w:divBdr>
        <w:top w:val="none" w:sz="0" w:space="0" w:color="auto"/>
        <w:left w:val="none" w:sz="0" w:space="0" w:color="auto"/>
        <w:bottom w:val="none" w:sz="0" w:space="0" w:color="auto"/>
        <w:right w:val="none" w:sz="0" w:space="0" w:color="auto"/>
      </w:divBdr>
    </w:div>
    <w:div w:id="767502214">
      <w:bodyDiv w:val="1"/>
      <w:marLeft w:val="0"/>
      <w:marRight w:val="0"/>
      <w:marTop w:val="0"/>
      <w:marBottom w:val="0"/>
      <w:divBdr>
        <w:top w:val="none" w:sz="0" w:space="0" w:color="auto"/>
        <w:left w:val="none" w:sz="0" w:space="0" w:color="auto"/>
        <w:bottom w:val="none" w:sz="0" w:space="0" w:color="auto"/>
        <w:right w:val="none" w:sz="0" w:space="0" w:color="auto"/>
      </w:divBdr>
      <w:divsChild>
        <w:div w:id="748161493">
          <w:marLeft w:val="0"/>
          <w:marRight w:val="0"/>
          <w:marTop w:val="0"/>
          <w:marBottom w:val="300"/>
          <w:divBdr>
            <w:top w:val="none" w:sz="0" w:space="0" w:color="auto"/>
            <w:left w:val="none" w:sz="0" w:space="0" w:color="auto"/>
            <w:bottom w:val="none" w:sz="0" w:space="0" w:color="auto"/>
            <w:right w:val="none" w:sz="0" w:space="0" w:color="auto"/>
          </w:divBdr>
          <w:divsChild>
            <w:div w:id="774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4930">
      <w:bodyDiv w:val="1"/>
      <w:marLeft w:val="0"/>
      <w:marRight w:val="0"/>
      <w:marTop w:val="0"/>
      <w:marBottom w:val="0"/>
      <w:divBdr>
        <w:top w:val="none" w:sz="0" w:space="0" w:color="auto"/>
        <w:left w:val="none" w:sz="0" w:space="0" w:color="auto"/>
        <w:bottom w:val="none" w:sz="0" w:space="0" w:color="auto"/>
        <w:right w:val="none" w:sz="0" w:space="0" w:color="auto"/>
      </w:divBdr>
      <w:divsChild>
        <w:div w:id="535384680">
          <w:marLeft w:val="0"/>
          <w:marRight w:val="0"/>
          <w:marTop w:val="0"/>
          <w:marBottom w:val="0"/>
          <w:divBdr>
            <w:top w:val="none" w:sz="0" w:space="0" w:color="auto"/>
            <w:left w:val="none" w:sz="0" w:space="0" w:color="auto"/>
            <w:bottom w:val="none" w:sz="0" w:space="0" w:color="auto"/>
            <w:right w:val="none" w:sz="0" w:space="0" w:color="auto"/>
          </w:divBdr>
          <w:divsChild>
            <w:div w:id="640381207">
              <w:marLeft w:val="-225"/>
              <w:marRight w:val="-225"/>
              <w:marTop w:val="0"/>
              <w:marBottom w:val="0"/>
              <w:divBdr>
                <w:top w:val="none" w:sz="0" w:space="0" w:color="auto"/>
                <w:left w:val="none" w:sz="0" w:space="0" w:color="auto"/>
                <w:bottom w:val="none" w:sz="0" w:space="0" w:color="auto"/>
                <w:right w:val="none" w:sz="0" w:space="0" w:color="auto"/>
              </w:divBdr>
              <w:divsChild>
                <w:div w:id="1548297153">
                  <w:marLeft w:val="0"/>
                  <w:marRight w:val="0"/>
                  <w:marTop w:val="0"/>
                  <w:marBottom w:val="0"/>
                  <w:divBdr>
                    <w:top w:val="none" w:sz="0" w:space="0" w:color="auto"/>
                    <w:left w:val="none" w:sz="0" w:space="0" w:color="auto"/>
                    <w:bottom w:val="none" w:sz="0" w:space="0" w:color="auto"/>
                    <w:right w:val="none" w:sz="0" w:space="0" w:color="auto"/>
                  </w:divBdr>
                  <w:divsChild>
                    <w:div w:id="1813987842">
                      <w:marLeft w:val="0"/>
                      <w:marRight w:val="0"/>
                      <w:marTop w:val="0"/>
                      <w:marBottom w:val="225"/>
                      <w:divBdr>
                        <w:top w:val="none" w:sz="0" w:space="0" w:color="auto"/>
                        <w:left w:val="none" w:sz="0" w:space="0" w:color="auto"/>
                        <w:bottom w:val="none" w:sz="0" w:space="0" w:color="auto"/>
                        <w:right w:val="none" w:sz="0" w:space="0" w:color="auto"/>
                      </w:divBdr>
                      <w:divsChild>
                        <w:div w:id="825353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8608761">
          <w:marLeft w:val="-225"/>
          <w:marRight w:val="-225"/>
          <w:marTop w:val="0"/>
          <w:marBottom w:val="0"/>
          <w:divBdr>
            <w:top w:val="none" w:sz="0" w:space="0" w:color="auto"/>
            <w:left w:val="none" w:sz="0" w:space="0" w:color="auto"/>
            <w:bottom w:val="none" w:sz="0" w:space="0" w:color="auto"/>
            <w:right w:val="none" w:sz="0" w:space="0" w:color="auto"/>
          </w:divBdr>
          <w:divsChild>
            <w:div w:id="1842042631">
              <w:marLeft w:val="0"/>
              <w:marRight w:val="0"/>
              <w:marTop w:val="150"/>
              <w:marBottom w:val="0"/>
              <w:divBdr>
                <w:top w:val="none" w:sz="0" w:space="0" w:color="auto"/>
                <w:left w:val="none" w:sz="0" w:space="0" w:color="auto"/>
                <w:bottom w:val="none" w:sz="0" w:space="0" w:color="auto"/>
                <w:right w:val="none" w:sz="0" w:space="0" w:color="auto"/>
              </w:divBdr>
              <w:divsChild>
                <w:div w:id="1937857946">
                  <w:marLeft w:val="0"/>
                  <w:marRight w:val="0"/>
                  <w:marTop w:val="0"/>
                  <w:marBottom w:val="0"/>
                  <w:divBdr>
                    <w:top w:val="none" w:sz="0" w:space="0" w:color="auto"/>
                    <w:left w:val="none" w:sz="0" w:space="0" w:color="auto"/>
                    <w:bottom w:val="none" w:sz="0" w:space="0" w:color="auto"/>
                    <w:right w:val="none" w:sz="0" w:space="0" w:color="auto"/>
                  </w:divBdr>
                </w:div>
              </w:divsChild>
            </w:div>
            <w:div w:id="1192838012">
              <w:marLeft w:val="0"/>
              <w:marRight w:val="0"/>
              <w:marTop w:val="0"/>
              <w:marBottom w:val="0"/>
              <w:divBdr>
                <w:top w:val="none" w:sz="0" w:space="0" w:color="auto"/>
                <w:left w:val="none" w:sz="0" w:space="0" w:color="auto"/>
                <w:bottom w:val="none" w:sz="0" w:space="0" w:color="auto"/>
                <w:right w:val="none" w:sz="0" w:space="0" w:color="auto"/>
              </w:divBdr>
              <w:divsChild>
                <w:div w:id="107073466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767583003">
      <w:bodyDiv w:val="1"/>
      <w:marLeft w:val="0"/>
      <w:marRight w:val="0"/>
      <w:marTop w:val="0"/>
      <w:marBottom w:val="0"/>
      <w:divBdr>
        <w:top w:val="none" w:sz="0" w:space="0" w:color="auto"/>
        <w:left w:val="none" w:sz="0" w:space="0" w:color="auto"/>
        <w:bottom w:val="none" w:sz="0" w:space="0" w:color="auto"/>
        <w:right w:val="none" w:sz="0" w:space="0" w:color="auto"/>
      </w:divBdr>
    </w:div>
    <w:div w:id="767775774">
      <w:bodyDiv w:val="1"/>
      <w:marLeft w:val="0"/>
      <w:marRight w:val="0"/>
      <w:marTop w:val="0"/>
      <w:marBottom w:val="0"/>
      <w:divBdr>
        <w:top w:val="none" w:sz="0" w:space="0" w:color="auto"/>
        <w:left w:val="none" w:sz="0" w:space="0" w:color="auto"/>
        <w:bottom w:val="none" w:sz="0" w:space="0" w:color="auto"/>
        <w:right w:val="none" w:sz="0" w:space="0" w:color="auto"/>
      </w:divBdr>
      <w:divsChild>
        <w:div w:id="478115319">
          <w:marLeft w:val="0"/>
          <w:marRight w:val="0"/>
          <w:marTop w:val="0"/>
          <w:marBottom w:val="0"/>
          <w:divBdr>
            <w:top w:val="none" w:sz="0" w:space="0" w:color="auto"/>
            <w:left w:val="none" w:sz="0" w:space="0" w:color="auto"/>
            <w:bottom w:val="none" w:sz="0" w:space="0" w:color="auto"/>
            <w:right w:val="none" w:sz="0" w:space="0" w:color="auto"/>
          </w:divBdr>
        </w:div>
        <w:div w:id="676808403">
          <w:marLeft w:val="-225"/>
          <w:marRight w:val="-225"/>
          <w:marTop w:val="0"/>
          <w:marBottom w:val="0"/>
          <w:divBdr>
            <w:top w:val="none" w:sz="0" w:space="0" w:color="auto"/>
            <w:left w:val="none" w:sz="0" w:space="0" w:color="auto"/>
            <w:bottom w:val="none" w:sz="0" w:space="0" w:color="auto"/>
            <w:right w:val="none" w:sz="0" w:space="0" w:color="auto"/>
          </w:divBdr>
        </w:div>
      </w:divsChild>
    </w:div>
    <w:div w:id="768232361">
      <w:bodyDiv w:val="1"/>
      <w:marLeft w:val="0"/>
      <w:marRight w:val="0"/>
      <w:marTop w:val="0"/>
      <w:marBottom w:val="0"/>
      <w:divBdr>
        <w:top w:val="none" w:sz="0" w:space="0" w:color="auto"/>
        <w:left w:val="none" w:sz="0" w:space="0" w:color="auto"/>
        <w:bottom w:val="none" w:sz="0" w:space="0" w:color="auto"/>
        <w:right w:val="none" w:sz="0" w:space="0" w:color="auto"/>
      </w:divBdr>
      <w:divsChild>
        <w:div w:id="174080292">
          <w:marLeft w:val="0"/>
          <w:marRight w:val="0"/>
          <w:marTop w:val="0"/>
          <w:marBottom w:val="0"/>
          <w:divBdr>
            <w:top w:val="none" w:sz="0" w:space="0" w:color="auto"/>
            <w:left w:val="none" w:sz="0" w:space="0" w:color="auto"/>
            <w:bottom w:val="none" w:sz="0" w:space="0" w:color="auto"/>
            <w:right w:val="none" w:sz="0" w:space="0" w:color="auto"/>
          </w:divBdr>
        </w:div>
        <w:div w:id="229777085">
          <w:marLeft w:val="0"/>
          <w:marRight w:val="0"/>
          <w:marTop w:val="0"/>
          <w:marBottom w:val="0"/>
          <w:divBdr>
            <w:top w:val="none" w:sz="0" w:space="31" w:color="auto"/>
            <w:left w:val="none" w:sz="0" w:space="15" w:color="auto"/>
            <w:bottom w:val="single" w:sz="6" w:space="15" w:color="B2B2B2"/>
            <w:right w:val="none" w:sz="0" w:space="15" w:color="auto"/>
          </w:divBdr>
        </w:div>
      </w:divsChild>
    </w:div>
    <w:div w:id="768282694">
      <w:bodyDiv w:val="1"/>
      <w:marLeft w:val="0"/>
      <w:marRight w:val="0"/>
      <w:marTop w:val="0"/>
      <w:marBottom w:val="0"/>
      <w:divBdr>
        <w:top w:val="none" w:sz="0" w:space="0" w:color="auto"/>
        <w:left w:val="none" w:sz="0" w:space="0" w:color="auto"/>
        <w:bottom w:val="none" w:sz="0" w:space="0" w:color="auto"/>
        <w:right w:val="none" w:sz="0" w:space="0" w:color="auto"/>
      </w:divBdr>
    </w:div>
    <w:div w:id="768355380">
      <w:bodyDiv w:val="1"/>
      <w:marLeft w:val="0"/>
      <w:marRight w:val="0"/>
      <w:marTop w:val="0"/>
      <w:marBottom w:val="0"/>
      <w:divBdr>
        <w:top w:val="none" w:sz="0" w:space="0" w:color="auto"/>
        <w:left w:val="none" w:sz="0" w:space="0" w:color="auto"/>
        <w:bottom w:val="none" w:sz="0" w:space="0" w:color="auto"/>
        <w:right w:val="none" w:sz="0" w:space="0" w:color="auto"/>
      </w:divBdr>
      <w:divsChild>
        <w:div w:id="784233344">
          <w:marLeft w:val="-225"/>
          <w:marRight w:val="-225"/>
          <w:marTop w:val="0"/>
          <w:marBottom w:val="0"/>
          <w:divBdr>
            <w:top w:val="none" w:sz="0" w:space="0" w:color="auto"/>
            <w:left w:val="none" w:sz="0" w:space="0" w:color="auto"/>
            <w:bottom w:val="none" w:sz="0" w:space="0" w:color="auto"/>
            <w:right w:val="none" w:sz="0" w:space="0" w:color="auto"/>
          </w:divBdr>
        </w:div>
      </w:divsChild>
    </w:div>
    <w:div w:id="768619248">
      <w:bodyDiv w:val="1"/>
      <w:marLeft w:val="0"/>
      <w:marRight w:val="0"/>
      <w:marTop w:val="0"/>
      <w:marBottom w:val="0"/>
      <w:divBdr>
        <w:top w:val="none" w:sz="0" w:space="0" w:color="auto"/>
        <w:left w:val="none" w:sz="0" w:space="0" w:color="auto"/>
        <w:bottom w:val="none" w:sz="0" w:space="0" w:color="auto"/>
        <w:right w:val="none" w:sz="0" w:space="0" w:color="auto"/>
      </w:divBdr>
      <w:divsChild>
        <w:div w:id="554436202">
          <w:marLeft w:val="0"/>
          <w:marRight w:val="0"/>
          <w:marTop w:val="0"/>
          <w:marBottom w:val="0"/>
          <w:divBdr>
            <w:top w:val="single" w:sz="2" w:space="0" w:color="E0E0E0"/>
            <w:left w:val="single" w:sz="2" w:space="0" w:color="E0E0E0"/>
            <w:bottom w:val="single" w:sz="2" w:space="0" w:color="E0E0E0"/>
            <w:right w:val="single" w:sz="2" w:space="0" w:color="E0E0E0"/>
          </w:divBdr>
          <w:divsChild>
            <w:div w:id="306280504">
              <w:marLeft w:val="0"/>
              <w:marRight w:val="0"/>
              <w:marTop w:val="0"/>
              <w:marBottom w:val="0"/>
              <w:divBdr>
                <w:top w:val="single" w:sz="2" w:space="0" w:color="E0E0E0"/>
                <w:left w:val="single" w:sz="2" w:space="0" w:color="E0E0E0"/>
                <w:bottom w:val="single" w:sz="2" w:space="0" w:color="E0E0E0"/>
                <w:right w:val="single" w:sz="2" w:space="0" w:color="E0E0E0"/>
              </w:divBdr>
              <w:divsChild>
                <w:div w:id="1164055937">
                  <w:marLeft w:val="0"/>
                  <w:marRight w:val="0"/>
                  <w:marTop w:val="0"/>
                  <w:marBottom w:val="0"/>
                  <w:divBdr>
                    <w:top w:val="single" w:sz="2" w:space="0" w:color="E0E0E0"/>
                    <w:left w:val="single" w:sz="2" w:space="0" w:color="E0E0E0"/>
                    <w:bottom w:val="single" w:sz="2" w:space="0" w:color="E0E0E0"/>
                    <w:right w:val="single" w:sz="2" w:space="0" w:color="E0E0E0"/>
                  </w:divBdr>
                  <w:divsChild>
                    <w:div w:id="1411583038">
                      <w:marLeft w:val="0"/>
                      <w:marRight w:val="0"/>
                      <w:marTop w:val="0"/>
                      <w:marBottom w:val="0"/>
                      <w:divBdr>
                        <w:top w:val="single" w:sz="2" w:space="0" w:color="E0E0E0"/>
                        <w:left w:val="single" w:sz="2" w:space="0" w:color="E0E0E0"/>
                        <w:bottom w:val="single" w:sz="2" w:space="0" w:color="E0E0E0"/>
                        <w:right w:val="single" w:sz="2" w:space="0" w:color="E0E0E0"/>
                      </w:divBdr>
                    </w:div>
                    <w:div w:id="92071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02250946">
          <w:marLeft w:val="0"/>
          <w:marRight w:val="0"/>
          <w:marTop w:val="0"/>
          <w:marBottom w:val="0"/>
          <w:divBdr>
            <w:top w:val="single" w:sz="2" w:space="0" w:color="E0E0E0"/>
            <w:left w:val="single" w:sz="2" w:space="0" w:color="E0E0E0"/>
            <w:bottom w:val="single" w:sz="2" w:space="0" w:color="E0E0E0"/>
            <w:right w:val="single" w:sz="2" w:space="0" w:color="E0E0E0"/>
          </w:divBdr>
          <w:divsChild>
            <w:div w:id="928076032">
              <w:marLeft w:val="0"/>
              <w:marRight w:val="0"/>
              <w:marTop w:val="0"/>
              <w:marBottom w:val="0"/>
              <w:divBdr>
                <w:top w:val="single" w:sz="2" w:space="0" w:color="E0E0E0"/>
                <w:left w:val="single" w:sz="2" w:space="0" w:color="E0E0E0"/>
                <w:bottom w:val="single" w:sz="2" w:space="0" w:color="E0E0E0"/>
                <w:right w:val="single" w:sz="2" w:space="0" w:color="E0E0E0"/>
              </w:divBdr>
              <w:divsChild>
                <w:div w:id="1796868401">
                  <w:marLeft w:val="0"/>
                  <w:marRight w:val="0"/>
                  <w:marTop w:val="0"/>
                  <w:marBottom w:val="0"/>
                  <w:divBdr>
                    <w:top w:val="single" w:sz="2" w:space="0" w:color="E0E0E0"/>
                    <w:left w:val="single" w:sz="2" w:space="0" w:color="E0E0E0"/>
                    <w:bottom w:val="single" w:sz="2" w:space="0" w:color="E0E0E0"/>
                    <w:right w:val="single" w:sz="2" w:space="0" w:color="E0E0E0"/>
                  </w:divBdr>
                  <w:divsChild>
                    <w:div w:id="705059649">
                      <w:marLeft w:val="0"/>
                      <w:marRight w:val="0"/>
                      <w:marTop w:val="0"/>
                      <w:marBottom w:val="0"/>
                      <w:divBdr>
                        <w:top w:val="single" w:sz="2" w:space="0" w:color="E0E0E0"/>
                        <w:left w:val="single" w:sz="2" w:space="0" w:color="E0E0E0"/>
                        <w:bottom w:val="single" w:sz="2" w:space="0" w:color="E0E0E0"/>
                        <w:right w:val="single" w:sz="2" w:space="0" w:color="E0E0E0"/>
                      </w:divBdr>
                      <w:divsChild>
                        <w:div w:id="1623581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000096">
              <w:marLeft w:val="0"/>
              <w:marRight w:val="0"/>
              <w:marTop w:val="0"/>
              <w:marBottom w:val="0"/>
              <w:divBdr>
                <w:top w:val="single" w:sz="2" w:space="0" w:color="E0E0E0"/>
                <w:left w:val="single" w:sz="2" w:space="0" w:color="E0E0E0"/>
                <w:bottom w:val="single" w:sz="2" w:space="0" w:color="E0E0E0"/>
                <w:right w:val="single" w:sz="2" w:space="0" w:color="E0E0E0"/>
              </w:divBdr>
              <w:divsChild>
                <w:div w:id="2131821000">
                  <w:marLeft w:val="0"/>
                  <w:marRight w:val="0"/>
                  <w:marTop w:val="0"/>
                  <w:marBottom w:val="0"/>
                  <w:divBdr>
                    <w:top w:val="single" w:sz="2" w:space="0" w:color="E0E0E0"/>
                    <w:left w:val="single" w:sz="2" w:space="0" w:color="E0E0E0"/>
                    <w:bottom w:val="single" w:sz="2" w:space="0" w:color="E0E0E0"/>
                    <w:right w:val="single" w:sz="2" w:space="0" w:color="E0E0E0"/>
                  </w:divBdr>
                </w:div>
                <w:div w:id="1491210408">
                  <w:marLeft w:val="0"/>
                  <w:marRight w:val="0"/>
                  <w:marTop w:val="0"/>
                  <w:marBottom w:val="0"/>
                  <w:divBdr>
                    <w:top w:val="single" w:sz="2" w:space="0" w:color="E0E0E0"/>
                    <w:left w:val="single" w:sz="2" w:space="0" w:color="E0E0E0"/>
                    <w:bottom w:val="single" w:sz="2" w:space="0" w:color="E0E0E0"/>
                    <w:right w:val="single" w:sz="2" w:space="0" w:color="E0E0E0"/>
                  </w:divBdr>
                  <w:divsChild>
                    <w:div w:id="1387728322">
                      <w:marLeft w:val="0"/>
                      <w:marRight w:val="0"/>
                      <w:marTop w:val="0"/>
                      <w:marBottom w:val="0"/>
                      <w:divBdr>
                        <w:top w:val="single" w:sz="2" w:space="0" w:color="E0E0E0"/>
                        <w:left w:val="single" w:sz="2" w:space="0" w:color="E0E0E0"/>
                        <w:bottom w:val="single" w:sz="2" w:space="0" w:color="E0E0E0"/>
                        <w:right w:val="single" w:sz="2" w:space="0" w:color="E0E0E0"/>
                      </w:divBdr>
                      <w:divsChild>
                        <w:div w:id="15064405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2664737">
                      <w:marLeft w:val="0"/>
                      <w:marRight w:val="0"/>
                      <w:marTop w:val="0"/>
                      <w:marBottom w:val="0"/>
                      <w:divBdr>
                        <w:top w:val="single" w:sz="2" w:space="0" w:color="E0E0E0"/>
                        <w:left w:val="single" w:sz="2" w:space="0" w:color="E0E0E0"/>
                        <w:bottom w:val="single" w:sz="2" w:space="0" w:color="E0E0E0"/>
                        <w:right w:val="single" w:sz="2" w:space="0" w:color="E0E0E0"/>
                      </w:divBdr>
                      <w:divsChild>
                        <w:div w:id="13400364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0691582">
                      <w:marLeft w:val="0"/>
                      <w:marRight w:val="0"/>
                      <w:marTop w:val="0"/>
                      <w:marBottom w:val="0"/>
                      <w:divBdr>
                        <w:top w:val="single" w:sz="2" w:space="0" w:color="E0E0E0"/>
                        <w:left w:val="single" w:sz="2" w:space="0" w:color="E0E0E0"/>
                        <w:bottom w:val="single" w:sz="2" w:space="0" w:color="E0E0E0"/>
                        <w:right w:val="single" w:sz="2" w:space="0" w:color="E0E0E0"/>
                      </w:divBdr>
                      <w:divsChild>
                        <w:div w:id="5553610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58597501">
                      <w:marLeft w:val="0"/>
                      <w:marRight w:val="0"/>
                      <w:marTop w:val="0"/>
                      <w:marBottom w:val="0"/>
                      <w:divBdr>
                        <w:top w:val="single" w:sz="2" w:space="0" w:color="E0E0E0"/>
                        <w:left w:val="single" w:sz="2" w:space="0" w:color="E0E0E0"/>
                        <w:bottom w:val="single" w:sz="2" w:space="0" w:color="E0E0E0"/>
                        <w:right w:val="single" w:sz="2" w:space="0" w:color="E0E0E0"/>
                      </w:divBdr>
                      <w:divsChild>
                        <w:div w:id="427965970">
                          <w:marLeft w:val="0"/>
                          <w:marRight w:val="0"/>
                          <w:marTop w:val="0"/>
                          <w:marBottom w:val="0"/>
                          <w:divBdr>
                            <w:top w:val="single" w:sz="2" w:space="0" w:color="E0E0E0"/>
                            <w:left w:val="single" w:sz="2" w:space="0" w:color="E0E0E0"/>
                            <w:bottom w:val="single" w:sz="2" w:space="0" w:color="E0E0E0"/>
                            <w:right w:val="single" w:sz="2" w:space="0" w:color="E0E0E0"/>
                          </w:divBdr>
                          <w:divsChild>
                            <w:div w:id="1098449430">
                              <w:marLeft w:val="0"/>
                              <w:marRight w:val="0"/>
                              <w:marTop w:val="0"/>
                              <w:marBottom w:val="0"/>
                              <w:divBdr>
                                <w:top w:val="single" w:sz="2" w:space="0" w:color="E0E0E0"/>
                                <w:left w:val="single" w:sz="2" w:space="0" w:color="E0E0E0"/>
                                <w:bottom w:val="single" w:sz="2" w:space="0" w:color="E0E0E0"/>
                                <w:right w:val="single" w:sz="2" w:space="0" w:color="E0E0E0"/>
                              </w:divBdr>
                              <w:divsChild>
                                <w:div w:id="909852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768694446">
      <w:bodyDiv w:val="1"/>
      <w:marLeft w:val="0"/>
      <w:marRight w:val="0"/>
      <w:marTop w:val="0"/>
      <w:marBottom w:val="0"/>
      <w:divBdr>
        <w:top w:val="none" w:sz="0" w:space="0" w:color="auto"/>
        <w:left w:val="none" w:sz="0" w:space="0" w:color="auto"/>
        <w:bottom w:val="none" w:sz="0" w:space="0" w:color="auto"/>
        <w:right w:val="none" w:sz="0" w:space="0" w:color="auto"/>
      </w:divBdr>
    </w:div>
    <w:div w:id="769201731">
      <w:bodyDiv w:val="1"/>
      <w:marLeft w:val="0"/>
      <w:marRight w:val="0"/>
      <w:marTop w:val="0"/>
      <w:marBottom w:val="0"/>
      <w:divBdr>
        <w:top w:val="none" w:sz="0" w:space="0" w:color="auto"/>
        <w:left w:val="none" w:sz="0" w:space="0" w:color="auto"/>
        <w:bottom w:val="none" w:sz="0" w:space="0" w:color="auto"/>
        <w:right w:val="none" w:sz="0" w:space="0" w:color="auto"/>
      </w:divBdr>
    </w:div>
    <w:div w:id="769351865">
      <w:bodyDiv w:val="1"/>
      <w:marLeft w:val="0"/>
      <w:marRight w:val="0"/>
      <w:marTop w:val="0"/>
      <w:marBottom w:val="0"/>
      <w:divBdr>
        <w:top w:val="none" w:sz="0" w:space="0" w:color="auto"/>
        <w:left w:val="none" w:sz="0" w:space="0" w:color="auto"/>
        <w:bottom w:val="none" w:sz="0" w:space="0" w:color="auto"/>
        <w:right w:val="none" w:sz="0" w:space="0" w:color="auto"/>
      </w:divBdr>
      <w:divsChild>
        <w:div w:id="341668507">
          <w:marLeft w:val="-150"/>
          <w:marRight w:val="-150"/>
          <w:marTop w:val="0"/>
          <w:marBottom w:val="300"/>
          <w:divBdr>
            <w:top w:val="none" w:sz="0" w:space="0" w:color="auto"/>
            <w:left w:val="none" w:sz="0" w:space="0" w:color="auto"/>
            <w:bottom w:val="none" w:sz="0" w:space="0" w:color="auto"/>
            <w:right w:val="none" w:sz="0" w:space="0" w:color="auto"/>
          </w:divBdr>
        </w:div>
      </w:divsChild>
    </w:div>
    <w:div w:id="769469949">
      <w:bodyDiv w:val="1"/>
      <w:marLeft w:val="0"/>
      <w:marRight w:val="0"/>
      <w:marTop w:val="0"/>
      <w:marBottom w:val="0"/>
      <w:divBdr>
        <w:top w:val="none" w:sz="0" w:space="0" w:color="auto"/>
        <w:left w:val="none" w:sz="0" w:space="0" w:color="auto"/>
        <w:bottom w:val="none" w:sz="0" w:space="0" w:color="auto"/>
        <w:right w:val="none" w:sz="0" w:space="0" w:color="auto"/>
      </w:divBdr>
      <w:divsChild>
        <w:div w:id="710421525">
          <w:marLeft w:val="0"/>
          <w:marRight w:val="0"/>
          <w:marTop w:val="0"/>
          <w:marBottom w:val="0"/>
          <w:divBdr>
            <w:top w:val="none" w:sz="0" w:space="0" w:color="auto"/>
            <w:left w:val="none" w:sz="0" w:space="0" w:color="auto"/>
            <w:bottom w:val="none" w:sz="0" w:space="0" w:color="auto"/>
            <w:right w:val="none" w:sz="0" w:space="0" w:color="auto"/>
          </w:divBdr>
          <w:divsChild>
            <w:div w:id="777650247">
              <w:marLeft w:val="0"/>
              <w:marRight w:val="0"/>
              <w:marTop w:val="150"/>
              <w:marBottom w:val="150"/>
              <w:divBdr>
                <w:top w:val="none" w:sz="0" w:space="0" w:color="auto"/>
                <w:left w:val="none" w:sz="0" w:space="0" w:color="auto"/>
                <w:bottom w:val="none" w:sz="0" w:space="0" w:color="auto"/>
                <w:right w:val="none" w:sz="0" w:space="0" w:color="auto"/>
              </w:divBdr>
              <w:divsChild>
                <w:div w:id="5977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8852">
      <w:bodyDiv w:val="1"/>
      <w:marLeft w:val="0"/>
      <w:marRight w:val="0"/>
      <w:marTop w:val="0"/>
      <w:marBottom w:val="0"/>
      <w:divBdr>
        <w:top w:val="none" w:sz="0" w:space="0" w:color="auto"/>
        <w:left w:val="none" w:sz="0" w:space="0" w:color="auto"/>
        <w:bottom w:val="none" w:sz="0" w:space="0" w:color="auto"/>
        <w:right w:val="none" w:sz="0" w:space="0" w:color="auto"/>
      </w:divBdr>
      <w:divsChild>
        <w:div w:id="550927550">
          <w:marLeft w:val="0"/>
          <w:marRight w:val="0"/>
          <w:marTop w:val="0"/>
          <w:marBottom w:val="300"/>
          <w:divBdr>
            <w:top w:val="none" w:sz="0" w:space="0" w:color="auto"/>
            <w:left w:val="none" w:sz="0" w:space="0" w:color="auto"/>
            <w:bottom w:val="none" w:sz="0" w:space="0" w:color="auto"/>
            <w:right w:val="none" w:sz="0" w:space="0" w:color="auto"/>
          </w:divBdr>
        </w:div>
      </w:divsChild>
    </w:div>
    <w:div w:id="770008571">
      <w:bodyDiv w:val="1"/>
      <w:marLeft w:val="0"/>
      <w:marRight w:val="0"/>
      <w:marTop w:val="0"/>
      <w:marBottom w:val="0"/>
      <w:divBdr>
        <w:top w:val="none" w:sz="0" w:space="0" w:color="auto"/>
        <w:left w:val="none" w:sz="0" w:space="0" w:color="auto"/>
        <w:bottom w:val="none" w:sz="0" w:space="0" w:color="auto"/>
        <w:right w:val="none" w:sz="0" w:space="0" w:color="auto"/>
      </w:divBdr>
      <w:divsChild>
        <w:div w:id="383525695">
          <w:marLeft w:val="0"/>
          <w:marRight w:val="0"/>
          <w:marTop w:val="0"/>
          <w:marBottom w:val="0"/>
          <w:divBdr>
            <w:top w:val="none" w:sz="0" w:space="0" w:color="auto"/>
            <w:left w:val="none" w:sz="0" w:space="0" w:color="auto"/>
            <w:bottom w:val="none" w:sz="0" w:space="0" w:color="auto"/>
            <w:right w:val="none" w:sz="0" w:space="0" w:color="auto"/>
          </w:divBdr>
          <w:divsChild>
            <w:div w:id="124546183">
              <w:marLeft w:val="0"/>
              <w:marRight w:val="0"/>
              <w:marTop w:val="0"/>
              <w:marBottom w:val="345"/>
              <w:divBdr>
                <w:top w:val="none" w:sz="0" w:space="0" w:color="auto"/>
                <w:left w:val="none" w:sz="0" w:space="0" w:color="auto"/>
                <w:bottom w:val="none" w:sz="0" w:space="0" w:color="auto"/>
                <w:right w:val="none" w:sz="0" w:space="0" w:color="auto"/>
              </w:divBdr>
            </w:div>
            <w:div w:id="482504805">
              <w:marLeft w:val="0"/>
              <w:marRight w:val="0"/>
              <w:marTop w:val="0"/>
              <w:marBottom w:val="345"/>
              <w:divBdr>
                <w:top w:val="none" w:sz="0" w:space="0" w:color="auto"/>
                <w:left w:val="none" w:sz="0" w:space="0" w:color="auto"/>
                <w:bottom w:val="none" w:sz="0" w:space="0" w:color="auto"/>
                <w:right w:val="none" w:sz="0" w:space="0" w:color="auto"/>
              </w:divBdr>
              <w:divsChild>
                <w:div w:id="285235545">
                  <w:marLeft w:val="0"/>
                  <w:marRight w:val="0"/>
                  <w:marTop w:val="0"/>
                  <w:marBottom w:val="0"/>
                  <w:divBdr>
                    <w:top w:val="none" w:sz="0" w:space="0" w:color="auto"/>
                    <w:left w:val="none" w:sz="0" w:space="0" w:color="auto"/>
                    <w:bottom w:val="none" w:sz="0" w:space="0" w:color="auto"/>
                    <w:right w:val="none" w:sz="0" w:space="0" w:color="auto"/>
                  </w:divBdr>
                </w:div>
                <w:div w:id="387386935">
                  <w:marLeft w:val="0"/>
                  <w:marRight w:val="0"/>
                  <w:marTop w:val="0"/>
                  <w:marBottom w:val="0"/>
                  <w:divBdr>
                    <w:top w:val="none" w:sz="0" w:space="0" w:color="auto"/>
                    <w:left w:val="none" w:sz="0" w:space="0" w:color="auto"/>
                    <w:bottom w:val="none" w:sz="0" w:space="0" w:color="auto"/>
                    <w:right w:val="none" w:sz="0" w:space="0" w:color="auto"/>
                  </w:divBdr>
                </w:div>
                <w:div w:id="6674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4720">
      <w:bodyDiv w:val="1"/>
      <w:marLeft w:val="0"/>
      <w:marRight w:val="0"/>
      <w:marTop w:val="0"/>
      <w:marBottom w:val="0"/>
      <w:divBdr>
        <w:top w:val="none" w:sz="0" w:space="0" w:color="auto"/>
        <w:left w:val="none" w:sz="0" w:space="0" w:color="auto"/>
        <w:bottom w:val="none" w:sz="0" w:space="0" w:color="auto"/>
        <w:right w:val="none" w:sz="0" w:space="0" w:color="auto"/>
      </w:divBdr>
    </w:div>
    <w:div w:id="770854373">
      <w:bodyDiv w:val="1"/>
      <w:marLeft w:val="0"/>
      <w:marRight w:val="0"/>
      <w:marTop w:val="0"/>
      <w:marBottom w:val="0"/>
      <w:divBdr>
        <w:top w:val="none" w:sz="0" w:space="0" w:color="auto"/>
        <w:left w:val="none" w:sz="0" w:space="0" w:color="auto"/>
        <w:bottom w:val="none" w:sz="0" w:space="0" w:color="auto"/>
        <w:right w:val="none" w:sz="0" w:space="0" w:color="auto"/>
      </w:divBdr>
    </w:div>
    <w:div w:id="771631271">
      <w:bodyDiv w:val="1"/>
      <w:marLeft w:val="0"/>
      <w:marRight w:val="0"/>
      <w:marTop w:val="0"/>
      <w:marBottom w:val="0"/>
      <w:divBdr>
        <w:top w:val="none" w:sz="0" w:space="0" w:color="auto"/>
        <w:left w:val="none" w:sz="0" w:space="0" w:color="auto"/>
        <w:bottom w:val="none" w:sz="0" w:space="0" w:color="auto"/>
        <w:right w:val="none" w:sz="0" w:space="0" w:color="auto"/>
      </w:divBdr>
      <w:divsChild>
        <w:div w:id="220870921">
          <w:marLeft w:val="0"/>
          <w:marRight w:val="0"/>
          <w:marTop w:val="0"/>
          <w:marBottom w:val="300"/>
          <w:divBdr>
            <w:top w:val="none" w:sz="0" w:space="0" w:color="auto"/>
            <w:left w:val="none" w:sz="0" w:space="0" w:color="auto"/>
            <w:bottom w:val="none" w:sz="0" w:space="0" w:color="auto"/>
            <w:right w:val="none" w:sz="0" w:space="0" w:color="auto"/>
          </w:divBdr>
          <w:divsChild>
            <w:div w:id="307053022">
              <w:marLeft w:val="0"/>
              <w:marRight w:val="0"/>
              <w:marTop w:val="0"/>
              <w:marBottom w:val="0"/>
              <w:divBdr>
                <w:top w:val="none" w:sz="0" w:space="0" w:color="auto"/>
                <w:left w:val="none" w:sz="0" w:space="0" w:color="auto"/>
                <w:bottom w:val="none" w:sz="0" w:space="0" w:color="auto"/>
                <w:right w:val="none" w:sz="0" w:space="0" w:color="auto"/>
              </w:divBdr>
              <w:divsChild>
                <w:div w:id="18837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62705366">
          <w:marLeft w:val="0"/>
          <w:marRight w:val="0"/>
          <w:marTop w:val="0"/>
          <w:marBottom w:val="450"/>
          <w:divBdr>
            <w:top w:val="none" w:sz="0" w:space="0" w:color="auto"/>
            <w:left w:val="none" w:sz="0" w:space="0" w:color="auto"/>
            <w:bottom w:val="none" w:sz="0" w:space="0" w:color="auto"/>
            <w:right w:val="none" w:sz="0" w:space="0" w:color="auto"/>
          </w:divBdr>
          <w:divsChild>
            <w:div w:id="206642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2091171">
      <w:bodyDiv w:val="1"/>
      <w:marLeft w:val="0"/>
      <w:marRight w:val="0"/>
      <w:marTop w:val="0"/>
      <w:marBottom w:val="0"/>
      <w:divBdr>
        <w:top w:val="none" w:sz="0" w:space="0" w:color="auto"/>
        <w:left w:val="none" w:sz="0" w:space="0" w:color="auto"/>
        <w:bottom w:val="none" w:sz="0" w:space="0" w:color="auto"/>
        <w:right w:val="none" w:sz="0" w:space="0" w:color="auto"/>
      </w:divBdr>
      <w:divsChild>
        <w:div w:id="549267857">
          <w:marLeft w:val="0"/>
          <w:marRight w:val="0"/>
          <w:marTop w:val="0"/>
          <w:marBottom w:val="0"/>
          <w:divBdr>
            <w:top w:val="none" w:sz="0" w:space="0" w:color="auto"/>
            <w:left w:val="none" w:sz="0" w:space="0" w:color="auto"/>
            <w:bottom w:val="none" w:sz="0" w:space="0" w:color="auto"/>
            <w:right w:val="none" w:sz="0" w:space="0" w:color="auto"/>
          </w:divBdr>
        </w:div>
      </w:divsChild>
    </w:div>
    <w:div w:id="772281435">
      <w:bodyDiv w:val="1"/>
      <w:marLeft w:val="0"/>
      <w:marRight w:val="0"/>
      <w:marTop w:val="0"/>
      <w:marBottom w:val="0"/>
      <w:divBdr>
        <w:top w:val="none" w:sz="0" w:space="0" w:color="auto"/>
        <w:left w:val="none" w:sz="0" w:space="0" w:color="auto"/>
        <w:bottom w:val="none" w:sz="0" w:space="0" w:color="auto"/>
        <w:right w:val="none" w:sz="0" w:space="0" w:color="auto"/>
      </w:divBdr>
    </w:div>
    <w:div w:id="772670736">
      <w:bodyDiv w:val="1"/>
      <w:marLeft w:val="0"/>
      <w:marRight w:val="0"/>
      <w:marTop w:val="0"/>
      <w:marBottom w:val="0"/>
      <w:divBdr>
        <w:top w:val="none" w:sz="0" w:space="0" w:color="auto"/>
        <w:left w:val="none" w:sz="0" w:space="0" w:color="auto"/>
        <w:bottom w:val="none" w:sz="0" w:space="0" w:color="auto"/>
        <w:right w:val="none" w:sz="0" w:space="0" w:color="auto"/>
      </w:divBdr>
      <w:divsChild>
        <w:div w:id="1348870547">
          <w:marLeft w:val="0"/>
          <w:marRight w:val="0"/>
          <w:marTop w:val="0"/>
          <w:marBottom w:val="0"/>
          <w:divBdr>
            <w:top w:val="single" w:sz="2" w:space="0" w:color="E0E0E0"/>
            <w:left w:val="single" w:sz="2" w:space="0" w:color="E0E0E0"/>
            <w:bottom w:val="single" w:sz="2" w:space="0" w:color="E0E0E0"/>
            <w:right w:val="single" w:sz="2" w:space="0" w:color="E0E0E0"/>
          </w:divBdr>
          <w:divsChild>
            <w:div w:id="403795264">
              <w:marLeft w:val="0"/>
              <w:marRight w:val="0"/>
              <w:marTop w:val="0"/>
              <w:marBottom w:val="0"/>
              <w:divBdr>
                <w:top w:val="single" w:sz="2" w:space="0" w:color="E0E0E0"/>
                <w:left w:val="single" w:sz="2" w:space="0" w:color="E0E0E0"/>
                <w:bottom w:val="single" w:sz="2" w:space="0" w:color="E0E0E0"/>
                <w:right w:val="single" w:sz="2" w:space="0" w:color="E0E0E0"/>
              </w:divBdr>
              <w:divsChild>
                <w:div w:id="1349018395">
                  <w:marLeft w:val="0"/>
                  <w:marRight w:val="0"/>
                  <w:marTop w:val="0"/>
                  <w:marBottom w:val="0"/>
                  <w:divBdr>
                    <w:top w:val="single" w:sz="2" w:space="0" w:color="E0E0E0"/>
                    <w:left w:val="single" w:sz="2" w:space="0" w:color="E0E0E0"/>
                    <w:bottom w:val="single" w:sz="2" w:space="0" w:color="E0E0E0"/>
                    <w:right w:val="single" w:sz="2" w:space="0" w:color="E0E0E0"/>
                  </w:divBdr>
                  <w:divsChild>
                    <w:div w:id="1863936260">
                      <w:marLeft w:val="0"/>
                      <w:marRight w:val="0"/>
                      <w:marTop w:val="0"/>
                      <w:marBottom w:val="0"/>
                      <w:divBdr>
                        <w:top w:val="single" w:sz="2" w:space="0" w:color="E0E0E0"/>
                        <w:left w:val="single" w:sz="2" w:space="0" w:color="E0E0E0"/>
                        <w:bottom w:val="single" w:sz="2" w:space="0" w:color="E0E0E0"/>
                        <w:right w:val="single" w:sz="2" w:space="0" w:color="E0E0E0"/>
                      </w:divBdr>
                    </w:div>
                    <w:div w:id="1762334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4708299">
          <w:marLeft w:val="0"/>
          <w:marRight w:val="0"/>
          <w:marTop w:val="0"/>
          <w:marBottom w:val="0"/>
          <w:divBdr>
            <w:top w:val="single" w:sz="2" w:space="0" w:color="E0E0E0"/>
            <w:left w:val="single" w:sz="2" w:space="0" w:color="E0E0E0"/>
            <w:bottom w:val="single" w:sz="2" w:space="0" w:color="E0E0E0"/>
            <w:right w:val="single" w:sz="2" w:space="0" w:color="E0E0E0"/>
          </w:divBdr>
          <w:divsChild>
            <w:div w:id="1853378467">
              <w:marLeft w:val="0"/>
              <w:marRight w:val="0"/>
              <w:marTop w:val="0"/>
              <w:marBottom w:val="0"/>
              <w:divBdr>
                <w:top w:val="single" w:sz="2" w:space="0" w:color="E0E0E0"/>
                <w:left w:val="single" w:sz="2" w:space="0" w:color="E0E0E0"/>
                <w:bottom w:val="single" w:sz="2" w:space="0" w:color="E0E0E0"/>
                <w:right w:val="single" w:sz="2" w:space="0" w:color="E0E0E0"/>
              </w:divBdr>
              <w:divsChild>
                <w:div w:id="1660958683">
                  <w:marLeft w:val="0"/>
                  <w:marRight w:val="0"/>
                  <w:marTop w:val="0"/>
                  <w:marBottom w:val="0"/>
                  <w:divBdr>
                    <w:top w:val="single" w:sz="2" w:space="0" w:color="E0E0E0"/>
                    <w:left w:val="single" w:sz="2" w:space="0" w:color="E0E0E0"/>
                    <w:bottom w:val="single" w:sz="2" w:space="0" w:color="E0E0E0"/>
                    <w:right w:val="single" w:sz="2" w:space="0" w:color="E0E0E0"/>
                  </w:divBdr>
                  <w:divsChild>
                    <w:div w:id="1514341325">
                      <w:marLeft w:val="0"/>
                      <w:marRight w:val="0"/>
                      <w:marTop w:val="0"/>
                      <w:marBottom w:val="0"/>
                      <w:divBdr>
                        <w:top w:val="single" w:sz="2" w:space="0" w:color="E0E0E0"/>
                        <w:left w:val="single" w:sz="2" w:space="0" w:color="E0E0E0"/>
                        <w:bottom w:val="single" w:sz="2" w:space="0" w:color="E0E0E0"/>
                        <w:right w:val="single" w:sz="2" w:space="0" w:color="E0E0E0"/>
                      </w:divBdr>
                      <w:divsChild>
                        <w:div w:id="570888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89240571">
              <w:marLeft w:val="0"/>
              <w:marRight w:val="0"/>
              <w:marTop w:val="0"/>
              <w:marBottom w:val="0"/>
              <w:divBdr>
                <w:top w:val="single" w:sz="2" w:space="0" w:color="E0E0E0"/>
                <w:left w:val="single" w:sz="2" w:space="0" w:color="E0E0E0"/>
                <w:bottom w:val="single" w:sz="2" w:space="0" w:color="E0E0E0"/>
                <w:right w:val="single" w:sz="2" w:space="0" w:color="E0E0E0"/>
              </w:divBdr>
              <w:divsChild>
                <w:div w:id="1316688318">
                  <w:marLeft w:val="0"/>
                  <w:marRight w:val="0"/>
                  <w:marTop w:val="0"/>
                  <w:marBottom w:val="0"/>
                  <w:divBdr>
                    <w:top w:val="single" w:sz="2" w:space="0" w:color="E0E0E0"/>
                    <w:left w:val="single" w:sz="2" w:space="0" w:color="E0E0E0"/>
                    <w:bottom w:val="single" w:sz="2" w:space="0" w:color="E0E0E0"/>
                    <w:right w:val="single" w:sz="2" w:space="0" w:color="E0E0E0"/>
                  </w:divBdr>
                </w:div>
                <w:div w:id="1233586744">
                  <w:marLeft w:val="0"/>
                  <w:marRight w:val="0"/>
                  <w:marTop w:val="0"/>
                  <w:marBottom w:val="0"/>
                  <w:divBdr>
                    <w:top w:val="single" w:sz="2" w:space="0" w:color="E0E0E0"/>
                    <w:left w:val="single" w:sz="2" w:space="0" w:color="E0E0E0"/>
                    <w:bottom w:val="single" w:sz="2" w:space="0" w:color="E0E0E0"/>
                    <w:right w:val="single" w:sz="2" w:space="0" w:color="E0E0E0"/>
                  </w:divBdr>
                  <w:divsChild>
                    <w:div w:id="1752386948">
                      <w:marLeft w:val="0"/>
                      <w:marRight w:val="0"/>
                      <w:marTop w:val="0"/>
                      <w:marBottom w:val="0"/>
                      <w:divBdr>
                        <w:top w:val="single" w:sz="2" w:space="0" w:color="E0E0E0"/>
                        <w:left w:val="single" w:sz="2" w:space="0" w:color="E0E0E0"/>
                        <w:bottom w:val="single" w:sz="2" w:space="0" w:color="E0E0E0"/>
                        <w:right w:val="single" w:sz="2" w:space="0" w:color="E0E0E0"/>
                      </w:divBdr>
                      <w:divsChild>
                        <w:div w:id="893544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409341">
                      <w:marLeft w:val="0"/>
                      <w:marRight w:val="0"/>
                      <w:marTop w:val="0"/>
                      <w:marBottom w:val="0"/>
                      <w:divBdr>
                        <w:top w:val="single" w:sz="2" w:space="0" w:color="E0E0E0"/>
                        <w:left w:val="single" w:sz="2" w:space="0" w:color="E0E0E0"/>
                        <w:bottom w:val="single" w:sz="2" w:space="0" w:color="E0E0E0"/>
                        <w:right w:val="single" w:sz="2" w:space="0" w:color="E0E0E0"/>
                      </w:divBdr>
                      <w:divsChild>
                        <w:div w:id="15929292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74369677">
                      <w:marLeft w:val="0"/>
                      <w:marRight w:val="0"/>
                      <w:marTop w:val="0"/>
                      <w:marBottom w:val="0"/>
                      <w:divBdr>
                        <w:top w:val="single" w:sz="2" w:space="0" w:color="E0E0E0"/>
                        <w:left w:val="single" w:sz="2" w:space="0" w:color="E0E0E0"/>
                        <w:bottom w:val="single" w:sz="2" w:space="0" w:color="E0E0E0"/>
                        <w:right w:val="single" w:sz="2" w:space="0" w:color="E0E0E0"/>
                      </w:divBdr>
                      <w:divsChild>
                        <w:div w:id="2330104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602293">
                      <w:marLeft w:val="0"/>
                      <w:marRight w:val="0"/>
                      <w:marTop w:val="0"/>
                      <w:marBottom w:val="0"/>
                      <w:divBdr>
                        <w:top w:val="single" w:sz="2" w:space="0" w:color="E0E0E0"/>
                        <w:left w:val="single" w:sz="2" w:space="0" w:color="E0E0E0"/>
                        <w:bottom w:val="single" w:sz="2" w:space="0" w:color="E0E0E0"/>
                        <w:right w:val="single" w:sz="2" w:space="0" w:color="E0E0E0"/>
                      </w:divBdr>
                      <w:divsChild>
                        <w:div w:id="1685937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996392">
                      <w:marLeft w:val="0"/>
                      <w:marRight w:val="0"/>
                      <w:marTop w:val="0"/>
                      <w:marBottom w:val="0"/>
                      <w:divBdr>
                        <w:top w:val="single" w:sz="2" w:space="0" w:color="E0E0E0"/>
                        <w:left w:val="single" w:sz="2" w:space="0" w:color="E0E0E0"/>
                        <w:bottom w:val="single" w:sz="2" w:space="0" w:color="E0E0E0"/>
                        <w:right w:val="single" w:sz="2" w:space="0" w:color="E0E0E0"/>
                      </w:divBdr>
                      <w:divsChild>
                        <w:div w:id="16068123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3634771">
                      <w:marLeft w:val="0"/>
                      <w:marRight w:val="0"/>
                      <w:marTop w:val="0"/>
                      <w:marBottom w:val="0"/>
                      <w:divBdr>
                        <w:top w:val="single" w:sz="2" w:space="0" w:color="E0E0E0"/>
                        <w:left w:val="single" w:sz="2" w:space="0" w:color="E0E0E0"/>
                        <w:bottom w:val="single" w:sz="2" w:space="0" w:color="E0E0E0"/>
                        <w:right w:val="single" w:sz="2" w:space="0" w:color="E0E0E0"/>
                      </w:divBdr>
                      <w:divsChild>
                        <w:div w:id="1807121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72675861">
      <w:bodyDiv w:val="1"/>
      <w:marLeft w:val="0"/>
      <w:marRight w:val="0"/>
      <w:marTop w:val="0"/>
      <w:marBottom w:val="0"/>
      <w:divBdr>
        <w:top w:val="none" w:sz="0" w:space="0" w:color="auto"/>
        <w:left w:val="none" w:sz="0" w:space="0" w:color="auto"/>
        <w:bottom w:val="none" w:sz="0" w:space="0" w:color="auto"/>
        <w:right w:val="none" w:sz="0" w:space="0" w:color="auto"/>
      </w:divBdr>
    </w:div>
    <w:div w:id="772867722">
      <w:bodyDiv w:val="1"/>
      <w:marLeft w:val="0"/>
      <w:marRight w:val="0"/>
      <w:marTop w:val="0"/>
      <w:marBottom w:val="0"/>
      <w:divBdr>
        <w:top w:val="none" w:sz="0" w:space="0" w:color="auto"/>
        <w:left w:val="none" w:sz="0" w:space="0" w:color="auto"/>
        <w:bottom w:val="none" w:sz="0" w:space="0" w:color="auto"/>
        <w:right w:val="none" w:sz="0" w:space="0" w:color="auto"/>
      </w:divBdr>
    </w:div>
    <w:div w:id="773331490">
      <w:bodyDiv w:val="1"/>
      <w:marLeft w:val="0"/>
      <w:marRight w:val="0"/>
      <w:marTop w:val="0"/>
      <w:marBottom w:val="0"/>
      <w:divBdr>
        <w:top w:val="none" w:sz="0" w:space="0" w:color="auto"/>
        <w:left w:val="none" w:sz="0" w:space="0" w:color="auto"/>
        <w:bottom w:val="none" w:sz="0" w:space="0" w:color="auto"/>
        <w:right w:val="none" w:sz="0" w:space="0" w:color="auto"/>
      </w:divBdr>
      <w:divsChild>
        <w:div w:id="439686947">
          <w:marLeft w:val="-225"/>
          <w:marRight w:val="-225"/>
          <w:marTop w:val="0"/>
          <w:marBottom w:val="0"/>
          <w:divBdr>
            <w:top w:val="none" w:sz="0" w:space="0" w:color="auto"/>
            <w:left w:val="none" w:sz="0" w:space="0" w:color="auto"/>
            <w:bottom w:val="none" w:sz="0" w:space="0" w:color="auto"/>
            <w:right w:val="none" w:sz="0" w:space="0" w:color="auto"/>
          </w:divBdr>
        </w:div>
      </w:divsChild>
    </w:div>
    <w:div w:id="773406061">
      <w:bodyDiv w:val="1"/>
      <w:marLeft w:val="0"/>
      <w:marRight w:val="0"/>
      <w:marTop w:val="0"/>
      <w:marBottom w:val="0"/>
      <w:divBdr>
        <w:top w:val="none" w:sz="0" w:space="0" w:color="auto"/>
        <w:left w:val="none" w:sz="0" w:space="0" w:color="auto"/>
        <w:bottom w:val="none" w:sz="0" w:space="0" w:color="auto"/>
        <w:right w:val="none" w:sz="0" w:space="0" w:color="auto"/>
      </w:divBdr>
      <w:divsChild>
        <w:div w:id="55707119">
          <w:marLeft w:val="626"/>
          <w:marRight w:val="0"/>
          <w:marTop w:val="0"/>
          <w:marBottom w:val="0"/>
          <w:divBdr>
            <w:top w:val="none" w:sz="0" w:space="0" w:color="auto"/>
            <w:left w:val="none" w:sz="0" w:space="0" w:color="auto"/>
            <w:bottom w:val="none" w:sz="0" w:space="0" w:color="auto"/>
            <w:right w:val="none" w:sz="0" w:space="0" w:color="auto"/>
          </w:divBdr>
          <w:divsChild>
            <w:div w:id="196238409">
              <w:marLeft w:val="13"/>
              <w:marRight w:val="188"/>
              <w:marTop w:val="138"/>
              <w:marBottom w:val="88"/>
              <w:divBdr>
                <w:top w:val="none" w:sz="0" w:space="0" w:color="auto"/>
                <w:left w:val="none" w:sz="0" w:space="0" w:color="auto"/>
                <w:bottom w:val="none" w:sz="0" w:space="0" w:color="auto"/>
                <w:right w:val="none" w:sz="0" w:space="0" w:color="auto"/>
              </w:divBdr>
            </w:div>
          </w:divsChild>
        </w:div>
        <w:div w:id="511456696">
          <w:marLeft w:val="626"/>
          <w:marRight w:val="1252"/>
          <w:marTop w:val="0"/>
          <w:marBottom w:val="0"/>
          <w:divBdr>
            <w:top w:val="none" w:sz="0" w:space="0" w:color="auto"/>
            <w:left w:val="none" w:sz="0" w:space="0" w:color="auto"/>
            <w:bottom w:val="none" w:sz="0" w:space="0" w:color="auto"/>
            <w:right w:val="none" w:sz="0" w:space="0" w:color="auto"/>
          </w:divBdr>
        </w:div>
      </w:divsChild>
    </w:div>
    <w:div w:id="773549187">
      <w:bodyDiv w:val="1"/>
      <w:marLeft w:val="0"/>
      <w:marRight w:val="0"/>
      <w:marTop w:val="0"/>
      <w:marBottom w:val="0"/>
      <w:divBdr>
        <w:top w:val="none" w:sz="0" w:space="0" w:color="auto"/>
        <w:left w:val="none" w:sz="0" w:space="0" w:color="auto"/>
        <w:bottom w:val="none" w:sz="0" w:space="0" w:color="auto"/>
        <w:right w:val="none" w:sz="0" w:space="0" w:color="auto"/>
      </w:divBdr>
    </w:div>
    <w:div w:id="773670450">
      <w:bodyDiv w:val="1"/>
      <w:marLeft w:val="0"/>
      <w:marRight w:val="0"/>
      <w:marTop w:val="0"/>
      <w:marBottom w:val="0"/>
      <w:divBdr>
        <w:top w:val="none" w:sz="0" w:space="0" w:color="auto"/>
        <w:left w:val="none" w:sz="0" w:space="0" w:color="auto"/>
        <w:bottom w:val="none" w:sz="0" w:space="0" w:color="auto"/>
        <w:right w:val="none" w:sz="0" w:space="0" w:color="auto"/>
      </w:divBdr>
    </w:div>
    <w:div w:id="773744337">
      <w:bodyDiv w:val="1"/>
      <w:marLeft w:val="0"/>
      <w:marRight w:val="0"/>
      <w:marTop w:val="0"/>
      <w:marBottom w:val="0"/>
      <w:divBdr>
        <w:top w:val="none" w:sz="0" w:space="0" w:color="auto"/>
        <w:left w:val="none" w:sz="0" w:space="0" w:color="auto"/>
        <w:bottom w:val="none" w:sz="0" w:space="0" w:color="auto"/>
        <w:right w:val="none" w:sz="0" w:space="0" w:color="auto"/>
      </w:divBdr>
      <w:divsChild>
        <w:div w:id="1879194315">
          <w:marLeft w:val="-225"/>
          <w:marRight w:val="-225"/>
          <w:marTop w:val="0"/>
          <w:marBottom w:val="0"/>
          <w:divBdr>
            <w:top w:val="none" w:sz="0" w:space="0" w:color="auto"/>
            <w:left w:val="none" w:sz="0" w:space="0" w:color="auto"/>
            <w:bottom w:val="none" w:sz="0" w:space="0" w:color="auto"/>
            <w:right w:val="none" w:sz="0" w:space="0" w:color="auto"/>
          </w:divBdr>
          <w:divsChild>
            <w:div w:id="1106848460">
              <w:marLeft w:val="0"/>
              <w:marRight w:val="0"/>
              <w:marTop w:val="0"/>
              <w:marBottom w:val="0"/>
              <w:divBdr>
                <w:top w:val="none" w:sz="0" w:space="0" w:color="auto"/>
                <w:left w:val="none" w:sz="0" w:space="0" w:color="auto"/>
                <w:bottom w:val="none" w:sz="0" w:space="0" w:color="auto"/>
                <w:right w:val="none" w:sz="0" w:space="0" w:color="auto"/>
              </w:divBdr>
              <w:divsChild>
                <w:div w:id="456223196">
                  <w:marLeft w:val="-225"/>
                  <w:marRight w:val="-225"/>
                  <w:marTop w:val="0"/>
                  <w:marBottom w:val="0"/>
                  <w:divBdr>
                    <w:top w:val="none" w:sz="0" w:space="0" w:color="auto"/>
                    <w:left w:val="none" w:sz="0" w:space="0" w:color="auto"/>
                    <w:bottom w:val="none" w:sz="0" w:space="0" w:color="auto"/>
                    <w:right w:val="none" w:sz="0" w:space="0" w:color="auto"/>
                  </w:divBdr>
                  <w:divsChild>
                    <w:div w:id="19947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8506">
          <w:marLeft w:val="-225"/>
          <w:marRight w:val="-225"/>
          <w:marTop w:val="0"/>
          <w:marBottom w:val="0"/>
          <w:divBdr>
            <w:top w:val="none" w:sz="0" w:space="0" w:color="auto"/>
            <w:left w:val="none" w:sz="0" w:space="0" w:color="auto"/>
            <w:bottom w:val="none" w:sz="0" w:space="0" w:color="auto"/>
            <w:right w:val="none" w:sz="0" w:space="0" w:color="auto"/>
          </w:divBdr>
          <w:divsChild>
            <w:div w:id="1912808946">
              <w:marLeft w:val="0"/>
              <w:marRight w:val="0"/>
              <w:marTop w:val="0"/>
              <w:marBottom w:val="0"/>
              <w:divBdr>
                <w:top w:val="none" w:sz="0" w:space="0" w:color="auto"/>
                <w:left w:val="none" w:sz="0" w:space="0" w:color="auto"/>
                <w:bottom w:val="none" w:sz="0" w:space="0" w:color="auto"/>
                <w:right w:val="none" w:sz="0" w:space="0" w:color="auto"/>
              </w:divBdr>
              <w:divsChild>
                <w:div w:id="1008870896">
                  <w:marLeft w:val="0"/>
                  <w:marRight w:val="0"/>
                  <w:marTop w:val="0"/>
                  <w:marBottom w:val="0"/>
                  <w:divBdr>
                    <w:top w:val="none" w:sz="0" w:space="0" w:color="auto"/>
                    <w:left w:val="none" w:sz="0" w:space="0" w:color="auto"/>
                    <w:bottom w:val="none" w:sz="0" w:space="0" w:color="auto"/>
                    <w:right w:val="none" w:sz="0" w:space="0" w:color="auto"/>
                  </w:divBdr>
                  <w:divsChild>
                    <w:div w:id="2528652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25131914">
          <w:marLeft w:val="-225"/>
          <w:marRight w:val="-225"/>
          <w:marTop w:val="0"/>
          <w:marBottom w:val="0"/>
          <w:divBdr>
            <w:top w:val="none" w:sz="0" w:space="0" w:color="auto"/>
            <w:left w:val="none" w:sz="0" w:space="0" w:color="auto"/>
            <w:bottom w:val="none" w:sz="0" w:space="0" w:color="auto"/>
            <w:right w:val="none" w:sz="0" w:space="0" w:color="auto"/>
          </w:divBdr>
          <w:divsChild>
            <w:div w:id="1106343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3788915">
      <w:bodyDiv w:val="1"/>
      <w:marLeft w:val="0"/>
      <w:marRight w:val="0"/>
      <w:marTop w:val="0"/>
      <w:marBottom w:val="0"/>
      <w:divBdr>
        <w:top w:val="none" w:sz="0" w:space="0" w:color="auto"/>
        <w:left w:val="none" w:sz="0" w:space="0" w:color="auto"/>
        <w:bottom w:val="none" w:sz="0" w:space="0" w:color="auto"/>
        <w:right w:val="none" w:sz="0" w:space="0" w:color="auto"/>
      </w:divBdr>
    </w:div>
    <w:div w:id="773789258">
      <w:bodyDiv w:val="1"/>
      <w:marLeft w:val="0"/>
      <w:marRight w:val="0"/>
      <w:marTop w:val="0"/>
      <w:marBottom w:val="0"/>
      <w:divBdr>
        <w:top w:val="none" w:sz="0" w:space="0" w:color="auto"/>
        <w:left w:val="none" w:sz="0" w:space="0" w:color="auto"/>
        <w:bottom w:val="none" w:sz="0" w:space="0" w:color="auto"/>
        <w:right w:val="none" w:sz="0" w:space="0" w:color="auto"/>
      </w:divBdr>
    </w:div>
    <w:div w:id="773936139">
      <w:bodyDiv w:val="1"/>
      <w:marLeft w:val="0"/>
      <w:marRight w:val="0"/>
      <w:marTop w:val="0"/>
      <w:marBottom w:val="0"/>
      <w:divBdr>
        <w:top w:val="none" w:sz="0" w:space="0" w:color="auto"/>
        <w:left w:val="none" w:sz="0" w:space="0" w:color="auto"/>
        <w:bottom w:val="none" w:sz="0" w:space="0" w:color="auto"/>
        <w:right w:val="none" w:sz="0" w:space="0" w:color="auto"/>
      </w:divBdr>
    </w:div>
    <w:div w:id="773942384">
      <w:bodyDiv w:val="1"/>
      <w:marLeft w:val="0"/>
      <w:marRight w:val="0"/>
      <w:marTop w:val="0"/>
      <w:marBottom w:val="0"/>
      <w:divBdr>
        <w:top w:val="none" w:sz="0" w:space="0" w:color="auto"/>
        <w:left w:val="none" w:sz="0" w:space="0" w:color="auto"/>
        <w:bottom w:val="none" w:sz="0" w:space="0" w:color="auto"/>
        <w:right w:val="none" w:sz="0" w:space="0" w:color="auto"/>
      </w:divBdr>
    </w:div>
    <w:div w:id="774129354">
      <w:bodyDiv w:val="1"/>
      <w:marLeft w:val="0"/>
      <w:marRight w:val="0"/>
      <w:marTop w:val="0"/>
      <w:marBottom w:val="0"/>
      <w:divBdr>
        <w:top w:val="none" w:sz="0" w:space="0" w:color="auto"/>
        <w:left w:val="none" w:sz="0" w:space="0" w:color="auto"/>
        <w:bottom w:val="none" w:sz="0" w:space="0" w:color="auto"/>
        <w:right w:val="none" w:sz="0" w:space="0" w:color="auto"/>
      </w:divBdr>
    </w:div>
    <w:div w:id="774324818">
      <w:bodyDiv w:val="1"/>
      <w:marLeft w:val="0"/>
      <w:marRight w:val="0"/>
      <w:marTop w:val="0"/>
      <w:marBottom w:val="0"/>
      <w:divBdr>
        <w:top w:val="none" w:sz="0" w:space="0" w:color="auto"/>
        <w:left w:val="none" w:sz="0" w:space="0" w:color="auto"/>
        <w:bottom w:val="none" w:sz="0" w:space="0" w:color="auto"/>
        <w:right w:val="none" w:sz="0" w:space="0" w:color="auto"/>
      </w:divBdr>
      <w:divsChild>
        <w:div w:id="158035983">
          <w:marLeft w:val="750"/>
          <w:marRight w:val="1500"/>
          <w:marTop w:val="0"/>
          <w:marBottom w:val="0"/>
          <w:divBdr>
            <w:top w:val="none" w:sz="0" w:space="0" w:color="auto"/>
            <w:left w:val="none" w:sz="0" w:space="0" w:color="auto"/>
            <w:bottom w:val="none" w:sz="0" w:space="0" w:color="auto"/>
            <w:right w:val="none" w:sz="0" w:space="0" w:color="auto"/>
          </w:divBdr>
        </w:div>
      </w:divsChild>
    </w:div>
    <w:div w:id="774443172">
      <w:bodyDiv w:val="1"/>
      <w:marLeft w:val="0"/>
      <w:marRight w:val="0"/>
      <w:marTop w:val="0"/>
      <w:marBottom w:val="0"/>
      <w:divBdr>
        <w:top w:val="none" w:sz="0" w:space="0" w:color="auto"/>
        <w:left w:val="none" w:sz="0" w:space="0" w:color="auto"/>
        <w:bottom w:val="none" w:sz="0" w:space="0" w:color="auto"/>
        <w:right w:val="none" w:sz="0" w:space="0" w:color="auto"/>
      </w:divBdr>
      <w:divsChild>
        <w:div w:id="234168812">
          <w:marLeft w:val="0"/>
          <w:marRight w:val="0"/>
          <w:marTop w:val="0"/>
          <w:marBottom w:val="300"/>
          <w:divBdr>
            <w:top w:val="none" w:sz="0" w:space="0" w:color="auto"/>
            <w:left w:val="none" w:sz="0" w:space="0" w:color="auto"/>
            <w:bottom w:val="none" w:sz="0" w:space="0" w:color="auto"/>
            <w:right w:val="none" w:sz="0" w:space="0" w:color="auto"/>
          </w:divBdr>
          <w:divsChild>
            <w:div w:id="5478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3095">
      <w:bodyDiv w:val="1"/>
      <w:marLeft w:val="0"/>
      <w:marRight w:val="0"/>
      <w:marTop w:val="0"/>
      <w:marBottom w:val="0"/>
      <w:divBdr>
        <w:top w:val="none" w:sz="0" w:space="0" w:color="auto"/>
        <w:left w:val="none" w:sz="0" w:space="0" w:color="auto"/>
        <w:bottom w:val="none" w:sz="0" w:space="0" w:color="auto"/>
        <w:right w:val="none" w:sz="0" w:space="0" w:color="auto"/>
      </w:divBdr>
    </w:div>
    <w:div w:id="775060238">
      <w:bodyDiv w:val="1"/>
      <w:marLeft w:val="0"/>
      <w:marRight w:val="0"/>
      <w:marTop w:val="0"/>
      <w:marBottom w:val="0"/>
      <w:divBdr>
        <w:top w:val="none" w:sz="0" w:space="0" w:color="auto"/>
        <w:left w:val="none" w:sz="0" w:space="0" w:color="auto"/>
        <w:bottom w:val="none" w:sz="0" w:space="0" w:color="auto"/>
        <w:right w:val="none" w:sz="0" w:space="0" w:color="auto"/>
      </w:divBdr>
      <w:divsChild>
        <w:div w:id="794954390">
          <w:marLeft w:val="-225"/>
          <w:marRight w:val="-225"/>
          <w:marTop w:val="0"/>
          <w:marBottom w:val="0"/>
          <w:divBdr>
            <w:top w:val="none" w:sz="0" w:space="0" w:color="auto"/>
            <w:left w:val="none" w:sz="0" w:space="0" w:color="auto"/>
            <w:bottom w:val="none" w:sz="0" w:space="0" w:color="auto"/>
            <w:right w:val="none" w:sz="0" w:space="0" w:color="auto"/>
          </w:divBdr>
          <w:divsChild>
            <w:div w:id="31612495">
              <w:marLeft w:val="0"/>
              <w:marRight w:val="0"/>
              <w:marTop w:val="0"/>
              <w:marBottom w:val="0"/>
              <w:divBdr>
                <w:top w:val="none" w:sz="0" w:space="0" w:color="auto"/>
                <w:left w:val="none" w:sz="0" w:space="0" w:color="auto"/>
                <w:bottom w:val="none" w:sz="0" w:space="0" w:color="auto"/>
                <w:right w:val="none" w:sz="0" w:space="0" w:color="auto"/>
              </w:divBdr>
              <w:divsChild>
                <w:div w:id="1534030149">
                  <w:marLeft w:val="-225"/>
                  <w:marRight w:val="-225"/>
                  <w:marTop w:val="0"/>
                  <w:marBottom w:val="0"/>
                  <w:divBdr>
                    <w:top w:val="none" w:sz="0" w:space="0" w:color="auto"/>
                    <w:left w:val="none" w:sz="0" w:space="0" w:color="auto"/>
                    <w:bottom w:val="none" w:sz="0" w:space="0" w:color="auto"/>
                    <w:right w:val="none" w:sz="0" w:space="0" w:color="auto"/>
                  </w:divBdr>
                  <w:divsChild>
                    <w:div w:id="19540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4702">
          <w:marLeft w:val="-225"/>
          <w:marRight w:val="-225"/>
          <w:marTop w:val="0"/>
          <w:marBottom w:val="0"/>
          <w:divBdr>
            <w:top w:val="none" w:sz="0" w:space="0" w:color="auto"/>
            <w:left w:val="none" w:sz="0" w:space="0" w:color="auto"/>
            <w:bottom w:val="none" w:sz="0" w:space="0" w:color="auto"/>
            <w:right w:val="none" w:sz="0" w:space="0" w:color="auto"/>
          </w:divBdr>
          <w:divsChild>
            <w:div w:id="1173376905">
              <w:marLeft w:val="0"/>
              <w:marRight w:val="0"/>
              <w:marTop w:val="0"/>
              <w:marBottom w:val="0"/>
              <w:divBdr>
                <w:top w:val="none" w:sz="0" w:space="0" w:color="auto"/>
                <w:left w:val="none" w:sz="0" w:space="0" w:color="auto"/>
                <w:bottom w:val="none" w:sz="0" w:space="0" w:color="auto"/>
                <w:right w:val="none" w:sz="0" w:space="0" w:color="auto"/>
              </w:divBdr>
              <w:divsChild>
                <w:div w:id="1247498778">
                  <w:marLeft w:val="0"/>
                  <w:marRight w:val="0"/>
                  <w:marTop w:val="0"/>
                  <w:marBottom w:val="0"/>
                  <w:divBdr>
                    <w:top w:val="none" w:sz="0" w:space="0" w:color="auto"/>
                    <w:left w:val="none" w:sz="0" w:space="0" w:color="auto"/>
                    <w:bottom w:val="none" w:sz="0" w:space="0" w:color="auto"/>
                    <w:right w:val="none" w:sz="0" w:space="0" w:color="auto"/>
                  </w:divBdr>
                  <w:divsChild>
                    <w:div w:id="632255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9028281">
              <w:marLeft w:val="1463"/>
              <w:marRight w:val="0"/>
              <w:marTop w:val="0"/>
              <w:marBottom w:val="0"/>
              <w:divBdr>
                <w:top w:val="none" w:sz="0" w:space="0" w:color="auto"/>
                <w:left w:val="none" w:sz="0" w:space="0" w:color="auto"/>
                <w:bottom w:val="none" w:sz="0" w:space="0" w:color="auto"/>
                <w:right w:val="none" w:sz="0" w:space="0" w:color="auto"/>
              </w:divBdr>
              <w:divsChild>
                <w:div w:id="18300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3720">
          <w:marLeft w:val="-225"/>
          <w:marRight w:val="-225"/>
          <w:marTop w:val="0"/>
          <w:marBottom w:val="0"/>
          <w:divBdr>
            <w:top w:val="none" w:sz="0" w:space="0" w:color="auto"/>
            <w:left w:val="none" w:sz="0" w:space="0" w:color="auto"/>
            <w:bottom w:val="none" w:sz="0" w:space="0" w:color="auto"/>
            <w:right w:val="none" w:sz="0" w:space="0" w:color="auto"/>
          </w:divBdr>
          <w:divsChild>
            <w:div w:id="12615243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75171400">
      <w:bodyDiv w:val="1"/>
      <w:marLeft w:val="0"/>
      <w:marRight w:val="0"/>
      <w:marTop w:val="0"/>
      <w:marBottom w:val="0"/>
      <w:divBdr>
        <w:top w:val="none" w:sz="0" w:space="0" w:color="auto"/>
        <w:left w:val="none" w:sz="0" w:space="0" w:color="auto"/>
        <w:bottom w:val="none" w:sz="0" w:space="0" w:color="auto"/>
        <w:right w:val="none" w:sz="0" w:space="0" w:color="auto"/>
      </w:divBdr>
      <w:divsChild>
        <w:div w:id="306714852">
          <w:marLeft w:val="0"/>
          <w:marRight w:val="0"/>
          <w:marTop w:val="150"/>
          <w:marBottom w:val="0"/>
          <w:divBdr>
            <w:top w:val="none" w:sz="0" w:space="0" w:color="auto"/>
            <w:left w:val="none" w:sz="0" w:space="0" w:color="auto"/>
            <w:bottom w:val="none" w:sz="0" w:space="0" w:color="auto"/>
            <w:right w:val="none" w:sz="0" w:space="0" w:color="auto"/>
          </w:divBdr>
          <w:divsChild>
            <w:div w:id="130753699">
              <w:marLeft w:val="188"/>
              <w:marRight w:val="0"/>
              <w:marTop w:val="100"/>
              <w:marBottom w:val="0"/>
              <w:divBdr>
                <w:top w:val="none" w:sz="0" w:space="0" w:color="auto"/>
                <w:left w:val="none" w:sz="0" w:space="0" w:color="auto"/>
                <w:bottom w:val="none" w:sz="0" w:space="0" w:color="auto"/>
                <w:right w:val="none" w:sz="0" w:space="0" w:color="auto"/>
              </w:divBdr>
              <w:divsChild>
                <w:div w:id="133568884">
                  <w:marLeft w:val="0"/>
                  <w:marRight w:val="0"/>
                  <w:marTop w:val="63"/>
                  <w:marBottom w:val="0"/>
                  <w:divBdr>
                    <w:top w:val="none" w:sz="0" w:space="0" w:color="auto"/>
                    <w:left w:val="none" w:sz="0" w:space="0" w:color="auto"/>
                    <w:bottom w:val="none" w:sz="0" w:space="0" w:color="auto"/>
                    <w:right w:val="none" w:sz="0" w:space="0" w:color="auto"/>
                  </w:divBdr>
                </w:div>
                <w:div w:id="737677687">
                  <w:marLeft w:val="0"/>
                  <w:marRight w:val="0"/>
                  <w:marTop w:val="0"/>
                  <w:marBottom w:val="0"/>
                  <w:divBdr>
                    <w:top w:val="none" w:sz="0" w:space="0" w:color="auto"/>
                    <w:left w:val="none" w:sz="0" w:space="0" w:color="auto"/>
                    <w:bottom w:val="none" w:sz="0" w:space="0" w:color="auto"/>
                    <w:right w:val="none" w:sz="0" w:space="0" w:color="auto"/>
                  </w:divBdr>
                </w:div>
              </w:divsChild>
            </w:div>
            <w:div w:id="3191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7056">
      <w:bodyDiv w:val="1"/>
      <w:marLeft w:val="0"/>
      <w:marRight w:val="0"/>
      <w:marTop w:val="0"/>
      <w:marBottom w:val="0"/>
      <w:divBdr>
        <w:top w:val="none" w:sz="0" w:space="0" w:color="auto"/>
        <w:left w:val="none" w:sz="0" w:space="0" w:color="auto"/>
        <w:bottom w:val="none" w:sz="0" w:space="0" w:color="auto"/>
        <w:right w:val="none" w:sz="0" w:space="0" w:color="auto"/>
      </w:divBdr>
      <w:divsChild>
        <w:div w:id="332495987">
          <w:marLeft w:val="0"/>
          <w:marRight w:val="0"/>
          <w:marTop w:val="125"/>
          <w:marBottom w:val="275"/>
          <w:divBdr>
            <w:top w:val="none" w:sz="0" w:space="0" w:color="auto"/>
            <w:left w:val="none" w:sz="0" w:space="0" w:color="auto"/>
            <w:bottom w:val="none" w:sz="0" w:space="0" w:color="auto"/>
            <w:right w:val="none" w:sz="0" w:space="0" w:color="auto"/>
          </w:divBdr>
          <w:divsChild>
            <w:div w:id="383339210">
              <w:marLeft w:val="0"/>
              <w:marRight w:val="0"/>
              <w:marTop w:val="0"/>
              <w:marBottom w:val="0"/>
              <w:divBdr>
                <w:top w:val="none" w:sz="0" w:space="0" w:color="auto"/>
                <w:left w:val="none" w:sz="0" w:space="0" w:color="auto"/>
                <w:bottom w:val="none" w:sz="0" w:space="0" w:color="auto"/>
                <w:right w:val="none" w:sz="0" w:space="0" w:color="auto"/>
              </w:divBdr>
            </w:div>
            <w:div w:id="654338423">
              <w:marLeft w:val="0"/>
              <w:marRight w:val="0"/>
              <w:marTop w:val="0"/>
              <w:marBottom w:val="0"/>
              <w:divBdr>
                <w:top w:val="none" w:sz="0" w:space="0" w:color="auto"/>
                <w:left w:val="none" w:sz="0" w:space="0" w:color="auto"/>
                <w:bottom w:val="none" w:sz="0" w:space="0" w:color="auto"/>
                <w:right w:val="none" w:sz="0" w:space="0" w:color="auto"/>
              </w:divBdr>
              <w:divsChild>
                <w:div w:id="253124614">
                  <w:marLeft w:val="0"/>
                  <w:marRight w:val="0"/>
                  <w:marTop w:val="313"/>
                  <w:marBottom w:val="313"/>
                  <w:divBdr>
                    <w:top w:val="none" w:sz="0" w:space="0" w:color="auto"/>
                    <w:left w:val="none" w:sz="0" w:space="0" w:color="auto"/>
                    <w:bottom w:val="none" w:sz="0" w:space="0" w:color="auto"/>
                    <w:right w:val="none" w:sz="0" w:space="0" w:color="auto"/>
                  </w:divBdr>
                </w:div>
                <w:div w:id="431899321">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524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457">
          <w:marLeft w:val="0"/>
          <w:marRight w:val="0"/>
          <w:marTop w:val="376"/>
          <w:marBottom w:val="363"/>
          <w:divBdr>
            <w:top w:val="none" w:sz="0" w:space="0" w:color="auto"/>
            <w:left w:val="none" w:sz="0" w:space="0" w:color="auto"/>
            <w:bottom w:val="none" w:sz="0" w:space="0" w:color="auto"/>
            <w:right w:val="none" w:sz="0" w:space="0" w:color="auto"/>
          </w:divBdr>
        </w:div>
        <w:div w:id="547254997">
          <w:marLeft w:val="0"/>
          <w:marRight w:val="0"/>
          <w:marTop w:val="0"/>
          <w:marBottom w:val="0"/>
          <w:divBdr>
            <w:top w:val="none" w:sz="0" w:space="0" w:color="auto"/>
            <w:left w:val="none" w:sz="0" w:space="0" w:color="auto"/>
            <w:bottom w:val="none" w:sz="0" w:space="0" w:color="auto"/>
            <w:right w:val="none" w:sz="0" w:space="0" w:color="auto"/>
          </w:divBdr>
        </w:div>
      </w:divsChild>
    </w:div>
    <w:div w:id="776146814">
      <w:bodyDiv w:val="1"/>
      <w:marLeft w:val="0"/>
      <w:marRight w:val="0"/>
      <w:marTop w:val="0"/>
      <w:marBottom w:val="0"/>
      <w:divBdr>
        <w:top w:val="none" w:sz="0" w:space="0" w:color="auto"/>
        <w:left w:val="none" w:sz="0" w:space="0" w:color="auto"/>
        <w:bottom w:val="none" w:sz="0" w:space="0" w:color="auto"/>
        <w:right w:val="none" w:sz="0" w:space="0" w:color="auto"/>
      </w:divBdr>
    </w:div>
    <w:div w:id="776173288">
      <w:bodyDiv w:val="1"/>
      <w:marLeft w:val="0"/>
      <w:marRight w:val="0"/>
      <w:marTop w:val="0"/>
      <w:marBottom w:val="0"/>
      <w:divBdr>
        <w:top w:val="none" w:sz="0" w:space="0" w:color="auto"/>
        <w:left w:val="none" w:sz="0" w:space="0" w:color="auto"/>
        <w:bottom w:val="none" w:sz="0" w:space="0" w:color="auto"/>
        <w:right w:val="none" w:sz="0" w:space="0" w:color="auto"/>
      </w:divBdr>
      <w:divsChild>
        <w:div w:id="760293303">
          <w:marLeft w:val="-225"/>
          <w:marRight w:val="-225"/>
          <w:marTop w:val="0"/>
          <w:marBottom w:val="0"/>
          <w:divBdr>
            <w:top w:val="none" w:sz="0" w:space="0" w:color="auto"/>
            <w:left w:val="none" w:sz="0" w:space="0" w:color="auto"/>
            <w:bottom w:val="none" w:sz="0" w:space="0" w:color="auto"/>
            <w:right w:val="none" w:sz="0" w:space="0" w:color="auto"/>
          </w:divBdr>
          <w:divsChild>
            <w:div w:id="28456424">
              <w:marLeft w:val="0"/>
              <w:marRight w:val="0"/>
              <w:marTop w:val="0"/>
              <w:marBottom w:val="0"/>
              <w:divBdr>
                <w:top w:val="none" w:sz="0" w:space="0" w:color="auto"/>
                <w:left w:val="none" w:sz="0" w:space="0" w:color="auto"/>
                <w:bottom w:val="none" w:sz="0" w:space="0" w:color="auto"/>
                <w:right w:val="none" w:sz="0" w:space="0" w:color="auto"/>
              </w:divBdr>
            </w:div>
            <w:div w:id="1373037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6175040">
      <w:bodyDiv w:val="1"/>
      <w:marLeft w:val="0"/>
      <w:marRight w:val="0"/>
      <w:marTop w:val="0"/>
      <w:marBottom w:val="0"/>
      <w:divBdr>
        <w:top w:val="none" w:sz="0" w:space="0" w:color="auto"/>
        <w:left w:val="none" w:sz="0" w:space="0" w:color="auto"/>
        <w:bottom w:val="none" w:sz="0" w:space="0" w:color="auto"/>
        <w:right w:val="none" w:sz="0" w:space="0" w:color="auto"/>
      </w:divBdr>
      <w:divsChild>
        <w:div w:id="531849101">
          <w:marLeft w:val="0"/>
          <w:marRight w:val="0"/>
          <w:marTop w:val="0"/>
          <w:marBottom w:val="0"/>
          <w:divBdr>
            <w:top w:val="none" w:sz="0" w:space="0" w:color="auto"/>
            <w:left w:val="none" w:sz="0" w:space="0" w:color="auto"/>
            <w:bottom w:val="none" w:sz="0" w:space="0" w:color="auto"/>
            <w:right w:val="none" w:sz="0" w:space="0" w:color="auto"/>
          </w:divBdr>
          <w:divsChild>
            <w:div w:id="4693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6580">
      <w:bodyDiv w:val="1"/>
      <w:marLeft w:val="0"/>
      <w:marRight w:val="0"/>
      <w:marTop w:val="0"/>
      <w:marBottom w:val="0"/>
      <w:divBdr>
        <w:top w:val="none" w:sz="0" w:space="0" w:color="auto"/>
        <w:left w:val="none" w:sz="0" w:space="0" w:color="auto"/>
        <w:bottom w:val="none" w:sz="0" w:space="0" w:color="auto"/>
        <w:right w:val="none" w:sz="0" w:space="0" w:color="auto"/>
      </w:divBdr>
    </w:div>
    <w:div w:id="776219655">
      <w:bodyDiv w:val="1"/>
      <w:marLeft w:val="0"/>
      <w:marRight w:val="0"/>
      <w:marTop w:val="0"/>
      <w:marBottom w:val="0"/>
      <w:divBdr>
        <w:top w:val="none" w:sz="0" w:space="0" w:color="auto"/>
        <w:left w:val="none" w:sz="0" w:space="0" w:color="auto"/>
        <w:bottom w:val="none" w:sz="0" w:space="0" w:color="auto"/>
        <w:right w:val="none" w:sz="0" w:space="0" w:color="auto"/>
      </w:divBdr>
    </w:div>
    <w:div w:id="776219807">
      <w:bodyDiv w:val="1"/>
      <w:marLeft w:val="0"/>
      <w:marRight w:val="0"/>
      <w:marTop w:val="0"/>
      <w:marBottom w:val="0"/>
      <w:divBdr>
        <w:top w:val="none" w:sz="0" w:space="0" w:color="auto"/>
        <w:left w:val="none" w:sz="0" w:space="0" w:color="auto"/>
        <w:bottom w:val="none" w:sz="0" w:space="0" w:color="auto"/>
        <w:right w:val="none" w:sz="0" w:space="0" w:color="auto"/>
      </w:divBdr>
    </w:div>
    <w:div w:id="776287868">
      <w:bodyDiv w:val="1"/>
      <w:marLeft w:val="0"/>
      <w:marRight w:val="0"/>
      <w:marTop w:val="0"/>
      <w:marBottom w:val="0"/>
      <w:divBdr>
        <w:top w:val="none" w:sz="0" w:space="0" w:color="auto"/>
        <w:left w:val="none" w:sz="0" w:space="0" w:color="auto"/>
        <w:bottom w:val="none" w:sz="0" w:space="0" w:color="auto"/>
        <w:right w:val="none" w:sz="0" w:space="0" w:color="auto"/>
      </w:divBdr>
      <w:divsChild>
        <w:div w:id="1726877655">
          <w:marLeft w:val="0"/>
          <w:marRight w:val="0"/>
          <w:marTop w:val="0"/>
          <w:marBottom w:val="300"/>
          <w:divBdr>
            <w:top w:val="none" w:sz="0" w:space="0" w:color="auto"/>
            <w:left w:val="none" w:sz="0" w:space="0" w:color="auto"/>
            <w:bottom w:val="none" w:sz="0" w:space="0" w:color="auto"/>
            <w:right w:val="none" w:sz="0" w:space="0" w:color="auto"/>
          </w:divBdr>
        </w:div>
        <w:div w:id="767311167">
          <w:marLeft w:val="15"/>
          <w:marRight w:val="225"/>
          <w:marTop w:val="0"/>
          <w:marBottom w:val="105"/>
          <w:divBdr>
            <w:top w:val="none" w:sz="0" w:space="0" w:color="auto"/>
            <w:left w:val="none" w:sz="0" w:space="0" w:color="auto"/>
            <w:bottom w:val="none" w:sz="0" w:space="0" w:color="auto"/>
            <w:right w:val="none" w:sz="0" w:space="0" w:color="auto"/>
          </w:divBdr>
          <w:divsChild>
            <w:div w:id="6909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562">
      <w:bodyDiv w:val="1"/>
      <w:marLeft w:val="0"/>
      <w:marRight w:val="0"/>
      <w:marTop w:val="0"/>
      <w:marBottom w:val="0"/>
      <w:divBdr>
        <w:top w:val="none" w:sz="0" w:space="0" w:color="auto"/>
        <w:left w:val="none" w:sz="0" w:space="0" w:color="auto"/>
        <w:bottom w:val="none" w:sz="0" w:space="0" w:color="auto"/>
        <w:right w:val="none" w:sz="0" w:space="0" w:color="auto"/>
      </w:divBdr>
      <w:divsChild>
        <w:div w:id="345600780">
          <w:marLeft w:val="0"/>
          <w:marRight w:val="0"/>
          <w:marTop w:val="0"/>
          <w:marBottom w:val="0"/>
          <w:divBdr>
            <w:top w:val="none" w:sz="0" w:space="0" w:color="auto"/>
            <w:left w:val="none" w:sz="0" w:space="0" w:color="auto"/>
            <w:bottom w:val="none" w:sz="0" w:space="0" w:color="auto"/>
            <w:right w:val="none" w:sz="0" w:space="0" w:color="auto"/>
          </w:divBdr>
        </w:div>
        <w:div w:id="451755377">
          <w:marLeft w:val="0"/>
          <w:marRight w:val="0"/>
          <w:marTop w:val="0"/>
          <w:marBottom w:val="376"/>
          <w:divBdr>
            <w:top w:val="none" w:sz="0" w:space="0" w:color="auto"/>
            <w:left w:val="none" w:sz="0" w:space="0" w:color="auto"/>
            <w:bottom w:val="none" w:sz="0" w:space="0" w:color="auto"/>
            <w:right w:val="none" w:sz="0" w:space="0" w:color="auto"/>
          </w:divBdr>
          <w:divsChild>
            <w:div w:id="36833669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6367068">
      <w:bodyDiv w:val="1"/>
      <w:marLeft w:val="0"/>
      <w:marRight w:val="0"/>
      <w:marTop w:val="0"/>
      <w:marBottom w:val="0"/>
      <w:divBdr>
        <w:top w:val="none" w:sz="0" w:space="0" w:color="auto"/>
        <w:left w:val="none" w:sz="0" w:space="0" w:color="auto"/>
        <w:bottom w:val="none" w:sz="0" w:space="0" w:color="auto"/>
        <w:right w:val="none" w:sz="0" w:space="0" w:color="auto"/>
      </w:divBdr>
    </w:div>
    <w:div w:id="776564591">
      <w:bodyDiv w:val="1"/>
      <w:marLeft w:val="0"/>
      <w:marRight w:val="0"/>
      <w:marTop w:val="0"/>
      <w:marBottom w:val="0"/>
      <w:divBdr>
        <w:top w:val="none" w:sz="0" w:space="0" w:color="auto"/>
        <w:left w:val="none" w:sz="0" w:space="0" w:color="auto"/>
        <w:bottom w:val="none" w:sz="0" w:space="0" w:color="auto"/>
        <w:right w:val="none" w:sz="0" w:space="0" w:color="auto"/>
      </w:divBdr>
    </w:div>
    <w:div w:id="776680342">
      <w:bodyDiv w:val="1"/>
      <w:marLeft w:val="0"/>
      <w:marRight w:val="0"/>
      <w:marTop w:val="0"/>
      <w:marBottom w:val="0"/>
      <w:divBdr>
        <w:top w:val="none" w:sz="0" w:space="0" w:color="auto"/>
        <w:left w:val="none" w:sz="0" w:space="0" w:color="auto"/>
        <w:bottom w:val="none" w:sz="0" w:space="0" w:color="auto"/>
        <w:right w:val="none" w:sz="0" w:space="0" w:color="auto"/>
      </w:divBdr>
    </w:div>
    <w:div w:id="777409461">
      <w:bodyDiv w:val="1"/>
      <w:marLeft w:val="0"/>
      <w:marRight w:val="0"/>
      <w:marTop w:val="0"/>
      <w:marBottom w:val="0"/>
      <w:divBdr>
        <w:top w:val="none" w:sz="0" w:space="0" w:color="auto"/>
        <w:left w:val="none" w:sz="0" w:space="0" w:color="auto"/>
        <w:bottom w:val="none" w:sz="0" w:space="0" w:color="auto"/>
        <w:right w:val="none" w:sz="0" w:space="0" w:color="auto"/>
      </w:divBdr>
    </w:div>
    <w:div w:id="777482436">
      <w:bodyDiv w:val="1"/>
      <w:marLeft w:val="0"/>
      <w:marRight w:val="0"/>
      <w:marTop w:val="0"/>
      <w:marBottom w:val="0"/>
      <w:divBdr>
        <w:top w:val="none" w:sz="0" w:space="0" w:color="auto"/>
        <w:left w:val="none" w:sz="0" w:space="0" w:color="auto"/>
        <w:bottom w:val="none" w:sz="0" w:space="0" w:color="auto"/>
        <w:right w:val="none" w:sz="0" w:space="0" w:color="auto"/>
      </w:divBdr>
    </w:div>
    <w:div w:id="778068088">
      <w:bodyDiv w:val="1"/>
      <w:marLeft w:val="0"/>
      <w:marRight w:val="0"/>
      <w:marTop w:val="0"/>
      <w:marBottom w:val="0"/>
      <w:divBdr>
        <w:top w:val="none" w:sz="0" w:space="0" w:color="auto"/>
        <w:left w:val="none" w:sz="0" w:space="0" w:color="auto"/>
        <w:bottom w:val="none" w:sz="0" w:space="0" w:color="auto"/>
        <w:right w:val="none" w:sz="0" w:space="0" w:color="auto"/>
      </w:divBdr>
      <w:divsChild>
        <w:div w:id="512110862">
          <w:marLeft w:val="-188"/>
          <w:marRight w:val="-188"/>
          <w:marTop w:val="0"/>
          <w:marBottom w:val="0"/>
          <w:divBdr>
            <w:top w:val="none" w:sz="0" w:space="0" w:color="auto"/>
            <w:left w:val="none" w:sz="0" w:space="0" w:color="auto"/>
            <w:bottom w:val="none" w:sz="0" w:space="0" w:color="auto"/>
            <w:right w:val="none" w:sz="0" w:space="0" w:color="auto"/>
          </w:divBdr>
          <w:divsChild>
            <w:div w:id="681006297">
              <w:marLeft w:val="0"/>
              <w:marRight w:val="0"/>
              <w:marTop w:val="0"/>
              <w:marBottom w:val="0"/>
              <w:divBdr>
                <w:top w:val="none" w:sz="0" w:space="0" w:color="auto"/>
                <w:left w:val="none" w:sz="0" w:space="0" w:color="auto"/>
                <w:bottom w:val="none" w:sz="0" w:space="0" w:color="auto"/>
                <w:right w:val="none" w:sz="0" w:space="0" w:color="auto"/>
              </w:divBdr>
              <w:divsChild>
                <w:div w:id="575630691">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 w:id="778069004">
      <w:bodyDiv w:val="1"/>
      <w:marLeft w:val="0"/>
      <w:marRight w:val="0"/>
      <w:marTop w:val="0"/>
      <w:marBottom w:val="0"/>
      <w:divBdr>
        <w:top w:val="none" w:sz="0" w:space="0" w:color="auto"/>
        <w:left w:val="none" w:sz="0" w:space="0" w:color="auto"/>
        <w:bottom w:val="none" w:sz="0" w:space="0" w:color="auto"/>
        <w:right w:val="none" w:sz="0" w:space="0" w:color="auto"/>
      </w:divBdr>
      <w:divsChild>
        <w:div w:id="495654644">
          <w:marLeft w:val="0"/>
          <w:marRight w:val="0"/>
          <w:marTop w:val="0"/>
          <w:marBottom w:val="0"/>
          <w:divBdr>
            <w:top w:val="none" w:sz="0" w:space="0" w:color="auto"/>
            <w:left w:val="none" w:sz="0" w:space="0" w:color="auto"/>
            <w:bottom w:val="none" w:sz="0" w:space="0" w:color="auto"/>
            <w:right w:val="none" w:sz="0" w:space="0" w:color="auto"/>
          </w:divBdr>
        </w:div>
      </w:divsChild>
    </w:div>
    <w:div w:id="778109960">
      <w:bodyDiv w:val="1"/>
      <w:marLeft w:val="0"/>
      <w:marRight w:val="0"/>
      <w:marTop w:val="0"/>
      <w:marBottom w:val="0"/>
      <w:divBdr>
        <w:top w:val="none" w:sz="0" w:space="0" w:color="auto"/>
        <w:left w:val="none" w:sz="0" w:space="0" w:color="auto"/>
        <w:bottom w:val="none" w:sz="0" w:space="0" w:color="auto"/>
        <w:right w:val="none" w:sz="0" w:space="0" w:color="auto"/>
      </w:divBdr>
    </w:div>
    <w:div w:id="778182200">
      <w:bodyDiv w:val="1"/>
      <w:marLeft w:val="0"/>
      <w:marRight w:val="0"/>
      <w:marTop w:val="0"/>
      <w:marBottom w:val="0"/>
      <w:divBdr>
        <w:top w:val="none" w:sz="0" w:space="0" w:color="auto"/>
        <w:left w:val="none" w:sz="0" w:space="0" w:color="auto"/>
        <w:bottom w:val="none" w:sz="0" w:space="0" w:color="auto"/>
        <w:right w:val="none" w:sz="0" w:space="0" w:color="auto"/>
      </w:divBdr>
      <w:divsChild>
        <w:div w:id="750737178">
          <w:marLeft w:val="0"/>
          <w:marRight w:val="0"/>
          <w:marTop w:val="0"/>
          <w:marBottom w:val="0"/>
          <w:divBdr>
            <w:top w:val="none" w:sz="0" w:space="0" w:color="auto"/>
            <w:left w:val="none" w:sz="0" w:space="0" w:color="auto"/>
            <w:bottom w:val="none" w:sz="0" w:space="0" w:color="auto"/>
            <w:right w:val="none" w:sz="0" w:space="0" w:color="auto"/>
          </w:divBdr>
        </w:div>
      </w:divsChild>
    </w:div>
    <w:div w:id="778254805">
      <w:bodyDiv w:val="1"/>
      <w:marLeft w:val="0"/>
      <w:marRight w:val="0"/>
      <w:marTop w:val="0"/>
      <w:marBottom w:val="0"/>
      <w:divBdr>
        <w:top w:val="none" w:sz="0" w:space="0" w:color="auto"/>
        <w:left w:val="none" w:sz="0" w:space="0" w:color="auto"/>
        <w:bottom w:val="none" w:sz="0" w:space="0" w:color="auto"/>
        <w:right w:val="none" w:sz="0" w:space="0" w:color="auto"/>
      </w:divBdr>
    </w:div>
    <w:div w:id="778335419">
      <w:bodyDiv w:val="1"/>
      <w:marLeft w:val="0"/>
      <w:marRight w:val="0"/>
      <w:marTop w:val="0"/>
      <w:marBottom w:val="0"/>
      <w:divBdr>
        <w:top w:val="none" w:sz="0" w:space="0" w:color="auto"/>
        <w:left w:val="none" w:sz="0" w:space="0" w:color="auto"/>
        <w:bottom w:val="none" w:sz="0" w:space="0" w:color="auto"/>
        <w:right w:val="none" w:sz="0" w:space="0" w:color="auto"/>
      </w:divBdr>
      <w:divsChild>
        <w:div w:id="500125105">
          <w:marLeft w:val="0"/>
          <w:marRight w:val="0"/>
          <w:marTop w:val="0"/>
          <w:marBottom w:val="0"/>
          <w:divBdr>
            <w:top w:val="none" w:sz="0" w:space="0" w:color="auto"/>
            <w:left w:val="none" w:sz="0" w:space="0" w:color="auto"/>
            <w:bottom w:val="none" w:sz="0" w:space="0" w:color="auto"/>
            <w:right w:val="none" w:sz="0" w:space="0" w:color="auto"/>
          </w:divBdr>
        </w:div>
      </w:divsChild>
    </w:div>
    <w:div w:id="778640748">
      <w:bodyDiv w:val="1"/>
      <w:marLeft w:val="0"/>
      <w:marRight w:val="0"/>
      <w:marTop w:val="0"/>
      <w:marBottom w:val="0"/>
      <w:divBdr>
        <w:top w:val="none" w:sz="0" w:space="0" w:color="auto"/>
        <w:left w:val="none" w:sz="0" w:space="0" w:color="auto"/>
        <w:bottom w:val="none" w:sz="0" w:space="0" w:color="auto"/>
        <w:right w:val="none" w:sz="0" w:space="0" w:color="auto"/>
      </w:divBdr>
    </w:div>
    <w:div w:id="778916855">
      <w:bodyDiv w:val="1"/>
      <w:marLeft w:val="0"/>
      <w:marRight w:val="0"/>
      <w:marTop w:val="0"/>
      <w:marBottom w:val="0"/>
      <w:divBdr>
        <w:top w:val="none" w:sz="0" w:space="0" w:color="auto"/>
        <w:left w:val="none" w:sz="0" w:space="0" w:color="auto"/>
        <w:bottom w:val="none" w:sz="0" w:space="0" w:color="auto"/>
        <w:right w:val="none" w:sz="0" w:space="0" w:color="auto"/>
      </w:divBdr>
      <w:divsChild>
        <w:div w:id="325401562">
          <w:marLeft w:val="0"/>
          <w:marRight w:val="0"/>
          <w:marTop w:val="0"/>
          <w:marBottom w:val="0"/>
          <w:divBdr>
            <w:top w:val="none" w:sz="0" w:space="0" w:color="auto"/>
            <w:left w:val="none" w:sz="0" w:space="0" w:color="auto"/>
            <w:bottom w:val="none" w:sz="0" w:space="0" w:color="auto"/>
            <w:right w:val="none" w:sz="0" w:space="0" w:color="auto"/>
          </w:divBdr>
        </w:div>
      </w:divsChild>
    </w:div>
    <w:div w:id="779104935">
      <w:bodyDiv w:val="1"/>
      <w:marLeft w:val="0"/>
      <w:marRight w:val="0"/>
      <w:marTop w:val="0"/>
      <w:marBottom w:val="0"/>
      <w:divBdr>
        <w:top w:val="none" w:sz="0" w:space="0" w:color="auto"/>
        <w:left w:val="none" w:sz="0" w:space="0" w:color="auto"/>
        <w:bottom w:val="none" w:sz="0" w:space="0" w:color="auto"/>
        <w:right w:val="none" w:sz="0" w:space="0" w:color="auto"/>
      </w:divBdr>
      <w:divsChild>
        <w:div w:id="2438019">
          <w:marLeft w:val="0"/>
          <w:marRight w:val="0"/>
          <w:marTop w:val="0"/>
          <w:marBottom w:val="0"/>
          <w:divBdr>
            <w:top w:val="dotted" w:sz="6" w:space="4" w:color="EBEBEB"/>
            <w:left w:val="none" w:sz="0" w:space="8" w:color="auto"/>
            <w:bottom w:val="dotted" w:sz="6" w:space="4" w:color="EBEBEB"/>
            <w:right w:val="none" w:sz="0" w:space="8" w:color="auto"/>
          </w:divBdr>
        </w:div>
      </w:divsChild>
    </w:div>
    <w:div w:id="779254663">
      <w:bodyDiv w:val="1"/>
      <w:marLeft w:val="0"/>
      <w:marRight w:val="0"/>
      <w:marTop w:val="0"/>
      <w:marBottom w:val="0"/>
      <w:divBdr>
        <w:top w:val="none" w:sz="0" w:space="0" w:color="auto"/>
        <w:left w:val="none" w:sz="0" w:space="0" w:color="auto"/>
        <w:bottom w:val="none" w:sz="0" w:space="0" w:color="auto"/>
        <w:right w:val="none" w:sz="0" w:space="0" w:color="auto"/>
      </w:divBdr>
      <w:divsChild>
        <w:div w:id="10685781">
          <w:marLeft w:val="0"/>
          <w:marRight w:val="0"/>
          <w:marTop w:val="0"/>
          <w:marBottom w:val="300"/>
          <w:divBdr>
            <w:top w:val="none" w:sz="0" w:space="0" w:color="auto"/>
            <w:left w:val="none" w:sz="0" w:space="0" w:color="auto"/>
            <w:bottom w:val="none" w:sz="0" w:space="0" w:color="auto"/>
            <w:right w:val="none" w:sz="0" w:space="0" w:color="auto"/>
          </w:divBdr>
          <w:divsChild>
            <w:div w:id="542330742">
              <w:marLeft w:val="0"/>
              <w:marRight w:val="0"/>
              <w:marTop w:val="0"/>
              <w:marBottom w:val="0"/>
              <w:divBdr>
                <w:top w:val="none" w:sz="0" w:space="0" w:color="auto"/>
                <w:left w:val="none" w:sz="0" w:space="0" w:color="auto"/>
                <w:bottom w:val="none" w:sz="0" w:space="0" w:color="auto"/>
                <w:right w:val="none" w:sz="0" w:space="0" w:color="auto"/>
              </w:divBdr>
              <w:divsChild>
                <w:div w:id="5494615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79374240">
      <w:bodyDiv w:val="1"/>
      <w:marLeft w:val="0"/>
      <w:marRight w:val="0"/>
      <w:marTop w:val="0"/>
      <w:marBottom w:val="0"/>
      <w:divBdr>
        <w:top w:val="none" w:sz="0" w:space="0" w:color="auto"/>
        <w:left w:val="none" w:sz="0" w:space="0" w:color="auto"/>
        <w:bottom w:val="none" w:sz="0" w:space="0" w:color="auto"/>
        <w:right w:val="none" w:sz="0" w:space="0" w:color="auto"/>
      </w:divBdr>
      <w:divsChild>
        <w:div w:id="537666887">
          <w:marLeft w:val="-150"/>
          <w:marRight w:val="-150"/>
          <w:marTop w:val="0"/>
          <w:marBottom w:val="0"/>
          <w:divBdr>
            <w:top w:val="none" w:sz="0" w:space="0" w:color="auto"/>
            <w:left w:val="none" w:sz="0" w:space="0" w:color="auto"/>
            <w:bottom w:val="none" w:sz="0" w:space="0" w:color="auto"/>
            <w:right w:val="none" w:sz="0" w:space="0" w:color="auto"/>
          </w:divBdr>
        </w:div>
      </w:divsChild>
    </w:div>
    <w:div w:id="779761238">
      <w:bodyDiv w:val="1"/>
      <w:marLeft w:val="0"/>
      <w:marRight w:val="0"/>
      <w:marTop w:val="0"/>
      <w:marBottom w:val="0"/>
      <w:divBdr>
        <w:top w:val="none" w:sz="0" w:space="0" w:color="auto"/>
        <w:left w:val="none" w:sz="0" w:space="0" w:color="auto"/>
        <w:bottom w:val="none" w:sz="0" w:space="0" w:color="auto"/>
        <w:right w:val="none" w:sz="0" w:space="0" w:color="auto"/>
      </w:divBdr>
      <w:divsChild>
        <w:div w:id="655689066">
          <w:marLeft w:val="0"/>
          <w:marRight w:val="0"/>
          <w:marTop w:val="0"/>
          <w:marBottom w:val="300"/>
          <w:divBdr>
            <w:top w:val="none" w:sz="0" w:space="0" w:color="auto"/>
            <w:left w:val="none" w:sz="0" w:space="0" w:color="auto"/>
            <w:bottom w:val="none" w:sz="0" w:space="0" w:color="auto"/>
            <w:right w:val="none" w:sz="0" w:space="0" w:color="auto"/>
          </w:divBdr>
        </w:div>
      </w:divsChild>
    </w:div>
    <w:div w:id="780564080">
      <w:bodyDiv w:val="1"/>
      <w:marLeft w:val="0"/>
      <w:marRight w:val="0"/>
      <w:marTop w:val="0"/>
      <w:marBottom w:val="0"/>
      <w:divBdr>
        <w:top w:val="none" w:sz="0" w:space="0" w:color="auto"/>
        <w:left w:val="none" w:sz="0" w:space="0" w:color="auto"/>
        <w:bottom w:val="none" w:sz="0" w:space="0" w:color="auto"/>
        <w:right w:val="none" w:sz="0" w:space="0" w:color="auto"/>
      </w:divBdr>
      <w:divsChild>
        <w:div w:id="746341140">
          <w:marLeft w:val="0"/>
          <w:marRight w:val="0"/>
          <w:marTop w:val="0"/>
          <w:marBottom w:val="300"/>
          <w:divBdr>
            <w:top w:val="none" w:sz="0" w:space="0" w:color="auto"/>
            <w:left w:val="none" w:sz="0" w:space="0" w:color="auto"/>
            <w:bottom w:val="none" w:sz="0" w:space="0" w:color="auto"/>
            <w:right w:val="none" w:sz="0" w:space="0" w:color="auto"/>
          </w:divBdr>
        </w:div>
      </w:divsChild>
    </w:div>
    <w:div w:id="781538202">
      <w:bodyDiv w:val="1"/>
      <w:marLeft w:val="0"/>
      <w:marRight w:val="0"/>
      <w:marTop w:val="0"/>
      <w:marBottom w:val="0"/>
      <w:divBdr>
        <w:top w:val="none" w:sz="0" w:space="0" w:color="auto"/>
        <w:left w:val="none" w:sz="0" w:space="0" w:color="auto"/>
        <w:bottom w:val="none" w:sz="0" w:space="0" w:color="auto"/>
        <w:right w:val="none" w:sz="0" w:space="0" w:color="auto"/>
      </w:divBdr>
    </w:div>
    <w:div w:id="782069636">
      <w:bodyDiv w:val="1"/>
      <w:marLeft w:val="0"/>
      <w:marRight w:val="0"/>
      <w:marTop w:val="0"/>
      <w:marBottom w:val="0"/>
      <w:divBdr>
        <w:top w:val="none" w:sz="0" w:space="0" w:color="auto"/>
        <w:left w:val="none" w:sz="0" w:space="0" w:color="auto"/>
        <w:bottom w:val="none" w:sz="0" w:space="0" w:color="auto"/>
        <w:right w:val="none" w:sz="0" w:space="0" w:color="auto"/>
      </w:divBdr>
      <w:divsChild>
        <w:div w:id="496654242">
          <w:marLeft w:val="0"/>
          <w:marRight w:val="0"/>
          <w:marTop w:val="0"/>
          <w:marBottom w:val="360"/>
          <w:divBdr>
            <w:top w:val="none" w:sz="0" w:space="0" w:color="auto"/>
            <w:left w:val="none" w:sz="0" w:space="0" w:color="auto"/>
            <w:bottom w:val="none" w:sz="0" w:space="0" w:color="auto"/>
            <w:right w:val="none" w:sz="0" w:space="0" w:color="auto"/>
          </w:divBdr>
          <w:divsChild>
            <w:div w:id="773402117">
              <w:marLeft w:val="0"/>
              <w:marRight w:val="0"/>
              <w:marTop w:val="0"/>
              <w:marBottom w:val="384"/>
              <w:divBdr>
                <w:top w:val="none" w:sz="0" w:space="0" w:color="auto"/>
                <w:left w:val="none" w:sz="0" w:space="0" w:color="auto"/>
                <w:bottom w:val="none" w:sz="0" w:space="0" w:color="auto"/>
                <w:right w:val="none" w:sz="0" w:space="0" w:color="auto"/>
              </w:divBdr>
              <w:divsChild>
                <w:div w:id="547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5893">
          <w:marLeft w:val="0"/>
          <w:marRight w:val="0"/>
          <w:marTop w:val="0"/>
          <w:marBottom w:val="0"/>
          <w:divBdr>
            <w:top w:val="none" w:sz="0" w:space="0" w:color="auto"/>
            <w:left w:val="none" w:sz="0" w:space="0" w:color="auto"/>
            <w:bottom w:val="none" w:sz="0" w:space="0" w:color="auto"/>
            <w:right w:val="none" w:sz="0" w:space="0" w:color="auto"/>
          </w:divBdr>
        </w:div>
      </w:divsChild>
    </w:div>
    <w:div w:id="782579848">
      <w:bodyDiv w:val="1"/>
      <w:marLeft w:val="0"/>
      <w:marRight w:val="0"/>
      <w:marTop w:val="0"/>
      <w:marBottom w:val="0"/>
      <w:divBdr>
        <w:top w:val="none" w:sz="0" w:space="0" w:color="auto"/>
        <w:left w:val="none" w:sz="0" w:space="0" w:color="auto"/>
        <w:bottom w:val="none" w:sz="0" w:space="0" w:color="auto"/>
        <w:right w:val="none" w:sz="0" w:space="0" w:color="auto"/>
      </w:divBdr>
      <w:divsChild>
        <w:div w:id="216669779">
          <w:marLeft w:val="0"/>
          <w:marRight w:val="330"/>
          <w:marTop w:val="0"/>
          <w:marBottom w:val="300"/>
          <w:divBdr>
            <w:top w:val="single" w:sz="6" w:space="0" w:color="999999"/>
            <w:left w:val="single" w:sz="6" w:space="0" w:color="999999"/>
            <w:bottom w:val="single" w:sz="6" w:space="0" w:color="999999"/>
            <w:right w:val="single" w:sz="6" w:space="0" w:color="999999"/>
          </w:divBdr>
          <w:divsChild>
            <w:div w:id="428355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70551580">
          <w:marLeft w:val="0"/>
          <w:marRight w:val="0"/>
          <w:marTop w:val="0"/>
          <w:marBottom w:val="0"/>
          <w:divBdr>
            <w:top w:val="none" w:sz="0" w:space="0" w:color="auto"/>
            <w:left w:val="none" w:sz="0" w:space="0" w:color="auto"/>
            <w:bottom w:val="none" w:sz="0" w:space="0" w:color="auto"/>
            <w:right w:val="none" w:sz="0" w:space="0" w:color="auto"/>
          </w:divBdr>
        </w:div>
      </w:divsChild>
    </w:div>
    <w:div w:id="782697583">
      <w:bodyDiv w:val="1"/>
      <w:marLeft w:val="0"/>
      <w:marRight w:val="0"/>
      <w:marTop w:val="0"/>
      <w:marBottom w:val="0"/>
      <w:divBdr>
        <w:top w:val="none" w:sz="0" w:space="0" w:color="auto"/>
        <w:left w:val="none" w:sz="0" w:space="0" w:color="auto"/>
        <w:bottom w:val="none" w:sz="0" w:space="0" w:color="auto"/>
        <w:right w:val="none" w:sz="0" w:space="0" w:color="auto"/>
      </w:divBdr>
      <w:divsChild>
        <w:div w:id="397022738">
          <w:marLeft w:val="-225"/>
          <w:marRight w:val="-225"/>
          <w:marTop w:val="0"/>
          <w:marBottom w:val="0"/>
          <w:divBdr>
            <w:top w:val="none" w:sz="0" w:space="0" w:color="auto"/>
            <w:left w:val="none" w:sz="0" w:space="0" w:color="auto"/>
            <w:bottom w:val="none" w:sz="0" w:space="0" w:color="auto"/>
            <w:right w:val="none" w:sz="0" w:space="0" w:color="auto"/>
          </w:divBdr>
        </w:div>
      </w:divsChild>
    </w:div>
    <w:div w:id="782766278">
      <w:bodyDiv w:val="1"/>
      <w:marLeft w:val="0"/>
      <w:marRight w:val="0"/>
      <w:marTop w:val="0"/>
      <w:marBottom w:val="0"/>
      <w:divBdr>
        <w:top w:val="none" w:sz="0" w:space="0" w:color="auto"/>
        <w:left w:val="none" w:sz="0" w:space="0" w:color="auto"/>
        <w:bottom w:val="none" w:sz="0" w:space="0" w:color="auto"/>
        <w:right w:val="none" w:sz="0" w:space="0" w:color="auto"/>
      </w:divBdr>
      <w:divsChild>
        <w:div w:id="121853779">
          <w:marLeft w:val="-225"/>
          <w:marRight w:val="-225"/>
          <w:marTop w:val="0"/>
          <w:marBottom w:val="0"/>
          <w:divBdr>
            <w:top w:val="none" w:sz="0" w:space="0" w:color="auto"/>
            <w:left w:val="none" w:sz="0" w:space="0" w:color="auto"/>
            <w:bottom w:val="none" w:sz="0" w:space="0" w:color="auto"/>
            <w:right w:val="none" w:sz="0" w:space="0" w:color="auto"/>
          </w:divBdr>
          <w:divsChild>
            <w:div w:id="6948881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782770392">
      <w:bodyDiv w:val="1"/>
      <w:marLeft w:val="0"/>
      <w:marRight w:val="0"/>
      <w:marTop w:val="0"/>
      <w:marBottom w:val="0"/>
      <w:divBdr>
        <w:top w:val="none" w:sz="0" w:space="0" w:color="auto"/>
        <w:left w:val="none" w:sz="0" w:space="0" w:color="auto"/>
        <w:bottom w:val="none" w:sz="0" w:space="0" w:color="auto"/>
        <w:right w:val="none" w:sz="0" w:space="0" w:color="auto"/>
      </w:divBdr>
    </w:div>
    <w:div w:id="782850041">
      <w:bodyDiv w:val="1"/>
      <w:marLeft w:val="0"/>
      <w:marRight w:val="0"/>
      <w:marTop w:val="0"/>
      <w:marBottom w:val="0"/>
      <w:divBdr>
        <w:top w:val="none" w:sz="0" w:space="0" w:color="auto"/>
        <w:left w:val="none" w:sz="0" w:space="0" w:color="auto"/>
        <w:bottom w:val="none" w:sz="0" w:space="0" w:color="auto"/>
        <w:right w:val="none" w:sz="0" w:space="0" w:color="auto"/>
      </w:divBdr>
      <w:divsChild>
        <w:div w:id="76557188">
          <w:marLeft w:val="0"/>
          <w:marRight w:val="0"/>
          <w:marTop w:val="0"/>
          <w:marBottom w:val="300"/>
          <w:divBdr>
            <w:top w:val="none" w:sz="0" w:space="0" w:color="auto"/>
            <w:left w:val="none" w:sz="0" w:space="0" w:color="auto"/>
            <w:bottom w:val="none" w:sz="0" w:space="0" w:color="auto"/>
            <w:right w:val="none" w:sz="0" w:space="0" w:color="auto"/>
          </w:divBdr>
        </w:div>
        <w:div w:id="1146165671">
          <w:marLeft w:val="15"/>
          <w:marRight w:val="225"/>
          <w:marTop w:val="0"/>
          <w:marBottom w:val="105"/>
          <w:divBdr>
            <w:top w:val="none" w:sz="0" w:space="0" w:color="auto"/>
            <w:left w:val="none" w:sz="0" w:space="0" w:color="auto"/>
            <w:bottom w:val="none" w:sz="0" w:space="0" w:color="auto"/>
            <w:right w:val="none" w:sz="0" w:space="0" w:color="auto"/>
          </w:divBdr>
          <w:divsChild>
            <w:div w:id="21090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5318">
      <w:bodyDiv w:val="1"/>
      <w:marLeft w:val="0"/>
      <w:marRight w:val="0"/>
      <w:marTop w:val="0"/>
      <w:marBottom w:val="0"/>
      <w:divBdr>
        <w:top w:val="none" w:sz="0" w:space="0" w:color="auto"/>
        <w:left w:val="none" w:sz="0" w:space="0" w:color="auto"/>
        <w:bottom w:val="none" w:sz="0" w:space="0" w:color="auto"/>
        <w:right w:val="none" w:sz="0" w:space="0" w:color="auto"/>
      </w:divBdr>
    </w:div>
    <w:div w:id="783111863">
      <w:bodyDiv w:val="1"/>
      <w:marLeft w:val="0"/>
      <w:marRight w:val="0"/>
      <w:marTop w:val="0"/>
      <w:marBottom w:val="0"/>
      <w:divBdr>
        <w:top w:val="none" w:sz="0" w:space="0" w:color="auto"/>
        <w:left w:val="none" w:sz="0" w:space="0" w:color="auto"/>
        <w:bottom w:val="none" w:sz="0" w:space="0" w:color="auto"/>
        <w:right w:val="none" w:sz="0" w:space="0" w:color="auto"/>
      </w:divBdr>
      <w:divsChild>
        <w:div w:id="467866903">
          <w:marLeft w:val="0"/>
          <w:marRight w:val="0"/>
          <w:marTop w:val="0"/>
          <w:marBottom w:val="0"/>
          <w:divBdr>
            <w:top w:val="none" w:sz="0" w:space="0" w:color="auto"/>
            <w:left w:val="none" w:sz="0" w:space="0" w:color="auto"/>
            <w:bottom w:val="none" w:sz="0" w:space="0" w:color="auto"/>
            <w:right w:val="none" w:sz="0" w:space="0" w:color="auto"/>
          </w:divBdr>
          <w:divsChild>
            <w:div w:id="262765335">
              <w:marLeft w:val="0"/>
              <w:marRight w:val="0"/>
              <w:marTop w:val="0"/>
              <w:marBottom w:val="345"/>
              <w:divBdr>
                <w:top w:val="none" w:sz="0" w:space="0" w:color="auto"/>
                <w:left w:val="none" w:sz="0" w:space="0" w:color="auto"/>
                <w:bottom w:val="none" w:sz="0" w:space="0" w:color="auto"/>
                <w:right w:val="none" w:sz="0" w:space="0" w:color="auto"/>
              </w:divBdr>
              <w:divsChild>
                <w:div w:id="62489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35737">
      <w:bodyDiv w:val="1"/>
      <w:marLeft w:val="0"/>
      <w:marRight w:val="0"/>
      <w:marTop w:val="0"/>
      <w:marBottom w:val="0"/>
      <w:divBdr>
        <w:top w:val="none" w:sz="0" w:space="0" w:color="auto"/>
        <w:left w:val="none" w:sz="0" w:space="0" w:color="auto"/>
        <w:bottom w:val="none" w:sz="0" w:space="0" w:color="auto"/>
        <w:right w:val="none" w:sz="0" w:space="0" w:color="auto"/>
      </w:divBdr>
    </w:div>
    <w:div w:id="783378012">
      <w:bodyDiv w:val="1"/>
      <w:marLeft w:val="0"/>
      <w:marRight w:val="0"/>
      <w:marTop w:val="0"/>
      <w:marBottom w:val="0"/>
      <w:divBdr>
        <w:top w:val="none" w:sz="0" w:space="0" w:color="auto"/>
        <w:left w:val="none" w:sz="0" w:space="0" w:color="auto"/>
        <w:bottom w:val="none" w:sz="0" w:space="0" w:color="auto"/>
        <w:right w:val="none" w:sz="0" w:space="0" w:color="auto"/>
      </w:divBdr>
    </w:div>
    <w:div w:id="783425706">
      <w:bodyDiv w:val="1"/>
      <w:marLeft w:val="0"/>
      <w:marRight w:val="0"/>
      <w:marTop w:val="0"/>
      <w:marBottom w:val="0"/>
      <w:divBdr>
        <w:top w:val="none" w:sz="0" w:space="0" w:color="auto"/>
        <w:left w:val="none" w:sz="0" w:space="0" w:color="auto"/>
        <w:bottom w:val="none" w:sz="0" w:space="0" w:color="auto"/>
        <w:right w:val="none" w:sz="0" w:space="0" w:color="auto"/>
      </w:divBdr>
    </w:div>
    <w:div w:id="783689503">
      <w:bodyDiv w:val="1"/>
      <w:marLeft w:val="0"/>
      <w:marRight w:val="0"/>
      <w:marTop w:val="0"/>
      <w:marBottom w:val="0"/>
      <w:divBdr>
        <w:top w:val="none" w:sz="0" w:space="0" w:color="auto"/>
        <w:left w:val="none" w:sz="0" w:space="0" w:color="auto"/>
        <w:bottom w:val="none" w:sz="0" w:space="0" w:color="auto"/>
        <w:right w:val="none" w:sz="0" w:space="0" w:color="auto"/>
      </w:divBdr>
    </w:div>
    <w:div w:id="784007295">
      <w:bodyDiv w:val="1"/>
      <w:marLeft w:val="0"/>
      <w:marRight w:val="0"/>
      <w:marTop w:val="0"/>
      <w:marBottom w:val="0"/>
      <w:divBdr>
        <w:top w:val="none" w:sz="0" w:space="0" w:color="auto"/>
        <w:left w:val="none" w:sz="0" w:space="0" w:color="auto"/>
        <w:bottom w:val="none" w:sz="0" w:space="0" w:color="auto"/>
        <w:right w:val="none" w:sz="0" w:space="0" w:color="auto"/>
      </w:divBdr>
    </w:div>
    <w:div w:id="784152949">
      <w:bodyDiv w:val="1"/>
      <w:marLeft w:val="0"/>
      <w:marRight w:val="0"/>
      <w:marTop w:val="0"/>
      <w:marBottom w:val="0"/>
      <w:divBdr>
        <w:top w:val="none" w:sz="0" w:space="0" w:color="auto"/>
        <w:left w:val="none" w:sz="0" w:space="0" w:color="auto"/>
        <w:bottom w:val="none" w:sz="0" w:space="0" w:color="auto"/>
        <w:right w:val="none" w:sz="0" w:space="0" w:color="auto"/>
      </w:divBdr>
    </w:div>
    <w:div w:id="784540474">
      <w:bodyDiv w:val="1"/>
      <w:marLeft w:val="0"/>
      <w:marRight w:val="0"/>
      <w:marTop w:val="0"/>
      <w:marBottom w:val="0"/>
      <w:divBdr>
        <w:top w:val="none" w:sz="0" w:space="0" w:color="auto"/>
        <w:left w:val="none" w:sz="0" w:space="0" w:color="auto"/>
        <w:bottom w:val="none" w:sz="0" w:space="0" w:color="auto"/>
        <w:right w:val="none" w:sz="0" w:space="0" w:color="auto"/>
      </w:divBdr>
      <w:divsChild>
        <w:div w:id="388581275">
          <w:marLeft w:val="0"/>
          <w:marRight w:val="0"/>
          <w:marTop w:val="0"/>
          <w:marBottom w:val="0"/>
          <w:divBdr>
            <w:top w:val="none" w:sz="0" w:space="0" w:color="auto"/>
            <w:left w:val="none" w:sz="0" w:space="0" w:color="auto"/>
            <w:bottom w:val="none" w:sz="0" w:space="0" w:color="auto"/>
            <w:right w:val="none" w:sz="0" w:space="0" w:color="auto"/>
          </w:divBdr>
        </w:div>
      </w:divsChild>
    </w:div>
    <w:div w:id="784663213">
      <w:bodyDiv w:val="1"/>
      <w:marLeft w:val="0"/>
      <w:marRight w:val="0"/>
      <w:marTop w:val="0"/>
      <w:marBottom w:val="0"/>
      <w:divBdr>
        <w:top w:val="none" w:sz="0" w:space="0" w:color="auto"/>
        <w:left w:val="none" w:sz="0" w:space="0" w:color="auto"/>
        <w:bottom w:val="none" w:sz="0" w:space="0" w:color="auto"/>
        <w:right w:val="none" w:sz="0" w:space="0" w:color="auto"/>
      </w:divBdr>
      <w:divsChild>
        <w:div w:id="722145472">
          <w:marLeft w:val="0"/>
          <w:marRight w:val="0"/>
          <w:marTop w:val="0"/>
          <w:marBottom w:val="360"/>
          <w:divBdr>
            <w:top w:val="none" w:sz="0" w:space="0" w:color="auto"/>
            <w:left w:val="none" w:sz="0" w:space="0" w:color="auto"/>
            <w:bottom w:val="none" w:sz="0" w:space="0" w:color="auto"/>
            <w:right w:val="none" w:sz="0" w:space="0" w:color="auto"/>
          </w:divBdr>
        </w:div>
      </w:divsChild>
    </w:div>
    <w:div w:id="784809330">
      <w:bodyDiv w:val="1"/>
      <w:marLeft w:val="0"/>
      <w:marRight w:val="0"/>
      <w:marTop w:val="0"/>
      <w:marBottom w:val="0"/>
      <w:divBdr>
        <w:top w:val="none" w:sz="0" w:space="0" w:color="auto"/>
        <w:left w:val="none" w:sz="0" w:space="0" w:color="auto"/>
        <w:bottom w:val="none" w:sz="0" w:space="0" w:color="auto"/>
        <w:right w:val="none" w:sz="0" w:space="0" w:color="auto"/>
      </w:divBdr>
      <w:divsChild>
        <w:div w:id="285160523">
          <w:marLeft w:val="0"/>
          <w:marRight w:val="0"/>
          <w:marTop w:val="0"/>
          <w:marBottom w:val="0"/>
          <w:divBdr>
            <w:top w:val="none" w:sz="0" w:space="0" w:color="auto"/>
            <w:left w:val="none" w:sz="0" w:space="0" w:color="auto"/>
            <w:bottom w:val="none" w:sz="0" w:space="0" w:color="auto"/>
            <w:right w:val="none" w:sz="0" w:space="0" w:color="auto"/>
          </w:divBdr>
          <w:divsChild>
            <w:div w:id="14686888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85192864">
      <w:bodyDiv w:val="1"/>
      <w:marLeft w:val="0"/>
      <w:marRight w:val="0"/>
      <w:marTop w:val="0"/>
      <w:marBottom w:val="0"/>
      <w:divBdr>
        <w:top w:val="none" w:sz="0" w:space="0" w:color="auto"/>
        <w:left w:val="none" w:sz="0" w:space="0" w:color="auto"/>
        <w:bottom w:val="none" w:sz="0" w:space="0" w:color="auto"/>
        <w:right w:val="none" w:sz="0" w:space="0" w:color="auto"/>
      </w:divBdr>
    </w:div>
    <w:div w:id="785581787">
      <w:bodyDiv w:val="1"/>
      <w:marLeft w:val="0"/>
      <w:marRight w:val="0"/>
      <w:marTop w:val="0"/>
      <w:marBottom w:val="0"/>
      <w:divBdr>
        <w:top w:val="none" w:sz="0" w:space="0" w:color="auto"/>
        <w:left w:val="none" w:sz="0" w:space="0" w:color="auto"/>
        <w:bottom w:val="none" w:sz="0" w:space="0" w:color="auto"/>
        <w:right w:val="none" w:sz="0" w:space="0" w:color="auto"/>
      </w:divBdr>
      <w:divsChild>
        <w:div w:id="1054226">
          <w:marLeft w:val="-225"/>
          <w:marRight w:val="-225"/>
          <w:marTop w:val="0"/>
          <w:marBottom w:val="0"/>
          <w:divBdr>
            <w:top w:val="none" w:sz="0" w:space="0" w:color="auto"/>
            <w:left w:val="none" w:sz="0" w:space="0" w:color="auto"/>
            <w:bottom w:val="none" w:sz="0" w:space="0" w:color="auto"/>
            <w:right w:val="none" w:sz="0" w:space="0" w:color="auto"/>
          </w:divBdr>
          <w:divsChild>
            <w:div w:id="688604628">
              <w:marLeft w:val="1463"/>
              <w:marRight w:val="0"/>
              <w:marTop w:val="0"/>
              <w:marBottom w:val="0"/>
              <w:divBdr>
                <w:top w:val="none" w:sz="0" w:space="0" w:color="auto"/>
                <w:left w:val="none" w:sz="0" w:space="0" w:color="auto"/>
                <w:bottom w:val="none" w:sz="0" w:space="0" w:color="auto"/>
                <w:right w:val="none" w:sz="0" w:space="0" w:color="auto"/>
              </w:divBdr>
              <w:divsChild>
                <w:div w:id="3839851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6002158">
          <w:marLeft w:val="-225"/>
          <w:marRight w:val="-225"/>
          <w:marTop w:val="0"/>
          <w:marBottom w:val="0"/>
          <w:divBdr>
            <w:top w:val="none" w:sz="0" w:space="0" w:color="auto"/>
            <w:left w:val="none" w:sz="0" w:space="0" w:color="auto"/>
            <w:bottom w:val="none" w:sz="0" w:space="0" w:color="auto"/>
            <w:right w:val="none" w:sz="0" w:space="0" w:color="auto"/>
          </w:divBdr>
          <w:divsChild>
            <w:div w:id="784733126">
              <w:marLeft w:val="0"/>
              <w:marRight w:val="0"/>
              <w:marTop w:val="0"/>
              <w:marBottom w:val="0"/>
              <w:divBdr>
                <w:top w:val="none" w:sz="0" w:space="0" w:color="auto"/>
                <w:left w:val="none" w:sz="0" w:space="0" w:color="auto"/>
                <w:bottom w:val="none" w:sz="0" w:space="0" w:color="auto"/>
                <w:right w:val="none" w:sz="0" w:space="0" w:color="auto"/>
              </w:divBdr>
              <w:divsChild>
                <w:div w:id="130053313">
                  <w:marLeft w:val="0"/>
                  <w:marRight w:val="0"/>
                  <w:marTop w:val="0"/>
                  <w:marBottom w:val="0"/>
                  <w:divBdr>
                    <w:top w:val="none" w:sz="0" w:space="0" w:color="auto"/>
                    <w:left w:val="none" w:sz="0" w:space="0" w:color="auto"/>
                    <w:bottom w:val="none" w:sz="0" w:space="0" w:color="auto"/>
                    <w:right w:val="none" w:sz="0" w:space="0" w:color="auto"/>
                  </w:divBdr>
                  <w:divsChild>
                    <w:div w:id="4866332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85737582">
      <w:bodyDiv w:val="1"/>
      <w:marLeft w:val="0"/>
      <w:marRight w:val="0"/>
      <w:marTop w:val="0"/>
      <w:marBottom w:val="0"/>
      <w:divBdr>
        <w:top w:val="none" w:sz="0" w:space="0" w:color="auto"/>
        <w:left w:val="none" w:sz="0" w:space="0" w:color="auto"/>
        <w:bottom w:val="none" w:sz="0" w:space="0" w:color="auto"/>
        <w:right w:val="none" w:sz="0" w:space="0" w:color="auto"/>
      </w:divBdr>
      <w:divsChild>
        <w:div w:id="684792695">
          <w:marLeft w:val="0"/>
          <w:marRight w:val="0"/>
          <w:marTop w:val="750"/>
          <w:marBottom w:val="0"/>
          <w:divBdr>
            <w:top w:val="none" w:sz="0" w:space="0" w:color="auto"/>
            <w:left w:val="none" w:sz="0" w:space="0" w:color="auto"/>
            <w:bottom w:val="none" w:sz="0" w:space="0" w:color="auto"/>
            <w:right w:val="none" w:sz="0" w:space="0" w:color="auto"/>
          </w:divBdr>
          <w:divsChild>
            <w:div w:id="3760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4773">
      <w:bodyDiv w:val="1"/>
      <w:marLeft w:val="0"/>
      <w:marRight w:val="0"/>
      <w:marTop w:val="0"/>
      <w:marBottom w:val="0"/>
      <w:divBdr>
        <w:top w:val="none" w:sz="0" w:space="0" w:color="auto"/>
        <w:left w:val="none" w:sz="0" w:space="0" w:color="auto"/>
        <w:bottom w:val="none" w:sz="0" w:space="0" w:color="auto"/>
        <w:right w:val="none" w:sz="0" w:space="0" w:color="auto"/>
      </w:divBdr>
    </w:div>
    <w:div w:id="786777952">
      <w:bodyDiv w:val="1"/>
      <w:marLeft w:val="0"/>
      <w:marRight w:val="0"/>
      <w:marTop w:val="0"/>
      <w:marBottom w:val="0"/>
      <w:divBdr>
        <w:top w:val="none" w:sz="0" w:space="0" w:color="auto"/>
        <w:left w:val="none" w:sz="0" w:space="0" w:color="auto"/>
        <w:bottom w:val="none" w:sz="0" w:space="0" w:color="auto"/>
        <w:right w:val="none" w:sz="0" w:space="0" w:color="auto"/>
      </w:divBdr>
    </w:div>
    <w:div w:id="786853660">
      <w:bodyDiv w:val="1"/>
      <w:marLeft w:val="0"/>
      <w:marRight w:val="0"/>
      <w:marTop w:val="0"/>
      <w:marBottom w:val="0"/>
      <w:divBdr>
        <w:top w:val="none" w:sz="0" w:space="0" w:color="auto"/>
        <w:left w:val="none" w:sz="0" w:space="0" w:color="auto"/>
        <w:bottom w:val="none" w:sz="0" w:space="0" w:color="auto"/>
        <w:right w:val="none" w:sz="0" w:space="0" w:color="auto"/>
      </w:divBdr>
      <w:divsChild>
        <w:div w:id="1053426347">
          <w:marLeft w:val="0"/>
          <w:marRight w:val="0"/>
          <w:marTop w:val="0"/>
          <w:marBottom w:val="240"/>
          <w:divBdr>
            <w:top w:val="none" w:sz="0" w:space="0" w:color="auto"/>
            <w:left w:val="none" w:sz="0" w:space="0" w:color="auto"/>
            <w:bottom w:val="none" w:sz="0" w:space="0" w:color="auto"/>
            <w:right w:val="none" w:sz="0" w:space="0" w:color="auto"/>
          </w:divBdr>
          <w:divsChild>
            <w:div w:id="1000935673">
              <w:marLeft w:val="0"/>
              <w:marRight w:val="0"/>
              <w:marTop w:val="45"/>
              <w:marBottom w:val="0"/>
              <w:divBdr>
                <w:top w:val="none" w:sz="0" w:space="0" w:color="auto"/>
                <w:left w:val="none" w:sz="0" w:space="0" w:color="auto"/>
                <w:bottom w:val="none" w:sz="0" w:space="0" w:color="auto"/>
                <w:right w:val="none" w:sz="0" w:space="0" w:color="auto"/>
              </w:divBdr>
            </w:div>
          </w:divsChild>
        </w:div>
        <w:div w:id="1593126323">
          <w:marLeft w:val="0"/>
          <w:marRight w:val="330"/>
          <w:marTop w:val="0"/>
          <w:marBottom w:val="300"/>
          <w:divBdr>
            <w:top w:val="single" w:sz="6" w:space="0" w:color="999999"/>
            <w:left w:val="single" w:sz="6" w:space="0" w:color="999999"/>
            <w:bottom w:val="single" w:sz="6" w:space="0" w:color="999999"/>
            <w:right w:val="single" w:sz="6" w:space="0" w:color="999999"/>
          </w:divBdr>
          <w:divsChild>
            <w:div w:id="1648170602">
              <w:marLeft w:val="0"/>
              <w:marRight w:val="0"/>
              <w:marTop w:val="0"/>
              <w:marBottom w:val="0"/>
              <w:divBdr>
                <w:top w:val="single" w:sz="6" w:space="0" w:color="999999"/>
                <w:left w:val="single" w:sz="6" w:space="0" w:color="999999"/>
                <w:bottom w:val="single" w:sz="6" w:space="0" w:color="999999"/>
                <w:right w:val="single" w:sz="6" w:space="0" w:color="999999"/>
              </w:divBdr>
            </w:div>
            <w:div w:id="1756703325">
              <w:marLeft w:val="0"/>
              <w:marRight w:val="0"/>
              <w:marTop w:val="0"/>
              <w:marBottom w:val="0"/>
              <w:divBdr>
                <w:top w:val="single" w:sz="6" w:space="0" w:color="999999"/>
                <w:left w:val="single" w:sz="6" w:space="0" w:color="999999"/>
                <w:bottom w:val="single" w:sz="6" w:space="0" w:color="999999"/>
                <w:right w:val="single" w:sz="6" w:space="0" w:color="999999"/>
              </w:divBdr>
            </w:div>
            <w:div w:id="1039016808">
              <w:marLeft w:val="0"/>
              <w:marRight w:val="0"/>
              <w:marTop w:val="0"/>
              <w:marBottom w:val="0"/>
              <w:divBdr>
                <w:top w:val="single" w:sz="6" w:space="0" w:color="999999"/>
                <w:left w:val="single" w:sz="6" w:space="0" w:color="999999"/>
                <w:bottom w:val="single" w:sz="6" w:space="0" w:color="999999"/>
                <w:right w:val="single" w:sz="6" w:space="0" w:color="999999"/>
              </w:divBdr>
            </w:div>
            <w:div w:id="1424254752">
              <w:marLeft w:val="0"/>
              <w:marRight w:val="0"/>
              <w:marTop w:val="0"/>
              <w:marBottom w:val="0"/>
              <w:divBdr>
                <w:top w:val="single" w:sz="6" w:space="0" w:color="999999"/>
                <w:left w:val="single" w:sz="6" w:space="0" w:color="999999"/>
                <w:bottom w:val="single" w:sz="6" w:space="0" w:color="999999"/>
                <w:right w:val="single" w:sz="6" w:space="0" w:color="999999"/>
              </w:divBdr>
            </w:div>
            <w:div w:id="1546140139">
              <w:marLeft w:val="0"/>
              <w:marRight w:val="0"/>
              <w:marTop w:val="0"/>
              <w:marBottom w:val="0"/>
              <w:divBdr>
                <w:top w:val="single" w:sz="6" w:space="0" w:color="999999"/>
                <w:left w:val="single" w:sz="6" w:space="0" w:color="999999"/>
                <w:bottom w:val="single" w:sz="6" w:space="0" w:color="999999"/>
                <w:right w:val="single" w:sz="6" w:space="0" w:color="999999"/>
              </w:divBdr>
            </w:div>
            <w:div w:id="21353674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77787664">
          <w:marLeft w:val="0"/>
          <w:marRight w:val="0"/>
          <w:marTop w:val="0"/>
          <w:marBottom w:val="0"/>
          <w:divBdr>
            <w:top w:val="none" w:sz="0" w:space="0" w:color="auto"/>
            <w:left w:val="none" w:sz="0" w:space="0" w:color="auto"/>
            <w:bottom w:val="none" w:sz="0" w:space="0" w:color="auto"/>
            <w:right w:val="none" w:sz="0" w:space="0" w:color="auto"/>
          </w:divBdr>
          <w:divsChild>
            <w:div w:id="11493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3691">
      <w:bodyDiv w:val="1"/>
      <w:marLeft w:val="0"/>
      <w:marRight w:val="0"/>
      <w:marTop w:val="0"/>
      <w:marBottom w:val="0"/>
      <w:divBdr>
        <w:top w:val="none" w:sz="0" w:space="0" w:color="auto"/>
        <w:left w:val="none" w:sz="0" w:space="0" w:color="auto"/>
        <w:bottom w:val="none" w:sz="0" w:space="0" w:color="auto"/>
        <w:right w:val="none" w:sz="0" w:space="0" w:color="auto"/>
      </w:divBdr>
      <w:divsChild>
        <w:div w:id="704058297">
          <w:marLeft w:val="0"/>
          <w:marRight w:val="0"/>
          <w:marTop w:val="0"/>
          <w:marBottom w:val="0"/>
          <w:divBdr>
            <w:top w:val="none" w:sz="0" w:space="0" w:color="auto"/>
            <w:left w:val="none" w:sz="0" w:space="0" w:color="auto"/>
            <w:bottom w:val="none" w:sz="0" w:space="0" w:color="auto"/>
            <w:right w:val="none" w:sz="0" w:space="0" w:color="auto"/>
          </w:divBdr>
        </w:div>
      </w:divsChild>
    </w:div>
    <w:div w:id="786898843">
      <w:bodyDiv w:val="1"/>
      <w:marLeft w:val="0"/>
      <w:marRight w:val="0"/>
      <w:marTop w:val="0"/>
      <w:marBottom w:val="0"/>
      <w:divBdr>
        <w:top w:val="none" w:sz="0" w:space="0" w:color="auto"/>
        <w:left w:val="none" w:sz="0" w:space="0" w:color="auto"/>
        <w:bottom w:val="none" w:sz="0" w:space="0" w:color="auto"/>
        <w:right w:val="none" w:sz="0" w:space="0" w:color="auto"/>
      </w:divBdr>
    </w:div>
    <w:div w:id="787088039">
      <w:bodyDiv w:val="1"/>
      <w:marLeft w:val="0"/>
      <w:marRight w:val="0"/>
      <w:marTop w:val="0"/>
      <w:marBottom w:val="0"/>
      <w:divBdr>
        <w:top w:val="none" w:sz="0" w:space="0" w:color="auto"/>
        <w:left w:val="none" w:sz="0" w:space="0" w:color="auto"/>
        <w:bottom w:val="none" w:sz="0" w:space="0" w:color="auto"/>
        <w:right w:val="none" w:sz="0" w:space="0" w:color="auto"/>
      </w:divBdr>
    </w:div>
    <w:div w:id="787118380">
      <w:bodyDiv w:val="1"/>
      <w:marLeft w:val="0"/>
      <w:marRight w:val="0"/>
      <w:marTop w:val="0"/>
      <w:marBottom w:val="0"/>
      <w:divBdr>
        <w:top w:val="none" w:sz="0" w:space="0" w:color="auto"/>
        <w:left w:val="none" w:sz="0" w:space="0" w:color="auto"/>
        <w:bottom w:val="none" w:sz="0" w:space="0" w:color="auto"/>
        <w:right w:val="none" w:sz="0" w:space="0" w:color="auto"/>
      </w:divBdr>
    </w:div>
    <w:div w:id="787358134">
      <w:marLeft w:val="1463"/>
      <w:marRight w:val="0"/>
      <w:marTop w:val="0"/>
      <w:marBottom w:val="0"/>
      <w:divBdr>
        <w:top w:val="none" w:sz="0" w:space="0" w:color="auto"/>
        <w:left w:val="none" w:sz="0" w:space="0" w:color="auto"/>
        <w:bottom w:val="none" w:sz="0" w:space="0" w:color="auto"/>
        <w:right w:val="none" w:sz="0" w:space="0" w:color="auto"/>
      </w:divBdr>
      <w:divsChild>
        <w:div w:id="8974">
          <w:marLeft w:val="-225"/>
          <w:marRight w:val="-225"/>
          <w:marTop w:val="0"/>
          <w:marBottom w:val="0"/>
          <w:divBdr>
            <w:top w:val="none" w:sz="0" w:space="0" w:color="auto"/>
            <w:left w:val="none" w:sz="0" w:space="0" w:color="auto"/>
            <w:bottom w:val="none" w:sz="0" w:space="0" w:color="auto"/>
            <w:right w:val="none" w:sz="0" w:space="0" w:color="auto"/>
          </w:divBdr>
        </w:div>
        <w:div w:id="13038">
          <w:marLeft w:val="0"/>
          <w:marRight w:val="0"/>
          <w:marTop w:val="0"/>
          <w:marBottom w:val="0"/>
          <w:divBdr>
            <w:top w:val="none" w:sz="0" w:space="0" w:color="auto"/>
            <w:left w:val="none" w:sz="0" w:space="0" w:color="auto"/>
            <w:bottom w:val="none" w:sz="0" w:space="0" w:color="auto"/>
            <w:right w:val="none" w:sz="0" w:space="0" w:color="auto"/>
          </w:divBdr>
        </w:div>
        <w:div w:id="85741">
          <w:marLeft w:val="0"/>
          <w:marRight w:val="0"/>
          <w:marTop w:val="150"/>
          <w:marBottom w:val="0"/>
          <w:divBdr>
            <w:top w:val="none" w:sz="0" w:space="0" w:color="auto"/>
            <w:left w:val="none" w:sz="0" w:space="0" w:color="auto"/>
            <w:bottom w:val="none" w:sz="0" w:space="0" w:color="auto"/>
            <w:right w:val="none" w:sz="0" w:space="0" w:color="auto"/>
          </w:divBdr>
          <w:divsChild>
            <w:div w:id="21134758">
              <w:marLeft w:val="0"/>
              <w:marRight w:val="0"/>
              <w:marTop w:val="0"/>
              <w:marBottom w:val="150"/>
              <w:divBdr>
                <w:top w:val="none" w:sz="0" w:space="0" w:color="auto"/>
                <w:left w:val="none" w:sz="0" w:space="0" w:color="auto"/>
                <w:bottom w:val="none" w:sz="0" w:space="0" w:color="auto"/>
                <w:right w:val="none" w:sz="0" w:space="0" w:color="auto"/>
              </w:divBdr>
            </w:div>
          </w:divsChild>
        </w:div>
        <w:div w:id="159863">
          <w:marLeft w:val="0"/>
          <w:marRight w:val="0"/>
          <w:marTop w:val="0"/>
          <w:marBottom w:val="0"/>
          <w:divBdr>
            <w:top w:val="none" w:sz="0" w:space="0" w:color="auto"/>
            <w:left w:val="none" w:sz="0" w:space="0" w:color="auto"/>
            <w:bottom w:val="none" w:sz="0" w:space="0" w:color="auto"/>
            <w:right w:val="none" w:sz="0" w:space="0" w:color="auto"/>
          </w:divBdr>
        </w:div>
        <w:div w:id="163170">
          <w:marLeft w:val="-225"/>
          <w:marRight w:val="-225"/>
          <w:marTop w:val="0"/>
          <w:marBottom w:val="0"/>
          <w:divBdr>
            <w:top w:val="none" w:sz="0" w:space="0" w:color="auto"/>
            <w:left w:val="none" w:sz="0" w:space="0" w:color="auto"/>
            <w:bottom w:val="none" w:sz="0" w:space="0" w:color="auto"/>
            <w:right w:val="none" w:sz="0" w:space="0" w:color="auto"/>
          </w:divBdr>
          <w:divsChild>
            <w:div w:id="312030749">
              <w:marLeft w:val="0"/>
              <w:marRight w:val="0"/>
              <w:marTop w:val="0"/>
              <w:marBottom w:val="0"/>
              <w:divBdr>
                <w:top w:val="none" w:sz="0" w:space="0" w:color="auto"/>
                <w:left w:val="none" w:sz="0" w:space="0" w:color="auto"/>
                <w:bottom w:val="none" w:sz="0" w:space="0" w:color="auto"/>
                <w:right w:val="none" w:sz="0" w:space="0" w:color="auto"/>
              </w:divBdr>
            </w:div>
          </w:divsChild>
        </w:div>
        <w:div w:id="204370">
          <w:marLeft w:val="0"/>
          <w:marRight w:val="0"/>
          <w:marTop w:val="0"/>
          <w:marBottom w:val="225"/>
          <w:divBdr>
            <w:top w:val="none" w:sz="0" w:space="0" w:color="auto"/>
            <w:left w:val="none" w:sz="0" w:space="0" w:color="auto"/>
            <w:bottom w:val="none" w:sz="0" w:space="0" w:color="auto"/>
            <w:right w:val="none" w:sz="0" w:space="0" w:color="auto"/>
          </w:divBdr>
        </w:div>
        <w:div w:id="206217">
          <w:marLeft w:val="0"/>
          <w:marRight w:val="0"/>
          <w:marTop w:val="0"/>
          <w:marBottom w:val="63"/>
          <w:divBdr>
            <w:top w:val="none" w:sz="0" w:space="0" w:color="auto"/>
            <w:left w:val="none" w:sz="0" w:space="0" w:color="auto"/>
            <w:bottom w:val="none" w:sz="0" w:space="0" w:color="auto"/>
            <w:right w:val="none" w:sz="0" w:space="0" w:color="auto"/>
          </w:divBdr>
        </w:div>
        <w:div w:id="327698">
          <w:marLeft w:val="300"/>
          <w:marRight w:val="0"/>
          <w:marTop w:val="300"/>
          <w:marBottom w:val="0"/>
          <w:divBdr>
            <w:top w:val="none" w:sz="0" w:space="0" w:color="auto"/>
            <w:left w:val="none" w:sz="0" w:space="0" w:color="auto"/>
            <w:bottom w:val="none" w:sz="0" w:space="0" w:color="auto"/>
            <w:right w:val="none" w:sz="0" w:space="0" w:color="auto"/>
          </w:divBdr>
        </w:div>
        <w:div w:id="352952">
          <w:marLeft w:val="0"/>
          <w:marRight w:val="0"/>
          <w:marTop w:val="0"/>
          <w:marBottom w:val="150"/>
          <w:divBdr>
            <w:top w:val="none" w:sz="0" w:space="0" w:color="auto"/>
            <w:left w:val="none" w:sz="0" w:space="0" w:color="auto"/>
            <w:bottom w:val="none" w:sz="0" w:space="0" w:color="auto"/>
            <w:right w:val="none" w:sz="0" w:space="0" w:color="auto"/>
          </w:divBdr>
        </w:div>
        <w:div w:id="354712">
          <w:marLeft w:val="15"/>
          <w:marRight w:val="225"/>
          <w:marTop w:val="165"/>
          <w:marBottom w:val="105"/>
          <w:divBdr>
            <w:top w:val="none" w:sz="0" w:space="0" w:color="auto"/>
            <w:left w:val="none" w:sz="0" w:space="0" w:color="auto"/>
            <w:bottom w:val="none" w:sz="0" w:space="0" w:color="auto"/>
            <w:right w:val="none" w:sz="0" w:space="0" w:color="auto"/>
          </w:divBdr>
        </w:div>
        <w:div w:id="397753">
          <w:marLeft w:val="0"/>
          <w:marRight w:val="0"/>
          <w:marTop w:val="75"/>
          <w:marBottom w:val="0"/>
          <w:divBdr>
            <w:top w:val="none" w:sz="0" w:space="0" w:color="auto"/>
            <w:left w:val="none" w:sz="0" w:space="0" w:color="auto"/>
            <w:bottom w:val="none" w:sz="0" w:space="0" w:color="auto"/>
            <w:right w:val="none" w:sz="0" w:space="0" w:color="auto"/>
          </w:divBdr>
        </w:div>
        <w:div w:id="401590">
          <w:marLeft w:val="0"/>
          <w:marRight w:val="0"/>
          <w:marTop w:val="0"/>
          <w:marBottom w:val="0"/>
          <w:divBdr>
            <w:top w:val="single" w:sz="2" w:space="0" w:color="E0E0E0"/>
            <w:left w:val="single" w:sz="2" w:space="0" w:color="E0E0E0"/>
            <w:bottom w:val="single" w:sz="2" w:space="0" w:color="E0E0E0"/>
            <w:right w:val="single" w:sz="2" w:space="0" w:color="E0E0E0"/>
          </w:divBdr>
        </w:div>
        <w:div w:id="473259">
          <w:marLeft w:val="0"/>
          <w:marRight w:val="0"/>
          <w:marTop w:val="0"/>
          <w:marBottom w:val="0"/>
          <w:divBdr>
            <w:top w:val="single" w:sz="2" w:space="0" w:color="E0E0E0"/>
            <w:left w:val="single" w:sz="2" w:space="0" w:color="E0E0E0"/>
            <w:bottom w:val="single" w:sz="2" w:space="0" w:color="E0E0E0"/>
            <w:right w:val="single" w:sz="2" w:space="0" w:color="E0E0E0"/>
          </w:divBdr>
        </w:div>
        <w:div w:id="477409">
          <w:marLeft w:val="-225"/>
          <w:marRight w:val="-225"/>
          <w:marTop w:val="0"/>
          <w:marBottom w:val="0"/>
          <w:divBdr>
            <w:top w:val="none" w:sz="0" w:space="0" w:color="auto"/>
            <w:left w:val="none" w:sz="0" w:space="0" w:color="auto"/>
            <w:bottom w:val="none" w:sz="0" w:space="0" w:color="auto"/>
            <w:right w:val="none" w:sz="0" w:space="0" w:color="auto"/>
          </w:divBdr>
        </w:div>
        <w:div w:id="589997">
          <w:marLeft w:val="0"/>
          <w:marRight w:val="0"/>
          <w:marTop w:val="0"/>
          <w:marBottom w:val="345"/>
          <w:divBdr>
            <w:top w:val="none" w:sz="0" w:space="0" w:color="auto"/>
            <w:left w:val="none" w:sz="0" w:space="0" w:color="auto"/>
            <w:bottom w:val="none" w:sz="0" w:space="0" w:color="auto"/>
            <w:right w:val="none" w:sz="0" w:space="0" w:color="auto"/>
          </w:divBdr>
          <w:divsChild>
            <w:div w:id="436676237">
              <w:marLeft w:val="0"/>
              <w:marRight w:val="0"/>
              <w:marTop w:val="0"/>
              <w:marBottom w:val="0"/>
              <w:divBdr>
                <w:top w:val="none" w:sz="0" w:space="0" w:color="auto"/>
                <w:left w:val="none" w:sz="0" w:space="0" w:color="auto"/>
                <w:bottom w:val="none" w:sz="0" w:space="0" w:color="auto"/>
                <w:right w:val="none" w:sz="0" w:space="0" w:color="auto"/>
              </w:divBdr>
            </w:div>
          </w:divsChild>
        </w:div>
        <w:div w:id="621464">
          <w:marLeft w:val="0"/>
          <w:marRight w:val="0"/>
          <w:marTop w:val="0"/>
          <w:marBottom w:val="0"/>
          <w:divBdr>
            <w:top w:val="none" w:sz="0" w:space="0" w:color="auto"/>
            <w:left w:val="none" w:sz="0" w:space="0" w:color="auto"/>
            <w:bottom w:val="none" w:sz="0" w:space="0" w:color="auto"/>
            <w:right w:val="none" w:sz="0" w:space="0" w:color="auto"/>
          </w:divBdr>
        </w:div>
        <w:div w:id="665038">
          <w:marLeft w:val="0"/>
          <w:marRight w:val="0"/>
          <w:marTop w:val="0"/>
          <w:marBottom w:val="0"/>
          <w:divBdr>
            <w:top w:val="none" w:sz="0" w:space="0" w:color="auto"/>
            <w:left w:val="none" w:sz="0" w:space="0" w:color="auto"/>
            <w:bottom w:val="none" w:sz="0" w:space="0" w:color="auto"/>
            <w:right w:val="none" w:sz="0" w:space="0" w:color="auto"/>
          </w:divBdr>
        </w:div>
        <w:div w:id="666860">
          <w:marLeft w:val="-225"/>
          <w:marRight w:val="-225"/>
          <w:marTop w:val="0"/>
          <w:marBottom w:val="0"/>
          <w:divBdr>
            <w:top w:val="none" w:sz="0" w:space="0" w:color="auto"/>
            <w:left w:val="none" w:sz="0" w:space="0" w:color="auto"/>
            <w:bottom w:val="none" w:sz="0" w:space="0" w:color="auto"/>
            <w:right w:val="none" w:sz="0" w:space="0" w:color="auto"/>
          </w:divBdr>
          <w:divsChild>
            <w:div w:id="727386790">
              <w:marLeft w:val="0"/>
              <w:marRight w:val="0"/>
              <w:marTop w:val="0"/>
              <w:marBottom w:val="0"/>
              <w:divBdr>
                <w:top w:val="none" w:sz="0" w:space="0" w:color="auto"/>
                <w:left w:val="none" w:sz="0" w:space="0" w:color="auto"/>
                <w:bottom w:val="none" w:sz="0" w:space="0" w:color="auto"/>
                <w:right w:val="none" w:sz="0" w:space="0" w:color="auto"/>
              </w:divBdr>
              <w:divsChild>
                <w:div w:id="4095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69">
          <w:marLeft w:val="-150"/>
          <w:marRight w:val="-150"/>
          <w:marTop w:val="0"/>
          <w:marBottom w:val="0"/>
          <w:divBdr>
            <w:top w:val="none" w:sz="0" w:space="0" w:color="auto"/>
            <w:left w:val="none" w:sz="0" w:space="0" w:color="auto"/>
            <w:bottom w:val="none" w:sz="0" w:space="0" w:color="auto"/>
            <w:right w:val="none" w:sz="0" w:space="0" w:color="auto"/>
          </w:divBdr>
          <w:divsChild>
            <w:div w:id="303704250">
              <w:marLeft w:val="0"/>
              <w:marRight w:val="0"/>
              <w:marTop w:val="0"/>
              <w:marBottom w:val="0"/>
              <w:divBdr>
                <w:top w:val="none" w:sz="0" w:space="0" w:color="auto"/>
                <w:left w:val="none" w:sz="0" w:space="0" w:color="auto"/>
                <w:bottom w:val="none" w:sz="0" w:space="0" w:color="auto"/>
                <w:right w:val="none" w:sz="0" w:space="0" w:color="auto"/>
              </w:divBdr>
            </w:div>
          </w:divsChild>
        </w:div>
        <w:div w:id="813136">
          <w:marLeft w:val="0"/>
          <w:marRight w:val="0"/>
          <w:marTop w:val="0"/>
          <w:marBottom w:val="0"/>
          <w:divBdr>
            <w:top w:val="none" w:sz="0" w:space="0" w:color="auto"/>
            <w:left w:val="none" w:sz="0" w:space="0" w:color="auto"/>
            <w:bottom w:val="none" w:sz="0" w:space="0" w:color="auto"/>
            <w:right w:val="none" w:sz="0" w:space="0" w:color="auto"/>
          </w:divBdr>
        </w:div>
        <w:div w:id="860225">
          <w:marLeft w:val="0"/>
          <w:marRight w:val="0"/>
          <w:marTop w:val="0"/>
          <w:marBottom w:val="300"/>
          <w:divBdr>
            <w:top w:val="none" w:sz="0" w:space="0" w:color="auto"/>
            <w:left w:val="none" w:sz="0" w:space="0" w:color="auto"/>
            <w:bottom w:val="none" w:sz="0" w:space="0" w:color="auto"/>
            <w:right w:val="none" w:sz="0" w:space="0" w:color="auto"/>
          </w:divBdr>
        </w:div>
        <w:div w:id="933217">
          <w:marLeft w:val="0"/>
          <w:marRight w:val="0"/>
          <w:marTop w:val="0"/>
          <w:marBottom w:val="0"/>
          <w:divBdr>
            <w:top w:val="none" w:sz="0" w:space="0" w:color="auto"/>
            <w:left w:val="none" w:sz="0" w:space="0" w:color="auto"/>
            <w:bottom w:val="none" w:sz="0" w:space="0" w:color="auto"/>
            <w:right w:val="none" w:sz="0" w:space="0" w:color="auto"/>
          </w:divBdr>
        </w:div>
        <w:div w:id="1006717">
          <w:marLeft w:val="0"/>
          <w:marRight w:val="225"/>
          <w:marTop w:val="0"/>
          <w:marBottom w:val="0"/>
          <w:divBdr>
            <w:top w:val="none" w:sz="0" w:space="0" w:color="auto"/>
            <w:left w:val="none" w:sz="0" w:space="0" w:color="auto"/>
            <w:bottom w:val="none" w:sz="0" w:space="0" w:color="auto"/>
            <w:right w:val="none" w:sz="0" w:space="0" w:color="auto"/>
          </w:divBdr>
        </w:div>
        <w:div w:id="1006905">
          <w:marLeft w:val="0"/>
          <w:marRight w:val="0"/>
          <w:marTop w:val="0"/>
          <w:marBottom w:val="0"/>
          <w:divBdr>
            <w:top w:val="none" w:sz="0" w:space="0" w:color="auto"/>
            <w:left w:val="none" w:sz="0" w:space="0" w:color="auto"/>
            <w:bottom w:val="none" w:sz="0" w:space="0" w:color="auto"/>
            <w:right w:val="none" w:sz="0" w:space="0" w:color="auto"/>
          </w:divBdr>
        </w:div>
        <w:div w:id="1012308">
          <w:marLeft w:val="0"/>
          <w:marRight w:val="0"/>
          <w:marTop w:val="0"/>
          <w:marBottom w:val="0"/>
          <w:divBdr>
            <w:top w:val="none" w:sz="0" w:space="0" w:color="auto"/>
            <w:left w:val="none" w:sz="0" w:space="0" w:color="auto"/>
            <w:bottom w:val="none" w:sz="0" w:space="0" w:color="auto"/>
            <w:right w:val="none" w:sz="0" w:space="0" w:color="auto"/>
          </w:divBdr>
          <w:divsChild>
            <w:div w:id="295567423">
              <w:marLeft w:val="0"/>
              <w:marRight w:val="0"/>
              <w:marTop w:val="0"/>
              <w:marBottom w:val="0"/>
              <w:divBdr>
                <w:top w:val="none" w:sz="0" w:space="0" w:color="auto"/>
                <w:left w:val="none" w:sz="0" w:space="0" w:color="auto"/>
                <w:bottom w:val="none" w:sz="0" w:space="0" w:color="auto"/>
                <w:right w:val="none" w:sz="0" w:space="0" w:color="auto"/>
              </w:divBdr>
            </w:div>
          </w:divsChild>
        </w:div>
        <w:div w:id="1050939">
          <w:marLeft w:val="0"/>
          <w:marRight w:val="0"/>
          <w:marTop w:val="0"/>
          <w:marBottom w:val="0"/>
          <w:divBdr>
            <w:top w:val="none" w:sz="0" w:space="0" w:color="auto"/>
            <w:left w:val="none" w:sz="0" w:space="0" w:color="auto"/>
            <w:bottom w:val="none" w:sz="0" w:space="0" w:color="auto"/>
            <w:right w:val="none" w:sz="0" w:space="0" w:color="auto"/>
          </w:divBdr>
        </w:div>
        <w:div w:id="1055969">
          <w:marLeft w:val="0"/>
          <w:marRight w:val="0"/>
          <w:marTop w:val="100"/>
          <w:marBottom w:val="100"/>
          <w:divBdr>
            <w:top w:val="none" w:sz="0" w:space="0" w:color="auto"/>
            <w:left w:val="none" w:sz="0" w:space="0" w:color="auto"/>
            <w:bottom w:val="none" w:sz="0" w:space="0" w:color="auto"/>
            <w:right w:val="none" w:sz="0" w:space="0" w:color="auto"/>
          </w:divBdr>
          <w:divsChild>
            <w:div w:id="637147040">
              <w:marLeft w:val="0"/>
              <w:marRight w:val="0"/>
              <w:marTop w:val="100"/>
              <w:marBottom w:val="100"/>
              <w:divBdr>
                <w:top w:val="none" w:sz="0" w:space="0" w:color="auto"/>
                <w:left w:val="none" w:sz="0" w:space="0" w:color="auto"/>
                <w:bottom w:val="none" w:sz="0" w:space="0" w:color="auto"/>
                <w:right w:val="none" w:sz="0" w:space="0" w:color="auto"/>
              </w:divBdr>
              <w:divsChild>
                <w:div w:id="5525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47">
          <w:marLeft w:val="0"/>
          <w:marRight w:val="0"/>
          <w:marTop w:val="0"/>
          <w:marBottom w:val="240"/>
          <w:divBdr>
            <w:top w:val="none" w:sz="0" w:space="0" w:color="auto"/>
            <w:left w:val="none" w:sz="0" w:space="0" w:color="auto"/>
            <w:bottom w:val="none" w:sz="0" w:space="0" w:color="auto"/>
            <w:right w:val="none" w:sz="0" w:space="0" w:color="auto"/>
          </w:divBdr>
        </w:div>
        <w:div w:id="1200077">
          <w:marLeft w:val="0"/>
          <w:marRight w:val="0"/>
          <w:marTop w:val="0"/>
          <w:marBottom w:val="0"/>
          <w:divBdr>
            <w:top w:val="none" w:sz="0" w:space="0" w:color="auto"/>
            <w:left w:val="none" w:sz="0" w:space="0" w:color="auto"/>
            <w:bottom w:val="none" w:sz="0" w:space="0" w:color="auto"/>
            <w:right w:val="none" w:sz="0" w:space="0" w:color="auto"/>
          </w:divBdr>
        </w:div>
        <w:div w:id="1248814">
          <w:marLeft w:val="0"/>
          <w:marRight w:val="0"/>
          <w:marTop w:val="0"/>
          <w:marBottom w:val="0"/>
          <w:divBdr>
            <w:top w:val="single" w:sz="6" w:space="0" w:color="999999"/>
            <w:left w:val="single" w:sz="6" w:space="0" w:color="999999"/>
            <w:bottom w:val="single" w:sz="6" w:space="0" w:color="999999"/>
            <w:right w:val="single" w:sz="6" w:space="0" w:color="999999"/>
          </w:divBdr>
        </w:div>
        <w:div w:id="1251727">
          <w:marLeft w:val="0"/>
          <w:marRight w:val="0"/>
          <w:marTop w:val="0"/>
          <w:marBottom w:val="0"/>
          <w:divBdr>
            <w:top w:val="none" w:sz="0" w:space="0" w:color="auto"/>
            <w:left w:val="none" w:sz="0" w:space="0" w:color="auto"/>
            <w:bottom w:val="none" w:sz="0" w:space="0" w:color="auto"/>
            <w:right w:val="none" w:sz="0" w:space="0" w:color="auto"/>
          </w:divBdr>
        </w:div>
        <w:div w:id="1318797">
          <w:marLeft w:val="0"/>
          <w:marRight w:val="0"/>
          <w:marTop w:val="0"/>
          <w:marBottom w:val="0"/>
          <w:divBdr>
            <w:top w:val="none" w:sz="0" w:space="0" w:color="auto"/>
            <w:left w:val="none" w:sz="0" w:space="0" w:color="auto"/>
            <w:bottom w:val="none" w:sz="0" w:space="0" w:color="auto"/>
            <w:right w:val="none" w:sz="0" w:space="0" w:color="auto"/>
          </w:divBdr>
        </w:div>
        <w:div w:id="1325926">
          <w:marLeft w:val="0"/>
          <w:marRight w:val="0"/>
          <w:marTop w:val="0"/>
          <w:marBottom w:val="0"/>
          <w:divBdr>
            <w:top w:val="none" w:sz="0" w:space="0" w:color="auto"/>
            <w:left w:val="none" w:sz="0" w:space="0" w:color="auto"/>
            <w:bottom w:val="none" w:sz="0" w:space="0" w:color="auto"/>
            <w:right w:val="none" w:sz="0" w:space="0" w:color="auto"/>
          </w:divBdr>
        </w:div>
        <w:div w:id="1398809">
          <w:marLeft w:val="0"/>
          <w:marRight w:val="0"/>
          <w:marTop w:val="0"/>
          <w:marBottom w:val="225"/>
          <w:divBdr>
            <w:top w:val="none" w:sz="0" w:space="0" w:color="auto"/>
            <w:left w:val="none" w:sz="0" w:space="0" w:color="auto"/>
            <w:bottom w:val="none" w:sz="0" w:space="0" w:color="auto"/>
            <w:right w:val="none" w:sz="0" w:space="0" w:color="auto"/>
          </w:divBdr>
          <w:divsChild>
            <w:div w:id="219560130">
              <w:marLeft w:val="0"/>
              <w:marRight w:val="0"/>
              <w:marTop w:val="0"/>
              <w:marBottom w:val="225"/>
              <w:divBdr>
                <w:top w:val="none" w:sz="0" w:space="0" w:color="auto"/>
                <w:left w:val="none" w:sz="0" w:space="0" w:color="auto"/>
                <w:bottom w:val="none" w:sz="0" w:space="0" w:color="auto"/>
                <w:right w:val="none" w:sz="0" w:space="0" w:color="auto"/>
              </w:divBdr>
            </w:div>
          </w:divsChild>
        </w:div>
        <w:div w:id="1400395">
          <w:marLeft w:val="0"/>
          <w:marRight w:val="0"/>
          <w:marTop w:val="0"/>
          <w:marBottom w:val="0"/>
          <w:divBdr>
            <w:top w:val="none" w:sz="0" w:space="0" w:color="auto"/>
            <w:left w:val="none" w:sz="0" w:space="0" w:color="auto"/>
            <w:bottom w:val="none" w:sz="0" w:space="0" w:color="auto"/>
            <w:right w:val="none" w:sz="0" w:space="0" w:color="auto"/>
          </w:divBdr>
        </w:div>
        <w:div w:id="1401311">
          <w:marLeft w:val="0"/>
          <w:marRight w:val="0"/>
          <w:marTop w:val="0"/>
          <w:marBottom w:val="0"/>
          <w:divBdr>
            <w:top w:val="none" w:sz="0" w:space="0" w:color="auto"/>
            <w:left w:val="none" w:sz="0" w:space="0" w:color="auto"/>
            <w:bottom w:val="none" w:sz="0" w:space="0" w:color="auto"/>
            <w:right w:val="none" w:sz="0" w:space="0" w:color="auto"/>
          </w:divBdr>
        </w:div>
        <w:div w:id="1441854">
          <w:marLeft w:val="0"/>
          <w:marRight w:val="0"/>
          <w:marTop w:val="0"/>
          <w:marBottom w:val="0"/>
          <w:divBdr>
            <w:top w:val="none" w:sz="0" w:space="0" w:color="auto"/>
            <w:left w:val="none" w:sz="0" w:space="0" w:color="auto"/>
            <w:bottom w:val="none" w:sz="0" w:space="0" w:color="auto"/>
            <w:right w:val="none" w:sz="0" w:space="0" w:color="auto"/>
          </w:divBdr>
        </w:div>
        <w:div w:id="1511611">
          <w:marLeft w:val="0"/>
          <w:marRight w:val="150"/>
          <w:marTop w:val="0"/>
          <w:marBottom w:val="0"/>
          <w:divBdr>
            <w:top w:val="none" w:sz="0" w:space="0" w:color="auto"/>
            <w:left w:val="none" w:sz="0" w:space="0" w:color="auto"/>
            <w:bottom w:val="none" w:sz="0" w:space="0" w:color="auto"/>
            <w:right w:val="none" w:sz="0" w:space="0" w:color="auto"/>
          </w:divBdr>
        </w:div>
        <w:div w:id="1514980">
          <w:marLeft w:val="0"/>
          <w:marRight w:val="0"/>
          <w:marTop w:val="0"/>
          <w:marBottom w:val="0"/>
          <w:divBdr>
            <w:top w:val="none" w:sz="0" w:space="0" w:color="auto"/>
            <w:left w:val="none" w:sz="0" w:space="0" w:color="auto"/>
            <w:bottom w:val="none" w:sz="0" w:space="0" w:color="auto"/>
            <w:right w:val="none" w:sz="0" w:space="0" w:color="auto"/>
          </w:divBdr>
          <w:divsChild>
            <w:div w:id="336268926">
              <w:marLeft w:val="0"/>
              <w:marRight w:val="0"/>
              <w:marTop w:val="0"/>
              <w:marBottom w:val="150"/>
              <w:divBdr>
                <w:top w:val="none" w:sz="0" w:space="0" w:color="auto"/>
                <w:left w:val="none" w:sz="0" w:space="0" w:color="auto"/>
                <w:bottom w:val="none" w:sz="0" w:space="0" w:color="auto"/>
                <w:right w:val="none" w:sz="0" w:space="0" w:color="auto"/>
              </w:divBdr>
            </w:div>
          </w:divsChild>
        </w:div>
        <w:div w:id="1516876">
          <w:marLeft w:val="0"/>
          <w:marRight w:val="0"/>
          <w:marTop w:val="125"/>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 w:id="1591524">
          <w:marLeft w:val="0"/>
          <w:marRight w:val="0"/>
          <w:marTop w:val="0"/>
          <w:marBottom w:val="0"/>
          <w:divBdr>
            <w:top w:val="none" w:sz="0" w:space="0" w:color="auto"/>
            <w:left w:val="none" w:sz="0" w:space="0" w:color="auto"/>
            <w:bottom w:val="none" w:sz="0" w:space="0" w:color="auto"/>
            <w:right w:val="none" w:sz="0" w:space="0" w:color="auto"/>
          </w:divBdr>
        </w:div>
        <w:div w:id="1592181">
          <w:marLeft w:val="0"/>
          <w:marRight w:val="0"/>
          <w:marTop w:val="0"/>
          <w:marBottom w:val="0"/>
          <w:divBdr>
            <w:top w:val="none" w:sz="0" w:space="0" w:color="auto"/>
            <w:left w:val="none" w:sz="0" w:space="0" w:color="auto"/>
            <w:bottom w:val="none" w:sz="0" w:space="0" w:color="auto"/>
            <w:right w:val="none" w:sz="0" w:space="0" w:color="auto"/>
          </w:divBdr>
        </w:div>
        <w:div w:id="1592664">
          <w:marLeft w:val="-225"/>
          <w:marRight w:val="-225"/>
          <w:marTop w:val="0"/>
          <w:marBottom w:val="0"/>
          <w:divBdr>
            <w:top w:val="none" w:sz="0" w:space="0" w:color="auto"/>
            <w:left w:val="none" w:sz="0" w:space="0" w:color="auto"/>
            <w:bottom w:val="none" w:sz="0" w:space="0" w:color="auto"/>
            <w:right w:val="none" w:sz="0" w:space="0" w:color="auto"/>
          </w:divBdr>
          <w:divsChild>
            <w:div w:id="734400973">
              <w:marLeft w:val="1463"/>
              <w:marRight w:val="0"/>
              <w:marTop w:val="0"/>
              <w:marBottom w:val="0"/>
              <w:divBdr>
                <w:top w:val="none" w:sz="0" w:space="0" w:color="auto"/>
                <w:left w:val="none" w:sz="0" w:space="0" w:color="auto"/>
                <w:bottom w:val="none" w:sz="0" w:space="0" w:color="auto"/>
                <w:right w:val="none" w:sz="0" w:space="0" w:color="auto"/>
              </w:divBdr>
            </w:div>
          </w:divsChild>
        </w:div>
        <w:div w:id="1661904">
          <w:marLeft w:val="0"/>
          <w:marRight w:val="0"/>
          <w:marTop w:val="0"/>
          <w:marBottom w:val="0"/>
          <w:divBdr>
            <w:top w:val="none" w:sz="0" w:space="0" w:color="auto"/>
            <w:left w:val="none" w:sz="0" w:space="0" w:color="auto"/>
            <w:bottom w:val="none" w:sz="0" w:space="0" w:color="auto"/>
            <w:right w:val="none" w:sz="0" w:space="0" w:color="auto"/>
          </w:divBdr>
          <w:divsChild>
            <w:div w:id="645014137">
              <w:marLeft w:val="0"/>
              <w:marRight w:val="0"/>
              <w:marTop w:val="0"/>
              <w:marBottom w:val="0"/>
              <w:divBdr>
                <w:top w:val="none" w:sz="0" w:space="0" w:color="auto"/>
                <w:left w:val="none" w:sz="0" w:space="0" w:color="auto"/>
                <w:bottom w:val="none" w:sz="0" w:space="0" w:color="auto"/>
                <w:right w:val="none" w:sz="0" w:space="0" w:color="auto"/>
              </w:divBdr>
            </w:div>
          </w:divsChild>
        </w:div>
        <w:div w:id="1668518">
          <w:marLeft w:val="0"/>
          <w:marRight w:val="0"/>
          <w:marTop w:val="0"/>
          <w:marBottom w:val="384"/>
          <w:divBdr>
            <w:top w:val="none" w:sz="0" w:space="0" w:color="auto"/>
            <w:left w:val="none" w:sz="0" w:space="0" w:color="auto"/>
            <w:bottom w:val="none" w:sz="0" w:space="0" w:color="auto"/>
            <w:right w:val="none" w:sz="0" w:space="0" w:color="auto"/>
          </w:divBdr>
        </w:div>
        <w:div w:id="1709232">
          <w:marLeft w:val="0"/>
          <w:marRight w:val="0"/>
          <w:marTop w:val="0"/>
          <w:marBottom w:val="240"/>
          <w:divBdr>
            <w:top w:val="none" w:sz="0" w:space="0" w:color="auto"/>
            <w:left w:val="none" w:sz="0" w:space="0" w:color="auto"/>
            <w:bottom w:val="none" w:sz="0" w:space="0" w:color="auto"/>
            <w:right w:val="none" w:sz="0" w:space="0" w:color="auto"/>
          </w:divBdr>
        </w:div>
        <w:div w:id="1785582">
          <w:marLeft w:val="0"/>
          <w:marRight w:val="0"/>
          <w:marTop w:val="100"/>
          <w:marBottom w:val="100"/>
          <w:divBdr>
            <w:top w:val="none" w:sz="0" w:space="0" w:color="auto"/>
            <w:left w:val="none" w:sz="0" w:space="0" w:color="auto"/>
            <w:bottom w:val="none" w:sz="0" w:space="0" w:color="auto"/>
            <w:right w:val="none" w:sz="0" w:space="0" w:color="auto"/>
          </w:divBdr>
        </w:div>
        <w:div w:id="1901849">
          <w:marLeft w:val="0"/>
          <w:marRight w:val="0"/>
          <w:marTop w:val="0"/>
          <w:marBottom w:val="0"/>
          <w:divBdr>
            <w:top w:val="single" w:sz="4" w:space="6" w:color="999999"/>
            <w:left w:val="none" w:sz="0" w:space="0" w:color="auto"/>
            <w:bottom w:val="single" w:sz="4" w:space="0" w:color="999999"/>
            <w:right w:val="none" w:sz="0" w:space="0" w:color="auto"/>
          </w:divBdr>
        </w:div>
        <w:div w:id="2050307">
          <w:marLeft w:val="0"/>
          <w:marRight w:val="0"/>
          <w:marTop w:val="0"/>
          <w:marBottom w:val="240"/>
          <w:divBdr>
            <w:top w:val="none" w:sz="0" w:space="0" w:color="auto"/>
            <w:left w:val="none" w:sz="0" w:space="0" w:color="auto"/>
            <w:bottom w:val="none" w:sz="0" w:space="0" w:color="auto"/>
            <w:right w:val="none" w:sz="0" w:space="0" w:color="auto"/>
          </w:divBdr>
        </w:div>
        <w:div w:id="2098077">
          <w:marLeft w:val="0"/>
          <w:marRight w:val="0"/>
          <w:marTop w:val="376"/>
          <w:marBottom w:val="376"/>
          <w:divBdr>
            <w:top w:val="none" w:sz="0" w:space="0" w:color="auto"/>
            <w:left w:val="none" w:sz="0" w:space="0" w:color="auto"/>
            <w:bottom w:val="none" w:sz="0" w:space="0" w:color="auto"/>
            <w:right w:val="none" w:sz="0" w:space="0" w:color="auto"/>
          </w:divBdr>
          <w:divsChild>
            <w:div w:id="113602321">
              <w:marLeft w:val="0"/>
              <w:marRight w:val="0"/>
              <w:marTop w:val="100"/>
              <w:marBottom w:val="275"/>
              <w:divBdr>
                <w:top w:val="none" w:sz="0" w:space="0" w:color="auto"/>
                <w:left w:val="none" w:sz="0" w:space="0" w:color="auto"/>
                <w:bottom w:val="none" w:sz="0" w:space="0" w:color="auto"/>
                <w:right w:val="none" w:sz="0" w:space="0" w:color="auto"/>
              </w:divBdr>
            </w:div>
          </w:divsChild>
        </w:div>
        <w:div w:id="2166807">
          <w:marLeft w:val="0"/>
          <w:marRight w:val="0"/>
          <w:marTop w:val="0"/>
          <w:marBottom w:val="225"/>
          <w:divBdr>
            <w:top w:val="none" w:sz="0" w:space="0" w:color="auto"/>
            <w:left w:val="none" w:sz="0" w:space="0" w:color="auto"/>
            <w:bottom w:val="none" w:sz="0" w:space="0" w:color="auto"/>
            <w:right w:val="none" w:sz="0" w:space="0" w:color="auto"/>
          </w:divBdr>
        </w:div>
        <w:div w:id="2172370">
          <w:marLeft w:val="0"/>
          <w:marRight w:val="225"/>
          <w:marTop w:val="0"/>
          <w:marBottom w:val="0"/>
          <w:divBdr>
            <w:top w:val="none" w:sz="0" w:space="0" w:color="auto"/>
            <w:left w:val="none" w:sz="0" w:space="0" w:color="auto"/>
            <w:bottom w:val="none" w:sz="0" w:space="0" w:color="auto"/>
            <w:right w:val="none" w:sz="0" w:space="0" w:color="auto"/>
          </w:divBdr>
        </w:div>
        <w:div w:id="2318738">
          <w:marLeft w:val="0"/>
          <w:marRight w:val="0"/>
          <w:marTop w:val="150"/>
          <w:marBottom w:val="0"/>
          <w:divBdr>
            <w:top w:val="none" w:sz="0" w:space="0" w:color="auto"/>
            <w:left w:val="none" w:sz="0" w:space="0" w:color="auto"/>
            <w:bottom w:val="none" w:sz="0" w:space="0" w:color="auto"/>
            <w:right w:val="none" w:sz="0" w:space="0" w:color="auto"/>
          </w:divBdr>
        </w:div>
        <w:div w:id="2319984">
          <w:marLeft w:val="0"/>
          <w:marRight w:val="0"/>
          <w:marTop w:val="0"/>
          <w:marBottom w:val="0"/>
          <w:divBdr>
            <w:top w:val="none" w:sz="0" w:space="0" w:color="auto"/>
            <w:left w:val="none" w:sz="0" w:space="0" w:color="auto"/>
            <w:bottom w:val="none" w:sz="0" w:space="0" w:color="auto"/>
            <w:right w:val="none" w:sz="0" w:space="0" w:color="auto"/>
          </w:divBdr>
          <w:divsChild>
            <w:div w:id="84310423">
              <w:marLeft w:val="-300"/>
              <w:marRight w:val="-300"/>
              <w:marTop w:val="0"/>
              <w:marBottom w:val="450"/>
              <w:divBdr>
                <w:top w:val="none" w:sz="0" w:space="0" w:color="auto"/>
                <w:left w:val="none" w:sz="0" w:space="0" w:color="auto"/>
                <w:bottom w:val="none" w:sz="0" w:space="0" w:color="auto"/>
                <w:right w:val="none" w:sz="0" w:space="0" w:color="auto"/>
              </w:divBdr>
            </w:div>
          </w:divsChild>
        </w:div>
        <w:div w:id="2324881">
          <w:marLeft w:val="0"/>
          <w:marRight w:val="0"/>
          <w:marTop w:val="0"/>
          <w:marBottom w:val="0"/>
          <w:divBdr>
            <w:top w:val="none" w:sz="0" w:space="0" w:color="auto"/>
            <w:left w:val="none" w:sz="0" w:space="0" w:color="auto"/>
            <w:bottom w:val="none" w:sz="0" w:space="0" w:color="auto"/>
            <w:right w:val="none" w:sz="0" w:space="0" w:color="auto"/>
          </w:divBdr>
        </w:div>
        <w:div w:id="2325802">
          <w:marLeft w:val="0"/>
          <w:marRight w:val="0"/>
          <w:marTop w:val="0"/>
          <w:marBottom w:val="0"/>
          <w:divBdr>
            <w:top w:val="none" w:sz="0" w:space="0" w:color="auto"/>
            <w:left w:val="none" w:sz="0" w:space="0" w:color="auto"/>
            <w:bottom w:val="none" w:sz="0" w:space="0" w:color="auto"/>
            <w:right w:val="none" w:sz="0" w:space="0" w:color="auto"/>
          </w:divBdr>
        </w:div>
        <w:div w:id="2361605">
          <w:marLeft w:val="0"/>
          <w:marRight w:val="0"/>
          <w:marTop w:val="0"/>
          <w:marBottom w:val="0"/>
          <w:divBdr>
            <w:top w:val="none" w:sz="0" w:space="0" w:color="auto"/>
            <w:left w:val="none" w:sz="0" w:space="0" w:color="auto"/>
            <w:bottom w:val="none" w:sz="0" w:space="0" w:color="auto"/>
            <w:right w:val="none" w:sz="0" w:space="0" w:color="auto"/>
          </w:divBdr>
        </w:div>
        <w:div w:id="2368699">
          <w:marLeft w:val="-150"/>
          <w:marRight w:val="-150"/>
          <w:marTop w:val="0"/>
          <w:marBottom w:val="0"/>
          <w:divBdr>
            <w:top w:val="none" w:sz="0" w:space="0" w:color="auto"/>
            <w:left w:val="none" w:sz="0" w:space="0" w:color="auto"/>
            <w:bottom w:val="none" w:sz="0" w:space="0" w:color="auto"/>
            <w:right w:val="none" w:sz="0" w:space="0" w:color="auto"/>
          </w:divBdr>
        </w:div>
        <w:div w:id="2369049">
          <w:marLeft w:val="0"/>
          <w:marRight w:val="150"/>
          <w:marTop w:val="0"/>
          <w:marBottom w:val="0"/>
          <w:divBdr>
            <w:top w:val="none" w:sz="0" w:space="0" w:color="auto"/>
            <w:left w:val="none" w:sz="0" w:space="0" w:color="auto"/>
            <w:bottom w:val="none" w:sz="0" w:space="0" w:color="auto"/>
            <w:right w:val="none" w:sz="0" w:space="0" w:color="auto"/>
          </w:divBdr>
        </w:div>
        <w:div w:id="2437660">
          <w:marLeft w:val="-225"/>
          <w:marRight w:val="-225"/>
          <w:marTop w:val="0"/>
          <w:marBottom w:val="0"/>
          <w:divBdr>
            <w:top w:val="none" w:sz="0" w:space="0" w:color="auto"/>
            <w:left w:val="none" w:sz="0" w:space="0" w:color="auto"/>
            <w:bottom w:val="none" w:sz="0" w:space="0" w:color="auto"/>
            <w:right w:val="none" w:sz="0" w:space="0" w:color="auto"/>
          </w:divBdr>
          <w:divsChild>
            <w:div w:id="624849528">
              <w:marLeft w:val="1463"/>
              <w:marRight w:val="0"/>
              <w:marTop w:val="0"/>
              <w:marBottom w:val="0"/>
              <w:divBdr>
                <w:top w:val="none" w:sz="0" w:space="0" w:color="auto"/>
                <w:left w:val="none" w:sz="0" w:space="0" w:color="auto"/>
                <w:bottom w:val="none" w:sz="0" w:space="0" w:color="auto"/>
                <w:right w:val="none" w:sz="0" w:space="0" w:color="auto"/>
              </w:divBdr>
              <w:divsChild>
                <w:div w:id="785348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510706">
          <w:marLeft w:val="0"/>
          <w:marRight w:val="330"/>
          <w:marTop w:val="0"/>
          <w:marBottom w:val="0"/>
          <w:divBdr>
            <w:top w:val="single" w:sz="6" w:space="0" w:color="999999"/>
            <w:left w:val="single" w:sz="6" w:space="0" w:color="999999"/>
            <w:bottom w:val="single" w:sz="6" w:space="0" w:color="999999"/>
            <w:right w:val="single" w:sz="6" w:space="0" w:color="999999"/>
          </w:divBdr>
          <w:divsChild>
            <w:div w:id="233703904">
              <w:marLeft w:val="0"/>
              <w:marRight w:val="0"/>
              <w:marTop w:val="0"/>
              <w:marBottom w:val="0"/>
              <w:divBdr>
                <w:top w:val="single" w:sz="6" w:space="0" w:color="999999"/>
                <w:left w:val="single" w:sz="6" w:space="0" w:color="999999"/>
                <w:bottom w:val="single" w:sz="6" w:space="0" w:color="999999"/>
                <w:right w:val="single" w:sz="6" w:space="0" w:color="999999"/>
              </w:divBdr>
            </w:div>
            <w:div w:id="396247621">
              <w:marLeft w:val="0"/>
              <w:marRight w:val="0"/>
              <w:marTop w:val="0"/>
              <w:marBottom w:val="0"/>
              <w:divBdr>
                <w:top w:val="single" w:sz="6" w:space="0" w:color="999999"/>
                <w:left w:val="single" w:sz="6" w:space="0" w:color="999999"/>
                <w:bottom w:val="single" w:sz="6" w:space="0" w:color="999999"/>
                <w:right w:val="single" w:sz="6" w:space="0" w:color="999999"/>
              </w:divBdr>
            </w:div>
            <w:div w:id="57890342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512236">
          <w:marLeft w:val="0"/>
          <w:marRight w:val="0"/>
          <w:marTop w:val="0"/>
          <w:marBottom w:val="0"/>
          <w:divBdr>
            <w:top w:val="none" w:sz="0" w:space="0" w:color="auto"/>
            <w:left w:val="none" w:sz="0" w:space="0" w:color="auto"/>
            <w:bottom w:val="none" w:sz="0" w:space="0" w:color="auto"/>
            <w:right w:val="none" w:sz="0" w:space="0" w:color="auto"/>
          </w:divBdr>
          <w:divsChild>
            <w:div w:id="405227004">
              <w:marLeft w:val="0"/>
              <w:marRight w:val="0"/>
              <w:marTop w:val="100"/>
              <w:marBottom w:val="100"/>
              <w:divBdr>
                <w:top w:val="none" w:sz="0" w:space="0" w:color="auto"/>
                <w:left w:val="none" w:sz="0" w:space="0" w:color="auto"/>
                <w:bottom w:val="none" w:sz="0" w:space="0" w:color="auto"/>
                <w:right w:val="none" w:sz="0" w:space="0" w:color="auto"/>
              </w:divBdr>
              <w:divsChild>
                <w:div w:id="269319785">
                  <w:marLeft w:val="0"/>
                  <w:marRight w:val="0"/>
                  <w:marTop w:val="100"/>
                  <w:marBottom w:val="100"/>
                  <w:divBdr>
                    <w:top w:val="none" w:sz="0" w:space="0" w:color="auto"/>
                    <w:left w:val="none" w:sz="0" w:space="0" w:color="auto"/>
                    <w:bottom w:val="none" w:sz="0" w:space="0" w:color="auto"/>
                    <w:right w:val="none" w:sz="0" w:space="0" w:color="auto"/>
                  </w:divBdr>
                  <w:divsChild>
                    <w:div w:id="39329317">
                      <w:marLeft w:val="0"/>
                      <w:marRight w:val="0"/>
                      <w:marTop w:val="0"/>
                      <w:marBottom w:val="0"/>
                      <w:divBdr>
                        <w:top w:val="none" w:sz="0" w:space="0" w:color="auto"/>
                        <w:left w:val="none" w:sz="0" w:space="0" w:color="auto"/>
                        <w:bottom w:val="none" w:sz="0" w:space="0" w:color="auto"/>
                        <w:right w:val="none" w:sz="0" w:space="0" w:color="auto"/>
                      </w:divBdr>
                    </w:div>
                  </w:divsChild>
                </w:div>
                <w:div w:id="559949170">
                  <w:marLeft w:val="0"/>
                  <w:marRight w:val="0"/>
                  <w:marTop w:val="100"/>
                  <w:marBottom w:val="100"/>
                  <w:divBdr>
                    <w:top w:val="none" w:sz="0" w:space="0" w:color="auto"/>
                    <w:left w:val="none" w:sz="0" w:space="0" w:color="auto"/>
                    <w:bottom w:val="none" w:sz="0" w:space="0" w:color="auto"/>
                    <w:right w:val="none" w:sz="0" w:space="0" w:color="auto"/>
                  </w:divBdr>
                </w:div>
                <w:div w:id="7777175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558965">
          <w:marLeft w:val="0"/>
          <w:marRight w:val="0"/>
          <w:marTop w:val="0"/>
          <w:marBottom w:val="240"/>
          <w:divBdr>
            <w:top w:val="none" w:sz="0" w:space="0" w:color="auto"/>
            <w:left w:val="none" w:sz="0" w:space="0" w:color="auto"/>
            <w:bottom w:val="none" w:sz="0" w:space="0" w:color="auto"/>
            <w:right w:val="none" w:sz="0" w:space="0" w:color="auto"/>
          </w:divBdr>
        </w:div>
        <w:div w:id="2585666">
          <w:marLeft w:val="0"/>
          <w:marRight w:val="0"/>
          <w:marTop w:val="0"/>
          <w:marBottom w:val="75"/>
          <w:divBdr>
            <w:top w:val="none" w:sz="0" w:space="0" w:color="auto"/>
            <w:left w:val="none" w:sz="0" w:space="0" w:color="auto"/>
            <w:bottom w:val="none" w:sz="0" w:space="0" w:color="auto"/>
            <w:right w:val="none" w:sz="0" w:space="0" w:color="auto"/>
          </w:divBdr>
        </w:div>
        <w:div w:id="2628925">
          <w:marLeft w:val="0"/>
          <w:marRight w:val="3256"/>
          <w:marTop w:val="0"/>
          <w:marBottom w:val="0"/>
          <w:divBdr>
            <w:top w:val="none" w:sz="0" w:space="0" w:color="auto"/>
            <w:left w:val="none" w:sz="0" w:space="0" w:color="auto"/>
            <w:bottom w:val="none" w:sz="0" w:space="0" w:color="auto"/>
            <w:right w:val="none" w:sz="0" w:space="0" w:color="auto"/>
          </w:divBdr>
        </w:div>
        <w:div w:id="2706790">
          <w:blockQuote w:val="1"/>
          <w:marLeft w:val="0"/>
          <w:marRight w:val="0"/>
          <w:marTop w:val="250"/>
          <w:marBottom w:val="263"/>
          <w:divBdr>
            <w:top w:val="none" w:sz="0" w:space="0" w:color="auto"/>
            <w:left w:val="single" w:sz="24" w:space="13" w:color="C4E0A6"/>
            <w:bottom w:val="none" w:sz="0" w:space="0" w:color="auto"/>
            <w:right w:val="none" w:sz="0" w:space="0" w:color="auto"/>
          </w:divBdr>
        </w:div>
        <w:div w:id="2711929">
          <w:marLeft w:val="0"/>
          <w:marRight w:val="0"/>
          <w:marTop w:val="0"/>
          <w:marBottom w:val="0"/>
          <w:divBdr>
            <w:top w:val="none" w:sz="0" w:space="0" w:color="auto"/>
            <w:left w:val="none" w:sz="0" w:space="0" w:color="auto"/>
            <w:bottom w:val="none" w:sz="0" w:space="0" w:color="auto"/>
            <w:right w:val="none" w:sz="0" w:space="0" w:color="auto"/>
          </w:divBdr>
          <w:divsChild>
            <w:div w:id="709034571">
              <w:marLeft w:val="0"/>
              <w:marRight w:val="0"/>
              <w:marTop w:val="0"/>
              <w:marBottom w:val="0"/>
              <w:divBdr>
                <w:top w:val="none" w:sz="0" w:space="0" w:color="auto"/>
                <w:left w:val="none" w:sz="0" w:space="0" w:color="auto"/>
                <w:bottom w:val="none" w:sz="0" w:space="0" w:color="auto"/>
                <w:right w:val="none" w:sz="0" w:space="0" w:color="auto"/>
              </w:divBdr>
            </w:div>
          </w:divsChild>
        </w:div>
        <w:div w:id="2782429">
          <w:marLeft w:val="0"/>
          <w:marRight w:val="0"/>
          <w:marTop w:val="0"/>
          <w:marBottom w:val="0"/>
          <w:divBdr>
            <w:top w:val="none" w:sz="0" w:space="0" w:color="auto"/>
            <w:left w:val="none" w:sz="0" w:space="0" w:color="auto"/>
            <w:bottom w:val="none" w:sz="0" w:space="0" w:color="auto"/>
            <w:right w:val="none" w:sz="0" w:space="0" w:color="auto"/>
          </w:divBdr>
        </w:div>
        <w:div w:id="2828166">
          <w:marLeft w:val="0"/>
          <w:marRight w:val="0"/>
          <w:marTop w:val="0"/>
          <w:marBottom w:val="0"/>
          <w:divBdr>
            <w:top w:val="none" w:sz="0" w:space="0" w:color="auto"/>
            <w:left w:val="none" w:sz="0" w:space="0" w:color="auto"/>
            <w:bottom w:val="none" w:sz="0" w:space="0" w:color="auto"/>
            <w:right w:val="none" w:sz="0" w:space="0" w:color="auto"/>
          </w:divBdr>
          <w:divsChild>
            <w:div w:id="217711122">
              <w:marLeft w:val="-150"/>
              <w:marRight w:val="-150"/>
              <w:marTop w:val="0"/>
              <w:marBottom w:val="0"/>
              <w:divBdr>
                <w:top w:val="none" w:sz="0" w:space="0" w:color="auto"/>
                <w:left w:val="none" w:sz="0" w:space="0" w:color="auto"/>
                <w:bottom w:val="none" w:sz="0" w:space="0" w:color="auto"/>
                <w:right w:val="none" w:sz="0" w:space="0" w:color="auto"/>
              </w:divBdr>
            </w:div>
          </w:divsChild>
        </w:div>
        <w:div w:id="2897993">
          <w:marLeft w:val="15"/>
          <w:marRight w:val="225"/>
          <w:marTop w:val="165"/>
          <w:marBottom w:val="105"/>
          <w:divBdr>
            <w:top w:val="none" w:sz="0" w:space="0" w:color="auto"/>
            <w:left w:val="none" w:sz="0" w:space="0" w:color="auto"/>
            <w:bottom w:val="none" w:sz="0" w:space="0" w:color="auto"/>
            <w:right w:val="none" w:sz="0" w:space="0" w:color="auto"/>
          </w:divBdr>
        </w:div>
        <w:div w:id="2902664">
          <w:marLeft w:val="0"/>
          <w:marRight w:val="0"/>
          <w:marTop w:val="0"/>
          <w:marBottom w:val="0"/>
          <w:divBdr>
            <w:top w:val="single" w:sz="2" w:space="0" w:color="E0E0E0"/>
            <w:left w:val="single" w:sz="2" w:space="0" w:color="E0E0E0"/>
            <w:bottom w:val="single" w:sz="2" w:space="0" w:color="E0E0E0"/>
            <w:right w:val="single" w:sz="2" w:space="0" w:color="E0E0E0"/>
          </w:divBdr>
        </w:div>
        <w:div w:id="2905321">
          <w:marLeft w:val="0"/>
          <w:marRight w:val="0"/>
          <w:marTop w:val="0"/>
          <w:marBottom w:val="0"/>
          <w:divBdr>
            <w:top w:val="single" w:sz="6" w:space="15" w:color="D2D2D2"/>
            <w:left w:val="none" w:sz="0" w:space="0" w:color="auto"/>
            <w:bottom w:val="none" w:sz="0" w:space="0" w:color="auto"/>
            <w:right w:val="none" w:sz="0" w:space="0" w:color="auto"/>
          </w:divBdr>
        </w:div>
        <w:div w:id="2973073">
          <w:marLeft w:val="-225"/>
          <w:marRight w:val="-225"/>
          <w:marTop w:val="0"/>
          <w:marBottom w:val="0"/>
          <w:divBdr>
            <w:top w:val="none" w:sz="0" w:space="0" w:color="auto"/>
            <w:left w:val="none" w:sz="0" w:space="0" w:color="auto"/>
            <w:bottom w:val="none" w:sz="0" w:space="0" w:color="auto"/>
            <w:right w:val="none" w:sz="0" w:space="0" w:color="auto"/>
          </w:divBdr>
          <w:divsChild>
            <w:div w:id="54470315">
              <w:marLeft w:val="0"/>
              <w:marRight w:val="0"/>
              <w:marTop w:val="0"/>
              <w:marBottom w:val="0"/>
              <w:divBdr>
                <w:top w:val="none" w:sz="0" w:space="0" w:color="auto"/>
                <w:left w:val="none" w:sz="0" w:space="0" w:color="auto"/>
                <w:bottom w:val="none" w:sz="0" w:space="0" w:color="auto"/>
                <w:right w:val="none" w:sz="0" w:space="0" w:color="auto"/>
              </w:divBdr>
            </w:div>
            <w:div w:id="260454587">
              <w:marLeft w:val="1463"/>
              <w:marRight w:val="0"/>
              <w:marTop w:val="0"/>
              <w:marBottom w:val="0"/>
              <w:divBdr>
                <w:top w:val="none" w:sz="0" w:space="0" w:color="auto"/>
                <w:left w:val="none" w:sz="0" w:space="0" w:color="auto"/>
                <w:bottom w:val="none" w:sz="0" w:space="0" w:color="auto"/>
                <w:right w:val="none" w:sz="0" w:space="0" w:color="auto"/>
              </w:divBdr>
              <w:divsChild>
                <w:div w:id="510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9">
          <w:marLeft w:val="0"/>
          <w:marRight w:val="0"/>
          <w:marTop w:val="150"/>
          <w:marBottom w:val="0"/>
          <w:divBdr>
            <w:top w:val="none" w:sz="0" w:space="0" w:color="auto"/>
            <w:left w:val="none" w:sz="0" w:space="0" w:color="auto"/>
            <w:bottom w:val="none" w:sz="0" w:space="0" w:color="auto"/>
            <w:right w:val="none" w:sz="0" w:space="0" w:color="auto"/>
          </w:divBdr>
          <w:divsChild>
            <w:div w:id="256139384">
              <w:marLeft w:val="0"/>
              <w:marRight w:val="0"/>
              <w:marTop w:val="0"/>
              <w:marBottom w:val="150"/>
              <w:divBdr>
                <w:top w:val="none" w:sz="0" w:space="0" w:color="auto"/>
                <w:left w:val="none" w:sz="0" w:space="0" w:color="auto"/>
                <w:bottom w:val="none" w:sz="0" w:space="0" w:color="auto"/>
                <w:right w:val="none" w:sz="0" w:space="0" w:color="auto"/>
              </w:divBdr>
            </w:div>
          </w:divsChild>
        </w:div>
        <w:div w:id="3090433">
          <w:marLeft w:val="0"/>
          <w:marRight w:val="0"/>
          <w:marTop w:val="0"/>
          <w:marBottom w:val="0"/>
          <w:divBdr>
            <w:top w:val="none" w:sz="0" w:space="0" w:color="auto"/>
            <w:left w:val="none" w:sz="0" w:space="0" w:color="auto"/>
            <w:bottom w:val="none" w:sz="0" w:space="0" w:color="auto"/>
            <w:right w:val="none" w:sz="0" w:space="0" w:color="auto"/>
          </w:divBdr>
          <w:divsChild>
            <w:div w:id="112024109">
              <w:marLeft w:val="0"/>
              <w:marRight w:val="225"/>
              <w:marTop w:val="0"/>
              <w:marBottom w:val="0"/>
              <w:divBdr>
                <w:top w:val="none" w:sz="0" w:space="0" w:color="auto"/>
                <w:left w:val="none" w:sz="0" w:space="0" w:color="auto"/>
                <w:bottom w:val="none" w:sz="0" w:space="0" w:color="auto"/>
                <w:right w:val="none" w:sz="0" w:space="0" w:color="auto"/>
              </w:divBdr>
            </w:div>
          </w:divsChild>
        </w:div>
        <w:div w:id="3212433">
          <w:marLeft w:val="0"/>
          <w:marRight w:val="0"/>
          <w:marTop w:val="0"/>
          <w:marBottom w:val="300"/>
          <w:divBdr>
            <w:top w:val="none" w:sz="0" w:space="0" w:color="auto"/>
            <w:left w:val="none" w:sz="0" w:space="0" w:color="auto"/>
            <w:bottom w:val="none" w:sz="0" w:space="0" w:color="auto"/>
            <w:right w:val="none" w:sz="0" w:space="0" w:color="auto"/>
          </w:divBdr>
          <w:divsChild>
            <w:div w:id="475997597">
              <w:marLeft w:val="0"/>
              <w:marRight w:val="0"/>
              <w:marTop w:val="75"/>
              <w:marBottom w:val="0"/>
              <w:divBdr>
                <w:top w:val="none" w:sz="0" w:space="0" w:color="auto"/>
                <w:left w:val="none" w:sz="0" w:space="0" w:color="auto"/>
                <w:bottom w:val="none" w:sz="0" w:space="0" w:color="auto"/>
                <w:right w:val="none" w:sz="0" w:space="0" w:color="auto"/>
              </w:divBdr>
            </w:div>
          </w:divsChild>
        </w:div>
        <w:div w:id="3288403">
          <w:marLeft w:val="0"/>
          <w:marRight w:val="0"/>
          <w:marTop w:val="0"/>
          <w:marBottom w:val="0"/>
          <w:divBdr>
            <w:top w:val="none" w:sz="0" w:space="0" w:color="auto"/>
            <w:left w:val="none" w:sz="0" w:space="0" w:color="auto"/>
            <w:bottom w:val="none" w:sz="0" w:space="0" w:color="auto"/>
            <w:right w:val="none" w:sz="0" w:space="0" w:color="auto"/>
          </w:divBdr>
        </w:div>
        <w:div w:id="3365697">
          <w:marLeft w:val="-150"/>
          <w:marRight w:val="-150"/>
          <w:marTop w:val="0"/>
          <w:marBottom w:val="0"/>
          <w:divBdr>
            <w:top w:val="none" w:sz="0" w:space="0" w:color="auto"/>
            <w:left w:val="none" w:sz="0" w:space="0" w:color="auto"/>
            <w:bottom w:val="none" w:sz="0" w:space="0" w:color="auto"/>
            <w:right w:val="none" w:sz="0" w:space="0" w:color="auto"/>
          </w:divBdr>
        </w:div>
        <w:div w:id="3552478">
          <w:marLeft w:val="0"/>
          <w:marRight w:val="0"/>
          <w:marTop w:val="0"/>
          <w:marBottom w:val="0"/>
          <w:divBdr>
            <w:top w:val="none" w:sz="0" w:space="0" w:color="auto"/>
            <w:left w:val="none" w:sz="0" w:space="0" w:color="auto"/>
            <w:bottom w:val="none" w:sz="0" w:space="0" w:color="auto"/>
            <w:right w:val="none" w:sz="0" w:space="0" w:color="auto"/>
          </w:divBdr>
        </w:div>
        <w:div w:id="3754611">
          <w:marLeft w:val="0"/>
          <w:marRight w:val="0"/>
          <w:marTop w:val="0"/>
          <w:marBottom w:val="0"/>
          <w:divBdr>
            <w:top w:val="single" w:sz="2" w:space="0" w:color="E0E0E0"/>
            <w:left w:val="single" w:sz="2" w:space="0" w:color="E0E0E0"/>
            <w:bottom w:val="single" w:sz="2" w:space="0" w:color="E0E0E0"/>
            <w:right w:val="single" w:sz="2" w:space="0" w:color="E0E0E0"/>
          </w:divBdr>
        </w:div>
        <w:div w:id="3824754">
          <w:marLeft w:val="0"/>
          <w:marRight w:val="0"/>
          <w:marTop w:val="0"/>
          <w:marBottom w:val="0"/>
          <w:divBdr>
            <w:top w:val="none" w:sz="0" w:space="0" w:color="auto"/>
            <w:left w:val="none" w:sz="0" w:space="0" w:color="auto"/>
            <w:bottom w:val="none" w:sz="0" w:space="0" w:color="auto"/>
            <w:right w:val="none" w:sz="0" w:space="0" w:color="auto"/>
          </w:divBdr>
        </w:div>
        <w:div w:id="3829137">
          <w:marLeft w:val="0"/>
          <w:marRight w:val="0"/>
          <w:marTop w:val="0"/>
          <w:marBottom w:val="240"/>
          <w:divBdr>
            <w:top w:val="none" w:sz="0" w:space="0" w:color="auto"/>
            <w:left w:val="none" w:sz="0" w:space="0" w:color="auto"/>
            <w:bottom w:val="none" w:sz="0" w:space="0" w:color="auto"/>
            <w:right w:val="none" w:sz="0" w:space="0" w:color="auto"/>
          </w:divBdr>
        </w:div>
        <w:div w:id="3897789">
          <w:marLeft w:val="-225"/>
          <w:marRight w:val="-225"/>
          <w:marTop w:val="0"/>
          <w:marBottom w:val="0"/>
          <w:divBdr>
            <w:top w:val="none" w:sz="0" w:space="0" w:color="auto"/>
            <w:left w:val="none" w:sz="0" w:space="0" w:color="auto"/>
            <w:bottom w:val="none" w:sz="0" w:space="0" w:color="auto"/>
            <w:right w:val="none" w:sz="0" w:space="0" w:color="auto"/>
          </w:divBdr>
          <w:divsChild>
            <w:div w:id="570625922">
              <w:marLeft w:val="1463"/>
              <w:marRight w:val="0"/>
              <w:marTop w:val="0"/>
              <w:marBottom w:val="0"/>
              <w:divBdr>
                <w:top w:val="none" w:sz="0" w:space="0" w:color="auto"/>
                <w:left w:val="none" w:sz="0" w:space="0" w:color="auto"/>
                <w:bottom w:val="none" w:sz="0" w:space="0" w:color="auto"/>
                <w:right w:val="none" w:sz="0" w:space="0" w:color="auto"/>
              </w:divBdr>
            </w:div>
          </w:divsChild>
        </w:div>
        <w:div w:id="3898836">
          <w:marLeft w:val="0"/>
          <w:marRight w:val="0"/>
          <w:marTop w:val="0"/>
          <w:marBottom w:val="0"/>
          <w:divBdr>
            <w:top w:val="none" w:sz="0" w:space="0" w:color="auto"/>
            <w:left w:val="none" w:sz="0" w:space="0" w:color="auto"/>
            <w:bottom w:val="none" w:sz="0" w:space="0" w:color="auto"/>
            <w:right w:val="none" w:sz="0" w:space="0" w:color="auto"/>
          </w:divBdr>
        </w:div>
        <w:div w:id="3899103">
          <w:marLeft w:val="0"/>
          <w:marRight w:val="0"/>
          <w:marTop w:val="0"/>
          <w:marBottom w:val="0"/>
          <w:divBdr>
            <w:top w:val="none" w:sz="0" w:space="0" w:color="auto"/>
            <w:left w:val="none" w:sz="0" w:space="0" w:color="auto"/>
            <w:bottom w:val="none" w:sz="0" w:space="0" w:color="auto"/>
            <w:right w:val="none" w:sz="0" w:space="0" w:color="auto"/>
          </w:divBdr>
        </w:div>
        <w:div w:id="3942061">
          <w:marLeft w:val="0"/>
          <w:marRight w:val="0"/>
          <w:marTop w:val="0"/>
          <w:marBottom w:val="0"/>
          <w:divBdr>
            <w:top w:val="none" w:sz="0" w:space="0" w:color="auto"/>
            <w:left w:val="none" w:sz="0" w:space="0" w:color="auto"/>
            <w:bottom w:val="none" w:sz="0" w:space="0" w:color="auto"/>
            <w:right w:val="none" w:sz="0" w:space="0" w:color="auto"/>
          </w:divBdr>
        </w:div>
        <w:div w:id="3947820">
          <w:marLeft w:val="0"/>
          <w:marRight w:val="0"/>
          <w:marTop w:val="0"/>
          <w:marBottom w:val="0"/>
          <w:divBdr>
            <w:top w:val="none" w:sz="0" w:space="0" w:color="auto"/>
            <w:left w:val="none" w:sz="0" w:space="0" w:color="auto"/>
            <w:bottom w:val="none" w:sz="0" w:space="0" w:color="auto"/>
            <w:right w:val="none" w:sz="0" w:space="0" w:color="auto"/>
          </w:divBdr>
        </w:div>
        <w:div w:id="4014285">
          <w:marLeft w:val="0"/>
          <w:marRight w:val="0"/>
          <w:marTop w:val="0"/>
          <w:marBottom w:val="300"/>
          <w:divBdr>
            <w:top w:val="none" w:sz="0" w:space="0" w:color="auto"/>
            <w:left w:val="none" w:sz="0" w:space="0" w:color="auto"/>
            <w:bottom w:val="none" w:sz="0" w:space="0" w:color="auto"/>
            <w:right w:val="none" w:sz="0" w:space="0" w:color="auto"/>
          </w:divBdr>
        </w:div>
        <w:div w:id="4019561">
          <w:marLeft w:val="0"/>
          <w:marRight w:val="0"/>
          <w:marTop w:val="0"/>
          <w:marBottom w:val="0"/>
          <w:divBdr>
            <w:top w:val="none" w:sz="0" w:space="0" w:color="auto"/>
            <w:left w:val="none" w:sz="0" w:space="0" w:color="auto"/>
            <w:bottom w:val="none" w:sz="0" w:space="0" w:color="auto"/>
            <w:right w:val="none" w:sz="0" w:space="0" w:color="auto"/>
          </w:divBdr>
          <w:divsChild>
            <w:div w:id="31811531">
              <w:marLeft w:val="0"/>
              <w:marRight w:val="0"/>
              <w:marTop w:val="0"/>
              <w:marBottom w:val="75"/>
              <w:divBdr>
                <w:top w:val="none" w:sz="0" w:space="0" w:color="auto"/>
                <w:left w:val="none" w:sz="0" w:space="0" w:color="auto"/>
                <w:bottom w:val="none" w:sz="0" w:space="0" w:color="auto"/>
                <w:right w:val="none" w:sz="0" w:space="0" w:color="auto"/>
              </w:divBdr>
            </w:div>
          </w:divsChild>
        </w:div>
        <w:div w:id="4092802">
          <w:marLeft w:val="0"/>
          <w:marRight w:val="0"/>
          <w:marTop w:val="0"/>
          <w:marBottom w:val="300"/>
          <w:divBdr>
            <w:top w:val="none" w:sz="0" w:space="0" w:color="auto"/>
            <w:left w:val="none" w:sz="0" w:space="0" w:color="auto"/>
            <w:bottom w:val="none" w:sz="0" w:space="0" w:color="auto"/>
            <w:right w:val="none" w:sz="0" w:space="0" w:color="auto"/>
          </w:divBdr>
        </w:div>
        <w:div w:id="4094933">
          <w:marLeft w:val="0"/>
          <w:marRight w:val="0"/>
          <w:marTop w:val="0"/>
          <w:marBottom w:val="0"/>
          <w:divBdr>
            <w:top w:val="single" w:sz="6" w:space="15" w:color="B3D8DD"/>
            <w:left w:val="none" w:sz="0" w:space="0" w:color="auto"/>
            <w:bottom w:val="none" w:sz="0" w:space="0" w:color="auto"/>
            <w:right w:val="none" w:sz="0" w:space="0" w:color="auto"/>
          </w:divBdr>
          <w:divsChild>
            <w:div w:id="413863600">
              <w:marLeft w:val="0"/>
              <w:marRight w:val="0"/>
              <w:marTop w:val="0"/>
              <w:marBottom w:val="0"/>
              <w:divBdr>
                <w:top w:val="none" w:sz="0" w:space="0" w:color="auto"/>
                <w:left w:val="none" w:sz="0" w:space="0" w:color="auto"/>
                <w:bottom w:val="none" w:sz="0" w:space="0" w:color="auto"/>
                <w:right w:val="none" w:sz="0" w:space="0" w:color="auto"/>
              </w:divBdr>
            </w:div>
          </w:divsChild>
        </w:div>
        <w:div w:id="4095637">
          <w:marLeft w:val="0"/>
          <w:marRight w:val="0"/>
          <w:marTop w:val="0"/>
          <w:marBottom w:val="0"/>
          <w:divBdr>
            <w:top w:val="none" w:sz="0" w:space="0" w:color="auto"/>
            <w:left w:val="none" w:sz="0" w:space="0" w:color="auto"/>
            <w:bottom w:val="none" w:sz="0" w:space="0" w:color="auto"/>
            <w:right w:val="none" w:sz="0" w:space="0" w:color="auto"/>
          </w:divBdr>
        </w:div>
        <w:div w:id="4134072">
          <w:marLeft w:val="0"/>
          <w:marRight w:val="0"/>
          <w:marTop w:val="0"/>
          <w:marBottom w:val="0"/>
          <w:divBdr>
            <w:top w:val="none" w:sz="0" w:space="0" w:color="auto"/>
            <w:left w:val="none" w:sz="0" w:space="0" w:color="auto"/>
            <w:bottom w:val="none" w:sz="0" w:space="0" w:color="auto"/>
            <w:right w:val="none" w:sz="0" w:space="0" w:color="auto"/>
          </w:divBdr>
        </w:div>
        <w:div w:id="4134905">
          <w:marLeft w:val="0"/>
          <w:marRight w:val="0"/>
          <w:marTop w:val="150"/>
          <w:marBottom w:val="0"/>
          <w:divBdr>
            <w:top w:val="none" w:sz="0" w:space="0" w:color="auto"/>
            <w:left w:val="none" w:sz="0" w:space="0" w:color="auto"/>
            <w:bottom w:val="none" w:sz="0" w:space="0" w:color="auto"/>
            <w:right w:val="none" w:sz="0" w:space="0" w:color="auto"/>
          </w:divBdr>
        </w:div>
        <w:div w:id="4215436">
          <w:marLeft w:val="0"/>
          <w:marRight w:val="0"/>
          <w:marTop w:val="0"/>
          <w:marBottom w:val="250"/>
          <w:divBdr>
            <w:top w:val="none" w:sz="0" w:space="0" w:color="auto"/>
            <w:left w:val="none" w:sz="0" w:space="0" w:color="auto"/>
            <w:bottom w:val="none" w:sz="0" w:space="0" w:color="auto"/>
            <w:right w:val="none" w:sz="0" w:space="0" w:color="auto"/>
          </w:divBdr>
          <w:divsChild>
            <w:div w:id="205681490">
              <w:marLeft w:val="0"/>
              <w:marRight w:val="0"/>
              <w:marTop w:val="0"/>
              <w:marBottom w:val="0"/>
              <w:divBdr>
                <w:top w:val="none" w:sz="0" w:space="6" w:color="DDDDDD"/>
                <w:left w:val="none" w:sz="0" w:space="9" w:color="DDDDDD"/>
                <w:bottom w:val="single" w:sz="4" w:space="6" w:color="DDDDDD"/>
                <w:right w:val="none" w:sz="0" w:space="9" w:color="DDDDDD"/>
              </w:divBdr>
            </w:div>
          </w:divsChild>
        </w:div>
        <w:div w:id="4216386">
          <w:marLeft w:val="0"/>
          <w:marRight w:val="188"/>
          <w:marTop w:val="0"/>
          <w:marBottom w:val="0"/>
          <w:divBdr>
            <w:top w:val="none" w:sz="0" w:space="0" w:color="auto"/>
            <w:left w:val="none" w:sz="0" w:space="0" w:color="auto"/>
            <w:bottom w:val="none" w:sz="0" w:space="0" w:color="auto"/>
            <w:right w:val="none" w:sz="0" w:space="0" w:color="auto"/>
          </w:divBdr>
          <w:divsChild>
            <w:div w:id="116608709">
              <w:marLeft w:val="0"/>
              <w:marRight w:val="0"/>
              <w:marTop w:val="0"/>
              <w:marBottom w:val="0"/>
              <w:divBdr>
                <w:top w:val="none" w:sz="0" w:space="0" w:color="auto"/>
                <w:left w:val="none" w:sz="0" w:space="0" w:color="auto"/>
                <w:bottom w:val="none" w:sz="0" w:space="0" w:color="auto"/>
                <w:right w:val="none" w:sz="0" w:space="0" w:color="auto"/>
              </w:divBdr>
            </w:div>
          </w:divsChild>
        </w:div>
        <w:div w:id="4671053">
          <w:marLeft w:val="0"/>
          <w:marRight w:val="0"/>
          <w:marTop w:val="0"/>
          <w:marBottom w:val="75"/>
          <w:divBdr>
            <w:top w:val="none" w:sz="0" w:space="0" w:color="auto"/>
            <w:left w:val="none" w:sz="0" w:space="0" w:color="auto"/>
            <w:bottom w:val="none" w:sz="0" w:space="0" w:color="auto"/>
            <w:right w:val="none" w:sz="0" w:space="0" w:color="auto"/>
          </w:divBdr>
        </w:div>
        <w:div w:id="4671105">
          <w:marLeft w:val="0"/>
          <w:marRight w:val="0"/>
          <w:marTop w:val="0"/>
          <w:marBottom w:val="0"/>
          <w:divBdr>
            <w:top w:val="none" w:sz="0" w:space="0" w:color="auto"/>
            <w:left w:val="none" w:sz="0" w:space="0" w:color="auto"/>
            <w:bottom w:val="none" w:sz="0" w:space="0" w:color="auto"/>
            <w:right w:val="none" w:sz="0" w:space="0" w:color="auto"/>
          </w:divBdr>
          <w:divsChild>
            <w:div w:id="395667683">
              <w:marLeft w:val="0"/>
              <w:marRight w:val="0"/>
              <w:marTop w:val="0"/>
              <w:marBottom w:val="0"/>
              <w:divBdr>
                <w:top w:val="none" w:sz="0" w:space="0" w:color="auto"/>
                <w:left w:val="none" w:sz="0" w:space="0" w:color="auto"/>
                <w:bottom w:val="none" w:sz="0" w:space="0" w:color="auto"/>
                <w:right w:val="none" w:sz="0" w:space="0" w:color="auto"/>
              </w:divBdr>
              <w:divsChild>
                <w:div w:id="606697625">
                  <w:marLeft w:val="0"/>
                  <w:marRight w:val="0"/>
                  <w:marTop w:val="0"/>
                  <w:marBottom w:val="0"/>
                  <w:divBdr>
                    <w:top w:val="none" w:sz="0" w:space="0" w:color="auto"/>
                    <w:left w:val="none" w:sz="0" w:space="0" w:color="auto"/>
                    <w:bottom w:val="none" w:sz="0" w:space="0" w:color="auto"/>
                    <w:right w:val="none" w:sz="0" w:space="0" w:color="auto"/>
                  </w:divBdr>
                </w:div>
                <w:div w:id="7507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744">
          <w:marLeft w:val="1221"/>
          <w:marRight w:val="0"/>
          <w:marTop w:val="0"/>
          <w:marBottom w:val="0"/>
          <w:divBdr>
            <w:top w:val="none" w:sz="0" w:space="0" w:color="auto"/>
            <w:left w:val="none" w:sz="0" w:space="0" w:color="auto"/>
            <w:bottom w:val="none" w:sz="0" w:space="0" w:color="auto"/>
            <w:right w:val="none" w:sz="0" w:space="0" w:color="auto"/>
          </w:divBdr>
        </w:div>
        <w:div w:id="4677661">
          <w:marLeft w:val="0"/>
          <w:marRight w:val="0"/>
          <w:marTop w:val="0"/>
          <w:marBottom w:val="0"/>
          <w:divBdr>
            <w:top w:val="none" w:sz="0" w:space="0" w:color="auto"/>
            <w:left w:val="none" w:sz="0" w:space="0" w:color="auto"/>
            <w:bottom w:val="none" w:sz="0" w:space="0" w:color="auto"/>
            <w:right w:val="none" w:sz="0" w:space="0" w:color="auto"/>
          </w:divBdr>
        </w:div>
        <w:div w:id="4747777">
          <w:marLeft w:val="1221"/>
          <w:marRight w:val="0"/>
          <w:marTop w:val="0"/>
          <w:marBottom w:val="0"/>
          <w:divBdr>
            <w:top w:val="none" w:sz="0" w:space="0" w:color="auto"/>
            <w:left w:val="none" w:sz="0" w:space="0" w:color="auto"/>
            <w:bottom w:val="none" w:sz="0" w:space="0" w:color="auto"/>
            <w:right w:val="none" w:sz="0" w:space="0" w:color="auto"/>
          </w:divBdr>
          <w:divsChild>
            <w:div w:id="373121905">
              <w:marLeft w:val="0"/>
              <w:marRight w:val="0"/>
              <w:marTop w:val="0"/>
              <w:marBottom w:val="0"/>
              <w:divBdr>
                <w:top w:val="none" w:sz="0" w:space="0" w:color="auto"/>
                <w:left w:val="none" w:sz="0" w:space="0" w:color="auto"/>
                <w:bottom w:val="none" w:sz="0" w:space="0" w:color="auto"/>
                <w:right w:val="none" w:sz="0" w:space="0" w:color="auto"/>
              </w:divBdr>
            </w:div>
          </w:divsChild>
        </w:div>
        <w:div w:id="4788943">
          <w:marLeft w:val="0"/>
          <w:marRight w:val="0"/>
          <w:marTop w:val="0"/>
          <w:marBottom w:val="0"/>
          <w:divBdr>
            <w:top w:val="none" w:sz="0" w:space="0" w:color="auto"/>
            <w:left w:val="none" w:sz="0" w:space="0" w:color="auto"/>
            <w:bottom w:val="none" w:sz="0" w:space="0" w:color="auto"/>
            <w:right w:val="none" w:sz="0" w:space="0" w:color="auto"/>
          </w:divBdr>
        </w:div>
        <w:div w:id="4790060">
          <w:marLeft w:val="1002"/>
          <w:marRight w:val="0"/>
          <w:marTop w:val="0"/>
          <w:marBottom w:val="0"/>
          <w:divBdr>
            <w:top w:val="none" w:sz="0" w:space="0" w:color="auto"/>
            <w:left w:val="none" w:sz="0" w:space="0" w:color="auto"/>
            <w:bottom w:val="none" w:sz="0" w:space="0" w:color="auto"/>
            <w:right w:val="none" w:sz="0" w:space="0" w:color="auto"/>
          </w:divBdr>
        </w:div>
        <w:div w:id="4792539">
          <w:marLeft w:val="626"/>
          <w:marRight w:val="0"/>
          <w:marTop w:val="0"/>
          <w:marBottom w:val="0"/>
          <w:divBdr>
            <w:top w:val="none" w:sz="0" w:space="0" w:color="auto"/>
            <w:left w:val="none" w:sz="0" w:space="0" w:color="auto"/>
            <w:bottom w:val="none" w:sz="0" w:space="0" w:color="auto"/>
            <w:right w:val="none" w:sz="0" w:space="0" w:color="auto"/>
          </w:divBdr>
        </w:div>
        <w:div w:id="4793085">
          <w:marLeft w:val="0"/>
          <w:marRight w:val="0"/>
          <w:marTop w:val="0"/>
          <w:marBottom w:val="0"/>
          <w:divBdr>
            <w:top w:val="none" w:sz="0" w:space="0" w:color="auto"/>
            <w:left w:val="none" w:sz="0" w:space="0" w:color="auto"/>
            <w:bottom w:val="none" w:sz="0" w:space="0" w:color="auto"/>
            <w:right w:val="none" w:sz="0" w:space="0" w:color="auto"/>
          </w:divBdr>
          <w:divsChild>
            <w:div w:id="731076004">
              <w:marLeft w:val="0"/>
              <w:marRight w:val="0"/>
              <w:marTop w:val="0"/>
              <w:marBottom w:val="0"/>
              <w:divBdr>
                <w:top w:val="none" w:sz="0" w:space="0" w:color="auto"/>
                <w:left w:val="none" w:sz="0" w:space="0" w:color="auto"/>
                <w:bottom w:val="none" w:sz="0" w:space="0" w:color="auto"/>
                <w:right w:val="none" w:sz="0" w:space="0" w:color="auto"/>
              </w:divBdr>
            </w:div>
          </w:divsChild>
        </w:div>
        <w:div w:id="4865678">
          <w:marLeft w:val="-125"/>
          <w:marRight w:val="-125"/>
          <w:marTop w:val="0"/>
          <w:marBottom w:val="376"/>
          <w:divBdr>
            <w:top w:val="none" w:sz="0" w:space="0" w:color="auto"/>
            <w:left w:val="none" w:sz="0" w:space="0" w:color="auto"/>
            <w:bottom w:val="none" w:sz="0" w:space="0" w:color="auto"/>
            <w:right w:val="none" w:sz="0" w:space="0" w:color="auto"/>
          </w:divBdr>
        </w:div>
        <w:div w:id="4869766">
          <w:marLeft w:val="0"/>
          <w:marRight w:val="0"/>
          <w:marTop w:val="100"/>
          <w:marBottom w:val="100"/>
          <w:divBdr>
            <w:top w:val="none" w:sz="0" w:space="0" w:color="auto"/>
            <w:left w:val="none" w:sz="0" w:space="0" w:color="auto"/>
            <w:bottom w:val="none" w:sz="0" w:space="0" w:color="auto"/>
            <w:right w:val="none" w:sz="0" w:space="0" w:color="auto"/>
          </w:divBdr>
        </w:div>
        <w:div w:id="4938338">
          <w:marLeft w:val="0"/>
          <w:marRight w:val="0"/>
          <w:marTop w:val="150"/>
          <w:marBottom w:val="330"/>
          <w:divBdr>
            <w:top w:val="none" w:sz="0" w:space="0" w:color="auto"/>
            <w:left w:val="none" w:sz="0" w:space="0" w:color="auto"/>
            <w:bottom w:val="none" w:sz="0" w:space="0" w:color="auto"/>
            <w:right w:val="none" w:sz="0" w:space="0" w:color="auto"/>
          </w:divBdr>
        </w:div>
        <w:div w:id="4939825">
          <w:marLeft w:val="0"/>
          <w:marRight w:val="0"/>
          <w:marTop w:val="0"/>
          <w:marBottom w:val="0"/>
          <w:divBdr>
            <w:top w:val="none" w:sz="0" w:space="0" w:color="auto"/>
            <w:left w:val="none" w:sz="0" w:space="0" w:color="auto"/>
            <w:bottom w:val="none" w:sz="0" w:space="0" w:color="auto"/>
            <w:right w:val="none" w:sz="0" w:space="0" w:color="auto"/>
          </w:divBdr>
        </w:div>
        <w:div w:id="4945371">
          <w:marLeft w:val="0"/>
          <w:marRight w:val="0"/>
          <w:marTop w:val="0"/>
          <w:marBottom w:val="0"/>
          <w:divBdr>
            <w:top w:val="none" w:sz="0" w:space="0" w:color="auto"/>
            <w:left w:val="none" w:sz="0" w:space="0" w:color="auto"/>
            <w:bottom w:val="none" w:sz="0" w:space="0" w:color="auto"/>
            <w:right w:val="none" w:sz="0" w:space="0" w:color="auto"/>
          </w:divBdr>
        </w:div>
        <w:div w:id="4946182">
          <w:marLeft w:val="0"/>
          <w:marRight w:val="0"/>
          <w:marTop w:val="0"/>
          <w:marBottom w:val="0"/>
          <w:divBdr>
            <w:top w:val="none" w:sz="0" w:space="0" w:color="auto"/>
            <w:left w:val="none" w:sz="0" w:space="0" w:color="auto"/>
            <w:bottom w:val="none" w:sz="0" w:space="0" w:color="auto"/>
            <w:right w:val="none" w:sz="0" w:space="0" w:color="auto"/>
          </w:divBdr>
        </w:div>
        <w:div w:id="4983464">
          <w:marLeft w:val="-188"/>
          <w:marRight w:val="-188"/>
          <w:marTop w:val="0"/>
          <w:marBottom w:val="0"/>
          <w:divBdr>
            <w:top w:val="none" w:sz="0" w:space="0" w:color="auto"/>
            <w:left w:val="none" w:sz="0" w:space="0" w:color="auto"/>
            <w:bottom w:val="none" w:sz="0" w:space="0" w:color="auto"/>
            <w:right w:val="none" w:sz="0" w:space="0" w:color="auto"/>
          </w:divBdr>
          <w:divsChild>
            <w:div w:id="150172717">
              <w:marLeft w:val="0"/>
              <w:marRight w:val="0"/>
              <w:marTop w:val="0"/>
              <w:marBottom w:val="0"/>
              <w:divBdr>
                <w:top w:val="none" w:sz="0" w:space="0" w:color="auto"/>
                <w:left w:val="none" w:sz="0" w:space="0" w:color="auto"/>
                <w:bottom w:val="none" w:sz="0" w:space="0" w:color="auto"/>
                <w:right w:val="none" w:sz="0" w:space="0" w:color="auto"/>
              </w:divBdr>
            </w:div>
          </w:divsChild>
        </w:div>
        <w:div w:id="4986141">
          <w:marLeft w:val="0"/>
          <w:marRight w:val="0"/>
          <w:marTop w:val="0"/>
          <w:marBottom w:val="0"/>
          <w:divBdr>
            <w:top w:val="none" w:sz="0" w:space="0" w:color="auto"/>
            <w:left w:val="none" w:sz="0" w:space="0" w:color="auto"/>
            <w:bottom w:val="none" w:sz="0" w:space="0" w:color="auto"/>
            <w:right w:val="none" w:sz="0" w:space="0" w:color="auto"/>
          </w:divBdr>
        </w:div>
        <w:div w:id="5063721">
          <w:marLeft w:val="0"/>
          <w:marRight w:val="0"/>
          <w:marTop w:val="0"/>
          <w:marBottom w:val="0"/>
          <w:divBdr>
            <w:top w:val="none" w:sz="0" w:space="0" w:color="auto"/>
            <w:left w:val="none" w:sz="0" w:space="0" w:color="auto"/>
            <w:bottom w:val="none" w:sz="0" w:space="0" w:color="auto"/>
            <w:right w:val="none" w:sz="0" w:space="0" w:color="auto"/>
          </w:divBdr>
          <w:divsChild>
            <w:div w:id="445808522">
              <w:marLeft w:val="-225"/>
              <w:marRight w:val="-225"/>
              <w:marTop w:val="0"/>
              <w:marBottom w:val="0"/>
              <w:divBdr>
                <w:top w:val="none" w:sz="0" w:space="0" w:color="auto"/>
                <w:left w:val="none" w:sz="0" w:space="0" w:color="auto"/>
                <w:bottom w:val="none" w:sz="0" w:space="0" w:color="auto"/>
                <w:right w:val="none" w:sz="0" w:space="0" w:color="auto"/>
              </w:divBdr>
            </w:div>
          </w:divsChild>
        </w:div>
        <w:div w:id="5131428">
          <w:marLeft w:val="0"/>
          <w:marRight w:val="0"/>
          <w:marTop w:val="0"/>
          <w:marBottom w:val="0"/>
          <w:divBdr>
            <w:top w:val="none" w:sz="0" w:space="0" w:color="auto"/>
            <w:left w:val="none" w:sz="0" w:space="0" w:color="auto"/>
            <w:bottom w:val="none" w:sz="0" w:space="0" w:color="auto"/>
            <w:right w:val="none" w:sz="0" w:space="0" w:color="auto"/>
          </w:divBdr>
        </w:div>
        <w:div w:id="5177485">
          <w:marLeft w:val="0"/>
          <w:marRight w:val="0"/>
          <w:marTop w:val="0"/>
          <w:marBottom w:val="0"/>
          <w:divBdr>
            <w:top w:val="none" w:sz="0" w:space="0" w:color="auto"/>
            <w:left w:val="none" w:sz="0" w:space="0" w:color="auto"/>
            <w:bottom w:val="none" w:sz="0" w:space="0" w:color="auto"/>
            <w:right w:val="none" w:sz="0" w:space="0" w:color="auto"/>
          </w:divBdr>
        </w:div>
        <w:div w:id="5207106">
          <w:marLeft w:val="0"/>
          <w:marRight w:val="63"/>
          <w:marTop w:val="63"/>
          <w:marBottom w:val="0"/>
          <w:divBdr>
            <w:top w:val="none" w:sz="0" w:space="0" w:color="auto"/>
            <w:left w:val="none" w:sz="0" w:space="0" w:color="auto"/>
            <w:bottom w:val="none" w:sz="0" w:space="0" w:color="auto"/>
            <w:right w:val="none" w:sz="0" w:space="0" w:color="auto"/>
          </w:divBdr>
        </w:div>
        <w:div w:id="5210023">
          <w:marLeft w:val="0"/>
          <w:marRight w:val="0"/>
          <w:marTop w:val="0"/>
          <w:marBottom w:val="0"/>
          <w:divBdr>
            <w:top w:val="none" w:sz="0" w:space="0" w:color="auto"/>
            <w:left w:val="none" w:sz="0" w:space="0" w:color="auto"/>
            <w:bottom w:val="none" w:sz="0" w:space="0" w:color="auto"/>
            <w:right w:val="none" w:sz="0" w:space="0" w:color="auto"/>
          </w:divBdr>
          <w:divsChild>
            <w:div w:id="636296621">
              <w:marLeft w:val="0"/>
              <w:marRight w:val="0"/>
              <w:marTop w:val="0"/>
              <w:marBottom w:val="0"/>
              <w:divBdr>
                <w:top w:val="none" w:sz="0" w:space="0" w:color="auto"/>
                <w:left w:val="none" w:sz="0" w:space="0" w:color="auto"/>
                <w:bottom w:val="none" w:sz="0" w:space="0" w:color="auto"/>
                <w:right w:val="none" w:sz="0" w:space="0" w:color="auto"/>
              </w:divBdr>
            </w:div>
          </w:divsChild>
        </w:div>
        <w:div w:id="53270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333512">
          <w:marLeft w:val="14"/>
          <w:marRight w:val="204"/>
          <w:marTop w:val="149"/>
          <w:marBottom w:val="95"/>
          <w:divBdr>
            <w:top w:val="none" w:sz="0" w:space="0" w:color="auto"/>
            <w:left w:val="none" w:sz="0" w:space="0" w:color="auto"/>
            <w:bottom w:val="none" w:sz="0" w:space="0" w:color="auto"/>
            <w:right w:val="none" w:sz="0" w:space="0" w:color="auto"/>
          </w:divBdr>
          <w:divsChild>
            <w:div w:id="726732217">
              <w:marLeft w:val="0"/>
              <w:marRight w:val="0"/>
              <w:marTop w:val="0"/>
              <w:marBottom w:val="0"/>
              <w:divBdr>
                <w:top w:val="none" w:sz="0" w:space="0" w:color="auto"/>
                <w:left w:val="none" w:sz="0" w:space="0" w:color="auto"/>
                <w:bottom w:val="none" w:sz="0" w:space="0" w:color="auto"/>
                <w:right w:val="none" w:sz="0" w:space="0" w:color="auto"/>
              </w:divBdr>
            </w:div>
          </w:divsChild>
        </w:div>
        <w:div w:id="5401025">
          <w:marLeft w:val="-150"/>
          <w:marRight w:val="-150"/>
          <w:marTop w:val="0"/>
          <w:marBottom w:val="300"/>
          <w:divBdr>
            <w:top w:val="none" w:sz="0" w:space="0" w:color="auto"/>
            <w:left w:val="none" w:sz="0" w:space="0" w:color="auto"/>
            <w:bottom w:val="none" w:sz="0" w:space="0" w:color="auto"/>
            <w:right w:val="none" w:sz="0" w:space="0" w:color="auto"/>
          </w:divBdr>
          <w:divsChild>
            <w:div w:id="734742449">
              <w:marLeft w:val="0"/>
              <w:marRight w:val="0"/>
              <w:marTop w:val="0"/>
              <w:marBottom w:val="0"/>
              <w:divBdr>
                <w:top w:val="none" w:sz="0" w:space="0" w:color="auto"/>
                <w:left w:val="none" w:sz="0" w:space="0" w:color="auto"/>
                <w:bottom w:val="none" w:sz="0" w:space="0" w:color="auto"/>
                <w:right w:val="none" w:sz="0" w:space="0" w:color="auto"/>
              </w:divBdr>
            </w:div>
          </w:divsChild>
        </w:div>
        <w:div w:id="5403635">
          <w:marLeft w:val="0"/>
          <w:marRight w:val="0"/>
          <w:marTop w:val="0"/>
          <w:marBottom w:val="0"/>
          <w:divBdr>
            <w:top w:val="none" w:sz="0" w:space="0" w:color="auto"/>
            <w:left w:val="none" w:sz="0" w:space="0" w:color="auto"/>
            <w:bottom w:val="none" w:sz="0" w:space="0" w:color="auto"/>
            <w:right w:val="none" w:sz="0" w:space="0" w:color="auto"/>
          </w:divBdr>
        </w:div>
        <w:div w:id="5446525">
          <w:marLeft w:val="626"/>
          <w:marRight w:val="1252"/>
          <w:marTop w:val="0"/>
          <w:marBottom w:val="0"/>
          <w:divBdr>
            <w:top w:val="none" w:sz="0" w:space="0" w:color="auto"/>
            <w:left w:val="none" w:sz="0" w:space="0" w:color="auto"/>
            <w:bottom w:val="none" w:sz="0" w:space="0" w:color="auto"/>
            <w:right w:val="none" w:sz="0" w:space="0" w:color="auto"/>
          </w:divBdr>
        </w:div>
        <w:div w:id="5521114">
          <w:marLeft w:val="0"/>
          <w:marRight w:val="0"/>
          <w:marTop w:val="0"/>
          <w:marBottom w:val="0"/>
          <w:divBdr>
            <w:top w:val="none" w:sz="0" w:space="0" w:color="auto"/>
            <w:left w:val="none" w:sz="0" w:space="0" w:color="auto"/>
            <w:bottom w:val="none" w:sz="0" w:space="0" w:color="auto"/>
            <w:right w:val="none" w:sz="0" w:space="0" w:color="auto"/>
          </w:divBdr>
          <w:divsChild>
            <w:div w:id="99381469">
              <w:marLeft w:val="-150"/>
              <w:marRight w:val="-150"/>
              <w:marTop w:val="0"/>
              <w:marBottom w:val="0"/>
              <w:divBdr>
                <w:top w:val="none" w:sz="0" w:space="0" w:color="auto"/>
                <w:left w:val="none" w:sz="0" w:space="0" w:color="auto"/>
                <w:bottom w:val="none" w:sz="0" w:space="0" w:color="auto"/>
                <w:right w:val="none" w:sz="0" w:space="0" w:color="auto"/>
              </w:divBdr>
              <w:divsChild>
                <w:div w:id="174929317">
                  <w:marLeft w:val="0"/>
                  <w:marRight w:val="0"/>
                  <w:marTop w:val="0"/>
                  <w:marBottom w:val="0"/>
                  <w:divBdr>
                    <w:top w:val="none" w:sz="0" w:space="0" w:color="auto"/>
                    <w:left w:val="none" w:sz="0" w:space="0" w:color="auto"/>
                    <w:bottom w:val="none" w:sz="0" w:space="0" w:color="auto"/>
                    <w:right w:val="none" w:sz="0" w:space="0" w:color="auto"/>
                  </w:divBdr>
                </w:div>
                <w:div w:id="7416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051">
          <w:marLeft w:val="0"/>
          <w:marRight w:val="0"/>
          <w:marTop w:val="0"/>
          <w:marBottom w:val="360"/>
          <w:divBdr>
            <w:top w:val="none" w:sz="0" w:space="0" w:color="auto"/>
            <w:left w:val="none" w:sz="0" w:space="0" w:color="auto"/>
            <w:bottom w:val="none" w:sz="0" w:space="0" w:color="auto"/>
            <w:right w:val="none" w:sz="0" w:space="0" w:color="auto"/>
          </w:divBdr>
          <w:divsChild>
            <w:div w:id="231158424">
              <w:marLeft w:val="0"/>
              <w:marRight w:val="0"/>
              <w:marTop w:val="0"/>
              <w:marBottom w:val="384"/>
              <w:divBdr>
                <w:top w:val="none" w:sz="0" w:space="0" w:color="auto"/>
                <w:left w:val="none" w:sz="0" w:space="0" w:color="auto"/>
                <w:bottom w:val="none" w:sz="0" w:space="0" w:color="auto"/>
                <w:right w:val="none" w:sz="0" w:space="0" w:color="auto"/>
              </w:divBdr>
            </w:div>
          </w:divsChild>
        </w:div>
        <w:div w:id="5639114">
          <w:marLeft w:val="0"/>
          <w:marRight w:val="0"/>
          <w:marTop w:val="0"/>
          <w:marBottom w:val="0"/>
          <w:divBdr>
            <w:top w:val="none" w:sz="0" w:space="0" w:color="auto"/>
            <w:left w:val="none" w:sz="0" w:space="0" w:color="auto"/>
            <w:bottom w:val="none" w:sz="0" w:space="0" w:color="auto"/>
            <w:right w:val="none" w:sz="0" w:space="0" w:color="auto"/>
          </w:divBdr>
        </w:div>
        <w:div w:id="5717540">
          <w:marLeft w:val="0"/>
          <w:marRight w:val="0"/>
          <w:marTop w:val="0"/>
          <w:marBottom w:val="150"/>
          <w:divBdr>
            <w:top w:val="none" w:sz="0" w:space="0" w:color="auto"/>
            <w:left w:val="none" w:sz="0" w:space="0" w:color="auto"/>
            <w:bottom w:val="none" w:sz="0" w:space="0" w:color="auto"/>
            <w:right w:val="none" w:sz="0" w:space="0" w:color="auto"/>
          </w:divBdr>
        </w:div>
        <w:div w:id="5793927">
          <w:marLeft w:val="0"/>
          <w:marRight w:val="0"/>
          <w:marTop w:val="0"/>
          <w:marBottom w:val="240"/>
          <w:divBdr>
            <w:top w:val="none" w:sz="0" w:space="0" w:color="auto"/>
            <w:left w:val="none" w:sz="0" w:space="0" w:color="auto"/>
            <w:bottom w:val="none" w:sz="0" w:space="0" w:color="auto"/>
            <w:right w:val="none" w:sz="0" w:space="0" w:color="auto"/>
          </w:divBdr>
        </w:div>
        <w:div w:id="5795757">
          <w:marLeft w:val="1221"/>
          <w:marRight w:val="0"/>
          <w:marTop w:val="0"/>
          <w:marBottom w:val="0"/>
          <w:divBdr>
            <w:top w:val="none" w:sz="0" w:space="0" w:color="auto"/>
            <w:left w:val="none" w:sz="0" w:space="0" w:color="auto"/>
            <w:bottom w:val="none" w:sz="0" w:space="0" w:color="auto"/>
            <w:right w:val="none" w:sz="0" w:space="0" w:color="auto"/>
          </w:divBdr>
        </w:div>
        <w:div w:id="5865334">
          <w:marLeft w:val="0"/>
          <w:marRight w:val="0"/>
          <w:marTop w:val="0"/>
          <w:marBottom w:val="0"/>
          <w:divBdr>
            <w:top w:val="single" w:sz="2" w:space="0" w:color="E0E0E0"/>
            <w:left w:val="single" w:sz="2" w:space="0" w:color="E0E0E0"/>
            <w:bottom w:val="single" w:sz="2" w:space="0" w:color="E0E0E0"/>
            <w:right w:val="single" w:sz="2" w:space="0" w:color="E0E0E0"/>
          </w:divBdr>
        </w:div>
        <w:div w:id="5909541">
          <w:marLeft w:val="0"/>
          <w:marRight w:val="0"/>
          <w:marTop w:val="0"/>
          <w:marBottom w:val="0"/>
          <w:divBdr>
            <w:top w:val="none" w:sz="0" w:space="0" w:color="auto"/>
            <w:left w:val="none" w:sz="0" w:space="0" w:color="auto"/>
            <w:bottom w:val="none" w:sz="0" w:space="0" w:color="auto"/>
            <w:right w:val="none" w:sz="0" w:space="0" w:color="auto"/>
          </w:divBdr>
        </w:div>
        <w:div w:id="5912190">
          <w:marLeft w:val="-225"/>
          <w:marRight w:val="-225"/>
          <w:marTop w:val="0"/>
          <w:marBottom w:val="0"/>
          <w:divBdr>
            <w:top w:val="none" w:sz="0" w:space="0" w:color="auto"/>
            <w:left w:val="none" w:sz="0" w:space="0" w:color="auto"/>
            <w:bottom w:val="none" w:sz="0" w:space="0" w:color="auto"/>
            <w:right w:val="none" w:sz="0" w:space="0" w:color="auto"/>
          </w:divBdr>
        </w:div>
        <w:div w:id="5982769">
          <w:marLeft w:val="0"/>
          <w:marRight w:val="0"/>
          <w:marTop w:val="0"/>
          <w:marBottom w:val="150"/>
          <w:divBdr>
            <w:top w:val="none" w:sz="0" w:space="0" w:color="auto"/>
            <w:left w:val="none" w:sz="0" w:space="0" w:color="auto"/>
            <w:bottom w:val="none" w:sz="0" w:space="0" w:color="auto"/>
            <w:right w:val="none" w:sz="0" w:space="0" w:color="auto"/>
          </w:divBdr>
        </w:div>
        <w:div w:id="5983155">
          <w:marLeft w:val="0"/>
          <w:marRight w:val="0"/>
          <w:marTop w:val="0"/>
          <w:marBottom w:val="0"/>
          <w:divBdr>
            <w:top w:val="none" w:sz="0" w:space="0" w:color="auto"/>
            <w:left w:val="none" w:sz="0" w:space="0" w:color="auto"/>
            <w:bottom w:val="none" w:sz="0" w:space="0" w:color="auto"/>
            <w:right w:val="none" w:sz="0" w:space="0" w:color="auto"/>
          </w:divBdr>
        </w:div>
        <w:div w:id="5983647">
          <w:marLeft w:val="0"/>
          <w:marRight w:val="0"/>
          <w:marTop w:val="0"/>
          <w:marBottom w:val="0"/>
          <w:divBdr>
            <w:top w:val="none" w:sz="0" w:space="0" w:color="auto"/>
            <w:left w:val="none" w:sz="0" w:space="0" w:color="auto"/>
            <w:bottom w:val="none" w:sz="0" w:space="0" w:color="auto"/>
            <w:right w:val="none" w:sz="0" w:space="0" w:color="auto"/>
          </w:divBdr>
        </w:div>
        <w:div w:id="5988251">
          <w:marLeft w:val="0"/>
          <w:marRight w:val="0"/>
          <w:marTop w:val="100"/>
          <w:marBottom w:val="100"/>
          <w:divBdr>
            <w:top w:val="none" w:sz="0" w:space="0" w:color="auto"/>
            <w:left w:val="none" w:sz="0" w:space="0" w:color="auto"/>
            <w:bottom w:val="none" w:sz="0" w:space="0" w:color="auto"/>
            <w:right w:val="none" w:sz="0" w:space="0" w:color="auto"/>
          </w:divBdr>
        </w:div>
        <w:div w:id="6056514">
          <w:marLeft w:val="0"/>
          <w:marRight w:val="0"/>
          <w:marTop w:val="0"/>
          <w:marBottom w:val="0"/>
          <w:divBdr>
            <w:top w:val="none" w:sz="0" w:space="0" w:color="auto"/>
            <w:left w:val="none" w:sz="0" w:space="0" w:color="auto"/>
            <w:bottom w:val="none" w:sz="0" w:space="0" w:color="auto"/>
            <w:right w:val="none" w:sz="0" w:space="0" w:color="auto"/>
          </w:divBdr>
        </w:div>
        <w:div w:id="6060254">
          <w:marLeft w:val="0"/>
          <w:marRight w:val="0"/>
          <w:marTop w:val="0"/>
          <w:marBottom w:val="0"/>
          <w:divBdr>
            <w:top w:val="none" w:sz="0" w:space="0" w:color="auto"/>
            <w:left w:val="none" w:sz="0" w:space="0" w:color="auto"/>
            <w:bottom w:val="none" w:sz="0" w:space="0" w:color="auto"/>
            <w:right w:val="none" w:sz="0" w:space="0" w:color="auto"/>
          </w:divBdr>
        </w:div>
        <w:div w:id="6099447">
          <w:marLeft w:val="0"/>
          <w:marRight w:val="0"/>
          <w:marTop w:val="0"/>
          <w:marBottom w:val="150"/>
          <w:divBdr>
            <w:top w:val="none" w:sz="0" w:space="0" w:color="auto"/>
            <w:left w:val="none" w:sz="0" w:space="0" w:color="auto"/>
            <w:bottom w:val="none" w:sz="0" w:space="0" w:color="auto"/>
            <w:right w:val="none" w:sz="0" w:space="0" w:color="auto"/>
          </w:divBdr>
        </w:div>
        <w:div w:id="6249908">
          <w:marLeft w:val="0"/>
          <w:marRight w:val="0"/>
          <w:marTop w:val="0"/>
          <w:marBottom w:val="0"/>
          <w:divBdr>
            <w:top w:val="none" w:sz="0" w:space="0" w:color="auto"/>
            <w:left w:val="none" w:sz="0" w:space="0" w:color="auto"/>
            <w:bottom w:val="none" w:sz="0" w:space="0" w:color="auto"/>
            <w:right w:val="none" w:sz="0" w:space="0" w:color="auto"/>
          </w:divBdr>
        </w:div>
        <w:div w:id="6254495">
          <w:marLeft w:val="0"/>
          <w:marRight w:val="0"/>
          <w:marTop w:val="300"/>
          <w:marBottom w:val="300"/>
          <w:divBdr>
            <w:top w:val="none" w:sz="0" w:space="0" w:color="auto"/>
            <w:left w:val="none" w:sz="0" w:space="0" w:color="auto"/>
            <w:bottom w:val="none" w:sz="0" w:space="0" w:color="auto"/>
            <w:right w:val="none" w:sz="0" w:space="0" w:color="auto"/>
          </w:divBdr>
        </w:div>
        <w:div w:id="6296996">
          <w:marLeft w:val="0"/>
          <w:marRight w:val="0"/>
          <w:marTop w:val="100"/>
          <w:marBottom w:val="100"/>
          <w:divBdr>
            <w:top w:val="none" w:sz="0" w:space="0" w:color="auto"/>
            <w:left w:val="none" w:sz="0" w:space="0" w:color="auto"/>
            <w:bottom w:val="none" w:sz="0" w:space="0" w:color="auto"/>
            <w:right w:val="none" w:sz="0" w:space="0" w:color="auto"/>
          </w:divBdr>
          <w:divsChild>
            <w:div w:id="131598538">
              <w:marLeft w:val="0"/>
              <w:marRight w:val="0"/>
              <w:marTop w:val="100"/>
              <w:marBottom w:val="100"/>
              <w:divBdr>
                <w:top w:val="none" w:sz="0" w:space="0" w:color="auto"/>
                <w:left w:val="none" w:sz="0" w:space="0" w:color="auto"/>
                <w:bottom w:val="none" w:sz="0" w:space="0" w:color="auto"/>
                <w:right w:val="none" w:sz="0" w:space="0" w:color="auto"/>
              </w:divBdr>
            </w:div>
            <w:div w:id="318119574">
              <w:marLeft w:val="0"/>
              <w:marRight w:val="0"/>
              <w:marTop w:val="100"/>
              <w:marBottom w:val="100"/>
              <w:divBdr>
                <w:top w:val="none" w:sz="0" w:space="0" w:color="auto"/>
                <w:left w:val="none" w:sz="0" w:space="0" w:color="auto"/>
                <w:bottom w:val="none" w:sz="0" w:space="0" w:color="auto"/>
                <w:right w:val="none" w:sz="0" w:space="0" w:color="auto"/>
              </w:divBdr>
            </w:div>
          </w:divsChild>
        </w:div>
        <w:div w:id="6298235">
          <w:marLeft w:val="-150"/>
          <w:marRight w:val="-150"/>
          <w:marTop w:val="0"/>
          <w:marBottom w:val="300"/>
          <w:divBdr>
            <w:top w:val="none" w:sz="0" w:space="0" w:color="auto"/>
            <w:left w:val="none" w:sz="0" w:space="0" w:color="auto"/>
            <w:bottom w:val="none" w:sz="0" w:space="0" w:color="auto"/>
            <w:right w:val="none" w:sz="0" w:space="0" w:color="auto"/>
          </w:divBdr>
        </w:div>
        <w:div w:id="6368612">
          <w:marLeft w:val="-225"/>
          <w:marRight w:val="-225"/>
          <w:marTop w:val="0"/>
          <w:marBottom w:val="0"/>
          <w:divBdr>
            <w:top w:val="none" w:sz="0" w:space="0" w:color="auto"/>
            <w:left w:val="none" w:sz="0" w:space="0" w:color="auto"/>
            <w:bottom w:val="none" w:sz="0" w:space="0" w:color="auto"/>
            <w:right w:val="none" w:sz="0" w:space="0" w:color="auto"/>
          </w:divBdr>
          <w:divsChild>
            <w:div w:id="500464578">
              <w:marLeft w:val="0"/>
              <w:marRight w:val="0"/>
              <w:marTop w:val="0"/>
              <w:marBottom w:val="0"/>
              <w:divBdr>
                <w:top w:val="none" w:sz="0" w:space="0" w:color="auto"/>
                <w:left w:val="none" w:sz="0" w:space="0" w:color="auto"/>
                <w:bottom w:val="none" w:sz="0" w:space="0" w:color="auto"/>
                <w:right w:val="none" w:sz="0" w:space="0" w:color="auto"/>
              </w:divBdr>
              <w:divsChild>
                <w:div w:id="318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51">
          <w:marLeft w:val="0"/>
          <w:marRight w:val="0"/>
          <w:marTop w:val="0"/>
          <w:marBottom w:val="0"/>
          <w:divBdr>
            <w:top w:val="none" w:sz="0" w:space="0" w:color="auto"/>
            <w:left w:val="none" w:sz="0" w:space="0" w:color="auto"/>
            <w:bottom w:val="none" w:sz="0" w:space="0" w:color="auto"/>
            <w:right w:val="none" w:sz="0" w:space="0" w:color="auto"/>
          </w:divBdr>
        </w:div>
        <w:div w:id="6446648">
          <w:marLeft w:val="-225"/>
          <w:marRight w:val="-225"/>
          <w:marTop w:val="0"/>
          <w:marBottom w:val="0"/>
          <w:divBdr>
            <w:top w:val="none" w:sz="0" w:space="0" w:color="auto"/>
            <w:left w:val="none" w:sz="0" w:space="0" w:color="auto"/>
            <w:bottom w:val="none" w:sz="0" w:space="0" w:color="auto"/>
            <w:right w:val="none" w:sz="0" w:space="0" w:color="auto"/>
          </w:divBdr>
          <w:divsChild>
            <w:div w:id="108672697">
              <w:marLeft w:val="1463"/>
              <w:marRight w:val="0"/>
              <w:marTop w:val="0"/>
              <w:marBottom w:val="0"/>
              <w:divBdr>
                <w:top w:val="none" w:sz="0" w:space="0" w:color="auto"/>
                <w:left w:val="none" w:sz="0" w:space="0" w:color="auto"/>
                <w:bottom w:val="none" w:sz="0" w:space="0" w:color="auto"/>
                <w:right w:val="none" w:sz="0" w:space="0" w:color="auto"/>
              </w:divBdr>
              <w:divsChild>
                <w:div w:id="54279051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6451183">
          <w:marLeft w:val="1463"/>
          <w:marRight w:val="0"/>
          <w:marTop w:val="0"/>
          <w:marBottom w:val="0"/>
          <w:divBdr>
            <w:top w:val="none" w:sz="0" w:space="0" w:color="auto"/>
            <w:left w:val="none" w:sz="0" w:space="0" w:color="auto"/>
            <w:bottom w:val="none" w:sz="0" w:space="0" w:color="auto"/>
            <w:right w:val="none" w:sz="0" w:space="0" w:color="auto"/>
          </w:divBdr>
        </w:div>
        <w:div w:id="6488743">
          <w:marLeft w:val="0"/>
          <w:marRight w:val="0"/>
          <w:marTop w:val="0"/>
          <w:marBottom w:val="0"/>
          <w:divBdr>
            <w:top w:val="single" w:sz="2" w:space="0" w:color="E0E0E0"/>
            <w:left w:val="single" w:sz="2" w:space="0" w:color="E0E0E0"/>
            <w:bottom w:val="single" w:sz="2" w:space="0" w:color="E0E0E0"/>
            <w:right w:val="single" w:sz="2" w:space="0" w:color="E0E0E0"/>
          </w:divBdr>
          <w:divsChild>
            <w:div w:id="7471158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89860">
          <w:marLeft w:val="0"/>
          <w:marRight w:val="0"/>
          <w:marTop w:val="0"/>
          <w:marBottom w:val="0"/>
          <w:divBdr>
            <w:top w:val="none" w:sz="0" w:space="0" w:color="auto"/>
            <w:left w:val="none" w:sz="0" w:space="0" w:color="auto"/>
            <w:bottom w:val="none" w:sz="0" w:space="0" w:color="auto"/>
            <w:right w:val="none" w:sz="0" w:space="0" w:color="auto"/>
          </w:divBdr>
        </w:div>
        <w:div w:id="6490107">
          <w:marLeft w:val="0"/>
          <w:marRight w:val="0"/>
          <w:marTop w:val="0"/>
          <w:marBottom w:val="0"/>
          <w:divBdr>
            <w:top w:val="none" w:sz="0" w:space="0" w:color="auto"/>
            <w:left w:val="none" w:sz="0" w:space="0" w:color="auto"/>
            <w:bottom w:val="none" w:sz="0" w:space="0" w:color="auto"/>
            <w:right w:val="none" w:sz="0" w:space="0" w:color="auto"/>
          </w:divBdr>
        </w:div>
        <w:div w:id="6520664">
          <w:marLeft w:val="0"/>
          <w:marRight w:val="0"/>
          <w:marTop w:val="0"/>
          <w:marBottom w:val="0"/>
          <w:divBdr>
            <w:top w:val="none" w:sz="0" w:space="0" w:color="auto"/>
            <w:left w:val="none" w:sz="0" w:space="0" w:color="auto"/>
            <w:bottom w:val="none" w:sz="0" w:space="0" w:color="auto"/>
            <w:right w:val="none" w:sz="0" w:space="0" w:color="auto"/>
          </w:divBdr>
          <w:divsChild>
            <w:div w:id="709382129">
              <w:marLeft w:val="0"/>
              <w:marRight w:val="0"/>
              <w:marTop w:val="0"/>
              <w:marBottom w:val="125"/>
              <w:divBdr>
                <w:top w:val="none" w:sz="0" w:space="0" w:color="auto"/>
                <w:left w:val="none" w:sz="0" w:space="0" w:color="auto"/>
                <w:bottom w:val="none" w:sz="0" w:space="0" w:color="auto"/>
                <w:right w:val="none" w:sz="0" w:space="0" w:color="auto"/>
              </w:divBdr>
            </w:div>
          </w:divsChild>
        </w:div>
        <w:div w:id="6564625">
          <w:marLeft w:val="0"/>
          <w:marRight w:val="0"/>
          <w:marTop w:val="0"/>
          <w:marBottom w:val="0"/>
          <w:divBdr>
            <w:top w:val="none" w:sz="0" w:space="0" w:color="auto"/>
            <w:left w:val="none" w:sz="0" w:space="0" w:color="auto"/>
            <w:bottom w:val="none" w:sz="0" w:space="0" w:color="auto"/>
            <w:right w:val="none" w:sz="0" w:space="0" w:color="auto"/>
          </w:divBdr>
        </w:div>
        <w:div w:id="6635153">
          <w:marLeft w:val="-225"/>
          <w:marRight w:val="-225"/>
          <w:marTop w:val="0"/>
          <w:marBottom w:val="0"/>
          <w:divBdr>
            <w:top w:val="none" w:sz="0" w:space="0" w:color="auto"/>
            <w:left w:val="none" w:sz="0" w:space="0" w:color="auto"/>
            <w:bottom w:val="none" w:sz="0" w:space="0" w:color="auto"/>
            <w:right w:val="none" w:sz="0" w:space="0" w:color="auto"/>
          </w:divBdr>
        </w:div>
        <w:div w:id="6637041">
          <w:marLeft w:val="0"/>
          <w:marRight w:val="0"/>
          <w:marTop w:val="0"/>
          <w:marBottom w:val="0"/>
          <w:divBdr>
            <w:top w:val="none" w:sz="0" w:space="0" w:color="auto"/>
            <w:left w:val="none" w:sz="0" w:space="0" w:color="auto"/>
            <w:bottom w:val="none" w:sz="0" w:space="0" w:color="auto"/>
            <w:right w:val="none" w:sz="0" w:space="0" w:color="auto"/>
          </w:divBdr>
          <w:divsChild>
            <w:div w:id="95760594">
              <w:marLeft w:val="0"/>
              <w:marRight w:val="0"/>
              <w:marTop w:val="0"/>
              <w:marBottom w:val="0"/>
              <w:divBdr>
                <w:top w:val="none" w:sz="0" w:space="0" w:color="auto"/>
                <w:left w:val="none" w:sz="0" w:space="0" w:color="auto"/>
                <w:bottom w:val="none" w:sz="0" w:space="0" w:color="auto"/>
                <w:right w:val="none" w:sz="0" w:space="0" w:color="auto"/>
              </w:divBdr>
              <w:divsChild>
                <w:div w:id="117769781">
                  <w:marLeft w:val="0"/>
                  <w:marRight w:val="0"/>
                  <w:marTop w:val="0"/>
                  <w:marBottom w:val="0"/>
                  <w:divBdr>
                    <w:top w:val="none" w:sz="0" w:space="0" w:color="auto"/>
                    <w:left w:val="none" w:sz="0" w:space="0" w:color="auto"/>
                    <w:bottom w:val="none" w:sz="0" w:space="0" w:color="auto"/>
                    <w:right w:val="none" w:sz="0" w:space="0" w:color="auto"/>
                  </w:divBdr>
                </w:div>
                <w:div w:id="5555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054">
          <w:marLeft w:val="0"/>
          <w:marRight w:val="0"/>
          <w:marTop w:val="0"/>
          <w:marBottom w:val="0"/>
          <w:divBdr>
            <w:top w:val="none" w:sz="0" w:space="0" w:color="auto"/>
            <w:left w:val="none" w:sz="0" w:space="0" w:color="auto"/>
            <w:bottom w:val="none" w:sz="0" w:space="0" w:color="auto"/>
            <w:right w:val="none" w:sz="0" w:space="0" w:color="auto"/>
          </w:divBdr>
        </w:div>
        <w:div w:id="6640364">
          <w:marLeft w:val="0"/>
          <w:marRight w:val="0"/>
          <w:marTop w:val="0"/>
          <w:marBottom w:val="0"/>
          <w:divBdr>
            <w:top w:val="none" w:sz="0" w:space="0" w:color="auto"/>
            <w:left w:val="none" w:sz="0" w:space="0" w:color="auto"/>
            <w:bottom w:val="none" w:sz="0" w:space="0" w:color="auto"/>
            <w:right w:val="none" w:sz="0" w:space="0" w:color="auto"/>
          </w:divBdr>
        </w:div>
        <w:div w:id="6716237">
          <w:marLeft w:val="0"/>
          <w:marRight w:val="0"/>
          <w:marTop w:val="0"/>
          <w:marBottom w:val="240"/>
          <w:divBdr>
            <w:top w:val="none" w:sz="0" w:space="0" w:color="auto"/>
            <w:left w:val="none" w:sz="0" w:space="0" w:color="auto"/>
            <w:bottom w:val="none" w:sz="0" w:space="0" w:color="auto"/>
            <w:right w:val="none" w:sz="0" w:space="0" w:color="auto"/>
          </w:divBdr>
        </w:div>
        <w:div w:id="6754259">
          <w:marLeft w:val="0"/>
          <w:marRight w:val="0"/>
          <w:marTop w:val="0"/>
          <w:marBottom w:val="0"/>
          <w:divBdr>
            <w:top w:val="none" w:sz="0" w:space="0" w:color="auto"/>
            <w:left w:val="none" w:sz="0" w:space="0" w:color="auto"/>
            <w:bottom w:val="none" w:sz="0" w:space="0" w:color="auto"/>
            <w:right w:val="none" w:sz="0" w:space="0" w:color="auto"/>
          </w:divBdr>
        </w:div>
        <w:div w:id="6759555">
          <w:marLeft w:val="-225"/>
          <w:marRight w:val="-225"/>
          <w:marTop w:val="0"/>
          <w:marBottom w:val="0"/>
          <w:divBdr>
            <w:top w:val="none" w:sz="0" w:space="0" w:color="auto"/>
            <w:left w:val="none" w:sz="0" w:space="0" w:color="auto"/>
            <w:bottom w:val="none" w:sz="0" w:space="0" w:color="auto"/>
            <w:right w:val="none" w:sz="0" w:space="0" w:color="auto"/>
          </w:divBdr>
        </w:div>
        <w:div w:id="6831470">
          <w:marLeft w:val="0"/>
          <w:marRight w:val="0"/>
          <w:marTop w:val="0"/>
          <w:marBottom w:val="0"/>
          <w:divBdr>
            <w:top w:val="none" w:sz="0" w:space="0" w:color="auto"/>
            <w:left w:val="none" w:sz="0" w:space="0" w:color="auto"/>
            <w:bottom w:val="none" w:sz="0" w:space="0" w:color="auto"/>
            <w:right w:val="none" w:sz="0" w:space="0" w:color="auto"/>
          </w:divBdr>
        </w:div>
        <w:div w:id="6832177">
          <w:marLeft w:val="0"/>
          <w:marRight w:val="3900"/>
          <w:marTop w:val="0"/>
          <w:marBottom w:val="0"/>
          <w:divBdr>
            <w:top w:val="none" w:sz="0" w:space="0" w:color="auto"/>
            <w:left w:val="none" w:sz="0" w:space="0" w:color="auto"/>
            <w:bottom w:val="none" w:sz="0" w:space="0" w:color="auto"/>
            <w:right w:val="none" w:sz="0" w:space="0" w:color="auto"/>
          </w:divBdr>
        </w:div>
        <w:div w:id="6908572">
          <w:marLeft w:val="0"/>
          <w:marRight w:val="0"/>
          <w:marTop w:val="0"/>
          <w:marBottom w:val="240"/>
          <w:divBdr>
            <w:top w:val="none" w:sz="0" w:space="0" w:color="auto"/>
            <w:left w:val="none" w:sz="0" w:space="0" w:color="auto"/>
            <w:bottom w:val="none" w:sz="0" w:space="0" w:color="auto"/>
            <w:right w:val="none" w:sz="0" w:space="0" w:color="auto"/>
          </w:divBdr>
        </w:div>
        <w:div w:id="6911590">
          <w:marLeft w:val="0"/>
          <w:marRight w:val="0"/>
          <w:marTop w:val="0"/>
          <w:marBottom w:val="0"/>
          <w:divBdr>
            <w:top w:val="none" w:sz="0" w:space="0" w:color="auto"/>
            <w:left w:val="none" w:sz="0" w:space="0" w:color="auto"/>
            <w:bottom w:val="none" w:sz="0" w:space="0" w:color="auto"/>
            <w:right w:val="none" w:sz="0" w:space="0" w:color="auto"/>
          </w:divBdr>
        </w:div>
        <w:div w:id="7023184">
          <w:marLeft w:val="0"/>
          <w:marRight w:val="0"/>
          <w:marTop w:val="0"/>
          <w:marBottom w:val="0"/>
          <w:divBdr>
            <w:top w:val="none" w:sz="0" w:space="0" w:color="auto"/>
            <w:left w:val="none" w:sz="0" w:space="0" w:color="auto"/>
            <w:bottom w:val="none" w:sz="0" w:space="0" w:color="auto"/>
            <w:right w:val="none" w:sz="0" w:space="0" w:color="auto"/>
          </w:divBdr>
        </w:div>
        <w:div w:id="7030647">
          <w:marLeft w:val="0"/>
          <w:marRight w:val="0"/>
          <w:marTop w:val="0"/>
          <w:marBottom w:val="0"/>
          <w:divBdr>
            <w:top w:val="none" w:sz="0" w:space="0" w:color="auto"/>
            <w:left w:val="none" w:sz="0" w:space="0" w:color="auto"/>
            <w:bottom w:val="none" w:sz="0" w:space="0" w:color="auto"/>
            <w:right w:val="none" w:sz="0" w:space="0" w:color="auto"/>
          </w:divBdr>
          <w:divsChild>
            <w:div w:id="723794951">
              <w:marLeft w:val="0"/>
              <w:marRight w:val="0"/>
              <w:marTop w:val="0"/>
              <w:marBottom w:val="150"/>
              <w:divBdr>
                <w:top w:val="none" w:sz="0" w:space="0" w:color="auto"/>
                <w:left w:val="none" w:sz="0" w:space="0" w:color="auto"/>
                <w:bottom w:val="none" w:sz="0" w:space="0" w:color="auto"/>
                <w:right w:val="none" w:sz="0" w:space="0" w:color="auto"/>
              </w:divBdr>
            </w:div>
          </w:divsChild>
        </w:div>
        <w:div w:id="7104867">
          <w:marLeft w:val="-135"/>
          <w:marRight w:val="0"/>
          <w:marTop w:val="0"/>
          <w:marBottom w:val="0"/>
          <w:divBdr>
            <w:top w:val="none" w:sz="0" w:space="0" w:color="auto"/>
            <w:left w:val="none" w:sz="0" w:space="0" w:color="auto"/>
            <w:bottom w:val="none" w:sz="0" w:space="0" w:color="auto"/>
            <w:right w:val="none" w:sz="0" w:space="0" w:color="auto"/>
          </w:divBdr>
        </w:div>
        <w:div w:id="7216158">
          <w:marLeft w:val="-225"/>
          <w:marRight w:val="-225"/>
          <w:marTop w:val="0"/>
          <w:marBottom w:val="0"/>
          <w:divBdr>
            <w:top w:val="none" w:sz="0" w:space="0" w:color="auto"/>
            <w:left w:val="none" w:sz="0" w:space="0" w:color="auto"/>
            <w:bottom w:val="none" w:sz="0" w:space="0" w:color="auto"/>
            <w:right w:val="none" w:sz="0" w:space="0" w:color="auto"/>
          </w:divBdr>
          <w:divsChild>
            <w:div w:id="359936814">
              <w:marLeft w:val="0"/>
              <w:marRight w:val="0"/>
              <w:marTop w:val="0"/>
              <w:marBottom w:val="0"/>
              <w:divBdr>
                <w:top w:val="none" w:sz="0" w:space="0" w:color="auto"/>
                <w:left w:val="none" w:sz="0" w:space="0" w:color="auto"/>
                <w:bottom w:val="none" w:sz="0" w:space="0" w:color="auto"/>
                <w:right w:val="none" w:sz="0" w:space="0" w:color="auto"/>
              </w:divBdr>
              <w:divsChild>
                <w:div w:id="243760497">
                  <w:marLeft w:val="0"/>
                  <w:marRight w:val="0"/>
                  <w:marTop w:val="0"/>
                  <w:marBottom w:val="0"/>
                  <w:divBdr>
                    <w:top w:val="none" w:sz="0" w:space="0" w:color="auto"/>
                    <w:left w:val="none" w:sz="0" w:space="0" w:color="auto"/>
                    <w:bottom w:val="none" w:sz="0" w:space="0" w:color="auto"/>
                    <w:right w:val="none" w:sz="0" w:space="0" w:color="auto"/>
                  </w:divBdr>
                  <w:divsChild>
                    <w:div w:id="443228810">
                      <w:marLeft w:val="0"/>
                      <w:marRight w:val="0"/>
                      <w:marTop w:val="0"/>
                      <w:marBottom w:val="0"/>
                      <w:divBdr>
                        <w:top w:val="none" w:sz="0" w:space="0" w:color="auto"/>
                        <w:left w:val="none" w:sz="0" w:space="0" w:color="auto"/>
                        <w:bottom w:val="none" w:sz="0" w:space="0" w:color="auto"/>
                        <w:right w:val="none" w:sz="0" w:space="0" w:color="auto"/>
                      </w:divBdr>
                    </w:div>
                  </w:divsChild>
                </w:div>
                <w:div w:id="558827238">
                  <w:marLeft w:val="-225"/>
                  <w:marRight w:val="-225"/>
                  <w:marTop w:val="0"/>
                  <w:marBottom w:val="0"/>
                  <w:divBdr>
                    <w:top w:val="none" w:sz="0" w:space="0" w:color="auto"/>
                    <w:left w:val="none" w:sz="0" w:space="0" w:color="auto"/>
                    <w:bottom w:val="none" w:sz="0" w:space="0" w:color="auto"/>
                    <w:right w:val="none" w:sz="0" w:space="0" w:color="auto"/>
                  </w:divBdr>
                  <w:divsChild>
                    <w:div w:id="4340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05">
          <w:marLeft w:val="0"/>
          <w:marRight w:val="0"/>
          <w:marTop w:val="0"/>
          <w:marBottom w:val="0"/>
          <w:divBdr>
            <w:top w:val="none" w:sz="0" w:space="0" w:color="auto"/>
            <w:left w:val="none" w:sz="0" w:space="0" w:color="auto"/>
            <w:bottom w:val="none" w:sz="0" w:space="0" w:color="auto"/>
            <w:right w:val="none" w:sz="0" w:space="0" w:color="auto"/>
          </w:divBdr>
          <w:divsChild>
            <w:div w:id="262735043">
              <w:marLeft w:val="13"/>
              <w:marRight w:val="13"/>
              <w:marTop w:val="13"/>
              <w:marBottom w:val="13"/>
              <w:divBdr>
                <w:top w:val="none" w:sz="0" w:space="0" w:color="auto"/>
                <w:left w:val="none" w:sz="0" w:space="0" w:color="auto"/>
                <w:bottom w:val="none" w:sz="0" w:space="0" w:color="auto"/>
                <w:right w:val="none" w:sz="0" w:space="0" w:color="auto"/>
              </w:divBdr>
            </w:div>
            <w:div w:id="635453619">
              <w:marLeft w:val="25"/>
              <w:marRight w:val="25"/>
              <w:marTop w:val="25"/>
              <w:marBottom w:val="25"/>
              <w:divBdr>
                <w:top w:val="none" w:sz="0" w:space="0" w:color="auto"/>
                <w:left w:val="none" w:sz="0" w:space="0" w:color="auto"/>
                <w:bottom w:val="none" w:sz="0" w:space="0" w:color="auto"/>
                <w:right w:val="none" w:sz="0" w:space="0" w:color="auto"/>
              </w:divBdr>
            </w:div>
          </w:divsChild>
        </w:div>
        <w:div w:id="7369338">
          <w:marLeft w:val="-150"/>
          <w:marRight w:val="-150"/>
          <w:marTop w:val="0"/>
          <w:marBottom w:val="0"/>
          <w:divBdr>
            <w:top w:val="none" w:sz="0" w:space="0" w:color="auto"/>
            <w:left w:val="none" w:sz="0" w:space="0" w:color="auto"/>
            <w:bottom w:val="none" w:sz="0" w:space="0" w:color="auto"/>
            <w:right w:val="none" w:sz="0" w:space="0" w:color="auto"/>
          </w:divBdr>
          <w:divsChild>
            <w:div w:id="97024779">
              <w:marLeft w:val="0"/>
              <w:marRight w:val="0"/>
              <w:marTop w:val="0"/>
              <w:marBottom w:val="0"/>
              <w:divBdr>
                <w:top w:val="none" w:sz="0" w:space="0" w:color="auto"/>
                <w:left w:val="none" w:sz="0" w:space="0" w:color="auto"/>
                <w:bottom w:val="none" w:sz="0" w:space="0" w:color="auto"/>
                <w:right w:val="none" w:sz="0" w:space="0" w:color="auto"/>
              </w:divBdr>
              <w:divsChild>
                <w:div w:id="6167219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493033">
          <w:marLeft w:val="0"/>
          <w:marRight w:val="0"/>
          <w:marTop w:val="0"/>
          <w:marBottom w:val="125"/>
          <w:divBdr>
            <w:top w:val="single" w:sz="4" w:space="3" w:color="DDDDDD"/>
            <w:left w:val="single" w:sz="4" w:space="3" w:color="DDDDDD"/>
            <w:bottom w:val="single" w:sz="4" w:space="3" w:color="DDDDDD"/>
            <w:right w:val="single" w:sz="4" w:space="3" w:color="DDDDDD"/>
          </w:divBdr>
        </w:div>
        <w:div w:id="7560310">
          <w:marLeft w:val="0"/>
          <w:marRight w:val="0"/>
          <w:marTop w:val="0"/>
          <w:marBottom w:val="0"/>
          <w:divBdr>
            <w:top w:val="none" w:sz="0" w:space="0" w:color="auto"/>
            <w:left w:val="none" w:sz="0" w:space="0" w:color="auto"/>
            <w:bottom w:val="none" w:sz="0" w:space="0" w:color="auto"/>
            <w:right w:val="none" w:sz="0" w:space="0" w:color="auto"/>
          </w:divBdr>
        </w:div>
        <w:div w:id="7564344">
          <w:marLeft w:val="0"/>
          <w:marRight w:val="0"/>
          <w:marTop w:val="0"/>
          <w:marBottom w:val="0"/>
          <w:divBdr>
            <w:top w:val="none" w:sz="0" w:space="0" w:color="auto"/>
            <w:left w:val="none" w:sz="0" w:space="0" w:color="auto"/>
            <w:bottom w:val="none" w:sz="0" w:space="0" w:color="auto"/>
            <w:right w:val="none" w:sz="0" w:space="0" w:color="auto"/>
          </w:divBdr>
        </w:div>
        <w:div w:id="7608738">
          <w:marLeft w:val="-150"/>
          <w:marRight w:val="-150"/>
          <w:marTop w:val="0"/>
          <w:marBottom w:val="0"/>
          <w:divBdr>
            <w:top w:val="none" w:sz="0" w:space="0" w:color="auto"/>
            <w:left w:val="none" w:sz="0" w:space="0" w:color="auto"/>
            <w:bottom w:val="none" w:sz="0" w:space="0" w:color="auto"/>
            <w:right w:val="none" w:sz="0" w:space="0" w:color="auto"/>
          </w:divBdr>
          <w:divsChild>
            <w:div w:id="448817304">
              <w:marLeft w:val="0"/>
              <w:marRight w:val="0"/>
              <w:marTop w:val="0"/>
              <w:marBottom w:val="0"/>
              <w:divBdr>
                <w:top w:val="none" w:sz="0" w:space="0" w:color="auto"/>
                <w:left w:val="none" w:sz="0" w:space="0" w:color="auto"/>
                <w:bottom w:val="none" w:sz="0" w:space="0" w:color="auto"/>
                <w:right w:val="none" w:sz="0" w:space="0" w:color="auto"/>
              </w:divBdr>
            </w:div>
          </w:divsChild>
        </w:div>
        <w:div w:id="7610322">
          <w:marLeft w:val="0"/>
          <w:marRight w:val="0"/>
          <w:marTop w:val="0"/>
          <w:marBottom w:val="0"/>
          <w:divBdr>
            <w:top w:val="none" w:sz="0" w:space="0" w:color="auto"/>
            <w:left w:val="none" w:sz="0" w:space="0" w:color="auto"/>
            <w:bottom w:val="none" w:sz="0" w:space="0" w:color="auto"/>
            <w:right w:val="none" w:sz="0" w:space="0" w:color="auto"/>
          </w:divBdr>
          <w:divsChild>
            <w:div w:id="685523816">
              <w:marLeft w:val="-150"/>
              <w:marRight w:val="-150"/>
              <w:marTop w:val="0"/>
              <w:marBottom w:val="0"/>
              <w:divBdr>
                <w:top w:val="none" w:sz="0" w:space="0" w:color="auto"/>
                <w:left w:val="none" w:sz="0" w:space="0" w:color="auto"/>
                <w:bottom w:val="none" w:sz="0" w:space="0" w:color="auto"/>
                <w:right w:val="none" w:sz="0" w:space="0" w:color="auto"/>
              </w:divBdr>
              <w:divsChild>
                <w:div w:id="701246341">
                  <w:marLeft w:val="0"/>
                  <w:marRight w:val="0"/>
                  <w:marTop w:val="0"/>
                  <w:marBottom w:val="0"/>
                  <w:divBdr>
                    <w:top w:val="none" w:sz="0" w:space="0" w:color="auto"/>
                    <w:left w:val="none" w:sz="0" w:space="0" w:color="auto"/>
                    <w:bottom w:val="none" w:sz="0" w:space="0" w:color="auto"/>
                    <w:right w:val="none" w:sz="0" w:space="0" w:color="auto"/>
                  </w:divBdr>
                </w:div>
                <w:div w:id="776408638">
                  <w:marLeft w:val="0"/>
                  <w:marRight w:val="0"/>
                  <w:marTop w:val="0"/>
                  <w:marBottom w:val="0"/>
                  <w:divBdr>
                    <w:top w:val="none" w:sz="0" w:space="0" w:color="auto"/>
                    <w:left w:val="none" w:sz="0" w:space="0" w:color="auto"/>
                    <w:bottom w:val="none" w:sz="0" w:space="0" w:color="auto"/>
                    <w:right w:val="none" w:sz="0" w:space="0" w:color="auto"/>
                  </w:divBdr>
                  <w:divsChild>
                    <w:div w:id="6369535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610490">
          <w:marLeft w:val="0"/>
          <w:marRight w:val="0"/>
          <w:marTop w:val="0"/>
          <w:marBottom w:val="0"/>
          <w:divBdr>
            <w:top w:val="none" w:sz="0" w:space="0" w:color="auto"/>
            <w:left w:val="none" w:sz="0" w:space="0" w:color="auto"/>
            <w:bottom w:val="none" w:sz="0" w:space="0" w:color="auto"/>
            <w:right w:val="none" w:sz="0" w:space="0" w:color="auto"/>
          </w:divBdr>
        </w:div>
        <w:div w:id="7752485">
          <w:marLeft w:val="0"/>
          <w:marRight w:val="0"/>
          <w:marTop w:val="0"/>
          <w:marBottom w:val="0"/>
          <w:divBdr>
            <w:top w:val="none" w:sz="0" w:space="0" w:color="auto"/>
            <w:left w:val="none" w:sz="0" w:space="0" w:color="auto"/>
            <w:bottom w:val="none" w:sz="0" w:space="0" w:color="auto"/>
            <w:right w:val="none" w:sz="0" w:space="0" w:color="auto"/>
          </w:divBdr>
        </w:div>
        <w:div w:id="7753035">
          <w:marLeft w:val="0"/>
          <w:marRight w:val="3256"/>
          <w:marTop w:val="0"/>
          <w:marBottom w:val="0"/>
          <w:divBdr>
            <w:top w:val="none" w:sz="0" w:space="0" w:color="auto"/>
            <w:left w:val="none" w:sz="0" w:space="0" w:color="auto"/>
            <w:bottom w:val="none" w:sz="0" w:space="0" w:color="auto"/>
            <w:right w:val="none" w:sz="0" w:space="0" w:color="auto"/>
          </w:divBdr>
          <w:divsChild>
            <w:div w:id="407119898">
              <w:marLeft w:val="0"/>
              <w:marRight w:val="0"/>
              <w:marTop w:val="0"/>
              <w:marBottom w:val="0"/>
              <w:divBdr>
                <w:top w:val="none" w:sz="0" w:space="0" w:color="auto"/>
                <w:left w:val="none" w:sz="0" w:space="0" w:color="auto"/>
                <w:bottom w:val="none" w:sz="0" w:space="0" w:color="auto"/>
                <w:right w:val="none" w:sz="0" w:space="0" w:color="auto"/>
              </w:divBdr>
            </w:div>
          </w:divsChild>
        </w:div>
        <w:div w:id="7761433">
          <w:marLeft w:val="0"/>
          <w:marRight w:val="0"/>
          <w:marTop w:val="0"/>
          <w:marBottom w:val="0"/>
          <w:divBdr>
            <w:top w:val="single" w:sz="2" w:space="0" w:color="E0E0E0"/>
            <w:left w:val="single" w:sz="2" w:space="0" w:color="E0E0E0"/>
            <w:bottom w:val="single" w:sz="2" w:space="0" w:color="E0E0E0"/>
            <w:right w:val="single" w:sz="2" w:space="0" w:color="E0E0E0"/>
          </w:divBdr>
        </w:div>
        <w:div w:id="7801876">
          <w:marLeft w:val="0"/>
          <w:marRight w:val="0"/>
          <w:marTop w:val="0"/>
          <w:marBottom w:val="0"/>
          <w:divBdr>
            <w:top w:val="none" w:sz="0" w:space="0" w:color="auto"/>
            <w:left w:val="none" w:sz="0" w:space="0" w:color="auto"/>
            <w:bottom w:val="none" w:sz="0" w:space="0" w:color="auto"/>
            <w:right w:val="none" w:sz="0" w:space="0" w:color="auto"/>
          </w:divBdr>
        </w:div>
        <w:div w:id="7829871">
          <w:marLeft w:val="0"/>
          <w:marRight w:val="0"/>
          <w:marTop w:val="0"/>
          <w:marBottom w:val="0"/>
          <w:divBdr>
            <w:top w:val="none" w:sz="0" w:space="0" w:color="auto"/>
            <w:left w:val="none" w:sz="0" w:space="0" w:color="auto"/>
            <w:bottom w:val="none" w:sz="0" w:space="0" w:color="auto"/>
            <w:right w:val="none" w:sz="0" w:space="0" w:color="auto"/>
          </w:divBdr>
        </w:div>
        <w:div w:id="7875011">
          <w:marLeft w:val="750"/>
          <w:marRight w:val="1500"/>
          <w:marTop w:val="0"/>
          <w:marBottom w:val="0"/>
          <w:divBdr>
            <w:top w:val="none" w:sz="0" w:space="0" w:color="auto"/>
            <w:left w:val="none" w:sz="0" w:space="0" w:color="auto"/>
            <w:bottom w:val="none" w:sz="0" w:space="0" w:color="auto"/>
            <w:right w:val="none" w:sz="0" w:space="0" w:color="auto"/>
          </w:divBdr>
        </w:div>
        <w:div w:id="7875996">
          <w:marLeft w:val="0"/>
          <w:marRight w:val="0"/>
          <w:marTop w:val="0"/>
          <w:marBottom w:val="150"/>
          <w:divBdr>
            <w:top w:val="none" w:sz="0" w:space="0" w:color="auto"/>
            <w:left w:val="none" w:sz="0" w:space="0" w:color="auto"/>
            <w:bottom w:val="none" w:sz="0" w:space="0" w:color="auto"/>
            <w:right w:val="none" w:sz="0" w:space="0" w:color="auto"/>
          </w:divBdr>
        </w:div>
        <w:div w:id="7877784">
          <w:marLeft w:val="0"/>
          <w:marRight w:val="450"/>
          <w:marTop w:val="105"/>
          <w:marBottom w:val="150"/>
          <w:divBdr>
            <w:top w:val="none" w:sz="0" w:space="0" w:color="auto"/>
            <w:left w:val="none" w:sz="0" w:space="0" w:color="auto"/>
            <w:bottom w:val="none" w:sz="0" w:space="0" w:color="auto"/>
            <w:right w:val="none" w:sz="0" w:space="0" w:color="auto"/>
          </w:divBdr>
          <w:divsChild>
            <w:div w:id="38361861">
              <w:marLeft w:val="0"/>
              <w:marRight w:val="0"/>
              <w:marTop w:val="0"/>
              <w:marBottom w:val="0"/>
              <w:divBdr>
                <w:top w:val="none" w:sz="0" w:space="0" w:color="auto"/>
                <w:left w:val="none" w:sz="0" w:space="0" w:color="auto"/>
                <w:bottom w:val="none" w:sz="0" w:space="0" w:color="auto"/>
                <w:right w:val="none" w:sz="0" w:space="0" w:color="auto"/>
              </w:divBdr>
              <w:divsChild>
                <w:div w:id="2749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288">
          <w:marLeft w:val="0"/>
          <w:marRight w:val="0"/>
          <w:marTop w:val="0"/>
          <w:marBottom w:val="0"/>
          <w:divBdr>
            <w:top w:val="none" w:sz="0" w:space="0" w:color="auto"/>
            <w:left w:val="none" w:sz="0" w:space="0" w:color="auto"/>
            <w:bottom w:val="none" w:sz="0" w:space="0" w:color="auto"/>
            <w:right w:val="none" w:sz="0" w:space="0" w:color="auto"/>
          </w:divBdr>
        </w:div>
        <w:div w:id="7948622">
          <w:marLeft w:val="0"/>
          <w:marRight w:val="0"/>
          <w:marTop w:val="0"/>
          <w:marBottom w:val="0"/>
          <w:divBdr>
            <w:top w:val="none" w:sz="0" w:space="0" w:color="auto"/>
            <w:left w:val="none" w:sz="0" w:space="0" w:color="auto"/>
            <w:bottom w:val="none" w:sz="0" w:space="0" w:color="auto"/>
            <w:right w:val="none" w:sz="0" w:space="0" w:color="auto"/>
          </w:divBdr>
        </w:div>
        <w:div w:id="7950033">
          <w:marLeft w:val="0"/>
          <w:marRight w:val="0"/>
          <w:marTop w:val="0"/>
          <w:marBottom w:val="0"/>
          <w:divBdr>
            <w:top w:val="none" w:sz="0" w:space="0" w:color="auto"/>
            <w:left w:val="none" w:sz="0" w:space="0" w:color="auto"/>
            <w:bottom w:val="none" w:sz="0" w:space="0" w:color="auto"/>
            <w:right w:val="none" w:sz="0" w:space="0" w:color="auto"/>
          </w:divBdr>
        </w:div>
        <w:div w:id="7995737">
          <w:marLeft w:val="0"/>
          <w:marRight w:val="0"/>
          <w:marTop w:val="0"/>
          <w:marBottom w:val="125"/>
          <w:divBdr>
            <w:top w:val="single" w:sz="4" w:space="3" w:color="DDDDDD"/>
            <w:left w:val="single" w:sz="4" w:space="3" w:color="DDDDDD"/>
            <w:bottom w:val="single" w:sz="4" w:space="3" w:color="DDDDDD"/>
            <w:right w:val="single" w:sz="4" w:space="3" w:color="DDDDDD"/>
          </w:divBdr>
        </w:div>
        <w:div w:id="8026450">
          <w:marLeft w:val="0"/>
          <w:marRight w:val="0"/>
          <w:marTop w:val="0"/>
          <w:marBottom w:val="0"/>
          <w:divBdr>
            <w:top w:val="none" w:sz="0" w:space="0" w:color="auto"/>
            <w:left w:val="none" w:sz="0" w:space="0" w:color="auto"/>
            <w:bottom w:val="none" w:sz="0" w:space="0" w:color="auto"/>
            <w:right w:val="none" w:sz="0" w:space="0" w:color="auto"/>
          </w:divBdr>
        </w:div>
        <w:div w:id="8066221">
          <w:marLeft w:val="-188"/>
          <w:marRight w:val="-188"/>
          <w:marTop w:val="0"/>
          <w:marBottom w:val="0"/>
          <w:divBdr>
            <w:top w:val="none" w:sz="0" w:space="0" w:color="auto"/>
            <w:left w:val="none" w:sz="0" w:space="0" w:color="auto"/>
            <w:bottom w:val="none" w:sz="0" w:space="0" w:color="auto"/>
            <w:right w:val="none" w:sz="0" w:space="0" w:color="auto"/>
          </w:divBdr>
        </w:div>
        <w:div w:id="8067038">
          <w:marLeft w:val="0"/>
          <w:marRight w:val="0"/>
          <w:marTop w:val="0"/>
          <w:marBottom w:val="0"/>
          <w:divBdr>
            <w:top w:val="single" w:sz="6" w:space="0" w:color="999999"/>
            <w:left w:val="single" w:sz="6" w:space="0" w:color="999999"/>
            <w:bottom w:val="single" w:sz="6" w:space="0" w:color="999999"/>
            <w:right w:val="single" w:sz="6" w:space="0" w:color="999999"/>
          </w:divBdr>
        </w:div>
        <w:div w:id="8067527">
          <w:marLeft w:val="0"/>
          <w:marRight w:val="0"/>
          <w:marTop w:val="0"/>
          <w:marBottom w:val="0"/>
          <w:divBdr>
            <w:top w:val="none" w:sz="0" w:space="0" w:color="auto"/>
            <w:left w:val="none" w:sz="0" w:space="0" w:color="auto"/>
            <w:bottom w:val="none" w:sz="0" w:space="0" w:color="auto"/>
            <w:right w:val="none" w:sz="0" w:space="0" w:color="auto"/>
          </w:divBdr>
        </w:div>
        <w:div w:id="8071005">
          <w:marLeft w:val="0"/>
          <w:marRight w:val="0"/>
          <w:marTop w:val="0"/>
          <w:marBottom w:val="0"/>
          <w:divBdr>
            <w:top w:val="none" w:sz="0" w:space="0" w:color="auto"/>
            <w:left w:val="none" w:sz="0" w:space="0" w:color="auto"/>
            <w:bottom w:val="none" w:sz="0" w:space="0" w:color="auto"/>
            <w:right w:val="none" w:sz="0" w:space="0" w:color="auto"/>
          </w:divBdr>
        </w:div>
        <w:div w:id="8143834">
          <w:marLeft w:val="0"/>
          <w:marRight w:val="0"/>
          <w:marTop w:val="0"/>
          <w:marBottom w:val="300"/>
          <w:divBdr>
            <w:top w:val="none" w:sz="0" w:space="0" w:color="auto"/>
            <w:left w:val="none" w:sz="0" w:space="0" w:color="auto"/>
            <w:bottom w:val="none" w:sz="0" w:space="0" w:color="auto"/>
            <w:right w:val="none" w:sz="0" w:space="0" w:color="auto"/>
          </w:divBdr>
        </w:div>
        <w:div w:id="8219342">
          <w:marLeft w:val="0"/>
          <w:marRight w:val="0"/>
          <w:marTop w:val="150"/>
          <w:marBottom w:val="330"/>
          <w:divBdr>
            <w:top w:val="none" w:sz="0" w:space="0" w:color="auto"/>
            <w:left w:val="none" w:sz="0" w:space="0" w:color="auto"/>
            <w:bottom w:val="none" w:sz="0" w:space="0" w:color="auto"/>
            <w:right w:val="none" w:sz="0" w:space="0" w:color="auto"/>
          </w:divBdr>
          <w:divsChild>
            <w:div w:id="623341409">
              <w:marLeft w:val="0"/>
              <w:marRight w:val="0"/>
              <w:marTop w:val="0"/>
              <w:marBottom w:val="0"/>
              <w:divBdr>
                <w:top w:val="none" w:sz="0" w:space="0" w:color="auto"/>
                <w:left w:val="none" w:sz="0" w:space="0" w:color="auto"/>
                <w:bottom w:val="none" w:sz="0" w:space="0" w:color="auto"/>
                <w:right w:val="none" w:sz="0" w:space="0" w:color="auto"/>
              </w:divBdr>
            </w:div>
          </w:divsChild>
        </w:div>
        <w:div w:id="8220976">
          <w:marLeft w:val="0"/>
          <w:marRight w:val="0"/>
          <w:marTop w:val="0"/>
          <w:marBottom w:val="75"/>
          <w:divBdr>
            <w:top w:val="none" w:sz="0" w:space="0" w:color="auto"/>
            <w:left w:val="none" w:sz="0" w:space="0" w:color="auto"/>
            <w:bottom w:val="none" w:sz="0" w:space="0" w:color="auto"/>
            <w:right w:val="none" w:sz="0" w:space="0" w:color="auto"/>
          </w:divBdr>
        </w:div>
        <w:div w:id="8332996">
          <w:marLeft w:val="0"/>
          <w:marRight w:val="0"/>
          <w:marTop w:val="0"/>
          <w:marBottom w:val="0"/>
          <w:divBdr>
            <w:top w:val="none" w:sz="0" w:space="0" w:color="auto"/>
            <w:left w:val="none" w:sz="0" w:space="0" w:color="auto"/>
            <w:bottom w:val="none" w:sz="0" w:space="0" w:color="auto"/>
            <w:right w:val="none" w:sz="0" w:space="0" w:color="auto"/>
          </w:divBdr>
          <w:divsChild>
            <w:div w:id="778913163">
              <w:marLeft w:val="-225"/>
              <w:marRight w:val="-225"/>
              <w:marTop w:val="0"/>
              <w:marBottom w:val="0"/>
              <w:divBdr>
                <w:top w:val="none" w:sz="0" w:space="0" w:color="auto"/>
                <w:left w:val="none" w:sz="0" w:space="0" w:color="auto"/>
                <w:bottom w:val="none" w:sz="0" w:space="0" w:color="auto"/>
                <w:right w:val="none" w:sz="0" w:space="0" w:color="auto"/>
              </w:divBdr>
            </w:div>
          </w:divsChild>
        </w:div>
        <w:div w:id="8335895">
          <w:marLeft w:val="1463"/>
          <w:marRight w:val="0"/>
          <w:marTop w:val="0"/>
          <w:marBottom w:val="0"/>
          <w:divBdr>
            <w:top w:val="none" w:sz="0" w:space="0" w:color="auto"/>
            <w:left w:val="none" w:sz="0" w:space="0" w:color="auto"/>
            <w:bottom w:val="none" w:sz="0" w:space="0" w:color="auto"/>
            <w:right w:val="none" w:sz="0" w:space="0" w:color="auto"/>
          </w:divBdr>
        </w:div>
        <w:div w:id="8336462">
          <w:marLeft w:val="1463"/>
          <w:marRight w:val="0"/>
          <w:marTop w:val="0"/>
          <w:marBottom w:val="0"/>
          <w:divBdr>
            <w:top w:val="none" w:sz="0" w:space="0" w:color="auto"/>
            <w:left w:val="none" w:sz="0" w:space="0" w:color="auto"/>
            <w:bottom w:val="none" w:sz="0" w:space="0" w:color="auto"/>
            <w:right w:val="none" w:sz="0" w:space="0" w:color="auto"/>
          </w:divBdr>
        </w:div>
        <w:div w:id="8339941">
          <w:marLeft w:val="0"/>
          <w:marRight w:val="0"/>
          <w:marTop w:val="0"/>
          <w:marBottom w:val="0"/>
          <w:divBdr>
            <w:top w:val="none" w:sz="0" w:space="0" w:color="auto"/>
            <w:left w:val="none" w:sz="0" w:space="0" w:color="auto"/>
            <w:bottom w:val="none" w:sz="0" w:space="0" w:color="auto"/>
            <w:right w:val="none" w:sz="0" w:space="0" w:color="auto"/>
          </w:divBdr>
        </w:div>
        <w:div w:id="8412049">
          <w:marLeft w:val="0"/>
          <w:marRight w:val="0"/>
          <w:marTop w:val="300"/>
          <w:marBottom w:val="0"/>
          <w:divBdr>
            <w:top w:val="none" w:sz="0" w:space="0" w:color="auto"/>
            <w:left w:val="none" w:sz="0" w:space="0" w:color="auto"/>
            <w:bottom w:val="none" w:sz="0" w:space="0" w:color="auto"/>
            <w:right w:val="none" w:sz="0" w:space="0" w:color="auto"/>
          </w:divBdr>
          <w:divsChild>
            <w:div w:id="730234825">
              <w:marLeft w:val="0"/>
              <w:marRight w:val="0"/>
              <w:marTop w:val="0"/>
              <w:marBottom w:val="0"/>
              <w:divBdr>
                <w:top w:val="none" w:sz="0" w:space="0" w:color="auto"/>
                <w:left w:val="none" w:sz="0" w:space="0" w:color="auto"/>
                <w:bottom w:val="none" w:sz="0" w:space="0" w:color="auto"/>
                <w:right w:val="none" w:sz="0" w:space="0" w:color="auto"/>
              </w:divBdr>
            </w:div>
          </w:divsChild>
        </w:div>
        <w:div w:id="8416876">
          <w:marLeft w:val="0"/>
          <w:marRight w:val="0"/>
          <w:marTop w:val="0"/>
          <w:marBottom w:val="0"/>
          <w:divBdr>
            <w:top w:val="none" w:sz="0" w:space="0" w:color="auto"/>
            <w:left w:val="none" w:sz="0" w:space="0" w:color="auto"/>
            <w:bottom w:val="none" w:sz="0" w:space="0" w:color="auto"/>
            <w:right w:val="none" w:sz="0" w:space="0" w:color="auto"/>
          </w:divBdr>
        </w:div>
        <w:div w:id="8528049">
          <w:marLeft w:val="0"/>
          <w:marRight w:val="0"/>
          <w:marTop w:val="225"/>
          <w:marBottom w:val="300"/>
          <w:divBdr>
            <w:top w:val="none" w:sz="0" w:space="0" w:color="auto"/>
            <w:left w:val="none" w:sz="0" w:space="0" w:color="auto"/>
            <w:bottom w:val="none" w:sz="0" w:space="0" w:color="auto"/>
            <w:right w:val="none" w:sz="0" w:space="0" w:color="auto"/>
          </w:divBdr>
          <w:divsChild>
            <w:div w:id="66147580">
              <w:marLeft w:val="0"/>
              <w:marRight w:val="0"/>
              <w:marTop w:val="0"/>
              <w:marBottom w:val="0"/>
              <w:divBdr>
                <w:top w:val="none" w:sz="0" w:space="0" w:color="auto"/>
                <w:left w:val="none" w:sz="0" w:space="0" w:color="auto"/>
                <w:bottom w:val="none" w:sz="0" w:space="0" w:color="auto"/>
                <w:right w:val="none" w:sz="0" w:space="0" w:color="auto"/>
              </w:divBdr>
            </w:div>
          </w:divsChild>
        </w:div>
        <w:div w:id="8608779">
          <w:marLeft w:val="750"/>
          <w:marRight w:val="0"/>
          <w:marTop w:val="0"/>
          <w:marBottom w:val="0"/>
          <w:divBdr>
            <w:top w:val="none" w:sz="0" w:space="0" w:color="auto"/>
            <w:left w:val="none" w:sz="0" w:space="0" w:color="auto"/>
            <w:bottom w:val="none" w:sz="0" w:space="0" w:color="auto"/>
            <w:right w:val="none" w:sz="0" w:space="0" w:color="auto"/>
          </w:divBdr>
        </w:div>
        <w:div w:id="8676575">
          <w:marLeft w:val="0"/>
          <w:marRight w:val="0"/>
          <w:marTop w:val="0"/>
          <w:marBottom w:val="0"/>
          <w:divBdr>
            <w:top w:val="none" w:sz="0" w:space="0" w:color="auto"/>
            <w:left w:val="none" w:sz="0" w:space="0" w:color="auto"/>
            <w:bottom w:val="none" w:sz="0" w:space="0" w:color="auto"/>
            <w:right w:val="none" w:sz="0" w:space="0" w:color="auto"/>
          </w:divBdr>
        </w:div>
        <w:div w:id="8676642">
          <w:marLeft w:val="0"/>
          <w:marRight w:val="0"/>
          <w:marTop w:val="0"/>
          <w:marBottom w:val="0"/>
          <w:divBdr>
            <w:top w:val="none" w:sz="0" w:space="0" w:color="auto"/>
            <w:left w:val="none" w:sz="0" w:space="0" w:color="auto"/>
            <w:bottom w:val="none" w:sz="0" w:space="0" w:color="auto"/>
            <w:right w:val="none" w:sz="0" w:space="0" w:color="auto"/>
          </w:divBdr>
        </w:div>
        <w:div w:id="8799926">
          <w:marLeft w:val="0"/>
          <w:marRight w:val="0"/>
          <w:marTop w:val="100"/>
          <w:marBottom w:val="275"/>
          <w:divBdr>
            <w:top w:val="none" w:sz="0" w:space="0" w:color="auto"/>
            <w:left w:val="none" w:sz="0" w:space="0" w:color="auto"/>
            <w:bottom w:val="none" w:sz="0" w:space="0" w:color="auto"/>
            <w:right w:val="none" w:sz="0" w:space="0" w:color="auto"/>
          </w:divBdr>
        </w:div>
        <w:div w:id="8871277">
          <w:marLeft w:val="0"/>
          <w:marRight w:val="0"/>
          <w:marTop w:val="0"/>
          <w:marBottom w:val="0"/>
          <w:divBdr>
            <w:top w:val="none" w:sz="0" w:space="0" w:color="auto"/>
            <w:left w:val="none" w:sz="0" w:space="0" w:color="auto"/>
            <w:bottom w:val="none" w:sz="0" w:space="0" w:color="auto"/>
            <w:right w:val="none" w:sz="0" w:space="0" w:color="auto"/>
          </w:divBdr>
        </w:div>
        <w:div w:id="8871588">
          <w:marLeft w:val="0"/>
          <w:marRight w:val="0"/>
          <w:marTop w:val="0"/>
          <w:marBottom w:val="0"/>
          <w:divBdr>
            <w:top w:val="none" w:sz="0" w:space="0" w:color="auto"/>
            <w:left w:val="none" w:sz="0" w:space="0" w:color="auto"/>
            <w:bottom w:val="none" w:sz="0" w:space="0" w:color="auto"/>
            <w:right w:val="none" w:sz="0" w:space="0" w:color="auto"/>
          </w:divBdr>
          <w:divsChild>
            <w:div w:id="525871364">
              <w:marLeft w:val="0"/>
              <w:marRight w:val="0"/>
              <w:marTop w:val="0"/>
              <w:marBottom w:val="0"/>
              <w:divBdr>
                <w:top w:val="none" w:sz="0" w:space="0" w:color="auto"/>
                <w:left w:val="none" w:sz="0" w:space="0" w:color="auto"/>
                <w:bottom w:val="none" w:sz="0" w:space="0" w:color="auto"/>
                <w:right w:val="none" w:sz="0" w:space="0" w:color="auto"/>
              </w:divBdr>
              <w:divsChild>
                <w:div w:id="5865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397">
          <w:marLeft w:val="0"/>
          <w:marRight w:val="0"/>
          <w:marTop w:val="0"/>
          <w:marBottom w:val="345"/>
          <w:divBdr>
            <w:top w:val="none" w:sz="0" w:space="0" w:color="auto"/>
            <w:left w:val="none" w:sz="0" w:space="0" w:color="auto"/>
            <w:bottom w:val="none" w:sz="0" w:space="0" w:color="auto"/>
            <w:right w:val="none" w:sz="0" w:space="0" w:color="auto"/>
          </w:divBdr>
          <w:divsChild>
            <w:div w:id="617487172">
              <w:marLeft w:val="0"/>
              <w:marRight w:val="0"/>
              <w:marTop w:val="0"/>
              <w:marBottom w:val="0"/>
              <w:divBdr>
                <w:top w:val="none" w:sz="0" w:space="0" w:color="auto"/>
                <w:left w:val="none" w:sz="0" w:space="0" w:color="auto"/>
                <w:bottom w:val="none" w:sz="0" w:space="0" w:color="auto"/>
                <w:right w:val="none" w:sz="0" w:space="0" w:color="auto"/>
              </w:divBdr>
            </w:div>
          </w:divsChild>
        </w:div>
        <w:div w:id="8877700">
          <w:marLeft w:val="0"/>
          <w:marRight w:val="0"/>
          <w:marTop w:val="100"/>
          <w:marBottom w:val="100"/>
          <w:divBdr>
            <w:top w:val="none" w:sz="0" w:space="0" w:color="auto"/>
            <w:left w:val="none" w:sz="0" w:space="0" w:color="auto"/>
            <w:bottom w:val="none" w:sz="0" w:space="0" w:color="auto"/>
            <w:right w:val="none" w:sz="0" w:space="0" w:color="auto"/>
          </w:divBdr>
          <w:divsChild>
            <w:div w:id="637682526">
              <w:marLeft w:val="0"/>
              <w:marRight w:val="0"/>
              <w:marTop w:val="0"/>
              <w:marBottom w:val="0"/>
              <w:divBdr>
                <w:top w:val="none" w:sz="0" w:space="0" w:color="auto"/>
                <w:left w:val="none" w:sz="0" w:space="0" w:color="auto"/>
                <w:bottom w:val="none" w:sz="0" w:space="0" w:color="auto"/>
                <w:right w:val="none" w:sz="0" w:space="0" w:color="auto"/>
              </w:divBdr>
            </w:div>
          </w:divsChild>
        </w:div>
        <w:div w:id="8913780">
          <w:marLeft w:val="-188"/>
          <w:marRight w:val="-188"/>
          <w:marTop w:val="0"/>
          <w:marBottom w:val="0"/>
          <w:divBdr>
            <w:top w:val="none" w:sz="0" w:space="0" w:color="auto"/>
            <w:left w:val="none" w:sz="0" w:space="0" w:color="auto"/>
            <w:bottom w:val="none" w:sz="0" w:space="0" w:color="auto"/>
            <w:right w:val="none" w:sz="0" w:space="0" w:color="auto"/>
          </w:divBdr>
        </w:div>
        <w:div w:id="8987390">
          <w:marLeft w:val="-225"/>
          <w:marRight w:val="-225"/>
          <w:marTop w:val="0"/>
          <w:marBottom w:val="0"/>
          <w:divBdr>
            <w:top w:val="none" w:sz="0" w:space="0" w:color="auto"/>
            <w:left w:val="none" w:sz="0" w:space="0" w:color="auto"/>
            <w:bottom w:val="none" w:sz="0" w:space="0" w:color="auto"/>
            <w:right w:val="none" w:sz="0" w:space="0" w:color="auto"/>
          </w:divBdr>
          <w:divsChild>
            <w:div w:id="481889834">
              <w:marLeft w:val="0"/>
              <w:marRight w:val="0"/>
              <w:marTop w:val="0"/>
              <w:marBottom w:val="0"/>
              <w:divBdr>
                <w:top w:val="none" w:sz="0" w:space="0" w:color="auto"/>
                <w:left w:val="none" w:sz="0" w:space="0" w:color="auto"/>
                <w:bottom w:val="none" w:sz="0" w:space="0" w:color="auto"/>
                <w:right w:val="none" w:sz="0" w:space="0" w:color="auto"/>
              </w:divBdr>
            </w:div>
          </w:divsChild>
        </w:div>
        <w:div w:id="8990929">
          <w:marLeft w:val="0"/>
          <w:marRight w:val="0"/>
          <w:marTop w:val="0"/>
          <w:marBottom w:val="0"/>
          <w:divBdr>
            <w:top w:val="none" w:sz="0" w:space="0" w:color="auto"/>
            <w:left w:val="none" w:sz="0" w:space="0" w:color="auto"/>
            <w:bottom w:val="none" w:sz="0" w:space="0" w:color="auto"/>
            <w:right w:val="none" w:sz="0" w:space="0" w:color="auto"/>
          </w:divBdr>
        </w:div>
        <w:div w:id="9064507">
          <w:marLeft w:val="0"/>
          <w:marRight w:val="75"/>
          <w:marTop w:val="75"/>
          <w:marBottom w:val="0"/>
          <w:divBdr>
            <w:top w:val="none" w:sz="0" w:space="0" w:color="auto"/>
            <w:left w:val="none" w:sz="0" w:space="0" w:color="auto"/>
            <w:bottom w:val="none" w:sz="0" w:space="0" w:color="auto"/>
            <w:right w:val="none" w:sz="0" w:space="0" w:color="auto"/>
          </w:divBdr>
        </w:div>
        <w:div w:id="9065954">
          <w:marLeft w:val="0"/>
          <w:marRight w:val="0"/>
          <w:marTop w:val="0"/>
          <w:marBottom w:val="120"/>
          <w:divBdr>
            <w:top w:val="none" w:sz="0" w:space="0" w:color="auto"/>
            <w:left w:val="none" w:sz="0" w:space="0" w:color="auto"/>
            <w:bottom w:val="none" w:sz="0" w:space="0" w:color="auto"/>
            <w:right w:val="none" w:sz="0" w:space="0" w:color="auto"/>
          </w:divBdr>
        </w:div>
        <w:div w:id="9113418">
          <w:marLeft w:val="0"/>
          <w:marRight w:val="0"/>
          <w:marTop w:val="0"/>
          <w:marBottom w:val="250"/>
          <w:divBdr>
            <w:top w:val="none" w:sz="0" w:space="0" w:color="auto"/>
            <w:left w:val="none" w:sz="0" w:space="0" w:color="auto"/>
            <w:bottom w:val="single" w:sz="4" w:space="4" w:color="000000"/>
            <w:right w:val="none" w:sz="0" w:space="0" w:color="auto"/>
          </w:divBdr>
        </w:div>
        <w:div w:id="9114685">
          <w:marLeft w:val="-150"/>
          <w:marRight w:val="-150"/>
          <w:marTop w:val="0"/>
          <w:marBottom w:val="0"/>
          <w:divBdr>
            <w:top w:val="none" w:sz="0" w:space="0" w:color="auto"/>
            <w:left w:val="none" w:sz="0" w:space="0" w:color="auto"/>
            <w:bottom w:val="none" w:sz="0" w:space="0" w:color="auto"/>
            <w:right w:val="none" w:sz="0" w:space="0" w:color="auto"/>
          </w:divBdr>
        </w:div>
        <w:div w:id="9190052">
          <w:marLeft w:val="0"/>
          <w:marRight w:val="225"/>
          <w:marTop w:val="0"/>
          <w:marBottom w:val="0"/>
          <w:divBdr>
            <w:top w:val="none" w:sz="0" w:space="0" w:color="auto"/>
            <w:left w:val="none" w:sz="0" w:space="0" w:color="auto"/>
            <w:bottom w:val="none" w:sz="0" w:space="0" w:color="auto"/>
            <w:right w:val="none" w:sz="0" w:space="0" w:color="auto"/>
          </w:divBdr>
        </w:div>
        <w:div w:id="9256743">
          <w:marLeft w:val="0"/>
          <w:marRight w:val="0"/>
          <w:marTop w:val="0"/>
          <w:marBottom w:val="0"/>
          <w:divBdr>
            <w:top w:val="none" w:sz="0" w:space="0" w:color="auto"/>
            <w:left w:val="none" w:sz="0" w:space="0" w:color="auto"/>
            <w:bottom w:val="none" w:sz="0" w:space="0" w:color="auto"/>
            <w:right w:val="none" w:sz="0" w:space="0" w:color="auto"/>
          </w:divBdr>
        </w:div>
        <w:div w:id="9333137">
          <w:marLeft w:val="0"/>
          <w:marRight w:val="0"/>
          <w:marTop w:val="0"/>
          <w:marBottom w:val="0"/>
          <w:divBdr>
            <w:top w:val="none" w:sz="0" w:space="0" w:color="auto"/>
            <w:left w:val="none" w:sz="0" w:space="0" w:color="auto"/>
            <w:bottom w:val="none" w:sz="0" w:space="0" w:color="auto"/>
            <w:right w:val="none" w:sz="0" w:space="0" w:color="auto"/>
          </w:divBdr>
          <w:divsChild>
            <w:div w:id="297103431">
              <w:marLeft w:val="0"/>
              <w:marRight w:val="0"/>
              <w:marTop w:val="0"/>
              <w:marBottom w:val="75"/>
              <w:divBdr>
                <w:top w:val="none" w:sz="0" w:space="0" w:color="auto"/>
                <w:left w:val="none" w:sz="0" w:space="0" w:color="auto"/>
                <w:bottom w:val="none" w:sz="0" w:space="0" w:color="auto"/>
                <w:right w:val="none" w:sz="0" w:space="0" w:color="auto"/>
              </w:divBdr>
            </w:div>
          </w:divsChild>
        </w:div>
        <w:div w:id="9381061">
          <w:marLeft w:val="0"/>
          <w:marRight w:val="0"/>
          <w:marTop w:val="150"/>
          <w:marBottom w:val="0"/>
          <w:divBdr>
            <w:top w:val="none" w:sz="0" w:space="0" w:color="auto"/>
            <w:left w:val="none" w:sz="0" w:space="0" w:color="auto"/>
            <w:bottom w:val="none" w:sz="0" w:space="0" w:color="auto"/>
            <w:right w:val="none" w:sz="0" w:space="0" w:color="auto"/>
          </w:divBdr>
        </w:div>
        <w:div w:id="9450018">
          <w:marLeft w:val="0"/>
          <w:marRight w:val="0"/>
          <w:marTop w:val="0"/>
          <w:marBottom w:val="0"/>
          <w:divBdr>
            <w:top w:val="none" w:sz="0" w:space="0" w:color="auto"/>
            <w:left w:val="none" w:sz="0" w:space="0" w:color="auto"/>
            <w:bottom w:val="none" w:sz="0" w:space="0" w:color="auto"/>
            <w:right w:val="none" w:sz="0" w:space="0" w:color="auto"/>
          </w:divBdr>
        </w:div>
        <w:div w:id="9456273">
          <w:marLeft w:val="0"/>
          <w:marRight w:val="0"/>
          <w:marTop w:val="0"/>
          <w:marBottom w:val="0"/>
          <w:divBdr>
            <w:top w:val="none" w:sz="0" w:space="0" w:color="auto"/>
            <w:left w:val="none" w:sz="0" w:space="0" w:color="auto"/>
            <w:bottom w:val="none" w:sz="0" w:space="0" w:color="auto"/>
            <w:right w:val="none" w:sz="0" w:space="0" w:color="auto"/>
          </w:divBdr>
        </w:div>
        <w:div w:id="9530110">
          <w:marLeft w:val="0"/>
          <w:marRight w:val="0"/>
          <w:marTop w:val="0"/>
          <w:marBottom w:val="0"/>
          <w:divBdr>
            <w:top w:val="none" w:sz="0" w:space="0" w:color="auto"/>
            <w:left w:val="none" w:sz="0" w:space="0" w:color="auto"/>
            <w:bottom w:val="none" w:sz="0" w:space="0" w:color="auto"/>
            <w:right w:val="none" w:sz="0" w:space="0" w:color="auto"/>
          </w:divBdr>
        </w:div>
        <w:div w:id="9533552">
          <w:marLeft w:val="0"/>
          <w:marRight w:val="0"/>
          <w:marTop w:val="0"/>
          <w:marBottom w:val="0"/>
          <w:divBdr>
            <w:top w:val="single" w:sz="2" w:space="0" w:color="E0E0E0"/>
            <w:left w:val="single" w:sz="2" w:space="0" w:color="E0E0E0"/>
            <w:bottom w:val="single" w:sz="2" w:space="0" w:color="E0E0E0"/>
            <w:right w:val="single" w:sz="2" w:space="0" w:color="E0E0E0"/>
          </w:divBdr>
        </w:div>
        <w:div w:id="9571692">
          <w:marLeft w:val="0"/>
          <w:marRight w:val="0"/>
          <w:marTop w:val="0"/>
          <w:marBottom w:val="0"/>
          <w:divBdr>
            <w:top w:val="none" w:sz="0" w:space="0" w:color="auto"/>
            <w:left w:val="none" w:sz="0" w:space="0" w:color="auto"/>
            <w:bottom w:val="none" w:sz="0" w:space="0" w:color="auto"/>
            <w:right w:val="none" w:sz="0" w:space="0" w:color="auto"/>
          </w:divBdr>
        </w:div>
        <w:div w:id="9721240">
          <w:marLeft w:val="0"/>
          <w:marRight w:val="0"/>
          <w:marTop w:val="0"/>
          <w:marBottom w:val="0"/>
          <w:divBdr>
            <w:top w:val="none" w:sz="0" w:space="0" w:color="auto"/>
            <w:left w:val="none" w:sz="0" w:space="0" w:color="auto"/>
            <w:bottom w:val="none" w:sz="0" w:space="0" w:color="auto"/>
            <w:right w:val="none" w:sz="0" w:space="0" w:color="auto"/>
          </w:divBdr>
          <w:divsChild>
            <w:div w:id="388846865">
              <w:marLeft w:val="0"/>
              <w:marRight w:val="0"/>
              <w:marTop w:val="0"/>
              <w:marBottom w:val="0"/>
              <w:divBdr>
                <w:top w:val="none" w:sz="0" w:space="0" w:color="auto"/>
                <w:left w:val="none" w:sz="0" w:space="0" w:color="auto"/>
                <w:bottom w:val="none" w:sz="0" w:space="0" w:color="auto"/>
                <w:right w:val="none" w:sz="0" w:space="0" w:color="auto"/>
              </w:divBdr>
              <w:divsChild>
                <w:div w:id="36587229">
                  <w:marLeft w:val="0"/>
                  <w:marRight w:val="0"/>
                  <w:marTop w:val="100"/>
                  <w:marBottom w:val="100"/>
                  <w:divBdr>
                    <w:top w:val="none" w:sz="0" w:space="0" w:color="auto"/>
                    <w:left w:val="none" w:sz="0" w:space="0" w:color="auto"/>
                    <w:bottom w:val="none" w:sz="0" w:space="0" w:color="auto"/>
                    <w:right w:val="none" w:sz="0" w:space="0" w:color="auto"/>
                  </w:divBdr>
                  <w:divsChild>
                    <w:div w:id="58401938">
                      <w:marLeft w:val="0"/>
                      <w:marRight w:val="0"/>
                      <w:marTop w:val="100"/>
                      <w:marBottom w:val="100"/>
                      <w:divBdr>
                        <w:top w:val="none" w:sz="0" w:space="0" w:color="auto"/>
                        <w:left w:val="none" w:sz="0" w:space="0" w:color="auto"/>
                        <w:bottom w:val="none" w:sz="0" w:space="0" w:color="auto"/>
                        <w:right w:val="none" w:sz="0" w:space="0" w:color="auto"/>
                      </w:divBdr>
                    </w:div>
                    <w:div w:id="431361210">
                      <w:marLeft w:val="0"/>
                      <w:marRight w:val="0"/>
                      <w:marTop w:val="100"/>
                      <w:marBottom w:val="100"/>
                      <w:divBdr>
                        <w:top w:val="none" w:sz="0" w:space="0" w:color="auto"/>
                        <w:left w:val="none" w:sz="0" w:space="0" w:color="auto"/>
                        <w:bottom w:val="none" w:sz="0" w:space="0" w:color="auto"/>
                        <w:right w:val="none" w:sz="0" w:space="0" w:color="auto"/>
                      </w:divBdr>
                      <w:divsChild>
                        <w:div w:id="2056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5963">
          <w:marLeft w:val="-225"/>
          <w:marRight w:val="-225"/>
          <w:marTop w:val="0"/>
          <w:marBottom w:val="0"/>
          <w:divBdr>
            <w:top w:val="none" w:sz="0" w:space="0" w:color="auto"/>
            <w:left w:val="none" w:sz="0" w:space="0" w:color="auto"/>
            <w:bottom w:val="none" w:sz="0" w:space="0" w:color="auto"/>
            <w:right w:val="none" w:sz="0" w:space="0" w:color="auto"/>
          </w:divBdr>
        </w:div>
        <w:div w:id="97683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9797287">
          <w:marLeft w:val="0"/>
          <w:marRight w:val="0"/>
          <w:marTop w:val="0"/>
          <w:marBottom w:val="0"/>
          <w:divBdr>
            <w:top w:val="none" w:sz="0" w:space="0" w:color="auto"/>
            <w:left w:val="none" w:sz="0" w:space="0" w:color="auto"/>
            <w:bottom w:val="none" w:sz="0" w:space="0" w:color="auto"/>
            <w:right w:val="none" w:sz="0" w:space="0" w:color="auto"/>
          </w:divBdr>
        </w:div>
        <w:div w:id="9912409">
          <w:marLeft w:val="0"/>
          <w:marRight w:val="0"/>
          <w:marTop w:val="100"/>
          <w:marBottom w:val="100"/>
          <w:divBdr>
            <w:top w:val="none" w:sz="0" w:space="0" w:color="auto"/>
            <w:left w:val="none" w:sz="0" w:space="0" w:color="auto"/>
            <w:bottom w:val="none" w:sz="0" w:space="0" w:color="auto"/>
            <w:right w:val="none" w:sz="0" w:space="0" w:color="auto"/>
          </w:divBdr>
        </w:div>
        <w:div w:id="9913796">
          <w:marLeft w:val="0"/>
          <w:marRight w:val="0"/>
          <w:marTop w:val="0"/>
          <w:marBottom w:val="75"/>
          <w:divBdr>
            <w:top w:val="none" w:sz="0" w:space="0" w:color="auto"/>
            <w:left w:val="none" w:sz="0" w:space="0" w:color="auto"/>
            <w:bottom w:val="none" w:sz="0" w:space="0" w:color="auto"/>
            <w:right w:val="none" w:sz="0" w:space="0" w:color="auto"/>
          </w:divBdr>
        </w:div>
        <w:div w:id="9916399">
          <w:marLeft w:val="0"/>
          <w:marRight w:val="0"/>
          <w:marTop w:val="0"/>
          <w:marBottom w:val="0"/>
          <w:divBdr>
            <w:top w:val="none" w:sz="0" w:space="0" w:color="auto"/>
            <w:left w:val="none" w:sz="0" w:space="0" w:color="auto"/>
            <w:bottom w:val="none" w:sz="0" w:space="0" w:color="auto"/>
            <w:right w:val="none" w:sz="0" w:space="0" w:color="auto"/>
          </w:divBdr>
        </w:div>
        <w:div w:id="9988614">
          <w:marLeft w:val="0"/>
          <w:marRight w:val="0"/>
          <w:marTop w:val="0"/>
          <w:marBottom w:val="0"/>
          <w:divBdr>
            <w:top w:val="single" w:sz="2" w:space="0" w:color="E0E0E0"/>
            <w:left w:val="single" w:sz="2" w:space="0" w:color="E0E0E0"/>
            <w:bottom w:val="single" w:sz="2" w:space="0" w:color="E0E0E0"/>
            <w:right w:val="single" w:sz="2" w:space="0" w:color="E0E0E0"/>
          </w:divBdr>
          <w:divsChild>
            <w:div w:id="4075322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90211">
          <w:marLeft w:val="-125"/>
          <w:marRight w:val="-125"/>
          <w:marTop w:val="0"/>
          <w:marBottom w:val="0"/>
          <w:divBdr>
            <w:top w:val="none" w:sz="0" w:space="0" w:color="auto"/>
            <w:left w:val="none" w:sz="0" w:space="0" w:color="auto"/>
            <w:bottom w:val="none" w:sz="0" w:space="0" w:color="auto"/>
            <w:right w:val="none" w:sz="0" w:space="0" w:color="auto"/>
          </w:divBdr>
          <w:divsChild>
            <w:div w:id="260526069">
              <w:marLeft w:val="0"/>
              <w:marRight w:val="0"/>
              <w:marTop w:val="0"/>
              <w:marBottom w:val="0"/>
              <w:divBdr>
                <w:top w:val="none" w:sz="0" w:space="0" w:color="auto"/>
                <w:left w:val="none" w:sz="0" w:space="0" w:color="auto"/>
                <w:bottom w:val="none" w:sz="0" w:space="0" w:color="auto"/>
                <w:right w:val="none" w:sz="0" w:space="0" w:color="auto"/>
              </w:divBdr>
              <w:divsChild>
                <w:div w:id="45109120">
                  <w:marLeft w:val="0"/>
                  <w:marRight w:val="0"/>
                  <w:marTop w:val="0"/>
                  <w:marBottom w:val="125"/>
                  <w:divBdr>
                    <w:top w:val="none" w:sz="0" w:space="0" w:color="auto"/>
                    <w:left w:val="none" w:sz="0" w:space="0" w:color="auto"/>
                    <w:bottom w:val="none" w:sz="0" w:space="0" w:color="auto"/>
                    <w:right w:val="none" w:sz="0" w:space="0" w:color="auto"/>
                  </w:divBdr>
                </w:div>
              </w:divsChild>
            </w:div>
            <w:div w:id="447090219">
              <w:marLeft w:val="0"/>
              <w:marRight w:val="0"/>
              <w:marTop w:val="0"/>
              <w:marBottom w:val="0"/>
              <w:divBdr>
                <w:top w:val="none" w:sz="0" w:space="0" w:color="auto"/>
                <w:left w:val="none" w:sz="0" w:space="0" w:color="auto"/>
                <w:bottom w:val="none" w:sz="0" w:space="0" w:color="auto"/>
                <w:right w:val="none" w:sz="0" w:space="0" w:color="auto"/>
              </w:divBdr>
            </w:div>
          </w:divsChild>
        </w:div>
        <w:div w:id="10030262">
          <w:marLeft w:val="0"/>
          <w:marRight w:val="0"/>
          <w:marTop w:val="0"/>
          <w:marBottom w:val="0"/>
          <w:divBdr>
            <w:top w:val="none" w:sz="0" w:space="0" w:color="auto"/>
            <w:left w:val="none" w:sz="0" w:space="0" w:color="auto"/>
            <w:bottom w:val="none" w:sz="0" w:space="0" w:color="auto"/>
            <w:right w:val="none" w:sz="0" w:space="0" w:color="auto"/>
          </w:divBdr>
        </w:div>
        <w:div w:id="10034481">
          <w:marLeft w:val="626"/>
          <w:marRight w:val="0"/>
          <w:marTop w:val="0"/>
          <w:marBottom w:val="0"/>
          <w:divBdr>
            <w:top w:val="none" w:sz="0" w:space="0" w:color="auto"/>
            <w:left w:val="none" w:sz="0" w:space="0" w:color="auto"/>
            <w:bottom w:val="none" w:sz="0" w:space="0" w:color="auto"/>
            <w:right w:val="none" w:sz="0" w:space="0" w:color="auto"/>
          </w:divBdr>
          <w:divsChild>
            <w:div w:id="396130763">
              <w:marLeft w:val="13"/>
              <w:marRight w:val="188"/>
              <w:marTop w:val="138"/>
              <w:marBottom w:val="88"/>
              <w:divBdr>
                <w:top w:val="none" w:sz="0" w:space="0" w:color="auto"/>
                <w:left w:val="none" w:sz="0" w:space="0" w:color="auto"/>
                <w:bottom w:val="none" w:sz="0" w:space="0" w:color="auto"/>
                <w:right w:val="none" w:sz="0" w:space="0" w:color="auto"/>
              </w:divBdr>
              <w:divsChild>
                <w:div w:id="5661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299">
          <w:marLeft w:val="-150"/>
          <w:marRight w:val="-150"/>
          <w:marTop w:val="0"/>
          <w:marBottom w:val="0"/>
          <w:divBdr>
            <w:top w:val="none" w:sz="0" w:space="0" w:color="auto"/>
            <w:left w:val="none" w:sz="0" w:space="0" w:color="auto"/>
            <w:bottom w:val="none" w:sz="0" w:space="0" w:color="auto"/>
            <w:right w:val="none" w:sz="0" w:space="0" w:color="auto"/>
          </w:divBdr>
        </w:div>
        <w:div w:id="10184115">
          <w:marLeft w:val="0"/>
          <w:marRight w:val="0"/>
          <w:marTop w:val="0"/>
          <w:marBottom w:val="0"/>
          <w:divBdr>
            <w:top w:val="none" w:sz="0" w:space="0" w:color="auto"/>
            <w:left w:val="none" w:sz="0" w:space="0" w:color="auto"/>
            <w:bottom w:val="none" w:sz="0" w:space="0" w:color="auto"/>
            <w:right w:val="none" w:sz="0" w:space="0" w:color="auto"/>
          </w:divBdr>
        </w:div>
        <w:div w:id="10186690">
          <w:marLeft w:val="0"/>
          <w:marRight w:val="0"/>
          <w:marTop w:val="0"/>
          <w:marBottom w:val="300"/>
          <w:divBdr>
            <w:top w:val="none" w:sz="0" w:space="0" w:color="auto"/>
            <w:left w:val="none" w:sz="0" w:space="0" w:color="auto"/>
            <w:bottom w:val="none" w:sz="0" w:space="0" w:color="auto"/>
            <w:right w:val="none" w:sz="0" w:space="0" w:color="auto"/>
          </w:divBdr>
        </w:div>
        <w:div w:id="10225449">
          <w:marLeft w:val="0"/>
          <w:marRight w:val="0"/>
          <w:marTop w:val="0"/>
          <w:marBottom w:val="240"/>
          <w:divBdr>
            <w:top w:val="none" w:sz="0" w:space="0" w:color="auto"/>
            <w:left w:val="none" w:sz="0" w:space="0" w:color="auto"/>
            <w:bottom w:val="none" w:sz="0" w:space="0" w:color="auto"/>
            <w:right w:val="none" w:sz="0" w:space="0" w:color="auto"/>
          </w:divBdr>
        </w:div>
        <w:div w:id="10302148">
          <w:marLeft w:val="0"/>
          <w:marRight w:val="0"/>
          <w:marTop w:val="0"/>
          <w:marBottom w:val="0"/>
          <w:divBdr>
            <w:top w:val="single" w:sz="4" w:space="13" w:color="D2D2D2"/>
            <w:left w:val="none" w:sz="0" w:space="0" w:color="auto"/>
            <w:bottom w:val="none" w:sz="0" w:space="0" w:color="auto"/>
            <w:right w:val="none" w:sz="0" w:space="0" w:color="auto"/>
          </w:divBdr>
        </w:div>
        <w:div w:id="10381915">
          <w:marLeft w:val="0"/>
          <w:marRight w:val="0"/>
          <w:marTop w:val="0"/>
          <w:marBottom w:val="0"/>
          <w:divBdr>
            <w:top w:val="none" w:sz="0" w:space="0" w:color="auto"/>
            <w:left w:val="none" w:sz="0" w:space="0" w:color="auto"/>
            <w:bottom w:val="none" w:sz="0" w:space="0" w:color="auto"/>
            <w:right w:val="none" w:sz="0" w:space="0" w:color="auto"/>
          </w:divBdr>
        </w:div>
        <w:div w:id="10383017">
          <w:marLeft w:val="0"/>
          <w:marRight w:val="0"/>
          <w:marTop w:val="0"/>
          <w:marBottom w:val="0"/>
          <w:divBdr>
            <w:top w:val="none" w:sz="0" w:space="0" w:color="auto"/>
            <w:left w:val="none" w:sz="0" w:space="0" w:color="auto"/>
            <w:bottom w:val="none" w:sz="0" w:space="0" w:color="auto"/>
            <w:right w:val="none" w:sz="0" w:space="0" w:color="auto"/>
          </w:divBdr>
        </w:div>
        <w:div w:id="10420586">
          <w:marLeft w:val="0"/>
          <w:marRight w:val="0"/>
          <w:marTop w:val="0"/>
          <w:marBottom w:val="0"/>
          <w:divBdr>
            <w:top w:val="none" w:sz="0" w:space="0" w:color="auto"/>
            <w:left w:val="none" w:sz="0" w:space="0" w:color="auto"/>
            <w:bottom w:val="none" w:sz="0" w:space="0" w:color="auto"/>
            <w:right w:val="none" w:sz="0" w:space="0" w:color="auto"/>
          </w:divBdr>
        </w:div>
        <w:div w:id="10494471">
          <w:marLeft w:val="0"/>
          <w:marRight w:val="0"/>
          <w:marTop w:val="0"/>
          <w:marBottom w:val="0"/>
          <w:divBdr>
            <w:top w:val="none" w:sz="0" w:space="0" w:color="auto"/>
            <w:left w:val="none" w:sz="0" w:space="0" w:color="auto"/>
            <w:bottom w:val="none" w:sz="0" w:space="0" w:color="auto"/>
            <w:right w:val="none" w:sz="0" w:space="0" w:color="auto"/>
          </w:divBdr>
        </w:div>
        <w:div w:id="10500919">
          <w:marLeft w:val="0"/>
          <w:marRight w:val="0"/>
          <w:marTop w:val="0"/>
          <w:marBottom w:val="0"/>
          <w:divBdr>
            <w:top w:val="single" w:sz="4" w:space="6" w:color="999999"/>
            <w:left w:val="none" w:sz="0" w:space="0" w:color="auto"/>
            <w:bottom w:val="single" w:sz="4" w:space="0" w:color="999999"/>
            <w:right w:val="none" w:sz="0" w:space="0" w:color="auto"/>
          </w:divBdr>
        </w:div>
        <w:div w:id="10572921">
          <w:marLeft w:val="0"/>
          <w:marRight w:val="0"/>
          <w:marTop w:val="0"/>
          <w:marBottom w:val="0"/>
          <w:divBdr>
            <w:top w:val="none" w:sz="0" w:space="0" w:color="auto"/>
            <w:left w:val="none" w:sz="0" w:space="0" w:color="auto"/>
            <w:bottom w:val="none" w:sz="0" w:space="0" w:color="auto"/>
            <w:right w:val="none" w:sz="0" w:space="0" w:color="auto"/>
          </w:divBdr>
          <w:divsChild>
            <w:div w:id="51970762">
              <w:marLeft w:val="-60"/>
              <w:marRight w:val="-60"/>
              <w:marTop w:val="75"/>
              <w:marBottom w:val="0"/>
              <w:divBdr>
                <w:top w:val="none" w:sz="0" w:space="0" w:color="auto"/>
                <w:left w:val="none" w:sz="0" w:space="0" w:color="auto"/>
                <w:bottom w:val="none" w:sz="0" w:space="0" w:color="auto"/>
                <w:right w:val="none" w:sz="0" w:space="0" w:color="auto"/>
              </w:divBdr>
              <w:divsChild>
                <w:div w:id="24142718">
                  <w:marLeft w:val="60"/>
                  <w:marRight w:val="60"/>
                  <w:marTop w:val="0"/>
                  <w:marBottom w:val="120"/>
                  <w:divBdr>
                    <w:top w:val="none" w:sz="0" w:space="0" w:color="auto"/>
                    <w:left w:val="none" w:sz="0" w:space="0" w:color="auto"/>
                    <w:bottom w:val="none" w:sz="0" w:space="0" w:color="auto"/>
                    <w:right w:val="none" w:sz="0" w:space="0" w:color="auto"/>
                  </w:divBdr>
                </w:div>
              </w:divsChild>
            </w:div>
            <w:div w:id="587620016">
              <w:marLeft w:val="0"/>
              <w:marRight w:val="0"/>
              <w:marTop w:val="0"/>
              <w:marBottom w:val="0"/>
              <w:divBdr>
                <w:top w:val="none" w:sz="0" w:space="0" w:color="auto"/>
                <w:left w:val="none" w:sz="0" w:space="0" w:color="auto"/>
                <w:bottom w:val="none" w:sz="0" w:space="0" w:color="auto"/>
                <w:right w:val="none" w:sz="0" w:space="0" w:color="auto"/>
              </w:divBdr>
            </w:div>
          </w:divsChild>
        </w:div>
        <w:div w:id="10647042">
          <w:marLeft w:val="1463"/>
          <w:marRight w:val="0"/>
          <w:marTop w:val="0"/>
          <w:marBottom w:val="0"/>
          <w:divBdr>
            <w:top w:val="none" w:sz="0" w:space="0" w:color="auto"/>
            <w:left w:val="none" w:sz="0" w:space="0" w:color="auto"/>
            <w:bottom w:val="none" w:sz="0" w:space="0" w:color="auto"/>
            <w:right w:val="none" w:sz="0" w:space="0" w:color="auto"/>
          </w:divBdr>
          <w:divsChild>
            <w:div w:id="562719171">
              <w:marLeft w:val="0"/>
              <w:marRight w:val="0"/>
              <w:marTop w:val="0"/>
              <w:marBottom w:val="315"/>
              <w:divBdr>
                <w:top w:val="none" w:sz="0" w:space="0" w:color="auto"/>
                <w:left w:val="none" w:sz="0" w:space="0" w:color="auto"/>
                <w:bottom w:val="none" w:sz="0" w:space="0" w:color="auto"/>
                <w:right w:val="none" w:sz="0" w:space="0" w:color="auto"/>
              </w:divBdr>
            </w:div>
          </w:divsChild>
        </w:div>
        <w:div w:id="10649040">
          <w:marLeft w:val="0"/>
          <w:marRight w:val="0"/>
          <w:marTop w:val="0"/>
          <w:marBottom w:val="0"/>
          <w:divBdr>
            <w:top w:val="none" w:sz="0" w:space="0" w:color="auto"/>
            <w:left w:val="none" w:sz="0" w:space="0" w:color="auto"/>
            <w:bottom w:val="none" w:sz="0" w:space="0" w:color="auto"/>
            <w:right w:val="none" w:sz="0" w:space="0" w:color="auto"/>
          </w:divBdr>
        </w:div>
        <w:div w:id="10686027">
          <w:marLeft w:val="-150"/>
          <w:marRight w:val="-150"/>
          <w:marTop w:val="0"/>
          <w:marBottom w:val="0"/>
          <w:divBdr>
            <w:top w:val="none" w:sz="0" w:space="0" w:color="auto"/>
            <w:left w:val="none" w:sz="0" w:space="0" w:color="auto"/>
            <w:bottom w:val="none" w:sz="0" w:space="0" w:color="auto"/>
            <w:right w:val="none" w:sz="0" w:space="0" w:color="auto"/>
          </w:divBdr>
          <w:divsChild>
            <w:div w:id="4092562">
              <w:marLeft w:val="0"/>
              <w:marRight w:val="0"/>
              <w:marTop w:val="0"/>
              <w:marBottom w:val="0"/>
              <w:divBdr>
                <w:top w:val="none" w:sz="0" w:space="0" w:color="auto"/>
                <w:left w:val="none" w:sz="0" w:space="0" w:color="auto"/>
                <w:bottom w:val="none" w:sz="0" w:space="0" w:color="auto"/>
                <w:right w:val="none" w:sz="0" w:space="0" w:color="auto"/>
              </w:divBdr>
            </w:div>
          </w:divsChild>
        </w:div>
        <w:div w:id="10688032">
          <w:marLeft w:val="0"/>
          <w:marRight w:val="0"/>
          <w:marTop w:val="0"/>
          <w:marBottom w:val="0"/>
          <w:divBdr>
            <w:top w:val="none" w:sz="0" w:space="0" w:color="auto"/>
            <w:left w:val="none" w:sz="0" w:space="0" w:color="auto"/>
            <w:bottom w:val="none" w:sz="0" w:space="0" w:color="auto"/>
            <w:right w:val="none" w:sz="0" w:space="0" w:color="auto"/>
          </w:divBdr>
          <w:divsChild>
            <w:div w:id="27263555">
              <w:marLeft w:val="-300"/>
              <w:marRight w:val="-300"/>
              <w:marTop w:val="0"/>
              <w:marBottom w:val="450"/>
              <w:divBdr>
                <w:top w:val="none" w:sz="0" w:space="0" w:color="auto"/>
                <w:left w:val="none" w:sz="0" w:space="0" w:color="auto"/>
                <w:bottom w:val="none" w:sz="0" w:space="0" w:color="auto"/>
                <w:right w:val="none" w:sz="0" w:space="0" w:color="auto"/>
              </w:divBdr>
              <w:divsChild>
                <w:div w:id="478572422">
                  <w:marLeft w:val="0"/>
                  <w:marRight w:val="0"/>
                  <w:marTop w:val="0"/>
                  <w:marBottom w:val="0"/>
                  <w:divBdr>
                    <w:top w:val="none" w:sz="0" w:space="0" w:color="auto"/>
                    <w:left w:val="none" w:sz="0" w:space="0" w:color="auto"/>
                    <w:bottom w:val="none" w:sz="0" w:space="0" w:color="auto"/>
                    <w:right w:val="none" w:sz="0" w:space="0" w:color="auto"/>
                  </w:divBdr>
                </w:div>
              </w:divsChild>
            </w:div>
            <w:div w:id="34962266">
              <w:marLeft w:val="0"/>
              <w:marRight w:val="0"/>
              <w:marTop w:val="0"/>
              <w:marBottom w:val="240"/>
              <w:divBdr>
                <w:top w:val="none" w:sz="0" w:space="0" w:color="auto"/>
                <w:left w:val="none" w:sz="0" w:space="0" w:color="auto"/>
                <w:bottom w:val="none" w:sz="0" w:space="0" w:color="auto"/>
                <w:right w:val="none" w:sz="0" w:space="0" w:color="auto"/>
              </w:divBdr>
            </w:div>
          </w:divsChild>
        </w:div>
        <w:div w:id="10688759">
          <w:marLeft w:val="0"/>
          <w:marRight w:val="0"/>
          <w:marTop w:val="0"/>
          <w:marBottom w:val="0"/>
          <w:divBdr>
            <w:top w:val="none" w:sz="0" w:space="0" w:color="auto"/>
            <w:left w:val="none" w:sz="0" w:space="0" w:color="auto"/>
            <w:bottom w:val="none" w:sz="0" w:space="0" w:color="auto"/>
            <w:right w:val="none" w:sz="0" w:space="0" w:color="auto"/>
          </w:divBdr>
          <w:divsChild>
            <w:div w:id="435254961">
              <w:marLeft w:val="0"/>
              <w:marRight w:val="0"/>
              <w:marTop w:val="0"/>
              <w:marBottom w:val="0"/>
              <w:divBdr>
                <w:top w:val="none" w:sz="0" w:space="0" w:color="auto"/>
                <w:left w:val="none" w:sz="0" w:space="0" w:color="auto"/>
                <w:bottom w:val="none" w:sz="0" w:space="0" w:color="auto"/>
                <w:right w:val="none" w:sz="0" w:space="0" w:color="auto"/>
              </w:divBdr>
            </w:div>
          </w:divsChild>
        </w:div>
        <w:div w:id="10765417">
          <w:marLeft w:val="0"/>
          <w:marRight w:val="0"/>
          <w:marTop w:val="0"/>
          <w:marBottom w:val="0"/>
          <w:divBdr>
            <w:top w:val="none" w:sz="0" w:space="0" w:color="auto"/>
            <w:left w:val="none" w:sz="0" w:space="0" w:color="auto"/>
            <w:bottom w:val="none" w:sz="0" w:space="0" w:color="auto"/>
            <w:right w:val="none" w:sz="0" w:space="0" w:color="auto"/>
          </w:divBdr>
          <w:divsChild>
            <w:div w:id="401954685">
              <w:marLeft w:val="-975"/>
              <w:marRight w:val="-975"/>
              <w:marTop w:val="0"/>
              <w:marBottom w:val="0"/>
              <w:divBdr>
                <w:top w:val="none" w:sz="0" w:space="0" w:color="auto"/>
                <w:left w:val="none" w:sz="0" w:space="0" w:color="auto"/>
                <w:bottom w:val="none" w:sz="0" w:space="0" w:color="auto"/>
                <w:right w:val="none" w:sz="0" w:space="0" w:color="auto"/>
              </w:divBdr>
            </w:div>
          </w:divsChild>
        </w:div>
        <w:div w:id="10836510">
          <w:marLeft w:val="0"/>
          <w:marRight w:val="0"/>
          <w:marTop w:val="0"/>
          <w:marBottom w:val="0"/>
          <w:divBdr>
            <w:top w:val="none" w:sz="0" w:space="0" w:color="auto"/>
            <w:left w:val="none" w:sz="0" w:space="0" w:color="auto"/>
            <w:bottom w:val="none" w:sz="0" w:space="0" w:color="auto"/>
            <w:right w:val="none" w:sz="0" w:space="0" w:color="auto"/>
          </w:divBdr>
        </w:div>
        <w:div w:id="10839864">
          <w:marLeft w:val="-150"/>
          <w:marRight w:val="-150"/>
          <w:marTop w:val="0"/>
          <w:marBottom w:val="0"/>
          <w:divBdr>
            <w:top w:val="none" w:sz="0" w:space="0" w:color="auto"/>
            <w:left w:val="none" w:sz="0" w:space="0" w:color="auto"/>
            <w:bottom w:val="none" w:sz="0" w:space="0" w:color="auto"/>
            <w:right w:val="none" w:sz="0" w:space="0" w:color="auto"/>
          </w:divBdr>
        </w:div>
        <w:div w:id="10840110">
          <w:marLeft w:val="-150"/>
          <w:marRight w:val="-150"/>
          <w:marTop w:val="0"/>
          <w:marBottom w:val="0"/>
          <w:divBdr>
            <w:top w:val="none" w:sz="0" w:space="0" w:color="auto"/>
            <w:left w:val="none" w:sz="0" w:space="0" w:color="auto"/>
            <w:bottom w:val="none" w:sz="0" w:space="0" w:color="auto"/>
            <w:right w:val="none" w:sz="0" w:space="0" w:color="auto"/>
          </w:divBdr>
          <w:divsChild>
            <w:div w:id="212814139">
              <w:marLeft w:val="0"/>
              <w:marRight w:val="0"/>
              <w:marTop w:val="0"/>
              <w:marBottom w:val="0"/>
              <w:divBdr>
                <w:top w:val="none" w:sz="0" w:space="0" w:color="auto"/>
                <w:left w:val="none" w:sz="0" w:space="0" w:color="auto"/>
                <w:bottom w:val="none" w:sz="0" w:space="0" w:color="auto"/>
                <w:right w:val="none" w:sz="0" w:space="0" w:color="auto"/>
              </w:divBdr>
            </w:div>
          </w:divsChild>
        </w:div>
        <w:div w:id="10843206">
          <w:marLeft w:val="0"/>
          <w:marRight w:val="0"/>
          <w:marTop w:val="250"/>
          <w:marBottom w:val="250"/>
          <w:divBdr>
            <w:top w:val="none" w:sz="0" w:space="0" w:color="auto"/>
            <w:left w:val="none" w:sz="0" w:space="0" w:color="auto"/>
            <w:bottom w:val="none" w:sz="0" w:space="0" w:color="auto"/>
            <w:right w:val="none" w:sz="0" w:space="0" w:color="auto"/>
          </w:divBdr>
        </w:div>
        <w:div w:id="10879362">
          <w:marLeft w:val="1463"/>
          <w:marRight w:val="0"/>
          <w:marTop w:val="0"/>
          <w:marBottom w:val="0"/>
          <w:divBdr>
            <w:top w:val="none" w:sz="0" w:space="0" w:color="auto"/>
            <w:left w:val="none" w:sz="0" w:space="0" w:color="auto"/>
            <w:bottom w:val="none" w:sz="0" w:space="0" w:color="auto"/>
            <w:right w:val="none" w:sz="0" w:space="0" w:color="auto"/>
          </w:divBdr>
        </w:div>
        <w:div w:id="10881924">
          <w:marLeft w:val="0"/>
          <w:marRight w:val="0"/>
          <w:marTop w:val="0"/>
          <w:marBottom w:val="75"/>
          <w:divBdr>
            <w:top w:val="none" w:sz="0" w:space="0" w:color="auto"/>
            <w:left w:val="none" w:sz="0" w:space="0" w:color="auto"/>
            <w:bottom w:val="none" w:sz="0" w:space="0" w:color="auto"/>
            <w:right w:val="none" w:sz="0" w:space="0" w:color="auto"/>
          </w:divBdr>
          <w:divsChild>
            <w:div w:id="462188802">
              <w:marLeft w:val="0"/>
              <w:marRight w:val="0"/>
              <w:marTop w:val="0"/>
              <w:marBottom w:val="0"/>
              <w:divBdr>
                <w:top w:val="none" w:sz="0" w:space="0" w:color="auto"/>
                <w:left w:val="none" w:sz="0" w:space="0" w:color="auto"/>
                <w:bottom w:val="none" w:sz="0" w:space="0" w:color="auto"/>
                <w:right w:val="none" w:sz="0" w:space="0" w:color="auto"/>
              </w:divBdr>
              <w:divsChild>
                <w:div w:id="5596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786">
          <w:marLeft w:val="0"/>
          <w:marRight w:val="0"/>
          <w:marTop w:val="0"/>
          <w:marBottom w:val="0"/>
          <w:divBdr>
            <w:top w:val="single" w:sz="6" w:space="0" w:color="999999"/>
            <w:left w:val="single" w:sz="6" w:space="0" w:color="999999"/>
            <w:bottom w:val="single" w:sz="6" w:space="0" w:color="999999"/>
            <w:right w:val="single" w:sz="6" w:space="0" w:color="999999"/>
          </w:divBdr>
        </w:div>
        <w:div w:id="10910751">
          <w:marLeft w:val="0"/>
          <w:marRight w:val="0"/>
          <w:marTop w:val="0"/>
          <w:marBottom w:val="0"/>
          <w:divBdr>
            <w:top w:val="none" w:sz="0" w:space="0" w:color="auto"/>
            <w:left w:val="none" w:sz="0" w:space="0" w:color="auto"/>
            <w:bottom w:val="none" w:sz="0" w:space="0" w:color="auto"/>
            <w:right w:val="none" w:sz="0" w:space="0" w:color="auto"/>
          </w:divBdr>
        </w:div>
        <w:div w:id="10954556">
          <w:marLeft w:val="0"/>
          <w:marRight w:val="0"/>
          <w:marTop w:val="0"/>
          <w:marBottom w:val="0"/>
          <w:divBdr>
            <w:top w:val="none" w:sz="0" w:space="0" w:color="auto"/>
            <w:left w:val="none" w:sz="0" w:space="0" w:color="auto"/>
            <w:bottom w:val="none" w:sz="0" w:space="0" w:color="auto"/>
            <w:right w:val="none" w:sz="0" w:space="0" w:color="auto"/>
          </w:divBdr>
        </w:div>
        <w:div w:id="11104770">
          <w:marLeft w:val="0"/>
          <w:marRight w:val="0"/>
          <w:marTop w:val="0"/>
          <w:marBottom w:val="150"/>
          <w:divBdr>
            <w:top w:val="none" w:sz="0" w:space="0" w:color="auto"/>
            <w:left w:val="none" w:sz="0" w:space="0" w:color="auto"/>
            <w:bottom w:val="none" w:sz="0" w:space="0" w:color="auto"/>
            <w:right w:val="none" w:sz="0" w:space="0" w:color="auto"/>
          </w:divBdr>
        </w:div>
        <w:div w:id="11154799">
          <w:marLeft w:val="0"/>
          <w:marRight w:val="0"/>
          <w:marTop w:val="0"/>
          <w:marBottom w:val="0"/>
          <w:divBdr>
            <w:top w:val="none" w:sz="0" w:space="0" w:color="auto"/>
            <w:left w:val="none" w:sz="0" w:space="0" w:color="auto"/>
            <w:bottom w:val="none" w:sz="0" w:space="0" w:color="auto"/>
            <w:right w:val="none" w:sz="0" w:space="0" w:color="auto"/>
          </w:divBdr>
          <w:divsChild>
            <w:div w:id="348335471">
              <w:marLeft w:val="-225"/>
              <w:marRight w:val="-225"/>
              <w:marTop w:val="0"/>
              <w:marBottom w:val="0"/>
              <w:divBdr>
                <w:top w:val="none" w:sz="0" w:space="0" w:color="auto"/>
                <w:left w:val="none" w:sz="0" w:space="0" w:color="auto"/>
                <w:bottom w:val="none" w:sz="0" w:space="0" w:color="auto"/>
                <w:right w:val="none" w:sz="0" w:space="0" w:color="auto"/>
              </w:divBdr>
            </w:div>
          </w:divsChild>
        </w:div>
        <w:div w:id="11227827">
          <w:marLeft w:val="0"/>
          <w:marRight w:val="0"/>
          <w:marTop w:val="0"/>
          <w:marBottom w:val="0"/>
          <w:divBdr>
            <w:top w:val="single" w:sz="6" w:space="15" w:color="D2D2D2"/>
            <w:left w:val="none" w:sz="0" w:space="0" w:color="auto"/>
            <w:bottom w:val="none" w:sz="0" w:space="0" w:color="auto"/>
            <w:right w:val="none" w:sz="0" w:space="0" w:color="auto"/>
          </w:divBdr>
        </w:div>
        <w:div w:id="11347288">
          <w:marLeft w:val="0"/>
          <w:marRight w:val="0"/>
          <w:marTop w:val="0"/>
          <w:marBottom w:val="384"/>
          <w:divBdr>
            <w:top w:val="none" w:sz="0" w:space="0" w:color="auto"/>
            <w:left w:val="none" w:sz="0" w:space="0" w:color="auto"/>
            <w:bottom w:val="none" w:sz="0" w:space="0" w:color="auto"/>
            <w:right w:val="none" w:sz="0" w:space="0" w:color="auto"/>
          </w:divBdr>
          <w:divsChild>
            <w:div w:id="538279605">
              <w:marLeft w:val="0"/>
              <w:marRight w:val="0"/>
              <w:marTop w:val="0"/>
              <w:marBottom w:val="0"/>
              <w:divBdr>
                <w:top w:val="none" w:sz="0" w:space="0" w:color="auto"/>
                <w:left w:val="none" w:sz="0" w:space="0" w:color="auto"/>
                <w:bottom w:val="none" w:sz="0" w:space="0" w:color="auto"/>
                <w:right w:val="none" w:sz="0" w:space="0" w:color="auto"/>
              </w:divBdr>
              <w:divsChild>
                <w:div w:id="7420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479">
          <w:marLeft w:val="0"/>
          <w:marRight w:val="0"/>
          <w:marTop w:val="75"/>
          <w:marBottom w:val="0"/>
          <w:divBdr>
            <w:top w:val="none" w:sz="0" w:space="0" w:color="auto"/>
            <w:left w:val="none" w:sz="0" w:space="0" w:color="auto"/>
            <w:bottom w:val="none" w:sz="0" w:space="0" w:color="auto"/>
            <w:right w:val="none" w:sz="0" w:space="0" w:color="auto"/>
          </w:divBdr>
        </w:div>
        <w:div w:id="11423962">
          <w:marLeft w:val="0"/>
          <w:marRight w:val="0"/>
          <w:marTop w:val="0"/>
          <w:marBottom w:val="0"/>
          <w:divBdr>
            <w:top w:val="none" w:sz="0" w:space="0" w:color="auto"/>
            <w:left w:val="none" w:sz="0" w:space="0" w:color="auto"/>
            <w:bottom w:val="none" w:sz="0" w:space="0" w:color="auto"/>
            <w:right w:val="none" w:sz="0" w:space="0" w:color="auto"/>
          </w:divBdr>
        </w:div>
        <w:div w:id="11494008">
          <w:marLeft w:val="0"/>
          <w:marRight w:val="0"/>
          <w:marTop w:val="0"/>
          <w:marBottom w:val="0"/>
          <w:divBdr>
            <w:top w:val="none" w:sz="0" w:space="0" w:color="auto"/>
            <w:left w:val="none" w:sz="0" w:space="0" w:color="auto"/>
            <w:bottom w:val="none" w:sz="0" w:space="0" w:color="auto"/>
            <w:right w:val="none" w:sz="0" w:space="0" w:color="auto"/>
          </w:divBdr>
        </w:div>
        <w:div w:id="11535669">
          <w:marLeft w:val="0"/>
          <w:marRight w:val="0"/>
          <w:marTop w:val="100"/>
          <w:marBottom w:val="100"/>
          <w:divBdr>
            <w:top w:val="none" w:sz="0" w:space="0" w:color="auto"/>
            <w:left w:val="none" w:sz="0" w:space="0" w:color="auto"/>
            <w:bottom w:val="none" w:sz="0" w:space="0" w:color="auto"/>
            <w:right w:val="none" w:sz="0" w:space="0" w:color="auto"/>
          </w:divBdr>
          <w:divsChild>
            <w:div w:id="188882656">
              <w:marLeft w:val="0"/>
              <w:marRight w:val="0"/>
              <w:marTop w:val="0"/>
              <w:marBottom w:val="0"/>
              <w:divBdr>
                <w:top w:val="none" w:sz="0" w:space="0" w:color="auto"/>
                <w:left w:val="none" w:sz="0" w:space="0" w:color="auto"/>
                <w:bottom w:val="none" w:sz="0" w:space="0" w:color="auto"/>
                <w:right w:val="none" w:sz="0" w:space="0" w:color="auto"/>
              </w:divBdr>
            </w:div>
          </w:divsChild>
        </w:div>
        <w:div w:id="11538769">
          <w:marLeft w:val="0"/>
          <w:marRight w:val="0"/>
          <w:marTop w:val="0"/>
          <w:marBottom w:val="300"/>
          <w:divBdr>
            <w:top w:val="none" w:sz="0" w:space="0" w:color="auto"/>
            <w:left w:val="none" w:sz="0" w:space="0" w:color="auto"/>
            <w:bottom w:val="none" w:sz="0" w:space="0" w:color="auto"/>
            <w:right w:val="none" w:sz="0" w:space="0" w:color="auto"/>
          </w:divBdr>
        </w:div>
        <w:div w:id="11608745">
          <w:marLeft w:val="-225"/>
          <w:marRight w:val="-225"/>
          <w:marTop w:val="0"/>
          <w:marBottom w:val="0"/>
          <w:divBdr>
            <w:top w:val="none" w:sz="0" w:space="0" w:color="auto"/>
            <w:left w:val="none" w:sz="0" w:space="0" w:color="auto"/>
            <w:bottom w:val="none" w:sz="0" w:space="0" w:color="auto"/>
            <w:right w:val="none" w:sz="0" w:space="0" w:color="auto"/>
          </w:divBdr>
          <w:divsChild>
            <w:div w:id="597713850">
              <w:marLeft w:val="0"/>
              <w:marRight w:val="0"/>
              <w:marTop w:val="0"/>
              <w:marBottom w:val="0"/>
              <w:divBdr>
                <w:top w:val="none" w:sz="0" w:space="0" w:color="auto"/>
                <w:left w:val="none" w:sz="0" w:space="0" w:color="auto"/>
                <w:bottom w:val="none" w:sz="0" w:space="0" w:color="auto"/>
                <w:right w:val="none" w:sz="0" w:space="0" w:color="auto"/>
              </w:divBdr>
            </w:div>
          </w:divsChild>
        </w:div>
        <w:div w:id="11615695">
          <w:marLeft w:val="0"/>
          <w:marRight w:val="0"/>
          <w:marTop w:val="0"/>
          <w:marBottom w:val="0"/>
          <w:divBdr>
            <w:top w:val="none" w:sz="0" w:space="0" w:color="auto"/>
            <w:left w:val="none" w:sz="0" w:space="0" w:color="auto"/>
            <w:bottom w:val="none" w:sz="0" w:space="0" w:color="auto"/>
            <w:right w:val="none" w:sz="0" w:space="0" w:color="auto"/>
          </w:divBdr>
        </w:div>
        <w:div w:id="11616994">
          <w:marLeft w:val="0"/>
          <w:marRight w:val="0"/>
          <w:marTop w:val="0"/>
          <w:marBottom w:val="0"/>
          <w:divBdr>
            <w:top w:val="none" w:sz="0" w:space="0" w:color="auto"/>
            <w:left w:val="none" w:sz="0" w:space="0" w:color="auto"/>
            <w:bottom w:val="none" w:sz="0" w:space="0" w:color="auto"/>
            <w:right w:val="none" w:sz="0" w:space="0" w:color="auto"/>
          </w:divBdr>
        </w:div>
        <w:div w:id="11805159">
          <w:marLeft w:val="0"/>
          <w:marRight w:val="0"/>
          <w:marTop w:val="0"/>
          <w:marBottom w:val="0"/>
          <w:divBdr>
            <w:top w:val="none" w:sz="0" w:space="0" w:color="auto"/>
            <w:left w:val="none" w:sz="0" w:space="0" w:color="auto"/>
            <w:bottom w:val="none" w:sz="0" w:space="0" w:color="auto"/>
            <w:right w:val="none" w:sz="0" w:space="0" w:color="auto"/>
          </w:divBdr>
        </w:div>
        <w:div w:id="11810421">
          <w:marLeft w:val="0"/>
          <w:marRight w:val="0"/>
          <w:marTop w:val="0"/>
          <w:marBottom w:val="0"/>
          <w:divBdr>
            <w:top w:val="none" w:sz="0" w:space="0" w:color="auto"/>
            <w:left w:val="none" w:sz="0" w:space="0" w:color="auto"/>
            <w:bottom w:val="none" w:sz="0" w:space="0" w:color="auto"/>
            <w:right w:val="none" w:sz="0" w:space="0" w:color="auto"/>
          </w:divBdr>
          <w:divsChild>
            <w:div w:id="161432187">
              <w:marLeft w:val="0"/>
              <w:marRight w:val="0"/>
              <w:marTop w:val="0"/>
              <w:marBottom w:val="0"/>
              <w:divBdr>
                <w:top w:val="none" w:sz="0" w:space="0" w:color="auto"/>
                <w:left w:val="none" w:sz="0" w:space="0" w:color="auto"/>
                <w:bottom w:val="none" w:sz="0" w:space="0" w:color="auto"/>
                <w:right w:val="none" w:sz="0" w:space="0" w:color="auto"/>
              </w:divBdr>
            </w:div>
          </w:divsChild>
        </w:div>
        <w:div w:id="11883374">
          <w:marLeft w:val="0"/>
          <w:marRight w:val="0"/>
          <w:marTop w:val="0"/>
          <w:marBottom w:val="0"/>
          <w:divBdr>
            <w:top w:val="single" w:sz="2" w:space="0" w:color="E0E0E0"/>
            <w:left w:val="single" w:sz="2" w:space="0" w:color="E0E0E0"/>
            <w:bottom w:val="single" w:sz="2" w:space="0" w:color="E0E0E0"/>
            <w:right w:val="single" w:sz="2" w:space="0" w:color="E0E0E0"/>
          </w:divBdr>
        </w:div>
        <w:div w:id="12072708">
          <w:marLeft w:val="0"/>
          <w:marRight w:val="0"/>
          <w:marTop w:val="0"/>
          <w:marBottom w:val="0"/>
          <w:divBdr>
            <w:top w:val="none" w:sz="0" w:space="0" w:color="auto"/>
            <w:left w:val="none" w:sz="0" w:space="0" w:color="auto"/>
            <w:bottom w:val="none" w:sz="0" w:space="0" w:color="auto"/>
            <w:right w:val="none" w:sz="0" w:space="0" w:color="auto"/>
          </w:divBdr>
        </w:div>
        <w:div w:id="12073848">
          <w:marLeft w:val="0"/>
          <w:marRight w:val="0"/>
          <w:marTop w:val="0"/>
          <w:marBottom w:val="0"/>
          <w:divBdr>
            <w:top w:val="none" w:sz="0" w:space="0" w:color="auto"/>
            <w:left w:val="none" w:sz="0" w:space="0" w:color="auto"/>
            <w:bottom w:val="none" w:sz="0" w:space="0" w:color="auto"/>
            <w:right w:val="none" w:sz="0" w:space="0" w:color="auto"/>
          </w:divBdr>
          <w:divsChild>
            <w:div w:id="333187286">
              <w:marLeft w:val="0"/>
              <w:marRight w:val="0"/>
              <w:marTop w:val="0"/>
              <w:marBottom w:val="0"/>
              <w:divBdr>
                <w:top w:val="none" w:sz="0" w:space="0" w:color="auto"/>
                <w:left w:val="none" w:sz="0" w:space="0" w:color="auto"/>
                <w:bottom w:val="none" w:sz="0" w:space="0" w:color="auto"/>
                <w:right w:val="none" w:sz="0" w:space="0" w:color="auto"/>
              </w:divBdr>
              <w:divsChild>
                <w:div w:id="280042348">
                  <w:marLeft w:val="0"/>
                  <w:marRight w:val="0"/>
                  <w:marTop w:val="0"/>
                  <w:marBottom w:val="75"/>
                  <w:divBdr>
                    <w:top w:val="none" w:sz="0" w:space="0" w:color="auto"/>
                    <w:left w:val="none" w:sz="0" w:space="0" w:color="auto"/>
                    <w:bottom w:val="none" w:sz="0" w:space="0" w:color="auto"/>
                    <w:right w:val="none" w:sz="0" w:space="0" w:color="auto"/>
                  </w:divBdr>
                </w:div>
              </w:divsChild>
            </w:div>
            <w:div w:id="769621832">
              <w:marLeft w:val="0"/>
              <w:marRight w:val="0"/>
              <w:marTop w:val="0"/>
              <w:marBottom w:val="75"/>
              <w:divBdr>
                <w:top w:val="none" w:sz="0" w:space="0" w:color="auto"/>
                <w:left w:val="none" w:sz="0" w:space="0" w:color="auto"/>
                <w:bottom w:val="none" w:sz="0" w:space="0" w:color="auto"/>
                <w:right w:val="none" w:sz="0" w:space="0" w:color="auto"/>
              </w:divBdr>
            </w:div>
          </w:divsChild>
        </w:div>
        <w:div w:id="12075109">
          <w:marLeft w:val="0"/>
          <w:marRight w:val="0"/>
          <w:marTop w:val="0"/>
          <w:marBottom w:val="0"/>
          <w:divBdr>
            <w:top w:val="none" w:sz="0" w:space="0" w:color="auto"/>
            <w:left w:val="none" w:sz="0" w:space="0" w:color="auto"/>
            <w:bottom w:val="none" w:sz="0" w:space="0" w:color="auto"/>
            <w:right w:val="none" w:sz="0" w:space="0" w:color="auto"/>
          </w:divBdr>
        </w:div>
        <w:div w:id="12076889">
          <w:marLeft w:val="-150"/>
          <w:marRight w:val="-150"/>
          <w:marTop w:val="0"/>
          <w:marBottom w:val="0"/>
          <w:divBdr>
            <w:top w:val="none" w:sz="0" w:space="0" w:color="auto"/>
            <w:left w:val="none" w:sz="0" w:space="0" w:color="auto"/>
            <w:bottom w:val="none" w:sz="0" w:space="0" w:color="auto"/>
            <w:right w:val="none" w:sz="0" w:space="0" w:color="auto"/>
          </w:divBdr>
        </w:div>
        <w:div w:id="12151116">
          <w:marLeft w:val="0"/>
          <w:marRight w:val="0"/>
          <w:marTop w:val="0"/>
          <w:marBottom w:val="0"/>
          <w:divBdr>
            <w:top w:val="none" w:sz="0" w:space="0" w:color="auto"/>
            <w:left w:val="none" w:sz="0" w:space="0" w:color="auto"/>
            <w:bottom w:val="none" w:sz="0" w:space="0" w:color="auto"/>
            <w:right w:val="none" w:sz="0" w:space="0" w:color="auto"/>
          </w:divBdr>
        </w:div>
        <w:div w:id="12153082">
          <w:marLeft w:val="0"/>
          <w:marRight w:val="0"/>
          <w:marTop w:val="0"/>
          <w:marBottom w:val="0"/>
          <w:divBdr>
            <w:top w:val="none" w:sz="0" w:space="0" w:color="auto"/>
            <w:left w:val="none" w:sz="0" w:space="0" w:color="auto"/>
            <w:bottom w:val="none" w:sz="0" w:space="0" w:color="auto"/>
            <w:right w:val="none" w:sz="0" w:space="0" w:color="auto"/>
          </w:divBdr>
        </w:div>
        <w:div w:id="12155414">
          <w:marLeft w:val="0"/>
          <w:marRight w:val="0"/>
          <w:marTop w:val="0"/>
          <w:marBottom w:val="0"/>
          <w:divBdr>
            <w:top w:val="none" w:sz="0" w:space="0" w:color="auto"/>
            <w:left w:val="none" w:sz="0" w:space="0" w:color="auto"/>
            <w:bottom w:val="none" w:sz="0" w:space="0" w:color="auto"/>
            <w:right w:val="none" w:sz="0" w:space="0" w:color="auto"/>
          </w:divBdr>
        </w:div>
        <w:div w:id="12191494">
          <w:marLeft w:val="0"/>
          <w:marRight w:val="0"/>
          <w:marTop w:val="0"/>
          <w:marBottom w:val="0"/>
          <w:divBdr>
            <w:top w:val="none" w:sz="0" w:space="0" w:color="auto"/>
            <w:left w:val="none" w:sz="0" w:space="0" w:color="auto"/>
            <w:bottom w:val="none" w:sz="0" w:space="0" w:color="auto"/>
            <w:right w:val="none" w:sz="0" w:space="0" w:color="auto"/>
          </w:divBdr>
        </w:div>
        <w:div w:id="12192480">
          <w:marLeft w:val="0"/>
          <w:marRight w:val="0"/>
          <w:marTop w:val="0"/>
          <w:marBottom w:val="0"/>
          <w:divBdr>
            <w:top w:val="none" w:sz="0" w:space="0" w:color="auto"/>
            <w:left w:val="none" w:sz="0" w:space="0" w:color="auto"/>
            <w:bottom w:val="none" w:sz="0" w:space="0" w:color="auto"/>
            <w:right w:val="none" w:sz="0" w:space="0" w:color="auto"/>
          </w:divBdr>
        </w:div>
        <w:div w:id="12193055">
          <w:marLeft w:val="0"/>
          <w:marRight w:val="0"/>
          <w:marTop w:val="125"/>
          <w:marBottom w:val="0"/>
          <w:divBdr>
            <w:top w:val="none" w:sz="0" w:space="0" w:color="auto"/>
            <w:left w:val="none" w:sz="0" w:space="0" w:color="auto"/>
            <w:bottom w:val="none" w:sz="0" w:space="0" w:color="auto"/>
            <w:right w:val="none" w:sz="0" w:space="0" w:color="auto"/>
          </w:divBdr>
        </w:div>
        <w:div w:id="12272035">
          <w:marLeft w:val="0"/>
          <w:marRight w:val="0"/>
          <w:marTop w:val="0"/>
          <w:marBottom w:val="150"/>
          <w:divBdr>
            <w:top w:val="none" w:sz="0" w:space="0" w:color="auto"/>
            <w:left w:val="none" w:sz="0" w:space="0" w:color="auto"/>
            <w:bottom w:val="none" w:sz="0" w:space="0" w:color="auto"/>
            <w:right w:val="none" w:sz="0" w:space="0" w:color="auto"/>
          </w:divBdr>
        </w:div>
        <w:div w:id="12339214">
          <w:marLeft w:val="0"/>
          <w:marRight w:val="0"/>
          <w:marTop w:val="0"/>
          <w:marBottom w:val="0"/>
          <w:divBdr>
            <w:top w:val="none" w:sz="0" w:space="0" w:color="auto"/>
            <w:left w:val="none" w:sz="0" w:space="0" w:color="auto"/>
            <w:bottom w:val="none" w:sz="0" w:space="0" w:color="auto"/>
            <w:right w:val="none" w:sz="0" w:space="0" w:color="auto"/>
          </w:divBdr>
        </w:div>
        <w:div w:id="12387360">
          <w:marLeft w:val="-225"/>
          <w:marRight w:val="-225"/>
          <w:marTop w:val="0"/>
          <w:marBottom w:val="0"/>
          <w:divBdr>
            <w:top w:val="none" w:sz="0" w:space="0" w:color="auto"/>
            <w:left w:val="none" w:sz="0" w:space="0" w:color="auto"/>
            <w:bottom w:val="none" w:sz="0" w:space="0" w:color="auto"/>
            <w:right w:val="none" w:sz="0" w:space="0" w:color="auto"/>
          </w:divBdr>
          <w:divsChild>
            <w:div w:id="407580035">
              <w:marLeft w:val="0"/>
              <w:marRight w:val="0"/>
              <w:marTop w:val="0"/>
              <w:marBottom w:val="0"/>
              <w:divBdr>
                <w:top w:val="none" w:sz="0" w:space="0" w:color="auto"/>
                <w:left w:val="none" w:sz="0" w:space="0" w:color="auto"/>
                <w:bottom w:val="none" w:sz="0" w:space="0" w:color="auto"/>
                <w:right w:val="none" w:sz="0" w:space="0" w:color="auto"/>
              </w:divBdr>
            </w:div>
          </w:divsChild>
        </w:div>
        <w:div w:id="12388859">
          <w:marLeft w:val="0"/>
          <w:marRight w:val="0"/>
          <w:marTop w:val="0"/>
          <w:marBottom w:val="0"/>
          <w:divBdr>
            <w:top w:val="single" w:sz="2" w:space="0" w:color="E0E0E0"/>
            <w:left w:val="single" w:sz="2" w:space="0" w:color="E0E0E0"/>
            <w:bottom w:val="single" w:sz="2" w:space="0" w:color="E0E0E0"/>
            <w:right w:val="single" w:sz="2" w:space="0" w:color="E0E0E0"/>
          </w:divBdr>
          <w:divsChild>
            <w:div w:id="48116613">
              <w:marLeft w:val="0"/>
              <w:marRight w:val="0"/>
              <w:marTop w:val="0"/>
              <w:marBottom w:val="0"/>
              <w:divBdr>
                <w:top w:val="single" w:sz="2" w:space="0" w:color="E0E0E0"/>
                <w:left w:val="single" w:sz="2" w:space="0" w:color="E0E0E0"/>
                <w:bottom w:val="single" w:sz="2" w:space="0" w:color="E0E0E0"/>
                <w:right w:val="single" w:sz="2" w:space="0" w:color="E0E0E0"/>
              </w:divBdr>
              <w:divsChild>
                <w:div w:id="6878698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680348">
              <w:marLeft w:val="0"/>
              <w:marRight w:val="0"/>
              <w:marTop w:val="0"/>
              <w:marBottom w:val="0"/>
              <w:divBdr>
                <w:top w:val="single" w:sz="2" w:space="0" w:color="E0E0E0"/>
                <w:left w:val="single" w:sz="2" w:space="0" w:color="E0E0E0"/>
                <w:bottom w:val="single" w:sz="2" w:space="0" w:color="E0E0E0"/>
                <w:right w:val="single" w:sz="2" w:space="0" w:color="E0E0E0"/>
              </w:divBdr>
              <w:divsChild>
                <w:div w:id="275217680">
                  <w:marLeft w:val="0"/>
                  <w:marRight w:val="0"/>
                  <w:marTop w:val="0"/>
                  <w:marBottom w:val="0"/>
                  <w:divBdr>
                    <w:top w:val="single" w:sz="2" w:space="0" w:color="E0E0E0"/>
                    <w:left w:val="single" w:sz="2" w:space="0" w:color="E0E0E0"/>
                    <w:bottom w:val="single" w:sz="2" w:space="0" w:color="E0E0E0"/>
                    <w:right w:val="single" w:sz="2" w:space="0" w:color="E0E0E0"/>
                  </w:divBdr>
                  <w:divsChild>
                    <w:div w:id="720903695">
                      <w:marLeft w:val="0"/>
                      <w:marRight w:val="0"/>
                      <w:marTop w:val="0"/>
                      <w:marBottom w:val="0"/>
                      <w:divBdr>
                        <w:top w:val="single" w:sz="2" w:space="0" w:color="E0E0E0"/>
                        <w:left w:val="single" w:sz="2" w:space="0" w:color="E0E0E0"/>
                        <w:bottom w:val="single" w:sz="2" w:space="0" w:color="E0E0E0"/>
                        <w:right w:val="single" w:sz="2" w:space="0" w:color="E0E0E0"/>
                      </w:divBdr>
                    </w:div>
                    <w:div w:id="7652702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390673">
          <w:marLeft w:val="0"/>
          <w:marRight w:val="0"/>
          <w:marTop w:val="0"/>
          <w:marBottom w:val="0"/>
          <w:divBdr>
            <w:top w:val="none" w:sz="0" w:space="0" w:color="auto"/>
            <w:left w:val="none" w:sz="0" w:space="0" w:color="auto"/>
            <w:bottom w:val="none" w:sz="0" w:space="0" w:color="auto"/>
            <w:right w:val="none" w:sz="0" w:space="0" w:color="auto"/>
          </w:divBdr>
          <w:divsChild>
            <w:div w:id="142280231">
              <w:marLeft w:val="0"/>
              <w:marRight w:val="0"/>
              <w:marTop w:val="0"/>
              <w:marBottom w:val="0"/>
              <w:divBdr>
                <w:top w:val="none" w:sz="0" w:space="0" w:color="auto"/>
                <w:left w:val="none" w:sz="0" w:space="0" w:color="auto"/>
                <w:bottom w:val="none" w:sz="0" w:space="0" w:color="auto"/>
                <w:right w:val="none" w:sz="0" w:space="0" w:color="auto"/>
              </w:divBdr>
            </w:div>
          </w:divsChild>
        </w:div>
        <w:div w:id="12466202">
          <w:marLeft w:val="0"/>
          <w:marRight w:val="0"/>
          <w:marTop w:val="0"/>
          <w:marBottom w:val="0"/>
          <w:divBdr>
            <w:top w:val="none" w:sz="0" w:space="0" w:color="auto"/>
            <w:left w:val="none" w:sz="0" w:space="0" w:color="auto"/>
            <w:bottom w:val="none" w:sz="0" w:space="0" w:color="auto"/>
            <w:right w:val="none" w:sz="0" w:space="0" w:color="auto"/>
          </w:divBdr>
        </w:div>
        <w:div w:id="12609138">
          <w:marLeft w:val="0"/>
          <w:marRight w:val="0"/>
          <w:marTop w:val="0"/>
          <w:marBottom w:val="0"/>
          <w:divBdr>
            <w:top w:val="none" w:sz="0" w:space="0" w:color="auto"/>
            <w:left w:val="none" w:sz="0" w:space="0" w:color="auto"/>
            <w:bottom w:val="none" w:sz="0" w:space="0" w:color="auto"/>
            <w:right w:val="none" w:sz="0" w:space="0" w:color="auto"/>
          </w:divBdr>
        </w:div>
        <w:div w:id="12609546">
          <w:marLeft w:val="0"/>
          <w:marRight w:val="0"/>
          <w:marTop w:val="0"/>
          <w:marBottom w:val="0"/>
          <w:divBdr>
            <w:top w:val="none" w:sz="0" w:space="0" w:color="auto"/>
            <w:left w:val="none" w:sz="0" w:space="0" w:color="auto"/>
            <w:bottom w:val="none" w:sz="0" w:space="0" w:color="auto"/>
            <w:right w:val="none" w:sz="0" w:space="0" w:color="auto"/>
          </w:divBdr>
        </w:div>
        <w:div w:id="12651519">
          <w:marLeft w:val="0"/>
          <w:marRight w:val="0"/>
          <w:marTop w:val="0"/>
          <w:marBottom w:val="0"/>
          <w:divBdr>
            <w:top w:val="none" w:sz="0" w:space="0" w:color="auto"/>
            <w:left w:val="none" w:sz="0" w:space="0" w:color="auto"/>
            <w:bottom w:val="none" w:sz="0" w:space="0" w:color="auto"/>
            <w:right w:val="none" w:sz="0" w:space="0" w:color="auto"/>
          </w:divBdr>
        </w:div>
        <w:div w:id="12652919">
          <w:marLeft w:val="0"/>
          <w:marRight w:val="0"/>
          <w:marTop w:val="100"/>
          <w:marBottom w:val="100"/>
          <w:divBdr>
            <w:top w:val="none" w:sz="0" w:space="0" w:color="auto"/>
            <w:left w:val="none" w:sz="0" w:space="0" w:color="auto"/>
            <w:bottom w:val="none" w:sz="0" w:space="0" w:color="auto"/>
            <w:right w:val="none" w:sz="0" w:space="0" w:color="auto"/>
          </w:divBdr>
        </w:div>
        <w:div w:id="12654463">
          <w:marLeft w:val="0"/>
          <w:marRight w:val="0"/>
          <w:marTop w:val="0"/>
          <w:marBottom w:val="225"/>
          <w:divBdr>
            <w:top w:val="none" w:sz="0" w:space="0" w:color="auto"/>
            <w:left w:val="none" w:sz="0" w:space="0" w:color="auto"/>
            <w:bottom w:val="none" w:sz="0" w:space="0" w:color="auto"/>
            <w:right w:val="none" w:sz="0" w:space="0" w:color="auto"/>
          </w:divBdr>
          <w:divsChild>
            <w:div w:id="506603042">
              <w:marLeft w:val="0"/>
              <w:marRight w:val="0"/>
              <w:marTop w:val="0"/>
              <w:marBottom w:val="225"/>
              <w:divBdr>
                <w:top w:val="none" w:sz="0" w:space="0" w:color="auto"/>
                <w:left w:val="none" w:sz="0" w:space="0" w:color="auto"/>
                <w:bottom w:val="none" w:sz="0" w:space="0" w:color="auto"/>
                <w:right w:val="none" w:sz="0" w:space="0" w:color="auto"/>
              </w:divBdr>
            </w:div>
          </w:divsChild>
        </w:div>
        <w:div w:id="12727259">
          <w:marLeft w:val="0"/>
          <w:marRight w:val="0"/>
          <w:marTop w:val="0"/>
          <w:marBottom w:val="0"/>
          <w:divBdr>
            <w:top w:val="none" w:sz="0" w:space="0" w:color="auto"/>
            <w:left w:val="none" w:sz="0" w:space="0" w:color="auto"/>
            <w:bottom w:val="none" w:sz="0" w:space="0" w:color="auto"/>
            <w:right w:val="none" w:sz="0" w:space="0" w:color="auto"/>
          </w:divBdr>
          <w:divsChild>
            <w:div w:id="491677473">
              <w:marLeft w:val="0"/>
              <w:marRight w:val="0"/>
              <w:marTop w:val="0"/>
              <w:marBottom w:val="150"/>
              <w:divBdr>
                <w:top w:val="none" w:sz="0" w:space="0" w:color="auto"/>
                <w:left w:val="none" w:sz="0" w:space="0" w:color="auto"/>
                <w:bottom w:val="none" w:sz="0" w:space="0" w:color="auto"/>
                <w:right w:val="none" w:sz="0" w:space="0" w:color="auto"/>
              </w:divBdr>
            </w:div>
          </w:divsChild>
        </w:div>
        <w:div w:id="12728736">
          <w:marLeft w:val="0"/>
          <w:marRight w:val="0"/>
          <w:marTop w:val="0"/>
          <w:marBottom w:val="0"/>
          <w:divBdr>
            <w:top w:val="none" w:sz="0" w:space="0" w:color="auto"/>
            <w:left w:val="none" w:sz="0" w:space="0" w:color="auto"/>
            <w:bottom w:val="none" w:sz="0" w:space="0" w:color="auto"/>
            <w:right w:val="none" w:sz="0" w:space="0" w:color="auto"/>
          </w:divBdr>
        </w:div>
        <w:div w:id="12730306">
          <w:marLeft w:val="-225"/>
          <w:marRight w:val="-225"/>
          <w:marTop w:val="0"/>
          <w:marBottom w:val="0"/>
          <w:divBdr>
            <w:top w:val="none" w:sz="0" w:space="0" w:color="auto"/>
            <w:left w:val="none" w:sz="0" w:space="0" w:color="auto"/>
            <w:bottom w:val="none" w:sz="0" w:space="0" w:color="auto"/>
            <w:right w:val="none" w:sz="0" w:space="0" w:color="auto"/>
          </w:divBdr>
        </w:div>
        <w:div w:id="12921343">
          <w:marLeft w:val="0"/>
          <w:marRight w:val="0"/>
          <w:marTop w:val="150"/>
          <w:marBottom w:val="330"/>
          <w:divBdr>
            <w:top w:val="none" w:sz="0" w:space="0" w:color="auto"/>
            <w:left w:val="none" w:sz="0" w:space="0" w:color="auto"/>
            <w:bottom w:val="none" w:sz="0" w:space="0" w:color="auto"/>
            <w:right w:val="none" w:sz="0" w:space="0" w:color="auto"/>
          </w:divBdr>
          <w:divsChild>
            <w:div w:id="133566592">
              <w:marLeft w:val="0"/>
              <w:marRight w:val="0"/>
              <w:marTop w:val="0"/>
              <w:marBottom w:val="0"/>
              <w:divBdr>
                <w:top w:val="none" w:sz="0" w:space="0" w:color="auto"/>
                <w:left w:val="none" w:sz="0" w:space="0" w:color="auto"/>
                <w:bottom w:val="none" w:sz="0" w:space="0" w:color="auto"/>
                <w:right w:val="none" w:sz="0" w:space="0" w:color="auto"/>
              </w:divBdr>
              <w:divsChild>
                <w:div w:id="719673440">
                  <w:marLeft w:val="0"/>
                  <w:marRight w:val="0"/>
                  <w:marTop w:val="600"/>
                  <w:marBottom w:val="600"/>
                  <w:divBdr>
                    <w:top w:val="none" w:sz="0" w:space="0" w:color="auto"/>
                    <w:left w:val="none" w:sz="0" w:space="0" w:color="auto"/>
                    <w:bottom w:val="none" w:sz="0" w:space="0" w:color="auto"/>
                    <w:right w:val="none" w:sz="0" w:space="0" w:color="auto"/>
                  </w:divBdr>
                  <w:divsChild>
                    <w:div w:id="39547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072564">
          <w:marLeft w:val="0"/>
          <w:marRight w:val="0"/>
          <w:marTop w:val="0"/>
          <w:marBottom w:val="0"/>
          <w:divBdr>
            <w:top w:val="none" w:sz="0" w:space="0" w:color="auto"/>
            <w:left w:val="none" w:sz="0" w:space="0" w:color="auto"/>
            <w:bottom w:val="none" w:sz="0" w:space="0" w:color="auto"/>
            <w:right w:val="none" w:sz="0" w:space="0" w:color="auto"/>
          </w:divBdr>
        </w:div>
        <w:div w:id="13117706">
          <w:marLeft w:val="0"/>
          <w:marRight w:val="0"/>
          <w:marTop w:val="0"/>
          <w:marBottom w:val="300"/>
          <w:divBdr>
            <w:top w:val="none" w:sz="0" w:space="0" w:color="auto"/>
            <w:left w:val="none" w:sz="0" w:space="0" w:color="auto"/>
            <w:bottom w:val="none" w:sz="0" w:space="0" w:color="auto"/>
            <w:right w:val="none" w:sz="0" w:space="0" w:color="auto"/>
          </w:divBdr>
        </w:div>
        <w:div w:id="13120648">
          <w:marLeft w:val="750"/>
          <w:marRight w:val="0"/>
          <w:marTop w:val="0"/>
          <w:marBottom w:val="0"/>
          <w:divBdr>
            <w:top w:val="none" w:sz="0" w:space="0" w:color="auto"/>
            <w:left w:val="none" w:sz="0" w:space="0" w:color="auto"/>
            <w:bottom w:val="none" w:sz="0" w:space="0" w:color="auto"/>
            <w:right w:val="none" w:sz="0" w:space="0" w:color="auto"/>
          </w:divBdr>
        </w:div>
        <w:div w:id="13187686">
          <w:marLeft w:val="0"/>
          <w:marRight w:val="0"/>
          <w:marTop w:val="0"/>
          <w:marBottom w:val="0"/>
          <w:divBdr>
            <w:top w:val="none" w:sz="0" w:space="0" w:color="auto"/>
            <w:left w:val="none" w:sz="0" w:space="0" w:color="auto"/>
            <w:bottom w:val="none" w:sz="0" w:space="0" w:color="auto"/>
            <w:right w:val="none" w:sz="0" w:space="0" w:color="auto"/>
          </w:divBdr>
        </w:div>
        <w:div w:id="13189215">
          <w:marLeft w:val="0"/>
          <w:marRight w:val="0"/>
          <w:marTop w:val="0"/>
          <w:marBottom w:val="0"/>
          <w:divBdr>
            <w:top w:val="none" w:sz="0" w:space="0" w:color="auto"/>
            <w:left w:val="none" w:sz="0" w:space="0" w:color="auto"/>
            <w:bottom w:val="none" w:sz="0" w:space="0" w:color="auto"/>
            <w:right w:val="none" w:sz="0" w:space="0" w:color="auto"/>
          </w:divBdr>
          <w:divsChild>
            <w:div w:id="177544040">
              <w:marLeft w:val="0"/>
              <w:marRight w:val="0"/>
              <w:marTop w:val="0"/>
              <w:marBottom w:val="0"/>
              <w:divBdr>
                <w:top w:val="none" w:sz="0" w:space="0" w:color="auto"/>
                <w:left w:val="none" w:sz="0" w:space="0" w:color="auto"/>
                <w:bottom w:val="none" w:sz="0" w:space="0" w:color="auto"/>
                <w:right w:val="none" w:sz="0" w:space="0" w:color="auto"/>
              </w:divBdr>
              <w:divsChild>
                <w:div w:id="21346569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382090">
          <w:marLeft w:val="0"/>
          <w:marRight w:val="0"/>
          <w:marTop w:val="0"/>
          <w:marBottom w:val="345"/>
          <w:divBdr>
            <w:top w:val="none" w:sz="0" w:space="0" w:color="auto"/>
            <w:left w:val="none" w:sz="0" w:space="0" w:color="auto"/>
            <w:bottom w:val="none" w:sz="0" w:space="0" w:color="auto"/>
            <w:right w:val="none" w:sz="0" w:space="0" w:color="auto"/>
          </w:divBdr>
        </w:div>
        <w:div w:id="13460153">
          <w:marLeft w:val="0"/>
          <w:marRight w:val="0"/>
          <w:marTop w:val="0"/>
          <w:marBottom w:val="0"/>
          <w:divBdr>
            <w:top w:val="none" w:sz="0" w:space="0" w:color="auto"/>
            <w:left w:val="none" w:sz="0" w:space="0" w:color="auto"/>
            <w:bottom w:val="none" w:sz="0" w:space="0" w:color="auto"/>
            <w:right w:val="none" w:sz="0" w:space="0" w:color="auto"/>
          </w:divBdr>
        </w:div>
        <w:div w:id="13463792">
          <w:marLeft w:val="0"/>
          <w:marRight w:val="0"/>
          <w:marTop w:val="0"/>
          <w:marBottom w:val="300"/>
          <w:divBdr>
            <w:top w:val="single" w:sz="6" w:space="0" w:color="EEEEEE"/>
            <w:left w:val="none" w:sz="0" w:space="0" w:color="auto"/>
            <w:bottom w:val="none" w:sz="0" w:space="0" w:color="auto"/>
            <w:right w:val="none" w:sz="0" w:space="0" w:color="auto"/>
          </w:divBdr>
          <w:divsChild>
            <w:div w:id="152181932">
              <w:marLeft w:val="0"/>
              <w:marRight w:val="0"/>
              <w:marTop w:val="0"/>
              <w:marBottom w:val="0"/>
              <w:divBdr>
                <w:top w:val="none" w:sz="0" w:space="0" w:color="auto"/>
                <w:left w:val="none" w:sz="0" w:space="0" w:color="auto"/>
                <w:bottom w:val="none" w:sz="0" w:space="0" w:color="auto"/>
                <w:right w:val="none" w:sz="0" w:space="0" w:color="auto"/>
              </w:divBdr>
            </w:div>
          </w:divsChild>
        </w:div>
        <w:div w:id="13500822">
          <w:marLeft w:val="0"/>
          <w:marRight w:val="0"/>
          <w:marTop w:val="0"/>
          <w:marBottom w:val="225"/>
          <w:divBdr>
            <w:top w:val="none" w:sz="0" w:space="0" w:color="auto"/>
            <w:left w:val="none" w:sz="0" w:space="0" w:color="auto"/>
            <w:bottom w:val="none" w:sz="0" w:space="0" w:color="auto"/>
            <w:right w:val="none" w:sz="0" w:space="0" w:color="auto"/>
          </w:divBdr>
        </w:div>
        <w:div w:id="13501626">
          <w:marLeft w:val="0"/>
          <w:marRight w:val="0"/>
          <w:marTop w:val="0"/>
          <w:marBottom w:val="0"/>
          <w:divBdr>
            <w:top w:val="none" w:sz="0" w:space="0" w:color="auto"/>
            <w:left w:val="none" w:sz="0" w:space="0" w:color="auto"/>
            <w:bottom w:val="none" w:sz="0" w:space="0" w:color="auto"/>
            <w:right w:val="none" w:sz="0" w:space="0" w:color="auto"/>
          </w:divBdr>
        </w:div>
        <w:div w:id="13501809">
          <w:marLeft w:val="0"/>
          <w:marRight w:val="0"/>
          <w:marTop w:val="0"/>
          <w:marBottom w:val="0"/>
          <w:divBdr>
            <w:top w:val="none" w:sz="0" w:space="0" w:color="auto"/>
            <w:left w:val="none" w:sz="0" w:space="0" w:color="auto"/>
            <w:bottom w:val="none" w:sz="0" w:space="0" w:color="auto"/>
            <w:right w:val="none" w:sz="0" w:space="0" w:color="auto"/>
          </w:divBdr>
        </w:div>
        <w:div w:id="13505031">
          <w:marLeft w:val="0"/>
          <w:marRight w:val="0"/>
          <w:marTop w:val="0"/>
          <w:marBottom w:val="0"/>
          <w:divBdr>
            <w:top w:val="none" w:sz="0" w:space="0" w:color="auto"/>
            <w:left w:val="none" w:sz="0" w:space="0" w:color="auto"/>
            <w:bottom w:val="none" w:sz="0" w:space="0" w:color="auto"/>
            <w:right w:val="none" w:sz="0" w:space="0" w:color="auto"/>
          </w:divBdr>
          <w:divsChild>
            <w:div w:id="726756439">
              <w:marLeft w:val="0"/>
              <w:marRight w:val="0"/>
              <w:marTop w:val="0"/>
              <w:marBottom w:val="0"/>
              <w:divBdr>
                <w:top w:val="none" w:sz="0" w:space="0" w:color="auto"/>
                <w:left w:val="none" w:sz="0" w:space="0" w:color="auto"/>
                <w:bottom w:val="none" w:sz="0" w:space="0" w:color="auto"/>
                <w:right w:val="none" w:sz="0" w:space="0" w:color="auto"/>
              </w:divBdr>
            </w:div>
          </w:divsChild>
        </w:div>
        <w:div w:id="13505923">
          <w:marLeft w:val="0"/>
          <w:marRight w:val="0"/>
          <w:marTop w:val="0"/>
          <w:marBottom w:val="0"/>
          <w:divBdr>
            <w:top w:val="none" w:sz="0" w:space="0" w:color="auto"/>
            <w:left w:val="none" w:sz="0" w:space="0" w:color="auto"/>
            <w:bottom w:val="none" w:sz="0" w:space="0" w:color="auto"/>
            <w:right w:val="none" w:sz="0" w:space="0" w:color="auto"/>
          </w:divBdr>
        </w:div>
        <w:div w:id="13576464">
          <w:marLeft w:val="0"/>
          <w:marRight w:val="0"/>
          <w:marTop w:val="0"/>
          <w:marBottom w:val="0"/>
          <w:divBdr>
            <w:top w:val="none" w:sz="0" w:space="0" w:color="auto"/>
            <w:left w:val="none" w:sz="0" w:space="0" w:color="auto"/>
            <w:bottom w:val="none" w:sz="0" w:space="0" w:color="auto"/>
            <w:right w:val="none" w:sz="0" w:space="0" w:color="auto"/>
          </w:divBdr>
        </w:div>
        <w:div w:id="13851173">
          <w:marLeft w:val="0"/>
          <w:marRight w:val="0"/>
          <w:marTop w:val="0"/>
          <w:marBottom w:val="0"/>
          <w:divBdr>
            <w:top w:val="none" w:sz="0" w:space="0" w:color="auto"/>
            <w:left w:val="none" w:sz="0" w:space="0" w:color="auto"/>
            <w:bottom w:val="none" w:sz="0" w:space="0" w:color="auto"/>
            <w:right w:val="none" w:sz="0" w:space="0" w:color="auto"/>
          </w:divBdr>
        </w:div>
        <w:div w:id="13894221">
          <w:marLeft w:val="0"/>
          <w:marRight w:val="225"/>
          <w:marTop w:val="0"/>
          <w:marBottom w:val="0"/>
          <w:divBdr>
            <w:top w:val="none" w:sz="0" w:space="0" w:color="auto"/>
            <w:left w:val="none" w:sz="0" w:space="0" w:color="auto"/>
            <w:bottom w:val="none" w:sz="0" w:space="0" w:color="auto"/>
            <w:right w:val="none" w:sz="0" w:space="0" w:color="auto"/>
          </w:divBdr>
        </w:div>
        <w:div w:id="13967560">
          <w:marLeft w:val="0"/>
          <w:marRight w:val="0"/>
          <w:marTop w:val="0"/>
          <w:marBottom w:val="0"/>
          <w:divBdr>
            <w:top w:val="none" w:sz="0" w:space="0" w:color="auto"/>
            <w:left w:val="none" w:sz="0" w:space="0" w:color="auto"/>
            <w:bottom w:val="none" w:sz="0" w:space="0" w:color="auto"/>
            <w:right w:val="none" w:sz="0" w:space="0" w:color="auto"/>
          </w:divBdr>
          <w:divsChild>
            <w:div w:id="594901891">
              <w:marLeft w:val="0"/>
              <w:marRight w:val="0"/>
              <w:marTop w:val="75"/>
              <w:marBottom w:val="0"/>
              <w:divBdr>
                <w:top w:val="none" w:sz="0" w:space="0" w:color="auto"/>
                <w:left w:val="none" w:sz="0" w:space="0" w:color="auto"/>
                <w:bottom w:val="none" w:sz="0" w:space="0" w:color="auto"/>
                <w:right w:val="none" w:sz="0" w:space="0" w:color="auto"/>
              </w:divBdr>
            </w:div>
          </w:divsChild>
        </w:div>
        <w:div w:id="14045761">
          <w:marLeft w:val="0"/>
          <w:marRight w:val="0"/>
          <w:marTop w:val="0"/>
          <w:marBottom w:val="0"/>
          <w:divBdr>
            <w:top w:val="none" w:sz="0" w:space="0" w:color="auto"/>
            <w:left w:val="none" w:sz="0" w:space="0" w:color="auto"/>
            <w:bottom w:val="none" w:sz="0" w:space="0" w:color="auto"/>
            <w:right w:val="none" w:sz="0" w:space="0" w:color="auto"/>
          </w:divBdr>
        </w:div>
        <w:div w:id="14157116">
          <w:marLeft w:val="0"/>
          <w:marRight w:val="0"/>
          <w:marTop w:val="0"/>
          <w:marBottom w:val="0"/>
          <w:divBdr>
            <w:top w:val="none" w:sz="0" w:space="0" w:color="auto"/>
            <w:left w:val="none" w:sz="0" w:space="0" w:color="auto"/>
            <w:bottom w:val="none" w:sz="0" w:space="0" w:color="auto"/>
            <w:right w:val="none" w:sz="0" w:space="0" w:color="auto"/>
          </w:divBdr>
        </w:div>
        <w:div w:id="14157349">
          <w:marLeft w:val="0"/>
          <w:marRight w:val="0"/>
          <w:marTop w:val="0"/>
          <w:marBottom w:val="0"/>
          <w:divBdr>
            <w:top w:val="none" w:sz="0" w:space="0" w:color="auto"/>
            <w:left w:val="none" w:sz="0" w:space="0" w:color="auto"/>
            <w:bottom w:val="none" w:sz="0" w:space="0" w:color="auto"/>
            <w:right w:val="none" w:sz="0" w:space="0" w:color="auto"/>
          </w:divBdr>
        </w:div>
        <w:div w:id="14187914">
          <w:marLeft w:val="0"/>
          <w:marRight w:val="0"/>
          <w:marTop w:val="0"/>
          <w:marBottom w:val="0"/>
          <w:divBdr>
            <w:top w:val="none" w:sz="0" w:space="0" w:color="auto"/>
            <w:left w:val="none" w:sz="0" w:space="0" w:color="auto"/>
            <w:bottom w:val="none" w:sz="0" w:space="0" w:color="auto"/>
            <w:right w:val="none" w:sz="0" w:space="0" w:color="auto"/>
          </w:divBdr>
        </w:div>
        <w:div w:id="14230417">
          <w:marLeft w:val="-225"/>
          <w:marRight w:val="-225"/>
          <w:marTop w:val="0"/>
          <w:marBottom w:val="0"/>
          <w:divBdr>
            <w:top w:val="none" w:sz="0" w:space="0" w:color="auto"/>
            <w:left w:val="none" w:sz="0" w:space="0" w:color="auto"/>
            <w:bottom w:val="none" w:sz="0" w:space="0" w:color="auto"/>
            <w:right w:val="none" w:sz="0" w:space="0" w:color="auto"/>
          </w:divBdr>
          <w:divsChild>
            <w:div w:id="89543462">
              <w:marLeft w:val="0"/>
              <w:marRight w:val="0"/>
              <w:marTop w:val="0"/>
              <w:marBottom w:val="0"/>
              <w:divBdr>
                <w:top w:val="none" w:sz="0" w:space="0" w:color="auto"/>
                <w:left w:val="none" w:sz="0" w:space="0" w:color="auto"/>
                <w:bottom w:val="none" w:sz="0" w:space="0" w:color="auto"/>
                <w:right w:val="none" w:sz="0" w:space="0" w:color="auto"/>
              </w:divBdr>
            </w:div>
          </w:divsChild>
        </w:div>
        <w:div w:id="14232104">
          <w:marLeft w:val="-225"/>
          <w:marRight w:val="-225"/>
          <w:marTop w:val="0"/>
          <w:marBottom w:val="0"/>
          <w:divBdr>
            <w:top w:val="none" w:sz="0" w:space="0" w:color="auto"/>
            <w:left w:val="none" w:sz="0" w:space="0" w:color="auto"/>
            <w:bottom w:val="none" w:sz="0" w:space="0" w:color="auto"/>
            <w:right w:val="none" w:sz="0" w:space="0" w:color="auto"/>
          </w:divBdr>
        </w:div>
        <w:div w:id="14234853">
          <w:marLeft w:val="0"/>
          <w:marRight w:val="225"/>
          <w:marTop w:val="0"/>
          <w:marBottom w:val="0"/>
          <w:divBdr>
            <w:top w:val="none" w:sz="0" w:space="0" w:color="auto"/>
            <w:left w:val="none" w:sz="0" w:space="0" w:color="auto"/>
            <w:bottom w:val="none" w:sz="0" w:space="0" w:color="auto"/>
            <w:right w:val="none" w:sz="0" w:space="0" w:color="auto"/>
          </w:divBdr>
        </w:div>
        <w:div w:id="14310809">
          <w:marLeft w:val="0"/>
          <w:marRight w:val="0"/>
          <w:marTop w:val="0"/>
          <w:marBottom w:val="0"/>
          <w:divBdr>
            <w:top w:val="none" w:sz="0" w:space="0" w:color="auto"/>
            <w:left w:val="none" w:sz="0" w:space="0" w:color="auto"/>
            <w:bottom w:val="none" w:sz="0" w:space="0" w:color="auto"/>
            <w:right w:val="none" w:sz="0" w:space="0" w:color="auto"/>
          </w:divBdr>
        </w:div>
        <w:div w:id="14313852">
          <w:marLeft w:val="0"/>
          <w:marRight w:val="0"/>
          <w:marTop w:val="0"/>
          <w:marBottom w:val="0"/>
          <w:divBdr>
            <w:top w:val="none" w:sz="0" w:space="0" w:color="auto"/>
            <w:left w:val="none" w:sz="0" w:space="0" w:color="auto"/>
            <w:bottom w:val="none" w:sz="0" w:space="0" w:color="auto"/>
            <w:right w:val="none" w:sz="0" w:space="0" w:color="auto"/>
          </w:divBdr>
        </w:div>
        <w:div w:id="14356256">
          <w:marLeft w:val="0"/>
          <w:marRight w:val="0"/>
          <w:marTop w:val="0"/>
          <w:marBottom w:val="384"/>
          <w:divBdr>
            <w:top w:val="none" w:sz="0" w:space="0" w:color="auto"/>
            <w:left w:val="none" w:sz="0" w:space="0" w:color="auto"/>
            <w:bottom w:val="none" w:sz="0" w:space="0" w:color="auto"/>
            <w:right w:val="none" w:sz="0" w:space="0" w:color="auto"/>
          </w:divBdr>
        </w:div>
        <w:div w:id="14580810">
          <w:marLeft w:val="0"/>
          <w:marRight w:val="0"/>
          <w:marTop w:val="0"/>
          <w:marBottom w:val="0"/>
          <w:divBdr>
            <w:top w:val="none" w:sz="0" w:space="0" w:color="auto"/>
            <w:left w:val="none" w:sz="0" w:space="0" w:color="auto"/>
            <w:bottom w:val="none" w:sz="0" w:space="0" w:color="auto"/>
            <w:right w:val="none" w:sz="0" w:space="0" w:color="auto"/>
          </w:divBdr>
          <w:divsChild>
            <w:div w:id="481626900">
              <w:marLeft w:val="0"/>
              <w:marRight w:val="1628"/>
              <w:marTop w:val="0"/>
              <w:marBottom w:val="0"/>
              <w:divBdr>
                <w:top w:val="none" w:sz="0" w:space="0" w:color="auto"/>
                <w:left w:val="none" w:sz="0" w:space="0" w:color="auto"/>
                <w:bottom w:val="none" w:sz="0" w:space="0" w:color="auto"/>
                <w:right w:val="none" w:sz="0" w:space="0" w:color="auto"/>
              </w:divBdr>
            </w:div>
          </w:divsChild>
        </w:div>
        <w:div w:id="14580914">
          <w:marLeft w:val="0"/>
          <w:marRight w:val="0"/>
          <w:marTop w:val="0"/>
          <w:marBottom w:val="0"/>
          <w:divBdr>
            <w:top w:val="single" w:sz="6" w:space="0" w:color="999999"/>
            <w:left w:val="single" w:sz="6" w:space="0" w:color="999999"/>
            <w:bottom w:val="single" w:sz="6" w:space="0" w:color="999999"/>
            <w:right w:val="single" w:sz="6" w:space="0" w:color="999999"/>
          </w:divBdr>
        </w:div>
        <w:div w:id="14622585">
          <w:marLeft w:val="0"/>
          <w:marRight w:val="0"/>
          <w:marTop w:val="0"/>
          <w:marBottom w:val="0"/>
          <w:divBdr>
            <w:top w:val="none" w:sz="0" w:space="0" w:color="auto"/>
            <w:left w:val="none" w:sz="0" w:space="0" w:color="auto"/>
            <w:bottom w:val="none" w:sz="0" w:space="0" w:color="auto"/>
            <w:right w:val="none" w:sz="0" w:space="0" w:color="auto"/>
          </w:divBdr>
        </w:div>
        <w:div w:id="14697997">
          <w:marLeft w:val="0"/>
          <w:marRight w:val="0"/>
          <w:marTop w:val="0"/>
          <w:marBottom w:val="0"/>
          <w:divBdr>
            <w:top w:val="none" w:sz="0" w:space="0" w:color="auto"/>
            <w:left w:val="none" w:sz="0" w:space="0" w:color="auto"/>
            <w:bottom w:val="none" w:sz="0" w:space="0" w:color="auto"/>
            <w:right w:val="none" w:sz="0" w:space="0" w:color="auto"/>
          </w:divBdr>
        </w:div>
        <w:div w:id="14767690">
          <w:marLeft w:val="0"/>
          <w:marRight w:val="0"/>
          <w:marTop w:val="0"/>
          <w:marBottom w:val="0"/>
          <w:divBdr>
            <w:top w:val="none" w:sz="0" w:space="0" w:color="auto"/>
            <w:left w:val="none" w:sz="0" w:space="0" w:color="auto"/>
            <w:bottom w:val="none" w:sz="0" w:space="0" w:color="auto"/>
            <w:right w:val="none" w:sz="0" w:space="0" w:color="auto"/>
          </w:divBdr>
        </w:div>
        <w:div w:id="14775140">
          <w:marLeft w:val="0"/>
          <w:marRight w:val="0"/>
          <w:marTop w:val="0"/>
          <w:marBottom w:val="0"/>
          <w:divBdr>
            <w:top w:val="none" w:sz="0" w:space="0" w:color="auto"/>
            <w:left w:val="none" w:sz="0" w:space="0" w:color="auto"/>
            <w:bottom w:val="none" w:sz="0" w:space="0" w:color="auto"/>
            <w:right w:val="none" w:sz="0" w:space="0" w:color="auto"/>
          </w:divBdr>
          <w:divsChild>
            <w:div w:id="220409566">
              <w:marLeft w:val="0"/>
              <w:marRight w:val="0"/>
              <w:marTop w:val="0"/>
              <w:marBottom w:val="240"/>
              <w:divBdr>
                <w:top w:val="none" w:sz="0" w:space="0" w:color="auto"/>
                <w:left w:val="none" w:sz="0" w:space="0" w:color="auto"/>
                <w:bottom w:val="none" w:sz="0" w:space="0" w:color="auto"/>
                <w:right w:val="none" w:sz="0" w:space="0" w:color="auto"/>
              </w:divBdr>
            </w:div>
            <w:div w:id="522981963">
              <w:marLeft w:val="0"/>
              <w:marRight w:val="0"/>
              <w:marTop w:val="0"/>
              <w:marBottom w:val="240"/>
              <w:divBdr>
                <w:top w:val="none" w:sz="0" w:space="0" w:color="auto"/>
                <w:left w:val="none" w:sz="0" w:space="0" w:color="auto"/>
                <w:bottom w:val="none" w:sz="0" w:space="0" w:color="auto"/>
                <w:right w:val="none" w:sz="0" w:space="0" w:color="auto"/>
              </w:divBdr>
            </w:div>
            <w:div w:id="576477846">
              <w:marLeft w:val="0"/>
              <w:marRight w:val="0"/>
              <w:marTop w:val="0"/>
              <w:marBottom w:val="240"/>
              <w:divBdr>
                <w:top w:val="none" w:sz="0" w:space="0" w:color="auto"/>
                <w:left w:val="none" w:sz="0" w:space="0" w:color="auto"/>
                <w:bottom w:val="none" w:sz="0" w:space="0" w:color="auto"/>
                <w:right w:val="none" w:sz="0" w:space="0" w:color="auto"/>
              </w:divBdr>
            </w:div>
          </w:divsChild>
        </w:div>
        <w:div w:id="14891524">
          <w:marLeft w:val="0"/>
          <w:marRight w:val="0"/>
          <w:marTop w:val="0"/>
          <w:marBottom w:val="0"/>
          <w:divBdr>
            <w:top w:val="none" w:sz="0" w:space="0" w:color="auto"/>
            <w:left w:val="none" w:sz="0" w:space="0" w:color="auto"/>
            <w:bottom w:val="none" w:sz="0" w:space="0" w:color="auto"/>
            <w:right w:val="none" w:sz="0" w:space="0" w:color="auto"/>
          </w:divBdr>
        </w:div>
        <w:div w:id="14893779">
          <w:marLeft w:val="-150"/>
          <w:marRight w:val="-150"/>
          <w:marTop w:val="0"/>
          <w:marBottom w:val="0"/>
          <w:divBdr>
            <w:top w:val="none" w:sz="0" w:space="0" w:color="auto"/>
            <w:left w:val="none" w:sz="0" w:space="0" w:color="auto"/>
            <w:bottom w:val="none" w:sz="0" w:space="0" w:color="auto"/>
            <w:right w:val="none" w:sz="0" w:space="0" w:color="auto"/>
          </w:divBdr>
        </w:div>
        <w:div w:id="14960630">
          <w:marLeft w:val="0"/>
          <w:marRight w:val="0"/>
          <w:marTop w:val="0"/>
          <w:marBottom w:val="0"/>
          <w:divBdr>
            <w:top w:val="none" w:sz="0" w:space="0" w:color="auto"/>
            <w:left w:val="none" w:sz="0" w:space="0" w:color="auto"/>
            <w:bottom w:val="none" w:sz="0" w:space="0" w:color="auto"/>
            <w:right w:val="none" w:sz="0" w:space="0" w:color="auto"/>
          </w:divBdr>
        </w:div>
        <w:div w:id="14963504">
          <w:marLeft w:val="-225"/>
          <w:marRight w:val="-225"/>
          <w:marTop w:val="0"/>
          <w:marBottom w:val="0"/>
          <w:divBdr>
            <w:top w:val="none" w:sz="0" w:space="0" w:color="auto"/>
            <w:left w:val="none" w:sz="0" w:space="0" w:color="auto"/>
            <w:bottom w:val="none" w:sz="0" w:space="0" w:color="auto"/>
            <w:right w:val="none" w:sz="0" w:space="0" w:color="auto"/>
          </w:divBdr>
          <w:divsChild>
            <w:div w:id="327174035">
              <w:marLeft w:val="0"/>
              <w:marRight w:val="0"/>
              <w:marTop w:val="0"/>
              <w:marBottom w:val="0"/>
              <w:divBdr>
                <w:top w:val="none" w:sz="0" w:space="0" w:color="auto"/>
                <w:left w:val="none" w:sz="0" w:space="0" w:color="auto"/>
                <w:bottom w:val="none" w:sz="0" w:space="0" w:color="auto"/>
                <w:right w:val="none" w:sz="0" w:space="0" w:color="auto"/>
              </w:divBdr>
            </w:div>
          </w:divsChild>
        </w:div>
        <w:div w:id="14966635">
          <w:marLeft w:val="0"/>
          <w:marRight w:val="0"/>
          <w:marTop w:val="100"/>
          <w:marBottom w:val="100"/>
          <w:divBdr>
            <w:top w:val="none" w:sz="0" w:space="0" w:color="auto"/>
            <w:left w:val="none" w:sz="0" w:space="0" w:color="auto"/>
            <w:bottom w:val="none" w:sz="0" w:space="0" w:color="auto"/>
            <w:right w:val="none" w:sz="0" w:space="0" w:color="auto"/>
          </w:divBdr>
          <w:divsChild>
            <w:div w:id="699936064">
              <w:marLeft w:val="0"/>
              <w:marRight w:val="0"/>
              <w:marTop w:val="0"/>
              <w:marBottom w:val="0"/>
              <w:divBdr>
                <w:top w:val="none" w:sz="0" w:space="0" w:color="auto"/>
                <w:left w:val="none" w:sz="0" w:space="0" w:color="auto"/>
                <w:bottom w:val="none" w:sz="0" w:space="0" w:color="auto"/>
                <w:right w:val="none" w:sz="0" w:space="0" w:color="auto"/>
              </w:divBdr>
            </w:div>
          </w:divsChild>
        </w:div>
        <w:div w:id="14968088">
          <w:marLeft w:val="-125"/>
          <w:marRight w:val="-125"/>
          <w:marTop w:val="0"/>
          <w:marBottom w:val="0"/>
          <w:divBdr>
            <w:top w:val="none" w:sz="0" w:space="0" w:color="auto"/>
            <w:left w:val="none" w:sz="0" w:space="0" w:color="auto"/>
            <w:bottom w:val="none" w:sz="0" w:space="0" w:color="auto"/>
            <w:right w:val="none" w:sz="0" w:space="0" w:color="auto"/>
          </w:divBdr>
          <w:divsChild>
            <w:div w:id="512108583">
              <w:marLeft w:val="0"/>
              <w:marRight w:val="0"/>
              <w:marTop w:val="0"/>
              <w:marBottom w:val="0"/>
              <w:divBdr>
                <w:top w:val="none" w:sz="0" w:space="0" w:color="auto"/>
                <w:left w:val="none" w:sz="0" w:space="0" w:color="auto"/>
                <w:bottom w:val="none" w:sz="0" w:space="0" w:color="auto"/>
                <w:right w:val="none" w:sz="0" w:space="0" w:color="auto"/>
              </w:divBdr>
            </w:div>
          </w:divsChild>
        </w:div>
        <w:div w:id="14968755">
          <w:marLeft w:val="0"/>
          <w:marRight w:val="0"/>
          <w:marTop w:val="0"/>
          <w:marBottom w:val="0"/>
          <w:divBdr>
            <w:top w:val="none" w:sz="0" w:space="0" w:color="auto"/>
            <w:left w:val="none" w:sz="0" w:space="0" w:color="auto"/>
            <w:bottom w:val="none" w:sz="0" w:space="0" w:color="auto"/>
            <w:right w:val="none" w:sz="0" w:space="0" w:color="auto"/>
          </w:divBdr>
        </w:div>
        <w:div w:id="15011221">
          <w:marLeft w:val="0"/>
          <w:marRight w:val="0"/>
          <w:marTop w:val="100"/>
          <w:marBottom w:val="100"/>
          <w:divBdr>
            <w:top w:val="none" w:sz="0" w:space="0" w:color="auto"/>
            <w:left w:val="none" w:sz="0" w:space="0" w:color="auto"/>
            <w:bottom w:val="none" w:sz="0" w:space="0" w:color="auto"/>
            <w:right w:val="none" w:sz="0" w:space="0" w:color="auto"/>
          </w:divBdr>
        </w:div>
        <w:div w:id="15012224">
          <w:marLeft w:val="0"/>
          <w:marRight w:val="0"/>
          <w:marTop w:val="0"/>
          <w:marBottom w:val="240"/>
          <w:divBdr>
            <w:top w:val="none" w:sz="0" w:space="0" w:color="auto"/>
            <w:left w:val="none" w:sz="0" w:space="0" w:color="auto"/>
            <w:bottom w:val="none" w:sz="0" w:space="0" w:color="auto"/>
            <w:right w:val="none" w:sz="0" w:space="0" w:color="auto"/>
          </w:divBdr>
        </w:div>
        <w:div w:id="15081698">
          <w:marLeft w:val="0"/>
          <w:marRight w:val="0"/>
          <w:marTop w:val="0"/>
          <w:marBottom w:val="240"/>
          <w:divBdr>
            <w:top w:val="none" w:sz="0" w:space="0" w:color="auto"/>
            <w:left w:val="none" w:sz="0" w:space="0" w:color="auto"/>
            <w:bottom w:val="none" w:sz="0" w:space="0" w:color="auto"/>
            <w:right w:val="none" w:sz="0" w:space="0" w:color="auto"/>
          </w:divBdr>
        </w:div>
        <w:div w:id="15154990">
          <w:marLeft w:val="0"/>
          <w:marRight w:val="0"/>
          <w:marTop w:val="0"/>
          <w:marBottom w:val="0"/>
          <w:divBdr>
            <w:top w:val="none" w:sz="0" w:space="0" w:color="auto"/>
            <w:left w:val="none" w:sz="0" w:space="0" w:color="auto"/>
            <w:bottom w:val="none" w:sz="0" w:space="0" w:color="auto"/>
            <w:right w:val="none" w:sz="0" w:space="0" w:color="auto"/>
          </w:divBdr>
        </w:div>
        <w:div w:id="15155451">
          <w:marLeft w:val="0"/>
          <w:marRight w:val="0"/>
          <w:marTop w:val="100"/>
          <w:marBottom w:val="100"/>
          <w:divBdr>
            <w:top w:val="none" w:sz="0" w:space="0" w:color="auto"/>
            <w:left w:val="none" w:sz="0" w:space="0" w:color="auto"/>
            <w:bottom w:val="none" w:sz="0" w:space="0" w:color="auto"/>
            <w:right w:val="none" w:sz="0" w:space="0" w:color="auto"/>
          </w:divBdr>
          <w:divsChild>
            <w:div w:id="564922722">
              <w:marLeft w:val="0"/>
              <w:marRight w:val="0"/>
              <w:marTop w:val="100"/>
              <w:marBottom w:val="100"/>
              <w:divBdr>
                <w:top w:val="none" w:sz="0" w:space="0" w:color="auto"/>
                <w:left w:val="none" w:sz="0" w:space="0" w:color="auto"/>
                <w:bottom w:val="none" w:sz="0" w:space="0" w:color="auto"/>
                <w:right w:val="none" w:sz="0" w:space="0" w:color="auto"/>
              </w:divBdr>
            </w:div>
          </w:divsChild>
        </w:div>
        <w:div w:id="15232129">
          <w:marLeft w:val="1221"/>
          <w:marRight w:val="0"/>
          <w:marTop w:val="0"/>
          <w:marBottom w:val="0"/>
          <w:divBdr>
            <w:top w:val="none" w:sz="0" w:space="0" w:color="auto"/>
            <w:left w:val="none" w:sz="0" w:space="0" w:color="auto"/>
            <w:bottom w:val="none" w:sz="0" w:space="0" w:color="auto"/>
            <w:right w:val="none" w:sz="0" w:space="0" w:color="auto"/>
          </w:divBdr>
        </w:div>
        <w:div w:id="15234882">
          <w:marLeft w:val="0"/>
          <w:marRight w:val="125"/>
          <w:marTop w:val="0"/>
          <w:marBottom w:val="0"/>
          <w:divBdr>
            <w:top w:val="none" w:sz="0" w:space="0" w:color="auto"/>
            <w:left w:val="none" w:sz="0" w:space="0" w:color="auto"/>
            <w:bottom w:val="none" w:sz="0" w:space="0" w:color="auto"/>
            <w:right w:val="none" w:sz="0" w:space="0" w:color="auto"/>
          </w:divBdr>
        </w:div>
        <w:div w:id="15271919">
          <w:marLeft w:val="0"/>
          <w:marRight w:val="0"/>
          <w:marTop w:val="0"/>
          <w:marBottom w:val="0"/>
          <w:divBdr>
            <w:top w:val="single" w:sz="2" w:space="0" w:color="E0E0E0"/>
            <w:left w:val="single" w:sz="2" w:space="0" w:color="E0E0E0"/>
            <w:bottom w:val="single" w:sz="2" w:space="0" w:color="E0E0E0"/>
            <w:right w:val="single" w:sz="2" w:space="0" w:color="E0E0E0"/>
          </w:divBdr>
        </w:div>
        <w:div w:id="15273654">
          <w:marLeft w:val="0"/>
          <w:marRight w:val="0"/>
          <w:marTop w:val="0"/>
          <w:marBottom w:val="0"/>
          <w:divBdr>
            <w:top w:val="none" w:sz="0" w:space="0" w:color="auto"/>
            <w:left w:val="none" w:sz="0" w:space="0" w:color="auto"/>
            <w:bottom w:val="none" w:sz="0" w:space="0" w:color="auto"/>
            <w:right w:val="none" w:sz="0" w:space="0" w:color="auto"/>
          </w:divBdr>
        </w:div>
        <w:div w:id="15277607">
          <w:marLeft w:val="0"/>
          <w:marRight w:val="0"/>
          <w:marTop w:val="0"/>
          <w:marBottom w:val="0"/>
          <w:divBdr>
            <w:top w:val="none" w:sz="0" w:space="0" w:color="auto"/>
            <w:left w:val="none" w:sz="0" w:space="0" w:color="auto"/>
            <w:bottom w:val="none" w:sz="0" w:space="0" w:color="auto"/>
            <w:right w:val="none" w:sz="0" w:space="0" w:color="auto"/>
          </w:divBdr>
        </w:div>
        <w:div w:id="15351508">
          <w:marLeft w:val="0"/>
          <w:marRight w:val="0"/>
          <w:marTop w:val="0"/>
          <w:marBottom w:val="0"/>
          <w:divBdr>
            <w:top w:val="none" w:sz="0" w:space="0" w:color="auto"/>
            <w:left w:val="none" w:sz="0" w:space="0" w:color="auto"/>
            <w:bottom w:val="none" w:sz="0" w:space="0" w:color="auto"/>
            <w:right w:val="none" w:sz="0" w:space="0" w:color="auto"/>
          </w:divBdr>
        </w:div>
        <w:div w:id="15351815">
          <w:marLeft w:val="0"/>
          <w:marRight w:val="0"/>
          <w:marTop w:val="0"/>
          <w:marBottom w:val="0"/>
          <w:divBdr>
            <w:top w:val="none" w:sz="0" w:space="0" w:color="auto"/>
            <w:left w:val="none" w:sz="0" w:space="0" w:color="auto"/>
            <w:bottom w:val="none" w:sz="0" w:space="0" w:color="auto"/>
            <w:right w:val="none" w:sz="0" w:space="0" w:color="auto"/>
          </w:divBdr>
        </w:div>
        <w:div w:id="15424557">
          <w:marLeft w:val="-1002"/>
          <w:marRight w:val="0"/>
          <w:marTop w:val="0"/>
          <w:marBottom w:val="0"/>
          <w:divBdr>
            <w:top w:val="none" w:sz="0" w:space="0" w:color="auto"/>
            <w:left w:val="none" w:sz="0" w:space="0" w:color="auto"/>
            <w:bottom w:val="none" w:sz="0" w:space="0" w:color="auto"/>
            <w:right w:val="none" w:sz="0" w:space="0" w:color="auto"/>
          </w:divBdr>
        </w:div>
        <w:div w:id="15427604">
          <w:marLeft w:val="626"/>
          <w:marRight w:val="1252"/>
          <w:marTop w:val="0"/>
          <w:marBottom w:val="0"/>
          <w:divBdr>
            <w:top w:val="none" w:sz="0" w:space="0" w:color="auto"/>
            <w:left w:val="none" w:sz="0" w:space="0" w:color="auto"/>
            <w:bottom w:val="none" w:sz="0" w:space="0" w:color="auto"/>
            <w:right w:val="none" w:sz="0" w:space="0" w:color="auto"/>
          </w:divBdr>
        </w:div>
        <w:div w:id="15498731">
          <w:marLeft w:val="-225"/>
          <w:marRight w:val="-225"/>
          <w:marTop w:val="0"/>
          <w:marBottom w:val="0"/>
          <w:divBdr>
            <w:top w:val="none" w:sz="0" w:space="0" w:color="auto"/>
            <w:left w:val="none" w:sz="0" w:space="0" w:color="auto"/>
            <w:bottom w:val="none" w:sz="0" w:space="0" w:color="auto"/>
            <w:right w:val="none" w:sz="0" w:space="0" w:color="auto"/>
          </w:divBdr>
          <w:divsChild>
            <w:div w:id="352726256">
              <w:marLeft w:val="1463"/>
              <w:marRight w:val="0"/>
              <w:marTop w:val="0"/>
              <w:marBottom w:val="0"/>
              <w:divBdr>
                <w:top w:val="none" w:sz="0" w:space="0" w:color="auto"/>
                <w:left w:val="none" w:sz="0" w:space="0" w:color="auto"/>
                <w:bottom w:val="none" w:sz="0" w:space="0" w:color="auto"/>
                <w:right w:val="none" w:sz="0" w:space="0" w:color="auto"/>
              </w:divBdr>
            </w:div>
          </w:divsChild>
        </w:div>
        <w:div w:id="15540774">
          <w:marLeft w:val="0"/>
          <w:marRight w:val="0"/>
          <w:marTop w:val="0"/>
          <w:marBottom w:val="240"/>
          <w:divBdr>
            <w:top w:val="none" w:sz="0" w:space="0" w:color="auto"/>
            <w:left w:val="none" w:sz="0" w:space="0" w:color="auto"/>
            <w:bottom w:val="none" w:sz="0" w:space="0" w:color="auto"/>
            <w:right w:val="none" w:sz="0" w:space="0" w:color="auto"/>
          </w:divBdr>
        </w:div>
        <w:div w:id="15543462">
          <w:marLeft w:val="0"/>
          <w:marRight w:val="0"/>
          <w:marTop w:val="0"/>
          <w:marBottom w:val="0"/>
          <w:divBdr>
            <w:top w:val="none" w:sz="0" w:space="0" w:color="auto"/>
            <w:left w:val="none" w:sz="0" w:space="0" w:color="auto"/>
            <w:bottom w:val="none" w:sz="0" w:space="0" w:color="auto"/>
            <w:right w:val="none" w:sz="0" w:space="0" w:color="auto"/>
          </w:divBdr>
        </w:div>
        <w:div w:id="15544716">
          <w:marLeft w:val="0"/>
          <w:marRight w:val="0"/>
          <w:marTop w:val="0"/>
          <w:marBottom w:val="0"/>
          <w:divBdr>
            <w:top w:val="none" w:sz="0" w:space="0" w:color="auto"/>
            <w:left w:val="none" w:sz="0" w:space="0" w:color="auto"/>
            <w:bottom w:val="none" w:sz="0" w:space="0" w:color="auto"/>
            <w:right w:val="none" w:sz="0" w:space="0" w:color="auto"/>
          </w:divBdr>
        </w:div>
        <w:div w:id="15547481">
          <w:marLeft w:val="-150"/>
          <w:marRight w:val="-150"/>
          <w:marTop w:val="0"/>
          <w:marBottom w:val="300"/>
          <w:divBdr>
            <w:top w:val="none" w:sz="0" w:space="0" w:color="auto"/>
            <w:left w:val="none" w:sz="0" w:space="0" w:color="auto"/>
            <w:bottom w:val="none" w:sz="0" w:space="0" w:color="auto"/>
            <w:right w:val="none" w:sz="0" w:space="0" w:color="auto"/>
          </w:divBdr>
        </w:div>
        <w:div w:id="15549767">
          <w:marLeft w:val="0"/>
          <w:marRight w:val="0"/>
          <w:marTop w:val="0"/>
          <w:marBottom w:val="0"/>
          <w:divBdr>
            <w:top w:val="none" w:sz="0" w:space="0" w:color="auto"/>
            <w:left w:val="none" w:sz="0" w:space="0" w:color="auto"/>
            <w:bottom w:val="none" w:sz="0" w:space="0" w:color="auto"/>
            <w:right w:val="none" w:sz="0" w:space="0" w:color="auto"/>
          </w:divBdr>
          <w:divsChild>
            <w:div w:id="24866466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5663728">
          <w:marLeft w:val="0"/>
          <w:marRight w:val="0"/>
          <w:marTop w:val="0"/>
          <w:marBottom w:val="0"/>
          <w:divBdr>
            <w:top w:val="none" w:sz="0" w:space="0" w:color="auto"/>
            <w:left w:val="none" w:sz="0" w:space="0" w:color="auto"/>
            <w:bottom w:val="none" w:sz="0" w:space="0" w:color="auto"/>
            <w:right w:val="none" w:sz="0" w:space="0" w:color="auto"/>
          </w:divBdr>
        </w:div>
        <w:div w:id="15691219">
          <w:marLeft w:val="0"/>
          <w:marRight w:val="0"/>
          <w:marTop w:val="0"/>
          <w:marBottom w:val="0"/>
          <w:divBdr>
            <w:top w:val="none" w:sz="0" w:space="0" w:color="auto"/>
            <w:left w:val="none" w:sz="0" w:space="0" w:color="auto"/>
            <w:bottom w:val="none" w:sz="0" w:space="0" w:color="auto"/>
            <w:right w:val="none" w:sz="0" w:space="0" w:color="auto"/>
          </w:divBdr>
        </w:div>
        <w:div w:id="15692349">
          <w:marLeft w:val="0"/>
          <w:marRight w:val="0"/>
          <w:marTop w:val="0"/>
          <w:marBottom w:val="0"/>
          <w:divBdr>
            <w:top w:val="none" w:sz="0" w:space="0" w:color="auto"/>
            <w:left w:val="none" w:sz="0" w:space="0" w:color="auto"/>
            <w:bottom w:val="none" w:sz="0" w:space="0" w:color="auto"/>
            <w:right w:val="none" w:sz="0" w:space="0" w:color="auto"/>
          </w:divBdr>
        </w:div>
        <w:div w:id="15694525">
          <w:marLeft w:val="0"/>
          <w:marRight w:val="0"/>
          <w:marTop w:val="0"/>
          <w:marBottom w:val="0"/>
          <w:divBdr>
            <w:top w:val="none" w:sz="0" w:space="0" w:color="auto"/>
            <w:left w:val="none" w:sz="0" w:space="0" w:color="auto"/>
            <w:bottom w:val="none" w:sz="0" w:space="0" w:color="auto"/>
            <w:right w:val="none" w:sz="0" w:space="0" w:color="auto"/>
          </w:divBdr>
        </w:div>
        <w:div w:id="15738210">
          <w:marLeft w:val="0"/>
          <w:marRight w:val="0"/>
          <w:marTop w:val="125"/>
          <w:marBottom w:val="125"/>
          <w:divBdr>
            <w:top w:val="none" w:sz="0" w:space="0" w:color="auto"/>
            <w:left w:val="none" w:sz="0" w:space="0" w:color="auto"/>
            <w:bottom w:val="none" w:sz="0" w:space="0" w:color="auto"/>
            <w:right w:val="none" w:sz="0" w:space="0" w:color="auto"/>
          </w:divBdr>
          <w:divsChild>
            <w:div w:id="627398595">
              <w:marLeft w:val="0"/>
              <w:marRight w:val="0"/>
              <w:marTop w:val="0"/>
              <w:marBottom w:val="0"/>
              <w:divBdr>
                <w:top w:val="none" w:sz="0" w:space="0" w:color="auto"/>
                <w:left w:val="none" w:sz="0" w:space="0" w:color="auto"/>
                <w:bottom w:val="none" w:sz="0" w:space="0" w:color="auto"/>
                <w:right w:val="none" w:sz="0" w:space="0" w:color="auto"/>
              </w:divBdr>
              <w:divsChild>
                <w:div w:id="6810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28">
          <w:marLeft w:val="0"/>
          <w:marRight w:val="0"/>
          <w:marTop w:val="0"/>
          <w:marBottom w:val="0"/>
          <w:divBdr>
            <w:top w:val="none" w:sz="0" w:space="0" w:color="auto"/>
            <w:left w:val="none" w:sz="0" w:space="0" w:color="auto"/>
            <w:bottom w:val="none" w:sz="0" w:space="0" w:color="auto"/>
            <w:right w:val="none" w:sz="0" w:space="0" w:color="auto"/>
          </w:divBdr>
          <w:divsChild>
            <w:div w:id="104816166">
              <w:marLeft w:val="0"/>
              <w:marRight w:val="0"/>
              <w:marTop w:val="150"/>
              <w:marBottom w:val="0"/>
              <w:divBdr>
                <w:top w:val="none" w:sz="0" w:space="0" w:color="auto"/>
                <w:left w:val="none" w:sz="0" w:space="0" w:color="auto"/>
                <w:bottom w:val="none" w:sz="0" w:space="0" w:color="auto"/>
                <w:right w:val="none" w:sz="0" w:space="0" w:color="auto"/>
              </w:divBdr>
            </w:div>
          </w:divsChild>
        </w:div>
        <w:div w:id="15810833">
          <w:marLeft w:val="0"/>
          <w:marRight w:val="0"/>
          <w:marTop w:val="0"/>
          <w:marBottom w:val="0"/>
          <w:divBdr>
            <w:top w:val="none" w:sz="0" w:space="0" w:color="auto"/>
            <w:left w:val="none" w:sz="0" w:space="0" w:color="auto"/>
            <w:bottom w:val="none" w:sz="0" w:space="0" w:color="auto"/>
            <w:right w:val="none" w:sz="0" w:space="0" w:color="auto"/>
          </w:divBdr>
        </w:div>
        <w:div w:id="15811918">
          <w:marLeft w:val="-225"/>
          <w:marRight w:val="-225"/>
          <w:marTop w:val="0"/>
          <w:marBottom w:val="0"/>
          <w:divBdr>
            <w:top w:val="none" w:sz="0" w:space="0" w:color="auto"/>
            <w:left w:val="none" w:sz="0" w:space="0" w:color="auto"/>
            <w:bottom w:val="none" w:sz="0" w:space="0" w:color="auto"/>
            <w:right w:val="none" w:sz="0" w:space="0" w:color="auto"/>
          </w:divBdr>
          <w:divsChild>
            <w:div w:id="220599317">
              <w:marLeft w:val="1463"/>
              <w:marRight w:val="0"/>
              <w:marTop w:val="0"/>
              <w:marBottom w:val="0"/>
              <w:divBdr>
                <w:top w:val="none" w:sz="0" w:space="0" w:color="auto"/>
                <w:left w:val="none" w:sz="0" w:space="0" w:color="auto"/>
                <w:bottom w:val="none" w:sz="0" w:space="0" w:color="auto"/>
                <w:right w:val="none" w:sz="0" w:space="0" w:color="auto"/>
              </w:divBdr>
            </w:div>
          </w:divsChild>
        </w:div>
        <w:div w:id="15817013">
          <w:marLeft w:val="0"/>
          <w:marRight w:val="0"/>
          <w:marTop w:val="0"/>
          <w:marBottom w:val="0"/>
          <w:divBdr>
            <w:top w:val="none" w:sz="0" w:space="0" w:color="auto"/>
            <w:left w:val="none" w:sz="0" w:space="0" w:color="auto"/>
            <w:bottom w:val="none" w:sz="0" w:space="0" w:color="auto"/>
            <w:right w:val="none" w:sz="0" w:space="0" w:color="auto"/>
          </w:divBdr>
        </w:div>
        <w:div w:id="15860534">
          <w:marLeft w:val="0"/>
          <w:marRight w:val="0"/>
          <w:marTop w:val="150"/>
          <w:marBottom w:val="150"/>
          <w:divBdr>
            <w:top w:val="none" w:sz="0" w:space="0" w:color="auto"/>
            <w:left w:val="none" w:sz="0" w:space="0" w:color="auto"/>
            <w:bottom w:val="none" w:sz="0" w:space="0" w:color="auto"/>
            <w:right w:val="none" w:sz="0" w:space="0" w:color="auto"/>
          </w:divBdr>
        </w:div>
        <w:div w:id="15929219">
          <w:marLeft w:val="-225"/>
          <w:marRight w:val="-225"/>
          <w:marTop w:val="0"/>
          <w:marBottom w:val="0"/>
          <w:divBdr>
            <w:top w:val="none" w:sz="0" w:space="0" w:color="auto"/>
            <w:left w:val="none" w:sz="0" w:space="0" w:color="auto"/>
            <w:bottom w:val="none" w:sz="0" w:space="0" w:color="auto"/>
            <w:right w:val="none" w:sz="0" w:space="0" w:color="auto"/>
          </w:divBdr>
        </w:div>
        <w:div w:id="15935934">
          <w:marLeft w:val="0"/>
          <w:marRight w:val="0"/>
          <w:marTop w:val="0"/>
          <w:marBottom w:val="0"/>
          <w:divBdr>
            <w:top w:val="none" w:sz="0" w:space="0" w:color="auto"/>
            <w:left w:val="none" w:sz="0" w:space="0" w:color="auto"/>
            <w:bottom w:val="none" w:sz="0" w:space="0" w:color="auto"/>
            <w:right w:val="none" w:sz="0" w:space="0" w:color="auto"/>
          </w:divBdr>
        </w:div>
        <w:div w:id="16078926">
          <w:marLeft w:val="0"/>
          <w:marRight w:val="0"/>
          <w:marTop w:val="0"/>
          <w:marBottom w:val="240"/>
          <w:divBdr>
            <w:top w:val="none" w:sz="0" w:space="0" w:color="auto"/>
            <w:left w:val="none" w:sz="0" w:space="0" w:color="auto"/>
            <w:bottom w:val="none" w:sz="0" w:space="0" w:color="auto"/>
            <w:right w:val="none" w:sz="0" w:space="0" w:color="auto"/>
          </w:divBdr>
        </w:div>
        <w:div w:id="16079894">
          <w:marLeft w:val="0"/>
          <w:marRight w:val="0"/>
          <w:marTop w:val="0"/>
          <w:marBottom w:val="0"/>
          <w:divBdr>
            <w:top w:val="none" w:sz="0" w:space="0" w:color="auto"/>
            <w:left w:val="none" w:sz="0" w:space="0" w:color="auto"/>
            <w:bottom w:val="none" w:sz="0" w:space="0" w:color="auto"/>
            <w:right w:val="none" w:sz="0" w:space="0" w:color="auto"/>
          </w:divBdr>
        </w:div>
        <w:div w:id="16082747">
          <w:marLeft w:val="-150"/>
          <w:marRight w:val="-150"/>
          <w:marTop w:val="0"/>
          <w:marBottom w:val="0"/>
          <w:divBdr>
            <w:top w:val="none" w:sz="0" w:space="0" w:color="auto"/>
            <w:left w:val="none" w:sz="0" w:space="0" w:color="auto"/>
            <w:bottom w:val="none" w:sz="0" w:space="0" w:color="auto"/>
            <w:right w:val="none" w:sz="0" w:space="0" w:color="auto"/>
          </w:divBdr>
          <w:divsChild>
            <w:div w:id="29187952">
              <w:marLeft w:val="0"/>
              <w:marRight w:val="0"/>
              <w:marTop w:val="0"/>
              <w:marBottom w:val="0"/>
              <w:divBdr>
                <w:top w:val="none" w:sz="0" w:space="0" w:color="auto"/>
                <w:left w:val="none" w:sz="0" w:space="0" w:color="auto"/>
                <w:bottom w:val="none" w:sz="0" w:space="0" w:color="auto"/>
                <w:right w:val="none" w:sz="0" w:space="0" w:color="auto"/>
              </w:divBdr>
              <w:divsChild>
                <w:div w:id="492987843">
                  <w:marLeft w:val="-150"/>
                  <w:marRight w:val="-150"/>
                  <w:marTop w:val="0"/>
                  <w:marBottom w:val="0"/>
                  <w:divBdr>
                    <w:top w:val="none" w:sz="0" w:space="0" w:color="auto"/>
                    <w:left w:val="none" w:sz="0" w:space="0" w:color="auto"/>
                    <w:bottom w:val="none" w:sz="0" w:space="0" w:color="auto"/>
                    <w:right w:val="none" w:sz="0" w:space="0" w:color="auto"/>
                  </w:divBdr>
                  <w:divsChild>
                    <w:div w:id="360978501">
                      <w:marLeft w:val="0"/>
                      <w:marRight w:val="0"/>
                      <w:marTop w:val="0"/>
                      <w:marBottom w:val="0"/>
                      <w:divBdr>
                        <w:top w:val="none" w:sz="0" w:space="0" w:color="auto"/>
                        <w:left w:val="none" w:sz="0" w:space="0" w:color="auto"/>
                        <w:bottom w:val="none" w:sz="0" w:space="0" w:color="auto"/>
                        <w:right w:val="none" w:sz="0" w:space="0" w:color="auto"/>
                      </w:divBdr>
                    </w:div>
                    <w:div w:id="6009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726">
          <w:marLeft w:val="0"/>
          <w:marRight w:val="0"/>
          <w:marTop w:val="0"/>
          <w:marBottom w:val="0"/>
          <w:divBdr>
            <w:top w:val="none" w:sz="0" w:space="0" w:color="auto"/>
            <w:left w:val="none" w:sz="0" w:space="0" w:color="auto"/>
            <w:bottom w:val="none" w:sz="0" w:space="0" w:color="auto"/>
            <w:right w:val="none" w:sz="0" w:space="0" w:color="auto"/>
          </w:divBdr>
        </w:div>
        <w:div w:id="16085131">
          <w:marLeft w:val="0"/>
          <w:marRight w:val="0"/>
          <w:marTop w:val="0"/>
          <w:marBottom w:val="0"/>
          <w:divBdr>
            <w:top w:val="none" w:sz="0" w:space="0" w:color="auto"/>
            <w:left w:val="none" w:sz="0" w:space="0" w:color="auto"/>
            <w:bottom w:val="none" w:sz="0" w:space="0" w:color="auto"/>
            <w:right w:val="none" w:sz="0" w:space="0" w:color="auto"/>
          </w:divBdr>
        </w:div>
        <w:div w:id="16196646">
          <w:marLeft w:val="0"/>
          <w:marRight w:val="0"/>
          <w:marTop w:val="0"/>
          <w:marBottom w:val="0"/>
          <w:divBdr>
            <w:top w:val="none" w:sz="0" w:space="0" w:color="auto"/>
            <w:left w:val="none" w:sz="0" w:space="0" w:color="auto"/>
            <w:bottom w:val="none" w:sz="0" w:space="0" w:color="auto"/>
            <w:right w:val="none" w:sz="0" w:space="0" w:color="auto"/>
          </w:divBdr>
          <w:divsChild>
            <w:div w:id="659581830">
              <w:marLeft w:val="0"/>
              <w:marRight w:val="0"/>
              <w:marTop w:val="0"/>
              <w:marBottom w:val="150"/>
              <w:divBdr>
                <w:top w:val="none" w:sz="0" w:space="0" w:color="auto"/>
                <w:left w:val="none" w:sz="0" w:space="0" w:color="auto"/>
                <w:bottom w:val="none" w:sz="0" w:space="0" w:color="auto"/>
                <w:right w:val="none" w:sz="0" w:space="0" w:color="auto"/>
              </w:divBdr>
            </w:div>
          </w:divsChild>
        </w:div>
        <w:div w:id="16201223">
          <w:marLeft w:val="0"/>
          <w:marRight w:val="0"/>
          <w:marTop w:val="0"/>
          <w:marBottom w:val="0"/>
          <w:divBdr>
            <w:top w:val="none" w:sz="0" w:space="0" w:color="auto"/>
            <w:left w:val="none" w:sz="0" w:space="0" w:color="auto"/>
            <w:bottom w:val="none" w:sz="0" w:space="0" w:color="auto"/>
            <w:right w:val="none" w:sz="0" w:space="0" w:color="auto"/>
          </w:divBdr>
        </w:div>
        <w:div w:id="16271254">
          <w:marLeft w:val="0"/>
          <w:marRight w:val="0"/>
          <w:marTop w:val="0"/>
          <w:marBottom w:val="150"/>
          <w:divBdr>
            <w:top w:val="none" w:sz="0" w:space="0" w:color="auto"/>
            <w:left w:val="none" w:sz="0" w:space="0" w:color="auto"/>
            <w:bottom w:val="none" w:sz="0" w:space="0" w:color="auto"/>
            <w:right w:val="none" w:sz="0" w:space="0" w:color="auto"/>
          </w:divBdr>
        </w:div>
        <w:div w:id="16271623">
          <w:marLeft w:val="0"/>
          <w:marRight w:val="0"/>
          <w:marTop w:val="0"/>
          <w:marBottom w:val="501"/>
          <w:divBdr>
            <w:top w:val="none" w:sz="0" w:space="0" w:color="auto"/>
            <w:left w:val="none" w:sz="0" w:space="0" w:color="auto"/>
            <w:bottom w:val="none" w:sz="0" w:space="0" w:color="auto"/>
            <w:right w:val="none" w:sz="0" w:space="0" w:color="auto"/>
          </w:divBdr>
        </w:div>
        <w:div w:id="16277457">
          <w:marLeft w:val="0"/>
          <w:marRight w:val="0"/>
          <w:marTop w:val="0"/>
          <w:marBottom w:val="150"/>
          <w:divBdr>
            <w:top w:val="none" w:sz="0" w:space="0" w:color="auto"/>
            <w:left w:val="none" w:sz="0" w:space="0" w:color="auto"/>
            <w:bottom w:val="none" w:sz="0" w:space="0" w:color="auto"/>
            <w:right w:val="none" w:sz="0" w:space="0" w:color="auto"/>
          </w:divBdr>
        </w:div>
        <w:div w:id="16391073">
          <w:marLeft w:val="-225"/>
          <w:marRight w:val="-225"/>
          <w:marTop w:val="0"/>
          <w:marBottom w:val="0"/>
          <w:divBdr>
            <w:top w:val="none" w:sz="0" w:space="0" w:color="auto"/>
            <w:left w:val="none" w:sz="0" w:space="0" w:color="auto"/>
            <w:bottom w:val="none" w:sz="0" w:space="0" w:color="auto"/>
            <w:right w:val="none" w:sz="0" w:space="0" w:color="auto"/>
          </w:divBdr>
          <w:divsChild>
            <w:div w:id="675107859">
              <w:marLeft w:val="0"/>
              <w:marRight w:val="0"/>
              <w:marTop w:val="0"/>
              <w:marBottom w:val="0"/>
              <w:divBdr>
                <w:top w:val="none" w:sz="0" w:space="0" w:color="auto"/>
                <w:left w:val="none" w:sz="0" w:space="0" w:color="auto"/>
                <w:bottom w:val="none" w:sz="0" w:space="0" w:color="auto"/>
                <w:right w:val="none" w:sz="0" w:space="0" w:color="auto"/>
              </w:divBdr>
            </w:div>
          </w:divsChild>
        </w:div>
        <w:div w:id="16397868">
          <w:marLeft w:val="1463"/>
          <w:marRight w:val="0"/>
          <w:marTop w:val="0"/>
          <w:marBottom w:val="0"/>
          <w:divBdr>
            <w:top w:val="none" w:sz="0" w:space="0" w:color="auto"/>
            <w:left w:val="none" w:sz="0" w:space="0" w:color="auto"/>
            <w:bottom w:val="none" w:sz="0" w:space="0" w:color="auto"/>
            <w:right w:val="none" w:sz="0" w:space="0" w:color="auto"/>
          </w:divBdr>
        </w:div>
        <w:div w:id="16467774">
          <w:marLeft w:val="0"/>
          <w:marRight w:val="0"/>
          <w:marTop w:val="0"/>
          <w:marBottom w:val="0"/>
          <w:divBdr>
            <w:top w:val="single" w:sz="2" w:space="0" w:color="E0E0E0"/>
            <w:left w:val="single" w:sz="2" w:space="0" w:color="E0E0E0"/>
            <w:bottom w:val="single" w:sz="2" w:space="0" w:color="E0E0E0"/>
            <w:right w:val="single" w:sz="2" w:space="0" w:color="E0E0E0"/>
          </w:divBdr>
          <w:divsChild>
            <w:div w:id="28189011">
              <w:marLeft w:val="0"/>
              <w:marRight w:val="0"/>
              <w:marTop w:val="0"/>
              <w:marBottom w:val="0"/>
              <w:divBdr>
                <w:top w:val="single" w:sz="2" w:space="0" w:color="E0E0E0"/>
                <w:left w:val="single" w:sz="2" w:space="0" w:color="E0E0E0"/>
                <w:bottom w:val="single" w:sz="2" w:space="0" w:color="E0E0E0"/>
                <w:right w:val="single" w:sz="2" w:space="0" w:color="E0E0E0"/>
              </w:divBdr>
            </w:div>
            <w:div w:id="738793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515810">
          <w:marLeft w:val="0"/>
          <w:marRight w:val="0"/>
          <w:marTop w:val="0"/>
          <w:marBottom w:val="240"/>
          <w:divBdr>
            <w:top w:val="none" w:sz="0" w:space="0" w:color="auto"/>
            <w:left w:val="none" w:sz="0" w:space="0" w:color="auto"/>
            <w:bottom w:val="none" w:sz="0" w:space="0" w:color="auto"/>
            <w:right w:val="none" w:sz="0" w:space="0" w:color="auto"/>
          </w:divBdr>
        </w:div>
        <w:div w:id="16539406">
          <w:marLeft w:val="0"/>
          <w:marRight w:val="0"/>
          <w:marTop w:val="0"/>
          <w:marBottom w:val="0"/>
          <w:divBdr>
            <w:top w:val="none" w:sz="0" w:space="0" w:color="auto"/>
            <w:left w:val="none" w:sz="0" w:space="0" w:color="auto"/>
            <w:bottom w:val="none" w:sz="0" w:space="0" w:color="auto"/>
            <w:right w:val="none" w:sz="0" w:space="0" w:color="auto"/>
          </w:divBdr>
        </w:div>
        <w:div w:id="16540423">
          <w:marLeft w:val="0"/>
          <w:marRight w:val="0"/>
          <w:marTop w:val="0"/>
          <w:marBottom w:val="225"/>
          <w:divBdr>
            <w:top w:val="none" w:sz="0" w:space="0" w:color="auto"/>
            <w:left w:val="none" w:sz="0" w:space="0" w:color="auto"/>
            <w:bottom w:val="none" w:sz="0" w:space="0" w:color="auto"/>
            <w:right w:val="none" w:sz="0" w:space="0" w:color="auto"/>
          </w:divBdr>
          <w:divsChild>
            <w:div w:id="11881177">
              <w:marLeft w:val="0"/>
              <w:marRight w:val="0"/>
              <w:marTop w:val="0"/>
              <w:marBottom w:val="225"/>
              <w:divBdr>
                <w:top w:val="none" w:sz="0" w:space="0" w:color="auto"/>
                <w:left w:val="none" w:sz="0" w:space="0" w:color="auto"/>
                <w:bottom w:val="none" w:sz="0" w:space="0" w:color="auto"/>
                <w:right w:val="none" w:sz="0" w:space="0" w:color="auto"/>
              </w:divBdr>
            </w:div>
          </w:divsChild>
        </w:div>
        <w:div w:id="16588184">
          <w:marLeft w:val="0"/>
          <w:marRight w:val="0"/>
          <w:marTop w:val="0"/>
          <w:marBottom w:val="0"/>
          <w:divBdr>
            <w:top w:val="single" w:sz="2" w:space="0" w:color="E0E0E0"/>
            <w:left w:val="single" w:sz="2" w:space="0" w:color="E0E0E0"/>
            <w:bottom w:val="single" w:sz="2" w:space="0" w:color="E0E0E0"/>
            <w:right w:val="single" w:sz="2" w:space="0" w:color="E0E0E0"/>
          </w:divBdr>
          <w:divsChild>
            <w:div w:id="5157721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426">
          <w:marLeft w:val="0"/>
          <w:marRight w:val="0"/>
          <w:marTop w:val="0"/>
          <w:marBottom w:val="0"/>
          <w:divBdr>
            <w:top w:val="single" w:sz="2" w:space="0" w:color="E0E0E0"/>
            <w:left w:val="single" w:sz="2" w:space="0" w:color="E0E0E0"/>
            <w:bottom w:val="single" w:sz="2" w:space="0" w:color="E0E0E0"/>
            <w:right w:val="single" w:sz="2" w:space="0" w:color="E0E0E0"/>
          </w:divBdr>
          <w:divsChild>
            <w:div w:id="474684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61622">
          <w:marLeft w:val="0"/>
          <w:marRight w:val="0"/>
          <w:marTop w:val="0"/>
          <w:marBottom w:val="240"/>
          <w:divBdr>
            <w:top w:val="none" w:sz="0" w:space="0" w:color="auto"/>
            <w:left w:val="none" w:sz="0" w:space="0" w:color="auto"/>
            <w:bottom w:val="none" w:sz="0" w:space="0" w:color="auto"/>
            <w:right w:val="none" w:sz="0" w:space="0" w:color="auto"/>
          </w:divBdr>
        </w:div>
        <w:div w:id="16665998">
          <w:marLeft w:val="0"/>
          <w:marRight w:val="0"/>
          <w:marTop w:val="0"/>
          <w:marBottom w:val="0"/>
          <w:divBdr>
            <w:top w:val="none" w:sz="0" w:space="0" w:color="auto"/>
            <w:left w:val="none" w:sz="0" w:space="0" w:color="auto"/>
            <w:bottom w:val="none" w:sz="0" w:space="0" w:color="auto"/>
            <w:right w:val="none" w:sz="0" w:space="0" w:color="auto"/>
          </w:divBdr>
        </w:div>
        <w:div w:id="16666129">
          <w:marLeft w:val="0"/>
          <w:marRight w:val="0"/>
          <w:marTop w:val="0"/>
          <w:marBottom w:val="0"/>
          <w:divBdr>
            <w:top w:val="none" w:sz="0" w:space="0" w:color="auto"/>
            <w:left w:val="none" w:sz="0" w:space="0" w:color="auto"/>
            <w:bottom w:val="none" w:sz="0" w:space="0" w:color="auto"/>
            <w:right w:val="none" w:sz="0" w:space="0" w:color="auto"/>
          </w:divBdr>
        </w:div>
        <w:div w:id="16853974">
          <w:marLeft w:val="0"/>
          <w:marRight w:val="0"/>
          <w:marTop w:val="0"/>
          <w:marBottom w:val="0"/>
          <w:divBdr>
            <w:top w:val="none" w:sz="0" w:space="0" w:color="auto"/>
            <w:left w:val="none" w:sz="0" w:space="0" w:color="auto"/>
            <w:bottom w:val="none" w:sz="0" w:space="0" w:color="auto"/>
            <w:right w:val="none" w:sz="0" w:space="0" w:color="auto"/>
          </w:divBdr>
        </w:div>
        <w:div w:id="16854110">
          <w:marLeft w:val="0"/>
          <w:marRight w:val="0"/>
          <w:marTop w:val="0"/>
          <w:marBottom w:val="0"/>
          <w:divBdr>
            <w:top w:val="none" w:sz="0" w:space="0" w:color="auto"/>
            <w:left w:val="none" w:sz="0" w:space="0" w:color="auto"/>
            <w:bottom w:val="none" w:sz="0" w:space="0" w:color="auto"/>
            <w:right w:val="none" w:sz="0" w:space="0" w:color="auto"/>
          </w:divBdr>
        </w:div>
        <w:div w:id="16855700">
          <w:marLeft w:val="-300"/>
          <w:marRight w:val="-300"/>
          <w:marTop w:val="0"/>
          <w:marBottom w:val="450"/>
          <w:divBdr>
            <w:top w:val="none" w:sz="0" w:space="0" w:color="auto"/>
            <w:left w:val="none" w:sz="0" w:space="0" w:color="auto"/>
            <w:bottom w:val="none" w:sz="0" w:space="0" w:color="auto"/>
            <w:right w:val="none" w:sz="0" w:space="0" w:color="auto"/>
          </w:divBdr>
        </w:div>
        <w:div w:id="16855844">
          <w:marLeft w:val="0"/>
          <w:marRight w:val="0"/>
          <w:marTop w:val="0"/>
          <w:marBottom w:val="0"/>
          <w:divBdr>
            <w:top w:val="none" w:sz="0" w:space="0" w:color="auto"/>
            <w:left w:val="none" w:sz="0" w:space="0" w:color="auto"/>
            <w:bottom w:val="none" w:sz="0" w:space="0" w:color="auto"/>
            <w:right w:val="none" w:sz="0" w:space="0" w:color="auto"/>
          </w:divBdr>
        </w:div>
        <w:div w:id="16927087">
          <w:marLeft w:val="0"/>
          <w:marRight w:val="0"/>
          <w:marTop w:val="0"/>
          <w:marBottom w:val="0"/>
          <w:divBdr>
            <w:top w:val="none" w:sz="0" w:space="0" w:color="auto"/>
            <w:left w:val="none" w:sz="0" w:space="0" w:color="auto"/>
            <w:bottom w:val="none" w:sz="0" w:space="0" w:color="auto"/>
            <w:right w:val="none" w:sz="0" w:space="0" w:color="auto"/>
          </w:divBdr>
        </w:div>
        <w:div w:id="16930429">
          <w:marLeft w:val="0"/>
          <w:marRight w:val="0"/>
          <w:marTop w:val="0"/>
          <w:marBottom w:val="376"/>
          <w:divBdr>
            <w:top w:val="none" w:sz="0" w:space="0" w:color="auto"/>
            <w:left w:val="none" w:sz="0" w:space="0" w:color="auto"/>
            <w:bottom w:val="none" w:sz="0" w:space="0" w:color="auto"/>
            <w:right w:val="none" w:sz="0" w:space="0" w:color="auto"/>
          </w:divBdr>
          <w:divsChild>
            <w:div w:id="10887467">
              <w:marLeft w:val="-188"/>
              <w:marRight w:val="-188"/>
              <w:marTop w:val="0"/>
              <w:marBottom w:val="0"/>
              <w:divBdr>
                <w:top w:val="none" w:sz="0" w:space="0" w:color="auto"/>
                <w:left w:val="none" w:sz="0" w:space="0" w:color="auto"/>
                <w:bottom w:val="none" w:sz="0" w:space="0" w:color="auto"/>
                <w:right w:val="none" w:sz="0" w:space="0" w:color="auto"/>
              </w:divBdr>
              <w:divsChild>
                <w:div w:id="108160997">
                  <w:marLeft w:val="0"/>
                  <w:marRight w:val="0"/>
                  <w:marTop w:val="0"/>
                  <w:marBottom w:val="188"/>
                  <w:divBdr>
                    <w:top w:val="none" w:sz="0" w:space="0" w:color="auto"/>
                    <w:left w:val="none" w:sz="0" w:space="0" w:color="auto"/>
                    <w:bottom w:val="none" w:sz="0" w:space="0" w:color="auto"/>
                    <w:right w:val="none" w:sz="0" w:space="0" w:color="auto"/>
                  </w:divBdr>
                  <w:divsChild>
                    <w:div w:id="211962618">
                      <w:marLeft w:val="0"/>
                      <w:marRight w:val="0"/>
                      <w:marTop w:val="0"/>
                      <w:marBottom w:val="0"/>
                      <w:divBdr>
                        <w:top w:val="none" w:sz="0" w:space="0" w:color="auto"/>
                        <w:left w:val="none" w:sz="0" w:space="0" w:color="auto"/>
                        <w:bottom w:val="none" w:sz="0" w:space="0" w:color="auto"/>
                        <w:right w:val="none" w:sz="0" w:space="0" w:color="auto"/>
                      </w:divBdr>
                    </w:div>
                  </w:divsChild>
                </w:div>
                <w:div w:id="215048761">
                  <w:marLeft w:val="0"/>
                  <w:marRight w:val="0"/>
                  <w:marTop w:val="0"/>
                  <w:marBottom w:val="188"/>
                  <w:divBdr>
                    <w:top w:val="none" w:sz="0" w:space="0" w:color="auto"/>
                    <w:left w:val="none" w:sz="0" w:space="0" w:color="auto"/>
                    <w:bottom w:val="none" w:sz="0" w:space="0" w:color="auto"/>
                    <w:right w:val="none" w:sz="0" w:space="0" w:color="auto"/>
                  </w:divBdr>
                </w:div>
                <w:div w:id="285283673">
                  <w:marLeft w:val="0"/>
                  <w:marRight w:val="0"/>
                  <w:marTop w:val="0"/>
                  <w:marBottom w:val="188"/>
                  <w:divBdr>
                    <w:top w:val="none" w:sz="0" w:space="0" w:color="auto"/>
                    <w:left w:val="none" w:sz="0" w:space="0" w:color="auto"/>
                    <w:bottom w:val="none" w:sz="0" w:space="0" w:color="auto"/>
                    <w:right w:val="none" w:sz="0" w:space="0" w:color="auto"/>
                  </w:divBdr>
                  <w:divsChild>
                    <w:div w:id="33161853">
                      <w:marLeft w:val="0"/>
                      <w:marRight w:val="0"/>
                      <w:marTop w:val="0"/>
                      <w:marBottom w:val="0"/>
                      <w:divBdr>
                        <w:top w:val="none" w:sz="0" w:space="0" w:color="auto"/>
                        <w:left w:val="none" w:sz="0" w:space="0" w:color="auto"/>
                        <w:bottom w:val="none" w:sz="0" w:space="0" w:color="auto"/>
                        <w:right w:val="none" w:sz="0" w:space="0" w:color="auto"/>
                      </w:divBdr>
                    </w:div>
                  </w:divsChild>
                </w:div>
                <w:div w:id="394277834">
                  <w:marLeft w:val="0"/>
                  <w:marRight w:val="0"/>
                  <w:marTop w:val="0"/>
                  <w:marBottom w:val="188"/>
                  <w:divBdr>
                    <w:top w:val="none" w:sz="0" w:space="0" w:color="auto"/>
                    <w:left w:val="none" w:sz="0" w:space="0" w:color="auto"/>
                    <w:bottom w:val="none" w:sz="0" w:space="0" w:color="auto"/>
                    <w:right w:val="none" w:sz="0" w:space="0" w:color="auto"/>
                  </w:divBdr>
                  <w:divsChild>
                    <w:div w:id="6559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167">
          <w:marLeft w:val="0"/>
          <w:marRight w:val="0"/>
          <w:marTop w:val="0"/>
          <w:marBottom w:val="0"/>
          <w:divBdr>
            <w:top w:val="none" w:sz="0" w:space="0" w:color="auto"/>
            <w:left w:val="none" w:sz="0" w:space="0" w:color="auto"/>
            <w:bottom w:val="none" w:sz="0" w:space="0" w:color="auto"/>
            <w:right w:val="none" w:sz="0" w:space="0" w:color="auto"/>
          </w:divBdr>
        </w:div>
        <w:div w:id="16974021">
          <w:marLeft w:val="75"/>
          <w:marRight w:val="75"/>
          <w:marTop w:val="75"/>
          <w:marBottom w:val="75"/>
          <w:divBdr>
            <w:top w:val="single" w:sz="4" w:space="0" w:color="CCCCCC"/>
            <w:left w:val="single" w:sz="4" w:space="0" w:color="CCCCCC"/>
            <w:bottom w:val="single" w:sz="4" w:space="0" w:color="CCCCCC"/>
            <w:right w:val="single" w:sz="4" w:space="0" w:color="CCCCCC"/>
          </w:divBdr>
        </w:div>
        <w:div w:id="17049739">
          <w:marLeft w:val="0"/>
          <w:marRight w:val="0"/>
          <w:marTop w:val="0"/>
          <w:marBottom w:val="0"/>
          <w:divBdr>
            <w:top w:val="none" w:sz="0" w:space="0" w:color="auto"/>
            <w:left w:val="none" w:sz="0" w:space="0" w:color="auto"/>
            <w:bottom w:val="none" w:sz="0" w:space="0" w:color="auto"/>
            <w:right w:val="none" w:sz="0" w:space="0" w:color="auto"/>
          </w:divBdr>
        </w:div>
        <w:div w:id="17050076">
          <w:marLeft w:val="0"/>
          <w:marRight w:val="0"/>
          <w:marTop w:val="0"/>
          <w:marBottom w:val="0"/>
          <w:divBdr>
            <w:top w:val="single" w:sz="2" w:space="0" w:color="E0E0E0"/>
            <w:left w:val="single" w:sz="2" w:space="0" w:color="E0E0E0"/>
            <w:bottom w:val="single" w:sz="2" w:space="0" w:color="E0E0E0"/>
            <w:right w:val="single" w:sz="2" w:space="0" w:color="E0E0E0"/>
          </w:divBdr>
          <w:divsChild>
            <w:div w:id="283780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52897">
          <w:marLeft w:val="0"/>
          <w:marRight w:val="0"/>
          <w:marTop w:val="0"/>
          <w:marBottom w:val="0"/>
          <w:divBdr>
            <w:top w:val="none" w:sz="0" w:space="0" w:color="auto"/>
            <w:left w:val="none" w:sz="0" w:space="0" w:color="auto"/>
            <w:bottom w:val="none" w:sz="0" w:space="0" w:color="auto"/>
            <w:right w:val="none" w:sz="0" w:space="0" w:color="auto"/>
          </w:divBdr>
        </w:div>
        <w:div w:id="17196017">
          <w:marLeft w:val="75"/>
          <w:marRight w:val="75"/>
          <w:marTop w:val="75"/>
          <w:marBottom w:val="75"/>
          <w:divBdr>
            <w:top w:val="single" w:sz="4" w:space="0" w:color="CCCCCC"/>
            <w:left w:val="single" w:sz="4" w:space="0" w:color="CCCCCC"/>
            <w:bottom w:val="single" w:sz="4" w:space="0" w:color="CCCCCC"/>
            <w:right w:val="single" w:sz="4" w:space="0" w:color="CCCCCC"/>
          </w:divBdr>
        </w:div>
        <w:div w:id="17197358">
          <w:marLeft w:val="0"/>
          <w:marRight w:val="0"/>
          <w:marTop w:val="0"/>
          <w:marBottom w:val="0"/>
          <w:divBdr>
            <w:top w:val="none" w:sz="0" w:space="0" w:color="auto"/>
            <w:left w:val="none" w:sz="0" w:space="0" w:color="auto"/>
            <w:bottom w:val="none" w:sz="0" w:space="0" w:color="auto"/>
            <w:right w:val="none" w:sz="0" w:space="0" w:color="auto"/>
          </w:divBdr>
          <w:divsChild>
            <w:div w:id="586114906">
              <w:marLeft w:val="0"/>
              <w:marRight w:val="0"/>
              <w:marTop w:val="0"/>
              <w:marBottom w:val="0"/>
              <w:divBdr>
                <w:top w:val="none" w:sz="0" w:space="0" w:color="auto"/>
                <w:left w:val="none" w:sz="0" w:space="0" w:color="auto"/>
                <w:bottom w:val="none" w:sz="0" w:space="0" w:color="auto"/>
                <w:right w:val="none" w:sz="0" w:space="0" w:color="auto"/>
              </w:divBdr>
            </w:div>
          </w:divsChild>
        </w:div>
        <w:div w:id="17243050">
          <w:marLeft w:val="0"/>
          <w:marRight w:val="0"/>
          <w:marTop w:val="0"/>
          <w:marBottom w:val="0"/>
          <w:divBdr>
            <w:top w:val="none" w:sz="0" w:space="0" w:color="auto"/>
            <w:left w:val="none" w:sz="0" w:space="0" w:color="auto"/>
            <w:bottom w:val="none" w:sz="0" w:space="0" w:color="auto"/>
            <w:right w:val="none" w:sz="0" w:space="0" w:color="auto"/>
          </w:divBdr>
        </w:div>
        <w:div w:id="17245551">
          <w:marLeft w:val="0"/>
          <w:marRight w:val="0"/>
          <w:marTop w:val="0"/>
          <w:marBottom w:val="0"/>
          <w:divBdr>
            <w:top w:val="single" w:sz="2" w:space="0" w:color="E0E0E0"/>
            <w:left w:val="single" w:sz="2" w:space="0" w:color="E0E0E0"/>
            <w:bottom w:val="single" w:sz="2" w:space="0" w:color="E0E0E0"/>
            <w:right w:val="single" w:sz="2" w:space="0" w:color="E0E0E0"/>
          </w:divBdr>
        </w:div>
        <w:div w:id="17315807">
          <w:marLeft w:val="0"/>
          <w:marRight w:val="0"/>
          <w:marTop w:val="376"/>
          <w:marBottom w:val="363"/>
          <w:divBdr>
            <w:top w:val="none" w:sz="0" w:space="0" w:color="auto"/>
            <w:left w:val="none" w:sz="0" w:space="0" w:color="auto"/>
            <w:bottom w:val="none" w:sz="0" w:space="0" w:color="auto"/>
            <w:right w:val="none" w:sz="0" w:space="0" w:color="auto"/>
          </w:divBdr>
        </w:div>
        <w:div w:id="17316299">
          <w:marLeft w:val="0"/>
          <w:marRight w:val="0"/>
          <w:marTop w:val="0"/>
          <w:marBottom w:val="0"/>
          <w:divBdr>
            <w:top w:val="none" w:sz="0" w:space="0" w:color="auto"/>
            <w:left w:val="none" w:sz="0" w:space="0" w:color="auto"/>
            <w:bottom w:val="none" w:sz="0" w:space="0" w:color="auto"/>
            <w:right w:val="none" w:sz="0" w:space="0" w:color="auto"/>
          </w:divBdr>
        </w:div>
        <w:div w:id="17316586">
          <w:marLeft w:val="750"/>
          <w:marRight w:val="1500"/>
          <w:marTop w:val="0"/>
          <w:marBottom w:val="0"/>
          <w:divBdr>
            <w:top w:val="none" w:sz="0" w:space="0" w:color="auto"/>
            <w:left w:val="none" w:sz="0" w:space="0" w:color="auto"/>
            <w:bottom w:val="none" w:sz="0" w:space="0" w:color="auto"/>
            <w:right w:val="none" w:sz="0" w:space="0" w:color="auto"/>
          </w:divBdr>
        </w:div>
        <w:div w:id="17320408">
          <w:marLeft w:val="0"/>
          <w:marRight w:val="0"/>
          <w:marTop w:val="0"/>
          <w:marBottom w:val="0"/>
          <w:divBdr>
            <w:top w:val="single" w:sz="2" w:space="0" w:color="E0E0E0"/>
            <w:left w:val="single" w:sz="2" w:space="0" w:color="E0E0E0"/>
            <w:bottom w:val="single" w:sz="2" w:space="0" w:color="E0E0E0"/>
            <w:right w:val="single" w:sz="2" w:space="0" w:color="E0E0E0"/>
          </w:divBdr>
        </w:div>
        <w:div w:id="17397588">
          <w:marLeft w:val="0"/>
          <w:marRight w:val="150"/>
          <w:marTop w:val="0"/>
          <w:marBottom w:val="0"/>
          <w:divBdr>
            <w:top w:val="none" w:sz="0" w:space="0" w:color="auto"/>
            <w:left w:val="none" w:sz="0" w:space="0" w:color="auto"/>
            <w:bottom w:val="none" w:sz="0" w:space="0" w:color="auto"/>
            <w:right w:val="none" w:sz="0" w:space="0" w:color="auto"/>
          </w:divBdr>
        </w:div>
        <w:div w:id="17433162">
          <w:marLeft w:val="1463"/>
          <w:marRight w:val="0"/>
          <w:marTop w:val="0"/>
          <w:marBottom w:val="0"/>
          <w:divBdr>
            <w:top w:val="none" w:sz="0" w:space="0" w:color="auto"/>
            <w:left w:val="none" w:sz="0" w:space="0" w:color="auto"/>
            <w:bottom w:val="none" w:sz="0" w:space="0" w:color="auto"/>
            <w:right w:val="none" w:sz="0" w:space="0" w:color="auto"/>
          </w:divBdr>
        </w:div>
        <w:div w:id="17439005">
          <w:marLeft w:val="0"/>
          <w:marRight w:val="0"/>
          <w:marTop w:val="0"/>
          <w:marBottom w:val="300"/>
          <w:divBdr>
            <w:top w:val="none" w:sz="0" w:space="0" w:color="auto"/>
            <w:left w:val="none" w:sz="0" w:space="0" w:color="auto"/>
            <w:bottom w:val="none" w:sz="0" w:space="0" w:color="auto"/>
            <w:right w:val="none" w:sz="0" w:space="0" w:color="auto"/>
          </w:divBdr>
        </w:div>
        <w:div w:id="17440121">
          <w:marLeft w:val="0"/>
          <w:marRight w:val="0"/>
          <w:marTop w:val="0"/>
          <w:marBottom w:val="0"/>
          <w:divBdr>
            <w:top w:val="none" w:sz="0" w:space="0" w:color="auto"/>
            <w:left w:val="none" w:sz="0" w:space="0" w:color="auto"/>
            <w:bottom w:val="none" w:sz="0" w:space="0" w:color="auto"/>
            <w:right w:val="none" w:sz="0" w:space="0" w:color="auto"/>
          </w:divBdr>
        </w:div>
        <w:div w:id="17509404">
          <w:marLeft w:val="-188"/>
          <w:marRight w:val="-188"/>
          <w:marTop w:val="0"/>
          <w:marBottom w:val="0"/>
          <w:divBdr>
            <w:top w:val="none" w:sz="0" w:space="0" w:color="auto"/>
            <w:left w:val="none" w:sz="0" w:space="0" w:color="auto"/>
            <w:bottom w:val="none" w:sz="0" w:space="0" w:color="auto"/>
            <w:right w:val="none" w:sz="0" w:space="0" w:color="auto"/>
          </w:divBdr>
          <w:divsChild>
            <w:div w:id="122579799">
              <w:marLeft w:val="0"/>
              <w:marRight w:val="0"/>
              <w:marTop w:val="0"/>
              <w:marBottom w:val="0"/>
              <w:divBdr>
                <w:top w:val="none" w:sz="0" w:space="0" w:color="auto"/>
                <w:left w:val="none" w:sz="0" w:space="0" w:color="auto"/>
                <w:bottom w:val="none" w:sz="0" w:space="0" w:color="auto"/>
                <w:right w:val="none" w:sz="0" w:space="0" w:color="auto"/>
              </w:divBdr>
            </w:div>
          </w:divsChild>
        </w:div>
        <w:div w:id="17585136">
          <w:marLeft w:val="0"/>
          <w:marRight w:val="0"/>
          <w:marTop w:val="0"/>
          <w:marBottom w:val="0"/>
          <w:divBdr>
            <w:top w:val="none" w:sz="0" w:space="0" w:color="auto"/>
            <w:left w:val="none" w:sz="0" w:space="0" w:color="auto"/>
            <w:bottom w:val="none" w:sz="0" w:space="0" w:color="auto"/>
            <w:right w:val="none" w:sz="0" w:space="0" w:color="auto"/>
          </w:divBdr>
        </w:div>
        <w:div w:id="17589944">
          <w:marLeft w:val="15"/>
          <w:marRight w:val="225"/>
          <w:marTop w:val="0"/>
          <w:marBottom w:val="105"/>
          <w:divBdr>
            <w:top w:val="none" w:sz="0" w:space="0" w:color="auto"/>
            <w:left w:val="none" w:sz="0" w:space="0" w:color="auto"/>
            <w:bottom w:val="none" w:sz="0" w:space="0" w:color="auto"/>
            <w:right w:val="none" w:sz="0" w:space="0" w:color="auto"/>
          </w:divBdr>
          <w:divsChild>
            <w:div w:id="113526768">
              <w:marLeft w:val="0"/>
              <w:marRight w:val="0"/>
              <w:marTop w:val="0"/>
              <w:marBottom w:val="0"/>
              <w:divBdr>
                <w:top w:val="none" w:sz="0" w:space="0" w:color="auto"/>
                <w:left w:val="none" w:sz="0" w:space="0" w:color="auto"/>
                <w:bottom w:val="none" w:sz="0" w:space="0" w:color="auto"/>
                <w:right w:val="none" w:sz="0" w:space="0" w:color="auto"/>
              </w:divBdr>
            </w:div>
            <w:div w:id="270749483">
              <w:marLeft w:val="0"/>
              <w:marRight w:val="0"/>
              <w:marTop w:val="0"/>
              <w:marBottom w:val="0"/>
              <w:divBdr>
                <w:top w:val="none" w:sz="0" w:space="0" w:color="auto"/>
                <w:left w:val="none" w:sz="0" w:space="0" w:color="auto"/>
                <w:bottom w:val="none" w:sz="0" w:space="0" w:color="auto"/>
                <w:right w:val="none" w:sz="0" w:space="0" w:color="auto"/>
              </w:divBdr>
            </w:div>
            <w:div w:id="566918996">
              <w:marLeft w:val="0"/>
              <w:marRight w:val="0"/>
              <w:marTop w:val="0"/>
              <w:marBottom w:val="0"/>
              <w:divBdr>
                <w:top w:val="none" w:sz="0" w:space="0" w:color="auto"/>
                <w:left w:val="none" w:sz="0" w:space="0" w:color="auto"/>
                <w:bottom w:val="none" w:sz="0" w:space="0" w:color="auto"/>
                <w:right w:val="none" w:sz="0" w:space="0" w:color="auto"/>
              </w:divBdr>
            </w:div>
            <w:div w:id="570702092">
              <w:marLeft w:val="0"/>
              <w:marRight w:val="0"/>
              <w:marTop w:val="0"/>
              <w:marBottom w:val="0"/>
              <w:divBdr>
                <w:top w:val="none" w:sz="0" w:space="0" w:color="auto"/>
                <w:left w:val="none" w:sz="0" w:space="0" w:color="auto"/>
                <w:bottom w:val="none" w:sz="0" w:space="0" w:color="auto"/>
                <w:right w:val="none" w:sz="0" w:space="0" w:color="auto"/>
              </w:divBdr>
            </w:div>
            <w:div w:id="663819835">
              <w:marLeft w:val="0"/>
              <w:marRight w:val="0"/>
              <w:marTop w:val="0"/>
              <w:marBottom w:val="0"/>
              <w:divBdr>
                <w:top w:val="none" w:sz="0" w:space="0" w:color="auto"/>
                <w:left w:val="none" w:sz="0" w:space="0" w:color="auto"/>
                <w:bottom w:val="none" w:sz="0" w:space="0" w:color="auto"/>
                <w:right w:val="none" w:sz="0" w:space="0" w:color="auto"/>
              </w:divBdr>
            </w:div>
          </w:divsChild>
        </w:div>
        <w:div w:id="17858271">
          <w:marLeft w:val="0"/>
          <w:marRight w:val="0"/>
          <w:marTop w:val="0"/>
          <w:marBottom w:val="0"/>
          <w:divBdr>
            <w:top w:val="none" w:sz="0" w:space="0" w:color="auto"/>
            <w:left w:val="none" w:sz="0" w:space="0" w:color="auto"/>
            <w:bottom w:val="none" w:sz="0" w:space="0" w:color="auto"/>
            <w:right w:val="none" w:sz="0" w:space="0" w:color="auto"/>
          </w:divBdr>
        </w:div>
        <w:div w:id="17893332">
          <w:marLeft w:val="0"/>
          <w:marRight w:val="450"/>
          <w:marTop w:val="105"/>
          <w:marBottom w:val="150"/>
          <w:divBdr>
            <w:top w:val="none" w:sz="0" w:space="0" w:color="auto"/>
            <w:left w:val="none" w:sz="0" w:space="0" w:color="auto"/>
            <w:bottom w:val="none" w:sz="0" w:space="0" w:color="auto"/>
            <w:right w:val="none" w:sz="0" w:space="0" w:color="auto"/>
          </w:divBdr>
        </w:div>
        <w:div w:id="17897021">
          <w:marLeft w:val="0"/>
          <w:marRight w:val="0"/>
          <w:marTop w:val="0"/>
          <w:marBottom w:val="0"/>
          <w:divBdr>
            <w:top w:val="single" w:sz="2" w:space="0" w:color="E0E0E0"/>
            <w:left w:val="single" w:sz="2" w:space="0" w:color="E0E0E0"/>
            <w:bottom w:val="single" w:sz="2" w:space="0" w:color="E0E0E0"/>
            <w:right w:val="single" w:sz="2" w:space="0" w:color="E0E0E0"/>
          </w:divBdr>
          <w:divsChild>
            <w:div w:id="1166807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71428">
          <w:marLeft w:val="0"/>
          <w:marRight w:val="0"/>
          <w:marTop w:val="0"/>
          <w:marBottom w:val="0"/>
          <w:divBdr>
            <w:top w:val="single" w:sz="6" w:space="0" w:color="999999"/>
            <w:left w:val="single" w:sz="6" w:space="0" w:color="999999"/>
            <w:bottom w:val="single" w:sz="6" w:space="0" w:color="999999"/>
            <w:right w:val="single" w:sz="6" w:space="0" w:color="999999"/>
          </w:divBdr>
        </w:div>
        <w:div w:id="17974392">
          <w:marLeft w:val="0"/>
          <w:marRight w:val="0"/>
          <w:marTop w:val="0"/>
          <w:marBottom w:val="0"/>
          <w:divBdr>
            <w:top w:val="single" w:sz="2" w:space="0" w:color="E0E0E0"/>
            <w:left w:val="single" w:sz="2" w:space="0" w:color="E0E0E0"/>
            <w:bottom w:val="single" w:sz="2" w:space="0" w:color="E0E0E0"/>
            <w:right w:val="single" w:sz="2" w:space="0" w:color="E0E0E0"/>
          </w:divBdr>
          <w:divsChild>
            <w:div w:id="313222641">
              <w:marLeft w:val="0"/>
              <w:marRight w:val="0"/>
              <w:marTop w:val="0"/>
              <w:marBottom w:val="0"/>
              <w:divBdr>
                <w:top w:val="single" w:sz="2" w:space="0" w:color="E0E0E0"/>
                <w:left w:val="single" w:sz="2" w:space="0" w:color="E0E0E0"/>
                <w:bottom w:val="single" w:sz="2" w:space="0" w:color="E0E0E0"/>
                <w:right w:val="single" w:sz="2" w:space="0" w:color="E0E0E0"/>
              </w:divBdr>
              <w:divsChild>
                <w:div w:id="431635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974884">
          <w:marLeft w:val="-188"/>
          <w:marRight w:val="-188"/>
          <w:marTop w:val="0"/>
          <w:marBottom w:val="0"/>
          <w:divBdr>
            <w:top w:val="none" w:sz="0" w:space="0" w:color="auto"/>
            <w:left w:val="none" w:sz="0" w:space="0" w:color="auto"/>
            <w:bottom w:val="none" w:sz="0" w:space="0" w:color="auto"/>
            <w:right w:val="none" w:sz="0" w:space="0" w:color="auto"/>
          </w:divBdr>
          <w:divsChild>
            <w:div w:id="142163799">
              <w:marLeft w:val="0"/>
              <w:marRight w:val="0"/>
              <w:marTop w:val="0"/>
              <w:marBottom w:val="0"/>
              <w:divBdr>
                <w:top w:val="none" w:sz="0" w:space="0" w:color="auto"/>
                <w:left w:val="none" w:sz="0" w:space="0" w:color="auto"/>
                <w:bottom w:val="none" w:sz="0" w:space="0" w:color="auto"/>
                <w:right w:val="none" w:sz="0" w:space="0" w:color="auto"/>
              </w:divBdr>
            </w:div>
          </w:divsChild>
        </w:div>
        <w:div w:id="18087949">
          <w:marLeft w:val="0"/>
          <w:marRight w:val="188"/>
          <w:marTop w:val="0"/>
          <w:marBottom w:val="0"/>
          <w:divBdr>
            <w:top w:val="none" w:sz="0" w:space="0" w:color="auto"/>
            <w:left w:val="none" w:sz="0" w:space="0" w:color="auto"/>
            <w:bottom w:val="none" w:sz="0" w:space="0" w:color="auto"/>
            <w:right w:val="none" w:sz="0" w:space="0" w:color="auto"/>
          </w:divBdr>
        </w:div>
        <w:div w:id="18095339">
          <w:marLeft w:val="0"/>
          <w:marRight w:val="0"/>
          <w:marTop w:val="150"/>
          <w:marBottom w:val="0"/>
          <w:divBdr>
            <w:top w:val="none" w:sz="0" w:space="0" w:color="auto"/>
            <w:left w:val="none" w:sz="0" w:space="0" w:color="auto"/>
            <w:bottom w:val="none" w:sz="0" w:space="0" w:color="auto"/>
            <w:right w:val="none" w:sz="0" w:space="0" w:color="auto"/>
          </w:divBdr>
          <w:divsChild>
            <w:div w:id="78869192">
              <w:marLeft w:val="0"/>
              <w:marRight w:val="0"/>
              <w:marTop w:val="0"/>
              <w:marBottom w:val="150"/>
              <w:divBdr>
                <w:top w:val="none" w:sz="0" w:space="0" w:color="auto"/>
                <w:left w:val="none" w:sz="0" w:space="0" w:color="auto"/>
                <w:bottom w:val="none" w:sz="0" w:space="0" w:color="auto"/>
                <w:right w:val="none" w:sz="0" w:space="0" w:color="auto"/>
              </w:divBdr>
            </w:div>
          </w:divsChild>
        </w:div>
        <w:div w:id="18162048">
          <w:marLeft w:val="0"/>
          <w:marRight w:val="0"/>
          <w:marTop w:val="0"/>
          <w:marBottom w:val="300"/>
          <w:divBdr>
            <w:top w:val="none" w:sz="0" w:space="0" w:color="auto"/>
            <w:left w:val="none" w:sz="0" w:space="0" w:color="auto"/>
            <w:bottom w:val="none" w:sz="0" w:space="0" w:color="auto"/>
            <w:right w:val="none" w:sz="0" w:space="0" w:color="auto"/>
          </w:divBdr>
        </w:div>
        <w:div w:id="18164432">
          <w:marLeft w:val="0"/>
          <w:marRight w:val="0"/>
          <w:marTop w:val="0"/>
          <w:marBottom w:val="0"/>
          <w:divBdr>
            <w:top w:val="none" w:sz="0" w:space="0" w:color="auto"/>
            <w:left w:val="none" w:sz="0" w:space="0" w:color="auto"/>
            <w:bottom w:val="none" w:sz="0" w:space="0" w:color="auto"/>
            <w:right w:val="none" w:sz="0" w:space="0" w:color="auto"/>
          </w:divBdr>
          <w:divsChild>
            <w:div w:id="761023523">
              <w:marLeft w:val="0"/>
              <w:marRight w:val="0"/>
              <w:marTop w:val="0"/>
              <w:marBottom w:val="0"/>
              <w:divBdr>
                <w:top w:val="none" w:sz="0" w:space="0" w:color="auto"/>
                <w:left w:val="none" w:sz="0" w:space="0" w:color="auto"/>
                <w:bottom w:val="none" w:sz="0" w:space="0" w:color="auto"/>
                <w:right w:val="none" w:sz="0" w:space="0" w:color="auto"/>
              </w:divBdr>
              <w:divsChild>
                <w:div w:id="6172980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241105">
          <w:marLeft w:val="0"/>
          <w:marRight w:val="0"/>
          <w:marTop w:val="0"/>
          <w:marBottom w:val="450"/>
          <w:divBdr>
            <w:top w:val="none" w:sz="0" w:space="0" w:color="auto"/>
            <w:left w:val="none" w:sz="0" w:space="0" w:color="auto"/>
            <w:bottom w:val="none" w:sz="0" w:space="0" w:color="auto"/>
            <w:right w:val="none" w:sz="0" w:space="0" w:color="auto"/>
          </w:divBdr>
          <w:divsChild>
            <w:div w:id="281351042">
              <w:marLeft w:val="0"/>
              <w:marRight w:val="225"/>
              <w:marTop w:val="0"/>
              <w:marBottom w:val="0"/>
              <w:divBdr>
                <w:top w:val="none" w:sz="0" w:space="0" w:color="auto"/>
                <w:left w:val="none" w:sz="0" w:space="0" w:color="auto"/>
                <w:bottom w:val="none" w:sz="0" w:space="0" w:color="auto"/>
                <w:right w:val="none" w:sz="0" w:space="0" w:color="auto"/>
              </w:divBdr>
            </w:div>
          </w:divsChild>
        </w:div>
        <w:div w:id="18285365">
          <w:marLeft w:val="0"/>
          <w:marRight w:val="0"/>
          <w:marTop w:val="0"/>
          <w:marBottom w:val="0"/>
          <w:divBdr>
            <w:top w:val="none" w:sz="0" w:space="0" w:color="auto"/>
            <w:left w:val="none" w:sz="0" w:space="0" w:color="auto"/>
            <w:bottom w:val="none" w:sz="0" w:space="0" w:color="auto"/>
            <w:right w:val="none" w:sz="0" w:space="0" w:color="auto"/>
          </w:divBdr>
        </w:div>
        <w:div w:id="18287736">
          <w:marLeft w:val="-225"/>
          <w:marRight w:val="-225"/>
          <w:marTop w:val="0"/>
          <w:marBottom w:val="0"/>
          <w:divBdr>
            <w:top w:val="none" w:sz="0" w:space="0" w:color="auto"/>
            <w:left w:val="none" w:sz="0" w:space="0" w:color="auto"/>
            <w:bottom w:val="none" w:sz="0" w:space="0" w:color="auto"/>
            <w:right w:val="none" w:sz="0" w:space="0" w:color="auto"/>
          </w:divBdr>
          <w:divsChild>
            <w:div w:id="125970928">
              <w:marLeft w:val="0"/>
              <w:marRight w:val="0"/>
              <w:marTop w:val="0"/>
              <w:marBottom w:val="0"/>
              <w:divBdr>
                <w:top w:val="none" w:sz="0" w:space="0" w:color="auto"/>
                <w:left w:val="none" w:sz="0" w:space="0" w:color="auto"/>
                <w:bottom w:val="none" w:sz="0" w:space="0" w:color="auto"/>
                <w:right w:val="none" w:sz="0" w:space="0" w:color="auto"/>
              </w:divBdr>
            </w:div>
            <w:div w:id="420612127">
              <w:marLeft w:val="0"/>
              <w:marRight w:val="0"/>
              <w:marTop w:val="150"/>
              <w:marBottom w:val="0"/>
              <w:divBdr>
                <w:top w:val="none" w:sz="0" w:space="0" w:color="auto"/>
                <w:left w:val="none" w:sz="0" w:space="0" w:color="auto"/>
                <w:bottom w:val="none" w:sz="0" w:space="0" w:color="auto"/>
                <w:right w:val="none" w:sz="0" w:space="0" w:color="auto"/>
              </w:divBdr>
              <w:divsChild>
                <w:div w:id="7750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788">
          <w:marLeft w:val="0"/>
          <w:marRight w:val="0"/>
          <w:marTop w:val="150"/>
          <w:marBottom w:val="0"/>
          <w:divBdr>
            <w:top w:val="none" w:sz="0" w:space="0" w:color="auto"/>
            <w:left w:val="none" w:sz="0" w:space="0" w:color="auto"/>
            <w:bottom w:val="none" w:sz="0" w:space="0" w:color="auto"/>
            <w:right w:val="none" w:sz="0" w:space="0" w:color="auto"/>
          </w:divBdr>
        </w:div>
        <w:div w:id="18316561">
          <w:marLeft w:val="0"/>
          <w:marRight w:val="0"/>
          <w:marTop w:val="0"/>
          <w:marBottom w:val="0"/>
          <w:divBdr>
            <w:top w:val="none" w:sz="0" w:space="0" w:color="auto"/>
            <w:left w:val="none" w:sz="0" w:space="0" w:color="auto"/>
            <w:bottom w:val="none" w:sz="0" w:space="0" w:color="auto"/>
            <w:right w:val="none" w:sz="0" w:space="0" w:color="auto"/>
          </w:divBdr>
        </w:div>
        <w:div w:id="18354590">
          <w:marLeft w:val="0"/>
          <w:marRight w:val="0"/>
          <w:marTop w:val="300"/>
          <w:marBottom w:val="0"/>
          <w:divBdr>
            <w:top w:val="none" w:sz="0" w:space="0" w:color="auto"/>
            <w:left w:val="none" w:sz="0" w:space="0" w:color="auto"/>
            <w:bottom w:val="none" w:sz="0" w:space="0" w:color="auto"/>
            <w:right w:val="none" w:sz="0" w:space="0" w:color="auto"/>
          </w:divBdr>
          <w:divsChild>
            <w:div w:id="741105841">
              <w:marLeft w:val="0"/>
              <w:marRight w:val="0"/>
              <w:marTop w:val="0"/>
              <w:marBottom w:val="0"/>
              <w:divBdr>
                <w:top w:val="none" w:sz="0" w:space="0" w:color="auto"/>
                <w:left w:val="none" w:sz="0" w:space="0" w:color="auto"/>
                <w:bottom w:val="none" w:sz="0" w:space="0" w:color="auto"/>
                <w:right w:val="none" w:sz="0" w:space="0" w:color="auto"/>
              </w:divBdr>
            </w:div>
          </w:divsChild>
        </w:div>
        <w:div w:id="18357966">
          <w:marLeft w:val="0"/>
          <w:marRight w:val="0"/>
          <w:marTop w:val="0"/>
          <w:marBottom w:val="0"/>
          <w:divBdr>
            <w:top w:val="none" w:sz="0" w:space="0" w:color="auto"/>
            <w:left w:val="none" w:sz="0" w:space="0" w:color="auto"/>
            <w:bottom w:val="none" w:sz="0" w:space="0" w:color="auto"/>
            <w:right w:val="none" w:sz="0" w:space="0" w:color="auto"/>
          </w:divBdr>
        </w:div>
        <w:div w:id="18358203">
          <w:marLeft w:val="0"/>
          <w:marRight w:val="0"/>
          <w:marTop w:val="0"/>
          <w:marBottom w:val="0"/>
          <w:divBdr>
            <w:top w:val="none" w:sz="0" w:space="0" w:color="auto"/>
            <w:left w:val="none" w:sz="0" w:space="0" w:color="auto"/>
            <w:bottom w:val="none" w:sz="0" w:space="0" w:color="auto"/>
            <w:right w:val="none" w:sz="0" w:space="0" w:color="auto"/>
          </w:divBdr>
        </w:div>
        <w:div w:id="18363822">
          <w:marLeft w:val="0"/>
          <w:marRight w:val="450"/>
          <w:marTop w:val="0"/>
          <w:marBottom w:val="150"/>
          <w:divBdr>
            <w:top w:val="none" w:sz="0" w:space="0" w:color="auto"/>
            <w:left w:val="none" w:sz="0" w:space="0" w:color="auto"/>
            <w:bottom w:val="none" w:sz="0" w:space="0" w:color="auto"/>
            <w:right w:val="none" w:sz="0" w:space="0" w:color="auto"/>
          </w:divBdr>
          <w:divsChild>
            <w:div w:id="327757056">
              <w:marLeft w:val="0"/>
              <w:marRight w:val="0"/>
              <w:marTop w:val="0"/>
              <w:marBottom w:val="0"/>
              <w:divBdr>
                <w:top w:val="none" w:sz="0" w:space="0" w:color="auto"/>
                <w:left w:val="none" w:sz="0" w:space="0" w:color="auto"/>
                <w:bottom w:val="none" w:sz="0" w:space="0" w:color="auto"/>
                <w:right w:val="none" w:sz="0" w:space="0" w:color="auto"/>
              </w:divBdr>
            </w:div>
          </w:divsChild>
        </w:div>
        <w:div w:id="18432868">
          <w:marLeft w:val="0"/>
          <w:marRight w:val="0"/>
          <w:marTop w:val="0"/>
          <w:marBottom w:val="0"/>
          <w:divBdr>
            <w:top w:val="none" w:sz="0" w:space="0" w:color="auto"/>
            <w:left w:val="none" w:sz="0" w:space="0" w:color="auto"/>
            <w:bottom w:val="none" w:sz="0" w:space="0" w:color="auto"/>
            <w:right w:val="none" w:sz="0" w:space="0" w:color="auto"/>
          </w:divBdr>
        </w:div>
        <w:div w:id="18437745">
          <w:marLeft w:val="0"/>
          <w:marRight w:val="0"/>
          <w:marTop w:val="0"/>
          <w:marBottom w:val="0"/>
          <w:divBdr>
            <w:top w:val="none" w:sz="0" w:space="0" w:color="auto"/>
            <w:left w:val="none" w:sz="0" w:space="0" w:color="auto"/>
            <w:bottom w:val="none" w:sz="0" w:space="0" w:color="auto"/>
            <w:right w:val="none" w:sz="0" w:space="0" w:color="auto"/>
          </w:divBdr>
        </w:div>
        <w:div w:id="18548178">
          <w:marLeft w:val="0"/>
          <w:marRight w:val="0"/>
          <w:marTop w:val="0"/>
          <w:marBottom w:val="0"/>
          <w:divBdr>
            <w:top w:val="none" w:sz="0" w:space="0" w:color="auto"/>
            <w:left w:val="none" w:sz="0" w:space="0" w:color="auto"/>
            <w:bottom w:val="none" w:sz="0" w:space="0" w:color="auto"/>
            <w:right w:val="none" w:sz="0" w:space="0" w:color="auto"/>
          </w:divBdr>
        </w:div>
        <w:div w:id="18631795">
          <w:marLeft w:val="0"/>
          <w:marRight w:val="0"/>
          <w:marTop w:val="0"/>
          <w:marBottom w:val="0"/>
          <w:divBdr>
            <w:top w:val="single" w:sz="2" w:space="0" w:color="E0E0E0"/>
            <w:left w:val="single" w:sz="2" w:space="0" w:color="E0E0E0"/>
            <w:bottom w:val="single" w:sz="2" w:space="0" w:color="E0E0E0"/>
            <w:right w:val="single" w:sz="2" w:space="0" w:color="E0E0E0"/>
          </w:divBdr>
        </w:div>
        <w:div w:id="18699235">
          <w:marLeft w:val="-225"/>
          <w:marRight w:val="-225"/>
          <w:marTop w:val="0"/>
          <w:marBottom w:val="0"/>
          <w:divBdr>
            <w:top w:val="none" w:sz="0" w:space="0" w:color="auto"/>
            <w:left w:val="none" w:sz="0" w:space="0" w:color="auto"/>
            <w:bottom w:val="none" w:sz="0" w:space="0" w:color="auto"/>
            <w:right w:val="none" w:sz="0" w:space="0" w:color="auto"/>
          </w:divBdr>
          <w:divsChild>
            <w:div w:id="205798030">
              <w:marLeft w:val="1463"/>
              <w:marRight w:val="0"/>
              <w:marTop w:val="0"/>
              <w:marBottom w:val="0"/>
              <w:divBdr>
                <w:top w:val="none" w:sz="0" w:space="0" w:color="auto"/>
                <w:left w:val="none" w:sz="0" w:space="0" w:color="auto"/>
                <w:bottom w:val="none" w:sz="0" w:space="0" w:color="auto"/>
                <w:right w:val="none" w:sz="0" w:space="0" w:color="auto"/>
              </w:divBdr>
              <w:divsChild>
                <w:div w:id="7405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51">
          <w:marLeft w:val="0"/>
          <w:marRight w:val="0"/>
          <w:marTop w:val="0"/>
          <w:marBottom w:val="0"/>
          <w:divBdr>
            <w:top w:val="none" w:sz="0" w:space="0" w:color="auto"/>
            <w:left w:val="none" w:sz="0" w:space="0" w:color="auto"/>
            <w:bottom w:val="none" w:sz="0" w:space="0" w:color="auto"/>
            <w:right w:val="none" w:sz="0" w:space="0" w:color="auto"/>
          </w:divBdr>
        </w:div>
        <w:div w:id="18744123">
          <w:marLeft w:val="0"/>
          <w:marRight w:val="376"/>
          <w:marTop w:val="0"/>
          <w:marBottom w:val="125"/>
          <w:divBdr>
            <w:top w:val="none" w:sz="0" w:space="0" w:color="auto"/>
            <w:left w:val="none" w:sz="0" w:space="0" w:color="auto"/>
            <w:bottom w:val="none" w:sz="0" w:space="0" w:color="auto"/>
            <w:right w:val="none" w:sz="0" w:space="0" w:color="auto"/>
          </w:divBdr>
        </w:div>
        <w:div w:id="18748597">
          <w:marLeft w:val="0"/>
          <w:marRight w:val="0"/>
          <w:marTop w:val="0"/>
          <w:marBottom w:val="75"/>
          <w:divBdr>
            <w:top w:val="none" w:sz="0" w:space="0" w:color="auto"/>
            <w:left w:val="none" w:sz="0" w:space="0" w:color="auto"/>
            <w:bottom w:val="none" w:sz="0" w:space="0" w:color="auto"/>
            <w:right w:val="none" w:sz="0" w:space="0" w:color="auto"/>
          </w:divBdr>
          <w:divsChild>
            <w:div w:id="597372097">
              <w:marLeft w:val="0"/>
              <w:marRight w:val="0"/>
              <w:marTop w:val="0"/>
              <w:marBottom w:val="45"/>
              <w:divBdr>
                <w:top w:val="none" w:sz="0" w:space="0" w:color="auto"/>
                <w:left w:val="none" w:sz="0" w:space="0" w:color="auto"/>
                <w:bottom w:val="none" w:sz="0" w:space="0" w:color="auto"/>
                <w:right w:val="none" w:sz="0" w:space="0" w:color="auto"/>
              </w:divBdr>
            </w:div>
          </w:divsChild>
        </w:div>
        <w:div w:id="18749814">
          <w:marLeft w:val="-188"/>
          <w:marRight w:val="-188"/>
          <w:marTop w:val="0"/>
          <w:marBottom w:val="0"/>
          <w:divBdr>
            <w:top w:val="none" w:sz="0" w:space="0" w:color="auto"/>
            <w:left w:val="none" w:sz="0" w:space="0" w:color="auto"/>
            <w:bottom w:val="none" w:sz="0" w:space="0" w:color="auto"/>
            <w:right w:val="none" w:sz="0" w:space="0" w:color="auto"/>
          </w:divBdr>
        </w:div>
        <w:div w:id="18775815">
          <w:marLeft w:val="0"/>
          <w:marRight w:val="225"/>
          <w:marTop w:val="0"/>
          <w:marBottom w:val="0"/>
          <w:divBdr>
            <w:top w:val="none" w:sz="0" w:space="0" w:color="auto"/>
            <w:left w:val="none" w:sz="0" w:space="0" w:color="auto"/>
            <w:bottom w:val="none" w:sz="0" w:space="0" w:color="auto"/>
            <w:right w:val="none" w:sz="0" w:space="0" w:color="auto"/>
          </w:divBdr>
        </w:div>
        <w:div w:id="18825571">
          <w:marLeft w:val="0"/>
          <w:marRight w:val="0"/>
          <w:marTop w:val="0"/>
          <w:marBottom w:val="300"/>
          <w:divBdr>
            <w:top w:val="single" w:sz="6" w:space="1" w:color="EEEEEE"/>
            <w:left w:val="none" w:sz="0" w:space="0" w:color="auto"/>
            <w:bottom w:val="none" w:sz="0" w:space="0" w:color="auto"/>
            <w:right w:val="none" w:sz="0" w:space="0" w:color="auto"/>
          </w:divBdr>
          <w:divsChild>
            <w:div w:id="785732697">
              <w:marLeft w:val="0"/>
              <w:marRight w:val="0"/>
              <w:marTop w:val="0"/>
              <w:marBottom w:val="0"/>
              <w:divBdr>
                <w:top w:val="none" w:sz="0" w:space="0" w:color="auto"/>
                <w:left w:val="none" w:sz="0" w:space="0" w:color="auto"/>
                <w:bottom w:val="none" w:sz="0" w:space="0" w:color="auto"/>
                <w:right w:val="none" w:sz="0" w:space="0" w:color="auto"/>
              </w:divBdr>
              <w:divsChild>
                <w:div w:id="700326312">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18900163">
          <w:marLeft w:val="0"/>
          <w:marRight w:val="0"/>
          <w:marTop w:val="0"/>
          <w:marBottom w:val="0"/>
          <w:divBdr>
            <w:top w:val="none" w:sz="0" w:space="0" w:color="auto"/>
            <w:left w:val="none" w:sz="0" w:space="0" w:color="auto"/>
            <w:bottom w:val="none" w:sz="0" w:space="0" w:color="auto"/>
            <w:right w:val="none" w:sz="0" w:space="0" w:color="auto"/>
          </w:divBdr>
        </w:div>
        <w:div w:id="18943056">
          <w:marLeft w:val="-150"/>
          <w:marRight w:val="-150"/>
          <w:marTop w:val="0"/>
          <w:marBottom w:val="0"/>
          <w:divBdr>
            <w:top w:val="none" w:sz="0" w:space="0" w:color="auto"/>
            <w:left w:val="none" w:sz="0" w:space="0" w:color="auto"/>
            <w:bottom w:val="none" w:sz="0" w:space="0" w:color="auto"/>
            <w:right w:val="none" w:sz="0" w:space="0" w:color="auto"/>
          </w:divBdr>
          <w:divsChild>
            <w:div w:id="457450865">
              <w:marLeft w:val="0"/>
              <w:marRight w:val="0"/>
              <w:marTop w:val="0"/>
              <w:marBottom w:val="0"/>
              <w:divBdr>
                <w:top w:val="none" w:sz="0" w:space="0" w:color="auto"/>
                <w:left w:val="none" w:sz="0" w:space="0" w:color="auto"/>
                <w:bottom w:val="none" w:sz="0" w:space="0" w:color="auto"/>
                <w:right w:val="none" w:sz="0" w:space="0" w:color="auto"/>
              </w:divBdr>
            </w:div>
          </w:divsChild>
        </w:div>
        <w:div w:id="19009869">
          <w:marLeft w:val="1463"/>
          <w:marRight w:val="0"/>
          <w:marTop w:val="0"/>
          <w:marBottom w:val="0"/>
          <w:divBdr>
            <w:top w:val="none" w:sz="0" w:space="0" w:color="auto"/>
            <w:left w:val="none" w:sz="0" w:space="0" w:color="auto"/>
            <w:bottom w:val="none" w:sz="0" w:space="0" w:color="auto"/>
            <w:right w:val="none" w:sz="0" w:space="0" w:color="auto"/>
          </w:divBdr>
        </w:div>
        <w:div w:id="19087774">
          <w:marLeft w:val="0"/>
          <w:marRight w:val="0"/>
          <w:marTop w:val="0"/>
          <w:marBottom w:val="0"/>
          <w:divBdr>
            <w:top w:val="none" w:sz="0" w:space="0" w:color="auto"/>
            <w:left w:val="none" w:sz="0" w:space="0" w:color="auto"/>
            <w:bottom w:val="none" w:sz="0" w:space="0" w:color="auto"/>
            <w:right w:val="none" w:sz="0" w:space="0" w:color="auto"/>
          </w:divBdr>
        </w:div>
        <w:div w:id="19089886">
          <w:marLeft w:val="-225"/>
          <w:marRight w:val="-225"/>
          <w:marTop w:val="0"/>
          <w:marBottom w:val="0"/>
          <w:divBdr>
            <w:top w:val="none" w:sz="0" w:space="0" w:color="auto"/>
            <w:left w:val="none" w:sz="0" w:space="0" w:color="auto"/>
            <w:bottom w:val="none" w:sz="0" w:space="0" w:color="auto"/>
            <w:right w:val="none" w:sz="0" w:space="0" w:color="auto"/>
          </w:divBdr>
        </w:div>
        <w:div w:id="19093429">
          <w:marLeft w:val="-225"/>
          <w:marRight w:val="-225"/>
          <w:marTop w:val="0"/>
          <w:marBottom w:val="0"/>
          <w:divBdr>
            <w:top w:val="none" w:sz="0" w:space="0" w:color="auto"/>
            <w:left w:val="none" w:sz="0" w:space="0" w:color="auto"/>
            <w:bottom w:val="none" w:sz="0" w:space="0" w:color="auto"/>
            <w:right w:val="none" w:sz="0" w:space="0" w:color="auto"/>
          </w:divBdr>
        </w:div>
        <w:div w:id="19208603">
          <w:marLeft w:val="-188"/>
          <w:marRight w:val="-188"/>
          <w:marTop w:val="0"/>
          <w:marBottom w:val="0"/>
          <w:divBdr>
            <w:top w:val="none" w:sz="0" w:space="0" w:color="auto"/>
            <w:left w:val="none" w:sz="0" w:space="0" w:color="auto"/>
            <w:bottom w:val="none" w:sz="0" w:space="0" w:color="auto"/>
            <w:right w:val="none" w:sz="0" w:space="0" w:color="auto"/>
          </w:divBdr>
        </w:div>
        <w:div w:id="19210034">
          <w:marLeft w:val="0"/>
          <w:marRight w:val="0"/>
          <w:marTop w:val="0"/>
          <w:marBottom w:val="125"/>
          <w:divBdr>
            <w:top w:val="none" w:sz="0" w:space="0" w:color="auto"/>
            <w:left w:val="none" w:sz="0" w:space="0" w:color="auto"/>
            <w:bottom w:val="none" w:sz="0" w:space="0" w:color="auto"/>
            <w:right w:val="none" w:sz="0" w:space="0" w:color="auto"/>
          </w:divBdr>
        </w:div>
        <w:div w:id="19280077">
          <w:marLeft w:val="0"/>
          <w:marRight w:val="0"/>
          <w:marTop w:val="0"/>
          <w:marBottom w:val="0"/>
          <w:divBdr>
            <w:top w:val="none" w:sz="0" w:space="0" w:color="auto"/>
            <w:left w:val="none" w:sz="0" w:space="0" w:color="auto"/>
            <w:bottom w:val="none" w:sz="0" w:space="0" w:color="auto"/>
            <w:right w:val="none" w:sz="0" w:space="0" w:color="auto"/>
          </w:divBdr>
        </w:div>
        <w:div w:id="19355569">
          <w:marLeft w:val="0"/>
          <w:marRight w:val="0"/>
          <w:marTop w:val="0"/>
          <w:marBottom w:val="0"/>
          <w:divBdr>
            <w:top w:val="none" w:sz="0" w:space="0" w:color="auto"/>
            <w:left w:val="none" w:sz="0" w:space="0" w:color="auto"/>
            <w:bottom w:val="none" w:sz="0" w:space="0" w:color="auto"/>
            <w:right w:val="none" w:sz="0" w:space="0" w:color="auto"/>
          </w:divBdr>
        </w:div>
        <w:div w:id="19360981">
          <w:marLeft w:val="0"/>
          <w:marRight w:val="0"/>
          <w:marTop w:val="0"/>
          <w:marBottom w:val="0"/>
          <w:divBdr>
            <w:top w:val="none" w:sz="0" w:space="0" w:color="auto"/>
            <w:left w:val="none" w:sz="0" w:space="0" w:color="auto"/>
            <w:bottom w:val="none" w:sz="0" w:space="0" w:color="auto"/>
            <w:right w:val="none" w:sz="0" w:space="0" w:color="auto"/>
          </w:divBdr>
        </w:div>
        <w:div w:id="19361066">
          <w:marLeft w:val="0"/>
          <w:marRight w:val="0"/>
          <w:marTop w:val="0"/>
          <w:marBottom w:val="75"/>
          <w:divBdr>
            <w:top w:val="none" w:sz="0" w:space="0" w:color="auto"/>
            <w:left w:val="none" w:sz="0" w:space="0" w:color="auto"/>
            <w:bottom w:val="none" w:sz="0" w:space="0" w:color="auto"/>
            <w:right w:val="none" w:sz="0" w:space="0" w:color="auto"/>
          </w:divBdr>
        </w:div>
        <w:div w:id="19361147">
          <w:marLeft w:val="0"/>
          <w:marRight w:val="0"/>
          <w:marTop w:val="0"/>
          <w:marBottom w:val="0"/>
          <w:divBdr>
            <w:top w:val="none" w:sz="0" w:space="0" w:color="auto"/>
            <w:left w:val="none" w:sz="0" w:space="0" w:color="auto"/>
            <w:bottom w:val="none" w:sz="0" w:space="0" w:color="auto"/>
            <w:right w:val="none" w:sz="0" w:space="0" w:color="auto"/>
          </w:divBdr>
        </w:div>
        <w:div w:id="19363341">
          <w:marLeft w:val="0"/>
          <w:marRight w:val="0"/>
          <w:marTop w:val="0"/>
          <w:marBottom w:val="0"/>
          <w:divBdr>
            <w:top w:val="single" w:sz="2" w:space="0" w:color="E0E0E0"/>
            <w:left w:val="single" w:sz="2" w:space="0" w:color="E0E0E0"/>
            <w:bottom w:val="single" w:sz="2" w:space="0" w:color="E0E0E0"/>
            <w:right w:val="single" w:sz="2" w:space="0" w:color="E0E0E0"/>
          </w:divBdr>
          <w:divsChild>
            <w:div w:id="22174162">
              <w:marLeft w:val="0"/>
              <w:marRight w:val="0"/>
              <w:marTop w:val="0"/>
              <w:marBottom w:val="0"/>
              <w:divBdr>
                <w:top w:val="single" w:sz="2" w:space="0" w:color="E0E0E0"/>
                <w:left w:val="single" w:sz="2" w:space="0" w:color="E0E0E0"/>
                <w:bottom w:val="single" w:sz="2" w:space="0" w:color="E0E0E0"/>
                <w:right w:val="single" w:sz="2" w:space="0" w:color="E0E0E0"/>
              </w:divBdr>
              <w:divsChild>
                <w:div w:id="41291203">
                  <w:marLeft w:val="0"/>
                  <w:marRight w:val="0"/>
                  <w:marTop w:val="0"/>
                  <w:marBottom w:val="0"/>
                  <w:divBdr>
                    <w:top w:val="single" w:sz="2" w:space="0" w:color="E0E0E0"/>
                    <w:left w:val="single" w:sz="2" w:space="0" w:color="E0E0E0"/>
                    <w:bottom w:val="single" w:sz="2" w:space="0" w:color="E0E0E0"/>
                    <w:right w:val="single" w:sz="2" w:space="0" w:color="E0E0E0"/>
                  </w:divBdr>
                </w:div>
                <w:div w:id="414490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363356">
          <w:marLeft w:val="0"/>
          <w:marRight w:val="0"/>
          <w:marTop w:val="100"/>
          <w:marBottom w:val="100"/>
          <w:divBdr>
            <w:top w:val="none" w:sz="0" w:space="0" w:color="auto"/>
            <w:left w:val="none" w:sz="0" w:space="0" w:color="auto"/>
            <w:bottom w:val="none" w:sz="0" w:space="0" w:color="auto"/>
            <w:right w:val="none" w:sz="0" w:space="0" w:color="auto"/>
          </w:divBdr>
        </w:div>
        <w:div w:id="19399512">
          <w:marLeft w:val="0"/>
          <w:marRight w:val="0"/>
          <w:marTop w:val="0"/>
          <w:marBottom w:val="0"/>
          <w:divBdr>
            <w:top w:val="none" w:sz="0" w:space="0" w:color="auto"/>
            <w:left w:val="none" w:sz="0" w:space="0" w:color="auto"/>
            <w:bottom w:val="none" w:sz="0" w:space="0" w:color="auto"/>
            <w:right w:val="none" w:sz="0" w:space="0" w:color="auto"/>
          </w:divBdr>
          <w:divsChild>
            <w:div w:id="407308021">
              <w:marLeft w:val="0"/>
              <w:marRight w:val="0"/>
              <w:marTop w:val="0"/>
              <w:marBottom w:val="0"/>
              <w:divBdr>
                <w:top w:val="none" w:sz="0" w:space="0" w:color="auto"/>
                <w:left w:val="none" w:sz="0" w:space="0" w:color="auto"/>
                <w:bottom w:val="none" w:sz="0" w:space="0" w:color="auto"/>
                <w:right w:val="none" w:sz="0" w:space="0" w:color="auto"/>
              </w:divBdr>
              <w:divsChild>
                <w:div w:id="3375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971">
          <w:marLeft w:val="0"/>
          <w:marRight w:val="0"/>
          <w:marTop w:val="0"/>
          <w:marBottom w:val="0"/>
          <w:divBdr>
            <w:top w:val="none" w:sz="0" w:space="0" w:color="auto"/>
            <w:left w:val="none" w:sz="0" w:space="0" w:color="auto"/>
            <w:bottom w:val="none" w:sz="0" w:space="0" w:color="auto"/>
            <w:right w:val="none" w:sz="0" w:space="0" w:color="auto"/>
          </w:divBdr>
        </w:div>
        <w:div w:id="19472834">
          <w:marLeft w:val="0"/>
          <w:marRight w:val="0"/>
          <w:marTop w:val="150"/>
          <w:marBottom w:val="0"/>
          <w:divBdr>
            <w:top w:val="none" w:sz="0" w:space="0" w:color="auto"/>
            <w:left w:val="none" w:sz="0" w:space="0" w:color="auto"/>
            <w:bottom w:val="none" w:sz="0" w:space="0" w:color="auto"/>
            <w:right w:val="none" w:sz="0" w:space="0" w:color="auto"/>
          </w:divBdr>
        </w:div>
        <w:div w:id="19474458">
          <w:marLeft w:val="0"/>
          <w:marRight w:val="0"/>
          <w:marTop w:val="0"/>
          <w:marBottom w:val="240"/>
          <w:divBdr>
            <w:top w:val="none" w:sz="0" w:space="0" w:color="auto"/>
            <w:left w:val="none" w:sz="0" w:space="0" w:color="auto"/>
            <w:bottom w:val="none" w:sz="0" w:space="0" w:color="auto"/>
            <w:right w:val="none" w:sz="0" w:space="0" w:color="auto"/>
          </w:divBdr>
        </w:div>
        <w:div w:id="19474582">
          <w:marLeft w:val="0"/>
          <w:marRight w:val="0"/>
          <w:marTop w:val="0"/>
          <w:marBottom w:val="240"/>
          <w:divBdr>
            <w:top w:val="none" w:sz="0" w:space="0" w:color="auto"/>
            <w:left w:val="none" w:sz="0" w:space="0" w:color="auto"/>
            <w:bottom w:val="none" w:sz="0" w:space="0" w:color="auto"/>
            <w:right w:val="none" w:sz="0" w:space="0" w:color="auto"/>
          </w:divBdr>
        </w:div>
        <w:div w:id="19548625">
          <w:marLeft w:val="626"/>
          <w:marRight w:val="1252"/>
          <w:marTop w:val="0"/>
          <w:marBottom w:val="0"/>
          <w:divBdr>
            <w:top w:val="none" w:sz="0" w:space="0" w:color="auto"/>
            <w:left w:val="none" w:sz="0" w:space="0" w:color="auto"/>
            <w:bottom w:val="none" w:sz="0" w:space="0" w:color="auto"/>
            <w:right w:val="none" w:sz="0" w:space="0" w:color="auto"/>
          </w:divBdr>
        </w:div>
        <w:div w:id="19596407">
          <w:marLeft w:val="-188"/>
          <w:marRight w:val="-188"/>
          <w:marTop w:val="0"/>
          <w:marBottom w:val="0"/>
          <w:divBdr>
            <w:top w:val="none" w:sz="0" w:space="0" w:color="auto"/>
            <w:left w:val="none" w:sz="0" w:space="0" w:color="auto"/>
            <w:bottom w:val="none" w:sz="0" w:space="0" w:color="auto"/>
            <w:right w:val="none" w:sz="0" w:space="0" w:color="auto"/>
          </w:divBdr>
        </w:div>
        <w:div w:id="19597287">
          <w:marLeft w:val="0"/>
          <w:marRight w:val="0"/>
          <w:marTop w:val="0"/>
          <w:marBottom w:val="250"/>
          <w:divBdr>
            <w:top w:val="none" w:sz="0" w:space="0" w:color="auto"/>
            <w:left w:val="none" w:sz="0" w:space="0" w:color="auto"/>
            <w:bottom w:val="none" w:sz="0" w:space="0" w:color="auto"/>
            <w:right w:val="none" w:sz="0" w:space="0" w:color="auto"/>
          </w:divBdr>
        </w:div>
        <w:div w:id="19665987">
          <w:marLeft w:val="0"/>
          <w:marRight w:val="0"/>
          <w:marTop w:val="0"/>
          <w:marBottom w:val="300"/>
          <w:divBdr>
            <w:top w:val="none" w:sz="0" w:space="0" w:color="auto"/>
            <w:left w:val="none" w:sz="0" w:space="0" w:color="auto"/>
            <w:bottom w:val="none" w:sz="0" w:space="0" w:color="auto"/>
            <w:right w:val="none" w:sz="0" w:space="0" w:color="auto"/>
          </w:divBdr>
        </w:div>
        <w:div w:id="19667651">
          <w:marLeft w:val="0"/>
          <w:marRight w:val="0"/>
          <w:marTop w:val="0"/>
          <w:marBottom w:val="0"/>
          <w:divBdr>
            <w:top w:val="none" w:sz="0" w:space="0" w:color="auto"/>
            <w:left w:val="none" w:sz="0" w:space="0" w:color="auto"/>
            <w:bottom w:val="none" w:sz="0" w:space="0" w:color="auto"/>
            <w:right w:val="none" w:sz="0" w:space="0" w:color="auto"/>
          </w:divBdr>
        </w:div>
        <w:div w:id="19743668">
          <w:marLeft w:val="-225"/>
          <w:marRight w:val="-225"/>
          <w:marTop w:val="0"/>
          <w:marBottom w:val="0"/>
          <w:divBdr>
            <w:top w:val="none" w:sz="0" w:space="0" w:color="auto"/>
            <w:left w:val="none" w:sz="0" w:space="0" w:color="auto"/>
            <w:bottom w:val="none" w:sz="0" w:space="0" w:color="auto"/>
            <w:right w:val="none" w:sz="0" w:space="0" w:color="auto"/>
          </w:divBdr>
          <w:divsChild>
            <w:div w:id="641929200">
              <w:marLeft w:val="0"/>
              <w:marRight w:val="0"/>
              <w:marTop w:val="0"/>
              <w:marBottom w:val="0"/>
              <w:divBdr>
                <w:top w:val="none" w:sz="0" w:space="0" w:color="auto"/>
                <w:left w:val="none" w:sz="0" w:space="0" w:color="auto"/>
                <w:bottom w:val="none" w:sz="0" w:space="0" w:color="auto"/>
                <w:right w:val="none" w:sz="0" w:space="0" w:color="auto"/>
              </w:divBdr>
              <w:divsChild>
                <w:div w:id="96953786">
                  <w:marLeft w:val="0"/>
                  <w:marRight w:val="0"/>
                  <w:marTop w:val="0"/>
                  <w:marBottom w:val="0"/>
                  <w:divBdr>
                    <w:top w:val="none" w:sz="0" w:space="0" w:color="auto"/>
                    <w:left w:val="none" w:sz="0" w:space="0" w:color="auto"/>
                    <w:bottom w:val="none" w:sz="0" w:space="0" w:color="auto"/>
                    <w:right w:val="none" w:sz="0" w:space="0" w:color="auto"/>
                  </w:divBdr>
                  <w:divsChild>
                    <w:div w:id="1489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49">
          <w:marLeft w:val="0"/>
          <w:marRight w:val="0"/>
          <w:marTop w:val="0"/>
          <w:marBottom w:val="0"/>
          <w:divBdr>
            <w:top w:val="single" w:sz="6" w:space="15" w:color="D2D2D2"/>
            <w:left w:val="none" w:sz="0" w:space="0" w:color="auto"/>
            <w:bottom w:val="none" w:sz="0" w:space="0" w:color="auto"/>
            <w:right w:val="none" w:sz="0" w:space="0" w:color="auto"/>
          </w:divBdr>
        </w:div>
        <w:div w:id="19746591">
          <w:marLeft w:val="0"/>
          <w:marRight w:val="0"/>
          <w:marTop w:val="0"/>
          <w:marBottom w:val="0"/>
          <w:divBdr>
            <w:top w:val="none" w:sz="0" w:space="0" w:color="auto"/>
            <w:left w:val="none" w:sz="0" w:space="0" w:color="auto"/>
            <w:bottom w:val="none" w:sz="0" w:space="0" w:color="auto"/>
            <w:right w:val="none" w:sz="0" w:space="0" w:color="auto"/>
          </w:divBdr>
        </w:div>
        <w:div w:id="19749626">
          <w:marLeft w:val="0"/>
          <w:marRight w:val="0"/>
          <w:marTop w:val="0"/>
          <w:marBottom w:val="0"/>
          <w:divBdr>
            <w:top w:val="none" w:sz="0" w:space="0" w:color="auto"/>
            <w:left w:val="none" w:sz="0" w:space="0" w:color="auto"/>
            <w:bottom w:val="none" w:sz="0" w:space="0" w:color="auto"/>
            <w:right w:val="none" w:sz="0" w:space="0" w:color="auto"/>
          </w:divBdr>
        </w:div>
        <w:div w:id="19822083">
          <w:marLeft w:val="0"/>
          <w:marRight w:val="0"/>
          <w:marTop w:val="0"/>
          <w:marBottom w:val="0"/>
          <w:divBdr>
            <w:top w:val="none" w:sz="0" w:space="0" w:color="auto"/>
            <w:left w:val="none" w:sz="0" w:space="0" w:color="auto"/>
            <w:bottom w:val="none" w:sz="0" w:space="0" w:color="auto"/>
            <w:right w:val="none" w:sz="0" w:space="0" w:color="auto"/>
          </w:divBdr>
        </w:div>
        <w:div w:id="19859517">
          <w:marLeft w:val="0"/>
          <w:marRight w:val="0"/>
          <w:marTop w:val="100"/>
          <w:marBottom w:val="100"/>
          <w:divBdr>
            <w:top w:val="none" w:sz="0" w:space="0" w:color="auto"/>
            <w:left w:val="none" w:sz="0" w:space="0" w:color="auto"/>
            <w:bottom w:val="none" w:sz="0" w:space="0" w:color="auto"/>
            <w:right w:val="none" w:sz="0" w:space="0" w:color="auto"/>
          </w:divBdr>
        </w:div>
        <w:div w:id="19866491">
          <w:marLeft w:val="0"/>
          <w:marRight w:val="0"/>
          <w:marTop w:val="0"/>
          <w:marBottom w:val="0"/>
          <w:divBdr>
            <w:top w:val="none" w:sz="0" w:space="0" w:color="auto"/>
            <w:left w:val="none" w:sz="0" w:space="0" w:color="auto"/>
            <w:bottom w:val="none" w:sz="0" w:space="0" w:color="auto"/>
            <w:right w:val="none" w:sz="0" w:space="0" w:color="auto"/>
          </w:divBdr>
        </w:div>
        <w:div w:id="19942348">
          <w:marLeft w:val="0"/>
          <w:marRight w:val="0"/>
          <w:marTop w:val="0"/>
          <w:marBottom w:val="150"/>
          <w:divBdr>
            <w:top w:val="none" w:sz="0" w:space="0" w:color="auto"/>
            <w:left w:val="none" w:sz="0" w:space="0" w:color="auto"/>
            <w:bottom w:val="none" w:sz="0" w:space="0" w:color="auto"/>
            <w:right w:val="none" w:sz="0" w:space="0" w:color="auto"/>
          </w:divBdr>
        </w:div>
        <w:div w:id="20059047">
          <w:marLeft w:val="0"/>
          <w:marRight w:val="0"/>
          <w:marTop w:val="150"/>
          <w:marBottom w:val="150"/>
          <w:divBdr>
            <w:top w:val="none" w:sz="0" w:space="0" w:color="auto"/>
            <w:left w:val="none" w:sz="0" w:space="0" w:color="auto"/>
            <w:bottom w:val="none" w:sz="0" w:space="0" w:color="auto"/>
            <w:right w:val="none" w:sz="0" w:space="0" w:color="auto"/>
          </w:divBdr>
        </w:div>
        <w:div w:id="20135096">
          <w:marLeft w:val="0"/>
          <w:marRight w:val="0"/>
          <w:marTop w:val="0"/>
          <w:marBottom w:val="0"/>
          <w:divBdr>
            <w:top w:val="none" w:sz="0" w:space="0" w:color="auto"/>
            <w:left w:val="none" w:sz="0" w:space="0" w:color="auto"/>
            <w:bottom w:val="none" w:sz="0" w:space="0" w:color="auto"/>
            <w:right w:val="none" w:sz="0" w:space="0" w:color="auto"/>
          </w:divBdr>
        </w:div>
        <w:div w:id="20208994">
          <w:marLeft w:val="0"/>
          <w:marRight w:val="0"/>
          <w:marTop w:val="0"/>
          <w:marBottom w:val="0"/>
          <w:divBdr>
            <w:top w:val="none" w:sz="0" w:space="0" w:color="auto"/>
            <w:left w:val="none" w:sz="0" w:space="0" w:color="auto"/>
            <w:bottom w:val="none" w:sz="0" w:space="0" w:color="auto"/>
            <w:right w:val="none" w:sz="0" w:space="0" w:color="auto"/>
          </w:divBdr>
        </w:div>
        <w:div w:id="20278795">
          <w:marLeft w:val="0"/>
          <w:marRight w:val="0"/>
          <w:marTop w:val="0"/>
          <w:marBottom w:val="63"/>
          <w:divBdr>
            <w:top w:val="none" w:sz="0" w:space="0" w:color="auto"/>
            <w:left w:val="none" w:sz="0" w:space="0" w:color="auto"/>
            <w:bottom w:val="none" w:sz="0" w:space="0" w:color="auto"/>
            <w:right w:val="none" w:sz="0" w:space="0" w:color="auto"/>
          </w:divBdr>
        </w:div>
        <w:div w:id="20279707">
          <w:marLeft w:val="-225"/>
          <w:marRight w:val="-225"/>
          <w:marTop w:val="0"/>
          <w:marBottom w:val="0"/>
          <w:divBdr>
            <w:top w:val="none" w:sz="0" w:space="0" w:color="auto"/>
            <w:left w:val="none" w:sz="0" w:space="0" w:color="auto"/>
            <w:bottom w:val="none" w:sz="0" w:space="0" w:color="auto"/>
            <w:right w:val="none" w:sz="0" w:space="0" w:color="auto"/>
          </w:divBdr>
          <w:divsChild>
            <w:div w:id="326522768">
              <w:marLeft w:val="0"/>
              <w:marRight w:val="0"/>
              <w:marTop w:val="0"/>
              <w:marBottom w:val="0"/>
              <w:divBdr>
                <w:top w:val="none" w:sz="0" w:space="0" w:color="auto"/>
                <w:left w:val="none" w:sz="0" w:space="0" w:color="auto"/>
                <w:bottom w:val="none" w:sz="0" w:space="0" w:color="auto"/>
                <w:right w:val="none" w:sz="0" w:space="0" w:color="auto"/>
              </w:divBdr>
              <w:divsChild>
                <w:div w:id="3172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53">
          <w:marLeft w:val="750"/>
          <w:marRight w:val="0"/>
          <w:marTop w:val="0"/>
          <w:marBottom w:val="0"/>
          <w:divBdr>
            <w:top w:val="none" w:sz="0" w:space="0" w:color="auto"/>
            <w:left w:val="none" w:sz="0" w:space="0" w:color="auto"/>
            <w:bottom w:val="none" w:sz="0" w:space="0" w:color="auto"/>
            <w:right w:val="none" w:sz="0" w:space="0" w:color="auto"/>
          </w:divBdr>
        </w:div>
        <w:div w:id="20321985">
          <w:marLeft w:val="0"/>
          <w:marRight w:val="0"/>
          <w:marTop w:val="0"/>
          <w:marBottom w:val="125"/>
          <w:divBdr>
            <w:top w:val="none" w:sz="0" w:space="0" w:color="auto"/>
            <w:left w:val="none" w:sz="0" w:space="0" w:color="auto"/>
            <w:bottom w:val="none" w:sz="0" w:space="0" w:color="auto"/>
            <w:right w:val="none" w:sz="0" w:space="0" w:color="auto"/>
          </w:divBdr>
        </w:div>
        <w:div w:id="20403005">
          <w:marLeft w:val="-225"/>
          <w:marRight w:val="-225"/>
          <w:marTop w:val="0"/>
          <w:marBottom w:val="0"/>
          <w:divBdr>
            <w:top w:val="none" w:sz="0" w:space="0" w:color="auto"/>
            <w:left w:val="none" w:sz="0" w:space="0" w:color="auto"/>
            <w:bottom w:val="none" w:sz="0" w:space="0" w:color="auto"/>
            <w:right w:val="none" w:sz="0" w:space="0" w:color="auto"/>
          </w:divBdr>
        </w:div>
        <w:div w:id="20476825">
          <w:marLeft w:val="0"/>
          <w:marRight w:val="0"/>
          <w:marTop w:val="0"/>
          <w:marBottom w:val="0"/>
          <w:divBdr>
            <w:top w:val="none" w:sz="0" w:space="0" w:color="auto"/>
            <w:left w:val="none" w:sz="0" w:space="0" w:color="auto"/>
            <w:bottom w:val="none" w:sz="0" w:space="0" w:color="auto"/>
            <w:right w:val="none" w:sz="0" w:space="0" w:color="auto"/>
          </w:divBdr>
          <w:divsChild>
            <w:div w:id="637958392">
              <w:marLeft w:val="0"/>
              <w:marRight w:val="0"/>
              <w:marTop w:val="0"/>
              <w:marBottom w:val="0"/>
              <w:divBdr>
                <w:top w:val="none" w:sz="0" w:space="0" w:color="auto"/>
                <w:left w:val="none" w:sz="0" w:space="0" w:color="auto"/>
                <w:bottom w:val="none" w:sz="0" w:space="0" w:color="auto"/>
                <w:right w:val="none" w:sz="0" w:space="0" w:color="auto"/>
              </w:divBdr>
            </w:div>
          </w:divsChild>
        </w:div>
        <w:div w:id="20516666">
          <w:marLeft w:val="0"/>
          <w:marRight w:val="188"/>
          <w:marTop w:val="0"/>
          <w:marBottom w:val="0"/>
          <w:divBdr>
            <w:top w:val="none" w:sz="0" w:space="0" w:color="auto"/>
            <w:left w:val="none" w:sz="0" w:space="0" w:color="auto"/>
            <w:bottom w:val="none" w:sz="0" w:space="0" w:color="auto"/>
            <w:right w:val="none" w:sz="0" w:space="0" w:color="auto"/>
          </w:divBdr>
        </w:div>
        <w:div w:id="20521358">
          <w:marLeft w:val="0"/>
          <w:marRight w:val="150"/>
          <w:marTop w:val="0"/>
          <w:marBottom w:val="0"/>
          <w:divBdr>
            <w:top w:val="none" w:sz="0" w:space="0" w:color="auto"/>
            <w:left w:val="none" w:sz="0" w:space="0" w:color="auto"/>
            <w:bottom w:val="none" w:sz="0" w:space="0" w:color="auto"/>
            <w:right w:val="none" w:sz="0" w:space="0" w:color="auto"/>
          </w:divBdr>
        </w:div>
        <w:div w:id="20671927">
          <w:marLeft w:val="0"/>
          <w:marRight w:val="0"/>
          <w:marTop w:val="0"/>
          <w:marBottom w:val="75"/>
          <w:divBdr>
            <w:top w:val="none" w:sz="0" w:space="0" w:color="auto"/>
            <w:left w:val="none" w:sz="0" w:space="0" w:color="auto"/>
            <w:bottom w:val="none" w:sz="0" w:space="0" w:color="auto"/>
            <w:right w:val="none" w:sz="0" w:space="0" w:color="auto"/>
          </w:divBdr>
        </w:div>
        <w:div w:id="20739738">
          <w:marLeft w:val="-225"/>
          <w:marRight w:val="-225"/>
          <w:marTop w:val="0"/>
          <w:marBottom w:val="0"/>
          <w:divBdr>
            <w:top w:val="none" w:sz="0" w:space="0" w:color="auto"/>
            <w:left w:val="none" w:sz="0" w:space="0" w:color="auto"/>
            <w:bottom w:val="none" w:sz="0" w:space="0" w:color="auto"/>
            <w:right w:val="none" w:sz="0" w:space="0" w:color="auto"/>
          </w:divBdr>
        </w:div>
        <w:div w:id="20785628">
          <w:marLeft w:val="0"/>
          <w:marRight w:val="0"/>
          <w:marTop w:val="0"/>
          <w:marBottom w:val="0"/>
          <w:divBdr>
            <w:top w:val="none" w:sz="0" w:space="0" w:color="auto"/>
            <w:left w:val="none" w:sz="0" w:space="0" w:color="auto"/>
            <w:bottom w:val="none" w:sz="0" w:space="0" w:color="auto"/>
            <w:right w:val="none" w:sz="0" w:space="0" w:color="auto"/>
          </w:divBdr>
        </w:div>
        <w:div w:id="20791265">
          <w:marLeft w:val="0"/>
          <w:marRight w:val="0"/>
          <w:marTop w:val="0"/>
          <w:marBottom w:val="240"/>
          <w:divBdr>
            <w:top w:val="none" w:sz="0" w:space="0" w:color="auto"/>
            <w:left w:val="none" w:sz="0" w:space="0" w:color="auto"/>
            <w:bottom w:val="none" w:sz="0" w:space="0" w:color="auto"/>
            <w:right w:val="none" w:sz="0" w:space="0" w:color="auto"/>
          </w:divBdr>
        </w:div>
        <w:div w:id="20858863">
          <w:marLeft w:val="0"/>
          <w:marRight w:val="0"/>
          <w:marTop w:val="0"/>
          <w:marBottom w:val="0"/>
          <w:divBdr>
            <w:top w:val="none" w:sz="0" w:space="0" w:color="auto"/>
            <w:left w:val="none" w:sz="0" w:space="0" w:color="auto"/>
            <w:bottom w:val="none" w:sz="0" w:space="0" w:color="auto"/>
            <w:right w:val="none" w:sz="0" w:space="0" w:color="auto"/>
          </w:divBdr>
        </w:div>
        <w:div w:id="20863281">
          <w:marLeft w:val="0"/>
          <w:marRight w:val="0"/>
          <w:marTop w:val="0"/>
          <w:marBottom w:val="0"/>
          <w:divBdr>
            <w:top w:val="none" w:sz="0" w:space="0" w:color="auto"/>
            <w:left w:val="none" w:sz="0" w:space="0" w:color="auto"/>
            <w:bottom w:val="none" w:sz="0" w:space="0" w:color="auto"/>
            <w:right w:val="none" w:sz="0" w:space="0" w:color="auto"/>
          </w:divBdr>
        </w:div>
        <w:div w:id="20866634">
          <w:marLeft w:val="0"/>
          <w:marRight w:val="0"/>
          <w:marTop w:val="100"/>
          <w:marBottom w:val="100"/>
          <w:divBdr>
            <w:top w:val="none" w:sz="0" w:space="0" w:color="auto"/>
            <w:left w:val="none" w:sz="0" w:space="0" w:color="auto"/>
            <w:bottom w:val="none" w:sz="0" w:space="0" w:color="auto"/>
            <w:right w:val="none" w:sz="0" w:space="0" w:color="auto"/>
          </w:divBdr>
        </w:div>
        <w:div w:id="20980011">
          <w:marLeft w:val="0"/>
          <w:marRight w:val="0"/>
          <w:marTop w:val="120"/>
          <w:marBottom w:val="330"/>
          <w:divBdr>
            <w:top w:val="none" w:sz="0" w:space="0" w:color="auto"/>
            <w:left w:val="none" w:sz="0" w:space="0" w:color="auto"/>
            <w:bottom w:val="none" w:sz="0" w:space="0" w:color="auto"/>
            <w:right w:val="none" w:sz="0" w:space="0" w:color="auto"/>
          </w:divBdr>
        </w:div>
        <w:div w:id="20981137">
          <w:marLeft w:val="0"/>
          <w:marRight w:val="0"/>
          <w:marTop w:val="0"/>
          <w:marBottom w:val="300"/>
          <w:divBdr>
            <w:top w:val="none" w:sz="0" w:space="0" w:color="auto"/>
            <w:left w:val="none" w:sz="0" w:space="0" w:color="auto"/>
            <w:bottom w:val="none" w:sz="0" w:space="0" w:color="auto"/>
            <w:right w:val="none" w:sz="0" w:space="0" w:color="auto"/>
          </w:divBdr>
        </w:div>
        <w:div w:id="21052333">
          <w:marLeft w:val="0"/>
          <w:marRight w:val="0"/>
          <w:marTop w:val="0"/>
          <w:marBottom w:val="0"/>
          <w:divBdr>
            <w:top w:val="none" w:sz="0" w:space="0" w:color="auto"/>
            <w:left w:val="none" w:sz="0" w:space="0" w:color="auto"/>
            <w:bottom w:val="none" w:sz="0" w:space="0" w:color="auto"/>
            <w:right w:val="none" w:sz="0" w:space="0" w:color="auto"/>
          </w:divBdr>
          <w:divsChild>
            <w:div w:id="418412333">
              <w:marLeft w:val="0"/>
              <w:marRight w:val="0"/>
              <w:marTop w:val="0"/>
              <w:marBottom w:val="240"/>
              <w:divBdr>
                <w:top w:val="none" w:sz="0" w:space="0" w:color="auto"/>
                <w:left w:val="none" w:sz="0" w:space="0" w:color="auto"/>
                <w:bottom w:val="none" w:sz="0" w:space="0" w:color="auto"/>
                <w:right w:val="none" w:sz="0" w:space="0" w:color="auto"/>
              </w:divBdr>
            </w:div>
          </w:divsChild>
        </w:div>
        <w:div w:id="21057300">
          <w:marLeft w:val="-150"/>
          <w:marRight w:val="-150"/>
          <w:marTop w:val="0"/>
          <w:marBottom w:val="0"/>
          <w:divBdr>
            <w:top w:val="none" w:sz="0" w:space="0" w:color="auto"/>
            <w:left w:val="none" w:sz="0" w:space="0" w:color="auto"/>
            <w:bottom w:val="none" w:sz="0" w:space="0" w:color="auto"/>
            <w:right w:val="none" w:sz="0" w:space="0" w:color="auto"/>
          </w:divBdr>
        </w:div>
        <w:div w:id="21058575">
          <w:marLeft w:val="0"/>
          <w:marRight w:val="0"/>
          <w:marTop w:val="0"/>
          <w:marBottom w:val="0"/>
          <w:divBdr>
            <w:top w:val="none" w:sz="0" w:space="0" w:color="auto"/>
            <w:left w:val="none" w:sz="0" w:space="0" w:color="auto"/>
            <w:bottom w:val="none" w:sz="0" w:space="0" w:color="auto"/>
            <w:right w:val="none" w:sz="0" w:space="0" w:color="auto"/>
          </w:divBdr>
        </w:div>
        <w:div w:id="21129085">
          <w:marLeft w:val="0"/>
          <w:marRight w:val="0"/>
          <w:marTop w:val="0"/>
          <w:marBottom w:val="240"/>
          <w:divBdr>
            <w:top w:val="none" w:sz="0" w:space="0" w:color="auto"/>
            <w:left w:val="none" w:sz="0" w:space="0" w:color="auto"/>
            <w:bottom w:val="none" w:sz="0" w:space="0" w:color="auto"/>
            <w:right w:val="none" w:sz="0" w:space="0" w:color="auto"/>
          </w:divBdr>
        </w:div>
        <w:div w:id="21129319">
          <w:marLeft w:val="0"/>
          <w:marRight w:val="0"/>
          <w:marTop w:val="0"/>
          <w:marBottom w:val="0"/>
          <w:divBdr>
            <w:top w:val="none" w:sz="0" w:space="0" w:color="auto"/>
            <w:left w:val="none" w:sz="0" w:space="0" w:color="auto"/>
            <w:bottom w:val="none" w:sz="0" w:space="0" w:color="auto"/>
            <w:right w:val="none" w:sz="0" w:space="0" w:color="auto"/>
          </w:divBdr>
        </w:div>
        <w:div w:id="21134940">
          <w:marLeft w:val="0"/>
          <w:marRight w:val="0"/>
          <w:marTop w:val="0"/>
          <w:marBottom w:val="0"/>
          <w:divBdr>
            <w:top w:val="none" w:sz="0" w:space="0" w:color="auto"/>
            <w:left w:val="none" w:sz="0" w:space="0" w:color="auto"/>
            <w:bottom w:val="none" w:sz="0" w:space="0" w:color="auto"/>
            <w:right w:val="none" w:sz="0" w:space="0" w:color="auto"/>
          </w:divBdr>
          <w:divsChild>
            <w:div w:id="290133100">
              <w:marLeft w:val="0"/>
              <w:marRight w:val="0"/>
              <w:marTop w:val="0"/>
              <w:marBottom w:val="0"/>
              <w:divBdr>
                <w:top w:val="none" w:sz="0" w:space="0" w:color="auto"/>
                <w:left w:val="none" w:sz="0" w:space="0" w:color="auto"/>
                <w:bottom w:val="none" w:sz="0" w:space="0" w:color="auto"/>
                <w:right w:val="none" w:sz="0" w:space="0" w:color="auto"/>
              </w:divBdr>
            </w:div>
          </w:divsChild>
        </w:div>
        <w:div w:id="21168965">
          <w:marLeft w:val="0"/>
          <w:marRight w:val="0"/>
          <w:marTop w:val="0"/>
          <w:marBottom w:val="0"/>
          <w:divBdr>
            <w:top w:val="none" w:sz="0" w:space="0" w:color="auto"/>
            <w:left w:val="none" w:sz="0" w:space="0" w:color="auto"/>
            <w:bottom w:val="none" w:sz="0" w:space="0" w:color="auto"/>
            <w:right w:val="none" w:sz="0" w:space="0" w:color="auto"/>
          </w:divBdr>
        </w:div>
        <w:div w:id="21171239">
          <w:marLeft w:val="0"/>
          <w:marRight w:val="0"/>
          <w:marTop w:val="0"/>
          <w:marBottom w:val="0"/>
          <w:divBdr>
            <w:top w:val="none" w:sz="0" w:space="0" w:color="auto"/>
            <w:left w:val="none" w:sz="0" w:space="0" w:color="auto"/>
            <w:bottom w:val="none" w:sz="0" w:space="0" w:color="auto"/>
            <w:right w:val="none" w:sz="0" w:space="0" w:color="auto"/>
          </w:divBdr>
          <w:divsChild>
            <w:div w:id="486096083">
              <w:marLeft w:val="0"/>
              <w:marRight w:val="0"/>
              <w:marTop w:val="0"/>
              <w:marBottom w:val="0"/>
              <w:divBdr>
                <w:top w:val="none" w:sz="0" w:space="0" w:color="auto"/>
                <w:left w:val="none" w:sz="0" w:space="0" w:color="auto"/>
                <w:bottom w:val="none" w:sz="0" w:space="0" w:color="auto"/>
                <w:right w:val="none" w:sz="0" w:space="0" w:color="auto"/>
              </w:divBdr>
            </w:div>
          </w:divsChild>
        </w:div>
        <w:div w:id="21366761">
          <w:marLeft w:val="13"/>
          <w:marRight w:val="188"/>
          <w:marTop w:val="138"/>
          <w:marBottom w:val="88"/>
          <w:divBdr>
            <w:top w:val="none" w:sz="0" w:space="0" w:color="auto"/>
            <w:left w:val="none" w:sz="0" w:space="0" w:color="auto"/>
            <w:bottom w:val="none" w:sz="0" w:space="0" w:color="auto"/>
            <w:right w:val="none" w:sz="0" w:space="0" w:color="auto"/>
          </w:divBdr>
          <w:divsChild>
            <w:div w:id="275600416">
              <w:marLeft w:val="0"/>
              <w:marRight w:val="0"/>
              <w:marTop w:val="0"/>
              <w:marBottom w:val="0"/>
              <w:divBdr>
                <w:top w:val="none" w:sz="0" w:space="0" w:color="auto"/>
                <w:left w:val="none" w:sz="0" w:space="0" w:color="auto"/>
                <w:bottom w:val="none" w:sz="0" w:space="0" w:color="auto"/>
                <w:right w:val="none" w:sz="0" w:space="0" w:color="auto"/>
              </w:divBdr>
            </w:div>
          </w:divsChild>
        </w:div>
        <w:div w:id="21440543">
          <w:marLeft w:val="0"/>
          <w:marRight w:val="0"/>
          <w:marTop w:val="0"/>
          <w:marBottom w:val="0"/>
          <w:divBdr>
            <w:top w:val="none" w:sz="0" w:space="0" w:color="auto"/>
            <w:left w:val="none" w:sz="0" w:space="0" w:color="auto"/>
            <w:bottom w:val="none" w:sz="0" w:space="0" w:color="auto"/>
            <w:right w:val="none" w:sz="0" w:space="0" w:color="auto"/>
          </w:divBdr>
        </w:div>
        <w:div w:id="21443662">
          <w:marLeft w:val="-225"/>
          <w:marRight w:val="-225"/>
          <w:marTop w:val="0"/>
          <w:marBottom w:val="0"/>
          <w:divBdr>
            <w:top w:val="none" w:sz="0" w:space="0" w:color="auto"/>
            <w:left w:val="none" w:sz="0" w:space="0" w:color="auto"/>
            <w:bottom w:val="none" w:sz="0" w:space="0" w:color="auto"/>
            <w:right w:val="none" w:sz="0" w:space="0" w:color="auto"/>
          </w:divBdr>
          <w:divsChild>
            <w:div w:id="567305520">
              <w:marLeft w:val="1463"/>
              <w:marRight w:val="0"/>
              <w:marTop w:val="0"/>
              <w:marBottom w:val="0"/>
              <w:divBdr>
                <w:top w:val="none" w:sz="0" w:space="0" w:color="auto"/>
                <w:left w:val="none" w:sz="0" w:space="0" w:color="auto"/>
                <w:bottom w:val="none" w:sz="0" w:space="0" w:color="auto"/>
                <w:right w:val="none" w:sz="0" w:space="0" w:color="auto"/>
              </w:divBdr>
            </w:div>
          </w:divsChild>
        </w:div>
        <w:div w:id="21518728">
          <w:marLeft w:val="0"/>
          <w:marRight w:val="0"/>
          <w:marTop w:val="0"/>
          <w:marBottom w:val="0"/>
          <w:divBdr>
            <w:top w:val="none" w:sz="0" w:space="0" w:color="auto"/>
            <w:left w:val="none" w:sz="0" w:space="0" w:color="auto"/>
            <w:bottom w:val="none" w:sz="0" w:space="0" w:color="auto"/>
            <w:right w:val="none" w:sz="0" w:space="0" w:color="auto"/>
          </w:divBdr>
        </w:div>
        <w:div w:id="21564932">
          <w:marLeft w:val="0"/>
          <w:marRight w:val="188"/>
          <w:marTop w:val="0"/>
          <w:marBottom w:val="0"/>
          <w:divBdr>
            <w:top w:val="none" w:sz="0" w:space="0" w:color="auto"/>
            <w:left w:val="none" w:sz="0" w:space="0" w:color="auto"/>
            <w:bottom w:val="none" w:sz="0" w:space="0" w:color="auto"/>
            <w:right w:val="none" w:sz="0" w:space="0" w:color="auto"/>
          </w:divBdr>
        </w:div>
        <w:div w:id="21635619">
          <w:marLeft w:val="0"/>
          <w:marRight w:val="0"/>
          <w:marTop w:val="0"/>
          <w:marBottom w:val="0"/>
          <w:divBdr>
            <w:top w:val="none" w:sz="0" w:space="0" w:color="auto"/>
            <w:left w:val="none" w:sz="0" w:space="0" w:color="auto"/>
            <w:bottom w:val="none" w:sz="0" w:space="0" w:color="auto"/>
            <w:right w:val="none" w:sz="0" w:space="0" w:color="auto"/>
          </w:divBdr>
          <w:divsChild>
            <w:div w:id="101806535">
              <w:marLeft w:val="0"/>
              <w:marRight w:val="0"/>
              <w:marTop w:val="0"/>
              <w:marBottom w:val="0"/>
              <w:divBdr>
                <w:top w:val="none" w:sz="0" w:space="0" w:color="auto"/>
                <w:left w:val="none" w:sz="0" w:space="0" w:color="auto"/>
                <w:bottom w:val="none" w:sz="0" w:space="0" w:color="auto"/>
                <w:right w:val="none" w:sz="0" w:space="0" w:color="auto"/>
              </w:divBdr>
            </w:div>
            <w:div w:id="470442815">
              <w:marLeft w:val="0"/>
              <w:marRight w:val="0"/>
              <w:marTop w:val="0"/>
              <w:marBottom w:val="0"/>
              <w:divBdr>
                <w:top w:val="none" w:sz="0" w:space="0" w:color="auto"/>
                <w:left w:val="none" w:sz="0" w:space="0" w:color="auto"/>
                <w:bottom w:val="none" w:sz="0" w:space="0" w:color="auto"/>
                <w:right w:val="none" w:sz="0" w:space="0" w:color="auto"/>
              </w:divBdr>
            </w:div>
          </w:divsChild>
        </w:div>
        <w:div w:id="21637658">
          <w:marLeft w:val="-125"/>
          <w:marRight w:val="-125"/>
          <w:marTop w:val="0"/>
          <w:marBottom w:val="376"/>
          <w:divBdr>
            <w:top w:val="none" w:sz="0" w:space="0" w:color="auto"/>
            <w:left w:val="none" w:sz="0" w:space="0" w:color="auto"/>
            <w:bottom w:val="none" w:sz="0" w:space="0" w:color="auto"/>
            <w:right w:val="none" w:sz="0" w:space="0" w:color="auto"/>
          </w:divBdr>
          <w:divsChild>
            <w:div w:id="646250736">
              <w:marLeft w:val="0"/>
              <w:marRight w:val="0"/>
              <w:marTop w:val="0"/>
              <w:marBottom w:val="0"/>
              <w:divBdr>
                <w:top w:val="none" w:sz="0" w:space="0" w:color="auto"/>
                <w:left w:val="none" w:sz="0" w:space="0" w:color="auto"/>
                <w:bottom w:val="none" w:sz="0" w:space="0" w:color="auto"/>
                <w:right w:val="none" w:sz="0" w:space="0" w:color="auto"/>
              </w:divBdr>
            </w:div>
          </w:divsChild>
        </w:div>
        <w:div w:id="21707163">
          <w:marLeft w:val="0"/>
          <w:marRight w:val="0"/>
          <w:marTop w:val="0"/>
          <w:marBottom w:val="0"/>
          <w:divBdr>
            <w:top w:val="none" w:sz="0" w:space="6" w:color="DDDDDD"/>
            <w:left w:val="none" w:sz="0" w:space="9" w:color="DDDDDD"/>
            <w:bottom w:val="single" w:sz="4" w:space="6" w:color="DDDDDD"/>
            <w:right w:val="none" w:sz="0" w:space="9" w:color="DDDDDD"/>
          </w:divBdr>
        </w:div>
        <w:div w:id="21709885">
          <w:marLeft w:val="0"/>
          <w:marRight w:val="0"/>
          <w:marTop w:val="0"/>
          <w:marBottom w:val="240"/>
          <w:divBdr>
            <w:top w:val="none" w:sz="0" w:space="0" w:color="auto"/>
            <w:left w:val="none" w:sz="0" w:space="0" w:color="auto"/>
            <w:bottom w:val="none" w:sz="0" w:space="0" w:color="auto"/>
            <w:right w:val="none" w:sz="0" w:space="0" w:color="auto"/>
          </w:divBdr>
        </w:div>
        <w:div w:id="21711883">
          <w:marLeft w:val="0"/>
          <w:marRight w:val="0"/>
          <w:marTop w:val="0"/>
          <w:marBottom w:val="240"/>
          <w:divBdr>
            <w:top w:val="none" w:sz="0" w:space="0" w:color="auto"/>
            <w:left w:val="none" w:sz="0" w:space="0" w:color="auto"/>
            <w:bottom w:val="none" w:sz="0" w:space="0" w:color="auto"/>
            <w:right w:val="none" w:sz="0" w:space="0" w:color="auto"/>
          </w:divBdr>
        </w:div>
        <w:div w:id="21714058">
          <w:marLeft w:val="0"/>
          <w:marRight w:val="0"/>
          <w:marTop w:val="0"/>
          <w:marBottom w:val="0"/>
          <w:divBdr>
            <w:top w:val="none" w:sz="0" w:space="0" w:color="auto"/>
            <w:left w:val="none" w:sz="0" w:space="0" w:color="auto"/>
            <w:bottom w:val="none" w:sz="0" w:space="0" w:color="auto"/>
            <w:right w:val="none" w:sz="0" w:space="0" w:color="auto"/>
          </w:divBdr>
          <w:divsChild>
            <w:div w:id="663166671">
              <w:marLeft w:val="0"/>
              <w:marRight w:val="450"/>
              <w:marTop w:val="105"/>
              <w:marBottom w:val="150"/>
              <w:divBdr>
                <w:top w:val="none" w:sz="0" w:space="0" w:color="auto"/>
                <w:left w:val="none" w:sz="0" w:space="0" w:color="auto"/>
                <w:bottom w:val="none" w:sz="0" w:space="0" w:color="auto"/>
                <w:right w:val="none" w:sz="0" w:space="0" w:color="auto"/>
              </w:divBdr>
            </w:div>
          </w:divsChild>
        </w:div>
        <w:div w:id="21785029">
          <w:marLeft w:val="-225"/>
          <w:marRight w:val="-225"/>
          <w:marTop w:val="0"/>
          <w:marBottom w:val="0"/>
          <w:divBdr>
            <w:top w:val="none" w:sz="0" w:space="0" w:color="auto"/>
            <w:left w:val="none" w:sz="0" w:space="0" w:color="auto"/>
            <w:bottom w:val="none" w:sz="0" w:space="0" w:color="auto"/>
            <w:right w:val="none" w:sz="0" w:space="0" w:color="auto"/>
          </w:divBdr>
        </w:div>
        <w:div w:id="21824665">
          <w:marLeft w:val="-225"/>
          <w:marRight w:val="-225"/>
          <w:marTop w:val="0"/>
          <w:marBottom w:val="0"/>
          <w:divBdr>
            <w:top w:val="none" w:sz="0" w:space="0" w:color="auto"/>
            <w:left w:val="none" w:sz="0" w:space="0" w:color="auto"/>
            <w:bottom w:val="none" w:sz="0" w:space="0" w:color="auto"/>
            <w:right w:val="none" w:sz="0" w:space="0" w:color="auto"/>
          </w:divBdr>
        </w:div>
        <w:div w:id="21827337">
          <w:marLeft w:val="0"/>
          <w:marRight w:val="0"/>
          <w:marTop w:val="0"/>
          <w:marBottom w:val="0"/>
          <w:divBdr>
            <w:top w:val="none" w:sz="0" w:space="0" w:color="auto"/>
            <w:left w:val="none" w:sz="0" w:space="0" w:color="auto"/>
            <w:bottom w:val="none" w:sz="0" w:space="0" w:color="auto"/>
            <w:right w:val="none" w:sz="0" w:space="0" w:color="auto"/>
          </w:divBdr>
          <w:divsChild>
            <w:div w:id="54358608">
              <w:marLeft w:val="0"/>
              <w:marRight w:val="0"/>
              <w:marTop w:val="0"/>
              <w:marBottom w:val="75"/>
              <w:divBdr>
                <w:top w:val="none" w:sz="0" w:space="0" w:color="auto"/>
                <w:left w:val="none" w:sz="0" w:space="0" w:color="auto"/>
                <w:bottom w:val="none" w:sz="0" w:space="0" w:color="auto"/>
                <w:right w:val="none" w:sz="0" w:space="0" w:color="auto"/>
              </w:divBdr>
            </w:div>
          </w:divsChild>
        </w:div>
        <w:div w:id="21827754">
          <w:marLeft w:val="0"/>
          <w:marRight w:val="0"/>
          <w:marTop w:val="0"/>
          <w:marBottom w:val="240"/>
          <w:divBdr>
            <w:top w:val="none" w:sz="0" w:space="0" w:color="auto"/>
            <w:left w:val="none" w:sz="0" w:space="0" w:color="auto"/>
            <w:bottom w:val="none" w:sz="0" w:space="0" w:color="auto"/>
            <w:right w:val="none" w:sz="0" w:space="0" w:color="auto"/>
          </w:divBdr>
        </w:div>
        <w:div w:id="21899783">
          <w:marLeft w:val="0"/>
          <w:marRight w:val="0"/>
          <w:marTop w:val="0"/>
          <w:marBottom w:val="0"/>
          <w:divBdr>
            <w:top w:val="none" w:sz="0" w:space="0" w:color="auto"/>
            <w:left w:val="none" w:sz="0" w:space="0" w:color="auto"/>
            <w:bottom w:val="none" w:sz="0" w:space="0" w:color="auto"/>
            <w:right w:val="none" w:sz="0" w:space="0" w:color="auto"/>
          </w:divBdr>
        </w:div>
        <w:div w:id="21906302">
          <w:marLeft w:val="0"/>
          <w:marRight w:val="0"/>
          <w:marTop w:val="0"/>
          <w:marBottom w:val="0"/>
          <w:divBdr>
            <w:top w:val="none" w:sz="0" w:space="0" w:color="auto"/>
            <w:left w:val="none" w:sz="0" w:space="0" w:color="auto"/>
            <w:bottom w:val="single" w:sz="6" w:space="5" w:color="E6E3E2"/>
            <w:right w:val="none" w:sz="0" w:space="0" w:color="auto"/>
          </w:divBdr>
        </w:div>
        <w:div w:id="219079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976692">
          <w:marLeft w:val="0"/>
          <w:marRight w:val="0"/>
          <w:marTop w:val="0"/>
          <w:marBottom w:val="450"/>
          <w:divBdr>
            <w:top w:val="none" w:sz="0" w:space="0" w:color="auto"/>
            <w:left w:val="none" w:sz="0" w:space="0" w:color="auto"/>
            <w:bottom w:val="none" w:sz="0" w:space="0" w:color="auto"/>
            <w:right w:val="none" w:sz="0" w:space="0" w:color="auto"/>
          </w:divBdr>
          <w:divsChild>
            <w:div w:id="466703610">
              <w:marLeft w:val="0"/>
              <w:marRight w:val="0"/>
              <w:marTop w:val="0"/>
              <w:marBottom w:val="75"/>
              <w:divBdr>
                <w:top w:val="none" w:sz="0" w:space="0" w:color="auto"/>
                <w:left w:val="none" w:sz="0" w:space="0" w:color="auto"/>
                <w:bottom w:val="none" w:sz="0" w:space="0" w:color="auto"/>
                <w:right w:val="none" w:sz="0" w:space="0" w:color="auto"/>
              </w:divBdr>
              <w:divsChild>
                <w:div w:id="319427032">
                  <w:marLeft w:val="0"/>
                  <w:marRight w:val="0"/>
                  <w:marTop w:val="0"/>
                  <w:marBottom w:val="0"/>
                  <w:divBdr>
                    <w:top w:val="none" w:sz="0" w:space="0" w:color="auto"/>
                    <w:left w:val="none" w:sz="0" w:space="0" w:color="auto"/>
                    <w:bottom w:val="none" w:sz="0" w:space="0" w:color="auto"/>
                    <w:right w:val="none" w:sz="0" w:space="0" w:color="auto"/>
                  </w:divBdr>
                  <w:divsChild>
                    <w:div w:id="757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7016">
              <w:marLeft w:val="0"/>
              <w:marRight w:val="225"/>
              <w:marTop w:val="0"/>
              <w:marBottom w:val="0"/>
              <w:divBdr>
                <w:top w:val="none" w:sz="0" w:space="0" w:color="auto"/>
                <w:left w:val="none" w:sz="0" w:space="0" w:color="auto"/>
                <w:bottom w:val="none" w:sz="0" w:space="0" w:color="auto"/>
                <w:right w:val="none" w:sz="0" w:space="0" w:color="auto"/>
              </w:divBdr>
            </w:div>
          </w:divsChild>
        </w:div>
        <w:div w:id="21979796">
          <w:marLeft w:val="0"/>
          <w:marRight w:val="0"/>
          <w:marTop w:val="0"/>
          <w:marBottom w:val="0"/>
          <w:divBdr>
            <w:top w:val="none" w:sz="0" w:space="0" w:color="auto"/>
            <w:left w:val="none" w:sz="0" w:space="0" w:color="auto"/>
            <w:bottom w:val="none" w:sz="0" w:space="0" w:color="auto"/>
            <w:right w:val="none" w:sz="0" w:space="0" w:color="auto"/>
          </w:divBdr>
        </w:div>
        <w:div w:id="21981859">
          <w:marLeft w:val="0"/>
          <w:marRight w:val="0"/>
          <w:marTop w:val="0"/>
          <w:marBottom w:val="240"/>
          <w:divBdr>
            <w:top w:val="none" w:sz="0" w:space="0" w:color="auto"/>
            <w:left w:val="none" w:sz="0" w:space="0" w:color="auto"/>
            <w:bottom w:val="none" w:sz="0" w:space="0" w:color="auto"/>
            <w:right w:val="none" w:sz="0" w:space="0" w:color="auto"/>
          </w:divBdr>
        </w:div>
        <w:div w:id="22096984">
          <w:marLeft w:val="0"/>
          <w:marRight w:val="0"/>
          <w:marTop w:val="0"/>
          <w:marBottom w:val="150"/>
          <w:divBdr>
            <w:top w:val="none" w:sz="0" w:space="0" w:color="auto"/>
            <w:left w:val="none" w:sz="0" w:space="0" w:color="auto"/>
            <w:bottom w:val="none" w:sz="0" w:space="0" w:color="auto"/>
            <w:right w:val="none" w:sz="0" w:space="0" w:color="auto"/>
          </w:divBdr>
        </w:div>
        <w:div w:id="22101426">
          <w:marLeft w:val="750"/>
          <w:marRight w:val="0"/>
          <w:marTop w:val="0"/>
          <w:marBottom w:val="0"/>
          <w:divBdr>
            <w:top w:val="none" w:sz="0" w:space="0" w:color="auto"/>
            <w:left w:val="none" w:sz="0" w:space="0" w:color="auto"/>
            <w:bottom w:val="none" w:sz="0" w:space="0" w:color="auto"/>
            <w:right w:val="none" w:sz="0" w:space="0" w:color="auto"/>
          </w:divBdr>
          <w:divsChild>
            <w:div w:id="427971747">
              <w:marLeft w:val="0"/>
              <w:marRight w:val="0"/>
              <w:marTop w:val="330"/>
              <w:marBottom w:val="300"/>
              <w:divBdr>
                <w:top w:val="none" w:sz="0" w:space="0" w:color="auto"/>
                <w:left w:val="none" w:sz="0" w:space="0" w:color="auto"/>
                <w:bottom w:val="none" w:sz="0" w:space="0" w:color="auto"/>
                <w:right w:val="none" w:sz="0" w:space="0" w:color="auto"/>
              </w:divBdr>
            </w:div>
          </w:divsChild>
        </w:div>
        <w:div w:id="22168806">
          <w:marLeft w:val="0"/>
          <w:marRight w:val="0"/>
          <w:marTop w:val="0"/>
          <w:marBottom w:val="0"/>
          <w:divBdr>
            <w:top w:val="none" w:sz="0" w:space="0" w:color="auto"/>
            <w:left w:val="none" w:sz="0" w:space="0" w:color="auto"/>
            <w:bottom w:val="none" w:sz="0" w:space="0" w:color="auto"/>
            <w:right w:val="none" w:sz="0" w:space="0" w:color="auto"/>
          </w:divBdr>
        </w:div>
        <w:div w:id="22170876">
          <w:marLeft w:val="0"/>
          <w:marRight w:val="0"/>
          <w:marTop w:val="0"/>
          <w:marBottom w:val="0"/>
          <w:divBdr>
            <w:top w:val="none" w:sz="0" w:space="0" w:color="auto"/>
            <w:left w:val="none" w:sz="0" w:space="0" w:color="auto"/>
            <w:bottom w:val="none" w:sz="0" w:space="0" w:color="auto"/>
            <w:right w:val="none" w:sz="0" w:space="0" w:color="auto"/>
          </w:divBdr>
        </w:div>
        <w:div w:id="22218581">
          <w:marLeft w:val="750"/>
          <w:marRight w:val="0"/>
          <w:marTop w:val="0"/>
          <w:marBottom w:val="0"/>
          <w:divBdr>
            <w:top w:val="none" w:sz="0" w:space="0" w:color="auto"/>
            <w:left w:val="none" w:sz="0" w:space="0" w:color="auto"/>
            <w:bottom w:val="none" w:sz="0" w:space="0" w:color="auto"/>
            <w:right w:val="none" w:sz="0" w:space="0" w:color="auto"/>
          </w:divBdr>
          <w:divsChild>
            <w:div w:id="625967086">
              <w:marLeft w:val="15"/>
              <w:marRight w:val="225"/>
              <w:marTop w:val="225"/>
              <w:marBottom w:val="105"/>
              <w:divBdr>
                <w:top w:val="none" w:sz="0" w:space="0" w:color="auto"/>
                <w:left w:val="none" w:sz="0" w:space="0" w:color="auto"/>
                <w:bottom w:val="none" w:sz="0" w:space="0" w:color="auto"/>
                <w:right w:val="none" w:sz="0" w:space="0" w:color="auto"/>
              </w:divBdr>
              <w:divsChild>
                <w:div w:id="1668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6868">
          <w:marLeft w:val="0"/>
          <w:marRight w:val="0"/>
          <w:marTop w:val="0"/>
          <w:marBottom w:val="240"/>
          <w:divBdr>
            <w:top w:val="none" w:sz="0" w:space="0" w:color="auto"/>
            <w:left w:val="none" w:sz="0" w:space="0" w:color="auto"/>
            <w:bottom w:val="none" w:sz="0" w:space="0" w:color="auto"/>
            <w:right w:val="none" w:sz="0" w:space="0" w:color="auto"/>
          </w:divBdr>
        </w:div>
        <w:div w:id="22289619">
          <w:marLeft w:val="0"/>
          <w:marRight w:val="0"/>
          <w:marTop w:val="0"/>
          <w:marBottom w:val="0"/>
          <w:divBdr>
            <w:top w:val="none" w:sz="0" w:space="0" w:color="auto"/>
            <w:left w:val="none" w:sz="0" w:space="0" w:color="auto"/>
            <w:bottom w:val="none" w:sz="0" w:space="0" w:color="auto"/>
            <w:right w:val="none" w:sz="0" w:space="0" w:color="auto"/>
          </w:divBdr>
        </w:div>
        <w:div w:id="22364430">
          <w:marLeft w:val="0"/>
          <w:marRight w:val="0"/>
          <w:marTop w:val="0"/>
          <w:marBottom w:val="0"/>
          <w:divBdr>
            <w:top w:val="none" w:sz="0" w:space="0" w:color="auto"/>
            <w:left w:val="none" w:sz="0" w:space="0" w:color="auto"/>
            <w:bottom w:val="none" w:sz="0" w:space="0" w:color="auto"/>
            <w:right w:val="none" w:sz="0" w:space="0" w:color="auto"/>
          </w:divBdr>
        </w:div>
        <w:div w:id="22485756">
          <w:marLeft w:val="750"/>
          <w:marRight w:val="0"/>
          <w:marTop w:val="0"/>
          <w:marBottom w:val="0"/>
          <w:divBdr>
            <w:top w:val="none" w:sz="0" w:space="0" w:color="auto"/>
            <w:left w:val="none" w:sz="0" w:space="0" w:color="auto"/>
            <w:bottom w:val="none" w:sz="0" w:space="0" w:color="auto"/>
            <w:right w:val="none" w:sz="0" w:space="0" w:color="auto"/>
          </w:divBdr>
        </w:div>
        <w:div w:id="22485849">
          <w:marLeft w:val="0"/>
          <w:marRight w:val="0"/>
          <w:marTop w:val="0"/>
          <w:marBottom w:val="0"/>
          <w:divBdr>
            <w:top w:val="none" w:sz="0" w:space="0" w:color="auto"/>
            <w:left w:val="none" w:sz="0" w:space="0" w:color="auto"/>
            <w:bottom w:val="none" w:sz="0" w:space="0" w:color="auto"/>
            <w:right w:val="none" w:sz="0" w:space="0" w:color="auto"/>
          </w:divBdr>
        </w:div>
        <w:div w:id="22556996">
          <w:marLeft w:val="0"/>
          <w:marRight w:val="0"/>
          <w:marTop w:val="0"/>
          <w:marBottom w:val="300"/>
          <w:divBdr>
            <w:top w:val="none" w:sz="0" w:space="0" w:color="auto"/>
            <w:left w:val="none" w:sz="0" w:space="0" w:color="auto"/>
            <w:bottom w:val="none" w:sz="0" w:space="0" w:color="auto"/>
            <w:right w:val="none" w:sz="0" w:space="0" w:color="auto"/>
          </w:divBdr>
        </w:div>
        <w:div w:id="22558093">
          <w:marLeft w:val="-225"/>
          <w:marRight w:val="-225"/>
          <w:marTop w:val="0"/>
          <w:marBottom w:val="0"/>
          <w:divBdr>
            <w:top w:val="none" w:sz="0" w:space="0" w:color="auto"/>
            <w:left w:val="none" w:sz="0" w:space="0" w:color="auto"/>
            <w:bottom w:val="none" w:sz="0" w:space="0" w:color="auto"/>
            <w:right w:val="none" w:sz="0" w:space="0" w:color="auto"/>
          </w:divBdr>
          <w:divsChild>
            <w:div w:id="254673558">
              <w:marLeft w:val="0"/>
              <w:marRight w:val="0"/>
              <w:marTop w:val="0"/>
              <w:marBottom w:val="0"/>
              <w:divBdr>
                <w:top w:val="none" w:sz="0" w:space="0" w:color="auto"/>
                <w:left w:val="none" w:sz="0" w:space="0" w:color="auto"/>
                <w:bottom w:val="none" w:sz="0" w:space="0" w:color="auto"/>
                <w:right w:val="none" w:sz="0" w:space="0" w:color="auto"/>
              </w:divBdr>
              <w:divsChild>
                <w:div w:id="340817468">
                  <w:marLeft w:val="0"/>
                  <w:marRight w:val="0"/>
                  <w:marTop w:val="0"/>
                  <w:marBottom w:val="0"/>
                  <w:divBdr>
                    <w:top w:val="none" w:sz="0" w:space="0" w:color="auto"/>
                    <w:left w:val="none" w:sz="0" w:space="0" w:color="auto"/>
                    <w:bottom w:val="none" w:sz="0" w:space="0" w:color="auto"/>
                    <w:right w:val="none" w:sz="0" w:space="0" w:color="auto"/>
                  </w:divBdr>
                </w:div>
              </w:divsChild>
            </w:div>
            <w:div w:id="279412471">
              <w:marLeft w:val="1463"/>
              <w:marRight w:val="0"/>
              <w:marTop w:val="0"/>
              <w:marBottom w:val="0"/>
              <w:divBdr>
                <w:top w:val="none" w:sz="0" w:space="0" w:color="auto"/>
                <w:left w:val="none" w:sz="0" w:space="0" w:color="auto"/>
                <w:bottom w:val="none" w:sz="0" w:space="0" w:color="auto"/>
                <w:right w:val="none" w:sz="0" w:space="0" w:color="auto"/>
              </w:divBdr>
            </w:div>
          </w:divsChild>
        </w:div>
        <w:div w:id="22632065">
          <w:marLeft w:val="0"/>
          <w:marRight w:val="0"/>
          <w:marTop w:val="0"/>
          <w:marBottom w:val="384"/>
          <w:divBdr>
            <w:top w:val="none" w:sz="0" w:space="0" w:color="auto"/>
            <w:left w:val="none" w:sz="0" w:space="0" w:color="auto"/>
            <w:bottom w:val="none" w:sz="0" w:space="0" w:color="auto"/>
            <w:right w:val="none" w:sz="0" w:space="0" w:color="auto"/>
          </w:divBdr>
          <w:divsChild>
            <w:div w:id="67004393">
              <w:marLeft w:val="0"/>
              <w:marRight w:val="0"/>
              <w:marTop w:val="0"/>
              <w:marBottom w:val="0"/>
              <w:divBdr>
                <w:top w:val="none" w:sz="0" w:space="0" w:color="auto"/>
                <w:left w:val="none" w:sz="0" w:space="0" w:color="auto"/>
                <w:bottom w:val="none" w:sz="0" w:space="0" w:color="auto"/>
                <w:right w:val="none" w:sz="0" w:space="0" w:color="auto"/>
              </w:divBdr>
            </w:div>
          </w:divsChild>
        </w:div>
        <w:div w:id="22639343">
          <w:marLeft w:val="0"/>
          <w:marRight w:val="0"/>
          <w:marTop w:val="0"/>
          <w:marBottom w:val="0"/>
          <w:divBdr>
            <w:top w:val="none" w:sz="0" w:space="0" w:color="auto"/>
            <w:left w:val="none" w:sz="0" w:space="0" w:color="auto"/>
            <w:bottom w:val="none" w:sz="0" w:space="0" w:color="auto"/>
            <w:right w:val="none" w:sz="0" w:space="0" w:color="auto"/>
          </w:divBdr>
        </w:div>
        <w:div w:id="22682285">
          <w:marLeft w:val="0"/>
          <w:marRight w:val="0"/>
          <w:marTop w:val="0"/>
          <w:marBottom w:val="0"/>
          <w:divBdr>
            <w:top w:val="none" w:sz="0" w:space="0" w:color="auto"/>
            <w:left w:val="none" w:sz="0" w:space="0" w:color="auto"/>
            <w:bottom w:val="none" w:sz="0" w:space="0" w:color="auto"/>
            <w:right w:val="none" w:sz="0" w:space="0" w:color="auto"/>
          </w:divBdr>
          <w:divsChild>
            <w:div w:id="126554143">
              <w:marLeft w:val="-150"/>
              <w:marRight w:val="-150"/>
              <w:marTop w:val="0"/>
              <w:marBottom w:val="0"/>
              <w:divBdr>
                <w:top w:val="none" w:sz="0" w:space="0" w:color="auto"/>
                <w:left w:val="none" w:sz="0" w:space="0" w:color="auto"/>
                <w:bottom w:val="none" w:sz="0" w:space="0" w:color="auto"/>
                <w:right w:val="none" w:sz="0" w:space="0" w:color="auto"/>
              </w:divBdr>
              <w:divsChild>
                <w:div w:id="337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7064">
          <w:marLeft w:val="0"/>
          <w:marRight w:val="0"/>
          <w:marTop w:val="0"/>
          <w:marBottom w:val="384"/>
          <w:divBdr>
            <w:top w:val="none" w:sz="0" w:space="0" w:color="auto"/>
            <w:left w:val="none" w:sz="0" w:space="0" w:color="auto"/>
            <w:bottom w:val="none" w:sz="0" w:space="0" w:color="auto"/>
            <w:right w:val="none" w:sz="0" w:space="0" w:color="auto"/>
          </w:divBdr>
        </w:div>
        <w:div w:id="22748101">
          <w:marLeft w:val="0"/>
          <w:marRight w:val="0"/>
          <w:marTop w:val="0"/>
          <w:marBottom w:val="0"/>
          <w:divBdr>
            <w:top w:val="none" w:sz="0" w:space="0" w:color="auto"/>
            <w:left w:val="none" w:sz="0" w:space="0" w:color="auto"/>
            <w:bottom w:val="none" w:sz="0" w:space="0" w:color="auto"/>
            <w:right w:val="none" w:sz="0" w:space="0" w:color="auto"/>
          </w:divBdr>
        </w:div>
        <w:div w:id="22753529">
          <w:marLeft w:val="0"/>
          <w:marRight w:val="0"/>
          <w:marTop w:val="0"/>
          <w:marBottom w:val="0"/>
          <w:divBdr>
            <w:top w:val="none" w:sz="0" w:space="0" w:color="auto"/>
            <w:left w:val="none" w:sz="0" w:space="0" w:color="auto"/>
            <w:bottom w:val="none" w:sz="0" w:space="0" w:color="auto"/>
            <w:right w:val="none" w:sz="0" w:space="0" w:color="auto"/>
          </w:divBdr>
        </w:div>
        <w:div w:id="22755048">
          <w:marLeft w:val="0"/>
          <w:marRight w:val="0"/>
          <w:marTop w:val="0"/>
          <w:marBottom w:val="0"/>
          <w:divBdr>
            <w:top w:val="none" w:sz="0" w:space="0" w:color="auto"/>
            <w:left w:val="none" w:sz="0" w:space="0" w:color="auto"/>
            <w:bottom w:val="none" w:sz="0" w:space="0" w:color="auto"/>
            <w:right w:val="none" w:sz="0" w:space="0" w:color="auto"/>
          </w:divBdr>
        </w:div>
        <w:div w:id="22825080">
          <w:marLeft w:val="0"/>
          <w:marRight w:val="0"/>
          <w:marTop w:val="0"/>
          <w:marBottom w:val="0"/>
          <w:divBdr>
            <w:top w:val="none" w:sz="0" w:space="0" w:color="auto"/>
            <w:left w:val="none" w:sz="0" w:space="0" w:color="auto"/>
            <w:bottom w:val="none" w:sz="0" w:space="0" w:color="auto"/>
            <w:right w:val="none" w:sz="0" w:space="0" w:color="auto"/>
          </w:divBdr>
        </w:div>
        <w:div w:id="22827299">
          <w:marLeft w:val="0"/>
          <w:marRight w:val="0"/>
          <w:marTop w:val="0"/>
          <w:marBottom w:val="0"/>
          <w:divBdr>
            <w:top w:val="none" w:sz="0" w:space="0" w:color="auto"/>
            <w:left w:val="none" w:sz="0" w:space="0" w:color="auto"/>
            <w:bottom w:val="none" w:sz="0" w:space="0" w:color="auto"/>
            <w:right w:val="none" w:sz="0" w:space="0" w:color="auto"/>
          </w:divBdr>
          <w:divsChild>
            <w:div w:id="414398821">
              <w:marLeft w:val="0"/>
              <w:marRight w:val="0"/>
              <w:marTop w:val="100"/>
              <w:marBottom w:val="100"/>
              <w:divBdr>
                <w:top w:val="none" w:sz="0" w:space="0" w:color="auto"/>
                <w:left w:val="none" w:sz="0" w:space="0" w:color="auto"/>
                <w:bottom w:val="none" w:sz="0" w:space="0" w:color="auto"/>
                <w:right w:val="none" w:sz="0" w:space="0" w:color="auto"/>
              </w:divBdr>
              <w:divsChild>
                <w:div w:id="320624645">
                  <w:marLeft w:val="0"/>
                  <w:marRight w:val="0"/>
                  <w:marTop w:val="100"/>
                  <w:marBottom w:val="100"/>
                  <w:divBdr>
                    <w:top w:val="none" w:sz="0" w:space="0" w:color="auto"/>
                    <w:left w:val="none" w:sz="0" w:space="0" w:color="auto"/>
                    <w:bottom w:val="none" w:sz="0" w:space="0" w:color="auto"/>
                    <w:right w:val="none" w:sz="0" w:space="0" w:color="auto"/>
                  </w:divBdr>
                </w:div>
                <w:div w:id="6613934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2828856">
          <w:marLeft w:val="0"/>
          <w:marRight w:val="0"/>
          <w:marTop w:val="0"/>
          <w:marBottom w:val="63"/>
          <w:divBdr>
            <w:top w:val="none" w:sz="0" w:space="0" w:color="auto"/>
            <w:left w:val="none" w:sz="0" w:space="0" w:color="auto"/>
            <w:bottom w:val="none" w:sz="0" w:space="0" w:color="auto"/>
            <w:right w:val="none" w:sz="0" w:space="0" w:color="auto"/>
          </w:divBdr>
        </w:div>
        <w:div w:id="22900308">
          <w:marLeft w:val="0"/>
          <w:marRight w:val="0"/>
          <w:marTop w:val="0"/>
          <w:marBottom w:val="0"/>
          <w:divBdr>
            <w:top w:val="none" w:sz="0" w:space="0" w:color="auto"/>
            <w:left w:val="none" w:sz="0" w:space="0" w:color="auto"/>
            <w:bottom w:val="none" w:sz="0" w:space="0" w:color="auto"/>
            <w:right w:val="none" w:sz="0" w:space="0" w:color="auto"/>
          </w:divBdr>
        </w:div>
        <w:div w:id="22901206">
          <w:marLeft w:val="0"/>
          <w:marRight w:val="0"/>
          <w:marTop w:val="0"/>
          <w:marBottom w:val="345"/>
          <w:divBdr>
            <w:top w:val="none" w:sz="0" w:space="0" w:color="auto"/>
            <w:left w:val="none" w:sz="0" w:space="0" w:color="auto"/>
            <w:bottom w:val="none" w:sz="0" w:space="0" w:color="auto"/>
            <w:right w:val="none" w:sz="0" w:space="0" w:color="auto"/>
          </w:divBdr>
        </w:div>
        <w:div w:id="22947095">
          <w:marLeft w:val="0"/>
          <w:marRight w:val="0"/>
          <w:marTop w:val="0"/>
          <w:marBottom w:val="345"/>
          <w:divBdr>
            <w:top w:val="none" w:sz="0" w:space="0" w:color="auto"/>
            <w:left w:val="none" w:sz="0" w:space="0" w:color="auto"/>
            <w:bottom w:val="none" w:sz="0" w:space="0" w:color="auto"/>
            <w:right w:val="none" w:sz="0" w:space="0" w:color="auto"/>
          </w:divBdr>
        </w:div>
        <w:div w:id="22947190">
          <w:marLeft w:val="0"/>
          <w:marRight w:val="0"/>
          <w:marTop w:val="0"/>
          <w:marBottom w:val="240"/>
          <w:divBdr>
            <w:top w:val="none" w:sz="0" w:space="0" w:color="auto"/>
            <w:left w:val="none" w:sz="0" w:space="0" w:color="auto"/>
            <w:bottom w:val="none" w:sz="0" w:space="0" w:color="auto"/>
            <w:right w:val="none" w:sz="0" w:space="0" w:color="auto"/>
          </w:divBdr>
        </w:div>
        <w:div w:id="23020931">
          <w:marLeft w:val="0"/>
          <w:marRight w:val="0"/>
          <w:marTop w:val="0"/>
          <w:marBottom w:val="0"/>
          <w:divBdr>
            <w:top w:val="none" w:sz="0" w:space="0" w:color="auto"/>
            <w:left w:val="none" w:sz="0" w:space="0" w:color="auto"/>
            <w:bottom w:val="none" w:sz="0" w:space="0" w:color="auto"/>
            <w:right w:val="none" w:sz="0" w:space="0" w:color="auto"/>
          </w:divBdr>
        </w:div>
        <w:div w:id="23217749">
          <w:marLeft w:val="0"/>
          <w:marRight w:val="225"/>
          <w:marTop w:val="0"/>
          <w:marBottom w:val="0"/>
          <w:divBdr>
            <w:top w:val="none" w:sz="0" w:space="0" w:color="auto"/>
            <w:left w:val="none" w:sz="0" w:space="0" w:color="auto"/>
            <w:bottom w:val="none" w:sz="0" w:space="0" w:color="auto"/>
            <w:right w:val="none" w:sz="0" w:space="0" w:color="auto"/>
          </w:divBdr>
        </w:div>
        <w:div w:id="23218180">
          <w:marLeft w:val="1463"/>
          <w:marRight w:val="0"/>
          <w:marTop w:val="0"/>
          <w:marBottom w:val="0"/>
          <w:divBdr>
            <w:top w:val="none" w:sz="0" w:space="0" w:color="auto"/>
            <w:left w:val="none" w:sz="0" w:space="0" w:color="auto"/>
            <w:bottom w:val="none" w:sz="0" w:space="0" w:color="auto"/>
            <w:right w:val="none" w:sz="0" w:space="0" w:color="auto"/>
          </w:divBdr>
        </w:div>
        <w:div w:id="23292271">
          <w:marLeft w:val="0"/>
          <w:marRight w:val="0"/>
          <w:marTop w:val="0"/>
          <w:marBottom w:val="0"/>
          <w:divBdr>
            <w:top w:val="none" w:sz="0" w:space="0" w:color="auto"/>
            <w:left w:val="none" w:sz="0" w:space="0" w:color="auto"/>
            <w:bottom w:val="none" w:sz="0" w:space="0" w:color="auto"/>
            <w:right w:val="none" w:sz="0" w:space="0" w:color="auto"/>
          </w:divBdr>
          <w:divsChild>
            <w:div w:id="247425338">
              <w:marLeft w:val="0"/>
              <w:marRight w:val="0"/>
              <w:marTop w:val="0"/>
              <w:marBottom w:val="0"/>
              <w:divBdr>
                <w:top w:val="none" w:sz="0" w:space="0" w:color="auto"/>
                <w:left w:val="none" w:sz="0" w:space="0" w:color="auto"/>
                <w:bottom w:val="none" w:sz="0" w:space="0" w:color="auto"/>
                <w:right w:val="none" w:sz="0" w:space="0" w:color="auto"/>
              </w:divBdr>
            </w:div>
          </w:divsChild>
        </w:div>
        <w:div w:id="23292423">
          <w:marLeft w:val="-150"/>
          <w:marRight w:val="-150"/>
          <w:marTop w:val="0"/>
          <w:marBottom w:val="0"/>
          <w:divBdr>
            <w:top w:val="none" w:sz="0" w:space="0" w:color="auto"/>
            <w:left w:val="none" w:sz="0" w:space="0" w:color="auto"/>
            <w:bottom w:val="none" w:sz="0" w:space="0" w:color="auto"/>
            <w:right w:val="none" w:sz="0" w:space="0" w:color="auto"/>
          </w:divBdr>
        </w:div>
        <w:div w:id="23333713">
          <w:marLeft w:val="0"/>
          <w:marRight w:val="0"/>
          <w:marTop w:val="0"/>
          <w:marBottom w:val="300"/>
          <w:divBdr>
            <w:top w:val="none" w:sz="0" w:space="0" w:color="auto"/>
            <w:left w:val="none" w:sz="0" w:space="0" w:color="auto"/>
            <w:bottom w:val="none" w:sz="0" w:space="0" w:color="auto"/>
            <w:right w:val="none" w:sz="0" w:space="0" w:color="auto"/>
          </w:divBdr>
        </w:div>
        <w:div w:id="23336274">
          <w:marLeft w:val="0"/>
          <w:marRight w:val="450"/>
          <w:marTop w:val="0"/>
          <w:marBottom w:val="150"/>
          <w:divBdr>
            <w:top w:val="none" w:sz="0" w:space="0" w:color="auto"/>
            <w:left w:val="none" w:sz="0" w:space="0" w:color="auto"/>
            <w:bottom w:val="none" w:sz="0" w:space="0" w:color="auto"/>
            <w:right w:val="none" w:sz="0" w:space="0" w:color="auto"/>
          </w:divBdr>
        </w:div>
        <w:div w:id="23412937">
          <w:marLeft w:val="0"/>
          <w:marRight w:val="0"/>
          <w:marTop w:val="0"/>
          <w:marBottom w:val="0"/>
          <w:divBdr>
            <w:top w:val="none" w:sz="0" w:space="0" w:color="auto"/>
            <w:left w:val="none" w:sz="0" w:space="0" w:color="auto"/>
            <w:bottom w:val="none" w:sz="0" w:space="0" w:color="auto"/>
            <w:right w:val="none" w:sz="0" w:space="0" w:color="auto"/>
          </w:divBdr>
        </w:div>
        <w:div w:id="23559837">
          <w:marLeft w:val="15"/>
          <w:marRight w:val="225"/>
          <w:marTop w:val="225"/>
          <w:marBottom w:val="105"/>
          <w:divBdr>
            <w:top w:val="none" w:sz="0" w:space="0" w:color="auto"/>
            <w:left w:val="none" w:sz="0" w:space="0" w:color="auto"/>
            <w:bottom w:val="none" w:sz="0" w:space="0" w:color="auto"/>
            <w:right w:val="none" w:sz="0" w:space="0" w:color="auto"/>
          </w:divBdr>
          <w:divsChild>
            <w:div w:id="12803959">
              <w:marLeft w:val="0"/>
              <w:marRight w:val="0"/>
              <w:marTop w:val="0"/>
              <w:marBottom w:val="0"/>
              <w:divBdr>
                <w:top w:val="none" w:sz="0" w:space="0" w:color="auto"/>
                <w:left w:val="none" w:sz="0" w:space="0" w:color="auto"/>
                <w:bottom w:val="none" w:sz="0" w:space="0" w:color="auto"/>
                <w:right w:val="none" w:sz="0" w:space="0" w:color="auto"/>
              </w:divBdr>
            </w:div>
          </w:divsChild>
        </w:div>
        <w:div w:id="23600189">
          <w:marLeft w:val="0"/>
          <w:marRight w:val="0"/>
          <w:marTop w:val="0"/>
          <w:marBottom w:val="75"/>
          <w:divBdr>
            <w:top w:val="none" w:sz="0" w:space="0" w:color="auto"/>
            <w:left w:val="none" w:sz="0" w:space="0" w:color="auto"/>
            <w:bottom w:val="none" w:sz="0" w:space="0" w:color="auto"/>
            <w:right w:val="none" w:sz="0" w:space="0" w:color="auto"/>
          </w:divBdr>
        </w:div>
        <w:div w:id="23603919">
          <w:marLeft w:val="0"/>
          <w:marRight w:val="225"/>
          <w:marTop w:val="0"/>
          <w:marBottom w:val="0"/>
          <w:divBdr>
            <w:top w:val="none" w:sz="0" w:space="0" w:color="auto"/>
            <w:left w:val="none" w:sz="0" w:space="0" w:color="auto"/>
            <w:bottom w:val="none" w:sz="0" w:space="0" w:color="auto"/>
            <w:right w:val="none" w:sz="0" w:space="0" w:color="auto"/>
          </w:divBdr>
        </w:div>
        <w:div w:id="23678622">
          <w:marLeft w:val="0"/>
          <w:marRight w:val="0"/>
          <w:marTop w:val="0"/>
          <w:marBottom w:val="0"/>
          <w:divBdr>
            <w:top w:val="none" w:sz="0" w:space="0" w:color="auto"/>
            <w:left w:val="none" w:sz="0" w:space="0" w:color="auto"/>
            <w:bottom w:val="none" w:sz="0" w:space="0" w:color="auto"/>
            <w:right w:val="none" w:sz="0" w:space="0" w:color="auto"/>
          </w:divBdr>
        </w:div>
        <w:div w:id="23748670">
          <w:marLeft w:val="0"/>
          <w:marRight w:val="0"/>
          <w:marTop w:val="0"/>
          <w:marBottom w:val="0"/>
          <w:divBdr>
            <w:top w:val="none" w:sz="0" w:space="0" w:color="auto"/>
            <w:left w:val="none" w:sz="0" w:space="0" w:color="auto"/>
            <w:bottom w:val="none" w:sz="0" w:space="0" w:color="auto"/>
            <w:right w:val="none" w:sz="0" w:space="0" w:color="auto"/>
          </w:divBdr>
        </w:div>
        <w:div w:id="23756307">
          <w:marLeft w:val="0"/>
          <w:marRight w:val="0"/>
          <w:marTop w:val="0"/>
          <w:marBottom w:val="150"/>
          <w:divBdr>
            <w:top w:val="none" w:sz="0" w:space="0" w:color="auto"/>
            <w:left w:val="none" w:sz="0" w:space="0" w:color="auto"/>
            <w:bottom w:val="none" w:sz="0" w:space="0" w:color="auto"/>
            <w:right w:val="none" w:sz="0" w:space="0" w:color="auto"/>
          </w:divBdr>
        </w:div>
        <w:div w:id="23792571">
          <w:marLeft w:val="-225"/>
          <w:marRight w:val="-225"/>
          <w:marTop w:val="0"/>
          <w:marBottom w:val="0"/>
          <w:divBdr>
            <w:top w:val="none" w:sz="0" w:space="0" w:color="auto"/>
            <w:left w:val="none" w:sz="0" w:space="0" w:color="auto"/>
            <w:bottom w:val="none" w:sz="0" w:space="0" w:color="auto"/>
            <w:right w:val="none" w:sz="0" w:space="0" w:color="auto"/>
          </w:divBdr>
        </w:div>
        <w:div w:id="23871357">
          <w:marLeft w:val="0"/>
          <w:marRight w:val="0"/>
          <w:marTop w:val="0"/>
          <w:marBottom w:val="0"/>
          <w:divBdr>
            <w:top w:val="none" w:sz="0" w:space="0" w:color="auto"/>
            <w:left w:val="none" w:sz="0" w:space="0" w:color="auto"/>
            <w:bottom w:val="none" w:sz="0" w:space="0" w:color="auto"/>
            <w:right w:val="none" w:sz="0" w:space="0" w:color="auto"/>
          </w:divBdr>
          <w:divsChild>
            <w:div w:id="742096478">
              <w:marLeft w:val="-150"/>
              <w:marRight w:val="-150"/>
              <w:marTop w:val="0"/>
              <w:marBottom w:val="0"/>
              <w:divBdr>
                <w:top w:val="none" w:sz="0" w:space="0" w:color="auto"/>
                <w:left w:val="none" w:sz="0" w:space="0" w:color="auto"/>
                <w:bottom w:val="none" w:sz="0" w:space="0" w:color="auto"/>
                <w:right w:val="none" w:sz="0" w:space="0" w:color="auto"/>
              </w:divBdr>
              <w:divsChild>
                <w:div w:id="354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3654">
          <w:marLeft w:val="0"/>
          <w:marRight w:val="0"/>
          <w:marTop w:val="0"/>
          <w:marBottom w:val="0"/>
          <w:divBdr>
            <w:top w:val="none" w:sz="0" w:space="0" w:color="auto"/>
            <w:left w:val="none" w:sz="0" w:space="0" w:color="auto"/>
            <w:bottom w:val="none" w:sz="0" w:space="0" w:color="auto"/>
            <w:right w:val="none" w:sz="0" w:space="0" w:color="auto"/>
          </w:divBdr>
        </w:div>
        <w:div w:id="23947080">
          <w:marLeft w:val="-225"/>
          <w:marRight w:val="-225"/>
          <w:marTop w:val="0"/>
          <w:marBottom w:val="0"/>
          <w:divBdr>
            <w:top w:val="none" w:sz="0" w:space="0" w:color="auto"/>
            <w:left w:val="none" w:sz="0" w:space="0" w:color="auto"/>
            <w:bottom w:val="none" w:sz="0" w:space="0" w:color="auto"/>
            <w:right w:val="none" w:sz="0" w:space="0" w:color="auto"/>
          </w:divBdr>
        </w:div>
        <w:div w:id="23986965">
          <w:marLeft w:val="13"/>
          <w:marRight w:val="188"/>
          <w:marTop w:val="138"/>
          <w:marBottom w:val="88"/>
          <w:divBdr>
            <w:top w:val="none" w:sz="0" w:space="0" w:color="auto"/>
            <w:left w:val="none" w:sz="0" w:space="0" w:color="auto"/>
            <w:bottom w:val="none" w:sz="0" w:space="0" w:color="auto"/>
            <w:right w:val="none" w:sz="0" w:space="0" w:color="auto"/>
          </w:divBdr>
          <w:divsChild>
            <w:div w:id="14504506">
              <w:marLeft w:val="0"/>
              <w:marRight w:val="0"/>
              <w:marTop w:val="0"/>
              <w:marBottom w:val="0"/>
              <w:divBdr>
                <w:top w:val="none" w:sz="0" w:space="0" w:color="auto"/>
                <w:left w:val="none" w:sz="0" w:space="0" w:color="auto"/>
                <w:bottom w:val="none" w:sz="0" w:space="0" w:color="auto"/>
                <w:right w:val="none" w:sz="0" w:space="0" w:color="auto"/>
              </w:divBdr>
            </w:div>
            <w:div w:id="159004345">
              <w:marLeft w:val="0"/>
              <w:marRight w:val="0"/>
              <w:marTop w:val="0"/>
              <w:marBottom w:val="0"/>
              <w:divBdr>
                <w:top w:val="none" w:sz="0" w:space="0" w:color="auto"/>
                <w:left w:val="none" w:sz="0" w:space="0" w:color="auto"/>
                <w:bottom w:val="none" w:sz="0" w:space="0" w:color="auto"/>
                <w:right w:val="none" w:sz="0" w:space="0" w:color="auto"/>
              </w:divBdr>
            </w:div>
            <w:div w:id="232589910">
              <w:marLeft w:val="0"/>
              <w:marRight w:val="0"/>
              <w:marTop w:val="0"/>
              <w:marBottom w:val="0"/>
              <w:divBdr>
                <w:top w:val="none" w:sz="0" w:space="0" w:color="auto"/>
                <w:left w:val="none" w:sz="0" w:space="0" w:color="auto"/>
                <w:bottom w:val="none" w:sz="0" w:space="0" w:color="auto"/>
                <w:right w:val="none" w:sz="0" w:space="0" w:color="auto"/>
              </w:divBdr>
            </w:div>
            <w:div w:id="756943836">
              <w:marLeft w:val="0"/>
              <w:marRight w:val="0"/>
              <w:marTop w:val="0"/>
              <w:marBottom w:val="0"/>
              <w:divBdr>
                <w:top w:val="none" w:sz="0" w:space="0" w:color="auto"/>
                <w:left w:val="none" w:sz="0" w:space="0" w:color="auto"/>
                <w:bottom w:val="none" w:sz="0" w:space="0" w:color="auto"/>
                <w:right w:val="none" w:sz="0" w:space="0" w:color="auto"/>
              </w:divBdr>
            </w:div>
            <w:div w:id="771054320">
              <w:marLeft w:val="0"/>
              <w:marRight w:val="0"/>
              <w:marTop w:val="0"/>
              <w:marBottom w:val="0"/>
              <w:divBdr>
                <w:top w:val="none" w:sz="0" w:space="0" w:color="auto"/>
                <w:left w:val="none" w:sz="0" w:space="0" w:color="auto"/>
                <w:bottom w:val="none" w:sz="0" w:space="0" w:color="auto"/>
                <w:right w:val="none" w:sz="0" w:space="0" w:color="auto"/>
              </w:divBdr>
            </w:div>
          </w:divsChild>
        </w:div>
        <w:div w:id="23992104">
          <w:marLeft w:val="0"/>
          <w:marRight w:val="0"/>
          <w:marTop w:val="0"/>
          <w:marBottom w:val="0"/>
          <w:divBdr>
            <w:top w:val="none" w:sz="0" w:space="0" w:color="auto"/>
            <w:left w:val="none" w:sz="0" w:space="0" w:color="auto"/>
            <w:bottom w:val="none" w:sz="0" w:space="0" w:color="auto"/>
            <w:right w:val="none" w:sz="0" w:space="0" w:color="auto"/>
          </w:divBdr>
        </w:div>
        <w:div w:id="24060512">
          <w:marLeft w:val="-150"/>
          <w:marRight w:val="-150"/>
          <w:marTop w:val="0"/>
          <w:marBottom w:val="0"/>
          <w:divBdr>
            <w:top w:val="none" w:sz="0" w:space="0" w:color="auto"/>
            <w:left w:val="none" w:sz="0" w:space="0" w:color="auto"/>
            <w:bottom w:val="none" w:sz="0" w:space="0" w:color="auto"/>
            <w:right w:val="none" w:sz="0" w:space="0" w:color="auto"/>
          </w:divBdr>
        </w:div>
        <w:div w:id="24061233">
          <w:marLeft w:val="0"/>
          <w:marRight w:val="0"/>
          <w:marTop w:val="225"/>
          <w:marBottom w:val="0"/>
          <w:divBdr>
            <w:top w:val="none" w:sz="0" w:space="0" w:color="auto"/>
            <w:left w:val="none" w:sz="0" w:space="0" w:color="auto"/>
            <w:bottom w:val="none" w:sz="0" w:space="0" w:color="auto"/>
            <w:right w:val="none" w:sz="0" w:space="0" w:color="auto"/>
          </w:divBdr>
        </w:div>
        <w:div w:id="24062304">
          <w:marLeft w:val="0"/>
          <w:marRight w:val="0"/>
          <w:marTop w:val="100"/>
          <w:marBottom w:val="100"/>
          <w:divBdr>
            <w:top w:val="none" w:sz="0" w:space="0" w:color="auto"/>
            <w:left w:val="none" w:sz="0" w:space="0" w:color="auto"/>
            <w:bottom w:val="none" w:sz="0" w:space="0" w:color="auto"/>
            <w:right w:val="none" w:sz="0" w:space="0" w:color="auto"/>
          </w:divBdr>
          <w:divsChild>
            <w:div w:id="514534867">
              <w:marLeft w:val="0"/>
              <w:marRight w:val="0"/>
              <w:marTop w:val="0"/>
              <w:marBottom w:val="0"/>
              <w:divBdr>
                <w:top w:val="none" w:sz="0" w:space="0" w:color="auto"/>
                <w:left w:val="none" w:sz="0" w:space="0" w:color="auto"/>
                <w:bottom w:val="none" w:sz="0" w:space="0" w:color="auto"/>
                <w:right w:val="none" w:sz="0" w:space="0" w:color="auto"/>
              </w:divBdr>
            </w:div>
          </w:divsChild>
        </w:div>
        <w:div w:id="24066459">
          <w:marLeft w:val="750"/>
          <w:marRight w:val="0"/>
          <w:marTop w:val="0"/>
          <w:marBottom w:val="0"/>
          <w:divBdr>
            <w:top w:val="none" w:sz="0" w:space="0" w:color="auto"/>
            <w:left w:val="none" w:sz="0" w:space="0" w:color="auto"/>
            <w:bottom w:val="none" w:sz="0" w:space="0" w:color="auto"/>
            <w:right w:val="none" w:sz="0" w:space="0" w:color="auto"/>
          </w:divBdr>
          <w:divsChild>
            <w:div w:id="262343744">
              <w:marLeft w:val="15"/>
              <w:marRight w:val="225"/>
              <w:marTop w:val="225"/>
              <w:marBottom w:val="105"/>
              <w:divBdr>
                <w:top w:val="none" w:sz="0" w:space="0" w:color="auto"/>
                <w:left w:val="none" w:sz="0" w:space="0" w:color="auto"/>
                <w:bottom w:val="none" w:sz="0" w:space="0" w:color="auto"/>
                <w:right w:val="none" w:sz="0" w:space="0" w:color="auto"/>
              </w:divBdr>
              <w:divsChild>
                <w:div w:id="7046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5288">
          <w:marLeft w:val="0"/>
          <w:marRight w:val="450"/>
          <w:marTop w:val="0"/>
          <w:marBottom w:val="150"/>
          <w:divBdr>
            <w:top w:val="none" w:sz="0" w:space="0" w:color="auto"/>
            <w:left w:val="none" w:sz="0" w:space="0" w:color="auto"/>
            <w:bottom w:val="none" w:sz="0" w:space="0" w:color="auto"/>
            <w:right w:val="none" w:sz="0" w:space="0" w:color="auto"/>
          </w:divBdr>
          <w:divsChild>
            <w:div w:id="439180895">
              <w:marLeft w:val="0"/>
              <w:marRight w:val="0"/>
              <w:marTop w:val="0"/>
              <w:marBottom w:val="0"/>
              <w:divBdr>
                <w:top w:val="none" w:sz="0" w:space="0" w:color="auto"/>
                <w:left w:val="none" w:sz="0" w:space="0" w:color="auto"/>
                <w:bottom w:val="none" w:sz="0" w:space="0" w:color="auto"/>
                <w:right w:val="none" w:sz="0" w:space="0" w:color="auto"/>
              </w:divBdr>
            </w:div>
          </w:divsChild>
        </w:div>
        <w:div w:id="24333295">
          <w:marLeft w:val="0"/>
          <w:marRight w:val="0"/>
          <w:marTop w:val="0"/>
          <w:marBottom w:val="0"/>
          <w:divBdr>
            <w:top w:val="single" w:sz="2" w:space="0" w:color="E0E0E0"/>
            <w:left w:val="single" w:sz="2" w:space="0" w:color="E0E0E0"/>
            <w:bottom w:val="single" w:sz="2" w:space="0" w:color="E0E0E0"/>
            <w:right w:val="single" w:sz="2" w:space="0" w:color="E0E0E0"/>
          </w:divBdr>
          <w:divsChild>
            <w:div w:id="451802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333917">
          <w:marLeft w:val="-150"/>
          <w:marRight w:val="-150"/>
          <w:marTop w:val="0"/>
          <w:marBottom w:val="0"/>
          <w:divBdr>
            <w:top w:val="none" w:sz="0" w:space="0" w:color="auto"/>
            <w:left w:val="none" w:sz="0" w:space="0" w:color="auto"/>
            <w:bottom w:val="none" w:sz="0" w:space="0" w:color="auto"/>
            <w:right w:val="none" w:sz="0" w:space="0" w:color="auto"/>
          </w:divBdr>
        </w:div>
        <w:div w:id="24405659">
          <w:marLeft w:val="0"/>
          <w:marRight w:val="0"/>
          <w:marTop w:val="0"/>
          <w:marBottom w:val="0"/>
          <w:divBdr>
            <w:top w:val="none" w:sz="0" w:space="0" w:color="auto"/>
            <w:left w:val="none" w:sz="0" w:space="0" w:color="auto"/>
            <w:bottom w:val="none" w:sz="0" w:space="0" w:color="auto"/>
            <w:right w:val="none" w:sz="0" w:space="0" w:color="auto"/>
          </w:divBdr>
        </w:div>
        <w:div w:id="24408988">
          <w:marLeft w:val="-50"/>
          <w:marRight w:val="-50"/>
          <w:marTop w:val="63"/>
          <w:marBottom w:val="0"/>
          <w:divBdr>
            <w:top w:val="none" w:sz="0" w:space="0" w:color="auto"/>
            <w:left w:val="none" w:sz="0" w:space="0" w:color="auto"/>
            <w:bottom w:val="none" w:sz="0" w:space="0" w:color="auto"/>
            <w:right w:val="none" w:sz="0" w:space="0" w:color="auto"/>
          </w:divBdr>
          <w:divsChild>
            <w:div w:id="449324260">
              <w:marLeft w:val="50"/>
              <w:marRight w:val="50"/>
              <w:marTop w:val="0"/>
              <w:marBottom w:val="100"/>
              <w:divBdr>
                <w:top w:val="none" w:sz="0" w:space="0" w:color="auto"/>
                <w:left w:val="none" w:sz="0" w:space="0" w:color="auto"/>
                <w:bottom w:val="none" w:sz="0" w:space="0" w:color="auto"/>
                <w:right w:val="none" w:sz="0" w:space="0" w:color="auto"/>
              </w:divBdr>
            </w:div>
          </w:divsChild>
        </w:div>
        <w:div w:id="24409424">
          <w:marLeft w:val="0"/>
          <w:marRight w:val="0"/>
          <w:marTop w:val="0"/>
          <w:marBottom w:val="75"/>
          <w:divBdr>
            <w:top w:val="none" w:sz="0" w:space="0" w:color="auto"/>
            <w:left w:val="none" w:sz="0" w:space="0" w:color="auto"/>
            <w:bottom w:val="none" w:sz="0" w:space="0" w:color="auto"/>
            <w:right w:val="none" w:sz="0" w:space="0" w:color="auto"/>
          </w:divBdr>
        </w:div>
        <w:div w:id="24409582">
          <w:marLeft w:val="0"/>
          <w:marRight w:val="0"/>
          <w:marTop w:val="0"/>
          <w:marBottom w:val="0"/>
          <w:divBdr>
            <w:top w:val="none" w:sz="0" w:space="0" w:color="auto"/>
            <w:left w:val="none" w:sz="0" w:space="0" w:color="auto"/>
            <w:bottom w:val="none" w:sz="0" w:space="0" w:color="auto"/>
            <w:right w:val="none" w:sz="0" w:space="0" w:color="auto"/>
          </w:divBdr>
        </w:div>
        <w:div w:id="24410242">
          <w:marLeft w:val="0"/>
          <w:marRight w:val="0"/>
          <w:marTop w:val="0"/>
          <w:marBottom w:val="0"/>
          <w:divBdr>
            <w:top w:val="none" w:sz="0" w:space="0" w:color="auto"/>
            <w:left w:val="none" w:sz="0" w:space="0" w:color="auto"/>
            <w:bottom w:val="none" w:sz="0" w:space="0" w:color="auto"/>
            <w:right w:val="none" w:sz="0" w:space="0" w:color="auto"/>
          </w:divBdr>
        </w:div>
        <w:div w:id="24411986">
          <w:marLeft w:val="0"/>
          <w:marRight w:val="0"/>
          <w:marTop w:val="0"/>
          <w:marBottom w:val="345"/>
          <w:divBdr>
            <w:top w:val="none" w:sz="0" w:space="0" w:color="auto"/>
            <w:left w:val="none" w:sz="0" w:space="0" w:color="auto"/>
            <w:bottom w:val="none" w:sz="0" w:space="0" w:color="auto"/>
            <w:right w:val="none" w:sz="0" w:space="0" w:color="auto"/>
          </w:divBdr>
        </w:div>
        <w:div w:id="2452604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4527918">
          <w:marLeft w:val="0"/>
          <w:marRight w:val="0"/>
          <w:marTop w:val="150"/>
          <w:marBottom w:val="0"/>
          <w:divBdr>
            <w:top w:val="none" w:sz="0" w:space="0" w:color="auto"/>
            <w:left w:val="none" w:sz="0" w:space="0" w:color="auto"/>
            <w:bottom w:val="none" w:sz="0" w:space="0" w:color="auto"/>
            <w:right w:val="none" w:sz="0" w:space="0" w:color="auto"/>
          </w:divBdr>
          <w:divsChild>
            <w:div w:id="740179792">
              <w:marLeft w:val="0"/>
              <w:marRight w:val="0"/>
              <w:marTop w:val="0"/>
              <w:marBottom w:val="150"/>
              <w:divBdr>
                <w:top w:val="none" w:sz="0" w:space="0" w:color="auto"/>
                <w:left w:val="none" w:sz="0" w:space="0" w:color="auto"/>
                <w:bottom w:val="none" w:sz="0" w:space="0" w:color="auto"/>
                <w:right w:val="none" w:sz="0" w:space="0" w:color="auto"/>
              </w:divBdr>
            </w:div>
          </w:divsChild>
        </w:div>
        <w:div w:id="24528079">
          <w:marLeft w:val="0"/>
          <w:marRight w:val="0"/>
          <w:marTop w:val="0"/>
          <w:marBottom w:val="0"/>
          <w:divBdr>
            <w:top w:val="none" w:sz="0" w:space="0" w:color="auto"/>
            <w:left w:val="none" w:sz="0" w:space="0" w:color="auto"/>
            <w:bottom w:val="none" w:sz="0" w:space="0" w:color="auto"/>
            <w:right w:val="none" w:sz="0" w:space="0" w:color="auto"/>
          </w:divBdr>
        </w:div>
        <w:div w:id="24716906">
          <w:marLeft w:val="0"/>
          <w:marRight w:val="0"/>
          <w:marTop w:val="125"/>
          <w:marBottom w:val="125"/>
          <w:divBdr>
            <w:top w:val="none" w:sz="0" w:space="0" w:color="auto"/>
            <w:left w:val="none" w:sz="0" w:space="0" w:color="auto"/>
            <w:bottom w:val="none" w:sz="0" w:space="0" w:color="auto"/>
            <w:right w:val="none" w:sz="0" w:space="0" w:color="auto"/>
          </w:divBdr>
          <w:divsChild>
            <w:div w:id="399794730">
              <w:marLeft w:val="0"/>
              <w:marRight w:val="0"/>
              <w:marTop w:val="0"/>
              <w:marBottom w:val="0"/>
              <w:divBdr>
                <w:top w:val="none" w:sz="0" w:space="0" w:color="auto"/>
                <w:left w:val="none" w:sz="0" w:space="0" w:color="auto"/>
                <w:bottom w:val="none" w:sz="0" w:space="0" w:color="auto"/>
                <w:right w:val="none" w:sz="0" w:space="0" w:color="auto"/>
              </w:divBdr>
              <w:divsChild>
                <w:div w:id="2668929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791964">
          <w:marLeft w:val="-225"/>
          <w:marRight w:val="-225"/>
          <w:marTop w:val="0"/>
          <w:marBottom w:val="0"/>
          <w:divBdr>
            <w:top w:val="none" w:sz="0" w:space="0" w:color="auto"/>
            <w:left w:val="none" w:sz="0" w:space="0" w:color="auto"/>
            <w:bottom w:val="none" w:sz="0" w:space="0" w:color="auto"/>
            <w:right w:val="none" w:sz="0" w:space="0" w:color="auto"/>
          </w:divBdr>
          <w:divsChild>
            <w:div w:id="716784925">
              <w:marLeft w:val="0"/>
              <w:marRight w:val="0"/>
              <w:marTop w:val="150"/>
              <w:marBottom w:val="0"/>
              <w:divBdr>
                <w:top w:val="none" w:sz="0" w:space="0" w:color="auto"/>
                <w:left w:val="none" w:sz="0" w:space="0" w:color="auto"/>
                <w:bottom w:val="none" w:sz="0" w:space="0" w:color="auto"/>
                <w:right w:val="none" w:sz="0" w:space="0" w:color="auto"/>
              </w:divBdr>
            </w:div>
          </w:divsChild>
        </w:div>
        <w:div w:id="24792199">
          <w:marLeft w:val="0"/>
          <w:marRight w:val="0"/>
          <w:marTop w:val="0"/>
          <w:marBottom w:val="0"/>
          <w:divBdr>
            <w:top w:val="none" w:sz="0" w:space="0" w:color="auto"/>
            <w:left w:val="none" w:sz="0" w:space="0" w:color="auto"/>
            <w:bottom w:val="none" w:sz="0" w:space="0" w:color="auto"/>
            <w:right w:val="none" w:sz="0" w:space="0" w:color="auto"/>
          </w:divBdr>
        </w:div>
        <w:div w:id="24793440">
          <w:marLeft w:val="-225"/>
          <w:marRight w:val="-225"/>
          <w:marTop w:val="0"/>
          <w:marBottom w:val="0"/>
          <w:divBdr>
            <w:top w:val="none" w:sz="0" w:space="0" w:color="auto"/>
            <w:left w:val="none" w:sz="0" w:space="0" w:color="auto"/>
            <w:bottom w:val="none" w:sz="0" w:space="0" w:color="auto"/>
            <w:right w:val="none" w:sz="0" w:space="0" w:color="auto"/>
          </w:divBdr>
          <w:divsChild>
            <w:div w:id="46758330">
              <w:marLeft w:val="0"/>
              <w:marRight w:val="0"/>
              <w:marTop w:val="0"/>
              <w:marBottom w:val="0"/>
              <w:divBdr>
                <w:top w:val="none" w:sz="0" w:space="0" w:color="auto"/>
                <w:left w:val="none" w:sz="0" w:space="0" w:color="auto"/>
                <w:bottom w:val="none" w:sz="0" w:space="0" w:color="auto"/>
                <w:right w:val="none" w:sz="0" w:space="0" w:color="auto"/>
              </w:divBdr>
            </w:div>
          </w:divsChild>
        </w:div>
        <w:div w:id="24795729">
          <w:marLeft w:val="0"/>
          <w:marRight w:val="0"/>
          <w:marTop w:val="0"/>
          <w:marBottom w:val="0"/>
          <w:divBdr>
            <w:top w:val="none" w:sz="0" w:space="0" w:color="auto"/>
            <w:left w:val="none" w:sz="0" w:space="0" w:color="auto"/>
            <w:bottom w:val="none" w:sz="0" w:space="0" w:color="auto"/>
            <w:right w:val="none" w:sz="0" w:space="0" w:color="auto"/>
          </w:divBdr>
          <w:divsChild>
            <w:div w:id="74713342">
              <w:marLeft w:val="0"/>
              <w:marRight w:val="0"/>
              <w:marTop w:val="0"/>
              <w:marBottom w:val="0"/>
              <w:divBdr>
                <w:top w:val="none" w:sz="0" w:space="0" w:color="auto"/>
                <w:left w:val="none" w:sz="0" w:space="0" w:color="auto"/>
                <w:bottom w:val="none" w:sz="0" w:space="0" w:color="auto"/>
                <w:right w:val="none" w:sz="0" w:space="0" w:color="auto"/>
              </w:divBdr>
            </w:div>
          </w:divsChild>
        </w:div>
        <w:div w:id="24867153">
          <w:marLeft w:val="0"/>
          <w:marRight w:val="0"/>
          <w:marTop w:val="0"/>
          <w:marBottom w:val="0"/>
          <w:divBdr>
            <w:top w:val="none" w:sz="0" w:space="0" w:color="auto"/>
            <w:left w:val="none" w:sz="0" w:space="0" w:color="auto"/>
            <w:bottom w:val="none" w:sz="0" w:space="0" w:color="auto"/>
            <w:right w:val="none" w:sz="0" w:space="0" w:color="auto"/>
          </w:divBdr>
          <w:divsChild>
            <w:div w:id="20328194">
              <w:marLeft w:val="0"/>
              <w:marRight w:val="0"/>
              <w:marTop w:val="0"/>
              <w:marBottom w:val="0"/>
              <w:divBdr>
                <w:top w:val="none" w:sz="0" w:space="0" w:color="auto"/>
                <w:left w:val="none" w:sz="0" w:space="0" w:color="auto"/>
                <w:bottom w:val="none" w:sz="0" w:space="0" w:color="auto"/>
                <w:right w:val="none" w:sz="0" w:space="0" w:color="auto"/>
              </w:divBdr>
            </w:div>
          </w:divsChild>
        </w:div>
        <w:div w:id="24867964">
          <w:marLeft w:val="-188"/>
          <w:marRight w:val="-188"/>
          <w:marTop w:val="0"/>
          <w:marBottom w:val="0"/>
          <w:divBdr>
            <w:top w:val="none" w:sz="0" w:space="0" w:color="auto"/>
            <w:left w:val="none" w:sz="0" w:space="0" w:color="auto"/>
            <w:bottom w:val="none" w:sz="0" w:space="0" w:color="auto"/>
            <w:right w:val="none" w:sz="0" w:space="0" w:color="auto"/>
          </w:divBdr>
          <w:divsChild>
            <w:div w:id="318047596">
              <w:marLeft w:val="0"/>
              <w:marRight w:val="0"/>
              <w:marTop w:val="0"/>
              <w:marBottom w:val="0"/>
              <w:divBdr>
                <w:top w:val="none" w:sz="0" w:space="0" w:color="auto"/>
                <w:left w:val="none" w:sz="0" w:space="0" w:color="auto"/>
                <w:bottom w:val="none" w:sz="0" w:space="0" w:color="auto"/>
                <w:right w:val="none" w:sz="0" w:space="0" w:color="auto"/>
              </w:divBdr>
            </w:div>
          </w:divsChild>
        </w:div>
        <w:div w:id="24911591">
          <w:marLeft w:val="0"/>
          <w:marRight w:val="0"/>
          <w:marTop w:val="0"/>
          <w:marBottom w:val="150"/>
          <w:divBdr>
            <w:top w:val="none" w:sz="0" w:space="0" w:color="auto"/>
            <w:left w:val="none" w:sz="0" w:space="0" w:color="auto"/>
            <w:bottom w:val="none" w:sz="0" w:space="0" w:color="auto"/>
            <w:right w:val="none" w:sz="0" w:space="0" w:color="auto"/>
          </w:divBdr>
        </w:div>
        <w:div w:id="24984175">
          <w:marLeft w:val="0"/>
          <w:marRight w:val="0"/>
          <w:marTop w:val="0"/>
          <w:marBottom w:val="300"/>
          <w:divBdr>
            <w:top w:val="none" w:sz="0" w:space="0" w:color="auto"/>
            <w:left w:val="none" w:sz="0" w:space="0" w:color="auto"/>
            <w:bottom w:val="single" w:sz="6" w:space="5" w:color="000000"/>
            <w:right w:val="none" w:sz="0" w:space="0" w:color="auto"/>
          </w:divBdr>
        </w:div>
        <w:div w:id="24989711">
          <w:marLeft w:val="0"/>
          <w:marRight w:val="0"/>
          <w:marTop w:val="0"/>
          <w:marBottom w:val="0"/>
          <w:divBdr>
            <w:top w:val="none" w:sz="0" w:space="0" w:color="auto"/>
            <w:left w:val="none" w:sz="0" w:space="0" w:color="auto"/>
            <w:bottom w:val="none" w:sz="0" w:space="0" w:color="auto"/>
            <w:right w:val="none" w:sz="0" w:space="0" w:color="auto"/>
          </w:divBdr>
        </w:div>
        <w:div w:id="24990130">
          <w:marLeft w:val="0"/>
          <w:marRight w:val="0"/>
          <w:marTop w:val="0"/>
          <w:marBottom w:val="0"/>
          <w:divBdr>
            <w:top w:val="none" w:sz="0" w:space="0" w:color="auto"/>
            <w:left w:val="none" w:sz="0" w:space="0" w:color="auto"/>
            <w:bottom w:val="none" w:sz="0" w:space="0" w:color="auto"/>
            <w:right w:val="none" w:sz="0" w:space="0" w:color="auto"/>
          </w:divBdr>
        </w:div>
        <w:div w:id="25064053">
          <w:marLeft w:val="0"/>
          <w:marRight w:val="0"/>
          <w:marTop w:val="0"/>
          <w:marBottom w:val="0"/>
          <w:divBdr>
            <w:top w:val="none" w:sz="0" w:space="0" w:color="auto"/>
            <w:left w:val="none" w:sz="0" w:space="0" w:color="auto"/>
            <w:bottom w:val="none" w:sz="0" w:space="0" w:color="auto"/>
            <w:right w:val="none" w:sz="0" w:space="0" w:color="auto"/>
          </w:divBdr>
        </w:div>
        <w:div w:id="25064271">
          <w:marLeft w:val="0"/>
          <w:marRight w:val="0"/>
          <w:marTop w:val="0"/>
          <w:marBottom w:val="0"/>
          <w:divBdr>
            <w:top w:val="none" w:sz="0" w:space="0" w:color="auto"/>
            <w:left w:val="none" w:sz="0" w:space="0" w:color="auto"/>
            <w:bottom w:val="none" w:sz="0" w:space="0" w:color="auto"/>
            <w:right w:val="none" w:sz="0" w:space="0" w:color="auto"/>
          </w:divBdr>
        </w:div>
        <w:div w:id="25065443">
          <w:marLeft w:val="750"/>
          <w:marRight w:val="1500"/>
          <w:marTop w:val="0"/>
          <w:marBottom w:val="0"/>
          <w:divBdr>
            <w:top w:val="none" w:sz="0" w:space="0" w:color="auto"/>
            <w:left w:val="none" w:sz="0" w:space="0" w:color="auto"/>
            <w:bottom w:val="none" w:sz="0" w:space="0" w:color="auto"/>
            <w:right w:val="none" w:sz="0" w:space="0" w:color="auto"/>
          </w:divBdr>
        </w:div>
        <w:div w:id="25102306">
          <w:marLeft w:val="0"/>
          <w:marRight w:val="0"/>
          <w:marTop w:val="0"/>
          <w:marBottom w:val="0"/>
          <w:divBdr>
            <w:top w:val="none" w:sz="0" w:space="0" w:color="auto"/>
            <w:left w:val="none" w:sz="0" w:space="0" w:color="auto"/>
            <w:bottom w:val="none" w:sz="0" w:space="0" w:color="auto"/>
            <w:right w:val="none" w:sz="0" w:space="0" w:color="auto"/>
          </w:divBdr>
        </w:div>
        <w:div w:id="25106905">
          <w:marLeft w:val="0"/>
          <w:marRight w:val="0"/>
          <w:marTop w:val="0"/>
          <w:marBottom w:val="0"/>
          <w:divBdr>
            <w:top w:val="none" w:sz="0" w:space="0" w:color="auto"/>
            <w:left w:val="none" w:sz="0" w:space="0" w:color="auto"/>
            <w:bottom w:val="none" w:sz="0" w:space="0" w:color="auto"/>
            <w:right w:val="none" w:sz="0" w:space="0" w:color="auto"/>
          </w:divBdr>
        </w:div>
        <w:div w:id="25178110">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180540">
          <w:marLeft w:val="0"/>
          <w:marRight w:val="0"/>
          <w:marTop w:val="0"/>
          <w:marBottom w:val="300"/>
          <w:divBdr>
            <w:top w:val="none" w:sz="0" w:space="0" w:color="auto"/>
            <w:left w:val="none" w:sz="0" w:space="0" w:color="auto"/>
            <w:bottom w:val="none" w:sz="0" w:space="0" w:color="auto"/>
            <w:right w:val="none" w:sz="0" w:space="0" w:color="auto"/>
          </w:divBdr>
          <w:divsChild>
            <w:div w:id="345060055">
              <w:marLeft w:val="0"/>
              <w:marRight w:val="0"/>
              <w:marTop w:val="0"/>
              <w:marBottom w:val="0"/>
              <w:divBdr>
                <w:top w:val="none" w:sz="0" w:space="0" w:color="auto"/>
                <w:left w:val="none" w:sz="0" w:space="0" w:color="auto"/>
                <w:bottom w:val="none" w:sz="0" w:space="0" w:color="auto"/>
                <w:right w:val="none" w:sz="0" w:space="0" w:color="auto"/>
              </w:divBdr>
              <w:divsChild>
                <w:div w:id="30824400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5258904">
          <w:marLeft w:val="1463"/>
          <w:marRight w:val="0"/>
          <w:marTop w:val="0"/>
          <w:marBottom w:val="0"/>
          <w:divBdr>
            <w:top w:val="none" w:sz="0" w:space="0" w:color="auto"/>
            <w:left w:val="none" w:sz="0" w:space="0" w:color="auto"/>
            <w:bottom w:val="none" w:sz="0" w:space="0" w:color="auto"/>
            <w:right w:val="none" w:sz="0" w:space="0" w:color="auto"/>
          </w:divBdr>
        </w:div>
        <w:div w:id="25259398">
          <w:marLeft w:val="0"/>
          <w:marRight w:val="0"/>
          <w:marTop w:val="450"/>
          <w:marBottom w:val="450"/>
          <w:divBdr>
            <w:top w:val="none" w:sz="0" w:space="0" w:color="auto"/>
            <w:left w:val="none" w:sz="0" w:space="0" w:color="auto"/>
            <w:bottom w:val="none" w:sz="0" w:space="0" w:color="auto"/>
            <w:right w:val="none" w:sz="0" w:space="0" w:color="auto"/>
          </w:divBdr>
        </w:div>
        <w:div w:id="25372519">
          <w:marLeft w:val="0"/>
          <w:marRight w:val="0"/>
          <w:marTop w:val="0"/>
          <w:marBottom w:val="45"/>
          <w:divBdr>
            <w:top w:val="none" w:sz="0" w:space="0" w:color="auto"/>
            <w:left w:val="none" w:sz="0" w:space="0" w:color="auto"/>
            <w:bottom w:val="none" w:sz="0" w:space="0" w:color="auto"/>
            <w:right w:val="none" w:sz="0" w:space="0" w:color="auto"/>
          </w:divBdr>
        </w:div>
        <w:div w:id="25372949">
          <w:marLeft w:val="0"/>
          <w:marRight w:val="0"/>
          <w:marTop w:val="0"/>
          <w:marBottom w:val="150"/>
          <w:divBdr>
            <w:top w:val="none" w:sz="0" w:space="0" w:color="auto"/>
            <w:left w:val="none" w:sz="0" w:space="0" w:color="auto"/>
            <w:bottom w:val="none" w:sz="0" w:space="0" w:color="auto"/>
            <w:right w:val="none" w:sz="0" w:space="0" w:color="auto"/>
          </w:divBdr>
        </w:div>
        <w:div w:id="25376984">
          <w:marLeft w:val="-225"/>
          <w:marRight w:val="-225"/>
          <w:marTop w:val="0"/>
          <w:marBottom w:val="0"/>
          <w:divBdr>
            <w:top w:val="none" w:sz="0" w:space="0" w:color="auto"/>
            <w:left w:val="none" w:sz="0" w:space="0" w:color="auto"/>
            <w:bottom w:val="none" w:sz="0" w:space="0" w:color="auto"/>
            <w:right w:val="none" w:sz="0" w:space="0" w:color="auto"/>
          </w:divBdr>
        </w:div>
        <w:div w:id="25450248">
          <w:marLeft w:val="0"/>
          <w:marRight w:val="0"/>
          <w:marTop w:val="0"/>
          <w:marBottom w:val="0"/>
          <w:divBdr>
            <w:top w:val="none" w:sz="0" w:space="0" w:color="auto"/>
            <w:left w:val="none" w:sz="0" w:space="0" w:color="auto"/>
            <w:bottom w:val="none" w:sz="0" w:space="0" w:color="auto"/>
            <w:right w:val="none" w:sz="0" w:space="0" w:color="auto"/>
          </w:divBdr>
        </w:div>
        <w:div w:id="25451189">
          <w:marLeft w:val="0"/>
          <w:marRight w:val="0"/>
          <w:marTop w:val="0"/>
          <w:marBottom w:val="0"/>
          <w:divBdr>
            <w:top w:val="none" w:sz="0" w:space="0" w:color="auto"/>
            <w:left w:val="none" w:sz="0" w:space="0" w:color="auto"/>
            <w:bottom w:val="none" w:sz="0" w:space="0" w:color="auto"/>
            <w:right w:val="none" w:sz="0" w:space="0" w:color="auto"/>
          </w:divBdr>
        </w:div>
        <w:div w:id="25451431">
          <w:marLeft w:val="1221"/>
          <w:marRight w:val="0"/>
          <w:marTop w:val="0"/>
          <w:marBottom w:val="0"/>
          <w:divBdr>
            <w:top w:val="none" w:sz="0" w:space="0" w:color="auto"/>
            <w:left w:val="none" w:sz="0" w:space="0" w:color="auto"/>
            <w:bottom w:val="none" w:sz="0" w:space="0" w:color="auto"/>
            <w:right w:val="none" w:sz="0" w:space="0" w:color="auto"/>
          </w:divBdr>
          <w:divsChild>
            <w:div w:id="20740982">
              <w:marLeft w:val="0"/>
              <w:marRight w:val="0"/>
              <w:marTop w:val="0"/>
              <w:marBottom w:val="125"/>
              <w:divBdr>
                <w:top w:val="none" w:sz="0" w:space="0" w:color="auto"/>
                <w:left w:val="none" w:sz="0" w:space="0" w:color="auto"/>
                <w:bottom w:val="none" w:sz="0" w:space="0" w:color="auto"/>
                <w:right w:val="none" w:sz="0" w:space="0" w:color="auto"/>
              </w:divBdr>
            </w:div>
          </w:divsChild>
        </w:div>
        <w:div w:id="25567427">
          <w:marLeft w:val="0"/>
          <w:marRight w:val="0"/>
          <w:marTop w:val="0"/>
          <w:marBottom w:val="0"/>
          <w:divBdr>
            <w:top w:val="none" w:sz="0" w:space="0" w:color="auto"/>
            <w:left w:val="none" w:sz="0" w:space="0" w:color="auto"/>
            <w:bottom w:val="none" w:sz="0" w:space="0" w:color="auto"/>
            <w:right w:val="none" w:sz="0" w:space="0" w:color="auto"/>
          </w:divBdr>
          <w:divsChild>
            <w:div w:id="414593998">
              <w:marLeft w:val="0"/>
              <w:marRight w:val="0"/>
              <w:marTop w:val="0"/>
              <w:marBottom w:val="0"/>
              <w:divBdr>
                <w:top w:val="none" w:sz="0" w:space="0" w:color="auto"/>
                <w:left w:val="none" w:sz="0" w:space="0" w:color="auto"/>
                <w:bottom w:val="none" w:sz="0" w:space="0" w:color="auto"/>
                <w:right w:val="none" w:sz="0" w:space="0" w:color="auto"/>
              </w:divBdr>
            </w:div>
          </w:divsChild>
        </w:div>
        <w:div w:id="25646676">
          <w:marLeft w:val="0"/>
          <w:marRight w:val="0"/>
          <w:marTop w:val="313"/>
          <w:marBottom w:val="313"/>
          <w:divBdr>
            <w:top w:val="none" w:sz="0" w:space="0" w:color="auto"/>
            <w:left w:val="none" w:sz="0" w:space="0" w:color="auto"/>
            <w:bottom w:val="none" w:sz="0" w:space="0" w:color="auto"/>
            <w:right w:val="none" w:sz="0" w:space="0" w:color="auto"/>
          </w:divBdr>
          <w:divsChild>
            <w:div w:id="757794189">
              <w:marLeft w:val="0"/>
              <w:marRight w:val="-2692"/>
              <w:marTop w:val="0"/>
              <w:marBottom w:val="0"/>
              <w:divBdr>
                <w:top w:val="none" w:sz="0" w:space="0" w:color="auto"/>
                <w:left w:val="none" w:sz="0" w:space="0" w:color="auto"/>
                <w:bottom w:val="none" w:sz="0" w:space="0" w:color="auto"/>
                <w:right w:val="none" w:sz="0" w:space="0" w:color="auto"/>
              </w:divBdr>
            </w:div>
          </w:divsChild>
        </w:div>
        <w:div w:id="25713949">
          <w:marLeft w:val="0"/>
          <w:marRight w:val="0"/>
          <w:marTop w:val="0"/>
          <w:marBottom w:val="0"/>
          <w:divBdr>
            <w:top w:val="none" w:sz="0" w:space="0" w:color="auto"/>
            <w:left w:val="none" w:sz="0" w:space="0" w:color="auto"/>
            <w:bottom w:val="none" w:sz="0" w:space="0" w:color="auto"/>
            <w:right w:val="none" w:sz="0" w:space="0" w:color="auto"/>
          </w:divBdr>
        </w:div>
        <w:div w:id="25716533">
          <w:marLeft w:val="450"/>
          <w:marRight w:val="450"/>
          <w:marTop w:val="0"/>
          <w:marBottom w:val="0"/>
          <w:divBdr>
            <w:top w:val="single" w:sz="6" w:space="18" w:color="D2D2D2"/>
            <w:left w:val="none" w:sz="0" w:space="0" w:color="auto"/>
            <w:bottom w:val="single" w:sz="6" w:space="15" w:color="D2D2D2"/>
            <w:right w:val="none" w:sz="0" w:space="0" w:color="auto"/>
          </w:divBdr>
        </w:div>
        <w:div w:id="25717023">
          <w:marLeft w:val="0"/>
          <w:marRight w:val="0"/>
          <w:marTop w:val="0"/>
          <w:marBottom w:val="0"/>
          <w:divBdr>
            <w:top w:val="single" w:sz="2" w:space="0" w:color="E0E0E0"/>
            <w:left w:val="single" w:sz="2" w:space="0" w:color="E0E0E0"/>
            <w:bottom w:val="single" w:sz="2" w:space="0" w:color="E0E0E0"/>
            <w:right w:val="single" w:sz="2" w:space="0" w:color="E0E0E0"/>
          </w:divBdr>
        </w:div>
        <w:div w:id="25717401">
          <w:marLeft w:val="0"/>
          <w:marRight w:val="0"/>
          <w:marTop w:val="0"/>
          <w:marBottom w:val="0"/>
          <w:divBdr>
            <w:top w:val="none" w:sz="0" w:space="0" w:color="auto"/>
            <w:left w:val="none" w:sz="0" w:space="0" w:color="auto"/>
            <w:bottom w:val="none" w:sz="0" w:space="0" w:color="auto"/>
            <w:right w:val="none" w:sz="0" w:space="0" w:color="auto"/>
          </w:divBdr>
        </w:div>
        <w:div w:id="25717752">
          <w:marLeft w:val="0"/>
          <w:marRight w:val="0"/>
          <w:marTop w:val="0"/>
          <w:marBottom w:val="0"/>
          <w:divBdr>
            <w:top w:val="single" w:sz="2" w:space="0" w:color="E0E0E0"/>
            <w:left w:val="single" w:sz="2" w:space="0" w:color="E0E0E0"/>
            <w:bottom w:val="single" w:sz="2" w:space="0" w:color="E0E0E0"/>
            <w:right w:val="single" w:sz="2" w:space="0" w:color="E0E0E0"/>
          </w:divBdr>
        </w:div>
        <w:div w:id="25831601">
          <w:marLeft w:val="0"/>
          <w:marRight w:val="0"/>
          <w:marTop w:val="0"/>
          <w:marBottom w:val="360"/>
          <w:divBdr>
            <w:top w:val="none" w:sz="0" w:space="0" w:color="auto"/>
            <w:left w:val="none" w:sz="0" w:space="0" w:color="auto"/>
            <w:bottom w:val="none" w:sz="0" w:space="0" w:color="auto"/>
            <w:right w:val="none" w:sz="0" w:space="0" w:color="auto"/>
          </w:divBdr>
        </w:div>
        <w:div w:id="25907307">
          <w:marLeft w:val="0"/>
          <w:marRight w:val="0"/>
          <w:marTop w:val="0"/>
          <w:marBottom w:val="0"/>
          <w:divBdr>
            <w:top w:val="none" w:sz="0" w:space="0" w:color="auto"/>
            <w:left w:val="none" w:sz="0" w:space="0" w:color="auto"/>
            <w:bottom w:val="none" w:sz="0" w:space="0" w:color="auto"/>
            <w:right w:val="none" w:sz="0" w:space="0" w:color="auto"/>
          </w:divBdr>
        </w:div>
        <w:div w:id="25908520">
          <w:marLeft w:val="0"/>
          <w:marRight w:val="300"/>
          <w:marTop w:val="0"/>
          <w:marBottom w:val="150"/>
          <w:divBdr>
            <w:top w:val="none" w:sz="0" w:space="0" w:color="CC0000"/>
            <w:left w:val="none" w:sz="0" w:space="0" w:color="auto"/>
            <w:bottom w:val="none" w:sz="0" w:space="4" w:color="CC0000"/>
            <w:right w:val="single" w:sz="24" w:space="11" w:color="CC0000"/>
          </w:divBdr>
        </w:div>
        <w:div w:id="25909448">
          <w:marLeft w:val="0"/>
          <w:marRight w:val="0"/>
          <w:marTop w:val="0"/>
          <w:marBottom w:val="360"/>
          <w:divBdr>
            <w:top w:val="none" w:sz="0" w:space="0" w:color="auto"/>
            <w:left w:val="none" w:sz="0" w:space="0" w:color="auto"/>
            <w:bottom w:val="none" w:sz="0" w:space="0" w:color="auto"/>
            <w:right w:val="none" w:sz="0" w:space="0" w:color="auto"/>
          </w:divBdr>
          <w:divsChild>
            <w:div w:id="72434059">
              <w:marLeft w:val="0"/>
              <w:marRight w:val="0"/>
              <w:marTop w:val="0"/>
              <w:marBottom w:val="384"/>
              <w:divBdr>
                <w:top w:val="none" w:sz="0" w:space="0" w:color="auto"/>
                <w:left w:val="none" w:sz="0" w:space="0" w:color="auto"/>
                <w:bottom w:val="none" w:sz="0" w:space="0" w:color="auto"/>
                <w:right w:val="none" w:sz="0" w:space="0" w:color="auto"/>
              </w:divBdr>
            </w:div>
          </w:divsChild>
        </w:div>
        <w:div w:id="25911892">
          <w:marLeft w:val="0"/>
          <w:marRight w:val="0"/>
          <w:marTop w:val="0"/>
          <w:marBottom w:val="360"/>
          <w:divBdr>
            <w:top w:val="none" w:sz="0" w:space="0" w:color="auto"/>
            <w:left w:val="none" w:sz="0" w:space="0" w:color="auto"/>
            <w:bottom w:val="none" w:sz="0" w:space="0" w:color="auto"/>
            <w:right w:val="none" w:sz="0" w:space="0" w:color="auto"/>
          </w:divBdr>
        </w:div>
        <w:div w:id="25952975">
          <w:marLeft w:val="0"/>
          <w:marRight w:val="0"/>
          <w:marTop w:val="0"/>
          <w:marBottom w:val="0"/>
          <w:divBdr>
            <w:top w:val="none" w:sz="0" w:space="0" w:color="auto"/>
            <w:left w:val="none" w:sz="0" w:space="0" w:color="auto"/>
            <w:bottom w:val="none" w:sz="0" w:space="0" w:color="auto"/>
            <w:right w:val="none" w:sz="0" w:space="0" w:color="auto"/>
          </w:divBdr>
          <w:divsChild>
            <w:div w:id="389622627">
              <w:marLeft w:val="0"/>
              <w:marRight w:val="0"/>
              <w:marTop w:val="0"/>
              <w:marBottom w:val="0"/>
              <w:divBdr>
                <w:top w:val="none" w:sz="0" w:space="0" w:color="auto"/>
                <w:left w:val="none" w:sz="0" w:space="0" w:color="auto"/>
                <w:bottom w:val="none" w:sz="0" w:space="0" w:color="auto"/>
                <w:right w:val="none" w:sz="0" w:space="0" w:color="auto"/>
              </w:divBdr>
              <w:divsChild>
                <w:div w:id="6204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867">
          <w:marLeft w:val="1002"/>
          <w:marRight w:val="0"/>
          <w:marTop w:val="0"/>
          <w:marBottom w:val="0"/>
          <w:divBdr>
            <w:top w:val="none" w:sz="0" w:space="0" w:color="auto"/>
            <w:left w:val="none" w:sz="0" w:space="0" w:color="auto"/>
            <w:bottom w:val="none" w:sz="0" w:space="0" w:color="auto"/>
            <w:right w:val="none" w:sz="0" w:space="0" w:color="auto"/>
          </w:divBdr>
          <w:divsChild>
            <w:div w:id="458257573">
              <w:marLeft w:val="0"/>
              <w:marRight w:val="0"/>
              <w:marTop w:val="0"/>
              <w:marBottom w:val="0"/>
              <w:divBdr>
                <w:top w:val="none" w:sz="0" w:space="0" w:color="auto"/>
                <w:left w:val="none" w:sz="0" w:space="0" w:color="auto"/>
                <w:bottom w:val="none" w:sz="0" w:space="0" w:color="auto"/>
                <w:right w:val="none" w:sz="0" w:space="0" w:color="auto"/>
              </w:divBdr>
            </w:div>
          </w:divsChild>
        </w:div>
        <w:div w:id="26033554">
          <w:marLeft w:val="0"/>
          <w:marRight w:val="0"/>
          <w:marTop w:val="0"/>
          <w:marBottom w:val="150"/>
          <w:divBdr>
            <w:top w:val="none" w:sz="0" w:space="0" w:color="auto"/>
            <w:left w:val="none" w:sz="0" w:space="0" w:color="auto"/>
            <w:bottom w:val="none" w:sz="0" w:space="0" w:color="auto"/>
            <w:right w:val="none" w:sz="0" w:space="0" w:color="auto"/>
          </w:divBdr>
        </w:div>
        <w:div w:id="26106568">
          <w:marLeft w:val="0"/>
          <w:marRight w:val="0"/>
          <w:marTop w:val="0"/>
          <w:marBottom w:val="300"/>
          <w:divBdr>
            <w:top w:val="none" w:sz="0" w:space="0" w:color="auto"/>
            <w:left w:val="none" w:sz="0" w:space="0" w:color="auto"/>
            <w:bottom w:val="none" w:sz="0" w:space="0" w:color="auto"/>
            <w:right w:val="none" w:sz="0" w:space="0" w:color="auto"/>
          </w:divBdr>
        </w:div>
        <w:div w:id="26176125">
          <w:marLeft w:val="0"/>
          <w:marRight w:val="0"/>
          <w:marTop w:val="0"/>
          <w:marBottom w:val="0"/>
          <w:divBdr>
            <w:top w:val="none" w:sz="0" w:space="0" w:color="auto"/>
            <w:left w:val="none" w:sz="0" w:space="0" w:color="auto"/>
            <w:bottom w:val="none" w:sz="0" w:space="0" w:color="auto"/>
            <w:right w:val="none" w:sz="0" w:space="0" w:color="auto"/>
          </w:divBdr>
        </w:div>
        <w:div w:id="26180535">
          <w:marLeft w:val="-225"/>
          <w:marRight w:val="-225"/>
          <w:marTop w:val="0"/>
          <w:marBottom w:val="0"/>
          <w:divBdr>
            <w:top w:val="none" w:sz="0" w:space="0" w:color="auto"/>
            <w:left w:val="none" w:sz="0" w:space="0" w:color="auto"/>
            <w:bottom w:val="none" w:sz="0" w:space="0" w:color="auto"/>
            <w:right w:val="none" w:sz="0" w:space="0" w:color="auto"/>
          </w:divBdr>
          <w:divsChild>
            <w:div w:id="219828253">
              <w:marLeft w:val="0"/>
              <w:marRight w:val="0"/>
              <w:marTop w:val="0"/>
              <w:marBottom w:val="0"/>
              <w:divBdr>
                <w:top w:val="none" w:sz="0" w:space="0" w:color="auto"/>
                <w:left w:val="none" w:sz="0" w:space="0" w:color="auto"/>
                <w:bottom w:val="none" w:sz="0" w:space="0" w:color="auto"/>
                <w:right w:val="none" w:sz="0" w:space="0" w:color="auto"/>
              </w:divBdr>
            </w:div>
          </w:divsChild>
        </w:div>
        <w:div w:id="26218605">
          <w:marLeft w:val="1221"/>
          <w:marRight w:val="0"/>
          <w:marTop w:val="0"/>
          <w:marBottom w:val="0"/>
          <w:divBdr>
            <w:top w:val="none" w:sz="0" w:space="0" w:color="auto"/>
            <w:left w:val="none" w:sz="0" w:space="0" w:color="auto"/>
            <w:bottom w:val="none" w:sz="0" w:space="0" w:color="auto"/>
            <w:right w:val="none" w:sz="0" w:space="0" w:color="auto"/>
          </w:divBdr>
          <w:divsChild>
            <w:div w:id="763189162">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26222282">
          <w:marLeft w:val="0"/>
          <w:marRight w:val="225"/>
          <w:marTop w:val="0"/>
          <w:marBottom w:val="0"/>
          <w:divBdr>
            <w:top w:val="none" w:sz="0" w:space="0" w:color="auto"/>
            <w:left w:val="none" w:sz="0" w:space="0" w:color="auto"/>
            <w:bottom w:val="none" w:sz="0" w:space="0" w:color="auto"/>
            <w:right w:val="none" w:sz="0" w:space="0" w:color="auto"/>
          </w:divBdr>
        </w:div>
        <w:div w:id="26223768">
          <w:marLeft w:val="0"/>
          <w:marRight w:val="450"/>
          <w:marTop w:val="0"/>
          <w:marBottom w:val="150"/>
          <w:divBdr>
            <w:top w:val="none" w:sz="0" w:space="0" w:color="auto"/>
            <w:left w:val="none" w:sz="0" w:space="0" w:color="auto"/>
            <w:bottom w:val="none" w:sz="0" w:space="0" w:color="auto"/>
            <w:right w:val="none" w:sz="0" w:space="0" w:color="auto"/>
          </w:divBdr>
        </w:div>
        <w:div w:id="26225989">
          <w:marLeft w:val="0"/>
          <w:marRight w:val="0"/>
          <w:marTop w:val="0"/>
          <w:marBottom w:val="0"/>
          <w:divBdr>
            <w:top w:val="none" w:sz="0" w:space="0" w:color="auto"/>
            <w:left w:val="none" w:sz="0" w:space="0" w:color="auto"/>
            <w:bottom w:val="none" w:sz="0" w:space="0" w:color="auto"/>
            <w:right w:val="none" w:sz="0" w:space="0" w:color="auto"/>
          </w:divBdr>
        </w:div>
        <w:div w:id="26295790">
          <w:marLeft w:val="0"/>
          <w:marRight w:val="0"/>
          <w:marTop w:val="0"/>
          <w:marBottom w:val="0"/>
          <w:divBdr>
            <w:top w:val="none" w:sz="0" w:space="0" w:color="auto"/>
            <w:left w:val="none" w:sz="0" w:space="0" w:color="auto"/>
            <w:bottom w:val="none" w:sz="0" w:space="0" w:color="auto"/>
            <w:right w:val="none" w:sz="0" w:space="0" w:color="auto"/>
          </w:divBdr>
        </w:div>
        <w:div w:id="26300637">
          <w:marLeft w:val="-225"/>
          <w:marRight w:val="-225"/>
          <w:marTop w:val="0"/>
          <w:marBottom w:val="0"/>
          <w:divBdr>
            <w:top w:val="none" w:sz="0" w:space="0" w:color="auto"/>
            <w:left w:val="none" w:sz="0" w:space="0" w:color="auto"/>
            <w:bottom w:val="none" w:sz="0" w:space="0" w:color="auto"/>
            <w:right w:val="none" w:sz="0" w:space="0" w:color="auto"/>
          </w:divBdr>
        </w:div>
        <w:div w:id="26374104">
          <w:marLeft w:val="-150"/>
          <w:marRight w:val="-150"/>
          <w:marTop w:val="0"/>
          <w:marBottom w:val="0"/>
          <w:divBdr>
            <w:top w:val="none" w:sz="0" w:space="0" w:color="auto"/>
            <w:left w:val="none" w:sz="0" w:space="0" w:color="auto"/>
            <w:bottom w:val="none" w:sz="0" w:space="0" w:color="auto"/>
            <w:right w:val="none" w:sz="0" w:space="0" w:color="auto"/>
          </w:divBdr>
          <w:divsChild>
            <w:div w:id="361367789">
              <w:marLeft w:val="0"/>
              <w:marRight w:val="0"/>
              <w:marTop w:val="0"/>
              <w:marBottom w:val="0"/>
              <w:divBdr>
                <w:top w:val="none" w:sz="0" w:space="0" w:color="auto"/>
                <w:left w:val="none" w:sz="0" w:space="0" w:color="auto"/>
                <w:bottom w:val="none" w:sz="0" w:space="0" w:color="auto"/>
                <w:right w:val="none" w:sz="0" w:space="0" w:color="auto"/>
              </w:divBdr>
              <w:divsChild>
                <w:div w:id="15079226">
                  <w:marLeft w:val="0"/>
                  <w:marRight w:val="0"/>
                  <w:marTop w:val="150"/>
                  <w:marBottom w:val="0"/>
                  <w:divBdr>
                    <w:top w:val="none" w:sz="0" w:space="0" w:color="auto"/>
                    <w:left w:val="none" w:sz="0" w:space="0" w:color="auto"/>
                    <w:bottom w:val="none" w:sz="0" w:space="0" w:color="auto"/>
                    <w:right w:val="none" w:sz="0" w:space="0" w:color="auto"/>
                  </w:divBdr>
                </w:div>
              </w:divsChild>
            </w:div>
            <w:div w:id="673916719">
              <w:marLeft w:val="0"/>
              <w:marRight w:val="0"/>
              <w:marTop w:val="0"/>
              <w:marBottom w:val="0"/>
              <w:divBdr>
                <w:top w:val="none" w:sz="0" w:space="0" w:color="auto"/>
                <w:left w:val="none" w:sz="0" w:space="0" w:color="auto"/>
                <w:bottom w:val="none" w:sz="0" w:space="0" w:color="auto"/>
                <w:right w:val="none" w:sz="0" w:space="0" w:color="auto"/>
              </w:divBdr>
              <w:divsChild>
                <w:div w:id="96173529">
                  <w:marLeft w:val="0"/>
                  <w:marRight w:val="0"/>
                  <w:marTop w:val="0"/>
                  <w:marBottom w:val="0"/>
                  <w:divBdr>
                    <w:top w:val="none" w:sz="0" w:space="0" w:color="auto"/>
                    <w:left w:val="none" w:sz="0" w:space="0" w:color="auto"/>
                    <w:bottom w:val="none" w:sz="0" w:space="0" w:color="auto"/>
                    <w:right w:val="none" w:sz="0" w:space="0" w:color="auto"/>
                  </w:divBdr>
                  <w:divsChild>
                    <w:div w:id="3968268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6417867">
          <w:marLeft w:val="0"/>
          <w:marRight w:val="0"/>
          <w:marTop w:val="0"/>
          <w:marBottom w:val="0"/>
          <w:divBdr>
            <w:top w:val="none" w:sz="0" w:space="0" w:color="auto"/>
            <w:left w:val="none" w:sz="0" w:space="0" w:color="auto"/>
            <w:bottom w:val="none" w:sz="0" w:space="0" w:color="auto"/>
            <w:right w:val="none" w:sz="0" w:space="0" w:color="auto"/>
          </w:divBdr>
        </w:div>
        <w:div w:id="26419347">
          <w:marLeft w:val="0"/>
          <w:marRight w:val="0"/>
          <w:marTop w:val="0"/>
          <w:marBottom w:val="75"/>
          <w:divBdr>
            <w:top w:val="none" w:sz="0" w:space="0" w:color="auto"/>
            <w:left w:val="none" w:sz="0" w:space="0" w:color="auto"/>
            <w:bottom w:val="none" w:sz="0" w:space="0" w:color="auto"/>
            <w:right w:val="none" w:sz="0" w:space="0" w:color="auto"/>
          </w:divBdr>
        </w:div>
        <w:div w:id="26492219">
          <w:marLeft w:val="0"/>
          <w:marRight w:val="0"/>
          <w:marTop w:val="0"/>
          <w:marBottom w:val="240"/>
          <w:divBdr>
            <w:top w:val="none" w:sz="0" w:space="0" w:color="auto"/>
            <w:left w:val="none" w:sz="0" w:space="0" w:color="auto"/>
            <w:bottom w:val="none" w:sz="0" w:space="0" w:color="auto"/>
            <w:right w:val="none" w:sz="0" w:space="0" w:color="auto"/>
          </w:divBdr>
        </w:div>
        <w:div w:id="26566253">
          <w:marLeft w:val="0"/>
          <w:marRight w:val="0"/>
          <w:marTop w:val="0"/>
          <w:marBottom w:val="240"/>
          <w:divBdr>
            <w:top w:val="none" w:sz="0" w:space="0" w:color="auto"/>
            <w:left w:val="none" w:sz="0" w:space="0" w:color="auto"/>
            <w:bottom w:val="none" w:sz="0" w:space="0" w:color="auto"/>
            <w:right w:val="none" w:sz="0" w:space="0" w:color="auto"/>
          </w:divBdr>
        </w:div>
        <w:div w:id="26568284">
          <w:marLeft w:val="0"/>
          <w:marRight w:val="0"/>
          <w:marTop w:val="0"/>
          <w:marBottom w:val="0"/>
          <w:divBdr>
            <w:top w:val="single" w:sz="2" w:space="0" w:color="E0E0E0"/>
            <w:left w:val="single" w:sz="2" w:space="0" w:color="E0E0E0"/>
            <w:bottom w:val="single" w:sz="2" w:space="0" w:color="E0E0E0"/>
            <w:right w:val="single" w:sz="2" w:space="0" w:color="E0E0E0"/>
          </w:divBdr>
        </w:div>
        <w:div w:id="26570403">
          <w:marLeft w:val="0"/>
          <w:marRight w:val="0"/>
          <w:marTop w:val="0"/>
          <w:marBottom w:val="0"/>
          <w:divBdr>
            <w:top w:val="none" w:sz="0" w:space="0" w:color="auto"/>
            <w:left w:val="none" w:sz="0" w:space="0" w:color="auto"/>
            <w:bottom w:val="none" w:sz="0" w:space="0" w:color="auto"/>
            <w:right w:val="none" w:sz="0" w:space="0" w:color="auto"/>
          </w:divBdr>
        </w:div>
        <w:div w:id="26608178">
          <w:marLeft w:val="0"/>
          <w:marRight w:val="0"/>
          <w:marTop w:val="0"/>
          <w:marBottom w:val="240"/>
          <w:divBdr>
            <w:top w:val="none" w:sz="0" w:space="0" w:color="auto"/>
            <w:left w:val="none" w:sz="0" w:space="0" w:color="auto"/>
            <w:bottom w:val="none" w:sz="0" w:space="0" w:color="auto"/>
            <w:right w:val="none" w:sz="0" w:space="0" w:color="auto"/>
          </w:divBdr>
        </w:div>
        <w:div w:id="26608412">
          <w:marLeft w:val="15"/>
          <w:marRight w:val="225"/>
          <w:marTop w:val="165"/>
          <w:marBottom w:val="105"/>
          <w:divBdr>
            <w:top w:val="none" w:sz="0" w:space="0" w:color="auto"/>
            <w:left w:val="none" w:sz="0" w:space="0" w:color="auto"/>
            <w:bottom w:val="none" w:sz="0" w:space="0" w:color="auto"/>
            <w:right w:val="none" w:sz="0" w:space="0" w:color="auto"/>
          </w:divBdr>
          <w:divsChild>
            <w:div w:id="205915526">
              <w:marLeft w:val="0"/>
              <w:marRight w:val="0"/>
              <w:marTop w:val="0"/>
              <w:marBottom w:val="0"/>
              <w:divBdr>
                <w:top w:val="none" w:sz="0" w:space="0" w:color="auto"/>
                <w:left w:val="none" w:sz="0" w:space="0" w:color="auto"/>
                <w:bottom w:val="none" w:sz="0" w:space="0" w:color="auto"/>
                <w:right w:val="none" w:sz="0" w:space="0" w:color="auto"/>
              </w:divBdr>
            </w:div>
          </w:divsChild>
        </w:div>
        <w:div w:id="26608884">
          <w:marLeft w:val="0"/>
          <w:marRight w:val="0"/>
          <w:marTop w:val="0"/>
          <w:marBottom w:val="0"/>
          <w:divBdr>
            <w:top w:val="none" w:sz="0" w:space="0" w:color="auto"/>
            <w:left w:val="none" w:sz="0" w:space="0" w:color="auto"/>
            <w:bottom w:val="none" w:sz="0" w:space="0" w:color="auto"/>
            <w:right w:val="none" w:sz="0" w:space="0" w:color="auto"/>
          </w:divBdr>
        </w:div>
        <w:div w:id="26640279">
          <w:marLeft w:val="-225"/>
          <w:marRight w:val="-225"/>
          <w:marTop w:val="0"/>
          <w:marBottom w:val="0"/>
          <w:divBdr>
            <w:top w:val="none" w:sz="0" w:space="0" w:color="auto"/>
            <w:left w:val="none" w:sz="0" w:space="0" w:color="auto"/>
            <w:bottom w:val="none" w:sz="0" w:space="0" w:color="auto"/>
            <w:right w:val="none" w:sz="0" w:space="0" w:color="auto"/>
          </w:divBdr>
        </w:div>
        <w:div w:id="26762800">
          <w:marLeft w:val="0"/>
          <w:marRight w:val="0"/>
          <w:marTop w:val="0"/>
          <w:marBottom w:val="125"/>
          <w:divBdr>
            <w:top w:val="none" w:sz="0" w:space="0" w:color="auto"/>
            <w:left w:val="none" w:sz="0" w:space="0" w:color="auto"/>
            <w:bottom w:val="none" w:sz="0" w:space="0" w:color="auto"/>
            <w:right w:val="none" w:sz="0" w:space="0" w:color="auto"/>
          </w:divBdr>
          <w:divsChild>
            <w:div w:id="17583236">
              <w:marLeft w:val="0"/>
              <w:marRight w:val="0"/>
              <w:marTop w:val="125"/>
              <w:marBottom w:val="0"/>
              <w:divBdr>
                <w:top w:val="none" w:sz="0" w:space="0" w:color="auto"/>
                <w:left w:val="none" w:sz="0" w:space="0" w:color="auto"/>
                <w:bottom w:val="none" w:sz="0" w:space="0" w:color="auto"/>
                <w:right w:val="none" w:sz="0" w:space="0" w:color="auto"/>
              </w:divBdr>
            </w:div>
          </w:divsChild>
        </w:div>
        <w:div w:id="26806766">
          <w:marLeft w:val="0"/>
          <w:marRight w:val="0"/>
          <w:marTop w:val="120"/>
          <w:marBottom w:val="330"/>
          <w:divBdr>
            <w:top w:val="none" w:sz="0" w:space="0" w:color="auto"/>
            <w:left w:val="none" w:sz="0" w:space="0" w:color="auto"/>
            <w:bottom w:val="none" w:sz="0" w:space="0" w:color="auto"/>
            <w:right w:val="none" w:sz="0" w:space="0" w:color="auto"/>
          </w:divBdr>
        </w:div>
        <w:div w:id="26953259">
          <w:marLeft w:val="750"/>
          <w:marRight w:val="1500"/>
          <w:marTop w:val="0"/>
          <w:marBottom w:val="0"/>
          <w:divBdr>
            <w:top w:val="none" w:sz="0" w:space="0" w:color="auto"/>
            <w:left w:val="none" w:sz="0" w:space="0" w:color="auto"/>
            <w:bottom w:val="none" w:sz="0" w:space="0" w:color="auto"/>
            <w:right w:val="none" w:sz="0" w:space="0" w:color="auto"/>
          </w:divBdr>
        </w:div>
        <w:div w:id="26955076">
          <w:marLeft w:val="0"/>
          <w:marRight w:val="0"/>
          <w:marTop w:val="0"/>
          <w:marBottom w:val="0"/>
          <w:divBdr>
            <w:top w:val="none" w:sz="0" w:space="0" w:color="auto"/>
            <w:left w:val="none" w:sz="0" w:space="0" w:color="auto"/>
            <w:bottom w:val="none" w:sz="0" w:space="0" w:color="auto"/>
            <w:right w:val="none" w:sz="0" w:space="0" w:color="auto"/>
          </w:divBdr>
        </w:div>
        <w:div w:id="26955170">
          <w:marLeft w:val="0"/>
          <w:marRight w:val="0"/>
          <w:marTop w:val="0"/>
          <w:marBottom w:val="225"/>
          <w:divBdr>
            <w:top w:val="none" w:sz="0" w:space="0" w:color="auto"/>
            <w:left w:val="none" w:sz="0" w:space="0" w:color="auto"/>
            <w:bottom w:val="none" w:sz="0" w:space="0" w:color="auto"/>
            <w:right w:val="none" w:sz="0" w:space="0" w:color="auto"/>
          </w:divBdr>
        </w:div>
        <w:div w:id="2702599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7029651">
          <w:marLeft w:val="0"/>
          <w:marRight w:val="0"/>
          <w:marTop w:val="0"/>
          <w:marBottom w:val="0"/>
          <w:divBdr>
            <w:top w:val="none" w:sz="0" w:space="0" w:color="auto"/>
            <w:left w:val="none" w:sz="0" w:space="0" w:color="auto"/>
            <w:bottom w:val="none" w:sz="0" w:space="0" w:color="auto"/>
            <w:right w:val="none" w:sz="0" w:space="0" w:color="auto"/>
          </w:divBdr>
        </w:div>
        <w:div w:id="27075443">
          <w:marLeft w:val="0"/>
          <w:marRight w:val="0"/>
          <w:marTop w:val="0"/>
          <w:marBottom w:val="0"/>
          <w:divBdr>
            <w:top w:val="none" w:sz="0" w:space="0" w:color="auto"/>
            <w:left w:val="none" w:sz="0" w:space="0" w:color="auto"/>
            <w:bottom w:val="none" w:sz="0" w:space="0" w:color="auto"/>
            <w:right w:val="none" w:sz="0" w:space="0" w:color="auto"/>
          </w:divBdr>
        </w:div>
        <w:div w:id="27099061">
          <w:marLeft w:val="-150"/>
          <w:marRight w:val="-150"/>
          <w:marTop w:val="0"/>
          <w:marBottom w:val="0"/>
          <w:divBdr>
            <w:top w:val="none" w:sz="0" w:space="0" w:color="auto"/>
            <w:left w:val="none" w:sz="0" w:space="0" w:color="auto"/>
            <w:bottom w:val="none" w:sz="0" w:space="0" w:color="auto"/>
            <w:right w:val="none" w:sz="0" w:space="0" w:color="auto"/>
          </w:divBdr>
          <w:divsChild>
            <w:div w:id="711610977">
              <w:marLeft w:val="0"/>
              <w:marRight w:val="0"/>
              <w:marTop w:val="0"/>
              <w:marBottom w:val="0"/>
              <w:divBdr>
                <w:top w:val="none" w:sz="0" w:space="0" w:color="auto"/>
                <w:left w:val="none" w:sz="0" w:space="0" w:color="auto"/>
                <w:bottom w:val="none" w:sz="0" w:space="0" w:color="auto"/>
                <w:right w:val="none" w:sz="0" w:space="0" w:color="auto"/>
              </w:divBdr>
            </w:div>
          </w:divsChild>
        </w:div>
        <w:div w:id="27141982">
          <w:marLeft w:val="0"/>
          <w:marRight w:val="0"/>
          <w:marTop w:val="0"/>
          <w:marBottom w:val="0"/>
          <w:divBdr>
            <w:top w:val="none" w:sz="0" w:space="6" w:color="DDDDDD"/>
            <w:left w:val="none" w:sz="0" w:space="9" w:color="DDDDDD"/>
            <w:bottom w:val="single" w:sz="4" w:space="6" w:color="DDDDDD"/>
            <w:right w:val="none" w:sz="0" w:space="9" w:color="DDDDDD"/>
          </w:divBdr>
        </w:div>
        <w:div w:id="27225063">
          <w:marLeft w:val="0"/>
          <w:marRight w:val="0"/>
          <w:marTop w:val="0"/>
          <w:marBottom w:val="0"/>
          <w:divBdr>
            <w:top w:val="none" w:sz="0" w:space="0" w:color="auto"/>
            <w:left w:val="none" w:sz="0" w:space="0" w:color="auto"/>
            <w:bottom w:val="none" w:sz="0" w:space="0" w:color="auto"/>
            <w:right w:val="none" w:sz="0" w:space="0" w:color="auto"/>
          </w:divBdr>
        </w:div>
        <w:div w:id="27263269">
          <w:marLeft w:val="0"/>
          <w:marRight w:val="0"/>
          <w:marTop w:val="0"/>
          <w:marBottom w:val="384"/>
          <w:divBdr>
            <w:top w:val="none" w:sz="0" w:space="0" w:color="auto"/>
            <w:left w:val="none" w:sz="0" w:space="0" w:color="auto"/>
            <w:bottom w:val="none" w:sz="0" w:space="0" w:color="auto"/>
            <w:right w:val="none" w:sz="0" w:space="0" w:color="auto"/>
          </w:divBdr>
        </w:div>
        <w:div w:id="27264654">
          <w:marLeft w:val="0"/>
          <w:marRight w:val="0"/>
          <w:marTop w:val="0"/>
          <w:marBottom w:val="0"/>
          <w:divBdr>
            <w:top w:val="none" w:sz="0" w:space="0" w:color="auto"/>
            <w:left w:val="none" w:sz="0" w:space="0" w:color="auto"/>
            <w:bottom w:val="none" w:sz="0" w:space="0" w:color="auto"/>
            <w:right w:val="none" w:sz="0" w:space="0" w:color="auto"/>
          </w:divBdr>
        </w:div>
        <w:div w:id="27529542">
          <w:marLeft w:val="0"/>
          <w:marRight w:val="0"/>
          <w:marTop w:val="0"/>
          <w:marBottom w:val="0"/>
          <w:divBdr>
            <w:top w:val="none" w:sz="0" w:space="0" w:color="auto"/>
            <w:left w:val="none" w:sz="0" w:space="0" w:color="auto"/>
            <w:bottom w:val="none" w:sz="0" w:space="0" w:color="auto"/>
            <w:right w:val="none" w:sz="0" w:space="0" w:color="auto"/>
          </w:divBdr>
        </w:div>
        <w:div w:id="27607694">
          <w:marLeft w:val="0"/>
          <w:marRight w:val="0"/>
          <w:marTop w:val="0"/>
          <w:marBottom w:val="0"/>
          <w:divBdr>
            <w:top w:val="none" w:sz="0" w:space="0" w:color="auto"/>
            <w:left w:val="none" w:sz="0" w:space="0" w:color="auto"/>
            <w:bottom w:val="none" w:sz="0" w:space="0" w:color="auto"/>
            <w:right w:val="none" w:sz="0" w:space="0" w:color="auto"/>
          </w:divBdr>
          <w:divsChild>
            <w:div w:id="100228266">
              <w:marLeft w:val="0"/>
              <w:marRight w:val="0"/>
              <w:marTop w:val="0"/>
              <w:marBottom w:val="0"/>
              <w:divBdr>
                <w:top w:val="none" w:sz="0" w:space="0" w:color="auto"/>
                <w:left w:val="none" w:sz="0" w:space="0" w:color="auto"/>
                <w:bottom w:val="none" w:sz="0" w:space="0" w:color="auto"/>
                <w:right w:val="none" w:sz="0" w:space="0" w:color="auto"/>
              </w:divBdr>
            </w:div>
          </w:divsChild>
        </w:div>
        <w:div w:id="27612058">
          <w:marLeft w:val="0"/>
          <w:marRight w:val="0"/>
          <w:marTop w:val="0"/>
          <w:marBottom w:val="0"/>
          <w:divBdr>
            <w:top w:val="none" w:sz="0" w:space="0" w:color="auto"/>
            <w:left w:val="none" w:sz="0" w:space="0" w:color="auto"/>
            <w:bottom w:val="none" w:sz="0" w:space="0" w:color="auto"/>
            <w:right w:val="none" w:sz="0" w:space="0" w:color="auto"/>
          </w:divBdr>
        </w:div>
        <w:div w:id="27728597">
          <w:marLeft w:val="0"/>
          <w:marRight w:val="0"/>
          <w:marTop w:val="0"/>
          <w:marBottom w:val="0"/>
          <w:divBdr>
            <w:top w:val="none" w:sz="0" w:space="0" w:color="auto"/>
            <w:left w:val="none" w:sz="0" w:space="0" w:color="auto"/>
            <w:bottom w:val="none" w:sz="0" w:space="0" w:color="auto"/>
            <w:right w:val="none" w:sz="0" w:space="0" w:color="auto"/>
          </w:divBdr>
        </w:div>
        <w:div w:id="27730752">
          <w:marLeft w:val="-188"/>
          <w:marRight w:val="-188"/>
          <w:marTop w:val="0"/>
          <w:marBottom w:val="0"/>
          <w:divBdr>
            <w:top w:val="none" w:sz="0" w:space="0" w:color="auto"/>
            <w:left w:val="none" w:sz="0" w:space="0" w:color="auto"/>
            <w:bottom w:val="none" w:sz="0" w:space="0" w:color="auto"/>
            <w:right w:val="none" w:sz="0" w:space="0" w:color="auto"/>
          </w:divBdr>
          <w:divsChild>
            <w:div w:id="715590904">
              <w:marLeft w:val="0"/>
              <w:marRight w:val="0"/>
              <w:marTop w:val="0"/>
              <w:marBottom w:val="0"/>
              <w:divBdr>
                <w:top w:val="none" w:sz="0" w:space="0" w:color="auto"/>
                <w:left w:val="none" w:sz="0" w:space="0" w:color="auto"/>
                <w:bottom w:val="none" w:sz="0" w:space="0" w:color="auto"/>
                <w:right w:val="none" w:sz="0" w:space="0" w:color="auto"/>
              </w:divBdr>
            </w:div>
          </w:divsChild>
        </w:div>
        <w:div w:id="27880264">
          <w:marLeft w:val="-225"/>
          <w:marRight w:val="-225"/>
          <w:marTop w:val="0"/>
          <w:marBottom w:val="0"/>
          <w:divBdr>
            <w:top w:val="none" w:sz="0" w:space="0" w:color="auto"/>
            <w:left w:val="none" w:sz="0" w:space="0" w:color="auto"/>
            <w:bottom w:val="none" w:sz="0" w:space="0" w:color="auto"/>
            <w:right w:val="none" w:sz="0" w:space="0" w:color="auto"/>
          </w:divBdr>
        </w:div>
        <w:div w:id="28067616">
          <w:marLeft w:val="0"/>
          <w:marRight w:val="0"/>
          <w:marTop w:val="0"/>
          <w:marBottom w:val="300"/>
          <w:divBdr>
            <w:top w:val="none" w:sz="0" w:space="0" w:color="auto"/>
            <w:left w:val="none" w:sz="0" w:space="0" w:color="auto"/>
            <w:bottom w:val="none" w:sz="0" w:space="0" w:color="auto"/>
            <w:right w:val="none" w:sz="0" w:space="0" w:color="auto"/>
          </w:divBdr>
          <w:divsChild>
            <w:div w:id="16320339">
              <w:marLeft w:val="0"/>
              <w:marRight w:val="0"/>
              <w:marTop w:val="0"/>
              <w:marBottom w:val="0"/>
              <w:divBdr>
                <w:top w:val="none" w:sz="0" w:space="0" w:color="auto"/>
                <w:left w:val="none" w:sz="0" w:space="0" w:color="auto"/>
                <w:bottom w:val="none" w:sz="0" w:space="0" w:color="auto"/>
                <w:right w:val="none" w:sz="0" w:space="0" w:color="auto"/>
              </w:divBdr>
              <w:divsChild>
                <w:div w:id="60511264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117234">
          <w:marLeft w:val="0"/>
          <w:marRight w:val="0"/>
          <w:marTop w:val="150"/>
          <w:marBottom w:val="0"/>
          <w:divBdr>
            <w:top w:val="none" w:sz="0" w:space="0" w:color="auto"/>
            <w:left w:val="none" w:sz="0" w:space="0" w:color="auto"/>
            <w:bottom w:val="none" w:sz="0" w:space="0" w:color="auto"/>
            <w:right w:val="none" w:sz="0" w:space="0" w:color="auto"/>
          </w:divBdr>
        </w:div>
        <w:div w:id="28183526">
          <w:marLeft w:val="0"/>
          <w:marRight w:val="0"/>
          <w:marTop w:val="0"/>
          <w:marBottom w:val="0"/>
          <w:divBdr>
            <w:top w:val="none" w:sz="0" w:space="0" w:color="auto"/>
            <w:left w:val="none" w:sz="0" w:space="0" w:color="auto"/>
            <w:bottom w:val="none" w:sz="0" w:space="0" w:color="auto"/>
            <w:right w:val="none" w:sz="0" w:space="0" w:color="auto"/>
          </w:divBdr>
        </w:div>
        <w:div w:id="28185086">
          <w:marLeft w:val="0"/>
          <w:marRight w:val="0"/>
          <w:marTop w:val="0"/>
          <w:marBottom w:val="0"/>
          <w:divBdr>
            <w:top w:val="none" w:sz="0" w:space="0" w:color="auto"/>
            <w:left w:val="none" w:sz="0" w:space="0" w:color="auto"/>
            <w:bottom w:val="none" w:sz="0" w:space="0" w:color="auto"/>
            <w:right w:val="none" w:sz="0" w:space="0" w:color="auto"/>
          </w:divBdr>
        </w:div>
        <w:div w:id="28187045">
          <w:marLeft w:val="0"/>
          <w:marRight w:val="0"/>
          <w:marTop w:val="0"/>
          <w:marBottom w:val="0"/>
          <w:divBdr>
            <w:top w:val="none" w:sz="0" w:space="0" w:color="auto"/>
            <w:left w:val="none" w:sz="0" w:space="0" w:color="auto"/>
            <w:bottom w:val="none" w:sz="0" w:space="0" w:color="auto"/>
            <w:right w:val="none" w:sz="0" w:space="0" w:color="auto"/>
          </w:divBdr>
        </w:div>
        <w:div w:id="28190198">
          <w:marLeft w:val="0"/>
          <w:marRight w:val="0"/>
          <w:marTop w:val="0"/>
          <w:marBottom w:val="0"/>
          <w:divBdr>
            <w:top w:val="none" w:sz="0" w:space="0" w:color="auto"/>
            <w:left w:val="none" w:sz="0" w:space="0" w:color="auto"/>
            <w:bottom w:val="none" w:sz="0" w:space="0" w:color="auto"/>
            <w:right w:val="none" w:sz="0" w:space="0" w:color="auto"/>
          </w:divBdr>
          <w:divsChild>
            <w:div w:id="337586402">
              <w:marLeft w:val="0"/>
              <w:marRight w:val="0"/>
              <w:marTop w:val="0"/>
              <w:marBottom w:val="125"/>
              <w:divBdr>
                <w:top w:val="none" w:sz="0" w:space="0" w:color="auto"/>
                <w:left w:val="none" w:sz="0" w:space="0" w:color="auto"/>
                <w:bottom w:val="none" w:sz="0" w:space="0" w:color="auto"/>
                <w:right w:val="none" w:sz="0" w:space="0" w:color="auto"/>
              </w:divBdr>
            </w:div>
          </w:divsChild>
        </w:div>
        <w:div w:id="28264431">
          <w:marLeft w:val="-150"/>
          <w:marRight w:val="-150"/>
          <w:marTop w:val="0"/>
          <w:marBottom w:val="0"/>
          <w:divBdr>
            <w:top w:val="none" w:sz="0" w:space="0" w:color="auto"/>
            <w:left w:val="none" w:sz="0" w:space="0" w:color="auto"/>
            <w:bottom w:val="none" w:sz="0" w:space="0" w:color="auto"/>
            <w:right w:val="none" w:sz="0" w:space="0" w:color="auto"/>
          </w:divBdr>
          <w:divsChild>
            <w:div w:id="720136267">
              <w:marLeft w:val="0"/>
              <w:marRight w:val="0"/>
              <w:marTop w:val="0"/>
              <w:marBottom w:val="0"/>
              <w:divBdr>
                <w:top w:val="none" w:sz="0" w:space="0" w:color="auto"/>
                <w:left w:val="none" w:sz="0" w:space="0" w:color="auto"/>
                <w:bottom w:val="none" w:sz="0" w:space="0" w:color="auto"/>
                <w:right w:val="none" w:sz="0" w:space="0" w:color="auto"/>
              </w:divBdr>
              <w:divsChild>
                <w:div w:id="258100056">
                  <w:marLeft w:val="0"/>
                  <w:marRight w:val="0"/>
                  <w:marTop w:val="0"/>
                  <w:marBottom w:val="75"/>
                  <w:divBdr>
                    <w:top w:val="none" w:sz="0" w:space="0" w:color="auto"/>
                    <w:left w:val="none" w:sz="0" w:space="0" w:color="auto"/>
                    <w:bottom w:val="none" w:sz="0" w:space="0" w:color="auto"/>
                    <w:right w:val="none" w:sz="0" w:space="0" w:color="auto"/>
                  </w:divBdr>
                </w:div>
                <w:div w:id="392968494">
                  <w:marLeft w:val="0"/>
                  <w:marRight w:val="0"/>
                  <w:marTop w:val="0"/>
                  <w:marBottom w:val="0"/>
                  <w:divBdr>
                    <w:top w:val="none" w:sz="0" w:space="0" w:color="auto"/>
                    <w:left w:val="none" w:sz="0" w:space="0" w:color="auto"/>
                    <w:bottom w:val="none" w:sz="0" w:space="0" w:color="auto"/>
                    <w:right w:val="none" w:sz="0" w:space="0" w:color="auto"/>
                  </w:divBdr>
                  <w:divsChild>
                    <w:div w:id="2753349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8265703">
          <w:marLeft w:val="0"/>
          <w:marRight w:val="0"/>
          <w:marTop w:val="0"/>
          <w:marBottom w:val="0"/>
          <w:divBdr>
            <w:top w:val="none" w:sz="0" w:space="0" w:color="auto"/>
            <w:left w:val="none" w:sz="0" w:space="0" w:color="auto"/>
            <w:bottom w:val="none" w:sz="0" w:space="0" w:color="auto"/>
            <w:right w:val="none" w:sz="0" w:space="0" w:color="auto"/>
          </w:divBdr>
        </w:div>
        <w:div w:id="28338253">
          <w:marLeft w:val="0"/>
          <w:marRight w:val="0"/>
          <w:marTop w:val="0"/>
          <w:marBottom w:val="0"/>
          <w:divBdr>
            <w:top w:val="none" w:sz="0" w:space="0" w:color="auto"/>
            <w:left w:val="none" w:sz="0" w:space="0" w:color="auto"/>
            <w:bottom w:val="none" w:sz="0" w:space="0" w:color="auto"/>
            <w:right w:val="none" w:sz="0" w:space="0" w:color="auto"/>
          </w:divBdr>
          <w:divsChild>
            <w:div w:id="275452922">
              <w:marLeft w:val="0"/>
              <w:marRight w:val="0"/>
              <w:marTop w:val="0"/>
              <w:marBottom w:val="0"/>
              <w:divBdr>
                <w:top w:val="none" w:sz="0" w:space="0" w:color="auto"/>
                <w:left w:val="none" w:sz="0" w:space="0" w:color="auto"/>
                <w:bottom w:val="none" w:sz="0" w:space="0" w:color="auto"/>
                <w:right w:val="none" w:sz="0" w:space="0" w:color="auto"/>
              </w:divBdr>
            </w:div>
            <w:div w:id="552693201">
              <w:marLeft w:val="0"/>
              <w:marRight w:val="0"/>
              <w:marTop w:val="0"/>
              <w:marBottom w:val="0"/>
              <w:divBdr>
                <w:top w:val="none" w:sz="0" w:space="0" w:color="auto"/>
                <w:left w:val="none" w:sz="0" w:space="0" w:color="auto"/>
                <w:bottom w:val="none" w:sz="0" w:space="0" w:color="auto"/>
                <w:right w:val="none" w:sz="0" w:space="0" w:color="auto"/>
              </w:divBdr>
            </w:div>
          </w:divsChild>
        </w:div>
        <w:div w:id="28340599">
          <w:marLeft w:val="-1002"/>
          <w:marRight w:val="0"/>
          <w:marTop w:val="0"/>
          <w:marBottom w:val="0"/>
          <w:divBdr>
            <w:top w:val="none" w:sz="0" w:space="0" w:color="auto"/>
            <w:left w:val="none" w:sz="0" w:space="0" w:color="auto"/>
            <w:bottom w:val="none" w:sz="0" w:space="0" w:color="auto"/>
            <w:right w:val="none" w:sz="0" w:space="0" w:color="auto"/>
          </w:divBdr>
          <w:divsChild>
            <w:div w:id="347756804">
              <w:marLeft w:val="1002"/>
              <w:marRight w:val="0"/>
              <w:marTop w:val="0"/>
              <w:marBottom w:val="0"/>
              <w:divBdr>
                <w:top w:val="none" w:sz="0" w:space="0" w:color="auto"/>
                <w:left w:val="none" w:sz="0" w:space="0" w:color="auto"/>
                <w:bottom w:val="none" w:sz="0" w:space="0" w:color="auto"/>
                <w:right w:val="none" w:sz="0" w:space="0" w:color="auto"/>
              </w:divBdr>
              <w:divsChild>
                <w:div w:id="6437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2479">
          <w:marLeft w:val="0"/>
          <w:marRight w:val="0"/>
          <w:marTop w:val="0"/>
          <w:marBottom w:val="240"/>
          <w:divBdr>
            <w:top w:val="none" w:sz="0" w:space="0" w:color="auto"/>
            <w:left w:val="none" w:sz="0" w:space="0" w:color="auto"/>
            <w:bottom w:val="none" w:sz="0" w:space="0" w:color="auto"/>
            <w:right w:val="none" w:sz="0" w:space="0" w:color="auto"/>
          </w:divBdr>
        </w:div>
        <w:div w:id="28452350">
          <w:marLeft w:val="-225"/>
          <w:marRight w:val="-225"/>
          <w:marTop w:val="0"/>
          <w:marBottom w:val="0"/>
          <w:divBdr>
            <w:top w:val="none" w:sz="0" w:space="0" w:color="auto"/>
            <w:left w:val="none" w:sz="0" w:space="0" w:color="auto"/>
            <w:bottom w:val="none" w:sz="0" w:space="0" w:color="auto"/>
            <w:right w:val="none" w:sz="0" w:space="0" w:color="auto"/>
          </w:divBdr>
          <w:divsChild>
            <w:div w:id="517549586">
              <w:marLeft w:val="1463"/>
              <w:marRight w:val="0"/>
              <w:marTop w:val="0"/>
              <w:marBottom w:val="0"/>
              <w:divBdr>
                <w:top w:val="none" w:sz="0" w:space="0" w:color="auto"/>
                <w:left w:val="none" w:sz="0" w:space="0" w:color="auto"/>
                <w:bottom w:val="none" w:sz="0" w:space="0" w:color="auto"/>
                <w:right w:val="none" w:sz="0" w:space="0" w:color="auto"/>
              </w:divBdr>
              <w:divsChild>
                <w:div w:id="36525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3432">
          <w:marLeft w:val="0"/>
          <w:marRight w:val="0"/>
          <w:marTop w:val="0"/>
          <w:marBottom w:val="0"/>
          <w:divBdr>
            <w:top w:val="single" w:sz="2" w:space="0" w:color="E0E0E0"/>
            <w:left w:val="single" w:sz="2" w:space="0" w:color="E0E0E0"/>
            <w:bottom w:val="single" w:sz="2" w:space="0" w:color="E0E0E0"/>
            <w:right w:val="single" w:sz="2" w:space="0" w:color="E0E0E0"/>
          </w:divBdr>
        </w:div>
        <w:div w:id="28455926">
          <w:marLeft w:val="0"/>
          <w:marRight w:val="0"/>
          <w:marTop w:val="0"/>
          <w:marBottom w:val="0"/>
          <w:divBdr>
            <w:top w:val="none" w:sz="0" w:space="0" w:color="auto"/>
            <w:left w:val="none" w:sz="0" w:space="0" w:color="auto"/>
            <w:bottom w:val="none" w:sz="0" w:space="0" w:color="auto"/>
            <w:right w:val="none" w:sz="0" w:space="0" w:color="auto"/>
          </w:divBdr>
        </w:div>
        <w:div w:id="28457958">
          <w:marLeft w:val="0"/>
          <w:marRight w:val="0"/>
          <w:marTop w:val="0"/>
          <w:marBottom w:val="0"/>
          <w:divBdr>
            <w:top w:val="none" w:sz="0" w:space="0" w:color="auto"/>
            <w:left w:val="none" w:sz="0" w:space="0" w:color="auto"/>
            <w:bottom w:val="none" w:sz="0" w:space="0" w:color="auto"/>
            <w:right w:val="none" w:sz="0" w:space="0" w:color="auto"/>
          </w:divBdr>
        </w:div>
        <w:div w:id="28535797">
          <w:marLeft w:val="-188"/>
          <w:marRight w:val="-188"/>
          <w:marTop w:val="0"/>
          <w:marBottom w:val="0"/>
          <w:divBdr>
            <w:top w:val="none" w:sz="0" w:space="0" w:color="auto"/>
            <w:left w:val="none" w:sz="0" w:space="0" w:color="auto"/>
            <w:bottom w:val="none" w:sz="0" w:space="0" w:color="auto"/>
            <w:right w:val="none" w:sz="0" w:space="0" w:color="auto"/>
          </w:divBdr>
          <w:divsChild>
            <w:div w:id="698243882">
              <w:marLeft w:val="1221"/>
              <w:marRight w:val="0"/>
              <w:marTop w:val="0"/>
              <w:marBottom w:val="0"/>
              <w:divBdr>
                <w:top w:val="none" w:sz="0" w:space="0" w:color="auto"/>
                <w:left w:val="none" w:sz="0" w:space="0" w:color="auto"/>
                <w:bottom w:val="none" w:sz="0" w:space="0" w:color="auto"/>
                <w:right w:val="none" w:sz="0" w:space="0" w:color="auto"/>
              </w:divBdr>
            </w:div>
          </w:divsChild>
        </w:div>
        <w:div w:id="28646840">
          <w:marLeft w:val="1463"/>
          <w:marRight w:val="0"/>
          <w:marTop w:val="0"/>
          <w:marBottom w:val="0"/>
          <w:divBdr>
            <w:top w:val="none" w:sz="0" w:space="0" w:color="auto"/>
            <w:left w:val="none" w:sz="0" w:space="0" w:color="auto"/>
            <w:bottom w:val="none" w:sz="0" w:space="0" w:color="auto"/>
            <w:right w:val="none" w:sz="0" w:space="0" w:color="auto"/>
          </w:divBdr>
          <w:divsChild>
            <w:div w:id="461384964">
              <w:marLeft w:val="0"/>
              <w:marRight w:val="0"/>
              <w:marTop w:val="0"/>
              <w:marBottom w:val="0"/>
              <w:divBdr>
                <w:top w:val="none" w:sz="0" w:space="0" w:color="auto"/>
                <w:left w:val="none" w:sz="0" w:space="0" w:color="auto"/>
                <w:bottom w:val="none" w:sz="0" w:space="0" w:color="auto"/>
                <w:right w:val="none" w:sz="0" w:space="0" w:color="auto"/>
              </w:divBdr>
            </w:div>
          </w:divsChild>
        </w:div>
        <w:div w:id="28799367">
          <w:marLeft w:val="1221"/>
          <w:marRight w:val="0"/>
          <w:marTop w:val="0"/>
          <w:marBottom w:val="0"/>
          <w:divBdr>
            <w:top w:val="none" w:sz="0" w:space="0" w:color="auto"/>
            <w:left w:val="none" w:sz="0" w:space="0" w:color="auto"/>
            <w:bottom w:val="none" w:sz="0" w:space="0" w:color="auto"/>
            <w:right w:val="none" w:sz="0" w:space="0" w:color="auto"/>
          </w:divBdr>
        </w:div>
        <w:div w:id="28800881">
          <w:marLeft w:val="0"/>
          <w:marRight w:val="0"/>
          <w:marTop w:val="0"/>
          <w:marBottom w:val="0"/>
          <w:divBdr>
            <w:top w:val="none" w:sz="0" w:space="0" w:color="auto"/>
            <w:left w:val="none" w:sz="0" w:space="0" w:color="auto"/>
            <w:bottom w:val="none" w:sz="0" w:space="0" w:color="auto"/>
            <w:right w:val="none" w:sz="0" w:space="0" w:color="auto"/>
          </w:divBdr>
        </w:div>
        <w:div w:id="28923594">
          <w:marLeft w:val="0"/>
          <w:marRight w:val="0"/>
          <w:marTop w:val="0"/>
          <w:marBottom w:val="125"/>
          <w:divBdr>
            <w:top w:val="none" w:sz="0" w:space="0" w:color="auto"/>
            <w:left w:val="none" w:sz="0" w:space="0" w:color="auto"/>
            <w:bottom w:val="none" w:sz="0" w:space="0" w:color="auto"/>
            <w:right w:val="none" w:sz="0" w:space="0" w:color="auto"/>
          </w:divBdr>
        </w:div>
        <w:div w:id="29039406">
          <w:marLeft w:val="-1002"/>
          <w:marRight w:val="0"/>
          <w:marTop w:val="0"/>
          <w:marBottom w:val="0"/>
          <w:divBdr>
            <w:top w:val="none" w:sz="0" w:space="0" w:color="auto"/>
            <w:left w:val="none" w:sz="0" w:space="0" w:color="auto"/>
            <w:bottom w:val="none" w:sz="0" w:space="0" w:color="auto"/>
            <w:right w:val="none" w:sz="0" w:space="0" w:color="auto"/>
          </w:divBdr>
        </w:div>
        <w:div w:id="29039964">
          <w:marLeft w:val="0"/>
          <w:marRight w:val="0"/>
          <w:marTop w:val="0"/>
          <w:marBottom w:val="0"/>
          <w:divBdr>
            <w:top w:val="none" w:sz="0" w:space="0" w:color="auto"/>
            <w:left w:val="none" w:sz="0" w:space="0" w:color="auto"/>
            <w:bottom w:val="none" w:sz="0" w:space="0" w:color="auto"/>
            <w:right w:val="none" w:sz="0" w:space="0" w:color="auto"/>
          </w:divBdr>
        </w:div>
        <w:div w:id="29040224">
          <w:marLeft w:val="0"/>
          <w:marRight w:val="0"/>
          <w:marTop w:val="100"/>
          <w:marBottom w:val="100"/>
          <w:divBdr>
            <w:top w:val="none" w:sz="0" w:space="0" w:color="auto"/>
            <w:left w:val="none" w:sz="0" w:space="0" w:color="auto"/>
            <w:bottom w:val="none" w:sz="0" w:space="0" w:color="auto"/>
            <w:right w:val="none" w:sz="0" w:space="0" w:color="auto"/>
          </w:divBdr>
        </w:div>
        <w:div w:id="29108215">
          <w:marLeft w:val="0"/>
          <w:marRight w:val="0"/>
          <w:marTop w:val="0"/>
          <w:marBottom w:val="75"/>
          <w:divBdr>
            <w:top w:val="none" w:sz="0" w:space="0" w:color="auto"/>
            <w:left w:val="none" w:sz="0" w:space="0" w:color="auto"/>
            <w:bottom w:val="none" w:sz="0" w:space="0" w:color="auto"/>
            <w:right w:val="none" w:sz="0" w:space="0" w:color="auto"/>
          </w:divBdr>
        </w:div>
        <w:div w:id="29111406">
          <w:marLeft w:val="0"/>
          <w:marRight w:val="0"/>
          <w:marTop w:val="0"/>
          <w:marBottom w:val="75"/>
          <w:divBdr>
            <w:top w:val="none" w:sz="0" w:space="0" w:color="auto"/>
            <w:left w:val="none" w:sz="0" w:space="0" w:color="auto"/>
            <w:bottom w:val="none" w:sz="0" w:space="0" w:color="auto"/>
            <w:right w:val="none" w:sz="0" w:space="0" w:color="auto"/>
          </w:divBdr>
        </w:div>
        <w:div w:id="29231647">
          <w:marLeft w:val="0"/>
          <w:marRight w:val="0"/>
          <w:marTop w:val="300"/>
          <w:marBottom w:val="0"/>
          <w:divBdr>
            <w:top w:val="none" w:sz="0" w:space="0" w:color="auto"/>
            <w:left w:val="none" w:sz="0" w:space="0" w:color="auto"/>
            <w:bottom w:val="none" w:sz="0" w:space="0" w:color="auto"/>
            <w:right w:val="none" w:sz="0" w:space="0" w:color="auto"/>
          </w:divBdr>
        </w:div>
        <w:div w:id="29260188">
          <w:marLeft w:val="0"/>
          <w:marRight w:val="0"/>
          <w:marTop w:val="0"/>
          <w:marBottom w:val="0"/>
          <w:divBdr>
            <w:top w:val="none" w:sz="0" w:space="0" w:color="auto"/>
            <w:left w:val="none" w:sz="0" w:space="0" w:color="auto"/>
            <w:bottom w:val="none" w:sz="0" w:space="0" w:color="auto"/>
            <w:right w:val="none" w:sz="0" w:space="0" w:color="auto"/>
          </w:divBdr>
          <w:divsChild>
            <w:div w:id="583999373">
              <w:marLeft w:val="0"/>
              <w:marRight w:val="0"/>
              <w:marTop w:val="0"/>
              <w:marBottom w:val="0"/>
              <w:divBdr>
                <w:top w:val="none" w:sz="0" w:space="0" w:color="auto"/>
                <w:left w:val="none" w:sz="0" w:space="0" w:color="auto"/>
                <w:bottom w:val="none" w:sz="0" w:space="0" w:color="auto"/>
                <w:right w:val="none" w:sz="0" w:space="0" w:color="auto"/>
              </w:divBdr>
            </w:div>
          </w:divsChild>
        </w:div>
        <w:div w:id="29302865">
          <w:marLeft w:val="0"/>
          <w:marRight w:val="0"/>
          <w:marTop w:val="0"/>
          <w:marBottom w:val="150"/>
          <w:divBdr>
            <w:top w:val="none" w:sz="0" w:space="0" w:color="auto"/>
            <w:left w:val="none" w:sz="0" w:space="0" w:color="auto"/>
            <w:bottom w:val="none" w:sz="0" w:space="0" w:color="auto"/>
            <w:right w:val="none" w:sz="0" w:space="0" w:color="auto"/>
          </w:divBdr>
        </w:div>
        <w:div w:id="29303128">
          <w:marLeft w:val="0"/>
          <w:marRight w:val="0"/>
          <w:marTop w:val="450"/>
          <w:marBottom w:val="150"/>
          <w:divBdr>
            <w:top w:val="none" w:sz="0" w:space="0" w:color="auto"/>
            <w:left w:val="none" w:sz="0" w:space="0" w:color="auto"/>
            <w:bottom w:val="none" w:sz="0" w:space="0" w:color="auto"/>
            <w:right w:val="none" w:sz="0" w:space="0" w:color="auto"/>
          </w:divBdr>
        </w:div>
        <w:div w:id="29306274">
          <w:marLeft w:val="0"/>
          <w:marRight w:val="0"/>
          <w:marTop w:val="0"/>
          <w:marBottom w:val="0"/>
          <w:divBdr>
            <w:top w:val="none" w:sz="0" w:space="0" w:color="auto"/>
            <w:left w:val="none" w:sz="0" w:space="0" w:color="auto"/>
            <w:bottom w:val="none" w:sz="0" w:space="0" w:color="auto"/>
            <w:right w:val="none" w:sz="0" w:space="0" w:color="auto"/>
          </w:divBdr>
          <w:divsChild>
            <w:div w:id="528493711">
              <w:marLeft w:val="0"/>
              <w:marRight w:val="0"/>
              <w:marTop w:val="0"/>
              <w:marBottom w:val="150"/>
              <w:divBdr>
                <w:top w:val="none" w:sz="0" w:space="0" w:color="auto"/>
                <w:left w:val="none" w:sz="0" w:space="0" w:color="auto"/>
                <w:bottom w:val="none" w:sz="0" w:space="0" w:color="auto"/>
                <w:right w:val="none" w:sz="0" w:space="0" w:color="auto"/>
              </w:divBdr>
            </w:div>
          </w:divsChild>
        </w:div>
        <w:div w:id="29378896">
          <w:marLeft w:val="-225"/>
          <w:marRight w:val="-225"/>
          <w:marTop w:val="0"/>
          <w:marBottom w:val="0"/>
          <w:divBdr>
            <w:top w:val="none" w:sz="0" w:space="0" w:color="auto"/>
            <w:left w:val="none" w:sz="0" w:space="0" w:color="auto"/>
            <w:bottom w:val="none" w:sz="0" w:space="0" w:color="auto"/>
            <w:right w:val="none" w:sz="0" w:space="0" w:color="auto"/>
          </w:divBdr>
          <w:divsChild>
            <w:div w:id="739981526">
              <w:marLeft w:val="1463"/>
              <w:marRight w:val="0"/>
              <w:marTop w:val="0"/>
              <w:marBottom w:val="0"/>
              <w:divBdr>
                <w:top w:val="none" w:sz="0" w:space="0" w:color="auto"/>
                <w:left w:val="none" w:sz="0" w:space="0" w:color="auto"/>
                <w:bottom w:val="none" w:sz="0" w:space="0" w:color="auto"/>
                <w:right w:val="none" w:sz="0" w:space="0" w:color="auto"/>
              </w:divBdr>
            </w:div>
          </w:divsChild>
        </w:div>
        <w:div w:id="29574611">
          <w:marLeft w:val="0"/>
          <w:marRight w:val="0"/>
          <w:marTop w:val="0"/>
          <w:marBottom w:val="0"/>
          <w:divBdr>
            <w:top w:val="none" w:sz="0" w:space="0" w:color="auto"/>
            <w:left w:val="none" w:sz="0" w:space="0" w:color="auto"/>
            <w:bottom w:val="none" w:sz="0" w:space="0" w:color="auto"/>
            <w:right w:val="none" w:sz="0" w:space="0" w:color="auto"/>
          </w:divBdr>
        </w:div>
        <w:div w:id="29647969">
          <w:marLeft w:val="0"/>
          <w:marRight w:val="376"/>
          <w:marTop w:val="0"/>
          <w:marBottom w:val="125"/>
          <w:divBdr>
            <w:top w:val="none" w:sz="0" w:space="0" w:color="auto"/>
            <w:left w:val="none" w:sz="0" w:space="0" w:color="auto"/>
            <w:bottom w:val="none" w:sz="0" w:space="0" w:color="auto"/>
            <w:right w:val="none" w:sz="0" w:space="0" w:color="auto"/>
          </w:divBdr>
        </w:div>
        <w:div w:id="29650764">
          <w:marLeft w:val="0"/>
          <w:marRight w:val="0"/>
          <w:marTop w:val="0"/>
          <w:marBottom w:val="0"/>
          <w:divBdr>
            <w:top w:val="none" w:sz="0" w:space="0" w:color="auto"/>
            <w:left w:val="none" w:sz="0" w:space="0" w:color="auto"/>
            <w:bottom w:val="none" w:sz="0" w:space="0" w:color="auto"/>
            <w:right w:val="none" w:sz="0" w:space="0" w:color="auto"/>
          </w:divBdr>
        </w:div>
        <w:div w:id="29653789">
          <w:marLeft w:val="0"/>
          <w:marRight w:val="0"/>
          <w:marTop w:val="0"/>
          <w:marBottom w:val="0"/>
          <w:divBdr>
            <w:top w:val="none" w:sz="0" w:space="0" w:color="auto"/>
            <w:left w:val="none" w:sz="0" w:space="0" w:color="auto"/>
            <w:bottom w:val="none" w:sz="0" w:space="0" w:color="auto"/>
            <w:right w:val="none" w:sz="0" w:space="0" w:color="auto"/>
          </w:divBdr>
        </w:div>
        <w:div w:id="29720204">
          <w:marLeft w:val="0"/>
          <w:marRight w:val="0"/>
          <w:marTop w:val="0"/>
          <w:marBottom w:val="0"/>
          <w:divBdr>
            <w:top w:val="none" w:sz="0" w:space="0" w:color="auto"/>
            <w:left w:val="none" w:sz="0" w:space="0" w:color="auto"/>
            <w:bottom w:val="none" w:sz="0" w:space="0" w:color="auto"/>
            <w:right w:val="none" w:sz="0" w:space="0" w:color="auto"/>
          </w:divBdr>
        </w:div>
        <w:div w:id="29762994">
          <w:marLeft w:val="-225"/>
          <w:marRight w:val="-225"/>
          <w:marTop w:val="0"/>
          <w:marBottom w:val="0"/>
          <w:divBdr>
            <w:top w:val="none" w:sz="0" w:space="0" w:color="auto"/>
            <w:left w:val="none" w:sz="0" w:space="0" w:color="auto"/>
            <w:bottom w:val="none" w:sz="0" w:space="0" w:color="auto"/>
            <w:right w:val="none" w:sz="0" w:space="0" w:color="auto"/>
          </w:divBdr>
        </w:div>
        <w:div w:id="29763446">
          <w:marLeft w:val="0"/>
          <w:marRight w:val="0"/>
          <w:marTop w:val="0"/>
          <w:marBottom w:val="0"/>
          <w:divBdr>
            <w:top w:val="none" w:sz="0" w:space="0" w:color="auto"/>
            <w:left w:val="none" w:sz="0" w:space="0" w:color="auto"/>
            <w:bottom w:val="none" w:sz="0" w:space="0" w:color="auto"/>
            <w:right w:val="none" w:sz="0" w:space="0" w:color="auto"/>
          </w:divBdr>
        </w:div>
        <w:div w:id="29770439">
          <w:marLeft w:val="0"/>
          <w:marRight w:val="0"/>
          <w:marTop w:val="0"/>
          <w:marBottom w:val="0"/>
          <w:divBdr>
            <w:top w:val="none" w:sz="0" w:space="0" w:color="auto"/>
            <w:left w:val="none" w:sz="0" w:space="0" w:color="auto"/>
            <w:bottom w:val="none" w:sz="0" w:space="0" w:color="auto"/>
            <w:right w:val="none" w:sz="0" w:space="0" w:color="auto"/>
          </w:divBdr>
        </w:div>
        <w:div w:id="29770625">
          <w:marLeft w:val="0"/>
          <w:marRight w:val="0"/>
          <w:marTop w:val="0"/>
          <w:marBottom w:val="150"/>
          <w:divBdr>
            <w:top w:val="none" w:sz="0" w:space="0" w:color="auto"/>
            <w:left w:val="none" w:sz="0" w:space="0" w:color="auto"/>
            <w:bottom w:val="none" w:sz="0" w:space="0" w:color="auto"/>
            <w:right w:val="none" w:sz="0" w:space="0" w:color="auto"/>
          </w:divBdr>
        </w:div>
        <w:div w:id="29842443">
          <w:marLeft w:val="0"/>
          <w:marRight w:val="0"/>
          <w:marTop w:val="0"/>
          <w:marBottom w:val="0"/>
          <w:divBdr>
            <w:top w:val="none" w:sz="0" w:space="0" w:color="auto"/>
            <w:left w:val="none" w:sz="0" w:space="0" w:color="auto"/>
            <w:bottom w:val="none" w:sz="0" w:space="0" w:color="auto"/>
            <w:right w:val="none" w:sz="0" w:space="0" w:color="auto"/>
          </w:divBdr>
        </w:div>
        <w:div w:id="29846007">
          <w:marLeft w:val="0"/>
          <w:marRight w:val="0"/>
          <w:marTop w:val="0"/>
          <w:marBottom w:val="0"/>
          <w:divBdr>
            <w:top w:val="none" w:sz="0" w:space="0" w:color="auto"/>
            <w:left w:val="none" w:sz="0" w:space="0" w:color="auto"/>
            <w:bottom w:val="none" w:sz="0" w:space="0" w:color="auto"/>
            <w:right w:val="none" w:sz="0" w:space="0" w:color="auto"/>
          </w:divBdr>
        </w:div>
        <w:div w:id="29958196">
          <w:marLeft w:val="0"/>
          <w:marRight w:val="0"/>
          <w:marTop w:val="0"/>
          <w:marBottom w:val="0"/>
          <w:divBdr>
            <w:top w:val="none" w:sz="0" w:space="0" w:color="auto"/>
            <w:left w:val="none" w:sz="0" w:space="0" w:color="auto"/>
            <w:bottom w:val="none" w:sz="0" w:space="0" w:color="auto"/>
            <w:right w:val="none" w:sz="0" w:space="0" w:color="auto"/>
          </w:divBdr>
        </w:div>
        <w:div w:id="29961049">
          <w:marLeft w:val="0"/>
          <w:marRight w:val="0"/>
          <w:marTop w:val="0"/>
          <w:marBottom w:val="0"/>
          <w:divBdr>
            <w:top w:val="single" w:sz="2" w:space="0" w:color="E0E0E0"/>
            <w:left w:val="single" w:sz="2" w:space="0" w:color="E0E0E0"/>
            <w:bottom w:val="single" w:sz="2" w:space="0" w:color="E0E0E0"/>
            <w:right w:val="single" w:sz="2" w:space="0" w:color="E0E0E0"/>
          </w:divBdr>
        </w:div>
        <w:div w:id="29961269">
          <w:marLeft w:val="0"/>
          <w:marRight w:val="0"/>
          <w:marTop w:val="0"/>
          <w:marBottom w:val="0"/>
          <w:divBdr>
            <w:top w:val="none" w:sz="0" w:space="0" w:color="auto"/>
            <w:left w:val="none" w:sz="0" w:space="0" w:color="auto"/>
            <w:bottom w:val="none" w:sz="0" w:space="0" w:color="auto"/>
            <w:right w:val="none" w:sz="0" w:space="0" w:color="auto"/>
          </w:divBdr>
          <w:divsChild>
            <w:div w:id="705446036">
              <w:marLeft w:val="-150"/>
              <w:marRight w:val="-150"/>
              <w:marTop w:val="0"/>
              <w:marBottom w:val="0"/>
              <w:divBdr>
                <w:top w:val="none" w:sz="0" w:space="0" w:color="auto"/>
                <w:left w:val="none" w:sz="0" w:space="0" w:color="auto"/>
                <w:bottom w:val="none" w:sz="0" w:space="0" w:color="auto"/>
                <w:right w:val="none" w:sz="0" w:space="0" w:color="auto"/>
              </w:divBdr>
              <w:divsChild>
                <w:div w:id="236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4608">
          <w:marLeft w:val="0"/>
          <w:marRight w:val="0"/>
          <w:marTop w:val="0"/>
          <w:marBottom w:val="0"/>
          <w:divBdr>
            <w:top w:val="none" w:sz="0" w:space="0" w:color="auto"/>
            <w:left w:val="none" w:sz="0" w:space="0" w:color="auto"/>
            <w:bottom w:val="none" w:sz="0" w:space="0" w:color="auto"/>
            <w:right w:val="none" w:sz="0" w:space="0" w:color="auto"/>
          </w:divBdr>
          <w:divsChild>
            <w:div w:id="211112672">
              <w:marLeft w:val="-225"/>
              <w:marRight w:val="-225"/>
              <w:marTop w:val="0"/>
              <w:marBottom w:val="0"/>
              <w:divBdr>
                <w:top w:val="none" w:sz="0" w:space="0" w:color="auto"/>
                <w:left w:val="none" w:sz="0" w:space="0" w:color="auto"/>
                <w:bottom w:val="none" w:sz="0" w:space="0" w:color="auto"/>
                <w:right w:val="none" w:sz="0" w:space="0" w:color="auto"/>
              </w:divBdr>
            </w:div>
          </w:divsChild>
        </w:div>
        <w:div w:id="30033183">
          <w:marLeft w:val="0"/>
          <w:marRight w:val="0"/>
          <w:marTop w:val="0"/>
          <w:marBottom w:val="0"/>
          <w:divBdr>
            <w:top w:val="none" w:sz="0" w:space="0" w:color="auto"/>
            <w:left w:val="none" w:sz="0" w:space="0" w:color="auto"/>
            <w:bottom w:val="none" w:sz="0" w:space="0" w:color="auto"/>
            <w:right w:val="none" w:sz="0" w:space="0" w:color="auto"/>
          </w:divBdr>
        </w:div>
        <w:div w:id="30154665">
          <w:marLeft w:val="0"/>
          <w:marRight w:val="0"/>
          <w:marTop w:val="0"/>
          <w:marBottom w:val="0"/>
          <w:divBdr>
            <w:top w:val="none" w:sz="0" w:space="0" w:color="auto"/>
            <w:left w:val="none" w:sz="0" w:space="0" w:color="auto"/>
            <w:bottom w:val="none" w:sz="0" w:space="0" w:color="auto"/>
            <w:right w:val="none" w:sz="0" w:space="0" w:color="auto"/>
          </w:divBdr>
        </w:div>
        <w:div w:id="30157915">
          <w:marLeft w:val="0"/>
          <w:marRight w:val="0"/>
          <w:marTop w:val="0"/>
          <w:marBottom w:val="0"/>
          <w:divBdr>
            <w:top w:val="none" w:sz="0" w:space="0" w:color="auto"/>
            <w:left w:val="none" w:sz="0" w:space="0" w:color="auto"/>
            <w:bottom w:val="none" w:sz="0" w:space="0" w:color="auto"/>
            <w:right w:val="none" w:sz="0" w:space="0" w:color="auto"/>
          </w:divBdr>
        </w:div>
        <w:div w:id="30225503">
          <w:marLeft w:val="0"/>
          <w:marRight w:val="0"/>
          <w:marTop w:val="0"/>
          <w:marBottom w:val="0"/>
          <w:divBdr>
            <w:top w:val="none" w:sz="0" w:space="0" w:color="auto"/>
            <w:left w:val="none" w:sz="0" w:space="0" w:color="auto"/>
            <w:bottom w:val="none" w:sz="0" w:space="0" w:color="auto"/>
            <w:right w:val="none" w:sz="0" w:space="0" w:color="auto"/>
          </w:divBdr>
        </w:div>
        <w:div w:id="30343821">
          <w:marLeft w:val="0"/>
          <w:marRight w:val="0"/>
          <w:marTop w:val="0"/>
          <w:marBottom w:val="0"/>
          <w:divBdr>
            <w:top w:val="none" w:sz="0" w:space="0" w:color="auto"/>
            <w:left w:val="none" w:sz="0" w:space="0" w:color="auto"/>
            <w:bottom w:val="none" w:sz="0" w:space="0" w:color="auto"/>
            <w:right w:val="none" w:sz="0" w:space="0" w:color="auto"/>
          </w:divBdr>
        </w:div>
        <w:div w:id="30423740">
          <w:marLeft w:val="0"/>
          <w:marRight w:val="0"/>
          <w:marTop w:val="0"/>
          <w:marBottom w:val="0"/>
          <w:divBdr>
            <w:top w:val="none" w:sz="0" w:space="0" w:color="auto"/>
            <w:left w:val="none" w:sz="0" w:space="0" w:color="auto"/>
            <w:bottom w:val="none" w:sz="0" w:space="0" w:color="auto"/>
            <w:right w:val="none" w:sz="0" w:space="0" w:color="auto"/>
          </w:divBdr>
          <w:divsChild>
            <w:div w:id="486552443">
              <w:marLeft w:val="0"/>
              <w:marRight w:val="0"/>
              <w:marTop w:val="0"/>
              <w:marBottom w:val="0"/>
              <w:divBdr>
                <w:top w:val="none" w:sz="0" w:space="0" w:color="auto"/>
                <w:left w:val="none" w:sz="0" w:space="0" w:color="auto"/>
                <w:bottom w:val="none" w:sz="0" w:space="0" w:color="auto"/>
                <w:right w:val="none" w:sz="0" w:space="0" w:color="auto"/>
              </w:divBdr>
            </w:div>
          </w:divsChild>
        </w:div>
        <w:div w:id="30496597">
          <w:marLeft w:val="0"/>
          <w:marRight w:val="0"/>
          <w:marTop w:val="0"/>
          <w:marBottom w:val="0"/>
          <w:divBdr>
            <w:top w:val="none" w:sz="0" w:space="0" w:color="auto"/>
            <w:left w:val="none" w:sz="0" w:space="0" w:color="auto"/>
            <w:bottom w:val="none" w:sz="0" w:space="0" w:color="auto"/>
            <w:right w:val="none" w:sz="0" w:space="0" w:color="auto"/>
          </w:divBdr>
          <w:divsChild>
            <w:div w:id="251743457">
              <w:marLeft w:val="0"/>
              <w:marRight w:val="225"/>
              <w:marTop w:val="0"/>
              <w:marBottom w:val="0"/>
              <w:divBdr>
                <w:top w:val="none" w:sz="0" w:space="0" w:color="auto"/>
                <w:left w:val="none" w:sz="0" w:space="0" w:color="auto"/>
                <w:bottom w:val="none" w:sz="0" w:space="0" w:color="auto"/>
                <w:right w:val="none" w:sz="0" w:space="0" w:color="auto"/>
              </w:divBdr>
            </w:div>
          </w:divsChild>
        </w:div>
        <w:div w:id="30500858">
          <w:marLeft w:val="0"/>
          <w:marRight w:val="0"/>
          <w:marTop w:val="0"/>
          <w:marBottom w:val="0"/>
          <w:divBdr>
            <w:top w:val="none" w:sz="0" w:space="0" w:color="auto"/>
            <w:left w:val="none" w:sz="0" w:space="0" w:color="auto"/>
            <w:bottom w:val="none" w:sz="0" w:space="0" w:color="auto"/>
            <w:right w:val="none" w:sz="0" w:space="0" w:color="auto"/>
          </w:divBdr>
        </w:div>
        <w:div w:id="30542198">
          <w:marLeft w:val="0"/>
          <w:marRight w:val="225"/>
          <w:marTop w:val="0"/>
          <w:marBottom w:val="0"/>
          <w:divBdr>
            <w:top w:val="none" w:sz="0" w:space="0" w:color="auto"/>
            <w:left w:val="none" w:sz="0" w:space="0" w:color="auto"/>
            <w:bottom w:val="none" w:sz="0" w:space="0" w:color="auto"/>
            <w:right w:val="none" w:sz="0" w:space="0" w:color="auto"/>
          </w:divBdr>
        </w:div>
        <w:div w:id="30544924">
          <w:marLeft w:val="-225"/>
          <w:marRight w:val="-225"/>
          <w:marTop w:val="0"/>
          <w:marBottom w:val="0"/>
          <w:divBdr>
            <w:top w:val="none" w:sz="0" w:space="0" w:color="auto"/>
            <w:left w:val="none" w:sz="0" w:space="0" w:color="auto"/>
            <w:bottom w:val="none" w:sz="0" w:space="0" w:color="auto"/>
            <w:right w:val="none" w:sz="0" w:space="0" w:color="auto"/>
          </w:divBdr>
          <w:divsChild>
            <w:div w:id="203057763">
              <w:marLeft w:val="1463"/>
              <w:marRight w:val="0"/>
              <w:marTop w:val="0"/>
              <w:marBottom w:val="0"/>
              <w:divBdr>
                <w:top w:val="none" w:sz="0" w:space="0" w:color="auto"/>
                <w:left w:val="none" w:sz="0" w:space="0" w:color="auto"/>
                <w:bottom w:val="none" w:sz="0" w:space="0" w:color="auto"/>
                <w:right w:val="none" w:sz="0" w:space="0" w:color="auto"/>
              </w:divBdr>
            </w:div>
          </w:divsChild>
        </w:div>
        <w:div w:id="30570636">
          <w:marLeft w:val="0"/>
          <w:marRight w:val="225"/>
          <w:marTop w:val="0"/>
          <w:marBottom w:val="0"/>
          <w:divBdr>
            <w:top w:val="none" w:sz="0" w:space="0" w:color="auto"/>
            <w:left w:val="none" w:sz="0" w:space="0" w:color="auto"/>
            <w:bottom w:val="none" w:sz="0" w:space="0" w:color="auto"/>
            <w:right w:val="none" w:sz="0" w:space="0" w:color="auto"/>
          </w:divBdr>
        </w:div>
        <w:div w:id="30613711">
          <w:marLeft w:val="0"/>
          <w:marRight w:val="0"/>
          <w:marTop w:val="0"/>
          <w:marBottom w:val="75"/>
          <w:divBdr>
            <w:top w:val="none" w:sz="0" w:space="0" w:color="auto"/>
            <w:left w:val="none" w:sz="0" w:space="0" w:color="auto"/>
            <w:bottom w:val="none" w:sz="0" w:space="0" w:color="auto"/>
            <w:right w:val="none" w:sz="0" w:space="0" w:color="auto"/>
          </w:divBdr>
        </w:div>
        <w:div w:id="30692233">
          <w:marLeft w:val="0"/>
          <w:marRight w:val="125"/>
          <w:marTop w:val="0"/>
          <w:marBottom w:val="125"/>
          <w:divBdr>
            <w:top w:val="none" w:sz="0" w:space="0" w:color="auto"/>
            <w:left w:val="none" w:sz="0" w:space="0" w:color="auto"/>
            <w:bottom w:val="none" w:sz="0" w:space="0" w:color="auto"/>
            <w:right w:val="none" w:sz="0" w:space="0" w:color="auto"/>
          </w:divBdr>
          <w:divsChild>
            <w:div w:id="319580311">
              <w:marLeft w:val="0"/>
              <w:marRight w:val="0"/>
              <w:marTop w:val="0"/>
              <w:marBottom w:val="0"/>
              <w:divBdr>
                <w:top w:val="none" w:sz="0" w:space="0" w:color="auto"/>
                <w:left w:val="none" w:sz="0" w:space="0" w:color="auto"/>
                <w:bottom w:val="none" w:sz="0" w:space="0" w:color="auto"/>
                <w:right w:val="none" w:sz="0" w:space="0" w:color="auto"/>
              </w:divBdr>
            </w:div>
          </w:divsChild>
        </w:div>
        <w:div w:id="30692891">
          <w:marLeft w:val="0"/>
          <w:marRight w:val="0"/>
          <w:marTop w:val="0"/>
          <w:marBottom w:val="0"/>
          <w:divBdr>
            <w:top w:val="none" w:sz="0" w:space="0" w:color="auto"/>
            <w:left w:val="none" w:sz="0" w:space="0" w:color="auto"/>
            <w:bottom w:val="none" w:sz="0" w:space="0" w:color="auto"/>
            <w:right w:val="none" w:sz="0" w:space="0" w:color="auto"/>
          </w:divBdr>
          <w:divsChild>
            <w:div w:id="82264459">
              <w:marLeft w:val="0"/>
              <w:marRight w:val="150"/>
              <w:marTop w:val="0"/>
              <w:marBottom w:val="0"/>
              <w:divBdr>
                <w:top w:val="none" w:sz="0" w:space="0" w:color="auto"/>
                <w:left w:val="none" w:sz="0" w:space="0" w:color="auto"/>
                <w:bottom w:val="none" w:sz="0" w:space="0" w:color="auto"/>
                <w:right w:val="none" w:sz="0" w:space="0" w:color="auto"/>
              </w:divBdr>
            </w:div>
            <w:div w:id="337126079">
              <w:marLeft w:val="0"/>
              <w:marRight w:val="150"/>
              <w:marTop w:val="0"/>
              <w:marBottom w:val="0"/>
              <w:divBdr>
                <w:top w:val="none" w:sz="0" w:space="0" w:color="auto"/>
                <w:left w:val="none" w:sz="0" w:space="0" w:color="auto"/>
                <w:bottom w:val="none" w:sz="0" w:space="0" w:color="auto"/>
                <w:right w:val="none" w:sz="0" w:space="0" w:color="auto"/>
              </w:divBdr>
            </w:div>
          </w:divsChild>
        </w:div>
        <w:div w:id="30765006">
          <w:marLeft w:val="0"/>
          <w:marRight w:val="0"/>
          <w:marTop w:val="0"/>
          <w:marBottom w:val="0"/>
          <w:divBdr>
            <w:top w:val="none" w:sz="0" w:space="0" w:color="auto"/>
            <w:left w:val="none" w:sz="0" w:space="0" w:color="auto"/>
            <w:bottom w:val="none" w:sz="0" w:space="0" w:color="auto"/>
            <w:right w:val="none" w:sz="0" w:space="0" w:color="auto"/>
          </w:divBdr>
        </w:div>
        <w:div w:id="30768396">
          <w:marLeft w:val="0"/>
          <w:marRight w:val="0"/>
          <w:marTop w:val="100"/>
          <w:marBottom w:val="100"/>
          <w:divBdr>
            <w:top w:val="none" w:sz="0" w:space="0" w:color="auto"/>
            <w:left w:val="none" w:sz="0" w:space="0" w:color="auto"/>
            <w:bottom w:val="none" w:sz="0" w:space="0" w:color="auto"/>
            <w:right w:val="none" w:sz="0" w:space="0" w:color="auto"/>
          </w:divBdr>
          <w:divsChild>
            <w:div w:id="605846863">
              <w:marLeft w:val="0"/>
              <w:marRight w:val="0"/>
              <w:marTop w:val="100"/>
              <w:marBottom w:val="100"/>
              <w:divBdr>
                <w:top w:val="none" w:sz="0" w:space="0" w:color="auto"/>
                <w:left w:val="none" w:sz="0" w:space="0" w:color="auto"/>
                <w:bottom w:val="none" w:sz="0" w:space="0" w:color="auto"/>
                <w:right w:val="none" w:sz="0" w:space="0" w:color="auto"/>
              </w:divBdr>
              <w:divsChild>
                <w:div w:id="32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8499">
          <w:marLeft w:val="0"/>
          <w:marRight w:val="0"/>
          <w:marTop w:val="0"/>
          <w:marBottom w:val="0"/>
          <w:divBdr>
            <w:top w:val="none" w:sz="0" w:space="0" w:color="auto"/>
            <w:left w:val="none" w:sz="0" w:space="0" w:color="auto"/>
            <w:bottom w:val="none" w:sz="0" w:space="0" w:color="auto"/>
            <w:right w:val="none" w:sz="0" w:space="0" w:color="auto"/>
          </w:divBdr>
        </w:div>
        <w:div w:id="30811240">
          <w:marLeft w:val="0"/>
          <w:marRight w:val="0"/>
          <w:marTop w:val="0"/>
          <w:marBottom w:val="0"/>
          <w:divBdr>
            <w:top w:val="none" w:sz="0" w:space="0" w:color="auto"/>
            <w:left w:val="none" w:sz="0" w:space="0" w:color="auto"/>
            <w:bottom w:val="none" w:sz="0" w:space="0" w:color="auto"/>
            <w:right w:val="none" w:sz="0" w:space="0" w:color="auto"/>
          </w:divBdr>
          <w:divsChild>
            <w:div w:id="126120304">
              <w:marLeft w:val="0"/>
              <w:marRight w:val="0"/>
              <w:marTop w:val="0"/>
              <w:marBottom w:val="0"/>
              <w:divBdr>
                <w:top w:val="none" w:sz="0" w:space="0" w:color="auto"/>
                <w:left w:val="none" w:sz="0" w:space="0" w:color="auto"/>
                <w:bottom w:val="none" w:sz="0" w:space="0" w:color="auto"/>
                <w:right w:val="none" w:sz="0" w:space="0" w:color="auto"/>
              </w:divBdr>
              <w:divsChild>
                <w:div w:id="46099874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30883422">
          <w:marLeft w:val="0"/>
          <w:marRight w:val="0"/>
          <w:marTop w:val="0"/>
          <w:marBottom w:val="0"/>
          <w:divBdr>
            <w:top w:val="none" w:sz="0" w:space="0" w:color="auto"/>
            <w:left w:val="none" w:sz="0" w:space="0" w:color="auto"/>
            <w:bottom w:val="none" w:sz="0" w:space="0" w:color="auto"/>
            <w:right w:val="none" w:sz="0" w:space="0" w:color="auto"/>
          </w:divBdr>
        </w:div>
        <w:div w:id="30960380">
          <w:marLeft w:val="0"/>
          <w:marRight w:val="0"/>
          <w:marTop w:val="0"/>
          <w:marBottom w:val="0"/>
          <w:divBdr>
            <w:top w:val="none" w:sz="0" w:space="0" w:color="auto"/>
            <w:left w:val="none" w:sz="0" w:space="0" w:color="auto"/>
            <w:bottom w:val="none" w:sz="0" w:space="0" w:color="auto"/>
            <w:right w:val="none" w:sz="0" w:space="0" w:color="auto"/>
          </w:divBdr>
          <w:divsChild>
            <w:div w:id="244802437">
              <w:marLeft w:val="0"/>
              <w:marRight w:val="0"/>
              <w:marTop w:val="0"/>
              <w:marBottom w:val="0"/>
              <w:divBdr>
                <w:top w:val="none" w:sz="0" w:space="0" w:color="auto"/>
                <w:left w:val="none" w:sz="0" w:space="0" w:color="auto"/>
                <w:bottom w:val="none" w:sz="0" w:space="0" w:color="auto"/>
                <w:right w:val="none" w:sz="0" w:space="0" w:color="auto"/>
              </w:divBdr>
              <w:divsChild>
                <w:div w:id="339545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000232">
          <w:marLeft w:val="0"/>
          <w:marRight w:val="0"/>
          <w:marTop w:val="0"/>
          <w:marBottom w:val="0"/>
          <w:divBdr>
            <w:top w:val="none" w:sz="0" w:space="0" w:color="auto"/>
            <w:left w:val="none" w:sz="0" w:space="0" w:color="auto"/>
            <w:bottom w:val="none" w:sz="0" w:space="0" w:color="auto"/>
            <w:right w:val="none" w:sz="0" w:space="0" w:color="auto"/>
          </w:divBdr>
          <w:divsChild>
            <w:div w:id="305091963">
              <w:marLeft w:val="-225"/>
              <w:marRight w:val="-225"/>
              <w:marTop w:val="0"/>
              <w:marBottom w:val="0"/>
              <w:divBdr>
                <w:top w:val="none" w:sz="0" w:space="0" w:color="auto"/>
                <w:left w:val="none" w:sz="0" w:space="0" w:color="auto"/>
                <w:bottom w:val="none" w:sz="0" w:space="0" w:color="auto"/>
                <w:right w:val="none" w:sz="0" w:space="0" w:color="auto"/>
              </w:divBdr>
            </w:div>
          </w:divsChild>
        </w:div>
        <w:div w:id="31030648">
          <w:marLeft w:val="0"/>
          <w:marRight w:val="450"/>
          <w:marTop w:val="0"/>
          <w:marBottom w:val="150"/>
          <w:divBdr>
            <w:top w:val="none" w:sz="0" w:space="0" w:color="auto"/>
            <w:left w:val="none" w:sz="0" w:space="0" w:color="auto"/>
            <w:bottom w:val="none" w:sz="0" w:space="0" w:color="auto"/>
            <w:right w:val="none" w:sz="0" w:space="0" w:color="auto"/>
          </w:divBdr>
        </w:div>
        <w:div w:id="31074020">
          <w:marLeft w:val="0"/>
          <w:marRight w:val="0"/>
          <w:marTop w:val="0"/>
          <w:marBottom w:val="0"/>
          <w:divBdr>
            <w:top w:val="none" w:sz="0" w:space="0" w:color="auto"/>
            <w:left w:val="none" w:sz="0" w:space="0" w:color="auto"/>
            <w:bottom w:val="none" w:sz="0" w:space="0" w:color="auto"/>
            <w:right w:val="none" w:sz="0" w:space="0" w:color="auto"/>
          </w:divBdr>
        </w:div>
        <w:div w:id="31081165">
          <w:marLeft w:val="0"/>
          <w:marRight w:val="0"/>
          <w:marTop w:val="0"/>
          <w:marBottom w:val="0"/>
          <w:divBdr>
            <w:top w:val="none" w:sz="0" w:space="0" w:color="auto"/>
            <w:left w:val="none" w:sz="0" w:space="0" w:color="auto"/>
            <w:bottom w:val="none" w:sz="0" w:space="0" w:color="auto"/>
            <w:right w:val="none" w:sz="0" w:space="0" w:color="auto"/>
          </w:divBdr>
        </w:div>
        <w:div w:id="31082683">
          <w:marLeft w:val="0"/>
          <w:marRight w:val="0"/>
          <w:marTop w:val="0"/>
          <w:marBottom w:val="345"/>
          <w:divBdr>
            <w:top w:val="none" w:sz="0" w:space="0" w:color="auto"/>
            <w:left w:val="none" w:sz="0" w:space="0" w:color="auto"/>
            <w:bottom w:val="none" w:sz="0" w:space="0" w:color="auto"/>
            <w:right w:val="none" w:sz="0" w:space="0" w:color="auto"/>
          </w:divBdr>
        </w:div>
        <w:div w:id="31197528">
          <w:marLeft w:val="0"/>
          <w:marRight w:val="0"/>
          <w:marTop w:val="0"/>
          <w:marBottom w:val="300"/>
          <w:divBdr>
            <w:top w:val="none" w:sz="0" w:space="0" w:color="auto"/>
            <w:left w:val="none" w:sz="0" w:space="0" w:color="auto"/>
            <w:bottom w:val="none" w:sz="0" w:space="0" w:color="auto"/>
            <w:right w:val="none" w:sz="0" w:space="0" w:color="auto"/>
          </w:divBdr>
        </w:div>
        <w:div w:id="31225650">
          <w:marLeft w:val="0"/>
          <w:marRight w:val="0"/>
          <w:marTop w:val="0"/>
          <w:marBottom w:val="0"/>
          <w:divBdr>
            <w:top w:val="none" w:sz="0" w:space="0" w:color="auto"/>
            <w:left w:val="none" w:sz="0" w:space="0" w:color="auto"/>
            <w:bottom w:val="none" w:sz="0" w:space="0" w:color="auto"/>
            <w:right w:val="none" w:sz="0" w:space="0" w:color="auto"/>
          </w:divBdr>
          <w:divsChild>
            <w:div w:id="581378974">
              <w:marLeft w:val="0"/>
              <w:marRight w:val="0"/>
              <w:marTop w:val="0"/>
              <w:marBottom w:val="0"/>
              <w:divBdr>
                <w:top w:val="none" w:sz="0" w:space="0" w:color="auto"/>
                <w:left w:val="none" w:sz="0" w:space="0" w:color="auto"/>
                <w:bottom w:val="none" w:sz="0" w:space="0" w:color="auto"/>
                <w:right w:val="none" w:sz="0" w:space="0" w:color="auto"/>
              </w:divBdr>
            </w:div>
          </w:divsChild>
        </w:div>
        <w:div w:id="31349736">
          <w:marLeft w:val="0"/>
          <w:marRight w:val="0"/>
          <w:marTop w:val="0"/>
          <w:marBottom w:val="0"/>
          <w:divBdr>
            <w:top w:val="none" w:sz="0" w:space="0" w:color="auto"/>
            <w:left w:val="none" w:sz="0" w:space="0" w:color="auto"/>
            <w:bottom w:val="none" w:sz="0" w:space="0" w:color="auto"/>
            <w:right w:val="none" w:sz="0" w:space="0" w:color="auto"/>
          </w:divBdr>
        </w:div>
        <w:div w:id="31392660">
          <w:marLeft w:val="-225"/>
          <w:marRight w:val="-225"/>
          <w:marTop w:val="0"/>
          <w:marBottom w:val="0"/>
          <w:divBdr>
            <w:top w:val="none" w:sz="0" w:space="0" w:color="auto"/>
            <w:left w:val="none" w:sz="0" w:space="0" w:color="auto"/>
            <w:bottom w:val="none" w:sz="0" w:space="0" w:color="auto"/>
            <w:right w:val="none" w:sz="0" w:space="0" w:color="auto"/>
          </w:divBdr>
        </w:div>
        <w:div w:id="31423292">
          <w:marLeft w:val="0"/>
          <w:marRight w:val="0"/>
          <w:marTop w:val="0"/>
          <w:marBottom w:val="0"/>
          <w:divBdr>
            <w:top w:val="none" w:sz="0" w:space="0" w:color="auto"/>
            <w:left w:val="none" w:sz="0" w:space="0" w:color="auto"/>
            <w:bottom w:val="none" w:sz="0" w:space="0" w:color="auto"/>
            <w:right w:val="none" w:sz="0" w:space="0" w:color="auto"/>
          </w:divBdr>
          <w:divsChild>
            <w:div w:id="645205894">
              <w:marLeft w:val="0"/>
              <w:marRight w:val="0"/>
              <w:marTop w:val="150"/>
              <w:marBottom w:val="0"/>
              <w:divBdr>
                <w:top w:val="none" w:sz="0" w:space="0" w:color="auto"/>
                <w:left w:val="none" w:sz="0" w:space="0" w:color="auto"/>
                <w:bottom w:val="none" w:sz="0" w:space="0" w:color="auto"/>
                <w:right w:val="none" w:sz="0" w:space="0" w:color="auto"/>
              </w:divBdr>
              <w:divsChild>
                <w:div w:id="141894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461349">
          <w:marLeft w:val="0"/>
          <w:marRight w:val="0"/>
          <w:marTop w:val="0"/>
          <w:marBottom w:val="0"/>
          <w:divBdr>
            <w:top w:val="none" w:sz="0" w:space="0" w:color="auto"/>
            <w:left w:val="none" w:sz="0" w:space="0" w:color="auto"/>
            <w:bottom w:val="none" w:sz="0" w:space="0" w:color="auto"/>
            <w:right w:val="none" w:sz="0" w:space="0" w:color="auto"/>
          </w:divBdr>
          <w:divsChild>
            <w:div w:id="617028457">
              <w:marLeft w:val="0"/>
              <w:marRight w:val="0"/>
              <w:marTop w:val="0"/>
              <w:marBottom w:val="150"/>
              <w:divBdr>
                <w:top w:val="none" w:sz="0" w:space="0" w:color="auto"/>
                <w:left w:val="none" w:sz="0" w:space="0" w:color="auto"/>
                <w:bottom w:val="none" w:sz="0" w:space="0" w:color="auto"/>
                <w:right w:val="none" w:sz="0" w:space="0" w:color="auto"/>
              </w:divBdr>
            </w:div>
          </w:divsChild>
        </w:div>
        <w:div w:id="31465519">
          <w:marLeft w:val="0"/>
          <w:marRight w:val="0"/>
          <w:marTop w:val="0"/>
          <w:marBottom w:val="0"/>
          <w:divBdr>
            <w:top w:val="none" w:sz="0" w:space="0" w:color="auto"/>
            <w:left w:val="none" w:sz="0" w:space="0" w:color="auto"/>
            <w:bottom w:val="none" w:sz="0" w:space="0" w:color="auto"/>
            <w:right w:val="none" w:sz="0" w:space="0" w:color="auto"/>
          </w:divBdr>
          <w:divsChild>
            <w:div w:id="274942611">
              <w:marLeft w:val="0"/>
              <w:marRight w:val="0"/>
              <w:marTop w:val="0"/>
              <w:marBottom w:val="0"/>
              <w:divBdr>
                <w:top w:val="none" w:sz="0" w:space="0" w:color="auto"/>
                <w:left w:val="none" w:sz="0" w:space="0" w:color="auto"/>
                <w:bottom w:val="none" w:sz="0" w:space="0" w:color="auto"/>
                <w:right w:val="none" w:sz="0" w:space="0" w:color="auto"/>
              </w:divBdr>
              <w:divsChild>
                <w:div w:id="4848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5236">
          <w:marLeft w:val="0"/>
          <w:marRight w:val="225"/>
          <w:marTop w:val="0"/>
          <w:marBottom w:val="0"/>
          <w:divBdr>
            <w:top w:val="none" w:sz="0" w:space="0" w:color="auto"/>
            <w:left w:val="none" w:sz="0" w:space="0" w:color="auto"/>
            <w:bottom w:val="none" w:sz="0" w:space="0" w:color="auto"/>
            <w:right w:val="none" w:sz="0" w:space="0" w:color="auto"/>
          </w:divBdr>
        </w:div>
        <w:div w:id="31536644">
          <w:marLeft w:val="0"/>
          <w:marRight w:val="0"/>
          <w:marTop w:val="0"/>
          <w:marBottom w:val="0"/>
          <w:divBdr>
            <w:top w:val="none" w:sz="0" w:space="0" w:color="auto"/>
            <w:left w:val="none" w:sz="0" w:space="0" w:color="auto"/>
            <w:bottom w:val="none" w:sz="0" w:space="0" w:color="auto"/>
            <w:right w:val="none" w:sz="0" w:space="0" w:color="auto"/>
          </w:divBdr>
        </w:div>
        <w:div w:id="31538472">
          <w:marLeft w:val="0"/>
          <w:marRight w:val="0"/>
          <w:marTop w:val="0"/>
          <w:marBottom w:val="0"/>
          <w:divBdr>
            <w:top w:val="none" w:sz="0" w:space="0" w:color="auto"/>
            <w:left w:val="none" w:sz="0" w:space="0" w:color="auto"/>
            <w:bottom w:val="none" w:sz="0" w:space="0" w:color="auto"/>
            <w:right w:val="none" w:sz="0" w:space="0" w:color="auto"/>
          </w:divBdr>
        </w:div>
        <w:div w:id="31540881">
          <w:marLeft w:val="0"/>
          <w:marRight w:val="0"/>
          <w:marTop w:val="0"/>
          <w:marBottom w:val="0"/>
          <w:divBdr>
            <w:top w:val="single" w:sz="2" w:space="0" w:color="E0E0E0"/>
            <w:left w:val="single" w:sz="2" w:space="0" w:color="E0E0E0"/>
            <w:bottom w:val="single" w:sz="2" w:space="0" w:color="E0E0E0"/>
            <w:right w:val="single" w:sz="2" w:space="0" w:color="E0E0E0"/>
          </w:divBdr>
        </w:div>
        <w:div w:id="31612370">
          <w:marLeft w:val="0"/>
          <w:marRight w:val="0"/>
          <w:marTop w:val="0"/>
          <w:marBottom w:val="0"/>
          <w:divBdr>
            <w:top w:val="none" w:sz="0" w:space="0" w:color="auto"/>
            <w:left w:val="none" w:sz="0" w:space="0" w:color="auto"/>
            <w:bottom w:val="none" w:sz="0" w:space="0" w:color="auto"/>
            <w:right w:val="none" w:sz="0" w:space="0" w:color="auto"/>
          </w:divBdr>
        </w:div>
        <w:div w:id="31613825">
          <w:marLeft w:val="0"/>
          <w:marRight w:val="0"/>
          <w:marTop w:val="0"/>
          <w:marBottom w:val="75"/>
          <w:divBdr>
            <w:top w:val="none" w:sz="0" w:space="0" w:color="auto"/>
            <w:left w:val="none" w:sz="0" w:space="0" w:color="auto"/>
            <w:bottom w:val="none" w:sz="0" w:space="0" w:color="auto"/>
            <w:right w:val="none" w:sz="0" w:space="0" w:color="auto"/>
          </w:divBdr>
        </w:div>
        <w:div w:id="31617211">
          <w:marLeft w:val="-225"/>
          <w:marRight w:val="-225"/>
          <w:marTop w:val="0"/>
          <w:marBottom w:val="0"/>
          <w:divBdr>
            <w:top w:val="none" w:sz="0" w:space="0" w:color="auto"/>
            <w:left w:val="none" w:sz="0" w:space="0" w:color="auto"/>
            <w:bottom w:val="none" w:sz="0" w:space="0" w:color="auto"/>
            <w:right w:val="none" w:sz="0" w:space="0" w:color="auto"/>
          </w:divBdr>
        </w:div>
        <w:div w:id="31619901">
          <w:marLeft w:val="0"/>
          <w:marRight w:val="0"/>
          <w:marTop w:val="0"/>
          <w:marBottom w:val="0"/>
          <w:divBdr>
            <w:top w:val="none" w:sz="0" w:space="0" w:color="auto"/>
            <w:left w:val="none" w:sz="0" w:space="0" w:color="auto"/>
            <w:bottom w:val="none" w:sz="0" w:space="0" w:color="auto"/>
            <w:right w:val="none" w:sz="0" w:space="0" w:color="auto"/>
          </w:divBdr>
        </w:div>
        <w:div w:id="31659628">
          <w:marLeft w:val="0"/>
          <w:marRight w:val="0"/>
          <w:marTop w:val="0"/>
          <w:marBottom w:val="0"/>
          <w:divBdr>
            <w:top w:val="none" w:sz="0" w:space="0" w:color="auto"/>
            <w:left w:val="none" w:sz="0" w:space="0" w:color="auto"/>
            <w:bottom w:val="none" w:sz="0" w:space="0" w:color="auto"/>
            <w:right w:val="none" w:sz="0" w:space="0" w:color="auto"/>
          </w:divBdr>
          <w:divsChild>
            <w:div w:id="120076640">
              <w:marLeft w:val="0"/>
              <w:marRight w:val="0"/>
              <w:marTop w:val="0"/>
              <w:marBottom w:val="240"/>
              <w:divBdr>
                <w:top w:val="none" w:sz="0" w:space="0" w:color="auto"/>
                <w:left w:val="none" w:sz="0" w:space="0" w:color="auto"/>
                <w:bottom w:val="none" w:sz="0" w:space="0" w:color="auto"/>
                <w:right w:val="none" w:sz="0" w:space="0" w:color="auto"/>
              </w:divBdr>
            </w:div>
            <w:div w:id="165748779">
              <w:marLeft w:val="0"/>
              <w:marRight w:val="0"/>
              <w:marTop w:val="0"/>
              <w:marBottom w:val="240"/>
              <w:divBdr>
                <w:top w:val="none" w:sz="0" w:space="0" w:color="auto"/>
                <w:left w:val="none" w:sz="0" w:space="0" w:color="auto"/>
                <w:bottom w:val="none" w:sz="0" w:space="0" w:color="auto"/>
                <w:right w:val="none" w:sz="0" w:space="0" w:color="auto"/>
              </w:divBdr>
            </w:div>
            <w:div w:id="387152798">
              <w:marLeft w:val="0"/>
              <w:marRight w:val="0"/>
              <w:marTop w:val="0"/>
              <w:marBottom w:val="240"/>
              <w:divBdr>
                <w:top w:val="none" w:sz="0" w:space="0" w:color="auto"/>
                <w:left w:val="none" w:sz="0" w:space="0" w:color="auto"/>
                <w:bottom w:val="none" w:sz="0" w:space="0" w:color="auto"/>
                <w:right w:val="none" w:sz="0" w:space="0" w:color="auto"/>
              </w:divBdr>
            </w:div>
          </w:divsChild>
        </w:div>
        <w:div w:id="31660495">
          <w:marLeft w:val="0"/>
          <w:marRight w:val="0"/>
          <w:marTop w:val="150"/>
          <w:marBottom w:val="150"/>
          <w:divBdr>
            <w:top w:val="none" w:sz="0" w:space="0" w:color="auto"/>
            <w:left w:val="none" w:sz="0" w:space="0" w:color="auto"/>
            <w:bottom w:val="none" w:sz="0" w:space="0" w:color="auto"/>
            <w:right w:val="none" w:sz="0" w:space="0" w:color="auto"/>
          </w:divBdr>
          <w:divsChild>
            <w:div w:id="646738271">
              <w:marLeft w:val="0"/>
              <w:marRight w:val="0"/>
              <w:marTop w:val="0"/>
              <w:marBottom w:val="0"/>
              <w:divBdr>
                <w:top w:val="none" w:sz="0" w:space="0" w:color="auto"/>
                <w:left w:val="none" w:sz="0" w:space="0" w:color="auto"/>
                <w:bottom w:val="none" w:sz="0" w:space="0" w:color="auto"/>
                <w:right w:val="none" w:sz="0" w:space="0" w:color="auto"/>
              </w:divBdr>
              <w:divsChild>
                <w:div w:id="5304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3438">
          <w:marLeft w:val="0"/>
          <w:marRight w:val="0"/>
          <w:marTop w:val="0"/>
          <w:marBottom w:val="0"/>
          <w:divBdr>
            <w:top w:val="none" w:sz="0" w:space="0" w:color="auto"/>
            <w:left w:val="none" w:sz="0" w:space="0" w:color="auto"/>
            <w:bottom w:val="none" w:sz="0" w:space="0" w:color="auto"/>
            <w:right w:val="none" w:sz="0" w:space="0" w:color="auto"/>
          </w:divBdr>
        </w:div>
        <w:div w:id="31922499">
          <w:marLeft w:val="0"/>
          <w:marRight w:val="0"/>
          <w:marTop w:val="0"/>
          <w:marBottom w:val="0"/>
          <w:divBdr>
            <w:top w:val="none" w:sz="0" w:space="0" w:color="auto"/>
            <w:left w:val="none" w:sz="0" w:space="0" w:color="auto"/>
            <w:bottom w:val="none" w:sz="0" w:space="0" w:color="auto"/>
            <w:right w:val="none" w:sz="0" w:space="0" w:color="auto"/>
          </w:divBdr>
          <w:divsChild>
            <w:div w:id="350768677">
              <w:marLeft w:val="0"/>
              <w:marRight w:val="0"/>
              <w:marTop w:val="0"/>
              <w:marBottom w:val="0"/>
              <w:divBdr>
                <w:top w:val="none" w:sz="0" w:space="0" w:color="auto"/>
                <w:left w:val="none" w:sz="0" w:space="0" w:color="auto"/>
                <w:bottom w:val="none" w:sz="0" w:space="0" w:color="auto"/>
                <w:right w:val="none" w:sz="0" w:space="0" w:color="auto"/>
              </w:divBdr>
            </w:div>
            <w:div w:id="450055033">
              <w:marLeft w:val="0"/>
              <w:marRight w:val="0"/>
              <w:marTop w:val="0"/>
              <w:marBottom w:val="0"/>
              <w:divBdr>
                <w:top w:val="none" w:sz="0" w:space="0" w:color="auto"/>
                <w:left w:val="none" w:sz="0" w:space="0" w:color="auto"/>
                <w:bottom w:val="none" w:sz="0" w:space="0" w:color="auto"/>
                <w:right w:val="none" w:sz="0" w:space="0" w:color="auto"/>
              </w:divBdr>
              <w:divsChild>
                <w:div w:id="2941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871">
          <w:marLeft w:val="0"/>
          <w:marRight w:val="0"/>
          <w:marTop w:val="0"/>
          <w:marBottom w:val="0"/>
          <w:divBdr>
            <w:top w:val="none" w:sz="0" w:space="0" w:color="auto"/>
            <w:left w:val="none" w:sz="0" w:space="0" w:color="auto"/>
            <w:bottom w:val="none" w:sz="0" w:space="0" w:color="auto"/>
            <w:right w:val="none" w:sz="0" w:space="0" w:color="auto"/>
          </w:divBdr>
        </w:div>
        <w:div w:id="32117001">
          <w:marLeft w:val="0"/>
          <w:marRight w:val="0"/>
          <w:marTop w:val="0"/>
          <w:marBottom w:val="450"/>
          <w:divBdr>
            <w:top w:val="none" w:sz="0" w:space="0" w:color="auto"/>
            <w:left w:val="none" w:sz="0" w:space="0" w:color="auto"/>
            <w:bottom w:val="none" w:sz="0" w:space="0" w:color="auto"/>
            <w:right w:val="none" w:sz="0" w:space="0" w:color="auto"/>
          </w:divBdr>
          <w:divsChild>
            <w:div w:id="144128791">
              <w:marLeft w:val="0"/>
              <w:marRight w:val="225"/>
              <w:marTop w:val="0"/>
              <w:marBottom w:val="0"/>
              <w:divBdr>
                <w:top w:val="none" w:sz="0" w:space="0" w:color="auto"/>
                <w:left w:val="none" w:sz="0" w:space="0" w:color="auto"/>
                <w:bottom w:val="none" w:sz="0" w:space="0" w:color="auto"/>
                <w:right w:val="none" w:sz="0" w:space="0" w:color="auto"/>
              </w:divBdr>
            </w:div>
          </w:divsChild>
        </w:div>
        <w:div w:id="32117065">
          <w:marLeft w:val="0"/>
          <w:marRight w:val="0"/>
          <w:marTop w:val="63"/>
          <w:marBottom w:val="0"/>
          <w:divBdr>
            <w:top w:val="none" w:sz="0" w:space="0" w:color="auto"/>
            <w:left w:val="none" w:sz="0" w:space="0" w:color="auto"/>
            <w:bottom w:val="none" w:sz="0" w:space="0" w:color="auto"/>
            <w:right w:val="none" w:sz="0" w:space="0" w:color="auto"/>
          </w:divBdr>
        </w:div>
        <w:div w:id="32117824">
          <w:marLeft w:val="0"/>
          <w:marRight w:val="0"/>
          <w:marTop w:val="120"/>
          <w:marBottom w:val="330"/>
          <w:divBdr>
            <w:top w:val="none" w:sz="0" w:space="0" w:color="auto"/>
            <w:left w:val="none" w:sz="0" w:space="0" w:color="auto"/>
            <w:bottom w:val="none" w:sz="0" w:space="0" w:color="auto"/>
            <w:right w:val="none" w:sz="0" w:space="0" w:color="auto"/>
          </w:divBdr>
        </w:div>
        <w:div w:id="32119128">
          <w:marLeft w:val="0"/>
          <w:marRight w:val="0"/>
          <w:marTop w:val="0"/>
          <w:marBottom w:val="450"/>
          <w:divBdr>
            <w:top w:val="none" w:sz="0" w:space="0" w:color="auto"/>
            <w:left w:val="none" w:sz="0" w:space="0" w:color="auto"/>
            <w:bottom w:val="none" w:sz="0" w:space="0" w:color="auto"/>
            <w:right w:val="none" w:sz="0" w:space="0" w:color="auto"/>
          </w:divBdr>
          <w:divsChild>
            <w:div w:id="155418429">
              <w:marLeft w:val="0"/>
              <w:marRight w:val="225"/>
              <w:marTop w:val="0"/>
              <w:marBottom w:val="0"/>
              <w:divBdr>
                <w:top w:val="none" w:sz="0" w:space="0" w:color="auto"/>
                <w:left w:val="none" w:sz="0" w:space="0" w:color="auto"/>
                <w:bottom w:val="none" w:sz="0" w:space="0" w:color="auto"/>
                <w:right w:val="none" w:sz="0" w:space="0" w:color="auto"/>
              </w:divBdr>
            </w:div>
          </w:divsChild>
        </w:div>
        <w:div w:id="32121850">
          <w:marLeft w:val="0"/>
          <w:marRight w:val="0"/>
          <w:marTop w:val="0"/>
          <w:marBottom w:val="150"/>
          <w:divBdr>
            <w:top w:val="none" w:sz="0" w:space="0" w:color="auto"/>
            <w:left w:val="none" w:sz="0" w:space="0" w:color="auto"/>
            <w:bottom w:val="none" w:sz="0" w:space="0" w:color="auto"/>
            <w:right w:val="none" w:sz="0" w:space="0" w:color="auto"/>
          </w:divBdr>
        </w:div>
        <w:div w:id="32123747">
          <w:marLeft w:val="0"/>
          <w:marRight w:val="0"/>
          <w:marTop w:val="0"/>
          <w:marBottom w:val="0"/>
          <w:divBdr>
            <w:top w:val="none" w:sz="0" w:space="0" w:color="auto"/>
            <w:left w:val="none" w:sz="0" w:space="0" w:color="auto"/>
            <w:bottom w:val="none" w:sz="0" w:space="0" w:color="auto"/>
            <w:right w:val="none" w:sz="0" w:space="0" w:color="auto"/>
          </w:divBdr>
        </w:div>
        <w:div w:id="32193623">
          <w:marLeft w:val="0"/>
          <w:marRight w:val="0"/>
          <w:marTop w:val="0"/>
          <w:marBottom w:val="0"/>
          <w:divBdr>
            <w:top w:val="none" w:sz="0" w:space="0" w:color="auto"/>
            <w:left w:val="none" w:sz="0" w:space="0" w:color="auto"/>
            <w:bottom w:val="none" w:sz="0" w:space="0" w:color="auto"/>
            <w:right w:val="none" w:sz="0" w:space="0" w:color="auto"/>
          </w:divBdr>
          <w:divsChild>
            <w:div w:id="478496940">
              <w:marLeft w:val="0"/>
              <w:marRight w:val="0"/>
              <w:marTop w:val="0"/>
              <w:marBottom w:val="0"/>
              <w:divBdr>
                <w:top w:val="none" w:sz="0" w:space="0" w:color="auto"/>
                <w:left w:val="none" w:sz="0" w:space="0" w:color="auto"/>
                <w:bottom w:val="none" w:sz="0" w:space="0" w:color="auto"/>
                <w:right w:val="none" w:sz="0" w:space="0" w:color="auto"/>
              </w:divBdr>
            </w:div>
          </w:divsChild>
        </w:div>
        <w:div w:id="32199389">
          <w:marLeft w:val="0"/>
          <w:marRight w:val="0"/>
          <w:marTop w:val="0"/>
          <w:marBottom w:val="0"/>
          <w:divBdr>
            <w:top w:val="none" w:sz="0" w:space="0" w:color="auto"/>
            <w:left w:val="none" w:sz="0" w:space="0" w:color="auto"/>
            <w:bottom w:val="none" w:sz="0" w:space="0" w:color="auto"/>
            <w:right w:val="none" w:sz="0" w:space="0" w:color="auto"/>
          </w:divBdr>
        </w:div>
        <w:div w:id="32266292">
          <w:marLeft w:val="0"/>
          <w:marRight w:val="0"/>
          <w:marTop w:val="0"/>
          <w:marBottom w:val="0"/>
          <w:divBdr>
            <w:top w:val="none" w:sz="0" w:space="0" w:color="auto"/>
            <w:left w:val="none" w:sz="0" w:space="0" w:color="auto"/>
            <w:bottom w:val="none" w:sz="0" w:space="0" w:color="auto"/>
            <w:right w:val="none" w:sz="0" w:space="0" w:color="auto"/>
          </w:divBdr>
        </w:div>
        <w:div w:id="32267793">
          <w:marLeft w:val="0"/>
          <w:marRight w:val="225"/>
          <w:marTop w:val="0"/>
          <w:marBottom w:val="0"/>
          <w:divBdr>
            <w:top w:val="none" w:sz="0" w:space="0" w:color="auto"/>
            <w:left w:val="none" w:sz="0" w:space="0" w:color="auto"/>
            <w:bottom w:val="none" w:sz="0" w:space="0" w:color="auto"/>
            <w:right w:val="none" w:sz="0" w:space="0" w:color="auto"/>
          </w:divBdr>
        </w:div>
        <w:div w:id="32268413">
          <w:marLeft w:val="0"/>
          <w:marRight w:val="0"/>
          <w:marTop w:val="0"/>
          <w:marBottom w:val="0"/>
          <w:divBdr>
            <w:top w:val="single" w:sz="6" w:space="0" w:color="999999"/>
            <w:left w:val="single" w:sz="6" w:space="0" w:color="999999"/>
            <w:bottom w:val="single" w:sz="6" w:space="0" w:color="999999"/>
            <w:right w:val="single" w:sz="6" w:space="0" w:color="999999"/>
          </w:divBdr>
        </w:div>
        <w:div w:id="32271083">
          <w:marLeft w:val="0"/>
          <w:marRight w:val="0"/>
          <w:marTop w:val="0"/>
          <w:marBottom w:val="150"/>
          <w:divBdr>
            <w:top w:val="none" w:sz="0" w:space="0" w:color="auto"/>
            <w:left w:val="none" w:sz="0" w:space="0" w:color="auto"/>
            <w:bottom w:val="none" w:sz="0" w:space="0" w:color="auto"/>
            <w:right w:val="none" w:sz="0" w:space="0" w:color="auto"/>
          </w:divBdr>
        </w:div>
        <w:div w:id="32275232">
          <w:marLeft w:val="0"/>
          <w:marRight w:val="0"/>
          <w:marTop w:val="0"/>
          <w:marBottom w:val="150"/>
          <w:divBdr>
            <w:top w:val="none" w:sz="0" w:space="0" w:color="auto"/>
            <w:left w:val="none" w:sz="0" w:space="0" w:color="auto"/>
            <w:bottom w:val="none" w:sz="0" w:space="0" w:color="auto"/>
            <w:right w:val="none" w:sz="0" w:space="0" w:color="auto"/>
          </w:divBdr>
        </w:div>
        <w:div w:id="32314885">
          <w:marLeft w:val="-150"/>
          <w:marRight w:val="-150"/>
          <w:marTop w:val="0"/>
          <w:marBottom w:val="0"/>
          <w:divBdr>
            <w:top w:val="none" w:sz="0" w:space="0" w:color="auto"/>
            <w:left w:val="none" w:sz="0" w:space="0" w:color="auto"/>
            <w:bottom w:val="none" w:sz="0" w:space="0" w:color="auto"/>
            <w:right w:val="none" w:sz="0" w:space="0" w:color="auto"/>
          </w:divBdr>
        </w:div>
        <w:div w:id="32387622">
          <w:marLeft w:val="0"/>
          <w:marRight w:val="0"/>
          <w:marTop w:val="0"/>
          <w:marBottom w:val="240"/>
          <w:divBdr>
            <w:top w:val="none" w:sz="0" w:space="0" w:color="auto"/>
            <w:left w:val="none" w:sz="0" w:space="0" w:color="auto"/>
            <w:bottom w:val="none" w:sz="0" w:space="0" w:color="auto"/>
            <w:right w:val="none" w:sz="0" w:space="0" w:color="auto"/>
          </w:divBdr>
        </w:div>
        <w:div w:id="32388499">
          <w:marLeft w:val="0"/>
          <w:marRight w:val="0"/>
          <w:marTop w:val="0"/>
          <w:marBottom w:val="0"/>
          <w:divBdr>
            <w:top w:val="none" w:sz="0" w:space="0" w:color="auto"/>
            <w:left w:val="none" w:sz="0" w:space="0" w:color="auto"/>
            <w:bottom w:val="none" w:sz="0" w:space="0" w:color="auto"/>
            <w:right w:val="none" w:sz="0" w:space="0" w:color="auto"/>
          </w:divBdr>
          <w:divsChild>
            <w:div w:id="706762828">
              <w:marLeft w:val="0"/>
              <w:marRight w:val="188"/>
              <w:marTop w:val="0"/>
              <w:marBottom w:val="0"/>
              <w:divBdr>
                <w:top w:val="none" w:sz="0" w:space="0" w:color="auto"/>
                <w:left w:val="none" w:sz="0" w:space="0" w:color="auto"/>
                <w:bottom w:val="none" w:sz="0" w:space="0" w:color="auto"/>
                <w:right w:val="none" w:sz="0" w:space="0" w:color="auto"/>
              </w:divBdr>
            </w:div>
          </w:divsChild>
        </w:div>
        <w:div w:id="32535034">
          <w:marLeft w:val="0"/>
          <w:marRight w:val="0"/>
          <w:marTop w:val="0"/>
          <w:marBottom w:val="0"/>
          <w:divBdr>
            <w:top w:val="none" w:sz="0" w:space="0" w:color="auto"/>
            <w:left w:val="none" w:sz="0" w:space="0" w:color="auto"/>
            <w:bottom w:val="none" w:sz="0" w:space="0" w:color="auto"/>
            <w:right w:val="none" w:sz="0" w:space="0" w:color="auto"/>
          </w:divBdr>
          <w:divsChild>
            <w:div w:id="707990549">
              <w:marLeft w:val="0"/>
              <w:marRight w:val="0"/>
              <w:marTop w:val="0"/>
              <w:marBottom w:val="150"/>
              <w:divBdr>
                <w:top w:val="none" w:sz="0" w:space="0" w:color="auto"/>
                <w:left w:val="none" w:sz="0" w:space="0" w:color="auto"/>
                <w:bottom w:val="none" w:sz="0" w:space="0" w:color="auto"/>
                <w:right w:val="none" w:sz="0" w:space="0" w:color="auto"/>
              </w:divBdr>
            </w:div>
          </w:divsChild>
        </w:div>
        <w:div w:id="32580198">
          <w:marLeft w:val="0"/>
          <w:marRight w:val="0"/>
          <w:marTop w:val="0"/>
          <w:marBottom w:val="250"/>
          <w:divBdr>
            <w:top w:val="none" w:sz="0" w:space="0" w:color="auto"/>
            <w:left w:val="none" w:sz="0" w:space="0" w:color="auto"/>
            <w:bottom w:val="single" w:sz="4" w:space="4" w:color="000000"/>
            <w:right w:val="none" w:sz="0" w:space="0" w:color="auto"/>
          </w:divBdr>
        </w:div>
        <w:div w:id="32582080">
          <w:marLeft w:val="0"/>
          <w:marRight w:val="0"/>
          <w:marTop w:val="0"/>
          <w:marBottom w:val="120"/>
          <w:divBdr>
            <w:top w:val="none" w:sz="0" w:space="0" w:color="auto"/>
            <w:left w:val="none" w:sz="0" w:space="0" w:color="auto"/>
            <w:bottom w:val="none" w:sz="0" w:space="0" w:color="auto"/>
            <w:right w:val="none" w:sz="0" w:space="0" w:color="auto"/>
          </w:divBdr>
        </w:div>
        <w:div w:id="32583130">
          <w:marLeft w:val="0"/>
          <w:marRight w:val="0"/>
          <w:marTop w:val="0"/>
          <w:marBottom w:val="0"/>
          <w:divBdr>
            <w:top w:val="none" w:sz="0" w:space="0" w:color="auto"/>
            <w:left w:val="none" w:sz="0" w:space="0" w:color="auto"/>
            <w:bottom w:val="none" w:sz="0" w:space="0" w:color="auto"/>
            <w:right w:val="none" w:sz="0" w:space="0" w:color="auto"/>
          </w:divBdr>
          <w:divsChild>
            <w:div w:id="669604987">
              <w:marLeft w:val="0"/>
              <w:marRight w:val="0"/>
              <w:marTop w:val="0"/>
              <w:marBottom w:val="0"/>
              <w:divBdr>
                <w:top w:val="none" w:sz="0" w:space="0" w:color="auto"/>
                <w:left w:val="none" w:sz="0" w:space="0" w:color="auto"/>
                <w:bottom w:val="none" w:sz="0" w:space="0" w:color="auto"/>
                <w:right w:val="none" w:sz="0" w:space="0" w:color="auto"/>
              </w:divBdr>
            </w:div>
          </w:divsChild>
        </w:div>
        <w:div w:id="32703246">
          <w:marLeft w:val="0"/>
          <w:marRight w:val="0"/>
          <w:marTop w:val="0"/>
          <w:marBottom w:val="0"/>
          <w:divBdr>
            <w:top w:val="none" w:sz="0" w:space="0" w:color="auto"/>
            <w:left w:val="none" w:sz="0" w:space="0" w:color="auto"/>
            <w:bottom w:val="none" w:sz="0" w:space="0" w:color="auto"/>
            <w:right w:val="none" w:sz="0" w:space="0" w:color="auto"/>
          </w:divBdr>
          <w:divsChild>
            <w:div w:id="215170953">
              <w:marLeft w:val="-150"/>
              <w:marRight w:val="-150"/>
              <w:marTop w:val="0"/>
              <w:marBottom w:val="0"/>
              <w:divBdr>
                <w:top w:val="none" w:sz="0" w:space="0" w:color="auto"/>
                <w:left w:val="none" w:sz="0" w:space="0" w:color="auto"/>
                <w:bottom w:val="none" w:sz="0" w:space="0" w:color="auto"/>
                <w:right w:val="none" w:sz="0" w:space="0" w:color="auto"/>
              </w:divBdr>
            </w:div>
          </w:divsChild>
        </w:div>
        <w:div w:id="32728099">
          <w:marLeft w:val="0"/>
          <w:marRight w:val="0"/>
          <w:marTop w:val="0"/>
          <w:marBottom w:val="0"/>
          <w:divBdr>
            <w:top w:val="none" w:sz="0" w:space="0" w:color="auto"/>
            <w:left w:val="none" w:sz="0" w:space="0" w:color="auto"/>
            <w:bottom w:val="none" w:sz="0" w:space="0" w:color="auto"/>
            <w:right w:val="none" w:sz="0" w:space="0" w:color="auto"/>
          </w:divBdr>
          <w:divsChild>
            <w:div w:id="275716414">
              <w:marLeft w:val="0"/>
              <w:marRight w:val="0"/>
              <w:marTop w:val="0"/>
              <w:marBottom w:val="0"/>
              <w:divBdr>
                <w:top w:val="none" w:sz="0" w:space="0" w:color="auto"/>
                <w:left w:val="none" w:sz="0" w:space="0" w:color="auto"/>
                <w:bottom w:val="none" w:sz="0" w:space="0" w:color="auto"/>
                <w:right w:val="none" w:sz="0" w:space="0" w:color="auto"/>
              </w:divBdr>
            </w:div>
          </w:divsChild>
        </w:div>
        <w:div w:id="32731537">
          <w:marLeft w:val="0"/>
          <w:marRight w:val="0"/>
          <w:marTop w:val="0"/>
          <w:marBottom w:val="0"/>
          <w:divBdr>
            <w:top w:val="none" w:sz="0" w:space="0" w:color="auto"/>
            <w:left w:val="none" w:sz="0" w:space="0" w:color="auto"/>
            <w:bottom w:val="none" w:sz="0" w:space="0" w:color="auto"/>
            <w:right w:val="none" w:sz="0" w:space="0" w:color="auto"/>
          </w:divBdr>
          <w:divsChild>
            <w:div w:id="85661411">
              <w:marLeft w:val="0"/>
              <w:marRight w:val="0"/>
              <w:marTop w:val="0"/>
              <w:marBottom w:val="0"/>
              <w:divBdr>
                <w:top w:val="none" w:sz="0" w:space="0" w:color="auto"/>
                <w:left w:val="none" w:sz="0" w:space="0" w:color="auto"/>
                <w:bottom w:val="none" w:sz="0" w:space="0" w:color="auto"/>
                <w:right w:val="none" w:sz="0" w:space="0" w:color="auto"/>
              </w:divBdr>
            </w:div>
          </w:divsChild>
        </w:div>
        <w:div w:id="32770625">
          <w:marLeft w:val="15"/>
          <w:marRight w:val="225"/>
          <w:marTop w:val="225"/>
          <w:marBottom w:val="105"/>
          <w:divBdr>
            <w:top w:val="none" w:sz="0" w:space="0" w:color="auto"/>
            <w:left w:val="none" w:sz="0" w:space="0" w:color="auto"/>
            <w:bottom w:val="none" w:sz="0" w:space="0" w:color="auto"/>
            <w:right w:val="none" w:sz="0" w:space="0" w:color="auto"/>
          </w:divBdr>
          <w:divsChild>
            <w:div w:id="219829721">
              <w:marLeft w:val="0"/>
              <w:marRight w:val="0"/>
              <w:marTop w:val="0"/>
              <w:marBottom w:val="0"/>
              <w:divBdr>
                <w:top w:val="none" w:sz="0" w:space="0" w:color="auto"/>
                <w:left w:val="none" w:sz="0" w:space="0" w:color="auto"/>
                <w:bottom w:val="none" w:sz="0" w:space="0" w:color="auto"/>
                <w:right w:val="none" w:sz="0" w:space="0" w:color="auto"/>
              </w:divBdr>
            </w:div>
            <w:div w:id="255210710">
              <w:marLeft w:val="0"/>
              <w:marRight w:val="0"/>
              <w:marTop w:val="0"/>
              <w:marBottom w:val="0"/>
              <w:divBdr>
                <w:top w:val="none" w:sz="0" w:space="0" w:color="auto"/>
                <w:left w:val="none" w:sz="0" w:space="0" w:color="auto"/>
                <w:bottom w:val="none" w:sz="0" w:space="0" w:color="auto"/>
                <w:right w:val="none" w:sz="0" w:space="0" w:color="auto"/>
              </w:divBdr>
            </w:div>
            <w:div w:id="259337256">
              <w:marLeft w:val="0"/>
              <w:marRight w:val="0"/>
              <w:marTop w:val="0"/>
              <w:marBottom w:val="0"/>
              <w:divBdr>
                <w:top w:val="none" w:sz="0" w:space="0" w:color="auto"/>
                <w:left w:val="none" w:sz="0" w:space="0" w:color="auto"/>
                <w:bottom w:val="none" w:sz="0" w:space="0" w:color="auto"/>
                <w:right w:val="none" w:sz="0" w:space="0" w:color="auto"/>
              </w:divBdr>
            </w:div>
            <w:div w:id="706685901">
              <w:marLeft w:val="0"/>
              <w:marRight w:val="0"/>
              <w:marTop w:val="0"/>
              <w:marBottom w:val="0"/>
              <w:divBdr>
                <w:top w:val="none" w:sz="0" w:space="0" w:color="auto"/>
                <w:left w:val="none" w:sz="0" w:space="0" w:color="auto"/>
                <w:bottom w:val="none" w:sz="0" w:space="0" w:color="auto"/>
                <w:right w:val="none" w:sz="0" w:space="0" w:color="auto"/>
              </w:divBdr>
            </w:div>
          </w:divsChild>
        </w:div>
        <w:div w:id="32776747">
          <w:marLeft w:val="0"/>
          <w:marRight w:val="0"/>
          <w:marTop w:val="0"/>
          <w:marBottom w:val="0"/>
          <w:divBdr>
            <w:top w:val="none" w:sz="0" w:space="0" w:color="auto"/>
            <w:left w:val="none" w:sz="0" w:space="0" w:color="auto"/>
            <w:bottom w:val="none" w:sz="0" w:space="0" w:color="auto"/>
            <w:right w:val="none" w:sz="0" w:space="0" w:color="auto"/>
          </w:divBdr>
          <w:divsChild>
            <w:div w:id="108361828">
              <w:marLeft w:val="0"/>
              <w:marRight w:val="0"/>
              <w:marTop w:val="0"/>
              <w:marBottom w:val="63"/>
              <w:divBdr>
                <w:top w:val="none" w:sz="0" w:space="0" w:color="auto"/>
                <w:left w:val="none" w:sz="0" w:space="0" w:color="auto"/>
                <w:bottom w:val="none" w:sz="0" w:space="0" w:color="auto"/>
                <w:right w:val="none" w:sz="0" w:space="0" w:color="auto"/>
              </w:divBdr>
            </w:div>
          </w:divsChild>
        </w:div>
        <w:div w:id="32776826">
          <w:marLeft w:val="0"/>
          <w:marRight w:val="0"/>
          <w:marTop w:val="0"/>
          <w:marBottom w:val="0"/>
          <w:divBdr>
            <w:top w:val="none" w:sz="0" w:space="0" w:color="auto"/>
            <w:left w:val="none" w:sz="0" w:space="0" w:color="auto"/>
            <w:bottom w:val="none" w:sz="0" w:space="0" w:color="auto"/>
            <w:right w:val="none" w:sz="0" w:space="0" w:color="auto"/>
          </w:divBdr>
          <w:divsChild>
            <w:div w:id="52822753">
              <w:marLeft w:val="0"/>
              <w:marRight w:val="0"/>
              <w:marTop w:val="0"/>
              <w:marBottom w:val="0"/>
              <w:divBdr>
                <w:top w:val="none" w:sz="0" w:space="0" w:color="auto"/>
                <w:left w:val="none" w:sz="0" w:space="0" w:color="auto"/>
                <w:bottom w:val="none" w:sz="0" w:space="0" w:color="auto"/>
                <w:right w:val="none" w:sz="0" w:space="0" w:color="auto"/>
              </w:divBdr>
            </w:div>
            <w:div w:id="76949093">
              <w:marLeft w:val="0"/>
              <w:marRight w:val="0"/>
              <w:marTop w:val="0"/>
              <w:marBottom w:val="0"/>
              <w:divBdr>
                <w:top w:val="none" w:sz="0" w:space="0" w:color="auto"/>
                <w:left w:val="none" w:sz="0" w:space="0" w:color="auto"/>
                <w:bottom w:val="none" w:sz="0" w:space="0" w:color="auto"/>
                <w:right w:val="none" w:sz="0" w:space="0" w:color="auto"/>
              </w:divBdr>
            </w:div>
          </w:divsChild>
        </w:div>
        <w:div w:id="32777767">
          <w:marLeft w:val="0"/>
          <w:marRight w:val="225"/>
          <w:marTop w:val="0"/>
          <w:marBottom w:val="0"/>
          <w:divBdr>
            <w:top w:val="none" w:sz="0" w:space="0" w:color="auto"/>
            <w:left w:val="none" w:sz="0" w:space="0" w:color="auto"/>
            <w:bottom w:val="none" w:sz="0" w:space="0" w:color="auto"/>
            <w:right w:val="none" w:sz="0" w:space="0" w:color="auto"/>
          </w:divBdr>
        </w:div>
        <w:div w:id="32847634">
          <w:marLeft w:val="0"/>
          <w:marRight w:val="0"/>
          <w:marTop w:val="0"/>
          <w:marBottom w:val="0"/>
          <w:divBdr>
            <w:top w:val="none" w:sz="0" w:space="0" w:color="auto"/>
            <w:left w:val="none" w:sz="0" w:space="0" w:color="auto"/>
            <w:bottom w:val="none" w:sz="0" w:space="0" w:color="auto"/>
            <w:right w:val="none" w:sz="0" w:space="0" w:color="auto"/>
          </w:divBdr>
        </w:div>
        <w:div w:id="32850907">
          <w:marLeft w:val="0"/>
          <w:marRight w:val="0"/>
          <w:marTop w:val="0"/>
          <w:marBottom w:val="0"/>
          <w:divBdr>
            <w:top w:val="none" w:sz="0" w:space="0" w:color="auto"/>
            <w:left w:val="none" w:sz="0" w:space="0" w:color="auto"/>
            <w:bottom w:val="none" w:sz="0" w:space="0" w:color="auto"/>
            <w:right w:val="none" w:sz="0" w:space="0" w:color="auto"/>
          </w:divBdr>
        </w:div>
        <w:div w:id="32972691">
          <w:marLeft w:val="0"/>
          <w:marRight w:val="0"/>
          <w:marTop w:val="0"/>
          <w:marBottom w:val="0"/>
          <w:divBdr>
            <w:top w:val="none" w:sz="0" w:space="0" w:color="auto"/>
            <w:left w:val="none" w:sz="0" w:space="0" w:color="auto"/>
            <w:bottom w:val="none" w:sz="0" w:space="0" w:color="auto"/>
            <w:right w:val="none" w:sz="0" w:space="0" w:color="auto"/>
          </w:divBdr>
        </w:div>
        <w:div w:id="32996493">
          <w:marLeft w:val="-300"/>
          <w:marRight w:val="-300"/>
          <w:marTop w:val="0"/>
          <w:marBottom w:val="450"/>
          <w:divBdr>
            <w:top w:val="none" w:sz="0" w:space="0" w:color="auto"/>
            <w:left w:val="none" w:sz="0" w:space="0" w:color="auto"/>
            <w:bottom w:val="none" w:sz="0" w:space="0" w:color="auto"/>
            <w:right w:val="none" w:sz="0" w:space="0" w:color="auto"/>
          </w:divBdr>
        </w:div>
        <w:div w:id="33045911">
          <w:marLeft w:val="0"/>
          <w:marRight w:val="0"/>
          <w:marTop w:val="0"/>
          <w:marBottom w:val="0"/>
          <w:divBdr>
            <w:top w:val="none" w:sz="0" w:space="0" w:color="auto"/>
            <w:left w:val="none" w:sz="0" w:space="0" w:color="auto"/>
            <w:bottom w:val="none" w:sz="0" w:space="0" w:color="auto"/>
            <w:right w:val="none" w:sz="0" w:space="0" w:color="auto"/>
          </w:divBdr>
        </w:div>
        <w:div w:id="33124043">
          <w:marLeft w:val="0"/>
          <w:marRight w:val="0"/>
          <w:marTop w:val="0"/>
          <w:marBottom w:val="75"/>
          <w:divBdr>
            <w:top w:val="none" w:sz="0" w:space="0" w:color="auto"/>
            <w:left w:val="none" w:sz="0" w:space="0" w:color="auto"/>
            <w:bottom w:val="none" w:sz="0" w:space="0" w:color="auto"/>
            <w:right w:val="none" w:sz="0" w:space="0" w:color="auto"/>
          </w:divBdr>
        </w:div>
        <w:div w:id="33166066">
          <w:marLeft w:val="1221"/>
          <w:marRight w:val="0"/>
          <w:marTop w:val="0"/>
          <w:marBottom w:val="0"/>
          <w:divBdr>
            <w:top w:val="none" w:sz="0" w:space="0" w:color="auto"/>
            <w:left w:val="none" w:sz="0" w:space="0" w:color="auto"/>
            <w:bottom w:val="none" w:sz="0" w:space="0" w:color="auto"/>
            <w:right w:val="none" w:sz="0" w:space="0" w:color="auto"/>
          </w:divBdr>
          <w:divsChild>
            <w:div w:id="21562791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33192724">
          <w:marLeft w:val="0"/>
          <w:marRight w:val="0"/>
          <w:marTop w:val="0"/>
          <w:marBottom w:val="0"/>
          <w:divBdr>
            <w:top w:val="none" w:sz="0" w:space="0" w:color="auto"/>
            <w:left w:val="none" w:sz="0" w:space="0" w:color="auto"/>
            <w:bottom w:val="none" w:sz="0" w:space="0" w:color="auto"/>
            <w:right w:val="none" w:sz="0" w:space="0" w:color="auto"/>
          </w:divBdr>
        </w:div>
        <w:div w:id="33234311">
          <w:marLeft w:val="0"/>
          <w:marRight w:val="0"/>
          <w:marTop w:val="0"/>
          <w:marBottom w:val="0"/>
          <w:divBdr>
            <w:top w:val="none" w:sz="0" w:space="0" w:color="auto"/>
            <w:left w:val="none" w:sz="0" w:space="0" w:color="auto"/>
            <w:bottom w:val="none" w:sz="0" w:space="0" w:color="auto"/>
            <w:right w:val="none" w:sz="0" w:space="0" w:color="auto"/>
          </w:divBdr>
        </w:div>
        <w:div w:id="33312472">
          <w:marLeft w:val="0"/>
          <w:marRight w:val="0"/>
          <w:marTop w:val="0"/>
          <w:marBottom w:val="0"/>
          <w:divBdr>
            <w:top w:val="single" w:sz="6" w:space="0" w:color="999999"/>
            <w:left w:val="single" w:sz="6" w:space="0" w:color="999999"/>
            <w:bottom w:val="single" w:sz="6" w:space="0" w:color="999999"/>
            <w:right w:val="single" w:sz="6" w:space="0" w:color="999999"/>
          </w:divBdr>
        </w:div>
        <w:div w:id="33384042">
          <w:marLeft w:val="0"/>
          <w:marRight w:val="0"/>
          <w:marTop w:val="0"/>
          <w:marBottom w:val="360"/>
          <w:divBdr>
            <w:top w:val="none" w:sz="0" w:space="0" w:color="auto"/>
            <w:left w:val="none" w:sz="0" w:space="0" w:color="auto"/>
            <w:bottom w:val="none" w:sz="0" w:space="0" w:color="auto"/>
            <w:right w:val="none" w:sz="0" w:space="0" w:color="auto"/>
          </w:divBdr>
          <w:divsChild>
            <w:div w:id="55518247">
              <w:marLeft w:val="0"/>
              <w:marRight w:val="0"/>
              <w:marTop w:val="0"/>
              <w:marBottom w:val="384"/>
              <w:divBdr>
                <w:top w:val="none" w:sz="0" w:space="0" w:color="auto"/>
                <w:left w:val="none" w:sz="0" w:space="0" w:color="auto"/>
                <w:bottom w:val="none" w:sz="0" w:space="0" w:color="auto"/>
                <w:right w:val="none" w:sz="0" w:space="0" w:color="auto"/>
              </w:divBdr>
            </w:div>
          </w:divsChild>
        </w:div>
        <w:div w:id="33389319">
          <w:marLeft w:val="0"/>
          <w:marRight w:val="0"/>
          <w:marTop w:val="0"/>
          <w:marBottom w:val="0"/>
          <w:divBdr>
            <w:top w:val="none" w:sz="0" w:space="0" w:color="auto"/>
            <w:left w:val="none" w:sz="0" w:space="0" w:color="auto"/>
            <w:bottom w:val="none" w:sz="0" w:space="0" w:color="auto"/>
            <w:right w:val="none" w:sz="0" w:space="0" w:color="auto"/>
          </w:divBdr>
        </w:div>
        <w:div w:id="33431536">
          <w:marLeft w:val="0"/>
          <w:marRight w:val="0"/>
          <w:marTop w:val="0"/>
          <w:marBottom w:val="0"/>
          <w:divBdr>
            <w:top w:val="none" w:sz="0" w:space="0" w:color="auto"/>
            <w:left w:val="none" w:sz="0" w:space="0" w:color="auto"/>
            <w:bottom w:val="none" w:sz="0" w:space="0" w:color="auto"/>
            <w:right w:val="none" w:sz="0" w:space="0" w:color="auto"/>
          </w:divBdr>
        </w:div>
        <w:div w:id="33434252">
          <w:marLeft w:val="0"/>
          <w:marRight w:val="0"/>
          <w:marTop w:val="0"/>
          <w:marBottom w:val="0"/>
          <w:divBdr>
            <w:top w:val="none" w:sz="0" w:space="0" w:color="auto"/>
            <w:left w:val="none" w:sz="0" w:space="0" w:color="auto"/>
            <w:bottom w:val="none" w:sz="0" w:space="0" w:color="auto"/>
            <w:right w:val="none" w:sz="0" w:space="0" w:color="auto"/>
          </w:divBdr>
          <w:divsChild>
            <w:div w:id="219022336">
              <w:marLeft w:val="0"/>
              <w:marRight w:val="0"/>
              <w:marTop w:val="0"/>
              <w:marBottom w:val="150"/>
              <w:divBdr>
                <w:top w:val="none" w:sz="0" w:space="0" w:color="auto"/>
                <w:left w:val="none" w:sz="0" w:space="0" w:color="auto"/>
                <w:bottom w:val="none" w:sz="0" w:space="0" w:color="auto"/>
                <w:right w:val="none" w:sz="0" w:space="0" w:color="auto"/>
              </w:divBdr>
            </w:div>
          </w:divsChild>
        </w:div>
        <w:div w:id="33503185">
          <w:marLeft w:val="0"/>
          <w:marRight w:val="0"/>
          <w:marTop w:val="0"/>
          <w:marBottom w:val="0"/>
          <w:divBdr>
            <w:top w:val="none" w:sz="0" w:space="0" w:color="auto"/>
            <w:left w:val="none" w:sz="0" w:space="0" w:color="auto"/>
            <w:bottom w:val="none" w:sz="0" w:space="0" w:color="auto"/>
            <w:right w:val="none" w:sz="0" w:space="0" w:color="auto"/>
          </w:divBdr>
          <w:divsChild>
            <w:div w:id="11540452">
              <w:marLeft w:val="0"/>
              <w:marRight w:val="0"/>
              <w:marTop w:val="100"/>
              <w:marBottom w:val="100"/>
              <w:divBdr>
                <w:top w:val="none" w:sz="0" w:space="0" w:color="auto"/>
                <w:left w:val="none" w:sz="0" w:space="0" w:color="auto"/>
                <w:bottom w:val="none" w:sz="0" w:space="0" w:color="auto"/>
                <w:right w:val="none" w:sz="0" w:space="0" w:color="auto"/>
              </w:divBdr>
            </w:div>
          </w:divsChild>
        </w:div>
        <w:div w:id="33503224">
          <w:marLeft w:val="0"/>
          <w:marRight w:val="0"/>
          <w:marTop w:val="0"/>
          <w:marBottom w:val="250"/>
          <w:divBdr>
            <w:top w:val="none" w:sz="0" w:space="0" w:color="auto"/>
            <w:left w:val="none" w:sz="0" w:space="0" w:color="auto"/>
            <w:bottom w:val="single" w:sz="4" w:space="4" w:color="000000"/>
            <w:right w:val="none" w:sz="0" w:space="0" w:color="auto"/>
          </w:divBdr>
        </w:div>
        <w:div w:id="33585893">
          <w:marLeft w:val="-188"/>
          <w:marRight w:val="-188"/>
          <w:marTop w:val="0"/>
          <w:marBottom w:val="0"/>
          <w:divBdr>
            <w:top w:val="none" w:sz="0" w:space="0" w:color="auto"/>
            <w:left w:val="none" w:sz="0" w:space="0" w:color="auto"/>
            <w:bottom w:val="none" w:sz="0" w:space="0" w:color="auto"/>
            <w:right w:val="none" w:sz="0" w:space="0" w:color="auto"/>
          </w:divBdr>
        </w:div>
        <w:div w:id="33625818">
          <w:marLeft w:val="0"/>
          <w:marRight w:val="0"/>
          <w:marTop w:val="0"/>
          <w:marBottom w:val="0"/>
          <w:divBdr>
            <w:top w:val="none" w:sz="0" w:space="0" w:color="auto"/>
            <w:left w:val="none" w:sz="0" w:space="0" w:color="auto"/>
            <w:bottom w:val="none" w:sz="0" w:space="0" w:color="auto"/>
            <w:right w:val="none" w:sz="0" w:space="0" w:color="auto"/>
          </w:divBdr>
        </w:div>
        <w:div w:id="33652651">
          <w:marLeft w:val="0"/>
          <w:marRight w:val="0"/>
          <w:marTop w:val="0"/>
          <w:marBottom w:val="0"/>
          <w:divBdr>
            <w:top w:val="none" w:sz="0" w:space="0" w:color="auto"/>
            <w:left w:val="none" w:sz="0" w:space="0" w:color="auto"/>
            <w:bottom w:val="none" w:sz="0" w:space="0" w:color="auto"/>
            <w:right w:val="none" w:sz="0" w:space="0" w:color="auto"/>
          </w:divBdr>
        </w:div>
        <w:div w:id="33696416">
          <w:marLeft w:val="0"/>
          <w:marRight w:val="0"/>
          <w:marTop w:val="0"/>
          <w:marBottom w:val="0"/>
          <w:divBdr>
            <w:top w:val="none" w:sz="0" w:space="0" w:color="auto"/>
            <w:left w:val="none" w:sz="0" w:space="0" w:color="auto"/>
            <w:bottom w:val="none" w:sz="0" w:space="0" w:color="auto"/>
            <w:right w:val="none" w:sz="0" w:space="0" w:color="auto"/>
          </w:divBdr>
        </w:div>
        <w:div w:id="33770143">
          <w:marLeft w:val="0"/>
          <w:marRight w:val="0"/>
          <w:marTop w:val="0"/>
          <w:marBottom w:val="0"/>
          <w:divBdr>
            <w:top w:val="single" w:sz="2" w:space="0" w:color="E0E0E0"/>
            <w:left w:val="single" w:sz="2" w:space="0" w:color="E0E0E0"/>
            <w:bottom w:val="single" w:sz="2" w:space="0" w:color="E0E0E0"/>
            <w:right w:val="single" w:sz="2" w:space="0" w:color="E0E0E0"/>
          </w:divBdr>
          <w:divsChild>
            <w:div w:id="74283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887759">
          <w:marLeft w:val="0"/>
          <w:marRight w:val="0"/>
          <w:marTop w:val="0"/>
          <w:marBottom w:val="150"/>
          <w:divBdr>
            <w:top w:val="none" w:sz="0" w:space="0" w:color="auto"/>
            <w:left w:val="none" w:sz="0" w:space="0" w:color="auto"/>
            <w:bottom w:val="none" w:sz="0" w:space="0" w:color="auto"/>
            <w:right w:val="none" w:sz="0" w:space="0" w:color="auto"/>
          </w:divBdr>
        </w:div>
        <w:div w:id="33889607">
          <w:marLeft w:val="1463"/>
          <w:marRight w:val="0"/>
          <w:marTop w:val="0"/>
          <w:marBottom w:val="0"/>
          <w:divBdr>
            <w:top w:val="none" w:sz="0" w:space="0" w:color="auto"/>
            <w:left w:val="none" w:sz="0" w:space="0" w:color="auto"/>
            <w:bottom w:val="none" w:sz="0" w:space="0" w:color="auto"/>
            <w:right w:val="none" w:sz="0" w:space="0" w:color="auto"/>
          </w:divBdr>
        </w:div>
        <w:div w:id="33895476">
          <w:marLeft w:val="0"/>
          <w:marRight w:val="0"/>
          <w:marTop w:val="0"/>
          <w:marBottom w:val="0"/>
          <w:divBdr>
            <w:top w:val="none" w:sz="0" w:space="0" w:color="auto"/>
            <w:left w:val="none" w:sz="0" w:space="0" w:color="auto"/>
            <w:bottom w:val="none" w:sz="0" w:space="0" w:color="auto"/>
            <w:right w:val="none" w:sz="0" w:space="0" w:color="auto"/>
          </w:divBdr>
          <w:divsChild>
            <w:div w:id="61300499">
              <w:marLeft w:val="0"/>
              <w:marRight w:val="0"/>
              <w:marTop w:val="0"/>
              <w:marBottom w:val="0"/>
              <w:divBdr>
                <w:top w:val="none" w:sz="0" w:space="0" w:color="auto"/>
                <w:left w:val="none" w:sz="0" w:space="0" w:color="auto"/>
                <w:bottom w:val="none" w:sz="0" w:space="0" w:color="auto"/>
                <w:right w:val="none" w:sz="0" w:space="0" w:color="auto"/>
              </w:divBdr>
            </w:div>
          </w:divsChild>
        </w:div>
        <w:div w:id="33896838">
          <w:marLeft w:val="0"/>
          <w:marRight w:val="0"/>
          <w:marTop w:val="0"/>
          <w:marBottom w:val="0"/>
          <w:divBdr>
            <w:top w:val="none" w:sz="0" w:space="6" w:color="DDDDDD"/>
            <w:left w:val="none" w:sz="0" w:space="9" w:color="DDDDDD"/>
            <w:bottom w:val="single" w:sz="4" w:space="6" w:color="DDDDDD"/>
            <w:right w:val="none" w:sz="0" w:space="9" w:color="DDDDDD"/>
          </w:divBdr>
        </w:div>
        <w:div w:id="34015272">
          <w:marLeft w:val="0"/>
          <w:marRight w:val="225"/>
          <w:marTop w:val="0"/>
          <w:marBottom w:val="0"/>
          <w:divBdr>
            <w:top w:val="none" w:sz="0" w:space="0" w:color="auto"/>
            <w:left w:val="none" w:sz="0" w:space="0" w:color="auto"/>
            <w:bottom w:val="none" w:sz="0" w:space="0" w:color="auto"/>
            <w:right w:val="none" w:sz="0" w:space="0" w:color="auto"/>
          </w:divBdr>
        </w:div>
        <w:div w:id="34038737">
          <w:marLeft w:val="-225"/>
          <w:marRight w:val="-225"/>
          <w:marTop w:val="0"/>
          <w:marBottom w:val="0"/>
          <w:divBdr>
            <w:top w:val="none" w:sz="0" w:space="0" w:color="auto"/>
            <w:left w:val="none" w:sz="0" w:space="0" w:color="auto"/>
            <w:bottom w:val="none" w:sz="0" w:space="0" w:color="auto"/>
            <w:right w:val="none" w:sz="0" w:space="0" w:color="auto"/>
          </w:divBdr>
        </w:div>
        <w:div w:id="34040561">
          <w:marLeft w:val="0"/>
          <w:marRight w:val="0"/>
          <w:marTop w:val="0"/>
          <w:marBottom w:val="300"/>
          <w:divBdr>
            <w:top w:val="none" w:sz="0" w:space="0" w:color="auto"/>
            <w:left w:val="none" w:sz="0" w:space="0" w:color="auto"/>
            <w:bottom w:val="none" w:sz="0" w:space="0" w:color="auto"/>
            <w:right w:val="none" w:sz="0" w:space="0" w:color="auto"/>
          </w:divBdr>
          <w:divsChild>
            <w:div w:id="575163923">
              <w:marLeft w:val="0"/>
              <w:marRight w:val="0"/>
              <w:marTop w:val="0"/>
              <w:marBottom w:val="0"/>
              <w:divBdr>
                <w:top w:val="none" w:sz="0" w:space="0" w:color="auto"/>
                <w:left w:val="none" w:sz="0" w:space="0" w:color="auto"/>
                <w:bottom w:val="none" w:sz="0" w:space="0" w:color="auto"/>
                <w:right w:val="none" w:sz="0" w:space="0" w:color="auto"/>
              </w:divBdr>
            </w:div>
          </w:divsChild>
        </w:div>
        <w:div w:id="34081581">
          <w:marLeft w:val="0"/>
          <w:marRight w:val="0"/>
          <w:marTop w:val="0"/>
          <w:marBottom w:val="0"/>
          <w:divBdr>
            <w:top w:val="none" w:sz="0" w:space="0" w:color="auto"/>
            <w:left w:val="none" w:sz="0" w:space="0" w:color="auto"/>
            <w:bottom w:val="none" w:sz="0" w:space="0" w:color="auto"/>
            <w:right w:val="none" w:sz="0" w:space="0" w:color="auto"/>
          </w:divBdr>
        </w:div>
        <w:div w:id="34084897">
          <w:marLeft w:val="0"/>
          <w:marRight w:val="0"/>
          <w:marTop w:val="0"/>
          <w:marBottom w:val="0"/>
          <w:divBdr>
            <w:top w:val="none" w:sz="0" w:space="0" w:color="auto"/>
            <w:left w:val="none" w:sz="0" w:space="0" w:color="auto"/>
            <w:bottom w:val="none" w:sz="0" w:space="0" w:color="auto"/>
            <w:right w:val="none" w:sz="0" w:space="0" w:color="auto"/>
          </w:divBdr>
          <w:divsChild>
            <w:div w:id="383677241">
              <w:marLeft w:val="0"/>
              <w:marRight w:val="0"/>
              <w:marTop w:val="0"/>
              <w:marBottom w:val="0"/>
              <w:divBdr>
                <w:top w:val="none" w:sz="0" w:space="0" w:color="auto"/>
                <w:left w:val="none" w:sz="0" w:space="0" w:color="auto"/>
                <w:bottom w:val="none" w:sz="0" w:space="0" w:color="auto"/>
                <w:right w:val="none" w:sz="0" w:space="0" w:color="auto"/>
              </w:divBdr>
              <w:divsChild>
                <w:div w:id="4718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040">
          <w:marLeft w:val="0"/>
          <w:marRight w:val="0"/>
          <w:marTop w:val="0"/>
          <w:marBottom w:val="0"/>
          <w:divBdr>
            <w:top w:val="single" w:sz="2" w:space="0" w:color="E0E0E0"/>
            <w:left w:val="single" w:sz="2" w:space="0" w:color="E0E0E0"/>
            <w:bottom w:val="single" w:sz="2" w:space="0" w:color="E0E0E0"/>
            <w:right w:val="single" w:sz="2" w:space="0" w:color="E0E0E0"/>
          </w:divBdr>
        </w:div>
        <w:div w:id="34089460">
          <w:marLeft w:val="0"/>
          <w:marRight w:val="0"/>
          <w:marTop w:val="0"/>
          <w:marBottom w:val="0"/>
          <w:divBdr>
            <w:top w:val="none" w:sz="0" w:space="0" w:color="auto"/>
            <w:left w:val="none" w:sz="0" w:space="0" w:color="auto"/>
            <w:bottom w:val="none" w:sz="0" w:space="0" w:color="auto"/>
            <w:right w:val="none" w:sz="0" w:space="0" w:color="auto"/>
          </w:divBdr>
          <w:divsChild>
            <w:div w:id="495923857">
              <w:marLeft w:val="0"/>
              <w:marRight w:val="0"/>
              <w:marTop w:val="0"/>
              <w:marBottom w:val="0"/>
              <w:divBdr>
                <w:top w:val="none" w:sz="0" w:space="0" w:color="auto"/>
                <w:left w:val="none" w:sz="0" w:space="0" w:color="auto"/>
                <w:bottom w:val="none" w:sz="0" w:space="0" w:color="auto"/>
                <w:right w:val="none" w:sz="0" w:space="0" w:color="auto"/>
              </w:divBdr>
            </w:div>
          </w:divsChild>
        </w:div>
        <w:div w:id="34157241">
          <w:marLeft w:val="0"/>
          <w:marRight w:val="0"/>
          <w:marTop w:val="0"/>
          <w:marBottom w:val="0"/>
          <w:divBdr>
            <w:top w:val="none" w:sz="0" w:space="0" w:color="auto"/>
            <w:left w:val="none" w:sz="0" w:space="0" w:color="auto"/>
            <w:bottom w:val="none" w:sz="0" w:space="0" w:color="auto"/>
            <w:right w:val="none" w:sz="0" w:space="0" w:color="auto"/>
          </w:divBdr>
        </w:div>
        <w:div w:id="34163580">
          <w:marLeft w:val="-125"/>
          <w:marRight w:val="-125"/>
          <w:marTop w:val="0"/>
          <w:marBottom w:val="0"/>
          <w:divBdr>
            <w:top w:val="none" w:sz="0" w:space="0" w:color="auto"/>
            <w:left w:val="none" w:sz="0" w:space="0" w:color="auto"/>
            <w:bottom w:val="none" w:sz="0" w:space="0" w:color="auto"/>
            <w:right w:val="none" w:sz="0" w:space="0" w:color="auto"/>
          </w:divBdr>
          <w:divsChild>
            <w:div w:id="475223057">
              <w:marLeft w:val="0"/>
              <w:marRight w:val="0"/>
              <w:marTop w:val="0"/>
              <w:marBottom w:val="0"/>
              <w:divBdr>
                <w:top w:val="none" w:sz="0" w:space="0" w:color="auto"/>
                <w:left w:val="none" w:sz="0" w:space="0" w:color="auto"/>
                <w:bottom w:val="none" w:sz="0" w:space="0" w:color="auto"/>
                <w:right w:val="none" w:sz="0" w:space="0" w:color="auto"/>
              </w:divBdr>
              <w:divsChild>
                <w:div w:id="71998697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34165984">
          <w:marLeft w:val="0"/>
          <w:marRight w:val="0"/>
          <w:marTop w:val="0"/>
          <w:marBottom w:val="0"/>
          <w:divBdr>
            <w:top w:val="none" w:sz="0" w:space="0" w:color="auto"/>
            <w:left w:val="none" w:sz="0" w:space="0" w:color="auto"/>
            <w:bottom w:val="none" w:sz="0" w:space="0" w:color="auto"/>
            <w:right w:val="none" w:sz="0" w:space="0" w:color="auto"/>
          </w:divBdr>
          <w:divsChild>
            <w:div w:id="530411598">
              <w:marLeft w:val="0"/>
              <w:marRight w:val="0"/>
              <w:marTop w:val="0"/>
              <w:marBottom w:val="0"/>
              <w:divBdr>
                <w:top w:val="none" w:sz="0" w:space="0" w:color="auto"/>
                <w:left w:val="none" w:sz="0" w:space="0" w:color="auto"/>
                <w:bottom w:val="none" w:sz="0" w:space="0" w:color="auto"/>
                <w:right w:val="none" w:sz="0" w:space="0" w:color="auto"/>
              </w:divBdr>
            </w:div>
          </w:divsChild>
        </w:div>
        <w:div w:id="34236808">
          <w:marLeft w:val="0"/>
          <w:marRight w:val="0"/>
          <w:marTop w:val="0"/>
          <w:marBottom w:val="75"/>
          <w:divBdr>
            <w:top w:val="none" w:sz="0" w:space="0" w:color="auto"/>
            <w:left w:val="none" w:sz="0" w:space="0" w:color="auto"/>
            <w:bottom w:val="none" w:sz="0" w:space="0" w:color="auto"/>
            <w:right w:val="none" w:sz="0" w:space="0" w:color="auto"/>
          </w:divBdr>
        </w:div>
        <w:div w:id="34275679">
          <w:marLeft w:val="0"/>
          <w:marRight w:val="0"/>
          <w:marTop w:val="0"/>
          <w:marBottom w:val="0"/>
          <w:divBdr>
            <w:top w:val="none" w:sz="0" w:space="0" w:color="auto"/>
            <w:left w:val="none" w:sz="0" w:space="0" w:color="auto"/>
            <w:bottom w:val="none" w:sz="0" w:space="0" w:color="auto"/>
            <w:right w:val="none" w:sz="0" w:space="0" w:color="auto"/>
          </w:divBdr>
        </w:div>
        <w:div w:id="34279326">
          <w:marLeft w:val="0"/>
          <w:marRight w:val="0"/>
          <w:marTop w:val="0"/>
          <w:marBottom w:val="0"/>
          <w:divBdr>
            <w:top w:val="none" w:sz="0" w:space="0" w:color="auto"/>
            <w:left w:val="none" w:sz="0" w:space="0" w:color="auto"/>
            <w:bottom w:val="none" w:sz="0" w:space="0" w:color="auto"/>
            <w:right w:val="none" w:sz="0" w:space="0" w:color="auto"/>
          </w:divBdr>
        </w:div>
        <w:div w:id="34430190">
          <w:marLeft w:val="0"/>
          <w:marRight w:val="0"/>
          <w:marTop w:val="0"/>
          <w:marBottom w:val="0"/>
          <w:divBdr>
            <w:top w:val="none" w:sz="0" w:space="0" w:color="auto"/>
            <w:left w:val="none" w:sz="0" w:space="0" w:color="auto"/>
            <w:bottom w:val="none" w:sz="0" w:space="0" w:color="auto"/>
            <w:right w:val="none" w:sz="0" w:space="0" w:color="auto"/>
          </w:divBdr>
          <w:divsChild>
            <w:div w:id="630281615">
              <w:marLeft w:val="0"/>
              <w:marRight w:val="0"/>
              <w:marTop w:val="0"/>
              <w:marBottom w:val="0"/>
              <w:divBdr>
                <w:top w:val="none" w:sz="0" w:space="0" w:color="auto"/>
                <w:left w:val="none" w:sz="0" w:space="0" w:color="auto"/>
                <w:bottom w:val="none" w:sz="0" w:space="0" w:color="auto"/>
                <w:right w:val="none" w:sz="0" w:space="0" w:color="auto"/>
              </w:divBdr>
            </w:div>
          </w:divsChild>
        </w:div>
        <w:div w:id="34545581">
          <w:marLeft w:val="0"/>
          <w:marRight w:val="0"/>
          <w:marTop w:val="0"/>
          <w:marBottom w:val="63"/>
          <w:divBdr>
            <w:top w:val="none" w:sz="0" w:space="0" w:color="auto"/>
            <w:left w:val="none" w:sz="0" w:space="0" w:color="auto"/>
            <w:bottom w:val="none" w:sz="0" w:space="0" w:color="auto"/>
            <w:right w:val="none" w:sz="0" w:space="0" w:color="auto"/>
          </w:divBdr>
        </w:div>
        <w:div w:id="34698051">
          <w:marLeft w:val="-225"/>
          <w:marRight w:val="-225"/>
          <w:marTop w:val="0"/>
          <w:marBottom w:val="0"/>
          <w:divBdr>
            <w:top w:val="none" w:sz="0" w:space="0" w:color="auto"/>
            <w:left w:val="none" w:sz="0" w:space="0" w:color="auto"/>
            <w:bottom w:val="none" w:sz="0" w:space="0" w:color="auto"/>
            <w:right w:val="none" w:sz="0" w:space="0" w:color="auto"/>
          </w:divBdr>
          <w:divsChild>
            <w:div w:id="487020143">
              <w:marLeft w:val="0"/>
              <w:marRight w:val="0"/>
              <w:marTop w:val="0"/>
              <w:marBottom w:val="0"/>
              <w:divBdr>
                <w:top w:val="none" w:sz="0" w:space="0" w:color="auto"/>
                <w:left w:val="none" w:sz="0" w:space="0" w:color="auto"/>
                <w:bottom w:val="none" w:sz="0" w:space="0" w:color="auto"/>
                <w:right w:val="none" w:sz="0" w:space="0" w:color="auto"/>
              </w:divBdr>
            </w:div>
          </w:divsChild>
        </w:div>
        <w:div w:id="34736769">
          <w:marLeft w:val="0"/>
          <w:marRight w:val="0"/>
          <w:marTop w:val="0"/>
          <w:marBottom w:val="0"/>
          <w:divBdr>
            <w:top w:val="none" w:sz="0" w:space="0" w:color="auto"/>
            <w:left w:val="none" w:sz="0" w:space="0" w:color="auto"/>
            <w:bottom w:val="none" w:sz="0" w:space="0" w:color="auto"/>
            <w:right w:val="none" w:sz="0" w:space="0" w:color="auto"/>
          </w:divBdr>
        </w:div>
        <w:div w:id="34740678">
          <w:marLeft w:val="-150"/>
          <w:marRight w:val="-150"/>
          <w:marTop w:val="0"/>
          <w:marBottom w:val="0"/>
          <w:divBdr>
            <w:top w:val="none" w:sz="0" w:space="0" w:color="auto"/>
            <w:left w:val="none" w:sz="0" w:space="0" w:color="auto"/>
            <w:bottom w:val="none" w:sz="0" w:space="0" w:color="auto"/>
            <w:right w:val="none" w:sz="0" w:space="0" w:color="auto"/>
          </w:divBdr>
        </w:div>
        <w:div w:id="34815749">
          <w:marLeft w:val="0"/>
          <w:marRight w:val="0"/>
          <w:marTop w:val="0"/>
          <w:marBottom w:val="0"/>
          <w:divBdr>
            <w:top w:val="none" w:sz="0" w:space="0" w:color="auto"/>
            <w:left w:val="none" w:sz="0" w:space="0" w:color="auto"/>
            <w:bottom w:val="none" w:sz="0" w:space="0" w:color="auto"/>
            <w:right w:val="none" w:sz="0" w:space="0" w:color="auto"/>
          </w:divBdr>
          <w:divsChild>
            <w:div w:id="711852365">
              <w:blockQuote w:val="1"/>
              <w:marLeft w:val="0"/>
              <w:marRight w:val="0"/>
              <w:marTop w:val="0"/>
              <w:marBottom w:val="300"/>
              <w:divBdr>
                <w:top w:val="single" w:sz="36" w:space="15" w:color="E9BB0A"/>
                <w:left w:val="none" w:sz="0" w:space="0" w:color="auto"/>
                <w:bottom w:val="single" w:sz="6" w:space="15" w:color="E9BB0A"/>
                <w:right w:val="none" w:sz="0" w:space="0" w:color="auto"/>
              </w:divBdr>
            </w:div>
          </w:divsChild>
        </w:div>
        <w:div w:id="34817185">
          <w:marLeft w:val="0"/>
          <w:marRight w:val="0"/>
          <w:marTop w:val="0"/>
          <w:marBottom w:val="0"/>
          <w:divBdr>
            <w:top w:val="none" w:sz="0" w:space="0" w:color="auto"/>
            <w:left w:val="none" w:sz="0" w:space="0" w:color="auto"/>
            <w:bottom w:val="none" w:sz="0" w:space="0" w:color="auto"/>
            <w:right w:val="none" w:sz="0" w:space="0" w:color="auto"/>
          </w:divBdr>
          <w:divsChild>
            <w:div w:id="666513958">
              <w:marLeft w:val="0"/>
              <w:marRight w:val="0"/>
              <w:marTop w:val="0"/>
              <w:marBottom w:val="125"/>
              <w:divBdr>
                <w:top w:val="none" w:sz="0" w:space="0" w:color="auto"/>
                <w:left w:val="none" w:sz="0" w:space="0" w:color="auto"/>
                <w:bottom w:val="none" w:sz="0" w:space="0" w:color="auto"/>
                <w:right w:val="none" w:sz="0" w:space="0" w:color="auto"/>
              </w:divBdr>
            </w:div>
          </w:divsChild>
        </w:div>
        <w:div w:id="34887194">
          <w:marLeft w:val="90"/>
          <w:marRight w:val="90"/>
          <w:marTop w:val="90"/>
          <w:marBottom w:val="90"/>
          <w:divBdr>
            <w:top w:val="single" w:sz="6" w:space="0" w:color="CCCCCC"/>
            <w:left w:val="single" w:sz="6" w:space="0" w:color="CCCCCC"/>
            <w:bottom w:val="single" w:sz="6" w:space="0" w:color="CCCCCC"/>
            <w:right w:val="single" w:sz="6" w:space="0" w:color="CCCCCC"/>
          </w:divBdr>
        </w:div>
        <w:div w:id="34891241">
          <w:marLeft w:val="0"/>
          <w:marRight w:val="0"/>
          <w:marTop w:val="0"/>
          <w:marBottom w:val="0"/>
          <w:divBdr>
            <w:top w:val="none" w:sz="0" w:space="0" w:color="auto"/>
            <w:left w:val="none" w:sz="0" w:space="0" w:color="auto"/>
            <w:bottom w:val="none" w:sz="0" w:space="0" w:color="auto"/>
            <w:right w:val="none" w:sz="0" w:space="0" w:color="auto"/>
          </w:divBdr>
        </w:div>
        <w:div w:id="34931898">
          <w:marLeft w:val="0"/>
          <w:marRight w:val="0"/>
          <w:marTop w:val="0"/>
          <w:marBottom w:val="75"/>
          <w:divBdr>
            <w:top w:val="none" w:sz="0" w:space="0" w:color="auto"/>
            <w:left w:val="none" w:sz="0" w:space="0" w:color="auto"/>
            <w:bottom w:val="none" w:sz="0" w:space="0" w:color="auto"/>
            <w:right w:val="none" w:sz="0" w:space="0" w:color="auto"/>
          </w:divBdr>
        </w:div>
        <w:div w:id="35007440">
          <w:marLeft w:val="0"/>
          <w:marRight w:val="0"/>
          <w:marTop w:val="0"/>
          <w:marBottom w:val="0"/>
          <w:divBdr>
            <w:top w:val="none" w:sz="0" w:space="0" w:color="auto"/>
            <w:left w:val="none" w:sz="0" w:space="0" w:color="auto"/>
            <w:bottom w:val="none" w:sz="0" w:space="0" w:color="auto"/>
            <w:right w:val="none" w:sz="0" w:space="0" w:color="auto"/>
          </w:divBdr>
        </w:div>
        <w:div w:id="35007448">
          <w:marLeft w:val="0"/>
          <w:marRight w:val="0"/>
          <w:marTop w:val="0"/>
          <w:marBottom w:val="0"/>
          <w:divBdr>
            <w:top w:val="single" w:sz="2" w:space="0" w:color="E0E0E0"/>
            <w:left w:val="single" w:sz="2" w:space="0" w:color="E0E0E0"/>
            <w:bottom w:val="single" w:sz="2" w:space="0" w:color="E0E0E0"/>
            <w:right w:val="single" w:sz="2" w:space="0" w:color="E0E0E0"/>
          </w:divBdr>
        </w:div>
        <w:div w:id="35010669">
          <w:marLeft w:val="0"/>
          <w:marRight w:val="0"/>
          <w:marTop w:val="0"/>
          <w:marBottom w:val="240"/>
          <w:divBdr>
            <w:top w:val="none" w:sz="0" w:space="0" w:color="auto"/>
            <w:left w:val="none" w:sz="0" w:space="0" w:color="auto"/>
            <w:bottom w:val="none" w:sz="0" w:space="0" w:color="auto"/>
            <w:right w:val="none" w:sz="0" w:space="0" w:color="auto"/>
          </w:divBdr>
        </w:div>
        <w:div w:id="35081364">
          <w:marLeft w:val="0"/>
          <w:marRight w:val="0"/>
          <w:marTop w:val="0"/>
          <w:marBottom w:val="0"/>
          <w:divBdr>
            <w:top w:val="none" w:sz="0" w:space="0" w:color="auto"/>
            <w:left w:val="none" w:sz="0" w:space="0" w:color="auto"/>
            <w:bottom w:val="none" w:sz="0" w:space="0" w:color="auto"/>
            <w:right w:val="none" w:sz="0" w:space="0" w:color="auto"/>
          </w:divBdr>
          <w:divsChild>
            <w:div w:id="331105325">
              <w:marLeft w:val="-150"/>
              <w:marRight w:val="-150"/>
              <w:marTop w:val="0"/>
              <w:marBottom w:val="0"/>
              <w:divBdr>
                <w:top w:val="none" w:sz="0" w:space="0" w:color="auto"/>
                <w:left w:val="none" w:sz="0" w:space="0" w:color="auto"/>
                <w:bottom w:val="none" w:sz="0" w:space="0" w:color="auto"/>
                <w:right w:val="none" w:sz="0" w:space="0" w:color="auto"/>
              </w:divBdr>
              <w:divsChild>
                <w:div w:id="506595827">
                  <w:marLeft w:val="0"/>
                  <w:marRight w:val="0"/>
                  <w:marTop w:val="0"/>
                  <w:marBottom w:val="0"/>
                  <w:divBdr>
                    <w:top w:val="none" w:sz="0" w:space="0" w:color="auto"/>
                    <w:left w:val="none" w:sz="0" w:space="0" w:color="auto"/>
                    <w:bottom w:val="none" w:sz="0" w:space="0" w:color="auto"/>
                    <w:right w:val="none" w:sz="0" w:space="0" w:color="auto"/>
                  </w:divBdr>
                  <w:divsChild>
                    <w:div w:id="233050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5083531">
          <w:marLeft w:val="0"/>
          <w:marRight w:val="0"/>
          <w:marTop w:val="0"/>
          <w:marBottom w:val="0"/>
          <w:divBdr>
            <w:top w:val="single" w:sz="2" w:space="0" w:color="E0E0E0"/>
            <w:left w:val="single" w:sz="2" w:space="0" w:color="E0E0E0"/>
            <w:bottom w:val="single" w:sz="2" w:space="0" w:color="E0E0E0"/>
            <w:right w:val="single" w:sz="2" w:space="0" w:color="E0E0E0"/>
          </w:divBdr>
        </w:div>
        <w:div w:id="35129412">
          <w:marLeft w:val="-225"/>
          <w:marRight w:val="-225"/>
          <w:marTop w:val="0"/>
          <w:marBottom w:val="0"/>
          <w:divBdr>
            <w:top w:val="none" w:sz="0" w:space="0" w:color="auto"/>
            <w:left w:val="none" w:sz="0" w:space="0" w:color="auto"/>
            <w:bottom w:val="none" w:sz="0" w:space="0" w:color="auto"/>
            <w:right w:val="none" w:sz="0" w:space="0" w:color="auto"/>
          </w:divBdr>
        </w:div>
        <w:div w:id="35156049">
          <w:marLeft w:val="-250"/>
          <w:marRight w:val="-250"/>
          <w:marTop w:val="0"/>
          <w:marBottom w:val="376"/>
          <w:divBdr>
            <w:top w:val="none" w:sz="0" w:space="0" w:color="auto"/>
            <w:left w:val="none" w:sz="0" w:space="0" w:color="auto"/>
            <w:bottom w:val="none" w:sz="0" w:space="0" w:color="auto"/>
            <w:right w:val="none" w:sz="0" w:space="0" w:color="auto"/>
          </w:divBdr>
          <w:divsChild>
            <w:div w:id="478808094">
              <w:marLeft w:val="0"/>
              <w:marRight w:val="0"/>
              <w:marTop w:val="0"/>
              <w:marBottom w:val="0"/>
              <w:divBdr>
                <w:top w:val="none" w:sz="0" w:space="0" w:color="auto"/>
                <w:left w:val="none" w:sz="0" w:space="0" w:color="auto"/>
                <w:bottom w:val="none" w:sz="0" w:space="0" w:color="auto"/>
                <w:right w:val="none" w:sz="0" w:space="0" w:color="auto"/>
              </w:divBdr>
              <w:divsChild>
                <w:div w:id="6030183">
                  <w:marLeft w:val="0"/>
                  <w:marRight w:val="1628"/>
                  <w:marTop w:val="0"/>
                  <w:marBottom w:val="0"/>
                  <w:divBdr>
                    <w:top w:val="none" w:sz="0" w:space="0" w:color="auto"/>
                    <w:left w:val="none" w:sz="0" w:space="0" w:color="auto"/>
                    <w:bottom w:val="none" w:sz="0" w:space="0" w:color="auto"/>
                    <w:right w:val="none" w:sz="0" w:space="0" w:color="auto"/>
                  </w:divBdr>
                  <w:divsChild>
                    <w:div w:id="1160649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5206511">
          <w:marLeft w:val="0"/>
          <w:marRight w:val="0"/>
          <w:marTop w:val="0"/>
          <w:marBottom w:val="300"/>
          <w:divBdr>
            <w:top w:val="none" w:sz="0" w:space="0" w:color="auto"/>
            <w:left w:val="none" w:sz="0" w:space="0" w:color="auto"/>
            <w:bottom w:val="none" w:sz="0" w:space="0" w:color="auto"/>
            <w:right w:val="none" w:sz="0" w:space="0" w:color="auto"/>
          </w:divBdr>
        </w:div>
        <w:div w:id="35276036">
          <w:marLeft w:val="0"/>
          <w:marRight w:val="0"/>
          <w:marTop w:val="0"/>
          <w:marBottom w:val="0"/>
          <w:divBdr>
            <w:top w:val="none" w:sz="0" w:space="0" w:color="auto"/>
            <w:left w:val="none" w:sz="0" w:space="0" w:color="auto"/>
            <w:bottom w:val="none" w:sz="0" w:space="0" w:color="auto"/>
            <w:right w:val="none" w:sz="0" w:space="0" w:color="auto"/>
          </w:divBdr>
          <w:divsChild>
            <w:div w:id="352465897">
              <w:marLeft w:val="0"/>
              <w:marRight w:val="0"/>
              <w:marTop w:val="150"/>
              <w:marBottom w:val="150"/>
              <w:divBdr>
                <w:top w:val="none" w:sz="0" w:space="0" w:color="auto"/>
                <w:left w:val="none" w:sz="0" w:space="0" w:color="auto"/>
                <w:bottom w:val="none" w:sz="0" w:space="0" w:color="auto"/>
                <w:right w:val="none" w:sz="0" w:space="0" w:color="auto"/>
              </w:divBdr>
              <w:divsChild>
                <w:div w:id="5227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537">
          <w:marLeft w:val="0"/>
          <w:marRight w:val="0"/>
          <w:marTop w:val="0"/>
          <w:marBottom w:val="0"/>
          <w:divBdr>
            <w:top w:val="none" w:sz="0" w:space="0" w:color="auto"/>
            <w:left w:val="none" w:sz="0" w:space="0" w:color="auto"/>
            <w:bottom w:val="none" w:sz="0" w:space="0" w:color="auto"/>
            <w:right w:val="none" w:sz="0" w:space="0" w:color="auto"/>
          </w:divBdr>
        </w:div>
        <w:div w:id="35324008">
          <w:marLeft w:val="0"/>
          <w:marRight w:val="0"/>
          <w:marTop w:val="0"/>
          <w:marBottom w:val="0"/>
          <w:divBdr>
            <w:top w:val="none" w:sz="0" w:space="0" w:color="auto"/>
            <w:left w:val="none" w:sz="0" w:space="0" w:color="auto"/>
            <w:bottom w:val="none" w:sz="0" w:space="0" w:color="auto"/>
            <w:right w:val="none" w:sz="0" w:space="0" w:color="auto"/>
          </w:divBdr>
        </w:div>
        <w:div w:id="35394142">
          <w:marLeft w:val="-188"/>
          <w:marRight w:val="-188"/>
          <w:marTop w:val="0"/>
          <w:marBottom w:val="0"/>
          <w:divBdr>
            <w:top w:val="none" w:sz="0" w:space="0" w:color="auto"/>
            <w:left w:val="none" w:sz="0" w:space="0" w:color="auto"/>
            <w:bottom w:val="none" w:sz="0" w:space="0" w:color="auto"/>
            <w:right w:val="none" w:sz="0" w:space="0" w:color="auto"/>
          </w:divBdr>
        </w:div>
        <w:div w:id="35467335">
          <w:marLeft w:val="0"/>
          <w:marRight w:val="0"/>
          <w:marTop w:val="0"/>
          <w:marBottom w:val="0"/>
          <w:divBdr>
            <w:top w:val="none" w:sz="0" w:space="0" w:color="auto"/>
            <w:left w:val="none" w:sz="0" w:space="0" w:color="auto"/>
            <w:bottom w:val="none" w:sz="0" w:space="0" w:color="auto"/>
            <w:right w:val="none" w:sz="0" w:space="0" w:color="auto"/>
          </w:divBdr>
        </w:div>
        <w:div w:id="35587998">
          <w:marLeft w:val="-150"/>
          <w:marRight w:val="-150"/>
          <w:marTop w:val="0"/>
          <w:marBottom w:val="0"/>
          <w:divBdr>
            <w:top w:val="none" w:sz="0" w:space="0" w:color="auto"/>
            <w:left w:val="none" w:sz="0" w:space="0" w:color="auto"/>
            <w:bottom w:val="none" w:sz="0" w:space="0" w:color="auto"/>
            <w:right w:val="none" w:sz="0" w:space="0" w:color="auto"/>
          </w:divBdr>
          <w:divsChild>
            <w:div w:id="251670024">
              <w:marLeft w:val="0"/>
              <w:marRight w:val="0"/>
              <w:marTop w:val="0"/>
              <w:marBottom w:val="0"/>
              <w:divBdr>
                <w:top w:val="none" w:sz="0" w:space="0" w:color="auto"/>
                <w:left w:val="none" w:sz="0" w:space="0" w:color="auto"/>
                <w:bottom w:val="none" w:sz="0" w:space="0" w:color="auto"/>
                <w:right w:val="none" w:sz="0" w:space="0" w:color="auto"/>
              </w:divBdr>
            </w:div>
          </w:divsChild>
        </w:div>
        <w:div w:id="35592178">
          <w:marLeft w:val="0"/>
          <w:marRight w:val="0"/>
          <w:marTop w:val="0"/>
          <w:marBottom w:val="0"/>
          <w:divBdr>
            <w:top w:val="none" w:sz="0" w:space="0" w:color="auto"/>
            <w:left w:val="none" w:sz="0" w:space="0" w:color="auto"/>
            <w:bottom w:val="none" w:sz="0" w:space="0" w:color="auto"/>
            <w:right w:val="none" w:sz="0" w:space="0" w:color="auto"/>
          </w:divBdr>
          <w:divsChild>
            <w:div w:id="310644920">
              <w:marLeft w:val="0"/>
              <w:marRight w:val="0"/>
              <w:marTop w:val="0"/>
              <w:marBottom w:val="0"/>
              <w:divBdr>
                <w:top w:val="none" w:sz="0" w:space="0" w:color="auto"/>
                <w:left w:val="none" w:sz="0" w:space="0" w:color="auto"/>
                <w:bottom w:val="none" w:sz="0" w:space="0" w:color="auto"/>
                <w:right w:val="none" w:sz="0" w:space="0" w:color="auto"/>
              </w:divBdr>
            </w:div>
          </w:divsChild>
        </w:div>
        <w:div w:id="35661040">
          <w:marLeft w:val="0"/>
          <w:marRight w:val="0"/>
          <w:marTop w:val="0"/>
          <w:marBottom w:val="0"/>
          <w:divBdr>
            <w:top w:val="none" w:sz="0" w:space="0" w:color="auto"/>
            <w:left w:val="none" w:sz="0" w:space="0" w:color="auto"/>
            <w:bottom w:val="none" w:sz="0" w:space="0" w:color="auto"/>
            <w:right w:val="none" w:sz="0" w:space="0" w:color="auto"/>
          </w:divBdr>
        </w:div>
        <w:div w:id="35813091">
          <w:marLeft w:val="0"/>
          <w:marRight w:val="0"/>
          <w:marTop w:val="0"/>
          <w:marBottom w:val="0"/>
          <w:divBdr>
            <w:top w:val="none" w:sz="0" w:space="0" w:color="auto"/>
            <w:left w:val="none" w:sz="0" w:space="0" w:color="auto"/>
            <w:bottom w:val="none" w:sz="0" w:space="0" w:color="auto"/>
            <w:right w:val="none" w:sz="0" w:space="0" w:color="auto"/>
          </w:divBdr>
        </w:div>
        <w:div w:id="35854460">
          <w:marLeft w:val="0"/>
          <w:marRight w:val="0"/>
          <w:marTop w:val="0"/>
          <w:marBottom w:val="0"/>
          <w:divBdr>
            <w:top w:val="none" w:sz="0" w:space="0" w:color="auto"/>
            <w:left w:val="none" w:sz="0" w:space="0" w:color="auto"/>
            <w:bottom w:val="none" w:sz="0" w:space="0" w:color="auto"/>
            <w:right w:val="none" w:sz="0" w:space="0" w:color="auto"/>
          </w:divBdr>
        </w:div>
        <w:div w:id="35856939">
          <w:marLeft w:val="0"/>
          <w:marRight w:val="0"/>
          <w:marTop w:val="100"/>
          <w:marBottom w:val="100"/>
          <w:divBdr>
            <w:top w:val="none" w:sz="0" w:space="0" w:color="auto"/>
            <w:left w:val="none" w:sz="0" w:space="0" w:color="auto"/>
            <w:bottom w:val="none" w:sz="0" w:space="0" w:color="auto"/>
            <w:right w:val="none" w:sz="0" w:space="0" w:color="auto"/>
          </w:divBdr>
          <w:divsChild>
            <w:div w:id="448856552">
              <w:marLeft w:val="0"/>
              <w:marRight w:val="0"/>
              <w:marTop w:val="100"/>
              <w:marBottom w:val="100"/>
              <w:divBdr>
                <w:top w:val="none" w:sz="0" w:space="0" w:color="auto"/>
                <w:left w:val="none" w:sz="0" w:space="0" w:color="auto"/>
                <w:bottom w:val="none" w:sz="0" w:space="0" w:color="auto"/>
                <w:right w:val="none" w:sz="0" w:space="0" w:color="auto"/>
              </w:divBdr>
            </w:div>
            <w:div w:id="630289007">
              <w:marLeft w:val="0"/>
              <w:marRight w:val="0"/>
              <w:marTop w:val="100"/>
              <w:marBottom w:val="100"/>
              <w:divBdr>
                <w:top w:val="none" w:sz="0" w:space="0" w:color="auto"/>
                <w:left w:val="none" w:sz="0" w:space="0" w:color="auto"/>
                <w:bottom w:val="none" w:sz="0" w:space="0" w:color="auto"/>
                <w:right w:val="none" w:sz="0" w:space="0" w:color="auto"/>
              </w:divBdr>
              <w:divsChild>
                <w:div w:id="3139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3091">
          <w:marLeft w:val="0"/>
          <w:marRight w:val="0"/>
          <w:marTop w:val="0"/>
          <w:marBottom w:val="0"/>
          <w:divBdr>
            <w:top w:val="none" w:sz="0" w:space="0" w:color="auto"/>
            <w:left w:val="none" w:sz="0" w:space="0" w:color="auto"/>
            <w:bottom w:val="none" w:sz="0" w:space="0" w:color="auto"/>
            <w:right w:val="none" w:sz="0" w:space="0" w:color="auto"/>
          </w:divBdr>
        </w:div>
        <w:div w:id="35928853">
          <w:marLeft w:val="0"/>
          <w:marRight w:val="0"/>
          <w:marTop w:val="0"/>
          <w:marBottom w:val="0"/>
          <w:divBdr>
            <w:top w:val="none" w:sz="0" w:space="0" w:color="auto"/>
            <w:left w:val="none" w:sz="0" w:space="0" w:color="auto"/>
            <w:bottom w:val="none" w:sz="0" w:space="0" w:color="auto"/>
            <w:right w:val="none" w:sz="0" w:space="0" w:color="auto"/>
          </w:divBdr>
        </w:div>
        <w:div w:id="35980461">
          <w:marLeft w:val="13"/>
          <w:marRight w:val="188"/>
          <w:marTop w:val="138"/>
          <w:marBottom w:val="88"/>
          <w:divBdr>
            <w:top w:val="none" w:sz="0" w:space="0" w:color="auto"/>
            <w:left w:val="none" w:sz="0" w:space="0" w:color="auto"/>
            <w:bottom w:val="none" w:sz="0" w:space="0" w:color="auto"/>
            <w:right w:val="none" w:sz="0" w:space="0" w:color="auto"/>
          </w:divBdr>
          <w:divsChild>
            <w:div w:id="473455155">
              <w:marLeft w:val="0"/>
              <w:marRight w:val="0"/>
              <w:marTop w:val="0"/>
              <w:marBottom w:val="0"/>
              <w:divBdr>
                <w:top w:val="none" w:sz="0" w:space="0" w:color="auto"/>
                <w:left w:val="none" w:sz="0" w:space="0" w:color="auto"/>
                <w:bottom w:val="none" w:sz="0" w:space="0" w:color="auto"/>
                <w:right w:val="none" w:sz="0" w:space="0" w:color="auto"/>
              </w:divBdr>
            </w:div>
            <w:div w:id="702176603">
              <w:marLeft w:val="0"/>
              <w:marRight w:val="0"/>
              <w:marTop w:val="0"/>
              <w:marBottom w:val="0"/>
              <w:divBdr>
                <w:top w:val="none" w:sz="0" w:space="0" w:color="auto"/>
                <w:left w:val="none" w:sz="0" w:space="0" w:color="auto"/>
                <w:bottom w:val="none" w:sz="0" w:space="0" w:color="auto"/>
                <w:right w:val="none" w:sz="0" w:space="0" w:color="auto"/>
              </w:divBdr>
            </w:div>
          </w:divsChild>
        </w:div>
        <w:div w:id="36010529">
          <w:marLeft w:val="0"/>
          <w:marRight w:val="0"/>
          <w:marTop w:val="0"/>
          <w:marBottom w:val="0"/>
          <w:divBdr>
            <w:top w:val="none" w:sz="0" w:space="0" w:color="auto"/>
            <w:left w:val="none" w:sz="0" w:space="0" w:color="auto"/>
            <w:bottom w:val="none" w:sz="0" w:space="0" w:color="auto"/>
            <w:right w:val="none" w:sz="0" w:space="0" w:color="auto"/>
          </w:divBdr>
        </w:div>
        <w:div w:id="36052356">
          <w:marLeft w:val="0"/>
          <w:marRight w:val="0"/>
          <w:marTop w:val="0"/>
          <w:marBottom w:val="345"/>
          <w:divBdr>
            <w:top w:val="none" w:sz="0" w:space="0" w:color="auto"/>
            <w:left w:val="none" w:sz="0" w:space="0" w:color="auto"/>
            <w:bottom w:val="none" w:sz="0" w:space="0" w:color="auto"/>
            <w:right w:val="none" w:sz="0" w:space="0" w:color="auto"/>
          </w:divBdr>
        </w:div>
        <w:div w:id="36125069">
          <w:marLeft w:val="0"/>
          <w:marRight w:val="0"/>
          <w:marTop w:val="0"/>
          <w:marBottom w:val="0"/>
          <w:divBdr>
            <w:top w:val="none" w:sz="0" w:space="0" w:color="auto"/>
            <w:left w:val="none" w:sz="0" w:space="0" w:color="auto"/>
            <w:bottom w:val="none" w:sz="0" w:space="0" w:color="auto"/>
            <w:right w:val="none" w:sz="0" w:space="0" w:color="auto"/>
          </w:divBdr>
        </w:div>
        <w:div w:id="36197637">
          <w:marLeft w:val="0"/>
          <w:marRight w:val="0"/>
          <w:marTop w:val="150"/>
          <w:marBottom w:val="330"/>
          <w:divBdr>
            <w:top w:val="none" w:sz="0" w:space="0" w:color="auto"/>
            <w:left w:val="none" w:sz="0" w:space="0" w:color="auto"/>
            <w:bottom w:val="none" w:sz="0" w:space="0" w:color="auto"/>
            <w:right w:val="none" w:sz="0" w:space="0" w:color="auto"/>
          </w:divBdr>
        </w:div>
        <w:div w:id="36241938">
          <w:marLeft w:val="1463"/>
          <w:marRight w:val="0"/>
          <w:marTop w:val="0"/>
          <w:marBottom w:val="0"/>
          <w:divBdr>
            <w:top w:val="none" w:sz="0" w:space="0" w:color="auto"/>
            <w:left w:val="none" w:sz="0" w:space="0" w:color="auto"/>
            <w:bottom w:val="none" w:sz="0" w:space="0" w:color="auto"/>
            <w:right w:val="none" w:sz="0" w:space="0" w:color="auto"/>
          </w:divBdr>
          <w:divsChild>
            <w:div w:id="64436047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6319224">
          <w:marLeft w:val="450"/>
          <w:marRight w:val="450"/>
          <w:marTop w:val="0"/>
          <w:marBottom w:val="150"/>
          <w:divBdr>
            <w:top w:val="none" w:sz="0" w:space="0" w:color="auto"/>
            <w:left w:val="none" w:sz="0" w:space="0" w:color="auto"/>
            <w:bottom w:val="none" w:sz="0" w:space="0" w:color="auto"/>
            <w:right w:val="none" w:sz="0" w:space="0" w:color="auto"/>
          </w:divBdr>
        </w:div>
        <w:div w:id="36320509">
          <w:marLeft w:val="0"/>
          <w:marRight w:val="450"/>
          <w:marTop w:val="0"/>
          <w:marBottom w:val="150"/>
          <w:divBdr>
            <w:top w:val="none" w:sz="0" w:space="0" w:color="auto"/>
            <w:left w:val="none" w:sz="0" w:space="0" w:color="auto"/>
            <w:bottom w:val="none" w:sz="0" w:space="0" w:color="auto"/>
            <w:right w:val="none" w:sz="0" w:space="0" w:color="auto"/>
          </w:divBdr>
        </w:div>
        <w:div w:id="36322821">
          <w:marLeft w:val="-225"/>
          <w:marRight w:val="-225"/>
          <w:marTop w:val="0"/>
          <w:marBottom w:val="0"/>
          <w:divBdr>
            <w:top w:val="none" w:sz="0" w:space="0" w:color="auto"/>
            <w:left w:val="none" w:sz="0" w:space="0" w:color="auto"/>
            <w:bottom w:val="none" w:sz="0" w:space="0" w:color="auto"/>
            <w:right w:val="none" w:sz="0" w:space="0" w:color="auto"/>
          </w:divBdr>
        </w:div>
        <w:div w:id="36393986">
          <w:marLeft w:val="188"/>
          <w:marRight w:val="0"/>
          <w:marTop w:val="0"/>
          <w:marBottom w:val="188"/>
          <w:divBdr>
            <w:top w:val="none" w:sz="0" w:space="0" w:color="auto"/>
            <w:left w:val="none" w:sz="0" w:space="0" w:color="auto"/>
            <w:bottom w:val="none" w:sz="0" w:space="0" w:color="auto"/>
            <w:right w:val="none" w:sz="0" w:space="0" w:color="auto"/>
          </w:divBdr>
        </w:div>
        <w:div w:id="36394791">
          <w:marLeft w:val="-125"/>
          <w:marRight w:val="-125"/>
          <w:marTop w:val="0"/>
          <w:marBottom w:val="376"/>
          <w:divBdr>
            <w:top w:val="none" w:sz="0" w:space="0" w:color="auto"/>
            <w:left w:val="none" w:sz="0" w:space="0" w:color="auto"/>
            <w:bottom w:val="none" w:sz="0" w:space="0" w:color="auto"/>
            <w:right w:val="none" w:sz="0" w:space="0" w:color="auto"/>
          </w:divBdr>
          <w:divsChild>
            <w:div w:id="226839294">
              <w:marLeft w:val="0"/>
              <w:marRight w:val="0"/>
              <w:marTop w:val="0"/>
              <w:marBottom w:val="0"/>
              <w:divBdr>
                <w:top w:val="none" w:sz="0" w:space="0" w:color="auto"/>
                <w:left w:val="none" w:sz="0" w:space="0" w:color="auto"/>
                <w:bottom w:val="none" w:sz="0" w:space="0" w:color="auto"/>
                <w:right w:val="none" w:sz="0" w:space="0" w:color="auto"/>
              </w:divBdr>
            </w:div>
          </w:divsChild>
        </w:div>
        <w:div w:id="36470099">
          <w:marLeft w:val="0"/>
          <w:marRight w:val="0"/>
          <w:marTop w:val="0"/>
          <w:marBottom w:val="240"/>
          <w:divBdr>
            <w:top w:val="none" w:sz="0" w:space="0" w:color="auto"/>
            <w:left w:val="none" w:sz="0" w:space="0" w:color="auto"/>
            <w:bottom w:val="none" w:sz="0" w:space="0" w:color="auto"/>
            <w:right w:val="none" w:sz="0" w:space="0" w:color="auto"/>
          </w:divBdr>
        </w:div>
        <w:div w:id="36510040">
          <w:marLeft w:val="-225"/>
          <w:marRight w:val="-225"/>
          <w:marTop w:val="0"/>
          <w:marBottom w:val="0"/>
          <w:divBdr>
            <w:top w:val="none" w:sz="0" w:space="0" w:color="auto"/>
            <w:left w:val="none" w:sz="0" w:space="0" w:color="auto"/>
            <w:bottom w:val="none" w:sz="0" w:space="0" w:color="auto"/>
            <w:right w:val="none" w:sz="0" w:space="0" w:color="auto"/>
          </w:divBdr>
        </w:div>
        <w:div w:id="36587477">
          <w:marLeft w:val="0"/>
          <w:marRight w:val="0"/>
          <w:marTop w:val="0"/>
          <w:marBottom w:val="0"/>
          <w:divBdr>
            <w:top w:val="none" w:sz="0" w:space="0" w:color="auto"/>
            <w:left w:val="none" w:sz="0" w:space="0" w:color="auto"/>
            <w:bottom w:val="none" w:sz="0" w:space="0" w:color="auto"/>
            <w:right w:val="none" w:sz="0" w:space="0" w:color="auto"/>
          </w:divBdr>
        </w:div>
        <w:div w:id="36662024">
          <w:marLeft w:val="0"/>
          <w:marRight w:val="0"/>
          <w:marTop w:val="0"/>
          <w:marBottom w:val="0"/>
          <w:divBdr>
            <w:top w:val="none" w:sz="0" w:space="0" w:color="auto"/>
            <w:left w:val="none" w:sz="0" w:space="0" w:color="auto"/>
            <w:bottom w:val="none" w:sz="0" w:space="0" w:color="auto"/>
            <w:right w:val="none" w:sz="0" w:space="0" w:color="auto"/>
          </w:divBdr>
        </w:div>
        <w:div w:id="36706801">
          <w:marLeft w:val="0"/>
          <w:marRight w:val="0"/>
          <w:marTop w:val="0"/>
          <w:marBottom w:val="0"/>
          <w:divBdr>
            <w:top w:val="none" w:sz="0" w:space="0" w:color="auto"/>
            <w:left w:val="none" w:sz="0" w:space="0" w:color="auto"/>
            <w:bottom w:val="none" w:sz="0" w:space="0" w:color="auto"/>
            <w:right w:val="none" w:sz="0" w:space="0" w:color="auto"/>
          </w:divBdr>
        </w:div>
        <w:div w:id="36898045">
          <w:marLeft w:val="0"/>
          <w:marRight w:val="0"/>
          <w:marTop w:val="0"/>
          <w:marBottom w:val="0"/>
          <w:divBdr>
            <w:top w:val="none" w:sz="0" w:space="0" w:color="auto"/>
            <w:left w:val="none" w:sz="0" w:space="0" w:color="auto"/>
            <w:bottom w:val="none" w:sz="0" w:space="0" w:color="auto"/>
            <w:right w:val="none" w:sz="0" w:space="0" w:color="auto"/>
          </w:divBdr>
        </w:div>
        <w:div w:id="36928223">
          <w:marLeft w:val="0"/>
          <w:marRight w:val="0"/>
          <w:marTop w:val="0"/>
          <w:marBottom w:val="0"/>
          <w:divBdr>
            <w:top w:val="none" w:sz="0" w:space="0" w:color="auto"/>
            <w:left w:val="none" w:sz="0" w:space="0" w:color="auto"/>
            <w:bottom w:val="none" w:sz="0" w:space="0" w:color="auto"/>
            <w:right w:val="none" w:sz="0" w:space="0" w:color="auto"/>
          </w:divBdr>
          <w:divsChild>
            <w:div w:id="217672238">
              <w:marLeft w:val="0"/>
              <w:marRight w:val="0"/>
              <w:marTop w:val="0"/>
              <w:marBottom w:val="0"/>
              <w:divBdr>
                <w:top w:val="none" w:sz="0" w:space="0" w:color="auto"/>
                <w:left w:val="none" w:sz="0" w:space="0" w:color="auto"/>
                <w:bottom w:val="none" w:sz="0" w:space="0" w:color="auto"/>
                <w:right w:val="none" w:sz="0" w:space="0" w:color="auto"/>
              </w:divBdr>
              <w:divsChild>
                <w:div w:id="77876540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36977776">
          <w:marLeft w:val="0"/>
          <w:marRight w:val="0"/>
          <w:marTop w:val="0"/>
          <w:marBottom w:val="0"/>
          <w:divBdr>
            <w:top w:val="none" w:sz="0" w:space="0" w:color="auto"/>
            <w:left w:val="none" w:sz="0" w:space="0" w:color="auto"/>
            <w:bottom w:val="none" w:sz="0" w:space="0" w:color="auto"/>
            <w:right w:val="none" w:sz="0" w:space="0" w:color="auto"/>
          </w:divBdr>
        </w:div>
        <w:div w:id="37096213">
          <w:marLeft w:val="188"/>
          <w:marRight w:val="0"/>
          <w:marTop w:val="100"/>
          <w:marBottom w:val="0"/>
          <w:divBdr>
            <w:top w:val="none" w:sz="0" w:space="0" w:color="auto"/>
            <w:left w:val="none" w:sz="0" w:space="0" w:color="auto"/>
            <w:bottom w:val="none" w:sz="0" w:space="0" w:color="auto"/>
            <w:right w:val="none" w:sz="0" w:space="0" w:color="auto"/>
          </w:divBdr>
        </w:div>
        <w:div w:id="37121394">
          <w:marLeft w:val="0"/>
          <w:marRight w:val="0"/>
          <w:marTop w:val="0"/>
          <w:marBottom w:val="0"/>
          <w:divBdr>
            <w:top w:val="none" w:sz="0" w:space="0" w:color="auto"/>
            <w:left w:val="none" w:sz="0" w:space="0" w:color="auto"/>
            <w:bottom w:val="none" w:sz="0" w:space="0" w:color="auto"/>
            <w:right w:val="none" w:sz="0" w:space="0" w:color="auto"/>
          </w:divBdr>
        </w:div>
        <w:div w:id="37122186">
          <w:marLeft w:val="0"/>
          <w:marRight w:val="0"/>
          <w:marTop w:val="450"/>
          <w:marBottom w:val="435"/>
          <w:divBdr>
            <w:top w:val="none" w:sz="0" w:space="0" w:color="auto"/>
            <w:left w:val="none" w:sz="0" w:space="0" w:color="auto"/>
            <w:bottom w:val="none" w:sz="0" w:space="0" w:color="auto"/>
            <w:right w:val="none" w:sz="0" w:space="0" w:color="auto"/>
          </w:divBdr>
          <w:divsChild>
            <w:div w:id="98528157">
              <w:marLeft w:val="0"/>
              <w:marRight w:val="0"/>
              <w:marTop w:val="0"/>
              <w:marBottom w:val="0"/>
              <w:divBdr>
                <w:top w:val="none" w:sz="0" w:space="0" w:color="auto"/>
                <w:left w:val="none" w:sz="0" w:space="0" w:color="auto"/>
                <w:bottom w:val="none" w:sz="0" w:space="0" w:color="auto"/>
                <w:right w:val="none" w:sz="0" w:space="0" w:color="auto"/>
              </w:divBdr>
              <w:divsChild>
                <w:div w:id="6642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5487">
          <w:marLeft w:val="-225"/>
          <w:marRight w:val="-225"/>
          <w:marTop w:val="0"/>
          <w:marBottom w:val="0"/>
          <w:divBdr>
            <w:top w:val="none" w:sz="0" w:space="0" w:color="auto"/>
            <w:left w:val="none" w:sz="0" w:space="0" w:color="auto"/>
            <w:bottom w:val="none" w:sz="0" w:space="0" w:color="auto"/>
            <w:right w:val="none" w:sz="0" w:space="0" w:color="auto"/>
          </w:divBdr>
        </w:div>
        <w:div w:id="37165002">
          <w:marLeft w:val="0"/>
          <w:marRight w:val="0"/>
          <w:marTop w:val="0"/>
          <w:marBottom w:val="0"/>
          <w:divBdr>
            <w:top w:val="none" w:sz="0" w:space="0" w:color="auto"/>
            <w:left w:val="none" w:sz="0" w:space="0" w:color="auto"/>
            <w:bottom w:val="none" w:sz="0" w:space="0" w:color="auto"/>
            <w:right w:val="none" w:sz="0" w:space="0" w:color="auto"/>
          </w:divBdr>
        </w:div>
        <w:div w:id="37166571">
          <w:marLeft w:val="0"/>
          <w:marRight w:val="0"/>
          <w:marTop w:val="0"/>
          <w:marBottom w:val="0"/>
          <w:divBdr>
            <w:top w:val="none" w:sz="0" w:space="0" w:color="auto"/>
            <w:left w:val="none" w:sz="0" w:space="0" w:color="auto"/>
            <w:bottom w:val="none" w:sz="0" w:space="0" w:color="auto"/>
            <w:right w:val="none" w:sz="0" w:space="0" w:color="auto"/>
          </w:divBdr>
          <w:divsChild>
            <w:div w:id="12847109">
              <w:marLeft w:val="0"/>
              <w:marRight w:val="0"/>
              <w:marTop w:val="0"/>
              <w:marBottom w:val="240"/>
              <w:divBdr>
                <w:top w:val="none" w:sz="0" w:space="0" w:color="auto"/>
                <w:left w:val="none" w:sz="0" w:space="0" w:color="auto"/>
                <w:bottom w:val="none" w:sz="0" w:space="0" w:color="auto"/>
                <w:right w:val="none" w:sz="0" w:space="0" w:color="auto"/>
              </w:divBdr>
            </w:div>
          </w:divsChild>
        </w:div>
        <w:div w:id="37248946">
          <w:marLeft w:val="0"/>
          <w:marRight w:val="0"/>
          <w:marTop w:val="0"/>
          <w:marBottom w:val="0"/>
          <w:divBdr>
            <w:top w:val="none" w:sz="0" w:space="0" w:color="auto"/>
            <w:left w:val="none" w:sz="0" w:space="0" w:color="auto"/>
            <w:bottom w:val="none" w:sz="0" w:space="0" w:color="auto"/>
            <w:right w:val="none" w:sz="0" w:space="0" w:color="auto"/>
          </w:divBdr>
        </w:div>
        <w:div w:id="37316104">
          <w:marLeft w:val="0"/>
          <w:marRight w:val="0"/>
          <w:marTop w:val="0"/>
          <w:marBottom w:val="0"/>
          <w:divBdr>
            <w:top w:val="none" w:sz="0" w:space="0" w:color="auto"/>
            <w:left w:val="none" w:sz="0" w:space="0" w:color="auto"/>
            <w:bottom w:val="none" w:sz="0" w:space="0" w:color="auto"/>
            <w:right w:val="none" w:sz="0" w:space="0" w:color="auto"/>
          </w:divBdr>
        </w:div>
        <w:div w:id="37319664">
          <w:marLeft w:val="0"/>
          <w:marRight w:val="0"/>
          <w:marTop w:val="0"/>
          <w:marBottom w:val="0"/>
          <w:divBdr>
            <w:top w:val="none" w:sz="0" w:space="0" w:color="auto"/>
            <w:left w:val="none" w:sz="0" w:space="0" w:color="auto"/>
            <w:bottom w:val="single" w:sz="6" w:space="0" w:color="E1E1E1"/>
            <w:right w:val="none" w:sz="0" w:space="0" w:color="auto"/>
          </w:divBdr>
        </w:div>
        <w:div w:id="37320447">
          <w:marLeft w:val="0"/>
          <w:marRight w:val="0"/>
          <w:marTop w:val="225"/>
          <w:marBottom w:val="0"/>
          <w:divBdr>
            <w:top w:val="none" w:sz="0" w:space="0" w:color="auto"/>
            <w:left w:val="none" w:sz="0" w:space="0" w:color="auto"/>
            <w:bottom w:val="none" w:sz="0" w:space="0" w:color="auto"/>
            <w:right w:val="none" w:sz="0" w:space="0" w:color="auto"/>
          </w:divBdr>
          <w:divsChild>
            <w:div w:id="506480021">
              <w:marLeft w:val="0"/>
              <w:marRight w:val="0"/>
              <w:marTop w:val="0"/>
              <w:marBottom w:val="0"/>
              <w:divBdr>
                <w:top w:val="none" w:sz="0" w:space="0" w:color="auto"/>
                <w:left w:val="none" w:sz="0" w:space="0" w:color="auto"/>
                <w:bottom w:val="none" w:sz="0" w:space="0" w:color="auto"/>
                <w:right w:val="none" w:sz="0" w:space="0" w:color="auto"/>
              </w:divBdr>
              <w:divsChild>
                <w:div w:id="614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108">
          <w:marLeft w:val="-225"/>
          <w:marRight w:val="-225"/>
          <w:marTop w:val="0"/>
          <w:marBottom w:val="0"/>
          <w:divBdr>
            <w:top w:val="none" w:sz="0" w:space="0" w:color="auto"/>
            <w:left w:val="none" w:sz="0" w:space="0" w:color="auto"/>
            <w:bottom w:val="none" w:sz="0" w:space="0" w:color="auto"/>
            <w:right w:val="none" w:sz="0" w:space="0" w:color="auto"/>
          </w:divBdr>
        </w:div>
        <w:div w:id="37366281">
          <w:marLeft w:val="0"/>
          <w:marRight w:val="0"/>
          <w:marTop w:val="0"/>
          <w:marBottom w:val="450"/>
          <w:divBdr>
            <w:top w:val="none" w:sz="0" w:space="0" w:color="auto"/>
            <w:left w:val="none" w:sz="0" w:space="0" w:color="auto"/>
            <w:bottom w:val="none" w:sz="0" w:space="0" w:color="auto"/>
            <w:right w:val="none" w:sz="0" w:space="0" w:color="auto"/>
          </w:divBdr>
        </w:div>
        <w:div w:id="37432746">
          <w:marLeft w:val="0"/>
          <w:marRight w:val="0"/>
          <w:marTop w:val="0"/>
          <w:marBottom w:val="0"/>
          <w:divBdr>
            <w:top w:val="none" w:sz="0" w:space="0" w:color="auto"/>
            <w:left w:val="none" w:sz="0" w:space="0" w:color="auto"/>
            <w:bottom w:val="none" w:sz="0" w:space="0" w:color="auto"/>
            <w:right w:val="none" w:sz="0" w:space="0" w:color="auto"/>
          </w:divBdr>
        </w:div>
        <w:div w:id="37435841">
          <w:marLeft w:val="-125"/>
          <w:marRight w:val="-125"/>
          <w:marTop w:val="0"/>
          <w:marBottom w:val="376"/>
          <w:divBdr>
            <w:top w:val="none" w:sz="0" w:space="0" w:color="auto"/>
            <w:left w:val="none" w:sz="0" w:space="0" w:color="auto"/>
            <w:bottom w:val="none" w:sz="0" w:space="0" w:color="auto"/>
            <w:right w:val="none" w:sz="0" w:space="0" w:color="auto"/>
          </w:divBdr>
          <w:divsChild>
            <w:div w:id="132017840">
              <w:marLeft w:val="0"/>
              <w:marRight w:val="0"/>
              <w:marTop w:val="0"/>
              <w:marBottom w:val="0"/>
              <w:divBdr>
                <w:top w:val="none" w:sz="0" w:space="0" w:color="auto"/>
                <w:left w:val="none" w:sz="0" w:space="0" w:color="auto"/>
                <w:bottom w:val="none" w:sz="0" w:space="0" w:color="auto"/>
                <w:right w:val="none" w:sz="0" w:space="0" w:color="auto"/>
              </w:divBdr>
            </w:div>
          </w:divsChild>
        </w:div>
        <w:div w:id="37512838">
          <w:marLeft w:val="0"/>
          <w:marRight w:val="0"/>
          <w:marTop w:val="0"/>
          <w:marBottom w:val="75"/>
          <w:divBdr>
            <w:top w:val="none" w:sz="0" w:space="0" w:color="auto"/>
            <w:left w:val="none" w:sz="0" w:space="0" w:color="auto"/>
            <w:bottom w:val="none" w:sz="0" w:space="0" w:color="auto"/>
            <w:right w:val="none" w:sz="0" w:space="0" w:color="auto"/>
          </w:divBdr>
        </w:div>
        <w:div w:id="37559266">
          <w:marLeft w:val="1002"/>
          <w:marRight w:val="0"/>
          <w:marTop w:val="0"/>
          <w:marBottom w:val="0"/>
          <w:divBdr>
            <w:top w:val="none" w:sz="0" w:space="0" w:color="auto"/>
            <w:left w:val="none" w:sz="0" w:space="0" w:color="auto"/>
            <w:bottom w:val="none" w:sz="0" w:space="0" w:color="auto"/>
            <w:right w:val="none" w:sz="0" w:space="0" w:color="auto"/>
          </w:divBdr>
        </w:div>
        <w:div w:id="37629635">
          <w:marLeft w:val="0"/>
          <w:marRight w:val="0"/>
          <w:marTop w:val="100"/>
          <w:marBottom w:val="100"/>
          <w:divBdr>
            <w:top w:val="none" w:sz="0" w:space="0" w:color="auto"/>
            <w:left w:val="none" w:sz="0" w:space="0" w:color="auto"/>
            <w:bottom w:val="none" w:sz="0" w:space="0" w:color="auto"/>
            <w:right w:val="none" w:sz="0" w:space="0" w:color="auto"/>
          </w:divBdr>
        </w:div>
        <w:div w:id="37630250">
          <w:marLeft w:val="0"/>
          <w:marRight w:val="0"/>
          <w:marTop w:val="0"/>
          <w:marBottom w:val="0"/>
          <w:divBdr>
            <w:top w:val="none" w:sz="0" w:space="0" w:color="auto"/>
            <w:left w:val="none" w:sz="0" w:space="0" w:color="auto"/>
            <w:bottom w:val="none" w:sz="0" w:space="0" w:color="auto"/>
            <w:right w:val="none" w:sz="0" w:space="0" w:color="auto"/>
          </w:divBdr>
        </w:div>
        <w:div w:id="37705884">
          <w:marLeft w:val="0"/>
          <w:marRight w:val="0"/>
          <w:marTop w:val="0"/>
          <w:marBottom w:val="0"/>
          <w:divBdr>
            <w:top w:val="none" w:sz="0" w:space="0" w:color="auto"/>
            <w:left w:val="none" w:sz="0" w:space="0" w:color="auto"/>
            <w:bottom w:val="none" w:sz="0" w:space="0" w:color="auto"/>
            <w:right w:val="none" w:sz="0" w:space="0" w:color="auto"/>
          </w:divBdr>
        </w:div>
        <w:div w:id="37709253">
          <w:marLeft w:val="0"/>
          <w:marRight w:val="0"/>
          <w:marTop w:val="0"/>
          <w:marBottom w:val="0"/>
          <w:divBdr>
            <w:top w:val="none" w:sz="0" w:space="0" w:color="auto"/>
            <w:left w:val="none" w:sz="0" w:space="0" w:color="auto"/>
            <w:bottom w:val="none" w:sz="0" w:space="0" w:color="auto"/>
            <w:right w:val="none" w:sz="0" w:space="0" w:color="auto"/>
          </w:divBdr>
          <w:divsChild>
            <w:div w:id="447896782">
              <w:marLeft w:val="0"/>
              <w:marRight w:val="0"/>
              <w:marTop w:val="0"/>
              <w:marBottom w:val="240"/>
              <w:divBdr>
                <w:top w:val="none" w:sz="0" w:space="0" w:color="auto"/>
                <w:left w:val="none" w:sz="0" w:space="0" w:color="auto"/>
                <w:bottom w:val="none" w:sz="0" w:space="0" w:color="auto"/>
                <w:right w:val="none" w:sz="0" w:space="0" w:color="auto"/>
              </w:divBdr>
            </w:div>
            <w:div w:id="633827576">
              <w:marLeft w:val="0"/>
              <w:marRight w:val="0"/>
              <w:marTop w:val="0"/>
              <w:marBottom w:val="240"/>
              <w:divBdr>
                <w:top w:val="none" w:sz="0" w:space="0" w:color="auto"/>
                <w:left w:val="none" w:sz="0" w:space="0" w:color="auto"/>
                <w:bottom w:val="none" w:sz="0" w:space="0" w:color="auto"/>
                <w:right w:val="none" w:sz="0" w:space="0" w:color="auto"/>
              </w:divBdr>
            </w:div>
          </w:divsChild>
        </w:div>
        <w:div w:id="37777040">
          <w:marLeft w:val="0"/>
          <w:marRight w:val="0"/>
          <w:marTop w:val="0"/>
          <w:marBottom w:val="300"/>
          <w:divBdr>
            <w:top w:val="none" w:sz="0" w:space="0" w:color="auto"/>
            <w:left w:val="none" w:sz="0" w:space="0" w:color="auto"/>
            <w:bottom w:val="none" w:sz="0" w:space="0" w:color="auto"/>
            <w:right w:val="none" w:sz="0" w:space="0" w:color="auto"/>
          </w:divBdr>
        </w:div>
        <w:div w:id="37824176">
          <w:marLeft w:val="0"/>
          <w:marRight w:val="0"/>
          <w:marTop w:val="0"/>
          <w:marBottom w:val="0"/>
          <w:divBdr>
            <w:top w:val="none" w:sz="0" w:space="0" w:color="auto"/>
            <w:left w:val="none" w:sz="0" w:space="0" w:color="auto"/>
            <w:bottom w:val="none" w:sz="0" w:space="0" w:color="auto"/>
            <w:right w:val="none" w:sz="0" w:space="0" w:color="auto"/>
          </w:divBdr>
        </w:div>
        <w:div w:id="37895892">
          <w:marLeft w:val="0"/>
          <w:marRight w:val="0"/>
          <w:marTop w:val="0"/>
          <w:marBottom w:val="0"/>
          <w:divBdr>
            <w:top w:val="none" w:sz="0" w:space="0" w:color="auto"/>
            <w:left w:val="none" w:sz="0" w:space="0" w:color="auto"/>
            <w:bottom w:val="none" w:sz="0" w:space="0" w:color="auto"/>
            <w:right w:val="none" w:sz="0" w:space="0" w:color="auto"/>
          </w:divBdr>
        </w:div>
        <w:div w:id="37899091">
          <w:marLeft w:val="0"/>
          <w:marRight w:val="0"/>
          <w:marTop w:val="0"/>
          <w:marBottom w:val="0"/>
          <w:divBdr>
            <w:top w:val="none" w:sz="0" w:space="0" w:color="auto"/>
            <w:left w:val="none" w:sz="0" w:space="0" w:color="auto"/>
            <w:bottom w:val="none" w:sz="0" w:space="0" w:color="auto"/>
            <w:right w:val="none" w:sz="0" w:space="0" w:color="auto"/>
          </w:divBdr>
        </w:div>
        <w:div w:id="37903592">
          <w:marLeft w:val="0"/>
          <w:marRight w:val="0"/>
          <w:marTop w:val="0"/>
          <w:marBottom w:val="0"/>
          <w:divBdr>
            <w:top w:val="none" w:sz="0" w:space="0" w:color="auto"/>
            <w:left w:val="none" w:sz="0" w:space="0" w:color="auto"/>
            <w:bottom w:val="none" w:sz="0" w:space="0" w:color="auto"/>
            <w:right w:val="none" w:sz="0" w:space="0" w:color="auto"/>
          </w:divBdr>
        </w:div>
        <w:div w:id="37904320">
          <w:marLeft w:val="0"/>
          <w:marRight w:val="0"/>
          <w:marTop w:val="0"/>
          <w:marBottom w:val="0"/>
          <w:divBdr>
            <w:top w:val="none" w:sz="0" w:space="0" w:color="auto"/>
            <w:left w:val="none" w:sz="0" w:space="0" w:color="auto"/>
            <w:bottom w:val="none" w:sz="0" w:space="0" w:color="auto"/>
            <w:right w:val="none" w:sz="0" w:space="0" w:color="auto"/>
          </w:divBdr>
        </w:div>
        <w:div w:id="37946003">
          <w:marLeft w:val="0"/>
          <w:marRight w:val="0"/>
          <w:marTop w:val="0"/>
          <w:marBottom w:val="0"/>
          <w:divBdr>
            <w:top w:val="none" w:sz="0" w:space="0" w:color="auto"/>
            <w:left w:val="none" w:sz="0" w:space="0" w:color="auto"/>
            <w:bottom w:val="none" w:sz="0" w:space="0" w:color="auto"/>
            <w:right w:val="none" w:sz="0" w:space="0" w:color="auto"/>
          </w:divBdr>
        </w:div>
        <w:div w:id="37976694">
          <w:marLeft w:val="0"/>
          <w:marRight w:val="188"/>
          <w:marTop w:val="0"/>
          <w:marBottom w:val="0"/>
          <w:divBdr>
            <w:top w:val="none" w:sz="0" w:space="0" w:color="auto"/>
            <w:left w:val="none" w:sz="0" w:space="0" w:color="auto"/>
            <w:bottom w:val="none" w:sz="0" w:space="0" w:color="auto"/>
            <w:right w:val="none" w:sz="0" w:space="0" w:color="auto"/>
          </w:divBdr>
          <w:divsChild>
            <w:div w:id="145442394">
              <w:marLeft w:val="0"/>
              <w:marRight w:val="125"/>
              <w:marTop w:val="0"/>
              <w:marBottom w:val="0"/>
              <w:divBdr>
                <w:top w:val="none" w:sz="0" w:space="0" w:color="auto"/>
                <w:left w:val="none" w:sz="0" w:space="0" w:color="auto"/>
                <w:bottom w:val="none" w:sz="0" w:space="0" w:color="auto"/>
                <w:right w:val="none" w:sz="0" w:space="0" w:color="auto"/>
              </w:divBdr>
            </w:div>
          </w:divsChild>
        </w:div>
        <w:div w:id="38017029">
          <w:marLeft w:val="0"/>
          <w:marRight w:val="0"/>
          <w:marTop w:val="0"/>
          <w:marBottom w:val="0"/>
          <w:divBdr>
            <w:top w:val="none" w:sz="0" w:space="0" w:color="auto"/>
            <w:left w:val="none" w:sz="0" w:space="0" w:color="auto"/>
            <w:bottom w:val="none" w:sz="0" w:space="0" w:color="auto"/>
            <w:right w:val="none" w:sz="0" w:space="0" w:color="auto"/>
          </w:divBdr>
        </w:div>
        <w:div w:id="38021131">
          <w:marLeft w:val="0"/>
          <w:marRight w:val="0"/>
          <w:marTop w:val="0"/>
          <w:marBottom w:val="0"/>
          <w:divBdr>
            <w:top w:val="single" w:sz="2" w:space="0" w:color="E0E0E0"/>
            <w:left w:val="single" w:sz="2" w:space="0" w:color="E0E0E0"/>
            <w:bottom w:val="single" w:sz="2" w:space="0" w:color="E0E0E0"/>
            <w:right w:val="single" w:sz="2" w:space="0" w:color="E0E0E0"/>
          </w:divBdr>
          <w:divsChild>
            <w:div w:id="5354335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090450">
          <w:marLeft w:val="0"/>
          <w:marRight w:val="0"/>
          <w:marTop w:val="0"/>
          <w:marBottom w:val="0"/>
          <w:divBdr>
            <w:top w:val="none" w:sz="0" w:space="0" w:color="auto"/>
            <w:left w:val="none" w:sz="0" w:space="0" w:color="auto"/>
            <w:bottom w:val="none" w:sz="0" w:space="0" w:color="auto"/>
            <w:right w:val="none" w:sz="0" w:space="0" w:color="auto"/>
          </w:divBdr>
        </w:div>
        <w:div w:id="38090868">
          <w:marLeft w:val="-150"/>
          <w:marRight w:val="-150"/>
          <w:marTop w:val="0"/>
          <w:marBottom w:val="0"/>
          <w:divBdr>
            <w:top w:val="none" w:sz="0" w:space="0" w:color="auto"/>
            <w:left w:val="none" w:sz="0" w:space="0" w:color="auto"/>
            <w:bottom w:val="none" w:sz="0" w:space="0" w:color="auto"/>
            <w:right w:val="none" w:sz="0" w:space="0" w:color="auto"/>
          </w:divBdr>
        </w:div>
        <w:div w:id="38172086">
          <w:marLeft w:val="0"/>
          <w:marRight w:val="0"/>
          <w:marTop w:val="0"/>
          <w:marBottom w:val="250"/>
          <w:divBdr>
            <w:top w:val="none" w:sz="0" w:space="0" w:color="auto"/>
            <w:left w:val="none" w:sz="0" w:space="0" w:color="auto"/>
            <w:bottom w:val="none" w:sz="0" w:space="0" w:color="auto"/>
            <w:right w:val="none" w:sz="0" w:space="0" w:color="auto"/>
          </w:divBdr>
        </w:div>
        <w:div w:id="38207971">
          <w:marLeft w:val="0"/>
          <w:marRight w:val="0"/>
          <w:marTop w:val="0"/>
          <w:marBottom w:val="0"/>
          <w:divBdr>
            <w:top w:val="none" w:sz="0" w:space="0" w:color="auto"/>
            <w:left w:val="none" w:sz="0" w:space="0" w:color="auto"/>
            <w:bottom w:val="none" w:sz="0" w:space="0" w:color="auto"/>
            <w:right w:val="none" w:sz="0" w:space="0" w:color="auto"/>
          </w:divBdr>
          <w:divsChild>
            <w:div w:id="276985611">
              <w:marLeft w:val="0"/>
              <w:marRight w:val="0"/>
              <w:marTop w:val="0"/>
              <w:marBottom w:val="0"/>
              <w:divBdr>
                <w:top w:val="none" w:sz="0" w:space="0" w:color="auto"/>
                <w:left w:val="none" w:sz="0" w:space="0" w:color="auto"/>
                <w:bottom w:val="none" w:sz="0" w:space="0" w:color="auto"/>
                <w:right w:val="none" w:sz="0" w:space="0" w:color="auto"/>
              </w:divBdr>
            </w:div>
          </w:divsChild>
        </w:div>
        <w:div w:id="38358626">
          <w:marLeft w:val="0"/>
          <w:marRight w:val="0"/>
          <w:marTop w:val="0"/>
          <w:marBottom w:val="0"/>
          <w:divBdr>
            <w:top w:val="none" w:sz="0" w:space="0" w:color="auto"/>
            <w:left w:val="none" w:sz="0" w:space="0" w:color="auto"/>
            <w:bottom w:val="none" w:sz="0" w:space="0" w:color="auto"/>
            <w:right w:val="none" w:sz="0" w:space="0" w:color="auto"/>
          </w:divBdr>
        </w:div>
        <w:div w:id="38362515">
          <w:marLeft w:val="0"/>
          <w:marRight w:val="0"/>
          <w:marTop w:val="0"/>
          <w:marBottom w:val="0"/>
          <w:divBdr>
            <w:top w:val="none" w:sz="0" w:space="0" w:color="auto"/>
            <w:left w:val="none" w:sz="0" w:space="0" w:color="auto"/>
            <w:bottom w:val="none" w:sz="0" w:space="0" w:color="auto"/>
            <w:right w:val="none" w:sz="0" w:space="0" w:color="auto"/>
          </w:divBdr>
        </w:div>
        <w:div w:id="38365190">
          <w:marLeft w:val="0"/>
          <w:marRight w:val="0"/>
          <w:marTop w:val="100"/>
          <w:marBottom w:val="100"/>
          <w:divBdr>
            <w:top w:val="none" w:sz="0" w:space="0" w:color="auto"/>
            <w:left w:val="none" w:sz="0" w:space="0" w:color="auto"/>
            <w:bottom w:val="none" w:sz="0" w:space="0" w:color="auto"/>
            <w:right w:val="none" w:sz="0" w:space="0" w:color="auto"/>
          </w:divBdr>
          <w:divsChild>
            <w:div w:id="506289886">
              <w:marLeft w:val="0"/>
              <w:marRight w:val="0"/>
              <w:marTop w:val="0"/>
              <w:marBottom w:val="0"/>
              <w:divBdr>
                <w:top w:val="none" w:sz="0" w:space="0" w:color="auto"/>
                <w:left w:val="none" w:sz="0" w:space="0" w:color="auto"/>
                <w:bottom w:val="none" w:sz="0" w:space="0" w:color="auto"/>
                <w:right w:val="none" w:sz="0" w:space="0" w:color="auto"/>
              </w:divBdr>
            </w:div>
          </w:divsChild>
        </w:div>
        <w:div w:id="38405760">
          <w:marLeft w:val="0"/>
          <w:marRight w:val="0"/>
          <w:marTop w:val="0"/>
          <w:marBottom w:val="0"/>
          <w:divBdr>
            <w:top w:val="none" w:sz="0" w:space="0" w:color="auto"/>
            <w:left w:val="none" w:sz="0" w:space="0" w:color="auto"/>
            <w:bottom w:val="none" w:sz="0" w:space="0" w:color="auto"/>
            <w:right w:val="none" w:sz="0" w:space="0" w:color="auto"/>
          </w:divBdr>
        </w:div>
        <w:div w:id="38477532">
          <w:marLeft w:val="0"/>
          <w:marRight w:val="0"/>
          <w:marTop w:val="0"/>
          <w:marBottom w:val="360"/>
          <w:divBdr>
            <w:top w:val="none" w:sz="0" w:space="0" w:color="auto"/>
            <w:left w:val="none" w:sz="0" w:space="0" w:color="auto"/>
            <w:bottom w:val="none" w:sz="0" w:space="0" w:color="auto"/>
            <w:right w:val="none" w:sz="0" w:space="0" w:color="auto"/>
          </w:divBdr>
          <w:divsChild>
            <w:div w:id="418335075">
              <w:marLeft w:val="0"/>
              <w:marRight w:val="0"/>
              <w:marTop w:val="0"/>
              <w:marBottom w:val="384"/>
              <w:divBdr>
                <w:top w:val="none" w:sz="0" w:space="0" w:color="auto"/>
                <w:left w:val="none" w:sz="0" w:space="0" w:color="auto"/>
                <w:bottom w:val="none" w:sz="0" w:space="0" w:color="auto"/>
                <w:right w:val="none" w:sz="0" w:space="0" w:color="auto"/>
              </w:divBdr>
            </w:div>
          </w:divsChild>
        </w:div>
        <w:div w:id="38556112">
          <w:marLeft w:val="-225"/>
          <w:marRight w:val="-225"/>
          <w:marTop w:val="0"/>
          <w:marBottom w:val="0"/>
          <w:divBdr>
            <w:top w:val="none" w:sz="0" w:space="0" w:color="auto"/>
            <w:left w:val="none" w:sz="0" w:space="0" w:color="auto"/>
            <w:bottom w:val="none" w:sz="0" w:space="0" w:color="auto"/>
            <w:right w:val="none" w:sz="0" w:space="0" w:color="auto"/>
          </w:divBdr>
        </w:div>
        <w:div w:id="38559168">
          <w:marLeft w:val="0"/>
          <w:marRight w:val="0"/>
          <w:marTop w:val="0"/>
          <w:marBottom w:val="0"/>
          <w:divBdr>
            <w:top w:val="none" w:sz="0" w:space="0" w:color="auto"/>
            <w:left w:val="none" w:sz="0" w:space="0" w:color="auto"/>
            <w:bottom w:val="none" w:sz="0" w:space="0" w:color="auto"/>
            <w:right w:val="none" w:sz="0" w:space="0" w:color="auto"/>
          </w:divBdr>
        </w:div>
        <w:div w:id="38676212">
          <w:marLeft w:val="0"/>
          <w:marRight w:val="0"/>
          <w:marTop w:val="0"/>
          <w:marBottom w:val="75"/>
          <w:divBdr>
            <w:top w:val="none" w:sz="0" w:space="0" w:color="auto"/>
            <w:left w:val="none" w:sz="0" w:space="0" w:color="auto"/>
            <w:bottom w:val="none" w:sz="0" w:space="0" w:color="auto"/>
            <w:right w:val="none" w:sz="0" w:space="0" w:color="auto"/>
          </w:divBdr>
        </w:div>
        <w:div w:id="38744312">
          <w:marLeft w:val="0"/>
          <w:marRight w:val="0"/>
          <w:marTop w:val="0"/>
          <w:marBottom w:val="250"/>
          <w:divBdr>
            <w:top w:val="none" w:sz="0" w:space="0" w:color="auto"/>
            <w:left w:val="none" w:sz="0" w:space="0" w:color="auto"/>
            <w:bottom w:val="none" w:sz="0" w:space="0" w:color="auto"/>
            <w:right w:val="none" w:sz="0" w:space="0" w:color="auto"/>
          </w:divBdr>
          <w:divsChild>
            <w:div w:id="156115824">
              <w:marLeft w:val="0"/>
              <w:marRight w:val="0"/>
              <w:marTop w:val="0"/>
              <w:marBottom w:val="0"/>
              <w:divBdr>
                <w:top w:val="none" w:sz="0" w:space="0" w:color="auto"/>
                <w:left w:val="none" w:sz="0" w:space="0" w:color="auto"/>
                <w:bottom w:val="none" w:sz="0" w:space="0" w:color="auto"/>
                <w:right w:val="none" w:sz="0" w:space="0" w:color="auto"/>
              </w:divBdr>
            </w:div>
            <w:div w:id="343243121">
              <w:marLeft w:val="0"/>
              <w:marRight w:val="0"/>
              <w:marTop w:val="125"/>
              <w:marBottom w:val="0"/>
              <w:divBdr>
                <w:top w:val="none" w:sz="0" w:space="0" w:color="auto"/>
                <w:left w:val="none" w:sz="0" w:space="0" w:color="auto"/>
                <w:bottom w:val="none" w:sz="0" w:space="0" w:color="auto"/>
                <w:right w:val="none" w:sz="0" w:space="0" w:color="auto"/>
              </w:divBdr>
            </w:div>
          </w:divsChild>
        </w:div>
        <w:div w:id="38819521">
          <w:marLeft w:val="0"/>
          <w:marRight w:val="0"/>
          <w:marTop w:val="0"/>
          <w:marBottom w:val="300"/>
          <w:divBdr>
            <w:top w:val="none" w:sz="0" w:space="0" w:color="auto"/>
            <w:left w:val="none" w:sz="0" w:space="0" w:color="auto"/>
            <w:bottom w:val="none" w:sz="0" w:space="0" w:color="auto"/>
            <w:right w:val="none" w:sz="0" w:space="0" w:color="auto"/>
          </w:divBdr>
          <w:divsChild>
            <w:div w:id="321542737">
              <w:marLeft w:val="0"/>
              <w:marRight w:val="0"/>
              <w:marTop w:val="0"/>
              <w:marBottom w:val="0"/>
              <w:divBdr>
                <w:top w:val="none" w:sz="0" w:space="0" w:color="auto"/>
                <w:left w:val="none" w:sz="0" w:space="0" w:color="auto"/>
                <w:bottom w:val="none" w:sz="0" w:space="0" w:color="auto"/>
                <w:right w:val="none" w:sz="0" w:space="0" w:color="auto"/>
              </w:divBdr>
              <w:divsChild>
                <w:div w:id="23980229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8821424">
          <w:marLeft w:val="0"/>
          <w:marRight w:val="0"/>
          <w:marTop w:val="0"/>
          <w:marBottom w:val="0"/>
          <w:divBdr>
            <w:top w:val="none" w:sz="0" w:space="0" w:color="auto"/>
            <w:left w:val="none" w:sz="0" w:space="0" w:color="auto"/>
            <w:bottom w:val="none" w:sz="0" w:space="0" w:color="auto"/>
            <w:right w:val="none" w:sz="0" w:space="0" w:color="auto"/>
          </w:divBdr>
          <w:divsChild>
            <w:div w:id="175653426">
              <w:marLeft w:val="0"/>
              <w:marRight w:val="0"/>
              <w:marTop w:val="0"/>
              <w:marBottom w:val="300"/>
              <w:divBdr>
                <w:top w:val="none" w:sz="0" w:space="0" w:color="auto"/>
                <w:left w:val="none" w:sz="0" w:space="0" w:color="auto"/>
                <w:bottom w:val="none" w:sz="0" w:space="0" w:color="auto"/>
                <w:right w:val="none" w:sz="0" w:space="0" w:color="auto"/>
              </w:divBdr>
            </w:div>
            <w:div w:id="755596520">
              <w:marLeft w:val="0"/>
              <w:marRight w:val="0"/>
              <w:marTop w:val="0"/>
              <w:marBottom w:val="150"/>
              <w:divBdr>
                <w:top w:val="none" w:sz="0" w:space="0" w:color="auto"/>
                <w:left w:val="none" w:sz="0" w:space="0" w:color="auto"/>
                <w:bottom w:val="none" w:sz="0" w:space="0" w:color="auto"/>
                <w:right w:val="none" w:sz="0" w:space="0" w:color="auto"/>
              </w:divBdr>
            </w:div>
          </w:divsChild>
        </w:div>
        <w:div w:id="38822702">
          <w:marLeft w:val="0"/>
          <w:marRight w:val="0"/>
          <w:marTop w:val="0"/>
          <w:marBottom w:val="0"/>
          <w:divBdr>
            <w:top w:val="none" w:sz="0" w:space="0" w:color="auto"/>
            <w:left w:val="none" w:sz="0" w:space="0" w:color="auto"/>
            <w:bottom w:val="none" w:sz="0" w:space="0" w:color="auto"/>
            <w:right w:val="none" w:sz="0" w:space="0" w:color="auto"/>
          </w:divBdr>
        </w:div>
        <w:div w:id="38864435">
          <w:marLeft w:val="0"/>
          <w:marRight w:val="0"/>
          <w:marTop w:val="300"/>
          <w:marBottom w:val="300"/>
          <w:divBdr>
            <w:top w:val="none" w:sz="0" w:space="0" w:color="auto"/>
            <w:left w:val="none" w:sz="0" w:space="0" w:color="auto"/>
            <w:bottom w:val="none" w:sz="0" w:space="0" w:color="auto"/>
            <w:right w:val="none" w:sz="0" w:space="0" w:color="auto"/>
          </w:divBdr>
        </w:div>
        <w:div w:id="38942770">
          <w:marLeft w:val="-225"/>
          <w:marRight w:val="-225"/>
          <w:marTop w:val="0"/>
          <w:marBottom w:val="0"/>
          <w:divBdr>
            <w:top w:val="none" w:sz="0" w:space="0" w:color="auto"/>
            <w:left w:val="none" w:sz="0" w:space="0" w:color="auto"/>
            <w:bottom w:val="none" w:sz="0" w:space="0" w:color="auto"/>
            <w:right w:val="none" w:sz="0" w:space="0" w:color="auto"/>
          </w:divBdr>
          <w:divsChild>
            <w:div w:id="462774209">
              <w:marLeft w:val="1463"/>
              <w:marRight w:val="0"/>
              <w:marTop w:val="0"/>
              <w:marBottom w:val="0"/>
              <w:divBdr>
                <w:top w:val="none" w:sz="0" w:space="0" w:color="auto"/>
                <w:left w:val="none" w:sz="0" w:space="0" w:color="auto"/>
                <w:bottom w:val="none" w:sz="0" w:space="0" w:color="auto"/>
                <w:right w:val="none" w:sz="0" w:space="0" w:color="auto"/>
              </w:divBdr>
            </w:div>
          </w:divsChild>
        </w:div>
        <w:div w:id="39019874">
          <w:marLeft w:val="0"/>
          <w:marRight w:val="0"/>
          <w:marTop w:val="0"/>
          <w:marBottom w:val="0"/>
          <w:divBdr>
            <w:top w:val="none" w:sz="0" w:space="0" w:color="auto"/>
            <w:left w:val="none" w:sz="0" w:space="0" w:color="auto"/>
            <w:bottom w:val="none" w:sz="0" w:space="0" w:color="auto"/>
            <w:right w:val="none" w:sz="0" w:space="0" w:color="auto"/>
          </w:divBdr>
        </w:div>
        <w:div w:id="39134123">
          <w:marLeft w:val="0"/>
          <w:marRight w:val="0"/>
          <w:marTop w:val="0"/>
          <w:marBottom w:val="0"/>
          <w:divBdr>
            <w:top w:val="none" w:sz="0" w:space="0" w:color="auto"/>
            <w:left w:val="none" w:sz="0" w:space="0" w:color="auto"/>
            <w:bottom w:val="none" w:sz="0" w:space="0" w:color="auto"/>
            <w:right w:val="none" w:sz="0" w:space="0" w:color="auto"/>
          </w:divBdr>
        </w:div>
        <w:div w:id="39206204">
          <w:marLeft w:val="-188"/>
          <w:marRight w:val="-188"/>
          <w:marTop w:val="0"/>
          <w:marBottom w:val="0"/>
          <w:divBdr>
            <w:top w:val="none" w:sz="0" w:space="0" w:color="auto"/>
            <w:left w:val="none" w:sz="0" w:space="0" w:color="auto"/>
            <w:bottom w:val="none" w:sz="0" w:space="0" w:color="auto"/>
            <w:right w:val="none" w:sz="0" w:space="0" w:color="auto"/>
          </w:divBdr>
        </w:div>
        <w:div w:id="39210930">
          <w:marLeft w:val="0"/>
          <w:marRight w:val="0"/>
          <w:marTop w:val="0"/>
          <w:marBottom w:val="240"/>
          <w:divBdr>
            <w:top w:val="none" w:sz="0" w:space="0" w:color="auto"/>
            <w:left w:val="none" w:sz="0" w:space="0" w:color="auto"/>
            <w:bottom w:val="none" w:sz="0" w:space="0" w:color="auto"/>
            <w:right w:val="none" w:sz="0" w:space="0" w:color="auto"/>
          </w:divBdr>
        </w:div>
        <w:div w:id="39256853">
          <w:marLeft w:val="0"/>
          <w:marRight w:val="0"/>
          <w:marTop w:val="0"/>
          <w:marBottom w:val="0"/>
          <w:divBdr>
            <w:top w:val="none" w:sz="0" w:space="0" w:color="auto"/>
            <w:left w:val="none" w:sz="0" w:space="0" w:color="auto"/>
            <w:bottom w:val="none" w:sz="0" w:space="0" w:color="auto"/>
            <w:right w:val="none" w:sz="0" w:space="0" w:color="auto"/>
          </w:divBdr>
        </w:div>
        <w:div w:id="39282133">
          <w:marLeft w:val="0"/>
          <w:marRight w:val="0"/>
          <w:marTop w:val="0"/>
          <w:marBottom w:val="0"/>
          <w:divBdr>
            <w:top w:val="none" w:sz="0" w:space="0" w:color="auto"/>
            <w:left w:val="none" w:sz="0" w:space="0" w:color="auto"/>
            <w:bottom w:val="none" w:sz="0" w:space="0" w:color="auto"/>
            <w:right w:val="none" w:sz="0" w:space="0" w:color="auto"/>
          </w:divBdr>
          <w:divsChild>
            <w:div w:id="200285523">
              <w:marLeft w:val="-150"/>
              <w:marRight w:val="-150"/>
              <w:marTop w:val="0"/>
              <w:marBottom w:val="0"/>
              <w:divBdr>
                <w:top w:val="none" w:sz="0" w:space="0" w:color="auto"/>
                <w:left w:val="none" w:sz="0" w:space="0" w:color="auto"/>
                <w:bottom w:val="none" w:sz="0" w:space="0" w:color="auto"/>
                <w:right w:val="none" w:sz="0" w:space="0" w:color="auto"/>
              </w:divBdr>
              <w:divsChild>
                <w:div w:id="685908528">
                  <w:marLeft w:val="0"/>
                  <w:marRight w:val="0"/>
                  <w:marTop w:val="0"/>
                  <w:marBottom w:val="0"/>
                  <w:divBdr>
                    <w:top w:val="none" w:sz="0" w:space="0" w:color="auto"/>
                    <w:left w:val="none" w:sz="0" w:space="0" w:color="auto"/>
                    <w:bottom w:val="none" w:sz="0" w:space="0" w:color="auto"/>
                    <w:right w:val="none" w:sz="0" w:space="0" w:color="auto"/>
                  </w:divBdr>
                </w:div>
              </w:divsChild>
            </w:div>
            <w:div w:id="695037935">
              <w:marLeft w:val="-150"/>
              <w:marRight w:val="-150"/>
              <w:marTop w:val="0"/>
              <w:marBottom w:val="0"/>
              <w:divBdr>
                <w:top w:val="none" w:sz="0" w:space="0" w:color="auto"/>
                <w:left w:val="none" w:sz="0" w:space="0" w:color="auto"/>
                <w:bottom w:val="none" w:sz="0" w:space="0" w:color="auto"/>
                <w:right w:val="none" w:sz="0" w:space="0" w:color="auto"/>
              </w:divBdr>
            </w:div>
          </w:divsChild>
        </w:div>
        <w:div w:id="39401989">
          <w:marLeft w:val="0"/>
          <w:marRight w:val="0"/>
          <w:marTop w:val="0"/>
          <w:marBottom w:val="0"/>
          <w:divBdr>
            <w:top w:val="none" w:sz="0" w:space="0" w:color="auto"/>
            <w:left w:val="none" w:sz="0" w:space="0" w:color="auto"/>
            <w:bottom w:val="none" w:sz="0" w:space="0" w:color="auto"/>
            <w:right w:val="none" w:sz="0" w:space="0" w:color="auto"/>
          </w:divBdr>
        </w:div>
        <w:div w:id="39402065">
          <w:marLeft w:val="188"/>
          <w:marRight w:val="0"/>
          <w:marTop w:val="100"/>
          <w:marBottom w:val="0"/>
          <w:divBdr>
            <w:top w:val="none" w:sz="0" w:space="0" w:color="auto"/>
            <w:left w:val="none" w:sz="0" w:space="0" w:color="auto"/>
            <w:bottom w:val="none" w:sz="0" w:space="0" w:color="auto"/>
            <w:right w:val="none" w:sz="0" w:space="0" w:color="auto"/>
          </w:divBdr>
          <w:divsChild>
            <w:div w:id="520898671">
              <w:marLeft w:val="0"/>
              <w:marRight w:val="0"/>
              <w:marTop w:val="0"/>
              <w:marBottom w:val="0"/>
              <w:divBdr>
                <w:top w:val="none" w:sz="0" w:space="0" w:color="auto"/>
                <w:left w:val="none" w:sz="0" w:space="0" w:color="auto"/>
                <w:bottom w:val="none" w:sz="0" w:space="0" w:color="auto"/>
                <w:right w:val="none" w:sz="0" w:space="0" w:color="auto"/>
              </w:divBdr>
            </w:div>
          </w:divsChild>
        </w:div>
        <w:div w:id="39403248">
          <w:marLeft w:val="0"/>
          <w:marRight w:val="0"/>
          <w:marTop w:val="150"/>
          <w:marBottom w:val="0"/>
          <w:divBdr>
            <w:top w:val="none" w:sz="0" w:space="0" w:color="auto"/>
            <w:left w:val="none" w:sz="0" w:space="0" w:color="auto"/>
            <w:bottom w:val="none" w:sz="0" w:space="0" w:color="auto"/>
            <w:right w:val="none" w:sz="0" w:space="0" w:color="auto"/>
          </w:divBdr>
        </w:div>
        <w:div w:id="39476686">
          <w:marLeft w:val="0"/>
          <w:marRight w:val="0"/>
          <w:marTop w:val="0"/>
          <w:marBottom w:val="0"/>
          <w:divBdr>
            <w:top w:val="none" w:sz="0" w:space="0" w:color="auto"/>
            <w:left w:val="none" w:sz="0" w:space="0" w:color="auto"/>
            <w:bottom w:val="none" w:sz="0" w:space="0" w:color="auto"/>
            <w:right w:val="none" w:sz="0" w:space="0" w:color="auto"/>
          </w:divBdr>
        </w:div>
        <w:div w:id="39479405">
          <w:marLeft w:val="0"/>
          <w:marRight w:val="0"/>
          <w:marTop w:val="0"/>
          <w:marBottom w:val="150"/>
          <w:divBdr>
            <w:top w:val="none" w:sz="0" w:space="0" w:color="auto"/>
            <w:left w:val="none" w:sz="0" w:space="0" w:color="auto"/>
            <w:bottom w:val="none" w:sz="0" w:space="0" w:color="auto"/>
            <w:right w:val="none" w:sz="0" w:space="0" w:color="auto"/>
          </w:divBdr>
        </w:div>
        <w:div w:id="39480493">
          <w:marLeft w:val="-225"/>
          <w:marRight w:val="-225"/>
          <w:marTop w:val="0"/>
          <w:marBottom w:val="0"/>
          <w:divBdr>
            <w:top w:val="none" w:sz="0" w:space="0" w:color="auto"/>
            <w:left w:val="none" w:sz="0" w:space="0" w:color="auto"/>
            <w:bottom w:val="none" w:sz="0" w:space="0" w:color="auto"/>
            <w:right w:val="none" w:sz="0" w:space="0" w:color="auto"/>
          </w:divBdr>
        </w:div>
        <w:div w:id="39481381">
          <w:marLeft w:val="0"/>
          <w:marRight w:val="0"/>
          <w:marTop w:val="0"/>
          <w:marBottom w:val="0"/>
          <w:divBdr>
            <w:top w:val="none" w:sz="0" w:space="0" w:color="auto"/>
            <w:left w:val="none" w:sz="0" w:space="0" w:color="auto"/>
            <w:bottom w:val="none" w:sz="0" w:space="0" w:color="auto"/>
            <w:right w:val="none" w:sz="0" w:space="0" w:color="auto"/>
          </w:divBdr>
        </w:div>
        <w:div w:id="39525498">
          <w:marLeft w:val="0"/>
          <w:marRight w:val="0"/>
          <w:marTop w:val="0"/>
          <w:marBottom w:val="300"/>
          <w:divBdr>
            <w:top w:val="none" w:sz="0" w:space="0" w:color="auto"/>
            <w:left w:val="none" w:sz="0" w:space="0" w:color="auto"/>
            <w:bottom w:val="none" w:sz="0" w:space="0" w:color="auto"/>
            <w:right w:val="none" w:sz="0" w:space="0" w:color="auto"/>
          </w:divBdr>
          <w:divsChild>
            <w:div w:id="400710552">
              <w:marLeft w:val="0"/>
              <w:marRight w:val="0"/>
              <w:marTop w:val="0"/>
              <w:marBottom w:val="0"/>
              <w:divBdr>
                <w:top w:val="none" w:sz="0" w:space="0" w:color="auto"/>
                <w:left w:val="none" w:sz="0" w:space="0" w:color="auto"/>
                <w:bottom w:val="none" w:sz="0" w:space="0" w:color="auto"/>
                <w:right w:val="none" w:sz="0" w:space="0" w:color="auto"/>
              </w:divBdr>
            </w:div>
          </w:divsChild>
        </w:div>
        <w:div w:id="39591945">
          <w:marLeft w:val="0"/>
          <w:marRight w:val="0"/>
          <w:marTop w:val="0"/>
          <w:marBottom w:val="150"/>
          <w:divBdr>
            <w:top w:val="none" w:sz="0" w:space="0" w:color="auto"/>
            <w:left w:val="none" w:sz="0" w:space="0" w:color="auto"/>
            <w:bottom w:val="none" w:sz="0" w:space="0" w:color="auto"/>
            <w:right w:val="none" w:sz="0" w:space="0" w:color="auto"/>
          </w:divBdr>
        </w:div>
        <w:div w:id="39593709">
          <w:marLeft w:val="0"/>
          <w:marRight w:val="0"/>
          <w:marTop w:val="0"/>
          <w:marBottom w:val="0"/>
          <w:divBdr>
            <w:top w:val="none" w:sz="0" w:space="0" w:color="auto"/>
            <w:left w:val="none" w:sz="0" w:space="0" w:color="auto"/>
            <w:bottom w:val="none" w:sz="0" w:space="0" w:color="auto"/>
            <w:right w:val="none" w:sz="0" w:space="0" w:color="auto"/>
          </w:divBdr>
          <w:divsChild>
            <w:div w:id="69936249">
              <w:marLeft w:val="0"/>
              <w:marRight w:val="0"/>
              <w:marTop w:val="0"/>
              <w:marBottom w:val="240"/>
              <w:divBdr>
                <w:top w:val="none" w:sz="0" w:space="0" w:color="auto"/>
                <w:left w:val="none" w:sz="0" w:space="0" w:color="auto"/>
                <w:bottom w:val="none" w:sz="0" w:space="0" w:color="auto"/>
                <w:right w:val="none" w:sz="0" w:space="0" w:color="auto"/>
              </w:divBdr>
            </w:div>
          </w:divsChild>
        </w:div>
        <w:div w:id="39595246">
          <w:marLeft w:val="0"/>
          <w:marRight w:val="0"/>
          <w:marTop w:val="0"/>
          <w:marBottom w:val="0"/>
          <w:divBdr>
            <w:top w:val="none" w:sz="0" w:space="0" w:color="auto"/>
            <w:left w:val="none" w:sz="0" w:space="0" w:color="auto"/>
            <w:bottom w:val="none" w:sz="0" w:space="0" w:color="auto"/>
            <w:right w:val="none" w:sz="0" w:space="0" w:color="auto"/>
          </w:divBdr>
          <w:divsChild>
            <w:div w:id="9727570">
              <w:marLeft w:val="0"/>
              <w:marRight w:val="0"/>
              <w:marTop w:val="0"/>
              <w:marBottom w:val="240"/>
              <w:divBdr>
                <w:top w:val="none" w:sz="0" w:space="0" w:color="auto"/>
                <w:left w:val="none" w:sz="0" w:space="0" w:color="auto"/>
                <w:bottom w:val="none" w:sz="0" w:space="0" w:color="auto"/>
                <w:right w:val="none" w:sz="0" w:space="0" w:color="auto"/>
              </w:divBdr>
            </w:div>
            <w:div w:id="27728296">
              <w:marLeft w:val="-300"/>
              <w:marRight w:val="-300"/>
              <w:marTop w:val="0"/>
              <w:marBottom w:val="450"/>
              <w:divBdr>
                <w:top w:val="none" w:sz="0" w:space="0" w:color="auto"/>
                <w:left w:val="none" w:sz="0" w:space="0" w:color="auto"/>
                <w:bottom w:val="none" w:sz="0" w:space="0" w:color="auto"/>
                <w:right w:val="none" w:sz="0" w:space="0" w:color="auto"/>
              </w:divBdr>
            </w:div>
            <w:div w:id="271282953">
              <w:marLeft w:val="0"/>
              <w:marRight w:val="0"/>
              <w:marTop w:val="0"/>
              <w:marBottom w:val="240"/>
              <w:divBdr>
                <w:top w:val="none" w:sz="0" w:space="0" w:color="auto"/>
                <w:left w:val="none" w:sz="0" w:space="0" w:color="auto"/>
                <w:bottom w:val="none" w:sz="0" w:space="0" w:color="auto"/>
                <w:right w:val="none" w:sz="0" w:space="0" w:color="auto"/>
              </w:divBdr>
            </w:div>
          </w:divsChild>
        </w:div>
        <w:div w:id="39598694">
          <w:marLeft w:val="-188"/>
          <w:marRight w:val="-188"/>
          <w:marTop w:val="0"/>
          <w:marBottom w:val="0"/>
          <w:divBdr>
            <w:top w:val="none" w:sz="0" w:space="0" w:color="auto"/>
            <w:left w:val="none" w:sz="0" w:space="0" w:color="auto"/>
            <w:bottom w:val="none" w:sz="0" w:space="0" w:color="auto"/>
            <w:right w:val="none" w:sz="0" w:space="0" w:color="auto"/>
          </w:divBdr>
        </w:div>
        <w:div w:id="39669548">
          <w:marLeft w:val="0"/>
          <w:marRight w:val="0"/>
          <w:marTop w:val="0"/>
          <w:marBottom w:val="0"/>
          <w:divBdr>
            <w:top w:val="none" w:sz="0" w:space="0" w:color="auto"/>
            <w:left w:val="none" w:sz="0" w:space="0" w:color="auto"/>
            <w:bottom w:val="none" w:sz="0" w:space="0" w:color="auto"/>
            <w:right w:val="none" w:sz="0" w:space="0" w:color="auto"/>
          </w:divBdr>
        </w:div>
        <w:div w:id="39676722">
          <w:marLeft w:val="0"/>
          <w:marRight w:val="0"/>
          <w:marTop w:val="0"/>
          <w:marBottom w:val="0"/>
          <w:divBdr>
            <w:top w:val="none" w:sz="0" w:space="0" w:color="auto"/>
            <w:left w:val="none" w:sz="0" w:space="0" w:color="auto"/>
            <w:bottom w:val="none" w:sz="0" w:space="0" w:color="auto"/>
            <w:right w:val="none" w:sz="0" w:space="0" w:color="auto"/>
          </w:divBdr>
        </w:div>
        <w:div w:id="39716073">
          <w:marLeft w:val="0"/>
          <w:marRight w:val="0"/>
          <w:marTop w:val="0"/>
          <w:marBottom w:val="0"/>
          <w:divBdr>
            <w:top w:val="none" w:sz="0" w:space="0" w:color="auto"/>
            <w:left w:val="none" w:sz="0" w:space="0" w:color="auto"/>
            <w:bottom w:val="none" w:sz="0" w:space="0" w:color="auto"/>
            <w:right w:val="none" w:sz="0" w:space="0" w:color="auto"/>
          </w:divBdr>
        </w:div>
        <w:div w:id="39743944">
          <w:marLeft w:val="0"/>
          <w:marRight w:val="0"/>
          <w:marTop w:val="0"/>
          <w:marBottom w:val="0"/>
          <w:divBdr>
            <w:top w:val="none" w:sz="0" w:space="0" w:color="auto"/>
            <w:left w:val="none" w:sz="0" w:space="0" w:color="auto"/>
            <w:bottom w:val="none" w:sz="0" w:space="0" w:color="auto"/>
            <w:right w:val="none" w:sz="0" w:space="0" w:color="auto"/>
          </w:divBdr>
          <w:divsChild>
            <w:div w:id="3090832">
              <w:marLeft w:val="0"/>
              <w:marRight w:val="0"/>
              <w:marTop w:val="150"/>
              <w:marBottom w:val="0"/>
              <w:divBdr>
                <w:top w:val="none" w:sz="0" w:space="0" w:color="auto"/>
                <w:left w:val="none" w:sz="0" w:space="0" w:color="auto"/>
                <w:bottom w:val="none" w:sz="0" w:space="0" w:color="auto"/>
                <w:right w:val="none" w:sz="0" w:space="0" w:color="auto"/>
              </w:divBdr>
            </w:div>
          </w:divsChild>
        </w:div>
        <w:div w:id="39861911">
          <w:marLeft w:val="0"/>
          <w:marRight w:val="0"/>
          <w:marTop w:val="0"/>
          <w:marBottom w:val="75"/>
          <w:divBdr>
            <w:top w:val="none" w:sz="0" w:space="0" w:color="auto"/>
            <w:left w:val="none" w:sz="0" w:space="0" w:color="auto"/>
            <w:bottom w:val="none" w:sz="0" w:space="0" w:color="auto"/>
            <w:right w:val="none" w:sz="0" w:space="0" w:color="auto"/>
          </w:divBdr>
        </w:div>
        <w:div w:id="39978880">
          <w:marLeft w:val="0"/>
          <w:marRight w:val="0"/>
          <w:marTop w:val="0"/>
          <w:marBottom w:val="0"/>
          <w:divBdr>
            <w:top w:val="none" w:sz="0" w:space="0" w:color="auto"/>
            <w:left w:val="none" w:sz="0" w:space="0" w:color="auto"/>
            <w:bottom w:val="none" w:sz="0" w:space="0" w:color="auto"/>
            <w:right w:val="none" w:sz="0" w:space="0" w:color="auto"/>
          </w:divBdr>
        </w:div>
        <w:div w:id="39981312">
          <w:marLeft w:val="0"/>
          <w:marRight w:val="0"/>
          <w:marTop w:val="0"/>
          <w:marBottom w:val="240"/>
          <w:divBdr>
            <w:top w:val="none" w:sz="0" w:space="0" w:color="auto"/>
            <w:left w:val="none" w:sz="0" w:space="0" w:color="auto"/>
            <w:bottom w:val="none" w:sz="0" w:space="0" w:color="auto"/>
            <w:right w:val="none" w:sz="0" w:space="0" w:color="auto"/>
          </w:divBdr>
        </w:div>
        <w:div w:id="39985290">
          <w:marLeft w:val="0"/>
          <w:marRight w:val="0"/>
          <w:marTop w:val="0"/>
          <w:marBottom w:val="0"/>
          <w:divBdr>
            <w:top w:val="none" w:sz="0" w:space="0" w:color="auto"/>
            <w:left w:val="none" w:sz="0" w:space="0" w:color="auto"/>
            <w:bottom w:val="none" w:sz="0" w:space="0" w:color="auto"/>
            <w:right w:val="none" w:sz="0" w:space="0" w:color="auto"/>
          </w:divBdr>
        </w:div>
        <w:div w:id="40055409">
          <w:marLeft w:val="0"/>
          <w:marRight w:val="0"/>
          <w:marTop w:val="0"/>
          <w:marBottom w:val="0"/>
          <w:divBdr>
            <w:top w:val="none" w:sz="0" w:space="0" w:color="auto"/>
            <w:left w:val="none" w:sz="0" w:space="0" w:color="auto"/>
            <w:bottom w:val="none" w:sz="0" w:space="0" w:color="auto"/>
            <w:right w:val="none" w:sz="0" w:space="0" w:color="auto"/>
          </w:divBdr>
        </w:div>
        <w:div w:id="40056765">
          <w:marLeft w:val="0"/>
          <w:marRight w:val="0"/>
          <w:marTop w:val="0"/>
          <w:marBottom w:val="0"/>
          <w:divBdr>
            <w:top w:val="none" w:sz="0" w:space="0" w:color="auto"/>
            <w:left w:val="none" w:sz="0" w:space="0" w:color="auto"/>
            <w:bottom w:val="none" w:sz="0" w:space="0" w:color="auto"/>
            <w:right w:val="none" w:sz="0" w:space="0" w:color="auto"/>
          </w:divBdr>
        </w:div>
        <w:div w:id="40132575">
          <w:marLeft w:val="0"/>
          <w:marRight w:val="0"/>
          <w:marTop w:val="0"/>
          <w:marBottom w:val="0"/>
          <w:divBdr>
            <w:top w:val="none" w:sz="0" w:space="0" w:color="auto"/>
            <w:left w:val="none" w:sz="0" w:space="0" w:color="auto"/>
            <w:bottom w:val="none" w:sz="0" w:space="0" w:color="auto"/>
            <w:right w:val="none" w:sz="0" w:space="0" w:color="auto"/>
          </w:divBdr>
          <w:divsChild>
            <w:div w:id="433980683">
              <w:marLeft w:val="-150"/>
              <w:marRight w:val="-150"/>
              <w:marTop w:val="0"/>
              <w:marBottom w:val="0"/>
              <w:divBdr>
                <w:top w:val="none" w:sz="0" w:space="0" w:color="auto"/>
                <w:left w:val="none" w:sz="0" w:space="0" w:color="auto"/>
                <w:bottom w:val="none" w:sz="0" w:space="0" w:color="auto"/>
                <w:right w:val="none" w:sz="0" w:space="0" w:color="auto"/>
              </w:divBdr>
              <w:divsChild>
                <w:div w:id="4727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6388">
          <w:marLeft w:val="0"/>
          <w:marRight w:val="0"/>
          <w:marTop w:val="0"/>
          <w:marBottom w:val="0"/>
          <w:divBdr>
            <w:top w:val="none" w:sz="0" w:space="0" w:color="auto"/>
            <w:left w:val="none" w:sz="0" w:space="0" w:color="auto"/>
            <w:bottom w:val="none" w:sz="0" w:space="0" w:color="auto"/>
            <w:right w:val="none" w:sz="0" w:space="0" w:color="auto"/>
          </w:divBdr>
        </w:div>
        <w:div w:id="40326368">
          <w:marLeft w:val="0"/>
          <w:marRight w:val="0"/>
          <w:marTop w:val="100"/>
          <w:marBottom w:val="100"/>
          <w:divBdr>
            <w:top w:val="none" w:sz="0" w:space="0" w:color="auto"/>
            <w:left w:val="none" w:sz="0" w:space="0" w:color="auto"/>
            <w:bottom w:val="none" w:sz="0" w:space="0" w:color="auto"/>
            <w:right w:val="none" w:sz="0" w:space="0" w:color="auto"/>
          </w:divBdr>
          <w:divsChild>
            <w:div w:id="777944406">
              <w:marLeft w:val="0"/>
              <w:marRight w:val="0"/>
              <w:marTop w:val="0"/>
              <w:marBottom w:val="0"/>
              <w:divBdr>
                <w:top w:val="none" w:sz="0" w:space="0" w:color="auto"/>
                <w:left w:val="none" w:sz="0" w:space="0" w:color="auto"/>
                <w:bottom w:val="none" w:sz="0" w:space="0" w:color="auto"/>
                <w:right w:val="none" w:sz="0" w:space="0" w:color="auto"/>
              </w:divBdr>
            </w:div>
          </w:divsChild>
        </w:div>
        <w:div w:id="40331488">
          <w:marLeft w:val="-225"/>
          <w:marRight w:val="-225"/>
          <w:marTop w:val="0"/>
          <w:marBottom w:val="0"/>
          <w:divBdr>
            <w:top w:val="none" w:sz="0" w:space="0" w:color="auto"/>
            <w:left w:val="none" w:sz="0" w:space="0" w:color="auto"/>
            <w:bottom w:val="none" w:sz="0" w:space="0" w:color="auto"/>
            <w:right w:val="none" w:sz="0" w:space="0" w:color="auto"/>
          </w:divBdr>
          <w:divsChild>
            <w:div w:id="543828174">
              <w:marLeft w:val="0"/>
              <w:marRight w:val="0"/>
              <w:marTop w:val="0"/>
              <w:marBottom w:val="0"/>
              <w:divBdr>
                <w:top w:val="none" w:sz="0" w:space="0" w:color="auto"/>
                <w:left w:val="none" w:sz="0" w:space="0" w:color="auto"/>
                <w:bottom w:val="none" w:sz="0" w:space="0" w:color="auto"/>
                <w:right w:val="none" w:sz="0" w:space="0" w:color="auto"/>
              </w:divBdr>
              <w:divsChild>
                <w:div w:id="30103623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0372744">
          <w:marLeft w:val="0"/>
          <w:marRight w:val="0"/>
          <w:marTop w:val="0"/>
          <w:marBottom w:val="0"/>
          <w:divBdr>
            <w:top w:val="none" w:sz="0" w:space="0" w:color="auto"/>
            <w:left w:val="none" w:sz="0" w:space="0" w:color="auto"/>
            <w:bottom w:val="none" w:sz="0" w:space="0" w:color="auto"/>
            <w:right w:val="none" w:sz="0" w:space="0" w:color="auto"/>
          </w:divBdr>
        </w:div>
        <w:div w:id="40373083">
          <w:marLeft w:val="0"/>
          <w:marRight w:val="0"/>
          <w:marTop w:val="75"/>
          <w:marBottom w:val="0"/>
          <w:divBdr>
            <w:top w:val="single" w:sz="6" w:space="4" w:color="auto"/>
            <w:left w:val="single" w:sz="6" w:space="0" w:color="auto"/>
            <w:bottom w:val="single" w:sz="6" w:space="4" w:color="auto"/>
            <w:right w:val="single" w:sz="6" w:space="0" w:color="auto"/>
          </w:divBdr>
        </w:div>
        <w:div w:id="40398669">
          <w:marLeft w:val="0"/>
          <w:marRight w:val="0"/>
          <w:marTop w:val="0"/>
          <w:marBottom w:val="0"/>
          <w:divBdr>
            <w:top w:val="none" w:sz="0" w:space="0" w:color="auto"/>
            <w:left w:val="none" w:sz="0" w:space="0" w:color="auto"/>
            <w:bottom w:val="none" w:sz="0" w:space="0" w:color="auto"/>
            <w:right w:val="none" w:sz="0" w:space="0" w:color="auto"/>
          </w:divBdr>
          <w:divsChild>
            <w:div w:id="598220735">
              <w:marLeft w:val="0"/>
              <w:marRight w:val="0"/>
              <w:marTop w:val="0"/>
              <w:marBottom w:val="0"/>
              <w:divBdr>
                <w:top w:val="none" w:sz="0" w:space="0" w:color="auto"/>
                <w:left w:val="none" w:sz="0" w:space="0" w:color="auto"/>
                <w:bottom w:val="none" w:sz="0" w:space="0" w:color="auto"/>
                <w:right w:val="none" w:sz="0" w:space="0" w:color="auto"/>
              </w:divBdr>
              <w:divsChild>
                <w:div w:id="4027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017">
          <w:marLeft w:val="0"/>
          <w:marRight w:val="0"/>
          <w:marTop w:val="0"/>
          <w:marBottom w:val="0"/>
          <w:divBdr>
            <w:top w:val="none" w:sz="0" w:space="0" w:color="auto"/>
            <w:left w:val="none" w:sz="0" w:space="0" w:color="auto"/>
            <w:bottom w:val="none" w:sz="0" w:space="0" w:color="auto"/>
            <w:right w:val="none" w:sz="0" w:space="0" w:color="auto"/>
          </w:divBdr>
        </w:div>
        <w:div w:id="40447481">
          <w:marLeft w:val="-150"/>
          <w:marRight w:val="-150"/>
          <w:marTop w:val="0"/>
          <w:marBottom w:val="0"/>
          <w:divBdr>
            <w:top w:val="none" w:sz="0" w:space="0" w:color="auto"/>
            <w:left w:val="none" w:sz="0" w:space="0" w:color="auto"/>
            <w:bottom w:val="none" w:sz="0" w:space="0" w:color="auto"/>
            <w:right w:val="none" w:sz="0" w:space="0" w:color="auto"/>
          </w:divBdr>
        </w:div>
        <w:div w:id="40447948">
          <w:marLeft w:val="0"/>
          <w:marRight w:val="0"/>
          <w:marTop w:val="0"/>
          <w:marBottom w:val="225"/>
          <w:divBdr>
            <w:top w:val="none" w:sz="0" w:space="0" w:color="auto"/>
            <w:left w:val="none" w:sz="0" w:space="0" w:color="auto"/>
            <w:bottom w:val="none" w:sz="0" w:space="0" w:color="auto"/>
            <w:right w:val="none" w:sz="0" w:space="0" w:color="auto"/>
          </w:divBdr>
          <w:divsChild>
            <w:div w:id="97794042">
              <w:marLeft w:val="0"/>
              <w:marRight w:val="0"/>
              <w:marTop w:val="0"/>
              <w:marBottom w:val="225"/>
              <w:divBdr>
                <w:top w:val="none" w:sz="0" w:space="0" w:color="auto"/>
                <w:left w:val="none" w:sz="0" w:space="0" w:color="auto"/>
                <w:bottom w:val="none" w:sz="0" w:space="0" w:color="auto"/>
                <w:right w:val="none" w:sz="0" w:space="0" w:color="auto"/>
              </w:divBdr>
            </w:div>
          </w:divsChild>
        </w:div>
        <w:div w:id="40449924">
          <w:marLeft w:val="0"/>
          <w:marRight w:val="0"/>
          <w:marTop w:val="0"/>
          <w:marBottom w:val="0"/>
          <w:divBdr>
            <w:top w:val="none" w:sz="0" w:space="0" w:color="auto"/>
            <w:left w:val="none" w:sz="0" w:space="0" w:color="auto"/>
            <w:bottom w:val="none" w:sz="0" w:space="0" w:color="auto"/>
            <w:right w:val="none" w:sz="0" w:space="0" w:color="auto"/>
          </w:divBdr>
        </w:div>
        <w:div w:id="40517518">
          <w:marLeft w:val="15"/>
          <w:marRight w:val="225"/>
          <w:marTop w:val="225"/>
          <w:marBottom w:val="105"/>
          <w:divBdr>
            <w:top w:val="none" w:sz="0" w:space="0" w:color="auto"/>
            <w:left w:val="none" w:sz="0" w:space="0" w:color="auto"/>
            <w:bottom w:val="none" w:sz="0" w:space="0" w:color="auto"/>
            <w:right w:val="none" w:sz="0" w:space="0" w:color="auto"/>
          </w:divBdr>
        </w:div>
        <w:div w:id="40519814">
          <w:marLeft w:val="0"/>
          <w:marRight w:val="0"/>
          <w:marTop w:val="0"/>
          <w:marBottom w:val="0"/>
          <w:divBdr>
            <w:top w:val="none" w:sz="0" w:space="0" w:color="auto"/>
            <w:left w:val="none" w:sz="0" w:space="0" w:color="auto"/>
            <w:bottom w:val="none" w:sz="0" w:space="0" w:color="auto"/>
            <w:right w:val="none" w:sz="0" w:space="0" w:color="auto"/>
          </w:divBdr>
        </w:div>
        <w:div w:id="40520082">
          <w:marLeft w:val="0"/>
          <w:marRight w:val="0"/>
          <w:marTop w:val="0"/>
          <w:marBottom w:val="0"/>
          <w:divBdr>
            <w:top w:val="none" w:sz="0" w:space="0" w:color="auto"/>
            <w:left w:val="none" w:sz="0" w:space="0" w:color="auto"/>
            <w:bottom w:val="none" w:sz="0" w:space="0" w:color="auto"/>
            <w:right w:val="none" w:sz="0" w:space="0" w:color="auto"/>
          </w:divBdr>
        </w:div>
        <w:div w:id="40595224">
          <w:marLeft w:val="0"/>
          <w:marRight w:val="0"/>
          <w:marTop w:val="0"/>
          <w:marBottom w:val="75"/>
          <w:divBdr>
            <w:top w:val="none" w:sz="0" w:space="0" w:color="auto"/>
            <w:left w:val="none" w:sz="0" w:space="0" w:color="auto"/>
            <w:bottom w:val="none" w:sz="0" w:space="0" w:color="auto"/>
            <w:right w:val="none" w:sz="0" w:space="0" w:color="auto"/>
          </w:divBdr>
        </w:div>
        <w:div w:id="40599435">
          <w:marLeft w:val="0"/>
          <w:marRight w:val="150"/>
          <w:marTop w:val="0"/>
          <w:marBottom w:val="0"/>
          <w:divBdr>
            <w:top w:val="none" w:sz="0" w:space="0" w:color="auto"/>
            <w:left w:val="none" w:sz="0" w:space="0" w:color="auto"/>
            <w:bottom w:val="none" w:sz="0" w:space="0" w:color="auto"/>
            <w:right w:val="none" w:sz="0" w:space="0" w:color="auto"/>
          </w:divBdr>
        </w:div>
        <w:div w:id="40635151">
          <w:marLeft w:val="0"/>
          <w:marRight w:val="0"/>
          <w:marTop w:val="0"/>
          <w:marBottom w:val="0"/>
          <w:divBdr>
            <w:top w:val="none" w:sz="0" w:space="0" w:color="auto"/>
            <w:left w:val="none" w:sz="0" w:space="0" w:color="auto"/>
            <w:bottom w:val="none" w:sz="0" w:space="0" w:color="auto"/>
            <w:right w:val="none" w:sz="0" w:space="0" w:color="auto"/>
          </w:divBdr>
        </w:div>
        <w:div w:id="40717598">
          <w:marLeft w:val="0"/>
          <w:marRight w:val="0"/>
          <w:marTop w:val="0"/>
          <w:marBottom w:val="125"/>
          <w:divBdr>
            <w:top w:val="none" w:sz="0" w:space="0" w:color="auto"/>
            <w:left w:val="none" w:sz="0" w:space="0" w:color="auto"/>
            <w:bottom w:val="none" w:sz="0" w:space="0" w:color="auto"/>
            <w:right w:val="none" w:sz="0" w:space="0" w:color="auto"/>
          </w:divBdr>
        </w:div>
        <w:div w:id="40789478">
          <w:marLeft w:val="0"/>
          <w:marRight w:val="0"/>
          <w:marTop w:val="0"/>
          <w:marBottom w:val="0"/>
          <w:divBdr>
            <w:top w:val="none" w:sz="0" w:space="0" w:color="auto"/>
            <w:left w:val="none" w:sz="0" w:space="0" w:color="auto"/>
            <w:bottom w:val="none" w:sz="0" w:space="0" w:color="auto"/>
            <w:right w:val="none" w:sz="0" w:space="0" w:color="auto"/>
          </w:divBdr>
        </w:div>
        <w:div w:id="40793075">
          <w:marLeft w:val="0"/>
          <w:marRight w:val="0"/>
          <w:marTop w:val="0"/>
          <w:marBottom w:val="0"/>
          <w:divBdr>
            <w:top w:val="none" w:sz="0" w:space="0" w:color="auto"/>
            <w:left w:val="none" w:sz="0" w:space="0" w:color="auto"/>
            <w:bottom w:val="none" w:sz="0" w:space="0" w:color="auto"/>
            <w:right w:val="none" w:sz="0" w:space="0" w:color="auto"/>
          </w:divBdr>
        </w:div>
        <w:div w:id="40860919">
          <w:marLeft w:val="0"/>
          <w:marRight w:val="0"/>
          <w:marTop w:val="0"/>
          <w:marBottom w:val="0"/>
          <w:divBdr>
            <w:top w:val="none" w:sz="0" w:space="0" w:color="auto"/>
            <w:left w:val="none" w:sz="0" w:space="0" w:color="auto"/>
            <w:bottom w:val="none" w:sz="0" w:space="0" w:color="auto"/>
            <w:right w:val="none" w:sz="0" w:space="0" w:color="auto"/>
          </w:divBdr>
        </w:div>
        <w:div w:id="40903734">
          <w:marLeft w:val="0"/>
          <w:marRight w:val="225"/>
          <w:marTop w:val="0"/>
          <w:marBottom w:val="0"/>
          <w:divBdr>
            <w:top w:val="none" w:sz="0" w:space="0" w:color="auto"/>
            <w:left w:val="none" w:sz="0" w:space="0" w:color="auto"/>
            <w:bottom w:val="none" w:sz="0" w:space="0" w:color="auto"/>
            <w:right w:val="none" w:sz="0" w:space="0" w:color="auto"/>
          </w:divBdr>
        </w:div>
        <w:div w:id="40903843">
          <w:marLeft w:val="0"/>
          <w:marRight w:val="0"/>
          <w:marTop w:val="0"/>
          <w:marBottom w:val="0"/>
          <w:divBdr>
            <w:top w:val="none" w:sz="0" w:space="0" w:color="auto"/>
            <w:left w:val="none" w:sz="0" w:space="0" w:color="auto"/>
            <w:bottom w:val="none" w:sz="0" w:space="0" w:color="auto"/>
            <w:right w:val="none" w:sz="0" w:space="0" w:color="auto"/>
          </w:divBdr>
        </w:div>
        <w:div w:id="40977832">
          <w:marLeft w:val="-225"/>
          <w:marRight w:val="-225"/>
          <w:marTop w:val="0"/>
          <w:marBottom w:val="0"/>
          <w:divBdr>
            <w:top w:val="none" w:sz="0" w:space="0" w:color="auto"/>
            <w:left w:val="none" w:sz="0" w:space="0" w:color="auto"/>
            <w:bottom w:val="none" w:sz="0" w:space="0" w:color="auto"/>
            <w:right w:val="none" w:sz="0" w:space="0" w:color="auto"/>
          </w:divBdr>
        </w:div>
        <w:div w:id="41026844">
          <w:marLeft w:val="0"/>
          <w:marRight w:val="0"/>
          <w:marTop w:val="0"/>
          <w:marBottom w:val="0"/>
          <w:divBdr>
            <w:top w:val="none" w:sz="0" w:space="8" w:color="BDC3C7"/>
            <w:left w:val="none" w:sz="0" w:space="11" w:color="BDC3C7"/>
            <w:bottom w:val="single" w:sz="12" w:space="8" w:color="BDC3C7"/>
            <w:right w:val="none" w:sz="0" w:space="11" w:color="BDC3C7"/>
          </w:divBdr>
        </w:div>
        <w:div w:id="41053094">
          <w:marLeft w:val="0"/>
          <w:marRight w:val="0"/>
          <w:marTop w:val="0"/>
          <w:marBottom w:val="0"/>
          <w:divBdr>
            <w:top w:val="none" w:sz="0" w:space="0" w:color="auto"/>
            <w:left w:val="none" w:sz="0" w:space="0" w:color="auto"/>
            <w:bottom w:val="none" w:sz="0" w:space="0" w:color="auto"/>
            <w:right w:val="none" w:sz="0" w:space="0" w:color="auto"/>
          </w:divBdr>
        </w:div>
        <w:div w:id="41053263">
          <w:marLeft w:val="0"/>
          <w:marRight w:val="0"/>
          <w:marTop w:val="0"/>
          <w:marBottom w:val="0"/>
          <w:divBdr>
            <w:top w:val="none" w:sz="0" w:space="0" w:color="auto"/>
            <w:left w:val="none" w:sz="0" w:space="0" w:color="auto"/>
            <w:bottom w:val="none" w:sz="0" w:space="0" w:color="auto"/>
            <w:right w:val="none" w:sz="0" w:space="0" w:color="auto"/>
          </w:divBdr>
        </w:div>
        <w:div w:id="41055255">
          <w:marLeft w:val="0"/>
          <w:marRight w:val="0"/>
          <w:marTop w:val="0"/>
          <w:marBottom w:val="0"/>
          <w:divBdr>
            <w:top w:val="none" w:sz="0" w:space="0" w:color="auto"/>
            <w:left w:val="none" w:sz="0" w:space="0" w:color="auto"/>
            <w:bottom w:val="none" w:sz="0" w:space="0" w:color="auto"/>
            <w:right w:val="none" w:sz="0" w:space="0" w:color="auto"/>
          </w:divBdr>
        </w:div>
        <w:div w:id="41056563">
          <w:marLeft w:val="0"/>
          <w:marRight w:val="0"/>
          <w:marTop w:val="0"/>
          <w:marBottom w:val="0"/>
          <w:divBdr>
            <w:top w:val="none" w:sz="0" w:space="0" w:color="auto"/>
            <w:left w:val="none" w:sz="0" w:space="0" w:color="auto"/>
            <w:bottom w:val="none" w:sz="0" w:space="0" w:color="auto"/>
            <w:right w:val="none" w:sz="0" w:space="0" w:color="auto"/>
          </w:divBdr>
          <w:divsChild>
            <w:div w:id="264115605">
              <w:marLeft w:val="-125"/>
              <w:marRight w:val="-125"/>
              <w:marTop w:val="0"/>
              <w:marBottom w:val="0"/>
              <w:divBdr>
                <w:top w:val="none" w:sz="0" w:space="0" w:color="auto"/>
                <w:left w:val="none" w:sz="0" w:space="0" w:color="auto"/>
                <w:bottom w:val="none" w:sz="0" w:space="0" w:color="auto"/>
                <w:right w:val="none" w:sz="0" w:space="0" w:color="auto"/>
              </w:divBdr>
              <w:divsChild>
                <w:div w:id="402721259">
                  <w:marLeft w:val="0"/>
                  <w:marRight w:val="0"/>
                  <w:marTop w:val="0"/>
                  <w:marBottom w:val="0"/>
                  <w:divBdr>
                    <w:top w:val="none" w:sz="0" w:space="0" w:color="auto"/>
                    <w:left w:val="none" w:sz="0" w:space="0" w:color="auto"/>
                    <w:bottom w:val="none" w:sz="0" w:space="0" w:color="auto"/>
                    <w:right w:val="none" w:sz="0" w:space="0" w:color="auto"/>
                  </w:divBdr>
                </w:div>
              </w:divsChild>
            </w:div>
            <w:div w:id="559557051">
              <w:marLeft w:val="-125"/>
              <w:marRight w:val="-125"/>
              <w:marTop w:val="0"/>
              <w:marBottom w:val="0"/>
              <w:divBdr>
                <w:top w:val="none" w:sz="0" w:space="0" w:color="auto"/>
                <w:left w:val="none" w:sz="0" w:space="0" w:color="auto"/>
                <w:bottom w:val="none" w:sz="0" w:space="0" w:color="auto"/>
                <w:right w:val="none" w:sz="0" w:space="0" w:color="auto"/>
              </w:divBdr>
              <w:divsChild>
                <w:div w:id="338234383">
                  <w:marLeft w:val="0"/>
                  <w:marRight w:val="0"/>
                  <w:marTop w:val="0"/>
                  <w:marBottom w:val="0"/>
                  <w:divBdr>
                    <w:top w:val="none" w:sz="0" w:space="0" w:color="auto"/>
                    <w:left w:val="none" w:sz="0" w:space="0" w:color="auto"/>
                    <w:bottom w:val="none" w:sz="0" w:space="0" w:color="auto"/>
                    <w:right w:val="none" w:sz="0" w:space="0" w:color="auto"/>
                  </w:divBdr>
                  <w:divsChild>
                    <w:div w:id="8349863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1058181">
          <w:marLeft w:val="-225"/>
          <w:marRight w:val="-225"/>
          <w:marTop w:val="0"/>
          <w:marBottom w:val="0"/>
          <w:divBdr>
            <w:top w:val="none" w:sz="0" w:space="0" w:color="auto"/>
            <w:left w:val="none" w:sz="0" w:space="0" w:color="auto"/>
            <w:bottom w:val="none" w:sz="0" w:space="0" w:color="auto"/>
            <w:right w:val="none" w:sz="0" w:space="0" w:color="auto"/>
          </w:divBdr>
          <w:divsChild>
            <w:div w:id="733360842">
              <w:marLeft w:val="0"/>
              <w:marRight w:val="0"/>
              <w:marTop w:val="0"/>
              <w:marBottom w:val="0"/>
              <w:divBdr>
                <w:top w:val="none" w:sz="0" w:space="0" w:color="auto"/>
                <w:left w:val="none" w:sz="0" w:space="0" w:color="auto"/>
                <w:bottom w:val="none" w:sz="0" w:space="0" w:color="auto"/>
                <w:right w:val="none" w:sz="0" w:space="0" w:color="auto"/>
              </w:divBdr>
            </w:div>
          </w:divsChild>
        </w:div>
        <w:div w:id="41100768">
          <w:marLeft w:val="0"/>
          <w:marRight w:val="0"/>
          <w:marTop w:val="150"/>
          <w:marBottom w:val="0"/>
          <w:divBdr>
            <w:top w:val="none" w:sz="0" w:space="0" w:color="auto"/>
            <w:left w:val="none" w:sz="0" w:space="0" w:color="auto"/>
            <w:bottom w:val="none" w:sz="0" w:space="0" w:color="auto"/>
            <w:right w:val="none" w:sz="0" w:space="0" w:color="auto"/>
          </w:divBdr>
        </w:div>
        <w:div w:id="41173337">
          <w:marLeft w:val="0"/>
          <w:marRight w:val="0"/>
          <w:marTop w:val="150"/>
          <w:marBottom w:val="0"/>
          <w:divBdr>
            <w:top w:val="none" w:sz="0" w:space="0" w:color="auto"/>
            <w:left w:val="none" w:sz="0" w:space="0" w:color="auto"/>
            <w:bottom w:val="none" w:sz="0" w:space="0" w:color="auto"/>
            <w:right w:val="none" w:sz="0" w:space="0" w:color="auto"/>
          </w:divBdr>
        </w:div>
        <w:div w:id="41248340">
          <w:marLeft w:val="0"/>
          <w:marRight w:val="0"/>
          <w:marTop w:val="125"/>
          <w:marBottom w:val="0"/>
          <w:divBdr>
            <w:top w:val="none" w:sz="0" w:space="0" w:color="auto"/>
            <w:left w:val="none" w:sz="0" w:space="0" w:color="auto"/>
            <w:bottom w:val="none" w:sz="0" w:space="0" w:color="auto"/>
            <w:right w:val="none" w:sz="0" w:space="0" w:color="auto"/>
          </w:divBdr>
        </w:div>
        <w:div w:id="41250728">
          <w:marLeft w:val="0"/>
          <w:marRight w:val="0"/>
          <w:marTop w:val="0"/>
          <w:marBottom w:val="0"/>
          <w:divBdr>
            <w:top w:val="none" w:sz="0" w:space="0" w:color="auto"/>
            <w:left w:val="none" w:sz="0" w:space="0" w:color="auto"/>
            <w:bottom w:val="none" w:sz="0" w:space="0" w:color="auto"/>
            <w:right w:val="none" w:sz="0" w:space="0" w:color="auto"/>
          </w:divBdr>
        </w:div>
        <w:div w:id="41252023">
          <w:marLeft w:val="1221"/>
          <w:marRight w:val="0"/>
          <w:marTop w:val="0"/>
          <w:marBottom w:val="0"/>
          <w:divBdr>
            <w:top w:val="none" w:sz="0" w:space="0" w:color="auto"/>
            <w:left w:val="none" w:sz="0" w:space="0" w:color="auto"/>
            <w:bottom w:val="none" w:sz="0" w:space="0" w:color="auto"/>
            <w:right w:val="none" w:sz="0" w:space="0" w:color="auto"/>
          </w:divBdr>
        </w:div>
        <w:div w:id="41254600">
          <w:marLeft w:val="0"/>
          <w:marRight w:val="0"/>
          <w:marTop w:val="0"/>
          <w:marBottom w:val="360"/>
          <w:divBdr>
            <w:top w:val="none" w:sz="0" w:space="0" w:color="auto"/>
            <w:left w:val="none" w:sz="0" w:space="0" w:color="auto"/>
            <w:bottom w:val="none" w:sz="0" w:space="0" w:color="auto"/>
            <w:right w:val="none" w:sz="0" w:space="0" w:color="auto"/>
          </w:divBdr>
        </w:div>
        <w:div w:id="41439590">
          <w:marLeft w:val="0"/>
          <w:marRight w:val="0"/>
          <w:marTop w:val="0"/>
          <w:marBottom w:val="315"/>
          <w:divBdr>
            <w:top w:val="none" w:sz="0" w:space="0" w:color="auto"/>
            <w:left w:val="none" w:sz="0" w:space="0" w:color="auto"/>
            <w:bottom w:val="none" w:sz="0" w:space="0" w:color="auto"/>
            <w:right w:val="none" w:sz="0" w:space="0" w:color="auto"/>
          </w:divBdr>
        </w:div>
        <w:div w:id="41439908">
          <w:marLeft w:val="0"/>
          <w:marRight w:val="0"/>
          <w:marTop w:val="0"/>
          <w:marBottom w:val="0"/>
          <w:divBdr>
            <w:top w:val="none" w:sz="0" w:space="0" w:color="auto"/>
            <w:left w:val="none" w:sz="0" w:space="0" w:color="auto"/>
            <w:bottom w:val="none" w:sz="0" w:space="0" w:color="auto"/>
            <w:right w:val="none" w:sz="0" w:space="0" w:color="auto"/>
          </w:divBdr>
        </w:div>
        <w:div w:id="41442776">
          <w:marLeft w:val="0"/>
          <w:marRight w:val="0"/>
          <w:marTop w:val="63"/>
          <w:marBottom w:val="0"/>
          <w:divBdr>
            <w:top w:val="none" w:sz="0" w:space="0" w:color="auto"/>
            <w:left w:val="none" w:sz="0" w:space="0" w:color="auto"/>
            <w:bottom w:val="none" w:sz="0" w:space="0" w:color="auto"/>
            <w:right w:val="none" w:sz="0" w:space="0" w:color="auto"/>
          </w:divBdr>
        </w:div>
        <w:div w:id="41485281">
          <w:marLeft w:val="0"/>
          <w:marRight w:val="0"/>
          <w:marTop w:val="100"/>
          <w:marBottom w:val="100"/>
          <w:divBdr>
            <w:top w:val="none" w:sz="0" w:space="0" w:color="auto"/>
            <w:left w:val="none" w:sz="0" w:space="0" w:color="auto"/>
            <w:bottom w:val="none" w:sz="0" w:space="0" w:color="auto"/>
            <w:right w:val="none" w:sz="0" w:space="0" w:color="auto"/>
          </w:divBdr>
          <w:divsChild>
            <w:div w:id="109131970">
              <w:marLeft w:val="0"/>
              <w:marRight w:val="0"/>
              <w:marTop w:val="0"/>
              <w:marBottom w:val="0"/>
              <w:divBdr>
                <w:top w:val="none" w:sz="0" w:space="0" w:color="auto"/>
                <w:left w:val="none" w:sz="0" w:space="0" w:color="auto"/>
                <w:bottom w:val="none" w:sz="0" w:space="0" w:color="auto"/>
                <w:right w:val="none" w:sz="0" w:space="0" w:color="auto"/>
              </w:divBdr>
            </w:div>
          </w:divsChild>
        </w:div>
        <w:div w:id="41490095">
          <w:marLeft w:val="0"/>
          <w:marRight w:val="0"/>
          <w:marTop w:val="0"/>
          <w:marBottom w:val="0"/>
          <w:divBdr>
            <w:top w:val="none" w:sz="0" w:space="0" w:color="auto"/>
            <w:left w:val="none" w:sz="0" w:space="0" w:color="auto"/>
            <w:bottom w:val="none" w:sz="0" w:space="0" w:color="auto"/>
            <w:right w:val="none" w:sz="0" w:space="0" w:color="auto"/>
          </w:divBdr>
        </w:div>
        <w:div w:id="41515286">
          <w:marLeft w:val="0"/>
          <w:marRight w:val="0"/>
          <w:marTop w:val="100"/>
          <w:marBottom w:val="100"/>
          <w:divBdr>
            <w:top w:val="none" w:sz="0" w:space="0" w:color="auto"/>
            <w:left w:val="none" w:sz="0" w:space="0" w:color="auto"/>
            <w:bottom w:val="none" w:sz="0" w:space="0" w:color="auto"/>
            <w:right w:val="none" w:sz="0" w:space="0" w:color="auto"/>
          </w:divBdr>
        </w:div>
        <w:div w:id="41516622">
          <w:marLeft w:val="0"/>
          <w:marRight w:val="0"/>
          <w:marTop w:val="150"/>
          <w:marBottom w:val="0"/>
          <w:divBdr>
            <w:top w:val="none" w:sz="0" w:space="0" w:color="auto"/>
            <w:left w:val="none" w:sz="0" w:space="0" w:color="auto"/>
            <w:bottom w:val="none" w:sz="0" w:space="0" w:color="auto"/>
            <w:right w:val="none" w:sz="0" w:space="0" w:color="auto"/>
          </w:divBdr>
        </w:div>
        <w:div w:id="41562819">
          <w:marLeft w:val="0"/>
          <w:marRight w:val="0"/>
          <w:marTop w:val="0"/>
          <w:marBottom w:val="0"/>
          <w:divBdr>
            <w:top w:val="none" w:sz="0" w:space="0" w:color="auto"/>
            <w:left w:val="none" w:sz="0" w:space="0" w:color="auto"/>
            <w:bottom w:val="none" w:sz="0" w:space="0" w:color="auto"/>
            <w:right w:val="none" w:sz="0" w:space="0" w:color="auto"/>
          </w:divBdr>
        </w:div>
        <w:div w:id="41563172">
          <w:marLeft w:val="0"/>
          <w:marRight w:val="225"/>
          <w:marTop w:val="0"/>
          <w:marBottom w:val="0"/>
          <w:divBdr>
            <w:top w:val="none" w:sz="0" w:space="0" w:color="auto"/>
            <w:left w:val="none" w:sz="0" w:space="0" w:color="auto"/>
            <w:bottom w:val="none" w:sz="0" w:space="0" w:color="auto"/>
            <w:right w:val="none" w:sz="0" w:space="0" w:color="auto"/>
          </w:divBdr>
        </w:div>
        <w:div w:id="41567260">
          <w:marLeft w:val="0"/>
          <w:marRight w:val="0"/>
          <w:marTop w:val="0"/>
          <w:marBottom w:val="0"/>
          <w:divBdr>
            <w:top w:val="none" w:sz="0" w:space="0" w:color="auto"/>
            <w:left w:val="none" w:sz="0" w:space="0" w:color="auto"/>
            <w:bottom w:val="none" w:sz="0" w:space="0" w:color="auto"/>
            <w:right w:val="none" w:sz="0" w:space="0" w:color="auto"/>
          </w:divBdr>
        </w:div>
        <w:div w:id="41637843">
          <w:marLeft w:val="0"/>
          <w:marRight w:val="0"/>
          <w:marTop w:val="0"/>
          <w:marBottom w:val="150"/>
          <w:divBdr>
            <w:top w:val="none" w:sz="0" w:space="0" w:color="auto"/>
            <w:left w:val="none" w:sz="0" w:space="0" w:color="auto"/>
            <w:bottom w:val="none" w:sz="0" w:space="0" w:color="auto"/>
            <w:right w:val="none" w:sz="0" w:space="0" w:color="auto"/>
          </w:divBdr>
        </w:div>
        <w:div w:id="41638013">
          <w:marLeft w:val="0"/>
          <w:marRight w:val="0"/>
          <w:marTop w:val="0"/>
          <w:marBottom w:val="0"/>
          <w:divBdr>
            <w:top w:val="none" w:sz="0" w:space="0" w:color="auto"/>
            <w:left w:val="none" w:sz="0" w:space="0" w:color="auto"/>
            <w:bottom w:val="none" w:sz="0" w:space="0" w:color="auto"/>
            <w:right w:val="none" w:sz="0" w:space="0" w:color="auto"/>
          </w:divBdr>
        </w:div>
        <w:div w:id="41684731">
          <w:marLeft w:val="0"/>
          <w:marRight w:val="0"/>
          <w:marTop w:val="0"/>
          <w:marBottom w:val="384"/>
          <w:divBdr>
            <w:top w:val="none" w:sz="0" w:space="0" w:color="auto"/>
            <w:left w:val="none" w:sz="0" w:space="0" w:color="auto"/>
            <w:bottom w:val="none" w:sz="0" w:space="0" w:color="auto"/>
            <w:right w:val="none" w:sz="0" w:space="0" w:color="auto"/>
          </w:divBdr>
        </w:div>
        <w:div w:id="41711913">
          <w:marLeft w:val="0"/>
          <w:marRight w:val="0"/>
          <w:marTop w:val="0"/>
          <w:marBottom w:val="0"/>
          <w:divBdr>
            <w:top w:val="none" w:sz="0" w:space="0" w:color="auto"/>
            <w:left w:val="none" w:sz="0" w:space="0" w:color="auto"/>
            <w:bottom w:val="none" w:sz="0" w:space="0" w:color="auto"/>
            <w:right w:val="none" w:sz="0" w:space="0" w:color="auto"/>
          </w:divBdr>
          <w:divsChild>
            <w:div w:id="452099634">
              <w:marLeft w:val="0"/>
              <w:marRight w:val="0"/>
              <w:marTop w:val="0"/>
              <w:marBottom w:val="150"/>
              <w:divBdr>
                <w:top w:val="none" w:sz="0" w:space="0" w:color="auto"/>
                <w:left w:val="none" w:sz="0" w:space="0" w:color="auto"/>
                <w:bottom w:val="none" w:sz="0" w:space="0" w:color="auto"/>
                <w:right w:val="none" w:sz="0" w:space="0" w:color="auto"/>
              </w:divBdr>
            </w:div>
          </w:divsChild>
        </w:div>
        <w:div w:id="41757403">
          <w:marLeft w:val="0"/>
          <w:marRight w:val="0"/>
          <w:marTop w:val="300"/>
          <w:marBottom w:val="300"/>
          <w:divBdr>
            <w:top w:val="none" w:sz="0" w:space="0" w:color="auto"/>
            <w:left w:val="none" w:sz="0" w:space="0" w:color="auto"/>
            <w:bottom w:val="none" w:sz="0" w:space="0" w:color="auto"/>
            <w:right w:val="none" w:sz="0" w:space="0" w:color="auto"/>
          </w:divBdr>
        </w:div>
        <w:div w:id="41828119">
          <w:marLeft w:val="0"/>
          <w:marRight w:val="0"/>
          <w:marTop w:val="0"/>
          <w:marBottom w:val="0"/>
          <w:divBdr>
            <w:top w:val="none" w:sz="0" w:space="0" w:color="auto"/>
            <w:left w:val="none" w:sz="0" w:space="0" w:color="auto"/>
            <w:bottom w:val="none" w:sz="0" w:space="0" w:color="auto"/>
            <w:right w:val="none" w:sz="0" w:space="0" w:color="auto"/>
          </w:divBdr>
        </w:div>
        <w:div w:id="41828556">
          <w:marLeft w:val="0"/>
          <w:marRight w:val="0"/>
          <w:marTop w:val="0"/>
          <w:marBottom w:val="0"/>
          <w:divBdr>
            <w:top w:val="none" w:sz="0" w:space="0" w:color="auto"/>
            <w:left w:val="none" w:sz="0" w:space="0" w:color="auto"/>
            <w:bottom w:val="none" w:sz="0" w:space="0" w:color="auto"/>
            <w:right w:val="none" w:sz="0" w:space="0" w:color="auto"/>
          </w:divBdr>
        </w:div>
        <w:div w:id="41946605">
          <w:marLeft w:val="0"/>
          <w:marRight w:val="0"/>
          <w:marTop w:val="0"/>
          <w:marBottom w:val="0"/>
          <w:divBdr>
            <w:top w:val="none" w:sz="0" w:space="0" w:color="auto"/>
            <w:left w:val="none" w:sz="0" w:space="0" w:color="auto"/>
            <w:bottom w:val="none" w:sz="0" w:space="0" w:color="auto"/>
            <w:right w:val="none" w:sz="0" w:space="0" w:color="auto"/>
          </w:divBdr>
        </w:div>
        <w:div w:id="42026955">
          <w:marLeft w:val="0"/>
          <w:marRight w:val="0"/>
          <w:marTop w:val="0"/>
          <w:marBottom w:val="0"/>
          <w:divBdr>
            <w:top w:val="none" w:sz="0" w:space="0" w:color="auto"/>
            <w:left w:val="none" w:sz="0" w:space="0" w:color="auto"/>
            <w:bottom w:val="none" w:sz="0" w:space="0" w:color="auto"/>
            <w:right w:val="none" w:sz="0" w:space="0" w:color="auto"/>
          </w:divBdr>
        </w:div>
        <w:div w:id="42103548">
          <w:marLeft w:val="0"/>
          <w:marRight w:val="0"/>
          <w:marTop w:val="0"/>
          <w:marBottom w:val="0"/>
          <w:divBdr>
            <w:top w:val="none" w:sz="0" w:space="0" w:color="auto"/>
            <w:left w:val="none" w:sz="0" w:space="0" w:color="auto"/>
            <w:bottom w:val="none" w:sz="0" w:space="0" w:color="auto"/>
            <w:right w:val="none" w:sz="0" w:space="0" w:color="auto"/>
          </w:divBdr>
        </w:div>
        <w:div w:id="42140704">
          <w:marLeft w:val="0"/>
          <w:marRight w:val="0"/>
          <w:marTop w:val="0"/>
          <w:marBottom w:val="0"/>
          <w:divBdr>
            <w:top w:val="none" w:sz="0" w:space="0" w:color="auto"/>
            <w:left w:val="none" w:sz="0" w:space="0" w:color="auto"/>
            <w:bottom w:val="none" w:sz="0" w:space="0" w:color="auto"/>
            <w:right w:val="none" w:sz="0" w:space="0" w:color="auto"/>
          </w:divBdr>
        </w:div>
        <w:div w:id="42141366">
          <w:marLeft w:val="0"/>
          <w:marRight w:val="0"/>
          <w:marTop w:val="0"/>
          <w:marBottom w:val="150"/>
          <w:divBdr>
            <w:top w:val="none" w:sz="0" w:space="0" w:color="auto"/>
            <w:left w:val="none" w:sz="0" w:space="0" w:color="auto"/>
            <w:bottom w:val="none" w:sz="0" w:space="0" w:color="auto"/>
            <w:right w:val="none" w:sz="0" w:space="0" w:color="auto"/>
          </w:divBdr>
        </w:div>
        <w:div w:id="42141765">
          <w:marLeft w:val="0"/>
          <w:marRight w:val="0"/>
          <w:marTop w:val="0"/>
          <w:marBottom w:val="384"/>
          <w:divBdr>
            <w:top w:val="none" w:sz="0" w:space="0" w:color="auto"/>
            <w:left w:val="none" w:sz="0" w:space="0" w:color="auto"/>
            <w:bottom w:val="none" w:sz="0" w:space="0" w:color="auto"/>
            <w:right w:val="none" w:sz="0" w:space="0" w:color="auto"/>
          </w:divBdr>
        </w:div>
        <w:div w:id="42143024">
          <w:marLeft w:val="13"/>
          <w:marRight w:val="188"/>
          <w:marTop w:val="138"/>
          <w:marBottom w:val="88"/>
          <w:divBdr>
            <w:top w:val="none" w:sz="0" w:space="0" w:color="auto"/>
            <w:left w:val="none" w:sz="0" w:space="0" w:color="auto"/>
            <w:bottom w:val="none" w:sz="0" w:space="0" w:color="auto"/>
            <w:right w:val="none" w:sz="0" w:space="0" w:color="auto"/>
          </w:divBdr>
        </w:div>
        <w:div w:id="42221158">
          <w:marLeft w:val="0"/>
          <w:marRight w:val="0"/>
          <w:marTop w:val="0"/>
          <w:marBottom w:val="150"/>
          <w:divBdr>
            <w:top w:val="none" w:sz="0" w:space="0" w:color="auto"/>
            <w:left w:val="none" w:sz="0" w:space="0" w:color="auto"/>
            <w:bottom w:val="none" w:sz="0" w:space="0" w:color="auto"/>
            <w:right w:val="none" w:sz="0" w:space="0" w:color="auto"/>
          </w:divBdr>
        </w:div>
        <w:div w:id="42292035">
          <w:marLeft w:val="0"/>
          <w:marRight w:val="0"/>
          <w:marTop w:val="0"/>
          <w:marBottom w:val="0"/>
          <w:divBdr>
            <w:top w:val="none" w:sz="0" w:space="0" w:color="auto"/>
            <w:left w:val="none" w:sz="0" w:space="0" w:color="auto"/>
            <w:bottom w:val="none" w:sz="0" w:space="0" w:color="auto"/>
            <w:right w:val="none" w:sz="0" w:space="0" w:color="auto"/>
          </w:divBdr>
        </w:div>
        <w:div w:id="42339531">
          <w:marLeft w:val="0"/>
          <w:marRight w:val="0"/>
          <w:marTop w:val="0"/>
          <w:marBottom w:val="0"/>
          <w:divBdr>
            <w:top w:val="none" w:sz="0" w:space="0" w:color="auto"/>
            <w:left w:val="none" w:sz="0" w:space="0" w:color="auto"/>
            <w:bottom w:val="none" w:sz="0" w:space="0" w:color="auto"/>
            <w:right w:val="none" w:sz="0" w:space="0" w:color="auto"/>
          </w:divBdr>
          <w:divsChild>
            <w:div w:id="443234349">
              <w:marLeft w:val="0"/>
              <w:marRight w:val="0"/>
              <w:marTop w:val="0"/>
              <w:marBottom w:val="150"/>
              <w:divBdr>
                <w:top w:val="none" w:sz="0" w:space="0" w:color="auto"/>
                <w:left w:val="none" w:sz="0" w:space="0" w:color="auto"/>
                <w:bottom w:val="none" w:sz="0" w:space="0" w:color="auto"/>
                <w:right w:val="none" w:sz="0" w:space="0" w:color="auto"/>
              </w:divBdr>
            </w:div>
          </w:divsChild>
        </w:div>
        <w:div w:id="42408675">
          <w:marLeft w:val="-225"/>
          <w:marRight w:val="-225"/>
          <w:marTop w:val="0"/>
          <w:marBottom w:val="0"/>
          <w:divBdr>
            <w:top w:val="none" w:sz="0" w:space="0" w:color="auto"/>
            <w:left w:val="none" w:sz="0" w:space="0" w:color="auto"/>
            <w:bottom w:val="none" w:sz="0" w:space="0" w:color="auto"/>
            <w:right w:val="none" w:sz="0" w:space="0" w:color="auto"/>
          </w:divBdr>
        </w:div>
        <w:div w:id="42561896">
          <w:marLeft w:val="0"/>
          <w:marRight w:val="0"/>
          <w:marTop w:val="0"/>
          <w:marBottom w:val="0"/>
          <w:divBdr>
            <w:top w:val="none" w:sz="0" w:space="0" w:color="auto"/>
            <w:left w:val="none" w:sz="0" w:space="0" w:color="auto"/>
            <w:bottom w:val="none" w:sz="0" w:space="0" w:color="auto"/>
            <w:right w:val="none" w:sz="0" w:space="0" w:color="auto"/>
          </w:divBdr>
        </w:div>
        <w:div w:id="42606430">
          <w:marLeft w:val="1463"/>
          <w:marRight w:val="0"/>
          <w:marTop w:val="0"/>
          <w:marBottom w:val="0"/>
          <w:divBdr>
            <w:top w:val="none" w:sz="0" w:space="0" w:color="auto"/>
            <w:left w:val="none" w:sz="0" w:space="0" w:color="auto"/>
            <w:bottom w:val="none" w:sz="0" w:space="0" w:color="auto"/>
            <w:right w:val="none" w:sz="0" w:space="0" w:color="auto"/>
          </w:divBdr>
        </w:div>
        <w:div w:id="42682052">
          <w:marLeft w:val="0"/>
          <w:marRight w:val="0"/>
          <w:marTop w:val="0"/>
          <w:marBottom w:val="0"/>
          <w:divBdr>
            <w:top w:val="none" w:sz="0" w:space="0" w:color="auto"/>
            <w:left w:val="none" w:sz="0" w:space="0" w:color="auto"/>
            <w:bottom w:val="none" w:sz="0" w:space="0" w:color="auto"/>
            <w:right w:val="none" w:sz="0" w:space="0" w:color="auto"/>
          </w:divBdr>
        </w:div>
        <w:div w:id="42684383">
          <w:marLeft w:val="0"/>
          <w:marRight w:val="0"/>
          <w:marTop w:val="0"/>
          <w:marBottom w:val="0"/>
          <w:divBdr>
            <w:top w:val="none" w:sz="0" w:space="0" w:color="auto"/>
            <w:left w:val="none" w:sz="0" w:space="0" w:color="auto"/>
            <w:bottom w:val="none" w:sz="0" w:space="0" w:color="auto"/>
            <w:right w:val="none" w:sz="0" w:space="0" w:color="auto"/>
          </w:divBdr>
          <w:divsChild>
            <w:div w:id="763837701">
              <w:marLeft w:val="0"/>
              <w:marRight w:val="0"/>
              <w:marTop w:val="0"/>
              <w:marBottom w:val="0"/>
              <w:divBdr>
                <w:top w:val="none" w:sz="0" w:space="0" w:color="auto"/>
                <w:left w:val="none" w:sz="0" w:space="0" w:color="auto"/>
                <w:bottom w:val="none" w:sz="0" w:space="0" w:color="auto"/>
                <w:right w:val="none" w:sz="0" w:space="0" w:color="auto"/>
              </w:divBdr>
              <w:divsChild>
                <w:div w:id="637760571">
                  <w:marLeft w:val="0"/>
                  <w:marRight w:val="0"/>
                  <w:marTop w:val="0"/>
                  <w:marBottom w:val="0"/>
                  <w:divBdr>
                    <w:top w:val="none" w:sz="0" w:space="0" w:color="auto"/>
                    <w:left w:val="none" w:sz="0" w:space="0" w:color="auto"/>
                    <w:bottom w:val="none" w:sz="0" w:space="0" w:color="auto"/>
                    <w:right w:val="none" w:sz="0" w:space="0" w:color="auto"/>
                  </w:divBdr>
                  <w:divsChild>
                    <w:div w:id="5705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270">
          <w:marLeft w:val="0"/>
          <w:marRight w:val="0"/>
          <w:marTop w:val="0"/>
          <w:marBottom w:val="0"/>
          <w:divBdr>
            <w:top w:val="none" w:sz="0" w:space="0" w:color="auto"/>
            <w:left w:val="none" w:sz="0" w:space="0" w:color="auto"/>
            <w:bottom w:val="none" w:sz="0" w:space="0" w:color="auto"/>
            <w:right w:val="none" w:sz="0" w:space="0" w:color="auto"/>
          </w:divBdr>
          <w:divsChild>
            <w:div w:id="104202560">
              <w:marLeft w:val="0"/>
              <w:marRight w:val="0"/>
              <w:marTop w:val="0"/>
              <w:marBottom w:val="0"/>
              <w:divBdr>
                <w:top w:val="none" w:sz="0" w:space="0" w:color="auto"/>
                <w:left w:val="none" w:sz="0" w:space="0" w:color="auto"/>
                <w:bottom w:val="none" w:sz="0" w:space="0" w:color="auto"/>
                <w:right w:val="none" w:sz="0" w:space="0" w:color="auto"/>
              </w:divBdr>
            </w:div>
          </w:divsChild>
        </w:div>
        <w:div w:id="42757109">
          <w:marLeft w:val="0"/>
          <w:marRight w:val="0"/>
          <w:marTop w:val="0"/>
          <w:marBottom w:val="0"/>
          <w:divBdr>
            <w:top w:val="none" w:sz="0" w:space="0" w:color="auto"/>
            <w:left w:val="none" w:sz="0" w:space="0" w:color="auto"/>
            <w:bottom w:val="none" w:sz="0" w:space="0" w:color="auto"/>
            <w:right w:val="none" w:sz="0" w:space="0" w:color="auto"/>
          </w:divBdr>
          <w:divsChild>
            <w:div w:id="749423751">
              <w:marLeft w:val="0"/>
              <w:marRight w:val="0"/>
              <w:marTop w:val="0"/>
              <w:marBottom w:val="0"/>
              <w:divBdr>
                <w:top w:val="none" w:sz="0" w:space="0" w:color="auto"/>
                <w:left w:val="none" w:sz="0" w:space="0" w:color="auto"/>
                <w:bottom w:val="none" w:sz="0" w:space="0" w:color="auto"/>
                <w:right w:val="none" w:sz="0" w:space="0" w:color="auto"/>
              </w:divBdr>
            </w:div>
          </w:divsChild>
        </w:div>
        <w:div w:id="42874298">
          <w:marLeft w:val="0"/>
          <w:marRight w:val="0"/>
          <w:marTop w:val="0"/>
          <w:marBottom w:val="150"/>
          <w:divBdr>
            <w:top w:val="none" w:sz="0" w:space="0" w:color="auto"/>
            <w:left w:val="none" w:sz="0" w:space="0" w:color="auto"/>
            <w:bottom w:val="none" w:sz="0" w:space="0" w:color="auto"/>
            <w:right w:val="none" w:sz="0" w:space="0" w:color="auto"/>
          </w:divBdr>
        </w:div>
        <w:div w:id="42876675">
          <w:marLeft w:val="0"/>
          <w:marRight w:val="0"/>
          <w:marTop w:val="0"/>
          <w:marBottom w:val="0"/>
          <w:divBdr>
            <w:top w:val="none" w:sz="0" w:space="0" w:color="auto"/>
            <w:left w:val="none" w:sz="0" w:space="0" w:color="auto"/>
            <w:bottom w:val="none" w:sz="0" w:space="0" w:color="auto"/>
            <w:right w:val="none" w:sz="0" w:space="0" w:color="auto"/>
          </w:divBdr>
        </w:div>
        <w:div w:id="42948814">
          <w:marLeft w:val="0"/>
          <w:marRight w:val="0"/>
          <w:marTop w:val="0"/>
          <w:marBottom w:val="0"/>
          <w:divBdr>
            <w:top w:val="none" w:sz="0" w:space="0" w:color="auto"/>
            <w:left w:val="none" w:sz="0" w:space="0" w:color="auto"/>
            <w:bottom w:val="none" w:sz="0" w:space="0" w:color="auto"/>
            <w:right w:val="none" w:sz="0" w:space="0" w:color="auto"/>
          </w:divBdr>
        </w:div>
        <w:div w:id="42949488">
          <w:marLeft w:val="0"/>
          <w:marRight w:val="0"/>
          <w:marTop w:val="0"/>
          <w:marBottom w:val="0"/>
          <w:divBdr>
            <w:top w:val="none" w:sz="0" w:space="0" w:color="auto"/>
            <w:left w:val="none" w:sz="0" w:space="0" w:color="auto"/>
            <w:bottom w:val="none" w:sz="0" w:space="0" w:color="auto"/>
            <w:right w:val="none" w:sz="0" w:space="0" w:color="auto"/>
          </w:divBdr>
        </w:div>
        <w:div w:id="43069273">
          <w:marLeft w:val="0"/>
          <w:marRight w:val="0"/>
          <w:marTop w:val="0"/>
          <w:marBottom w:val="345"/>
          <w:divBdr>
            <w:top w:val="none" w:sz="0" w:space="0" w:color="auto"/>
            <w:left w:val="none" w:sz="0" w:space="0" w:color="auto"/>
            <w:bottom w:val="none" w:sz="0" w:space="0" w:color="auto"/>
            <w:right w:val="none" w:sz="0" w:space="0" w:color="auto"/>
          </w:divBdr>
        </w:div>
        <w:div w:id="43188880">
          <w:marLeft w:val="0"/>
          <w:marRight w:val="188"/>
          <w:marTop w:val="0"/>
          <w:marBottom w:val="0"/>
          <w:divBdr>
            <w:top w:val="none" w:sz="0" w:space="0" w:color="auto"/>
            <w:left w:val="none" w:sz="0" w:space="0" w:color="auto"/>
            <w:bottom w:val="none" w:sz="0" w:space="0" w:color="auto"/>
            <w:right w:val="none" w:sz="0" w:space="0" w:color="auto"/>
          </w:divBdr>
        </w:div>
        <w:div w:id="43255751">
          <w:marLeft w:val="1463"/>
          <w:marRight w:val="0"/>
          <w:marTop w:val="0"/>
          <w:marBottom w:val="0"/>
          <w:divBdr>
            <w:top w:val="none" w:sz="0" w:space="0" w:color="auto"/>
            <w:left w:val="none" w:sz="0" w:space="0" w:color="auto"/>
            <w:bottom w:val="none" w:sz="0" w:space="0" w:color="auto"/>
            <w:right w:val="none" w:sz="0" w:space="0" w:color="auto"/>
          </w:divBdr>
          <w:divsChild>
            <w:div w:id="747069904">
              <w:marLeft w:val="0"/>
              <w:marRight w:val="0"/>
              <w:marTop w:val="0"/>
              <w:marBottom w:val="0"/>
              <w:divBdr>
                <w:top w:val="none" w:sz="0" w:space="0" w:color="auto"/>
                <w:left w:val="none" w:sz="0" w:space="0" w:color="auto"/>
                <w:bottom w:val="none" w:sz="0" w:space="0" w:color="auto"/>
                <w:right w:val="none" w:sz="0" w:space="0" w:color="auto"/>
              </w:divBdr>
            </w:div>
          </w:divsChild>
        </w:div>
        <w:div w:id="43256604">
          <w:marLeft w:val="750"/>
          <w:marRight w:val="0"/>
          <w:marTop w:val="0"/>
          <w:marBottom w:val="0"/>
          <w:divBdr>
            <w:top w:val="none" w:sz="0" w:space="0" w:color="auto"/>
            <w:left w:val="none" w:sz="0" w:space="0" w:color="auto"/>
            <w:bottom w:val="none" w:sz="0" w:space="0" w:color="auto"/>
            <w:right w:val="none" w:sz="0" w:space="0" w:color="auto"/>
          </w:divBdr>
        </w:div>
        <w:div w:id="43258826">
          <w:marLeft w:val="0"/>
          <w:marRight w:val="0"/>
          <w:marTop w:val="0"/>
          <w:marBottom w:val="0"/>
          <w:divBdr>
            <w:top w:val="none" w:sz="0" w:space="0" w:color="auto"/>
            <w:left w:val="none" w:sz="0" w:space="0" w:color="auto"/>
            <w:bottom w:val="none" w:sz="0" w:space="0" w:color="auto"/>
            <w:right w:val="none" w:sz="0" w:space="0" w:color="auto"/>
          </w:divBdr>
        </w:div>
        <w:div w:id="43331286">
          <w:marLeft w:val="0"/>
          <w:marRight w:val="0"/>
          <w:marTop w:val="375"/>
          <w:marBottom w:val="0"/>
          <w:divBdr>
            <w:top w:val="none" w:sz="0" w:space="0" w:color="auto"/>
            <w:left w:val="none" w:sz="0" w:space="0" w:color="auto"/>
            <w:bottom w:val="none" w:sz="0" w:space="0" w:color="auto"/>
            <w:right w:val="none" w:sz="0" w:space="0" w:color="auto"/>
          </w:divBdr>
        </w:div>
        <w:div w:id="43333671">
          <w:marLeft w:val="0"/>
          <w:marRight w:val="0"/>
          <w:marTop w:val="0"/>
          <w:marBottom w:val="0"/>
          <w:divBdr>
            <w:top w:val="none" w:sz="0" w:space="0" w:color="auto"/>
            <w:left w:val="none" w:sz="0" w:space="0" w:color="auto"/>
            <w:bottom w:val="none" w:sz="0" w:space="0" w:color="auto"/>
            <w:right w:val="none" w:sz="0" w:space="0" w:color="auto"/>
          </w:divBdr>
        </w:div>
        <w:div w:id="43406094">
          <w:marLeft w:val="0"/>
          <w:marRight w:val="0"/>
          <w:marTop w:val="0"/>
          <w:marBottom w:val="0"/>
          <w:divBdr>
            <w:top w:val="none" w:sz="0" w:space="0" w:color="auto"/>
            <w:left w:val="none" w:sz="0" w:space="0" w:color="auto"/>
            <w:bottom w:val="none" w:sz="0" w:space="0" w:color="auto"/>
            <w:right w:val="none" w:sz="0" w:space="0" w:color="auto"/>
          </w:divBdr>
        </w:div>
        <w:div w:id="43407381">
          <w:marLeft w:val="0"/>
          <w:marRight w:val="0"/>
          <w:marTop w:val="0"/>
          <w:marBottom w:val="450"/>
          <w:divBdr>
            <w:top w:val="none" w:sz="0" w:space="0" w:color="auto"/>
            <w:left w:val="none" w:sz="0" w:space="0" w:color="auto"/>
            <w:bottom w:val="none" w:sz="0" w:space="0" w:color="auto"/>
            <w:right w:val="none" w:sz="0" w:space="0" w:color="auto"/>
          </w:divBdr>
          <w:divsChild>
            <w:div w:id="78408679">
              <w:marLeft w:val="0"/>
              <w:marRight w:val="0"/>
              <w:marTop w:val="0"/>
              <w:marBottom w:val="75"/>
              <w:divBdr>
                <w:top w:val="none" w:sz="0" w:space="0" w:color="auto"/>
                <w:left w:val="none" w:sz="0" w:space="0" w:color="auto"/>
                <w:bottom w:val="none" w:sz="0" w:space="0" w:color="auto"/>
                <w:right w:val="none" w:sz="0" w:space="0" w:color="auto"/>
              </w:divBdr>
              <w:divsChild>
                <w:div w:id="217320409">
                  <w:marLeft w:val="0"/>
                  <w:marRight w:val="0"/>
                  <w:marTop w:val="0"/>
                  <w:marBottom w:val="0"/>
                  <w:divBdr>
                    <w:top w:val="none" w:sz="0" w:space="0" w:color="auto"/>
                    <w:left w:val="none" w:sz="0" w:space="0" w:color="auto"/>
                    <w:bottom w:val="none" w:sz="0" w:space="0" w:color="auto"/>
                    <w:right w:val="none" w:sz="0" w:space="0" w:color="auto"/>
                  </w:divBdr>
                  <w:divsChild>
                    <w:div w:id="3193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7473">
              <w:marLeft w:val="0"/>
              <w:marRight w:val="225"/>
              <w:marTop w:val="0"/>
              <w:marBottom w:val="0"/>
              <w:divBdr>
                <w:top w:val="none" w:sz="0" w:space="0" w:color="auto"/>
                <w:left w:val="none" w:sz="0" w:space="0" w:color="auto"/>
                <w:bottom w:val="none" w:sz="0" w:space="0" w:color="auto"/>
                <w:right w:val="none" w:sz="0" w:space="0" w:color="auto"/>
              </w:divBdr>
            </w:div>
          </w:divsChild>
        </w:div>
        <w:div w:id="43408783">
          <w:marLeft w:val="626"/>
          <w:marRight w:val="0"/>
          <w:marTop w:val="0"/>
          <w:marBottom w:val="0"/>
          <w:divBdr>
            <w:top w:val="none" w:sz="0" w:space="0" w:color="auto"/>
            <w:left w:val="none" w:sz="0" w:space="0" w:color="auto"/>
            <w:bottom w:val="none" w:sz="0" w:space="0" w:color="auto"/>
            <w:right w:val="none" w:sz="0" w:space="0" w:color="auto"/>
          </w:divBdr>
          <w:divsChild>
            <w:div w:id="214585790">
              <w:marLeft w:val="13"/>
              <w:marRight w:val="188"/>
              <w:marTop w:val="138"/>
              <w:marBottom w:val="88"/>
              <w:divBdr>
                <w:top w:val="none" w:sz="0" w:space="0" w:color="auto"/>
                <w:left w:val="none" w:sz="0" w:space="0" w:color="auto"/>
                <w:bottom w:val="none" w:sz="0" w:space="0" w:color="auto"/>
                <w:right w:val="none" w:sz="0" w:space="0" w:color="auto"/>
              </w:divBdr>
              <w:divsChild>
                <w:div w:id="7549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980">
          <w:marLeft w:val="0"/>
          <w:marRight w:val="0"/>
          <w:marTop w:val="0"/>
          <w:marBottom w:val="240"/>
          <w:divBdr>
            <w:top w:val="none" w:sz="0" w:space="0" w:color="auto"/>
            <w:left w:val="none" w:sz="0" w:space="0" w:color="auto"/>
            <w:bottom w:val="none" w:sz="0" w:space="0" w:color="auto"/>
            <w:right w:val="none" w:sz="0" w:space="0" w:color="auto"/>
          </w:divBdr>
        </w:div>
        <w:div w:id="43457110">
          <w:marLeft w:val="-225"/>
          <w:marRight w:val="-225"/>
          <w:marTop w:val="0"/>
          <w:marBottom w:val="0"/>
          <w:divBdr>
            <w:top w:val="none" w:sz="0" w:space="0" w:color="auto"/>
            <w:left w:val="none" w:sz="0" w:space="0" w:color="auto"/>
            <w:bottom w:val="none" w:sz="0" w:space="0" w:color="auto"/>
            <w:right w:val="none" w:sz="0" w:space="0" w:color="auto"/>
          </w:divBdr>
        </w:div>
        <w:div w:id="43481726">
          <w:marLeft w:val="0"/>
          <w:marRight w:val="0"/>
          <w:marTop w:val="0"/>
          <w:marBottom w:val="0"/>
          <w:divBdr>
            <w:top w:val="none" w:sz="0" w:space="0" w:color="auto"/>
            <w:left w:val="none" w:sz="0" w:space="0" w:color="auto"/>
            <w:bottom w:val="none" w:sz="0" w:space="0" w:color="auto"/>
            <w:right w:val="none" w:sz="0" w:space="0" w:color="auto"/>
          </w:divBdr>
        </w:div>
        <w:div w:id="43482047">
          <w:marLeft w:val="0"/>
          <w:marRight w:val="0"/>
          <w:marTop w:val="0"/>
          <w:marBottom w:val="0"/>
          <w:divBdr>
            <w:top w:val="none" w:sz="0" w:space="0" w:color="auto"/>
            <w:left w:val="none" w:sz="0" w:space="0" w:color="auto"/>
            <w:bottom w:val="none" w:sz="0" w:space="0" w:color="auto"/>
            <w:right w:val="none" w:sz="0" w:space="0" w:color="auto"/>
          </w:divBdr>
        </w:div>
        <w:div w:id="43525362">
          <w:marLeft w:val="-150"/>
          <w:marRight w:val="-150"/>
          <w:marTop w:val="0"/>
          <w:marBottom w:val="0"/>
          <w:divBdr>
            <w:top w:val="none" w:sz="0" w:space="0" w:color="auto"/>
            <w:left w:val="none" w:sz="0" w:space="0" w:color="auto"/>
            <w:bottom w:val="none" w:sz="0" w:space="0" w:color="auto"/>
            <w:right w:val="none" w:sz="0" w:space="0" w:color="auto"/>
          </w:divBdr>
          <w:divsChild>
            <w:div w:id="429014290">
              <w:marLeft w:val="0"/>
              <w:marRight w:val="0"/>
              <w:marTop w:val="0"/>
              <w:marBottom w:val="0"/>
              <w:divBdr>
                <w:top w:val="none" w:sz="0" w:space="0" w:color="auto"/>
                <w:left w:val="none" w:sz="0" w:space="0" w:color="auto"/>
                <w:bottom w:val="none" w:sz="0" w:space="0" w:color="auto"/>
                <w:right w:val="none" w:sz="0" w:space="0" w:color="auto"/>
              </w:divBdr>
            </w:div>
          </w:divsChild>
        </w:div>
        <w:div w:id="43603162">
          <w:marLeft w:val="0"/>
          <w:marRight w:val="0"/>
          <w:marTop w:val="0"/>
          <w:marBottom w:val="0"/>
          <w:divBdr>
            <w:top w:val="single" w:sz="2" w:space="0" w:color="E0E0E0"/>
            <w:left w:val="single" w:sz="2" w:space="0" w:color="E0E0E0"/>
            <w:bottom w:val="single" w:sz="2" w:space="0" w:color="E0E0E0"/>
            <w:right w:val="single" w:sz="2" w:space="0" w:color="E0E0E0"/>
          </w:divBdr>
          <w:divsChild>
            <w:div w:id="5785653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603163">
          <w:marLeft w:val="0"/>
          <w:marRight w:val="0"/>
          <w:marTop w:val="0"/>
          <w:marBottom w:val="0"/>
          <w:divBdr>
            <w:top w:val="single" w:sz="6" w:space="0" w:color="999999"/>
            <w:left w:val="single" w:sz="6" w:space="0" w:color="999999"/>
            <w:bottom w:val="single" w:sz="6" w:space="0" w:color="999999"/>
            <w:right w:val="single" w:sz="6" w:space="0" w:color="999999"/>
          </w:divBdr>
        </w:div>
        <w:div w:id="43603253">
          <w:marLeft w:val="0"/>
          <w:marRight w:val="0"/>
          <w:marTop w:val="0"/>
          <w:marBottom w:val="0"/>
          <w:divBdr>
            <w:top w:val="none" w:sz="0" w:space="0" w:color="auto"/>
            <w:left w:val="none" w:sz="0" w:space="0" w:color="auto"/>
            <w:bottom w:val="none" w:sz="0" w:space="0" w:color="auto"/>
            <w:right w:val="none" w:sz="0" w:space="0" w:color="auto"/>
          </w:divBdr>
        </w:div>
        <w:div w:id="43647344">
          <w:marLeft w:val="-150"/>
          <w:marRight w:val="-150"/>
          <w:marTop w:val="0"/>
          <w:marBottom w:val="0"/>
          <w:divBdr>
            <w:top w:val="none" w:sz="0" w:space="0" w:color="auto"/>
            <w:left w:val="none" w:sz="0" w:space="0" w:color="auto"/>
            <w:bottom w:val="none" w:sz="0" w:space="0" w:color="auto"/>
            <w:right w:val="none" w:sz="0" w:space="0" w:color="auto"/>
          </w:divBdr>
          <w:divsChild>
            <w:div w:id="37241949">
              <w:marLeft w:val="0"/>
              <w:marRight w:val="0"/>
              <w:marTop w:val="0"/>
              <w:marBottom w:val="0"/>
              <w:divBdr>
                <w:top w:val="none" w:sz="0" w:space="0" w:color="auto"/>
                <w:left w:val="none" w:sz="0" w:space="0" w:color="auto"/>
                <w:bottom w:val="none" w:sz="0" w:space="0" w:color="auto"/>
                <w:right w:val="none" w:sz="0" w:space="0" w:color="auto"/>
              </w:divBdr>
            </w:div>
            <w:div w:id="207498345">
              <w:marLeft w:val="0"/>
              <w:marRight w:val="0"/>
              <w:marTop w:val="0"/>
              <w:marBottom w:val="0"/>
              <w:divBdr>
                <w:top w:val="none" w:sz="0" w:space="0" w:color="auto"/>
                <w:left w:val="none" w:sz="0" w:space="0" w:color="auto"/>
                <w:bottom w:val="none" w:sz="0" w:space="0" w:color="auto"/>
                <w:right w:val="none" w:sz="0" w:space="0" w:color="auto"/>
              </w:divBdr>
              <w:divsChild>
                <w:div w:id="7768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9395">
          <w:marLeft w:val="0"/>
          <w:marRight w:val="0"/>
          <w:marTop w:val="0"/>
          <w:marBottom w:val="0"/>
          <w:divBdr>
            <w:top w:val="none" w:sz="0" w:space="0" w:color="auto"/>
            <w:left w:val="none" w:sz="0" w:space="0" w:color="auto"/>
            <w:bottom w:val="none" w:sz="0" w:space="0" w:color="auto"/>
            <w:right w:val="none" w:sz="0" w:space="0" w:color="auto"/>
          </w:divBdr>
        </w:div>
        <w:div w:id="43725569">
          <w:marLeft w:val="0"/>
          <w:marRight w:val="1950"/>
          <w:marTop w:val="0"/>
          <w:marBottom w:val="0"/>
          <w:divBdr>
            <w:top w:val="none" w:sz="0" w:space="0" w:color="auto"/>
            <w:left w:val="none" w:sz="0" w:space="0" w:color="auto"/>
            <w:bottom w:val="none" w:sz="0" w:space="0" w:color="auto"/>
            <w:right w:val="none" w:sz="0" w:space="0" w:color="auto"/>
          </w:divBdr>
          <w:divsChild>
            <w:div w:id="54664414">
              <w:marLeft w:val="0"/>
              <w:marRight w:val="0"/>
              <w:marTop w:val="0"/>
              <w:marBottom w:val="120"/>
              <w:divBdr>
                <w:top w:val="none" w:sz="0" w:space="0" w:color="auto"/>
                <w:left w:val="none" w:sz="0" w:space="0" w:color="auto"/>
                <w:bottom w:val="none" w:sz="0" w:space="0" w:color="auto"/>
                <w:right w:val="none" w:sz="0" w:space="0" w:color="auto"/>
              </w:divBdr>
            </w:div>
          </w:divsChild>
        </w:div>
        <w:div w:id="43793898">
          <w:marLeft w:val="0"/>
          <w:marRight w:val="0"/>
          <w:marTop w:val="0"/>
          <w:marBottom w:val="0"/>
          <w:divBdr>
            <w:top w:val="none" w:sz="0" w:space="0" w:color="auto"/>
            <w:left w:val="none" w:sz="0" w:space="0" w:color="auto"/>
            <w:bottom w:val="none" w:sz="0" w:space="0" w:color="auto"/>
            <w:right w:val="none" w:sz="0" w:space="0" w:color="auto"/>
          </w:divBdr>
        </w:div>
        <w:div w:id="43799412">
          <w:marLeft w:val="1463"/>
          <w:marRight w:val="0"/>
          <w:marTop w:val="0"/>
          <w:marBottom w:val="0"/>
          <w:divBdr>
            <w:top w:val="none" w:sz="0" w:space="0" w:color="auto"/>
            <w:left w:val="none" w:sz="0" w:space="0" w:color="auto"/>
            <w:bottom w:val="none" w:sz="0" w:space="0" w:color="auto"/>
            <w:right w:val="none" w:sz="0" w:space="0" w:color="auto"/>
          </w:divBdr>
        </w:div>
        <w:div w:id="43914637">
          <w:marLeft w:val="0"/>
          <w:marRight w:val="0"/>
          <w:marTop w:val="0"/>
          <w:marBottom w:val="0"/>
          <w:divBdr>
            <w:top w:val="none" w:sz="0" w:space="0" w:color="auto"/>
            <w:left w:val="none" w:sz="0" w:space="0" w:color="auto"/>
            <w:bottom w:val="none" w:sz="0" w:space="0" w:color="auto"/>
            <w:right w:val="none" w:sz="0" w:space="0" w:color="auto"/>
          </w:divBdr>
        </w:div>
        <w:div w:id="43915598">
          <w:marLeft w:val="0"/>
          <w:marRight w:val="0"/>
          <w:marTop w:val="0"/>
          <w:marBottom w:val="0"/>
          <w:divBdr>
            <w:top w:val="none" w:sz="0" w:space="0" w:color="auto"/>
            <w:left w:val="none" w:sz="0" w:space="0" w:color="auto"/>
            <w:bottom w:val="none" w:sz="0" w:space="0" w:color="auto"/>
            <w:right w:val="none" w:sz="0" w:space="0" w:color="auto"/>
          </w:divBdr>
          <w:divsChild>
            <w:div w:id="162354482">
              <w:marLeft w:val="-225"/>
              <w:marRight w:val="-225"/>
              <w:marTop w:val="0"/>
              <w:marBottom w:val="0"/>
              <w:divBdr>
                <w:top w:val="none" w:sz="0" w:space="0" w:color="auto"/>
                <w:left w:val="none" w:sz="0" w:space="0" w:color="auto"/>
                <w:bottom w:val="none" w:sz="0" w:space="0" w:color="auto"/>
                <w:right w:val="none" w:sz="0" w:space="0" w:color="auto"/>
              </w:divBdr>
            </w:div>
          </w:divsChild>
        </w:div>
        <w:div w:id="44068321">
          <w:marLeft w:val="-975"/>
          <w:marRight w:val="-975"/>
          <w:marTop w:val="0"/>
          <w:marBottom w:val="0"/>
          <w:divBdr>
            <w:top w:val="none" w:sz="0" w:space="0" w:color="auto"/>
            <w:left w:val="none" w:sz="0" w:space="0" w:color="auto"/>
            <w:bottom w:val="none" w:sz="0" w:space="0" w:color="auto"/>
            <w:right w:val="none" w:sz="0" w:space="0" w:color="auto"/>
          </w:divBdr>
        </w:div>
        <w:div w:id="44112584">
          <w:marLeft w:val="0"/>
          <w:marRight w:val="0"/>
          <w:marTop w:val="0"/>
          <w:marBottom w:val="63"/>
          <w:divBdr>
            <w:top w:val="none" w:sz="0" w:space="0" w:color="auto"/>
            <w:left w:val="none" w:sz="0" w:space="0" w:color="auto"/>
            <w:bottom w:val="none" w:sz="0" w:space="0" w:color="auto"/>
            <w:right w:val="none" w:sz="0" w:space="0" w:color="auto"/>
          </w:divBdr>
        </w:div>
        <w:div w:id="44182629">
          <w:marLeft w:val="-225"/>
          <w:marRight w:val="-225"/>
          <w:marTop w:val="0"/>
          <w:marBottom w:val="0"/>
          <w:divBdr>
            <w:top w:val="none" w:sz="0" w:space="0" w:color="auto"/>
            <w:left w:val="none" w:sz="0" w:space="0" w:color="auto"/>
            <w:bottom w:val="none" w:sz="0" w:space="0" w:color="auto"/>
            <w:right w:val="none" w:sz="0" w:space="0" w:color="auto"/>
          </w:divBdr>
          <w:divsChild>
            <w:div w:id="184368626">
              <w:marLeft w:val="0"/>
              <w:marRight w:val="0"/>
              <w:marTop w:val="0"/>
              <w:marBottom w:val="0"/>
              <w:divBdr>
                <w:top w:val="none" w:sz="0" w:space="0" w:color="auto"/>
                <w:left w:val="none" w:sz="0" w:space="0" w:color="auto"/>
                <w:bottom w:val="none" w:sz="0" w:space="0" w:color="auto"/>
                <w:right w:val="none" w:sz="0" w:space="0" w:color="auto"/>
              </w:divBdr>
            </w:div>
          </w:divsChild>
        </w:div>
        <w:div w:id="44183411">
          <w:marLeft w:val="0"/>
          <w:marRight w:val="0"/>
          <w:marTop w:val="0"/>
          <w:marBottom w:val="0"/>
          <w:divBdr>
            <w:top w:val="none" w:sz="0" w:space="0" w:color="auto"/>
            <w:left w:val="none" w:sz="0" w:space="0" w:color="auto"/>
            <w:bottom w:val="none" w:sz="0" w:space="0" w:color="auto"/>
            <w:right w:val="none" w:sz="0" w:space="0" w:color="auto"/>
          </w:divBdr>
        </w:div>
        <w:div w:id="44187781">
          <w:marLeft w:val="-225"/>
          <w:marRight w:val="-225"/>
          <w:marTop w:val="0"/>
          <w:marBottom w:val="0"/>
          <w:divBdr>
            <w:top w:val="none" w:sz="0" w:space="0" w:color="auto"/>
            <w:left w:val="none" w:sz="0" w:space="0" w:color="auto"/>
            <w:bottom w:val="none" w:sz="0" w:space="0" w:color="auto"/>
            <w:right w:val="none" w:sz="0" w:space="0" w:color="auto"/>
          </w:divBdr>
        </w:div>
        <w:div w:id="44255680">
          <w:marLeft w:val="-125"/>
          <w:marRight w:val="-125"/>
          <w:marTop w:val="0"/>
          <w:marBottom w:val="376"/>
          <w:divBdr>
            <w:top w:val="none" w:sz="0" w:space="0" w:color="auto"/>
            <w:left w:val="none" w:sz="0" w:space="0" w:color="auto"/>
            <w:bottom w:val="none" w:sz="0" w:space="0" w:color="auto"/>
            <w:right w:val="none" w:sz="0" w:space="0" w:color="auto"/>
          </w:divBdr>
        </w:div>
        <w:div w:id="44375234">
          <w:marLeft w:val="0"/>
          <w:marRight w:val="0"/>
          <w:marTop w:val="0"/>
          <w:marBottom w:val="0"/>
          <w:divBdr>
            <w:top w:val="none" w:sz="0" w:space="0" w:color="auto"/>
            <w:left w:val="none" w:sz="0" w:space="0" w:color="auto"/>
            <w:bottom w:val="none" w:sz="0" w:space="0" w:color="auto"/>
            <w:right w:val="none" w:sz="0" w:space="0" w:color="auto"/>
          </w:divBdr>
        </w:div>
        <w:div w:id="44376151">
          <w:marLeft w:val="0"/>
          <w:marRight w:val="0"/>
          <w:marTop w:val="0"/>
          <w:marBottom w:val="125"/>
          <w:divBdr>
            <w:top w:val="none" w:sz="0" w:space="0" w:color="auto"/>
            <w:left w:val="none" w:sz="0" w:space="0" w:color="auto"/>
            <w:bottom w:val="none" w:sz="0" w:space="0" w:color="auto"/>
            <w:right w:val="none" w:sz="0" w:space="0" w:color="auto"/>
          </w:divBdr>
        </w:div>
        <w:div w:id="44380582">
          <w:marLeft w:val="0"/>
          <w:marRight w:val="0"/>
          <w:marTop w:val="0"/>
          <w:marBottom w:val="0"/>
          <w:divBdr>
            <w:top w:val="none" w:sz="0" w:space="0" w:color="auto"/>
            <w:left w:val="none" w:sz="0" w:space="0" w:color="auto"/>
            <w:bottom w:val="none" w:sz="0" w:space="0" w:color="auto"/>
            <w:right w:val="none" w:sz="0" w:space="0" w:color="auto"/>
          </w:divBdr>
          <w:divsChild>
            <w:div w:id="616565998">
              <w:marLeft w:val="0"/>
              <w:marRight w:val="0"/>
              <w:marTop w:val="0"/>
              <w:marBottom w:val="240"/>
              <w:divBdr>
                <w:top w:val="none" w:sz="0" w:space="0" w:color="auto"/>
                <w:left w:val="none" w:sz="0" w:space="0" w:color="auto"/>
                <w:bottom w:val="none" w:sz="0" w:space="0" w:color="auto"/>
                <w:right w:val="none" w:sz="0" w:space="0" w:color="auto"/>
              </w:divBdr>
            </w:div>
            <w:div w:id="716853502">
              <w:marLeft w:val="0"/>
              <w:marRight w:val="0"/>
              <w:marTop w:val="0"/>
              <w:marBottom w:val="240"/>
              <w:divBdr>
                <w:top w:val="none" w:sz="0" w:space="0" w:color="auto"/>
                <w:left w:val="none" w:sz="0" w:space="0" w:color="auto"/>
                <w:bottom w:val="none" w:sz="0" w:space="0" w:color="auto"/>
                <w:right w:val="none" w:sz="0" w:space="0" w:color="auto"/>
              </w:divBdr>
            </w:div>
          </w:divsChild>
        </w:div>
        <w:div w:id="44452382">
          <w:marLeft w:val="0"/>
          <w:marRight w:val="0"/>
          <w:marTop w:val="0"/>
          <w:marBottom w:val="240"/>
          <w:divBdr>
            <w:top w:val="none" w:sz="0" w:space="0" w:color="auto"/>
            <w:left w:val="none" w:sz="0" w:space="0" w:color="auto"/>
            <w:bottom w:val="none" w:sz="0" w:space="0" w:color="auto"/>
            <w:right w:val="none" w:sz="0" w:space="0" w:color="auto"/>
          </w:divBdr>
        </w:div>
        <w:div w:id="44453308">
          <w:marLeft w:val="0"/>
          <w:marRight w:val="0"/>
          <w:marTop w:val="0"/>
          <w:marBottom w:val="0"/>
          <w:divBdr>
            <w:top w:val="none" w:sz="0" w:space="0" w:color="auto"/>
            <w:left w:val="none" w:sz="0" w:space="0" w:color="auto"/>
            <w:bottom w:val="none" w:sz="0" w:space="0" w:color="auto"/>
            <w:right w:val="none" w:sz="0" w:space="0" w:color="auto"/>
          </w:divBdr>
        </w:div>
        <w:div w:id="44529982">
          <w:marLeft w:val="0"/>
          <w:marRight w:val="0"/>
          <w:marTop w:val="0"/>
          <w:marBottom w:val="225"/>
          <w:divBdr>
            <w:top w:val="none" w:sz="0" w:space="0" w:color="auto"/>
            <w:left w:val="none" w:sz="0" w:space="0" w:color="auto"/>
            <w:bottom w:val="none" w:sz="0" w:space="0" w:color="auto"/>
            <w:right w:val="none" w:sz="0" w:space="0" w:color="auto"/>
          </w:divBdr>
        </w:div>
        <w:div w:id="44574595">
          <w:marLeft w:val="0"/>
          <w:marRight w:val="0"/>
          <w:marTop w:val="0"/>
          <w:marBottom w:val="0"/>
          <w:divBdr>
            <w:top w:val="none" w:sz="0" w:space="0" w:color="auto"/>
            <w:left w:val="none" w:sz="0" w:space="0" w:color="auto"/>
            <w:bottom w:val="none" w:sz="0" w:space="0" w:color="auto"/>
            <w:right w:val="none" w:sz="0" w:space="0" w:color="auto"/>
          </w:divBdr>
        </w:div>
        <w:div w:id="44643685">
          <w:marLeft w:val="0"/>
          <w:marRight w:val="0"/>
          <w:marTop w:val="0"/>
          <w:marBottom w:val="0"/>
          <w:divBdr>
            <w:top w:val="none" w:sz="0" w:space="0" w:color="auto"/>
            <w:left w:val="none" w:sz="0" w:space="0" w:color="auto"/>
            <w:bottom w:val="none" w:sz="0" w:space="0" w:color="auto"/>
            <w:right w:val="none" w:sz="0" w:space="0" w:color="auto"/>
          </w:divBdr>
          <w:divsChild>
            <w:div w:id="455879850">
              <w:marLeft w:val="0"/>
              <w:marRight w:val="0"/>
              <w:marTop w:val="0"/>
              <w:marBottom w:val="0"/>
              <w:divBdr>
                <w:top w:val="none" w:sz="0" w:space="0" w:color="auto"/>
                <w:left w:val="none" w:sz="0" w:space="0" w:color="auto"/>
                <w:bottom w:val="none" w:sz="0" w:space="0" w:color="auto"/>
                <w:right w:val="none" w:sz="0" w:space="0" w:color="auto"/>
              </w:divBdr>
              <w:divsChild>
                <w:div w:id="3283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4446">
          <w:marLeft w:val="0"/>
          <w:marRight w:val="0"/>
          <w:marTop w:val="0"/>
          <w:marBottom w:val="0"/>
          <w:divBdr>
            <w:top w:val="single" w:sz="2" w:space="0" w:color="E0E0E0"/>
            <w:left w:val="single" w:sz="2" w:space="0" w:color="E0E0E0"/>
            <w:bottom w:val="single" w:sz="2" w:space="0" w:color="E0E0E0"/>
            <w:right w:val="single" w:sz="2" w:space="0" w:color="E0E0E0"/>
          </w:divBdr>
          <w:divsChild>
            <w:div w:id="3123739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644853">
          <w:marLeft w:val="0"/>
          <w:marRight w:val="0"/>
          <w:marTop w:val="150"/>
          <w:marBottom w:val="0"/>
          <w:divBdr>
            <w:top w:val="none" w:sz="0" w:space="0" w:color="auto"/>
            <w:left w:val="none" w:sz="0" w:space="0" w:color="auto"/>
            <w:bottom w:val="none" w:sz="0" w:space="0" w:color="auto"/>
            <w:right w:val="none" w:sz="0" w:space="0" w:color="auto"/>
          </w:divBdr>
        </w:div>
        <w:div w:id="44792212">
          <w:marLeft w:val="0"/>
          <w:marRight w:val="0"/>
          <w:marTop w:val="0"/>
          <w:marBottom w:val="0"/>
          <w:divBdr>
            <w:top w:val="none" w:sz="0" w:space="0" w:color="auto"/>
            <w:left w:val="none" w:sz="0" w:space="0" w:color="auto"/>
            <w:bottom w:val="none" w:sz="0" w:space="0" w:color="auto"/>
            <w:right w:val="none" w:sz="0" w:space="0" w:color="auto"/>
          </w:divBdr>
        </w:div>
        <w:div w:id="44837599">
          <w:marLeft w:val="0"/>
          <w:marRight w:val="0"/>
          <w:marTop w:val="0"/>
          <w:marBottom w:val="0"/>
          <w:divBdr>
            <w:top w:val="none" w:sz="0" w:space="0" w:color="auto"/>
            <w:left w:val="none" w:sz="0" w:space="0" w:color="auto"/>
            <w:bottom w:val="none" w:sz="0" w:space="0" w:color="auto"/>
            <w:right w:val="none" w:sz="0" w:space="0" w:color="auto"/>
          </w:divBdr>
        </w:div>
        <w:div w:id="44918162">
          <w:marLeft w:val="0"/>
          <w:marRight w:val="0"/>
          <w:marTop w:val="0"/>
          <w:marBottom w:val="0"/>
          <w:divBdr>
            <w:top w:val="none" w:sz="0" w:space="0" w:color="auto"/>
            <w:left w:val="none" w:sz="0" w:space="0" w:color="auto"/>
            <w:bottom w:val="none" w:sz="0" w:space="0" w:color="auto"/>
            <w:right w:val="none" w:sz="0" w:space="0" w:color="auto"/>
          </w:divBdr>
          <w:divsChild>
            <w:div w:id="773786741">
              <w:marLeft w:val="0"/>
              <w:marRight w:val="0"/>
              <w:marTop w:val="0"/>
              <w:marBottom w:val="300"/>
              <w:divBdr>
                <w:top w:val="none" w:sz="0" w:space="0" w:color="auto"/>
                <w:left w:val="none" w:sz="0" w:space="0" w:color="auto"/>
                <w:bottom w:val="none" w:sz="0" w:space="0" w:color="auto"/>
                <w:right w:val="none" w:sz="0" w:space="0" w:color="auto"/>
              </w:divBdr>
            </w:div>
          </w:divsChild>
        </w:div>
        <w:div w:id="44958682">
          <w:marLeft w:val="150"/>
          <w:marRight w:val="0"/>
          <w:marTop w:val="0"/>
          <w:marBottom w:val="0"/>
          <w:divBdr>
            <w:top w:val="none" w:sz="0" w:space="0" w:color="auto"/>
            <w:left w:val="none" w:sz="0" w:space="0" w:color="auto"/>
            <w:bottom w:val="none" w:sz="0" w:space="0" w:color="auto"/>
            <w:right w:val="none" w:sz="0" w:space="0" w:color="auto"/>
          </w:divBdr>
        </w:div>
        <w:div w:id="44960779">
          <w:marLeft w:val="0"/>
          <w:marRight w:val="0"/>
          <w:marTop w:val="0"/>
          <w:marBottom w:val="0"/>
          <w:divBdr>
            <w:top w:val="none" w:sz="0" w:space="0" w:color="auto"/>
            <w:left w:val="none" w:sz="0" w:space="0" w:color="auto"/>
            <w:bottom w:val="none" w:sz="0" w:space="0" w:color="auto"/>
            <w:right w:val="none" w:sz="0" w:space="0" w:color="auto"/>
          </w:divBdr>
        </w:div>
        <w:div w:id="45032846">
          <w:marLeft w:val="0"/>
          <w:marRight w:val="0"/>
          <w:marTop w:val="0"/>
          <w:marBottom w:val="0"/>
          <w:divBdr>
            <w:top w:val="none" w:sz="0" w:space="0" w:color="auto"/>
            <w:left w:val="none" w:sz="0" w:space="0" w:color="auto"/>
            <w:bottom w:val="none" w:sz="0" w:space="0" w:color="auto"/>
            <w:right w:val="none" w:sz="0" w:space="0" w:color="auto"/>
          </w:divBdr>
        </w:div>
        <w:div w:id="45108901">
          <w:marLeft w:val="0"/>
          <w:marRight w:val="0"/>
          <w:marTop w:val="0"/>
          <w:marBottom w:val="0"/>
          <w:divBdr>
            <w:top w:val="single" w:sz="2" w:space="0" w:color="E0E0E0"/>
            <w:left w:val="single" w:sz="2" w:space="0" w:color="E0E0E0"/>
            <w:bottom w:val="single" w:sz="2" w:space="0" w:color="E0E0E0"/>
            <w:right w:val="single" w:sz="2" w:space="0" w:color="E0E0E0"/>
          </w:divBdr>
        </w:div>
        <w:div w:id="45110139">
          <w:marLeft w:val="0"/>
          <w:marRight w:val="0"/>
          <w:marTop w:val="0"/>
          <w:marBottom w:val="0"/>
          <w:divBdr>
            <w:top w:val="single" w:sz="4" w:space="13" w:color="D2D2D2"/>
            <w:left w:val="none" w:sz="0" w:space="0" w:color="auto"/>
            <w:bottom w:val="none" w:sz="0" w:space="0" w:color="auto"/>
            <w:right w:val="none" w:sz="0" w:space="0" w:color="auto"/>
          </w:divBdr>
        </w:div>
        <w:div w:id="45180416">
          <w:marLeft w:val="0"/>
          <w:marRight w:val="0"/>
          <w:marTop w:val="0"/>
          <w:marBottom w:val="384"/>
          <w:divBdr>
            <w:top w:val="none" w:sz="0" w:space="0" w:color="auto"/>
            <w:left w:val="none" w:sz="0" w:space="0" w:color="auto"/>
            <w:bottom w:val="none" w:sz="0" w:space="0" w:color="auto"/>
            <w:right w:val="none" w:sz="0" w:space="0" w:color="auto"/>
          </w:divBdr>
          <w:divsChild>
            <w:div w:id="242304895">
              <w:marLeft w:val="0"/>
              <w:marRight w:val="0"/>
              <w:marTop w:val="0"/>
              <w:marBottom w:val="0"/>
              <w:divBdr>
                <w:top w:val="none" w:sz="0" w:space="0" w:color="auto"/>
                <w:left w:val="none" w:sz="0" w:space="0" w:color="auto"/>
                <w:bottom w:val="none" w:sz="0" w:space="0" w:color="auto"/>
                <w:right w:val="none" w:sz="0" w:space="0" w:color="auto"/>
              </w:divBdr>
            </w:div>
          </w:divsChild>
        </w:div>
        <w:div w:id="45180460">
          <w:marLeft w:val="0"/>
          <w:marRight w:val="0"/>
          <w:marTop w:val="0"/>
          <w:marBottom w:val="0"/>
          <w:divBdr>
            <w:top w:val="single" w:sz="2" w:space="0" w:color="E0E0E0"/>
            <w:left w:val="single" w:sz="2" w:space="0" w:color="E0E0E0"/>
            <w:bottom w:val="single" w:sz="2" w:space="0" w:color="E0E0E0"/>
            <w:right w:val="single" w:sz="2" w:space="0" w:color="E0E0E0"/>
          </w:divBdr>
        </w:div>
        <w:div w:id="45226402">
          <w:marLeft w:val="0"/>
          <w:marRight w:val="0"/>
          <w:marTop w:val="0"/>
          <w:marBottom w:val="0"/>
          <w:divBdr>
            <w:top w:val="none" w:sz="0" w:space="0" w:color="auto"/>
            <w:left w:val="none" w:sz="0" w:space="0" w:color="auto"/>
            <w:bottom w:val="none" w:sz="0" w:space="0" w:color="auto"/>
            <w:right w:val="none" w:sz="0" w:space="0" w:color="auto"/>
          </w:divBdr>
        </w:div>
        <w:div w:id="45374579">
          <w:marLeft w:val="0"/>
          <w:marRight w:val="0"/>
          <w:marTop w:val="0"/>
          <w:marBottom w:val="0"/>
          <w:divBdr>
            <w:top w:val="none" w:sz="0" w:space="0" w:color="auto"/>
            <w:left w:val="none" w:sz="0" w:space="0" w:color="auto"/>
            <w:bottom w:val="none" w:sz="0" w:space="0" w:color="auto"/>
            <w:right w:val="none" w:sz="0" w:space="0" w:color="auto"/>
          </w:divBdr>
        </w:div>
        <w:div w:id="45421528">
          <w:marLeft w:val="0"/>
          <w:marRight w:val="0"/>
          <w:marTop w:val="0"/>
          <w:marBottom w:val="0"/>
          <w:divBdr>
            <w:top w:val="none" w:sz="0" w:space="0" w:color="auto"/>
            <w:left w:val="none" w:sz="0" w:space="0" w:color="auto"/>
            <w:bottom w:val="none" w:sz="0" w:space="0" w:color="auto"/>
            <w:right w:val="none" w:sz="0" w:space="0" w:color="auto"/>
          </w:divBdr>
        </w:div>
        <w:div w:id="45446622">
          <w:marLeft w:val="0"/>
          <w:marRight w:val="0"/>
          <w:marTop w:val="0"/>
          <w:marBottom w:val="0"/>
          <w:divBdr>
            <w:top w:val="none" w:sz="0" w:space="0" w:color="auto"/>
            <w:left w:val="none" w:sz="0" w:space="0" w:color="auto"/>
            <w:bottom w:val="none" w:sz="0" w:space="0" w:color="auto"/>
            <w:right w:val="none" w:sz="0" w:space="0" w:color="auto"/>
          </w:divBdr>
        </w:div>
        <w:div w:id="45494265">
          <w:marLeft w:val="0"/>
          <w:marRight w:val="0"/>
          <w:marTop w:val="0"/>
          <w:marBottom w:val="0"/>
          <w:divBdr>
            <w:top w:val="none" w:sz="0" w:space="0" w:color="auto"/>
            <w:left w:val="none" w:sz="0" w:space="0" w:color="auto"/>
            <w:bottom w:val="none" w:sz="0" w:space="0" w:color="auto"/>
            <w:right w:val="none" w:sz="0" w:space="0" w:color="auto"/>
          </w:divBdr>
        </w:div>
        <w:div w:id="45685103">
          <w:marLeft w:val="0"/>
          <w:marRight w:val="0"/>
          <w:marTop w:val="0"/>
          <w:marBottom w:val="0"/>
          <w:divBdr>
            <w:top w:val="none" w:sz="0" w:space="0" w:color="auto"/>
            <w:left w:val="none" w:sz="0" w:space="0" w:color="auto"/>
            <w:bottom w:val="none" w:sz="0" w:space="0" w:color="auto"/>
            <w:right w:val="none" w:sz="0" w:space="0" w:color="auto"/>
          </w:divBdr>
        </w:div>
        <w:div w:id="45688219">
          <w:marLeft w:val="0"/>
          <w:marRight w:val="0"/>
          <w:marTop w:val="0"/>
          <w:marBottom w:val="345"/>
          <w:divBdr>
            <w:top w:val="none" w:sz="0" w:space="0" w:color="auto"/>
            <w:left w:val="none" w:sz="0" w:space="0" w:color="auto"/>
            <w:bottom w:val="none" w:sz="0" w:space="0" w:color="auto"/>
            <w:right w:val="none" w:sz="0" w:space="0" w:color="auto"/>
          </w:divBdr>
        </w:div>
        <w:div w:id="45757932">
          <w:marLeft w:val="0"/>
          <w:marRight w:val="0"/>
          <w:marTop w:val="0"/>
          <w:marBottom w:val="0"/>
          <w:divBdr>
            <w:top w:val="none" w:sz="0" w:space="0" w:color="auto"/>
            <w:left w:val="none" w:sz="0" w:space="0" w:color="auto"/>
            <w:bottom w:val="none" w:sz="0" w:space="0" w:color="auto"/>
            <w:right w:val="none" w:sz="0" w:space="0" w:color="auto"/>
          </w:divBdr>
          <w:divsChild>
            <w:div w:id="518278359">
              <w:marLeft w:val="0"/>
              <w:marRight w:val="0"/>
              <w:marTop w:val="0"/>
              <w:marBottom w:val="0"/>
              <w:divBdr>
                <w:top w:val="none" w:sz="0" w:space="0" w:color="auto"/>
                <w:left w:val="none" w:sz="0" w:space="0" w:color="auto"/>
                <w:bottom w:val="none" w:sz="0" w:space="0" w:color="auto"/>
                <w:right w:val="none" w:sz="0" w:space="0" w:color="auto"/>
              </w:divBdr>
            </w:div>
          </w:divsChild>
        </w:div>
        <w:div w:id="45758000">
          <w:marLeft w:val="0"/>
          <w:marRight w:val="0"/>
          <w:marTop w:val="0"/>
          <w:marBottom w:val="0"/>
          <w:divBdr>
            <w:top w:val="none" w:sz="0" w:space="0" w:color="auto"/>
            <w:left w:val="none" w:sz="0" w:space="0" w:color="auto"/>
            <w:bottom w:val="none" w:sz="0" w:space="0" w:color="auto"/>
            <w:right w:val="none" w:sz="0" w:space="0" w:color="auto"/>
          </w:divBdr>
        </w:div>
        <w:div w:id="45761825">
          <w:marLeft w:val="0"/>
          <w:marRight w:val="0"/>
          <w:marTop w:val="0"/>
          <w:marBottom w:val="0"/>
          <w:divBdr>
            <w:top w:val="none" w:sz="0" w:space="0" w:color="auto"/>
            <w:left w:val="none" w:sz="0" w:space="0" w:color="auto"/>
            <w:bottom w:val="none" w:sz="0" w:space="0" w:color="auto"/>
            <w:right w:val="none" w:sz="0" w:space="0" w:color="auto"/>
          </w:divBdr>
        </w:div>
        <w:div w:id="45878132">
          <w:marLeft w:val="0"/>
          <w:marRight w:val="0"/>
          <w:marTop w:val="0"/>
          <w:marBottom w:val="75"/>
          <w:divBdr>
            <w:top w:val="none" w:sz="0" w:space="0" w:color="auto"/>
            <w:left w:val="none" w:sz="0" w:space="0" w:color="auto"/>
            <w:bottom w:val="none" w:sz="0" w:space="0" w:color="auto"/>
            <w:right w:val="none" w:sz="0" w:space="0" w:color="auto"/>
          </w:divBdr>
        </w:div>
        <w:div w:id="45879426">
          <w:marLeft w:val="0"/>
          <w:marRight w:val="0"/>
          <w:marTop w:val="0"/>
          <w:marBottom w:val="0"/>
          <w:divBdr>
            <w:top w:val="none" w:sz="0" w:space="0" w:color="auto"/>
            <w:left w:val="none" w:sz="0" w:space="0" w:color="auto"/>
            <w:bottom w:val="none" w:sz="0" w:space="0" w:color="auto"/>
            <w:right w:val="none" w:sz="0" w:space="0" w:color="auto"/>
          </w:divBdr>
          <w:divsChild>
            <w:div w:id="464347156">
              <w:marLeft w:val="0"/>
              <w:marRight w:val="0"/>
              <w:marTop w:val="100"/>
              <w:marBottom w:val="100"/>
              <w:divBdr>
                <w:top w:val="none" w:sz="0" w:space="0" w:color="auto"/>
                <w:left w:val="none" w:sz="0" w:space="0" w:color="auto"/>
                <w:bottom w:val="none" w:sz="0" w:space="0" w:color="auto"/>
                <w:right w:val="none" w:sz="0" w:space="0" w:color="auto"/>
              </w:divBdr>
              <w:divsChild>
                <w:div w:id="340009939">
                  <w:marLeft w:val="0"/>
                  <w:marRight w:val="0"/>
                  <w:marTop w:val="100"/>
                  <w:marBottom w:val="100"/>
                  <w:divBdr>
                    <w:top w:val="none" w:sz="0" w:space="0" w:color="auto"/>
                    <w:left w:val="none" w:sz="0" w:space="0" w:color="auto"/>
                    <w:bottom w:val="none" w:sz="0" w:space="0" w:color="auto"/>
                    <w:right w:val="none" w:sz="0" w:space="0" w:color="auto"/>
                  </w:divBdr>
                </w:div>
                <w:div w:id="412239397">
                  <w:marLeft w:val="0"/>
                  <w:marRight w:val="0"/>
                  <w:marTop w:val="100"/>
                  <w:marBottom w:val="100"/>
                  <w:divBdr>
                    <w:top w:val="none" w:sz="0" w:space="0" w:color="auto"/>
                    <w:left w:val="none" w:sz="0" w:space="0" w:color="auto"/>
                    <w:bottom w:val="none" w:sz="0" w:space="0" w:color="auto"/>
                    <w:right w:val="none" w:sz="0" w:space="0" w:color="auto"/>
                  </w:divBdr>
                </w:div>
                <w:div w:id="560752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957517">
          <w:marLeft w:val="0"/>
          <w:marRight w:val="450"/>
          <w:marTop w:val="0"/>
          <w:marBottom w:val="150"/>
          <w:divBdr>
            <w:top w:val="none" w:sz="0" w:space="0" w:color="auto"/>
            <w:left w:val="none" w:sz="0" w:space="0" w:color="auto"/>
            <w:bottom w:val="none" w:sz="0" w:space="0" w:color="auto"/>
            <w:right w:val="none" w:sz="0" w:space="0" w:color="auto"/>
          </w:divBdr>
          <w:divsChild>
            <w:div w:id="515849243">
              <w:marLeft w:val="0"/>
              <w:marRight w:val="0"/>
              <w:marTop w:val="0"/>
              <w:marBottom w:val="0"/>
              <w:divBdr>
                <w:top w:val="none" w:sz="0" w:space="0" w:color="auto"/>
                <w:left w:val="none" w:sz="0" w:space="0" w:color="auto"/>
                <w:bottom w:val="none" w:sz="0" w:space="0" w:color="auto"/>
                <w:right w:val="none" w:sz="0" w:space="0" w:color="auto"/>
              </w:divBdr>
            </w:div>
          </w:divsChild>
        </w:div>
        <w:div w:id="45960551">
          <w:marLeft w:val="0"/>
          <w:marRight w:val="0"/>
          <w:marTop w:val="0"/>
          <w:marBottom w:val="0"/>
          <w:divBdr>
            <w:top w:val="none" w:sz="0" w:space="0" w:color="auto"/>
            <w:left w:val="none" w:sz="0" w:space="0" w:color="auto"/>
            <w:bottom w:val="none" w:sz="0" w:space="0" w:color="auto"/>
            <w:right w:val="none" w:sz="0" w:space="0" w:color="auto"/>
          </w:divBdr>
        </w:div>
        <w:div w:id="46027190">
          <w:marLeft w:val="0"/>
          <w:marRight w:val="0"/>
          <w:marTop w:val="0"/>
          <w:marBottom w:val="0"/>
          <w:divBdr>
            <w:top w:val="none" w:sz="0" w:space="0" w:color="auto"/>
            <w:left w:val="none" w:sz="0" w:space="0" w:color="auto"/>
            <w:bottom w:val="none" w:sz="0" w:space="0" w:color="auto"/>
            <w:right w:val="none" w:sz="0" w:space="0" w:color="auto"/>
          </w:divBdr>
          <w:divsChild>
            <w:div w:id="564485767">
              <w:marLeft w:val="0"/>
              <w:marRight w:val="0"/>
              <w:marTop w:val="0"/>
              <w:marBottom w:val="0"/>
              <w:divBdr>
                <w:top w:val="none" w:sz="0" w:space="0" w:color="auto"/>
                <w:left w:val="none" w:sz="0" w:space="0" w:color="auto"/>
                <w:bottom w:val="none" w:sz="0" w:space="0" w:color="auto"/>
                <w:right w:val="none" w:sz="0" w:space="0" w:color="auto"/>
              </w:divBdr>
            </w:div>
          </w:divsChild>
        </w:div>
        <w:div w:id="46027644">
          <w:marLeft w:val="0"/>
          <w:marRight w:val="0"/>
          <w:marTop w:val="0"/>
          <w:marBottom w:val="0"/>
          <w:divBdr>
            <w:top w:val="single" w:sz="2" w:space="0" w:color="E0E0E0"/>
            <w:left w:val="single" w:sz="2" w:space="0" w:color="E0E0E0"/>
            <w:bottom w:val="single" w:sz="2" w:space="0" w:color="E0E0E0"/>
            <w:right w:val="single" w:sz="2" w:space="0" w:color="E0E0E0"/>
          </w:divBdr>
        </w:div>
        <w:div w:id="46032272">
          <w:marLeft w:val="0"/>
          <w:marRight w:val="0"/>
          <w:marTop w:val="0"/>
          <w:marBottom w:val="300"/>
          <w:divBdr>
            <w:top w:val="none" w:sz="0" w:space="0" w:color="auto"/>
            <w:left w:val="none" w:sz="0" w:space="0" w:color="auto"/>
            <w:bottom w:val="none" w:sz="0" w:space="0" w:color="auto"/>
            <w:right w:val="none" w:sz="0" w:space="0" w:color="auto"/>
          </w:divBdr>
        </w:div>
        <w:div w:id="46077015">
          <w:marLeft w:val="0"/>
          <w:marRight w:val="0"/>
          <w:marTop w:val="0"/>
          <w:marBottom w:val="0"/>
          <w:divBdr>
            <w:top w:val="none" w:sz="0" w:space="0" w:color="auto"/>
            <w:left w:val="none" w:sz="0" w:space="0" w:color="auto"/>
            <w:bottom w:val="none" w:sz="0" w:space="0" w:color="auto"/>
            <w:right w:val="none" w:sz="0" w:space="0" w:color="auto"/>
          </w:divBdr>
        </w:div>
        <w:div w:id="46103439">
          <w:marLeft w:val="-125"/>
          <w:marRight w:val="-125"/>
          <w:marTop w:val="0"/>
          <w:marBottom w:val="0"/>
          <w:divBdr>
            <w:top w:val="none" w:sz="0" w:space="0" w:color="auto"/>
            <w:left w:val="none" w:sz="0" w:space="0" w:color="auto"/>
            <w:bottom w:val="none" w:sz="0" w:space="0" w:color="auto"/>
            <w:right w:val="none" w:sz="0" w:space="0" w:color="auto"/>
          </w:divBdr>
        </w:div>
        <w:div w:id="46150813">
          <w:marLeft w:val="0"/>
          <w:marRight w:val="0"/>
          <w:marTop w:val="0"/>
          <w:marBottom w:val="150"/>
          <w:divBdr>
            <w:top w:val="none" w:sz="0" w:space="0" w:color="auto"/>
            <w:left w:val="none" w:sz="0" w:space="0" w:color="auto"/>
            <w:bottom w:val="none" w:sz="0" w:space="0" w:color="auto"/>
            <w:right w:val="none" w:sz="0" w:space="0" w:color="auto"/>
          </w:divBdr>
        </w:div>
        <w:div w:id="46152357">
          <w:marLeft w:val="0"/>
          <w:marRight w:val="0"/>
          <w:marTop w:val="0"/>
          <w:marBottom w:val="0"/>
          <w:divBdr>
            <w:top w:val="none" w:sz="0" w:space="0" w:color="auto"/>
            <w:left w:val="none" w:sz="0" w:space="0" w:color="auto"/>
            <w:bottom w:val="none" w:sz="0" w:space="0" w:color="auto"/>
            <w:right w:val="none" w:sz="0" w:space="0" w:color="auto"/>
          </w:divBdr>
        </w:div>
        <w:div w:id="46226870">
          <w:marLeft w:val="0"/>
          <w:marRight w:val="0"/>
          <w:marTop w:val="0"/>
          <w:marBottom w:val="75"/>
          <w:divBdr>
            <w:top w:val="none" w:sz="0" w:space="0" w:color="auto"/>
            <w:left w:val="none" w:sz="0" w:space="0" w:color="auto"/>
            <w:bottom w:val="none" w:sz="0" w:space="0" w:color="auto"/>
            <w:right w:val="none" w:sz="0" w:space="0" w:color="auto"/>
          </w:divBdr>
        </w:div>
        <w:div w:id="46227143">
          <w:marLeft w:val="0"/>
          <w:marRight w:val="0"/>
          <w:marTop w:val="0"/>
          <w:marBottom w:val="0"/>
          <w:divBdr>
            <w:top w:val="single" w:sz="2" w:space="0" w:color="E0E0E0"/>
            <w:left w:val="single" w:sz="2" w:space="0" w:color="E0E0E0"/>
            <w:bottom w:val="single" w:sz="2" w:space="0" w:color="E0E0E0"/>
            <w:right w:val="single" w:sz="2" w:space="0" w:color="E0E0E0"/>
          </w:divBdr>
        </w:div>
        <w:div w:id="46346712">
          <w:marLeft w:val="0"/>
          <w:marRight w:val="0"/>
          <w:marTop w:val="0"/>
          <w:marBottom w:val="0"/>
          <w:divBdr>
            <w:top w:val="none" w:sz="0" w:space="0" w:color="auto"/>
            <w:left w:val="none" w:sz="0" w:space="0" w:color="auto"/>
            <w:bottom w:val="none" w:sz="0" w:space="0" w:color="auto"/>
            <w:right w:val="none" w:sz="0" w:space="0" w:color="auto"/>
          </w:divBdr>
        </w:div>
        <w:div w:id="46417850">
          <w:marLeft w:val="0"/>
          <w:marRight w:val="0"/>
          <w:marTop w:val="0"/>
          <w:marBottom w:val="225"/>
          <w:divBdr>
            <w:top w:val="none" w:sz="0" w:space="0" w:color="auto"/>
            <w:left w:val="none" w:sz="0" w:space="0" w:color="auto"/>
            <w:bottom w:val="none" w:sz="0" w:space="0" w:color="auto"/>
            <w:right w:val="none" w:sz="0" w:space="0" w:color="auto"/>
          </w:divBdr>
        </w:div>
        <w:div w:id="46494690">
          <w:marLeft w:val="0"/>
          <w:marRight w:val="0"/>
          <w:marTop w:val="0"/>
          <w:marBottom w:val="0"/>
          <w:divBdr>
            <w:top w:val="none" w:sz="0" w:space="0" w:color="auto"/>
            <w:left w:val="none" w:sz="0" w:space="0" w:color="auto"/>
            <w:bottom w:val="none" w:sz="0" w:space="0" w:color="auto"/>
            <w:right w:val="none" w:sz="0" w:space="0" w:color="auto"/>
          </w:divBdr>
        </w:div>
        <w:div w:id="46496760">
          <w:blockQuote w:val="1"/>
          <w:marLeft w:val="0"/>
          <w:marRight w:val="0"/>
          <w:marTop w:val="250"/>
          <w:marBottom w:val="263"/>
          <w:divBdr>
            <w:top w:val="none" w:sz="0" w:space="0" w:color="auto"/>
            <w:left w:val="single" w:sz="24" w:space="13" w:color="E67E22"/>
            <w:bottom w:val="none" w:sz="0" w:space="0" w:color="auto"/>
            <w:right w:val="none" w:sz="0" w:space="0" w:color="auto"/>
          </w:divBdr>
        </w:div>
        <w:div w:id="46535824">
          <w:marLeft w:val="0"/>
          <w:marRight w:val="0"/>
          <w:marTop w:val="0"/>
          <w:marBottom w:val="0"/>
          <w:divBdr>
            <w:top w:val="none" w:sz="0" w:space="0" w:color="auto"/>
            <w:left w:val="none" w:sz="0" w:space="0" w:color="auto"/>
            <w:bottom w:val="none" w:sz="0" w:space="0" w:color="auto"/>
            <w:right w:val="none" w:sz="0" w:space="0" w:color="auto"/>
          </w:divBdr>
          <w:divsChild>
            <w:div w:id="516651711">
              <w:marLeft w:val="0"/>
              <w:marRight w:val="0"/>
              <w:marTop w:val="0"/>
              <w:marBottom w:val="240"/>
              <w:divBdr>
                <w:top w:val="none" w:sz="0" w:space="0" w:color="auto"/>
                <w:left w:val="none" w:sz="0" w:space="0" w:color="auto"/>
                <w:bottom w:val="none" w:sz="0" w:space="0" w:color="auto"/>
                <w:right w:val="none" w:sz="0" w:space="0" w:color="auto"/>
              </w:divBdr>
            </w:div>
            <w:div w:id="571621120">
              <w:marLeft w:val="0"/>
              <w:marRight w:val="0"/>
              <w:marTop w:val="0"/>
              <w:marBottom w:val="240"/>
              <w:divBdr>
                <w:top w:val="none" w:sz="0" w:space="0" w:color="auto"/>
                <w:left w:val="none" w:sz="0" w:space="0" w:color="auto"/>
                <w:bottom w:val="none" w:sz="0" w:space="0" w:color="auto"/>
                <w:right w:val="none" w:sz="0" w:space="0" w:color="auto"/>
              </w:divBdr>
            </w:div>
          </w:divsChild>
        </w:div>
        <w:div w:id="46537136">
          <w:marLeft w:val="0"/>
          <w:marRight w:val="0"/>
          <w:marTop w:val="0"/>
          <w:marBottom w:val="0"/>
          <w:divBdr>
            <w:top w:val="none" w:sz="0" w:space="0" w:color="auto"/>
            <w:left w:val="none" w:sz="0" w:space="0" w:color="auto"/>
            <w:bottom w:val="none" w:sz="0" w:space="0" w:color="auto"/>
            <w:right w:val="none" w:sz="0" w:space="0" w:color="auto"/>
          </w:divBdr>
          <w:divsChild>
            <w:div w:id="60564741">
              <w:marLeft w:val="-300"/>
              <w:marRight w:val="-300"/>
              <w:marTop w:val="0"/>
              <w:marBottom w:val="450"/>
              <w:divBdr>
                <w:top w:val="none" w:sz="0" w:space="0" w:color="auto"/>
                <w:left w:val="none" w:sz="0" w:space="0" w:color="auto"/>
                <w:bottom w:val="none" w:sz="0" w:space="0" w:color="auto"/>
                <w:right w:val="none" w:sz="0" w:space="0" w:color="auto"/>
              </w:divBdr>
              <w:divsChild>
                <w:div w:id="545609897">
                  <w:marLeft w:val="0"/>
                  <w:marRight w:val="0"/>
                  <w:marTop w:val="0"/>
                  <w:marBottom w:val="0"/>
                  <w:divBdr>
                    <w:top w:val="none" w:sz="0" w:space="0" w:color="auto"/>
                    <w:left w:val="none" w:sz="0" w:space="0" w:color="auto"/>
                    <w:bottom w:val="none" w:sz="0" w:space="0" w:color="auto"/>
                    <w:right w:val="none" w:sz="0" w:space="0" w:color="auto"/>
                  </w:divBdr>
                  <w:divsChild>
                    <w:div w:id="366488009">
                      <w:marLeft w:val="0"/>
                      <w:marRight w:val="0"/>
                      <w:marTop w:val="0"/>
                      <w:marBottom w:val="0"/>
                      <w:divBdr>
                        <w:top w:val="none" w:sz="0" w:space="0" w:color="auto"/>
                        <w:left w:val="none" w:sz="0" w:space="0" w:color="auto"/>
                        <w:bottom w:val="none" w:sz="0" w:space="0" w:color="auto"/>
                        <w:right w:val="none" w:sz="0" w:space="0" w:color="auto"/>
                      </w:divBdr>
                      <w:divsChild>
                        <w:div w:id="9913069">
                          <w:marLeft w:val="0"/>
                          <w:marRight w:val="0"/>
                          <w:marTop w:val="0"/>
                          <w:marBottom w:val="0"/>
                          <w:divBdr>
                            <w:top w:val="none" w:sz="0" w:space="0" w:color="auto"/>
                            <w:left w:val="none" w:sz="0" w:space="0" w:color="auto"/>
                            <w:bottom w:val="none" w:sz="0" w:space="0" w:color="auto"/>
                            <w:right w:val="none" w:sz="0" w:space="0" w:color="auto"/>
                          </w:divBdr>
                          <w:divsChild>
                            <w:div w:id="642580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32801091">
              <w:marLeft w:val="-300"/>
              <w:marRight w:val="-300"/>
              <w:marTop w:val="0"/>
              <w:marBottom w:val="450"/>
              <w:divBdr>
                <w:top w:val="none" w:sz="0" w:space="0" w:color="auto"/>
                <w:left w:val="none" w:sz="0" w:space="0" w:color="auto"/>
                <w:bottom w:val="none" w:sz="0" w:space="0" w:color="auto"/>
                <w:right w:val="none" w:sz="0" w:space="0" w:color="auto"/>
              </w:divBdr>
            </w:div>
            <w:div w:id="356851808">
              <w:marLeft w:val="0"/>
              <w:marRight w:val="0"/>
              <w:marTop w:val="0"/>
              <w:marBottom w:val="240"/>
              <w:divBdr>
                <w:top w:val="none" w:sz="0" w:space="0" w:color="auto"/>
                <w:left w:val="none" w:sz="0" w:space="0" w:color="auto"/>
                <w:bottom w:val="none" w:sz="0" w:space="0" w:color="auto"/>
                <w:right w:val="none" w:sz="0" w:space="0" w:color="auto"/>
              </w:divBdr>
            </w:div>
            <w:div w:id="499586719">
              <w:marLeft w:val="0"/>
              <w:marRight w:val="0"/>
              <w:marTop w:val="0"/>
              <w:marBottom w:val="240"/>
              <w:divBdr>
                <w:top w:val="none" w:sz="0" w:space="0" w:color="auto"/>
                <w:left w:val="none" w:sz="0" w:space="0" w:color="auto"/>
                <w:bottom w:val="none" w:sz="0" w:space="0" w:color="auto"/>
                <w:right w:val="none" w:sz="0" w:space="0" w:color="auto"/>
              </w:divBdr>
            </w:div>
          </w:divsChild>
        </w:div>
        <w:div w:id="46612320">
          <w:marLeft w:val="0"/>
          <w:marRight w:val="0"/>
          <w:marTop w:val="0"/>
          <w:marBottom w:val="0"/>
          <w:divBdr>
            <w:top w:val="none" w:sz="0" w:space="0" w:color="auto"/>
            <w:left w:val="none" w:sz="0" w:space="0" w:color="auto"/>
            <w:bottom w:val="none" w:sz="0" w:space="0" w:color="auto"/>
            <w:right w:val="none" w:sz="0" w:space="0" w:color="auto"/>
          </w:divBdr>
        </w:div>
        <w:div w:id="46615545">
          <w:marLeft w:val="0"/>
          <w:marRight w:val="0"/>
          <w:marTop w:val="0"/>
          <w:marBottom w:val="0"/>
          <w:divBdr>
            <w:top w:val="none" w:sz="0" w:space="0" w:color="auto"/>
            <w:left w:val="none" w:sz="0" w:space="0" w:color="auto"/>
            <w:bottom w:val="none" w:sz="0" w:space="0" w:color="auto"/>
            <w:right w:val="none" w:sz="0" w:space="0" w:color="auto"/>
          </w:divBdr>
        </w:div>
        <w:div w:id="46684715">
          <w:marLeft w:val="-150"/>
          <w:marRight w:val="-150"/>
          <w:marTop w:val="0"/>
          <w:marBottom w:val="0"/>
          <w:divBdr>
            <w:top w:val="none" w:sz="0" w:space="0" w:color="auto"/>
            <w:left w:val="none" w:sz="0" w:space="0" w:color="auto"/>
            <w:bottom w:val="none" w:sz="0" w:space="0" w:color="auto"/>
            <w:right w:val="none" w:sz="0" w:space="0" w:color="auto"/>
          </w:divBdr>
          <w:divsChild>
            <w:div w:id="25647270">
              <w:marLeft w:val="0"/>
              <w:marRight w:val="0"/>
              <w:marTop w:val="0"/>
              <w:marBottom w:val="0"/>
              <w:divBdr>
                <w:top w:val="none" w:sz="0" w:space="0" w:color="auto"/>
                <w:left w:val="none" w:sz="0" w:space="0" w:color="auto"/>
                <w:bottom w:val="none" w:sz="0" w:space="0" w:color="auto"/>
                <w:right w:val="none" w:sz="0" w:space="0" w:color="auto"/>
              </w:divBdr>
            </w:div>
          </w:divsChild>
        </w:div>
        <w:div w:id="46759056">
          <w:marLeft w:val="0"/>
          <w:marRight w:val="0"/>
          <w:marTop w:val="0"/>
          <w:marBottom w:val="0"/>
          <w:divBdr>
            <w:top w:val="none" w:sz="0" w:space="0" w:color="auto"/>
            <w:left w:val="none" w:sz="0" w:space="0" w:color="auto"/>
            <w:bottom w:val="none" w:sz="0" w:space="0" w:color="auto"/>
            <w:right w:val="none" w:sz="0" w:space="0" w:color="auto"/>
          </w:divBdr>
        </w:div>
        <w:div w:id="46882064">
          <w:marLeft w:val="1463"/>
          <w:marRight w:val="0"/>
          <w:marTop w:val="0"/>
          <w:marBottom w:val="0"/>
          <w:divBdr>
            <w:top w:val="none" w:sz="0" w:space="0" w:color="auto"/>
            <w:left w:val="none" w:sz="0" w:space="0" w:color="auto"/>
            <w:bottom w:val="none" w:sz="0" w:space="0" w:color="auto"/>
            <w:right w:val="none" w:sz="0" w:space="0" w:color="auto"/>
          </w:divBdr>
        </w:div>
        <w:div w:id="46882334">
          <w:marLeft w:val="0"/>
          <w:marRight w:val="0"/>
          <w:marTop w:val="0"/>
          <w:marBottom w:val="0"/>
          <w:divBdr>
            <w:top w:val="none" w:sz="0" w:space="0" w:color="auto"/>
            <w:left w:val="none" w:sz="0" w:space="0" w:color="auto"/>
            <w:bottom w:val="none" w:sz="0" w:space="0" w:color="auto"/>
            <w:right w:val="none" w:sz="0" w:space="0" w:color="auto"/>
          </w:divBdr>
        </w:div>
        <w:div w:id="46882488">
          <w:marLeft w:val="-150"/>
          <w:marRight w:val="-150"/>
          <w:marTop w:val="0"/>
          <w:marBottom w:val="0"/>
          <w:divBdr>
            <w:top w:val="none" w:sz="0" w:space="0" w:color="auto"/>
            <w:left w:val="none" w:sz="0" w:space="0" w:color="auto"/>
            <w:bottom w:val="none" w:sz="0" w:space="0" w:color="auto"/>
            <w:right w:val="none" w:sz="0" w:space="0" w:color="auto"/>
          </w:divBdr>
          <w:divsChild>
            <w:div w:id="57675984">
              <w:marLeft w:val="0"/>
              <w:marRight w:val="0"/>
              <w:marTop w:val="0"/>
              <w:marBottom w:val="0"/>
              <w:divBdr>
                <w:top w:val="none" w:sz="0" w:space="0" w:color="auto"/>
                <w:left w:val="none" w:sz="0" w:space="0" w:color="auto"/>
                <w:bottom w:val="none" w:sz="0" w:space="0" w:color="auto"/>
                <w:right w:val="none" w:sz="0" w:space="0" w:color="auto"/>
              </w:divBdr>
              <w:divsChild>
                <w:div w:id="146821189">
                  <w:marLeft w:val="0"/>
                  <w:marRight w:val="0"/>
                  <w:marTop w:val="0"/>
                  <w:marBottom w:val="0"/>
                  <w:divBdr>
                    <w:top w:val="none" w:sz="0" w:space="0" w:color="auto"/>
                    <w:left w:val="none" w:sz="0" w:space="0" w:color="auto"/>
                    <w:bottom w:val="none" w:sz="0" w:space="0" w:color="auto"/>
                    <w:right w:val="none" w:sz="0" w:space="0" w:color="auto"/>
                  </w:divBdr>
                </w:div>
              </w:divsChild>
            </w:div>
            <w:div w:id="355690764">
              <w:marLeft w:val="0"/>
              <w:marRight w:val="0"/>
              <w:marTop w:val="0"/>
              <w:marBottom w:val="0"/>
              <w:divBdr>
                <w:top w:val="none" w:sz="0" w:space="0" w:color="auto"/>
                <w:left w:val="none" w:sz="0" w:space="0" w:color="auto"/>
                <w:bottom w:val="none" w:sz="0" w:space="0" w:color="auto"/>
                <w:right w:val="none" w:sz="0" w:space="0" w:color="auto"/>
              </w:divBdr>
              <w:divsChild>
                <w:div w:id="8918280">
                  <w:marLeft w:val="0"/>
                  <w:marRight w:val="0"/>
                  <w:marTop w:val="0"/>
                  <w:marBottom w:val="75"/>
                  <w:divBdr>
                    <w:top w:val="none" w:sz="0" w:space="0" w:color="auto"/>
                    <w:left w:val="none" w:sz="0" w:space="0" w:color="auto"/>
                    <w:bottom w:val="none" w:sz="0" w:space="0" w:color="auto"/>
                    <w:right w:val="none" w:sz="0" w:space="0" w:color="auto"/>
                  </w:divBdr>
                </w:div>
                <w:div w:id="508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586">
          <w:marLeft w:val="1350"/>
          <w:marRight w:val="0"/>
          <w:marTop w:val="0"/>
          <w:marBottom w:val="0"/>
          <w:divBdr>
            <w:top w:val="none" w:sz="0" w:space="0" w:color="auto"/>
            <w:left w:val="none" w:sz="0" w:space="0" w:color="auto"/>
            <w:bottom w:val="none" w:sz="0" w:space="0" w:color="auto"/>
            <w:right w:val="none" w:sz="0" w:space="0" w:color="auto"/>
          </w:divBdr>
        </w:div>
        <w:div w:id="46927246">
          <w:marLeft w:val="0"/>
          <w:marRight w:val="0"/>
          <w:marTop w:val="0"/>
          <w:marBottom w:val="0"/>
          <w:divBdr>
            <w:top w:val="none" w:sz="0" w:space="0" w:color="auto"/>
            <w:left w:val="none" w:sz="0" w:space="0" w:color="auto"/>
            <w:bottom w:val="none" w:sz="0" w:space="0" w:color="auto"/>
            <w:right w:val="none" w:sz="0" w:space="0" w:color="auto"/>
          </w:divBdr>
        </w:div>
        <w:div w:id="46952685">
          <w:marLeft w:val="-975"/>
          <w:marRight w:val="-975"/>
          <w:marTop w:val="0"/>
          <w:marBottom w:val="0"/>
          <w:divBdr>
            <w:top w:val="none" w:sz="0" w:space="0" w:color="auto"/>
            <w:left w:val="none" w:sz="0" w:space="0" w:color="auto"/>
            <w:bottom w:val="none" w:sz="0" w:space="0" w:color="auto"/>
            <w:right w:val="none" w:sz="0" w:space="0" w:color="auto"/>
          </w:divBdr>
        </w:div>
        <w:div w:id="47077648">
          <w:marLeft w:val="0"/>
          <w:marRight w:val="0"/>
          <w:marTop w:val="0"/>
          <w:marBottom w:val="0"/>
          <w:divBdr>
            <w:top w:val="none" w:sz="0" w:space="0" w:color="auto"/>
            <w:left w:val="none" w:sz="0" w:space="0" w:color="auto"/>
            <w:bottom w:val="none" w:sz="0" w:space="0" w:color="auto"/>
            <w:right w:val="none" w:sz="0" w:space="0" w:color="auto"/>
          </w:divBdr>
        </w:div>
        <w:div w:id="47269422">
          <w:marLeft w:val="0"/>
          <w:marRight w:val="0"/>
          <w:marTop w:val="0"/>
          <w:marBottom w:val="0"/>
          <w:divBdr>
            <w:top w:val="none" w:sz="0" w:space="0" w:color="auto"/>
            <w:left w:val="none" w:sz="0" w:space="0" w:color="auto"/>
            <w:bottom w:val="none" w:sz="0" w:space="0" w:color="auto"/>
            <w:right w:val="none" w:sz="0" w:space="0" w:color="auto"/>
          </w:divBdr>
          <w:divsChild>
            <w:div w:id="177239552">
              <w:marLeft w:val="0"/>
              <w:marRight w:val="0"/>
              <w:marTop w:val="0"/>
              <w:marBottom w:val="0"/>
              <w:divBdr>
                <w:top w:val="none" w:sz="0" w:space="0" w:color="auto"/>
                <w:left w:val="none" w:sz="0" w:space="0" w:color="auto"/>
                <w:bottom w:val="none" w:sz="0" w:space="0" w:color="auto"/>
                <w:right w:val="none" w:sz="0" w:space="0" w:color="auto"/>
              </w:divBdr>
            </w:div>
          </w:divsChild>
        </w:div>
        <w:div w:id="47343510">
          <w:marLeft w:val="0"/>
          <w:marRight w:val="0"/>
          <w:marTop w:val="0"/>
          <w:marBottom w:val="0"/>
          <w:divBdr>
            <w:top w:val="none" w:sz="0" w:space="0" w:color="auto"/>
            <w:left w:val="none" w:sz="0" w:space="0" w:color="auto"/>
            <w:bottom w:val="none" w:sz="0" w:space="0" w:color="auto"/>
            <w:right w:val="none" w:sz="0" w:space="0" w:color="auto"/>
          </w:divBdr>
        </w:div>
        <w:div w:id="47386178">
          <w:marLeft w:val="0"/>
          <w:marRight w:val="0"/>
          <w:marTop w:val="0"/>
          <w:marBottom w:val="0"/>
          <w:divBdr>
            <w:top w:val="none" w:sz="0" w:space="0" w:color="auto"/>
            <w:left w:val="none" w:sz="0" w:space="0" w:color="auto"/>
            <w:bottom w:val="none" w:sz="0" w:space="0" w:color="auto"/>
            <w:right w:val="none" w:sz="0" w:space="0" w:color="auto"/>
          </w:divBdr>
        </w:div>
        <w:div w:id="47460154">
          <w:marLeft w:val="1002"/>
          <w:marRight w:val="0"/>
          <w:marTop w:val="0"/>
          <w:marBottom w:val="0"/>
          <w:divBdr>
            <w:top w:val="none" w:sz="0" w:space="0" w:color="auto"/>
            <w:left w:val="none" w:sz="0" w:space="0" w:color="auto"/>
            <w:bottom w:val="none" w:sz="0" w:space="0" w:color="auto"/>
            <w:right w:val="none" w:sz="0" w:space="0" w:color="auto"/>
          </w:divBdr>
        </w:div>
        <w:div w:id="47537754">
          <w:marLeft w:val="0"/>
          <w:marRight w:val="0"/>
          <w:marTop w:val="0"/>
          <w:marBottom w:val="150"/>
          <w:divBdr>
            <w:top w:val="none" w:sz="0" w:space="0" w:color="auto"/>
            <w:left w:val="none" w:sz="0" w:space="0" w:color="auto"/>
            <w:bottom w:val="none" w:sz="0" w:space="0" w:color="auto"/>
            <w:right w:val="none" w:sz="0" w:space="0" w:color="auto"/>
          </w:divBdr>
        </w:div>
        <w:div w:id="47580451">
          <w:marLeft w:val="0"/>
          <w:marRight w:val="0"/>
          <w:marTop w:val="0"/>
          <w:marBottom w:val="0"/>
          <w:divBdr>
            <w:top w:val="none" w:sz="0" w:space="0" w:color="auto"/>
            <w:left w:val="none" w:sz="0" w:space="0" w:color="auto"/>
            <w:bottom w:val="none" w:sz="0" w:space="0" w:color="auto"/>
            <w:right w:val="none" w:sz="0" w:space="0" w:color="auto"/>
          </w:divBdr>
          <w:divsChild>
            <w:div w:id="706106961">
              <w:marLeft w:val="-150"/>
              <w:marRight w:val="-150"/>
              <w:marTop w:val="0"/>
              <w:marBottom w:val="0"/>
              <w:divBdr>
                <w:top w:val="none" w:sz="0" w:space="0" w:color="auto"/>
                <w:left w:val="none" w:sz="0" w:space="0" w:color="auto"/>
                <w:bottom w:val="none" w:sz="0" w:space="0" w:color="auto"/>
                <w:right w:val="none" w:sz="0" w:space="0" w:color="auto"/>
              </w:divBdr>
            </w:div>
          </w:divsChild>
        </w:div>
        <w:div w:id="47581150">
          <w:marLeft w:val="0"/>
          <w:marRight w:val="0"/>
          <w:marTop w:val="450"/>
          <w:marBottom w:val="450"/>
          <w:divBdr>
            <w:top w:val="none" w:sz="0" w:space="0" w:color="auto"/>
            <w:left w:val="none" w:sz="0" w:space="0" w:color="auto"/>
            <w:bottom w:val="none" w:sz="0" w:space="0" w:color="auto"/>
            <w:right w:val="none" w:sz="0" w:space="0" w:color="auto"/>
          </w:divBdr>
          <w:divsChild>
            <w:div w:id="102506838">
              <w:marLeft w:val="0"/>
              <w:marRight w:val="0"/>
              <w:marTop w:val="120"/>
              <w:marBottom w:val="330"/>
              <w:divBdr>
                <w:top w:val="none" w:sz="0" w:space="0" w:color="auto"/>
                <w:left w:val="none" w:sz="0" w:space="0" w:color="auto"/>
                <w:bottom w:val="none" w:sz="0" w:space="0" w:color="auto"/>
                <w:right w:val="none" w:sz="0" w:space="0" w:color="auto"/>
              </w:divBdr>
            </w:div>
          </w:divsChild>
        </w:div>
        <w:div w:id="47605875">
          <w:marLeft w:val="-150"/>
          <w:marRight w:val="-150"/>
          <w:marTop w:val="0"/>
          <w:marBottom w:val="0"/>
          <w:divBdr>
            <w:top w:val="none" w:sz="0" w:space="0" w:color="auto"/>
            <w:left w:val="none" w:sz="0" w:space="0" w:color="auto"/>
            <w:bottom w:val="none" w:sz="0" w:space="0" w:color="auto"/>
            <w:right w:val="none" w:sz="0" w:space="0" w:color="auto"/>
          </w:divBdr>
          <w:divsChild>
            <w:div w:id="712969047">
              <w:marLeft w:val="0"/>
              <w:marRight w:val="0"/>
              <w:marTop w:val="0"/>
              <w:marBottom w:val="0"/>
              <w:divBdr>
                <w:top w:val="none" w:sz="0" w:space="0" w:color="auto"/>
                <w:left w:val="none" w:sz="0" w:space="0" w:color="auto"/>
                <w:bottom w:val="none" w:sz="0" w:space="0" w:color="auto"/>
                <w:right w:val="none" w:sz="0" w:space="0" w:color="auto"/>
              </w:divBdr>
              <w:divsChild>
                <w:div w:id="732120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652010">
          <w:marLeft w:val="0"/>
          <w:marRight w:val="0"/>
          <w:marTop w:val="0"/>
          <w:marBottom w:val="360"/>
          <w:divBdr>
            <w:top w:val="none" w:sz="0" w:space="0" w:color="auto"/>
            <w:left w:val="none" w:sz="0" w:space="0" w:color="auto"/>
            <w:bottom w:val="none" w:sz="0" w:space="0" w:color="auto"/>
            <w:right w:val="none" w:sz="0" w:space="0" w:color="auto"/>
          </w:divBdr>
          <w:divsChild>
            <w:div w:id="36704527">
              <w:marLeft w:val="0"/>
              <w:marRight w:val="0"/>
              <w:marTop w:val="0"/>
              <w:marBottom w:val="384"/>
              <w:divBdr>
                <w:top w:val="none" w:sz="0" w:space="0" w:color="auto"/>
                <w:left w:val="none" w:sz="0" w:space="0" w:color="auto"/>
                <w:bottom w:val="none" w:sz="0" w:space="0" w:color="auto"/>
                <w:right w:val="none" w:sz="0" w:space="0" w:color="auto"/>
              </w:divBdr>
              <w:divsChild>
                <w:div w:id="1137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028">
          <w:marLeft w:val="0"/>
          <w:marRight w:val="0"/>
          <w:marTop w:val="0"/>
          <w:marBottom w:val="0"/>
          <w:divBdr>
            <w:top w:val="none" w:sz="0" w:space="0" w:color="auto"/>
            <w:left w:val="none" w:sz="0" w:space="0" w:color="auto"/>
            <w:bottom w:val="none" w:sz="0" w:space="0" w:color="auto"/>
            <w:right w:val="none" w:sz="0" w:space="0" w:color="auto"/>
          </w:divBdr>
        </w:div>
        <w:div w:id="47652345">
          <w:marLeft w:val="0"/>
          <w:marRight w:val="0"/>
          <w:marTop w:val="0"/>
          <w:marBottom w:val="0"/>
          <w:divBdr>
            <w:top w:val="none" w:sz="0" w:space="0" w:color="auto"/>
            <w:left w:val="none" w:sz="0" w:space="0" w:color="auto"/>
            <w:bottom w:val="none" w:sz="0" w:space="0" w:color="auto"/>
            <w:right w:val="none" w:sz="0" w:space="0" w:color="auto"/>
          </w:divBdr>
          <w:divsChild>
            <w:div w:id="431778870">
              <w:marLeft w:val="0"/>
              <w:marRight w:val="0"/>
              <w:marTop w:val="0"/>
              <w:marBottom w:val="136"/>
              <w:divBdr>
                <w:top w:val="none" w:sz="0" w:space="0" w:color="auto"/>
                <w:left w:val="none" w:sz="0" w:space="0" w:color="auto"/>
                <w:bottom w:val="none" w:sz="0" w:space="0" w:color="auto"/>
                <w:right w:val="none" w:sz="0" w:space="0" w:color="auto"/>
              </w:divBdr>
            </w:div>
          </w:divsChild>
        </w:div>
        <w:div w:id="47799832">
          <w:marLeft w:val="0"/>
          <w:marRight w:val="0"/>
          <w:marTop w:val="0"/>
          <w:marBottom w:val="0"/>
          <w:divBdr>
            <w:top w:val="none" w:sz="0" w:space="0" w:color="auto"/>
            <w:left w:val="none" w:sz="0" w:space="0" w:color="auto"/>
            <w:bottom w:val="none" w:sz="0" w:space="0" w:color="auto"/>
            <w:right w:val="none" w:sz="0" w:space="0" w:color="auto"/>
          </w:divBdr>
        </w:div>
        <w:div w:id="47799866">
          <w:marLeft w:val="750"/>
          <w:marRight w:val="1500"/>
          <w:marTop w:val="0"/>
          <w:marBottom w:val="0"/>
          <w:divBdr>
            <w:top w:val="none" w:sz="0" w:space="0" w:color="auto"/>
            <w:left w:val="none" w:sz="0" w:space="0" w:color="auto"/>
            <w:bottom w:val="none" w:sz="0" w:space="0" w:color="auto"/>
            <w:right w:val="none" w:sz="0" w:space="0" w:color="auto"/>
          </w:divBdr>
        </w:div>
        <w:div w:id="47802590">
          <w:marLeft w:val="0"/>
          <w:marRight w:val="75"/>
          <w:marTop w:val="75"/>
          <w:marBottom w:val="0"/>
          <w:divBdr>
            <w:top w:val="none" w:sz="0" w:space="0" w:color="auto"/>
            <w:left w:val="none" w:sz="0" w:space="0" w:color="auto"/>
            <w:bottom w:val="none" w:sz="0" w:space="0" w:color="auto"/>
            <w:right w:val="none" w:sz="0" w:space="0" w:color="auto"/>
          </w:divBdr>
        </w:div>
        <w:div w:id="47806558">
          <w:marLeft w:val="0"/>
          <w:marRight w:val="0"/>
          <w:marTop w:val="0"/>
          <w:marBottom w:val="240"/>
          <w:divBdr>
            <w:top w:val="none" w:sz="0" w:space="0" w:color="auto"/>
            <w:left w:val="none" w:sz="0" w:space="0" w:color="auto"/>
            <w:bottom w:val="none" w:sz="0" w:space="0" w:color="auto"/>
            <w:right w:val="none" w:sz="0" w:space="0" w:color="auto"/>
          </w:divBdr>
        </w:div>
        <w:div w:id="47807871">
          <w:marLeft w:val="0"/>
          <w:marRight w:val="0"/>
          <w:marTop w:val="0"/>
          <w:marBottom w:val="0"/>
          <w:divBdr>
            <w:top w:val="none" w:sz="0" w:space="0" w:color="auto"/>
            <w:left w:val="none" w:sz="0" w:space="0" w:color="auto"/>
            <w:bottom w:val="none" w:sz="0" w:space="0" w:color="auto"/>
            <w:right w:val="none" w:sz="0" w:space="0" w:color="auto"/>
          </w:divBdr>
        </w:div>
        <w:div w:id="47841790">
          <w:marLeft w:val="0"/>
          <w:marRight w:val="0"/>
          <w:marTop w:val="0"/>
          <w:marBottom w:val="75"/>
          <w:divBdr>
            <w:top w:val="none" w:sz="0" w:space="0" w:color="auto"/>
            <w:left w:val="none" w:sz="0" w:space="0" w:color="auto"/>
            <w:bottom w:val="none" w:sz="0" w:space="0" w:color="auto"/>
            <w:right w:val="none" w:sz="0" w:space="0" w:color="auto"/>
          </w:divBdr>
        </w:div>
        <w:div w:id="47845847">
          <w:marLeft w:val="0"/>
          <w:marRight w:val="0"/>
          <w:marTop w:val="0"/>
          <w:marBottom w:val="0"/>
          <w:divBdr>
            <w:top w:val="none" w:sz="0" w:space="0" w:color="auto"/>
            <w:left w:val="none" w:sz="0" w:space="0" w:color="auto"/>
            <w:bottom w:val="none" w:sz="0" w:space="0" w:color="auto"/>
            <w:right w:val="none" w:sz="0" w:space="0" w:color="auto"/>
          </w:divBdr>
          <w:divsChild>
            <w:div w:id="495609730">
              <w:marLeft w:val="0"/>
              <w:marRight w:val="0"/>
              <w:marTop w:val="0"/>
              <w:marBottom w:val="0"/>
              <w:divBdr>
                <w:top w:val="none" w:sz="0" w:space="0" w:color="auto"/>
                <w:left w:val="none" w:sz="0" w:space="0" w:color="auto"/>
                <w:bottom w:val="none" w:sz="0" w:space="0" w:color="auto"/>
                <w:right w:val="none" w:sz="0" w:space="0" w:color="auto"/>
              </w:divBdr>
              <w:divsChild>
                <w:div w:id="29198725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921094">
          <w:marLeft w:val="0"/>
          <w:marRight w:val="0"/>
          <w:marTop w:val="0"/>
          <w:marBottom w:val="0"/>
          <w:divBdr>
            <w:top w:val="none" w:sz="0" w:space="0" w:color="auto"/>
            <w:left w:val="none" w:sz="0" w:space="0" w:color="auto"/>
            <w:bottom w:val="none" w:sz="0" w:space="0" w:color="auto"/>
            <w:right w:val="none" w:sz="0" w:space="0" w:color="auto"/>
          </w:divBdr>
        </w:div>
        <w:div w:id="47924097">
          <w:marLeft w:val="0"/>
          <w:marRight w:val="0"/>
          <w:marTop w:val="0"/>
          <w:marBottom w:val="0"/>
          <w:divBdr>
            <w:top w:val="none" w:sz="0" w:space="0" w:color="auto"/>
            <w:left w:val="none" w:sz="0" w:space="0" w:color="auto"/>
            <w:bottom w:val="none" w:sz="0" w:space="0" w:color="auto"/>
            <w:right w:val="none" w:sz="0" w:space="0" w:color="auto"/>
          </w:divBdr>
        </w:div>
        <w:div w:id="47924636">
          <w:marLeft w:val="0"/>
          <w:marRight w:val="0"/>
          <w:marTop w:val="0"/>
          <w:marBottom w:val="450"/>
          <w:divBdr>
            <w:top w:val="none" w:sz="0" w:space="0" w:color="auto"/>
            <w:left w:val="none" w:sz="0" w:space="0" w:color="auto"/>
            <w:bottom w:val="none" w:sz="0" w:space="0" w:color="auto"/>
            <w:right w:val="none" w:sz="0" w:space="0" w:color="auto"/>
          </w:divBdr>
        </w:div>
        <w:div w:id="47995776">
          <w:marLeft w:val="0"/>
          <w:marRight w:val="0"/>
          <w:marTop w:val="0"/>
          <w:marBottom w:val="0"/>
          <w:divBdr>
            <w:top w:val="none" w:sz="0" w:space="0" w:color="auto"/>
            <w:left w:val="none" w:sz="0" w:space="0" w:color="auto"/>
            <w:bottom w:val="none" w:sz="0" w:space="0" w:color="auto"/>
            <w:right w:val="none" w:sz="0" w:space="0" w:color="auto"/>
          </w:divBdr>
        </w:div>
        <w:div w:id="47996863">
          <w:marLeft w:val="0"/>
          <w:marRight w:val="0"/>
          <w:marTop w:val="0"/>
          <w:marBottom w:val="0"/>
          <w:divBdr>
            <w:top w:val="none" w:sz="0" w:space="0" w:color="auto"/>
            <w:left w:val="none" w:sz="0" w:space="0" w:color="auto"/>
            <w:bottom w:val="none" w:sz="0" w:space="0" w:color="auto"/>
            <w:right w:val="none" w:sz="0" w:space="0" w:color="auto"/>
          </w:divBdr>
          <w:divsChild>
            <w:div w:id="69891197">
              <w:marLeft w:val="-1500"/>
              <w:marRight w:val="240"/>
              <w:marTop w:val="0"/>
              <w:marBottom w:val="240"/>
              <w:divBdr>
                <w:top w:val="none" w:sz="0" w:space="0" w:color="auto"/>
                <w:left w:val="none" w:sz="0" w:space="0" w:color="auto"/>
                <w:bottom w:val="none" w:sz="0" w:space="0" w:color="auto"/>
                <w:right w:val="none" w:sz="0" w:space="0" w:color="auto"/>
              </w:divBdr>
            </w:div>
          </w:divsChild>
        </w:div>
        <w:div w:id="47999297">
          <w:marLeft w:val="0"/>
          <w:marRight w:val="0"/>
          <w:marTop w:val="0"/>
          <w:marBottom w:val="450"/>
          <w:divBdr>
            <w:top w:val="none" w:sz="0" w:space="0" w:color="auto"/>
            <w:left w:val="none" w:sz="0" w:space="0" w:color="auto"/>
            <w:bottom w:val="none" w:sz="0" w:space="0" w:color="auto"/>
            <w:right w:val="none" w:sz="0" w:space="0" w:color="auto"/>
          </w:divBdr>
        </w:div>
        <w:div w:id="48038920">
          <w:marLeft w:val="15"/>
          <w:marRight w:val="225"/>
          <w:marTop w:val="225"/>
          <w:marBottom w:val="105"/>
          <w:divBdr>
            <w:top w:val="none" w:sz="0" w:space="0" w:color="auto"/>
            <w:left w:val="none" w:sz="0" w:space="0" w:color="auto"/>
            <w:bottom w:val="none" w:sz="0" w:space="0" w:color="auto"/>
            <w:right w:val="none" w:sz="0" w:space="0" w:color="auto"/>
          </w:divBdr>
        </w:div>
        <w:div w:id="48111460">
          <w:marLeft w:val="0"/>
          <w:marRight w:val="0"/>
          <w:marTop w:val="0"/>
          <w:marBottom w:val="0"/>
          <w:divBdr>
            <w:top w:val="none" w:sz="0" w:space="0" w:color="auto"/>
            <w:left w:val="none" w:sz="0" w:space="0" w:color="auto"/>
            <w:bottom w:val="none" w:sz="0" w:space="0" w:color="auto"/>
            <w:right w:val="none" w:sz="0" w:space="0" w:color="auto"/>
          </w:divBdr>
        </w:div>
        <w:div w:id="48114327">
          <w:marLeft w:val="0"/>
          <w:marRight w:val="0"/>
          <w:marTop w:val="0"/>
          <w:marBottom w:val="0"/>
          <w:divBdr>
            <w:top w:val="none" w:sz="0" w:space="0" w:color="auto"/>
            <w:left w:val="none" w:sz="0" w:space="0" w:color="auto"/>
            <w:bottom w:val="none" w:sz="0" w:space="0" w:color="auto"/>
            <w:right w:val="none" w:sz="0" w:space="0" w:color="auto"/>
          </w:divBdr>
        </w:div>
        <w:div w:id="48187836">
          <w:marLeft w:val="0"/>
          <w:marRight w:val="0"/>
          <w:marTop w:val="0"/>
          <w:marBottom w:val="0"/>
          <w:divBdr>
            <w:top w:val="none" w:sz="0" w:space="0" w:color="auto"/>
            <w:left w:val="none" w:sz="0" w:space="0" w:color="auto"/>
            <w:bottom w:val="none" w:sz="0" w:space="0" w:color="auto"/>
            <w:right w:val="none" w:sz="0" w:space="0" w:color="auto"/>
          </w:divBdr>
        </w:div>
        <w:div w:id="48191246">
          <w:marLeft w:val="0"/>
          <w:marRight w:val="0"/>
          <w:marTop w:val="0"/>
          <w:marBottom w:val="0"/>
          <w:divBdr>
            <w:top w:val="none" w:sz="0" w:space="0" w:color="auto"/>
            <w:left w:val="none" w:sz="0" w:space="0" w:color="auto"/>
            <w:bottom w:val="none" w:sz="0" w:space="0" w:color="auto"/>
            <w:right w:val="none" w:sz="0" w:space="0" w:color="auto"/>
          </w:divBdr>
        </w:div>
        <w:div w:id="48234865">
          <w:marLeft w:val="0"/>
          <w:marRight w:val="0"/>
          <w:marTop w:val="0"/>
          <w:marBottom w:val="0"/>
          <w:divBdr>
            <w:top w:val="none" w:sz="0" w:space="0" w:color="auto"/>
            <w:left w:val="none" w:sz="0" w:space="0" w:color="auto"/>
            <w:bottom w:val="none" w:sz="0" w:space="0" w:color="auto"/>
            <w:right w:val="none" w:sz="0" w:space="0" w:color="auto"/>
          </w:divBdr>
        </w:div>
        <w:div w:id="48265391">
          <w:marLeft w:val="0"/>
          <w:marRight w:val="0"/>
          <w:marTop w:val="0"/>
          <w:marBottom w:val="0"/>
          <w:divBdr>
            <w:top w:val="none" w:sz="0" w:space="0" w:color="auto"/>
            <w:left w:val="none" w:sz="0" w:space="0" w:color="auto"/>
            <w:bottom w:val="none" w:sz="0" w:space="0" w:color="auto"/>
            <w:right w:val="none" w:sz="0" w:space="0" w:color="auto"/>
          </w:divBdr>
        </w:div>
        <w:div w:id="48380630">
          <w:marLeft w:val="0"/>
          <w:marRight w:val="0"/>
          <w:marTop w:val="0"/>
          <w:marBottom w:val="0"/>
          <w:divBdr>
            <w:top w:val="none" w:sz="0" w:space="0" w:color="auto"/>
            <w:left w:val="none" w:sz="0" w:space="0" w:color="auto"/>
            <w:bottom w:val="none" w:sz="0" w:space="0" w:color="auto"/>
            <w:right w:val="none" w:sz="0" w:space="0" w:color="auto"/>
          </w:divBdr>
        </w:div>
        <w:div w:id="48381002">
          <w:marLeft w:val="0"/>
          <w:marRight w:val="188"/>
          <w:marTop w:val="0"/>
          <w:marBottom w:val="0"/>
          <w:divBdr>
            <w:top w:val="none" w:sz="0" w:space="0" w:color="auto"/>
            <w:left w:val="none" w:sz="0" w:space="0" w:color="auto"/>
            <w:bottom w:val="none" w:sz="0" w:space="0" w:color="auto"/>
            <w:right w:val="none" w:sz="0" w:space="0" w:color="auto"/>
          </w:divBdr>
        </w:div>
        <w:div w:id="48383660">
          <w:marLeft w:val="1463"/>
          <w:marRight w:val="0"/>
          <w:marTop w:val="0"/>
          <w:marBottom w:val="0"/>
          <w:divBdr>
            <w:top w:val="none" w:sz="0" w:space="0" w:color="auto"/>
            <w:left w:val="none" w:sz="0" w:space="0" w:color="auto"/>
            <w:bottom w:val="none" w:sz="0" w:space="0" w:color="auto"/>
            <w:right w:val="none" w:sz="0" w:space="0" w:color="auto"/>
          </w:divBdr>
          <w:divsChild>
            <w:div w:id="144905014">
              <w:marLeft w:val="0"/>
              <w:marRight w:val="0"/>
              <w:marTop w:val="0"/>
              <w:marBottom w:val="0"/>
              <w:divBdr>
                <w:top w:val="none" w:sz="0" w:space="0" w:color="auto"/>
                <w:left w:val="none" w:sz="0" w:space="0" w:color="auto"/>
                <w:bottom w:val="none" w:sz="0" w:space="0" w:color="auto"/>
                <w:right w:val="none" w:sz="0" w:space="0" w:color="auto"/>
              </w:divBdr>
            </w:div>
          </w:divsChild>
        </w:div>
        <w:div w:id="48456209">
          <w:marLeft w:val="0"/>
          <w:marRight w:val="188"/>
          <w:marTop w:val="0"/>
          <w:marBottom w:val="0"/>
          <w:divBdr>
            <w:top w:val="none" w:sz="0" w:space="0" w:color="auto"/>
            <w:left w:val="none" w:sz="0" w:space="0" w:color="auto"/>
            <w:bottom w:val="none" w:sz="0" w:space="0" w:color="auto"/>
            <w:right w:val="none" w:sz="0" w:space="0" w:color="auto"/>
          </w:divBdr>
        </w:div>
        <w:div w:id="48456449">
          <w:marLeft w:val="0"/>
          <w:marRight w:val="0"/>
          <w:marTop w:val="0"/>
          <w:marBottom w:val="0"/>
          <w:divBdr>
            <w:top w:val="none" w:sz="0" w:space="0" w:color="auto"/>
            <w:left w:val="none" w:sz="0" w:space="0" w:color="auto"/>
            <w:bottom w:val="none" w:sz="0" w:space="0" w:color="auto"/>
            <w:right w:val="none" w:sz="0" w:space="0" w:color="auto"/>
          </w:divBdr>
        </w:div>
        <w:div w:id="48498960">
          <w:marLeft w:val="0"/>
          <w:marRight w:val="0"/>
          <w:marTop w:val="0"/>
          <w:marBottom w:val="0"/>
          <w:divBdr>
            <w:top w:val="single" w:sz="2" w:space="0" w:color="E0E0E0"/>
            <w:left w:val="single" w:sz="2" w:space="0" w:color="E0E0E0"/>
            <w:bottom w:val="single" w:sz="2" w:space="0" w:color="E0E0E0"/>
            <w:right w:val="single" w:sz="2" w:space="0" w:color="E0E0E0"/>
          </w:divBdr>
        </w:div>
        <w:div w:id="48577633">
          <w:marLeft w:val="0"/>
          <w:marRight w:val="0"/>
          <w:marTop w:val="0"/>
          <w:marBottom w:val="0"/>
          <w:divBdr>
            <w:top w:val="none" w:sz="0" w:space="0" w:color="auto"/>
            <w:left w:val="none" w:sz="0" w:space="0" w:color="auto"/>
            <w:bottom w:val="none" w:sz="0" w:space="0" w:color="auto"/>
            <w:right w:val="none" w:sz="0" w:space="0" w:color="auto"/>
          </w:divBdr>
        </w:div>
        <w:div w:id="48578963">
          <w:marLeft w:val="0"/>
          <w:marRight w:val="0"/>
          <w:marTop w:val="0"/>
          <w:marBottom w:val="0"/>
          <w:divBdr>
            <w:top w:val="none" w:sz="0" w:space="0" w:color="auto"/>
            <w:left w:val="none" w:sz="0" w:space="0" w:color="auto"/>
            <w:bottom w:val="none" w:sz="0" w:space="0" w:color="auto"/>
            <w:right w:val="none" w:sz="0" w:space="0" w:color="auto"/>
          </w:divBdr>
          <w:divsChild>
            <w:div w:id="199324940">
              <w:marLeft w:val="0"/>
              <w:marRight w:val="0"/>
              <w:marTop w:val="0"/>
              <w:marBottom w:val="0"/>
              <w:divBdr>
                <w:top w:val="none" w:sz="0" w:space="0" w:color="auto"/>
                <w:left w:val="none" w:sz="0" w:space="0" w:color="auto"/>
                <w:bottom w:val="none" w:sz="0" w:space="0" w:color="auto"/>
                <w:right w:val="none" w:sz="0" w:space="0" w:color="auto"/>
              </w:divBdr>
            </w:div>
          </w:divsChild>
        </w:div>
        <w:div w:id="48653728">
          <w:marLeft w:val="-225"/>
          <w:marRight w:val="-225"/>
          <w:marTop w:val="0"/>
          <w:marBottom w:val="0"/>
          <w:divBdr>
            <w:top w:val="none" w:sz="0" w:space="0" w:color="auto"/>
            <w:left w:val="none" w:sz="0" w:space="0" w:color="auto"/>
            <w:bottom w:val="none" w:sz="0" w:space="0" w:color="auto"/>
            <w:right w:val="none" w:sz="0" w:space="0" w:color="auto"/>
          </w:divBdr>
        </w:div>
        <w:div w:id="48654781">
          <w:marLeft w:val="0"/>
          <w:marRight w:val="0"/>
          <w:marTop w:val="0"/>
          <w:marBottom w:val="150"/>
          <w:divBdr>
            <w:top w:val="none" w:sz="0" w:space="0" w:color="auto"/>
            <w:left w:val="none" w:sz="0" w:space="0" w:color="auto"/>
            <w:bottom w:val="none" w:sz="0" w:space="0" w:color="auto"/>
            <w:right w:val="none" w:sz="0" w:space="0" w:color="auto"/>
          </w:divBdr>
        </w:div>
        <w:div w:id="48696140">
          <w:marLeft w:val="300"/>
          <w:marRight w:val="0"/>
          <w:marTop w:val="300"/>
          <w:marBottom w:val="0"/>
          <w:divBdr>
            <w:top w:val="none" w:sz="0" w:space="0" w:color="auto"/>
            <w:left w:val="none" w:sz="0" w:space="0" w:color="auto"/>
            <w:bottom w:val="none" w:sz="0" w:space="0" w:color="auto"/>
            <w:right w:val="none" w:sz="0" w:space="0" w:color="auto"/>
          </w:divBdr>
        </w:div>
        <w:div w:id="48698649">
          <w:marLeft w:val="0"/>
          <w:marRight w:val="0"/>
          <w:marTop w:val="100"/>
          <w:marBottom w:val="100"/>
          <w:divBdr>
            <w:top w:val="none" w:sz="0" w:space="0" w:color="auto"/>
            <w:left w:val="none" w:sz="0" w:space="0" w:color="auto"/>
            <w:bottom w:val="none" w:sz="0" w:space="0" w:color="auto"/>
            <w:right w:val="none" w:sz="0" w:space="0" w:color="auto"/>
          </w:divBdr>
        </w:div>
        <w:div w:id="48766311">
          <w:marLeft w:val="0"/>
          <w:marRight w:val="0"/>
          <w:marTop w:val="0"/>
          <w:marBottom w:val="0"/>
          <w:divBdr>
            <w:top w:val="none" w:sz="0" w:space="0" w:color="auto"/>
            <w:left w:val="none" w:sz="0" w:space="0" w:color="auto"/>
            <w:bottom w:val="none" w:sz="0" w:space="0" w:color="auto"/>
            <w:right w:val="none" w:sz="0" w:space="0" w:color="auto"/>
          </w:divBdr>
        </w:div>
        <w:div w:id="48772061">
          <w:marLeft w:val="0"/>
          <w:marRight w:val="0"/>
          <w:marTop w:val="0"/>
          <w:marBottom w:val="0"/>
          <w:divBdr>
            <w:top w:val="none" w:sz="0" w:space="0" w:color="auto"/>
            <w:left w:val="none" w:sz="0" w:space="0" w:color="auto"/>
            <w:bottom w:val="none" w:sz="0" w:space="0" w:color="auto"/>
            <w:right w:val="none" w:sz="0" w:space="0" w:color="auto"/>
          </w:divBdr>
          <w:divsChild>
            <w:div w:id="135339283">
              <w:marLeft w:val="-1002"/>
              <w:marRight w:val="0"/>
              <w:marTop w:val="0"/>
              <w:marBottom w:val="0"/>
              <w:divBdr>
                <w:top w:val="none" w:sz="0" w:space="0" w:color="auto"/>
                <w:left w:val="none" w:sz="0" w:space="0" w:color="auto"/>
                <w:bottom w:val="none" w:sz="0" w:space="0" w:color="auto"/>
                <w:right w:val="none" w:sz="0" w:space="0" w:color="auto"/>
              </w:divBdr>
              <w:divsChild>
                <w:div w:id="691996105">
                  <w:marLeft w:val="1002"/>
                  <w:marRight w:val="0"/>
                  <w:marTop w:val="0"/>
                  <w:marBottom w:val="0"/>
                  <w:divBdr>
                    <w:top w:val="none" w:sz="0" w:space="0" w:color="auto"/>
                    <w:left w:val="none" w:sz="0" w:space="0" w:color="auto"/>
                    <w:bottom w:val="none" w:sz="0" w:space="0" w:color="auto"/>
                    <w:right w:val="none" w:sz="0" w:space="0" w:color="auto"/>
                  </w:divBdr>
                  <w:divsChild>
                    <w:div w:id="293944589">
                      <w:marLeft w:val="0"/>
                      <w:marRight w:val="0"/>
                      <w:marTop w:val="0"/>
                      <w:marBottom w:val="0"/>
                      <w:divBdr>
                        <w:top w:val="none" w:sz="0" w:space="0" w:color="auto"/>
                        <w:left w:val="none" w:sz="0" w:space="0" w:color="auto"/>
                        <w:bottom w:val="none" w:sz="0" w:space="0" w:color="auto"/>
                        <w:right w:val="none" w:sz="0" w:space="0" w:color="auto"/>
                      </w:divBdr>
                      <w:divsChild>
                        <w:div w:id="4663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5670">
          <w:marLeft w:val="1463"/>
          <w:marRight w:val="0"/>
          <w:marTop w:val="0"/>
          <w:marBottom w:val="0"/>
          <w:divBdr>
            <w:top w:val="none" w:sz="0" w:space="0" w:color="auto"/>
            <w:left w:val="none" w:sz="0" w:space="0" w:color="auto"/>
            <w:bottom w:val="none" w:sz="0" w:space="0" w:color="auto"/>
            <w:right w:val="none" w:sz="0" w:space="0" w:color="auto"/>
          </w:divBdr>
        </w:div>
        <w:div w:id="48918185">
          <w:marLeft w:val="0"/>
          <w:marRight w:val="0"/>
          <w:marTop w:val="0"/>
          <w:marBottom w:val="0"/>
          <w:divBdr>
            <w:top w:val="none" w:sz="0" w:space="0" w:color="auto"/>
            <w:left w:val="none" w:sz="0" w:space="0" w:color="auto"/>
            <w:bottom w:val="none" w:sz="0" w:space="0" w:color="auto"/>
            <w:right w:val="none" w:sz="0" w:space="0" w:color="auto"/>
          </w:divBdr>
        </w:div>
        <w:div w:id="48918479">
          <w:marLeft w:val="0"/>
          <w:marRight w:val="0"/>
          <w:marTop w:val="0"/>
          <w:marBottom w:val="0"/>
          <w:divBdr>
            <w:top w:val="none" w:sz="0" w:space="0" w:color="auto"/>
            <w:left w:val="none" w:sz="0" w:space="0" w:color="auto"/>
            <w:bottom w:val="none" w:sz="0" w:space="0" w:color="auto"/>
            <w:right w:val="none" w:sz="0" w:space="0" w:color="auto"/>
          </w:divBdr>
        </w:div>
        <w:div w:id="48918845">
          <w:marLeft w:val="0"/>
          <w:marRight w:val="0"/>
          <w:marTop w:val="0"/>
          <w:marBottom w:val="0"/>
          <w:divBdr>
            <w:top w:val="none" w:sz="0" w:space="0" w:color="auto"/>
            <w:left w:val="none" w:sz="0" w:space="0" w:color="auto"/>
            <w:bottom w:val="none" w:sz="0" w:space="0" w:color="auto"/>
            <w:right w:val="none" w:sz="0" w:space="0" w:color="auto"/>
          </w:divBdr>
        </w:div>
        <w:div w:id="48920480">
          <w:marLeft w:val="0"/>
          <w:marRight w:val="0"/>
          <w:marTop w:val="0"/>
          <w:marBottom w:val="0"/>
          <w:divBdr>
            <w:top w:val="single" w:sz="2" w:space="0" w:color="E0E0E0"/>
            <w:left w:val="single" w:sz="2" w:space="0" w:color="E0E0E0"/>
            <w:bottom w:val="single" w:sz="2" w:space="0" w:color="E0E0E0"/>
            <w:right w:val="single" w:sz="2" w:space="0" w:color="E0E0E0"/>
          </w:divBdr>
        </w:div>
        <w:div w:id="48964331">
          <w:marLeft w:val="0"/>
          <w:marRight w:val="0"/>
          <w:marTop w:val="100"/>
          <w:marBottom w:val="100"/>
          <w:divBdr>
            <w:top w:val="none" w:sz="0" w:space="0" w:color="auto"/>
            <w:left w:val="none" w:sz="0" w:space="0" w:color="auto"/>
            <w:bottom w:val="none" w:sz="0" w:space="0" w:color="auto"/>
            <w:right w:val="none" w:sz="0" w:space="0" w:color="auto"/>
          </w:divBdr>
        </w:div>
        <w:div w:id="48967218">
          <w:marLeft w:val="0"/>
          <w:marRight w:val="0"/>
          <w:marTop w:val="100"/>
          <w:marBottom w:val="100"/>
          <w:divBdr>
            <w:top w:val="none" w:sz="0" w:space="0" w:color="auto"/>
            <w:left w:val="none" w:sz="0" w:space="0" w:color="auto"/>
            <w:bottom w:val="none" w:sz="0" w:space="0" w:color="auto"/>
            <w:right w:val="none" w:sz="0" w:space="0" w:color="auto"/>
          </w:divBdr>
          <w:divsChild>
            <w:div w:id="216818768">
              <w:marLeft w:val="0"/>
              <w:marRight w:val="0"/>
              <w:marTop w:val="0"/>
              <w:marBottom w:val="0"/>
              <w:divBdr>
                <w:top w:val="none" w:sz="0" w:space="0" w:color="auto"/>
                <w:left w:val="none" w:sz="0" w:space="0" w:color="auto"/>
                <w:bottom w:val="none" w:sz="0" w:space="0" w:color="auto"/>
                <w:right w:val="none" w:sz="0" w:space="0" w:color="auto"/>
              </w:divBdr>
            </w:div>
          </w:divsChild>
        </w:div>
        <w:div w:id="49037058">
          <w:marLeft w:val="0"/>
          <w:marRight w:val="0"/>
          <w:marTop w:val="0"/>
          <w:marBottom w:val="0"/>
          <w:divBdr>
            <w:top w:val="none" w:sz="0" w:space="0" w:color="auto"/>
            <w:left w:val="none" w:sz="0" w:space="0" w:color="auto"/>
            <w:bottom w:val="none" w:sz="0" w:space="0" w:color="auto"/>
            <w:right w:val="none" w:sz="0" w:space="0" w:color="auto"/>
          </w:divBdr>
          <w:divsChild>
            <w:div w:id="410855587">
              <w:marLeft w:val="-150"/>
              <w:marRight w:val="-150"/>
              <w:marTop w:val="0"/>
              <w:marBottom w:val="0"/>
              <w:divBdr>
                <w:top w:val="none" w:sz="0" w:space="0" w:color="auto"/>
                <w:left w:val="none" w:sz="0" w:space="0" w:color="auto"/>
                <w:bottom w:val="none" w:sz="0" w:space="0" w:color="auto"/>
                <w:right w:val="none" w:sz="0" w:space="0" w:color="auto"/>
              </w:divBdr>
            </w:div>
          </w:divsChild>
        </w:div>
        <w:div w:id="49111619">
          <w:marLeft w:val="0"/>
          <w:marRight w:val="0"/>
          <w:marTop w:val="0"/>
          <w:marBottom w:val="0"/>
          <w:divBdr>
            <w:top w:val="none" w:sz="0" w:space="0" w:color="auto"/>
            <w:left w:val="none" w:sz="0" w:space="0" w:color="auto"/>
            <w:bottom w:val="none" w:sz="0" w:space="0" w:color="auto"/>
            <w:right w:val="none" w:sz="0" w:space="0" w:color="auto"/>
          </w:divBdr>
        </w:div>
        <w:div w:id="49116194">
          <w:marLeft w:val="0"/>
          <w:marRight w:val="0"/>
          <w:marTop w:val="0"/>
          <w:marBottom w:val="0"/>
          <w:divBdr>
            <w:top w:val="none" w:sz="0" w:space="0" w:color="auto"/>
            <w:left w:val="none" w:sz="0" w:space="0" w:color="auto"/>
            <w:bottom w:val="none" w:sz="0" w:space="0" w:color="auto"/>
            <w:right w:val="none" w:sz="0" w:space="0" w:color="auto"/>
          </w:divBdr>
        </w:div>
        <w:div w:id="49160416">
          <w:marLeft w:val="0"/>
          <w:marRight w:val="0"/>
          <w:marTop w:val="0"/>
          <w:marBottom w:val="75"/>
          <w:divBdr>
            <w:top w:val="none" w:sz="0" w:space="0" w:color="auto"/>
            <w:left w:val="none" w:sz="0" w:space="0" w:color="auto"/>
            <w:bottom w:val="none" w:sz="0" w:space="0" w:color="auto"/>
            <w:right w:val="none" w:sz="0" w:space="0" w:color="auto"/>
          </w:divBdr>
        </w:div>
        <w:div w:id="49227854">
          <w:marLeft w:val="750"/>
          <w:marRight w:val="1500"/>
          <w:marTop w:val="0"/>
          <w:marBottom w:val="0"/>
          <w:divBdr>
            <w:top w:val="none" w:sz="0" w:space="0" w:color="auto"/>
            <w:left w:val="none" w:sz="0" w:space="0" w:color="auto"/>
            <w:bottom w:val="none" w:sz="0" w:space="0" w:color="auto"/>
            <w:right w:val="none" w:sz="0" w:space="0" w:color="auto"/>
          </w:divBdr>
        </w:div>
        <w:div w:id="49304631">
          <w:marLeft w:val="0"/>
          <w:marRight w:val="0"/>
          <w:marTop w:val="0"/>
          <w:marBottom w:val="0"/>
          <w:divBdr>
            <w:top w:val="none" w:sz="0" w:space="0" w:color="auto"/>
            <w:left w:val="none" w:sz="0" w:space="0" w:color="auto"/>
            <w:bottom w:val="none" w:sz="0" w:space="0" w:color="auto"/>
            <w:right w:val="none" w:sz="0" w:space="0" w:color="auto"/>
          </w:divBdr>
        </w:div>
        <w:div w:id="49306765">
          <w:marLeft w:val="0"/>
          <w:marRight w:val="0"/>
          <w:marTop w:val="0"/>
          <w:marBottom w:val="0"/>
          <w:divBdr>
            <w:top w:val="none" w:sz="0" w:space="0" w:color="auto"/>
            <w:left w:val="none" w:sz="0" w:space="0" w:color="auto"/>
            <w:bottom w:val="none" w:sz="0" w:space="0" w:color="auto"/>
            <w:right w:val="none" w:sz="0" w:space="0" w:color="auto"/>
          </w:divBdr>
        </w:div>
        <w:div w:id="49350348">
          <w:marLeft w:val="0"/>
          <w:marRight w:val="0"/>
          <w:marTop w:val="0"/>
          <w:marBottom w:val="0"/>
          <w:divBdr>
            <w:top w:val="single" w:sz="2" w:space="0" w:color="E0E0E0"/>
            <w:left w:val="single" w:sz="2" w:space="0" w:color="E0E0E0"/>
            <w:bottom w:val="single" w:sz="2" w:space="0" w:color="E0E0E0"/>
            <w:right w:val="single" w:sz="2" w:space="0" w:color="E0E0E0"/>
          </w:divBdr>
        </w:div>
        <w:div w:id="49618621">
          <w:marLeft w:val="0"/>
          <w:marRight w:val="0"/>
          <w:marTop w:val="0"/>
          <w:marBottom w:val="240"/>
          <w:divBdr>
            <w:top w:val="none" w:sz="0" w:space="0" w:color="auto"/>
            <w:left w:val="none" w:sz="0" w:space="0" w:color="auto"/>
            <w:bottom w:val="none" w:sz="0" w:space="0" w:color="auto"/>
            <w:right w:val="none" w:sz="0" w:space="0" w:color="auto"/>
          </w:divBdr>
        </w:div>
        <w:div w:id="49690406">
          <w:marLeft w:val="0"/>
          <w:marRight w:val="0"/>
          <w:marTop w:val="0"/>
          <w:marBottom w:val="0"/>
          <w:divBdr>
            <w:top w:val="none" w:sz="0" w:space="0" w:color="auto"/>
            <w:left w:val="none" w:sz="0" w:space="0" w:color="auto"/>
            <w:bottom w:val="none" w:sz="0" w:space="0" w:color="auto"/>
            <w:right w:val="none" w:sz="0" w:space="0" w:color="auto"/>
          </w:divBdr>
        </w:div>
        <w:div w:id="49692762">
          <w:marLeft w:val="0"/>
          <w:marRight w:val="0"/>
          <w:marTop w:val="0"/>
          <w:marBottom w:val="125"/>
          <w:divBdr>
            <w:top w:val="none" w:sz="0" w:space="0" w:color="auto"/>
            <w:left w:val="none" w:sz="0" w:space="0" w:color="auto"/>
            <w:bottom w:val="none" w:sz="0" w:space="0" w:color="auto"/>
            <w:right w:val="none" w:sz="0" w:space="0" w:color="auto"/>
          </w:divBdr>
        </w:div>
        <w:div w:id="49764793">
          <w:marLeft w:val="0"/>
          <w:marRight w:val="0"/>
          <w:marTop w:val="0"/>
          <w:marBottom w:val="125"/>
          <w:divBdr>
            <w:top w:val="none" w:sz="0" w:space="0" w:color="auto"/>
            <w:left w:val="none" w:sz="0" w:space="0" w:color="auto"/>
            <w:bottom w:val="none" w:sz="0" w:space="0" w:color="auto"/>
            <w:right w:val="none" w:sz="0" w:space="0" w:color="auto"/>
          </w:divBdr>
        </w:div>
        <w:div w:id="49765065">
          <w:marLeft w:val="0"/>
          <w:marRight w:val="0"/>
          <w:marTop w:val="0"/>
          <w:marBottom w:val="0"/>
          <w:divBdr>
            <w:top w:val="single" w:sz="2" w:space="0" w:color="E0E0E0"/>
            <w:left w:val="single" w:sz="2" w:space="0" w:color="E0E0E0"/>
            <w:bottom w:val="single" w:sz="2" w:space="0" w:color="E0E0E0"/>
            <w:right w:val="single" w:sz="2" w:space="0" w:color="E0E0E0"/>
          </w:divBdr>
        </w:div>
        <w:div w:id="49769482">
          <w:marLeft w:val="0"/>
          <w:marRight w:val="0"/>
          <w:marTop w:val="0"/>
          <w:marBottom w:val="0"/>
          <w:divBdr>
            <w:top w:val="none" w:sz="0" w:space="0" w:color="auto"/>
            <w:left w:val="none" w:sz="0" w:space="0" w:color="auto"/>
            <w:bottom w:val="none" w:sz="0" w:space="0" w:color="auto"/>
            <w:right w:val="none" w:sz="0" w:space="0" w:color="auto"/>
          </w:divBdr>
        </w:div>
        <w:div w:id="49772597">
          <w:marLeft w:val="0"/>
          <w:marRight w:val="0"/>
          <w:marTop w:val="0"/>
          <w:marBottom w:val="0"/>
          <w:divBdr>
            <w:top w:val="none" w:sz="0" w:space="0" w:color="auto"/>
            <w:left w:val="none" w:sz="0" w:space="0" w:color="auto"/>
            <w:bottom w:val="none" w:sz="0" w:space="0" w:color="auto"/>
            <w:right w:val="none" w:sz="0" w:space="0" w:color="auto"/>
          </w:divBdr>
        </w:div>
        <w:div w:id="49809288">
          <w:marLeft w:val="0"/>
          <w:marRight w:val="0"/>
          <w:marTop w:val="0"/>
          <w:marBottom w:val="263"/>
          <w:divBdr>
            <w:top w:val="none" w:sz="0" w:space="0" w:color="auto"/>
            <w:left w:val="none" w:sz="0" w:space="0" w:color="auto"/>
            <w:bottom w:val="none" w:sz="0" w:space="0" w:color="auto"/>
            <w:right w:val="none" w:sz="0" w:space="0" w:color="auto"/>
          </w:divBdr>
        </w:div>
        <w:div w:id="49889793">
          <w:marLeft w:val="0"/>
          <w:marRight w:val="0"/>
          <w:marTop w:val="0"/>
          <w:marBottom w:val="0"/>
          <w:divBdr>
            <w:top w:val="none" w:sz="0" w:space="0" w:color="auto"/>
            <w:left w:val="none" w:sz="0" w:space="0" w:color="auto"/>
            <w:bottom w:val="none" w:sz="0" w:space="0" w:color="auto"/>
            <w:right w:val="none" w:sz="0" w:space="0" w:color="auto"/>
          </w:divBdr>
        </w:div>
        <w:div w:id="50035873">
          <w:marLeft w:val="0"/>
          <w:marRight w:val="0"/>
          <w:marTop w:val="0"/>
          <w:marBottom w:val="0"/>
          <w:divBdr>
            <w:top w:val="single" w:sz="2" w:space="0" w:color="E0E0E0"/>
            <w:left w:val="single" w:sz="2" w:space="0" w:color="E0E0E0"/>
            <w:bottom w:val="single" w:sz="2" w:space="0" w:color="E0E0E0"/>
            <w:right w:val="single" w:sz="2" w:space="0" w:color="E0E0E0"/>
          </w:divBdr>
          <w:divsChild>
            <w:div w:id="873159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54569">
          <w:marLeft w:val="0"/>
          <w:marRight w:val="0"/>
          <w:marTop w:val="0"/>
          <w:marBottom w:val="0"/>
          <w:divBdr>
            <w:top w:val="single" w:sz="2" w:space="0" w:color="E0E0E0"/>
            <w:left w:val="single" w:sz="2" w:space="0" w:color="E0E0E0"/>
            <w:bottom w:val="single" w:sz="2" w:space="0" w:color="E0E0E0"/>
            <w:right w:val="single" w:sz="2" w:space="0" w:color="E0E0E0"/>
          </w:divBdr>
          <w:divsChild>
            <w:div w:id="3166908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202607">
          <w:marLeft w:val="0"/>
          <w:marRight w:val="0"/>
          <w:marTop w:val="0"/>
          <w:marBottom w:val="0"/>
          <w:divBdr>
            <w:top w:val="none" w:sz="0" w:space="0" w:color="auto"/>
            <w:left w:val="none" w:sz="0" w:space="0" w:color="auto"/>
            <w:bottom w:val="none" w:sz="0" w:space="0" w:color="auto"/>
            <w:right w:val="none" w:sz="0" w:space="0" w:color="auto"/>
          </w:divBdr>
        </w:div>
        <w:div w:id="50351202">
          <w:marLeft w:val="0"/>
          <w:marRight w:val="0"/>
          <w:marTop w:val="0"/>
          <w:marBottom w:val="0"/>
          <w:divBdr>
            <w:top w:val="none" w:sz="0" w:space="0" w:color="auto"/>
            <w:left w:val="none" w:sz="0" w:space="0" w:color="auto"/>
            <w:bottom w:val="none" w:sz="0" w:space="0" w:color="auto"/>
            <w:right w:val="none" w:sz="0" w:space="0" w:color="auto"/>
          </w:divBdr>
        </w:div>
        <w:div w:id="50467583">
          <w:marLeft w:val="0"/>
          <w:marRight w:val="0"/>
          <w:marTop w:val="0"/>
          <w:marBottom w:val="75"/>
          <w:divBdr>
            <w:top w:val="none" w:sz="0" w:space="0" w:color="auto"/>
            <w:left w:val="none" w:sz="0" w:space="0" w:color="auto"/>
            <w:bottom w:val="none" w:sz="0" w:space="0" w:color="auto"/>
            <w:right w:val="none" w:sz="0" w:space="0" w:color="auto"/>
          </w:divBdr>
        </w:div>
        <w:div w:id="50470564">
          <w:marLeft w:val="0"/>
          <w:marRight w:val="0"/>
          <w:marTop w:val="0"/>
          <w:marBottom w:val="0"/>
          <w:divBdr>
            <w:top w:val="none" w:sz="0" w:space="0" w:color="auto"/>
            <w:left w:val="none" w:sz="0" w:space="0" w:color="auto"/>
            <w:bottom w:val="none" w:sz="0" w:space="0" w:color="auto"/>
            <w:right w:val="none" w:sz="0" w:space="0" w:color="auto"/>
          </w:divBdr>
        </w:div>
        <w:div w:id="50471676">
          <w:marLeft w:val="0"/>
          <w:marRight w:val="0"/>
          <w:marTop w:val="0"/>
          <w:marBottom w:val="75"/>
          <w:divBdr>
            <w:top w:val="none" w:sz="0" w:space="0" w:color="auto"/>
            <w:left w:val="none" w:sz="0" w:space="0" w:color="auto"/>
            <w:bottom w:val="none" w:sz="0" w:space="0" w:color="auto"/>
            <w:right w:val="none" w:sz="0" w:space="0" w:color="auto"/>
          </w:divBdr>
        </w:div>
        <w:div w:id="50613402">
          <w:marLeft w:val="0"/>
          <w:marRight w:val="0"/>
          <w:marTop w:val="0"/>
          <w:marBottom w:val="0"/>
          <w:divBdr>
            <w:top w:val="none" w:sz="0" w:space="0" w:color="auto"/>
            <w:left w:val="none" w:sz="0" w:space="0" w:color="auto"/>
            <w:bottom w:val="none" w:sz="0" w:space="0" w:color="auto"/>
            <w:right w:val="none" w:sz="0" w:space="0" w:color="auto"/>
          </w:divBdr>
        </w:div>
        <w:div w:id="50620531">
          <w:marLeft w:val="0"/>
          <w:marRight w:val="0"/>
          <w:marTop w:val="0"/>
          <w:marBottom w:val="125"/>
          <w:divBdr>
            <w:top w:val="none" w:sz="0" w:space="0" w:color="auto"/>
            <w:left w:val="none" w:sz="0" w:space="0" w:color="auto"/>
            <w:bottom w:val="none" w:sz="0" w:space="0" w:color="auto"/>
            <w:right w:val="none" w:sz="0" w:space="0" w:color="auto"/>
          </w:divBdr>
        </w:div>
        <w:div w:id="50660881">
          <w:marLeft w:val="0"/>
          <w:marRight w:val="0"/>
          <w:marTop w:val="0"/>
          <w:marBottom w:val="0"/>
          <w:divBdr>
            <w:top w:val="none" w:sz="0" w:space="0" w:color="auto"/>
            <w:left w:val="none" w:sz="0" w:space="0" w:color="auto"/>
            <w:bottom w:val="none" w:sz="0" w:space="0" w:color="auto"/>
            <w:right w:val="none" w:sz="0" w:space="0" w:color="auto"/>
          </w:divBdr>
        </w:div>
        <w:div w:id="50663792">
          <w:marLeft w:val="0"/>
          <w:marRight w:val="0"/>
          <w:marTop w:val="0"/>
          <w:marBottom w:val="0"/>
          <w:divBdr>
            <w:top w:val="none" w:sz="0" w:space="0" w:color="auto"/>
            <w:left w:val="none" w:sz="0" w:space="0" w:color="auto"/>
            <w:bottom w:val="none" w:sz="0" w:space="0" w:color="auto"/>
            <w:right w:val="none" w:sz="0" w:space="0" w:color="auto"/>
          </w:divBdr>
          <w:divsChild>
            <w:div w:id="760107991">
              <w:marLeft w:val="0"/>
              <w:marRight w:val="0"/>
              <w:marTop w:val="0"/>
              <w:marBottom w:val="0"/>
              <w:divBdr>
                <w:top w:val="none" w:sz="0" w:space="0" w:color="auto"/>
                <w:left w:val="none" w:sz="0" w:space="0" w:color="auto"/>
                <w:bottom w:val="none" w:sz="0" w:space="0" w:color="auto"/>
                <w:right w:val="none" w:sz="0" w:space="0" w:color="auto"/>
              </w:divBdr>
            </w:div>
          </w:divsChild>
        </w:div>
        <w:div w:id="50690518">
          <w:marLeft w:val="0"/>
          <w:marRight w:val="0"/>
          <w:marTop w:val="0"/>
          <w:marBottom w:val="300"/>
          <w:divBdr>
            <w:top w:val="none" w:sz="0" w:space="0" w:color="auto"/>
            <w:left w:val="none" w:sz="0" w:space="0" w:color="auto"/>
            <w:bottom w:val="none" w:sz="0" w:space="0" w:color="auto"/>
            <w:right w:val="none" w:sz="0" w:space="0" w:color="auto"/>
          </w:divBdr>
        </w:div>
        <w:div w:id="50731816">
          <w:marLeft w:val="0"/>
          <w:marRight w:val="0"/>
          <w:marTop w:val="0"/>
          <w:marBottom w:val="0"/>
          <w:divBdr>
            <w:top w:val="none" w:sz="0" w:space="0" w:color="auto"/>
            <w:left w:val="none" w:sz="0" w:space="0" w:color="auto"/>
            <w:bottom w:val="none" w:sz="0" w:space="0" w:color="auto"/>
            <w:right w:val="none" w:sz="0" w:space="0" w:color="auto"/>
          </w:divBdr>
        </w:div>
        <w:div w:id="50737161">
          <w:marLeft w:val="0"/>
          <w:marRight w:val="0"/>
          <w:marTop w:val="125"/>
          <w:marBottom w:val="275"/>
          <w:divBdr>
            <w:top w:val="none" w:sz="0" w:space="0" w:color="auto"/>
            <w:left w:val="none" w:sz="0" w:space="0" w:color="auto"/>
            <w:bottom w:val="none" w:sz="0" w:space="0" w:color="auto"/>
            <w:right w:val="none" w:sz="0" w:space="0" w:color="auto"/>
          </w:divBdr>
          <w:divsChild>
            <w:div w:id="469132270">
              <w:marLeft w:val="0"/>
              <w:marRight w:val="0"/>
              <w:marTop w:val="0"/>
              <w:marBottom w:val="0"/>
              <w:divBdr>
                <w:top w:val="none" w:sz="0" w:space="0" w:color="auto"/>
                <w:left w:val="none" w:sz="0" w:space="0" w:color="auto"/>
                <w:bottom w:val="none" w:sz="0" w:space="0" w:color="auto"/>
                <w:right w:val="none" w:sz="0" w:space="0" w:color="auto"/>
              </w:divBdr>
            </w:div>
            <w:div w:id="741023079">
              <w:marLeft w:val="0"/>
              <w:marRight w:val="0"/>
              <w:marTop w:val="0"/>
              <w:marBottom w:val="0"/>
              <w:divBdr>
                <w:top w:val="none" w:sz="0" w:space="0" w:color="auto"/>
                <w:left w:val="none" w:sz="0" w:space="0" w:color="auto"/>
                <w:bottom w:val="none" w:sz="0" w:space="0" w:color="auto"/>
                <w:right w:val="none" w:sz="0" w:space="0" w:color="auto"/>
              </w:divBdr>
            </w:div>
          </w:divsChild>
        </w:div>
        <w:div w:id="50813249">
          <w:marLeft w:val="0"/>
          <w:marRight w:val="0"/>
          <w:marTop w:val="0"/>
          <w:marBottom w:val="240"/>
          <w:divBdr>
            <w:top w:val="none" w:sz="0" w:space="0" w:color="auto"/>
            <w:left w:val="none" w:sz="0" w:space="0" w:color="auto"/>
            <w:bottom w:val="none" w:sz="0" w:space="0" w:color="auto"/>
            <w:right w:val="none" w:sz="0" w:space="0" w:color="auto"/>
          </w:divBdr>
        </w:div>
        <w:div w:id="50814510">
          <w:marLeft w:val="0"/>
          <w:marRight w:val="0"/>
          <w:marTop w:val="0"/>
          <w:marBottom w:val="0"/>
          <w:divBdr>
            <w:top w:val="none" w:sz="0" w:space="0" w:color="auto"/>
            <w:left w:val="none" w:sz="0" w:space="0" w:color="auto"/>
            <w:bottom w:val="none" w:sz="0" w:space="0" w:color="auto"/>
            <w:right w:val="none" w:sz="0" w:space="0" w:color="auto"/>
          </w:divBdr>
          <w:divsChild>
            <w:div w:id="121312034">
              <w:marLeft w:val="0"/>
              <w:marRight w:val="0"/>
              <w:marTop w:val="0"/>
              <w:marBottom w:val="0"/>
              <w:divBdr>
                <w:top w:val="none" w:sz="0" w:space="0" w:color="auto"/>
                <w:left w:val="none" w:sz="0" w:space="0" w:color="auto"/>
                <w:bottom w:val="none" w:sz="0" w:space="0" w:color="auto"/>
                <w:right w:val="none" w:sz="0" w:space="0" w:color="auto"/>
              </w:divBdr>
            </w:div>
          </w:divsChild>
        </w:div>
        <w:div w:id="50924608">
          <w:marLeft w:val="0"/>
          <w:marRight w:val="0"/>
          <w:marTop w:val="0"/>
          <w:marBottom w:val="0"/>
          <w:divBdr>
            <w:top w:val="none" w:sz="0" w:space="0" w:color="auto"/>
            <w:left w:val="none" w:sz="0" w:space="0" w:color="auto"/>
            <w:bottom w:val="none" w:sz="0" w:space="0" w:color="auto"/>
            <w:right w:val="none" w:sz="0" w:space="0" w:color="auto"/>
          </w:divBdr>
        </w:div>
        <w:div w:id="50929376">
          <w:marLeft w:val="75"/>
          <w:marRight w:val="75"/>
          <w:marTop w:val="75"/>
          <w:marBottom w:val="75"/>
          <w:divBdr>
            <w:top w:val="single" w:sz="4" w:space="0" w:color="CCCCCC"/>
            <w:left w:val="single" w:sz="4" w:space="0" w:color="CCCCCC"/>
            <w:bottom w:val="single" w:sz="4" w:space="0" w:color="CCCCCC"/>
            <w:right w:val="single" w:sz="4" w:space="0" w:color="CCCCCC"/>
          </w:divBdr>
        </w:div>
        <w:div w:id="50929826">
          <w:marLeft w:val="0"/>
          <w:marRight w:val="0"/>
          <w:marTop w:val="0"/>
          <w:marBottom w:val="0"/>
          <w:divBdr>
            <w:top w:val="none" w:sz="0" w:space="0" w:color="auto"/>
            <w:left w:val="none" w:sz="0" w:space="0" w:color="auto"/>
            <w:bottom w:val="none" w:sz="0" w:space="0" w:color="auto"/>
            <w:right w:val="none" w:sz="0" w:space="0" w:color="auto"/>
          </w:divBdr>
        </w:div>
        <w:div w:id="51002575">
          <w:marLeft w:val="0"/>
          <w:marRight w:val="0"/>
          <w:marTop w:val="0"/>
          <w:marBottom w:val="0"/>
          <w:divBdr>
            <w:top w:val="none" w:sz="0" w:space="0" w:color="auto"/>
            <w:left w:val="none" w:sz="0" w:space="0" w:color="auto"/>
            <w:bottom w:val="none" w:sz="0" w:space="0" w:color="auto"/>
            <w:right w:val="none" w:sz="0" w:space="0" w:color="auto"/>
          </w:divBdr>
        </w:div>
        <w:div w:id="51083498">
          <w:marLeft w:val="-150"/>
          <w:marRight w:val="-150"/>
          <w:marTop w:val="0"/>
          <w:marBottom w:val="0"/>
          <w:divBdr>
            <w:top w:val="none" w:sz="0" w:space="0" w:color="auto"/>
            <w:left w:val="none" w:sz="0" w:space="0" w:color="auto"/>
            <w:bottom w:val="none" w:sz="0" w:space="0" w:color="auto"/>
            <w:right w:val="none" w:sz="0" w:space="0" w:color="auto"/>
          </w:divBdr>
          <w:divsChild>
            <w:div w:id="726415701">
              <w:marLeft w:val="0"/>
              <w:marRight w:val="0"/>
              <w:marTop w:val="0"/>
              <w:marBottom w:val="0"/>
              <w:divBdr>
                <w:top w:val="none" w:sz="0" w:space="0" w:color="auto"/>
                <w:left w:val="none" w:sz="0" w:space="0" w:color="auto"/>
                <w:bottom w:val="none" w:sz="0" w:space="0" w:color="auto"/>
                <w:right w:val="none" w:sz="0" w:space="0" w:color="auto"/>
              </w:divBdr>
              <w:divsChild>
                <w:div w:id="577443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118566">
          <w:marLeft w:val="0"/>
          <w:marRight w:val="0"/>
          <w:marTop w:val="0"/>
          <w:marBottom w:val="0"/>
          <w:divBdr>
            <w:top w:val="none" w:sz="0" w:space="0" w:color="auto"/>
            <w:left w:val="none" w:sz="0" w:space="0" w:color="auto"/>
            <w:bottom w:val="none" w:sz="0" w:space="0" w:color="auto"/>
            <w:right w:val="none" w:sz="0" w:space="0" w:color="auto"/>
          </w:divBdr>
          <w:divsChild>
            <w:div w:id="592132874">
              <w:marLeft w:val="0"/>
              <w:marRight w:val="376"/>
              <w:marTop w:val="0"/>
              <w:marBottom w:val="125"/>
              <w:divBdr>
                <w:top w:val="none" w:sz="0" w:space="0" w:color="auto"/>
                <w:left w:val="none" w:sz="0" w:space="0" w:color="auto"/>
                <w:bottom w:val="none" w:sz="0" w:space="0" w:color="auto"/>
                <w:right w:val="none" w:sz="0" w:space="0" w:color="auto"/>
              </w:divBdr>
              <w:divsChild>
                <w:div w:id="6753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5463">
          <w:marLeft w:val="0"/>
          <w:marRight w:val="0"/>
          <w:marTop w:val="0"/>
          <w:marBottom w:val="0"/>
          <w:divBdr>
            <w:top w:val="none" w:sz="0" w:space="0" w:color="auto"/>
            <w:left w:val="none" w:sz="0" w:space="0" w:color="auto"/>
            <w:bottom w:val="none" w:sz="0" w:space="0" w:color="auto"/>
            <w:right w:val="none" w:sz="0" w:space="0" w:color="auto"/>
          </w:divBdr>
        </w:div>
        <w:div w:id="51202170">
          <w:marLeft w:val="0"/>
          <w:marRight w:val="0"/>
          <w:marTop w:val="0"/>
          <w:marBottom w:val="250"/>
          <w:divBdr>
            <w:top w:val="none" w:sz="0" w:space="0" w:color="auto"/>
            <w:left w:val="none" w:sz="0" w:space="0" w:color="auto"/>
            <w:bottom w:val="none" w:sz="0" w:space="0" w:color="auto"/>
            <w:right w:val="none" w:sz="0" w:space="0" w:color="auto"/>
          </w:divBdr>
        </w:div>
        <w:div w:id="51273578">
          <w:marLeft w:val="0"/>
          <w:marRight w:val="0"/>
          <w:marTop w:val="0"/>
          <w:marBottom w:val="0"/>
          <w:divBdr>
            <w:top w:val="none" w:sz="0" w:space="0" w:color="auto"/>
            <w:left w:val="none" w:sz="0" w:space="0" w:color="auto"/>
            <w:bottom w:val="none" w:sz="0" w:space="0" w:color="auto"/>
            <w:right w:val="none" w:sz="0" w:space="0" w:color="auto"/>
          </w:divBdr>
        </w:div>
        <w:div w:id="51390032">
          <w:marLeft w:val="0"/>
          <w:marRight w:val="0"/>
          <w:marTop w:val="0"/>
          <w:marBottom w:val="0"/>
          <w:divBdr>
            <w:top w:val="none" w:sz="0" w:space="0" w:color="auto"/>
            <w:left w:val="none" w:sz="0" w:space="0" w:color="auto"/>
            <w:bottom w:val="none" w:sz="0" w:space="0" w:color="auto"/>
            <w:right w:val="none" w:sz="0" w:space="0" w:color="auto"/>
          </w:divBdr>
          <w:divsChild>
            <w:div w:id="453990052">
              <w:marLeft w:val="0"/>
              <w:marRight w:val="0"/>
              <w:marTop w:val="0"/>
              <w:marBottom w:val="0"/>
              <w:divBdr>
                <w:top w:val="none" w:sz="0" w:space="0" w:color="auto"/>
                <w:left w:val="none" w:sz="0" w:space="0" w:color="auto"/>
                <w:bottom w:val="none" w:sz="0" w:space="0" w:color="auto"/>
                <w:right w:val="none" w:sz="0" w:space="0" w:color="auto"/>
              </w:divBdr>
            </w:div>
          </w:divsChild>
        </w:div>
        <w:div w:id="51393847">
          <w:marLeft w:val="0"/>
          <w:marRight w:val="0"/>
          <w:marTop w:val="0"/>
          <w:marBottom w:val="0"/>
          <w:divBdr>
            <w:top w:val="none" w:sz="0" w:space="0" w:color="auto"/>
            <w:left w:val="none" w:sz="0" w:space="0" w:color="auto"/>
            <w:bottom w:val="none" w:sz="0" w:space="0" w:color="auto"/>
            <w:right w:val="none" w:sz="0" w:space="0" w:color="auto"/>
          </w:divBdr>
          <w:divsChild>
            <w:div w:id="245959390">
              <w:marLeft w:val="0"/>
              <w:marRight w:val="0"/>
              <w:marTop w:val="0"/>
              <w:marBottom w:val="0"/>
              <w:divBdr>
                <w:top w:val="none" w:sz="0" w:space="0" w:color="auto"/>
                <w:left w:val="none" w:sz="0" w:space="0" w:color="auto"/>
                <w:bottom w:val="none" w:sz="0" w:space="0" w:color="auto"/>
                <w:right w:val="none" w:sz="0" w:space="0" w:color="auto"/>
              </w:divBdr>
            </w:div>
          </w:divsChild>
        </w:div>
        <w:div w:id="51462253">
          <w:marLeft w:val="-225"/>
          <w:marRight w:val="-225"/>
          <w:marTop w:val="0"/>
          <w:marBottom w:val="0"/>
          <w:divBdr>
            <w:top w:val="none" w:sz="0" w:space="0" w:color="auto"/>
            <w:left w:val="none" w:sz="0" w:space="0" w:color="auto"/>
            <w:bottom w:val="none" w:sz="0" w:space="0" w:color="auto"/>
            <w:right w:val="none" w:sz="0" w:space="0" w:color="auto"/>
          </w:divBdr>
        </w:div>
        <w:div w:id="51541457">
          <w:marLeft w:val="0"/>
          <w:marRight w:val="0"/>
          <w:marTop w:val="0"/>
          <w:marBottom w:val="0"/>
          <w:divBdr>
            <w:top w:val="none" w:sz="0" w:space="0" w:color="auto"/>
            <w:left w:val="none" w:sz="0" w:space="0" w:color="auto"/>
            <w:bottom w:val="none" w:sz="0" w:space="0" w:color="auto"/>
            <w:right w:val="none" w:sz="0" w:space="0" w:color="auto"/>
          </w:divBdr>
          <w:divsChild>
            <w:div w:id="262344421">
              <w:marLeft w:val="-150"/>
              <w:marRight w:val="-150"/>
              <w:marTop w:val="0"/>
              <w:marBottom w:val="0"/>
              <w:divBdr>
                <w:top w:val="none" w:sz="0" w:space="0" w:color="auto"/>
                <w:left w:val="none" w:sz="0" w:space="0" w:color="auto"/>
                <w:bottom w:val="none" w:sz="0" w:space="0" w:color="auto"/>
                <w:right w:val="none" w:sz="0" w:space="0" w:color="auto"/>
              </w:divBdr>
              <w:divsChild>
                <w:div w:id="410664834">
                  <w:marLeft w:val="0"/>
                  <w:marRight w:val="0"/>
                  <w:marTop w:val="0"/>
                  <w:marBottom w:val="0"/>
                  <w:divBdr>
                    <w:top w:val="none" w:sz="0" w:space="0" w:color="auto"/>
                    <w:left w:val="none" w:sz="0" w:space="0" w:color="auto"/>
                    <w:bottom w:val="none" w:sz="0" w:space="0" w:color="auto"/>
                    <w:right w:val="none" w:sz="0" w:space="0" w:color="auto"/>
                  </w:divBdr>
                  <w:divsChild>
                    <w:div w:id="564222192">
                      <w:marLeft w:val="0"/>
                      <w:marRight w:val="0"/>
                      <w:marTop w:val="0"/>
                      <w:marBottom w:val="0"/>
                      <w:divBdr>
                        <w:top w:val="none" w:sz="0" w:space="0" w:color="auto"/>
                        <w:left w:val="none" w:sz="0" w:space="0" w:color="auto"/>
                        <w:bottom w:val="none" w:sz="0" w:space="0" w:color="auto"/>
                        <w:right w:val="none" w:sz="0" w:space="0" w:color="auto"/>
                      </w:divBdr>
                      <w:divsChild>
                        <w:div w:id="477113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1543441">
          <w:marLeft w:val="0"/>
          <w:marRight w:val="0"/>
          <w:marTop w:val="0"/>
          <w:marBottom w:val="0"/>
          <w:divBdr>
            <w:top w:val="none" w:sz="0" w:space="0" w:color="auto"/>
            <w:left w:val="none" w:sz="0" w:space="0" w:color="auto"/>
            <w:bottom w:val="none" w:sz="0" w:space="0" w:color="auto"/>
            <w:right w:val="none" w:sz="0" w:space="0" w:color="auto"/>
          </w:divBdr>
        </w:div>
        <w:div w:id="51543999">
          <w:marLeft w:val="0"/>
          <w:marRight w:val="0"/>
          <w:marTop w:val="0"/>
          <w:marBottom w:val="0"/>
          <w:divBdr>
            <w:top w:val="none" w:sz="0" w:space="0" w:color="auto"/>
            <w:left w:val="none" w:sz="0" w:space="0" w:color="auto"/>
            <w:bottom w:val="none" w:sz="0" w:space="0" w:color="auto"/>
            <w:right w:val="none" w:sz="0" w:space="0" w:color="auto"/>
          </w:divBdr>
        </w:div>
        <w:div w:id="51582660">
          <w:marLeft w:val="0"/>
          <w:marRight w:val="0"/>
          <w:marTop w:val="0"/>
          <w:marBottom w:val="0"/>
          <w:divBdr>
            <w:top w:val="none" w:sz="0" w:space="0" w:color="auto"/>
            <w:left w:val="none" w:sz="0" w:space="0" w:color="auto"/>
            <w:bottom w:val="none" w:sz="0" w:space="0" w:color="auto"/>
            <w:right w:val="none" w:sz="0" w:space="0" w:color="auto"/>
          </w:divBdr>
        </w:div>
        <w:div w:id="51658785">
          <w:marLeft w:val="0"/>
          <w:marRight w:val="0"/>
          <w:marTop w:val="0"/>
          <w:marBottom w:val="0"/>
          <w:divBdr>
            <w:top w:val="none" w:sz="0" w:space="0" w:color="auto"/>
            <w:left w:val="none" w:sz="0" w:space="0" w:color="auto"/>
            <w:bottom w:val="none" w:sz="0" w:space="0" w:color="auto"/>
            <w:right w:val="none" w:sz="0" w:space="0" w:color="auto"/>
          </w:divBdr>
        </w:div>
        <w:div w:id="51660776">
          <w:marLeft w:val="-225"/>
          <w:marRight w:val="-225"/>
          <w:marTop w:val="0"/>
          <w:marBottom w:val="0"/>
          <w:divBdr>
            <w:top w:val="none" w:sz="0" w:space="0" w:color="auto"/>
            <w:left w:val="none" w:sz="0" w:space="0" w:color="auto"/>
            <w:bottom w:val="none" w:sz="0" w:space="0" w:color="auto"/>
            <w:right w:val="none" w:sz="0" w:space="0" w:color="auto"/>
          </w:divBdr>
          <w:divsChild>
            <w:div w:id="536701909">
              <w:marLeft w:val="0"/>
              <w:marRight w:val="0"/>
              <w:marTop w:val="0"/>
              <w:marBottom w:val="0"/>
              <w:divBdr>
                <w:top w:val="none" w:sz="0" w:space="0" w:color="auto"/>
                <w:left w:val="none" w:sz="0" w:space="0" w:color="auto"/>
                <w:bottom w:val="none" w:sz="0" w:space="0" w:color="auto"/>
                <w:right w:val="none" w:sz="0" w:space="0" w:color="auto"/>
              </w:divBdr>
            </w:div>
          </w:divsChild>
        </w:div>
        <w:div w:id="51737924">
          <w:marLeft w:val="1463"/>
          <w:marRight w:val="0"/>
          <w:marTop w:val="0"/>
          <w:marBottom w:val="0"/>
          <w:divBdr>
            <w:top w:val="none" w:sz="0" w:space="0" w:color="auto"/>
            <w:left w:val="none" w:sz="0" w:space="0" w:color="auto"/>
            <w:bottom w:val="none" w:sz="0" w:space="0" w:color="auto"/>
            <w:right w:val="none" w:sz="0" w:space="0" w:color="auto"/>
          </w:divBdr>
        </w:div>
        <w:div w:id="51781654">
          <w:marLeft w:val="450"/>
          <w:marRight w:val="450"/>
          <w:marTop w:val="225"/>
          <w:marBottom w:val="0"/>
          <w:divBdr>
            <w:top w:val="none" w:sz="0" w:space="0" w:color="auto"/>
            <w:left w:val="none" w:sz="0" w:space="0" w:color="auto"/>
            <w:bottom w:val="none" w:sz="0" w:space="0" w:color="auto"/>
            <w:right w:val="none" w:sz="0" w:space="0" w:color="auto"/>
          </w:divBdr>
        </w:div>
        <w:div w:id="51924610">
          <w:marLeft w:val="0"/>
          <w:marRight w:val="0"/>
          <w:marTop w:val="0"/>
          <w:marBottom w:val="0"/>
          <w:divBdr>
            <w:top w:val="none" w:sz="0" w:space="0" w:color="auto"/>
            <w:left w:val="none" w:sz="0" w:space="0" w:color="auto"/>
            <w:bottom w:val="none" w:sz="0" w:space="0" w:color="auto"/>
            <w:right w:val="none" w:sz="0" w:space="0" w:color="auto"/>
          </w:divBdr>
        </w:div>
        <w:div w:id="51931496">
          <w:marLeft w:val="-225"/>
          <w:marRight w:val="-225"/>
          <w:marTop w:val="0"/>
          <w:marBottom w:val="0"/>
          <w:divBdr>
            <w:top w:val="none" w:sz="0" w:space="0" w:color="auto"/>
            <w:left w:val="none" w:sz="0" w:space="0" w:color="auto"/>
            <w:bottom w:val="none" w:sz="0" w:space="0" w:color="auto"/>
            <w:right w:val="none" w:sz="0" w:space="0" w:color="auto"/>
          </w:divBdr>
          <w:divsChild>
            <w:div w:id="596906102">
              <w:marLeft w:val="0"/>
              <w:marRight w:val="0"/>
              <w:marTop w:val="0"/>
              <w:marBottom w:val="0"/>
              <w:divBdr>
                <w:top w:val="none" w:sz="0" w:space="0" w:color="auto"/>
                <w:left w:val="none" w:sz="0" w:space="0" w:color="auto"/>
                <w:bottom w:val="none" w:sz="0" w:space="0" w:color="auto"/>
                <w:right w:val="none" w:sz="0" w:space="0" w:color="auto"/>
              </w:divBdr>
            </w:div>
          </w:divsChild>
        </w:div>
        <w:div w:id="52001187">
          <w:marLeft w:val="0"/>
          <w:marRight w:val="0"/>
          <w:marTop w:val="0"/>
          <w:marBottom w:val="0"/>
          <w:divBdr>
            <w:top w:val="none" w:sz="0" w:space="0" w:color="auto"/>
            <w:left w:val="none" w:sz="0" w:space="0" w:color="auto"/>
            <w:bottom w:val="none" w:sz="0" w:space="0" w:color="auto"/>
            <w:right w:val="none" w:sz="0" w:space="0" w:color="auto"/>
          </w:divBdr>
        </w:div>
        <w:div w:id="52042382">
          <w:marLeft w:val="0"/>
          <w:marRight w:val="0"/>
          <w:marTop w:val="0"/>
          <w:marBottom w:val="0"/>
          <w:divBdr>
            <w:top w:val="none" w:sz="0" w:space="0" w:color="auto"/>
            <w:left w:val="none" w:sz="0" w:space="0" w:color="auto"/>
            <w:bottom w:val="none" w:sz="0" w:space="0" w:color="auto"/>
            <w:right w:val="none" w:sz="0" w:space="0" w:color="auto"/>
          </w:divBdr>
          <w:divsChild>
            <w:div w:id="450126078">
              <w:marLeft w:val="0"/>
              <w:marRight w:val="0"/>
              <w:marTop w:val="0"/>
              <w:marBottom w:val="0"/>
              <w:divBdr>
                <w:top w:val="none" w:sz="0" w:space="0" w:color="auto"/>
                <w:left w:val="none" w:sz="0" w:space="0" w:color="auto"/>
                <w:bottom w:val="none" w:sz="0" w:space="0" w:color="auto"/>
                <w:right w:val="none" w:sz="0" w:space="0" w:color="auto"/>
              </w:divBdr>
            </w:div>
          </w:divsChild>
        </w:div>
        <w:div w:id="52122529">
          <w:marLeft w:val="0"/>
          <w:marRight w:val="0"/>
          <w:marTop w:val="0"/>
          <w:marBottom w:val="250"/>
          <w:divBdr>
            <w:top w:val="none" w:sz="0" w:space="0" w:color="auto"/>
            <w:left w:val="none" w:sz="0" w:space="0" w:color="auto"/>
            <w:bottom w:val="none" w:sz="0" w:space="0" w:color="auto"/>
            <w:right w:val="none" w:sz="0" w:space="0" w:color="auto"/>
          </w:divBdr>
        </w:div>
        <w:div w:id="52167952">
          <w:marLeft w:val="750"/>
          <w:marRight w:val="0"/>
          <w:marTop w:val="0"/>
          <w:marBottom w:val="0"/>
          <w:divBdr>
            <w:top w:val="none" w:sz="0" w:space="0" w:color="auto"/>
            <w:left w:val="none" w:sz="0" w:space="0" w:color="auto"/>
            <w:bottom w:val="none" w:sz="0" w:space="0" w:color="auto"/>
            <w:right w:val="none" w:sz="0" w:space="0" w:color="auto"/>
          </w:divBdr>
          <w:divsChild>
            <w:div w:id="208226863">
              <w:marLeft w:val="15"/>
              <w:marRight w:val="225"/>
              <w:marTop w:val="225"/>
              <w:marBottom w:val="105"/>
              <w:divBdr>
                <w:top w:val="none" w:sz="0" w:space="0" w:color="auto"/>
                <w:left w:val="none" w:sz="0" w:space="0" w:color="auto"/>
                <w:bottom w:val="none" w:sz="0" w:space="0" w:color="auto"/>
                <w:right w:val="none" w:sz="0" w:space="0" w:color="auto"/>
              </w:divBdr>
              <w:divsChild>
                <w:div w:id="2774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6581">
          <w:marLeft w:val="0"/>
          <w:marRight w:val="0"/>
          <w:marTop w:val="0"/>
          <w:marBottom w:val="300"/>
          <w:divBdr>
            <w:top w:val="none" w:sz="0" w:space="0" w:color="auto"/>
            <w:left w:val="none" w:sz="0" w:space="0" w:color="auto"/>
            <w:bottom w:val="none" w:sz="0" w:space="0" w:color="auto"/>
            <w:right w:val="none" w:sz="0" w:space="0" w:color="auto"/>
          </w:divBdr>
        </w:div>
        <w:div w:id="52238800">
          <w:marLeft w:val="0"/>
          <w:marRight w:val="0"/>
          <w:marTop w:val="0"/>
          <w:marBottom w:val="0"/>
          <w:divBdr>
            <w:top w:val="none" w:sz="0" w:space="0" w:color="auto"/>
            <w:left w:val="none" w:sz="0" w:space="0" w:color="auto"/>
            <w:bottom w:val="none" w:sz="0" w:space="0" w:color="auto"/>
            <w:right w:val="none" w:sz="0" w:space="0" w:color="auto"/>
          </w:divBdr>
        </w:div>
        <w:div w:id="52239658">
          <w:marLeft w:val="-225"/>
          <w:marRight w:val="-225"/>
          <w:marTop w:val="0"/>
          <w:marBottom w:val="0"/>
          <w:divBdr>
            <w:top w:val="none" w:sz="0" w:space="0" w:color="auto"/>
            <w:left w:val="none" w:sz="0" w:space="0" w:color="auto"/>
            <w:bottom w:val="none" w:sz="0" w:space="0" w:color="auto"/>
            <w:right w:val="none" w:sz="0" w:space="0" w:color="auto"/>
          </w:divBdr>
        </w:div>
        <w:div w:id="52240087">
          <w:marLeft w:val="0"/>
          <w:marRight w:val="0"/>
          <w:marTop w:val="0"/>
          <w:marBottom w:val="0"/>
          <w:divBdr>
            <w:top w:val="single" w:sz="2" w:space="0" w:color="E0E0E0"/>
            <w:left w:val="single" w:sz="2" w:space="0" w:color="E0E0E0"/>
            <w:bottom w:val="single" w:sz="2" w:space="0" w:color="E0E0E0"/>
            <w:right w:val="single" w:sz="2" w:space="0" w:color="E0E0E0"/>
          </w:divBdr>
        </w:div>
        <w:div w:id="52242093">
          <w:marLeft w:val="0"/>
          <w:marRight w:val="0"/>
          <w:marTop w:val="0"/>
          <w:marBottom w:val="0"/>
          <w:divBdr>
            <w:top w:val="none" w:sz="0" w:space="0" w:color="auto"/>
            <w:left w:val="none" w:sz="0" w:space="0" w:color="auto"/>
            <w:bottom w:val="none" w:sz="0" w:space="0" w:color="auto"/>
            <w:right w:val="none" w:sz="0" w:space="0" w:color="auto"/>
          </w:divBdr>
        </w:div>
        <w:div w:id="52318860">
          <w:marLeft w:val="-188"/>
          <w:marRight w:val="-188"/>
          <w:marTop w:val="0"/>
          <w:marBottom w:val="0"/>
          <w:divBdr>
            <w:top w:val="none" w:sz="0" w:space="0" w:color="auto"/>
            <w:left w:val="none" w:sz="0" w:space="0" w:color="auto"/>
            <w:bottom w:val="none" w:sz="0" w:space="0" w:color="auto"/>
            <w:right w:val="none" w:sz="0" w:space="0" w:color="auto"/>
          </w:divBdr>
        </w:div>
        <w:div w:id="52395516">
          <w:marLeft w:val="0"/>
          <w:marRight w:val="0"/>
          <w:marTop w:val="0"/>
          <w:marBottom w:val="0"/>
          <w:divBdr>
            <w:top w:val="none" w:sz="0" w:space="0" w:color="auto"/>
            <w:left w:val="none" w:sz="0" w:space="0" w:color="auto"/>
            <w:bottom w:val="none" w:sz="0" w:space="0" w:color="auto"/>
            <w:right w:val="none" w:sz="0" w:space="0" w:color="auto"/>
          </w:divBdr>
        </w:div>
        <w:div w:id="52430157">
          <w:marLeft w:val="0"/>
          <w:marRight w:val="0"/>
          <w:marTop w:val="150"/>
          <w:marBottom w:val="300"/>
          <w:divBdr>
            <w:top w:val="single" w:sz="6" w:space="11" w:color="EAEAEA"/>
            <w:left w:val="single" w:sz="6" w:space="11" w:color="EAEAEA"/>
            <w:bottom w:val="single" w:sz="6" w:space="11" w:color="EAEAEA"/>
            <w:right w:val="single" w:sz="6" w:space="11" w:color="EAEAEA"/>
          </w:divBdr>
        </w:div>
        <w:div w:id="52435800">
          <w:marLeft w:val="-225"/>
          <w:marRight w:val="-225"/>
          <w:marTop w:val="0"/>
          <w:marBottom w:val="0"/>
          <w:divBdr>
            <w:top w:val="none" w:sz="0" w:space="0" w:color="auto"/>
            <w:left w:val="none" w:sz="0" w:space="0" w:color="auto"/>
            <w:bottom w:val="none" w:sz="0" w:space="0" w:color="auto"/>
            <w:right w:val="none" w:sz="0" w:space="0" w:color="auto"/>
          </w:divBdr>
        </w:div>
        <w:div w:id="52586119">
          <w:marLeft w:val="750"/>
          <w:marRight w:val="0"/>
          <w:marTop w:val="0"/>
          <w:marBottom w:val="0"/>
          <w:divBdr>
            <w:top w:val="none" w:sz="0" w:space="0" w:color="auto"/>
            <w:left w:val="none" w:sz="0" w:space="0" w:color="auto"/>
            <w:bottom w:val="none" w:sz="0" w:space="0" w:color="auto"/>
            <w:right w:val="none" w:sz="0" w:space="0" w:color="auto"/>
          </w:divBdr>
          <w:divsChild>
            <w:div w:id="136844550">
              <w:marLeft w:val="15"/>
              <w:marRight w:val="225"/>
              <w:marTop w:val="165"/>
              <w:marBottom w:val="105"/>
              <w:divBdr>
                <w:top w:val="none" w:sz="0" w:space="0" w:color="auto"/>
                <w:left w:val="none" w:sz="0" w:space="0" w:color="auto"/>
                <w:bottom w:val="none" w:sz="0" w:space="0" w:color="auto"/>
                <w:right w:val="none" w:sz="0" w:space="0" w:color="auto"/>
              </w:divBdr>
            </w:div>
          </w:divsChild>
        </w:div>
        <w:div w:id="52627008">
          <w:marLeft w:val="0"/>
          <w:marRight w:val="0"/>
          <w:marTop w:val="0"/>
          <w:marBottom w:val="0"/>
          <w:divBdr>
            <w:top w:val="none" w:sz="0" w:space="0" w:color="auto"/>
            <w:left w:val="none" w:sz="0" w:space="0" w:color="auto"/>
            <w:bottom w:val="none" w:sz="0" w:space="0" w:color="auto"/>
            <w:right w:val="none" w:sz="0" w:space="0" w:color="auto"/>
          </w:divBdr>
        </w:div>
        <w:div w:id="52628371">
          <w:marLeft w:val="0"/>
          <w:marRight w:val="0"/>
          <w:marTop w:val="0"/>
          <w:marBottom w:val="300"/>
          <w:divBdr>
            <w:top w:val="none" w:sz="0" w:space="0" w:color="auto"/>
            <w:left w:val="none" w:sz="0" w:space="0" w:color="auto"/>
            <w:bottom w:val="single" w:sz="6" w:space="5" w:color="000000"/>
            <w:right w:val="none" w:sz="0" w:space="0" w:color="auto"/>
          </w:divBdr>
        </w:div>
        <w:div w:id="52631320">
          <w:marLeft w:val="15"/>
          <w:marRight w:val="225"/>
          <w:marTop w:val="165"/>
          <w:marBottom w:val="105"/>
          <w:divBdr>
            <w:top w:val="none" w:sz="0" w:space="0" w:color="auto"/>
            <w:left w:val="none" w:sz="0" w:space="0" w:color="auto"/>
            <w:bottom w:val="none" w:sz="0" w:space="0" w:color="auto"/>
            <w:right w:val="none" w:sz="0" w:space="0" w:color="auto"/>
          </w:divBdr>
        </w:div>
        <w:div w:id="52655281">
          <w:marLeft w:val="0"/>
          <w:marRight w:val="0"/>
          <w:marTop w:val="0"/>
          <w:marBottom w:val="150"/>
          <w:divBdr>
            <w:top w:val="none" w:sz="0" w:space="0" w:color="auto"/>
            <w:left w:val="none" w:sz="0" w:space="0" w:color="auto"/>
            <w:bottom w:val="none" w:sz="0" w:space="0" w:color="auto"/>
            <w:right w:val="none" w:sz="0" w:space="0" w:color="auto"/>
          </w:divBdr>
        </w:div>
        <w:div w:id="52703415">
          <w:marLeft w:val="13"/>
          <w:marRight w:val="188"/>
          <w:marTop w:val="138"/>
          <w:marBottom w:val="88"/>
          <w:divBdr>
            <w:top w:val="none" w:sz="0" w:space="0" w:color="auto"/>
            <w:left w:val="none" w:sz="0" w:space="0" w:color="auto"/>
            <w:bottom w:val="none" w:sz="0" w:space="0" w:color="auto"/>
            <w:right w:val="none" w:sz="0" w:space="0" w:color="auto"/>
          </w:divBdr>
          <w:divsChild>
            <w:div w:id="150025063">
              <w:marLeft w:val="0"/>
              <w:marRight w:val="0"/>
              <w:marTop w:val="0"/>
              <w:marBottom w:val="0"/>
              <w:divBdr>
                <w:top w:val="none" w:sz="0" w:space="0" w:color="auto"/>
                <w:left w:val="none" w:sz="0" w:space="0" w:color="auto"/>
                <w:bottom w:val="none" w:sz="0" w:space="0" w:color="auto"/>
                <w:right w:val="none" w:sz="0" w:space="0" w:color="auto"/>
              </w:divBdr>
            </w:div>
          </w:divsChild>
        </w:div>
        <w:div w:id="52704439">
          <w:marLeft w:val="0"/>
          <w:marRight w:val="0"/>
          <w:marTop w:val="0"/>
          <w:marBottom w:val="150"/>
          <w:divBdr>
            <w:top w:val="none" w:sz="0" w:space="0" w:color="auto"/>
            <w:left w:val="none" w:sz="0" w:space="0" w:color="auto"/>
            <w:bottom w:val="none" w:sz="0" w:space="0" w:color="auto"/>
            <w:right w:val="none" w:sz="0" w:space="0" w:color="auto"/>
          </w:divBdr>
        </w:div>
        <w:div w:id="52706376">
          <w:marLeft w:val="0"/>
          <w:marRight w:val="188"/>
          <w:marTop w:val="0"/>
          <w:marBottom w:val="0"/>
          <w:divBdr>
            <w:top w:val="none" w:sz="0" w:space="0" w:color="auto"/>
            <w:left w:val="none" w:sz="0" w:space="0" w:color="auto"/>
            <w:bottom w:val="none" w:sz="0" w:space="0" w:color="auto"/>
            <w:right w:val="none" w:sz="0" w:space="0" w:color="auto"/>
          </w:divBdr>
        </w:div>
        <w:div w:id="52773090">
          <w:marLeft w:val="0"/>
          <w:marRight w:val="0"/>
          <w:marTop w:val="0"/>
          <w:marBottom w:val="0"/>
          <w:divBdr>
            <w:top w:val="none" w:sz="0" w:space="0" w:color="auto"/>
            <w:left w:val="none" w:sz="0" w:space="0" w:color="auto"/>
            <w:bottom w:val="none" w:sz="0" w:space="0" w:color="auto"/>
            <w:right w:val="none" w:sz="0" w:space="0" w:color="auto"/>
          </w:divBdr>
        </w:div>
        <w:div w:id="52775603">
          <w:marLeft w:val="0"/>
          <w:marRight w:val="0"/>
          <w:marTop w:val="100"/>
          <w:marBottom w:val="100"/>
          <w:divBdr>
            <w:top w:val="none" w:sz="0" w:space="0" w:color="auto"/>
            <w:left w:val="none" w:sz="0" w:space="0" w:color="auto"/>
            <w:bottom w:val="none" w:sz="0" w:space="0" w:color="auto"/>
            <w:right w:val="none" w:sz="0" w:space="0" w:color="auto"/>
          </w:divBdr>
        </w:div>
        <w:div w:id="52777366">
          <w:marLeft w:val="0"/>
          <w:marRight w:val="0"/>
          <w:marTop w:val="0"/>
          <w:marBottom w:val="0"/>
          <w:divBdr>
            <w:top w:val="single" w:sz="2" w:space="0" w:color="E0E0E0"/>
            <w:left w:val="single" w:sz="2" w:space="0" w:color="E0E0E0"/>
            <w:bottom w:val="single" w:sz="2" w:space="0" w:color="E0E0E0"/>
            <w:right w:val="single" w:sz="2" w:space="0" w:color="E0E0E0"/>
          </w:divBdr>
          <w:divsChild>
            <w:div w:id="352221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2779463">
          <w:marLeft w:val="0"/>
          <w:marRight w:val="0"/>
          <w:marTop w:val="100"/>
          <w:marBottom w:val="100"/>
          <w:divBdr>
            <w:top w:val="none" w:sz="0" w:space="0" w:color="auto"/>
            <w:left w:val="none" w:sz="0" w:space="0" w:color="auto"/>
            <w:bottom w:val="none" w:sz="0" w:space="0" w:color="auto"/>
            <w:right w:val="none" w:sz="0" w:space="0" w:color="auto"/>
          </w:divBdr>
        </w:div>
        <w:div w:id="52851815">
          <w:marLeft w:val="0"/>
          <w:marRight w:val="0"/>
          <w:marTop w:val="0"/>
          <w:marBottom w:val="300"/>
          <w:divBdr>
            <w:top w:val="none" w:sz="0" w:space="0" w:color="auto"/>
            <w:left w:val="none" w:sz="0" w:space="0" w:color="auto"/>
            <w:bottom w:val="none" w:sz="0" w:space="0" w:color="auto"/>
            <w:right w:val="none" w:sz="0" w:space="0" w:color="auto"/>
          </w:divBdr>
        </w:div>
        <w:div w:id="52892555">
          <w:marLeft w:val="0"/>
          <w:marRight w:val="0"/>
          <w:marTop w:val="0"/>
          <w:marBottom w:val="0"/>
          <w:divBdr>
            <w:top w:val="none" w:sz="0" w:space="0" w:color="auto"/>
            <w:left w:val="none" w:sz="0" w:space="0" w:color="auto"/>
            <w:bottom w:val="none" w:sz="0" w:space="0" w:color="auto"/>
            <w:right w:val="none" w:sz="0" w:space="0" w:color="auto"/>
          </w:divBdr>
        </w:div>
        <w:div w:id="52971091">
          <w:marLeft w:val="0"/>
          <w:marRight w:val="0"/>
          <w:marTop w:val="0"/>
          <w:marBottom w:val="0"/>
          <w:divBdr>
            <w:top w:val="none" w:sz="0" w:space="0" w:color="auto"/>
            <w:left w:val="none" w:sz="0" w:space="0" w:color="auto"/>
            <w:bottom w:val="none" w:sz="0" w:space="0" w:color="auto"/>
            <w:right w:val="none" w:sz="0" w:space="0" w:color="auto"/>
          </w:divBdr>
        </w:div>
        <w:div w:id="52971297">
          <w:marLeft w:val="0"/>
          <w:marRight w:val="0"/>
          <w:marTop w:val="0"/>
          <w:marBottom w:val="0"/>
          <w:divBdr>
            <w:top w:val="none" w:sz="0" w:space="0" w:color="auto"/>
            <w:left w:val="none" w:sz="0" w:space="0" w:color="auto"/>
            <w:bottom w:val="none" w:sz="0" w:space="0" w:color="auto"/>
            <w:right w:val="none" w:sz="0" w:space="0" w:color="auto"/>
          </w:divBdr>
          <w:divsChild>
            <w:div w:id="772751311">
              <w:marLeft w:val="0"/>
              <w:marRight w:val="0"/>
              <w:marTop w:val="0"/>
              <w:marBottom w:val="0"/>
              <w:divBdr>
                <w:top w:val="none" w:sz="0" w:space="0" w:color="auto"/>
                <w:left w:val="none" w:sz="0" w:space="0" w:color="auto"/>
                <w:bottom w:val="none" w:sz="0" w:space="0" w:color="auto"/>
                <w:right w:val="none" w:sz="0" w:space="0" w:color="auto"/>
              </w:divBdr>
            </w:div>
          </w:divsChild>
        </w:div>
        <w:div w:id="53042351">
          <w:marLeft w:val="0"/>
          <w:marRight w:val="0"/>
          <w:marTop w:val="0"/>
          <w:marBottom w:val="0"/>
          <w:divBdr>
            <w:top w:val="none" w:sz="0" w:space="0" w:color="auto"/>
            <w:left w:val="none" w:sz="0" w:space="0" w:color="auto"/>
            <w:bottom w:val="none" w:sz="0" w:space="0" w:color="auto"/>
            <w:right w:val="none" w:sz="0" w:space="0" w:color="auto"/>
          </w:divBdr>
        </w:div>
        <w:div w:id="53046573">
          <w:marLeft w:val="-225"/>
          <w:marRight w:val="-225"/>
          <w:marTop w:val="0"/>
          <w:marBottom w:val="0"/>
          <w:divBdr>
            <w:top w:val="none" w:sz="0" w:space="0" w:color="auto"/>
            <w:left w:val="none" w:sz="0" w:space="0" w:color="auto"/>
            <w:bottom w:val="none" w:sz="0" w:space="0" w:color="auto"/>
            <w:right w:val="none" w:sz="0" w:space="0" w:color="auto"/>
          </w:divBdr>
          <w:divsChild>
            <w:div w:id="359428941">
              <w:marLeft w:val="1463"/>
              <w:marRight w:val="0"/>
              <w:marTop w:val="0"/>
              <w:marBottom w:val="0"/>
              <w:divBdr>
                <w:top w:val="none" w:sz="0" w:space="0" w:color="auto"/>
                <w:left w:val="none" w:sz="0" w:space="0" w:color="auto"/>
                <w:bottom w:val="none" w:sz="0" w:space="0" w:color="auto"/>
                <w:right w:val="none" w:sz="0" w:space="0" w:color="auto"/>
              </w:divBdr>
            </w:div>
          </w:divsChild>
        </w:div>
        <w:div w:id="53085719">
          <w:marLeft w:val="250"/>
          <w:marRight w:val="0"/>
          <w:marTop w:val="250"/>
          <w:marBottom w:val="0"/>
          <w:divBdr>
            <w:top w:val="none" w:sz="0" w:space="0" w:color="auto"/>
            <w:left w:val="none" w:sz="0" w:space="0" w:color="auto"/>
            <w:bottom w:val="none" w:sz="0" w:space="0" w:color="auto"/>
            <w:right w:val="none" w:sz="0" w:space="0" w:color="auto"/>
          </w:divBdr>
        </w:div>
        <w:div w:id="53242800">
          <w:marLeft w:val="0"/>
          <w:marRight w:val="0"/>
          <w:marTop w:val="0"/>
          <w:marBottom w:val="0"/>
          <w:divBdr>
            <w:top w:val="none" w:sz="0" w:space="0" w:color="auto"/>
            <w:left w:val="none" w:sz="0" w:space="0" w:color="auto"/>
            <w:bottom w:val="none" w:sz="0" w:space="0" w:color="auto"/>
            <w:right w:val="none" w:sz="0" w:space="0" w:color="auto"/>
          </w:divBdr>
        </w:div>
        <w:div w:id="53285351">
          <w:marLeft w:val="0"/>
          <w:marRight w:val="0"/>
          <w:marTop w:val="0"/>
          <w:marBottom w:val="0"/>
          <w:divBdr>
            <w:top w:val="none" w:sz="0" w:space="0" w:color="auto"/>
            <w:left w:val="none" w:sz="0" w:space="0" w:color="auto"/>
            <w:bottom w:val="none" w:sz="0" w:space="0" w:color="auto"/>
            <w:right w:val="none" w:sz="0" w:space="0" w:color="auto"/>
          </w:divBdr>
          <w:divsChild>
            <w:div w:id="570847837">
              <w:marLeft w:val="0"/>
              <w:marRight w:val="0"/>
              <w:marTop w:val="0"/>
              <w:marBottom w:val="0"/>
              <w:divBdr>
                <w:top w:val="none" w:sz="0" w:space="0" w:color="auto"/>
                <w:left w:val="none" w:sz="0" w:space="0" w:color="auto"/>
                <w:bottom w:val="none" w:sz="0" w:space="0" w:color="auto"/>
                <w:right w:val="none" w:sz="0" w:space="0" w:color="auto"/>
              </w:divBdr>
              <w:divsChild>
                <w:div w:id="4312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0372">
          <w:marLeft w:val="0"/>
          <w:marRight w:val="0"/>
          <w:marTop w:val="0"/>
          <w:marBottom w:val="0"/>
          <w:divBdr>
            <w:top w:val="none" w:sz="0" w:space="0" w:color="auto"/>
            <w:left w:val="none" w:sz="0" w:space="0" w:color="auto"/>
            <w:bottom w:val="none" w:sz="0" w:space="0" w:color="auto"/>
            <w:right w:val="none" w:sz="0" w:space="0" w:color="auto"/>
          </w:divBdr>
        </w:div>
        <w:div w:id="53312046">
          <w:marLeft w:val="0"/>
          <w:marRight w:val="0"/>
          <w:marTop w:val="0"/>
          <w:marBottom w:val="0"/>
          <w:divBdr>
            <w:top w:val="none" w:sz="0" w:space="0" w:color="auto"/>
            <w:left w:val="none" w:sz="0" w:space="0" w:color="auto"/>
            <w:bottom w:val="none" w:sz="0" w:space="0" w:color="auto"/>
            <w:right w:val="none" w:sz="0" w:space="0" w:color="auto"/>
          </w:divBdr>
        </w:div>
        <w:div w:id="53353897">
          <w:marLeft w:val="0"/>
          <w:marRight w:val="0"/>
          <w:marTop w:val="0"/>
          <w:marBottom w:val="315"/>
          <w:divBdr>
            <w:top w:val="none" w:sz="0" w:space="0" w:color="auto"/>
            <w:left w:val="none" w:sz="0" w:space="0" w:color="auto"/>
            <w:bottom w:val="none" w:sz="0" w:space="0" w:color="auto"/>
            <w:right w:val="none" w:sz="0" w:space="0" w:color="auto"/>
          </w:divBdr>
        </w:div>
        <w:div w:id="53357124">
          <w:marLeft w:val="0"/>
          <w:marRight w:val="0"/>
          <w:marTop w:val="0"/>
          <w:marBottom w:val="300"/>
          <w:divBdr>
            <w:top w:val="none" w:sz="0" w:space="0" w:color="auto"/>
            <w:left w:val="none" w:sz="0" w:space="0" w:color="auto"/>
            <w:bottom w:val="none" w:sz="0" w:space="0" w:color="auto"/>
            <w:right w:val="none" w:sz="0" w:space="0" w:color="auto"/>
          </w:divBdr>
        </w:div>
        <w:div w:id="53507253">
          <w:marLeft w:val="-225"/>
          <w:marRight w:val="-225"/>
          <w:marTop w:val="0"/>
          <w:marBottom w:val="0"/>
          <w:divBdr>
            <w:top w:val="none" w:sz="0" w:space="0" w:color="auto"/>
            <w:left w:val="none" w:sz="0" w:space="0" w:color="auto"/>
            <w:bottom w:val="none" w:sz="0" w:space="0" w:color="auto"/>
            <w:right w:val="none" w:sz="0" w:space="0" w:color="auto"/>
          </w:divBdr>
        </w:div>
        <w:div w:id="53630250">
          <w:marLeft w:val="0"/>
          <w:marRight w:val="0"/>
          <w:marTop w:val="0"/>
          <w:marBottom w:val="0"/>
          <w:divBdr>
            <w:top w:val="none" w:sz="0" w:space="0" w:color="auto"/>
            <w:left w:val="none" w:sz="0" w:space="0" w:color="auto"/>
            <w:bottom w:val="none" w:sz="0" w:space="0" w:color="auto"/>
            <w:right w:val="none" w:sz="0" w:space="0" w:color="auto"/>
          </w:divBdr>
          <w:divsChild>
            <w:div w:id="536158651">
              <w:marLeft w:val="0"/>
              <w:marRight w:val="0"/>
              <w:marTop w:val="150"/>
              <w:marBottom w:val="0"/>
              <w:divBdr>
                <w:top w:val="none" w:sz="0" w:space="0" w:color="auto"/>
                <w:left w:val="none" w:sz="0" w:space="0" w:color="auto"/>
                <w:bottom w:val="none" w:sz="0" w:space="0" w:color="auto"/>
                <w:right w:val="none" w:sz="0" w:space="0" w:color="auto"/>
              </w:divBdr>
            </w:div>
          </w:divsChild>
        </w:div>
        <w:div w:id="53700867">
          <w:marLeft w:val="0"/>
          <w:marRight w:val="0"/>
          <w:marTop w:val="0"/>
          <w:marBottom w:val="0"/>
          <w:divBdr>
            <w:top w:val="none" w:sz="0" w:space="0" w:color="auto"/>
            <w:left w:val="none" w:sz="0" w:space="0" w:color="auto"/>
            <w:bottom w:val="none" w:sz="0" w:space="0" w:color="auto"/>
            <w:right w:val="none" w:sz="0" w:space="0" w:color="auto"/>
          </w:divBdr>
        </w:div>
        <w:div w:id="53742395">
          <w:marLeft w:val="0"/>
          <w:marRight w:val="0"/>
          <w:marTop w:val="225"/>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sChild>
                <w:div w:id="6412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6266">
          <w:marLeft w:val="0"/>
          <w:marRight w:val="0"/>
          <w:marTop w:val="0"/>
          <w:marBottom w:val="0"/>
          <w:divBdr>
            <w:top w:val="none" w:sz="0" w:space="0" w:color="auto"/>
            <w:left w:val="none" w:sz="0" w:space="0" w:color="auto"/>
            <w:bottom w:val="none" w:sz="0" w:space="0" w:color="auto"/>
            <w:right w:val="none" w:sz="0" w:space="0" w:color="auto"/>
          </w:divBdr>
        </w:div>
        <w:div w:id="53817788">
          <w:marLeft w:val="0"/>
          <w:marRight w:val="0"/>
          <w:marTop w:val="0"/>
          <w:marBottom w:val="240"/>
          <w:divBdr>
            <w:top w:val="none" w:sz="0" w:space="0" w:color="auto"/>
            <w:left w:val="none" w:sz="0" w:space="0" w:color="auto"/>
            <w:bottom w:val="none" w:sz="0" w:space="0" w:color="auto"/>
            <w:right w:val="none" w:sz="0" w:space="0" w:color="auto"/>
          </w:divBdr>
        </w:div>
        <w:div w:id="53820199">
          <w:marLeft w:val="0"/>
          <w:marRight w:val="0"/>
          <w:marTop w:val="0"/>
          <w:marBottom w:val="225"/>
          <w:divBdr>
            <w:top w:val="none" w:sz="0" w:space="0" w:color="auto"/>
            <w:left w:val="none" w:sz="0" w:space="0" w:color="auto"/>
            <w:bottom w:val="none" w:sz="0" w:space="0" w:color="auto"/>
            <w:right w:val="none" w:sz="0" w:space="0" w:color="auto"/>
          </w:divBdr>
        </w:div>
        <w:div w:id="53891544">
          <w:marLeft w:val="15"/>
          <w:marRight w:val="225"/>
          <w:marTop w:val="0"/>
          <w:marBottom w:val="105"/>
          <w:divBdr>
            <w:top w:val="none" w:sz="0" w:space="0" w:color="auto"/>
            <w:left w:val="none" w:sz="0" w:space="0" w:color="auto"/>
            <w:bottom w:val="none" w:sz="0" w:space="0" w:color="auto"/>
            <w:right w:val="none" w:sz="0" w:space="0" w:color="auto"/>
          </w:divBdr>
          <w:divsChild>
            <w:div w:id="710306203">
              <w:marLeft w:val="0"/>
              <w:marRight w:val="0"/>
              <w:marTop w:val="0"/>
              <w:marBottom w:val="0"/>
              <w:divBdr>
                <w:top w:val="none" w:sz="0" w:space="0" w:color="auto"/>
                <w:left w:val="none" w:sz="0" w:space="0" w:color="auto"/>
                <w:bottom w:val="none" w:sz="0" w:space="0" w:color="auto"/>
                <w:right w:val="none" w:sz="0" w:space="0" w:color="auto"/>
              </w:divBdr>
            </w:div>
          </w:divsChild>
        </w:div>
        <w:div w:id="53891960">
          <w:marLeft w:val="0"/>
          <w:marRight w:val="0"/>
          <w:marTop w:val="0"/>
          <w:marBottom w:val="0"/>
          <w:divBdr>
            <w:top w:val="none" w:sz="0" w:space="0" w:color="auto"/>
            <w:left w:val="none" w:sz="0" w:space="0" w:color="auto"/>
            <w:bottom w:val="none" w:sz="0" w:space="0" w:color="auto"/>
            <w:right w:val="none" w:sz="0" w:space="0" w:color="auto"/>
          </w:divBdr>
        </w:div>
        <w:div w:id="53892941">
          <w:marLeft w:val="0"/>
          <w:marRight w:val="0"/>
          <w:marTop w:val="0"/>
          <w:marBottom w:val="0"/>
          <w:divBdr>
            <w:top w:val="none" w:sz="0" w:space="0" w:color="auto"/>
            <w:left w:val="none" w:sz="0" w:space="0" w:color="auto"/>
            <w:bottom w:val="none" w:sz="0" w:space="0" w:color="auto"/>
            <w:right w:val="none" w:sz="0" w:space="0" w:color="auto"/>
          </w:divBdr>
          <w:divsChild>
            <w:div w:id="71246503">
              <w:marLeft w:val="0"/>
              <w:marRight w:val="0"/>
              <w:marTop w:val="0"/>
              <w:marBottom w:val="0"/>
              <w:divBdr>
                <w:top w:val="none" w:sz="0" w:space="0" w:color="auto"/>
                <w:left w:val="none" w:sz="0" w:space="0" w:color="auto"/>
                <w:bottom w:val="none" w:sz="0" w:space="0" w:color="auto"/>
                <w:right w:val="none" w:sz="0" w:space="0" w:color="auto"/>
              </w:divBdr>
            </w:div>
            <w:div w:id="496925566">
              <w:marLeft w:val="0"/>
              <w:marRight w:val="0"/>
              <w:marTop w:val="0"/>
              <w:marBottom w:val="75"/>
              <w:divBdr>
                <w:top w:val="none" w:sz="0" w:space="0" w:color="auto"/>
                <w:left w:val="none" w:sz="0" w:space="0" w:color="auto"/>
                <w:bottom w:val="none" w:sz="0" w:space="0" w:color="auto"/>
                <w:right w:val="none" w:sz="0" w:space="0" w:color="auto"/>
              </w:divBdr>
            </w:div>
          </w:divsChild>
        </w:div>
        <w:div w:id="53894897">
          <w:marLeft w:val="0"/>
          <w:marRight w:val="0"/>
          <w:marTop w:val="0"/>
          <w:marBottom w:val="0"/>
          <w:divBdr>
            <w:top w:val="none" w:sz="0" w:space="0" w:color="auto"/>
            <w:left w:val="none" w:sz="0" w:space="0" w:color="auto"/>
            <w:bottom w:val="none" w:sz="0" w:space="0" w:color="auto"/>
            <w:right w:val="none" w:sz="0" w:space="0" w:color="auto"/>
          </w:divBdr>
        </w:div>
        <w:div w:id="53895750">
          <w:marLeft w:val="0"/>
          <w:marRight w:val="0"/>
          <w:marTop w:val="0"/>
          <w:marBottom w:val="0"/>
          <w:divBdr>
            <w:top w:val="none" w:sz="0" w:space="0" w:color="auto"/>
            <w:left w:val="none" w:sz="0" w:space="0" w:color="auto"/>
            <w:bottom w:val="none" w:sz="0" w:space="0" w:color="auto"/>
            <w:right w:val="none" w:sz="0" w:space="0" w:color="auto"/>
          </w:divBdr>
        </w:div>
        <w:div w:id="53936494">
          <w:marLeft w:val="0"/>
          <w:marRight w:val="0"/>
          <w:marTop w:val="0"/>
          <w:marBottom w:val="0"/>
          <w:divBdr>
            <w:top w:val="single" w:sz="2" w:space="0" w:color="E0E0E0"/>
            <w:left w:val="single" w:sz="2" w:space="0" w:color="E0E0E0"/>
            <w:bottom w:val="single" w:sz="2" w:space="0" w:color="E0E0E0"/>
            <w:right w:val="single" w:sz="2" w:space="0" w:color="E0E0E0"/>
          </w:divBdr>
        </w:div>
        <w:div w:id="53967907">
          <w:marLeft w:val="0"/>
          <w:marRight w:val="0"/>
          <w:marTop w:val="0"/>
          <w:marBottom w:val="0"/>
          <w:divBdr>
            <w:top w:val="none" w:sz="0" w:space="0" w:color="auto"/>
            <w:left w:val="none" w:sz="0" w:space="0" w:color="auto"/>
            <w:bottom w:val="none" w:sz="0" w:space="0" w:color="auto"/>
            <w:right w:val="none" w:sz="0" w:space="0" w:color="auto"/>
          </w:divBdr>
        </w:div>
        <w:div w:id="54011271">
          <w:marLeft w:val="0"/>
          <w:marRight w:val="0"/>
          <w:marTop w:val="0"/>
          <w:marBottom w:val="0"/>
          <w:divBdr>
            <w:top w:val="none" w:sz="0" w:space="0" w:color="auto"/>
            <w:left w:val="none" w:sz="0" w:space="0" w:color="auto"/>
            <w:bottom w:val="none" w:sz="0" w:space="0" w:color="auto"/>
            <w:right w:val="none" w:sz="0" w:space="0" w:color="auto"/>
          </w:divBdr>
        </w:div>
        <w:div w:id="54011296">
          <w:marLeft w:val="0"/>
          <w:marRight w:val="0"/>
          <w:marTop w:val="125"/>
          <w:marBottom w:val="275"/>
          <w:divBdr>
            <w:top w:val="none" w:sz="0" w:space="0" w:color="auto"/>
            <w:left w:val="none" w:sz="0" w:space="0" w:color="auto"/>
            <w:bottom w:val="none" w:sz="0" w:space="0" w:color="auto"/>
            <w:right w:val="none" w:sz="0" w:space="0" w:color="auto"/>
          </w:divBdr>
          <w:divsChild>
            <w:div w:id="481043060">
              <w:marLeft w:val="0"/>
              <w:marRight w:val="0"/>
              <w:marTop w:val="563"/>
              <w:marBottom w:val="200"/>
              <w:divBdr>
                <w:top w:val="none" w:sz="0" w:space="0" w:color="auto"/>
                <w:left w:val="none" w:sz="0" w:space="0" w:color="auto"/>
                <w:bottom w:val="none" w:sz="0" w:space="0" w:color="auto"/>
                <w:right w:val="none" w:sz="0" w:space="0" w:color="auto"/>
              </w:divBdr>
            </w:div>
          </w:divsChild>
        </w:div>
        <w:div w:id="54013034">
          <w:marLeft w:val="0"/>
          <w:marRight w:val="0"/>
          <w:marTop w:val="0"/>
          <w:marBottom w:val="0"/>
          <w:divBdr>
            <w:top w:val="none" w:sz="0" w:space="0" w:color="auto"/>
            <w:left w:val="none" w:sz="0" w:space="0" w:color="auto"/>
            <w:bottom w:val="none" w:sz="0" w:space="0" w:color="auto"/>
            <w:right w:val="none" w:sz="0" w:space="0" w:color="auto"/>
          </w:divBdr>
        </w:div>
        <w:div w:id="54013860">
          <w:marLeft w:val="188"/>
          <w:marRight w:val="0"/>
          <w:marTop w:val="100"/>
          <w:marBottom w:val="0"/>
          <w:divBdr>
            <w:top w:val="none" w:sz="0" w:space="0" w:color="auto"/>
            <w:left w:val="none" w:sz="0" w:space="0" w:color="auto"/>
            <w:bottom w:val="none" w:sz="0" w:space="0" w:color="auto"/>
            <w:right w:val="none" w:sz="0" w:space="0" w:color="auto"/>
          </w:divBdr>
        </w:div>
        <w:div w:id="54091395">
          <w:marLeft w:val="0"/>
          <w:marRight w:val="0"/>
          <w:marTop w:val="0"/>
          <w:marBottom w:val="0"/>
          <w:divBdr>
            <w:top w:val="none" w:sz="0" w:space="0" w:color="auto"/>
            <w:left w:val="none" w:sz="0" w:space="0" w:color="auto"/>
            <w:bottom w:val="none" w:sz="0" w:space="0" w:color="auto"/>
            <w:right w:val="none" w:sz="0" w:space="0" w:color="auto"/>
          </w:divBdr>
        </w:div>
        <w:div w:id="54201557">
          <w:marLeft w:val="0"/>
          <w:marRight w:val="0"/>
          <w:marTop w:val="0"/>
          <w:marBottom w:val="0"/>
          <w:divBdr>
            <w:top w:val="none" w:sz="0" w:space="0" w:color="auto"/>
            <w:left w:val="none" w:sz="0" w:space="0" w:color="auto"/>
            <w:bottom w:val="none" w:sz="0" w:space="0" w:color="auto"/>
            <w:right w:val="none" w:sz="0" w:space="0" w:color="auto"/>
          </w:divBdr>
        </w:div>
        <w:div w:id="54207252">
          <w:marLeft w:val="0"/>
          <w:marRight w:val="0"/>
          <w:marTop w:val="0"/>
          <w:marBottom w:val="0"/>
          <w:divBdr>
            <w:top w:val="none" w:sz="0" w:space="0" w:color="auto"/>
            <w:left w:val="none" w:sz="0" w:space="0" w:color="auto"/>
            <w:bottom w:val="none" w:sz="0" w:space="0" w:color="auto"/>
            <w:right w:val="none" w:sz="0" w:space="0" w:color="auto"/>
          </w:divBdr>
        </w:div>
        <w:div w:id="54277365">
          <w:marLeft w:val="0"/>
          <w:marRight w:val="150"/>
          <w:marTop w:val="0"/>
          <w:marBottom w:val="150"/>
          <w:divBdr>
            <w:top w:val="none" w:sz="0" w:space="0" w:color="auto"/>
            <w:left w:val="none" w:sz="0" w:space="0" w:color="auto"/>
            <w:bottom w:val="none" w:sz="0" w:space="0" w:color="auto"/>
            <w:right w:val="none" w:sz="0" w:space="0" w:color="auto"/>
          </w:divBdr>
        </w:div>
        <w:div w:id="54285104">
          <w:marLeft w:val="0"/>
          <w:marRight w:val="0"/>
          <w:marTop w:val="0"/>
          <w:marBottom w:val="0"/>
          <w:divBdr>
            <w:top w:val="none" w:sz="0" w:space="0" w:color="auto"/>
            <w:left w:val="none" w:sz="0" w:space="0" w:color="auto"/>
            <w:bottom w:val="none" w:sz="0" w:space="0" w:color="auto"/>
            <w:right w:val="none" w:sz="0" w:space="0" w:color="auto"/>
          </w:divBdr>
        </w:div>
        <w:div w:id="54351998">
          <w:marLeft w:val="-150"/>
          <w:marRight w:val="-150"/>
          <w:marTop w:val="0"/>
          <w:marBottom w:val="0"/>
          <w:divBdr>
            <w:top w:val="none" w:sz="0" w:space="0" w:color="auto"/>
            <w:left w:val="none" w:sz="0" w:space="0" w:color="auto"/>
            <w:bottom w:val="none" w:sz="0" w:space="0" w:color="auto"/>
            <w:right w:val="none" w:sz="0" w:space="0" w:color="auto"/>
          </w:divBdr>
          <w:divsChild>
            <w:div w:id="639263004">
              <w:marLeft w:val="0"/>
              <w:marRight w:val="0"/>
              <w:marTop w:val="0"/>
              <w:marBottom w:val="0"/>
              <w:divBdr>
                <w:top w:val="none" w:sz="0" w:space="0" w:color="auto"/>
                <w:left w:val="none" w:sz="0" w:space="0" w:color="auto"/>
                <w:bottom w:val="none" w:sz="0" w:space="0" w:color="auto"/>
                <w:right w:val="none" w:sz="0" w:space="0" w:color="auto"/>
              </w:divBdr>
            </w:div>
          </w:divsChild>
        </w:div>
        <w:div w:id="54354456">
          <w:marLeft w:val="0"/>
          <w:marRight w:val="0"/>
          <w:marTop w:val="0"/>
          <w:marBottom w:val="0"/>
          <w:divBdr>
            <w:top w:val="none" w:sz="0" w:space="0" w:color="auto"/>
            <w:left w:val="none" w:sz="0" w:space="0" w:color="auto"/>
            <w:bottom w:val="none" w:sz="0" w:space="0" w:color="auto"/>
            <w:right w:val="none" w:sz="0" w:space="0" w:color="auto"/>
          </w:divBdr>
        </w:div>
        <w:div w:id="54358625">
          <w:marLeft w:val="13"/>
          <w:marRight w:val="13"/>
          <w:marTop w:val="13"/>
          <w:marBottom w:val="13"/>
          <w:divBdr>
            <w:top w:val="none" w:sz="0" w:space="0" w:color="auto"/>
            <w:left w:val="none" w:sz="0" w:space="0" w:color="auto"/>
            <w:bottom w:val="none" w:sz="0" w:space="0" w:color="auto"/>
            <w:right w:val="none" w:sz="0" w:space="0" w:color="auto"/>
          </w:divBdr>
        </w:div>
        <w:div w:id="54360494">
          <w:marLeft w:val="0"/>
          <w:marRight w:val="0"/>
          <w:marTop w:val="0"/>
          <w:marBottom w:val="150"/>
          <w:divBdr>
            <w:top w:val="none" w:sz="0" w:space="0" w:color="auto"/>
            <w:left w:val="none" w:sz="0" w:space="0" w:color="auto"/>
            <w:bottom w:val="none" w:sz="0" w:space="0" w:color="auto"/>
            <w:right w:val="none" w:sz="0" w:space="0" w:color="auto"/>
          </w:divBdr>
        </w:div>
        <w:div w:id="54400377">
          <w:marLeft w:val="0"/>
          <w:marRight w:val="0"/>
          <w:marTop w:val="0"/>
          <w:marBottom w:val="0"/>
          <w:divBdr>
            <w:top w:val="none" w:sz="0" w:space="0" w:color="auto"/>
            <w:left w:val="none" w:sz="0" w:space="0" w:color="auto"/>
            <w:bottom w:val="none" w:sz="0" w:space="0" w:color="auto"/>
            <w:right w:val="none" w:sz="0" w:space="0" w:color="auto"/>
          </w:divBdr>
        </w:div>
        <w:div w:id="54401899">
          <w:marLeft w:val="-300"/>
          <w:marRight w:val="-300"/>
          <w:marTop w:val="0"/>
          <w:marBottom w:val="450"/>
          <w:divBdr>
            <w:top w:val="none" w:sz="0" w:space="0" w:color="auto"/>
            <w:left w:val="none" w:sz="0" w:space="0" w:color="auto"/>
            <w:bottom w:val="none" w:sz="0" w:space="0" w:color="auto"/>
            <w:right w:val="none" w:sz="0" w:space="0" w:color="auto"/>
          </w:divBdr>
        </w:div>
        <w:div w:id="54470430">
          <w:marLeft w:val="0"/>
          <w:marRight w:val="0"/>
          <w:marTop w:val="0"/>
          <w:marBottom w:val="150"/>
          <w:divBdr>
            <w:top w:val="none" w:sz="0" w:space="0" w:color="auto"/>
            <w:left w:val="none" w:sz="0" w:space="0" w:color="auto"/>
            <w:bottom w:val="none" w:sz="0" w:space="0" w:color="auto"/>
            <w:right w:val="none" w:sz="0" w:space="0" w:color="auto"/>
          </w:divBdr>
        </w:div>
        <w:div w:id="54475974">
          <w:marLeft w:val="0"/>
          <w:marRight w:val="0"/>
          <w:marTop w:val="0"/>
          <w:marBottom w:val="0"/>
          <w:divBdr>
            <w:top w:val="dotted" w:sz="4" w:space="3" w:color="EBEBEB"/>
            <w:left w:val="none" w:sz="0" w:space="6" w:color="auto"/>
            <w:bottom w:val="dotted" w:sz="4" w:space="3" w:color="EBEBEB"/>
            <w:right w:val="none" w:sz="0" w:space="6" w:color="auto"/>
          </w:divBdr>
        </w:div>
        <w:div w:id="54476289">
          <w:marLeft w:val="0"/>
          <w:marRight w:val="0"/>
          <w:marTop w:val="0"/>
          <w:marBottom w:val="0"/>
          <w:divBdr>
            <w:top w:val="none" w:sz="0" w:space="0" w:color="auto"/>
            <w:left w:val="none" w:sz="0" w:space="0" w:color="auto"/>
            <w:bottom w:val="none" w:sz="0" w:space="0" w:color="auto"/>
            <w:right w:val="none" w:sz="0" w:space="0" w:color="auto"/>
          </w:divBdr>
          <w:divsChild>
            <w:div w:id="323973389">
              <w:marLeft w:val="0"/>
              <w:marRight w:val="0"/>
              <w:marTop w:val="0"/>
              <w:marBottom w:val="0"/>
              <w:divBdr>
                <w:top w:val="none" w:sz="0" w:space="0" w:color="auto"/>
                <w:left w:val="none" w:sz="0" w:space="0" w:color="auto"/>
                <w:bottom w:val="none" w:sz="0" w:space="0" w:color="auto"/>
                <w:right w:val="none" w:sz="0" w:space="0" w:color="auto"/>
              </w:divBdr>
              <w:divsChild>
                <w:div w:id="239147050">
                  <w:marLeft w:val="0"/>
                  <w:marRight w:val="0"/>
                  <w:marTop w:val="0"/>
                  <w:marBottom w:val="0"/>
                  <w:divBdr>
                    <w:top w:val="none" w:sz="0" w:space="0" w:color="auto"/>
                    <w:left w:val="none" w:sz="0" w:space="0" w:color="auto"/>
                    <w:bottom w:val="none" w:sz="0" w:space="0" w:color="auto"/>
                    <w:right w:val="none" w:sz="0" w:space="0" w:color="auto"/>
                  </w:divBdr>
                </w:div>
              </w:divsChild>
            </w:div>
            <w:div w:id="479688161">
              <w:marLeft w:val="0"/>
              <w:marRight w:val="0"/>
              <w:marTop w:val="0"/>
              <w:marBottom w:val="0"/>
              <w:divBdr>
                <w:top w:val="none" w:sz="0" w:space="0" w:color="auto"/>
                <w:left w:val="none" w:sz="0" w:space="0" w:color="auto"/>
                <w:bottom w:val="none" w:sz="0" w:space="0" w:color="auto"/>
                <w:right w:val="none" w:sz="0" w:space="0" w:color="auto"/>
              </w:divBdr>
            </w:div>
          </w:divsChild>
        </w:div>
        <w:div w:id="54550376">
          <w:marLeft w:val="-225"/>
          <w:marRight w:val="-225"/>
          <w:marTop w:val="0"/>
          <w:marBottom w:val="0"/>
          <w:divBdr>
            <w:top w:val="none" w:sz="0" w:space="0" w:color="auto"/>
            <w:left w:val="none" w:sz="0" w:space="0" w:color="auto"/>
            <w:bottom w:val="none" w:sz="0" w:space="0" w:color="auto"/>
            <w:right w:val="none" w:sz="0" w:space="0" w:color="auto"/>
          </w:divBdr>
        </w:div>
        <w:div w:id="54553509">
          <w:marLeft w:val="0"/>
          <w:marRight w:val="0"/>
          <w:marTop w:val="0"/>
          <w:marBottom w:val="0"/>
          <w:divBdr>
            <w:top w:val="none" w:sz="0" w:space="0" w:color="auto"/>
            <w:left w:val="none" w:sz="0" w:space="0" w:color="auto"/>
            <w:bottom w:val="none" w:sz="0" w:space="0" w:color="auto"/>
            <w:right w:val="none" w:sz="0" w:space="0" w:color="auto"/>
          </w:divBdr>
        </w:div>
        <w:div w:id="54593298">
          <w:marLeft w:val="0"/>
          <w:marRight w:val="0"/>
          <w:marTop w:val="0"/>
          <w:marBottom w:val="0"/>
          <w:divBdr>
            <w:top w:val="none" w:sz="0" w:space="0" w:color="auto"/>
            <w:left w:val="none" w:sz="0" w:space="0" w:color="auto"/>
            <w:bottom w:val="none" w:sz="0" w:space="0" w:color="auto"/>
            <w:right w:val="none" w:sz="0" w:space="0" w:color="auto"/>
          </w:divBdr>
        </w:div>
        <w:div w:id="54595961">
          <w:marLeft w:val="1463"/>
          <w:marRight w:val="0"/>
          <w:marTop w:val="0"/>
          <w:marBottom w:val="0"/>
          <w:divBdr>
            <w:top w:val="none" w:sz="0" w:space="0" w:color="auto"/>
            <w:left w:val="none" w:sz="0" w:space="0" w:color="auto"/>
            <w:bottom w:val="none" w:sz="0" w:space="0" w:color="auto"/>
            <w:right w:val="none" w:sz="0" w:space="0" w:color="auto"/>
          </w:divBdr>
        </w:div>
        <w:div w:id="54597269">
          <w:marLeft w:val="0"/>
          <w:marRight w:val="0"/>
          <w:marTop w:val="0"/>
          <w:marBottom w:val="0"/>
          <w:divBdr>
            <w:top w:val="none" w:sz="0" w:space="0" w:color="auto"/>
            <w:left w:val="none" w:sz="0" w:space="0" w:color="auto"/>
            <w:bottom w:val="none" w:sz="0" w:space="0" w:color="auto"/>
            <w:right w:val="none" w:sz="0" w:space="0" w:color="auto"/>
          </w:divBdr>
        </w:div>
        <w:div w:id="54622373">
          <w:marLeft w:val="0"/>
          <w:marRight w:val="0"/>
          <w:marTop w:val="0"/>
          <w:marBottom w:val="0"/>
          <w:divBdr>
            <w:top w:val="none" w:sz="0" w:space="0" w:color="auto"/>
            <w:left w:val="none" w:sz="0" w:space="0" w:color="auto"/>
            <w:bottom w:val="none" w:sz="0" w:space="0" w:color="auto"/>
            <w:right w:val="none" w:sz="0" w:space="0" w:color="auto"/>
          </w:divBdr>
        </w:div>
        <w:div w:id="54670001">
          <w:marLeft w:val="0"/>
          <w:marRight w:val="0"/>
          <w:marTop w:val="0"/>
          <w:marBottom w:val="0"/>
          <w:divBdr>
            <w:top w:val="none" w:sz="0" w:space="0" w:color="auto"/>
            <w:left w:val="none" w:sz="0" w:space="0" w:color="auto"/>
            <w:bottom w:val="none" w:sz="0" w:space="0" w:color="auto"/>
            <w:right w:val="none" w:sz="0" w:space="0" w:color="auto"/>
          </w:divBdr>
        </w:div>
        <w:div w:id="54742691">
          <w:marLeft w:val="0"/>
          <w:marRight w:val="0"/>
          <w:marTop w:val="0"/>
          <w:marBottom w:val="0"/>
          <w:divBdr>
            <w:top w:val="none" w:sz="0" w:space="0" w:color="auto"/>
            <w:left w:val="none" w:sz="0" w:space="0" w:color="auto"/>
            <w:bottom w:val="none" w:sz="0" w:space="0" w:color="auto"/>
            <w:right w:val="none" w:sz="0" w:space="0" w:color="auto"/>
          </w:divBdr>
        </w:div>
        <w:div w:id="54859594">
          <w:marLeft w:val="0"/>
          <w:marRight w:val="0"/>
          <w:marTop w:val="0"/>
          <w:marBottom w:val="0"/>
          <w:divBdr>
            <w:top w:val="none" w:sz="0" w:space="0" w:color="auto"/>
            <w:left w:val="none" w:sz="0" w:space="0" w:color="auto"/>
            <w:bottom w:val="none" w:sz="0" w:space="0" w:color="auto"/>
            <w:right w:val="none" w:sz="0" w:space="0" w:color="auto"/>
          </w:divBdr>
          <w:divsChild>
            <w:div w:id="601108752">
              <w:marLeft w:val="0"/>
              <w:marRight w:val="0"/>
              <w:marTop w:val="0"/>
              <w:marBottom w:val="0"/>
              <w:divBdr>
                <w:top w:val="none" w:sz="0" w:space="0" w:color="auto"/>
                <w:left w:val="none" w:sz="0" w:space="0" w:color="auto"/>
                <w:bottom w:val="none" w:sz="0" w:space="0" w:color="auto"/>
                <w:right w:val="none" w:sz="0" w:space="0" w:color="auto"/>
              </w:divBdr>
            </w:div>
          </w:divsChild>
        </w:div>
        <w:div w:id="55015114">
          <w:marLeft w:val="0"/>
          <w:marRight w:val="0"/>
          <w:marTop w:val="0"/>
          <w:marBottom w:val="0"/>
          <w:divBdr>
            <w:top w:val="none" w:sz="0" w:space="0" w:color="auto"/>
            <w:left w:val="none" w:sz="0" w:space="0" w:color="auto"/>
            <w:bottom w:val="none" w:sz="0" w:space="0" w:color="auto"/>
            <w:right w:val="none" w:sz="0" w:space="0" w:color="auto"/>
          </w:divBdr>
          <w:divsChild>
            <w:div w:id="757561584">
              <w:marLeft w:val="0"/>
              <w:marRight w:val="0"/>
              <w:marTop w:val="0"/>
              <w:marBottom w:val="0"/>
              <w:divBdr>
                <w:top w:val="none" w:sz="0" w:space="0" w:color="auto"/>
                <w:left w:val="none" w:sz="0" w:space="0" w:color="auto"/>
                <w:bottom w:val="none" w:sz="0" w:space="0" w:color="auto"/>
                <w:right w:val="none" w:sz="0" w:space="0" w:color="auto"/>
              </w:divBdr>
            </w:div>
          </w:divsChild>
        </w:div>
        <w:div w:id="55016145">
          <w:marLeft w:val="-188"/>
          <w:marRight w:val="-188"/>
          <w:marTop w:val="0"/>
          <w:marBottom w:val="0"/>
          <w:divBdr>
            <w:top w:val="none" w:sz="0" w:space="0" w:color="auto"/>
            <w:left w:val="none" w:sz="0" w:space="0" w:color="auto"/>
            <w:bottom w:val="none" w:sz="0" w:space="0" w:color="auto"/>
            <w:right w:val="none" w:sz="0" w:space="0" w:color="auto"/>
          </w:divBdr>
        </w:div>
        <w:div w:id="55248846">
          <w:marLeft w:val="0"/>
          <w:marRight w:val="0"/>
          <w:marTop w:val="0"/>
          <w:marBottom w:val="0"/>
          <w:divBdr>
            <w:top w:val="single" w:sz="2" w:space="0" w:color="E0E0E0"/>
            <w:left w:val="single" w:sz="2" w:space="0" w:color="E0E0E0"/>
            <w:bottom w:val="single" w:sz="2" w:space="0" w:color="E0E0E0"/>
            <w:right w:val="single" w:sz="2" w:space="0" w:color="E0E0E0"/>
          </w:divBdr>
        </w:div>
        <w:div w:id="55252616">
          <w:marLeft w:val="0"/>
          <w:marRight w:val="0"/>
          <w:marTop w:val="0"/>
          <w:marBottom w:val="0"/>
          <w:divBdr>
            <w:top w:val="none" w:sz="0" w:space="0" w:color="auto"/>
            <w:left w:val="none" w:sz="0" w:space="0" w:color="auto"/>
            <w:bottom w:val="none" w:sz="0" w:space="0" w:color="auto"/>
            <w:right w:val="none" w:sz="0" w:space="0" w:color="auto"/>
          </w:divBdr>
        </w:div>
        <w:div w:id="55278359">
          <w:marLeft w:val="0"/>
          <w:marRight w:val="0"/>
          <w:marTop w:val="0"/>
          <w:marBottom w:val="0"/>
          <w:divBdr>
            <w:top w:val="none" w:sz="0" w:space="0" w:color="auto"/>
            <w:left w:val="none" w:sz="0" w:space="0" w:color="auto"/>
            <w:bottom w:val="none" w:sz="0" w:space="0" w:color="auto"/>
            <w:right w:val="none" w:sz="0" w:space="0" w:color="auto"/>
          </w:divBdr>
          <w:divsChild>
            <w:div w:id="271792355">
              <w:marLeft w:val="0"/>
              <w:marRight w:val="1628"/>
              <w:marTop w:val="0"/>
              <w:marBottom w:val="0"/>
              <w:divBdr>
                <w:top w:val="none" w:sz="0" w:space="0" w:color="auto"/>
                <w:left w:val="none" w:sz="0" w:space="0" w:color="auto"/>
                <w:bottom w:val="none" w:sz="0" w:space="0" w:color="auto"/>
                <w:right w:val="none" w:sz="0" w:space="0" w:color="auto"/>
              </w:divBdr>
            </w:div>
          </w:divsChild>
        </w:div>
        <w:div w:id="55326455">
          <w:marLeft w:val="0"/>
          <w:marRight w:val="0"/>
          <w:marTop w:val="0"/>
          <w:marBottom w:val="0"/>
          <w:divBdr>
            <w:top w:val="none" w:sz="0" w:space="0" w:color="auto"/>
            <w:left w:val="none" w:sz="0" w:space="0" w:color="auto"/>
            <w:bottom w:val="none" w:sz="0" w:space="0" w:color="auto"/>
            <w:right w:val="none" w:sz="0" w:space="0" w:color="auto"/>
          </w:divBdr>
          <w:divsChild>
            <w:div w:id="314846872">
              <w:marLeft w:val="0"/>
              <w:marRight w:val="0"/>
              <w:marTop w:val="0"/>
              <w:marBottom w:val="0"/>
              <w:divBdr>
                <w:top w:val="none" w:sz="0" w:space="0" w:color="auto"/>
                <w:left w:val="none" w:sz="0" w:space="0" w:color="auto"/>
                <w:bottom w:val="none" w:sz="0" w:space="0" w:color="auto"/>
                <w:right w:val="none" w:sz="0" w:space="0" w:color="auto"/>
              </w:divBdr>
            </w:div>
          </w:divsChild>
        </w:div>
        <w:div w:id="55402539">
          <w:marLeft w:val="0"/>
          <w:marRight w:val="0"/>
          <w:marTop w:val="0"/>
          <w:marBottom w:val="0"/>
          <w:divBdr>
            <w:top w:val="none" w:sz="0" w:space="0" w:color="auto"/>
            <w:left w:val="none" w:sz="0" w:space="0" w:color="auto"/>
            <w:bottom w:val="none" w:sz="0" w:space="0" w:color="auto"/>
            <w:right w:val="none" w:sz="0" w:space="0" w:color="auto"/>
          </w:divBdr>
          <w:divsChild>
            <w:div w:id="606932176">
              <w:marLeft w:val="-225"/>
              <w:marRight w:val="-225"/>
              <w:marTop w:val="0"/>
              <w:marBottom w:val="0"/>
              <w:divBdr>
                <w:top w:val="none" w:sz="0" w:space="0" w:color="auto"/>
                <w:left w:val="none" w:sz="0" w:space="0" w:color="auto"/>
                <w:bottom w:val="none" w:sz="0" w:space="0" w:color="auto"/>
                <w:right w:val="none" w:sz="0" w:space="0" w:color="auto"/>
              </w:divBdr>
            </w:div>
          </w:divsChild>
        </w:div>
        <w:div w:id="55662644">
          <w:marLeft w:val="0"/>
          <w:marRight w:val="0"/>
          <w:marTop w:val="0"/>
          <w:marBottom w:val="0"/>
          <w:divBdr>
            <w:top w:val="none" w:sz="0" w:space="0" w:color="auto"/>
            <w:left w:val="none" w:sz="0" w:space="0" w:color="auto"/>
            <w:bottom w:val="none" w:sz="0" w:space="0" w:color="auto"/>
            <w:right w:val="none" w:sz="0" w:space="0" w:color="auto"/>
          </w:divBdr>
        </w:div>
        <w:div w:id="55905469">
          <w:marLeft w:val="0"/>
          <w:marRight w:val="0"/>
          <w:marTop w:val="0"/>
          <w:marBottom w:val="0"/>
          <w:divBdr>
            <w:top w:val="none" w:sz="0" w:space="0" w:color="auto"/>
            <w:left w:val="none" w:sz="0" w:space="0" w:color="auto"/>
            <w:bottom w:val="none" w:sz="0" w:space="0" w:color="auto"/>
            <w:right w:val="none" w:sz="0" w:space="0" w:color="auto"/>
          </w:divBdr>
        </w:div>
        <w:div w:id="55905701">
          <w:marLeft w:val="0"/>
          <w:marRight w:val="0"/>
          <w:marTop w:val="100"/>
          <w:marBottom w:val="100"/>
          <w:divBdr>
            <w:top w:val="none" w:sz="0" w:space="0" w:color="auto"/>
            <w:left w:val="none" w:sz="0" w:space="0" w:color="auto"/>
            <w:bottom w:val="none" w:sz="0" w:space="0" w:color="auto"/>
            <w:right w:val="none" w:sz="0" w:space="0" w:color="auto"/>
          </w:divBdr>
          <w:divsChild>
            <w:div w:id="361828240">
              <w:marLeft w:val="0"/>
              <w:marRight w:val="0"/>
              <w:marTop w:val="0"/>
              <w:marBottom w:val="0"/>
              <w:divBdr>
                <w:top w:val="none" w:sz="0" w:space="0" w:color="auto"/>
                <w:left w:val="none" w:sz="0" w:space="0" w:color="auto"/>
                <w:bottom w:val="none" w:sz="0" w:space="0" w:color="auto"/>
                <w:right w:val="none" w:sz="0" w:space="0" w:color="auto"/>
              </w:divBdr>
            </w:div>
          </w:divsChild>
        </w:div>
        <w:div w:id="55930956">
          <w:marLeft w:val="-225"/>
          <w:marRight w:val="-225"/>
          <w:marTop w:val="0"/>
          <w:marBottom w:val="0"/>
          <w:divBdr>
            <w:top w:val="none" w:sz="0" w:space="0" w:color="auto"/>
            <w:left w:val="none" w:sz="0" w:space="0" w:color="auto"/>
            <w:bottom w:val="none" w:sz="0" w:space="0" w:color="auto"/>
            <w:right w:val="none" w:sz="0" w:space="0" w:color="auto"/>
          </w:divBdr>
        </w:div>
        <w:div w:id="55974785">
          <w:marLeft w:val="0"/>
          <w:marRight w:val="0"/>
          <w:marTop w:val="0"/>
          <w:marBottom w:val="63"/>
          <w:divBdr>
            <w:top w:val="none" w:sz="0" w:space="0" w:color="auto"/>
            <w:left w:val="none" w:sz="0" w:space="0" w:color="auto"/>
            <w:bottom w:val="none" w:sz="0" w:space="0" w:color="auto"/>
            <w:right w:val="none" w:sz="0" w:space="0" w:color="auto"/>
          </w:divBdr>
        </w:div>
        <w:div w:id="56055157">
          <w:marLeft w:val="-188"/>
          <w:marRight w:val="-188"/>
          <w:marTop w:val="0"/>
          <w:marBottom w:val="0"/>
          <w:divBdr>
            <w:top w:val="none" w:sz="0" w:space="0" w:color="auto"/>
            <w:left w:val="none" w:sz="0" w:space="0" w:color="auto"/>
            <w:bottom w:val="none" w:sz="0" w:space="0" w:color="auto"/>
            <w:right w:val="none" w:sz="0" w:space="0" w:color="auto"/>
          </w:divBdr>
          <w:divsChild>
            <w:div w:id="785125811">
              <w:marLeft w:val="0"/>
              <w:marRight w:val="0"/>
              <w:marTop w:val="0"/>
              <w:marBottom w:val="0"/>
              <w:divBdr>
                <w:top w:val="none" w:sz="0" w:space="0" w:color="auto"/>
                <w:left w:val="none" w:sz="0" w:space="0" w:color="auto"/>
                <w:bottom w:val="none" w:sz="0" w:space="0" w:color="auto"/>
                <w:right w:val="none" w:sz="0" w:space="0" w:color="auto"/>
              </w:divBdr>
              <w:divsChild>
                <w:div w:id="12615250">
                  <w:marLeft w:val="-188"/>
                  <w:marRight w:val="-188"/>
                  <w:marTop w:val="0"/>
                  <w:marBottom w:val="0"/>
                  <w:divBdr>
                    <w:top w:val="none" w:sz="0" w:space="0" w:color="auto"/>
                    <w:left w:val="none" w:sz="0" w:space="0" w:color="auto"/>
                    <w:bottom w:val="none" w:sz="0" w:space="0" w:color="auto"/>
                    <w:right w:val="none" w:sz="0" w:space="0" w:color="auto"/>
                  </w:divBdr>
                  <w:divsChild>
                    <w:div w:id="7323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64">
          <w:marLeft w:val="-225"/>
          <w:marRight w:val="-225"/>
          <w:marTop w:val="0"/>
          <w:marBottom w:val="0"/>
          <w:divBdr>
            <w:top w:val="none" w:sz="0" w:space="0" w:color="auto"/>
            <w:left w:val="none" w:sz="0" w:space="0" w:color="auto"/>
            <w:bottom w:val="none" w:sz="0" w:space="0" w:color="auto"/>
            <w:right w:val="none" w:sz="0" w:space="0" w:color="auto"/>
          </w:divBdr>
        </w:div>
        <w:div w:id="56175738">
          <w:marLeft w:val="0"/>
          <w:marRight w:val="0"/>
          <w:marTop w:val="0"/>
          <w:marBottom w:val="0"/>
          <w:divBdr>
            <w:top w:val="none" w:sz="0" w:space="0" w:color="auto"/>
            <w:left w:val="none" w:sz="0" w:space="0" w:color="auto"/>
            <w:bottom w:val="none" w:sz="0" w:space="0" w:color="auto"/>
            <w:right w:val="none" w:sz="0" w:space="0" w:color="auto"/>
          </w:divBdr>
        </w:div>
        <w:div w:id="56244597">
          <w:marLeft w:val="0"/>
          <w:marRight w:val="0"/>
          <w:marTop w:val="0"/>
          <w:marBottom w:val="0"/>
          <w:divBdr>
            <w:top w:val="none" w:sz="0" w:space="0" w:color="auto"/>
            <w:left w:val="none" w:sz="0" w:space="0" w:color="auto"/>
            <w:bottom w:val="none" w:sz="0" w:space="0" w:color="auto"/>
            <w:right w:val="none" w:sz="0" w:space="0" w:color="auto"/>
          </w:divBdr>
        </w:div>
        <w:div w:id="56249822">
          <w:marLeft w:val="0"/>
          <w:marRight w:val="0"/>
          <w:marTop w:val="0"/>
          <w:marBottom w:val="0"/>
          <w:divBdr>
            <w:top w:val="none" w:sz="0" w:space="0" w:color="auto"/>
            <w:left w:val="none" w:sz="0" w:space="0" w:color="auto"/>
            <w:bottom w:val="none" w:sz="0" w:space="0" w:color="auto"/>
            <w:right w:val="none" w:sz="0" w:space="0" w:color="auto"/>
          </w:divBdr>
          <w:divsChild>
            <w:div w:id="49620361">
              <w:marLeft w:val="0"/>
              <w:marRight w:val="0"/>
              <w:marTop w:val="0"/>
              <w:marBottom w:val="0"/>
              <w:divBdr>
                <w:top w:val="none" w:sz="0" w:space="0" w:color="auto"/>
                <w:left w:val="none" w:sz="0" w:space="0" w:color="auto"/>
                <w:bottom w:val="none" w:sz="0" w:space="0" w:color="auto"/>
                <w:right w:val="none" w:sz="0" w:space="0" w:color="auto"/>
              </w:divBdr>
              <w:divsChild>
                <w:div w:id="4574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61">
          <w:marLeft w:val="0"/>
          <w:marRight w:val="0"/>
          <w:marTop w:val="0"/>
          <w:marBottom w:val="0"/>
          <w:divBdr>
            <w:top w:val="none" w:sz="0" w:space="0" w:color="auto"/>
            <w:left w:val="none" w:sz="0" w:space="0" w:color="auto"/>
            <w:bottom w:val="none" w:sz="0" w:space="0" w:color="auto"/>
            <w:right w:val="none" w:sz="0" w:space="0" w:color="auto"/>
          </w:divBdr>
        </w:div>
        <w:div w:id="56324464">
          <w:marLeft w:val="-225"/>
          <w:marRight w:val="-225"/>
          <w:marTop w:val="0"/>
          <w:marBottom w:val="0"/>
          <w:divBdr>
            <w:top w:val="none" w:sz="0" w:space="0" w:color="auto"/>
            <w:left w:val="none" w:sz="0" w:space="0" w:color="auto"/>
            <w:bottom w:val="none" w:sz="0" w:space="0" w:color="auto"/>
            <w:right w:val="none" w:sz="0" w:space="0" w:color="auto"/>
          </w:divBdr>
        </w:div>
        <w:div w:id="56368355">
          <w:marLeft w:val="-150"/>
          <w:marRight w:val="-150"/>
          <w:marTop w:val="0"/>
          <w:marBottom w:val="450"/>
          <w:divBdr>
            <w:top w:val="none" w:sz="0" w:space="0" w:color="auto"/>
            <w:left w:val="none" w:sz="0" w:space="0" w:color="auto"/>
            <w:bottom w:val="none" w:sz="0" w:space="0" w:color="auto"/>
            <w:right w:val="none" w:sz="0" w:space="0" w:color="auto"/>
          </w:divBdr>
        </w:div>
        <w:div w:id="56435943">
          <w:marLeft w:val="0"/>
          <w:marRight w:val="0"/>
          <w:marTop w:val="0"/>
          <w:marBottom w:val="0"/>
          <w:divBdr>
            <w:top w:val="none" w:sz="0" w:space="0" w:color="auto"/>
            <w:left w:val="none" w:sz="0" w:space="0" w:color="auto"/>
            <w:bottom w:val="none" w:sz="0" w:space="0" w:color="auto"/>
            <w:right w:val="none" w:sz="0" w:space="0" w:color="auto"/>
          </w:divBdr>
          <w:divsChild>
            <w:div w:id="298876537">
              <w:marLeft w:val="0"/>
              <w:marRight w:val="0"/>
              <w:marTop w:val="0"/>
              <w:marBottom w:val="0"/>
              <w:divBdr>
                <w:top w:val="none" w:sz="0" w:space="0" w:color="auto"/>
                <w:left w:val="none" w:sz="0" w:space="0" w:color="auto"/>
                <w:bottom w:val="none" w:sz="0" w:space="0" w:color="auto"/>
                <w:right w:val="none" w:sz="0" w:space="0" w:color="auto"/>
              </w:divBdr>
            </w:div>
          </w:divsChild>
        </w:div>
        <w:div w:id="56511078">
          <w:marLeft w:val="-225"/>
          <w:marRight w:val="-225"/>
          <w:marTop w:val="0"/>
          <w:marBottom w:val="0"/>
          <w:divBdr>
            <w:top w:val="none" w:sz="0" w:space="0" w:color="auto"/>
            <w:left w:val="none" w:sz="0" w:space="0" w:color="auto"/>
            <w:bottom w:val="none" w:sz="0" w:space="0" w:color="auto"/>
            <w:right w:val="none" w:sz="0" w:space="0" w:color="auto"/>
          </w:divBdr>
        </w:div>
        <w:div w:id="56516333">
          <w:marLeft w:val="0"/>
          <w:marRight w:val="0"/>
          <w:marTop w:val="0"/>
          <w:marBottom w:val="0"/>
          <w:divBdr>
            <w:top w:val="none" w:sz="0" w:space="0" w:color="auto"/>
            <w:left w:val="none" w:sz="0" w:space="0" w:color="auto"/>
            <w:bottom w:val="none" w:sz="0" w:space="0" w:color="auto"/>
            <w:right w:val="none" w:sz="0" w:space="0" w:color="auto"/>
          </w:divBdr>
          <w:divsChild>
            <w:div w:id="718941891">
              <w:marLeft w:val="0"/>
              <w:marRight w:val="0"/>
              <w:marTop w:val="0"/>
              <w:marBottom w:val="0"/>
              <w:divBdr>
                <w:top w:val="none" w:sz="0" w:space="0" w:color="auto"/>
                <w:left w:val="none" w:sz="0" w:space="0" w:color="auto"/>
                <w:bottom w:val="none" w:sz="0" w:space="0" w:color="auto"/>
                <w:right w:val="none" w:sz="0" w:space="0" w:color="auto"/>
              </w:divBdr>
            </w:div>
          </w:divsChild>
        </w:div>
        <w:div w:id="56587971">
          <w:marLeft w:val="0"/>
          <w:marRight w:val="225"/>
          <w:marTop w:val="0"/>
          <w:marBottom w:val="0"/>
          <w:divBdr>
            <w:top w:val="none" w:sz="0" w:space="0" w:color="auto"/>
            <w:left w:val="none" w:sz="0" w:space="0" w:color="auto"/>
            <w:bottom w:val="none" w:sz="0" w:space="0" w:color="auto"/>
            <w:right w:val="none" w:sz="0" w:space="0" w:color="auto"/>
          </w:divBdr>
        </w:div>
        <w:div w:id="56629969">
          <w:marLeft w:val="0"/>
          <w:marRight w:val="0"/>
          <w:marTop w:val="0"/>
          <w:marBottom w:val="0"/>
          <w:divBdr>
            <w:top w:val="none" w:sz="0" w:space="0" w:color="auto"/>
            <w:left w:val="none" w:sz="0" w:space="0" w:color="auto"/>
            <w:bottom w:val="none" w:sz="0" w:space="0" w:color="auto"/>
            <w:right w:val="none" w:sz="0" w:space="0" w:color="auto"/>
          </w:divBdr>
        </w:div>
        <w:div w:id="56632471">
          <w:marLeft w:val="0"/>
          <w:marRight w:val="0"/>
          <w:marTop w:val="0"/>
          <w:marBottom w:val="0"/>
          <w:divBdr>
            <w:top w:val="none" w:sz="0" w:space="0" w:color="auto"/>
            <w:left w:val="none" w:sz="0" w:space="0" w:color="auto"/>
            <w:bottom w:val="none" w:sz="0" w:space="0" w:color="auto"/>
            <w:right w:val="none" w:sz="0" w:space="0" w:color="auto"/>
          </w:divBdr>
        </w:div>
        <w:div w:id="56710926">
          <w:marLeft w:val="0"/>
          <w:marRight w:val="0"/>
          <w:marTop w:val="0"/>
          <w:marBottom w:val="300"/>
          <w:divBdr>
            <w:top w:val="none" w:sz="0" w:space="0" w:color="auto"/>
            <w:left w:val="none" w:sz="0" w:space="0" w:color="auto"/>
            <w:bottom w:val="none" w:sz="0" w:space="0" w:color="auto"/>
            <w:right w:val="none" w:sz="0" w:space="0" w:color="auto"/>
          </w:divBdr>
        </w:div>
        <w:div w:id="56784997">
          <w:marLeft w:val="0"/>
          <w:marRight w:val="0"/>
          <w:marTop w:val="100"/>
          <w:marBottom w:val="100"/>
          <w:divBdr>
            <w:top w:val="none" w:sz="0" w:space="0" w:color="auto"/>
            <w:left w:val="none" w:sz="0" w:space="0" w:color="auto"/>
            <w:bottom w:val="none" w:sz="0" w:space="0" w:color="auto"/>
            <w:right w:val="none" w:sz="0" w:space="0" w:color="auto"/>
          </w:divBdr>
        </w:div>
        <w:div w:id="56830058">
          <w:marLeft w:val="0"/>
          <w:marRight w:val="0"/>
          <w:marTop w:val="0"/>
          <w:marBottom w:val="0"/>
          <w:divBdr>
            <w:top w:val="none" w:sz="0" w:space="0" w:color="auto"/>
            <w:left w:val="none" w:sz="0" w:space="0" w:color="auto"/>
            <w:bottom w:val="none" w:sz="0" w:space="0" w:color="auto"/>
            <w:right w:val="none" w:sz="0" w:space="0" w:color="auto"/>
          </w:divBdr>
          <w:divsChild>
            <w:div w:id="84882596">
              <w:marLeft w:val="-225"/>
              <w:marRight w:val="-225"/>
              <w:marTop w:val="0"/>
              <w:marBottom w:val="0"/>
              <w:divBdr>
                <w:top w:val="none" w:sz="0" w:space="0" w:color="auto"/>
                <w:left w:val="none" w:sz="0" w:space="0" w:color="auto"/>
                <w:bottom w:val="none" w:sz="0" w:space="0" w:color="auto"/>
                <w:right w:val="none" w:sz="0" w:space="0" w:color="auto"/>
              </w:divBdr>
            </w:div>
          </w:divsChild>
        </w:div>
        <w:div w:id="56831355">
          <w:marLeft w:val="0"/>
          <w:marRight w:val="0"/>
          <w:marTop w:val="0"/>
          <w:marBottom w:val="0"/>
          <w:divBdr>
            <w:top w:val="none" w:sz="0" w:space="0" w:color="auto"/>
            <w:left w:val="none" w:sz="0" w:space="0" w:color="auto"/>
            <w:bottom w:val="none" w:sz="0" w:space="0" w:color="auto"/>
            <w:right w:val="none" w:sz="0" w:space="0" w:color="auto"/>
          </w:divBdr>
          <w:divsChild>
            <w:div w:id="319385765">
              <w:marLeft w:val="0"/>
              <w:marRight w:val="0"/>
              <w:marTop w:val="0"/>
              <w:marBottom w:val="0"/>
              <w:divBdr>
                <w:top w:val="none" w:sz="0" w:space="0" w:color="auto"/>
                <w:left w:val="none" w:sz="0" w:space="0" w:color="auto"/>
                <w:bottom w:val="none" w:sz="0" w:space="0" w:color="auto"/>
                <w:right w:val="none" w:sz="0" w:space="0" w:color="auto"/>
              </w:divBdr>
            </w:div>
          </w:divsChild>
        </w:div>
        <w:div w:id="56905976">
          <w:marLeft w:val="0"/>
          <w:marRight w:val="0"/>
          <w:marTop w:val="0"/>
          <w:marBottom w:val="0"/>
          <w:divBdr>
            <w:top w:val="none" w:sz="0" w:space="0" w:color="auto"/>
            <w:left w:val="none" w:sz="0" w:space="0" w:color="auto"/>
            <w:bottom w:val="none" w:sz="0" w:space="0" w:color="auto"/>
            <w:right w:val="none" w:sz="0" w:space="0" w:color="auto"/>
          </w:divBdr>
          <w:divsChild>
            <w:div w:id="407382709">
              <w:marLeft w:val="0"/>
              <w:marRight w:val="0"/>
              <w:marTop w:val="0"/>
              <w:marBottom w:val="0"/>
              <w:divBdr>
                <w:top w:val="none" w:sz="0" w:space="0" w:color="auto"/>
                <w:left w:val="none" w:sz="0" w:space="0" w:color="auto"/>
                <w:bottom w:val="none" w:sz="0" w:space="0" w:color="auto"/>
                <w:right w:val="none" w:sz="0" w:space="0" w:color="auto"/>
              </w:divBdr>
            </w:div>
          </w:divsChild>
        </w:div>
        <w:div w:id="56906187">
          <w:marLeft w:val="0"/>
          <w:marRight w:val="0"/>
          <w:marTop w:val="0"/>
          <w:marBottom w:val="300"/>
          <w:divBdr>
            <w:top w:val="none" w:sz="0" w:space="0" w:color="auto"/>
            <w:left w:val="none" w:sz="0" w:space="0" w:color="auto"/>
            <w:bottom w:val="none" w:sz="0" w:space="0" w:color="auto"/>
            <w:right w:val="none" w:sz="0" w:space="0" w:color="auto"/>
          </w:divBdr>
          <w:divsChild>
            <w:div w:id="379322965">
              <w:marLeft w:val="0"/>
              <w:marRight w:val="0"/>
              <w:marTop w:val="0"/>
              <w:marBottom w:val="0"/>
              <w:divBdr>
                <w:top w:val="none" w:sz="0" w:space="0" w:color="auto"/>
                <w:left w:val="none" w:sz="0" w:space="0" w:color="auto"/>
                <w:bottom w:val="none" w:sz="0" w:space="0" w:color="auto"/>
                <w:right w:val="none" w:sz="0" w:space="0" w:color="auto"/>
              </w:divBdr>
            </w:div>
          </w:divsChild>
        </w:div>
        <w:div w:id="56906727">
          <w:marLeft w:val="0"/>
          <w:marRight w:val="0"/>
          <w:marTop w:val="0"/>
          <w:marBottom w:val="125"/>
          <w:divBdr>
            <w:top w:val="none" w:sz="0" w:space="0" w:color="auto"/>
            <w:left w:val="none" w:sz="0" w:space="0" w:color="auto"/>
            <w:bottom w:val="none" w:sz="0" w:space="0" w:color="auto"/>
            <w:right w:val="none" w:sz="0" w:space="0" w:color="auto"/>
          </w:divBdr>
        </w:div>
        <w:div w:id="56974091">
          <w:marLeft w:val="0"/>
          <w:marRight w:val="0"/>
          <w:marTop w:val="0"/>
          <w:marBottom w:val="0"/>
          <w:divBdr>
            <w:top w:val="none" w:sz="0" w:space="0" w:color="auto"/>
            <w:left w:val="none" w:sz="0" w:space="0" w:color="auto"/>
            <w:bottom w:val="none" w:sz="0" w:space="0" w:color="auto"/>
            <w:right w:val="none" w:sz="0" w:space="0" w:color="auto"/>
          </w:divBdr>
        </w:div>
        <w:div w:id="57022085">
          <w:marLeft w:val="0"/>
          <w:marRight w:val="0"/>
          <w:marTop w:val="0"/>
          <w:marBottom w:val="0"/>
          <w:divBdr>
            <w:top w:val="none" w:sz="0" w:space="0" w:color="auto"/>
            <w:left w:val="none" w:sz="0" w:space="0" w:color="auto"/>
            <w:bottom w:val="none" w:sz="0" w:space="0" w:color="auto"/>
            <w:right w:val="none" w:sz="0" w:space="0" w:color="auto"/>
          </w:divBdr>
        </w:div>
        <w:div w:id="57095811">
          <w:marLeft w:val="0"/>
          <w:marRight w:val="0"/>
          <w:marTop w:val="0"/>
          <w:marBottom w:val="0"/>
          <w:divBdr>
            <w:top w:val="none" w:sz="0" w:space="0" w:color="auto"/>
            <w:left w:val="none" w:sz="0" w:space="0" w:color="auto"/>
            <w:bottom w:val="none" w:sz="0" w:space="0" w:color="auto"/>
            <w:right w:val="none" w:sz="0" w:space="0" w:color="auto"/>
          </w:divBdr>
        </w:div>
        <w:div w:id="57096387">
          <w:marLeft w:val="0"/>
          <w:marRight w:val="0"/>
          <w:marTop w:val="0"/>
          <w:marBottom w:val="300"/>
          <w:divBdr>
            <w:top w:val="none" w:sz="0" w:space="0" w:color="auto"/>
            <w:left w:val="none" w:sz="0" w:space="0" w:color="auto"/>
            <w:bottom w:val="none" w:sz="0" w:space="0" w:color="auto"/>
            <w:right w:val="none" w:sz="0" w:space="0" w:color="auto"/>
          </w:divBdr>
        </w:div>
        <w:div w:id="57097000">
          <w:marLeft w:val="-225"/>
          <w:marRight w:val="-225"/>
          <w:marTop w:val="0"/>
          <w:marBottom w:val="0"/>
          <w:divBdr>
            <w:top w:val="none" w:sz="0" w:space="0" w:color="auto"/>
            <w:left w:val="none" w:sz="0" w:space="0" w:color="auto"/>
            <w:bottom w:val="none" w:sz="0" w:space="0" w:color="auto"/>
            <w:right w:val="none" w:sz="0" w:space="0" w:color="auto"/>
          </w:divBdr>
          <w:divsChild>
            <w:div w:id="774716891">
              <w:marLeft w:val="0"/>
              <w:marRight w:val="0"/>
              <w:marTop w:val="0"/>
              <w:marBottom w:val="0"/>
              <w:divBdr>
                <w:top w:val="none" w:sz="0" w:space="0" w:color="auto"/>
                <w:left w:val="none" w:sz="0" w:space="0" w:color="auto"/>
                <w:bottom w:val="none" w:sz="0" w:space="0" w:color="auto"/>
                <w:right w:val="none" w:sz="0" w:space="0" w:color="auto"/>
              </w:divBdr>
            </w:div>
          </w:divsChild>
        </w:div>
        <w:div w:id="57100255">
          <w:marLeft w:val="1463"/>
          <w:marRight w:val="0"/>
          <w:marTop w:val="0"/>
          <w:marBottom w:val="0"/>
          <w:divBdr>
            <w:top w:val="none" w:sz="0" w:space="0" w:color="auto"/>
            <w:left w:val="none" w:sz="0" w:space="0" w:color="auto"/>
            <w:bottom w:val="none" w:sz="0" w:space="0" w:color="auto"/>
            <w:right w:val="none" w:sz="0" w:space="0" w:color="auto"/>
          </w:divBdr>
        </w:div>
        <w:div w:id="57168190">
          <w:marLeft w:val="0"/>
          <w:marRight w:val="0"/>
          <w:marTop w:val="0"/>
          <w:marBottom w:val="0"/>
          <w:divBdr>
            <w:top w:val="none" w:sz="0" w:space="0" w:color="auto"/>
            <w:left w:val="none" w:sz="0" w:space="0" w:color="auto"/>
            <w:bottom w:val="none" w:sz="0" w:space="0" w:color="auto"/>
            <w:right w:val="none" w:sz="0" w:space="0" w:color="auto"/>
          </w:divBdr>
        </w:div>
        <w:div w:id="57173255">
          <w:marLeft w:val="0"/>
          <w:marRight w:val="0"/>
          <w:marTop w:val="0"/>
          <w:marBottom w:val="0"/>
          <w:divBdr>
            <w:top w:val="none" w:sz="0" w:space="0" w:color="auto"/>
            <w:left w:val="none" w:sz="0" w:space="0" w:color="auto"/>
            <w:bottom w:val="none" w:sz="0" w:space="0" w:color="auto"/>
            <w:right w:val="none" w:sz="0" w:space="0" w:color="auto"/>
          </w:divBdr>
        </w:div>
        <w:div w:id="57244071">
          <w:marLeft w:val="15"/>
          <w:marRight w:val="225"/>
          <w:marTop w:val="225"/>
          <w:marBottom w:val="105"/>
          <w:divBdr>
            <w:top w:val="none" w:sz="0" w:space="0" w:color="auto"/>
            <w:left w:val="none" w:sz="0" w:space="0" w:color="auto"/>
            <w:bottom w:val="none" w:sz="0" w:space="0" w:color="auto"/>
            <w:right w:val="none" w:sz="0" w:space="0" w:color="auto"/>
          </w:divBdr>
          <w:divsChild>
            <w:div w:id="556667048">
              <w:marLeft w:val="0"/>
              <w:marRight w:val="0"/>
              <w:marTop w:val="0"/>
              <w:marBottom w:val="0"/>
              <w:divBdr>
                <w:top w:val="none" w:sz="0" w:space="0" w:color="auto"/>
                <w:left w:val="none" w:sz="0" w:space="0" w:color="auto"/>
                <w:bottom w:val="none" w:sz="0" w:space="0" w:color="auto"/>
                <w:right w:val="none" w:sz="0" w:space="0" w:color="auto"/>
              </w:divBdr>
            </w:div>
          </w:divsChild>
        </w:div>
        <w:div w:id="57361398">
          <w:marLeft w:val="0"/>
          <w:marRight w:val="0"/>
          <w:marTop w:val="0"/>
          <w:marBottom w:val="0"/>
          <w:divBdr>
            <w:top w:val="none" w:sz="0" w:space="0" w:color="auto"/>
            <w:left w:val="none" w:sz="0" w:space="0" w:color="auto"/>
            <w:bottom w:val="none" w:sz="0" w:space="0" w:color="auto"/>
            <w:right w:val="none" w:sz="0" w:space="0" w:color="auto"/>
          </w:divBdr>
        </w:div>
        <w:div w:id="57363874">
          <w:marLeft w:val="0"/>
          <w:marRight w:val="0"/>
          <w:marTop w:val="0"/>
          <w:marBottom w:val="0"/>
          <w:divBdr>
            <w:top w:val="none" w:sz="0" w:space="0" w:color="auto"/>
            <w:left w:val="none" w:sz="0" w:space="0" w:color="auto"/>
            <w:bottom w:val="none" w:sz="0" w:space="0" w:color="auto"/>
            <w:right w:val="none" w:sz="0" w:space="0" w:color="auto"/>
          </w:divBdr>
        </w:div>
        <w:div w:id="57366429">
          <w:marLeft w:val="0"/>
          <w:marRight w:val="0"/>
          <w:marTop w:val="0"/>
          <w:marBottom w:val="0"/>
          <w:divBdr>
            <w:top w:val="none" w:sz="0" w:space="0" w:color="auto"/>
            <w:left w:val="none" w:sz="0" w:space="0" w:color="auto"/>
            <w:bottom w:val="none" w:sz="0" w:space="0" w:color="auto"/>
            <w:right w:val="none" w:sz="0" w:space="0" w:color="auto"/>
          </w:divBdr>
        </w:div>
        <w:div w:id="57367974">
          <w:marLeft w:val="0"/>
          <w:marRight w:val="0"/>
          <w:marTop w:val="0"/>
          <w:marBottom w:val="0"/>
          <w:divBdr>
            <w:top w:val="none" w:sz="0" w:space="0" w:color="auto"/>
            <w:left w:val="none" w:sz="0" w:space="0" w:color="auto"/>
            <w:bottom w:val="none" w:sz="0" w:space="0" w:color="auto"/>
            <w:right w:val="none" w:sz="0" w:space="0" w:color="auto"/>
          </w:divBdr>
        </w:div>
        <w:div w:id="57477927">
          <w:marLeft w:val="0"/>
          <w:marRight w:val="0"/>
          <w:marTop w:val="0"/>
          <w:marBottom w:val="0"/>
          <w:divBdr>
            <w:top w:val="none" w:sz="0" w:space="0" w:color="auto"/>
            <w:left w:val="none" w:sz="0" w:space="0" w:color="auto"/>
            <w:bottom w:val="none" w:sz="0" w:space="0" w:color="auto"/>
            <w:right w:val="none" w:sz="0" w:space="0" w:color="auto"/>
          </w:divBdr>
          <w:divsChild>
            <w:div w:id="571429920">
              <w:marLeft w:val="0"/>
              <w:marRight w:val="0"/>
              <w:marTop w:val="0"/>
              <w:marBottom w:val="0"/>
              <w:divBdr>
                <w:top w:val="none" w:sz="0" w:space="0" w:color="auto"/>
                <w:left w:val="none" w:sz="0" w:space="0" w:color="auto"/>
                <w:bottom w:val="none" w:sz="0" w:space="0" w:color="auto"/>
                <w:right w:val="none" w:sz="0" w:space="0" w:color="auto"/>
              </w:divBdr>
              <w:divsChild>
                <w:div w:id="47044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477996">
          <w:marLeft w:val="0"/>
          <w:marRight w:val="0"/>
          <w:marTop w:val="0"/>
          <w:marBottom w:val="120"/>
          <w:divBdr>
            <w:top w:val="none" w:sz="0" w:space="0" w:color="auto"/>
            <w:left w:val="none" w:sz="0" w:space="0" w:color="auto"/>
            <w:bottom w:val="none" w:sz="0" w:space="0" w:color="auto"/>
            <w:right w:val="none" w:sz="0" w:space="0" w:color="auto"/>
          </w:divBdr>
        </w:div>
        <w:div w:id="57480109">
          <w:marLeft w:val="188"/>
          <w:marRight w:val="0"/>
          <w:marTop w:val="100"/>
          <w:marBottom w:val="0"/>
          <w:divBdr>
            <w:top w:val="none" w:sz="0" w:space="0" w:color="auto"/>
            <w:left w:val="none" w:sz="0" w:space="0" w:color="auto"/>
            <w:bottom w:val="none" w:sz="0" w:space="0" w:color="auto"/>
            <w:right w:val="none" w:sz="0" w:space="0" w:color="auto"/>
          </w:divBdr>
          <w:divsChild>
            <w:div w:id="292911893">
              <w:marLeft w:val="0"/>
              <w:marRight w:val="0"/>
              <w:marTop w:val="63"/>
              <w:marBottom w:val="0"/>
              <w:divBdr>
                <w:top w:val="none" w:sz="0" w:space="0" w:color="auto"/>
                <w:left w:val="none" w:sz="0" w:space="0" w:color="auto"/>
                <w:bottom w:val="none" w:sz="0" w:space="0" w:color="auto"/>
                <w:right w:val="none" w:sz="0" w:space="0" w:color="auto"/>
              </w:divBdr>
            </w:div>
          </w:divsChild>
        </w:div>
        <w:div w:id="57553735">
          <w:marLeft w:val="0"/>
          <w:marRight w:val="0"/>
          <w:marTop w:val="0"/>
          <w:marBottom w:val="75"/>
          <w:divBdr>
            <w:top w:val="none" w:sz="0" w:space="0" w:color="auto"/>
            <w:left w:val="none" w:sz="0" w:space="0" w:color="auto"/>
            <w:bottom w:val="none" w:sz="0" w:space="0" w:color="auto"/>
            <w:right w:val="none" w:sz="0" w:space="0" w:color="auto"/>
          </w:divBdr>
        </w:div>
        <w:div w:id="57629985">
          <w:marLeft w:val="0"/>
          <w:marRight w:val="0"/>
          <w:marTop w:val="0"/>
          <w:marBottom w:val="0"/>
          <w:divBdr>
            <w:top w:val="none" w:sz="0" w:space="0" w:color="auto"/>
            <w:left w:val="none" w:sz="0" w:space="0" w:color="auto"/>
            <w:bottom w:val="none" w:sz="0" w:space="0" w:color="auto"/>
            <w:right w:val="none" w:sz="0" w:space="0" w:color="auto"/>
          </w:divBdr>
        </w:div>
        <w:div w:id="57704427">
          <w:marLeft w:val="626"/>
          <w:marRight w:val="0"/>
          <w:marTop w:val="0"/>
          <w:marBottom w:val="0"/>
          <w:divBdr>
            <w:top w:val="none" w:sz="0" w:space="0" w:color="auto"/>
            <w:left w:val="none" w:sz="0" w:space="0" w:color="auto"/>
            <w:bottom w:val="none" w:sz="0" w:space="0" w:color="auto"/>
            <w:right w:val="none" w:sz="0" w:space="0" w:color="auto"/>
          </w:divBdr>
        </w:div>
        <w:div w:id="57746167">
          <w:marLeft w:val="0"/>
          <w:marRight w:val="0"/>
          <w:marTop w:val="0"/>
          <w:marBottom w:val="345"/>
          <w:divBdr>
            <w:top w:val="none" w:sz="0" w:space="0" w:color="auto"/>
            <w:left w:val="none" w:sz="0" w:space="0" w:color="auto"/>
            <w:bottom w:val="none" w:sz="0" w:space="0" w:color="auto"/>
            <w:right w:val="none" w:sz="0" w:space="0" w:color="auto"/>
          </w:divBdr>
          <w:divsChild>
            <w:div w:id="155538922">
              <w:marLeft w:val="0"/>
              <w:marRight w:val="0"/>
              <w:marTop w:val="0"/>
              <w:marBottom w:val="0"/>
              <w:divBdr>
                <w:top w:val="none" w:sz="0" w:space="0" w:color="auto"/>
                <w:left w:val="none" w:sz="0" w:space="0" w:color="auto"/>
                <w:bottom w:val="none" w:sz="0" w:space="0" w:color="auto"/>
                <w:right w:val="none" w:sz="0" w:space="0" w:color="auto"/>
              </w:divBdr>
            </w:div>
          </w:divsChild>
        </w:div>
        <w:div w:id="57749039">
          <w:marLeft w:val="0"/>
          <w:marRight w:val="0"/>
          <w:marTop w:val="0"/>
          <w:marBottom w:val="300"/>
          <w:divBdr>
            <w:top w:val="none" w:sz="0" w:space="0" w:color="auto"/>
            <w:left w:val="none" w:sz="0" w:space="0" w:color="auto"/>
            <w:bottom w:val="none" w:sz="0" w:space="0" w:color="auto"/>
            <w:right w:val="none" w:sz="0" w:space="0" w:color="auto"/>
          </w:divBdr>
        </w:div>
        <w:div w:id="57822799">
          <w:marLeft w:val="0"/>
          <w:marRight w:val="0"/>
          <w:marTop w:val="0"/>
          <w:marBottom w:val="0"/>
          <w:divBdr>
            <w:top w:val="none" w:sz="0" w:space="0" w:color="auto"/>
            <w:left w:val="none" w:sz="0" w:space="0" w:color="auto"/>
            <w:bottom w:val="none" w:sz="0" w:space="0" w:color="auto"/>
            <w:right w:val="none" w:sz="0" w:space="0" w:color="auto"/>
          </w:divBdr>
        </w:div>
        <w:div w:id="57823737">
          <w:marLeft w:val="15"/>
          <w:marRight w:val="225"/>
          <w:marTop w:val="165"/>
          <w:marBottom w:val="105"/>
          <w:divBdr>
            <w:top w:val="none" w:sz="0" w:space="0" w:color="auto"/>
            <w:left w:val="none" w:sz="0" w:space="0" w:color="auto"/>
            <w:bottom w:val="none" w:sz="0" w:space="0" w:color="auto"/>
            <w:right w:val="none" w:sz="0" w:space="0" w:color="auto"/>
          </w:divBdr>
        </w:div>
        <w:div w:id="57827639">
          <w:marLeft w:val="-225"/>
          <w:marRight w:val="-225"/>
          <w:marTop w:val="0"/>
          <w:marBottom w:val="0"/>
          <w:divBdr>
            <w:top w:val="none" w:sz="0" w:space="0" w:color="auto"/>
            <w:left w:val="none" w:sz="0" w:space="0" w:color="auto"/>
            <w:bottom w:val="none" w:sz="0" w:space="0" w:color="auto"/>
            <w:right w:val="none" w:sz="0" w:space="0" w:color="auto"/>
          </w:divBdr>
        </w:div>
        <w:div w:id="57830027">
          <w:marLeft w:val="0"/>
          <w:marRight w:val="0"/>
          <w:marTop w:val="0"/>
          <w:marBottom w:val="0"/>
          <w:divBdr>
            <w:top w:val="none" w:sz="0" w:space="0" w:color="auto"/>
            <w:left w:val="none" w:sz="0" w:space="0" w:color="auto"/>
            <w:bottom w:val="none" w:sz="0" w:space="0" w:color="auto"/>
            <w:right w:val="none" w:sz="0" w:space="0" w:color="auto"/>
          </w:divBdr>
        </w:div>
        <w:div w:id="57871062">
          <w:marLeft w:val="0"/>
          <w:marRight w:val="0"/>
          <w:marTop w:val="0"/>
          <w:marBottom w:val="0"/>
          <w:divBdr>
            <w:top w:val="none" w:sz="0" w:space="0" w:color="auto"/>
            <w:left w:val="none" w:sz="0" w:space="0" w:color="auto"/>
            <w:bottom w:val="none" w:sz="0" w:space="0" w:color="auto"/>
            <w:right w:val="none" w:sz="0" w:space="0" w:color="auto"/>
          </w:divBdr>
        </w:div>
        <w:div w:id="57946431">
          <w:marLeft w:val="0"/>
          <w:marRight w:val="0"/>
          <w:marTop w:val="0"/>
          <w:marBottom w:val="0"/>
          <w:divBdr>
            <w:top w:val="none" w:sz="0" w:space="0" w:color="auto"/>
            <w:left w:val="none" w:sz="0" w:space="0" w:color="auto"/>
            <w:bottom w:val="none" w:sz="0" w:space="0" w:color="auto"/>
            <w:right w:val="none" w:sz="0" w:space="0" w:color="auto"/>
          </w:divBdr>
        </w:div>
        <w:div w:id="58094641">
          <w:marLeft w:val="0"/>
          <w:marRight w:val="0"/>
          <w:marTop w:val="0"/>
          <w:marBottom w:val="0"/>
          <w:divBdr>
            <w:top w:val="none" w:sz="0" w:space="0" w:color="auto"/>
            <w:left w:val="none" w:sz="0" w:space="0" w:color="auto"/>
            <w:bottom w:val="none" w:sz="0" w:space="0" w:color="auto"/>
            <w:right w:val="none" w:sz="0" w:space="0" w:color="auto"/>
          </w:divBdr>
        </w:div>
        <w:div w:id="58132632">
          <w:marLeft w:val="0"/>
          <w:marRight w:val="0"/>
          <w:marTop w:val="0"/>
          <w:marBottom w:val="0"/>
          <w:divBdr>
            <w:top w:val="none" w:sz="0" w:space="0" w:color="auto"/>
            <w:left w:val="none" w:sz="0" w:space="0" w:color="auto"/>
            <w:bottom w:val="none" w:sz="0" w:space="0" w:color="auto"/>
            <w:right w:val="none" w:sz="0" w:space="0" w:color="auto"/>
          </w:divBdr>
          <w:divsChild>
            <w:div w:id="676738335">
              <w:marLeft w:val="0"/>
              <w:marRight w:val="0"/>
              <w:marTop w:val="0"/>
              <w:marBottom w:val="0"/>
              <w:divBdr>
                <w:top w:val="none" w:sz="0" w:space="0" w:color="auto"/>
                <w:left w:val="none" w:sz="0" w:space="0" w:color="auto"/>
                <w:bottom w:val="none" w:sz="0" w:space="0" w:color="auto"/>
                <w:right w:val="none" w:sz="0" w:space="0" w:color="auto"/>
              </w:divBdr>
            </w:div>
          </w:divsChild>
        </w:div>
        <w:div w:id="58134837">
          <w:marLeft w:val="0"/>
          <w:marRight w:val="0"/>
          <w:marTop w:val="0"/>
          <w:marBottom w:val="0"/>
          <w:divBdr>
            <w:top w:val="none" w:sz="0" w:space="0" w:color="auto"/>
            <w:left w:val="none" w:sz="0" w:space="0" w:color="auto"/>
            <w:bottom w:val="none" w:sz="0" w:space="0" w:color="auto"/>
            <w:right w:val="none" w:sz="0" w:space="0" w:color="auto"/>
          </w:divBdr>
        </w:div>
        <w:div w:id="58135098">
          <w:marLeft w:val="0"/>
          <w:marRight w:val="0"/>
          <w:marTop w:val="0"/>
          <w:marBottom w:val="0"/>
          <w:divBdr>
            <w:top w:val="none" w:sz="0" w:space="0" w:color="auto"/>
            <w:left w:val="none" w:sz="0" w:space="0" w:color="auto"/>
            <w:bottom w:val="none" w:sz="0" w:space="0" w:color="auto"/>
            <w:right w:val="none" w:sz="0" w:space="0" w:color="auto"/>
          </w:divBdr>
        </w:div>
        <w:div w:id="58135696">
          <w:marLeft w:val="0"/>
          <w:marRight w:val="0"/>
          <w:marTop w:val="0"/>
          <w:marBottom w:val="384"/>
          <w:divBdr>
            <w:top w:val="none" w:sz="0" w:space="0" w:color="auto"/>
            <w:left w:val="none" w:sz="0" w:space="0" w:color="auto"/>
            <w:bottom w:val="none" w:sz="0" w:space="0" w:color="auto"/>
            <w:right w:val="none" w:sz="0" w:space="0" w:color="auto"/>
          </w:divBdr>
          <w:divsChild>
            <w:div w:id="474756413">
              <w:marLeft w:val="0"/>
              <w:marRight w:val="0"/>
              <w:marTop w:val="0"/>
              <w:marBottom w:val="0"/>
              <w:divBdr>
                <w:top w:val="none" w:sz="0" w:space="0" w:color="auto"/>
                <w:left w:val="none" w:sz="0" w:space="0" w:color="auto"/>
                <w:bottom w:val="none" w:sz="0" w:space="0" w:color="auto"/>
                <w:right w:val="none" w:sz="0" w:space="0" w:color="auto"/>
              </w:divBdr>
            </w:div>
          </w:divsChild>
        </w:div>
        <w:div w:id="58137420">
          <w:marLeft w:val="0"/>
          <w:marRight w:val="0"/>
          <w:marTop w:val="0"/>
          <w:marBottom w:val="0"/>
          <w:divBdr>
            <w:top w:val="none" w:sz="0" w:space="0" w:color="auto"/>
            <w:left w:val="none" w:sz="0" w:space="0" w:color="auto"/>
            <w:bottom w:val="none" w:sz="0" w:space="0" w:color="auto"/>
            <w:right w:val="none" w:sz="0" w:space="0" w:color="auto"/>
          </w:divBdr>
        </w:div>
        <w:div w:id="58208192">
          <w:marLeft w:val="0"/>
          <w:marRight w:val="0"/>
          <w:marTop w:val="0"/>
          <w:marBottom w:val="0"/>
          <w:divBdr>
            <w:top w:val="none" w:sz="0" w:space="0" w:color="auto"/>
            <w:left w:val="none" w:sz="0" w:space="0" w:color="auto"/>
            <w:bottom w:val="none" w:sz="0" w:space="0" w:color="auto"/>
            <w:right w:val="none" w:sz="0" w:space="0" w:color="auto"/>
          </w:divBdr>
        </w:div>
        <w:div w:id="58214162">
          <w:marLeft w:val="0"/>
          <w:marRight w:val="0"/>
          <w:marTop w:val="0"/>
          <w:marBottom w:val="0"/>
          <w:divBdr>
            <w:top w:val="none" w:sz="0" w:space="0" w:color="auto"/>
            <w:left w:val="none" w:sz="0" w:space="0" w:color="auto"/>
            <w:bottom w:val="none" w:sz="0" w:space="0" w:color="auto"/>
            <w:right w:val="none" w:sz="0" w:space="0" w:color="auto"/>
          </w:divBdr>
        </w:div>
        <w:div w:id="58216286">
          <w:marLeft w:val="0"/>
          <w:marRight w:val="0"/>
          <w:marTop w:val="0"/>
          <w:marBottom w:val="300"/>
          <w:divBdr>
            <w:top w:val="none" w:sz="0" w:space="0" w:color="auto"/>
            <w:left w:val="none" w:sz="0" w:space="0" w:color="auto"/>
            <w:bottom w:val="single" w:sz="6" w:space="5" w:color="000000"/>
            <w:right w:val="none" w:sz="0" w:space="0" w:color="auto"/>
          </w:divBdr>
        </w:div>
        <w:div w:id="58289836">
          <w:marLeft w:val="0"/>
          <w:marRight w:val="0"/>
          <w:marTop w:val="0"/>
          <w:marBottom w:val="0"/>
          <w:divBdr>
            <w:top w:val="none" w:sz="0" w:space="0" w:color="auto"/>
            <w:left w:val="none" w:sz="0" w:space="0" w:color="auto"/>
            <w:bottom w:val="none" w:sz="0" w:space="0" w:color="auto"/>
            <w:right w:val="none" w:sz="0" w:space="0" w:color="auto"/>
          </w:divBdr>
        </w:div>
        <w:div w:id="58330862">
          <w:marLeft w:val="0"/>
          <w:marRight w:val="0"/>
          <w:marTop w:val="0"/>
          <w:marBottom w:val="0"/>
          <w:divBdr>
            <w:top w:val="none" w:sz="0" w:space="0" w:color="auto"/>
            <w:left w:val="none" w:sz="0" w:space="0" w:color="auto"/>
            <w:bottom w:val="none" w:sz="0" w:space="0" w:color="auto"/>
            <w:right w:val="none" w:sz="0" w:space="0" w:color="auto"/>
          </w:divBdr>
        </w:div>
        <w:div w:id="58402009">
          <w:marLeft w:val="0"/>
          <w:marRight w:val="0"/>
          <w:marTop w:val="0"/>
          <w:marBottom w:val="0"/>
          <w:divBdr>
            <w:top w:val="none" w:sz="0" w:space="0" w:color="auto"/>
            <w:left w:val="none" w:sz="0" w:space="0" w:color="auto"/>
            <w:bottom w:val="none" w:sz="0" w:space="0" w:color="auto"/>
            <w:right w:val="none" w:sz="0" w:space="0" w:color="auto"/>
          </w:divBdr>
          <w:divsChild>
            <w:div w:id="660618541">
              <w:marLeft w:val="0"/>
              <w:marRight w:val="0"/>
              <w:marTop w:val="0"/>
              <w:marBottom w:val="75"/>
              <w:divBdr>
                <w:top w:val="none" w:sz="0" w:space="0" w:color="auto"/>
                <w:left w:val="none" w:sz="0" w:space="0" w:color="auto"/>
                <w:bottom w:val="none" w:sz="0" w:space="0" w:color="auto"/>
                <w:right w:val="none" w:sz="0" w:space="0" w:color="auto"/>
              </w:divBdr>
            </w:div>
          </w:divsChild>
        </w:div>
        <w:div w:id="58404777">
          <w:marLeft w:val="0"/>
          <w:marRight w:val="0"/>
          <w:marTop w:val="0"/>
          <w:marBottom w:val="150"/>
          <w:divBdr>
            <w:top w:val="none" w:sz="0" w:space="0" w:color="auto"/>
            <w:left w:val="none" w:sz="0" w:space="0" w:color="auto"/>
            <w:bottom w:val="none" w:sz="0" w:space="0" w:color="auto"/>
            <w:right w:val="none" w:sz="0" w:space="0" w:color="auto"/>
          </w:divBdr>
        </w:div>
        <w:div w:id="58405337">
          <w:marLeft w:val="0"/>
          <w:marRight w:val="0"/>
          <w:marTop w:val="0"/>
          <w:marBottom w:val="0"/>
          <w:divBdr>
            <w:top w:val="none" w:sz="0" w:space="0" w:color="auto"/>
            <w:left w:val="none" w:sz="0" w:space="0" w:color="auto"/>
            <w:bottom w:val="none" w:sz="0" w:space="0" w:color="auto"/>
            <w:right w:val="none" w:sz="0" w:space="0" w:color="auto"/>
          </w:divBdr>
        </w:div>
        <w:div w:id="58405811">
          <w:marLeft w:val="0"/>
          <w:marRight w:val="0"/>
          <w:marTop w:val="150"/>
          <w:marBottom w:val="0"/>
          <w:divBdr>
            <w:top w:val="none" w:sz="0" w:space="0" w:color="auto"/>
            <w:left w:val="none" w:sz="0" w:space="0" w:color="auto"/>
            <w:bottom w:val="none" w:sz="0" w:space="0" w:color="auto"/>
            <w:right w:val="none" w:sz="0" w:space="0" w:color="auto"/>
          </w:divBdr>
        </w:div>
        <w:div w:id="58407155">
          <w:marLeft w:val="0"/>
          <w:marRight w:val="225"/>
          <w:marTop w:val="0"/>
          <w:marBottom w:val="0"/>
          <w:divBdr>
            <w:top w:val="none" w:sz="0" w:space="0" w:color="auto"/>
            <w:left w:val="none" w:sz="0" w:space="0" w:color="auto"/>
            <w:bottom w:val="none" w:sz="0" w:space="0" w:color="auto"/>
            <w:right w:val="none" w:sz="0" w:space="0" w:color="auto"/>
          </w:divBdr>
        </w:div>
        <w:div w:id="58479411">
          <w:marLeft w:val="0"/>
          <w:marRight w:val="225"/>
          <w:marTop w:val="0"/>
          <w:marBottom w:val="0"/>
          <w:divBdr>
            <w:top w:val="none" w:sz="0" w:space="0" w:color="auto"/>
            <w:left w:val="none" w:sz="0" w:space="0" w:color="auto"/>
            <w:bottom w:val="none" w:sz="0" w:space="0" w:color="auto"/>
            <w:right w:val="none" w:sz="0" w:space="0" w:color="auto"/>
          </w:divBdr>
        </w:div>
        <w:div w:id="58479583">
          <w:marLeft w:val="0"/>
          <w:marRight w:val="0"/>
          <w:marTop w:val="0"/>
          <w:marBottom w:val="0"/>
          <w:divBdr>
            <w:top w:val="none" w:sz="0" w:space="0" w:color="auto"/>
            <w:left w:val="none" w:sz="0" w:space="0" w:color="auto"/>
            <w:bottom w:val="none" w:sz="0" w:space="0" w:color="auto"/>
            <w:right w:val="none" w:sz="0" w:space="0" w:color="auto"/>
          </w:divBdr>
          <w:divsChild>
            <w:div w:id="348530557">
              <w:marLeft w:val="-188"/>
              <w:marRight w:val="-188"/>
              <w:marTop w:val="0"/>
              <w:marBottom w:val="0"/>
              <w:divBdr>
                <w:top w:val="none" w:sz="0" w:space="0" w:color="auto"/>
                <w:left w:val="none" w:sz="0" w:space="0" w:color="auto"/>
                <w:bottom w:val="none" w:sz="0" w:space="0" w:color="auto"/>
                <w:right w:val="none" w:sz="0" w:space="0" w:color="auto"/>
              </w:divBdr>
            </w:div>
          </w:divsChild>
        </w:div>
        <w:div w:id="58480053">
          <w:marLeft w:val="0"/>
          <w:marRight w:val="0"/>
          <w:marTop w:val="0"/>
          <w:marBottom w:val="0"/>
          <w:divBdr>
            <w:top w:val="none" w:sz="0" w:space="0" w:color="auto"/>
            <w:left w:val="none" w:sz="0" w:space="0" w:color="auto"/>
            <w:bottom w:val="none" w:sz="0" w:space="0" w:color="auto"/>
            <w:right w:val="none" w:sz="0" w:space="0" w:color="auto"/>
          </w:divBdr>
        </w:div>
        <w:div w:id="58480427">
          <w:marLeft w:val="0"/>
          <w:marRight w:val="0"/>
          <w:marTop w:val="0"/>
          <w:marBottom w:val="0"/>
          <w:divBdr>
            <w:top w:val="none" w:sz="0" w:space="0" w:color="auto"/>
            <w:left w:val="none" w:sz="0" w:space="0" w:color="auto"/>
            <w:bottom w:val="none" w:sz="0" w:space="0" w:color="auto"/>
            <w:right w:val="none" w:sz="0" w:space="0" w:color="auto"/>
          </w:divBdr>
        </w:div>
        <w:div w:id="58556247">
          <w:marLeft w:val="0"/>
          <w:marRight w:val="0"/>
          <w:marTop w:val="0"/>
          <w:marBottom w:val="0"/>
          <w:divBdr>
            <w:top w:val="none" w:sz="0" w:space="0" w:color="auto"/>
            <w:left w:val="none" w:sz="0" w:space="0" w:color="auto"/>
            <w:bottom w:val="none" w:sz="0" w:space="0" w:color="auto"/>
            <w:right w:val="none" w:sz="0" w:space="0" w:color="auto"/>
          </w:divBdr>
          <w:divsChild>
            <w:div w:id="656804441">
              <w:marLeft w:val="0"/>
              <w:marRight w:val="0"/>
              <w:marTop w:val="0"/>
              <w:marBottom w:val="150"/>
              <w:divBdr>
                <w:top w:val="none" w:sz="0" w:space="0" w:color="auto"/>
                <w:left w:val="none" w:sz="0" w:space="0" w:color="auto"/>
                <w:bottom w:val="none" w:sz="0" w:space="0" w:color="auto"/>
                <w:right w:val="none" w:sz="0" w:space="0" w:color="auto"/>
              </w:divBdr>
            </w:div>
          </w:divsChild>
        </w:div>
        <w:div w:id="58599982">
          <w:marLeft w:val="0"/>
          <w:marRight w:val="0"/>
          <w:marTop w:val="0"/>
          <w:marBottom w:val="0"/>
          <w:divBdr>
            <w:top w:val="none" w:sz="0" w:space="0" w:color="auto"/>
            <w:left w:val="none" w:sz="0" w:space="0" w:color="auto"/>
            <w:bottom w:val="none" w:sz="0" w:space="0" w:color="auto"/>
            <w:right w:val="none" w:sz="0" w:space="0" w:color="auto"/>
          </w:divBdr>
          <w:divsChild>
            <w:div w:id="468090452">
              <w:marLeft w:val="0"/>
              <w:marRight w:val="0"/>
              <w:marTop w:val="0"/>
              <w:marBottom w:val="0"/>
              <w:divBdr>
                <w:top w:val="none" w:sz="0" w:space="0" w:color="auto"/>
                <w:left w:val="none" w:sz="0" w:space="0" w:color="auto"/>
                <w:bottom w:val="none" w:sz="0" w:space="0" w:color="auto"/>
                <w:right w:val="none" w:sz="0" w:space="0" w:color="auto"/>
              </w:divBdr>
              <w:divsChild>
                <w:div w:id="565259168">
                  <w:marLeft w:val="0"/>
                  <w:marRight w:val="0"/>
                  <w:marTop w:val="0"/>
                  <w:marBottom w:val="0"/>
                  <w:divBdr>
                    <w:top w:val="none" w:sz="0" w:space="0" w:color="auto"/>
                    <w:left w:val="none" w:sz="0" w:space="0" w:color="auto"/>
                    <w:bottom w:val="none" w:sz="0" w:space="0" w:color="auto"/>
                    <w:right w:val="none" w:sz="0" w:space="0" w:color="auto"/>
                  </w:divBdr>
                </w:div>
                <w:div w:id="578902718">
                  <w:marLeft w:val="0"/>
                  <w:marRight w:val="0"/>
                  <w:marTop w:val="0"/>
                  <w:marBottom w:val="0"/>
                  <w:divBdr>
                    <w:top w:val="none" w:sz="0" w:space="0" w:color="auto"/>
                    <w:left w:val="none" w:sz="0" w:space="0" w:color="auto"/>
                    <w:bottom w:val="none" w:sz="0" w:space="0" w:color="auto"/>
                    <w:right w:val="none" w:sz="0" w:space="0" w:color="auto"/>
                  </w:divBdr>
                  <w:divsChild>
                    <w:div w:id="14053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0854">
          <w:marLeft w:val="0"/>
          <w:marRight w:val="0"/>
          <w:marTop w:val="75"/>
          <w:marBottom w:val="0"/>
          <w:divBdr>
            <w:top w:val="single" w:sz="6" w:space="4" w:color="auto"/>
            <w:left w:val="single" w:sz="6" w:space="0" w:color="auto"/>
            <w:bottom w:val="single" w:sz="6" w:space="4" w:color="auto"/>
            <w:right w:val="single" w:sz="6" w:space="0" w:color="auto"/>
          </w:divBdr>
          <w:divsChild>
            <w:div w:id="94176833">
              <w:marLeft w:val="0"/>
              <w:marRight w:val="0"/>
              <w:marTop w:val="0"/>
              <w:marBottom w:val="0"/>
              <w:divBdr>
                <w:top w:val="none" w:sz="0" w:space="0" w:color="auto"/>
                <w:left w:val="none" w:sz="0" w:space="0" w:color="auto"/>
                <w:bottom w:val="none" w:sz="0" w:space="0" w:color="auto"/>
                <w:right w:val="none" w:sz="0" w:space="0" w:color="auto"/>
              </w:divBdr>
            </w:div>
          </w:divsChild>
        </w:div>
        <w:div w:id="58675431">
          <w:marLeft w:val="0"/>
          <w:marRight w:val="0"/>
          <w:marTop w:val="0"/>
          <w:marBottom w:val="0"/>
          <w:divBdr>
            <w:top w:val="none" w:sz="0" w:space="0" w:color="auto"/>
            <w:left w:val="none" w:sz="0" w:space="0" w:color="auto"/>
            <w:bottom w:val="none" w:sz="0" w:space="0" w:color="auto"/>
            <w:right w:val="none" w:sz="0" w:space="0" w:color="auto"/>
          </w:divBdr>
        </w:div>
        <w:div w:id="58752185">
          <w:marLeft w:val="-125"/>
          <w:marRight w:val="-125"/>
          <w:marTop w:val="0"/>
          <w:marBottom w:val="0"/>
          <w:divBdr>
            <w:top w:val="none" w:sz="0" w:space="0" w:color="auto"/>
            <w:left w:val="none" w:sz="0" w:space="0" w:color="auto"/>
            <w:bottom w:val="none" w:sz="0" w:space="0" w:color="auto"/>
            <w:right w:val="none" w:sz="0" w:space="0" w:color="auto"/>
          </w:divBdr>
          <w:divsChild>
            <w:div w:id="289172417">
              <w:marLeft w:val="0"/>
              <w:marRight w:val="0"/>
              <w:marTop w:val="0"/>
              <w:marBottom w:val="0"/>
              <w:divBdr>
                <w:top w:val="none" w:sz="0" w:space="0" w:color="auto"/>
                <w:left w:val="none" w:sz="0" w:space="0" w:color="auto"/>
                <w:bottom w:val="none" w:sz="0" w:space="0" w:color="auto"/>
                <w:right w:val="none" w:sz="0" w:space="0" w:color="auto"/>
              </w:divBdr>
              <w:divsChild>
                <w:div w:id="394478497">
                  <w:marLeft w:val="0"/>
                  <w:marRight w:val="0"/>
                  <w:marTop w:val="0"/>
                  <w:marBottom w:val="0"/>
                  <w:divBdr>
                    <w:top w:val="none" w:sz="0" w:space="0" w:color="auto"/>
                    <w:left w:val="none" w:sz="0" w:space="0" w:color="auto"/>
                    <w:bottom w:val="none" w:sz="0" w:space="0" w:color="auto"/>
                    <w:right w:val="none" w:sz="0" w:space="0" w:color="auto"/>
                  </w:divBdr>
                </w:div>
              </w:divsChild>
            </w:div>
            <w:div w:id="659848174">
              <w:marLeft w:val="0"/>
              <w:marRight w:val="0"/>
              <w:marTop w:val="0"/>
              <w:marBottom w:val="0"/>
              <w:divBdr>
                <w:top w:val="none" w:sz="0" w:space="0" w:color="auto"/>
                <w:left w:val="none" w:sz="0" w:space="0" w:color="auto"/>
                <w:bottom w:val="none" w:sz="0" w:space="0" w:color="auto"/>
                <w:right w:val="none" w:sz="0" w:space="0" w:color="auto"/>
              </w:divBdr>
            </w:div>
          </w:divsChild>
        </w:div>
        <w:div w:id="58793312">
          <w:marLeft w:val="0"/>
          <w:marRight w:val="0"/>
          <w:marTop w:val="0"/>
          <w:marBottom w:val="0"/>
          <w:divBdr>
            <w:top w:val="none" w:sz="0" w:space="0" w:color="auto"/>
            <w:left w:val="none" w:sz="0" w:space="0" w:color="auto"/>
            <w:bottom w:val="none" w:sz="0" w:space="0" w:color="auto"/>
            <w:right w:val="none" w:sz="0" w:space="0" w:color="auto"/>
          </w:divBdr>
        </w:div>
        <w:div w:id="58869443">
          <w:marLeft w:val="0"/>
          <w:marRight w:val="0"/>
          <w:marTop w:val="0"/>
          <w:marBottom w:val="0"/>
          <w:divBdr>
            <w:top w:val="none" w:sz="0" w:space="0" w:color="auto"/>
            <w:left w:val="none" w:sz="0" w:space="0" w:color="auto"/>
            <w:bottom w:val="none" w:sz="0" w:space="0" w:color="auto"/>
            <w:right w:val="none" w:sz="0" w:space="0" w:color="auto"/>
          </w:divBdr>
        </w:div>
        <w:div w:id="58984571">
          <w:marLeft w:val="0"/>
          <w:marRight w:val="0"/>
          <w:marTop w:val="0"/>
          <w:marBottom w:val="0"/>
          <w:divBdr>
            <w:top w:val="none" w:sz="0" w:space="0" w:color="auto"/>
            <w:left w:val="none" w:sz="0" w:space="0" w:color="auto"/>
            <w:bottom w:val="none" w:sz="0" w:space="0" w:color="auto"/>
            <w:right w:val="none" w:sz="0" w:space="0" w:color="auto"/>
          </w:divBdr>
        </w:div>
        <w:div w:id="58985843">
          <w:marLeft w:val="0"/>
          <w:marRight w:val="0"/>
          <w:marTop w:val="0"/>
          <w:marBottom w:val="0"/>
          <w:divBdr>
            <w:top w:val="single" w:sz="6" w:space="0" w:color="999999"/>
            <w:left w:val="single" w:sz="6" w:space="0" w:color="999999"/>
            <w:bottom w:val="single" w:sz="6" w:space="0" w:color="999999"/>
            <w:right w:val="single" w:sz="6" w:space="0" w:color="999999"/>
          </w:divBdr>
        </w:div>
        <w:div w:id="59014342">
          <w:marLeft w:val="0"/>
          <w:marRight w:val="0"/>
          <w:marTop w:val="0"/>
          <w:marBottom w:val="0"/>
          <w:divBdr>
            <w:top w:val="none" w:sz="0" w:space="0" w:color="auto"/>
            <w:left w:val="none" w:sz="0" w:space="0" w:color="auto"/>
            <w:bottom w:val="none" w:sz="0" w:space="0" w:color="auto"/>
            <w:right w:val="none" w:sz="0" w:space="0" w:color="auto"/>
          </w:divBdr>
        </w:div>
        <w:div w:id="59058985">
          <w:marLeft w:val="0"/>
          <w:marRight w:val="0"/>
          <w:marTop w:val="0"/>
          <w:marBottom w:val="0"/>
          <w:divBdr>
            <w:top w:val="none" w:sz="0" w:space="0" w:color="auto"/>
            <w:left w:val="none" w:sz="0" w:space="0" w:color="auto"/>
            <w:bottom w:val="none" w:sz="0" w:space="0" w:color="auto"/>
            <w:right w:val="none" w:sz="0" w:space="0" w:color="auto"/>
          </w:divBdr>
        </w:div>
        <w:div w:id="59062225">
          <w:marLeft w:val="-225"/>
          <w:marRight w:val="-225"/>
          <w:marTop w:val="0"/>
          <w:marBottom w:val="0"/>
          <w:divBdr>
            <w:top w:val="none" w:sz="0" w:space="0" w:color="auto"/>
            <w:left w:val="none" w:sz="0" w:space="0" w:color="auto"/>
            <w:bottom w:val="none" w:sz="0" w:space="0" w:color="auto"/>
            <w:right w:val="none" w:sz="0" w:space="0" w:color="auto"/>
          </w:divBdr>
          <w:divsChild>
            <w:div w:id="127355996">
              <w:marLeft w:val="0"/>
              <w:marRight w:val="0"/>
              <w:marTop w:val="0"/>
              <w:marBottom w:val="0"/>
              <w:divBdr>
                <w:top w:val="none" w:sz="0" w:space="0" w:color="auto"/>
                <w:left w:val="none" w:sz="0" w:space="0" w:color="auto"/>
                <w:bottom w:val="none" w:sz="0" w:space="0" w:color="auto"/>
                <w:right w:val="none" w:sz="0" w:space="0" w:color="auto"/>
              </w:divBdr>
            </w:div>
          </w:divsChild>
        </w:div>
        <w:div w:id="59065681">
          <w:marLeft w:val="0"/>
          <w:marRight w:val="0"/>
          <w:marTop w:val="0"/>
          <w:marBottom w:val="0"/>
          <w:divBdr>
            <w:top w:val="none" w:sz="0" w:space="0" w:color="auto"/>
            <w:left w:val="none" w:sz="0" w:space="0" w:color="auto"/>
            <w:bottom w:val="none" w:sz="0" w:space="0" w:color="auto"/>
            <w:right w:val="none" w:sz="0" w:space="0" w:color="auto"/>
          </w:divBdr>
        </w:div>
        <w:div w:id="59132896">
          <w:marLeft w:val="0"/>
          <w:marRight w:val="0"/>
          <w:marTop w:val="0"/>
          <w:marBottom w:val="240"/>
          <w:divBdr>
            <w:top w:val="none" w:sz="0" w:space="0" w:color="auto"/>
            <w:left w:val="none" w:sz="0" w:space="0" w:color="auto"/>
            <w:bottom w:val="none" w:sz="0" w:space="0" w:color="auto"/>
            <w:right w:val="none" w:sz="0" w:space="0" w:color="auto"/>
          </w:divBdr>
        </w:div>
        <w:div w:id="59182349">
          <w:marLeft w:val="0"/>
          <w:marRight w:val="0"/>
          <w:marTop w:val="0"/>
          <w:marBottom w:val="0"/>
          <w:divBdr>
            <w:top w:val="none" w:sz="0" w:space="0" w:color="auto"/>
            <w:left w:val="none" w:sz="0" w:space="0" w:color="auto"/>
            <w:bottom w:val="none" w:sz="0" w:space="0" w:color="auto"/>
            <w:right w:val="none" w:sz="0" w:space="0" w:color="auto"/>
          </w:divBdr>
        </w:div>
        <w:div w:id="59182509">
          <w:marLeft w:val="0"/>
          <w:marRight w:val="0"/>
          <w:marTop w:val="0"/>
          <w:marBottom w:val="0"/>
          <w:divBdr>
            <w:top w:val="none" w:sz="0" w:space="0" w:color="auto"/>
            <w:left w:val="none" w:sz="0" w:space="0" w:color="auto"/>
            <w:bottom w:val="none" w:sz="0" w:space="0" w:color="auto"/>
            <w:right w:val="none" w:sz="0" w:space="0" w:color="auto"/>
          </w:divBdr>
        </w:div>
        <w:div w:id="59183987">
          <w:marLeft w:val="0"/>
          <w:marRight w:val="0"/>
          <w:marTop w:val="0"/>
          <w:marBottom w:val="0"/>
          <w:divBdr>
            <w:top w:val="none" w:sz="0" w:space="0" w:color="auto"/>
            <w:left w:val="none" w:sz="0" w:space="0" w:color="auto"/>
            <w:bottom w:val="none" w:sz="0" w:space="0" w:color="auto"/>
            <w:right w:val="none" w:sz="0" w:space="0" w:color="auto"/>
          </w:divBdr>
        </w:div>
        <w:div w:id="59208694">
          <w:marLeft w:val="0"/>
          <w:marRight w:val="0"/>
          <w:marTop w:val="0"/>
          <w:marBottom w:val="0"/>
          <w:divBdr>
            <w:top w:val="none" w:sz="0" w:space="0" w:color="auto"/>
            <w:left w:val="none" w:sz="0" w:space="0" w:color="auto"/>
            <w:bottom w:val="none" w:sz="0" w:space="0" w:color="auto"/>
            <w:right w:val="none" w:sz="0" w:space="0" w:color="auto"/>
          </w:divBdr>
          <w:divsChild>
            <w:div w:id="209848162">
              <w:marLeft w:val="0"/>
              <w:marRight w:val="0"/>
              <w:marTop w:val="0"/>
              <w:marBottom w:val="0"/>
              <w:divBdr>
                <w:top w:val="none" w:sz="0" w:space="0" w:color="auto"/>
                <w:left w:val="none" w:sz="0" w:space="0" w:color="auto"/>
                <w:bottom w:val="none" w:sz="0" w:space="0" w:color="auto"/>
                <w:right w:val="none" w:sz="0" w:space="0" w:color="auto"/>
              </w:divBdr>
            </w:div>
          </w:divsChild>
        </w:div>
        <w:div w:id="59252301">
          <w:marLeft w:val="0"/>
          <w:marRight w:val="225"/>
          <w:marTop w:val="0"/>
          <w:marBottom w:val="0"/>
          <w:divBdr>
            <w:top w:val="none" w:sz="0" w:space="0" w:color="auto"/>
            <w:left w:val="none" w:sz="0" w:space="0" w:color="auto"/>
            <w:bottom w:val="none" w:sz="0" w:space="0" w:color="auto"/>
            <w:right w:val="none" w:sz="0" w:space="0" w:color="auto"/>
          </w:divBdr>
        </w:div>
        <w:div w:id="59257360">
          <w:marLeft w:val="0"/>
          <w:marRight w:val="0"/>
          <w:marTop w:val="0"/>
          <w:marBottom w:val="300"/>
          <w:divBdr>
            <w:top w:val="none" w:sz="0" w:space="0" w:color="auto"/>
            <w:left w:val="none" w:sz="0" w:space="0" w:color="auto"/>
            <w:bottom w:val="none" w:sz="0" w:space="0" w:color="auto"/>
            <w:right w:val="none" w:sz="0" w:space="0" w:color="auto"/>
          </w:divBdr>
          <w:divsChild>
            <w:div w:id="685792413">
              <w:marLeft w:val="0"/>
              <w:marRight w:val="0"/>
              <w:marTop w:val="0"/>
              <w:marBottom w:val="0"/>
              <w:divBdr>
                <w:top w:val="none" w:sz="0" w:space="0" w:color="auto"/>
                <w:left w:val="none" w:sz="0" w:space="0" w:color="auto"/>
                <w:bottom w:val="none" w:sz="0" w:space="0" w:color="auto"/>
                <w:right w:val="none" w:sz="0" w:space="0" w:color="auto"/>
              </w:divBdr>
            </w:div>
          </w:divsChild>
        </w:div>
        <w:div w:id="59447540">
          <w:marLeft w:val="0"/>
          <w:marRight w:val="0"/>
          <w:marTop w:val="0"/>
          <w:marBottom w:val="0"/>
          <w:divBdr>
            <w:top w:val="none" w:sz="0" w:space="0" w:color="auto"/>
            <w:left w:val="none" w:sz="0" w:space="0" w:color="auto"/>
            <w:bottom w:val="none" w:sz="0" w:space="0" w:color="auto"/>
            <w:right w:val="none" w:sz="0" w:space="0" w:color="auto"/>
          </w:divBdr>
        </w:div>
        <w:div w:id="59447960">
          <w:marLeft w:val="15"/>
          <w:marRight w:val="225"/>
          <w:marTop w:val="0"/>
          <w:marBottom w:val="105"/>
          <w:divBdr>
            <w:top w:val="none" w:sz="0" w:space="0" w:color="auto"/>
            <w:left w:val="none" w:sz="0" w:space="0" w:color="auto"/>
            <w:bottom w:val="none" w:sz="0" w:space="0" w:color="auto"/>
            <w:right w:val="none" w:sz="0" w:space="0" w:color="auto"/>
          </w:divBdr>
        </w:div>
        <w:div w:id="59521743">
          <w:marLeft w:val="0"/>
          <w:marRight w:val="0"/>
          <w:marTop w:val="0"/>
          <w:marBottom w:val="0"/>
          <w:divBdr>
            <w:top w:val="none" w:sz="0" w:space="0" w:color="auto"/>
            <w:left w:val="none" w:sz="0" w:space="0" w:color="auto"/>
            <w:bottom w:val="none" w:sz="0" w:space="0" w:color="auto"/>
            <w:right w:val="none" w:sz="0" w:space="0" w:color="auto"/>
          </w:divBdr>
        </w:div>
        <w:div w:id="59523588">
          <w:marLeft w:val="0"/>
          <w:marRight w:val="0"/>
          <w:marTop w:val="0"/>
          <w:marBottom w:val="0"/>
          <w:divBdr>
            <w:top w:val="none" w:sz="0" w:space="0" w:color="auto"/>
            <w:left w:val="none" w:sz="0" w:space="0" w:color="auto"/>
            <w:bottom w:val="none" w:sz="0" w:space="0" w:color="auto"/>
            <w:right w:val="none" w:sz="0" w:space="0" w:color="auto"/>
          </w:divBdr>
        </w:div>
        <w:div w:id="59524402">
          <w:marLeft w:val="0"/>
          <w:marRight w:val="0"/>
          <w:marTop w:val="0"/>
          <w:marBottom w:val="0"/>
          <w:divBdr>
            <w:top w:val="none" w:sz="0" w:space="0" w:color="auto"/>
            <w:left w:val="none" w:sz="0" w:space="0" w:color="auto"/>
            <w:bottom w:val="none" w:sz="0" w:space="0" w:color="auto"/>
            <w:right w:val="none" w:sz="0" w:space="0" w:color="auto"/>
          </w:divBdr>
        </w:div>
        <w:div w:id="59596131">
          <w:marLeft w:val="0"/>
          <w:marRight w:val="0"/>
          <w:marTop w:val="0"/>
          <w:marBottom w:val="0"/>
          <w:divBdr>
            <w:top w:val="none" w:sz="0" w:space="0" w:color="auto"/>
            <w:left w:val="none" w:sz="0" w:space="0" w:color="auto"/>
            <w:bottom w:val="none" w:sz="0" w:space="0" w:color="auto"/>
            <w:right w:val="none" w:sz="0" w:space="0" w:color="auto"/>
          </w:divBdr>
          <w:divsChild>
            <w:div w:id="366610756">
              <w:marLeft w:val="0"/>
              <w:marRight w:val="0"/>
              <w:marTop w:val="0"/>
              <w:marBottom w:val="75"/>
              <w:divBdr>
                <w:top w:val="none" w:sz="0" w:space="0" w:color="auto"/>
                <w:left w:val="none" w:sz="0" w:space="0" w:color="auto"/>
                <w:bottom w:val="none" w:sz="0" w:space="0" w:color="auto"/>
                <w:right w:val="none" w:sz="0" w:space="0" w:color="auto"/>
              </w:divBdr>
            </w:div>
          </w:divsChild>
        </w:div>
        <w:div w:id="59597557">
          <w:marLeft w:val="0"/>
          <w:marRight w:val="0"/>
          <w:marTop w:val="0"/>
          <w:marBottom w:val="0"/>
          <w:divBdr>
            <w:top w:val="none" w:sz="0" w:space="0" w:color="auto"/>
            <w:left w:val="none" w:sz="0" w:space="0" w:color="auto"/>
            <w:bottom w:val="none" w:sz="0" w:space="0" w:color="auto"/>
            <w:right w:val="none" w:sz="0" w:space="0" w:color="auto"/>
          </w:divBdr>
        </w:div>
        <w:div w:id="59643020">
          <w:marLeft w:val="0"/>
          <w:marRight w:val="0"/>
          <w:marTop w:val="0"/>
          <w:marBottom w:val="75"/>
          <w:divBdr>
            <w:top w:val="none" w:sz="0" w:space="0" w:color="auto"/>
            <w:left w:val="none" w:sz="0" w:space="0" w:color="auto"/>
            <w:bottom w:val="none" w:sz="0" w:space="0" w:color="auto"/>
            <w:right w:val="none" w:sz="0" w:space="0" w:color="auto"/>
          </w:divBdr>
        </w:div>
        <w:div w:id="59715883">
          <w:marLeft w:val="0"/>
          <w:marRight w:val="0"/>
          <w:marTop w:val="0"/>
          <w:marBottom w:val="360"/>
          <w:divBdr>
            <w:top w:val="none" w:sz="0" w:space="0" w:color="auto"/>
            <w:left w:val="none" w:sz="0" w:space="0" w:color="auto"/>
            <w:bottom w:val="none" w:sz="0" w:space="0" w:color="auto"/>
            <w:right w:val="none" w:sz="0" w:space="0" w:color="auto"/>
          </w:divBdr>
        </w:div>
        <w:div w:id="59720600">
          <w:marLeft w:val="0"/>
          <w:marRight w:val="0"/>
          <w:marTop w:val="0"/>
          <w:marBottom w:val="0"/>
          <w:divBdr>
            <w:top w:val="none" w:sz="0" w:space="0" w:color="auto"/>
            <w:left w:val="none" w:sz="0" w:space="0" w:color="auto"/>
            <w:bottom w:val="none" w:sz="0" w:space="0" w:color="auto"/>
            <w:right w:val="none" w:sz="0" w:space="0" w:color="auto"/>
          </w:divBdr>
        </w:div>
        <w:div w:id="59912811">
          <w:marLeft w:val="0"/>
          <w:marRight w:val="0"/>
          <w:marTop w:val="0"/>
          <w:marBottom w:val="0"/>
          <w:divBdr>
            <w:top w:val="none" w:sz="0" w:space="0" w:color="auto"/>
            <w:left w:val="none" w:sz="0" w:space="0" w:color="auto"/>
            <w:bottom w:val="none" w:sz="0" w:space="0" w:color="auto"/>
            <w:right w:val="none" w:sz="0" w:space="0" w:color="auto"/>
          </w:divBdr>
        </w:div>
        <w:div w:id="59989180">
          <w:marLeft w:val="0"/>
          <w:marRight w:val="0"/>
          <w:marTop w:val="0"/>
          <w:marBottom w:val="0"/>
          <w:divBdr>
            <w:top w:val="single" w:sz="2" w:space="0" w:color="E0E0E0"/>
            <w:left w:val="single" w:sz="2" w:space="0" w:color="E0E0E0"/>
            <w:bottom w:val="single" w:sz="2" w:space="0" w:color="E0E0E0"/>
            <w:right w:val="single" w:sz="2" w:space="0" w:color="E0E0E0"/>
          </w:divBdr>
        </w:div>
        <w:div w:id="60032440">
          <w:marLeft w:val="0"/>
          <w:marRight w:val="0"/>
          <w:marTop w:val="0"/>
          <w:marBottom w:val="0"/>
          <w:divBdr>
            <w:top w:val="none" w:sz="0" w:space="0" w:color="auto"/>
            <w:left w:val="none" w:sz="0" w:space="0" w:color="auto"/>
            <w:bottom w:val="none" w:sz="0" w:space="0" w:color="auto"/>
            <w:right w:val="none" w:sz="0" w:space="0" w:color="auto"/>
          </w:divBdr>
          <w:divsChild>
            <w:div w:id="226842627">
              <w:marLeft w:val="0"/>
              <w:marRight w:val="0"/>
              <w:marTop w:val="0"/>
              <w:marBottom w:val="150"/>
              <w:divBdr>
                <w:top w:val="none" w:sz="0" w:space="0" w:color="auto"/>
                <w:left w:val="none" w:sz="0" w:space="0" w:color="auto"/>
                <w:bottom w:val="none" w:sz="0" w:space="0" w:color="auto"/>
                <w:right w:val="none" w:sz="0" w:space="0" w:color="auto"/>
              </w:divBdr>
            </w:div>
          </w:divsChild>
        </w:div>
        <w:div w:id="60099196">
          <w:marLeft w:val="0"/>
          <w:marRight w:val="0"/>
          <w:marTop w:val="0"/>
          <w:marBottom w:val="0"/>
          <w:divBdr>
            <w:top w:val="none" w:sz="0" w:space="0" w:color="auto"/>
            <w:left w:val="none" w:sz="0" w:space="0" w:color="auto"/>
            <w:bottom w:val="none" w:sz="0" w:space="0" w:color="auto"/>
            <w:right w:val="none" w:sz="0" w:space="0" w:color="auto"/>
          </w:divBdr>
        </w:div>
        <w:div w:id="60099647">
          <w:marLeft w:val="0"/>
          <w:marRight w:val="0"/>
          <w:marTop w:val="0"/>
          <w:marBottom w:val="0"/>
          <w:divBdr>
            <w:top w:val="single" w:sz="2" w:space="0" w:color="E0E0E0"/>
            <w:left w:val="single" w:sz="2" w:space="0" w:color="E0E0E0"/>
            <w:bottom w:val="single" w:sz="2" w:space="0" w:color="E0E0E0"/>
            <w:right w:val="single" w:sz="2" w:space="0" w:color="E0E0E0"/>
          </w:divBdr>
        </w:div>
        <w:div w:id="60176574">
          <w:marLeft w:val="0"/>
          <w:marRight w:val="0"/>
          <w:marTop w:val="0"/>
          <w:marBottom w:val="240"/>
          <w:divBdr>
            <w:top w:val="none" w:sz="0" w:space="0" w:color="auto"/>
            <w:left w:val="none" w:sz="0" w:space="0" w:color="auto"/>
            <w:bottom w:val="none" w:sz="0" w:space="0" w:color="auto"/>
            <w:right w:val="none" w:sz="0" w:space="0" w:color="auto"/>
          </w:divBdr>
        </w:div>
        <w:div w:id="60179092">
          <w:marLeft w:val="0"/>
          <w:marRight w:val="0"/>
          <w:marTop w:val="0"/>
          <w:marBottom w:val="0"/>
          <w:divBdr>
            <w:top w:val="none" w:sz="0" w:space="0" w:color="auto"/>
            <w:left w:val="none" w:sz="0" w:space="0" w:color="auto"/>
            <w:bottom w:val="none" w:sz="0" w:space="0" w:color="auto"/>
            <w:right w:val="none" w:sz="0" w:space="0" w:color="auto"/>
          </w:divBdr>
        </w:div>
        <w:div w:id="60181406">
          <w:marLeft w:val="0"/>
          <w:marRight w:val="0"/>
          <w:marTop w:val="125"/>
          <w:marBottom w:val="0"/>
          <w:divBdr>
            <w:top w:val="none" w:sz="0" w:space="0" w:color="auto"/>
            <w:left w:val="none" w:sz="0" w:space="0" w:color="auto"/>
            <w:bottom w:val="none" w:sz="0" w:space="0" w:color="auto"/>
            <w:right w:val="none" w:sz="0" w:space="0" w:color="auto"/>
          </w:divBdr>
        </w:div>
        <w:div w:id="60249705">
          <w:marLeft w:val="0"/>
          <w:marRight w:val="0"/>
          <w:marTop w:val="0"/>
          <w:marBottom w:val="0"/>
          <w:divBdr>
            <w:top w:val="none" w:sz="0" w:space="0" w:color="auto"/>
            <w:left w:val="none" w:sz="0" w:space="0" w:color="auto"/>
            <w:bottom w:val="none" w:sz="0" w:space="0" w:color="auto"/>
            <w:right w:val="none" w:sz="0" w:space="0" w:color="auto"/>
          </w:divBdr>
        </w:div>
        <w:div w:id="60251856">
          <w:marLeft w:val="0"/>
          <w:marRight w:val="0"/>
          <w:marTop w:val="150"/>
          <w:marBottom w:val="0"/>
          <w:divBdr>
            <w:top w:val="none" w:sz="0" w:space="0" w:color="auto"/>
            <w:left w:val="none" w:sz="0" w:space="0" w:color="auto"/>
            <w:bottom w:val="none" w:sz="0" w:space="0" w:color="auto"/>
            <w:right w:val="none" w:sz="0" w:space="0" w:color="auto"/>
          </w:divBdr>
          <w:divsChild>
            <w:div w:id="294915660">
              <w:marLeft w:val="0"/>
              <w:marRight w:val="0"/>
              <w:marTop w:val="0"/>
              <w:marBottom w:val="0"/>
              <w:divBdr>
                <w:top w:val="none" w:sz="0" w:space="0" w:color="auto"/>
                <w:left w:val="none" w:sz="0" w:space="0" w:color="auto"/>
                <w:bottom w:val="none" w:sz="0" w:space="0" w:color="auto"/>
                <w:right w:val="none" w:sz="0" w:space="0" w:color="auto"/>
              </w:divBdr>
            </w:div>
          </w:divsChild>
        </w:div>
        <w:div w:id="60295245">
          <w:marLeft w:val="0"/>
          <w:marRight w:val="0"/>
          <w:marTop w:val="0"/>
          <w:marBottom w:val="376"/>
          <w:divBdr>
            <w:top w:val="none" w:sz="0" w:space="0" w:color="auto"/>
            <w:left w:val="none" w:sz="0" w:space="0" w:color="auto"/>
            <w:bottom w:val="none" w:sz="0" w:space="0" w:color="auto"/>
            <w:right w:val="none" w:sz="0" w:space="0" w:color="auto"/>
          </w:divBdr>
          <w:divsChild>
            <w:div w:id="73824373">
              <w:marLeft w:val="0"/>
              <w:marRight w:val="0"/>
              <w:marTop w:val="0"/>
              <w:marBottom w:val="63"/>
              <w:divBdr>
                <w:top w:val="none" w:sz="0" w:space="0" w:color="auto"/>
                <w:left w:val="none" w:sz="0" w:space="0" w:color="auto"/>
                <w:bottom w:val="none" w:sz="0" w:space="0" w:color="auto"/>
                <w:right w:val="none" w:sz="0" w:space="0" w:color="auto"/>
              </w:divBdr>
              <w:divsChild>
                <w:div w:id="644552062">
                  <w:marLeft w:val="0"/>
                  <w:marRight w:val="0"/>
                  <w:marTop w:val="0"/>
                  <w:marBottom w:val="0"/>
                  <w:divBdr>
                    <w:top w:val="none" w:sz="0" w:space="0" w:color="auto"/>
                    <w:left w:val="none" w:sz="0" w:space="0" w:color="auto"/>
                    <w:bottom w:val="none" w:sz="0" w:space="0" w:color="auto"/>
                    <w:right w:val="none" w:sz="0" w:space="0" w:color="auto"/>
                  </w:divBdr>
                  <w:divsChild>
                    <w:div w:id="142436040">
                      <w:marLeft w:val="0"/>
                      <w:marRight w:val="0"/>
                      <w:marTop w:val="0"/>
                      <w:marBottom w:val="0"/>
                      <w:divBdr>
                        <w:top w:val="none" w:sz="0" w:space="0" w:color="auto"/>
                        <w:left w:val="none" w:sz="0" w:space="0" w:color="auto"/>
                        <w:bottom w:val="none" w:sz="0" w:space="0" w:color="auto"/>
                        <w:right w:val="none" w:sz="0" w:space="0" w:color="auto"/>
                      </w:divBdr>
                      <w:divsChild>
                        <w:div w:id="6522200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9118">
          <w:marLeft w:val="0"/>
          <w:marRight w:val="0"/>
          <w:marTop w:val="0"/>
          <w:marBottom w:val="0"/>
          <w:divBdr>
            <w:top w:val="single" w:sz="2" w:space="0" w:color="E0E0E0"/>
            <w:left w:val="single" w:sz="2" w:space="0" w:color="E0E0E0"/>
            <w:bottom w:val="single" w:sz="2" w:space="0" w:color="E0E0E0"/>
            <w:right w:val="single" w:sz="2" w:space="0" w:color="E0E0E0"/>
          </w:divBdr>
        </w:div>
        <w:div w:id="60300046">
          <w:marLeft w:val="0"/>
          <w:marRight w:val="0"/>
          <w:marTop w:val="0"/>
          <w:marBottom w:val="300"/>
          <w:divBdr>
            <w:top w:val="none" w:sz="0" w:space="0" w:color="auto"/>
            <w:left w:val="none" w:sz="0" w:space="0" w:color="auto"/>
            <w:bottom w:val="single" w:sz="6" w:space="5" w:color="000000"/>
            <w:right w:val="none" w:sz="0" w:space="0" w:color="auto"/>
          </w:divBdr>
        </w:div>
        <w:div w:id="60300335">
          <w:marLeft w:val="-188"/>
          <w:marRight w:val="-188"/>
          <w:marTop w:val="0"/>
          <w:marBottom w:val="0"/>
          <w:divBdr>
            <w:top w:val="none" w:sz="0" w:space="0" w:color="auto"/>
            <w:left w:val="none" w:sz="0" w:space="0" w:color="auto"/>
            <w:bottom w:val="none" w:sz="0" w:space="0" w:color="auto"/>
            <w:right w:val="none" w:sz="0" w:space="0" w:color="auto"/>
          </w:divBdr>
          <w:divsChild>
            <w:div w:id="128280072">
              <w:marLeft w:val="0"/>
              <w:marRight w:val="0"/>
              <w:marTop w:val="0"/>
              <w:marBottom w:val="0"/>
              <w:divBdr>
                <w:top w:val="none" w:sz="0" w:space="0" w:color="auto"/>
                <w:left w:val="none" w:sz="0" w:space="0" w:color="auto"/>
                <w:bottom w:val="none" w:sz="0" w:space="0" w:color="auto"/>
                <w:right w:val="none" w:sz="0" w:space="0" w:color="auto"/>
              </w:divBdr>
              <w:divsChild>
                <w:div w:id="6614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1961">
          <w:marLeft w:val="0"/>
          <w:marRight w:val="0"/>
          <w:marTop w:val="0"/>
          <w:marBottom w:val="75"/>
          <w:divBdr>
            <w:top w:val="none" w:sz="0" w:space="0" w:color="auto"/>
            <w:left w:val="none" w:sz="0" w:space="0" w:color="auto"/>
            <w:bottom w:val="none" w:sz="0" w:space="0" w:color="auto"/>
            <w:right w:val="none" w:sz="0" w:space="0" w:color="auto"/>
          </w:divBdr>
        </w:div>
        <w:div w:id="60375727">
          <w:marLeft w:val="0"/>
          <w:marRight w:val="0"/>
          <w:marTop w:val="0"/>
          <w:marBottom w:val="240"/>
          <w:divBdr>
            <w:top w:val="none" w:sz="0" w:space="0" w:color="auto"/>
            <w:left w:val="none" w:sz="0" w:space="0" w:color="auto"/>
            <w:bottom w:val="none" w:sz="0" w:space="0" w:color="auto"/>
            <w:right w:val="none" w:sz="0" w:space="0" w:color="auto"/>
          </w:divBdr>
        </w:div>
        <w:div w:id="60442984">
          <w:marLeft w:val="0"/>
          <w:marRight w:val="0"/>
          <w:marTop w:val="0"/>
          <w:marBottom w:val="0"/>
          <w:divBdr>
            <w:top w:val="none" w:sz="0" w:space="0" w:color="auto"/>
            <w:left w:val="none" w:sz="0" w:space="0" w:color="auto"/>
            <w:bottom w:val="none" w:sz="0" w:space="0" w:color="auto"/>
            <w:right w:val="none" w:sz="0" w:space="0" w:color="auto"/>
          </w:divBdr>
        </w:div>
        <w:div w:id="60564698">
          <w:marLeft w:val="-225"/>
          <w:marRight w:val="-225"/>
          <w:marTop w:val="0"/>
          <w:marBottom w:val="0"/>
          <w:divBdr>
            <w:top w:val="none" w:sz="0" w:space="0" w:color="auto"/>
            <w:left w:val="none" w:sz="0" w:space="0" w:color="auto"/>
            <w:bottom w:val="none" w:sz="0" w:space="0" w:color="auto"/>
            <w:right w:val="none" w:sz="0" w:space="0" w:color="auto"/>
          </w:divBdr>
        </w:div>
        <w:div w:id="60638416">
          <w:marLeft w:val="0"/>
          <w:marRight w:val="0"/>
          <w:marTop w:val="0"/>
          <w:marBottom w:val="0"/>
          <w:divBdr>
            <w:top w:val="none" w:sz="0" w:space="0" w:color="auto"/>
            <w:left w:val="none" w:sz="0" w:space="0" w:color="auto"/>
            <w:bottom w:val="none" w:sz="0" w:space="0" w:color="auto"/>
            <w:right w:val="none" w:sz="0" w:space="0" w:color="auto"/>
          </w:divBdr>
        </w:div>
        <w:div w:id="60644257">
          <w:marLeft w:val="0"/>
          <w:marRight w:val="0"/>
          <w:marTop w:val="0"/>
          <w:marBottom w:val="0"/>
          <w:divBdr>
            <w:top w:val="none" w:sz="0" w:space="0" w:color="auto"/>
            <w:left w:val="none" w:sz="0" w:space="0" w:color="auto"/>
            <w:bottom w:val="none" w:sz="0" w:space="0" w:color="auto"/>
            <w:right w:val="none" w:sz="0" w:space="0" w:color="auto"/>
          </w:divBdr>
        </w:div>
        <w:div w:id="60758217">
          <w:marLeft w:val="0"/>
          <w:marRight w:val="0"/>
          <w:marTop w:val="0"/>
          <w:marBottom w:val="0"/>
          <w:divBdr>
            <w:top w:val="single" w:sz="2" w:space="0" w:color="E0E0E0"/>
            <w:left w:val="single" w:sz="2" w:space="0" w:color="E0E0E0"/>
            <w:bottom w:val="single" w:sz="2" w:space="0" w:color="E0E0E0"/>
            <w:right w:val="single" w:sz="2" w:space="0" w:color="E0E0E0"/>
          </w:divBdr>
        </w:div>
        <w:div w:id="60833412">
          <w:marLeft w:val="0"/>
          <w:marRight w:val="0"/>
          <w:marTop w:val="0"/>
          <w:marBottom w:val="0"/>
          <w:divBdr>
            <w:top w:val="none" w:sz="0" w:space="0" w:color="auto"/>
            <w:left w:val="none" w:sz="0" w:space="0" w:color="auto"/>
            <w:bottom w:val="none" w:sz="0" w:space="0" w:color="auto"/>
            <w:right w:val="none" w:sz="0" w:space="0" w:color="auto"/>
          </w:divBdr>
        </w:div>
        <w:div w:id="60955609">
          <w:marLeft w:val="0"/>
          <w:marRight w:val="0"/>
          <w:marTop w:val="0"/>
          <w:marBottom w:val="75"/>
          <w:divBdr>
            <w:top w:val="none" w:sz="0" w:space="0" w:color="auto"/>
            <w:left w:val="none" w:sz="0" w:space="0" w:color="auto"/>
            <w:bottom w:val="none" w:sz="0" w:space="0" w:color="auto"/>
            <w:right w:val="none" w:sz="0" w:space="0" w:color="auto"/>
          </w:divBdr>
        </w:div>
        <w:div w:id="60956189">
          <w:marLeft w:val="0"/>
          <w:marRight w:val="0"/>
          <w:marTop w:val="0"/>
          <w:marBottom w:val="0"/>
          <w:divBdr>
            <w:top w:val="none" w:sz="0" w:space="0" w:color="auto"/>
            <w:left w:val="none" w:sz="0" w:space="0" w:color="auto"/>
            <w:bottom w:val="none" w:sz="0" w:space="0" w:color="auto"/>
            <w:right w:val="none" w:sz="0" w:space="0" w:color="auto"/>
          </w:divBdr>
        </w:div>
        <w:div w:id="61023791">
          <w:marLeft w:val="0"/>
          <w:marRight w:val="0"/>
          <w:marTop w:val="0"/>
          <w:marBottom w:val="0"/>
          <w:divBdr>
            <w:top w:val="none" w:sz="0" w:space="0" w:color="auto"/>
            <w:left w:val="none" w:sz="0" w:space="0" w:color="auto"/>
            <w:bottom w:val="none" w:sz="0" w:space="0" w:color="auto"/>
            <w:right w:val="none" w:sz="0" w:space="0" w:color="auto"/>
          </w:divBdr>
        </w:div>
        <w:div w:id="61027268">
          <w:marLeft w:val="0"/>
          <w:marRight w:val="0"/>
          <w:marTop w:val="0"/>
          <w:marBottom w:val="0"/>
          <w:divBdr>
            <w:top w:val="none" w:sz="0" w:space="0" w:color="auto"/>
            <w:left w:val="none" w:sz="0" w:space="0" w:color="auto"/>
            <w:bottom w:val="none" w:sz="0" w:space="0" w:color="auto"/>
            <w:right w:val="none" w:sz="0" w:space="0" w:color="auto"/>
          </w:divBdr>
        </w:div>
        <w:div w:id="61098602">
          <w:marLeft w:val="0"/>
          <w:marRight w:val="0"/>
          <w:marTop w:val="0"/>
          <w:marBottom w:val="0"/>
          <w:divBdr>
            <w:top w:val="none" w:sz="0" w:space="0" w:color="auto"/>
            <w:left w:val="none" w:sz="0" w:space="0" w:color="auto"/>
            <w:bottom w:val="none" w:sz="0" w:space="0" w:color="auto"/>
            <w:right w:val="none" w:sz="0" w:space="0" w:color="auto"/>
          </w:divBdr>
        </w:div>
        <w:div w:id="61101091">
          <w:marLeft w:val="0"/>
          <w:marRight w:val="0"/>
          <w:marTop w:val="0"/>
          <w:marBottom w:val="0"/>
          <w:divBdr>
            <w:top w:val="single" w:sz="2" w:space="0" w:color="E0E0E0"/>
            <w:left w:val="single" w:sz="2" w:space="0" w:color="E0E0E0"/>
            <w:bottom w:val="single" w:sz="2" w:space="0" w:color="E0E0E0"/>
            <w:right w:val="single" w:sz="2" w:space="0" w:color="E0E0E0"/>
          </w:divBdr>
        </w:div>
        <w:div w:id="61102653">
          <w:marLeft w:val="0"/>
          <w:marRight w:val="0"/>
          <w:marTop w:val="0"/>
          <w:marBottom w:val="0"/>
          <w:divBdr>
            <w:top w:val="none" w:sz="0" w:space="0" w:color="auto"/>
            <w:left w:val="none" w:sz="0" w:space="0" w:color="auto"/>
            <w:bottom w:val="none" w:sz="0" w:space="0" w:color="auto"/>
            <w:right w:val="none" w:sz="0" w:space="0" w:color="auto"/>
          </w:divBdr>
        </w:div>
        <w:div w:id="61104910">
          <w:marLeft w:val="-188"/>
          <w:marRight w:val="-188"/>
          <w:marTop w:val="0"/>
          <w:marBottom w:val="0"/>
          <w:divBdr>
            <w:top w:val="none" w:sz="0" w:space="0" w:color="auto"/>
            <w:left w:val="none" w:sz="0" w:space="0" w:color="auto"/>
            <w:bottom w:val="none" w:sz="0" w:space="0" w:color="auto"/>
            <w:right w:val="none" w:sz="0" w:space="0" w:color="auto"/>
          </w:divBdr>
        </w:div>
        <w:div w:id="61146041">
          <w:marLeft w:val="0"/>
          <w:marRight w:val="0"/>
          <w:marTop w:val="0"/>
          <w:marBottom w:val="0"/>
          <w:divBdr>
            <w:top w:val="none" w:sz="0" w:space="0" w:color="auto"/>
            <w:left w:val="none" w:sz="0" w:space="0" w:color="auto"/>
            <w:bottom w:val="none" w:sz="0" w:space="0" w:color="auto"/>
            <w:right w:val="none" w:sz="0" w:space="0" w:color="auto"/>
          </w:divBdr>
          <w:divsChild>
            <w:div w:id="201866651">
              <w:marLeft w:val="0"/>
              <w:marRight w:val="0"/>
              <w:marTop w:val="0"/>
              <w:marBottom w:val="0"/>
              <w:divBdr>
                <w:top w:val="none" w:sz="0" w:space="0" w:color="auto"/>
                <w:left w:val="none" w:sz="0" w:space="0" w:color="auto"/>
                <w:bottom w:val="none" w:sz="0" w:space="0" w:color="auto"/>
                <w:right w:val="none" w:sz="0" w:space="0" w:color="auto"/>
              </w:divBdr>
            </w:div>
          </w:divsChild>
        </w:div>
        <w:div w:id="61220776">
          <w:marLeft w:val="0"/>
          <w:marRight w:val="0"/>
          <w:marTop w:val="150"/>
          <w:marBottom w:val="0"/>
          <w:divBdr>
            <w:top w:val="none" w:sz="0" w:space="0" w:color="auto"/>
            <w:left w:val="none" w:sz="0" w:space="0" w:color="auto"/>
            <w:bottom w:val="none" w:sz="0" w:space="0" w:color="auto"/>
            <w:right w:val="none" w:sz="0" w:space="0" w:color="auto"/>
          </w:divBdr>
          <w:divsChild>
            <w:div w:id="123351758">
              <w:marLeft w:val="0"/>
              <w:marRight w:val="0"/>
              <w:marTop w:val="0"/>
              <w:marBottom w:val="150"/>
              <w:divBdr>
                <w:top w:val="none" w:sz="0" w:space="0" w:color="auto"/>
                <w:left w:val="none" w:sz="0" w:space="0" w:color="auto"/>
                <w:bottom w:val="none" w:sz="0" w:space="0" w:color="auto"/>
                <w:right w:val="none" w:sz="0" w:space="0" w:color="auto"/>
              </w:divBdr>
            </w:div>
            <w:div w:id="439573514">
              <w:marLeft w:val="0"/>
              <w:marRight w:val="0"/>
              <w:marTop w:val="0"/>
              <w:marBottom w:val="0"/>
              <w:divBdr>
                <w:top w:val="none" w:sz="0" w:space="0" w:color="auto"/>
                <w:left w:val="none" w:sz="0" w:space="0" w:color="auto"/>
                <w:bottom w:val="none" w:sz="0" w:space="0" w:color="auto"/>
                <w:right w:val="none" w:sz="0" w:space="0" w:color="auto"/>
              </w:divBdr>
            </w:div>
          </w:divsChild>
        </w:div>
        <w:div w:id="61294060">
          <w:marLeft w:val="0"/>
          <w:marRight w:val="0"/>
          <w:marTop w:val="0"/>
          <w:marBottom w:val="0"/>
          <w:divBdr>
            <w:top w:val="none" w:sz="0" w:space="0" w:color="auto"/>
            <w:left w:val="none" w:sz="0" w:space="0" w:color="auto"/>
            <w:bottom w:val="none" w:sz="0" w:space="0" w:color="auto"/>
            <w:right w:val="none" w:sz="0" w:space="0" w:color="auto"/>
          </w:divBdr>
        </w:div>
        <w:div w:id="61370378">
          <w:marLeft w:val="0"/>
          <w:marRight w:val="0"/>
          <w:marTop w:val="0"/>
          <w:marBottom w:val="150"/>
          <w:divBdr>
            <w:top w:val="none" w:sz="0" w:space="0" w:color="auto"/>
            <w:left w:val="none" w:sz="0" w:space="0" w:color="auto"/>
            <w:bottom w:val="none" w:sz="0" w:space="0" w:color="auto"/>
            <w:right w:val="none" w:sz="0" w:space="0" w:color="auto"/>
          </w:divBdr>
        </w:div>
        <w:div w:id="61374089">
          <w:marLeft w:val="0"/>
          <w:marRight w:val="125"/>
          <w:marTop w:val="0"/>
          <w:marBottom w:val="0"/>
          <w:divBdr>
            <w:top w:val="none" w:sz="0" w:space="0" w:color="auto"/>
            <w:left w:val="none" w:sz="0" w:space="0" w:color="auto"/>
            <w:bottom w:val="none" w:sz="0" w:space="0" w:color="auto"/>
            <w:right w:val="none" w:sz="0" w:space="0" w:color="auto"/>
          </w:divBdr>
        </w:div>
        <w:div w:id="61409562">
          <w:marLeft w:val="0"/>
          <w:marRight w:val="0"/>
          <w:marTop w:val="0"/>
          <w:marBottom w:val="0"/>
          <w:divBdr>
            <w:top w:val="none" w:sz="0" w:space="0" w:color="auto"/>
            <w:left w:val="none" w:sz="0" w:space="0" w:color="auto"/>
            <w:bottom w:val="none" w:sz="0" w:space="0" w:color="auto"/>
            <w:right w:val="none" w:sz="0" w:space="0" w:color="auto"/>
          </w:divBdr>
        </w:div>
        <w:div w:id="61412378">
          <w:marLeft w:val="0"/>
          <w:marRight w:val="0"/>
          <w:marTop w:val="0"/>
          <w:marBottom w:val="0"/>
          <w:divBdr>
            <w:top w:val="none" w:sz="0" w:space="0" w:color="auto"/>
            <w:left w:val="none" w:sz="0" w:space="0" w:color="auto"/>
            <w:bottom w:val="none" w:sz="0" w:space="0" w:color="auto"/>
            <w:right w:val="none" w:sz="0" w:space="0" w:color="auto"/>
          </w:divBdr>
          <w:divsChild>
            <w:div w:id="17194901">
              <w:marLeft w:val="0"/>
              <w:marRight w:val="0"/>
              <w:marTop w:val="375"/>
              <w:marBottom w:val="0"/>
              <w:divBdr>
                <w:top w:val="none" w:sz="0" w:space="0" w:color="auto"/>
                <w:left w:val="none" w:sz="0" w:space="0" w:color="auto"/>
                <w:bottom w:val="none" w:sz="0" w:space="0" w:color="auto"/>
                <w:right w:val="none" w:sz="0" w:space="0" w:color="auto"/>
              </w:divBdr>
            </w:div>
          </w:divsChild>
        </w:div>
        <w:div w:id="61417427">
          <w:marLeft w:val="0"/>
          <w:marRight w:val="0"/>
          <w:marTop w:val="0"/>
          <w:marBottom w:val="240"/>
          <w:divBdr>
            <w:top w:val="none" w:sz="0" w:space="0" w:color="auto"/>
            <w:left w:val="none" w:sz="0" w:space="0" w:color="auto"/>
            <w:bottom w:val="none" w:sz="0" w:space="0" w:color="auto"/>
            <w:right w:val="none" w:sz="0" w:space="0" w:color="auto"/>
          </w:divBdr>
        </w:div>
        <w:div w:id="61493060">
          <w:marLeft w:val="-150"/>
          <w:marRight w:val="-150"/>
          <w:marTop w:val="0"/>
          <w:marBottom w:val="0"/>
          <w:divBdr>
            <w:top w:val="none" w:sz="0" w:space="0" w:color="auto"/>
            <w:left w:val="none" w:sz="0" w:space="0" w:color="auto"/>
            <w:bottom w:val="none" w:sz="0" w:space="0" w:color="auto"/>
            <w:right w:val="none" w:sz="0" w:space="0" w:color="auto"/>
          </w:divBdr>
        </w:div>
        <w:div w:id="61607200">
          <w:marLeft w:val="0"/>
          <w:marRight w:val="0"/>
          <w:marTop w:val="0"/>
          <w:marBottom w:val="0"/>
          <w:divBdr>
            <w:top w:val="none" w:sz="0" w:space="0" w:color="auto"/>
            <w:left w:val="none" w:sz="0" w:space="0" w:color="auto"/>
            <w:bottom w:val="none" w:sz="0" w:space="0" w:color="auto"/>
            <w:right w:val="none" w:sz="0" w:space="0" w:color="auto"/>
          </w:divBdr>
          <w:divsChild>
            <w:div w:id="725104894">
              <w:marLeft w:val="0"/>
              <w:marRight w:val="0"/>
              <w:marTop w:val="0"/>
              <w:marBottom w:val="0"/>
              <w:divBdr>
                <w:top w:val="none" w:sz="0" w:space="0" w:color="auto"/>
                <w:left w:val="none" w:sz="0" w:space="0" w:color="auto"/>
                <w:bottom w:val="none" w:sz="0" w:space="0" w:color="auto"/>
                <w:right w:val="none" w:sz="0" w:space="0" w:color="auto"/>
              </w:divBdr>
              <w:divsChild>
                <w:div w:id="6031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615">
          <w:marLeft w:val="0"/>
          <w:marRight w:val="0"/>
          <w:marTop w:val="0"/>
          <w:marBottom w:val="345"/>
          <w:divBdr>
            <w:top w:val="none" w:sz="0" w:space="0" w:color="auto"/>
            <w:left w:val="none" w:sz="0" w:space="0" w:color="auto"/>
            <w:bottom w:val="none" w:sz="0" w:space="0" w:color="auto"/>
            <w:right w:val="none" w:sz="0" w:space="0" w:color="auto"/>
          </w:divBdr>
        </w:div>
        <w:div w:id="61754591">
          <w:marLeft w:val="0"/>
          <w:marRight w:val="0"/>
          <w:marTop w:val="0"/>
          <w:marBottom w:val="0"/>
          <w:divBdr>
            <w:top w:val="none" w:sz="0" w:space="0" w:color="auto"/>
            <w:left w:val="none" w:sz="0" w:space="0" w:color="auto"/>
            <w:bottom w:val="none" w:sz="0" w:space="0" w:color="auto"/>
            <w:right w:val="none" w:sz="0" w:space="0" w:color="auto"/>
          </w:divBdr>
        </w:div>
        <w:div w:id="61758289">
          <w:marLeft w:val="0"/>
          <w:marRight w:val="0"/>
          <w:marTop w:val="0"/>
          <w:marBottom w:val="0"/>
          <w:divBdr>
            <w:top w:val="none" w:sz="0" w:space="0" w:color="auto"/>
            <w:left w:val="none" w:sz="0" w:space="0" w:color="auto"/>
            <w:bottom w:val="none" w:sz="0" w:space="0" w:color="auto"/>
            <w:right w:val="none" w:sz="0" w:space="0" w:color="auto"/>
          </w:divBdr>
        </w:div>
        <w:div w:id="61802839">
          <w:marLeft w:val="0"/>
          <w:marRight w:val="0"/>
          <w:marTop w:val="0"/>
          <w:marBottom w:val="0"/>
          <w:divBdr>
            <w:top w:val="single" w:sz="2" w:space="0" w:color="E0E0E0"/>
            <w:left w:val="single" w:sz="2" w:space="0" w:color="E0E0E0"/>
            <w:bottom w:val="single" w:sz="2" w:space="0" w:color="E0E0E0"/>
            <w:right w:val="single" w:sz="2" w:space="0" w:color="E0E0E0"/>
          </w:divBdr>
        </w:div>
        <w:div w:id="61872521">
          <w:marLeft w:val="0"/>
          <w:marRight w:val="0"/>
          <w:marTop w:val="0"/>
          <w:marBottom w:val="300"/>
          <w:divBdr>
            <w:top w:val="single" w:sz="6" w:space="3" w:color="EEEEEE"/>
            <w:left w:val="none" w:sz="0" w:space="0" w:color="auto"/>
            <w:bottom w:val="none" w:sz="0" w:space="0" w:color="auto"/>
            <w:right w:val="none" w:sz="0" w:space="0" w:color="auto"/>
          </w:divBdr>
        </w:div>
        <w:div w:id="61872675">
          <w:marLeft w:val="0"/>
          <w:marRight w:val="0"/>
          <w:marTop w:val="0"/>
          <w:marBottom w:val="0"/>
          <w:divBdr>
            <w:top w:val="none" w:sz="0" w:space="0" w:color="auto"/>
            <w:left w:val="none" w:sz="0" w:space="0" w:color="auto"/>
            <w:bottom w:val="none" w:sz="0" w:space="0" w:color="auto"/>
            <w:right w:val="none" w:sz="0" w:space="0" w:color="auto"/>
          </w:divBdr>
        </w:div>
        <w:div w:id="61954597">
          <w:marLeft w:val="0"/>
          <w:marRight w:val="0"/>
          <w:marTop w:val="0"/>
          <w:marBottom w:val="150"/>
          <w:divBdr>
            <w:top w:val="none" w:sz="0" w:space="0" w:color="auto"/>
            <w:left w:val="none" w:sz="0" w:space="0" w:color="auto"/>
            <w:bottom w:val="none" w:sz="0" w:space="0" w:color="auto"/>
            <w:right w:val="none" w:sz="0" w:space="0" w:color="auto"/>
          </w:divBdr>
        </w:div>
        <w:div w:id="62022626">
          <w:marLeft w:val="750"/>
          <w:marRight w:val="0"/>
          <w:marTop w:val="0"/>
          <w:marBottom w:val="0"/>
          <w:divBdr>
            <w:top w:val="none" w:sz="0" w:space="0" w:color="auto"/>
            <w:left w:val="none" w:sz="0" w:space="0" w:color="auto"/>
            <w:bottom w:val="none" w:sz="0" w:space="0" w:color="auto"/>
            <w:right w:val="none" w:sz="0" w:space="0" w:color="auto"/>
          </w:divBdr>
          <w:divsChild>
            <w:div w:id="122697665">
              <w:marLeft w:val="15"/>
              <w:marRight w:val="225"/>
              <w:marTop w:val="165"/>
              <w:marBottom w:val="105"/>
              <w:divBdr>
                <w:top w:val="none" w:sz="0" w:space="0" w:color="auto"/>
                <w:left w:val="none" w:sz="0" w:space="0" w:color="auto"/>
                <w:bottom w:val="none" w:sz="0" w:space="0" w:color="auto"/>
                <w:right w:val="none" w:sz="0" w:space="0" w:color="auto"/>
              </w:divBdr>
            </w:div>
          </w:divsChild>
        </w:div>
        <w:div w:id="62071421">
          <w:marLeft w:val="1463"/>
          <w:marRight w:val="0"/>
          <w:marTop w:val="0"/>
          <w:marBottom w:val="0"/>
          <w:divBdr>
            <w:top w:val="none" w:sz="0" w:space="0" w:color="auto"/>
            <w:left w:val="none" w:sz="0" w:space="0" w:color="auto"/>
            <w:bottom w:val="none" w:sz="0" w:space="0" w:color="auto"/>
            <w:right w:val="none" w:sz="0" w:space="0" w:color="auto"/>
          </w:divBdr>
        </w:div>
        <w:div w:id="62073729">
          <w:marLeft w:val="0"/>
          <w:marRight w:val="0"/>
          <w:marTop w:val="0"/>
          <w:marBottom w:val="0"/>
          <w:divBdr>
            <w:top w:val="none" w:sz="0" w:space="0" w:color="auto"/>
            <w:left w:val="none" w:sz="0" w:space="0" w:color="auto"/>
            <w:bottom w:val="none" w:sz="0" w:space="0" w:color="auto"/>
            <w:right w:val="none" w:sz="0" w:space="0" w:color="auto"/>
          </w:divBdr>
        </w:div>
        <w:div w:id="62139784">
          <w:marLeft w:val="0"/>
          <w:marRight w:val="0"/>
          <w:marTop w:val="0"/>
          <w:marBottom w:val="0"/>
          <w:divBdr>
            <w:top w:val="none" w:sz="0" w:space="0" w:color="auto"/>
            <w:left w:val="none" w:sz="0" w:space="0" w:color="auto"/>
            <w:bottom w:val="none" w:sz="0" w:space="0" w:color="auto"/>
            <w:right w:val="none" w:sz="0" w:space="0" w:color="auto"/>
          </w:divBdr>
        </w:div>
        <w:div w:id="62148249">
          <w:marLeft w:val="0"/>
          <w:marRight w:val="0"/>
          <w:marTop w:val="0"/>
          <w:marBottom w:val="0"/>
          <w:divBdr>
            <w:top w:val="none" w:sz="0" w:space="0" w:color="auto"/>
            <w:left w:val="none" w:sz="0" w:space="0" w:color="auto"/>
            <w:bottom w:val="none" w:sz="0" w:space="0" w:color="auto"/>
            <w:right w:val="none" w:sz="0" w:space="0" w:color="auto"/>
          </w:divBdr>
          <w:divsChild>
            <w:div w:id="209457840">
              <w:marLeft w:val="0"/>
              <w:marRight w:val="0"/>
              <w:marTop w:val="0"/>
              <w:marBottom w:val="0"/>
              <w:divBdr>
                <w:top w:val="none" w:sz="0" w:space="0" w:color="auto"/>
                <w:left w:val="none" w:sz="0" w:space="0" w:color="auto"/>
                <w:bottom w:val="none" w:sz="0" w:space="0" w:color="auto"/>
                <w:right w:val="none" w:sz="0" w:space="0" w:color="auto"/>
              </w:divBdr>
            </w:div>
          </w:divsChild>
        </w:div>
        <w:div w:id="62415593">
          <w:marLeft w:val="0"/>
          <w:marRight w:val="0"/>
          <w:marTop w:val="0"/>
          <w:marBottom w:val="0"/>
          <w:divBdr>
            <w:top w:val="single" w:sz="6" w:space="15" w:color="D2D2D2"/>
            <w:left w:val="none" w:sz="0" w:space="0" w:color="auto"/>
            <w:bottom w:val="none" w:sz="0" w:space="0" w:color="auto"/>
            <w:right w:val="none" w:sz="0" w:space="0" w:color="auto"/>
          </w:divBdr>
        </w:div>
        <w:div w:id="62455864">
          <w:marLeft w:val="0"/>
          <w:marRight w:val="0"/>
          <w:marTop w:val="0"/>
          <w:marBottom w:val="0"/>
          <w:divBdr>
            <w:top w:val="none" w:sz="0" w:space="0" w:color="auto"/>
            <w:left w:val="none" w:sz="0" w:space="0" w:color="auto"/>
            <w:bottom w:val="none" w:sz="0" w:space="0" w:color="auto"/>
            <w:right w:val="none" w:sz="0" w:space="0" w:color="auto"/>
          </w:divBdr>
        </w:div>
        <w:div w:id="62459933">
          <w:marLeft w:val="0"/>
          <w:marRight w:val="0"/>
          <w:marTop w:val="0"/>
          <w:marBottom w:val="0"/>
          <w:divBdr>
            <w:top w:val="none" w:sz="0" w:space="0" w:color="auto"/>
            <w:left w:val="none" w:sz="0" w:space="0" w:color="auto"/>
            <w:bottom w:val="none" w:sz="0" w:space="0" w:color="auto"/>
            <w:right w:val="none" w:sz="0" w:space="0" w:color="auto"/>
          </w:divBdr>
          <w:divsChild>
            <w:div w:id="618610105">
              <w:marLeft w:val="0"/>
              <w:marRight w:val="0"/>
              <w:marTop w:val="0"/>
              <w:marBottom w:val="0"/>
              <w:divBdr>
                <w:top w:val="none" w:sz="0" w:space="0" w:color="auto"/>
                <w:left w:val="none" w:sz="0" w:space="0" w:color="auto"/>
                <w:bottom w:val="none" w:sz="0" w:space="0" w:color="auto"/>
                <w:right w:val="none" w:sz="0" w:space="0" w:color="auto"/>
              </w:divBdr>
              <w:divsChild>
                <w:div w:id="283777860">
                  <w:marLeft w:val="0"/>
                  <w:marRight w:val="0"/>
                  <w:marTop w:val="0"/>
                  <w:marBottom w:val="0"/>
                  <w:divBdr>
                    <w:top w:val="none" w:sz="0" w:space="0" w:color="auto"/>
                    <w:left w:val="none" w:sz="0" w:space="0" w:color="auto"/>
                    <w:bottom w:val="none" w:sz="0" w:space="0" w:color="auto"/>
                    <w:right w:val="none" w:sz="0" w:space="0" w:color="auto"/>
                  </w:divBdr>
                  <w:divsChild>
                    <w:div w:id="767122515">
                      <w:marLeft w:val="0"/>
                      <w:marRight w:val="0"/>
                      <w:marTop w:val="0"/>
                      <w:marBottom w:val="0"/>
                      <w:divBdr>
                        <w:top w:val="none" w:sz="0" w:space="0" w:color="auto"/>
                        <w:left w:val="none" w:sz="0" w:space="0" w:color="auto"/>
                        <w:bottom w:val="none" w:sz="0" w:space="0" w:color="auto"/>
                        <w:right w:val="none" w:sz="0" w:space="0" w:color="auto"/>
                      </w:divBdr>
                    </w:div>
                  </w:divsChild>
                </w:div>
                <w:div w:id="6055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379">
          <w:marLeft w:val="0"/>
          <w:marRight w:val="0"/>
          <w:marTop w:val="0"/>
          <w:marBottom w:val="0"/>
          <w:divBdr>
            <w:top w:val="none" w:sz="0" w:space="0" w:color="auto"/>
            <w:left w:val="none" w:sz="0" w:space="0" w:color="auto"/>
            <w:bottom w:val="none" w:sz="0" w:space="0" w:color="auto"/>
            <w:right w:val="none" w:sz="0" w:space="0" w:color="auto"/>
          </w:divBdr>
          <w:divsChild>
            <w:div w:id="82337418">
              <w:marLeft w:val="0"/>
              <w:marRight w:val="0"/>
              <w:marTop w:val="0"/>
              <w:marBottom w:val="0"/>
              <w:divBdr>
                <w:top w:val="none" w:sz="0" w:space="0" w:color="auto"/>
                <w:left w:val="none" w:sz="0" w:space="0" w:color="auto"/>
                <w:bottom w:val="none" w:sz="0" w:space="0" w:color="auto"/>
                <w:right w:val="none" w:sz="0" w:space="0" w:color="auto"/>
              </w:divBdr>
            </w:div>
          </w:divsChild>
        </w:div>
        <w:div w:id="62603201">
          <w:marLeft w:val="0"/>
          <w:marRight w:val="0"/>
          <w:marTop w:val="0"/>
          <w:marBottom w:val="0"/>
          <w:divBdr>
            <w:top w:val="none" w:sz="0" w:space="0" w:color="auto"/>
            <w:left w:val="none" w:sz="0" w:space="0" w:color="auto"/>
            <w:bottom w:val="none" w:sz="0" w:space="0" w:color="auto"/>
            <w:right w:val="none" w:sz="0" w:space="0" w:color="auto"/>
          </w:divBdr>
        </w:div>
        <w:div w:id="62604419">
          <w:marLeft w:val="0"/>
          <w:marRight w:val="0"/>
          <w:marTop w:val="0"/>
          <w:marBottom w:val="0"/>
          <w:divBdr>
            <w:top w:val="single" w:sz="6" w:space="0" w:color="999999"/>
            <w:left w:val="single" w:sz="6" w:space="0" w:color="999999"/>
            <w:bottom w:val="single" w:sz="6" w:space="0" w:color="999999"/>
            <w:right w:val="single" w:sz="6" w:space="0" w:color="999999"/>
          </w:divBdr>
        </w:div>
        <w:div w:id="62679206">
          <w:marLeft w:val="0"/>
          <w:marRight w:val="0"/>
          <w:marTop w:val="240"/>
          <w:marBottom w:val="0"/>
          <w:divBdr>
            <w:top w:val="none" w:sz="0" w:space="0" w:color="auto"/>
            <w:left w:val="none" w:sz="0" w:space="0" w:color="auto"/>
            <w:bottom w:val="none" w:sz="0" w:space="0" w:color="auto"/>
            <w:right w:val="none" w:sz="0" w:space="0" w:color="auto"/>
          </w:divBdr>
        </w:div>
        <w:div w:id="62679485">
          <w:marLeft w:val="0"/>
          <w:marRight w:val="0"/>
          <w:marTop w:val="0"/>
          <w:marBottom w:val="0"/>
          <w:divBdr>
            <w:top w:val="none" w:sz="0" w:space="0" w:color="auto"/>
            <w:left w:val="none" w:sz="0" w:space="0" w:color="auto"/>
            <w:bottom w:val="none" w:sz="0" w:space="0" w:color="auto"/>
            <w:right w:val="none" w:sz="0" w:space="0" w:color="auto"/>
          </w:divBdr>
        </w:div>
        <w:div w:id="62681326">
          <w:marLeft w:val="0"/>
          <w:marRight w:val="0"/>
          <w:marTop w:val="0"/>
          <w:marBottom w:val="0"/>
          <w:divBdr>
            <w:top w:val="none" w:sz="0" w:space="0" w:color="auto"/>
            <w:left w:val="none" w:sz="0" w:space="0" w:color="auto"/>
            <w:bottom w:val="none" w:sz="0" w:space="0" w:color="auto"/>
            <w:right w:val="none" w:sz="0" w:space="0" w:color="auto"/>
          </w:divBdr>
        </w:div>
        <w:div w:id="62682196">
          <w:marLeft w:val="-300"/>
          <w:marRight w:val="-300"/>
          <w:marTop w:val="0"/>
          <w:marBottom w:val="450"/>
          <w:divBdr>
            <w:top w:val="none" w:sz="0" w:space="0" w:color="auto"/>
            <w:left w:val="none" w:sz="0" w:space="0" w:color="auto"/>
            <w:bottom w:val="none" w:sz="0" w:space="0" w:color="auto"/>
            <w:right w:val="none" w:sz="0" w:space="0" w:color="auto"/>
          </w:divBdr>
          <w:divsChild>
            <w:div w:id="437481430">
              <w:marLeft w:val="0"/>
              <w:marRight w:val="0"/>
              <w:marTop w:val="0"/>
              <w:marBottom w:val="0"/>
              <w:divBdr>
                <w:top w:val="none" w:sz="0" w:space="0" w:color="auto"/>
                <w:left w:val="none" w:sz="0" w:space="0" w:color="auto"/>
                <w:bottom w:val="none" w:sz="0" w:space="0" w:color="auto"/>
                <w:right w:val="none" w:sz="0" w:space="0" w:color="auto"/>
              </w:divBdr>
            </w:div>
          </w:divsChild>
        </w:div>
        <w:div w:id="62720203">
          <w:marLeft w:val="-150"/>
          <w:marRight w:val="-150"/>
          <w:marTop w:val="0"/>
          <w:marBottom w:val="0"/>
          <w:divBdr>
            <w:top w:val="none" w:sz="0" w:space="0" w:color="auto"/>
            <w:left w:val="none" w:sz="0" w:space="0" w:color="auto"/>
            <w:bottom w:val="none" w:sz="0" w:space="0" w:color="auto"/>
            <w:right w:val="none" w:sz="0" w:space="0" w:color="auto"/>
          </w:divBdr>
        </w:div>
        <w:div w:id="62722589">
          <w:marLeft w:val="0"/>
          <w:marRight w:val="0"/>
          <w:marTop w:val="0"/>
          <w:marBottom w:val="0"/>
          <w:divBdr>
            <w:top w:val="none" w:sz="0" w:space="0" w:color="auto"/>
            <w:left w:val="none" w:sz="0" w:space="0" w:color="auto"/>
            <w:bottom w:val="none" w:sz="0" w:space="0" w:color="auto"/>
            <w:right w:val="none" w:sz="0" w:space="0" w:color="auto"/>
          </w:divBdr>
        </w:div>
        <w:div w:id="62723039">
          <w:marLeft w:val="0"/>
          <w:marRight w:val="0"/>
          <w:marTop w:val="0"/>
          <w:marBottom w:val="0"/>
          <w:divBdr>
            <w:top w:val="none" w:sz="0" w:space="0" w:color="auto"/>
            <w:left w:val="none" w:sz="0" w:space="0" w:color="auto"/>
            <w:bottom w:val="none" w:sz="0" w:space="0" w:color="auto"/>
            <w:right w:val="none" w:sz="0" w:space="0" w:color="auto"/>
          </w:divBdr>
        </w:div>
        <w:div w:id="62723330">
          <w:marLeft w:val="0"/>
          <w:marRight w:val="0"/>
          <w:marTop w:val="0"/>
          <w:marBottom w:val="0"/>
          <w:divBdr>
            <w:top w:val="none" w:sz="0" w:space="0" w:color="auto"/>
            <w:left w:val="none" w:sz="0" w:space="0" w:color="auto"/>
            <w:bottom w:val="none" w:sz="0" w:space="0" w:color="auto"/>
            <w:right w:val="none" w:sz="0" w:space="0" w:color="auto"/>
          </w:divBdr>
        </w:div>
        <w:div w:id="62723954">
          <w:marLeft w:val="0"/>
          <w:marRight w:val="0"/>
          <w:marTop w:val="0"/>
          <w:marBottom w:val="0"/>
          <w:divBdr>
            <w:top w:val="none" w:sz="0" w:space="0" w:color="auto"/>
            <w:left w:val="none" w:sz="0" w:space="0" w:color="auto"/>
            <w:bottom w:val="none" w:sz="0" w:space="0" w:color="auto"/>
            <w:right w:val="none" w:sz="0" w:space="0" w:color="auto"/>
          </w:divBdr>
        </w:div>
        <w:div w:id="62875714">
          <w:marLeft w:val="0"/>
          <w:marRight w:val="0"/>
          <w:marTop w:val="0"/>
          <w:marBottom w:val="0"/>
          <w:divBdr>
            <w:top w:val="none" w:sz="0" w:space="0" w:color="auto"/>
            <w:left w:val="none" w:sz="0" w:space="0" w:color="auto"/>
            <w:bottom w:val="none" w:sz="0" w:space="0" w:color="auto"/>
            <w:right w:val="none" w:sz="0" w:space="0" w:color="auto"/>
          </w:divBdr>
        </w:div>
        <w:div w:id="62877313">
          <w:marLeft w:val="0"/>
          <w:marRight w:val="0"/>
          <w:marTop w:val="0"/>
          <w:marBottom w:val="0"/>
          <w:divBdr>
            <w:top w:val="none" w:sz="0" w:space="0" w:color="auto"/>
            <w:left w:val="none" w:sz="0" w:space="0" w:color="auto"/>
            <w:bottom w:val="none" w:sz="0" w:space="0" w:color="auto"/>
            <w:right w:val="none" w:sz="0" w:space="0" w:color="auto"/>
          </w:divBdr>
        </w:div>
        <w:div w:id="62877729">
          <w:blockQuote w:val="1"/>
          <w:marLeft w:val="0"/>
          <w:marRight w:val="0"/>
          <w:marTop w:val="300"/>
          <w:marBottom w:val="315"/>
          <w:divBdr>
            <w:top w:val="none" w:sz="0" w:space="0" w:color="auto"/>
            <w:left w:val="single" w:sz="36" w:space="15" w:color="E67E22"/>
            <w:bottom w:val="none" w:sz="0" w:space="0" w:color="auto"/>
            <w:right w:val="none" w:sz="0" w:space="0" w:color="auto"/>
          </w:divBdr>
        </w:div>
        <w:div w:id="62879262">
          <w:marLeft w:val="0"/>
          <w:marRight w:val="0"/>
          <w:marTop w:val="0"/>
          <w:marBottom w:val="150"/>
          <w:divBdr>
            <w:top w:val="none" w:sz="0" w:space="0" w:color="auto"/>
            <w:left w:val="none" w:sz="0" w:space="0" w:color="auto"/>
            <w:bottom w:val="none" w:sz="0" w:space="0" w:color="auto"/>
            <w:right w:val="none" w:sz="0" w:space="0" w:color="auto"/>
          </w:divBdr>
        </w:div>
        <w:div w:id="62990428">
          <w:marLeft w:val="-225"/>
          <w:marRight w:val="-225"/>
          <w:marTop w:val="0"/>
          <w:marBottom w:val="0"/>
          <w:divBdr>
            <w:top w:val="none" w:sz="0" w:space="0" w:color="auto"/>
            <w:left w:val="none" w:sz="0" w:space="0" w:color="auto"/>
            <w:bottom w:val="none" w:sz="0" w:space="0" w:color="auto"/>
            <w:right w:val="none" w:sz="0" w:space="0" w:color="auto"/>
          </w:divBdr>
          <w:divsChild>
            <w:div w:id="230315121">
              <w:marLeft w:val="0"/>
              <w:marRight w:val="0"/>
              <w:marTop w:val="0"/>
              <w:marBottom w:val="0"/>
              <w:divBdr>
                <w:top w:val="none" w:sz="0" w:space="0" w:color="auto"/>
                <w:left w:val="none" w:sz="0" w:space="0" w:color="auto"/>
                <w:bottom w:val="none" w:sz="0" w:space="0" w:color="auto"/>
                <w:right w:val="none" w:sz="0" w:space="0" w:color="auto"/>
              </w:divBdr>
            </w:div>
          </w:divsChild>
        </w:div>
        <w:div w:id="63064686">
          <w:marLeft w:val="0"/>
          <w:marRight w:val="0"/>
          <w:marTop w:val="150"/>
          <w:marBottom w:val="0"/>
          <w:divBdr>
            <w:top w:val="none" w:sz="0" w:space="0" w:color="auto"/>
            <w:left w:val="none" w:sz="0" w:space="0" w:color="auto"/>
            <w:bottom w:val="none" w:sz="0" w:space="0" w:color="auto"/>
            <w:right w:val="none" w:sz="0" w:space="0" w:color="auto"/>
          </w:divBdr>
        </w:div>
        <w:div w:id="63187895">
          <w:marLeft w:val="0"/>
          <w:marRight w:val="0"/>
          <w:marTop w:val="0"/>
          <w:marBottom w:val="0"/>
          <w:divBdr>
            <w:top w:val="none" w:sz="0" w:space="0" w:color="auto"/>
            <w:left w:val="none" w:sz="0" w:space="0" w:color="auto"/>
            <w:bottom w:val="none" w:sz="0" w:space="0" w:color="auto"/>
            <w:right w:val="none" w:sz="0" w:space="0" w:color="auto"/>
          </w:divBdr>
        </w:div>
        <w:div w:id="63257676">
          <w:marLeft w:val="0"/>
          <w:marRight w:val="0"/>
          <w:marTop w:val="0"/>
          <w:marBottom w:val="0"/>
          <w:divBdr>
            <w:top w:val="none" w:sz="0" w:space="0" w:color="auto"/>
            <w:left w:val="none" w:sz="0" w:space="0" w:color="auto"/>
            <w:bottom w:val="none" w:sz="0" w:space="0" w:color="auto"/>
            <w:right w:val="none" w:sz="0" w:space="0" w:color="auto"/>
          </w:divBdr>
        </w:div>
        <w:div w:id="63257988">
          <w:marLeft w:val="0"/>
          <w:marRight w:val="0"/>
          <w:marTop w:val="0"/>
          <w:marBottom w:val="0"/>
          <w:divBdr>
            <w:top w:val="single" w:sz="2" w:space="0" w:color="E0E0E0"/>
            <w:left w:val="single" w:sz="2" w:space="0" w:color="E0E0E0"/>
            <w:bottom w:val="single" w:sz="2" w:space="0" w:color="E0E0E0"/>
            <w:right w:val="single" w:sz="2" w:space="0" w:color="E0E0E0"/>
          </w:divBdr>
          <w:divsChild>
            <w:div w:id="331180750">
              <w:marLeft w:val="0"/>
              <w:marRight w:val="0"/>
              <w:marTop w:val="0"/>
              <w:marBottom w:val="0"/>
              <w:divBdr>
                <w:top w:val="single" w:sz="2" w:space="0" w:color="E0E0E0"/>
                <w:left w:val="single" w:sz="2" w:space="0" w:color="E0E0E0"/>
                <w:bottom w:val="single" w:sz="2" w:space="0" w:color="E0E0E0"/>
                <w:right w:val="single" w:sz="2" w:space="0" w:color="E0E0E0"/>
              </w:divBdr>
              <w:divsChild>
                <w:div w:id="179050083">
                  <w:marLeft w:val="0"/>
                  <w:marRight w:val="0"/>
                  <w:marTop w:val="0"/>
                  <w:marBottom w:val="0"/>
                  <w:divBdr>
                    <w:top w:val="single" w:sz="2" w:space="0" w:color="E0E0E0"/>
                    <w:left w:val="single" w:sz="2" w:space="0" w:color="E0E0E0"/>
                    <w:bottom w:val="single" w:sz="2" w:space="0" w:color="E0E0E0"/>
                    <w:right w:val="single" w:sz="2" w:space="0" w:color="E0E0E0"/>
                  </w:divBdr>
                </w:div>
                <w:div w:id="5178140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337242">
          <w:marLeft w:val="0"/>
          <w:marRight w:val="0"/>
          <w:marTop w:val="0"/>
          <w:marBottom w:val="0"/>
          <w:divBdr>
            <w:top w:val="none" w:sz="0" w:space="0" w:color="auto"/>
            <w:left w:val="none" w:sz="0" w:space="0" w:color="auto"/>
            <w:bottom w:val="none" w:sz="0" w:space="0" w:color="auto"/>
            <w:right w:val="none" w:sz="0" w:space="0" w:color="auto"/>
          </w:divBdr>
        </w:div>
        <w:div w:id="63338126">
          <w:marLeft w:val="1463"/>
          <w:marRight w:val="0"/>
          <w:marTop w:val="0"/>
          <w:marBottom w:val="0"/>
          <w:divBdr>
            <w:top w:val="none" w:sz="0" w:space="0" w:color="auto"/>
            <w:left w:val="none" w:sz="0" w:space="0" w:color="auto"/>
            <w:bottom w:val="none" w:sz="0" w:space="0" w:color="auto"/>
            <w:right w:val="none" w:sz="0" w:space="0" w:color="auto"/>
          </w:divBdr>
          <w:divsChild>
            <w:div w:id="52725413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380342">
          <w:marLeft w:val="-150"/>
          <w:marRight w:val="-150"/>
          <w:marTop w:val="0"/>
          <w:marBottom w:val="0"/>
          <w:divBdr>
            <w:top w:val="none" w:sz="0" w:space="0" w:color="auto"/>
            <w:left w:val="none" w:sz="0" w:space="0" w:color="auto"/>
            <w:bottom w:val="none" w:sz="0" w:space="0" w:color="auto"/>
            <w:right w:val="none" w:sz="0" w:space="0" w:color="auto"/>
          </w:divBdr>
          <w:divsChild>
            <w:div w:id="380441985">
              <w:marLeft w:val="0"/>
              <w:marRight w:val="0"/>
              <w:marTop w:val="0"/>
              <w:marBottom w:val="0"/>
              <w:divBdr>
                <w:top w:val="none" w:sz="0" w:space="0" w:color="auto"/>
                <w:left w:val="none" w:sz="0" w:space="0" w:color="auto"/>
                <w:bottom w:val="none" w:sz="0" w:space="0" w:color="auto"/>
                <w:right w:val="none" w:sz="0" w:space="0" w:color="auto"/>
              </w:divBdr>
            </w:div>
          </w:divsChild>
        </w:div>
        <w:div w:id="63572748">
          <w:marLeft w:val="0"/>
          <w:marRight w:val="0"/>
          <w:marTop w:val="0"/>
          <w:marBottom w:val="0"/>
          <w:divBdr>
            <w:top w:val="none" w:sz="0" w:space="0" w:color="auto"/>
            <w:left w:val="none" w:sz="0" w:space="0" w:color="auto"/>
            <w:bottom w:val="none" w:sz="0" w:space="0" w:color="auto"/>
            <w:right w:val="none" w:sz="0" w:space="0" w:color="auto"/>
          </w:divBdr>
          <w:divsChild>
            <w:div w:id="426658524">
              <w:marLeft w:val="0"/>
              <w:marRight w:val="0"/>
              <w:marTop w:val="0"/>
              <w:marBottom w:val="0"/>
              <w:divBdr>
                <w:top w:val="none" w:sz="0" w:space="0" w:color="auto"/>
                <w:left w:val="none" w:sz="0" w:space="0" w:color="auto"/>
                <w:bottom w:val="none" w:sz="0" w:space="0" w:color="auto"/>
                <w:right w:val="none" w:sz="0" w:space="0" w:color="auto"/>
              </w:divBdr>
              <w:divsChild>
                <w:div w:id="384257640">
                  <w:marLeft w:val="0"/>
                  <w:marRight w:val="0"/>
                  <w:marTop w:val="0"/>
                  <w:marBottom w:val="0"/>
                  <w:divBdr>
                    <w:top w:val="none" w:sz="0" w:space="0" w:color="auto"/>
                    <w:left w:val="none" w:sz="0" w:space="0" w:color="auto"/>
                    <w:bottom w:val="none" w:sz="0" w:space="0" w:color="auto"/>
                    <w:right w:val="none" w:sz="0" w:space="0" w:color="auto"/>
                  </w:divBdr>
                  <w:divsChild>
                    <w:div w:id="424233636">
                      <w:marLeft w:val="0"/>
                      <w:marRight w:val="0"/>
                      <w:marTop w:val="100"/>
                      <w:marBottom w:val="100"/>
                      <w:divBdr>
                        <w:top w:val="none" w:sz="0" w:space="0" w:color="auto"/>
                        <w:left w:val="none" w:sz="0" w:space="0" w:color="auto"/>
                        <w:bottom w:val="none" w:sz="0" w:space="0" w:color="auto"/>
                        <w:right w:val="none" w:sz="0" w:space="0" w:color="auto"/>
                      </w:divBdr>
                    </w:div>
                  </w:divsChild>
                </w:div>
                <w:div w:id="713386383">
                  <w:marLeft w:val="0"/>
                  <w:marRight w:val="0"/>
                  <w:marTop w:val="0"/>
                  <w:marBottom w:val="0"/>
                  <w:divBdr>
                    <w:top w:val="none" w:sz="0" w:space="0" w:color="auto"/>
                    <w:left w:val="none" w:sz="0" w:space="0" w:color="auto"/>
                    <w:bottom w:val="none" w:sz="0" w:space="0" w:color="auto"/>
                    <w:right w:val="none" w:sz="0" w:space="0" w:color="auto"/>
                  </w:divBdr>
                  <w:divsChild>
                    <w:div w:id="98529009">
                      <w:marLeft w:val="0"/>
                      <w:marRight w:val="0"/>
                      <w:marTop w:val="0"/>
                      <w:marBottom w:val="0"/>
                      <w:divBdr>
                        <w:top w:val="none" w:sz="0" w:space="0" w:color="auto"/>
                        <w:left w:val="none" w:sz="0" w:space="0" w:color="auto"/>
                        <w:bottom w:val="none" w:sz="0" w:space="0" w:color="auto"/>
                        <w:right w:val="none" w:sz="0" w:space="0" w:color="auto"/>
                      </w:divBdr>
                      <w:divsChild>
                        <w:div w:id="6142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01768">
          <w:marLeft w:val="-300"/>
          <w:marRight w:val="-300"/>
          <w:marTop w:val="0"/>
          <w:marBottom w:val="450"/>
          <w:divBdr>
            <w:top w:val="none" w:sz="0" w:space="0" w:color="auto"/>
            <w:left w:val="none" w:sz="0" w:space="0" w:color="auto"/>
            <w:bottom w:val="none" w:sz="0" w:space="0" w:color="auto"/>
            <w:right w:val="none" w:sz="0" w:space="0" w:color="auto"/>
          </w:divBdr>
        </w:div>
        <w:div w:id="63645925">
          <w:marLeft w:val="0"/>
          <w:marRight w:val="0"/>
          <w:marTop w:val="0"/>
          <w:marBottom w:val="0"/>
          <w:divBdr>
            <w:top w:val="none" w:sz="0" w:space="0" w:color="auto"/>
            <w:left w:val="none" w:sz="0" w:space="0" w:color="auto"/>
            <w:bottom w:val="none" w:sz="0" w:space="0" w:color="auto"/>
            <w:right w:val="none" w:sz="0" w:space="0" w:color="auto"/>
          </w:divBdr>
          <w:divsChild>
            <w:div w:id="401754619">
              <w:marLeft w:val="-150"/>
              <w:marRight w:val="-150"/>
              <w:marTop w:val="0"/>
              <w:marBottom w:val="0"/>
              <w:divBdr>
                <w:top w:val="none" w:sz="0" w:space="0" w:color="auto"/>
                <w:left w:val="none" w:sz="0" w:space="0" w:color="auto"/>
                <w:bottom w:val="none" w:sz="0" w:space="0" w:color="auto"/>
                <w:right w:val="none" w:sz="0" w:space="0" w:color="auto"/>
              </w:divBdr>
            </w:div>
            <w:div w:id="595597939">
              <w:marLeft w:val="-150"/>
              <w:marRight w:val="-150"/>
              <w:marTop w:val="0"/>
              <w:marBottom w:val="0"/>
              <w:divBdr>
                <w:top w:val="none" w:sz="0" w:space="0" w:color="auto"/>
                <w:left w:val="none" w:sz="0" w:space="0" w:color="auto"/>
                <w:bottom w:val="none" w:sz="0" w:space="0" w:color="auto"/>
                <w:right w:val="none" w:sz="0" w:space="0" w:color="auto"/>
              </w:divBdr>
              <w:divsChild>
                <w:div w:id="103305833">
                  <w:marLeft w:val="0"/>
                  <w:marRight w:val="0"/>
                  <w:marTop w:val="0"/>
                  <w:marBottom w:val="0"/>
                  <w:divBdr>
                    <w:top w:val="none" w:sz="0" w:space="0" w:color="auto"/>
                    <w:left w:val="none" w:sz="0" w:space="0" w:color="auto"/>
                    <w:bottom w:val="none" w:sz="0" w:space="0" w:color="auto"/>
                    <w:right w:val="none" w:sz="0" w:space="0" w:color="auto"/>
                  </w:divBdr>
                </w:div>
                <w:div w:id="783038083">
                  <w:marLeft w:val="0"/>
                  <w:marRight w:val="0"/>
                  <w:marTop w:val="0"/>
                  <w:marBottom w:val="0"/>
                  <w:divBdr>
                    <w:top w:val="none" w:sz="0" w:space="0" w:color="auto"/>
                    <w:left w:val="none" w:sz="0" w:space="0" w:color="auto"/>
                    <w:bottom w:val="none" w:sz="0" w:space="0" w:color="auto"/>
                    <w:right w:val="none" w:sz="0" w:space="0" w:color="auto"/>
                  </w:divBdr>
                  <w:divsChild>
                    <w:div w:id="2845839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3648943">
          <w:marLeft w:val="0"/>
          <w:marRight w:val="0"/>
          <w:marTop w:val="240"/>
          <w:marBottom w:val="0"/>
          <w:divBdr>
            <w:top w:val="none" w:sz="0" w:space="0" w:color="auto"/>
            <w:left w:val="none" w:sz="0" w:space="0" w:color="auto"/>
            <w:bottom w:val="none" w:sz="0" w:space="0" w:color="auto"/>
            <w:right w:val="none" w:sz="0" w:space="0" w:color="auto"/>
          </w:divBdr>
        </w:div>
        <w:div w:id="63769847">
          <w:marLeft w:val="0"/>
          <w:marRight w:val="0"/>
          <w:marTop w:val="100"/>
          <w:marBottom w:val="100"/>
          <w:divBdr>
            <w:top w:val="none" w:sz="0" w:space="0" w:color="auto"/>
            <w:left w:val="none" w:sz="0" w:space="0" w:color="auto"/>
            <w:bottom w:val="none" w:sz="0" w:space="0" w:color="auto"/>
            <w:right w:val="none" w:sz="0" w:space="0" w:color="auto"/>
          </w:divBdr>
          <w:divsChild>
            <w:div w:id="265772924">
              <w:marLeft w:val="0"/>
              <w:marRight w:val="0"/>
              <w:marTop w:val="100"/>
              <w:marBottom w:val="100"/>
              <w:divBdr>
                <w:top w:val="none" w:sz="0" w:space="0" w:color="auto"/>
                <w:left w:val="none" w:sz="0" w:space="0" w:color="auto"/>
                <w:bottom w:val="none" w:sz="0" w:space="0" w:color="auto"/>
                <w:right w:val="none" w:sz="0" w:space="0" w:color="auto"/>
              </w:divBdr>
              <w:divsChild>
                <w:div w:id="435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6214">
          <w:marLeft w:val="0"/>
          <w:marRight w:val="0"/>
          <w:marTop w:val="0"/>
          <w:marBottom w:val="0"/>
          <w:divBdr>
            <w:top w:val="none" w:sz="0" w:space="0" w:color="auto"/>
            <w:left w:val="none" w:sz="0" w:space="0" w:color="auto"/>
            <w:bottom w:val="none" w:sz="0" w:space="0" w:color="auto"/>
            <w:right w:val="none" w:sz="0" w:space="0" w:color="auto"/>
          </w:divBdr>
          <w:divsChild>
            <w:div w:id="719087156">
              <w:marLeft w:val="0"/>
              <w:marRight w:val="75"/>
              <w:marTop w:val="75"/>
              <w:marBottom w:val="0"/>
              <w:divBdr>
                <w:top w:val="none" w:sz="0" w:space="0" w:color="auto"/>
                <w:left w:val="none" w:sz="0" w:space="0" w:color="auto"/>
                <w:bottom w:val="none" w:sz="0" w:space="0" w:color="auto"/>
                <w:right w:val="none" w:sz="0" w:space="0" w:color="auto"/>
              </w:divBdr>
            </w:div>
          </w:divsChild>
        </w:div>
        <w:div w:id="63799074">
          <w:marLeft w:val="-225"/>
          <w:marRight w:val="-225"/>
          <w:marTop w:val="0"/>
          <w:marBottom w:val="0"/>
          <w:divBdr>
            <w:top w:val="none" w:sz="0" w:space="0" w:color="auto"/>
            <w:left w:val="none" w:sz="0" w:space="0" w:color="auto"/>
            <w:bottom w:val="none" w:sz="0" w:space="0" w:color="auto"/>
            <w:right w:val="none" w:sz="0" w:space="0" w:color="auto"/>
          </w:divBdr>
        </w:div>
        <w:div w:id="63836873">
          <w:marLeft w:val="0"/>
          <w:marRight w:val="0"/>
          <w:marTop w:val="0"/>
          <w:marBottom w:val="150"/>
          <w:divBdr>
            <w:top w:val="none" w:sz="0" w:space="0" w:color="auto"/>
            <w:left w:val="none" w:sz="0" w:space="0" w:color="auto"/>
            <w:bottom w:val="none" w:sz="0" w:space="0" w:color="auto"/>
            <w:right w:val="none" w:sz="0" w:space="0" w:color="auto"/>
          </w:divBdr>
        </w:div>
        <w:div w:id="63915229">
          <w:marLeft w:val="0"/>
          <w:marRight w:val="0"/>
          <w:marTop w:val="0"/>
          <w:marBottom w:val="75"/>
          <w:divBdr>
            <w:top w:val="none" w:sz="0" w:space="0" w:color="auto"/>
            <w:left w:val="none" w:sz="0" w:space="0" w:color="auto"/>
            <w:bottom w:val="none" w:sz="0" w:space="0" w:color="auto"/>
            <w:right w:val="none" w:sz="0" w:space="0" w:color="auto"/>
          </w:divBdr>
        </w:div>
        <w:div w:id="63915563">
          <w:marLeft w:val="0"/>
          <w:marRight w:val="0"/>
          <w:marTop w:val="0"/>
          <w:marBottom w:val="125"/>
          <w:divBdr>
            <w:top w:val="none" w:sz="0" w:space="0" w:color="auto"/>
            <w:left w:val="none" w:sz="0" w:space="0" w:color="auto"/>
            <w:bottom w:val="none" w:sz="0" w:space="0" w:color="auto"/>
            <w:right w:val="none" w:sz="0" w:space="0" w:color="auto"/>
          </w:divBdr>
        </w:div>
        <w:div w:id="63988829">
          <w:marLeft w:val="-225"/>
          <w:marRight w:val="-225"/>
          <w:marTop w:val="0"/>
          <w:marBottom w:val="0"/>
          <w:divBdr>
            <w:top w:val="none" w:sz="0" w:space="0" w:color="auto"/>
            <w:left w:val="none" w:sz="0" w:space="0" w:color="auto"/>
            <w:bottom w:val="none" w:sz="0" w:space="0" w:color="auto"/>
            <w:right w:val="none" w:sz="0" w:space="0" w:color="auto"/>
          </w:divBdr>
          <w:divsChild>
            <w:div w:id="707993455">
              <w:marLeft w:val="0"/>
              <w:marRight w:val="0"/>
              <w:marTop w:val="0"/>
              <w:marBottom w:val="0"/>
              <w:divBdr>
                <w:top w:val="none" w:sz="0" w:space="0" w:color="auto"/>
                <w:left w:val="none" w:sz="0" w:space="0" w:color="auto"/>
                <w:bottom w:val="none" w:sz="0" w:space="0" w:color="auto"/>
                <w:right w:val="none" w:sz="0" w:space="0" w:color="auto"/>
              </w:divBdr>
            </w:div>
          </w:divsChild>
        </w:div>
        <w:div w:id="63988871">
          <w:marLeft w:val="1463"/>
          <w:marRight w:val="0"/>
          <w:marTop w:val="0"/>
          <w:marBottom w:val="0"/>
          <w:divBdr>
            <w:top w:val="none" w:sz="0" w:space="0" w:color="auto"/>
            <w:left w:val="none" w:sz="0" w:space="0" w:color="auto"/>
            <w:bottom w:val="none" w:sz="0" w:space="0" w:color="auto"/>
            <w:right w:val="none" w:sz="0" w:space="0" w:color="auto"/>
          </w:divBdr>
          <w:divsChild>
            <w:div w:id="6623896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3995267">
          <w:marLeft w:val="0"/>
          <w:marRight w:val="0"/>
          <w:marTop w:val="0"/>
          <w:marBottom w:val="240"/>
          <w:divBdr>
            <w:top w:val="none" w:sz="0" w:space="0" w:color="auto"/>
            <w:left w:val="none" w:sz="0" w:space="0" w:color="auto"/>
            <w:bottom w:val="none" w:sz="0" w:space="0" w:color="auto"/>
            <w:right w:val="none" w:sz="0" w:space="0" w:color="auto"/>
          </w:divBdr>
        </w:div>
        <w:div w:id="64039651">
          <w:marLeft w:val="0"/>
          <w:marRight w:val="0"/>
          <w:marTop w:val="0"/>
          <w:marBottom w:val="225"/>
          <w:divBdr>
            <w:top w:val="none" w:sz="0" w:space="0" w:color="auto"/>
            <w:left w:val="none" w:sz="0" w:space="0" w:color="auto"/>
            <w:bottom w:val="none" w:sz="0" w:space="0" w:color="auto"/>
            <w:right w:val="none" w:sz="0" w:space="0" w:color="auto"/>
          </w:divBdr>
        </w:div>
        <w:div w:id="64182184">
          <w:marLeft w:val="0"/>
          <w:marRight w:val="0"/>
          <w:marTop w:val="0"/>
          <w:marBottom w:val="0"/>
          <w:divBdr>
            <w:top w:val="none" w:sz="0" w:space="0" w:color="auto"/>
            <w:left w:val="none" w:sz="0" w:space="0" w:color="auto"/>
            <w:bottom w:val="none" w:sz="0" w:space="0" w:color="auto"/>
            <w:right w:val="none" w:sz="0" w:space="0" w:color="auto"/>
          </w:divBdr>
        </w:div>
        <w:div w:id="64183248">
          <w:marLeft w:val="0"/>
          <w:marRight w:val="0"/>
          <w:marTop w:val="0"/>
          <w:marBottom w:val="0"/>
          <w:divBdr>
            <w:top w:val="none" w:sz="0" w:space="0" w:color="auto"/>
            <w:left w:val="none" w:sz="0" w:space="0" w:color="auto"/>
            <w:bottom w:val="none" w:sz="0" w:space="0" w:color="auto"/>
            <w:right w:val="none" w:sz="0" w:space="0" w:color="auto"/>
          </w:divBdr>
        </w:div>
        <w:div w:id="64186891">
          <w:marLeft w:val="0"/>
          <w:marRight w:val="0"/>
          <w:marTop w:val="0"/>
          <w:marBottom w:val="0"/>
          <w:divBdr>
            <w:top w:val="none" w:sz="0" w:space="0" w:color="auto"/>
            <w:left w:val="none" w:sz="0" w:space="0" w:color="auto"/>
            <w:bottom w:val="none" w:sz="0" w:space="0" w:color="auto"/>
            <w:right w:val="none" w:sz="0" w:space="0" w:color="auto"/>
          </w:divBdr>
        </w:div>
        <w:div w:id="64187169">
          <w:marLeft w:val="0"/>
          <w:marRight w:val="0"/>
          <w:marTop w:val="0"/>
          <w:marBottom w:val="240"/>
          <w:divBdr>
            <w:top w:val="none" w:sz="0" w:space="0" w:color="auto"/>
            <w:left w:val="none" w:sz="0" w:space="0" w:color="auto"/>
            <w:bottom w:val="none" w:sz="0" w:space="0" w:color="auto"/>
            <w:right w:val="none" w:sz="0" w:space="0" w:color="auto"/>
          </w:divBdr>
        </w:div>
        <w:div w:id="64225679">
          <w:marLeft w:val="0"/>
          <w:marRight w:val="0"/>
          <w:marTop w:val="0"/>
          <w:marBottom w:val="0"/>
          <w:divBdr>
            <w:top w:val="none" w:sz="0" w:space="0" w:color="auto"/>
            <w:left w:val="none" w:sz="0" w:space="0" w:color="auto"/>
            <w:bottom w:val="none" w:sz="0" w:space="0" w:color="auto"/>
            <w:right w:val="none" w:sz="0" w:space="0" w:color="auto"/>
          </w:divBdr>
        </w:div>
        <w:div w:id="64228423">
          <w:marLeft w:val="0"/>
          <w:marRight w:val="0"/>
          <w:marTop w:val="240"/>
          <w:marBottom w:val="0"/>
          <w:divBdr>
            <w:top w:val="none" w:sz="0" w:space="0" w:color="auto"/>
            <w:left w:val="none" w:sz="0" w:space="0" w:color="auto"/>
            <w:bottom w:val="none" w:sz="0" w:space="0" w:color="auto"/>
            <w:right w:val="none" w:sz="0" w:space="0" w:color="auto"/>
          </w:divBdr>
        </w:div>
        <w:div w:id="64233029">
          <w:marLeft w:val="0"/>
          <w:marRight w:val="0"/>
          <w:marTop w:val="0"/>
          <w:marBottom w:val="345"/>
          <w:divBdr>
            <w:top w:val="none" w:sz="0" w:space="0" w:color="auto"/>
            <w:left w:val="none" w:sz="0" w:space="0" w:color="auto"/>
            <w:bottom w:val="none" w:sz="0" w:space="0" w:color="auto"/>
            <w:right w:val="none" w:sz="0" w:space="0" w:color="auto"/>
          </w:divBdr>
        </w:div>
        <w:div w:id="64305404">
          <w:marLeft w:val="0"/>
          <w:marRight w:val="0"/>
          <w:marTop w:val="0"/>
          <w:marBottom w:val="0"/>
          <w:divBdr>
            <w:top w:val="none" w:sz="0" w:space="0" w:color="auto"/>
            <w:left w:val="none" w:sz="0" w:space="0" w:color="auto"/>
            <w:bottom w:val="none" w:sz="0" w:space="0" w:color="auto"/>
            <w:right w:val="none" w:sz="0" w:space="0" w:color="auto"/>
          </w:divBdr>
          <w:divsChild>
            <w:div w:id="654459528">
              <w:marLeft w:val="0"/>
              <w:marRight w:val="0"/>
              <w:marTop w:val="0"/>
              <w:marBottom w:val="0"/>
              <w:divBdr>
                <w:top w:val="none" w:sz="0" w:space="0" w:color="auto"/>
                <w:left w:val="none" w:sz="0" w:space="0" w:color="auto"/>
                <w:bottom w:val="none" w:sz="0" w:space="0" w:color="auto"/>
                <w:right w:val="none" w:sz="0" w:space="0" w:color="auto"/>
              </w:divBdr>
            </w:div>
          </w:divsChild>
        </w:div>
        <w:div w:id="64377942">
          <w:marLeft w:val="0"/>
          <w:marRight w:val="0"/>
          <w:marTop w:val="0"/>
          <w:marBottom w:val="0"/>
          <w:divBdr>
            <w:top w:val="none" w:sz="0" w:space="0" w:color="auto"/>
            <w:left w:val="none" w:sz="0" w:space="0" w:color="auto"/>
            <w:bottom w:val="none" w:sz="0" w:space="0" w:color="auto"/>
            <w:right w:val="none" w:sz="0" w:space="0" w:color="auto"/>
          </w:divBdr>
        </w:div>
        <w:div w:id="64422541">
          <w:marLeft w:val="0"/>
          <w:marRight w:val="0"/>
          <w:marTop w:val="0"/>
          <w:marBottom w:val="0"/>
          <w:divBdr>
            <w:top w:val="none" w:sz="0" w:space="0" w:color="auto"/>
            <w:left w:val="none" w:sz="0" w:space="0" w:color="auto"/>
            <w:bottom w:val="none" w:sz="0" w:space="0" w:color="auto"/>
            <w:right w:val="none" w:sz="0" w:space="0" w:color="auto"/>
          </w:divBdr>
        </w:div>
        <w:div w:id="64423517">
          <w:marLeft w:val="0"/>
          <w:marRight w:val="0"/>
          <w:marTop w:val="0"/>
          <w:marBottom w:val="0"/>
          <w:divBdr>
            <w:top w:val="single" w:sz="2" w:space="0" w:color="E0E0E0"/>
            <w:left w:val="single" w:sz="2" w:space="0" w:color="E0E0E0"/>
            <w:bottom w:val="single" w:sz="2" w:space="0" w:color="E0E0E0"/>
            <w:right w:val="single" w:sz="2" w:space="0" w:color="E0E0E0"/>
          </w:divBdr>
          <w:divsChild>
            <w:div w:id="141966824">
              <w:marLeft w:val="0"/>
              <w:marRight w:val="0"/>
              <w:marTop w:val="0"/>
              <w:marBottom w:val="0"/>
              <w:divBdr>
                <w:top w:val="single" w:sz="2" w:space="0" w:color="E0E0E0"/>
                <w:left w:val="single" w:sz="2" w:space="0" w:color="E0E0E0"/>
                <w:bottom w:val="single" w:sz="2" w:space="0" w:color="E0E0E0"/>
                <w:right w:val="single" w:sz="2" w:space="0" w:color="E0E0E0"/>
              </w:divBdr>
              <w:divsChild>
                <w:div w:id="460002763">
                  <w:marLeft w:val="0"/>
                  <w:marRight w:val="0"/>
                  <w:marTop w:val="0"/>
                  <w:marBottom w:val="0"/>
                  <w:divBdr>
                    <w:top w:val="single" w:sz="2" w:space="0" w:color="E0E0E0"/>
                    <w:left w:val="single" w:sz="2" w:space="0" w:color="E0E0E0"/>
                    <w:bottom w:val="single" w:sz="2" w:space="0" w:color="E0E0E0"/>
                    <w:right w:val="single" w:sz="2" w:space="0" w:color="E0E0E0"/>
                  </w:divBdr>
                  <w:divsChild>
                    <w:div w:id="151412647">
                      <w:marLeft w:val="0"/>
                      <w:marRight w:val="0"/>
                      <w:marTop w:val="0"/>
                      <w:marBottom w:val="0"/>
                      <w:divBdr>
                        <w:top w:val="single" w:sz="2" w:space="0" w:color="E0E0E0"/>
                        <w:left w:val="single" w:sz="2" w:space="0" w:color="E0E0E0"/>
                        <w:bottom w:val="single" w:sz="2" w:space="0" w:color="E0E0E0"/>
                        <w:right w:val="single" w:sz="2" w:space="0" w:color="E0E0E0"/>
                      </w:divBdr>
                      <w:divsChild>
                        <w:div w:id="329795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0987522">
                      <w:marLeft w:val="0"/>
                      <w:marRight w:val="0"/>
                      <w:marTop w:val="0"/>
                      <w:marBottom w:val="0"/>
                      <w:divBdr>
                        <w:top w:val="single" w:sz="2" w:space="0" w:color="E0E0E0"/>
                        <w:left w:val="single" w:sz="2" w:space="0" w:color="E0E0E0"/>
                        <w:bottom w:val="single" w:sz="2" w:space="0" w:color="E0E0E0"/>
                        <w:right w:val="single" w:sz="2" w:space="0" w:color="E0E0E0"/>
                      </w:divBdr>
                      <w:divsChild>
                        <w:div w:id="5915944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64492034">
          <w:marLeft w:val="0"/>
          <w:marRight w:val="0"/>
          <w:marTop w:val="0"/>
          <w:marBottom w:val="0"/>
          <w:divBdr>
            <w:top w:val="none" w:sz="0" w:space="8" w:color="DDDDDD"/>
            <w:left w:val="none" w:sz="0" w:space="11" w:color="DDDDDD"/>
            <w:bottom w:val="single" w:sz="6" w:space="8" w:color="DDDDDD"/>
            <w:right w:val="none" w:sz="0" w:space="11" w:color="DDDDDD"/>
          </w:divBdr>
        </w:div>
        <w:div w:id="64576481">
          <w:marLeft w:val="0"/>
          <w:marRight w:val="0"/>
          <w:marTop w:val="0"/>
          <w:marBottom w:val="0"/>
          <w:divBdr>
            <w:top w:val="none" w:sz="0" w:space="0" w:color="auto"/>
            <w:left w:val="none" w:sz="0" w:space="0" w:color="auto"/>
            <w:bottom w:val="none" w:sz="0" w:space="0" w:color="auto"/>
            <w:right w:val="none" w:sz="0" w:space="0" w:color="auto"/>
          </w:divBdr>
        </w:div>
        <w:div w:id="64764991">
          <w:marLeft w:val="0"/>
          <w:marRight w:val="0"/>
          <w:marTop w:val="0"/>
          <w:marBottom w:val="0"/>
          <w:divBdr>
            <w:top w:val="none" w:sz="0" w:space="0" w:color="auto"/>
            <w:left w:val="none" w:sz="0" w:space="0" w:color="auto"/>
            <w:bottom w:val="none" w:sz="0" w:space="0" w:color="auto"/>
            <w:right w:val="none" w:sz="0" w:space="0" w:color="auto"/>
          </w:divBdr>
        </w:div>
        <w:div w:id="64912101">
          <w:marLeft w:val="0"/>
          <w:marRight w:val="0"/>
          <w:marTop w:val="0"/>
          <w:marBottom w:val="0"/>
          <w:divBdr>
            <w:top w:val="single" w:sz="2" w:space="0" w:color="E0E0E0"/>
            <w:left w:val="single" w:sz="2" w:space="0" w:color="E0E0E0"/>
            <w:bottom w:val="single" w:sz="2" w:space="0" w:color="E0E0E0"/>
            <w:right w:val="single" w:sz="2" w:space="0" w:color="E0E0E0"/>
          </w:divBdr>
          <w:divsChild>
            <w:div w:id="4984972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954353">
          <w:marLeft w:val="0"/>
          <w:marRight w:val="0"/>
          <w:marTop w:val="0"/>
          <w:marBottom w:val="0"/>
          <w:divBdr>
            <w:top w:val="none" w:sz="0" w:space="0" w:color="auto"/>
            <w:left w:val="none" w:sz="0" w:space="0" w:color="auto"/>
            <w:bottom w:val="none" w:sz="0" w:space="0" w:color="auto"/>
            <w:right w:val="none" w:sz="0" w:space="0" w:color="auto"/>
          </w:divBdr>
        </w:div>
        <w:div w:id="65036887">
          <w:marLeft w:val="0"/>
          <w:marRight w:val="0"/>
          <w:marTop w:val="0"/>
          <w:marBottom w:val="0"/>
          <w:divBdr>
            <w:top w:val="none" w:sz="0" w:space="0" w:color="auto"/>
            <w:left w:val="none" w:sz="0" w:space="0" w:color="auto"/>
            <w:bottom w:val="none" w:sz="0" w:space="0" w:color="auto"/>
            <w:right w:val="none" w:sz="0" w:space="0" w:color="auto"/>
          </w:divBdr>
        </w:div>
        <w:div w:id="65077543">
          <w:marLeft w:val="0"/>
          <w:marRight w:val="0"/>
          <w:marTop w:val="0"/>
          <w:marBottom w:val="0"/>
          <w:divBdr>
            <w:top w:val="single" w:sz="6" w:space="8" w:color="999999"/>
            <w:left w:val="none" w:sz="0" w:space="0" w:color="auto"/>
            <w:bottom w:val="single" w:sz="6" w:space="0" w:color="999999"/>
            <w:right w:val="none" w:sz="0" w:space="0" w:color="auto"/>
          </w:divBdr>
        </w:div>
        <w:div w:id="65225804">
          <w:marLeft w:val="0"/>
          <w:marRight w:val="0"/>
          <w:marTop w:val="0"/>
          <w:marBottom w:val="300"/>
          <w:divBdr>
            <w:top w:val="none" w:sz="0" w:space="0" w:color="auto"/>
            <w:left w:val="none" w:sz="0" w:space="0" w:color="auto"/>
            <w:bottom w:val="single" w:sz="6" w:space="5" w:color="000000"/>
            <w:right w:val="none" w:sz="0" w:space="0" w:color="auto"/>
          </w:divBdr>
        </w:div>
        <w:div w:id="65228291">
          <w:marLeft w:val="0"/>
          <w:marRight w:val="0"/>
          <w:marTop w:val="0"/>
          <w:marBottom w:val="75"/>
          <w:divBdr>
            <w:top w:val="none" w:sz="0" w:space="0" w:color="auto"/>
            <w:left w:val="none" w:sz="0" w:space="0" w:color="auto"/>
            <w:bottom w:val="none" w:sz="0" w:space="0" w:color="auto"/>
            <w:right w:val="none" w:sz="0" w:space="0" w:color="auto"/>
          </w:divBdr>
          <w:divsChild>
            <w:div w:id="502428810">
              <w:marLeft w:val="0"/>
              <w:marRight w:val="0"/>
              <w:marTop w:val="0"/>
              <w:marBottom w:val="0"/>
              <w:divBdr>
                <w:top w:val="none" w:sz="0" w:space="0" w:color="auto"/>
                <w:left w:val="none" w:sz="0" w:space="0" w:color="auto"/>
                <w:bottom w:val="none" w:sz="0" w:space="0" w:color="auto"/>
                <w:right w:val="none" w:sz="0" w:space="0" w:color="auto"/>
              </w:divBdr>
            </w:div>
          </w:divsChild>
        </w:div>
        <w:div w:id="65228717">
          <w:marLeft w:val="0"/>
          <w:marRight w:val="0"/>
          <w:marTop w:val="0"/>
          <w:marBottom w:val="0"/>
          <w:divBdr>
            <w:top w:val="none" w:sz="0" w:space="0" w:color="auto"/>
            <w:left w:val="none" w:sz="0" w:space="0" w:color="auto"/>
            <w:bottom w:val="none" w:sz="0" w:space="0" w:color="auto"/>
            <w:right w:val="none" w:sz="0" w:space="0" w:color="auto"/>
          </w:divBdr>
        </w:div>
        <w:div w:id="65231076">
          <w:marLeft w:val="0"/>
          <w:marRight w:val="0"/>
          <w:marTop w:val="0"/>
          <w:marBottom w:val="0"/>
          <w:divBdr>
            <w:top w:val="none" w:sz="0" w:space="0" w:color="auto"/>
            <w:left w:val="none" w:sz="0" w:space="0" w:color="auto"/>
            <w:bottom w:val="none" w:sz="0" w:space="0" w:color="auto"/>
            <w:right w:val="none" w:sz="0" w:space="0" w:color="auto"/>
          </w:divBdr>
        </w:div>
        <w:div w:id="65297942">
          <w:marLeft w:val="0"/>
          <w:marRight w:val="0"/>
          <w:marTop w:val="0"/>
          <w:marBottom w:val="0"/>
          <w:divBdr>
            <w:top w:val="none" w:sz="0" w:space="0" w:color="auto"/>
            <w:left w:val="none" w:sz="0" w:space="0" w:color="auto"/>
            <w:bottom w:val="none" w:sz="0" w:space="0" w:color="auto"/>
            <w:right w:val="none" w:sz="0" w:space="0" w:color="auto"/>
          </w:divBdr>
        </w:div>
        <w:div w:id="65300099">
          <w:marLeft w:val="0"/>
          <w:marRight w:val="225"/>
          <w:marTop w:val="0"/>
          <w:marBottom w:val="0"/>
          <w:divBdr>
            <w:top w:val="none" w:sz="0" w:space="0" w:color="auto"/>
            <w:left w:val="none" w:sz="0" w:space="0" w:color="auto"/>
            <w:bottom w:val="none" w:sz="0" w:space="0" w:color="auto"/>
            <w:right w:val="none" w:sz="0" w:space="0" w:color="auto"/>
          </w:divBdr>
        </w:div>
        <w:div w:id="65300821">
          <w:marLeft w:val="0"/>
          <w:marRight w:val="0"/>
          <w:marTop w:val="0"/>
          <w:marBottom w:val="0"/>
          <w:divBdr>
            <w:top w:val="none" w:sz="0" w:space="0" w:color="auto"/>
            <w:left w:val="none" w:sz="0" w:space="0" w:color="auto"/>
            <w:bottom w:val="none" w:sz="0" w:space="0" w:color="auto"/>
            <w:right w:val="none" w:sz="0" w:space="0" w:color="auto"/>
          </w:divBdr>
        </w:div>
        <w:div w:id="65493321">
          <w:marLeft w:val="0"/>
          <w:marRight w:val="0"/>
          <w:marTop w:val="63"/>
          <w:marBottom w:val="0"/>
          <w:divBdr>
            <w:top w:val="none" w:sz="0" w:space="0" w:color="auto"/>
            <w:left w:val="none" w:sz="0" w:space="0" w:color="auto"/>
            <w:bottom w:val="none" w:sz="0" w:space="0" w:color="auto"/>
            <w:right w:val="none" w:sz="0" w:space="0" w:color="auto"/>
          </w:divBdr>
        </w:div>
        <w:div w:id="65493842">
          <w:marLeft w:val="0"/>
          <w:marRight w:val="0"/>
          <w:marTop w:val="0"/>
          <w:marBottom w:val="0"/>
          <w:divBdr>
            <w:top w:val="none" w:sz="0" w:space="0" w:color="auto"/>
            <w:left w:val="none" w:sz="0" w:space="0" w:color="auto"/>
            <w:bottom w:val="none" w:sz="0" w:space="0" w:color="auto"/>
            <w:right w:val="none" w:sz="0" w:space="0" w:color="auto"/>
          </w:divBdr>
        </w:div>
        <w:div w:id="65497399">
          <w:marLeft w:val="0"/>
          <w:marRight w:val="0"/>
          <w:marTop w:val="0"/>
          <w:marBottom w:val="0"/>
          <w:divBdr>
            <w:top w:val="none" w:sz="0" w:space="0" w:color="auto"/>
            <w:left w:val="none" w:sz="0" w:space="0" w:color="auto"/>
            <w:bottom w:val="none" w:sz="0" w:space="0" w:color="auto"/>
            <w:right w:val="none" w:sz="0" w:space="0" w:color="auto"/>
          </w:divBdr>
        </w:div>
        <w:div w:id="65500310">
          <w:marLeft w:val="0"/>
          <w:marRight w:val="0"/>
          <w:marTop w:val="0"/>
          <w:marBottom w:val="0"/>
          <w:divBdr>
            <w:top w:val="none" w:sz="0" w:space="0" w:color="auto"/>
            <w:left w:val="none" w:sz="0" w:space="0" w:color="auto"/>
            <w:bottom w:val="none" w:sz="0" w:space="0" w:color="auto"/>
            <w:right w:val="none" w:sz="0" w:space="0" w:color="auto"/>
          </w:divBdr>
        </w:div>
        <w:div w:id="65614290">
          <w:marLeft w:val="0"/>
          <w:marRight w:val="0"/>
          <w:marTop w:val="0"/>
          <w:marBottom w:val="0"/>
          <w:divBdr>
            <w:top w:val="none" w:sz="0" w:space="0" w:color="auto"/>
            <w:left w:val="none" w:sz="0" w:space="0" w:color="auto"/>
            <w:bottom w:val="none" w:sz="0" w:space="0" w:color="auto"/>
            <w:right w:val="none" w:sz="0" w:space="0" w:color="auto"/>
          </w:divBdr>
        </w:div>
        <w:div w:id="65691840">
          <w:marLeft w:val="1463"/>
          <w:marRight w:val="0"/>
          <w:marTop w:val="0"/>
          <w:marBottom w:val="0"/>
          <w:divBdr>
            <w:top w:val="none" w:sz="0" w:space="0" w:color="auto"/>
            <w:left w:val="none" w:sz="0" w:space="0" w:color="auto"/>
            <w:bottom w:val="none" w:sz="0" w:space="0" w:color="auto"/>
            <w:right w:val="none" w:sz="0" w:space="0" w:color="auto"/>
          </w:divBdr>
          <w:divsChild>
            <w:div w:id="531647957">
              <w:marLeft w:val="0"/>
              <w:marRight w:val="0"/>
              <w:marTop w:val="0"/>
              <w:marBottom w:val="0"/>
              <w:divBdr>
                <w:top w:val="none" w:sz="0" w:space="0" w:color="auto"/>
                <w:left w:val="none" w:sz="0" w:space="0" w:color="auto"/>
                <w:bottom w:val="none" w:sz="0" w:space="0" w:color="auto"/>
                <w:right w:val="none" w:sz="0" w:space="0" w:color="auto"/>
              </w:divBdr>
            </w:div>
          </w:divsChild>
        </w:div>
        <w:div w:id="65694059">
          <w:marLeft w:val="0"/>
          <w:marRight w:val="0"/>
          <w:marTop w:val="0"/>
          <w:marBottom w:val="0"/>
          <w:divBdr>
            <w:top w:val="none" w:sz="0" w:space="0" w:color="auto"/>
            <w:left w:val="none" w:sz="0" w:space="0" w:color="auto"/>
            <w:bottom w:val="none" w:sz="0" w:space="0" w:color="auto"/>
            <w:right w:val="none" w:sz="0" w:space="0" w:color="auto"/>
          </w:divBdr>
          <w:divsChild>
            <w:div w:id="748691622">
              <w:marLeft w:val="0"/>
              <w:marRight w:val="0"/>
              <w:marTop w:val="0"/>
              <w:marBottom w:val="0"/>
              <w:divBdr>
                <w:top w:val="none" w:sz="0" w:space="0" w:color="auto"/>
                <w:left w:val="none" w:sz="0" w:space="0" w:color="auto"/>
                <w:bottom w:val="none" w:sz="0" w:space="0" w:color="auto"/>
                <w:right w:val="none" w:sz="0" w:space="0" w:color="auto"/>
              </w:divBdr>
            </w:div>
          </w:divsChild>
        </w:div>
        <w:div w:id="65760047">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781534336">
              <w:marLeft w:val="150"/>
              <w:marRight w:val="225"/>
              <w:marTop w:val="150"/>
              <w:marBottom w:val="150"/>
              <w:divBdr>
                <w:top w:val="none" w:sz="0" w:space="0" w:color="auto"/>
                <w:left w:val="none" w:sz="0" w:space="0" w:color="auto"/>
                <w:bottom w:val="none" w:sz="0" w:space="0" w:color="auto"/>
                <w:right w:val="none" w:sz="0" w:space="0" w:color="auto"/>
              </w:divBdr>
            </w:div>
          </w:divsChild>
        </w:div>
        <w:div w:id="65760609">
          <w:marLeft w:val="0"/>
          <w:marRight w:val="0"/>
          <w:marTop w:val="0"/>
          <w:marBottom w:val="250"/>
          <w:divBdr>
            <w:top w:val="none" w:sz="0" w:space="0" w:color="auto"/>
            <w:left w:val="none" w:sz="0" w:space="0" w:color="auto"/>
            <w:bottom w:val="none" w:sz="0" w:space="0" w:color="auto"/>
            <w:right w:val="none" w:sz="0" w:space="0" w:color="auto"/>
          </w:divBdr>
        </w:div>
        <w:div w:id="65803183">
          <w:marLeft w:val="-225"/>
          <w:marRight w:val="-225"/>
          <w:marTop w:val="0"/>
          <w:marBottom w:val="0"/>
          <w:divBdr>
            <w:top w:val="none" w:sz="0" w:space="0" w:color="auto"/>
            <w:left w:val="none" w:sz="0" w:space="0" w:color="auto"/>
            <w:bottom w:val="none" w:sz="0" w:space="0" w:color="auto"/>
            <w:right w:val="none" w:sz="0" w:space="0" w:color="auto"/>
          </w:divBdr>
        </w:div>
        <w:div w:id="65929875">
          <w:marLeft w:val="0"/>
          <w:marRight w:val="0"/>
          <w:marTop w:val="0"/>
          <w:marBottom w:val="384"/>
          <w:divBdr>
            <w:top w:val="none" w:sz="0" w:space="0" w:color="auto"/>
            <w:left w:val="none" w:sz="0" w:space="0" w:color="auto"/>
            <w:bottom w:val="none" w:sz="0" w:space="0" w:color="auto"/>
            <w:right w:val="none" w:sz="0" w:space="0" w:color="auto"/>
          </w:divBdr>
        </w:div>
        <w:div w:id="65958024">
          <w:marLeft w:val="0"/>
          <w:marRight w:val="0"/>
          <w:marTop w:val="0"/>
          <w:marBottom w:val="240"/>
          <w:divBdr>
            <w:top w:val="none" w:sz="0" w:space="0" w:color="auto"/>
            <w:left w:val="none" w:sz="0" w:space="0" w:color="auto"/>
            <w:bottom w:val="none" w:sz="0" w:space="0" w:color="auto"/>
            <w:right w:val="none" w:sz="0" w:space="0" w:color="auto"/>
          </w:divBdr>
        </w:div>
        <w:div w:id="65960338">
          <w:marLeft w:val="0"/>
          <w:marRight w:val="0"/>
          <w:marTop w:val="0"/>
          <w:marBottom w:val="384"/>
          <w:divBdr>
            <w:top w:val="none" w:sz="0" w:space="0" w:color="auto"/>
            <w:left w:val="none" w:sz="0" w:space="0" w:color="auto"/>
            <w:bottom w:val="none" w:sz="0" w:space="0" w:color="auto"/>
            <w:right w:val="none" w:sz="0" w:space="0" w:color="auto"/>
          </w:divBdr>
          <w:divsChild>
            <w:div w:id="42141363">
              <w:marLeft w:val="0"/>
              <w:marRight w:val="0"/>
              <w:marTop w:val="0"/>
              <w:marBottom w:val="0"/>
              <w:divBdr>
                <w:top w:val="none" w:sz="0" w:space="0" w:color="auto"/>
                <w:left w:val="none" w:sz="0" w:space="0" w:color="auto"/>
                <w:bottom w:val="none" w:sz="0" w:space="0" w:color="auto"/>
                <w:right w:val="none" w:sz="0" w:space="0" w:color="auto"/>
              </w:divBdr>
            </w:div>
          </w:divsChild>
        </w:div>
        <w:div w:id="65961467">
          <w:marLeft w:val="0"/>
          <w:marRight w:val="0"/>
          <w:marTop w:val="0"/>
          <w:marBottom w:val="0"/>
          <w:divBdr>
            <w:top w:val="none" w:sz="0" w:space="0" w:color="auto"/>
            <w:left w:val="none" w:sz="0" w:space="0" w:color="auto"/>
            <w:bottom w:val="none" w:sz="0" w:space="0" w:color="auto"/>
            <w:right w:val="none" w:sz="0" w:space="0" w:color="auto"/>
          </w:divBdr>
          <w:divsChild>
            <w:div w:id="716051060">
              <w:marLeft w:val="0"/>
              <w:marRight w:val="0"/>
              <w:marTop w:val="0"/>
              <w:marBottom w:val="150"/>
              <w:divBdr>
                <w:top w:val="none" w:sz="0" w:space="0" w:color="auto"/>
                <w:left w:val="none" w:sz="0" w:space="0" w:color="auto"/>
                <w:bottom w:val="none" w:sz="0" w:space="0" w:color="auto"/>
                <w:right w:val="none" w:sz="0" w:space="0" w:color="auto"/>
              </w:divBdr>
            </w:div>
          </w:divsChild>
        </w:div>
        <w:div w:id="65961801">
          <w:marLeft w:val="0"/>
          <w:marRight w:val="0"/>
          <w:marTop w:val="0"/>
          <w:marBottom w:val="0"/>
          <w:divBdr>
            <w:top w:val="none" w:sz="0" w:space="0" w:color="auto"/>
            <w:left w:val="none" w:sz="0" w:space="0" w:color="auto"/>
            <w:bottom w:val="none" w:sz="0" w:space="0" w:color="auto"/>
            <w:right w:val="none" w:sz="0" w:space="0" w:color="auto"/>
          </w:divBdr>
        </w:div>
        <w:div w:id="66002403">
          <w:marLeft w:val="0"/>
          <w:marRight w:val="0"/>
          <w:marTop w:val="100"/>
          <w:marBottom w:val="100"/>
          <w:divBdr>
            <w:top w:val="none" w:sz="0" w:space="0" w:color="auto"/>
            <w:left w:val="none" w:sz="0" w:space="0" w:color="auto"/>
            <w:bottom w:val="none" w:sz="0" w:space="0" w:color="auto"/>
            <w:right w:val="none" w:sz="0" w:space="0" w:color="auto"/>
          </w:divBdr>
          <w:divsChild>
            <w:div w:id="689794169">
              <w:marLeft w:val="0"/>
              <w:marRight w:val="0"/>
              <w:marTop w:val="0"/>
              <w:marBottom w:val="0"/>
              <w:divBdr>
                <w:top w:val="none" w:sz="0" w:space="0" w:color="auto"/>
                <w:left w:val="none" w:sz="0" w:space="0" w:color="auto"/>
                <w:bottom w:val="none" w:sz="0" w:space="0" w:color="auto"/>
                <w:right w:val="none" w:sz="0" w:space="0" w:color="auto"/>
              </w:divBdr>
            </w:div>
          </w:divsChild>
        </w:div>
        <w:div w:id="66077997">
          <w:marLeft w:val="0"/>
          <w:marRight w:val="0"/>
          <w:marTop w:val="0"/>
          <w:marBottom w:val="0"/>
          <w:divBdr>
            <w:top w:val="none" w:sz="0" w:space="0" w:color="auto"/>
            <w:left w:val="none" w:sz="0" w:space="0" w:color="auto"/>
            <w:bottom w:val="none" w:sz="0" w:space="0" w:color="auto"/>
            <w:right w:val="none" w:sz="0" w:space="0" w:color="auto"/>
          </w:divBdr>
        </w:div>
        <w:div w:id="66148745">
          <w:marLeft w:val="-225"/>
          <w:marRight w:val="-225"/>
          <w:marTop w:val="0"/>
          <w:marBottom w:val="0"/>
          <w:divBdr>
            <w:top w:val="none" w:sz="0" w:space="0" w:color="auto"/>
            <w:left w:val="none" w:sz="0" w:space="0" w:color="auto"/>
            <w:bottom w:val="none" w:sz="0" w:space="0" w:color="auto"/>
            <w:right w:val="none" w:sz="0" w:space="0" w:color="auto"/>
          </w:divBdr>
          <w:divsChild>
            <w:div w:id="93480060">
              <w:marLeft w:val="0"/>
              <w:marRight w:val="0"/>
              <w:marTop w:val="0"/>
              <w:marBottom w:val="0"/>
              <w:divBdr>
                <w:top w:val="none" w:sz="0" w:space="0" w:color="auto"/>
                <w:left w:val="none" w:sz="0" w:space="0" w:color="auto"/>
                <w:bottom w:val="none" w:sz="0" w:space="0" w:color="auto"/>
                <w:right w:val="none" w:sz="0" w:space="0" w:color="auto"/>
              </w:divBdr>
            </w:div>
          </w:divsChild>
        </w:div>
        <w:div w:id="66192016">
          <w:marLeft w:val="0"/>
          <w:marRight w:val="0"/>
          <w:marTop w:val="0"/>
          <w:marBottom w:val="0"/>
          <w:divBdr>
            <w:top w:val="none" w:sz="0" w:space="0" w:color="auto"/>
            <w:left w:val="none" w:sz="0" w:space="0" w:color="auto"/>
            <w:bottom w:val="none" w:sz="0" w:space="0" w:color="auto"/>
            <w:right w:val="none" w:sz="0" w:space="0" w:color="auto"/>
          </w:divBdr>
          <w:divsChild>
            <w:div w:id="153113289">
              <w:marLeft w:val="0"/>
              <w:marRight w:val="1950"/>
              <w:marTop w:val="0"/>
              <w:marBottom w:val="0"/>
              <w:divBdr>
                <w:top w:val="none" w:sz="0" w:space="0" w:color="auto"/>
                <w:left w:val="none" w:sz="0" w:space="0" w:color="auto"/>
                <w:bottom w:val="none" w:sz="0" w:space="0" w:color="auto"/>
                <w:right w:val="none" w:sz="0" w:space="0" w:color="auto"/>
              </w:divBdr>
              <w:divsChild>
                <w:div w:id="7314634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198028">
          <w:marLeft w:val="0"/>
          <w:marRight w:val="0"/>
          <w:marTop w:val="0"/>
          <w:marBottom w:val="0"/>
          <w:divBdr>
            <w:top w:val="none" w:sz="0" w:space="0" w:color="auto"/>
            <w:left w:val="none" w:sz="0" w:space="0" w:color="auto"/>
            <w:bottom w:val="none" w:sz="0" w:space="0" w:color="auto"/>
            <w:right w:val="none" w:sz="0" w:space="0" w:color="auto"/>
          </w:divBdr>
        </w:div>
        <w:div w:id="66198684">
          <w:marLeft w:val="0"/>
          <w:marRight w:val="0"/>
          <w:marTop w:val="0"/>
          <w:marBottom w:val="240"/>
          <w:divBdr>
            <w:top w:val="none" w:sz="0" w:space="0" w:color="auto"/>
            <w:left w:val="none" w:sz="0" w:space="0" w:color="auto"/>
            <w:bottom w:val="none" w:sz="0" w:space="0" w:color="auto"/>
            <w:right w:val="none" w:sz="0" w:space="0" w:color="auto"/>
          </w:divBdr>
        </w:div>
        <w:div w:id="66340310">
          <w:marLeft w:val="0"/>
          <w:marRight w:val="450"/>
          <w:marTop w:val="0"/>
          <w:marBottom w:val="150"/>
          <w:divBdr>
            <w:top w:val="none" w:sz="0" w:space="0" w:color="auto"/>
            <w:left w:val="none" w:sz="0" w:space="0" w:color="auto"/>
            <w:bottom w:val="none" w:sz="0" w:space="0" w:color="auto"/>
            <w:right w:val="none" w:sz="0" w:space="0" w:color="auto"/>
          </w:divBdr>
        </w:div>
        <w:div w:id="66415692">
          <w:marLeft w:val="0"/>
          <w:marRight w:val="0"/>
          <w:marTop w:val="100"/>
          <w:marBottom w:val="100"/>
          <w:divBdr>
            <w:top w:val="none" w:sz="0" w:space="0" w:color="auto"/>
            <w:left w:val="none" w:sz="0" w:space="0" w:color="auto"/>
            <w:bottom w:val="none" w:sz="0" w:space="0" w:color="auto"/>
            <w:right w:val="none" w:sz="0" w:space="0" w:color="auto"/>
          </w:divBdr>
          <w:divsChild>
            <w:div w:id="165636036">
              <w:marLeft w:val="0"/>
              <w:marRight w:val="0"/>
              <w:marTop w:val="100"/>
              <w:marBottom w:val="100"/>
              <w:divBdr>
                <w:top w:val="none" w:sz="0" w:space="0" w:color="auto"/>
                <w:left w:val="none" w:sz="0" w:space="0" w:color="auto"/>
                <w:bottom w:val="none" w:sz="0" w:space="0" w:color="auto"/>
                <w:right w:val="none" w:sz="0" w:space="0" w:color="auto"/>
              </w:divBdr>
            </w:div>
            <w:div w:id="630091263">
              <w:marLeft w:val="0"/>
              <w:marRight w:val="0"/>
              <w:marTop w:val="100"/>
              <w:marBottom w:val="100"/>
              <w:divBdr>
                <w:top w:val="none" w:sz="0" w:space="0" w:color="auto"/>
                <w:left w:val="none" w:sz="0" w:space="0" w:color="auto"/>
                <w:bottom w:val="none" w:sz="0" w:space="0" w:color="auto"/>
                <w:right w:val="none" w:sz="0" w:space="0" w:color="auto"/>
              </w:divBdr>
            </w:div>
          </w:divsChild>
        </w:div>
        <w:div w:id="66416142">
          <w:marLeft w:val="0"/>
          <w:marRight w:val="0"/>
          <w:marTop w:val="0"/>
          <w:marBottom w:val="0"/>
          <w:divBdr>
            <w:top w:val="none" w:sz="0" w:space="0" w:color="auto"/>
            <w:left w:val="none" w:sz="0" w:space="0" w:color="auto"/>
            <w:bottom w:val="none" w:sz="0" w:space="0" w:color="auto"/>
            <w:right w:val="none" w:sz="0" w:space="0" w:color="auto"/>
          </w:divBdr>
        </w:div>
        <w:div w:id="66457853">
          <w:marLeft w:val="1463"/>
          <w:marRight w:val="0"/>
          <w:marTop w:val="0"/>
          <w:marBottom w:val="0"/>
          <w:divBdr>
            <w:top w:val="none" w:sz="0" w:space="0" w:color="auto"/>
            <w:left w:val="none" w:sz="0" w:space="0" w:color="auto"/>
            <w:bottom w:val="none" w:sz="0" w:space="0" w:color="auto"/>
            <w:right w:val="none" w:sz="0" w:space="0" w:color="auto"/>
          </w:divBdr>
        </w:div>
        <w:div w:id="66542721">
          <w:marLeft w:val="0"/>
          <w:marRight w:val="0"/>
          <w:marTop w:val="0"/>
          <w:marBottom w:val="0"/>
          <w:divBdr>
            <w:top w:val="none" w:sz="0" w:space="0" w:color="auto"/>
            <w:left w:val="none" w:sz="0" w:space="0" w:color="auto"/>
            <w:bottom w:val="none" w:sz="0" w:space="0" w:color="auto"/>
            <w:right w:val="none" w:sz="0" w:space="0" w:color="auto"/>
          </w:divBdr>
        </w:div>
        <w:div w:id="66653974">
          <w:marLeft w:val="0"/>
          <w:marRight w:val="0"/>
          <w:marTop w:val="0"/>
          <w:marBottom w:val="0"/>
          <w:divBdr>
            <w:top w:val="none" w:sz="0" w:space="0" w:color="auto"/>
            <w:left w:val="none" w:sz="0" w:space="0" w:color="auto"/>
            <w:bottom w:val="none" w:sz="0" w:space="0" w:color="auto"/>
            <w:right w:val="none" w:sz="0" w:space="0" w:color="auto"/>
          </w:divBdr>
          <w:divsChild>
            <w:div w:id="724839534">
              <w:marLeft w:val="0"/>
              <w:marRight w:val="0"/>
              <w:marTop w:val="0"/>
              <w:marBottom w:val="0"/>
              <w:divBdr>
                <w:top w:val="none" w:sz="0" w:space="0" w:color="auto"/>
                <w:left w:val="none" w:sz="0" w:space="0" w:color="auto"/>
                <w:bottom w:val="none" w:sz="0" w:space="0" w:color="auto"/>
                <w:right w:val="none" w:sz="0" w:space="0" w:color="auto"/>
              </w:divBdr>
            </w:div>
          </w:divsChild>
        </w:div>
        <w:div w:id="66654496">
          <w:marLeft w:val="0"/>
          <w:marRight w:val="0"/>
          <w:marTop w:val="100"/>
          <w:marBottom w:val="100"/>
          <w:divBdr>
            <w:top w:val="none" w:sz="0" w:space="0" w:color="auto"/>
            <w:left w:val="none" w:sz="0" w:space="0" w:color="auto"/>
            <w:bottom w:val="none" w:sz="0" w:space="0" w:color="auto"/>
            <w:right w:val="none" w:sz="0" w:space="0" w:color="auto"/>
          </w:divBdr>
        </w:div>
        <w:div w:id="66655108">
          <w:marLeft w:val="0"/>
          <w:marRight w:val="0"/>
          <w:marTop w:val="0"/>
          <w:marBottom w:val="0"/>
          <w:divBdr>
            <w:top w:val="none" w:sz="0" w:space="0" w:color="auto"/>
            <w:left w:val="none" w:sz="0" w:space="0" w:color="auto"/>
            <w:bottom w:val="none" w:sz="0" w:space="0" w:color="auto"/>
            <w:right w:val="none" w:sz="0" w:space="0" w:color="auto"/>
          </w:divBdr>
        </w:div>
        <w:div w:id="66727954">
          <w:marLeft w:val="0"/>
          <w:marRight w:val="0"/>
          <w:marTop w:val="0"/>
          <w:marBottom w:val="0"/>
          <w:divBdr>
            <w:top w:val="single" w:sz="2" w:space="0" w:color="E0E0E0"/>
            <w:left w:val="single" w:sz="2" w:space="0" w:color="E0E0E0"/>
            <w:bottom w:val="single" w:sz="2" w:space="0" w:color="E0E0E0"/>
            <w:right w:val="single" w:sz="2" w:space="0" w:color="E0E0E0"/>
          </w:divBdr>
        </w:div>
        <w:div w:id="66727997">
          <w:marLeft w:val="1463"/>
          <w:marRight w:val="0"/>
          <w:marTop w:val="0"/>
          <w:marBottom w:val="0"/>
          <w:divBdr>
            <w:top w:val="none" w:sz="0" w:space="0" w:color="auto"/>
            <w:left w:val="none" w:sz="0" w:space="0" w:color="auto"/>
            <w:bottom w:val="none" w:sz="0" w:space="0" w:color="auto"/>
            <w:right w:val="none" w:sz="0" w:space="0" w:color="auto"/>
          </w:divBdr>
        </w:div>
        <w:div w:id="66733190">
          <w:marLeft w:val="0"/>
          <w:marRight w:val="0"/>
          <w:marTop w:val="0"/>
          <w:marBottom w:val="0"/>
          <w:divBdr>
            <w:top w:val="none" w:sz="0" w:space="0" w:color="auto"/>
            <w:left w:val="none" w:sz="0" w:space="0" w:color="auto"/>
            <w:bottom w:val="none" w:sz="0" w:space="0" w:color="auto"/>
            <w:right w:val="none" w:sz="0" w:space="0" w:color="auto"/>
          </w:divBdr>
        </w:div>
        <w:div w:id="66734859">
          <w:marLeft w:val="-125"/>
          <w:marRight w:val="-125"/>
          <w:marTop w:val="0"/>
          <w:marBottom w:val="0"/>
          <w:divBdr>
            <w:top w:val="none" w:sz="0" w:space="0" w:color="auto"/>
            <w:left w:val="none" w:sz="0" w:space="0" w:color="auto"/>
            <w:bottom w:val="none" w:sz="0" w:space="0" w:color="auto"/>
            <w:right w:val="none" w:sz="0" w:space="0" w:color="auto"/>
          </w:divBdr>
        </w:div>
        <w:div w:id="66809163">
          <w:marLeft w:val="750"/>
          <w:marRight w:val="0"/>
          <w:marTop w:val="0"/>
          <w:marBottom w:val="0"/>
          <w:divBdr>
            <w:top w:val="none" w:sz="0" w:space="0" w:color="auto"/>
            <w:left w:val="none" w:sz="0" w:space="0" w:color="auto"/>
            <w:bottom w:val="none" w:sz="0" w:space="0" w:color="auto"/>
            <w:right w:val="none" w:sz="0" w:space="0" w:color="auto"/>
          </w:divBdr>
          <w:divsChild>
            <w:div w:id="731001926">
              <w:marLeft w:val="15"/>
              <w:marRight w:val="225"/>
              <w:marTop w:val="165"/>
              <w:marBottom w:val="105"/>
              <w:divBdr>
                <w:top w:val="none" w:sz="0" w:space="0" w:color="auto"/>
                <w:left w:val="none" w:sz="0" w:space="0" w:color="auto"/>
                <w:bottom w:val="none" w:sz="0" w:space="0" w:color="auto"/>
                <w:right w:val="none" w:sz="0" w:space="0" w:color="auto"/>
              </w:divBdr>
            </w:div>
          </w:divsChild>
        </w:div>
        <w:div w:id="66849381">
          <w:marLeft w:val="-188"/>
          <w:marRight w:val="-188"/>
          <w:marTop w:val="0"/>
          <w:marBottom w:val="0"/>
          <w:divBdr>
            <w:top w:val="none" w:sz="0" w:space="0" w:color="auto"/>
            <w:left w:val="none" w:sz="0" w:space="0" w:color="auto"/>
            <w:bottom w:val="none" w:sz="0" w:space="0" w:color="auto"/>
            <w:right w:val="none" w:sz="0" w:space="0" w:color="auto"/>
          </w:divBdr>
        </w:div>
        <w:div w:id="66877975">
          <w:marLeft w:val="0"/>
          <w:marRight w:val="0"/>
          <w:marTop w:val="0"/>
          <w:marBottom w:val="0"/>
          <w:divBdr>
            <w:top w:val="none" w:sz="0" w:space="0" w:color="auto"/>
            <w:left w:val="none" w:sz="0" w:space="0" w:color="auto"/>
            <w:bottom w:val="none" w:sz="0" w:space="0" w:color="auto"/>
            <w:right w:val="none" w:sz="0" w:space="0" w:color="auto"/>
          </w:divBdr>
        </w:div>
        <w:div w:id="66921701">
          <w:marLeft w:val="0"/>
          <w:marRight w:val="0"/>
          <w:marTop w:val="0"/>
          <w:marBottom w:val="0"/>
          <w:divBdr>
            <w:top w:val="none" w:sz="0" w:space="0" w:color="auto"/>
            <w:left w:val="none" w:sz="0" w:space="0" w:color="auto"/>
            <w:bottom w:val="none" w:sz="0" w:space="0" w:color="auto"/>
            <w:right w:val="none" w:sz="0" w:space="0" w:color="auto"/>
          </w:divBdr>
        </w:div>
        <w:div w:id="67070478">
          <w:marLeft w:val="0"/>
          <w:marRight w:val="0"/>
          <w:marTop w:val="0"/>
          <w:marBottom w:val="300"/>
          <w:divBdr>
            <w:top w:val="none" w:sz="0" w:space="0" w:color="auto"/>
            <w:left w:val="none" w:sz="0" w:space="0" w:color="auto"/>
            <w:bottom w:val="none" w:sz="0" w:space="0" w:color="auto"/>
            <w:right w:val="none" w:sz="0" w:space="0" w:color="auto"/>
          </w:divBdr>
        </w:div>
        <w:div w:id="67072284">
          <w:marLeft w:val="0"/>
          <w:marRight w:val="0"/>
          <w:marTop w:val="0"/>
          <w:marBottom w:val="240"/>
          <w:divBdr>
            <w:top w:val="none" w:sz="0" w:space="0" w:color="auto"/>
            <w:left w:val="none" w:sz="0" w:space="0" w:color="auto"/>
            <w:bottom w:val="none" w:sz="0" w:space="0" w:color="auto"/>
            <w:right w:val="none" w:sz="0" w:space="0" w:color="auto"/>
          </w:divBdr>
        </w:div>
        <w:div w:id="67075246">
          <w:marLeft w:val="0"/>
          <w:marRight w:val="0"/>
          <w:marTop w:val="0"/>
          <w:marBottom w:val="0"/>
          <w:divBdr>
            <w:top w:val="single" w:sz="2" w:space="0" w:color="E0E0E0"/>
            <w:left w:val="single" w:sz="2" w:space="0" w:color="E0E0E0"/>
            <w:bottom w:val="single" w:sz="2" w:space="0" w:color="E0E0E0"/>
            <w:right w:val="single" w:sz="2" w:space="0" w:color="E0E0E0"/>
          </w:divBdr>
          <w:divsChild>
            <w:div w:id="5759398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13478">
          <w:marLeft w:val="0"/>
          <w:marRight w:val="0"/>
          <w:marTop w:val="0"/>
          <w:marBottom w:val="0"/>
          <w:divBdr>
            <w:top w:val="none" w:sz="0" w:space="0" w:color="auto"/>
            <w:left w:val="none" w:sz="0" w:space="0" w:color="auto"/>
            <w:bottom w:val="none" w:sz="0" w:space="0" w:color="auto"/>
            <w:right w:val="none" w:sz="0" w:space="0" w:color="auto"/>
          </w:divBdr>
          <w:divsChild>
            <w:div w:id="603660027">
              <w:marLeft w:val="-150"/>
              <w:marRight w:val="-150"/>
              <w:marTop w:val="0"/>
              <w:marBottom w:val="0"/>
              <w:divBdr>
                <w:top w:val="none" w:sz="0" w:space="0" w:color="auto"/>
                <w:left w:val="none" w:sz="0" w:space="0" w:color="auto"/>
                <w:bottom w:val="none" w:sz="0" w:space="0" w:color="auto"/>
                <w:right w:val="none" w:sz="0" w:space="0" w:color="auto"/>
              </w:divBdr>
              <w:divsChild>
                <w:div w:id="359403260">
                  <w:marLeft w:val="0"/>
                  <w:marRight w:val="0"/>
                  <w:marTop w:val="0"/>
                  <w:marBottom w:val="0"/>
                  <w:divBdr>
                    <w:top w:val="none" w:sz="0" w:space="0" w:color="auto"/>
                    <w:left w:val="none" w:sz="0" w:space="0" w:color="auto"/>
                    <w:bottom w:val="none" w:sz="0" w:space="0" w:color="auto"/>
                    <w:right w:val="none" w:sz="0" w:space="0" w:color="auto"/>
                  </w:divBdr>
                  <w:divsChild>
                    <w:div w:id="1152929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117746">
          <w:marLeft w:val="0"/>
          <w:marRight w:val="0"/>
          <w:marTop w:val="0"/>
          <w:marBottom w:val="0"/>
          <w:divBdr>
            <w:top w:val="none" w:sz="0" w:space="0" w:color="auto"/>
            <w:left w:val="none" w:sz="0" w:space="0" w:color="auto"/>
            <w:bottom w:val="none" w:sz="0" w:space="0" w:color="auto"/>
            <w:right w:val="none" w:sz="0" w:space="0" w:color="auto"/>
          </w:divBdr>
        </w:div>
        <w:div w:id="67119309">
          <w:marLeft w:val="0"/>
          <w:marRight w:val="0"/>
          <w:marTop w:val="0"/>
          <w:marBottom w:val="150"/>
          <w:divBdr>
            <w:top w:val="none" w:sz="0" w:space="0" w:color="auto"/>
            <w:left w:val="none" w:sz="0" w:space="0" w:color="auto"/>
            <w:bottom w:val="none" w:sz="0" w:space="0" w:color="auto"/>
            <w:right w:val="none" w:sz="0" w:space="0" w:color="auto"/>
          </w:divBdr>
        </w:div>
        <w:div w:id="67194089">
          <w:marLeft w:val="0"/>
          <w:marRight w:val="0"/>
          <w:marTop w:val="0"/>
          <w:marBottom w:val="0"/>
          <w:divBdr>
            <w:top w:val="none" w:sz="0" w:space="0" w:color="auto"/>
            <w:left w:val="none" w:sz="0" w:space="0" w:color="auto"/>
            <w:bottom w:val="none" w:sz="0" w:space="0" w:color="auto"/>
            <w:right w:val="none" w:sz="0" w:space="0" w:color="auto"/>
          </w:divBdr>
          <w:divsChild>
            <w:div w:id="513306045">
              <w:marLeft w:val="0"/>
              <w:marRight w:val="0"/>
              <w:marTop w:val="0"/>
              <w:marBottom w:val="0"/>
              <w:divBdr>
                <w:top w:val="none" w:sz="0" w:space="0" w:color="auto"/>
                <w:left w:val="none" w:sz="0" w:space="0" w:color="auto"/>
                <w:bottom w:val="none" w:sz="0" w:space="0" w:color="auto"/>
                <w:right w:val="none" w:sz="0" w:space="0" w:color="auto"/>
              </w:divBdr>
            </w:div>
          </w:divsChild>
        </w:div>
        <w:div w:id="67266128">
          <w:marLeft w:val="0"/>
          <w:marRight w:val="0"/>
          <w:marTop w:val="0"/>
          <w:marBottom w:val="0"/>
          <w:divBdr>
            <w:top w:val="none" w:sz="0" w:space="0" w:color="auto"/>
            <w:left w:val="none" w:sz="0" w:space="0" w:color="auto"/>
            <w:bottom w:val="none" w:sz="0" w:space="0" w:color="auto"/>
            <w:right w:val="none" w:sz="0" w:space="0" w:color="auto"/>
          </w:divBdr>
        </w:div>
        <w:div w:id="67308647">
          <w:marLeft w:val="188"/>
          <w:marRight w:val="0"/>
          <w:marTop w:val="100"/>
          <w:marBottom w:val="0"/>
          <w:divBdr>
            <w:top w:val="none" w:sz="0" w:space="0" w:color="auto"/>
            <w:left w:val="none" w:sz="0" w:space="0" w:color="auto"/>
            <w:bottom w:val="none" w:sz="0" w:space="0" w:color="auto"/>
            <w:right w:val="none" w:sz="0" w:space="0" w:color="auto"/>
          </w:divBdr>
          <w:divsChild>
            <w:div w:id="404108111">
              <w:marLeft w:val="0"/>
              <w:marRight w:val="0"/>
              <w:marTop w:val="63"/>
              <w:marBottom w:val="0"/>
              <w:divBdr>
                <w:top w:val="none" w:sz="0" w:space="0" w:color="auto"/>
                <w:left w:val="none" w:sz="0" w:space="0" w:color="auto"/>
                <w:bottom w:val="none" w:sz="0" w:space="0" w:color="auto"/>
                <w:right w:val="none" w:sz="0" w:space="0" w:color="auto"/>
              </w:divBdr>
            </w:div>
          </w:divsChild>
        </w:div>
        <w:div w:id="67313379">
          <w:marLeft w:val="0"/>
          <w:marRight w:val="0"/>
          <w:marTop w:val="0"/>
          <w:marBottom w:val="0"/>
          <w:divBdr>
            <w:top w:val="none" w:sz="0" w:space="0" w:color="auto"/>
            <w:left w:val="none" w:sz="0" w:space="0" w:color="auto"/>
            <w:bottom w:val="none" w:sz="0" w:space="0" w:color="auto"/>
            <w:right w:val="none" w:sz="0" w:space="0" w:color="auto"/>
          </w:divBdr>
        </w:div>
        <w:div w:id="67382967">
          <w:marLeft w:val="0"/>
          <w:marRight w:val="0"/>
          <w:marTop w:val="100"/>
          <w:marBottom w:val="100"/>
          <w:divBdr>
            <w:top w:val="none" w:sz="0" w:space="0" w:color="auto"/>
            <w:left w:val="none" w:sz="0" w:space="0" w:color="auto"/>
            <w:bottom w:val="none" w:sz="0" w:space="0" w:color="auto"/>
            <w:right w:val="none" w:sz="0" w:space="0" w:color="auto"/>
          </w:divBdr>
        </w:div>
        <w:div w:id="67390735">
          <w:marLeft w:val="0"/>
          <w:marRight w:val="0"/>
          <w:marTop w:val="0"/>
          <w:marBottom w:val="0"/>
          <w:divBdr>
            <w:top w:val="none" w:sz="0" w:space="0" w:color="auto"/>
            <w:left w:val="none" w:sz="0" w:space="0" w:color="auto"/>
            <w:bottom w:val="none" w:sz="0" w:space="0" w:color="auto"/>
            <w:right w:val="none" w:sz="0" w:space="0" w:color="auto"/>
          </w:divBdr>
        </w:div>
        <w:div w:id="67534582">
          <w:marLeft w:val="0"/>
          <w:marRight w:val="0"/>
          <w:marTop w:val="0"/>
          <w:marBottom w:val="0"/>
          <w:divBdr>
            <w:top w:val="none" w:sz="0" w:space="0" w:color="auto"/>
            <w:left w:val="none" w:sz="0" w:space="0" w:color="auto"/>
            <w:bottom w:val="none" w:sz="0" w:space="0" w:color="auto"/>
            <w:right w:val="none" w:sz="0" w:space="0" w:color="auto"/>
          </w:divBdr>
          <w:divsChild>
            <w:div w:id="443308412">
              <w:marLeft w:val="0"/>
              <w:marRight w:val="0"/>
              <w:marTop w:val="0"/>
              <w:marBottom w:val="150"/>
              <w:divBdr>
                <w:top w:val="none" w:sz="0" w:space="0" w:color="auto"/>
                <w:left w:val="none" w:sz="0" w:space="0" w:color="auto"/>
                <w:bottom w:val="none" w:sz="0" w:space="0" w:color="auto"/>
                <w:right w:val="none" w:sz="0" w:space="0" w:color="auto"/>
              </w:divBdr>
            </w:div>
            <w:div w:id="536357010">
              <w:marLeft w:val="0"/>
              <w:marRight w:val="0"/>
              <w:marTop w:val="0"/>
              <w:marBottom w:val="345"/>
              <w:divBdr>
                <w:top w:val="none" w:sz="0" w:space="0" w:color="auto"/>
                <w:left w:val="none" w:sz="0" w:space="0" w:color="auto"/>
                <w:bottom w:val="none" w:sz="0" w:space="0" w:color="auto"/>
                <w:right w:val="none" w:sz="0" w:space="0" w:color="auto"/>
              </w:divBdr>
              <w:divsChild>
                <w:div w:id="4784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2396">
          <w:marLeft w:val="0"/>
          <w:marRight w:val="0"/>
          <w:marTop w:val="0"/>
          <w:marBottom w:val="0"/>
          <w:divBdr>
            <w:top w:val="none" w:sz="0" w:space="0" w:color="auto"/>
            <w:left w:val="none" w:sz="0" w:space="0" w:color="auto"/>
            <w:bottom w:val="none" w:sz="0" w:space="0" w:color="auto"/>
            <w:right w:val="none" w:sz="0" w:space="0" w:color="auto"/>
          </w:divBdr>
        </w:div>
        <w:div w:id="67656416">
          <w:marLeft w:val="0"/>
          <w:marRight w:val="0"/>
          <w:marTop w:val="0"/>
          <w:marBottom w:val="0"/>
          <w:divBdr>
            <w:top w:val="none" w:sz="0" w:space="0" w:color="auto"/>
            <w:left w:val="none" w:sz="0" w:space="0" w:color="auto"/>
            <w:bottom w:val="none" w:sz="0" w:space="0" w:color="auto"/>
            <w:right w:val="none" w:sz="0" w:space="0" w:color="auto"/>
          </w:divBdr>
          <w:divsChild>
            <w:div w:id="408962926">
              <w:marLeft w:val="0"/>
              <w:marRight w:val="75"/>
              <w:marTop w:val="75"/>
              <w:marBottom w:val="0"/>
              <w:divBdr>
                <w:top w:val="none" w:sz="0" w:space="0" w:color="auto"/>
                <w:left w:val="none" w:sz="0" w:space="0" w:color="auto"/>
                <w:bottom w:val="none" w:sz="0" w:space="0" w:color="auto"/>
                <w:right w:val="none" w:sz="0" w:space="0" w:color="auto"/>
              </w:divBdr>
            </w:div>
          </w:divsChild>
        </w:div>
        <w:div w:id="67702414">
          <w:marLeft w:val="0"/>
          <w:marRight w:val="0"/>
          <w:marTop w:val="0"/>
          <w:marBottom w:val="0"/>
          <w:divBdr>
            <w:top w:val="none" w:sz="0" w:space="0" w:color="auto"/>
            <w:left w:val="none" w:sz="0" w:space="0" w:color="auto"/>
            <w:bottom w:val="none" w:sz="0" w:space="0" w:color="auto"/>
            <w:right w:val="none" w:sz="0" w:space="0" w:color="auto"/>
          </w:divBdr>
        </w:div>
        <w:div w:id="67729325">
          <w:marLeft w:val="0"/>
          <w:marRight w:val="0"/>
          <w:marTop w:val="0"/>
          <w:marBottom w:val="0"/>
          <w:divBdr>
            <w:top w:val="none" w:sz="0" w:space="0" w:color="auto"/>
            <w:left w:val="none" w:sz="0" w:space="0" w:color="auto"/>
            <w:bottom w:val="none" w:sz="0" w:space="0" w:color="auto"/>
            <w:right w:val="none" w:sz="0" w:space="0" w:color="auto"/>
          </w:divBdr>
        </w:div>
        <w:div w:id="67770226">
          <w:marLeft w:val="-225"/>
          <w:marRight w:val="-225"/>
          <w:marTop w:val="0"/>
          <w:marBottom w:val="0"/>
          <w:divBdr>
            <w:top w:val="none" w:sz="0" w:space="0" w:color="auto"/>
            <w:left w:val="none" w:sz="0" w:space="0" w:color="auto"/>
            <w:bottom w:val="none" w:sz="0" w:space="0" w:color="auto"/>
            <w:right w:val="none" w:sz="0" w:space="0" w:color="auto"/>
          </w:divBdr>
          <w:divsChild>
            <w:div w:id="469713443">
              <w:marLeft w:val="0"/>
              <w:marRight w:val="0"/>
              <w:marTop w:val="0"/>
              <w:marBottom w:val="0"/>
              <w:divBdr>
                <w:top w:val="none" w:sz="0" w:space="0" w:color="auto"/>
                <w:left w:val="none" w:sz="0" w:space="0" w:color="auto"/>
                <w:bottom w:val="none" w:sz="0" w:space="0" w:color="auto"/>
                <w:right w:val="none" w:sz="0" w:space="0" w:color="auto"/>
              </w:divBdr>
            </w:div>
          </w:divsChild>
        </w:div>
        <w:div w:id="67771145">
          <w:marLeft w:val="0"/>
          <w:marRight w:val="0"/>
          <w:marTop w:val="450"/>
          <w:marBottom w:val="435"/>
          <w:divBdr>
            <w:top w:val="none" w:sz="0" w:space="0" w:color="auto"/>
            <w:left w:val="none" w:sz="0" w:space="0" w:color="auto"/>
            <w:bottom w:val="none" w:sz="0" w:space="0" w:color="auto"/>
            <w:right w:val="none" w:sz="0" w:space="0" w:color="auto"/>
          </w:divBdr>
        </w:div>
        <w:div w:id="67772688">
          <w:marLeft w:val="0"/>
          <w:marRight w:val="0"/>
          <w:marTop w:val="150"/>
          <w:marBottom w:val="300"/>
          <w:divBdr>
            <w:top w:val="single" w:sz="6" w:space="11" w:color="EAEAEA"/>
            <w:left w:val="single" w:sz="6" w:space="11" w:color="EAEAEA"/>
            <w:bottom w:val="single" w:sz="6" w:space="11" w:color="EAEAEA"/>
            <w:right w:val="single" w:sz="6" w:space="11" w:color="EAEAEA"/>
          </w:divBdr>
        </w:div>
        <w:div w:id="67773777">
          <w:marLeft w:val="0"/>
          <w:marRight w:val="0"/>
          <w:marTop w:val="0"/>
          <w:marBottom w:val="240"/>
          <w:divBdr>
            <w:top w:val="none" w:sz="0" w:space="0" w:color="auto"/>
            <w:left w:val="none" w:sz="0" w:space="0" w:color="auto"/>
            <w:bottom w:val="none" w:sz="0" w:space="0" w:color="auto"/>
            <w:right w:val="none" w:sz="0" w:space="0" w:color="auto"/>
          </w:divBdr>
        </w:div>
        <w:div w:id="67775581">
          <w:marLeft w:val="-225"/>
          <w:marRight w:val="-225"/>
          <w:marTop w:val="0"/>
          <w:marBottom w:val="0"/>
          <w:divBdr>
            <w:top w:val="none" w:sz="0" w:space="0" w:color="auto"/>
            <w:left w:val="none" w:sz="0" w:space="0" w:color="auto"/>
            <w:bottom w:val="none" w:sz="0" w:space="0" w:color="auto"/>
            <w:right w:val="none" w:sz="0" w:space="0" w:color="auto"/>
          </w:divBdr>
        </w:div>
        <w:div w:id="67775636">
          <w:marLeft w:val="0"/>
          <w:marRight w:val="0"/>
          <w:marTop w:val="0"/>
          <w:marBottom w:val="300"/>
          <w:divBdr>
            <w:top w:val="none" w:sz="0" w:space="0" w:color="auto"/>
            <w:left w:val="none" w:sz="0" w:space="0" w:color="auto"/>
            <w:bottom w:val="none" w:sz="0" w:space="0" w:color="auto"/>
            <w:right w:val="none" w:sz="0" w:space="0" w:color="auto"/>
          </w:divBdr>
        </w:div>
        <w:div w:id="67848830">
          <w:marLeft w:val="0"/>
          <w:marRight w:val="450"/>
          <w:marTop w:val="0"/>
          <w:marBottom w:val="150"/>
          <w:divBdr>
            <w:top w:val="none" w:sz="0" w:space="0" w:color="auto"/>
            <w:left w:val="none" w:sz="0" w:space="0" w:color="auto"/>
            <w:bottom w:val="none" w:sz="0" w:space="0" w:color="auto"/>
            <w:right w:val="none" w:sz="0" w:space="0" w:color="auto"/>
          </w:divBdr>
        </w:div>
        <w:div w:id="67919452">
          <w:marLeft w:val="0"/>
          <w:marRight w:val="0"/>
          <w:marTop w:val="0"/>
          <w:marBottom w:val="0"/>
          <w:divBdr>
            <w:top w:val="none" w:sz="0" w:space="0" w:color="auto"/>
            <w:left w:val="none" w:sz="0" w:space="0" w:color="auto"/>
            <w:bottom w:val="none" w:sz="0" w:space="0" w:color="auto"/>
            <w:right w:val="none" w:sz="0" w:space="0" w:color="auto"/>
          </w:divBdr>
        </w:div>
        <w:div w:id="67927708">
          <w:marLeft w:val="0"/>
          <w:marRight w:val="0"/>
          <w:marTop w:val="0"/>
          <w:marBottom w:val="0"/>
          <w:divBdr>
            <w:top w:val="none" w:sz="0" w:space="0" w:color="auto"/>
            <w:left w:val="none" w:sz="0" w:space="0" w:color="auto"/>
            <w:bottom w:val="none" w:sz="0" w:space="0" w:color="auto"/>
            <w:right w:val="none" w:sz="0" w:space="0" w:color="auto"/>
          </w:divBdr>
        </w:div>
        <w:div w:id="67961691">
          <w:marLeft w:val="0"/>
          <w:marRight w:val="0"/>
          <w:marTop w:val="0"/>
          <w:marBottom w:val="300"/>
          <w:divBdr>
            <w:top w:val="none" w:sz="0" w:space="0" w:color="auto"/>
            <w:left w:val="none" w:sz="0" w:space="0" w:color="auto"/>
            <w:bottom w:val="none" w:sz="0" w:space="0" w:color="auto"/>
            <w:right w:val="none" w:sz="0" w:space="0" w:color="auto"/>
          </w:divBdr>
        </w:div>
        <w:div w:id="67968800">
          <w:marLeft w:val="-225"/>
          <w:marRight w:val="-225"/>
          <w:marTop w:val="0"/>
          <w:marBottom w:val="0"/>
          <w:divBdr>
            <w:top w:val="none" w:sz="0" w:space="0" w:color="auto"/>
            <w:left w:val="none" w:sz="0" w:space="0" w:color="auto"/>
            <w:bottom w:val="none" w:sz="0" w:space="0" w:color="auto"/>
            <w:right w:val="none" w:sz="0" w:space="0" w:color="auto"/>
          </w:divBdr>
        </w:div>
        <w:div w:id="68041768">
          <w:marLeft w:val="0"/>
          <w:marRight w:val="0"/>
          <w:marTop w:val="0"/>
          <w:marBottom w:val="136"/>
          <w:divBdr>
            <w:top w:val="none" w:sz="0" w:space="0" w:color="auto"/>
            <w:left w:val="none" w:sz="0" w:space="0" w:color="auto"/>
            <w:bottom w:val="none" w:sz="0" w:space="0" w:color="auto"/>
            <w:right w:val="none" w:sz="0" w:space="0" w:color="auto"/>
          </w:divBdr>
        </w:div>
        <w:div w:id="68041962">
          <w:marLeft w:val="0"/>
          <w:marRight w:val="0"/>
          <w:marTop w:val="63"/>
          <w:marBottom w:val="0"/>
          <w:divBdr>
            <w:top w:val="none" w:sz="0" w:space="0" w:color="auto"/>
            <w:left w:val="none" w:sz="0" w:space="0" w:color="auto"/>
            <w:bottom w:val="none" w:sz="0" w:space="0" w:color="auto"/>
            <w:right w:val="none" w:sz="0" w:space="0" w:color="auto"/>
          </w:divBdr>
          <w:divsChild>
            <w:div w:id="316111483">
              <w:marLeft w:val="0"/>
              <w:marRight w:val="100"/>
              <w:marTop w:val="125"/>
              <w:marBottom w:val="63"/>
              <w:divBdr>
                <w:top w:val="single" w:sz="2" w:space="0" w:color="FFFFFF"/>
                <w:left w:val="single" w:sz="2" w:space="0" w:color="FFFFFF"/>
                <w:bottom w:val="single" w:sz="2" w:space="0" w:color="FFFFFF"/>
                <w:right w:val="single" w:sz="2" w:space="0" w:color="FFFFFF"/>
              </w:divBdr>
            </w:div>
            <w:div w:id="714430720">
              <w:marLeft w:val="313"/>
              <w:marRight w:val="0"/>
              <w:marTop w:val="63"/>
              <w:marBottom w:val="63"/>
              <w:divBdr>
                <w:top w:val="none" w:sz="0" w:space="0" w:color="auto"/>
                <w:left w:val="none" w:sz="0" w:space="0" w:color="auto"/>
                <w:bottom w:val="none" w:sz="0" w:space="0" w:color="auto"/>
                <w:right w:val="none" w:sz="0" w:space="0" w:color="auto"/>
              </w:divBdr>
            </w:div>
          </w:divsChild>
        </w:div>
        <w:div w:id="68044509">
          <w:marLeft w:val="0"/>
          <w:marRight w:val="0"/>
          <w:marTop w:val="0"/>
          <w:marBottom w:val="63"/>
          <w:divBdr>
            <w:top w:val="none" w:sz="0" w:space="0" w:color="auto"/>
            <w:left w:val="none" w:sz="0" w:space="0" w:color="auto"/>
            <w:bottom w:val="none" w:sz="0" w:space="0" w:color="auto"/>
            <w:right w:val="none" w:sz="0" w:space="0" w:color="auto"/>
          </w:divBdr>
        </w:div>
        <w:div w:id="68045150">
          <w:marLeft w:val="0"/>
          <w:marRight w:val="0"/>
          <w:marTop w:val="100"/>
          <w:marBottom w:val="100"/>
          <w:divBdr>
            <w:top w:val="none" w:sz="0" w:space="0" w:color="auto"/>
            <w:left w:val="none" w:sz="0" w:space="0" w:color="auto"/>
            <w:bottom w:val="none" w:sz="0" w:space="0" w:color="auto"/>
            <w:right w:val="none" w:sz="0" w:space="0" w:color="auto"/>
          </w:divBdr>
          <w:divsChild>
            <w:div w:id="72242178">
              <w:marLeft w:val="0"/>
              <w:marRight w:val="0"/>
              <w:marTop w:val="100"/>
              <w:marBottom w:val="100"/>
              <w:divBdr>
                <w:top w:val="none" w:sz="0" w:space="0" w:color="auto"/>
                <w:left w:val="none" w:sz="0" w:space="0" w:color="auto"/>
                <w:bottom w:val="none" w:sz="0" w:space="0" w:color="auto"/>
                <w:right w:val="none" w:sz="0" w:space="0" w:color="auto"/>
              </w:divBdr>
              <w:divsChild>
                <w:div w:id="5954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8832">
          <w:marLeft w:val="1463"/>
          <w:marRight w:val="0"/>
          <w:marTop w:val="0"/>
          <w:marBottom w:val="0"/>
          <w:divBdr>
            <w:top w:val="none" w:sz="0" w:space="0" w:color="auto"/>
            <w:left w:val="none" w:sz="0" w:space="0" w:color="auto"/>
            <w:bottom w:val="none" w:sz="0" w:space="0" w:color="auto"/>
            <w:right w:val="none" w:sz="0" w:space="0" w:color="auto"/>
          </w:divBdr>
        </w:div>
        <w:div w:id="68119250">
          <w:marLeft w:val="0"/>
          <w:marRight w:val="0"/>
          <w:marTop w:val="0"/>
          <w:marBottom w:val="0"/>
          <w:divBdr>
            <w:top w:val="none" w:sz="0" w:space="0" w:color="auto"/>
            <w:left w:val="none" w:sz="0" w:space="0" w:color="auto"/>
            <w:bottom w:val="none" w:sz="0" w:space="0" w:color="auto"/>
            <w:right w:val="none" w:sz="0" w:space="0" w:color="auto"/>
          </w:divBdr>
        </w:div>
        <w:div w:id="68230969">
          <w:marLeft w:val="0"/>
          <w:marRight w:val="0"/>
          <w:marTop w:val="0"/>
          <w:marBottom w:val="0"/>
          <w:divBdr>
            <w:top w:val="none" w:sz="0" w:space="0" w:color="auto"/>
            <w:left w:val="none" w:sz="0" w:space="0" w:color="auto"/>
            <w:bottom w:val="none" w:sz="0" w:space="0" w:color="auto"/>
            <w:right w:val="none" w:sz="0" w:space="0" w:color="auto"/>
          </w:divBdr>
        </w:div>
        <w:div w:id="68231789">
          <w:marLeft w:val="0"/>
          <w:marRight w:val="0"/>
          <w:marTop w:val="0"/>
          <w:marBottom w:val="0"/>
          <w:divBdr>
            <w:top w:val="none" w:sz="0" w:space="0" w:color="auto"/>
            <w:left w:val="none" w:sz="0" w:space="0" w:color="auto"/>
            <w:bottom w:val="none" w:sz="0" w:space="0" w:color="auto"/>
            <w:right w:val="none" w:sz="0" w:space="0" w:color="auto"/>
          </w:divBdr>
          <w:divsChild>
            <w:div w:id="140073990">
              <w:marLeft w:val="0"/>
              <w:marRight w:val="0"/>
              <w:marTop w:val="0"/>
              <w:marBottom w:val="0"/>
              <w:divBdr>
                <w:top w:val="none" w:sz="0" w:space="0" w:color="auto"/>
                <w:left w:val="none" w:sz="0" w:space="0" w:color="auto"/>
                <w:bottom w:val="none" w:sz="0" w:space="0" w:color="auto"/>
                <w:right w:val="none" w:sz="0" w:space="0" w:color="auto"/>
              </w:divBdr>
            </w:div>
          </w:divsChild>
        </w:div>
        <w:div w:id="68236388">
          <w:marLeft w:val="0"/>
          <w:marRight w:val="0"/>
          <w:marTop w:val="0"/>
          <w:marBottom w:val="0"/>
          <w:divBdr>
            <w:top w:val="none" w:sz="0" w:space="0" w:color="auto"/>
            <w:left w:val="none" w:sz="0" w:space="0" w:color="auto"/>
            <w:bottom w:val="none" w:sz="0" w:space="0" w:color="auto"/>
            <w:right w:val="none" w:sz="0" w:space="0" w:color="auto"/>
          </w:divBdr>
          <w:divsChild>
            <w:div w:id="191773450">
              <w:marLeft w:val="0"/>
              <w:marRight w:val="0"/>
              <w:marTop w:val="0"/>
              <w:marBottom w:val="0"/>
              <w:divBdr>
                <w:top w:val="none" w:sz="0" w:space="0" w:color="auto"/>
                <w:left w:val="none" w:sz="0" w:space="0" w:color="auto"/>
                <w:bottom w:val="none" w:sz="0" w:space="0" w:color="auto"/>
                <w:right w:val="none" w:sz="0" w:space="0" w:color="auto"/>
              </w:divBdr>
              <w:divsChild>
                <w:div w:id="27995981">
                  <w:marLeft w:val="0"/>
                  <w:marRight w:val="0"/>
                  <w:marTop w:val="0"/>
                  <w:marBottom w:val="240"/>
                  <w:divBdr>
                    <w:top w:val="none" w:sz="0" w:space="0" w:color="auto"/>
                    <w:left w:val="none" w:sz="0" w:space="0" w:color="auto"/>
                    <w:bottom w:val="none" w:sz="0" w:space="0" w:color="auto"/>
                    <w:right w:val="none" w:sz="0" w:space="0" w:color="auto"/>
                  </w:divBdr>
                </w:div>
                <w:div w:id="44765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309465">
          <w:marLeft w:val="0"/>
          <w:marRight w:val="0"/>
          <w:marTop w:val="0"/>
          <w:marBottom w:val="0"/>
          <w:divBdr>
            <w:top w:val="none" w:sz="0" w:space="0" w:color="auto"/>
            <w:left w:val="none" w:sz="0" w:space="0" w:color="auto"/>
            <w:bottom w:val="none" w:sz="0" w:space="0" w:color="auto"/>
            <w:right w:val="none" w:sz="0" w:space="0" w:color="auto"/>
          </w:divBdr>
        </w:div>
        <w:div w:id="683121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12727">
          <w:marLeft w:val="0"/>
          <w:marRight w:val="0"/>
          <w:marTop w:val="0"/>
          <w:marBottom w:val="0"/>
          <w:divBdr>
            <w:top w:val="none" w:sz="0" w:space="0" w:color="auto"/>
            <w:left w:val="none" w:sz="0" w:space="0" w:color="auto"/>
            <w:bottom w:val="none" w:sz="0" w:space="0" w:color="auto"/>
            <w:right w:val="none" w:sz="0" w:space="0" w:color="auto"/>
          </w:divBdr>
        </w:div>
        <w:div w:id="68382403">
          <w:marLeft w:val="0"/>
          <w:marRight w:val="0"/>
          <w:marTop w:val="0"/>
          <w:marBottom w:val="0"/>
          <w:divBdr>
            <w:top w:val="none" w:sz="0" w:space="0" w:color="auto"/>
            <w:left w:val="none" w:sz="0" w:space="0" w:color="auto"/>
            <w:bottom w:val="none" w:sz="0" w:space="0" w:color="auto"/>
            <w:right w:val="none" w:sz="0" w:space="0" w:color="auto"/>
          </w:divBdr>
        </w:div>
        <w:div w:id="68386813">
          <w:marLeft w:val="0"/>
          <w:marRight w:val="0"/>
          <w:marTop w:val="0"/>
          <w:marBottom w:val="345"/>
          <w:divBdr>
            <w:top w:val="none" w:sz="0" w:space="0" w:color="auto"/>
            <w:left w:val="none" w:sz="0" w:space="0" w:color="auto"/>
            <w:bottom w:val="none" w:sz="0" w:space="0" w:color="auto"/>
            <w:right w:val="none" w:sz="0" w:space="0" w:color="auto"/>
          </w:divBdr>
        </w:div>
        <w:div w:id="68499466">
          <w:marLeft w:val="0"/>
          <w:marRight w:val="0"/>
          <w:marTop w:val="0"/>
          <w:marBottom w:val="0"/>
          <w:divBdr>
            <w:top w:val="none" w:sz="0" w:space="0" w:color="auto"/>
            <w:left w:val="none" w:sz="0" w:space="0" w:color="auto"/>
            <w:bottom w:val="none" w:sz="0" w:space="0" w:color="auto"/>
            <w:right w:val="none" w:sz="0" w:space="0" w:color="auto"/>
          </w:divBdr>
          <w:divsChild>
            <w:div w:id="61875159">
              <w:marLeft w:val="0"/>
              <w:marRight w:val="0"/>
              <w:marTop w:val="0"/>
              <w:marBottom w:val="0"/>
              <w:divBdr>
                <w:top w:val="none" w:sz="0" w:space="0" w:color="auto"/>
                <w:left w:val="none" w:sz="0" w:space="0" w:color="auto"/>
                <w:bottom w:val="none" w:sz="0" w:space="0" w:color="auto"/>
                <w:right w:val="none" w:sz="0" w:space="0" w:color="auto"/>
              </w:divBdr>
            </w:div>
          </w:divsChild>
        </w:div>
        <w:div w:id="68504144">
          <w:marLeft w:val="0"/>
          <w:marRight w:val="0"/>
          <w:marTop w:val="0"/>
          <w:marBottom w:val="0"/>
          <w:divBdr>
            <w:top w:val="none" w:sz="0" w:space="0" w:color="auto"/>
            <w:left w:val="none" w:sz="0" w:space="0" w:color="auto"/>
            <w:bottom w:val="none" w:sz="0" w:space="0" w:color="auto"/>
            <w:right w:val="none" w:sz="0" w:space="0" w:color="auto"/>
          </w:divBdr>
        </w:div>
        <w:div w:id="68574860">
          <w:marLeft w:val="0"/>
          <w:marRight w:val="0"/>
          <w:marTop w:val="0"/>
          <w:marBottom w:val="75"/>
          <w:divBdr>
            <w:top w:val="none" w:sz="0" w:space="0" w:color="auto"/>
            <w:left w:val="none" w:sz="0" w:space="0" w:color="auto"/>
            <w:bottom w:val="none" w:sz="0" w:space="0" w:color="auto"/>
            <w:right w:val="none" w:sz="0" w:space="0" w:color="auto"/>
          </w:divBdr>
        </w:div>
        <w:div w:id="68579792">
          <w:marLeft w:val="0"/>
          <w:marRight w:val="450"/>
          <w:marTop w:val="0"/>
          <w:marBottom w:val="150"/>
          <w:divBdr>
            <w:top w:val="none" w:sz="0" w:space="0" w:color="auto"/>
            <w:left w:val="none" w:sz="0" w:space="0" w:color="auto"/>
            <w:bottom w:val="none" w:sz="0" w:space="0" w:color="auto"/>
            <w:right w:val="none" w:sz="0" w:space="0" w:color="auto"/>
          </w:divBdr>
          <w:divsChild>
            <w:div w:id="660743741">
              <w:marLeft w:val="0"/>
              <w:marRight w:val="0"/>
              <w:marTop w:val="0"/>
              <w:marBottom w:val="0"/>
              <w:divBdr>
                <w:top w:val="none" w:sz="0" w:space="0" w:color="auto"/>
                <w:left w:val="none" w:sz="0" w:space="0" w:color="auto"/>
                <w:bottom w:val="none" w:sz="0" w:space="0" w:color="auto"/>
                <w:right w:val="none" w:sz="0" w:space="0" w:color="auto"/>
              </w:divBdr>
            </w:div>
          </w:divsChild>
        </w:div>
        <w:div w:id="68580730">
          <w:marLeft w:val="0"/>
          <w:marRight w:val="0"/>
          <w:marTop w:val="100"/>
          <w:marBottom w:val="100"/>
          <w:divBdr>
            <w:top w:val="none" w:sz="0" w:space="0" w:color="auto"/>
            <w:left w:val="none" w:sz="0" w:space="0" w:color="auto"/>
            <w:bottom w:val="none" w:sz="0" w:space="0" w:color="auto"/>
            <w:right w:val="none" w:sz="0" w:space="0" w:color="auto"/>
          </w:divBdr>
        </w:div>
        <w:div w:id="68693178">
          <w:marLeft w:val="0"/>
          <w:marRight w:val="0"/>
          <w:marTop w:val="0"/>
          <w:marBottom w:val="0"/>
          <w:divBdr>
            <w:top w:val="single" w:sz="4" w:space="13" w:color="D2D2D2"/>
            <w:left w:val="none" w:sz="0" w:space="0" w:color="auto"/>
            <w:bottom w:val="none" w:sz="0" w:space="0" w:color="auto"/>
            <w:right w:val="none" w:sz="0" w:space="0" w:color="auto"/>
          </w:divBdr>
        </w:div>
        <w:div w:id="68696751">
          <w:marLeft w:val="0"/>
          <w:marRight w:val="0"/>
          <w:marTop w:val="0"/>
          <w:marBottom w:val="150"/>
          <w:divBdr>
            <w:top w:val="none" w:sz="0" w:space="0" w:color="auto"/>
            <w:left w:val="none" w:sz="0" w:space="0" w:color="auto"/>
            <w:bottom w:val="none" w:sz="0" w:space="0" w:color="auto"/>
            <w:right w:val="none" w:sz="0" w:space="0" w:color="auto"/>
          </w:divBdr>
        </w:div>
        <w:div w:id="68697996">
          <w:marLeft w:val="0"/>
          <w:marRight w:val="0"/>
          <w:marTop w:val="0"/>
          <w:marBottom w:val="0"/>
          <w:divBdr>
            <w:top w:val="none" w:sz="0" w:space="0" w:color="auto"/>
            <w:left w:val="none" w:sz="0" w:space="0" w:color="auto"/>
            <w:bottom w:val="none" w:sz="0" w:space="0" w:color="auto"/>
            <w:right w:val="none" w:sz="0" w:space="0" w:color="auto"/>
          </w:divBdr>
          <w:divsChild>
            <w:div w:id="728453776">
              <w:marLeft w:val="0"/>
              <w:marRight w:val="0"/>
              <w:marTop w:val="0"/>
              <w:marBottom w:val="75"/>
              <w:divBdr>
                <w:top w:val="none" w:sz="0" w:space="0" w:color="auto"/>
                <w:left w:val="none" w:sz="0" w:space="0" w:color="auto"/>
                <w:bottom w:val="none" w:sz="0" w:space="0" w:color="auto"/>
                <w:right w:val="none" w:sz="0" w:space="0" w:color="auto"/>
              </w:divBdr>
            </w:div>
          </w:divsChild>
        </w:div>
        <w:div w:id="68767741">
          <w:marLeft w:val="0"/>
          <w:marRight w:val="0"/>
          <w:marTop w:val="0"/>
          <w:marBottom w:val="300"/>
          <w:divBdr>
            <w:top w:val="none" w:sz="0" w:space="0" w:color="auto"/>
            <w:left w:val="none" w:sz="0" w:space="0" w:color="auto"/>
            <w:bottom w:val="single" w:sz="6" w:space="5" w:color="000000"/>
            <w:right w:val="none" w:sz="0" w:space="0" w:color="auto"/>
          </w:divBdr>
        </w:div>
        <w:div w:id="68768386">
          <w:marLeft w:val="0"/>
          <w:marRight w:val="0"/>
          <w:marTop w:val="0"/>
          <w:marBottom w:val="360"/>
          <w:divBdr>
            <w:top w:val="none" w:sz="0" w:space="0" w:color="auto"/>
            <w:left w:val="none" w:sz="0" w:space="0" w:color="auto"/>
            <w:bottom w:val="none" w:sz="0" w:space="0" w:color="auto"/>
            <w:right w:val="none" w:sz="0" w:space="0" w:color="auto"/>
          </w:divBdr>
        </w:div>
        <w:div w:id="68774407">
          <w:marLeft w:val="0"/>
          <w:marRight w:val="0"/>
          <w:marTop w:val="0"/>
          <w:marBottom w:val="0"/>
          <w:divBdr>
            <w:top w:val="none" w:sz="0" w:space="0" w:color="auto"/>
            <w:left w:val="none" w:sz="0" w:space="0" w:color="auto"/>
            <w:bottom w:val="none" w:sz="0" w:space="0" w:color="auto"/>
            <w:right w:val="none" w:sz="0" w:space="0" w:color="auto"/>
          </w:divBdr>
        </w:div>
        <w:div w:id="68815981">
          <w:marLeft w:val="0"/>
          <w:marRight w:val="0"/>
          <w:marTop w:val="0"/>
          <w:marBottom w:val="240"/>
          <w:divBdr>
            <w:top w:val="none" w:sz="0" w:space="0" w:color="auto"/>
            <w:left w:val="none" w:sz="0" w:space="0" w:color="auto"/>
            <w:bottom w:val="none" w:sz="0" w:space="0" w:color="auto"/>
            <w:right w:val="none" w:sz="0" w:space="0" w:color="auto"/>
          </w:divBdr>
        </w:div>
        <w:div w:id="68818775">
          <w:marLeft w:val="0"/>
          <w:marRight w:val="0"/>
          <w:marTop w:val="0"/>
          <w:marBottom w:val="263"/>
          <w:divBdr>
            <w:top w:val="none" w:sz="0" w:space="0" w:color="auto"/>
            <w:left w:val="none" w:sz="0" w:space="0" w:color="auto"/>
            <w:bottom w:val="single" w:sz="4" w:space="6" w:color="EEEEEE"/>
            <w:right w:val="none" w:sz="0" w:space="0" w:color="auto"/>
          </w:divBdr>
        </w:div>
        <w:div w:id="68819451">
          <w:marLeft w:val="0"/>
          <w:marRight w:val="188"/>
          <w:marTop w:val="0"/>
          <w:marBottom w:val="0"/>
          <w:divBdr>
            <w:top w:val="none" w:sz="0" w:space="0" w:color="auto"/>
            <w:left w:val="none" w:sz="0" w:space="0" w:color="auto"/>
            <w:bottom w:val="none" w:sz="0" w:space="0" w:color="auto"/>
            <w:right w:val="none" w:sz="0" w:space="0" w:color="auto"/>
          </w:divBdr>
        </w:div>
        <w:div w:id="68893275">
          <w:marLeft w:val="0"/>
          <w:marRight w:val="0"/>
          <w:marTop w:val="0"/>
          <w:marBottom w:val="0"/>
          <w:divBdr>
            <w:top w:val="none" w:sz="0" w:space="0" w:color="auto"/>
            <w:left w:val="none" w:sz="0" w:space="0" w:color="auto"/>
            <w:bottom w:val="none" w:sz="0" w:space="0" w:color="auto"/>
            <w:right w:val="none" w:sz="0" w:space="0" w:color="auto"/>
          </w:divBdr>
        </w:div>
        <w:div w:id="68961197">
          <w:marLeft w:val="0"/>
          <w:marRight w:val="0"/>
          <w:marTop w:val="0"/>
          <w:marBottom w:val="0"/>
          <w:divBdr>
            <w:top w:val="none" w:sz="0" w:space="0" w:color="auto"/>
            <w:left w:val="none" w:sz="0" w:space="0" w:color="auto"/>
            <w:bottom w:val="none" w:sz="0" w:space="0" w:color="auto"/>
            <w:right w:val="none" w:sz="0" w:space="0" w:color="auto"/>
          </w:divBdr>
        </w:div>
        <w:div w:id="69010822">
          <w:marLeft w:val="1463"/>
          <w:marRight w:val="0"/>
          <w:marTop w:val="0"/>
          <w:marBottom w:val="0"/>
          <w:divBdr>
            <w:top w:val="none" w:sz="0" w:space="0" w:color="auto"/>
            <w:left w:val="none" w:sz="0" w:space="0" w:color="auto"/>
            <w:bottom w:val="none" w:sz="0" w:space="0" w:color="auto"/>
            <w:right w:val="none" w:sz="0" w:space="0" w:color="auto"/>
          </w:divBdr>
          <w:divsChild>
            <w:div w:id="422144214">
              <w:marLeft w:val="0"/>
              <w:marRight w:val="0"/>
              <w:marTop w:val="0"/>
              <w:marBottom w:val="150"/>
              <w:divBdr>
                <w:top w:val="none" w:sz="0" w:space="0" w:color="auto"/>
                <w:left w:val="none" w:sz="0" w:space="0" w:color="auto"/>
                <w:bottom w:val="none" w:sz="0" w:space="0" w:color="auto"/>
                <w:right w:val="none" w:sz="0" w:space="0" w:color="auto"/>
              </w:divBdr>
            </w:div>
          </w:divsChild>
        </w:div>
        <w:div w:id="69012799">
          <w:marLeft w:val="0"/>
          <w:marRight w:val="0"/>
          <w:marTop w:val="0"/>
          <w:marBottom w:val="315"/>
          <w:divBdr>
            <w:top w:val="none" w:sz="0" w:space="0" w:color="auto"/>
            <w:left w:val="none" w:sz="0" w:space="0" w:color="auto"/>
            <w:bottom w:val="none" w:sz="0" w:space="0" w:color="auto"/>
            <w:right w:val="none" w:sz="0" w:space="0" w:color="auto"/>
          </w:divBdr>
        </w:div>
        <w:div w:id="69012902">
          <w:marLeft w:val="0"/>
          <w:marRight w:val="0"/>
          <w:marTop w:val="0"/>
          <w:marBottom w:val="300"/>
          <w:divBdr>
            <w:top w:val="none" w:sz="0" w:space="0" w:color="auto"/>
            <w:left w:val="none" w:sz="0" w:space="0" w:color="auto"/>
            <w:bottom w:val="none" w:sz="0" w:space="0" w:color="auto"/>
            <w:right w:val="none" w:sz="0" w:space="0" w:color="auto"/>
          </w:divBdr>
          <w:divsChild>
            <w:div w:id="540170229">
              <w:marLeft w:val="0"/>
              <w:marRight w:val="0"/>
              <w:marTop w:val="0"/>
              <w:marBottom w:val="0"/>
              <w:divBdr>
                <w:top w:val="none" w:sz="0" w:space="0" w:color="auto"/>
                <w:left w:val="none" w:sz="0" w:space="0" w:color="auto"/>
                <w:bottom w:val="none" w:sz="0" w:space="0" w:color="auto"/>
                <w:right w:val="none" w:sz="0" w:space="0" w:color="auto"/>
              </w:divBdr>
            </w:div>
          </w:divsChild>
        </w:div>
        <w:div w:id="69039020">
          <w:marLeft w:val="1463"/>
          <w:marRight w:val="0"/>
          <w:marTop w:val="0"/>
          <w:marBottom w:val="0"/>
          <w:divBdr>
            <w:top w:val="none" w:sz="0" w:space="0" w:color="auto"/>
            <w:left w:val="none" w:sz="0" w:space="0" w:color="auto"/>
            <w:bottom w:val="none" w:sz="0" w:space="0" w:color="auto"/>
            <w:right w:val="none" w:sz="0" w:space="0" w:color="auto"/>
          </w:divBdr>
        </w:div>
        <w:div w:id="69039765">
          <w:marLeft w:val="0"/>
          <w:marRight w:val="0"/>
          <w:marTop w:val="0"/>
          <w:marBottom w:val="0"/>
          <w:divBdr>
            <w:top w:val="single" w:sz="2" w:space="0" w:color="E0E0E0"/>
            <w:left w:val="single" w:sz="2" w:space="0" w:color="E0E0E0"/>
            <w:bottom w:val="single" w:sz="2" w:space="0" w:color="E0E0E0"/>
            <w:right w:val="single" w:sz="2" w:space="0" w:color="E0E0E0"/>
          </w:divBdr>
        </w:div>
        <w:div w:id="69079724">
          <w:marLeft w:val="1463"/>
          <w:marRight w:val="0"/>
          <w:marTop w:val="0"/>
          <w:marBottom w:val="0"/>
          <w:divBdr>
            <w:top w:val="none" w:sz="0" w:space="0" w:color="auto"/>
            <w:left w:val="none" w:sz="0" w:space="0" w:color="auto"/>
            <w:bottom w:val="none" w:sz="0" w:space="0" w:color="auto"/>
            <w:right w:val="none" w:sz="0" w:space="0" w:color="auto"/>
          </w:divBdr>
        </w:div>
        <w:div w:id="69080909">
          <w:marLeft w:val="0"/>
          <w:marRight w:val="0"/>
          <w:marTop w:val="0"/>
          <w:marBottom w:val="0"/>
          <w:divBdr>
            <w:top w:val="none" w:sz="0" w:space="0" w:color="auto"/>
            <w:left w:val="none" w:sz="0" w:space="0" w:color="auto"/>
            <w:bottom w:val="none" w:sz="0" w:space="0" w:color="auto"/>
            <w:right w:val="none" w:sz="0" w:space="0" w:color="auto"/>
          </w:divBdr>
        </w:div>
        <w:div w:id="69083330">
          <w:marLeft w:val="0"/>
          <w:marRight w:val="0"/>
          <w:marTop w:val="0"/>
          <w:marBottom w:val="0"/>
          <w:divBdr>
            <w:top w:val="none" w:sz="0" w:space="0" w:color="auto"/>
            <w:left w:val="none" w:sz="0" w:space="0" w:color="auto"/>
            <w:bottom w:val="none" w:sz="0" w:space="0" w:color="auto"/>
            <w:right w:val="none" w:sz="0" w:space="0" w:color="auto"/>
          </w:divBdr>
          <w:divsChild>
            <w:div w:id="754479669">
              <w:marLeft w:val="0"/>
              <w:marRight w:val="0"/>
              <w:marTop w:val="0"/>
              <w:marBottom w:val="150"/>
              <w:divBdr>
                <w:top w:val="none" w:sz="0" w:space="0" w:color="auto"/>
                <w:left w:val="none" w:sz="0" w:space="0" w:color="auto"/>
                <w:bottom w:val="none" w:sz="0" w:space="0" w:color="auto"/>
                <w:right w:val="none" w:sz="0" w:space="0" w:color="auto"/>
              </w:divBdr>
            </w:div>
          </w:divsChild>
        </w:div>
        <w:div w:id="69084644">
          <w:marLeft w:val="0"/>
          <w:marRight w:val="0"/>
          <w:marTop w:val="100"/>
          <w:marBottom w:val="100"/>
          <w:divBdr>
            <w:top w:val="none" w:sz="0" w:space="0" w:color="auto"/>
            <w:left w:val="none" w:sz="0" w:space="0" w:color="auto"/>
            <w:bottom w:val="none" w:sz="0" w:space="0" w:color="auto"/>
            <w:right w:val="none" w:sz="0" w:space="0" w:color="auto"/>
          </w:divBdr>
        </w:div>
        <w:div w:id="69087190">
          <w:marLeft w:val="0"/>
          <w:marRight w:val="0"/>
          <w:marTop w:val="0"/>
          <w:marBottom w:val="150"/>
          <w:divBdr>
            <w:top w:val="none" w:sz="0" w:space="0" w:color="auto"/>
            <w:left w:val="none" w:sz="0" w:space="0" w:color="auto"/>
            <w:bottom w:val="none" w:sz="0" w:space="0" w:color="auto"/>
            <w:right w:val="none" w:sz="0" w:space="0" w:color="auto"/>
          </w:divBdr>
        </w:div>
        <w:div w:id="69238537">
          <w:marLeft w:val="0"/>
          <w:marRight w:val="0"/>
          <w:marTop w:val="0"/>
          <w:marBottom w:val="0"/>
          <w:divBdr>
            <w:top w:val="none" w:sz="0" w:space="0" w:color="auto"/>
            <w:left w:val="none" w:sz="0" w:space="0" w:color="auto"/>
            <w:bottom w:val="none" w:sz="0" w:space="0" w:color="auto"/>
            <w:right w:val="none" w:sz="0" w:space="0" w:color="auto"/>
          </w:divBdr>
        </w:div>
        <w:div w:id="69277246">
          <w:marLeft w:val="0"/>
          <w:marRight w:val="0"/>
          <w:marTop w:val="0"/>
          <w:marBottom w:val="0"/>
          <w:divBdr>
            <w:top w:val="none" w:sz="0" w:space="0" w:color="auto"/>
            <w:left w:val="none" w:sz="0" w:space="0" w:color="auto"/>
            <w:bottom w:val="none" w:sz="0" w:space="0" w:color="auto"/>
            <w:right w:val="none" w:sz="0" w:space="0" w:color="auto"/>
          </w:divBdr>
          <w:divsChild>
            <w:div w:id="531497430">
              <w:marLeft w:val="0"/>
              <w:marRight w:val="0"/>
              <w:marTop w:val="0"/>
              <w:marBottom w:val="0"/>
              <w:divBdr>
                <w:top w:val="none" w:sz="0" w:space="0" w:color="auto"/>
                <w:left w:val="none" w:sz="0" w:space="0" w:color="auto"/>
                <w:bottom w:val="none" w:sz="0" w:space="0" w:color="auto"/>
                <w:right w:val="none" w:sz="0" w:space="0" w:color="auto"/>
              </w:divBdr>
            </w:div>
          </w:divsChild>
        </w:div>
        <w:div w:id="69279044">
          <w:marLeft w:val="0"/>
          <w:marRight w:val="0"/>
          <w:marTop w:val="0"/>
          <w:marBottom w:val="0"/>
          <w:divBdr>
            <w:top w:val="none" w:sz="0" w:space="0" w:color="auto"/>
            <w:left w:val="none" w:sz="0" w:space="0" w:color="auto"/>
            <w:bottom w:val="none" w:sz="0" w:space="0" w:color="auto"/>
            <w:right w:val="none" w:sz="0" w:space="0" w:color="auto"/>
          </w:divBdr>
        </w:div>
        <w:div w:id="69471836">
          <w:marLeft w:val="-225"/>
          <w:marRight w:val="-225"/>
          <w:marTop w:val="0"/>
          <w:marBottom w:val="0"/>
          <w:divBdr>
            <w:top w:val="none" w:sz="0" w:space="0" w:color="auto"/>
            <w:left w:val="none" w:sz="0" w:space="0" w:color="auto"/>
            <w:bottom w:val="none" w:sz="0" w:space="0" w:color="auto"/>
            <w:right w:val="none" w:sz="0" w:space="0" w:color="auto"/>
          </w:divBdr>
          <w:divsChild>
            <w:div w:id="532110963">
              <w:marLeft w:val="0"/>
              <w:marRight w:val="0"/>
              <w:marTop w:val="0"/>
              <w:marBottom w:val="0"/>
              <w:divBdr>
                <w:top w:val="none" w:sz="0" w:space="0" w:color="auto"/>
                <w:left w:val="none" w:sz="0" w:space="0" w:color="auto"/>
                <w:bottom w:val="none" w:sz="0" w:space="0" w:color="auto"/>
                <w:right w:val="none" w:sz="0" w:space="0" w:color="auto"/>
              </w:divBdr>
              <w:divsChild>
                <w:div w:id="4976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583">
          <w:marLeft w:val="0"/>
          <w:marRight w:val="0"/>
          <w:marTop w:val="0"/>
          <w:marBottom w:val="0"/>
          <w:divBdr>
            <w:top w:val="none" w:sz="0" w:space="0" w:color="auto"/>
            <w:left w:val="none" w:sz="0" w:space="0" w:color="auto"/>
            <w:bottom w:val="none" w:sz="0" w:space="0" w:color="auto"/>
            <w:right w:val="none" w:sz="0" w:space="0" w:color="auto"/>
          </w:divBdr>
        </w:div>
        <w:div w:id="69693283">
          <w:marLeft w:val="-150"/>
          <w:marRight w:val="-150"/>
          <w:marTop w:val="0"/>
          <w:marBottom w:val="0"/>
          <w:divBdr>
            <w:top w:val="none" w:sz="0" w:space="0" w:color="auto"/>
            <w:left w:val="none" w:sz="0" w:space="0" w:color="auto"/>
            <w:bottom w:val="none" w:sz="0" w:space="0" w:color="auto"/>
            <w:right w:val="none" w:sz="0" w:space="0" w:color="auto"/>
          </w:divBdr>
          <w:divsChild>
            <w:div w:id="273364852">
              <w:marLeft w:val="0"/>
              <w:marRight w:val="0"/>
              <w:marTop w:val="0"/>
              <w:marBottom w:val="0"/>
              <w:divBdr>
                <w:top w:val="none" w:sz="0" w:space="0" w:color="auto"/>
                <w:left w:val="none" w:sz="0" w:space="0" w:color="auto"/>
                <w:bottom w:val="none" w:sz="0" w:space="0" w:color="auto"/>
                <w:right w:val="none" w:sz="0" w:space="0" w:color="auto"/>
              </w:divBdr>
            </w:div>
          </w:divsChild>
        </w:div>
        <w:div w:id="69693820">
          <w:marLeft w:val="0"/>
          <w:marRight w:val="0"/>
          <w:marTop w:val="0"/>
          <w:marBottom w:val="300"/>
          <w:divBdr>
            <w:top w:val="none" w:sz="0" w:space="0" w:color="auto"/>
            <w:left w:val="none" w:sz="0" w:space="0" w:color="auto"/>
            <w:bottom w:val="single" w:sz="6" w:space="5" w:color="000000"/>
            <w:right w:val="none" w:sz="0" w:space="0" w:color="auto"/>
          </w:divBdr>
        </w:div>
        <w:div w:id="69739258">
          <w:marLeft w:val="0"/>
          <w:marRight w:val="0"/>
          <w:marTop w:val="0"/>
          <w:marBottom w:val="0"/>
          <w:divBdr>
            <w:top w:val="none" w:sz="0" w:space="0" w:color="auto"/>
            <w:left w:val="none" w:sz="0" w:space="0" w:color="auto"/>
            <w:bottom w:val="none" w:sz="0" w:space="0" w:color="auto"/>
            <w:right w:val="none" w:sz="0" w:space="0" w:color="auto"/>
          </w:divBdr>
          <w:divsChild>
            <w:div w:id="121774252">
              <w:marLeft w:val="0"/>
              <w:marRight w:val="0"/>
              <w:marTop w:val="0"/>
              <w:marBottom w:val="0"/>
              <w:divBdr>
                <w:top w:val="none" w:sz="0" w:space="0" w:color="auto"/>
                <w:left w:val="none" w:sz="0" w:space="0" w:color="auto"/>
                <w:bottom w:val="none" w:sz="0" w:space="0" w:color="auto"/>
                <w:right w:val="none" w:sz="0" w:space="0" w:color="auto"/>
              </w:divBdr>
            </w:div>
            <w:div w:id="133984854">
              <w:marLeft w:val="63"/>
              <w:marRight w:val="0"/>
              <w:marTop w:val="0"/>
              <w:marBottom w:val="0"/>
              <w:divBdr>
                <w:top w:val="none" w:sz="0" w:space="0" w:color="auto"/>
                <w:left w:val="none" w:sz="0" w:space="0" w:color="auto"/>
                <w:bottom w:val="none" w:sz="0" w:space="0" w:color="auto"/>
                <w:right w:val="none" w:sz="0" w:space="0" w:color="auto"/>
              </w:divBdr>
            </w:div>
          </w:divsChild>
        </w:div>
        <w:div w:id="69742140">
          <w:marLeft w:val="0"/>
          <w:marRight w:val="0"/>
          <w:marTop w:val="0"/>
          <w:marBottom w:val="0"/>
          <w:divBdr>
            <w:top w:val="none" w:sz="0" w:space="0" w:color="auto"/>
            <w:left w:val="none" w:sz="0" w:space="0" w:color="auto"/>
            <w:bottom w:val="none" w:sz="0" w:space="0" w:color="auto"/>
            <w:right w:val="none" w:sz="0" w:space="0" w:color="auto"/>
          </w:divBdr>
        </w:div>
        <w:div w:id="69812420">
          <w:marLeft w:val="0"/>
          <w:marRight w:val="0"/>
          <w:marTop w:val="0"/>
          <w:marBottom w:val="0"/>
          <w:divBdr>
            <w:top w:val="none" w:sz="0" w:space="0" w:color="auto"/>
            <w:left w:val="none" w:sz="0" w:space="0" w:color="auto"/>
            <w:bottom w:val="none" w:sz="0" w:space="0" w:color="auto"/>
            <w:right w:val="none" w:sz="0" w:space="0" w:color="auto"/>
          </w:divBdr>
        </w:div>
        <w:div w:id="69812441">
          <w:marLeft w:val="0"/>
          <w:marRight w:val="0"/>
          <w:marTop w:val="0"/>
          <w:marBottom w:val="0"/>
          <w:divBdr>
            <w:top w:val="none" w:sz="0" w:space="0" w:color="auto"/>
            <w:left w:val="none" w:sz="0" w:space="0" w:color="auto"/>
            <w:bottom w:val="none" w:sz="0" w:space="0" w:color="auto"/>
            <w:right w:val="none" w:sz="0" w:space="0" w:color="auto"/>
          </w:divBdr>
        </w:div>
        <w:div w:id="69817379">
          <w:marLeft w:val="0"/>
          <w:marRight w:val="0"/>
          <w:marTop w:val="0"/>
          <w:marBottom w:val="0"/>
          <w:divBdr>
            <w:top w:val="none" w:sz="0" w:space="0" w:color="auto"/>
            <w:left w:val="none" w:sz="0" w:space="0" w:color="auto"/>
            <w:bottom w:val="none" w:sz="0" w:space="0" w:color="auto"/>
            <w:right w:val="none" w:sz="0" w:space="0" w:color="auto"/>
          </w:divBdr>
          <w:divsChild>
            <w:div w:id="639578339">
              <w:marLeft w:val="-225"/>
              <w:marRight w:val="-225"/>
              <w:marTop w:val="0"/>
              <w:marBottom w:val="0"/>
              <w:divBdr>
                <w:top w:val="none" w:sz="0" w:space="0" w:color="auto"/>
                <w:left w:val="none" w:sz="0" w:space="0" w:color="auto"/>
                <w:bottom w:val="none" w:sz="0" w:space="0" w:color="auto"/>
                <w:right w:val="none" w:sz="0" w:space="0" w:color="auto"/>
              </w:divBdr>
              <w:divsChild>
                <w:div w:id="6896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1407">
          <w:marLeft w:val="-188"/>
          <w:marRight w:val="-188"/>
          <w:marTop w:val="0"/>
          <w:marBottom w:val="0"/>
          <w:divBdr>
            <w:top w:val="none" w:sz="0" w:space="0" w:color="auto"/>
            <w:left w:val="none" w:sz="0" w:space="0" w:color="auto"/>
            <w:bottom w:val="none" w:sz="0" w:space="0" w:color="auto"/>
            <w:right w:val="none" w:sz="0" w:space="0" w:color="auto"/>
          </w:divBdr>
        </w:div>
        <w:div w:id="69886227">
          <w:marLeft w:val="0"/>
          <w:marRight w:val="0"/>
          <w:marTop w:val="0"/>
          <w:marBottom w:val="0"/>
          <w:divBdr>
            <w:top w:val="none" w:sz="0" w:space="0" w:color="auto"/>
            <w:left w:val="none" w:sz="0" w:space="0" w:color="auto"/>
            <w:bottom w:val="none" w:sz="0" w:space="0" w:color="auto"/>
            <w:right w:val="none" w:sz="0" w:space="0" w:color="auto"/>
          </w:divBdr>
        </w:div>
        <w:div w:id="69892207">
          <w:marLeft w:val="0"/>
          <w:marRight w:val="0"/>
          <w:marTop w:val="0"/>
          <w:marBottom w:val="0"/>
          <w:divBdr>
            <w:top w:val="none" w:sz="0" w:space="0" w:color="auto"/>
            <w:left w:val="none" w:sz="0" w:space="0" w:color="auto"/>
            <w:bottom w:val="none" w:sz="0" w:space="0" w:color="auto"/>
            <w:right w:val="none" w:sz="0" w:space="0" w:color="auto"/>
          </w:divBdr>
        </w:div>
        <w:div w:id="69930689">
          <w:marLeft w:val="0"/>
          <w:marRight w:val="0"/>
          <w:marTop w:val="0"/>
          <w:marBottom w:val="0"/>
          <w:divBdr>
            <w:top w:val="none" w:sz="0" w:space="0" w:color="auto"/>
            <w:left w:val="none" w:sz="0" w:space="0" w:color="auto"/>
            <w:bottom w:val="none" w:sz="0" w:space="0" w:color="auto"/>
            <w:right w:val="none" w:sz="0" w:space="0" w:color="auto"/>
          </w:divBdr>
        </w:div>
        <w:div w:id="69933856">
          <w:marLeft w:val="0"/>
          <w:marRight w:val="0"/>
          <w:marTop w:val="0"/>
          <w:marBottom w:val="0"/>
          <w:divBdr>
            <w:top w:val="none" w:sz="0" w:space="0" w:color="auto"/>
            <w:left w:val="none" w:sz="0" w:space="0" w:color="auto"/>
            <w:bottom w:val="none" w:sz="0" w:space="0" w:color="auto"/>
            <w:right w:val="none" w:sz="0" w:space="0" w:color="auto"/>
          </w:divBdr>
          <w:divsChild>
            <w:div w:id="589385557">
              <w:marLeft w:val="0"/>
              <w:marRight w:val="0"/>
              <w:marTop w:val="0"/>
              <w:marBottom w:val="0"/>
              <w:divBdr>
                <w:top w:val="none" w:sz="0" w:space="0" w:color="auto"/>
                <w:left w:val="none" w:sz="0" w:space="0" w:color="auto"/>
                <w:bottom w:val="none" w:sz="0" w:space="0" w:color="auto"/>
                <w:right w:val="none" w:sz="0" w:space="0" w:color="auto"/>
              </w:divBdr>
            </w:div>
          </w:divsChild>
        </w:div>
        <w:div w:id="69936580">
          <w:marLeft w:val="-188"/>
          <w:marRight w:val="-188"/>
          <w:marTop w:val="0"/>
          <w:marBottom w:val="0"/>
          <w:divBdr>
            <w:top w:val="none" w:sz="0" w:space="0" w:color="auto"/>
            <w:left w:val="none" w:sz="0" w:space="0" w:color="auto"/>
            <w:bottom w:val="none" w:sz="0" w:space="0" w:color="auto"/>
            <w:right w:val="none" w:sz="0" w:space="0" w:color="auto"/>
          </w:divBdr>
          <w:divsChild>
            <w:div w:id="423067116">
              <w:marLeft w:val="0"/>
              <w:marRight w:val="0"/>
              <w:marTop w:val="0"/>
              <w:marBottom w:val="0"/>
              <w:divBdr>
                <w:top w:val="none" w:sz="0" w:space="0" w:color="auto"/>
                <w:left w:val="none" w:sz="0" w:space="0" w:color="auto"/>
                <w:bottom w:val="none" w:sz="0" w:space="0" w:color="auto"/>
                <w:right w:val="none" w:sz="0" w:space="0" w:color="auto"/>
              </w:divBdr>
            </w:div>
          </w:divsChild>
        </w:div>
        <w:div w:id="70126746">
          <w:marLeft w:val="0"/>
          <w:marRight w:val="0"/>
          <w:marTop w:val="0"/>
          <w:marBottom w:val="0"/>
          <w:divBdr>
            <w:top w:val="none" w:sz="0" w:space="0" w:color="auto"/>
            <w:left w:val="none" w:sz="0" w:space="0" w:color="auto"/>
            <w:bottom w:val="none" w:sz="0" w:space="0" w:color="auto"/>
            <w:right w:val="none" w:sz="0" w:space="0" w:color="auto"/>
          </w:divBdr>
        </w:div>
        <w:div w:id="70200106">
          <w:marLeft w:val="0"/>
          <w:marRight w:val="0"/>
          <w:marTop w:val="0"/>
          <w:marBottom w:val="0"/>
          <w:divBdr>
            <w:top w:val="none" w:sz="0" w:space="0" w:color="auto"/>
            <w:left w:val="none" w:sz="0" w:space="0" w:color="auto"/>
            <w:bottom w:val="none" w:sz="0" w:space="0" w:color="auto"/>
            <w:right w:val="none" w:sz="0" w:space="0" w:color="auto"/>
          </w:divBdr>
          <w:divsChild>
            <w:div w:id="34696309">
              <w:marLeft w:val="0"/>
              <w:marRight w:val="0"/>
              <w:marTop w:val="0"/>
              <w:marBottom w:val="0"/>
              <w:divBdr>
                <w:top w:val="none" w:sz="0" w:space="0" w:color="auto"/>
                <w:left w:val="none" w:sz="0" w:space="0" w:color="auto"/>
                <w:bottom w:val="none" w:sz="0" w:space="0" w:color="auto"/>
                <w:right w:val="none" w:sz="0" w:space="0" w:color="auto"/>
              </w:divBdr>
            </w:div>
          </w:divsChild>
        </w:div>
        <w:div w:id="70201665">
          <w:marLeft w:val="0"/>
          <w:marRight w:val="0"/>
          <w:marTop w:val="0"/>
          <w:marBottom w:val="63"/>
          <w:divBdr>
            <w:top w:val="none" w:sz="0" w:space="0" w:color="auto"/>
            <w:left w:val="none" w:sz="0" w:space="0" w:color="auto"/>
            <w:bottom w:val="none" w:sz="0" w:space="0" w:color="auto"/>
            <w:right w:val="none" w:sz="0" w:space="0" w:color="auto"/>
          </w:divBdr>
        </w:div>
        <w:div w:id="70202991">
          <w:marLeft w:val="0"/>
          <w:marRight w:val="0"/>
          <w:marTop w:val="0"/>
          <w:marBottom w:val="250"/>
          <w:divBdr>
            <w:top w:val="none" w:sz="0" w:space="0" w:color="auto"/>
            <w:left w:val="none" w:sz="0" w:space="0" w:color="auto"/>
            <w:bottom w:val="none" w:sz="0" w:space="0" w:color="auto"/>
            <w:right w:val="none" w:sz="0" w:space="0" w:color="auto"/>
          </w:divBdr>
          <w:divsChild>
            <w:div w:id="531309951">
              <w:marLeft w:val="0"/>
              <w:marRight w:val="0"/>
              <w:marTop w:val="0"/>
              <w:marBottom w:val="0"/>
              <w:divBdr>
                <w:top w:val="none" w:sz="0" w:space="0" w:color="auto"/>
                <w:left w:val="none" w:sz="0" w:space="0" w:color="auto"/>
                <w:bottom w:val="none" w:sz="0" w:space="0" w:color="auto"/>
                <w:right w:val="none" w:sz="0" w:space="0" w:color="auto"/>
              </w:divBdr>
            </w:div>
          </w:divsChild>
        </w:div>
        <w:div w:id="70204848">
          <w:marLeft w:val="0"/>
          <w:marRight w:val="0"/>
          <w:marTop w:val="0"/>
          <w:marBottom w:val="0"/>
          <w:divBdr>
            <w:top w:val="none" w:sz="0" w:space="0" w:color="auto"/>
            <w:left w:val="none" w:sz="0" w:space="0" w:color="auto"/>
            <w:bottom w:val="none" w:sz="0" w:space="0" w:color="auto"/>
            <w:right w:val="none" w:sz="0" w:space="0" w:color="auto"/>
          </w:divBdr>
          <w:divsChild>
            <w:div w:id="184832159">
              <w:marLeft w:val="0"/>
              <w:marRight w:val="0"/>
              <w:marTop w:val="0"/>
              <w:marBottom w:val="0"/>
              <w:divBdr>
                <w:top w:val="none" w:sz="0" w:space="0" w:color="auto"/>
                <w:left w:val="none" w:sz="0" w:space="0" w:color="auto"/>
                <w:bottom w:val="none" w:sz="0" w:space="0" w:color="auto"/>
                <w:right w:val="none" w:sz="0" w:space="0" w:color="auto"/>
              </w:divBdr>
            </w:div>
          </w:divsChild>
        </w:div>
        <w:div w:id="70274983">
          <w:marLeft w:val="0"/>
          <w:marRight w:val="0"/>
          <w:marTop w:val="0"/>
          <w:marBottom w:val="384"/>
          <w:divBdr>
            <w:top w:val="none" w:sz="0" w:space="0" w:color="auto"/>
            <w:left w:val="none" w:sz="0" w:space="0" w:color="auto"/>
            <w:bottom w:val="none" w:sz="0" w:space="0" w:color="auto"/>
            <w:right w:val="none" w:sz="0" w:space="0" w:color="auto"/>
          </w:divBdr>
        </w:div>
        <w:div w:id="70390430">
          <w:marLeft w:val="0"/>
          <w:marRight w:val="0"/>
          <w:marTop w:val="0"/>
          <w:marBottom w:val="75"/>
          <w:divBdr>
            <w:top w:val="none" w:sz="0" w:space="0" w:color="auto"/>
            <w:left w:val="none" w:sz="0" w:space="0" w:color="auto"/>
            <w:bottom w:val="none" w:sz="0" w:space="0" w:color="auto"/>
            <w:right w:val="none" w:sz="0" w:space="0" w:color="auto"/>
          </w:divBdr>
        </w:div>
        <w:div w:id="70391431">
          <w:marLeft w:val="0"/>
          <w:marRight w:val="0"/>
          <w:marTop w:val="0"/>
          <w:marBottom w:val="240"/>
          <w:divBdr>
            <w:top w:val="none" w:sz="0" w:space="0" w:color="auto"/>
            <w:left w:val="none" w:sz="0" w:space="0" w:color="auto"/>
            <w:bottom w:val="none" w:sz="0" w:space="0" w:color="auto"/>
            <w:right w:val="none" w:sz="0" w:space="0" w:color="auto"/>
          </w:divBdr>
        </w:div>
        <w:div w:id="70466270">
          <w:marLeft w:val="0"/>
          <w:marRight w:val="5100"/>
          <w:marTop w:val="0"/>
          <w:marBottom w:val="0"/>
          <w:divBdr>
            <w:top w:val="none" w:sz="0" w:space="0" w:color="auto"/>
            <w:left w:val="none" w:sz="0" w:space="0" w:color="auto"/>
            <w:bottom w:val="none" w:sz="0" w:space="0" w:color="auto"/>
            <w:right w:val="none" w:sz="0" w:space="0" w:color="auto"/>
          </w:divBdr>
          <w:divsChild>
            <w:div w:id="22488120">
              <w:marLeft w:val="0"/>
              <w:marRight w:val="0"/>
              <w:marTop w:val="0"/>
              <w:marBottom w:val="0"/>
              <w:divBdr>
                <w:top w:val="none" w:sz="0" w:space="0" w:color="auto"/>
                <w:left w:val="none" w:sz="0" w:space="0" w:color="auto"/>
                <w:bottom w:val="none" w:sz="0" w:space="0" w:color="auto"/>
                <w:right w:val="none" w:sz="0" w:space="0" w:color="auto"/>
              </w:divBdr>
              <w:divsChild>
                <w:div w:id="706562932">
                  <w:marLeft w:val="-975"/>
                  <w:marRight w:val="-975"/>
                  <w:marTop w:val="0"/>
                  <w:marBottom w:val="0"/>
                  <w:divBdr>
                    <w:top w:val="none" w:sz="0" w:space="0" w:color="auto"/>
                    <w:left w:val="none" w:sz="0" w:space="0" w:color="auto"/>
                    <w:bottom w:val="none" w:sz="0" w:space="0" w:color="auto"/>
                    <w:right w:val="none" w:sz="0" w:space="0" w:color="auto"/>
                  </w:divBdr>
                  <w:divsChild>
                    <w:div w:id="62222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0467260">
          <w:marLeft w:val="0"/>
          <w:marRight w:val="0"/>
          <w:marTop w:val="0"/>
          <w:marBottom w:val="0"/>
          <w:divBdr>
            <w:top w:val="none" w:sz="0" w:space="0" w:color="auto"/>
            <w:left w:val="none" w:sz="0" w:space="0" w:color="auto"/>
            <w:bottom w:val="none" w:sz="0" w:space="0" w:color="auto"/>
            <w:right w:val="none" w:sz="0" w:space="0" w:color="auto"/>
          </w:divBdr>
          <w:divsChild>
            <w:div w:id="331107357">
              <w:marLeft w:val="0"/>
              <w:marRight w:val="0"/>
              <w:marTop w:val="0"/>
              <w:marBottom w:val="0"/>
              <w:divBdr>
                <w:top w:val="none" w:sz="0" w:space="0" w:color="auto"/>
                <w:left w:val="none" w:sz="0" w:space="0" w:color="auto"/>
                <w:bottom w:val="none" w:sz="0" w:space="0" w:color="auto"/>
                <w:right w:val="none" w:sz="0" w:space="0" w:color="auto"/>
              </w:divBdr>
            </w:div>
          </w:divsChild>
        </w:div>
        <w:div w:id="70474004">
          <w:marLeft w:val="0"/>
          <w:marRight w:val="0"/>
          <w:marTop w:val="0"/>
          <w:marBottom w:val="0"/>
          <w:divBdr>
            <w:top w:val="none" w:sz="0" w:space="0" w:color="auto"/>
            <w:left w:val="none" w:sz="0" w:space="0" w:color="auto"/>
            <w:bottom w:val="none" w:sz="0" w:space="0" w:color="auto"/>
            <w:right w:val="none" w:sz="0" w:space="0" w:color="auto"/>
          </w:divBdr>
        </w:div>
        <w:div w:id="70543562">
          <w:marLeft w:val="0"/>
          <w:marRight w:val="0"/>
          <w:marTop w:val="0"/>
          <w:marBottom w:val="450"/>
          <w:divBdr>
            <w:top w:val="none" w:sz="0" w:space="0" w:color="auto"/>
            <w:left w:val="none" w:sz="0" w:space="0" w:color="auto"/>
            <w:bottom w:val="none" w:sz="0" w:space="0" w:color="auto"/>
            <w:right w:val="none" w:sz="0" w:space="0" w:color="auto"/>
          </w:divBdr>
          <w:divsChild>
            <w:div w:id="442463243">
              <w:marLeft w:val="0"/>
              <w:marRight w:val="225"/>
              <w:marTop w:val="0"/>
              <w:marBottom w:val="0"/>
              <w:divBdr>
                <w:top w:val="none" w:sz="0" w:space="0" w:color="auto"/>
                <w:left w:val="none" w:sz="0" w:space="0" w:color="auto"/>
                <w:bottom w:val="none" w:sz="0" w:space="0" w:color="auto"/>
                <w:right w:val="none" w:sz="0" w:space="0" w:color="auto"/>
              </w:divBdr>
            </w:div>
          </w:divsChild>
        </w:div>
        <w:div w:id="70544013">
          <w:marLeft w:val="0"/>
          <w:marRight w:val="0"/>
          <w:marTop w:val="0"/>
          <w:marBottom w:val="75"/>
          <w:divBdr>
            <w:top w:val="none" w:sz="0" w:space="0" w:color="auto"/>
            <w:left w:val="none" w:sz="0" w:space="0" w:color="auto"/>
            <w:bottom w:val="none" w:sz="0" w:space="0" w:color="auto"/>
            <w:right w:val="none" w:sz="0" w:space="0" w:color="auto"/>
          </w:divBdr>
        </w:div>
        <w:div w:id="70659763">
          <w:marLeft w:val="-225"/>
          <w:marRight w:val="-225"/>
          <w:marTop w:val="0"/>
          <w:marBottom w:val="0"/>
          <w:divBdr>
            <w:top w:val="none" w:sz="0" w:space="0" w:color="auto"/>
            <w:left w:val="none" w:sz="0" w:space="0" w:color="auto"/>
            <w:bottom w:val="none" w:sz="0" w:space="0" w:color="auto"/>
            <w:right w:val="none" w:sz="0" w:space="0" w:color="auto"/>
          </w:divBdr>
        </w:div>
        <w:div w:id="70660740">
          <w:marLeft w:val="-225"/>
          <w:marRight w:val="-225"/>
          <w:marTop w:val="0"/>
          <w:marBottom w:val="0"/>
          <w:divBdr>
            <w:top w:val="none" w:sz="0" w:space="0" w:color="auto"/>
            <w:left w:val="none" w:sz="0" w:space="0" w:color="auto"/>
            <w:bottom w:val="none" w:sz="0" w:space="0" w:color="auto"/>
            <w:right w:val="none" w:sz="0" w:space="0" w:color="auto"/>
          </w:divBdr>
          <w:divsChild>
            <w:div w:id="76440613">
              <w:marLeft w:val="1463"/>
              <w:marRight w:val="0"/>
              <w:marTop w:val="0"/>
              <w:marBottom w:val="0"/>
              <w:divBdr>
                <w:top w:val="none" w:sz="0" w:space="0" w:color="auto"/>
                <w:left w:val="none" w:sz="0" w:space="0" w:color="auto"/>
                <w:bottom w:val="none" w:sz="0" w:space="0" w:color="auto"/>
                <w:right w:val="none" w:sz="0" w:space="0" w:color="auto"/>
              </w:divBdr>
            </w:div>
          </w:divsChild>
        </w:div>
        <w:div w:id="70662740">
          <w:marLeft w:val="0"/>
          <w:marRight w:val="0"/>
          <w:marTop w:val="0"/>
          <w:marBottom w:val="0"/>
          <w:divBdr>
            <w:top w:val="none" w:sz="0" w:space="0" w:color="auto"/>
            <w:left w:val="none" w:sz="0" w:space="0" w:color="auto"/>
            <w:bottom w:val="none" w:sz="0" w:space="0" w:color="auto"/>
            <w:right w:val="none" w:sz="0" w:space="0" w:color="auto"/>
          </w:divBdr>
        </w:div>
        <w:div w:id="70734782">
          <w:marLeft w:val="0"/>
          <w:marRight w:val="0"/>
          <w:marTop w:val="0"/>
          <w:marBottom w:val="0"/>
          <w:divBdr>
            <w:top w:val="none" w:sz="0" w:space="0" w:color="auto"/>
            <w:left w:val="none" w:sz="0" w:space="0" w:color="auto"/>
            <w:bottom w:val="none" w:sz="0" w:space="0" w:color="auto"/>
            <w:right w:val="none" w:sz="0" w:space="0" w:color="auto"/>
          </w:divBdr>
        </w:div>
        <w:div w:id="70741725">
          <w:marLeft w:val="-225"/>
          <w:marRight w:val="-225"/>
          <w:marTop w:val="0"/>
          <w:marBottom w:val="0"/>
          <w:divBdr>
            <w:top w:val="none" w:sz="0" w:space="0" w:color="auto"/>
            <w:left w:val="none" w:sz="0" w:space="0" w:color="auto"/>
            <w:bottom w:val="none" w:sz="0" w:space="0" w:color="auto"/>
            <w:right w:val="none" w:sz="0" w:space="0" w:color="auto"/>
          </w:divBdr>
          <w:divsChild>
            <w:div w:id="387337481">
              <w:marLeft w:val="0"/>
              <w:marRight w:val="0"/>
              <w:marTop w:val="0"/>
              <w:marBottom w:val="0"/>
              <w:divBdr>
                <w:top w:val="none" w:sz="0" w:space="0" w:color="auto"/>
                <w:left w:val="none" w:sz="0" w:space="0" w:color="auto"/>
                <w:bottom w:val="none" w:sz="0" w:space="0" w:color="auto"/>
                <w:right w:val="none" w:sz="0" w:space="0" w:color="auto"/>
              </w:divBdr>
            </w:div>
          </w:divsChild>
        </w:div>
        <w:div w:id="70781685">
          <w:marLeft w:val="0"/>
          <w:marRight w:val="0"/>
          <w:marTop w:val="0"/>
          <w:marBottom w:val="0"/>
          <w:divBdr>
            <w:top w:val="none" w:sz="0" w:space="0" w:color="auto"/>
            <w:left w:val="none" w:sz="0" w:space="0" w:color="auto"/>
            <w:bottom w:val="none" w:sz="0" w:space="0" w:color="auto"/>
            <w:right w:val="none" w:sz="0" w:space="0" w:color="auto"/>
          </w:divBdr>
          <w:divsChild>
            <w:div w:id="615984803">
              <w:marLeft w:val="0"/>
              <w:marRight w:val="75"/>
              <w:marTop w:val="75"/>
              <w:marBottom w:val="0"/>
              <w:divBdr>
                <w:top w:val="none" w:sz="0" w:space="0" w:color="auto"/>
                <w:left w:val="none" w:sz="0" w:space="0" w:color="auto"/>
                <w:bottom w:val="none" w:sz="0" w:space="0" w:color="auto"/>
                <w:right w:val="none" w:sz="0" w:space="0" w:color="auto"/>
              </w:divBdr>
            </w:div>
          </w:divsChild>
        </w:div>
        <w:div w:id="70785543">
          <w:marLeft w:val="0"/>
          <w:marRight w:val="0"/>
          <w:marTop w:val="0"/>
          <w:marBottom w:val="0"/>
          <w:divBdr>
            <w:top w:val="none" w:sz="0" w:space="0" w:color="auto"/>
            <w:left w:val="none" w:sz="0" w:space="0" w:color="auto"/>
            <w:bottom w:val="none" w:sz="0" w:space="0" w:color="auto"/>
            <w:right w:val="none" w:sz="0" w:space="0" w:color="auto"/>
          </w:divBdr>
        </w:div>
        <w:div w:id="70859840">
          <w:marLeft w:val="1463"/>
          <w:marRight w:val="0"/>
          <w:marTop w:val="0"/>
          <w:marBottom w:val="0"/>
          <w:divBdr>
            <w:top w:val="none" w:sz="0" w:space="0" w:color="auto"/>
            <w:left w:val="none" w:sz="0" w:space="0" w:color="auto"/>
            <w:bottom w:val="none" w:sz="0" w:space="0" w:color="auto"/>
            <w:right w:val="none" w:sz="0" w:space="0" w:color="auto"/>
          </w:divBdr>
          <w:divsChild>
            <w:div w:id="129639310">
              <w:marLeft w:val="0"/>
              <w:marRight w:val="0"/>
              <w:marTop w:val="0"/>
              <w:marBottom w:val="0"/>
              <w:divBdr>
                <w:top w:val="none" w:sz="0" w:space="0" w:color="auto"/>
                <w:left w:val="none" w:sz="0" w:space="0" w:color="auto"/>
                <w:bottom w:val="none" w:sz="0" w:space="0" w:color="auto"/>
                <w:right w:val="none" w:sz="0" w:space="0" w:color="auto"/>
              </w:divBdr>
            </w:div>
          </w:divsChild>
        </w:div>
        <w:div w:id="70931398">
          <w:marLeft w:val="0"/>
          <w:marRight w:val="0"/>
          <w:marTop w:val="0"/>
          <w:marBottom w:val="0"/>
          <w:divBdr>
            <w:top w:val="none" w:sz="0" w:space="0" w:color="auto"/>
            <w:left w:val="none" w:sz="0" w:space="0" w:color="auto"/>
            <w:bottom w:val="none" w:sz="0" w:space="0" w:color="auto"/>
            <w:right w:val="none" w:sz="0" w:space="0" w:color="auto"/>
          </w:divBdr>
        </w:div>
        <w:div w:id="71003891">
          <w:marLeft w:val="-150"/>
          <w:marRight w:val="-150"/>
          <w:marTop w:val="0"/>
          <w:marBottom w:val="300"/>
          <w:divBdr>
            <w:top w:val="none" w:sz="0" w:space="0" w:color="auto"/>
            <w:left w:val="none" w:sz="0" w:space="0" w:color="auto"/>
            <w:bottom w:val="none" w:sz="0" w:space="0" w:color="auto"/>
            <w:right w:val="none" w:sz="0" w:space="0" w:color="auto"/>
          </w:divBdr>
        </w:div>
        <w:div w:id="71004054">
          <w:marLeft w:val="0"/>
          <w:marRight w:val="0"/>
          <w:marTop w:val="63"/>
          <w:marBottom w:val="0"/>
          <w:divBdr>
            <w:top w:val="none" w:sz="0" w:space="0" w:color="auto"/>
            <w:left w:val="none" w:sz="0" w:space="0" w:color="auto"/>
            <w:bottom w:val="none" w:sz="0" w:space="0" w:color="auto"/>
            <w:right w:val="none" w:sz="0" w:space="0" w:color="auto"/>
          </w:divBdr>
        </w:div>
        <w:div w:id="71121263">
          <w:marLeft w:val="0"/>
          <w:marRight w:val="0"/>
          <w:marTop w:val="0"/>
          <w:marBottom w:val="0"/>
          <w:divBdr>
            <w:top w:val="none" w:sz="0" w:space="0" w:color="auto"/>
            <w:left w:val="none" w:sz="0" w:space="0" w:color="auto"/>
            <w:bottom w:val="none" w:sz="0" w:space="0" w:color="auto"/>
            <w:right w:val="none" w:sz="0" w:space="0" w:color="auto"/>
          </w:divBdr>
        </w:div>
        <w:div w:id="71122630">
          <w:marLeft w:val="0"/>
          <w:marRight w:val="225"/>
          <w:marTop w:val="0"/>
          <w:marBottom w:val="0"/>
          <w:divBdr>
            <w:top w:val="none" w:sz="0" w:space="0" w:color="auto"/>
            <w:left w:val="none" w:sz="0" w:space="0" w:color="auto"/>
            <w:bottom w:val="none" w:sz="0" w:space="0" w:color="auto"/>
            <w:right w:val="none" w:sz="0" w:space="0" w:color="auto"/>
          </w:divBdr>
        </w:div>
        <w:div w:id="71124478">
          <w:marLeft w:val="-188"/>
          <w:marRight w:val="-188"/>
          <w:marTop w:val="0"/>
          <w:marBottom w:val="0"/>
          <w:divBdr>
            <w:top w:val="none" w:sz="0" w:space="0" w:color="auto"/>
            <w:left w:val="none" w:sz="0" w:space="0" w:color="auto"/>
            <w:bottom w:val="none" w:sz="0" w:space="0" w:color="auto"/>
            <w:right w:val="none" w:sz="0" w:space="0" w:color="auto"/>
          </w:divBdr>
        </w:div>
        <w:div w:id="71126183">
          <w:marLeft w:val="0"/>
          <w:marRight w:val="0"/>
          <w:marTop w:val="0"/>
          <w:marBottom w:val="0"/>
          <w:divBdr>
            <w:top w:val="none" w:sz="0" w:space="0" w:color="auto"/>
            <w:left w:val="none" w:sz="0" w:space="0" w:color="auto"/>
            <w:bottom w:val="none" w:sz="0" w:space="0" w:color="auto"/>
            <w:right w:val="none" w:sz="0" w:space="0" w:color="auto"/>
          </w:divBdr>
          <w:divsChild>
            <w:div w:id="661735152">
              <w:marLeft w:val="0"/>
              <w:marRight w:val="0"/>
              <w:marTop w:val="0"/>
              <w:marBottom w:val="0"/>
              <w:divBdr>
                <w:top w:val="none" w:sz="0" w:space="0" w:color="auto"/>
                <w:left w:val="none" w:sz="0" w:space="0" w:color="auto"/>
                <w:bottom w:val="none" w:sz="0" w:space="0" w:color="auto"/>
                <w:right w:val="none" w:sz="0" w:space="0" w:color="auto"/>
              </w:divBdr>
              <w:divsChild>
                <w:div w:id="497430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27948">
          <w:marLeft w:val="1463"/>
          <w:marRight w:val="0"/>
          <w:marTop w:val="0"/>
          <w:marBottom w:val="0"/>
          <w:divBdr>
            <w:top w:val="none" w:sz="0" w:space="0" w:color="auto"/>
            <w:left w:val="none" w:sz="0" w:space="0" w:color="auto"/>
            <w:bottom w:val="none" w:sz="0" w:space="0" w:color="auto"/>
            <w:right w:val="none" w:sz="0" w:space="0" w:color="auto"/>
          </w:divBdr>
        </w:div>
        <w:div w:id="71129514">
          <w:marLeft w:val="0"/>
          <w:marRight w:val="0"/>
          <w:marTop w:val="0"/>
          <w:marBottom w:val="75"/>
          <w:divBdr>
            <w:top w:val="none" w:sz="0" w:space="0" w:color="auto"/>
            <w:left w:val="none" w:sz="0" w:space="0" w:color="auto"/>
            <w:bottom w:val="none" w:sz="0" w:space="0" w:color="auto"/>
            <w:right w:val="none" w:sz="0" w:space="0" w:color="auto"/>
          </w:divBdr>
        </w:div>
        <w:div w:id="71201980">
          <w:marLeft w:val="1221"/>
          <w:marRight w:val="0"/>
          <w:marTop w:val="0"/>
          <w:marBottom w:val="0"/>
          <w:divBdr>
            <w:top w:val="none" w:sz="0" w:space="0" w:color="auto"/>
            <w:left w:val="none" w:sz="0" w:space="0" w:color="auto"/>
            <w:bottom w:val="none" w:sz="0" w:space="0" w:color="auto"/>
            <w:right w:val="none" w:sz="0" w:space="0" w:color="auto"/>
          </w:divBdr>
        </w:div>
        <w:div w:id="71313623">
          <w:marLeft w:val="1463"/>
          <w:marRight w:val="0"/>
          <w:marTop w:val="0"/>
          <w:marBottom w:val="0"/>
          <w:divBdr>
            <w:top w:val="none" w:sz="0" w:space="0" w:color="auto"/>
            <w:left w:val="none" w:sz="0" w:space="0" w:color="auto"/>
            <w:bottom w:val="none" w:sz="0" w:space="0" w:color="auto"/>
            <w:right w:val="none" w:sz="0" w:space="0" w:color="auto"/>
          </w:divBdr>
        </w:div>
        <w:div w:id="71314607">
          <w:marLeft w:val="0"/>
          <w:marRight w:val="188"/>
          <w:marTop w:val="0"/>
          <w:marBottom w:val="0"/>
          <w:divBdr>
            <w:top w:val="none" w:sz="0" w:space="0" w:color="auto"/>
            <w:left w:val="none" w:sz="0" w:space="0" w:color="auto"/>
            <w:bottom w:val="none" w:sz="0" w:space="0" w:color="auto"/>
            <w:right w:val="none" w:sz="0" w:space="0" w:color="auto"/>
          </w:divBdr>
        </w:div>
        <w:div w:id="71320984">
          <w:marLeft w:val="0"/>
          <w:marRight w:val="0"/>
          <w:marTop w:val="0"/>
          <w:marBottom w:val="0"/>
          <w:divBdr>
            <w:top w:val="none" w:sz="0" w:space="0" w:color="auto"/>
            <w:left w:val="none" w:sz="0" w:space="0" w:color="auto"/>
            <w:bottom w:val="none" w:sz="0" w:space="0" w:color="auto"/>
            <w:right w:val="none" w:sz="0" w:space="0" w:color="auto"/>
          </w:divBdr>
          <w:divsChild>
            <w:div w:id="548885937">
              <w:marLeft w:val="0"/>
              <w:marRight w:val="0"/>
              <w:marTop w:val="0"/>
              <w:marBottom w:val="125"/>
              <w:divBdr>
                <w:top w:val="none" w:sz="0" w:space="0" w:color="auto"/>
                <w:left w:val="none" w:sz="0" w:space="0" w:color="auto"/>
                <w:bottom w:val="none" w:sz="0" w:space="0" w:color="auto"/>
                <w:right w:val="none" w:sz="0" w:space="0" w:color="auto"/>
              </w:divBdr>
            </w:div>
          </w:divsChild>
        </w:div>
        <w:div w:id="71322634">
          <w:marLeft w:val="0"/>
          <w:marRight w:val="0"/>
          <w:marTop w:val="0"/>
          <w:marBottom w:val="0"/>
          <w:divBdr>
            <w:top w:val="none" w:sz="0" w:space="0" w:color="auto"/>
            <w:left w:val="none" w:sz="0" w:space="0" w:color="auto"/>
            <w:bottom w:val="none" w:sz="0" w:space="0" w:color="auto"/>
            <w:right w:val="none" w:sz="0" w:space="0" w:color="auto"/>
          </w:divBdr>
          <w:divsChild>
            <w:div w:id="766654728">
              <w:marLeft w:val="0"/>
              <w:marRight w:val="0"/>
              <w:marTop w:val="0"/>
              <w:marBottom w:val="0"/>
              <w:divBdr>
                <w:top w:val="none" w:sz="0" w:space="0" w:color="auto"/>
                <w:left w:val="none" w:sz="0" w:space="0" w:color="auto"/>
                <w:bottom w:val="none" w:sz="0" w:space="0" w:color="auto"/>
                <w:right w:val="none" w:sz="0" w:space="0" w:color="auto"/>
              </w:divBdr>
            </w:div>
          </w:divsChild>
        </w:div>
        <w:div w:id="71396160">
          <w:marLeft w:val="0"/>
          <w:marRight w:val="0"/>
          <w:marTop w:val="0"/>
          <w:marBottom w:val="240"/>
          <w:divBdr>
            <w:top w:val="none" w:sz="0" w:space="0" w:color="auto"/>
            <w:left w:val="none" w:sz="0" w:space="0" w:color="auto"/>
            <w:bottom w:val="none" w:sz="0" w:space="0" w:color="auto"/>
            <w:right w:val="none" w:sz="0" w:space="0" w:color="auto"/>
          </w:divBdr>
        </w:div>
        <w:div w:id="71435125">
          <w:marLeft w:val="0"/>
          <w:marRight w:val="0"/>
          <w:marTop w:val="0"/>
          <w:marBottom w:val="0"/>
          <w:divBdr>
            <w:top w:val="single" w:sz="6" w:space="0" w:color="999999"/>
            <w:left w:val="single" w:sz="6" w:space="0" w:color="999999"/>
            <w:bottom w:val="single" w:sz="6" w:space="0" w:color="999999"/>
            <w:right w:val="single" w:sz="6" w:space="0" w:color="999999"/>
          </w:divBdr>
        </w:div>
        <w:div w:id="71508265">
          <w:marLeft w:val="0"/>
          <w:marRight w:val="0"/>
          <w:marTop w:val="0"/>
          <w:marBottom w:val="0"/>
          <w:divBdr>
            <w:top w:val="none" w:sz="0" w:space="0" w:color="auto"/>
            <w:left w:val="none" w:sz="0" w:space="0" w:color="auto"/>
            <w:bottom w:val="none" w:sz="0" w:space="0" w:color="auto"/>
            <w:right w:val="none" w:sz="0" w:space="0" w:color="auto"/>
          </w:divBdr>
        </w:div>
        <w:div w:id="71510044">
          <w:marLeft w:val="0"/>
          <w:marRight w:val="0"/>
          <w:marTop w:val="0"/>
          <w:marBottom w:val="0"/>
          <w:divBdr>
            <w:top w:val="none" w:sz="0" w:space="0" w:color="auto"/>
            <w:left w:val="none" w:sz="0" w:space="0" w:color="auto"/>
            <w:bottom w:val="none" w:sz="0" w:space="0" w:color="auto"/>
            <w:right w:val="none" w:sz="0" w:space="0" w:color="auto"/>
          </w:divBdr>
        </w:div>
        <w:div w:id="71632652">
          <w:marLeft w:val="0"/>
          <w:marRight w:val="0"/>
          <w:marTop w:val="0"/>
          <w:marBottom w:val="0"/>
          <w:divBdr>
            <w:top w:val="none" w:sz="0" w:space="0" w:color="auto"/>
            <w:left w:val="none" w:sz="0" w:space="0" w:color="auto"/>
            <w:bottom w:val="none" w:sz="0" w:space="0" w:color="auto"/>
            <w:right w:val="none" w:sz="0" w:space="0" w:color="auto"/>
          </w:divBdr>
        </w:div>
        <w:div w:id="71852779">
          <w:marLeft w:val="1221"/>
          <w:marRight w:val="0"/>
          <w:marTop w:val="0"/>
          <w:marBottom w:val="0"/>
          <w:divBdr>
            <w:top w:val="none" w:sz="0" w:space="0" w:color="auto"/>
            <w:left w:val="none" w:sz="0" w:space="0" w:color="auto"/>
            <w:bottom w:val="none" w:sz="0" w:space="0" w:color="auto"/>
            <w:right w:val="none" w:sz="0" w:space="0" w:color="auto"/>
          </w:divBdr>
        </w:div>
        <w:div w:id="71972322">
          <w:marLeft w:val="0"/>
          <w:marRight w:val="0"/>
          <w:marTop w:val="150"/>
          <w:marBottom w:val="0"/>
          <w:divBdr>
            <w:top w:val="none" w:sz="0" w:space="0" w:color="auto"/>
            <w:left w:val="none" w:sz="0" w:space="0" w:color="auto"/>
            <w:bottom w:val="none" w:sz="0" w:space="0" w:color="auto"/>
            <w:right w:val="none" w:sz="0" w:space="0" w:color="auto"/>
          </w:divBdr>
        </w:div>
        <w:div w:id="71973281">
          <w:marLeft w:val="0"/>
          <w:marRight w:val="0"/>
          <w:marTop w:val="0"/>
          <w:marBottom w:val="384"/>
          <w:divBdr>
            <w:top w:val="none" w:sz="0" w:space="0" w:color="auto"/>
            <w:left w:val="none" w:sz="0" w:space="0" w:color="auto"/>
            <w:bottom w:val="none" w:sz="0" w:space="0" w:color="auto"/>
            <w:right w:val="none" w:sz="0" w:space="0" w:color="auto"/>
          </w:divBdr>
          <w:divsChild>
            <w:div w:id="247272553">
              <w:marLeft w:val="0"/>
              <w:marRight w:val="0"/>
              <w:marTop w:val="0"/>
              <w:marBottom w:val="0"/>
              <w:divBdr>
                <w:top w:val="none" w:sz="0" w:space="0" w:color="auto"/>
                <w:left w:val="none" w:sz="0" w:space="0" w:color="auto"/>
                <w:bottom w:val="none" w:sz="0" w:space="0" w:color="auto"/>
                <w:right w:val="none" w:sz="0" w:space="0" w:color="auto"/>
              </w:divBdr>
              <w:divsChild>
                <w:div w:id="4394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5606">
          <w:marLeft w:val="0"/>
          <w:marRight w:val="0"/>
          <w:marTop w:val="0"/>
          <w:marBottom w:val="0"/>
          <w:divBdr>
            <w:top w:val="none" w:sz="0" w:space="0" w:color="auto"/>
            <w:left w:val="none" w:sz="0" w:space="0" w:color="auto"/>
            <w:bottom w:val="none" w:sz="0" w:space="0" w:color="auto"/>
            <w:right w:val="none" w:sz="0" w:space="0" w:color="auto"/>
          </w:divBdr>
          <w:divsChild>
            <w:div w:id="372316452">
              <w:marLeft w:val="-188"/>
              <w:marRight w:val="-188"/>
              <w:marTop w:val="0"/>
              <w:marBottom w:val="0"/>
              <w:divBdr>
                <w:top w:val="none" w:sz="0" w:space="0" w:color="auto"/>
                <w:left w:val="none" w:sz="0" w:space="0" w:color="auto"/>
                <w:bottom w:val="none" w:sz="0" w:space="0" w:color="auto"/>
                <w:right w:val="none" w:sz="0" w:space="0" w:color="auto"/>
              </w:divBdr>
            </w:div>
          </w:divsChild>
        </w:div>
        <w:div w:id="72120628">
          <w:marLeft w:val="0"/>
          <w:marRight w:val="0"/>
          <w:marTop w:val="0"/>
          <w:marBottom w:val="125"/>
          <w:divBdr>
            <w:top w:val="none" w:sz="0" w:space="0" w:color="auto"/>
            <w:left w:val="none" w:sz="0" w:space="0" w:color="auto"/>
            <w:bottom w:val="none" w:sz="0" w:space="0" w:color="auto"/>
            <w:right w:val="none" w:sz="0" w:space="0" w:color="auto"/>
          </w:divBdr>
        </w:div>
        <w:div w:id="72161887">
          <w:marLeft w:val="-150"/>
          <w:marRight w:val="-150"/>
          <w:marTop w:val="0"/>
          <w:marBottom w:val="0"/>
          <w:divBdr>
            <w:top w:val="none" w:sz="0" w:space="0" w:color="auto"/>
            <w:left w:val="none" w:sz="0" w:space="0" w:color="auto"/>
            <w:bottom w:val="none" w:sz="0" w:space="0" w:color="auto"/>
            <w:right w:val="none" w:sz="0" w:space="0" w:color="auto"/>
          </w:divBdr>
          <w:divsChild>
            <w:div w:id="736782551">
              <w:marLeft w:val="0"/>
              <w:marRight w:val="0"/>
              <w:marTop w:val="0"/>
              <w:marBottom w:val="0"/>
              <w:divBdr>
                <w:top w:val="none" w:sz="0" w:space="0" w:color="auto"/>
                <w:left w:val="none" w:sz="0" w:space="0" w:color="auto"/>
                <w:bottom w:val="none" w:sz="0" w:space="0" w:color="auto"/>
                <w:right w:val="none" w:sz="0" w:space="0" w:color="auto"/>
              </w:divBdr>
            </w:div>
          </w:divsChild>
        </w:div>
        <w:div w:id="72170543">
          <w:marLeft w:val="-125"/>
          <w:marRight w:val="-125"/>
          <w:marTop w:val="0"/>
          <w:marBottom w:val="0"/>
          <w:divBdr>
            <w:top w:val="none" w:sz="0" w:space="0" w:color="auto"/>
            <w:left w:val="none" w:sz="0" w:space="0" w:color="auto"/>
            <w:bottom w:val="none" w:sz="0" w:space="0" w:color="auto"/>
            <w:right w:val="none" w:sz="0" w:space="0" w:color="auto"/>
          </w:divBdr>
        </w:div>
        <w:div w:id="72317890">
          <w:marLeft w:val="0"/>
          <w:marRight w:val="0"/>
          <w:marTop w:val="0"/>
          <w:marBottom w:val="0"/>
          <w:divBdr>
            <w:top w:val="none" w:sz="0" w:space="0" w:color="auto"/>
            <w:left w:val="none" w:sz="0" w:space="0" w:color="auto"/>
            <w:bottom w:val="none" w:sz="0" w:space="0" w:color="auto"/>
            <w:right w:val="none" w:sz="0" w:space="0" w:color="auto"/>
          </w:divBdr>
          <w:divsChild>
            <w:div w:id="276371835">
              <w:marLeft w:val="0"/>
              <w:marRight w:val="0"/>
              <w:marTop w:val="0"/>
              <w:marBottom w:val="0"/>
              <w:divBdr>
                <w:top w:val="none" w:sz="0" w:space="0" w:color="auto"/>
                <w:left w:val="none" w:sz="0" w:space="0" w:color="auto"/>
                <w:bottom w:val="none" w:sz="0" w:space="0" w:color="auto"/>
                <w:right w:val="none" w:sz="0" w:space="0" w:color="auto"/>
              </w:divBdr>
            </w:div>
          </w:divsChild>
        </w:div>
        <w:div w:id="72435305">
          <w:marLeft w:val="0"/>
          <w:marRight w:val="0"/>
          <w:marTop w:val="0"/>
          <w:marBottom w:val="0"/>
          <w:divBdr>
            <w:top w:val="none" w:sz="0" w:space="0" w:color="auto"/>
            <w:left w:val="none" w:sz="0" w:space="0" w:color="auto"/>
            <w:bottom w:val="none" w:sz="0" w:space="0" w:color="auto"/>
            <w:right w:val="none" w:sz="0" w:space="0" w:color="auto"/>
          </w:divBdr>
        </w:div>
        <w:div w:id="72436834">
          <w:marLeft w:val="0"/>
          <w:marRight w:val="0"/>
          <w:marTop w:val="0"/>
          <w:marBottom w:val="0"/>
          <w:divBdr>
            <w:top w:val="none" w:sz="0" w:space="0" w:color="auto"/>
            <w:left w:val="none" w:sz="0" w:space="0" w:color="auto"/>
            <w:bottom w:val="none" w:sz="0" w:space="0" w:color="auto"/>
            <w:right w:val="none" w:sz="0" w:space="0" w:color="auto"/>
          </w:divBdr>
        </w:div>
        <w:div w:id="72507588">
          <w:marLeft w:val="0"/>
          <w:marRight w:val="0"/>
          <w:marTop w:val="0"/>
          <w:marBottom w:val="125"/>
          <w:divBdr>
            <w:top w:val="none" w:sz="0" w:space="0" w:color="auto"/>
            <w:left w:val="none" w:sz="0" w:space="0" w:color="auto"/>
            <w:bottom w:val="none" w:sz="0" w:space="0" w:color="auto"/>
            <w:right w:val="none" w:sz="0" w:space="0" w:color="auto"/>
          </w:divBdr>
        </w:div>
        <w:div w:id="72511829">
          <w:marLeft w:val="0"/>
          <w:marRight w:val="0"/>
          <w:marTop w:val="0"/>
          <w:marBottom w:val="0"/>
          <w:divBdr>
            <w:top w:val="none" w:sz="0" w:space="0" w:color="auto"/>
            <w:left w:val="none" w:sz="0" w:space="0" w:color="auto"/>
            <w:bottom w:val="none" w:sz="0" w:space="0" w:color="auto"/>
            <w:right w:val="none" w:sz="0" w:space="0" w:color="auto"/>
          </w:divBdr>
        </w:div>
        <w:div w:id="72512877">
          <w:marLeft w:val="0"/>
          <w:marRight w:val="0"/>
          <w:marTop w:val="0"/>
          <w:marBottom w:val="0"/>
          <w:divBdr>
            <w:top w:val="none" w:sz="0" w:space="0" w:color="auto"/>
            <w:left w:val="none" w:sz="0" w:space="0" w:color="auto"/>
            <w:bottom w:val="none" w:sz="0" w:space="0" w:color="auto"/>
            <w:right w:val="none" w:sz="0" w:space="0" w:color="auto"/>
          </w:divBdr>
          <w:divsChild>
            <w:div w:id="569002533">
              <w:marLeft w:val="0"/>
              <w:marRight w:val="0"/>
              <w:marTop w:val="0"/>
              <w:marBottom w:val="0"/>
              <w:divBdr>
                <w:top w:val="none" w:sz="0" w:space="0" w:color="auto"/>
                <w:left w:val="none" w:sz="0" w:space="0" w:color="auto"/>
                <w:bottom w:val="none" w:sz="0" w:space="0" w:color="auto"/>
                <w:right w:val="none" w:sz="0" w:space="0" w:color="auto"/>
              </w:divBdr>
            </w:div>
          </w:divsChild>
        </w:div>
        <w:div w:id="72551704">
          <w:marLeft w:val="0"/>
          <w:marRight w:val="0"/>
          <w:marTop w:val="0"/>
          <w:marBottom w:val="0"/>
          <w:divBdr>
            <w:top w:val="single" w:sz="2" w:space="0" w:color="E0E0E0"/>
            <w:left w:val="single" w:sz="2" w:space="0" w:color="E0E0E0"/>
            <w:bottom w:val="single" w:sz="2" w:space="0" w:color="E0E0E0"/>
            <w:right w:val="single" w:sz="2" w:space="0" w:color="E0E0E0"/>
          </w:divBdr>
          <w:divsChild>
            <w:div w:id="56140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555353">
          <w:marLeft w:val="0"/>
          <w:marRight w:val="0"/>
          <w:marTop w:val="0"/>
          <w:marBottom w:val="250"/>
          <w:divBdr>
            <w:top w:val="none" w:sz="0" w:space="0" w:color="auto"/>
            <w:left w:val="none" w:sz="0" w:space="0" w:color="auto"/>
            <w:bottom w:val="none" w:sz="0" w:space="0" w:color="auto"/>
            <w:right w:val="none" w:sz="0" w:space="0" w:color="auto"/>
          </w:divBdr>
        </w:div>
        <w:div w:id="72625355">
          <w:marLeft w:val="0"/>
          <w:marRight w:val="0"/>
          <w:marTop w:val="0"/>
          <w:marBottom w:val="0"/>
          <w:divBdr>
            <w:top w:val="none" w:sz="0" w:space="0" w:color="auto"/>
            <w:left w:val="none" w:sz="0" w:space="0" w:color="auto"/>
            <w:bottom w:val="none" w:sz="0" w:space="0" w:color="auto"/>
            <w:right w:val="none" w:sz="0" w:space="0" w:color="auto"/>
          </w:divBdr>
        </w:div>
        <w:div w:id="72629295">
          <w:marLeft w:val="0"/>
          <w:marRight w:val="0"/>
          <w:marTop w:val="0"/>
          <w:marBottom w:val="150"/>
          <w:divBdr>
            <w:top w:val="none" w:sz="0" w:space="0" w:color="auto"/>
            <w:left w:val="none" w:sz="0" w:space="0" w:color="auto"/>
            <w:bottom w:val="none" w:sz="0" w:space="0" w:color="auto"/>
            <w:right w:val="none" w:sz="0" w:space="0" w:color="auto"/>
          </w:divBdr>
        </w:div>
        <w:div w:id="72700185">
          <w:marLeft w:val="0"/>
          <w:marRight w:val="0"/>
          <w:marTop w:val="0"/>
          <w:marBottom w:val="315"/>
          <w:divBdr>
            <w:top w:val="none" w:sz="0" w:space="0" w:color="auto"/>
            <w:left w:val="none" w:sz="0" w:space="0" w:color="auto"/>
            <w:bottom w:val="none" w:sz="0" w:space="0" w:color="auto"/>
            <w:right w:val="none" w:sz="0" w:space="0" w:color="auto"/>
          </w:divBdr>
          <w:divsChild>
            <w:div w:id="180971063">
              <w:marLeft w:val="0"/>
              <w:marRight w:val="0"/>
              <w:marTop w:val="0"/>
              <w:marBottom w:val="0"/>
              <w:divBdr>
                <w:top w:val="none" w:sz="0" w:space="0" w:color="auto"/>
                <w:left w:val="none" w:sz="0" w:space="0" w:color="auto"/>
                <w:bottom w:val="none" w:sz="0" w:space="0" w:color="auto"/>
                <w:right w:val="none" w:sz="0" w:space="0" w:color="auto"/>
              </w:divBdr>
            </w:div>
            <w:div w:id="766003969">
              <w:marLeft w:val="0"/>
              <w:marRight w:val="0"/>
              <w:marTop w:val="0"/>
              <w:marBottom w:val="0"/>
              <w:divBdr>
                <w:top w:val="none" w:sz="0" w:space="8" w:color="BDC3C7"/>
                <w:left w:val="none" w:sz="0" w:space="11" w:color="BDC3C7"/>
                <w:bottom w:val="single" w:sz="12" w:space="8" w:color="BDC3C7"/>
                <w:right w:val="none" w:sz="0" w:space="11" w:color="BDC3C7"/>
              </w:divBdr>
            </w:div>
          </w:divsChild>
        </w:div>
        <w:div w:id="72704500">
          <w:marLeft w:val="0"/>
          <w:marRight w:val="240"/>
          <w:marTop w:val="0"/>
          <w:marBottom w:val="240"/>
          <w:divBdr>
            <w:top w:val="none" w:sz="0" w:space="0" w:color="auto"/>
            <w:left w:val="none" w:sz="0" w:space="0" w:color="auto"/>
            <w:bottom w:val="none" w:sz="0" w:space="0" w:color="auto"/>
            <w:right w:val="none" w:sz="0" w:space="0" w:color="auto"/>
          </w:divBdr>
        </w:div>
        <w:div w:id="7270487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2819847">
          <w:marLeft w:val="0"/>
          <w:marRight w:val="0"/>
          <w:marTop w:val="0"/>
          <w:marBottom w:val="75"/>
          <w:divBdr>
            <w:top w:val="none" w:sz="0" w:space="0" w:color="auto"/>
            <w:left w:val="none" w:sz="0" w:space="0" w:color="auto"/>
            <w:bottom w:val="none" w:sz="0" w:space="0" w:color="auto"/>
            <w:right w:val="none" w:sz="0" w:space="0" w:color="auto"/>
          </w:divBdr>
        </w:div>
        <w:div w:id="72825438">
          <w:marLeft w:val="-300"/>
          <w:marRight w:val="-300"/>
          <w:marTop w:val="0"/>
          <w:marBottom w:val="450"/>
          <w:divBdr>
            <w:top w:val="none" w:sz="0" w:space="0" w:color="auto"/>
            <w:left w:val="none" w:sz="0" w:space="0" w:color="auto"/>
            <w:bottom w:val="none" w:sz="0" w:space="0" w:color="auto"/>
            <w:right w:val="none" w:sz="0" w:space="0" w:color="auto"/>
          </w:divBdr>
        </w:div>
        <w:div w:id="72826517">
          <w:marLeft w:val="0"/>
          <w:marRight w:val="188"/>
          <w:marTop w:val="0"/>
          <w:marBottom w:val="0"/>
          <w:divBdr>
            <w:top w:val="none" w:sz="0" w:space="0" w:color="auto"/>
            <w:left w:val="none" w:sz="0" w:space="0" w:color="auto"/>
            <w:bottom w:val="none" w:sz="0" w:space="0" w:color="auto"/>
            <w:right w:val="none" w:sz="0" w:space="0" w:color="auto"/>
          </w:divBdr>
        </w:div>
        <w:div w:id="72826674">
          <w:marLeft w:val="0"/>
          <w:marRight w:val="0"/>
          <w:marTop w:val="150"/>
          <w:marBottom w:val="150"/>
          <w:divBdr>
            <w:top w:val="none" w:sz="0" w:space="0" w:color="auto"/>
            <w:left w:val="none" w:sz="0" w:space="0" w:color="auto"/>
            <w:bottom w:val="none" w:sz="0" w:space="0" w:color="auto"/>
            <w:right w:val="none" w:sz="0" w:space="0" w:color="auto"/>
          </w:divBdr>
          <w:divsChild>
            <w:div w:id="729959196">
              <w:marLeft w:val="0"/>
              <w:marRight w:val="0"/>
              <w:marTop w:val="0"/>
              <w:marBottom w:val="0"/>
              <w:divBdr>
                <w:top w:val="none" w:sz="0" w:space="0" w:color="auto"/>
                <w:left w:val="none" w:sz="0" w:space="0" w:color="auto"/>
                <w:bottom w:val="none" w:sz="0" w:space="0" w:color="auto"/>
                <w:right w:val="none" w:sz="0" w:space="0" w:color="auto"/>
              </w:divBdr>
            </w:div>
          </w:divsChild>
        </w:div>
        <w:div w:id="72894773">
          <w:marLeft w:val="0"/>
          <w:marRight w:val="0"/>
          <w:marTop w:val="0"/>
          <w:marBottom w:val="300"/>
          <w:divBdr>
            <w:top w:val="none" w:sz="0" w:space="0" w:color="auto"/>
            <w:left w:val="none" w:sz="0" w:space="0" w:color="auto"/>
            <w:bottom w:val="none" w:sz="0" w:space="0" w:color="auto"/>
            <w:right w:val="none" w:sz="0" w:space="0" w:color="auto"/>
          </w:divBdr>
        </w:div>
        <w:div w:id="72895225">
          <w:marLeft w:val="0"/>
          <w:marRight w:val="225"/>
          <w:marTop w:val="0"/>
          <w:marBottom w:val="0"/>
          <w:divBdr>
            <w:top w:val="none" w:sz="0" w:space="0" w:color="auto"/>
            <w:left w:val="none" w:sz="0" w:space="0" w:color="auto"/>
            <w:bottom w:val="none" w:sz="0" w:space="0" w:color="auto"/>
            <w:right w:val="none" w:sz="0" w:space="0" w:color="auto"/>
          </w:divBdr>
        </w:div>
        <w:div w:id="72901047">
          <w:marLeft w:val="0"/>
          <w:marRight w:val="0"/>
          <w:marTop w:val="0"/>
          <w:marBottom w:val="0"/>
          <w:divBdr>
            <w:top w:val="none" w:sz="0" w:space="0" w:color="auto"/>
            <w:left w:val="none" w:sz="0" w:space="0" w:color="auto"/>
            <w:bottom w:val="none" w:sz="0" w:space="0" w:color="auto"/>
            <w:right w:val="none" w:sz="0" w:space="0" w:color="auto"/>
          </w:divBdr>
        </w:div>
        <w:div w:id="72901274">
          <w:marLeft w:val="0"/>
          <w:marRight w:val="0"/>
          <w:marTop w:val="0"/>
          <w:marBottom w:val="0"/>
          <w:divBdr>
            <w:top w:val="none" w:sz="0" w:space="0" w:color="auto"/>
            <w:left w:val="none" w:sz="0" w:space="0" w:color="auto"/>
            <w:bottom w:val="none" w:sz="0" w:space="0" w:color="auto"/>
            <w:right w:val="none" w:sz="0" w:space="0" w:color="auto"/>
          </w:divBdr>
        </w:div>
        <w:div w:id="73015821">
          <w:marLeft w:val="-225"/>
          <w:marRight w:val="-225"/>
          <w:marTop w:val="0"/>
          <w:marBottom w:val="0"/>
          <w:divBdr>
            <w:top w:val="none" w:sz="0" w:space="0" w:color="auto"/>
            <w:left w:val="none" w:sz="0" w:space="0" w:color="auto"/>
            <w:bottom w:val="none" w:sz="0" w:space="0" w:color="auto"/>
            <w:right w:val="none" w:sz="0" w:space="0" w:color="auto"/>
          </w:divBdr>
        </w:div>
        <w:div w:id="73017747">
          <w:marLeft w:val="0"/>
          <w:marRight w:val="0"/>
          <w:marTop w:val="0"/>
          <w:marBottom w:val="240"/>
          <w:divBdr>
            <w:top w:val="none" w:sz="0" w:space="0" w:color="auto"/>
            <w:left w:val="none" w:sz="0" w:space="0" w:color="auto"/>
            <w:bottom w:val="none" w:sz="0" w:space="0" w:color="auto"/>
            <w:right w:val="none" w:sz="0" w:space="0" w:color="auto"/>
          </w:divBdr>
        </w:div>
        <w:div w:id="73169663">
          <w:marLeft w:val="0"/>
          <w:marRight w:val="0"/>
          <w:marTop w:val="0"/>
          <w:marBottom w:val="0"/>
          <w:divBdr>
            <w:top w:val="none" w:sz="0" w:space="0" w:color="auto"/>
            <w:left w:val="none" w:sz="0" w:space="0" w:color="auto"/>
            <w:bottom w:val="none" w:sz="0" w:space="0" w:color="auto"/>
            <w:right w:val="none" w:sz="0" w:space="0" w:color="auto"/>
          </w:divBdr>
        </w:div>
        <w:div w:id="73281202">
          <w:marLeft w:val="0"/>
          <w:marRight w:val="0"/>
          <w:marTop w:val="0"/>
          <w:marBottom w:val="0"/>
          <w:divBdr>
            <w:top w:val="none" w:sz="0" w:space="0" w:color="auto"/>
            <w:left w:val="none" w:sz="0" w:space="0" w:color="auto"/>
            <w:bottom w:val="none" w:sz="0" w:space="0" w:color="auto"/>
            <w:right w:val="none" w:sz="0" w:space="0" w:color="auto"/>
          </w:divBdr>
        </w:div>
        <w:div w:id="73358667">
          <w:marLeft w:val="0"/>
          <w:marRight w:val="0"/>
          <w:marTop w:val="150"/>
          <w:marBottom w:val="330"/>
          <w:divBdr>
            <w:top w:val="none" w:sz="0" w:space="0" w:color="auto"/>
            <w:left w:val="none" w:sz="0" w:space="0" w:color="auto"/>
            <w:bottom w:val="none" w:sz="0" w:space="0" w:color="auto"/>
            <w:right w:val="none" w:sz="0" w:space="0" w:color="auto"/>
          </w:divBdr>
          <w:divsChild>
            <w:div w:id="249198333">
              <w:marLeft w:val="0"/>
              <w:marRight w:val="0"/>
              <w:marTop w:val="0"/>
              <w:marBottom w:val="0"/>
              <w:divBdr>
                <w:top w:val="none" w:sz="0" w:space="0" w:color="auto"/>
                <w:left w:val="none" w:sz="0" w:space="0" w:color="auto"/>
                <w:bottom w:val="none" w:sz="0" w:space="0" w:color="auto"/>
                <w:right w:val="none" w:sz="0" w:space="0" w:color="auto"/>
              </w:divBdr>
            </w:div>
          </w:divsChild>
        </w:div>
        <w:div w:id="73358735">
          <w:marLeft w:val="0"/>
          <w:marRight w:val="0"/>
          <w:marTop w:val="0"/>
          <w:marBottom w:val="0"/>
          <w:divBdr>
            <w:top w:val="none" w:sz="0" w:space="0" w:color="auto"/>
            <w:left w:val="none" w:sz="0" w:space="0" w:color="auto"/>
            <w:bottom w:val="none" w:sz="0" w:space="0" w:color="auto"/>
            <w:right w:val="none" w:sz="0" w:space="0" w:color="auto"/>
          </w:divBdr>
        </w:div>
        <w:div w:id="73400580">
          <w:marLeft w:val="0"/>
          <w:marRight w:val="0"/>
          <w:marTop w:val="0"/>
          <w:marBottom w:val="0"/>
          <w:divBdr>
            <w:top w:val="none" w:sz="0" w:space="0" w:color="auto"/>
            <w:left w:val="none" w:sz="0" w:space="0" w:color="auto"/>
            <w:bottom w:val="none" w:sz="0" w:space="0" w:color="auto"/>
            <w:right w:val="none" w:sz="0" w:space="0" w:color="auto"/>
          </w:divBdr>
        </w:div>
        <w:div w:id="73479498">
          <w:marLeft w:val="-150"/>
          <w:marRight w:val="-150"/>
          <w:marTop w:val="0"/>
          <w:marBottom w:val="0"/>
          <w:divBdr>
            <w:top w:val="none" w:sz="0" w:space="0" w:color="auto"/>
            <w:left w:val="none" w:sz="0" w:space="0" w:color="auto"/>
            <w:bottom w:val="none" w:sz="0" w:space="0" w:color="auto"/>
            <w:right w:val="none" w:sz="0" w:space="0" w:color="auto"/>
          </w:divBdr>
        </w:div>
        <w:div w:id="73479948">
          <w:marLeft w:val="0"/>
          <w:marRight w:val="0"/>
          <w:marTop w:val="0"/>
          <w:marBottom w:val="0"/>
          <w:divBdr>
            <w:top w:val="none" w:sz="0" w:space="0" w:color="auto"/>
            <w:left w:val="none" w:sz="0" w:space="0" w:color="auto"/>
            <w:bottom w:val="none" w:sz="0" w:space="0" w:color="auto"/>
            <w:right w:val="none" w:sz="0" w:space="0" w:color="auto"/>
          </w:divBdr>
          <w:divsChild>
            <w:div w:id="773135085">
              <w:marLeft w:val="0"/>
              <w:marRight w:val="0"/>
              <w:marTop w:val="0"/>
              <w:marBottom w:val="0"/>
              <w:divBdr>
                <w:top w:val="none" w:sz="0" w:space="0" w:color="auto"/>
                <w:left w:val="none" w:sz="0" w:space="0" w:color="auto"/>
                <w:bottom w:val="none" w:sz="0" w:space="0" w:color="auto"/>
                <w:right w:val="none" w:sz="0" w:space="0" w:color="auto"/>
              </w:divBdr>
            </w:div>
          </w:divsChild>
        </w:div>
        <w:div w:id="73548193">
          <w:marLeft w:val="-150"/>
          <w:marRight w:val="-150"/>
          <w:marTop w:val="0"/>
          <w:marBottom w:val="0"/>
          <w:divBdr>
            <w:top w:val="none" w:sz="0" w:space="0" w:color="auto"/>
            <w:left w:val="none" w:sz="0" w:space="0" w:color="auto"/>
            <w:bottom w:val="none" w:sz="0" w:space="0" w:color="auto"/>
            <w:right w:val="none" w:sz="0" w:space="0" w:color="auto"/>
          </w:divBdr>
        </w:div>
        <w:div w:id="73625526">
          <w:marLeft w:val="0"/>
          <w:marRight w:val="0"/>
          <w:marTop w:val="0"/>
          <w:marBottom w:val="300"/>
          <w:divBdr>
            <w:top w:val="none" w:sz="0" w:space="0" w:color="auto"/>
            <w:left w:val="none" w:sz="0" w:space="0" w:color="auto"/>
            <w:bottom w:val="none" w:sz="0" w:space="0" w:color="auto"/>
            <w:right w:val="none" w:sz="0" w:space="0" w:color="auto"/>
          </w:divBdr>
        </w:div>
        <w:div w:id="73629244">
          <w:marLeft w:val="0"/>
          <w:marRight w:val="0"/>
          <w:marTop w:val="100"/>
          <w:marBottom w:val="100"/>
          <w:divBdr>
            <w:top w:val="none" w:sz="0" w:space="0" w:color="auto"/>
            <w:left w:val="none" w:sz="0" w:space="0" w:color="auto"/>
            <w:bottom w:val="none" w:sz="0" w:space="0" w:color="auto"/>
            <w:right w:val="none" w:sz="0" w:space="0" w:color="auto"/>
          </w:divBdr>
          <w:divsChild>
            <w:div w:id="378475441">
              <w:marLeft w:val="0"/>
              <w:marRight w:val="0"/>
              <w:marTop w:val="0"/>
              <w:marBottom w:val="0"/>
              <w:divBdr>
                <w:top w:val="none" w:sz="0" w:space="0" w:color="auto"/>
                <w:left w:val="none" w:sz="0" w:space="0" w:color="auto"/>
                <w:bottom w:val="none" w:sz="0" w:space="0" w:color="auto"/>
                <w:right w:val="none" w:sz="0" w:space="0" w:color="auto"/>
              </w:divBdr>
            </w:div>
          </w:divsChild>
        </w:div>
        <w:div w:id="73742763">
          <w:marLeft w:val="0"/>
          <w:marRight w:val="0"/>
          <w:marTop w:val="150"/>
          <w:marBottom w:val="0"/>
          <w:divBdr>
            <w:top w:val="none" w:sz="0" w:space="0" w:color="auto"/>
            <w:left w:val="none" w:sz="0" w:space="0" w:color="auto"/>
            <w:bottom w:val="none" w:sz="0" w:space="0" w:color="auto"/>
            <w:right w:val="none" w:sz="0" w:space="0" w:color="auto"/>
          </w:divBdr>
        </w:div>
        <w:div w:id="73743242">
          <w:marLeft w:val="0"/>
          <w:marRight w:val="0"/>
          <w:marTop w:val="0"/>
          <w:marBottom w:val="0"/>
          <w:divBdr>
            <w:top w:val="none" w:sz="0" w:space="0" w:color="auto"/>
            <w:left w:val="none" w:sz="0" w:space="0" w:color="auto"/>
            <w:bottom w:val="none" w:sz="0" w:space="0" w:color="auto"/>
            <w:right w:val="none" w:sz="0" w:space="0" w:color="auto"/>
          </w:divBdr>
        </w:div>
        <w:div w:id="73817300">
          <w:marLeft w:val="0"/>
          <w:marRight w:val="0"/>
          <w:marTop w:val="0"/>
          <w:marBottom w:val="0"/>
          <w:divBdr>
            <w:top w:val="none" w:sz="0" w:space="0" w:color="auto"/>
            <w:left w:val="none" w:sz="0" w:space="0" w:color="auto"/>
            <w:bottom w:val="none" w:sz="0" w:space="0" w:color="auto"/>
            <w:right w:val="none" w:sz="0" w:space="0" w:color="auto"/>
          </w:divBdr>
        </w:div>
        <w:div w:id="73819638">
          <w:marLeft w:val="1463"/>
          <w:marRight w:val="0"/>
          <w:marTop w:val="0"/>
          <w:marBottom w:val="0"/>
          <w:divBdr>
            <w:top w:val="none" w:sz="0" w:space="0" w:color="auto"/>
            <w:left w:val="none" w:sz="0" w:space="0" w:color="auto"/>
            <w:bottom w:val="none" w:sz="0" w:space="0" w:color="auto"/>
            <w:right w:val="none" w:sz="0" w:space="0" w:color="auto"/>
          </w:divBdr>
        </w:div>
        <w:div w:id="73937693">
          <w:marLeft w:val="0"/>
          <w:marRight w:val="0"/>
          <w:marTop w:val="150"/>
          <w:marBottom w:val="330"/>
          <w:divBdr>
            <w:top w:val="none" w:sz="0" w:space="0" w:color="auto"/>
            <w:left w:val="none" w:sz="0" w:space="0" w:color="auto"/>
            <w:bottom w:val="none" w:sz="0" w:space="0" w:color="auto"/>
            <w:right w:val="none" w:sz="0" w:space="0" w:color="auto"/>
          </w:divBdr>
        </w:div>
        <w:div w:id="73939667">
          <w:marLeft w:val="-150"/>
          <w:marRight w:val="-150"/>
          <w:marTop w:val="0"/>
          <w:marBottom w:val="0"/>
          <w:divBdr>
            <w:top w:val="none" w:sz="0" w:space="0" w:color="auto"/>
            <w:left w:val="none" w:sz="0" w:space="0" w:color="auto"/>
            <w:bottom w:val="none" w:sz="0" w:space="0" w:color="auto"/>
            <w:right w:val="none" w:sz="0" w:space="0" w:color="auto"/>
          </w:divBdr>
        </w:div>
        <w:div w:id="740166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058082">
          <w:marLeft w:val="0"/>
          <w:marRight w:val="0"/>
          <w:marTop w:val="0"/>
          <w:marBottom w:val="0"/>
          <w:divBdr>
            <w:top w:val="none" w:sz="0" w:space="0" w:color="auto"/>
            <w:left w:val="none" w:sz="0" w:space="0" w:color="auto"/>
            <w:bottom w:val="none" w:sz="0" w:space="0" w:color="auto"/>
            <w:right w:val="none" w:sz="0" w:space="0" w:color="auto"/>
          </w:divBdr>
        </w:div>
        <w:div w:id="74087900">
          <w:marLeft w:val="0"/>
          <w:marRight w:val="0"/>
          <w:marTop w:val="0"/>
          <w:marBottom w:val="0"/>
          <w:divBdr>
            <w:top w:val="single" w:sz="2" w:space="0" w:color="E0E0E0"/>
            <w:left w:val="single" w:sz="2" w:space="0" w:color="E0E0E0"/>
            <w:bottom w:val="single" w:sz="2" w:space="0" w:color="E0E0E0"/>
            <w:right w:val="single" w:sz="2" w:space="0" w:color="E0E0E0"/>
          </w:divBdr>
        </w:div>
        <w:div w:id="74136270">
          <w:marLeft w:val="0"/>
          <w:marRight w:val="0"/>
          <w:marTop w:val="0"/>
          <w:marBottom w:val="0"/>
          <w:divBdr>
            <w:top w:val="single" w:sz="2" w:space="0" w:color="E0E0E0"/>
            <w:left w:val="single" w:sz="2" w:space="0" w:color="E0E0E0"/>
            <w:bottom w:val="single" w:sz="2" w:space="0" w:color="E0E0E0"/>
            <w:right w:val="single" w:sz="2" w:space="0" w:color="E0E0E0"/>
          </w:divBdr>
        </w:div>
        <w:div w:id="74211665">
          <w:marLeft w:val="0"/>
          <w:marRight w:val="0"/>
          <w:marTop w:val="0"/>
          <w:marBottom w:val="0"/>
          <w:divBdr>
            <w:top w:val="none" w:sz="0" w:space="0" w:color="auto"/>
            <w:left w:val="none" w:sz="0" w:space="0" w:color="auto"/>
            <w:bottom w:val="none" w:sz="0" w:space="0" w:color="auto"/>
            <w:right w:val="none" w:sz="0" w:space="0" w:color="auto"/>
          </w:divBdr>
        </w:div>
        <w:div w:id="74212508">
          <w:marLeft w:val="0"/>
          <w:marRight w:val="0"/>
          <w:marTop w:val="0"/>
          <w:marBottom w:val="0"/>
          <w:divBdr>
            <w:top w:val="none" w:sz="0" w:space="0" w:color="auto"/>
            <w:left w:val="none" w:sz="0" w:space="0" w:color="auto"/>
            <w:bottom w:val="none" w:sz="0" w:space="0" w:color="auto"/>
            <w:right w:val="none" w:sz="0" w:space="0" w:color="auto"/>
          </w:divBdr>
          <w:divsChild>
            <w:div w:id="153569575">
              <w:marLeft w:val="0"/>
              <w:marRight w:val="0"/>
              <w:marTop w:val="63"/>
              <w:marBottom w:val="0"/>
              <w:divBdr>
                <w:top w:val="none" w:sz="0" w:space="0" w:color="auto"/>
                <w:left w:val="none" w:sz="0" w:space="0" w:color="auto"/>
                <w:bottom w:val="none" w:sz="0" w:space="0" w:color="auto"/>
                <w:right w:val="none" w:sz="0" w:space="0" w:color="auto"/>
              </w:divBdr>
            </w:div>
            <w:div w:id="224487672">
              <w:marLeft w:val="0"/>
              <w:marRight w:val="63"/>
              <w:marTop w:val="63"/>
              <w:marBottom w:val="0"/>
              <w:divBdr>
                <w:top w:val="none" w:sz="0" w:space="0" w:color="auto"/>
                <w:left w:val="none" w:sz="0" w:space="0" w:color="auto"/>
                <w:bottom w:val="none" w:sz="0" w:space="0" w:color="auto"/>
                <w:right w:val="none" w:sz="0" w:space="0" w:color="auto"/>
              </w:divBdr>
            </w:div>
          </w:divsChild>
        </w:div>
        <w:div w:id="74324884">
          <w:marLeft w:val="0"/>
          <w:marRight w:val="0"/>
          <w:marTop w:val="0"/>
          <w:marBottom w:val="0"/>
          <w:divBdr>
            <w:top w:val="none" w:sz="0" w:space="0" w:color="auto"/>
            <w:left w:val="none" w:sz="0" w:space="0" w:color="auto"/>
            <w:bottom w:val="none" w:sz="0" w:space="0" w:color="auto"/>
            <w:right w:val="none" w:sz="0" w:space="0" w:color="auto"/>
          </w:divBdr>
        </w:div>
        <w:div w:id="74474814">
          <w:marLeft w:val="0"/>
          <w:marRight w:val="0"/>
          <w:marTop w:val="0"/>
          <w:marBottom w:val="0"/>
          <w:divBdr>
            <w:top w:val="single" w:sz="6" w:space="0" w:color="999999"/>
            <w:left w:val="single" w:sz="6" w:space="0" w:color="999999"/>
            <w:bottom w:val="single" w:sz="6" w:space="0" w:color="999999"/>
            <w:right w:val="single" w:sz="6" w:space="0" w:color="999999"/>
          </w:divBdr>
        </w:div>
        <w:div w:id="74476886">
          <w:marLeft w:val="0"/>
          <w:marRight w:val="0"/>
          <w:marTop w:val="0"/>
          <w:marBottom w:val="0"/>
          <w:divBdr>
            <w:top w:val="none" w:sz="0" w:space="0" w:color="auto"/>
            <w:left w:val="none" w:sz="0" w:space="0" w:color="auto"/>
            <w:bottom w:val="none" w:sz="0" w:space="0" w:color="auto"/>
            <w:right w:val="none" w:sz="0" w:space="0" w:color="auto"/>
          </w:divBdr>
          <w:divsChild>
            <w:div w:id="160971350">
              <w:marLeft w:val="0"/>
              <w:marRight w:val="0"/>
              <w:marTop w:val="0"/>
              <w:marBottom w:val="0"/>
              <w:divBdr>
                <w:top w:val="none" w:sz="0" w:space="0" w:color="auto"/>
                <w:left w:val="none" w:sz="0" w:space="0" w:color="auto"/>
                <w:bottom w:val="none" w:sz="0" w:space="0" w:color="auto"/>
                <w:right w:val="none" w:sz="0" w:space="0" w:color="auto"/>
              </w:divBdr>
            </w:div>
            <w:div w:id="787357793">
              <w:marLeft w:val="0"/>
              <w:marRight w:val="0"/>
              <w:marTop w:val="0"/>
              <w:marBottom w:val="75"/>
              <w:divBdr>
                <w:top w:val="none" w:sz="0" w:space="0" w:color="auto"/>
                <w:left w:val="none" w:sz="0" w:space="0" w:color="auto"/>
                <w:bottom w:val="none" w:sz="0" w:space="0" w:color="auto"/>
                <w:right w:val="none" w:sz="0" w:space="0" w:color="auto"/>
              </w:divBdr>
            </w:div>
          </w:divsChild>
        </w:div>
        <w:div w:id="74478001">
          <w:marLeft w:val="626"/>
          <w:marRight w:val="1252"/>
          <w:marTop w:val="0"/>
          <w:marBottom w:val="0"/>
          <w:divBdr>
            <w:top w:val="none" w:sz="0" w:space="0" w:color="auto"/>
            <w:left w:val="none" w:sz="0" w:space="0" w:color="auto"/>
            <w:bottom w:val="none" w:sz="0" w:space="0" w:color="auto"/>
            <w:right w:val="none" w:sz="0" w:space="0" w:color="auto"/>
          </w:divBdr>
        </w:div>
        <w:div w:id="74598168">
          <w:marLeft w:val="-150"/>
          <w:marRight w:val="-150"/>
          <w:marTop w:val="0"/>
          <w:marBottom w:val="0"/>
          <w:divBdr>
            <w:top w:val="none" w:sz="0" w:space="0" w:color="auto"/>
            <w:left w:val="none" w:sz="0" w:space="0" w:color="auto"/>
            <w:bottom w:val="none" w:sz="0" w:space="0" w:color="auto"/>
            <w:right w:val="none" w:sz="0" w:space="0" w:color="auto"/>
          </w:divBdr>
          <w:divsChild>
            <w:div w:id="599527539">
              <w:marLeft w:val="0"/>
              <w:marRight w:val="0"/>
              <w:marTop w:val="0"/>
              <w:marBottom w:val="0"/>
              <w:divBdr>
                <w:top w:val="none" w:sz="0" w:space="0" w:color="auto"/>
                <w:left w:val="none" w:sz="0" w:space="0" w:color="auto"/>
                <w:bottom w:val="none" w:sz="0" w:space="0" w:color="auto"/>
                <w:right w:val="none" w:sz="0" w:space="0" w:color="auto"/>
              </w:divBdr>
            </w:div>
          </w:divsChild>
        </w:div>
        <w:div w:id="74714668">
          <w:marLeft w:val="0"/>
          <w:marRight w:val="0"/>
          <w:marTop w:val="0"/>
          <w:marBottom w:val="0"/>
          <w:divBdr>
            <w:top w:val="none" w:sz="0" w:space="0" w:color="auto"/>
            <w:left w:val="none" w:sz="0" w:space="0" w:color="auto"/>
            <w:bottom w:val="none" w:sz="0" w:space="0" w:color="auto"/>
            <w:right w:val="none" w:sz="0" w:space="0" w:color="auto"/>
          </w:divBdr>
        </w:div>
        <w:div w:id="74860211">
          <w:marLeft w:val="0"/>
          <w:marRight w:val="0"/>
          <w:marTop w:val="0"/>
          <w:marBottom w:val="0"/>
          <w:divBdr>
            <w:top w:val="none" w:sz="0" w:space="0" w:color="auto"/>
            <w:left w:val="none" w:sz="0" w:space="0" w:color="auto"/>
            <w:bottom w:val="none" w:sz="0" w:space="0" w:color="auto"/>
            <w:right w:val="none" w:sz="0" w:space="0" w:color="auto"/>
          </w:divBdr>
        </w:div>
        <w:div w:id="74867220">
          <w:marLeft w:val="0"/>
          <w:marRight w:val="225"/>
          <w:marTop w:val="0"/>
          <w:marBottom w:val="0"/>
          <w:divBdr>
            <w:top w:val="none" w:sz="0" w:space="0" w:color="auto"/>
            <w:left w:val="none" w:sz="0" w:space="0" w:color="auto"/>
            <w:bottom w:val="none" w:sz="0" w:space="0" w:color="auto"/>
            <w:right w:val="none" w:sz="0" w:space="0" w:color="auto"/>
          </w:divBdr>
        </w:div>
        <w:div w:id="74867698">
          <w:marLeft w:val="-225"/>
          <w:marRight w:val="-225"/>
          <w:marTop w:val="0"/>
          <w:marBottom w:val="0"/>
          <w:divBdr>
            <w:top w:val="none" w:sz="0" w:space="0" w:color="auto"/>
            <w:left w:val="none" w:sz="0" w:space="0" w:color="auto"/>
            <w:bottom w:val="none" w:sz="0" w:space="0" w:color="auto"/>
            <w:right w:val="none" w:sz="0" w:space="0" w:color="auto"/>
          </w:divBdr>
          <w:divsChild>
            <w:div w:id="786582733">
              <w:marLeft w:val="0"/>
              <w:marRight w:val="0"/>
              <w:marTop w:val="0"/>
              <w:marBottom w:val="0"/>
              <w:divBdr>
                <w:top w:val="none" w:sz="0" w:space="0" w:color="auto"/>
                <w:left w:val="none" w:sz="0" w:space="0" w:color="auto"/>
                <w:bottom w:val="none" w:sz="0" w:space="0" w:color="auto"/>
                <w:right w:val="none" w:sz="0" w:space="0" w:color="auto"/>
              </w:divBdr>
            </w:div>
          </w:divsChild>
        </w:div>
        <w:div w:id="74936616">
          <w:marLeft w:val="0"/>
          <w:marRight w:val="0"/>
          <w:marTop w:val="376"/>
          <w:marBottom w:val="376"/>
          <w:divBdr>
            <w:top w:val="none" w:sz="0" w:space="0" w:color="auto"/>
            <w:left w:val="none" w:sz="0" w:space="0" w:color="auto"/>
            <w:bottom w:val="none" w:sz="0" w:space="0" w:color="auto"/>
            <w:right w:val="none" w:sz="0" w:space="0" w:color="auto"/>
          </w:divBdr>
        </w:div>
        <w:div w:id="74977106">
          <w:marLeft w:val="0"/>
          <w:marRight w:val="0"/>
          <w:marTop w:val="0"/>
          <w:marBottom w:val="0"/>
          <w:divBdr>
            <w:top w:val="none" w:sz="0" w:space="0" w:color="auto"/>
            <w:left w:val="none" w:sz="0" w:space="0" w:color="auto"/>
            <w:bottom w:val="none" w:sz="0" w:space="0" w:color="auto"/>
            <w:right w:val="none" w:sz="0" w:space="0" w:color="auto"/>
          </w:divBdr>
          <w:divsChild>
            <w:div w:id="400057553">
              <w:marLeft w:val="-150"/>
              <w:marRight w:val="-150"/>
              <w:marTop w:val="0"/>
              <w:marBottom w:val="0"/>
              <w:divBdr>
                <w:top w:val="none" w:sz="0" w:space="0" w:color="auto"/>
                <w:left w:val="none" w:sz="0" w:space="0" w:color="auto"/>
                <w:bottom w:val="none" w:sz="0" w:space="0" w:color="auto"/>
                <w:right w:val="none" w:sz="0" w:space="0" w:color="auto"/>
              </w:divBdr>
              <w:divsChild>
                <w:div w:id="388966764">
                  <w:marLeft w:val="0"/>
                  <w:marRight w:val="0"/>
                  <w:marTop w:val="0"/>
                  <w:marBottom w:val="0"/>
                  <w:divBdr>
                    <w:top w:val="none" w:sz="0" w:space="0" w:color="auto"/>
                    <w:left w:val="none" w:sz="0" w:space="0" w:color="auto"/>
                    <w:bottom w:val="none" w:sz="0" w:space="0" w:color="auto"/>
                    <w:right w:val="none" w:sz="0" w:space="0" w:color="auto"/>
                  </w:divBdr>
                </w:div>
              </w:divsChild>
            </w:div>
            <w:div w:id="591469936">
              <w:marLeft w:val="-150"/>
              <w:marRight w:val="-150"/>
              <w:marTop w:val="0"/>
              <w:marBottom w:val="0"/>
              <w:divBdr>
                <w:top w:val="none" w:sz="0" w:space="0" w:color="auto"/>
                <w:left w:val="none" w:sz="0" w:space="0" w:color="auto"/>
                <w:bottom w:val="none" w:sz="0" w:space="0" w:color="auto"/>
                <w:right w:val="none" w:sz="0" w:space="0" w:color="auto"/>
              </w:divBdr>
            </w:div>
          </w:divsChild>
        </w:div>
        <w:div w:id="74981028">
          <w:marLeft w:val="0"/>
          <w:marRight w:val="0"/>
          <w:marTop w:val="0"/>
          <w:marBottom w:val="0"/>
          <w:divBdr>
            <w:top w:val="none" w:sz="0" w:space="0" w:color="auto"/>
            <w:left w:val="none" w:sz="0" w:space="0" w:color="auto"/>
            <w:bottom w:val="none" w:sz="0" w:space="0" w:color="auto"/>
            <w:right w:val="none" w:sz="0" w:space="0" w:color="auto"/>
          </w:divBdr>
        </w:div>
        <w:div w:id="75059177">
          <w:marLeft w:val="-225"/>
          <w:marRight w:val="-225"/>
          <w:marTop w:val="0"/>
          <w:marBottom w:val="0"/>
          <w:divBdr>
            <w:top w:val="none" w:sz="0" w:space="0" w:color="auto"/>
            <w:left w:val="none" w:sz="0" w:space="0" w:color="auto"/>
            <w:bottom w:val="none" w:sz="0" w:space="0" w:color="auto"/>
            <w:right w:val="none" w:sz="0" w:space="0" w:color="auto"/>
          </w:divBdr>
        </w:div>
        <w:div w:id="751295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30181">
          <w:marLeft w:val="0"/>
          <w:marRight w:val="0"/>
          <w:marTop w:val="0"/>
          <w:marBottom w:val="0"/>
          <w:divBdr>
            <w:top w:val="none" w:sz="0" w:space="0" w:color="auto"/>
            <w:left w:val="none" w:sz="0" w:space="0" w:color="auto"/>
            <w:bottom w:val="none" w:sz="0" w:space="0" w:color="auto"/>
            <w:right w:val="none" w:sz="0" w:space="0" w:color="auto"/>
          </w:divBdr>
        </w:div>
        <w:div w:id="75133609">
          <w:marLeft w:val="0"/>
          <w:marRight w:val="0"/>
          <w:marTop w:val="0"/>
          <w:marBottom w:val="0"/>
          <w:divBdr>
            <w:top w:val="none" w:sz="0" w:space="0" w:color="auto"/>
            <w:left w:val="none" w:sz="0" w:space="0" w:color="auto"/>
            <w:bottom w:val="none" w:sz="0" w:space="0" w:color="auto"/>
            <w:right w:val="none" w:sz="0" w:space="0" w:color="auto"/>
          </w:divBdr>
        </w:div>
        <w:div w:id="75177007">
          <w:marLeft w:val="-225"/>
          <w:marRight w:val="-225"/>
          <w:marTop w:val="0"/>
          <w:marBottom w:val="0"/>
          <w:divBdr>
            <w:top w:val="none" w:sz="0" w:space="0" w:color="auto"/>
            <w:left w:val="none" w:sz="0" w:space="0" w:color="auto"/>
            <w:bottom w:val="none" w:sz="0" w:space="0" w:color="auto"/>
            <w:right w:val="none" w:sz="0" w:space="0" w:color="auto"/>
          </w:divBdr>
        </w:div>
        <w:div w:id="75179230">
          <w:marLeft w:val="0"/>
          <w:marRight w:val="0"/>
          <w:marTop w:val="0"/>
          <w:marBottom w:val="250"/>
          <w:divBdr>
            <w:top w:val="none" w:sz="0" w:space="0" w:color="auto"/>
            <w:left w:val="none" w:sz="0" w:space="0" w:color="auto"/>
            <w:bottom w:val="none" w:sz="0" w:space="0" w:color="auto"/>
            <w:right w:val="none" w:sz="0" w:space="0" w:color="auto"/>
          </w:divBdr>
          <w:divsChild>
            <w:div w:id="570433338">
              <w:marLeft w:val="0"/>
              <w:marRight w:val="0"/>
              <w:marTop w:val="0"/>
              <w:marBottom w:val="0"/>
              <w:divBdr>
                <w:top w:val="none" w:sz="0" w:space="0" w:color="auto"/>
                <w:left w:val="none" w:sz="0" w:space="0" w:color="auto"/>
                <w:bottom w:val="none" w:sz="0" w:space="0" w:color="auto"/>
                <w:right w:val="none" w:sz="0" w:space="0" w:color="auto"/>
              </w:divBdr>
            </w:div>
          </w:divsChild>
        </w:div>
        <w:div w:id="75248272">
          <w:marLeft w:val="0"/>
          <w:marRight w:val="150"/>
          <w:marTop w:val="0"/>
          <w:marBottom w:val="150"/>
          <w:divBdr>
            <w:top w:val="none" w:sz="0" w:space="0" w:color="auto"/>
            <w:left w:val="none" w:sz="0" w:space="0" w:color="auto"/>
            <w:bottom w:val="none" w:sz="0" w:space="0" w:color="auto"/>
            <w:right w:val="none" w:sz="0" w:space="0" w:color="auto"/>
          </w:divBdr>
          <w:divsChild>
            <w:div w:id="327755489">
              <w:marLeft w:val="0"/>
              <w:marRight w:val="0"/>
              <w:marTop w:val="0"/>
              <w:marBottom w:val="0"/>
              <w:divBdr>
                <w:top w:val="none" w:sz="0" w:space="0" w:color="auto"/>
                <w:left w:val="none" w:sz="0" w:space="0" w:color="auto"/>
                <w:bottom w:val="none" w:sz="0" w:space="0" w:color="auto"/>
                <w:right w:val="none" w:sz="0" w:space="0" w:color="auto"/>
              </w:divBdr>
            </w:div>
          </w:divsChild>
        </w:div>
        <w:div w:id="75253077">
          <w:marLeft w:val="0"/>
          <w:marRight w:val="0"/>
          <w:marTop w:val="0"/>
          <w:marBottom w:val="0"/>
          <w:divBdr>
            <w:top w:val="none" w:sz="0" w:space="0" w:color="auto"/>
            <w:left w:val="none" w:sz="0" w:space="0" w:color="auto"/>
            <w:bottom w:val="none" w:sz="0" w:space="0" w:color="auto"/>
            <w:right w:val="none" w:sz="0" w:space="0" w:color="auto"/>
          </w:divBdr>
        </w:div>
        <w:div w:id="75327952">
          <w:marLeft w:val="0"/>
          <w:marRight w:val="0"/>
          <w:marTop w:val="0"/>
          <w:marBottom w:val="0"/>
          <w:divBdr>
            <w:top w:val="none" w:sz="0" w:space="0" w:color="auto"/>
            <w:left w:val="none" w:sz="0" w:space="0" w:color="auto"/>
            <w:bottom w:val="none" w:sz="0" w:space="0" w:color="auto"/>
            <w:right w:val="none" w:sz="0" w:space="0" w:color="auto"/>
          </w:divBdr>
        </w:div>
        <w:div w:id="75396009">
          <w:marLeft w:val="0"/>
          <w:marRight w:val="0"/>
          <w:marTop w:val="100"/>
          <w:marBottom w:val="100"/>
          <w:divBdr>
            <w:top w:val="none" w:sz="0" w:space="0" w:color="auto"/>
            <w:left w:val="none" w:sz="0" w:space="0" w:color="auto"/>
            <w:bottom w:val="none" w:sz="0" w:space="0" w:color="auto"/>
            <w:right w:val="none" w:sz="0" w:space="0" w:color="auto"/>
          </w:divBdr>
          <w:divsChild>
            <w:div w:id="576325034">
              <w:marLeft w:val="0"/>
              <w:marRight w:val="0"/>
              <w:marTop w:val="100"/>
              <w:marBottom w:val="100"/>
              <w:divBdr>
                <w:top w:val="none" w:sz="0" w:space="0" w:color="auto"/>
                <w:left w:val="none" w:sz="0" w:space="0" w:color="auto"/>
                <w:bottom w:val="none" w:sz="0" w:space="0" w:color="auto"/>
                <w:right w:val="none" w:sz="0" w:space="0" w:color="auto"/>
              </w:divBdr>
            </w:div>
          </w:divsChild>
        </w:div>
        <w:div w:id="7544055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444597">
          <w:marLeft w:val="0"/>
          <w:marRight w:val="0"/>
          <w:marTop w:val="0"/>
          <w:marBottom w:val="0"/>
          <w:divBdr>
            <w:top w:val="single" w:sz="2" w:space="0" w:color="E0E0E0"/>
            <w:left w:val="single" w:sz="2" w:space="0" w:color="E0E0E0"/>
            <w:bottom w:val="single" w:sz="2" w:space="0" w:color="E0E0E0"/>
            <w:right w:val="single" w:sz="2" w:space="0" w:color="E0E0E0"/>
          </w:divBdr>
        </w:div>
        <w:div w:id="75514970">
          <w:marLeft w:val="0"/>
          <w:marRight w:val="0"/>
          <w:marTop w:val="0"/>
          <w:marBottom w:val="0"/>
          <w:divBdr>
            <w:top w:val="none" w:sz="0" w:space="0" w:color="auto"/>
            <w:left w:val="none" w:sz="0" w:space="0" w:color="auto"/>
            <w:bottom w:val="none" w:sz="0" w:space="0" w:color="auto"/>
            <w:right w:val="none" w:sz="0" w:space="0" w:color="auto"/>
          </w:divBdr>
          <w:divsChild>
            <w:div w:id="757866004">
              <w:marLeft w:val="0"/>
              <w:marRight w:val="0"/>
              <w:marTop w:val="0"/>
              <w:marBottom w:val="345"/>
              <w:divBdr>
                <w:top w:val="none" w:sz="0" w:space="0" w:color="auto"/>
                <w:left w:val="none" w:sz="0" w:space="0" w:color="auto"/>
                <w:bottom w:val="none" w:sz="0" w:space="0" w:color="auto"/>
                <w:right w:val="none" w:sz="0" w:space="0" w:color="auto"/>
              </w:divBdr>
              <w:divsChild>
                <w:div w:id="2542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6534">
          <w:marLeft w:val="0"/>
          <w:marRight w:val="0"/>
          <w:marTop w:val="0"/>
          <w:marBottom w:val="75"/>
          <w:divBdr>
            <w:top w:val="none" w:sz="0" w:space="0" w:color="auto"/>
            <w:left w:val="none" w:sz="0" w:space="0" w:color="auto"/>
            <w:bottom w:val="none" w:sz="0" w:space="0" w:color="auto"/>
            <w:right w:val="none" w:sz="0" w:space="0" w:color="auto"/>
          </w:divBdr>
        </w:div>
        <w:div w:id="75518192">
          <w:marLeft w:val="0"/>
          <w:marRight w:val="0"/>
          <w:marTop w:val="0"/>
          <w:marBottom w:val="0"/>
          <w:divBdr>
            <w:top w:val="none" w:sz="0" w:space="0" w:color="auto"/>
            <w:left w:val="none" w:sz="0" w:space="0" w:color="auto"/>
            <w:bottom w:val="none" w:sz="0" w:space="0" w:color="auto"/>
            <w:right w:val="none" w:sz="0" w:space="0" w:color="auto"/>
          </w:divBdr>
        </w:div>
        <w:div w:id="75521011">
          <w:marLeft w:val="0"/>
          <w:marRight w:val="0"/>
          <w:marTop w:val="0"/>
          <w:marBottom w:val="360"/>
          <w:divBdr>
            <w:top w:val="none" w:sz="0" w:space="0" w:color="auto"/>
            <w:left w:val="none" w:sz="0" w:space="0" w:color="auto"/>
            <w:bottom w:val="none" w:sz="0" w:space="0" w:color="auto"/>
            <w:right w:val="none" w:sz="0" w:space="0" w:color="auto"/>
          </w:divBdr>
        </w:div>
        <w:div w:id="75522178">
          <w:marLeft w:val="-225"/>
          <w:marRight w:val="-225"/>
          <w:marTop w:val="0"/>
          <w:marBottom w:val="0"/>
          <w:divBdr>
            <w:top w:val="none" w:sz="0" w:space="0" w:color="auto"/>
            <w:left w:val="none" w:sz="0" w:space="0" w:color="auto"/>
            <w:bottom w:val="none" w:sz="0" w:space="0" w:color="auto"/>
            <w:right w:val="none" w:sz="0" w:space="0" w:color="auto"/>
          </w:divBdr>
          <w:divsChild>
            <w:div w:id="742459149">
              <w:marLeft w:val="0"/>
              <w:marRight w:val="0"/>
              <w:marTop w:val="0"/>
              <w:marBottom w:val="0"/>
              <w:divBdr>
                <w:top w:val="none" w:sz="0" w:space="0" w:color="auto"/>
                <w:left w:val="none" w:sz="0" w:space="0" w:color="auto"/>
                <w:bottom w:val="none" w:sz="0" w:space="0" w:color="auto"/>
                <w:right w:val="none" w:sz="0" w:space="0" w:color="auto"/>
              </w:divBdr>
            </w:div>
          </w:divsChild>
        </w:div>
        <w:div w:id="75589268">
          <w:marLeft w:val="0"/>
          <w:marRight w:val="0"/>
          <w:marTop w:val="0"/>
          <w:marBottom w:val="0"/>
          <w:divBdr>
            <w:top w:val="single" w:sz="2" w:space="0" w:color="E0E0E0"/>
            <w:left w:val="single" w:sz="2" w:space="0" w:color="E0E0E0"/>
            <w:bottom w:val="single" w:sz="2" w:space="0" w:color="E0E0E0"/>
            <w:right w:val="single" w:sz="2" w:space="0" w:color="E0E0E0"/>
          </w:divBdr>
        </w:div>
        <w:div w:id="75589805">
          <w:marLeft w:val="0"/>
          <w:marRight w:val="0"/>
          <w:marTop w:val="0"/>
          <w:marBottom w:val="0"/>
          <w:divBdr>
            <w:top w:val="none" w:sz="0" w:space="0" w:color="auto"/>
            <w:left w:val="none" w:sz="0" w:space="0" w:color="auto"/>
            <w:bottom w:val="none" w:sz="0" w:space="0" w:color="auto"/>
            <w:right w:val="none" w:sz="0" w:space="0" w:color="auto"/>
          </w:divBdr>
        </w:div>
        <w:div w:id="75590792">
          <w:marLeft w:val="0"/>
          <w:marRight w:val="0"/>
          <w:marTop w:val="0"/>
          <w:marBottom w:val="0"/>
          <w:divBdr>
            <w:top w:val="none" w:sz="0" w:space="0" w:color="auto"/>
            <w:left w:val="none" w:sz="0" w:space="0" w:color="auto"/>
            <w:bottom w:val="none" w:sz="0" w:space="0" w:color="auto"/>
            <w:right w:val="none" w:sz="0" w:space="0" w:color="auto"/>
          </w:divBdr>
        </w:div>
        <w:div w:id="75590991">
          <w:marLeft w:val="0"/>
          <w:marRight w:val="0"/>
          <w:marTop w:val="150"/>
          <w:marBottom w:val="0"/>
          <w:divBdr>
            <w:top w:val="none" w:sz="0" w:space="0" w:color="auto"/>
            <w:left w:val="none" w:sz="0" w:space="0" w:color="auto"/>
            <w:bottom w:val="none" w:sz="0" w:space="0" w:color="auto"/>
            <w:right w:val="none" w:sz="0" w:space="0" w:color="auto"/>
          </w:divBdr>
        </w:div>
        <w:div w:id="75594337">
          <w:marLeft w:val="-225"/>
          <w:marRight w:val="-225"/>
          <w:marTop w:val="0"/>
          <w:marBottom w:val="0"/>
          <w:divBdr>
            <w:top w:val="none" w:sz="0" w:space="0" w:color="auto"/>
            <w:left w:val="none" w:sz="0" w:space="0" w:color="auto"/>
            <w:bottom w:val="none" w:sz="0" w:space="0" w:color="auto"/>
            <w:right w:val="none" w:sz="0" w:space="0" w:color="auto"/>
          </w:divBdr>
        </w:div>
        <w:div w:id="75632136">
          <w:marLeft w:val="0"/>
          <w:marRight w:val="0"/>
          <w:marTop w:val="150"/>
          <w:marBottom w:val="0"/>
          <w:divBdr>
            <w:top w:val="none" w:sz="0" w:space="0" w:color="auto"/>
            <w:left w:val="none" w:sz="0" w:space="0" w:color="auto"/>
            <w:bottom w:val="none" w:sz="0" w:space="0" w:color="auto"/>
            <w:right w:val="none" w:sz="0" w:space="0" w:color="auto"/>
          </w:divBdr>
        </w:div>
        <w:div w:id="75635966">
          <w:marLeft w:val="0"/>
          <w:marRight w:val="1628"/>
          <w:marTop w:val="0"/>
          <w:marBottom w:val="0"/>
          <w:divBdr>
            <w:top w:val="none" w:sz="0" w:space="0" w:color="auto"/>
            <w:left w:val="none" w:sz="0" w:space="0" w:color="auto"/>
            <w:bottom w:val="none" w:sz="0" w:space="0" w:color="auto"/>
            <w:right w:val="none" w:sz="0" w:space="0" w:color="auto"/>
          </w:divBdr>
        </w:div>
        <w:div w:id="75709143">
          <w:marLeft w:val="0"/>
          <w:marRight w:val="0"/>
          <w:marTop w:val="0"/>
          <w:marBottom w:val="0"/>
          <w:divBdr>
            <w:top w:val="none" w:sz="0" w:space="0" w:color="auto"/>
            <w:left w:val="none" w:sz="0" w:space="0" w:color="auto"/>
            <w:bottom w:val="none" w:sz="0" w:space="0" w:color="auto"/>
            <w:right w:val="none" w:sz="0" w:space="0" w:color="auto"/>
          </w:divBdr>
        </w:div>
        <w:div w:id="75782587">
          <w:marLeft w:val="0"/>
          <w:marRight w:val="0"/>
          <w:marTop w:val="0"/>
          <w:marBottom w:val="0"/>
          <w:divBdr>
            <w:top w:val="none" w:sz="0" w:space="0" w:color="auto"/>
            <w:left w:val="none" w:sz="0" w:space="0" w:color="auto"/>
            <w:bottom w:val="none" w:sz="0" w:space="0" w:color="auto"/>
            <w:right w:val="none" w:sz="0" w:space="0" w:color="auto"/>
          </w:divBdr>
          <w:divsChild>
            <w:div w:id="183062510">
              <w:marLeft w:val="0"/>
              <w:marRight w:val="0"/>
              <w:marTop w:val="0"/>
              <w:marBottom w:val="0"/>
              <w:divBdr>
                <w:top w:val="none" w:sz="0" w:space="0" w:color="auto"/>
                <w:left w:val="none" w:sz="0" w:space="0" w:color="auto"/>
                <w:bottom w:val="none" w:sz="0" w:space="0" w:color="auto"/>
                <w:right w:val="none" w:sz="0" w:space="0" w:color="auto"/>
              </w:divBdr>
            </w:div>
          </w:divsChild>
        </w:div>
        <w:div w:id="75783453">
          <w:marLeft w:val="75"/>
          <w:marRight w:val="75"/>
          <w:marTop w:val="150"/>
          <w:marBottom w:val="150"/>
          <w:divBdr>
            <w:top w:val="none" w:sz="0" w:space="0" w:color="auto"/>
            <w:left w:val="single" w:sz="36" w:space="15" w:color="00A0D2"/>
            <w:bottom w:val="none" w:sz="0" w:space="0" w:color="auto"/>
            <w:right w:val="none" w:sz="0" w:space="0" w:color="auto"/>
          </w:divBdr>
        </w:div>
        <w:div w:id="75825371">
          <w:marLeft w:val="750"/>
          <w:marRight w:val="0"/>
          <w:marTop w:val="0"/>
          <w:marBottom w:val="0"/>
          <w:divBdr>
            <w:top w:val="none" w:sz="0" w:space="0" w:color="auto"/>
            <w:left w:val="none" w:sz="0" w:space="0" w:color="auto"/>
            <w:bottom w:val="none" w:sz="0" w:space="0" w:color="auto"/>
            <w:right w:val="none" w:sz="0" w:space="0" w:color="auto"/>
          </w:divBdr>
        </w:div>
        <w:div w:id="75827803">
          <w:marLeft w:val="0"/>
          <w:marRight w:val="0"/>
          <w:marTop w:val="0"/>
          <w:marBottom w:val="0"/>
          <w:divBdr>
            <w:top w:val="none" w:sz="0" w:space="0" w:color="auto"/>
            <w:left w:val="none" w:sz="0" w:space="0" w:color="auto"/>
            <w:bottom w:val="none" w:sz="0" w:space="0" w:color="auto"/>
            <w:right w:val="none" w:sz="0" w:space="0" w:color="auto"/>
          </w:divBdr>
        </w:div>
        <w:div w:id="75829341">
          <w:marLeft w:val="1463"/>
          <w:marRight w:val="0"/>
          <w:marTop w:val="0"/>
          <w:marBottom w:val="0"/>
          <w:divBdr>
            <w:top w:val="none" w:sz="0" w:space="0" w:color="auto"/>
            <w:left w:val="none" w:sz="0" w:space="0" w:color="auto"/>
            <w:bottom w:val="none" w:sz="0" w:space="0" w:color="auto"/>
            <w:right w:val="none" w:sz="0" w:space="0" w:color="auto"/>
          </w:divBdr>
        </w:div>
        <w:div w:id="75830715">
          <w:marLeft w:val="0"/>
          <w:marRight w:val="0"/>
          <w:marTop w:val="0"/>
          <w:marBottom w:val="0"/>
          <w:divBdr>
            <w:top w:val="none" w:sz="0" w:space="0" w:color="auto"/>
            <w:left w:val="none" w:sz="0" w:space="0" w:color="auto"/>
            <w:bottom w:val="none" w:sz="0" w:space="0" w:color="auto"/>
            <w:right w:val="none" w:sz="0" w:space="0" w:color="auto"/>
          </w:divBdr>
        </w:div>
        <w:div w:id="75903915">
          <w:marLeft w:val="0"/>
          <w:marRight w:val="0"/>
          <w:marTop w:val="0"/>
          <w:marBottom w:val="0"/>
          <w:divBdr>
            <w:top w:val="none" w:sz="0" w:space="0" w:color="auto"/>
            <w:left w:val="none" w:sz="0" w:space="0" w:color="auto"/>
            <w:bottom w:val="none" w:sz="0" w:space="0" w:color="auto"/>
            <w:right w:val="none" w:sz="0" w:space="0" w:color="auto"/>
          </w:divBdr>
        </w:div>
        <w:div w:id="75977885">
          <w:marLeft w:val="0"/>
          <w:marRight w:val="0"/>
          <w:marTop w:val="0"/>
          <w:marBottom w:val="0"/>
          <w:divBdr>
            <w:top w:val="none" w:sz="0" w:space="0" w:color="auto"/>
            <w:left w:val="none" w:sz="0" w:space="0" w:color="auto"/>
            <w:bottom w:val="none" w:sz="0" w:space="0" w:color="auto"/>
            <w:right w:val="none" w:sz="0" w:space="0" w:color="auto"/>
          </w:divBdr>
        </w:div>
        <w:div w:id="76022818">
          <w:marLeft w:val="0"/>
          <w:marRight w:val="0"/>
          <w:marTop w:val="0"/>
          <w:marBottom w:val="240"/>
          <w:divBdr>
            <w:top w:val="none" w:sz="0" w:space="0" w:color="auto"/>
            <w:left w:val="none" w:sz="0" w:space="0" w:color="auto"/>
            <w:bottom w:val="none" w:sz="0" w:space="0" w:color="auto"/>
            <w:right w:val="none" w:sz="0" w:space="0" w:color="auto"/>
          </w:divBdr>
        </w:div>
        <w:div w:id="76052471">
          <w:marLeft w:val="0"/>
          <w:marRight w:val="0"/>
          <w:marTop w:val="0"/>
          <w:marBottom w:val="0"/>
          <w:divBdr>
            <w:top w:val="none" w:sz="0" w:space="0" w:color="auto"/>
            <w:left w:val="none" w:sz="0" w:space="0" w:color="auto"/>
            <w:bottom w:val="none" w:sz="0" w:space="0" w:color="auto"/>
            <w:right w:val="none" w:sz="0" w:space="0" w:color="auto"/>
          </w:divBdr>
        </w:div>
        <w:div w:id="76053912">
          <w:marLeft w:val="0"/>
          <w:marRight w:val="0"/>
          <w:marTop w:val="0"/>
          <w:marBottom w:val="150"/>
          <w:divBdr>
            <w:top w:val="none" w:sz="0" w:space="0" w:color="auto"/>
            <w:left w:val="none" w:sz="0" w:space="0" w:color="auto"/>
            <w:bottom w:val="none" w:sz="0" w:space="0" w:color="auto"/>
            <w:right w:val="none" w:sz="0" w:space="0" w:color="auto"/>
          </w:divBdr>
        </w:div>
        <w:div w:id="76098537">
          <w:marLeft w:val="0"/>
          <w:marRight w:val="0"/>
          <w:marTop w:val="0"/>
          <w:marBottom w:val="0"/>
          <w:divBdr>
            <w:top w:val="none" w:sz="0" w:space="0" w:color="auto"/>
            <w:left w:val="none" w:sz="0" w:space="0" w:color="auto"/>
            <w:bottom w:val="single" w:sz="6" w:space="0" w:color="E2E2E2"/>
            <w:right w:val="none" w:sz="0" w:space="0" w:color="auto"/>
          </w:divBdr>
        </w:div>
        <w:div w:id="76102852">
          <w:marLeft w:val="0"/>
          <w:marRight w:val="0"/>
          <w:marTop w:val="0"/>
          <w:marBottom w:val="0"/>
          <w:divBdr>
            <w:top w:val="none" w:sz="0" w:space="0" w:color="auto"/>
            <w:left w:val="none" w:sz="0" w:space="0" w:color="auto"/>
            <w:bottom w:val="none" w:sz="0" w:space="0" w:color="auto"/>
            <w:right w:val="none" w:sz="0" w:space="0" w:color="auto"/>
          </w:divBdr>
          <w:divsChild>
            <w:div w:id="447160242">
              <w:marLeft w:val="0"/>
              <w:marRight w:val="0"/>
              <w:marTop w:val="0"/>
              <w:marBottom w:val="150"/>
              <w:divBdr>
                <w:top w:val="none" w:sz="0" w:space="0" w:color="auto"/>
                <w:left w:val="none" w:sz="0" w:space="0" w:color="auto"/>
                <w:bottom w:val="none" w:sz="0" w:space="0" w:color="auto"/>
                <w:right w:val="none" w:sz="0" w:space="0" w:color="auto"/>
              </w:divBdr>
            </w:div>
          </w:divsChild>
        </w:div>
        <w:div w:id="76245371">
          <w:marLeft w:val="0"/>
          <w:marRight w:val="0"/>
          <w:marTop w:val="0"/>
          <w:marBottom w:val="0"/>
          <w:divBdr>
            <w:top w:val="none" w:sz="0" w:space="0" w:color="auto"/>
            <w:left w:val="none" w:sz="0" w:space="0" w:color="auto"/>
            <w:bottom w:val="none" w:sz="0" w:space="0" w:color="auto"/>
            <w:right w:val="none" w:sz="0" w:space="0" w:color="auto"/>
          </w:divBdr>
          <w:divsChild>
            <w:div w:id="143283586">
              <w:marLeft w:val="0"/>
              <w:marRight w:val="0"/>
              <w:marTop w:val="0"/>
              <w:marBottom w:val="150"/>
              <w:divBdr>
                <w:top w:val="none" w:sz="0" w:space="0" w:color="auto"/>
                <w:left w:val="none" w:sz="0" w:space="0" w:color="auto"/>
                <w:bottom w:val="none" w:sz="0" w:space="0" w:color="auto"/>
                <w:right w:val="none" w:sz="0" w:space="0" w:color="auto"/>
              </w:divBdr>
            </w:div>
          </w:divsChild>
        </w:div>
        <w:div w:id="76366621">
          <w:marLeft w:val="0"/>
          <w:marRight w:val="0"/>
          <w:marTop w:val="0"/>
          <w:marBottom w:val="0"/>
          <w:divBdr>
            <w:top w:val="none" w:sz="0" w:space="0" w:color="auto"/>
            <w:left w:val="none" w:sz="0" w:space="0" w:color="auto"/>
            <w:bottom w:val="none" w:sz="0" w:space="0" w:color="auto"/>
            <w:right w:val="none" w:sz="0" w:space="0" w:color="auto"/>
          </w:divBdr>
        </w:div>
        <w:div w:id="76371318">
          <w:marLeft w:val="0"/>
          <w:marRight w:val="0"/>
          <w:marTop w:val="0"/>
          <w:marBottom w:val="300"/>
          <w:divBdr>
            <w:top w:val="single" w:sz="6" w:space="1" w:color="EEEEEE"/>
            <w:left w:val="none" w:sz="0" w:space="0" w:color="auto"/>
            <w:bottom w:val="none" w:sz="0" w:space="0" w:color="auto"/>
            <w:right w:val="none" w:sz="0" w:space="0" w:color="auto"/>
          </w:divBdr>
        </w:div>
        <w:div w:id="76438022">
          <w:marLeft w:val="0"/>
          <w:marRight w:val="0"/>
          <w:marTop w:val="0"/>
          <w:marBottom w:val="0"/>
          <w:divBdr>
            <w:top w:val="none" w:sz="0" w:space="8" w:color="DDDDDD"/>
            <w:left w:val="none" w:sz="0" w:space="11" w:color="DDDDDD"/>
            <w:bottom w:val="single" w:sz="6" w:space="8" w:color="DDDDDD"/>
            <w:right w:val="none" w:sz="0" w:space="11" w:color="DDDDDD"/>
          </w:divBdr>
        </w:div>
        <w:div w:id="76637832">
          <w:marLeft w:val="-125"/>
          <w:marRight w:val="-125"/>
          <w:marTop w:val="0"/>
          <w:marBottom w:val="376"/>
          <w:divBdr>
            <w:top w:val="none" w:sz="0" w:space="0" w:color="auto"/>
            <w:left w:val="none" w:sz="0" w:space="0" w:color="auto"/>
            <w:bottom w:val="none" w:sz="0" w:space="0" w:color="auto"/>
            <w:right w:val="none" w:sz="0" w:space="0" w:color="auto"/>
          </w:divBdr>
          <w:divsChild>
            <w:div w:id="222717098">
              <w:marLeft w:val="0"/>
              <w:marRight w:val="0"/>
              <w:marTop w:val="0"/>
              <w:marBottom w:val="0"/>
              <w:divBdr>
                <w:top w:val="none" w:sz="0" w:space="0" w:color="auto"/>
                <w:left w:val="none" w:sz="0" w:space="0" w:color="auto"/>
                <w:bottom w:val="none" w:sz="0" w:space="0" w:color="auto"/>
                <w:right w:val="none" w:sz="0" w:space="0" w:color="auto"/>
              </w:divBdr>
            </w:div>
          </w:divsChild>
        </w:div>
        <w:div w:id="76679416">
          <w:marLeft w:val="0"/>
          <w:marRight w:val="0"/>
          <w:marTop w:val="0"/>
          <w:marBottom w:val="240"/>
          <w:divBdr>
            <w:top w:val="none" w:sz="0" w:space="0" w:color="auto"/>
            <w:left w:val="none" w:sz="0" w:space="0" w:color="auto"/>
            <w:bottom w:val="none" w:sz="0" w:space="0" w:color="auto"/>
            <w:right w:val="none" w:sz="0" w:space="0" w:color="auto"/>
          </w:divBdr>
        </w:div>
        <w:div w:id="76750506">
          <w:marLeft w:val="0"/>
          <w:marRight w:val="0"/>
          <w:marTop w:val="0"/>
          <w:marBottom w:val="0"/>
          <w:divBdr>
            <w:top w:val="none" w:sz="0" w:space="0" w:color="auto"/>
            <w:left w:val="none" w:sz="0" w:space="0" w:color="auto"/>
            <w:bottom w:val="none" w:sz="0" w:space="0" w:color="auto"/>
            <w:right w:val="none" w:sz="0" w:space="0" w:color="auto"/>
          </w:divBdr>
        </w:div>
        <w:div w:id="76752650">
          <w:marLeft w:val="626"/>
          <w:marRight w:val="0"/>
          <w:marTop w:val="0"/>
          <w:marBottom w:val="0"/>
          <w:divBdr>
            <w:top w:val="none" w:sz="0" w:space="0" w:color="auto"/>
            <w:left w:val="none" w:sz="0" w:space="0" w:color="auto"/>
            <w:bottom w:val="none" w:sz="0" w:space="0" w:color="auto"/>
            <w:right w:val="none" w:sz="0" w:space="0" w:color="auto"/>
          </w:divBdr>
        </w:div>
        <w:div w:id="76756081">
          <w:marLeft w:val="1463"/>
          <w:marRight w:val="0"/>
          <w:marTop w:val="0"/>
          <w:marBottom w:val="0"/>
          <w:divBdr>
            <w:top w:val="none" w:sz="0" w:space="0" w:color="auto"/>
            <w:left w:val="none" w:sz="0" w:space="0" w:color="auto"/>
            <w:bottom w:val="none" w:sz="0" w:space="0" w:color="auto"/>
            <w:right w:val="none" w:sz="0" w:space="0" w:color="auto"/>
          </w:divBdr>
        </w:div>
        <w:div w:id="76829520">
          <w:marLeft w:val="0"/>
          <w:marRight w:val="0"/>
          <w:marTop w:val="0"/>
          <w:marBottom w:val="0"/>
          <w:divBdr>
            <w:top w:val="none" w:sz="0" w:space="0" w:color="auto"/>
            <w:left w:val="none" w:sz="0" w:space="0" w:color="auto"/>
            <w:bottom w:val="none" w:sz="0" w:space="0" w:color="auto"/>
            <w:right w:val="none" w:sz="0" w:space="0" w:color="auto"/>
          </w:divBdr>
        </w:div>
        <w:div w:id="76830855">
          <w:marLeft w:val="0"/>
          <w:marRight w:val="0"/>
          <w:marTop w:val="0"/>
          <w:marBottom w:val="300"/>
          <w:divBdr>
            <w:top w:val="none" w:sz="0" w:space="0" w:color="auto"/>
            <w:left w:val="none" w:sz="0" w:space="0" w:color="auto"/>
            <w:bottom w:val="none" w:sz="0" w:space="0" w:color="auto"/>
            <w:right w:val="none" w:sz="0" w:space="0" w:color="auto"/>
          </w:divBdr>
        </w:div>
        <w:div w:id="76830913">
          <w:marLeft w:val="-225"/>
          <w:marRight w:val="-225"/>
          <w:marTop w:val="0"/>
          <w:marBottom w:val="0"/>
          <w:divBdr>
            <w:top w:val="none" w:sz="0" w:space="0" w:color="auto"/>
            <w:left w:val="none" w:sz="0" w:space="0" w:color="auto"/>
            <w:bottom w:val="none" w:sz="0" w:space="0" w:color="auto"/>
            <w:right w:val="none" w:sz="0" w:space="0" w:color="auto"/>
          </w:divBdr>
        </w:div>
        <w:div w:id="76875826">
          <w:marLeft w:val="0"/>
          <w:marRight w:val="0"/>
          <w:marTop w:val="0"/>
          <w:marBottom w:val="0"/>
          <w:divBdr>
            <w:top w:val="none" w:sz="0" w:space="0" w:color="auto"/>
            <w:left w:val="none" w:sz="0" w:space="0" w:color="auto"/>
            <w:bottom w:val="none" w:sz="0" w:space="0" w:color="auto"/>
            <w:right w:val="none" w:sz="0" w:space="0" w:color="auto"/>
          </w:divBdr>
          <w:divsChild>
            <w:div w:id="128670896">
              <w:marLeft w:val="-300"/>
              <w:marRight w:val="-300"/>
              <w:marTop w:val="0"/>
              <w:marBottom w:val="450"/>
              <w:divBdr>
                <w:top w:val="none" w:sz="0" w:space="0" w:color="auto"/>
                <w:left w:val="none" w:sz="0" w:space="0" w:color="auto"/>
                <w:bottom w:val="none" w:sz="0" w:space="0" w:color="auto"/>
                <w:right w:val="none" w:sz="0" w:space="0" w:color="auto"/>
              </w:divBdr>
              <w:divsChild>
                <w:div w:id="493378859">
                  <w:marLeft w:val="0"/>
                  <w:marRight w:val="0"/>
                  <w:marTop w:val="0"/>
                  <w:marBottom w:val="0"/>
                  <w:divBdr>
                    <w:top w:val="none" w:sz="0" w:space="0" w:color="auto"/>
                    <w:left w:val="none" w:sz="0" w:space="0" w:color="auto"/>
                    <w:bottom w:val="none" w:sz="0" w:space="0" w:color="auto"/>
                    <w:right w:val="none" w:sz="0" w:space="0" w:color="auto"/>
                  </w:divBdr>
                </w:div>
              </w:divsChild>
            </w:div>
            <w:div w:id="287248398">
              <w:marLeft w:val="0"/>
              <w:marRight w:val="0"/>
              <w:marTop w:val="0"/>
              <w:marBottom w:val="240"/>
              <w:divBdr>
                <w:top w:val="none" w:sz="0" w:space="0" w:color="auto"/>
                <w:left w:val="none" w:sz="0" w:space="0" w:color="auto"/>
                <w:bottom w:val="none" w:sz="0" w:space="0" w:color="auto"/>
                <w:right w:val="none" w:sz="0" w:space="0" w:color="auto"/>
              </w:divBdr>
            </w:div>
            <w:div w:id="540752496">
              <w:marLeft w:val="0"/>
              <w:marRight w:val="0"/>
              <w:marTop w:val="0"/>
              <w:marBottom w:val="240"/>
              <w:divBdr>
                <w:top w:val="none" w:sz="0" w:space="0" w:color="auto"/>
                <w:left w:val="none" w:sz="0" w:space="0" w:color="auto"/>
                <w:bottom w:val="none" w:sz="0" w:space="0" w:color="auto"/>
                <w:right w:val="none" w:sz="0" w:space="0" w:color="auto"/>
              </w:divBdr>
            </w:div>
          </w:divsChild>
        </w:div>
        <w:div w:id="76943533">
          <w:marLeft w:val="0"/>
          <w:marRight w:val="0"/>
          <w:marTop w:val="0"/>
          <w:marBottom w:val="0"/>
          <w:divBdr>
            <w:top w:val="none" w:sz="0" w:space="0" w:color="auto"/>
            <w:left w:val="none" w:sz="0" w:space="0" w:color="auto"/>
            <w:bottom w:val="none" w:sz="0" w:space="0" w:color="auto"/>
            <w:right w:val="none" w:sz="0" w:space="0" w:color="auto"/>
          </w:divBdr>
        </w:div>
        <w:div w:id="76944241">
          <w:marLeft w:val="0"/>
          <w:marRight w:val="0"/>
          <w:marTop w:val="0"/>
          <w:marBottom w:val="0"/>
          <w:divBdr>
            <w:top w:val="none" w:sz="0" w:space="0" w:color="auto"/>
            <w:left w:val="none" w:sz="0" w:space="0" w:color="auto"/>
            <w:bottom w:val="none" w:sz="0" w:space="0" w:color="auto"/>
            <w:right w:val="none" w:sz="0" w:space="0" w:color="auto"/>
          </w:divBdr>
        </w:div>
        <w:div w:id="76947248">
          <w:marLeft w:val="0"/>
          <w:marRight w:val="0"/>
          <w:marTop w:val="0"/>
          <w:marBottom w:val="0"/>
          <w:divBdr>
            <w:top w:val="none" w:sz="0" w:space="0" w:color="auto"/>
            <w:left w:val="none" w:sz="0" w:space="0" w:color="auto"/>
            <w:bottom w:val="none" w:sz="0" w:space="0" w:color="auto"/>
            <w:right w:val="none" w:sz="0" w:space="0" w:color="auto"/>
          </w:divBdr>
        </w:div>
        <w:div w:id="77020553">
          <w:marLeft w:val="0"/>
          <w:marRight w:val="0"/>
          <w:marTop w:val="0"/>
          <w:marBottom w:val="0"/>
          <w:divBdr>
            <w:top w:val="none" w:sz="0" w:space="0" w:color="auto"/>
            <w:left w:val="none" w:sz="0" w:space="0" w:color="auto"/>
            <w:bottom w:val="none" w:sz="0" w:space="0" w:color="auto"/>
            <w:right w:val="none" w:sz="0" w:space="0" w:color="auto"/>
          </w:divBdr>
          <w:divsChild>
            <w:div w:id="345375134">
              <w:marLeft w:val="0"/>
              <w:marRight w:val="0"/>
              <w:marTop w:val="100"/>
              <w:marBottom w:val="100"/>
              <w:divBdr>
                <w:top w:val="none" w:sz="0" w:space="0" w:color="auto"/>
                <w:left w:val="none" w:sz="0" w:space="0" w:color="auto"/>
                <w:bottom w:val="none" w:sz="0" w:space="0" w:color="auto"/>
                <w:right w:val="none" w:sz="0" w:space="0" w:color="auto"/>
              </w:divBdr>
              <w:divsChild>
                <w:div w:id="6270068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7021734">
          <w:marLeft w:val="0"/>
          <w:marRight w:val="0"/>
          <w:marTop w:val="0"/>
          <w:marBottom w:val="225"/>
          <w:divBdr>
            <w:top w:val="none" w:sz="0" w:space="0" w:color="auto"/>
            <w:left w:val="none" w:sz="0" w:space="0" w:color="auto"/>
            <w:bottom w:val="none" w:sz="0" w:space="0" w:color="auto"/>
            <w:right w:val="none" w:sz="0" w:space="0" w:color="auto"/>
          </w:divBdr>
          <w:divsChild>
            <w:div w:id="23018360">
              <w:marLeft w:val="0"/>
              <w:marRight w:val="0"/>
              <w:marTop w:val="0"/>
              <w:marBottom w:val="225"/>
              <w:divBdr>
                <w:top w:val="none" w:sz="0" w:space="0" w:color="auto"/>
                <w:left w:val="none" w:sz="0" w:space="0" w:color="auto"/>
                <w:bottom w:val="none" w:sz="0" w:space="0" w:color="auto"/>
                <w:right w:val="none" w:sz="0" w:space="0" w:color="auto"/>
              </w:divBdr>
            </w:div>
          </w:divsChild>
        </w:div>
        <w:div w:id="77023334">
          <w:marLeft w:val="0"/>
          <w:marRight w:val="0"/>
          <w:marTop w:val="0"/>
          <w:marBottom w:val="0"/>
          <w:divBdr>
            <w:top w:val="none" w:sz="0" w:space="0" w:color="auto"/>
            <w:left w:val="none" w:sz="0" w:space="0" w:color="auto"/>
            <w:bottom w:val="none" w:sz="0" w:space="0" w:color="auto"/>
            <w:right w:val="none" w:sz="0" w:space="0" w:color="auto"/>
          </w:divBdr>
          <w:divsChild>
            <w:div w:id="360252006">
              <w:marLeft w:val="0"/>
              <w:marRight w:val="0"/>
              <w:marTop w:val="225"/>
              <w:marBottom w:val="0"/>
              <w:divBdr>
                <w:top w:val="none" w:sz="0" w:space="0" w:color="auto"/>
                <w:left w:val="none" w:sz="0" w:space="0" w:color="auto"/>
                <w:bottom w:val="none" w:sz="0" w:space="0" w:color="auto"/>
                <w:right w:val="none" w:sz="0" w:space="0" w:color="auto"/>
              </w:divBdr>
            </w:div>
          </w:divsChild>
        </w:div>
        <w:div w:id="77023890">
          <w:marLeft w:val="0"/>
          <w:marRight w:val="0"/>
          <w:marTop w:val="0"/>
          <w:marBottom w:val="0"/>
          <w:divBdr>
            <w:top w:val="none" w:sz="0" w:space="0" w:color="auto"/>
            <w:left w:val="none" w:sz="0" w:space="0" w:color="auto"/>
            <w:bottom w:val="none" w:sz="0" w:space="0" w:color="auto"/>
            <w:right w:val="none" w:sz="0" w:space="0" w:color="auto"/>
          </w:divBdr>
        </w:div>
        <w:div w:id="77025640">
          <w:marLeft w:val="0"/>
          <w:marRight w:val="0"/>
          <w:marTop w:val="0"/>
          <w:marBottom w:val="0"/>
          <w:divBdr>
            <w:top w:val="single" w:sz="4" w:space="6" w:color="999999"/>
            <w:left w:val="none" w:sz="0" w:space="0" w:color="auto"/>
            <w:bottom w:val="single" w:sz="4" w:space="0" w:color="999999"/>
            <w:right w:val="none" w:sz="0" w:space="0" w:color="auto"/>
          </w:divBdr>
        </w:div>
        <w:div w:id="77097339">
          <w:marLeft w:val="0"/>
          <w:marRight w:val="0"/>
          <w:marTop w:val="0"/>
          <w:marBottom w:val="0"/>
          <w:divBdr>
            <w:top w:val="none" w:sz="0" w:space="0" w:color="auto"/>
            <w:left w:val="none" w:sz="0" w:space="0" w:color="auto"/>
            <w:bottom w:val="none" w:sz="0" w:space="0" w:color="auto"/>
            <w:right w:val="none" w:sz="0" w:space="0" w:color="auto"/>
          </w:divBdr>
        </w:div>
        <w:div w:id="77142970">
          <w:marLeft w:val="0"/>
          <w:marRight w:val="450"/>
          <w:marTop w:val="0"/>
          <w:marBottom w:val="150"/>
          <w:divBdr>
            <w:top w:val="none" w:sz="0" w:space="0" w:color="auto"/>
            <w:left w:val="none" w:sz="0" w:space="0" w:color="auto"/>
            <w:bottom w:val="none" w:sz="0" w:space="0" w:color="auto"/>
            <w:right w:val="none" w:sz="0" w:space="0" w:color="auto"/>
          </w:divBdr>
        </w:div>
        <w:div w:id="77335628">
          <w:marLeft w:val="0"/>
          <w:marRight w:val="0"/>
          <w:marTop w:val="0"/>
          <w:marBottom w:val="250"/>
          <w:divBdr>
            <w:top w:val="none" w:sz="0" w:space="0" w:color="auto"/>
            <w:left w:val="none" w:sz="0" w:space="0" w:color="auto"/>
            <w:bottom w:val="none" w:sz="0" w:space="0" w:color="auto"/>
            <w:right w:val="none" w:sz="0" w:space="0" w:color="auto"/>
          </w:divBdr>
        </w:div>
        <w:div w:id="77362159">
          <w:marLeft w:val="0"/>
          <w:marRight w:val="0"/>
          <w:marTop w:val="0"/>
          <w:marBottom w:val="360"/>
          <w:divBdr>
            <w:top w:val="none" w:sz="0" w:space="0" w:color="auto"/>
            <w:left w:val="none" w:sz="0" w:space="0" w:color="auto"/>
            <w:bottom w:val="none" w:sz="0" w:space="0" w:color="auto"/>
            <w:right w:val="none" w:sz="0" w:space="0" w:color="auto"/>
          </w:divBdr>
          <w:divsChild>
            <w:div w:id="663976285">
              <w:marLeft w:val="0"/>
              <w:marRight w:val="0"/>
              <w:marTop w:val="0"/>
              <w:marBottom w:val="384"/>
              <w:divBdr>
                <w:top w:val="none" w:sz="0" w:space="0" w:color="auto"/>
                <w:left w:val="none" w:sz="0" w:space="0" w:color="auto"/>
                <w:bottom w:val="none" w:sz="0" w:space="0" w:color="auto"/>
                <w:right w:val="none" w:sz="0" w:space="0" w:color="auto"/>
              </w:divBdr>
            </w:div>
          </w:divsChild>
        </w:div>
        <w:div w:id="77404846">
          <w:marLeft w:val="0"/>
          <w:marRight w:val="0"/>
          <w:marTop w:val="0"/>
          <w:marBottom w:val="188"/>
          <w:divBdr>
            <w:top w:val="none" w:sz="0" w:space="0" w:color="auto"/>
            <w:left w:val="none" w:sz="0" w:space="0" w:color="auto"/>
            <w:bottom w:val="none" w:sz="0" w:space="0" w:color="auto"/>
            <w:right w:val="none" w:sz="0" w:space="0" w:color="auto"/>
          </w:divBdr>
          <w:divsChild>
            <w:div w:id="524173060">
              <w:marLeft w:val="0"/>
              <w:marRight w:val="0"/>
              <w:marTop w:val="0"/>
              <w:marBottom w:val="0"/>
              <w:divBdr>
                <w:top w:val="none" w:sz="0" w:space="0" w:color="auto"/>
                <w:left w:val="none" w:sz="0" w:space="0" w:color="auto"/>
                <w:bottom w:val="none" w:sz="0" w:space="0" w:color="auto"/>
                <w:right w:val="none" w:sz="0" w:space="0" w:color="auto"/>
              </w:divBdr>
            </w:div>
          </w:divsChild>
        </w:div>
        <w:div w:id="77409126">
          <w:marLeft w:val="0"/>
          <w:marRight w:val="0"/>
          <w:marTop w:val="100"/>
          <w:marBottom w:val="100"/>
          <w:divBdr>
            <w:top w:val="none" w:sz="0" w:space="0" w:color="auto"/>
            <w:left w:val="none" w:sz="0" w:space="0" w:color="auto"/>
            <w:bottom w:val="none" w:sz="0" w:space="0" w:color="auto"/>
            <w:right w:val="none" w:sz="0" w:space="0" w:color="auto"/>
          </w:divBdr>
        </w:div>
        <w:div w:id="77479856">
          <w:marLeft w:val="1463"/>
          <w:marRight w:val="0"/>
          <w:marTop w:val="0"/>
          <w:marBottom w:val="0"/>
          <w:divBdr>
            <w:top w:val="none" w:sz="0" w:space="0" w:color="auto"/>
            <w:left w:val="none" w:sz="0" w:space="0" w:color="auto"/>
            <w:bottom w:val="none" w:sz="0" w:space="0" w:color="auto"/>
            <w:right w:val="none" w:sz="0" w:space="0" w:color="auto"/>
          </w:divBdr>
        </w:div>
        <w:div w:id="77482468">
          <w:marLeft w:val="0"/>
          <w:marRight w:val="0"/>
          <w:marTop w:val="0"/>
          <w:marBottom w:val="345"/>
          <w:divBdr>
            <w:top w:val="none" w:sz="0" w:space="0" w:color="auto"/>
            <w:left w:val="none" w:sz="0" w:space="0" w:color="auto"/>
            <w:bottom w:val="none" w:sz="0" w:space="0" w:color="auto"/>
            <w:right w:val="none" w:sz="0" w:space="0" w:color="auto"/>
          </w:divBdr>
        </w:div>
        <w:div w:id="77484153">
          <w:marLeft w:val="0"/>
          <w:marRight w:val="0"/>
          <w:marTop w:val="0"/>
          <w:marBottom w:val="0"/>
          <w:divBdr>
            <w:top w:val="none" w:sz="0" w:space="0" w:color="auto"/>
            <w:left w:val="none" w:sz="0" w:space="0" w:color="auto"/>
            <w:bottom w:val="none" w:sz="0" w:space="0" w:color="auto"/>
            <w:right w:val="none" w:sz="0" w:space="0" w:color="auto"/>
          </w:divBdr>
        </w:div>
        <w:div w:id="77486618">
          <w:marLeft w:val="0"/>
          <w:marRight w:val="0"/>
          <w:marTop w:val="0"/>
          <w:marBottom w:val="0"/>
          <w:divBdr>
            <w:top w:val="none" w:sz="0" w:space="0" w:color="auto"/>
            <w:left w:val="none" w:sz="0" w:space="0" w:color="auto"/>
            <w:bottom w:val="single" w:sz="6" w:space="5" w:color="E6E3E2"/>
            <w:right w:val="none" w:sz="0" w:space="0" w:color="auto"/>
          </w:divBdr>
        </w:div>
        <w:div w:id="77488670">
          <w:marLeft w:val="-225"/>
          <w:marRight w:val="-225"/>
          <w:marTop w:val="0"/>
          <w:marBottom w:val="0"/>
          <w:divBdr>
            <w:top w:val="none" w:sz="0" w:space="0" w:color="auto"/>
            <w:left w:val="none" w:sz="0" w:space="0" w:color="auto"/>
            <w:bottom w:val="none" w:sz="0" w:space="0" w:color="auto"/>
            <w:right w:val="none" w:sz="0" w:space="0" w:color="auto"/>
          </w:divBdr>
          <w:divsChild>
            <w:div w:id="465777210">
              <w:marLeft w:val="0"/>
              <w:marRight w:val="0"/>
              <w:marTop w:val="0"/>
              <w:marBottom w:val="0"/>
              <w:divBdr>
                <w:top w:val="none" w:sz="0" w:space="0" w:color="auto"/>
                <w:left w:val="none" w:sz="0" w:space="0" w:color="auto"/>
                <w:bottom w:val="none" w:sz="0" w:space="0" w:color="auto"/>
                <w:right w:val="none" w:sz="0" w:space="0" w:color="auto"/>
              </w:divBdr>
            </w:div>
          </w:divsChild>
        </w:div>
        <w:div w:id="77561588">
          <w:marLeft w:val="0"/>
          <w:marRight w:val="0"/>
          <w:marTop w:val="0"/>
          <w:marBottom w:val="225"/>
          <w:divBdr>
            <w:top w:val="none" w:sz="0" w:space="0" w:color="auto"/>
            <w:left w:val="none" w:sz="0" w:space="0" w:color="auto"/>
            <w:bottom w:val="none" w:sz="0" w:space="0" w:color="auto"/>
            <w:right w:val="none" w:sz="0" w:space="0" w:color="auto"/>
          </w:divBdr>
        </w:div>
        <w:div w:id="77606387">
          <w:marLeft w:val="0"/>
          <w:marRight w:val="0"/>
          <w:marTop w:val="0"/>
          <w:marBottom w:val="0"/>
          <w:divBdr>
            <w:top w:val="none" w:sz="0" w:space="0" w:color="auto"/>
            <w:left w:val="none" w:sz="0" w:space="0" w:color="auto"/>
            <w:bottom w:val="none" w:sz="0" w:space="0" w:color="auto"/>
            <w:right w:val="none" w:sz="0" w:space="0" w:color="auto"/>
          </w:divBdr>
        </w:div>
        <w:div w:id="77606523">
          <w:marLeft w:val="0"/>
          <w:marRight w:val="0"/>
          <w:marTop w:val="0"/>
          <w:marBottom w:val="0"/>
          <w:divBdr>
            <w:top w:val="none" w:sz="0" w:space="0" w:color="auto"/>
            <w:left w:val="none" w:sz="0" w:space="0" w:color="auto"/>
            <w:bottom w:val="none" w:sz="0" w:space="0" w:color="auto"/>
            <w:right w:val="none" w:sz="0" w:space="0" w:color="auto"/>
          </w:divBdr>
          <w:divsChild>
            <w:div w:id="59062349">
              <w:marLeft w:val="0"/>
              <w:marRight w:val="0"/>
              <w:marTop w:val="0"/>
              <w:marBottom w:val="0"/>
              <w:divBdr>
                <w:top w:val="none" w:sz="0" w:space="0" w:color="auto"/>
                <w:left w:val="none" w:sz="0" w:space="0" w:color="auto"/>
                <w:bottom w:val="none" w:sz="0" w:space="0" w:color="auto"/>
                <w:right w:val="none" w:sz="0" w:space="0" w:color="auto"/>
              </w:divBdr>
            </w:div>
          </w:divsChild>
        </w:div>
        <w:div w:id="776755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678431">
          <w:marLeft w:val="0"/>
          <w:marRight w:val="0"/>
          <w:marTop w:val="0"/>
          <w:marBottom w:val="0"/>
          <w:divBdr>
            <w:top w:val="none" w:sz="0" w:space="0" w:color="auto"/>
            <w:left w:val="none" w:sz="0" w:space="0" w:color="auto"/>
            <w:bottom w:val="none" w:sz="0" w:space="0" w:color="auto"/>
            <w:right w:val="none" w:sz="0" w:space="0" w:color="auto"/>
          </w:divBdr>
        </w:div>
        <w:div w:id="77681910">
          <w:marLeft w:val="-188"/>
          <w:marRight w:val="-188"/>
          <w:marTop w:val="0"/>
          <w:marBottom w:val="0"/>
          <w:divBdr>
            <w:top w:val="none" w:sz="0" w:space="0" w:color="auto"/>
            <w:left w:val="none" w:sz="0" w:space="0" w:color="auto"/>
            <w:bottom w:val="none" w:sz="0" w:space="0" w:color="auto"/>
            <w:right w:val="none" w:sz="0" w:space="0" w:color="auto"/>
          </w:divBdr>
        </w:div>
        <w:div w:id="77756900">
          <w:marLeft w:val="0"/>
          <w:marRight w:val="0"/>
          <w:marTop w:val="0"/>
          <w:marBottom w:val="0"/>
          <w:divBdr>
            <w:top w:val="none" w:sz="0" w:space="0" w:color="auto"/>
            <w:left w:val="none" w:sz="0" w:space="0" w:color="auto"/>
            <w:bottom w:val="none" w:sz="0" w:space="0" w:color="auto"/>
            <w:right w:val="none" w:sz="0" w:space="0" w:color="auto"/>
          </w:divBdr>
        </w:div>
        <w:div w:id="77870736">
          <w:marLeft w:val="0"/>
          <w:marRight w:val="0"/>
          <w:marTop w:val="0"/>
          <w:marBottom w:val="0"/>
          <w:divBdr>
            <w:top w:val="none" w:sz="0" w:space="0" w:color="auto"/>
            <w:left w:val="none" w:sz="0" w:space="0" w:color="auto"/>
            <w:bottom w:val="none" w:sz="0" w:space="0" w:color="auto"/>
            <w:right w:val="none" w:sz="0" w:space="0" w:color="auto"/>
          </w:divBdr>
        </w:div>
        <w:div w:id="77873460">
          <w:marLeft w:val="0"/>
          <w:marRight w:val="0"/>
          <w:marTop w:val="0"/>
          <w:marBottom w:val="0"/>
          <w:divBdr>
            <w:top w:val="none" w:sz="0" w:space="0" w:color="auto"/>
            <w:left w:val="none" w:sz="0" w:space="0" w:color="auto"/>
            <w:bottom w:val="none" w:sz="0" w:space="0" w:color="auto"/>
            <w:right w:val="none" w:sz="0" w:space="0" w:color="auto"/>
          </w:divBdr>
        </w:div>
        <w:div w:id="77948808">
          <w:marLeft w:val="0"/>
          <w:marRight w:val="0"/>
          <w:marTop w:val="0"/>
          <w:marBottom w:val="0"/>
          <w:divBdr>
            <w:top w:val="none" w:sz="0" w:space="0" w:color="auto"/>
            <w:left w:val="none" w:sz="0" w:space="0" w:color="auto"/>
            <w:bottom w:val="none" w:sz="0" w:space="0" w:color="auto"/>
            <w:right w:val="none" w:sz="0" w:space="0" w:color="auto"/>
          </w:divBdr>
        </w:div>
        <w:div w:id="77950160">
          <w:marLeft w:val="0"/>
          <w:marRight w:val="0"/>
          <w:marTop w:val="0"/>
          <w:marBottom w:val="0"/>
          <w:divBdr>
            <w:top w:val="none" w:sz="0" w:space="0" w:color="auto"/>
            <w:left w:val="none" w:sz="0" w:space="0" w:color="auto"/>
            <w:bottom w:val="none" w:sz="0" w:space="0" w:color="auto"/>
            <w:right w:val="none" w:sz="0" w:space="0" w:color="auto"/>
          </w:divBdr>
        </w:div>
        <w:div w:id="78064181">
          <w:marLeft w:val="626"/>
          <w:marRight w:val="0"/>
          <w:marTop w:val="0"/>
          <w:marBottom w:val="0"/>
          <w:divBdr>
            <w:top w:val="none" w:sz="0" w:space="0" w:color="auto"/>
            <w:left w:val="none" w:sz="0" w:space="0" w:color="auto"/>
            <w:bottom w:val="none" w:sz="0" w:space="0" w:color="auto"/>
            <w:right w:val="none" w:sz="0" w:space="0" w:color="auto"/>
          </w:divBdr>
          <w:divsChild>
            <w:div w:id="122583219">
              <w:marLeft w:val="13"/>
              <w:marRight w:val="188"/>
              <w:marTop w:val="138"/>
              <w:marBottom w:val="88"/>
              <w:divBdr>
                <w:top w:val="none" w:sz="0" w:space="0" w:color="auto"/>
                <w:left w:val="none" w:sz="0" w:space="0" w:color="auto"/>
                <w:bottom w:val="none" w:sz="0" w:space="0" w:color="auto"/>
                <w:right w:val="none" w:sz="0" w:space="0" w:color="auto"/>
              </w:divBdr>
              <w:divsChild>
                <w:div w:id="4270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032">
          <w:marLeft w:val="0"/>
          <w:marRight w:val="0"/>
          <w:marTop w:val="0"/>
          <w:marBottom w:val="0"/>
          <w:divBdr>
            <w:top w:val="none" w:sz="0" w:space="0" w:color="auto"/>
            <w:left w:val="none" w:sz="0" w:space="0" w:color="auto"/>
            <w:bottom w:val="none" w:sz="0" w:space="0" w:color="auto"/>
            <w:right w:val="none" w:sz="0" w:space="0" w:color="auto"/>
          </w:divBdr>
          <w:divsChild>
            <w:div w:id="20545566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8186676">
          <w:marLeft w:val="0"/>
          <w:marRight w:val="0"/>
          <w:marTop w:val="0"/>
          <w:marBottom w:val="0"/>
          <w:divBdr>
            <w:top w:val="none" w:sz="0" w:space="0" w:color="auto"/>
            <w:left w:val="none" w:sz="0" w:space="0" w:color="auto"/>
            <w:bottom w:val="none" w:sz="0" w:space="0" w:color="auto"/>
            <w:right w:val="none" w:sz="0" w:space="0" w:color="auto"/>
          </w:divBdr>
        </w:div>
        <w:div w:id="78216469">
          <w:marLeft w:val="0"/>
          <w:marRight w:val="0"/>
          <w:marTop w:val="0"/>
          <w:marBottom w:val="0"/>
          <w:divBdr>
            <w:top w:val="none" w:sz="0" w:space="0" w:color="auto"/>
            <w:left w:val="none" w:sz="0" w:space="0" w:color="auto"/>
            <w:bottom w:val="none" w:sz="0" w:space="0" w:color="auto"/>
            <w:right w:val="none" w:sz="0" w:space="0" w:color="auto"/>
          </w:divBdr>
          <w:divsChild>
            <w:div w:id="251550076">
              <w:marLeft w:val="0"/>
              <w:marRight w:val="0"/>
              <w:marTop w:val="0"/>
              <w:marBottom w:val="0"/>
              <w:divBdr>
                <w:top w:val="none" w:sz="0" w:space="0" w:color="auto"/>
                <w:left w:val="none" w:sz="0" w:space="0" w:color="auto"/>
                <w:bottom w:val="none" w:sz="0" w:space="0" w:color="auto"/>
                <w:right w:val="none" w:sz="0" w:space="0" w:color="auto"/>
              </w:divBdr>
            </w:div>
          </w:divsChild>
        </w:div>
        <w:div w:id="78253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260413">
          <w:marLeft w:val="-225"/>
          <w:marRight w:val="-225"/>
          <w:marTop w:val="0"/>
          <w:marBottom w:val="0"/>
          <w:divBdr>
            <w:top w:val="none" w:sz="0" w:space="0" w:color="auto"/>
            <w:left w:val="none" w:sz="0" w:space="0" w:color="auto"/>
            <w:bottom w:val="none" w:sz="0" w:space="0" w:color="auto"/>
            <w:right w:val="none" w:sz="0" w:space="0" w:color="auto"/>
          </w:divBdr>
        </w:div>
        <w:div w:id="78261498">
          <w:marLeft w:val="0"/>
          <w:marRight w:val="0"/>
          <w:marTop w:val="0"/>
          <w:marBottom w:val="0"/>
          <w:divBdr>
            <w:top w:val="none" w:sz="0" w:space="0" w:color="auto"/>
            <w:left w:val="none" w:sz="0" w:space="0" w:color="auto"/>
            <w:bottom w:val="none" w:sz="0" w:space="0" w:color="auto"/>
            <w:right w:val="none" w:sz="0" w:space="0" w:color="auto"/>
          </w:divBdr>
        </w:div>
        <w:div w:id="78329713">
          <w:marLeft w:val="0"/>
          <w:marRight w:val="0"/>
          <w:marTop w:val="0"/>
          <w:marBottom w:val="300"/>
          <w:divBdr>
            <w:top w:val="none" w:sz="0" w:space="0" w:color="auto"/>
            <w:left w:val="none" w:sz="0" w:space="0" w:color="auto"/>
            <w:bottom w:val="none" w:sz="0" w:space="0" w:color="auto"/>
            <w:right w:val="none" w:sz="0" w:space="0" w:color="auto"/>
          </w:divBdr>
        </w:div>
        <w:div w:id="78335982">
          <w:marLeft w:val="-150"/>
          <w:marRight w:val="-150"/>
          <w:marTop w:val="0"/>
          <w:marBottom w:val="0"/>
          <w:divBdr>
            <w:top w:val="none" w:sz="0" w:space="0" w:color="auto"/>
            <w:left w:val="none" w:sz="0" w:space="0" w:color="auto"/>
            <w:bottom w:val="none" w:sz="0" w:space="0" w:color="auto"/>
            <w:right w:val="none" w:sz="0" w:space="0" w:color="auto"/>
          </w:divBdr>
        </w:div>
        <w:div w:id="78448860">
          <w:marLeft w:val="0"/>
          <w:marRight w:val="0"/>
          <w:marTop w:val="0"/>
          <w:marBottom w:val="63"/>
          <w:divBdr>
            <w:top w:val="none" w:sz="0" w:space="0" w:color="auto"/>
            <w:left w:val="none" w:sz="0" w:space="0" w:color="auto"/>
            <w:bottom w:val="none" w:sz="0" w:space="0" w:color="auto"/>
            <w:right w:val="none" w:sz="0" w:space="0" w:color="auto"/>
          </w:divBdr>
        </w:div>
        <w:div w:id="78452407">
          <w:marLeft w:val="0"/>
          <w:marRight w:val="3900"/>
          <w:marTop w:val="0"/>
          <w:marBottom w:val="0"/>
          <w:divBdr>
            <w:top w:val="none" w:sz="0" w:space="0" w:color="auto"/>
            <w:left w:val="none" w:sz="0" w:space="0" w:color="auto"/>
            <w:bottom w:val="none" w:sz="0" w:space="0" w:color="auto"/>
            <w:right w:val="none" w:sz="0" w:space="0" w:color="auto"/>
          </w:divBdr>
        </w:div>
        <w:div w:id="78521746">
          <w:marLeft w:val="0"/>
          <w:marRight w:val="0"/>
          <w:marTop w:val="0"/>
          <w:marBottom w:val="0"/>
          <w:divBdr>
            <w:top w:val="single" w:sz="2" w:space="0" w:color="E0E0E0"/>
            <w:left w:val="single" w:sz="2" w:space="0" w:color="E0E0E0"/>
            <w:bottom w:val="single" w:sz="2" w:space="0" w:color="E0E0E0"/>
            <w:right w:val="single" w:sz="2" w:space="0" w:color="E0E0E0"/>
          </w:divBdr>
          <w:divsChild>
            <w:div w:id="719019411">
              <w:marLeft w:val="0"/>
              <w:marRight w:val="0"/>
              <w:marTop w:val="0"/>
              <w:marBottom w:val="0"/>
              <w:divBdr>
                <w:top w:val="single" w:sz="2" w:space="0" w:color="E0E0E0"/>
                <w:left w:val="single" w:sz="2" w:space="0" w:color="E0E0E0"/>
                <w:bottom w:val="single" w:sz="2" w:space="0" w:color="E0E0E0"/>
                <w:right w:val="single" w:sz="2" w:space="0" w:color="E0E0E0"/>
              </w:divBdr>
              <w:divsChild>
                <w:div w:id="6882898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8522416">
          <w:marLeft w:val="0"/>
          <w:marRight w:val="0"/>
          <w:marTop w:val="100"/>
          <w:marBottom w:val="100"/>
          <w:divBdr>
            <w:top w:val="none" w:sz="0" w:space="0" w:color="auto"/>
            <w:left w:val="none" w:sz="0" w:space="0" w:color="auto"/>
            <w:bottom w:val="none" w:sz="0" w:space="0" w:color="auto"/>
            <w:right w:val="none" w:sz="0" w:space="0" w:color="auto"/>
          </w:divBdr>
        </w:div>
        <w:div w:id="78524831">
          <w:marLeft w:val="0"/>
          <w:marRight w:val="0"/>
          <w:marTop w:val="0"/>
          <w:marBottom w:val="0"/>
          <w:divBdr>
            <w:top w:val="none" w:sz="0" w:space="0" w:color="auto"/>
            <w:left w:val="none" w:sz="0" w:space="0" w:color="auto"/>
            <w:bottom w:val="none" w:sz="0" w:space="0" w:color="auto"/>
            <w:right w:val="none" w:sz="0" w:space="0" w:color="auto"/>
          </w:divBdr>
          <w:divsChild>
            <w:div w:id="729885375">
              <w:marLeft w:val="0"/>
              <w:marRight w:val="0"/>
              <w:marTop w:val="0"/>
              <w:marBottom w:val="75"/>
              <w:divBdr>
                <w:top w:val="none" w:sz="0" w:space="0" w:color="auto"/>
                <w:left w:val="none" w:sz="0" w:space="0" w:color="auto"/>
                <w:bottom w:val="none" w:sz="0" w:space="0" w:color="auto"/>
                <w:right w:val="none" w:sz="0" w:space="0" w:color="auto"/>
              </w:divBdr>
            </w:div>
          </w:divsChild>
        </w:div>
        <w:div w:id="78600069">
          <w:marLeft w:val="0"/>
          <w:marRight w:val="0"/>
          <w:marTop w:val="300"/>
          <w:marBottom w:val="300"/>
          <w:divBdr>
            <w:top w:val="none" w:sz="0" w:space="0" w:color="auto"/>
            <w:left w:val="none" w:sz="0" w:space="0" w:color="auto"/>
            <w:bottom w:val="none" w:sz="0" w:space="0" w:color="auto"/>
            <w:right w:val="none" w:sz="0" w:space="0" w:color="auto"/>
          </w:divBdr>
        </w:div>
        <w:div w:id="78601272">
          <w:marLeft w:val="1463"/>
          <w:marRight w:val="0"/>
          <w:marTop w:val="0"/>
          <w:marBottom w:val="0"/>
          <w:divBdr>
            <w:top w:val="none" w:sz="0" w:space="0" w:color="auto"/>
            <w:left w:val="none" w:sz="0" w:space="0" w:color="auto"/>
            <w:bottom w:val="none" w:sz="0" w:space="0" w:color="auto"/>
            <w:right w:val="none" w:sz="0" w:space="0" w:color="auto"/>
          </w:divBdr>
          <w:divsChild>
            <w:div w:id="198587783">
              <w:marLeft w:val="0"/>
              <w:marRight w:val="0"/>
              <w:marTop w:val="0"/>
              <w:marBottom w:val="0"/>
              <w:divBdr>
                <w:top w:val="none" w:sz="0" w:space="0" w:color="auto"/>
                <w:left w:val="none" w:sz="0" w:space="0" w:color="auto"/>
                <w:bottom w:val="none" w:sz="0" w:space="0" w:color="auto"/>
                <w:right w:val="none" w:sz="0" w:space="0" w:color="auto"/>
              </w:divBdr>
            </w:div>
          </w:divsChild>
        </w:div>
        <w:div w:id="78602993">
          <w:marLeft w:val="-188"/>
          <w:marRight w:val="-188"/>
          <w:marTop w:val="0"/>
          <w:marBottom w:val="0"/>
          <w:divBdr>
            <w:top w:val="none" w:sz="0" w:space="0" w:color="auto"/>
            <w:left w:val="none" w:sz="0" w:space="0" w:color="auto"/>
            <w:bottom w:val="none" w:sz="0" w:space="0" w:color="auto"/>
            <w:right w:val="none" w:sz="0" w:space="0" w:color="auto"/>
          </w:divBdr>
        </w:div>
        <w:div w:id="78604333">
          <w:marLeft w:val="0"/>
          <w:marRight w:val="0"/>
          <w:marTop w:val="0"/>
          <w:marBottom w:val="0"/>
          <w:divBdr>
            <w:top w:val="none" w:sz="0" w:space="0" w:color="auto"/>
            <w:left w:val="none" w:sz="0" w:space="0" w:color="auto"/>
            <w:bottom w:val="none" w:sz="0" w:space="0" w:color="auto"/>
            <w:right w:val="none" w:sz="0" w:space="0" w:color="auto"/>
          </w:divBdr>
          <w:divsChild>
            <w:div w:id="345601716">
              <w:marLeft w:val="0"/>
              <w:marRight w:val="0"/>
              <w:marTop w:val="0"/>
              <w:marBottom w:val="0"/>
              <w:divBdr>
                <w:top w:val="none" w:sz="0" w:space="0" w:color="auto"/>
                <w:left w:val="none" w:sz="0" w:space="0" w:color="auto"/>
                <w:bottom w:val="none" w:sz="0" w:space="0" w:color="auto"/>
                <w:right w:val="none" w:sz="0" w:space="0" w:color="auto"/>
              </w:divBdr>
            </w:div>
          </w:divsChild>
        </w:div>
        <w:div w:id="78604669">
          <w:marLeft w:val="0"/>
          <w:marRight w:val="0"/>
          <w:marTop w:val="0"/>
          <w:marBottom w:val="300"/>
          <w:divBdr>
            <w:top w:val="none" w:sz="0" w:space="0" w:color="auto"/>
            <w:left w:val="none" w:sz="0" w:space="0" w:color="auto"/>
            <w:bottom w:val="none" w:sz="0" w:space="0" w:color="auto"/>
            <w:right w:val="none" w:sz="0" w:space="0" w:color="auto"/>
          </w:divBdr>
          <w:divsChild>
            <w:div w:id="83841677">
              <w:marLeft w:val="0"/>
              <w:marRight w:val="0"/>
              <w:marTop w:val="0"/>
              <w:marBottom w:val="0"/>
              <w:divBdr>
                <w:top w:val="none" w:sz="0" w:space="0" w:color="auto"/>
                <w:left w:val="none" w:sz="0" w:space="0" w:color="auto"/>
                <w:bottom w:val="none" w:sz="0" w:space="0" w:color="auto"/>
                <w:right w:val="none" w:sz="0" w:space="0" w:color="auto"/>
              </w:divBdr>
            </w:div>
          </w:divsChild>
        </w:div>
        <w:div w:id="78643946">
          <w:marLeft w:val="0"/>
          <w:marRight w:val="0"/>
          <w:marTop w:val="0"/>
          <w:marBottom w:val="300"/>
          <w:divBdr>
            <w:top w:val="none" w:sz="0" w:space="0" w:color="auto"/>
            <w:left w:val="none" w:sz="0" w:space="0" w:color="auto"/>
            <w:bottom w:val="none" w:sz="0" w:space="0" w:color="auto"/>
            <w:right w:val="none" w:sz="0" w:space="0" w:color="auto"/>
          </w:divBdr>
          <w:divsChild>
            <w:div w:id="1976009">
              <w:marLeft w:val="0"/>
              <w:marRight w:val="0"/>
              <w:marTop w:val="0"/>
              <w:marBottom w:val="0"/>
              <w:divBdr>
                <w:top w:val="none" w:sz="0" w:space="0" w:color="auto"/>
                <w:left w:val="none" w:sz="0" w:space="0" w:color="auto"/>
                <w:bottom w:val="none" w:sz="0" w:space="0" w:color="auto"/>
                <w:right w:val="none" w:sz="0" w:space="0" w:color="auto"/>
              </w:divBdr>
            </w:div>
          </w:divsChild>
        </w:div>
        <w:div w:id="78648756">
          <w:marLeft w:val="-225"/>
          <w:marRight w:val="-225"/>
          <w:marTop w:val="0"/>
          <w:marBottom w:val="0"/>
          <w:divBdr>
            <w:top w:val="none" w:sz="0" w:space="0" w:color="auto"/>
            <w:left w:val="none" w:sz="0" w:space="0" w:color="auto"/>
            <w:bottom w:val="none" w:sz="0" w:space="0" w:color="auto"/>
            <w:right w:val="none" w:sz="0" w:space="0" w:color="auto"/>
          </w:divBdr>
          <w:divsChild>
            <w:div w:id="102579755">
              <w:marLeft w:val="0"/>
              <w:marRight w:val="0"/>
              <w:marTop w:val="0"/>
              <w:marBottom w:val="0"/>
              <w:divBdr>
                <w:top w:val="none" w:sz="0" w:space="0" w:color="auto"/>
                <w:left w:val="none" w:sz="0" w:space="0" w:color="auto"/>
                <w:bottom w:val="none" w:sz="0" w:space="0" w:color="auto"/>
                <w:right w:val="none" w:sz="0" w:space="0" w:color="auto"/>
              </w:divBdr>
            </w:div>
          </w:divsChild>
        </w:div>
        <w:div w:id="78794012">
          <w:marLeft w:val="0"/>
          <w:marRight w:val="0"/>
          <w:marTop w:val="0"/>
          <w:marBottom w:val="0"/>
          <w:divBdr>
            <w:top w:val="none" w:sz="0" w:space="0" w:color="auto"/>
            <w:left w:val="none" w:sz="0" w:space="0" w:color="auto"/>
            <w:bottom w:val="none" w:sz="0" w:space="0" w:color="auto"/>
            <w:right w:val="none" w:sz="0" w:space="0" w:color="auto"/>
          </w:divBdr>
        </w:div>
        <w:div w:id="78796241">
          <w:marLeft w:val="0"/>
          <w:marRight w:val="0"/>
          <w:marTop w:val="0"/>
          <w:marBottom w:val="250"/>
          <w:divBdr>
            <w:top w:val="none" w:sz="0" w:space="0" w:color="auto"/>
            <w:left w:val="none" w:sz="0" w:space="0" w:color="auto"/>
            <w:bottom w:val="none" w:sz="0" w:space="0" w:color="auto"/>
            <w:right w:val="none" w:sz="0" w:space="0" w:color="auto"/>
          </w:divBdr>
          <w:divsChild>
            <w:div w:id="302317756">
              <w:marLeft w:val="0"/>
              <w:marRight w:val="0"/>
              <w:marTop w:val="0"/>
              <w:marBottom w:val="0"/>
              <w:divBdr>
                <w:top w:val="none" w:sz="0" w:space="0" w:color="auto"/>
                <w:left w:val="none" w:sz="0" w:space="0" w:color="auto"/>
                <w:bottom w:val="none" w:sz="0" w:space="0" w:color="auto"/>
                <w:right w:val="none" w:sz="0" w:space="0" w:color="auto"/>
              </w:divBdr>
            </w:div>
          </w:divsChild>
        </w:div>
        <w:div w:id="78867056">
          <w:marLeft w:val="0"/>
          <w:marRight w:val="0"/>
          <w:marTop w:val="0"/>
          <w:marBottom w:val="0"/>
          <w:divBdr>
            <w:top w:val="none" w:sz="0" w:space="0" w:color="auto"/>
            <w:left w:val="none" w:sz="0" w:space="0" w:color="auto"/>
            <w:bottom w:val="none" w:sz="0" w:space="0" w:color="auto"/>
            <w:right w:val="none" w:sz="0" w:space="0" w:color="auto"/>
          </w:divBdr>
          <w:divsChild>
            <w:div w:id="493884738">
              <w:marLeft w:val="-188"/>
              <w:marRight w:val="-188"/>
              <w:marTop w:val="0"/>
              <w:marBottom w:val="0"/>
              <w:divBdr>
                <w:top w:val="none" w:sz="0" w:space="0" w:color="auto"/>
                <w:left w:val="none" w:sz="0" w:space="0" w:color="auto"/>
                <w:bottom w:val="none" w:sz="0" w:space="0" w:color="auto"/>
                <w:right w:val="none" w:sz="0" w:space="0" w:color="auto"/>
              </w:divBdr>
              <w:divsChild>
                <w:div w:id="76758194">
                  <w:marLeft w:val="0"/>
                  <w:marRight w:val="0"/>
                  <w:marTop w:val="0"/>
                  <w:marBottom w:val="0"/>
                  <w:divBdr>
                    <w:top w:val="none" w:sz="0" w:space="0" w:color="auto"/>
                    <w:left w:val="none" w:sz="0" w:space="0" w:color="auto"/>
                    <w:bottom w:val="none" w:sz="0" w:space="0" w:color="auto"/>
                    <w:right w:val="none" w:sz="0" w:space="0" w:color="auto"/>
                  </w:divBdr>
                  <w:divsChild>
                    <w:div w:id="3909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1014">
          <w:marLeft w:val="0"/>
          <w:marRight w:val="0"/>
          <w:marTop w:val="0"/>
          <w:marBottom w:val="0"/>
          <w:divBdr>
            <w:top w:val="none" w:sz="0" w:space="0" w:color="auto"/>
            <w:left w:val="none" w:sz="0" w:space="0" w:color="auto"/>
            <w:bottom w:val="none" w:sz="0" w:space="0" w:color="auto"/>
            <w:right w:val="none" w:sz="0" w:space="0" w:color="auto"/>
          </w:divBdr>
        </w:div>
        <w:div w:id="78911861">
          <w:marLeft w:val="0"/>
          <w:marRight w:val="0"/>
          <w:marTop w:val="75"/>
          <w:marBottom w:val="0"/>
          <w:divBdr>
            <w:top w:val="single" w:sz="6" w:space="4" w:color="auto"/>
            <w:left w:val="single" w:sz="6" w:space="0" w:color="auto"/>
            <w:bottom w:val="single" w:sz="6" w:space="4" w:color="auto"/>
            <w:right w:val="single" w:sz="6" w:space="0" w:color="auto"/>
          </w:divBdr>
          <w:divsChild>
            <w:div w:id="238253855">
              <w:marLeft w:val="0"/>
              <w:marRight w:val="0"/>
              <w:marTop w:val="0"/>
              <w:marBottom w:val="0"/>
              <w:divBdr>
                <w:top w:val="none" w:sz="0" w:space="0" w:color="auto"/>
                <w:left w:val="none" w:sz="0" w:space="0" w:color="auto"/>
                <w:bottom w:val="none" w:sz="0" w:space="0" w:color="auto"/>
                <w:right w:val="none" w:sz="0" w:space="0" w:color="auto"/>
              </w:divBdr>
            </w:div>
          </w:divsChild>
        </w:div>
        <w:div w:id="79059998">
          <w:marLeft w:val="0"/>
          <w:marRight w:val="0"/>
          <w:marTop w:val="300"/>
          <w:marBottom w:val="300"/>
          <w:divBdr>
            <w:top w:val="none" w:sz="0" w:space="0" w:color="auto"/>
            <w:left w:val="none" w:sz="0" w:space="0" w:color="auto"/>
            <w:bottom w:val="none" w:sz="0" w:space="0" w:color="auto"/>
            <w:right w:val="none" w:sz="0" w:space="0" w:color="auto"/>
          </w:divBdr>
        </w:div>
        <w:div w:id="79060498">
          <w:marLeft w:val="0"/>
          <w:marRight w:val="0"/>
          <w:marTop w:val="0"/>
          <w:marBottom w:val="150"/>
          <w:divBdr>
            <w:top w:val="none" w:sz="0" w:space="0" w:color="auto"/>
            <w:left w:val="none" w:sz="0" w:space="0" w:color="auto"/>
            <w:bottom w:val="none" w:sz="0" w:space="0" w:color="auto"/>
            <w:right w:val="none" w:sz="0" w:space="0" w:color="auto"/>
          </w:divBdr>
        </w:div>
        <w:div w:id="79064153">
          <w:marLeft w:val="0"/>
          <w:marRight w:val="0"/>
          <w:marTop w:val="0"/>
          <w:marBottom w:val="250"/>
          <w:divBdr>
            <w:top w:val="none" w:sz="0" w:space="0" w:color="auto"/>
            <w:left w:val="none" w:sz="0" w:space="0" w:color="auto"/>
            <w:bottom w:val="none" w:sz="0" w:space="0" w:color="auto"/>
            <w:right w:val="none" w:sz="0" w:space="0" w:color="auto"/>
          </w:divBdr>
        </w:div>
        <w:div w:id="79105610">
          <w:marLeft w:val="0"/>
          <w:marRight w:val="0"/>
          <w:marTop w:val="0"/>
          <w:marBottom w:val="0"/>
          <w:divBdr>
            <w:top w:val="none" w:sz="0" w:space="0" w:color="auto"/>
            <w:left w:val="none" w:sz="0" w:space="0" w:color="auto"/>
            <w:bottom w:val="none" w:sz="0" w:space="0" w:color="auto"/>
            <w:right w:val="none" w:sz="0" w:space="0" w:color="auto"/>
          </w:divBdr>
        </w:div>
        <w:div w:id="79253862">
          <w:marLeft w:val="0"/>
          <w:marRight w:val="0"/>
          <w:marTop w:val="0"/>
          <w:marBottom w:val="0"/>
          <w:divBdr>
            <w:top w:val="none" w:sz="0" w:space="0" w:color="auto"/>
            <w:left w:val="none" w:sz="0" w:space="0" w:color="auto"/>
            <w:bottom w:val="none" w:sz="0" w:space="0" w:color="auto"/>
            <w:right w:val="none" w:sz="0" w:space="0" w:color="auto"/>
          </w:divBdr>
        </w:div>
        <w:div w:id="79255616">
          <w:marLeft w:val="0"/>
          <w:marRight w:val="0"/>
          <w:marTop w:val="0"/>
          <w:marBottom w:val="450"/>
          <w:divBdr>
            <w:top w:val="none" w:sz="0" w:space="0" w:color="auto"/>
            <w:left w:val="none" w:sz="0" w:space="0" w:color="auto"/>
            <w:bottom w:val="none" w:sz="0" w:space="0" w:color="auto"/>
            <w:right w:val="none" w:sz="0" w:space="0" w:color="auto"/>
          </w:divBdr>
        </w:div>
        <w:div w:id="79255791">
          <w:marLeft w:val="0"/>
          <w:marRight w:val="0"/>
          <w:marTop w:val="0"/>
          <w:marBottom w:val="0"/>
          <w:divBdr>
            <w:top w:val="none" w:sz="0" w:space="0" w:color="auto"/>
            <w:left w:val="none" w:sz="0" w:space="0" w:color="auto"/>
            <w:bottom w:val="none" w:sz="0" w:space="0" w:color="auto"/>
            <w:right w:val="none" w:sz="0" w:space="0" w:color="auto"/>
          </w:divBdr>
        </w:div>
        <w:div w:id="79301769">
          <w:marLeft w:val="-150"/>
          <w:marRight w:val="-150"/>
          <w:marTop w:val="0"/>
          <w:marBottom w:val="0"/>
          <w:divBdr>
            <w:top w:val="none" w:sz="0" w:space="0" w:color="auto"/>
            <w:left w:val="none" w:sz="0" w:space="0" w:color="auto"/>
            <w:bottom w:val="none" w:sz="0" w:space="0" w:color="auto"/>
            <w:right w:val="none" w:sz="0" w:space="0" w:color="auto"/>
          </w:divBdr>
        </w:div>
        <w:div w:id="79328556">
          <w:marLeft w:val="0"/>
          <w:marRight w:val="0"/>
          <w:marTop w:val="0"/>
          <w:marBottom w:val="300"/>
          <w:divBdr>
            <w:top w:val="none" w:sz="0" w:space="0" w:color="auto"/>
            <w:left w:val="none" w:sz="0" w:space="0" w:color="auto"/>
            <w:bottom w:val="none" w:sz="0" w:space="0" w:color="auto"/>
            <w:right w:val="none" w:sz="0" w:space="0" w:color="auto"/>
          </w:divBdr>
        </w:div>
        <w:div w:id="79372015">
          <w:marLeft w:val="0"/>
          <w:marRight w:val="0"/>
          <w:marTop w:val="0"/>
          <w:marBottom w:val="0"/>
          <w:divBdr>
            <w:top w:val="none" w:sz="0" w:space="0" w:color="auto"/>
            <w:left w:val="none" w:sz="0" w:space="0" w:color="auto"/>
            <w:bottom w:val="none" w:sz="0" w:space="0" w:color="auto"/>
            <w:right w:val="none" w:sz="0" w:space="0" w:color="auto"/>
          </w:divBdr>
        </w:div>
        <w:div w:id="79372025">
          <w:marLeft w:val="0"/>
          <w:marRight w:val="0"/>
          <w:marTop w:val="0"/>
          <w:marBottom w:val="225"/>
          <w:divBdr>
            <w:top w:val="none" w:sz="0" w:space="0" w:color="auto"/>
            <w:left w:val="none" w:sz="0" w:space="0" w:color="auto"/>
            <w:bottom w:val="none" w:sz="0" w:space="0" w:color="auto"/>
            <w:right w:val="none" w:sz="0" w:space="0" w:color="auto"/>
          </w:divBdr>
        </w:div>
        <w:div w:id="79375396">
          <w:marLeft w:val="0"/>
          <w:marRight w:val="0"/>
          <w:marTop w:val="0"/>
          <w:marBottom w:val="0"/>
          <w:divBdr>
            <w:top w:val="none" w:sz="0" w:space="0" w:color="auto"/>
            <w:left w:val="none" w:sz="0" w:space="0" w:color="auto"/>
            <w:bottom w:val="none" w:sz="0" w:space="0" w:color="auto"/>
            <w:right w:val="none" w:sz="0" w:space="0" w:color="auto"/>
          </w:divBdr>
        </w:div>
        <w:div w:id="79445728">
          <w:marLeft w:val="1221"/>
          <w:marRight w:val="0"/>
          <w:marTop w:val="0"/>
          <w:marBottom w:val="0"/>
          <w:divBdr>
            <w:top w:val="none" w:sz="0" w:space="0" w:color="auto"/>
            <w:left w:val="none" w:sz="0" w:space="0" w:color="auto"/>
            <w:bottom w:val="none" w:sz="0" w:space="0" w:color="auto"/>
            <w:right w:val="none" w:sz="0" w:space="0" w:color="auto"/>
          </w:divBdr>
          <w:divsChild>
            <w:div w:id="14578069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9447769">
          <w:marLeft w:val="0"/>
          <w:marRight w:val="0"/>
          <w:marTop w:val="0"/>
          <w:marBottom w:val="360"/>
          <w:divBdr>
            <w:top w:val="none" w:sz="0" w:space="0" w:color="auto"/>
            <w:left w:val="none" w:sz="0" w:space="0" w:color="auto"/>
            <w:bottom w:val="none" w:sz="0" w:space="0" w:color="auto"/>
            <w:right w:val="none" w:sz="0" w:space="0" w:color="auto"/>
          </w:divBdr>
          <w:divsChild>
            <w:div w:id="744692791">
              <w:marLeft w:val="0"/>
              <w:marRight w:val="3900"/>
              <w:marTop w:val="0"/>
              <w:marBottom w:val="0"/>
              <w:divBdr>
                <w:top w:val="none" w:sz="0" w:space="0" w:color="auto"/>
                <w:left w:val="none" w:sz="0" w:space="0" w:color="auto"/>
                <w:bottom w:val="none" w:sz="0" w:space="0" w:color="auto"/>
                <w:right w:val="none" w:sz="0" w:space="0" w:color="auto"/>
              </w:divBdr>
              <w:divsChild>
                <w:div w:id="26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4523">
          <w:marLeft w:val="-225"/>
          <w:marRight w:val="-225"/>
          <w:marTop w:val="0"/>
          <w:marBottom w:val="0"/>
          <w:divBdr>
            <w:top w:val="none" w:sz="0" w:space="0" w:color="auto"/>
            <w:left w:val="none" w:sz="0" w:space="0" w:color="auto"/>
            <w:bottom w:val="none" w:sz="0" w:space="0" w:color="auto"/>
            <w:right w:val="none" w:sz="0" w:space="0" w:color="auto"/>
          </w:divBdr>
        </w:div>
        <w:div w:id="79523304">
          <w:marLeft w:val="0"/>
          <w:marRight w:val="0"/>
          <w:marTop w:val="0"/>
          <w:marBottom w:val="0"/>
          <w:divBdr>
            <w:top w:val="none" w:sz="0" w:space="0" w:color="auto"/>
            <w:left w:val="none" w:sz="0" w:space="0" w:color="auto"/>
            <w:bottom w:val="none" w:sz="0" w:space="0" w:color="auto"/>
            <w:right w:val="none" w:sz="0" w:space="0" w:color="auto"/>
          </w:divBdr>
        </w:div>
        <w:div w:id="79525614">
          <w:marLeft w:val="0"/>
          <w:marRight w:val="0"/>
          <w:marTop w:val="0"/>
          <w:marBottom w:val="0"/>
          <w:divBdr>
            <w:top w:val="single" w:sz="2" w:space="0" w:color="E0E0E0"/>
            <w:left w:val="single" w:sz="2" w:space="0" w:color="E0E0E0"/>
            <w:bottom w:val="single" w:sz="2" w:space="0" w:color="E0E0E0"/>
            <w:right w:val="single" w:sz="2" w:space="0" w:color="E0E0E0"/>
          </w:divBdr>
        </w:div>
        <w:div w:id="79567498">
          <w:marLeft w:val="0"/>
          <w:marRight w:val="0"/>
          <w:marTop w:val="0"/>
          <w:marBottom w:val="0"/>
          <w:divBdr>
            <w:top w:val="none" w:sz="0" w:space="0" w:color="auto"/>
            <w:left w:val="none" w:sz="0" w:space="0" w:color="auto"/>
            <w:bottom w:val="none" w:sz="0" w:space="0" w:color="auto"/>
            <w:right w:val="none" w:sz="0" w:space="0" w:color="auto"/>
          </w:divBdr>
        </w:div>
        <w:div w:id="79568234">
          <w:marLeft w:val="0"/>
          <w:marRight w:val="0"/>
          <w:marTop w:val="0"/>
          <w:marBottom w:val="0"/>
          <w:divBdr>
            <w:top w:val="none" w:sz="0" w:space="0" w:color="auto"/>
            <w:left w:val="none" w:sz="0" w:space="0" w:color="auto"/>
            <w:bottom w:val="none" w:sz="0" w:space="0" w:color="auto"/>
            <w:right w:val="none" w:sz="0" w:space="0" w:color="auto"/>
          </w:divBdr>
        </w:div>
        <w:div w:id="79646468">
          <w:marLeft w:val="0"/>
          <w:marRight w:val="0"/>
          <w:marTop w:val="0"/>
          <w:marBottom w:val="0"/>
          <w:divBdr>
            <w:top w:val="none" w:sz="0" w:space="0" w:color="auto"/>
            <w:left w:val="none" w:sz="0" w:space="0" w:color="auto"/>
            <w:bottom w:val="none" w:sz="0" w:space="0" w:color="auto"/>
            <w:right w:val="none" w:sz="0" w:space="0" w:color="auto"/>
          </w:divBdr>
        </w:div>
        <w:div w:id="79715867">
          <w:marLeft w:val="0"/>
          <w:marRight w:val="0"/>
          <w:marTop w:val="0"/>
          <w:marBottom w:val="300"/>
          <w:divBdr>
            <w:top w:val="none" w:sz="0" w:space="0" w:color="auto"/>
            <w:left w:val="none" w:sz="0" w:space="0" w:color="auto"/>
            <w:bottom w:val="none" w:sz="0" w:space="0" w:color="auto"/>
            <w:right w:val="none" w:sz="0" w:space="0" w:color="auto"/>
          </w:divBdr>
        </w:div>
        <w:div w:id="79722807">
          <w:marLeft w:val="0"/>
          <w:marRight w:val="0"/>
          <w:marTop w:val="0"/>
          <w:marBottom w:val="0"/>
          <w:divBdr>
            <w:top w:val="none" w:sz="0" w:space="0" w:color="auto"/>
            <w:left w:val="none" w:sz="0" w:space="0" w:color="auto"/>
            <w:bottom w:val="none" w:sz="0" w:space="0" w:color="auto"/>
            <w:right w:val="none" w:sz="0" w:space="0" w:color="auto"/>
          </w:divBdr>
        </w:div>
        <w:div w:id="79762224">
          <w:marLeft w:val="-225"/>
          <w:marRight w:val="-225"/>
          <w:marTop w:val="0"/>
          <w:marBottom w:val="0"/>
          <w:divBdr>
            <w:top w:val="none" w:sz="0" w:space="0" w:color="auto"/>
            <w:left w:val="none" w:sz="0" w:space="0" w:color="auto"/>
            <w:bottom w:val="none" w:sz="0" w:space="0" w:color="auto"/>
            <w:right w:val="none" w:sz="0" w:space="0" w:color="auto"/>
          </w:divBdr>
          <w:divsChild>
            <w:div w:id="130101482">
              <w:marLeft w:val="0"/>
              <w:marRight w:val="0"/>
              <w:marTop w:val="0"/>
              <w:marBottom w:val="0"/>
              <w:divBdr>
                <w:top w:val="none" w:sz="0" w:space="0" w:color="auto"/>
                <w:left w:val="none" w:sz="0" w:space="0" w:color="auto"/>
                <w:bottom w:val="none" w:sz="0" w:space="0" w:color="auto"/>
                <w:right w:val="none" w:sz="0" w:space="0" w:color="auto"/>
              </w:divBdr>
            </w:div>
          </w:divsChild>
        </w:div>
        <w:div w:id="79789361">
          <w:marLeft w:val="0"/>
          <w:marRight w:val="0"/>
          <w:marTop w:val="0"/>
          <w:marBottom w:val="0"/>
          <w:divBdr>
            <w:top w:val="none" w:sz="0" w:space="0" w:color="auto"/>
            <w:left w:val="none" w:sz="0" w:space="0" w:color="auto"/>
            <w:bottom w:val="none" w:sz="0" w:space="0" w:color="auto"/>
            <w:right w:val="none" w:sz="0" w:space="0" w:color="auto"/>
          </w:divBdr>
        </w:div>
        <w:div w:id="79837041">
          <w:marLeft w:val="-150"/>
          <w:marRight w:val="-150"/>
          <w:marTop w:val="0"/>
          <w:marBottom w:val="0"/>
          <w:divBdr>
            <w:top w:val="none" w:sz="0" w:space="0" w:color="auto"/>
            <w:left w:val="none" w:sz="0" w:space="0" w:color="auto"/>
            <w:bottom w:val="none" w:sz="0" w:space="0" w:color="auto"/>
            <w:right w:val="none" w:sz="0" w:space="0" w:color="auto"/>
          </w:divBdr>
        </w:div>
        <w:div w:id="79913892">
          <w:marLeft w:val="0"/>
          <w:marRight w:val="0"/>
          <w:marTop w:val="0"/>
          <w:marBottom w:val="0"/>
          <w:divBdr>
            <w:top w:val="none" w:sz="0" w:space="0" w:color="auto"/>
            <w:left w:val="none" w:sz="0" w:space="0" w:color="auto"/>
            <w:bottom w:val="none" w:sz="0" w:space="0" w:color="auto"/>
            <w:right w:val="none" w:sz="0" w:space="0" w:color="auto"/>
          </w:divBdr>
        </w:div>
        <w:div w:id="79957061">
          <w:marLeft w:val="0"/>
          <w:marRight w:val="0"/>
          <w:marTop w:val="0"/>
          <w:marBottom w:val="0"/>
          <w:divBdr>
            <w:top w:val="none" w:sz="0" w:space="0" w:color="auto"/>
            <w:left w:val="none" w:sz="0" w:space="0" w:color="auto"/>
            <w:bottom w:val="none" w:sz="0" w:space="0" w:color="auto"/>
            <w:right w:val="none" w:sz="0" w:space="0" w:color="auto"/>
          </w:divBdr>
        </w:div>
        <w:div w:id="80028077">
          <w:marLeft w:val="0"/>
          <w:marRight w:val="0"/>
          <w:marTop w:val="0"/>
          <w:marBottom w:val="0"/>
          <w:divBdr>
            <w:top w:val="none" w:sz="0" w:space="0" w:color="auto"/>
            <w:left w:val="none" w:sz="0" w:space="0" w:color="auto"/>
            <w:bottom w:val="none" w:sz="0" w:space="0" w:color="auto"/>
            <w:right w:val="none" w:sz="0" w:space="0" w:color="auto"/>
          </w:divBdr>
        </w:div>
        <w:div w:id="80032534">
          <w:marLeft w:val="0"/>
          <w:marRight w:val="0"/>
          <w:marTop w:val="0"/>
          <w:marBottom w:val="0"/>
          <w:divBdr>
            <w:top w:val="none" w:sz="0" w:space="0" w:color="auto"/>
            <w:left w:val="none" w:sz="0" w:space="0" w:color="auto"/>
            <w:bottom w:val="none" w:sz="0" w:space="0" w:color="auto"/>
            <w:right w:val="none" w:sz="0" w:space="0" w:color="auto"/>
          </w:divBdr>
          <w:divsChild>
            <w:div w:id="489255989">
              <w:marLeft w:val="0"/>
              <w:marRight w:val="0"/>
              <w:marTop w:val="0"/>
              <w:marBottom w:val="0"/>
              <w:divBdr>
                <w:top w:val="none" w:sz="0" w:space="0" w:color="auto"/>
                <w:left w:val="none" w:sz="0" w:space="0" w:color="auto"/>
                <w:bottom w:val="none" w:sz="0" w:space="0" w:color="auto"/>
                <w:right w:val="none" w:sz="0" w:space="0" w:color="auto"/>
              </w:divBdr>
            </w:div>
          </w:divsChild>
        </w:div>
        <w:div w:id="80106460">
          <w:marLeft w:val="0"/>
          <w:marRight w:val="0"/>
          <w:marTop w:val="0"/>
          <w:marBottom w:val="0"/>
          <w:divBdr>
            <w:top w:val="none" w:sz="0" w:space="0" w:color="auto"/>
            <w:left w:val="none" w:sz="0" w:space="0" w:color="auto"/>
            <w:bottom w:val="none" w:sz="0" w:space="0" w:color="auto"/>
            <w:right w:val="none" w:sz="0" w:space="0" w:color="auto"/>
          </w:divBdr>
        </w:div>
        <w:div w:id="80109785">
          <w:marLeft w:val="0"/>
          <w:marRight w:val="0"/>
          <w:marTop w:val="0"/>
          <w:marBottom w:val="0"/>
          <w:divBdr>
            <w:top w:val="none" w:sz="0" w:space="0" w:color="auto"/>
            <w:left w:val="none" w:sz="0" w:space="0" w:color="auto"/>
            <w:bottom w:val="none" w:sz="0" w:space="0" w:color="auto"/>
            <w:right w:val="none" w:sz="0" w:space="0" w:color="auto"/>
          </w:divBdr>
        </w:div>
        <w:div w:id="80175847">
          <w:marLeft w:val="0"/>
          <w:marRight w:val="225"/>
          <w:marTop w:val="0"/>
          <w:marBottom w:val="0"/>
          <w:divBdr>
            <w:top w:val="none" w:sz="0" w:space="0" w:color="auto"/>
            <w:left w:val="none" w:sz="0" w:space="0" w:color="auto"/>
            <w:bottom w:val="none" w:sz="0" w:space="0" w:color="auto"/>
            <w:right w:val="none" w:sz="0" w:space="0" w:color="auto"/>
          </w:divBdr>
        </w:div>
        <w:div w:id="80179851">
          <w:marLeft w:val="0"/>
          <w:marRight w:val="0"/>
          <w:marTop w:val="0"/>
          <w:marBottom w:val="0"/>
          <w:divBdr>
            <w:top w:val="none" w:sz="0" w:space="0" w:color="auto"/>
            <w:left w:val="none" w:sz="0" w:space="0" w:color="auto"/>
            <w:bottom w:val="none" w:sz="0" w:space="0" w:color="auto"/>
            <w:right w:val="none" w:sz="0" w:space="0" w:color="auto"/>
          </w:divBdr>
        </w:div>
        <w:div w:id="80181318">
          <w:marLeft w:val="0"/>
          <w:marRight w:val="0"/>
          <w:marTop w:val="0"/>
          <w:marBottom w:val="0"/>
          <w:divBdr>
            <w:top w:val="none" w:sz="0" w:space="0" w:color="auto"/>
            <w:left w:val="none" w:sz="0" w:space="0" w:color="auto"/>
            <w:bottom w:val="none" w:sz="0" w:space="0" w:color="auto"/>
            <w:right w:val="none" w:sz="0" w:space="0" w:color="auto"/>
          </w:divBdr>
          <w:divsChild>
            <w:div w:id="550650448">
              <w:marLeft w:val="0"/>
              <w:marRight w:val="0"/>
              <w:marTop w:val="0"/>
              <w:marBottom w:val="0"/>
              <w:divBdr>
                <w:top w:val="none" w:sz="0" w:space="0" w:color="auto"/>
                <w:left w:val="none" w:sz="0" w:space="0" w:color="auto"/>
                <w:bottom w:val="none" w:sz="0" w:space="0" w:color="auto"/>
                <w:right w:val="none" w:sz="0" w:space="0" w:color="auto"/>
              </w:divBdr>
            </w:div>
          </w:divsChild>
        </w:div>
        <w:div w:id="80223470">
          <w:marLeft w:val="-225"/>
          <w:marRight w:val="-225"/>
          <w:marTop w:val="0"/>
          <w:marBottom w:val="0"/>
          <w:divBdr>
            <w:top w:val="none" w:sz="0" w:space="0" w:color="auto"/>
            <w:left w:val="none" w:sz="0" w:space="0" w:color="auto"/>
            <w:bottom w:val="none" w:sz="0" w:space="0" w:color="auto"/>
            <w:right w:val="none" w:sz="0" w:space="0" w:color="auto"/>
          </w:divBdr>
        </w:div>
        <w:div w:id="80227850">
          <w:marLeft w:val="0"/>
          <w:marRight w:val="0"/>
          <w:marTop w:val="0"/>
          <w:marBottom w:val="0"/>
          <w:divBdr>
            <w:top w:val="none" w:sz="0" w:space="0" w:color="auto"/>
            <w:left w:val="none" w:sz="0" w:space="0" w:color="auto"/>
            <w:bottom w:val="none" w:sz="0" w:space="0" w:color="auto"/>
            <w:right w:val="none" w:sz="0" w:space="0" w:color="auto"/>
          </w:divBdr>
        </w:div>
        <w:div w:id="80299479">
          <w:marLeft w:val="0"/>
          <w:marRight w:val="0"/>
          <w:marTop w:val="0"/>
          <w:marBottom w:val="0"/>
          <w:divBdr>
            <w:top w:val="none" w:sz="0" w:space="0" w:color="auto"/>
            <w:left w:val="none" w:sz="0" w:space="0" w:color="auto"/>
            <w:bottom w:val="none" w:sz="0" w:space="0" w:color="auto"/>
            <w:right w:val="none" w:sz="0" w:space="0" w:color="auto"/>
          </w:divBdr>
        </w:div>
        <w:div w:id="80371456">
          <w:marLeft w:val="0"/>
          <w:marRight w:val="0"/>
          <w:marTop w:val="0"/>
          <w:marBottom w:val="376"/>
          <w:divBdr>
            <w:top w:val="none" w:sz="0" w:space="0" w:color="auto"/>
            <w:left w:val="none" w:sz="0" w:space="0" w:color="auto"/>
            <w:bottom w:val="none" w:sz="0" w:space="0" w:color="auto"/>
            <w:right w:val="none" w:sz="0" w:space="0" w:color="auto"/>
          </w:divBdr>
          <w:divsChild>
            <w:div w:id="289555224">
              <w:marLeft w:val="0"/>
              <w:marRight w:val="0"/>
              <w:marTop w:val="0"/>
              <w:marBottom w:val="63"/>
              <w:divBdr>
                <w:top w:val="none" w:sz="0" w:space="0" w:color="auto"/>
                <w:left w:val="none" w:sz="0" w:space="0" w:color="auto"/>
                <w:bottom w:val="none" w:sz="0" w:space="0" w:color="auto"/>
                <w:right w:val="none" w:sz="0" w:space="0" w:color="auto"/>
              </w:divBdr>
              <w:divsChild>
                <w:div w:id="122310375">
                  <w:marLeft w:val="0"/>
                  <w:marRight w:val="0"/>
                  <w:marTop w:val="0"/>
                  <w:marBottom w:val="0"/>
                  <w:divBdr>
                    <w:top w:val="none" w:sz="0" w:space="0" w:color="auto"/>
                    <w:left w:val="none" w:sz="0" w:space="0" w:color="auto"/>
                    <w:bottom w:val="none" w:sz="0" w:space="0" w:color="auto"/>
                    <w:right w:val="none" w:sz="0" w:space="0" w:color="auto"/>
                  </w:divBdr>
                </w:div>
              </w:divsChild>
            </w:div>
            <w:div w:id="377322014">
              <w:marLeft w:val="0"/>
              <w:marRight w:val="188"/>
              <w:marTop w:val="0"/>
              <w:marBottom w:val="0"/>
              <w:divBdr>
                <w:top w:val="none" w:sz="0" w:space="0" w:color="auto"/>
                <w:left w:val="none" w:sz="0" w:space="0" w:color="auto"/>
                <w:bottom w:val="none" w:sz="0" w:space="0" w:color="auto"/>
                <w:right w:val="none" w:sz="0" w:space="0" w:color="auto"/>
              </w:divBdr>
              <w:divsChild>
                <w:div w:id="3122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6849">
          <w:marLeft w:val="0"/>
          <w:marRight w:val="0"/>
          <w:marTop w:val="0"/>
          <w:marBottom w:val="345"/>
          <w:divBdr>
            <w:top w:val="none" w:sz="0" w:space="0" w:color="auto"/>
            <w:left w:val="none" w:sz="0" w:space="0" w:color="auto"/>
            <w:bottom w:val="none" w:sz="0" w:space="0" w:color="auto"/>
            <w:right w:val="none" w:sz="0" w:space="0" w:color="auto"/>
          </w:divBdr>
        </w:div>
        <w:div w:id="80487719">
          <w:marLeft w:val="-225"/>
          <w:marRight w:val="-225"/>
          <w:marTop w:val="0"/>
          <w:marBottom w:val="0"/>
          <w:divBdr>
            <w:top w:val="none" w:sz="0" w:space="0" w:color="auto"/>
            <w:left w:val="none" w:sz="0" w:space="0" w:color="auto"/>
            <w:bottom w:val="none" w:sz="0" w:space="0" w:color="auto"/>
            <w:right w:val="none" w:sz="0" w:space="0" w:color="auto"/>
          </w:divBdr>
        </w:div>
        <w:div w:id="80614483">
          <w:marLeft w:val="0"/>
          <w:marRight w:val="0"/>
          <w:marTop w:val="0"/>
          <w:marBottom w:val="0"/>
          <w:divBdr>
            <w:top w:val="none" w:sz="0" w:space="0" w:color="auto"/>
            <w:left w:val="none" w:sz="0" w:space="0" w:color="auto"/>
            <w:bottom w:val="none" w:sz="0" w:space="0" w:color="auto"/>
            <w:right w:val="none" w:sz="0" w:space="0" w:color="auto"/>
          </w:divBdr>
        </w:div>
        <w:div w:id="80680473">
          <w:marLeft w:val="0"/>
          <w:marRight w:val="0"/>
          <w:marTop w:val="0"/>
          <w:marBottom w:val="0"/>
          <w:divBdr>
            <w:top w:val="none" w:sz="0" w:space="0" w:color="auto"/>
            <w:left w:val="none" w:sz="0" w:space="0" w:color="auto"/>
            <w:bottom w:val="none" w:sz="0" w:space="0" w:color="auto"/>
            <w:right w:val="none" w:sz="0" w:space="0" w:color="auto"/>
          </w:divBdr>
          <w:divsChild>
            <w:div w:id="644509851">
              <w:marLeft w:val="0"/>
              <w:marRight w:val="0"/>
              <w:marTop w:val="0"/>
              <w:marBottom w:val="300"/>
              <w:divBdr>
                <w:top w:val="none" w:sz="0" w:space="0" w:color="auto"/>
                <w:left w:val="none" w:sz="0" w:space="0" w:color="auto"/>
                <w:bottom w:val="none" w:sz="0" w:space="0" w:color="auto"/>
                <w:right w:val="none" w:sz="0" w:space="0" w:color="auto"/>
              </w:divBdr>
            </w:div>
          </w:divsChild>
        </w:div>
        <w:div w:id="80682338">
          <w:marLeft w:val="0"/>
          <w:marRight w:val="0"/>
          <w:marTop w:val="0"/>
          <w:marBottom w:val="240"/>
          <w:divBdr>
            <w:top w:val="none" w:sz="0" w:space="0" w:color="auto"/>
            <w:left w:val="none" w:sz="0" w:space="0" w:color="auto"/>
            <w:bottom w:val="none" w:sz="0" w:space="0" w:color="auto"/>
            <w:right w:val="none" w:sz="0" w:space="0" w:color="auto"/>
          </w:divBdr>
        </w:div>
        <w:div w:id="80686677">
          <w:marLeft w:val="0"/>
          <w:marRight w:val="0"/>
          <w:marTop w:val="0"/>
          <w:marBottom w:val="0"/>
          <w:divBdr>
            <w:top w:val="single" w:sz="4" w:space="13" w:color="D2D2D2"/>
            <w:left w:val="none" w:sz="0" w:space="0" w:color="auto"/>
            <w:bottom w:val="none" w:sz="0" w:space="0" w:color="auto"/>
            <w:right w:val="none" w:sz="0" w:space="0" w:color="auto"/>
          </w:divBdr>
        </w:div>
        <w:div w:id="80761001">
          <w:marLeft w:val="-225"/>
          <w:marRight w:val="-225"/>
          <w:marTop w:val="0"/>
          <w:marBottom w:val="0"/>
          <w:divBdr>
            <w:top w:val="none" w:sz="0" w:space="0" w:color="auto"/>
            <w:left w:val="none" w:sz="0" w:space="0" w:color="auto"/>
            <w:bottom w:val="none" w:sz="0" w:space="0" w:color="auto"/>
            <w:right w:val="none" w:sz="0" w:space="0" w:color="auto"/>
          </w:divBdr>
        </w:div>
        <w:div w:id="80875698">
          <w:marLeft w:val="0"/>
          <w:marRight w:val="0"/>
          <w:marTop w:val="0"/>
          <w:marBottom w:val="75"/>
          <w:divBdr>
            <w:top w:val="none" w:sz="0" w:space="0" w:color="auto"/>
            <w:left w:val="none" w:sz="0" w:space="0" w:color="auto"/>
            <w:bottom w:val="none" w:sz="0" w:space="0" w:color="auto"/>
            <w:right w:val="none" w:sz="0" w:space="0" w:color="auto"/>
          </w:divBdr>
        </w:div>
        <w:div w:id="80878746">
          <w:marLeft w:val="0"/>
          <w:marRight w:val="-2692"/>
          <w:marTop w:val="0"/>
          <w:marBottom w:val="0"/>
          <w:divBdr>
            <w:top w:val="none" w:sz="0" w:space="0" w:color="auto"/>
            <w:left w:val="none" w:sz="0" w:space="0" w:color="auto"/>
            <w:bottom w:val="none" w:sz="0" w:space="0" w:color="auto"/>
            <w:right w:val="none" w:sz="0" w:space="0" w:color="auto"/>
          </w:divBdr>
        </w:div>
        <w:div w:id="80952457">
          <w:marLeft w:val="0"/>
          <w:marRight w:val="0"/>
          <w:marTop w:val="0"/>
          <w:marBottom w:val="0"/>
          <w:divBdr>
            <w:top w:val="single" w:sz="2" w:space="0" w:color="E0E0E0"/>
            <w:left w:val="single" w:sz="2" w:space="0" w:color="E0E0E0"/>
            <w:bottom w:val="single" w:sz="2" w:space="0" w:color="E0E0E0"/>
            <w:right w:val="single" w:sz="2" w:space="0" w:color="E0E0E0"/>
          </w:divBdr>
        </w:div>
        <w:div w:id="80956292">
          <w:marLeft w:val="0"/>
          <w:marRight w:val="0"/>
          <w:marTop w:val="0"/>
          <w:marBottom w:val="63"/>
          <w:divBdr>
            <w:top w:val="none" w:sz="0" w:space="0" w:color="auto"/>
            <w:left w:val="none" w:sz="0" w:space="0" w:color="auto"/>
            <w:bottom w:val="none" w:sz="0" w:space="0" w:color="auto"/>
            <w:right w:val="none" w:sz="0" w:space="0" w:color="auto"/>
          </w:divBdr>
        </w:div>
        <w:div w:id="80956453">
          <w:marLeft w:val="-225"/>
          <w:marRight w:val="-225"/>
          <w:marTop w:val="0"/>
          <w:marBottom w:val="0"/>
          <w:divBdr>
            <w:top w:val="none" w:sz="0" w:space="0" w:color="auto"/>
            <w:left w:val="none" w:sz="0" w:space="0" w:color="auto"/>
            <w:bottom w:val="none" w:sz="0" w:space="0" w:color="auto"/>
            <w:right w:val="none" w:sz="0" w:space="0" w:color="auto"/>
          </w:divBdr>
        </w:div>
        <w:div w:id="81026586">
          <w:marLeft w:val="0"/>
          <w:marRight w:val="0"/>
          <w:marTop w:val="0"/>
          <w:marBottom w:val="0"/>
          <w:divBdr>
            <w:top w:val="none" w:sz="0" w:space="0" w:color="auto"/>
            <w:left w:val="none" w:sz="0" w:space="0" w:color="auto"/>
            <w:bottom w:val="none" w:sz="0" w:space="0" w:color="auto"/>
            <w:right w:val="none" w:sz="0" w:space="0" w:color="auto"/>
          </w:divBdr>
        </w:div>
        <w:div w:id="81031627">
          <w:marLeft w:val="0"/>
          <w:marRight w:val="0"/>
          <w:marTop w:val="0"/>
          <w:marBottom w:val="0"/>
          <w:divBdr>
            <w:top w:val="none" w:sz="0" w:space="0" w:color="auto"/>
            <w:left w:val="none" w:sz="0" w:space="0" w:color="auto"/>
            <w:bottom w:val="none" w:sz="0" w:space="0" w:color="auto"/>
            <w:right w:val="none" w:sz="0" w:space="0" w:color="auto"/>
          </w:divBdr>
        </w:div>
        <w:div w:id="81034119">
          <w:marLeft w:val="0"/>
          <w:marRight w:val="0"/>
          <w:marTop w:val="0"/>
          <w:marBottom w:val="240"/>
          <w:divBdr>
            <w:top w:val="none" w:sz="0" w:space="0" w:color="auto"/>
            <w:left w:val="none" w:sz="0" w:space="0" w:color="auto"/>
            <w:bottom w:val="none" w:sz="0" w:space="0" w:color="auto"/>
            <w:right w:val="none" w:sz="0" w:space="0" w:color="auto"/>
          </w:divBdr>
        </w:div>
        <w:div w:id="81149925">
          <w:marLeft w:val="-225"/>
          <w:marRight w:val="-225"/>
          <w:marTop w:val="0"/>
          <w:marBottom w:val="0"/>
          <w:divBdr>
            <w:top w:val="none" w:sz="0" w:space="0" w:color="auto"/>
            <w:left w:val="none" w:sz="0" w:space="0" w:color="auto"/>
            <w:bottom w:val="none" w:sz="0" w:space="0" w:color="auto"/>
            <w:right w:val="none" w:sz="0" w:space="0" w:color="auto"/>
          </w:divBdr>
        </w:div>
        <w:div w:id="81151711">
          <w:marLeft w:val="0"/>
          <w:marRight w:val="0"/>
          <w:marTop w:val="0"/>
          <w:marBottom w:val="0"/>
          <w:divBdr>
            <w:top w:val="none" w:sz="0" w:space="0" w:color="auto"/>
            <w:left w:val="none" w:sz="0" w:space="0" w:color="auto"/>
            <w:bottom w:val="none" w:sz="0" w:space="0" w:color="auto"/>
            <w:right w:val="none" w:sz="0" w:space="0" w:color="auto"/>
          </w:divBdr>
          <w:divsChild>
            <w:div w:id="79639048">
              <w:marLeft w:val="-225"/>
              <w:marRight w:val="-225"/>
              <w:marTop w:val="0"/>
              <w:marBottom w:val="0"/>
              <w:divBdr>
                <w:top w:val="none" w:sz="0" w:space="0" w:color="auto"/>
                <w:left w:val="none" w:sz="0" w:space="0" w:color="auto"/>
                <w:bottom w:val="none" w:sz="0" w:space="0" w:color="auto"/>
                <w:right w:val="none" w:sz="0" w:space="0" w:color="auto"/>
              </w:divBdr>
              <w:divsChild>
                <w:div w:id="20009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7122">
          <w:marLeft w:val="0"/>
          <w:marRight w:val="0"/>
          <w:marTop w:val="0"/>
          <w:marBottom w:val="0"/>
          <w:divBdr>
            <w:top w:val="none" w:sz="0" w:space="0" w:color="auto"/>
            <w:left w:val="none" w:sz="0" w:space="0" w:color="auto"/>
            <w:bottom w:val="none" w:sz="0" w:space="0" w:color="auto"/>
            <w:right w:val="none" w:sz="0" w:space="0" w:color="auto"/>
          </w:divBdr>
        </w:div>
        <w:div w:id="81530112">
          <w:marLeft w:val="-225"/>
          <w:marRight w:val="-225"/>
          <w:marTop w:val="0"/>
          <w:marBottom w:val="0"/>
          <w:divBdr>
            <w:top w:val="none" w:sz="0" w:space="0" w:color="auto"/>
            <w:left w:val="none" w:sz="0" w:space="0" w:color="auto"/>
            <w:bottom w:val="none" w:sz="0" w:space="0" w:color="auto"/>
            <w:right w:val="none" w:sz="0" w:space="0" w:color="auto"/>
          </w:divBdr>
        </w:div>
        <w:div w:id="81613764">
          <w:marLeft w:val="0"/>
          <w:marRight w:val="0"/>
          <w:marTop w:val="0"/>
          <w:marBottom w:val="0"/>
          <w:divBdr>
            <w:top w:val="none" w:sz="0" w:space="0" w:color="auto"/>
            <w:left w:val="none" w:sz="0" w:space="0" w:color="auto"/>
            <w:bottom w:val="none" w:sz="0" w:space="0" w:color="auto"/>
            <w:right w:val="none" w:sz="0" w:space="0" w:color="auto"/>
          </w:divBdr>
        </w:div>
        <w:div w:id="81681003">
          <w:marLeft w:val="0"/>
          <w:marRight w:val="0"/>
          <w:marTop w:val="0"/>
          <w:marBottom w:val="0"/>
          <w:divBdr>
            <w:top w:val="none" w:sz="0" w:space="0" w:color="auto"/>
            <w:left w:val="none" w:sz="0" w:space="0" w:color="auto"/>
            <w:bottom w:val="none" w:sz="0" w:space="0" w:color="auto"/>
            <w:right w:val="none" w:sz="0" w:space="0" w:color="auto"/>
          </w:divBdr>
        </w:div>
        <w:div w:id="81686388">
          <w:marLeft w:val="0"/>
          <w:marRight w:val="0"/>
          <w:marTop w:val="0"/>
          <w:marBottom w:val="0"/>
          <w:divBdr>
            <w:top w:val="none" w:sz="0" w:space="0" w:color="auto"/>
            <w:left w:val="none" w:sz="0" w:space="0" w:color="auto"/>
            <w:bottom w:val="none" w:sz="0" w:space="0" w:color="auto"/>
            <w:right w:val="none" w:sz="0" w:space="0" w:color="auto"/>
          </w:divBdr>
          <w:divsChild>
            <w:div w:id="73092662">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81728222">
          <w:marLeft w:val="0"/>
          <w:marRight w:val="0"/>
          <w:marTop w:val="0"/>
          <w:marBottom w:val="0"/>
          <w:divBdr>
            <w:top w:val="none" w:sz="0" w:space="0" w:color="auto"/>
            <w:left w:val="none" w:sz="0" w:space="0" w:color="auto"/>
            <w:bottom w:val="none" w:sz="0" w:space="0" w:color="auto"/>
            <w:right w:val="none" w:sz="0" w:space="0" w:color="auto"/>
          </w:divBdr>
          <w:divsChild>
            <w:div w:id="411776092">
              <w:marLeft w:val="0"/>
              <w:marRight w:val="0"/>
              <w:marTop w:val="0"/>
              <w:marBottom w:val="0"/>
              <w:divBdr>
                <w:top w:val="none" w:sz="0" w:space="0" w:color="auto"/>
                <w:left w:val="none" w:sz="0" w:space="0" w:color="auto"/>
                <w:bottom w:val="none" w:sz="0" w:space="0" w:color="auto"/>
                <w:right w:val="none" w:sz="0" w:space="0" w:color="auto"/>
              </w:divBdr>
            </w:div>
            <w:div w:id="551499169">
              <w:marLeft w:val="0"/>
              <w:marRight w:val="0"/>
              <w:marTop w:val="0"/>
              <w:marBottom w:val="0"/>
              <w:divBdr>
                <w:top w:val="none" w:sz="0" w:space="0" w:color="auto"/>
                <w:left w:val="none" w:sz="0" w:space="0" w:color="auto"/>
                <w:bottom w:val="none" w:sz="0" w:space="0" w:color="auto"/>
                <w:right w:val="none" w:sz="0" w:space="0" w:color="auto"/>
              </w:divBdr>
            </w:div>
          </w:divsChild>
        </w:div>
        <w:div w:id="81755532">
          <w:marLeft w:val="0"/>
          <w:marRight w:val="0"/>
          <w:marTop w:val="0"/>
          <w:marBottom w:val="0"/>
          <w:divBdr>
            <w:top w:val="none" w:sz="0" w:space="0" w:color="auto"/>
            <w:left w:val="none" w:sz="0" w:space="0" w:color="auto"/>
            <w:bottom w:val="none" w:sz="0" w:space="0" w:color="auto"/>
            <w:right w:val="none" w:sz="0" w:space="0" w:color="auto"/>
          </w:divBdr>
        </w:div>
        <w:div w:id="81803945">
          <w:marLeft w:val="0"/>
          <w:marRight w:val="0"/>
          <w:marTop w:val="0"/>
          <w:marBottom w:val="0"/>
          <w:divBdr>
            <w:top w:val="none" w:sz="0" w:space="0" w:color="auto"/>
            <w:left w:val="none" w:sz="0" w:space="0" w:color="auto"/>
            <w:bottom w:val="none" w:sz="0" w:space="0" w:color="auto"/>
            <w:right w:val="none" w:sz="0" w:space="0" w:color="auto"/>
          </w:divBdr>
        </w:div>
        <w:div w:id="81878107">
          <w:marLeft w:val="0"/>
          <w:marRight w:val="225"/>
          <w:marTop w:val="0"/>
          <w:marBottom w:val="0"/>
          <w:divBdr>
            <w:top w:val="none" w:sz="0" w:space="0" w:color="auto"/>
            <w:left w:val="none" w:sz="0" w:space="0" w:color="auto"/>
            <w:bottom w:val="none" w:sz="0" w:space="0" w:color="auto"/>
            <w:right w:val="none" w:sz="0" w:space="0" w:color="auto"/>
          </w:divBdr>
        </w:div>
        <w:div w:id="81991775">
          <w:marLeft w:val="0"/>
          <w:marRight w:val="0"/>
          <w:marTop w:val="0"/>
          <w:marBottom w:val="150"/>
          <w:divBdr>
            <w:top w:val="none" w:sz="0" w:space="0" w:color="auto"/>
            <w:left w:val="none" w:sz="0" w:space="0" w:color="auto"/>
            <w:bottom w:val="none" w:sz="0" w:space="0" w:color="auto"/>
            <w:right w:val="none" w:sz="0" w:space="0" w:color="auto"/>
          </w:divBdr>
        </w:div>
        <w:div w:id="82070668">
          <w:marLeft w:val="0"/>
          <w:marRight w:val="0"/>
          <w:marTop w:val="100"/>
          <w:marBottom w:val="100"/>
          <w:divBdr>
            <w:top w:val="none" w:sz="0" w:space="0" w:color="auto"/>
            <w:left w:val="none" w:sz="0" w:space="0" w:color="auto"/>
            <w:bottom w:val="none" w:sz="0" w:space="0" w:color="auto"/>
            <w:right w:val="none" w:sz="0" w:space="0" w:color="auto"/>
          </w:divBdr>
          <w:divsChild>
            <w:div w:id="284972929">
              <w:marLeft w:val="0"/>
              <w:marRight w:val="0"/>
              <w:marTop w:val="100"/>
              <w:marBottom w:val="100"/>
              <w:divBdr>
                <w:top w:val="none" w:sz="0" w:space="0" w:color="auto"/>
                <w:left w:val="none" w:sz="0" w:space="0" w:color="auto"/>
                <w:bottom w:val="none" w:sz="0" w:space="0" w:color="auto"/>
                <w:right w:val="none" w:sz="0" w:space="0" w:color="auto"/>
              </w:divBdr>
              <w:divsChild>
                <w:div w:id="536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224">
          <w:marLeft w:val="0"/>
          <w:marRight w:val="0"/>
          <w:marTop w:val="0"/>
          <w:marBottom w:val="0"/>
          <w:divBdr>
            <w:top w:val="none" w:sz="0" w:space="0" w:color="auto"/>
            <w:left w:val="none" w:sz="0" w:space="0" w:color="auto"/>
            <w:bottom w:val="none" w:sz="0" w:space="0" w:color="auto"/>
            <w:right w:val="none" w:sz="0" w:space="0" w:color="auto"/>
          </w:divBdr>
        </w:div>
        <w:div w:id="82075607">
          <w:marLeft w:val="0"/>
          <w:marRight w:val="0"/>
          <w:marTop w:val="0"/>
          <w:marBottom w:val="0"/>
          <w:divBdr>
            <w:top w:val="none" w:sz="0" w:space="0" w:color="auto"/>
            <w:left w:val="none" w:sz="0" w:space="0" w:color="auto"/>
            <w:bottom w:val="none" w:sz="0" w:space="0" w:color="auto"/>
            <w:right w:val="none" w:sz="0" w:space="0" w:color="auto"/>
          </w:divBdr>
        </w:div>
        <w:div w:id="82142211">
          <w:marLeft w:val="0"/>
          <w:marRight w:val="0"/>
          <w:marTop w:val="0"/>
          <w:marBottom w:val="240"/>
          <w:divBdr>
            <w:top w:val="none" w:sz="0" w:space="0" w:color="auto"/>
            <w:left w:val="none" w:sz="0" w:space="0" w:color="auto"/>
            <w:bottom w:val="none" w:sz="0" w:space="0" w:color="auto"/>
            <w:right w:val="none" w:sz="0" w:space="0" w:color="auto"/>
          </w:divBdr>
        </w:div>
        <w:div w:id="82142813">
          <w:marLeft w:val="0"/>
          <w:marRight w:val="0"/>
          <w:marTop w:val="0"/>
          <w:marBottom w:val="0"/>
          <w:divBdr>
            <w:top w:val="none" w:sz="0" w:space="0" w:color="auto"/>
            <w:left w:val="none" w:sz="0" w:space="0" w:color="auto"/>
            <w:bottom w:val="none" w:sz="0" w:space="0" w:color="auto"/>
            <w:right w:val="none" w:sz="0" w:space="0" w:color="auto"/>
          </w:divBdr>
        </w:div>
        <w:div w:id="82184547">
          <w:marLeft w:val="1221"/>
          <w:marRight w:val="0"/>
          <w:marTop w:val="0"/>
          <w:marBottom w:val="0"/>
          <w:divBdr>
            <w:top w:val="none" w:sz="0" w:space="0" w:color="auto"/>
            <w:left w:val="none" w:sz="0" w:space="0" w:color="auto"/>
            <w:bottom w:val="none" w:sz="0" w:space="0" w:color="auto"/>
            <w:right w:val="none" w:sz="0" w:space="0" w:color="auto"/>
          </w:divBdr>
        </w:div>
        <w:div w:id="82187115">
          <w:marLeft w:val="0"/>
          <w:marRight w:val="0"/>
          <w:marTop w:val="0"/>
          <w:marBottom w:val="0"/>
          <w:divBdr>
            <w:top w:val="single" w:sz="2" w:space="0" w:color="E0E0E0"/>
            <w:left w:val="single" w:sz="2" w:space="0" w:color="E0E0E0"/>
            <w:bottom w:val="single" w:sz="2" w:space="0" w:color="E0E0E0"/>
            <w:right w:val="single" w:sz="2" w:space="0" w:color="E0E0E0"/>
          </w:divBdr>
        </w:div>
        <w:div w:id="82190279">
          <w:marLeft w:val="0"/>
          <w:marRight w:val="0"/>
          <w:marTop w:val="150"/>
          <w:marBottom w:val="0"/>
          <w:divBdr>
            <w:top w:val="none" w:sz="0" w:space="0" w:color="auto"/>
            <w:left w:val="none" w:sz="0" w:space="0" w:color="auto"/>
            <w:bottom w:val="none" w:sz="0" w:space="0" w:color="auto"/>
            <w:right w:val="none" w:sz="0" w:space="0" w:color="auto"/>
          </w:divBdr>
        </w:div>
        <w:div w:id="82193589">
          <w:marLeft w:val="0"/>
          <w:marRight w:val="0"/>
          <w:marTop w:val="0"/>
          <w:marBottom w:val="0"/>
          <w:divBdr>
            <w:top w:val="none" w:sz="0" w:space="0" w:color="auto"/>
            <w:left w:val="none" w:sz="0" w:space="0" w:color="auto"/>
            <w:bottom w:val="none" w:sz="0" w:space="0" w:color="auto"/>
            <w:right w:val="none" w:sz="0" w:space="0" w:color="auto"/>
          </w:divBdr>
        </w:div>
        <w:div w:id="82268211">
          <w:marLeft w:val="-225"/>
          <w:marRight w:val="-225"/>
          <w:marTop w:val="0"/>
          <w:marBottom w:val="0"/>
          <w:divBdr>
            <w:top w:val="none" w:sz="0" w:space="0" w:color="auto"/>
            <w:left w:val="none" w:sz="0" w:space="0" w:color="auto"/>
            <w:bottom w:val="none" w:sz="0" w:space="0" w:color="auto"/>
            <w:right w:val="none" w:sz="0" w:space="0" w:color="auto"/>
          </w:divBdr>
          <w:divsChild>
            <w:div w:id="76752604">
              <w:marLeft w:val="0"/>
              <w:marRight w:val="0"/>
              <w:marTop w:val="0"/>
              <w:marBottom w:val="0"/>
              <w:divBdr>
                <w:top w:val="none" w:sz="0" w:space="0" w:color="auto"/>
                <w:left w:val="none" w:sz="0" w:space="0" w:color="auto"/>
                <w:bottom w:val="none" w:sz="0" w:space="0" w:color="auto"/>
                <w:right w:val="none" w:sz="0" w:space="0" w:color="auto"/>
              </w:divBdr>
            </w:div>
          </w:divsChild>
        </w:div>
        <w:div w:id="82340223">
          <w:marLeft w:val="0"/>
          <w:marRight w:val="0"/>
          <w:marTop w:val="0"/>
          <w:marBottom w:val="0"/>
          <w:divBdr>
            <w:top w:val="none" w:sz="0" w:space="0" w:color="auto"/>
            <w:left w:val="none" w:sz="0" w:space="0" w:color="auto"/>
            <w:bottom w:val="none" w:sz="0" w:space="0" w:color="auto"/>
            <w:right w:val="none" w:sz="0" w:space="0" w:color="auto"/>
          </w:divBdr>
        </w:div>
        <w:div w:id="82379804">
          <w:marLeft w:val="-150"/>
          <w:marRight w:val="-150"/>
          <w:marTop w:val="0"/>
          <w:marBottom w:val="0"/>
          <w:divBdr>
            <w:top w:val="none" w:sz="0" w:space="0" w:color="auto"/>
            <w:left w:val="none" w:sz="0" w:space="0" w:color="auto"/>
            <w:bottom w:val="none" w:sz="0" w:space="0" w:color="auto"/>
            <w:right w:val="none" w:sz="0" w:space="0" w:color="auto"/>
          </w:divBdr>
        </w:div>
        <w:div w:id="82385423">
          <w:marLeft w:val="90"/>
          <w:marRight w:val="90"/>
          <w:marTop w:val="90"/>
          <w:marBottom w:val="90"/>
          <w:divBdr>
            <w:top w:val="single" w:sz="6" w:space="0" w:color="CCCCCC"/>
            <w:left w:val="single" w:sz="6" w:space="0" w:color="CCCCCC"/>
            <w:bottom w:val="single" w:sz="6" w:space="0" w:color="CCCCCC"/>
            <w:right w:val="single" w:sz="6" w:space="0" w:color="CCCCCC"/>
          </w:divBdr>
        </w:div>
        <w:div w:id="82454221">
          <w:marLeft w:val="-188"/>
          <w:marRight w:val="-188"/>
          <w:marTop w:val="0"/>
          <w:marBottom w:val="0"/>
          <w:divBdr>
            <w:top w:val="none" w:sz="0" w:space="0" w:color="auto"/>
            <w:left w:val="none" w:sz="0" w:space="0" w:color="auto"/>
            <w:bottom w:val="none" w:sz="0" w:space="0" w:color="auto"/>
            <w:right w:val="none" w:sz="0" w:space="0" w:color="auto"/>
          </w:divBdr>
        </w:div>
        <w:div w:id="82460192">
          <w:marLeft w:val="0"/>
          <w:marRight w:val="0"/>
          <w:marTop w:val="0"/>
          <w:marBottom w:val="0"/>
          <w:divBdr>
            <w:top w:val="none" w:sz="0" w:space="0" w:color="auto"/>
            <w:left w:val="none" w:sz="0" w:space="0" w:color="auto"/>
            <w:bottom w:val="none" w:sz="0" w:space="0" w:color="auto"/>
            <w:right w:val="none" w:sz="0" w:space="0" w:color="auto"/>
          </w:divBdr>
        </w:div>
        <w:div w:id="82461726">
          <w:marLeft w:val="0"/>
          <w:marRight w:val="0"/>
          <w:marTop w:val="0"/>
          <w:marBottom w:val="360"/>
          <w:divBdr>
            <w:top w:val="none" w:sz="0" w:space="0" w:color="auto"/>
            <w:left w:val="none" w:sz="0" w:space="0" w:color="auto"/>
            <w:bottom w:val="none" w:sz="0" w:space="0" w:color="auto"/>
            <w:right w:val="none" w:sz="0" w:space="0" w:color="auto"/>
          </w:divBdr>
          <w:divsChild>
            <w:div w:id="146212611">
              <w:marLeft w:val="0"/>
              <w:marRight w:val="0"/>
              <w:marTop w:val="0"/>
              <w:marBottom w:val="384"/>
              <w:divBdr>
                <w:top w:val="none" w:sz="0" w:space="0" w:color="auto"/>
                <w:left w:val="none" w:sz="0" w:space="0" w:color="auto"/>
                <w:bottom w:val="none" w:sz="0" w:space="0" w:color="auto"/>
                <w:right w:val="none" w:sz="0" w:space="0" w:color="auto"/>
              </w:divBdr>
              <w:divsChild>
                <w:div w:id="88625581">
                  <w:marLeft w:val="0"/>
                  <w:marRight w:val="0"/>
                  <w:marTop w:val="0"/>
                  <w:marBottom w:val="0"/>
                  <w:divBdr>
                    <w:top w:val="none" w:sz="0" w:space="0" w:color="auto"/>
                    <w:left w:val="none" w:sz="0" w:space="0" w:color="auto"/>
                    <w:bottom w:val="none" w:sz="0" w:space="0" w:color="auto"/>
                    <w:right w:val="none" w:sz="0" w:space="0" w:color="auto"/>
                  </w:divBdr>
                  <w:divsChild>
                    <w:div w:id="7717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0466">
          <w:marLeft w:val="0"/>
          <w:marRight w:val="0"/>
          <w:marTop w:val="0"/>
          <w:marBottom w:val="0"/>
          <w:divBdr>
            <w:top w:val="none" w:sz="0" w:space="0" w:color="auto"/>
            <w:left w:val="none" w:sz="0" w:space="0" w:color="auto"/>
            <w:bottom w:val="none" w:sz="0" w:space="0" w:color="auto"/>
            <w:right w:val="none" w:sz="0" w:space="0" w:color="auto"/>
          </w:divBdr>
        </w:div>
        <w:div w:id="82531613">
          <w:marLeft w:val="0"/>
          <w:marRight w:val="0"/>
          <w:marTop w:val="0"/>
          <w:marBottom w:val="0"/>
          <w:divBdr>
            <w:top w:val="none" w:sz="0" w:space="0" w:color="auto"/>
            <w:left w:val="none" w:sz="0" w:space="0" w:color="auto"/>
            <w:bottom w:val="none" w:sz="0" w:space="0" w:color="auto"/>
            <w:right w:val="none" w:sz="0" w:space="0" w:color="auto"/>
          </w:divBdr>
          <w:divsChild>
            <w:div w:id="466289471">
              <w:marLeft w:val="0"/>
              <w:marRight w:val="0"/>
              <w:marTop w:val="0"/>
              <w:marBottom w:val="0"/>
              <w:divBdr>
                <w:top w:val="none" w:sz="0" w:space="0" w:color="auto"/>
                <w:left w:val="none" w:sz="0" w:space="0" w:color="auto"/>
                <w:bottom w:val="none" w:sz="0" w:space="0" w:color="auto"/>
                <w:right w:val="none" w:sz="0" w:space="0" w:color="auto"/>
              </w:divBdr>
            </w:div>
          </w:divsChild>
        </w:div>
        <w:div w:id="82533250">
          <w:marLeft w:val="0"/>
          <w:marRight w:val="0"/>
          <w:marTop w:val="150"/>
          <w:marBottom w:val="0"/>
          <w:divBdr>
            <w:top w:val="none" w:sz="0" w:space="0" w:color="auto"/>
            <w:left w:val="none" w:sz="0" w:space="0" w:color="auto"/>
            <w:bottom w:val="none" w:sz="0" w:space="0" w:color="auto"/>
            <w:right w:val="none" w:sz="0" w:space="0" w:color="auto"/>
          </w:divBdr>
        </w:div>
        <w:div w:id="82646463">
          <w:marLeft w:val="0"/>
          <w:marRight w:val="0"/>
          <w:marTop w:val="0"/>
          <w:marBottom w:val="250"/>
          <w:divBdr>
            <w:top w:val="none" w:sz="0" w:space="0" w:color="auto"/>
            <w:left w:val="none" w:sz="0" w:space="0" w:color="auto"/>
            <w:bottom w:val="none" w:sz="0" w:space="0" w:color="auto"/>
            <w:right w:val="none" w:sz="0" w:space="0" w:color="auto"/>
          </w:divBdr>
        </w:div>
        <w:div w:id="82647768">
          <w:marLeft w:val="0"/>
          <w:marRight w:val="0"/>
          <w:marTop w:val="0"/>
          <w:marBottom w:val="300"/>
          <w:divBdr>
            <w:top w:val="none" w:sz="0" w:space="0" w:color="auto"/>
            <w:left w:val="none" w:sz="0" w:space="0" w:color="auto"/>
            <w:bottom w:val="none" w:sz="0" w:space="0" w:color="auto"/>
            <w:right w:val="none" w:sz="0" w:space="0" w:color="auto"/>
          </w:divBdr>
        </w:div>
        <w:div w:id="82727393">
          <w:marLeft w:val="0"/>
          <w:marRight w:val="0"/>
          <w:marTop w:val="0"/>
          <w:marBottom w:val="0"/>
          <w:divBdr>
            <w:top w:val="none" w:sz="0" w:space="0" w:color="auto"/>
            <w:left w:val="none" w:sz="0" w:space="0" w:color="auto"/>
            <w:bottom w:val="none" w:sz="0" w:space="0" w:color="auto"/>
            <w:right w:val="none" w:sz="0" w:space="0" w:color="auto"/>
          </w:divBdr>
        </w:div>
        <w:div w:id="82803869">
          <w:marLeft w:val="0"/>
          <w:marRight w:val="0"/>
          <w:marTop w:val="0"/>
          <w:marBottom w:val="0"/>
          <w:divBdr>
            <w:top w:val="none" w:sz="0" w:space="0" w:color="auto"/>
            <w:left w:val="none" w:sz="0" w:space="0" w:color="auto"/>
            <w:bottom w:val="none" w:sz="0" w:space="0" w:color="auto"/>
            <w:right w:val="none" w:sz="0" w:space="0" w:color="auto"/>
          </w:divBdr>
        </w:div>
        <w:div w:id="82841627">
          <w:marLeft w:val="0"/>
          <w:marRight w:val="0"/>
          <w:marTop w:val="0"/>
          <w:marBottom w:val="0"/>
          <w:divBdr>
            <w:top w:val="none" w:sz="0" w:space="0" w:color="auto"/>
            <w:left w:val="none" w:sz="0" w:space="0" w:color="auto"/>
            <w:bottom w:val="none" w:sz="0" w:space="0" w:color="auto"/>
            <w:right w:val="none" w:sz="0" w:space="0" w:color="auto"/>
          </w:divBdr>
          <w:divsChild>
            <w:div w:id="209193104">
              <w:marLeft w:val="0"/>
              <w:marRight w:val="450"/>
              <w:marTop w:val="0"/>
              <w:marBottom w:val="150"/>
              <w:divBdr>
                <w:top w:val="none" w:sz="0" w:space="0" w:color="auto"/>
                <w:left w:val="none" w:sz="0" w:space="0" w:color="auto"/>
                <w:bottom w:val="none" w:sz="0" w:space="0" w:color="auto"/>
                <w:right w:val="none" w:sz="0" w:space="0" w:color="auto"/>
              </w:divBdr>
              <w:divsChild>
                <w:div w:id="6077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6871">
          <w:marLeft w:val="0"/>
          <w:marRight w:val="0"/>
          <w:marTop w:val="0"/>
          <w:marBottom w:val="0"/>
          <w:divBdr>
            <w:top w:val="none" w:sz="0" w:space="0" w:color="auto"/>
            <w:left w:val="none" w:sz="0" w:space="0" w:color="auto"/>
            <w:bottom w:val="none" w:sz="0" w:space="0" w:color="auto"/>
            <w:right w:val="none" w:sz="0" w:space="0" w:color="auto"/>
          </w:divBdr>
          <w:divsChild>
            <w:div w:id="236787033">
              <w:marLeft w:val="0"/>
              <w:marRight w:val="0"/>
              <w:marTop w:val="0"/>
              <w:marBottom w:val="0"/>
              <w:divBdr>
                <w:top w:val="none" w:sz="0" w:space="0" w:color="auto"/>
                <w:left w:val="none" w:sz="0" w:space="0" w:color="auto"/>
                <w:bottom w:val="none" w:sz="0" w:space="0" w:color="auto"/>
                <w:right w:val="none" w:sz="0" w:space="0" w:color="auto"/>
              </w:divBdr>
            </w:div>
          </w:divsChild>
        </w:div>
        <w:div w:id="82918170">
          <w:marLeft w:val="-225"/>
          <w:marRight w:val="-225"/>
          <w:marTop w:val="0"/>
          <w:marBottom w:val="0"/>
          <w:divBdr>
            <w:top w:val="none" w:sz="0" w:space="0" w:color="auto"/>
            <w:left w:val="none" w:sz="0" w:space="0" w:color="auto"/>
            <w:bottom w:val="none" w:sz="0" w:space="0" w:color="auto"/>
            <w:right w:val="none" w:sz="0" w:space="0" w:color="auto"/>
          </w:divBdr>
        </w:div>
        <w:div w:id="82919191">
          <w:marLeft w:val="0"/>
          <w:marRight w:val="0"/>
          <w:marTop w:val="225"/>
          <w:marBottom w:val="0"/>
          <w:divBdr>
            <w:top w:val="none" w:sz="0" w:space="0" w:color="auto"/>
            <w:left w:val="none" w:sz="0" w:space="0" w:color="auto"/>
            <w:bottom w:val="none" w:sz="0" w:space="0" w:color="auto"/>
            <w:right w:val="none" w:sz="0" w:space="0" w:color="auto"/>
          </w:divBdr>
        </w:div>
        <w:div w:id="82919842">
          <w:marLeft w:val="0"/>
          <w:marRight w:val="0"/>
          <w:marTop w:val="0"/>
          <w:marBottom w:val="0"/>
          <w:divBdr>
            <w:top w:val="none" w:sz="0" w:space="0" w:color="auto"/>
            <w:left w:val="none" w:sz="0" w:space="0" w:color="auto"/>
            <w:bottom w:val="none" w:sz="0" w:space="0" w:color="auto"/>
            <w:right w:val="none" w:sz="0" w:space="0" w:color="auto"/>
          </w:divBdr>
        </w:div>
        <w:div w:id="82923611">
          <w:marLeft w:val="0"/>
          <w:marRight w:val="0"/>
          <w:marTop w:val="0"/>
          <w:marBottom w:val="0"/>
          <w:divBdr>
            <w:top w:val="none" w:sz="0" w:space="0" w:color="auto"/>
            <w:left w:val="none" w:sz="0" w:space="0" w:color="auto"/>
            <w:bottom w:val="none" w:sz="0" w:space="0" w:color="auto"/>
            <w:right w:val="none" w:sz="0" w:space="0" w:color="auto"/>
          </w:divBdr>
          <w:divsChild>
            <w:div w:id="573899963">
              <w:marLeft w:val="0"/>
              <w:marRight w:val="0"/>
              <w:marTop w:val="0"/>
              <w:marBottom w:val="0"/>
              <w:divBdr>
                <w:top w:val="none" w:sz="0" w:space="0" w:color="auto"/>
                <w:left w:val="none" w:sz="0" w:space="0" w:color="auto"/>
                <w:bottom w:val="none" w:sz="0" w:space="0" w:color="auto"/>
                <w:right w:val="none" w:sz="0" w:space="0" w:color="auto"/>
              </w:divBdr>
              <w:divsChild>
                <w:div w:id="441150867">
                  <w:marLeft w:val="0"/>
                  <w:marRight w:val="0"/>
                  <w:marTop w:val="0"/>
                  <w:marBottom w:val="240"/>
                  <w:divBdr>
                    <w:top w:val="none" w:sz="0" w:space="0" w:color="auto"/>
                    <w:left w:val="none" w:sz="0" w:space="0" w:color="auto"/>
                    <w:bottom w:val="none" w:sz="0" w:space="0" w:color="auto"/>
                    <w:right w:val="none" w:sz="0" w:space="0" w:color="auto"/>
                  </w:divBdr>
                </w:div>
                <w:div w:id="7743288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998355">
          <w:marLeft w:val="0"/>
          <w:marRight w:val="0"/>
          <w:marTop w:val="0"/>
          <w:marBottom w:val="63"/>
          <w:divBdr>
            <w:top w:val="none" w:sz="0" w:space="0" w:color="auto"/>
            <w:left w:val="none" w:sz="0" w:space="0" w:color="auto"/>
            <w:bottom w:val="none" w:sz="0" w:space="0" w:color="auto"/>
            <w:right w:val="none" w:sz="0" w:space="0" w:color="auto"/>
          </w:divBdr>
        </w:div>
        <w:div w:id="83039444">
          <w:marLeft w:val="0"/>
          <w:marRight w:val="0"/>
          <w:marTop w:val="0"/>
          <w:marBottom w:val="0"/>
          <w:divBdr>
            <w:top w:val="none" w:sz="0" w:space="0" w:color="auto"/>
            <w:left w:val="none" w:sz="0" w:space="0" w:color="auto"/>
            <w:bottom w:val="none" w:sz="0" w:space="0" w:color="auto"/>
            <w:right w:val="none" w:sz="0" w:space="0" w:color="auto"/>
          </w:divBdr>
        </w:div>
        <w:div w:id="83039592">
          <w:marLeft w:val="0"/>
          <w:marRight w:val="0"/>
          <w:marTop w:val="0"/>
          <w:marBottom w:val="0"/>
          <w:divBdr>
            <w:top w:val="none" w:sz="0" w:space="0" w:color="auto"/>
            <w:left w:val="none" w:sz="0" w:space="0" w:color="auto"/>
            <w:bottom w:val="none" w:sz="0" w:space="0" w:color="auto"/>
            <w:right w:val="none" w:sz="0" w:space="0" w:color="auto"/>
          </w:divBdr>
        </w:div>
        <w:div w:id="83183663">
          <w:marLeft w:val="-188"/>
          <w:marRight w:val="-188"/>
          <w:marTop w:val="0"/>
          <w:marBottom w:val="0"/>
          <w:divBdr>
            <w:top w:val="none" w:sz="0" w:space="0" w:color="auto"/>
            <w:left w:val="none" w:sz="0" w:space="0" w:color="auto"/>
            <w:bottom w:val="none" w:sz="0" w:space="0" w:color="auto"/>
            <w:right w:val="none" w:sz="0" w:space="0" w:color="auto"/>
          </w:divBdr>
        </w:div>
        <w:div w:id="83380787">
          <w:marLeft w:val="1463"/>
          <w:marRight w:val="0"/>
          <w:marTop w:val="0"/>
          <w:marBottom w:val="0"/>
          <w:divBdr>
            <w:top w:val="none" w:sz="0" w:space="0" w:color="auto"/>
            <w:left w:val="none" w:sz="0" w:space="0" w:color="auto"/>
            <w:bottom w:val="none" w:sz="0" w:space="0" w:color="auto"/>
            <w:right w:val="none" w:sz="0" w:space="0" w:color="auto"/>
          </w:divBdr>
        </w:div>
        <w:div w:id="83381466">
          <w:marLeft w:val="-188"/>
          <w:marRight w:val="-188"/>
          <w:marTop w:val="0"/>
          <w:marBottom w:val="0"/>
          <w:divBdr>
            <w:top w:val="none" w:sz="0" w:space="0" w:color="auto"/>
            <w:left w:val="none" w:sz="0" w:space="0" w:color="auto"/>
            <w:bottom w:val="none" w:sz="0" w:space="0" w:color="auto"/>
            <w:right w:val="none" w:sz="0" w:space="0" w:color="auto"/>
          </w:divBdr>
        </w:div>
        <w:div w:id="834282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453196">
          <w:marLeft w:val="0"/>
          <w:marRight w:val="0"/>
          <w:marTop w:val="375"/>
          <w:marBottom w:val="0"/>
          <w:divBdr>
            <w:top w:val="none" w:sz="0" w:space="0" w:color="auto"/>
            <w:left w:val="none" w:sz="0" w:space="0" w:color="auto"/>
            <w:bottom w:val="none" w:sz="0" w:space="0" w:color="auto"/>
            <w:right w:val="none" w:sz="0" w:space="0" w:color="auto"/>
          </w:divBdr>
        </w:div>
        <w:div w:id="83456322">
          <w:marLeft w:val="0"/>
          <w:marRight w:val="0"/>
          <w:marTop w:val="0"/>
          <w:marBottom w:val="0"/>
          <w:divBdr>
            <w:top w:val="none" w:sz="0" w:space="0" w:color="auto"/>
            <w:left w:val="none" w:sz="0" w:space="0" w:color="auto"/>
            <w:bottom w:val="none" w:sz="0" w:space="0" w:color="auto"/>
            <w:right w:val="none" w:sz="0" w:space="0" w:color="auto"/>
          </w:divBdr>
        </w:div>
        <w:div w:id="83459139">
          <w:marLeft w:val="1463"/>
          <w:marRight w:val="0"/>
          <w:marTop w:val="0"/>
          <w:marBottom w:val="0"/>
          <w:divBdr>
            <w:top w:val="none" w:sz="0" w:space="0" w:color="auto"/>
            <w:left w:val="none" w:sz="0" w:space="0" w:color="auto"/>
            <w:bottom w:val="none" w:sz="0" w:space="0" w:color="auto"/>
            <w:right w:val="none" w:sz="0" w:space="0" w:color="auto"/>
          </w:divBdr>
          <w:divsChild>
            <w:div w:id="217515185">
              <w:marLeft w:val="0"/>
              <w:marRight w:val="0"/>
              <w:marTop w:val="0"/>
              <w:marBottom w:val="0"/>
              <w:divBdr>
                <w:top w:val="none" w:sz="0" w:space="0" w:color="auto"/>
                <w:left w:val="none" w:sz="0" w:space="0" w:color="auto"/>
                <w:bottom w:val="none" w:sz="0" w:space="0" w:color="auto"/>
                <w:right w:val="none" w:sz="0" w:space="0" w:color="auto"/>
              </w:divBdr>
            </w:div>
          </w:divsChild>
        </w:div>
        <w:div w:id="83496852">
          <w:blockQuote w:val="1"/>
          <w:marLeft w:val="0"/>
          <w:marRight w:val="0"/>
          <w:marTop w:val="300"/>
          <w:marBottom w:val="315"/>
          <w:divBdr>
            <w:top w:val="none" w:sz="0" w:space="0" w:color="auto"/>
            <w:left w:val="single" w:sz="36" w:space="15" w:color="C4E0A6"/>
            <w:bottom w:val="none" w:sz="0" w:space="0" w:color="auto"/>
            <w:right w:val="none" w:sz="0" w:space="0" w:color="auto"/>
          </w:divBdr>
        </w:div>
        <w:div w:id="83646491">
          <w:marLeft w:val="-225"/>
          <w:marRight w:val="-225"/>
          <w:marTop w:val="0"/>
          <w:marBottom w:val="0"/>
          <w:divBdr>
            <w:top w:val="none" w:sz="0" w:space="0" w:color="auto"/>
            <w:left w:val="none" w:sz="0" w:space="0" w:color="auto"/>
            <w:bottom w:val="none" w:sz="0" w:space="0" w:color="auto"/>
            <w:right w:val="none" w:sz="0" w:space="0" w:color="auto"/>
          </w:divBdr>
        </w:div>
        <w:div w:id="83647016">
          <w:marLeft w:val="0"/>
          <w:marRight w:val="0"/>
          <w:marTop w:val="0"/>
          <w:marBottom w:val="250"/>
          <w:divBdr>
            <w:top w:val="none" w:sz="0" w:space="0" w:color="auto"/>
            <w:left w:val="none" w:sz="0" w:space="0" w:color="auto"/>
            <w:bottom w:val="none" w:sz="0" w:space="0" w:color="auto"/>
            <w:right w:val="none" w:sz="0" w:space="0" w:color="auto"/>
          </w:divBdr>
          <w:divsChild>
            <w:div w:id="179249191">
              <w:marLeft w:val="0"/>
              <w:marRight w:val="0"/>
              <w:marTop w:val="0"/>
              <w:marBottom w:val="0"/>
              <w:divBdr>
                <w:top w:val="none" w:sz="0" w:space="0" w:color="auto"/>
                <w:left w:val="none" w:sz="0" w:space="0" w:color="auto"/>
                <w:bottom w:val="none" w:sz="0" w:space="0" w:color="auto"/>
                <w:right w:val="none" w:sz="0" w:space="0" w:color="auto"/>
              </w:divBdr>
            </w:div>
          </w:divsChild>
        </w:div>
        <w:div w:id="83650673">
          <w:marLeft w:val="0"/>
          <w:marRight w:val="0"/>
          <w:marTop w:val="100"/>
          <w:marBottom w:val="100"/>
          <w:divBdr>
            <w:top w:val="none" w:sz="0" w:space="0" w:color="auto"/>
            <w:left w:val="none" w:sz="0" w:space="0" w:color="auto"/>
            <w:bottom w:val="none" w:sz="0" w:space="0" w:color="auto"/>
            <w:right w:val="none" w:sz="0" w:space="0" w:color="auto"/>
          </w:divBdr>
        </w:div>
        <w:div w:id="83651601">
          <w:marLeft w:val="0"/>
          <w:marRight w:val="0"/>
          <w:marTop w:val="0"/>
          <w:marBottom w:val="0"/>
          <w:divBdr>
            <w:top w:val="none" w:sz="0" w:space="0" w:color="auto"/>
            <w:left w:val="none" w:sz="0" w:space="0" w:color="auto"/>
            <w:bottom w:val="none" w:sz="0" w:space="0" w:color="auto"/>
            <w:right w:val="none" w:sz="0" w:space="0" w:color="auto"/>
          </w:divBdr>
        </w:div>
        <w:div w:id="83695947">
          <w:marLeft w:val="0"/>
          <w:marRight w:val="0"/>
          <w:marTop w:val="0"/>
          <w:marBottom w:val="0"/>
          <w:divBdr>
            <w:top w:val="none" w:sz="0" w:space="0" w:color="auto"/>
            <w:left w:val="none" w:sz="0" w:space="0" w:color="auto"/>
            <w:bottom w:val="none" w:sz="0" w:space="0" w:color="auto"/>
            <w:right w:val="none" w:sz="0" w:space="0" w:color="auto"/>
          </w:divBdr>
          <w:divsChild>
            <w:div w:id="335964221">
              <w:marLeft w:val="0"/>
              <w:marRight w:val="450"/>
              <w:marTop w:val="0"/>
              <w:marBottom w:val="150"/>
              <w:divBdr>
                <w:top w:val="none" w:sz="0" w:space="0" w:color="auto"/>
                <w:left w:val="none" w:sz="0" w:space="0" w:color="auto"/>
                <w:bottom w:val="none" w:sz="0" w:space="0" w:color="auto"/>
                <w:right w:val="none" w:sz="0" w:space="0" w:color="auto"/>
              </w:divBdr>
              <w:divsChild>
                <w:div w:id="5777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72305">
          <w:marLeft w:val="0"/>
          <w:marRight w:val="0"/>
          <w:marTop w:val="0"/>
          <w:marBottom w:val="0"/>
          <w:divBdr>
            <w:top w:val="single" w:sz="2" w:space="0" w:color="E0E0E0"/>
            <w:left w:val="single" w:sz="2" w:space="0" w:color="E0E0E0"/>
            <w:bottom w:val="single" w:sz="2" w:space="0" w:color="E0E0E0"/>
            <w:right w:val="single" w:sz="2" w:space="0" w:color="E0E0E0"/>
          </w:divBdr>
        </w:div>
        <w:div w:id="83841939">
          <w:marLeft w:val="-150"/>
          <w:marRight w:val="-150"/>
          <w:marTop w:val="0"/>
          <w:marBottom w:val="0"/>
          <w:divBdr>
            <w:top w:val="none" w:sz="0" w:space="0" w:color="auto"/>
            <w:left w:val="none" w:sz="0" w:space="0" w:color="auto"/>
            <w:bottom w:val="none" w:sz="0" w:space="0" w:color="auto"/>
            <w:right w:val="none" w:sz="0" w:space="0" w:color="auto"/>
          </w:divBdr>
        </w:div>
        <w:div w:id="83846260">
          <w:marLeft w:val="-225"/>
          <w:marRight w:val="-225"/>
          <w:marTop w:val="0"/>
          <w:marBottom w:val="0"/>
          <w:divBdr>
            <w:top w:val="none" w:sz="0" w:space="0" w:color="auto"/>
            <w:left w:val="none" w:sz="0" w:space="0" w:color="auto"/>
            <w:bottom w:val="none" w:sz="0" w:space="0" w:color="auto"/>
            <w:right w:val="none" w:sz="0" w:space="0" w:color="auto"/>
          </w:divBdr>
          <w:divsChild>
            <w:div w:id="109709856">
              <w:marLeft w:val="1463"/>
              <w:marRight w:val="0"/>
              <w:marTop w:val="0"/>
              <w:marBottom w:val="0"/>
              <w:divBdr>
                <w:top w:val="none" w:sz="0" w:space="0" w:color="auto"/>
                <w:left w:val="none" w:sz="0" w:space="0" w:color="auto"/>
                <w:bottom w:val="none" w:sz="0" w:space="0" w:color="auto"/>
                <w:right w:val="none" w:sz="0" w:space="0" w:color="auto"/>
              </w:divBdr>
            </w:div>
          </w:divsChild>
        </w:div>
        <w:div w:id="83890096">
          <w:marLeft w:val="0"/>
          <w:marRight w:val="0"/>
          <w:marTop w:val="0"/>
          <w:marBottom w:val="345"/>
          <w:divBdr>
            <w:top w:val="none" w:sz="0" w:space="0" w:color="auto"/>
            <w:left w:val="none" w:sz="0" w:space="0" w:color="auto"/>
            <w:bottom w:val="none" w:sz="0" w:space="0" w:color="auto"/>
            <w:right w:val="none" w:sz="0" w:space="0" w:color="auto"/>
          </w:divBdr>
        </w:div>
        <w:div w:id="83914285">
          <w:marLeft w:val="0"/>
          <w:marRight w:val="0"/>
          <w:marTop w:val="0"/>
          <w:marBottom w:val="0"/>
          <w:divBdr>
            <w:top w:val="none" w:sz="0" w:space="0" w:color="auto"/>
            <w:left w:val="none" w:sz="0" w:space="0" w:color="auto"/>
            <w:bottom w:val="none" w:sz="0" w:space="0" w:color="auto"/>
            <w:right w:val="none" w:sz="0" w:space="0" w:color="auto"/>
          </w:divBdr>
        </w:div>
        <w:div w:id="83914933">
          <w:marLeft w:val="-150"/>
          <w:marRight w:val="-150"/>
          <w:marTop w:val="0"/>
          <w:marBottom w:val="0"/>
          <w:divBdr>
            <w:top w:val="none" w:sz="0" w:space="0" w:color="auto"/>
            <w:left w:val="none" w:sz="0" w:space="0" w:color="auto"/>
            <w:bottom w:val="none" w:sz="0" w:space="0" w:color="auto"/>
            <w:right w:val="none" w:sz="0" w:space="0" w:color="auto"/>
          </w:divBdr>
        </w:div>
        <w:div w:id="83959612">
          <w:marLeft w:val="-150"/>
          <w:marRight w:val="-150"/>
          <w:marTop w:val="0"/>
          <w:marBottom w:val="0"/>
          <w:divBdr>
            <w:top w:val="none" w:sz="0" w:space="0" w:color="auto"/>
            <w:left w:val="none" w:sz="0" w:space="0" w:color="auto"/>
            <w:bottom w:val="none" w:sz="0" w:space="0" w:color="auto"/>
            <w:right w:val="none" w:sz="0" w:space="0" w:color="auto"/>
          </w:divBdr>
        </w:div>
        <w:div w:id="84032087">
          <w:marLeft w:val="-225"/>
          <w:marRight w:val="-225"/>
          <w:marTop w:val="0"/>
          <w:marBottom w:val="0"/>
          <w:divBdr>
            <w:top w:val="none" w:sz="0" w:space="0" w:color="auto"/>
            <w:left w:val="none" w:sz="0" w:space="0" w:color="auto"/>
            <w:bottom w:val="none" w:sz="0" w:space="0" w:color="auto"/>
            <w:right w:val="none" w:sz="0" w:space="0" w:color="auto"/>
          </w:divBdr>
          <w:divsChild>
            <w:div w:id="400716178">
              <w:marLeft w:val="0"/>
              <w:marRight w:val="0"/>
              <w:marTop w:val="0"/>
              <w:marBottom w:val="0"/>
              <w:divBdr>
                <w:top w:val="none" w:sz="0" w:space="0" w:color="auto"/>
                <w:left w:val="none" w:sz="0" w:space="0" w:color="auto"/>
                <w:bottom w:val="none" w:sz="0" w:space="0" w:color="auto"/>
                <w:right w:val="none" w:sz="0" w:space="0" w:color="auto"/>
              </w:divBdr>
            </w:div>
          </w:divsChild>
        </w:div>
        <w:div w:id="84038103">
          <w:marLeft w:val="0"/>
          <w:marRight w:val="0"/>
          <w:marTop w:val="0"/>
          <w:marBottom w:val="0"/>
          <w:divBdr>
            <w:top w:val="single" w:sz="2" w:space="0" w:color="E0E0E0"/>
            <w:left w:val="single" w:sz="2" w:space="0" w:color="E0E0E0"/>
            <w:bottom w:val="single" w:sz="2" w:space="0" w:color="E0E0E0"/>
            <w:right w:val="single" w:sz="2" w:space="0" w:color="E0E0E0"/>
          </w:divBdr>
        </w:div>
        <w:div w:id="84115451">
          <w:marLeft w:val="0"/>
          <w:marRight w:val="0"/>
          <w:marTop w:val="0"/>
          <w:marBottom w:val="0"/>
          <w:divBdr>
            <w:top w:val="single" w:sz="2" w:space="0" w:color="E0E0E0"/>
            <w:left w:val="single" w:sz="2" w:space="0" w:color="E0E0E0"/>
            <w:bottom w:val="single" w:sz="2" w:space="0" w:color="E0E0E0"/>
            <w:right w:val="single" w:sz="2" w:space="0" w:color="E0E0E0"/>
          </w:divBdr>
        </w:div>
        <w:div w:id="84154499">
          <w:marLeft w:val="0"/>
          <w:marRight w:val="0"/>
          <w:marTop w:val="0"/>
          <w:marBottom w:val="0"/>
          <w:divBdr>
            <w:top w:val="none" w:sz="0" w:space="0" w:color="auto"/>
            <w:left w:val="none" w:sz="0" w:space="0" w:color="auto"/>
            <w:bottom w:val="none" w:sz="0" w:space="0" w:color="auto"/>
            <w:right w:val="none" w:sz="0" w:space="0" w:color="auto"/>
          </w:divBdr>
        </w:div>
        <w:div w:id="84227711">
          <w:marLeft w:val="0"/>
          <w:marRight w:val="0"/>
          <w:marTop w:val="0"/>
          <w:marBottom w:val="0"/>
          <w:divBdr>
            <w:top w:val="none" w:sz="0" w:space="0" w:color="auto"/>
            <w:left w:val="none" w:sz="0" w:space="0" w:color="auto"/>
            <w:bottom w:val="none" w:sz="0" w:space="0" w:color="auto"/>
            <w:right w:val="none" w:sz="0" w:space="0" w:color="auto"/>
          </w:divBdr>
          <w:divsChild>
            <w:div w:id="556018094">
              <w:marLeft w:val="-125"/>
              <w:marRight w:val="-125"/>
              <w:marTop w:val="0"/>
              <w:marBottom w:val="0"/>
              <w:divBdr>
                <w:top w:val="none" w:sz="0" w:space="0" w:color="auto"/>
                <w:left w:val="none" w:sz="0" w:space="0" w:color="auto"/>
                <w:bottom w:val="none" w:sz="0" w:space="0" w:color="auto"/>
                <w:right w:val="none" w:sz="0" w:space="0" w:color="auto"/>
              </w:divBdr>
            </w:div>
            <w:div w:id="562302666">
              <w:marLeft w:val="-125"/>
              <w:marRight w:val="-125"/>
              <w:marTop w:val="0"/>
              <w:marBottom w:val="0"/>
              <w:divBdr>
                <w:top w:val="none" w:sz="0" w:space="0" w:color="auto"/>
                <w:left w:val="none" w:sz="0" w:space="0" w:color="auto"/>
                <w:bottom w:val="none" w:sz="0" w:space="0" w:color="auto"/>
                <w:right w:val="none" w:sz="0" w:space="0" w:color="auto"/>
              </w:divBdr>
            </w:div>
          </w:divsChild>
        </w:div>
        <w:div w:id="84234168">
          <w:marLeft w:val="1221"/>
          <w:marRight w:val="0"/>
          <w:marTop w:val="0"/>
          <w:marBottom w:val="0"/>
          <w:divBdr>
            <w:top w:val="none" w:sz="0" w:space="0" w:color="auto"/>
            <w:left w:val="none" w:sz="0" w:space="0" w:color="auto"/>
            <w:bottom w:val="none" w:sz="0" w:space="0" w:color="auto"/>
            <w:right w:val="none" w:sz="0" w:space="0" w:color="auto"/>
          </w:divBdr>
        </w:div>
        <w:div w:id="84305449">
          <w:marLeft w:val="0"/>
          <w:marRight w:val="188"/>
          <w:marTop w:val="0"/>
          <w:marBottom w:val="188"/>
          <w:divBdr>
            <w:top w:val="none" w:sz="0" w:space="0" w:color="auto"/>
            <w:left w:val="none" w:sz="0" w:space="0" w:color="auto"/>
            <w:bottom w:val="none" w:sz="0" w:space="0" w:color="auto"/>
            <w:right w:val="none" w:sz="0" w:space="0" w:color="auto"/>
          </w:divBdr>
        </w:div>
        <w:div w:id="84308962">
          <w:marLeft w:val="-225"/>
          <w:marRight w:val="-225"/>
          <w:marTop w:val="0"/>
          <w:marBottom w:val="0"/>
          <w:divBdr>
            <w:top w:val="none" w:sz="0" w:space="0" w:color="auto"/>
            <w:left w:val="none" w:sz="0" w:space="0" w:color="auto"/>
            <w:bottom w:val="none" w:sz="0" w:space="0" w:color="auto"/>
            <w:right w:val="none" w:sz="0" w:space="0" w:color="auto"/>
          </w:divBdr>
          <w:divsChild>
            <w:div w:id="776827271">
              <w:marLeft w:val="0"/>
              <w:marRight w:val="0"/>
              <w:marTop w:val="0"/>
              <w:marBottom w:val="0"/>
              <w:divBdr>
                <w:top w:val="none" w:sz="0" w:space="0" w:color="auto"/>
                <w:left w:val="none" w:sz="0" w:space="0" w:color="auto"/>
                <w:bottom w:val="none" w:sz="0" w:space="0" w:color="auto"/>
                <w:right w:val="none" w:sz="0" w:space="0" w:color="auto"/>
              </w:divBdr>
              <w:divsChild>
                <w:div w:id="720708248">
                  <w:marLeft w:val="-225"/>
                  <w:marRight w:val="-225"/>
                  <w:marTop w:val="0"/>
                  <w:marBottom w:val="0"/>
                  <w:divBdr>
                    <w:top w:val="none" w:sz="0" w:space="0" w:color="auto"/>
                    <w:left w:val="none" w:sz="0" w:space="0" w:color="auto"/>
                    <w:bottom w:val="none" w:sz="0" w:space="0" w:color="auto"/>
                    <w:right w:val="none" w:sz="0" w:space="0" w:color="auto"/>
                  </w:divBdr>
                  <w:divsChild>
                    <w:div w:id="6378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4901">
          <w:marLeft w:val="0"/>
          <w:marRight w:val="0"/>
          <w:marTop w:val="0"/>
          <w:marBottom w:val="0"/>
          <w:divBdr>
            <w:top w:val="single" w:sz="2" w:space="0" w:color="E0E0E0"/>
            <w:left w:val="single" w:sz="2" w:space="0" w:color="E0E0E0"/>
            <w:bottom w:val="single" w:sz="2" w:space="0" w:color="E0E0E0"/>
            <w:right w:val="single" w:sz="2" w:space="0" w:color="E0E0E0"/>
          </w:divBdr>
          <w:divsChild>
            <w:div w:id="7077550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349529">
          <w:marLeft w:val="0"/>
          <w:marRight w:val="0"/>
          <w:marTop w:val="0"/>
          <w:marBottom w:val="0"/>
          <w:divBdr>
            <w:top w:val="none" w:sz="0" w:space="0" w:color="auto"/>
            <w:left w:val="none" w:sz="0" w:space="0" w:color="auto"/>
            <w:bottom w:val="none" w:sz="0" w:space="0" w:color="auto"/>
            <w:right w:val="none" w:sz="0" w:space="0" w:color="auto"/>
          </w:divBdr>
          <w:divsChild>
            <w:div w:id="50929172">
              <w:marLeft w:val="0"/>
              <w:marRight w:val="0"/>
              <w:marTop w:val="0"/>
              <w:marBottom w:val="0"/>
              <w:divBdr>
                <w:top w:val="none" w:sz="0" w:space="0" w:color="auto"/>
                <w:left w:val="none" w:sz="0" w:space="0" w:color="auto"/>
                <w:bottom w:val="none" w:sz="0" w:space="0" w:color="auto"/>
                <w:right w:val="none" w:sz="0" w:space="0" w:color="auto"/>
              </w:divBdr>
            </w:div>
          </w:divsChild>
        </w:div>
        <w:div w:id="84377264">
          <w:marLeft w:val="-150"/>
          <w:marRight w:val="-150"/>
          <w:marTop w:val="0"/>
          <w:marBottom w:val="0"/>
          <w:divBdr>
            <w:top w:val="none" w:sz="0" w:space="0" w:color="auto"/>
            <w:left w:val="none" w:sz="0" w:space="0" w:color="auto"/>
            <w:bottom w:val="none" w:sz="0" w:space="0" w:color="auto"/>
            <w:right w:val="none" w:sz="0" w:space="0" w:color="auto"/>
          </w:divBdr>
        </w:div>
        <w:div w:id="84426208">
          <w:marLeft w:val="-225"/>
          <w:marRight w:val="-225"/>
          <w:marTop w:val="0"/>
          <w:marBottom w:val="0"/>
          <w:divBdr>
            <w:top w:val="none" w:sz="0" w:space="0" w:color="auto"/>
            <w:left w:val="none" w:sz="0" w:space="0" w:color="auto"/>
            <w:bottom w:val="none" w:sz="0" w:space="0" w:color="auto"/>
            <w:right w:val="none" w:sz="0" w:space="0" w:color="auto"/>
          </w:divBdr>
          <w:divsChild>
            <w:div w:id="733164614">
              <w:marLeft w:val="0"/>
              <w:marRight w:val="0"/>
              <w:marTop w:val="0"/>
              <w:marBottom w:val="0"/>
              <w:divBdr>
                <w:top w:val="none" w:sz="0" w:space="0" w:color="auto"/>
                <w:left w:val="none" w:sz="0" w:space="0" w:color="auto"/>
                <w:bottom w:val="none" w:sz="0" w:space="0" w:color="auto"/>
                <w:right w:val="none" w:sz="0" w:space="0" w:color="auto"/>
              </w:divBdr>
            </w:div>
          </w:divsChild>
        </w:div>
        <w:div w:id="84495811">
          <w:marLeft w:val="0"/>
          <w:marRight w:val="0"/>
          <w:marTop w:val="0"/>
          <w:marBottom w:val="0"/>
          <w:divBdr>
            <w:top w:val="single" w:sz="2" w:space="0" w:color="E0E0E0"/>
            <w:left w:val="single" w:sz="2" w:space="0" w:color="E0E0E0"/>
            <w:bottom w:val="single" w:sz="2" w:space="0" w:color="E0E0E0"/>
            <w:right w:val="single" w:sz="2" w:space="0" w:color="E0E0E0"/>
          </w:divBdr>
        </w:div>
        <w:div w:id="84502697">
          <w:marLeft w:val="0"/>
          <w:marRight w:val="0"/>
          <w:marTop w:val="0"/>
          <w:marBottom w:val="0"/>
          <w:divBdr>
            <w:top w:val="none" w:sz="0" w:space="0" w:color="auto"/>
            <w:left w:val="none" w:sz="0" w:space="0" w:color="auto"/>
            <w:bottom w:val="none" w:sz="0" w:space="0" w:color="auto"/>
            <w:right w:val="none" w:sz="0" w:space="0" w:color="auto"/>
          </w:divBdr>
          <w:divsChild>
            <w:div w:id="260644883">
              <w:marLeft w:val="0"/>
              <w:marRight w:val="0"/>
              <w:marTop w:val="0"/>
              <w:marBottom w:val="0"/>
              <w:divBdr>
                <w:top w:val="none" w:sz="0" w:space="0" w:color="auto"/>
                <w:left w:val="none" w:sz="0" w:space="0" w:color="auto"/>
                <w:bottom w:val="none" w:sz="0" w:space="0" w:color="auto"/>
                <w:right w:val="none" w:sz="0" w:space="0" w:color="auto"/>
              </w:divBdr>
            </w:div>
          </w:divsChild>
        </w:div>
        <w:div w:id="84545676">
          <w:marLeft w:val="0"/>
          <w:marRight w:val="0"/>
          <w:marTop w:val="0"/>
          <w:marBottom w:val="0"/>
          <w:divBdr>
            <w:top w:val="none" w:sz="0" w:space="0" w:color="auto"/>
            <w:left w:val="none" w:sz="0" w:space="0" w:color="auto"/>
            <w:bottom w:val="none" w:sz="0" w:space="0" w:color="auto"/>
            <w:right w:val="none" w:sz="0" w:space="0" w:color="auto"/>
          </w:divBdr>
        </w:div>
        <w:div w:id="84689861">
          <w:marLeft w:val="-188"/>
          <w:marRight w:val="-188"/>
          <w:marTop w:val="0"/>
          <w:marBottom w:val="0"/>
          <w:divBdr>
            <w:top w:val="none" w:sz="0" w:space="0" w:color="auto"/>
            <w:left w:val="none" w:sz="0" w:space="0" w:color="auto"/>
            <w:bottom w:val="none" w:sz="0" w:space="0" w:color="auto"/>
            <w:right w:val="none" w:sz="0" w:space="0" w:color="auto"/>
          </w:divBdr>
        </w:div>
        <w:div w:id="84696316">
          <w:marLeft w:val="0"/>
          <w:marRight w:val="0"/>
          <w:marTop w:val="0"/>
          <w:marBottom w:val="0"/>
          <w:divBdr>
            <w:top w:val="none" w:sz="0" w:space="0" w:color="auto"/>
            <w:left w:val="none" w:sz="0" w:space="0" w:color="auto"/>
            <w:bottom w:val="none" w:sz="0" w:space="0" w:color="auto"/>
            <w:right w:val="none" w:sz="0" w:space="0" w:color="auto"/>
          </w:divBdr>
        </w:div>
        <w:div w:id="84696943">
          <w:marLeft w:val="0"/>
          <w:marRight w:val="0"/>
          <w:marTop w:val="0"/>
          <w:marBottom w:val="0"/>
          <w:divBdr>
            <w:top w:val="none" w:sz="0" w:space="0" w:color="auto"/>
            <w:left w:val="none" w:sz="0" w:space="0" w:color="auto"/>
            <w:bottom w:val="none" w:sz="0" w:space="0" w:color="auto"/>
            <w:right w:val="none" w:sz="0" w:space="0" w:color="auto"/>
          </w:divBdr>
        </w:div>
        <w:div w:id="84764903">
          <w:marLeft w:val="0"/>
          <w:marRight w:val="0"/>
          <w:marTop w:val="100"/>
          <w:marBottom w:val="100"/>
          <w:divBdr>
            <w:top w:val="none" w:sz="0" w:space="0" w:color="auto"/>
            <w:left w:val="none" w:sz="0" w:space="0" w:color="auto"/>
            <w:bottom w:val="none" w:sz="0" w:space="0" w:color="auto"/>
            <w:right w:val="none" w:sz="0" w:space="0" w:color="auto"/>
          </w:divBdr>
          <w:divsChild>
            <w:div w:id="81950748">
              <w:marLeft w:val="0"/>
              <w:marRight w:val="0"/>
              <w:marTop w:val="100"/>
              <w:marBottom w:val="100"/>
              <w:divBdr>
                <w:top w:val="none" w:sz="0" w:space="0" w:color="auto"/>
                <w:left w:val="none" w:sz="0" w:space="0" w:color="auto"/>
                <w:bottom w:val="none" w:sz="0" w:space="0" w:color="auto"/>
                <w:right w:val="none" w:sz="0" w:space="0" w:color="auto"/>
              </w:divBdr>
              <w:divsChild>
                <w:div w:id="4660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0069">
          <w:marLeft w:val="0"/>
          <w:marRight w:val="0"/>
          <w:marTop w:val="0"/>
          <w:marBottom w:val="0"/>
          <w:divBdr>
            <w:top w:val="none" w:sz="0" w:space="0" w:color="auto"/>
            <w:left w:val="none" w:sz="0" w:space="0" w:color="auto"/>
            <w:bottom w:val="none" w:sz="0" w:space="0" w:color="auto"/>
            <w:right w:val="none" w:sz="0" w:space="0" w:color="auto"/>
          </w:divBdr>
        </w:div>
        <w:div w:id="84813993">
          <w:marLeft w:val="-225"/>
          <w:marRight w:val="-225"/>
          <w:marTop w:val="0"/>
          <w:marBottom w:val="0"/>
          <w:divBdr>
            <w:top w:val="none" w:sz="0" w:space="0" w:color="auto"/>
            <w:left w:val="none" w:sz="0" w:space="0" w:color="auto"/>
            <w:bottom w:val="none" w:sz="0" w:space="0" w:color="auto"/>
            <w:right w:val="none" w:sz="0" w:space="0" w:color="auto"/>
          </w:divBdr>
          <w:divsChild>
            <w:div w:id="55208103">
              <w:marLeft w:val="0"/>
              <w:marRight w:val="0"/>
              <w:marTop w:val="0"/>
              <w:marBottom w:val="0"/>
              <w:divBdr>
                <w:top w:val="none" w:sz="0" w:space="0" w:color="auto"/>
                <w:left w:val="none" w:sz="0" w:space="0" w:color="auto"/>
                <w:bottom w:val="none" w:sz="0" w:space="0" w:color="auto"/>
                <w:right w:val="none" w:sz="0" w:space="0" w:color="auto"/>
              </w:divBdr>
            </w:div>
          </w:divsChild>
        </w:div>
        <w:div w:id="84882369">
          <w:marLeft w:val="0"/>
          <w:marRight w:val="0"/>
          <w:marTop w:val="0"/>
          <w:marBottom w:val="0"/>
          <w:divBdr>
            <w:top w:val="none" w:sz="0" w:space="8" w:color="DDDDDD"/>
            <w:left w:val="none" w:sz="0" w:space="11" w:color="DDDDDD"/>
            <w:bottom w:val="single" w:sz="6" w:space="8" w:color="DDDDDD"/>
            <w:right w:val="none" w:sz="0" w:space="11" w:color="DDDDDD"/>
          </w:divBdr>
        </w:div>
        <w:div w:id="84882737">
          <w:marLeft w:val="0"/>
          <w:marRight w:val="0"/>
          <w:marTop w:val="0"/>
          <w:marBottom w:val="225"/>
          <w:divBdr>
            <w:top w:val="none" w:sz="0" w:space="0" w:color="auto"/>
            <w:left w:val="none" w:sz="0" w:space="0" w:color="auto"/>
            <w:bottom w:val="none" w:sz="0" w:space="0" w:color="auto"/>
            <w:right w:val="none" w:sz="0" w:space="0" w:color="auto"/>
          </w:divBdr>
        </w:div>
        <w:div w:id="84885600">
          <w:marLeft w:val="6"/>
          <w:marRight w:val="0"/>
          <w:marTop w:val="0"/>
          <w:marBottom w:val="0"/>
          <w:divBdr>
            <w:top w:val="none" w:sz="0" w:space="0" w:color="auto"/>
            <w:left w:val="none" w:sz="0" w:space="0" w:color="auto"/>
            <w:bottom w:val="none" w:sz="0" w:space="0" w:color="auto"/>
            <w:right w:val="none" w:sz="0" w:space="0" w:color="auto"/>
          </w:divBdr>
        </w:div>
        <w:div w:id="85008381">
          <w:marLeft w:val="0"/>
          <w:marRight w:val="0"/>
          <w:marTop w:val="0"/>
          <w:marBottom w:val="0"/>
          <w:divBdr>
            <w:top w:val="none" w:sz="0" w:space="0" w:color="auto"/>
            <w:left w:val="none" w:sz="0" w:space="0" w:color="auto"/>
            <w:bottom w:val="none" w:sz="0" w:space="0" w:color="auto"/>
            <w:right w:val="none" w:sz="0" w:space="0" w:color="auto"/>
          </w:divBdr>
          <w:divsChild>
            <w:div w:id="463232033">
              <w:marLeft w:val="-60"/>
              <w:marRight w:val="-60"/>
              <w:marTop w:val="75"/>
              <w:marBottom w:val="0"/>
              <w:divBdr>
                <w:top w:val="none" w:sz="0" w:space="0" w:color="auto"/>
                <w:left w:val="none" w:sz="0" w:space="0" w:color="auto"/>
                <w:bottom w:val="none" w:sz="0" w:space="0" w:color="auto"/>
                <w:right w:val="none" w:sz="0" w:space="0" w:color="auto"/>
              </w:divBdr>
            </w:div>
          </w:divsChild>
        </w:div>
        <w:div w:id="85077177">
          <w:marLeft w:val="0"/>
          <w:marRight w:val="0"/>
          <w:marTop w:val="0"/>
          <w:marBottom w:val="0"/>
          <w:divBdr>
            <w:top w:val="none" w:sz="0" w:space="0" w:color="auto"/>
            <w:left w:val="none" w:sz="0" w:space="0" w:color="auto"/>
            <w:bottom w:val="none" w:sz="0" w:space="0" w:color="auto"/>
            <w:right w:val="none" w:sz="0" w:space="0" w:color="auto"/>
          </w:divBdr>
        </w:div>
        <w:div w:id="85081005">
          <w:marLeft w:val="0"/>
          <w:marRight w:val="0"/>
          <w:marTop w:val="0"/>
          <w:marBottom w:val="0"/>
          <w:divBdr>
            <w:top w:val="none" w:sz="0" w:space="0" w:color="auto"/>
            <w:left w:val="none" w:sz="0" w:space="0" w:color="auto"/>
            <w:bottom w:val="none" w:sz="0" w:space="0" w:color="auto"/>
            <w:right w:val="none" w:sz="0" w:space="0" w:color="auto"/>
          </w:divBdr>
        </w:div>
        <w:div w:id="85154580">
          <w:marLeft w:val="0"/>
          <w:marRight w:val="0"/>
          <w:marTop w:val="150"/>
          <w:marBottom w:val="0"/>
          <w:divBdr>
            <w:top w:val="none" w:sz="0" w:space="0" w:color="auto"/>
            <w:left w:val="none" w:sz="0" w:space="0" w:color="auto"/>
            <w:bottom w:val="none" w:sz="0" w:space="0" w:color="auto"/>
            <w:right w:val="none" w:sz="0" w:space="0" w:color="auto"/>
          </w:divBdr>
        </w:div>
        <w:div w:id="85200096">
          <w:marLeft w:val="0"/>
          <w:marRight w:val="0"/>
          <w:marTop w:val="0"/>
          <w:marBottom w:val="0"/>
          <w:divBdr>
            <w:top w:val="none" w:sz="0" w:space="0" w:color="auto"/>
            <w:left w:val="none" w:sz="0" w:space="0" w:color="auto"/>
            <w:bottom w:val="none" w:sz="0" w:space="0" w:color="auto"/>
            <w:right w:val="none" w:sz="0" w:space="0" w:color="auto"/>
          </w:divBdr>
          <w:divsChild>
            <w:div w:id="457724230">
              <w:marLeft w:val="0"/>
              <w:marRight w:val="0"/>
              <w:marTop w:val="0"/>
              <w:marBottom w:val="0"/>
              <w:divBdr>
                <w:top w:val="none" w:sz="0" w:space="0" w:color="auto"/>
                <w:left w:val="none" w:sz="0" w:space="0" w:color="auto"/>
                <w:bottom w:val="none" w:sz="0" w:space="0" w:color="auto"/>
                <w:right w:val="none" w:sz="0" w:space="0" w:color="auto"/>
              </w:divBdr>
            </w:div>
          </w:divsChild>
        </w:div>
        <w:div w:id="85226142">
          <w:marLeft w:val="0"/>
          <w:marRight w:val="0"/>
          <w:marTop w:val="0"/>
          <w:marBottom w:val="0"/>
          <w:divBdr>
            <w:top w:val="none" w:sz="0" w:space="0" w:color="auto"/>
            <w:left w:val="none" w:sz="0" w:space="0" w:color="auto"/>
            <w:bottom w:val="none" w:sz="0" w:space="0" w:color="auto"/>
            <w:right w:val="none" w:sz="0" w:space="0" w:color="auto"/>
          </w:divBdr>
        </w:div>
        <w:div w:id="85352123">
          <w:marLeft w:val="0"/>
          <w:marRight w:val="0"/>
          <w:marTop w:val="0"/>
          <w:marBottom w:val="0"/>
          <w:divBdr>
            <w:top w:val="none" w:sz="0" w:space="0" w:color="auto"/>
            <w:left w:val="none" w:sz="0" w:space="0" w:color="auto"/>
            <w:bottom w:val="none" w:sz="0" w:space="0" w:color="auto"/>
            <w:right w:val="none" w:sz="0" w:space="0" w:color="auto"/>
          </w:divBdr>
        </w:div>
        <w:div w:id="85418180">
          <w:marLeft w:val="0"/>
          <w:marRight w:val="0"/>
          <w:marTop w:val="240"/>
          <w:marBottom w:val="0"/>
          <w:divBdr>
            <w:top w:val="none" w:sz="0" w:space="0" w:color="auto"/>
            <w:left w:val="none" w:sz="0" w:space="0" w:color="auto"/>
            <w:bottom w:val="none" w:sz="0" w:space="0" w:color="auto"/>
            <w:right w:val="none" w:sz="0" w:space="0" w:color="auto"/>
          </w:divBdr>
        </w:div>
        <w:div w:id="85420208">
          <w:marLeft w:val="0"/>
          <w:marRight w:val="0"/>
          <w:marTop w:val="0"/>
          <w:marBottom w:val="0"/>
          <w:divBdr>
            <w:top w:val="none" w:sz="0" w:space="0" w:color="auto"/>
            <w:left w:val="none" w:sz="0" w:space="0" w:color="auto"/>
            <w:bottom w:val="none" w:sz="0" w:space="0" w:color="auto"/>
            <w:right w:val="none" w:sz="0" w:space="0" w:color="auto"/>
          </w:divBdr>
        </w:div>
        <w:div w:id="85461155">
          <w:marLeft w:val="0"/>
          <w:marRight w:val="0"/>
          <w:marTop w:val="0"/>
          <w:marBottom w:val="0"/>
          <w:divBdr>
            <w:top w:val="none" w:sz="0" w:space="0" w:color="auto"/>
            <w:left w:val="none" w:sz="0" w:space="0" w:color="auto"/>
            <w:bottom w:val="none" w:sz="0" w:space="0" w:color="auto"/>
            <w:right w:val="none" w:sz="0" w:space="0" w:color="auto"/>
          </w:divBdr>
        </w:div>
        <w:div w:id="85466539">
          <w:marLeft w:val="0"/>
          <w:marRight w:val="0"/>
          <w:marTop w:val="0"/>
          <w:marBottom w:val="0"/>
          <w:divBdr>
            <w:top w:val="none" w:sz="0" w:space="0" w:color="auto"/>
            <w:left w:val="none" w:sz="0" w:space="0" w:color="auto"/>
            <w:bottom w:val="none" w:sz="0" w:space="0" w:color="auto"/>
            <w:right w:val="none" w:sz="0" w:space="0" w:color="auto"/>
          </w:divBdr>
          <w:divsChild>
            <w:div w:id="673412661">
              <w:marLeft w:val="0"/>
              <w:marRight w:val="0"/>
              <w:marTop w:val="0"/>
              <w:marBottom w:val="0"/>
              <w:divBdr>
                <w:top w:val="none" w:sz="0" w:space="0" w:color="auto"/>
                <w:left w:val="none" w:sz="0" w:space="0" w:color="auto"/>
                <w:bottom w:val="none" w:sz="0" w:space="0" w:color="auto"/>
                <w:right w:val="none" w:sz="0" w:space="0" w:color="auto"/>
              </w:divBdr>
            </w:div>
          </w:divsChild>
        </w:div>
        <w:div w:id="85536010">
          <w:marLeft w:val="0"/>
          <w:marRight w:val="0"/>
          <w:marTop w:val="0"/>
          <w:marBottom w:val="0"/>
          <w:divBdr>
            <w:top w:val="none" w:sz="0" w:space="0" w:color="auto"/>
            <w:left w:val="none" w:sz="0" w:space="0" w:color="auto"/>
            <w:bottom w:val="none" w:sz="0" w:space="0" w:color="auto"/>
            <w:right w:val="none" w:sz="0" w:space="0" w:color="auto"/>
          </w:divBdr>
          <w:divsChild>
            <w:div w:id="274872027">
              <w:marLeft w:val="0"/>
              <w:marRight w:val="0"/>
              <w:marTop w:val="0"/>
              <w:marBottom w:val="0"/>
              <w:divBdr>
                <w:top w:val="none" w:sz="0" w:space="0" w:color="auto"/>
                <w:left w:val="none" w:sz="0" w:space="0" w:color="auto"/>
                <w:bottom w:val="none" w:sz="0" w:space="0" w:color="auto"/>
                <w:right w:val="none" w:sz="0" w:space="0" w:color="auto"/>
              </w:divBdr>
            </w:div>
            <w:div w:id="297230161">
              <w:marLeft w:val="0"/>
              <w:marRight w:val="0"/>
              <w:marTop w:val="0"/>
              <w:marBottom w:val="75"/>
              <w:divBdr>
                <w:top w:val="none" w:sz="0" w:space="0" w:color="auto"/>
                <w:left w:val="none" w:sz="0" w:space="0" w:color="auto"/>
                <w:bottom w:val="none" w:sz="0" w:space="0" w:color="auto"/>
                <w:right w:val="none" w:sz="0" w:space="0" w:color="auto"/>
              </w:divBdr>
            </w:div>
          </w:divsChild>
        </w:div>
        <w:div w:id="85537545">
          <w:marLeft w:val="0"/>
          <w:marRight w:val="0"/>
          <w:marTop w:val="0"/>
          <w:marBottom w:val="0"/>
          <w:divBdr>
            <w:top w:val="none" w:sz="0" w:space="0" w:color="auto"/>
            <w:left w:val="none" w:sz="0" w:space="0" w:color="auto"/>
            <w:bottom w:val="none" w:sz="0" w:space="0" w:color="auto"/>
            <w:right w:val="none" w:sz="0" w:space="0" w:color="auto"/>
          </w:divBdr>
        </w:div>
        <w:div w:id="85614653">
          <w:marLeft w:val="0"/>
          <w:marRight w:val="0"/>
          <w:marTop w:val="0"/>
          <w:marBottom w:val="0"/>
          <w:divBdr>
            <w:top w:val="none" w:sz="0" w:space="0" w:color="auto"/>
            <w:left w:val="none" w:sz="0" w:space="0" w:color="auto"/>
            <w:bottom w:val="none" w:sz="0" w:space="0" w:color="auto"/>
            <w:right w:val="none" w:sz="0" w:space="0" w:color="auto"/>
          </w:divBdr>
        </w:div>
        <w:div w:id="85617809">
          <w:marLeft w:val="0"/>
          <w:marRight w:val="0"/>
          <w:marTop w:val="0"/>
          <w:marBottom w:val="0"/>
          <w:divBdr>
            <w:top w:val="none" w:sz="0" w:space="0" w:color="auto"/>
            <w:left w:val="none" w:sz="0" w:space="0" w:color="auto"/>
            <w:bottom w:val="none" w:sz="0" w:space="0" w:color="auto"/>
            <w:right w:val="none" w:sz="0" w:space="0" w:color="auto"/>
          </w:divBdr>
        </w:div>
        <w:div w:id="85657957">
          <w:marLeft w:val="0"/>
          <w:marRight w:val="0"/>
          <w:marTop w:val="0"/>
          <w:marBottom w:val="0"/>
          <w:divBdr>
            <w:top w:val="none" w:sz="0" w:space="0" w:color="auto"/>
            <w:left w:val="none" w:sz="0" w:space="0" w:color="auto"/>
            <w:bottom w:val="none" w:sz="0" w:space="0" w:color="auto"/>
            <w:right w:val="none" w:sz="0" w:space="0" w:color="auto"/>
          </w:divBdr>
          <w:divsChild>
            <w:div w:id="334302769">
              <w:marLeft w:val="0"/>
              <w:marRight w:val="0"/>
              <w:marTop w:val="0"/>
              <w:marBottom w:val="0"/>
              <w:divBdr>
                <w:top w:val="none" w:sz="0" w:space="0" w:color="auto"/>
                <w:left w:val="none" w:sz="0" w:space="0" w:color="auto"/>
                <w:bottom w:val="none" w:sz="0" w:space="0" w:color="auto"/>
                <w:right w:val="none" w:sz="0" w:space="0" w:color="auto"/>
              </w:divBdr>
            </w:div>
          </w:divsChild>
        </w:div>
        <w:div w:id="85687816">
          <w:marLeft w:val="0"/>
          <w:marRight w:val="0"/>
          <w:marTop w:val="0"/>
          <w:marBottom w:val="376"/>
          <w:divBdr>
            <w:top w:val="none" w:sz="0" w:space="0" w:color="auto"/>
            <w:left w:val="none" w:sz="0" w:space="0" w:color="auto"/>
            <w:bottom w:val="none" w:sz="0" w:space="0" w:color="auto"/>
            <w:right w:val="none" w:sz="0" w:space="0" w:color="auto"/>
          </w:divBdr>
        </w:div>
        <w:div w:id="85856943">
          <w:marLeft w:val="0"/>
          <w:marRight w:val="225"/>
          <w:marTop w:val="0"/>
          <w:marBottom w:val="0"/>
          <w:divBdr>
            <w:top w:val="none" w:sz="0" w:space="0" w:color="auto"/>
            <w:left w:val="none" w:sz="0" w:space="0" w:color="auto"/>
            <w:bottom w:val="none" w:sz="0" w:space="0" w:color="auto"/>
            <w:right w:val="none" w:sz="0" w:space="0" w:color="auto"/>
          </w:divBdr>
        </w:div>
        <w:div w:id="85881009">
          <w:marLeft w:val="0"/>
          <w:marRight w:val="0"/>
          <w:marTop w:val="0"/>
          <w:marBottom w:val="0"/>
          <w:divBdr>
            <w:top w:val="none" w:sz="0" w:space="0" w:color="auto"/>
            <w:left w:val="none" w:sz="0" w:space="0" w:color="auto"/>
            <w:bottom w:val="none" w:sz="0" w:space="0" w:color="auto"/>
            <w:right w:val="none" w:sz="0" w:space="0" w:color="auto"/>
          </w:divBdr>
        </w:div>
        <w:div w:id="85929048">
          <w:marLeft w:val="0"/>
          <w:marRight w:val="0"/>
          <w:marTop w:val="150"/>
          <w:marBottom w:val="0"/>
          <w:divBdr>
            <w:top w:val="none" w:sz="0" w:space="0" w:color="auto"/>
            <w:left w:val="none" w:sz="0" w:space="0" w:color="auto"/>
            <w:bottom w:val="none" w:sz="0" w:space="0" w:color="auto"/>
            <w:right w:val="none" w:sz="0" w:space="0" w:color="auto"/>
          </w:divBdr>
        </w:div>
        <w:div w:id="85929109">
          <w:marLeft w:val="0"/>
          <w:marRight w:val="0"/>
          <w:marTop w:val="0"/>
          <w:marBottom w:val="0"/>
          <w:divBdr>
            <w:top w:val="none" w:sz="0" w:space="0" w:color="auto"/>
            <w:left w:val="none" w:sz="0" w:space="0" w:color="auto"/>
            <w:bottom w:val="none" w:sz="0" w:space="0" w:color="auto"/>
            <w:right w:val="none" w:sz="0" w:space="0" w:color="auto"/>
          </w:divBdr>
        </w:div>
        <w:div w:id="86075701">
          <w:marLeft w:val="0"/>
          <w:marRight w:val="0"/>
          <w:marTop w:val="100"/>
          <w:marBottom w:val="100"/>
          <w:divBdr>
            <w:top w:val="none" w:sz="0" w:space="0" w:color="auto"/>
            <w:left w:val="none" w:sz="0" w:space="0" w:color="auto"/>
            <w:bottom w:val="none" w:sz="0" w:space="0" w:color="auto"/>
            <w:right w:val="none" w:sz="0" w:space="0" w:color="auto"/>
          </w:divBdr>
          <w:divsChild>
            <w:div w:id="506748694">
              <w:marLeft w:val="0"/>
              <w:marRight w:val="0"/>
              <w:marTop w:val="0"/>
              <w:marBottom w:val="0"/>
              <w:divBdr>
                <w:top w:val="none" w:sz="0" w:space="0" w:color="auto"/>
                <w:left w:val="none" w:sz="0" w:space="0" w:color="auto"/>
                <w:bottom w:val="none" w:sz="0" w:space="0" w:color="auto"/>
                <w:right w:val="none" w:sz="0" w:space="0" w:color="auto"/>
              </w:divBdr>
            </w:div>
          </w:divsChild>
        </w:div>
        <w:div w:id="86117595">
          <w:marLeft w:val="0"/>
          <w:marRight w:val="0"/>
          <w:marTop w:val="0"/>
          <w:marBottom w:val="0"/>
          <w:divBdr>
            <w:top w:val="none" w:sz="0" w:space="0" w:color="auto"/>
            <w:left w:val="none" w:sz="0" w:space="0" w:color="auto"/>
            <w:bottom w:val="none" w:sz="0" w:space="0" w:color="auto"/>
            <w:right w:val="none" w:sz="0" w:space="0" w:color="auto"/>
          </w:divBdr>
          <w:divsChild>
            <w:div w:id="448210480">
              <w:marLeft w:val="0"/>
              <w:marRight w:val="0"/>
              <w:marTop w:val="0"/>
              <w:marBottom w:val="0"/>
              <w:divBdr>
                <w:top w:val="none" w:sz="0" w:space="0" w:color="auto"/>
                <w:left w:val="none" w:sz="0" w:space="0" w:color="auto"/>
                <w:bottom w:val="none" w:sz="0" w:space="0" w:color="auto"/>
                <w:right w:val="none" w:sz="0" w:space="0" w:color="auto"/>
              </w:divBdr>
            </w:div>
            <w:div w:id="584261890">
              <w:marLeft w:val="0"/>
              <w:marRight w:val="0"/>
              <w:marTop w:val="0"/>
              <w:marBottom w:val="0"/>
              <w:divBdr>
                <w:top w:val="none" w:sz="0" w:space="0" w:color="auto"/>
                <w:left w:val="none" w:sz="0" w:space="0" w:color="auto"/>
                <w:bottom w:val="none" w:sz="0" w:space="0" w:color="auto"/>
                <w:right w:val="none" w:sz="0" w:space="0" w:color="auto"/>
              </w:divBdr>
              <w:divsChild>
                <w:div w:id="468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569">
          <w:marLeft w:val="0"/>
          <w:marRight w:val="0"/>
          <w:marTop w:val="0"/>
          <w:marBottom w:val="0"/>
          <w:divBdr>
            <w:top w:val="none" w:sz="0" w:space="0" w:color="auto"/>
            <w:left w:val="none" w:sz="0" w:space="0" w:color="auto"/>
            <w:bottom w:val="none" w:sz="0" w:space="0" w:color="auto"/>
            <w:right w:val="none" w:sz="0" w:space="0" w:color="auto"/>
          </w:divBdr>
        </w:div>
        <w:div w:id="86199530">
          <w:marLeft w:val="0"/>
          <w:marRight w:val="0"/>
          <w:marTop w:val="0"/>
          <w:marBottom w:val="75"/>
          <w:divBdr>
            <w:top w:val="none" w:sz="0" w:space="0" w:color="auto"/>
            <w:left w:val="none" w:sz="0" w:space="0" w:color="auto"/>
            <w:bottom w:val="none" w:sz="0" w:space="0" w:color="auto"/>
            <w:right w:val="none" w:sz="0" w:space="0" w:color="auto"/>
          </w:divBdr>
        </w:div>
        <w:div w:id="86200626">
          <w:marLeft w:val="0"/>
          <w:marRight w:val="0"/>
          <w:marTop w:val="150"/>
          <w:marBottom w:val="300"/>
          <w:divBdr>
            <w:top w:val="single" w:sz="6" w:space="11" w:color="EAEAEA"/>
            <w:left w:val="single" w:sz="6" w:space="11" w:color="EAEAEA"/>
            <w:bottom w:val="single" w:sz="6" w:space="11" w:color="EAEAEA"/>
            <w:right w:val="single" w:sz="6" w:space="11" w:color="EAEAEA"/>
          </w:divBdr>
        </w:div>
        <w:div w:id="86268269">
          <w:marLeft w:val="0"/>
          <w:marRight w:val="0"/>
          <w:marTop w:val="0"/>
          <w:marBottom w:val="0"/>
          <w:divBdr>
            <w:top w:val="none" w:sz="0" w:space="0" w:color="auto"/>
            <w:left w:val="none" w:sz="0" w:space="0" w:color="auto"/>
            <w:bottom w:val="none" w:sz="0" w:space="0" w:color="auto"/>
            <w:right w:val="none" w:sz="0" w:space="0" w:color="auto"/>
          </w:divBdr>
        </w:div>
        <w:div w:id="86270899">
          <w:marLeft w:val="1463"/>
          <w:marRight w:val="0"/>
          <w:marTop w:val="0"/>
          <w:marBottom w:val="0"/>
          <w:divBdr>
            <w:top w:val="none" w:sz="0" w:space="0" w:color="auto"/>
            <w:left w:val="none" w:sz="0" w:space="0" w:color="auto"/>
            <w:bottom w:val="none" w:sz="0" w:space="0" w:color="auto"/>
            <w:right w:val="none" w:sz="0" w:space="0" w:color="auto"/>
          </w:divBdr>
          <w:divsChild>
            <w:div w:id="256914569">
              <w:marLeft w:val="0"/>
              <w:marRight w:val="0"/>
              <w:marTop w:val="0"/>
              <w:marBottom w:val="0"/>
              <w:divBdr>
                <w:top w:val="none" w:sz="0" w:space="0" w:color="auto"/>
                <w:left w:val="none" w:sz="0" w:space="0" w:color="auto"/>
                <w:bottom w:val="none" w:sz="0" w:space="0" w:color="auto"/>
                <w:right w:val="none" w:sz="0" w:space="0" w:color="auto"/>
              </w:divBdr>
              <w:divsChild>
                <w:div w:id="4565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6128">
          <w:marLeft w:val="0"/>
          <w:marRight w:val="0"/>
          <w:marTop w:val="0"/>
          <w:marBottom w:val="240"/>
          <w:divBdr>
            <w:top w:val="none" w:sz="0" w:space="0" w:color="auto"/>
            <w:left w:val="none" w:sz="0" w:space="0" w:color="auto"/>
            <w:bottom w:val="none" w:sz="0" w:space="0" w:color="auto"/>
            <w:right w:val="none" w:sz="0" w:space="0" w:color="auto"/>
          </w:divBdr>
        </w:div>
        <w:div w:id="86314593">
          <w:marLeft w:val="0"/>
          <w:marRight w:val="0"/>
          <w:marTop w:val="63"/>
          <w:marBottom w:val="0"/>
          <w:divBdr>
            <w:top w:val="none" w:sz="0" w:space="0" w:color="auto"/>
            <w:left w:val="none" w:sz="0" w:space="0" w:color="auto"/>
            <w:bottom w:val="none" w:sz="0" w:space="0" w:color="auto"/>
            <w:right w:val="none" w:sz="0" w:space="0" w:color="auto"/>
          </w:divBdr>
        </w:div>
        <w:div w:id="86385273">
          <w:marLeft w:val="0"/>
          <w:marRight w:val="0"/>
          <w:marTop w:val="0"/>
          <w:marBottom w:val="0"/>
          <w:divBdr>
            <w:top w:val="single" w:sz="6" w:space="0" w:color="999999"/>
            <w:left w:val="single" w:sz="6" w:space="0" w:color="999999"/>
            <w:bottom w:val="single" w:sz="6" w:space="0" w:color="999999"/>
            <w:right w:val="single" w:sz="6" w:space="0" w:color="999999"/>
          </w:divBdr>
        </w:div>
        <w:div w:id="86393803">
          <w:marLeft w:val="0"/>
          <w:marRight w:val="0"/>
          <w:marTop w:val="0"/>
          <w:marBottom w:val="0"/>
          <w:divBdr>
            <w:top w:val="single" w:sz="2" w:space="0" w:color="E0E0E0"/>
            <w:left w:val="single" w:sz="2" w:space="0" w:color="E0E0E0"/>
            <w:bottom w:val="single" w:sz="2" w:space="0" w:color="E0E0E0"/>
            <w:right w:val="single" w:sz="2" w:space="0" w:color="E0E0E0"/>
          </w:divBdr>
          <w:divsChild>
            <w:div w:id="49155633">
              <w:marLeft w:val="0"/>
              <w:marRight w:val="0"/>
              <w:marTop w:val="0"/>
              <w:marBottom w:val="0"/>
              <w:divBdr>
                <w:top w:val="single" w:sz="2" w:space="0" w:color="E0E0E0"/>
                <w:left w:val="single" w:sz="2" w:space="0" w:color="E0E0E0"/>
                <w:bottom w:val="single" w:sz="2" w:space="0" w:color="E0E0E0"/>
                <w:right w:val="single" w:sz="2" w:space="0" w:color="E0E0E0"/>
              </w:divBdr>
            </w:div>
            <w:div w:id="75635932">
              <w:marLeft w:val="0"/>
              <w:marRight w:val="0"/>
              <w:marTop w:val="0"/>
              <w:marBottom w:val="0"/>
              <w:divBdr>
                <w:top w:val="single" w:sz="2" w:space="0" w:color="E0E0E0"/>
                <w:left w:val="single" w:sz="2" w:space="0" w:color="E0E0E0"/>
                <w:bottom w:val="single" w:sz="2" w:space="0" w:color="E0E0E0"/>
                <w:right w:val="single" w:sz="2" w:space="0" w:color="E0E0E0"/>
              </w:divBdr>
            </w:div>
            <w:div w:id="91054269">
              <w:marLeft w:val="0"/>
              <w:marRight w:val="0"/>
              <w:marTop w:val="0"/>
              <w:marBottom w:val="0"/>
              <w:divBdr>
                <w:top w:val="single" w:sz="2" w:space="0" w:color="E0E0E0"/>
                <w:left w:val="single" w:sz="2" w:space="0" w:color="E0E0E0"/>
                <w:bottom w:val="single" w:sz="2" w:space="0" w:color="E0E0E0"/>
                <w:right w:val="single" w:sz="2" w:space="0" w:color="E0E0E0"/>
              </w:divBdr>
            </w:div>
            <w:div w:id="192310638">
              <w:marLeft w:val="0"/>
              <w:marRight w:val="0"/>
              <w:marTop w:val="0"/>
              <w:marBottom w:val="0"/>
              <w:divBdr>
                <w:top w:val="single" w:sz="2" w:space="0" w:color="E0E0E0"/>
                <w:left w:val="single" w:sz="2" w:space="0" w:color="E0E0E0"/>
                <w:bottom w:val="single" w:sz="2" w:space="0" w:color="E0E0E0"/>
                <w:right w:val="single" w:sz="2" w:space="0" w:color="E0E0E0"/>
              </w:divBdr>
              <w:divsChild>
                <w:div w:id="6811995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615439">
              <w:marLeft w:val="0"/>
              <w:marRight w:val="0"/>
              <w:marTop w:val="0"/>
              <w:marBottom w:val="0"/>
              <w:divBdr>
                <w:top w:val="single" w:sz="2" w:space="0" w:color="E0E0E0"/>
                <w:left w:val="single" w:sz="2" w:space="0" w:color="E0E0E0"/>
                <w:bottom w:val="single" w:sz="2" w:space="0" w:color="E0E0E0"/>
                <w:right w:val="single" w:sz="2" w:space="0" w:color="E0E0E0"/>
              </w:divBdr>
            </w:div>
            <w:div w:id="469445628">
              <w:marLeft w:val="0"/>
              <w:marRight w:val="0"/>
              <w:marTop w:val="0"/>
              <w:marBottom w:val="0"/>
              <w:divBdr>
                <w:top w:val="single" w:sz="2" w:space="0" w:color="E0E0E0"/>
                <w:left w:val="single" w:sz="2" w:space="0" w:color="E0E0E0"/>
                <w:bottom w:val="single" w:sz="2" w:space="0" w:color="E0E0E0"/>
                <w:right w:val="single" w:sz="2" w:space="0" w:color="E0E0E0"/>
              </w:divBdr>
            </w:div>
            <w:div w:id="518349896">
              <w:marLeft w:val="0"/>
              <w:marRight w:val="0"/>
              <w:marTop w:val="0"/>
              <w:marBottom w:val="0"/>
              <w:divBdr>
                <w:top w:val="single" w:sz="2" w:space="0" w:color="E0E0E0"/>
                <w:left w:val="single" w:sz="2" w:space="0" w:color="E0E0E0"/>
                <w:bottom w:val="single" w:sz="2" w:space="0" w:color="E0E0E0"/>
                <w:right w:val="single" w:sz="2" w:space="0" w:color="E0E0E0"/>
              </w:divBdr>
            </w:div>
            <w:div w:id="7077982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460143">
          <w:marLeft w:val="1463"/>
          <w:marRight w:val="0"/>
          <w:marTop w:val="0"/>
          <w:marBottom w:val="0"/>
          <w:divBdr>
            <w:top w:val="none" w:sz="0" w:space="0" w:color="auto"/>
            <w:left w:val="none" w:sz="0" w:space="0" w:color="auto"/>
            <w:bottom w:val="none" w:sz="0" w:space="0" w:color="auto"/>
            <w:right w:val="none" w:sz="0" w:space="0" w:color="auto"/>
          </w:divBdr>
          <w:divsChild>
            <w:div w:id="137429582">
              <w:marLeft w:val="0"/>
              <w:marRight w:val="0"/>
              <w:marTop w:val="0"/>
              <w:marBottom w:val="0"/>
              <w:divBdr>
                <w:top w:val="none" w:sz="0" w:space="0" w:color="auto"/>
                <w:left w:val="none" w:sz="0" w:space="0" w:color="auto"/>
                <w:bottom w:val="none" w:sz="0" w:space="0" w:color="auto"/>
                <w:right w:val="none" w:sz="0" w:space="0" w:color="auto"/>
              </w:divBdr>
            </w:div>
          </w:divsChild>
        </w:div>
        <w:div w:id="86464950">
          <w:marLeft w:val="1221"/>
          <w:marRight w:val="0"/>
          <w:marTop w:val="0"/>
          <w:marBottom w:val="0"/>
          <w:divBdr>
            <w:top w:val="none" w:sz="0" w:space="0" w:color="auto"/>
            <w:left w:val="none" w:sz="0" w:space="0" w:color="auto"/>
            <w:bottom w:val="none" w:sz="0" w:space="0" w:color="auto"/>
            <w:right w:val="none" w:sz="0" w:space="0" w:color="auto"/>
          </w:divBdr>
        </w:div>
        <w:div w:id="86539873">
          <w:marLeft w:val="0"/>
          <w:marRight w:val="0"/>
          <w:marTop w:val="0"/>
          <w:marBottom w:val="0"/>
          <w:divBdr>
            <w:top w:val="single" w:sz="2" w:space="0" w:color="E0E0E0"/>
            <w:left w:val="single" w:sz="2" w:space="0" w:color="E0E0E0"/>
            <w:bottom w:val="single" w:sz="2" w:space="0" w:color="E0E0E0"/>
            <w:right w:val="single" w:sz="2" w:space="0" w:color="E0E0E0"/>
          </w:divBdr>
        </w:div>
        <w:div w:id="86581089">
          <w:marLeft w:val="0"/>
          <w:marRight w:val="0"/>
          <w:marTop w:val="0"/>
          <w:marBottom w:val="0"/>
          <w:divBdr>
            <w:top w:val="none" w:sz="0" w:space="0" w:color="auto"/>
            <w:left w:val="none" w:sz="0" w:space="0" w:color="auto"/>
            <w:bottom w:val="none" w:sz="0" w:space="0" w:color="auto"/>
            <w:right w:val="none" w:sz="0" w:space="0" w:color="auto"/>
          </w:divBdr>
        </w:div>
        <w:div w:id="86584165">
          <w:marLeft w:val="0"/>
          <w:marRight w:val="0"/>
          <w:marTop w:val="0"/>
          <w:marBottom w:val="0"/>
          <w:divBdr>
            <w:top w:val="none" w:sz="0" w:space="0" w:color="auto"/>
            <w:left w:val="none" w:sz="0" w:space="0" w:color="auto"/>
            <w:bottom w:val="none" w:sz="0" w:space="0" w:color="auto"/>
            <w:right w:val="none" w:sz="0" w:space="0" w:color="auto"/>
          </w:divBdr>
        </w:div>
        <w:div w:id="86662763">
          <w:marLeft w:val="-150"/>
          <w:marRight w:val="-150"/>
          <w:marTop w:val="0"/>
          <w:marBottom w:val="0"/>
          <w:divBdr>
            <w:top w:val="none" w:sz="0" w:space="0" w:color="auto"/>
            <w:left w:val="none" w:sz="0" w:space="0" w:color="auto"/>
            <w:bottom w:val="none" w:sz="0" w:space="0" w:color="auto"/>
            <w:right w:val="none" w:sz="0" w:space="0" w:color="auto"/>
          </w:divBdr>
          <w:divsChild>
            <w:div w:id="6520677">
              <w:marLeft w:val="0"/>
              <w:marRight w:val="0"/>
              <w:marTop w:val="0"/>
              <w:marBottom w:val="0"/>
              <w:divBdr>
                <w:top w:val="none" w:sz="0" w:space="0" w:color="auto"/>
                <w:left w:val="none" w:sz="0" w:space="0" w:color="auto"/>
                <w:bottom w:val="none" w:sz="0" w:space="0" w:color="auto"/>
                <w:right w:val="none" w:sz="0" w:space="0" w:color="auto"/>
              </w:divBdr>
            </w:div>
          </w:divsChild>
        </w:div>
        <w:div w:id="86731492">
          <w:marLeft w:val="75"/>
          <w:marRight w:val="75"/>
          <w:marTop w:val="75"/>
          <w:marBottom w:val="75"/>
          <w:divBdr>
            <w:top w:val="single" w:sz="4" w:space="0" w:color="CCCCCC"/>
            <w:left w:val="single" w:sz="4" w:space="0" w:color="CCCCCC"/>
            <w:bottom w:val="single" w:sz="4" w:space="0" w:color="CCCCCC"/>
            <w:right w:val="single" w:sz="4" w:space="0" w:color="CCCCCC"/>
          </w:divBdr>
        </w:div>
        <w:div w:id="86855607">
          <w:marLeft w:val="0"/>
          <w:marRight w:val="0"/>
          <w:marTop w:val="0"/>
          <w:marBottom w:val="0"/>
          <w:divBdr>
            <w:top w:val="none" w:sz="0" w:space="0" w:color="auto"/>
            <w:left w:val="none" w:sz="0" w:space="0" w:color="auto"/>
            <w:bottom w:val="none" w:sz="0" w:space="0" w:color="auto"/>
            <w:right w:val="none" w:sz="0" w:space="0" w:color="auto"/>
          </w:divBdr>
        </w:div>
        <w:div w:id="86927430">
          <w:marLeft w:val="0"/>
          <w:marRight w:val="0"/>
          <w:marTop w:val="0"/>
          <w:marBottom w:val="0"/>
          <w:divBdr>
            <w:top w:val="none" w:sz="0" w:space="0" w:color="auto"/>
            <w:left w:val="none" w:sz="0" w:space="0" w:color="auto"/>
            <w:bottom w:val="none" w:sz="0" w:space="0" w:color="auto"/>
            <w:right w:val="none" w:sz="0" w:space="0" w:color="auto"/>
          </w:divBdr>
        </w:div>
        <w:div w:id="86929739">
          <w:marLeft w:val="0"/>
          <w:marRight w:val="0"/>
          <w:marTop w:val="0"/>
          <w:marBottom w:val="0"/>
          <w:divBdr>
            <w:top w:val="none" w:sz="0" w:space="0" w:color="auto"/>
            <w:left w:val="none" w:sz="0" w:space="0" w:color="auto"/>
            <w:bottom w:val="none" w:sz="0" w:space="0" w:color="auto"/>
            <w:right w:val="none" w:sz="0" w:space="0" w:color="auto"/>
          </w:divBdr>
        </w:div>
        <w:div w:id="86966752">
          <w:marLeft w:val="0"/>
          <w:marRight w:val="0"/>
          <w:marTop w:val="0"/>
          <w:marBottom w:val="0"/>
          <w:divBdr>
            <w:top w:val="none" w:sz="0" w:space="0" w:color="auto"/>
            <w:left w:val="none" w:sz="0" w:space="0" w:color="auto"/>
            <w:bottom w:val="none" w:sz="0" w:space="0" w:color="auto"/>
            <w:right w:val="none" w:sz="0" w:space="0" w:color="auto"/>
          </w:divBdr>
          <w:divsChild>
            <w:div w:id="600454561">
              <w:marLeft w:val="0"/>
              <w:marRight w:val="0"/>
              <w:marTop w:val="0"/>
              <w:marBottom w:val="0"/>
              <w:divBdr>
                <w:top w:val="none" w:sz="0" w:space="0" w:color="auto"/>
                <w:left w:val="none" w:sz="0" w:space="0" w:color="auto"/>
                <w:bottom w:val="none" w:sz="0" w:space="0" w:color="auto"/>
                <w:right w:val="none" w:sz="0" w:space="0" w:color="auto"/>
              </w:divBdr>
            </w:div>
          </w:divsChild>
        </w:div>
        <w:div w:id="86969570">
          <w:marLeft w:val="0"/>
          <w:marRight w:val="0"/>
          <w:marTop w:val="0"/>
          <w:marBottom w:val="150"/>
          <w:divBdr>
            <w:top w:val="none" w:sz="0" w:space="0" w:color="auto"/>
            <w:left w:val="none" w:sz="0" w:space="0" w:color="auto"/>
            <w:bottom w:val="none" w:sz="0" w:space="0" w:color="auto"/>
            <w:right w:val="none" w:sz="0" w:space="0" w:color="auto"/>
          </w:divBdr>
        </w:div>
        <w:div w:id="86998143">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300"/>
          <w:divBdr>
            <w:top w:val="none" w:sz="0" w:space="0" w:color="auto"/>
            <w:left w:val="none" w:sz="0" w:space="0" w:color="auto"/>
            <w:bottom w:val="none" w:sz="0" w:space="0" w:color="auto"/>
            <w:right w:val="none" w:sz="0" w:space="0" w:color="auto"/>
          </w:divBdr>
        </w:div>
        <w:div w:id="87116811">
          <w:marLeft w:val="0"/>
          <w:marRight w:val="0"/>
          <w:marTop w:val="0"/>
          <w:marBottom w:val="0"/>
          <w:divBdr>
            <w:top w:val="single" w:sz="2" w:space="0" w:color="E0E0E0"/>
            <w:left w:val="single" w:sz="2" w:space="0" w:color="E0E0E0"/>
            <w:bottom w:val="single" w:sz="2" w:space="0" w:color="E0E0E0"/>
            <w:right w:val="single" w:sz="2" w:space="0" w:color="E0E0E0"/>
          </w:divBdr>
          <w:divsChild>
            <w:div w:id="686833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7163178">
          <w:marLeft w:val="0"/>
          <w:marRight w:val="0"/>
          <w:marTop w:val="0"/>
          <w:marBottom w:val="0"/>
          <w:divBdr>
            <w:top w:val="single" w:sz="2" w:space="0" w:color="E0E0E0"/>
            <w:left w:val="single" w:sz="2" w:space="0" w:color="E0E0E0"/>
            <w:bottom w:val="single" w:sz="2" w:space="0" w:color="E0E0E0"/>
            <w:right w:val="single" w:sz="2" w:space="0" w:color="E0E0E0"/>
          </w:divBdr>
        </w:div>
        <w:div w:id="87164138">
          <w:marLeft w:val="0"/>
          <w:marRight w:val="0"/>
          <w:marTop w:val="0"/>
          <w:marBottom w:val="0"/>
          <w:divBdr>
            <w:top w:val="none" w:sz="0" w:space="0" w:color="auto"/>
            <w:left w:val="none" w:sz="0" w:space="0" w:color="auto"/>
            <w:bottom w:val="none" w:sz="0" w:space="0" w:color="auto"/>
            <w:right w:val="none" w:sz="0" w:space="0" w:color="auto"/>
          </w:divBdr>
        </w:div>
        <w:div w:id="87315915">
          <w:marLeft w:val="-188"/>
          <w:marRight w:val="-188"/>
          <w:marTop w:val="0"/>
          <w:marBottom w:val="0"/>
          <w:divBdr>
            <w:top w:val="none" w:sz="0" w:space="0" w:color="auto"/>
            <w:left w:val="none" w:sz="0" w:space="0" w:color="auto"/>
            <w:bottom w:val="none" w:sz="0" w:space="0" w:color="auto"/>
            <w:right w:val="none" w:sz="0" w:space="0" w:color="auto"/>
          </w:divBdr>
        </w:div>
        <w:div w:id="87385778">
          <w:marLeft w:val="13"/>
          <w:marRight w:val="188"/>
          <w:marTop w:val="138"/>
          <w:marBottom w:val="88"/>
          <w:divBdr>
            <w:top w:val="none" w:sz="0" w:space="0" w:color="auto"/>
            <w:left w:val="none" w:sz="0" w:space="0" w:color="auto"/>
            <w:bottom w:val="none" w:sz="0" w:space="0" w:color="auto"/>
            <w:right w:val="none" w:sz="0" w:space="0" w:color="auto"/>
          </w:divBdr>
        </w:div>
        <w:div w:id="87385882">
          <w:marLeft w:val="0"/>
          <w:marRight w:val="0"/>
          <w:marTop w:val="0"/>
          <w:marBottom w:val="0"/>
          <w:divBdr>
            <w:top w:val="none" w:sz="0" w:space="0" w:color="auto"/>
            <w:left w:val="none" w:sz="0" w:space="0" w:color="auto"/>
            <w:bottom w:val="none" w:sz="0" w:space="0" w:color="auto"/>
            <w:right w:val="none" w:sz="0" w:space="0" w:color="auto"/>
          </w:divBdr>
          <w:divsChild>
            <w:div w:id="385570658">
              <w:marLeft w:val="0"/>
              <w:marRight w:val="0"/>
              <w:marTop w:val="0"/>
              <w:marBottom w:val="150"/>
              <w:divBdr>
                <w:top w:val="none" w:sz="0" w:space="0" w:color="auto"/>
                <w:left w:val="none" w:sz="0" w:space="0" w:color="auto"/>
                <w:bottom w:val="none" w:sz="0" w:space="0" w:color="auto"/>
                <w:right w:val="none" w:sz="0" w:space="0" w:color="auto"/>
              </w:divBdr>
            </w:div>
          </w:divsChild>
        </w:div>
        <w:div w:id="87428464">
          <w:marLeft w:val="0"/>
          <w:marRight w:val="0"/>
          <w:marTop w:val="0"/>
          <w:marBottom w:val="0"/>
          <w:divBdr>
            <w:top w:val="none" w:sz="0" w:space="0" w:color="auto"/>
            <w:left w:val="none" w:sz="0" w:space="0" w:color="auto"/>
            <w:bottom w:val="none" w:sz="0" w:space="0" w:color="auto"/>
            <w:right w:val="none" w:sz="0" w:space="0" w:color="auto"/>
          </w:divBdr>
        </w:div>
        <w:div w:id="87430434">
          <w:marLeft w:val="0"/>
          <w:marRight w:val="0"/>
          <w:marTop w:val="0"/>
          <w:marBottom w:val="0"/>
          <w:divBdr>
            <w:top w:val="none" w:sz="0" w:space="0" w:color="auto"/>
            <w:left w:val="none" w:sz="0" w:space="0" w:color="auto"/>
            <w:bottom w:val="none" w:sz="0" w:space="0" w:color="auto"/>
            <w:right w:val="none" w:sz="0" w:space="0" w:color="auto"/>
          </w:divBdr>
        </w:div>
        <w:div w:id="87430462">
          <w:marLeft w:val="0"/>
          <w:marRight w:val="0"/>
          <w:marTop w:val="0"/>
          <w:marBottom w:val="0"/>
          <w:divBdr>
            <w:top w:val="none" w:sz="0" w:space="0" w:color="auto"/>
            <w:left w:val="none" w:sz="0" w:space="0" w:color="auto"/>
            <w:bottom w:val="none" w:sz="0" w:space="0" w:color="auto"/>
            <w:right w:val="none" w:sz="0" w:space="0" w:color="auto"/>
          </w:divBdr>
        </w:div>
        <w:div w:id="87430969">
          <w:marLeft w:val="0"/>
          <w:marRight w:val="0"/>
          <w:marTop w:val="0"/>
          <w:marBottom w:val="300"/>
          <w:divBdr>
            <w:top w:val="none" w:sz="0" w:space="0" w:color="auto"/>
            <w:left w:val="none" w:sz="0" w:space="0" w:color="auto"/>
            <w:bottom w:val="none" w:sz="0" w:space="0" w:color="auto"/>
            <w:right w:val="none" w:sz="0" w:space="0" w:color="auto"/>
          </w:divBdr>
        </w:div>
        <w:div w:id="87434933">
          <w:marLeft w:val="0"/>
          <w:marRight w:val="0"/>
          <w:marTop w:val="0"/>
          <w:marBottom w:val="0"/>
          <w:divBdr>
            <w:top w:val="none" w:sz="0" w:space="0" w:color="auto"/>
            <w:left w:val="none" w:sz="0" w:space="0" w:color="auto"/>
            <w:bottom w:val="none" w:sz="0" w:space="0" w:color="auto"/>
            <w:right w:val="none" w:sz="0" w:space="0" w:color="auto"/>
          </w:divBdr>
        </w:div>
        <w:div w:id="87504768">
          <w:marLeft w:val="0"/>
          <w:marRight w:val="0"/>
          <w:marTop w:val="0"/>
          <w:marBottom w:val="0"/>
          <w:divBdr>
            <w:top w:val="none" w:sz="0" w:space="0" w:color="auto"/>
            <w:left w:val="none" w:sz="0" w:space="0" w:color="auto"/>
            <w:bottom w:val="none" w:sz="0" w:space="0" w:color="auto"/>
            <w:right w:val="none" w:sz="0" w:space="0" w:color="auto"/>
          </w:divBdr>
        </w:div>
        <w:div w:id="87584815">
          <w:marLeft w:val="0"/>
          <w:marRight w:val="150"/>
          <w:marTop w:val="0"/>
          <w:marBottom w:val="0"/>
          <w:divBdr>
            <w:top w:val="none" w:sz="0" w:space="0" w:color="auto"/>
            <w:left w:val="none" w:sz="0" w:space="0" w:color="auto"/>
            <w:bottom w:val="none" w:sz="0" w:space="0" w:color="auto"/>
            <w:right w:val="none" w:sz="0" w:space="0" w:color="auto"/>
          </w:divBdr>
        </w:div>
        <w:div w:id="87622105">
          <w:marLeft w:val="0"/>
          <w:marRight w:val="0"/>
          <w:marTop w:val="0"/>
          <w:marBottom w:val="345"/>
          <w:divBdr>
            <w:top w:val="none" w:sz="0" w:space="0" w:color="auto"/>
            <w:left w:val="none" w:sz="0" w:space="0" w:color="auto"/>
            <w:bottom w:val="none" w:sz="0" w:space="0" w:color="auto"/>
            <w:right w:val="none" w:sz="0" w:space="0" w:color="auto"/>
          </w:divBdr>
        </w:div>
        <w:div w:id="87628366">
          <w:marLeft w:val="0"/>
          <w:marRight w:val="0"/>
          <w:marTop w:val="0"/>
          <w:marBottom w:val="0"/>
          <w:divBdr>
            <w:top w:val="none" w:sz="0" w:space="0" w:color="auto"/>
            <w:left w:val="none" w:sz="0" w:space="0" w:color="auto"/>
            <w:bottom w:val="none" w:sz="0" w:space="0" w:color="auto"/>
            <w:right w:val="none" w:sz="0" w:space="0" w:color="auto"/>
          </w:divBdr>
          <w:divsChild>
            <w:div w:id="684673099">
              <w:marLeft w:val="0"/>
              <w:marRight w:val="0"/>
              <w:marTop w:val="0"/>
              <w:marBottom w:val="0"/>
              <w:divBdr>
                <w:top w:val="none" w:sz="0" w:space="0" w:color="auto"/>
                <w:left w:val="none" w:sz="0" w:space="0" w:color="auto"/>
                <w:bottom w:val="none" w:sz="0" w:space="0" w:color="auto"/>
                <w:right w:val="none" w:sz="0" w:space="0" w:color="auto"/>
              </w:divBdr>
            </w:div>
          </w:divsChild>
        </w:div>
        <w:div w:id="87699582">
          <w:marLeft w:val="0"/>
          <w:marRight w:val="450"/>
          <w:marTop w:val="0"/>
          <w:marBottom w:val="150"/>
          <w:divBdr>
            <w:top w:val="none" w:sz="0" w:space="0" w:color="auto"/>
            <w:left w:val="none" w:sz="0" w:space="0" w:color="auto"/>
            <w:bottom w:val="none" w:sz="0" w:space="0" w:color="auto"/>
            <w:right w:val="none" w:sz="0" w:space="0" w:color="auto"/>
          </w:divBdr>
          <w:divsChild>
            <w:div w:id="84573900">
              <w:marLeft w:val="0"/>
              <w:marRight w:val="0"/>
              <w:marTop w:val="0"/>
              <w:marBottom w:val="0"/>
              <w:divBdr>
                <w:top w:val="none" w:sz="0" w:space="0" w:color="auto"/>
                <w:left w:val="none" w:sz="0" w:space="0" w:color="auto"/>
                <w:bottom w:val="none" w:sz="0" w:space="0" w:color="auto"/>
                <w:right w:val="none" w:sz="0" w:space="0" w:color="auto"/>
              </w:divBdr>
            </w:div>
          </w:divsChild>
        </w:div>
        <w:div w:id="87774909">
          <w:marLeft w:val="0"/>
          <w:marRight w:val="0"/>
          <w:marTop w:val="0"/>
          <w:marBottom w:val="0"/>
          <w:divBdr>
            <w:top w:val="none" w:sz="0" w:space="0" w:color="auto"/>
            <w:left w:val="none" w:sz="0" w:space="0" w:color="auto"/>
            <w:bottom w:val="none" w:sz="0" w:space="0" w:color="auto"/>
            <w:right w:val="none" w:sz="0" w:space="0" w:color="auto"/>
          </w:divBdr>
        </w:div>
        <w:div w:id="87777712">
          <w:marLeft w:val="0"/>
          <w:marRight w:val="0"/>
          <w:marTop w:val="0"/>
          <w:marBottom w:val="0"/>
          <w:divBdr>
            <w:top w:val="single" w:sz="2" w:space="0" w:color="E0E0E0"/>
            <w:left w:val="single" w:sz="2" w:space="0" w:color="E0E0E0"/>
            <w:bottom w:val="single" w:sz="2" w:space="0" w:color="E0E0E0"/>
            <w:right w:val="single" w:sz="2" w:space="0" w:color="E0E0E0"/>
          </w:divBdr>
        </w:div>
        <w:div w:id="87846813">
          <w:marLeft w:val="0"/>
          <w:marRight w:val="0"/>
          <w:marTop w:val="0"/>
          <w:marBottom w:val="0"/>
          <w:divBdr>
            <w:top w:val="none" w:sz="0" w:space="0" w:color="auto"/>
            <w:left w:val="none" w:sz="0" w:space="0" w:color="auto"/>
            <w:bottom w:val="none" w:sz="0" w:space="0" w:color="auto"/>
            <w:right w:val="none" w:sz="0" w:space="0" w:color="auto"/>
          </w:divBdr>
        </w:div>
        <w:div w:id="87847523">
          <w:marLeft w:val="0"/>
          <w:marRight w:val="0"/>
          <w:marTop w:val="0"/>
          <w:marBottom w:val="0"/>
          <w:divBdr>
            <w:top w:val="none" w:sz="0" w:space="0" w:color="auto"/>
            <w:left w:val="none" w:sz="0" w:space="0" w:color="auto"/>
            <w:bottom w:val="none" w:sz="0" w:space="0" w:color="auto"/>
            <w:right w:val="none" w:sz="0" w:space="0" w:color="auto"/>
          </w:divBdr>
        </w:div>
        <w:div w:id="87889203">
          <w:marLeft w:val="0"/>
          <w:marRight w:val="0"/>
          <w:marTop w:val="0"/>
          <w:marBottom w:val="0"/>
          <w:divBdr>
            <w:top w:val="none" w:sz="0" w:space="0" w:color="auto"/>
            <w:left w:val="none" w:sz="0" w:space="0" w:color="auto"/>
            <w:bottom w:val="none" w:sz="0" w:space="0" w:color="auto"/>
            <w:right w:val="none" w:sz="0" w:space="0" w:color="auto"/>
          </w:divBdr>
        </w:div>
        <w:div w:id="87896549">
          <w:marLeft w:val="0"/>
          <w:marRight w:val="0"/>
          <w:marTop w:val="150"/>
          <w:marBottom w:val="0"/>
          <w:divBdr>
            <w:top w:val="none" w:sz="0" w:space="0" w:color="auto"/>
            <w:left w:val="none" w:sz="0" w:space="0" w:color="auto"/>
            <w:bottom w:val="none" w:sz="0" w:space="0" w:color="auto"/>
            <w:right w:val="none" w:sz="0" w:space="0" w:color="auto"/>
          </w:divBdr>
        </w:div>
        <w:div w:id="87965833">
          <w:marLeft w:val="0"/>
          <w:marRight w:val="225"/>
          <w:marTop w:val="0"/>
          <w:marBottom w:val="0"/>
          <w:divBdr>
            <w:top w:val="none" w:sz="0" w:space="0" w:color="auto"/>
            <w:left w:val="none" w:sz="0" w:space="0" w:color="auto"/>
            <w:bottom w:val="none" w:sz="0" w:space="0" w:color="auto"/>
            <w:right w:val="none" w:sz="0" w:space="0" w:color="auto"/>
          </w:divBdr>
        </w:div>
        <w:div w:id="87969723">
          <w:marLeft w:val="-188"/>
          <w:marRight w:val="-188"/>
          <w:marTop w:val="0"/>
          <w:marBottom w:val="0"/>
          <w:divBdr>
            <w:top w:val="none" w:sz="0" w:space="0" w:color="auto"/>
            <w:left w:val="none" w:sz="0" w:space="0" w:color="auto"/>
            <w:bottom w:val="none" w:sz="0" w:space="0" w:color="auto"/>
            <w:right w:val="none" w:sz="0" w:space="0" w:color="auto"/>
          </w:divBdr>
        </w:div>
        <w:div w:id="88046133">
          <w:marLeft w:val="0"/>
          <w:marRight w:val="0"/>
          <w:marTop w:val="0"/>
          <w:marBottom w:val="0"/>
          <w:divBdr>
            <w:top w:val="none" w:sz="0" w:space="0" w:color="auto"/>
            <w:left w:val="none" w:sz="0" w:space="0" w:color="auto"/>
            <w:bottom w:val="none" w:sz="0" w:space="0" w:color="auto"/>
            <w:right w:val="none" w:sz="0" w:space="0" w:color="auto"/>
          </w:divBdr>
          <w:divsChild>
            <w:div w:id="700712152">
              <w:marLeft w:val="0"/>
              <w:marRight w:val="0"/>
              <w:marTop w:val="0"/>
              <w:marBottom w:val="0"/>
              <w:divBdr>
                <w:top w:val="none" w:sz="0" w:space="0" w:color="auto"/>
                <w:left w:val="none" w:sz="0" w:space="0" w:color="auto"/>
                <w:bottom w:val="none" w:sz="0" w:space="0" w:color="auto"/>
                <w:right w:val="none" w:sz="0" w:space="0" w:color="auto"/>
              </w:divBdr>
            </w:div>
          </w:divsChild>
        </w:div>
        <w:div w:id="88090595">
          <w:marLeft w:val="-188"/>
          <w:marRight w:val="-188"/>
          <w:marTop w:val="0"/>
          <w:marBottom w:val="0"/>
          <w:divBdr>
            <w:top w:val="none" w:sz="0" w:space="0" w:color="auto"/>
            <w:left w:val="none" w:sz="0" w:space="0" w:color="auto"/>
            <w:bottom w:val="none" w:sz="0" w:space="0" w:color="auto"/>
            <w:right w:val="none" w:sz="0" w:space="0" w:color="auto"/>
          </w:divBdr>
          <w:divsChild>
            <w:div w:id="539131743">
              <w:marLeft w:val="0"/>
              <w:marRight w:val="0"/>
              <w:marTop w:val="0"/>
              <w:marBottom w:val="0"/>
              <w:divBdr>
                <w:top w:val="none" w:sz="0" w:space="0" w:color="auto"/>
                <w:left w:val="none" w:sz="0" w:space="0" w:color="auto"/>
                <w:bottom w:val="none" w:sz="0" w:space="0" w:color="auto"/>
                <w:right w:val="none" w:sz="0" w:space="0" w:color="auto"/>
              </w:divBdr>
              <w:divsChild>
                <w:div w:id="721442172">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88238736">
          <w:marLeft w:val="0"/>
          <w:marRight w:val="0"/>
          <w:marTop w:val="0"/>
          <w:marBottom w:val="345"/>
          <w:divBdr>
            <w:top w:val="none" w:sz="0" w:space="0" w:color="auto"/>
            <w:left w:val="none" w:sz="0" w:space="0" w:color="auto"/>
            <w:bottom w:val="none" w:sz="0" w:space="0" w:color="auto"/>
            <w:right w:val="none" w:sz="0" w:space="0" w:color="auto"/>
          </w:divBdr>
        </w:div>
        <w:div w:id="88238816">
          <w:marLeft w:val="0"/>
          <w:marRight w:val="0"/>
          <w:marTop w:val="0"/>
          <w:marBottom w:val="225"/>
          <w:divBdr>
            <w:top w:val="none" w:sz="0" w:space="0" w:color="auto"/>
            <w:left w:val="none" w:sz="0" w:space="0" w:color="auto"/>
            <w:bottom w:val="none" w:sz="0" w:space="0" w:color="auto"/>
            <w:right w:val="none" w:sz="0" w:space="0" w:color="auto"/>
          </w:divBdr>
        </w:div>
        <w:div w:id="88240908">
          <w:marLeft w:val="0"/>
          <w:marRight w:val="0"/>
          <w:marTop w:val="0"/>
          <w:marBottom w:val="0"/>
          <w:divBdr>
            <w:top w:val="none" w:sz="0" w:space="0" w:color="auto"/>
            <w:left w:val="none" w:sz="0" w:space="0" w:color="auto"/>
            <w:bottom w:val="none" w:sz="0" w:space="0" w:color="auto"/>
            <w:right w:val="none" w:sz="0" w:space="0" w:color="auto"/>
          </w:divBdr>
        </w:div>
        <w:div w:id="88281251">
          <w:marLeft w:val="0"/>
          <w:marRight w:val="0"/>
          <w:marTop w:val="0"/>
          <w:marBottom w:val="150"/>
          <w:divBdr>
            <w:top w:val="none" w:sz="0" w:space="0" w:color="auto"/>
            <w:left w:val="none" w:sz="0" w:space="0" w:color="auto"/>
            <w:bottom w:val="none" w:sz="0" w:space="0" w:color="auto"/>
            <w:right w:val="none" w:sz="0" w:space="0" w:color="auto"/>
          </w:divBdr>
        </w:div>
        <w:div w:id="88351154">
          <w:marLeft w:val="1221"/>
          <w:marRight w:val="0"/>
          <w:marTop w:val="0"/>
          <w:marBottom w:val="0"/>
          <w:divBdr>
            <w:top w:val="none" w:sz="0" w:space="0" w:color="auto"/>
            <w:left w:val="none" w:sz="0" w:space="0" w:color="auto"/>
            <w:bottom w:val="none" w:sz="0" w:space="0" w:color="auto"/>
            <w:right w:val="none" w:sz="0" w:space="0" w:color="auto"/>
          </w:divBdr>
          <w:divsChild>
            <w:div w:id="783503819">
              <w:marLeft w:val="0"/>
              <w:marRight w:val="0"/>
              <w:marTop w:val="0"/>
              <w:marBottom w:val="0"/>
              <w:divBdr>
                <w:top w:val="none" w:sz="0" w:space="0" w:color="auto"/>
                <w:left w:val="none" w:sz="0" w:space="0" w:color="auto"/>
                <w:bottom w:val="none" w:sz="0" w:space="0" w:color="auto"/>
                <w:right w:val="none" w:sz="0" w:space="0" w:color="auto"/>
              </w:divBdr>
            </w:div>
          </w:divsChild>
        </w:div>
        <w:div w:id="88354370">
          <w:marLeft w:val="0"/>
          <w:marRight w:val="0"/>
          <w:marTop w:val="0"/>
          <w:marBottom w:val="75"/>
          <w:divBdr>
            <w:top w:val="none" w:sz="0" w:space="0" w:color="auto"/>
            <w:left w:val="none" w:sz="0" w:space="0" w:color="auto"/>
            <w:bottom w:val="none" w:sz="0" w:space="0" w:color="auto"/>
            <w:right w:val="none" w:sz="0" w:space="0" w:color="auto"/>
          </w:divBdr>
        </w:div>
        <w:div w:id="88426021">
          <w:marLeft w:val="13"/>
          <w:marRight w:val="13"/>
          <w:marTop w:val="13"/>
          <w:marBottom w:val="13"/>
          <w:divBdr>
            <w:top w:val="none" w:sz="0" w:space="0" w:color="auto"/>
            <w:left w:val="none" w:sz="0" w:space="0" w:color="auto"/>
            <w:bottom w:val="none" w:sz="0" w:space="0" w:color="auto"/>
            <w:right w:val="none" w:sz="0" w:space="0" w:color="auto"/>
          </w:divBdr>
        </w:div>
        <w:div w:id="88427585">
          <w:marLeft w:val="0"/>
          <w:marRight w:val="0"/>
          <w:marTop w:val="0"/>
          <w:marBottom w:val="0"/>
          <w:divBdr>
            <w:top w:val="none" w:sz="0" w:space="0" w:color="auto"/>
            <w:left w:val="none" w:sz="0" w:space="0" w:color="auto"/>
            <w:bottom w:val="none" w:sz="0" w:space="0" w:color="auto"/>
            <w:right w:val="none" w:sz="0" w:space="0" w:color="auto"/>
          </w:divBdr>
        </w:div>
        <w:div w:id="88431231">
          <w:marLeft w:val="0"/>
          <w:marRight w:val="225"/>
          <w:marTop w:val="0"/>
          <w:marBottom w:val="0"/>
          <w:divBdr>
            <w:top w:val="none" w:sz="0" w:space="0" w:color="auto"/>
            <w:left w:val="none" w:sz="0" w:space="0" w:color="auto"/>
            <w:bottom w:val="none" w:sz="0" w:space="0" w:color="auto"/>
            <w:right w:val="none" w:sz="0" w:space="0" w:color="auto"/>
          </w:divBdr>
        </w:div>
        <w:div w:id="88474158">
          <w:marLeft w:val="-300"/>
          <w:marRight w:val="-300"/>
          <w:marTop w:val="0"/>
          <w:marBottom w:val="450"/>
          <w:divBdr>
            <w:top w:val="none" w:sz="0" w:space="0" w:color="auto"/>
            <w:left w:val="none" w:sz="0" w:space="0" w:color="auto"/>
            <w:bottom w:val="none" w:sz="0" w:space="0" w:color="auto"/>
            <w:right w:val="none" w:sz="0" w:space="0" w:color="auto"/>
          </w:divBdr>
          <w:divsChild>
            <w:div w:id="194470675">
              <w:marLeft w:val="0"/>
              <w:marRight w:val="0"/>
              <w:marTop w:val="0"/>
              <w:marBottom w:val="0"/>
              <w:divBdr>
                <w:top w:val="none" w:sz="0" w:space="0" w:color="auto"/>
                <w:left w:val="none" w:sz="0" w:space="0" w:color="auto"/>
                <w:bottom w:val="none" w:sz="0" w:space="0" w:color="auto"/>
                <w:right w:val="none" w:sz="0" w:space="0" w:color="auto"/>
              </w:divBdr>
              <w:divsChild>
                <w:div w:id="295838789">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88475055">
          <w:marLeft w:val="0"/>
          <w:marRight w:val="0"/>
          <w:marTop w:val="0"/>
          <w:marBottom w:val="240"/>
          <w:divBdr>
            <w:top w:val="none" w:sz="0" w:space="0" w:color="auto"/>
            <w:left w:val="none" w:sz="0" w:space="0" w:color="auto"/>
            <w:bottom w:val="none" w:sz="0" w:space="0" w:color="auto"/>
            <w:right w:val="none" w:sz="0" w:space="0" w:color="auto"/>
          </w:divBdr>
        </w:div>
        <w:div w:id="88548889">
          <w:marLeft w:val="0"/>
          <w:marRight w:val="0"/>
          <w:marTop w:val="0"/>
          <w:marBottom w:val="300"/>
          <w:divBdr>
            <w:top w:val="none" w:sz="0" w:space="0" w:color="auto"/>
            <w:left w:val="none" w:sz="0" w:space="0" w:color="auto"/>
            <w:bottom w:val="none" w:sz="0" w:space="0" w:color="auto"/>
            <w:right w:val="none" w:sz="0" w:space="0" w:color="auto"/>
          </w:divBdr>
        </w:div>
        <w:div w:id="88549150">
          <w:marLeft w:val="-225"/>
          <w:marRight w:val="-225"/>
          <w:marTop w:val="0"/>
          <w:marBottom w:val="0"/>
          <w:divBdr>
            <w:top w:val="none" w:sz="0" w:space="0" w:color="auto"/>
            <w:left w:val="none" w:sz="0" w:space="0" w:color="auto"/>
            <w:bottom w:val="none" w:sz="0" w:space="0" w:color="auto"/>
            <w:right w:val="none" w:sz="0" w:space="0" w:color="auto"/>
          </w:divBdr>
        </w:div>
        <w:div w:id="88549631">
          <w:marLeft w:val="0"/>
          <w:marRight w:val="0"/>
          <w:marTop w:val="0"/>
          <w:marBottom w:val="0"/>
          <w:divBdr>
            <w:top w:val="single" w:sz="2" w:space="0" w:color="E0E0E0"/>
            <w:left w:val="single" w:sz="2" w:space="0" w:color="E0E0E0"/>
            <w:bottom w:val="single" w:sz="2" w:space="0" w:color="E0E0E0"/>
            <w:right w:val="single" w:sz="2" w:space="0" w:color="E0E0E0"/>
          </w:divBdr>
        </w:div>
        <w:div w:id="88551003">
          <w:marLeft w:val="0"/>
          <w:marRight w:val="0"/>
          <w:marTop w:val="0"/>
          <w:marBottom w:val="0"/>
          <w:divBdr>
            <w:top w:val="none" w:sz="0" w:space="0" w:color="auto"/>
            <w:left w:val="none" w:sz="0" w:space="0" w:color="auto"/>
            <w:bottom w:val="none" w:sz="0" w:space="0" w:color="auto"/>
            <w:right w:val="none" w:sz="0" w:space="0" w:color="auto"/>
          </w:divBdr>
        </w:div>
        <w:div w:id="88620519">
          <w:marLeft w:val="-150"/>
          <w:marRight w:val="-150"/>
          <w:marTop w:val="0"/>
          <w:marBottom w:val="0"/>
          <w:divBdr>
            <w:top w:val="none" w:sz="0" w:space="0" w:color="auto"/>
            <w:left w:val="none" w:sz="0" w:space="0" w:color="auto"/>
            <w:bottom w:val="none" w:sz="0" w:space="0" w:color="auto"/>
            <w:right w:val="none" w:sz="0" w:space="0" w:color="auto"/>
          </w:divBdr>
          <w:divsChild>
            <w:div w:id="593174207">
              <w:marLeft w:val="0"/>
              <w:marRight w:val="0"/>
              <w:marTop w:val="0"/>
              <w:marBottom w:val="0"/>
              <w:divBdr>
                <w:top w:val="none" w:sz="0" w:space="0" w:color="auto"/>
                <w:left w:val="none" w:sz="0" w:space="0" w:color="auto"/>
                <w:bottom w:val="none" w:sz="0" w:space="0" w:color="auto"/>
                <w:right w:val="none" w:sz="0" w:space="0" w:color="auto"/>
              </w:divBdr>
              <w:divsChild>
                <w:div w:id="6249357">
                  <w:marLeft w:val="0"/>
                  <w:marRight w:val="0"/>
                  <w:marTop w:val="0"/>
                  <w:marBottom w:val="150"/>
                  <w:divBdr>
                    <w:top w:val="none" w:sz="0" w:space="0" w:color="auto"/>
                    <w:left w:val="none" w:sz="0" w:space="0" w:color="auto"/>
                    <w:bottom w:val="none" w:sz="0" w:space="0" w:color="auto"/>
                    <w:right w:val="none" w:sz="0" w:space="0" w:color="auto"/>
                  </w:divBdr>
                </w:div>
              </w:divsChild>
            </w:div>
            <w:div w:id="636225957">
              <w:marLeft w:val="0"/>
              <w:marRight w:val="0"/>
              <w:marTop w:val="0"/>
              <w:marBottom w:val="0"/>
              <w:divBdr>
                <w:top w:val="none" w:sz="0" w:space="0" w:color="auto"/>
                <w:left w:val="none" w:sz="0" w:space="0" w:color="auto"/>
                <w:bottom w:val="none" w:sz="0" w:space="0" w:color="auto"/>
                <w:right w:val="none" w:sz="0" w:space="0" w:color="auto"/>
              </w:divBdr>
              <w:divsChild>
                <w:div w:id="322633816">
                  <w:marLeft w:val="-150"/>
                  <w:marRight w:val="-150"/>
                  <w:marTop w:val="0"/>
                  <w:marBottom w:val="0"/>
                  <w:divBdr>
                    <w:top w:val="none" w:sz="0" w:space="0" w:color="auto"/>
                    <w:left w:val="none" w:sz="0" w:space="0" w:color="auto"/>
                    <w:bottom w:val="none" w:sz="0" w:space="0" w:color="auto"/>
                    <w:right w:val="none" w:sz="0" w:space="0" w:color="auto"/>
                  </w:divBdr>
                  <w:divsChild>
                    <w:div w:id="201214845">
                      <w:marLeft w:val="0"/>
                      <w:marRight w:val="0"/>
                      <w:marTop w:val="0"/>
                      <w:marBottom w:val="0"/>
                      <w:divBdr>
                        <w:top w:val="none" w:sz="0" w:space="0" w:color="auto"/>
                        <w:left w:val="none" w:sz="0" w:space="0" w:color="auto"/>
                        <w:bottom w:val="none" w:sz="0" w:space="0" w:color="auto"/>
                        <w:right w:val="none" w:sz="0" w:space="0" w:color="auto"/>
                      </w:divBdr>
                      <w:divsChild>
                        <w:div w:id="281111660">
                          <w:marLeft w:val="0"/>
                          <w:marRight w:val="0"/>
                          <w:marTop w:val="150"/>
                          <w:marBottom w:val="0"/>
                          <w:divBdr>
                            <w:top w:val="none" w:sz="0" w:space="0" w:color="auto"/>
                            <w:left w:val="none" w:sz="0" w:space="0" w:color="auto"/>
                            <w:bottom w:val="none" w:sz="0" w:space="0" w:color="auto"/>
                            <w:right w:val="none" w:sz="0" w:space="0" w:color="auto"/>
                          </w:divBdr>
                        </w:div>
                      </w:divsChild>
                    </w:div>
                    <w:div w:id="410393064">
                      <w:marLeft w:val="0"/>
                      <w:marRight w:val="0"/>
                      <w:marTop w:val="0"/>
                      <w:marBottom w:val="0"/>
                      <w:divBdr>
                        <w:top w:val="none" w:sz="0" w:space="0" w:color="auto"/>
                        <w:left w:val="none" w:sz="0" w:space="0" w:color="auto"/>
                        <w:bottom w:val="none" w:sz="0" w:space="0" w:color="auto"/>
                        <w:right w:val="none" w:sz="0" w:space="0" w:color="auto"/>
                      </w:divBdr>
                      <w:divsChild>
                        <w:div w:id="2561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2902">
          <w:marLeft w:val="0"/>
          <w:marRight w:val="0"/>
          <w:marTop w:val="0"/>
          <w:marBottom w:val="0"/>
          <w:divBdr>
            <w:top w:val="none" w:sz="0" w:space="0" w:color="auto"/>
            <w:left w:val="none" w:sz="0" w:space="0" w:color="auto"/>
            <w:bottom w:val="none" w:sz="0" w:space="0" w:color="auto"/>
            <w:right w:val="none" w:sz="0" w:space="0" w:color="auto"/>
          </w:divBdr>
          <w:divsChild>
            <w:div w:id="569583005">
              <w:marLeft w:val="0"/>
              <w:marRight w:val="0"/>
              <w:marTop w:val="0"/>
              <w:marBottom w:val="0"/>
              <w:divBdr>
                <w:top w:val="none" w:sz="0" w:space="0" w:color="auto"/>
                <w:left w:val="none" w:sz="0" w:space="0" w:color="auto"/>
                <w:bottom w:val="none" w:sz="0" w:space="0" w:color="auto"/>
                <w:right w:val="none" w:sz="0" w:space="0" w:color="auto"/>
              </w:divBdr>
              <w:divsChild>
                <w:div w:id="664357040">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88700055">
          <w:marLeft w:val="1221"/>
          <w:marRight w:val="0"/>
          <w:marTop w:val="0"/>
          <w:marBottom w:val="0"/>
          <w:divBdr>
            <w:top w:val="none" w:sz="0" w:space="0" w:color="auto"/>
            <w:left w:val="none" w:sz="0" w:space="0" w:color="auto"/>
            <w:bottom w:val="none" w:sz="0" w:space="0" w:color="auto"/>
            <w:right w:val="none" w:sz="0" w:space="0" w:color="auto"/>
          </w:divBdr>
          <w:divsChild>
            <w:div w:id="501360179">
              <w:marLeft w:val="0"/>
              <w:marRight w:val="0"/>
              <w:marTop w:val="0"/>
              <w:marBottom w:val="0"/>
              <w:divBdr>
                <w:top w:val="none" w:sz="0" w:space="0" w:color="auto"/>
                <w:left w:val="none" w:sz="0" w:space="0" w:color="auto"/>
                <w:bottom w:val="none" w:sz="0" w:space="0" w:color="auto"/>
                <w:right w:val="none" w:sz="0" w:space="0" w:color="auto"/>
              </w:divBdr>
            </w:div>
          </w:divsChild>
        </w:div>
        <w:div w:id="88702249">
          <w:marLeft w:val="626"/>
          <w:marRight w:val="1252"/>
          <w:marTop w:val="0"/>
          <w:marBottom w:val="0"/>
          <w:divBdr>
            <w:top w:val="none" w:sz="0" w:space="0" w:color="auto"/>
            <w:left w:val="none" w:sz="0" w:space="0" w:color="auto"/>
            <w:bottom w:val="none" w:sz="0" w:space="0" w:color="auto"/>
            <w:right w:val="none" w:sz="0" w:space="0" w:color="auto"/>
          </w:divBdr>
        </w:div>
        <w:div w:id="88746389">
          <w:marLeft w:val="0"/>
          <w:marRight w:val="0"/>
          <w:marTop w:val="0"/>
          <w:marBottom w:val="250"/>
          <w:divBdr>
            <w:top w:val="none" w:sz="0" w:space="0" w:color="auto"/>
            <w:left w:val="none" w:sz="0" w:space="0" w:color="auto"/>
            <w:bottom w:val="none" w:sz="0" w:space="0" w:color="auto"/>
            <w:right w:val="none" w:sz="0" w:space="0" w:color="auto"/>
          </w:divBdr>
        </w:div>
        <w:div w:id="88815682">
          <w:marLeft w:val="0"/>
          <w:marRight w:val="0"/>
          <w:marTop w:val="0"/>
          <w:marBottom w:val="0"/>
          <w:divBdr>
            <w:top w:val="none" w:sz="0" w:space="0" w:color="auto"/>
            <w:left w:val="none" w:sz="0" w:space="0" w:color="auto"/>
            <w:bottom w:val="none" w:sz="0" w:space="0" w:color="auto"/>
            <w:right w:val="none" w:sz="0" w:space="0" w:color="auto"/>
          </w:divBdr>
        </w:div>
        <w:div w:id="88816056">
          <w:marLeft w:val="0"/>
          <w:marRight w:val="0"/>
          <w:marTop w:val="0"/>
          <w:marBottom w:val="0"/>
          <w:divBdr>
            <w:top w:val="none" w:sz="0" w:space="0" w:color="auto"/>
            <w:left w:val="none" w:sz="0" w:space="0" w:color="auto"/>
            <w:bottom w:val="none" w:sz="0" w:space="0" w:color="auto"/>
            <w:right w:val="none" w:sz="0" w:space="0" w:color="auto"/>
          </w:divBdr>
        </w:div>
        <w:div w:id="88816897">
          <w:marLeft w:val="0"/>
          <w:marRight w:val="0"/>
          <w:marTop w:val="0"/>
          <w:marBottom w:val="0"/>
          <w:divBdr>
            <w:top w:val="none" w:sz="0" w:space="0" w:color="auto"/>
            <w:left w:val="none" w:sz="0" w:space="0" w:color="auto"/>
            <w:bottom w:val="none" w:sz="0" w:space="0" w:color="auto"/>
            <w:right w:val="none" w:sz="0" w:space="0" w:color="auto"/>
          </w:divBdr>
        </w:div>
        <w:div w:id="88937416">
          <w:marLeft w:val="0"/>
          <w:marRight w:val="0"/>
          <w:marTop w:val="0"/>
          <w:marBottom w:val="0"/>
          <w:divBdr>
            <w:top w:val="none" w:sz="0" w:space="0" w:color="auto"/>
            <w:left w:val="none" w:sz="0" w:space="0" w:color="auto"/>
            <w:bottom w:val="none" w:sz="0" w:space="0" w:color="auto"/>
            <w:right w:val="none" w:sz="0" w:space="0" w:color="auto"/>
          </w:divBdr>
        </w:div>
        <w:div w:id="89005940">
          <w:marLeft w:val="0"/>
          <w:marRight w:val="0"/>
          <w:marTop w:val="0"/>
          <w:marBottom w:val="0"/>
          <w:divBdr>
            <w:top w:val="none" w:sz="0" w:space="0" w:color="auto"/>
            <w:left w:val="none" w:sz="0" w:space="0" w:color="auto"/>
            <w:bottom w:val="none" w:sz="0" w:space="0" w:color="auto"/>
            <w:right w:val="none" w:sz="0" w:space="0" w:color="auto"/>
          </w:divBdr>
        </w:div>
        <w:div w:id="89006325">
          <w:marLeft w:val="0"/>
          <w:marRight w:val="0"/>
          <w:marTop w:val="0"/>
          <w:marBottom w:val="0"/>
          <w:divBdr>
            <w:top w:val="none" w:sz="0" w:space="0" w:color="auto"/>
            <w:left w:val="none" w:sz="0" w:space="0" w:color="auto"/>
            <w:bottom w:val="none" w:sz="0" w:space="0" w:color="auto"/>
            <w:right w:val="none" w:sz="0" w:space="0" w:color="auto"/>
          </w:divBdr>
        </w:div>
        <w:div w:id="89008864">
          <w:marLeft w:val="0"/>
          <w:marRight w:val="0"/>
          <w:marTop w:val="0"/>
          <w:marBottom w:val="0"/>
          <w:divBdr>
            <w:top w:val="none" w:sz="0" w:space="0" w:color="auto"/>
            <w:left w:val="none" w:sz="0" w:space="0" w:color="auto"/>
            <w:bottom w:val="none" w:sz="0" w:space="0" w:color="auto"/>
            <w:right w:val="none" w:sz="0" w:space="0" w:color="auto"/>
          </w:divBdr>
        </w:div>
        <w:div w:id="89009097">
          <w:marLeft w:val="0"/>
          <w:marRight w:val="0"/>
          <w:marTop w:val="0"/>
          <w:marBottom w:val="0"/>
          <w:divBdr>
            <w:top w:val="none" w:sz="0" w:space="0" w:color="auto"/>
            <w:left w:val="none" w:sz="0" w:space="0" w:color="auto"/>
            <w:bottom w:val="none" w:sz="0" w:space="0" w:color="auto"/>
            <w:right w:val="none" w:sz="0" w:space="0" w:color="auto"/>
          </w:divBdr>
          <w:divsChild>
            <w:div w:id="728111286">
              <w:marLeft w:val="0"/>
              <w:marRight w:val="0"/>
              <w:marTop w:val="0"/>
              <w:marBottom w:val="0"/>
              <w:divBdr>
                <w:top w:val="none" w:sz="0" w:space="0" w:color="auto"/>
                <w:left w:val="none" w:sz="0" w:space="0" w:color="auto"/>
                <w:bottom w:val="none" w:sz="0" w:space="0" w:color="auto"/>
                <w:right w:val="none" w:sz="0" w:space="0" w:color="auto"/>
              </w:divBdr>
            </w:div>
          </w:divsChild>
        </w:div>
        <w:div w:id="89012333">
          <w:marLeft w:val="0"/>
          <w:marRight w:val="0"/>
          <w:marTop w:val="0"/>
          <w:marBottom w:val="0"/>
          <w:divBdr>
            <w:top w:val="none" w:sz="0" w:space="0" w:color="auto"/>
            <w:left w:val="none" w:sz="0" w:space="0" w:color="auto"/>
            <w:bottom w:val="none" w:sz="0" w:space="0" w:color="auto"/>
            <w:right w:val="none" w:sz="0" w:space="0" w:color="auto"/>
          </w:divBdr>
          <w:divsChild>
            <w:div w:id="117572559">
              <w:marLeft w:val="0"/>
              <w:marRight w:val="0"/>
              <w:marTop w:val="0"/>
              <w:marBottom w:val="150"/>
              <w:divBdr>
                <w:top w:val="none" w:sz="0" w:space="0" w:color="auto"/>
                <w:left w:val="none" w:sz="0" w:space="0" w:color="auto"/>
                <w:bottom w:val="none" w:sz="0" w:space="0" w:color="auto"/>
                <w:right w:val="none" w:sz="0" w:space="0" w:color="auto"/>
              </w:divBdr>
            </w:div>
            <w:div w:id="742875610">
              <w:marLeft w:val="0"/>
              <w:marRight w:val="0"/>
              <w:marTop w:val="0"/>
              <w:marBottom w:val="345"/>
              <w:divBdr>
                <w:top w:val="none" w:sz="0" w:space="0" w:color="auto"/>
                <w:left w:val="none" w:sz="0" w:space="0" w:color="auto"/>
                <w:bottom w:val="none" w:sz="0" w:space="0" w:color="auto"/>
                <w:right w:val="none" w:sz="0" w:space="0" w:color="auto"/>
              </w:divBdr>
            </w:div>
          </w:divsChild>
        </w:div>
        <w:div w:id="89014580">
          <w:marLeft w:val="0"/>
          <w:marRight w:val="0"/>
          <w:marTop w:val="0"/>
          <w:marBottom w:val="0"/>
          <w:divBdr>
            <w:top w:val="none" w:sz="0" w:space="0" w:color="auto"/>
            <w:left w:val="none" w:sz="0" w:space="0" w:color="auto"/>
            <w:bottom w:val="none" w:sz="0" w:space="0" w:color="auto"/>
            <w:right w:val="none" w:sz="0" w:space="0" w:color="auto"/>
          </w:divBdr>
        </w:div>
        <w:div w:id="89085861">
          <w:marLeft w:val="0"/>
          <w:marRight w:val="0"/>
          <w:marTop w:val="0"/>
          <w:marBottom w:val="360"/>
          <w:divBdr>
            <w:top w:val="none" w:sz="0" w:space="0" w:color="auto"/>
            <w:left w:val="none" w:sz="0" w:space="0" w:color="auto"/>
            <w:bottom w:val="none" w:sz="0" w:space="0" w:color="auto"/>
            <w:right w:val="none" w:sz="0" w:space="0" w:color="auto"/>
          </w:divBdr>
        </w:div>
        <w:div w:id="89086868">
          <w:marLeft w:val="0"/>
          <w:marRight w:val="0"/>
          <w:marTop w:val="0"/>
          <w:marBottom w:val="300"/>
          <w:divBdr>
            <w:top w:val="none" w:sz="0" w:space="0" w:color="auto"/>
            <w:left w:val="none" w:sz="0" w:space="0" w:color="auto"/>
            <w:bottom w:val="none" w:sz="0" w:space="0" w:color="auto"/>
            <w:right w:val="none" w:sz="0" w:space="0" w:color="auto"/>
          </w:divBdr>
        </w:div>
        <w:div w:id="89157860">
          <w:marLeft w:val="0"/>
          <w:marRight w:val="0"/>
          <w:marTop w:val="0"/>
          <w:marBottom w:val="150"/>
          <w:divBdr>
            <w:top w:val="none" w:sz="0" w:space="0" w:color="auto"/>
            <w:left w:val="none" w:sz="0" w:space="0" w:color="auto"/>
            <w:bottom w:val="none" w:sz="0" w:space="0" w:color="auto"/>
            <w:right w:val="none" w:sz="0" w:space="0" w:color="auto"/>
          </w:divBdr>
        </w:div>
        <w:div w:id="89199983">
          <w:marLeft w:val="0"/>
          <w:marRight w:val="225"/>
          <w:marTop w:val="0"/>
          <w:marBottom w:val="0"/>
          <w:divBdr>
            <w:top w:val="none" w:sz="0" w:space="0" w:color="auto"/>
            <w:left w:val="none" w:sz="0" w:space="0" w:color="auto"/>
            <w:bottom w:val="none" w:sz="0" w:space="0" w:color="auto"/>
            <w:right w:val="none" w:sz="0" w:space="0" w:color="auto"/>
          </w:divBdr>
        </w:div>
        <w:div w:id="89201340">
          <w:marLeft w:val="0"/>
          <w:marRight w:val="0"/>
          <w:marTop w:val="0"/>
          <w:marBottom w:val="0"/>
          <w:divBdr>
            <w:top w:val="none" w:sz="0" w:space="0" w:color="auto"/>
            <w:left w:val="none" w:sz="0" w:space="0" w:color="auto"/>
            <w:bottom w:val="none" w:sz="0" w:space="0" w:color="auto"/>
            <w:right w:val="none" w:sz="0" w:space="0" w:color="auto"/>
          </w:divBdr>
        </w:div>
        <w:div w:id="89205609">
          <w:marLeft w:val="1463"/>
          <w:marRight w:val="0"/>
          <w:marTop w:val="0"/>
          <w:marBottom w:val="0"/>
          <w:divBdr>
            <w:top w:val="none" w:sz="0" w:space="0" w:color="auto"/>
            <w:left w:val="none" w:sz="0" w:space="0" w:color="auto"/>
            <w:bottom w:val="none" w:sz="0" w:space="0" w:color="auto"/>
            <w:right w:val="none" w:sz="0" w:space="0" w:color="auto"/>
          </w:divBdr>
        </w:div>
        <w:div w:id="89208641">
          <w:marLeft w:val="0"/>
          <w:marRight w:val="0"/>
          <w:marTop w:val="0"/>
          <w:marBottom w:val="0"/>
          <w:divBdr>
            <w:top w:val="none" w:sz="0" w:space="0" w:color="auto"/>
            <w:left w:val="none" w:sz="0" w:space="0" w:color="auto"/>
            <w:bottom w:val="none" w:sz="0" w:space="0" w:color="auto"/>
            <w:right w:val="none" w:sz="0" w:space="0" w:color="auto"/>
          </w:divBdr>
          <w:divsChild>
            <w:div w:id="433209655">
              <w:marLeft w:val="0"/>
              <w:marRight w:val="0"/>
              <w:marTop w:val="0"/>
              <w:marBottom w:val="240"/>
              <w:divBdr>
                <w:top w:val="none" w:sz="0" w:space="0" w:color="auto"/>
                <w:left w:val="none" w:sz="0" w:space="0" w:color="auto"/>
                <w:bottom w:val="none" w:sz="0" w:space="0" w:color="auto"/>
                <w:right w:val="none" w:sz="0" w:space="0" w:color="auto"/>
              </w:divBdr>
            </w:div>
            <w:div w:id="646859371">
              <w:marLeft w:val="-250"/>
              <w:marRight w:val="-250"/>
              <w:marTop w:val="0"/>
              <w:marBottom w:val="376"/>
              <w:divBdr>
                <w:top w:val="none" w:sz="0" w:space="0" w:color="auto"/>
                <w:left w:val="none" w:sz="0" w:space="0" w:color="auto"/>
                <w:bottom w:val="none" w:sz="0" w:space="0" w:color="auto"/>
                <w:right w:val="none" w:sz="0" w:space="0" w:color="auto"/>
              </w:divBdr>
            </w:div>
            <w:div w:id="744256630">
              <w:marLeft w:val="0"/>
              <w:marRight w:val="0"/>
              <w:marTop w:val="0"/>
              <w:marBottom w:val="240"/>
              <w:divBdr>
                <w:top w:val="none" w:sz="0" w:space="0" w:color="auto"/>
                <w:left w:val="none" w:sz="0" w:space="0" w:color="auto"/>
                <w:bottom w:val="none" w:sz="0" w:space="0" w:color="auto"/>
                <w:right w:val="none" w:sz="0" w:space="0" w:color="auto"/>
              </w:divBdr>
            </w:div>
          </w:divsChild>
        </w:div>
        <w:div w:id="89275116">
          <w:marLeft w:val="13"/>
          <w:marRight w:val="188"/>
          <w:marTop w:val="138"/>
          <w:marBottom w:val="88"/>
          <w:divBdr>
            <w:top w:val="none" w:sz="0" w:space="0" w:color="auto"/>
            <w:left w:val="none" w:sz="0" w:space="0" w:color="auto"/>
            <w:bottom w:val="none" w:sz="0" w:space="0" w:color="auto"/>
            <w:right w:val="none" w:sz="0" w:space="0" w:color="auto"/>
          </w:divBdr>
          <w:divsChild>
            <w:div w:id="111289877">
              <w:marLeft w:val="0"/>
              <w:marRight w:val="0"/>
              <w:marTop w:val="0"/>
              <w:marBottom w:val="0"/>
              <w:divBdr>
                <w:top w:val="none" w:sz="0" w:space="0" w:color="auto"/>
                <w:left w:val="none" w:sz="0" w:space="0" w:color="auto"/>
                <w:bottom w:val="none" w:sz="0" w:space="0" w:color="auto"/>
                <w:right w:val="none" w:sz="0" w:space="0" w:color="auto"/>
              </w:divBdr>
            </w:div>
          </w:divsChild>
        </w:div>
        <w:div w:id="89279404">
          <w:marLeft w:val="0"/>
          <w:marRight w:val="0"/>
          <w:marTop w:val="125"/>
          <w:marBottom w:val="125"/>
          <w:divBdr>
            <w:top w:val="none" w:sz="0" w:space="0" w:color="auto"/>
            <w:left w:val="none" w:sz="0" w:space="0" w:color="auto"/>
            <w:bottom w:val="none" w:sz="0" w:space="0" w:color="auto"/>
            <w:right w:val="none" w:sz="0" w:space="0" w:color="auto"/>
          </w:divBdr>
        </w:div>
        <w:div w:id="89350418">
          <w:marLeft w:val="750"/>
          <w:marRight w:val="1500"/>
          <w:marTop w:val="0"/>
          <w:marBottom w:val="0"/>
          <w:divBdr>
            <w:top w:val="none" w:sz="0" w:space="0" w:color="auto"/>
            <w:left w:val="none" w:sz="0" w:space="0" w:color="auto"/>
            <w:bottom w:val="none" w:sz="0" w:space="0" w:color="auto"/>
            <w:right w:val="none" w:sz="0" w:space="0" w:color="auto"/>
          </w:divBdr>
        </w:div>
        <w:div w:id="89354696">
          <w:marLeft w:val="-225"/>
          <w:marRight w:val="-225"/>
          <w:marTop w:val="0"/>
          <w:marBottom w:val="0"/>
          <w:divBdr>
            <w:top w:val="none" w:sz="0" w:space="0" w:color="auto"/>
            <w:left w:val="none" w:sz="0" w:space="0" w:color="auto"/>
            <w:bottom w:val="none" w:sz="0" w:space="0" w:color="auto"/>
            <w:right w:val="none" w:sz="0" w:space="0" w:color="auto"/>
          </w:divBdr>
        </w:div>
        <w:div w:id="89397278">
          <w:marLeft w:val="0"/>
          <w:marRight w:val="0"/>
          <w:marTop w:val="0"/>
          <w:marBottom w:val="0"/>
          <w:divBdr>
            <w:top w:val="none" w:sz="0" w:space="0" w:color="auto"/>
            <w:left w:val="none" w:sz="0" w:space="0" w:color="auto"/>
            <w:bottom w:val="none" w:sz="0" w:space="0" w:color="auto"/>
            <w:right w:val="none" w:sz="0" w:space="0" w:color="auto"/>
          </w:divBdr>
          <w:divsChild>
            <w:div w:id="527523263">
              <w:marLeft w:val="0"/>
              <w:marRight w:val="0"/>
              <w:marTop w:val="0"/>
              <w:marBottom w:val="0"/>
              <w:divBdr>
                <w:top w:val="none" w:sz="0" w:space="0" w:color="auto"/>
                <w:left w:val="none" w:sz="0" w:space="0" w:color="auto"/>
                <w:bottom w:val="none" w:sz="0" w:space="0" w:color="auto"/>
                <w:right w:val="none" w:sz="0" w:space="0" w:color="auto"/>
              </w:divBdr>
            </w:div>
          </w:divsChild>
        </w:div>
        <w:div w:id="89470745">
          <w:marLeft w:val="15"/>
          <w:marRight w:val="225"/>
          <w:marTop w:val="0"/>
          <w:marBottom w:val="105"/>
          <w:divBdr>
            <w:top w:val="none" w:sz="0" w:space="0" w:color="auto"/>
            <w:left w:val="none" w:sz="0" w:space="0" w:color="auto"/>
            <w:bottom w:val="none" w:sz="0" w:space="0" w:color="auto"/>
            <w:right w:val="none" w:sz="0" w:space="0" w:color="auto"/>
          </w:divBdr>
          <w:divsChild>
            <w:div w:id="483084406">
              <w:marLeft w:val="0"/>
              <w:marRight w:val="0"/>
              <w:marTop w:val="0"/>
              <w:marBottom w:val="0"/>
              <w:divBdr>
                <w:top w:val="none" w:sz="0" w:space="0" w:color="auto"/>
                <w:left w:val="none" w:sz="0" w:space="0" w:color="auto"/>
                <w:bottom w:val="none" w:sz="0" w:space="0" w:color="auto"/>
                <w:right w:val="none" w:sz="0" w:space="0" w:color="auto"/>
              </w:divBdr>
            </w:div>
          </w:divsChild>
        </w:div>
        <w:div w:id="89471168">
          <w:marLeft w:val="0"/>
          <w:marRight w:val="0"/>
          <w:marTop w:val="0"/>
          <w:marBottom w:val="345"/>
          <w:divBdr>
            <w:top w:val="none" w:sz="0" w:space="0" w:color="auto"/>
            <w:left w:val="none" w:sz="0" w:space="0" w:color="auto"/>
            <w:bottom w:val="none" w:sz="0" w:space="0" w:color="auto"/>
            <w:right w:val="none" w:sz="0" w:space="0" w:color="auto"/>
          </w:divBdr>
        </w:div>
        <w:div w:id="89618374">
          <w:marLeft w:val="0"/>
          <w:marRight w:val="0"/>
          <w:marTop w:val="0"/>
          <w:marBottom w:val="345"/>
          <w:divBdr>
            <w:top w:val="none" w:sz="0" w:space="0" w:color="auto"/>
            <w:left w:val="none" w:sz="0" w:space="0" w:color="auto"/>
            <w:bottom w:val="none" w:sz="0" w:space="0" w:color="auto"/>
            <w:right w:val="none" w:sz="0" w:space="0" w:color="auto"/>
          </w:divBdr>
        </w:div>
        <w:div w:id="89663109">
          <w:marLeft w:val="0"/>
          <w:marRight w:val="0"/>
          <w:marTop w:val="0"/>
          <w:marBottom w:val="0"/>
          <w:divBdr>
            <w:top w:val="none" w:sz="0" w:space="0" w:color="auto"/>
            <w:left w:val="none" w:sz="0" w:space="0" w:color="auto"/>
            <w:bottom w:val="none" w:sz="0" w:space="0" w:color="auto"/>
            <w:right w:val="none" w:sz="0" w:space="0" w:color="auto"/>
          </w:divBdr>
        </w:div>
        <w:div w:id="89666216">
          <w:marLeft w:val="0"/>
          <w:marRight w:val="0"/>
          <w:marTop w:val="0"/>
          <w:marBottom w:val="0"/>
          <w:divBdr>
            <w:top w:val="none" w:sz="0" w:space="0" w:color="auto"/>
            <w:left w:val="none" w:sz="0" w:space="0" w:color="auto"/>
            <w:bottom w:val="none" w:sz="0" w:space="0" w:color="auto"/>
            <w:right w:val="none" w:sz="0" w:space="0" w:color="auto"/>
          </w:divBdr>
        </w:div>
        <w:div w:id="89785774">
          <w:marLeft w:val="0"/>
          <w:marRight w:val="0"/>
          <w:marTop w:val="0"/>
          <w:marBottom w:val="0"/>
          <w:divBdr>
            <w:top w:val="none" w:sz="0" w:space="0" w:color="auto"/>
            <w:left w:val="none" w:sz="0" w:space="0" w:color="auto"/>
            <w:bottom w:val="none" w:sz="0" w:space="0" w:color="auto"/>
            <w:right w:val="none" w:sz="0" w:space="0" w:color="auto"/>
          </w:divBdr>
          <w:divsChild>
            <w:div w:id="586503020">
              <w:marLeft w:val="0"/>
              <w:marRight w:val="0"/>
              <w:marTop w:val="0"/>
              <w:marBottom w:val="75"/>
              <w:divBdr>
                <w:top w:val="none" w:sz="0" w:space="0" w:color="auto"/>
                <w:left w:val="none" w:sz="0" w:space="0" w:color="auto"/>
                <w:bottom w:val="none" w:sz="0" w:space="0" w:color="auto"/>
                <w:right w:val="none" w:sz="0" w:space="0" w:color="auto"/>
              </w:divBdr>
            </w:div>
          </w:divsChild>
        </w:div>
        <w:div w:id="89858507">
          <w:marLeft w:val="0"/>
          <w:marRight w:val="0"/>
          <w:marTop w:val="0"/>
          <w:marBottom w:val="0"/>
          <w:divBdr>
            <w:top w:val="none" w:sz="0" w:space="0" w:color="auto"/>
            <w:left w:val="none" w:sz="0" w:space="0" w:color="auto"/>
            <w:bottom w:val="none" w:sz="0" w:space="0" w:color="auto"/>
            <w:right w:val="none" w:sz="0" w:space="0" w:color="auto"/>
          </w:divBdr>
        </w:div>
        <w:div w:id="89859603">
          <w:marLeft w:val="0"/>
          <w:marRight w:val="0"/>
          <w:marTop w:val="0"/>
          <w:marBottom w:val="0"/>
          <w:divBdr>
            <w:top w:val="single" w:sz="2" w:space="0" w:color="E0E0E0"/>
            <w:left w:val="single" w:sz="2" w:space="0" w:color="E0E0E0"/>
            <w:bottom w:val="single" w:sz="2" w:space="0" w:color="E0E0E0"/>
            <w:right w:val="single" w:sz="2" w:space="0" w:color="E0E0E0"/>
          </w:divBdr>
          <w:divsChild>
            <w:div w:id="1531082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929898">
          <w:marLeft w:val="0"/>
          <w:marRight w:val="0"/>
          <w:marTop w:val="0"/>
          <w:marBottom w:val="0"/>
          <w:divBdr>
            <w:top w:val="none" w:sz="0" w:space="0" w:color="auto"/>
            <w:left w:val="none" w:sz="0" w:space="0" w:color="auto"/>
            <w:bottom w:val="none" w:sz="0" w:space="0" w:color="auto"/>
            <w:right w:val="none" w:sz="0" w:space="0" w:color="auto"/>
          </w:divBdr>
        </w:div>
        <w:div w:id="89934037">
          <w:marLeft w:val="-150"/>
          <w:marRight w:val="-150"/>
          <w:marTop w:val="0"/>
          <w:marBottom w:val="0"/>
          <w:divBdr>
            <w:top w:val="none" w:sz="0" w:space="0" w:color="auto"/>
            <w:left w:val="none" w:sz="0" w:space="0" w:color="auto"/>
            <w:bottom w:val="none" w:sz="0" w:space="0" w:color="auto"/>
            <w:right w:val="none" w:sz="0" w:space="0" w:color="auto"/>
          </w:divBdr>
          <w:divsChild>
            <w:div w:id="391274734">
              <w:marLeft w:val="0"/>
              <w:marRight w:val="0"/>
              <w:marTop w:val="0"/>
              <w:marBottom w:val="0"/>
              <w:divBdr>
                <w:top w:val="none" w:sz="0" w:space="0" w:color="auto"/>
                <w:left w:val="none" w:sz="0" w:space="0" w:color="auto"/>
                <w:bottom w:val="none" w:sz="0" w:space="0" w:color="auto"/>
                <w:right w:val="none" w:sz="0" w:space="0" w:color="auto"/>
              </w:divBdr>
            </w:div>
          </w:divsChild>
        </w:div>
        <w:div w:id="89935809">
          <w:marLeft w:val="0"/>
          <w:marRight w:val="225"/>
          <w:marTop w:val="0"/>
          <w:marBottom w:val="0"/>
          <w:divBdr>
            <w:top w:val="none" w:sz="0" w:space="0" w:color="auto"/>
            <w:left w:val="none" w:sz="0" w:space="0" w:color="auto"/>
            <w:bottom w:val="none" w:sz="0" w:space="0" w:color="auto"/>
            <w:right w:val="none" w:sz="0" w:space="0" w:color="auto"/>
          </w:divBdr>
        </w:div>
        <w:div w:id="90049386">
          <w:marLeft w:val="0"/>
          <w:marRight w:val="0"/>
          <w:marTop w:val="0"/>
          <w:marBottom w:val="0"/>
          <w:divBdr>
            <w:top w:val="none" w:sz="0" w:space="0" w:color="auto"/>
            <w:left w:val="none" w:sz="0" w:space="0" w:color="auto"/>
            <w:bottom w:val="none" w:sz="0" w:space="0" w:color="auto"/>
            <w:right w:val="none" w:sz="0" w:space="0" w:color="auto"/>
          </w:divBdr>
        </w:div>
        <w:div w:id="90130627">
          <w:marLeft w:val="0"/>
          <w:marRight w:val="0"/>
          <w:marTop w:val="0"/>
          <w:marBottom w:val="450"/>
          <w:divBdr>
            <w:top w:val="none" w:sz="0" w:space="0" w:color="auto"/>
            <w:left w:val="none" w:sz="0" w:space="0" w:color="auto"/>
            <w:bottom w:val="none" w:sz="0" w:space="0" w:color="auto"/>
            <w:right w:val="none" w:sz="0" w:space="0" w:color="auto"/>
          </w:divBdr>
        </w:div>
        <w:div w:id="90132554">
          <w:marLeft w:val="0"/>
          <w:marRight w:val="0"/>
          <w:marTop w:val="0"/>
          <w:marBottom w:val="63"/>
          <w:divBdr>
            <w:top w:val="none" w:sz="0" w:space="0" w:color="auto"/>
            <w:left w:val="none" w:sz="0" w:space="0" w:color="auto"/>
            <w:bottom w:val="none" w:sz="0" w:space="0" w:color="auto"/>
            <w:right w:val="none" w:sz="0" w:space="0" w:color="auto"/>
          </w:divBdr>
        </w:div>
        <w:div w:id="90200545">
          <w:marLeft w:val="0"/>
          <w:marRight w:val="0"/>
          <w:marTop w:val="0"/>
          <w:marBottom w:val="300"/>
          <w:divBdr>
            <w:top w:val="none" w:sz="0" w:space="0" w:color="auto"/>
            <w:left w:val="none" w:sz="0" w:space="0" w:color="auto"/>
            <w:bottom w:val="none" w:sz="0" w:space="0" w:color="auto"/>
            <w:right w:val="none" w:sz="0" w:space="0" w:color="auto"/>
          </w:divBdr>
        </w:div>
        <w:div w:id="90204927">
          <w:marLeft w:val="0"/>
          <w:marRight w:val="0"/>
          <w:marTop w:val="0"/>
          <w:marBottom w:val="0"/>
          <w:divBdr>
            <w:top w:val="none" w:sz="0" w:space="0" w:color="auto"/>
            <w:left w:val="none" w:sz="0" w:space="0" w:color="auto"/>
            <w:bottom w:val="none" w:sz="0" w:space="0" w:color="auto"/>
            <w:right w:val="none" w:sz="0" w:space="0" w:color="auto"/>
          </w:divBdr>
        </w:div>
        <w:div w:id="90245606">
          <w:marLeft w:val="150"/>
          <w:marRight w:val="225"/>
          <w:marTop w:val="150"/>
          <w:marBottom w:val="150"/>
          <w:divBdr>
            <w:top w:val="none" w:sz="0" w:space="0" w:color="auto"/>
            <w:left w:val="none" w:sz="0" w:space="0" w:color="auto"/>
            <w:bottom w:val="none" w:sz="0" w:space="0" w:color="auto"/>
            <w:right w:val="none" w:sz="0" w:space="0" w:color="auto"/>
          </w:divBdr>
        </w:div>
        <w:div w:id="90248539">
          <w:marLeft w:val="0"/>
          <w:marRight w:val="0"/>
          <w:marTop w:val="0"/>
          <w:marBottom w:val="0"/>
          <w:divBdr>
            <w:top w:val="none" w:sz="0" w:space="0" w:color="auto"/>
            <w:left w:val="none" w:sz="0" w:space="0" w:color="auto"/>
            <w:bottom w:val="none" w:sz="0" w:space="0" w:color="auto"/>
            <w:right w:val="none" w:sz="0" w:space="0" w:color="auto"/>
          </w:divBdr>
          <w:divsChild>
            <w:div w:id="505438752">
              <w:marLeft w:val="0"/>
              <w:marRight w:val="0"/>
              <w:marTop w:val="0"/>
              <w:marBottom w:val="0"/>
              <w:divBdr>
                <w:top w:val="none" w:sz="0" w:space="0" w:color="auto"/>
                <w:left w:val="none" w:sz="0" w:space="0" w:color="auto"/>
                <w:bottom w:val="none" w:sz="0" w:space="0" w:color="auto"/>
                <w:right w:val="none" w:sz="0" w:space="0" w:color="auto"/>
              </w:divBdr>
              <w:divsChild>
                <w:div w:id="2875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321">
          <w:marLeft w:val="0"/>
          <w:marRight w:val="0"/>
          <w:marTop w:val="0"/>
          <w:marBottom w:val="0"/>
          <w:divBdr>
            <w:top w:val="none" w:sz="0" w:space="0" w:color="auto"/>
            <w:left w:val="none" w:sz="0" w:space="0" w:color="auto"/>
            <w:bottom w:val="none" w:sz="0" w:space="0" w:color="auto"/>
            <w:right w:val="none" w:sz="0" w:space="0" w:color="auto"/>
          </w:divBdr>
          <w:divsChild>
            <w:div w:id="243758315">
              <w:marLeft w:val="0"/>
              <w:marRight w:val="0"/>
              <w:marTop w:val="0"/>
              <w:marBottom w:val="0"/>
              <w:divBdr>
                <w:top w:val="none" w:sz="0" w:space="0" w:color="auto"/>
                <w:left w:val="none" w:sz="0" w:space="0" w:color="auto"/>
                <w:bottom w:val="none" w:sz="0" w:space="0" w:color="auto"/>
                <w:right w:val="none" w:sz="0" w:space="0" w:color="auto"/>
              </w:divBdr>
              <w:divsChild>
                <w:div w:id="4313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217">
          <w:marLeft w:val="0"/>
          <w:marRight w:val="0"/>
          <w:marTop w:val="0"/>
          <w:marBottom w:val="0"/>
          <w:divBdr>
            <w:top w:val="none" w:sz="0" w:space="0" w:color="auto"/>
            <w:left w:val="none" w:sz="0" w:space="0" w:color="auto"/>
            <w:bottom w:val="none" w:sz="0" w:space="0" w:color="auto"/>
            <w:right w:val="none" w:sz="0" w:space="0" w:color="auto"/>
          </w:divBdr>
        </w:div>
        <w:div w:id="90318388">
          <w:marLeft w:val="-150"/>
          <w:marRight w:val="-150"/>
          <w:marTop w:val="0"/>
          <w:marBottom w:val="0"/>
          <w:divBdr>
            <w:top w:val="none" w:sz="0" w:space="0" w:color="auto"/>
            <w:left w:val="none" w:sz="0" w:space="0" w:color="auto"/>
            <w:bottom w:val="none" w:sz="0" w:space="0" w:color="auto"/>
            <w:right w:val="none" w:sz="0" w:space="0" w:color="auto"/>
          </w:divBdr>
        </w:div>
        <w:div w:id="90319153">
          <w:marLeft w:val="0"/>
          <w:marRight w:val="0"/>
          <w:marTop w:val="0"/>
          <w:marBottom w:val="0"/>
          <w:divBdr>
            <w:top w:val="none" w:sz="0" w:space="0" w:color="auto"/>
            <w:left w:val="none" w:sz="0" w:space="0" w:color="auto"/>
            <w:bottom w:val="none" w:sz="0" w:space="0" w:color="auto"/>
            <w:right w:val="none" w:sz="0" w:space="0" w:color="auto"/>
          </w:divBdr>
        </w:div>
        <w:div w:id="90395544">
          <w:marLeft w:val="0"/>
          <w:marRight w:val="0"/>
          <w:marTop w:val="0"/>
          <w:marBottom w:val="0"/>
          <w:divBdr>
            <w:top w:val="none" w:sz="0" w:space="0" w:color="auto"/>
            <w:left w:val="none" w:sz="0" w:space="0" w:color="auto"/>
            <w:bottom w:val="none" w:sz="0" w:space="0" w:color="auto"/>
            <w:right w:val="none" w:sz="0" w:space="0" w:color="auto"/>
          </w:divBdr>
        </w:div>
        <w:div w:id="90400748">
          <w:marLeft w:val="0"/>
          <w:marRight w:val="188"/>
          <w:marTop w:val="0"/>
          <w:marBottom w:val="0"/>
          <w:divBdr>
            <w:top w:val="none" w:sz="0" w:space="0" w:color="auto"/>
            <w:left w:val="none" w:sz="0" w:space="0" w:color="auto"/>
            <w:bottom w:val="none" w:sz="0" w:space="0" w:color="auto"/>
            <w:right w:val="none" w:sz="0" w:space="0" w:color="auto"/>
          </w:divBdr>
        </w:div>
        <w:div w:id="90440590">
          <w:marLeft w:val="0"/>
          <w:marRight w:val="0"/>
          <w:marTop w:val="0"/>
          <w:marBottom w:val="0"/>
          <w:divBdr>
            <w:top w:val="none" w:sz="0" w:space="0" w:color="auto"/>
            <w:left w:val="none" w:sz="0" w:space="0" w:color="auto"/>
            <w:bottom w:val="none" w:sz="0" w:space="0" w:color="auto"/>
            <w:right w:val="none" w:sz="0" w:space="0" w:color="auto"/>
          </w:divBdr>
        </w:div>
        <w:div w:id="90440919">
          <w:marLeft w:val="0"/>
          <w:marRight w:val="0"/>
          <w:marTop w:val="0"/>
          <w:marBottom w:val="0"/>
          <w:divBdr>
            <w:top w:val="single" w:sz="6" w:space="15" w:color="B3D8DD"/>
            <w:left w:val="none" w:sz="0" w:space="0" w:color="auto"/>
            <w:bottom w:val="none" w:sz="0" w:space="0" w:color="auto"/>
            <w:right w:val="none" w:sz="0" w:space="0" w:color="auto"/>
          </w:divBdr>
          <w:divsChild>
            <w:div w:id="409543809">
              <w:marLeft w:val="0"/>
              <w:marRight w:val="0"/>
              <w:marTop w:val="0"/>
              <w:marBottom w:val="0"/>
              <w:divBdr>
                <w:top w:val="none" w:sz="0" w:space="0" w:color="auto"/>
                <w:left w:val="none" w:sz="0" w:space="0" w:color="auto"/>
                <w:bottom w:val="none" w:sz="0" w:space="0" w:color="auto"/>
                <w:right w:val="none" w:sz="0" w:space="0" w:color="auto"/>
              </w:divBdr>
              <w:divsChild>
                <w:div w:id="592057340">
                  <w:marLeft w:val="0"/>
                  <w:marRight w:val="0"/>
                  <w:marTop w:val="0"/>
                  <w:marBottom w:val="0"/>
                  <w:divBdr>
                    <w:top w:val="none" w:sz="0" w:space="0" w:color="auto"/>
                    <w:left w:val="none" w:sz="0" w:space="0" w:color="auto"/>
                    <w:bottom w:val="none" w:sz="0" w:space="0" w:color="auto"/>
                    <w:right w:val="none" w:sz="0" w:space="0" w:color="auto"/>
                  </w:divBdr>
                  <w:divsChild>
                    <w:div w:id="559832178">
                      <w:marLeft w:val="0"/>
                      <w:marRight w:val="0"/>
                      <w:marTop w:val="0"/>
                      <w:marBottom w:val="0"/>
                      <w:divBdr>
                        <w:top w:val="none" w:sz="0" w:space="0" w:color="auto"/>
                        <w:left w:val="none" w:sz="0" w:space="0" w:color="auto"/>
                        <w:bottom w:val="none" w:sz="0" w:space="0" w:color="auto"/>
                        <w:right w:val="none" w:sz="0" w:space="0" w:color="auto"/>
                      </w:divBdr>
                      <w:divsChild>
                        <w:div w:id="5150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5942">
          <w:marLeft w:val="-225"/>
          <w:marRight w:val="-225"/>
          <w:marTop w:val="0"/>
          <w:marBottom w:val="0"/>
          <w:divBdr>
            <w:top w:val="none" w:sz="0" w:space="0" w:color="auto"/>
            <w:left w:val="none" w:sz="0" w:space="0" w:color="auto"/>
            <w:bottom w:val="none" w:sz="0" w:space="0" w:color="auto"/>
            <w:right w:val="none" w:sz="0" w:space="0" w:color="auto"/>
          </w:divBdr>
          <w:divsChild>
            <w:div w:id="504324243">
              <w:marLeft w:val="0"/>
              <w:marRight w:val="0"/>
              <w:marTop w:val="0"/>
              <w:marBottom w:val="0"/>
              <w:divBdr>
                <w:top w:val="none" w:sz="0" w:space="0" w:color="auto"/>
                <w:left w:val="none" w:sz="0" w:space="0" w:color="auto"/>
                <w:bottom w:val="none" w:sz="0" w:space="0" w:color="auto"/>
                <w:right w:val="none" w:sz="0" w:space="0" w:color="auto"/>
              </w:divBdr>
            </w:div>
          </w:divsChild>
        </w:div>
        <w:div w:id="90516321">
          <w:marLeft w:val="0"/>
          <w:marRight w:val="0"/>
          <w:marTop w:val="0"/>
          <w:marBottom w:val="0"/>
          <w:divBdr>
            <w:top w:val="none" w:sz="0" w:space="0" w:color="auto"/>
            <w:left w:val="none" w:sz="0" w:space="0" w:color="auto"/>
            <w:bottom w:val="none" w:sz="0" w:space="0" w:color="auto"/>
            <w:right w:val="none" w:sz="0" w:space="0" w:color="auto"/>
          </w:divBdr>
          <w:divsChild>
            <w:div w:id="492839758">
              <w:marLeft w:val="0"/>
              <w:marRight w:val="0"/>
              <w:marTop w:val="0"/>
              <w:marBottom w:val="240"/>
              <w:divBdr>
                <w:top w:val="none" w:sz="0" w:space="0" w:color="auto"/>
                <w:left w:val="none" w:sz="0" w:space="0" w:color="auto"/>
                <w:bottom w:val="none" w:sz="0" w:space="0" w:color="auto"/>
                <w:right w:val="none" w:sz="0" w:space="0" w:color="auto"/>
              </w:divBdr>
            </w:div>
          </w:divsChild>
        </w:div>
        <w:div w:id="90591683">
          <w:marLeft w:val="0"/>
          <w:marRight w:val="0"/>
          <w:marTop w:val="0"/>
          <w:marBottom w:val="0"/>
          <w:divBdr>
            <w:top w:val="none" w:sz="0" w:space="0" w:color="auto"/>
            <w:left w:val="none" w:sz="0" w:space="0" w:color="auto"/>
            <w:bottom w:val="none" w:sz="0" w:space="0" w:color="auto"/>
            <w:right w:val="none" w:sz="0" w:space="0" w:color="auto"/>
          </w:divBdr>
          <w:divsChild>
            <w:div w:id="693070278">
              <w:marLeft w:val="0"/>
              <w:marRight w:val="0"/>
              <w:marTop w:val="0"/>
              <w:marBottom w:val="75"/>
              <w:divBdr>
                <w:top w:val="none" w:sz="0" w:space="0" w:color="auto"/>
                <w:left w:val="none" w:sz="0" w:space="0" w:color="auto"/>
                <w:bottom w:val="none" w:sz="0" w:space="0" w:color="auto"/>
                <w:right w:val="none" w:sz="0" w:space="0" w:color="auto"/>
              </w:divBdr>
            </w:div>
          </w:divsChild>
        </w:div>
        <w:div w:id="90664569">
          <w:marLeft w:val="750"/>
          <w:marRight w:val="1500"/>
          <w:marTop w:val="0"/>
          <w:marBottom w:val="0"/>
          <w:divBdr>
            <w:top w:val="none" w:sz="0" w:space="0" w:color="auto"/>
            <w:left w:val="none" w:sz="0" w:space="0" w:color="auto"/>
            <w:bottom w:val="none" w:sz="0" w:space="0" w:color="auto"/>
            <w:right w:val="none" w:sz="0" w:space="0" w:color="auto"/>
          </w:divBdr>
        </w:div>
        <w:div w:id="90668176">
          <w:marLeft w:val="0"/>
          <w:marRight w:val="0"/>
          <w:marTop w:val="0"/>
          <w:marBottom w:val="0"/>
          <w:divBdr>
            <w:top w:val="none" w:sz="0" w:space="0" w:color="auto"/>
            <w:left w:val="none" w:sz="0" w:space="0" w:color="auto"/>
            <w:bottom w:val="none" w:sz="0" w:space="0" w:color="auto"/>
            <w:right w:val="none" w:sz="0" w:space="0" w:color="auto"/>
          </w:divBdr>
        </w:div>
        <w:div w:id="90668532">
          <w:marLeft w:val="0"/>
          <w:marRight w:val="0"/>
          <w:marTop w:val="0"/>
          <w:marBottom w:val="0"/>
          <w:divBdr>
            <w:top w:val="none" w:sz="0" w:space="0" w:color="auto"/>
            <w:left w:val="none" w:sz="0" w:space="0" w:color="auto"/>
            <w:bottom w:val="none" w:sz="0" w:space="0" w:color="auto"/>
            <w:right w:val="none" w:sz="0" w:space="0" w:color="auto"/>
          </w:divBdr>
        </w:div>
        <w:div w:id="90703905">
          <w:marLeft w:val="0"/>
          <w:marRight w:val="0"/>
          <w:marTop w:val="0"/>
          <w:marBottom w:val="0"/>
          <w:divBdr>
            <w:top w:val="none" w:sz="0" w:space="0" w:color="auto"/>
            <w:left w:val="none" w:sz="0" w:space="0" w:color="auto"/>
            <w:bottom w:val="none" w:sz="0" w:space="0" w:color="auto"/>
            <w:right w:val="none" w:sz="0" w:space="0" w:color="auto"/>
          </w:divBdr>
        </w:div>
        <w:div w:id="90780634">
          <w:marLeft w:val="0"/>
          <w:marRight w:val="0"/>
          <w:marTop w:val="0"/>
          <w:marBottom w:val="0"/>
          <w:divBdr>
            <w:top w:val="none" w:sz="0" w:space="0" w:color="auto"/>
            <w:left w:val="none" w:sz="0" w:space="0" w:color="auto"/>
            <w:bottom w:val="none" w:sz="0" w:space="0" w:color="auto"/>
            <w:right w:val="none" w:sz="0" w:space="0" w:color="auto"/>
          </w:divBdr>
        </w:div>
        <w:div w:id="90786348">
          <w:marLeft w:val="0"/>
          <w:marRight w:val="0"/>
          <w:marTop w:val="0"/>
          <w:marBottom w:val="240"/>
          <w:divBdr>
            <w:top w:val="none" w:sz="0" w:space="0" w:color="auto"/>
            <w:left w:val="none" w:sz="0" w:space="0" w:color="auto"/>
            <w:bottom w:val="none" w:sz="0" w:space="0" w:color="auto"/>
            <w:right w:val="none" w:sz="0" w:space="0" w:color="auto"/>
          </w:divBdr>
        </w:div>
        <w:div w:id="90856977">
          <w:marLeft w:val="0"/>
          <w:marRight w:val="0"/>
          <w:marTop w:val="0"/>
          <w:marBottom w:val="0"/>
          <w:divBdr>
            <w:top w:val="none" w:sz="0" w:space="0" w:color="auto"/>
            <w:left w:val="none" w:sz="0" w:space="0" w:color="auto"/>
            <w:bottom w:val="none" w:sz="0" w:space="0" w:color="auto"/>
            <w:right w:val="none" w:sz="0" w:space="0" w:color="auto"/>
          </w:divBdr>
          <w:divsChild>
            <w:div w:id="126045506">
              <w:marLeft w:val="0"/>
              <w:marRight w:val="0"/>
              <w:marTop w:val="0"/>
              <w:marBottom w:val="0"/>
              <w:divBdr>
                <w:top w:val="none" w:sz="0" w:space="0" w:color="auto"/>
                <w:left w:val="none" w:sz="0" w:space="0" w:color="auto"/>
                <w:bottom w:val="none" w:sz="0" w:space="0" w:color="auto"/>
                <w:right w:val="none" w:sz="0" w:space="0" w:color="auto"/>
              </w:divBdr>
            </w:div>
          </w:divsChild>
        </w:div>
        <w:div w:id="90861904">
          <w:marLeft w:val="0"/>
          <w:marRight w:val="0"/>
          <w:marTop w:val="0"/>
          <w:marBottom w:val="0"/>
          <w:divBdr>
            <w:top w:val="none" w:sz="0" w:space="0" w:color="auto"/>
            <w:left w:val="none" w:sz="0" w:space="0" w:color="auto"/>
            <w:bottom w:val="none" w:sz="0" w:space="0" w:color="auto"/>
            <w:right w:val="none" w:sz="0" w:space="0" w:color="auto"/>
          </w:divBdr>
        </w:div>
        <w:div w:id="90900246">
          <w:marLeft w:val="0"/>
          <w:marRight w:val="0"/>
          <w:marTop w:val="0"/>
          <w:marBottom w:val="0"/>
          <w:divBdr>
            <w:top w:val="none" w:sz="0" w:space="0" w:color="auto"/>
            <w:left w:val="none" w:sz="0" w:space="0" w:color="auto"/>
            <w:bottom w:val="none" w:sz="0" w:space="0" w:color="auto"/>
            <w:right w:val="none" w:sz="0" w:space="0" w:color="auto"/>
          </w:divBdr>
        </w:div>
        <w:div w:id="90902010">
          <w:marLeft w:val="0"/>
          <w:marRight w:val="0"/>
          <w:marTop w:val="0"/>
          <w:marBottom w:val="0"/>
          <w:divBdr>
            <w:top w:val="none" w:sz="0" w:space="0" w:color="auto"/>
            <w:left w:val="none" w:sz="0" w:space="0" w:color="auto"/>
            <w:bottom w:val="none" w:sz="0" w:space="0" w:color="auto"/>
            <w:right w:val="none" w:sz="0" w:space="0" w:color="auto"/>
          </w:divBdr>
        </w:div>
        <w:div w:id="90971618">
          <w:marLeft w:val="0"/>
          <w:marRight w:val="0"/>
          <w:marTop w:val="0"/>
          <w:marBottom w:val="0"/>
          <w:divBdr>
            <w:top w:val="none" w:sz="0" w:space="0" w:color="auto"/>
            <w:left w:val="none" w:sz="0" w:space="0" w:color="auto"/>
            <w:bottom w:val="none" w:sz="0" w:space="0" w:color="auto"/>
            <w:right w:val="none" w:sz="0" w:space="0" w:color="auto"/>
          </w:divBdr>
          <w:divsChild>
            <w:div w:id="718553169">
              <w:marLeft w:val="0"/>
              <w:marRight w:val="0"/>
              <w:marTop w:val="0"/>
              <w:marBottom w:val="0"/>
              <w:divBdr>
                <w:top w:val="none" w:sz="0" w:space="0" w:color="auto"/>
                <w:left w:val="none" w:sz="0" w:space="0" w:color="auto"/>
                <w:bottom w:val="none" w:sz="0" w:space="0" w:color="auto"/>
                <w:right w:val="none" w:sz="0" w:space="0" w:color="auto"/>
              </w:divBdr>
            </w:div>
          </w:divsChild>
        </w:div>
        <w:div w:id="91049234">
          <w:marLeft w:val="0"/>
          <w:marRight w:val="0"/>
          <w:marTop w:val="0"/>
          <w:marBottom w:val="300"/>
          <w:divBdr>
            <w:top w:val="none" w:sz="0" w:space="0" w:color="auto"/>
            <w:left w:val="none" w:sz="0" w:space="0" w:color="auto"/>
            <w:bottom w:val="none" w:sz="0" w:space="0" w:color="auto"/>
            <w:right w:val="none" w:sz="0" w:space="0" w:color="auto"/>
          </w:divBdr>
        </w:div>
        <w:div w:id="91051771">
          <w:marLeft w:val="-188"/>
          <w:marRight w:val="-188"/>
          <w:marTop w:val="0"/>
          <w:marBottom w:val="0"/>
          <w:divBdr>
            <w:top w:val="none" w:sz="0" w:space="0" w:color="auto"/>
            <w:left w:val="none" w:sz="0" w:space="0" w:color="auto"/>
            <w:bottom w:val="none" w:sz="0" w:space="0" w:color="auto"/>
            <w:right w:val="none" w:sz="0" w:space="0" w:color="auto"/>
          </w:divBdr>
          <w:divsChild>
            <w:div w:id="408356791">
              <w:marLeft w:val="0"/>
              <w:marRight w:val="0"/>
              <w:marTop w:val="0"/>
              <w:marBottom w:val="0"/>
              <w:divBdr>
                <w:top w:val="none" w:sz="0" w:space="0" w:color="auto"/>
                <w:left w:val="none" w:sz="0" w:space="0" w:color="auto"/>
                <w:bottom w:val="none" w:sz="0" w:space="0" w:color="auto"/>
                <w:right w:val="none" w:sz="0" w:space="0" w:color="auto"/>
              </w:divBdr>
            </w:div>
          </w:divsChild>
        </w:div>
        <w:div w:id="91126171">
          <w:marLeft w:val="0"/>
          <w:marRight w:val="0"/>
          <w:marTop w:val="0"/>
          <w:marBottom w:val="0"/>
          <w:divBdr>
            <w:top w:val="none" w:sz="0" w:space="0" w:color="auto"/>
            <w:left w:val="none" w:sz="0" w:space="0" w:color="auto"/>
            <w:bottom w:val="none" w:sz="0" w:space="0" w:color="auto"/>
            <w:right w:val="none" w:sz="0" w:space="0" w:color="auto"/>
          </w:divBdr>
          <w:divsChild>
            <w:div w:id="586117081">
              <w:marLeft w:val="0"/>
              <w:marRight w:val="0"/>
              <w:marTop w:val="150"/>
              <w:marBottom w:val="180"/>
              <w:divBdr>
                <w:top w:val="none" w:sz="0" w:space="0" w:color="auto"/>
                <w:left w:val="none" w:sz="0" w:space="0" w:color="auto"/>
                <w:bottom w:val="none" w:sz="0" w:space="0" w:color="auto"/>
                <w:right w:val="none" w:sz="0" w:space="0" w:color="auto"/>
              </w:divBdr>
            </w:div>
          </w:divsChild>
        </w:div>
        <w:div w:id="91168048">
          <w:marLeft w:val="0"/>
          <w:marRight w:val="0"/>
          <w:marTop w:val="0"/>
          <w:marBottom w:val="0"/>
          <w:divBdr>
            <w:top w:val="none" w:sz="0" w:space="0" w:color="auto"/>
            <w:left w:val="none" w:sz="0" w:space="0" w:color="auto"/>
            <w:bottom w:val="none" w:sz="0" w:space="0" w:color="auto"/>
            <w:right w:val="none" w:sz="0" w:space="0" w:color="auto"/>
          </w:divBdr>
        </w:div>
        <w:div w:id="91245729">
          <w:marLeft w:val="0"/>
          <w:marRight w:val="0"/>
          <w:marTop w:val="0"/>
          <w:marBottom w:val="0"/>
          <w:divBdr>
            <w:top w:val="none" w:sz="0" w:space="0" w:color="auto"/>
            <w:left w:val="none" w:sz="0" w:space="0" w:color="auto"/>
            <w:bottom w:val="none" w:sz="0" w:space="0" w:color="auto"/>
            <w:right w:val="none" w:sz="0" w:space="0" w:color="auto"/>
          </w:divBdr>
        </w:div>
        <w:div w:id="91319883">
          <w:marLeft w:val="0"/>
          <w:marRight w:val="0"/>
          <w:marTop w:val="0"/>
          <w:marBottom w:val="0"/>
          <w:divBdr>
            <w:top w:val="none" w:sz="0" w:space="0" w:color="auto"/>
            <w:left w:val="none" w:sz="0" w:space="0" w:color="auto"/>
            <w:bottom w:val="none" w:sz="0" w:space="0" w:color="auto"/>
            <w:right w:val="none" w:sz="0" w:space="0" w:color="auto"/>
          </w:divBdr>
        </w:div>
        <w:div w:id="91319989">
          <w:marLeft w:val="0"/>
          <w:marRight w:val="225"/>
          <w:marTop w:val="0"/>
          <w:marBottom w:val="0"/>
          <w:divBdr>
            <w:top w:val="none" w:sz="0" w:space="0" w:color="auto"/>
            <w:left w:val="none" w:sz="0" w:space="0" w:color="auto"/>
            <w:bottom w:val="none" w:sz="0" w:space="0" w:color="auto"/>
            <w:right w:val="none" w:sz="0" w:space="0" w:color="auto"/>
          </w:divBdr>
        </w:div>
        <w:div w:id="91323445">
          <w:blockQuote w:val="1"/>
          <w:marLeft w:val="0"/>
          <w:marRight w:val="0"/>
          <w:marTop w:val="250"/>
          <w:marBottom w:val="263"/>
          <w:divBdr>
            <w:top w:val="none" w:sz="0" w:space="0" w:color="auto"/>
            <w:left w:val="single" w:sz="24" w:space="13" w:color="C4E0A6"/>
            <w:bottom w:val="none" w:sz="0" w:space="0" w:color="auto"/>
            <w:right w:val="none" w:sz="0" w:space="0" w:color="auto"/>
          </w:divBdr>
        </w:div>
        <w:div w:id="91365667">
          <w:marLeft w:val="1463"/>
          <w:marRight w:val="0"/>
          <w:marTop w:val="0"/>
          <w:marBottom w:val="0"/>
          <w:divBdr>
            <w:top w:val="none" w:sz="0" w:space="0" w:color="auto"/>
            <w:left w:val="none" w:sz="0" w:space="0" w:color="auto"/>
            <w:bottom w:val="none" w:sz="0" w:space="0" w:color="auto"/>
            <w:right w:val="none" w:sz="0" w:space="0" w:color="auto"/>
          </w:divBdr>
        </w:div>
        <w:div w:id="91441505">
          <w:marLeft w:val="0"/>
          <w:marRight w:val="225"/>
          <w:marTop w:val="0"/>
          <w:marBottom w:val="0"/>
          <w:divBdr>
            <w:top w:val="none" w:sz="0" w:space="0" w:color="auto"/>
            <w:left w:val="none" w:sz="0" w:space="0" w:color="auto"/>
            <w:bottom w:val="none" w:sz="0" w:space="0" w:color="auto"/>
            <w:right w:val="none" w:sz="0" w:space="0" w:color="auto"/>
          </w:divBdr>
        </w:div>
        <w:div w:id="91554586">
          <w:marLeft w:val="0"/>
          <w:marRight w:val="0"/>
          <w:marTop w:val="0"/>
          <w:marBottom w:val="0"/>
          <w:divBdr>
            <w:top w:val="single" w:sz="2" w:space="0" w:color="E0E0E0"/>
            <w:left w:val="single" w:sz="2" w:space="0" w:color="E0E0E0"/>
            <w:bottom w:val="single" w:sz="2" w:space="0" w:color="E0E0E0"/>
            <w:right w:val="single" w:sz="2" w:space="0" w:color="E0E0E0"/>
          </w:divBdr>
        </w:div>
        <w:div w:id="91557368">
          <w:marLeft w:val="0"/>
          <w:marRight w:val="0"/>
          <w:marTop w:val="0"/>
          <w:marBottom w:val="0"/>
          <w:divBdr>
            <w:top w:val="none" w:sz="0" w:space="0" w:color="auto"/>
            <w:left w:val="none" w:sz="0" w:space="0" w:color="auto"/>
            <w:bottom w:val="none" w:sz="0" w:space="0" w:color="auto"/>
            <w:right w:val="none" w:sz="0" w:space="0" w:color="auto"/>
          </w:divBdr>
        </w:div>
        <w:div w:id="91627447">
          <w:marLeft w:val="0"/>
          <w:marRight w:val="0"/>
          <w:marTop w:val="0"/>
          <w:marBottom w:val="0"/>
          <w:divBdr>
            <w:top w:val="none" w:sz="0" w:space="0" w:color="auto"/>
            <w:left w:val="none" w:sz="0" w:space="0" w:color="auto"/>
            <w:bottom w:val="none" w:sz="0" w:space="0" w:color="auto"/>
            <w:right w:val="none" w:sz="0" w:space="0" w:color="auto"/>
          </w:divBdr>
        </w:div>
        <w:div w:id="91627937">
          <w:marLeft w:val="0"/>
          <w:marRight w:val="0"/>
          <w:marTop w:val="0"/>
          <w:marBottom w:val="0"/>
          <w:divBdr>
            <w:top w:val="none" w:sz="0" w:space="0" w:color="auto"/>
            <w:left w:val="none" w:sz="0" w:space="0" w:color="auto"/>
            <w:bottom w:val="none" w:sz="0" w:space="0" w:color="auto"/>
            <w:right w:val="none" w:sz="0" w:space="0" w:color="auto"/>
          </w:divBdr>
          <w:divsChild>
            <w:div w:id="425544019">
              <w:marLeft w:val="0"/>
              <w:marRight w:val="0"/>
              <w:marTop w:val="0"/>
              <w:marBottom w:val="0"/>
              <w:divBdr>
                <w:top w:val="none" w:sz="0" w:space="0" w:color="auto"/>
                <w:left w:val="none" w:sz="0" w:space="0" w:color="auto"/>
                <w:bottom w:val="none" w:sz="0" w:space="0" w:color="auto"/>
                <w:right w:val="none" w:sz="0" w:space="0" w:color="auto"/>
              </w:divBdr>
            </w:div>
          </w:divsChild>
        </w:div>
        <w:div w:id="91634894">
          <w:marLeft w:val="-225"/>
          <w:marRight w:val="-225"/>
          <w:marTop w:val="0"/>
          <w:marBottom w:val="0"/>
          <w:divBdr>
            <w:top w:val="none" w:sz="0" w:space="0" w:color="auto"/>
            <w:left w:val="none" w:sz="0" w:space="0" w:color="auto"/>
            <w:bottom w:val="none" w:sz="0" w:space="0" w:color="auto"/>
            <w:right w:val="none" w:sz="0" w:space="0" w:color="auto"/>
          </w:divBdr>
          <w:divsChild>
            <w:div w:id="342516309">
              <w:marLeft w:val="0"/>
              <w:marRight w:val="0"/>
              <w:marTop w:val="0"/>
              <w:marBottom w:val="0"/>
              <w:divBdr>
                <w:top w:val="none" w:sz="0" w:space="0" w:color="auto"/>
                <w:left w:val="none" w:sz="0" w:space="0" w:color="auto"/>
                <w:bottom w:val="none" w:sz="0" w:space="0" w:color="auto"/>
                <w:right w:val="none" w:sz="0" w:space="0" w:color="auto"/>
              </w:divBdr>
            </w:div>
          </w:divsChild>
        </w:div>
        <w:div w:id="91753402">
          <w:marLeft w:val="0"/>
          <w:marRight w:val="0"/>
          <w:marTop w:val="0"/>
          <w:marBottom w:val="250"/>
          <w:divBdr>
            <w:top w:val="none" w:sz="0" w:space="0" w:color="auto"/>
            <w:left w:val="none" w:sz="0" w:space="0" w:color="auto"/>
            <w:bottom w:val="none" w:sz="0" w:space="0" w:color="auto"/>
            <w:right w:val="none" w:sz="0" w:space="0" w:color="auto"/>
          </w:divBdr>
        </w:div>
        <w:div w:id="91828556">
          <w:marLeft w:val="750"/>
          <w:marRight w:val="0"/>
          <w:marTop w:val="0"/>
          <w:marBottom w:val="0"/>
          <w:divBdr>
            <w:top w:val="none" w:sz="0" w:space="0" w:color="auto"/>
            <w:left w:val="none" w:sz="0" w:space="0" w:color="auto"/>
            <w:bottom w:val="none" w:sz="0" w:space="0" w:color="auto"/>
            <w:right w:val="none" w:sz="0" w:space="0" w:color="auto"/>
          </w:divBdr>
          <w:divsChild>
            <w:div w:id="153836253">
              <w:marLeft w:val="15"/>
              <w:marRight w:val="225"/>
              <w:marTop w:val="225"/>
              <w:marBottom w:val="105"/>
              <w:divBdr>
                <w:top w:val="none" w:sz="0" w:space="0" w:color="auto"/>
                <w:left w:val="none" w:sz="0" w:space="0" w:color="auto"/>
                <w:bottom w:val="none" w:sz="0" w:space="0" w:color="auto"/>
                <w:right w:val="none" w:sz="0" w:space="0" w:color="auto"/>
              </w:divBdr>
            </w:div>
          </w:divsChild>
        </w:div>
        <w:div w:id="91829576">
          <w:marLeft w:val="0"/>
          <w:marRight w:val="0"/>
          <w:marTop w:val="0"/>
          <w:marBottom w:val="0"/>
          <w:divBdr>
            <w:top w:val="none" w:sz="0" w:space="0" w:color="auto"/>
            <w:left w:val="none" w:sz="0" w:space="0" w:color="auto"/>
            <w:bottom w:val="none" w:sz="0" w:space="0" w:color="auto"/>
            <w:right w:val="none" w:sz="0" w:space="0" w:color="auto"/>
          </w:divBdr>
        </w:div>
        <w:div w:id="91900424">
          <w:marLeft w:val="0"/>
          <w:marRight w:val="0"/>
          <w:marTop w:val="0"/>
          <w:marBottom w:val="0"/>
          <w:divBdr>
            <w:top w:val="single" w:sz="2" w:space="0" w:color="E0E0E0"/>
            <w:left w:val="single" w:sz="2" w:space="0" w:color="E0E0E0"/>
            <w:bottom w:val="single" w:sz="2" w:space="0" w:color="E0E0E0"/>
            <w:right w:val="single" w:sz="2" w:space="0" w:color="E0E0E0"/>
          </w:divBdr>
          <w:divsChild>
            <w:div w:id="746611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903024">
          <w:marLeft w:val="626"/>
          <w:marRight w:val="0"/>
          <w:marTop w:val="0"/>
          <w:marBottom w:val="0"/>
          <w:divBdr>
            <w:top w:val="none" w:sz="0" w:space="0" w:color="auto"/>
            <w:left w:val="none" w:sz="0" w:space="0" w:color="auto"/>
            <w:bottom w:val="none" w:sz="0" w:space="0" w:color="auto"/>
            <w:right w:val="none" w:sz="0" w:space="0" w:color="auto"/>
          </w:divBdr>
        </w:div>
        <w:div w:id="91972735">
          <w:marLeft w:val="750"/>
          <w:marRight w:val="1500"/>
          <w:marTop w:val="0"/>
          <w:marBottom w:val="0"/>
          <w:divBdr>
            <w:top w:val="none" w:sz="0" w:space="0" w:color="auto"/>
            <w:left w:val="none" w:sz="0" w:space="0" w:color="auto"/>
            <w:bottom w:val="none" w:sz="0" w:space="0" w:color="auto"/>
            <w:right w:val="none" w:sz="0" w:space="0" w:color="auto"/>
          </w:divBdr>
        </w:div>
        <w:div w:id="91973612">
          <w:marLeft w:val="0"/>
          <w:marRight w:val="0"/>
          <w:marTop w:val="0"/>
          <w:marBottom w:val="0"/>
          <w:divBdr>
            <w:top w:val="none" w:sz="0" w:space="0" w:color="auto"/>
            <w:left w:val="none" w:sz="0" w:space="0" w:color="auto"/>
            <w:bottom w:val="none" w:sz="0" w:space="0" w:color="auto"/>
            <w:right w:val="none" w:sz="0" w:space="0" w:color="auto"/>
          </w:divBdr>
        </w:div>
        <w:div w:id="92018181">
          <w:marLeft w:val="0"/>
          <w:marRight w:val="0"/>
          <w:marTop w:val="0"/>
          <w:marBottom w:val="0"/>
          <w:divBdr>
            <w:top w:val="none" w:sz="0" w:space="0" w:color="auto"/>
            <w:left w:val="none" w:sz="0" w:space="0" w:color="auto"/>
            <w:bottom w:val="none" w:sz="0" w:space="0" w:color="auto"/>
            <w:right w:val="none" w:sz="0" w:space="0" w:color="auto"/>
          </w:divBdr>
        </w:div>
        <w:div w:id="92022555">
          <w:marLeft w:val="1463"/>
          <w:marRight w:val="0"/>
          <w:marTop w:val="0"/>
          <w:marBottom w:val="0"/>
          <w:divBdr>
            <w:top w:val="none" w:sz="0" w:space="0" w:color="auto"/>
            <w:left w:val="none" w:sz="0" w:space="0" w:color="auto"/>
            <w:bottom w:val="none" w:sz="0" w:space="0" w:color="auto"/>
            <w:right w:val="none" w:sz="0" w:space="0" w:color="auto"/>
          </w:divBdr>
        </w:div>
        <w:div w:id="92093903">
          <w:marLeft w:val="0"/>
          <w:marRight w:val="0"/>
          <w:marTop w:val="0"/>
          <w:marBottom w:val="0"/>
          <w:divBdr>
            <w:top w:val="none" w:sz="0" w:space="0" w:color="auto"/>
            <w:left w:val="none" w:sz="0" w:space="0" w:color="auto"/>
            <w:bottom w:val="none" w:sz="0" w:space="0" w:color="auto"/>
            <w:right w:val="none" w:sz="0" w:space="0" w:color="auto"/>
          </w:divBdr>
        </w:div>
        <w:div w:id="92094274">
          <w:marLeft w:val="0"/>
          <w:marRight w:val="0"/>
          <w:marTop w:val="0"/>
          <w:marBottom w:val="360"/>
          <w:divBdr>
            <w:top w:val="none" w:sz="0" w:space="0" w:color="auto"/>
            <w:left w:val="none" w:sz="0" w:space="0" w:color="auto"/>
            <w:bottom w:val="none" w:sz="0" w:space="0" w:color="auto"/>
            <w:right w:val="none" w:sz="0" w:space="0" w:color="auto"/>
          </w:divBdr>
        </w:div>
        <w:div w:id="92165548">
          <w:marLeft w:val="0"/>
          <w:marRight w:val="0"/>
          <w:marTop w:val="0"/>
          <w:marBottom w:val="0"/>
          <w:divBdr>
            <w:top w:val="none" w:sz="0" w:space="0" w:color="auto"/>
            <w:left w:val="none" w:sz="0" w:space="0" w:color="auto"/>
            <w:bottom w:val="none" w:sz="0" w:space="0" w:color="auto"/>
            <w:right w:val="none" w:sz="0" w:space="0" w:color="auto"/>
          </w:divBdr>
          <w:divsChild>
            <w:div w:id="263611039">
              <w:marLeft w:val="0"/>
              <w:marRight w:val="0"/>
              <w:marTop w:val="0"/>
              <w:marBottom w:val="0"/>
              <w:divBdr>
                <w:top w:val="none" w:sz="0" w:space="0" w:color="auto"/>
                <w:left w:val="none" w:sz="0" w:space="0" w:color="auto"/>
                <w:bottom w:val="none" w:sz="0" w:space="0" w:color="auto"/>
                <w:right w:val="none" w:sz="0" w:space="0" w:color="auto"/>
              </w:divBdr>
            </w:div>
          </w:divsChild>
        </w:div>
        <w:div w:id="92166597">
          <w:marLeft w:val="0"/>
          <w:marRight w:val="0"/>
          <w:marTop w:val="0"/>
          <w:marBottom w:val="0"/>
          <w:divBdr>
            <w:top w:val="none" w:sz="0" w:space="0" w:color="auto"/>
            <w:left w:val="none" w:sz="0" w:space="0" w:color="auto"/>
            <w:bottom w:val="none" w:sz="0" w:space="0" w:color="auto"/>
            <w:right w:val="none" w:sz="0" w:space="0" w:color="auto"/>
          </w:divBdr>
        </w:div>
        <w:div w:id="92166670">
          <w:marLeft w:val="-150"/>
          <w:marRight w:val="-150"/>
          <w:marTop w:val="0"/>
          <w:marBottom w:val="0"/>
          <w:divBdr>
            <w:top w:val="none" w:sz="0" w:space="0" w:color="auto"/>
            <w:left w:val="none" w:sz="0" w:space="0" w:color="auto"/>
            <w:bottom w:val="none" w:sz="0" w:space="0" w:color="auto"/>
            <w:right w:val="none" w:sz="0" w:space="0" w:color="auto"/>
          </w:divBdr>
        </w:div>
        <w:div w:id="92170860">
          <w:marLeft w:val="0"/>
          <w:marRight w:val="0"/>
          <w:marTop w:val="0"/>
          <w:marBottom w:val="0"/>
          <w:divBdr>
            <w:top w:val="none" w:sz="0" w:space="0" w:color="auto"/>
            <w:left w:val="none" w:sz="0" w:space="0" w:color="auto"/>
            <w:bottom w:val="none" w:sz="0" w:space="0" w:color="auto"/>
            <w:right w:val="none" w:sz="0" w:space="0" w:color="auto"/>
          </w:divBdr>
        </w:div>
        <w:div w:id="92211640">
          <w:marLeft w:val="-60"/>
          <w:marRight w:val="-60"/>
          <w:marTop w:val="75"/>
          <w:marBottom w:val="0"/>
          <w:divBdr>
            <w:top w:val="none" w:sz="0" w:space="0" w:color="auto"/>
            <w:left w:val="none" w:sz="0" w:space="0" w:color="auto"/>
            <w:bottom w:val="none" w:sz="0" w:space="0" w:color="auto"/>
            <w:right w:val="none" w:sz="0" w:space="0" w:color="auto"/>
          </w:divBdr>
          <w:divsChild>
            <w:div w:id="267004264">
              <w:marLeft w:val="60"/>
              <w:marRight w:val="60"/>
              <w:marTop w:val="0"/>
              <w:marBottom w:val="120"/>
              <w:divBdr>
                <w:top w:val="none" w:sz="0" w:space="0" w:color="auto"/>
                <w:left w:val="none" w:sz="0" w:space="0" w:color="auto"/>
                <w:bottom w:val="none" w:sz="0" w:space="0" w:color="auto"/>
                <w:right w:val="none" w:sz="0" w:space="0" w:color="auto"/>
              </w:divBdr>
            </w:div>
            <w:div w:id="586614468">
              <w:marLeft w:val="60"/>
              <w:marRight w:val="60"/>
              <w:marTop w:val="0"/>
              <w:marBottom w:val="120"/>
              <w:divBdr>
                <w:top w:val="none" w:sz="0" w:space="0" w:color="auto"/>
                <w:left w:val="none" w:sz="0" w:space="0" w:color="auto"/>
                <w:bottom w:val="none" w:sz="0" w:space="0" w:color="auto"/>
                <w:right w:val="none" w:sz="0" w:space="0" w:color="auto"/>
              </w:divBdr>
            </w:div>
          </w:divsChild>
        </w:div>
        <w:div w:id="92361900">
          <w:marLeft w:val="0"/>
          <w:marRight w:val="450"/>
          <w:marTop w:val="0"/>
          <w:marBottom w:val="150"/>
          <w:divBdr>
            <w:top w:val="none" w:sz="0" w:space="0" w:color="auto"/>
            <w:left w:val="none" w:sz="0" w:space="0" w:color="auto"/>
            <w:bottom w:val="none" w:sz="0" w:space="0" w:color="auto"/>
            <w:right w:val="none" w:sz="0" w:space="0" w:color="auto"/>
          </w:divBdr>
        </w:div>
        <w:div w:id="92408925">
          <w:marLeft w:val="0"/>
          <w:marRight w:val="0"/>
          <w:marTop w:val="0"/>
          <w:marBottom w:val="150"/>
          <w:divBdr>
            <w:top w:val="none" w:sz="0" w:space="0" w:color="auto"/>
            <w:left w:val="none" w:sz="0" w:space="0" w:color="auto"/>
            <w:bottom w:val="none" w:sz="0" w:space="0" w:color="auto"/>
            <w:right w:val="none" w:sz="0" w:space="0" w:color="auto"/>
          </w:divBdr>
        </w:div>
        <w:div w:id="92476122">
          <w:marLeft w:val="0"/>
          <w:marRight w:val="0"/>
          <w:marTop w:val="0"/>
          <w:marBottom w:val="240"/>
          <w:divBdr>
            <w:top w:val="none" w:sz="0" w:space="0" w:color="auto"/>
            <w:left w:val="none" w:sz="0" w:space="0" w:color="auto"/>
            <w:bottom w:val="none" w:sz="0" w:space="0" w:color="auto"/>
            <w:right w:val="none" w:sz="0" w:space="0" w:color="auto"/>
          </w:divBdr>
        </w:div>
        <w:div w:id="92629198">
          <w:marLeft w:val="0"/>
          <w:marRight w:val="0"/>
          <w:marTop w:val="0"/>
          <w:marBottom w:val="0"/>
          <w:divBdr>
            <w:top w:val="none" w:sz="0" w:space="0" w:color="auto"/>
            <w:left w:val="none" w:sz="0" w:space="0" w:color="auto"/>
            <w:bottom w:val="none" w:sz="0" w:space="0" w:color="auto"/>
            <w:right w:val="none" w:sz="0" w:space="0" w:color="auto"/>
          </w:divBdr>
          <w:divsChild>
            <w:div w:id="346521205">
              <w:marLeft w:val="-225"/>
              <w:marRight w:val="-225"/>
              <w:marTop w:val="0"/>
              <w:marBottom w:val="0"/>
              <w:divBdr>
                <w:top w:val="none" w:sz="0" w:space="0" w:color="auto"/>
                <w:left w:val="none" w:sz="0" w:space="0" w:color="auto"/>
                <w:bottom w:val="none" w:sz="0" w:space="0" w:color="auto"/>
                <w:right w:val="none" w:sz="0" w:space="0" w:color="auto"/>
              </w:divBdr>
              <w:divsChild>
                <w:div w:id="428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37">
          <w:marLeft w:val="0"/>
          <w:marRight w:val="0"/>
          <w:marTop w:val="0"/>
          <w:marBottom w:val="0"/>
          <w:divBdr>
            <w:top w:val="none" w:sz="0" w:space="0" w:color="auto"/>
            <w:left w:val="none" w:sz="0" w:space="0" w:color="auto"/>
            <w:bottom w:val="none" w:sz="0" w:space="0" w:color="auto"/>
            <w:right w:val="none" w:sz="0" w:space="0" w:color="auto"/>
          </w:divBdr>
        </w:div>
        <w:div w:id="92822117">
          <w:marLeft w:val="0"/>
          <w:marRight w:val="0"/>
          <w:marTop w:val="0"/>
          <w:marBottom w:val="0"/>
          <w:divBdr>
            <w:top w:val="none" w:sz="0" w:space="0" w:color="auto"/>
            <w:left w:val="none" w:sz="0" w:space="0" w:color="auto"/>
            <w:bottom w:val="none" w:sz="0" w:space="0" w:color="auto"/>
            <w:right w:val="none" w:sz="0" w:space="0" w:color="auto"/>
          </w:divBdr>
        </w:div>
        <w:div w:id="92822579">
          <w:marLeft w:val="0"/>
          <w:marRight w:val="0"/>
          <w:marTop w:val="0"/>
          <w:marBottom w:val="0"/>
          <w:divBdr>
            <w:top w:val="single" w:sz="2" w:space="0" w:color="E0E0E0"/>
            <w:left w:val="single" w:sz="2" w:space="0" w:color="E0E0E0"/>
            <w:bottom w:val="single" w:sz="2" w:space="0" w:color="E0E0E0"/>
            <w:right w:val="single" w:sz="2" w:space="0" w:color="E0E0E0"/>
          </w:divBdr>
        </w:div>
        <w:div w:id="92895402">
          <w:marLeft w:val="750"/>
          <w:marRight w:val="0"/>
          <w:marTop w:val="0"/>
          <w:marBottom w:val="0"/>
          <w:divBdr>
            <w:top w:val="none" w:sz="0" w:space="0" w:color="auto"/>
            <w:left w:val="none" w:sz="0" w:space="0" w:color="auto"/>
            <w:bottom w:val="none" w:sz="0" w:space="0" w:color="auto"/>
            <w:right w:val="none" w:sz="0" w:space="0" w:color="auto"/>
          </w:divBdr>
        </w:div>
        <w:div w:id="92896064">
          <w:marLeft w:val="0"/>
          <w:marRight w:val="0"/>
          <w:marTop w:val="150"/>
          <w:marBottom w:val="300"/>
          <w:divBdr>
            <w:top w:val="single" w:sz="6" w:space="11" w:color="EAEAEA"/>
            <w:left w:val="single" w:sz="6" w:space="11" w:color="EAEAEA"/>
            <w:bottom w:val="single" w:sz="6" w:space="11" w:color="EAEAEA"/>
            <w:right w:val="single" w:sz="6" w:space="11" w:color="EAEAEA"/>
          </w:divBdr>
        </w:div>
        <w:div w:id="92937479">
          <w:marLeft w:val="1463"/>
          <w:marRight w:val="0"/>
          <w:marTop w:val="0"/>
          <w:marBottom w:val="0"/>
          <w:divBdr>
            <w:top w:val="none" w:sz="0" w:space="0" w:color="auto"/>
            <w:left w:val="none" w:sz="0" w:space="0" w:color="auto"/>
            <w:bottom w:val="none" w:sz="0" w:space="0" w:color="auto"/>
            <w:right w:val="none" w:sz="0" w:space="0" w:color="auto"/>
          </w:divBdr>
          <w:divsChild>
            <w:div w:id="389621482">
              <w:marLeft w:val="0"/>
              <w:marRight w:val="0"/>
              <w:marTop w:val="0"/>
              <w:marBottom w:val="0"/>
              <w:divBdr>
                <w:top w:val="none" w:sz="0" w:space="0" w:color="auto"/>
                <w:left w:val="none" w:sz="0" w:space="0" w:color="auto"/>
                <w:bottom w:val="none" w:sz="0" w:space="0" w:color="auto"/>
                <w:right w:val="none" w:sz="0" w:space="0" w:color="auto"/>
              </w:divBdr>
            </w:div>
          </w:divsChild>
        </w:div>
        <w:div w:id="92938548">
          <w:marLeft w:val="0"/>
          <w:marRight w:val="0"/>
          <w:marTop w:val="0"/>
          <w:marBottom w:val="0"/>
          <w:divBdr>
            <w:top w:val="none" w:sz="0" w:space="0" w:color="auto"/>
            <w:left w:val="none" w:sz="0" w:space="0" w:color="auto"/>
            <w:bottom w:val="none" w:sz="0" w:space="0" w:color="auto"/>
            <w:right w:val="none" w:sz="0" w:space="0" w:color="auto"/>
          </w:divBdr>
        </w:div>
        <w:div w:id="92939767">
          <w:marLeft w:val="0"/>
          <w:marRight w:val="0"/>
          <w:marTop w:val="0"/>
          <w:marBottom w:val="0"/>
          <w:divBdr>
            <w:top w:val="none" w:sz="0" w:space="0" w:color="auto"/>
            <w:left w:val="none" w:sz="0" w:space="0" w:color="auto"/>
            <w:bottom w:val="none" w:sz="0" w:space="0" w:color="auto"/>
            <w:right w:val="none" w:sz="0" w:space="0" w:color="auto"/>
          </w:divBdr>
        </w:div>
        <w:div w:id="92946296">
          <w:marLeft w:val="0"/>
          <w:marRight w:val="0"/>
          <w:marTop w:val="0"/>
          <w:marBottom w:val="0"/>
          <w:divBdr>
            <w:top w:val="none" w:sz="0" w:space="0" w:color="auto"/>
            <w:left w:val="none" w:sz="0" w:space="0" w:color="auto"/>
            <w:bottom w:val="none" w:sz="0" w:space="0" w:color="auto"/>
            <w:right w:val="none" w:sz="0" w:space="0" w:color="auto"/>
          </w:divBdr>
        </w:div>
        <w:div w:id="93015958">
          <w:marLeft w:val="0"/>
          <w:marRight w:val="0"/>
          <w:marTop w:val="0"/>
          <w:marBottom w:val="300"/>
          <w:divBdr>
            <w:top w:val="none" w:sz="0" w:space="0" w:color="auto"/>
            <w:left w:val="none" w:sz="0" w:space="0" w:color="auto"/>
            <w:bottom w:val="none" w:sz="0" w:space="0" w:color="auto"/>
            <w:right w:val="none" w:sz="0" w:space="0" w:color="auto"/>
          </w:divBdr>
          <w:divsChild>
            <w:div w:id="667901295">
              <w:marLeft w:val="0"/>
              <w:marRight w:val="0"/>
              <w:marTop w:val="0"/>
              <w:marBottom w:val="0"/>
              <w:divBdr>
                <w:top w:val="none" w:sz="0" w:space="0" w:color="auto"/>
                <w:left w:val="none" w:sz="0" w:space="0" w:color="auto"/>
                <w:bottom w:val="none" w:sz="0" w:space="0" w:color="auto"/>
                <w:right w:val="none" w:sz="0" w:space="0" w:color="auto"/>
              </w:divBdr>
              <w:divsChild>
                <w:div w:id="461389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3017550">
          <w:marLeft w:val="0"/>
          <w:marRight w:val="0"/>
          <w:marTop w:val="0"/>
          <w:marBottom w:val="0"/>
          <w:divBdr>
            <w:top w:val="none" w:sz="0" w:space="0" w:color="auto"/>
            <w:left w:val="none" w:sz="0" w:space="0" w:color="auto"/>
            <w:bottom w:val="none" w:sz="0" w:space="0" w:color="auto"/>
            <w:right w:val="none" w:sz="0" w:space="0" w:color="auto"/>
          </w:divBdr>
        </w:div>
        <w:div w:id="93021497">
          <w:marLeft w:val="0"/>
          <w:marRight w:val="0"/>
          <w:marTop w:val="0"/>
          <w:marBottom w:val="0"/>
          <w:divBdr>
            <w:top w:val="none" w:sz="0" w:space="0" w:color="auto"/>
            <w:left w:val="none" w:sz="0" w:space="0" w:color="auto"/>
            <w:bottom w:val="none" w:sz="0" w:space="0" w:color="auto"/>
            <w:right w:val="none" w:sz="0" w:space="0" w:color="auto"/>
          </w:divBdr>
        </w:div>
        <w:div w:id="93133632">
          <w:marLeft w:val="13"/>
          <w:marRight w:val="188"/>
          <w:marTop w:val="138"/>
          <w:marBottom w:val="88"/>
          <w:divBdr>
            <w:top w:val="none" w:sz="0" w:space="0" w:color="auto"/>
            <w:left w:val="none" w:sz="0" w:space="0" w:color="auto"/>
            <w:bottom w:val="none" w:sz="0" w:space="0" w:color="auto"/>
            <w:right w:val="none" w:sz="0" w:space="0" w:color="auto"/>
          </w:divBdr>
        </w:div>
        <w:div w:id="93138683">
          <w:marLeft w:val="0"/>
          <w:marRight w:val="0"/>
          <w:marTop w:val="0"/>
          <w:marBottom w:val="0"/>
          <w:divBdr>
            <w:top w:val="none" w:sz="0" w:space="0" w:color="auto"/>
            <w:left w:val="none" w:sz="0" w:space="0" w:color="auto"/>
            <w:bottom w:val="none" w:sz="0" w:space="0" w:color="auto"/>
            <w:right w:val="none" w:sz="0" w:space="0" w:color="auto"/>
          </w:divBdr>
          <w:divsChild>
            <w:div w:id="59601798">
              <w:marLeft w:val="0"/>
              <w:marRight w:val="0"/>
              <w:marTop w:val="0"/>
              <w:marBottom w:val="0"/>
              <w:divBdr>
                <w:top w:val="none" w:sz="0" w:space="0" w:color="auto"/>
                <w:left w:val="none" w:sz="0" w:space="0" w:color="auto"/>
                <w:bottom w:val="none" w:sz="0" w:space="0" w:color="auto"/>
                <w:right w:val="none" w:sz="0" w:space="0" w:color="auto"/>
              </w:divBdr>
              <w:divsChild>
                <w:div w:id="148985752">
                  <w:marLeft w:val="0"/>
                  <w:marRight w:val="0"/>
                  <w:marTop w:val="0"/>
                  <w:marBottom w:val="240"/>
                  <w:divBdr>
                    <w:top w:val="none" w:sz="0" w:space="0" w:color="auto"/>
                    <w:left w:val="none" w:sz="0" w:space="0" w:color="auto"/>
                    <w:bottom w:val="none" w:sz="0" w:space="0" w:color="auto"/>
                    <w:right w:val="none" w:sz="0" w:space="0" w:color="auto"/>
                  </w:divBdr>
                </w:div>
                <w:div w:id="6145570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3139697">
          <w:marLeft w:val="0"/>
          <w:marRight w:val="0"/>
          <w:marTop w:val="0"/>
          <w:marBottom w:val="0"/>
          <w:divBdr>
            <w:top w:val="none" w:sz="0" w:space="0" w:color="auto"/>
            <w:left w:val="none" w:sz="0" w:space="0" w:color="auto"/>
            <w:bottom w:val="none" w:sz="0" w:space="0" w:color="auto"/>
            <w:right w:val="none" w:sz="0" w:space="0" w:color="auto"/>
          </w:divBdr>
        </w:div>
        <w:div w:id="93140284">
          <w:marLeft w:val="0"/>
          <w:marRight w:val="1950"/>
          <w:marTop w:val="0"/>
          <w:marBottom w:val="0"/>
          <w:divBdr>
            <w:top w:val="none" w:sz="0" w:space="0" w:color="auto"/>
            <w:left w:val="none" w:sz="0" w:space="0" w:color="auto"/>
            <w:bottom w:val="none" w:sz="0" w:space="0" w:color="auto"/>
            <w:right w:val="none" w:sz="0" w:space="0" w:color="auto"/>
          </w:divBdr>
        </w:div>
        <w:div w:id="93209215">
          <w:marLeft w:val="-225"/>
          <w:marRight w:val="-225"/>
          <w:marTop w:val="0"/>
          <w:marBottom w:val="0"/>
          <w:divBdr>
            <w:top w:val="none" w:sz="0" w:space="0" w:color="auto"/>
            <w:left w:val="none" w:sz="0" w:space="0" w:color="auto"/>
            <w:bottom w:val="none" w:sz="0" w:space="0" w:color="auto"/>
            <w:right w:val="none" w:sz="0" w:space="0" w:color="auto"/>
          </w:divBdr>
          <w:divsChild>
            <w:div w:id="375198995">
              <w:marLeft w:val="0"/>
              <w:marRight w:val="0"/>
              <w:marTop w:val="0"/>
              <w:marBottom w:val="0"/>
              <w:divBdr>
                <w:top w:val="none" w:sz="0" w:space="0" w:color="auto"/>
                <w:left w:val="none" w:sz="0" w:space="0" w:color="auto"/>
                <w:bottom w:val="none" w:sz="0" w:space="0" w:color="auto"/>
                <w:right w:val="none" w:sz="0" w:space="0" w:color="auto"/>
              </w:divBdr>
            </w:div>
          </w:divsChild>
        </w:div>
        <w:div w:id="93209411">
          <w:marLeft w:val="0"/>
          <w:marRight w:val="0"/>
          <w:marTop w:val="0"/>
          <w:marBottom w:val="0"/>
          <w:divBdr>
            <w:top w:val="none" w:sz="0" w:space="0" w:color="auto"/>
            <w:left w:val="none" w:sz="0" w:space="0" w:color="auto"/>
            <w:bottom w:val="none" w:sz="0" w:space="0" w:color="auto"/>
            <w:right w:val="none" w:sz="0" w:space="0" w:color="auto"/>
          </w:divBdr>
        </w:div>
        <w:div w:id="93211107">
          <w:marLeft w:val="0"/>
          <w:marRight w:val="0"/>
          <w:marTop w:val="0"/>
          <w:marBottom w:val="0"/>
          <w:divBdr>
            <w:top w:val="none" w:sz="0" w:space="0" w:color="auto"/>
            <w:left w:val="none" w:sz="0" w:space="0" w:color="auto"/>
            <w:bottom w:val="none" w:sz="0" w:space="0" w:color="auto"/>
            <w:right w:val="none" w:sz="0" w:space="0" w:color="auto"/>
          </w:divBdr>
        </w:div>
        <w:div w:id="93282471">
          <w:marLeft w:val="0"/>
          <w:marRight w:val="0"/>
          <w:marTop w:val="0"/>
          <w:marBottom w:val="0"/>
          <w:divBdr>
            <w:top w:val="single" w:sz="4" w:space="6" w:color="999999"/>
            <w:left w:val="none" w:sz="0" w:space="0" w:color="auto"/>
            <w:bottom w:val="single" w:sz="4" w:space="0" w:color="999999"/>
            <w:right w:val="none" w:sz="0" w:space="0" w:color="auto"/>
          </w:divBdr>
          <w:divsChild>
            <w:div w:id="375156807">
              <w:marLeft w:val="0"/>
              <w:marRight w:val="0"/>
              <w:marTop w:val="0"/>
              <w:marBottom w:val="0"/>
              <w:divBdr>
                <w:top w:val="none" w:sz="0" w:space="0" w:color="auto"/>
                <w:left w:val="none" w:sz="0" w:space="0" w:color="auto"/>
                <w:bottom w:val="none" w:sz="0" w:space="0" w:color="auto"/>
                <w:right w:val="none" w:sz="0" w:space="0" w:color="auto"/>
              </w:divBdr>
            </w:div>
          </w:divsChild>
        </w:div>
        <w:div w:id="93287183">
          <w:marLeft w:val="0"/>
          <w:marRight w:val="0"/>
          <w:marTop w:val="100"/>
          <w:marBottom w:val="100"/>
          <w:divBdr>
            <w:top w:val="none" w:sz="0" w:space="0" w:color="auto"/>
            <w:left w:val="none" w:sz="0" w:space="0" w:color="auto"/>
            <w:bottom w:val="none" w:sz="0" w:space="0" w:color="auto"/>
            <w:right w:val="none" w:sz="0" w:space="0" w:color="auto"/>
          </w:divBdr>
        </w:div>
        <w:div w:id="93287296">
          <w:marLeft w:val="0"/>
          <w:marRight w:val="0"/>
          <w:marTop w:val="0"/>
          <w:marBottom w:val="0"/>
          <w:divBdr>
            <w:top w:val="none" w:sz="0" w:space="0" w:color="auto"/>
            <w:left w:val="none" w:sz="0" w:space="0" w:color="auto"/>
            <w:bottom w:val="none" w:sz="0" w:space="0" w:color="auto"/>
            <w:right w:val="none" w:sz="0" w:space="0" w:color="auto"/>
          </w:divBdr>
          <w:divsChild>
            <w:div w:id="421416036">
              <w:marLeft w:val="0"/>
              <w:marRight w:val="0"/>
              <w:marTop w:val="0"/>
              <w:marBottom w:val="150"/>
              <w:divBdr>
                <w:top w:val="none" w:sz="0" w:space="0" w:color="auto"/>
                <w:left w:val="none" w:sz="0" w:space="0" w:color="auto"/>
                <w:bottom w:val="none" w:sz="0" w:space="0" w:color="auto"/>
                <w:right w:val="none" w:sz="0" w:space="0" w:color="auto"/>
              </w:divBdr>
            </w:div>
          </w:divsChild>
        </w:div>
        <w:div w:id="93289088">
          <w:marLeft w:val="0"/>
          <w:marRight w:val="0"/>
          <w:marTop w:val="0"/>
          <w:marBottom w:val="240"/>
          <w:divBdr>
            <w:top w:val="none" w:sz="0" w:space="0" w:color="auto"/>
            <w:left w:val="none" w:sz="0" w:space="0" w:color="auto"/>
            <w:bottom w:val="none" w:sz="0" w:space="0" w:color="auto"/>
            <w:right w:val="none" w:sz="0" w:space="0" w:color="auto"/>
          </w:divBdr>
        </w:div>
        <w:div w:id="93326018">
          <w:marLeft w:val="0"/>
          <w:marRight w:val="0"/>
          <w:marTop w:val="0"/>
          <w:marBottom w:val="0"/>
          <w:divBdr>
            <w:top w:val="none" w:sz="0" w:space="0" w:color="auto"/>
            <w:left w:val="none" w:sz="0" w:space="0" w:color="auto"/>
            <w:bottom w:val="none" w:sz="0" w:space="0" w:color="auto"/>
            <w:right w:val="none" w:sz="0" w:space="0" w:color="auto"/>
          </w:divBdr>
        </w:div>
        <w:div w:id="93328468">
          <w:marLeft w:val="0"/>
          <w:marRight w:val="0"/>
          <w:marTop w:val="0"/>
          <w:marBottom w:val="0"/>
          <w:divBdr>
            <w:top w:val="none" w:sz="0" w:space="0" w:color="auto"/>
            <w:left w:val="none" w:sz="0" w:space="0" w:color="auto"/>
            <w:bottom w:val="none" w:sz="0" w:space="0" w:color="auto"/>
            <w:right w:val="none" w:sz="0" w:space="0" w:color="auto"/>
          </w:divBdr>
        </w:div>
        <w:div w:id="93329196">
          <w:marLeft w:val="0"/>
          <w:marRight w:val="0"/>
          <w:marTop w:val="0"/>
          <w:marBottom w:val="0"/>
          <w:divBdr>
            <w:top w:val="none" w:sz="0" w:space="0" w:color="auto"/>
            <w:left w:val="none" w:sz="0" w:space="0" w:color="auto"/>
            <w:bottom w:val="none" w:sz="0" w:space="0" w:color="auto"/>
            <w:right w:val="none" w:sz="0" w:space="0" w:color="auto"/>
          </w:divBdr>
        </w:div>
        <w:div w:id="93331084">
          <w:marLeft w:val="0"/>
          <w:marRight w:val="0"/>
          <w:marTop w:val="150"/>
          <w:marBottom w:val="330"/>
          <w:divBdr>
            <w:top w:val="none" w:sz="0" w:space="0" w:color="auto"/>
            <w:left w:val="none" w:sz="0" w:space="0" w:color="auto"/>
            <w:bottom w:val="none" w:sz="0" w:space="0" w:color="auto"/>
            <w:right w:val="none" w:sz="0" w:space="0" w:color="auto"/>
          </w:divBdr>
          <w:divsChild>
            <w:div w:id="513692302">
              <w:marLeft w:val="0"/>
              <w:marRight w:val="0"/>
              <w:marTop w:val="0"/>
              <w:marBottom w:val="0"/>
              <w:divBdr>
                <w:top w:val="none" w:sz="0" w:space="0" w:color="auto"/>
                <w:left w:val="none" w:sz="0" w:space="0" w:color="auto"/>
                <w:bottom w:val="none" w:sz="0" w:space="0" w:color="auto"/>
                <w:right w:val="none" w:sz="0" w:space="0" w:color="auto"/>
              </w:divBdr>
            </w:div>
          </w:divsChild>
        </w:div>
        <w:div w:id="93400187">
          <w:marLeft w:val="0"/>
          <w:marRight w:val="0"/>
          <w:marTop w:val="0"/>
          <w:marBottom w:val="300"/>
          <w:divBdr>
            <w:top w:val="none" w:sz="0" w:space="0" w:color="auto"/>
            <w:left w:val="none" w:sz="0" w:space="0" w:color="auto"/>
            <w:bottom w:val="single" w:sz="6" w:space="5" w:color="000000"/>
            <w:right w:val="none" w:sz="0" w:space="0" w:color="auto"/>
          </w:divBdr>
        </w:div>
        <w:div w:id="93403689">
          <w:marLeft w:val="0"/>
          <w:marRight w:val="0"/>
          <w:marTop w:val="0"/>
          <w:marBottom w:val="0"/>
          <w:divBdr>
            <w:top w:val="none" w:sz="0" w:space="0" w:color="auto"/>
            <w:left w:val="none" w:sz="0" w:space="0" w:color="auto"/>
            <w:bottom w:val="none" w:sz="0" w:space="0" w:color="auto"/>
            <w:right w:val="none" w:sz="0" w:space="0" w:color="auto"/>
          </w:divBdr>
          <w:divsChild>
            <w:div w:id="210963297">
              <w:marLeft w:val="-150"/>
              <w:marRight w:val="-150"/>
              <w:marTop w:val="0"/>
              <w:marBottom w:val="0"/>
              <w:divBdr>
                <w:top w:val="none" w:sz="0" w:space="0" w:color="auto"/>
                <w:left w:val="none" w:sz="0" w:space="0" w:color="auto"/>
                <w:bottom w:val="none" w:sz="0" w:space="0" w:color="auto"/>
                <w:right w:val="none" w:sz="0" w:space="0" w:color="auto"/>
              </w:divBdr>
            </w:div>
          </w:divsChild>
        </w:div>
        <w:div w:id="93404415">
          <w:marLeft w:val="0"/>
          <w:marRight w:val="0"/>
          <w:marTop w:val="225"/>
          <w:marBottom w:val="0"/>
          <w:divBdr>
            <w:top w:val="none" w:sz="0" w:space="0" w:color="auto"/>
            <w:left w:val="none" w:sz="0" w:space="0" w:color="auto"/>
            <w:bottom w:val="none" w:sz="0" w:space="0" w:color="auto"/>
            <w:right w:val="none" w:sz="0" w:space="0" w:color="auto"/>
          </w:divBdr>
        </w:div>
        <w:div w:id="93405875">
          <w:marLeft w:val="0"/>
          <w:marRight w:val="0"/>
          <w:marTop w:val="0"/>
          <w:marBottom w:val="0"/>
          <w:divBdr>
            <w:top w:val="single" w:sz="6" w:space="0" w:color="999999"/>
            <w:left w:val="single" w:sz="6" w:space="0" w:color="999999"/>
            <w:bottom w:val="single" w:sz="6" w:space="0" w:color="999999"/>
            <w:right w:val="single" w:sz="6" w:space="0" w:color="999999"/>
          </w:divBdr>
        </w:div>
        <w:div w:id="93478025">
          <w:marLeft w:val="0"/>
          <w:marRight w:val="0"/>
          <w:marTop w:val="0"/>
          <w:marBottom w:val="0"/>
          <w:divBdr>
            <w:top w:val="none" w:sz="0" w:space="0" w:color="auto"/>
            <w:left w:val="none" w:sz="0" w:space="0" w:color="auto"/>
            <w:bottom w:val="none" w:sz="0" w:space="0" w:color="auto"/>
            <w:right w:val="none" w:sz="0" w:space="0" w:color="auto"/>
          </w:divBdr>
        </w:div>
        <w:div w:id="93593568">
          <w:marLeft w:val="0"/>
          <w:marRight w:val="0"/>
          <w:marTop w:val="0"/>
          <w:marBottom w:val="0"/>
          <w:divBdr>
            <w:top w:val="none" w:sz="0" w:space="0" w:color="auto"/>
            <w:left w:val="none" w:sz="0" w:space="0" w:color="auto"/>
            <w:bottom w:val="none" w:sz="0" w:space="0" w:color="auto"/>
            <w:right w:val="none" w:sz="0" w:space="0" w:color="auto"/>
          </w:divBdr>
        </w:div>
        <w:div w:id="93597528">
          <w:marLeft w:val="0"/>
          <w:marRight w:val="0"/>
          <w:marTop w:val="0"/>
          <w:marBottom w:val="0"/>
          <w:divBdr>
            <w:top w:val="none" w:sz="0" w:space="0" w:color="auto"/>
            <w:left w:val="none" w:sz="0" w:space="0" w:color="auto"/>
            <w:bottom w:val="none" w:sz="0" w:space="0" w:color="auto"/>
            <w:right w:val="none" w:sz="0" w:space="0" w:color="auto"/>
          </w:divBdr>
        </w:div>
        <w:div w:id="93600815">
          <w:marLeft w:val="0"/>
          <w:marRight w:val="0"/>
          <w:marTop w:val="0"/>
          <w:marBottom w:val="0"/>
          <w:divBdr>
            <w:top w:val="none" w:sz="0" w:space="0" w:color="auto"/>
            <w:left w:val="none" w:sz="0" w:space="0" w:color="auto"/>
            <w:bottom w:val="none" w:sz="0" w:space="0" w:color="auto"/>
            <w:right w:val="none" w:sz="0" w:space="0" w:color="auto"/>
          </w:divBdr>
        </w:div>
        <w:div w:id="93671549">
          <w:marLeft w:val="0"/>
          <w:marRight w:val="0"/>
          <w:marTop w:val="0"/>
          <w:marBottom w:val="63"/>
          <w:divBdr>
            <w:top w:val="none" w:sz="0" w:space="0" w:color="auto"/>
            <w:left w:val="none" w:sz="0" w:space="0" w:color="auto"/>
            <w:bottom w:val="none" w:sz="0" w:space="0" w:color="auto"/>
            <w:right w:val="none" w:sz="0" w:space="0" w:color="auto"/>
          </w:divBdr>
        </w:div>
        <w:div w:id="93672578">
          <w:marLeft w:val="0"/>
          <w:marRight w:val="0"/>
          <w:marTop w:val="0"/>
          <w:marBottom w:val="0"/>
          <w:divBdr>
            <w:top w:val="none" w:sz="0" w:space="0" w:color="auto"/>
            <w:left w:val="none" w:sz="0" w:space="0" w:color="auto"/>
            <w:bottom w:val="none" w:sz="0" w:space="0" w:color="auto"/>
            <w:right w:val="none" w:sz="0" w:space="0" w:color="auto"/>
          </w:divBdr>
        </w:div>
        <w:div w:id="93676560">
          <w:marLeft w:val="0"/>
          <w:marRight w:val="0"/>
          <w:marTop w:val="0"/>
          <w:marBottom w:val="75"/>
          <w:divBdr>
            <w:top w:val="none" w:sz="0" w:space="0" w:color="auto"/>
            <w:left w:val="none" w:sz="0" w:space="0" w:color="auto"/>
            <w:bottom w:val="none" w:sz="0" w:space="0" w:color="auto"/>
            <w:right w:val="none" w:sz="0" w:space="0" w:color="auto"/>
          </w:divBdr>
        </w:div>
        <w:div w:id="93747332">
          <w:marLeft w:val="0"/>
          <w:marRight w:val="0"/>
          <w:marTop w:val="0"/>
          <w:marBottom w:val="0"/>
          <w:divBdr>
            <w:top w:val="none" w:sz="0" w:space="0" w:color="auto"/>
            <w:left w:val="none" w:sz="0" w:space="0" w:color="auto"/>
            <w:bottom w:val="none" w:sz="0" w:space="0" w:color="auto"/>
            <w:right w:val="none" w:sz="0" w:space="0" w:color="auto"/>
          </w:divBdr>
        </w:div>
        <w:div w:id="93939664">
          <w:marLeft w:val="0"/>
          <w:marRight w:val="0"/>
          <w:marTop w:val="0"/>
          <w:marBottom w:val="300"/>
          <w:divBdr>
            <w:top w:val="none" w:sz="0" w:space="0" w:color="auto"/>
            <w:left w:val="none" w:sz="0" w:space="0" w:color="auto"/>
            <w:bottom w:val="none" w:sz="0" w:space="0" w:color="auto"/>
            <w:right w:val="none" w:sz="0" w:space="0" w:color="auto"/>
          </w:divBdr>
        </w:div>
        <w:div w:id="93940883">
          <w:marLeft w:val="0"/>
          <w:marRight w:val="0"/>
          <w:marTop w:val="0"/>
          <w:marBottom w:val="0"/>
          <w:divBdr>
            <w:top w:val="none" w:sz="0" w:space="0" w:color="auto"/>
            <w:left w:val="none" w:sz="0" w:space="0" w:color="auto"/>
            <w:bottom w:val="none" w:sz="0" w:space="0" w:color="auto"/>
            <w:right w:val="none" w:sz="0" w:space="0" w:color="auto"/>
          </w:divBdr>
        </w:div>
        <w:div w:id="93941306">
          <w:marLeft w:val="-225"/>
          <w:marRight w:val="-225"/>
          <w:marTop w:val="0"/>
          <w:marBottom w:val="0"/>
          <w:divBdr>
            <w:top w:val="none" w:sz="0" w:space="0" w:color="auto"/>
            <w:left w:val="none" w:sz="0" w:space="0" w:color="auto"/>
            <w:bottom w:val="none" w:sz="0" w:space="0" w:color="auto"/>
            <w:right w:val="none" w:sz="0" w:space="0" w:color="auto"/>
          </w:divBdr>
          <w:divsChild>
            <w:div w:id="733743014">
              <w:marLeft w:val="0"/>
              <w:marRight w:val="0"/>
              <w:marTop w:val="0"/>
              <w:marBottom w:val="0"/>
              <w:divBdr>
                <w:top w:val="none" w:sz="0" w:space="0" w:color="auto"/>
                <w:left w:val="none" w:sz="0" w:space="0" w:color="auto"/>
                <w:bottom w:val="none" w:sz="0" w:space="0" w:color="auto"/>
                <w:right w:val="none" w:sz="0" w:space="0" w:color="auto"/>
              </w:divBdr>
            </w:div>
          </w:divsChild>
        </w:div>
        <w:div w:id="93942854">
          <w:marLeft w:val="-188"/>
          <w:marRight w:val="-188"/>
          <w:marTop w:val="0"/>
          <w:marBottom w:val="0"/>
          <w:divBdr>
            <w:top w:val="none" w:sz="0" w:space="0" w:color="auto"/>
            <w:left w:val="none" w:sz="0" w:space="0" w:color="auto"/>
            <w:bottom w:val="none" w:sz="0" w:space="0" w:color="auto"/>
            <w:right w:val="none" w:sz="0" w:space="0" w:color="auto"/>
          </w:divBdr>
        </w:div>
        <w:div w:id="93943455">
          <w:marLeft w:val="0"/>
          <w:marRight w:val="0"/>
          <w:marTop w:val="0"/>
          <w:marBottom w:val="150"/>
          <w:divBdr>
            <w:top w:val="none" w:sz="0" w:space="0" w:color="auto"/>
            <w:left w:val="none" w:sz="0" w:space="0" w:color="auto"/>
            <w:bottom w:val="none" w:sz="0" w:space="0" w:color="auto"/>
            <w:right w:val="none" w:sz="0" w:space="0" w:color="auto"/>
          </w:divBdr>
        </w:div>
        <w:div w:id="93979381">
          <w:marLeft w:val="750"/>
          <w:marRight w:val="0"/>
          <w:marTop w:val="0"/>
          <w:marBottom w:val="0"/>
          <w:divBdr>
            <w:top w:val="none" w:sz="0" w:space="0" w:color="auto"/>
            <w:left w:val="none" w:sz="0" w:space="0" w:color="auto"/>
            <w:bottom w:val="none" w:sz="0" w:space="0" w:color="auto"/>
            <w:right w:val="none" w:sz="0" w:space="0" w:color="auto"/>
          </w:divBdr>
        </w:div>
        <w:div w:id="94060636">
          <w:marLeft w:val="0"/>
          <w:marRight w:val="0"/>
          <w:marTop w:val="0"/>
          <w:marBottom w:val="0"/>
          <w:divBdr>
            <w:top w:val="none" w:sz="0" w:space="0" w:color="auto"/>
            <w:left w:val="none" w:sz="0" w:space="0" w:color="auto"/>
            <w:bottom w:val="none" w:sz="0" w:space="0" w:color="auto"/>
            <w:right w:val="none" w:sz="0" w:space="0" w:color="auto"/>
          </w:divBdr>
        </w:div>
        <w:div w:id="94137358">
          <w:marLeft w:val="0"/>
          <w:marRight w:val="0"/>
          <w:marTop w:val="0"/>
          <w:marBottom w:val="0"/>
          <w:divBdr>
            <w:top w:val="none" w:sz="0" w:space="0" w:color="auto"/>
            <w:left w:val="none" w:sz="0" w:space="0" w:color="auto"/>
            <w:bottom w:val="none" w:sz="0" w:space="0" w:color="auto"/>
            <w:right w:val="none" w:sz="0" w:space="0" w:color="auto"/>
          </w:divBdr>
          <w:divsChild>
            <w:div w:id="614677291">
              <w:marLeft w:val="150"/>
              <w:marRight w:val="0"/>
              <w:marTop w:val="0"/>
              <w:marBottom w:val="0"/>
              <w:divBdr>
                <w:top w:val="none" w:sz="0" w:space="0" w:color="auto"/>
                <w:left w:val="none" w:sz="0" w:space="0" w:color="auto"/>
                <w:bottom w:val="none" w:sz="0" w:space="0" w:color="auto"/>
                <w:right w:val="none" w:sz="0" w:space="0" w:color="auto"/>
              </w:divBdr>
            </w:div>
          </w:divsChild>
        </w:div>
        <w:div w:id="94137681">
          <w:marLeft w:val="0"/>
          <w:marRight w:val="0"/>
          <w:marTop w:val="0"/>
          <w:marBottom w:val="240"/>
          <w:divBdr>
            <w:top w:val="none" w:sz="0" w:space="0" w:color="auto"/>
            <w:left w:val="none" w:sz="0" w:space="0" w:color="auto"/>
            <w:bottom w:val="none" w:sz="0" w:space="0" w:color="auto"/>
            <w:right w:val="none" w:sz="0" w:space="0" w:color="auto"/>
          </w:divBdr>
        </w:div>
        <w:div w:id="94181923">
          <w:marLeft w:val="0"/>
          <w:marRight w:val="0"/>
          <w:marTop w:val="100"/>
          <w:marBottom w:val="100"/>
          <w:divBdr>
            <w:top w:val="none" w:sz="0" w:space="0" w:color="auto"/>
            <w:left w:val="none" w:sz="0" w:space="0" w:color="auto"/>
            <w:bottom w:val="none" w:sz="0" w:space="0" w:color="auto"/>
            <w:right w:val="none" w:sz="0" w:space="0" w:color="auto"/>
          </w:divBdr>
        </w:div>
        <w:div w:id="94255473">
          <w:marLeft w:val="0"/>
          <w:marRight w:val="0"/>
          <w:marTop w:val="0"/>
          <w:marBottom w:val="0"/>
          <w:divBdr>
            <w:top w:val="none" w:sz="0" w:space="0" w:color="auto"/>
            <w:left w:val="none" w:sz="0" w:space="0" w:color="auto"/>
            <w:bottom w:val="none" w:sz="0" w:space="0" w:color="auto"/>
            <w:right w:val="none" w:sz="0" w:space="0" w:color="auto"/>
          </w:divBdr>
        </w:div>
        <w:div w:id="94324290">
          <w:marLeft w:val="0"/>
          <w:marRight w:val="0"/>
          <w:marTop w:val="0"/>
          <w:marBottom w:val="0"/>
          <w:divBdr>
            <w:top w:val="none" w:sz="0" w:space="0" w:color="auto"/>
            <w:left w:val="none" w:sz="0" w:space="0" w:color="auto"/>
            <w:bottom w:val="none" w:sz="0" w:space="0" w:color="auto"/>
            <w:right w:val="none" w:sz="0" w:space="0" w:color="auto"/>
          </w:divBdr>
        </w:div>
        <w:div w:id="94374762">
          <w:marLeft w:val="0"/>
          <w:marRight w:val="0"/>
          <w:marTop w:val="0"/>
          <w:marBottom w:val="0"/>
          <w:divBdr>
            <w:top w:val="none" w:sz="0" w:space="0" w:color="auto"/>
            <w:left w:val="none" w:sz="0" w:space="0" w:color="auto"/>
            <w:bottom w:val="none" w:sz="0" w:space="0" w:color="auto"/>
            <w:right w:val="none" w:sz="0" w:space="0" w:color="auto"/>
          </w:divBdr>
        </w:div>
        <w:div w:id="94402865">
          <w:marLeft w:val="0"/>
          <w:marRight w:val="0"/>
          <w:marTop w:val="0"/>
          <w:marBottom w:val="150"/>
          <w:divBdr>
            <w:top w:val="none" w:sz="0" w:space="0" w:color="auto"/>
            <w:left w:val="none" w:sz="0" w:space="0" w:color="auto"/>
            <w:bottom w:val="none" w:sz="0" w:space="0" w:color="auto"/>
            <w:right w:val="none" w:sz="0" w:space="0" w:color="auto"/>
          </w:divBdr>
        </w:div>
        <w:div w:id="94442469">
          <w:marLeft w:val="0"/>
          <w:marRight w:val="0"/>
          <w:marTop w:val="0"/>
          <w:marBottom w:val="0"/>
          <w:divBdr>
            <w:top w:val="none" w:sz="0" w:space="0" w:color="auto"/>
            <w:left w:val="none" w:sz="0" w:space="0" w:color="auto"/>
            <w:bottom w:val="none" w:sz="0" w:space="0" w:color="auto"/>
            <w:right w:val="none" w:sz="0" w:space="0" w:color="auto"/>
          </w:divBdr>
          <w:divsChild>
            <w:div w:id="786654365">
              <w:marLeft w:val="0"/>
              <w:marRight w:val="0"/>
              <w:marTop w:val="100"/>
              <w:marBottom w:val="100"/>
              <w:divBdr>
                <w:top w:val="none" w:sz="0" w:space="0" w:color="auto"/>
                <w:left w:val="none" w:sz="0" w:space="0" w:color="auto"/>
                <w:bottom w:val="none" w:sz="0" w:space="0" w:color="auto"/>
                <w:right w:val="none" w:sz="0" w:space="0" w:color="auto"/>
              </w:divBdr>
            </w:div>
          </w:divsChild>
        </w:div>
        <w:div w:id="94518099">
          <w:marLeft w:val="0"/>
          <w:marRight w:val="0"/>
          <w:marTop w:val="0"/>
          <w:marBottom w:val="0"/>
          <w:divBdr>
            <w:top w:val="none" w:sz="0" w:space="0" w:color="auto"/>
            <w:left w:val="none" w:sz="0" w:space="0" w:color="auto"/>
            <w:bottom w:val="none" w:sz="0" w:space="0" w:color="auto"/>
            <w:right w:val="none" w:sz="0" w:space="0" w:color="auto"/>
          </w:divBdr>
          <w:divsChild>
            <w:div w:id="473911605">
              <w:marLeft w:val="0"/>
              <w:marRight w:val="0"/>
              <w:marTop w:val="0"/>
              <w:marBottom w:val="0"/>
              <w:divBdr>
                <w:top w:val="none" w:sz="0" w:space="0" w:color="auto"/>
                <w:left w:val="none" w:sz="0" w:space="0" w:color="auto"/>
                <w:bottom w:val="none" w:sz="0" w:space="0" w:color="auto"/>
                <w:right w:val="none" w:sz="0" w:space="0" w:color="auto"/>
              </w:divBdr>
            </w:div>
          </w:divsChild>
        </w:div>
        <w:div w:id="94521004">
          <w:marLeft w:val="0"/>
          <w:marRight w:val="0"/>
          <w:marTop w:val="0"/>
          <w:marBottom w:val="0"/>
          <w:divBdr>
            <w:top w:val="none" w:sz="0" w:space="0" w:color="auto"/>
            <w:left w:val="none" w:sz="0" w:space="0" w:color="auto"/>
            <w:bottom w:val="none" w:sz="0" w:space="0" w:color="auto"/>
            <w:right w:val="none" w:sz="0" w:space="0" w:color="auto"/>
          </w:divBdr>
        </w:div>
        <w:div w:id="94521596">
          <w:marLeft w:val="0"/>
          <w:marRight w:val="0"/>
          <w:marTop w:val="0"/>
          <w:marBottom w:val="0"/>
          <w:divBdr>
            <w:top w:val="single" w:sz="6" w:space="0" w:color="999999"/>
            <w:left w:val="single" w:sz="6" w:space="0" w:color="999999"/>
            <w:bottom w:val="single" w:sz="6" w:space="0" w:color="999999"/>
            <w:right w:val="single" w:sz="6" w:space="0" w:color="999999"/>
          </w:divBdr>
        </w:div>
        <w:div w:id="94591816">
          <w:marLeft w:val="1463"/>
          <w:marRight w:val="0"/>
          <w:marTop w:val="0"/>
          <w:marBottom w:val="0"/>
          <w:divBdr>
            <w:top w:val="none" w:sz="0" w:space="0" w:color="auto"/>
            <w:left w:val="none" w:sz="0" w:space="0" w:color="auto"/>
            <w:bottom w:val="none" w:sz="0" w:space="0" w:color="auto"/>
            <w:right w:val="none" w:sz="0" w:space="0" w:color="auto"/>
          </w:divBdr>
        </w:div>
        <w:div w:id="94593440">
          <w:marLeft w:val="0"/>
          <w:marRight w:val="0"/>
          <w:marTop w:val="0"/>
          <w:marBottom w:val="0"/>
          <w:divBdr>
            <w:top w:val="none" w:sz="0" w:space="0" w:color="auto"/>
            <w:left w:val="none" w:sz="0" w:space="0" w:color="auto"/>
            <w:bottom w:val="none" w:sz="0" w:space="0" w:color="auto"/>
            <w:right w:val="none" w:sz="0" w:space="0" w:color="auto"/>
          </w:divBdr>
        </w:div>
        <w:div w:id="94595992">
          <w:marLeft w:val="0"/>
          <w:marRight w:val="0"/>
          <w:marTop w:val="0"/>
          <w:marBottom w:val="360"/>
          <w:divBdr>
            <w:top w:val="none" w:sz="0" w:space="0" w:color="auto"/>
            <w:left w:val="none" w:sz="0" w:space="0" w:color="auto"/>
            <w:bottom w:val="none" w:sz="0" w:space="0" w:color="auto"/>
            <w:right w:val="none" w:sz="0" w:space="0" w:color="auto"/>
          </w:divBdr>
        </w:div>
        <w:div w:id="94635334">
          <w:marLeft w:val="0"/>
          <w:marRight w:val="0"/>
          <w:marTop w:val="0"/>
          <w:marBottom w:val="0"/>
          <w:divBdr>
            <w:top w:val="none" w:sz="0" w:space="0" w:color="auto"/>
            <w:left w:val="none" w:sz="0" w:space="0" w:color="auto"/>
            <w:bottom w:val="none" w:sz="0" w:space="0" w:color="auto"/>
            <w:right w:val="none" w:sz="0" w:space="0" w:color="auto"/>
          </w:divBdr>
        </w:div>
        <w:div w:id="94636934">
          <w:marLeft w:val="0"/>
          <w:marRight w:val="0"/>
          <w:marTop w:val="0"/>
          <w:marBottom w:val="0"/>
          <w:divBdr>
            <w:top w:val="none" w:sz="0" w:space="0" w:color="auto"/>
            <w:left w:val="none" w:sz="0" w:space="0" w:color="auto"/>
            <w:bottom w:val="none" w:sz="0" w:space="0" w:color="auto"/>
            <w:right w:val="none" w:sz="0" w:space="0" w:color="auto"/>
          </w:divBdr>
          <w:divsChild>
            <w:div w:id="20598388">
              <w:marLeft w:val="0"/>
              <w:marRight w:val="0"/>
              <w:marTop w:val="0"/>
              <w:marBottom w:val="75"/>
              <w:divBdr>
                <w:top w:val="none" w:sz="0" w:space="0" w:color="auto"/>
                <w:left w:val="none" w:sz="0" w:space="0" w:color="auto"/>
                <w:bottom w:val="none" w:sz="0" w:space="0" w:color="auto"/>
                <w:right w:val="none" w:sz="0" w:space="0" w:color="auto"/>
              </w:divBdr>
            </w:div>
          </w:divsChild>
        </w:div>
        <w:div w:id="94639664">
          <w:marLeft w:val="0"/>
          <w:marRight w:val="0"/>
          <w:marTop w:val="0"/>
          <w:marBottom w:val="0"/>
          <w:divBdr>
            <w:top w:val="none" w:sz="0" w:space="0" w:color="auto"/>
            <w:left w:val="none" w:sz="0" w:space="0" w:color="auto"/>
            <w:bottom w:val="none" w:sz="0" w:space="0" w:color="auto"/>
            <w:right w:val="none" w:sz="0" w:space="0" w:color="auto"/>
          </w:divBdr>
          <w:divsChild>
            <w:div w:id="289868460">
              <w:marLeft w:val="0"/>
              <w:marRight w:val="376"/>
              <w:marTop w:val="0"/>
              <w:marBottom w:val="125"/>
              <w:divBdr>
                <w:top w:val="none" w:sz="0" w:space="0" w:color="auto"/>
                <w:left w:val="none" w:sz="0" w:space="0" w:color="auto"/>
                <w:bottom w:val="none" w:sz="0" w:space="0" w:color="auto"/>
                <w:right w:val="none" w:sz="0" w:space="0" w:color="auto"/>
              </w:divBdr>
            </w:div>
          </w:divsChild>
        </w:div>
        <w:div w:id="94642865">
          <w:marLeft w:val="0"/>
          <w:marRight w:val="0"/>
          <w:marTop w:val="376"/>
          <w:marBottom w:val="363"/>
          <w:divBdr>
            <w:top w:val="none" w:sz="0" w:space="0" w:color="auto"/>
            <w:left w:val="none" w:sz="0" w:space="0" w:color="auto"/>
            <w:bottom w:val="none" w:sz="0" w:space="0" w:color="auto"/>
            <w:right w:val="none" w:sz="0" w:space="0" w:color="auto"/>
          </w:divBdr>
          <w:divsChild>
            <w:div w:id="244655277">
              <w:marLeft w:val="0"/>
              <w:marRight w:val="0"/>
              <w:marTop w:val="0"/>
              <w:marBottom w:val="0"/>
              <w:divBdr>
                <w:top w:val="none" w:sz="0" w:space="0" w:color="auto"/>
                <w:left w:val="none" w:sz="0" w:space="0" w:color="auto"/>
                <w:bottom w:val="none" w:sz="0" w:space="0" w:color="auto"/>
                <w:right w:val="none" w:sz="0" w:space="0" w:color="auto"/>
              </w:divBdr>
            </w:div>
          </w:divsChild>
        </w:div>
        <w:div w:id="94712947">
          <w:marLeft w:val="150"/>
          <w:marRight w:val="-90"/>
          <w:marTop w:val="0"/>
          <w:marBottom w:val="0"/>
          <w:divBdr>
            <w:top w:val="none" w:sz="0" w:space="0" w:color="auto"/>
            <w:left w:val="none" w:sz="0" w:space="0" w:color="auto"/>
            <w:bottom w:val="none" w:sz="0" w:space="0" w:color="auto"/>
            <w:right w:val="none" w:sz="0" w:space="0" w:color="auto"/>
          </w:divBdr>
          <w:divsChild>
            <w:div w:id="54768838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94713104">
          <w:marLeft w:val="0"/>
          <w:marRight w:val="0"/>
          <w:marTop w:val="0"/>
          <w:marBottom w:val="0"/>
          <w:divBdr>
            <w:top w:val="none" w:sz="0" w:space="0" w:color="auto"/>
            <w:left w:val="none" w:sz="0" w:space="0" w:color="auto"/>
            <w:bottom w:val="none" w:sz="0" w:space="0" w:color="auto"/>
            <w:right w:val="none" w:sz="0" w:space="0" w:color="auto"/>
          </w:divBdr>
        </w:div>
        <w:div w:id="94790083">
          <w:marLeft w:val="0"/>
          <w:marRight w:val="0"/>
          <w:marTop w:val="0"/>
          <w:marBottom w:val="0"/>
          <w:divBdr>
            <w:top w:val="none" w:sz="0" w:space="0" w:color="auto"/>
            <w:left w:val="none" w:sz="0" w:space="0" w:color="auto"/>
            <w:bottom w:val="none" w:sz="0" w:space="0" w:color="auto"/>
            <w:right w:val="none" w:sz="0" w:space="0" w:color="auto"/>
          </w:divBdr>
        </w:div>
        <w:div w:id="94831091">
          <w:marLeft w:val="0"/>
          <w:marRight w:val="0"/>
          <w:marTop w:val="0"/>
          <w:marBottom w:val="0"/>
          <w:divBdr>
            <w:top w:val="none" w:sz="0" w:space="0" w:color="auto"/>
            <w:left w:val="none" w:sz="0" w:space="0" w:color="auto"/>
            <w:bottom w:val="none" w:sz="0" w:space="0" w:color="auto"/>
            <w:right w:val="none" w:sz="0" w:space="0" w:color="auto"/>
          </w:divBdr>
        </w:div>
        <w:div w:id="94831316">
          <w:marLeft w:val="0"/>
          <w:marRight w:val="0"/>
          <w:marTop w:val="0"/>
          <w:marBottom w:val="0"/>
          <w:divBdr>
            <w:top w:val="none" w:sz="0" w:space="0" w:color="auto"/>
            <w:left w:val="none" w:sz="0" w:space="0" w:color="auto"/>
            <w:bottom w:val="none" w:sz="0" w:space="0" w:color="auto"/>
            <w:right w:val="none" w:sz="0" w:space="0" w:color="auto"/>
          </w:divBdr>
          <w:divsChild>
            <w:div w:id="509107343">
              <w:marLeft w:val="0"/>
              <w:marRight w:val="0"/>
              <w:marTop w:val="0"/>
              <w:marBottom w:val="0"/>
              <w:divBdr>
                <w:top w:val="none" w:sz="0" w:space="0" w:color="auto"/>
                <w:left w:val="none" w:sz="0" w:space="0" w:color="auto"/>
                <w:bottom w:val="none" w:sz="0" w:space="0" w:color="auto"/>
                <w:right w:val="none" w:sz="0" w:space="0" w:color="auto"/>
              </w:divBdr>
              <w:divsChild>
                <w:div w:id="449983132">
                  <w:marLeft w:val="0"/>
                  <w:marRight w:val="0"/>
                  <w:marTop w:val="100"/>
                  <w:marBottom w:val="100"/>
                  <w:divBdr>
                    <w:top w:val="none" w:sz="0" w:space="0" w:color="auto"/>
                    <w:left w:val="none" w:sz="0" w:space="0" w:color="auto"/>
                    <w:bottom w:val="none" w:sz="0" w:space="0" w:color="auto"/>
                    <w:right w:val="none" w:sz="0" w:space="0" w:color="auto"/>
                  </w:divBdr>
                  <w:divsChild>
                    <w:div w:id="388456041">
                      <w:marLeft w:val="0"/>
                      <w:marRight w:val="0"/>
                      <w:marTop w:val="100"/>
                      <w:marBottom w:val="100"/>
                      <w:divBdr>
                        <w:top w:val="none" w:sz="0" w:space="0" w:color="auto"/>
                        <w:left w:val="none" w:sz="0" w:space="0" w:color="auto"/>
                        <w:bottom w:val="none" w:sz="0" w:space="0" w:color="auto"/>
                        <w:right w:val="none" w:sz="0" w:space="0" w:color="auto"/>
                      </w:divBdr>
                      <w:divsChild>
                        <w:div w:id="23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2915">
          <w:marLeft w:val="-225"/>
          <w:marRight w:val="-225"/>
          <w:marTop w:val="0"/>
          <w:marBottom w:val="0"/>
          <w:divBdr>
            <w:top w:val="none" w:sz="0" w:space="0" w:color="auto"/>
            <w:left w:val="none" w:sz="0" w:space="0" w:color="auto"/>
            <w:bottom w:val="none" w:sz="0" w:space="0" w:color="auto"/>
            <w:right w:val="none" w:sz="0" w:space="0" w:color="auto"/>
          </w:divBdr>
          <w:divsChild>
            <w:div w:id="496962534">
              <w:marLeft w:val="0"/>
              <w:marRight w:val="0"/>
              <w:marTop w:val="0"/>
              <w:marBottom w:val="0"/>
              <w:divBdr>
                <w:top w:val="none" w:sz="0" w:space="0" w:color="auto"/>
                <w:left w:val="none" w:sz="0" w:space="0" w:color="auto"/>
                <w:bottom w:val="none" w:sz="0" w:space="0" w:color="auto"/>
                <w:right w:val="none" w:sz="0" w:space="0" w:color="auto"/>
              </w:divBdr>
            </w:div>
            <w:div w:id="570584133">
              <w:marLeft w:val="1463"/>
              <w:marRight w:val="0"/>
              <w:marTop w:val="0"/>
              <w:marBottom w:val="0"/>
              <w:divBdr>
                <w:top w:val="none" w:sz="0" w:space="0" w:color="auto"/>
                <w:left w:val="none" w:sz="0" w:space="0" w:color="auto"/>
                <w:bottom w:val="none" w:sz="0" w:space="0" w:color="auto"/>
                <w:right w:val="none" w:sz="0" w:space="0" w:color="auto"/>
              </w:divBdr>
              <w:divsChild>
                <w:div w:id="628049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73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4764">
          <w:marLeft w:val="0"/>
          <w:marRight w:val="0"/>
          <w:marTop w:val="0"/>
          <w:marBottom w:val="125"/>
          <w:divBdr>
            <w:top w:val="none" w:sz="0" w:space="0" w:color="auto"/>
            <w:left w:val="none" w:sz="0" w:space="0" w:color="auto"/>
            <w:bottom w:val="none" w:sz="0" w:space="0" w:color="auto"/>
            <w:right w:val="none" w:sz="0" w:space="0" w:color="auto"/>
          </w:divBdr>
        </w:div>
        <w:div w:id="94834791">
          <w:marLeft w:val="0"/>
          <w:marRight w:val="0"/>
          <w:marTop w:val="225"/>
          <w:marBottom w:val="0"/>
          <w:divBdr>
            <w:top w:val="none" w:sz="0" w:space="0" w:color="auto"/>
            <w:left w:val="none" w:sz="0" w:space="0" w:color="auto"/>
            <w:bottom w:val="none" w:sz="0" w:space="0" w:color="auto"/>
            <w:right w:val="none" w:sz="0" w:space="0" w:color="auto"/>
          </w:divBdr>
        </w:div>
        <w:div w:id="94860688">
          <w:marLeft w:val="0"/>
          <w:marRight w:val="0"/>
          <w:marTop w:val="0"/>
          <w:marBottom w:val="0"/>
          <w:divBdr>
            <w:top w:val="none" w:sz="0" w:space="0" w:color="auto"/>
            <w:left w:val="none" w:sz="0" w:space="0" w:color="auto"/>
            <w:bottom w:val="none" w:sz="0" w:space="0" w:color="auto"/>
            <w:right w:val="none" w:sz="0" w:space="0" w:color="auto"/>
          </w:divBdr>
        </w:div>
        <w:div w:id="94981009">
          <w:marLeft w:val="0"/>
          <w:marRight w:val="0"/>
          <w:marTop w:val="0"/>
          <w:marBottom w:val="0"/>
          <w:divBdr>
            <w:top w:val="none" w:sz="0" w:space="0" w:color="auto"/>
            <w:left w:val="none" w:sz="0" w:space="0" w:color="auto"/>
            <w:bottom w:val="none" w:sz="0" w:space="0" w:color="auto"/>
            <w:right w:val="none" w:sz="0" w:space="0" w:color="auto"/>
          </w:divBdr>
        </w:div>
        <w:div w:id="95100141">
          <w:marLeft w:val="15"/>
          <w:marRight w:val="225"/>
          <w:marTop w:val="165"/>
          <w:marBottom w:val="105"/>
          <w:divBdr>
            <w:top w:val="none" w:sz="0" w:space="0" w:color="auto"/>
            <w:left w:val="none" w:sz="0" w:space="0" w:color="auto"/>
            <w:bottom w:val="none" w:sz="0" w:space="0" w:color="auto"/>
            <w:right w:val="none" w:sz="0" w:space="0" w:color="auto"/>
          </w:divBdr>
        </w:div>
        <w:div w:id="95100842">
          <w:marLeft w:val="0"/>
          <w:marRight w:val="0"/>
          <w:marTop w:val="0"/>
          <w:marBottom w:val="0"/>
          <w:divBdr>
            <w:top w:val="none" w:sz="0" w:space="0" w:color="auto"/>
            <w:left w:val="none" w:sz="0" w:space="0" w:color="auto"/>
            <w:bottom w:val="none" w:sz="0" w:space="0" w:color="auto"/>
            <w:right w:val="none" w:sz="0" w:space="0" w:color="auto"/>
          </w:divBdr>
          <w:divsChild>
            <w:div w:id="262960426">
              <w:marLeft w:val="-188"/>
              <w:marRight w:val="-188"/>
              <w:marTop w:val="0"/>
              <w:marBottom w:val="0"/>
              <w:divBdr>
                <w:top w:val="none" w:sz="0" w:space="0" w:color="auto"/>
                <w:left w:val="none" w:sz="0" w:space="0" w:color="auto"/>
                <w:bottom w:val="none" w:sz="0" w:space="0" w:color="auto"/>
                <w:right w:val="none" w:sz="0" w:space="0" w:color="auto"/>
              </w:divBdr>
              <w:divsChild>
                <w:div w:id="6083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6861">
          <w:marLeft w:val="0"/>
          <w:marRight w:val="0"/>
          <w:marTop w:val="0"/>
          <w:marBottom w:val="0"/>
          <w:divBdr>
            <w:top w:val="none" w:sz="0" w:space="0" w:color="auto"/>
            <w:left w:val="none" w:sz="0" w:space="0" w:color="auto"/>
            <w:bottom w:val="none" w:sz="0" w:space="0" w:color="auto"/>
            <w:right w:val="none" w:sz="0" w:space="0" w:color="auto"/>
          </w:divBdr>
        </w:div>
        <w:div w:id="95247997">
          <w:marLeft w:val="0"/>
          <w:marRight w:val="0"/>
          <w:marTop w:val="0"/>
          <w:marBottom w:val="0"/>
          <w:divBdr>
            <w:top w:val="single" w:sz="2" w:space="0" w:color="E0E0E0"/>
            <w:left w:val="single" w:sz="2" w:space="0" w:color="E0E0E0"/>
            <w:bottom w:val="single" w:sz="2" w:space="0" w:color="E0E0E0"/>
            <w:right w:val="single" w:sz="2" w:space="0" w:color="E0E0E0"/>
          </w:divBdr>
        </w:div>
        <w:div w:id="95292185">
          <w:marLeft w:val="-125"/>
          <w:marRight w:val="-125"/>
          <w:marTop w:val="0"/>
          <w:marBottom w:val="0"/>
          <w:divBdr>
            <w:top w:val="none" w:sz="0" w:space="0" w:color="auto"/>
            <w:left w:val="none" w:sz="0" w:space="0" w:color="auto"/>
            <w:bottom w:val="none" w:sz="0" w:space="0" w:color="auto"/>
            <w:right w:val="none" w:sz="0" w:space="0" w:color="auto"/>
          </w:divBdr>
        </w:div>
        <w:div w:id="95293617">
          <w:marLeft w:val="0"/>
          <w:marRight w:val="0"/>
          <w:marTop w:val="0"/>
          <w:marBottom w:val="0"/>
          <w:divBdr>
            <w:top w:val="none" w:sz="0" w:space="0" w:color="auto"/>
            <w:left w:val="none" w:sz="0" w:space="0" w:color="auto"/>
            <w:bottom w:val="none" w:sz="0" w:space="0" w:color="auto"/>
            <w:right w:val="none" w:sz="0" w:space="0" w:color="auto"/>
          </w:divBdr>
        </w:div>
        <w:div w:id="95295969">
          <w:marLeft w:val="626"/>
          <w:marRight w:val="0"/>
          <w:marTop w:val="0"/>
          <w:marBottom w:val="0"/>
          <w:divBdr>
            <w:top w:val="none" w:sz="0" w:space="0" w:color="auto"/>
            <w:left w:val="none" w:sz="0" w:space="0" w:color="auto"/>
            <w:bottom w:val="none" w:sz="0" w:space="0" w:color="auto"/>
            <w:right w:val="none" w:sz="0" w:space="0" w:color="auto"/>
          </w:divBdr>
          <w:divsChild>
            <w:div w:id="421530465">
              <w:marLeft w:val="13"/>
              <w:marRight w:val="188"/>
              <w:marTop w:val="138"/>
              <w:marBottom w:val="88"/>
              <w:divBdr>
                <w:top w:val="none" w:sz="0" w:space="0" w:color="auto"/>
                <w:left w:val="none" w:sz="0" w:space="0" w:color="auto"/>
                <w:bottom w:val="none" w:sz="0" w:space="0" w:color="auto"/>
                <w:right w:val="none" w:sz="0" w:space="0" w:color="auto"/>
              </w:divBdr>
              <w:divsChild>
                <w:div w:id="97717547">
                  <w:marLeft w:val="0"/>
                  <w:marRight w:val="0"/>
                  <w:marTop w:val="0"/>
                  <w:marBottom w:val="0"/>
                  <w:divBdr>
                    <w:top w:val="none" w:sz="0" w:space="0" w:color="auto"/>
                    <w:left w:val="none" w:sz="0" w:space="0" w:color="auto"/>
                    <w:bottom w:val="none" w:sz="0" w:space="0" w:color="auto"/>
                    <w:right w:val="none" w:sz="0" w:space="0" w:color="auto"/>
                  </w:divBdr>
                </w:div>
                <w:div w:id="216019138">
                  <w:marLeft w:val="0"/>
                  <w:marRight w:val="0"/>
                  <w:marTop w:val="0"/>
                  <w:marBottom w:val="0"/>
                  <w:divBdr>
                    <w:top w:val="none" w:sz="0" w:space="0" w:color="auto"/>
                    <w:left w:val="none" w:sz="0" w:space="0" w:color="auto"/>
                    <w:bottom w:val="none" w:sz="0" w:space="0" w:color="auto"/>
                    <w:right w:val="none" w:sz="0" w:space="0" w:color="auto"/>
                  </w:divBdr>
                </w:div>
                <w:div w:id="602154080">
                  <w:marLeft w:val="0"/>
                  <w:marRight w:val="0"/>
                  <w:marTop w:val="0"/>
                  <w:marBottom w:val="0"/>
                  <w:divBdr>
                    <w:top w:val="none" w:sz="0" w:space="0" w:color="auto"/>
                    <w:left w:val="none" w:sz="0" w:space="0" w:color="auto"/>
                    <w:bottom w:val="none" w:sz="0" w:space="0" w:color="auto"/>
                    <w:right w:val="none" w:sz="0" w:space="0" w:color="auto"/>
                  </w:divBdr>
                </w:div>
                <w:div w:id="7707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4674">
          <w:marLeft w:val="0"/>
          <w:marRight w:val="0"/>
          <w:marTop w:val="0"/>
          <w:marBottom w:val="0"/>
          <w:divBdr>
            <w:top w:val="none" w:sz="0" w:space="0" w:color="auto"/>
            <w:left w:val="none" w:sz="0" w:space="0" w:color="auto"/>
            <w:bottom w:val="none" w:sz="0" w:space="0" w:color="auto"/>
            <w:right w:val="none" w:sz="0" w:space="0" w:color="auto"/>
          </w:divBdr>
        </w:div>
        <w:div w:id="95489084">
          <w:marLeft w:val="0"/>
          <w:marRight w:val="0"/>
          <w:marTop w:val="0"/>
          <w:marBottom w:val="0"/>
          <w:divBdr>
            <w:top w:val="single" w:sz="2" w:space="0" w:color="E0E0E0"/>
            <w:left w:val="single" w:sz="2" w:space="0" w:color="E0E0E0"/>
            <w:bottom w:val="single" w:sz="2" w:space="0" w:color="E0E0E0"/>
            <w:right w:val="single" w:sz="2" w:space="0" w:color="E0E0E0"/>
          </w:divBdr>
        </w:div>
        <w:div w:id="95490300">
          <w:marLeft w:val="0"/>
          <w:marRight w:val="0"/>
          <w:marTop w:val="0"/>
          <w:marBottom w:val="0"/>
          <w:divBdr>
            <w:top w:val="none" w:sz="0" w:space="0" w:color="auto"/>
            <w:left w:val="none" w:sz="0" w:space="0" w:color="auto"/>
            <w:bottom w:val="none" w:sz="0" w:space="0" w:color="auto"/>
            <w:right w:val="none" w:sz="0" w:space="0" w:color="auto"/>
          </w:divBdr>
        </w:div>
        <w:div w:id="95638112">
          <w:marLeft w:val="0"/>
          <w:marRight w:val="0"/>
          <w:marTop w:val="0"/>
          <w:marBottom w:val="0"/>
          <w:divBdr>
            <w:top w:val="none" w:sz="0" w:space="0" w:color="auto"/>
            <w:left w:val="none" w:sz="0" w:space="0" w:color="auto"/>
            <w:bottom w:val="none" w:sz="0" w:space="0" w:color="auto"/>
            <w:right w:val="none" w:sz="0" w:space="0" w:color="auto"/>
          </w:divBdr>
        </w:div>
        <w:div w:id="95683953">
          <w:marLeft w:val="0"/>
          <w:marRight w:val="0"/>
          <w:marTop w:val="0"/>
          <w:marBottom w:val="0"/>
          <w:divBdr>
            <w:top w:val="none" w:sz="0" w:space="0" w:color="auto"/>
            <w:left w:val="none" w:sz="0" w:space="0" w:color="auto"/>
            <w:bottom w:val="none" w:sz="0" w:space="0" w:color="auto"/>
            <w:right w:val="none" w:sz="0" w:space="0" w:color="auto"/>
          </w:divBdr>
        </w:div>
        <w:div w:id="95709263">
          <w:marLeft w:val="-225"/>
          <w:marRight w:val="-225"/>
          <w:marTop w:val="0"/>
          <w:marBottom w:val="0"/>
          <w:divBdr>
            <w:top w:val="none" w:sz="0" w:space="0" w:color="auto"/>
            <w:left w:val="none" w:sz="0" w:space="0" w:color="auto"/>
            <w:bottom w:val="none" w:sz="0" w:space="0" w:color="auto"/>
            <w:right w:val="none" w:sz="0" w:space="0" w:color="auto"/>
          </w:divBdr>
          <w:divsChild>
            <w:div w:id="354307646">
              <w:marLeft w:val="0"/>
              <w:marRight w:val="0"/>
              <w:marTop w:val="0"/>
              <w:marBottom w:val="0"/>
              <w:divBdr>
                <w:top w:val="none" w:sz="0" w:space="0" w:color="auto"/>
                <w:left w:val="none" w:sz="0" w:space="0" w:color="auto"/>
                <w:bottom w:val="none" w:sz="0" w:space="0" w:color="auto"/>
                <w:right w:val="none" w:sz="0" w:space="0" w:color="auto"/>
              </w:divBdr>
              <w:divsChild>
                <w:div w:id="158229925">
                  <w:marLeft w:val="0"/>
                  <w:marRight w:val="0"/>
                  <w:marTop w:val="0"/>
                  <w:marBottom w:val="0"/>
                  <w:divBdr>
                    <w:top w:val="none" w:sz="0" w:space="0" w:color="auto"/>
                    <w:left w:val="none" w:sz="0" w:space="0" w:color="auto"/>
                    <w:bottom w:val="none" w:sz="0" w:space="0" w:color="auto"/>
                    <w:right w:val="none" w:sz="0" w:space="0" w:color="auto"/>
                  </w:divBdr>
                </w:div>
                <w:div w:id="720786601">
                  <w:marLeft w:val="-225"/>
                  <w:marRight w:val="-225"/>
                  <w:marTop w:val="0"/>
                  <w:marBottom w:val="0"/>
                  <w:divBdr>
                    <w:top w:val="none" w:sz="0" w:space="0" w:color="auto"/>
                    <w:left w:val="none" w:sz="0" w:space="0" w:color="auto"/>
                    <w:bottom w:val="none" w:sz="0" w:space="0" w:color="auto"/>
                    <w:right w:val="none" w:sz="0" w:space="0" w:color="auto"/>
                  </w:divBdr>
                  <w:divsChild>
                    <w:div w:id="1061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4631">
          <w:marLeft w:val="0"/>
          <w:marRight w:val="0"/>
          <w:marTop w:val="0"/>
          <w:marBottom w:val="300"/>
          <w:divBdr>
            <w:top w:val="none" w:sz="0" w:space="0" w:color="auto"/>
            <w:left w:val="none" w:sz="0" w:space="0" w:color="auto"/>
            <w:bottom w:val="none" w:sz="0" w:space="0" w:color="auto"/>
            <w:right w:val="none" w:sz="0" w:space="0" w:color="auto"/>
          </w:divBdr>
          <w:divsChild>
            <w:div w:id="372121379">
              <w:marLeft w:val="0"/>
              <w:marRight w:val="0"/>
              <w:marTop w:val="0"/>
              <w:marBottom w:val="0"/>
              <w:divBdr>
                <w:top w:val="none" w:sz="0" w:space="0" w:color="auto"/>
                <w:left w:val="none" w:sz="0" w:space="0" w:color="auto"/>
                <w:bottom w:val="none" w:sz="0" w:space="0" w:color="auto"/>
                <w:right w:val="none" w:sz="0" w:space="0" w:color="auto"/>
              </w:divBdr>
            </w:div>
          </w:divsChild>
        </w:div>
        <w:div w:id="95827126">
          <w:marLeft w:val="-225"/>
          <w:marRight w:val="-225"/>
          <w:marTop w:val="0"/>
          <w:marBottom w:val="0"/>
          <w:divBdr>
            <w:top w:val="none" w:sz="0" w:space="0" w:color="auto"/>
            <w:left w:val="none" w:sz="0" w:space="0" w:color="auto"/>
            <w:bottom w:val="none" w:sz="0" w:space="0" w:color="auto"/>
            <w:right w:val="none" w:sz="0" w:space="0" w:color="auto"/>
          </w:divBdr>
        </w:div>
        <w:div w:id="95834650">
          <w:marLeft w:val="0"/>
          <w:marRight w:val="0"/>
          <w:marTop w:val="0"/>
          <w:marBottom w:val="0"/>
          <w:divBdr>
            <w:top w:val="none" w:sz="0" w:space="0" w:color="auto"/>
            <w:left w:val="none" w:sz="0" w:space="0" w:color="auto"/>
            <w:bottom w:val="none" w:sz="0" w:space="0" w:color="auto"/>
            <w:right w:val="none" w:sz="0" w:space="0" w:color="auto"/>
          </w:divBdr>
          <w:divsChild>
            <w:div w:id="193661666">
              <w:marLeft w:val="-225"/>
              <w:marRight w:val="-225"/>
              <w:marTop w:val="0"/>
              <w:marBottom w:val="0"/>
              <w:divBdr>
                <w:top w:val="none" w:sz="0" w:space="0" w:color="auto"/>
                <w:left w:val="none" w:sz="0" w:space="0" w:color="auto"/>
                <w:bottom w:val="none" w:sz="0" w:space="0" w:color="auto"/>
                <w:right w:val="none" w:sz="0" w:space="0" w:color="auto"/>
              </w:divBdr>
              <w:divsChild>
                <w:div w:id="143013775">
                  <w:marLeft w:val="0"/>
                  <w:marRight w:val="0"/>
                  <w:marTop w:val="0"/>
                  <w:marBottom w:val="0"/>
                  <w:divBdr>
                    <w:top w:val="none" w:sz="0" w:space="0" w:color="auto"/>
                    <w:left w:val="none" w:sz="0" w:space="0" w:color="auto"/>
                    <w:bottom w:val="none" w:sz="0" w:space="0" w:color="auto"/>
                    <w:right w:val="none" w:sz="0" w:space="0" w:color="auto"/>
                  </w:divBdr>
                  <w:divsChild>
                    <w:div w:id="3620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6008">
          <w:marLeft w:val="0"/>
          <w:marRight w:val="0"/>
          <w:marTop w:val="0"/>
          <w:marBottom w:val="0"/>
          <w:divBdr>
            <w:top w:val="none" w:sz="0" w:space="0" w:color="auto"/>
            <w:left w:val="none" w:sz="0" w:space="0" w:color="auto"/>
            <w:bottom w:val="none" w:sz="0" w:space="0" w:color="auto"/>
            <w:right w:val="none" w:sz="0" w:space="0" w:color="auto"/>
          </w:divBdr>
        </w:div>
        <w:div w:id="95904677">
          <w:marLeft w:val="0"/>
          <w:marRight w:val="0"/>
          <w:marTop w:val="376"/>
          <w:marBottom w:val="363"/>
          <w:divBdr>
            <w:top w:val="none" w:sz="0" w:space="0" w:color="auto"/>
            <w:left w:val="none" w:sz="0" w:space="0" w:color="auto"/>
            <w:bottom w:val="none" w:sz="0" w:space="0" w:color="auto"/>
            <w:right w:val="none" w:sz="0" w:space="0" w:color="auto"/>
          </w:divBdr>
        </w:div>
        <w:div w:id="95906039">
          <w:marLeft w:val="0"/>
          <w:marRight w:val="0"/>
          <w:marTop w:val="0"/>
          <w:marBottom w:val="75"/>
          <w:divBdr>
            <w:top w:val="none" w:sz="0" w:space="0" w:color="auto"/>
            <w:left w:val="none" w:sz="0" w:space="0" w:color="auto"/>
            <w:bottom w:val="none" w:sz="0" w:space="0" w:color="auto"/>
            <w:right w:val="none" w:sz="0" w:space="0" w:color="auto"/>
          </w:divBdr>
        </w:div>
        <w:div w:id="95906926">
          <w:marLeft w:val="0"/>
          <w:marRight w:val="0"/>
          <w:marTop w:val="0"/>
          <w:marBottom w:val="384"/>
          <w:divBdr>
            <w:top w:val="none" w:sz="0" w:space="0" w:color="auto"/>
            <w:left w:val="none" w:sz="0" w:space="0" w:color="auto"/>
            <w:bottom w:val="none" w:sz="0" w:space="0" w:color="auto"/>
            <w:right w:val="none" w:sz="0" w:space="0" w:color="auto"/>
          </w:divBdr>
        </w:div>
        <w:div w:id="95908341">
          <w:marLeft w:val="0"/>
          <w:marRight w:val="188"/>
          <w:marTop w:val="0"/>
          <w:marBottom w:val="0"/>
          <w:divBdr>
            <w:top w:val="none" w:sz="0" w:space="0" w:color="auto"/>
            <w:left w:val="none" w:sz="0" w:space="0" w:color="auto"/>
            <w:bottom w:val="none" w:sz="0" w:space="0" w:color="auto"/>
            <w:right w:val="none" w:sz="0" w:space="0" w:color="auto"/>
          </w:divBdr>
        </w:div>
        <w:div w:id="95946304">
          <w:marLeft w:val="0"/>
          <w:marRight w:val="0"/>
          <w:marTop w:val="0"/>
          <w:marBottom w:val="0"/>
          <w:divBdr>
            <w:top w:val="none" w:sz="0" w:space="0" w:color="auto"/>
            <w:left w:val="none" w:sz="0" w:space="0" w:color="auto"/>
            <w:bottom w:val="none" w:sz="0" w:space="0" w:color="auto"/>
            <w:right w:val="none" w:sz="0" w:space="0" w:color="auto"/>
          </w:divBdr>
        </w:div>
        <w:div w:id="95948767">
          <w:marLeft w:val="0"/>
          <w:marRight w:val="0"/>
          <w:marTop w:val="0"/>
          <w:marBottom w:val="0"/>
          <w:divBdr>
            <w:top w:val="none" w:sz="0" w:space="0" w:color="auto"/>
            <w:left w:val="none" w:sz="0" w:space="0" w:color="auto"/>
            <w:bottom w:val="none" w:sz="0" w:space="0" w:color="auto"/>
            <w:right w:val="none" w:sz="0" w:space="0" w:color="auto"/>
          </w:divBdr>
        </w:div>
        <w:div w:id="95953640">
          <w:marLeft w:val="0"/>
          <w:marRight w:val="0"/>
          <w:marTop w:val="0"/>
          <w:marBottom w:val="0"/>
          <w:divBdr>
            <w:top w:val="none" w:sz="0" w:space="0" w:color="auto"/>
            <w:left w:val="none" w:sz="0" w:space="0" w:color="auto"/>
            <w:bottom w:val="none" w:sz="0" w:space="0" w:color="auto"/>
            <w:right w:val="none" w:sz="0" w:space="0" w:color="auto"/>
          </w:divBdr>
        </w:div>
        <w:div w:id="96023748">
          <w:marLeft w:val="0"/>
          <w:marRight w:val="0"/>
          <w:marTop w:val="0"/>
          <w:marBottom w:val="0"/>
          <w:divBdr>
            <w:top w:val="none" w:sz="0" w:space="0" w:color="auto"/>
            <w:left w:val="none" w:sz="0" w:space="0" w:color="auto"/>
            <w:bottom w:val="none" w:sz="0" w:space="0" w:color="auto"/>
            <w:right w:val="none" w:sz="0" w:space="0" w:color="auto"/>
          </w:divBdr>
          <w:divsChild>
            <w:div w:id="312218609">
              <w:marLeft w:val="0"/>
              <w:marRight w:val="0"/>
              <w:marTop w:val="0"/>
              <w:marBottom w:val="150"/>
              <w:divBdr>
                <w:top w:val="none" w:sz="0" w:space="0" w:color="auto"/>
                <w:left w:val="none" w:sz="0" w:space="0" w:color="auto"/>
                <w:bottom w:val="none" w:sz="0" w:space="0" w:color="auto"/>
                <w:right w:val="none" w:sz="0" w:space="0" w:color="auto"/>
              </w:divBdr>
            </w:div>
          </w:divsChild>
        </w:div>
        <w:div w:id="96025156">
          <w:marLeft w:val="0"/>
          <w:marRight w:val="0"/>
          <w:marTop w:val="0"/>
          <w:marBottom w:val="360"/>
          <w:divBdr>
            <w:top w:val="none" w:sz="0" w:space="0" w:color="auto"/>
            <w:left w:val="none" w:sz="0" w:space="0" w:color="auto"/>
            <w:bottom w:val="none" w:sz="0" w:space="0" w:color="auto"/>
            <w:right w:val="none" w:sz="0" w:space="0" w:color="auto"/>
          </w:divBdr>
        </w:div>
        <w:div w:id="96027816">
          <w:marLeft w:val="0"/>
          <w:marRight w:val="0"/>
          <w:marTop w:val="0"/>
          <w:marBottom w:val="0"/>
          <w:divBdr>
            <w:top w:val="single" w:sz="2" w:space="0" w:color="E0E0E0"/>
            <w:left w:val="single" w:sz="2" w:space="0" w:color="E0E0E0"/>
            <w:bottom w:val="single" w:sz="2" w:space="0" w:color="E0E0E0"/>
            <w:right w:val="single" w:sz="2" w:space="0" w:color="E0E0E0"/>
          </w:divBdr>
        </w:div>
        <w:div w:id="96098376">
          <w:marLeft w:val="-204"/>
          <w:marRight w:val="-204"/>
          <w:marTop w:val="0"/>
          <w:marBottom w:val="0"/>
          <w:divBdr>
            <w:top w:val="none" w:sz="0" w:space="0" w:color="auto"/>
            <w:left w:val="none" w:sz="0" w:space="0" w:color="auto"/>
            <w:bottom w:val="none" w:sz="0" w:space="0" w:color="auto"/>
            <w:right w:val="none" w:sz="0" w:space="0" w:color="auto"/>
          </w:divBdr>
        </w:div>
        <w:div w:id="96104462">
          <w:marLeft w:val="0"/>
          <w:marRight w:val="0"/>
          <w:marTop w:val="0"/>
          <w:marBottom w:val="0"/>
          <w:divBdr>
            <w:top w:val="none" w:sz="0" w:space="0" w:color="auto"/>
            <w:left w:val="none" w:sz="0" w:space="0" w:color="auto"/>
            <w:bottom w:val="none" w:sz="0" w:space="0" w:color="auto"/>
            <w:right w:val="none" w:sz="0" w:space="0" w:color="auto"/>
          </w:divBdr>
        </w:div>
        <w:div w:id="96145538">
          <w:marLeft w:val="0"/>
          <w:marRight w:val="0"/>
          <w:marTop w:val="0"/>
          <w:marBottom w:val="0"/>
          <w:divBdr>
            <w:top w:val="none" w:sz="0" w:space="0" w:color="auto"/>
            <w:left w:val="none" w:sz="0" w:space="0" w:color="auto"/>
            <w:bottom w:val="none" w:sz="0" w:space="0" w:color="auto"/>
            <w:right w:val="none" w:sz="0" w:space="0" w:color="auto"/>
          </w:divBdr>
        </w:div>
        <w:div w:id="96215008">
          <w:marLeft w:val="0"/>
          <w:marRight w:val="0"/>
          <w:marTop w:val="0"/>
          <w:marBottom w:val="0"/>
          <w:divBdr>
            <w:top w:val="single" w:sz="2" w:space="0" w:color="E0E0E0"/>
            <w:left w:val="single" w:sz="2" w:space="0" w:color="E0E0E0"/>
            <w:bottom w:val="single" w:sz="2" w:space="0" w:color="E0E0E0"/>
            <w:right w:val="single" w:sz="2" w:space="0" w:color="E0E0E0"/>
          </w:divBdr>
        </w:div>
        <w:div w:id="96221581">
          <w:marLeft w:val="0"/>
          <w:marRight w:val="0"/>
          <w:marTop w:val="0"/>
          <w:marBottom w:val="0"/>
          <w:divBdr>
            <w:top w:val="none" w:sz="0" w:space="0" w:color="auto"/>
            <w:left w:val="none" w:sz="0" w:space="0" w:color="auto"/>
            <w:bottom w:val="none" w:sz="0" w:space="0" w:color="auto"/>
            <w:right w:val="none" w:sz="0" w:space="0" w:color="auto"/>
          </w:divBdr>
        </w:div>
        <w:div w:id="96221870">
          <w:marLeft w:val="0"/>
          <w:marRight w:val="0"/>
          <w:marTop w:val="0"/>
          <w:marBottom w:val="0"/>
          <w:divBdr>
            <w:top w:val="none" w:sz="0" w:space="0" w:color="auto"/>
            <w:left w:val="none" w:sz="0" w:space="0" w:color="auto"/>
            <w:bottom w:val="none" w:sz="0" w:space="0" w:color="auto"/>
            <w:right w:val="none" w:sz="0" w:space="0" w:color="auto"/>
          </w:divBdr>
        </w:div>
        <w:div w:id="96222841">
          <w:marLeft w:val="0"/>
          <w:marRight w:val="0"/>
          <w:marTop w:val="0"/>
          <w:marBottom w:val="240"/>
          <w:divBdr>
            <w:top w:val="none" w:sz="0" w:space="0" w:color="auto"/>
            <w:left w:val="none" w:sz="0" w:space="0" w:color="auto"/>
            <w:bottom w:val="none" w:sz="0" w:space="0" w:color="auto"/>
            <w:right w:val="none" w:sz="0" w:space="0" w:color="auto"/>
          </w:divBdr>
        </w:div>
        <w:div w:id="96292548">
          <w:marLeft w:val="0"/>
          <w:marRight w:val="0"/>
          <w:marTop w:val="100"/>
          <w:marBottom w:val="100"/>
          <w:divBdr>
            <w:top w:val="none" w:sz="0" w:space="0" w:color="auto"/>
            <w:left w:val="none" w:sz="0" w:space="0" w:color="auto"/>
            <w:bottom w:val="none" w:sz="0" w:space="0" w:color="auto"/>
            <w:right w:val="none" w:sz="0" w:space="0" w:color="auto"/>
          </w:divBdr>
        </w:div>
        <w:div w:id="96338333">
          <w:marLeft w:val="0"/>
          <w:marRight w:val="0"/>
          <w:marTop w:val="0"/>
          <w:marBottom w:val="300"/>
          <w:divBdr>
            <w:top w:val="none" w:sz="0" w:space="0" w:color="auto"/>
            <w:left w:val="none" w:sz="0" w:space="0" w:color="auto"/>
            <w:bottom w:val="none" w:sz="0" w:space="0" w:color="auto"/>
            <w:right w:val="none" w:sz="0" w:space="0" w:color="auto"/>
          </w:divBdr>
        </w:div>
        <w:div w:id="96368257">
          <w:marLeft w:val="0"/>
          <w:marRight w:val="0"/>
          <w:marTop w:val="0"/>
          <w:marBottom w:val="250"/>
          <w:divBdr>
            <w:top w:val="none" w:sz="0" w:space="0" w:color="auto"/>
            <w:left w:val="none" w:sz="0" w:space="0" w:color="auto"/>
            <w:bottom w:val="none" w:sz="0" w:space="0" w:color="auto"/>
            <w:right w:val="none" w:sz="0" w:space="0" w:color="auto"/>
          </w:divBdr>
          <w:divsChild>
            <w:div w:id="18702109">
              <w:marLeft w:val="0"/>
              <w:marRight w:val="0"/>
              <w:marTop w:val="0"/>
              <w:marBottom w:val="0"/>
              <w:divBdr>
                <w:top w:val="none" w:sz="0" w:space="0" w:color="auto"/>
                <w:left w:val="none" w:sz="0" w:space="0" w:color="auto"/>
                <w:bottom w:val="none" w:sz="0" w:space="0" w:color="auto"/>
                <w:right w:val="none" w:sz="0" w:space="0" w:color="auto"/>
              </w:divBdr>
            </w:div>
          </w:divsChild>
        </w:div>
        <w:div w:id="96408483">
          <w:marLeft w:val="1221"/>
          <w:marRight w:val="0"/>
          <w:marTop w:val="0"/>
          <w:marBottom w:val="0"/>
          <w:divBdr>
            <w:top w:val="none" w:sz="0" w:space="0" w:color="auto"/>
            <w:left w:val="none" w:sz="0" w:space="0" w:color="auto"/>
            <w:bottom w:val="none" w:sz="0" w:space="0" w:color="auto"/>
            <w:right w:val="none" w:sz="0" w:space="0" w:color="auto"/>
          </w:divBdr>
        </w:div>
        <w:div w:id="96410719">
          <w:marLeft w:val="0"/>
          <w:marRight w:val="0"/>
          <w:marTop w:val="0"/>
          <w:marBottom w:val="150"/>
          <w:divBdr>
            <w:top w:val="none" w:sz="0" w:space="0" w:color="auto"/>
            <w:left w:val="none" w:sz="0" w:space="0" w:color="auto"/>
            <w:bottom w:val="none" w:sz="0" w:space="0" w:color="auto"/>
            <w:right w:val="none" w:sz="0" w:space="0" w:color="auto"/>
          </w:divBdr>
        </w:div>
        <w:div w:id="96483755">
          <w:marLeft w:val="0"/>
          <w:marRight w:val="0"/>
          <w:marTop w:val="0"/>
          <w:marBottom w:val="0"/>
          <w:divBdr>
            <w:top w:val="none" w:sz="0" w:space="0" w:color="auto"/>
            <w:left w:val="none" w:sz="0" w:space="0" w:color="auto"/>
            <w:bottom w:val="none" w:sz="0" w:space="0" w:color="auto"/>
            <w:right w:val="none" w:sz="0" w:space="0" w:color="auto"/>
          </w:divBdr>
        </w:div>
        <w:div w:id="96484109">
          <w:marLeft w:val="0"/>
          <w:marRight w:val="0"/>
          <w:marTop w:val="0"/>
          <w:marBottom w:val="150"/>
          <w:divBdr>
            <w:top w:val="none" w:sz="0" w:space="0" w:color="auto"/>
            <w:left w:val="none" w:sz="0" w:space="0" w:color="auto"/>
            <w:bottom w:val="none" w:sz="0" w:space="0" w:color="auto"/>
            <w:right w:val="none" w:sz="0" w:space="0" w:color="auto"/>
          </w:divBdr>
        </w:div>
        <w:div w:id="96563803">
          <w:marLeft w:val="0"/>
          <w:marRight w:val="0"/>
          <w:marTop w:val="0"/>
          <w:marBottom w:val="0"/>
          <w:divBdr>
            <w:top w:val="none" w:sz="0" w:space="0" w:color="auto"/>
            <w:left w:val="none" w:sz="0" w:space="0" w:color="auto"/>
            <w:bottom w:val="none" w:sz="0" w:space="0" w:color="auto"/>
            <w:right w:val="none" w:sz="0" w:space="0" w:color="auto"/>
          </w:divBdr>
        </w:div>
        <w:div w:id="96567205">
          <w:marLeft w:val="750"/>
          <w:marRight w:val="1500"/>
          <w:marTop w:val="0"/>
          <w:marBottom w:val="0"/>
          <w:divBdr>
            <w:top w:val="none" w:sz="0" w:space="0" w:color="auto"/>
            <w:left w:val="none" w:sz="0" w:space="0" w:color="auto"/>
            <w:bottom w:val="none" w:sz="0" w:space="0" w:color="auto"/>
            <w:right w:val="none" w:sz="0" w:space="0" w:color="auto"/>
          </w:divBdr>
        </w:div>
        <w:div w:id="96605819">
          <w:marLeft w:val="0"/>
          <w:marRight w:val="0"/>
          <w:marTop w:val="0"/>
          <w:marBottom w:val="384"/>
          <w:divBdr>
            <w:top w:val="none" w:sz="0" w:space="0" w:color="auto"/>
            <w:left w:val="none" w:sz="0" w:space="0" w:color="auto"/>
            <w:bottom w:val="none" w:sz="0" w:space="0" w:color="auto"/>
            <w:right w:val="none" w:sz="0" w:space="0" w:color="auto"/>
          </w:divBdr>
        </w:div>
        <w:div w:id="96680090">
          <w:marLeft w:val="-225"/>
          <w:marRight w:val="-225"/>
          <w:marTop w:val="0"/>
          <w:marBottom w:val="0"/>
          <w:divBdr>
            <w:top w:val="none" w:sz="0" w:space="0" w:color="auto"/>
            <w:left w:val="none" w:sz="0" w:space="0" w:color="auto"/>
            <w:bottom w:val="none" w:sz="0" w:space="0" w:color="auto"/>
            <w:right w:val="none" w:sz="0" w:space="0" w:color="auto"/>
          </w:divBdr>
          <w:divsChild>
            <w:div w:id="473257926">
              <w:marLeft w:val="0"/>
              <w:marRight w:val="0"/>
              <w:marTop w:val="0"/>
              <w:marBottom w:val="0"/>
              <w:divBdr>
                <w:top w:val="none" w:sz="0" w:space="0" w:color="auto"/>
                <w:left w:val="none" w:sz="0" w:space="0" w:color="auto"/>
                <w:bottom w:val="none" w:sz="0" w:space="0" w:color="auto"/>
                <w:right w:val="none" w:sz="0" w:space="0" w:color="auto"/>
              </w:divBdr>
            </w:div>
          </w:divsChild>
        </w:div>
        <w:div w:id="96869300">
          <w:marLeft w:val="0"/>
          <w:marRight w:val="0"/>
          <w:marTop w:val="0"/>
          <w:marBottom w:val="0"/>
          <w:divBdr>
            <w:top w:val="none" w:sz="0" w:space="0" w:color="auto"/>
            <w:left w:val="none" w:sz="0" w:space="0" w:color="auto"/>
            <w:bottom w:val="none" w:sz="0" w:space="0" w:color="auto"/>
            <w:right w:val="none" w:sz="0" w:space="0" w:color="auto"/>
          </w:divBdr>
        </w:div>
        <w:div w:id="96873047">
          <w:marLeft w:val="-150"/>
          <w:marRight w:val="-150"/>
          <w:marTop w:val="0"/>
          <w:marBottom w:val="0"/>
          <w:divBdr>
            <w:top w:val="none" w:sz="0" w:space="0" w:color="auto"/>
            <w:left w:val="none" w:sz="0" w:space="0" w:color="auto"/>
            <w:bottom w:val="none" w:sz="0" w:space="0" w:color="auto"/>
            <w:right w:val="none" w:sz="0" w:space="0" w:color="auto"/>
          </w:divBdr>
          <w:divsChild>
            <w:div w:id="312486191">
              <w:marLeft w:val="0"/>
              <w:marRight w:val="0"/>
              <w:marTop w:val="0"/>
              <w:marBottom w:val="0"/>
              <w:divBdr>
                <w:top w:val="none" w:sz="0" w:space="0" w:color="auto"/>
                <w:left w:val="none" w:sz="0" w:space="0" w:color="auto"/>
                <w:bottom w:val="none" w:sz="0" w:space="0" w:color="auto"/>
                <w:right w:val="none" w:sz="0" w:space="0" w:color="auto"/>
              </w:divBdr>
            </w:div>
          </w:divsChild>
        </w:div>
        <w:div w:id="96873263">
          <w:marLeft w:val="0"/>
          <w:marRight w:val="0"/>
          <w:marTop w:val="0"/>
          <w:marBottom w:val="0"/>
          <w:divBdr>
            <w:top w:val="none" w:sz="0" w:space="0" w:color="auto"/>
            <w:left w:val="none" w:sz="0" w:space="0" w:color="auto"/>
            <w:bottom w:val="none" w:sz="0" w:space="0" w:color="auto"/>
            <w:right w:val="none" w:sz="0" w:space="0" w:color="auto"/>
          </w:divBdr>
          <w:divsChild>
            <w:div w:id="123232336">
              <w:marLeft w:val="0"/>
              <w:marRight w:val="0"/>
              <w:marTop w:val="0"/>
              <w:marBottom w:val="0"/>
              <w:divBdr>
                <w:top w:val="none" w:sz="0" w:space="0" w:color="auto"/>
                <w:left w:val="none" w:sz="0" w:space="0" w:color="auto"/>
                <w:bottom w:val="none" w:sz="0" w:space="0" w:color="auto"/>
                <w:right w:val="none" w:sz="0" w:space="0" w:color="auto"/>
              </w:divBdr>
            </w:div>
          </w:divsChild>
        </w:div>
        <w:div w:id="96873928">
          <w:marLeft w:val="0"/>
          <w:marRight w:val="0"/>
          <w:marTop w:val="0"/>
          <w:marBottom w:val="0"/>
          <w:divBdr>
            <w:top w:val="none" w:sz="0" w:space="0" w:color="auto"/>
            <w:left w:val="none" w:sz="0" w:space="0" w:color="auto"/>
            <w:bottom w:val="none" w:sz="0" w:space="0" w:color="auto"/>
            <w:right w:val="none" w:sz="0" w:space="0" w:color="auto"/>
          </w:divBdr>
        </w:div>
        <w:div w:id="96873934">
          <w:marLeft w:val="0"/>
          <w:marRight w:val="0"/>
          <w:marTop w:val="0"/>
          <w:marBottom w:val="0"/>
          <w:divBdr>
            <w:top w:val="none" w:sz="0" w:space="0" w:color="auto"/>
            <w:left w:val="none" w:sz="0" w:space="0" w:color="auto"/>
            <w:bottom w:val="none" w:sz="0" w:space="0" w:color="auto"/>
            <w:right w:val="none" w:sz="0" w:space="0" w:color="auto"/>
          </w:divBdr>
        </w:div>
        <w:div w:id="96950761">
          <w:marLeft w:val="0"/>
          <w:marRight w:val="0"/>
          <w:marTop w:val="0"/>
          <w:marBottom w:val="0"/>
          <w:divBdr>
            <w:top w:val="single" w:sz="2" w:space="0" w:color="E0E0E0"/>
            <w:left w:val="single" w:sz="2" w:space="0" w:color="E0E0E0"/>
            <w:bottom w:val="single" w:sz="2" w:space="0" w:color="E0E0E0"/>
            <w:right w:val="single" w:sz="2" w:space="0" w:color="E0E0E0"/>
          </w:divBdr>
          <w:divsChild>
            <w:div w:id="7653512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952749">
          <w:marLeft w:val="-150"/>
          <w:marRight w:val="-150"/>
          <w:marTop w:val="0"/>
          <w:marBottom w:val="0"/>
          <w:divBdr>
            <w:top w:val="none" w:sz="0" w:space="0" w:color="auto"/>
            <w:left w:val="none" w:sz="0" w:space="0" w:color="auto"/>
            <w:bottom w:val="none" w:sz="0" w:space="0" w:color="auto"/>
            <w:right w:val="none" w:sz="0" w:space="0" w:color="auto"/>
          </w:divBdr>
        </w:div>
        <w:div w:id="97021776">
          <w:marLeft w:val="0"/>
          <w:marRight w:val="0"/>
          <w:marTop w:val="0"/>
          <w:marBottom w:val="150"/>
          <w:divBdr>
            <w:top w:val="none" w:sz="0" w:space="0" w:color="auto"/>
            <w:left w:val="none" w:sz="0" w:space="0" w:color="auto"/>
            <w:bottom w:val="none" w:sz="0" w:space="0" w:color="auto"/>
            <w:right w:val="none" w:sz="0" w:space="0" w:color="auto"/>
          </w:divBdr>
        </w:div>
        <w:div w:id="97023193">
          <w:marLeft w:val="0"/>
          <w:marRight w:val="0"/>
          <w:marTop w:val="0"/>
          <w:marBottom w:val="315"/>
          <w:divBdr>
            <w:top w:val="none" w:sz="0" w:space="0" w:color="auto"/>
            <w:left w:val="none" w:sz="0" w:space="0" w:color="auto"/>
            <w:bottom w:val="none" w:sz="0" w:space="0" w:color="auto"/>
            <w:right w:val="none" w:sz="0" w:space="0" w:color="auto"/>
          </w:divBdr>
          <w:divsChild>
            <w:div w:id="554238445">
              <w:marLeft w:val="0"/>
              <w:marRight w:val="0"/>
              <w:marTop w:val="0"/>
              <w:marBottom w:val="0"/>
              <w:divBdr>
                <w:top w:val="none" w:sz="0" w:space="8" w:color="DDDDDD"/>
                <w:left w:val="none" w:sz="0" w:space="11" w:color="DDDDDD"/>
                <w:bottom w:val="single" w:sz="6" w:space="8" w:color="DDDDDD"/>
                <w:right w:val="none" w:sz="0" w:space="11" w:color="DDDDDD"/>
              </w:divBdr>
            </w:div>
          </w:divsChild>
        </w:div>
        <w:div w:id="97065024">
          <w:marLeft w:val="0"/>
          <w:marRight w:val="0"/>
          <w:marTop w:val="0"/>
          <w:marBottom w:val="0"/>
          <w:divBdr>
            <w:top w:val="none" w:sz="0" w:space="0" w:color="auto"/>
            <w:left w:val="none" w:sz="0" w:space="0" w:color="auto"/>
            <w:bottom w:val="none" w:sz="0" w:space="0" w:color="auto"/>
            <w:right w:val="none" w:sz="0" w:space="0" w:color="auto"/>
          </w:divBdr>
        </w:div>
        <w:div w:id="97068376">
          <w:marLeft w:val="0"/>
          <w:marRight w:val="150"/>
          <w:marTop w:val="0"/>
          <w:marBottom w:val="0"/>
          <w:divBdr>
            <w:top w:val="none" w:sz="0" w:space="0" w:color="auto"/>
            <w:left w:val="none" w:sz="0" w:space="0" w:color="auto"/>
            <w:bottom w:val="none" w:sz="0" w:space="0" w:color="auto"/>
            <w:right w:val="none" w:sz="0" w:space="0" w:color="auto"/>
          </w:divBdr>
        </w:div>
        <w:div w:id="97068578">
          <w:marLeft w:val="0"/>
          <w:marRight w:val="0"/>
          <w:marTop w:val="0"/>
          <w:marBottom w:val="450"/>
          <w:divBdr>
            <w:top w:val="none" w:sz="0" w:space="0" w:color="auto"/>
            <w:left w:val="none" w:sz="0" w:space="0" w:color="auto"/>
            <w:bottom w:val="none" w:sz="0" w:space="0" w:color="auto"/>
            <w:right w:val="none" w:sz="0" w:space="0" w:color="auto"/>
          </w:divBdr>
        </w:div>
        <w:div w:id="97140802">
          <w:marLeft w:val="0"/>
          <w:marRight w:val="0"/>
          <w:marTop w:val="0"/>
          <w:marBottom w:val="0"/>
          <w:divBdr>
            <w:top w:val="none" w:sz="0" w:space="0" w:color="auto"/>
            <w:left w:val="none" w:sz="0" w:space="0" w:color="auto"/>
            <w:bottom w:val="none" w:sz="0" w:space="0" w:color="auto"/>
            <w:right w:val="none" w:sz="0" w:space="0" w:color="auto"/>
          </w:divBdr>
        </w:div>
        <w:div w:id="97144549">
          <w:marLeft w:val="0"/>
          <w:marRight w:val="0"/>
          <w:marTop w:val="0"/>
          <w:marBottom w:val="0"/>
          <w:divBdr>
            <w:top w:val="single" w:sz="4" w:space="13" w:color="D2D2D2"/>
            <w:left w:val="none" w:sz="0" w:space="0" w:color="auto"/>
            <w:bottom w:val="none" w:sz="0" w:space="0" w:color="auto"/>
            <w:right w:val="none" w:sz="0" w:space="0" w:color="auto"/>
          </w:divBdr>
        </w:div>
        <w:div w:id="97215249">
          <w:marLeft w:val="0"/>
          <w:marRight w:val="0"/>
          <w:marTop w:val="0"/>
          <w:marBottom w:val="0"/>
          <w:divBdr>
            <w:top w:val="none" w:sz="0" w:space="8" w:color="DDDDDD"/>
            <w:left w:val="none" w:sz="0" w:space="11" w:color="DDDDDD"/>
            <w:bottom w:val="single" w:sz="6" w:space="8" w:color="DDDDDD"/>
            <w:right w:val="none" w:sz="0" w:space="11" w:color="DDDDDD"/>
          </w:divBdr>
        </w:div>
        <w:div w:id="97219713">
          <w:marLeft w:val="0"/>
          <w:marRight w:val="0"/>
          <w:marTop w:val="0"/>
          <w:marBottom w:val="0"/>
          <w:divBdr>
            <w:top w:val="none" w:sz="0" w:space="0" w:color="auto"/>
            <w:left w:val="none" w:sz="0" w:space="0" w:color="auto"/>
            <w:bottom w:val="none" w:sz="0" w:space="0" w:color="auto"/>
            <w:right w:val="none" w:sz="0" w:space="0" w:color="auto"/>
          </w:divBdr>
          <w:divsChild>
            <w:div w:id="433596562">
              <w:marLeft w:val="0"/>
              <w:marRight w:val="0"/>
              <w:marTop w:val="150"/>
              <w:marBottom w:val="0"/>
              <w:divBdr>
                <w:top w:val="none" w:sz="0" w:space="0" w:color="auto"/>
                <w:left w:val="none" w:sz="0" w:space="0" w:color="auto"/>
                <w:bottom w:val="none" w:sz="0" w:space="0" w:color="auto"/>
                <w:right w:val="none" w:sz="0" w:space="0" w:color="auto"/>
              </w:divBdr>
            </w:div>
          </w:divsChild>
        </w:div>
        <w:div w:id="97221332">
          <w:marLeft w:val="0"/>
          <w:marRight w:val="0"/>
          <w:marTop w:val="0"/>
          <w:marBottom w:val="0"/>
          <w:divBdr>
            <w:top w:val="none" w:sz="0" w:space="0" w:color="auto"/>
            <w:left w:val="none" w:sz="0" w:space="0" w:color="auto"/>
            <w:bottom w:val="none" w:sz="0" w:space="0" w:color="auto"/>
            <w:right w:val="none" w:sz="0" w:space="0" w:color="auto"/>
          </w:divBdr>
        </w:div>
        <w:div w:id="97264866">
          <w:marLeft w:val="0"/>
          <w:marRight w:val="0"/>
          <w:marTop w:val="0"/>
          <w:marBottom w:val="0"/>
          <w:divBdr>
            <w:top w:val="none" w:sz="0" w:space="0" w:color="auto"/>
            <w:left w:val="none" w:sz="0" w:space="0" w:color="auto"/>
            <w:bottom w:val="none" w:sz="0" w:space="0" w:color="auto"/>
            <w:right w:val="none" w:sz="0" w:space="0" w:color="auto"/>
          </w:divBdr>
        </w:div>
        <w:div w:id="97331101">
          <w:marLeft w:val="0"/>
          <w:marRight w:val="0"/>
          <w:marTop w:val="0"/>
          <w:marBottom w:val="0"/>
          <w:divBdr>
            <w:top w:val="none" w:sz="0" w:space="0" w:color="auto"/>
            <w:left w:val="none" w:sz="0" w:space="0" w:color="auto"/>
            <w:bottom w:val="none" w:sz="0" w:space="0" w:color="auto"/>
            <w:right w:val="none" w:sz="0" w:space="0" w:color="auto"/>
          </w:divBdr>
          <w:divsChild>
            <w:div w:id="154610364">
              <w:marLeft w:val="0"/>
              <w:marRight w:val="0"/>
              <w:marTop w:val="0"/>
              <w:marBottom w:val="0"/>
              <w:divBdr>
                <w:top w:val="none" w:sz="0" w:space="0" w:color="auto"/>
                <w:left w:val="none" w:sz="0" w:space="0" w:color="auto"/>
                <w:bottom w:val="none" w:sz="0" w:space="0" w:color="auto"/>
                <w:right w:val="none" w:sz="0" w:space="0" w:color="auto"/>
              </w:divBdr>
            </w:div>
            <w:div w:id="315301690">
              <w:marLeft w:val="0"/>
              <w:marRight w:val="0"/>
              <w:marTop w:val="0"/>
              <w:marBottom w:val="0"/>
              <w:divBdr>
                <w:top w:val="none" w:sz="0" w:space="0" w:color="auto"/>
                <w:left w:val="none" w:sz="0" w:space="0" w:color="auto"/>
                <w:bottom w:val="none" w:sz="0" w:space="0" w:color="auto"/>
                <w:right w:val="none" w:sz="0" w:space="0" w:color="auto"/>
              </w:divBdr>
            </w:div>
          </w:divsChild>
        </w:div>
        <w:div w:id="97413366">
          <w:marLeft w:val="0"/>
          <w:marRight w:val="0"/>
          <w:marTop w:val="0"/>
          <w:marBottom w:val="0"/>
          <w:divBdr>
            <w:top w:val="none" w:sz="0" w:space="0" w:color="auto"/>
            <w:left w:val="none" w:sz="0" w:space="0" w:color="auto"/>
            <w:bottom w:val="none" w:sz="0" w:space="0" w:color="auto"/>
            <w:right w:val="none" w:sz="0" w:space="0" w:color="auto"/>
          </w:divBdr>
          <w:divsChild>
            <w:div w:id="218443737">
              <w:marLeft w:val="0"/>
              <w:marRight w:val="0"/>
              <w:marTop w:val="0"/>
              <w:marBottom w:val="125"/>
              <w:divBdr>
                <w:top w:val="none" w:sz="0" w:space="0" w:color="auto"/>
                <w:left w:val="none" w:sz="0" w:space="0" w:color="auto"/>
                <w:bottom w:val="none" w:sz="0" w:space="0" w:color="auto"/>
                <w:right w:val="none" w:sz="0" w:space="0" w:color="auto"/>
              </w:divBdr>
            </w:div>
          </w:divsChild>
        </w:div>
        <w:div w:id="97455128">
          <w:marLeft w:val="0"/>
          <w:marRight w:val="0"/>
          <w:marTop w:val="0"/>
          <w:marBottom w:val="0"/>
          <w:divBdr>
            <w:top w:val="none" w:sz="0" w:space="0" w:color="auto"/>
            <w:left w:val="none" w:sz="0" w:space="0" w:color="auto"/>
            <w:bottom w:val="none" w:sz="0" w:space="0" w:color="auto"/>
            <w:right w:val="none" w:sz="0" w:space="0" w:color="auto"/>
          </w:divBdr>
        </w:div>
        <w:div w:id="97527494">
          <w:marLeft w:val="0"/>
          <w:marRight w:val="0"/>
          <w:marTop w:val="0"/>
          <w:marBottom w:val="0"/>
          <w:divBdr>
            <w:top w:val="single" w:sz="4" w:space="6" w:color="999999"/>
            <w:left w:val="none" w:sz="0" w:space="0" w:color="auto"/>
            <w:bottom w:val="single" w:sz="4" w:space="0" w:color="999999"/>
            <w:right w:val="none" w:sz="0" w:space="0" w:color="auto"/>
          </w:divBdr>
          <w:divsChild>
            <w:div w:id="244455616">
              <w:marLeft w:val="0"/>
              <w:marRight w:val="0"/>
              <w:marTop w:val="0"/>
              <w:marBottom w:val="0"/>
              <w:divBdr>
                <w:top w:val="none" w:sz="0" w:space="0" w:color="auto"/>
                <w:left w:val="none" w:sz="0" w:space="0" w:color="auto"/>
                <w:bottom w:val="none" w:sz="0" w:space="0" w:color="auto"/>
                <w:right w:val="none" w:sz="0" w:space="0" w:color="auto"/>
              </w:divBdr>
            </w:div>
          </w:divsChild>
        </w:div>
        <w:div w:id="97527840">
          <w:marLeft w:val="0"/>
          <w:marRight w:val="0"/>
          <w:marTop w:val="0"/>
          <w:marBottom w:val="75"/>
          <w:divBdr>
            <w:top w:val="none" w:sz="0" w:space="0" w:color="auto"/>
            <w:left w:val="none" w:sz="0" w:space="0" w:color="auto"/>
            <w:bottom w:val="none" w:sz="0" w:space="0" w:color="auto"/>
            <w:right w:val="none" w:sz="0" w:space="0" w:color="auto"/>
          </w:divBdr>
        </w:div>
        <w:div w:id="97599706">
          <w:marLeft w:val="0"/>
          <w:marRight w:val="0"/>
          <w:marTop w:val="0"/>
          <w:marBottom w:val="0"/>
          <w:divBdr>
            <w:top w:val="single" w:sz="2" w:space="0" w:color="E0E0E0"/>
            <w:left w:val="single" w:sz="2" w:space="0" w:color="E0E0E0"/>
            <w:bottom w:val="single" w:sz="2" w:space="0" w:color="E0E0E0"/>
            <w:right w:val="single" w:sz="2" w:space="0" w:color="E0E0E0"/>
          </w:divBdr>
        </w:div>
        <w:div w:id="97601524">
          <w:marLeft w:val="0"/>
          <w:marRight w:val="0"/>
          <w:marTop w:val="0"/>
          <w:marBottom w:val="75"/>
          <w:divBdr>
            <w:top w:val="none" w:sz="0" w:space="0" w:color="auto"/>
            <w:left w:val="none" w:sz="0" w:space="0" w:color="auto"/>
            <w:bottom w:val="none" w:sz="0" w:space="0" w:color="auto"/>
            <w:right w:val="none" w:sz="0" w:space="0" w:color="auto"/>
          </w:divBdr>
        </w:div>
        <w:div w:id="97606243">
          <w:marLeft w:val="0"/>
          <w:marRight w:val="0"/>
          <w:marTop w:val="0"/>
          <w:marBottom w:val="240"/>
          <w:divBdr>
            <w:top w:val="none" w:sz="0" w:space="0" w:color="auto"/>
            <w:left w:val="none" w:sz="0" w:space="0" w:color="auto"/>
            <w:bottom w:val="none" w:sz="0" w:space="0" w:color="auto"/>
            <w:right w:val="none" w:sz="0" w:space="0" w:color="auto"/>
          </w:divBdr>
        </w:div>
        <w:div w:id="97608279">
          <w:marLeft w:val="0"/>
          <w:marRight w:val="0"/>
          <w:marTop w:val="0"/>
          <w:marBottom w:val="150"/>
          <w:divBdr>
            <w:top w:val="none" w:sz="0" w:space="0" w:color="auto"/>
            <w:left w:val="none" w:sz="0" w:space="0" w:color="auto"/>
            <w:bottom w:val="none" w:sz="0" w:space="0" w:color="auto"/>
            <w:right w:val="none" w:sz="0" w:space="0" w:color="auto"/>
          </w:divBdr>
        </w:div>
        <w:div w:id="97650455">
          <w:marLeft w:val="0"/>
          <w:marRight w:val="0"/>
          <w:marTop w:val="0"/>
          <w:marBottom w:val="0"/>
          <w:divBdr>
            <w:top w:val="single" w:sz="2" w:space="0" w:color="E0E0E0"/>
            <w:left w:val="single" w:sz="2" w:space="0" w:color="E0E0E0"/>
            <w:bottom w:val="single" w:sz="2" w:space="0" w:color="E0E0E0"/>
            <w:right w:val="single" w:sz="2" w:space="0" w:color="E0E0E0"/>
          </w:divBdr>
          <w:divsChild>
            <w:div w:id="4482855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651285">
          <w:marLeft w:val="-225"/>
          <w:marRight w:val="-225"/>
          <w:marTop w:val="0"/>
          <w:marBottom w:val="0"/>
          <w:divBdr>
            <w:top w:val="none" w:sz="0" w:space="0" w:color="auto"/>
            <w:left w:val="none" w:sz="0" w:space="0" w:color="auto"/>
            <w:bottom w:val="none" w:sz="0" w:space="0" w:color="auto"/>
            <w:right w:val="none" w:sz="0" w:space="0" w:color="auto"/>
          </w:divBdr>
          <w:divsChild>
            <w:div w:id="337849767">
              <w:marLeft w:val="1463"/>
              <w:marRight w:val="0"/>
              <w:marTop w:val="0"/>
              <w:marBottom w:val="0"/>
              <w:divBdr>
                <w:top w:val="none" w:sz="0" w:space="0" w:color="auto"/>
                <w:left w:val="none" w:sz="0" w:space="0" w:color="auto"/>
                <w:bottom w:val="none" w:sz="0" w:space="0" w:color="auto"/>
                <w:right w:val="none" w:sz="0" w:space="0" w:color="auto"/>
              </w:divBdr>
            </w:div>
            <w:div w:id="468203550">
              <w:marLeft w:val="0"/>
              <w:marRight w:val="0"/>
              <w:marTop w:val="0"/>
              <w:marBottom w:val="0"/>
              <w:divBdr>
                <w:top w:val="none" w:sz="0" w:space="0" w:color="auto"/>
                <w:left w:val="none" w:sz="0" w:space="0" w:color="auto"/>
                <w:bottom w:val="none" w:sz="0" w:space="0" w:color="auto"/>
                <w:right w:val="none" w:sz="0" w:space="0" w:color="auto"/>
              </w:divBdr>
              <w:divsChild>
                <w:div w:id="3557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9506">
          <w:marLeft w:val="0"/>
          <w:marRight w:val="0"/>
          <w:marTop w:val="0"/>
          <w:marBottom w:val="0"/>
          <w:divBdr>
            <w:top w:val="single" w:sz="2" w:space="0" w:color="E0E0E0"/>
            <w:left w:val="single" w:sz="2" w:space="0" w:color="E0E0E0"/>
            <w:bottom w:val="single" w:sz="2" w:space="0" w:color="E0E0E0"/>
            <w:right w:val="single" w:sz="2" w:space="0" w:color="E0E0E0"/>
          </w:divBdr>
        </w:div>
        <w:div w:id="97717974">
          <w:marLeft w:val="0"/>
          <w:marRight w:val="0"/>
          <w:marTop w:val="0"/>
          <w:marBottom w:val="0"/>
          <w:divBdr>
            <w:top w:val="none" w:sz="0" w:space="0" w:color="auto"/>
            <w:left w:val="none" w:sz="0" w:space="0" w:color="auto"/>
            <w:bottom w:val="none" w:sz="0" w:space="0" w:color="auto"/>
            <w:right w:val="none" w:sz="0" w:space="0" w:color="auto"/>
          </w:divBdr>
        </w:div>
        <w:div w:id="97720350">
          <w:marLeft w:val="-225"/>
          <w:marRight w:val="-225"/>
          <w:marTop w:val="0"/>
          <w:marBottom w:val="0"/>
          <w:divBdr>
            <w:top w:val="none" w:sz="0" w:space="0" w:color="auto"/>
            <w:left w:val="none" w:sz="0" w:space="0" w:color="auto"/>
            <w:bottom w:val="none" w:sz="0" w:space="0" w:color="auto"/>
            <w:right w:val="none" w:sz="0" w:space="0" w:color="auto"/>
          </w:divBdr>
        </w:div>
        <w:div w:id="97722673">
          <w:marLeft w:val="0"/>
          <w:marRight w:val="0"/>
          <w:marTop w:val="100"/>
          <w:marBottom w:val="100"/>
          <w:divBdr>
            <w:top w:val="none" w:sz="0" w:space="0" w:color="auto"/>
            <w:left w:val="none" w:sz="0" w:space="0" w:color="auto"/>
            <w:bottom w:val="none" w:sz="0" w:space="0" w:color="auto"/>
            <w:right w:val="none" w:sz="0" w:space="0" w:color="auto"/>
          </w:divBdr>
        </w:div>
        <w:div w:id="97724244">
          <w:marLeft w:val="0"/>
          <w:marRight w:val="0"/>
          <w:marTop w:val="0"/>
          <w:marBottom w:val="0"/>
          <w:divBdr>
            <w:top w:val="none" w:sz="0" w:space="0" w:color="auto"/>
            <w:left w:val="none" w:sz="0" w:space="0" w:color="auto"/>
            <w:bottom w:val="none" w:sz="0" w:space="0" w:color="auto"/>
            <w:right w:val="none" w:sz="0" w:space="0" w:color="auto"/>
          </w:divBdr>
        </w:div>
        <w:div w:id="97725484">
          <w:marLeft w:val="0"/>
          <w:marRight w:val="0"/>
          <w:marTop w:val="0"/>
          <w:marBottom w:val="0"/>
          <w:divBdr>
            <w:top w:val="single" w:sz="2" w:space="0" w:color="E0E0E0"/>
            <w:left w:val="single" w:sz="2" w:space="0" w:color="E0E0E0"/>
            <w:bottom w:val="single" w:sz="2" w:space="0" w:color="E0E0E0"/>
            <w:right w:val="single" w:sz="2" w:space="0" w:color="E0E0E0"/>
          </w:divBdr>
        </w:div>
        <w:div w:id="97726245">
          <w:marLeft w:val="0"/>
          <w:marRight w:val="0"/>
          <w:marTop w:val="125"/>
          <w:marBottom w:val="0"/>
          <w:divBdr>
            <w:top w:val="none" w:sz="0" w:space="0" w:color="auto"/>
            <w:left w:val="none" w:sz="0" w:space="0" w:color="auto"/>
            <w:bottom w:val="none" w:sz="0" w:space="0" w:color="auto"/>
            <w:right w:val="none" w:sz="0" w:space="0" w:color="auto"/>
          </w:divBdr>
        </w:div>
        <w:div w:id="97726815">
          <w:marLeft w:val="0"/>
          <w:marRight w:val="0"/>
          <w:marTop w:val="0"/>
          <w:marBottom w:val="0"/>
          <w:divBdr>
            <w:top w:val="none" w:sz="0" w:space="0" w:color="auto"/>
            <w:left w:val="none" w:sz="0" w:space="0" w:color="auto"/>
            <w:bottom w:val="none" w:sz="0" w:space="0" w:color="auto"/>
            <w:right w:val="none" w:sz="0" w:space="0" w:color="auto"/>
          </w:divBdr>
        </w:div>
        <w:div w:id="97871083">
          <w:marLeft w:val="0"/>
          <w:marRight w:val="0"/>
          <w:marTop w:val="0"/>
          <w:marBottom w:val="0"/>
          <w:divBdr>
            <w:top w:val="none" w:sz="0" w:space="0" w:color="auto"/>
            <w:left w:val="none" w:sz="0" w:space="0" w:color="auto"/>
            <w:bottom w:val="none" w:sz="0" w:space="0" w:color="auto"/>
            <w:right w:val="none" w:sz="0" w:space="0" w:color="auto"/>
          </w:divBdr>
        </w:div>
        <w:div w:id="97913125">
          <w:marLeft w:val="-225"/>
          <w:marRight w:val="-225"/>
          <w:marTop w:val="0"/>
          <w:marBottom w:val="0"/>
          <w:divBdr>
            <w:top w:val="none" w:sz="0" w:space="0" w:color="auto"/>
            <w:left w:val="none" w:sz="0" w:space="0" w:color="auto"/>
            <w:bottom w:val="none" w:sz="0" w:space="0" w:color="auto"/>
            <w:right w:val="none" w:sz="0" w:space="0" w:color="auto"/>
          </w:divBdr>
          <w:divsChild>
            <w:div w:id="722482273">
              <w:marLeft w:val="0"/>
              <w:marRight w:val="0"/>
              <w:marTop w:val="0"/>
              <w:marBottom w:val="0"/>
              <w:divBdr>
                <w:top w:val="none" w:sz="0" w:space="0" w:color="auto"/>
                <w:left w:val="none" w:sz="0" w:space="0" w:color="auto"/>
                <w:bottom w:val="none" w:sz="0" w:space="0" w:color="auto"/>
                <w:right w:val="none" w:sz="0" w:space="0" w:color="auto"/>
              </w:divBdr>
              <w:divsChild>
                <w:div w:id="371074639">
                  <w:marLeft w:val="-225"/>
                  <w:marRight w:val="-225"/>
                  <w:marTop w:val="0"/>
                  <w:marBottom w:val="0"/>
                  <w:divBdr>
                    <w:top w:val="none" w:sz="0" w:space="0" w:color="auto"/>
                    <w:left w:val="none" w:sz="0" w:space="0" w:color="auto"/>
                    <w:bottom w:val="none" w:sz="0" w:space="0" w:color="auto"/>
                    <w:right w:val="none" w:sz="0" w:space="0" w:color="auto"/>
                  </w:divBdr>
                  <w:divsChild>
                    <w:div w:id="7037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4892">
          <w:marLeft w:val="0"/>
          <w:marRight w:val="0"/>
          <w:marTop w:val="0"/>
          <w:marBottom w:val="150"/>
          <w:divBdr>
            <w:top w:val="none" w:sz="0" w:space="0" w:color="auto"/>
            <w:left w:val="none" w:sz="0" w:space="0" w:color="auto"/>
            <w:bottom w:val="none" w:sz="0" w:space="0" w:color="auto"/>
            <w:right w:val="none" w:sz="0" w:space="0" w:color="auto"/>
          </w:divBdr>
        </w:div>
        <w:div w:id="97916861">
          <w:marLeft w:val="0"/>
          <w:marRight w:val="0"/>
          <w:marTop w:val="0"/>
          <w:marBottom w:val="0"/>
          <w:divBdr>
            <w:top w:val="none" w:sz="0" w:space="0" w:color="auto"/>
            <w:left w:val="none" w:sz="0" w:space="0" w:color="auto"/>
            <w:bottom w:val="none" w:sz="0" w:space="0" w:color="auto"/>
            <w:right w:val="none" w:sz="0" w:space="0" w:color="auto"/>
          </w:divBdr>
        </w:div>
        <w:div w:id="97919495">
          <w:marLeft w:val="0"/>
          <w:marRight w:val="0"/>
          <w:marTop w:val="0"/>
          <w:marBottom w:val="0"/>
          <w:divBdr>
            <w:top w:val="none" w:sz="0" w:space="0" w:color="auto"/>
            <w:left w:val="none" w:sz="0" w:space="0" w:color="auto"/>
            <w:bottom w:val="none" w:sz="0" w:space="0" w:color="auto"/>
            <w:right w:val="none" w:sz="0" w:space="0" w:color="auto"/>
          </w:divBdr>
        </w:div>
        <w:div w:id="98063061">
          <w:marLeft w:val="0"/>
          <w:marRight w:val="0"/>
          <w:marTop w:val="0"/>
          <w:marBottom w:val="0"/>
          <w:divBdr>
            <w:top w:val="none" w:sz="0" w:space="0" w:color="auto"/>
            <w:left w:val="none" w:sz="0" w:space="0" w:color="auto"/>
            <w:bottom w:val="none" w:sz="0" w:space="0" w:color="auto"/>
            <w:right w:val="none" w:sz="0" w:space="0" w:color="auto"/>
          </w:divBdr>
        </w:div>
        <w:div w:id="98063375">
          <w:marLeft w:val="750"/>
          <w:marRight w:val="0"/>
          <w:marTop w:val="0"/>
          <w:marBottom w:val="0"/>
          <w:divBdr>
            <w:top w:val="none" w:sz="0" w:space="0" w:color="auto"/>
            <w:left w:val="none" w:sz="0" w:space="0" w:color="auto"/>
            <w:bottom w:val="none" w:sz="0" w:space="0" w:color="auto"/>
            <w:right w:val="none" w:sz="0" w:space="0" w:color="auto"/>
          </w:divBdr>
          <w:divsChild>
            <w:div w:id="422410532">
              <w:marLeft w:val="15"/>
              <w:marRight w:val="225"/>
              <w:marTop w:val="225"/>
              <w:marBottom w:val="105"/>
              <w:divBdr>
                <w:top w:val="none" w:sz="0" w:space="0" w:color="auto"/>
                <w:left w:val="none" w:sz="0" w:space="0" w:color="auto"/>
                <w:bottom w:val="none" w:sz="0" w:space="0" w:color="auto"/>
                <w:right w:val="none" w:sz="0" w:space="0" w:color="auto"/>
              </w:divBdr>
            </w:div>
          </w:divsChild>
        </w:div>
        <w:div w:id="98113594">
          <w:marLeft w:val="0"/>
          <w:marRight w:val="0"/>
          <w:marTop w:val="0"/>
          <w:marBottom w:val="0"/>
          <w:divBdr>
            <w:top w:val="none" w:sz="0" w:space="0" w:color="auto"/>
            <w:left w:val="none" w:sz="0" w:space="0" w:color="auto"/>
            <w:bottom w:val="none" w:sz="0" w:space="0" w:color="auto"/>
            <w:right w:val="none" w:sz="0" w:space="0" w:color="auto"/>
          </w:divBdr>
        </w:div>
        <w:div w:id="98137389">
          <w:marLeft w:val="0"/>
          <w:marRight w:val="0"/>
          <w:marTop w:val="0"/>
          <w:marBottom w:val="0"/>
          <w:divBdr>
            <w:top w:val="single" w:sz="6" w:space="0" w:color="999999"/>
            <w:left w:val="single" w:sz="6" w:space="0" w:color="999999"/>
            <w:bottom w:val="single" w:sz="6" w:space="0" w:color="999999"/>
            <w:right w:val="single" w:sz="6" w:space="0" w:color="999999"/>
          </w:divBdr>
        </w:div>
        <w:div w:id="98137792">
          <w:marLeft w:val="0"/>
          <w:marRight w:val="0"/>
          <w:marTop w:val="0"/>
          <w:marBottom w:val="0"/>
          <w:divBdr>
            <w:top w:val="none" w:sz="0" w:space="0" w:color="auto"/>
            <w:left w:val="none" w:sz="0" w:space="0" w:color="auto"/>
            <w:bottom w:val="single" w:sz="4" w:space="4" w:color="E6E3E2"/>
            <w:right w:val="none" w:sz="0" w:space="0" w:color="auto"/>
          </w:divBdr>
        </w:div>
        <w:div w:id="98182753">
          <w:marLeft w:val="1350"/>
          <w:marRight w:val="0"/>
          <w:marTop w:val="0"/>
          <w:marBottom w:val="0"/>
          <w:divBdr>
            <w:top w:val="none" w:sz="0" w:space="0" w:color="auto"/>
            <w:left w:val="none" w:sz="0" w:space="0" w:color="auto"/>
            <w:bottom w:val="none" w:sz="0" w:space="0" w:color="auto"/>
            <w:right w:val="none" w:sz="0" w:space="0" w:color="auto"/>
          </w:divBdr>
        </w:div>
        <w:div w:id="98186755">
          <w:marLeft w:val="0"/>
          <w:marRight w:val="0"/>
          <w:marTop w:val="0"/>
          <w:marBottom w:val="0"/>
          <w:divBdr>
            <w:top w:val="none" w:sz="0" w:space="0" w:color="auto"/>
            <w:left w:val="none" w:sz="0" w:space="0" w:color="auto"/>
            <w:bottom w:val="none" w:sz="0" w:space="0" w:color="auto"/>
            <w:right w:val="none" w:sz="0" w:space="0" w:color="auto"/>
          </w:divBdr>
        </w:div>
        <w:div w:id="98189141">
          <w:marLeft w:val="0"/>
          <w:marRight w:val="0"/>
          <w:marTop w:val="0"/>
          <w:marBottom w:val="0"/>
          <w:divBdr>
            <w:top w:val="single" w:sz="2" w:space="0" w:color="E0E0E0"/>
            <w:left w:val="single" w:sz="2" w:space="0" w:color="E0E0E0"/>
            <w:bottom w:val="single" w:sz="2" w:space="0" w:color="E0E0E0"/>
            <w:right w:val="single" w:sz="2" w:space="0" w:color="E0E0E0"/>
          </w:divBdr>
          <w:divsChild>
            <w:div w:id="396048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330462">
          <w:marLeft w:val="0"/>
          <w:marRight w:val="0"/>
          <w:marTop w:val="0"/>
          <w:marBottom w:val="75"/>
          <w:divBdr>
            <w:top w:val="none" w:sz="0" w:space="0" w:color="auto"/>
            <w:left w:val="none" w:sz="0" w:space="0" w:color="auto"/>
            <w:bottom w:val="none" w:sz="0" w:space="0" w:color="auto"/>
            <w:right w:val="none" w:sz="0" w:space="0" w:color="auto"/>
          </w:divBdr>
        </w:div>
        <w:div w:id="98335218">
          <w:blockQuote w:val="1"/>
          <w:marLeft w:val="0"/>
          <w:marRight w:val="0"/>
          <w:marTop w:val="125"/>
          <w:marBottom w:val="501"/>
          <w:divBdr>
            <w:top w:val="none" w:sz="0" w:space="0" w:color="auto"/>
            <w:left w:val="single" w:sz="12" w:space="13" w:color="ACCE55"/>
            <w:bottom w:val="none" w:sz="0" w:space="0" w:color="auto"/>
            <w:right w:val="none" w:sz="0" w:space="0" w:color="auto"/>
          </w:divBdr>
        </w:div>
        <w:div w:id="98335644">
          <w:marLeft w:val="0"/>
          <w:marRight w:val="0"/>
          <w:marTop w:val="0"/>
          <w:marBottom w:val="0"/>
          <w:divBdr>
            <w:top w:val="none" w:sz="0" w:space="0" w:color="auto"/>
            <w:left w:val="none" w:sz="0" w:space="0" w:color="auto"/>
            <w:bottom w:val="none" w:sz="0" w:space="0" w:color="auto"/>
            <w:right w:val="none" w:sz="0" w:space="0" w:color="auto"/>
          </w:divBdr>
        </w:div>
        <w:div w:id="98373591">
          <w:marLeft w:val="0"/>
          <w:marRight w:val="0"/>
          <w:marTop w:val="0"/>
          <w:marBottom w:val="0"/>
          <w:divBdr>
            <w:top w:val="none" w:sz="0" w:space="0" w:color="auto"/>
            <w:left w:val="none" w:sz="0" w:space="0" w:color="auto"/>
            <w:bottom w:val="none" w:sz="0" w:space="0" w:color="auto"/>
            <w:right w:val="none" w:sz="0" w:space="0" w:color="auto"/>
          </w:divBdr>
          <w:divsChild>
            <w:div w:id="166218637">
              <w:marLeft w:val="0"/>
              <w:marRight w:val="0"/>
              <w:marTop w:val="225"/>
              <w:marBottom w:val="0"/>
              <w:divBdr>
                <w:top w:val="none" w:sz="0" w:space="0" w:color="auto"/>
                <w:left w:val="none" w:sz="0" w:space="0" w:color="auto"/>
                <w:bottom w:val="none" w:sz="0" w:space="0" w:color="auto"/>
                <w:right w:val="none" w:sz="0" w:space="0" w:color="auto"/>
              </w:divBdr>
            </w:div>
          </w:divsChild>
        </w:div>
        <w:div w:id="98453124">
          <w:marLeft w:val="-300"/>
          <w:marRight w:val="-300"/>
          <w:marTop w:val="0"/>
          <w:marBottom w:val="450"/>
          <w:divBdr>
            <w:top w:val="none" w:sz="0" w:space="0" w:color="auto"/>
            <w:left w:val="none" w:sz="0" w:space="0" w:color="auto"/>
            <w:bottom w:val="none" w:sz="0" w:space="0" w:color="auto"/>
            <w:right w:val="none" w:sz="0" w:space="0" w:color="auto"/>
          </w:divBdr>
          <w:divsChild>
            <w:div w:id="632902613">
              <w:marLeft w:val="0"/>
              <w:marRight w:val="0"/>
              <w:marTop w:val="0"/>
              <w:marBottom w:val="0"/>
              <w:divBdr>
                <w:top w:val="none" w:sz="0" w:space="0" w:color="auto"/>
                <w:left w:val="none" w:sz="0" w:space="0" w:color="auto"/>
                <w:bottom w:val="none" w:sz="0" w:space="0" w:color="auto"/>
                <w:right w:val="none" w:sz="0" w:space="0" w:color="auto"/>
              </w:divBdr>
              <w:divsChild>
                <w:div w:id="318971316">
                  <w:marLeft w:val="0"/>
                  <w:marRight w:val="0"/>
                  <w:marTop w:val="0"/>
                  <w:marBottom w:val="0"/>
                  <w:divBdr>
                    <w:top w:val="none" w:sz="0" w:space="0" w:color="auto"/>
                    <w:left w:val="none" w:sz="0" w:space="0" w:color="auto"/>
                    <w:bottom w:val="none" w:sz="0" w:space="0" w:color="auto"/>
                    <w:right w:val="none" w:sz="0" w:space="0" w:color="auto"/>
                  </w:divBdr>
                  <w:divsChild>
                    <w:div w:id="252907487">
                      <w:marLeft w:val="0"/>
                      <w:marRight w:val="0"/>
                      <w:marTop w:val="0"/>
                      <w:marBottom w:val="0"/>
                      <w:divBdr>
                        <w:top w:val="none" w:sz="0" w:space="0" w:color="auto"/>
                        <w:left w:val="none" w:sz="0" w:space="0" w:color="auto"/>
                        <w:bottom w:val="none" w:sz="0" w:space="0" w:color="auto"/>
                        <w:right w:val="none" w:sz="0" w:space="0" w:color="auto"/>
                      </w:divBdr>
                      <w:divsChild>
                        <w:div w:id="4914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7631">
          <w:marLeft w:val="1221"/>
          <w:marRight w:val="0"/>
          <w:marTop w:val="0"/>
          <w:marBottom w:val="0"/>
          <w:divBdr>
            <w:top w:val="none" w:sz="0" w:space="0" w:color="auto"/>
            <w:left w:val="none" w:sz="0" w:space="0" w:color="auto"/>
            <w:bottom w:val="none" w:sz="0" w:space="0" w:color="auto"/>
            <w:right w:val="none" w:sz="0" w:space="0" w:color="auto"/>
          </w:divBdr>
        </w:div>
        <w:div w:id="98526643">
          <w:marLeft w:val="0"/>
          <w:marRight w:val="0"/>
          <w:marTop w:val="0"/>
          <w:marBottom w:val="225"/>
          <w:divBdr>
            <w:top w:val="none" w:sz="0" w:space="0" w:color="auto"/>
            <w:left w:val="none" w:sz="0" w:space="0" w:color="auto"/>
            <w:bottom w:val="none" w:sz="0" w:space="0" w:color="auto"/>
            <w:right w:val="none" w:sz="0" w:space="0" w:color="auto"/>
          </w:divBdr>
        </w:div>
        <w:div w:id="98531899">
          <w:marLeft w:val="-225"/>
          <w:marRight w:val="-225"/>
          <w:marTop w:val="0"/>
          <w:marBottom w:val="0"/>
          <w:divBdr>
            <w:top w:val="none" w:sz="0" w:space="0" w:color="auto"/>
            <w:left w:val="none" w:sz="0" w:space="0" w:color="auto"/>
            <w:bottom w:val="none" w:sz="0" w:space="0" w:color="auto"/>
            <w:right w:val="none" w:sz="0" w:space="0" w:color="auto"/>
          </w:divBdr>
        </w:div>
        <w:div w:id="98571413">
          <w:marLeft w:val="0"/>
          <w:marRight w:val="0"/>
          <w:marTop w:val="0"/>
          <w:marBottom w:val="0"/>
          <w:divBdr>
            <w:top w:val="none" w:sz="0" w:space="0" w:color="auto"/>
            <w:left w:val="none" w:sz="0" w:space="0" w:color="auto"/>
            <w:bottom w:val="none" w:sz="0" w:space="0" w:color="auto"/>
            <w:right w:val="none" w:sz="0" w:space="0" w:color="auto"/>
          </w:divBdr>
          <w:divsChild>
            <w:div w:id="598755290">
              <w:marLeft w:val="0"/>
              <w:marRight w:val="0"/>
              <w:marTop w:val="0"/>
              <w:marBottom w:val="0"/>
              <w:divBdr>
                <w:top w:val="none" w:sz="0" w:space="0" w:color="auto"/>
                <w:left w:val="none" w:sz="0" w:space="0" w:color="auto"/>
                <w:bottom w:val="none" w:sz="0" w:space="0" w:color="auto"/>
                <w:right w:val="none" w:sz="0" w:space="0" w:color="auto"/>
              </w:divBdr>
            </w:div>
          </w:divsChild>
        </w:div>
        <w:div w:id="98574076">
          <w:marLeft w:val="0"/>
          <w:marRight w:val="0"/>
          <w:marTop w:val="0"/>
          <w:marBottom w:val="0"/>
          <w:divBdr>
            <w:top w:val="none" w:sz="0" w:space="0" w:color="auto"/>
            <w:left w:val="none" w:sz="0" w:space="0" w:color="auto"/>
            <w:bottom w:val="none" w:sz="0" w:space="0" w:color="auto"/>
            <w:right w:val="none" w:sz="0" w:space="0" w:color="auto"/>
          </w:divBdr>
        </w:div>
        <w:div w:id="98641968">
          <w:marLeft w:val="0"/>
          <w:marRight w:val="0"/>
          <w:marTop w:val="0"/>
          <w:marBottom w:val="0"/>
          <w:divBdr>
            <w:top w:val="none" w:sz="0" w:space="0" w:color="auto"/>
            <w:left w:val="none" w:sz="0" w:space="0" w:color="auto"/>
            <w:bottom w:val="none" w:sz="0" w:space="0" w:color="auto"/>
            <w:right w:val="none" w:sz="0" w:space="0" w:color="auto"/>
          </w:divBdr>
        </w:div>
        <w:div w:id="98648748">
          <w:marLeft w:val="0"/>
          <w:marRight w:val="0"/>
          <w:marTop w:val="0"/>
          <w:marBottom w:val="0"/>
          <w:divBdr>
            <w:top w:val="single" w:sz="2" w:space="0" w:color="E0E0E0"/>
            <w:left w:val="single" w:sz="2" w:space="0" w:color="E0E0E0"/>
            <w:bottom w:val="single" w:sz="2" w:space="0" w:color="E0E0E0"/>
            <w:right w:val="single" w:sz="2" w:space="0" w:color="E0E0E0"/>
          </w:divBdr>
        </w:div>
        <w:div w:id="98716883">
          <w:marLeft w:val="0"/>
          <w:marRight w:val="0"/>
          <w:marTop w:val="0"/>
          <w:marBottom w:val="300"/>
          <w:divBdr>
            <w:top w:val="none" w:sz="0" w:space="0" w:color="auto"/>
            <w:left w:val="none" w:sz="0" w:space="0" w:color="auto"/>
            <w:bottom w:val="none" w:sz="0" w:space="0" w:color="auto"/>
            <w:right w:val="none" w:sz="0" w:space="0" w:color="auto"/>
          </w:divBdr>
        </w:div>
        <w:div w:id="98726185">
          <w:marLeft w:val="0"/>
          <w:marRight w:val="0"/>
          <w:marTop w:val="0"/>
          <w:marBottom w:val="0"/>
          <w:divBdr>
            <w:top w:val="none" w:sz="0" w:space="0" w:color="auto"/>
            <w:left w:val="none" w:sz="0" w:space="0" w:color="auto"/>
            <w:bottom w:val="none" w:sz="0" w:space="0" w:color="auto"/>
            <w:right w:val="none" w:sz="0" w:space="0" w:color="auto"/>
          </w:divBdr>
        </w:div>
        <w:div w:id="98763895">
          <w:marLeft w:val="0"/>
          <w:marRight w:val="0"/>
          <w:marTop w:val="0"/>
          <w:marBottom w:val="0"/>
          <w:divBdr>
            <w:top w:val="none" w:sz="0" w:space="0" w:color="auto"/>
            <w:left w:val="none" w:sz="0" w:space="0" w:color="auto"/>
            <w:bottom w:val="none" w:sz="0" w:space="0" w:color="auto"/>
            <w:right w:val="none" w:sz="0" w:space="0" w:color="auto"/>
          </w:divBdr>
        </w:div>
        <w:div w:id="98767178">
          <w:marLeft w:val="0"/>
          <w:marRight w:val="0"/>
          <w:marTop w:val="0"/>
          <w:marBottom w:val="0"/>
          <w:divBdr>
            <w:top w:val="none" w:sz="0" w:space="0" w:color="auto"/>
            <w:left w:val="none" w:sz="0" w:space="0" w:color="auto"/>
            <w:bottom w:val="none" w:sz="0" w:space="0" w:color="auto"/>
            <w:right w:val="none" w:sz="0" w:space="0" w:color="auto"/>
          </w:divBdr>
        </w:div>
        <w:div w:id="98836408">
          <w:marLeft w:val="0"/>
          <w:marRight w:val="0"/>
          <w:marTop w:val="0"/>
          <w:marBottom w:val="0"/>
          <w:divBdr>
            <w:top w:val="none" w:sz="0" w:space="0" w:color="auto"/>
            <w:left w:val="none" w:sz="0" w:space="0" w:color="auto"/>
            <w:bottom w:val="none" w:sz="0" w:space="0" w:color="auto"/>
            <w:right w:val="none" w:sz="0" w:space="0" w:color="auto"/>
          </w:divBdr>
        </w:div>
        <w:div w:id="98837306">
          <w:marLeft w:val="0"/>
          <w:marRight w:val="0"/>
          <w:marTop w:val="0"/>
          <w:marBottom w:val="0"/>
          <w:divBdr>
            <w:top w:val="none" w:sz="0" w:space="0" w:color="auto"/>
            <w:left w:val="none" w:sz="0" w:space="0" w:color="auto"/>
            <w:bottom w:val="none" w:sz="0" w:space="0" w:color="auto"/>
            <w:right w:val="none" w:sz="0" w:space="0" w:color="auto"/>
          </w:divBdr>
        </w:div>
        <w:div w:id="98918497">
          <w:marLeft w:val="0"/>
          <w:marRight w:val="0"/>
          <w:marTop w:val="0"/>
          <w:marBottom w:val="0"/>
          <w:divBdr>
            <w:top w:val="none" w:sz="0" w:space="0" w:color="auto"/>
            <w:left w:val="none" w:sz="0" w:space="0" w:color="auto"/>
            <w:bottom w:val="none" w:sz="0" w:space="0" w:color="auto"/>
            <w:right w:val="none" w:sz="0" w:space="0" w:color="auto"/>
          </w:divBdr>
        </w:div>
        <w:div w:id="98962001">
          <w:marLeft w:val="0"/>
          <w:marRight w:val="450"/>
          <w:marTop w:val="0"/>
          <w:marBottom w:val="150"/>
          <w:divBdr>
            <w:top w:val="none" w:sz="0" w:space="0" w:color="auto"/>
            <w:left w:val="none" w:sz="0" w:space="0" w:color="auto"/>
            <w:bottom w:val="none" w:sz="0" w:space="0" w:color="auto"/>
            <w:right w:val="none" w:sz="0" w:space="0" w:color="auto"/>
          </w:divBdr>
        </w:div>
        <w:div w:id="98989284">
          <w:marLeft w:val="0"/>
          <w:marRight w:val="0"/>
          <w:marTop w:val="0"/>
          <w:marBottom w:val="0"/>
          <w:divBdr>
            <w:top w:val="single" w:sz="2" w:space="0" w:color="E0E0E0"/>
            <w:left w:val="single" w:sz="2" w:space="0" w:color="E0E0E0"/>
            <w:bottom w:val="single" w:sz="2" w:space="0" w:color="E0E0E0"/>
            <w:right w:val="single" w:sz="2" w:space="0" w:color="E0E0E0"/>
          </w:divBdr>
        </w:div>
        <w:div w:id="98989353">
          <w:marLeft w:val="0"/>
          <w:marRight w:val="0"/>
          <w:marTop w:val="0"/>
          <w:marBottom w:val="0"/>
          <w:divBdr>
            <w:top w:val="none" w:sz="0" w:space="0" w:color="auto"/>
            <w:left w:val="none" w:sz="0" w:space="0" w:color="auto"/>
            <w:bottom w:val="none" w:sz="0" w:space="0" w:color="auto"/>
            <w:right w:val="none" w:sz="0" w:space="0" w:color="auto"/>
          </w:divBdr>
          <w:divsChild>
            <w:div w:id="252007986">
              <w:marLeft w:val="0"/>
              <w:marRight w:val="0"/>
              <w:marTop w:val="0"/>
              <w:marBottom w:val="0"/>
              <w:divBdr>
                <w:top w:val="none" w:sz="0" w:space="0" w:color="auto"/>
                <w:left w:val="none" w:sz="0" w:space="0" w:color="auto"/>
                <w:bottom w:val="none" w:sz="0" w:space="0" w:color="auto"/>
                <w:right w:val="none" w:sz="0" w:space="0" w:color="auto"/>
              </w:divBdr>
            </w:div>
          </w:divsChild>
        </w:div>
        <w:div w:id="99112635">
          <w:marLeft w:val="0"/>
          <w:marRight w:val="0"/>
          <w:marTop w:val="0"/>
          <w:marBottom w:val="0"/>
          <w:divBdr>
            <w:top w:val="none" w:sz="0" w:space="0" w:color="auto"/>
            <w:left w:val="none" w:sz="0" w:space="0" w:color="auto"/>
            <w:bottom w:val="none" w:sz="0" w:space="0" w:color="auto"/>
            <w:right w:val="none" w:sz="0" w:space="0" w:color="auto"/>
          </w:divBdr>
        </w:div>
        <w:div w:id="99179222">
          <w:marLeft w:val="0"/>
          <w:marRight w:val="0"/>
          <w:marTop w:val="0"/>
          <w:marBottom w:val="150"/>
          <w:divBdr>
            <w:top w:val="none" w:sz="0" w:space="0" w:color="auto"/>
            <w:left w:val="none" w:sz="0" w:space="0" w:color="auto"/>
            <w:bottom w:val="none" w:sz="0" w:space="0" w:color="auto"/>
            <w:right w:val="none" w:sz="0" w:space="0" w:color="auto"/>
          </w:divBdr>
        </w:div>
        <w:div w:id="99180552">
          <w:marLeft w:val="0"/>
          <w:marRight w:val="0"/>
          <w:marTop w:val="0"/>
          <w:marBottom w:val="450"/>
          <w:divBdr>
            <w:top w:val="none" w:sz="0" w:space="0" w:color="auto"/>
            <w:left w:val="none" w:sz="0" w:space="0" w:color="auto"/>
            <w:bottom w:val="none" w:sz="0" w:space="0" w:color="auto"/>
            <w:right w:val="none" w:sz="0" w:space="0" w:color="auto"/>
          </w:divBdr>
        </w:div>
        <w:div w:id="99184481">
          <w:marLeft w:val="0"/>
          <w:marRight w:val="0"/>
          <w:marTop w:val="0"/>
          <w:marBottom w:val="0"/>
          <w:divBdr>
            <w:top w:val="none" w:sz="0" w:space="0" w:color="auto"/>
            <w:left w:val="none" w:sz="0" w:space="0" w:color="auto"/>
            <w:bottom w:val="none" w:sz="0" w:space="0" w:color="auto"/>
            <w:right w:val="none" w:sz="0" w:space="0" w:color="auto"/>
          </w:divBdr>
        </w:div>
        <w:div w:id="99185757">
          <w:marLeft w:val="0"/>
          <w:marRight w:val="1950"/>
          <w:marTop w:val="0"/>
          <w:marBottom w:val="0"/>
          <w:divBdr>
            <w:top w:val="none" w:sz="0" w:space="0" w:color="auto"/>
            <w:left w:val="none" w:sz="0" w:space="0" w:color="auto"/>
            <w:bottom w:val="none" w:sz="0" w:space="0" w:color="auto"/>
            <w:right w:val="none" w:sz="0" w:space="0" w:color="auto"/>
          </w:divBdr>
        </w:div>
        <w:div w:id="99222901">
          <w:marLeft w:val="0"/>
          <w:marRight w:val="0"/>
          <w:marTop w:val="0"/>
          <w:marBottom w:val="300"/>
          <w:divBdr>
            <w:top w:val="none" w:sz="0" w:space="0" w:color="auto"/>
            <w:left w:val="none" w:sz="0" w:space="0" w:color="auto"/>
            <w:bottom w:val="single" w:sz="6" w:space="5" w:color="000000"/>
            <w:right w:val="none" w:sz="0" w:space="0" w:color="auto"/>
          </w:divBdr>
        </w:div>
        <w:div w:id="99223264">
          <w:marLeft w:val="0"/>
          <w:marRight w:val="0"/>
          <w:marTop w:val="0"/>
          <w:marBottom w:val="0"/>
          <w:divBdr>
            <w:top w:val="none" w:sz="0" w:space="0" w:color="auto"/>
            <w:left w:val="none" w:sz="0" w:space="0" w:color="auto"/>
            <w:bottom w:val="none" w:sz="0" w:space="0" w:color="auto"/>
            <w:right w:val="none" w:sz="0" w:space="0" w:color="auto"/>
          </w:divBdr>
        </w:div>
        <w:div w:id="99227636">
          <w:marLeft w:val="-150"/>
          <w:marRight w:val="-150"/>
          <w:marTop w:val="0"/>
          <w:marBottom w:val="0"/>
          <w:divBdr>
            <w:top w:val="none" w:sz="0" w:space="0" w:color="auto"/>
            <w:left w:val="none" w:sz="0" w:space="0" w:color="auto"/>
            <w:bottom w:val="none" w:sz="0" w:space="0" w:color="auto"/>
            <w:right w:val="none" w:sz="0" w:space="0" w:color="auto"/>
          </w:divBdr>
          <w:divsChild>
            <w:div w:id="727807037">
              <w:marLeft w:val="0"/>
              <w:marRight w:val="0"/>
              <w:marTop w:val="0"/>
              <w:marBottom w:val="0"/>
              <w:divBdr>
                <w:top w:val="none" w:sz="0" w:space="0" w:color="auto"/>
                <w:left w:val="none" w:sz="0" w:space="0" w:color="auto"/>
                <w:bottom w:val="none" w:sz="0" w:space="0" w:color="auto"/>
                <w:right w:val="none" w:sz="0" w:space="0" w:color="auto"/>
              </w:divBdr>
            </w:div>
          </w:divsChild>
        </w:div>
        <w:div w:id="99228306">
          <w:marLeft w:val="0"/>
          <w:marRight w:val="0"/>
          <w:marTop w:val="0"/>
          <w:marBottom w:val="0"/>
          <w:divBdr>
            <w:top w:val="none" w:sz="0" w:space="0" w:color="auto"/>
            <w:left w:val="none" w:sz="0" w:space="0" w:color="auto"/>
            <w:bottom w:val="none" w:sz="0" w:space="0" w:color="auto"/>
            <w:right w:val="none" w:sz="0" w:space="0" w:color="auto"/>
          </w:divBdr>
        </w:div>
        <w:div w:id="99230870">
          <w:marLeft w:val="0"/>
          <w:marRight w:val="0"/>
          <w:marTop w:val="0"/>
          <w:marBottom w:val="240"/>
          <w:divBdr>
            <w:top w:val="none" w:sz="0" w:space="0" w:color="auto"/>
            <w:left w:val="none" w:sz="0" w:space="0" w:color="auto"/>
            <w:bottom w:val="none" w:sz="0" w:space="0" w:color="auto"/>
            <w:right w:val="none" w:sz="0" w:space="0" w:color="auto"/>
          </w:divBdr>
        </w:div>
        <w:div w:id="99304304">
          <w:marLeft w:val="0"/>
          <w:marRight w:val="0"/>
          <w:marTop w:val="0"/>
          <w:marBottom w:val="0"/>
          <w:divBdr>
            <w:top w:val="single" w:sz="2" w:space="0" w:color="E0E0E0"/>
            <w:left w:val="single" w:sz="2" w:space="0" w:color="E0E0E0"/>
            <w:bottom w:val="single" w:sz="2" w:space="0" w:color="E0E0E0"/>
            <w:right w:val="single" w:sz="2" w:space="0" w:color="E0E0E0"/>
          </w:divBdr>
          <w:divsChild>
            <w:div w:id="3689901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373223">
          <w:marLeft w:val="0"/>
          <w:marRight w:val="0"/>
          <w:marTop w:val="105"/>
          <w:marBottom w:val="0"/>
          <w:divBdr>
            <w:top w:val="none" w:sz="0" w:space="0" w:color="auto"/>
            <w:left w:val="none" w:sz="0" w:space="0" w:color="auto"/>
            <w:bottom w:val="none" w:sz="0" w:space="0" w:color="auto"/>
            <w:right w:val="none" w:sz="0" w:space="0" w:color="auto"/>
          </w:divBdr>
        </w:div>
        <w:div w:id="99377524">
          <w:marLeft w:val="0"/>
          <w:marRight w:val="0"/>
          <w:marTop w:val="0"/>
          <w:marBottom w:val="0"/>
          <w:divBdr>
            <w:top w:val="single" w:sz="2" w:space="0" w:color="E0E0E0"/>
            <w:left w:val="single" w:sz="2" w:space="0" w:color="E0E0E0"/>
            <w:bottom w:val="single" w:sz="2" w:space="0" w:color="E0E0E0"/>
            <w:right w:val="single" w:sz="2" w:space="0" w:color="E0E0E0"/>
          </w:divBdr>
          <w:divsChild>
            <w:div w:id="501697437">
              <w:marLeft w:val="0"/>
              <w:marRight w:val="0"/>
              <w:marTop w:val="0"/>
              <w:marBottom w:val="0"/>
              <w:divBdr>
                <w:top w:val="single" w:sz="2" w:space="0" w:color="E0E0E0"/>
                <w:left w:val="single" w:sz="2" w:space="0" w:color="E0E0E0"/>
                <w:bottom w:val="single" w:sz="2" w:space="0" w:color="E0E0E0"/>
                <w:right w:val="single" w:sz="2" w:space="0" w:color="E0E0E0"/>
              </w:divBdr>
              <w:divsChild>
                <w:div w:id="428732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9381290">
          <w:marLeft w:val="0"/>
          <w:marRight w:val="0"/>
          <w:marTop w:val="0"/>
          <w:marBottom w:val="240"/>
          <w:divBdr>
            <w:top w:val="none" w:sz="0" w:space="0" w:color="auto"/>
            <w:left w:val="none" w:sz="0" w:space="0" w:color="auto"/>
            <w:bottom w:val="none" w:sz="0" w:space="0" w:color="auto"/>
            <w:right w:val="none" w:sz="0" w:space="0" w:color="auto"/>
          </w:divBdr>
        </w:div>
        <w:div w:id="99490593">
          <w:marLeft w:val="-225"/>
          <w:marRight w:val="-225"/>
          <w:marTop w:val="0"/>
          <w:marBottom w:val="0"/>
          <w:divBdr>
            <w:top w:val="none" w:sz="0" w:space="0" w:color="auto"/>
            <w:left w:val="none" w:sz="0" w:space="0" w:color="auto"/>
            <w:bottom w:val="none" w:sz="0" w:space="0" w:color="auto"/>
            <w:right w:val="none" w:sz="0" w:space="0" w:color="auto"/>
          </w:divBdr>
          <w:divsChild>
            <w:div w:id="699162384">
              <w:marLeft w:val="1463"/>
              <w:marRight w:val="0"/>
              <w:marTop w:val="0"/>
              <w:marBottom w:val="0"/>
              <w:divBdr>
                <w:top w:val="none" w:sz="0" w:space="0" w:color="auto"/>
                <w:left w:val="none" w:sz="0" w:space="0" w:color="auto"/>
                <w:bottom w:val="none" w:sz="0" w:space="0" w:color="auto"/>
                <w:right w:val="none" w:sz="0" w:space="0" w:color="auto"/>
              </w:divBdr>
            </w:div>
          </w:divsChild>
        </w:div>
        <w:div w:id="99491452">
          <w:marLeft w:val="-150"/>
          <w:marRight w:val="-150"/>
          <w:marTop w:val="0"/>
          <w:marBottom w:val="0"/>
          <w:divBdr>
            <w:top w:val="none" w:sz="0" w:space="0" w:color="auto"/>
            <w:left w:val="none" w:sz="0" w:space="0" w:color="auto"/>
            <w:bottom w:val="none" w:sz="0" w:space="0" w:color="auto"/>
            <w:right w:val="none" w:sz="0" w:space="0" w:color="auto"/>
          </w:divBdr>
        </w:div>
        <w:div w:id="99493640">
          <w:marLeft w:val="0"/>
          <w:marRight w:val="63"/>
          <w:marTop w:val="63"/>
          <w:marBottom w:val="0"/>
          <w:divBdr>
            <w:top w:val="none" w:sz="0" w:space="0" w:color="auto"/>
            <w:left w:val="none" w:sz="0" w:space="0" w:color="auto"/>
            <w:bottom w:val="none" w:sz="0" w:space="0" w:color="auto"/>
            <w:right w:val="none" w:sz="0" w:space="0" w:color="auto"/>
          </w:divBdr>
        </w:div>
        <w:div w:id="99499193">
          <w:marLeft w:val="0"/>
          <w:marRight w:val="0"/>
          <w:marTop w:val="563"/>
          <w:marBottom w:val="200"/>
          <w:divBdr>
            <w:top w:val="none" w:sz="0" w:space="0" w:color="auto"/>
            <w:left w:val="none" w:sz="0" w:space="0" w:color="auto"/>
            <w:bottom w:val="none" w:sz="0" w:space="0" w:color="auto"/>
            <w:right w:val="none" w:sz="0" w:space="0" w:color="auto"/>
          </w:divBdr>
        </w:div>
        <w:div w:id="99570155">
          <w:marLeft w:val="0"/>
          <w:marRight w:val="0"/>
          <w:marTop w:val="0"/>
          <w:marBottom w:val="0"/>
          <w:divBdr>
            <w:top w:val="none" w:sz="0" w:space="0" w:color="auto"/>
            <w:left w:val="none" w:sz="0" w:space="0" w:color="auto"/>
            <w:bottom w:val="none" w:sz="0" w:space="0" w:color="auto"/>
            <w:right w:val="none" w:sz="0" w:space="0" w:color="auto"/>
          </w:divBdr>
        </w:div>
        <w:div w:id="99572632">
          <w:marLeft w:val="0"/>
          <w:marRight w:val="0"/>
          <w:marTop w:val="0"/>
          <w:marBottom w:val="0"/>
          <w:divBdr>
            <w:top w:val="none" w:sz="0" w:space="0" w:color="auto"/>
            <w:left w:val="none" w:sz="0" w:space="0" w:color="auto"/>
            <w:bottom w:val="none" w:sz="0" w:space="0" w:color="auto"/>
            <w:right w:val="none" w:sz="0" w:space="0" w:color="auto"/>
          </w:divBdr>
        </w:div>
        <w:div w:id="99573348">
          <w:marLeft w:val="0"/>
          <w:marRight w:val="0"/>
          <w:marTop w:val="0"/>
          <w:marBottom w:val="0"/>
          <w:divBdr>
            <w:top w:val="none" w:sz="0" w:space="0" w:color="auto"/>
            <w:left w:val="none" w:sz="0" w:space="0" w:color="auto"/>
            <w:bottom w:val="none" w:sz="0" w:space="0" w:color="auto"/>
            <w:right w:val="none" w:sz="0" w:space="0" w:color="auto"/>
          </w:divBdr>
        </w:div>
        <w:div w:id="99617078">
          <w:blockQuote w:val="1"/>
          <w:marLeft w:val="0"/>
          <w:marRight w:val="0"/>
          <w:marTop w:val="300"/>
          <w:marBottom w:val="315"/>
          <w:divBdr>
            <w:top w:val="none" w:sz="0" w:space="0" w:color="auto"/>
            <w:left w:val="single" w:sz="36" w:space="15" w:color="C4E0A6"/>
            <w:bottom w:val="none" w:sz="0" w:space="0" w:color="auto"/>
            <w:right w:val="none" w:sz="0" w:space="0" w:color="auto"/>
          </w:divBdr>
        </w:div>
        <w:div w:id="99644182">
          <w:marLeft w:val="0"/>
          <w:marRight w:val="0"/>
          <w:marTop w:val="0"/>
          <w:marBottom w:val="0"/>
          <w:divBdr>
            <w:top w:val="none" w:sz="0" w:space="0" w:color="auto"/>
            <w:left w:val="none" w:sz="0" w:space="0" w:color="auto"/>
            <w:bottom w:val="none" w:sz="0" w:space="0" w:color="auto"/>
            <w:right w:val="none" w:sz="0" w:space="0" w:color="auto"/>
          </w:divBdr>
          <w:divsChild>
            <w:div w:id="506748205">
              <w:marLeft w:val="0"/>
              <w:marRight w:val="0"/>
              <w:marTop w:val="0"/>
              <w:marBottom w:val="150"/>
              <w:divBdr>
                <w:top w:val="none" w:sz="0" w:space="0" w:color="auto"/>
                <w:left w:val="none" w:sz="0" w:space="0" w:color="auto"/>
                <w:bottom w:val="none" w:sz="0" w:space="0" w:color="auto"/>
                <w:right w:val="none" w:sz="0" w:space="0" w:color="auto"/>
              </w:divBdr>
            </w:div>
          </w:divsChild>
        </w:div>
        <w:div w:id="99644744">
          <w:marLeft w:val="0"/>
          <w:marRight w:val="0"/>
          <w:marTop w:val="0"/>
          <w:marBottom w:val="0"/>
          <w:divBdr>
            <w:top w:val="none" w:sz="0" w:space="0" w:color="auto"/>
            <w:left w:val="none" w:sz="0" w:space="0" w:color="auto"/>
            <w:bottom w:val="none" w:sz="0" w:space="0" w:color="auto"/>
            <w:right w:val="none" w:sz="0" w:space="0" w:color="auto"/>
          </w:divBdr>
          <w:divsChild>
            <w:div w:id="782529220">
              <w:marLeft w:val="0"/>
              <w:marRight w:val="0"/>
              <w:marTop w:val="0"/>
              <w:marBottom w:val="0"/>
              <w:divBdr>
                <w:top w:val="none" w:sz="0" w:space="0" w:color="auto"/>
                <w:left w:val="none" w:sz="0" w:space="0" w:color="auto"/>
                <w:bottom w:val="none" w:sz="0" w:space="0" w:color="auto"/>
                <w:right w:val="none" w:sz="0" w:space="0" w:color="auto"/>
              </w:divBdr>
              <w:divsChild>
                <w:div w:id="335233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9646050">
          <w:marLeft w:val="0"/>
          <w:marRight w:val="0"/>
          <w:marTop w:val="0"/>
          <w:marBottom w:val="0"/>
          <w:divBdr>
            <w:top w:val="none" w:sz="0" w:space="0" w:color="auto"/>
            <w:left w:val="none" w:sz="0" w:space="0" w:color="auto"/>
            <w:bottom w:val="none" w:sz="0" w:space="0" w:color="auto"/>
            <w:right w:val="none" w:sz="0" w:space="0" w:color="auto"/>
          </w:divBdr>
          <w:divsChild>
            <w:div w:id="394474770">
              <w:marLeft w:val="-188"/>
              <w:marRight w:val="-188"/>
              <w:marTop w:val="0"/>
              <w:marBottom w:val="0"/>
              <w:divBdr>
                <w:top w:val="none" w:sz="0" w:space="0" w:color="auto"/>
                <w:left w:val="none" w:sz="0" w:space="0" w:color="auto"/>
                <w:bottom w:val="none" w:sz="0" w:space="0" w:color="auto"/>
                <w:right w:val="none" w:sz="0" w:space="0" w:color="auto"/>
              </w:divBdr>
            </w:div>
          </w:divsChild>
        </w:div>
        <w:div w:id="99646142">
          <w:marLeft w:val="0"/>
          <w:marRight w:val="0"/>
          <w:marTop w:val="0"/>
          <w:marBottom w:val="0"/>
          <w:divBdr>
            <w:top w:val="none" w:sz="0" w:space="0" w:color="auto"/>
            <w:left w:val="none" w:sz="0" w:space="0" w:color="auto"/>
            <w:bottom w:val="none" w:sz="0" w:space="0" w:color="auto"/>
            <w:right w:val="none" w:sz="0" w:space="0" w:color="auto"/>
          </w:divBdr>
        </w:div>
        <w:div w:id="99684282">
          <w:marLeft w:val="0"/>
          <w:marRight w:val="0"/>
          <w:marTop w:val="0"/>
          <w:marBottom w:val="0"/>
          <w:divBdr>
            <w:top w:val="none" w:sz="0" w:space="0" w:color="auto"/>
            <w:left w:val="none" w:sz="0" w:space="0" w:color="auto"/>
            <w:bottom w:val="none" w:sz="0" w:space="0" w:color="auto"/>
            <w:right w:val="none" w:sz="0" w:space="0" w:color="auto"/>
          </w:divBdr>
        </w:div>
        <w:div w:id="99686464">
          <w:marLeft w:val="0"/>
          <w:marRight w:val="0"/>
          <w:marTop w:val="0"/>
          <w:marBottom w:val="0"/>
          <w:divBdr>
            <w:top w:val="none" w:sz="0" w:space="0" w:color="auto"/>
            <w:left w:val="none" w:sz="0" w:space="0" w:color="auto"/>
            <w:bottom w:val="none" w:sz="0" w:space="0" w:color="auto"/>
            <w:right w:val="none" w:sz="0" w:space="0" w:color="auto"/>
          </w:divBdr>
        </w:div>
        <w:div w:id="99688172">
          <w:marLeft w:val="0"/>
          <w:marRight w:val="0"/>
          <w:marTop w:val="0"/>
          <w:marBottom w:val="0"/>
          <w:divBdr>
            <w:top w:val="none" w:sz="0" w:space="0" w:color="auto"/>
            <w:left w:val="none" w:sz="0" w:space="0" w:color="auto"/>
            <w:bottom w:val="none" w:sz="0" w:space="0" w:color="auto"/>
            <w:right w:val="none" w:sz="0" w:space="0" w:color="auto"/>
          </w:divBdr>
        </w:div>
        <w:div w:id="99759089">
          <w:marLeft w:val="0"/>
          <w:marRight w:val="0"/>
          <w:marTop w:val="0"/>
          <w:marBottom w:val="0"/>
          <w:divBdr>
            <w:top w:val="none" w:sz="0" w:space="0" w:color="auto"/>
            <w:left w:val="none" w:sz="0" w:space="0" w:color="auto"/>
            <w:bottom w:val="none" w:sz="0" w:space="0" w:color="auto"/>
            <w:right w:val="none" w:sz="0" w:space="0" w:color="auto"/>
          </w:divBdr>
        </w:div>
        <w:div w:id="99760190">
          <w:marLeft w:val="0"/>
          <w:marRight w:val="0"/>
          <w:marTop w:val="0"/>
          <w:marBottom w:val="0"/>
          <w:divBdr>
            <w:top w:val="none" w:sz="0" w:space="0" w:color="auto"/>
            <w:left w:val="none" w:sz="0" w:space="0" w:color="auto"/>
            <w:bottom w:val="none" w:sz="0" w:space="0" w:color="auto"/>
            <w:right w:val="none" w:sz="0" w:space="0" w:color="auto"/>
          </w:divBdr>
        </w:div>
        <w:div w:id="99761250">
          <w:marLeft w:val="0"/>
          <w:marRight w:val="0"/>
          <w:marTop w:val="0"/>
          <w:marBottom w:val="75"/>
          <w:divBdr>
            <w:top w:val="none" w:sz="0" w:space="0" w:color="auto"/>
            <w:left w:val="none" w:sz="0" w:space="0" w:color="auto"/>
            <w:bottom w:val="none" w:sz="0" w:space="0" w:color="auto"/>
            <w:right w:val="none" w:sz="0" w:space="0" w:color="auto"/>
          </w:divBdr>
          <w:divsChild>
            <w:div w:id="350645496">
              <w:marLeft w:val="0"/>
              <w:marRight w:val="0"/>
              <w:marTop w:val="0"/>
              <w:marBottom w:val="0"/>
              <w:divBdr>
                <w:top w:val="none" w:sz="0" w:space="0" w:color="auto"/>
                <w:left w:val="none" w:sz="0" w:space="0" w:color="auto"/>
                <w:bottom w:val="none" w:sz="0" w:space="0" w:color="auto"/>
                <w:right w:val="none" w:sz="0" w:space="0" w:color="auto"/>
              </w:divBdr>
              <w:divsChild>
                <w:div w:id="7616102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62687">
          <w:marLeft w:val="0"/>
          <w:marRight w:val="0"/>
          <w:marTop w:val="0"/>
          <w:marBottom w:val="360"/>
          <w:divBdr>
            <w:top w:val="none" w:sz="0" w:space="0" w:color="auto"/>
            <w:left w:val="none" w:sz="0" w:space="0" w:color="auto"/>
            <w:bottom w:val="none" w:sz="0" w:space="0" w:color="auto"/>
            <w:right w:val="none" w:sz="0" w:space="0" w:color="auto"/>
          </w:divBdr>
        </w:div>
        <w:div w:id="99764492">
          <w:marLeft w:val="0"/>
          <w:marRight w:val="450"/>
          <w:marTop w:val="0"/>
          <w:marBottom w:val="150"/>
          <w:divBdr>
            <w:top w:val="none" w:sz="0" w:space="0" w:color="auto"/>
            <w:left w:val="none" w:sz="0" w:space="0" w:color="auto"/>
            <w:bottom w:val="none" w:sz="0" w:space="0" w:color="auto"/>
            <w:right w:val="none" w:sz="0" w:space="0" w:color="auto"/>
          </w:divBdr>
        </w:div>
        <w:div w:id="99838646">
          <w:marLeft w:val="0"/>
          <w:marRight w:val="0"/>
          <w:marTop w:val="0"/>
          <w:marBottom w:val="360"/>
          <w:divBdr>
            <w:top w:val="none" w:sz="0" w:space="0" w:color="auto"/>
            <w:left w:val="none" w:sz="0" w:space="0" w:color="auto"/>
            <w:bottom w:val="none" w:sz="0" w:space="0" w:color="auto"/>
            <w:right w:val="none" w:sz="0" w:space="0" w:color="auto"/>
          </w:divBdr>
          <w:divsChild>
            <w:div w:id="625698510">
              <w:marLeft w:val="0"/>
              <w:marRight w:val="3256"/>
              <w:marTop w:val="0"/>
              <w:marBottom w:val="0"/>
              <w:divBdr>
                <w:top w:val="none" w:sz="0" w:space="0" w:color="auto"/>
                <w:left w:val="none" w:sz="0" w:space="0" w:color="auto"/>
                <w:bottom w:val="none" w:sz="0" w:space="0" w:color="auto"/>
                <w:right w:val="none" w:sz="0" w:space="0" w:color="auto"/>
              </w:divBdr>
              <w:divsChild>
                <w:div w:id="2549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7109">
          <w:marLeft w:val="0"/>
          <w:marRight w:val="0"/>
          <w:marTop w:val="0"/>
          <w:marBottom w:val="360"/>
          <w:divBdr>
            <w:top w:val="none" w:sz="0" w:space="0" w:color="auto"/>
            <w:left w:val="none" w:sz="0" w:space="0" w:color="auto"/>
            <w:bottom w:val="none" w:sz="0" w:space="0" w:color="auto"/>
            <w:right w:val="none" w:sz="0" w:space="0" w:color="auto"/>
          </w:divBdr>
        </w:div>
        <w:div w:id="99885613">
          <w:marLeft w:val="0"/>
          <w:marRight w:val="0"/>
          <w:marTop w:val="0"/>
          <w:marBottom w:val="345"/>
          <w:divBdr>
            <w:top w:val="none" w:sz="0" w:space="0" w:color="auto"/>
            <w:left w:val="none" w:sz="0" w:space="0" w:color="auto"/>
            <w:bottom w:val="none" w:sz="0" w:space="0" w:color="auto"/>
            <w:right w:val="none" w:sz="0" w:space="0" w:color="auto"/>
          </w:divBdr>
        </w:div>
        <w:div w:id="100035146">
          <w:marLeft w:val="-150"/>
          <w:marRight w:val="-150"/>
          <w:marTop w:val="0"/>
          <w:marBottom w:val="0"/>
          <w:divBdr>
            <w:top w:val="none" w:sz="0" w:space="0" w:color="auto"/>
            <w:left w:val="none" w:sz="0" w:space="0" w:color="auto"/>
            <w:bottom w:val="none" w:sz="0" w:space="0" w:color="auto"/>
            <w:right w:val="none" w:sz="0" w:space="0" w:color="auto"/>
          </w:divBdr>
        </w:div>
        <w:div w:id="100077559">
          <w:marLeft w:val="0"/>
          <w:marRight w:val="0"/>
          <w:marTop w:val="0"/>
          <w:marBottom w:val="0"/>
          <w:divBdr>
            <w:top w:val="none" w:sz="0" w:space="0" w:color="auto"/>
            <w:left w:val="none" w:sz="0" w:space="0" w:color="auto"/>
            <w:bottom w:val="none" w:sz="0" w:space="0" w:color="auto"/>
            <w:right w:val="none" w:sz="0" w:space="0" w:color="auto"/>
          </w:divBdr>
        </w:div>
        <w:div w:id="100148732">
          <w:marLeft w:val="0"/>
          <w:marRight w:val="376"/>
          <w:marTop w:val="0"/>
          <w:marBottom w:val="125"/>
          <w:divBdr>
            <w:top w:val="none" w:sz="0" w:space="0" w:color="auto"/>
            <w:left w:val="none" w:sz="0" w:space="0" w:color="auto"/>
            <w:bottom w:val="none" w:sz="0" w:space="0" w:color="auto"/>
            <w:right w:val="none" w:sz="0" w:space="0" w:color="auto"/>
          </w:divBdr>
          <w:divsChild>
            <w:div w:id="274210888">
              <w:marLeft w:val="0"/>
              <w:marRight w:val="0"/>
              <w:marTop w:val="0"/>
              <w:marBottom w:val="0"/>
              <w:divBdr>
                <w:top w:val="none" w:sz="0" w:space="0" w:color="auto"/>
                <w:left w:val="none" w:sz="0" w:space="0" w:color="auto"/>
                <w:bottom w:val="none" w:sz="0" w:space="0" w:color="auto"/>
                <w:right w:val="none" w:sz="0" w:space="0" w:color="auto"/>
              </w:divBdr>
            </w:div>
          </w:divsChild>
        </w:div>
        <w:div w:id="100270410">
          <w:marLeft w:val="0"/>
          <w:marRight w:val="0"/>
          <w:marTop w:val="0"/>
          <w:marBottom w:val="0"/>
          <w:divBdr>
            <w:top w:val="none" w:sz="0" w:space="0" w:color="auto"/>
            <w:left w:val="none" w:sz="0" w:space="0" w:color="auto"/>
            <w:bottom w:val="none" w:sz="0" w:space="0" w:color="auto"/>
            <w:right w:val="none" w:sz="0" w:space="0" w:color="auto"/>
          </w:divBdr>
        </w:div>
        <w:div w:id="100339634">
          <w:marLeft w:val="-300"/>
          <w:marRight w:val="-300"/>
          <w:marTop w:val="0"/>
          <w:marBottom w:val="450"/>
          <w:divBdr>
            <w:top w:val="none" w:sz="0" w:space="0" w:color="auto"/>
            <w:left w:val="none" w:sz="0" w:space="0" w:color="auto"/>
            <w:bottom w:val="none" w:sz="0" w:space="0" w:color="auto"/>
            <w:right w:val="none" w:sz="0" w:space="0" w:color="auto"/>
          </w:divBdr>
        </w:div>
        <w:div w:id="100345194">
          <w:marLeft w:val="0"/>
          <w:marRight w:val="0"/>
          <w:marTop w:val="0"/>
          <w:marBottom w:val="0"/>
          <w:divBdr>
            <w:top w:val="none" w:sz="0" w:space="0" w:color="auto"/>
            <w:left w:val="none" w:sz="0" w:space="0" w:color="auto"/>
            <w:bottom w:val="none" w:sz="0" w:space="0" w:color="auto"/>
            <w:right w:val="none" w:sz="0" w:space="0" w:color="auto"/>
          </w:divBdr>
        </w:div>
        <w:div w:id="100416211">
          <w:marLeft w:val="0"/>
          <w:marRight w:val="0"/>
          <w:marTop w:val="0"/>
          <w:marBottom w:val="240"/>
          <w:divBdr>
            <w:top w:val="none" w:sz="0" w:space="0" w:color="auto"/>
            <w:left w:val="none" w:sz="0" w:space="0" w:color="auto"/>
            <w:bottom w:val="none" w:sz="0" w:space="0" w:color="auto"/>
            <w:right w:val="none" w:sz="0" w:space="0" w:color="auto"/>
          </w:divBdr>
        </w:div>
        <w:div w:id="100416676">
          <w:marLeft w:val="0"/>
          <w:marRight w:val="0"/>
          <w:marTop w:val="0"/>
          <w:marBottom w:val="0"/>
          <w:divBdr>
            <w:top w:val="none" w:sz="0" w:space="0" w:color="auto"/>
            <w:left w:val="none" w:sz="0" w:space="0" w:color="auto"/>
            <w:bottom w:val="none" w:sz="0" w:space="0" w:color="auto"/>
            <w:right w:val="none" w:sz="0" w:space="0" w:color="auto"/>
          </w:divBdr>
        </w:div>
        <w:div w:id="100423602">
          <w:marLeft w:val="0"/>
          <w:marRight w:val="0"/>
          <w:marTop w:val="0"/>
          <w:marBottom w:val="0"/>
          <w:divBdr>
            <w:top w:val="none" w:sz="0" w:space="0" w:color="auto"/>
            <w:left w:val="none" w:sz="0" w:space="0" w:color="auto"/>
            <w:bottom w:val="none" w:sz="0" w:space="0" w:color="auto"/>
            <w:right w:val="none" w:sz="0" w:space="0" w:color="auto"/>
          </w:divBdr>
        </w:div>
        <w:div w:id="100532590">
          <w:marLeft w:val="0"/>
          <w:marRight w:val="0"/>
          <w:marTop w:val="0"/>
          <w:marBottom w:val="250"/>
          <w:divBdr>
            <w:top w:val="none" w:sz="0" w:space="0" w:color="auto"/>
            <w:left w:val="none" w:sz="0" w:space="0" w:color="auto"/>
            <w:bottom w:val="none" w:sz="0" w:space="0" w:color="auto"/>
            <w:right w:val="none" w:sz="0" w:space="0" w:color="auto"/>
          </w:divBdr>
        </w:div>
        <w:div w:id="100533050">
          <w:marLeft w:val="0"/>
          <w:marRight w:val="0"/>
          <w:marTop w:val="0"/>
          <w:marBottom w:val="0"/>
          <w:divBdr>
            <w:top w:val="none" w:sz="0" w:space="0" w:color="auto"/>
            <w:left w:val="none" w:sz="0" w:space="0" w:color="auto"/>
            <w:bottom w:val="none" w:sz="0" w:space="0" w:color="auto"/>
            <w:right w:val="none" w:sz="0" w:space="0" w:color="auto"/>
          </w:divBdr>
        </w:div>
        <w:div w:id="100536809">
          <w:marLeft w:val="0"/>
          <w:marRight w:val="0"/>
          <w:marTop w:val="0"/>
          <w:marBottom w:val="0"/>
          <w:divBdr>
            <w:top w:val="none" w:sz="0" w:space="0" w:color="auto"/>
            <w:left w:val="none" w:sz="0" w:space="0" w:color="auto"/>
            <w:bottom w:val="none" w:sz="0" w:space="0" w:color="auto"/>
            <w:right w:val="none" w:sz="0" w:space="0" w:color="auto"/>
          </w:divBdr>
        </w:div>
        <w:div w:id="100683173">
          <w:marLeft w:val="-225"/>
          <w:marRight w:val="-225"/>
          <w:marTop w:val="0"/>
          <w:marBottom w:val="0"/>
          <w:divBdr>
            <w:top w:val="none" w:sz="0" w:space="0" w:color="auto"/>
            <w:left w:val="none" w:sz="0" w:space="0" w:color="auto"/>
            <w:bottom w:val="none" w:sz="0" w:space="0" w:color="auto"/>
            <w:right w:val="none" w:sz="0" w:space="0" w:color="auto"/>
          </w:divBdr>
          <w:divsChild>
            <w:div w:id="47917990">
              <w:marLeft w:val="0"/>
              <w:marRight w:val="0"/>
              <w:marTop w:val="0"/>
              <w:marBottom w:val="0"/>
              <w:divBdr>
                <w:top w:val="none" w:sz="0" w:space="0" w:color="auto"/>
                <w:left w:val="none" w:sz="0" w:space="0" w:color="auto"/>
                <w:bottom w:val="none" w:sz="0" w:space="0" w:color="auto"/>
                <w:right w:val="none" w:sz="0" w:space="0" w:color="auto"/>
              </w:divBdr>
            </w:div>
          </w:divsChild>
        </w:div>
        <w:div w:id="100688534">
          <w:marLeft w:val="0"/>
          <w:marRight w:val="0"/>
          <w:marTop w:val="0"/>
          <w:marBottom w:val="75"/>
          <w:divBdr>
            <w:top w:val="none" w:sz="0" w:space="0" w:color="auto"/>
            <w:left w:val="none" w:sz="0" w:space="0" w:color="auto"/>
            <w:bottom w:val="none" w:sz="0" w:space="0" w:color="auto"/>
            <w:right w:val="none" w:sz="0" w:space="0" w:color="auto"/>
          </w:divBdr>
        </w:div>
        <w:div w:id="100730753">
          <w:marLeft w:val="1463"/>
          <w:marRight w:val="0"/>
          <w:marTop w:val="0"/>
          <w:marBottom w:val="0"/>
          <w:divBdr>
            <w:top w:val="none" w:sz="0" w:space="0" w:color="auto"/>
            <w:left w:val="none" w:sz="0" w:space="0" w:color="auto"/>
            <w:bottom w:val="none" w:sz="0" w:space="0" w:color="auto"/>
            <w:right w:val="none" w:sz="0" w:space="0" w:color="auto"/>
          </w:divBdr>
        </w:div>
        <w:div w:id="100731303">
          <w:marLeft w:val="0"/>
          <w:marRight w:val="0"/>
          <w:marTop w:val="0"/>
          <w:marBottom w:val="450"/>
          <w:divBdr>
            <w:top w:val="none" w:sz="0" w:space="0" w:color="auto"/>
            <w:left w:val="none" w:sz="0" w:space="0" w:color="auto"/>
            <w:bottom w:val="none" w:sz="0" w:space="0" w:color="auto"/>
            <w:right w:val="none" w:sz="0" w:space="0" w:color="auto"/>
          </w:divBdr>
          <w:divsChild>
            <w:div w:id="703405358">
              <w:marLeft w:val="0"/>
              <w:marRight w:val="225"/>
              <w:marTop w:val="0"/>
              <w:marBottom w:val="0"/>
              <w:divBdr>
                <w:top w:val="none" w:sz="0" w:space="0" w:color="auto"/>
                <w:left w:val="none" w:sz="0" w:space="0" w:color="auto"/>
                <w:bottom w:val="none" w:sz="0" w:space="0" w:color="auto"/>
                <w:right w:val="none" w:sz="0" w:space="0" w:color="auto"/>
              </w:divBdr>
            </w:div>
          </w:divsChild>
        </w:div>
        <w:div w:id="100760518">
          <w:marLeft w:val="0"/>
          <w:marRight w:val="0"/>
          <w:marTop w:val="0"/>
          <w:marBottom w:val="0"/>
          <w:divBdr>
            <w:top w:val="none" w:sz="0" w:space="0" w:color="auto"/>
            <w:left w:val="none" w:sz="0" w:space="0" w:color="auto"/>
            <w:bottom w:val="none" w:sz="0" w:space="0" w:color="auto"/>
            <w:right w:val="none" w:sz="0" w:space="0" w:color="auto"/>
          </w:divBdr>
        </w:div>
        <w:div w:id="100801883">
          <w:marLeft w:val="0"/>
          <w:marRight w:val="225"/>
          <w:marTop w:val="0"/>
          <w:marBottom w:val="0"/>
          <w:divBdr>
            <w:top w:val="none" w:sz="0" w:space="0" w:color="auto"/>
            <w:left w:val="none" w:sz="0" w:space="0" w:color="auto"/>
            <w:bottom w:val="none" w:sz="0" w:space="0" w:color="auto"/>
            <w:right w:val="none" w:sz="0" w:space="0" w:color="auto"/>
          </w:divBdr>
        </w:div>
        <w:div w:id="100809457">
          <w:marLeft w:val="0"/>
          <w:marRight w:val="0"/>
          <w:marTop w:val="0"/>
          <w:marBottom w:val="0"/>
          <w:divBdr>
            <w:top w:val="single" w:sz="2" w:space="0" w:color="E0E0E0"/>
            <w:left w:val="single" w:sz="2" w:space="0" w:color="E0E0E0"/>
            <w:bottom w:val="single" w:sz="2" w:space="0" w:color="E0E0E0"/>
            <w:right w:val="single" w:sz="2" w:space="0" w:color="E0E0E0"/>
          </w:divBdr>
        </w:div>
        <w:div w:id="100879647">
          <w:marLeft w:val="0"/>
          <w:marRight w:val="0"/>
          <w:marTop w:val="0"/>
          <w:marBottom w:val="0"/>
          <w:divBdr>
            <w:top w:val="none" w:sz="0" w:space="0" w:color="auto"/>
            <w:left w:val="none" w:sz="0" w:space="0" w:color="auto"/>
            <w:bottom w:val="none" w:sz="0" w:space="0" w:color="auto"/>
            <w:right w:val="none" w:sz="0" w:space="0" w:color="auto"/>
          </w:divBdr>
        </w:div>
        <w:div w:id="100880614">
          <w:marLeft w:val="0"/>
          <w:marRight w:val="0"/>
          <w:marTop w:val="0"/>
          <w:marBottom w:val="0"/>
          <w:divBdr>
            <w:top w:val="none" w:sz="0" w:space="0" w:color="auto"/>
            <w:left w:val="none" w:sz="0" w:space="0" w:color="auto"/>
            <w:bottom w:val="none" w:sz="0" w:space="0" w:color="auto"/>
            <w:right w:val="none" w:sz="0" w:space="0" w:color="auto"/>
          </w:divBdr>
        </w:div>
        <w:div w:id="100952891">
          <w:marLeft w:val="0"/>
          <w:marRight w:val="0"/>
          <w:marTop w:val="0"/>
          <w:marBottom w:val="0"/>
          <w:divBdr>
            <w:top w:val="none" w:sz="0" w:space="0" w:color="auto"/>
            <w:left w:val="none" w:sz="0" w:space="0" w:color="auto"/>
            <w:bottom w:val="none" w:sz="0" w:space="0" w:color="auto"/>
            <w:right w:val="none" w:sz="0" w:space="0" w:color="auto"/>
          </w:divBdr>
          <w:divsChild>
            <w:div w:id="174152363">
              <w:marLeft w:val="300"/>
              <w:marRight w:val="0"/>
              <w:marTop w:val="45"/>
              <w:marBottom w:val="0"/>
              <w:divBdr>
                <w:top w:val="none" w:sz="0" w:space="0" w:color="auto"/>
                <w:left w:val="none" w:sz="0" w:space="0" w:color="auto"/>
                <w:bottom w:val="none" w:sz="0" w:space="0" w:color="auto"/>
                <w:right w:val="none" w:sz="0" w:space="0" w:color="auto"/>
              </w:divBdr>
            </w:div>
          </w:divsChild>
        </w:div>
        <w:div w:id="100996749">
          <w:marLeft w:val="0"/>
          <w:marRight w:val="0"/>
          <w:marTop w:val="300"/>
          <w:marBottom w:val="300"/>
          <w:divBdr>
            <w:top w:val="none" w:sz="0" w:space="0" w:color="auto"/>
            <w:left w:val="none" w:sz="0" w:space="0" w:color="auto"/>
            <w:bottom w:val="none" w:sz="0" w:space="0" w:color="auto"/>
            <w:right w:val="none" w:sz="0" w:space="0" w:color="auto"/>
          </w:divBdr>
        </w:div>
        <w:div w:id="100998401">
          <w:marLeft w:val="0"/>
          <w:marRight w:val="1950"/>
          <w:marTop w:val="0"/>
          <w:marBottom w:val="0"/>
          <w:divBdr>
            <w:top w:val="none" w:sz="0" w:space="0" w:color="auto"/>
            <w:left w:val="none" w:sz="0" w:space="0" w:color="auto"/>
            <w:bottom w:val="none" w:sz="0" w:space="0" w:color="auto"/>
            <w:right w:val="none" w:sz="0" w:space="0" w:color="auto"/>
          </w:divBdr>
        </w:div>
        <w:div w:id="101069747">
          <w:marLeft w:val="0"/>
          <w:marRight w:val="0"/>
          <w:marTop w:val="0"/>
          <w:marBottom w:val="150"/>
          <w:divBdr>
            <w:top w:val="none" w:sz="0" w:space="0" w:color="auto"/>
            <w:left w:val="none" w:sz="0" w:space="0" w:color="auto"/>
            <w:bottom w:val="none" w:sz="0" w:space="0" w:color="auto"/>
            <w:right w:val="none" w:sz="0" w:space="0" w:color="auto"/>
          </w:divBdr>
        </w:div>
        <w:div w:id="101147214">
          <w:marLeft w:val="75"/>
          <w:marRight w:val="75"/>
          <w:marTop w:val="75"/>
          <w:marBottom w:val="75"/>
          <w:divBdr>
            <w:top w:val="single" w:sz="4" w:space="0" w:color="CCCCCC"/>
            <w:left w:val="single" w:sz="4" w:space="0" w:color="CCCCCC"/>
            <w:bottom w:val="single" w:sz="4" w:space="0" w:color="CCCCCC"/>
            <w:right w:val="single" w:sz="4" w:space="0" w:color="CCCCCC"/>
          </w:divBdr>
        </w:div>
        <w:div w:id="101187839">
          <w:marLeft w:val="0"/>
          <w:marRight w:val="0"/>
          <w:marTop w:val="0"/>
          <w:marBottom w:val="0"/>
          <w:divBdr>
            <w:top w:val="none" w:sz="0" w:space="0" w:color="auto"/>
            <w:left w:val="none" w:sz="0" w:space="0" w:color="auto"/>
            <w:bottom w:val="none" w:sz="0" w:space="0" w:color="auto"/>
            <w:right w:val="none" w:sz="0" w:space="0" w:color="auto"/>
          </w:divBdr>
          <w:divsChild>
            <w:div w:id="603880754">
              <w:marLeft w:val="-125"/>
              <w:marRight w:val="-125"/>
              <w:marTop w:val="0"/>
              <w:marBottom w:val="0"/>
              <w:divBdr>
                <w:top w:val="none" w:sz="0" w:space="0" w:color="auto"/>
                <w:left w:val="none" w:sz="0" w:space="0" w:color="auto"/>
                <w:bottom w:val="none" w:sz="0" w:space="0" w:color="auto"/>
                <w:right w:val="none" w:sz="0" w:space="0" w:color="auto"/>
              </w:divBdr>
            </w:div>
          </w:divsChild>
        </w:div>
        <w:div w:id="101196324">
          <w:marLeft w:val="15"/>
          <w:marRight w:val="225"/>
          <w:marTop w:val="165"/>
          <w:marBottom w:val="105"/>
          <w:divBdr>
            <w:top w:val="none" w:sz="0" w:space="0" w:color="auto"/>
            <w:left w:val="none" w:sz="0" w:space="0" w:color="auto"/>
            <w:bottom w:val="none" w:sz="0" w:space="0" w:color="auto"/>
            <w:right w:val="none" w:sz="0" w:space="0" w:color="auto"/>
          </w:divBdr>
        </w:div>
        <w:div w:id="101268266">
          <w:marLeft w:val="0"/>
          <w:marRight w:val="0"/>
          <w:marTop w:val="150"/>
          <w:marBottom w:val="330"/>
          <w:divBdr>
            <w:top w:val="none" w:sz="0" w:space="0" w:color="auto"/>
            <w:left w:val="none" w:sz="0" w:space="0" w:color="auto"/>
            <w:bottom w:val="none" w:sz="0" w:space="0" w:color="auto"/>
            <w:right w:val="none" w:sz="0" w:space="0" w:color="auto"/>
          </w:divBdr>
          <w:divsChild>
            <w:div w:id="23482947">
              <w:marLeft w:val="0"/>
              <w:marRight w:val="0"/>
              <w:marTop w:val="0"/>
              <w:marBottom w:val="0"/>
              <w:divBdr>
                <w:top w:val="none" w:sz="0" w:space="0" w:color="auto"/>
                <w:left w:val="none" w:sz="0" w:space="0" w:color="auto"/>
                <w:bottom w:val="none" w:sz="0" w:space="0" w:color="auto"/>
                <w:right w:val="none" w:sz="0" w:space="0" w:color="auto"/>
              </w:divBdr>
              <w:divsChild>
                <w:div w:id="44230645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58710772">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101339116">
          <w:marLeft w:val="0"/>
          <w:marRight w:val="0"/>
          <w:marTop w:val="0"/>
          <w:marBottom w:val="0"/>
          <w:divBdr>
            <w:top w:val="none" w:sz="0" w:space="0" w:color="auto"/>
            <w:left w:val="none" w:sz="0" w:space="0" w:color="auto"/>
            <w:bottom w:val="none" w:sz="0" w:space="0" w:color="auto"/>
            <w:right w:val="none" w:sz="0" w:space="0" w:color="auto"/>
          </w:divBdr>
        </w:div>
        <w:div w:id="101343682">
          <w:marLeft w:val="0"/>
          <w:marRight w:val="0"/>
          <w:marTop w:val="0"/>
          <w:marBottom w:val="125"/>
          <w:divBdr>
            <w:top w:val="none" w:sz="0" w:space="0" w:color="auto"/>
            <w:left w:val="none" w:sz="0" w:space="0" w:color="auto"/>
            <w:bottom w:val="none" w:sz="0" w:space="0" w:color="auto"/>
            <w:right w:val="none" w:sz="0" w:space="0" w:color="auto"/>
          </w:divBdr>
        </w:div>
        <w:div w:id="101414458">
          <w:marLeft w:val="0"/>
          <w:marRight w:val="0"/>
          <w:marTop w:val="0"/>
          <w:marBottom w:val="0"/>
          <w:divBdr>
            <w:top w:val="none" w:sz="0" w:space="0" w:color="auto"/>
            <w:left w:val="none" w:sz="0" w:space="0" w:color="auto"/>
            <w:bottom w:val="none" w:sz="0" w:space="0" w:color="auto"/>
            <w:right w:val="none" w:sz="0" w:space="0" w:color="auto"/>
          </w:divBdr>
        </w:div>
        <w:div w:id="101416329">
          <w:marLeft w:val="-225"/>
          <w:marRight w:val="-225"/>
          <w:marTop w:val="0"/>
          <w:marBottom w:val="0"/>
          <w:divBdr>
            <w:top w:val="none" w:sz="0" w:space="0" w:color="auto"/>
            <w:left w:val="none" w:sz="0" w:space="0" w:color="auto"/>
            <w:bottom w:val="none" w:sz="0" w:space="0" w:color="auto"/>
            <w:right w:val="none" w:sz="0" w:space="0" w:color="auto"/>
          </w:divBdr>
          <w:divsChild>
            <w:div w:id="136530879">
              <w:marLeft w:val="0"/>
              <w:marRight w:val="0"/>
              <w:marTop w:val="0"/>
              <w:marBottom w:val="0"/>
              <w:divBdr>
                <w:top w:val="none" w:sz="0" w:space="0" w:color="auto"/>
                <w:left w:val="none" w:sz="0" w:space="0" w:color="auto"/>
                <w:bottom w:val="none" w:sz="0" w:space="0" w:color="auto"/>
                <w:right w:val="none" w:sz="0" w:space="0" w:color="auto"/>
              </w:divBdr>
            </w:div>
          </w:divsChild>
        </w:div>
        <w:div w:id="101532514">
          <w:marLeft w:val="0"/>
          <w:marRight w:val="0"/>
          <w:marTop w:val="0"/>
          <w:marBottom w:val="300"/>
          <w:divBdr>
            <w:top w:val="none" w:sz="0" w:space="0" w:color="auto"/>
            <w:left w:val="none" w:sz="0" w:space="0" w:color="auto"/>
            <w:bottom w:val="none" w:sz="0" w:space="0" w:color="auto"/>
            <w:right w:val="none" w:sz="0" w:space="0" w:color="auto"/>
          </w:divBdr>
          <w:divsChild>
            <w:div w:id="282156969">
              <w:marLeft w:val="0"/>
              <w:marRight w:val="0"/>
              <w:marTop w:val="0"/>
              <w:marBottom w:val="0"/>
              <w:divBdr>
                <w:top w:val="none" w:sz="0" w:space="0" w:color="auto"/>
                <w:left w:val="none" w:sz="0" w:space="0" w:color="auto"/>
                <w:bottom w:val="none" w:sz="0" w:space="0" w:color="auto"/>
                <w:right w:val="none" w:sz="0" w:space="0" w:color="auto"/>
              </w:divBdr>
            </w:div>
          </w:divsChild>
        </w:div>
        <w:div w:id="101611838">
          <w:marLeft w:val="0"/>
          <w:marRight w:val="0"/>
          <w:marTop w:val="0"/>
          <w:marBottom w:val="0"/>
          <w:divBdr>
            <w:top w:val="none" w:sz="0" w:space="0" w:color="auto"/>
            <w:left w:val="none" w:sz="0" w:space="0" w:color="auto"/>
            <w:bottom w:val="none" w:sz="0" w:space="0" w:color="auto"/>
            <w:right w:val="none" w:sz="0" w:space="0" w:color="auto"/>
          </w:divBdr>
          <w:divsChild>
            <w:div w:id="734742456">
              <w:marLeft w:val="0"/>
              <w:marRight w:val="0"/>
              <w:marTop w:val="0"/>
              <w:marBottom w:val="150"/>
              <w:divBdr>
                <w:top w:val="none" w:sz="0" w:space="0" w:color="auto"/>
                <w:left w:val="none" w:sz="0" w:space="0" w:color="auto"/>
                <w:bottom w:val="none" w:sz="0" w:space="0" w:color="auto"/>
                <w:right w:val="none" w:sz="0" w:space="0" w:color="auto"/>
              </w:divBdr>
            </w:div>
          </w:divsChild>
        </w:div>
        <w:div w:id="101612990">
          <w:marLeft w:val="-225"/>
          <w:marRight w:val="-225"/>
          <w:marTop w:val="0"/>
          <w:marBottom w:val="0"/>
          <w:divBdr>
            <w:top w:val="none" w:sz="0" w:space="0" w:color="auto"/>
            <w:left w:val="none" w:sz="0" w:space="0" w:color="auto"/>
            <w:bottom w:val="none" w:sz="0" w:space="0" w:color="auto"/>
            <w:right w:val="none" w:sz="0" w:space="0" w:color="auto"/>
          </w:divBdr>
        </w:div>
        <w:div w:id="101849559">
          <w:marLeft w:val="0"/>
          <w:marRight w:val="0"/>
          <w:marTop w:val="0"/>
          <w:marBottom w:val="0"/>
          <w:divBdr>
            <w:top w:val="none" w:sz="0" w:space="0" w:color="auto"/>
            <w:left w:val="none" w:sz="0" w:space="0" w:color="auto"/>
            <w:bottom w:val="none" w:sz="0" w:space="0" w:color="auto"/>
            <w:right w:val="none" w:sz="0" w:space="0" w:color="auto"/>
          </w:divBdr>
        </w:div>
        <w:div w:id="101850716">
          <w:marLeft w:val="0"/>
          <w:marRight w:val="0"/>
          <w:marTop w:val="125"/>
          <w:marBottom w:val="0"/>
          <w:divBdr>
            <w:top w:val="none" w:sz="0" w:space="0" w:color="auto"/>
            <w:left w:val="none" w:sz="0" w:space="0" w:color="auto"/>
            <w:bottom w:val="none" w:sz="0" w:space="0" w:color="auto"/>
            <w:right w:val="none" w:sz="0" w:space="0" w:color="auto"/>
          </w:divBdr>
        </w:div>
        <w:div w:id="101924645">
          <w:marLeft w:val="-150"/>
          <w:marRight w:val="-150"/>
          <w:marTop w:val="0"/>
          <w:marBottom w:val="300"/>
          <w:divBdr>
            <w:top w:val="none" w:sz="0" w:space="0" w:color="auto"/>
            <w:left w:val="none" w:sz="0" w:space="0" w:color="auto"/>
            <w:bottom w:val="none" w:sz="0" w:space="0" w:color="auto"/>
            <w:right w:val="none" w:sz="0" w:space="0" w:color="auto"/>
          </w:divBdr>
          <w:divsChild>
            <w:div w:id="405150625">
              <w:marLeft w:val="0"/>
              <w:marRight w:val="0"/>
              <w:marTop w:val="0"/>
              <w:marBottom w:val="0"/>
              <w:divBdr>
                <w:top w:val="none" w:sz="0" w:space="0" w:color="auto"/>
                <w:left w:val="none" w:sz="0" w:space="0" w:color="auto"/>
                <w:bottom w:val="none" w:sz="0" w:space="0" w:color="auto"/>
                <w:right w:val="none" w:sz="0" w:space="0" w:color="auto"/>
              </w:divBdr>
            </w:div>
          </w:divsChild>
        </w:div>
        <w:div w:id="101924748">
          <w:marLeft w:val="0"/>
          <w:marRight w:val="0"/>
          <w:marTop w:val="0"/>
          <w:marBottom w:val="0"/>
          <w:divBdr>
            <w:top w:val="none" w:sz="0" w:space="0" w:color="auto"/>
            <w:left w:val="none" w:sz="0" w:space="0" w:color="auto"/>
            <w:bottom w:val="none" w:sz="0" w:space="0" w:color="auto"/>
            <w:right w:val="none" w:sz="0" w:space="0" w:color="auto"/>
          </w:divBdr>
        </w:div>
        <w:div w:id="101999211">
          <w:marLeft w:val="-225"/>
          <w:marRight w:val="-225"/>
          <w:marTop w:val="0"/>
          <w:marBottom w:val="0"/>
          <w:divBdr>
            <w:top w:val="none" w:sz="0" w:space="0" w:color="auto"/>
            <w:left w:val="none" w:sz="0" w:space="0" w:color="auto"/>
            <w:bottom w:val="none" w:sz="0" w:space="0" w:color="auto"/>
            <w:right w:val="none" w:sz="0" w:space="0" w:color="auto"/>
          </w:divBdr>
        </w:div>
        <w:div w:id="102002381">
          <w:marLeft w:val="0"/>
          <w:marRight w:val="0"/>
          <w:marTop w:val="0"/>
          <w:marBottom w:val="0"/>
          <w:divBdr>
            <w:top w:val="none" w:sz="0" w:space="0" w:color="auto"/>
            <w:left w:val="none" w:sz="0" w:space="0" w:color="auto"/>
            <w:bottom w:val="none" w:sz="0" w:space="0" w:color="auto"/>
            <w:right w:val="none" w:sz="0" w:space="0" w:color="auto"/>
          </w:divBdr>
          <w:divsChild>
            <w:div w:id="4213518">
              <w:marLeft w:val="0"/>
              <w:marRight w:val="0"/>
              <w:marTop w:val="0"/>
              <w:marBottom w:val="0"/>
              <w:divBdr>
                <w:top w:val="none" w:sz="0" w:space="0" w:color="auto"/>
                <w:left w:val="none" w:sz="0" w:space="0" w:color="auto"/>
                <w:bottom w:val="none" w:sz="0" w:space="0" w:color="auto"/>
                <w:right w:val="none" w:sz="0" w:space="0" w:color="auto"/>
              </w:divBdr>
            </w:div>
          </w:divsChild>
        </w:div>
        <w:div w:id="102116274">
          <w:marLeft w:val="0"/>
          <w:marRight w:val="0"/>
          <w:marTop w:val="0"/>
          <w:marBottom w:val="0"/>
          <w:divBdr>
            <w:top w:val="none" w:sz="0" w:space="0" w:color="auto"/>
            <w:left w:val="none" w:sz="0" w:space="0" w:color="auto"/>
            <w:bottom w:val="none" w:sz="0" w:space="0" w:color="auto"/>
            <w:right w:val="none" w:sz="0" w:space="0" w:color="auto"/>
          </w:divBdr>
        </w:div>
        <w:div w:id="102192397">
          <w:marLeft w:val="-225"/>
          <w:marRight w:val="-225"/>
          <w:marTop w:val="0"/>
          <w:marBottom w:val="0"/>
          <w:divBdr>
            <w:top w:val="none" w:sz="0" w:space="0" w:color="auto"/>
            <w:left w:val="none" w:sz="0" w:space="0" w:color="auto"/>
            <w:bottom w:val="none" w:sz="0" w:space="0" w:color="auto"/>
            <w:right w:val="none" w:sz="0" w:space="0" w:color="auto"/>
          </w:divBdr>
        </w:div>
        <w:div w:id="102193477">
          <w:marLeft w:val="1463"/>
          <w:marRight w:val="0"/>
          <w:marTop w:val="0"/>
          <w:marBottom w:val="0"/>
          <w:divBdr>
            <w:top w:val="none" w:sz="0" w:space="0" w:color="auto"/>
            <w:left w:val="none" w:sz="0" w:space="0" w:color="auto"/>
            <w:bottom w:val="none" w:sz="0" w:space="0" w:color="auto"/>
            <w:right w:val="none" w:sz="0" w:space="0" w:color="auto"/>
          </w:divBdr>
        </w:div>
        <w:div w:id="102268057">
          <w:marLeft w:val="-150"/>
          <w:marRight w:val="-150"/>
          <w:marTop w:val="0"/>
          <w:marBottom w:val="0"/>
          <w:divBdr>
            <w:top w:val="none" w:sz="0" w:space="0" w:color="auto"/>
            <w:left w:val="none" w:sz="0" w:space="0" w:color="auto"/>
            <w:bottom w:val="none" w:sz="0" w:space="0" w:color="auto"/>
            <w:right w:val="none" w:sz="0" w:space="0" w:color="auto"/>
          </w:divBdr>
        </w:div>
        <w:div w:id="102305836">
          <w:marLeft w:val="0"/>
          <w:marRight w:val="450"/>
          <w:marTop w:val="0"/>
          <w:marBottom w:val="150"/>
          <w:divBdr>
            <w:top w:val="none" w:sz="0" w:space="0" w:color="auto"/>
            <w:left w:val="none" w:sz="0" w:space="0" w:color="auto"/>
            <w:bottom w:val="none" w:sz="0" w:space="0" w:color="auto"/>
            <w:right w:val="none" w:sz="0" w:space="0" w:color="auto"/>
          </w:divBdr>
        </w:div>
        <w:div w:id="102307601">
          <w:marLeft w:val="0"/>
          <w:marRight w:val="0"/>
          <w:marTop w:val="0"/>
          <w:marBottom w:val="0"/>
          <w:divBdr>
            <w:top w:val="none" w:sz="0" w:space="0" w:color="auto"/>
            <w:left w:val="none" w:sz="0" w:space="0" w:color="auto"/>
            <w:bottom w:val="none" w:sz="0" w:space="0" w:color="auto"/>
            <w:right w:val="none" w:sz="0" w:space="0" w:color="auto"/>
          </w:divBdr>
          <w:divsChild>
            <w:div w:id="781340693">
              <w:marLeft w:val="-225"/>
              <w:marRight w:val="-225"/>
              <w:marTop w:val="0"/>
              <w:marBottom w:val="0"/>
              <w:divBdr>
                <w:top w:val="none" w:sz="0" w:space="0" w:color="auto"/>
                <w:left w:val="none" w:sz="0" w:space="0" w:color="auto"/>
                <w:bottom w:val="none" w:sz="0" w:space="0" w:color="auto"/>
                <w:right w:val="none" w:sz="0" w:space="0" w:color="auto"/>
              </w:divBdr>
            </w:div>
          </w:divsChild>
        </w:div>
        <w:div w:id="102307629">
          <w:marLeft w:val="0"/>
          <w:marRight w:val="0"/>
          <w:marTop w:val="0"/>
          <w:marBottom w:val="0"/>
          <w:divBdr>
            <w:top w:val="none" w:sz="0" w:space="0" w:color="auto"/>
            <w:left w:val="none" w:sz="0" w:space="0" w:color="auto"/>
            <w:bottom w:val="none" w:sz="0" w:space="0" w:color="auto"/>
            <w:right w:val="none" w:sz="0" w:space="0" w:color="auto"/>
          </w:divBdr>
          <w:divsChild>
            <w:div w:id="397634828">
              <w:marLeft w:val="0"/>
              <w:marRight w:val="0"/>
              <w:marTop w:val="0"/>
              <w:marBottom w:val="0"/>
              <w:divBdr>
                <w:top w:val="none" w:sz="0" w:space="0" w:color="auto"/>
                <w:left w:val="none" w:sz="0" w:space="0" w:color="auto"/>
                <w:bottom w:val="none" w:sz="0" w:space="0" w:color="auto"/>
                <w:right w:val="none" w:sz="0" w:space="0" w:color="auto"/>
              </w:divBdr>
            </w:div>
          </w:divsChild>
        </w:div>
        <w:div w:id="102307677">
          <w:marLeft w:val="0"/>
          <w:marRight w:val="0"/>
          <w:marTop w:val="0"/>
          <w:marBottom w:val="0"/>
          <w:divBdr>
            <w:top w:val="none" w:sz="0" w:space="0" w:color="auto"/>
            <w:left w:val="none" w:sz="0" w:space="0" w:color="auto"/>
            <w:bottom w:val="none" w:sz="0" w:space="0" w:color="auto"/>
            <w:right w:val="none" w:sz="0" w:space="0" w:color="auto"/>
          </w:divBdr>
          <w:divsChild>
            <w:div w:id="323901653">
              <w:marLeft w:val="0"/>
              <w:marRight w:val="0"/>
              <w:marTop w:val="376"/>
              <w:marBottom w:val="376"/>
              <w:divBdr>
                <w:top w:val="none" w:sz="0" w:space="0" w:color="auto"/>
                <w:left w:val="none" w:sz="0" w:space="0" w:color="auto"/>
                <w:bottom w:val="none" w:sz="0" w:space="0" w:color="auto"/>
                <w:right w:val="none" w:sz="0" w:space="0" w:color="auto"/>
              </w:divBdr>
            </w:div>
            <w:div w:id="650599953">
              <w:marLeft w:val="0"/>
              <w:marRight w:val="0"/>
              <w:marTop w:val="376"/>
              <w:marBottom w:val="376"/>
              <w:divBdr>
                <w:top w:val="none" w:sz="0" w:space="0" w:color="auto"/>
                <w:left w:val="none" w:sz="0" w:space="0" w:color="auto"/>
                <w:bottom w:val="none" w:sz="0" w:space="0" w:color="auto"/>
                <w:right w:val="none" w:sz="0" w:space="0" w:color="auto"/>
              </w:divBdr>
              <w:divsChild>
                <w:div w:id="4601150">
                  <w:marLeft w:val="0"/>
                  <w:marRight w:val="0"/>
                  <w:marTop w:val="0"/>
                  <w:marBottom w:val="0"/>
                  <w:divBdr>
                    <w:top w:val="none" w:sz="0" w:space="0" w:color="auto"/>
                    <w:left w:val="none" w:sz="0" w:space="0" w:color="auto"/>
                    <w:bottom w:val="single" w:sz="4" w:space="4" w:color="E6E3E2"/>
                    <w:right w:val="none" w:sz="0" w:space="0" w:color="auto"/>
                  </w:divBdr>
                </w:div>
                <w:div w:id="696928776">
                  <w:marLeft w:val="0"/>
                  <w:marRight w:val="0"/>
                  <w:marTop w:val="100"/>
                  <w:marBottom w:val="275"/>
                  <w:divBdr>
                    <w:top w:val="none" w:sz="0" w:space="0" w:color="auto"/>
                    <w:left w:val="none" w:sz="0" w:space="0" w:color="auto"/>
                    <w:bottom w:val="none" w:sz="0" w:space="0" w:color="auto"/>
                    <w:right w:val="none" w:sz="0" w:space="0" w:color="auto"/>
                  </w:divBdr>
                </w:div>
              </w:divsChild>
            </w:div>
          </w:divsChild>
        </w:div>
        <w:div w:id="102309769">
          <w:marLeft w:val="-150"/>
          <w:marRight w:val="-150"/>
          <w:marTop w:val="0"/>
          <w:marBottom w:val="0"/>
          <w:divBdr>
            <w:top w:val="none" w:sz="0" w:space="0" w:color="auto"/>
            <w:left w:val="none" w:sz="0" w:space="0" w:color="auto"/>
            <w:bottom w:val="none" w:sz="0" w:space="0" w:color="auto"/>
            <w:right w:val="none" w:sz="0" w:space="0" w:color="auto"/>
          </w:divBdr>
        </w:div>
        <w:div w:id="102573497">
          <w:marLeft w:val="0"/>
          <w:marRight w:val="0"/>
          <w:marTop w:val="0"/>
          <w:marBottom w:val="0"/>
          <w:divBdr>
            <w:top w:val="none" w:sz="0" w:space="0" w:color="auto"/>
            <w:left w:val="none" w:sz="0" w:space="0" w:color="auto"/>
            <w:bottom w:val="none" w:sz="0" w:space="0" w:color="auto"/>
            <w:right w:val="none" w:sz="0" w:space="0" w:color="auto"/>
          </w:divBdr>
          <w:divsChild>
            <w:div w:id="523522260">
              <w:marLeft w:val="0"/>
              <w:marRight w:val="0"/>
              <w:marTop w:val="0"/>
              <w:marBottom w:val="0"/>
              <w:divBdr>
                <w:top w:val="none" w:sz="0" w:space="0" w:color="auto"/>
                <w:left w:val="none" w:sz="0" w:space="0" w:color="auto"/>
                <w:bottom w:val="none" w:sz="0" w:space="0" w:color="auto"/>
                <w:right w:val="none" w:sz="0" w:space="0" w:color="auto"/>
              </w:divBdr>
              <w:divsChild>
                <w:div w:id="282005019">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02578866">
          <w:marLeft w:val="0"/>
          <w:marRight w:val="1950"/>
          <w:marTop w:val="0"/>
          <w:marBottom w:val="0"/>
          <w:divBdr>
            <w:top w:val="none" w:sz="0" w:space="0" w:color="auto"/>
            <w:left w:val="none" w:sz="0" w:space="0" w:color="auto"/>
            <w:bottom w:val="none" w:sz="0" w:space="0" w:color="auto"/>
            <w:right w:val="none" w:sz="0" w:space="0" w:color="auto"/>
          </w:divBdr>
        </w:div>
        <w:div w:id="102582026">
          <w:marLeft w:val="0"/>
          <w:marRight w:val="0"/>
          <w:marTop w:val="0"/>
          <w:marBottom w:val="0"/>
          <w:divBdr>
            <w:top w:val="none" w:sz="0" w:space="0" w:color="auto"/>
            <w:left w:val="none" w:sz="0" w:space="0" w:color="auto"/>
            <w:bottom w:val="none" w:sz="0" w:space="0" w:color="auto"/>
            <w:right w:val="none" w:sz="0" w:space="0" w:color="auto"/>
          </w:divBdr>
        </w:div>
        <w:div w:id="102653826">
          <w:marLeft w:val="0"/>
          <w:marRight w:val="225"/>
          <w:marTop w:val="0"/>
          <w:marBottom w:val="0"/>
          <w:divBdr>
            <w:top w:val="none" w:sz="0" w:space="0" w:color="auto"/>
            <w:left w:val="none" w:sz="0" w:space="0" w:color="auto"/>
            <w:bottom w:val="none" w:sz="0" w:space="0" w:color="auto"/>
            <w:right w:val="none" w:sz="0" w:space="0" w:color="auto"/>
          </w:divBdr>
        </w:div>
        <w:div w:id="102700376">
          <w:marLeft w:val="-225"/>
          <w:marRight w:val="-225"/>
          <w:marTop w:val="0"/>
          <w:marBottom w:val="0"/>
          <w:divBdr>
            <w:top w:val="none" w:sz="0" w:space="0" w:color="auto"/>
            <w:left w:val="none" w:sz="0" w:space="0" w:color="auto"/>
            <w:bottom w:val="none" w:sz="0" w:space="0" w:color="auto"/>
            <w:right w:val="none" w:sz="0" w:space="0" w:color="auto"/>
          </w:divBdr>
        </w:div>
        <w:div w:id="102768995">
          <w:marLeft w:val="750"/>
          <w:marRight w:val="0"/>
          <w:marTop w:val="0"/>
          <w:marBottom w:val="0"/>
          <w:divBdr>
            <w:top w:val="none" w:sz="0" w:space="0" w:color="auto"/>
            <w:left w:val="none" w:sz="0" w:space="0" w:color="auto"/>
            <w:bottom w:val="none" w:sz="0" w:space="0" w:color="auto"/>
            <w:right w:val="none" w:sz="0" w:space="0" w:color="auto"/>
          </w:divBdr>
        </w:div>
        <w:div w:id="102775380">
          <w:marLeft w:val="0"/>
          <w:marRight w:val="0"/>
          <w:marTop w:val="0"/>
          <w:marBottom w:val="0"/>
          <w:divBdr>
            <w:top w:val="none" w:sz="0" w:space="0" w:color="auto"/>
            <w:left w:val="none" w:sz="0" w:space="0" w:color="auto"/>
            <w:bottom w:val="none" w:sz="0" w:space="0" w:color="auto"/>
            <w:right w:val="none" w:sz="0" w:space="0" w:color="auto"/>
          </w:divBdr>
        </w:div>
        <w:div w:id="102849908">
          <w:marLeft w:val="0"/>
          <w:marRight w:val="0"/>
          <w:marTop w:val="0"/>
          <w:marBottom w:val="0"/>
          <w:divBdr>
            <w:top w:val="none" w:sz="0" w:space="0" w:color="auto"/>
            <w:left w:val="none" w:sz="0" w:space="0" w:color="auto"/>
            <w:bottom w:val="none" w:sz="0" w:space="0" w:color="auto"/>
            <w:right w:val="none" w:sz="0" w:space="0" w:color="auto"/>
          </w:divBdr>
        </w:div>
        <w:div w:id="102850461">
          <w:marLeft w:val="0"/>
          <w:marRight w:val="0"/>
          <w:marTop w:val="0"/>
          <w:marBottom w:val="0"/>
          <w:divBdr>
            <w:top w:val="none" w:sz="0" w:space="0" w:color="auto"/>
            <w:left w:val="none" w:sz="0" w:space="0" w:color="auto"/>
            <w:bottom w:val="none" w:sz="0" w:space="0" w:color="auto"/>
            <w:right w:val="none" w:sz="0" w:space="0" w:color="auto"/>
          </w:divBdr>
        </w:div>
        <w:div w:id="102920662">
          <w:marLeft w:val="0"/>
          <w:marRight w:val="0"/>
          <w:marTop w:val="0"/>
          <w:marBottom w:val="0"/>
          <w:divBdr>
            <w:top w:val="none" w:sz="0" w:space="0" w:color="auto"/>
            <w:left w:val="none" w:sz="0" w:space="0" w:color="auto"/>
            <w:bottom w:val="none" w:sz="0" w:space="0" w:color="auto"/>
            <w:right w:val="none" w:sz="0" w:space="0" w:color="auto"/>
          </w:divBdr>
        </w:div>
        <w:div w:id="102923255">
          <w:marLeft w:val="0"/>
          <w:marRight w:val="0"/>
          <w:marTop w:val="0"/>
          <w:marBottom w:val="384"/>
          <w:divBdr>
            <w:top w:val="none" w:sz="0" w:space="0" w:color="auto"/>
            <w:left w:val="none" w:sz="0" w:space="0" w:color="auto"/>
            <w:bottom w:val="none" w:sz="0" w:space="0" w:color="auto"/>
            <w:right w:val="none" w:sz="0" w:space="0" w:color="auto"/>
          </w:divBdr>
        </w:div>
        <w:div w:id="103041268">
          <w:marLeft w:val="0"/>
          <w:marRight w:val="0"/>
          <w:marTop w:val="0"/>
          <w:marBottom w:val="0"/>
          <w:divBdr>
            <w:top w:val="none" w:sz="0" w:space="0" w:color="auto"/>
            <w:left w:val="none" w:sz="0" w:space="0" w:color="auto"/>
            <w:bottom w:val="none" w:sz="0" w:space="0" w:color="auto"/>
            <w:right w:val="none" w:sz="0" w:space="0" w:color="auto"/>
          </w:divBdr>
        </w:div>
        <w:div w:id="103117106">
          <w:marLeft w:val="0"/>
          <w:marRight w:val="0"/>
          <w:marTop w:val="0"/>
          <w:marBottom w:val="0"/>
          <w:divBdr>
            <w:top w:val="none" w:sz="0" w:space="0" w:color="auto"/>
            <w:left w:val="none" w:sz="0" w:space="0" w:color="auto"/>
            <w:bottom w:val="none" w:sz="0" w:space="0" w:color="auto"/>
            <w:right w:val="none" w:sz="0" w:space="0" w:color="auto"/>
          </w:divBdr>
        </w:div>
        <w:div w:id="103229816">
          <w:marLeft w:val="0"/>
          <w:marRight w:val="0"/>
          <w:marTop w:val="0"/>
          <w:marBottom w:val="0"/>
          <w:divBdr>
            <w:top w:val="single" w:sz="2" w:space="0" w:color="E0E0E0"/>
            <w:left w:val="single" w:sz="2" w:space="0" w:color="E0E0E0"/>
            <w:bottom w:val="single" w:sz="2" w:space="0" w:color="E0E0E0"/>
            <w:right w:val="single" w:sz="2" w:space="0" w:color="E0E0E0"/>
          </w:divBdr>
        </w:div>
        <w:div w:id="103231813">
          <w:marLeft w:val="0"/>
          <w:marRight w:val="0"/>
          <w:marTop w:val="0"/>
          <w:marBottom w:val="300"/>
          <w:divBdr>
            <w:top w:val="none" w:sz="0" w:space="0" w:color="auto"/>
            <w:left w:val="none" w:sz="0" w:space="0" w:color="auto"/>
            <w:bottom w:val="none" w:sz="0" w:space="0" w:color="auto"/>
            <w:right w:val="none" w:sz="0" w:space="0" w:color="auto"/>
          </w:divBdr>
        </w:div>
        <w:div w:id="103234870">
          <w:marLeft w:val="0"/>
          <w:marRight w:val="0"/>
          <w:marTop w:val="0"/>
          <w:marBottom w:val="0"/>
          <w:divBdr>
            <w:top w:val="none" w:sz="0" w:space="0" w:color="auto"/>
            <w:left w:val="none" w:sz="0" w:space="0" w:color="auto"/>
            <w:bottom w:val="none" w:sz="0" w:space="0" w:color="auto"/>
            <w:right w:val="none" w:sz="0" w:space="0" w:color="auto"/>
          </w:divBdr>
        </w:div>
        <w:div w:id="103236125">
          <w:marLeft w:val="0"/>
          <w:marRight w:val="0"/>
          <w:marTop w:val="0"/>
          <w:marBottom w:val="0"/>
          <w:divBdr>
            <w:top w:val="none" w:sz="0" w:space="0" w:color="auto"/>
            <w:left w:val="none" w:sz="0" w:space="0" w:color="auto"/>
            <w:bottom w:val="none" w:sz="0" w:space="0" w:color="auto"/>
            <w:right w:val="none" w:sz="0" w:space="0" w:color="auto"/>
          </w:divBdr>
        </w:div>
        <w:div w:id="103237165">
          <w:marLeft w:val="-150"/>
          <w:marRight w:val="-150"/>
          <w:marTop w:val="0"/>
          <w:marBottom w:val="0"/>
          <w:divBdr>
            <w:top w:val="none" w:sz="0" w:space="0" w:color="auto"/>
            <w:left w:val="none" w:sz="0" w:space="0" w:color="auto"/>
            <w:bottom w:val="none" w:sz="0" w:space="0" w:color="auto"/>
            <w:right w:val="none" w:sz="0" w:space="0" w:color="auto"/>
          </w:divBdr>
        </w:div>
        <w:div w:id="103310114">
          <w:marLeft w:val="0"/>
          <w:marRight w:val="0"/>
          <w:marTop w:val="0"/>
          <w:marBottom w:val="0"/>
          <w:divBdr>
            <w:top w:val="none" w:sz="0" w:space="0" w:color="auto"/>
            <w:left w:val="none" w:sz="0" w:space="0" w:color="auto"/>
            <w:bottom w:val="none" w:sz="0" w:space="0" w:color="auto"/>
            <w:right w:val="none" w:sz="0" w:space="0" w:color="auto"/>
          </w:divBdr>
          <w:divsChild>
            <w:div w:id="199173299">
              <w:marLeft w:val="0"/>
              <w:marRight w:val="0"/>
              <w:marTop w:val="0"/>
              <w:marBottom w:val="0"/>
              <w:divBdr>
                <w:top w:val="none" w:sz="0" w:space="0" w:color="auto"/>
                <w:left w:val="none" w:sz="0" w:space="0" w:color="auto"/>
                <w:bottom w:val="none" w:sz="0" w:space="0" w:color="auto"/>
                <w:right w:val="none" w:sz="0" w:space="0" w:color="auto"/>
              </w:divBdr>
            </w:div>
          </w:divsChild>
        </w:div>
        <w:div w:id="103352270">
          <w:marLeft w:val="0"/>
          <w:marRight w:val="0"/>
          <w:marTop w:val="0"/>
          <w:marBottom w:val="0"/>
          <w:divBdr>
            <w:top w:val="none" w:sz="0" w:space="0" w:color="auto"/>
            <w:left w:val="none" w:sz="0" w:space="0" w:color="auto"/>
            <w:bottom w:val="none" w:sz="0" w:space="0" w:color="auto"/>
            <w:right w:val="none" w:sz="0" w:space="0" w:color="auto"/>
          </w:divBdr>
        </w:div>
        <w:div w:id="103354809">
          <w:marLeft w:val="0"/>
          <w:marRight w:val="0"/>
          <w:marTop w:val="0"/>
          <w:marBottom w:val="0"/>
          <w:divBdr>
            <w:top w:val="none" w:sz="0" w:space="0" w:color="auto"/>
            <w:left w:val="none" w:sz="0" w:space="0" w:color="auto"/>
            <w:bottom w:val="none" w:sz="0" w:space="0" w:color="auto"/>
            <w:right w:val="none" w:sz="0" w:space="0" w:color="auto"/>
          </w:divBdr>
        </w:div>
        <w:div w:id="103355153">
          <w:marLeft w:val="0"/>
          <w:marRight w:val="0"/>
          <w:marTop w:val="0"/>
          <w:marBottom w:val="0"/>
          <w:divBdr>
            <w:top w:val="none" w:sz="0" w:space="0" w:color="auto"/>
            <w:left w:val="none" w:sz="0" w:space="0" w:color="auto"/>
            <w:bottom w:val="none" w:sz="0" w:space="0" w:color="auto"/>
            <w:right w:val="none" w:sz="0" w:space="0" w:color="auto"/>
          </w:divBdr>
        </w:div>
        <w:div w:id="103422639">
          <w:marLeft w:val="0"/>
          <w:marRight w:val="0"/>
          <w:marTop w:val="0"/>
          <w:marBottom w:val="0"/>
          <w:divBdr>
            <w:top w:val="none" w:sz="0" w:space="0" w:color="auto"/>
            <w:left w:val="none" w:sz="0" w:space="0" w:color="auto"/>
            <w:bottom w:val="none" w:sz="0" w:space="0" w:color="auto"/>
            <w:right w:val="none" w:sz="0" w:space="0" w:color="auto"/>
          </w:divBdr>
        </w:div>
        <w:div w:id="103548766">
          <w:marLeft w:val="0"/>
          <w:marRight w:val="0"/>
          <w:marTop w:val="0"/>
          <w:marBottom w:val="120"/>
          <w:divBdr>
            <w:top w:val="none" w:sz="0" w:space="0" w:color="auto"/>
            <w:left w:val="none" w:sz="0" w:space="0" w:color="auto"/>
            <w:bottom w:val="none" w:sz="0" w:space="0" w:color="auto"/>
            <w:right w:val="none" w:sz="0" w:space="0" w:color="auto"/>
          </w:divBdr>
        </w:div>
        <w:div w:id="103572199">
          <w:marLeft w:val="0"/>
          <w:marRight w:val="0"/>
          <w:marTop w:val="0"/>
          <w:marBottom w:val="0"/>
          <w:divBdr>
            <w:top w:val="none" w:sz="0" w:space="0" w:color="auto"/>
            <w:left w:val="none" w:sz="0" w:space="0" w:color="auto"/>
            <w:bottom w:val="none" w:sz="0" w:space="0" w:color="auto"/>
            <w:right w:val="none" w:sz="0" w:space="0" w:color="auto"/>
          </w:divBdr>
        </w:div>
        <w:div w:id="103572926">
          <w:marLeft w:val="0"/>
          <w:marRight w:val="0"/>
          <w:marTop w:val="0"/>
          <w:marBottom w:val="0"/>
          <w:divBdr>
            <w:top w:val="none" w:sz="0" w:space="0" w:color="auto"/>
            <w:left w:val="none" w:sz="0" w:space="0" w:color="auto"/>
            <w:bottom w:val="none" w:sz="0" w:space="0" w:color="auto"/>
            <w:right w:val="none" w:sz="0" w:space="0" w:color="auto"/>
          </w:divBdr>
        </w:div>
        <w:div w:id="103577168">
          <w:marLeft w:val="0"/>
          <w:marRight w:val="0"/>
          <w:marTop w:val="0"/>
          <w:marBottom w:val="240"/>
          <w:divBdr>
            <w:top w:val="none" w:sz="0" w:space="0" w:color="auto"/>
            <w:left w:val="none" w:sz="0" w:space="0" w:color="auto"/>
            <w:bottom w:val="none" w:sz="0" w:space="0" w:color="auto"/>
            <w:right w:val="none" w:sz="0" w:space="0" w:color="auto"/>
          </w:divBdr>
        </w:div>
        <w:div w:id="103615680">
          <w:marLeft w:val="0"/>
          <w:marRight w:val="0"/>
          <w:marTop w:val="0"/>
          <w:marBottom w:val="0"/>
          <w:divBdr>
            <w:top w:val="none" w:sz="0" w:space="0" w:color="auto"/>
            <w:left w:val="none" w:sz="0" w:space="0" w:color="auto"/>
            <w:bottom w:val="none" w:sz="0" w:space="0" w:color="auto"/>
            <w:right w:val="none" w:sz="0" w:space="0" w:color="auto"/>
          </w:divBdr>
        </w:div>
        <w:div w:id="103617573">
          <w:marLeft w:val="0"/>
          <w:marRight w:val="0"/>
          <w:marTop w:val="0"/>
          <w:marBottom w:val="0"/>
          <w:divBdr>
            <w:top w:val="none" w:sz="0" w:space="0" w:color="auto"/>
            <w:left w:val="none" w:sz="0" w:space="0" w:color="auto"/>
            <w:bottom w:val="none" w:sz="0" w:space="0" w:color="auto"/>
            <w:right w:val="none" w:sz="0" w:space="0" w:color="auto"/>
          </w:divBdr>
        </w:div>
        <w:div w:id="103622787">
          <w:marLeft w:val="0"/>
          <w:marRight w:val="0"/>
          <w:marTop w:val="0"/>
          <w:marBottom w:val="0"/>
          <w:divBdr>
            <w:top w:val="single" w:sz="2" w:space="0" w:color="E0E0E0"/>
            <w:left w:val="single" w:sz="2" w:space="0" w:color="E0E0E0"/>
            <w:bottom w:val="single" w:sz="2" w:space="0" w:color="E0E0E0"/>
            <w:right w:val="single" w:sz="2" w:space="0" w:color="E0E0E0"/>
          </w:divBdr>
          <w:divsChild>
            <w:div w:id="379792060">
              <w:marLeft w:val="0"/>
              <w:marRight w:val="0"/>
              <w:marTop w:val="0"/>
              <w:marBottom w:val="0"/>
              <w:divBdr>
                <w:top w:val="single" w:sz="2" w:space="0" w:color="E0E0E0"/>
                <w:left w:val="single" w:sz="2" w:space="0" w:color="E0E0E0"/>
                <w:bottom w:val="single" w:sz="2" w:space="0" w:color="E0E0E0"/>
                <w:right w:val="single" w:sz="2" w:space="0" w:color="E0E0E0"/>
              </w:divBdr>
              <w:divsChild>
                <w:div w:id="679237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3774524">
          <w:marLeft w:val="75"/>
          <w:marRight w:val="75"/>
          <w:marTop w:val="150"/>
          <w:marBottom w:val="150"/>
          <w:divBdr>
            <w:top w:val="none" w:sz="0" w:space="0" w:color="auto"/>
            <w:left w:val="single" w:sz="36" w:space="15" w:color="00A0D2"/>
            <w:bottom w:val="none" w:sz="0" w:space="0" w:color="auto"/>
            <w:right w:val="none" w:sz="0" w:space="0" w:color="auto"/>
          </w:divBdr>
        </w:div>
        <w:div w:id="103811295">
          <w:marLeft w:val="0"/>
          <w:marRight w:val="0"/>
          <w:marTop w:val="0"/>
          <w:marBottom w:val="150"/>
          <w:divBdr>
            <w:top w:val="none" w:sz="0" w:space="0" w:color="auto"/>
            <w:left w:val="none" w:sz="0" w:space="0" w:color="auto"/>
            <w:bottom w:val="none" w:sz="0" w:space="0" w:color="auto"/>
            <w:right w:val="none" w:sz="0" w:space="0" w:color="auto"/>
          </w:divBdr>
        </w:div>
        <w:div w:id="103841149">
          <w:marLeft w:val="0"/>
          <w:marRight w:val="0"/>
          <w:marTop w:val="0"/>
          <w:marBottom w:val="75"/>
          <w:divBdr>
            <w:top w:val="none" w:sz="0" w:space="0" w:color="auto"/>
            <w:left w:val="none" w:sz="0" w:space="0" w:color="auto"/>
            <w:bottom w:val="none" w:sz="0" w:space="0" w:color="auto"/>
            <w:right w:val="none" w:sz="0" w:space="0" w:color="auto"/>
          </w:divBdr>
        </w:div>
        <w:div w:id="103887673">
          <w:marLeft w:val="0"/>
          <w:marRight w:val="0"/>
          <w:marTop w:val="0"/>
          <w:marBottom w:val="125"/>
          <w:divBdr>
            <w:top w:val="none" w:sz="0" w:space="0" w:color="auto"/>
            <w:left w:val="none" w:sz="0" w:space="0" w:color="auto"/>
            <w:bottom w:val="none" w:sz="0" w:space="0" w:color="auto"/>
            <w:right w:val="none" w:sz="0" w:space="0" w:color="auto"/>
          </w:divBdr>
        </w:div>
        <w:div w:id="103890037">
          <w:marLeft w:val="0"/>
          <w:marRight w:val="0"/>
          <w:marTop w:val="0"/>
          <w:marBottom w:val="240"/>
          <w:divBdr>
            <w:top w:val="none" w:sz="0" w:space="0" w:color="auto"/>
            <w:left w:val="none" w:sz="0" w:space="0" w:color="auto"/>
            <w:bottom w:val="none" w:sz="0" w:space="0" w:color="auto"/>
            <w:right w:val="none" w:sz="0" w:space="0" w:color="auto"/>
          </w:divBdr>
        </w:div>
        <w:div w:id="103964984">
          <w:marLeft w:val="0"/>
          <w:marRight w:val="0"/>
          <w:marTop w:val="100"/>
          <w:marBottom w:val="100"/>
          <w:divBdr>
            <w:top w:val="none" w:sz="0" w:space="0" w:color="auto"/>
            <w:left w:val="none" w:sz="0" w:space="0" w:color="auto"/>
            <w:bottom w:val="none" w:sz="0" w:space="0" w:color="auto"/>
            <w:right w:val="none" w:sz="0" w:space="0" w:color="auto"/>
          </w:divBdr>
        </w:div>
        <w:div w:id="104036724">
          <w:marLeft w:val="0"/>
          <w:marRight w:val="0"/>
          <w:marTop w:val="0"/>
          <w:marBottom w:val="0"/>
          <w:divBdr>
            <w:top w:val="none" w:sz="0" w:space="0" w:color="auto"/>
            <w:left w:val="none" w:sz="0" w:space="0" w:color="auto"/>
            <w:bottom w:val="none" w:sz="0" w:space="0" w:color="auto"/>
            <w:right w:val="none" w:sz="0" w:space="0" w:color="auto"/>
          </w:divBdr>
        </w:div>
        <w:div w:id="104082405">
          <w:marLeft w:val="0"/>
          <w:marRight w:val="0"/>
          <w:marTop w:val="0"/>
          <w:marBottom w:val="240"/>
          <w:divBdr>
            <w:top w:val="none" w:sz="0" w:space="0" w:color="auto"/>
            <w:left w:val="none" w:sz="0" w:space="0" w:color="auto"/>
            <w:bottom w:val="none" w:sz="0" w:space="0" w:color="auto"/>
            <w:right w:val="none" w:sz="0" w:space="0" w:color="auto"/>
          </w:divBdr>
        </w:div>
        <w:div w:id="104083744">
          <w:marLeft w:val="750"/>
          <w:marRight w:val="1500"/>
          <w:marTop w:val="0"/>
          <w:marBottom w:val="0"/>
          <w:divBdr>
            <w:top w:val="none" w:sz="0" w:space="0" w:color="auto"/>
            <w:left w:val="none" w:sz="0" w:space="0" w:color="auto"/>
            <w:bottom w:val="none" w:sz="0" w:space="0" w:color="auto"/>
            <w:right w:val="none" w:sz="0" w:space="0" w:color="auto"/>
          </w:divBdr>
        </w:div>
        <w:div w:id="104152491">
          <w:marLeft w:val="1221"/>
          <w:marRight w:val="0"/>
          <w:marTop w:val="0"/>
          <w:marBottom w:val="0"/>
          <w:divBdr>
            <w:top w:val="none" w:sz="0" w:space="0" w:color="auto"/>
            <w:left w:val="none" w:sz="0" w:space="0" w:color="auto"/>
            <w:bottom w:val="none" w:sz="0" w:space="0" w:color="auto"/>
            <w:right w:val="none" w:sz="0" w:space="0" w:color="auto"/>
          </w:divBdr>
        </w:div>
        <w:div w:id="104229260">
          <w:marLeft w:val="0"/>
          <w:marRight w:val="450"/>
          <w:marTop w:val="0"/>
          <w:marBottom w:val="150"/>
          <w:divBdr>
            <w:top w:val="none" w:sz="0" w:space="0" w:color="auto"/>
            <w:left w:val="none" w:sz="0" w:space="0" w:color="auto"/>
            <w:bottom w:val="none" w:sz="0" w:space="0" w:color="auto"/>
            <w:right w:val="none" w:sz="0" w:space="0" w:color="auto"/>
          </w:divBdr>
        </w:div>
        <w:div w:id="104230081">
          <w:marLeft w:val="0"/>
          <w:marRight w:val="0"/>
          <w:marTop w:val="0"/>
          <w:marBottom w:val="0"/>
          <w:divBdr>
            <w:top w:val="none" w:sz="0" w:space="0" w:color="auto"/>
            <w:left w:val="none" w:sz="0" w:space="0" w:color="auto"/>
            <w:bottom w:val="none" w:sz="0" w:space="0" w:color="auto"/>
            <w:right w:val="none" w:sz="0" w:space="0" w:color="auto"/>
          </w:divBdr>
        </w:div>
        <w:div w:id="104230833">
          <w:marLeft w:val="-225"/>
          <w:marRight w:val="-225"/>
          <w:marTop w:val="0"/>
          <w:marBottom w:val="0"/>
          <w:divBdr>
            <w:top w:val="none" w:sz="0" w:space="0" w:color="auto"/>
            <w:left w:val="none" w:sz="0" w:space="0" w:color="auto"/>
            <w:bottom w:val="none" w:sz="0" w:space="0" w:color="auto"/>
            <w:right w:val="none" w:sz="0" w:space="0" w:color="auto"/>
          </w:divBdr>
        </w:div>
        <w:div w:id="104232431">
          <w:marLeft w:val="-225"/>
          <w:marRight w:val="-225"/>
          <w:marTop w:val="0"/>
          <w:marBottom w:val="0"/>
          <w:divBdr>
            <w:top w:val="none" w:sz="0" w:space="0" w:color="auto"/>
            <w:left w:val="none" w:sz="0" w:space="0" w:color="auto"/>
            <w:bottom w:val="none" w:sz="0" w:space="0" w:color="auto"/>
            <w:right w:val="none" w:sz="0" w:space="0" w:color="auto"/>
          </w:divBdr>
          <w:divsChild>
            <w:div w:id="708456731">
              <w:marLeft w:val="1463"/>
              <w:marRight w:val="0"/>
              <w:marTop w:val="0"/>
              <w:marBottom w:val="0"/>
              <w:divBdr>
                <w:top w:val="none" w:sz="0" w:space="0" w:color="auto"/>
                <w:left w:val="none" w:sz="0" w:space="0" w:color="auto"/>
                <w:bottom w:val="none" w:sz="0" w:space="0" w:color="auto"/>
                <w:right w:val="none" w:sz="0" w:space="0" w:color="auto"/>
              </w:divBdr>
            </w:div>
            <w:div w:id="720716645">
              <w:marLeft w:val="1463"/>
              <w:marRight w:val="0"/>
              <w:marTop w:val="0"/>
              <w:marBottom w:val="0"/>
              <w:divBdr>
                <w:top w:val="none" w:sz="0" w:space="0" w:color="auto"/>
                <w:left w:val="none" w:sz="0" w:space="0" w:color="auto"/>
                <w:bottom w:val="none" w:sz="0" w:space="0" w:color="auto"/>
                <w:right w:val="none" w:sz="0" w:space="0" w:color="auto"/>
              </w:divBdr>
              <w:divsChild>
                <w:div w:id="437917989">
                  <w:marLeft w:val="0"/>
                  <w:marRight w:val="0"/>
                  <w:marTop w:val="0"/>
                  <w:marBottom w:val="315"/>
                  <w:divBdr>
                    <w:top w:val="none" w:sz="0" w:space="0" w:color="auto"/>
                    <w:left w:val="none" w:sz="0" w:space="0" w:color="auto"/>
                    <w:bottom w:val="none" w:sz="0" w:space="0" w:color="auto"/>
                    <w:right w:val="none" w:sz="0" w:space="0" w:color="auto"/>
                  </w:divBdr>
                  <w:divsChild>
                    <w:div w:id="2202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4889">
          <w:marLeft w:val="1463"/>
          <w:marRight w:val="0"/>
          <w:marTop w:val="0"/>
          <w:marBottom w:val="0"/>
          <w:divBdr>
            <w:top w:val="none" w:sz="0" w:space="0" w:color="auto"/>
            <w:left w:val="none" w:sz="0" w:space="0" w:color="auto"/>
            <w:bottom w:val="none" w:sz="0" w:space="0" w:color="auto"/>
            <w:right w:val="none" w:sz="0" w:space="0" w:color="auto"/>
          </w:divBdr>
        </w:div>
        <w:div w:id="104277760">
          <w:marLeft w:val="0"/>
          <w:marRight w:val="0"/>
          <w:marTop w:val="0"/>
          <w:marBottom w:val="0"/>
          <w:divBdr>
            <w:top w:val="none" w:sz="0" w:space="0" w:color="auto"/>
            <w:left w:val="none" w:sz="0" w:space="0" w:color="auto"/>
            <w:bottom w:val="none" w:sz="0" w:space="0" w:color="auto"/>
            <w:right w:val="none" w:sz="0" w:space="0" w:color="auto"/>
          </w:divBdr>
          <w:divsChild>
            <w:div w:id="521095993">
              <w:marLeft w:val="0"/>
              <w:marRight w:val="0"/>
              <w:marTop w:val="0"/>
              <w:marBottom w:val="240"/>
              <w:divBdr>
                <w:top w:val="none" w:sz="0" w:space="0" w:color="auto"/>
                <w:left w:val="none" w:sz="0" w:space="0" w:color="auto"/>
                <w:bottom w:val="none" w:sz="0" w:space="0" w:color="auto"/>
                <w:right w:val="none" w:sz="0" w:space="0" w:color="auto"/>
              </w:divBdr>
            </w:div>
            <w:div w:id="762459266">
              <w:marLeft w:val="0"/>
              <w:marRight w:val="0"/>
              <w:marTop w:val="0"/>
              <w:marBottom w:val="240"/>
              <w:divBdr>
                <w:top w:val="none" w:sz="0" w:space="0" w:color="auto"/>
                <w:left w:val="none" w:sz="0" w:space="0" w:color="auto"/>
                <w:bottom w:val="none" w:sz="0" w:space="0" w:color="auto"/>
                <w:right w:val="none" w:sz="0" w:space="0" w:color="auto"/>
              </w:divBdr>
            </w:div>
          </w:divsChild>
        </w:div>
        <w:div w:id="104350279">
          <w:marLeft w:val="626"/>
          <w:marRight w:val="0"/>
          <w:marTop w:val="0"/>
          <w:marBottom w:val="0"/>
          <w:divBdr>
            <w:top w:val="none" w:sz="0" w:space="0" w:color="auto"/>
            <w:left w:val="none" w:sz="0" w:space="0" w:color="auto"/>
            <w:bottom w:val="none" w:sz="0" w:space="0" w:color="auto"/>
            <w:right w:val="none" w:sz="0" w:space="0" w:color="auto"/>
          </w:divBdr>
        </w:div>
        <w:div w:id="104421157">
          <w:marLeft w:val="0"/>
          <w:marRight w:val="0"/>
          <w:marTop w:val="0"/>
          <w:marBottom w:val="0"/>
          <w:divBdr>
            <w:top w:val="none" w:sz="0" w:space="0" w:color="auto"/>
            <w:left w:val="none" w:sz="0" w:space="0" w:color="auto"/>
            <w:bottom w:val="none" w:sz="0" w:space="0" w:color="auto"/>
            <w:right w:val="none" w:sz="0" w:space="0" w:color="auto"/>
          </w:divBdr>
        </w:div>
        <w:div w:id="104469642">
          <w:marLeft w:val="0"/>
          <w:marRight w:val="0"/>
          <w:marTop w:val="0"/>
          <w:marBottom w:val="0"/>
          <w:divBdr>
            <w:top w:val="none" w:sz="0" w:space="0" w:color="auto"/>
            <w:left w:val="none" w:sz="0" w:space="0" w:color="auto"/>
            <w:bottom w:val="none" w:sz="0" w:space="0" w:color="auto"/>
            <w:right w:val="none" w:sz="0" w:space="0" w:color="auto"/>
          </w:divBdr>
        </w:div>
        <w:div w:id="104471490">
          <w:marLeft w:val="0"/>
          <w:marRight w:val="0"/>
          <w:marTop w:val="0"/>
          <w:marBottom w:val="240"/>
          <w:divBdr>
            <w:top w:val="none" w:sz="0" w:space="0" w:color="auto"/>
            <w:left w:val="none" w:sz="0" w:space="0" w:color="auto"/>
            <w:bottom w:val="none" w:sz="0" w:space="0" w:color="auto"/>
            <w:right w:val="none" w:sz="0" w:space="0" w:color="auto"/>
          </w:divBdr>
        </w:div>
        <w:div w:id="104618059">
          <w:marLeft w:val="0"/>
          <w:marRight w:val="0"/>
          <w:marTop w:val="0"/>
          <w:marBottom w:val="300"/>
          <w:divBdr>
            <w:top w:val="none" w:sz="0" w:space="0" w:color="auto"/>
            <w:left w:val="none" w:sz="0" w:space="0" w:color="auto"/>
            <w:bottom w:val="none" w:sz="0" w:space="0" w:color="auto"/>
            <w:right w:val="none" w:sz="0" w:space="0" w:color="auto"/>
          </w:divBdr>
          <w:divsChild>
            <w:div w:id="724376424">
              <w:marLeft w:val="0"/>
              <w:marRight w:val="0"/>
              <w:marTop w:val="0"/>
              <w:marBottom w:val="0"/>
              <w:divBdr>
                <w:top w:val="none" w:sz="0" w:space="0" w:color="auto"/>
                <w:left w:val="none" w:sz="0" w:space="0" w:color="auto"/>
                <w:bottom w:val="none" w:sz="0" w:space="0" w:color="auto"/>
                <w:right w:val="none" w:sz="0" w:space="0" w:color="auto"/>
              </w:divBdr>
            </w:div>
          </w:divsChild>
        </w:div>
        <w:div w:id="104620094">
          <w:marLeft w:val="0"/>
          <w:marRight w:val="0"/>
          <w:marTop w:val="0"/>
          <w:marBottom w:val="0"/>
          <w:divBdr>
            <w:top w:val="none" w:sz="0" w:space="0" w:color="auto"/>
            <w:left w:val="none" w:sz="0" w:space="0" w:color="auto"/>
            <w:bottom w:val="none" w:sz="0" w:space="0" w:color="auto"/>
            <w:right w:val="none" w:sz="0" w:space="0" w:color="auto"/>
          </w:divBdr>
          <w:divsChild>
            <w:div w:id="27521050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04621903">
          <w:marLeft w:val="0"/>
          <w:marRight w:val="0"/>
          <w:marTop w:val="0"/>
          <w:marBottom w:val="0"/>
          <w:divBdr>
            <w:top w:val="none" w:sz="0" w:space="0" w:color="auto"/>
            <w:left w:val="none" w:sz="0" w:space="0" w:color="auto"/>
            <w:bottom w:val="none" w:sz="0" w:space="0" w:color="auto"/>
            <w:right w:val="none" w:sz="0" w:space="0" w:color="auto"/>
          </w:divBdr>
        </w:div>
        <w:div w:id="104692359">
          <w:marLeft w:val="0"/>
          <w:marRight w:val="0"/>
          <w:marTop w:val="0"/>
          <w:marBottom w:val="0"/>
          <w:divBdr>
            <w:top w:val="none" w:sz="0" w:space="0" w:color="auto"/>
            <w:left w:val="none" w:sz="0" w:space="0" w:color="auto"/>
            <w:bottom w:val="none" w:sz="0" w:space="0" w:color="auto"/>
            <w:right w:val="none" w:sz="0" w:space="0" w:color="auto"/>
          </w:divBdr>
        </w:div>
        <w:div w:id="104735658">
          <w:marLeft w:val="-225"/>
          <w:marRight w:val="-225"/>
          <w:marTop w:val="0"/>
          <w:marBottom w:val="0"/>
          <w:divBdr>
            <w:top w:val="none" w:sz="0" w:space="0" w:color="auto"/>
            <w:left w:val="none" w:sz="0" w:space="0" w:color="auto"/>
            <w:bottom w:val="none" w:sz="0" w:space="0" w:color="auto"/>
            <w:right w:val="none" w:sz="0" w:space="0" w:color="auto"/>
          </w:divBdr>
        </w:div>
        <w:div w:id="104740186">
          <w:marLeft w:val="0"/>
          <w:marRight w:val="0"/>
          <w:marTop w:val="0"/>
          <w:marBottom w:val="0"/>
          <w:divBdr>
            <w:top w:val="none" w:sz="0" w:space="0" w:color="auto"/>
            <w:left w:val="none" w:sz="0" w:space="0" w:color="auto"/>
            <w:bottom w:val="none" w:sz="0" w:space="0" w:color="auto"/>
            <w:right w:val="none" w:sz="0" w:space="0" w:color="auto"/>
          </w:divBdr>
        </w:div>
        <w:div w:id="104814333">
          <w:marLeft w:val="0"/>
          <w:marRight w:val="0"/>
          <w:marTop w:val="0"/>
          <w:marBottom w:val="0"/>
          <w:divBdr>
            <w:top w:val="none" w:sz="0" w:space="0" w:color="auto"/>
            <w:left w:val="none" w:sz="0" w:space="0" w:color="auto"/>
            <w:bottom w:val="none" w:sz="0" w:space="0" w:color="auto"/>
            <w:right w:val="none" w:sz="0" w:space="0" w:color="auto"/>
          </w:divBdr>
        </w:div>
        <w:div w:id="104887830">
          <w:marLeft w:val="-225"/>
          <w:marRight w:val="-225"/>
          <w:marTop w:val="0"/>
          <w:marBottom w:val="0"/>
          <w:divBdr>
            <w:top w:val="none" w:sz="0" w:space="0" w:color="auto"/>
            <w:left w:val="none" w:sz="0" w:space="0" w:color="auto"/>
            <w:bottom w:val="none" w:sz="0" w:space="0" w:color="auto"/>
            <w:right w:val="none" w:sz="0" w:space="0" w:color="auto"/>
          </w:divBdr>
          <w:divsChild>
            <w:div w:id="599603424">
              <w:marLeft w:val="0"/>
              <w:marRight w:val="0"/>
              <w:marTop w:val="0"/>
              <w:marBottom w:val="0"/>
              <w:divBdr>
                <w:top w:val="none" w:sz="0" w:space="0" w:color="auto"/>
                <w:left w:val="none" w:sz="0" w:space="0" w:color="auto"/>
                <w:bottom w:val="none" w:sz="0" w:space="0" w:color="auto"/>
                <w:right w:val="none" w:sz="0" w:space="0" w:color="auto"/>
              </w:divBdr>
            </w:div>
          </w:divsChild>
        </w:div>
        <w:div w:id="105002212">
          <w:marLeft w:val="0"/>
          <w:marRight w:val="0"/>
          <w:marTop w:val="0"/>
          <w:marBottom w:val="0"/>
          <w:divBdr>
            <w:top w:val="single" w:sz="6" w:space="15" w:color="D2D2D2"/>
            <w:left w:val="none" w:sz="0" w:space="0" w:color="auto"/>
            <w:bottom w:val="none" w:sz="0" w:space="0" w:color="auto"/>
            <w:right w:val="none" w:sz="0" w:space="0" w:color="auto"/>
          </w:divBdr>
        </w:div>
        <w:div w:id="105081775">
          <w:marLeft w:val="0"/>
          <w:marRight w:val="0"/>
          <w:marTop w:val="0"/>
          <w:marBottom w:val="0"/>
          <w:divBdr>
            <w:top w:val="none" w:sz="0" w:space="0" w:color="auto"/>
            <w:left w:val="none" w:sz="0" w:space="0" w:color="auto"/>
            <w:bottom w:val="none" w:sz="0" w:space="0" w:color="auto"/>
            <w:right w:val="none" w:sz="0" w:space="0" w:color="auto"/>
          </w:divBdr>
          <w:divsChild>
            <w:div w:id="758066146">
              <w:marLeft w:val="0"/>
              <w:marRight w:val="0"/>
              <w:marTop w:val="0"/>
              <w:marBottom w:val="0"/>
              <w:divBdr>
                <w:top w:val="none" w:sz="0" w:space="0" w:color="auto"/>
                <w:left w:val="none" w:sz="0" w:space="0" w:color="auto"/>
                <w:bottom w:val="none" w:sz="0" w:space="0" w:color="auto"/>
                <w:right w:val="none" w:sz="0" w:space="0" w:color="auto"/>
              </w:divBdr>
            </w:div>
          </w:divsChild>
        </w:div>
        <w:div w:id="105085433">
          <w:marLeft w:val="0"/>
          <w:marRight w:val="0"/>
          <w:marTop w:val="0"/>
          <w:marBottom w:val="0"/>
          <w:divBdr>
            <w:top w:val="none" w:sz="0" w:space="0" w:color="auto"/>
            <w:left w:val="none" w:sz="0" w:space="0" w:color="auto"/>
            <w:bottom w:val="none" w:sz="0" w:space="0" w:color="auto"/>
            <w:right w:val="none" w:sz="0" w:space="0" w:color="auto"/>
          </w:divBdr>
        </w:div>
        <w:div w:id="105124240">
          <w:marLeft w:val="0"/>
          <w:marRight w:val="0"/>
          <w:marTop w:val="0"/>
          <w:marBottom w:val="120"/>
          <w:divBdr>
            <w:top w:val="none" w:sz="0" w:space="0" w:color="auto"/>
            <w:left w:val="none" w:sz="0" w:space="0" w:color="auto"/>
            <w:bottom w:val="none" w:sz="0" w:space="0" w:color="auto"/>
            <w:right w:val="none" w:sz="0" w:space="0" w:color="auto"/>
          </w:divBdr>
        </w:div>
        <w:div w:id="105125067">
          <w:marLeft w:val="13"/>
          <w:marRight w:val="188"/>
          <w:marTop w:val="138"/>
          <w:marBottom w:val="88"/>
          <w:divBdr>
            <w:top w:val="none" w:sz="0" w:space="0" w:color="auto"/>
            <w:left w:val="none" w:sz="0" w:space="0" w:color="auto"/>
            <w:bottom w:val="none" w:sz="0" w:space="0" w:color="auto"/>
            <w:right w:val="none" w:sz="0" w:space="0" w:color="auto"/>
          </w:divBdr>
          <w:divsChild>
            <w:div w:id="242112156">
              <w:marLeft w:val="0"/>
              <w:marRight w:val="0"/>
              <w:marTop w:val="0"/>
              <w:marBottom w:val="0"/>
              <w:divBdr>
                <w:top w:val="none" w:sz="0" w:space="0" w:color="auto"/>
                <w:left w:val="none" w:sz="0" w:space="0" w:color="auto"/>
                <w:bottom w:val="none" w:sz="0" w:space="0" w:color="auto"/>
                <w:right w:val="none" w:sz="0" w:space="0" w:color="auto"/>
              </w:divBdr>
            </w:div>
            <w:div w:id="435175285">
              <w:marLeft w:val="0"/>
              <w:marRight w:val="0"/>
              <w:marTop w:val="0"/>
              <w:marBottom w:val="0"/>
              <w:divBdr>
                <w:top w:val="none" w:sz="0" w:space="0" w:color="auto"/>
                <w:left w:val="none" w:sz="0" w:space="0" w:color="auto"/>
                <w:bottom w:val="none" w:sz="0" w:space="0" w:color="auto"/>
                <w:right w:val="none" w:sz="0" w:space="0" w:color="auto"/>
              </w:divBdr>
            </w:div>
          </w:divsChild>
        </w:div>
        <w:div w:id="105318999">
          <w:marLeft w:val="0"/>
          <w:marRight w:val="0"/>
          <w:marTop w:val="0"/>
          <w:marBottom w:val="125"/>
          <w:divBdr>
            <w:top w:val="none" w:sz="0" w:space="0" w:color="auto"/>
            <w:left w:val="none" w:sz="0" w:space="0" w:color="auto"/>
            <w:bottom w:val="none" w:sz="0" w:space="0" w:color="auto"/>
            <w:right w:val="none" w:sz="0" w:space="0" w:color="auto"/>
          </w:divBdr>
        </w:div>
        <w:div w:id="105320945">
          <w:marLeft w:val="0"/>
          <w:marRight w:val="0"/>
          <w:marTop w:val="0"/>
          <w:marBottom w:val="0"/>
          <w:divBdr>
            <w:top w:val="none" w:sz="0" w:space="0" w:color="auto"/>
            <w:left w:val="none" w:sz="0" w:space="0" w:color="auto"/>
            <w:bottom w:val="none" w:sz="0" w:space="0" w:color="auto"/>
            <w:right w:val="none" w:sz="0" w:space="0" w:color="auto"/>
          </w:divBdr>
        </w:div>
        <w:div w:id="105347374">
          <w:marLeft w:val="0"/>
          <w:marRight w:val="0"/>
          <w:marTop w:val="0"/>
          <w:marBottom w:val="75"/>
          <w:divBdr>
            <w:top w:val="none" w:sz="0" w:space="0" w:color="auto"/>
            <w:left w:val="none" w:sz="0" w:space="0" w:color="auto"/>
            <w:bottom w:val="none" w:sz="0" w:space="0" w:color="auto"/>
            <w:right w:val="none" w:sz="0" w:space="0" w:color="auto"/>
          </w:divBdr>
        </w:div>
        <w:div w:id="105390370">
          <w:marLeft w:val="0"/>
          <w:marRight w:val="0"/>
          <w:marTop w:val="0"/>
          <w:marBottom w:val="0"/>
          <w:divBdr>
            <w:top w:val="none" w:sz="0" w:space="0" w:color="auto"/>
            <w:left w:val="none" w:sz="0" w:space="0" w:color="auto"/>
            <w:bottom w:val="none" w:sz="0" w:space="0" w:color="auto"/>
            <w:right w:val="none" w:sz="0" w:space="0" w:color="auto"/>
          </w:divBdr>
        </w:div>
        <w:div w:id="105396814">
          <w:marLeft w:val="0"/>
          <w:marRight w:val="0"/>
          <w:marTop w:val="0"/>
          <w:marBottom w:val="75"/>
          <w:divBdr>
            <w:top w:val="none" w:sz="0" w:space="0" w:color="auto"/>
            <w:left w:val="none" w:sz="0" w:space="0" w:color="auto"/>
            <w:bottom w:val="none" w:sz="0" w:space="0" w:color="auto"/>
            <w:right w:val="none" w:sz="0" w:space="0" w:color="auto"/>
          </w:divBdr>
        </w:div>
        <w:div w:id="105464221">
          <w:marLeft w:val="0"/>
          <w:marRight w:val="0"/>
          <w:marTop w:val="0"/>
          <w:marBottom w:val="0"/>
          <w:divBdr>
            <w:top w:val="none" w:sz="0" w:space="0" w:color="auto"/>
            <w:left w:val="none" w:sz="0" w:space="0" w:color="auto"/>
            <w:bottom w:val="none" w:sz="0" w:space="0" w:color="auto"/>
            <w:right w:val="none" w:sz="0" w:space="0" w:color="auto"/>
          </w:divBdr>
          <w:divsChild>
            <w:div w:id="163282266">
              <w:marLeft w:val="0"/>
              <w:marRight w:val="0"/>
              <w:marTop w:val="0"/>
              <w:marBottom w:val="0"/>
              <w:divBdr>
                <w:top w:val="none" w:sz="0" w:space="0" w:color="auto"/>
                <w:left w:val="none" w:sz="0" w:space="0" w:color="auto"/>
                <w:bottom w:val="none" w:sz="0" w:space="0" w:color="auto"/>
                <w:right w:val="none" w:sz="0" w:space="0" w:color="auto"/>
              </w:divBdr>
              <w:divsChild>
                <w:div w:id="262735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465746">
          <w:marLeft w:val="0"/>
          <w:marRight w:val="0"/>
          <w:marTop w:val="0"/>
          <w:marBottom w:val="0"/>
          <w:divBdr>
            <w:top w:val="none" w:sz="0" w:space="0" w:color="auto"/>
            <w:left w:val="none" w:sz="0" w:space="0" w:color="auto"/>
            <w:bottom w:val="none" w:sz="0" w:space="0" w:color="auto"/>
            <w:right w:val="none" w:sz="0" w:space="0" w:color="auto"/>
          </w:divBdr>
        </w:div>
        <w:div w:id="105539061">
          <w:marLeft w:val="0"/>
          <w:marRight w:val="0"/>
          <w:marTop w:val="0"/>
          <w:marBottom w:val="0"/>
          <w:divBdr>
            <w:top w:val="none" w:sz="0" w:space="0" w:color="auto"/>
            <w:left w:val="none" w:sz="0" w:space="0" w:color="auto"/>
            <w:bottom w:val="none" w:sz="0" w:space="0" w:color="auto"/>
            <w:right w:val="none" w:sz="0" w:space="0" w:color="auto"/>
          </w:divBdr>
        </w:div>
        <w:div w:id="105539981">
          <w:marLeft w:val="0"/>
          <w:marRight w:val="0"/>
          <w:marTop w:val="0"/>
          <w:marBottom w:val="0"/>
          <w:divBdr>
            <w:top w:val="none" w:sz="0" w:space="0" w:color="auto"/>
            <w:left w:val="none" w:sz="0" w:space="0" w:color="auto"/>
            <w:bottom w:val="none" w:sz="0" w:space="0" w:color="auto"/>
            <w:right w:val="none" w:sz="0" w:space="0" w:color="auto"/>
          </w:divBdr>
        </w:div>
        <w:div w:id="105581744">
          <w:marLeft w:val="0"/>
          <w:marRight w:val="0"/>
          <w:marTop w:val="0"/>
          <w:marBottom w:val="75"/>
          <w:divBdr>
            <w:top w:val="none" w:sz="0" w:space="0" w:color="auto"/>
            <w:left w:val="none" w:sz="0" w:space="0" w:color="auto"/>
            <w:bottom w:val="none" w:sz="0" w:space="0" w:color="auto"/>
            <w:right w:val="none" w:sz="0" w:space="0" w:color="auto"/>
          </w:divBdr>
        </w:div>
        <w:div w:id="105585104">
          <w:marLeft w:val="0"/>
          <w:marRight w:val="0"/>
          <w:marTop w:val="0"/>
          <w:marBottom w:val="0"/>
          <w:divBdr>
            <w:top w:val="none" w:sz="0" w:space="0" w:color="auto"/>
            <w:left w:val="none" w:sz="0" w:space="0" w:color="auto"/>
            <w:bottom w:val="none" w:sz="0" w:space="0" w:color="auto"/>
            <w:right w:val="none" w:sz="0" w:space="0" w:color="auto"/>
          </w:divBdr>
        </w:div>
        <w:div w:id="105657313">
          <w:marLeft w:val="0"/>
          <w:marRight w:val="0"/>
          <w:marTop w:val="0"/>
          <w:marBottom w:val="0"/>
          <w:divBdr>
            <w:top w:val="none" w:sz="0" w:space="0" w:color="auto"/>
            <w:left w:val="none" w:sz="0" w:space="0" w:color="auto"/>
            <w:bottom w:val="none" w:sz="0" w:space="0" w:color="auto"/>
            <w:right w:val="none" w:sz="0" w:space="0" w:color="auto"/>
          </w:divBdr>
        </w:div>
        <w:div w:id="105732422">
          <w:marLeft w:val="0"/>
          <w:marRight w:val="75"/>
          <w:marTop w:val="75"/>
          <w:marBottom w:val="0"/>
          <w:divBdr>
            <w:top w:val="none" w:sz="0" w:space="0" w:color="auto"/>
            <w:left w:val="none" w:sz="0" w:space="0" w:color="auto"/>
            <w:bottom w:val="none" w:sz="0" w:space="0" w:color="auto"/>
            <w:right w:val="none" w:sz="0" w:space="0" w:color="auto"/>
          </w:divBdr>
        </w:div>
        <w:div w:id="105739363">
          <w:marLeft w:val="225"/>
          <w:marRight w:val="225"/>
          <w:marTop w:val="0"/>
          <w:marBottom w:val="0"/>
          <w:divBdr>
            <w:top w:val="none" w:sz="0" w:space="15" w:color="DDDDDD"/>
            <w:left w:val="none" w:sz="0" w:space="11" w:color="DDDDDD"/>
            <w:bottom w:val="single" w:sz="18" w:space="8" w:color="222222"/>
            <w:right w:val="none" w:sz="0" w:space="11" w:color="DDDDDD"/>
          </w:divBdr>
        </w:div>
        <w:div w:id="105740550">
          <w:marLeft w:val="0"/>
          <w:marRight w:val="0"/>
          <w:marTop w:val="0"/>
          <w:marBottom w:val="300"/>
          <w:divBdr>
            <w:top w:val="none" w:sz="0" w:space="0" w:color="auto"/>
            <w:left w:val="none" w:sz="0" w:space="0" w:color="auto"/>
            <w:bottom w:val="none" w:sz="0" w:space="0" w:color="auto"/>
            <w:right w:val="none" w:sz="0" w:space="0" w:color="auto"/>
          </w:divBdr>
        </w:div>
        <w:div w:id="105776473">
          <w:marLeft w:val="15"/>
          <w:marRight w:val="225"/>
          <w:marTop w:val="0"/>
          <w:marBottom w:val="105"/>
          <w:divBdr>
            <w:top w:val="none" w:sz="0" w:space="0" w:color="auto"/>
            <w:left w:val="none" w:sz="0" w:space="0" w:color="auto"/>
            <w:bottom w:val="none" w:sz="0" w:space="0" w:color="auto"/>
            <w:right w:val="none" w:sz="0" w:space="0" w:color="auto"/>
          </w:divBdr>
          <w:divsChild>
            <w:div w:id="485513155">
              <w:marLeft w:val="0"/>
              <w:marRight w:val="0"/>
              <w:marTop w:val="0"/>
              <w:marBottom w:val="0"/>
              <w:divBdr>
                <w:top w:val="none" w:sz="0" w:space="0" w:color="auto"/>
                <w:left w:val="none" w:sz="0" w:space="0" w:color="auto"/>
                <w:bottom w:val="none" w:sz="0" w:space="0" w:color="auto"/>
                <w:right w:val="none" w:sz="0" w:space="0" w:color="auto"/>
              </w:divBdr>
            </w:div>
          </w:divsChild>
        </w:div>
        <w:div w:id="105851804">
          <w:marLeft w:val="0"/>
          <w:marRight w:val="0"/>
          <w:marTop w:val="0"/>
          <w:marBottom w:val="0"/>
          <w:divBdr>
            <w:top w:val="single" w:sz="6" w:space="15" w:color="D2D2D2"/>
            <w:left w:val="none" w:sz="0" w:space="0" w:color="auto"/>
            <w:bottom w:val="none" w:sz="0" w:space="0" w:color="auto"/>
            <w:right w:val="none" w:sz="0" w:space="0" w:color="auto"/>
          </w:divBdr>
        </w:div>
        <w:div w:id="105856484">
          <w:marLeft w:val="0"/>
          <w:marRight w:val="0"/>
          <w:marTop w:val="0"/>
          <w:marBottom w:val="0"/>
          <w:divBdr>
            <w:top w:val="none" w:sz="0" w:space="0" w:color="auto"/>
            <w:left w:val="none" w:sz="0" w:space="0" w:color="auto"/>
            <w:bottom w:val="none" w:sz="0" w:space="0" w:color="auto"/>
            <w:right w:val="none" w:sz="0" w:space="0" w:color="auto"/>
          </w:divBdr>
        </w:div>
        <w:div w:id="105857821">
          <w:marLeft w:val="0"/>
          <w:marRight w:val="0"/>
          <w:marTop w:val="100"/>
          <w:marBottom w:val="100"/>
          <w:divBdr>
            <w:top w:val="none" w:sz="0" w:space="0" w:color="auto"/>
            <w:left w:val="none" w:sz="0" w:space="0" w:color="auto"/>
            <w:bottom w:val="none" w:sz="0" w:space="0" w:color="auto"/>
            <w:right w:val="none" w:sz="0" w:space="0" w:color="auto"/>
          </w:divBdr>
        </w:div>
        <w:div w:id="105933955">
          <w:marLeft w:val="0"/>
          <w:marRight w:val="0"/>
          <w:marTop w:val="0"/>
          <w:marBottom w:val="0"/>
          <w:divBdr>
            <w:top w:val="none" w:sz="0" w:space="0" w:color="auto"/>
            <w:left w:val="none" w:sz="0" w:space="0" w:color="auto"/>
            <w:bottom w:val="none" w:sz="0" w:space="0" w:color="auto"/>
            <w:right w:val="none" w:sz="0" w:space="0" w:color="auto"/>
          </w:divBdr>
        </w:div>
        <w:div w:id="105975587">
          <w:marLeft w:val="0"/>
          <w:marRight w:val="0"/>
          <w:marTop w:val="0"/>
          <w:marBottom w:val="0"/>
          <w:divBdr>
            <w:top w:val="none" w:sz="0" w:space="0" w:color="auto"/>
            <w:left w:val="none" w:sz="0" w:space="0" w:color="auto"/>
            <w:bottom w:val="none" w:sz="0" w:space="0" w:color="auto"/>
            <w:right w:val="none" w:sz="0" w:space="0" w:color="auto"/>
          </w:divBdr>
        </w:div>
        <w:div w:id="105975995">
          <w:marLeft w:val="0"/>
          <w:marRight w:val="0"/>
          <w:marTop w:val="0"/>
          <w:marBottom w:val="0"/>
          <w:divBdr>
            <w:top w:val="none" w:sz="0" w:space="0" w:color="auto"/>
            <w:left w:val="none" w:sz="0" w:space="0" w:color="auto"/>
            <w:bottom w:val="none" w:sz="0" w:space="0" w:color="auto"/>
            <w:right w:val="none" w:sz="0" w:space="0" w:color="auto"/>
          </w:divBdr>
        </w:div>
        <w:div w:id="106004104">
          <w:marLeft w:val="0"/>
          <w:marRight w:val="0"/>
          <w:marTop w:val="150"/>
          <w:marBottom w:val="0"/>
          <w:divBdr>
            <w:top w:val="none" w:sz="0" w:space="0" w:color="auto"/>
            <w:left w:val="none" w:sz="0" w:space="0" w:color="auto"/>
            <w:bottom w:val="none" w:sz="0" w:space="0" w:color="auto"/>
            <w:right w:val="none" w:sz="0" w:space="0" w:color="auto"/>
          </w:divBdr>
        </w:div>
        <w:div w:id="106043000">
          <w:marLeft w:val="-150"/>
          <w:marRight w:val="-150"/>
          <w:marTop w:val="0"/>
          <w:marBottom w:val="0"/>
          <w:divBdr>
            <w:top w:val="none" w:sz="0" w:space="0" w:color="auto"/>
            <w:left w:val="none" w:sz="0" w:space="0" w:color="auto"/>
            <w:bottom w:val="none" w:sz="0" w:space="0" w:color="auto"/>
            <w:right w:val="none" w:sz="0" w:space="0" w:color="auto"/>
          </w:divBdr>
        </w:div>
        <w:div w:id="106050772">
          <w:marLeft w:val="0"/>
          <w:marRight w:val="150"/>
          <w:marTop w:val="0"/>
          <w:marBottom w:val="0"/>
          <w:divBdr>
            <w:top w:val="none" w:sz="0" w:space="0" w:color="auto"/>
            <w:left w:val="none" w:sz="0" w:space="0" w:color="auto"/>
            <w:bottom w:val="none" w:sz="0" w:space="0" w:color="auto"/>
            <w:right w:val="none" w:sz="0" w:space="0" w:color="auto"/>
          </w:divBdr>
        </w:div>
        <w:div w:id="106051824">
          <w:marLeft w:val="0"/>
          <w:marRight w:val="0"/>
          <w:marTop w:val="0"/>
          <w:marBottom w:val="0"/>
          <w:divBdr>
            <w:top w:val="none" w:sz="0" w:space="0" w:color="auto"/>
            <w:left w:val="none" w:sz="0" w:space="0" w:color="auto"/>
            <w:bottom w:val="none" w:sz="0" w:space="0" w:color="auto"/>
            <w:right w:val="none" w:sz="0" w:space="0" w:color="auto"/>
          </w:divBdr>
        </w:div>
        <w:div w:id="106170279">
          <w:marLeft w:val="0"/>
          <w:marRight w:val="0"/>
          <w:marTop w:val="0"/>
          <w:marBottom w:val="0"/>
          <w:divBdr>
            <w:top w:val="none" w:sz="0" w:space="0" w:color="auto"/>
            <w:left w:val="none" w:sz="0" w:space="0" w:color="auto"/>
            <w:bottom w:val="none" w:sz="0" w:space="0" w:color="auto"/>
            <w:right w:val="none" w:sz="0" w:space="0" w:color="auto"/>
          </w:divBdr>
        </w:div>
        <w:div w:id="106197563">
          <w:marLeft w:val="0"/>
          <w:marRight w:val="0"/>
          <w:marTop w:val="0"/>
          <w:marBottom w:val="0"/>
          <w:divBdr>
            <w:top w:val="none" w:sz="0" w:space="0" w:color="auto"/>
            <w:left w:val="none" w:sz="0" w:space="0" w:color="auto"/>
            <w:bottom w:val="none" w:sz="0" w:space="0" w:color="auto"/>
            <w:right w:val="none" w:sz="0" w:space="0" w:color="auto"/>
          </w:divBdr>
        </w:div>
        <w:div w:id="106238629">
          <w:marLeft w:val="0"/>
          <w:marRight w:val="0"/>
          <w:marTop w:val="0"/>
          <w:marBottom w:val="0"/>
          <w:divBdr>
            <w:top w:val="none" w:sz="0" w:space="0" w:color="auto"/>
            <w:left w:val="none" w:sz="0" w:space="0" w:color="auto"/>
            <w:bottom w:val="none" w:sz="0" w:space="0" w:color="auto"/>
            <w:right w:val="none" w:sz="0" w:space="0" w:color="auto"/>
          </w:divBdr>
        </w:div>
        <w:div w:id="106240306">
          <w:marLeft w:val="0"/>
          <w:marRight w:val="0"/>
          <w:marTop w:val="0"/>
          <w:marBottom w:val="150"/>
          <w:divBdr>
            <w:top w:val="none" w:sz="0" w:space="0" w:color="auto"/>
            <w:left w:val="none" w:sz="0" w:space="0" w:color="auto"/>
            <w:bottom w:val="none" w:sz="0" w:space="0" w:color="auto"/>
            <w:right w:val="none" w:sz="0" w:space="0" w:color="auto"/>
          </w:divBdr>
        </w:div>
        <w:div w:id="106394922">
          <w:marLeft w:val="1463"/>
          <w:marRight w:val="0"/>
          <w:marTop w:val="0"/>
          <w:marBottom w:val="0"/>
          <w:divBdr>
            <w:top w:val="none" w:sz="0" w:space="0" w:color="auto"/>
            <w:left w:val="none" w:sz="0" w:space="0" w:color="auto"/>
            <w:bottom w:val="none" w:sz="0" w:space="0" w:color="auto"/>
            <w:right w:val="none" w:sz="0" w:space="0" w:color="auto"/>
          </w:divBdr>
        </w:div>
        <w:div w:id="106436535">
          <w:marLeft w:val="0"/>
          <w:marRight w:val="0"/>
          <w:marTop w:val="0"/>
          <w:marBottom w:val="0"/>
          <w:divBdr>
            <w:top w:val="none" w:sz="0" w:space="0" w:color="auto"/>
            <w:left w:val="none" w:sz="0" w:space="0" w:color="auto"/>
            <w:bottom w:val="none" w:sz="0" w:space="0" w:color="auto"/>
            <w:right w:val="none" w:sz="0" w:space="0" w:color="auto"/>
          </w:divBdr>
          <w:divsChild>
            <w:div w:id="275721781">
              <w:marLeft w:val="0"/>
              <w:marRight w:val="0"/>
              <w:marTop w:val="0"/>
              <w:marBottom w:val="240"/>
              <w:divBdr>
                <w:top w:val="none" w:sz="0" w:space="0" w:color="auto"/>
                <w:left w:val="none" w:sz="0" w:space="0" w:color="auto"/>
                <w:bottom w:val="none" w:sz="0" w:space="0" w:color="auto"/>
                <w:right w:val="none" w:sz="0" w:space="0" w:color="auto"/>
              </w:divBdr>
            </w:div>
          </w:divsChild>
        </w:div>
        <w:div w:id="106581853">
          <w:marLeft w:val="0"/>
          <w:marRight w:val="0"/>
          <w:marTop w:val="0"/>
          <w:marBottom w:val="0"/>
          <w:divBdr>
            <w:top w:val="none" w:sz="0" w:space="0" w:color="auto"/>
            <w:left w:val="none" w:sz="0" w:space="0" w:color="auto"/>
            <w:bottom w:val="none" w:sz="0" w:space="0" w:color="auto"/>
            <w:right w:val="none" w:sz="0" w:space="0" w:color="auto"/>
          </w:divBdr>
        </w:div>
        <w:div w:id="106583438">
          <w:marLeft w:val="0"/>
          <w:marRight w:val="0"/>
          <w:marTop w:val="100"/>
          <w:marBottom w:val="100"/>
          <w:divBdr>
            <w:top w:val="none" w:sz="0" w:space="0" w:color="auto"/>
            <w:left w:val="none" w:sz="0" w:space="0" w:color="auto"/>
            <w:bottom w:val="none" w:sz="0" w:space="0" w:color="auto"/>
            <w:right w:val="none" w:sz="0" w:space="0" w:color="auto"/>
          </w:divBdr>
        </w:div>
        <w:div w:id="106587272">
          <w:marLeft w:val="0"/>
          <w:marRight w:val="0"/>
          <w:marTop w:val="0"/>
          <w:marBottom w:val="0"/>
          <w:divBdr>
            <w:top w:val="none" w:sz="0" w:space="0" w:color="auto"/>
            <w:left w:val="none" w:sz="0" w:space="0" w:color="auto"/>
            <w:bottom w:val="none" w:sz="0" w:space="0" w:color="auto"/>
            <w:right w:val="none" w:sz="0" w:space="0" w:color="auto"/>
          </w:divBdr>
        </w:div>
        <w:div w:id="106706030">
          <w:marLeft w:val="0"/>
          <w:marRight w:val="0"/>
          <w:marTop w:val="0"/>
          <w:marBottom w:val="300"/>
          <w:divBdr>
            <w:top w:val="none" w:sz="0" w:space="0" w:color="auto"/>
            <w:left w:val="none" w:sz="0" w:space="0" w:color="auto"/>
            <w:bottom w:val="none" w:sz="0" w:space="0" w:color="auto"/>
            <w:right w:val="none" w:sz="0" w:space="0" w:color="auto"/>
          </w:divBdr>
        </w:div>
        <w:div w:id="106851863">
          <w:marLeft w:val="0"/>
          <w:marRight w:val="0"/>
          <w:marTop w:val="450"/>
          <w:marBottom w:val="450"/>
          <w:divBdr>
            <w:top w:val="none" w:sz="0" w:space="0" w:color="auto"/>
            <w:left w:val="none" w:sz="0" w:space="0" w:color="auto"/>
            <w:bottom w:val="none" w:sz="0" w:space="0" w:color="auto"/>
            <w:right w:val="none" w:sz="0" w:space="0" w:color="auto"/>
          </w:divBdr>
          <w:divsChild>
            <w:div w:id="153958280">
              <w:marLeft w:val="0"/>
              <w:marRight w:val="0"/>
              <w:marTop w:val="120"/>
              <w:marBottom w:val="330"/>
              <w:divBdr>
                <w:top w:val="none" w:sz="0" w:space="0" w:color="auto"/>
                <w:left w:val="none" w:sz="0" w:space="0" w:color="auto"/>
                <w:bottom w:val="none" w:sz="0" w:space="0" w:color="auto"/>
                <w:right w:val="none" w:sz="0" w:space="0" w:color="auto"/>
              </w:divBdr>
            </w:div>
          </w:divsChild>
        </w:div>
        <w:div w:id="106856445">
          <w:marLeft w:val="0"/>
          <w:marRight w:val="0"/>
          <w:marTop w:val="0"/>
          <w:marBottom w:val="150"/>
          <w:divBdr>
            <w:top w:val="none" w:sz="0" w:space="0" w:color="auto"/>
            <w:left w:val="none" w:sz="0" w:space="0" w:color="auto"/>
            <w:bottom w:val="none" w:sz="0" w:space="0" w:color="auto"/>
            <w:right w:val="none" w:sz="0" w:space="0" w:color="auto"/>
          </w:divBdr>
        </w:div>
        <w:div w:id="106891343">
          <w:marLeft w:val="0"/>
          <w:marRight w:val="0"/>
          <w:marTop w:val="0"/>
          <w:marBottom w:val="75"/>
          <w:divBdr>
            <w:top w:val="none" w:sz="0" w:space="0" w:color="auto"/>
            <w:left w:val="none" w:sz="0" w:space="0" w:color="auto"/>
            <w:bottom w:val="none" w:sz="0" w:space="0" w:color="auto"/>
            <w:right w:val="none" w:sz="0" w:space="0" w:color="auto"/>
          </w:divBdr>
        </w:div>
        <w:div w:id="106895386">
          <w:marLeft w:val="0"/>
          <w:marRight w:val="0"/>
          <w:marTop w:val="0"/>
          <w:marBottom w:val="0"/>
          <w:divBdr>
            <w:top w:val="none" w:sz="0" w:space="0" w:color="auto"/>
            <w:left w:val="none" w:sz="0" w:space="0" w:color="auto"/>
            <w:bottom w:val="none" w:sz="0" w:space="0" w:color="auto"/>
            <w:right w:val="none" w:sz="0" w:space="0" w:color="auto"/>
          </w:divBdr>
        </w:div>
        <w:div w:id="106899525">
          <w:marLeft w:val="-225"/>
          <w:marRight w:val="-225"/>
          <w:marTop w:val="0"/>
          <w:marBottom w:val="0"/>
          <w:divBdr>
            <w:top w:val="none" w:sz="0" w:space="0" w:color="auto"/>
            <w:left w:val="none" w:sz="0" w:space="0" w:color="auto"/>
            <w:bottom w:val="none" w:sz="0" w:space="0" w:color="auto"/>
            <w:right w:val="none" w:sz="0" w:space="0" w:color="auto"/>
          </w:divBdr>
        </w:div>
        <w:div w:id="106970235">
          <w:marLeft w:val="-225"/>
          <w:marRight w:val="-225"/>
          <w:marTop w:val="0"/>
          <w:marBottom w:val="0"/>
          <w:divBdr>
            <w:top w:val="none" w:sz="0" w:space="0" w:color="auto"/>
            <w:left w:val="none" w:sz="0" w:space="0" w:color="auto"/>
            <w:bottom w:val="none" w:sz="0" w:space="0" w:color="auto"/>
            <w:right w:val="none" w:sz="0" w:space="0" w:color="auto"/>
          </w:divBdr>
          <w:divsChild>
            <w:div w:id="398137122">
              <w:marLeft w:val="1463"/>
              <w:marRight w:val="0"/>
              <w:marTop w:val="0"/>
              <w:marBottom w:val="0"/>
              <w:divBdr>
                <w:top w:val="none" w:sz="0" w:space="0" w:color="auto"/>
                <w:left w:val="none" w:sz="0" w:space="0" w:color="auto"/>
                <w:bottom w:val="none" w:sz="0" w:space="0" w:color="auto"/>
                <w:right w:val="none" w:sz="0" w:space="0" w:color="auto"/>
              </w:divBdr>
            </w:div>
          </w:divsChild>
        </w:div>
        <w:div w:id="106972848">
          <w:marLeft w:val="0"/>
          <w:marRight w:val="188"/>
          <w:marTop w:val="0"/>
          <w:marBottom w:val="0"/>
          <w:divBdr>
            <w:top w:val="none" w:sz="0" w:space="0" w:color="auto"/>
            <w:left w:val="none" w:sz="0" w:space="0" w:color="auto"/>
            <w:bottom w:val="none" w:sz="0" w:space="0" w:color="auto"/>
            <w:right w:val="none" w:sz="0" w:space="0" w:color="auto"/>
          </w:divBdr>
        </w:div>
        <w:div w:id="107046311">
          <w:marLeft w:val="0"/>
          <w:marRight w:val="0"/>
          <w:marTop w:val="75"/>
          <w:marBottom w:val="0"/>
          <w:divBdr>
            <w:top w:val="single" w:sz="6" w:space="4" w:color="auto"/>
            <w:left w:val="single" w:sz="6" w:space="0" w:color="auto"/>
            <w:bottom w:val="single" w:sz="6" w:space="4" w:color="auto"/>
            <w:right w:val="single" w:sz="6" w:space="0" w:color="auto"/>
          </w:divBdr>
        </w:div>
        <w:div w:id="107088782">
          <w:blockQuote w:val="1"/>
          <w:marLeft w:val="0"/>
          <w:marRight w:val="0"/>
          <w:marTop w:val="250"/>
          <w:marBottom w:val="250"/>
          <w:divBdr>
            <w:top w:val="none" w:sz="0" w:space="0" w:color="auto"/>
            <w:left w:val="single" w:sz="24" w:space="13" w:color="C4E0A6"/>
            <w:bottom w:val="none" w:sz="0" w:space="0" w:color="auto"/>
            <w:right w:val="none" w:sz="0" w:space="0" w:color="auto"/>
          </w:divBdr>
        </w:div>
        <w:div w:id="107117478">
          <w:marLeft w:val="0"/>
          <w:marRight w:val="0"/>
          <w:marTop w:val="0"/>
          <w:marBottom w:val="0"/>
          <w:divBdr>
            <w:top w:val="none" w:sz="0" w:space="0" w:color="auto"/>
            <w:left w:val="none" w:sz="0" w:space="0" w:color="auto"/>
            <w:bottom w:val="none" w:sz="0" w:space="0" w:color="auto"/>
            <w:right w:val="none" w:sz="0" w:space="0" w:color="auto"/>
          </w:divBdr>
        </w:div>
        <w:div w:id="107239910">
          <w:marLeft w:val="0"/>
          <w:marRight w:val="0"/>
          <w:marTop w:val="0"/>
          <w:marBottom w:val="0"/>
          <w:divBdr>
            <w:top w:val="none" w:sz="0" w:space="0" w:color="auto"/>
            <w:left w:val="none" w:sz="0" w:space="0" w:color="auto"/>
            <w:bottom w:val="none" w:sz="0" w:space="0" w:color="auto"/>
            <w:right w:val="none" w:sz="0" w:space="0" w:color="auto"/>
          </w:divBdr>
        </w:div>
        <w:div w:id="107283001">
          <w:marLeft w:val="0"/>
          <w:marRight w:val="0"/>
          <w:marTop w:val="0"/>
          <w:marBottom w:val="0"/>
          <w:divBdr>
            <w:top w:val="none" w:sz="0" w:space="0" w:color="auto"/>
            <w:left w:val="none" w:sz="0" w:space="0" w:color="auto"/>
            <w:bottom w:val="none" w:sz="0" w:space="0" w:color="auto"/>
            <w:right w:val="none" w:sz="0" w:space="0" w:color="auto"/>
          </w:divBdr>
        </w:div>
        <w:div w:id="107311058">
          <w:marLeft w:val="0"/>
          <w:marRight w:val="0"/>
          <w:marTop w:val="0"/>
          <w:marBottom w:val="0"/>
          <w:divBdr>
            <w:top w:val="none" w:sz="0" w:space="0" w:color="auto"/>
            <w:left w:val="none" w:sz="0" w:space="0" w:color="auto"/>
            <w:bottom w:val="none" w:sz="0" w:space="0" w:color="auto"/>
            <w:right w:val="none" w:sz="0" w:space="0" w:color="auto"/>
          </w:divBdr>
          <w:divsChild>
            <w:div w:id="308049328">
              <w:marLeft w:val="0"/>
              <w:marRight w:val="450"/>
              <w:marTop w:val="0"/>
              <w:marBottom w:val="150"/>
              <w:divBdr>
                <w:top w:val="none" w:sz="0" w:space="0" w:color="auto"/>
                <w:left w:val="none" w:sz="0" w:space="0" w:color="auto"/>
                <w:bottom w:val="none" w:sz="0" w:space="0" w:color="auto"/>
                <w:right w:val="none" w:sz="0" w:space="0" w:color="auto"/>
              </w:divBdr>
            </w:div>
          </w:divsChild>
        </w:div>
        <w:div w:id="107353249">
          <w:marLeft w:val="0"/>
          <w:marRight w:val="0"/>
          <w:marTop w:val="0"/>
          <w:marBottom w:val="0"/>
          <w:divBdr>
            <w:top w:val="none" w:sz="0" w:space="0" w:color="auto"/>
            <w:left w:val="none" w:sz="0" w:space="0" w:color="auto"/>
            <w:bottom w:val="none" w:sz="0" w:space="0" w:color="auto"/>
            <w:right w:val="none" w:sz="0" w:space="0" w:color="auto"/>
          </w:divBdr>
        </w:div>
        <w:div w:id="107357655">
          <w:marLeft w:val="0"/>
          <w:marRight w:val="0"/>
          <w:marTop w:val="0"/>
          <w:marBottom w:val="0"/>
          <w:divBdr>
            <w:top w:val="none" w:sz="0" w:space="0" w:color="auto"/>
            <w:left w:val="none" w:sz="0" w:space="0" w:color="auto"/>
            <w:bottom w:val="none" w:sz="0" w:space="0" w:color="auto"/>
            <w:right w:val="none" w:sz="0" w:space="0" w:color="auto"/>
          </w:divBdr>
          <w:divsChild>
            <w:div w:id="239486464">
              <w:marLeft w:val="0"/>
              <w:marRight w:val="0"/>
              <w:marTop w:val="0"/>
              <w:marBottom w:val="63"/>
              <w:divBdr>
                <w:top w:val="none" w:sz="0" w:space="0" w:color="auto"/>
                <w:left w:val="none" w:sz="0" w:space="0" w:color="auto"/>
                <w:bottom w:val="none" w:sz="0" w:space="0" w:color="auto"/>
                <w:right w:val="none" w:sz="0" w:space="0" w:color="auto"/>
              </w:divBdr>
            </w:div>
          </w:divsChild>
        </w:div>
        <w:div w:id="107429712">
          <w:marLeft w:val="0"/>
          <w:marRight w:val="0"/>
          <w:marTop w:val="0"/>
          <w:marBottom w:val="0"/>
          <w:divBdr>
            <w:top w:val="none" w:sz="0" w:space="0" w:color="auto"/>
            <w:left w:val="none" w:sz="0" w:space="0" w:color="auto"/>
            <w:bottom w:val="none" w:sz="0" w:space="0" w:color="auto"/>
            <w:right w:val="none" w:sz="0" w:space="0" w:color="auto"/>
          </w:divBdr>
        </w:div>
        <w:div w:id="107434850">
          <w:marLeft w:val="-150"/>
          <w:marRight w:val="-150"/>
          <w:marTop w:val="0"/>
          <w:marBottom w:val="0"/>
          <w:divBdr>
            <w:top w:val="none" w:sz="0" w:space="0" w:color="auto"/>
            <w:left w:val="none" w:sz="0" w:space="0" w:color="auto"/>
            <w:bottom w:val="none" w:sz="0" w:space="0" w:color="auto"/>
            <w:right w:val="none" w:sz="0" w:space="0" w:color="auto"/>
          </w:divBdr>
          <w:divsChild>
            <w:div w:id="454449398">
              <w:marLeft w:val="0"/>
              <w:marRight w:val="0"/>
              <w:marTop w:val="0"/>
              <w:marBottom w:val="0"/>
              <w:divBdr>
                <w:top w:val="none" w:sz="0" w:space="0" w:color="auto"/>
                <w:left w:val="none" w:sz="0" w:space="0" w:color="auto"/>
                <w:bottom w:val="none" w:sz="0" w:space="0" w:color="auto"/>
                <w:right w:val="none" w:sz="0" w:space="0" w:color="auto"/>
              </w:divBdr>
            </w:div>
          </w:divsChild>
        </w:div>
        <w:div w:id="107436245">
          <w:marLeft w:val="0"/>
          <w:marRight w:val="0"/>
          <w:marTop w:val="0"/>
          <w:marBottom w:val="150"/>
          <w:divBdr>
            <w:top w:val="none" w:sz="0" w:space="0" w:color="auto"/>
            <w:left w:val="none" w:sz="0" w:space="0" w:color="auto"/>
            <w:bottom w:val="none" w:sz="0" w:space="0" w:color="auto"/>
            <w:right w:val="none" w:sz="0" w:space="0" w:color="auto"/>
          </w:divBdr>
        </w:div>
        <w:div w:id="107480243">
          <w:marLeft w:val="0"/>
          <w:marRight w:val="0"/>
          <w:marTop w:val="0"/>
          <w:marBottom w:val="0"/>
          <w:divBdr>
            <w:top w:val="none" w:sz="0" w:space="0" w:color="auto"/>
            <w:left w:val="none" w:sz="0" w:space="0" w:color="auto"/>
            <w:bottom w:val="none" w:sz="0" w:space="0" w:color="auto"/>
            <w:right w:val="none" w:sz="0" w:space="0" w:color="auto"/>
          </w:divBdr>
          <w:divsChild>
            <w:div w:id="217978992">
              <w:marLeft w:val="0"/>
              <w:marRight w:val="0"/>
              <w:marTop w:val="0"/>
              <w:marBottom w:val="0"/>
              <w:divBdr>
                <w:top w:val="none" w:sz="0" w:space="0" w:color="auto"/>
                <w:left w:val="none" w:sz="0" w:space="0" w:color="auto"/>
                <w:bottom w:val="none" w:sz="0" w:space="0" w:color="auto"/>
                <w:right w:val="none" w:sz="0" w:space="0" w:color="auto"/>
              </w:divBdr>
            </w:div>
          </w:divsChild>
        </w:div>
        <w:div w:id="107480860">
          <w:marLeft w:val="0"/>
          <w:marRight w:val="0"/>
          <w:marTop w:val="0"/>
          <w:marBottom w:val="0"/>
          <w:divBdr>
            <w:top w:val="none" w:sz="0" w:space="0" w:color="auto"/>
            <w:left w:val="none" w:sz="0" w:space="0" w:color="auto"/>
            <w:bottom w:val="none" w:sz="0" w:space="0" w:color="auto"/>
            <w:right w:val="none" w:sz="0" w:space="0" w:color="auto"/>
          </w:divBdr>
        </w:div>
        <w:div w:id="107625809">
          <w:marLeft w:val="0"/>
          <w:marRight w:val="0"/>
          <w:marTop w:val="0"/>
          <w:marBottom w:val="240"/>
          <w:divBdr>
            <w:top w:val="none" w:sz="0" w:space="0" w:color="auto"/>
            <w:left w:val="none" w:sz="0" w:space="0" w:color="auto"/>
            <w:bottom w:val="none" w:sz="0" w:space="0" w:color="auto"/>
            <w:right w:val="none" w:sz="0" w:space="0" w:color="auto"/>
          </w:divBdr>
        </w:div>
        <w:div w:id="107705968">
          <w:marLeft w:val="0"/>
          <w:marRight w:val="0"/>
          <w:marTop w:val="0"/>
          <w:marBottom w:val="0"/>
          <w:divBdr>
            <w:top w:val="none" w:sz="0" w:space="0" w:color="auto"/>
            <w:left w:val="none" w:sz="0" w:space="0" w:color="auto"/>
            <w:bottom w:val="none" w:sz="0" w:space="0" w:color="auto"/>
            <w:right w:val="none" w:sz="0" w:space="0" w:color="auto"/>
          </w:divBdr>
          <w:divsChild>
            <w:div w:id="627592277">
              <w:marLeft w:val="0"/>
              <w:marRight w:val="0"/>
              <w:marTop w:val="0"/>
              <w:marBottom w:val="143"/>
              <w:divBdr>
                <w:top w:val="none" w:sz="0" w:space="0" w:color="auto"/>
                <w:left w:val="none" w:sz="0" w:space="0" w:color="auto"/>
                <w:bottom w:val="none" w:sz="0" w:space="0" w:color="auto"/>
                <w:right w:val="none" w:sz="0" w:space="0" w:color="auto"/>
              </w:divBdr>
            </w:div>
          </w:divsChild>
        </w:div>
        <w:div w:id="107749234">
          <w:marLeft w:val="0"/>
          <w:marRight w:val="0"/>
          <w:marTop w:val="45"/>
          <w:marBottom w:val="0"/>
          <w:divBdr>
            <w:top w:val="none" w:sz="0" w:space="0" w:color="auto"/>
            <w:left w:val="none" w:sz="0" w:space="0" w:color="auto"/>
            <w:bottom w:val="none" w:sz="0" w:space="0" w:color="auto"/>
            <w:right w:val="none" w:sz="0" w:space="0" w:color="auto"/>
          </w:divBdr>
        </w:div>
        <w:div w:id="107772843">
          <w:marLeft w:val="-225"/>
          <w:marRight w:val="-225"/>
          <w:marTop w:val="0"/>
          <w:marBottom w:val="0"/>
          <w:divBdr>
            <w:top w:val="none" w:sz="0" w:space="0" w:color="auto"/>
            <w:left w:val="none" w:sz="0" w:space="0" w:color="auto"/>
            <w:bottom w:val="none" w:sz="0" w:space="0" w:color="auto"/>
            <w:right w:val="none" w:sz="0" w:space="0" w:color="auto"/>
          </w:divBdr>
        </w:div>
        <w:div w:id="107817259">
          <w:marLeft w:val="0"/>
          <w:marRight w:val="0"/>
          <w:marTop w:val="0"/>
          <w:marBottom w:val="300"/>
          <w:divBdr>
            <w:top w:val="none" w:sz="0" w:space="0" w:color="auto"/>
            <w:left w:val="none" w:sz="0" w:space="0" w:color="auto"/>
            <w:bottom w:val="none" w:sz="0" w:space="0" w:color="auto"/>
            <w:right w:val="none" w:sz="0" w:space="0" w:color="auto"/>
          </w:divBdr>
        </w:div>
        <w:div w:id="107819711">
          <w:marLeft w:val="0"/>
          <w:marRight w:val="0"/>
          <w:marTop w:val="0"/>
          <w:marBottom w:val="0"/>
          <w:divBdr>
            <w:top w:val="none" w:sz="0" w:space="0" w:color="auto"/>
            <w:left w:val="none" w:sz="0" w:space="0" w:color="auto"/>
            <w:bottom w:val="none" w:sz="0" w:space="0" w:color="auto"/>
            <w:right w:val="none" w:sz="0" w:space="0" w:color="auto"/>
          </w:divBdr>
        </w:div>
        <w:div w:id="107895119">
          <w:marLeft w:val="0"/>
          <w:marRight w:val="225"/>
          <w:marTop w:val="0"/>
          <w:marBottom w:val="0"/>
          <w:divBdr>
            <w:top w:val="none" w:sz="0" w:space="0" w:color="auto"/>
            <w:left w:val="none" w:sz="0" w:space="0" w:color="auto"/>
            <w:bottom w:val="none" w:sz="0" w:space="0" w:color="auto"/>
            <w:right w:val="none" w:sz="0" w:space="0" w:color="auto"/>
          </w:divBdr>
        </w:div>
        <w:div w:id="107896446">
          <w:marLeft w:val="0"/>
          <w:marRight w:val="0"/>
          <w:marTop w:val="0"/>
          <w:marBottom w:val="0"/>
          <w:divBdr>
            <w:top w:val="none" w:sz="0" w:space="0" w:color="auto"/>
            <w:left w:val="none" w:sz="0" w:space="0" w:color="auto"/>
            <w:bottom w:val="none" w:sz="0" w:space="0" w:color="auto"/>
            <w:right w:val="none" w:sz="0" w:space="0" w:color="auto"/>
          </w:divBdr>
        </w:div>
        <w:div w:id="107966404">
          <w:marLeft w:val="0"/>
          <w:marRight w:val="0"/>
          <w:marTop w:val="0"/>
          <w:marBottom w:val="300"/>
          <w:divBdr>
            <w:top w:val="none" w:sz="0" w:space="0" w:color="auto"/>
            <w:left w:val="none" w:sz="0" w:space="0" w:color="auto"/>
            <w:bottom w:val="none" w:sz="0" w:space="0" w:color="auto"/>
            <w:right w:val="none" w:sz="0" w:space="0" w:color="auto"/>
          </w:divBdr>
          <w:divsChild>
            <w:div w:id="40331738">
              <w:marLeft w:val="0"/>
              <w:marRight w:val="0"/>
              <w:marTop w:val="0"/>
              <w:marBottom w:val="0"/>
              <w:divBdr>
                <w:top w:val="none" w:sz="0" w:space="0" w:color="auto"/>
                <w:left w:val="none" w:sz="0" w:space="0" w:color="auto"/>
                <w:bottom w:val="none" w:sz="0" w:space="0" w:color="auto"/>
                <w:right w:val="none" w:sz="0" w:space="0" w:color="auto"/>
              </w:divBdr>
            </w:div>
          </w:divsChild>
        </w:div>
        <w:div w:id="107968636">
          <w:marLeft w:val="0"/>
          <w:marRight w:val="0"/>
          <w:marTop w:val="0"/>
          <w:marBottom w:val="0"/>
          <w:divBdr>
            <w:top w:val="none" w:sz="0" w:space="0" w:color="auto"/>
            <w:left w:val="none" w:sz="0" w:space="0" w:color="auto"/>
            <w:bottom w:val="none" w:sz="0" w:space="0" w:color="auto"/>
            <w:right w:val="none" w:sz="0" w:space="0" w:color="auto"/>
          </w:divBdr>
        </w:div>
        <w:div w:id="108009986">
          <w:marLeft w:val="0"/>
          <w:marRight w:val="0"/>
          <w:marTop w:val="0"/>
          <w:marBottom w:val="240"/>
          <w:divBdr>
            <w:top w:val="none" w:sz="0" w:space="0" w:color="auto"/>
            <w:left w:val="none" w:sz="0" w:space="0" w:color="auto"/>
            <w:bottom w:val="none" w:sz="0" w:space="0" w:color="auto"/>
            <w:right w:val="none" w:sz="0" w:space="0" w:color="auto"/>
          </w:divBdr>
        </w:div>
        <w:div w:id="108016585">
          <w:marLeft w:val="0"/>
          <w:marRight w:val="0"/>
          <w:marTop w:val="0"/>
          <w:marBottom w:val="0"/>
          <w:divBdr>
            <w:top w:val="single" w:sz="2" w:space="0" w:color="E0E0E0"/>
            <w:left w:val="single" w:sz="2" w:space="0" w:color="E0E0E0"/>
            <w:bottom w:val="single" w:sz="2" w:space="0" w:color="E0E0E0"/>
            <w:right w:val="single" w:sz="2" w:space="0" w:color="E0E0E0"/>
          </w:divBdr>
        </w:div>
        <w:div w:id="108084419">
          <w:marLeft w:val="0"/>
          <w:marRight w:val="0"/>
          <w:marTop w:val="0"/>
          <w:marBottom w:val="240"/>
          <w:divBdr>
            <w:top w:val="none" w:sz="0" w:space="0" w:color="auto"/>
            <w:left w:val="none" w:sz="0" w:space="0" w:color="auto"/>
            <w:bottom w:val="none" w:sz="0" w:space="0" w:color="auto"/>
            <w:right w:val="none" w:sz="0" w:space="0" w:color="auto"/>
          </w:divBdr>
        </w:div>
        <w:div w:id="108091291">
          <w:marLeft w:val="0"/>
          <w:marRight w:val="0"/>
          <w:marTop w:val="0"/>
          <w:marBottom w:val="0"/>
          <w:divBdr>
            <w:top w:val="none" w:sz="0" w:space="0" w:color="auto"/>
            <w:left w:val="none" w:sz="0" w:space="0" w:color="auto"/>
            <w:bottom w:val="none" w:sz="0" w:space="0" w:color="auto"/>
            <w:right w:val="none" w:sz="0" w:space="0" w:color="auto"/>
          </w:divBdr>
          <w:divsChild>
            <w:div w:id="176312165">
              <w:marLeft w:val="-225"/>
              <w:marRight w:val="-225"/>
              <w:marTop w:val="0"/>
              <w:marBottom w:val="0"/>
              <w:divBdr>
                <w:top w:val="none" w:sz="0" w:space="0" w:color="auto"/>
                <w:left w:val="none" w:sz="0" w:space="0" w:color="auto"/>
                <w:bottom w:val="none" w:sz="0" w:space="0" w:color="auto"/>
                <w:right w:val="none" w:sz="0" w:space="0" w:color="auto"/>
              </w:divBdr>
            </w:div>
          </w:divsChild>
        </w:div>
        <w:div w:id="108207836">
          <w:marLeft w:val="0"/>
          <w:marRight w:val="0"/>
          <w:marTop w:val="0"/>
          <w:marBottom w:val="384"/>
          <w:divBdr>
            <w:top w:val="none" w:sz="0" w:space="0" w:color="auto"/>
            <w:left w:val="none" w:sz="0" w:space="0" w:color="auto"/>
            <w:bottom w:val="none" w:sz="0" w:space="0" w:color="auto"/>
            <w:right w:val="none" w:sz="0" w:space="0" w:color="auto"/>
          </w:divBdr>
        </w:div>
        <w:div w:id="108280124">
          <w:marLeft w:val="0"/>
          <w:marRight w:val="0"/>
          <w:marTop w:val="0"/>
          <w:marBottom w:val="0"/>
          <w:divBdr>
            <w:top w:val="none" w:sz="0" w:space="0" w:color="auto"/>
            <w:left w:val="none" w:sz="0" w:space="0" w:color="auto"/>
            <w:bottom w:val="none" w:sz="0" w:space="0" w:color="auto"/>
            <w:right w:val="none" w:sz="0" w:space="0" w:color="auto"/>
          </w:divBdr>
        </w:div>
        <w:div w:id="108403879">
          <w:marLeft w:val="0"/>
          <w:marRight w:val="0"/>
          <w:marTop w:val="0"/>
          <w:marBottom w:val="0"/>
          <w:divBdr>
            <w:top w:val="none" w:sz="0" w:space="0" w:color="auto"/>
            <w:left w:val="none" w:sz="0" w:space="0" w:color="auto"/>
            <w:bottom w:val="none" w:sz="0" w:space="0" w:color="auto"/>
            <w:right w:val="none" w:sz="0" w:space="0" w:color="auto"/>
          </w:divBdr>
        </w:div>
        <w:div w:id="108404310">
          <w:marLeft w:val="0"/>
          <w:marRight w:val="0"/>
          <w:marTop w:val="0"/>
          <w:marBottom w:val="0"/>
          <w:divBdr>
            <w:top w:val="none" w:sz="0" w:space="0" w:color="auto"/>
            <w:left w:val="none" w:sz="0" w:space="0" w:color="auto"/>
            <w:bottom w:val="none" w:sz="0" w:space="0" w:color="auto"/>
            <w:right w:val="none" w:sz="0" w:space="0" w:color="auto"/>
          </w:divBdr>
          <w:divsChild>
            <w:div w:id="118495330">
              <w:marLeft w:val="0"/>
              <w:marRight w:val="0"/>
              <w:marTop w:val="0"/>
              <w:marBottom w:val="0"/>
              <w:divBdr>
                <w:top w:val="none" w:sz="0" w:space="0" w:color="auto"/>
                <w:left w:val="none" w:sz="0" w:space="0" w:color="auto"/>
                <w:bottom w:val="none" w:sz="0" w:space="0" w:color="auto"/>
                <w:right w:val="none" w:sz="0" w:space="0" w:color="auto"/>
              </w:divBdr>
            </w:div>
          </w:divsChild>
        </w:div>
        <w:div w:id="1084045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8428071">
          <w:marLeft w:val="0"/>
          <w:marRight w:val="0"/>
          <w:marTop w:val="0"/>
          <w:marBottom w:val="0"/>
          <w:divBdr>
            <w:top w:val="none" w:sz="0" w:space="0" w:color="auto"/>
            <w:left w:val="none" w:sz="0" w:space="0" w:color="auto"/>
            <w:bottom w:val="none" w:sz="0" w:space="0" w:color="auto"/>
            <w:right w:val="none" w:sz="0" w:space="0" w:color="auto"/>
          </w:divBdr>
        </w:div>
        <w:div w:id="108472773">
          <w:marLeft w:val="0"/>
          <w:marRight w:val="0"/>
          <w:marTop w:val="0"/>
          <w:marBottom w:val="0"/>
          <w:divBdr>
            <w:top w:val="none" w:sz="0" w:space="0" w:color="auto"/>
            <w:left w:val="none" w:sz="0" w:space="0" w:color="auto"/>
            <w:bottom w:val="none" w:sz="0" w:space="0" w:color="auto"/>
            <w:right w:val="none" w:sz="0" w:space="0" w:color="auto"/>
          </w:divBdr>
        </w:div>
        <w:div w:id="108477659">
          <w:marLeft w:val="0"/>
          <w:marRight w:val="0"/>
          <w:marTop w:val="0"/>
          <w:marBottom w:val="0"/>
          <w:divBdr>
            <w:top w:val="none" w:sz="0" w:space="0" w:color="auto"/>
            <w:left w:val="none" w:sz="0" w:space="0" w:color="auto"/>
            <w:bottom w:val="none" w:sz="0" w:space="0" w:color="auto"/>
            <w:right w:val="none" w:sz="0" w:space="0" w:color="auto"/>
          </w:divBdr>
        </w:div>
        <w:div w:id="108621630">
          <w:marLeft w:val="0"/>
          <w:marRight w:val="0"/>
          <w:marTop w:val="0"/>
          <w:marBottom w:val="0"/>
          <w:divBdr>
            <w:top w:val="none" w:sz="0" w:space="0" w:color="auto"/>
            <w:left w:val="none" w:sz="0" w:space="0" w:color="auto"/>
            <w:bottom w:val="none" w:sz="0" w:space="0" w:color="auto"/>
            <w:right w:val="none" w:sz="0" w:space="0" w:color="auto"/>
          </w:divBdr>
        </w:div>
        <w:div w:id="108624116">
          <w:marLeft w:val="0"/>
          <w:marRight w:val="0"/>
          <w:marTop w:val="0"/>
          <w:marBottom w:val="0"/>
          <w:divBdr>
            <w:top w:val="none" w:sz="0" w:space="0" w:color="auto"/>
            <w:left w:val="none" w:sz="0" w:space="0" w:color="auto"/>
            <w:bottom w:val="none" w:sz="0" w:space="0" w:color="auto"/>
            <w:right w:val="none" w:sz="0" w:space="0" w:color="auto"/>
          </w:divBdr>
        </w:div>
        <w:div w:id="108664238">
          <w:marLeft w:val="0"/>
          <w:marRight w:val="0"/>
          <w:marTop w:val="0"/>
          <w:marBottom w:val="0"/>
          <w:divBdr>
            <w:top w:val="none" w:sz="0" w:space="0" w:color="auto"/>
            <w:left w:val="none" w:sz="0" w:space="0" w:color="auto"/>
            <w:bottom w:val="none" w:sz="0" w:space="0" w:color="auto"/>
            <w:right w:val="none" w:sz="0" w:space="0" w:color="auto"/>
          </w:divBdr>
        </w:div>
        <w:div w:id="108741735">
          <w:marLeft w:val="0"/>
          <w:marRight w:val="0"/>
          <w:marTop w:val="0"/>
          <w:marBottom w:val="0"/>
          <w:divBdr>
            <w:top w:val="none" w:sz="0" w:space="0" w:color="auto"/>
            <w:left w:val="none" w:sz="0" w:space="0" w:color="auto"/>
            <w:bottom w:val="none" w:sz="0" w:space="0" w:color="auto"/>
            <w:right w:val="none" w:sz="0" w:space="0" w:color="auto"/>
          </w:divBdr>
        </w:div>
        <w:div w:id="108816771">
          <w:marLeft w:val="0"/>
          <w:marRight w:val="0"/>
          <w:marTop w:val="0"/>
          <w:marBottom w:val="0"/>
          <w:divBdr>
            <w:top w:val="none" w:sz="0" w:space="0" w:color="auto"/>
            <w:left w:val="none" w:sz="0" w:space="0" w:color="auto"/>
            <w:bottom w:val="none" w:sz="0" w:space="0" w:color="auto"/>
            <w:right w:val="none" w:sz="0" w:space="0" w:color="auto"/>
          </w:divBdr>
        </w:div>
        <w:div w:id="108817559">
          <w:marLeft w:val="0"/>
          <w:marRight w:val="0"/>
          <w:marTop w:val="0"/>
          <w:marBottom w:val="0"/>
          <w:divBdr>
            <w:top w:val="single" w:sz="2" w:space="0" w:color="E0E0E0"/>
            <w:left w:val="single" w:sz="2" w:space="0" w:color="E0E0E0"/>
            <w:bottom w:val="single" w:sz="2" w:space="0" w:color="E0E0E0"/>
            <w:right w:val="single" w:sz="2" w:space="0" w:color="E0E0E0"/>
          </w:divBdr>
        </w:div>
        <w:div w:id="108818531">
          <w:marLeft w:val="1463"/>
          <w:marRight w:val="0"/>
          <w:marTop w:val="0"/>
          <w:marBottom w:val="0"/>
          <w:divBdr>
            <w:top w:val="none" w:sz="0" w:space="0" w:color="auto"/>
            <w:left w:val="none" w:sz="0" w:space="0" w:color="auto"/>
            <w:bottom w:val="none" w:sz="0" w:space="0" w:color="auto"/>
            <w:right w:val="none" w:sz="0" w:space="0" w:color="auto"/>
          </w:divBdr>
        </w:div>
        <w:div w:id="108858256">
          <w:marLeft w:val="0"/>
          <w:marRight w:val="0"/>
          <w:marTop w:val="225"/>
          <w:marBottom w:val="225"/>
          <w:divBdr>
            <w:top w:val="none" w:sz="0" w:space="0" w:color="auto"/>
            <w:left w:val="none" w:sz="0" w:space="0" w:color="auto"/>
            <w:bottom w:val="none" w:sz="0" w:space="0" w:color="auto"/>
            <w:right w:val="none" w:sz="0" w:space="0" w:color="auto"/>
          </w:divBdr>
        </w:div>
        <w:div w:id="108862655">
          <w:marLeft w:val="0"/>
          <w:marRight w:val="0"/>
          <w:marTop w:val="0"/>
          <w:marBottom w:val="0"/>
          <w:divBdr>
            <w:top w:val="none" w:sz="0" w:space="0" w:color="auto"/>
            <w:left w:val="none" w:sz="0" w:space="0" w:color="auto"/>
            <w:bottom w:val="none" w:sz="0" w:space="0" w:color="auto"/>
            <w:right w:val="none" w:sz="0" w:space="0" w:color="auto"/>
          </w:divBdr>
        </w:div>
        <w:div w:id="108932340">
          <w:marLeft w:val="0"/>
          <w:marRight w:val="0"/>
          <w:marTop w:val="0"/>
          <w:marBottom w:val="0"/>
          <w:divBdr>
            <w:top w:val="none" w:sz="0" w:space="0" w:color="auto"/>
            <w:left w:val="none" w:sz="0" w:space="0" w:color="auto"/>
            <w:bottom w:val="none" w:sz="0" w:space="0" w:color="auto"/>
            <w:right w:val="none" w:sz="0" w:space="0" w:color="auto"/>
          </w:divBdr>
        </w:div>
        <w:div w:id="108932552">
          <w:marLeft w:val="0"/>
          <w:marRight w:val="0"/>
          <w:marTop w:val="0"/>
          <w:marBottom w:val="0"/>
          <w:divBdr>
            <w:top w:val="none" w:sz="0" w:space="0" w:color="auto"/>
            <w:left w:val="none" w:sz="0" w:space="0" w:color="auto"/>
            <w:bottom w:val="none" w:sz="0" w:space="0" w:color="auto"/>
            <w:right w:val="none" w:sz="0" w:space="0" w:color="auto"/>
          </w:divBdr>
        </w:div>
        <w:div w:id="108934470">
          <w:marLeft w:val="0"/>
          <w:marRight w:val="0"/>
          <w:marTop w:val="0"/>
          <w:marBottom w:val="376"/>
          <w:divBdr>
            <w:top w:val="none" w:sz="0" w:space="0" w:color="auto"/>
            <w:left w:val="none" w:sz="0" w:space="0" w:color="auto"/>
            <w:bottom w:val="none" w:sz="0" w:space="0" w:color="auto"/>
            <w:right w:val="none" w:sz="0" w:space="0" w:color="auto"/>
          </w:divBdr>
        </w:div>
        <w:div w:id="108938494">
          <w:marLeft w:val="0"/>
          <w:marRight w:val="0"/>
          <w:marTop w:val="0"/>
          <w:marBottom w:val="0"/>
          <w:divBdr>
            <w:top w:val="none" w:sz="0" w:space="0" w:color="auto"/>
            <w:left w:val="none" w:sz="0" w:space="0" w:color="auto"/>
            <w:bottom w:val="none" w:sz="0" w:space="0" w:color="auto"/>
            <w:right w:val="none" w:sz="0" w:space="0" w:color="auto"/>
          </w:divBdr>
        </w:div>
        <w:div w:id="109009002">
          <w:marLeft w:val="0"/>
          <w:marRight w:val="0"/>
          <w:marTop w:val="100"/>
          <w:marBottom w:val="100"/>
          <w:divBdr>
            <w:top w:val="none" w:sz="0" w:space="0" w:color="auto"/>
            <w:left w:val="none" w:sz="0" w:space="0" w:color="auto"/>
            <w:bottom w:val="none" w:sz="0" w:space="0" w:color="auto"/>
            <w:right w:val="none" w:sz="0" w:space="0" w:color="auto"/>
          </w:divBdr>
        </w:div>
        <w:div w:id="109015616">
          <w:marLeft w:val="-225"/>
          <w:marRight w:val="-225"/>
          <w:marTop w:val="0"/>
          <w:marBottom w:val="0"/>
          <w:divBdr>
            <w:top w:val="none" w:sz="0" w:space="0" w:color="auto"/>
            <w:left w:val="none" w:sz="0" w:space="0" w:color="auto"/>
            <w:bottom w:val="none" w:sz="0" w:space="0" w:color="auto"/>
            <w:right w:val="none" w:sz="0" w:space="0" w:color="auto"/>
          </w:divBdr>
        </w:div>
        <w:div w:id="109083639">
          <w:marLeft w:val="0"/>
          <w:marRight w:val="0"/>
          <w:marTop w:val="0"/>
          <w:marBottom w:val="240"/>
          <w:divBdr>
            <w:top w:val="none" w:sz="0" w:space="0" w:color="auto"/>
            <w:left w:val="none" w:sz="0" w:space="0" w:color="auto"/>
            <w:bottom w:val="none" w:sz="0" w:space="0" w:color="auto"/>
            <w:right w:val="none" w:sz="0" w:space="0" w:color="auto"/>
          </w:divBdr>
        </w:div>
        <w:div w:id="109125860">
          <w:marLeft w:val="0"/>
          <w:marRight w:val="0"/>
          <w:marTop w:val="0"/>
          <w:marBottom w:val="150"/>
          <w:divBdr>
            <w:top w:val="none" w:sz="0" w:space="0" w:color="auto"/>
            <w:left w:val="none" w:sz="0" w:space="0" w:color="auto"/>
            <w:bottom w:val="none" w:sz="0" w:space="0" w:color="auto"/>
            <w:right w:val="none" w:sz="0" w:space="0" w:color="auto"/>
          </w:divBdr>
        </w:div>
        <w:div w:id="109131493">
          <w:marLeft w:val="0"/>
          <w:marRight w:val="0"/>
          <w:marTop w:val="0"/>
          <w:marBottom w:val="0"/>
          <w:divBdr>
            <w:top w:val="none" w:sz="0" w:space="0" w:color="auto"/>
            <w:left w:val="none" w:sz="0" w:space="0" w:color="auto"/>
            <w:bottom w:val="none" w:sz="0" w:space="0" w:color="auto"/>
            <w:right w:val="none" w:sz="0" w:space="0" w:color="auto"/>
          </w:divBdr>
        </w:div>
        <w:div w:id="109205158">
          <w:marLeft w:val="0"/>
          <w:marRight w:val="0"/>
          <w:marTop w:val="495"/>
          <w:marBottom w:val="495"/>
          <w:divBdr>
            <w:top w:val="none" w:sz="0" w:space="0" w:color="auto"/>
            <w:left w:val="none" w:sz="0" w:space="0" w:color="auto"/>
            <w:bottom w:val="none" w:sz="0" w:space="0" w:color="auto"/>
            <w:right w:val="none" w:sz="0" w:space="0" w:color="auto"/>
          </w:divBdr>
        </w:div>
        <w:div w:id="109208051">
          <w:marLeft w:val="0"/>
          <w:marRight w:val="0"/>
          <w:marTop w:val="0"/>
          <w:marBottom w:val="75"/>
          <w:divBdr>
            <w:top w:val="none" w:sz="0" w:space="0" w:color="auto"/>
            <w:left w:val="none" w:sz="0" w:space="0" w:color="auto"/>
            <w:bottom w:val="none" w:sz="0" w:space="0" w:color="auto"/>
            <w:right w:val="none" w:sz="0" w:space="0" w:color="auto"/>
          </w:divBdr>
        </w:div>
        <w:div w:id="10924961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09279756">
          <w:marLeft w:val="0"/>
          <w:marRight w:val="0"/>
          <w:marTop w:val="0"/>
          <w:marBottom w:val="0"/>
          <w:divBdr>
            <w:top w:val="none" w:sz="0" w:space="0" w:color="auto"/>
            <w:left w:val="none" w:sz="0" w:space="0" w:color="auto"/>
            <w:bottom w:val="none" w:sz="0" w:space="0" w:color="auto"/>
            <w:right w:val="none" w:sz="0" w:space="0" w:color="auto"/>
          </w:divBdr>
        </w:div>
        <w:div w:id="109322802">
          <w:marLeft w:val="0"/>
          <w:marRight w:val="0"/>
          <w:marTop w:val="0"/>
          <w:marBottom w:val="240"/>
          <w:divBdr>
            <w:top w:val="none" w:sz="0" w:space="0" w:color="auto"/>
            <w:left w:val="none" w:sz="0" w:space="0" w:color="auto"/>
            <w:bottom w:val="none" w:sz="0" w:space="0" w:color="auto"/>
            <w:right w:val="none" w:sz="0" w:space="0" w:color="auto"/>
          </w:divBdr>
        </w:div>
        <w:div w:id="109324386">
          <w:marLeft w:val="0"/>
          <w:marRight w:val="0"/>
          <w:marTop w:val="0"/>
          <w:marBottom w:val="0"/>
          <w:divBdr>
            <w:top w:val="none" w:sz="0" w:space="0" w:color="auto"/>
            <w:left w:val="none" w:sz="0" w:space="0" w:color="auto"/>
            <w:bottom w:val="none" w:sz="0" w:space="0" w:color="auto"/>
            <w:right w:val="none" w:sz="0" w:space="0" w:color="auto"/>
          </w:divBdr>
        </w:div>
        <w:div w:id="109327315">
          <w:marLeft w:val="-150"/>
          <w:marRight w:val="-150"/>
          <w:marTop w:val="0"/>
          <w:marBottom w:val="0"/>
          <w:divBdr>
            <w:top w:val="none" w:sz="0" w:space="0" w:color="auto"/>
            <w:left w:val="none" w:sz="0" w:space="0" w:color="auto"/>
            <w:bottom w:val="none" w:sz="0" w:space="0" w:color="auto"/>
            <w:right w:val="none" w:sz="0" w:space="0" w:color="auto"/>
          </w:divBdr>
        </w:div>
        <w:div w:id="109398147">
          <w:marLeft w:val="0"/>
          <w:marRight w:val="0"/>
          <w:marTop w:val="0"/>
          <w:marBottom w:val="0"/>
          <w:divBdr>
            <w:top w:val="none" w:sz="0" w:space="0" w:color="auto"/>
            <w:left w:val="none" w:sz="0" w:space="0" w:color="auto"/>
            <w:bottom w:val="none" w:sz="0" w:space="0" w:color="auto"/>
            <w:right w:val="none" w:sz="0" w:space="0" w:color="auto"/>
          </w:divBdr>
          <w:divsChild>
            <w:div w:id="179392194">
              <w:marLeft w:val="0"/>
              <w:marRight w:val="0"/>
              <w:marTop w:val="0"/>
              <w:marBottom w:val="240"/>
              <w:divBdr>
                <w:top w:val="none" w:sz="0" w:space="0" w:color="auto"/>
                <w:left w:val="none" w:sz="0" w:space="0" w:color="auto"/>
                <w:bottom w:val="none" w:sz="0" w:space="0" w:color="auto"/>
                <w:right w:val="none" w:sz="0" w:space="0" w:color="auto"/>
              </w:divBdr>
            </w:div>
            <w:div w:id="386144669">
              <w:marLeft w:val="0"/>
              <w:marRight w:val="0"/>
              <w:marTop w:val="0"/>
              <w:marBottom w:val="240"/>
              <w:divBdr>
                <w:top w:val="none" w:sz="0" w:space="0" w:color="auto"/>
                <w:left w:val="none" w:sz="0" w:space="0" w:color="auto"/>
                <w:bottom w:val="none" w:sz="0" w:space="0" w:color="auto"/>
                <w:right w:val="none" w:sz="0" w:space="0" w:color="auto"/>
              </w:divBdr>
            </w:div>
            <w:div w:id="456411083">
              <w:marLeft w:val="0"/>
              <w:marRight w:val="0"/>
              <w:marTop w:val="0"/>
              <w:marBottom w:val="240"/>
              <w:divBdr>
                <w:top w:val="none" w:sz="0" w:space="0" w:color="auto"/>
                <w:left w:val="none" w:sz="0" w:space="0" w:color="auto"/>
                <w:bottom w:val="none" w:sz="0" w:space="0" w:color="auto"/>
                <w:right w:val="none" w:sz="0" w:space="0" w:color="auto"/>
              </w:divBdr>
            </w:div>
          </w:divsChild>
        </w:div>
        <w:div w:id="109477129">
          <w:marLeft w:val="0"/>
          <w:marRight w:val="0"/>
          <w:marTop w:val="100"/>
          <w:marBottom w:val="100"/>
          <w:divBdr>
            <w:top w:val="none" w:sz="0" w:space="0" w:color="auto"/>
            <w:left w:val="none" w:sz="0" w:space="0" w:color="auto"/>
            <w:bottom w:val="none" w:sz="0" w:space="0" w:color="auto"/>
            <w:right w:val="none" w:sz="0" w:space="0" w:color="auto"/>
          </w:divBdr>
        </w:div>
        <w:div w:id="109517017">
          <w:marLeft w:val="0"/>
          <w:marRight w:val="0"/>
          <w:marTop w:val="0"/>
          <w:marBottom w:val="0"/>
          <w:divBdr>
            <w:top w:val="none" w:sz="0" w:space="0" w:color="auto"/>
            <w:left w:val="none" w:sz="0" w:space="0" w:color="auto"/>
            <w:bottom w:val="none" w:sz="0" w:space="0" w:color="auto"/>
            <w:right w:val="none" w:sz="0" w:space="0" w:color="auto"/>
          </w:divBdr>
        </w:div>
        <w:div w:id="109518676">
          <w:marLeft w:val="0"/>
          <w:marRight w:val="0"/>
          <w:marTop w:val="0"/>
          <w:marBottom w:val="0"/>
          <w:divBdr>
            <w:top w:val="none" w:sz="0" w:space="0" w:color="auto"/>
            <w:left w:val="none" w:sz="0" w:space="0" w:color="auto"/>
            <w:bottom w:val="none" w:sz="0" w:space="0" w:color="auto"/>
            <w:right w:val="none" w:sz="0" w:space="0" w:color="auto"/>
          </w:divBdr>
        </w:div>
        <w:div w:id="109519778">
          <w:marLeft w:val="0"/>
          <w:marRight w:val="0"/>
          <w:marTop w:val="0"/>
          <w:marBottom w:val="0"/>
          <w:divBdr>
            <w:top w:val="none" w:sz="0" w:space="0" w:color="auto"/>
            <w:left w:val="none" w:sz="0" w:space="0" w:color="auto"/>
            <w:bottom w:val="none" w:sz="0" w:space="0" w:color="auto"/>
            <w:right w:val="none" w:sz="0" w:space="0" w:color="auto"/>
          </w:divBdr>
          <w:divsChild>
            <w:div w:id="508371343">
              <w:marLeft w:val="0"/>
              <w:marRight w:val="0"/>
              <w:marTop w:val="0"/>
              <w:marBottom w:val="225"/>
              <w:divBdr>
                <w:top w:val="none" w:sz="0" w:space="0" w:color="auto"/>
                <w:left w:val="none" w:sz="0" w:space="0" w:color="auto"/>
                <w:bottom w:val="none" w:sz="0" w:space="0" w:color="auto"/>
                <w:right w:val="none" w:sz="0" w:space="0" w:color="auto"/>
              </w:divBdr>
            </w:div>
          </w:divsChild>
        </w:div>
        <w:div w:id="109592103">
          <w:marLeft w:val="-188"/>
          <w:marRight w:val="-188"/>
          <w:marTop w:val="0"/>
          <w:marBottom w:val="0"/>
          <w:divBdr>
            <w:top w:val="none" w:sz="0" w:space="0" w:color="auto"/>
            <w:left w:val="none" w:sz="0" w:space="0" w:color="auto"/>
            <w:bottom w:val="none" w:sz="0" w:space="0" w:color="auto"/>
            <w:right w:val="none" w:sz="0" w:space="0" w:color="auto"/>
          </w:divBdr>
        </w:div>
        <w:div w:id="109669044">
          <w:marLeft w:val="0"/>
          <w:marRight w:val="0"/>
          <w:marTop w:val="0"/>
          <w:marBottom w:val="0"/>
          <w:divBdr>
            <w:top w:val="none" w:sz="0" w:space="0" w:color="auto"/>
            <w:left w:val="none" w:sz="0" w:space="0" w:color="auto"/>
            <w:bottom w:val="none" w:sz="0" w:space="0" w:color="auto"/>
            <w:right w:val="none" w:sz="0" w:space="0" w:color="auto"/>
          </w:divBdr>
        </w:div>
        <w:div w:id="109708598">
          <w:marLeft w:val="0"/>
          <w:marRight w:val="0"/>
          <w:marTop w:val="0"/>
          <w:marBottom w:val="0"/>
          <w:divBdr>
            <w:top w:val="none" w:sz="0" w:space="0" w:color="auto"/>
            <w:left w:val="none" w:sz="0" w:space="0" w:color="auto"/>
            <w:bottom w:val="none" w:sz="0" w:space="0" w:color="auto"/>
            <w:right w:val="none" w:sz="0" w:space="0" w:color="auto"/>
          </w:divBdr>
        </w:div>
        <w:div w:id="109739647">
          <w:marLeft w:val="0"/>
          <w:marRight w:val="0"/>
          <w:marTop w:val="0"/>
          <w:marBottom w:val="0"/>
          <w:divBdr>
            <w:top w:val="single" w:sz="6" w:space="0" w:color="999999"/>
            <w:left w:val="single" w:sz="6" w:space="0" w:color="999999"/>
            <w:bottom w:val="single" w:sz="6" w:space="0" w:color="999999"/>
            <w:right w:val="single" w:sz="6" w:space="0" w:color="999999"/>
          </w:divBdr>
        </w:div>
        <w:div w:id="109783719">
          <w:marLeft w:val="0"/>
          <w:marRight w:val="0"/>
          <w:marTop w:val="0"/>
          <w:marBottom w:val="150"/>
          <w:divBdr>
            <w:top w:val="none" w:sz="0" w:space="0" w:color="auto"/>
            <w:left w:val="none" w:sz="0" w:space="0" w:color="auto"/>
            <w:bottom w:val="none" w:sz="0" w:space="0" w:color="auto"/>
            <w:right w:val="none" w:sz="0" w:space="0" w:color="auto"/>
          </w:divBdr>
        </w:div>
        <w:div w:id="109786344">
          <w:marLeft w:val="0"/>
          <w:marRight w:val="0"/>
          <w:marTop w:val="450"/>
          <w:marBottom w:val="435"/>
          <w:divBdr>
            <w:top w:val="none" w:sz="0" w:space="0" w:color="auto"/>
            <w:left w:val="none" w:sz="0" w:space="0" w:color="auto"/>
            <w:bottom w:val="none" w:sz="0" w:space="0" w:color="auto"/>
            <w:right w:val="none" w:sz="0" w:space="0" w:color="auto"/>
          </w:divBdr>
        </w:div>
        <w:div w:id="109786872">
          <w:marLeft w:val="0"/>
          <w:marRight w:val="0"/>
          <w:marTop w:val="0"/>
          <w:marBottom w:val="0"/>
          <w:divBdr>
            <w:top w:val="none" w:sz="0" w:space="0" w:color="auto"/>
            <w:left w:val="none" w:sz="0" w:space="0" w:color="auto"/>
            <w:bottom w:val="none" w:sz="0" w:space="0" w:color="auto"/>
            <w:right w:val="none" w:sz="0" w:space="0" w:color="auto"/>
          </w:divBdr>
        </w:div>
        <w:div w:id="109864669">
          <w:marLeft w:val="0"/>
          <w:marRight w:val="0"/>
          <w:marTop w:val="0"/>
          <w:marBottom w:val="0"/>
          <w:divBdr>
            <w:top w:val="none" w:sz="0" w:space="0" w:color="auto"/>
            <w:left w:val="none" w:sz="0" w:space="0" w:color="auto"/>
            <w:bottom w:val="none" w:sz="0" w:space="0" w:color="auto"/>
            <w:right w:val="none" w:sz="0" w:space="0" w:color="auto"/>
          </w:divBdr>
        </w:div>
        <w:div w:id="109865960">
          <w:marLeft w:val="0"/>
          <w:marRight w:val="0"/>
          <w:marTop w:val="0"/>
          <w:marBottom w:val="0"/>
          <w:divBdr>
            <w:top w:val="none" w:sz="0" w:space="0" w:color="auto"/>
            <w:left w:val="none" w:sz="0" w:space="0" w:color="auto"/>
            <w:bottom w:val="none" w:sz="0" w:space="0" w:color="auto"/>
            <w:right w:val="none" w:sz="0" w:space="0" w:color="auto"/>
          </w:divBdr>
        </w:div>
        <w:div w:id="109908475">
          <w:marLeft w:val="0"/>
          <w:marRight w:val="0"/>
          <w:marTop w:val="0"/>
          <w:marBottom w:val="0"/>
          <w:divBdr>
            <w:top w:val="none" w:sz="0" w:space="0" w:color="auto"/>
            <w:left w:val="none" w:sz="0" w:space="0" w:color="auto"/>
            <w:bottom w:val="none" w:sz="0" w:space="0" w:color="auto"/>
            <w:right w:val="none" w:sz="0" w:space="0" w:color="auto"/>
          </w:divBdr>
        </w:div>
        <w:div w:id="109933022">
          <w:marLeft w:val="0"/>
          <w:marRight w:val="0"/>
          <w:marTop w:val="150"/>
          <w:marBottom w:val="150"/>
          <w:divBdr>
            <w:top w:val="none" w:sz="0" w:space="0" w:color="auto"/>
            <w:left w:val="none" w:sz="0" w:space="0" w:color="auto"/>
            <w:bottom w:val="none" w:sz="0" w:space="0" w:color="auto"/>
            <w:right w:val="none" w:sz="0" w:space="0" w:color="auto"/>
          </w:divBdr>
        </w:div>
        <w:div w:id="109978529">
          <w:marLeft w:val="-125"/>
          <w:marRight w:val="-125"/>
          <w:marTop w:val="0"/>
          <w:marBottom w:val="0"/>
          <w:divBdr>
            <w:top w:val="none" w:sz="0" w:space="0" w:color="auto"/>
            <w:left w:val="none" w:sz="0" w:space="0" w:color="auto"/>
            <w:bottom w:val="none" w:sz="0" w:space="0" w:color="auto"/>
            <w:right w:val="none" w:sz="0" w:space="0" w:color="auto"/>
          </w:divBdr>
          <w:divsChild>
            <w:div w:id="205531826">
              <w:marLeft w:val="0"/>
              <w:marRight w:val="0"/>
              <w:marTop w:val="0"/>
              <w:marBottom w:val="0"/>
              <w:divBdr>
                <w:top w:val="none" w:sz="0" w:space="0" w:color="auto"/>
                <w:left w:val="none" w:sz="0" w:space="0" w:color="auto"/>
                <w:bottom w:val="none" w:sz="0" w:space="0" w:color="auto"/>
                <w:right w:val="none" w:sz="0" w:space="0" w:color="auto"/>
              </w:divBdr>
            </w:div>
          </w:divsChild>
        </w:div>
        <w:div w:id="109982114">
          <w:marLeft w:val="0"/>
          <w:marRight w:val="0"/>
          <w:marTop w:val="0"/>
          <w:marBottom w:val="0"/>
          <w:divBdr>
            <w:top w:val="none" w:sz="0" w:space="0" w:color="auto"/>
            <w:left w:val="none" w:sz="0" w:space="0" w:color="auto"/>
            <w:bottom w:val="none" w:sz="0" w:space="0" w:color="auto"/>
            <w:right w:val="none" w:sz="0" w:space="0" w:color="auto"/>
          </w:divBdr>
        </w:div>
        <w:div w:id="110053271">
          <w:marLeft w:val="0"/>
          <w:marRight w:val="0"/>
          <w:marTop w:val="0"/>
          <w:marBottom w:val="0"/>
          <w:divBdr>
            <w:top w:val="none" w:sz="0" w:space="0" w:color="auto"/>
            <w:left w:val="none" w:sz="0" w:space="0" w:color="auto"/>
            <w:bottom w:val="none" w:sz="0" w:space="0" w:color="auto"/>
            <w:right w:val="none" w:sz="0" w:space="0" w:color="auto"/>
          </w:divBdr>
        </w:div>
        <w:div w:id="110055995">
          <w:marLeft w:val="0"/>
          <w:marRight w:val="0"/>
          <w:marTop w:val="0"/>
          <w:marBottom w:val="0"/>
          <w:divBdr>
            <w:top w:val="none" w:sz="0" w:space="0" w:color="auto"/>
            <w:left w:val="none" w:sz="0" w:space="0" w:color="auto"/>
            <w:bottom w:val="none" w:sz="0" w:space="0" w:color="auto"/>
            <w:right w:val="none" w:sz="0" w:space="0" w:color="auto"/>
          </w:divBdr>
        </w:div>
        <w:div w:id="110127704">
          <w:marLeft w:val="0"/>
          <w:marRight w:val="0"/>
          <w:marTop w:val="0"/>
          <w:marBottom w:val="0"/>
          <w:divBdr>
            <w:top w:val="none" w:sz="0" w:space="0" w:color="auto"/>
            <w:left w:val="none" w:sz="0" w:space="0" w:color="auto"/>
            <w:bottom w:val="none" w:sz="0" w:space="0" w:color="auto"/>
            <w:right w:val="none" w:sz="0" w:space="0" w:color="auto"/>
          </w:divBdr>
        </w:div>
        <w:div w:id="110171771">
          <w:marLeft w:val="0"/>
          <w:marRight w:val="0"/>
          <w:marTop w:val="0"/>
          <w:marBottom w:val="0"/>
          <w:divBdr>
            <w:top w:val="none" w:sz="0" w:space="0" w:color="auto"/>
            <w:left w:val="none" w:sz="0" w:space="0" w:color="auto"/>
            <w:bottom w:val="none" w:sz="0" w:space="0" w:color="auto"/>
            <w:right w:val="none" w:sz="0" w:space="0" w:color="auto"/>
          </w:divBdr>
          <w:divsChild>
            <w:div w:id="133837604">
              <w:marLeft w:val="0"/>
              <w:marRight w:val="0"/>
              <w:marTop w:val="0"/>
              <w:marBottom w:val="0"/>
              <w:divBdr>
                <w:top w:val="none" w:sz="0" w:space="0" w:color="auto"/>
                <w:left w:val="none" w:sz="0" w:space="0" w:color="auto"/>
                <w:bottom w:val="none" w:sz="0" w:space="0" w:color="auto"/>
                <w:right w:val="none" w:sz="0" w:space="0" w:color="auto"/>
              </w:divBdr>
              <w:divsChild>
                <w:div w:id="4161765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174280">
          <w:marLeft w:val="0"/>
          <w:marRight w:val="0"/>
          <w:marTop w:val="0"/>
          <w:marBottom w:val="150"/>
          <w:divBdr>
            <w:top w:val="none" w:sz="0" w:space="0" w:color="auto"/>
            <w:left w:val="none" w:sz="0" w:space="0" w:color="auto"/>
            <w:bottom w:val="none" w:sz="0" w:space="0" w:color="auto"/>
            <w:right w:val="none" w:sz="0" w:space="0" w:color="auto"/>
          </w:divBdr>
        </w:div>
        <w:div w:id="110243719">
          <w:marLeft w:val="0"/>
          <w:marRight w:val="0"/>
          <w:marTop w:val="125"/>
          <w:marBottom w:val="125"/>
          <w:divBdr>
            <w:top w:val="none" w:sz="0" w:space="0" w:color="auto"/>
            <w:left w:val="none" w:sz="0" w:space="0" w:color="auto"/>
            <w:bottom w:val="none" w:sz="0" w:space="0" w:color="auto"/>
            <w:right w:val="none" w:sz="0" w:space="0" w:color="auto"/>
          </w:divBdr>
          <w:divsChild>
            <w:div w:id="548690977">
              <w:marLeft w:val="0"/>
              <w:marRight w:val="0"/>
              <w:marTop w:val="0"/>
              <w:marBottom w:val="0"/>
              <w:divBdr>
                <w:top w:val="none" w:sz="0" w:space="0" w:color="auto"/>
                <w:left w:val="none" w:sz="0" w:space="0" w:color="auto"/>
                <w:bottom w:val="none" w:sz="0" w:space="0" w:color="auto"/>
                <w:right w:val="none" w:sz="0" w:space="0" w:color="auto"/>
              </w:divBdr>
            </w:div>
          </w:divsChild>
        </w:div>
        <w:div w:id="110250896">
          <w:marLeft w:val="0"/>
          <w:marRight w:val="225"/>
          <w:marTop w:val="0"/>
          <w:marBottom w:val="0"/>
          <w:divBdr>
            <w:top w:val="none" w:sz="0" w:space="0" w:color="auto"/>
            <w:left w:val="none" w:sz="0" w:space="0" w:color="auto"/>
            <w:bottom w:val="none" w:sz="0" w:space="0" w:color="auto"/>
            <w:right w:val="none" w:sz="0" w:space="0" w:color="auto"/>
          </w:divBdr>
          <w:divsChild>
            <w:div w:id="436290672">
              <w:marLeft w:val="0"/>
              <w:marRight w:val="150"/>
              <w:marTop w:val="0"/>
              <w:marBottom w:val="0"/>
              <w:divBdr>
                <w:top w:val="none" w:sz="0" w:space="0" w:color="auto"/>
                <w:left w:val="none" w:sz="0" w:space="0" w:color="auto"/>
                <w:bottom w:val="none" w:sz="0" w:space="0" w:color="auto"/>
                <w:right w:val="none" w:sz="0" w:space="0" w:color="auto"/>
              </w:divBdr>
            </w:div>
          </w:divsChild>
        </w:div>
        <w:div w:id="110322473">
          <w:marLeft w:val="0"/>
          <w:marRight w:val="0"/>
          <w:marTop w:val="0"/>
          <w:marBottom w:val="0"/>
          <w:divBdr>
            <w:top w:val="none" w:sz="0" w:space="0" w:color="auto"/>
            <w:left w:val="none" w:sz="0" w:space="0" w:color="auto"/>
            <w:bottom w:val="none" w:sz="0" w:space="0" w:color="auto"/>
            <w:right w:val="none" w:sz="0" w:space="0" w:color="auto"/>
          </w:divBdr>
        </w:div>
        <w:div w:id="110368555">
          <w:marLeft w:val="-150"/>
          <w:marRight w:val="-150"/>
          <w:marTop w:val="0"/>
          <w:marBottom w:val="0"/>
          <w:divBdr>
            <w:top w:val="none" w:sz="0" w:space="0" w:color="auto"/>
            <w:left w:val="none" w:sz="0" w:space="0" w:color="auto"/>
            <w:bottom w:val="none" w:sz="0" w:space="0" w:color="auto"/>
            <w:right w:val="none" w:sz="0" w:space="0" w:color="auto"/>
          </w:divBdr>
          <w:divsChild>
            <w:div w:id="403919540">
              <w:marLeft w:val="0"/>
              <w:marRight w:val="0"/>
              <w:marTop w:val="0"/>
              <w:marBottom w:val="0"/>
              <w:divBdr>
                <w:top w:val="none" w:sz="0" w:space="0" w:color="auto"/>
                <w:left w:val="none" w:sz="0" w:space="0" w:color="auto"/>
                <w:bottom w:val="none" w:sz="0" w:space="0" w:color="auto"/>
                <w:right w:val="none" w:sz="0" w:space="0" w:color="auto"/>
              </w:divBdr>
              <w:divsChild>
                <w:div w:id="780221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69759">
          <w:marLeft w:val="0"/>
          <w:marRight w:val="0"/>
          <w:marTop w:val="0"/>
          <w:marBottom w:val="0"/>
          <w:divBdr>
            <w:top w:val="none" w:sz="0" w:space="0" w:color="auto"/>
            <w:left w:val="none" w:sz="0" w:space="0" w:color="auto"/>
            <w:bottom w:val="none" w:sz="0" w:space="0" w:color="auto"/>
            <w:right w:val="none" w:sz="0" w:space="0" w:color="auto"/>
          </w:divBdr>
          <w:divsChild>
            <w:div w:id="653608094">
              <w:marLeft w:val="0"/>
              <w:marRight w:val="0"/>
              <w:marTop w:val="0"/>
              <w:marBottom w:val="0"/>
              <w:divBdr>
                <w:top w:val="none" w:sz="0" w:space="0" w:color="auto"/>
                <w:left w:val="none" w:sz="0" w:space="0" w:color="auto"/>
                <w:bottom w:val="none" w:sz="0" w:space="0" w:color="auto"/>
                <w:right w:val="none" w:sz="0" w:space="0" w:color="auto"/>
              </w:divBdr>
            </w:div>
          </w:divsChild>
        </w:div>
        <w:div w:id="110442578">
          <w:marLeft w:val="0"/>
          <w:marRight w:val="0"/>
          <w:marTop w:val="0"/>
          <w:marBottom w:val="384"/>
          <w:divBdr>
            <w:top w:val="none" w:sz="0" w:space="0" w:color="auto"/>
            <w:left w:val="none" w:sz="0" w:space="0" w:color="auto"/>
            <w:bottom w:val="none" w:sz="0" w:space="0" w:color="auto"/>
            <w:right w:val="none" w:sz="0" w:space="0" w:color="auto"/>
          </w:divBdr>
        </w:div>
        <w:div w:id="110443966">
          <w:marLeft w:val="0"/>
          <w:marRight w:val="0"/>
          <w:marTop w:val="0"/>
          <w:marBottom w:val="240"/>
          <w:divBdr>
            <w:top w:val="none" w:sz="0" w:space="0" w:color="auto"/>
            <w:left w:val="none" w:sz="0" w:space="0" w:color="auto"/>
            <w:bottom w:val="none" w:sz="0" w:space="0" w:color="auto"/>
            <w:right w:val="none" w:sz="0" w:space="0" w:color="auto"/>
          </w:divBdr>
        </w:div>
        <w:div w:id="110511925">
          <w:marLeft w:val="0"/>
          <w:marRight w:val="0"/>
          <w:marTop w:val="0"/>
          <w:marBottom w:val="0"/>
          <w:divBdr>
            <w:top w:val="none" w:sz="0" w:space="0" w:color="auto"/>
            <w:left w:val="none" w:sz="0" w:space="0" w:color="auto"/>
            <w:bottom w:val="none" w:sz="0" w:space="0" w:color="auto"/>
            <w:right w:val="none" w:sz="0" w:space="0" w:color="auto"/>
          </w:divBdr>
          <w:divsChild>
            <w:div w:id="684478593">
              <w:marLeft w:val="0"/>
              <w:marRight w:val="0"/>
              <w:marTop w:val="0"/>
              <w:marBottom w:val="250"/>
              <w:divBdr>
                <w:top w:val="none" w:sz="0" w:space="0" w:color="auto"/>
                <w:left w:val="none" w:sz="0" w:space="0" w:color="auto"/>
                <w:bottom w:val="none" w:sz="0" w:space="0" w:color="auto"/>
                <w:right w:val="none" w:sz="0" w:space="0" w:color="auto"/>
              </w:divBdr>
            </w:div>
          </w:divsChild>
        </w:div>
        <w:div w:id="110515427">
          <w:marLeft w:val="0"/>
          <w:marRight w:val="0"/>
          <w:marTop w:val="0"/>
          <w:marBottom w:val="0"/>
          <w:divBdr>
            <w:top w:val="none" w:sz="0" w:space="0" w:color="auto"/>
            <w:left w:val="none" w:sz="0" w:space="0" w:color="auto"/>
            <w:bottom w:val="none" w:sz="0" w:space="0" w:color="auto"/>
            <w:right w:val="none" w:sz="0" w:space="0" w:color="auto"/>
          </w:divBdr>
        </w:div>
        <w:div w:id="110515806">
          <w:marLeft w:val="-225"/>
          <w:marRight w:val="-225"/>
          <w:marTop w:val="0"/>
          <w:marBottom w:val="0"/>
          <w:divBdr>
            <w:top w:val="none" w:sz="0" w:space="0" w:color="auto"/>
            <w:left w:val="none" w:sz="0" w:space="0" w:color="auto"/>
            <w:bottom w:val="none" w:sz="0" w:space="0" w:color="auto"/>
            <w:right w:val="none" w:sz="0" w:space="0" w:color="auto"/>
          </w:divBdr>
          <w:divsChild>
            <w:div w:id="257257840">
              <w:marLeft w:val="0"/>
              <w:marRight w:val="0"/>
              <w:marTop w:val="0"/>
              <w:marBottom w:val="0"/>
              <w:divBdr>
                <w:top w:val="none" w:sz="0" w:space="0" w:color="auto"/>
                <w:left w:val="none" w:sz="0" w:space="0" w:color="auto"/>
                <w:bottom w:val="none" w:sz="0" w:space="0" w:color="auto"/>
                <w:right w:val="none" w:sz="0" w:space="0" w:color="auto"/>
              </w:divBdr>
              <w:divsChild>
                <w:div w:id="95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1337">
          <w:marLeft w:val="0"/>
          <w:marRight w:val="0"/>
          <w:marTop w:val="100"/>
          <w:marBottom w:val="100"/>
          <w:divBdr>
            <w:top w:val="none" w:sz="0" w:space="0" w:color="auto"/>
            <w:left w:val="none" w:sz="0" w:space="0" w:color="auto"/>
            <w:bottom w:val="none" w:sz="0" w:space="0" w:color="auto"/>
            <w:right w:val="none" w:sz="0" w:space="0" w:color="auto"/>
          </w:divBdr>
          <w:divsChild>
            <w:div w:id="203059638">
              <w:marLeft w:val="0"/>
              <w:marRight w:val="0"/>
              <w:marTop w:val="0"/>
              <w:marBottom w:val="0"/>
              <w:divBdr>
                <w:top w:val="none" w:sz="0" w:space="0" w:color="auto"/>
                <w:left w:val="none" w:sz="0" w:space="0" w:color="auto"/>
                <w:bottom w:val="none" w:sz="0" w:space="0" w:color="auto"/>
                <w:right w:val="none" w:sz="0" w:space="0" w:color="auto"/>
              </w:divBdr>
            </w:div>
          </w:divsChild>
        </w:div>
        <w:div w:id="110633375">
          <w:marLeft w:val="0"/>
          <w:marRight w:val="0"/>
          <w:marTop w:val="150"/>
          <w:marBottom w:val="150"/>
          <w:divBdr>
            <w:top w:val="none" w:sz="0" w:space="0" w:color="auto"/>
            <w:left w:val="none" w:sz="0" w:space="0" w:color="auto"/>
            <w:bottom w:val="none" w:sz="0" w:space="0" w:color="auto"/>
            <w:right w:val="none" w:sz="0" w:space="0" w:color="auto"/>
          </w:divBdr>
        </w:div>
        <w:div w:id="110705340">
          <w:marLeft w:val="0"/>
          <w:marRight w:val="0"/>
          <w:marTop w:val="0"/>
          <w:marBottom w:val="75"/>
          <w:divBdr>
            <w:top w:val="none" w:sz="0" w:space="0" w:color="auto"/>
            <w:left w:val="none" w:sz="0" w:space="0" w:color="auto"/>
            <w:bottom w:val="none" w:sz="0" w:space="0" w:color="auto"/>
            <w:right w:val="none" w:sz="0" w:space="0" w:color="auto"/>
          </w:divBdr>
        </w:div>
        <w:div w:id="110706537">
          <w:marLeft w:val="0"/>
          <w:marRight w:val="0"/>
          <w:marTop w:val="0"/>
          <w:marBottom w:val="225"/>
          <w:divBdr>
            <w:top w:val="none" w:sz="0" w:space="0" w:color="auto"/>
            <w:left w:val="none" w:sz="0" w:space="0" w:color="auto"/>
            <w:bottom w:val="none" w:sz="0" w:space="0" w:color="auto"/>
            <w:right w:val="none" w:sz="0" w:space="0" w:color="auto"/>
          </w:divBdr>
        </w:div>
        <w:div w:id="110712565">
          <w:marLeft w:val="0"/>
          <w:marRight w:val="0"/>
          <w:marTop w:val="0"/>
          <w:marBottom w:val="300"/>
          <w:divBdr>
            <w:top w:val="none" w:sz="0" w:space="0" w:color="auto"/>
            <w:left w:val="none" w:sz="0" w:space="0" w:color="auto"/>
            <w:bottom w:val="none" w:sz="0" w:space="0" w:color="auto"/>
            <w:right w:val="none" w:sz="0" w:space="0" w:color="auto"/>
          </w:divBdr>
        </w:div>
        <w:div w:id="110712946">
          <w:marLeft w:val="0"/>
          <w:marRight w:val="0"/>
          <w:marTop w:val="0"/>
          <w:marBottom w:val="0"/>
          <w:divBdr>
            <w:top w:val="none" w:sz="0" w:space="0" w:color="auto"/>
            <w:left w:val="none" w:sz="0" w:space="0" w:color="auto"/>
            <w:bottom w:val="none" w:sz="0" w:space="0" w:color="auto"/>
            <w:right w:val="none" w:sz="0" w:space="0" w:color="auto"/>
          </w:divBdr>
        </w:div>
        <w:div w:id="110714502">
          <w:marLeft w:val="0"/>
          <w:marRight w:val="0"/>
          <w:marTop w:val="0"/>
          <w:marBottom w:val="0"/>
          <w:divBdr>
            <w:top w:val="single" w:sz="2" w:space="0" w:color="E0E0E0"/>
            <w:left w:val="single" w:sz="2" w:space="0" w:color="E0E0E0"/>
            <w:bottom w:val="single" w:sz="2" w:space="0" w:color="E0E0E0"/>
            <w:right w:val="single" w:sz="2" w:space="0" w:color="E0E0E0"/>
          </w:divBdr>
        </w:div>
        <w:div w:id="110781389">
          <w:marLeft w:val="-225"/>
          <w:marRight w:val="-225"/>
          <w:marTop w:val="0"/>
          <w:marBottom w:val="0"/>
          <w:divBdr>
            <w:top w:val="none" w:sz="0" w:space="0" w:color="auto"/>
            <w:left w:val="none" w:sz="0" w:space="0" w:color="auto"/>
            <w:bottom w:val="none" w:sz="0" w:space="0" w:color="auto"/>
            <w:right w:val="none" w:sz="0" w:space="0" w:color="auto"/>
          </w:divBdr>
        </w:div>
        <w:div w:id="110826657">
          <w:marLeft w:val="0"/>
          <w:marRight w:val="0"/>
          <w:marTop w:val="150"/>
          <w:marBottom w:val="0"/>
          <w:divBdr>
            <w:top w:val="none" w:sz="0" w:space="0" w:color="auto"/>
            <w:left w:val="none" w:sz="0" w:space="0" w:color="auto"/>
            <w:bottom w:val="none" w:sz="0" w:space="0" w:color="auto"/>
            <w:right w:val="none" w:sz="0" w:space="0" w:color="auto"/>
          </w:divBdr>
        </w:div>
        <w:div w:id="110829074">
          <w:marLeft w:val="0"/>
          <w:marRight w:val="0"/>
          <w:marTop w:val="0"/>
          <w:marBottom w:val="0"/>
          <w:divBdr>
            <w:top w:val="none" w:sz="0" w:space="0" w:color="auto"/>
            <w:left w:val="none" w:sz="0" w:space="0" w:color="auto"/>
            <w:bottom w:val="none" w:sz="0" w:space="0" w:color="auto"/>
            <w:right w:val="none" w:sz="0" w:space="0" w:color="auto"/>
          </w:divBdr>
        </w:div>
        <w:div w:id="110898175">
          <w:marLeft w:val="0"/>
          <w:marRight w:val="0"/>
          <w:marTop w:val="0"/>
          <w:marBottom w:val="75"/>
          <w:divBdr>
            <w:top w:val="none" w:sz="0" w:space="0" w:color="auto"/>
            <w:left w:val="none" w:sz="0" w:space="0" w:color="auto"/>
            <w:bottom w:val="none" w:sz="0" w:space="0" w:color="auto"/>
            <w:right w:val="none" w:sz="0" w:space="0" w:color="auto"/>
          </w:divBdr>
        </w:div>
        <w:div w:id="110906797">
          <w:marLeft w:val="0"/>
          <w:marRight w:val="0"/>
          <w:marTop w:val="0"/>
          <w:marBottom w:val="0"/>
          <w:divBdr>
            <w:top w:val="none" w:sz="0" w:space="0" w:color="auto"/>
            <w:left w:val="none" w:sz="0" w:space="0" w:color="auto"/>
            <w:bottom w:val="none" w:sz="0" w:space="0" w:color="auto"/>
            <w:right w:val="none" w:sz="0" w:space="0" w:color="auto"/>
          </w:divBdr>
          <w:divsChild>
            <w:div w:id="33237662">
              <w:marLeft w:val="0"/>
              <w:marRight w:val="0"/>
              <w:marTop w:val="0"/>
              <w:marBottom w:val="0"/>
              <w:divBdr>
                <w:top w:val="none" w:sz="0" w:space="0" w:color="auto"/>
                <w:left w:val="none" w:sz="0" w:space="0" w:color="auto"/>
                <w:bottom w:val="none" w:sz="0" w:space="0" w:color="auto"/>
                <w:right w:val="none" w:sz="0" w:space="0" w:color="auto"/>
              </w:divBdr>
            </w:div>
          </w:divsChild>
        </w:div>
        <w:div w:id="110978173">
          <w:marLeft w:val="0"/>
          <w:marRight w:val="0"/>
          <w:marTop w:val="0"/>
          <w:marBottom w:val="0"/>
          <w:divBdr>
            <w:top w:val="none" w:sz="0" w:space="0" w:color="auto"/>
            <w:left w:val="none" w:sz="0" w:space="0" w:color="auto"/>
            <w:bottom w:val="none" w:sz="0" w:space="0" w:color="auto"/>
            <w:right w:val="none" w:sz="0" w:space="0" w:color="auto"/>
          </w:divBdr>
        </w:div>
        <w:div w:id="111018924">
          <w:marLeft w:val="0"/>
          <w:marRight w:val="0"/>
          <w:marTop w:val="0"/>
          <w:marBottom w:val="0"/>
          <w:divBdr>
            <w:top w:val="none" w:sz="0" w:space="0" w:color="auto"/>
            <w:left w:val="none" w:sz="0" w:space="0" w:color="auto"/>
            <w:bottom w:val="none" w:sz="0" w:space="0" w:color="auto"/>
            <w:right w:val="none" w:sz="0" w:space="0" w:color="auto"/>
          </w:divBdr>
        </w:div>
        <w:div w:id="111022530">
          <w:marLeft w:val="0"/>
          <w:marRight w:val="0"/>
          <w:marTop w:val="0"/>
          <w:marBottom w:val="0"/>
          <w:divBdr>
            <w:top w:val="none" w:sz="0" w:space="0" w:color="auto"/>
            <w:left w:val="none" w:sz="0" w:space="0" w:color="auto"/>
            <w:bottom w:val="none" w:sz="0" w:space="0" w:color="auto"/>
            <w:right w:val="none" w:sz="0" w:space="0" w:color="auto"/>
          </w:divBdr>
        </w:div>
        <w:div w:id="111093291">
          <w:marLeft w:val="-225"/>
          <w:marRight w:val="-225"/>
          <w:marTop w:val="0"/>
          <w:marBottom w:val="0"/>
          <w:divBdr>
            <w:top w:val="none" w:sz="0" w:space="0" w:color="auto"/>
            <w:left w:val="none" w:sz="0" w:space="0" w:color="auto"/>
            <w:bottom w:val="none" w:sz="0" w:space="0" w:color="auto"/>
            <w:right w:val="none" w:sz="0" w:space="0" w:color="auto"/>
          </w:divBdr>
        </w:div>
        <w:div w:id="111097863">
          <w:marLeft w:val="0"/>
          <w:marRight w:val="0"/>
          <w:marTop w:val="0"/>
          <w:marBottom w:val="0"/>
          <w:divBdr>
            <w:top w:val="none" w:sz="0" w:space="0" w:color="auto"/>
            <w:left w:val="none" w:sz="0" w:space="0" w:color="auto"/>
            <w:bottom w:val="none" w:sz="0" w:space="0" w:color="auto"/>
            <w:right w:val="none" w:sz="0" w:space="0" w:color="auto"/>
          </w:divBdr>
          <w:divsChild>
            <w:div w:id="548106465">
              <w:marLeft w:val="0"/>
              <w:marRight w:val="0"/>
              <w:marTop w:val="0"/>
              <w:marBottom w:val="0"/>
              <w:divBdr>
                <w:top w:val="none" w:sz="0" w:space="0" w:color="auto"/>
                <w:left w:val="none" w:sz="0" w:space="0" w:color="auto"/>
                <w:bottom w:val="none" w:sz="0" w:space="0" w:color="auto"/>
                <w:right w:val="none" w:sz="0" w:space="0" w:color="auto"/>
              </w:divBdr>
            </w:div>
          </w:divsChild>
        </w:div>
        <w:div w:id="111100114">
          <w:marLeft w:val="0"/>
          <w:marRight w:val="0"/>
          <w:marTop w:val="0"/>
          <w:marBottom w:val="0"/>
          <w:divBdr>
            <w:top w:val="none" w:sz="0" w:space="0" w:color="auto"/>
            <w:left w:val="none" w:sz="0" w:space="0" w:color="auto"/>
            <w:bottom w:val="none" w:sz="0" w:space="0" w:color="auto"/>
            <w:right w:val="none" w:sz="0" w:space="0" w:color="auto"/>
          </w:divBdr>
        </w:div>
        <w:div w:id="111167693">
          <w:marLeft w:val="0"/>
          <w:marRight w:val="0"/>
          <w:marTop w:val="0"/>
          <w:marBottom w:val="0"/>
          <w:divBdr>
            <w:top w:val="dotted" w:sz="6" w:space="4" w:color="EBEBEB"/>
            <w:left w:val="none" w:sz="0" w:space="8" w:color="auto"/>
            <w:bottom w:val="dotted" w:sz="6" w:space="4" w:color="EBEBEB"/>
            <w:right w:val="none" w:sz="0" w:space="8" w:color="auto"/>
          </w:divBdr>
        </w:div>
        <w:div w:id="111174102">
          <w:marLeft w:val="0"/>
          <w:marRight w:val="0"/>
          <w:marTop w:val="150"/>
          <w:marBottom w:val="330"/>
          <w:divBdr>
            <w:top w:val="none" w:sz="0" w:space="0" w:color="auto"/>
            <w:left w:val="none" w:sz="0" w:space="0" w:color="auto"/>
            <w:bottom w:val="none" w:sz="0" w:space="0" w:color="auto"/>
            <w:right w:val="none" w:sz="0" w:space="0" w:color="auto"/>
          </w:divBdr>
          <w:divsChild>
            <w:div w:id="230777431">
              <w:marLeft w:val="0"/>
              <w:marRight w:val="0"/>
              <w:marTop w:val="0"/>
              <w:marBottom w:val="0"/>
              <w:divBdr>
                <w:top w:val="none" w:sz="0" w:space="0" w:color="auto"/>
                <w:left w:val="none" w:sz="0" w:space="0" w:color="auto"/>
                <w:bottom w:val="none" w:sz="0" w:space="0" w:color="auto"/>
                <w:right w:val="none" w:sz="0" w:space="0" w:color="auto"/>
              </w:divBdr>
            </w:div>
          </w:divsChild>
        </w:div>
        <w:div w:id="111293891">
          <w:marLeft w:val="0"/>
          <w:marRight w:val="0"/>
          <w:marTop w:val="0"/>
          <w:marBottom w:val="0"/>
          <w:divBdr>
            <w:top w:val="single" w:sz="6" w:space="0" w:color="999999"/>
            <w:left w:val="single" w:sz="6" w:space="0" w:color="999999"/>
            <w:bottom w:val="single" w:sz="6" w:space="0" w:color="999999"/>
            <w:right w:val="single" w:sz="6" w:space="0" w:color="999999"/>
          </w:divBdr>
        </w:div>
        <w:div w:id="111360589">
          <w:marLeft w:val="0"/>
          <w:marRight w:val="0"/>
          <w:marTop w:val="0"/>
          <w:marBottom w:val="0"/>
          <w:divBdr>
            <w:top w:val="none" w:sz="0" w:space="0" w:color="auto"/>
            <w:left w:val="none" w:sz="0" w:space="0" w:color="auto"/>
            <w:bottom w:val="none" w:sz="0" w:space="0" w:color="auto"/>
            <w:right w:val="none" w:sz="0" w:space="0" w:color="auto"/>
          </w:divBdr>
        </w:div>
        <w:div w:id="111363762">
          <w:marLeft w:val="0"/>
          <w:marRight w:val="0"/>
          <w:marTop w:val="125"/>
          <w:marBottom w:val="125"/>
          <w:divBdr>
            <w:top w:val="none" w:sz="0" w:space="0" w:color="auto"/>
            <w:left w:val="none" w:sz="0" w:space="0" w:color="auto"/>
            <w:bottom w:val="none" w:sz="0" w:space="0" w:color="auto"/>
            <w:right w:val="none" w:sz="0" w:space="0" w:color="auto"/>
          </w:divBdr>
          <w:divsChild>
            <w:div w:id="533274459">
              <w:marLeft w:val="0"/>
              <w:marRight w:val="0"/>
              <w:marTop w:val="0"/>
              <w:marBottom w:val="0"/>
              <w:divBdr>
                <w:top w:val="none" w:sz="0" w:space="0" w:color="auto"/>
                <w:left w:val="none" w:sz="0" w:space="0" w:color="auto"/>
                <w:bottom w:val="none" w:sz="0" w:space="0" w:color="auto"/>
                <w:right w:val="none" w:sz="0" w:space="0" w:color="auto"/>
              </w:divBdr>
            </w:div>
          </w:divsChild>
        </w:div>
        <w:div w:id="111368296">
          <w:marLeft w:val="0"/>
          <w:marRight w:val="0"/>
          <w:marTop w:val="0"/>
          <w:marBottom w:val="0"/>
          <w:divBdr>
            <w:top w:val="none" w:sz="0" w:space="0" w:color="auto"/>
            <w:left w:val="none" w:sz="0" w:space="0" w:color="auto"/>
            <w:bottom w:val="none" w:sz="0" w:space="0" w:color="auto"/>
            <w:right w:val="none" w:sz="0" w:space="0" w:color="auto"/>
          </w:divBdr>
        </w:div>
        <w:div w:id="111443683">
          <w:marLeft w:val="0"/>
          <w:marRight w:val="0"/>
          <w:marTop w:val="0"/>
          <w:marBottom w:val="75"/>
          <w:divBdr>
            <w:top w:val="none" w:sz="0" w:space="0" w:color="auto"/>
            <w:left w:val="none" w:sz="0" w:space="0" w:color="auto"/>
            <w:bottom w:val="none" w:sz="0" w:space="0" w:color="auto"/>
            <w:right w:val="none" w:sz="0" w:space="0" w:color="auto"/>
          </w:divBdr>
        </w:div>
        <w:div w:id="111482282">
          <w:marLeft w:val="0"/>
          <w:marRight w:val="0"/>
          <w:marTop w:val="0"/>
          <w:marBottom w:val="0"/>
          <w:divBdr>
            <w:top w:val="none" w:sz="0" w:space="0" w:color="auto"/>
            <w:left w:val="none" w:sz="0" w:space="0" w:color="auto"/>
            <w:bottom w:val="none" w:sz="0" w:space="0" w:color="auto"/>
            <w:right w:val="none" w:sz="0" w:space="0" w:color="auto"/>
          </w:divBdr>
        </w:div>
        <w:div w:id="111487724">
          <w:marLeft w:val="0"/>
          <w:marRight w:val="0"/>
          <w:marTop w:val="0"/>
          <w:marBottom w:val="240"/>
          <w:divBdr>
            <w:top w:val="none" w:sz="0" w:space="0" w:color="auto"/>
            <w:left w:val="none" w:sz="0" w:space="0" w:color="auto"/>
            <w:bottom w:val="none" w:sz="0" w:space="0" w:color="auto"/>
            <w:right w:val="none" w:sz="0" w:space="0" w:color="auto"/>
          </w:divBdr>
        </w:div>
        <w:div w:id="111824166">
          <w:marLeft w:val="15"/>
          <w:marRight w:val="225"/>
          <w:marTop w:val="225"/>
          <w:marBottom w:val="105"/>
          <w:divBdr>
            <w:top w:val="none" w:sz="0" w:space="0" w:color="auto"/>
            <w:left w:val="none" w:sz="0" w:space="0" w:color="auto"/>
            <w:bottom w:val="none" w:sz="0" w:space="0" w:color="auto"/>
            <w:right w:val="none" w:sz="0" w:space="0" w:color="auto"/>
          </w:divBdr>
        </w:div>
        <w:div w:id="111899940">
          <w:marLeft w:val="0"/>
          <w:marRight w:val="0"/>
          <w:marTop w:val="0"/>
          <w:marBottom w:val="0"/>
          <w:divBdr>
            <w:top w:val="none" w:sz="0" w:space="0" w:color="auto"/>
            <w:left w:val="none" w:sz="0" w:space="0" w:color="auto"/>
            <w:bottom w:val="none" w:sz="0" w:space="0" w:color="auto"/>
            <w:right w:val="none" w:sz="0" w:space="0" w:color="auto"/>
          </w:divBdr>
          <w:divsChild>
            <w:div w:id="315033504">
              <w:marLeft w:val="0"/>
              <w:marRight w:val="0"/>
              <w:marTop w:val="0"/>
              <w:marBottom w:val="345"/>
              <w:divBdr>
                <w:top w:val="none" w:sz="0" w:space="0" w:color="auto"/>
                <w:left w:val="none" w:sz="0" w:space="0" w:color="auto"/>
                <w:bottom w:val="none" w:sz="0" w:space="0" w:color="auto"/>
                <w:right w:val="none" w:sz="0" w:space="0" w:color="auto"/>
              </w:divBdr>
            </w:div>
          </w:divsChild>
        </w:div>
        <w:div w:id="112018182">
          <w:marLeft w:val="0"/>
          <w:marRight w:val="0"/>
          <w:marTop w:val="0"/>
          <w:marBottom w:val="125"/>
          <w:divBdr>
            <w:top w:val="none" w:sz="0" w:space="0" w:color="auto"/>
            <w:left w:val="none" w:sz="0" w:space="0" w:color="auto"/>
            <w:bottom w:val="none" w:sz="0" w:space="0" w:color="auto"/>
            <w:right w:val="none" w:sz="0" w:space="0" w:color="auto"/>
          </w:divBdr>
        </w:div>
        <w:div w:id="112018625">
          <w:marLeft w:val="0"/>
          <w:marRight w:val="0"/>
          <w:marTop w:val="0"/>
          <w:marBottom w:val="0"/>
          <w:divBdr>
            <w:top w:val="none" w:sz="0" w:space="0" w:color="auto"/>
            <w:left w:val="none" w:sz="0" w:space="0" w:color="auto"/>
            <w:bottom w:val="none" w:sz="0" w:space="0" w:color="auto"/>
            <w:right w:val="none" w:sz="0" w:space="0" w:color="auto"/>
          </w:divBdr>
        </w:div>
        <w:div w:id="112021211">
          <w:marLeft w:val="0"/>
          <w:marRight w:val="0"/>
          <w:marTop w:val="0"/>
          <w:marBottom w:val="0"/>
          <w:divBdr>
            <w:top w:val="none" w:sz="0" w:space="0" w:color="auto"/>
            <w:left w:val="none" w:sz="0" w:space="0" w:color="auto"/>
            <w:bottom w:val="none" w:sz="0" w:space="0" w:color="auto"/>
            <w:right w:val="none" w:sz="0" w:space="0" w:color="auto"/>
          </w:divBdr>
        </w:div>
        <w:div w:id="112095308">
          <w:marLeft w:val="0"/>
          <w:marRight w:val="0"/>
          <w:marTop w:val="0"/>
          <w:marBottom w:val="0"/>
          <w:divBdr>
            <w:top w:val="none" w:sz="0" w:space="0" w:color="auto"/>
            <w:left w:val="none" w:sz="0" w:space="0" w:color="auto"/>
            <w:bottom w:val="none" w:sz="0" w:space="0" w:color="auto"/>
            <w:right w:val="none" w:sz="0" w:space="0" w:color="auto"/>
          </w:divBdr>
        </w:div>
        <w:div w:id="112099096">
          <w:marLeft w:val="0"/>
          <w:marRight w:val="0"/>
          <w:marTop w:val="0"/>
          <w:marBottom w:val="0"/>
          <w:divBdr>
            <w:top w:val="none" w:sz="0" w:space="0" w:color="auto"/>
            <w:left w:val="none" w:sz="0" w:space="0" w:color="auto"/>
            <w:bottom w:val="none" w:sz="0" w:space="0" w:color="auto"/>
            <w:right w:val="none" w:sz="0" w:space="0" w:color="auto"/>
          </w:divBdr>
        </w:div>
        <w:div w:id="112138885">
          <w:marLeft w:val="0"/>
          <w:marRight w:val="0"/>
          <w:marTop w:val="0"/>
          <w:marBottom w:val="0"/>
          <w:divBdr>
            <w:top w:val="none" w:sz="0" w:space="0" w:color="auto"/>
            <w:left w:val="none" w:sz="0" w:space="0" w:color="auto"/>
            <w:bottom w:val="none" w:sz="0" w:space="0" w:color="auto"/>
            <w:right w:val="none" w:sz="0" w:space="0" w:color="auto"/>
          </w:divBdr>
        </w:div>
        <w:div w:id="112212777">
          <w:marLeft w:val="0"/>
          <w:marRight w:val="0"/>
          <w:marTop w:val="0"/>
          <w:marBottom w:val="0"/>
          <w:divBdr>
            <w:top w:val="none" w:sz="0" w:space="0" w:color="auto"/>
            <w:left w:val="none" w:sz="0" w:space="0" w:color="auto"/>
            <w:bottom w:val="none" w:sz="0" w:space="0" w:color="auto"/>
            <w:right w:val="none" w:sz="0" w:space="0" w:color="auto"/>
          </w:divBdr>
        </w:div>
        <w:div w:id="112331913">
          <w:marLeft w:val="0"/>
          <w:marRight w:val="225"/>
          <w:marTop w:val="0"/>
          <w:marBottom w:val="0"/>
          <w:divBdr>
            <w:top w:val="none" w:sz="0" w:space="0" w:color="auto"/>
            <w:left w:val="none" w:sz="0" w:space="0" w:color="auto"/>
            <w:bottom w:val="none" w:sz="0" w:space="0" w:color="auto"/>
            <w:right w:val="none" w:sz="0" w:space="0" w:color="auto"/>
          </w:divBdr>
        </w:div>
        <w:div w:id="112480003">
          <w:marLeft w:val="0"/>
          <w:marRight w:val="0"/>
          <w:marTop w:val="0"/>
          <w:marBottom w:val="0"/>
          <w:divBdr>
            <w:top w:val="none" w:sz="0" w:space="0" w:color="auto"/>
            <w:left w:val="none" w:sz="0" w:space="0" w:color="auto"/>
            <w:bottom w:val="none" w:sz="0" w:space="0" w:color="auto"/>
            <w:right w:val="none" w:sz="0" w:space="0" w:color="auto"/>
          </w:divBdr>
        </w:div>
        <w:div w:id="112482435">
          <w:marLeft w:val="0"/>
          <w:marRight w:val="0"/>
          <w:marTop w:val="0"/>
          <w:marBottom w:val="0"/>
          <w:divBdr>
            <w:top w:val="none" w:sz="0" w:space="0" w:color="auto"/>
            <w:left w:val="none" w:sz="0" w:space="0" w:color="auto"/>
            <w:bottom w:val="none" w:sz="0" w:space="0" w:color="auto"/>
            <w:right w:val="none" w:sz="0" w:space="0" w:color="auto"/>
          </w:divBdr>
        </w:div>
        <w:div w:id="112526188">
          <w:marLeft w:val="0"/>
          <w:marRight w:val="188"/>
          <w:marTop w:val="0"/>
          <w:marBottom w:val="0"/>
          <w:divBdr>
            <w:top w:val="none" w:sz="0" w:space="0" w:color="auto"/>
            <w:left w:val="none" w:sz="0" w:space="0" w:color="auto"/>
            <w:bottom w:val="none" w:sz="0" w:space="0" w:color="auto"/>
            <w:right w:val="none" w:sz="0" w:space="0" w:color="auto"/>
          </w:divBdr>
        </w:div>
        <w:div w:id="112556140">
          <w:marLeft w:val="0"/>
          <w:marRight w:val="0"/>
          <w:marTop w:val="0"/>
          <w:marBottom w:val="0"/>
          <w:divBdr>
            <w:top w:val="none" w:sz="0" w:space="0" w:color="auto"/>
            <w:left w:val="none" w:sz="0" w:space="0" w:color="auto"/>
            <w:bottom w:val="none" w:sz="0" w:space="0" w:color="auto"/>
            <w:right w:val="none" w:sz="0" w:space="0" w:color="auto"/>
          </w:divBdr>
        </w:div>
        <w:div w:id="112596215">
          <w:marLeft w:val="0"/>
          <w:marRight w:val="0"/>
          <w:marTop w:val="0"/>
          <w:marBottom w:val="75"/>
          <w:divBdr>
            <w:top w:val="none" w:sz="0" w:space="0" w:color="auto"/>
            <w:left w:val="none" w:sz="0" w:space="0" w:color="auto"/>
            <w:bottom w:val="none" w:sz="0" w:space="0" w:color="auto"/>
            <w:right w:val="none" w:sz="0" w:space="0" w:color="auto"/>
          </w:divBdr>
        </w:div>
        <w:div w:id="112746184">
          <w:marLeft w:val="0"/>
          <w:marRight w:val="0"/>
          <w:marTop w:val="450"/>
          <w:marBottom w:val="450"/>
          <w:divBdr>
            <w:top w:val="none" w:sz="0" w:space="0" w:color="auto"/>
            <w:left w:val="none" w:sz="0" w:space="0" w:color="auto"/>
            <w:bottom w:val="none" w:sz="0" w:space="0" w:color="auto"/>
            <w:right w:val="none" w:sz="0" w:space="0" w:color="auto"/>
          </w:divBdr>
          <w:divsChild>
            <w:div w:id="98838641">
              <w:marLeft w:val="0"/>
              <w:marRight w:val="0"/>
              <w:marTop w:val="0"/>
              <w:marBottom w:val="0"/>
              <w:divBdr>
                <w:top w:val="none" w:sz="0" w:space="0" w:color="auto"/>
                <w:left w:val="none" w:sz="0" w:space="0" w:color="auto"/>
                <w:bottom w:val="single" w:sz="6" w:space="5" w:color="E6E3E2"/>
                <w:right w:val="none" w:sz="0" w:space="0" w:color="auto"/>
              </w:divBdr>
            </w:div>
          </w:divsChild>
        </w:div>
        <w:div w:id="112790530">
          <w:marLeft w:val="0"/>
          <w:marRight w:val="0"/>
          <w:marTop w:val="0"/>
          <w:marBottom w:val="0"/>
          <w:divBdr>
            <w:top w:val="single" w:sz="2" w:space="0" w:color="E0E0E0"/>
            <w:left w:val="single" w:sz="2" w:space="0" w:color="E0E0E0"/>
            <w:bottom w:val="single" w:sz="2" w:space="0" w:color="E0E0E0"/>
            <w:right w:val="single" w:sz="2" w:space="0" w:color="E0E0E0"/>
          </w:divBdr>
        </w:div>
        <w:div w:id="112797330">
          <w:marLeft w:val="0"/>
          <w:marRight w:val="0"/>
          <w:marTop w:val="0"/>
          <w:marBottom w:val="0"/>
          <w:divBdr>
            <w:top w:val="none" w:sz="0" w:space="0" w:color="auto"/>
            <w:left w:val="none" w:sz="0" w:space="0" w:color="auto"/>
            <w:bottom w:val="none" w:sz="0" w:space="0" w:color="auto"/>
            <w:right w:val="none" w:sz="0" w:space="0" w:color="auto"/>
          </w:divBdr>
          <w:divsChild>
            <w:div w:id="115568974">
              <w:marLeft w:val="0"/>
              <w:marRight w:val="0"/>
              <w:marTop w:val="0"/>
              <w:marBottom w:val="0"/>
              <w:divBdr>
                <w:top w:val="none" w:sz="0" w:space="0" w:color="auto"/>
                <w:left w:val="none" w:sz="0" w:space="0" w:color="auto"/>
                <w:bottom w:val="none" w:sz="0" w:space="0" w:color="auto"/>
                <w:right w:val="none" w:sz="0" w:space="0" w:color="auto"/>
              </w:divBdr>
              <w:divsChild>
                <w:div w:id="574096381">
                  <w:marLeft w:val="0"/>
                  <w:marRight w:val="0"/>
                  <w:marTop w:val="0"/>
                  <w:marBottom w:val="0"/>
                  <w:divBdr>
                    <w:top w:val="none" w:sz="0" w:space="0" w:color="auto"/>
                    <w:left w:val="none" w:sz="0" w:space="0" w:color="auto"/>
                    <w:bottom w:val="none" w:sz="0" w:space="0" w:color="auto"/>
                    <w:right w:val="none" w:sz="0" w:space="0" w:color="auto"/>
                  </w:divBdr>
                </w:div>
              </w:divsChild>
            </w:div>
            <w:div w:id="190068529">
              <w:marLeft w:val="0"/>
              <w:marRight w:val="0"/>
              <w:marTop w:val="0"/>
              <w:marBottom w:val="0"/>
              <w:divBdr>
                <w:top w:val="none" w:sz="0" w:space="0" w:color="auto"/>
                <w:left w:val="none" w:sz="0" w:space="0" w:color="auto"/>
                <w:bottom w:val="none" w:sz="0" w:space="0" w:color="auto"/>
                <w:right w:val="none" w:sz="0" w:space="0" w:color="auto"/>
              </w:divBdr>
            </w:div>
            <w:div w:id="224419275">
              <w:marLeft w:val="0"/>
              <w:marRight w:val="0"/>
              <w:marTop w:val="0"/>
              <w:marBottom w:val="0"/>
              <w:divBdr>
                <w:top w:val="none" w:sz="0" w:space="0" w:color="auto"/>
                <w:left w:val="none" w:sz="0" w:space="0" w:color="auto"/>
                <w:bottom w:val="none" w:sz="0" w:space="0" w:color="auto"/>
                <w:right w:val="none" w:sz="0" w:space="0" w:color="auto"/>
              </w:divBdr>
            </w:div>
            <w:div w:id="309015976">
              <w:marLeft w:val="0"/>
              <w:marRight w:val="0"/>
              <w:marTop w:val="0"/>
              <w:marBottom w:val="0"/>
              <w:divBdr>
                <w:top w:val="none" w:sz="0" w:space="0" w:color="auto"/>
                <w:left w:val="none" w:sz="0" w:space="0" w:color="auto"/>
                <w:bottom w:val="none" w:sz="0" w:space="0" w:color="auto"/>
                <w:right w:val="none" w:sz="0" w:space="0" w:color="auto"/>
              </w:divBdr>
            </w:div>
            <w:div w:id="414589215">
              <w:marLeft w:val="0"/>
              <w:marRight w:val="0"/>
              <w:marTop w:val="0"/>
              <w:marBottom w:val="0"/>
              <w:divBdr>
                <w:top w:val="none" w:sz="0" w:space="0" w:color="auto"/>
                <w:left w:val="none" w:sz="0" w:space="0" w:color="auto"/>
                <w:bottom w:val="none" w:sz="0" w:space="0" w:color="auto"/>
                <w:right w:val="none" w:sz="0" w:space="0" w:color="auto"/>
              </w:divBdr>
            </w:div>
            <w:div w:id="426314292">
              <w:marLeft w:val="0"/>
              <w:marRight w:val="0"/>
              <w:marTop w:val="0"/>
              <w:marBottom w:val="0"/>
              <w:divBdr>
                <w:top w:val="none" w:sz="0" w:space="0" w:color="auto"/>
                <w:left w:val="none" w:sz="0" w:space="0" w:color="auto"/>
                <w:bottom w:val="none" w:sz="0" w:space="0" w:color="auto"/>
                <w:right w:val="none" w:sz="0" w:space="0" w:color="auto"/>
              </w:divBdr>
            </w:div>
            <w:div w:id="585964929">
              <w:marLeft w:val="0"/>
              <w:marRight w:val="0"/>
              <w:marTop w:val="0"/>
              <w:marBottom w:val="0"/>
              <w:divBdr>
                <w:top w:val="none" w:sz="0" w:space="0" w:color="auto"/>
                <w:left w:val="none" w:sz="0" w:space="0" w:color="auto"/>
                <w:bottom w:val="none" w:sz="0" w:space="0" w:color="auto"/>
                <w:right w:val="none" w:sz="0" w:space="0" w:color="auto"/>
              </w:divBdr>
            </w:div>
            <w:div w:id="678507708">
              <w:marLeft w:val="0"/>
              <w:marRight w:val="0"/>
              <w:marTop w:val="0"/>
              <w:marBottom w:val="0"/>
              <w:divBdr>
                <w:top w:val="none" w:sz="0" w:space="0" w:color="auto"/>
                <w:left w:val="none" w:sz="0" w:space="0" w:color="auto"/>
                <w:bottom w:val="none" w:sz="0" w:space="0" w:color="auto"/>
                <w:right w:val="none" w:sz="0" w:space="0" w:color="auto"/>
              </w:divBdr>
            </w:div>
          </w:divsChild>
        </w:div>
        <w:div w:id="112872425">
          <w:marLeft w:val="0"/>
          <w:marRight w:val="0"/>
          <w:marTop w:val="0"/>
          <w:marBottom w:val="0"/>
          <w:divBdr>
            <w:top w:val="none" w:sz="0" w:space="0" w:color="auto"/>
            <w:left w:val="none" w:sz="0" w:space="0" w:color="auto"/>
            <w:bottom w:val="none" w:sz="0" w:space="0" w:color="auto"/>
            <w:right w:val="none" w:sz="0" w:space="0" w:color="auto"/>
          </w:divBdr>
        </w:div>
        <w:div w:id="112873016">
          <w:marLeft w:val="0"/>
          <w:marRight w:val="0"/>
          <w:marTop w:val="0"/>
          <w:marBottom w:val="0"/>
          <w:divBdr>
            <w:top w:val="none" w:sz="0" w:space="0" w:color="auto"/>
            <w:left w:val="none" w:sz="0" w:space="0" w:color="auto"/>
            <w:bottom w:val="none" w:sz="0" w:space="0" w:color="auto"/>
            <w:right w:val="none" w:sz="0" w:space="0" w:color="auto"/>
          </w:divBdr>
        </w:div>
        <w:div w:id="112873674">
          <w:marLeft w:val="0"/>
          <w:marRight w:val="0"/>
          <w:marTop w:val="0"/>
          <w:marBottom w:val="0"/>
          <w:divBdr>
            <w:top w:val="none" w:sz="0" w:space="0" w:color="auto"/>
            <w:left w:val="none" w:sz="0" w:space="0" w:color="auto"/>
            <w:bottom w:val="none" w:sz="0" w:space="0" w:color="auto"/>
            <w:right w:val="none" w:sz="0" w:space="0" w:color="auto"/>
          </w:divBdr>
        </w:div>
        <w:div w:id="112984878">
          <w:marLeft w:val="0"/>
          <w:marRight w:val="0"/>
          <w:marTop w:val="0"/>
          <w:marBottom w:val="0"/>
          <w:divBdr>
            <w:top w:val="none" w:sz="0" w:space="0" w:color="auto"/>
            <w:left w:val="none" w:sz="0" w:space="0" w:color="auto"/>
            <w:bottom w:val="none" w:sz="0" w:space="0" w:color="auto"/>
            <w:right w:val="none" w:sz="0" w:space="0" w:color="auto"/>
          </w:divBdr>
          <w:divsChild>
            <w:div w:id="729618500">
              <w:marLeft w:val="-188"/>
              <w:marRight w:val="-188"/>
              <w:marTop w:val="0"/>
              <w:marBottom w:val="0"/>
              <w:divBdr>
                <w:top w:val="none" w:sz="0" w:space="0" w:color="auto"/>
                <w:left w:val="none" w:sz="0" w:space="0" w:color="auto"/>
                <w:bottom w:val="none" w:sz="0" w:space="0" w:color="auto"/>
                <w:right w:val="none" w:sz="0" w:space="0" w:color="auto"/>
              </w:divBdr>
              <w:divsChild>
                <w:div w:id="3578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4917">
          <w:marLeft w:val="-150"/>
          <w:marRight w:val="-150"/>
          <w:marTop w:val="0"/>
          <w:marBottom w:val="300"/>
          <w:divBdr>
            <w:top w:val="none" w:sz="0" w:space="0" w:color="auto"/>
            <w:left w:val="none" w:sz="0" w:space="0" w:color="auto"/>
            <w:bottom w:val="none" w:sz="0" w:space="0" w:color="auto"/>
            <w:right w:val="none" w:sz="0" w:space="0" w:color="auto"/>
          </w:divBdr>
          <w:divsChild>
            <w:div w:id="594286550">
              <w:marLeft w:val="0"/>
              <w:marRight w:val="0"/>
              <w:marTop w:val="0"/>
              <w:marBottom w:val="0"/>
              <w:divBdr>
                <w:top w:val="none" w:sz="0" w:space="0" w:color="auto"/>
                <w:left w:val="none" w:sz="0" w:space="0" w:color="auto"/>
                <w:bottom w:val="none" w:sz="0" w:space="0" w:color="auto"/>
                <w:right w:val="none" w:sz="0" w:space="0" w:color="auto"/>
              </w:divBdr>
            </w:div>
          </w:divsChild>
        </w:div>
        <w:div w:id="112990155">
          <w:marLeft w:val="0"/>
          <w:marRight w:val="0"/>
          <w:marTop w:val="0"/>
          <w:marBottom w:val="0"/>
          <w:divBdr>
            <w:top w:val="none" w:sz="0" w:space="0" w:color="auto"/>
            <w:left w:val="none" w:sz="0" w:space="0" w:color="auto"/>
            <w:bottom w:val="none" w:sz="0" w:space="0" w:color="auto"/>
            <w:right w:val="none" w:sz="0" w:space="0" w:color="auto"/>
          </w:divBdr>
        </w:div>
        <w:div w:id="112990996">
          <w:marLeft w:val="-225"/>
          <w:marRight w:val="-225"/>
          <w:marTop w:val="0"/>
          <w:marBottom w:val="0"/>
          <w:divBdr>
            <w:top w:val="none" w:sz="0" w:space="0" w:color="auto"/>
            <w:left w:val="none" w:sz="0" w:space="0" w:color="auto"/>
            <w:bottom w:val="none" w:sz="0" w:space="0" w:color="auto"/>
            <w:right w:val="none" w:sz="0" w:space="0" w:color="auto"/>
          </w:divBdr>
        </w:div>
        <w:div w:id="113016116">
          <w:marLeft w:val="1221"/>
          <w:marRight w:val="0"/>
          <w:marTop w:val="0"/>
          <w:marBottom w:val="0"/>
          <w:divBdr>
            <w:top w:val="none" w:sz="0" w:space="0" w:color="auto"/>
            <w:left w:val="none" w:sz="0" w:space="0" w:color="auto"/>
            <w:bottom w:val="none" w:sz="0" w:space="0" w:color="auto"/>
            <w:right w:val="none" w:sz="0" w:space="0" w:color="auto"/>
          </w:divBdr>
        </w:div>
        <w:div w:id="113058241">
          <w:marLeft w:val="0"/>
          <w:marRight w:val="0"/>
          <w:marTop w:val="0"/>
          <w:marBottom w:val="0"/>
          <w:divBdr>
            <w:top w:val="single" w:sz="2" w:space="0" w:color="E0E0E0"/>
            <w:left w:val="single" w:sz="2" w:space="0" w:color="E0E0E0"/>
            <w:bottom w:val="single" w:sz="2" w:space="0" w:color="E0E0E0"/>
            <w:right w:val="single" w:sz="2" w:space="0" w:color="E0E0E0"/>
          </w:divBdr>
        </w:div>
        <w:div w:id="113063184">
          <w:marLeft w:val="0"/>
          <w:marRight w:val="0"/>
          <w:marTop w:val="0"/>
          <w:marBottom w:val="240"/>
          <w:divBdr>
            <w:top w:val="none" w:sz="0" w:space="0" w:color="auto"/>
            <w:left w:val="none" w:sz="0" w:space="0" w:color="auto"/>
            <w:bottom w:val="none" w:sz="0" w:space="0" w:color="auto"/>
            <w:right w:val="none" w:sz="0" w:space="0" w:color="auto"/>
          </w:divBdr>
        </w:div>
        <w:div w:id="113063901">
          <w:marLeft w:val="1463"/>
          <w:marRight w:val="0"/>
          <w:marTop w:val="0"/>
          <w:marBottom w:val="0"/>
          <w:divBdr>
            <w:top w:val="none" w:sz="0" w:space="0" w:color="auto"/>
            <w:left w:val="none" w:sz="0" w:space="0" w:color="auto"/>
            <w:bottom w:val="none" w:sz="0" w:space="0" w:color="auto"/>
            <w:right w:val="none" w:sz="0" w:space="0" w:color="auto"/>
          </w:divBdr>
        </w:div>
        <w:div w:id="113132974">
          <w:marLeft w:val="0"/>
          <w:marRight w:val="0"/>
          <w:marTop w:val="0"/>
          <w:marBottom w:val="376"/>
          <w:divBdr>
            <w:top w:val="none" w:sz="0" w:space="0" w:color="auto"/>
            <w:left w:val="none" w:sz="0" w:space="0" w:color="auto"/>
            <w:bottom w:val="none" w:sz="0" w:space="0" w:color="auto"/>
            <w:right w:val="none" w:sz="0" w:space="0" w:color="auto"/>
          </w:divBdr>
        </w:div>
        <w:div w:id="113137135">
          <w:marLeft w:val="0"/>
          <w:marRight w:val="0"/>
          <w:marTop w:val="100"/>
          <w:marBottom w:val="275"/>
          <w:divBdr>
            <w:top w:val="none" w:sz="0" w:space="0" w:color="auto"/>
            <w:left w:val="none" w:sz="0" w:space="0" w:color="auto"/>
            <w:bottom w:val="none" w:sz="0" w:space="0" w:color="auto"/>
            <w:right w:val="none" w:sz="0" w:space="0" w:color="auto"/>
          </w:divBdr>
        </w:div>
        <w:div w:id="113208201">
          <w:marLeft w:val="0"/>
          <w:marRight w:val="0"/>
          <w:marTop w:val="0"/>
          <w:marBottom w:val="0"/>
          <w:divBdr>
            <w:top w:val="single" w:sz="2" w:space="0" w:color="E0E0E0"/>
            <w:left w:val="single" w:sz="2" w:space="0" w:color="E0E0E0"/>
            <w:bottom w:val="single" w:sz="2" w:space="0" w:color="E0E0E0"/>
            <w:right w:val="single" w:sz="2" w:space="0" w:color="E0E0E0"/>
          </w:divBdr>
          <w:divsChild>
            <w:div w:id="700975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3208720">
          <w:marLeft w:val="0"/>
          <w:marRight w:val="0"/>
          <w:marTop w:val="0"/>
          <w:marBottom w:val="0"/>
          <w:divBdr>
            <w:top w:val="none" w:sz="0" w:space="0" w:color="auto"/>
            <w:left w:val="none" w:sz="0" w:space="0" w:color="auto"/>
            <w:bottom w:val="none" w:sz="0" w:space="0" w:color="auto"/>
            <w:right w:val="none" w:sz="0" w:space="0" w:color="auto"/>
          </w:divBdr>
          <w:divsChild>
            <w:div w:id="435952035">
              <w:marLeft w:val="0"/>
              <w:marRight w:val="0"/>
              <w:marTop w:val="0"/>
              <w:marBottom w:val="0"/>
              <w:divBdr>
                <w:top w:val="none" w:sz="0" w:space="0" w:color="auto"/>
                <w:left w:val="none" w:sz="0" w:space="0" w:color="auto"/>
                <w:bottom w:val="none" w:sz="0" w:space="0" w:color="auto"/>
                <w:right w:val="none" w:sz="0" w:space="0" w:color="auto"/>
              </w:divBdr>
              <w:divsChild>
                <w:div w:id="469251136">
                  <w:marLeft w:val="0"/>
                  <w:marRight w:val="0"/>
                  <w:marTop w:val="0"/>
                  <w:marBottom w:val="0"/>
                  <w:divBdr>
                    <w:top w:val="none" w:sz="0" w:space="0" w:color="auto"/>
                    <w:left w:val="none" w:sz="0" w:space="0" w:color="auto"/>
                    <w:bottom w:val="none" w:sz="0" w:space="0" w:color="auto"/>
                    <w:right w:val="none" w:sz="0" w:space="0" w:color="auto"/>
                  </w:divBdr>
                  <w:divsChild>
                    <w:div w:id="219371160">
                      <w:marLeft w:val="0"/>
                      <w:marRight w:val="0"/>
                      <w:marTop w:val="0"/>
                      <w:marBottom w:val="240"/>
                      <w:divBdr>
                        <w:top w:val="none" w:sz="0" w:space="0" w:color="auto"/>
                        <w:left w:val="none" w:sz="0" w:space="0" w:color="auto"/>
                        <w:bottom w:val="none" w:sz="0" w:space="0" w:color="auto"/>
                        <w:right w:val="none" w:sz="0" w:space="0" w:color="auto"/>
                      </w:divBdr>
                    </w:div>
                    <w:div w:id="685668457">
                      <w:marLeft w:val="0"/>
                      <w:marRight w:val="0"/>
                      <w:marTop w:val="0"/>
                      <w:marBottom w:val="240"/>
                      <w:divBdr>
                        <w:top w:val="none" w:sz="0" w:space="0" w:color="auto"/>
                        <w:left w:val="none" w:sz="0" w:space="0" w:color="auto"/>
                        <w:bottom w:val="none" w:sz="0" w:space="0" w:color="auto"/>
                        <w:right w:val="none" w:sz="0" w:space="0" w:color="auto"/>
                      </w:divBdr>
                    </w:div>
                    <w:div w:id="767583685">
                      <w:marLeft w:val="0"/>
                      <w:marRight w:val="0"/>
                      <w:marTop w:val="0"/>
                      <w:marBottom w:val="240"/>
                      <w:divBdr>
                        <w:top w:val="none" w:sz="0" w:space="0" w:color="auto"/>
                        <w:left w:val="none" w:sz="0" w:space="0" w:color="auto"/>
                        <w:bottom w:val="none" w:sz="0" w:space="0" w:color="auto"/>
                        <w:right w:val="none" w:sz="0" w:space="0" w:color="auto"/>
                      </w:divBdr>
                    </w:div>
                    <w:div w:id="77027619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sChild>
        </w:div>
        <w:div w:id="113326603">
          <w:marLeft w:val="0"/>
          <w:marRight w:val="0"/>
          <w:marTop w:val="0"/>
          <w:marBottom w:val="0"/>
          <w:divBdr>
            <w:top w:val="none" w:sz="0" w:space="0" w:color="auto"/>
            <w:left w:val="none" w:sz="0" w:space="0" w:color="auto"/>
            <w:bottom w:val="none" w:sz="0" w:space="0" w:color="auto"/>
            <w:right w:val="none" w:sz="0" w:space="0" w:color="auto"/>
          </w:divBdr>
        </w:div>
        <w:div w:id="113402099">
          <w:marLeft w:val="0"/>
          <w:marRight w:val="0"/>
          <w:marTop w:val="0"/>
          <w:marBottom w:val="0"/>
          <w:divBdr>
            <w:top w:val="none" w:sz="0" w:space="0" w:color="auto"/>
            <w:left w:val="none" w:sz="0" w:space="0" w:color="auto"/>
            <w:bottom w:val="none" w:sz="0" w:space="0" w:color="auto"/>
            <w:right w:val="none" w:sz="0" w:space="0" w:color="auto"/>
          </w:divBdr>
        </w:div>
        <w:div w:id="113402665">
          <w:marLeft w:val="-150"/>
          <w:marRight w:val="-150"/>
          <w:marTop w:val="0"/>
          <w:marBottom w:val="0"/>
          <w:divBdr>
            <w:top w:val="none" w:sz="0" w:space="0" w:color="auto"/>
            <w:left w:val="none" w:sz="0" w:space="0" w:color="auto"/>
            <w:bottom w:val="none" w:sz="0" w:space="0" w:color="auto"/>
            <w:right w:val="none" w:sz="0" w:space="0" w:color="auto"/>
          </w:divBdr>
          <w:divsChild>
            <w:div w:id="323975240">
              <w:marLeft w:val="0"/>
              <w:marRight w:val="0"/>
              <w:marTop w:val="0"/>
              <w:marBottom w:val="0"/>
              <w:divBdr>
                <w:top w:val="none" w:sz="0" w:space="0" w:color="auto"/>
                <w:left w:val="none" w:sz="0" w:space="0" w:color="auto"/>
                <w:bottom w:val="none" w:sz="0" w:space="0" w:color="auto"/>
                <w:right w:val="none" w:sz="0" w:space="0" w:color="auto"/>
              </w:divBdr>
            </w:div>
          </w:divsChild>
        </w:div>
        <w:div w:id="113403730">
          <w:marLeft w:val="0"/>
          <w:marRight w:val="0"/>
          <w:marTop w:val="0"/>
          <w:marBottom w:val="0"/>
          <w:divBdr>
            <w:top w:val="none" w:sz="0" w:space="0" w:color="auto"/>
            <w:left w:val="none" w:sz="0" w:space="0" w:color="auto"/>
            <w:bottom w:val="none" w:sz="0" w:space="0" w:color="auto"/>
            <w:right w:val="none" w:sz="0" w:space="0" w:color="auto"/>
          </w:divBdr>
        </w:div>
        <w:div w:id="113407423">
          <w:marLeft w:val="0"/>
          <w:marRight w:val="0"/>
          <w:marTop w:val="0"/>
          <w:marBottom w:val="0"/>
          <w:divBdr>
            <w:top w:val="none" w:sz="0" w:space="0" w:color="auto"/>
            <w:left w:val="none" w:sz="0" w:space="0" w:color="auto"/>
            <w:bottom w:val="none" w:sz="0" w:space="0" w:color="auto"/>
            <w:right w:val="none" w:sz="0" w:space="0" w:color="auto"/>
          </w:divBdr>
        </w:div>
        <w:div w:id="113444723">
          <w:marLeft w:val="-188"/>
          <w:marRight w:val="-188"/>
          <w:marTop w:val="0"/>
          <w:marBottom w:val="0"/>
          <w:divBdr>
            <w:top w:val="none" w:sz="0" w:space="0" w:color="auto"/>
            <w:left w:val="none" w:sz="0" w:space="0" w:color="auto"/>
            <w:bottom w:val="none" w:sz="0" w:space="0" w:color="auto"/>
            <w:right w:val="none" w:sz="0" w:space="0" w:color="auto"/>
          </w:divBdr>
        </w:div>
        <w:div w:id="113452131">
          <w:marLeft w:val="750"/>
          <w:marRight w:val="0"/>
          <w:marTop w:val="0"/>
          <w:marBottom w:val="0"/>
          <w:divBdr>
            <w:top w:val="none" w:sz="0" w:space="0" w:color="auto"/>
            <w:left w:val="none" w:sz="0" w:space="0" w:color="auto"/>
            <w:bottom w:val="none" w:sz="0" w:space="0" w:color="auto"/>
            <w:right w:val="none" w:sz="0" w:space="0" w:color="auto"/>
          </w:divBdr>
        </w:div>
        <w:div w:id="113520818">
          <w:marLeft w:val="0"/>
          <w:marRight w:val="0"/>
          <w:marTop w:val="0"/>
          <w:marBottom w:val="0"/>
          <w:divBdr>
            <w:top w:val="none" w:sz="0" w:space="0" w:color="auto"/>
            <w:left w:val="none" w:sz="0" w:space="0" w:color="auto"/>
            <w:bottom w:val="none" w:sz="0" w:space="0" w:color="auto"/>
            <w:right w:val="none" w:sz="0" w:space="0" w:color="auto"/>
          </w:divBdr>
        </w:div>
        <w:div w:id="113525544">
          <w:marLeft w:val="0"/>
          <w:marRight w:val="0"/>
          <w:marTop w:val="0"/>
          <w:marBottom w:val="0"/>
          <w:divBdr>
            <w:top w:val="none" w:sz="0" w:space="0" w:color="auto"/>
            <w:left w:val="none" w:sz="0" w:space="0" w:color="auto"/>
            <w:bottom w:val="none" w:sz="0" w:space="0" w:color="auto"/>
            <w:right w:val="none" w:sz="0" w:space="0" w:color="auto"/>
          </w:divBdr>
        </w:div>
        <w:div w:id="113597883">
          <w:marLeft w:val="0"/>
          <w:marRight w:val="0"/>
          <w:marTop w:val="0"/>
          <w:marBottom w:val="0"/>
          <w:divBdr>
            <w:top w:val="none" w:sz="0" w:space="0" w:color="auto"/>
            <w:left w:val="none" w:sz="0" w:space="0" w:color="auto"/>
            <w:bottom w:val="none" w:sz="0" w:space="0" w:color="auto"/>
            <w:right w:val="none" w:sz="0" w:space="0" w:color="auto"/>
          </w:divBdr>
          <w:divsChild>
            <w:div w:id="307057253">
              <w:marLeft w:val="-150"/>
              <w:marRight w:val="-150"/>
              <w:marTop w:val="0"/>
              <w:marBottom w:val="0"/>
              <w:divBdr>
                <w:top w:val="none" w:sz="0" w:space="0" w:color="auto"/>
                <w:left w:val="none" w:sz="0" w:space="0" w:color="auto"/>
                <w:bottom w:val="none" w:sz="0" w:space="0" w:color="auto"/>
                <w:right w:val="none" w:sz="0" w:space="0" w:color="auto"/>
              </w:divBdr>
              <w:divsChild>
                <w:div w:id="76944015">
                  <w:marLeft w:val="0"/>
                  <w:marRight w:val="0"/>
                  <w:marTop w:val="0"/>
                  <w:marBottom w:val="0"/>
                  <w:divBdr>
                    <w:top w:val="none" w:sz="0" w:space="0" w:color="auto"/>
                    <w:left w:val="none" w:sz="0" w:space="0" w:color="auto"/>
                    <w:bottom w:val="none" w:sz="0" w:space="0" w:color="auto"/>
                    <w:right w:val="none" w:sz="0" w:space="0" w:color="auto"/>
                  </w:divBdr>
                </w:div>
                <w:div w:id="190339628">
                  <w:marLeft w:val="0"/>
                  <w:marRight w:val="0"/>
                  <w:marTop w:val="0"/>
                  <w:marBottom w:val="0"/>
                  <w:divBdr>
                    <w:top w:val="none" w:sz="0" w:space="0" w:color="auto"/>
                    <w:left w:val="none" w:sz="0" w:space="0" w:color="auto"/>
                    <w:bottom w:val="none" w:sz="0" w:space="0" w:color="auto"/>
                    <w:right w:val="none" w:sz="0" w:space="0" w:color="auto"/>
                  </w:divBdr>
                  <w:divsChild>
                    <w:div w:id="523910702">
                      <w:marLeft w:val="0"/>
                      <w:marRight w:val="0"/>
                      <w:marTop w:val="0"/>
                      <w:marBottom w:val="0"/>
                      <w:divBdr>
                        <w:top w:val="none" w:sz="0" w:space="0" w:color="auto"/>
                        <w:left w:val="none" w:sz="0" w:space="0" w:color="auto"/>
                        <w:bottom w:val="none" w:sz="0" w:space="0" w:color="auto"/>
                        <w:right w:val="none" w:sz="0" w:space="0" w:color="auto"/>
                      </w:divBdr>
                      <w:divsChild>
                        <w:div w:id="3578520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99494">
          <w:marLeft w:val="250"/>
          <w:marRight w:val="0"/>
          <w:marTop w:val="250"/>
          <w:marBottom w:val="0"/>
          <w:divBdr>
            <w:top w:val="none" w:sz="0" w:space="0" w:color="auto"/>
            <w:left w:val="none" w:sz="0" w:space="0" w:color="auto"/>
            <w:bottom w:val="none" w:sz="0" w:space="0" w:color="auto"/>
            <w:right w:val="none" w:sz="0" w:space="0" w:color="auto"/>
          </w:divBdr>
        </w:div>
        <w:div w:id="113639439">
          <w:marLeft w:val="0"/>
          <w:marRight w:val="0"/>
          <w:marTop w:val="0"/>
          <w:marBottom w:val="0"/>
          <w:divBdr>
            <w:top w:val="none" w:sz="0" w:space="0" w:color="auto"/>
            <w:left w:val="none" w:sz="0" w:space="0" w:color="auto"/>
            <w:bottom w:val="none" w:sz="0" w:space="0" w:color="auto"/>
            <w:right w:val="none" w:sz="0" w:space="0" w:color="auto"/>
          </w:divBdr>
        </w:div>
        <w:div w:id="113790628">
          <w:marLeft w:val="0"/>
          <w:marRight w:val="0"/>
          <w:marTop w:val="0"/>
          <w:marBottom w:val="0"/>
          <w:divBdr>
            <w:top w:val="none" w:sz="0" w:space="0" w:color="auto"/>
            <w:left w:val="none" w:sz="0" w:space="0" w:color="auto"/>
            <w:bottom w:val="none" w:sz="0" w:space="0" w:color="auto"/>
            <w:right w:val="none" w:sz="0" w:space="0" w:color="auto"/>
          </w:divBdr>
        </w:div>
        <w:div w:id="113836768">
          <w:marLeft w:val="-150"/>
          <w:marRight w:val="-150"/>
          <w:marTop w:val="0"/>
          <w:marBottom w:val="0"/>
          <w:divBdr>
            <w:top w:val="none" w:sz="0" w:space="0" w:color="auto"/>
            <w:left w:val="none" w:sz="0" w:space="0" w:color="auto"/>
            <w:bottom w:val="none" w:sz="0" w:space="0" w:color="auto"/>
            <w:right w:val="none" w:sz="0" w:space="0" w:color="auto"/>
          </w:divBdr>
        </w:div>
        <w:div w:id="113906272">
          <w:marLeft w:val="0"/>
          <w:marRight w:val="0"/>
          <w:marTop w:val="150"/>
          <w:marBottom w:val="150"/>
          <w:divBdr>
            <w:top w:val="none" w:sz="0" w:space="0" w:color="auto"/>
            <w:left w:val="none" w:sz="0" w:space="0" w:color="auto"/>
            <w:bottom w:val="none" w:sz="0" w:space="0" w:color="auto"/>
            <w:right w:val="none" w:sz="0" w:space="0" w:color="auto"/>
          </w:divBdr>
        </w:div>
        <w:div w:id="113907578">
          <w:marLeft w:val="0"/>
          <w:marRight w:val="0"/>
          <w:marTop w:val="0"/>
          <w:marBottom w:val="0"/>
          <w:divBdr>
            <w:top w:val="none" w:sz="0" w:space="0" w:color="auto"/>
            <w:left w:val="none" w:sz="0" w:space="0" w:color="auto"/>
            <w:bottom w:val="none" w:sz="0" w:space="0" w:color="auto"/>
            <w:right w:val="none" w:sz="0" w:space="0" w:color="auto"/>
          </w:divBdr>
          <w:divsChild>
            <w:div w:id="212890789">
              <w:marLeft w:val="0"/>
              <w:marRight w:val="450"/>
              <w:marTop w:val="0"/>
              <w:marBottom w:val="150"/>
              <w:divBdr>
                <w:top w:val="none" w:sz="0" w:space="0" w:color="auto"/>
                <w:left w:val="none" w:sz="0" w:space="0" w:color="auto"/>
                <w:bottom w:val="none" w:sz="0" w:space="0" w:color="auto"/>
                <w:right w:val="none" w:sz="0" w:space="0" w:color="auto"/>
              </w:divBdr>
            </w:div>
          </w:divsChild>
        </w:div>
        <w:div w:id="113914404">
          <w:marLeft w:val="0"/>
          <w:marRight w:val="0"/>
          <w:marTop w:val="0"/>
          <w:marBottom w:val="300"/>
          <w:divBdr>
            <w:top w:val="none" w:sz="0" w:space="0" w:color="auto"/>
            <w:left w:val="none" w:sz="0" w:space="0" w:color="auto"/>
            <w:bottom w:val="none" w:sz="0" w:space="0" w:color="auto"/>
            <w:right w:val="none" w:sz="0" w:space="0" w:color="auto"/>
          </w:divBdr>
        </w:div>
        <w:div w:id="113982553">
          <w:marLeft w:val="0"/>
          <w:marRight w:val="0"/>
          <w:marTop w:val="0"/>
          <w:marBottom w:val="75"/>
          <w:divBdr>
            <w:top w:val="none" w:sz="0" w:space="0" w:color="auto"/>
            <w:left w:val="none" w:sz="0" w:space="0" w:color="auto"/>
            <w:bottom w:val="none" w:sz="0" w:space="0" w:color="auto"/>
            <w:right w:val="none" w:sz="0" w:space="0" w:color="auto"/>
          </w:divBdr>
        </w:div>
        <w:div w:id="113984598">
          <w:marLeft w:val="0"/>
          <w:marRight w:val="0"/>
          <w:marTop w:val="0"/>
          <w:marBottom w:val="0"/>
          <w:divBdr>
            <w:top w:val="none" w:sz="0" w:space="0" w:color="auto"/>
            <w:left w:val="none" w:sz="0" w:space="0" w:color="auto"/>
            <w:bottom w:val="none" w:sz="0" w:space="0" w:color="auto"/>
            <w:right w:val="none" w:sz="0" w:space="0" w:color="auto"/>
          </w:divBdr>
        </w:div>
        <w:div w:id="113984612">
          <w:marLeft w:val="0"/>
          <w:marRight w:val="0"/>
          <w:marTop w:val="0"/>
          <w:marBottom w:val="0"/>
          <w:divBdr>
            <w:top w:val="none" w:sz="0" w:space="0" w:color="auto"/>
            <w:left w:val="none" w:sz="0" w:space="0" w:color="auto"/>
            <w:bottom w:val="none" w:sz="0" w:space="0" w:color="auto"/>
            <w:right w:val="none" w:sz="0" w:space="0" w:color="auto"/>
          </w:divBdr>
        </w:div>
        <w:div w:id="113990312">
          <w:marLeft w:val="0"/>
          <w:marRight w:val="0"/>
          <w:marTop w:val="0"/>
          <w:marBottom w:val="300"/>
          <w:divBdr>
            <w:top w:val="none" w:sz="0" w:space="0" w:color="auto"/>
            <w:left w:val="none" w:sz="0" w:space="0" w:color="auto"/>
            <w:bottom w:val="none" w:sz="0" w:space="0" w:color="auto"/>
            <w:right w:val="none" w:sz="0" w:space="0" w:color="auto"/>
          </w:divBdr>
        </w:div>
        <w:div w:id="114057381">
          <w:marLeft w:val="0"/>
          <w:marRight w:val="0"/>
          <w:marTop w:val="0"/>
          <w:marBottom w:val="0"/>
          <w:divBdr>
            <w:top w:val="none" w:sz="0" w:space="0" w:color="auto"/>
            <w:left w:val="none" w:sz="0" w:space="0" w:color="auto"/>
            <w:bottom w:val="none" w:sz="0" w:space="0" w:color="auto"/>
            <w:right w:val="none" w:sz="0" w:space="0" w:color="auto"/>
          </w:divBdr>
          <w:divsChild>
            <w:div w:id="175317431">
              <w:marLeft w:val="0"/>
              <w:marRight w:val="0"/>
              <w:marTop w:val="0"/>
              <w:marBottom w:val="0"/>
              <w:divBdr>
                <w:top w:val="none" w:sz="0" w:space="0" w:color="auto"/>
                <w:left w:val="none" w:sz="0" w:space="0" w:color="auto"/>
                <w:bottom w:val="none" w:sz="0" w:space="0" w:color="auto"/>
                <w:right w:val="none" w:sz="0" w:space="0" w:color="auto"/>
              </w:divBdr>
              <w:divsChild>
                <w:div w:id="199711721">
                  <w:marLeft w:val="0"/>
                  <w:marRight w:val="0"/>
                  <w:marTop w:val="0"/>
                  <w:marBottom w:val="0"/>
                  <w:divBdr>
                    <w:top w:val="none" w:sz="0" w:space="0" w:color="auto"/>
                    <w:left w:val="none" w:sz="0" w:space="0" w:color="auto"/>
                    <w:bottom w:val="none" w:sz="0" w:space="0" w:color="auto"/>
                    <w:right w:val="none" w:sz="0" w:space="0" w:color="auto"/>
                  </w:divBdr>
                  <w:divsChild>
                    <w:div w:id="51976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064161">
          <w:marLeft w:val="0"/>
          <w:marRight w:val="0"/>
          <w:marTop w:val="0"/>
          <w:marBottom w:val="0"/>
          <w:divBdr>
            <w:top w:val="none" w:sz="0" w:space="0" w:color="auto"/>
            <w:left w:val="none" w:sz="0" w:space="0" w:color="auto"/>
            <w:bottom w:val="none" w:sz="0" w:space="0" w:color="auto"/>
            <w:right w:val="none" w:sz="0" w:space="0" w:color="auto"/>
          </w:divBdr>
        </w:div>
        <w:div w:id="114102749">
          <w:marLeft w:val="0"/>
          <w:marRight w:val="0"/>
          <w:marTop w:val="0"/>
          <w:marBottom w:val="345"/>
          <w:divBdr>
            <w:top w:val="none" w:sz="0" w:space="0" w:color="auto"/>
            <w:left w:val="none" w:sz="0" w:space="0" w:color="auto"/>
            <w:bottom w:val="none" w:sz="0" w:space="0" w:color="auto"/>
            <w:right w:val="none" w:sz="0" w:space="0" w:color="auto"/>
          </w:divBdr>
        </w:div>
        <w:div w:id="114179748">
          <w:marLeft w:val="-188"/>
          <w:marRight w:val="-188"/>
          <w:marTop w:val="0"/>
          <w:marBottom w:val="0"/>
          <w:divBdr>
            <w:top w:val="none" w:sz="0" w:space="0" w:color="auto"/>
            <w:left w:val="none" w:sz="0" w:space="0" w:color="auto"/>
            <w:bottom w:val="none" w:sz="0" w:space="0" w:color="auto"/>
            <w:right w:val="none" w:sz="0" w:space="0" w:color="auto"/>
          </w:divBdr>
          <w:divsChild>
            <w:div w:id="249654690">
              <w:marLeft w:val="1221"/>
              <w:marRight w:val="0"/>
              <w:marTop w:val="0"/>
              <w:marBottom w:val="0"/>
              <w:divBdr>
                <w:top w:val="none" w:sz="0" w:space="0" w:color="auto"/>
                <w:left w:val="none" w:sz="0" w:space="0" w:color="auto"/>
                <w:bottom w:val="none" w:sz="0" w:space="0" w:color="auto"/>
                <w:right w:val="none" w:sz="0" w:space="0" w:color="auto"/>
              </w:divBdr>
            </w:div>
          </w:divsChild>
        </w:div>
        <w:div w:id="114180770">
          <w:marLeft w:val="0"/>
          <w:marRight w:val="0"/>
          <w:marTop w:val="300"/>
          <w:marBottom w:val="300"/>
          <w:divBdr>
            <w:top w:val="none" w:sz="0" w:space="0" w:color="auto"/>
            <w:left w:val="none" w:sz="0" w:space="0" w:color="auto"/>
            <w:bottom w:val="none" w:sz="0" w:space="0" w:color="auto"/>
            <w:right w:val="none" w:sz="0" w:space="0" w:color="auto"/>
          </w:divBdr>
        </w:div>
        <w:div w:id="114183236">
          <w:marLeft w:val="0"/>
          <w:marRight w:val="0"/>
          <w:marTop w:val="0"/>
          <w:marBottom w:val="0"/>
          <w:divBdr>
            <w:top w:val="none" w:sz="0" w:space="0" w:color="auto"/>
            <w:left w:val="none" w:sz="0" w:space="0" w:color="auto"/>
            <w:bottom w:val="none" w:sz="0" w:space="0" w:color="auto"/>
            <w:right w:val="none" w:sz="0" w:space="0" w:color="auto"/>
          </w:divBdr>
        </w:div>
        <w:div w:id="114249853">
          <w:marLeft w:val="0"/>
          <w:marRight w:val="0"/>
          <w:marTop w:val="0"/>
          <w:marBottom w:val="0"/>
          <w:divBdr>
            <w:top w:val="none" w:sz="0" w:space="0" w:color="auto"/>
            <w:left w:val="none" w:sz="0" w:space="0" w:color="auto"/>
            <w:bottom w:val="none" w:sz="0" w:space="0" w:color="auto"/>
            <w:right w:val="none" w:sz="0" w:space="0" w:color="auto"/>
          </w:divBdr>
        </w:div>
        <w:div w:id="114298990">
          <w:marLeft w:val="0"/>
          <w:marRight w:val="0"/>
          <w:marTop w:val="0"/>
          <w:marBottom w:val="63"/>
          <w:divBdr>
            <w:top w:val="none" w:sz="0" w:space="0" w:color="auto"/>
            <w:left w:val="none" w:sz="0" w:space="0" w:color="auto"/>
            <w:bottom w:val="none" w:sz="0" w:space="0" w:color="auto"/>
            <w:right w:val="none" w:sz="0" w:space="0" w:color="auto"/>
          </w:divBdr>
        </w:div>
        <w:div w:id="114446523">
          <w:marLeft w:val="0"/>
          <w:marRight w:val="0"/>
          <w:marTop w:val="0"/>
          <w:marBottom w:val="0"/>
          <w:divBdr>
            <w:top w:val="none" w:sz="0" w:space="0" w:color="auto"/>
            <w:left w:val="none" w:sz="0" w:space="0" w:color="auto"/>
            <w:bottom w:val="none" w:sz="0" w:space="0" w:color="auto"/>
            <w:right w:val="none" w:sz="0" w:space="0" w:color="auto"/>
          </w:divBdr>
        </w:div>
        <w:div w:id="114447344">
          <w:marLeft w:val="0"/>
          <w:marRight w:val="0"/>
          <w:marTop w:val="0"/>
          <w:marBottom w:val="0"/>
          <w:divBdr>
            <w:top w:val="none" w:sz="0" w:space="0" w:color="auto"/>
            <w:left w:val="none" w:sz="0" w:space="0" w:color="auto"/>
            <w:bottom w:val="none" w:sz="0" w:space="0" w:color="auto"/>
            <w:right w:val="none" w:sz="0" w:space="0" w:color="auto"/>
          </w:divBdr>
        </w:div>
        <w:div w:id="114449631">
          <w:marLeft w:val="0"/>
          <w:marRight w:val="0"/>
          <w:marTop w:val="0"/>
          <w:marBottom w:val="450"/>
          <w:divBdr>
            <w:top w:val="none" w:sz="0" w:space="0" w:color="auto"/>
            <w:left w:val="none" w:sz="0" w:space="0" w:color="auto"/>
            <w:bottom w:val="none" w:sz="0" w:space="0" w:color="auto"/>
            <w:right w:val="none" w:sz="0" w:space="0" w:color="auto"/>
          </w:divBdr>
        </w:div>
        <w:div w:id="114452284">
          <w:marLeft w:val="0"/>
          <w:marRight w:val="0"/>
          <w:marTop w:val="150"/>
          <w:marBottom w:val="0"/>
          <w:divBdr>
            <w:top w:val="none" w:sz="0" w:space="0" w:color="auto"/>
            <w:left w:val="none" w:sz="0" w:space="0" w:color="auto"/>
            <w:bottom w:val="none" w:sz="0" w:space="0" w:color="auto"/>
            <w:right w:val="none" w:sz="0" w:space="0" w:color="auto"/>
          </w:divBdr>
        </w:div>
        <w:div w:id="114452644">
          <w:marLeft w:val="90"/>
          <w:marRight w:val="90"/>
          <w:marTop w:val="90"/>
          <w:marBottom w:val="90"/>
          <w:divBdr>
            <w:top w:val="single" w:sz="6" w:space="0" w:color="CCCCCC"/>
            <w:left w:val="single" w:sz="6" w:space="0" w:color="CCCCCC"/>
            <w:bottom w:val="single" w:sz="6" w:space="0" w:color="CCCCCC"/>
            <w:right w:val="single" w:sz="6" w:space="0" w:color="CCCCCC"/>
          </w:divBdr>
        </w:div>
        <w:div w:id="114452782">
          <w:marLeft w:val="-225"/>
          <w:marRight w:val="-225"/>
          <w:marTop w:val="0"/>
          <w:marBottom w:val="0"/>
          <w:divBdr>
            <w:top w:val="none" w:sz="0" w:space="0" w:color="auto"/>
            <w:left w:val="none" w:sz="0" w:space="0" w:color="auto"/>
            <w:bottom w:val="none" w:sz="0" w:space="0" w:color="auto"/>
            <w:right w:val="none" w:sz="0" w:space="0" w:color="auto"/>
          </w:divBdr>
          <w:divsChild>
            <w:div w:id="224921948">
              <w:marLeft w:val="0"/>
              <w:marRight w:val="0"/>
              <w:marTop w:val="0"/>
              <w:marBottom w:val="0"/>
              <w:divBdr>
                <w:top w:val="none" w:sz="0" w:space="0" w:color="auto"/>
                <w:left w:val="none" w:sz="0" w:space="0" w:color="auto"/>
                <w:bottom w:val="none" w:sz="0" w:space="0" w:color="auto"/>
                <w:right w:val="none" w:sz="0" w:space="0" w:color="auto"/>
              </w:divBdr>
              <w:divsChild>
                <w:div w:id="996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1399">
          <w:marLeft w:val="0"/>
          <w:marRight w:val="0"/>
          <w:marTop w:val="0"/>
          <w:marBottom w:val="0"/>
          <w:divBdr>
            <w:top w:val="none" w:sz="0" w:space="0" w:color="auto"/>
            <w:left w:val="none" w:sz="0" w:space="0" w:color="auto"/>
            <w:bottom w:val="none" w:sz="0" w:space="0" w:color="auto"/>
            <w:right w:val="none" w:sz="0" w:space="0" w:color="auto"/>
          </w:divBdr>
        </w:div>
        <w:div w:id="114521480">
          <w:marLeft w:val="0"/>
          <w:marRight w:val="0"/>
          <w:marTop w:val="0"/>
          <w:marBottom w:val="300"/>
          <w:divBdr>
            <w:top w:val="none" w:sz="0" w:space="0" w:color="auto"/>
            <w:left w:val="none" w:sz="0" w:space="0" w:color="auto"/>
            <w:bottom w:val="none" w:sz="0" w:space="0" w:color="auto"/>
            <w:right w:val="none" w:sz="0" w:space="0" w:color="auto"/>
          </w:divBdr>
        </w:div>
        <w:div w:id="114563207">
          <w:marLeft w:val="0"/>
          <w:marRight w:val="0"/>
          <w:marTop w:val="225"/>
          <w:marBottom w:val="0"/>
          <w:divBdr>
            <w:top w:val="none" w:sz="0" w:space="0" w:color="auto"/>
            <w:left w:val="none" w:sz="0" w:space="0" w:color="auto"/>
            <w:bottom w:val="none" w:sz="0" w:space="0" w:color="auto"/>
            <w:right w:val="none" w:sz="0" w:space="0" w:color="auto"/>
          </w:divBdr>
        </w:div>
        <w:div w:id="114570826">
          <w:marLeft w:val="0"/>
          <w:marRight w:val="0"/>
          <w:marTop w:val="0"/>
          <w:marBottom w:val="0"/>
          <w:divBdr>
            <w:top w:val="none" w:sz="0" w:space="0" w:color="auto"/>
            <w:left w:val="none" w:sz="0" w:space="0" w:color="auto"/>
            <w:bottom w:val="none" w:sz="0" w:space="0" w:color="auto"/>
            <w:right w:val="none" w:sz="0" w:space="0" w:color="auto"/>
          </w:divBdr>
        </w:div>
        <w:div w:id="114713082">
          <w:marLeft w:val="-225"/>
          <w:marRight w:val="-225"/>
          <w:marTop w:val="0"/>
          <w:marBottom w:val="0"/>
          <w:divBdr>
            <w:top w:val="none" w:sz="0" w:space="0" w:color="auto"/>
            <w:left w:val="none" w:sz="0" w:space="0" w:color="auto"/>
            <w:bottom w:val="none" w:sz="0" w:space="0" w:color="auto"/>
            <w:right w:val="none" w:sz="0" w:space="0" w:color="auto"/>
          </w:divBdr>
          <w:divsChild>
            <w:div w:id="118962247">
              <w:marLeft w:val="0"/>
              <w:marRight w:val="0"/>
              <w:marTop w:val="0"/>
              <w:marBottom w:val="0"/>
              <w:divBdr>
                <w:top w:val="none" w:sz="0" w:space="0" w:color="auto"/>
                <w:left w:val="none" w:sz="0" w:space="0" w:color="auto"/>
                <w:bottom w:val="none" w:sz="0" w:space="0" w:color="auto"/>
                <w:right w:val="none" w:sz="0" w:space="0" w:color="auto"/>
              </w:divBdr>
            </w:div>
          </w:divsChild>
        </w:div>
        <w:div w:id="114713194">
          <w:marLeft w:val="0"/>
          <w:marRight w:val="0"/>
          <w:marTop w:val="0"/>
          <w:marBottom w:val="0"/>
          <w:divBdr>
            <w:top w:val="none" w:sz="0" w:space="0" w:color="auto"/>
            <w:left w:val="none" w:sz="0" w:space="0" w:color="auto"/>
            <w:bottom w:val="none" w:sz="0" w:space="0" w:color="auto"/>
            <w:right w:val="none" w:sz="0" w:space="0" w:color="auto"/>
          </w:divBdr>
          <w:divsChild>
            <w:div w:id="576522981">
              <w:marLeft w:val="0"/>
              <w:marRight w:val="0"/>
              <w:marTop w:val="0"/>
              <w:marBottom w:val="0"/>
              <w:divBdr>
                <w:top w:val="none" w:sz="0" w:space="0" w:color="auto"/>
                <w:left w:val="none" w:sz="0" w:space="0" w:color="auto"/>
                <w:bottom w:val="none" w:sz="0" w:space="0" w:color="auto"/>
                <w:right w:val="none" w:sz="0" w:space="0" w:color="auto"/>
              </w:divBdr>
            </w:div>
          </w:divsChild>
        </w:div>
        <w:div w:id="114757195">
          <w:marLeft w:val="0"/>
          <w:marRight w:val="0"/>
          <w:marTop w:val="0"/>
          <w:marBottom w:val="0"/>
          <w:divBdr>
            <w:top w:val="none" w:sz="0" w:space="0" w:color="auto"/>
            <w:left w:val="none" w:sz="0" w:space="0" w:color="auto"/>
            <w:bottom w:val="none" w:sz="0" w:space="0" w:color="auto"/>
            <w:right w:val="none" w:sz="0" w:space="0" w:color="auto"/>
          </w:divBdr>
        </w:div>
        <w:div w:id="114762145">
          <w:marLeft w:val="0"/>
          <w:marRight w:val="0"/>
          <w:marTop w:val="0"/>
          <w:marBottom w:val="0"/>
          <w:divBdr>
            <w:top w:val="none" w:sz="0" w:space="0" w:color="auto"/>
            <w:left w:val="none" w:sz="0" w:space="0" w:color="auto"/>
            <w:bottom w:val="none" w:sz="0" w:space="0" w:color="auto"/>
            <w:right w:val="none" w:sz="0" w:space="0" w:color="auto"/>
          </w:divBdr>
        </w:div>
        <w:div w:id="114762964">
          <w:marLeft w:val="0"/>
          <w:marRight w:val="0"/>
          <w:marTop w:val="0"/>
          <w:marBottom w:val="0"/>
          <w:divBdr>
            <w:top w:val="none" w:sz="0" w:space="0" w:color="auto"/>
            <w:left w:val="none" w:sz="0" w:space="0" w:color="auto"/>
            <w:bottom w:val="none" w:sz="0" w:space="0" w:color="auto"/>
            <w:right w:val="none" w:sz="0" w:space="0" w:color="auto"/>
          </w:divBdr>
        </w:div>
        <w:div w:id="114833899">
          <w:marLeft w:val="-150"/>
          <w:marRight w:val="-150"/>
          <w:marTop w:val="0"/>
          <w:marBottom w:val="0"/>
          <w:divBdr>
            <w:top w:val="none" w:sz="0" w:space="0" w:color="auto"/>
            <w:left w:val="none" w:sz="0" w:space="0" w:color="auto"/>
            <w:bottom w:val="none" w:sz="0" w:space="0" w:color="auto"/>
            <w:right w:val="none" w:sz="0" w:space="0" w:color="auto"/>
          </w:divBdr>
          <w:divsChild>
            <w:div w:id="354771399">
              <w:marLeft w:val="0"/>
              <w:marRight w:val="0"/>
              <w:marTop w:val="0"/>
              <w:marBottom w:val="0"/>
              <w:divBdr>
                <w:top w:val="none" w:sz="0" w:space="0" w:color="auto"/>
                <w:left w:val="none" w:sz="0" w:space="0" w:color="auto"/>
                <w:bottom w:val="none" w:sz="0" w:space="0" w:color="auto"/>
                <w:right w:val="none" w:sz="0" w:space="0" w:color="auto"/>
              </w:divBdr>
              <w:divsChild>
                <w:div w:id="688989605">
                  <w:marLeft w:val="0"/>
                  <w:marRight w:val="0"/>
                  <w:marTop w:val="0"/>
                  <w:marBottom w:val="75"/>
                  <w:divBdr>
                    <w:top w:val="none" w:sz="0" w:space="0" w:color="auto"/>
                    <w:left w:val="none" w:sz="0" w:space="0" w:color="auto"/>
                    <w:bottom w:val="none" w:sz="0" w:space="0" w:color="auto"/>
                    <w:right w:val="none" w:sz="0" w:space="0" w:color="auto"/>
                  </w:divBdr>
                </w:div>
              </w:divsChild>
            </w:div>
            <w:div w:id="695040979">
              <w:marLeft w:val="0"/>
              <w:marRight w:val="0"/>
              <w:marTop w:val="0"/>
              <w:marBottom w:val="0"/>
              <w:divBdr>
                <w:top w:val="none" w:sz="0" w:space="0" w:color="auto"/>
                <w:left w:val="none" w:sz="0" w:space="0" w:color="auto"/>
                <w:bottom w:val="none" w:sz="0" w:space="0" w:color="auto"/>
                <w:right w:val="none" w:sz="0" w:space="0" w:color="auto"/>
              </w:divBdr>
            </w:div>
          </w:divsChild>
        </w:div>
        <w:div w:id="114836403">
          <w:marLeft w:val="0"/>
          <w:marRight w:val="0"/>
          <w:marTop w:val="225"/>
          <w:marBottom w:val="0"/>
          <w:divBdr>
            <w:top w:val="none" w:sz="0" w:space="0" w:color="auto"/>
            <w:left w:val="none" w:sz="0" w:space="0" w:color="auto"/>
            <w:bottom w:val="none" w:sz="0" w:space="0" w:color="auto"/>
            <w:right w:val="none" w:sz="0" w:space="0" w:color="auto"/>
          </w:divBdr>
        </w:div>
        <w:div w:id="114951591">
          <w:marLeft w:val="0"/>
          <w:marRight w:val="0"/>
          <w:marTop w:val="0"/>
          <w:marBottom w:val="0"/>
          <w:divBdr>
            <w:top w:val="none" w:sz="0" w:space="0" w:color="auto"/>
            <w:left w:val="none" w:sz="0" w:space="0" w:color="auto"/>
            <w:bottom w:val="none" w:sz="0" w:space="0" w:color="auto"/>
            <w:right w:val="none" w:sz="0" w:space="0" w:color="auto"/>
          </w:divBdr>
        </w:div>
        <w:div w:id="114953139">
          <w:marLeft w:val="0"/>
          <w:marRight w:val="0"/>
          <w:marTop w:val="0"/>
          <w:marBottom w:val="288"/>
          <w:divBdr>
            <w:top w:val="none" w:sz="0" w:space="0" w:color="auto"/>
            <w:left w:val="none" w:sz="0" w:space="0" w:color="auto"/>
            <w:bottom w:val="none" w:sz="0" w:space="0" w:color="auto"/>
            <w:right w:val="none" w:sz="0" w:space="0" w:color="auto"/>
          </w:divBdr>
        </w:div>
        <w:div w:id="114953899">
          <w:marLeft w:val="0"/>
          <w:marRight w:val="0"/>
          <w:marTop w:val="0"/>
          <w:marBottom w:val="0"/>
          <w:divBdr>
            <w:top w:val="none" w:sz="0" w:space="0" w:color="auto"/>
            <w:left w:val="none" w:sz="0" w:space="0" w:color="auto"/>
            <w:bottom w:val="none" w:sz="0" w:space="0" w:color="auto"/>
            <w:right w:val="none" w:sz="0" w:space="0" w:color="auto"/>
          </w:divBdr>
        </w:div>
        <w:div w:id="115028140">
          <w:marLeft w:val="0"/>
          <w:marRight w:val="0"/>
          <w:marTop w:val="0"/>
          <w:marBottom w:val="0"/>
          <w:divBdr>
            <w:top w:val="none" w:sz="0" w:space="0" w:color="auto"/>
            <w:left w:val="none" w:sz="0" w:space="0" w:color="auto"/>
            <w:bottom w:val="none" w:sz="0" w:space="0" w:color="auto"/>
            <w:right w:val="none" w:sz="0" w:space="0" w:color="auto"/>
          </w:divBdr>
        </w:div>
        <w:div w:id="115173736">
          <w:marLeft w:val="0"/>
          <w:marRight w:val="0"/>
          <w:marTop w:val="0"/>
          <w:marBottom w:val="0"/>
          <w:divBdr>
            <w:top w:val="none" w:sz="0" w:space="0" w:color="auto"/>
            <w:left w:val="none" w:sz="0" w:space="0" w:color="auto"/>
            <w:bottom w:val="none" w:sz="0" w:space="0" w:color="auto"/>
            <w:right w:val="none" w:sz="0" w:space="0" w:color="auto"/>
          </w:divBdr>
        </w:div>
        <w:div w:id="115173997">
          <w:marLeft w:val="-188"/>
          <w:marRight w:val="-188"/>
          <w:marTop w:val="0"/>
          <w:marBottom w:val="0"/>
          <w:divBdr>
            <w:top w:val="none" w:sz="0" w:space="0" w:color="auto"/>
            <w:left w:val="none" w:sz="0" w:space="0" w:color="auto"/>
            <w:bottom w:val="none" w:sz="0" w:space="0" w:color="auto"/>
            <w:right w:val="none" w:sz="0" w:space="0" w:color="auto"/>
          </w:divBdr>
          <w:divsChild>
            <w:div w:id="211768916">
              <w:marLeft w:val="1221"/>
              <w:marRight w:val="0"/>
              <w:marTop w:val="0"/>
              <w:marBottom w:val="0"/>
              <w:divBdr>
                <w:top w:val="none" w:sz="0" w:space="0" w:color="auto"/>
                <w:left w:val="none" w:sz="0" w:space="0" w:color="auto"/>
                <w:bottom w:val="none" w:sz="0" w:space="0" w:color="auto"/>
                <w:right w:val="none" w:sz="0" w:space="0" w:color="auto"/>
              </w:divBdr>
              <w:divsChild>
                <w:div w:id="3338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7025">
          <w:marLeft w:val="0"/>
          <w:marRight w:val="0"/>
          <w:marTop w:val="0"/>
          <w:marBottom w:val="0"/>
          <w:divBdr>
            <w:top w:val="none" w:sz="0" w:space="0" w:color="auto"/>
            <w:left w:val="none" w:sz="0" w:space="0" w:color="auto"/>
            <w:bottom w:val="none" w:sz="0" w:space="0" w:color="auto"/>
            <w:right w:val="none" w:sz="0" w:space="0" w:color="auto"/>
          </w:divBdr>
        </w:div>
        <w:div w:id="115217738">
          <w:marLeft w:val="750"/>
          <w:marRight w:val="1500"/>
          <w:marTop w:val="0"/>
          <w:marBottom w:val="0"/>
          <w:divBdr>
            <w:top w:val="none" w:sz="0" w:space="0" w:color="auto"/>
            <w:left w:val="none" w:sz="0" w:space="0" w:color="auto"/>
            <w:bottom w:val="none" w:sz="0" w:space="0" w:color="auto"/>
            <w:right w:val="none" w:sz="0" w:space="0" w:color="auto"/>
          </w:divBdr>
        </w:div>
        <w:div w:id="115299579">
          <w:marLeft w:val="0"/>
          <w:marRight w:val="0"/>
          <w:marTop w:val="0"/>
          <w:marBottom w:val="0"/>
          <w:divBdr>
            <w:top w:val="none" w:sz="0" w:space="0" w:color="auto"/>
            <w:left w:val="none" w:sz="0" w:space="0" w:color="auto"/>
            <w:bottom w:val="none" w:sz="0" w:space="0" w:color="auto"/>
            <w:right w:val="none" w:sz="0" w:space="0" w:color="auto"/>
          </w:divBdr>
          <w:divsChild>
            <w:div w:id="669065342">
              <w:marLeft w:val="0"/>
              <w:marRight w:val="0"/>
              <w:marTop w:val="75"/>
              <w:marBottom w:val="0"/>
              <w:divBdr>
                <w:top w:val="none" w:sz="0" w:space="0" w:color="auto"/>
                <w:left w:val="none" w:sz="0" w:space="0" w:color="auto"/>
                <w:bottom w:val="none" w:sz="0" w:space="0" w:color="auto"/>
                <w:right w:val="none" w:sz="0" w:space="0" w:color="auto"/>
              </w:divBdr>
            </w:div>
          </w:divsChild>
        </w:div>
        <w:div w:id="115374713">
          <w:marLeft w:val="0"/>
          <w:marRight w:val="0"/>
          <w:marTop w:val="0"/>
          <w:marBottom w:val="0"/>
          <w:divBdr>
            <w:top w:val="single" w:sz="2" w:space="0" w:color="E0E0E0"/>
            <w:left w:val="single" w:sz="2" w:space="0" w:color="E0E0E0"/>
            <w:bottom w:val="single" w:sz="2" w:space="0" w:color="E0E0E0"/>
            <w:right w:val="single" w:sz="2" w:space="0" w:color="E0E0E0"/>
          </w:divBdr>
          <w:divsChild>
            <w:div w:id="41247721">
              <w:marLeft w:val="0"/>
              <w:marRight w:val="0"/>
              <w:marTop w:val="0"/>
              <w:marBottom w:val="0"/>
              <w:divBdr>
                <w:top w:val="single" w:sz="2" w:space="0" w:color="E0E0E0"/>
                <w:left w:val="single" w:sz="2" w:space="0" w:color="E0E0E0"/>
                <w:bottom w:val="single" w:sz="2" w:space="0" w:color="E0E0E0"/>
                <w:right w:val="single" w:sz="2" w:space="0" w:color="E0E0E0"/>
              </w:divBdr>
              <w:divsChild>
                <w:div w:id="71003406">
                  <w:marLeft w:val="0"/>
                  <w:marRight w:val="0"/>
                  <w:marTop w:val="0"/>
                  <w:marBottom w:val="0"/>
                  <w:divBdr>
                    <w:top w:val="single" w:sz="2" w:space="0" w:color="E0E0E0"/>
                    <w:left w:val="single" w:sz="2" w:space="0" w:color="E0E0E0"/>
                    <w:bottom w:val="single" w:sz="2" w:space="0" w:color="E0E0E0"/>
                    <w:right w:val="single" w:sz="2" w:space="0" w:color="E0E0E0"/>
                  </w:divBdr>
                </w:div>
                <w:div w:id="517737121">
                  <w:marLeft w:val="0"/>
                  <w:marRight w:val="0"/>
                  <w:marTop w:val="0"/>
                  <w:marBottom w:val="0"/>
                  <w:divBdr>
                    <w:top w:val="single" w:sz="2" w:space="0" w:color="E0E0E0"/>
                    <w:left w:val="single" w:sz="2" w:space="0" w:color="E0E0E0"/>
                    <w:bottom w:val="single" w:sz="2" w:space="0" w:color="E0E0E0"/>
                    <w:right w:val="single" w:sz="2" w:space="0" w:color="E0E0E0"/>
                  </w:divBdr>
                </w:div>
                <w:div w:id="703362399">
                  <w:marLeft w:val="0"/>
                  <w:marRight w:val="0"/>
                  <w:marTop w:val="0"/>
                  <w:marBottom w:val="0"/>
                  <w:divBdr>
                    <w:top w:val="single" w:sz="2" w:space="0" w:color="E0E0E0"/>
                    <w:left w:val="single" w:sz="2" w:space="0" w:color="E0E0E0"/>
                    <w:bottom w:val="single" w:sz="2" w:space="0" w:color="E0E0E0"/>
                    <w:right w:val="single" w:sz="2" w:space="0" w:color="E0E0E0"/>
                  </w:divBdr>
                </w:div>
                <w:div w:id="729112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5410734">
          <w:marLeft w:val="0"/>
          <w:marRight w:val="0"/>
          <w:marTop w:val="0"/>
          <w:marBottom w:val="240"/>
          <w:divBdr>
            <w:top w:val="none" w:sz="0" w:space="0" w:color="auto"/>
            <w:left w:val="none" w:sz="0" w:space="0" w:color="auto"/>
            <w:bottom w:val="none" w:sz="0" w:space="0" w:color="auto"/>
            <w:right w:val="none" w:sz="0" w:space="0" w:color="auto"/>
          </w:divBdr>
        </w:div>
        <w:div w:id="115414843">
          <w:marLeft w:val="0"/>
          <w:marRight w:val="0"/>
          <w:marTop w:val="0"/>
          <w:marBottom w:val="450"/>
          <w:divBdr>
            <w:top w:val="none" w:sz="0" w:space="0" w:color="auto"/>
            <w:left w:val="none" w:sz="0" w:space="0" w:color="auto"/>
            <w:bottom w:val="none" w:sz="0" w:space="0" w:color="auto"/>
            <w:right w:val="none" w:sz="0" w:space="0" w:color="auto"/>
          </w:divBdr>
          <w:divsChild>
            <w:div w:id="403646512">
              <w:marLeft w:val="0"/>
              <w:marRight w:val="0"/>
              <w:marTop w:val="0"/>
              <w:marBottom w:val="75"/>
              <w:divBdr>
                <w:top w:val="none" w:sz="0" w:space="0" w:color="auto"/>
                <w:left w:val="none" w:sz="0" w:space="0" w:color="auto"/>
                <w:bottom w:val="none" w:sz="0" w:space="0" w:color="auto"/>
                <w:right w:val="none" w:sz="0" w:space="0" w:color="auto"/>
              </w:divBdr>
              <w:divsChild>
                <w:div w:id="30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149">
          <w:marLeft w:val="0"/>
          <w:marRight w:val="0"/>
          <w:marTop w:val="0"/>
          <w:marBottom w:val="0"/>
          <w:divBdr>
            <w:top w:val="none" w:sz="0" w:space="0" w:color="auto"/>
            <w:left w:val="none" w:sz="0" w:space="0" w:color="auto"/>
            <w:bottom w:val="none" w:sz="0" w:space="0" w:color="auto"/>
            <w:right w:val="none" w:sz="0" w:space="0" w:color="auto"/>
          </w:divBdr>
        </w:div>
        <w:div w:id="115494784">
          <w:marLeft w:val="0"/>
          <w:marRight w:val="0"/>
          <w:marTop w:val="0"/>
          <w:marBottom w:val="0"/>
          <w:divBdr>
            <w:top w:val="none" w:sz="0" w:space="0" w:color="auto"/>
            <w:left w:val="none" w:sz="0" w:space="0" w:color="auto"/>
            <w:bottom w:val="none" w:sz="0" w:space="0" w:color="auto"/>
            <w:right w:val="none" w:sz="0" w:space="0" w:color="auto"/>
          </w:divBdr>
        </w:div>
        <w:div w:id="115563381">
          <w:marLeft w:val="0"/>
          <w:marRight w:val="0"/>
          <w:marTop w:val="0"/>
          <w:marBottom w:val="0"/>
          <w:divBdr>
            <w:top w:val="none" w:sz="0" w:space="0" w:color="auto"/>
            <w:left w:val="none" w:sz="0" w:space="0" w:color="auto"/>
            <w:bottom w:val="none" w:sz="0" w:space="0" w:color="auto"/>
            <w:right w:val="none" w:sz="0" w:space="0" w:color="auto"/>
          </w:divBdr>
          <w:divsChild>
            <w:div w:id="712192787">
              <w:marLeft w:val="0"/>
              <w:marRight w:val="0"/>
              <w:marTop w:val="0"/>
              <w:marBottom w:val="0"/>
              <w:divBdr>
                <w:top w:val="none" w:sz="0" w:space="0" w:color="auto"/>
                <w:left w:val="none" w:sz="0" w:space="0" w:color="auto"/>
                <w:bottom w:val="none" w:sz="0" w:space="0" w:color="auto"/>
                <w:right w:val="none" w:sz="0" w:space="0" w:color="auto"/>
              </w:divBdr>
              <w:divsChild>
                <w:div w:id="713386239">
                  <w:marLeft w:val="-125"/>
                  <w:marRight w:val="-125"/>
                  <w:marTop w:val="0"/>
                  <w:marBottom w:val="0"/>
                  <w:divBdr>
                    <w:top w:val="none" w:sz="0" w:space="0" w:color="auto"/>
                    <w:left w:val="none" w:sz="0" w:space="0" w:color="auto"/>
                    <w:bottom w:val="none" w:sz="0" w:space="0" w:color="auto"/>
                    <w:right w:val="none" w:sz="0" w:space="0" w:color="auto"/>
                  </w:divBdr>
                  <w:divsChild>
                    <w:div w:id="1850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3751">
          <w:marLeft w:val="0"/>
          <w:marRight w:val="0"/>
          <w:marTop w:val="0"/>
          <w:marBottom w:val="300"/>
          <w:divBdr>
            <w:top w:val="none" w:sz="0" w:space="0" w:color="auto"/>
            <w:left w:val="none" w:sz="0" w:space="0" w:color="auto"/>
            <w:bottom w:val="none" w:sz="0" w:space="0" w:color="auto"/>
            <w:right w:val="none" w:sz="0" w:space="0" w:color="auto"/>
          </w:divBdr>
          <w:divsChild>
            <w:div w:id="459306259">
              <w:marLeft w:val="0"/>
              <w:marRight w:val="0"/>
              <w:marTop w:val="0"/>
              <w:marBottom w:val="0"/>
              <w:divBdr>
                <w:top w:val="none" w:sz="0" w:space="0" w:color="auto"/>
                <w:left w:val="none" w:sz="0" w:space="0" w:color="auto"/>
                <w:bottom w:val="none" w:sz="0" w:space="0" w:color="auto"/>
                <w:right w:val="none" w:sz="0" w:space="0" w:color="auto"/>
              </w:divBdr>
              <w:divsChild>
                <w:div w:id="77097612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5564323">
          <w:marLeft w:val="0"/>
          <w:marRight w:val="0"/>
          <w:marTop w:val="0"/>
          <w:marBottom w:val="0"/>
          <w:divBdr>
            <w:top w:val="none" w:sz="0" w:space="0" w:color="auto"/>
            <w:left w:val="none" w:sz="0" w:space="0" w:color="auto"/>
            <w:bottom w:val="none" w:sz="0" w:space="0" w:color="auto"/>
            <w:right w:val="none" w:sz="0" w:space="0" w:color="auto"/>
          </w:divBdr>
        </w:div>
        <w:div w:id="115565346">
          <w:marLeft w:val="0"/>
          <w:marRight w:val="0"/>
          <w:marTop w:val="0"/>
          <w:marBottom w:val="0"/>
          <w:divBdr>
            <w:top w:val="none" w:sz="0" w:space="0" w:color="auto"/>
            <w:left w:val="none" w:sz="0" w:space="0" w:color="auto"/>
            <w:bottom w:val="none" w:sz="0" w:space="0" w:color="auto"/>
            <w:right w:val="none" w:sz="0" w:space="0" w:color="auto"/>
          </w:divBdr>
          <w:divsChild>
            <w:div w:id="640186386">
              <w:marLeft w:val="-150"/>
              <w:marRight w:val="-150"/>
              <w:marTop w:val="0"/>
              <w:marBottom w:val="0"/>
              <w:divBdr>
                <w:top w:val="none" w:sz="0" w:space="0" w:color="auto"/>
                <w:left w:val="none" w:sz="0" w:space="0" w:color="auto"/>
                <w:bottom w:val="none" w:sz="0" w:space="0" w:color="auto"/>
                <w:right w:val="none" w:sz="0" w:space="0" w:color="auto"/>
              </w:divBdr>
              <w:divsChild>
                <w:div w:id="278027805">
                  <w:marLeft w:val="0"/>
                  <w:marRight w:val="0"/>
                  <w:marTop w:val="0"/>
                  <w:marBottom w:val="0"/>
                  <w:divBdr>
                    <w:top w:val="none" w:sz="0" w:space="0" w:color="auto"/>
                    <w:left w:val="none" w:sz="0" w:space="0" w:color="auto"/>
                    <w:bottom w:val="none" w:sz="0" w:space="0" w:color="auto"/>
                    <w:right w:val="none" w:sz="0" w:space="0" w:color="auto"/>
                  </w:divBdr>
                  <w:divsChild>
                    <w:div w:id="38360524">
                      <w:marLeft w:val="0"/>
                      <w:marRight w:val="0"/>
                      <w:marTop w:val="0"/>
                      <w:marBottom w:val="150"/>
                      <w:divBdr>
                        <w:top w:val="none" w:sz="0" w:space="0" w:color="auto"/>
                        <w:left w:val="none" w:sz="0" w:space="0" w:color="auto"/>
                        <w:bottom w:val="none" w:sz="0" w:space="0" w:color="auto"/>
                        <w:right w:val="none" w:sz="0" w:space="0" w:color="auto"/>
                      </w:divBdr>
                    </w:div>
                  </w:divsChild>
                </w:div>
                <w:div w:id="5251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003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15606031">
          <w:marLeft w:val="0"/>
          <w:marRight w:val="0"/>
          <w:marTop w:val="0"/>
          <w:marBottom w:val="0"/>
          <w:divBdr>
            <w:top w:val="none" w:sz="0" w:space="0" w:color="auto"/>
            <w:left w:val="none" w:sz="0" w:space="0" w:color="auto"/>
            <w:bottom w:val="none" w:sz="0" w:space="0" w:color="auto"/>
            <w:right w:val="none" w:sz="0" w:space="0" w:color="auto"/>
          </w:divBdr>
          <w:divsChild>
            <w:div w:id="197352535">
              <w:marLeft w:val="0"/>
              <w:marRight w:val="0"/>
              <w:marTop w:val="0"/>
              <w:marBottom w:val="150"/>
              <w:divBdr>
                <w:top w:val="none" w:sz="0" w:space="0" w:color="auto"/>
                <w:left w:val="none" w:sz="0" w:space="0" w:color="auto"/>
                <w:bottom w:val="none" w:sz="0" w:space="0" w:color="auto"/>
                <w:right w:val="none" w:sz="0" w:space="0" w:color="auto"/>
              </w:divBdr>
            </w:div>
          </w:divsChild>
        </w:div>
        <w:div w:id="115606126">
          <w:marLeft w:val="0"/>
          <w:marRight w:val="0"/>
          <w:marTop w:val="0"/>
          <w:marBottom w:val="0"/>
          <w:divBdr>
            <w:top w:val="none" w:sz="0" w:space="0" w:color="auto"/>
            <w:left w:val="none" w:sz="0" w:space="0" w:color="auto"/>
            <w:bottom w:val="none" w:sz="0" w:space="0" w:color="auto"/>
            <w:right w:val="none" w:sz="0" w:space="0" w:color="auto"/>
          </w:divBdr>
        </w:div>
        <w:div w:id="115756141">
          <w:marLeft w:val="0"/>
          <w:marRight w:val="0"/>
          <w:marTop w:val="0"/>
          <w:marBottom w:val="0"/>
          <w:divBdr>
            <w:top w:val="none" w:sz="0" w:space="0" w:color="auto"/>
            <w:left w:val="none" w:sz="0" w:space="0" w:color="auto"/>
            <w:bottom w:val="none" w:sz="0" w:space="0" w:color="auto"/>
            <w:right w:val="none" w:sz="0" w:space="0" w:color="auto"/>
          </w:divBdr>
          <w:divsChild>
            <w:div w:id="194123307">
              <w:marLeft w:val="0"/>
              <w:marRight w:val="0"/>
              <w:marTop w:val="0"/>
              <w:marBottom w:val="0"/>
              <w:divBdr>
                <w:top w:val="none" w:sz="0" w:space="0" w:color="auto"/>
                <w:left w:val="none" w:sz="0" w:space="0" w:color="auto"/>
                <w:bottom w:val="none" w:sz="0" w:space="0" w:color="auto"/>
                <w:right w:val="none" w:sz="0" w:space="0" w:color="auto"/>
              </w:divBdr>
            </w:div>
          </w:divsChild>
        </w:div>
        <w:div w:id="115872948">
          <w:marLeft w:val="0"/>
          <w:marRight w:val="0"/>
          <w:marTop w:val="0"/>
          <w:marBottom w:val="0"/>
          <w:divBdr>
            <w:top w:val="none" w:sz="0" w:space="0" w:color="auto"/>
            <w:left w:val="none" w:sz="0" w:space="0" w:color="auto"/>
            <w:bottom w:val="none" w:sz="0" w:space="0" w:color="auto"/>
            <w:right w:val="none" w:sz="0" w:space="0" w:color="auto"/>
          </w:divBdr>
        </w:div>
        <w:div w:id="115953585">
          <w:marLeft w:val="0"/>
          <w:marRight w:val="0"/>
          <w:marTop w:val="0"/>
          <w:marBottom w:val="240"/>
          <w:divBdr>
            <w:top w:val="none" w:sz="0" w:space="0" w:color="auto"/>
            <w:left w:val="none" w:sz="0" w:space="0" w:color="auto"/>
            <w:bottom w:val="none" w:sz="0" w:space="0" w:color="auto"/>
            <w:right w:val="none" w:sz="0" w:space="0" w:color="auto"/>
          </w:divBdr>
        </w:div>
        <w:div w:id="116069431">
          <w:marLeft w:val="0"/>
          <w:marRight w:val="0"/>
          <w:marTop w:val="0"/>
          <w:marBottom w:val="0"/>
          <w:divBdr>
            <w:top w:val="none" w:sz="0" w:space="0" w:color="auto"/>
            <w:left w:val="none" w:sz="0" w:space="0" w:color="auto"/>
            <w:bottom w:val="none" w:sz="0" w:space="0" w:color="auto"/>
            <w:right w:val="none" w:sz="0" w:space="0" w:color="auto"/>
          </w:divBdr>
        </w:div>
        <w:div w:id="116074258">
          <w:marLeft w:val="0"/>
          <w:marRight w:val="0"/>
          <w:marTop w:val="0"/>
          <w:marBottom w:val="75"/>
          <w:divBdr>
            <w:top w:val="none" w:sz="0" w:space="0" w:color="auto"/>
            <w:left w:val="none" w:sz="0" w:space="0" w:color="auto"/>
            <w:bottom w:val="none" w:sz="0" w:space="0" w:color="auto"/>
            <w:right w:val="none" w:sz="0" w:space="0" w:color="auto"/>
          </w:divBdr>
        </w:div>
        <w:div w:id="116147191">
          <w:marLeft w:val="0"/>
          <w:marRight w:val="0"/>
          <w:marTop w:val="0"/>
          <w:marBottom w:val="0"/>
          <w:divBdr>
            <w:top w:val="none" w:sz="0" w:space="0" w:color="auto"/>
            <w:left w:val="none" w:sz="0" w:space="0" w:color="auto"/>
            <w:bottom w:val="none" w:sz="0" w:space="0" w:color="auto"/>
            <w:right w:val="none" w:sz="0" w:space="0" w:color="auto"/>
          </w:divBdr>
          <w:divsChild>
            <w:div w:id="599534448">
              <w:marLeft w:val="0"/>
              <w:marRight w:val="0"/>
              <w:marTop w:val="0"/>
              <w:marBottom w:val="0"/>
              <w:divBdr>
                <w:top w:val="none" w:sz="0" w:space="0" w:color="auto"/>
                <w:left w:val="none" w:sz="0" w:space="0" w:color="auto"/>
                <w:bottom w:val="none" w:sz="0" w:space="0" w:color="auto"/>
                <w:right w:val="none" w:sz="0" w:space="0" w:color="auto"/>
              </w:divBdr>
              <w:divsChild>
                <w:div w:id="34722364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6266681">
          <w:marLeft w:val="0"/>
          <w:marRight w:val="0"/>
          <w:marTop w:val="0"/>
          <w:marBottom w:val="0"/>
          <w:divBdr>
            <w:top w:val="none" w:sz="0" w:space="0" w:color="auto"/>
            <w:left w:val="none" w:sz="0" w:space="0" w:color="auto"/>
            <w:bottom w:val="none" w:sz="0" w:space="0" w:color="auto"/>
            <w:right w:val="none" w:sz="0" w:space="0" w:color="auto"/>
          </w:divBdr>
        </w:div>
        <w:div w:id="116293564">
          <w:marLeft w:val="0"/>
          <w:marRight w:val="0"/>
          <w:marTop w:val="0"/>
          <w:marBottom w:val="0"/>
          <w:divBdr>
            <w:top w:val="none" w:sz="0" w:space="0" w:color="auto"/>
            <w:left w:val="none" w:sz="0" w:space="0" w:color="auto"/>
            <w:bottom w:val="none" w:sz="0" w:space="0" w:color="auto"/>
            <w:right w:val="none" w:sz="0" w:space="0" w:color="auto"/>
          </w:divBdr>
        </w:div>
        <w:div w:id="116340729">
          <w:marLeft w:val="0"/>
          <w:marRight w:val="0"/>
          <w:marTop w:val="0"/>
          <w:marBottom w:val="0"/>
          <w:divBdr>
            <w:top w:val="none" w:sz="0" w:space="0" w:color="auto"/>
            <w:left w:val="none" w:sz="0" w:space="0" w:color="auto"/>
            <w:bottom w:val="none" w:sz="0" w:space="0" w:color="auto"/>
            <w:right w:val="none" w:sz="0" w:space="0" w:color="auto"/>
          </w:divBdr>
        </w:div>
        <w:div w:id="116408936">
          <w:marLeft w:val="-125"/>
          <w:marRight w:val="-125"/>
          <w:marTop w:val="0"/>
          <w:marBottom w:val="0"/>
          <w:divBdr>
            <w:top w:val="none" w:sz="0" w:space="0" w:color="auto"/>
            <w:left w:val="none" w:sz="0" w:space="0" w:color="auto"/>
            <w:bottom w:val="none" w:sz="0" w:space="0" w:color="auto"/>
            <w:right w:val="none" w:sz="0" w:space="0" w:color="auto"/>
          </w:divBdr>
        </w:div>
        <w:div w:id="116411359">
          <w:marLeft w:val="0"/>
          <w:marRight w:val="0"/>
          <w:marTop w:val="0"/>
          <w:marBottom w:val="0"/>
          <w:divBdr>
            <w:top w:val="none" w:sz="0" w:space="0" w:color="auto"/>
            <w:left w:val="none" w:sz="0" w:space="0" w:color="auto"/>
            <w:bottom w:val="none" w:sz="0" w:space="0" w:color="auto"/>
            <w:right w:val="none" w:sz="0" w:space="0" w:color="auto"/>
          </w:divBdr>
          <w:divsChild>
            <w:div w:id="58990504">
              <w:marLeft w:val="0"/>
              <w:marRight w:val="0"/>
              <w:marTop w:val="0"/>
              <w:marBottom w:val="0"/>
              <w:divBdr>
                <w:top w:val="none" w:sz="0" w:space="0" w:color="auto"/>
                <w:left w:val="none" w:sz="0" w:space="0" w:color="auto"/>
                <w:bottom w:val="none" w:sz="0" w:space="0" w:color="auto"/>
                <w:right w:val="none" w:sz="0" w:space="0" w:color="auto"/>
              </w:divBdr>
            </w:div>
          </w:divsChild>
        </w:div>
        <w:div w:id="116415899">
          <w:marLeft w:val="15"/>
          <w:marRight w:val="225"/>
          <w:marTop w:val="165"/>
          <w:marBottom w:val="105"/>
          <w:divBdr>
            <w:top w:val="none" w:sz="0" w:space="0" w:color="auto"/>
            <w:left w:val="none" w:sz="0" w:space="0" w:color="auto"/>
            <w:bottom w:val="none" w:sz="0" w:space="0" w:color="auto"/>
            <w:right w:val="none" w:sz="0" w:space="0" w:color="auto"/>
          </w:divBdr>
        </w:div>
        <w:div w:id="116418251">
          <w:marLeft w:val="0"/>
          <w:marRight w:val="0"/>
          <w:marTop w:val="0"/>
          <w:marBottom w:val="0"/>
          <w:divBdr>
            <w:top w:val="none" w:sz="0" w:space="0" w:color="auto"/>
            <w:left w:val="none" w:sz="0" w:space="0" w:color="auto"/>
            <w:bottom w:val="none" w:sz="0" w:space="0" w:color="auto"/>
            <w:right w:val="none" w:sz="0" w:space="0" w:color="auto"/>
          </w:divBdr>
          <w:divsChild>
            <w:div w:id="736978634">
              <w:marLeft w:val="-150"/>
              <w:marRight w:val="-150"/>
              <w:marTop w:val="0"/>
              <w:marBottom w:val="0"/>
              <w:divBdr>
                <w:top w:val="none" w:sz="0" w:space="0" w:color="auto"/>
                <w:left w:val="none" w:sz="0" w:space="0" w:color="auto"/>
                <w:bottom w:val="none" w:sz="0" w:space="0" w:color="auto"/>
                <w:right w:val="none" w:sz="0" w:space="0" w:color="auto"/>
              </w:divBdr>
              <w:divsChild>
                <w:div w:id="3899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972">
          <w:marLeft w:val="1463"/>
          <w:marRight w:val="0"/>
          <w:marTop w:val="0"/>
          <w:marBottom w:val="0"/>
          <w:divBdr>
            <w:top w:val="none" w:sz="0" w:space="0" w:color="auto"/>
            <w:left w:val="none" w:sz="0" w:space="0" w:color="auto"/>
            <w:bottom w:val="none" w:sz="0" w:space="0" w:color="auto"/>
            <w:right w:val="none" w:sz="0" w:space="0" w:color="auto"/>
          </w:divBdr>
        </w:div>
        <w:div w:id="116461253">
          <w:marLeft w:val="0"/>
          <w:marRight w:val="0"/>
          <w:marTop w:val="150"/>
          <w:marBottom w:val="0"/>
          <w:divBdr>
            <w:top w:val="none" w:sz="0" w:space="0" w:color="auto"/>
            <w:left w:val="none" w:sz="0" w:space="0" w:color="auto"/>
            <w:bottom w:val="none" w:sz="0" w:space="0" w:color="auto"/>
            <w:right w:val="none" w:sz="0" w:space="0" w:color="auto"/>
          </w:divBdr>
        </w:div>
        <w:div w:id="116528096">
          <w:marLeft w:val="1463"/>
          <w:marRight w:val="0"/>
          <w:marTop w:val="0"/>
          <w:marBottom w:val="0"/>
          <w:divBdr>
            <w:top w:val="none" w:sz="0" w:space="0" w:color="auto"/>
            <w:left w:val="none" w:sz="0" w:space="0" w:color="auto"/>
            <w:bottom w:val="none" w:sz="0" w:space="0" w:color="auto"/>
            <w:right w:val="none" w:sz="0" w:space="0" w:color="auto"/>
          </w:divBdr>
        </w:div>
        <w:div w:id="116536325">
          <w:marLeft w:val="0"/>
          <w:marRight w:val="0"/>
          <w:marTop w:val="0"/>
          <w:marBottom w:val="0"/>
          <w:divBdr>
            <w:top w:val="none" w:sz="0" w:space="0" w:color="auto"/>
            <w:left w:val="none" w:sz="0" w:space="0" w:color="auto"/>
            <w:bottom w:val="none" w:sz="0" w:space="0" w:color="auto"/>
            <w:right w:val="none" w:sz="0" w:space="0" w:color="auto"/>
          </w:divBdr>
        </w:div>
        <w:div w:id="116608134">
          <w:marLeft w:val="-225"/>
          <w:marRight w:val="-225"/>
          <w:marTop w:val="0"/>
          <w:marBottom w:val="0"/>
          <w:divBdr>
            <w:top w:val="none" w:sz="0" w:space="0" w:color="auto"/>
            <w:left w:val="none" w:sz="0" w:space="0" w:color="auto"/>
            <w:bottom w:val="none" w:sz="0" w:space="0" w:color="auto"/>
            <w:right w:val="none" w:sz="0" w:space="0" w:color="auto"/>
          </w:divBdr>
        </w:div>
        <w:div w:id="116654109">
          <w:marLeft w:val="-225"/>
          <w:marRight w:val="-225"/>
          <w:marTop w:val="0"/>
          <w:marBottom w:val="0"/>
          <w:divBdr>
            <w:top w:val="none" w:sz="0" w:space="0" w:color="auto"/>
            <w:left w:val="none" w:sz="0" w:space="0" w:color="auto"/>
            <w:bottom w:val="none" w:sz="0" w:space="0" w:color="auto"/>
            <w:right w:val="none" w:sz="0" w:space="0" w:color="auto"/>
          </w:divBdr>
        </w:div>
        <w:div w:id="116677648">
          <w:marLeft w:val="0"/>
          <w:marRight w:val="0"/>
          <w:marTop w:val="0"/>
          <w:marBottom w:val="0"/>
          <w:divBdr>
            <w:top w:val="none" w:sz="0" w:space="0" w:color="auto"/>
            <w:left w:val="none" w:sz="0" w:space="0" w:color="auto"/>
            <w:bottom w:val="none" w:sz="0" w:space="0" w:color="auto"/>
            <w:right w:val="none" w:sz="0" w:space="0" w:color="auto"/>
          </w:divBdr>
        </w:div>
        <w:div w:id="116684584">
          <w:marLeft w:val="-150"/>
          <w:marRight w:val="-150"/>
          <w:marTop w:val="0"/>
          <w:marBottom w:val="0"/>
          <w:divBdr>
            <w:top w:val="none" w:sz="0" w:space="0" w:color="auto"/>
            <w:left w:val="none" w:sz="0" w:space="0" w:color="auto"/>
            <w:bottom w:val="none" w:sz="0" w:space="0" w:color="auto"/>
            <w:right w:val="none" w:sz="0" w:space="0" w:color="auto"/>
          </w:divBdr>
          <w:divsChild>
            <w:div w:id="92288995">
              <w:marLeft w:val="0"/>
              <w:marRight w:val="0"/>
              <w:marTop w:val="0"/>
              <w:marBottom w:val="0"/>
              <w:divBdr>
                <w:top w:val="none" w:sz="0" w:space="0" w:color="auto"/>
                <w:left w:val="none" w:sz="0" w:space="0" w:color="auto"/>
                <w:bottom w:val="none" w:sz="0" w:space="0" w:color="auto"/>
                <w:right w:val="none" w:sz="0" w:space="0" w:color="auto"/>
              </w:divBdr>
              <w:divsChild>
                <w:div w:id="970707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729655">
          <w:marLeft w:val="-125"/>
          <w:marRight w:val="-125"/>
          <w:marTop w:val="0"/>
          <w:marBottom w:val="0"/>
          <w:divBdr>
            <w:top w:val="none" w:sz="0" w:space="0" w:color="auto"/>
            <w:left w:val="none" w:sz="0" w:space="0" w:color="auto"/>
            <w:bottom w:val="none" w:sz="0" w:space="0" w:color="auto"/>
            <w:right w:val="none" w:sz="0" w:space="0" w:color="auto"/>
          </w:divBdr>
          <w:divsChild>
            <w:div w:id="704477456">
              <w:marLeft w:val="0"/>
              <w:marRight w:val="0"/>
              <w:marTop w:val="0"/>
              <w:marBottom w:val="0"/>
              <w:divBdr>
                <w:top w:val="none" w:sz="0" w:space="0" w:color="auto"/>
                <w:left w:val="none" w:sz="0" w:space="0" w:color="auto"/>
                <w:bottom w:val="none" w:sz="0" w:space="0" w:color="auto"/>
                <w:right w:val="none" w:sz="0" w:space="0" w:color="auto"/>
              </w:divBdr>
              <w:divsChild>
                <w:div w:id="41197725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6804308">
          <w:marLeft w:val="0"/>
          <w:marRight w:val="0"/>
          <w:marTop w:val="0"/>
          <w:marBottom w:val="0"/>
          <w:divBdr>
            <w:top w:val="none" w:sz="0" w:space="0" w:color="auto"/>
            <w:left w:val="none" w:sz="0" w:space="0" w:color="auto"/>
            <w:bottom w:val="none" w:sz="0" w:space="0" w:color="auto"/>
            <w:right w:val="none" w:sz="0" w:space="0" w:color="auto"/>
          </w:divBdr>
        </w:div>
        <w:div w:id="116877619">
          <w:marLeft w:val="0"/>
          <w:marRight w:val="0"/>
          <w:marTop w:val="0"/>
          <w:marBottom w:val="0"/>
          <w:divBdr>
            <w:top w:val="none" w:sz="0" w:space="0" w:color="auto"/>
            <w:left w:val="none" w:sz="0" w:space="0" w:color="auto"/>
            <w:bottom w:val="none" w:sz="0" w:space="0" w:color="auto"/>
            <w:right w:val="none" w:sz="0" w:space="0" w:color="auto"/>
          </w:divBdr>
        </w:div>
        <w:div w:id="116948789">
          <w:marLeft w:val="750"/>
          <w:marRight w:val="0"/>
          <w:marTop w:val="0"/>
          <w:marBottom w:val="0"/>
          <w:divBdr>
            <w:top w:val="none" w:sz="0" w:space="0" w:color="auto"/>
            <w:left w:val="none" w:sz="0" w:space="0" w:color="auto"/>
            <w:bottom w:val="none" w:sz="0" w:space="0" w:color="auto"/>
            <w:right w:val="none" w:sz="0" w:space="0" w:color="auto"/>
          </w:divBdr>
        </w:div>
        <w:div w:id="116988830">
          <w:marLeft w:val="0"/>
          <w:marRight w:val="0"/>
          <w:marTop w:val="0"/>
          <w:marBottom w:val="0"/>
          <w:divBdr>
            <w:top w:val="none" w:sz="0" w:space="0" w:color="auto"/>
            <w:left w:val="none" w:sz="0" w:space="0" w:color="auto"/>
            <w:bottom w:val="none" w:sz="0" w:space="0" w:color="auto"/>
            <w:right w:val="none" w:sz="0" w:space="0" w:color="auto"/>
          </w:divBdr>
        </w:div>
        <w:div w:id="116997711">
          <w:marLeft w:val="0"/>
          <w:marRight w:val="0"/>
          <w:marTop w:val="0"/>
          <w:marBottom w:val="0"/>
          <w:divBdr>
            <w:top w:val="none" w:sz="0" w:space="0" w:color="auto"/>
            <w:left w:val="none" w:sz="0" w:space="0" w:color="auto"/>
            <w:bottom w:val="none" w:sz="0" w:space="0" w:color="auto"/>
            <w:right w:val="none" w:sz="0" w:space="0" w:color="auto"/>
          </w:divBdr>
          <w:divsChild>
            <w:div w:id="39208535">
              <w:marLeft w:val="0"/>
              <w:marRight w:val="0"/>
              <w:marTop w:val="0"/>
              <w:marBottom w:val="0"/>
              <w:divBdr>
                <w:top w:val="none" w:sz="0" w:space="0" w:color="auto"/>
                <w:left w:val="none" w:sz="0" w:space="0" w:color="auto"/>
                <w:bottom w:val="none" w:sz="0" w:space="0" w:color="auto"/>
                <w:right w:val="none" w:sz="0" w:space="0" w:color="auto"/>
              </w:divBdr>
            </w:div>
          </w:divsChild>
        </w:div>
        <w:div w:id="117065889">
          <w:marLeft w:val="0"/>
          <w:marRight w:val="0"/>
          <w:marTop w:val="0"/>
          <w:marBottom w:val="0"/>
          <w:divBdr>
            <w:top w:val="none" w:sz="0" w:space="0" w:color="auto"/>
            <w:left w:val="none" w:sz="0" w:space="0" w:color="auto"/>
            <w:bottom w:val="none" w:sz="0" w:space="0" w:color="auto"/>
            <w:right w:val="none" w:sz="0" w:space="0" w:color="auto"/>
          </w:divBdr>
        </w:div>
        <w:div w:id="117066647">
          <w:marLeft w:val="0"/>
          <w:marRight w:val="0"/>
          <w:marTop w:val="0"/>
          <w:marBottom w:val="0"/>
          <w:divBdr>
            <w:top w:val="none" w:sz="0" w:space="0" w:color="auto"/>
            <w:left w:val="none" w:sz="0" w:space="0" w:color="auto"/>
            <w:bottom w:val="none" w:sz="0" w:space="0" w:color="auto"/>
            <w:right w:val="none" w:sz="0" w:space="0" w:color="auto"/>
          </w:divBdr>
        </w:div>
        <w:div w:id="117072625">
          <w:marLeft w:val="0"/>
          <w:marRight w:val="1950"/>
          <w:marTop w:val="0"/>
          <w:marBottom w:val="0"/>
          <w:divBdr>
            <w:top w:val="none" w:sz="0" w:space="0" w:color="auto"/>
            <w:left w:val="none" w:sz="0" w:space="0" w:color="auto"/>
            <w:bottom w:val="none" w:sz="0" w:space="0" w:color="auto"/>
            <w:right w:val="none" w:sz="0" w:space="0" w:color="auto"/>
          </w:divBdr>
        </w:div>
        <w:div w:id="117113518">
          <w:marLeft w:val="0"/>
          <w:marRight w:val="0"/>
          <w:marTop w:val="0"/>
          <w:marBottom w:val="0"/>
          <w:divBdr>
            <w:top w:val="none" w:sz="0" w:space="0" w:color="auto"/>
            <w:left w:val="none" w:sz="0" w:space="0" w:color="auto"/>
            <w:bottom w:val="none" w:sz="0" w:space="0" w:color="auto"/>
            <w:right w:val="none" w:sz="0" w:space="0" w:color="auto"/>
          </w:divBdr>
        </w:div>
        <w:div w:id="117186464">
          <w:marLeft w:val="0"/>
          <w:marRight w:val="0"/>
          <w:marTop w:val="0"/>
          <w:marBottom w:val="0"/>
          <w:divBdr>
            <w:top w:val="none" w:sz="0" w:space="0" w:color="auto"/>
            <w:left w:val="none" w:sz="0" w:space="0" w:color="auto"/>
            <w:bottom w:val="none" w:sz="0" w:space="0" w:color="auto"/>
            <w:right w:val="none" w:sz="0" w:space="0" w:color="auto"/>
          </w:divBdr>
        </w:div>
        <w:div w:id="117258062">
          <w:marLeft w:val="0"/>
          <w:marRight w:val="0"/>
          <w:marTop w:val="0"/>
          <w:marBottom w:val="0"/>
          <w:divBdr>
            <w:top w:val="none" w:sz="0" w:space="0" w:color="auto"/>
            <w:left w:val="none" w:sz="0" w:space="0" w:color="auto"/>
            <w:bottom w:val="none" w:sz="0" w:space="0" w:color="auto"/>
            <w:right w:val="none" w:sz="0" w:space="0" w:color="auto"/>
          </w:divBdr>
        </w:div>
        <w:div w:id="117259647">
          <w:marLeft w:val="0"/>
          <w:marRight w:val="0"/>
          <w:marTop w:val="0"/>
          <w:marBottom w:val="0"/>
          <w:divBdr>
            <w:top w:val="none" w:sz="0" w:space="0" w:color="auto"/>
            <w:left w:val="none" w:sz="0" w:space="0" w:color="auto"/>
            <w:bottom w:val="none" w:sz="0" w:space="0" w:color="auto"/>
            <w:right w:val="none" w:sz="0" w:space="0" w:color="auto"/>
          </w:divBdr>
        </w:div>
        <w:div w:id="117261065">
          <w:marLeft w:val="0"/>
          <w:marRight w:val="0"/>
          <w:marTop w:val="0"/>
          <w:marBottom w:val="0"/>
          <w:divBdr>
            <w:top w:val="single" w:sz="2" w:space="0" w:color="E0E0E0"/>
            <w:left w:val="single" w:sz="2" w:space="0" w:color="E0E0E0"/>
            <w:bottom w:val="single" w:sz="2" w:space="0" w:color="E0E0E0"/>
            <w:right w:val="single" w:sz="2" w:space="0" w:color="E0E0E0"/>
          </w:divBdr>
        </w:div>
        <w:div w:id="117333051">
          <w:marLeft w:val="0"/>
          <w:marRight w:val="0"/>
          <w:marTop w:val="0"/>
          <w:marBottom w:val="0"/>
          <w:divBdr>
            <w:top w:val="none" w:sz="0" w:space="0" w:color="auto"/>
            <w:left w:val="none" w:sz="0" w:space="0" w:color="auto"/>
            <w:bottom w:val="none" w:sz="0" w:space="0" w:color="auto"/>
            <w:right w:val="none" w:sz="0" w:space="0" w:color="auto"/>
          </w:divBdr>
        </w:div>
        <w:div w:id="117341266">
          <w:marLeft w:val="0"/>
          <w:marRight w:val="0"/>
          <w:marTop w:val="0"/>
          <w:marBottom w:val="0"/>
          <w:divBdr>
            <w:top w:val="none" w:sz="0" w:space="0" w:color="auto"/>
            <w:left w:val="none" w:sz="0" w:space="0" w:color="auto"/>
            <w:bottom w:val="none" w:sz="0" w:space="0" w:color="auto"/>
            <w:right w:val="none" w:sz="0" w:space="0" w:color="auto"/>
          </w:divBdr>
        </w:div>
        <w:div w:id="117377166">
          <w:marLeft w:val="0"/>
          <w:marRight w:val="0"/>
          <w:marTop w:val="0"/>
          <w:marBottom w:val="300"/>
          <w:divBdr>
            <w:top w:val="none" w:sz="0" w:space="0" w:color="auto"/>
            <w:left w:val="none" w:sz="0" w:space="0" w:color="auto"/>
            <w:bottom w:val="none" w:sz="0" w:space="0" w:color="auto"/>
            <w:right w:val="none" w:sz="0" w:space="0" w:color="auto"/>
          </w:divBdr>
        </w:div>
        <w:div w:id="117378987">
          <w:marLeft w:val="0"/>
          <w:marRight w:val="0"/>
          <w:marTop w:val="0"/>
          <w:marBottom w:val="0"/>
          <w:divBdr>
            <w:top w:val="none" w:sz="0" w:space="0" w:color="auto"/>
            <w:left w:val="none" w:sz="0" w:space="0" w:color="auto"/>
            <w:bottom w:val="none" w:sz="0" w:space="0" w:color="auto"/>
            <w:right w:val="none" w:sz="0" w:space="0" w:color="auto"/>
          </w:divBdr>
        </w:div>
        <w:div w:id="117382970">
          <w:marLeft w:val="0"/>
          <w:marRight w:val="0"/>
          <w:marTop w:val="0"/>
          <w:marBottom w:val="0"/>
          <w:divBdr>
            <w:top w:val="single" w:sz="6" w:space="0" w:color="999999"/>
            <w:left w:val="single" w:sz="6" w:space="0" w:color="999999"/>
            <w:bottom w:val="single" w:sz="6" w:space="0" w:color="999999"/>
            <w:right w:val="single" w:sz="6" w:space="0" w:color="999999"/>
          </w:divBdr>
        </w:div>
        <w:div w:id="117451716">
          <w:marLeft w:val="626"/>
          <w:marRight w:val="1252"/>
          <w:marTop w:val="0"/>
          <w:marBottom w:val="0"/>
          <w:divBdr>
            <w:top w:val="none" w:sz="0" w:space="0" w:color="auto"/>
            <w:left w:val="none" w:sz="0" w:space="0" w:color="auto"/>
            <w:bottom w:val="none" w:sz="0" w:space="0" w:color="auto"/>
            <w:right w:val="none" w:sz="0" w:space="0" w:color="auto"/>
          </w:divBdr>
        </w:div>
        <w:div w:id="117455279">
          <w:marLeft w:val="0"/>
          <w:marRight w:val="0"/>
          <w:marTop w:val="0"/>
          <w:marBottom w:val="450"/>
          <w:divBdr>
            <w:top w:val="none" w:sz="0" w:space="0" w:color="auto"/>
            <w:left w:val="none" w:sz="0" w:space="0" w:color="auto"/>
            <w:bottom w:val="none" w:sz="0" w:space="0" w:color="auto"/>
            <w:right w:val="none" w:sz="0" w:space="0" w:color="auto"/>
          </w:divBdr>
          <w:divsChild>
            <w:div w:id="310792975">
              <w:marLeft w:val="0"/>
              <w:marRight w:val="225"/>
              <w:marTop w:val="0"/>
              <w:marBottom w:val="0"/>
              <w:divBdr>
                <w:top w:val="none" w:sz="0" w:space="0" w:color="auto"/>
                <w:left w:val="none" w:sz="0" w:space="0" w:color="auto"/>
                <w:bottom w:val="none" w:sz="0" w:space="0" w:color="auto"/>
                <w:right w:val="none" w:sz="0" w:space="0" w:color="auto"/>
              </w:divBdr>
            </w:div>
            <w:div w:id="716587250">
              <w:marLeft w:val="0"/>
              <w:marRight w:val="0"/>
              <w:marTop w:val="0"/>
              <w:marBottom w:val="75"/>
              <w:divBdr>
                <w:top w:val="none" w:sz="0" w:space="0" w:color="auto"/>
                <w:left w:val="none" w:sz="0" w:space="0" w:color="auto"/>
                <w:bottom w:val="none" w:sz="0" w:space="0" w:color="auto"/>
                <w:right w:val="none" w:sz="0" w:space="0" w:color="auto"/>
              </w:divBdr>
            </w:div>
          </w:divsChild>
        </w:div>
        <w:div w:id="117455906">
          <w:marLeft w:val="0"/>
          <w:marRight w:val="0"/>
          <w:marTop w:val="0"/>
          <w:marBottom w:val="63"/>
          <w:divBdr>
            <w:top w:val="none" w:sz="0" w:space="0" w:color="auto"/>
            <w:left w:val="none" w:sz="0" w:space="0" w:color="auto"/>
            <w:bottom w:val="none" w:sz="0" w:space="0" w:color="auto"/>
            <w:right w:val="none" w:sz="0" w:space="0" w:color="auto"/>
          </w:divBdr>
        </w:div>
        <w:div w:id="117526559">
          <w:marLeft w:val="0"/>
          <w:marRight w:val="0"/>
          <w:marTop w:val="0"/>
          <w:marBottom w:val="0"/>
          <w:divBdr>
            <w:top w:val="none" w:sz="0" w:space="0" w:color="auto"/>
            <w:left w:val="none" w:sz="0" w:space="0" w:color="auto"/>
            <w:bottom w:val="none" w:sz="0" w:space="0" w:color="auto"/>
            <w:right w:val="none" w:sz="0" w:space="0" w:color="auto"/>
          </w:divBdr>
        </w:div>
        <w:div w:id="117651085">
          <w:marLeft w:val="0"/>
          <w:marRight w:val="0"/>
          <w:marTop w:val="0"/>
          <w:marBottom w:val="0"/>
          <w:divBdr>
            <w:top w:val="none" w:sz="0" w:space="0" w:color="auto"/>
            <w:left w:val="none" w:sz="0" w:space="0" w:color="auto"/>
            <w:bottom w:val="none" w:sz="0" w:space="0" w:color="auto"/>
            <w:right w:val="none" w:sz="0" w:space="0" w:color="auto"/>
          </w:divBdr>
        </w:div>
        <w:div w:id="117842101">
          <w:marLeft w:val="0"/>
          <w:marRight w:val="0"/>
          <w:marTop w:val="0"/>
          <w:marBottom w:val="0"/>
          <w:divBdr>
            <w:top w:val="none" w:sz="0" w:space="0" w:color="auto"/>
            <w:left w:val="none" w:sz="0" w:space="0" w:color="auto"/>
            <w:bottom w:val="none" w:sz="0" w:space="0" w:color="auto"/>
            <w:right w:val="none" w:sz="0" w:space="0" w:color="auto"/>
          </w:divBdr>
        </w:div>
        <w:div w:id="117843986">
          <w:marLeft w:val="0"/>
          <w:marRight w:val="0"/>
          <w:marTop w:val="0"/>
          <w:marBottom w:val="0"/>
          <w:divBdr>
            <w:top w:val="none" w:sz="0" w:space="0" w:color="auto"/>
            <w:left w:val="none" w:sz="0" w:space="0" w:color="auto"/>
            <w:bottom w:val="none" w:sz="0" w:space="0" w:color="auto"/>
            <w:right w:val="none" w:sz="0" w:space="0" w:color="auto"/>
          </w:divBdr>
          <w:divsChild>
            <w:div w:id="691031215">
              <w:marLeft w:val="0"/>
              <w:marRight w:val="0"/>
              <w:marTop w:val="0"/>
              <w:marBottom w:val="0"/>
              <w:divBdr>
                <w:top w:val="none" w:sz="0" w:space="0" w:color="auto"/>
                <w:left w:val="none" w:sz="0" w:space="0" w:color="auto"/>
                <w:bottom w:val="none" w:sz="0" w:space="0" w:color="auto"/>
                <w:right w:val="none" w:sz="0" w:space="0" w:color="auto"/>
              </w:divBdr>
              <w:divsChild>
                <w:div w:id="228348338">
                  <w:marLeft w:val="0"/>
                  <w:marRight w:val="0"/>
                  <w:marTop w:val="0"/>
                  <w:marBottom w:val="240"/>
                  <w:divBdr>
                    <w:top w:val="none" w:sz="0" w:space="0" w:color="auto"/>
                    <w:left w:val="none" w:sz="0" w:space="0" w:color="auto"/>
                    <w:bottom w:val="none" w:sz="0" w:space="0" w:color="auto"/>
                    <w:right w:val="none" w:sz="0" w:space="0" w:color="auto"/>
                  </w:divBdr>
                </w:div>
                <w:div w:id="4142088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996718">
          <w:marLeft w:val="-188"/>
          <w:marRight w:val="-188"/>
          <w:marTop w:val="0"/>
          <w:marBottom w:val="0"/>
          <w:divBdr>
            <w:top w:val="none" w:sz="0" w:space="0" w:color="auto"/>
            <w:left w:val="none" w:sz="0" w:space="0" w:color="auto"/>
            <w:bottom w:val="none" w:sz="0" w:space="0" w:color="auto"/>
            <w:right w:val="none" w:sz="0" w:space="0" w:color="auto"/>
          </w:divBdr>
          <w:divsChild>
            <w:div w:id="33846450">
              <w:marLeft w:val="0"/>
              <w:marRight w:val="0"/>
              <w:marTop w:val="0"/>
              <w:marBottom w:val="0"/>
              <w:divBdr>
                <w:top w:val="none" w:sz="0" w:space="0" w:color="auto"/>
                <w:left w:val="none" w:sz="0" w:space="0" w:color="auto"/>
                <w:bottom w:val="none" w:sz="0" w:space="0" w:color="auto"/>
                <w:right w:val="none" w:sz="0" w:space="0" w:color="auto"/>
              </w:divBdr>
            </w:div>
          </w:divsChild>
        </w:div>
        <w:div w:id="118106538">
          <w:marLeft w:val="626"/>
          <w:marRight w:val="1252"/>
          <w:marTop w:val="0"/>
          <w:marBottom w:val="0"/>
          <w:divBdr>
            <w:top w:val="none" w:sz="0" w:space="0" w:color="auto"/>
            <w:left w:val="none" w:sz="0" w:space="0" w:color="auto"/>
            <w:bottom w:val="none" w:sz="0" w:space="0" w:color="auto"/>
            <w:right w:val="none" w:sz="0" w:space="0" w:color="auto"/>
          </w:divBdr>
        </w:div>
        <w:div w:id="118108118">
          <w:marLeft w:val="0"/>
          <w:marRight w:val="0"/>
          <w:marTop w:val="0"/>
          <w:marBottom w:val="0"/>
          <w:divBdr>
            <w:top w:val="single" w:sz="4" w:space="6" w:color="999999"/>
            <w:left w:val="none" w:sz="0" w:space="0" w:color="auto"/>
            <w:bottom w:val="single" w:sz="4" w:space="0" w:color="999999"/>
            <w:right w:val="none" w:sz="0" w:space="0" w:color="auto"/>
          </w:divBdr>
          <w:divsChild>
            <w:div w:id="207229767">
              <w:marLeft w:val="0"/>
              <w:marRight w:val="0"/>
              <w:marTop w:val="0"/>
              <w:marBottom w:val="0"/>
              <w:divBdr>
                <w:top w:val="none" w:sz="0" w:space="0" w:color="auto"/>
                <w:left w:val="none" w:sz="0" w:space="0" w:color="auto"/>
                <w:bottom w:val="none" w:sz="0" w:space="0" w:color="auto"/>
                <w:right w:val="none" w:sz="0" w:space="0" w:color="auto"/>
              </w:divBdr>
            </w:div>
          </w:divsChild>
        </w:div>
        <w:div w:id="118108336">
          <w:marLeft w:val="0"/>
          <w:marRight w:val="0"/>
          <w:marTop w:val="0"/>
          <w:marBottom w:val="240"/>
          <w:divBdr>
            <w:top w:val="none" w:sz="0" w:space="0" w:color="auto"/>
            <w:left w:val="none" w:sz="0" w:space="0" w:color="auto"/>
            <w:bottom w:val="none" w:sz="0" w:space="0" w:color="auto"/>
            <w:right w:val="none" w:sz="0" w:space="0" w:color="auto"/>
          </w:divBdr>
        </w:div>
        <w:div w:id="118188088">
          <w:marLeft w:val="0"/>
          <w:marRight w:val="0"/>
          <w:marTop w:val="0"/>
          <w:marBottom w:val="0"/>
          <w:divBdr>
            <w:top w:val="none" w:sz="0" w:space="0" w:color="auto"/>
            <w:left w:val="none" w:sz="0" w:space="0" w:color="auto"/>
            <w:bottom w:val="none" w:sz="0" w:space="0" w:color="auto"/>
            <w:right w:val="none" w:sz="0" w:space="0" w:color="auto"/>
          </w:divBdr>
          <w:divsChild>
            <w:div w:id="510490692">
              <w:marLeft w:val="0"/>
              <w:marRight w:val="0"/>
              <w:marTop w:val="0"/>
              <w:marBottom w:val="0"/>
              <w:divBdr>
                <w:top w:val="none" w:sz="0" w:space="0" w:color="auto"/>
                <w:left w:val="none" w:sz="0" w:space="0" w:color="auto"/>
                <w:bottom w:val="none" w:sz="0" w:space="0" w:color="auto"/>
                <w:right w:val="none" w:sz="0" w:space="0" w:color="auto"/>
              </w:divBdr>
            </w:div>
          </w:divsChild>
        </w:div>
        <w:div w:id="118188890">
          <w:marLeft w:val="0"/>
          <w:marRight w:val="0"/>
          <w:marTop w:val="0"/>
          <w:marBottom w:val="0"/>
          <w:divBdr>
            <w:top w:val="none" w:sz="0" w:space="0" w:color="auto"/>
            <w:left w:val="none" w:sz="0" w:space="0" w:color="auto"/>
            <w:bottom w:val="none" w:sz="0" w:space="0" w:color="auto"/>
            <w:right w:val="none" w:sz="0" w:space="0" w:color="auto"/>
          </w:divBdr>
        </w:div>
        <w:div w:id="118303375">
          <w:marLeft w:val="1221"/>
          <w:marRight w:val="0"/>
          <w:marTop w:val="0"/>
          <w:marBottom w:val="0"/>
          <w:divBdr>
            <w:top w:val="none" w:sz="0" w:space="0" w:color="auto"/>
            <w:left w:val="none" w:sz="0" w:space="0" w:color="auto"/>
            <w:bottom w:val="none" w:sz="0" w:space="0" w:color="auto"/>
            <w:right w:val="none" w:sz="0" w:space="0" w:color="auto"/>
          </w:divBdr>
        </w:div>
        <w:div w:id="118303969">
          <w:marLeft w:val="0"/>
          <w:marRight w:val="0"/>
          <w:marTop w:val="150"/>
          <w:marBottom w:val="0"/>
          <w:divBdr>
            <w:top w:val="none" w:sz="0" w:space="0" w:color="auto"/>
            <w:left w:val="none" w:sz="0" w:space="0" w:color="auto"/>
            <w:bottom w:val="none" w:sz="0" w:space="0" w:color="auto"/>
            <w:right w:val="none" w:sz="0" w:space="0" w:color="auto"/>
          </w:divBdr>
        </w:div>
        <w:div w:id="118494734">
          <w:marLeft w:val="0"/>
          <w:marRight w:val="0"/>
          <w:marTop w:val="0"/>
          <w:marBottom w:val="0"/>
          <w:divBdr>
            <w:top w:val="none" w:sz="0" w:space="0" w:color="auto"/>
            <w:left w:val="none" w:sz="0" w:space="0" w:color="auto"/>
            <w:bottom w:val="none" w:sz="0" w:space="0" w:color="auto"/>
            <w:right w:val="none" w:sz="0" w:space="0" w:color="auto"/>
          </w:divBdr>
        </w:div>
        <w:div w:id="118497029">
          <w:marLeft w:val="0"/>
          <w:marRight w:val="0"/>
          <w:marTop w:val="0"/>
          <w:marBottom w:val="360"/>
          <w:divBdr>
            <w:top w:val="none" w:sz="0" w:space="0" w:color="auto"/>
            <w:left w:val="none" w:sz="0" w:space="0" w:color="auto"/>
            <w:bottom w:val="none" w:sz="0" w:space="0" w:color="auto"/>
            <w:right w:val="none" w:sz="0" w:space="0" w:color="auto"/>
          </w:divBdr>
          <w:divsChild>
            <w:div w:id="410781216">
              <w:marLeft w:val="0"/>
              <w:marRight w:val="0"/>
              <w:marTop w:val="0"/>
              <w:marBottom w:val="384"/>
              <w:divBdr>
                <w:top w:val="none" w:sz="0" w:space="0" w:color="auto"/>
                <w:left w:val="none" w:sz="0" w:space="0" w:color="auto"/>
                <w:bottom w:val="none" w:sz="0" w:space="0" w:color="auto"/>
                <w:right w:val="none" w:sz="0" w:space="0" w:color="auto"/>
              </w:divBdr>
              <w:divsChild>
                <w:div w:id="501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9092">
          <w:marLeft w:val="-150"/>
          <w:marRight w:val="-150"/>
          <w:marTop w:val="0"/>
          <w:marBottom w:val="0"/>
          <w:divBdr>
            <w:top w:val="none" w:sz="0" w:space="0" w:color="auto"/>
            <w:left w:val="none" w:sz="0" w:space="0" w:color="auto"/>
            <w:bottom w:val="none" w:sz="0" w:space="0" w:color="auto"/>
            <w:right w:val="none" w:sz="0" w:space="0" w:color="auto"/>
          </w:divBdr>
        </w:div>
        <w:div w:id="118502316">
          <w:marLeft w:val="0"/>
          <w:marRight w:val="150"/>
          <w:marTop w:val="0"/>
          <w:marBottom w:val="0"/>
          <w:divBdr>
            <w:top w:val="none" w:sz="0" w:space="0" w:color="auto"/>
            <w:left w:val="none" w:sz="0" w:space="0" w:color="auto"/>
            <w:bottom w:val="none" w:sz="0" w:space="0" w:color="auto"/>
            <w:right w:val="none" w:sz="0" w:space="0" w:color="auto"/>
          </w:divBdr>
        </w:div>
        <w:div w:id="118570218">
          <w:marLeft w:val="0"/>
          <w:marRight w:val="0"/>
          <w:marTop w:val="0"/>
          <w:marBottom w:val="0"/>
          <w:divBdr>
            <w:top w:val="single" w:sz="2" w:space="0" w:color="E0E0E0"/>
            <w:left w:val="single" w:sz="2" w:space="0" w:color="E0E0E0"/>
            <w:bottom w:val="single" w:sz="2" w:space="0" w:color="E0E0E0"/>
            <w:right w:val="single" w:sz="2" w:space="0" w:color="E0E0E0"/>
          </w:divBdr>
          <w:divsChild>
            <w:div w:id="7101119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695377">
          <w:marLeft w:val="0"/>
          <w:marRight w:val="0"/>
          <w:marTop w:val="0"/>
          <w:marBottom w:val="0"/>
          <w:divBdr>
            <w:top w:val="none" w:sz="0" w:space="0" w:color="auto"/>
            <w:left w:val="none" w:sz="0" w:space="0" w:color="auto"/>
            <w:bottom w:val="none" w:sz="0" w:space="0" w:color="auto"/>
            <w:right w:val="none" w:sz="0" w:space="0" w:color="auto"/>
          </w:divBdr>
        </w:div>
        <w:div w:id="118767246">
          <w:marLeft w:val="0"/>
          <w:marRight w:val="450"/>
          <w:marTop w:val="0"/>
          <w:marBottom w:val="150"/>
          <w:divBdr>
            <w:top w:val="none" w:sz="0" w:space="0" w:color="auto"/>
            <w:left w:val="none" w:sz="0" w:space="0" w:color="auto"/>
            <w:bottom w:val="none" w:sz="0" w:space="0" w:color="auto"/>
            <w:right w:val="none" w:sz="0" w:space="0" w:color="auto"/>
          </w:divBdr>
        </w:div>
        <w:div w:id="118767292">
          <w:marLeft w:val="0"/>
          <w:marRight w:val="0"/>
          <w:marTop w:val="0"/>
          <w:marBottom w:val="240"/>
          <w:divBdr>
            <w:top w:val="none" w:sz="0" w:space="0" w:color="auto"/>
            <w:left w:val="none" w:sz="0" w:space="0" w:color="auto"/>
            <w:bottom w:val="none" w:sz="0" w:space="0" w:color="auto"/>
            <w:right w:val="none" w:sz="0" w:space="0" w:color="auto"/>
          </w:divBdr>
        </w:div>
        <w:div w:id="118836712">
          <w:marLeft w:val="0"/>
          <w:marRight w:val="0"/>
          <w:marTop w:val="450"/>
          <w:marBottom w:val="450"/>
          <w:divBdr>
            <w:top w:val="none" w:sz="0" w:space="0" w:color="auto"/>
            <w:left w:val="none" w:sz="0" w:space="0" w:color="auto"/>
            <w:bottom w:val="none" w:sz="0" w:space="0" w:color="auto"/>
            <w:right w:val="none" w:sz="0" w:space="0" w:color="auto"/>
          </w:divBdr>
        </w:div>
        <w:div w:id="118838253">
          <w:marLeft w:val="0"/>
          <w:marRight w:val="0"/>
          <w:marTop w:val="0"/>
          <w:marBottom w:val="75"/>
          <w:divBdr>
            <w:top w:val="none" w:sz="0" w:space="0" w:color="auto"/>
            <w:left w:val="none" w:sz="0" w:space="0" w:color="auto"/>
            <w:bottom w:val="none" w:sz="0" w:space="0" w:color="auto"/>
            <w:right w:val="none" w:sz="0" w:space="0" w:color="auto"/>
          </w:divBdr>
        </w:div>
        <w:div w:id="118846291">
          <w:marLeft w:val="0"/>
          <w:marRight w:val="0"/>
          <w:marTop w:val="0"/>
          <w:marBottom w:val="300"/>
          <w:divBdr>
            <w:top w:val="none" w:sz="0" w:space="0" w:color="auto"/>
            <w:left w:val="none" w:sz="0" w:space="0" w:color="auto"/>
            <w:bottom w:val="none" w:sz="0" w:space="0" w:color="auto"/>
            <w:right w:val="none" w:sz="0" w:space="0" w:color="auto"/>
          </w:divBdr>
        </w:div>
        <w:div w:id="118886579">
          <w:marLeft w:val="0"/>
          <w:marRight w:val="0"/>
          <w:marTop w:val="0"/>
          <w:marBottom w:val="0"/>
          <w:divBdr>
            <w:top w:val="none" w:sz="0" w:space="0" w:color="auto"/>
            <w:left w:val="none" w:sz="0" w:space="0" w:color="auto"/>
            <w:bottom w:val="none" w:sz="0" w:space="0" w:color="auto"/>
            <w:right w:val="none" w:sz="0" w:space="0" w:color="auto"/>
          </w:divBdr>
        </w:div>
        <w:div w:id="118957155">
          <w:marLeft w:val="0"/>
          <w:marRight w:val="0"/>
          <w:marTop w:val="0"/>
          <w:marBottom w:val="0"/>
          <w:divBdr>
            <w:top w:val="none" w:sz="0" w:space="0" w:color="auto"/>
            <w:left w:val="none" w:sz="0" w:space="0" w:color="auto"/>
            <w:bottom w:val="none" w:sz="0" w:space="0" w:color="auto"/>
            <w:right w:val="none" w:sz="0" w:space="0" w:color="auto"/>
          </w:divBdr>
        </w:div>
        <w:div w:id="118960347">
          <w:marLeft w:val="0"/>
          <w:marRight w:val="0"/>
          <w:marTop w:val="0"/>
          <w:marBottom w:val="0"/>
          <w:divBdr>
            <w:top w:val="none" w:sz="0" w:space="0" w:color="auto"/>
            <w:left w:val="none" w:sz="0" w:space="0" w:color="auto"/>
            <w:bottom w:val="none" w:sz="0" w:space="0" w:color="auto"/>
            <w:right w:val="none" w:sz="0" w:space="0" w:color="auto"/>
          </w:divBdr>
        </w:div>
        <w:div w:id="119039097">
          <w:marLeft w:val="0"/>
          <w:marRight w:val="0"/>
          <w:marTop w:val="0"/>
          <w:marBottom w:val="0"/>
          <w:divBdr>
            <w:top w:val="none" w:sz="0" w:space="0" w:color="auto"/>
            <w:left w:val="none" w:sz="0" w:space="0" w:color="auto"/>
            <w:bottom w:val="none" w:sz="0" w:space="0" w:color="auto"/>
            <w:right w:val="none" w:sz="0" w:space="0" w:color="auto"/>
          </w:divBdr>
        </w:div>
        <w:div w:id="119082354">
          <w:marLeft w:val="0"/>
          <w:marRight w:val="0"/>
          <w:marTop w:val="0"/>
          <w:marBottom w:val="0"/>
          <w:divBdr>
            <w:top w:val="none" w:sz="0" w:space="8" w:color="DDDDDD"/>
            <w:left w:val="none" w:sz="0" w:space="11" w:color="DDDDDD"/>
            <w:bottom w:val="single" w:sz="6" w:space="8" w:color="DDDDDD"/>
            <w:right w:val="none" w:sz="0" w:space="11" w:color="DDDDDD"/>
          </w:divBdr>
        </w:div>
        <w:div w:id="119109157">
          <w:marLeft w:val="-125"/>
          <w:marRight w:val="-125"/>
          <w:marTop w:val="0"/>
          <w:marBottom w:val="0"/>
          <w:divBdr>
            <w:top w:val="none" w:sz="0" w:space="0" w:color="auto"/>
            <w:left w:val="none" w:sz="0" w:space="0" w:color="auto"/>
            <w:bottom w:val="none" w:sz="0" w:space="0" w:color="auto"/>
            <w:right w:val="none" w:sz="0" w:space="0" w:color="auto"/>
          </w:divBdr>
          <w:divsChild>
            <w:div w:id="571047314">
              <w:marLeft w:val="0"/>
              <w:marRight w:val="0"/>
              <w:marTop w:val="0"/>
              <w:marBottom w:val="0"/>
              <w:divBdr>
                <w:top w:val="none" w:sz="0" w:space="0" w:color="auto"/>
                <w:left w:val="none" w:sz="0" w:space="0" w:color="auto"/>
                <w:bottom w:val="none" w:sz="0" w:space="0" w:color="auto"/>
                <w:right w:val="none" w:sz="0" w:space="0" w:color="auto"/>
              </w:divBdr>
              <w:divsChild>
                <w:div w:id="2037140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148860">
          <w:marLeft w:val="0"/>
          <w:marRight w:val="0"/>
          <w:marTop w:val="0"/>
          <w:marBottom w:val="0"/>
          <w:divBdr>
            <w:top w:val="none" w:sz="0" w:space="0" w:color="auto"/>
            <w:left w:val="none" w:sz="0" w:space="0" w:color="auto"/>
            <w:bottom w:val="none" w:sz="0" w:space="0" w:color="auto"/>
            <w:right w:val="none" w:sz="0" w:space="0" w:color="auto"/>
          </w:divBdr>
          <w:divsChild>
            <w:div w:id="443428234">
              <w:marLeft w:val="-125"/>
              <w:marRight w:val="-125"/>
              <w:marTop w:val="0"/>
              <w:marBottom w:val="0"/>
              <w:divBdr>
                <w:top w:val="none" w:sz="0" w:space="0" w:color="auto"/>
                <w:left w:val="none" w:sz="0" w:space="0" w:color="auto"/>
                <w:bottom w:val="none" w:sz="0" w:space="0" w:color="auto"/>
                <w:right w:val="none" w:sz="0" w:space="0" w:color="auto"/>
              </w:divBdr>
              <w:divsChild>
                <w:div w:id="675226877">
                  <w:marLeft w:val="0"/>
                  <w:marRight w:val="0"/>
                  <w:marTop w:val="0"/>
                  <w:marBottom w:val="0"/>
                  <w:divBdr>
                    <w:top w:val="none" w:sz="0" w:space="0" w:color="auto"/>
                    <w:left w:val="none" w:sz="0" w:space="0" w:color="auto"/>
                    <w:bottom w:val="none" w:sz="0" w:space="0" w:color="auto"/>
                    <w:right w:val="none" w:sz="0" w:space="0" w:color="auto"/>
                  </w:divBdr>
                </w:div>
              </w:divsChild>
            </w:div>
            <w:div w:id="545456930">
              <w:marLeft w:val="-125"/>
              <w:marRight w:val="-125"/>
              <w:marTop w:val="0"/>
              <w:marBottom w:val="0"/>
              <w:divBdr>
                <w:top w:val="none" w:sz="0" w:space="0" w:color="auto"/>
                <w:left w:val="none" w:sz="0" w:space="0" w:color="auto"/>
                <w:bottom w:val="none" w:sz="0" w:space="0" w:color="auto"/>
                <w:right w:val="none" w:sz="0" w:space="0" w:color="auto"/>
              </w:divBdr>
              <w:divsChild>
                <w:div w:id="98989662">
                  <w:marLeft w:val="0"/>
                  <w:marRight w:val="0"/>
                  <w:marTop w:val="0"/>
                  <w:marBottom w:val="0"/>
                  <w:divBdr>
                    <w:top w:val="none" w:sz="0" w:space="0" w:color="auto"/>
                    <w:left w:val="none" w:sz="0" w:space="0" w:color="auto"/>
                    <w:bottom w:val="none" w:sz="0" w:space="0" w:color="auto"/>
                    <w:right w:val="none" w:sz="0" w:space="0" w:color="auto"/>
                  </w:divBdr>
                </w:div>
                <w:div w:id="694573799">
                  <w:marLeft w:val="0"/>
                  <w:marRight w:val="0"/>
                  <w:marTop w:val="0"/>
                  <w:marBottom w:val="0"/>
                  <w:divBdr>
                    <w:top w:val="none" w:sz="0" w:space="0" w:color="auto"/>
                    <w:left w:val="none" w:sz="0" w:space="0" w:color="auto"/>
                    <w:bottom w:val="none" w:sz="0" w:space="0" w:color="auto"/>
                    <w:right w:val="none" w:sz="0" w:space="0" w:color="auto"/>
                  </w:divBdr>
                  <w:divsChild>
                    <w:div w:id="731931286">
                      <w:marLeft w:val="-125"/>
                      <w:marRight w:val="-125"/>
                      <w:marTop w:val="0"/>
                      <w:marBottom w:val="0"/>
                      <w:divBdr>
                        <w:top w:val="none" w:sz="0" w:space="0" w:color="auto"/>
                        <w:left w:val="none" w:sz="0" w:space="0" w:color="auto"/>
                        <w:bottom w:val="none" w:sz="0" w:space="0" w:color="auto"/>
                        <w:right w:val="none" w:sz="0" w:space="0" w:color="auto"/>
                      </w:divBdr>
                      <w:divsChild>
                        <w:div w:id="540019839">
                          <w:marLeft w:val="0"/>
                          <w:marRight w:val="0"/>
                          <w:marTop w:val="0"/>
                          <w:marBottom w:val="0"/>
                          <w:divBdr>
                            <w:top w:val="none" w:sz="0" w:space="0" w:color="auto"/>
                            <w:left w:val="none" w:sz="0" w:space="0" w:color="auto"/>
                            <w:bottom w:val="none" w:sz="0" w:space="0" w:color="auto"/>
                            <w:right w:val="none" w:sz="0" w:space="0" w:color="auto"/>
                          </w:divBdr>
                          <w:divsChild>
                            <w:div w:id="1668678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sChild>
            </w:div>
            <w:div w:id="733963988">
              <w:marLeft w:val="-125"/>
              <w:marRight w:val="-125"/>
              <w:marTop w:val="0"/>
              <w:marBottom w:val="0"/>
              <w:divBdr>
                <w:top w:val="none" w:sz="0" w:space="0" w:color="auto"/>
                <w:left w:val="none" w:sz="0" w:space="0" w:color="auto"/>
                <w:bottom w:val="none" w:sz="0" w:space="0" w:color="auto"/>
                <w:right w:val="none" w:sz="0" w:space="0" w:color="auto"/>
              </w:divBdr>
            </w:div>
          </w:divsChild>
        </w:div>
        <w:div w:id="119150041">
          <w:marLeft w:val="0"/>
          <w:marRight w:val="0"/>
          <w:marTop w:val="0"/>
          <w:marBottom w:val="250"/>
          <w:divBdr>
            <w:top w:val="none" w:sz="0" w:space="0" w:color="auto"/>
            <w:left w:val="none" w:sz="0" w:space="0" w:color="auto"/>
            <w:bottom w:val="single" w:sz="4" w:space="4" w:color="000000"/>
            <w:right w:val="none" w:sz="0" w:space="0" w:color="auto"/>
          </w:divBdr>
        </w:div>
        <w:div w:id="119150290">
          <w:marLeft w:val="0"/>
          <w:marRight w:val="0"/>
          <w:marTop w:val="0"/>
          <w:marBottom w:val="125"/>
          <w:divBdr>
            <w:top w:val="none" w:sz="0" w:space="0" w:color="auto"/>
            <w:left w:val="none" w:sz="0" w:space="0" w:color="auto"/>
            <w:bottom w:val="none" w:sz="0" w:space="0" w:color="auto"/>
            <w:right w:val="none" w:sz="0" w:space="0" w:color="auto"/>
          </w:divBdr>
        </w:div>
        <w:div w:id="119151138">
          <w:marLeft w:val="0"/>
          <w:marRight w:val="0"/>
          <w:marTop w:val="0"/>
          <w:marBottom w:val="75"/>
          <w:divBdr>
            <w:top w:val="none" w:sz="0" w:space="0" w:color="auto"/>
            <w:left w:val="none" w:sz="0" w:space="0" w:color="auto"/>
            <w:bottom w:val="none" w:sz="0" w:space="0" w:color="auto"/>
            <w:right w:val="none" w:sz="0" w:space="0" w:color="auto"/>
          </w:divBdr>
          <w:divsChild>
            <w:div w:id="8336171">
              <w:marLeft w:val="0"/>
              <w:marRight w:val="0"/>
              <w:marTop w:val="0"/>
              <w:marBottom w:val="0"/>
              <w:divBdr>
                <w:top w:val="none" w:sz="0" w:space="0" w:color="auto"/>
                <w:left w:val="none" w:sz="0" w:space="0" w:color="auto"/>
                <w:bottom w:val="none" w:sz="0" w:space="0" w:color="auto"/>
                <w:right w:val="none" w:sz="0" w:space="0" w:color="auto"/>
              </w:divBdr>
            </w:div>
          </w:divsChild>
        </w:div>
        <w:div w:id="119300468">
          <w:marLeft w:val="0"/>
          <w:marRight w:val="0"/>
          <w:marTop w:val="0"/>
          <w:marBottom w:val="0"/>
          <w:divBdr>
            <w:top w:val="none" w:sz="0" w:space="0" w:color="auto"/>
            <w:left w:val="none" w:sz="0" w:space="0" w:color="auto"/>
            <w:bottom w:val="none" w:sz="0" w:space="0" w:color="auto"/>
            <w:right w:val="none" w:sz="0" w:space="0" w:color="auto"/>
          </w:divBdr>
        </w:div>
        <w:div w:id="119305715">
          <w:marLeft w:val="0"/>
          <w:marRight w:val="0"/>
          <w:marTop w:val="100"/>
          <w:marBottom w:val="100"/>
          <w:divBdr>
            <w:top w:val="none" w:sz="0" w:space="0" w:color="auto"/>
            <w:left w:val="none" w:sz="0" w:space="0" w:color="auto"/>
            <w:bottom w:val="none" w:sz="0" w:space="0" w:color="auto"/>
            <w:right w:val="none" w:sz="0" w:space="0" w:color="auto"/>
          </w:divBdr>
        </w:div>
        <w:div w:id="119419746">
          <w:marLeft w:val="0"/>
          <w:marRight w:val="0"/>
          <w:marTop w:val="0"/>
          <w:marBottom w:val="240"/>
          <w:divBdr>
            <w:top w:val="none" w:sz="0" w:space="0" w:color="auto"/>
            <w:left w:val="none" w:sz="0" w:space="0" w:color="auto"/>
            <w:bottom w:val="none" w:sz="0" w:space="0" w:color="auto"/>
            <w:right w:val="none" w:sz="0" w:space="0" w:color="auto"/>
          </w:divBdr>
        </w:div>
        <w:div w:id="119493985">
          <w:marLeft w:val="0"/>
          <w:marRight w:val="0"/>
          <w:marTop w:val="0"/>
          <w:marBottom w:val="0"/>
          <w:divBdr>
            <w:top w:val="none" w:sz="0" w:space="0" w:color="auto"/>
            <w:left w:val="none" w:sz="0" w:space="0" w:color="auto"/>
            <w:bottom w:val="none" w:sz="0" w:space="0" w:color="auto"/>
            <w:right w:val="none" w:sz="0" w:space="0" w:color="auto"/>
          </w:divBdr>
        </w:div>
        <w:div w:id="119611639">
          <w:marLeft w:val="0"/>
          <w:marRight w:val="0"/>
          <w:marTop w:val="0"/>
          <w:marBottom w:val="0"/>
          <w:divBdr>
            <w:top w:val="none" w:sz="0" w:space="0" w:color="auto"/>
            <w:left w:val="none" w:sz="0" w:space="0" w:color="auto"/>
            <w:bottom w:val="none" w:sz="0" w:space="0" w:color="auto"/>
            <w:right w:val="none" w:sz="0" w:space="0" w:color="auto"/>
          </w:divBdr>
        </w:div>
        <w:div w:id="11969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91418">
          <w:marLeft w:val="0"/>
          <w:marRight w:val="0"/>
          <w:marTop w:val="0"/>
          <w:marBottom w:val="75"/>
          <w:divBdr>
            <w:top w:val="none" w:sz="0" w:space="0" w:color="auto"/>
            <w:left w:val="none" w:sz="0" w:space="0" w:color="auto"/>
            <w:bottom w:val="none" w:sz="0" w:space="0" w:color="auto"/>
            <w:right w:val="none" w:sz="0" w:space="0" w:color="auto"/>
          </w:divBdr>
        </w:div>
        <w:div w:id="119691779">
          <w:marLeft w:val="0"/>
          <w:marRight w:val="0"/>
          <w:marTop w:val="0"/>
          <w:marBottom w:val="450"/>
          <w:divBdr>
            <w:top w:val="none" w:sz="0" w:space="0" w:color="auto"/>
            <w:left w:val="none" w:sz="0" w:space="0" w:color="auto"/>
            <w:bottom w:val="none" w:sz="0" w:space="0" w:color="auto"/>
            <w:right w:val="none" w:sz="0" w:space="0" w:color="auto"/>
          </w:divBdr>
        </w:div>
        <w:div w:id="119736904">
          <w:marLeft w:val="0"/>
          <w:marRight w:val="0"/>
          <w:marTop w:val="0"/>
          <w:marBottom w:val="0"/>
          <w:divBdr>
            <w:top w:val="none" w:sz="0" w:space="0" w:color="auto"/>
            <w:left w:val="none" w:sz="0" w:space="0" w:color="auto"/>
            <w:bottom w:val="none" w:sz="0" w:space="0" w:color="auto"/>
            <w:right w:val="none" w:sz="0" w:space="0" w:color="auto"/>
          </w:divBdr>
          <w:divsChild>
            <w:div w:id="464857010">
              <w:marLeft w:val="0"/>
              <w:marRight w:val="0"/>
              <w:marTop w:val="0"/>
              <w:marBottom w:val="240"/>
              <w:divBdr>
                <w:top w:val="none" w:sz="0" w:space="0" w:color="auto"/>
                <w:left w:val="none" w:sz="0" w:space="0" w:color="auto"/>
                <w:bottom w:val="none" w:sz="0" w:space="0" w:color="auto"/>
                <w:right w:val="none" w:sz="0" w:space="0" w:color="auto"/>
              </w:divBdr>
            </w:div>
          </w:divsChild>
        </w:div>
        <w:div w:id="119765614">
          <w:marLeft w:val="0"/>
          <w:marRight w:val="0"/>
          <w:marTop w:val="0"/>
          <w:marBottom w:val="240"/>
          <w:divBdr>
            <w:top w:val="none" w:sz="0" w:space="0" w:color="auto"/>
            <w:left w:val="none" w:sz="0" w:space="0" w:color="auto"/>
            <w:bottom w:val="none" w:sz="0" w:space="0" w:color="auto"/>
            <w:right w:val="none" w:sz="0" w:space="0" w:color="auto"/>
          </w:divBdr>
        </w:div>
        <w:div w:id="119803743">
          <w:marLeft w:val="0"/>
          <w:marRight w:val="0"/>
          <w:marTop w:val="0"/>
          <w:marBottom w:val="0"/>
          <w:divBdr>
            <w:top w:val="none" w:sz="0" w:space="0" w:color="auto"/>
            <w:left w:val="none" w:sz="0" w:space="0" w:color="auto"/>
            <w:bottom w:val="none" w:sz="0" w:space="0" w:color="auto"/>
            <w:right w:val="none" w:sz="0" w:space="0" w:color="auto"/>
          </w:divBdr>
        </w:div>
        <w:div w:id="119807995">
          <w:marLeft w:val="-225"/>
          <w:marRight w:val="-225"/>
          <w:marTop w:val="0"/>
          <w:marBottom w:val="0"/>
          <w:divBdr>
            <w:top w:val="none" w:sz="0" w:space="0" w:color="auto"/>
            <w:left w:val="none" w:sz="0" w:space="0" w:color="auto"/>
            <w:bottom w:val="none" w:sz="0" w:space="0" w:color="auto"/>
            <w:right w:val="none" w:sz="0" w:space="0" w:color="auto"/>
          </w:divBdr>
        </w:div>
        <w:div w:id="119810038">
          <w:marLeft w:val="0"/>
          <w:marRight w:val="0"/>
          <w:marTop w:val="0"/>
          <w:marBottom w:val="0"/>
          <w:divBdr>
            <w:top w:val="none" w:sz="0" w:space="0" w:color="auto"/>
            <w:left w:val="none" w:sz="0" w:space="0" w:color="auto"/>
            <w:bottom w:val="none" w:sz="0" w:space="0" w:color="auto"/>
            <w:right w:val="none" w:sz="0" w:space="0" w:color="auto"/>
          </w:divBdr>
          <w:divsChild>
            <w:div w:id="62071827">
              <w:marLeft w:val="0"/>
              <w:marRight w:val="0"/>
              <w:marTop w:val="0"/>
              <w:marBottom w:val="0"/>
              <w:divBdr>
                <w:top w:val="none" w:sz="0" w:space="0" w:color="auto"/>
                <w:left w:val="none" w:sz="0" w:space="0" w:color="auto"/>
                <w:bottom w:val="none" w:sz="0" w:space="0" w:color="auto"/>
                <w:right w:val="none" w:sz="0" w:space="0" w:color="auto"/>
              </w:divBdr>
            </w:div>
          </w:divsChild>
        </w:div>
        <w:div w:id="119885111">
          <w:marLeft w:val="0"/>
          <w:marRight w:val="0"/>
          <w:marTop w:val="0"/>
          <w:marBottom w:val="0"/>
          <w:divBdr>
            <w:top w:val="single" w:sz="4" w:space="13" w:color="D2D2D2"/>
            <w:left w:val="none" w:sz="0" w:space="0" w:color="auto"/>
            <w:bottom w:val="none" w:sz="0" w:space="0" w:color="auto"/>
            <w:right w:val="none" w:sz="0" w:space="0" w:color="auto"/>
          </w:divBdr>
        </w:div>
        <w:div w:id="119885265">
          <w:marLeft w:val="0"/>
          <w:marRight w:val="225"/>
          <w:marTop w:val="0"/>
          <w:marBottom w:val="0"/>
          <w:divBdr>
            <w:top w:val="none" w:sz="0" w:space="0" w:color="auto"/>
            <w:left w:val="none" w:sz="0" w:space="0" w:color="auto"/>
            <w:bottom w:val="none" w:sz="0" w:space="0" w:color="auto"/>
            <w:right w:val="none" w:sz="0" w:space="0" w:color="auto"/>
          </w:divBdr>
        </w:div>
        <w:div w:id="119885408">
          <w:marLeft w:val="0"/>
          <w:marRight w:val="0"/>
          <w:marTop w:val="0"/>
          <w:marBottom w:val="0"/>
          <w:divBdr>
            <w:top w:val="none" w:sz="0" w:space="0" w:color="auto"/>
            <w:left w:val="none" w:sz="0" w:space="0" w:color="auto"/>
            <w:bottom w:val="none" w:sz="0" w:space="0" w:color="auto"/>
            <w:right w:val="none" w:sz="0" w:space="0" w:color="auto"/>
          </w:divBdr>
          <w:divsChild>
            <w:div w:id="379717522">
              <w:marLeft w:val="0"/>
              <w:marRight w:val="0"/>
              <w:marTop w:val="0"/>
              <w:marBottom w:val="125"/>
              <w:divBdr>
                <w:top w:val="none" w:sz="0" w:space="0" w:color="auto"/>
                <w:left w:val="none" w:sz="0" w:space="0" w:color="auto"/>
                <w:bottom w:val="none" w:sz="0" w:space="0" w:color="auto"/>
                <w:right w:val="none" w:sz="0" w:space="0" w:color="auto"/>
              </w:divBdr>
            </w:div>
          </w:divsChild>
        </w:div>
        <w:div w:id="119954767">
          <w:marLeft w:val="0"/>
          <w:marRight w:val="0"/>
          <w:marTop w:val="0"/>
          <w:marBottom w:val="0"/>
          <w:divBdr>
            <w:top w:val="none" w:sz="0" w:space="6" w:color="DDDDDD"/>
            <w:left w:val="none" w:sz="0" w:space="9" w:color="DDDDDD"/>
            <w:bottom w:val="single" w:sz="4" w:space="6" w:color="DDDDDD"/>
            <w:right w:val="none" w:sz="0" w:space="9" w:color="DDDDDD"/>
          </w:divBdr>
        </w:div>
        <w:div w:id="119963273">
          <w:marLeft w:val="0"/>
          <w:marRight w:val="0"/>
          <w:marTop w:val="0"/>
          <w:marBottom w:val="0"/>
          <w:divBdr>
            <w:top w:val="none" w:sz="0" w:space="0" w:color="auto"/>
            <w:left w:val="none" w:sz="0" w:space="0" w:color="auto"/>
            <w:bottom w:val="none" w:sz="0" w:space="0" w:color="auto"/>
            <w:right w:val="none" w:sz="0" w:space="0" w:color="auto"/>
          </w:divBdr>
          <w:divsChild>
            <w:div w:id="207573832">
              <w:marLeft w:val="0"/>
              <w:marRight w:val="0"/>
              <w:marTop w:val="0"/>
              <w:marBottom w:val="0"/>
              <w:divBdr>
                <w:top w:val="none" w:sz="0" w:space="0" w:color="auto"/>
                <w:left w:val="none" w:sz="0" w:space="0" w:color="auto"/>
                <w:bottom w:val="none" w:sz="0" w:space="0" w:color="auto"/>
                <w:right w:val="none" w:sz="0" w:space="0" w:color="auto"/>
              </w:divBdr>
              <w:divsChild>
                <w:div w:id="20475732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19999745">
          <w:marLeft w:val="0"/>
          <w:marRight w:val="0"/>
          <w:marTop w:val="0"/>
          <w:marBottom w:val="0"/>
          <w:divBdr>
            <w:top w:val="none" w:sz="0" w:space="0" w:color="auto"/>
            <w:left w:val="none" w:sz="0" w:space="0" w:color="auto"/>
            <w:bottom w:val="none" w:sz="0" w:space="0" w:color="auto"/>
            <w:right w:val="none" w:sz="0" w:space="0" w:color="auto"/>
          </w:divBdr>
        </w:div>
        <w:div w:id="120148517">
          <w:marLeft w:val="0"/>
          <w:marRight w:val="0"/>
          <w:marTop w:val="45"/>
          <w:marBottom w:val="0"/>
          <w:divBdr>
            <w:top w:val="none" w:sz="0" w:space="0" w:color="auto"/>
            <w:left w:val="none" w:sz="0" w:space="0" w:color="auto"/>
            <w:bottom w:val="none" w:sz="0" w:space="0" w:color="auto"/>
            <w:right w:val="none" w:sz="0" w:space="0" w:color="auto"/>
          </w:divBdr>
        </w:div>
        <w:div w:id="120148984">
          <w:marLeft w:val="75"/>
          <w:marRight w:val="0"/>
          <w:marTop w:val="0"/>
          <w:marBottom w:val="0"/>
          <w:divBdr>
            <w:top w:val="none" w:sz="0" w:space="0" w:color="auto"/>
            <w:left w:val="none" w:sz="0" w:space="0" w:color="auto"/>
            <w:bottom w:val="none" w:sz="0" w:space="0" w:color="auto"/>
            <w:right w:val="none" w:sz="0" w:space="0" w:color="auto"/>
          </w:divBdr>
        </w:div>
        <w:div w:id="120154306">
          <w:marLeft w:val="0"/>
          <w:marRight w:val="0"/>
          <w:marTop w:val="0"/>
          <w:marBottom w:val="0"/>
          <w:divBdr>
            <w:top w:val="single" w:sz="2" w:space="0" w:color="E0E0E0"/>
            <w:left w:val="single" w:sz="2" w:space="0" w:color="E0E0E0"/>
            <w:bottom w:val="single" w:sz="2" w:space="0" w:color="E0E0E0"/>
            <w:right w:val="single" w:sz="2" w:space="0" w:color="E0E0E0"/>
          </w:divBdr>
        </w:div>
        <w:div w:id="120196383">
          <w:marLeft w:val="300"/>
          <w:marRight w:val="0"/>
          <w:marTop w:val="300"/>
          <w:marBottom w:val="0"/>
          <w:divBdr>
            <w:top w:val="none" w:sz="0" w:space="0" w:color="auto"/>
            <w:left w:val="none" w:sz="0" w:space="0" w:color="auto"/>
            <w:bottom w:val="none" w:sz="0" w:space="0" w:color="auto"/>
            <w:right w:val="none" w:sz="0" w:space="0" w:color="auto"/>
          </w:divBdr>
        </w:div>
        <w:div w:id="120197981">
          <w:marLeft w:val="0"/>
          <w:marRight w:val="0"/>
          <w:marTop w:val="0"/>
          <w:marBottom w:val="250"/>
          <w:divBdr>
            <w:top w:val="none" w:sz="0" w:space="0" w:color="auto"/>
            <w:left w:val="none" w:sz="0" w:space="0" w:color="auto"/>
            <w:bottom w:val="none" w:sz="0" w:space="0" w:color="auto"/>
            <w:right w:val="none" w:sz="0" w:space="0" w:color="auto"/>
          </w:divBdr>
        </w:div>
        <w:div w:id="120266457">
          <w:marLeft w:val="0"/>
          <w:marRight w:val="0"/>
          <w:marTop w:val="0"/>
          <w:marBottom w:val="0"/>
          <w:divBdr>
            <w:top w:val="none" w:sz="0" w:space="0" w:color="auto"/>
            <w:left w:val="none" w:sz="0" w:space="0" w:color="auto"/>
            <w:bottom w:val="none" w:sz="0" w:space="0" w:color="auto"/>
            <w:right w:val="none" w:sz="0" w:space="0" w:color="auto"/>
          </w:divBdr>
          <w:divsChild>
            <w:div w:id="87969210">
              <w:marLeft w:val="0"/>
              <w:marRight w:val="0"/>
              <w:marTop w:val="0"/>
              <w:marBottom w:val="0"/>
              <w:divBdr>
                <w:top w:val="none" w:sz="0" w:space="0" w:color="auto"/>
                <w:left w:val="none" w:sz="0" w:space="0" w:color="auto"/>
                <w:bottom w:val="none" w:sz="0" w:space="0" w:color="auto"/>
                <w:right w:val="none" w:sz="0" w:space="0" w:color="auto"/>
              </w:divBdr>
              <w:divsChild>
                <w:div w:id="719134242">
                  <w:marLeft w:val="0"/>
                  <w:marRight w:val="0"/>
                  <w:marTop w:val="0"/>
                  <w:marBottom w:val="0"/>
                  <w:divBdr>
                    <w:top w:val="none" w:sz="0" w:space="0" w:color="auto"/>
                    <w:left w:val="none" w:sz="0" w:space="0" w:color="auto"/>
                    <w:bottom w:val="none" w:sz="0" w:space="0" w:color="auto"/>
                    <w:right w:val="none" w:sz="0" w:space="0" w:color="auto"/>
                  </w:divBdr>
                </w:div>
              </w:divsChild>
            </w:div>
            <w:div w:id="184101383">
              <w:marLeft w:val="0"/>
              <w:marRight w:val="0"/>
              <w:marTop w:val="0"/>
              <w:marBottom w:val="0"/>
              <w:divBdr>
                <w:top w:val="none" w:sz="0" w:space="0" w:color="auto"/>
                <w:left w:val="none" w:sz="0" w:space="0" w:color="auto"/>
                <w:bottom w:val="none" w:sz="0" w:space="0" w:color="auto"/>
                <w:right w:val="none" w:sz="0" w:space="0" w:color="auto"/>
              </w:divBdr>
            </w:div>
            <w:div w:id="310789760">
              <w:marLeft w:val="0"/>
              <w:marRight w:val="0"/>
              <w:marTop w:val="0"/>
              <w:marBottom w:val="0"/>
              <w:divBdr>
                <w:top w:val="none" w:sz="0" w:space="0" w:color="auto"/>
                <w:left w:val="none" w:sz="0" w:space="0" w:color="auto"/>
                <w:bottom w:val="none" w:sz="0" w:space="0" w:color="auto"/>
                <w:right w:val="none" w:sz="0" w:space="0" w:color="auto"/>
              </w:divBdr>
            </w:div>
            <w:div w:id="408501243">
              <w:marLeft w:val="0"/>
              <w:marRight w:val="0"/>
              <w:marTop w:val="0"/>
              <w:marBottom w:val="0"/>
              <w:divBdr>
                <w:top w:val="none" w:sz="0" w:space="0" w:color="auto"/>
                <w:left w:val="none" w:sz="0" w:space="0" w:color="auto"/>
                <w:bottom w:val="none" w:sz="0" w:space="0" w:color="auto"/>
                <w:right w:val="none" w:sz="0" w:space="0" w:color="auto"/>
              </w:divBdr>
            </w:div>
            <w:div w:id="575937048">
              <w:marLeft w:val="0"/>
              <w:marRight w:val="0"/>
              <w:marTop w:val="0"/>
              <w:marBottom w:val="0"/>
              <w:divBdr>
                <w:top w:val="none" w:sz="0" w:space="0" w:color="auto"/>
                <w:left w:val="none" w:sz="0" w:space="0" w:color="auto"/>
                <w:bottom w:val="none" w:sz="0" w:space="0" w:color="auto"/>
                <w:right w:val="none" w:sz="0" w:space="0" w:color="auto"/>
              </w:divBdr>
            </w:div>
            <w:div w:id="631864628">
              <w:marLeft w:val="0"/>
              <w:marRight w:val="0"/>
              <w:marTop w:val="0"/>
              <w:marBottom w:val="0"/>
              <w:divBdr>
                <w:top w:val="none" w:sz="0" w:space="0" w:color="auto"/>
                <w:left w:val="none" w:sz="0" w:space="0" w:color="auto"/>
                <w:bottom w:val="none" w:sz="0" w:space="0" w:color="auto"/>
                <w:right w:val="none" w:sz="0" w:space="0" w:color="auto"/>
              </w:divBdr>
            </w:div>
          </w:divsChild>
        </w:div>
        <w:div w:id="120271174">
          <w:marLeft w:val="0"/>
          <w:marRight w:val="0"/>
          <w:marTop w:val="100"/>
          <w:marBottom w:val="100"/>
          <w:divBdr>
            <w:top w:val="none" w:sz="0" w:space="0" w:color="auto"/>
            <w:left w:val="none" w:sz="0" w:space="0" w:color="auto"/>
            <w:bottom w:val="none" w:sz="0" w:space="0" w:color="auto"/>
            <w:right w:val="none" w:sz="0" w:space="0" w:color="auto"/>
          </w:divBdr>
        </w:div>
        <w:div w:id="120271200">
          <w:marLeft w:val="0"/>
          <w:marRight w:val="0"/>
          <w:marTop w:val="0"/>
          <w:marBottom w:val="360"/>
          <w:divBdr>
            <w:top w:val="none" w:sz="0" w:space="0" w:color="auto"/>
            <w:left w:val="none" w:sz="0" w:space="0" w:color="auto"/>
            <w:bottom w:val="none" w:sz="0" w:space="0" w:color="auto"/>
            <w:right w:val="none" w:sz="0" w:space="0" w:color="auto"/>
          </w:divBdr>
        </w:div>
        <w:div w:id="120344007">
          <w:marLeft w:val="0"/>
          <w:marRight w:val="450"/>
          <w:marTop w:val="105"/>
          <w:marBottom w:val="150"/>
          <w:divBdr>
            <w:top w:val="none" w:sz="0" w:space="0" w:color="auto"/>
            <w:left w:val="none" w:sz="0" w:space="0" w:color="auto"/>
            <w:bottom w:val="none" w:sz="0" w:space="0" w:color="auto"/>
            <w:right w:val="none" w:sz="0" w:space="0" w:color="auto"/>
          </w:divBdr>
        </w:div>
        <w:div w:id="120349108">
          <w:marLeft w:val="1221"/>
          <w:marRight w:val="0"/>
          <w:marTop w:val="0"/>
          <w:marBottom w:val="0"/>
          <w:divBdr>
            <w:top w:val="none" w:sz="0" w:space="0" w:color="auto"/>
            <w:left w:val="none" w:sz="0" w:space="0" w:color="auto"/>
            <w:bottom w:val="none" w:sz="0" w:space="0" w:color="auto"/>
            <w:right w:val="none" w:sz="0" w:space="0" w:color="auto"/>
          </w:divBdr>
          <w:divsChild>
            <w:div w:id="722022060">
              <w:marLeft w:val="0"/>
              <w:marRight w:val="0"/>
              <w:marTop w:val="0"/>
              <w:marBottom w:val="0"/>
              <w:divBdr>
                <w:top w:val="none" w:sz="0" w:space="0" w:color="auto"/>
                <w:left w:val="none" w:sz="0" w:space="0" w:color="auto"/>
                <w:bottom w:val="none" w:sz="0" w:space="0" w:color="auto"/>
                <w:right w:val="none" w:sz="0" w:space="0" w:color="auto"/>
              </w:divBdr>
            </w:div>
          </w:divsChild>
        </w:div>
        <w:div w:id="120416211">
          <w:marLeft w:val="0"/>
          <w:marRight w:val="0"/>
          <w:marTop w:val="0"/>
          <w:marBottom w:val="150"/>
          <w:divBdr>
            <w:top w:val="none" w:sz="0" w:space="0" w:color="auto"/>
            <w:left w:val="none" w:sz="0" w:space="0" w:color="auto"/>
            <w:bottom w:val="none" w:sz="0" w:space="0" w:color="auto"/>
            <w:right w:val="none" w:sz="0" w:space="0" w:color="auto"/>
          </w:divBdr>
        </w:div>
        <w:div w:id="120417774">
          <w:marLeft w:val="0"/>
          <w:marRight w:val="0"/>
          <w:marTop w:val="0"/>
          <w:marBottom w:val="315"/>
          <w:divBdr>
            <w:top w:val="none" w:sz="0" w:space="0" w:color="auto"/>
            <w:left w:val="none" w:sz="0" w:space="0" w:color="auto"/>
            <w:bottom w:val="none" w:sz="0" w:space="0" w:color="auto"/>
            <w:right w:val="none" w:sz="0" w:space="0" w:color="auto"/>
          </w:divBdr>
          <w:divsChild>
            <w:div w:id="540167787">
              <w:marLeft w:val="0"/>
              <w:marRight w:val="0"/>
              <w:marTop w:val="0"/>
              <w:marBottom w:val="0"/>
              <w:divBdr>
                <w:top w:val="none" w:sz="0" w:space="8" w:color="DDDDDD"/>
                <w:left w:val="none" w:sz="0" w:space="11" w:color="DDDDDD"/>
                <w:bottom w:val="single" w:sz="6" w:space="8" w:color="DDDDDD"/>
                <w:right w:val="none" w:sz="0" w:space="11" w:color="DDDDDD"/>
              </w:divBdr>
            </w:div>
          </w:divsChild>
        </w:div>
        <w:div w:id="120418396">
          <w:marLeft w:val="0"/>
          <w:marRight w:val="0"/>
          <w:marTop w:val="0"/>
          <w:marBottom w:val="0"/>
          <w:divBdr>
            <w:top w:val="none" w:sz="0" w:space="0" w:color="auto"/>
            <w:left w:val="none" w:sz="0" w:space="0" w:color="auto"/>
            <w:bottom w:val="none" w:sz="0" w:space="0" w:color="auto"/>
            <w:right w:val="none" w:sz="0" w:space="0" w:color="auto"/>
          </w:divBdr>
          <w:divsChild>
            <w:div w:id="377558978">
              <w:marLeft w:val="0"/>
              <w:marRight w:val="0"/>
              <w:marTop w:val="0"/>
              <w:marBottom w:val="0"/>
              <w:divBdr>
                <w:top w:val="none" w:sz="0" w:space="0" w:color="auto"/>
                <w:left w:val="none" w:sz="0" w:space="0" w:color="auto"/>
                <w:bottom w:val="none" w:sz="0" w:space="0" w:color="auto"/>
                <w:right w:val="none" w:sz="0" w:space="0" w:color="auto"/>
              </w:divBdr>
              <w:divsChild>
                <w:div w:id="228930667">
                  <w:marLeft w:val="0"/>
                  <w:marRight w:val="188"/>
                  <w:marTop w:val="0"/>
                  <w:marBottom w:val="188"/>
                  <w:divBdr>
                    <w:top w:val="none" w:sz="0" w:space="0" w:color="auto"/>
                    <w:left w:val="none" w:sz="0" w:space="0" w:color="auto"/>
                    <w:bottom w:val="none" w:sz="0" w:space="0" w:color="auto"/>
                    <w:right w:val="none" w:sz="0" w:space="0" w:color="auto"/>
                  </w:divBdr>
                </w:div>
              </w:divsChild>
            </w:div>
          </w:divsChild>
        </w:div>
        <w:div w:id="120418728">
          <w:marLeft w:val="-188"/>
          <w:marRight w:val="-188"/>
          <w:marTop w:val="0"/>
          <w:marBottom w:val="0"/>
          <w:divBdr>
            <w:top w:val="none" w:sz="0" w:space="0" w:color="auto"/>
            <w:left w:val="none" w:sz="0" w:space="0" w:color="auto"/>
            <w:bottom w:val="none" w:sz="0" w:space="0" w:color="auto"/>
            <w:right w:val="none" w:sz="0" w:space="0" w:color="auto"/>
          </w:divBdr>
          <w:divsChild>
            <w:div w:id="60981210">
              <w:marLeft w:val="1221"/>
              <w:marRight w:val="0"/>
              <w:marTop w:val="0"/>
              <w:marBottom w:val="0"/>
              <w:divBdr>
                <w:top w:val="none" w:sz="0" w:space="0" w:color="auto"/>
                <w:left w:val="none" w:sz="0" w:space="0" w:color="auto"/>
                <w:bottom w:val="none" w:sz="0" w:space="0" w:color="auto"/>
                <w:right w:val="none" w:sz="0" w:space="0" w:color="auto"/>
              </w:divBdr>
            </w:div>
          </w:divsChild>
        </w:div>
        <w:div w:id="120420029">
          <w:marLeft w:val="0"/>
          <w:marRight w:val="0"/>
          <w:marTop w:val="0"/>
          <w:marBottom w:val="0"/>
          <w:divBdr>
            <w:top w:val="none" w:sz="0" w:space="0" w:color="auto"/>
            <w:left w:val="none" w:sz="0" w:space="0" w:color="auto"/>
            <w:bottom w:val="none" w:sz="0" w:space="0" w:color="auto"/>
            <w:right w:val="none" w:sz="0" w:space="0" w:color="auto"/>
          </w:divBdr>
        </w:div>
        <w:div w:id="120461403">
          <w:marLeft w:val="0"/>
          <w:marRight w:val="0"/>
          <w:marTop w:val="150"/>
          <w:marBottom w:val="0"/>
          <w:divBdr>
            <w:top w:val="none" w:sz="0" w:space="0" w:color="auto"/>
            <w:left w:val="none" w:sz="0" w:space="0" w:color="auto"/>
            <w:bottom w:val="none" w:sz="0" w:space="0" w:color="auto"/>
            <w:right w:val="none" w:sz="0" w:space="0" w:color="auto"/>
          </w:divBdr>
        </w:div>
        <w:div w:id="120461603">
          <w:marLeft w:val="0"/>
          <w:marRight w:val="0"/>
          <w:marTop w:val="0"/>
          <w:marBottom w:val="0"/>
          <w:divBdr>
            <w:top w:val="none" w:sz="0" w:space="0" w:color="auto"/>
            <w:left w:val="none" w:sz="0" w:space="0" w:color="auto"/>
            <w:bottom w:val="none" w:sz="0" w:space="0" w:color="auto"/>
            <w:right w:val="none" w:sz="0" w:space="0" w:color="auto"/>
          </w:divBdr>
          <w:divsChild>
            <w:div w:id="318971176">
              <w:marLeft w:val="0"/>
              <w:marRight w:val="0"/>
              <w:marTop w:val="0"/>
              <w:marBottom w:val="75"/>
              <w:divBdr>
                <w:top w:val="none" w:sz="0" w:space="0" w:color="auto"/>
                <w:left w:val="none" w:sz="0" w:space="0" w:color="auto"/>
                <w:bottom w:val="none" w:sz="0" w:space="0" w:color="auto"/>
                <w:right w:val="none" w:sz="0" w:space="0" w:color="auto"/>
              </w:divBdr>
            </w:div>
          </w:divsChild>
        </w:div>
        <w:div w:id="120465126">
          <w:marLeft w:val="0"/>
          <w:marRight w:val="0"/>
          <w:marTop w:val="0"/>
          <w:marBottom w:val="0"/>
          <w:divBdr>
            <w:top w:val="single" w:sz="2" w:space="0" w:color="E0E0E0"/>
            <w:left w:val="single" w:sz="2" w:space="0" w:color="E0E0E0"/>
            <w:bottom w:val="single" w:sz="2" w:space="0" w:color="E0E0E0"/>
            <w:right w:val="single" w:sz="2" w:space="0" w:color="E0E0E0"/>
          </w:divBdr>
        </w:div>
        <w:div w:id="120540536">
          <w:marLeft w:val="0"/>
          <w:marRight w:val="0"/>
          <w:marTop w:val="0"/>
          <w:marBottom w:val="0"/>
          <w:divBdr>
            <w:top w:val="none" w:sz="0" w:space="0" w:color="auto"/>
            <w:left w:val="none" w:sz="0" w:space="0" w:color="auto"/>
            <w:bottom w:val="none" w:sz="0" w:space="0" w:color="auto"/>
            <w:right w:val="none" w:sz="0" w:space="0" w:color="auto"/>
          </w:divBdr>
        </w:div>
        <w:div w:id="120610715">
          <w:marLeft w:val="0"/>
          <w:marRight w:val="0"/>
          <w:marTop w:val="0"/>
          <w:marBottom w:val="240"/>
          <w:divBdr>
            <w:top w:val="none" w:sz="0" w:space="0" w:color="auto"/>
            <w:left w:val="none" w:sz="0" w:space="0" w:color="auto"/>
            <w:bottom w:val="none" w:sz="0" w:space="0" w:color="auto"/>
            <w:right w:val="none" w:sz="0" w:space="0" w:color="auto"/>
          </w:divBdr>
        </w:div>
        <w:div w:id="120614935">
          <w:marLeft w:val="0"/>
          <w:marRight w:val="0"/>
          <w:marTop w:val="0"/>
          <w:marBottom w:val="376"/>
          <w:divBdr>
            <w:top w:val="none" w:sz="0" w:space="0" w:color="auto"/>
            <w:left w:val="none" w:sz="0" w:space="0" w:color="auto"/>
            <w:bottom w:val="none" w:sz="0" w:space="0" w:color="auto"/>
            <w:right w:val="none" w:sz="0" w:space="0" w:color="auto"/>
          </w:divBdr>
        </w:div>
        <w:div w:id="120617652">
          <w:marLeft w:val="0"/>
          <w:marRight w:val="0"/>
          <w:marTop w:val="0"/>
          <w:marBottom w:val="0"/>
          <w:divBdr>
            <w:top w:val="none" w:sz="0" w:space="0" w:color="auto"/>
            <w:left w:val="none" w:sz="0" w:space="0" w:color="auto"/>
            <w:bottom w:val="none" w:sz="0" w:space="0" w:color="auto"/>
            <w:right w:val="none" w:sz="0" w:space="0" w:color="auto"/>
          </w:divBdr>
        </w:div>
        <w:div w:id="120656283">
          <w:marLeft w:val="0"/>
          <w:marRight w:val="0"/>
          <w:marTop w:val="0"/>
          <w:marBottom w:val="240"/>
          <w:divBdr>
            <w:top w:val="none" w:sz="0" w:space="0" w:color="auto"/>
            <w:left w:val="none" w:sz="0" w:space="0" w:color="auto"/>
            <w:bottom w:val="none" w:sz="0" w:space="0" w:color="auto"/>
            <w:right w:val="none" w:sz="0" w:space="0" w:color="auto"/>
          </w:divBdr>
        </w:div>
        <w:div w:id="120727618">
          <w:marLeft w:val="0"/>
          <w:marRight w:val="0"/>
          <w:marTop w:val="0"/>
          <w:marBottom w:val="0"/>
          <w:divBdr>
            <w:top w:val="none" w:sz="0" w:space="0" w:color="auto"/>
            <w:left w:val="none" w:sz="0" w:space="0" w:color="auto"/>
            <w:bottom w:val="none" w:sz="0" w:space="0" w:color="auto"/>
            <w:right w:val="none" w:sz="0" w:space="0" w:color="auto"/>
          </w:divBdr>
        </w:div>
        <w:div w:id="120803974">
          <w:marLeft w:val="0"/>
          <w:marRight w:val="0"/>
          <w:marTop w:val="0"/>
          <w:marBottom w:val="63"/>
          <w:divBdr>
            <w:top w:val="none" w:sz="0" w:space="0" w:color="auto"/>
            <w:left w:val="none" w:sz="0" w:space="0" w:color="auto"/>
            <w:bottom w:val="none" w:sz="0" w:space="0" w:color="auto"/>
            <w:right w:val="none" w:sz="0" w:space="0" w:color="auto"/>
          </w:divBdr>
        </w:div>
        <w:div w:id="120804036">
          <w:marLeft w:val="0"/>
          <w:marRight w:val="0"/>
          <w:marTop w:val="63"/>
          <w:marBottom w:val="0"/>
          <w:divBdr>
            <w:top w:val="none" w:sz="0" w:space="0" w:color="auto"/>
            <w:left w:val="none" w:sz="0" w:space="0" w:color="auto"/>
            <w:bottom w:val="none" w:sz="0" w:space="0" w:color="auto"/>
            <w:right w:val="none" w:sz="0" w:space="0" w:color="auto"/>
          </w:divBdr>
        </w:div>
        <w:div w:id="120808291">
          <w:marLeft w:val="0"/>
          <w:marRight w:val="0"/>
          <w:marTop w:val="0"/>
          <w:marBottom w:val="0"/>
          <w:divBdr>
            <w:top w:val="none" w:sz="0" w:space="0" w:color="auto"/>
            <w:left w:val="none" w:sz="0" w:space="0" w:color="auto"/>
            <w:bottom w:val="none" w:sz="0" w:space="0" w:color="auto"/>
            <w:right w:val="none" w:sz="0" w:space="0" w:color="auto"/>
          </w:divBdr>
          <w:divsChild>
            <w:div w:id="323777761">
              <w:marLeft w:val="0"/>
              <w:marRight w:val="0"/>
              <w:marTop w:val="100"/>
              <w:marBottom w:val="100"/>
              <w:divBdr>
                <w:top w:val="none" w:sz="0" w:space="0" w:color="auto"/>
                <w:left w:val="none" w:sz="0" w:space="0" w:color="auto"/>
                <w:bottom w:val="none" w:sz="0" w:space="0" w:color="auto"/>
                <w:right w:val="none" w:sz="0" w:space="0" w:color="auto"/>
              </w:divBdr>
              <w:divsChild>
                <w:div w:id="141436126">
                  <w:marLeft w:val="0"/>
                  <w:marRight w:val="0"/>
                  <w:marTop w:val="100"/>
                  <w:marBottom w:val="100"/>
                  <w:divBdr>
                    <w:top w:val="none" w:sz="0" w:space="0" w:color="auto"/>
                    <w:left w:val="none" w:sz="0" w:space="0" w:color="auto"/>
                    <w:bottom w:val="none" w:sz="0" w:space="0" w:color="auto"/>
                    <w:right w:val="none" w:sz="0" w:space="0" w:color="auto"/>
                  </w:divBdr>
                </w:div>
                <w:div w:id="7557067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0808527">
          <w:marLeft w:val="0"/>
          <w:marRight w:val="0"/>
          <w:marTop w:val="0"/>
          <w:marBottom w:val="0"/>
          <w:divBdr>
            <w:top w:val="none" w:sz="0" w:space="0" w:color="auto"/>
            <w:left w:val="none" w:sz="0" w:space="0" w:color="auto"/>
            <w:bottom w:val="none" w:sz="0" w:space="0" w:color="auto"/>
            <w:right w:val="none" w:sz="0" w:space="0" w:color="auto"/>
          </w:divBdr>
        </w:div>
        <w:div w:id="120810362">
          <w:marLeft w:val="0"/>
          <w:marRight w:val="0"/>
          <w:marTop w:val="0"/>
          <w:marBottom w:val="0"/>
          <w:divBdr>
            <w:top w:val="none" w:sz="0" w:space="0" w:color="auto"/>
            <w:left w:val="none" w:sz="0" w:space="0" w:color="auto"/>
            <w:bottom w:val="none" w:sz="0" w:space="0" w:color="auto"/>
            <w:right w:val="none" w:sz="0" w:space="0" w:color="auto"/>
          </w:divBdr>
          <w:divsChild>
            <w:div w:id="46682568">
              <w:marLeft w:val="0"/>
              <w:marRight w:val="204"/>
              <w:marTop w:val="0"/>
              <w:marBottom w:val="0"/>
              <w:divBdr>
                <w:top w:val="none" w:sz="0" w:space="0" w:color="auto"/>
                <w:left w:val="none" w:sz="0" w:space="0" w:color="auto"/>
                <w:bottom w:val="none" w:sz="0" w:space="0" w:color="auto"/>
                <w:right w:val="none" w:sz="0" w:space="0" w:color="auto"/>
              </w:divBdr>
            </w:div>
          </w:divsChild>
        </w:div>
        <w:div w:id="120922408">
          <w:marLeft w:val="0"/>
          <w:marRight w:val="0"/>
          <w:marTop w:val="0"/>
          <w:marBottom w:val="0"/>
          <w:divBdr>
            <w:top w:val="none" w:sz="0" w:space="0" w:color="auto"/>
            <w:left w:val="none" w:sz="0" w:space="0" w:color="auto"/>
            <w:bottom w:val="none" w:sz="0" w:space="0" w:color="auto"/>
            <w:right w:val="none" w:sz="0" w:space="0" w:color="auto"/>
          </w:divBdr>
        </w:div>
        <w:div w:id="121045946">
          <w:marLeft w:val="0"/>
          <w:marRight w:val="0"/>
          <w:marTop w:val="0"/>
          <w:marBottom w:val="0"/>
          <w:divBdr>
            <w:top w:val="none" w:sz="0" w:space="0" w:color="auto"/>
            <w:left w:val="none" w:sz="0" w:space="0" w:color="auto"/>
            <w:bottom w:val="none" w:sz="0" w:space="0" w:color="auto"/>
            <w:right w:val="none" w:sz="0" w:space="0" w:color="auto"/>
          </w:divBdr>
          <w:divsChild>
            <w:div w:id="42995032">
              <w:marLeft w:val="0"/>
              <w:marRight w:val="0"/>
              <w:marTop w:val="0"/>
              <w:marBottom w:val="345"/>
              <w:divBdr>
                <w:top w:val="none" w:sz="0" w:space="0" w:color="auto"/>
                <w:left w:val="none" w:sz="0" w:space="0" w:color="auto"/>
                <w:bottom w:val="none" w:sz="0" w:space="0" w:color="auto"/>
                <w:right w:val="none" w:sz="0" w:space="0" w:color="auto"/>
              </w:divBdr>
            </w:div>
            <w:div w:id="198737775">
              <w:marLeft w:val="0"/>
              <w:marRight w:val="0"/>
              <w:marTop w:val="0"/>
              <w:marBottom w:val="150"/>
              <w:divBdr>
                <w:top w:val="none" w:sz="0" w:space="0" w:color="auto"/>
                <w:left w:val="none" w:sz="0" w:space="0" w:color="auto"/>
                <w:bottom w:val="none" w:sz="0" w:space="0" w:color="auto"/>
                <w:right w:val="none" w:sz="0" w:space="0" w:color="auto"/>
              </w:divBdr>
            </w:div>
          </w:divsChild>
        </w:div>
        <w:div w:id="121116495">
          <w:marLeft w:val="0"/>
          <w:marRight w:val="0"/>
          <w:marTop w:val="0"/>
          <w:marBottom w:val="0"/>
          <w:divBdr>
            <w:top w:val="none" w:sz="0" w:space="0" w:color="auto"/>
            <w:left w:val="none" w:sz="0" w:space="0" w:color="auto"/>
            <w:bottom w:val="none" w:sz="0" w:space="0" w:color="auto"/>
            <w:right w:val="none" w:sz="0" w:space="0" w:color="auto"/>
          </w:divBdr>
        </w:div>
        <w:div w:id="121118026">
          <w:marLeft w:val="1463"/>
          <w:marRight w:val="0"/>
          <w:marTop w:val="0"/>
          <w:marBottom w:val="0"/>
          <w:divBdr>
            <w:top w:val="none" w:sz="0" w:space="0" w:color="auto"/>
            <w:left w:val="none" w:sz="0" w:space="0" w:color="auto"/>
            <w:bottom w:val="none" w:sz="0" w:space="0" w:color="auto"/>
            <w:right w:val="none" w:sz="0" w:space="0" w:color="auto"/>
          </w:divBdr>
        </w:div>
        <w:div w:id="121195536">
          <w:marLeft w:val="-225"/>
          <w:marRight w:val="-225"/>
          <w:marTop w:val="0"/>
          <w:marBottom w:val="0"/>
          <w:divBdr>
            <w:top w:val="none" w:sz="0" w:space="0" w:color="auto"/>
            <w:left w:val="none" w:sz="0" w:space="0" w:color="auto"/>
            <w:bottom w:val="none" w:sz="0" w:space="0" w:color="auto"/>
            <w:right w:val="none" w:sz="0" w:space="0" w:color="auto"/>
          </w:divBdr>
        </w:div>
        <w:div w:id="121271474">
          <w:marLeft w:val="0"/>
          <w:marRight w:val="0"/>
          <w:marTop w:val="0"/>
          <w:marBottom w:val="0"/>
          <w:divBdr>
            <w:top w:val="none" w:sz="0" w:space="0" w:color="auto"/>
            <w:left w:val="none" w:sz="0" w:space="0" w:color="auto"/>
            <w:bottom w:val="none" w:sz="0" w:space="0" w:color="auto"/>
            <w:right w:val="none" w:sz="0" w:space="0" w:color="auto"/>
          </w:divBdr>
        </w:div>
        <w:div w:id="121388518">
          <w:marLeft w:val="0"/>
          <w:marRight w:val="0"/>
          <w:marTop w:val="0"/>
          <w:marBottom w:val="0"/>
          <w:divBdr>
            <w:top w:val="none" w:sz="0" w:space="0" w:color="auto"/>
            <w:left w:val="none" w:sz="0" w:space="0" w:color="auto"/>
            <w:bottom w:val="none" w:sz="0" w:space="0" w:color="auto"/>
            <w:right w:val="none" w:sz="0" w:space="0" w:color="auto"/>
          </w:divBdr>
          <w:divsChild>
            <w:div w:id="724304359">
              <w:marLeft w:val="0"/>
              <w:marRight w:val="0"/>
              <w:marTop w:val="0"/>
              <w:marBottom w:val="0"/>
              <w:divBdr>
                <w:top w:val="none" w:sz="0" w:space="0" w:color="auto"/>
                <w:left w:val="none" w:sz="0" w:space="0" w:color="auto"/>
                <w:bottom w:val="none" w:sz="0" w:space="0" w:color="auto"/>
                <w:right w:val="none" w:sz="0" w:space="0" w:color="auto"/>
              </w:divBdr>
            </w:div>
          </w:divsChild>
        </w:div>
        <w:div w:id="121460717">
          <w:marLeft w:val="15"/>
          <w:marRight w:val="225"/>
          <w:marTop w:val="0"/>
          <w:marBottom w:val="105"/>
          <w:divBdr>
            <w:top w:val="none" w:sz="0" w:space="0" w:color="auto"/>
            <w:left w:val="none" w:sz="0" w:space="0" w:color="auto"/>
            <w:bottom w:val="none" w:sz="0" w:space="0" w:color="auto"/>
            <w:right w:val="none" w:sz="0" w:space="0" w:color="auto"/>
          </w:divBdr>
        </w:div>
        <w:div w:id="121655157">
          <w:marLeft w:val="0"/>
          <w:marRight w:val="0"/>
          <w:marTop w:val="0"/>
          <w:marBottom w:val="240"/>
          <w:divBdr>
            <w:top w:val="none" w:sz="0" w:space="0" w:color="auto"/>
            <w:left w:val="none" w:sz="0" w:space="0" w:color="auto"/>
            <w:bottom w:val="none" w:sz="0" w:space="0" w:color="auto"/>
            <w:right w:val="none" w:sz="0" w:space="0" w:color="auto"/>
          </w:divBdr>
        </w:div>
        <w:div w:id="121658095">
          <w:marLeft w:val="0"/>
          <w:marRight w:val="0"/>
          <w:marTop w:val="150"/>
          <w:marBottom w:val="0"/>
          <w:divBdr>
            <w:top w:val="none" w:sz="0" w:space="0" w:color="auto"/>
            <w:left w:val="none" w:sz="0" w:space="0" w:color="auto"/>
            <w:bottom w:val="none" w:sz="0" w:space="0" w:color="auto"/>
            <w:right w:val="none" w:sz="0" w:space="0" w:color="auto"/>
          </w:divBdr>
        </w:div>
        <w:div w:id="121702357">
          <w:marLeft w:val="0"/>
          <w:marRight w:val="0"/>
          <w:marTop w:val="0"/>
          <w:marBottom w:val="0"/>
          <w:divBdr>
            <w:top w:val="none" w:sz="0" w:space="0" w:color="auto"/>
            <w:left w:val="none" w:sz="0" w:space="0" w:color="auto"/>
            <w:bottom w:val="none" w:sz="0" w:space="0" w:color="auto"/>
            <w:right w:val="none" w:sz="0" w:space="0" w:color="auto"/>
          </w:divBdr>
        </w:div>
        <w:div w:id="121769771">
          <w:marLeft w:val="0"/>
          <w:marRight w:val="225"/>
          <w:marTop w:val="0"/>
          <w:marBottom w:val="0"/>
          <w:divBdr>
            <w:top w:val="none" w:sz="0" w:space="0" w:color="auto"/>
            <w:left w:val="none" w:sz="0" w:space="0" w:color="auto"/>
            <w:bottom w:val="none" w:sz="0" w:space="0" w:color="auto"/>
            <w:right w:val="none" w:sz="0" w:space="0" w:color="auto"/>
          </w:divBdr>
        </w:div>
        <w:div w:id="121773068">
          <w:marLeft w:val="0"/>
          <w:marRight w:val="0"/>
          <w:marTop w:val="376"/>
          <w:marBottom w:val="363"/>
          <w:divBdr>
            <w:top w:val="none" w:sz="0" w:space="0" w:color="auto"/>
            <w:left w:val="none" w:sz="0" w:space="0" w:color="auto"/>
            <w:bottom w:val="none" w:sz="0" w:space="0" w:color="auto"/>
            <w:right w:val="none" w:sz="0" w:space="0" w:color="auto"/>
          </w:divBdr>
        </w:div>
        <w:div w:id="121774799">
          <w:marLeft w:val="0"/>
          <w:marRight w:val="0"/>
          <w:marTop w:val="0"/>
          <w:marBottom w:val="75"/>
          <w:divBdr>
            <w:top w:val="none" w:sz="0" w:space="0" w:color="auto"/>
            <w:left w:val="none" w:sz="0" w:space="0" w:color="auto"/>
            <w:bottom w:val="none" w:sz="0" w:space="0" w:color="auto"/>
            <w:right w:val="none" w:sz="0" w:space="0" w:color="auto"/>
          </w:divBdr>
          <w:divsChild>
            <w:div w:id="612632046">
              <w:marLeft w:val="0"/>
              <w:marRight w:val="0"/>
              <w:marTop w:val="0"/>
              <w:marBottom w:val="0"/>
              <w:divBdr>
                <w:top w:val="none" w:sz="0" w:space="0" w:color="auto"/>
                <w:left w:val="none" w:sz="0" w:space="0" w:color="auto"/>
                <w:bottom w:val="none" w:sz="0" w:space="0" w:color="auto"/>
                <w:right w:val="none" w:sz="0" w:space="0" w:color="auto"/>
              </w:divBdr>
            </w:div>
          </w:divsChild>
        </w:div>
        <w:div w:id="121968128">
          <w:marLeft w:val="0"/>
          <w:marRight w:val="0"/>
          <w:marTop w:val="0"/>
          <w:marBottom w:val="0"/>
          <w:divBdr>
            <w:top w:val="none" w:sz="0" w:space="0" w:color="auto"/>
            <w:left w:val="none" w:sz="0" w:space="0" w:color="auto"/>
            <w:bottom w:val="none" w:sz="0" w:space="0" w:color="auto"/>
            <w:right w:val="none" w:sz="0" w:space="0" w:color="auto"/>
          </w:divBdr>
        </w:div>
        <w:div w:id="121995127">
          <w:marLeft w:val="0"/>
          <w:marRight w:val="0"/>
          <w:marTop w:val="0"/>
          <w:marBottom w:val="345"/>
          <w:divBdr>
            <w:top w:val="none" w:sz="0" w:space="0" w:color="auto"/>
            <w:left w:val="none" w:sz="0" w:space="0" w:color="auto"/>
            <w:bottom w:val="none" w:sz="0" w:space="0" w:color="auto"/>
            <w:right w:val="none" w:sz="0" w:space="0" w:color="auto"/>
          </w:divBdr>
        </w:div>
        <w:div w:id="122042379">
          <w:marLeft w:val="-225"/>
          <w:marRight w:val="-225"/>
          <w:marTop w:val="0"/>
          <w:marBottom w:val="0"/>
          <w:divBdr>
            <w:top w:val="none" w:sz="0" w:space="0" w:color="auto"/>
            <w:left w:val="none" w:sz="0" w:space="0" w:color="auto"/>
            <w:bottom w:val="none" w:sz="0" w:space="0" w:color="auto"/>
            <w:right w:val="none" w:sz="0" w:space="0" w:color="auto"/>
          </w:divBdr>
          <w:divsChild>
            <w:div w:id="53116740">
              <w:marLeft w:val="0"/>
              <w:marRight w:val="0"/>
              <w:marTop w:val="0"/>
              <w:marBottom w:val="0"/>
              <w:divBdr>
                <w:top w:val="none" w:sz="0" w:space="0" w:color="auto"/>
                <w:left w:val="none" w:sz="0" w:space="0" w:color="auto"/>
                <w:bottom w:val="none" w:sz="0" w:space="0" w:color="auto"/>
                <w:right w:val="none" w:sz="0" w:space="0" w:color="auto"/>
              </w:divBdr>
            </w:div>
          </w:divsChild>
        </w:div>
        <w:div w:id="122114029">
          <w:marLeft w:val="-150"/>
          <w:marRight w:val="-150"/>
          <w:marTop w:val="0"/>
          <w:marBottom w:val="0"/>
          <w:divBdr>
            <w:top w:val="none" w:sz="0" w:space="0" w:color="auto"/>
            <w:left w:val="none" w:sz="0" w:space="0" w:color="auto"/>
            <w:bottom w:val="none" w:sz="0" w:space="0" w:color="auto"/>
            <w:right w:val="none" w:sz="0" w:space="0" w:color="auto"/>
          </w:divBdr>
        </w:div>
        <w:div w:id="122114593">
          <w:marLeft w:val="0"/>
          <w:marRight w:val="0"/>
          <w:marTop w:val="0"/>
          <w:marBottom w:val="0"/>
          <w:divBdr>
            <w:top w:val="none" w:sz="0" w:space="0" w:color="auto"/>
            <w:left w:val="none" w:sz="0" w:space="0" w:color="auto"/>
            <w:bottom w:val="none" w:sz="0" w:space="0" w:color="auto"/>
            <w:right w:val="none" w:sz="0" w:space="0" w:color="auto"/>
          </w:divBdr>
          <w:divsChild>
            <w:div w:id="594480449">
              <w:marLeft w:val="0"/>
              <w:marRight w:val="0"/>
              <w:marTop w:val="0"/>
              <w:marBottom w:val="0"/>
              <w:divBdr>
                <w:top w:val="none" w:sz="0" w:space="0" w:color="auto"/>
                <w:left w:val="none" w:sz="0" w:space="0" w:color="auto"/>
                <w:bottom w:val="none" w:sz="0" w:space="0" w:color="auto"/>
                <w:right w:val="none" w:sz="0" w:space="0" w:color="auto"/>
              </w:divBdr>
            </w:div>
          </w:divsChild>
        </w:div>
        <w:div w:id="122116549">
          <w:marLeft w:val="0"/>
          <w:marRight w:val="0"/>
          <w:marTop w:val="0"/>
          <w:marBottom w:val="240"/>
          <w:divBdr>
            <w:top w:val="none" w:sz="0" w:space="0" w:color="auto"/>
            <w:left w:val="none" w:sz="0" w:space="0" w:color="auto"/>
            <w:bottom w:val="none" w:sz="0" w:space="0" w:color="auto"/>
            <w:right w:val="none" w:sz="0" w:space="0" w:color="auto"/>
          </w:divBdr>
        </w:div>
        <w:div w:id="122116596">
          <w:marLeft w:val="0"/>
          <w:marRight w:val="0"/>
          <w:marTop w:val="0"/>
          <w:marBottom w:val="0"/>
          <w:divBdr>
            <w:top w:val="none" w:sz="0" w:space="0" w:color="auto"/>
            <w:left w:val="none" w:sz="0" w:space="0" w:color="auto"/>
            <w:bottom w:val="none" w:sz="0" w:space="0" w:color="auto"/>
            <w:right w:val="none" w:sz="0" w:space="0" w:color="auto"/>
          </w:divBdr>
        </w:div>
        <w:div w:id="122120295">
          <w:marLeft w:val="0"/>
          <w:marRight w:val="0"/>
          <w:marTop w:val="0"/>
          <w:marBottom w:val="0"/>
          <w:divBdr>
            <w:top w:val="none" w:sz="0" w:space="0" w:color="auto"/>
            <w:left w:val="none" w:sz="0" w:space="0" w:color="auto"/>
            <w:bottom w:val="none" w:sz="0" w:space="0" w:color="auto"/>
            <w:right w:val="none" w:sz="0" w:space="0" w:color="auto"/>
          </w:divBdr>
        </w:div>
        <w:div w:id="122164319">
          <w:marLeft w:val="0"/>
          <w:marRight w:val="0"/>
          <w:marTop w:val="0"/>
          <w:marBottom w:val="300"/>
          <w:divBdr>
            <w:top w:val="none" w:sz="0" w:space="0" w:color="auto"/>
            <w:left w:val="none" w:sz="0" w:space="0" w:color="auto"/>
            <w:bottom w:val="none" w:sz="0" w:space="0" w:color="auto"/>
            <w:right w:val="none" w:sz="0" w:space="0" w:color="auto"/>
          </w:divBdr>
        </w:div>
        <w:div w:id="122164770">
          <w:marLeft w:val="0"/>
          <w:marRight w:val="0"/>
          <w:marTop w:val="0"/>
          <w:marBottom w:val="0"/>
          <w:divBdr>
            <w:top w:val="single" w:sz="2" w:space="0" w:color="E0E0E0"/>
            <w:left w:val="single" w:sz="2" w:space="0" w:color="E0E0E0"/>
            <w:bottom w:val="single" w:sz="2" w:space="0" w:color="E0E0E0"/>
            <w:right w:val="single" w:sz="2" w:space="0" w:color="E0E0E0"/>
          </w:divBdr>
        </w:div>
        <w:div w:id="122191092">
          <w:marLeft w:val="0"/>
          <w:marRight w:val="0"/>
          <w:marTop w:val="0"/>
          <w:marBottom w:val="0"/>
          <w:divBdr>
            <w:top w:val="none" w:sz="0" w:space="0" w:color="auto"/>
            <w:left w:val="none" w:sz="0" w:space="0" w:color="auto"/>
            <w:bottom w:val="none" w:sz="0" w:space="0" w:color="auto"/>
            <w:right w:val="none" w:sz="0" w:space="0" w:color="auto"/>
          </w:divBdr>
        </w:div>
        <w:div w:id="122234559">
          <w:marLeft w:val="0"/>
          <w:marRight w:val="0"/>
          <w:marTop w:val="0"/>
          <w:marBottom w:val="300"/>
          <w:divBdr>
            <w:top w:val="none" w:sz="0" w:space="0" w:color="auto"/>
            <w:left w:val="none" w:sz="0" w:space="0" w:color="auto"/>
            <w:bottom w:val="none" w:sz="0" w:space="0" w:color="auto"/>
            <w:right w:val="none" w:sz="0" w:space="0" w:color="auto"/>
          </w:divBdr>
        </w:div>
        <w:div w:id="122236164">
          <w:marLeft w:val="0"/>
          <w:marRight w:val="0"/>
          <w:marTop w:val="0"/>
          <w:marBottom w:val="250"/>
          <w:divBdr>
            <w:top w:val="none" w:sz="0" w:space="0" w:color="auto"/>
            <w:left w:val="none" w:sz="0" w:space="0" w:color="auto"/>
            <w:bottom w:val="none" w:sz="0" w:space="0" w:color="auto"/>
            <w:right w:val="none" w:sz="0" w:space="0" w:color="auto"/>
          </w:divBdr>
        </w:div>
        <w:div w:id="122309113">
          <w:marLeft w:val="0"/>
          <w:marRight w:val="0"/>
          <w:marTop w:val="180"/>
          <w:marBottom w:val="0"/>
          <w:divBdr>
            <w:top w:val="none" w:sz="0" w:space="0" w:color="auto"/>
            <w:left w:val="none" w:sz="0" w:space="0" w:color="auto"/>
            <w:bottom w:val="none" w:sz="0" w:space="0" w:color="auto"/>
            <w:right w:val="none" w:sz="0" w:space="0" w:color="auto"/>
          </w:divBdr>
          <w:divsChild>
            <w:div w:id="602765341">
              <w:marLeft w:val="0"/>
              <w:marRight w:val="0"/>
              <w:marTop w:val="0"/>
              <w:marBottom w:val="0"/>
              <w:divBdr>
                <w:top w:val="none" w:sz="0" w:space="0" w:color="auto"/>
                <w:left w:val="none" w:sz="0" w:space="0" w:color="auto"/>
                <w:bottom w:val="none" w:sz="0" w:space="0" w:color="auto"/>
                <w:right w:val="none" w:sz="0" w:space="0" w:color="auto"/>
              </w:divBdr>
            </w:div>
          </w:divsChild>
        </w:div>
        <w:div w:id="122311290">
          <w:marLeft w:val="0"/>
          <w:marRight w:val="0"/>
          <w:marTop w:val="0"/>
          <w:marBottom w:val="0"/>
          <w:divBdr>
            <w:top w:val="none" w:sz="0" w:space="0" w:color="auto"/>
            <w:left w:val="none" w:sz="0" w:space="0" w:color="auto"/>
            <w:bottom w:val="none" w:sz="0" w:space="0" w:color="auto"/>
            <w:right w:val="none" w:sz="0" w:space="0" w:color="auto"/>
          </w:divBdr>
        </w:div>
        <w:div w:id="122312175">
          <w:marLeft w:val="0"/>
          <w:marRight w:val="0"/>
          <w:marTop w:val="0"/>
          <w:marBottom w:val="0"/>
          <w:divBdr>
            <w:top w:val="none" w:sz="0" w:space="0" w:color="auto"/>
            <w:left w:val="none" w:sz="0" w:space="0" w:color="auto"/>
            <w:bottom w:val="none" w:sz="0" w:space="0" w:color="auto"/>
            <w:right w:val="none" w:sz="0" w:space="0" w:color="auto"/>
          </w:divBdr>
          <w:divsChild>
            <w:div w:id="512845031">
              <w:marLeft w:val="0"/>
              <w:marRight w:val="0"/>
              <w:marTop w:val="0"/>
              <w:marBottom w:val="0"/>
              <w:divBdr>
                <w:top w:val="none" w:sz="0" w:space="0" w:color="auto"/>
                <w:left w:val="none" w:sz="0" w:space="0" w:color="auto"/>
                <w:bottom w:val="none" w:sz="0" w:space="0" w:color="auto"/>
                <w:right w:val="none" w:sz="0" w:space="0" w:color="auto"/>
              </w:divBdr>
              <w:divsChild>
                <w:div w:id="92824710">
                  <w:marLeft w:val="0"/>
                  <w:marRight w:val="0"/>
                  <w:marTop w:val="0"/>
                  <w:marBottom w:val="0"/>
                  <w:divBdr>
                    <w:top w:val="none" w:sz="0" w:space="0" w:color="auto"/>
                    <w:left w:val="none" w:sz="0" w:space="0" w:color="auto"/>
                    <w:bottom w:val="none" w:sz="0" w:space="0" w:color="auto"/>
                    <w:right w:val="none" w:sz="0" w:space="0" w:color="auto"/>
                  </w:divBdr>
                </w:div>
                <w:div w:id="1713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3196">
          <w:marLeft w:val="0"/>
          <w:marRight w:val="0"/>
          <w:marTop w:val="0"/>
          <w:marBottom w:val="0"/>
          <w:divBdr>
            <w:top w:val="none" w:sz="0" w:space="0" w:color="auto"/>
            <w:left w:val="none" w:sz="0" w:space="0" w:color="auto"/>
            <w:bottom w:val="none" w:sz="0" w:space="0" w:color="auto"/>
            <w:right w:val="none" w:sz="0" w:space="0" w:color="auto"/>
          </w:divBdr>
        </w:div>
        <w:div w:id="122314043">
          <w:marLeft w:val="0"/>
          <w:marRight w:val="0"/>
          <w:marTop w:val="0"/>
          <w:marBottom w:val="0"/>
          <w:divBdr>
            <w:top w:val="none" w:sz="0" w:space="0" w:color="auto"/>
            <w:left w:val="none" w:sz="0" w:space="0" w:color="auto"/>
            <w:bottom w:val="none" w:sz="0" w:space="0" w:color="auto"/>
            <w:right w:val="none" w:sz="0" w:space="0" w:color="auto"/>
          </w:divBdr>
        </w:div>
        <w:div w:id="122386597">
          <w:marLeft w:val="-150"/>
          <w:marRight w:val="-150"/>
          <w:marTop w:val="0"/>
          <w:marBottom w:val="0"/>
          <w:divBdr>
            <w:top w:val="none" w:sz="0" w:space="0" w:color="auto"/>
            <w:left w:val="none" w:sz="0" w:space="0" w:color="auto"/>
            <w:bottom w:val="none" w:sz="0" w:space="0" w:color="auto"/>
            <w:right w:val="none" w:sz="0" w:space="0" w:color="auto"/>
          </w:divBdr>
          <w:divsChild>
            <w:div w:id="594048803">
              <w:marLeft w:val="0"/>
              <w:marRight w:val="0"/>
              <w:marTop w:val="0"/>
              <w:marBottom w:val="0"/>
              <w:divBdr>
                <w:top w:val="none" w:sz="0" w:space="0" w:color="auto"/>
                <w:left w:val="none" w:sz="0" w:space="0" w:color="auto"/>
                <w:bottom w:val="none" w:sz="0" w:space="0" w:color="auto"/>
                <w:right w:val="none" w:sz="0" w:space="0" w:color="auto"/>
              </w:divBdr>
              <w:divsChild>
                <w:div w:id="1222324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2433471">
          <w:marLeft w:val="0"/>
          <w:marRight w:val="0"/>
          <w:marTop w:val="150"/>
          <w:marBottom w:val="330"/>
          <w:divBdr>
            <w:top w:val="none" w:sz="0" w:space="0" w:color="auto"/>
            <w:left w:val="none" w:sz="0" w:space="0" w:color="auto"/>
            <w:bottom w:val="none" w:sz="0" w:space="0" w:color="auto"/>
            <w:right w:val="none" w:sz="0" w:space="0" w:color="auto"/>
          </w:divBdr>
        </w:div>
        <w:div w:id="122504673">
          <w:marLeft w:val="-225"/>
          <w:marRight w:val="-225"/>
          <w:marTop w:val="0"/>
          <w:marBottom w:val="0"/>
          <w:divBdr>
            <w:top w:val="none" w:sz="0" w:space="0" w:color="auto"/>
            <w:left w:val="none" w:sz="0" w:space="0" w:color="auto"/>
            <w:bottom w:val="none" w:sz="0" w:space="0" w:color="auto"/>
            <w:right w:val="none" w:sz="0" w:space="0" w:color="auto"/>
          </w:divBdr>
        </w:div>
        <w:div w:id="122504749">
          <w:marLeft w:val="-225"/>
          <w:marRight w:val="-225"/>
          <w:marTop w:val="0"/>
          <w:marBottom w:val="0"/>
          <w:divBdr>
            <w:top w:val="none" w:sz="0" w:space="0" w:color="auto"/>
            <w:left w:val="none" w:sz="0" w:space="0" w:color="auto"/>
            <w:bottom w:val="none" w:sz="0" w:space="0" w:color="auto"/>
            <w:right w:val="none" w:sz="0" w:space="0" w:color="auto"/>
          </w:divBdr>
        </w:div>
        <w:div w:id="122575040">
          <w:marLeft w:val="0"/>
          <w:marRight w:val="225"/>
          <w:marTop w:val="0"/>
          <w:marBottom w:val="0"/>
          <w:divBdr>
            <w:top w:val="none" w:sz="0" w:space="0" w:color="auto"/>
            <w:left w:val="none" w:sz="0" w:space="0" w:color="auto"/>
            <w:bottom w:val="none" w:sz="0" w:space="0" w:color="auto"/>
            <w:right w:val="none" w:sz="0" w:space="0" w:color="auto"/>
          </w:divBdr>
        </w:div>
        <w:div w:id="122580841">
          <w:marLeft w:val="0"/>
          <w:marRight w:val="0"/>
          <w:marTop w:val="0"/>
          <w:marBottom w:val="0"/>
          <w:divBdr>
            <w:top w:val="none" w:sz="0" w:space="0" w:color="auto"/>
            <w:left w:val="none" w:sz="0" w:space="0" w:color="auto"/>
            <w:bottom w:val="none" w:sz="0" w:space="0" w:color="auto"/>
            <w:right w:val="none" w:sz="0" w:space="0" w:color="auto"/>
          </w:divBdr>
          <w:divsChild>
            <w:div w:id="366834092">
              <w:marLeft w:val="-150"/>
              <w:marRight w:val="-150"/>
              <w:marTop w:val="0"/>
              <w:marBottom w:val="0"/>
              <w:divBdr>
                <w:top w:val="none" w:sz="0" w:space="0" w:color="auto"/>
                <w:left w:val="none" w:sz="0" w:space="0" w:color="auto"/>
                <w:bottom w:val="none" w:sz="0" w:space="0" w:color="auto"/>
                <w:right w:val="none" w:sz="0" w:space="0" w:color="auto"/>
              </w:divBdr>
              <w:divsChild>
                <w:div w:id="488599465">
                  <w:marLeft w:val="0"/>
                  <w:marRight w:val="0"/>
                  <w:marTop w:val="0"/>
                  <w:marBottom w:val="0"/>
                  <w:divBdr>
                    <w:top w:val="none" w:sz="0" w:space="0" w:color="auto"/>
                    <w:left w:val="none" w:sz="0" w:space="0" w:color="auto"/>
                    <w:bottom w:val="none" w:sz="0" w:space="0" w:color="auto"/>
                    <w:right w:val="none" w:sz="0" w:space="0" w:color="auto"/>
                  </w:divBdr>
                  <w:divsChild>
                    <w:div w:id="64574277">
                      <w:marLeft w:val="-150"/>
                      <w:marRight w:val="-150"/>
                      <w:marTop w:val="0"/>
                      <w:marBottom w:val="0"/>
                      <w:divBdr>
                        <w:top w:val="none" w:sz="0" w:space="0" w:color="auto"/>
                        <w:left w:val="none" w:sz="0" w:space="0" w:color="auto"/>
                        <w:bottom w:val="none" w:sz="0" w:space="0" w:color="auto"/>
                        <w:right w:val="none" w:sz="0" w:space="0" w:color="auto"/>
                      </w:divBdr>
                      <w:divsChild>
                        <w:div w:id="6536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3935">
          <w:marLeft w:val="-225"/>
          <w:marRight w:val="-225"/>
          <w:marTop w:val="0"/>
          <w:marBottom w:val="0"/>
          <w:divBdr>
            <w:top w:val="none" w:sz="0" w:space="0" w:color="auto"/>
            <w:left w:val="none" w:sz="0" w:space="0" w:color="auto"/>
            <w:bottom w:val="none" w:sz="0" w:space="0" w:color="auto"/>
            <w:right w:val="none" w:sz="0" w:space="0" w:color="auto"/>
          </w:divBdr>
        </w:div>
        <w:div w:id="122621465">
          <w:marLeft w:val="0"/>
          <w:marRight w:val="0"/>
          <w:marTop w:val="0"/>
          <w:marBottom w:val="0"/>
          <w:divBdr>
            <w:top w:val="none" w:sz="0" w:space="0" w:color="auto"/>
            <w:left w:val="none" w:sz="0" w:space="0" w:color="auto"/>
            <w:bottom w:val="none" w:sz="0" w:space="0" w:color="auto"/>
            <w:right w:val="none" w:sz="0" w:space="0" w:color="auto"/>
          </w:divBdr>
        </w:div>
        <w:div w:id="122625733">
          <w:marLeft w:val="0"/>
          <w:marRight w:val="0"/>
          <w:marTop w:val="0"/>
          <w:marBottom w:val="0"/>
          <w:divBdr>
            <w:top w:val="single" w:sz="2" w:space="0" w:color="E0E0E0"/>
            <w:left w:val="single" w:sz="2" w:space="0" w:color="E0E0E0"/>
            <w:bottom w:val="single" w:sz="2" w:space="0" w:color="E0E0E0"/>
            <w:right w:val="single" w:sz="2" w:space="0" w:color="E0E0E0"/>
          </w:divBdr>
        </w:div>
        <w:div w:id="122693575">
          <w:marLeft w:val="0"/>
          <w:marRight w:val="0"/>
          <w:marTop w:val="0"/>
          <w:marBottom w:val="0"/>
          <w:divBdr>
            <w:top w:val="none" w:sz="0" w:space="0" w:color="auto"/>
            <w:left w:val="none" w:sz="0" w:space="0" w:color="auto"/>
            <w:bottom w:val="none" w:sz="0" w:space="0" w:color="auto"/>
            <w:right w:val="none" w:sz="0" w:space="0" w:color="auto"/>
          </w:divBdr>
          <w:divsChild>
            <w:div w:id="737243454">
              <w:marLeft w:val="0"/>
              <w:marRight w:val="0"/>
              <w:marTop w:val="0"/>
              <w:marBottom w:val="0"/>
              <w:divBdr>
                <w:top w:val="none" w:sz="0" w:space="0" w:color="auto"/>
                <w:left w:val="none" w:sz="0" w:space="0" w:color="auto"/>
                <w:bottom w:val="none" w:sz="0" w:space="0" w:color="auto"/>
                <w:right w:val="none" w:sz="0" w:space="0" w:color="auto"/>
              </w:divBdr>
            </w:div>
          </w:divsChild>
        </w:div>
        <w:div w:id="122696088">
          <w:marLeft w:val="-150"/>
          <w:marRight w:val="-150"/>
          <w:marTop w:val="0"/>
          <w:marBottom w:val="0"/>
          <w:divBdr>
            <w:top w:val="none" w:sz="0" w:space="0" w:color="auto"/>
            <w:left w:val="none" w:sz="0" w:space="0" w:color="auto"/>
            <w:bottom w:val="none" w:sz="0" w:space="0" w:color="auto"/>
            <w:right w:val="none" w:sz="0" w:space="0" w:color="auto"/>
          </w:divBdr>
          <w:divsChild>
            <w:div w:id="15810735">
              <w:marLeft w:val="0"/>
              <w:marRight w:val="0"/>
              <w:marTop w:val="0"/>
              <w:marBottom w:val="0"/>
              <w:divBdr>
                <w:top w:val="none" w:sz="0" w:space="0" w:color="auto"/>
                <w:left w:val="none" w:sz="0" w:space="0" w:color="auto"/>
                <w:bottom w:val="none" w:sz="0" w:space="0" w:color="auto"/>
                <w:right w:val="none" w:sz="0" w:space="0" w:color="auto"/>
              </w:divBdr>
            </w:div>
          </w:divsChild>
        </w:div>
        <w:div w:id="122699675">
          <w:marLeft w:val="-225"/>
          <w:marRight w:val="-225"/>
          <w:marTop w:val="0"/>
          <w:marBottom w:val="0"/>
          <w:divBdr>
            <w:top w:val="none" w:sz="0" w:space="0" w:color="auto"/>
            <w:left w:val="none" w:sz="0" w:space="0" w:color="auto"/>
            <w:bottom w:val="none" w:sz="0" w:space="0" w:color="auto"/>
            <w:right w:val="none" w:sz="0" w:space="0" w:color="auto"/>
          </w:divBdr>
        </w:div>
        <w:div w:id="122768930">
          <w:marLeft w:val="15"/>
          <w:marRight w:val="225"/>
          <w:marTop w:val="165"/>
          <w:marBottom w:val="105"/>
          <w:divBdr>
            <w:top w:val="none" w:sz="0" w:space="0" w:color="auto"/>
            <w:left w:val="none" w:sz="0" w:space="0" w:color="auto"/>
            <w:bottom w:val="none" w:sz="0" w:space="0" w:color="auto"/>
            <w:right w:val="none" w:sz="0" w:space="0" w:color="auto"/>
          </w:divBdr>
          <w:divsChild>
            <w:div w:id="85346669">
              <w:marLeft w:val="0"/>
              <w:marRight w:val="0"/>
              <w:marTop w:val="0"/>
              <w:marBottom w:val="0"/>
              <w:divBdr>
                <w:top w:val="none" w:sz="0" w:space="0" w:color="auto"/>
                <w:left w:val="none" w:sz="0" w:space="0" w:color="auto"/>
                <w:bottom w:val="none" w:sz="0" w:space="0" w:color="auto"/>
                <w:right w:val="none" w:sz="0" w:space="0" w:color="auto"/>
              </w:divBdr>
            </w:div>
            <w:div w:id="120653704">
              <w:marLeft w:val="0"/>
              <w:marRight w:val="0"/>
              <w:marTop w:val="0"/>
              <w:marBottom w:val="0"/>
              <w:divBdr>
                <w:top w:val="none" w:sz="0" w:space="0" w:color="auto"/>
                <w:left w:val="none" w:sz="0" w:space="0" w:color="auto"/>
                <w:bottom w:val="none" w:sz="0" w:space="0" w:color="auto"/>
                <w:right w:val="none" w:sz="0" w:space="0" w:color="auto"/>
              </w:divBdr>
            </w:div>
            <w:div w:id="369231392">
              <w:marLeft w:val="0"/>
              <w:marRight w:val="0"/>
              <w:marTop w:val="0"/>
              <w:marBottom w:val="0"/>
              <w:divBdr>
                <w:top w:val="none" w:sz="0" w:space="0" w:color="auto"/>
                <w:left w:val="none" w:sz="0" w:space="0" w:color="auto"/>
                <w:bottom w:val="none" w:sz="0" w:space="0" w:color="auto"/>
                <w:right w:val="none" w:sz="0" w:space="0" w:color="auto"/>
              </w:divBdr>
            </w:div>
            <w:div w:id="477380442">
              <w:marLeft w:val="0"/>
              <w:marRight w:val="0"/>
              <w:marTop w:val="0"/>
              <w:marBottom w:val="0"/>
              <w:divBdr>
                <w:top w:val="none" w:sz="0" w:space="0" w:color="auto"/>
                <w:left w:val="none" w:sz="0" w:space="0" w:color="auto"/>
                <w:bottom w:val="none" w:sz="0" w:space="0" w:color="auto"/>
                <w:right w:val="none" w:sz="0" w:space="0" w:color="auto"/>
              </w:divBdr>
            </w:div>
          </w:divsChild>
        </w:div>
        <w:div w:id="122844480">
          <w:marLeft w:val="0"/>
          <w:marRight w:val="0"/>
          <w:marTop w:val="0"/>
          <w:marBottom w:val="0"/>
          <w:divBdr>
            <w:top w:val="none" w:sz="0" w:space="0" w:color="auto"/>
            <w:left w:val="none" w:sz="0" w:space="0" w:color="auto"/>
            <w:bottom w:val="none" w:sz="0" w:space="0" w:color="auto"/>
            <w:right w:val="none" w:sz="0" w:space="0" w:color="auto"/>
          </w:divBdr>
        </w:div>
        <w:div w:id="122847077">
          <w:marLeft w:val="0"/>
          <w:marRight w:val="0"/>
          <w:marTop w:val="0"/>
          <w:marBottom w:val="0"/>
          <w:divBdr>
            <w:top w:val="none" w:sz="0" w:space="0" w:color="auto"/>
            <w:left w:val="none" w:sz="0" w:space="0" w:color="auto"/>
            <w:bottom w:val="none" w:sz="0" w:space="0" w:color="auto"/>
            <w:right w:val="none" w:sz="0" w:space="0" w:color="auto"/>
          </w:divBdr>
        </w:div>
        <w:div w:id="122962010">
          <w:marLeft w:val="-225"/>
          <w:marRight w:val="-225"/>
          <w:marTop w:val="0"/>
          <w:marBottom w:val="0"/>
          <w:divBdr>
            <w:top w:val="none" w:sz="0" w:space="0" w:color="auto"/>
            <w:left w:val="none" w:sz="0" w:space="0" w:color="auto"/>
            <w:bottom w:val="none" w:sz="0" w:space="0" w:color="auto"/>
            <w:right w:val="none" w:sz="0" w:space="0" w:color="auto"/>
          </w:divBdr>
        </w:div>
        <w:div w:id="122967769">
          <w:marLeft w:val="0"/>
          <w:marRight w:val="0"/>
          <w:marTop w:val="0"/>
          <w:marBottom w:val="0"/>
          <w:divBdr>
            <w:top w:val="none" w:sz="0" w:space="0" w:color="auto"/>
            <w:left w:val="none" w:sz="0" w:space="0" w:color="auto"/>
            <w:bottom w:val="none" w:sz="0" w:space="0" w:color="auto"/>
            <w:right w:val="none" w:sz="0" w:space="0" w:color="auto"/>
          </w:divBdr>
          <w:divsChild>
            <w:div w:id="337929146">
              <w:marLeft w:val="-150"/>
              <w:marRight w:val="-150"/>
              <w:marTop w:val="0"/>
              <w:marBottom w:val="0"/>
              <w:divBdr>
                <w:top w:val="none" w:sz="0" w:space="0" w:color="auto"/>
                <w:left w:val="none" w:sz="0" w:space="0" w:color="auto"/>
                <w:bottom w:val="none" w:sz="0" w:space="0" w:color="auto"/>
                <w:right w:val="none" w:sz="0" w:space="0" w:color="auto"/>
              </w:divBdr>
              <w:divsChild>
                <w:div w:id="590043077">
                  <w:marLeft w:val="0"/>
                  <w:marRight w:val="0"/>
                  <w:marTop w:val="0"/>
                  <w:marBottom w:val="0"/>
                  <w:divBdr>
                    <w:top w:val="none" w:sz="0" w:space="0" w:color="auto"/>
                    <w:left w:val="none" w:sz="0" w:space="0" w:color="auto"/>
                    <w:bottom w:val="none" w:sz="0" w:space="0" w:color="auto"/>
                    <w:right w:val="none" w:sz="0" w:space="0" w:color="auto"/>
                  </w:divBdr>
                  <w:divsChild>
                    <w:div w:id="182406267">
                      <w:marLeft w:val="0"/>
                      <w:marRight w:val="0"/>
                      <w:marTop w:val="0"/>
                      <w:marBottom w:val="0"/>
                      <w:divBdr>
                        <w:top w:val="none" w:sz="0" w:space="0" w:color="auto"/>
                        <w:left w:val="none" w:sz="0" w:space="0" w:color="auto"/>
                        <w:bottom w:val="none" w:sz="0" w:space="0" w:color="auto"/>
                        <w:right w:val="none" w:sz="0" w:space="0" w:color="auto"/>
                      </w:divBdr>
                      <w:divsChild>
                        <w:div w:id="3602102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013031">
          <w:marLeft w:val="0"/>
          <w:marRight w:val="0"/>
          <w:marTop w:val="0"/>
          <w:marBottom w:val="250"/>
          <w:divBdr>
            <w:top w:val="none" w:sz="0" w:space="0" w:color="auto"/>
            <w:left w:val="none" w:sz="0" w:space="0" w:color="auto"/>
            <w:bottom w:val="single" w:sz="4" w:space="4" w:color="000000"/>
            <w:right w:val="none" w:sz="0" w:space="0" w:color="auto"/>
          </w:divBdr>
        </w:div>
        <w:div w:id="123158104">
          <w:marLeft w:val="0"/>
          <w:marRight w:val="0"/>
          <w:marTop w:val="0"/>
          <w:marBottom w:val="0"/>
          <w:divBdr>
            <w:top w:val="single" w:sz="2" w:space="0" w:color="E0E0E0"/>
            <w:left w:val="single" w:sz="2" w:space="0" w:color="E0E0E0"/>
            <w:bottom w:val="single" w:sz="2" w:space="0" w:color="E0E0E0"/>
            <w:right w:val="single" w:sz="2" w:space="0" w:color="E0E0E0"/>
          </w:divBdr>
        </w:div>
        <w:div w:id="123236055">
          <w:marLeft w:val="0"/>
          <w:marRight w:val="0"/>
          <w:marTop w:val="0"/>
          <w:marBottom w:val="0"/>
          <w:divBdr>
            <w:top w:val="single" w:sz="2" w:space="0" w:color="E0E0E0"/>
            <w:left w:val="single" w:sz="2" w:space="0" w:color="E0E0E0"/>
            <w:bottom w:val="single" w:sz="2" w:space="0" w:color="E0E0E0"/>
            <w:right w:val="single" w:sz="2" w:space="0" w:color="E0E0E0"/>
          </w:divBdr>
          <w:divsChild>
            <w:div w:id="2394855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239591">
          <w:marLeft w:val="0"/>
          <w:marRight w:val="0"/>
          <w:marTop w:val="0"/>
          <w:marBottom w:val="0"/>
          <w:divBdr>
            <w:top w:val="none" w:sz="0" w:space="0" w:color="auto"/>
            <w:left w:val="none" w:sz="0" w:space="0" w:color="auto"/>
            <w:bottom w:val="none" w:sz="0" w:space="0" w:color="auto"/>
            <w:right w:val="none" w:sz="0" w:space="0" w:color="auto"/>
          </w:divBdr>
        </w:div>
        <w:div w:id="123275559">
          <w:marLeft w:val="0"/>
          <w:marRight w:val="0"/>
          <w:marTop w:val="0"/>
          <w:marBottom w:val="75"/>
          <w:divBdr>
            <w:top w:val="none" w:sz="0" w:space="0" w:color="auto"/>
            <w:left w:val="none" w:sz="0" w:space="0" w:color="auto"/>
            <w:bottom w:val="none" w:sz="0" w:space="0" w:color="auto"/>
            <w:right w:val="none" w:sz="0" w:space="0" w:color="auto"/>
          </w:divBdr>
          <w:divsChild>
            <w:div w:id="572929755">
              <w:marLeft w:val="0"/>
              <w:marRight w:val="0"/>
              <w:marTop w:val="0"/>
              <w:marBottom w:val="0"/>
              <w:divBdr>
                <w:top w:val="none" w:sz="0" w:space="0" w:color="auto"/>
                <w:left w:val="none" w:sz="0" w:space="0" w:color="auto"/>
                <w:bottom w:val="none" w:sz="0" w:space="0" w:color="auto"/>
                <w:right w:val="none" w:sz="0" w:space="0" w:color="auto"/>
              </w:divBdr>
              <w:divsChild>
                <w:div w:id="4307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2059">
          <w:marLeft w:val="0"/>
          <w:marRight w:val="0"/>
          <w:marTop w:val="0"/>
          <w:marBottom w:val="0"/>
          <w:divBdr>
            <w:top w:val="none" w:sz="0" w:space="0" w:color="auto"/>
            <w:left w:val="none" w:sz="0" w:space="0" w:color="auto"/>
            <w:bottom w:val="none" w:sz="0" w:space="0" w:color="auto"/>
            <w:right w:val="none" w:sz="0" w:space="0" w:color="auto"/>
          </w:divBdr>
        </w:div>
        <w:div w:id="123427980">
          <w:marLeft w:val="0"/>
          <w:marRight w:val="0"/>
          <w:marTop w:val="0"/>
          <w:marBottom w:val="0"/>
          <w:divBdr>
            <w:top w:val="none" w:sz="0" w:space="0" w:color="auto"/>
            <w:left w:val="none" w:sz="0" w:space="0" w:color="auto"/>
            <w:bottom w:val="none" w:sz="0" w:space="0" w:color="auto"/>
            <w:right w:val="none" w:sz="0" w:space="0" w:color="auto"/>
          </w:divBdr>
        </w:div>
        <w:div w:id="123471892">
          <w:marLeft w:val="0"/>
          <w:marRight w:val="0"/>
          <w:marTop w:val="0"/>
          <w:marBottom w:val="0"/>
          <w:divBdr>
            <w:top w:val="none" w:sz="0" w:space="0" w:color="auto"/>
            <w:left w:val="none" w:sz="0" w:space="0" w:color="auto"/>
            <w:bottom w:val="none" w:sz="0" w:space="0" w:color="auto"/>
            <w:right w:val="none" w:sz="0" w:space="0" w:color="auto"/>
          </w:divBdr>
        </w:div>
        <w:div w:id="123473390">
          <w:marLeft w:val="-150"/>
          <w:marRight w:val="-150"/>
          <w:marTop w:val="0"/>
          <w:marBottom w:val="0"/>
          <w:divBdr>
            <w:top w:val="none" w:sz="0" w:space="0" w:color="auto"/>
            <w:left w:val="none" w:sz="0" w:space="0" w:color="auto"/>
            <w:bottom w:val="none" w:sz="0" w:space="0" w:color="auto"/>
            <w:right w:val="none" w:sz="0" w:space="0" w:color="auto"/>
          </w:divBdr>
        </w:div>
        <w:div w:id="123621284">
          <w:marLeft w:val="0"/>
          <w:marRight w:val="0"/>
          <w:marTop w:val="100"/>
          <w:marBottom w:val="100"/>
          <w:divBdr>
            <w:top w:val="none" w:sz="0" w:space="0" w:color="auto"/>
            <w:left w:val="none" w:sz="0" w:space="0" w:color="auto"/>
            <w:bottom w:val="none" w:sz="0" w:space="0" w:color="auto"/>
            <w:right w:val="none" w:sz="0" w:space="0" w:color="auto"/>
          </w:divBdr>
          <w:divsChild>
            <w:div w:id="3409243">
              <w:marLeft w:val="0"/>
              <w:marRight w:val="0"/>
              <w:marTop w:val="0"/>
              <w:marBottom w:val="0"/>
              <w:divBdr>
                <w:top w:val="none" w:sz="0" w:space="0" w:color="auto"/>
                <w:left w:val="none" w:sz="0" w:space="0" w:color="auto"/>
                <w:bottom w:val="none" w:sz="0" w:space="0" w:color="auto"/>
                <w:right w:val="none" w:sz="0" w:space="0" w:color="auto"/>
              </w:divBdr>
            </w:div>
          </w:divsChild>
        </w:div>
        <w:div w:id="123622760">
          <w:marLeft w:val="0"/>
          <w:marRight w:val="0"/>
          <w:marTop w:val="0"/>
          <w:marBottom w:val="240"/>
          <w:divBdr>
            <w:top w:val="none" w:sz="0" w:space="0" w:color="auto"/>
            <w:left w:val="none" w:sz="0" w:space="0" w:color="auto"/>
            <w:bottom w:val="none" w:sz="0" w:space="0" w:color="auto"/>
            <w:right w:val="none" w:sz="0" w:space="0" w:color="auto"/>
          </w:divBdr>
        </w:div>
        <w:div w:id="123624043">
          <w:marLeft w:val="75"/>
          <w:marRight w:val="75"/>
          <w:marTop w:val="75"/>
          <w:marBottom w:val="75"/>
          <w:divBdr>
            <w:top w:val="single" w:sz="4" w:space="0" w:color="CCCCCC"/>
            <w:left w:val="single" w:sz="4" w:space="0" w:color="CCCCCC"/>
            <w:bottom w:val="single" w:sz="4" w:space="0" w:color="CCCCCC"/>
            <w:right w:val="single" w:sz="4" w:space="0" w:color="CCCCCC"/>
          </w:divBdr>
        </w:div>
        <w:div w:id="123810222">
          <w:marLeft w:val="0"/>
          <w:marRight w:val="0"/>
          <w:marTop w:val="150"/>
          <w:marBottom w:val="300"/>
          <w:divBdr>
            <w:top w:val="single" w:sz="6" w:space="11" w:color="EAEAEA"/>
            <w:left w:val="single" w:sz="6" w:space="11" w:color="EAEAEA"/>
            <w:bottom w:val="single" w:sz="6" w:space="11" w:color="EAEAEA"/>
            <w:right w:val="single" w:sz="6" w:space="11" w:color="EAEAEA"/>
          </w:divBdr>
        </w:div>
        <w:div w:id="123812571">
          <w:marLeft w:val="0"/>
          <w:marRight w:val="0"/>
          <w:marTop w:val="225"/>
          <w:marBottom w:val="300"/>
          <w:divBdr>
            <w:top w:val="none" w:sz="0" w:space="0" w:color="auto"/>
            <w:left w:val="none" w:sz="0" w:space="0" w:color="auto"/>
            <w:bottom w:val="none" w:sz="0" w:space="0" w:color="auto"/>
            <w:right w:val="none" w:sz="0" w:space="0" w:color="auto"/>
          </w:divBdr>
          <w:divsChild>
            <w:div w:id="498811158">
              <w:marLeft w:val="0"/>
              <w:marRight w:val="0"/>
              <w:marTop w:val="0"/>
              <w:marBottom w:val="0"/>
              <w:divBdr>
                <w:top w:val="none" w:sz="0" w:space="0" w:color="auto"/>
                <w:left w:val="none" w:sz="0" w:space="0" w:color="auto"/>
                <w:bottom w:val="none" w:sz="0" w:space="0" w:color="auto"/>
                <w:right w:val="none" w:sz="0" w:space="0" w:color="auto"/>
              </w:divBdr>
            </w:div>
          </w:divsChild>
        </w:div>
        <w:div w:id="123817075">
          <w:marLeft w:val="0"/>
          <w:marRight w:val="0"/>
          <w:marTop w:val="0"/>
          <w:marBottom w:val="0"/>
          <w:divBdr>
            <w:top w:val="none" w:sz="0" w:space="0" w:color="auto"/>
            <w:left w:val="none" w:sz="0" w:space="0" w:color="auto"/>
            <w:bottom w:val="none" w:sz="0" w:space="0" w:color="auto"/>
            <w:right w:val="none" w:sz="0" w:space="0" w:color="auto"/>
          </w:divBdr>
        </w:div>
        <w:div w:id="124004086">
          <w:marLeft w:val="0"/>
          <w:marRight w:val="0"/>
          <w:marTop w:val="0"/>
          <w:marBottom w:val="0"/>
          <w:divBdr>
            <w:top w:val="none" w:sz="0" w:space="0" w:color="auto"/>
            <w:left w:val="none" w:sz="0" w:space="0" w:color="auto"/>
            <w:bottom w:val="none" w:sz="0" w:space="0" w:color="auto"/>
            <w:right w:val="none" w:sz="0" w:space="0" w:color="auto"/>
          </w:divBdr>
        </w:div>
        <w:div w:id="124130520">
          <w:marLeft w:val="0"/>
          <w:marRight w:val="0"/>
          <w:marTop w:val="600"/>
          <w:marBottom w:val="600"/>
          <w:divBdr>
            <w:top w:val="none" w:sz="0" w:space="0" w:color="auto"/>
            <w:left w:val="none" w:sz="0" w:space="0" w:color="auto"/>
            <w:bottom w:val="none" w:sz="0" w:space="0" w:color="auto"/>
            <w:right w:val="none" w:sz="0" w:space="0" w:color="auto"/>
          </w:divBdr>
          <w:divsChild>
            <w:div w:id="670105945">
              <w:marLeft w:val="0"/>
              <w:marRight w:val="0"/>
              <w:marTop w:val="0"/>
              <w:marBottom w:val="0"/>
              <w:divBdr>
                <w:top w:val="none" w:sz="0" w:space="0" w:color="auto"/>
                <w:left w:val="none" w:sz="0" w:space="0" w:color="auto"/>
                <w:bottom w:val="none" w:sz="0" w:space="0" w:color="auto"/>
                <w:right w:val="none" w:sz="0" w:space="0" w:color="auto"/>
              </w:divBdr>
            </w:div>
          </w:divsChild>
        </w:div>
        <w:div w:id="124274125">
          <w:marLeft w:val="-125"/>
          <w:marRight w:val="-125"/>
          <w:marTop w:val="0"/>
          <w:marBottom w:val="0"/>
          <w:divBdr>
            <w:top w:val="none" w:sz="0" w:space="0" w:color="auto"/>
            <w:left w:val="none" w:sz="0" w:space="0" w:color="auto"/>
            <w:bottom w:val="none" w:sz="0" w:space="0" w:color="auto"/>
            <w:right w:val="none" w:sz="0" w:space="0" w:color="auto"/>
          </w:divBdr>
        </w:div>
        <w:div w:id="124280884">
          <w:marLeft w:val="0"/>
          <w:marRight w:val="0"/>
          <w:marTop w:val="100"/>
          <w:marBottom w:val="100"/>
          <w:divBdr>
            <w:top w:val="none" w:sz="0" w:space="0" w:color="auto"/>
            <w:left w:val="none" w:sz="0" w:space="0" w:color="auto"/>
            <w:bottom w:val="none" w:sz="0" w:space="0" w:color="auto"/>
            <w:right w:val="none" w:sz="0" w:space="0" w:color="auto"/>
          </w:divBdr>
        </w:div>
        <w:div w:id="124322995">
          <w:marLeft w:val="750"/>
          <w:marRight w:val="1500"/>
          <w:marTop w:val="0"/>
          <w:marBottom w:val="0"/>
          <w:divBdr>
            <w:top w:val="none" w:sz="0" w:space="0" w:color="auto"/>
            <w:left w:val="none" w:sz="0" w:space="0" w:color="auto"/>
            <w:bottom w:val="none" w:sz="0" w:space="0" w:color="auto"/>
            <w:right w:val="none" w:sz="0" w:space="0" w:color="auto"/>
          </w:divBdr>
        </w:div>
        <w:div w:id="124323727">
          <w:marLeft w:val="0"/>
          <w:marRight w:val="0"/>
          <w:marTop w:val="0"/>
          <w:marBottom w:val="0"/>
          <w:divBdr>
            <w:top w:val="none" w:sz="0" w:space="0" w:color="auto"/>
            <w:left w:val="none" w:sz="0" w:space="0" w:color="auto"/>
            <w:bottom w:val="none" w:sz="0" w:space="0" w:color="auto"/>
            <w:right w:val="none" w:sz="0" w:space="0" w:color="auto"/>
          </w:divBdr>
          <w:divsChild>
            <w:div w:id="570848294">
              <w:marLeft w:val="0"/>
              <w:marRight w:val="0"/>
              <w:marTop w:val="150"/>
              <w:marBottom w:val="0"/>
              <w:divBdr>
                <w:top w:val="none" w:sz="0" w:space="0" w:color="auto"/>
                <w:left w:val="none" w:sz="0" w:space="0" w:color="auto"/>
                <w:bottom w:val="none" w:sz="0" w:space="0" w:color="auto"/>
                <w:right w:val="none" w:sz="0" w:space="0" w:color="auto"/>
              </w:divBdr>
            </w:div>
          </w:divsChild>
        </w:div>
        <w:div w:id="124350849">
          <w:marLeft w:val="0"/>
          <w:marRight w:val="0"/>
          <w:marTop w:val="0"/>
          <w:marBottom w:val="0"/>
          <w:divBdr>
            <w:top w:val="none" w:sz="0" w:space="0" w:color="auto"/>
            <w:left w:val="none" w:sz="0" w:space="0" w:color="auto"/>
            <w:bottom w:val="none" w:sz="0" w:space="0" w:color="auto"/>
            <w:right w:val="none" w:sz="0" w:space="0" w:color="auto"/>
          </w:divBdr>
        </w:div>
        <w:div w:id="124391063">
          <w:marLeft w:val="0"/>
          <w:marRight w:val="450"/>
          <w:marTop w:val="0"/>
          <w:marBottom w:val="150"/>
          <w:divBdr>
            <w:top w:val="none" w:sz="0" w:space="0" w:color="auto"/>
            <w:left w:val="none" w:sz="0" w:space="0" w:color="auto"/>
            <w:bottom w:val="none" w:sz="0" w:space="0" w:color="auto"/>
            <w:right w:val="none" w:sz="0" w:space="0" w:color="auto"/>
          </w:divBdr>
          <w:divsChild>
            <w:div w:id="647320719">
              <w:marLeft w:val="0"/>
              <w:marRight w:val="0"/>
              <w:marTop w:val="0"/>
              <w:marBottom w:val="0"/>
              <w:divBdr>
                <w:top w:val="none" w:sz="0" w:space="0" w:color="auto"/>
                <w:left w:val="none" w:sz="0" w:space="0" w:color="auto"/>
                <w:bottom w:val="none" w:sz="0" w:space="0" w:color="auto"/>
                <w:right w:val="none" w:sz="0" w:space="0" w:color="auto"/>
              </w:divBdr>
            </w:div>
          </w:divsChild>
        </w:div>
        <w:div w:id="124469735">
          <w:marLeft w:val="-150"/>
          <w:marRight w:val="-150"/>
          <w:marTop w:val="0"/>
          <w:marBottom w:val="0"/>
          <w:divBdr>
            <w:top w:val="none" w:sz="0" w:space="0" w:color="auto"/>
            <w:left w:val="none" w:sz="0" w:space="0" w:color="auto"/>
            <w:bottom w:val="none" w:sz="0" w:space="0" w:color="auto"/>
            <w:right w:val="none" w:sz="0" w:space="0" w:color="auto"/>
          </w:divBdr>
          <w:divsChild>
            <w:div w:id="354582307">
              <w:marLeft w:val="0"/>
              <w:marRight w:val="0"/>
              <w:marTop w:val="0"/>
              <w:marBottom w:val="0"/>
              <w:divBdr>
                <w:top w:val="none" w:sz="0" w:space="0" w:color="auto"/>
                <w:left w:val="none" w:sz="0" w:space="0" w:color="auto"/>
                <w:bottom w:val="none" w:sz="0" w:space="0" w:color="auto"/>
                <w:right w:val="none" w:sz="0" w:space="0" w:color="auto"/>
              </w:divBdr>
            </w:div>
          </w:divsChild>
        </w:div>
        <w:div w:id="124471420">
          <w:marLeft w:val="0"/>
          <w:marRight w:val="0"/>
          <w:marTop w:val="0"/>
          <w:marBottom w:val="0"/>
          <w:divBdr>
            <w:top w:val="none" w:sz="0" w:space="0" w:color="auto"/>
            <w:left w:val="none" w:sz="0" w:space="0" w:color="auto"/>
            <w:bottom w:val="none" w:sz="0" w:space="0" w:color="auto"/>
            <w:right w:val="none" w:sz="0" w:space="0" w:color="auto"/>
          </w:divBdr>
        </w:div>
        <w:div w:id="124547113">
          <w:marLeft w:val="0"/>
          <w:marRight w:val="0"/>
          <w:marTop w:val="0"/>
          <w:marBottom w:val="150"/>
          <w:divBdr>
            <w:top w:val="none" w:sz="0" w:space="0" w:color="auto"/>
            <w:left w:val="none" w:sz="0" w:space="0" w:color="auto"/>
            <w:bottom w:val="none" w:sz="0" w:space="0" w:color="auto"/>
            <w:right w:val="none" w:sz="0" w:space="0" w:color="auto"/>
          </w:divBdr>
        </w:div>
        <w:div w:id="124660394">
          <w:marLeft w:val="0"/>
          <w:marRight w:val="0"/>
          <w:marTop w:val="0"/>
          <w:marBottom w:val="0"/>
          <w:divBdr>
            <w:top w:val="none" w:sz="0" w:space="0" w:color="auto"/>
            <w:left w:val="none" w:sz="0" w:space="0" w:color="auto"/>
            <w:bottom w:val="none" w:sz="0" w:space="0" w:color="auto"/>
            <w:right w:val="none" w:sz="0" w:space="0" w:color="auto"/>
          </w:divBdr>
        </w:div>
        <w:div w:id="124667283">
          <w:marLeft w:val="0"/>
          <w:marRight w:val="0"/>
          <w:marTop w:val="0"/>
          <w:marBottom w:val="0"/>
          <w:divBdr>
            <w:top w:val="none" w:sz="0" w:space="0" w:color="auto"/>
            <w:left w:val="none" w:sz="0" w:space="0" w:color="auto"/>
            <w:bottom w:val="none" w:sz="0" w:space="0" w:color="auto"/>
            <w:right w:val="none" w:sz="0" w:space="0" w:color="auto"/>
          </w:divBdr>
          <w:divsChild>
            <w:div w:id="461655069">
              <w:marLeft w:val="0"/>
              <w:marRight w:val="0"/>
              <w:marTop w:val="0"/>
              <w:marBottom w:val="0"/>
              <w:divBdr>
                <w:top w:val="none" w:sz="0" w:space="0" w:color="auto"/>
                <w:left w:val="none" w:sz="0" w:space="0" w:color="auto"/>
                <w:bottom w:val="none" w:sz="0" w:space="0" w:color="auto"/>
                <w:right w:val="none" w:sz="0" w:space="0" w:color="auto"/>
              </w:divBdr>
              <w:divsChild>
                <w:div w:id="7827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342">
          <w:marLeft w:val="0"/>
          <w:marRight w:val="0"/>
          <w:marTop w:val="0"/>
          <w:marBottom w:val="0"/>
          <w:divBdr>
            <w:top w:val="none" w:sz="0" w:space="0" w:color="auto"/>
            <w:left w:val="none" w:sz="0" w:space="0" w:color="auto"/>
            <w:bottom w:val="none" w:sz="0" w:space="0" w:color="auto"/>
            <w:right w:val="none" w:sz="0" w:space="0" w:color="auto"/>
          </w:divBdr>
          <w:divsChild>
            <w:div w:id="153223984">
              <w:marLeft w:val="0"/>
              <w:marRight w:val="0"/>
              <w:marTop w:val="0"/>
              <w:marBottom w:val="0"/>
              <w:divBdr>
                <w:top w:val="none" w:sz="0" w:space="0" w:color="auto"/>
                <w:left w:val="none" w:sz="0" w:space="0" w:color="auto"/>
                <w:bottom w:val="none" w:sz="0" w:space="0" w:color="auto"/>
                <w:right w:val="none" w:sz="0" w:space="0" w:color="auto"/>
              </w:divBdr>
            </w:div>
          </w:divsChild>
        </w:div>
        <w:div w:id="124739906">
          <w:marLeft w:val="0"/>
          <w:marRight w:val="0"/>
          <w:marTop w:val="0"/>
          <w:marBottom w:val="150"/>
          <w:divBdr>
            <w:top w:val="none" w:sz="0" w:space="0" w:color="auto"/>
            <w:left w:val="none" w:sz="0" w:space="0" w:color="auto"/>
            <w:bottom w:val="none" w:sz="0" w:space="0" w:color="auto"/>
            <w:right w:val="none" w:sz="0" w:space="0" w:color="auto"/>
          </w:divBdr>
        </w:div>
        <w:div w:id="124781308">
          <w:marLeft w:val="0"/>
          <w:marRight w:val="0"/>
          <w:marTop w:val="0"/>
          <w:marBottom w:val="0"/>
          <w:divBdr>
            <w:top w:val="single" w:sz="2" w:space="0" w:color="E0E0E0"/>
            <w:left w:val="single" w:sz="2" w:space="0" w:color="E0E0E0"/>
            <w:bottom w:val="single" w:sz="2" w:space="0" w:color="E0E0E0"/>
            <w:right w:val="single" w:sz="2" w:space="0" w:color="E0E0E0"/>
          </w:divBdr>
        </w:div>
        <w:div w:id="124783338">
          <w:marLeft w:val="0"/>
          <w:marRight w:val="0"/>
          <w:marTop w:val="0"/>
          <w:marBottom w:val="0"/>
          <w:divBdr>
            <w:top w:val="none" w:sz="0" w:space="0" w:color="auto"/>
            <w:left w:val="none" w:sz="0" w:space="0" w:color="auto"/>
            <w:bottom w:val="none" w:sz="0" w:space="0" w:color="auto"/>
            <w:right w:val="none" w:sz="0" w:space="0" w:color="auto"/>
          </w:divBdr>
        </w:div>
        <w:div w:id="124811989">
          <w:marLeft w:val="0"/>
          <w:marRight w:val="0"/>
          <w:marTop w:val="0"/>
          <w:marBottom w:val="0"/>
          <w:divBdr>
            <w:top w:val="none" w:sz="0" w:space="0" w:color="auto"/>
            <w:left w:val="none" w:sz="0" w:space="0" w:color="auto"/>
            <w:bottom w:val="none" w:sz="0" w:space="0" w:color="auto"/>
            <w:right w:val="none" w:sz="0" w:space="0" w:color="auto"/>
          </w:divBdr>
        </w:div>
        <w:div w:id="125048904">
          <w:marLeft w:val="626"/>
          <w:marRight w:val="1252"/>
          <w:marTop w:val="0"/>
          <w:marBottom w:val="0"/>
          <w:divBdr>
            <w:top w:val="none" w:sz="0" w:space="0" w:color="auto"/>
            <w:left w:val="none" w:sz="0" w:space="0" w:color="auto"/>
            <w:bottom w:val="none" w:sz="0" w:space="0" w:color="auto"/>
            <w:right w:val="none" w:sz="0" w:space="0" w:color="auto"/>
          </w:divBdr>
        </w:div>
        <w:div w:id="125049339">
          <w:marLeft w:val="0"/>
          <w:marRight w:val="0"/>
          <w:marTop w:val="0"/>
          <w:marBottom w:val="0"/>
          <w:divBdr>
            <w:top w:val="none" w:sz="0" w:space="0" w:color="auto"/>
            <w:left w:val="none" w:sz="0" w:space="0" w:color="auto"/>
            <w:bottom w:val="none" w:sz="0" w:space="0" w:color="auto"/>
            <w:right w:val="none" w:sz="0" w:space="0" w:color="auto"/>
          </w:divBdr>
        </w:div>
        <w:div w:id="125051119">
          <w:marLeft w:val="0"/>
          <w:marRight w:val="0"/>
          <w:marTop w:val="0"/>
          <w:marBottom w:val="0"/>
          <w:divBdr>
            <w:top w:val="none" w:sz="0" w:space="0" w:color="auto"/>
            <w:left w:val="none" w:sz="0" w:space="0" w:color="auto"/>
            <w:bottom w:val="none" w:sz="0" w:space="0" w:color="auto"/>
            <w:right w:val="none" w:sz="0" w:space="0" w:color="auto"/>
          </w:divBdr>
        </w:div>
        <w:div w:id="125054414">
          <w:marLeft w:val="0"/>
          <w:marRight w:val="0"/>
          <w:marTop w:val="0"/>
          <w:marBottom w:val="0"/>
          <w:divBdr>
            <w:top w:val="none" w:sz="0" w:space="0" w:color="auto"/>
            <w:left w:val="none" w:sz="0" w:space="0" w:color="auto"/>
            <w:bottom w:val="none" w:sz="0" w:space="0" w:color="auto"/>
            <w:right w:val="none" w:sz="0" w:space="0" w:color="auto"/>
          </w:divBdr>
        </w:div>
        <w:div w:id="125120796">
          <w:marLeft w:val="750"/>
          <w:marRight w:val="1500"/>
          <w:marTop w:val="0"/>
          <w:marBottom w:val="0"/>
          <w:divBdr>
            <w:top w:val="none" w:sz="0" w:space="0" w:color="auto"/>
            <w:left w:val="none" w:sz="0" w:space="0" w:color="auto"/>
            <w:bottom w:val="none" w:sz="0" w:space="0" w:color="auto"/>
            <w:right w:val="none" w:sz="0" w:space="0" w:color="auto"/>
          </w:divBdr>
        </w:div>
        <w:div w:id="125124412">
          <w:marLeft w:val="-225"/>
          <w:marRight w:val="-225"/>
          <w:marTop w:val="0"/>
          <w:marBottom w:val="0"/>
          <w:divBdr>
            <w:top w:val="none" w:sz="0" w:space="0" w:color="auto"/>
            <w:left w:val="none" w:sz="0" w:space="0" w:color="auto"/>
            <w:bottom w:val="none" w:sz="0" w:space="0" w:color="auto"/>
            <w:right w:val="none" w:sz="0" w:space="0" w:color="auto"/>
          </w:divBdr>
        </w:div>
        <w:div w:id="125125352">
          <w:marLeft w:val="0"/>
          <w:marRight w:val="0"/>
          <w:marTop w:val="0"/>
          <w:marBottom w:val="75"/>
          <w:divBdr>
            <w:top w:val="none" w:sz="0" w:space="0" w:color="auto"/>
            <w:left w:val="none" w:sz="0" w:space="0" w:color="auto"/>
            <w:bottom w:val="none" w:sz="0" w:space="0" w:color="auto"/>
            <w:right w:val="none" w:sz="0" w:space="0" w:color="auto"/>
          </w:divBdr>
        </w:div>
        <w:div w:id="125129511">
          <w:marLeft w:val="-225"/>
          <w:marRight w:val="-225"/>
          <w:marTop w:val="0"/>
          <w:marBottom w:val="0"/>
          <w:divBdr>
            <w:top w:val="none" w:sz="0" w:space="0" w:color="auto"/>
            <w:left w:val="none" w:sz="0" w:space="0" w:color="auto"/>
            <w:bottom w:val="none" w:sz="0" w:space="0" w:color="auto"/>
            <w:right w:val="none" w:sz="0" w:space="0" w:color="auto"/>
          </w:divBdr>
          <w:divsChild>
            <w:div w:id="687291523">
              <w:marLeft w:val="0"/>
              <w:marRight w:val="0"/>
              <w:marTop w:val="0"/>
              <w:marBottom w:val="0"/>
              <w:divBdr>
                <w:top w:val="none" w:sz="0" w:space="0" w:color="auto"/>
                <w:left w:val="none" w:sz="0" w:space="0" w:color="auto"/>
                <w:bottom w:val="none" w:sz="0" w:space="0" w:color="auto"/>
                <w:right w:val="none" w:sz="0" w:space="0" w:color="auto"/>
              </w:divBdr>
            </w:div>
          </w:divsChild>
        </w:div>
        <w:div w:id="125321780">
          <w:marLeft w:val="-225"/>
          <w:marRight w:val="-225"/>
          <w:marTop w:val="0"/>
          <w:marBottom w:val="0"/>
          <w:divBdr>
            <w:top w:val="none" w:sz="0" w:space="0" w:color="auto"/>
            <w:left w:val="none" w:sz="0" w:space="0" w:color="auto"/>
            <w:bottom w:val="none" w:sz="0" w:space="0" w:color="auto"/>
            <w:right w:val="none" w:sz="0" w:space="0" w:color="auto"/>
          </w:divBdr>
          <w:divsChild>
            <w:div w:id="448210873">
              <w:marLeft w:val="0"/>
              <w:marRight w:val="0"/>
              <w:marTop w:val="0"/>
              <w:marBottom w:val="0"/>
              <w:divBdr>
                <w:top w:val="none" w:sz="0" w:space="0" w:color="auto"/>
                <w:left w:val="none" w:sz="0" w:space="0" w:color="auto"/>
                <w:bottom w:val="none" w:sz="0" w:space="0" w:color="auto"/>
                <w:right w:val="none" w:sz="0" w:space="0" w:color="auto"/>
              </w:divBdr>
            </w:div>
          </w:divsChild>
        </w:div>
        <w:div w:id="125390382">
          <w:marLeft w:val="0"/>
          <w:marRight w:val="0"/>
          <w:marTop w:val="0"/>
          <w:marBottom w:val="0"/>
          <w:divBdr>
            <w:top w:val="none" w:sz="0" w:space="0" w:color="auto"/>
            <w:left w:val="none" w:sz="0" w:space="0" w:color="auto"/>
            <w:bottom w:val="none" w:sz="0" w:space="0" w:color="auto"/>
            <w:right w:val="none" w:sz="0" w:space="0" w:color="auto"/>
          </w:divBdr>
          <w:divsChild>
            <w:div w:id="598678309">
              <w:marLeft w:val="0"/>
              <w:marRight w:val="0"/>
              <w:marTop w:val="0"/>
              <w:marBottom w:val="150"/>
              <w:divBdr>
                <w:top w:val="none" w:sz="0" w:space="0" w:color="auto"/>
                <w:left w:val="none" w:sz="0" w:space="0" w:color="auto"/>
                <w:bottom w:val="none" w:sz="0" w:space="0" w:color="auto"/>
                <w:right w:val="none" w:sz="0" w:space="0" w:color="auto"/>
              </w:divBdr>
            </w:div>
          </w:divsChild>
        </w:div>
        <w:div w:id="125396372">
          <w:marLeft w:val="0"/>
          <w:marRight w:val="0"/>
          <w:marTop w:val="0"/>
          <w:marBottom w:val="0"/>
          <w:divBdr>
            <w:top w:val="none" w:sz="0" w:space="0" w:color="auto"/>
            <w:left w:val="none" w:sz="0" w:space="0" w:color="auto"/>
            <w:bottom w:val="none" w:sz="0" w:space="0" w:color="auto"/>
            <w:right w:val="none" w:sz="0" w:space="0" w:color="auto"/>
          </w:divBdr>
          <w:divsChild>
            <w:div w:id="330452277">
              <w:marLeft w:val="0"/>
              <w:marRight w:val="0"/>
              <w:marTop w:val="0"/>
              <w:marBottom w:val="250"/>
              <w:divBdr>
                <w:top w:val="none" w:sz="0" w:space="0" w:color="auto"/>
                <w:left w:val="none" w:sz="0" w:space="0" w:color="auto"/>
                <w:bottom w:val="none" w:sz="0" w:space="0" w:color="auto"/>
                <w:right w:val="none" w:sz="0" w:space="0" w:color="auto"/>
              </w:divBdr>
            </w:div>
          </w:divsChild>
        </w:div>
        <w:div w:id="125397304">
          <w:marLeft w:val="0"/>
          <w:marRight w:val="0"/>
          <w:marTop w:val="100"/>
          <w:marBottom w:val="100"/>
          <w:divBdr>
            <w:top w:val="none" w:sz="0" w:space="0" w:color="auto"/>
            <w:left w:val="none" w:sz="0" w:space="0" w:color="auto"/>
            <w:bottom w:val="none" w:sz="0" w:space="0" w:color="auto"/>
            <w:right w:val="none" w:sz="0" w:space="0" w:color="auto"/>
          </w:divBdr>
        </w:div>
        <w:div w:id="125398082">
          <w:marLeft w:val="0"/>
          <w:marRight w:val="0"/>
          <w:marTop w:val="0"/>
          <w:marBottom w:val="0"/>
          <w:divBdr>
            <w:top w:val="none" w:sz="0" w:space="0" w:color="auto"/>
            <w:left w:val="none" w:sz="0" w:space="0" w:color="auto"/>
            <w:bottom w:val="none" w:sz="0" w:space="0" w:color="auto"/>
            <w:right w:val="none" w:sz="0" w:space="0" w:color="auto"/>
          </w:divBdr>
        </w:div>
        <w:div w:id="125587754">
          <w:marLeft w:val="0"/>
          <w:marRight w:val="0"/>
          <w:marTop w:val="0"/>
          <w:marBottom w:val="0"/>
          <w:divBdr>
            <w:top w:val="none" w:sz="0" w:space="0" w:color="auto"/>
            <w:left w:val="none" w:sz="0" w:space="0" w:color="auto"/>
            <w:bottom w:val="none" w:sz="0" w:space="0" w:color="auto"/>
            <w:right w:val="none" w:sz="0" w:space="0" w:color="auto"/>
          </w:divBdr>
        </w:div>
        <w:div w:id="125589172">
          <w:marLeft w:val="0"/>
          <w:marRight w:val="0"/>
          <w:marTop w:val="0"/>
          <w:marBottom w:val="0"/>
          <w:divBdr>
            <w:top w:val="none" w:sz="0" w:space="0" w:color="auto"/>
            <w:left w:val="none" w:sz="0" w:space="0" w:color="auto"/>
            <w:bottom w:val="none" w:sz="0" w:space="0" w:color="auto"/>
            <w:right w:val="none" w:sz="0" w:space="0" w:color="auto"/>
          </w:divBdr>
        </w:div>
        <w:div w:id="125592188">
          <w:marLeft w:val="0"/>
          <w:marRight w:val="0"/>
          <w:marTop w:val="0"/>
          <w:marBottom w:val="0"/>
          <w:divBdr>
            <w:top w:val="none" w:sz="0" w:space="0" w:color="auto"/>
            <w:left w:val="none" w:sz="0" w:space="0" w:color="auto"/>
            <w:bottom w:val="none" w:sz="0" w:space="0" w:color="auto"/>
            <w:right w:val="none" w:sz="0" w:space="0" w:color="auto"/>
          </w:divBdr>
        </w:div>
        <w:div w:id="125660052">
          <w:marLeft w:val="0"/>
          <w:marRight w:val="0"/>
          <w:marTop w:val="0"/>
          <w:marBottom w:val="0"/>
          <w:divBdr>
            <w:top w:val="none" w:sz="0" w:space="0" w:color="auto"/>
            <w:left w:val="none" w:sz="0" w:space="0" w:color="auto"/>
            <w:bottom w:val="none" w:sz="0" w:space="0" w:color="auto"/>
            <w:right w:val="none" w:sz="0" w:space="0" w:color="auto"/>
          </w:divBdr>
        </w:div>
        <w:div w:id="125660910">
          <w:marLeft w:val="0"/>
          <w:marRight w:val="0"/>
          <w:marTop w:val="0"/>
          <w:marBottom w:val="0"/>
          <w:divBdr>
            <w:top w:val="none" w:sz="0" w:space="0" w:color="auto"/>
            <w:left w:val="none" w:sz="0" w:space="0" w:color="auto"/>
            <w:bottom w:val="none" w:sz="0" w:space="0" w:color="auto"/>
            <w:right w:val="none" w:sz="0" w:space="0" w:color="auto"/>
          </w:divBdr>
        </w:div>
        <w:div w:id="125661654">
          <w:marLeft w:val="0"/>
          <w:marRight w:val="0"/>
          <w:marTop w:val="100"/>
          <w:marBottom w:val="100"/>
          <w:divBdr>
            <w:top w:val="none" w:sz="0" w:space="0" w:color="auto"/>
            <w:left w:val="none" w:sz="0" w:space="0" w:color="auto"/>
            <w:bottom w:val="none" w:sz="0" w:space="0" w:color="auto"/>
            <w:right w:val="none" w:sz="0" w:space="0" w:color="auto"/>
          </w:divBdr>
        </w:div>
        <w:div w:id="125702775">
          <w:marLeft w:val="0"/>
          <w:marRight w:val="0"/>
          <w:marTop w:val="0"/>
          <w:marBottom w:val="0"/>
          <w:divBdr>
            <w:top w:val="none" w:sz="0" w:space="0" w:color="auto"/>
            <w:left w:val="none" w:sz="0" w:space="0" w:color="auto"/>
            <w:bottom w:val="none" w:sz="0" w:space="0" w:color="auto"/>
            <w:right w:val="none" w:sz="0" w:space="0" w:color="auto"/>
          </w:divBdr>
        </w:div>
        <w:div w:id="125705006">
          <w:marLeft w:val="0"/>
          <w:marRight w:val="0"/>
          <w:marTop w:val="0"/>
          <w:marBottom w:val="0"/>
          <w:divBdr>
            <w:top w:val="none" w:sz="0" w:space="0" w:color="auto"/>
            <w:left w:val="none" w:sz="0" w:space="0" w:color="auto"/>
            <w:bottom w:val="none" w:sz="0" w:space="0" w:color="auto"/>
            <w:right w:val="none" w:sz="0" w:space="0" w:color="auto"/>
          </w:divBdr>
        </w:div>
        <w:div w:id="125706228">
          <w:marLeft w:val="0"/>
          <w:marRight w:val="0"/>
          <w:marTop w:val="0"/>
          <w:marBottom w:val="0"/>
          <w:divBdr>
            <w:top w:val="none" w:sz="0" w:space="0" w:color="auto"/>
            <w:left w:val="none" w:sz="0" w:space="0" w:color="auto"/>
            <w:bottom w:val="none" w:sz="0" w:space="0" w:color="auto"/>
            <w:right w:val="none" w:sz="0" w:space="0" w:color="auto"/>
          </w:divBdr>
          <w:divsChild>
            <w:div w:id="592982660">
              <w:marLeft w:val="0"/>
              <w:marRight w:val="0"/>
              <w:marTop w:val="0"/>
              <w:marBottom w:val="0"/>
              <w:divBdr>
                <w:top w:val="none" w:sz="0" w:space="0" w:color="auto"/>
                <w:left w:val="none" w:sz="0" w:space="0" w:color="auto"/>
                <w:bottom w:val="none" w:sz="0" w:space="0" w:color="auto"/>
                <w:right w:val="none" w:sz="0" w:space="0" w:color="auto"/>
              </w:divBdr>
            </w:div>
          </w:divsChild>
        </w:div>
        <w:div w:id="125776388">
          <w:marLeft w:val="0"/>
          <w:marRight w:val="0"/>
          <w:marTop w:val="0"/>
          <w:marBottom w:val="0"/>
          <w:divBdr>
            <w:top w:val="none" w:sz="0" w:space="0" w:color="auto"/>
            <w:left w:val="none" w:sz="0" w:space="0" w:color="auto"/>
            <w:bottom w:val="none" w:sz="0" w:space="0" w:color="auto"/>
            <w:right w:val="none" w:sz="0" w:space="0" w:color="auto"/>
          </w:divBdr>
        </w:div>
        <w:div w:id="125778082">
          <w:marLeft w:val="0"/>
          <w:marRight w:val="0"/>
          <w:marTop w:val="0"/>
          <w:marBottom w:val="0"/>
          <w:divBdr>
            <w:top w:val="none" w:sz="0" w:space="0" w:color="auto"/>
            <w:left w:val="none" w:sz="0" w:space="0" w:color="auto"/>
            <w:bottom w:val="none" w:sz="0" w:space="0" w:color="auto"/>
            <w:right w:val="none" w:sz="0" w:space="0" w:color="auto"/>
          </w:divBdr>
        </w:div>
        <w:div w:id="125779025">
          <w:marLeft w:val="0"/>
          <w:marRight w:val="0"/>
          <w:marTop w:val="0"/>
          <w:marBottom w:val="450"/>
          <w:divBdr>
            <w:top w:val="none" w:sz="0" w:space="0" w:color="auto"/>
            <w:left w:val="none" w:sz="0" w:space="0" w:color="auto"/>
            <w:bottom w:val="none" w:sz="0" w:space="0" w:color="auto"/>
            <w:right w:val="none" w:sz="0" w:space="0" w:color="auto"/>
          </w:divBdr>
        </w:div>
        <w:div w:id="125782023">
          <w:marLeft w:val="0"/>
          <w:marRight w:val="188"/>
          <w:marTop w:val="0"/>
          <w:marBottom w:val="0"/>
          <w:divBdr>
            <w:top w:val="none" w:sz="0" w:space="0" w:color="auto"/>
            <w:left w:val="none" w:sz="0" w:space="0" w:color="auto"/>
            <w:bottom w:val="none" w:sz="0" w:space="0" w:color="auto"/>
            <w:right w:val="none" w:sz="0" w:space="0" w:color="auto"/>
          </w:divBdr>
        </w:div>
        <w:div w:id="125783642">
          <w:marLeft w:val="0"/>
          <w:marRight w:val="0"/>
          <w:marTop w:val="0"/>
          <w:marBottom w:val="150"/>
          <w:divBdr>
            <w:top w:val="none" w:sz="0" w:space="0" w:color="auto"/>
            <w:left w:val="none" w:sz="0" w:space="0" w:color="auto"/>
            <w:bottom w:val="none" w:sz="0" w:space="0" w:color="auto"/>
            <w:right w:val="none" w:sz="0" w:space="0" w:color="auto"/>
          </w:divBdr>
        </w:div>
        <w:div w:id="125851604">
          <w:marLeft w:val="-150"/>
          <w:marRight w:val="-150"/>
          <w:marTop w:val="0"/>
          <w:marBottom w:val="0"/>
          <w:divBdr>
            <w:top w:val="none" w:sz="0" w:space="0" w:color="auto"/>
            <w:left w:val="none" w:sz="0" w:space="0" w:color="auto"/>
            <w:bottom w:val="none" w:sz="0" w:space="0" w:color="auto"/>
            <w:right w:val="none" w:sz="0" w:space="0" w:color="auto"/>
          </w:divBdr>
        </w:div>
        <w:div w:id="125857064">
          <w:marLeft w:val="0"/>
          <w:marRight w:val="0"/>
          <w:marTop w:val="0"/>
          <w:marBottom w:val="0"/>
          <w:divBdr>
            <w:top w:val="none" w:sz="0" w:space="0" w:color="auto"/>
            <w:left w:val="none" w:sz="0" w:space="0" w:color="auto"/>
            <w:bottom w:val="none" w:sz="0" w:space="0" w:color="auto"/>
            <w:right w:val="none" w:sz="0" w:space="0" w:color="auto"/>
          </w:divBdr>
          <w:divsChild>
            <w:div w:id="131951063">
              <w:marLeft w:val="0"/>
              <w:marRight w:val="0"/>
              <w:marTop w:val="0"/>
              <w:marBottom w:val="0"/>
              <w:divBdr>
                <w:top w:val="none" w:sz="0" w:space="0" w:color="auto"/>
                <w:left w:val="none" w:sz="0" w:space="0" w:color="auto"/>
                <w:bottom w:val="none" w:sz="0" w:space="0" w:color="auto"/>
                <w:right w:val="none" w:sz="0" w:space="0" w:color="auto"/>
              </w:divBdr>
            </w:div>
          </w:divsChild>
        </w:div>
        <w:div w:id="125899652">
          <w:marLeft w:val="1463"/>
          <w:marRight w:val="0"/>
          <w:marTop w:val="0"/>
          <w:marBottom w:val="0"/>
          <w:divBdr>
            <w:top w:val="none" w:sz="0" w:space="0" w:color="auto"/>
            <w:left w:val="none" w:sz="0" w:space="0" w:color="auto"/>
            <w:bottom w:val="none" w:sz="0" w:space="0" w:color="auto"/>
            <w:right w:val="none" w:sz="0" w:space="0" w:color="auto"/>
          </w:divBdr>
        </w:div>
        <w:div w:id="125902789">
          <w:marLeft w:val="0"/>
          <w:marRight w:val="0"/>
          <w:marTop w:val="0"/>
          <w:marBottom w:val="0"/>
          <w:divBdr>
            <w:top w:val="none" w:sz="0" w:space="0" w:color="auto"/>
            <w:left w:val="none" w:sz="0" w:space="0" w:color="auto"/>
            <w:bottom w:val="none" w:sz="0" w:space="0" w:color="auto"/>
            <w:right w:val="none" w:sz="0" w:space="0" w:color="auto"/>
          </w:divBdr>
        </w:div>
        <w:div w:id="126289122">
          <w:marLeft w:val="0"/>
          <w:marRight w:val="0"/>
          <w:marTop w:val="0"/>
          <w:marBottom w:val="360"/>
          <w:divBdr>
            <w:top w:val="none" w:sz="0" w:space="0" w:color="auto"/>
            <w:left w:val="none" w:sz="0" w:space="0" w:color="auto"/>
            <w:bottom w:val="none" w:sz="0" w:space="0" w:color="auto"/>
            <w:right w:val="none" w:sz="0" w:space="0" w:color="auto"/>
          </w:divBdr>
        </w:div>
        <w:div w:id="126289203">
          <w:marLeft w:val="0"/>
          <w:marRight w:val="0"/>
          <w:marTop w:val="0"/>
          <w:marBottom w:val="0"/>
          <w:divBdr>
            <w:top w:val="none" w:sz="0" w:space="0" w:color="auto"/>
            <w:left w:val="none" w:sz="0" w:space="0" w:color="auto"/>
            <w:bottom w:val="none" w:sz="0" w:space="0" w:color="auto"/>
            <w:right w:val="none" w:sz="0" w:space="0" w:color="auto"/>
          </w:divBdr>
        </w:div>
        <w:div w:id="126315387">
          <w:marLeft w:val="-225"/>
          <w:marRight w:val="-225"/>
          <w:marTop w:val="0"/>
          <w:marBottom w:val="0"/>
          <w:divBdr>
            <w:top w:val="none" w:sz="0" w:space="0" w:color="auto"/>
            <w:left w:val="none" w:sz="0" w:space="0" w:color="auto"/>
            <w:bottom w:val="none" w:sz="0" w:space="0" w:color="auto"/>
            <w:right w:val="none" w:sz="0" w:space="0" w:color="auto"/>
          </w:divBdr>
        </w:div>
        <w:div w:id="126318047">
          <w:marLeft w:val="0"/>
          <w:marRight w:val="0"/>
          <w:marTop w:val="150"/>
          <w:marBottom w:val="0"/>
          <w:divBdr>
            <w:top w:val="none" w:sz="0" w:space="0" w:color="auto"/>
            <w:left w:val="none" w:sz="0" w:space="0" w:color="auto"/>
            <w:bottom w:val="none" w:sz="0" w:space="0" w:color="auto"/>
            <w:right w:val="none" w:sz="0" w:space="0" w:color="auto"/>
          </w:divBdr>
        </w:div>
        <w:div w:id="126437723">
          <w:marLeft w:val="0"/>
          <w:marRight w:val="0"/>
          <w:marTop w:val="0"/>
          <w:marBottom w:val="0"/>
          <w:divBdr>
            <w:top w:val="none" w:sz="0" w:space="0" w:color="auto"/>
            <w:left w:val="none" w:sz="0" w:space="0" w:color="auto"/>
            <w:bottom w:val="none" w:sz="0" w:space="0" w:color="auto"/>
            <w:right w:val="none" w:sz="0" w:space="0" w:color="auto"/>
          </w:divBdr>
        </w:div>
        <w:div w:id="126507206">
          <w:marLeft w:val="0"/>
          <w:marRight w:val="0"/>
          <w:marTop w:val="0"/>
          <w:marBottom w:val="150"/>
          <w:divBdr>
            <w:top w:val="none" w:sz="0" w:space="0" w:color="auto"/>
            <w:left w:val="none" w:sz="0" w:space="0" w:color="auto"/>
            <w:bottom w:val="none" w:sz="0" w:space="0" w:color="auto"/>
            <w:right w:val="none" w:sz="0" w:space="0" w:color="auto"/>
          </w:divBdr>
        </w:div>
        <w:div w:id="126509153">
          <w:marLeft w:val="0"/>
          <w:marRight w:val="0"/>
          <w:marTop w:val="0"/>
          <w:marBottom w:val="75"/>
          <w:divBdr>
            <w:top w:val="none" w:sz="0" w:space="0" w:color="auto"/>
            <w:left w:val="none" w:sz="0" w:space="0" w:color="auto"/>
            <w:bottom w:val="none" w:sz="0" w:space="0" w:color="auto"/>
            <w:right w:val="none" w:sz="0" w:space="0" w:color="auto"/>
          </w:divBdr>
        </w:div>
        <w:div w:id="126557831">
          <w:marLeft w:val="0"/>
          <w:marRight w:val="0"/>
          <w:marTop w:val="0"/>
          <w:marBottom w:val="0"/>
          <w:divBdr>
            <w:top w:val="none" w:sz="0" w:space="0" w:color="auto"/>
            <w:left w:val="none" w:sz="0" w:space="0" w:color="auto"/>
            <w:bottom w:val="none" w:sz="0" w:space="0" w:color="auto"/>
            <w:right w:val="none" w:sz="0" w:space="0" w:color="auto"/>
          </w:divBdr>
          <w:divsChild>
            <w:div w:id="565799310">
              <w:marLeft w:val="0"/>
              <w:marRight w:val="0"/>
              <w:marTop w:val="0"/>
              <w:marBottom w:val="63"/>
              <w:divBdr>
                <w:top w:val="none" w:sz="0" w:space="0" w:color="auto"/>
                <w:left w:val="none" w:sz="0" w:space="0" w:color="auto"/>
                <w:bottom w:val="none" w:sz="0" w:space="0" w:color="auto"/>
                <w:right w:val="none" w:sz="0" w:space="0" w:color="auto"/>
              </w:divBdr>
            </w:div>
          </w:divsChild>
        </w:div>
        <w:div w:id="126558186">
          <w:marLeft w:val="0"/>
          <w:marRight w:val="0"/>
          <w:marTop w:val="0"/>
          <w:marBottom w:val="0"/>
          <w:divBdr>
            <w:top w:val="none" w:sz="0" w:space="0" w:color="auto"/>
            <w:left w:val="none" w:sz="0" w:space="0" w:color="auto"/>
            <w:bottom w:val="none" w:sz="0" w:space="0" w:color="auto"/>
            <w:right w:val="none" w:sz="0" w:space="0" w:color="auto"/>
          </w:divBdr>
        </w:div>
        <w:div w:id="126629207">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26630267">
          <w:marLeft w:val="0"/>
          <w:marRight w:val="0"/>
          <w:marTop w:val="0"/>
          <w:marBottom w:val="0"/>
          <w:divBdr>
            <w:top w:val="none" w:sz="0" w:space="0" w:color="auto"/>
            <w:left w:val="none" w:sz="0" w:space="0" w:color="auto"/>
            <w:bottom w:val="none" w:sz="0" w:space="0" w:color="auto"/>
            <w:right w:val="none" w:sz="0" w:space="0" w:color="auto"/>
          </w:divBdr>
        </w:div>
        <w:div w:id="126633937">
          <w:marLeft w:val="0"/>
          <w:marRight w:val="0"/>
          <w:marTop w:val="0"/>
          <w:marBottom w:val="0"/>
          <w:divBdr>
            <w:top w:val="none" w:sz="0" w:space="0" w:color="auto"/>
            <w:left w:val="none" w:sz="0" w:space="0" w:color="auto"/>
            <w:bottom w:val="none" w:sz="0" w:space="0" w:color="auto"/>
            <w:right w:val="none" w:sz="0" w:space="0" w:color="auto"/>
          </w:divBdr>
        </w:div>
        <w:div w:id="126703896">
          <w:marLeft w:val="0"/>
          <w:marRight w:val="0"/>
          <w:marTop w:val="0"/>
          <w:marBottom w:val="0"/>
          <w:divBdr>
            <w:top w:val="none" w:sz="0" w:space="0" w:color="auto"/>
            <w:left w:val="none" w:sz="0" w:space="0" w:color="auto"/>
            <w:bottom w:val="none" w:sz="0" w:space="0" w:color="auto"/>
            <w:right w:val="none" w:sz="0" w:space="0" w:color="auto"/>
          </w:divBdr>
          <w:divsChild>
            <w:div w:id="458492992">
              <w:marLeft w:val="0"/>
              <w:marRight w:val="0"/>
              <w:marTop w:val="63"/>
              <w:marBottom w:val="0"/>
              <w:divBdr>
                <w:top w:val="none" w:sz="0" w:space="0" w:color="auto"/>
                <w:left w:val="none" w:sz="0" w:space="0" w:color="auto"/>
                <w:bottom w:val="none" w:sz="0" w:space="0" w:color="auto"/>
                <w:right w:val="none" w:sz="0" w:space="0" w:color="auto"/>
              </w:divBdr>
            </w:div>
          </w:divsChild>
        </w:div>
        <w:div w:id="126708492">
          <w:marLeft w:val="0"/>
          <w:marRight w:val="0"/>
          <w:marTop w:val="0"/>
          <w:marBottom w:val="150"/>
          <w:divBdr>
            <w:top w:val="none" w:sz="0" w:space="0" w:color="auto"/>
            <w:left w:val="none" w:sz="0" w:space="0" w:color="auto"/>
            <w:bottom w:val="none" w:sz="0" w:space="0" w:color="auto"/>
            <w:right w:val="none" w:sz="0" w:space="0" w:color="auto"/>
          </w:divBdr>
          <w:divsChild>
            <w:div w:id="547228873">
              <w:marLeft w:val="0"/>
              <w:marRight w:val="0"/>
              <w:marTop w:val="0"/>
              <w:marBottom w:val="0"/>
              <w:divBdr>
                <w:top w:val="none" w:sz="0" w:space="0" w:color="auto"/>
                <w:left w:val="none" w:sz="0" w:space="0" w:color="auto"/>
                <w:bottom w:val="none" w:sz="0" w:space="0" w:color="auto"/>
                <w:right w:val="none" w:sz="0" w:space="0" w:color="auto"/>
              </w:divBdr>
              <w:divsChild>
                <w:div w:id="4936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1086">
          <w:marLeft w:val="0"/>
          <w:marRight w:val="0"/>
          <w:marTop w:val="0"/>
          <w:marBottom w:val="0"/>
          <w:divBdr>
            <w:top w:val="none" w:sz="0" w:space="0" w:color="auto"/>
            <w:left w:val="none" w:sz="0" w:space="0" w:color="auto"/>
            <w:bottom w:val="none" w:sz="0" w:space="0" w:color="auto"/>
            <w:right w:val="none" w:sz="0" w:space="0" w:color="auto"/>
          </w:divBdr>
        </w:div>
        <w:div w:id="126821407">
          <w:marLeft w:val="1463"/>
          <w:marRight w:val="0"/>
          <w:marTop w:val="0"/>
          <w:marBottom w:val="0"/>
          <w:divBdr>
            <w:top w:val="none" w:sz="0" w:space="0" w:color="auto"/>
            <w:left w:val="none" w:sz="0" w:space="0" w:color="auto"/>
            <w:bottom w:val="none" w:sz="0" w:space="0" w:color="auto"/>
            <w:right w:val="none" w:sz="0" w:space="0" w:color="auto"/>
          </w:divBdr>
        </w:div>
        <w:div w:id="126893485">
          <w:marLeft w:val="0"/>
          <w:marRight w:val="0"/>
          <w:marTop w:val="0"/>
          <w:marBottom w:val="0"/>
          <w:divBdr>
            <w:top w:val="none" w:sz="0" w:space="0" w:color="auto"/>
            <w:left w:val="none" w:sz="0" w:space="0" w:color="auto"/>
            <w:bottom w:val="none" w:sz="0" w:space="0" w:color="auto"/>
            <w:right w:val="none" w:sz="0" w:space="0" w:color="auto"/>
          </w:divBdr>
        </w:div>
        <w:div w:id="126902866">
          <w:marLeft w:val="0"/>
          <w:marRight w:val="0"/>
          <w:marTop w:val="0"/>
          <w:marBottom w:val="0"/>
          <w:divBdr>
            <w:top w:val="none" w:sz="0" w:space="0" w:color="auto"/>
            <w:left w:val="none" w:sz="0" w:space="0" w:color="auto"/>
            <w:bottom w:val="none" w:sz="0" w:space="0" w:color="auto"/>
            <w:right w:val="none" w:sz="0" w:space="0" w:color="auto"/>
          </w:divBdr>
        </w:div>
        <w:div w:id="126970053">
          <w:marLeft w:val="0"/>
          <w:marRight w:val="150"/>
          <w:marTop w:val="0"/>
          <w:marBottom w:val="0"/>
          <w:divBdr>
            <w:top w:val="none" w:sz="0" w:space="0" w:color="auto"/>
            <w:left w:val="none" w:sz="0" w:space="0" w:color="auto"/>
            <w:bottom w:val="none" w:sz="0" w:space="0" w:color="auto"/>
            <w:right w:val="none" w:sz="0" w:space="0" w:color="auto"/>
          </w:divBdr>
        </w:div>
        <w:div w:id="126973746">
          <w:marLeft w:val="0"/>
          <w:marRight w:val="0"/>
          <w:marTop w:val="0"/>
          <w:marBottom w:val="450"/>
          <w:divBdr>
            <w:top w:val="none" w:sz="0" w:space="0" w:color="auto"/>
            <w:left w:val="none" w:sz="0" w:space="0" w:color="auto"/>
            <w:bottom w:val="none" w:sz="0" w:space="0" w:color="auto"/>
            <w:right w:val="none" w:sz="0" w:space="0" w:color="auto"/>
          </w:divBdr>
        </w:div>
        <w:div w:id="126974240">
          <w:marLeft w:val="0"/>
          <w:marRight w:val="0"/>
          <w:marTop w:val="150"/>
          <w:marBottom w:val="0"/>
          <w:divBdr>
            <w:top w:val="none" w:sz="0" w:space="0" w:color="auto"/>
            <w:left w:val="none" w:sz="0" w:space="0" w:color="auto"/>
            <w:bottom w:val="none" w:sz="0" w:space="0" w:color="auto"/>
            <w:right w:val="none" w:sz="0" w:space="0" w:color="auto"/>
          </w:divBdr>
        </w:div>
        <w:div w:id="127016674">
          <w:marLeft w:val="0"/>
          <w:marRight w:val="0"/>
          <w:marTop w:val="0"/>
          <w:marBottom w:val="0"/>
          <w:divBdr>
            <w:top w:val="none" w:sz="0" w:space="0" w:color="auto"/>
            <w:left w:val="none" w:sz="0" w:space="0" w:color="auto"/>
            <w:bottom w:val="none" w:sz="0" w:space="0" w:color="auto"/>
            <w:right w:val="none" w:sz="0" w:space="0" w:color="auto"/>
          </w:divBdr>
        </w:div>
        <w:div w:id="127018514">
          <w:marLeft w:val="0"/>
          <w:marRight w:val="0"/>
          <w:marTop w:val="0"/>
          <w:marBottom w:val="0"/>
          <w:divBdr>
            <w:top w:val="none" w:sz="0" w:space="0" w:color="auto"/>
            <w:left w:val="none" w:sz="0" w:space="0" w:color="auto"/>
            <w:bottom w:val="none" w:sz="0" w:space="0" w:color="auto"/>
            <w:right w:val="none" w:sz="0" w:space="0" w:color="auto"/>
          </w:divBdr>
        </w:div>
        <w:div w:id="127089651">
          <w:marLeft w:val="0"/>
          <w:marRight w:val="0"/>
          <w:marTop w:val="0"/>
          <w:marBottom w:val="0"/>
          <w:divBdr>
            <w:top w:val="none" w:sz="0" w:space="0" w:color="auto"/>
            <w:left w:val="none" w:sz="0" w:space="0" w:color="auto"/>
            <w:bottom w:val="none" w:sz="0" w:space="0" w:color="auto"/>
            <w:right w:val="none" w:sz="0" w:space="0" w:color="auto"/>
          </w:divBdr>
        </w:div>
        <w:div w:id="127090167">
          <w:marLeft w:val="0"/>
          <w:marRight w:val="0"/>
          <w:marTop w:val="0"/>
          <w:marBottom w:val="0"/>
          <w:divBdr>
            <w:top w:val="none" w:sz="0" w:space="0" w:color="auto"/>
            <w:left w:val="none" w:sz="0" w:space="0" w:color="auto"/>
            <w:bottom w:val="none" w:sz="0" w:space="0" w:color="auto"/>
            <w:right w:val="none" w:sz="0" w:space="0" w:color="auto"/>
          </w:divBdr>
          <w:divsChild>
            <w:div w:id="561795311">
              <w:marLeft w:val="0"/>
              <w:marRight w:val="0"/>
              <w:marTop w:val="100"/>
              <w:marBottom w:val="100"/>
              <w:divBdr>
                <w:top w:val="none" w:sz="0" w:space="0" w:color="auto"/>
                <w:left w:val="none" w:sz="0" w:space="0" w:color="auto"/>
                <w:bottom w:val="none" w:sz="0" w:space="0" w:color="auto"/>
                <w:right w:val="none" w:sz="0" w:space="0" w:color="auto"/>
              </w:divBdr>
              <w:divsChild>
                <w:div w:id="314262854">
                  <w:marLeft w:val="0"/>
                  <w:marRight w:val="0"/>
                  <w:marTop w:val="100"/>
                  <w:marBottom w:val="100"/>
                  <w:divBdr>
                    <w:top w:val="none" w:sz="0" w:space="0" w:color="auto"/>
                    <w:left w:val="none" w:sz="0" w:space="0" w:color="auto"/>
                    <w:bottom w:val="none" w:sz="0" w:space="0" w:color="auto"/>
                    <w:right w:val="none" w:sz="0" w:space="0" w:color="auto"/>
                  </w:divBdr>
                  <w:divsChild>
                    <w:div w:id="119616463">
                      <w:marLeft w:val="0"/>
                      <w:marRight w:val="0"/>
                      <w:marTop w:val="0"/>
                      <w:marBottom w:val="0"/>
                      <w:divBdr>
                        <w:top w:val="none" w:sz="0" w:space="0" w:color="auto"/>
                        <w:left w:val="none" w:sz="0" w:space="0" w:color="auto"/>
                        <w:bottom w:val="none" w:sz="0" w:space="0" w:color="auto"/>
                        <w:right w:val="none" w:sz="0" w:space="0" w:color="auto"/>
                      </w:divBdr>
                    </w:div>
                  </w:divsChild>
                </w:div>
                <w:div w:id="365446843">
                  <w:marLeft w:val="0"/>
                  <w:marRight w:val="0"/>
                  <w:marTop w:val="100"/>
                  <w:marBottom w:val="100"/>
                  <w:divBdr>
                    <w:top w:val="none" w:sz="0" w:space="0" w:color="auto"/>
                    <w:left w:val="none" w:sz="0" w:space="0" w:color="auto"/>
                    <w:bottom w:val="none" w:sz="0" w:space="0" w:color="auto"/>
                    <w:right w:val="none" w:sz="0" w:space="0" w:color="auto"/>
                  </w:divBdr>
                  <w:divsChild>
                    <w:div w:id="679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711">
          <w:marLeft w:val="0"/>
          <w:marRight w:val="0"/>
          <w:marTop w:val="0"/>
          <w:marBottom w:val="384"/>
          <w:divBdr>
            <w:top w:val="none" w:sz="0" w:space="0" w:color="auto"/>
            <w:left w:val="none" w:sz="0" w:space="0" w:color="auto"/>
            <w:bottom w:val="none" w:sz="0" w:space="0" w:color="auto"/>
            <w:right w:val="none" w:sz="0" w:space="0" w:color="auto"/>
          </w:divBdr>
          <w:divsChild>
            <w:div w:id="679047513">
              <w:marLeft w:val="0"/>
              <w:marRight w:val="0"/>
              <w:marTop w:val="0"/>
              <w:marBottom w:val="0"/>
              <w:divBdr>
                <w:top w:val="none" w:sz="0" w:space="0" w:color="auto"/>
                <w:left w:val="none" w:sz="0" w:space="0" w:color="auto"/>
                <w:bottom w:val="none" w:sz="0" w:space="0" w:color="auto"/>
                <w:right w:val="none" w:sz="0" w:space="0" w:color="auto"/>
              </w:divBdr>
            </w:div>
          </w:divsChild>
        </w:div>
        <w:div w:id="127211367">
          <w:marLeft w:val="0"/>
          <w:marRight w:val="0"/>
          <w:marTop w:val="225"/>
          <w:marBottom w:val="0"/>
          <w:divBdr>
            <w:top w:val="none" w:sz="0" w:space="0" w:color="auto"/>
            <w:left w:val="none" w:sz="0" w:space="0" w:color="auto"/>
            <w:bottom w:val="none" w:sz="0" w:space="0" w:color="auto"/>
            <w:right w:val="none" w:sz="0" w:space="0" w:color="auto"/>
          </w:divBdr>
        </w:div>
        <w:div w:id="127356208">
          <w:marLeft w:val="0"/>
          <w:marRight w:val="0"/>
          <w:marTop w:val="0"/>
          <w:marBottom w:val="0"/>
          <w:divBdr>
            <w:top w:val="none" w:sz="0" w:space="0" w:color="auto"/>
            <w:left w:val="none" w:sz="0" w:space="0" w:color="auto"/>
            <w:bottom w:val="none" w:sz="0" w:space="0" w:color="auto"/>
            <w:right w:val="none" w:sz="0" w:space="0" w:color="auto"/>
          </w:divBdr>
        </w:div>
        <w:div w:id="127358840">
          <w:marLeft w:val="0"/>
          <w:marRight w:val="0"/>
          <w:marTop w:val="0"/>
          <w:marBottom w:val="0"/>
          <w:divBdr>
            <w:top w:val="none" w:sz="0" w:space="0" w:color="auto"/>
            <w:left w:val="none" w:sz="0" w:space="0" w:color="auto"/>
            <w:bottom w:val="single" w:sz="6" w:space="0" w:color="E1E1E1"/>
            <w:right w:val="none" w:sz="0" w:space="0" w:color="auto"/>
          </w:divBdr>
        </w:div>
        <w:div w:id="127363953">
          <w:marLeft w:val="-225"/>
          <w:marRight w:val="-225"/>
          <w:marTop w:val="0"/>
          <w:marBottom w:val="0"/>
          <w:divBdr>
            <w:top w:val="none" w:sz="0" w:space="0" w:color="auto"/>
            <w:left w:val="none" w:sz="0" w:space="0" w:color="auto"/>
            <w:bottom w:val="none" w:sz="0" w:space="0" w:color="auto"/>
            <w:right w:val="none" w:sz="0" w:space="0" w:color="auto"/>
          </w:divBdr>
          <w:divsChild>
            <w:div w:id="679939884">
              <w:marLeft w:val="0"/>
              <w:marRight w:val="0"/>
              <w:marTop w:val="0"/>
              <w:marBottom w:val="0"/>
              <w:divBdr>
                <w:top w:val="none" w:sz="0" w:space="0" w:color="auto"/>
                <w:left w:val="none" w:sz="0" w:space="0" w:color="auto"/>
                <w:bottom w:val="none" w:sz="0" w:space="0" w:color="auto"/>
                <w:right w:val="none" w:sz="0" w:space="0" w:color="auto"/>
              </w:divBdr>
            </w:div>
          </w:divsChild>
        </w:div>
        <w:div w:id="127402159">
          <w:marLeft w:val="0"/>
          <w:marRight w:val="0"/>
          <w:marTop w:val="0"/>
          <w:marBottom w:val="0"/>
          <w:divBdr>
            <w:top w:val="none" w:sz="0" w:space="0" w:color="auto"/>
            <w:left w:val="none" w:sz="0" w:space="0" w:color="auto"/>
            <w:bottom w:val="none" w:sz="0" w:space="0" w:color="auto"/>
            <w:right w:val="none" w:sz="0" w:space="0" w:color="auto"/>
          </w:divBdr>
        </w:div>
        <w:div w:id="127432517">
          <w:marLeft w:val="0"/>
          <w:marRight w:val="0"/>
          <w:marTop w:val="0"/>
          <w:marBottom w:val="240"/>
          <w:divBdr>
            <w:top w:val="none" w:sz="0" w:space="0" w:color="auto"/>
            <w:left w:val="none" w:sz="0" w:space="0" w:color="auto"/>
            <w:bottom w:val="none" w:sz="0" w:space="0" w:color="auto"/>
            <w:right w:val="none" w:sz="0" w:space="0" w:color="auto"/>
          </w:divBdr>
        </w:div>
        <w:div w:id="127476280">
          <w:marLeft w:val="15"/>
          <w:marRight w:val="225"/>
          <w:marTop w:val="225"/>
          <w:marBottom w:val="105"/>
          <w:divBdr>
            <w:top w:val="none" w:sz="0" w:space="0" w:color="auto"/>
            <w:left w:val="none" w:sz="0" w:space="0" w:color="auto"/>
            <w:bottom w:val="none" w:sz="0" w:space="0" w:color="auto"/>
            <w:right w:val="none" w:sz="0" w:space="0" w:color="auto"/>
          </w:divBdr>
        </w:div>
        <w:div w:id="127600482">
          <w:marLeft w:val="-125"/>
          <w:marRight w:val="-125"/>
          <w:marTop w:val="0"/>
          <w:marBottom w:val="0"/>
          <w:divBdr>
            <w:top w:val="none" w:sz="0" w:space="0" w:color="auto"/>
            <w:left w:val="none" w:sz="0" w:space="0" w:color="auto"/>
            <w:bottom w:val="none" w:sz="0" w:space="0" w:color="auto"/>
            <w:right w:val="none" w:sz="0" w:space="0" w:color="auto"/>
          </w:divBdr>
          <w:divsChild>
            <w:div w:id="50884886">
              <w:marLeft w:val="0"/>
              <w:marRight w:val="0"/>
              <w:marTop w:val="0"/>
              <w:marBottom w:val="0"/>
              <w:divBdr>
                <w:top w:val="none" w:sz="0" w:space="0" w:color="auto"/>
                <w:left w:val="none" w:sz="0" w:space="0" w:color="auto"/>
                <w:bottom w:val="none" w:sz="0" w:space="0" w:color="auto"/>
                <w:right w:val="none" w:sz="0" w:space="0" w:color="auto"/>
              </w:divBdr>
              <w:divsChild>
                <w:div w:id="4451531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127625149">
          <w:marLeft w:val="0"/>
          <w:marRight w:val="0"/>
          <w:marTop w:val="0"/>
          <w:marBottom w:val="240"/>
          <w:divBdr>
            <w:top w:val="none" w:sz="0" w:space="0" w:color="auto"/>
            <w:left w:val="none" w:sz="0" w:space="0" w:color="auto"/>
            <w:bottom w:val="none" w:sz="0" w:space="0" w:color="auto"/>
            <w:right w:val="none" w:sz="0" w:space="0" w:color="auto"/>
          </w:divBdr>
        </w:div>
        <w:div w:id="127629089">
          <w:marLeft w:val="0"/>
          <w:marRight w:val="0"/>
          <w:marTop w:val="150"/>
          <w:marBottom w:val="0"/>
          <w:divBdr>
            <w:top w:val="none" w:sz="0" w:space="0" w:color="auto"/>
            <w:left w:val="none" w:sz="0" w:space="0" w:color="auto"/>
            <w:bottom w:val="none" w:sz="0" w:space="0" w:color="auto"/>
            <w:right w:val="none" w:sz="0" w:space="0" w:color="auto"/>
          </w:divBdr>
        </w:div>
        <w:div w:id="127669964">
          <w:marLeft w:val="225"/>
          <w:marRight w:val="225"/>
          <w:marTop w:val="0"/>
          <w:marBottom w:val="0"/>
          <w:divBdr>
            <w:top w:val="none" w:sz="0" w:space="15" w:color="DDDDDD"/>
            <w:left w:val="none" w:sz="0" w:space="11" w:color="DDDDDD"/>
            <w:bottom w:val="single" w:sz="18" w:space="8" w:color="222222"/>
            <w:right w:val="none" w:sz="0" w:space="11" w:color="DDDDDD"/>
          </w:divBdr>
        </w:div>
        <w:div w:id="127743865">
          <w:marLeft w:val="0"/>
          <w:marRight w:val="0"/>
          <w:marTop w:val="100"/>
          <w:marBottom w:val="100"/>
          <w:divBdr>
            <w:top w:val="none" w:sz="0" w:space="0" w:color="auto"/>
            <w:left w:val="none" w:sz="0" w:space="0" w:color="auto"/>
            <w:bottom w:val="none" w:sz="0" w:space="0" w:color="auto"/>
            <w:right w:val="none" w:sz="0" w:space="0" w:color="auto"/>
          </w:divBdr>
          <w:divsChild>
            <w:div w:id="236399085">
              <w:marLeft w:val="0"/>
              <w:marRight w:val="0"/>
              <w:marTop w:val="0"/>
              <w:marBottom w:val="0"/>
              <w:divBdr>
                <w:top w:val="none" w:sz="0" w:space="0" w:color="auto"/>
                <w:left w:val="none" w:sz="0" w:space="0" w:color="auto"/>
                <w:bottom w:val="none" w:sz="0" w:space="0" w:color="auto"/>
                <w:right w:val="none" w:sz="0" w:space="0" w:color="auto"/>
              </w:divBdr>
            </w:div>
          </w:divsChild>
        </w:div>
        <w:div w:id="127747777">
          <w:marLeft w:val="0"/>
          <w:marRight w:val="0"/>
          <w:marTop w:val="0"/>
          <w:marBottom w:val="0"/>
          <w:divBdr>
            <w:top w:val="none" w:sz="0" w:space="0" w:color="auto"/>
            <w:left w:val="none" w:sz="0" w:space="0" w:color="auto"/>
            <w:bottom w:val="none" w:sz="0" w:space="0" w:color="auto"/>
            <w:right w:val="none" w:sz="0" w:space="0" w:color="auto"/>
          </w:divBdr>
          <w:divsChild>
            <w:div w:id="572010336">
              <w:marLeft w:val="0"/>
              <w:marRight w:val="376"/>
              <w:marTop w:val="0"/>
              <w:marBottom w:val="125"/>
              <w:divBdr>
                <w:top w:val="none" w:sz="0" w:space="0" w:color="auto"/>
                <w:left w:val="none" w:sz="0" w:space="0" w:color="auto"/>
                <w:bottom w:val="none" w:sz="0" w:space="0" w:color="auto"/>
                <w:right w:val="none" w:sz="0" w:space="0" w:color="auto"/>
              </w:divBdr>
              <w:divsChild>
                <w:div w:id="238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2781">
          <w:marLeft w:val="0"/>
          <w:marRight w:val="0"/>
          <w:marTop w:val="100"/>
          <w:marBottom w:val="100"/>
          <w:divBdr>
            <w:top w:val="none" w:sz="0" w:space="0" w:color="auto"/>
            <w:left w:val="none" w:sz="0" w:space="0" w:color="auto"/>
            <w:bottom w:val="none" w:sz="0" w:space="0" w:color="auto"/>
            <w:right w:val="none" w:sz="0" w:space="0" w:color="auto"/>
          </w:divBdr>
          <w:divsChild>
            <w:div w:id="298998419">
              <w:marLeft w:val="0"/>
              <w:marRight w:val="0"/>
              <w:marTop w:val="100"/>
              <w:marBottom w:val="100"/>
              <w:divBdr>
                <w:top w:val="none" w:sz="0" w:space="0" w:color="auto"/>
                <w:left w:val="none" w:sz="0" w:space="0" w:color="auto"/>
                <w:bottom w:val="none" w:sz="0" w:space="0" w:color="auto"/>
                <w:right w:val="none" w:sz="0" w:space="0" w:color="auto"/>
              </w:divBdr>
            </w:div>
          </w:divsChild>
        </w:div>
        <w:div w:id="127938204">
          <w:marLeft w:val="-125"/>
          <w:marRight w:val="-125"/>
          <w:marTop w:val="0"/>
          <w:marBottom w:val="0"/>
          <w:divBdr>
            <w:top w:val="none" w:sz="0" w:space="0" w:color="auto"/>
            <w:left w:val="none" w:sz="0" w:space="0" w:color="auto"/>
            <w:bottom w:val="none" w:sz="0" w:space="0" w:color="auto"/>
            <w:right w:val="none" w:sz="0" w:space="0" w:color="auto"/>
          </w:divBdr>
          <w:divsChild>
            <w:div w:id="173492853">
              <w:marLeft w:val="0"/>
              <w:marRight w:val="0"/>
              <w:marTop w:val="0"/>
              <w:marBottom w:val="0"/>
              <w:divBdr>
                <w:top w:val="none" w:sz="0" w:space="0" w:color="auto"/>
                <w:left w:val="none" w:sz="0" w:space="0" w:color="auto"/>
                <w:bottom w:val="none" w:sz="0" w:space="0" w:color="auto"/>
                <w:right w:val="none" w:sz="0" w:space="0" w:color="auto"/>
              </w:divBdr>
            </w:div>
            <w:div w:id="599988408">
              <w:marLeft w:val="0"/>
              <w:marRight w:val="0"/>
              <w:marTop w:val="0"/>
              <w:marBottom w:val="0"/>
              <w:divBdr>
                <w:top w:val="none" w:sz="0" w:space="0" w:color="auto"/>
                <w:left w:val="none" w:sz="0" w:space="0" w:color="auto"/>
                <w:bottom w:val="none" w:sz="0" w:space="0" w:color="auto"/>
                <w:right w:val="none" w:sz="0" w:space="0" w:color="auto"/>
              </w:divBdr>
            </w:div>
          </w:divsChild>
        </w:div>
        <w:div w:id="127942653">
          <w:marLeft w:val="0"/>
          <w:marRight w:val="0"/>
          <w:marTop w:val="0"/>
          <w:marBottom w:val="0"/>
          <w:divBdr>
            <w:top w:val="none" w:sz="0" w:space="0" w:color="auto"/>
            <w:left w:val="none" w:sz="0" w:space="0" w:color="auto"/>
            <w:bottom w:val="none" w:sz="0" w:space="0" w:color="auto"/>
            <w:right w:val="none" w:sz="0" w:space="0" w:color="auto"/>
          </w:divBdr>
          <w:divsChild>
            <w:div w:id="732236828">
              <w:marLeft w:val="0"/>
              <w:marRight w:val="0"/>
              <w:marTop w:val="0"/>
              <w:marBottom w:val="75"/>
              <w:divBdr>
                <w:top w:val="none" w:sz="0" w:space="0" w:color="auto"/>
                <w:left w:val="none" w:sz="0" w:space="0" w:color="auto"/>
                <w:bottom w:val="none" w:sz="0" w:space="0" w:color="auto"/>
                <w:right w:val="none" w:sz="0" w:space="0" w:color="auto"/>
              </w:divBdr>
            </w:div>
          </w:divsChild>
        </w:div>
        <w:div w:id="128011218">
          <w:marLeft w:val="0"/>
          <w:marRight w:val="0"/>
          <w:marTop w:val="0"/>
          <w:marBottom w:val="0"/>
          <w:divBdr>
            <w:top w:val="none" w:sz="0" w:space="0" w:color="auto"/>
            <w:left w:val="none" w:sz="0" w:space="0" w:color="auto"/>
            <w:bottom w:val="none" w:sz="0" w:space="0" w:color="auto"/>
            <w:right w:val="none" w:sz="0" w:space="0" w:color="auto"/>
          </w:divBdr>
          <w:divsChild>
            <w:div w:id="26371316">
              <w:marLeft w:val="0"/>
              <w:marRight w:val="0"/>
              <w:marTop w:val="0"/>
              <w:marBottom w:val="240"/>
              <w:divBdr>
                <w:top w:val="none" w:sz="0" w:space="0" w:color="auto"/>
                <w:left w:val="none" w:sz="0" w:space="0" w:color="auto"/>
                <w:bottom w:val="none" w:sz="0" w:space="0" w:color="auto"/>
                <w:right w:val="none" w:sz="0" w:space="0" w:color="auto"/>
              </w:divBdr>
            </w:div>
            <w:div w:id="229194621">
              <w:marLeft w:val="0"/>
              <w:marRight w:val="0"/>
              <w:marTop w:val="0"/>
              <w:marBottom w:val="240"/>
              <w:divBdr>
                <w:top w:val="none" w:sz="0" w:space="0" w:color="auto"/>
                <w:left w:val="none" w:sz="0" w:space="0" w:color="auto"/>
                <w:bottom w:val="none" w:sz="0" w:space="0" w:color="auto"/>
                <w:right w:val="none" w:sz="0" w:space="0" w:color="auto"/>
              </w:divBdr>
            </w:div>
            <w:div w:id="255788985">
              <w:marLeft w:val="0"/>
              <w:marRight w:val="0"/>
              <w:marTop w:val="0"/>
              <w:marBottom w:val="240"/>
              <w:divBdr>
                <w:top w:val="none" w:sz="0" w:space="0" w:color="auto"/>
                <w:left w:val="none" w:sz="0" w:space="0" w:color="auto"/>
                <w:bottom w:val="none" w:sz="0" w:space="0" w:color="auto"/>
                <w:right w:val="none" w:sz="0" w:space="0" w:color="auto"/>
              </w:divBdr>
            </w:div>
            <w:div w:id="442044688">
              <w:marLeft w:val="0"/>
              <w:marRight w:val="0"/>
              <w:marTop w:val="0"/>
              <w:marBottom w:val="240"/>
              <w:divBdr>
                <w:top w:val="none" w:sz="0" w:space="0" w:color="auto"/>
                <w:left w:val="none" w:sz="0" w:space="0" w:color="auto"/>
                <w:bottom w:val="none" w:sz="0" w:space="0" w:color="auto"/>
                <w:right w:val="none" w:sz="0" w:space="0" w:color="auto"/>
              </w:divBdr>
            </w:div>
            <w:div w:id="536968291">
              <w:marLeft w:val="0"/>
              <w:marRight w:val="0"/>
              <w:marTop w:val="0"/>
              <w:marBottom w:val="240"/>
              <w:divBdr>
                <w:top w:val="none" w:sz="0" w:space="0" w:color="auto"/>
                <w:left w:val="none" w:sz="0" w:space="0" w:color="auto"/>
                <w:bottom w:val="none" w:sz="0" w:space="0" w:color="auto"/>
                <w:right w:val="none" w:sz="0" w:space="0" w:color="auto"/>
              </w:divBdr>
            </w:div>
          </w:divsChild>
        </w:div>
        <w:div w:id="128014013">
          <w:marLeft w:val="0"/>
          <w:marRight w:val="0"/>
          <w:marTop w:val="0"/>
          <w:marBottom w:val="250"/>
          <w:divBdr>
            <w:top w:val="none" w:sz="0" w:space="0" w:color="auto"/>
            <w:left w:val="none" w:sz="0" w:space="0" w:color="auto"/>
            <w:bottom w:val="none" w:sz="0" w:space="0" w:color="auto"/>
            <w:right w:val="none" w:sz="0" w:space="0" w:color="auto"/>
          </w:divBdr>
          <w:divsChild>
            <w:div w:id="352077712">
              <w:marLeft w:val="0"/>
              <w:marRight w:val="0"/>
              <w:marTop w:val="0"/>
              <w:marBottom w:val="0"/>
              <w:divBdr>
                <w:top w:val="none" w:sz="0" w:space="0" w:color="auto"/>
                <w:left w:val="none" w:sz="0" w:space="0" w:color="auto"/>
                <w:bottom w:val="none" w:sz="0" w:space="0" w:color="auto"/>
                <w:right w:val="none" w:sz="0" w:space="0" w:color="auto"/>
              </w:divBdr>
            </w:div>
          </w:divsChild>
        </w:div>
        <w:div w:id="128015573">
          <w:marLeft w:val="0"/>
          <w:marRight w:val="0"/>
          <w:marTop w:val="0"/>
          <w:marBottom w:val="0"/>
          <w:divBdr>
            <w:top w:val="none" w:sz="0" w:space="0" w:color="auto"/>
            <w:left w:val="none" w:sz="0" w:space="0" w:color="auto"/>
            <w:bottom w:val="none" w:sz="0" w:space="0" w:color="auto"/>
            <w:right w:val="none" w:sz="0" w:space="0" w:color="auto"/>
          </w:divBdr>
        </w:div>
        <w:div w:id="128016149">
          <w:marLeft w:val="0"/>
          <w:marRight w:val="0"/>
          <w:marTop w:val="0"/>
          <w:marBottom w:val="0"/>
          <w:divBdr>
            <w:top w:val="none" w:sz="0" w:space="0" w:color="auto"/>
            <w:left w:val="none" w:sz="0" w:space="0" w:color="auto"/>
            <w:bottom w:val="none" w:sz="0" w:space="0" w:color="auto"/>
            <w:right w:val="none" w:sz="0" w:space="0" w:color="auto"/>
          </w:divBdr>
        </w:div>
        <w:div w:id="128059120">
          <w:marLeft w:val="0"/>
          <w:marRight w:val="0"/>
          <w:marTop w:val="0"/>
          <w:marBottom w:val="0"/>
          <w:divBdr>
            <w:top w:val="none" w:sz="0" w:space="0" w:color="auto"/>
            <w:left w:val="none" w:sz="0" w:space="0" w:color="auto"/>
            <w:bottom w:val="none" w:sz="0" w:space="0" w:color="auto"/>
            <w:right w:val="none" w:sz="0" w:space="0" w:color="auto"/>
          </w:divBdr>
        </w:div>
        <w:div w:id="128062598">
          <w:marLeft w:val="0"/>
          <w:marRight w:val="0"/>
          <w:marTop w:val="150"/>
          <w:marBottom w:val="0"/>
          <w:divBdr>
            <w:top w:val="none" w:sz="0" w:space="0" w:color="auto"/>
            <w:left w:val="none" w:sz="0" w:space="0" w:color="auto"/>
            <w:bottom w:val="none" w:sz="0" w:space="0" w:color="auto"/>
            <w:right w:val="none" w:sz="0" w:space="0" w:color="auto"/>
          </w:divBdr>
          <w:divsChild>
            <w:div w:id="158274822">
              <w:marLeft w:val="188"/>
              <w:marRight w:val="0"/>
              <w:marTop w:val="100"/>
              <w:marBottom w:val="0"/>
              <w:divBdr>
                <w:top w:val="none" w:sz="0" w:space="0" w:color="auto"/>
                <w:left w:val="none" w:sz="0" w:space="0" w:color="auto"/>
                <w:bottom w:val="none" w:sz="0" w:space="0" w:color="auto"/>
                <w:right w:val="none" w:sz="0" w:space="0" w:color="auto"/>
              </w:divBdr>
            </w:div>
            <w:div w:id="666397240">
              <w:marLeft w:val="0"/>
              <w:marRight w:val="0"/>
              <w:marTop w:val="0"/>
              <w:marBottom w:val="0"/>
              <w:divBdr>
                <w:top w:val="none" w:sz="0" w:space="0" w:color="auto"/>
                <w:left w:val="none" w:sz="0" w:space="0" w:color="auto"/>
                <w:bottom w:val="none" w:sz="0" w:space="0" w:color="auto"/>
                <w:right w:val="none" w:sz="0" w:space="0" w:color="auto"/>
              </w:divBdr>
            </w:div>
          </w:divsChild>
        </w:div>
        <w:div w:id="128062711">
          <w:marLeft w:val="0"/>
          <w:marRight w:val="0"/>
          <w:marTop w:val="0"/>
          <w:marBottom w:val="300"/>
          <w:divBdr>
            <w:top w:val="none" w:sz="0" w:space="0" w:color="auto"/>
            <w:left w:val="none" w:sz="0" w:space="0" w:color="auto"/>
            <w:bottom w:val="single" w:sz="6" w:space="5" w:color="000000"/>
            <w:right w:val="none" w:sz="0" w:space="0" w:color="auto"/>
          </w:divBdr>
        </w:div>
        <w:div w:id="128129831">
          <w:marLeft w:val="0"/>
          <w:marRight w:val="0"/>
          <w:marTop w:val="0"/>
          <w:marBottom w:val="0"/>
          <w:divBdr>
            <w:top w:val="none" w:sz="0" w:space="0" w:color="auto"/>
            <w:left w:val="none" w:sz="0" w:space="0" w:color="auto"/>
            <w:bottom w:val="none" w:sz="0" w:space="0" w:color="auto"/>
            <w:right w:val="none" w:sz="0" w:space="0" w:color="auto"/>
          </w:divBdr>
        </w:div>
        <w:div w:id="128135720">
          <w:marLeft w:val="-188"/>
          <w:marRight w:val="-188"/>
          <w:marTop w:val="0"/>
          <w:marBottom w:val="0"/>
          <w:divBdr>
            <w:top w:val="none" w:sz="0" w:space="0" w:color="auto"/>
            <w:left w:val="none" w:sz="0" w:space="0" w:color="auto"/>
            <w:bottom w:val="none" w:sz="0" w:space="0" w:color="auto"/>
            <w:right w:val="none" w:sz="0" w:space="0" w:color="auto"/>
          </w:divBdr>
          <w:divsChild>
            <w:div w:id="758676866">
              <w:marLeft w:val="0"/>
              <w:marRight w:val="0"/>
              <w:marTop w:val="0"/>
              <w:marBottom w:val="0"/>
              <w:divBdr>
                <w:top w:val="none" w:sz="0" w:space="0" w:color="auto"/>
                <w:left w:val="none" w:sz="0" w:space="0" w:color="auto"/>
                <w:bottom w:val="none" w:sz="0" w:space="0" w:color="auto"/>
                <w:right w:val="none" w:sz="0" w:space="0" w:color="auto"/>
              </w:divBdr>
            </w:div>
          </w:divsChild>
        </w:div>
        <w:div w:id="128280099">
          <w:marLeft w:val="0"/>
          <w:marRight w:val="0"/>
          <w:marTop w:val="0"/>
          <w:marBottom w:val="0"/>
          <w:divBdr>
            <w:top w:val="single" w:sz="2" w:space="0" w:color="E0E0E0"/>
            <w:left w:val="single" w:sz="2" w:space="0" w:color="E0E0E0"/>
            <w:bottom w:val="single" w:sz="2" w:space="0" w:color="E0E0E0"/>
            <w:right w:val="single" w:sz="2" w:space="0" w:color="E0E0E0"/>
          </w:divBdr>
        </w:div>
        <w:div w:id="128402960">
          <w:marLeft w:val="0"/>
          <w:marRight w:val="0"/>
          <w:marTop w:val="0"/>
          <w:marBottom w:val="240"/>
          <w:divBdr>
            <w:top w:val="none" w:sz="0" w:space="0" w:color="auto"/>
            <w:left w:val="none" w:sz="0" w:space="0" w:color="auto"/>
            <w:bottom w:val="none" w:sz="0" w:space="0" w:color="auto"/>
            <w:right w:val="none" w:sz="0" w:space="0" w:color="auto"/>
          </w:divBdr>
        </w:div>
        <w:div w:id="128403796">
          <w:marLeft w:val="-225"/>
          <w:marRight w:val="-225"/>
          <w:marTop w:val="0"/>
          <w:marBottom w:val="0"/>
          <w:divBdr>
            <w:top w:val="none" w:sz="0" w:space="0" w:color="auto"/>
            <w:left w:val="none" w:sz="0" w:space="0" w:color="auto"/>
            <w:bottom w:val="none" w:sz="0" w:space="0" w:color="auto"/>
            <w:right w:val="none" w:sz="0" w:space="0" w:color="auto"/>
          </w:divBdr>
        </w:div>
        <w:div w:id="128406015">
          <w:marLeft w:val="-225"/>
          <w:marRight w:val="-225"/>
          <w:marTop w:val="0"/>
          <w:marBottom w:val="0"/>
          <w:divBdr>
            <w:top w:val="none" w:sz="0" w:space="0" w:color="auto"/>
            <w:left w:val="none" w:sz="0" w:space="0" w:color="auto"/>
            <w:bottom w:val="none" w:sz="0" w:space="0" w:color="auto"/>
            <w:right w:val="none" w:sz="0" w:space="0" w:color="auto"/>
          </w:divBdr>
          <w:divsChild>
            <w:div w:id="159347984">
              <w:marLeft w:val="0"/>
              <w:marRight w:val="0"/>
              <w:marTop w:val="0"/>
              <w:marBottom w:val="0"/>
              <w:divBdr>
                <w:top w:val="none" w:sz="0" w:space="0" w:color="auto"/>
                <w:left w:val="none" w:sz="0" w:space="0" w:color="auto"/>
                <w:bottom w:val="none" w:sz="0" w:space="0" w:color="auto"/>
                <w:right w:val="none" w:sz="0" w:space="0" w:color="auto"/>
              </w:divBdr>
            </w:div>
          </w:divsChild>
        </w:div>
        <w:div w:id="128473089">
          <w:marLeft w:val="-225"/>
          <w:marRight w:val="-225"/>
          <w:marTop w:val="0"/>
          <w:marBottom w:val="0"/>
          <w:divBdr>
            <w:top w:val="none" w:sz="0" w:space="0" w:color="auto"/>
            <w:left w:val="none" w:sz="0" w:space="0" w:color="auto"/>
            <w:bottom w:val="none" w:sz="0" w:space="0" w:color="auto"/>
            <w:right w:val="none" w:sz="0" w:space="0" w:color="auto"/>
          </w:divBdr>
        </w:div>
        <w:div w:id="128473320">
          <w:marLeft w:val="0"/>
          <w:marRight w:val="450"/>
          <w:marTop w:val="0"/>
          <w:marBottom w:val="150"/>
          <w:divBdr>
            <w:top w:val="none" w:sz="0" w:space="0" w:color="auto"/>
            <w:left w:val="none" w:sz="0" w:space="0" w:color="auto"/>
            <w:bottom w:val="none" w:sz="0" w:space="0" w:color="auto"/>
            <w:right w:val="none" w:sz="0" w:space="0" w:color="auto"/>
          </w:divBdr>
        </w:div>
        <w:div w:id="128474996">
          <w:marLeft w:val="0"/>
          <w:marRight w:val="188"/>
          <w:marTop w:val="0"/>
          <w:marBottom w:val="0"/>
          <w:divBdr>
            <w:top w:val="none" w:sz="0" w:space="0" w:color="auto"/>
            <w:left w:val="none" w:sz="0" w:space="0" w:color="auto"/>
            <w:bottom w:val="none" w:sz="0" w:space="0" w:color="auto"/>
            <w:right w:val="none" w:sz="0" w:space="0" w:color="auto"/>
          </w:divBdr>
        </w:div>
        <w:div w:id="128475038">
          <w:marLeft w:val="0"/>
          <w:marRight w:val="0"/>
          <w:marTop w:val="63"/>
          <w:marBottom w:val="0"/>
          <w:divBdr>
            <w:top w:val="none" w:sz="0" w:space="0" w:color="auto"/>
            <w:left w:val="none" w:sz="0" w:space="0" w:color="auto"/>
            <w:bottom w:val="none" w:sz="0" w:space="0" w:color="auto"/>
            <w:right w:val="none" w:sz="0" w:space="0" w:color="auto"/>
          </w:divBdr>
        </w:div>
        <w:div w:id="128476639">
          <w:marLeft w:val="0"/>
          <w:marRight w:val="0"/>
          <w:marTop w:val="0"/>
          <w:marBottom w:val="240"/>
          <w:divBdr>
            <w:top w:val="none" w:sz="0" w:space="0" w:color="auto"/>
            <w:left w:val="none" w:sz="0" w:space="0" w:color="auto"/>
            <w:bottom w:val="none" w:sz="0" w:space="0" w:color="auto"/>
            <w:right w:val="none" w:sz="0" w:space="0" w:color="auto"/>
          </w:divBdr>
        </w:div>
        <w:div w:id="128519986">
          <w:marLeft w:val="0"/>
          <w:marRight w:val="0"/>
          <w:marTop w:val="0"/>
          <w:marBottom w:val="0"/>
          <w:divBdr>
            <w:top w:val="none" w:sz="0" w:space="0" w:color="auto"/>
            <w:left w:val="none" w:sz="0" w:space="0" w:color="auto"/>
            <w:bottom w:val="none" w:sz="0" w:space="0" w:color="auto"/>
            <w:right w:val="none" w:sz="0" w:space="0" w:color="auto"/>
          </w:divBdr>
        </w:div>
        <w:div w:id="128520091">
          <w:marLeft w:val="0"/>
          <w:marRight w:val="0"/>
          <w:marTop w:val="0"/>
          <w:marBottom w:val="0"/>
          <w:divBdr>
            <w:top w:val="none" w:sz="0" w:space="0" w:color="auto"/>
            <w:left w:val="none" w:sz="0" w:space="0" w:color="auto"/>
            <w:bottom w:val="none" w:sz="0" w:space="0" w:color="auto"/>
            <w:right w:val="none" w:sz="0" w:space="0" w:color="auto"/>
          </w:divBdr>
        </w:div>
        <w:div w:id="128592602">
          <w:marLeft w:val="-225"/>
          <w:marRight w:val="-225"/>
          <w:marTop w:val="0"/>
          <w:marBottom w:val="0"/>
          <w:divBdr>
            <w:top w:val="none" w:sz="0" w:space="0" w:color="auto"/>
            <w:left w:val="none" w:sz="0" w:space="0" w:color="auto"/>
            <w:bottom w:val="none" w:sz="0" w:space="0" w:color="auto"/>
            <w:right w:val="none" w:sz="0" w:space="0" w:color="auto"/>
          </w:divBdr>
          <w:divsChild>
            <w:div w:id="65081525">
              <w:marLeft w:val="1463"/>
              <w:marRight w:val="0"/>
              <w:marTop w:val="0"/>
              <w:marBottom w:val="0"/>
              <w:divBdr>
                <w:top w:val="none" w:sz="0" w:space="0" w:color="auto"/>
                <w:left w:val="none" w:sz="0" w:space="0" w:color="auto"/>
                <w:bottom w:val="none" w:sz="0" w:space="0" w:color="auto"/>
                <w:right w:val="none" w:sz="0" w:space="0" w:color="auto"/>
              </w:divBdr>
            </w:div>
          </w:divsChild>
        </w:div>
        <w:div w:id="128596928">
          <w:marLeft w:val="0"/>
          <w:marRight w:val="0"/>
          <w:marTop w:val="0"/>
          <w:marBottom w:val="0"/>
          <w:divBdr>
            <w:top w:val="none" w:sz="0" w:space="0" w:color="auto"/>
            <w:left w:val="none" w:sz="0" w:space="0" w:color="auto"/>
            <w:bottom w:val="none" w:sz="0" w:space="0" w:color="auto"/>
            <w:right w:val="none" w:sz="0" w:space="0" w:color="auto"/>
          </w:divBdr>
        </w:div>
        <w:div w:id="128599151">
          <w:marLeft w:val="-150"/>
          <w:marRight w:val="-150"/>
          <w:marTop w:val="0"/>
          <w:marBottom w:val="0"/>
          <w:divBdr>
            <w:top w:val="none" w:sz="0" w:space="0" w:color="auto"/>
            <w:left w:val="none" w:sz="0" w:space="0" w:color="auto"/>
            <w:bottom w:val="none" w:sz="0" w:space="0" w:color="auto"/>
            <w:right w:val="none" w:sz="0" w:space="0" w:color="auto"/>
          </w:divBdr>
        </w:div>
        <w:div w:id="128714471">
          <w:marLeft w:val="188"/>
          <w:marRight w:val="0"/>
          <w:marTop w:val="100"/>
          <w:marBottom w:val="0"/>
          <w:divBdr>
            <w:top w:val="none" w:sz="0" w:space="0" w:color="auto"/>
            <w:left w:val="none" w:sz="0" w:space="0" w:color="auto"/>
            <w:bottom w:val="none" w:sz="0" w:space="0" w:color="auto"/>
            <w:right w:val="none" w:sz="0" w:space="0" w:color="auto"/>
          </w:divBdr>
        </w:div>
        <w:div w:id="128786833">
          <w:marLeft w:val="0"/>
          <w:marRight w:val="0"/>
          <w:marTop w:val="0"/>
          <w:marBottom w:val="0"/>
          <w:divBdr>
            <w:top w:val="none" w:sz="0" w:space="0" w:color="auto"/>
            <w:left w:val="none" w:sz="0" w:space="0" w:color="auto"/>
            <w:bottom w:val="none" w:sz="0" w:space="0" w:color="auto"/>
            <w:right w:val="none" w:sz="0" w:space="0" w:color="auto"/>
          </w:divBdr>
        </w:div>
        <w:div w:id="128910285">
          <w:marLeft w:val="0"/>
          <w:marRight w:val="0"/>
          <w:marTop w:val="0"/>
          <w:marBottom w:val="0"/>
          <w:divBdr>
            <w:top w:val="none" w:sz="0" w:space="0" w:color="auto"/>
            <w:left w:val="none" w:sz="0" w:space="0" w:color="auto"/>
            <w:bottom w:val="none" w:sz="0" w:space="0" w:color="auto"/>
            <w:right w:val="none" w:sz="0" w:space="0" w:color="auto"/>
          </w:divBdr>
          <w:divsChild>
            <w:div w:id="256911461">
              <w:marLeft w:val="0"/>
              <w:marRight w:val="0"/>
              <w:marTop w:val="0"/>
              <w:marBottom w:val="150"/>
              <w:divBdr>
                <w:top w:val="none" w:sz="0" w:space="0" w:color="auto"/>
                <w:left w:val="none" w:sz="0" w:space="0" w:color="auto"/>
                <w:bottom w:val="none" w:sz="0" w:space="0" w:color="auto"/>
                <w:right w:val="none" w:sz="0" w:space="0" w:color="auto"/>
              </w:divBdr>
            </w:div>
          </w:divsChild>
        </w:div>
        <w:div w:id="128977393">
          <w:marLeft w:val="0"/>
          <w:marRight w:val="225"/>
          <w:marTop w:val="0"/>
          <w:marBottom w:val="0"/>
          <w:divBdr>
            <w:top w:val="none" w:sz="0" w:space="0" w:color="auto"/>
            <w:left w:val="none" w:sz="0" w:space="0" w:color="auto"/>
            <w:bottom w:val="none" w:sz="0" w:space="0" w:color="auto"/>
            <w:right w:val="none" w:sz="0" w:space="0" w:color="auto"/>
          </w:divBdr>
        </w:div>
        <w:div w:id="128978023">
          <w:marLeft w:val="0"/>
          <w:marRight w:val="0"/>
          <w:marTop w:val="0"/>
          <w:marBottom w:val="0"/>
          <w:divBdr>
            <w:top w:val="none" w:sz="0" w:space="0" w:color="auto"/>
            <w:left w:val="none" w:sz="0" w:space="0" w:color="auto"/>
            <w:bottom w:val="none" w:sz="0" w:space="0" w:color="auto"/>
            <w:right w:val="none" w:sz="0" w:space="0" w:color="auto"/>
          </w:divBdr>
        </w:div>
        <w:div w:id="128981994">
          <w:marLeft w:val="0"/>
          <w:marRight w:val="0"/>
          <w:marTop w:val="0"/>
          <w:marBottom w:val="0"/>
          <w:divBdr>
            <w:top w:val="none" w:sz="0" w:space="0" w:color="auto"/>
            <w:left w:val="none" w:sz="0" w:space="0" w:color="auto"/>
            <w:bottom w:val="none" w:sz="0" w:space="0" w:color="auto"/>
            <w:right w:val="none" w:sz="0" w:space="0" w:color="auto"/>
          </w:divBdr>
        </w:div>
        <w:div w:id="129137231">
          <w:marLeft w:val="0"/>
          <w:marRight w:val="0"/>
          <w:marTop w:val="150"/>
          <w:marBottom w:val="0"/>
          <w:divBdr>
            <w:top w:val="none" w:sz="0" w:space="0" w:color="auto"/>
            <w:left w:val="none" w:sz="0" w:space="0" w:color="auto"/>
            <w:bottom w:val="none" w:sz="0" w:space="0" w:color="auto"/>
            <w:right w:val="none" w:sz="0" w:space="0" w:color="auto"/>
          </w:divBdr>
          <w:divsChild>
            <w:div w:id="345904376">
              <w:marLeft w:val="188"/>
              <w:marRight w:val="0"/>
              <w:marTop w:val="100"/>
              <w:marBottom w:val="0"/>
              <w:divBdr>
                <w:top w:val="none" w:sz="0" w:space="0" w:color="auto"/>
                <w:left w:val="none" w:sz="0" w:space="0" w:color="auto"/>
                <w:bottom w:val="none" w:sz="0" w:space="0" w:color="auto"/>
                <w:right w:val="none" w:sz="0" w:space="0" w:color="auto"/>
              </w:divBdr>
              <w:divsChild>
                <w:div w:id="483814333">
                  <w:marLeft w:val="0"/>
                  <w:marRight w:val="0"/>
                  <w:marTop w:val="0"/>
                  <w:marBottom w:val="0"/>
                  <w:divBdr>
                    <w:top w:val="none" w:sz="0" w:space="0" w:color="auto"/>
                    <w:left w:val="none" w:sz="0" w:space="0" w:color="auto"/>
                    <w:bottom w:val="none" w:sz="0" w:space="0" w:color="auto"/>
                    <w:right w:val="none" w:sz="0" w:space="0" w:color="auto"/>
                  </w:divBdr>
                </w:div>
              </w:divsChild>
            </w:div>
            <w:div w:id="605966102">
              <w:marLeft w:val="0"/>
              <w:marRight w:val="0"/>
              <w:marTop w:val="0"/>
              <w:marBottom w:val="0"/>
              <w:divBdr>
                <w:top w:val="none" w:sz="0" w:space="0" w:color="auto"/>
                <w:left w:val="none" w:sz="0" w:space="0" w:color="auto"/>
                <w:bottom w:val="none" w:sz="0" w:space="0" w:color="auto"/>
                <w:right w:val="none" w:sz="0" w:space="0" w:color="auto"/>
              </w:divBdr>
            </w:div>
          </w:divsChild>
        </w:div>
        <w:div w:id="129178295">
          <w:marLeft w:val="0"/>
          <w:marRight w:val="0"/>
          <w:marTop w:val="0"/>
          <w:marBottom w:val="240"/>
          <w:divBdr>
            <w:top w:val="none" w:sz="0" w:space="0" w:color="auto"/>
            <w:left w:val="none" w:sz="0" w:space="0" w:color="auto"/>
            <w:bottom w:val="none" w:sz="0" w:space="0" w:color="auto"/>
            <w:right w:val="none" w:sz="0" w:space="0" w:color="auto"/>
          </w:divBdr>
        </w:div>
        <w:div w:id="129251800">
          <w:marLeft w:val="-188"/>
          <w:marRight w:val="-188"/>
          <w:marTop w:val="0"/>
          <w:marBottom w:val="0"/>
          <w:divBdr>
            <w:top w:val="none" w:sz="0" w:space="0" w:color="auto"/>
            <w:left w:val="none" w:sz="0" w:space="0" w:color="auto"/>
            <w:bottom w:val="none" w:sz="0" w:space="0" w:color="auto"/>
            <w:right w:val="none" w:sz="0" w:space="0" w:color="auto"/>
          </w:divBdr>
        </w:div>
        <w:div w:id="129253337">
          <w:marLeft w:val="15"/>
          <w:marRight w:val="225"/>
          <w:marTop w:val="225"/>
          <w:marBottom w:val="105"/>
          <w:divBdr>
            <w:top w:val="none" w:sz="0" w:space="0" w:color="auto"/>
            <w:left w:val="none" w:sz="0" w:space="0" w:color="auto"/>
            <w:bottom w:val="none" w:sz="0" w:space="0" w:color="auto"/>
            <w:right w:val="none" w:sz="0" w:space="0" w:color="auto"/>
          </w:divBdr>
          <w:divsChild>
            <w:div w:id="236283548">
              <w:marLeft w:val="0"/>
              <w:marRight w:val="0"/>
              <w:marTop w:val="0"/>
              <w:marBottom w:val="0"/>
              <w:divBdr>
                <w:top w:val="none" w:sz="0" w:space="0" w:color="auto"/>
                <w:left w:val="none" w:sz="0" w:space="0" w:color="auto"/>
                <w:bottom w:val="none" w:sz="0" w:space="0" w:color="auto"/>
                <w:right w:val="none" w:sz="0" w:space="0" w:color="auto"/>
              </w:divBdr>
            </w:div>
          </w:divsChild>
        </w:div>
        <w:div w:id="129321529">
          <w:marLeft w:val="0"/>
          <w:marRight w:val="0"/>
          <w:marTop w:val="0"/>
          <w:marBottom w:val="0"/>
          <w:divBdr>
            <w:top w:val="none" w:sz="0" w:space="0" w:color="auto"/>
            <w:left w:val="none" w:sz="0" w:space="0" w:color="auto"/>
            <w:bottom w:val="none" w:sz="0" w:space="0" w:color="auto"/>
            <w:right w:val="none" w:sz="0" w:space="0" w:color="auto"/>
          </w:divBdr>
          <w:divsChild>
            <w:div w:id="224143329">
              <w:marLeft w:val="-225"/>
              <w:marRight w:val="-225"/>
              <w:marTop w:val="0"/>
              <w:marBottom w:val="0"/>
              <w:divBdr>
                <w:top w:val="none" w:sz="0" w:space="0" w:color="auto"/>
                <w:left w:val="none" w:sz="0" w:space="0" w:color="auto"/>
                <w:bottom w:val="none" w:sz="0" w:space="0" w:color="auto"/>
                <w:right w:val="none" w:sz="0" w:space="0" w:color="auto"/>
              </w:divBdr>
            </w:div>
          </w:divsChild>
        </w:div>
        <w:div w:id="129329194">
          <w:marLeft w:val="0"/>
          <w:marRight w:val="0"/>
          <w:marTop w:val="0"/>
          <w:marBottom w:val="0"/>
          <w:divBdr>
            <w:top w:val="none" w:sz="0" w:space="0" w:color="auto"/>
            <w:left w:val="none" w:sz="0" w:space="0" w:color="auto"/>
            <w:bottom w:val="none" w:sz="0" w:space="0" w:color="auto"/>
            <w:right w:val="none" w:sz="0" w:space="0" w:color="auto"/>
          </w:divBdr>
        </w:div>
        <w:div w:id="129399218">
          <w:marLeft w:val="-150"/>
          <w:marRight w:val="-150"/>
          <w:marTop w:val="0"/>
          <w:marBottom w:val="0"/>
          <w:divBdr>
            <w:top w:val="none" w:sz="0" w:space="0" w:color="auto"/>
            <w:left w:val="none" w:sz="0" w:space="0" w:color="auto"/>
            <w:bottom w:val="none" w:sz="0" w:space="0" w:color="auto"/>
            <w:right w:val="none" w:sz="0" w:space="0" w:color="auto"/>
          </w:divBdr>
        </w:div>
        <w:div w:id="129442824">
          <w:marLeft w:val="-150"/>
          <w:marRight w:val="-150"/>
          <w:marTop w:val="0"/>
          <w:marBottom w:val="0"/>
          <w:divBdr>
            <w:top w:val="none" w:sz="0" w:space="0" w:color="auto"/>
            <w:left w:val="none" w:sz="0" w:space="0" w:color="auto"/>
            <w:bottom w:val="none" w:sz="0" w:space="0" w:color="auto"/>
            <w:right w:val="none" w:sz="0" w:space="0" w:color="auto"/>
          </w:divBdr>
          <w:divsChild>
            <w:div w:id="419910435">
              <w:marLeft w:val="0"/>
              <w:marRight w:val="0"/>
              <w:marTop w:val="0"/>
              <w:marBottom w:val="0"/>
              <w:divBdr>
                <w:top w:val="none" w:sz="0" w:space="0" w:color="auto"/>
                <w:left w:val="none" w:sz="0" w:space="0" w:color="auto"/>
                <w:bottom w:val="none" w:sz="0" w:space="0" w:color="auto"/>
                <w:right w:val="none" w:sz="0" w:space="0" w:color="auto"/>
              </w:divBdr>
              <w:divsChild>
                <w:div w:id="48282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591560">
          <w:marLeft w:val="1463"/>
          <w:marRight w:val="0"/>
          <w:marTop w:val="0"/>
          <w:marBottom w:val="0"/>
          <w:divBdr>
            <w:top w:val="none" w:sz="0" w:space="0" w:color="auto"/>
            <w:left w:val="none" w:sz="0" w:space="0" w:color="auto"/>
            <w:bottom w:val="none" w:sz="0" w:space="0" w:color="auto"/>
            <w:right w:val="none" w:sz="0" w:space="0" w:color="auto"/>
          </w:divBdr>
          <w:divsChild>
            <w:div w:id="442922860">
              <w:marLeft w:val="0"/>
              <w:marRight w:val="0"/>
              <w:marTop w:val="0"/>
              <w:marBottom w:val="0"/>
              <w:divBdr>
                <w:top w:val="none" w:sz="0" w:space="0" w:color="auto"/>
                <w:left w:val="none" w:sz="0" w:space="0" w:color="auto"/>
                <w:bottom w:val="none" w:sz="0" w:space="0" w:color="auto"/>
                <w:right w:val="none" w:sz="0" w:space="0" w:color="auto"/>
              </w:divBdr>
            </w:div>
          </w:divsChild>
        </w:div>
        <w:div w:id="129632846">
          <w:marLeft w:val="0"/>
          <w:marRight w:val="0"/>
          <w:marTop w:val="100"/>
          <w:marBottom w:val="100"/>
          <w:divBdr>
            <w:top w:val="none" w:sz="0" w:space="0" w:color="auto"/>
            <w:left w:val="none" w:sz="0" w:space="0" w:color="auto"/>
            <w:bottom w:val="none" w:sz="0" w:space="0" w:color="auto"/>
            <w:right w:val="none" w:sz="0" w:space="0" w:color="auto"/>
          </w:divBdr>
        </w:div>
        <w:div w:id="129641000">
          <w:marLeft w:val="0"/>
          <w:marRight w:val="0"/>
          <w:marTop w:val="0"/>
          <w:marBottom w:val="0"/>
          <w:divBdr>
            <w:top w:val="none" w:sz="0" w:space="0" w:color="auto"/>
            <w:left w:val="none" w:sz="0" w:space="0" w:color="auto"/>
            <w:bottom w:val="none" w:sz="0" w:space="0" w:color="auto"/>
            <w:right w:val="none" w:sz="0" w:space="0" w:color="auto"/>
          </w:divBdr>
          <w:divsChild>
            <w:div w:id="269632617">
              <w:marLeft w:val="0"/>
              <w:marRight w:val="0"/>
              <w:marTop w:val="0"/>
              <w:marBottom w:val="0"/>
              <w:divBdr>
                <w:top w:val="none" w:sz="0" w:space="0" w:color="auto"/>
                <w:left w:val="none" w:sz="0" w:space="0" w:color="auto"/>
                <w:bottom w:val="none" w:sz="0" w:space="0" w:color="auto"/>
                <w:right w:val="none" w:sz="0" w:space="0" w:color="auto"/>
              </w:divBdr>
            </w:div>
          </w:divsChild>
        </w:div>
        <w:div w:id="129785822">
          <w:marLeft w:val="0"/>
          <w:marRight w:val="0"/>
          <w:marTop w:val="0"/>
          <w:marBottom w:val="345"/>
          <w:divBdr>
            <w:top w:val="none" w:sz="0" w:space="0" w:color="auto"/>
            <w:left w:val="none" w:sz="0" w:space="0" w:color="auto"/>
            <w:bottom w:val="none" w:sz="0" w:space="0" w:color="auto"/>
            <w:right w:val="none" w:sz="0" w:space="0" w:color="auto"/>
          </w:divBdr>
        </w:div>
        <w:div w:id="1297859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29787840">
          <w:marLeft w:val="-188"/>
          <w:marRight w:val="-188"/>
          <w:marTop w:val="0"/>
          <w:marBottom w:val="0"/>
          <w:divBdr>
            <w:top w:val="none" w:sz="0" w:space="0" w:color="auto"/>
            <w:left w:val="none" w:sz="0" w:space="0" w:color="auto"/>
            <w:bottom w:val="none" w:sz="0" w:space="0" w:color="auto"/>
            <w:right w:val="none" w:sz="0" w:space="0" w:color="auto"/>
          </w:divBdr>
        </w:div>
        <w:div w:id="129791612">
          <w:marLeft w:val="0"/>
          <w:marRight w:val="0"/>
          <w:marTop w:val="0"/>
          <w:marBottom w:val="376"/>
          <w:divBdr>
            <w:top w:val="none" w:sz="0" w:space="0" w:color="auto"/>
            <w:left w:val="none" w:sz="0" w:space="0" w:color="auto"/>
            <w:bottom w:val="none" w:sz="0" w:space="0" w:color="auto"/>
            <w:right w:val="none" w:sz="0" w:space="0" w:color="auto"/>
          </w:divBdr>
        </w:div>
        <w:div w:id="129792355">
          <w:marLeft w:val="0"/>
          <w:marRight w:val="0"/>
          <w:marTop w:val="0"/>
          <w:marBottom w:val="0"/>
          <w:divBdr>
            <w:top w:val="none" w:sz="0" w:space="0" w:color="auto"/>
            <w:left w:val="none" w:sz="0" w:space="0" w:color="auto"/>
            <w:bottom w:val="none" w:sz="0" w:space="0" w:color="auto"/>
            <w:right w:val="none" w:sz="0" w:space="0" w:color="auto"/>
          </w:divBdr>
        </w:div>
        <w:div w:id="129827712">
          <w:marLeft w:val="0"/>
          <w:marRight w:val="0"/>
          <w:marTop w:val="0"/>
          <w:marBottom w:val="0"/>
          <w:divBdr>
            <w:top w:val="none" w:sz="0" w:space="0" w:color="auto"/>
            <w:left w:val="none" w:sz="0" w:space="0" w:color="auto"/>
            <w:bottom w:val="none" w:sz="0" w:space="0" w:color="auto"/>
            <w:right w:val="none" w:sz="0" w:space="0" w:color="auto"/>
          </w:divBdr>
        </w:div>
        <w:div w:id="129830121">
          <w:marLeft w:val="15"/>
          <w:marRight w:val="225"/>
          <w:marTop w:val="0"/>
          <w:marBottom w:val="105"/>
          <w:divBdr>
            <w:top w:val="none" w:sz="0" w:space="0" w:color="auto"/>
            <w:left w:val="none" w:sz="0" w:space="0" w:color="auto"/>
            <w:bottom w:val="none" w:sz="0" w:space="0" w:color="auto"/>
            <w:right w:val="none" w:sz="0" w:space="0" w:color="auto"/>
          </w:divBdr>
        </w:div>
        <w:div w:id="129980881">
          <w:marLeft w:val="0"/>
          <w:marRight w:val="0"/>
          <w:marTop w:val="0"/>
          <w:marBottom w:val="0"/>
          <w:divBdr>
            <w:top w:val="none" w:sz="0" w:space="0" w:color="auto"/>
            <w:left w:val="none" w:sz="0" w:space="0" w:color="auto"/>
            <w:bottom w:val="none" w:sz="0" w:space="0" w:color="auto"/>
            <w:right w:val="none" w:sz="0" w:space="0" w:color="auto"/>
          </w:divBdr>
        </w:div>
        <w:div w:id="129984766">
          <w:marLeft w:val="0"/>
          <w:marRight w:val="0"/>
          <w:marTop w:val="0"/>
          <w:marBottom w:val="63"/>
          <w:divBdr>
            <w:top w:val="none" w:sz="0" w:space="0" w:color="auto"/>
            <w:left w:val="none" w:sz="0" w:space="0" w:color="auto"/>
            <w:bottom w:val="none" w:sz="0" w:space="0" w:color="auto"/>
            <w:right w:val="none" w:sz="0" w:space="0" w:color="auto"/>
          </w:divBdr>
        </w:div>
        <w:div w:id="129985276">
          <w:marLeft w:val="1463"/>
          <w:marRight w:val="0"/>
          <w:marTop w:val="0"/>
          <w:marBottom w:val="0"/>
          <w:divBdr>
            <w:top w:val="none" w:sz="0" w:space="0" w:color="auto"/>
            <w:left w:val="none" w:sz="0" w:space="0" w:color="auto"/>
            <w:bottom w:val="none" w:sz="0" w:space="0" w:color="auto"/>
            <w:right w:val="none" w:sz="0" w:space="0" w:color="auto"/>
          </w:divBdr>
          <w:divsChild>
            <w:div w:id="81684664">
              <w:marLeft w:val="0"/>
              <w:marRight w:val="0"/>
              <w:marTop w:val="0"/>
              <w:marBottom w:val="0"/>
              <w:divBdr>
                <w:top w:val="none" w:sz="0" w:space="0" w:color="auto"/>
                <w:left w:val="none" w:sz="0" w:space="0" w:color="auto"/>
                <w:bottom w:val="none" w:sz="0" w:space="0" w:color="auto"/>
                <w:right w:val="none" w:sz="0" w:space="0" w:color="auto"/>
              </w:divBdr>
            </w:div>
          </w:divsChild>
        </w:div>
        <w:div w:id="130024469">
          <w:marLeft w:val="0"/>
          <w:marRight w:val="0"/>
          <w:marTop w:val="0"/>
          <w:marBottom w:val="240"/>
          <w:divBdr>
            <w:top w:val="none" w:sz="0" w:space="0" w:color="auto"/>
            <w:left w:val="none" w:sz="0" w:space="0" w:color="auto"/>
            <w:bottom w:val="none" w:sz="0" w:space="0" w:color="auto"/>
            <w:right w:val="none" w:sz="0" w:space="0" w:color="auto"/>
          </w:divBdr>
        </w:div>
        <w:div w:id="130099813">
          <w:marLeft w:val="0"/>
          <w:marRight w:val="0"/>
          <w:marTop w:val="0"/>
          <w:marBottom w:val="0"/>
          <w:divBdr>
            <w:top w:val="none" w:sz="0" w:space="0" w:color="auto"/>
            <w:left w:val="none" w:sz="0" w:space="0" w:color="auto"/>
            <w:bottom w:val="none" w:sz="0" w:space="0" w:color="auto"/>
            <w:right w:val="none" w:sz="0" w:space="0" w:color="auto"/>
          </w:divBdr>
        </w:div>
        <w:div w:id="130102502">
          <w:marLeft w:val="0"/>
          <w:marRight w:val="0"/>
          <w:marTop w:val="0"/>
          <w:marBottom w:val="0"/>
          <w:divBdr>
            <w:top w:val="single" w:sz="2" w:space="0" w:color="E0E0E0"/>
            <w:left w:val="single" w:sz="2" w:space="0" w:color="E0E0E0"/>
            <w:bottom w:val="single" w:sz="2" w:space="0" w:color="E0E0E0"/>
            <w:right w:val="single" w:sz="2" w:space="0" w:color="E0E0E0"/>
          </w:divBdr>
        </w:div>
        <w:div w:id="130174560">
          <w:marLeft w:val="0"/>
          <w:marRight w:val="0"/>
          <w:marTop w:val="0"/>
          <w:marBottom w:val="75"/>
          <w:divBdr>
            <w:top w:val="none" w:sz="0" w:space="0" w:color="auto"/>
            <w:left w:val="none" w:sz="0" w:space="0" w:color="auto"/>
            <w:bottom w:val="none" w:sz="0" w:space="0" w:color="auto"/>
            <w:right w:val="none" w:sz="0" w:space="0" w:color="auto"/>
          </w:divBdr>
        </w:div>
        <w:div w:id="130177208">
          <w:marLeft w:val="-188"/>
          <w:marRight w:val="-188"/>
          <w:marTop w:val="0"/>
          <w:marBottom w:val="0"/>
          <w:divBdr>
            <w:top w:val="none" w:sz="0" w:space="0" w:color="auto"/>
            <w:left w:val="none" w:sz="0" w:space="0" w:color="auto"/>
            <w:bottom w:val="none" w:sz="0" w:space="0" w:color="auto"/>
            <w:right w:val="none" w:sz="0" w:space="0" w:color="auto"/>
          </w:divBdr>
          <w:divsChild>
            <w:div w:id="626817977">
              <w:marLeft w:val="0"/>
              <w:marRight w:val="0"/>
              <w:marTop w:val="0"/>
              <w:marBottom w:val="0"/>
              <w:divBdr>
                <w:top w:val="none" w:sz="0" w:space="0" w:color="auto"/>
                <w:left w:val="none" w:sz="0" w:space="0" w:color="auto"/>
                <w:bottom w:val="none" w:sz="0" w:space="0" w:color="auto"/>
                <w:right w:val="none" w:sz="0" w:space="0" w:color="auto"/>
              </w:divBdr>
              <w:divsChild>
                <w:div w:id="2462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1579">
          <w:marLeft w:val="0"/>
          <w:marRight w:val="0"/>
          <w:marTop w:val="0"/>
          <w:marBottom w:val="0"/>
          <w:divBdr>
            <w:top w:val="none" w:sz="0" w:space="0" w:color="auto"/>
            <w:left w:val="none" w:sz="0" w:space="0" w:color="auto"/>
            <w:bottom w:val="none" w:sz="0" w:space="0" w:color="auto"/>
            <w:right w:val="none" w:sz="0" w:space="0" w:color="auto"/>
          </w:divBdr>
        </w:div>
        <w:div w:id="130249567">
          <w:marLeft w:val="-188"/>
          <w:marRight w:val="-188"/>
          <w:marTop w:val="0"/>
          <w:marBottom w:val="0"/>
          <w:divBdr>
            <w:top w:val="none" w:sz="0" w:space="0" w:color="auto"/>
            <w:left w:val="none" w:sz="0" w:space="0" w:color="auto"/>
            <w:bottom w:val="none" w:sz="0" w:space="0" w:color="auto"/>
            <w:right w:val="none" w:sz="0" w:space="0" w:color="auto"/>
          </w:divBdr>
        </w:div>
        <w:div w:id="130252705">
          <w:marLeft w:val="0"/>
          <w:marRight w:val="0"/>
          <w:marTop w:val="0"/>
          <w:marBottom w:val="0"/>
          <w:divBdr>
            <w:top w:val="none" w:sz="0" w:space="0" w:color="auto"/>
            <w:left w:val="none" w:sz="0" w:space="0" w:color="auto"/>
            <w:bottom w:val="none" w:sz="0" w:space="0" w:color="auto"/>
            <w:right w:val="none" w:sz="0" w:space="0" w:color="auto"/>
          </w:divBdr>
        </w:div>
        <w:div w:id="130293141">
          <w:marLeft w:val="0"/>
          <w:marRight w:val="0"/>
          <w:marTop w:val="0"/>
          <w:marBottom w:val="0"/>
          <w:divBdr>
            <w:top w:val="single" w:sz="2" w:space="0" w:color="E0E0E0"/>
            <w:left w:val="single" w:sz="2" w:space="0" w:color="E0E0E0"/>
            <w:bottom w:val="single" w:sz="2" w:space="0" w:color="E0E0E0"/>
            <w:right w:val="single" w:sz="2" w:space="0" w:color="E0E0E0"/>
          </w:divBdr>
        </w:div>
        <w:div w:id="1303653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0447741">
          <w:marLeft w:val="0"/>
          <w:marRight w:val="0"/>
          <w:marTop w:val="0"/>
          <w:marBottom w:val="0"/>
          <w:divBdr>
            <w:top w:val="none" w:sz="0" w:space="0" w:color="auto"/>
            <w:left w:val="none" w:sz="0" w:space="0" w:color="auto"/>
            <w:bottom w:val="none" w:sz="0" w:space="0" w:color="auto"/>
            <w:right w:val="none" w:sz="0" w:space="0" w:color="auto"/>
          </w:divBdr>
          <w:divsChild>
            <w:div w:id="56704088">
              <w:marLeft w:val="0"/>
              <w:marRight w:val="0"/>
              <w:marTop w:val="0"/>
              <w:marBottom w:val="0"/>
              <w:divBdr>
                <w:top w:val="none" w:sz="0" w:space="0" w:color="auto"/>
                <w:left w:val="none" w:sz="0" w:space="0" w:color="auto"/>
                <w:bottom w:val="none" w:sz="0" w:space="0" w:color="auto"/>
                <w:right w:val="none" w:sz="0" w:space="0" w:color="auto"/>
              </w:divBdr>
            </w:div>
          </w:divsChild>
        </w:div>
        <w:div w:id="130556815">
          <w:marLeft w:val="0"/>
          <w:marRight w:val="0"/>
          <w:marTop w:val="0"/>
          <w:marBottom w:val="0"/>
          <w:divBdr>
            <w:top w:val="none" w:sz="0" w:space="0" w:color="auto"/>
            <w:left w:val="none" w:sz="0" w:space="0" w:color="auto"/>
            <w:bottom w:val="none" w:sz="0" w:space="0" w:color="auto"/>
            <w:right w:val="none" w:sz="0" w:space="0" w:color="auto"/>
          </w:divBdr>
        </w:div>
        <w:div w:id="130560793">
          <w:marLeft w:val="0"/>
          <w:marRight w:val="0"/>
          <w:marTop w:val="0"/>
          <w:marBottom w:val="125"/>
          <w:divBdr>
            <w:top w:val="none" w:sz="0" w:space="0" w:color="auto"/>
            <w:left w:val="none" w:sz="0" w:space="0" w:color="auto"/>
            <w:bottom w:val="none" w:sz="0" w:space="0" w:color="auto"/>
            <w:right w:val="none" w:sz="0" w:space="0" w:color="auto"/>
          </w:divBdr>
        </w:div>
        <w:div w:id="130562661">
          <w:marLeft w:val="-150"/>
          <w:marRight w:val="-150"/>
          <w:marTop w:val="0"/>
          <w:marBottom w:val="0"/>
          <w:divBdr>
            <w:top w:val="none" w:sz="0" w:space="0" w:color="auto"/>
            <w:left w:val="none" w:sz="0" w:space="0" w:color="auto"/>
            <w:bottom w:val="none" w:sz="0" w:space="0" w:color="auto"/>
            <w:right w:val="none" w:sz="0" w:space="0" w:color="auto"/>
          </w:divBdr>
          <w:divsChild>
            <w:div w:id="297760715">
              <w:marLeft w:val="0"/>
              <w:marRight w:val="0"/>
              <w:marTop w:val="0"/>
              <w:marBottom w:val="0"/>
              <w:divBdr>
                <w:top w:val="none" w:sz="0" w:space="0" w:color="auto"/>
                <w:left w:val="none" w:sz="0" w:space="0" w:color="auto"/>
                <w:bottom w:val="none" w:sz="0" w:space="0" w:color="auto"/>
                <w:right w:val="none" w:sz="0" w:space="0" w:color="auto"/>
              </w:divBdr>
            </w:div>
            <w:div w:id="744883407">
              <w:marLeft w:val="0"/>
              <w:marRight w:val="0"/>
              <w:marTop w:val="0"/>
              <w:marBottom w:val="0"/>
              <w:divBdr>
                <w:top w:val="none" w:sz="0" w:space="0" w:color="auto"/>
                <w:left w:val="none" w:sz="0" w:space="0" w:color="auto"/>
                <w:bottom w:val="none" w:sz="0" w:space="0" w:color="auto"/>
                <w:right w:val="none" w:sz="0" w:space="0" w:color="auto"/>
              </w:divBdr>
              <w:divsChild>
                <w:div w:id="435372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33569">
          <w:marLeft w:val="0"/>
          <w:marRight w:val="0"/>
          <w:marTop w:val="0"/>
          <w:marBottom w:val="0"/>
          <w:divBdr>
            <w:top w:val="single" w:sz="2" w:space="0" w:color="E0E0E0"/>
            <w:left w:val="single" w:sz="2" w:space="0" w:color="E0E0E0"/>
            <w:bottom w:val="single" w:sz="2" w:space="0" w:color="E0E0E0"/>
            <w:right w:val="single" w:sz="2" w:space="0" w:color="E0E0E0"/>
          </w:divBdr>
        </w:div>
        <w:div w:id="130636158">
          <w:marLeft w:val="0"/>
          <w:marRight w:val="0"/>
          <w:marTop w:val="0"/>
          <w:marBottom w:val="0"/>
          <w:divBdr>
            <w:top w:val="none" w:sz="0" w:space="0" w:color="auto"/>
            <w:left w:val="none" w:sz="0" w:space="0" w:color="auto"/>
            <w:bottom w:val="none" w:sz="0" w:space="0" w:color="auto"/>
            <w:right w:val="none" w:sz="0" w:space="0" w:color="auto"/>
          </w:divBdr>
        </w:div>
        <w:div w:id="130640406">
          <w:marLeft w:val="1463"/>
          <w:marRight w:val="0"/>
          <w:marTop w:val="0"/>
          <w:marBottom w:val="0"/>
          <w:divBdr>
            <w:top w:val="none" w:sz="0" w:space="0" w:color="auto"/>
            <w:left w:val="none" w:sz="0" w:space="0" w:color="auto"/>
            <w:bottom w:val="none" w:sz="0" w:space="0" w:color="auto"/>
            <w:right w:val="none" w:sz="0" w:space="0" w:color="auto"/>
          </w:divBdr>
        </w:div>
        <w:div w:id="130757250">
          <w:marLeft w:val="0"/>
          <w:marRight w:val="0"/>
          <w:marTop w:val="0"/>
          <w:marBottom w:val="0"/>
          <w:divBdr>
            <w:top w:val="none" w:sz="0" w:space="0" w:color="auto"/>
            <w:left w:val="none" w:sz="0" w:space="0" w:color="auto"/>
            <w:bottom w:val="none" w:sz="0" w:space="0" w:color="auto"/>
            <w:right w:val="none" w:sz="0" w:space="0" w:color="auto"/>
          </w:divBdr>
        </w:div>
        <w:div w:id="130829284">
          <w:marLeft w:val="0"/>
          <w:marRight w:val="0"/>
          <w:marTop w:val="0"/>
          <w:marBottom w:val="0"/>
          <w:divBdr>
            <w:top w:val="none" w:sz="0" w:space="0" w:color="auto"/>
            <w:left w:val="none" w:sz="0" w:space="0" w:color="auto"/>
            <w:bottom w:val="none" w:sz="0" w:space="0" w:color="auto"/>
            <w:right w:val="none" w:sz="0" w:space="0" w:color="auto"/>
          </w:divBdr>
        </w:div>
        <w:div w:id="130875589">
          <w:marLeft w:val="0"/>
          <w:marRight w:val="0"/>
          <w:marTop w:val="0"/>
          <w:marBottom w:val="0"/>
          <w:divBdr>
            <w:top w:val="none" w:sz="0" w:space="0" w:color="auto"/>
            <w:left w:val="none" w:sz="0" w:space="0" w:color="auto"/>
            <w:bottom w:val="none" w:sz="0" w:space="0" w:color="auto"/>
            <w:right w:val="none" w:sz="0" w:space="0" w:color="auto"/>
          </w:divBdr>
        </w:div>
        <w:div w:id="130902517">
          <w:marLeft w:val="0"/>
          <w:marRight w:val="150"/>
          <w:marTop w:val="0"/>
          <w:marBottom w:val="0"/>
          <w:divBdr>
            <w:top w:val="none" w:sz="0" w:space="0" w:color="auto"/>
            <w:left w:val="none" w:sz="0" w:space="0" w:color="auto"/>
            <w:bottom w:val="none" w:sz="0" w:space="0" w:color="auto"/>
            <w:right w:val="none" w:sz="0" w:space="0" w:color="auto"/>
          </w:divBdr>
        </w:div>
        <w:div w:id="130906117">
          <w:marLeft w:val="0"/>
          <w:marRight w:val="0"/>
          <w:marTop w:val="0"/>
          <w:marBottom w:val="75"/>
          <w:divBdr>
            <w:top w:val="none" w:sz="0" w:space="0" w:color="auto"/>
            <w:left w:val="none" w:sz="0" w:space="0" w:color="auto"/>
            <w:bottom w:val="none" w:sz="0" w:space="0" w:color="auto"/>
            <w:right w:val="none" w:sz="0" w:space="0" w:color="auto"/>
          </w:divBdr>
        </w:div>
        <w:div w:id="131022196">
          <w:marLeft w:val="0"/>
          <w:marRight w:val="0"/>
          <w:marTop w:val="0"/>
          <w:marBottom w:val="240"/>
          <w:divBdr>
            <w:top w:val="none" w:sz="0" w:space="0" w:color="auto"/>
            <w:left w:val="none" w:sz="0" w:space="0" w:color="auto"/>
            <w:bottom w:val="none" w:sz="0" w:space="0" w:color="auto"/>
            <w:right w:val="none" w:sz="0" w:space="0" w:color="auto"/>
          </w:divBdr>
        </w:div>
        <w:div w:id="131026695">
          <w:marLeft w:val="1221"/>
          <w:marRight w:val="0"/>
          <w:marTop w:val="0"/>
          <w:marBottom w:val="0"/>
          <w:divBdr>
            <w:top w:val="none" w:sz="0" w:space="0" w:color="auto"/>
            <w:left w:val="none" w:sz="0" w:space="0" w:color="auto"/>
            <w:bottom w:val="none" w:sz="0" w:space="0" w:color="auto"/>
            <w:right w:val="none" w:sz="0" w:space="0" w:color="auto"/>
          </w:divBdr>
          <w:divsChild>
            <w:div w:id="367266880">
              <w:marLeft w:val="0"/>
              <w:marRight w:val="0"/>
              <w:marTop w:val="0"/>
              <w:marBottom w:val="0"/>
              <w:divBdr>
                <w:top w:val="none" w:sz="0" w:space="0" w:color="auto"/>
                <w:left w:val="none" w:sz="0" w:space="0" w:color="auto"/>
                <w:bottom w:val="none" w:sz="0" w:space="0" w:color="auto"/>
                <w:right w:val="none" w:sz="0" w:space="0" w:color="auto"/>
              </w:divBdr>
            </w:div>
          </w:divsChild>
        </w:div>
        <w:div w:id="131098296">
          <w:marLeft w:val="0"/>
          <w:marRight w:val="0"/>
          <w:marTop w:val="0"/>
          <w:marBottom w:val="0"/>
          <w:divBdr>
            <w:top w:val="none" w:sz="0" w:space="0" w:color="auto"/>
            <w:left w:val="none" w:sz="0" w:space="0" w:color="auto"/>
            <w:bottom w:val="none" w:sz="0" w:space="0" w:color="auto"/>
            <w:right w:val="none" w:sz="0" w:space="0" w:color="auto"/>
          </w:divBdr>
          <w:divsChild>
            <w:div w:id="53696722">
              <w:marLeft w:val="0"/>
              <w:marRight w:val="0"/>
              <w:marTop w:val="0"/>
              <w:marBottom w:val="0"/>
              <w:divBdr>
                <w:top w:val="none" w:sz="0" w:space="0" w:color="auto"/>
                <w:left w:val="none" w:sz="0" w:space="0" w:color="auto"/>
                <w:bottom w:val="none" w:sz="0" w:space="0" w:color="auto"/>
                <w:right w:val="none" w:sz="0" w:space="0" w:color="auto"/>
              </w:divBdr>
            </w:div>
          </w:divsChild>
        </w:div>
        <w:div w:id="131098773">
          <w:marLeft w:val="0"/>
          <w:marRight w:val="0"/>
          <w:marTop w:val="0"/>
          <w:marBottom w:val="0"/>
          <w:divBdr>
            <w:top w:val="none" w:sz="0" w:space="0" w:color="auto"/>
            <w:left w:val="none" w:sz="0" w:space="0" w:color="auto"/>
            <w:bottom w:val="none" w:sz="0" w:space="0" w:color="auto"/>
            <w:right w:val="none" w:sz="0" w:space="0" w:color="auto"/>
          </w:divBdr>
        </w:div>
        <w:div w:id="131102946">
          <w:marLeft w:val="0"/>
          <w:marRight w:val="0"/>
          <w:marTop w:val="0"/>
          <w:marBottom w:val="0"/>
          <w:divBdr>
            <w:top w:val="none" w:sz="0" w:space="0" w:color="auto"/>
            <w:left w:val="none" w:sz="0" w:space="0" w:color="auto"/>
            <w:bottom w:val="none" w:sz="0" w:space="0" w:color="auto"/>
            <w:right w:val="none" w:sz="0" w:space="0" w:color="auto"/>
          </w:divBdr>
        </w:div>
        <w:div w:id="131143567">
          <w:marLeft w:val="0"/>
          <w:marRight w:val="0"/>
          <w:marTop w:val="0"/>
          <w:marBottom w:val="0"/>
          <w:divBdr>
            <w:top w:val="none" w:sz="0" w:space="0" w:color="auto"/>
            <w:left w:val="none" w:sz="0" w:space="0" w:color="auto"/>
            <w:bottom w:val="none" w:sz="0" w:space="0" w:color="auto"/>
            <w:right w:val="none" w:sz="0" w:space="0" w:color="auto"/>
          </w:divBdr>
        </w:div>
        <w:div w:id="131169066">
          <w:marLeft w:val="0"/>
          <w:marRight w:val="0"/>
          <w:marTop w:val="0"/>
          <w:marBottom w:val="0"/>
          <w:divBdr>
            <w:top w:val="none" w:sz="0" w:space="0" w:color="auto"/>
            <w:left w:val="none" w:sz="0" w:space="0" w:color="auto"/>
            <w:bottom w:val="none" w:sz="0" w:space="0" w:color="auto"/>
            <w:right w:val="none" w:sz="0" w:space="0" w:color="auto"/>
          </w:divBdr>
        </w:div>
        <w:div w:id="131169858">
          <w:marLeft w:val="0"/>
          <w:marRight w:val="0"/>
          <w:marTop w:val="0"/>
          <w:marBottom w:val="150"/>
          <w:divBdr>
            <w:top w:val="none" w:sz="0" w:space="0" w:color="auto"/>
            <w:left w:val="none" w:sz="0" w:space="0" w:color="auto"/>
            <w:bottom w:val="none" w:sz="0" w:space="0" w:color="auto"/>
            <w:right w:val="none" w:sz="0" w:space="0" w:color="auto"/>
          </w:divBdr>
        </w:div>
        <w:div w:id="131215881">
          <w:marLeft w:val="0"/>
          <w:marRight w:val="0"/>
          <w:marTop w:val="0"/>
          <w:marBottom w:val="0"/>
          <w:divBdr>
            <w:top w:val="none" w:sz="0" w:space="0" w:color="auto"/>
            <w:left w:val="none" w:sz="0" w:space="0" w:color="auto"/>
            <w:bottom w:val="none" w:sz="0" w:space="0" w:color="auto"/>
            <w:right w:val="none" w:sz="0" w:space="0" w:color="auto"/>
          </w:divBdr>
        </w:div>
        <w:div w:id="131216750">
          <w:marLeft w:val="0"/>
          <w:marRight w:val="0"/>
          <w:marTop w:val="0"/>
          <w:marBottom w:val="75"/>
          <w:divBdr>
            <w:top w:val="none" w:sz="0" w:space="0" w:color="auto"/>
            <w:left w:val="none" w:sz="0" w:space="0" w:color="auto"/>
            <w:bottom w:val="none" w:sz="0" w:space="0" w:color="auto"/>
            <w:right w:val="none" w:sz="0" w:space="0" w:color="auto"/>
          </w:divBdr>
        </w:div>
        <w:div w:id="131288232">
          <w:marLeft w:val="0"/>
          <w:marRight w:val="0"/>
          <w:marTop w:val="0"/>
          <w:marBottom w:val="0"/>
          <w:divBdr>
            <w:top w:val="none" w:sz="0" w:space="0" w:color="auto"/>
            <w:left w:val="none" w:sz="0" w:space="0" w:color="auto"/>
            <w:bottom w:val="none" w:sz="0" w:space="0" w:color="auto"/>
            <w:right w:val="none" w:sz="0" w:space="0" w:color="auto"/>
          </w:divBdr>
        </w:div>
        <w:div w:id="131294273">
          <w:marLeft w:val="0"/>
          <w:marRight w:val="0"/>
          <w:marTop w:val="0"/>
          <w:marBottom w:val="0"/>
          <w:divBdr>
            <w:top w:val="none" w:sz="0" w:space="0" w:color="auto"/>
            <w:left w:val="none" w:sz="0" w:space="0" w:color="auto"/>
            <w:bottom w:val="none" w:sz="0" w:space="0" w:color="auto"/>
            <w:right w:val="none" w:sz="0" w:space="0" w:color="auto"/>
          </w:divBdr>
          <w:divsChild>
            <w:div w:id="319232699">
              <w:marLeft w:val="0"/>
              <w:marRight w:val="0"/>
              <w:marTop w:val="0"/>
              <w:marBottom w:val="0"/>
              <w:divBdr>
                <w:top w:val="none" w:sz="0" w:space="0" w:color="auto"/>
                <w:left w:val="none" w:sz="0" w:space="0" w:color="auto"/>
                <w:bottom w:val="none" w:sz="0" w:space="0" w:color="auto"/>
                <w:right w:val="none" w:sz="0" w:space="0" w:color="auto"/>
              </w:divBdr>
            </w:div>
          </w:divsChild>
        </w:div>
        <w:div w:id="131338109">
          <w:marLeft w:val="0"/>
          <w:marRight w:val="0"/>
          <w:marTop w:val="0"/>
          <w:marBottom w:val="240"/>
          <w:divBdr>
            <w:top w:val="none" w:sz="0" w:space="0" w:color="auto"/>
            <w:left w:val="none" w:sz="0" w:space="0" w:color="auto"/>
            <w:bottom w:val="none" w:sz="0" w:space="0" w:color="auto"/>
            <w:right w:val="none" w:sz="0" w:space="0" w:color="auto"/>
          </w:divBdr>
        </w:div>
        <w:div w:id="131405792">
          <w:marLeft w:val="0"/>
          <w:marRight w:val="0"/>
          <w:marTop w:val="0"/>
          <w:marBottom w:val="0"/>
          <w:divBdr>
            <w:top w:val="none" w:sz="0" w:space="0" w:color="auto"/>
            <w:left w:val="none" w:sz="0" w:space="0" w:color="auto"/>
            <w:bottom w:val="none" w:sz="0" w:space="0" w:color="auto"/>
            <w:right w:val="none" w:sz="0" w:space="0" w:color="auto"/>
          </w:divBdr>
          <w:divsChild>
            <w:div w:id="198904686">
              <w:marLeft w:val="-188"/>
              <w:marRight w:val="-188"/>
              <w:marTop w:val="0"/>
              <w:marBottom w:val="0"/>
              <w:divBdr>
                <w:top w:val="none" w:sz="0" w:space="0" w:color="auto"/>
                <w:left w:val="none" w:sz="0" w:space="0" w:color="auto"/>
                <w:bottom w:val="none" w:sz="0" w:space="0" w:color="auto"/>
                <w:right w:val="none" w:sz="0" w:space="0" w:color="auto"/>
              </w:divBdr>
            </w:div>
          </w:divsChild>
        </w:div>
        <w:div w:id="131408137">
          <w:marLeft w:val="75"/>
          <w:marRight w:val="0"/>
          <w:marTop w:val="0"/>
          <w:marBottom w:val="0"/>
          <w:divBdr>
            <w:top w:val="none" w:sz="0" w:space="0" w:color="auto"/>
            <w:left w:val="none" w:sz="0" w:space="0" w:color="auto"/>
            <w:bottom w:val="none" w:sz="0" w:space="0" w:color="auto"/>
            <w:right w:val="none" w:sz="0" w:space="0" w:color="auto"/>
          </w:divBdr>
        </w:div>
        <w:div w:id="131411376">
          <w:marLeft w:val="0"/>
          <w:marRight w:val="0"/>
          <w:marTop w:val="0"/>
          <w:marBottom w:val="0"/>
          <w:divBdr>
            <w:top w:val="none" w:sz="0" w:space="0" w:color="auto"/>
            <w:left w:val="none" w:sz="0" w:space="0" w:color="auto"/>
            <w:bottom w:val="none" w:sz="0" w:space="0" w:color="auto"/>
            <w:right w:val="none" w:sz="0" w:space="0" w:color="auto"/>
          </w:divBdr>
        </w:div>
        <w:div w:id="131414199">
          <w:marLeft w:val="0"/>
          <w:marRight w:val="0"/>
          <w:marTop w:val="0"/>
          <w:marBottom w:val="0"/>
          <w:divBdr>
            <w:top w:val="none" w:sz="0" w:space="0" w:color="auto"/>
            <w:left w:val="none" w:sz="0" w:space="0" w:color="auto"/>
            <w:bottom w:val="none" w:sz="0" w:space="0" w:color="auto"/>
            <w:right w:val="none" w:sz="0" w:space="0" w:color="auto"/>
          </w:divBdr>
        </w:div>
        <w:div w:id="131414232">
          <w:marLeft w:val="0"/>
          <w:marRight w:val="0"/>
          <w:marTop w:val="0"/>
          <w:marBottom w:val="0"/>
          <w:divBdr>
            <w:top w:val="none" w:sz="0" w:space="0" w:color="auto"/>
            <w:left w:val="none" w:sz="0" w:space="0" w:color="auto"/>
            <w:bottom w:val="none" w:sz="0" w:space="0" w:color="auto"/>
            <w:right w:val="none" w:sz="0" w:space="0" w:color="auto"/>
          </w:divBdr>
        </w:div>
        <w:div w:id="131484733">
          <w:marLeft w:val="0"/>
          <w:marRight w:val="0"/>
          <w:marTop w:val="0"/>
          <w:marBottom w:val="0"/>
          <w:divBdr>
            <w:top w:val="none" w:sz="0" w:space="0" w:color="auto"/>
            <w:left w:val="none" w:sz="0" w:space="0" w:color="auto"/>
            <w:bottom w:val="none" w:sz="0" w:space="0" w:color="auto"/>
            <w:right w:val="none" w:sz="0" w:space="0" w:color="auto"/>
          </w:divBdr>
        </w:div>
        <w:div w:id="131562494">
          <w:marLeft w:val="0"/>
          <w:marRight w:val="0"/>
          <w:marTop w:val="0"/>
          <w:marBottom w:val="0"/>
          <w:divBdr>
            <w:top w:val="none" w:sz="0" w:space="0" w:color="auto"/>
            <w:left w:val="none" w:sz="0" w:space="0" w:color="auto"/>
            <w:bottom w:val="none" w:sz="0" w:space="0" w:color="auto"/>
            <w:right w:val="none" w:sz="0" w:space="0" w:color="auto"/>
          </w:divBdr>
        </w:div>
        <w:div w:id="131603021">
          <w:marLeft w:val="0"/>
          <w:marRight w:val="0"/>
          <w:marTop w:val="0"/>
          <w:marBottom w:val="0"/>
          <w:divBdr>
            <w:top w:val="single" w:sz="6" w:space="15" w:color="D2D2D2"/>
            <w:left w:val="none" w:sz="0" w:space="0" w:color="auto"/>
            <w:bottom w:val="none" w:sz="0" w:space="0" w:color="auto"/>
            <w:right w:val="none" w:sz="0" w:space="0" w:color="auto"/>
          </w:divBdr>
        </w:div>
        <w:div w:id="131678936">
          <w:marLeft w:val="0"/>
          <w:marRight w:val="0"/>
          <w:marTop w:val="0"/>
          <w:marBottom w:val="150"/>
          <w:divBdr>
            <w:top w:val="none" w:sz="0" w:space="0" w:color="auto"/>
            <w:left w:val="none" w:sz="0" w:space="0" w:color="auto"/>
            <w:bottom w:val="none" w:sz="0" w:space="0" w:color="auto"/>
            <w:right w:val="none" w:sz="0" w:space="0" w:color="auto"/>
          </w:divBdr>
        </w:div>
        <w:div w:id="131681728">
          <w:marLeft w:val="0"/>
          <w:marRight w:val="0"/>
          <w:marTop w:val="0"/>
          <w:marBottom w:val="0"/>
          <w:divBdr>
            <w:top w:val="none" w:sz="0" w:space="0" w:color="auto"/>
            <w:left w:val="none" w:sz="0" w:space="0" w:color="auto"/>
            <w:bottom w:val="none" w:sz="0" w:space="0" w:color="auto"/>
            <w:right w:val="none" w:sz="0" w:space="0" w:color="auto"/>
          </w:divBdr>
        </w:div>
        <w:div w:id="131749256">
          <w:marLeft w:val="-225"/>
          <w:marRight w:val="-225"/>
          <w:marTop w:val="0"/>
          <w:marBottom w:val="0"/>
          <w:divBdr>
            <w:top w:val="none" w:sz="0" w:space="0" w:color="auto"/>
            <w:left w:val="none" w:sz="0" w:space="0" w:color="auto"/>
            <w:bottom w:val="none" w:sz="0" w:space="0" w:color="auto"/>
            <w:right w:val="none" w:sz="0" w:space="0" w:color="auto"/>
          </w:divBdr>
        </w:div>
        <w:div w:id="131751147">
          <w:marLeft w:val="0"/>
          <w:marRight w:val="0"/>
          <w:marTop w:val="0"/>
          <w:marBottom w:val="0"/>
          <w:divBdr>
            <w:top w:val="none" w:sz="0" w:space="0" w:color="auto"/>
            <w:left w:val="none" w:sz="0" w:space="0" w:color="auto"/>
            <w:bottom w:val="none" w:sz="0" w:space="0" w:color="auto"/>
            <w:right w:val="none" w:sz="0" w:space="0" w:color="auto"/>
          </w:divBdr>
        </w:div>
        <w:div w:id="131797305">
          <w:marLeft w:val="0"/>
          <w:marRight w:val="0"/>
          <w:marTop w:val="0"/>
          <w:marBottom w:val="240"/>
          <w:divBdr>
            <w:top w:val="none" w:sz="0" w:space="0" w:color="auto"/>
            <w:left w:val="none" w:sz="0" w:space="0" w:color="auto"/>
            <w:bottom w:val="none" w:sz="0" w:space="0" w:color="auto"/>
            <w:right w:val="none" w:sz="0" w:space="0" w:color="auto"/>
          </w:divBdr>
        </w:div>
        <w:div w:id="131800312">
          <w:marLeft w:val="0"/>
          <w:marRight w:val="376"/>
          <w:marTop w:val="0"/>
          <w:marBottom w:val="125"/>
          <w:divBdr>
            <w:top w:val="none" w:sz="0" w:space="0" w:color="auto"/>
            <w:left w:val="none" w:sz="0" w:space="0" w:color="auto"/>
            <w:bottom w:val="none" w:sz="0" w:space="0" w:color="auto"/>
            <w:right w:val="none" w:sz="0" w:space="0" w:color="auto"/>
          </w:divBdr>
        </w:div>
        <w:div w:id="131869725">
          <w:marLeft w:val="0"/>
          <w:marRight w:val="0"/>
          <w:marTop w:val="0"/>
          <w:marBottom w:val="0"/>
          <w:divBdr>
            <w:top w:val="single" w:sz="2" w:space="0" w:color="E0E0E0"/>
            <w:left w:val="single" w:sz="2" w:space="0" w:color="E0E0E0"/>
            <w:bottom w:val="single" w:sz="2" w:space="0" w:color="E0E0E0"/>
            <w:right w:val="single" w:sz="2" w:space="0" w:color="E0E0E0"/>
          </w:divBdr>
          <w:divsChild>
            <w:div w:id="4519448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869969">
          <w:marLeft w:val="0"/>
          <w:marRight w:val="0"/>
          <w:marTop w:val="0"/>
          <w:marBottom w:val="300"/>
          <w:divBdr>
            <w:top w:val="none" w:sz="0" w:space="0" w:color="auto"/>
            <w:left w:val="none" w:sz="0" w:space="0" w:color="auto"/>
            <w:bottom w:val="none" w:sz="0" w:space="0" w:color="auto"/>
            <w:right w:val="none" w:sz="0" w:space="0" w:color="auto"/>
          </w:divBdr>
        </w:div>
        <w:div w:id="131870301">
          <w:marLeft w:val="0"/>
          <w:marRight w:val="0"/>
          <w:marTop w:val="0"/>
          <w:marBottom w:val="0"/>
          <w:divBdr>
            <w:top w:val="none" w:sz="0" w:space="0" w:color="auto"/>
            <w:left w:val="none" w:sz="0" w:space="0" w:color="auto"/>
            <w:bottom w:val="none" w:sz="0" w:space="0" w:color="auto"/>
            <w:right w:val="none" w:sz="0" w:space="0" w:color="auto"/>
          </w:divBdr>
        </w:div>
        <w:div w:id="131870942">
          <w:marLeft w:val="0"/>
          <w:marRight w:val="0"/>
          <w:marTop w:val="0"/>
          <w:marBottom w:val="0"/>
          <w:divBdr>
            <w:top w:val="none" w:sz="0" w:space="0" w:color="auto"/>
            <w:left w:val="none" w:sz="0" w:space="0" w:color="auto"/>
            <w:bottom w:val="none" w:sz="0" w:space="0" w:color="auto"/>
            <w:right w:val="none" w:sz="0" w:space="0" w:color="auto"/>
          </w:divBdr>
        </w:div>
        <w:div w:id="131872424">
          <w:marLeft w:val="0"/>
          <w:marRight w:val="0"/>
          <w:marTop w:val="0"/>
          <w:marBottom w:val="0"/>
          <w:divBdr>
            <w:top w:val="none" w:sz="0" w:space="0" w:color="auto"/>
            <w:left w:val="none" w:sz="0" w:space="0" w:color="auto"/>
            <w:bottom w:val="none" w:sz="0" w:space="0" w:color="auto"/>
            <w:right w:val="none" w:sz="0" w:space="0" w:color="auto"/>
          </w:divBdr>
          <w:divsChild>
            <w:div w:id="204873367">
              <w:marLeft w:val="0"/>
              <w:marRight w:val="225"/>
              <w:marTop w:val="0"/>
              <w:marBottom w:val="0"/>
              <w:divBdr>
                <w:top w:val="none" w:sz="0" w:space="0" w:color="auto"/>
                <w:left w:val="none" w:sz="0" w:space="0" w:color="auto"/>
                <w:bottom w:val="none" w:sz="0" w:space="0" w:color="auto"/>
                <w:right w:val="none" w:sz="0" w:space="0" w:color="auto"/>
              </w:divBdr>
            </w:div>
          </w:divsChild>
        </w:div>
        <w:div w:id="131945464">
          <w:marLeft w:val="0"/>
          <w:marRight w:val="0"/>
          <w:marTop w:val="0"/>
          <w:marBottom w:val="0"/>
          <w:divBdr>
            <w:top w:val="none" w:sz="0" w:space="0" w:color="auto"/>
            <w:left w:val="none" w:sz="0" w:space="0" w:color="auto"/>
            <w:bottom w:val="none" w:sz="0" w:space="0" w:color="auto"/>
            <w:right w:val="none" w:sz="0" w:space="0" w:color="auto"/>
          </w:divBdr>
        </w:div>
        <w:div w:id="131949243">
          <w:marLeft w:val="0"/>
          <w:marRight w:val="0"/>
          <w:marTop w:val="0"/>
          <w:marBottom w:val="0"/>
          <w:divBdr>
            <w:top w:val="none" w:sz="0" w:space="0" w:color="auto"/>
            <w:left w:val="none" w:sz="0" w:space="0" w:color="auto"/>
            <w:bottom w:val="none" w:sz="0" w:space="0" w:color="auto"/>
            <w:right w:val="none" w:sz="0" w:space="0" w:color="auto"/>
          </w:divBdr>
        </w:div>
        <w:div w:id="131990928">
          <w:marLeft w:val="0"/>
          <w:marRight w:val="0"/>
          <w:marTop w:val="0"/>
          <w:marBottom w:val="0"/>
          <w:divBdr>
            <w:top w:val="none" w:sz="0" w:space="0" w:color="auto"/>
            <w:left w:val="none" w:sz="0" w:space="0" w:color="auto"/>
            <w:bottom w:val="none" w:sz="0" w:space="0" w:color="auto"/>
            <w:right w:val="none" w:sz="0" w:space="0" w:color="auto"/>
          </w:divBdr>
        </w:div>
        <w:div w:id="131991068">
          <w:marLeft w:val="0"/>
          <w:marRight w:val="0"/>
          <w:marTop w:val="0"/>
          <w:marBottom w:val="75"/>
          <w:divBdr>
            <w:top w:val="none" w:sz="0" w:space="0" w:color="auto"/>
            <w:left w:val="none" w:sz="0" w:space="0" w:color="auto"/>
            <w:bottom w:val="none" w:sz="0" w:space="0" w:color="auto"/>
            <w:right w:val="none" w:sz="0" w:space="0" w:color="auto"/>
          </w:divBdr>
          <w:divsChild>
            <w:div w:id="329867428">
              <w:marLeft w:val="0"/>
              <w:marRight w:val="0"/>
              <w:marTop w:val="0"/>
              <w:marBottom w:val="0"/>
              <w:divBdr>
                <w:top w:val="none" w:sz="0" w:space="0" w:color="auto"/>
                <w:left w:val="none" w:sz="0" w:space="0" w:color="auto"/>
                <w:bottom w:val="none" w:sz="0" w:space="0" w:color="auto"/>
                <w:right w:val="none" w:sz="0" w:space="0" w:color="auto"/>
              </w:divBdr>
            </w:div>
          </w:divsChild>
        </w:div>
        <w:div w:id="131992418">
          <w:marLeft w:val="0"/>
          <w:marRight w:val="0"/>
          <w:marTop w:val="0"/>
          <w:marBottom w:val="0"/>
          <w:divBdr>
            <w:top w:val="none" w:sz="0" w:space="0" w:color="auto"/>
            <w:left w:val="none" w:sz="0" w:space="0" w:color="auto"/>
            <w:bottom w:val="none" w:sz="0" w:space="0" w:color="auto"/>
            <w:right w:val="none" w:sz="0" w:space="0" w:color="auto"/>
          </w:divBdr>
        </w:div>
        <w:div w:id="132020425">
          <w:marLeft w:val="0"/>
          <w:marRight w:val="0"/>
          <w:marTop w:val="0"/>
          <w:marBottom w:val="0"/>
          <w:divBdr>
            <w:top w:val="none" w:sz="0" w:space="0" w:color="auto"/>
            <w:left w:val="none" w:sz="0" w:space="0" w:color="auto"/>
            <w:bottom w:val="none" w:sz="0" w:space="0" w:color="auto"/>
            <w:right w:val="none" w:sz="0" w:space="0" w:color="auto"/>
          </w:divBdr>
          <w:divsChild>
            <w:div w:id="786581653">
              <w:marLeft w:val="-225"/>
              <w:marRight w:val="-225"/>
              <w:marTop w:val="0"/>
              <w:marBottom w:val="0"/>
              <w:divBdr>
                <w:top w:val="none" w:sz="0" w:space="0" w:color="auto"/>
                <w:left w:val="none" w:sz="0" w:space="0" w:color="auto"/>
                <w:bottom w:val="none" w:sz="0" w:space="0" w:color="auto"/>
                <w:right w:val="none" w:sz="0" w:space="0" w:color="auto"/>
              </w:divBdr>
            </w:div>
          </w:divsChild>
        </w:div>
        <w:div w:id="132061269">
          <w:marLeft w:val="0"/>
          <w:marRight w:val="0"/>
          <w:marTop w:val="0"/>
          <w:marBottom w:val="0"/>
          <w:divBdr>
            <w:top w:val="none" w:sz="0" w:space="0" w:color="auto"/>
            <w:left w:val="none" w:sz="0" w:space="0" w:color="auto"/>
            <w:bottom w:val="none" w:sz="0" w:space="0" w:color="auto"/>
            <w:right w:val="none" w:sz="0" w:space="0" w:color="auto"/>
          </w:divBdr>
          <w:divsChild>
            <w:div w:id="413016483">
              <w:marLeft w:val="0"/>
              <w:marRight w:val="225"/>
              <w:marTop w:val="0"/>
              <w:marBottom w:val="0"/>
              <w:divBdr>
                <w:top w:val="none" w:sz="0" w:space="0" w:color="auto"/>
                <w:left w:val="none" w:sz="0" w:space="0" w:color="auto"/>
                <w:bottom w:val="none" w:sz="0" w:space="0" w:color="auto"/>
                <w:right w:val="none" w:sz="0" w:space="0" w:color="auto"/>
              </w:divBdr>
            </w:div>
          </w:divsChild>
        </w:div>
        <w:div w:id="132062729">
          <w:marLeft w:val="-188"/>
          <w:marRight w:val="-188"/>
          <w:marTop w:val="0"/>
          <w:marBottom w:val="0"/>
          <w:divBdr>
            <w:top w:val="none" w:sz="0" w:space="0" w:color="auto"/>
            <w:left w:val="none" w:sz="0" w:space="0" w:color="auto"/>
            <w:bottom w:val="none" w:sz="0" w:space="0" w:color="auto"/>
            <w:right w:val="none" w:sz="0" w:space="0" w:color="auto"/>
          </w:divBdr>
          <w:divsChild>
            <w:div w:id="664014205">
              <w:marLeft w:val="1221"/>
              <w:marRight w:val="0"/>
              <w:marTop w:val="0"/>
              <w:marBottom w:val="0"/>
              <w:divBdr>
                <w:top w:val="none" w:sz="0" w:space="0" w:color="auto"/>
                <w:left w:val="none" w:sz="0" w:space="0" w:color="auto"/>
                <w:bottom w:val="none" w:sz="0" w:space="0" w:color="auto"/>
                <w:right w:val="none" w:sz="0" w:space="0" w:color="auto"/>
              </w:divBdr>
            </w:div>
          </w:divsChild>
        </w:div>
        <w:div w:id="132063097">
          <w:marLeft w:val="0"/>
          <w:marRight w:val="0"/>
          <w:marTop w:val="0"/>
          <w:marBottom w:val="0"/>
          <w:divBdr>
            <w:top w:val="none" w:sz="0" w:space="0" w:color="auto"/>
            <w:left w:val="none" w:sz="0" w:space="0" w:color="auto"/>
            <w:bottom w:val="none" w:sz="0" w:space="0" w:color="auto"/>
            <w:right w:val="none" w:sz="0" w:space="0" w:color="auto"/>
          </w:divBdr>
        </w:div>
        <w:div w:id="132136589">
          <w:marLeft w:val="0"/>
          <w:marRight w:val="0"/>
          <w:marTop w:val="0"/>
          <w:marBottom w:val="0"/>
          <w:divBdr>
            <w:top w:val="none" w:sz="0" w:space="0" w:color="auto"/>
            <w:left w:val="none" w:sz="0" w:space="0" w:color="auto"/>
            <w:bottom w:val="none" w:sz="0" w:space="0" w:color="auto"/>
            <w:right w:val="none" w:sz="0" w:space="0" w:color="auto"/>
          </w:divBdr>
          <w:divsChild>
            <w:div w:id="183978436">
              <w:marLeft w:val="0"/>
              <w:marRight w:val="0"/>
              <w:marTop w:val="0"/>
              <w:marBottom w:val="0"/>
              <w:divBdr>
                <w:top w:val="none" w:sz="0" w:space="0" w:color="auto"/>
                <w:left w:val="none" w:sz="0" w:space="0" w:color="auto"/>
                <w:bottom w:val="none" w:sz="0" w:space="0" w:color="auto"/>
                <w:right w:val="none" w:sz="0" w:space="0" w:color="auto"/>
              </w:divBdr>
            </w:div>
          </w:divsChild>
        </w:div>
        <w:div w:id="132140849">
          <w:marLeft w:val="0"/>
          <w:marRight w:val="0"/>
          <w:marTop w:val="0"/>
          <w:marBottom w:val="0"/>
          <w:divBdr>
            <w:top w:val="none" w:sz="0" w:space="0" w:color="auto"/>
            <w:left w:val="none" w:sz="0" w:space="0" w:color="auto"/>
            <w:bottom w:val="none" w:sz="0" w:space="0" w:color="auto"/>
            <w:right w:val="none" w:sz="0" w:space="0" w:color="auto"/>
          </w:divBdr>
        </w:div>
        <w:div w:id="132142618">
          <w:marLeft w:val="626"/>
          <w:marRight w:val="1252"/>
          <w:marTop w:val="0"/>
          <w:marBottom w:val="0"/>
          <w:divBdr>
            <w:top w:val="none" w:sz="0" w:space="0" w:color="auto"/>
            <w:left w:val="none" w:sz="0" w:space="0" w:color="auto"/>
            <w:bottom w:val="none" w:sz="0" w:space="0" w:color="auto"/>
            <w:right w:val="none" w:sz="0" w:space="0" w:color="auto"/>
          </w:divBdr>
        </w:div>
        <w:div w:id="132214731">
          <w:marLeft w:val="0"/>
          <w:marRight w:val="0"/>
          <w:marTop w:val="100"/>
          <w:marBottom w:val="100"/>
          <w:divBdr>
            <w:top w:val="none" w:sz="0" w:space="0" w:color="auto"/>
            <w:left w:val="none" w:sz="0" w:space="0" w:color="auto"/>
            <w:bottom w:val="none" w:sz="0" w:space="0" w:color="auto"/>
            <w:right w:val="none" w:sz="0" w:space="0" w:color="auto"/>
          </w:divBdr>
        </w:div>
        <w:div w:id="132258265">
          <w:marLeft w:val="-225"/>
          <w:marRight w:val="-225"/>
          <w:marTop w:val="0"/>
          <w:marBottom w:val="0"/>
          <w:divBdr>
            <w:top w:val="none" w:sz="0" w:space="0" w:color="auto"/>
            <w:left w:val="none" w:sz="0" w:space="0" w:color="auto"/>
            <w:bottom w:val="none" w:sz="0" w:space="0" w:color="auto"/>
            <w:right w:val="none" w:sz="0" w:space="0" w:color="auto"/>
          </w:divBdr>
        </w:div>
        <w:div w:id="132332543">
          <w:marLeft w:val="-225"/>
          <w:marRight w:val="-225"/>
          <w:marTop w:val="0"/>
          <w:marBottom w:val="0"/>
          <w:divBdr>
            <w:top w:val="none" w:sz="0" w:space="0" w:color="auto"/>
            <w:left w:val="none" w:sz="0" w:space="0" w:color="auto"/>
            <w:bottom w:val="none" w:sz="0" w:space="0" w:color="auto"/>
            <w:right w:val="none" w:sz="0" w:space="0" w:color="auto"/>
          </w:divBdr>
          <w:divsChild>
            <w:div w:id="248585756">
              <w:marLeft w:val="0"/>
              <w:marRight w:val="0"/>
              <w:marTop w:val="0"/>
              <w:marBottom w:val="0"/>
              <w:divBdr>
                <w:top w:val="none" w:sz="0" w:space="0" w:color="auto"/>
                <w:left w:val="none" w:sz="0" w:space="0" w:color="auto"/>
                <w:bottom w:val="none" w:sz="0" w:space="0" w:color="auto"/>
                <w:right w:val="none" w:sz="0" w:space="0" w:color="auto"/>
              </w:divBdr>
              <w:divsChild>
                <w:div w:id="604189723">
                  <w:marLeft w:val="0"/>
                  <w:marRight w:val="0"/>
                  <w:marTop w:val="0"/>
                  <w:marBottom w:val="0"/>
                  <w:divBdr>
                    <w:top w:val="none" w:sz="0" w:space="0" w:color="auto"/>
                    <w:left w:val="none" w:sz="0" w:space="0" w:color="auto"/>
                    <w:bottom w:val="none" w:sz="0" w:space="0" w:color="auto"/>
                    <w:right w:val="none" w:sz="0" w:space="0" w:color="auto"/>
                  </w:divBdr>
                  <w:divsChild>
                    <w:div w:id="584798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2337191">
          <w:marLeft w:val="0"/>
          <w:marRight w:val="0"/>
          <w:marTop w:val="0"/>
          <w:marBottom w:val="75"/>
          <w:divBdr>
            <w:top w:val="none" w:sz="0" w:space="0" w:color="auto"/>
            <w:left w:val="none" w:sz="0" w:space="0" w:color="auto"/>
            <w:bottom w:val="none" w:sz="0" w:space="0" w:color="auto"/>
            <w:right w:val="none" w:sz="0" w:space="0" w:color="auto"/>
          </w:divBdr>
          <w:divsChild>
            <w:div w:id="737245266">
              <w:marLeft w:val="0"/>
              <w:marRight w:val="0"/>
              <w:marTop w:val="0"/>
              <w:marBottom w:val="0"/>
              <w:divBdr>
                <w:top w:val="none" w:sz="0" w:space="0" w:color="auto"/>
                <w:left w:val="none" w:sz="0" w:space="0" w:color="auto"/>
                <w:bottom w:val="none" w:sz="0" w:space="0" w:color="auto"/>
                <w:right w:val="none" w:sz="0" w:space="0" w:color="auto"/>
              </w:divBdr>
            </w:div>
          </w:divsChild>
        </w:div>
        <w:div w:id="132412840">
          <w:marLeft w:val="0"/>
          <w:marRight w:val="0"/>
          <w:marTop w:val="0"/>
          <w:marBottom w:val="0"/>
          <w:divBdr>
            <w:top w:val="none" w:sz="0" w:space="0" w:color="auto"/>
            <w:left w:val="none" w:sz="0" w:space="0" w:color="auto"/>
            <w:bottom w:val="none" w:sz="0" w:space="0" w:color="auto"/>
            <w:right w:val="none" w:sz="0" w:space="0" w:color="auto"/>
          </w:divBdr>
        </w:div>
        <w:div w:id="132523593">
          <w:marLeft w:val="0"/>
          <w:marRight w:val="0"/>
          <w:marTop w:val="0"/>
          <w:marBottom w:val="0"/>
          <w:divBdr>
            <w:top w:val="none" w:sz="0" w:space="0" w:color="auto"/>
            <w:left w:val="none" w:sz="0" w:space="0" w:color="auto"/>
            <w:bottom w:val="none" w:sz="0" w:space="0" w:color="auto"/>
            <w:right w:val="none" w:sz="0" w:space="0" w:color="auto"/>
          </w:divBdr>
        </w:div>
        <w:div w:id="132523613">
          <w:marLeft w:val="0"/>
          <w:marRight w:val="450"/>
          <w:marTop w:val="0"/>
          <w:marBottom w:val="150"/>
          <w:divBdr>
            <w:top w:val="none" w:sz="0" w:space="0" w:color="auto"/>
            <w:left w:val="none" w:sz="0" w:space="0" w:color="auto"/>
            <w:bottom w:val="none" w:sz="0" w:space="0" w:color="auto"/>
            <w:right w:val="none" w:sz="0" w:space="0" w:color="auto"/>
          </w:divBdr>
        </w:div>
        <w:div w:id="132527816">
          <w:marLeft w:val="0"/>
          <w:marRight w:val="0"/>
          <w:marTop w:val="0"/>
          <w:marBottom w:val="0"/>
          <w:divBdr>
            <w:top w:val="none" w:sz="0" w:space="0" w:color="auto"/>
            <w:left w:val="none" w:sz="0" w:space="0" w:color="auto"/>
            <w:bottom w:val="none" w:sz="0" w:space="0" w:color="auto"/>
            <w:right w:val="none" w:sz="0" w:space="0" w:color="auto"/>
          </w:divBdr>
        </w:div>
        <w:div w:id="132530539">
          <w:marLeft w:val="0"/>
          <w:marRight w:val="0"/>
          <w:marTop w:val="100"/>
          <w:marBottom w:val="100"/>
          <w:divBdr>
            <w:top w:val="none" w:sz="0" w:space="0" w:color="auto"/>
            <w:left w:val="none" w:sz="0" w:space="0" w:color="auto"/>
            <w:bottom w:val="none" w:sz="0" w:space="0" w:color="auto"/>
            <w:right w:val="none" w:sz="0" w:space="0" w:color="auto"/>
          </w:divBdr>
          <w:divsChild>
            <w:div w:id="59522953">
              <w:marLeft w:val="0"/>
              <w:marRight w:val="0"/>
              <w:marTop w:val="100"/>
              <w:marBottom w:val="100"/>
              <w:divBdr>
                <w:top w:val="none" w:sz="0" w:space="0" w:color="auto"/>
                <w:left w:val="none" w:sz="0" w:space="0" w:color="auto"/>
                <w:bottom w:val="none" w:sz="0" w:space="0" w:color="auto"/>
                <w:right w:val="none" w:sz="0" w:space="0" w:color="auto"/>
              </w:divBdr>
              <w:divsChild>
                <w:div w:id="3475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7961">
          <w:marLeft w:val="0"/>
          <w:marRight w:val="0"/>
          <w:marTop w:val="0"/>
          <w:marBottom w:val="0"/>
          <w:divBdr>
            <w:top w:val="none" w:sz="0" w:space="0" w:color="auto"/>
            <w:left w:val="none" w:sz="0" w:space="0" w:color="auto"/>
            <w:bottom w:val="none" w:sz="0" w:space="0" w:color="auto"/>
            <w:right w:val="none" w:sz="0" w:space="0" w:color="auto"/>
          </w:divBdr>
        </w:div>
        <w:div w:id="132676543">
          <w:marLeft w:val="0"/>
          <w:marRight w:val="0"/>
          <w:marTop w:val="0"/>
          <w:marBottom w:val="0"/>
          <w:divBdr>
            <w:top w:val="none" w:sz="0" w:space="0" w:color="auto"/>
            <w:left w:val="none" w:sz="0" w:space="0" w:color="auto"/>
            <w:bottom w:val="none" w:sz="0" w:space="0" w:color="auto"/>
            <w:right w:val="none" w:sz="0" w:space="0" w:color="auto"/>
          </w:divBdr>
        </w:div>
        <w:div w:id="132677088">
          <w:marLeft w:val="750"/>
          <w:marRight w:val="1500"/>
          <w:marTop w:val="0"/>
          <w:marBottom w:val="0"/>
          <w:divBdr>
            <w:top w:val="none" w:sz="0" w:space="0" w:color="auto"/>
            <w:left w:val="none" w:sz="0" w:space="0" w:color="auto"/>
            <w:bottom w:val="none" w:sz="0" w:space="0" w:color="auto"/>
            <w:right w:val="none" w:sz="0" w:space="0" w:color="auto"/>
          </w:divBdr>
        </w:div>
        <w:div w:id="132795154">
          <w:marLeft w:val="0"/>
          <w:marRight w:val="0"/>
          <w:marTop w:val="0"/>
          <w:marBottom w:val="0"/>
          <w:divBdr>
            <w:top w:val="single" w:sz="2" w:space="0" w:color="E0E0E0"/>
            <w:left w:val="single" w:sz="2" w:space="0" w:color="E0E0E0"/>
            <w:bottom w:val="single" w:sz="2" w:space="0" w:color="E0E0E0"/>
            <w:right w:val="single" w:sz="2" w:space="0" w:color="E0E0E0"/>
          </w:divBdr>
        </w:div>
        <w:div w:id="132796877">
          <w:marLeft w:val="15"/>
          <w:marRight w:val="225"/>
          <w:marTop w:val="165"/>
          <w:marBottom w:val="105"/>
          <w:divBdr>
            <w:top w:val="none" w:sz="0" w:space="0" w:color="auto"/>
            <w:left w:val="none" w:sz="0" w:space="0" w:color="auto"/>
            <w:bottom w:val="none" w:sz="0" w:space="0" w:color="auto"/>
            <w:right w:val="none" w:sz="0" w:space="0" w:color="auto"/>
          </w:divBdr>
          <w:divsChild>
            <w:div w:id="71858301">
              <w:marLeft w:val="0"/>
              <w:marRight w:val="0"/>
              <w:marTop w:val="0"/>
              <w:marBottom w:val="0"/>
              <w:divBdr>
                <w:top w:val="none" w:sz="0" w:space="0" w:color="auto"/>
                <w:left w:val="none" w:sz="0" w:space="0" w:color="auto"/>
                <w:bottom w:val="none" w:sz="0" w:space="0" w:color="auto"/>
                <w:right w:val="none" w:sz="0" w:space="0" w:color="auto"/>
              </w:divBdr>
            </w:div>
            <w:div w:id="774986207">
              <w:marLeft w:val="0"/>
              <w:marRight w:val="0"/>
              <w:marTop w:val="0"/>
              <w:marBottom w:val="0"/>
              <w:divBdr>
                <w:top w:val="none" w:sz="0" w:space="0" w:color="auto"/>
                <w:left w:val="none" w:sz="0" w:space="0" w:color="auto"/>
                <w:bottom w:val="none" w:sz="0" w:space="0" w:color="auto"/>
                <w:right w:val="none" w:sz="0" w:space="0" w:color="auto"/>
              </w:divBdr>
            </w:div>
          </w:divsChild>
        </w:div>
        <w:div w:id="132842047">
          <w:marLeft w:val="0"/>
          <w:marRight w:val="0"/>
          <w:marTop w:val="450"/>
          <w:marBottom w:val="450"/>
          <w:divBdr>
            <w:top w:val="none" w:sz="0" w:space="0" w:color="auto"/>
            <w:left w:val="none" w:sz="0" w:space="0" w:color="auto"/>
            <w:bottom w:val="none" w:sz="0" w:space="0" w:color="auto"/>
            <w:right w:val="none" w:sz="0" w:space="0" w:color="auto"/>
          </w:divBdr>
        </w:div>
        <w:div w:id="132913746">
          <w:marLeft w:val="0"/>
          <w:marRight w:val="188"/>
          <w:marTop w:val="0"/>
          <w:marBottom w:val="188"/>
          <w:divBdr>
            <w:top w:val="none" w:sz="0" w:space="0" w:color="auto"/>
            <w:left w:val="none" w:sz="0" w:space="0" w:color="auto"/>
            <w:bottom w:val="none" w:sz="0" w:space="0" w:color="auto"/>
            <w:right w:val="none" w:sz="0" w:space="0" w:color="auto"/>
          </w:divBdr>
        </w:div>
        <w:div w:id="132915076">
          <w:marLeft w:val="0"/>
          <w:marRight w:val="0"/>
          <w:marTop w:val="0"/>
          <w:marBottom w:val="240"/>
          <w:divBdr>
            <w:top w:val="none" w:sz="0" w:space="0" w:color="auto"/>
            <w:left w:val="none" w:sz="0" w:space="0" w:color="auto"/>
            <w:bottom w:val="none" w:sz="0" w:space="0" w:color="auto"/>
            <w:right w:val="none" w:sz="0" w:space="0" w:color="auto"/>
          </w:divBdr>
        </w:div>
        <w:div w:id="132988544">
          <w:marLeft w:val="0"/>
          <w:marRight w:val="0"/>
          <w:marTop w:val="0"/>
          <w:marBottom w:val="0"/>
          <w:divBdr>
            <w:top w:val="single" w:sz="2" w:space="0" w:color="E0E0E0"/>
            <w:left w:val="single" w:sz="2" w:space="0" w:color="E0E0E0"/>
            <w:bottom w:val="single" w:sz="2" w:space="0" w:color="E0E0E0"/>
            <w:right w:val="single" w:sz="2" w:space="0" w:color="E0E0E0"/>
          </w:divBdr>
        </w:div>
        <w:div w:id="132989285">
          <w:marLeft w:val="0"/>
          <w:marRight w:val="0"/>
          <w:marTop w:val="0"/>
          <w:marBottom w:val="0"/>
          <w:divBdr>
            <w:top w:val="single" w:sz="2" w:space="0" w:color="E0E0E0"/>
            <w:left w:val="single" w:sz="2" w:space="0" w:color="E0E0E0"/>
            <w:bottom w:val="single" w:sz="2" w:space="0" w:color="E0E0E0"/>
            <w:right w:val="single" w:sz="2" w:space="0" w:color="E0E0E0"/>
          </w:divBdr>
          <w:divsChild>
            <w:div w:id="5526945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2989510">
          <w:marLeft w:val="0"/>
          <w:marRight w:val="0"/>
          <w:marTop w:val="0"/>
          <w:marBottom w:val="75"/>
          <w:divBdr>
            <w:top w:val="none" w:sz="0" w:space="0" w:color="auto"/>
            <w:left w:val="none" w:sz="0" w:space="0" w:color="auto"/>
            <w:bottom w:val="none" w:sz="0" w:space="0" w:color="auto"/>
            <w:right w:val="none" w:sz="0" w:space="0" w:color="auto"/>
          </w:divBdr>
        </w:div>
        <w:div w:id="132992085">
          <w:marLeft w:val="0"/>
          <w:marRight w:val="0"/>
          <w:marTop w:val="0"/>
          <w:marBottom w:val="0"/>
          <w:divBdr>
            <w:top w:val="none" w:sz="0" w:space="0" w:color="auto"/>
            <w:left w:val="none" w:sz="0" w:space="0" w:color="auto"/>
            <w:bottom w:val="none" w:sz="0" w:space="0" w:color="auto"/>
            <w:right w:val="none" w:sz="0" w:space="0" w:color="auto"/>
          </w:divBdr>
        </w:div>
        <w:div w:id="133061246">
          <w:marLeft w:val="0"/>
          <w:marRight w:val="0"/>
          <w:marTop w:val="300"/>
          <w:marBottom w:val="300"/>
          <w:divBdr>
            <w:top w:val="none" w:sz="0" w:space="0" w:color="auto"/>
            <w:left w:val="none" w:sz="0" w:space="0" w:color="auto"/>
            <w:bottom w:val="none" w:sz="0" w:space="0" w:color="auto"/>
            <w:right w:val="none" w:sz="0" w:space="0" w:color="auto"/>
          </w:divBdr>
        </w:div>
        <w:div w:id="133069107">
          <w:marLeft w:val="0"/>
          <w:marRight w:val="0"/>
          <w:marTop w:val="0"/>
          <w:marBottom w:val="0"/>
          <w:divBdr>
            <w:top w:val="none" w:sz="0" w:space="0" w:color="auto"/>
            <w:left w:val="none" w:sz="0" w:space="0" w:color="auto"/>
            <w:bottom w:val="none" w:sz="0" w:space="0" w:color="auto"/>
            <w:right w:val="none" w:sz="0" w:space="0" w:color="auto"/>
          </w:divBdr>
        </w:div>
        <w:div w:id="133183684">
          <w:marLeft w:val="0"/>
          <w:marRight w:val="0"/>
          <w:marTop w:val="0"/>
          <w:marBottom w:val="0"/>
          <w:divBdr>
            <w:top w:val="none" w:sz="0" w:space="0" w:color="auto"/>
            <w:left w:val="none" w:sz="0" w:space="0" w:color="auto"/>
            <w:bottom w:val="none" w:sz="0" w:space="0" w:color="auto"/>
            <w:right w:val="none" w:sz="0" w:space="0" w:color="auto"/>
          </w:divBdr>
        </w:div>
        <w:div w:id="133254515">
          <w:marLeft w:val="0"/>
          <w:marRight w:val="0"/>
          <w:marTop w:val="0"/>
          <w:marBottom w:val="0"/>
          <w:divBdr>
            <w:top w:val="none" w:sz="0" w:space="0" w:color="auto"/>
            <w:left w:val="none" w:sz="0" w:space="0" w:color="auto"/>
            <w:bottom w:val="none" w:sz="0" w:space="0" w:color="auto"/>
            <w:right w:val="none" w:sz="0" w:space="0" w:color="auto"/>
          </w:divBdr>
        </w:div>
        <w:div w:id="133260681">
          <w:marLeft w:val="0"/>
          <w:marRight w:val="0"/>
          <w:marTop w:val="0"/>
          <w:marBottom w:val="0"/>
          <w:divBdr>
            <w:top w:val="none" w:sz="0" w:space="0" w:color="auto"/>
            <w:left w:val="none" w:sz="0" w:space="0" w:color="auto"/>
            <w:bottom w:val="none" w:sz="0" w:space="0" w:color="auto"/>
            <w:right w:val="none" w:sz="0" w:space="0" w:color="auto"/>
          </w:divBdr>
        </w:div>
        <w:div w:id="133304009">
          <w:marLeft w:val="-225"/>
          <w:marRight w:val="-225"/>
          <w:marTop w:val="0"/>
          <w:marBottom w:val="0"/>
          <w:divBdr>
            <w:top w:val="none" w:sz="0" w:space="0" w:color="auto"/>
            <w:left w:val="none" w:sz="0" w:space="0" w:color="auto"/>
            <w:bottom w:val="none" w:sz="0" w:space="0" w:color="auto"/>
            <w:right w:val="none" w:sz="0" w:space="0" w:color="auto"/>
          </w:divBdr>
          <w:divsChild>
            <w:div w:id="197359808">
              <w:marLeft w:val="0"/>
              <w:marRight w:val="0"/>
              <w:marTop w:val="0"/>
              <w:marBottom w:val="0"/>
              <w:divBdr>
                <w:top w:val="none" w:sz="0" w:space="0" w:color="auto"/>
                <w:left w:val="none" w:sz="0" w:space="0" w:color="auto"/>
                <w:bottom w:val="none" w:sz="0" w:space="0" w:color="auto"/>
                <w:right w:val="none" w:sz="0" w:space="0" w:color="auto"/>
              </w:divBdr>
            </w:div>
            <w:div w:id="439640261">
              <w:marLeft w:val="0"/>
              <w:marRight w:val="0"/>
              <w:marTop w:val="150"/>
              <w:marBottom w:val="0"/>
              <w:divBdr>
                <w:top w:val="none" w:sz="0" w:space="0" w:color="auto"/>
                <w:left w:val="none" w:sz="0" w:space="0" w:color="auto"/>
                <w:bottom w:val="none" w:sz="0" w:space="0" w:color="auto"/>
                <w:right w:val="none" w:sz="0" w:space="0" w:color="auto"/>
              </w:divBdr>
            </w:div>
          </w:divsChild>
        </w:div>
        <w:div w:id="133329968">
          <w:marLeft w:val="0"/>
          <w:marRight w:val="0"/>
          <w:marTop w:val="0"/>
          <w:marBottom w:val="0"/>
          <w:divBdr>
            <w:top w:val="none" w:sz="0" w:space="0" w:color="auto"/>
            <w:left w:val="none" w:sz="0" w:space="0" w:color="auto"/>
            <w:bottom w:val="none" w:sz="0" w:space="0" w:color="auto"/>
            <w:right w:val="none" w:sz="0" w:space="0" w:color="auto"/>
          </w:divBdr>
        </w:div>
        <w:div w:id="133330992">
          <w:marLeft w:val="-225"/>
          <w:marRight w:val="-225"/>
          <w:marTop w:val="0"/>
          <w:marBottom w:val="0"/>
          <w:divBdr>
            <w:top w:val="none" w:sz="0" w:space="0" w:color="auto"/>
            <w:left w:val="none" w:sz="0" w:space="0" w:color="auto"/>
            <w:bottom w:val="none" w:sz="0" w:space="0" w:color="auto"/>
            <w:right w:val="none" w:sz="0" w:space="0" w:color="auto"/>
          </w:divBdr>
          <w:divsChild>
            <w:div w:id="577903648">
              <w:marLeft w:val="0"/>
              <w:marRight w:val="0"/>
              <w:marTop w:val="0"/>
              <w:marBottom w:val="0"/>
              <w:divBdr>
                <w:top w:val="none" w:sz="0" w:space="0" w:color="auto"/>
                <w:left w:val="none" w:sz="0" w:space="0" w:color="auto"/>
                <w:bottom w:val="none" w:sz="0" w:space="0" w:color="auto"/>
                <w:right w:val="none" w:sz="0" w:space="0" w:color="auto"/>
              </w:divBdr>
            </w:div>
          </w:divsChild>
        </w:div>
        <w:div w:id="133373372">
          <w:marLeft w:val="0"/>
          <w:marRight w:val="0"/>
          <w:marTop w:val="0"/>
          <w:marBottom w:val="0"/>
          <w:divBdr>
            <w:top w:val="none" w:sz="0" w:space="0" w:color="auto"/>
            <w:left w:val="none" w:sz="0" w:space="0" w:color="auto"/>
            <w:bottom w:val="none" w:sz="0" w:space="0" w:color="auto"/>
            <w:right w:val="none" w:sz="0" w:space="0" w:color="auto"/>
          </w:divBdr>
          <w:divsChild>
            <w:div w:id="63724817">
              <w:marLeft w:val="0"/>
              <w:marRight w:val="0"/>
              <w:marTop w:val="0"/>
              <w:marBottom w:val="0"/>
              <w:divBdr>
                <w:top w:val="none" w:sz="0" w:space="0" w:color="auto"/>
                <w:left w:val="none" w:sz="0" w:space="0" w:color="auto"/>
                <w:bottom w:val="none" w:sz="0" w:space="0" w:color="auto"/>
                <w:right w:val="none" w:sz="0" w:space="0" w:color="auto"/>
              </w:divBdr>
              <w:divsChild>
                <w:div w:id="597718626">
                  <w:marLeft w:val="0"/>
                  <w:marRight w:val="0"/>
                  <w:marTop w:val="0"/>
                  <w:marBottom w:val="0"/>
                  <w:divBdr>
                    <w:top w:val="none" w:sz="0" w:space="0" w:color="auto"/>
                    <w:left w:val="none" w:sz="0" w:space="0" w:color="auto"/>
                    <w:bottom w:val="none" w:sz="0" w:space="0" w:color="auto"/>
                    <w:right w:val="none" w:sz="0" w:space="0" w:color="auto"/>
                  </w:divBdr>
                </w:div>
                <w:div w:id="5989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6823">
          <w:marLeft w:val="1463"/>
          <w:marRight w:val="0"/>
          <w:marTop w:val="0"/>
          <w:marBottom w:val="0"/>
          <w:divBdr>
            <w:top w:val="none" w:sz="0" w:space="0" w:color="auto"/>
            <w:left w:val="none" w:sz="0" w:space="0" w:color="auto"/>
            <w:bottom w:val="none" w:sz="0" w:space="0" w:color="auto"/>
            <w:right w:val="none" w:sz="0" w:space="0" w:color="auto"/>
          </w:divBdr>
        </w:div>
        <w:div w:id="133379854">
          <w:marLeft w:val="0"/>
          <w:marRight w:val="0"/>
          <w:marTop w:val="0"/>
          <w:marBottom w:val="0"/>
          <w:divBdr>
            <w:top w:val="none" w:sz="0" w:space="0" w:color="auto"/>
            <w:left w:val="none" w:sz="0" w:space="0" w:color="auto"/>
            <w:bottom w:val="none" w:sz="0" w:space="0" w:color="auto"/>
            <w:right w:val="none" w:sz="0" w:space="0" w:color="auto"/>
          </w:divBdr>
        </w:div>
        <w:div w:id="133447743">
          <w:marLeft w:val="0"/>
          <w:marRight w:val="75"/>
          <w:marTop w:val="75"/>
          <w:marBottom w:val="0"/>
          <w:divBdr>
            <w:top w:val="none" w:sz="0" w:space="0" w:color="auto"/>
            <w:left w:val="none" w:sz="0" w:space="0" w:color="auto"/>
            <w:bottom w:val="none" w:sz="0" w:space="0" w:color="auto"/>
            <w:right w:val="none" w:sz="0" w:space="0" w:color="auto"/>
          </w:divBdr>
        </w:div>
        <w:div w:id="133448360">
          <w:marLeft w:val="0"/>
          <w:marRight w:val="0"/>
          <w:marTop w:val="0"/>
          <w:marBottom w:val="0"/>
          <w:divBdr>
            <w:top w:val="none" w:sz="0" w:space="0" w:color="auto"/>
            <w:left w:val="none" w:sz="0" w:space="0" w:color="auto"/>
            <w:bottom w:val="none" w:sz="0" w:space="0" w:color="auto"/>
            <w:right w:val="none" w:sz="0" w:space="0" w:color="auto"/>
          </w:divBdr>
        </w:div>
        <w:div w:id="133449601">
          <w:marLeft w:val="0"/>
          <w:marRight w:val="0"/>
          <w:marTop w:val="0"/>
          <w:marBottom w:val="0"/>
          <w:divBdr>
            <w:top w:val="none" w:sz="0" w:space="0" w:color="auto"/>
            <w:left w:val="none" w:sz="0" w:space="0" w:color="auto"/>
            <w:bottom w:val="none" w:sz="0" w:space="0" w:color="auto"/>
            <w:right w:val="none" w:sz="0" w:space="0" w:color="auto"/>
          </w:divBdr>
        </w:div>
        <w:div w:id="133529291">
          <w:marLeft w:val="0"/>
          <w:marRight w:val="0"/>
          <w:marTop w:val="0"/>
          <w:marBottom w:val="0"/>
          <w:divBdr>
            <w:top w:val="none" w:sz="0" w:space="0" w:color="auto"/>
            <w:left w:val="none" w:sz="0" w:space="0" w:color="auto"/>
            <w:bottom w:val="none" w:sz="0" w:space="0" w:color="auto"/>
            <w:right w:val="none" w:sz="0" w:space="0" w:color="auto"/>
          </w:divBdr>
        </w:div>
        <w:div w:id="133567607">
          <w:marLeft w:val="0"/>
          <w:marRight w:val="0"/>
          <w:marTop w:val="0"/>
          <w:marBottom w:val="0"/>
          <w:divBdr>
            <w:top w:val="none" w:sz="0" w:space="0" w:color="auto"/>
            <w:left w:val="none" w:sz="0" w:space="0" w:color="auto"/>
            <w:bottom w:val="none" w:sz="0" w:space="0" w:color="auto"/>
            <w:right w:val="none" w:sz="0" w:space="0" w:color="auto"/>
          </w:divBdr>
        </w:div>
        <w:div w:id="133572976">
          <w:marLeft w:val="0"/>
          <w:marRight w:val="0"/>
          <w:marTop w:val="0"/>
          <w:marBottom w:val="0"/>
          <w:divBdr>
            <w:top w:val="none" w:sz="0" w:space="0" w:color="auto"/>
            <w:left w:val="none" w:sz="0" w:space="0" w:color="auto"/>
            <w:bottom w:val="none" w:sz="0" w:space="0" w:color="auto"/>
            <w:right w:val="none" w:sz="0" w:space="0" w:color="auto"/>
          </w:divBdr>
        </w:div>
        <w:div w:id="133573139">
          <w:marLeft w:val="0"/>
          <w:marRight w:val="0"/>
          <w:marTop w:val="63"/>
          <w:marBottom w:val="0"/>
          <w:divBdr>
            <w:top w:val="none" w:sz="0" w:space="0" w:color="auto"/>
            <w:left w:val="none" w:sz="0" w:space="0" w:color="auto"/>
            <w:bottom w:val="none" w:sz="0" w:space="0" w:color="auto"/>
            <w:right w:val="none" w:sz="0" w:space="0" w:color="auto"/>
          </w:divBdr>
        </w:div>
        <w:div w:id="133639382">
          <w:marLeft w:val="0"/>
          <w:marRight w:val="0"/>
          <w:marTop w:val="0"/>
          <w:marBottom w:val="0"/>
          <w:divBdr>
            <w:top w:val="none" w:sz="0" w:space="0" w:color="auto"/>
            <w:left w:val="none" w:sz="0" w:space="0" w:color="auto"/>
            <w:bottom w:val="single" w:sz="6" w:space="5" w:color="E6E3E2"/>
            <w:right w:val="none" w:sz="0" w:space="0" w:color="auto"/>
          </w:divBdr>
        </w:div>
        <w:div w:id="133641836">
          <w:marLeft w:val="0"/>
          <w:marRight w:val="0"/>
          <w:marTop w:val="0"/>
          <w:marBottom w:val="150"/>
          <w:divBdr>
            <w:top w:val="none" w:sz="0" w:space="0" w:color="auto"/>
            <w:left w:val="none" w:sz="0" w:space="0" w:color="auto"/>
            <w:bottom w:val="none" w:sz="0" w:space="0" w:color="auto"/>
            <w:right w:val="none" w:sz="0" w:space="0" w:color="auto"/>
          </w:divBdr>
        </w:div>
        <w:div w:id="133644681">
          <w:marLeft w:val="0"/>
          <w:marRight w:val="0"/>
          <w:marTop w:val="0"/>
          <w:marBottom w:val="0"/>
          <w:divBdr>
            <w:top w:val="none" w:sz="0" w:space="0" w:color="auto"/>
            <w:left w:val="none" w:sz="0" w:space="0" w:color="auto"/>
            <w:bottom w:val="none" w:sz="0" w:space="0" w:color="auto"/>
            <w:right w:val="none" w:sz="0" w:space="0" w:color="auto"/>
          </w:divBdr>
        </w:div>
        <w:div w:id="133648244">
          <w:marLeft w:val="0"/>
          <w:marRight w:val="0"/>
          <w:marTop w:val="0"/>
          <w:marBottom w:val="0"/>
          <w:divBdr>
            <w:top w:val="none" w:sz="0" w:space="0" w:color="auto"/>
            <w:left w:val="none" w:sz="0" w:space="0" w:color="auto"/>
            <w:bottom w:val="none" w:sz="0" w:space="0" w:color="auto"/>
            <w:right w:val="none" w:sz="0" w:space="0" w:color="auto"/>
          </w:divBdr>
        </w:div>
        <w:div w:id="133719787">
          <w:marLeft w:val="-225"/>
          <w:marRight w:val="-225"/>
          <w:marTop w:val="0"/>
          <w:marBottom w:val="0"/>
          <w:divBdr>
            <w:top w:val="none" w:sz="0" w:space="0" w:color="auto"/>
            <w:left w:val="none" w:sz="0" w:space="0" w:color="auto"/>
            <w:bottom w:val="none" w:sz="0" w:space="0" w:color="auto"/>
            <w:right w:val="none" w:sz="0" w:space="0" w:color="auto"/>
          </w:divBdr>
          <w:divsChild>
            <w:div w:id="732898370">
              <w:marLeft w:val="0"/>
              <w:marRight w:val="0"/>
              <w:marTop w:val="0"/>
              <w:marBottom w:val="0"/>
              <w:divBdr>
                <w:top w:val="none" w:sz="0" w:space="0" w:color="auto"/>
                <w:left w:val="none" w:sz="0" w:space="0" w:color="auto"/>
                <w:bottom w:val="none" w:sz="0" w:space="0" w:color="auto"/>
                <w:right w:val="none" w:sz="0" w:space="0" w:color="auto"/>
              </w:divBdr>
              <w:divsChild>
                <w:div w:id="6301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2776">
          <w:marLeft w:val="0"/>
          <w:marRight w:val="0"/>
          <w:marTop w:val="0"/>
          <w:marBottom w:val="0"/>
          <w:divBdr>
            <w:top w:val="single" w:sz="2" w:space="0" w:color="E0E0E0"/>
            <w:left w:val="single" w:sz="2" w:space="0" w:color="E0E0E0"/>
            <w:bottom w:val="single" w:sz="2" w:space="0" w:color="E0E0E0"/>
            <w:right w:val="single" w:sz="2" w:space="0" w:color="E0E0E0"/>
          </w:divBdr>
        </w:div>
        <w:div w:id="133790257">
          <w:marLeft w:val="0"/>
          <w:marRight w:val="0"/>
          <w:marTop w:val="0"/>
          <w:marBottom w:val="0"/>
          <w:divBdr>
            <w:top w:val="single" w:sz="2" w:space="0" w:color="E0E0E0"/>
            <w:left w:val="single" w:sz="2" w:space="0" w:color="E0E0E0"/>
            <w:bottom w:val="single" w:sz="2" w:space="0" w:color="E0E0E0"/>
            <w:right w:val="single" w:sz="2" w:space="0" w:color="E0E0E0"/>
          </w:divBdr>
        </w:div>
        <w:div w:id="133836536">
          <w:marLeft w:val="0"/>
          <w:marRight w:val="0"/>
          <w:marTop w:val="0"/>
          <w:marBottom w:val="0"/>
          <w:divBdr>
            <w:top w:val="none" w:sz="0" w:space="0" w:color="auto"/>
            <w:left w:val="none" w:sz="0" w:space="0" w:color="auto"/>
            <w:bottom w:val="none" w:sz="0" w:space="0" w:color="auto"/>
            <w:right w:val="none" w:sz="0" w:space="0" w:color="auto"/>
          </w:divBdr>
        </w:div>
        <w:div w:id="133838000">
          <w:marLeft w:val="0"/>
          <w:marRight w:val="0"/>
          <w:marTop w:val="0"/>
          <w:marBottom w:val="0"/>
          <w:divBdr>
            <w:top w:val="none" w:sz="0" w:space="0" w:color="auto"/>
            <w:left w:val="none" w:sz="0" w:space="0" w:color="auto"/>
            <w:bottom w:val="none" w:sz="0" w:space="0" w:color="auto"/>
            <w:right w:val="none" w:sz="0" w:space="0" w:color="auto"/>
          </w:divBdr>
        </w:div>
        <w:div w:id="133841248">
          <w:marLeft w:val="-225"/>
          <w:marRight w:val="-225"/>
          <w:marTop w:val="0"/>
          <w:marBottom w:val="0"/>
          <w:divBdr>
            <w:top w:val="none" w:sz="0" w:space="0" w:color="auto"/>
            <w:left w:val="none" w:sz="0" w:space="0" w:color="auto"/>
            <w:bottom w:val="none" w:sz="0" w:space="0" w:color="auto"/>
            <w:right w:val="none" w:sz="0" w:space="0" w:color="auto"/>
          </w:divBdr>
        </w:div>
        <w:div w:id="133914622">
          <w:marLeft w:val="0"/>
          <w:marRight w:val="0"/>
          <w:marTop w:val="0"/>
          <w:marBottom w:val="240"/>
          <w:divBdr>
            <w:top w:val="none" w:sz="0" w:space="0" w:color="auto"/>
            <w:left w:val="none" w:sz="0" w:space="0" w:color="auto"/>
            <w:bottom w:val="none" w:sz="0" w:space="0" w:color="auto"/>
            <w:right w:val="none" w:sz="0" w:space="0" w:color="auto"/>
          </w:divBdr>
        </w:div>
        <w:div w:id="133915575">
          <w:marLeft w:val="750"/>
          <w:marRight w:val="0"/>
          <w:marTop w:val="0"/>
          <w:marBottom w:val="0"/>
          <w:divBdr>
            <w:top w:val="none" w:sz="0" w:space="0" w:color="auto"/>
            <w:left w:val="none" w:sz="0" w:space="0" w:color="auto"/>
            <w:bottom w:val="none" w:sz="0" w:space="0" w:color="auto"/>
            <w:right w:val="none" w:sz="0" w:space="0" w:color="auto"/>
          </w:divBdr>
          <w:divsChild>
            <w:div w:id="418455064">
              <w:marLeft w:val="15"/>
              <w:marRight w:val="225"/>
              <w:marTop w:val="165"/>
              <w:marBottom w:val="105"/>
              <w:divBdr>
                <w:top w:val="none" w:sz="0" w:space="0" w:color="auto"/>
                <w:left w:val="none" w:sz="0" w:space="0" w:color="auto"/>
                <w:bottom w:val="none" w:sz="0" w:space="0" w:color="auto"/>
                <w:right w:val="none" w:sz="0" w:space="0" w:color="auto"/>
              </w:divBdr>
              <w:divsChild>
                <w:div w:id="12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2786">
          <w:marLeft w:val="0"/>
          <w:marRight w:val="0"/>
          <w:marTop w:val="0"/>
          <w:marBottom w:val="0"/>
          <w:divBdr>
            <w:top w:val="none" w:sz="0" w:space="0" w:color="auto"/>
            <w:left w:val="none" w:sz="0" w:space="0" w:color="auto"/>
            <w:bottom w:val="none" w:sz="0" w:space="0" w:color="auto"/>
            <w:right w:val="none" w:sz="0" w:space="0" w:color="auto"/>
          </w:divBdr>
        </w:div>
        <w:div w:id="134109776">
          <w:marLeft w:val="0"/>
          <w:marRight w:val="0"/>
          <w:marTop w:val="0"/>
          <w:marBottom w:val="0"/>
          <w:divBdr>
            <w:top w:val="none" w:sz="0" w:space="0" w:color="auto"/>
            <w:left w:val="none" w:sz="0" w:space="0" w:color="auto"/>
            <w:bottom w:val="none" w:sz="0" w:space="0" w:color="auto"/>
            <w:right w:val="none" w:sz="0" w:space="0" w:color="auto"/>
          </w:divBdr>
        </w:div>
        <w:div w:id="134181178">
          <w:marLeft w:val="0"/>
          <w:marRight w:val="450"/>
          <w:marTop w:val="0"/>
          <w:marBottom w:val="150"/>
          <w:divBdr>
            <w:top w:val="none" w:sz="0" w:space="0" w:color="auto"/>
            <w:left w:val="none" w:sz="0" w:space="0" w:color="auto"/>
            <w:bottom w:val="none" w:sz="0" w:space="0" w:color="auto"/>
            <w:right w:val="none" w:sz="0" w:space="0" w:color="auto"/>
          </w:divBdr>
        </w:div>
        <w:div w:id="134183130">
          <w:marLeft w:val="0"/>
          <w:marRight w:val="0"/>
          <w:marTop w:val="0"/>
          <w:marBottom w:val="0"/>
          <w:divBdr>
            <w:top w:val="none" w:sz="0" w:space="0" w:color="auto"/>
            <w:left w:val="none" w:sz="0" w:space="0" w:color="auto"/>
            <w:bottom w:val="none" w:sz="0" w:space="0" w:color="auto"/>
            <w:right w:val="none" w:sz="0" w:space="0" w:color="auto"/>
          </w:divBdr>
        </w:div>
        <w:div w:id="134220497">
          <w:marLeft w:val="0"/>
          <w:marRight w:val="0"/>
          <w:marTop w:val="0"/>
          <w:marBottom w:val="0"/>
          <w:divBdr>
            <w:top w:val="none" w:sz="0" w:space="0" w:color="auto"/>
            <w:left w:val="none" w:sz="0" w:space="0" w:color="auto"/>
            <w:bottom w:val="none" w:sz="0" w:space="0" w:color="auto"/>
            <w:right w:val="none" w:sz="0" w:space="0" w:color="auto"/>
          </w:divBdr>
        </w:div>
        <w:div w:id="134225567">
          <w:marLeft w:val="0"/>
          <w:marRight w:val="0"/>
          <w:marTop w:val="0"/>
          <w:marBottom w:val="0"/>
          <w:divBdr>
            <w:top w:val="none" w:sz="0" w:space="0" w:color="auto"/>
            <w:left w:val="none" w:sz="0" w:space="0" w:color="auto"/>
            <w:bottom w:val="none" w:sz="0" w:space="0" w:color="auto"/>
            <w:right w:val="none" w:sz="0" w:space="0" w:color="auto"/>
          </w:divBdr>
          <w:divsChild>
            <w:div w:id="350960721">
              <w:marLeft w:val="-188"/>
              <w:marRight w:val="-188"/>
              <w:marTop w:val="0"/>
              <w:marBottom w:val="0"/>
              <w:divBdr>
                <w:top w:val="none" w:sz="0" w:space="0" w:color="auto"/>
                <w:left w:val="none" w:sz="0" w:space="0" w:color="auto"/>
                <w:bottom w:val="none" w:sz="0" w:space="0" w:color="auto"/>
                <w:right w:val="none" w:sz="0" w:space="0" w:color="auto"/>
              </w:divBdr>
            </w:div>
          </w:divsChild>
        </w:div>
        <w:div w:id="134300381">
          <w:marLeft w:val="0"/>
          <w:marRight w:val="0"/>
          <w:marTop w:val="0"/>
          <w:marBottom w:val="360"/>
          <w:divBdr>
            <w:top w:val="none" w:sz="0" w:space="0" w:color="auto"/>
            <w:left w:val="none" w:sz="0" w:space="0" w:color="auto"/>
            <w:bottom w:val="none" w:sz="0" w:space="0" w:color="auto"/>
            <w:right w:val="none" w:sz="0" w:space="0" w:color="auto"/>
          </w:divBdr>
          <w:divsChild>
            <w:div w:id="410126957">
              <w:marLeft w:val="0"/>
              <w:marRight w:val="0"/>
              <w:marTop w:val="0"/>
              <w:marBottom w:val="384"/>
              <w:divBdr>
                <w:top w:val="none" w:sz="0" w:space="0" w:color="auto"/>
                <w:left w:val="none" w:sz="0" w:space="0" w:color="auto"/>
                <w:bottom w:val="none" w:sz="0" w:space="0" w:color="auto"/>
                <w:right w:val="none" w:sz="0" w:space="0" w:color="auto"/>
              </w:divBdr>
            </w:div>
          </w:divsChild>
        </w:div>
        <w:div w:id="134494785">
          <w:marLeft w:val="0"/>
          <w:marRight w:val="225"/>
          <w:marTop w:val="0"/>
          <w:marBottom w:val="0"/>
          <w:divBdr>
            <w:top w:val="none" w:sz="0" w:space="0" w:color="auto"/>
            <w:left w:val="none" w:sz="0" w:space="0" w:color="auto"/>
            <w:bottom w:val="none" w:sz="0" w:space="0" w:color="auto"/>
            <w:right w:val="none" w:sz="0" w:space="0" w:color="auto"/>
          </w:divBdr>
        </w:div>
        <w:div w:id="134497015">
          <w:marLeft w:val="-225"/>
          <w:marRight w:val="-225"/>
          <w:marTop w:val="0"/>
          <w:marBottom w:val="0"/>
          <w:divBdr>
            <w:top w:val="none" w:sz="0" w:space="0" w:color="auto"/>
            <w:left w:val="none" w:sz="0" w:space="0" w:color="auto"/>
            <w:bottom w:val="none" w:sz="0" w:space="0" w:color="auto"/>
            <w:right w:val="none" w:sz="0" w:space="0" w:color="auto"/>
          </w:divBdr>
          <w:divsChild>
            <w:div w:id="493880158">
              <w:marLeft w:val="0"/>
              <w:marRight w:val="0"/>
              <w:marTop w:val="0"/>
              <w:marBottom w:val="0"/>
              <w:divBdr>
                <w:top w:val="none" w:sz="0" w:space="0" w:color="auto"/>
                <w:left w:val="none" w:sz="0" w:space="0" w:color="auto"/>
                <w:bottom w:val="none" w:sz="0" w:space="0" w:color="auto"/>
                <w:right w:val="none" w:sz="0" w:space="0" w:color="auto"/>
              </w:divBdr>
              <w:divsChild>
                <w:div w:id="719748442">
                  <w:marLeft w:val="0"/>
                  <w:marRight w:val="0"/>
                  <w:marTop w:val="0"/>
                  <w:marBottom w:val="0"/>
                  <w:divBdr>
                    <w:top w:val="none" w:sz="0" w:space="0" w:color="auto"/>
                    <w:left w:val="none" w:sz="0" w:space="0" w:color="auto"/>
                    <w:bottom w:val="none" w:sz="0" w:space="0" w:color="auto"/>
                    <w:right w:val="none" w:sz="0" w:space="0" w:color="auto"/>
                  </w:divBdr>
                  <w:divsChild>
                    <w:div w:id="1470169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8644963">
              <w:marLeft w:val="1463"/>
              <w:marRight w:val="0"/>
              <w:marTop w:val="0"/>
              <w:marBottom w:val="0"/>
              <w:divBdr>
                <w:top w:val="none" w:sz="0" w:space="0" w:color="auto"/>
                <w:left w:val="none" w:sz="0" w:space="0" w:color="auto"/>
                <w:bottom w:val="none" w:sz="0" w:space="0" w:color="auto"/>
                <w:right w:val="none" w:sz="0" w:space="0" w:color="auto"/>
              </w:divBdr>
            </w:div>
          </w:divsChild>
        </w:div>
        <w:div w:id="134570085">
          <w:marLeft w:val="0"/>
          <w:marRight w:val="0"/>
          <w:marTop w:val="0"/>
          <w:marBottom w:val="0"/>
          <w:divBdr>
            <w:top w:val="none" w:sz="0" w:space="0" w:color="auto"/>
            <w:left w:val="none" w:sz="0" w:space="0" w:color="auto"/>
            <w:bottom w:val="none" w:sz="0" w:space="0" w:color="auto"/>
            <w:right w:val="none" w:sz="0" w:space="0" w:color="auto"/>
          </w:divBdr>
        </w:div>
        <w:div w:id="134572242">
          <w:marLeft w:val="0"/>
          <w:marRight w:val="0"/>
          <w:marTop w:val="0"/>
          <w:marBottom w:val="0"/>
          <w:divBdr>
            <w:top w:val="none" w:sz="0" w:space="0" w:color="auto"/>
            <w:left w:val="none" w:sz="0" w:space="0" w:color="auto"/>
            <w:bottom w:val="none" w:sz="0" w:space="0" w:color="auto"/>
            <w:right w:val="none" w:sz="0" w:space="0" w:color="auto"/>
          </w:divBdr>
          <w:divsChild>
            <w:div w:id="734398865">
              <w:marLeft w:val="0"/>
              <w:marRight w:val="0"/>
              <w:marTop w:val="0"/>
              <w:marBottom w:val="150"/>
              <w:divBdr>
                <w:top w:val="none" w:sz="0" w:space="0" w:color="auto"/>
                <w:left w:val="none" w:sz="0" w:space="0" w:color="auto"/>
                <w:bottom w:val="none" w:sz="0" w:space="0" w:color="auto"/>
                <w:right w:val="none" w:sz="0" w:space="0" w:color="auto"/>
              </w:divBdr>
            </w:div>
          </w:divsChild>
        </w:div>
        <w:div w:id="134612535">
          <w:marLeft w:val="0"/>
          <w:marRight w:val="0"/>
          <w:marTop w:val="0"/>
          <w:marBottom w:val="0"/>
          <w:divBdr>
            <w:top w:val="none" w:sz="0" w:space="0" w:color="auto"/>
            <w:left w:val="none" w:sz="0" w:space="0" w:color="auto"/>
            <w:bottom w:val="none" w:sz="0" w:space="0" w:color="auto"/>
            <w:right w:val="none" w:sz="0" w:space="0" w:color="auto"/>
          </w:divBdr>
        </w:div>
        <w:div w:id="134640631">
          <w:marLeft w:val="0"/>
          <w:marRight w:val="0"/>
          <w:marTop w:val="150"/>
          <w:marBottom w:val="0"/>
          <w:divBdr>
            <w:top w:val="none" w:sz="0" w:space="0" w:color="auto"/>
            <w:left w:val="none" w:sz="0" w:space="0" w:color="auto"/>
            <w:bottom w:val="none" w:sz="0" w:space="0" w:color="auto"/>
            <w:right w:val="none" w:sz="0" w:space="0" w:color="auto"/>
          </w:divBdr>
        </w:div>
        <w:div w:id="134683985">
          <w:marLeft w:val="0"/>
          <w:marRight w:val="0"/>
          <w:marTop w:val="0"/>
          <w:marBottom w:val="75"/>
          <w:divBdr>
            <w:top w:val="none" w:sz="0" w:space="0" w:color="auto"/>
            <w:left w:val="none" w:sz="0" w:space="0" w:color="auto"/>
            <w:bottom w:val="none" w:sz="0" w:space="0" w:color="auto"/>
            <w:right w:val="none" w:sz="0" w:space="0" w:color="auto"/>
          </w:divBdr>
        </w:div>
        <w:div w:id="134831971">
          <w:marLeft w:val="0"/>
          <w:marRight w:val="258"/>
          <w:marTop w:val="0"/>
          <w:marBottom w:val="0"/>
          <w:divBdr>
            <w:top w:val="none" w:sz="0" w:space="0" w:color="auto"/>
            <w:left w:val="none" w:sz="0" w:space="0" w:color="auto"/>
            <w:bottom w:val="none" w:sz="0" w:space="0" w:color="auto"/>
            <w:right w:val="none" w:sz="0" w:space="0" w:color="auto"/>
          </w:divBdr>
        </w:div>
        <w:div w:id="134839000">
          <w:marLeft w:val="750"/>
          <w:marRight w:val="0"/>
          <w:marTop w:val="0"/>
          <w:marBottom w:val="0"/>
          <w:divBdr>
            <w:top w:val="none" w:sz="0" w:space="0" w:color="auto"/>
            <w:left w:val="none" w:sz="0" w:space="0" w:color="auto"/>
            <w:bottom w:val="none" w:sz="0" w:space="0" w:color="auto"/>
            <w:right w:val="none" w:sz="0" w:space="0" w:color="auto"/>
          </w:divBdr>
        </w:div>
        <w:div w:id="134875581">
          <w:marLeft w:val="0"/>
          <w:marRight w:val="0"/>
          <w:marTop w:val="100"/>
          <w:marBottom w:val="100"/>
          <w:divBdr>
            <w:top w:val="none" w:sz="0" w:space="0" w:color="auto"/>
            <w:left w:val="none" w:sz="0" w:space="0" w:color="auto"/>
            <w:bottom w:val="none" w:sz="0" w:space="0" w:color="auto"/>
            <w:right w:val="none" w:sz="0" w:space="0" w:color="auto"/>
          </w:divBdr>
        </w:div>
        <w:div w:id="134876177">
          <w:marLeft w:val="0"/>
          <w:marRight w:val="0"/>
          <w:marTop w:val="0"/>
          <w:marBottom w:val="75"/>
          <w:divBdr>
            <w:top w:val="none" w:sz="0" w:space="0" w:color="auto"/>
            <w:left w:val="none" w:sz="0" w:space="0" w:color="auto"/>
            <w:bottom w:val="none" w:sz="0" w:space="0" w:color="auto"/>
            <w:right w:val="none" w:sz="0" w:space="0" w:color="auto"/>
          </w:divBdr>
        </w:div>
        <w:div w:id="134952818">
          <w:marLeft w:val="1463"/>
          <w:marRight w:val="0"/>
          <w:marTop w:val="0"/>
          <w:marBottom w:val="0"/>
          <w:divBdr>
            <w:top w:val="none" w:sz="0" w:space="0" w:color="auto"/>
            <w:left w:val="none" w:sz="0" w:space="0" w:color="auto"/>
            <w:bottom w:val="none" w:sz="0" w:space="0" w:color="auto"/>
            <w:right w:val="none" w:sz="0" w:space="0" w:color="auto"/>
          </w:divBdr>
        </w:div>
        <w:div w:id="135031787">
          <w:marLeft w:val="0"/>
          <w:marRight w:val="0"/>
          <w:marTop w:val="0"/>
          <w:marBottom w:val="0"/>
          <w:divBdr>
            <w:top w:val="single" w:sz="6" w:space="0" w:color="999999"/>
            <w:left w:val="single" w:sz="6" w:space="0" w:color="999999"/>
            <w:bottom w:val="single" w:sz="6" w:space="0" w:color="999999"/>
            <w:right w:val="single" w:sz="6" w:space="0" w:color="999999"/>
          </w:divBdr>
        </w:div>
        <w:div w:id="135220786">
          <w:marLeft w:val="1463"/>
          <w:marRight w:val="0"/>
          <w:marTop w:val="0"/>
          <w:marBottom w:val="0"/>
          <w:divBdr>
            <w:top w:val="none" w:sz="0" w:space="0" w:color="auto"/>
            <w:left w:val="none" w:sz="0" w:space="0" w:color="auto"/>
            <w:bottom w:val="none" w:sz="0" w:space="0" w:color="auto"/>
            <w:right w:val="none" w:sz="0" w:space="0" w:color="auto"/>
          </w:divBdr>
        </w:div>
        <w:div w:id="135269102">
          <w:marLeft w:val="0"/>
          <w:marRight w:val="0"/>
          <w:marTop w:val="0"/>
          <w:marBottom w:val="0"/>
          <w:divBdr>
            <w:top w:val="none" w:sz="0" w:space="0" w:color="auto"/>
            <w:left w:val="none" w:sz="0" w:space="0" w:color="auto"/>
            <w:bottom w:val="none" w:sz="0" w:space="0" w:color="auto"/>
            <w:right w:val="none" w:sz="0" w:space="0" w:color="auto"/>
          </w:divBdr>
        </w:div>
        <w:div w:id="135340785">
          <w:marLeft w:val="0"/>
          <w:marRight w:val="0"/>
          <w:marTop w:val="0"/>
          <w:marBottom w:val="0"/>
          <w:divBdr>
            <w:top w:val="none" w:sz="0" w:space="0" w:color="auto"/>
            <w:left w:val="none" w:sz="0" w:space="0" w:color="auto"/>
            <w:bottom w:val="none" w:sz="0" w:space="0" w:color="auto"/>
            <w:right w:val="none" w:sz="0" w:space="0" w:color="auto"/>
          </w:divBdr>
        </w:div>
        <w:div w:id="135415983">
          <w:marLeft w:val="0"/>
          <w:marRight w:val="0"/>
          <w:marTop w:val="0"/>
          <w:marBottom w:val="0"/>
          <w:divBdr>
            <w:top w:val="none" w:sz="0" w:space="0" w:color="auto"/>
            <w:left w:val="none" w:sz="0" w:space="0" w:color="auto"/>
            <w:bottom w:val="none" w:sz="0" w:space="0" w:color="auto"/>
            <w:right w:val="none" w:sz="0" w:space="0" w:color="auto"/>
          </w:divBdr>
        </w:div>
        <w:div w:id="135419688">
          <w:marLeft w:val="1221"/>
          <w:marRight w:val="0"/>
          <w:marTop w:val="0"/>
          <w:marBottom w:val="0"/>
          <w:divBdr>
            <w:top w:val="none" w:sz="0" w:space="0" w:color="auto"/>
            <w:left w:val="none" w:sz="0" w:space="0" w:color="auto"/>
            <w:bottom w:val="none" w:sz="0" w:space="0" w:color="auto"/>
            <w:right w:val="none" w:sz="0" w:space="0" w:color="auto"/>
          </w:divBdr>
        </w:div>
        <w:div w:id="135489033">
          <w:marLeft w:val="-150"/>
          <w:marRight w:val="-150"/>
          <w:marTop w:val="0"/>
          <w:marBottom w:val="0"/>
          <w:divBdr>
            <w:top w:val="none" w:sz="0" w:space="0" w:color="auto"/>
            <w:left w:val="none" w:sz="0" w:space="0" w:color="auto"/>
            <w:bottom w:val="none" w:sz="0" w:space="0" w:color="auto"/>
            <w:right w:val="none" w:sz="0" w:space="0" w:color="auto"/>
          </w:divBdr>
        </w:div>
        <w:div w:id="135529829">
          <w:marLeft w:val="0"/>
          <w:marRight w:val="0"/>
          <w:marTop w:val="150"/>
          <w:marBottom w:val="0"/>
          <w:divBdr>
            <w:top w:val="none" w:sz="0" w:space="0" w:color="auto"/>
            <w:left w:val="none" w:sz="0" w:space="0" w:color="auto"/>
            <w:bottom w:val="none" w:sz="0" w:space="0" w:color="auto"/>
            <w:right w:val="none" w:sz="0" w:space="0" w:color="auto"/>
          </w:divBdr>
        </w:div>
        <w:div w:id="135537675">
          <w:marLeft w:val="0"/>
          <w:marRight w:val="0"/>
          <w:marTop w:val="150"/>
          <w:marBottom w:val="330"/>
          <w:divBdr>
            <w:top w:val="none" w:sz="0" w:space="0" w:color="auto"/>
            <w:left w:val="none" w:sz="0" w:space="0" w:color="auto"/>
            <w:bottom w:val="none" w:sz="0" w:space="0" w:color="auto"/>
            <w:right w:val="none" w:sz="0" w:space="0" w:color="auto"/>
          </w:divBdr>
        </w:div>
        <w:div w:id="135538170">
          <w:marLeft w:val="0"/>
          <w:marRight w:val="0"/>
          <w:marTop w:val="0"/>
          <w:marBottom w:val="0"/>
          <w:divBdr>
            <w:top w:val="none" w:sz="0" w:space="0" w:color="auto"/>
            <w:left w:val="none" w:sz="0" w:space="0" w:color="auto"/>
            <w:bottom w:val="none" w:sz="0" w:space="0" w:color="auto"/>
            <w:right w:val="none" w:sz="0" w:space="0" w:color="auto"/>
          </w:divBdr>
        </w:div>
        <w:div w:id="135609569">
          <w:marLeft w:val="0"/>
          <w:marRight w:val="0"/>
          <w:marTop w:val="0"/>
          <w:marBottom w:val="63"/>
          <w:divBdr>
            <w:top w:val="none" w:sz="0" w:space="0" w:color="auto"/>
            <w:left w:val="none" w:sz="0" w:space="0" w:color="auto"/>
            <w:bottom w:val="none" w:sz="0" w:space="0" w:color="auto"/>
            <w:right w:val="none" w:sz="0" w:space="0" w:color="auto"/>
          </w:divBdr>
        </w:div>
        <w:div w:id="135685557">
          <w:marLeft w:val="0"/>
          <w:marRight w:val="0"/>
          <w:marTop w:val="0"/>
          <w:marBottom w:val="0"/>
          <w:divBdr>
            <w:top w:val="none" w:sz="0" w:space="0" w:color="auto"/>
            <w:left w:val="none" w:sz="0" w:space="0" w:color="auto"/>
            <w:bottom w:val="none" w:sz="0" w:space="0" w:color="auto"/>
            <w:right w:val="none" w:sz="0" w:space="0" w:color="auto"/>
          </w:divBdr>
        </w:div>
        <w:div w:id="135686517">
          <w:marLeft w:val="-1002"/>
          <w:marRight w:val="0"/>
          <w:marTop w:val="0"/>
          <w:marBottom w:val="0"/>
          <w:divBdr>
            <w:top w:val="none" w:sz="0" w:space="0" w:color="auto"/>
            <w:left w:val="none" w:sz="0" w:space="0" w:color="auto"/>
            <w:bottom w:val="none" w:sz="0" w:space="0" w:color="auto"/>
            <w:right w:val="none" w:sz="0" w:space="0" w:color="auto"/>
          </w:divBdr>
        </w:div>
        <w:div w:id="135727451">
          <w:marLeft w:val="0"/>
          <w:marRight w:val="225"/>
          <w:marTop w:val="0"/>
          <w:marBottom w:val="0"/>
          <w:divBdr>
            <w:top w:val="none" w:sz="0" w:space="0" w:color="auto"/>
            <w:left w:val="none" w:sz="0" w:space="0" w:color="auto"/>
            <w:bottom w:val="none" w:sz="0" w:space="0" w:color="auto"/>
            <w:right w:val="none" w:sz="0" w:space="0" w:color="auto"/>
          </w:divBdr>
        </w:div>
        <w:div w:id="135729541">
          <w:marLeft w:val="0"/>
          <w:marRight w:val="0"/>
          <w:marTop w:val="0"/>
          <w:marBottom w:val="300"/>
          <w:divBdr>
            <w:top w:val="none" w:sz="0" w:space="0" w:color="auto"/>
            <w:left w:val="none" w:sz="0" w:space="0" w:color="auto"/>
            <w:bottom w:val="none" w:sz="0" w:space="0" w:color="auto"/>
            <w:right w:val="none" w:sz="0" w:space="0" w:color="auto"/>
          </w:divBdr>
        </w:div>
        <w:div w:id="135756004">
          <w:marLeft w:val="0"/>
          <w:marRight w:val="0"/>
          <w:marTop w:val="0"/>
          <w:marBottom w:val="0"/>
          <w:divBdr>
            <w:top w:val="none" w:sz="0" w:space="0" w:color="auto"/>
            <w:left w:val="none" w:sz="0" w:space="0" w:color="auto"/>
            <w:bottom w:val="none" w:sz="0" w:space="0" w:color="auto"/>
            <w:right w:val="none" w:sz="0" w:space="0" w:color="auto"/>
          </w:divBdr>
          <w:divsChild>
            <w:div w:id="659233804">
              <w:marLeft w:val="0"/>
              <w:marRight w:val="0"/>
              <w:marTop w:val="100"/>
              <w:marBottom w:val="100"/>
              <w:divBdr>
                <w:top w:val="none" w:sz="0" w:space="0" w:color="auto"/>
                <w:left w:val="none" w:sz="0" w:space="0" w:color="auto"/>
                <w:bottom w:val="none" w:sz="0" w:space="0" w:color="auto"/>
                <w:right w:val="none" w:sz="0" w:space="0" w:color="auto"/>
              </w:divBdr>
            </w:div>
          </w:divsChild>
        </w:div>
        <w:div w:id="135877997">
          <w:marLeft w:val="0"/>
          <w:marRight w:val="188"/>
          <w:marTop w:val="0"/>
          <w:marBottom w:val="0"/>
          <w:divBdr>
            <w:top w:val="none" w:sz="0" w:space="0" w:color="auto"/>
            <w:left w:val="none" w:sz="0" w:space="0" w:color="auto"/>
            <w:bottom w:val="none" w:sz="0" w:space="0" w:color="auto"/>
            <w:right w:val="none" w:sz="0" w:space="0" w:color="auto"/>
          </w:divBdr>
          <w:divsChild>
            <w:div w:id="482353108">
              <w:marLeft w:val="0"/>
              <w:marRight w:val="0"/>
              <w:marTop w:val="0"/>
              <w:marBottom w:val="0"/>
              <w:divBdr>
                <w:top w:val="none" w:sz="0" w:space="0" w:color="auto"/>
                <w:left w:val="none" w:sz="0" w:space="0" w:color="auto"/>
                <w:bottom w:val="none" w:sz="0" w:space="0" w:color="auto"/>
                <w:right w:val="none" w:sz="0" w:space="0" w:color="auto"/>
              </w:divBdr>
            </w:div>
          </w:divsChild>
        </w:div>
        <w:div w:id="135878916">
          <w:marLeft w:val="0"/>
          <w:marRight w:val="0"/>
          <w:marTop w:val="0"/>
          <w:marBottom w:val="240"/>
          <w:divBdr>
            <w:top w:val="none" w:sz="0" w:space="0" w:color="auto"/>
            <w:left w:val="none" w:sz="0" w:space="0" w:color="auto"/>
            <w:bottom w:val="none" w:sz="0" w:space="0" w:color="auto"/>
            <w:right w:val="none" w:sz="0" w:space="0" w:color="auto"/>
          </w:divBdr>
        </w:div>
        <w:div w:id="135879816">
          <w:marLeft w:val="0"/>
          <w:marRight w:val="0"/>
          <w:marTop w:val="0"/>
          <w:marBottom w:val="0"/>
          <w:divBdr>
            <w:top w:val="none" w:sz="0" w:space="0" w:color="auto"/>
            <w:left w:val="none" w:sz="0" w:space="0" w:color="auto"/>
            <w:bottom w:val="none" w:sz="0" w:space="0" w:color="auto"/>
            <w:right w:val="none" w:sz="0" w:space="0" w:color="auto"/>
          </w:divBdr>
        </w:div>
        <w:div w:id="135882955">
          <w:marLeft w:val="0"/>
          <w:marRight w:val="0"/>
          <w:marTop w:val="0"/>
          <w:marBottom w:val="0"/>
          <w:divBdr>
            <w:top w:val="none" w:sz="0" w:space="0" w:color="auto"/>
            <w:left w:val="none" w:sz="0" w:space="0" w:color="auto"/>
            <w:bottom w:val="none" w:sz="0" w:space="0" w:color="auto"/>
            <w:right w:val="none" w:sz="0" w:space="0" w:color="auto"/>
          </w:divBdr>
          <w:divsChild>
            <w:div w:id="739255762">
              <w:marLeft w:val="0"/>
              <w:marRight w:val="0"/>
              <w:marTop w:val="0"/>
              <w:marBottom w:val="0"/>
              <w:divBdr>
                <w:top w:val="none" w:sz="0" w:space="0" w:color="auto"/>
                <w:left w:val="none" w:sz="0" w:space="0" w:color="auto"/>
                <w:bottom w:val="none" w:sz="0" w:space="0" w:color="auto"/>
                <w:right w:val="none" w:sz="0" w:space="0" w:color="auto"/>
              </w:divBdr>
            </w:div>
          </w:divsChild>
        </w:div>
        <w:div w:id="135922530">
          <w:marLeft w:val="0"/>
          <w:marRight w:val="0"/>
          <w:marTop w:val="0"/>
          <w:marBottom w:val="0"/>
          <w:divBdr>
            <w:top w:val="none" w:sz="0" w:space="0" w:color="auto"/>
            <w:left w:val="none" w:sz="0" w:space="0" w:color="auto"/>
            <w:bottom w:val="none" w:sz="0" w:space="0" w:color="auto"/>
            <w:right w:val="none" w:sz="0" w:space="0" w:color="auto"/>
          </w:divBdr>
        </w:div>
        <w:div w:id="135923698">
          <w:marLeft w:val="0"/>
          <w:marRight w:val="0"/>
          <w:marTop w:val="0"/>
          <w:marBottom w:val="0"/>
          <w:divBdr>
            <w:top w:val="single" w:sz="2" w:space="0" w:color="E0E0E0"/>
            <w:left w:val="single" w:sz="2" w:space="0" w:color="E0E0E0"/>
            <w:bottom w:val="single" w:sz="2" w:space="0" w:color="E0E0E0"/>
            <w:right w:val="single" w:sz="2" w:space="0" w:color="E0E0E0"/>
          </w:divBdr>
        </w:div>
        <w:div w:id="135999066">
          <w:marLeft w:val="0"/>
          <w:marRight w:val="0"/>
          <w:marTop w:val="0"/>
          <w:marBottom w:val="0"/>
          <w:divBdr>
            <w:top w:val="none" w:sz="0" w:space="0" w:color="auto"/>
            <w:left w:val="none" w:sz="0" w:space="0" w:color="auto"/>
            <w:bottom w:val="none" w:sz="0" w:space="0" w:color="auto"/>
            <w:right w:val="none" w:sz="0" w:space="0" w:color="auto"/>
          </w:divBdr>
        </w:div>
        <w:div w:id="136067331">
          <w:marLeft w:val="0"/>
          <w:marRight w:val="0"/>
          <w:marTop w:val="0"/>
          <w:marBottom w:val="360"/>
          <w:divBdr>
            <w:top w:val="none" w:sz="0" w:space="0" w:color="auto"/>
            <w:left w:val="none" w:sz="0" w:space="0" w:color="auto"/>
            <w:bottom w:val="none" w:sz="0" w:space="0" w:color="auto"/>
            <w:right w:val="none" w:sz="0" w:space="0" w:color="auto"/>
          </w:divBdr>
          <w:divsChild>
            <w:div w:id="101146908">
              <w:marLeft w:val="0"/>
              <w:marRight w:val="0"/>
              <w:marTop w:val="0"/>
              <w:marBottom w:val="384"/>
              <w:divBdr>
                <w:top w:val="none" w:sz="0" w:space="0" w:color="auto"/>
                <w:left w:val="none" w:sz="0" w:space="0" w:color="auto"/>
                <w:bottom w:val="none" w:sz="0" w:space="0" w:color="auto"/>
                <w:right w:val="none" w:sz="0" w:space="0" w:color="auto"/>
              </w:divBdr>
            </w:div>
          </w:divsChild>
        </w:div>
        <w:div w:id="136068802">
          <w:marLeft w:val="-150"/>
          <w:marRight w:val="-150"/>
          <w:marTop w:val="0"/>
          <w:marBottom w:val="0"/>
          <w:divBdr>
            <w:top w:val="none" w:sz="0" w:space="0" w:color="auto"/>
            <w:left w:val="none" w:sz="0" w:space="0" w:color="auto"/>
            <w:bottom w:val="none" w:sz="0" w:space="0" w:color="auto"/>
            <w:right w:val="none" w:sz="0" w:space="0" w:color="auto"/>
          </w:divBdr>
          <w:divsChild>
            <w:div w:id="69082464">
              <w:marLeft w:val="0"/>
              <w:marRight w:val="0"/>
              <w:marTop w:val="0"/>
              <w:marBottom w:val="0"/>
              <w:divBdr>
                <w:top w:val="none" w:sz="0" w:space="0" w:color="auto"/>
                <w:left w:val="none" w:sz="0" w:space="0" w:color="auto"/>
                <w:bottom w:val="none" w:sz="0" w:space="0" w:color="auto"/>
                <w:right w:val="none" w:sz="0" w:space="0" w:color="auto"/>
              </w:divBdr>
              <w:divsChild>
                <w:div w:id="574511617">
                  <w:marLeft w:val="0"/>
                  <w:marRight w:val="0"/>
                  <w:marTop w:val="0"/>
                  <w:marBottom w:val="0"/>
                  <w:divBdr>
                    <w:top w:val="none" w:sz="0" w:space="0" w:color="auto"/>
                    <w:left w:val="none" w:sz="0" w:space="0" w:color="auto"/>
                    <w:bottom w:val="none" w:sz="0" w:space="0" w:color="auto"/>
                    <w:right w:val="none" w:sz="0" w:space="0" w:color="auto"/>
                  </w:divBdr>
                </w:div>
              </w:divsChild>
            </w:div>
            <w:div w:id="621377047">
              <w:marLeft w:val="0"/>
              <w:marRight w:val="0"/>
              <w:marTop w:val="0"/>
              <w:marBottom w:val="0"/>
              <w:divBdr>
                <w:top w:val="none" w:sz="0" w:space="0" w:color="auto"/>
                <w:left w:val="none" w:sz="0" w:space="0" w:color="auto"/>
                <w:bottom w:val="none" w:sz="0" w:space="0" w:color="auto"/>
                <w:right w:val="none" w:sz="0" w:space="0" w:color="auto"/>
              </w:divBdr>
            </w:div>
          </w:divsChild>
        </w:div>
        <w:div w:id="136068916">
          <w:marLeft w:val="0"/>
          <w:marRight w:val="0"/>
          <w:marTop w:val="0"/>
          <w:marBottom w:val="0"/>
          <w:divBdr>
            <w:top w:val="none" w:sz="0" w:space="0" w:color="auto"/>
            <w:left w:val="none" w:sz="0" w:space="0" w:color="auto"/>
            <w:bottom w:val="none" w:sz="0" w:space="0" w:color="auto"/>
            <w:right w:val="none" w:sz="0" w:space="0" w:color="auto"/>
          </w:divBdr>
        </w:div>
        <w:div w:id="136069330">
          <w:marLeft w:val="0"/>
          <w:marRight w:val="0"/>
          <w:marTop w:val="0"/>
          <w:marBottom w:val="0"/>
          <w:divBdr>
            <w:top w:val="single" w:sz="2" w:space="0" w:color="E0E0E0"/>
            <w:left w:val="single" w:sz="2" w:space="0" w:color="E0E0E0"/>
            <w:bottom w:val="single" w:sz="2" w:space="0" w:color="E0E0E0"/>
            <w:right w:val="single" w:sz="2" w:space="0" w:color="E0E0E0"/>
          </w:divBdr>
          <w:divsChild>
            <w:div w:id="77755625">
              <w:marLeft w:val="0"/>
              <w:marRight w:val="0"/>
              <w:marTop w:val="0"/>
              <w:marBottom w:val="0"/>
              <w:divBdr>
                <w:top w:val="single" w:sz="2" w:space="0" w:color="E0E0E0"/>
                <w:left w:val="single" w:sz="2" w:space="0" w:color="E0E0E0"/>
                <w:bottom w:val="single" w:sz="2" w:space="0" w:color="E0E0E0"/>
                <w:right w:val="single" w:sz="2" w:space="0" w:color="E0E0E0"/>
              </w:divBdr>
            </w:div>
            <w:div w:id="187187569">
              <w:marLeft w:val="0"/>
              <w:marRight w:val="0"/>
              <w:marTop w:val="0"/>
              <w:marBottom w:val="0"/>
              <w:divBdr>
                <w:top w:val="single" w:sz="2" w:space="0" w:color="E0E0E0"/>
                <w:left w:val="single" w:sz="2" w:space="0" w:color="E0E0E0"/>
                <w:bottom w:val="single" w:sz="2" w:space="0" w:color="E0E0E0"/>
                <w:right w:val="single" w:sz="2" w:space="0" w:color="E0E0E0"/>
              </w:divBdr>
            </w:div>
            <w:div w:id="286349875">
              <w:marLeft w:val="0"/>
              <w:marRight w:val="0"/>
              <w:marTop w:val="0"/>
              <w:marBottom w:val="0"/>
              <w:divBdr>
                <w:top w:val="single" w:sz="2" w:space="0" w:color="E0E0E0"/>
                <w:left w:val="single" w:sz="2" w:space="0" w:color="E0E0E0"/>
                <w:bottom w:val="single" w:sz="2" w:space="0" w:color="E0E0E0"/>
                <w:right w:val="single" w:sz="2" w:space="0" w:color="E0E0E0"/>
              </w:divBdr>
              <w:divsChild>
                <w:div w:id="2950701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7206415">
              <w:marLeft w:val="0"/>
              <w:marRight w:val="0"/>
              <w:marTop w:val="0"/>
              <w:marBottom w:val="0"/>
              <w:divBdr>
                <w:top w:val="single" w:sz="2" w:space="0" w:color="E0E0E0"/>
                <w:left w:val="single" w:sz="2" w:space="0" w:color="E0E0E0"/>
                <w:bottom w:val="single" w:sz="2" w:space="0" w:color="E0E0E0"/>
                <w:right w:val="single" w:sz="2" w:space="0" w:color="E0E0E0"/>
              </w:divBdr>
            </w:div>
            <w:div w:id="368995032">
              <w:marLeft w:val="0"/>
              <w:marRight w:val="0"/>
              <w:marTop w:val="0"/>
              <w:marBottom w:val="0"/>
              <w:divBdr>
                <w:top w:val="single" w:sz="2" w:space="0" w:color="E0E0E0"/>
                <w:left w:val="single" w:sz="2" w:space="0" w:color="E0E0E0"/>
                <w:bottom w:val="single" w:sz="2" w:space="0" w:color="E0E0E0"/>
                <w:right w:val="single" w:sz="2" w:space="0" w:color="E0E0E0"/>
              </w:divBdr>
            </w:div>
            <w:div w:id="404836379">
              <w:marLeft w:val="0"/>
              <w:marRight w:val="0"/>
              <w:marTop w:val="0"/>
              <w:marBottom w:val="0"/>
              <w:divBdr>
                <w:top w:val="single" w:sz="2" w:space="0" w:color="E0E0E0"/>
                <w:left w:val="single" w:sz="2" w:space="0" w:color="E0E0E0"/>
                <w:bottom w:val="single" w:sz="2" w:space="0" w:color="E0E0E0"/>
                <w:right w:val="single" w:sz="2" w:space="0" w:color="E0E0E0"/>
              </w:divBdr>
              <w:divsChild>
                <w:div w:id="5792944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2">
              <w:marLeft w:val="0"/>
              <w:marRight w:val="0"/>
              <w:marTop w:val="0"/>
              <w:marBottom w:val="0"/>
              <w:divBdr>
                <w:top w:val="single" w:sz="2" w:space="0" w:color="E0E0E0"/>
                <w:left w:val="single" w:sz="2" w:space="0" w:color="E0E0E0"/>
                <w:bottom w:val="single" w:sz="2" w:space="0" w:color="E0E0E0"/>
                <w:right w:val="single" w:sz="2" w:space="0" w:color="E0E0E0"/>
              </w:divBdr>
              <w:divsChild>
                <w:div w:id="4790756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06037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44814">
          <w:marLeft w:val="0"/>
          <w:marRight w:val="0"/>
          <w:marTop w:val="0"/>
          <w:marBottom w:val="0"/>
          <w:divBdr>
            <w:top w:val="none" w:sz="0" w:space="0" w:color="auto"/>
            <w:left w:val="none" w:sz="0" w:space="0" w:color="auto"/>
            <w:bottom w:val="none" w:sz="0" w:space="0" w:color="auto"/>
            <w:right w:val="none" w:sz="0" w:space="0" w:color="auto"/>
          </w:divBdr>
        </w:div>
        <w:div w:id="136146742">
          <w:marLeft w:val="0"/>
          <w:marRight w:val="0"/>
          <w:marTop w:val="0"/>
          <w:marBottom w:val="0"/>
          <w:divBdr>
            <w:top w:val="none" w:sz="0" w:space="0" w:color="auto"/>
            <w:left w:val="none" w:sz="0" w:space="0" w:color="auto"/>
            <w:bottom w:val="none" w:sz="0" w:space="0" w:color="auto"/>
            <w:right w:val="none" w:sz="0" w:space="0" w:color="auto"/>
          </w:divBdr>
        </w:div>
        <w:div w:id="136188396">
          <w:marLeft w:val="0"/>
          <w:marRight w:val="0"/>
          <w:marTop w:val="150"/>
          <w:marBottom w:val="0"/>
          <w:divBdr>
            <w:top w:val="none" w:sz="0" w:space="0" w:color="auto"/>
            <w:left w:val="none" w:sz="0" w:space="0" w:color="auto"/>
            <w:bottom w:val="none" w:sz="0" w:space="0" w:color="auto"/>
            <w:right w:val="none" w:sz="0" w:space="0" w:color="auto"/>
          </w:divBdr>
        </w:div>
        <w:div w:id="136193218">
          <w:marLeft w:val="0"/>
          <w:marRight w:val="0"/>
          <w:marTop w:val="0"/>
          <w:marBottom w:val="0"/>
          <w:divBdr>
            <w:top w:val="none" w:sz="0" w:space="0" w:color="auto"/>
            <w:left w:val="none" w:sz="0" w:space="0" w:color="auto"/>
            <w:bottom w:val="none" w:sz="0" w:space="0" w:color="auto"/>
            <w:right w:val="none" w:sz="0" w:space="0" w:color="auto"/>
          </w:divBdr>
        </w:div>
        <w:div w:id="136260628">
          <w:marLeft w:val="0"/>
          <w:marRight w:val="0"/>
          <w:marTop w:val="0"/>
          <w:marBottom w:val="0"/>
          <w:divBdr>
            <w:top w:val="none" w:sz="0" w:space="0" w:color="auto"/>
            <w:left w:val="none" w:sz="0" w:space="0" w:color="auto"/>
            <w:bottom w:val="none" w:sz="0" w:space="0" w:color="auto"/>
            <w:right w:val="none" w:sz="0" w:space="0" w:color="auto"/>
          </w:divBdr>
          <w:divsChild>
            <w:div w:id="645165091">
              <w:marLeft w:val="0"/>
              <w:marRight w:val="0"/>
              <w:marTop w:val="0"/>
              <w:marBottom w:val="0"/>
              <w:divBdr>
                <w:top w:val="none" w:sz="0" w:space="0" w:color="auto"/>
                <w:left w:val="none" w:sz="0" w:space="0" w:color="auto"/>
                <w:bottom w:val="none" w:sz="0" w:space="0" w:color="auto"/>
                <w:right w:val="none" w:sz="0" w:space="0" w:color="auto"/>
              </w:divBdr>
              <w:divsChild>
                <w:div w:id="7251792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339742">
          <w:marLeft w:val="0"/>
          <w:marRight w:val="0"/>
          <w:marTop w:val="0"/>
          <w:marBottom w:val="0"/>
          <w:divBdr>
            <w:top w:val="none" w:sz="0" w:space="0" w:color="auto"/>
            <w:left w:val="none" w:sz="0" w:space="0" w:color="auto"/>
            <w:bottom w:val="none" w:sz="0" w:space="0" w:color="auto"/>
            <w:right w:val="none" w:sz="0" w:space="0" w:color="auto"/>
          </w:divBdr>
        </w:div>
        <w:div w:id="136342187">
          <w:marLeft w:val="-225"/>
          <w:marRight w:val="-225"/>
          <w:marTop w:val="0"/>
          <w:marBottom w:val="0"/>
          <w:divBdr>
            <w:top w:val="none" w:sz="0" w:space="0" w:color="auto"/>
            <w:left w:val="none" w:sz="0" w:space="0" w:color="auto"/>
            <w:bottom w:val="none" w:sz="0" w:space="0" w:color="auto"/>
            <w:right w:val="none" w:sz="0" w:space="0" w:color="auto"/>
          </w:divBdr>
        </w:div>
        <w:div w:id="136344151">
          <w:marLeft w:val="-225"/>
          <w:marRight w:val="-225"/>
          <w:marTop w:val="0"/>
          <w:marBottom w:val="0"/>
          <w:divBdr>
            <w:top w:val="none" w:sz="0" w:space="0" w:color="auto"/>
            <w:left w:val="none" w:sz="0" w:space="0" w:color="auto"/>
            <w:bottom w:val="none" w:sz="0" w:space="0" w:color="auto"/>
            <w:right w:val="none" w:sz="0" w:space="0" w:color="auto"/>
          </w:divBdr>
        </w:div>
        <w:div w:id="136380885">
          <w:marLeft w:val="-136"/>
          <w:marRight w:val="-136"/>
          <w:marTop w:val="0"/>
          <w:marBottom w:val="0"/>
          <w:divBdr>
            <w:top w:val="none" w:sz="0" w:space="0" w:color="auto"/>
            <w:left w:val="none" w:sz="0" w:space="0" w:color="auto"/>
            <w:bottom w:val="none" w:sz="0" w:space="0" w:color="auto"/>
            <w:right w:val="none" w:sz="0" w:space="0" w:color="auto"/>
          </w:divBdr>
        </w:div>
        <w:div w:id="136381519">
          <w:marLeft w:val="0"/>
          <w:marRight w:val="0"/>
          <w:marTop w:val="0"/>
          <w:marBottom w:val="0"/>
          <w:divBdr>
            <w:top w:val="none" w:sz="0" w:space="0" w:color="auto"/>
            <w:left w:val="none" w:sz="0" w:space="0" w:color="auto"/>
            <w:bottom w:val="none" w:sz="0" w:space="0" w:color="auto"/>
            <w:right w:val="none" w:sz="0" w:space="0" w:color="auto"/>
          </w:divBdr>
          <w:divsChild>
            <w:div w:id="256140079">
              <w:marLeft w:val="0"/>
              <w:marRight w:val="0"/>
              <w:marTop w:val="0"/>
              <w:marBottom w:val="240"/>
              <w:divBdr>
                <w:top w:val="none" w:sz="0" w:space="0" w:color="auto"/>
                <w:left w:val="none" w:sz="0" w:space="0" w:color="auto"/>
                <w:bottom w:val="none" w:sz="0" w:space="0" w:color="auto"/>
                <w:right w:val="none" w:sz="0" w:space="0" w:color="auto"/>
              </w:divBdr>
            </w:div>
            <w:div w:id="698049433">
              <w:marLeft w:val="0"/>
              <w:marRight w:val="0"/>
              <w:marTop w:val="0"/>
              <w:marBottom w:val="240"/>
              <w:divBdr>
                <w:top w:val="none" w:sz="0" w:space="0" w:color="auto"/>
                <w:left w:val="none" w:sz="0" w:space="0" w:color="auto"/>
                <w:bottom w:val="none" w:sz="0" w:space="0" w:color="auto"/>
                <w:right w:val="none" w:sz="0" w:space="0" w:color="auto"/>
              </w:divBdr>
            </w:div>
          </w:divsChild>
        </w:div>
        <w:div w:id="136383821">
          <w:marLeft w:val="0"/>
          <w:marRight w:val="0"/>
          <w:marTop w:val="0"/>
          <w:marBottom w:val="376"/>
          <w:divBdr>
            <w:top w:val="none" w:sz="0" w:space="0" w:color="auto"/>
            <w:left w:val="none" w:sz="0" w:space="0" w:color="auto"/>
            <w:bottom w:val="none" w:sz="0" w:space="0" w:color="auto"/>
            <w:right w:val="none" w:sz="0" w:space="0" w:color="auto"/>
          </w:divBdr>
        </w:div>
        <w:div w:id="136457468">
          <w:marLeft w:val="0"/>
          <w:marRight w:val="188"/>
          <w:marTop w:val="0"/>
          <w:marBottom w:val="0"/>
          <w:divBdr>
            <w:top w:val="none" w:sz="0" w:space="0" w:color="auto"/>
            <w:left w:val="none" w:sz="0" w:space="0" w:color="auto"/>
            <w:bottom w:val="none" w:sz="0" w:space="0" w:color="auto"/>
            <w:right w:val="none" w:sz="0" w:space="0" w:color="auto"/>
          </w:divBdr>
        </w:div>
        <w:div w:id="136529079">
          <w:marLeft w:val="1221"/>
          <w:marRight w:val="0"/>
          <w:marTop w:val="0"/>
          <w:marBottom w:val="0"/>
          <w:divBdr>
            <w:top w:val="none" w:sz="0" w:space="0" w:color="auto"/>
            <w:left w:val="none" w:sz="0" w:space="0" w:color="auto"/>
            <w:bottom w:val="none" w:sz="0" w:space="0" w:color="auto"/>
            <w:right w:val="none" w:sz="0" w:space="0" w:color="auto"/>
          </w:divBdr>
        </w:div>
        <w:div w:id="136531675">
          <w:marLeft w:val="750"/>
          <w:marRight w:val="1500"/>
          <w:marTop w:val="0"/>
          <w:marBottom w:val="0"/>
          <w:divBdr>
            <w:top w:val="none" w:sz="0" w:space="0" w:color="auto"/>
            <w:left w:val="none" w:sz="0" w:space="0" w:color="auto"/>
            <w:bottom w:val="none" w:sz="0" w:space="0" w:color="auto"/>
            <w:right w:val="none" w:sz="0" w:space="0" w:color="auto"/>
          </w:divBdr>
        </w:div>
        <w:div w:id="136532696">
          <w:marLeft w:val="0"/>
          <w:marRight w:val="0"/>
          <w:marTop w:val="0"/>
          <w:marBottom w:val="0"/>
          <w:divBdr>
            <w:top w:val="none" w:sz="0" w:space="0" w:color="auto"/>
            <w:left w:val="none" w:sz="0" w:space="0" w:color="auto"/>
            <w:bottom w:val="none" w:sz="0" w:space="0" w:color="auto"/>
            <w:right w:val="none" w:sz="0" w:space="0" w:color="auto"/>
          </w:divBdr>
        </w:div>
        <w:div w:id="136580797">
          <w:marLeft w:val="1463"/>
          <w:marRight w:val="0"/>
          <w:marTop w:val="0"/>
          <w:marBottom w:val="0"/>
          <w:divBdr>
            <w:top w:val="none" w:sz="0" w:space="0" w:color="auto"/>
            <w:left w:val="none" w:sz="0" w:space="0" w:color="auto"/>
            <w:bottom w:val="none" w:sz="0" w:space="0" w:color="auto"/>
            <w:right w:val="none" w:sz="0" w:space="0" w:color="auto"/>
          </w:divBdr>
        </w:div>
        <w:div w:id="136656444">
          <w:marLeft w:val="0"/>
          <w:marRight w:val="0"/>
          <w:marTop w:val="0"/>
          <w:marBottom w:val="0"/>
          <w:divBdr>
            <w:top w:val="single" w:sz="2" w:space="0" w:color="E0E0E0"/>
            <w:left w:val="single" w:sz="2" w:space="0" w:color="E0E0E0"/>
            <w:bottom w:val="single" w:sz="2" w:space="0" w:color="E0E0E0"/>
            <w:right w:val="single" w:sz="2" w:space="0" w:color="E0E0E0"/>
          </w:divBdr>
          <w:divsChild>
            <w:div w:id="7716312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728380">
          <w:marLeft w:val="0"/>
          <w:marRight w:val="0"/>
          <w:marTop w:val="0"/>
          <w:marBottom w:val="0"/>
          <w:divBdr>
            <w:top w:val="none" w:sz="0" w:space="0" w:color="auto"/>
            <w:left w:val="none" w:sz="0" w:space="0" w:color="auto"/>
            <w:bottom w:val="none" w:sz="0" w:space="0" w:color="auto"/>
            <w:right w:val="none" w:sz="0" w:space="0" w:color="auto"/>
          </w:divBdr>
          <w:divsChild>
            <w:div w:id="255290055">
              <w:marLeft w:val="0"/>
              <w:marRight w:val="0"/>
              <w:marTop w:val="225"/>
              <w:marBottom w:val="300"/>
              <w:divBdr>
                <w:top w:val="none" w:sz="0" w:space="0" w:color="auto"/>
                <w:left w:val="none" w:sz="0" w:space="0" w:color="auto"/>
                <w:bottom w:val="none" w:sz="0" w:space="0" w:color="auto"/>
                <w:right w:val="none" w:sz="0" w:space="0" w:color="auto"/>
              </w:divBdr>
            </w:div>
          </w:divsChild>
        </w:div>
        <w:div w:id="136730300">
          <w:marLeft w:val="0"/>
          <w:marRight w:val="0"/>
          <w:marTop w:val="0"/>
          <w:marBottom w:val="300"/>
          <w:divBdr>
            <w:top w:val="none" w:sz="0" w:space="0" w:color="auto"/>
            <w:left w:val="none" w:sz="0" w:space="0" w:color="auto"/>
            <w:bottom w:val="none" w:sz="0" w:space="0" w:color="auto"/>
            <w:right w:val="none" w:sz="0" w:space="0" w:color="auto"/>
          </w:divBdr>
        </w:div>
        <w:div w:id="136731397">
          <w:marLeft w:val="0"/>
          <w:marRight w:val="0"/>
          <w:marTop w:val="0"/>
          <w:marBottom w:val="0"/>
          <w:divBdr>
            <w:top w:val="none" w:sz="0" w:space="0" w:color="auto"/>
            <w:left w:val="none" w:sz="0" w:space="0" w:color="auto"/>
            <w:bottom w:val="none" w:sz="0" w:space="0" w:color="auto"/>
            <w:right w:val="none" w:sz="0" w:space="0" w:color="auto"/>
          </w:divBdr>
        </w:div>
        <w:div w:id="136802741">
          <w:marLeft w:val="0"/>
          <w:marRight w:val="0"/>
          <w:marTop w:val="0"/>
          <w:marBottom w:val="0"/>
          <w:divBdr>
            <w:top w:val="none" w:sz="0" w:space="0" w:color="auto"/>
            <w:left w:val="none" w:sz="0" w:space="0" w:color="auto"/>
            <w:bottom w:val="none" w:sz="0" w:space="0" w:color="auto"/>
            <w:right w:val="none" w:sz="0" w:space="0" w:color="auto"/>
          </w:divBdr>
        </w:div>
        <w:div w:id="136803969">
          <w:marLeft w:val="0"/>
          <w:marRight w:val="0"/>
          <w:marTop w:val="0"/>
          <w:marBottom w:val="0"/>
          <w:divBdr>
            <w:top w:val="none" w:sz="0" w:space="0" w:color="auto"/>
            <w:left w:val="none" w:sz="0" w:space="0" w:color="auto"/>
            <w:bottom w:val="none" w:sz="0" w:space="0" w:color="auto"/>
            <w:right w:val="none" w:sz="0" w:space="0" w:color="auto"/>
          </w:divBdr>
        </w:div>
        <w:div w:id="136841133">
          <w:marLeft w:val="0"/>
          <w:marRight w:val="0"/>
          <w:marTop w:val="0"/>
          <w:marBottom w:val="450"/>
          <w:divBdr>
            <w:top w:val="none" w:sz="0" w:space="0" w:color="auto"/>
            <w:left w:val="none" w:sz="0" w:space="0" w:color="auto"/>
            <w:bottom w:val="none" w:sz="0" w:space="0" w:color="auto"/>
            <w:right w:val="none" w:sz="0" w:space="0" w:color="auto"/>
          </w:divBdr>
        </w:div>
        <w:div w:id="136922466">
          <w:marLeft w:val="0"/>
          <w:marRight w:val="0"/>
          <w:marTop w:val="0"/>
          <w:marBottom w:val="300"/>
          <w:divBdr>
            <w:top w:val="none" w:sz="0" w:space="0" w:color="auto"/>
            <w:left w:val="none" w:sz="0" w:space="0" w:color="auto"/>
            <w:bottom w:val="single" w:sz="6" w:space="5" w:color="000000"/>
            <w:right w:val="none" w:sz="0" w:space="0" w:color="auto"/>
          </w:divBdr>
        </w:div>
        <w:div w:id="137037053">
          <w:marLeft w:val="15"/>
          <w:marRight w:val="225"/>
          <w:marTop w:val="225"/>
          <w:marBottom w:val="105"/>
          <w:divBdr>
            <w:top w:val="none" w:sz="0" w:space="0" w:color="auto"/>
            <w:left w:val="none" w:sz="0" w:space="0" w:color="auto"/>
            <w:bottom w:val="none" w:sz="0" w:space="0" w:color="auto"/>
            <w:right w:val="none" w:sz="0" w:space="0" w:color="auto"/>
          </w:divBdr>
          <w:divsChild>
            <w:div w:id="576984005">
              <w:marLeft w:val="0"/>
              <w:marRight w:val="0"/>
              <w:marTop w:val="0"/>
              <w:marBottom w:val="0"/>
              <w:divBdr>
                <w:top w:val="none" w:sz="0" w:space="0" w:color="auto"/>
                <w:left w:val="none" w:sz="0" w:space="0" w:color="auto"/>
                <w:bottom w:val="none" w:sz="0" w:space="0" w:color="auto"/>
                <w:right w:val="none" w:sz="0" w:space="0" w:color="auto"/>
              </w:divBdr>
            </w:div>
          </w:divsChild>
        </w:div>
        <w:div w:id="137112166">
          <w:marLeft w:val="0"/>
          <w:marRight w:val="0"/>
          <w:marTop w:val="0"/>
          <w:marBottom w:val="150"/>
          <w:divBdr>
            <w:top w:val="none" w:sz="0" w:space="0" w:color="auto"/>
            <w:left w:val="none" w:sz="0" w:space="0" w:color="auto"/>
            <w:bottom w:val="none" w:sz="0" w:space="0" w:color="auto"/>
            <w:right w:val="none" w:sz="0" w:space="0" w:color="auto"/>
          </w:divBdr>
        </w:div>
        <w:div w:id="137116790">
          <w:marLeft w:val="0"/>
          <w:marRight w:val="0"/>
          <w:marTop w:val="0"/>
          <w:marBottom w:val="0"/>
          <w:divBdr>
            <w:top w:val="single" w:sz="2" w:space="0" w:color="E0E0E0"/>
            <w:left w:val="single" w:sz="2" w:space="0" w:color="E0E0E0"/>
            <w:bottom w:val="single" w:sz="2" w:space="0" w:color="E0E0E0"/>
            <w:right w:val="single" w:sz="2" w:space="0" w:color="E0E0E0"/>
          </w:divBdr>
        </w:div>
        <w:div w:id="137192843">
          <w:marLeft w:val="750"/>
          <w:marRight w:val="0"/>
          <w:marTop w:val="0"/>
          <w:marBottom w:val="0"/>
          <w:divBdr>
            <w:top w:val="none" w:sz="0" w:space="0" w:color="auto"/>
            <w:left w:val="none" w:sz="0" w:space="0" w:color="auto"/>
            <w:bottom w:val="none" w:sz="0" w:space="0" w:color="auto"/>
            <w:right w:val="none" w:sz="0" w:space="0" w:color="auto"/>
          </w:divBdr>
        </w:div>
        <w:div w:id="137193174">
          <w:marLeft w:val="0"/>
          <w:marRight w:val="0"/>
          <w:marTop w:val="0"/>
          <w:marBottom w:val="0"/>
          <w:divBdr>
            <w:top w:val="single" w:sz="2" w:space="0" w:color="E0E0E0"/>
            <w:left w:val="single" w:sz="2" w:space="0" w:color="E0E0E0"/>
            <w:bottom w:val="single" w:sz="2" w:space="0" w:color="E0E0E0"/>
            <w:right w:val="single" w:sz="2" w:space="0" w:color="E0E0E0"/>
          </w:divBdr>
        </w:div>
        <w:div w:id="137259959">
          <w:marLeft w:val="0"/>
          <w:marRight w:val="0"/>
          <w:marTop w:val="0"/>
          <w:marBottom w:val="0"/>
          <w:divBdr>
            <w:top w:val="none" w:sz="0" w:space="0" w:color="auto"/>
            <w:left w:val="none" w:sz="0" w:space="0" w:color="auto"/>
            <w:bottom w:val="none" w:sz="0" w:space="0" w:color="auto"/>
            <w:right w:val="none" w:sz="0" w:space="0" w:color="auto"/>
          </w:divBdr>
        </w:div>
        <w:div w:id="137261055">
          <w:marLeft w:val="-225"/>
          <w:marRight w:val="-225"/>
          <w:marTop w:val="0"/>
          <w:marBottom w:val="0"/>
          <w:divBdr>
            <w:top w:val="none" w:sz="0" w:space="0" w:color="auto"/>
            <w:left w:val="none" w:sz="0" w:space="0" w:color="auto"/>
            <w:bottom w:val="none" w:sz="0" w:space="0" w:color="auto"/>
            <w:right w:val="none" w:sz="0" w:space="0" w:color="auto"/>
          </w:divBdr>
        </w:div>
        <w:div w:id="137311362">
          <w:marLeft w:val="0"/>
          <w:marRight w:val="0"/>
          <w:marTop w:val="0"/>
          <w:marBottom w:val="0"/>
          <w:divBdr>
            <w:top w:val="none" w:sz="0" w:space="0" w:color="auto"/>
            <w:left w:val="none" w:sz="0" w:space="0" w:color="auto"/>
            <w:bottom w:val="none" w:sz="0" w:space="0" w:color="auto"/>
            <w:right w:val="none" w:sz="0" w:space="0" w:color="auto"/>
          </w:divBdr>
        </w:div>
        <w:div w:id="137693086">
          <w:marLeft w:val="0"/>
          <w:marRight w:val="0"/>
          <w:marTop w:val="0"/>
          <w:marBottom w:val="0"/>
          <w:divBdr>
            <w:top w:val="none" w:sz="0" w:space="0" w:color="auto"/>
            <w:left w:val="none" w:sz="0" w:space="0" w:color="auto"/>
            <w:bottom w:val="none" w:sz="0" w:space="0" w:color="auto"/>
            <w:right w:val="none" w:sz="0" w:space="0" w:color="auto"/>
          </w:divBdr>
          <w:divsChild>
            <w:div w:id="61568502">
              <w:marLeft w:val="-1002"/>
              <w:marRight w:val="0"/>
              <w:marTop w:val="0"/>
              <w:marBottom w:val="0"/>
              <w:divBdr>
                <w:top w:val="none" w:sz="0" w:space="0" w:color="auto"/>
                <w:left w:val="none" w:sz="0" w:space="0" w:color="auto"/>
                <w:bottom w:val="none" w:sz="0" w:space="0" w:color="auto"/>
                <w:right w:val="none" w:sz="0" w:space="0" w:color="auto"/>
              </w:divBdr>
              <w:divsChild>
                <w:div w:id="406003407">
                  <w:marLeft w:val="1002"/>
                  <w:marRight w:val="0"/>
                  <w:marTop w:val="0"/>
                  <w:marBottom w:val="0"/>
                  <w:divBdr>
                    <w:top w:val="none" w:sz="0" w:space="0" w:color="auto"/>
                    <w:left w:val="none" w:sz="0" w:space="0" w:color="auto"/>
                    <w:bottom w:val="none" w:sz="0" w:space="0" w:color="auto"/>
                    <w:right w:val="none" w:sz="0" w:space="0" w:color="auto"/>
                  </w:divBdr>
                  <w:divsChild>
                    <w:div w:id="879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7911">
          <w:marLeft w:val="750"/>
          <w:marRight w:val="1500"/>
          <w:marTop w:val="0"/>
          <w:marBottom w:val="0"/>
          <w:divBdr>
            <w:top w:val="none" w:sz="0" w:space="0" w:color="auto"/>
            <w:left w:val="none" w:sz="0" w:space="0" w:color="auto"/>
            <w:bottom w:val="none" w:sz="0" w:space="0" w:color="auto"/>
            <w:right w:val="none" w:sz="0" w:space="0" w:color="auto"/>
          </w:divBdr>
        </w:div>
        <w:div w:id="137722139">
          <w:marLeft w:val="0"/>
          <w:marRight w:val="0"/>
          <w:marTop w:val="0"/>
          <w:marBottom w:val="0"/>
          <w:divBdr>
            <w:top w:val="none" w:sz="0" w:space="0" w:color="auto"/>
            <w:left w:val="none" w:sz="0" w:space="0" w:color="auto"/>
            <w:bottom w:val="none" w:sz="0" w:space="0" w:color="auto"/>
            <w:right w:val="none" w:sz="0" w:space="0" w:color="auto"/>
          </w:divBdr>
          <w:divsChild>
            <w:div w:id="463088019">
              <w:marLeft w:val="-150"/>
              <w:marRight w:val="-150"/>
              <w:marTop w:val="0"/>
              <w:marBottom w:val="0"/>
              <w:divBdr>
                <w:top w:val="none" w:sz="0" w:space="0" w:color="auto"/>
                <w:left w:val="none" w:sz="0" w:space="0" w:color="auto"/>
                <w:bottom w:val="none" w:sz="0" w:space="0" w:color="auto"/>
                <w:right w:val="none" w:sz="0" w:space="0" w:color="auto"/>
              </w:divBdr>
            </w:div>
          </w:divsChild>
        </w:div>
        <w:div w:id="137887753">
          <w:marLeft w:val="0"/>
          <w:marRight w:val="0"/>
          <w:marTop w:val="0"/>
          <w:marBottom w:val="0"/>
          <w:divBdr>
            <w:top w:val="none" w:sz="0" w:space="0" w:color="auto"/>
            <w:left w:val="none" w:sz="0" w:space="0" w:color="auto"/>
            <w:bottom w:val="none" w:sz="0" w:space="0" w:color="auto"/>
            <w:right w:val="none" w:sz="0" w:space="0" w:color="auto"/>
          </w:divBdr>
          <w:divsChild>
            <w:div w:id="327294364">
              <w:marLeft w:val="0"/>
              <w:marRight w:val="0"/>
              <w:marTop w:val="150"/>
              <w:marBottom w:val="0"/>
              <w:divBdr>
                <w:top w:val="none" w:sz="0" w:space="0" w:color="auto"/>
                <w:left w:val="none" w:sz="0" w:space="0" w:color="auto"/>
                <w:bottom w:val="none" w:sz="0" w:space="0" w:color="auto"/>
                <w:right w:val="none" w:sz="0" w:space="0" w:color="auto"/>
              </w:divBdr>
            </w:div>
          </w:divsChild>
        </w:div>
        <w:div w:id="137918838">
          <w:marLeft w:val="0"/>
          <w:marRight w:val="0"/>
          <w:marTop w:val="0"/>
          <w:marBottom w:val="0"/>
          <w:divBdr>
            <w:top w:val="none" w:sz="0" w:space="0" w:color="auto"/>
            <w:left w:val="none" w:sz="0" w:space="0" w:color="auto"/>
            <w:bottom w:val="none" w:sz="0" w:space="0" w:color="auto"/>
            <w:right w:val="none" w:sz="0" w:space="0" w:color="auto"/>
          </w:divBdr>
        </w:div>
        <w:div w:id="137962590">
          <w:marLeft w:val="0"/>
          <w:marRight w:val="0"/>
          <w:marTop w:val="0"/>
          <w:marBottom w:val="0"/>
          <w:divBdr>
            <w:top w:val="none" w:sz="0" w:space="0" w:color="auto"/>
            <w:left w:val="none" w:sz="0" w:space="0" w:color="auto"/>
            <w:bottom w:val="none" w:sz="0" w:space="0" w:color="auto"/>
            <w:right w:val="none" w:sz="0" w:space="0" w:color="auto"/>
          </w:divBdr>
        </w:div>
        <w:div w:id="137966372">
          <w:marLeft w:val="0"/>
          <w:marRight w:val="0"/>
          <w:marTop w:val="0"/>
          <w:marBottom w:val="75"/>
          <w:divBdr>
            <w:top w:val="none" w:sz="0" w:space="0" w:color="auto"/>
            <w:left w:val="none" w:sz="0" w:space="0" w:color="auto"/>
            <w:bottom w:val="none" w:sz="0" w:space="0" w:color="auto"/>
            <w:right w:val="none" w:sz="0" w:space="0" w:color="auto"/>
          </w:divBdr>
        </w:div>
        <w:div w:id="137967226">
          <w:marLeft w:val="0"/>
          <w:marRight w:val="0"/>
          <w:marTop w:val="0"/>
          <w:marBottom w:val="0"/>
          <w:divBdr>
            <w:top w:val="none" w:sz="0" w:space="0" w:color="auto"/>
            <w:left w:val="none" w:sz="0" w:space="0" w:color="auto"/>
            <w:bottom w:val="none" w:sz="0" w:space="0" w:color="auto"/>
            <w:right w:val="none" w:sz="0" w:space="0" w:color="auto"/>
          </w:divBdr>
        </w:div>
        <w:div w:id="138032932">
          <w:marLeft w:val="-225"/>
          <w:marRight w:val="-225"/>
          <w:marTop w:val="0"/>
          <w:marBottom w:val="0"/>
          <w:divBdr>
            <w:top w:val="none" w:sz="0" w:space="0" w:color="auto"/>
            <w:left w:val="none" w:sz="0" w:space="0" w:color="auto"/>
            <w:bottom w:val="none" w:sz="0" w:space="0" w:color="auto"/>
            <w:right w:val="none" w:sz="0" w:space="0" w:color="auto"/>
          </w:divBdr>
          <w:divsChild>
            <w:div w:id="502934324">
              <w:marLeft w:val="1463"/>
              <w:marRight w:val="0"/>
              <w:marTop w:val="0"/>
              <w:marBottom w:val="0"/>
              <w:divBdr>
                <w:top w:val="none" w:sz="0" w:space="0" w:color="auto"/>
                <w:left w:val="none" w:sz="0" w:space="0" w:color="auto"/>
                <w:bottom w:val="none" w:sz="0" w:space="0" w:color="auto"/>
                <w:right w:val="none" w:sz="0" w:space="0" w:color="auto"/>
              </w:divBdr>
            </w:div>
          </w:divsChild>
        </w:div>
        <w:div w:id="138420916">
          <w:marLeft w:val="0"/>
          <w:marRight w:val="0"/>
          <w:marTop w:val="0"/>
          <w:marBottom w:val="150"/>
          <w:divBdr>
            <w:top w:val="none" w:sz="0" w:space="0" w:color="auto"/>
            <w:left w:val="none" w:sz="0" w:space="0" w:color="auto"/>
            <w:bottom w:val="none" w:sz="0" w:space="0" w:color="auto"/>
            <w:right w:val="none" w:sz="0" w:space="0" w:color="auto"/>
          </w:divBdr>
        </w:div>
        <w:div w:id="138422143">
          <w:marLeft w:val="626"/>
          <w:marRight w:val="0"/>
          <w:marTop w:val="0"/>
          <w:marBottom w:val="0"/>
          <w:divBdr>
            <w:top w:val="none" w:sz="0" w:space="0" w:color="auto"/>
            <w:left w:val="none" w:sz="0" w:space="0" w:color="auto"/>
            <w:bottom w:val="none" w:sz="0" w:space="0" w:color="auto"/>
            <w:right w:val="none" w:sz="0" w:space="0" w:color="auto"/>
          </w:divBdr>
        </w:div>
        <w:div w:id="138427017">
          <w:marLeft w:val="0"/>
          <w:marRight w:val="63"/>
          <w:marTop w:val="63"/>
          <w:marBottom w:val="0"/>
          <w:divBdr>
            <w:top w:val="none" w:sz="0" w:space="0" w:color="auto"/>
            <w:left w:val="none" w:sz="0" w:space="0" w:color="auto"/>
            <w:bottom w:val="none" w:sz="0" w:space="0" w:color="auto"/>
            <w:right w:val="none" w:sz="0" w:space="0" w:color="auto"/>
          </w:divBdr>
        </w:div>
        <w:div w:id="138495083">
          <w:marLeft w:val="0"/>
          <w:marRight w:val="0"/>
          <w:marTop w:val="0"/>
          <w:marBottom w:val="0"/>
          <w:divBdr>
            <w:top w:val="none" w:sz="0" w:space="0" w:color="auto"/>
            <w:left w:val="none" w:sz="0" w:space="0" w:color="auto"/>
            <w:bottom w:val="none" w:sz="0" w:space="0" w:color="auto"/>
            <w:right w:val="none" w:sz="0" w:space="0" w:color="auto"/>
          </w:divBdr>
          <w:divsChild>
            <w:div w:id="357388083">
              <w:marLeft w:val="0"/>
              <w:marRight w:val="0"/>
              <w:marTop w:val="0"/>
              <w:marBottom w:val="75"/>
              <w:divBdr>
                <w:top w:val="none" w:sz="0" w:space="0" w:color="auto"/>
                <w:left w:val="none" w:sz="0" w:space="0" w:color="auto"/>
                <w:bottom w:val="none" w:sz="0" w:space="0" w:color="auto"/>
                <w:right w:val="none" w:sz="0" w:space="0" w:color="auto"/>
              </w:divBdr>
            </w:div>
          </w:divsChild>
        </w:div>
        <w:div w:id="138499054">
          <w:marLeft w:val="0"/>
          <w:marRight w:val="0"/>
          <w:marTop w:val="0"/>
          <w:marBottom w:val="0"/>
          <w:divBdr>
            <w:top w:val="none" w:sz="0" w:space="0" w:color="auto"/>
            <w:left w:val="none" w:sz="0" w:space="0" w:color="auto"/>
            <w:bottom w:val="none" w:sz="0" w:space="0" w:color="auto"/>
            <w:right w:val="none" w:sz="0" w:space="0" w:color="auto"/>
          </w:divBdr>
        </w:div>
        <w:div w:id="138502406">
          <w:marLeft w:val="0"/>
          <w:marRight w:val="0"/>
          <w:marTop w:val="0"/>
          <w:marBottom w:val="300"/>
          <w:divBdr>
            <w:top w:val="none" w:sz="0" w:space="0" w:color="auto"/>
            <w:left w:val="none" w:sz="0" w:space="0" w:color="auto"/>
            <w:bottom w:val="none" w:sz="0" w:space="0" w:color="auto"/>
            <w:right w:val="none" w:sz="0" w:space="0" w:color="auto"/>
          </w:divBdr>
        </w:div>
        <w:div w:id="138614113">
          <w:marLeft w:val="0"/>
          <w:marRight w:val="0"/>
          <w:marTop w:val="0"/>
          <w:marBottom w:val="0"/>
          <w:divBdr>
            <w:top w:val="none" w:sz="0" w:space="0" w:color="auto"/>
            <w:left w:val="none" w:sz="0" w:space="0" w:color="auto"/>
            <w:bottom w:val="none" w:sz="0" w:space="0" w:color="auto"/>
            <w:right w:val="none" w:sz="0" w:space="0" w:color="auto"/>
          </w:divBdr>
        </w:div>
        <w:div w:id="138622099">
          <w:marLeft w:val="0"/>
          <w:marRight w:val="0"/>
          <w:marTop w:val="0"/>
          <w:marBottom w:val="0"/>
          <w:divBdr>
            <w:top w:val="none" w:sz="0" w:space="0" w:color="auto"/>
            <w:left w:val="none" w:sz="0" w:space="0" w:color="auto"/>
            <w:bottom w:val="none" w:sz="0" w:space="0" w:color="auto"/>
            <w:right w:val="none" w:sz="0" w:space="0" w:color="auto"/>
          </w:divBdr>
          <w:divsChild>
            <w:div w:id="224919756">
              <w:marLeft w:val="0"/>
              <w:marRight w:val="450"/>
              <w:marTop w:val="0"/>
              <w:marBottom w:val="150"/>
              <w:divBdr>
                <w:top w:val="none" w:sz="0" w:space="0" w:color="auto"/>
                <w:left w:val="none" w:sz="0" w:space="0" w:color="auto"/>
                <w:bottom w:val="none" w:sz="0" w:space="0" w:color="auto"/>
                <w:right w:val="none" w:sz="0" w:space="0" w:color="auto"/>
              </w:divBdr>
            </w:div>
          </w:divsChild>
        </w:div>
        <w:div w:id="138689939">
          <w:marLeft w:val="0"/>
          <w:marRight w:val="0"/>
          <w:marTop w:val="0"/>
          <w:marBottom w:val="225"/>
          <w:divBdr>
            <w:top w:val="none" w:sz="0" w:space="0" w:color="auto"/>
            <w:left w:val="none" w:sz="0" w:space="0" w:color="auto"/>
            <w:bottom w:val="none" w:sz="0" w:space="0" w:color="auto"/>
            <w:right w:val="none" w:sz="0" w:space="0" w:color="auto"/>
          </w:divBdr>
        </w:div>
        <w:div w:id="138695209">
          <w:marLeft w:val="0"/>
          <w:marRight w:val="0"/>
          <w:marTop w:val="0"/>
          <w:marBottom w:val="240"/>
          <w:divBdr>
            <w:top w:val="none" w:sz="0" w:space="0" w:color="auto"/>
            <w:left w:val="none" w:sz="0" w:space="0" w:color="auto"/>
            <w:bottom w:val="none" w:sz="0" w:space="0" w:color="auto"/>
            <w:right w:val="none" w:sz="0" w:space="0" w:color="auto"/>
          </w:divBdr>
        </w:div>
        <w:div w:id="138763442">
          <w:marLeft w:val="0"/>
          <w:marRight w:val="0"/>
          <w:marTop w:val="0"/>
          <w:marBottom w:val="0"/>
          <w:divBdr>
            <w:top w:val="dotted" w:sz="6" w:space="4" w:color="EBEBEB"/>
            <w:left w:val="none" w:sz="0" w:space="8" w:color="auto"/>
            <w:bottom w:val="dotted" w:sz="6" w:space="4" w:color="EBEBEB"/>
            <w:right w:val="none" w:sz="0" w:space="8" w:color="auto"/>
          </w:divBdr>
        </w:div>
        <w:div w:id="138767873">
          <w:marLeft w:val="0"/>
          <w:marRight w:val="0"/>
          <w:marTop w:val="0"/>
          <w:marBottom w:val="0"/>
          <w:divBdr>
            <w:top w:val="none" w:sz="0" w:space="0" w:color="auto"/>
            <w:left w:val="none" w:sz="0" w:space="0" w:color="auto"/>
            <w:bottom w:val="none" w:sz="0" w:space="0" w:color="auto"/>
            <w:right w:val="none" w:sz="0" w:space="0" w:color="auto"/>
          </w:divBdr>
        </w:div>
        <w:div w:id="138884720">
          <w:blockQuote w:val="1"/>
          <w:marLeft w:val="0"/>
          <w:marRight w:val="0"/>
          <w:marTop w:val="250"/>
          <w:marBottom w:val="263"/>
          <w:divBdr>
            <w:top w:val="none" w:sz="0" w:space="0" w:color="auto"/>
            <w:left w:val="single" w:sz="24" w:space="13" w:color="C4E0A6"/>
            <w:bottom w:val="none" w:sz="0" w:space="0" w:color="auto"/>
            <w:right w:val="none" w:sz="0" w:space="0" w:color="auto"/>
          </w:divBdr>
        </w:div>
        <w:div w:id="138890150">
          <w:marLeft w:val="0"/>
          <w:marRight w:val="0"/>
          <w:marTop w:val="0"/>
          <w:marBottom w:val="0"/>
          <w:divBdr>
            <w:top w:val="none" w:sz="0" w:space="0" w:color="auto"/>
            <w:left w:val="none" w:sz="0" w:space="0" w:color="auto"/>
            <w:bottom w:val="none" w:sz="0" w:space="0" w:color="auto"/>
            <w:right w:val="none" w:sz="0" w:space="0" w:color="auto"/>
          </w:divBdr>
          <w:divsChild>
            <w:div w:id="190723348">
              <w:marLeft w:val="0"/>
              <w:marRight w:val="0"/>
              <w:marTop w:val="0"/>
              <w:marBottom w:val="0"/>
              <w:divBdr>
                <w:top w:val="none" w:sz="0" w:space="0" w:color="auto"/>
                <w:left w:val="none" w:sz="0" w:space="0" w:color="auto"/>
                <w:bottom w:val="none" w:sz="0" w:space="0" w:color="auto"/>
                <w:right w:val="none" w:sz="0" w:space="0" w:color="auto"/>
              </w:divBdr>
              <w:divsChild>
                <w:div w:id="786393155">
                  <w:marLeft w:val="0"/>
                  <w:marRight w:val="0"/>
                  <w:marTop w:val="0"/>
                  <w:marBottom w:val="0"/>
                  <w:divBdr>
                    <w:top w:val="none" w:sz="0" w:space="0" w:color="auto"/>
                    <w:left w:val="none" w:sz="0" w:space="0" w:color="auto"/>
                    <w:bottom w:val="none" w:sz="0" w:space="0" w:color="auto"/>
                    <w:right w:val="none" w:sz="0" w:space="0" w:color="auto"/>
                  </w:divBdr>
                </w:div>
              </w:divsChild>
            </w:div>
            <w:div w:id="236013864">
              <w:marLeft w:val="0"/>
              <w:marRight w:val="0"/>
              <w:marTop w:val="0"/>
              <w:marBottom w:val="0"/>
              <w:divBdr>
                <w:top w:val="none" w:sz="0" w:space="0" w:color="auto"/>
                <w:left w:val="none" w:sz="0" w:space="0" w:color="auto"/>
                <w:bottom w:val="none" w:sz="0" w:space="0" w:color="auto"/>
                <w:right w:val="none" w:sz="0" w:space="0" w:color="auto"/>
              </w:divBdr>
            </w:div>
            <w:div w:id="450171653">
              <w:marLeft w:val="0"/>
              <w:marRight w:val="0"/>
              <w:marTop w:val="0"/>
              <w:marBottom w:val="0"/>
              <w:divBdr>
                <w:top w:val="none" w:sz="0" w:space="0" w:color="auto"/>
                <w:left w:val="none" w:sz="0" w:space="0" w:color="auto"/>
                <w:bottom w:val="none" w:sz="0" w:space="0" w:color="auto"/>
                <w:right w:val="none" w:sz="0" w:space="0" w:color="auto"/>
              </w:divBdr>
              <w:divsChild>
                <w:div w:id="1035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9970">
          <w:marLeft w:val="0"/>
          <w:marRight w:val="0"/>
          <w:marTop w:val="0"/>
          <w:marBottom w:val="0"/>
          <w:divBdr>
            <w:top w:val="none" w:sz="0" w:space="0" w:color="auto"/>
            <w:left w:val="none" w:sz="0" w:space="0" w:color="auto"/>
            <w:bottom w:val="none" w:sz="0" w:space="0" w:color="auto"/>
            <w:right w:val="none" w:sz="0" w:space="0" w:color="auto"/>
          </w:divBdr>
        </w:div>
        <w:div w:id="138961024">
          <w:marLeft w:val="0"/>
          <w:marRight w:val="0"/>
          <w:marTop w:val="0"/>
          <w:marBottom w:val="0"/>
          <w:divBdr>
            <w:top w:val="none" w:sz="0" w:space="0" w:color="auto"/>
            <w:left w:val="none" w:sz="0" w:space="0" w:color="auto"/>
            <w:bottom w:val="none" w:sz="0" w:space="0" w:color="auto"/>
            <w:right w:val="none" w:sz="0" w:space="0" w:color="auto"/>
          </w:divBdr>
          <w:divsChild>
            <w:div w:id="165437854">
              <w:marLeft w:val="75"/>
              <w:marRight w:val="0"/>
              <w:marTop w:val="0"/>
              <w:marBottom w:val="0"/>
              <w:divBdr>
                <w:top w:val="none" w:sz="0" w:space="0" w:color="auto"/>
                <w:left w:val="none" w:sz="0" w:space="0" w:color="auto"/>
                <w:bottom w:val="none" w:sz="0" w:space="0" w:color="auto"/>
                <w:right w:val="none" w:sz="0" w:space="0" w:color="auto"/>
              </w:divBdr>
            </w:div>
          </w:divsChild>
        </w:div>
        <w:div w:id="139075457">
          <w:marLeft w:val="0"/>
          <w:marRight w:val="0"/>
          <w:marTop w:val="0"/>
          <w:marBottom w:val="0"/>
          <w:divBdr>
            <w:top w:val="none" w:sz="0" w:space="0" w:color="auto"/>
            <w:left w:val="none" w:sz="0" w:space="0" w:color="auto"/>
            <w:bottom w:val="none" w:sz="0" w:space="0" w:color="auto"/>
            <w:right w:val="none" w:sz="0" w:space="0" w:color="auto"/>
          </w:divBdr>
        </w:div>
        <w:div w:id="139077047">
          <w:marLeft w:val="0"/>
          <w:marRight w:val="0"/>
          <w:marTop w:val="75"/>
          <w:marBottom w:val="0"/>
          <w:divBdr>
            <w:top w:val="none" w:sz="0" w:space="0" w:color="auto"/>
            <w:left w:val="none" w:sz="0" w:space="0" w:color="auto"/>
            <w:bottom w:val="none" w:sz="0" w:space="0" w:color="auto"/>
            <w:right w:val="none" w:sz="0" w:space="0" w:color="auto"/>
          </w:divBdr>
        </w:div>
        <w:div w:id="139150700">
          <w:marLeft w:val="0"/>
          <w:marRight w:val="0"/>
          <w:marTop w:val="0"/>
          <w:marBottom w:val="0"/>
          <w:divBdr>
            <w:top w:val="none" w:sz="0" w:space="0" w:color="auto"/>
            <w:left w:val="none" w:sz="0" w:space="0" w:color="auto"/>
            <w:bottom w:val="none" w:sz="0" w:space="0" w:color="auto"/>
            <w:right w:val="none" w:sz="0" w:space="0" w:color="auto"/>
          </w:divBdr>
        </w:div>
        <w:div w:id="139153645">
          <w:marLeft w:val="0"/>
          <w:marRight w:val="0"/>
          <w:marTop w:val="0"/>
          <w:marBottom w:val="360"/>
          <w:divBdr>
            <w:top w:val="none" w:sz="0" w:space="0" w:color="auto"/>
            <w:left w:val="none" w:sz="0" w:space="0" w:color="auto"/>
            <w:bottom w:val="none" w:sz="0" w:space="0" w:color="auto"/>
            <w:right w:val="none" w:sz="0" w:space="0" w:color="auto"/>
          </w:divBdr>
          <w:divsChild>
            <w:div w:id="326328727">
              <w:marLeft w:val="0"/>
              <w:marRight w:val="3900"/>
              <w:marTop w:val="0"/>
              <w:marBottom w:val="0"/>
              <w:divBdr>
                <w:top w:val="none" w:sz="0" w:space="0" w:color="auto"/>
                <w:left w:val="none" w:sz="0" w:space="0" w:color="auto"/>
                <w:bottom w:val="none" w:sz="0" w:space="0" w:color="auto"/>
                <w:right w:val="none" w:sz="0" w:space="0" w:color="auto"/>
              </w:divBdr>
            </w:div>
          </w:divsChild>
        </w:div>
        <w:div w:id="139158123">
          <w:marLeft w:val="0"/>
          <w:marRight w:val="0"/>
          <w:marTop w:val="0"/>
          <w:marBottom w:val="240"/>
          <w:divBdr>
            <w:top w:val="none" w:sz="0" w:space="0" w:color="auto"/>
            <w:left w:val="none" w:sz="0" w:space="0" w:color="auto"/>
            <w:bottom w:val="none" w:sz="0" w:space="0" w:color="auto"/>
            <w:right w:val="none" w:sz="0" w:space="0" w:color="auto"/>
          </w:divBdr>
        </w:div>
        <w:div w:id="139276441">
          <w:marLeft w:val="0"/>
          <w:marRight w:val="0"/>
          <w:marTop w:val="0"/>
          <w:marBottom w:val="0"/>
          <w:divBdr>
            <w:top w:val="none" w:sz="0" w:space="0" w:color="auto"/>
            <w:left w:val="none" w:sz="0" w:space="0" w:color="auto"/>
            <w:bottom w:val="none" w:sz="0" w:space="0" w:color="auto"/>
            <w:right w:val="none" w:sz="0" w:space="0" w:color="auto"/>
          </w:divBdr>
          <w:divsChild>
            <w:div w:id="321395933">
              <w:marLeft w:val="0"/>
              <w:marRight w:val="0"/>
              <w:marTop w:val="0"/>
              <w:marBottom w:val="150"/>
              <w:divBdr>
                <w:top w:val="none" w:sz="0" w:space="0" w:color="auto"/>
                <w:left w:val="none" w:sz="0" w:space="0" w:color="auto"/>
                <w:bottom w:val="none" w:sz="0" w:space="0" w:color="auto"/>
                <w:right w:val="none" w:sz="0" w:space="0" w:color="auto"/>
              </w:divBdr>
            </w:div>
          </w:divsChild>
        </w:div>
        <w:div w:id="139343533">
          <w:marLeft w:val="0"/>
          <w:marRight w:val="0"/>
          <w:marTop w:val="0"/>
          <w:marBottom w:val="0"/>
          <w:divBdr>
            <w:top w:val="none" w:sz="0" w:space="0" w:color="auto"/>
            <w:left w:val="none" w:sz="0" w:space="0" w:color="auto"/>
            <w:bottom w:val="none" w:sz="0" w:space="0" w:color="auto"/>
            <w:right w:val="none" w:sz="0" w:space="0" w:color="auto"/>
          </w:divBdr>
          <w:divsChild>
            <w:div w:id="678507113">
              <w:marLeft w:val="0"/>
              <w:marRight w:val="0"/>
              <w:marTop w:val="0"/>
              <w:marBottom w:val="0"/>
              <w:divBdr>
                <w:top w:val="none" w:sz="0" w:space="0" w:color="auto"/>
                <w:left w:val="none" w:sz="0" w:space="0" w:color="auto"/>
                <w:bottom w:val="none" w:sz="0" w:space="0" w:color="auto"/>
                <w:right w:val="none" w:sz="0" w:space="0" w:color="auto"/>
              </w:divBdr>
              <w:divsChild>
                <w:div w:id="2461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7374">
          <w:marLeft w:val="0"/>
          <w:marRight w:val="0"/>
          <w:marTop w:val="0"/>
          <w:marBottom w:val="0"/>
          <w:divBdr>
            <w:top w:val="none" w:sz="0" w:space="0" w:color="auto"/>
            <w:left w:val="none" w:sz="0" w:space="0" w:color="auto"/>
            <w:bottom w:val="none" w:sz="0" w:space="0" w:color="auto"/>
            <w:right w:val="none" w:sz="0" w:space="0" w:color="auto"/>
          </w:divBdr>
          <w:divsChild>
            <w:div w:id="565532328">
              <w:marLeft w:val="-225"/>
              <w:marRight w:val="-225"/>
              <w:marTop w:val="0"/>
              <w:marBottom w:val="0"/>
              <w:divBdr>
                <w:top w:val="none" w:sz="0" w:space="0" w:color="auto"/>
                <w:left w:val="none" w:sz="0" w:space="0" w:color="auto"/>
                <w:bottom w:val="none" w:sz="0" w:space="0" w:color="auto"/>
                <w:right w:val="none" w:sz="0" w:space="0" w:color="auto"/>
              </w:divBdr>
              <w:divsChild>
                <w:div w:id="4183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030">
          <w:marLeft w:val="0"/>
          <w:marRight w:val="0"/>
          <w:marTop w:val="0"/>
          <w:marBottom w:val="0"/>
          <w:divBdr>
            <w:top w:val="none" w:sz="0" w:space="0" w:color="auto"/>
            <w:left w:val="none" w:sz="0" w:space="0" w:color="auto"/>
            <w:bottom w:val="none" w:sz="0" w:space="0" w:color="auto"/>
            <w:right w:val="none" w:sz="0" w:space="0" w:color="auto"/>
          </w:divBdr>
          <w:divsChild>
            <w:div w:id="310985289">
              <w:marLeft w:val="0"/>
              <w:marRight w:val="0"/>
              <w:marTop w:val="0"/>
              <w:marBottom w:val="0"/>
              <w:divBdr>
                <w:top w:val="none" w:sz="0" w:space="0" w:color="auto"/>
                <w:left w:val="none" w:sz="0" w:space="0" w:color="auto"/>
                <w:bottom w:val="none" w:sz="0" w:space="0" w:color="auto"/>
                <w:right w:val="none" w:sz="0" w:space="0" w:color="auto"/>
              </w:divBdr>
            </w:div>
            <w:div w:id="689797426">
              <w:marLeft w:val="0"/>
              <w:marRight w:val="0"/>
              <w:marTop w:val="0"/>
              <w:marBottom w:val="0"/>
              <w:divBdr>
                <w:top w:val="none" w:sz="0" w:space="0" w:color="auto"/>
                <w:left w:val="none" w:sz="0" w:space="0" w:color="auto"/>
                <w:bottom w:val="none" w:sz="0" w:space="0" w:color="auto"/>
                <w:right w:val="none" w:sz="0" w:space="0" w:color="auto"/>
              </w:divBdr>
            </w:div>
          </w:divsChild>
        </w:div>
        <w:div w:id="139420845">
          <w:marLeft w:val="0"/>
          <w:marRight w:val="0"/>
          <w:marTop w:val="0"/>
          <w:marBottom w:val="0"/>
          <w:divBdr>
            <w:top w:val="none" w:sz="0" w:space="0" w:color="auto"/>
            <w:left w:val="none" w:sz="0" w:space="0" w:color="auto"/>
            <w:bottom w:val="none" w:sz="0" w:space="0" w:color="auto"/>
            <w:right w:val="none" w:sz="0" w:space="0" w:color="auto"/>
          </w:divBdr>
        </w:div>
        <w:div w:id="139422981">
          <w:marLeft w:val="0"/>
          <w:marRight w:val="0"/>
          <w:marTop w:val="100"/>
          <w:marBottom w:val="100"/>
          <w:divBdr>
            <w:top w:val="none" w:sz="0" w:space="0" w:color="auto"/>
            <w:left w:val="none" w:sz="0" w:space="0" w:color="auto"/>
            <w:bottom w:val="none" w:sz="0" w:space="0" w:color="auto"/>
            <w:right w:val="none" w:sz="0" w:space="0" w:color="auto"/>
          </w:divBdr>
        </w:div>
        <w:div w:id="139423952">
          <w:marLeft w:val="0"/>
          <w:marRight w:val="0"/>
          <w:marTop w:val="0"/>
          <w:marBottom w:val="0"/>
          <w:divBdr>
            <w:top w:val="none" w:sz="0" w:space="0" w:color="auto"/>
            <w:left w:val="none" w:sz="0" w:space="0" w:color="auto"/>
            <w:bottom w:val="none" w:sz="0" w:space="0" w:color="auto"/>
            <w:right w:val="none" w:sz="0" w:space="0" w:color="auto"/>
          </w:divBdr>
        </w:div>
        <w:div w:id="139465165">
          <w:marLeft w:val="1463"/>
          <w:marRight w:val="0"/>
          <w:marTop w:val="0"/>
          <w:marBottom w:val="0"/>
          <w:divBdr>
            <w:top w:val="none" w:sz="0" w:space="0" w:color="auto"/>
            <w:left w:val="none" w:sz="0" w:space="0" w:color="auto"/>
            <w:bottom w:val="none" w:sz="0" w:space="0" w:color="auto"/>
            <w:right w:val="none" w:sz="0" w:space="0" w:color="auto"/>
          </w:divBdr>
        </w:div>
        <w:div w:id="139539712">
          <w:marLeft w:val="0"/>
          <w:marRight w:val="0"/>
          <w:marTop w:val="0"/>
          <w:marBottom w:val="250"/>
          <w:divBdr>
            <w:top w:val="none" w:sz="0" w:space="0" w:color="auto"/>
            <w:left w:val="none" w:sz="0" w:space="0" w:color="auto"/>
            <w:bottom w:val="none" w:sz="0" w:space="0" w:color="auto"/>
            <w:right w:val="none" w:sz="0" w:space="0" w:color="auto"/>
          </w:divBdr>
          <w:divsChild>
            <w:div w:id="41485634">
              <w:marLeft w:val="0"/>
              <w:marRight w:val="0"/>
              <w:marTop w:val="0"/>
              <w:marBottom w:val="0"/>
              <w:divBdr>
                <w:top w:val="none" w:sz="0" w:space="0" w:color="auto"/>
                <w:left w:val="none" w:sz="0" w:space="0" w:color="auto"/>
                <w:bottom w:val="none" w:sz="0" w:space="0" w:color="auto"/>
                <w:right w:val="none" w:sz="0" w:space="0" w:color="auto"/>
              </w:divBdr>
            </w:div>
          </w:divsChild>
        </w:div>
        <w:div w:id="139545651">
          <w:marLeft w:val="0"/>
          <w:marRight w:val="0"/>
          <w:marTop w:val="0"/>
          <w:marBottom w:val="300"/>
          <w:divBdr>
            <w:top w:val="none" w:sz="0" w:space="0" w:color="auto"/>
            <w:left w:val="none" w:sz="0" w:space="0" w:color="auto"/>
            <w:bottom w:val="none" w:sz="0" w:space="0" w:color="auto"/>
            <w:right w:val="none" w:sz="0" w:space="0" w:color="auto"/>
          </w:divBdr>
          <w:divsChild>
            <w:div w:id="39332140">
              <w:marLeft w:val="0"/>
              <w:marRight w:val="0"/>
              <w:marTop w:val="0"/>
              <w:marBottom w:val="0"/>
              <w:divBdr>
                <w:top w:val="none" w:sz="0" w:space="0" w:color="auto"/>
                <w:left w:val="none" w:sz="0" w:space="0" w:color="auto"/>
                <w:bottom w:val="none" w:sz="0" w:space="0" w:color="auto"/>
                <w:right w:val="none" w:sz="0" w:space="0" w:color="auto"/>
              </w:divBdr>
            </w:div>
          </w:divsChild>
        </w:div>
        <w:div w:id="139620346">
          <w:marLeft w:val="0"/>
          <w:marRight w:val="0"/>
          <w:marTop w:val="100"/>
          <w:marBottom w:val="100"/>
          <w:divBdr>
            <w:top w:val="none" w:sz="0" w:space="0" w:color="auto"/>
            <w:left w:val="none" w:sz="0" w:space="0" w:color="auto"/>
            <w:bottom w:val="none" w:sz="0" w:space="0" w:color="auto"/>
            <w:right w:val="none" w:sz="0" w:space="0" w:color="auto"/>
          </w:divBdr>
          <w:divsChild>
            <w:div w:id="688220121">
              <w:marLeft w:val="0"/>
              <w:marRight w:val="0"/>
              <w:marTop w:val="0"/>
              <w:marBottom w:val="0"/>
              <w:divBdr>
                <w:top w:val="none" w:sz="0" w:space="0" w:color="auto"/>
                <w:left w:val="none" w:sz="0" w:space="0" w:color="auto"/>
                <w:bottom w:val="none" w:sz="0" w:space="0" w:color="auto"/>
                <w:right w:val="none" w:sz="0" w:space="0" w:color="auto"/>
              </w:divBdr>
            </w:div>
          </w:divsChild>
        </w:div>
        <w:div w:id="139733961">
          <w:marLeft w:val="0"/>
          <w:marRight w:val="0"/>
          <w:marTop w:val="0"/>
          <w:marBottom w:val="300"/>
          <w:divBdr>
            <w:top w:val="none" w:sz="0" w:space="0" w:color="auto"/>
            <w:left w:val="none" w:sz="0" w:space="0" w:color="auto"/>
            <w:bottom w:val="none" w:sz="0" w:space="0" w:color="auto"/>
            <w:right w:val="none" w:sz="0" w:space="0" w:color="auto"/>
          </w:divBdr>
        </w:div>
        <w:div w:id="139808288">
          <w:marLeft w:val="0"/>
          <w:marRight w:val="225"/>
          <w:marTop w:val="0"/>
          <w:marBottom w:val="0"/>
          <w:divBdr>
            <w:top w:val="none" w:sz="0" w:space="0" w:color="auto"/>
            <w:left w:val="none" w:sz="0" w:space="0" w:color="auto"/>
            <w:bottom w:val="none" w:sz="0" w:space="0" w:color="auto"/>
            <w:right w:val="none" w:sz="0" w:space="0" w:color="auto"/>
          </w:divBdr>
        </w:div>
        <w:div w:id="139854911">
          <w:marLeft w:val="0"/>
          <w:marRight w:val="0"/>
          <w:marTop w:val="0"/>
          <w:marBottom w:val="63"/>
          <w:divBdr>
            <w:top w:val="none" w:sz="0" w:space="0" w:color="auto"/>
            <w:left w:val="none" w:sz="0" w:space="0" w:color="auto"/>
            <w:bottom w:val="none" w:sz="0" w:space="0" w:color="auto"/>
            <w:right w:val="none" w:sz="0" w:space="0" w:color="auto"/>
          </w:divBdr>
        </w:div>
        <w:div w:id="139927080">
          <w:marLeft w:val="0"/>
          <w:marRight w:val="0"/>
          <w:marTop w:val="0"/>
          <w:marBottom w:val="300"/>
          <w:divBdr>
            <w:top w:val="none" w:sz="0" w:space="0" w:color="auto"/>
            <w:left w:val="none" w:sz="0" w:space="0" w:color="auto"/>
            <w:bottom w:val="none" w:sz="0" w:space="0" w:color="auto"/>
            <w:right w:val="none" w:sz="0" w:space="0" w:color="auto"/>
          </w:divBdr>
        </w:div>
        <w:div w:id="139927411">
          <w:marLeft w:val="0"/>
          <w:marRight w:val="0"/>
          <w:marTop w:val="0"/>
          <w:marBottom w:val="0"/>
          <w:divBdr>
            <w:top w:val="none" w:sz="0" w:space="0" w:color="auto"/>
            <w:left w:val="none" w:sz="0" w:space="0" w:color="auto"/>
            <w:bottom w:val="none" w:sz="0" w:space="0" w:color="auto"/>
            <w:right w:val="none" w:sz="0" w:space="0" w:color="auto"/>
          </w:divBdr>
          <w:divsChild>
            <w:div w:id="6837818">
              <w:marLeft w:val="-150"/>
              <w:marRight w:val="-150"/>
              <w:marTop w:val="0"/>
              <w:marBottom w:val="0"/>
              <w:divBdr>
                <w:top w:val="none" w:sz="0" w:space="0" w:color="auto"/>
                <w:left w:val="none" w:sz="0" w:space="0" w:color="auto"/>
                <w:bottom w:val="none" w:sz="0" w:space="0" w:color="auto"/>
                <w:right w:val="none" w:sz="0" w:space="0" w:color="auto"/>
              </w:divBdr>
              <w:divsChild>
                <w:div w:id="704328034">
                  <w:marLeft w:val="0"/>
                  <w:marRight w:val="0"/>
                  <w:marTop w:val="0"/>
                  <w:marBottom w:val="0"/>
                  <w:divBdr>
                    <w:top w:val="none" w:sz="0" w:space="0" w:color="auto"/>
                    <w:left w:val="none" w:sz="0" w:space="0" w:color="auto"/>
                    <w:bottom w:val="none" w:sz="0" w:space="0" w:color="auto"/>
                    <w:right w:val="none" w:sz="0" w:space="0" w:color="auto"/>
                  </w:divBdr>
                  <w:divsChild>
                    <w:div w:id="7241380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929338">
          <w:marLeft w:val="0"/>
          <w:marRight w:val="0"/>
          <w:marTop w:val="0"/>
          <w:marBottom w:val="0"/>
          <w:divBdr>
            <w:top w:val="none" w:sz="0" w:space="0" w:color="auto"/>
            <w:left w:val="none" w:sz="0" w:space="0" w:color="auto"/>
            <w:bottom w:val="none" w:sz="0" w:space="0" w:color="auto"/>
            <w:right w:val="none" w:sz="0" w:space="0" w:color="auto"/>
          </w:divBdr>
        </w:div>
        <w:div w:id="139999523">
          <w:marLeft w:val="0"/>
          <w:marRight w:val="0"/>
          <w:marTop w:val="0"/>
          <w:marBottom w:val="0"/>
          <w:divBdr>
            <w:top w:val="none" w:sz="0" w:space="0" w:color="auto"/>
            <w:left w:val="none" w:sz="0" w:space="0" w:color="auto"/>
            <w:bottom w:val="none" w:sz="0" w:space="0" w:color="auto"/>
            <w:right w:val="none" w:sz="0" w:space="0" w:color="auto"/>
          </w:divBdr>
        </w:div>
        <w:div w:id="140006077">
          <w:marLeft w:val="-225"/>
          <w:marRight w:val="-225"/>
          <w:marTop w:val="0"/>
          <w:marBottom w:val="0"/>
          <w:divBdr>
            <w:top w:val="none" w:sz="0" w:space="0" w:color="auto"/>
            <w:left w:val="none" w:sz="0" w:space="0" w:color="auto"/>
            <w:bottom w:val="none" w:sz="0" w:space="0" w:color="auto"/>
            <w:right w:val="none" w:sz="0" w:space="0" w:color="auto"/>
          </w:divBdr>
          <w:divsChild>
            <w:div w:id="74135631">
              <w:marLeft w:val="0"/>
              <w:marRight w:val="0"/>
              <w:marTop w:val="0"/>
              <w:marBottom w:val="0"/>
              <w:divBdr>
                <w:top w:val="none" w:sz="0" w:space="0" w:color="auto"/>
                <w:left w:val="none" w:sz="0" w:space="0" w:color="auto"/>
                <w:bottom w:val="none" w:sz="0" w:space="0" w:color="auto"/>
                <w:right w:val="none" w:sz="0" w:space="0" w:color="auto"/>
              </w:divBdr>
            </w:div>
          </w:divsChild>
        </w:div>
        <w:div w:id="140119390">
          <w:marLeft w:val="0"/>
          <w:marRight w:val="0"/>
          <w:marTop w:val="0"/>
          <w:marBottom w:val="0"/>
          <w:divBdr>
            <w:top w:val="none" w:sz="0" w:space="0" w:color="auto"/>
            <w:left w:val="none" w:sz="0" w:space="0" w:color="auto"/>
            <w:bottom w:val="none" w:sz="0" w:space="0" w:color="auto"/>
            <w:right w:val="none" w:sz="0" w:space="0" w:color="auto"/>
          </w:divBdr>
          <w:divsChild>
            <w:div w:id="98792543">
              <w:marLeft w:val="-225"/>
              <w:marRight w:val="-225"/>
              <w:marTop w:val="0"/>
              <w:marBottom w:val="0"/>
              <w:divBdr>
                <w:top w:val="none" w:sz="0" w:space="0" w:color="auto"/>
                <w:left w:val="none" w:sz="0" w:space="0" w:color="auto"/>
                <w:bottom w:val="none" w:sz="0" w:space="0" w:color="auto"/>
                <w:right w:val="none" w:sz="0" w:space="0" w:color="auto"/>
              </w:divBdr>
            </w:div>
          </w:divsChild>
        </w:div>
        <w:div w:id="140122237">
          <w:marLeft w:val="0"/>
          <w:marRight w:val="0"/>
          <w:marTop w:val="0"/>
          <w:marBottom w:val="0"/>
          <w:divBdr>
            <w:top w:val="none" w:sz="0" w:space="0" w:color="auto"/>
            <w:left w:val="none" w:sz="0" w:space="0" w:color="auto"/>
            <w:bottom w:val="none" w:sz="0" w:space="0" w:color="auto"/>
            <w:right w:val="none" w:sz="0" w:space="0" w:color="auto"/>
          </w:divBdr>
        </w:div>
        <w:div w:id="140196195">
          <w:marLeft w:val="0"/>
          <w:marRight w:val="0"/>
          <w:marTop w:val="0"/>
          <w:marBottom w:val="300"/>
          <w:divBdr>
            <w:top w:val="none" w:sz="0" w:space="0" w:color="auto"/>
            <w:left w:val="none" w:sz="0" w:space="0" w:color="auto"/>
            <w:bottom w:val="none" w:sz="0" w:space="0" w:color="auto"/>
            <w:right w:val="none" w:sz="0" w:space="0" w:color="auto"/>
          </w:divBdr>
        </w:div>
        <w:div w:id="140269514">
          <w:marLeft w:val="0"/>
          <w:marRight w:val="0"/>
          <w:marTop w:val="0"/>
          <w:marBottom w:val="0"/>
          <w:divBdr>
            <w:top w:val="none" w:sz="0" w:space="0" w:color="auto"/>
            <w:left w:val="none" w:sz="0" w:space="0" w:color="auto"/>
            <w:bottom w:val="none" w:sz="0" w:space="0" w:color="auto"/>
            <w:right w:val="none" w:sz="0" w:space="0" w:color="auto"/>
          </w:divBdr>
        </w:div>
        <w:div w:id="140271207">
          <w:marLeft w:val="0"/>
          <w:marRight w:val="0"/>
          <w:marTop w:val="0"/>
          <w:marBottom w:val="0"/>
          <w:divBdr>
            <w:top w:val="none" w:sz="0" w:space="0" w:color="auto"/>
            <w:left w:val="none" w:sz="0" w:space="0" w:color="auto"/>
            <w:bottom w:val="none" w:sz="0" w:space="0" w:color="auto"/>
            <w:right w:val="none" w:sz="0" w:space="0" w:color="auto"/>
          </w:divBdr>
        </w:div>
        <w:div w:id="140315437">
          <w:marLeft w:val="0"/>
          <w:marRight w:val="0"/>
          <w:marTop w:val="0"/>
          <w:marBottom w:val="0"/>
          <w:divBdr>
            <w:top w:val="none" w:sz="0" w:space="0" w:color="auto"/>
            <w:left w:val="none" w:sz="0" w:space="0" w:color="auto"/>
            <w:bottom w:val="none" w:sz="0" w:space="0" w:color="auto"/>
            <w:right w:val="none" w:sz="0" w:space="0" w:color="auto"/>
          </w:divBdr>
          <w:divsChild>
            <w:div w:id="70860828">
              <w:marLeft w:val="0"/>
              <w:marRight w:val="0"/>
              <w:marTop w:val="0"/>
              <w:marBottom w:val="0"/>
              <w:divBdr>
                <w:top w:val="none" w:sz="0" w:space="0" w:color="auto"/>
                <w:left w:val="none" w:sz="0" w:space="0" w:color="auto"/>
                <w:bottom w:val="none" w:sz="0" w:space="0" w:color="auto"/>
                <w:right w:val="none" w:sz="0" w:space="0" w:color="auto"/>
              </w:divBdr>
              <w:divsChild>
                <w:div w:id="4958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196">
          <w:marLeft w:val="0"/>
          <w:marRight w:val="0"/>
          <w:marTop w:val="0"/>
          <w:marBottom w:val="0"/>
          <w:divBdr>
            <w:top w:val="single" w:sz="2" w:space="0" w:color="E0E0E0"/>
            <w:left w:val="single" w:sz="2" w:space="0" w:color="E0E0E0"/>
            <w:bottom w:val="single" w:sz="2" w:space="0" w:color="E0E0E0"/>
            <w:right w:val="single" w:sz="2" w:space="0" w:color="E0E0E0"/>
          </w:divBdr>
        </w:div>
        <w:div w:id="140461267">
          <w:marLeft w:val="0"/>
          <w:marRight w:val="0"/>
          <w:marTop w:val="0"/>
          <w:marBottom w:val="0"/>
          <w:divBdr>
            <w:top w:val="none" w:sz="0" w:space="0" w:color="auto"/>
            <w:left w:val="none" w:sz="0" w:space="0" w:color="auto"/>
            <w:bottom w:val="none" w:sz="0" w:space="0" w:color="auto"/>
            <w:right w:val="none" w:sz="0" w:space="0" w:color="auto"/>
          </w:divBdr>
        </w:div>
        <w:div w:id="140462553">
          <w:marLeft w:val="0"/>
          <w:marRight w:val="0"/>
          <w:marTop w:val="225"/>
          <w:marBottom w:val="0"/>
          <w:divBdr>
            <w:top w:val="none" w:sz="0" w:space="0" w:color="auto"/>
            <w:left w:val="none" w:sz="0" w:space="0" w:color="auto"/>
            <w:bottom w:val="none" w:sz="0" w:space="0" w:color="auto"/>
            <w:right w:val="none" w:sz="0" w:space="0" w:color="auto"/>
          </w:divBdr>
        </w:div>
        <w:div w:id="140463469">
          <w:marLeft w:val="0"/>
          <w:marRight w:val="0"/>
          <w:marTop w:val="0"/>
          <w:marBottom w:val="0"/>
          <w:divBdr>
            <w:top w:val="none" w:sz="0" w:space="0" w:color="auto"/>
            <w:left w:val="none" w:sz="0" w:space="0" w:color="auto"/>
            <w:bottom w:val="none" w:sz="0" w:space="0" w:color="auto"/>
            <w:right w:val="none" w:sz="0" w:space="0" w:color="auto"/>
          </w:divBdr>
        </w:div>
        <w:div w:id="140466202">
          <w:marLeft w:val="626"/>
          <w:marRight w:val="1252"/>
          <w:marTop w:val="0"/>
          <w:marBottom w:val="0"/>
          <w:divBdr>
            <w:top w:val="none" w:sz="0" w:space="0" w:color="auto"/>
            <w:left w:val="none" w:sz="0" w:space="0" w:color="auto"/>
            <w:bottom w:val="none" w:sz="0" w:space="0" w:color="auto"/>
            <w:right w:val="none" w:sz="0" w:space="0" w:color="auto"/>
          </w:divBdr>
        </w:div>
        <w:div w:id="140468444">
          <w:marLeft w:val="0"/>
          <w:marRight w:val="0"/>
          <w:marTop w:val="0"/>
          <w:marBottom w:val="0"/>
          <w:divBdr>
            <w:top w:val="none" w:sz="0" w:space="0" w:color="auto"/>
            <w:left w:val="none" w:sz="0" w:space="0" w:color="auto"/>
            <w:bottom w:val="single" w:sz="6" w:space="5" w:color="E6E3E2"/>
            <w:right w:val="none" w:sz="0" w:space="0" w:color="auto"/>
          </w:divBdr>
        </w:div>
        <w:div w:id="140511676">
          <w:marLeft w:val="0"/>
          <w:marRight w:val="0"/>
          <w:marTop w:val="0"/>
          <w:marBottom w:val="315"/>
          <w:divBdr>
            <w:top w:val="none" w:sz="0" w:space="0" w:color="auto"/>
            <w:left w:val="none" w:sz="0" w:space="0" w:color="auto"/>
            <w:bottom w:val="none" w:sz="0" w:space="0" w:color="auto"/>
            <w:right w:val="none" w:sz="0" w:space="0" w:color="auto"/>
          </w:divBdr>
        </w:div>
        <w:div w:id="140511722">
          <w:marLeft w:val="0"/>
          <w:marRight w:val="0"/>
          <w:marTop w:val="0"/>
          <w:marBottom w:val="0"/>
          <w:divBdr>
            <w:top w:val="none" w:sz="0" w:space="0" w:color="auto"/>
            <w:left w:val="none" w:sz="0" w:space="0" w:color="auto"/>
            <w:bottom w:val="none" w:sz="0" w:space="0" w:color="auto"/>
            <w:right w:val="none" w:sz="0" w:space="0" w:color="auto"/>
          </w:divBdr>
        </w:div>
        <w:div w:id="140732231">
          <w:marLeft w:val="0"/>
          <w:marRight w:val="0"/>
          <w:marTop w:val="100"/>
          <w:marBottom w:val="100"/>
          <w:divBdr>
            <w:top w:val="none" w:sz="0" w:space="0" w:color="auto"/>
            <w:left w:val="none" w:sz="0" w:space="0" w:color="auto"/>
            <w:bottom w:val="none" w:sz="0" w:space="0" w:color="auto"/>
            <w:right w:val="none" w:sz="0" w:space="0" w:color="auto"/>
          </w:divBdr>
          <w:divsChild>
            <w:div w:id="218175169">
              <w:marLeft w:val="0"/>
              <w:marRight w:val="0"/>
              <w:marTop w:val="100"/>
              <w:marBottom w:val="100"/>
              <w:divBdr>
                <w:top w:val="none" w:sz="0" w:space="0" w:color="auto"/>
                <w:left w:val="none" w:sz="0" w:space="0" w:color="auto"/>
                <w:bottom w:val="none" w:sz="0" w:space="0" w:color="auto"/>
                <w:right w:val="none" w:sz="0" w:space="0" w:color="auto"/>
              </w:divBdr>
            </w:div>
          </w:divsChild>
        </w:div>
        <w:div w:id="140736356">
          <w:marLeft w:val="0"/>
          <w:marRight w:val="0"/>
          <w:marTop w:val="0"/>
          <w:marBottom w:val="0"/>
          <w:divBdr>
            <w:top w:val="none" w:sz="0" w:space="0" w:color="auto"/>
            <w:left w:val="none" w:sz="0" w:space="0" w:color="auto"/>
            <w:bottom w:val="none" w:sz="0" w:space="0" w:color="auto"/>
            <w:right w:val="none" w:sz="0" w:space="0" w:color="auto"/>
          </w:divBdr>
        </w:div>
        <w:div w:id="140773907">
          <w:marLeft w:val="0"/>
          <w:marRight w:val="0"/>
          <w:marTop w:val="0"/>
          <w:marBottom w:val="240"/>
          <w:divBdr>
            <w:top w:val="none" w:sz="0" w:space="0" w:color="auto"/>
            <w:left w:val="none" w:sz="0" w:space="0" w:color="auto"/>
            <w:bottom w:val="none" w:sz="0" w:space="0" w:color="auto"/>
            <w:right w:val="none" w:sz="0" w:space="0" w:color="auto"/>
          </w:divBdr>
        </w:div>
        <w:div w:id="140774566">
          <w:marLeft w:val="0"/>
          <w:marRight w:val="0"/>
          <w:marTop w:val="0"/>
          <w:marBottom w:val="0"/>
          <w:divBdr>
            <w:top w:val="none" w:sz="0" w:space="0" w:color="auto"/>
            <w:left w:val="none" w:sz="0" w:space="0" w:color="auto"/>
            <w:bottom w:val="none" w:sz="0" w:space="0" w:color="auto"/>
            <w:right w:val="none" w:sz="0" w:space="0" w:color="auto"/>
          </w:divBdr>
        </w:div>
        <w:div w:id="140847174">
          <w:marLeft w:val="0"/>
          <w:marRight w:val="0"/>
          <w:marTop w:val="0"/>
          <w:marBottom w:val="0"/>
          <w:divBdr>
            <w:top w:val="none" w:sz="0" w:space="0" w:color="auto"/>
            <w:left w:val="none" w:sz="0" w:space="0" w:color="auto"/>
            <w:bottom w:val="none" w:sz="0" w:space="0" w:color="auto"/>
            <w:right w:val="none" w:sz="0" w:space="0" w:color="auto"/>
          </w:divBdr>
        </w:div>
        <w:div w:id="140851006">
          <w:marLeft w:val="0"/>
          <w:marRight w:val="0"/>
          <w:marTop w:val="0"/>
          <w:marBottom w:val="345"/>
          <w:divBdr>
            <w:top w:val="none" w:sz="0" w:space="0" w:color="auto"/>
            <w:left w:val="none" w:sz="0" w:space="0" w:color="auto"/>
            <w:bottom w:val="none" w:sz="0" w:space="0" w:color="auto"/>
            <w:right w:val="none" w:sz="0" w:space="0" w:color="auto"/>
          </w:divBdr>
          <w:divsChild>
            <w:div w:id="700210614">
              <w:marLeft w:val="0"/>
              <w:marRight w:val="0"/>
              <w:marTop w:val="0"/>
              <w:marBottom w:val="0"/>
              <w:divBdr>
                <w:top w:val="none" w:sz="0" w:space="0" w:color="auto"/>
                <w:left w:val="none" w:sz="0" w:space="0" w:color="auto"/>
                <w:bottom w:val="none" w:sz="0" w:space="0" w:color="auto"/>
                <w:right w:val="none" w:sz="0" w:space="0" w:color="auto"/>
              </w:divBdr>
            </w:div>
          </w:divsChild>
        </w:div>
        <w:div w:id="140854450">
          <w:marLeft w:val="626"/>
          <w:marRight w:val="1252"/>
          <w:marTop w:val="0"/>
          <w:marBottom w:val="0"/>
          <w:divBdr>
            <w:top w:val="none" w:sz="0" w:space="0" w:color="auto"/>
            <w:left w:val="none" w:sz="0" w:space="0" w:color="auto"/>
            <w:bottom w:val="none" w:sz="0" w:space="0" w:color="auto"/>
            <w:right w:val="none" w:sz="0" w:space="0" w:color="auto"/>
          </w:divBdr>
        </w:div>
        <w:div w:id="140922546">
          <w:marLeft w:val="0"/>
          <w:marRight w:val="0"/>
          <w:marTop w:val="0"/>
          <w:marBottom w:val="0"/>
          <w:divBdr>
            <w:top w:val="none" w:sz="0" w:space="0" w:color="auto"/>
            <w:left w:val="none" w:sz="0" w:space="0" w:color="auto"/>
            <w:bottom w:val="none" w:sz="0" w:space="0" w:color="auto"/>
            <w:right w:val="none" w:sz="0" w:space="0" w:color="auto"/>
          </w:divBdr>
        </w:div>
        <w:div w:id="140923588">
          <w:marLeft w:val="0"/>
          <w:marRight w:val="0"/>
          <w:marTop w:val="0"/>
          <w:marBottom w:val="0"/>
          <w:divBdr>
            <w:top w:val="none" w:sz="0" w:space="0" w:color="auto"/>
            <w:left w:val="none" w:sz="0" w:space="0" w:color="auto"/>
            <w:bottom w:val="none" w:sz="0" w:space="0" w:color="auto"/>
            <w:right w:val="none" w:sz="0" w:space="0" w:color="auto"/>
          </w:divBdr>
          <w:divsChild>
            <w:div w:id="326830924">
              <w:marLeft w:val="0"/>
              <w:marRight w:val="0"/>
              <w:marTop w:val="0"/>
              <w:marBottom w:val="0"/>
              <w:divBdr>
                <w:top w:val="none" w:sz="0" w:space="0" w:color="auto"/>
                <w:left w:val="none" w:sz="0" w:space="0" w:color="auto"/>
                <w:bottom w:val="none" w:sz="0" w:space="0" w:color="auto"/>
                <w:right w:val="none" w:sz="0" w:space="0" w:color="auto"/>
              </w:divBdr>
            </w:div>
          </w:divsChild>
        </w:div>
        <w:div w:id="140928228">
          <w:marLeft w:val="0"/>
          <w:marRight w:val="0"/>
          <w:marTop w:val="0"/>
          <w:marBottom w:val="150"/>
          <w:divBdr>
            <w:top w:val="none" w:sz="0" w:space="0" w:color="auto"/>
            <w:left w:val="none" w:sz="0" w:space="0" w:color="auto"/>
            <w:bottom w:val="none" w:sz="0" w:space="0" w:color="auto"/>
            <w:right w:val="none" w:sz="0" w:space="0" w:color="auto"/>
          </w:divBdr>
        </w:div>
        <w:div w:id="140928268">
          <w:marLeft w:val="0"/>
          <w:marRight w:val="0"/>
          <w:marTop w:val="0"/>
          <w:marBottom w:val="0"/>
          <w:divBdr>
            <w:top w:val="none" w:sz="0" w:space="0" w:color="auto"/>
            <w:left w:val="none" w:sz="0" w:space="0" w:color="auto"/>
            <w:bottom w:val="none" w:sz="0" w:space="0" w:color="auto"/>
            <w:right w:val="none" w:sz="0" w:space="0" w:color="auto"/>
          </w:divBdr>
          <w:divsChild>
            <w:div w:id="716853477">
              <w:marLeft w:val="0"/>
              <w:marRight w:val="0"/>
              <w:marTop w:val="0"/>
              <w:marBottom w:val="0"/>
              <w:divBdr>
                <w:top w:val="none" w:sz="0" w:space="0" w:color="auto"/>
                <w:left w:val="none" w:sz="0" w:space="0" w:color="auto"/>
                <w:bottom w:val="none" w:sz="0" w:space="0" w:color="auto"/>
                <w:right w:val="none" w:sz="0" w:space="0" w:color="auto"/>
              </w:divBdr>
            </w:div>
          </w:divsChild>
        </w:div>
        <w:div w:id="140930172">
          <w:marLeft w:val="750"/>
          <w:marRight w:val="0"/>
          <w:marTop w:val="0"/>
          <w:marBottom w:val="0"/>
          <w:divBdr>
            <w:top w:val="none" w:sz="0" w:space="0" w:color="auto"/>
            <w:left w:val="none" w:sz="0" w:space="0" w:color="auto"/>
            <w:bottom w:val="none" w:sz="0" w:space="0" w:color="auto"/>
            <w:right w:val="none" w:sz="0" w:space="0" w:color="auto"/>
          </w:divBdr>
        </w:div>
        <w:div w:id="140971617">
          <w:marLeft w:val="0"/>
          <w:marRight w:val="0"/>
          <w:marTop w:val="0"/>
          <w:marBottom w:val="0"/>
          <w:divBdr>
            <w:top w:val="none" w:sz="0" w:space="0" w:color="auto"/>
            <w:left w:val="none" w:sz="0" w:space="0" w:color="auto"/>
            <w:bottom w:val="none" w:sz="0" w:space="0" w:color="auto"/>
            <w:right w:val="none" w:sz="0" w:space="0" w:color="auto"/>
          </w:divBdr>
        </w:div>
        <w:div w:id="140972205">
          <w:marLeft w:val="0"/>
          <w:marRight w:val="0"/>
          <w:marTop w:val="450"/>
          <w:marBottom w:val="450"/>
          <w:divBdr>
            <w:top w:val="none" w:sz="0" w:space="0" w:color="auto"/>
            <w:left w:val="none" w:sz="0" w:space="0" w:color="auto"/>
            <w:bottom w:val="none" w:sz="0" w:space="0" w:color="auto"/>
            <w:right w:val="none" w:sz="0" w:space="0" w:color="auto"/>
          </w:divBdr>
          <w:divsChild>
            <w:div w:id="759759926">
              <w:marLeft w:val="0"/>
              <w:marRight w:val="0"/>
              <w:marTop w:val="120"/>
              <w:marBottom w:val="330"/>
              <w:divBdr>
                <w:top w:val="none" w:sz="0" w:space="0" w:color="auto"/>
                <w:left w:val="none" w:sz="0" w:space="0" w:color="auto"/>
                <w:bottom w:val="none" w:sz="0" w:space="0" w:color="auto"/>
                <w:right w:val="none" w:sz="0" w:space="0" w:color="auto"/>
              </w:divBdr>
            </w:div>
          </w:divsChild>
        </w:div>
        <w:div w:id="140998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1042761">
          <w:marLeft w:val="0"/>
          <w:marRight w:val="0"/>
          <w:marTop w:val="0"/>
          <w:marBottom w:val="360"/>
          <w:divBdr>
            <w:top w:val="none" w:sz="0" w:space="0" w:color="auto"/>
            <w:left w:val="none" w:sz="0" w:space="0" w:color="auto"/>
            <w:bottom w:val="none" w:sz="0" w:space="0" w:color="auto"/>
            <w:right w:val="none" w:sz="0" w:space="0" w:color="auto"/>
          </w:divBdr>
        </w:div>
        <w:div w:id="141121949">
          <w:marLeft w:val="-225"/>
          <w:marRight w:val="-225"/>
          <w:marTop w:val="0"/>
          <w:marBottom w:val="0"/>
          <w:divBdr>
            <w:top w:val="none" w:sz="0" w:space="0" w:color="auto"/>
            <w:left w:val="none" w:sz="0" w:space="0" w:color="auto"/>
            <w:bottom w:val="none" w:sz="0" w:space="0" w:color="auto"/>
            <w:right w:val="none" w:sz="0" w:space="0" w:color="auto"/>
          </w:divBdr>
          <w:divsChild>
            <w:div w:id="245381034">
              <w:marLeft w:val="0"/>
              <w:marRight w:val="0"/>
              <w:marTop w:val="0"/>
              <w:marBottom w:val="0"/>
              <w:divBdr>
                <w:top w:val="none" w:sz="0" w:space="0" w:color="auto"/>
                <w:left w:val="none" w:sz="0" w:space="0" w:color="auto"/>
                <w:bottom w:val="none" w:sz="0" w:space="0" w:color="auto"/>
                <w:right w:val="none" w:sz="0" w:space="0" w:color="auto"/>
              </w:divBdr>
            </w:div>
            <w:div w:id="441389478">
              <w:marLeft w:val="0"/>
              <w:marRight w:val="0"/>
              <w:marTop w:val="150"/>
              <w:marBottom w:val="0"/>
              <w:divBdr>
                <w:top w:val="none" w:sz="0" w:space="0" w:color="auto"/>
                <w:left w:val="none" w:sz="0" w:space="0" w:color="auto"/>
                <w:bottom w:val="none" w:sz="0" w:space="0" w:color="auto"/>
                <w:right w:val="none" w:sz="0" w:space="0" w:color="auto"/>
              </w:divBdr>
              <w:divsChild>
                <w:div w:id="2051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146">
          <w:marLeft w:val="0"/>
          <w:marRight w:val="0"/>
          <w:marTop w:val="0"/>
          <w:marBottom w:val="240"/>
          <w:divBdr>
            <w:top w:val="none" w:sz="0" w:space="0" w:color="auto"/>
            <w:left w:val="none" w:sz="0" w:space="0" w:color="auto"/>
            <w:bottom w:val="none" w:sz="0" w:space="0" w:color="auto"/>
            <w:right w:val="none" w:sz="0" w:space="0" w:color="auto"/>
          </w:divBdr>
        </w:div>
        <w:div w:id="141193687">
          <w:marLeft w:val="0"/>
          <w:marRight w:val="0"/>
          <w:marTop w:val="0"/>
          <w:marBottom w:val="0"/>
          <w:divBdr>
            <w:top w:val="none" w:sz="0" w:space="0" w:color="auto"/>
            <w:left w:val="none" w:sz="0" w:space="0" w:color="auto"/>
            <w:bottom w:val="none" w:sz="0" w:space="0" w:color="auto"/>
            <w:right w:val="none" w:sz="0" w:space="0" w:color="auto"/>
          </w:divBdr>
        </w:div>
        <w:div w:id="141238666">
          <w:marLeft w:val="-225"/>
          <w:marRight w:val="-225"/>
          <w:marTop w:val="0"/>
          <w:marBottom w:val="0"/>
          <w:divBdr>
            <w:top w:val="none" w:sz="0" w:space="0" w:color="auto"/>
            <w:left w:val="none" w:sz="0" w:space="0" w:color="auto"/>
            <w:bottom w:val="none" w:sz="0" w:space="0" w:color="auto"/>
            <w:right w:val="none" w:sz="0" w:space="0" w:color="auto"/>
          </w:divBdr>
        </w:div>
        <w:div w:id="141243003">
          <w:marLeft w:val="0"/>
          <w:marRight w:val="0"/>
          <w:marTop w:val="0"/>
          <w:marBottom w:val="0"/>
          <w:divBdr>
            <w:top w:val="none" w:sz="0" w:space="0" w:color="auto"/>
            <w:left w:val="none" w:sz="0" w:space="0" w:color="auto"/>
            <w:bottom w:val="none" w:sz="0" w:space="0" w:color="auto"/>
            <w:right w:val="none" w:sz="0" w:space="0" w:color="auto"/>
          </w:divBdr>
          <w:divsChild>
            <w:div w:id="504561901">
              <w:marLeft w:val="0"/>
              <w:marRight w:val="0"/>
              <w:marTop w:val="0"/>
              <w:marBottom w:val="0"/>
              <w:divBdr>
                <w:top w:val="none" w:sz="0" w:space="0" w:color="auto"/>
                <w:left w:val="none" w:sz="0" w:space="0" w:color="auto"/>
                <w:bottom w:val="none" w:sz="0" w:space="0" w:color="auto"/>
                <w:right w:val="none" w:sz="0" w:space="0" w:color="auto"/>
              </w:divBdr>
            </w:div>
          </w:divsChild>
        </w:div>
        <w:div w:id="141387975">
          <w:marLeft w:val="0"/>
          <w:marRight w:val="0"/>
          <w:marTop w:val="0"/>
          <w:marBottom w:val="0"/>
          <w:divBdr>
            <w:top w:val="none" w:sz="0" w:space="0" w:color="auto"/>
            <w:left w:val="none" w:sz="0" w:space="0" w:color="auto"/>
            <w:bottom w:val="none" w:sz="0" w:space="0" w:color="auto"/>
            <w:right w:val="none" w:sz="0" w:space="0" w:color="auto"/>
          </w:divBdr>
          <w:divsChild>
            <w:div w:id="3872320">
              <w:marLeft w:val="0"/>
              <w:marRight w:val="0"/>
              <w:marTop w:val="0"/>
              <w:marBottom w:val="150"/>
              <w:divBdr>
                <w:top w:val="none" w:sz="0" w:space="0" w:color="auto"/>
                <w:left w:val="none" w:sz="0" w:space="0" w:color="auto"/>
                <w:bottom w:val="none" w:sz="0" w:space="0" w:color="auto"/>
                <w:right w:val="none" w:sz="0" w:space="0" w:color="auto"/>
              </w:divBdr>
            </w:div>
          </w:divsChild>
        </w:div>
        <w:div w:id="141434110">
          <w:marLeft w:val="-150"/>
          <w:marRight w:val="-150"/>
          <w:marTop w:val="0"/>
          <w:marBottom w:val="0"/>
          <w:divBdr>
            <w:top w:val="none" w:sz="0" w:space="0" w:color="auto"/>
            <w:left w:val="none" w:sz="0" w:space="0" w:color="auto"/>
            <w:bottom w:val="none" w:sz="0" w:space="0" w:color="auto"/>
            <w:right w:val="none" w:sz="0" w:space="0" w:color="auto"/>
          </w:divBdr>
        </w:div>
        <w:div w:id="141436467">
          <w:marLeft w:val="0"/>
          <w:marRight w:val="0"/>
          <w:marTop w:val="0"/>
          <w:marBottom w:val="0"/>
          <w:divBdr>
            <w:top w:val="none" w:sz="0" w:space="0" w:color="auto"/>
            <w:left w:val="none" w:sz="0" w:space="0" w:color="auto"/>
            <w:bottom w:val="none" w:sz="0" w:space="0" w:color="auto"/>
            <w:right w:val="none" w:sz="0" w:space="0" w:color="auto"/>
          </w:divBdr>
          <w:divsChild>
            <w:div w:id="775910802">
              <w:marLeft w:val="-225"/>
              <w:marRight w:val="-225"/>
              <w:marTop w:val="0"/>
              <w:marBottom w:val="0"/>
              <w:divBdr>
                <w:top w:val="none" w:sz="0" w:space="0" w:color="auto"/>
                <w:left w:val="none" w:sz="0" w:space="0" w:color="auto"/>
                <w:bottom w:val="none" w:sz="0" w:space="0" w:color="auto"/>
                <w:right w:val="none" w:sz="0" w:space="0" w:color="auto"/>
              </w:divBdr>
            </w:div>
          </w:divsChild>
        </w:div>
        <w:div w:id="141510407">
          <w:marLeft w:val="0"/>
          <w:marRight w:val="0"/>
          <w:marTop w:val="0"/>
          <w:marBottom w:val="0"/>
          <w:divBdr>
            <w:top w:val="none" w:sz="0" w:space="0" w:color="auto"/>
            <w:left w:val="none" w:sz="0" w:space="0" w:color="auto"/>
            <w:bottom w:val="none" w:sz="0" w:space="0" w:color="auto"/>
            <w:right w:val="none" w:sz="0" w:space="0" w:color="auto"/>
          </w:divBdr>
          <w:divsChild>
            <w:div w:id="173150806">
              <w:marLeft w:val="0"/>
              <w:marRight w:val="0"/>
              <w:marTop w:val="0"/>
              <w:marBottom w:val="0"/>
              <w:divBdr>
                <w:top w:val="none" w:sz="0" w:space="0" w:color="auto"/>
                <w:left w:val="none" w:sz="0" w:space="0" w:color="auto"/>
                <w:bottom w:val="none" w:sz="0" w:space="0" w:color="auto"/>
                <w:right w:val="none" w:sz="0" w:space="0" w:color="auto"/>
              </w:divBdr>
              <w:divsChild>
                <w:div w:id="3430930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8224">
          <w:marLeft w:val="0"/>
          <w:marRight w:val="0"/>
          <w:marTop w:val="100"/>
          <w:marBottom w:val="100"/>
          <w:divBdr>
            <w:top w:val="none" w:sz="0" w:space="0" w:color="auto"/>
            <w:left w:val="none" w:sz="0" w:space="0" w:color="auto"/>
            <w:bottom w:val="none" w:sz="0" w:space="0" w:color="auto"/>
            <w:right w:val="none" w:sz="0" w:space="0" w:color="auto"/>
          </w:divBdr>
          <w:divsChild>
            <w:div w:id="764307010">
              <w:marLeft w:val="0"/>
              <w:marRight w:val="0"/>
              <w:marTop w:val="0"/>
              <w:marBottom w:val="0"/>
              <w:divBdr>
                <w:top w:val="none" w:sz="0" w:space="0" w:color="auto"/>
                <w:left w:val="none" w:sz="0" w:space="0" w:color="auto"/>
                <w:bottom w:val="none" w:sz="0" w:space="0" w:color="auto"/>
                <w:right w:val="none" w:sz="0" w:space="0" w:color="auto"/>
              </w:divBdr>
            </w:div>
          </w:divsChild>
        </w:div>
        <w:div w:id="141581928">
          <w:marLeft w:val="0"/>
          <w:marRight w:val="0"/>
          <w:marTop w:val="0"/>
          <w:marBottom w:val="150"/>
          <w:divBdr>
            <w:top w:val="none" w:sz="0" w:space="0" w:color="auto"/>
            <w:left w:val="none" w:sz="0" w:space="0" w:color="auto"/>
            <w:bottom w:val="none" w:sz="0" w:space="0" w:color="auto"/>
            <w:right w:val="none" w:sz="0" w:space="0" w:color="auto"/>
          </w:divBdr>
        </w:div>
        <w:div w:id="141702272">
          <w:marLeft w:val="0"/>
          <w:marRight w:val="0"/>
          <w:marTop w:val="0"/>
          <w:marBottom w:val="0"/>
          <w:divBdr>
            <w:top w:val="none" w:sz="0" w:space="0" w:color="auto"/>
            <w:left w:val="none" w:sz="0" w:space="0" w:color="auto"/>
            <w:bottom w:val="none" w:sz="0" w:space="0" w:color="auto"/>
            <w:right w:val="none" w:sz="0" w:space="0" w:color="auto"/>
          </w:divBdr>
        </w:div>
        <w:div w:id="141771192">
          <w:marLeft w:val="0"/>
          <w:marRight w:val="0"/>
          <w:marTop w:val="0"/>
          <w:marBottom w:val="0"/>
          <w:divBdr>
            <w:top w:val="none" w:sz="0" w:space="0" w:color="auto"/>
            <w:left w:val="none" w:sz="0" w:space="0" w:color="auto"/>
            <w:bottom w:val="single" w:sz="6" w:space="5" w:color="E6E3E2"/>
            <w:right w:val="none" w:sz="0" w:space="0" w:color="auto"/>
          </w:divBdr>
        </w:div>
        <w:div w:id="141772271">
          <w:marLeft w:val="0"/>
          <w:marRight w:val="0"/>
          <w:marTop w:val="0"/>
          <w:marBottom w:val="0"/>
          <w:divBdr>
            <w:top w:val="none" w:sz="0" w:space="0" w:color="auto"/>
            <w:left w:val="none" w:sz="0" w:space="0" w:color="auto"/>
            <w:bottom w:val="none" w:sz="0" w:space="0" w:color="auto"/>
            <w:right w:val="none" w:sz="0" w:space="0" w:color="auto"/>
          </w:divBdr>
          <w:divsChild>
            <w:div w:id="597055558">
              <w:marLeft w:val="0"/>
              <w:marRight w:val="0"/>
              <w:marTop w:val="376"/>
              <w:marBottom w:val="125"/>
              <w:divBdr>
                <w:top w:val="none" w:sz="0" w:space="0" w:color="auto"/>
                <w:left w:val="none" w:sz="0" w:space="0" w:color="auto"/>
                <w:bottom w:val="none" w:sz="0" w:space="0" w:color="auto"/>
                <w:right w:val="none" w:sz="0" w:space="0" w:color="auto"/>
              </w:divBdr>
            </w:div>
          </w:divsChild>
        </w:div>
        <w:div w:id="141772543">
          <w:marLeft w:val="0"/>
          <w:marRight w:val="0"/>
          <w:marTop w:val="0"/>
          <w:marBottom w:val="300"/>
          <w:divBdr>
            <w:top w:val="none" w:sz="0" w:space="0" w:color="auto"/>
            <w:left w:val="none" w:sz="0" w:space="0" w:color="auto"/>
            <w:bottom w:val="none" w:sz="0" w:space="0" w:color="auto"/>
            <w:right w:val="none" w:sz="0" w:space="0" w:color="auto"/>
          </w:divBdr>
          <w:divsChild>
            <w:div w:id="223150564">
              <w:marLeft w:val="0"/>
              <w:marRight w:val="0"/>
              <w:marTop w:val="0"/>
              <w:marBottom w:val="0"/>
              <w:divBdr>
                <w:top w:val="none" w:sz="0" w:space="0" w:color="auto"/>
                <w:left w:val="none" w:sz="0" w:space="0" w:color="auto"/>
                <w:bottom w:val="none" w:sz="0" w:space="0" w:color="auto"/>
                <w:right w:val="none" w:sz="0" w:space="0" w:color="auto"/>
              </w:divBdr>
            </w:div>
          </w:divsChild>
        </w:div>
        <w:div w:id="141775016">
          <w:marLeft w:val="0"/>
          <w:marRight w:val="0"/>
          <w:marTop w:val="0"/>
          <w:marBottom w:val="150"/>
          <w:divBdr>
            <w:top w:val="none" w:sz="0" w:space="0" w:color="auto"/>
            <w:left w:val="none" w:sz="0" w:space="0" w:color="auto"/>
            <w:bottom w:val="none" w:sz="0" w:space="0" w:color="auto"/>
            <w:right w:val="none" w:sz="0" w:space="0" w:color="auto"/>
          </w:divBdr>
        </w:div>
        <w:div w:id="141850013">
          <w:marLeft w:val="0"/>
          <w:marRight w:val="0"/>
          <w:marTop w:val="0"/>
          <w:marBottom w:val="0"/>
          <w:divBdr>
            <w:top w:val="none" w:sz="0" w:space="0" w:color="auto"/>
            <w:left w:val="none" w:sz="0" w:space="0" w:color="auto"/>
            <w:bottom w:val="none" w:sz="0" w:space="0" w:color="auto"/>
            <w:right w:val="none" w:sz="0" w:space="0" w:color="auto"/>
          </w:divBdr>
          <w:divsChild>
            <w:div w:id="625083002">
              <w:marLeft w:val="0"/>
              <w:marRight w:val="0"/>
              <w:marTop w:val="0"/>
              <w:marBottom w:val="0"/>
              <w:divBdr>
                <w:top w:val="none" w:sz="0" w:space="0" w:color="auto"/>
                <w:left w:val="none" w:sz="0" w:space="0" w:color="auto"/>
                <w:bottom w:val="none" w:sz="0" w:space="0" w:color="auto"/>
                <w:right w:val="none" w:sz="0" w:space="0" w:color="auto"/>
              </w:divBdr>
              <w:divsChild>
                <w:div w:id="659966147">
                  <w:marLeft w:val="0"/>
                  <w:marRight w:val="0"/>
                  <w:marTop w:val="0"/>
                  <w:marBottom w:val="0"/>
                  <w:divBdr>
                    <w:top w:val="none" w:sz="0" w:space="0" w:color="auto"/>
                    <w:left w:val="none" w:sz="0" w:space="0" w:color="auto"/>
                    <w:bottom w:val="none" w:sz="0" w:space="0" w:color="auto"/>
                    <w:right w:val="none" w:sz="0" w:space="0" w:color="auto"/>
                  </w:divBdr>
                  <w:divsChild>
                    <w:div w:id="7723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1030">
          <w:marLeft w:val="0"/>
          <w:marRight w:val="0"/>
          <w:marTop w:val="0"/>
          <w:marBottom w:val="0"/>
          <w:divBdr>
            <w:top w:val="none" w:sz="0" w:space="0" w:color="auto"/>
            <w:left w:val="none" w:sz="0" w:space="0" w:color="auto"/>
            <w:bottom w:val="none" w:sz="0" w:space="0" w:color="auto"/>
            <w:right w:val="none" w:sz="0" w:space="0" w:color="auto"/>
          </w:divBdr>
          <w:divsChild>
            <w:div w:id="355816069">
              <w:marLeft w:val="0"/>
              <w:marRight w:val="0"/>
              <w:marTop w:val="0"/>
              <w:marBottom w:val="0"/>
              <w:divBdr>
                <w:top w:val="none" w:sz="0" w:space="0" w:color="auto"/>
                <w:left w:val="none" w:sz="0" w:space="0" w:color="auto"/>
                <w:bottom w:val="none" w:sz="0" w:space="0" w:color="auto"/>
                <w:right w:val="none" w:sz="0" w:space="0" w:color="auto"/>
              </w:divBdr>
            </w:div>
          </w:divsChild>
        </w:div>
        <w:div w:id="141891544">
          <w:marLeft w:val="626"/>
          <w:marRight w:val="1252"/>
          <w:marTop w:val="0"/>
          <w:marBottom w:val="0"/>
          <w:divBdr>
            <w:top w:val="none" w:sz="0" w:space="0" w:color="auto"/>
            <w:left w:val="none" w:sz="0" w:space="0" w:color="auto"/>
            <w:bottom w:val="none" w:sz="0" w:space="0" w:color="auto"/>
            <w:right w:val="none" w:sz="0" w:space="0" w:color="auto"/>
          </w:divBdr>
        </w:div>
        <w:div w:id="141897771">
          <w:marLeft w:val="0"/>
          <w:marRight w:val="0"/>
          <w:marTop w:val="0"/>
          <w:marBottom w:val="0"/>
          <w:divBdr>
            <w:top w:val="none" w:sz="0" w:space="0" w:color="auto"/>
            <w:left w:val="none" w:sz="0" w:space="0" w:color="auto"/>
            <w:bottom w:val="none" w:sz="0" w:space="0" w:color="auto"/>
            <w:right w:val="none" w:sz="0" w:space="0" w:color="auto"/>
          </w:divBdr>
        </w:div>
        <w:div w:id="141967374">
          <w:marLeft w:val="0"/>
          <w:marRight w:val="0"/>
          <w:marTop w:val="0"/>
          <w:marBottom w:val="0"/>
          <w:divBdr>
            <w:top w:val="single" w:sz="2" w:space="0" w:color="E0E0E0"/>
            <w:left w:val="single" w:sz="2" w:space="0" w:color="E0E0E0"/>
            <w:bottom w:val="single" w:sz="2" w:space="0" w:color="E0E0E0"/>
            <w:right w:val="single" w:sz="2" w:space="0" w:color="E0E0E0"/>
          </w:divBdr>
        </w:div>
        <w:div w:id="141973493">
          <w:marLeft w:val="0"/>
          <w:marRight w:val="0"/>
          <w:marTop w:val="100"/>
          <w:marBottom w:val="100"/>
          <w:divBdr>
            <w:top w:val="none" w:sz="0" w:space="0" w:color="auto"/>
            <w:left w:val="none" w:sz="0" w:space="0" w:color="auto"/>
            <w:bottom w:val="none" w:sz="0" w:space="0" w:color="auto"/>
            <w:right w:val="none" w:sz="0" w:space="0" w:color="auto"/>
          </w:divBdr>
        </w:div>
        <w:div w:id="141973552">
          <w:marLeft w:val="0"/>
          <w:marRight w:val="0"/>
          <w:marTop w:val="0"/>
          <w:marBottom w:val="0"/>
          <w:divBdr>
            <w:top w:val="none" w:sz="0" w:space="0" w:color="auto"/>
            <w:left w:val="none" w:sz="0" w:space="0" w:color="auto"/>
            <w:bottom w:val="none" w:sz="0" w:space="0" w:color="auto"/>
            <w:right w:val="none" w:sz="0" w:space="0" w:color="auto"/>
          </w:divBdr>
        </w:div>
        <w:div w:id="142016745">
          <w:marLeft w:val="0"/>
          <w:marRight w:val="0"/>
          <w:marTop w:val="180"/>
          <w:marBottom w:val="0"/>
          <w:divBdr>
            <w:top w:val="none" w:sz="0" w:space="0" w:color="auto"/>
            <w:left w:val="none" w:sz="0" w:space="0" w:color="auto"/>
            <w:bottom w:val="none" w:sz="0" w:space="0" w:color="auto"/>
            <w:right w:val="none" w:sz="0" w:space="0" w:color="auto"/>
          </w:divBdr>
        </w:div>
        <w:div w:id="142045103">
          <w:marLeft w:val="0"/>
          <w:marRight w:val="0"/>
          <w:marTop w:val="0"/>
          <w:marBottom w:val="0"/>
          <w:divBdr>
            <w:top w:val="none" w:sz="0" w:space="0" w:color="auto"/>
            <w:left w:val="none" w:sz="0" w:space="0" w:color="auto"/>
            <w:bottom w:val="none" w:sz="0" w:space="0" w:color="auto"/>
            <w:right w:val="none" w:sz="0" w:space="0" w:color="auto"/>
          </w:divBdr>
          <w:divsChild>
            <w:div w:id="439300466">
              <w:marLeft w:val="0"/>
              <w:marRight w:val="0"/>
              <w:marTop w:val="0"/>
              <w:marBottom w:val="150"/>
              <w:divBdr>
                <w:top w:val="none" w:sz="0" w:space="0" w:color="auto"/>
                <w:left w:val="none" w:sz="0" w:space="0" w:color="auto"/>
                <w:bottom w:val="none" w:sz="0" w:space="0" w:color="auto"/>
                <w:right w:val="none" w:sz="0" w:space="0" w:color="auto"/>
              </w:divBdr>
            </w:div>
          </w:divsChild>
        </w:div>
        <w:div w:id="142046889">
          <w:marLeft w:val="0"/>
          <w:marRight w:val="0"/>
          <w:marTop w:val="0"/>
          <w:marBottom w:val="0"/>
          <w:divBdr>
            <w:top w:val="none" w:sz="0" w:space="0" w:color="auto"/>
            <w:left w:val="none" w:sz="0" w:space="0" w:color="auto"/>
            <w:bottom w:val="none" w:sz="0" w:space="0" w:color="auto"/>
            <w:right w:val="none" w:sz="0" w:space="0" w:color="auto"/>
          </w:divBdr>
        </w:div>
        <w:div w:id="142164058">
          <w:marLeft w:val="13"/>
          <w:marRight w:val="188"/>
          <w:marTop w:val="138"/>
          <w:marBottom w:val="88"/>
          <w:divBdr>
            <w:top w:val="none" w:sz="0" w:space="0" w:color="auto"/>
            <w:left w:val="none" w:sz="0" w:space="0" w:color="auto"/>
            <w:bottom w:val="none" w:sz="0" w:space="0" w:color="auto"/>
            <w:right w:val="none" w:sz="0" w:space="0" w:color="auto"/>
          </w:divBdr>
          <w:divsChild>
            <w:div w:id="20012319">
              <w:marLeft w:val="0"/>
              <w:marRight w:val="0"/>
              <w:marTop w:val="0"/>
              <w:marBottom w:val="0"/>
              <w:divBdr>
                <w:top w:val="none" w:sz="0" w:space="0" w:color="auto"/>
                <w:left w:val="none" w:sz="0" w:space="0" w:color="auto"/>
                <w:bottom w:val="none" w:sz="0" w:space="0" w:color="auto"/>
                <w:right w:val="none" w:sz="0" w:space="0" w:color="auto"/>
              </w:divBdr>
            </w:div>
            <w:div w:id="297418932">
              <w:marLeft w:val="0"/>
              <w:marRight w:val="0"/>
              <w:marTop w:val="0"/>
              <w:marBottom w:val="0"/>
              <w:divBdr>
                <w:top w:val="none" w:sz="0" w:space="0" w:color="auto"/>
                <w:left w:val="none" w:sz="0" w:space="0" w:color="auto"/>
                <w:bottom w:val="none" w:sz="0" w:space="0" w:color="auto"/>
                <w:right w:val="none" w:sz="0" w:space="0" w:color="auto"/>
              </w:divBdr>
            </w:div>
            <w:div w:id="613445799">
              <w:marLeft w:val="0"/>
              <w:marRight w:val="0"/>
              <w:marTop w:val="0"/>
              <w:marBottom w:val="0"/>
              <w:divBdr>
                <w:top w:val="none" w:sz="0" w:space="0" w:color="auto"/>
                <w:left w:val="none" w:sz="0" w:space="0" w:color="auto"/>
                <w:bottom w:val="none" w:sz="0" w:space="0" w:color="auto"/>
                <w:right w:val="none" w:sz="0" w:space="0" w:color="auto"/>
              </w:divBdr>
            </w:div>
            <w:div w:id="747388185">
              <w:marLeft w:val="0"/>
              <w:marRight w:val="0"/>
              <w:marTop w:val="0"/>
              <w:marBottom w:val="0"/>
              <w:divBdr>
                <w:top w:val="none" w:sz="0" w:space="0" w:color="auto"/>
                <w:left w:val="none" w:sz="0" w:space="0" w:color="auto"/>
                <w:bottom w:val="none" w:sz="0" w:space="0" w:color="auto"/>
                <w:right w:val="none" w:sz="0" w:space="0" w:color="auto"/>
              </w:divBdr>
            </w:div>
          </w:divsChild>
        </w:div>
        <w:div w:id="142166756">
          <w:marLeft w:val="0"/>
          <w:marRight w:val="0"/>
          <w:marTop w:val="300"/>
          <w:marBottom w:val="300"/>
          <w:divBdr>
            <w:top w:val="none" w:sz="0" w:space="0" w:color="auto"/>
            <w:left w:val="none" w:sz="0" w:space="0" w:color="auto"/>
            <w:bottom w:val="none" w:sz="0" w:space="0" w:color="auto"/>
            <w:right w:val="none" w:sz="0" w:space="0" w:color="auto"/>
          </w:divBdr>
        </w:div>
        <w:div w:id="142238770">
          <w:marLeft w:val="0"/>
          <w:marRight w:val="0"/>
          <w:marTop w:val="0"/>
          <w:marBottom w:val="0"/>
          <w:divBdr>
            <w:top w:val="single" w:sz="2" w:space="0" w:color="E0E0E0"/>
            <w:left w:val="single" w:sz="2" w:space="0" w:color="E0E0E0"/>
            <w:bottom w:val="single" w:sz="2" w:space="0" w:color="E0E0E0"/>
            <w:right w:val="single" w:sz="2" w:space="0" w:color="E0E0E0"/>
          </w:divBdr>
        </w:div>
        <w:div w:id="142283143">
          <w:marLeft w:val="0"/>
          <w:marRight w:val="0"/>
          <w:marTop w:val="0"/>
          <w:marBottom w:val="0"/>
          <w:divBdr>
            <w:top w:val="none" w:sz="0" w:space="0" w:color="auto"/>
            <w:left w:val="none" w:sz="0" w:space="0" w:color="auto"/>
            <w:bottom w:val="none" w:sz="0" w:space="0" w:color="auto"/>
            <w:right w:val="none" w:sz="0" w:space="0" w:color="auto"/>
          </w:divBdr>
          <w:divsChild>
            <w:div w:id="446970637">
              <w:marLeft w:val="0"/>
              <w:marRight w:val="0"/>
              <w:marTop w:val="0"/>
              <w:marBottom w:val="0"/>
              <w:divBdr>
                <w:top w:val="none" w:sz="0" w:space="0" w:color="auto"/>
                <w:left w:val="none" w:sz="0" w:space="0" w:color="auto"/>
                <w:bottom w:val="none" w:sz="0" w:space="0" w:color="auto"/>
                <w:right w:val="none" w:sz="0" w:space="0" w:color="auto"/>
              </w:divBdr>
            </w:div>
          </w:divsChild>
        </w:div>
        <w:div w:id="142353823">
          <w:marLeft w:val="-225"/>
          <w:marRight w:val="-225"/>
          <w:marTop w:val="0"/>
          <w:marBottom w:val="0"/>
          <w:divBdr>
            <w:top w:val="none" w:sz="0" w:space="0" w:color="auto"/>
            <w:left w:val="none" w:sz="0" w:space="0" w:color="auto"/>
            <w:bottom w:val="none" w:sz="0" w:space="0" w:color="auto"/>
            <w:right w:val="none" w:sz="0" w:space="0" w:color="auto"/>
          </w:divBdr>
        </w:div>
        <w:div w:id="142432273">
          <w:marLeft w:val="0"/>
          <w:marRight w:val="0"/>
          <w:marTop w:val="0"/>
          <w:marBottom w:val="0"/>
          <w:divBdr>
            <w:top w:val="single" w:sz="6" w:space="15" w:color="D2D2D2"/>
            <w:left w:val="none" w:sz="0" w:space="0" w:color="auto"/>
            <w:bottom w:val="none" w:sz="0" w:space="0" w:color="auto"/>
            <w:right w:val="none" w:sz="0" w:space="0" w:color="auto"/>
          </w:divBdr>
        </w:div>
        <w:div w:id="142432294">
          <w:marLeft w:val="0"/>
          <w:marRight w:val="0"/>
          <w:marTop w:val="0"/>
          <w:marBottom w:val="0"/>
          <w:divBdr>
            <w:top w:val="none" w:sz="0" w:space="0" w:color="auto"/>
            <w:left w:val="none" w:sz="0" w:space="0" w:color="auto"/>
            <w:bottom w:val="none" w:sz="0" w:space="0" w:color="auto"/>
            <w:right w:val="none" w:sz="0" w:space="0" w:color="auto"/>
          </w:divBdr>
        </w:div>
        <w:div w:id="142476311">
          <w:marLeft w:val="0"/>
          <w:marRight w:val="0"/>
          <w:marTop w:val="0"/>
          <w:marBottom w:val="0"/>
          <w:divBdr>
            <w:top w:val="none" w:sz="0" w:space="0" w:color="auto"/>
            <w:left w:val="none" w:sz="0" w:space="0" w:color="auto"/>
            <w:bottom w:val="none" w:sz="0" w:space="0" w:color="auto"/>
            <w:right w:val="none" w:sz="0" w:space="0" w:color="auto"/>
          </w:divBdr>
        </w:div>
        <w:div w:id="142506109">
          <w:marLeft w:val="0"/>
          <w:marRight w:val="0"/>
          <w:marTop w:val="0"/>
          <w:marBottom w:val="0"/>
          <w:divBdr>
            <w:top w:val="none" w:sz="0" w:space="0" w:color="auto"/>
            <w:left w:val="none" w:sz="0" w:space="0" w:color="auto"/>
            <w:bottom w:val="none" w:sz="0" w:space="0" w:color="auto"/>
            <w:right w:val="none" w:sz="0" w:space="0" w:color="auto"/>
          </w:divBdr>
        </w:div>
        <w:div w:id="142507813">
          <w:marLeft w:val="0"/>
          <w:marRight w:val="0"/>
          <w:marTop w:val="0"/>
          <w:marBottom w:val="0"/>
          <w:divBdr>
            <w:top w:val="single" w:sz="6" w:space="15" w:color="B3D8DD"/>
            <w:left w:val="none" w:sz="0" w:space="0" w:color="auto"/>
            <w:bottom w:val="none" w:sz="0" w:space="0" w:color="auto"/>
            <w:right w:val="none" w:sz="0" w:space="0" w:color="auto"/>
          </w:divBdr>
        </w:div>
        <w:div w:id="142546990">
          <w:marLeft w:val="0"/>
          <w:marRight w:val="0"/>
          <w:marTop w:val="0"/>
          <w:marBottom w:val="0"/>
          <w:divBdr>
            <w:top w:val="none" w:sz="0" w:space="0" w:color="auto"/>
            <w:left w:val="none" w:sz="0" w:space="0" w:color="auto"/>
            <w:bottom w:val="none" w:sz="0" w:space="0" w:color="auto"/>
            <w:right w:val="none" w:sz="0" w:space="0" w:color="auto"/>
          </w:divBdr>
        </w:div>
        <w:div w:id="142553476">
          <w:marLeft w:val="0"/>
          <w:marRight w:val="0"/>
          <w:marTop w:val="0"/>
          <w:marBottom w:val="0"/>
          <w:divBdr>
            <w:top w:val="none" w:sz="0" w:space="0" w:color="auto"/>
            <w:left w:val="none" w:sz="0" w:space="0" w:color="auto"/>
            <w:bottom w:val="none" w:sz="0" w:space="0" w:color="auto"/>
            <w:right w:val="none" w:sz="0" w:space="0" w:color="auto"/>
          </w:divBdr>
        </w:div>
        <w:div w:id="142621279">
          <w:marLeft w:val="0"/>
          <w:marRight w:val="0"/>
          <w:marTop w:val="0"/>
          <w:marBottom w:val="0"/>
          <w:divBdr>
            <w:top w:val="single" w:sz="2" w:space="0" w:color="E0E0E0"/>
            <w:left w:val="single" w:sz="2" w:space="0" w:color="E0E0E0"/>
            <w:bottom w:val="single" w:sz="2" w:space="0" w:color="E0E0E0"/>
            <w:right w:val="single" w:sz="2" w:space="0" w:color="E0E0E0"/>
          </w:divBdr>
          <w:divsChild>
            <w:div w:id="416901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629393">
          <w:marLeft w:val="0"/>
          <w:marRight w:val="0"/>
          <w:marTop w:val="0"/>
          <w:marBottom w:val="0"/>
          <w:divBdr>
            <w:top w:val="none" w:sz="0" w:space="0" w:color="auto"/>
            <w:left w:val="none" w:sz="0" w:space="0" w:color="auto"/>
            <w:bottom w:val="none" w:sz="0" w:space="0" w:color="auto"/>
            <w:right w:val="none" w:sz="0" w:space="0" w:color="auto"/>
          </w:divBdr>
        </w:div>
        <w:div w:id="142703987">
          <w:marLeft w:val="1221"/>
          <w:marRight w:val="0"/>
          <w:marTop w:val="0"/>
          <w:marBottom w:val="0"/>
          <w:divBdr>
            <w:top w:val="none" w:sz="0" w:space="0" w:color="auto"/>
            <w:left w:val="none" w:sz="0" w:space="0" w:color="auto"/>
            <w:bottom w:val="none" w:sz="0" w:space="0" w:color="auto"/>
            <w:right w:val="none" w:sz="0" w:space="0" w:color="auto"/>
          </w:divBdr>
        </w:div>
        <w:div w:id="142820480">
          <w:marLeft w:val="0"/>
          <w:marRight w:val="0"/>
          <w:marTop w:val="0"/>
          <w:marBottom w:val="0"/>
          <w:divBdr>
            <w:top w:val="none" w:sz="0" w:space="0" w:color="auto"/>
            <w:left w:val="none" w:sz="0" w:space="0" w:color="auto"/>
            <w:bottom w:val="none" w:sz="0" w:space="0" w:color="auto"/>
            <w:right w:val="none" w:sz="0" w:space="0" w:color="auto"/>
          </w:divBdr>
        </w:div>
        <w:div w:id="142888738">
          <w:marLeft w:val="0"/>
          <w:marRight w:val="0"/>
          <w:marTop w:val="0"/>
          <w:marBottom w:val="0"/>
          <w:divBdr>
            <w:top w:val="none" w:sz="0" w:space="0" w:color="auto"/>
            <w:left w:val="none" w:sz="0" w:space="0" w:color="auto"/>
            <w:bottom w:val="none" w:sz="0" w:space="0" w:color="auto"/>
            <w:right w:val="none" w:sz="0" w:space="0" w:color="auto"/>
          </w:divBdr>
        </w:div>
        <w:div w:id="142935864">
          <w:marLeft w:val="0"/>
          <w:marRight w:val="0"/>
          <w:marTop w:val="0"/>
          <w:marBottom w:val="0"/>
          <w:divBdr>
            <w:top w:val="none" w:sz="0" w:space="0" w:color="auto"/>
            <w:left w:val="none" w:sz="0" w:space="0" w:color="auto"/>
            <w:bottom w:val="none" w:sz="0" w:space="0" w:color="auto"/>
            <w:right w:val="none" w:sz="0" w:space="0" w:color="auto"/>
          </w:divBdr>
        </w:div>
        <w:div w:id="142939341">
          <w:marLeft w:val="0"/>
          <w:marRight w:val="0"/>
          <w:marTop w:val="0"/>
          <w:marBottom w:val="0"/>
          <w:divBdr>
            <w:top w:val="none" w:sz="0" w:space="0" w:color="auto"/>
            <w:left w:val="none" w:sz="0" w:space="0" w:color="auto"/>
            <w:bottom w:val="none" w:sz="0" w:space="0" w:color="auto"/>
            <w:right w:val="none" w:sz="0" w:space="0" w:color="auto"/>
          </w:divBdr>
        </w:div>
        <w:div w:id="143082390">
          <w:marLeft w:val="0"/>
          <w:marRight w:val="0"/>
          <w:marTop w:val="0"/>
          <w:marBottom w:val="125"/>
          <w:divBdr>
            <w:top w:val="single" w:sz="4" w:space="3" w:color="DDDDDD"/>
            <w:left w:val="single" w:sz="4" w:space="3" w:color="DDDDDD"/>
            <w:bottom w:val="single" w:sz="4" w:space="3" w:color="DDDDDD"/>
            <w:right w:val="single" w:sz="4" w:space="3" w:color="DDDDDD"/>
          </w:divBdr>
        </w:div>
        <w:div w:id="143134044">
          <w:marLeft w:val="75"/>
          <w:marRight w:val="75"/>
          <w:marTop w:val="75"/>
          <w:marBottom w:val="75"/>
          <w:divBdr>
            <w:top w:val="single" w:sz="4" w:space="0" w:color="CCCCCC"/>
            <w:left w:val="single" w:sz="4" w:space="0" w:color="CCCCCC"/>
            <w:bottom w:val="single" w:sz="4" w:space="0" w:color="CCCCCC"/>
            <w:right w:val="single" w:sz="4" w:space="0" w:color="CCCCCC"/>
          </w:divBdr>
        </w:div>
        <w:div w:id="143158215">
          <w:blockQuote w:val="1"/>
          <w:marLeft w:val="0"/>
          <w:marRight w:val="0"/>
          <w:marTop w:val="0"/>
          <w:marBottom w:val="300"/>
          <w:divBdr>
            <w:top w:val="none" w:sz="0" w:space="0" w:color="auto"/>
            <w:left w:val="none" w:sz="0" w:space="0" w:color="auto"/>
            <w:bottom w:val="none" w:sz="0" w:space="0" w:color="auto"/>
            <w:right w:val="none" w:sz="0" w:space="0" w:color="auto"/>
          </w:divBdr>
        </w:div>
        <w:div w:id="143161792">
          <w:marLeft w:val="0"/>
          <w:marRight w:val="0"/>
          <w:marTop w:val="0"/>
          <w:marBottom w:val="450"/>
          <w:divBdr>
            <w:top w:val="none" w:sz="0" w:space="0" w:color="auto"/>
            <w:left w:val="none" w:sz="0" w:space="0" w:color="auto"/>
            <w:bottom w:val="none" w:sz="0" w:space="0" w:color="auto"/>
            <w:right w:val="none" w:sz="0" w:space="0" w:color="auto"/>
          </w:divBdr>
        </w:div>
        <w:div w:id="143394989">
          <w:marLeft w:val="0"/>
          <w:marRight w:val="0"/>
          <w:marTop w:val="150"/>
          <w:marBottom w:val="150"/>
          <w:divBdr>
            <w:top w:val="none" w:sz="0" w:space="0" w:color="auto"/>
            <w:left w:val="none" w:sz="0" w:space="0" w:color="auto"/>
            <w:bottom w:val="none" w:sz="0" w:space="0" w:color="auto"/>
            <w:right w:val="none" w:sz="0" w:space="0" w:color="auto"/>
          </w:divBdr>
          <w:divsChild>
            <w:div w:id="740295740">
              <w:marLeft w:val="0"/>
              <w:marRight w:val="0"/>
              <w:marTop w:val="0"/>
              <w:marBottom w:val="0"/>
              <w:divBdr>
                <w:top w:val="none" w:sz="0" w:space="0" w:color="auto"/>
                <w:left w:val="none" w:sz="0" w:space="0" w:color="auto"/>
                <w:bottom w:val="none" w:sz="0" w:space="0" w:color="auto"/>
                <w:right w:val="none" w:sz="0" w:space="0" w:color="auto"/>
              </w:divBdr>
              <w:divsChild>
                <w:div w:id="5618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9430">
          <w:marLeft w:val="-225"/>
          <w:marRight w:val="-225"/>
          <w:marTop w:val="0"/>
          <w:marBottom w:val="0"/>
          <w:divBdr>
            <w:top w:val="none" w:sz="0" w:space="0" w:color="auto"/>
            <w:left w:val="none" w:sz="0" w:space="0" w:color="auto"/>
            <w:bottom w:val="none" w:sz="0" w:space="0" w:color="auto"/>
            <w:right w:val="none" w:sz="0" w:space="0" w:color="auto"/>
          </w:divBdr>
          <w:divsChild>
            <w:div w:id="265888696">
              <w:marLeft w:val="0"/>
              <w:marRight w:val="0"/>
              <w:marTop w:val="0"/>
              <w:marBottom w:val="0"/>
              <w:divBdr>
                <w:top w:val="none" w:sz="0" w:space="0" w:color="auto"/>
                <w:left w:val="none" w:sz="0" w:space="0" w:color="auto"/>
                <w:bottom w:val="none" w:sz="0" w:space="0" w:color="auto"/>
                <w:right w:val="none" w:sz="0" w:space="0" w:color="auto"/>
              </w:divBdr>
            </w:div>
          </w:divsChild>
        </w:div>
        <w:div w:id="143471428">
          <w:marLeft w:val="0"/>
          <w:marRight w:val="0"/>
          <w:marTop w:val="0"/>
          <w:marBottom w:val="0"/>
          <w:divBdr>
            <w:top w:val="none" w:sz="0" w:space="0" w:color="auto"/>
            <w:left w:val="none" w:sz="0" w:space="0" w:color="auto"/>
            <w:bottom w:val="none" w:sz="0" w:space="0" w:color="auto"/>
            <w:right w:val="none" w:sz="0" w:space="0" w:color="auto"/>
          </w:divBdr>
        </w:div>
        <w:div w:id="143477496">
          <w:marLeft w:val="0"/>
          <w:marRight w:val="0"/>
          <w:marTop w:val="0"/>
          <w:marBottom w:val="0"/>
          <w:divBdr>
            <w:top w:val="none" w:sz="0" w:space="0" w:color="auto"/>
            <w:left w:val="none" w:sz="0" w:space="0" w:color="auto"/>
            <w:bottom w:val="none" w:sz="0" w:space="0" w:color="auto"/>
            <w:right w:val="none" w:sz="0" w:space="0" w:color="auto"/>
          </w:divBdr>
        </w:div>
        <w:div w:id="143548476">
          <w:marLeft w:val="0"/>
          <w:marRight w:val="0"/>
          <w:marTop w:val="495"/>
          <w:marBottom w:val="495"/>
          <w:divBdr>
            <w:top w:val="none" w:sz="0" w:space="0" w:color="auto"/>
            <w:left w:val="none" w:sz="0" w:space="0" w:color="auto"/>
            <w:bottom w:val="none" w:sz="0" w:space="0" w:color="auto"/>
            <w:right w:val="none" w:sz="0" w:space="0" w:color="auto"/>
          </w:divBdr>
        </w:div>
        <w:div w:id="143592986">
          <w:marLeft w:val="0"/>
          <w:marRight w:val="0"/>
          <w:marTop w:val="0"/>
          <w:marBottom w:val="0"/>
          <w:divBdr>
            <w:top w:val="none" w:sz="0" w:space="0" w:color="auto"/>
            <w:left w:val="none" w:sz="0" w:space="0" w:color="auto"/>
            <w:bottom w:val="none" w:sz="0" w:space="0" w:color="auto"/>
            <w:right w:val="none" w:sz="0" w:space="0" w:color="auto"/>
          </w:divBdr>
        </w:div>
        <w:div w:id="143667653">
          <w:marLeft w:val="0"/>
          <w:marRight w:val="0"/>
          <w:marTop w:val="0"/>
          <w:marBottom w:val="0"/>
          <w:divBdr>
            <w:top w:val="none" w:sz="0" w:space="0" w:color="auto"/>
            <w:left w:val="none" w:sz="0" w:space="0" w:color="auto"/>
            <w:bottom w:val="none" w:sz="0" w:space="0" w:color="auto"/>
            <w:right w:val="none" w:sz="0" w:space="0" w:color="auto"/>
          </w:divBdr>
        </w:div>
        <w:div w:id="143668030">
          <w:marLeft w:val="0"/>
          <w:marRight w:val="0"/>
          <w:marTop w:val="0"/>
          <w:marBottom w:val="75"/>
          <w:divBdr>
            <w:top w:val="none" w:sz="0" w:space="0" w:color="auto"/>
            <w:left w:val="none" w:sz="0" w:space="0" w:color="auto"/>
            <w:bottom w:val="none" w:sz="0" w:space="0" w:color="auto"/>
            <w:right w:val="none" w:sz="0" w:space="0" w:color="auto"/>
          </w:divBdr>
        </w:div>
        <w:div w:id="143739599">
          <w:marLeft w:val="0"/>
          <w:marRight w:val="0"/>
          <w:marTop w:val="0"/>
          <w:marBottom w:val="0"/>
          <w:divBdr>
            <w:top w:val="none" w:sz="0" w:space="0" w:color="auto"/>
            <w:left w:val="none" w:sz="0" w:space="0" w:color="auto"/>
            <w:bottom w:val="none" w:sz="0" w:space="0" w:color="auto"/>
            <w:right w:val="none" w:sz="0" w:space="0" w:color="auto"/>
          </w:divBdr>
        </w:div>
        <w:div w:id="143740035">
          <w:marLeft w:val="0"/>
          <w:marRight w:val="0"/>
          <w:marTop w:val="0"/>
          <w:marBottom w:val="0"/>
          <w:divBdr>
            <w:top w:val="none" w:sz="0" w:space="0" w:color="auto"/>
            <w:left w:val="none" w:sz="0" w:space="0" w:color="auto"/>
            <w:bottom w:val="none" w:sz="0" w:space="0" w:color="auto"/>
            <w:right w:val="none" w:sz="0" w:space="0" w:color="auto"/>
          </w:divBdr>
        </w:div>
        <w:div w:id="143740395">
          <w:marLeft w:val="0"/>
          <w:marRight w:val="0"/>
          <w:marTop w:val="0"/>
          <w:marBottom w:val="0"/>
          <w:divBdr>
            <w:top w:val="none" w:sz="0" w:space="0" w:color="auto"/>
            <w:left w:val="none" w:sz="0" w:space="0" w:color="auto"/>
            <w:bottom w:val="none" w:sz="0" w:space="0" w:color="auto"/>
            <w:right w:val="none" w:sz="0" w:space="0" w:color="auto"/>
          </w:divBdr>
          <w:divsChild>
            <w:div w:id="50081552">
              <w:marLeft w:val="0"/>
              <w:marRight w:val="0"/>
              <w:marTop w:val="0"/>
              <w:marBottom w:val="0"/>
              <w:divBdr>
                <w:top w:val="none" w:sz="0" w:space="0" w:color="auto"/>
                <w:left w:val="none" w:sz="0" w:space="0" w:color="auto"/>
                <w:bottom w:val="none" w:sz="0" w:space="0" w:color="auto"/>
                <w:right w:val="none" w:sz="0" w:space="0" w:color="auto"/>
              </w:divBdr>
            </w:div>
          </w:divsChild>
        </w:div>
        <w:div w:id="143743789">
          <w:marLeft w:val="0"/>
          <w:marRight w:val="0"/>
          <w:marTop w:val="0"/>
          <w:marBottom w:val="0"/>
          <w:divBdr>
            <w:top w:val="none" w:sz="0" w:space="0" w:color="auto"/>
            <w:left w:val="none" w:sz="0" w:space="0" w:color="auto"/>
            <w:bottom w:val="none" w:sz="0" w:space="0" w:color="auto"/>
            <w:right w:val="none" w:sz="0" w:space="0" w:color="auto"/>
          </w:divBdr>
        </w:div>
        <w:div w:id="143817933">
          <w:marLeft w:val="0"/>
          <w:marRight w:val="0"/>
          <w:marTop w:val="0"/>
          <w:marBottom w:val="0"/>
          <w:divBdr>
            <w:top w:val="none" w:sz="0" w:space="0" w:color="auto"/>
            <w:left w:val="none" w:sz="0" w:space="0" w:color="auto"/>
            <w:bottom w:val="none" w:sz="0" w:space="0" w:color="auto"/>
            <w:right w:val="none" w:sz="0" w:space="0" w:color="auto"/>
          </w:divBdr>
        </w:div>
        <w:div w:id="143818066">
          <w:marLeft w:val="0"/>
          <w:marRight w:val="0"/>
          <w:marTop w:val="0"/>
          <w:marBottom w:val="0"/>
          <w:divBdr>
            <w:top w:val="dotted" w:sz="6" w:space="4" w:color="EBEBEB"/>
            <w:left w:val="none" w:sz="0" w:space="8" w:color="auto"/>
            <w:bottom w:val="dotted" w:sz="6" w:space="4" w:color="EBEBEB"/>
            <w:right w:val="none" w:sz="0" w:space="8" w:color="auto"/>
          </w:divBdr>
        </w:div>
        <w:div w:id="143856997">
          <w:marLeft w:val="1463"/>
          <w:marRight w:val="0"/>
          <w:marTop w:val="0"/>
          <w:marBottom w:val="0"/>
          <w:divBdr>
            <w:top w:val="none" w:sz="0" w:space="0" w:color="auto"/>
            <w:left w:val="none" w:sz="0" w:space="0" w:color="auto"/>
            <w:bottom w:val="none" w:sz="0" w:space="0" w:color="auto"/>
            <w:right w:val="none" w:sz="0" w:space="0" w:color="auto"/>
          </w:divBdr>
          <w:divsChild>
            <w:div w:id="53478142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43857100">
          <w:marLeft w:val="0"/>
          <w:marRight w:val="0"/>
          <w:marTop w:val="0"/>
          <w:marBottom w:val="0"/>
          <w:divBdr>
            <w:top w:val="none" w:sz="0" w:space="0" w:color="auto"/>
            <w:left w:val="none" w:sz="0" w:space="0" w:color="auto"/>
            <w:bottom w:val="none" w:sz="0" w:space="0" w:color="auto"/>
            <w:right w:val="none" w:sz="0" w:space="0" w:color="auto"/>
          </w:divBdr>
        </w:div>
        <w:div w:id="143862087">
          <w:marLeft w:val="750"/>
          <w:marRight w:val="1500"/>
          <w:marTop w:val="0"/>
          <w:marBottom w:val="0"/>
          <w:divBdr>
            <w:top w:val="none" w:sz="0" w:space="0" w:color="auto"/>
            <w:left w:val="none" w:sz="0" w:space="0" w:color="auto"/>
            <w:bottom w:val="none" w:sz="0" w:space="0" w:color="auto"/>
            <w:right w:val="none" w:sz="0" w:space="0" w:color="auto"/>
          </w:divBdr>
        </w:div>
        <w:div w:id="143931418">
          <w:marLeft w:val="0"/>
          <w:marRight w:val="0"/>
          <w:marTop w:val="0"/>
          <w:marBottom w:val="0"/>
          <w:divBdr>
            <w:top w:val="none" w:sz="0" w:space="0" w:color="auto"/>
            <w:left w:val="none" w:sz="0" w:space="0" w:color="auto"/>
            <w:bottom w:val="none" w:sz="0" w:space="0" w:color="auto"/>
            <w:right w:val="none" w:sz="0" w:space="0" w:color="auto"/>
          </w:divBdr>
        </w:div>
        <w:div w:id="144049077">
          <w:marLeft w:val="0"/>
          <w:marRight w:val="0"/>
          <w:marTop w:val="0"/>
          <w:marBottom w:val="0"/>
          <w:divBdr>
            <w:top w:val="none" w:sz="0" w:space="0" w:color="auto"/>
            <w:left w:val="none" w:sz="0" w:space="0" w:color="auto"/>
            <w:bottom w:val="none" w:sz="0" w:space="0" w:color="auto"/>
            <w:right w:val="none" w:sz="0" w:space="0" w:color="auto"/>
          </w:divBdr>
        </w:div>
        <w:div w:id="144125133">
          <w:marLeft w:val="0"/>
          <w:marRight w:val="0"/>
          <w:marTop w:val="0"/>
          <w:marBottom w:val="0"/>
          <w:divBdr>
            <w:top w:val="none" w:sz="0" w:space="0" w:color="auto"/>
            <w:left w:val="none" w:sz="0" w:space="0" w:color="auto"/>
            <w:bottom w:val="none" w:sz="0" w:space="0" w:color="auto"/>
            <w:right w:val="none" w:sz="0" w:space="0" w:color="auto"/>
          </w:divBdr>
        </w:div>
        <w:div w:id="144125462">
          <w:marLeft w:val="0"/>
          <w:marRight w:val="0"/>
          <w:marTop w:val="0"/>
          <w:marBottom w:val="240"/>
          <w:divBdr>
            <w:top w:val="none" w:sz="0" w:space="0" w:color="auto"/>
            <w:left w:val="none" w:sz="0" w:space="0" w:color="auto"/>
            <w:bottom w:val="none" w:sz="0" w:space="0" w:color="auto"/>
            <w:right w:val="none" w:sz="0" w:space="0" w:color="auto"/>
          </w:divBdr>
        </w:div>
        <w:div w:id="144126214">
          <w:marLeft w:val="0"/>
          <w:marRight w:val="0"/>
          <w:marTop w:val="0"/>
          <w:marBottom w:val="0"/>
          <w:divBdr>
            <w:top w:val="none" w:sz="0" w:space="0" w:color="auto"/>
            <w:left w:val="none" w:sz="0" w:space="0" w:color="auto"/>
            <w:bottom w:val="none" w:sz="0" w:space="0" w:color="auto"/>
            <w:right w:val="none" w:sz="0" w:space="0" w:color="auto"/>
          </w:divBdr>
        </w:div>
        <w:div w:id="144199811">
          <w:marLeft w:val="0"/>
          <w:marRight w:val="0"/>
          <w:marTop w:val="0"/>
          <w:marBottom w:val="0"/>
          <w:divBdr>
            <w:top w:val="none" w:sz="0" w:space="0" w:color="auto"/>
            <w:left w:val="none" w:sz="0" w:space="0" w:color="auto"/>
            <w:bottom w:val="none" w:sz="0" w:space="0" w:color="auto"/>
            <w:right w:val="none" w:sz="0" w:space="0" w:color="auto"/>
          </w:divBdr>
          <w:divsChild>
            <w:div w:id="324865665">
              <w:marLeft w:val="0"/>
              <w:marRight w:val="0"/>
              <w:marTop w:val="0"/>
              <w:marBottom w:val="0"/>
              <w:divBdr>
                <w:top w:val="none" w:sz="0" w:space="0" w:color="auto"/>
                <w:left w:val="none" w:sz="0" w:space="0" w:color="auto"/>
                <w:bottom w:val="none" w:sz="0" w:space="0" w:color="auto"/>
                <w:right w:val="none" w:sz="0" w:space="0" w:color="auto"/>
              </w:divBdr>
            </w:div>
          </w:divsChild>
        </w:div>
        <w:div w:id="144206013">
          <w:marLeft w:val="-225"/>
          <w:marRight w:val="-225"/>
          <w:marTop w:val="0"/>
          <w:marBottom w:val="0"/>
          <w:divBdr>
            <w:top w:val="none" w:sz="0" w:space="0" w:color="auto"/>
            <w:left w:val="none" w:sz="0" w:space="0" w:color="auto"/>
            <w:bottom w:val="none" w:sz="0" w:space="0" w:color="auto"/>
            <w:right w:val="none" w:sz="0" w:space="0" w:color="auto"/>
          </w:divBdr>
        </w:div>
        <w:div w:id="144207342">
          <w:marLeft w:val="1463"/>
          <w:marRight w:val="0"/>
          <w:marTop w:val="0"/>
          <w:marBottom w:val="0"/>
          <w:divBdr>
            <w:top w:val="none" w:sz="0" w:space="0" w:color="auto"/>
            <w:left w:val="none" w:sz="0" w:space="0" w:color="auto"/>
            <w:bottom w:val="none" w:sz="0" w:space="0" w:color="auto"/>
            <w:right w:val="none" w:sz="0" w:space="0" w:color="auto"/>
          </w:divBdr>
        </w:div>
        <w:div w:id="144249611">
          <w:marLeft w:val="0"/>
          <w:marRight w:val="330"/>
          <w:marTop w:val="0"/>
          <w:marBottom w:val="300"/>
          <w:divBdr>
            <w:top w:val="single" w:sz="6" w:space="0" w:color="999999"/>
            <w:left w:val="single" w:sz="6" w:space="0" w:color="999999"/>
            <w:bottom w:val="single" w:sz="6" w:space="0" w:color="999999"/>
            <w:right w:val="single" w:sz="6" w:space="0" w:color="999999"/>
          </w:divBdr>
          <w:divsChild>
            <w:div w:id="12728595">
              <w:marLeft w:val="0"/>
              <w:marRight w:val="0"/>
              <w:marTop w:val="0"/>
              <w:marBottom w:val="0"/>
              <w:divBdr>
                <w:top w:val="single" w:sz="6" w:space="0" w:color="999999"/>
                <w:left w:val="single" w:sz="6" w:space="0" w:color="999999"/>
                <w:bottom w:val="single" w:sz="6" w:space="0" w:color="999999"/>
                <w:right w:val="single" w:sz="6" w:space="0" w:color="999999"/>
              </w:divBdr>
            </w:div>
            <w:div w:id="38498614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4274383">
          <w:marLeft w:val="0"/>
          <w:marRight w:val="0"/>
          <w:marTop w:val="75"/>
          <w:marBottom w:val="0"/>
          <w:divBdr>
            <w:top w:val="single" w:sz="6" w:space="4" w:color="auto"/>
            <w:left w:val="single" w:sz="6" w:space="0" w:color="auto"/>
            <w:bottom w:val="single" w:sz="6" w:space="4" w:color="auto"/>
            <w:right w:val="single" w:sz="6" w:space="0" w:color="auto"/>
          </w:divBdr>
        </w:div>
        <w:div w:id="144320773">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376"/>
          <w:divBdr>
            <w:top w:val="none" w:sz="0" w:space="0" w:color="auto"/>
            <w:left w:val="none" w:sz="0" w:space="0" w:color="auto"/>
            <w:bottom w:val="none" w:sz="0" w:space="0" w:color="auto"/>
            <w:right w:val="none" w:sz="0" w:space="0" w:color="auto"/>
          </w:divBdr>
        </w:div>
        <w:div w:id="144444181">
          <w:marLeft w:val="0"/>
          <w:marRight w:val="0"/>
          <w:marTop w:val="0"/>
          <w:marBottom w:val="0"/>
          <w:divBdr>
            <w:top w:val="none" w:sz="0" w:space="0" w:color="auto"/>
            <w:left w:val="none" w:sz="0" w:space="0" w:color="auto"/>
            <w:bottom w:val="none" w:sz="0" w:space="0" w:color="auto"/>
            <w:right w:val="none" w:sz="0" w:space="0" w:color="auto"/>
          </w:divBdr>
        </w:div>
        <w:div w:id="144591994">
          <w:marLeft w:val="0"/>
          <w:marRight w:val="0"/>
          <w:marTop w:val="0"/>
          <w:marBottom w:val="0"/>
          <w:divBdr>
            <w:top w:val="none" w:sz="0" w:space="0" w:color="auto"/>
            <w:left w:val="none" w:sz="0" w:space="0" w:color="auto"/>
            <w:bottom w:val="none" w:sz="0" w:space="0" w:color="auto"/>
            <w:right w:val="none" w:sz="0" w:space="0" w:color="auto"/>
          </w:divBdr>
        </w:div>
        <w:div w:id="144661523">
          <w:marLeft w:val="1463"/>
          <w:marRight w:val="0"/>
          <w:marTop w:val="0"/>
          <w:marBottom w:val="0"/>
          <w:divBdr>
            <w:top w:val="none" w:sz="0" w:space="0" w:color="auto"/>
            <w:left w:val="none" w:sz="0" w:space="0" w:color="auto"/>
            <w:bottom w:val="none" w:sz="0" w:space="0" w:color="auto"/>
            <w:right w:val="none" w:sz="0" w:space="0" w:color="auto"/>
          </w:divBdr>
        </w:div>
        <w:div w:id="144669808">
          <w:marLeft w:val="0"/>
          <w:marRight w:val="0"/>
          <w:marTop w:val="0"/>
          <w:marBottom w:val="0"/>
          <w:divBdr>
            <w:top w:val="none" w:sz="0" w:space="0" w:color="auto"/>
            <w:left w:val="none" w:sz="0" w:space="0" w:color="auto"/>
            <w:bottom w:val="none" w:sz="0" w:space="0" w:color="auto"/>
            <w:right w:val="none" w:sz="0" w:space="0" w:color="auto"/>
          </w:divBdr>
        </w:div>
        <w:div w:id="144670475">
          <w:marLeft w:val="0"/>
          <w:marRight w:val="0"/>
          <w:marTop w:val="0"/>
          <w:marBottom w:val="0"/>
          <w:divBdr>
            <w:top w:val="none" w:sz="0" w:space="0" w:color="auto"/>
            <w:left w:val="none" w:sz="0" w:space="0" w:color="auto"/>
            <w:bottom w:val="none" w:sz="0" w:space="0" w:color="auto"/>
            <w:right w:val="none" w:sz="0" w:space="0" w:color="auto"/>
          </w:divBdr>
        </w:div>
        <w:div w:id="144711708">
          <w:marLeft w:val="-225"/>
          <w:marRight w:val="-225"/>
          <w:marTop w:val="0"/>
          <w:marBottom w:val="0"/>
          <w:divBdr>
            <w:top w:val="none" w:sz="0" w:space="0" w:color="auto"/>
            <w:left w:val="none" w:sz="0" w:space="0" w:color="auto"/>
            <w:bottom w:val="none" w:sz="0" w:space="0" w:color="auto"/>
            <w:right w:val="none" w:sz="0" w:space="0" w:color="auto"/>
          </w:divBdr>
        </w:div>
        <w:div w:id="144780810">
          <w:marLeft w:val="0"/>
          <w:marRight w:val="0"/>
          <w:marTop w:val="0"/>
          <w:marBottom w:val="0"/>
          <w:divBdr>
            <w:top w:val="single" w:sz="2" w:space="0" w:color="E0E0E0"/>
            <w:left w:val="single" w:sz="2" w:space="0" w:color="E0E0E0"/>
            <w:bottom w:val="single" w:sz="2" w:space="0" w:color="E0E0E0"/>
            <w:right w:val="single" w:sz="2" w:space="0" w:color="E0E0E0"/>
          </w:divBdr>
          <w:divsChild>
            <w:div w:id="1204654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4903180">
          <w:marLeft w:val="0"/>
          <w:marRight w:val="0"/>
          <w:marTop w:val="0"/>
          <w:marBottom w:val="0"/>
          <w:divBdr>
            <w:top w:val="none" w:sz="0" w:space="0" w:color="auto"/>
            <w:left w:val="none" w:sz="0" w:space="0" w:color="auto"/>
            <w:bottom w:val="none" w:sz="0" w:space="0" w:color="auto"/>
            <w:right w:val="none" w:sz="0" w:space="0" w:color="auto"/>
          </w:divBdr>
        </w:div>
        <w:div w:id="144973075">
          <w:marLeft w:val="-150"/>
          <w:marRight w:val="-150"/>
          <w:marTop w:val="0"/>
          <w:marBottom w:val="0"/>
          <w:divBdr>
            <w:top w:val="none" w:sz="0" w:space="0" w:color="auto"/>
            <w:left w:val="none" w:sz="0" w:space="0" w:color="auto"/>
            <w:bottom w:val="none" w:sz="0" w:space="0" w:color="auto"/>
            <w:right w:val="none" w:sz="0" w:space="0" w:color="auto"/>
          </w:divBdr>
        </w:div>
        <w:div w:id="144975216">
          <w:marLeft w:val="0"/>
          <w:marRight w:val="0"/>
          <w:marTop w:val="0"/>
          <w:marBottom w:val="0"/>
          <w:divBdr>
            <w:top w:val="none" w:sz="0" w:space="0" w:color="auto"/>
            <w:left w:val="none" w:sz="0" w:space="0" w:color="auto"/>
            <w:bottom w:val="none" w:sz="0" w:space="0" w:color="auto"/>
            <w:right w:val="none" w:sz="0" w:space="0" w:color="auto"/>
          </w:divBdr>
        </w:div>
        <w:div w:id="144976585">
          <w:marLeft w:val="1463"/>
          <w:marRight w:val="0"/>
          <w:marTop w:val="0"/>
          <w:marBottom w:val="0"/>
          <w:divBdr>
            <w:top w:val="none" w:sz="0" w:space="0" w:color="auto"/>
            <w:left w:val="none" w:sz="0" w:space="0" w:color="auto"/>
            <w:bottom w:val="none" w:sz="0" w:space="0" w:color="auto"/>
            <w:right w:val="none" w:sz="0" w:space="0" w:color="auto"/>
          </w:divBdr>
        </w:div>
        <w:div w:id="144976628">
          <w:marLeft w:val="0"/>
          <w:marRight w:val="0"/>
          <w:marTop w:val="0"/>
          <w:marBottom w:val="0"/>
          <w:divBdr>
            <w:top w:val="none" w:sz="0" w:space="0" w:color="auto"/>
            <w:left w:val="none" w:sz="0" w:space="0" w:color="auto"/>
            <w:bottom w:val="none" w:sz="0" w:space="0" w:color="auto"/>
            <w:right w:val="none" w:sz="0" w:space="0" w:color="auto"/>
          </w:divBdr>
          <w:divsChild>
            <w:div w:id="19162549">
              <w:marLeft w:val="0"/>
              <w:marRight w:val="225"/>
              <w:marTop w:val="0"/>
              <w:marBottom w:val="0"/>
              <w:divBdr>
                <w:top w:val="none" w:sz="0" w:space="0" w:color="auto"/>
                <w:left w:val="none" w:sz="0" w:space="0" w:color="auto"/>
                <w:bottom w:val="none" w:sz="0" w:space="0" w:color="auto"/>
                <w:right w:val="none" w:sz="0" w:space="0" w:color="auto"/>
              </w:divBdr>
            </w:div>
          </w:divsChild>
        </w:div>
        <w:div w:id="145050521">
          <w:marLeft w:val="0"/>
          <w:marRight w:val="0"/>
          <w:marTop w:val="0"/>
          <w:marBottom w:val="345"/>
          <w:divBdr>
            <w:top w:val="none" w:sz="0" w:space="0" w:color="auto"/>
            <w:left w:val="none" w:sz="0" w:space="0" w:color="auto"/>
            <w:bottom w:val="none" w:sz="0" w:space="0" w:color="auto"/>
            <w:right w:val="none" w:sz="0" w:space="0" w:color="auto"/>
          </w:divBdr>
        </w:div>
        <w:div w:id="145056704">
          <w:marLeft w:val="0"/>
          <w:marRight w:val="0"/>
          <w:marTop w:val="0"/>
          <w:marBottom w:val="0"/>
          <w:divBdr>
            <w:top w:val="none" w:sz="0" w:space="0" w:color="auto"/>
            <w:left w:val="none" w:sz="0" w:space="0" w:color="auto"/>
            <w:bottom w:val="none" w:sz="0" w:space="0" w:color="auto"/>
            <w:right w:val="none" w:sz="0" w:space="0" w:color="auto"/>
          </w:divBdr>
        </w:div>
        <w:div w:id="145127079">
          <w:marLeft w:val="0"/>
          <w:marRight w:val="0"/>
          <w:marTop w:val="0"/>
          <w:marBottom w:val="300"/>
          <w:divBdr>
            <w:top w:val="none" w:sz="0" w:space="0" w:color="auto"/>
            <w:left w:val="none" w:sz="0" w:space="0" w:color="auto"/>
            <w:bottom w:val="none" w:sz="0" w:space="0" w:color="auto"/>
            <w:right w:val="none" w:sz="0" w:space="0" w:color="auto"/>
          </w:divBdr>
        </w:div>
        <w:div w:id="145173283">
          <w:marLeft w:val="150"/>
          <w:marRight w:val="225"/>
          <w:marTop w:val="150"/>
          <w:marBottom w:val="150"/>
          <w:divBdr>
            <w:top w:val="none" w:sz="0" w:space="0" w:color="auto"/>
            <w:left w:val="none" w:sz="0" w:space="0" w:color="auto"/>
            <w:bottom w:val="none" w:sz="0" w:space="0" w:color="auto"/>
            <w:right w:val="none" w:sz="0" w:space="0" w:color="auto"/>
          </w:divBdr>
        </w:div>
        <w:div w:id="145321244">
          <w:marLeft w:val="0"/>
          <w:marRight w:val="0"/>
          <w:marTop w:val="0"/>
          <w:marBottom w:val="0"/>
          <w:divBdr>
            <w:top w:val="none" w:sz="0" w:space="0" w:color="auto"/>
            <w:left w:val="none" w:sz="0" w:space="0" w:color="auto"/>
            <w:bottom w:val="none" w:sz="0" w:space="0" w:color="auto"/>
            <w:right w:val="none" w:sz="0" w:space="0" w:color="auto"/>
          </w:divBdr>
        </w:div>
        <w:div w:id="145323783">
          <w:marLeft w:val="0"/>
          <w:marRight w:val="0"/>
          <w:marTop w:val="0"/>
          <w:marBottom w:val="0"/>
          <w:divBdr>
            <w:top w:val="none" w:sz="0" w:space="0" w:color="auto"/>
            <w:left w:val="none" w:sz="0" w:space="0" w:color="auto"/>
            <w:bottom w:val="none" w:sz="0" w:space="0" w:color="auto"/>
            <w:right w:val="none" w:sz="0" w:space="0" w:color="auto"/>
          </w:divBdr>
        </w:div>
        <w:div w:id="145324994">
          <w:marLeft w:val="0"/>
          <w:marRight w:val="0"/>
          <w:marTop w:val="0"/>
          <w:marBottom w:val="0"/>
          <w:divBdr>
            <w:top w:val="none" w:sz="0" w:space="0" w:color="auto"/>
            <w:left w:val="none" w:sz="0" w:space="0" w:color="auto"/>
            <w:bottom w:val="none" w:sz="0" w:space="0" w:color="auto"/>
            <w:right w:val="none" w:sz="0" w:space="0" w:color="auto"/>
          </w:divBdr>
        </w:div>
        <w:div w:id="145361228">
          <w:marLeft w:val="13"/>
          <w:marRight w:val="188"/>
          <w:marTop w:val="138"/>
          <w:marBottom w:val="88"/>
          <w:divBdr>
            <w:top w:val="none" w:sz="0" w:space="0" w:color="auto"/>
            <w:left w:val="none" w:sz="0" w:space="0" w:color="auto"/>
            <w:bottom w:val="none" w:sz="0" w:space="0" w:color="auto"/>
            <w:right w:val="none" w:sz="0" w:space="0" w:color="auto"/>
          </w:divBdr>
          <w:divsChild>
            <w:div w:id="360479173">
              <w:marLeft w:val="0"/>
              <w:marRight w:val="0"/>
              <w:marTop w:val="0"/>
              <w:marBottom w:val="0"/>
              <w:divBdr>
                <w:top w:val="none" w:sz="0" w:space="0" w:color="auto"/>
                <w:left w:val="none" w:sz="0" w:space="0" w:color="auto"/>
                <w:bottom w:val="none" w:sz="0" w:space="0" w:color="auto"/>
                <w:right w:val="none" w:sz="0" w:space="0" w:color="auto"/>
              </w:divBdr>
            </w:div>
          </w:divsChild>
        </w:div>
        <w:div w:id="145439484">
          <w:marLeft w:val="0"/>
          <w:marRight w:val="0"/>
          <w:marTop w:val="0"/>
          <w:marBottom w:val="0"/>
          <w:divBdr>
            <w:top w:val="none" w:sz="0" w:space="0" w:color="auto"/>
            <w:left w:val="none" w:sz="0" w:space="0" w:color="auto"/>
            <w:bottom w:val="none" w:sz="0" w:space="0" w:color="auto"/>
            <w:right w:val="none" w:sz="0" w:space="0" w:color="auto"/>
          </w:divBdr>
        </w:div>
        <w:div w:id="145586329">
          <w:marLeft w:val="0"/>
          <w:marRight w:val="0"/>
          <w:marTop w:val="150"/>
          <w:marBottom w:val="0"/>
          <w:divBdr>
            <w:top w:val="none" w:sz="0" w:space="0" w:color="auto"/>
            <w:left w:val="none" w:sz="0" w:space="0" w:color="auto"/>
            <w:bottom w:val="none" w:sz="0" w:space="0" w:color="auto"/>
            <w:right w:val="none" w:sz="0" w:space="0" w:color="auto"/>
          </w:divBdr>
        </w:div>
        <w:div w:id="145634830">
          <w:marLeft w:val="0"/>
          <w:marRight w:val="0"/>
          <w:marTop w:val="0"/>
          <w:marBottom w:val="0"/>
          <w:divBdr>
            <w:top w:val="none" w:sz="0" w:space="0" w:color="auto"/>
            <w:left w:val="none" w:sz="0" w:space="0" w:color="auto"/>
            <w:bottom w:val="none" w:sz="0" w:space="0" w:color="auto"/>
            <w:right w:val="none" w:sz="0" w:space="0" w:color="auto"/>
          </w:divBdr>
        </w:div>
        <w:div w:id="145636064">
          <w:marLeft w:val="0"/>
          <w:marRight w:val="0"/>
          <w:marTop w:val="0"/>
          <w:marBottom w:val="0"/>
          <w:divBdr>
            <w:top w:val="none" w:sz="0" w:space="0" w:color="auto"/>
            <w:left w:val="none" w:sz="0" w:space="0" w:color="auto"/>
            <w:bottom w:val="none" w:sz="0" w:space="0" w:color="auto"/>
            <w:right w:val="none" w:sz="0" w:space="0" w:color="auto"/>
          </w:divBdr>
        </w:div>
        <w:div w:id="145703995">
          <w:marLeft w:val="0"/>
          <w:marRight w:val="0"/>
          <w:marTop w:val="0"/>
          <w:marBottom w:val="0"/>
          <w:divBdr>
            <w:top w:val="none" w:sz="0" w:space="0" w:color="auto"/>
            <w:left w:val="none" w:sz="0" w:space="0" w:color="auto"/>
            <w:bottom w:val="none" w:sz="0" w:space="0" w:color="auto"/>
            <w:right w:val="none" w:sz="0" w:space="0" w:color="auto"/>
          </w:divBdr>
        </w:div>
        <w:div w:id="145705097">
          <w:marLeft w:val="0"/>
          <w:marRight w:val="0"/>
          <w:marTop w:val="0"/>
          <w:marBottom w:val="0"/>
          <w:divBdr>
            <w:top w:val="single" w:sz="2" w:space="0" w:color="E0E0E0"/>
            <w:left w:val="single" w:sz="2" w:space="0" w:color="E0E0E0"/>
            <w:bottom w:val="single" w:sz="2" w:space="0" w:color="E0E0E0"/>
            <w:right w:val="single" w:sz="2" w:space="0" w:color="E0E0E0"/>
          </w:divBdr>
        </w:div>
        <w:div w:id="145896037">
          <w:marLeft w:val="0"/>
          <w:marRight w:val="0"/>
          <w:marTop w:val="0"/>
          <w:marBottom w:val="0"/>
          <w:divBdr>
            <w:top w:val="none" w:sz="0" w:space="0" w:color="auto"/>
            <w:left w:val="none" w:sz="0" w:space="0" w:color="auto"/>
            <w:bottom w:val="none" w:sz="0" w:space="0" w:color="auto"/>
            <w:right w:val="none" w:sz="0" w:space="0" w:color="auto"/>
          </w:divBdr>
          <w:divsChild>
            <w:div w:id="631401063">
              <w:marLeft w:val="0"/>
              <w:marRight w:val="0"/>
              <w:marTop w:val="0"/>
              <w:marBottom w:val="150"/>
              <w:divBdr>
                <w:top w:val="none" w:sz="0" w:space="0" w:color="auto"/>
                <w:left w:val="none" w:sz="0" w:space="0" w:color="auto"/>
                <w:bottom w:val="none" w:sz="0" w:space="0" w:color="auto"/>
                <w:right w:val="none" w:sz="0" w:space="0" w:color="auto"/>
              </w:divBdr>
            </w:div>
          </w:divsChild>
        </w:div>
        <w:div w:id="145901572">
          <w:marLeft w:val="1463"/>
          <w:marRight w:val="0"/>
          <w:marTop w:val="0"/>
          <w:marBottom w:val="0"/>
          <w:divBdr>
            <w:top w:val="none" w:sz="0" w:space="0" w:color="auto"/>
            <w:left w:val="none" w:sz="0" w:space="0" w:color="auto"/>
            <w:bottom w:val="none" w:sz="0" w:space="0" w:color="auto"/>
            <w:right w:val="none" w:sz="0" w:space="0" w:color="auto"/>
          </w:divBdr>
        </w:div>
        <w:div w:id="145978195">
          <w:marLeft w:val="0"/>
          <w:marRight w:val="0"/>
          <w:marTop w:val="0"/>
          <w:marBottom w:val="0"/>
          <w:divBdr>
            <w:top w:val="none" w:sz="0" w:space="0" w:color="auto"/>
            <w:left w:val="none" w:sz="0" w:space="0" w:color="auto"/>
            <w:bottom w:val="none" w:sz="0" w:space="0" w:color="auto"/>
            <w:right w:val="none" w:sz="0" w:space="0" w:color="auto"/>
          </w:divBdr>
        </w:div>
        <w:div w:id="145980656">
          <w:marLeft w:val="1463"/>
          <w:marRight w:val="0"/>
          <w:marTop w:val="0"/>
          <w:marBottom w:val="0"/>
          <w:divBdr>
            <w:top w:val="none" w:sz="0" w:space="0" w:color="auto"/>
            <w:left w:val="none" w:sz="0" w:space="0" w:color="auto"/>
            <w:bottom w:val="none" w:sz="0" w:space="0" w:color="auto"/>
            <w:right w:val="none" w:sz="0" w:space="0" w:color="auto"/>
          </w:divBdr>
        </w:div>
        <w:div w:id="146015409">
          <w:marLeft w:val="0"/>
          <w:marRight w:val="0"/>
          <w:marTop w:val="0"/>
          <w:marBottom w:val="0"/>
          <w:divBdr>
            <w:top w:val="none" w:sz="0" w:space="0" w:color="auto"/>
            <w:left w:val="none" w:sz="0" w:space="0" w:color="auto"/>
            <w:bottom w:val="none" w:sz="0" w:space="0" w:color="auto"/>
            <w:right w:val="none" w:sz="0" w:space="0" w:color="auto"/>
          </w:divBdr>
        </w:div>
        <w:div w:id="146015687">
          <w:marLeft w:val="0"/>
          <w:marRight w:val="0"/>
          <w:marTop w:val="0"/>
          <w:marBottom w:val="150"/>
          <w:divBdr>
            <w:top w:val="none" w:sz="0" w:space="0" w:color="auto"/>
            <w:left w:val="none" w:sz="0" w:space="0" w:color="auto"/>
            <w:bottom w:val="none" w:sz="0" w:space="0" w:color="auto"/>
            <w:right w:val="none" w:sz="0" w:space="0" w:color="auto"/>
          </w:divBdr>
        </w:div>
        <w:div w:id="146016104">
          <w:marLeft w:val="0"/>
          <w:marRight w:val="0"/>
          <w:marTop w:val="0"/>
          <w:marBottom w:val="0"/>
          <w:divBdr>
            <w:top w:val="none" w:sz="0" w:space="0" w:color="auto"/>
            <w:left w:val="none" w:sz="0" w:space="0" w:color="auto"/>
            <w:bottom w:val="none" w:sz="0" w:space="0" w:color="auto"/>
            <w:right w:val="none" w:sz="0" w:space="0" w:color="auto"/>
          </w:divBdr>
          <w:divsChild>
            <w:div w:id="656229718">
              <w:marLeft w:val="-225"/>
              <w:marRight w:val="-225"/>
              <w:marTop w:val="0"/>
              <w:marBottom w:val="0"/>
              <w:divBdr>
                <w:top w:val="none" w:sz="0" w:space="0" w:color="auto"/>
                <w:left w:val="none" w:sz="0" w:space="0" w:color="auto"/>
                <w:bottom w:val="none" w:sz="0" w:space="0" w:color="auto"/>
                <w:right w:val="none" w:sz="0" w:space="0" w:color="auto"/>
              </w:divBdr>
            </w:div>
          </w:divsChild>
        </w:div>
        <w:div w:id="146098025">
          <w:marLeft w:val="0"/>
          <w:marRight w:val="0"/>
          <w:marTop w:val="0"/>
          <w:marBottom w:val="0"/>
          <w:divBdr>
            <w:top w:val="none" w:sz="0" w:space="0" w:color="auto"/>
            <w:left w:val="none" w:sz="0" w:space="0" w:color="auto"/>
            <w:bottom w:val="none" w:sz="0" w:space="0" w:color="auto"/>
            <w:right w:val="none" w:sz="0" w:space="0" w:color="auto"/>
          </w:divBdr>
        </w:div>
        <w:div w:id="146164995">
          <w:marLeft w:val="-188"/>
          <w:marRight w:val="-188"/>
          <w:marTop w:val="0"/>
          <w:marBottom w:val="0"/>
          <w:divBdr>
            <w:top w:val="none" w:sz="0" w:space="0" w:color="auto"/>
            <w:left w:val="none" w:sz="0" w:space="0" w:color="auto"/>
            <w:bottom w:val="none" w:sz="0" w:space="0" w:color="auto"/>
            <w:right w:val="none" w:sz="0" w:space="0" w:color="auto"/>
          </w:divBdr>
        </w:div>
        <w:div w:id="146167132">
          <w:marLeft w:val="0"/>
          <w:marRight w:val="0"/>
          <w:marTop w:val="0"/>
          <w:marBottom w:val="0"/>
          <w:divBdr>
            <w:top w:val="none" w:sz="0" w:space="0" w:color="auto"/>
            <w:left w:val="none" w:sz="0" w:space="0" w:color="auto"/>
            <w:bottom w:val="none" w:sz="0" w:space="0" w:color="auto"/>
            <w:right w:val="none" w:sz="0" w:space="0" w:color="auto"/>
          </w:divBdr>
        </w:div>
        <w:div w:id="146213231">
          <w:marLeft w:val="0"/>
          <w:marRight w:val="0"/>
          <w:marTop w:val="0"/>
          <w:marBottom w:val="360"/>
          <w:divBdr>
            <w:top w:val="none" w:sz="0" w:space="0" w:color="auto"/>
            <w:left w:val="none" w:sz="0" w:space="0" w:color="auto"/>
            <w:bottom w:val="none" w:sz="0" w:space="0" w:color="auto"/>
            <w:right w:val="none" w:sz="0" w:space="0" w:color="auto"/>
          </w:divBdr>
        </w:div>
        <w:div w:id="146284815">
          <w:marLeft w:val="15"/>
          <w:marRight w:val="225"/>
          <w:marTop w:val="225"/>
          <w:marBottom w:val="105"/>
          <w:divBdr>
            <w:top w:val="none" w:sz="0" w:space="0" w:color="auto"/>
            <w:left w:val="none" w:sz="0" w:space="0" w:color="auto"/>
            <w:bottom w:val="none" w:sz="0" w:space="0" w:color="auto"/>
            <w:right w:val="none" w:sz="0" w:space="0" w:color="auto"/>
          </w:divBdr>
        </w:div>
        <w:div w:id="146359591">
          <w:marLeft w:val="0"/>
          <w:marRight w:val="0"/>
          <w:marTop w:val="0"/>
          <w:marBottom w:val="150"/>
          <w:divBdr>
            <w:top w:val="none" w:sz="0" w:space="0" w:color="auto"/>
            <w:left w:val="none" w:sz="0" w:space="0" w:color="auto"/>
            <w:bottom w:val="none" w:sz="0" w:space="0" w:color="auto"/>
            <w:right w:val="none" w:sz="0" w:space="0" w:color="auto"/>
          </w:divBdr>
        </w:div>
        <w:div w:id="146361241">
          <w:marLeft w:val="0"/>
          <w:marRight w:val="0"/>
          <w:marTop w:val="0"/>
          <w:marBottom w:val="0"/>
          <w:divBdr>
            <w:top w:val="none" w:sz="0" w:space="0" w:color="auto"/>
            <w:left w:val="none" w:sz="0" w:space="0" w:color="auto"/>
            <w:bottom w:val="none" w:sz="0" w:space="0" w:color="auto"/>
            <w:right w:val="none" w:sz="0" w:space="0" w:color="auto"/>
          </w:divBdr>
        </w:div>
        <w:div w:id="146367064">
          <w:marLeft w:val="0"/>
          <w:marRight w:val="0"/>
          <w:marTop w:val="0"/>
          <w:marBottom w:val="0"/>
          <w:divBdr>
            <w:top w:val="none" w:sz="0" w:space="0" w:color="auto"/>
            <w:left w:val="none" w:sz="0" w:space="0" w:color="auto"/>
            <w:bottom w:val="none" w:sz="0" w:space="0" w:color="auto"/>
            <w:right w:val="none" w:sz="0" w:space="0" w:color="auto"/>
          </w:divBdr>
        </w:div>
        <w:div w:id="146437894">
          <w:marLeft w:val="0"/>
          <w:marRight w:val="0"/>
          <w:marTop w:val="0"/>
          <w:marBottom w:val="0"/>
          <w:divBdr>
            <w:top w:val="none" w:sz="0" w:space="0" w:color="auto"/>
            <w:left w:val="none" w:sz="0" w:space="0" w:color="auto"/>
            <w:bottom w:val="none" w:sz="0" w:space="0" w:color="auto"/>
            <w:right w:val="none" w:sz="0" w:space="0" w:color="auto"/>
          </w:divBdr>
        </w:div>
        <w:div w:id="146553228">
          <w:marLeft w:val="0"/>
          <w:marRight w:val="0"/>
          <w:marTop w:val="0"/>
          <w:marBottom w:val="450"/>
          <w:divBdr>
            <w:top w:val="none" w:sz="0" w:space="0" w:color="auto"/>
            <w:left w:val="none" w:sz="0" w:space="0" w:color="auto"/>
            <w:bottom w:val="none" w:sz="0" w:space="0" w:color="auto"/>
            <w:right w:val="none" w:sz="0" w:space="0" w:color="auto"/>
          </w:divBdr>
        </w:div>
        <w:div w:id="146627697">
          <w:marLeft w:val="0"/>
          <w:marRight w:val="0"/>
          <w:marTop w:val="0"/>
          <w:marBottom w:val="0"/>
          <w:divBdr>
            <w:top w:val="none" w:sz="0" w:space="0" w:color="auto"/>
            <w:left w:val="none" w:sz="0" w:space="0" w:color="auto"/>
            <w:bottom w:val="none" w:sz="0" w:space="0" w:color="auto"/>
            <w:right w:val="none" w:sz="0" w:space="0" w:color="auto"/>
          </w:divBdr>
          <w:divsChild>
            <w:div w:id="74595442">
              <w:marLeft w:val="-150"/>
              <w:marRight w:val="-150"/>
              <w:marTop w:val="0"/>
              <w:marBottom w:val="0"/>
              <w:divBdr>
                <w:top w:val="none" w:sz="0" w:space="0" w:color="auto"/>
                <w:left w:val="none" w:sz="0" w:space="0" w:color="auto"/>
                <w:bottom w:val="none" w:sz="0" w:space="0" w:color="auto"/>
                <w:right w:val="none" w:sz="0" w:space="0" w:color="auto"/>
              </w:divBdr>
              <w:divsChild>
                <w:div w:id="5771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7733">
          <w:marLeft w:val="0"/>
          <w:marRight w:val="0"/>
          <w:marTop w:val="0"/>
          <w:marBottom w:val="0"/>
          <w:divBdr>
            <w:top w:val="none" w:sz="0" w:space="0" w:color="auto"/>
            <w:left w:val="none" w:sz="0" w:space="0" w:color="auto"/>
            <w:bottom w:val="none" w:sz="0" w:space="0" w:color="auto"/>
            <w:right w:val="none" w:sz="0" w:space="0" w:color="auto"/>
          </w:divBdr>
        </w:div>
        <w:div w:id="146675668">
          <w:marLeft w:val="0"/>
          <w:marRight w:val="0"/>
          <w:marTop w:val="0"/>
          <w:marBottom w:val="0"/>
          <w:divBdr>
            <w:top w:val="none" w:sz="0" w:space="0" w:color="auto"/>
            <w:left w:val="none" w:sz="0" w:space="0" w:color="auto"/>
            <w:bottom w:val="none" w:sz="0" w:space="0" w:color="auto"/>
            <w:right w:val="none" w:sz="0" w:space="0" w:color="auto"/>
          </w:divBdr>
        </w:div>
        <w:div w:id="146677321">
          <w:marLeft w:val="0"/>
          <w:marRight w:val="0"/>
          <w:marTop w:val="0"/>
          <w:marBottom w:val="240"/>
          <w:divBdr>
            <w:top w:val="none" w:sz="0" w:space="0" w:color="auto"/>
            <w:left w:val="none" w:sz="0" w:space="0" w:color="auto"/>
            <w:bottom w:val="none" w:sz="0" w:space="0" w:color="auto"/>
            <w:right w:val="none" w:sz="0" w:space="0" w:color="auto"/>
          </w:divBdr>
        </w:div>
        <w:div w:id="146826022">
          <w:marLeft w:val="0"/>
          <w:marRight w:val="0"/>
          <w:marTop w:val="0"/>
          <w:marBottom w:val="0"/>
          <w:divBdr>
            <w:top w:val="none" w:sz="0" w:space="0" w:color="auto"/>
            <w:left w:val="none" w:sz="0" w:space="0" w:color="auto"/>
            <w:bottom w:val="none" w:sz="0" w:space="0" w:color="auto"/>
            <w:right w:val="none" w:sz="0" w:space="0" w:color="auto"/>
          </w:divBdr>
        </w:div>
        <w:div w:id="146826640">
          <w:marLeft w:val="0"/>
          <w:marRight w:val="0"/>
          <w:marTop w:val="100"/>
          <w:marBottom w:val="100"/>
          <w:divBdr>
            <w:top w:val="none" w:sz="0" w:space="0" w:color="auto"/>
            <w:left w:val="none" w:sz="0" w:space="0" w:color="auto"/>
            <w:bottom w:val="none" w:sz="0" w:space="0" w:color="auto"/>
            <w:right w:val="none" w:sz="0" w:space="0" w:color="auto"/>
          </w:divBdr>
          <w:divsChild>
            <w:div w:id="787284258">
              <w:marLeft w:val="0"/>
              <w:marRight w:val="0"/>
              <w:marTop w:val="0"/>
              <w:marBottom w:val="0"/>
              <w:divBdr>
                <w:top w:val="none" w:sz="0" w:space="0" w:color="auto"/>
                <w:left w:val="none" w:sz="0" w:space="0" w:color="auto"/>
                <w:bottom w:val="none" w:sz="0" w:space="0" w:color="auto"/>
                <w:right w:val="none" w:sz="0" w:space="0" w:color="auto"/>
              </w:divBdr>
            </w:div>
          </w:divsChild>
        </w:div>
        <w:div w:id="146827650">
          <w:marLeft w:val="0"/>
          <w:marRight w:val="0"/>
          <w:marTop w:val="0"/>
          <w:marBottom w:val="0"/>
          <w:divBdr>
            <w:top w:val="none" w:sz="0" w:space="0" w:color="auto"/>
            <w:left w:val="none" w:sz="0" w:space="0" w:color="auto"/>
            <w:bottom w:val="none" w:sz="0" w:space="0" w:color="auto"/>
            <w:right w:val="none" w:sz="0" w:space="0" w:color="auto"/>
          </w:divBdr>
        </w:div>
        <w:div w:id="146866631">
          <w:marLeft w:val="-125"/>
          <w:marRight w:val="-125"/>
          <w:marTop w:val="0"/>
          <w:marBottom w:val="0"/>
          <w:divBdr>
            <w:top w:val="none" w:sz="0" w:space="0" w:color="auto"/>
            <w:left w:val="none" w:sz="0" w:space="0" w:color="auto"/>
            <w:bottom w:val="none" w:sz="0" w:space="0" w:color="auto"/>
            <w:right w:val="none" w:sz="0" w:space="0" w:color="auto"/>
          </w:divBdr>
          <w:divsChild>
            <w:div w:id="456488031">
              <w:marLeft w:val="0"/>
              <w:marRight w:val="0"/>
              <w:marTop w:val="0"/>
              <w:marBottom w:val="0"/>
              <w:divBdr>
                <w:top w:val="none" w:sz="0" w:space="0" w:color="auto"/>
                <w:left w:val="none" w:sz="0" w:space="0" w:color="auto"/>
                <w:bottom w:val="none" w:sz="0" w:space="0" w:color="auto"/>
                <w:right w:val="none" w:sz="0" w:space="0" w:color="auto"/>
              </w:divBdr>
            </w:div>
            <w:div w:id="786461531">
              <w:marLeft w:val="0"/>
              <w:marRight w:val="0"/>
              <w:marTop w:val="0"/>
              <w:marBottom w:val="0"/>
              <w:divBdr>
                <w:top w:val="none" w:sz="0" w:space="0" w:color="auto"/>
                <w:left w:val="none" w:sz="0" w:space="0" w:color="auto"/>
                <w:bottom w:val="none" w:sz="0" w:space="0" w:color="auto"/>
                <w:right w:val="none" w:sz="0" w:space="0" w:color="auto"/>
              </w:divBdr>
              <w:divsChild>
                <w:div w:id="46847898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146942550">
          <w:marLeft w:val="15"/>
          <w:marRight w:val="225"/>
          <w:marTop w:val="165"/>
          <w:marBottom w:val="105"/>
          <w:divBdr>
            <w:top w:val="none" w:sz="0" w:space="0" w:color="auto"/>
            <w:left w:val="none" w:sz="0" w:space="0" w:color="auto"/>
            <w:bottom w:val="none" w:sz="0" w:space="0" w:color="auto"/>
            <w:right w:val="none" w:sz="0" w:space="0" w:color="auto"/>
          </w:divBdr>
        </w:div>
        <w:div w:id="147016772">
          <w:marLeft w:val="0"/>
          <w:marRight w:val="0"/>
          <w:marTop w:val="0"/>
          <w:marBottom w:val="0"/>
          <w:divBdr>
            <w:top w:val="none" w:sz="0" w:space="0" w:color="auto"/>
            <w:left w:val="none" w:sz="0" w:space="0" w:color="auto"/>
            <w:bottom w:val="none" w:sz="0" w:space="0" w:color="auto"/>
            <w:right w:val="none" w:sz="0" w:space="0" w:color="auto"/>
          </w:divBdr>
          <w:divsChild>
            <w:div w:id="594048529">
              <w:marLeft w:val="-1002"/>
              <w:marRight w:val="0"/>
              <w:marTop w:val="0"/>
              <w:marBottom w:val="0"/>
              <w:divBdr>
                <w:top w:val="none" w:sz="0" w:space="0" w:color="auto"/>
                <w:left w:val="none" w:sz="0" w:space="0" w:color="auto"/>
                <w:bottom w:val="none" w:sz="0" w:space="0" w:color="auto"/>
                <w:right w:val="none" w:sz="0" w:space="0" w:color="auto"/>
              </w:divBdr>
            </w:div>
          </w:divsChild>
        </w:div>
        <w:div w:id="147017636">
          <w:marLeft w:val="-225"/>
          <w:marRight w:val="-225"/>
          <w:marTop w:val="0"/>
          <w:marBottom w:val="0"/>
          <w:divBdr>
            <w:top w:val="none" w:sz="0" w:space="0" w:color="auto"/>
            <w:left w:val="none" w:sz="0" w:space="0" w:color="auto"/>
            <w:bottom w:val="none" w:sz="0" w:space="0" w:color="auto"/>
            <w:right w:val="none" w:sz="0" w:space="0" w:color="auto"/>
          </w:divBdr>
        </w:div>
        <w:div w:id="147065227">
          <w:marLeft w:val="0"/>
          <w:marRight w:val="0"/>
          <w:marTop w:val="100"/>
          <w:marBottom w:val="100"/>
          <w:divBdr>
            <w:top w:val="none" w:sz="0" w:space="0" w:color="auto"/>
            <w:left w:val="none" w:sz="0" w:space="0" w:color="auto"/>
            <w:bottom w:val="none" w:sz="0" w:space="0" w:color="auto"/>
            <w:right w:val="none" w:sz="0" w:space="0" w:color="auto"/>
          </w:divBdr>
        </w:div>
        <w:div w:id="147088964">
          <w:marLeft w:val="-225"/>
          <w:marRight w:val="-225"/>
          <w:marTop w:val="0"/>
          <w:marBottom w:val="0"/>
          <w:divBdr>
            <w:top w:val="none" w:sz="0" w:space="0" w:color="auto"/>
            <w:left w:val="none" w:sz="0" w:space="0" w:color="auto"/>
            <w:bottom w:val="none" w:sz="0" w:space="0" w:color="auto"/>
            <w:right w:val="none" w:sz="0" w:space="0" w:color="auto"/>
          </w:divBdr>
        </w:div>
        <w:div w:id="147092475">
          <w:marLeft w:val="0"/>
          <w:marRight w:val="0"/>
          <w:marTop w:val="0"/>
          <w:marBottom w:val="0"/>
          <w:divBdr>
            <w:top w:val="none" w:sz="0" w:space="0" w:color="auto"/>
            <w:left w:val="none" w:sz="0" w:space="0" w:color="auto"/>
            <w:bottom w:val="none" w:sz="0" w:space="0" w:color="auto"/>
            <w:right w:val="none" w:sz="0" w:space="0" w:color="auto"/>
          </w:divBdr>
          <w:divsChild>
            <w:div w:id="668218088">
              <w:marLeft w:val="0"/>
              <w:marRight w:val="0"/>
              <w:marTop w:val="0"/>
              <w:marBottom w:val="0"/>
              <w:divBdr>
                <w:top w:val="none" w:sz="0" w:space="0" w:color="auto"/>
                <w:left w:val="none" w:sz="0" w:space="0" w:color="auto"/>
                <w:bottom w:val="none" w:sz="0" w:space="0" w:color="auto"/>
                <w:right w:val="none" w:sz="0" w:space="0" w:color="auto"/>
              </w:divBdr>
              <w:divsChild>
                <w:div w:id="4236914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094288">
          <w:marLeft w:val="0"/>
          <w:marRight w:val="0"/>
          <w:marTop w:val="0"/>
          <w:marBottom w:val="240"/>
          <w:divBdr>
            <w:top w:val="none" w:sz="0" w:space="0" w:color="auto"/>
            <w:left w:val="none" w:sz="0" w:space="0" w:color="auto"/>
            <w:bottom w:val="none" w:sz="0" w:space="0" w:color="auto"/>
            <w:right w:val="none" w:sz="0" w:space="0" w:color="auto"/>
          </w:divBdr>
        </w:div>
        <w:div w:id="147139315">
          <w:marLeft w:val="538"/>
          <w:marRight w:val="538"/>
          <w:marTop w:val="376"/>
          <w:marBottom w:val="0"/>
          <w:divBdr>
            <w:top w:val="none" w:sz="0" w:space="0" w:color="auto"/>
            <w:left w:val="none" w:sz="0" w:space="0" w:color="auto"/>
            <w:bottom w:val="none" w:sz="0" w:space="0" w:color="auto"/>
            <w:right w:val="none" w:sz="0" w:space="0" w:color="auto"/>
          </w:divBdr>
        </w:div>
        <w:div w:id="147282600">
          <w:marLeft w:val="0"/>
          <w:marRight w:val="376"/>
          <w:marTop w:val="0"/>
          <w:marBottom w:val="125"/>
          <w:divBdr>
            <w:top w:val="none" w:sz="0" w:space="0" w:color="auto"/>
            <w:left w:val="none" w:sz="0" w:space="0" w:color="auto"/>
            <w:bottom w:val="none" w:sz="0" w:space="0" w:color="auto"/>
            <w:right w:val="none" w:sz="0" w:space="0" w:color="auto"/>
          </w:divBdr>
        </w:div>
        <w:div w:id="147283365">
          <w:marLeft w:val="0"/>
          <w:marRight w:val="0"/>
          <w:marTop w:val="100"/>
          <w:marBottom w:val="100"/>
          <w:divBdr>
            <w:top w:val="none" w:sz="0" w:space="0" w:color="auto"/>
            <w:left w:val="none" w:sz="0" w:space="0" w:color="auto"/>
            <w:bottom w:val="none" w:sz="0" w:space="0" w:color="auto"/>
            <w:right w:val="none" w:sz="0" w:space="0" w:color="auto"/>
          </w:divBdr>
        </w:div>
        <w:div w:id="147283959">
          <w:marLeft w:val="90"/>
          <w:marRight w:val="90"/>
          <w:marTop w:val="90"/>
          <w:marBottom w:val="90"/>
          <w:divBdr>
            <w:top w:val="single" w:sz="6" w:space="0" w:color="CCCCCC"/>
            <w:left w:val="single" w:sz="6" w:space="0" w:color="CCCCCC"/>
            <w:bottom w:val="single" w:sz="6" w:space="0" w:color="CCCCCC"/>
            <w:right w:val="single" w:sz="6" w:space="0" w:color="CCCCCC"/>
          </w:divBdr>
        </w:div>
        <w:div w:id="147284687">
          <w:marLeft w:val="-150"/>
          <w:marRight w:val="-150"/>
          <w:marTop w:val="0"/>
          <w:marBottom w:val="0"/>
          <w:divBdr>
            <w:top w:val="none" w:sz="0" w:space="0" w:color="auto"/>
            <w:left w:val="none" w:sz="0" w:space="0" w:color="auto"/>
            <w:bottom w:val="none" w:sz="0" w:space="0" w:color="auto"/>
            <w:right w:val="none" w:sz="0" w:space="0" w:color="auto"/>
          </w:divBdr>
          <w:divsChild>
            <w:div w:id="373627329">
              <w:marLeft w:val="0"/>
              <w:marRight w:val="0"/>
              <w:marTop w:val="0"/>
              <w:marBottom w:val="0"/>
              <w:divBdr>
                <w:top w:val="none" w:sz="0" w:space="0" w:color="auto"/>
                <w:left w:val="none" w:sz="0" w:space="0" w:color="auto"/>
                <w:bottom w:val="none" w:sz="0" w:space="0" w:color="auto"/>
                <w:right w:val="none" w:sz="0" w:space="0" w:color="auto"/>
              </w:divBdr>
            </w:div>
          </w:divsChild>
        </w:div>
        <w:div w:id="147287660">
          <w:marLeft w:val="0"/>
          <w:marRight w:val="0"/>
          <w:marTop w:val="0"/>
          <w:marBottom w:val="384"/>
          <w:divBdr>
            <w:top w:val="none" w:sz="0" w:space="0" w:color="auto"/>
            <w:left w:val="none" w:sz="0" w:space="0" w:color="auto"/>
            <w:bottom w:val="none" w:sz="0" w:space="0" w:color="auto"/>
            <w:right w:val="none" w:sz="0" w:space="0" w:color="auto"/>
          </w:divBdr>
        </w:div>
        <w:div w:id="147327236">
          <w:marLeft w:val="0"/>
          <w:marRight w:val="0"/>
          <w:marTop w:val="100"/>
          <w:marBottom w:val="100"/>
          <w:divBdr>
            <w:top w:val="none" w:sz="0" w:space="0" w:color="auto"/>
            <w:left w:val="none" w:sz="0" w:space="0" w:color="auto"/>
            <w:bottom w:val="none" w:sz="0" w:space="0" w:color="auto"/>
            <w:right w:val="none" w:sz="0" w:space="0" w:color="auto"/>
          </w:divBdr>
        </w:div>
        <w:div w:id="147331302">
          <w:marLeft w:val="0"/>
          <w:marRight w:val="0"/>
          <w:marTop w:val="0"/>
          <w:marBottom w:val="450"/>
          <w:divBdr>
            <w:top w:val="none" w:sz="0" w:space="0" w:color="auto"/>
            <w:left w:val="none" w:sz="0" w:space="0" w:color="auto"/>
            <w:bottom w:val="none" w:sz="0" w:space="0" w:color="auto"/>
            <w:right w:val="none" w:sz="0" w:space="0" w:color="auto"/>
          </w:divBdr>
          <w:divsChild>
            <w:div w:id="224344261">
              <w:marLeft w:val="0"/>
              <w:marRight w:val="0"/>
              <w:marTop w:val="0"/>
              <w:marBottom w:val="75"/>
              <w:divBdr>
                <w:top w:val="none" w:sz="0" w:space="0" w:color="auto"/>
                <w:left w:val="none" w:sz="0" w:space="0" w:color="auto"/>
                <w:bottom w:val="none" w:sz="0" w:space="0" w:color="auto"/>
                <w:right w:val="none" w:sz="0" w:space="0" w:color="auto"/>
              </w:divBdr>
            </w:div>
          </w:divsChild>
        </w:div>
        <w:div w:id="147403658">
          <w:marLeft w:val="-150"/>
          <w:marRight w:val="-150"/>
          <w:marTop w:val="0"/>
          <w:marBottom w:val="300"/>
          <w:divBdr>
            <w:top w:val="none" w:sz="0" w:space="0" w:color="auto"/>
            <w:left w:val="none" w:sz="0" w:space="0" w:color="auto"/>
            <w:bottom w:val="none" w:sz="0" w:space="0" w:color="auto"/>
            <w:right w:val="none" w:sz="0" w:space="0" w:color="auto"/>
          </w:divBdr>
        </w:div>
        <w:div w:id="147404717">
          <w:marLeft w:val="-225"/>
          <w:marRight w:val="-225"/>
          <w:marTop w:val="0"/>
          <w:marBottom w:val="0"/>
          <w:divBdr>
            <w:top w:val="none" w:sz="0" w:space="0" w:color="auto"/>
            <w:left w:val="none" w:sz="0" w:space="0" w:color="auto"/>
            <w:bottom w:val="none" w:sz="0" w:space="0" w:color="auto"/>
            <w:right w:val="none" w:sz="0" w:space="0" w:color="auto"/>
          </w:divBdr>
        </w:div>
        <w:div w:id="147476058">
          <w:marLeft w:val="1221"/>
          <w:marRight w:val="0"/>
          <w:marTop w:val="0"/>
          <w:marBottom w:val="0"/>
          <w:divBdr>
            <w:top w:val="none" w:sz="0" w:space="0" w:color="auto"/>
            <w:left w:val="none" w:sz="0" w:space="0" w:color="auto"/>
            <w:bottom w:val="none" w:sz="0" w:space="0" w:color="auto"/>
            <w:right w:val="none" w:sz="0" w:space="0" w:color="auto"/>
          </w:divBdr>
        </w:div>
        <w:div w:id="147525347">
          <w:marLeft w:val="0"/>
          <w:marRight w:val="0"/>
          <w:marTop w:val="0"/>
          <w:marBottom w:val="0"/>
          <w:divBdr>
            <w:top w:val="none" w:sz="0" w:space="0" w:color="auto"/>
            <w:left w:val="none" w:sz="0" w:space="0" w:color="auto"/>
            <w:bottom w:val="none" w:sz="0" w:space="0" w:color="auto"/>
            <w:right w:val="none" w:sz="0" w:space="0" w:color="auto"/>
          </w:divBdr>
        </w:div>
        <w:div w:id="147526087">
          <w:marLeft w:val="0"/>
          <w:marRight w:val="0"/>
          <w:marTop w:val="0"/>
          <w:marBottom w:val="0"/>
          <w:divBdr>
            <w:top w:val="none" w:sz="0" w:space="0" w:color="auto"/>
            <w:left w:val="none" w:sz="0" w:space="0" w:color="auto"/>
            <w:bottom w:val="none" w:sz="0" w:space="0" w:color="auto"/>
            <w:right w:val="none" w:sz="0" w:space="0" w:color="auto"/>
          </w:divBdr>
        </w:div>
        <w:div w:id="147551199">
          <w:marLeft w:val="0"/>
          <w:marRight w:val="0"/>
          <w:marTop w:val="0"/>
          <w:marBottom w:val="0"/>
          <w:divBdr>
            <w:top w:val="none" w:sz="0" w:space="0" w:color="auto"/>
            <w:left w:val="none" w:sz="0" w:space="0" w:color="auto"/>
            <w:bottom w:val="none" w:sz="0" w:space="0" w:color="auto"/>
            <w:right w:val="none" w:sz="0" w:space="0" w:color="auto"/>
          </w:divBdr>
        </w:div>
        <w:div w:id="147552564">
          <w:marLeft w:val="0"/>
          <w:marRight w:val="450"/>
          <w:marTop w:val="105"/>
          <w:marBottom w:val="150"/>
          <w:divBdr>
            <w:top w:val="none" w:sz="0" w:space="0" w:color="auto"/>
            <w:left w:val="none" w:sz="0" w:space="0" w:color="auto"/>
            <w:bottom w:val="none" w:sz="0" w:space="0" w:color="auto"/>
            <w:right w:val="none" w:sz="0" w:space="0" w:color="auto"/>
          </w:divBdr>
        </w:div>
        <w:div w:id="147552616">
          <w:marLeft w:val="-225"/>
          <w:marRight w:val="-225"/>
          <w:marTop w:val="0"/>
          <w:marBottom w:val="0"/>
          <w:divBdr>
            <w:top w:val="none" w:sz="0" w:space="0" w:color="auto"/>
            <w:left w:val="none" w:sz="0" w:space="0" w:color="auto"/>
            <w:bottom w:val="none" w:sz="0" w:space="0" w:color="auto"/>
            <w:right w:val="none" w:sz="0" w:space="0" w:color="auto"/>
          </w:divBdr>
        </w:div>
        <w:div w:id="147600336">
          <w:marLeft w:val="0"/>
          <w:marRight w:val="0"/>
          <w:marTop w:val="0"/>
          <w:marBottom w:val="300"/>
          <w:divBdr>
            <w:top w:val="none" w:sz="0" w:space="0" w:color="auto"/>
            <w:left w:val="none" w:sz="0" w:space="0" w:color="auto"/>
            <w:bottom w:val="none" w:sz="0" w:space="0" w:color="auto"/>
            <w:right w:val="none" w:sz="0" w:space="0" w:color="auto"/>
          </w:divBdr>
        </w:div>
        <w:div w:id="147674761">
          <w:marLeft w:val="0"/>
          <w:marRight w:val="0"/>
          <w:marTop w:val="0"/>
          <w:marBottom w:val="0"/>
          <w:divBdr>
            <w:top w:val="none" w:sz="0" w:space="0" w:color="auto"/>
            <w:left w:val="none" w:sz="0" w:space="0" w:color="auto"/>
            <w:bottom w:val="none" w:sz="0" w:space="0" w:color="auto"/>
            <w:right w:val="none" w:sz="0" w:space="0" w:color="auto"/>
          </w:divBdr>
        </w:div>
        <w:div w:id="147676652">
          <w:marLeft w:val="-150"/>
          <w:marRight w:val="-150"/>
          <w:marTop w:val="0"/>
          <w:marBottom w:val="0"/>
          <w:divBdr>
            <w:top w:val="none" w:sz="0" w:space="0" w:color="auto"/>
            <w:left w:val="none" w:sz="0" w:space="0" w:color="auto"/>
            <w:bottom w:val="none" w:sz="0" w:space="0" w:color="auto"/>
            <w:right w:val="none" w:sz="0" w:space="0" w:color="auto"/>
          </w:divBdr>
          <w:divsChild>
            <w:div w:id="754322323">
              <w:marLeft w:val="0"/>
              <w:marRight w:val="0"/>
              <w:marTop w:val="0"/>
              <w:marBottom w:val="0"/>
              <w:divBdr>
                <w:top w:val="none" w:sz="0" w:space="0" w:color="auto"/>
                <w:left w:val="none" w:sz="0" w:space="0" w:color="auto"/>
                <w:bottom w:val="none" w:sz="0" w:space="0" w:color="auto"/>
                <w:right w:val="none" w:sz="0" w:space="0" w:color="auto"/>
              </w:divBdr>
              <w:divsChild>
                <w:div w:id="713895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676932">
          <w:marLeft w:val="0"/>
          <w:marRight w:val="0"/>
          <w:marTop w:val="0"/>
          <w:marBottom w:val="150"/>
          <w:divBdr>
            <w:top w:val="none" w:sz="0" w:space="0" w:color="auto"/>
            <w:left w:val="none" w:sz="0" w:space="0" w:color="auto"/>
            <w:bottom w:val="none" w:sz="0" w:space="0" w:color="auto"/>
            <w:right w:val="none" w:sz="0" w:space="0" w:color="auto"/>
          </w:divBdr>
        </w:div>
        <w:div w:id="147747072">
          <w:marLeft w:val="0"/>
          <w:marRight w:val="300"/>
          <w:marTop w:val="0"/>
          <w:marBottom w:val="150"/>
          <w:divBdr>
            <w:top w:val="none" w:sz="0" w:space="0" w:color="CC0000"/>
            <w:left w:val="none" w:sz="0" w:space="0" w:color="auto"/>
            <w:bottom w:val="none" w:sz="0" w:space="4" w:color="CC0000"/>
            <w:right w:val="single" w:sz="24" w:space="11" w:color="CC0000"/>
          </w:divBdr>
        </w:div>
        <w:div w:id="147792750">
          <w:marLeft w:val="0"/>
          <w:marRight w:val="0"/>
          <w:marTop w:val="0"/>
          <w:marBottom w:val="0"/>
          <w:divBdr>
            <w:top w:val="none" w:sz="0" w:space="0" w:color="auto"/>
            <w:left w:val="none" w:sz="0" w:space="0" w:color="auto"/>
            <w:bottom w:val="none" w:sz="0" w:space="0" w:color="auto"/>
            <w:right w:val="none" w:sz="0" w:space="0" w:color="auto"/>
          </w:divBdr>
        </w:div>
        <w:div w:id="147868314">
          <w:marLeft w:val="0"/>
          <w:marRight w:val="0"/>
          <w:marTop w:val="375"/>
          <w:marBottom w:val="375"/>
          <w:divBdr>
            <w:top w:val="none" w:sz="0" w:space="0" w:color="auto"/>
            <w:left w:val="none" w:sz="0" w:space="0" w:color="auto"/>
            <w:bottom w:val="none" w:sz="0" w:space="0" w:color="auto"/>
            <w:right w:val="none" w:sz="0" w:space="0" w:color="auto"/>
          </w:divBdr>
          <w:divsChild>
            <w:div w:id="35931778">
              <w:marLeft w:val="0"/>
              <w:marRight w:val="-3225"/>
              <w:marTop w:val="0"/>
              <w:marBottom w:val="0"/>
              <w:divBdr>
                <w:top w:val="none" w:sz="0" w:space="0" w:color="auto"/>
                <w:left w:val="none" w:sz="0" w:space="0" w:color="auto"/>
                <w:bottom w:val="none" w:sz="0" w:space="0" w:color="auto"/>
                <w:right w:val="none" w:sz="0" w:space="0" w:color="auto"/>
              </w:divBdr>
            </w:div>
          </w:divsChild>
        </w:div>
        <w:div w:id="147870754">
          <w:marLeft w:val="0"/>
          <w:marRight w:val="0"/>
          <w:marTop w:val="0"/>
          <w:marBottom w:val="0"/>
          <w:divBdr>
            <w:top w:val="none" w:sz="0" w:space="0" w:color="auto"/>
            <w:left w:val="none" w:sz="0" w:space="0" w:color="auto"/>
            <w:bottom w:val="none" w:sz="0" w:space="0" w:color="auto"/>
            <w:right w:val="none" w:sz="0" w:space="0" w:color="auto"/>
          </w:divBdr>
        </w:div>
        <w:div w:id="147940123">
          <w:marLeft w:val="0"/>
          <w:marRight w:val="0"/>
          <w:marTop w:val="0"/>
          <w:marBottom w:val="0"/>
          <w:divBdr>
            <w:top w:val="single" w:sz="2" w:space="0" w:color="E0E0E0"/>
            <w:left w:val="single" w:sz="2" w:space="0" w:color="E0E0E0"/>
            <w:bottom w:val="single" w:sz="2" w:space="0" w:color="E0E0E0"/>
            <w:right w:val="single" w:sz="2" w:space="0" w:color="E0E0E0"/>
          </w:divBdr>
        </w:div>
        <w:div w:id="14794253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7944496">
          <w:marLeft w:val="-150"/>
          <w:marRight w:val="-150"/>
          <w:marTop w:val="0"/>
          <w:marBottom w:val="0"/>
          <w:divBdr>
            <w:top w:val="none" w:sz="0" w:space="0" w:color="auto"/>
            <w:left w:val="none" w:sz="0" w:space="0" w:color="auto"/>
            <w:bottom w:val="none" w:sz="0" w:space="0" w:color="auto"/>
            <w:right w:val="none" w:sz="0" w:space="0" w:color="auto"/>
          </w:divBdr>
          <w:divsChild>
            <w:div w:id="468255471">
              <w:marLeft w:val="0"/>
              <w:marRight w:val="0"/>
              <w:marTop w:val="0"/>
              <w:marBottom w:val="0"/>
              <w:divBdr>
                <w:top w:val="none" w:sz="0" w:space="0" w:color="auto"/>
                <w:left w:val="none" w:sz="0" w:space="0" w:color="auto"/>
                <w:bottom w:val="none" w:sz="0" w:space="0" w:color="auto"/>
                <w:right w:val="none" w:sz="0" w:space="0" w:color="auto"/>
              </w:divBdr>
            </w:div>
          </w:divsChild>
        </w:div>
        <w:div w:id="147946032">
          <w:marLeft w:val="-225"/>
          <w:marRight w:val="-225"/>
          <w:marTop w:val="0"/>
          <w:marBottom w:val="0"/>
          <w:divBdr>
            <w:top w:val="none" w:sz="0" w:space="0" w:color="auto"/>
            <w:left w:val="none" w:sz="0" w:space="0" w:color="auto"/>
            <w:bottom w:val="none" w:sz="0" w:space="0" w:color="auto"/>
            <w:right w:val="none" w:sz="0" w:space="0" w:color="auto"/>
          </w:divBdr>
        </w:div>
        <w:div w:id="147981391">
          <w:marLeft w:val="0"/>
          <w:marRight w:val="0"/>
          <w:marTop w:val="0"/>
          <w:marBottom w:val="0"/>
          <w:divBdr>
            <w:top w:val="none" w:sz="0" w:space="0" w:color="auto"/>
            <w:left w:val="none" w:sz="0" w:space="0" w:color="auto"/>
            <w:bottom w:val="none" w:sz="0" w:space="0" w:color="auto"/>
            <w:right w:val="none" w:sz="0" w:space="0" w:color="auto"/>
          </w:divBdr>
        </w:div>
        <w:div w:id="148252395">
          <w:marLeft w:val="0"/>
          <w:marRight w:val="0"/>
          <w:marTop w:val="0"/>
          <w:marBottom w:val="0"/>
          <w:divBdr>
            <w:top w:val="single" w:sz="2" w:space="0" w:color="E0E0E0"/>
            <w:left w:val="single" w:sz="2" w:space="0" w:color="E0E0E0"/>
            <w:bottom w:val="single" w:sz="2" w:space="0" w:color="E0E0E0"/>
            <w:right w:val="single" w:sz="2" w:space="0" w:color="E0E0E0"/>
          </w:divBdr>
        </w:div>
        <w:div w:id="148374948">
          <w:marLeft w:val="0"/>
          <w:marRight w:val="0"/>
          <w:marTop w:val="0"/>
          <w:marBottom w:val="0"/>
          <w:divBdr>
            <w:top w:val="none" w:sz="0" w:space="0" w:color="auto"/>
            <w:left w:val="none" w:sz="0" w:space="0" w:color="auto"/>
            <w:bottom w:val="none" w:sz="0" w:space="0" w:color="auto"/>
            <w:right w:val="none" w:sz="0" w:space="0" w:color="auto"/>
          </w:divBdr>
        </w:div>
        <w:div w:id="148518891">
          <w:marLeft w:val="1463"/>
          <w:marRight w:val="0"/>
          <w:marTop w:val="0"/>
          <w:marBottom w:val="0"/>
          <w:divBdr>
            <w:top w:val="none" w:sz="0" w:space="0" w:color="auto"/>
            <w:left w:val="none" w:sz="0" w:space="0" w:color="auto"/>
            <w:bottom w:val="none" w:sz="0" w:space="0" w:color="auto"/>
            <w:right w:val="none" w:sz="0" w:space="0" w:color="auto"/>
          </w:divBdr>
        </w:div>
        <w:div w:id="148521436">
          <w:marLeft w:val="-188"/>
          <w:marRight w:val="-188"/>
          <w:marTop w:val="0"/>
          <w:marBottom w:val="0"/>
          <w:divBdr>
            <w:top w:val="none" w:sz="0" w:space="0" w:color="auto"/>
            <w:left w:val="none" w:sz="0" w:space="0" w:color="auto"/>
            <w:bottom w:val="none" w:sz="0" w:space="0" w:color="auto"/>
            <w:right w:val="none" w:sz="0" w:space="0" w:color="auto"/>
          </w:divBdr>
        </w:div>
        <w:div w:id="148521583">
          <w:marLeft w:val="0"/>
          <w:marRight w:val="0"/>
          <w:marTop w:val="0"/>
          <w:marBottom w:val="0"/>
          <w:divBdr>
            <w:top w:val="none" w:sz="0" w:space="6" w:color="DDDDDD"/>
            <w:left w:val="none" w:sz="0" w:space="9" w:color="DDDDDD"/>
            <w:bottom w:val="single" w:sz="4" w:space="6" w:color="DDDDDD"/>
            <w:right w:val="none" w:sz="0" w:space="9" w:color="DDDDDD"/>
          </w:divBdr>
        </w:div>
        <w:div w:id="148523937">
          <w:marLeft w:val="0"/>
          <w:marRight w:val="136"/>
          <w:marTop w:val="0"/>
          <w:marBottom w:val="136"/>
          <w:divBdr>
            <w:top w:val="none" w:sz="0" w:space="0" w:color="auto"/>
            <w:left w:val="none" w:sz="0" w:space="0" w:color="auto"/>
            <w:bottom w:val="none" w:sz="0" w:space="0" w:color="auto"/>
            <w:right w:val="none" w:sz="0" w:space="0" w:color="auto"/>
          </w:divBdr>
        </w:div>
        <w:div w:id="148595761">
          <w:marLeft w:val="0"/>
          <w:marRight w:val="0"/>
          <w:marTop w:val="0"/>
          <w:marBottom w:val="0"/>
          <w:divBdr>
            <w:top w:val="none" w:sz="0" w:space="0" w:color="auto"/>
            <w:left w:val="none" w:sz="0" w:space="0" w:color="auto"/>
            <w:bottom w:val="none" w:sz="0" w:space="0" w:color="auto"/>
            <w:right w:val="none" w:sz="0" w:space="0" w:color="auto"/>
          </w:divBdr>
        </w:div>
        <w:div w:id="148596972">
          <w:marLeft w:val="0"/>
          <w:marRight w:val="0"/>
          <w:marTop w:val="0"/>
          <w:marBottom w:val="300"/>
          <w:divBdr>
            <w:top w:val="none" w:sz="0" w:space="0" w:color="auto"/>
            <w:left w:val="none" w:sz="0" w:space="0" w:color="auto"/>
            <w:bottom w:val="none" w:sz="0" w:space="0" w:color="auto"/>
            <w:right w:val="none" w:sz="0" w:space="0" w:color="auto"/>
          </w:divBdr>
        </w:div>
        <w:div w:id="148638108">
          <w:marLeft w:val="0"/>
          <w:marRight w:val="0"/>
          <w:marTop w:val="0"/>
          <w:marBottom w:val="0"/>
          <w:divBdr>
            <w:top w:val="none" w:sz="0" w:space="0" w:color="auto"/>
            <w:left w:val="none" w:sz="0" w:space="0" w:color="auto"/>
            <w:bottom w:val="none" w:sz="0" w:space="0" w:color="auto"/>
            <w:right w:val="none" w:sz="0" w:space="0" w:color="auto"/>
          </w:divBdr>
        </w:div>
        <w:div w:id="1486400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8642246">
          <w:marLeft w:val="0"/>
          <w:marRight w:val="0"/>
          <w:marTop w:val="100"/>
          <w:marBottom w:val="100"/>
          <w:divBdr>
            <w:top w:val="none" w:sz="0" w:space="0" w:color="auto"/>
            <w:left w:val="none" w:sz="0" w:space="0" w:color="auto"/>
            <w:bottom w:val="none" w:sz="0" w:space="0" w:color="auto"/>
            <w:right w:val="none" w:sz="0" w:space="0" w:color="auto"/>
          </w:divBdr>
        </w:div>
        <w:div w:id="148717118">
          <w:marLeft w:val="-225"/>
          <w:marRight w:val="-225"/>
          <w:marTop w:val="0"/>
          <w:marBottom w:val="0"/>
          <w:divBdr>
            <w:top w:val="none" w:sz="0" w:space="0" w:color="auto"/>
            <w:left w:val="none" w:sz="0" w:space="0" w:color="auto"/>
            <w:bottom w:val="none" w:sz="0" w:space="0" w:color="auto"/>
            <w:right w:val="none" w:sz="0" w:space="0" w:color="auto"/>
          </w:divBdr>
        </w:div>
        <w:div w:id="148786753">
          <w:marLeft w:val="0"/>
          <w:marRight w:val="0"/>
          <w:marTop w:val="0"/>
          <w:marBottom w:val="0"/>
          <w:divBdr>
            <w:top w:val="none" w:sz="0" w:space="8" w:color="DDDDDD"/>
            <w:left w:val="none" w:sz="0" w:space="11" w:color="DDDDDD"/>
            <w:bottom w:val="single" w:sz="6" w:space="8" w:color="DDDDDD"/>
            <w:right w:val="none" w:sz="0" w:space="11" w:color="DDDDDD"/>
          </w:divBdr>
        </w:div>
        <w:div w:id="148795514">
          <w:marLeft w:val="-188"/>
          <w:marRight w:val="-188"/>
          <w:marTop w:val="0"/>
          <w:marBottom w:val="0"/>
          <w:divBdr>
            <w:top w:val="none" w:sz="0" w:space="0" w:color="auto"/>
            <w:left w:val="none" w:sz="0" w:space="0" w:color="auto"/>
            <w:bottom w:val="none" w:sz="0" w:space="0" w:color="auto"/>
            <w:right w:val="none" w:sz="0" w:space="0" w:color="auto"/>
          </w:divBdr>
          <w:divsChild>
            <w:div w:id="149759426">
              <w:marLeft w:val="0"/>
              <w:marRight w:val="0"/>
              <w:marTop w:val="0"/>
              <w:marBottom w:val="0"/>
              <w:divBdr>
                <w:top w:val="none" w:sz="0" w:space="0" w:color="auto"/>
                <w:left w:val="none" w:sz="0" w:space="0" w:color="auto"/>
                <w:bottom w:val="none" w:sz="0" w:space="0" w:color="auto"/>
                <w:right w:val="none" w:sz="0" w:space="0" w:color="auto"/>
              </w:divBdr>
            </w:div>
          </w:divsChild>
        </w:div>
        <w:div w:id="148837745">
          <w:marLeft w:val="-188"/>
          <w:marRight w:val="-188"/>
          <w:marTop w:val="0"/>
          <w:marBottom w:val="0"/>
          <w:divBdr>
            <w:top w:val="none" w:sz="0" w:space="0" w:color="auto"/>
            <w:left w:val="none" w:sz="0" w:space="0" w:color="auto"/>
            <w:bottom w:val="none" w:sz="0" w:space="0" w:color="auto"/>
            <w:right w:val="none" w:sz="0" w:space="0" w:color="auto"/>
          </w:divBdr>
          <w:divsChild>
            <w:div w:id="715591534">
              <w:marLeft w:val="1221"/>
              <w:marRight w:val="0"/>
              <w:marTop w:val="0"/>
              <w:marBottom w:val="0"/>
              <w:divBdr>
                <w:top w:val="none" w:sz="0" w:space="0" w:color="auto"/>
                <w:left w:val="none" w:sz="0" w:space="0" w:color="auto"/>
                <w:bottom w:val="none" w:sz="0" w:space="0" w:color="auto"/>
                <w:right w:val="none" w:sz="0" w:space="0" w:color="auto"/>
              </w:divBdr>
              <w:divsChild>
                <w:div w:id="605699241">
                  <w:marLeft w:val="0"/>
                  <w:marRight w:val="0"/>
                  <w:marTop w:val="0"/>
                  <w:marBottom w:val="263"/>
                  <w:divBdr>
                    <w:top w:val="none" w:sz="0" w:space="0" w:color="auto"/>
                    <w:left w:val="none" w:sz="0" w:space="0" w:color="auto"/>
                    <w:bottom w:val="none" w:sz="0" w:space="0" w:color="auto"/>
                    <w:right w:val="none" w:sz="0" w:space="0" w:color="auto"/>
                  </w:divBdr>
                  <w:divsChild>
                    <w:div w:id="544685428">
                      <w:marLeft w:val="0"/>
                      <w:marRight w:val="0"/>
                      <w:marTop w:val="0"/>
                      <w:marBottom w:val="0"/>
                      <w:divBdr>
                        <w:top w:val="none" w:sz="0" w:space="0" w:color="auto"/>
                        <w:left w:val="none" w:sz="0" w:space="0" w:color="auto"/>
                        <w:bottom w:val="none" w:sz="0" w:space="0" w:color="auto"/>
                        <w:right w:val="none" w:sz="0" w:space="0" w:color="auto"/>
                      </w:divBdr>
                    </w:div>
                    <w:div w:id="557979026">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sChild>
        </w:div>
        <w:div w:id="148907636">
          <w:marLeft w:val="0"/>
          <w:marRight w:val="0"/>
          <w:marTop w:val="0"/>
          <w:marBottom w:val="0"/>
          <w:divBdr>
            <w:top w:val="none" w:sz="0" w:space="0" w:color="auto"/>
            <w:left w:val="none" w:sz="0" w:space="0" w:color="auto"/>
            <w:bottom w:val="none" w:sz="0" w:space="0" w:color="auto"/>
            <w:right w:val="none" w:sz="0" w:space="0" w:color="auto"/>
          </w:divBdr>
        </w:div>
        <w:div w:id="148909764">
          <w:marLeft w:val="-150"/>
          <w:marRight w:val="-150"/>
          <w:marTop w:val="0"/>
          <w:marBottom w:val="0"/>
          <w:divBdr>
            <w:top w:val="none" w:sz="0" w:space="0" w:color="auto"/>
            <w:left w:val="none" w:sz="0" w:space="0" w:color="auto"/>
            <w:bottom w:val="none" w:sz="0" w:space="0" w:color="auto"/>
            <w:right w:val="none" w:sz="0" w:space="0" w:color="auto"/>
          </w:divBdr>
        </w:div>
        <w:div w:id="148985714">
          <w:marLeft w:val="0"/>
          <w:marRight w:val="0"/>
          <w:marTop w:val="0"/>
          <w:marBottom w:val="75"/>
          <w:divBdr>
            <w:top w:val="none" w:sz="0" w:space="0" w:color="auto"/>
            <w:left w:val="none" w:sz="0" w:space="0" w:color="auto"/>
            <w:bottom w:val="none" w:sz="0" w:space="0" w:color="auto"/>
            <w:right w:val="none" w:sz="0" w:space="0" w:color="auto"/>
          </w:divBdr>
        </w:div>
        <w:div w:id="148988650">
          <w:marLeft w:val="0"/>
          <w:marRight w:val="0"/>
          <w:marTop w:val="0"/>
          <w:marBottom w:val="0"/>
          <w:divBdr>
            <w:top w:val="none" w:sz="0" w:space="0" w:color="auto"/>
            <w:left w:val="none" w:sz="0" w:space="0" w:color="auto"/>
            <w:bottom w:val="none" w:sz="0" w:space="0" w:color="auto"/>
            <w:right w:val="none" w:sz="0" w:space="0" w:color="auto"/>
          </w:divBdr>
        </w:div>
        <w:div w:id="149029417">
          <w:marLeft w:val="0"/>
          <w:marRight w:val="0"/>
          <w:marTop w:val="0"/>
          <w:marBottom w:val="384"/>
          <w:divBdr>
            <w:top w:val="none" w:sz="0" w:space="0" w:color="auto"/>
            <w:left w:val="none" w:sz="0" w:space="0" w:color="auto"/>
            <w:bottom w:val="none" w:sz="0" w:space="0" w:color="auto"/>
            <w:right w:val="none" w:sz="0" w:space="0" w:color="auto"/>
          </w:divBdr>
        </w:div>
        <w:div w:id="149056337">
          <w:marLeft w:val="750"/>
          <w:marRight w:val="0"/>
          <w:marTop w:val="0"/>
          <w:marBottom w:val="0"/>
          <w:divBdr>
            <w:top w:val="none" w:sz="0" w:space="0" w:color="auto"/>
            <w:left w:val="none" w:sz="0" w:space="0" w:color="auto"/>
            <w:bottom w:val="none" w:sz="0" w:space="0" w:color="auto"/>
            <w:right w:val="none" w:sz="0" w:space="0" w:color="auto"/>
          </w:divBdr>
          <w:divsChild>
            <w:div w:id="323362038">
              <w:marLeft w:val="15"/>
              <w:marRight w:val="225"/>
              <w:marTop w:val="225"/>
              <w:marBottom w:val="105"/>
              <w:divBdr>
                <w:top w:val="none" w:sz="0" w:space="0" w:color="auto"/>
                <w:left w:val="none" w:sz="0" w:space="0" w:color="auto"/>
                <w:bottom w:val="none" w:sz="0" w:space="0" w:color="auto"/>
                <w:right w:val="none" w:sz="0" w:space="0" w:color="auto"/>
              </w:divBdr>
            </w:div>
          </w:divsChild>
        </w:div>
        <w:div w:id="149058547">
          <w:marLeft w:val="0"/>
          <w:marRight w:val="0"/>
          <w:marTop w:val="0"/>
          <w:marBottom w:val="0"/>
          <w:divBdr>
            <w:top w:val="none" w:sz="0" w:space="0" w:color="auto"/>
            <w:left w:val="none" w:sz="0" w:space="0" w:color="auto"/>
            <w:bottom w:val="none" w:sz="0" w:space="0" w:color="auto"/>
            <w:right w:val="none" w:sz="0" w:space="0" w:color="auto"/>
          </w:divBdr>
        </w:div>
        <w:div w:id="149100893">
          <w:marLeft w:val="0"/>
          <w:marRight w:val="0"/>
          <w:marTop w:val="100"/>
          <w:marBottom w:val="100"/>
          <w:divBdr>
            <w:top w:val="none" w:sz="0" w:space="0" w:color="auto"/>
            <w:left w:val="none" w:sz="0" w:space="0" w:color="auto"/>
            <w:bottom w:val="none" w:sz="0" w:space="0" w:color="auto"/>
            <w:right w:val="none" w:sz="0" w:space="0" w:color="auto"/>
          </w:divBdr>
        </w:div>
        <w:div w:id="149172847">
          <w:marLeft w:val="0"/>
          <w:marRight w:val="0"/>
          <w:marTop w:val="0"/>
          <w:marBottom w:val="0"/>
          <w:divBdr>
            <w:top w:val="none" w:sz="0" w:space="0" w:color="auto"/>
            <w:left w:val="none" w:sz="0" w:space="0" w:color="auto"/>
            <w:bottom w:val="none" w:sz="0" w:space="0" w:color="auto"/>
            <w:right w:val="none" w:sz="0" w:space="0" w:color="auto"/>
          </w:divBdr>
          <w:divsChild>
            <w:div w:id="780221514">
              <w:marLeft w:val="0"/>
              <w:marRight w:val="0"/>
              <w:marTop w:val="0"/>
              <w:marBottom w:val="345"/>
              <w:divBdr>
                <w:top w:val="none" w:sz="0" w:space="0" w:color="auto"/>
                <w:left w:val="none" w:sz="0" w:space="0" w:color="auto"/>
                <w:bottom w:val="none" w:sz="0" w:space="0" w:color="auto"/>
                <w:right w:val="none" w:sz="0" w:space="0" w:color="auto"/>
              </w:divBdr>
            </w:div>
          </w:divsChild>
        </w:div>
        <w:div w:id="149177424">
          <w:marLeft w:val="0"/>
          <w:marRight w:val="0"/>
          <w:marTop w:val="0"/>
          <w:marBottom w:val="450"/>
          <w:divBdr>
            <w:top w:val="none" w:sz="0" w:space="0" w:color="auto"/>
            <w:left w:val="none" w:sz="0" w:space="0" w:color="auto"/>
            <w:bottom w:val="none" w:sz="0" w:space="0" w:color="auto"/>
            <w:right w:val="none" w:sz="0" w:space="0" w:color="auto"/>
          </w:divBdr>
        </w:div>
        <w:div w:id="149178703">
          <w:marLeft w:val="0"/>
          <w:marRight w:val="0"/>
          <w:marTop w:val="750"/>
          <w:marBottom w:val="0"/>
          <w:divBdr>
            <w:top w:val="none" w:sz="0" w:space="0" w:color="auto"/>
            <w:left w:val="none" w:sz="0" w:space="0" w:color="auto"/>
            <w:bottom w:val="none" w:sz="0" w:space="0" w:color="auto"/>
            <w:right w:val="none" w:sz="0" w:space="0" w:color="auto"/>
          </w:divBdr>
          <w:divsChild>
            <w:div w:id="500583590">
              <w:marLeft w:val="0"/>
              <w:marRight w:val="0"/>
              <w:marTop w:val="0"/>
              <w:marBottom w:val="0"/>
              <w:divBdr>
                <w:top w:val="none" w:sz="0" w:space="0" w:color="auto"/>
                <w:left w:val="none" w:sz="0" w:space="0" w:color="auto"/>
                <w:bottom w:val="none" w:sz="0" w:space="0" w:color="auto"/>
                <w:right w:val="none" w:sz="0" w:space="0" w:color="auto"/>
              </w:divBdr>
            </w:div>
          </w:divsChild>
        </w:div>
        <w:div w:id="149254879">
          <w:marLeft w:val="0"/>
          <w:marRight w:val="0"/>
          <w:marTop w:val="0"/>
          <w:marBottom w:val="0"/>
          <w:divBdr>
            <w:top w:val="none" w:sz="0" w:space="0" w:color="auto"/>
            <w:left w:val="none" w:sz="0" w:space="0" w:color="auto"/>
            <w:bottom w:val="none" w:sz="0" w:space="0" w:color="auto"/>
            <w:right w:val="none" w:sz="0" w:space="0" w:color="auto"/>
          </w:divBdr>
        </w:div>
        <w:div w:id="149255499">
          <w:marLeft w:val="0"/>
          <w:marRight w:val="0"/>
          <w:marTop w:val="0"/>
          <w:marBottom w:val="0"/>
          <w:divBdr>
            <w:top w:val="none" w:sz="0" w:space="0" w:color="auto"/>
            <w:left w:val="none" w:sz="0" w:space="0" w:color="auto"/>
            <w:bottom w:val="none" w:sz="0" w:space="0" w:color="auto"/>
            <w:right w:val="none" w:sz="0" w:space="0" w:color="auto"/>
          </w:divBdr>
          <w:divsChild>
            <w:div w:id="15549346">
              <w:marLeft w:val="0"/>
              <w:marRight w:val="0"/>
              <w:marTop w:val="0"/>
              <w:marBottom w:val="0"/>
              <w:divBdr>
                <w:top w:val="none" w:sz="0" w:space="0" w:color="auto"/>
                <w:left w:val="none" w:sz="0" w:space="0" w:color="auto"/>
                <w:bottom w:val="none" w:sz="0" w:space="0" w:color="auto"/>
                <w:right w:val="none" w:sz="0" w:space="0" w:color="auto"/>
              </w:divBdr>
            </w:div>
            <w:div w:id="704716718">
              <w:marLeft w:val="0"/>
              <w:marRight w:val="0"/>
              <w:marTop w:val="0"/>
              <w:marBottom w:val="0"/>
              <w:divBdr>
                <w:top w:val="none" w:sz="0" w:space="0" w:color="auto"/>
                <w:left w:val="none" w:sz="0" w:space="0" w:color="auto"/>
                <w:bottom w:val="none" w:sz="0" w:space="0" w:color="auto"/>
                <w:right w:val="none" w:sz="0" w:space="0" w:color="auto"/>
              </w:divBdr>
            </w:div>
          </w:divsChild>
        </w:div>
        <w:div w:id="149256942">
          <w:marLeft w:val="750"/>
          <w:marRight w:val="1500"/>
          <w:marTop w:val="0"/>
          <w:marBottom w:val="0"/>
          <w:divBdr>
            <w:top w:val="none" w:sz="0" w:space="0" w:color="auto"/>
            <w:left w:val="none" w:sz="0" w:space="0" w:color="auto"/>
            <w:bottom w:val="none" w:sz="0" w:space="0" w:color="auto"/>
            <w:right w:val="none" w:sz="0" w:space="0" w:color="auto"/>
          </w:divBdr>
        </w:div>
        <w:div w:id="149295346">
          <w:marLeft w:val="0"/>
          <w:marRight w:val="0"/>
          <w:marTop w:val="0"/>
          <w:marBottom w:val="0"/>
          <w:divBdr>
            <w:top w:val="none" w:sz="0" w:space="0" w:color="auto"/>
            <w:left w:val="none" w:sz="0" w:space="0" w:color="auto"/>
            <w:bottom w:val="none" w:sz="0" w:space="0" w:color="auto"/>
            <w:right w:val="none" w:sz="0" w:space="0" w:color="auto"/>
          </w:divBdr>
          <w:divsChild>
            <w:div w:id="354616010">
              <w:marLeft w:val="0"/>
              <w:marRight w:val="0"/>
              <w:marTop w:val="0"/>
              <w:marBottom w:val="0"/>
              <w:divBdr>
                <w:top w:val="none" w:sz="0" w:space="0" w:color="auto"/>
                <w:left w:val="none" w:sz="0" w:space="0" w:color="auto"/>
                <w:bottom w:val="none" w:sz="0" w:space="0" w:color="auto"/>
                <w:right w:val="none" w:sz="0" w:space="0" w:color="auto"/>
              </w:divBdr>
            </w:div>
          </w:divsChild>
        </w:div>
        <w:div w:id="149297305">
          <w:marLeft w:val="0"/>
          <w:marRight w:val="0"/>
          <w:marTop w:val="0"/>
          <w:marBottom w:val="0"/>
          <w:divBdr>
            <w:top w:val="none" w:sz="0" w:space="0" w:color="auto"/>
            <w:left w:val="none" w:sz="0" w:space="0" w:color="auto"/>
            <w:bottom w:val="none" w:sz="0" w:space="0" w:color="auto"/>
            <w:right w:val="none" w:sz="0" w:space="0" w:color="auto"/>
          </w:divBdr>
        </w:div>
        <w:div w:id="149297771">
          <w:marLeft w:val="0"/>
          <w:marRight w:val="1628"/>
          <w:marTop w:val="0"/>
          <w:marBottom w:val="0"/>
          <w:divBdr>
            <w:top w:val="none" w:sz="0" w:space="0" w:color="auto"/>
            <w:left w:val="none" w:sz="0" w:space="0" w:color="auto"/>
            <w:bottom w:val="none" w:sz="0" w:space="0" w:color="auto"/>
            <w:right w:val="none" w:sz="0" w:space="0" w:color="auto"/>
          </w:divBdr>
        </w:div>
        <w:div w:id="149298066">
          <w:marLeft w:val="-150"/>
          <w:marRight w:val="-150"/>
          <w:marTop w:val="0"/>
          <w:marBottom w:val="0"/>
          <w:divBdr>
            <w:top w:val="none" w:sz="0" w:space="0" w:color="auto"/>
            <w:left w:val="none" w:sz="0" w:space="0" w:color="auto"/>
            <w:bottom w:val="none" w:sz="0" w:space="0" w:color="auto"/>
            <w:right w:val="none" w:sz="0" w:space="0" w:color="auto"/>
          </w:divBdr>
        </w:div>
        <w:div w:id="149298313">
          <w:marLeft w:val="0"/>
          <w:marRight w:val="0"/>
          <w:marTop w:val="0"/>
          <w:marBottom w:val="0"/>
          <w:divBdr>
            <w:top w:val="none" w:sz="0" w:space="0" w:color="auto"/>
            <w:left w:val="none" w:sz="0" w:space="0" w:color="auto"/>
            <w:bottom w:val="none" w:sz="0" w:space="0" w:color="auto"/>
            <w:right w:val="none" w:sz="0" w:space="0" w:color="auto"/>
          </w:divBdr>
        </w:div>
        <w:div w:id="149374269">
          <w:marLeft w:val="0"/>
          <w:marRight w:val="0"/>
          <w:marTop w:val="0"/>
          <w:marBottom w:val="0"/>
          <w:divBdr>
            <w:top w:val="single" w:sz="2" w:space="0" w:color="E0E0E0"/>
            <w:left w:val="single" w:sz="2" w:space="0" w:color="E0E0E0"/>
            <w:bottom w:val="single" w:sz="2" w:space="0" w:color="E0E0E0"/>
            <w:right w:val="single" w:sz="2" w:space="0" w:color="E0E0E0"/>
          </w:divBdr>
        </w:div>
        <w:div w:id="149374898">
          <w:marLeft w:val="0"/>
          <w:marRight w:val="0"/>
          <w:marTop w:val="0"/>
          <w:marBottom w:val="0"/>
          <w:divBdr>
            <w:top w:val="none" w:sz="0" w:space="0" w:color="auto"/>
            <w:left w:val="none" w:sz="0" w:space="0" w:color="auto"/>
            <w:bottom w:val="none" w:sz="0" w:space="0" w:color="auto"/>
            <w:right w:val="none" w:sz="0" w:space="0" w:color="auto"/>
          </w:divBdr>
        </w:div>
        <w:div w:id="149443953">
          <w:marLeft w:val="0"/>
          <w:marRight w:val="0"/>
          <w:marTop w:val="0"/>
          <w:marBottom w:val="0"/>
          <w:divBdr>
            <w:top w:val="none" w:sz="0" w:space="0" w:color="auto"/>
            <w:left w:val="none" w:sz="0" w:space="0" w:color="auto"/>
            <w:bottom w:val="none" w:sz="0" w:space="0" w:color="auto"/>
            <w:right w:val="none" w:sz="0" w:space="0" w:color="auto"/>
          </w:divBdr>
          <w:divsChild>
            <w:div w:id="128741198">
              <w:marLeft w:val="0"/>
              <w:marRight w:val="63"/>
              <w:marTop w:val="63"/>
              <w:marBottom w:val="0"/>
              <w:divBdr>
                <w:top w:val="none" w:sz="0" w:space="0" w:color="auto"/>
                <w:left w:val="none" w:sz="0" w:space="0" w:color="auto"/>
                <w:bottom w:val="none" w:sz="0" w:space="0" w:color="auto"/>
                <w:right w:val="none" w:sz="0" w:space="0" w:color="auto"/>
              </w:divBdr>
            </w:div>
            <w:div w:id="445543295">
              <w:marLeft w:val="0"/>
              <w:marRight w:val="0"/>
              <w:marTop w:val="63"/>
              <w:marBottom w:val="0"/>
              <w:divBdr>
                <w:top w:val="none" w:sz="0" w:space="0" w:color="auto"/>
                <w:left w:val="none" w:sz="0" w:space="0" w:color="auto"/>
                <w:bottom w:val="none" w:sz="0" w:space="0" w:color="auto"/>
                <w:right w:val="none" w:sz="0" w:space="0" w:color="auto"/>
              </w:divBdr>
            </w:div>
          </w:divsChild>
        </w:div>
        <w:div w:id="149444979">
          <w:marLeft w:val="0"/>
          <w:marRight w:val="0"/>
          <w:marTop w:val="0"/>
          <w:marBottom w:val="300"/>
          <w:divBdr>
            <w:top w:val="none" w:sz="0" w:space="0" w:color="auto"/>
            <w:left w:val="none" w:sz="0" w:space="0" w:color="auto"/>
            <w:bottom w:val="none" w:sz="0" w:space="0" w:color="auto"/>
            <w:right w:val="none" w:sz="0" w:space="0" w:color="auto"/>
          </w:divBdr>
          <w:divsChild>
            <w:div w:id="10840252">
              <w:marLeft w:val="0"/>
              <w:marRight w:val="0"/>
              <w:marTop w:val="0"/>
              <w:marBottom w:val="0"/>
              <w:divBdr>
                <w:top w:val="none" w:sz="0" w:space="0" w:color="auto"/>
                <w:left w:val="none" w:sz="0" w:space="0" w:color="auto"/>
                <w:bottom w:val="none" w:sz="0" w:space="0" w:color="auto"/>
                <w:right w:val="none" w:sz="0" w:space="0" w:color="auto"/>
              </w:divBdr>
            </w:div>
          </w:divsChild>
        </w:div>
        <w:div w:id="149560882">
          <w:marLeft w:val="0"/>
          <w:marRight w:val="0"/>
          <w:marTop w:val="0"/>
          <w:marBottom w:val="240"/>
          <w:divBdr>
            <w:top w:val="none" w:sz="0" w:space="0" w:color="auto"/>
            <w:left w:val="none" w:sz="0" w:space="0" w:color="auto"/>
            <w:bottom w:val="none" w:sz="0" w:space="0" w:color="auto"/>
            <w:right w:val="none" w:sz="0" w:space="0" w:color="auto"/>
          </w:divBdr>
        </w:div>
        <w:div w:id="149637611">
          <w:marLeft w:val="0"/>
          <w:marRight w:val="0"/>
          <w:marTop w:val="313"/>
          <w:marBottom w:val="313"/>
          <w:divBdr>
            <w:top w:val="none" w:sz="0" w:space="0" w:color="auto"/>
            <w:left w:val="none" w:sz="0" w:space="0" w:color="auto"/>
            <w:bottom w:val="none" w:sz="0" w:space="0" w:color="auto"/>
            <w:right w:val="none" w:sz="0" w:space="0" w:color="auto"/>
          </w:divBdr>
          <w:divsChild>
            <w:div w:id="466094031">
              <w:marLeft w:val="0"/>
              <w:marRight w:val="-2692"/>
              <w:marTop w:val="0"/>
              <w:marBottom w:val="0"/>
              <w:divBdr>
                <w:top w:val="none" w:sz="0" w:space="0" w:color="auto"/>
                <w:left w:val="none" w:sz="0" w:space="0" w:color="auto"/>
                <w:bottom w:val="none" w:sz="0" w:space="0" w:color="auto"/>
                <w:right w:val="none" w:sz="0" w:space="0" w:color="auto"/>
              </w:divBdr>
            </w:div>
          </w:divsChild>
        </w:div>
        <w:div w:id="149638171">
          <w:marLeft w:val="0"/>
          <w:marRight w:val="0"/>
          <w:marTop w:val="0"/>
          <w:marBottom w:val="0"/>
          <w:divBdr>
            <w:top w:val="none" w:sz="0" w:space="0" w:color="auto"/>
            <w:left w:val="none" w:sz="0" w:space="0" w:color="auto"/>
            <w:bottom w:val="none" w:sz="0" w:space="0" w:color="auto"/>
            <w:right w:val="none" w:sz="0" w:space="0" w:color="auto"/>
          </w:divBdr>
        </w:div>
        <w:div w:id="149753940">
          <w:marLeft w:val="0"/>
          <w:marRight w:val="0"/>
          <w:marTop w:val="0"/>
          <w:marBottom w:val="0"/>
          <w:divBdr>
            <w:top w:val="none" w:sz="0" w:space="0" w:color="auto"/>
            <w:left w:val="none" w:sz="0" w:space="0" w:color="auto"/>
            <w:bottom w:val="none" w:sz="0" w:space="0" w:color="auto"/>
            <w:right w:val="none" w:sz="0" w:space="0" w:color="auto"/>
          </w:divBdr>
        </w:div>
        <w:div w:id="149756729">
          <w:marLeft w:val="0"/>
          <w:marRight w:val="0"/>
          <w:marTop w:val="0"/>
          <w:marBottom w:val="0"/>
          <w:divBdr>
            <w:top w:val="none" w:sz="0" w:space="0" w:color="auto"/>
            <w:left w:val="none" w:sz="0" w:space="0" w:color="auto"/>
            <w:bottom w:val="none" w:sz="0" w:space="0" w:color="auto"/>
            <w:right w:val="none" w:sz="0" w:space="0" w:color="auto"/>
          </w:divBdr>
        </w:div>
        <w:div w:id="149762047">
          <w:marLeft w:val="-225"/>
          <w:marRight w:val="-225"/>
          <w:marTop w:val="0"/>
          <w:marBottom w:val="0"/>
          <w:divBdr>
            <w:top w:val="none" w:sz="0" w:space="0" w:color="auto"/>
            <w:left w:val="none" w:sz="0" w:space="0" w:color="auto"/>
            <w:bottom w:val="none" w:sz="0" w:space="0" w:color="auto"/>
            <w:right w:val="none" w:sz="0" w:space="0" w:color="auto"/>
          </w:divBdr>
        </w:div>
        <w:div w:id="149835685">
          <w:marLeft w:val="0"/>
          <w:marRight w:val="0"/>
          <w:marTop w:val="150"/>
          <w:marBottom w:val="0"/>
          <w:divBdr>
            <w:top w:val="none" w:sz="0" w:space="0" w:color="auto"/>
            <w:left w:val="none" w:sz="0" w:space="0" w:color="auto"/>
            <w:bottom w:val="none" w:sz="0" w:space="0" w:color="auto"/>
            <w:right w:val="none" w:sz="0" w:space="0" w:color="auto"/>
          </w:divBdr>
        </w:div>
        <w:div w:id="149911125">
          <w:marLeft w:val="0"/>
          <w:marRight w:val="0"/>
          <w:marTop w:val="0"/>
          <w:marBottom w:val="0"/>
          <w:divBdr>
            <w:top w:val="none" w:sz="0" w:space="0" w:color="auto"/>
            <w:left w:val="none" w:sz="0" w:space="0" w:color="auto"/>
            <w:bottom w:val="none" w:sz="0" w:space="0" w:color="auto"/>
            <w:right w:val="none" w:sz="0" w:space="0" w:color="auto"/>
          </w:divBdr>
          <w:divsChild>
            <w:div w:id="608271949">
              <w:marLeft w:val="0"/>
              <w:marRight w:val="0"/>
              <w:marTop w:val="0"/>
              <w:marBottom w:val="0"/>
              <w:divBdr>
                <w:top w:val="none" w:sz="0" w:space="0" w:color="auto"/>
                <w:left w:val="none" w:sz="0" w:space="0" w:color="auto"/>
                <w:bottom w:val="none" w:sz="0" w:space="0" w:color="auto"/>
                <w:right w:val="none" w:sz="0" w:space="0" w:color="auto"/>
              </w:divBdr>
            </w:div>
          </w:divsChild>
        </w:div>
        <w:div w:id="1499476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149952641">
          <w:marLeft w:val="0"/>
          <w:marRight w:val="0"/>
          <w:marTop w:val="0"/>
          <w:marBottom w:val="450"/>
          <w:divBdr>
            <w:top w:val="none" w:sz="0" w:space="0" w:color="auto"/>
            <w:left w:val="none" w:sz="0" w:space="0" w:color="auto"/>
            <w:bottom w:val="none" w:sz="0" w:space="0" w:color="auto"/>
            <w:right w:val="none" w:sz="0" w:space="0" w:color="auto"/>
          </w:divBdr>
          <w:divsChild>
            <w:div w:id="142551469">
              <w:marLeft w:val="0"/>
              <w:marRight w:val="0"/>
              <w:marTop w:val="0"/>
              <w:marBottom w:val="75"/>
              <w:divBdr>
                <w:top w:val="none" w:sz="0" w:space="0" w:color="auto"/>
                <w:left w:val="none" w:sz="0" w:space="0" w:color="auto"/>
                <w:bottom w:val="none" w:sz="0" w:space="0" w:color="auto"/>
                <w:right w:val="none" w:sz="0" w:space="0" w:color="auto"/>
              </w:divBdr>
              <w:divsChild>
                <w:div w:id="7194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8103">
          <w:marLeft w:val="0"/>
          <w:marRight w:val="0"/>
          <w:marTop w:val="0"/>
          <w:marBottom w:val="0"/>
          <w:divBdr>
            <w:top w:val="none" w:sz="0" w:space="0" w:color="auto"/>
            <w:left w:val="none" w:sz="0" w:space="0" w:color="auto"/>
            <w:bottom w:val="none" w:sz="0" w:space="0" w:color="auto"/>
            <w:right w:val="none" w:sz="0" w:space="0" w:color="auto"/>
          </w:divBdr>
        </w:div>
        <w:div w:id="150101146">
          <w:marLeft w:val="0"/>
          <w:marRight w:val="63"/>
          <w:marTop w:val="63"/>
          <w:marBottom w:val="0"/>
          <w:divBdr>
            <w:top w:val="none" w:sz="0" w:space="0" w:color="auto"/>
            <w:left w:val="none" w:sz="0" w:space="0" w:color="auto"/>
            <w:bottom w:val="none" w:sz="0" w:space="0" w:color="auto"/>
            <w:right w:val="none" w:sz="0" w:space="0" w:color="auto"/>
          </w:divBdr>
        </w:div>
        <w:div w:id="150144283">
          <w:marLeft w:val="0"/>
          <w:marRight w:val="0"/>
          <w:marTop w:val="0"/>
          <w:marBottom w:val="0"/>
          <w:divBdr>
            <w:top w:val="none" w:sz="0" w:space="0" w:color="auto"/>
            <w:left w:val="none" w:sz="0" w:space="0" w:color="auto"/>
            <w:bottom w:val="none" w:sz="0" w:space="0" w:color="auto"/>
            <w:right w:val="none" w:sz="0" w:space="0" w:color="auto"/>
          </w:divBdr>
        </w:div>
        <w:div w:id="150173797">
          <w:marLeft w:val="0"/>
          <w:marRight w:val="0"/>
          <w:marTop w:val="0"/>
          <w:marBottom w:val="0"/>
          <w:divBdr>
            <w:top w:val="none" w:sz="0" w:space="0" w:color="auto"/>
            <w:left w:val="none" w:sz="0" w:space="0" w:color="auto"/>
            <w:bottom w:val="none" w:sz="0" w:space="0" w:color="auto"/>
            <w:right w:val="none" w:sz="0" w:space="0" w:color="auto"/>
          </w:divBdr>
          <w:divsChild>
            <w:div w:id="562715300">
              <w:marLeft w:val="0"/>
              <w:marRight w:val="0"/>
              <w:marTop w:val="0"/>
              <w:marBottom w:val="240"/>
              <w:divBdr>
                <w:top w:val="none" w:sz="0" w:space="0" w:color="auto"/>
                <w:left w:val="none" w:sz="0" w:space="0" w:color="auto"/>
                <w:bottom w:val="none" w:sz="0" w:space="0" w:color="auto"/>
                <w:right w:val="none" w:sz="0" w:space="0" w:color="auto"/>
              </w:divBdr>
            </w:div>
          </w:divsChild>
        </w:div>
        <w:div w:id="150218182">
          <w:marLeft w:val="0"/>
          <w:marRight w:val="0"/>
          <w:marTop w:val="0"/>
          <w:marBottom w:val="0"/>
          <w:divBdr>
            <w:top w:val="none" w:sz="0" w:space="0" w:color="auto"/>
            <w:left w:val="none" w:sz="0" w:space="0" w:color="auto"/>
            <w:bottom w:val="none" w:sz="0" w:space="0" w:color="auto"/>
            <w:right w:val="none" w:sz="0" w:space="0" w:color="auto"/>
          </w:divBdr>
          <w:divsChild>
            <w:div w:id="538127520">
              <w:marLeft w:val="-225"/>
              <w:marRight w:val="-225"/>
              <w:marTop w:val="0"/>
              <w:marBottom w:val="0"/>
              <w:divBdr>
                <w:top w:val="none" w:sz="0" w:space="0" w:color="auto"/>
                <w:left w:val="none" w:sz="0" w:space="0" w:color="auto"/>
                <w:bottom w:val="none" w:sz="0" w:space="0" w:color="auto"/>
                <w:right w:val="none" w:sz="0" w:space="0" w:color="auto"/>
              </w:divBdr>
            </w:div>
          </w:divsChild>
        </w:div>
        <w:div w:id="150219254">
          <w:marLeft w:val="0"/>
          <w:marRight w:val="0"/>
          <w:marTop w:val="0"/>
          <w:marBottom w:val="0"/>
          <w:divBdr>
            <w:top w:val="none" w:sz="0" w:space="0" w:color="auto"/>
            <w:left w:val="none" w:sz="0" w:space="0" w:color="auto"/>
            <w:bottom w:val="none" w:sz="0" w:space="0" w:color="auto"/>
            <w:right w:val="none" w:sz="0" w:space="0" w:color="auto"/>
          </w:divBdr>
        </w:div>
        <w:div w:id="150219604">
          <w:marLeft w:val="1463"/>
          <w:marRight w:val="0"/>
          <w:marTop w:val="0"/>
          <w:marBottom w:val="0"/>
          <w:divBdr>
            <w:top w:val="none" w:sz="0" w:space="0" w:color="auto"/>
            <w:left w:val="none" w:sz="0" w:space="0" w:color="auto"/>
            <w:bottom w:val="none" w:sz="0" w:space="0" w:color="auto"/>
            <w:right w:val="none" w:sz="0" w:space="0" w:color="auto"/>
          </w:divBdr>
        </w:div>
        <w:div w:id="150290526">
          <w:marLeft w:val="0"/>
          <w:marRight w:val="0"/>
          <w:marTop w:val="0"/>
          <w:marBottom w:val="0"/>
          <w:divBdr>
            <w:top w:val="none" w:sz="0" w:space="0" w:color="auto"/>
            <w:left w:val="none" w:sz="0" w:space="0" w:color="auto"/>
            <w:bottom w:val="none" w:sz="0" w:space="0" w:color="auto"/>
            <w:right w:val="none" w:sz="0" w:space="0" w:color="auto"/>
          </w:divBdr>
        </w:div>
        <w:div w:id="150291742">
          <w:marLeft w:val="-225"/>
          <w:marRight w:val="-225"/>
          <w:marTop w:val="0"/>
          <w:marBottom w:val="0"/>
          <w:divBdr>
            <w:top w:val="none" w:sz="0" w:space="0" w:color="auto"/>
            <w:left w:val="none" w:sz="0" w:space="0" w:color="auto"/>
            <w:bottom w:val="none" w:sz="0" w:space="0" w:color="auto"/>
            <w:right w:val="none" w:sz="0" w:space="0" w:color="auto"/>
          </w:divBdr>
          <w:divsChild>
            <w:div w:id="373622151">
              <w:marLeft w:val="0"/>
              <w:marRight w:val="0"/>
              <w:marTop w:val="0"/>
              <w:marBottom w:val="0"/>
              <w:divBdr>
                <w:top w:val="none" w:sz="0" w:space="0" w:color="auto"/>
                <w:left w:val="none" w:sz="0" w:space="0" w:color="auto"/>
                <w:bottom w:val="none" w:sz="0" w:space="0" w:color="auto"/>
                <w:right w:val="none" w:sz="0" w:space="0" w:color="auto"/>
              </w:divBdr>
            </w:div>
          </w:divsChild>
        </w:div>
        <w:div w:id="150368307">
          <w:marLeft w:val="0"/>
          <w:marRight w:val="0"/>
          <w:marTop w:val="0"/>
          <w:marBottom w:val="360"/>
          <w:divBdr>
            <w:top w:val="none" w:sz="0" w:space="0" w:color="auto"/>
            <w:left w:val="none" w:sz="0" w:space="0" w:color="auto"/>
            <w:bottom w:val="none" w:sz="0" w:space="0" w:color="auto"/>
            <w:right w:val="none" w:sz="0" w:space="0" w:color="auto"/>
          </w:divBdr>
        </w:div>
        <w:div w:id="150410741">
          <w:marLeft w:val="0"/>
          <w:marRight w:val="0"/>
          <w:marTop w:val="0"/>
          <w:marBottom w:val="0"/>
          <w:divBdr>
            <w:top w:val="none" w:sz="0" w:space="0" w:color="auto"/>
            <w:left w:val="none" w:sz="0" w:space="0" w:color="auto"/>
            <w:bottom w:val="none" w:sz="0" w:space="0" w:color="auto"/>
            <w:right w:val="none" w:sz="0" w:space="0" w:color="auto"/>
          </w:divBdr>
        </w:div>
        <w:div w:id="150415554">
          <w:marLeft w:val="0"/>
          <w:marRight w:val="0"/>
          <w:marTop w:val="0"/>
          <w:marBottom w:val="0"/>
          <w:divBdr>
            <w:top w:val="none" w:sz="0" w:space="0" w:color="auto"/>
            <w:left w:val="none" w:sz="0" w:space="0" w:color="auto"/>
            <w:bottom w:val="none" w:sz="0" w:space="0" w:color="auto"/>
            <w:right w:val="none" w:sz="0" w:space="0" w:color="auto"/>
          </w:divBdr>
        </w:div>
        <w:div w:id="150490840">
          <w:marLeft w:val="0"/>
          <w:marRight w:val="0"/>
          <w:marTop w:val="0"/>
          <w:marBottom w:val="0"/>
          <w:divBdr>
            <w:top w:val="none" w:sz="0" w:space="0" w:color="auto"/>
            <w:left w:val="none" w:sz="0" w:space="0" w:color="auto"/>
            <w:bottom w:val="none" w:sz="0" w:space="0" w:color="auto"/>
            <w:right w:val="none" w:sz="0" w:space="0" w:color="auto"/>
          </w:divBdr>
        </w:div>
        <w:div w:id="150558611">
          <w:marLeft w:val="-150"/>
          <w:marRight w:val="-150"/>
          <w:marTop w:val="0"/>
          <w:marBottom w:val="0"/>
          <w:divBdr>
            <w:top w:val="none" w:sz="0" w:space="0" w:color="auto"/>
            <w:left w:val="none" w:sz="0" w:space="0" w:color="auto"/>
            <w:bottom w:val="none" w:sz="0" w:space="0" w:color="auto"/>
            <w:right w:val="none" w:sz="0" w:space="0" w:color="auto"/>
          </w:divBdr>
          <w:divsChild>
            <w:div w:id="253708900">
              <w:marLeft w:val="0"/>
              <w:marRight w:val="0"/>
              <w:marTop w:val="0"/>
              <w:marBottom w:val="0"/>
              <w:divBdr>
                <w:top w:val="none" w:sz="0" w:space="0" w:color="auto"/>
                <w:left w:val="none" w:sz="0" w:space="0" w:color="auto"/>
                <w:bottom w:val="none" w:sz="0" w:space="0" w:color="auto"/>
                <w:right w:val="none" w:sz="0" w:space="0" w:color="auto"/>
              </w:divBdr>
            </w:div>
            <w:div w:id="405953766">
              <w:marLeft w:val="0"/>
              <w:marRight w:val="0"/>
              <w:marTop w:val="0"/>
              <w:marBottom w:val="0"/>
              <w:divBdr>
                <w:top w:val="none" w:sz="0" w:space="0" w:color="auto"/>
                <w:left w:val="none" w:sz="0" w:space="0" w:color="auto"/>
                <w:bottom w:val="none" w:sz="0" w:space="0" w:color="auto"/>
                <w:right w:val="none" w:sz="0" w:space="0" w:color="auto"/>
              </w:divBdr>
            </w:div>
          </w:divsChild>
        </w:div>
        <w:div w:id="150607470">
          <w:marLeft w:val="0"/>
          <w:marRight w:val="0"/>
          <w:marTop w:val="0"/>
          <w:marBottom w:val="300"/>
          <w:divBdr>
            <w:top w:val="none" w:sz="0" w:space="0" w:color="auto"/>
            <w:left w:val="none" w:sz="0" w:space="0" w:color="auto"/>
            <w:bottom w:val="none" w:sz="0" w:space="0" w:color="auto"/>
            <w:right w:val="none" w:sz="0" w:space="0" w:color="auto"/>
          </w:divBdr>
        </w:div>
        <w:div w:id="150634087">
          <w:marLeft w:val="0"/>
          <w:marRight w:val="0"/>
          <w:marTop w:val="0"/>
          <w:marBottom w:val="0"/>
          <w:divBdr>
            <w:top w:val="none" w:sz="0" w:space="0" w:color="auto"/>
            <w:left w:val="none" w:sz="0" w:space="0" w:color="auto"/>
            <w:bottom w:val="none" w:sz="0" w:space="0" w:color="auto"/>
            <w:right w:val="none" w:sz="0" w:space="0" w:color="auto"/>
          </w:divBdr>
        </w:div>
        <w:div w:id="150679963">
          <w:marLeft w:val="0"/>
          <w:marRight w:val="0"/>
          <w:marTop w:val="0"/>
          <w:marBottom w:val="0"/>
          <w:divBdr>
            <w:top w:val="none" w:sz="0" w:space="0" w:color="auto"/>
            <w:left w:val="none" w:sz="0" w:space="0" w:color="auto"/>
            <w:bottom w:val="none" w:sz="0" w:space="0" w:color="auto"/>
            <w:right w:val="none" w:sz="0" w:space="0" w:color="auto"/>
          </w:divBdr>
          <w:divsChild>
            <w:div w:id="266351027">
              <w:marLeft w:val="0"/>
              <w:marRight w:val="0"/>
              <w:marTop w:val="0"/>
              <w:marBottom w:val="150"/>
              <w:divBdr>
                <w:top w:val="none" w:sz="0" w:space="0" w:color="auto"/>
                <w:left w:val="none" w:sz="0" w:space="0" w:color="auto"/>
                <w:bottom w:val="none" w:sz="0" w:space="0" w:color="auto"/>
                <w:right w:val="none" w:sz="0" w:space="0" w:color="auto"/>
              </w:divBdr>
            </w:div>
          </w:divsChild>
        </w:div>
        <w:div w:id="150869850">
          <w:marLeft w:val="0"/>
          <w:marRight w:val="0"/>
          <w:marTop w:val="0"/>
          <w:marBottom w:val="0"/>
          <w:divBdr>
            <w:top w:val="none" w:sz="0" w:space="0" w:color="auto"/>
            <w:left w:val="none" w:sz="0" w:space="0" w:color="auto"/>
            <w:bottom w:val="none" w:sz="0" w:space="0" w:color="auto"/>
            <w:right w:val="none" w:sz="0" w:space="0" w:color="auto"/>
          </w:divBdr>
        </w:div>
        <w:div w:id="150870810">
          <w:marLeft w:val="0"/>
          <w:marRight w:val="0"/>
          <w:marTop w:val="0"/>
          <w:marBottom w:val="0"/>
          <w:divBdr>
            <w:top w:val="none" w:sz="0" w:space="0" w:color="auto"/>
            <w:left w:val="none" w:sz="0" w:space="0" w:color="auto"/>
            <w:bottom w:val="none" w:sz="0" w:space="0" w:color="auto"/>
            <w:right w:val="none" w:sz="0" w:space="0" w:color="auto"/>
          </w:divBdr>
        </w:div>
        <w:div w:id="150950834">
          <w:marLeft w:val="750"/>
          <w:marRight w:val="1500"/>
          <w:marTop w:val="0"/>
          <w:marBottom w:val="0"/>
          <w:divBdr>
            <w:top w:val="none" w:sz="0" w:space="0" w:color="auto"/>
            <w:left w:val="none" w:sz="0" w:space="0" w:color="auto"/>
            <w:bottom w:val="none" w:sz="0" w:space="0" w:color="auto"/>
            <w:right w:val="none" w:sz="0" w:space="0" w:color="auto"/>
          </w:divBdr>
        </w:div>
        <w:div w:id="150954616">
          <w:marLeft w:val="0"/>
          <w:marRight w:val="0"/>
          <w:marTop w:val="0"/>
          <w:marBottom w:val="0"/>
          <w:divBdr>
            <w:top w:val="none" w:sz="0" w:space="0" w:color="auto"/>
            <w:left w:val="none" w:sz="0" w:space="0" w:color="auto"/>
            <w:bottom w:val="none" w:sz="0" w:space="0" w:color="auto"/>
            <w:right w:val="none" w:sz="0" w:space="0" w:color="auto"/>
          </w:divBdr>
        </w:div>
        <w:div w:id="151026471">
          <w:marLeft w:val="0"/>
          <w:marRight w:val="0"/>
          <w:marTop w:val="0"/>
          <w:marBottom w:val="0"/>
          <w:divBdr>
            <w:top w:val="none" w:sz="0" w:space="0" w:color="auto"/>
            <w:left w:val="none" w:sz="0" w:space="0" w:color="auto"/>
            <w:bottom w:val="none" w:sz="0" w:space="0" w:color="auto"/>
            <w:right w:val="none" w:sz="0" w:space="0" w:color="auto"/>
          </w:divBdr>
        </w:div>
        <w:div w:id="151067364">
          <w:marLeft w:val="0"/>
          <w:marRight w:val="0"/>
          <w:marTop w:val="0"/>
          <w:marBottom w:val="0"/>
          <w:divBdr>
            <w:top w:val="none" w:sz="0" w:space="0" w:color="auto"/>
            <w:left w:val="none" w:sz="0" w:space="0" w:color="auto"/>
            <w:bottom w:val="none" w:sz="0" w:space="0" w:color="auto"/>
            <w:right w:val="none" w:sz="0" w:space="0" w:color="auto"/>
          </w:divBdr>
        </w:div>
        <w:div w:id="151143572">
          <w:marLeft w:val="0"/>
          <w:marRight w:val="0"/>
          <w:marTop w:val="0"/>
          <w:marBottom w:val="0"/>
          <w:divBdr>
            <w:top w:val="none" w:sz="0" w:space="0" w:color="auto"/>
            <w:left w:val="none" w:sz="0" w:space="0" w:color="auto"/>
            <w:bottom w:val="none" w:sz="0" w:space="0" w:color="auto"/>
            <w:right w:val="none" w:sz="0" w:space="0" w:color="auto"/>
          </w:divBdr>
        </w:div>
        <w:div w:id="151144949">
          <w:marLeft w:val="0"/>
          <w:marRight w:val="0"/>
          <w:marTop w:val="0"/>
          <w:marBottom w:val="0"/>
          <w:divBdr>
            <w:top w:val="none" w:sz="0" w:space="0" w:color="auto"/>
            <w:left w:val="none" w:sz="0" w:space="0" w:color="auto"/>
            <w:bottom w:val="none" w:sz="0" w:space="0" w:color="auto"/>
            <w:right w:val="none" w:sz="0" w:space="0" w:color="auto"/>
          </w:divBdr>
          <w:divsChild>
            <w:div w:id="55665498">
              <w:marLeft w:val="-150"/>
              <w:marRight w:val="-150"/>
              <w:marTop w:val="0"/>
              <w:marBottom w:val="0"/>
              <w:divBdr>
                <w:top w:val="none" w:sz="0" w:space="0" w:color="auto"/>
                <w:left w:val="none" w:sz="0" w:space="0" w:color="auto"/>
                <w:bottom w:val="none" w:sz="0" w:space="0" w:color="auto"/>
                <w:right w:val="none" w:sz="0" w:space="0" w:color="auto"/>
              </w:divBdr>
              <w:divsChild>
                <w:div w:id="63048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0224">
          <w:marLeft w:val="75"/>
          <w:marRight w:val="0"/>
          <w:marTop w:val="0"/>
          <w:marBottom w:val="0"/>
          <w:divBdr>
            <w:top w:val="none" w:sz="0" w:space="0" w:color="auto"/>
            <w:left w:val="none" w:sz="0" w:space="0" w:color="auto"/>
            <w:bottom w:val="none" w:sz="0" w:space="0" w:color="auto"/>
            <w:right w:val="none" w:sz="0" w:space="0" w:color="auto"/>
          </w:divBdr>
        </w:div>
        <w:div w:id="151220430">
          <w:marLeft w:val="0"/>
          <w:marRight w:val="0"/>
          <w:marTop w:val="0"/>
          <w:marBottom w:val="300"/>
          <w:divBdr>
            <w:top w:val="none" w:sz="0" w:space="0" w:color="auto"/>
            <w:left w:val="none" w:sz="0" w:space="0" w:color="auto"/>
            <w:bottom w:val="none" w:sz="0" w:space="0" w:color="auto"/>
            <w:right w:val="none" w:sz="0" w:space="0" w:color="auto"/>
          </w:divBdr>
        </w:div>
        <w:div w:id="151262563">
          <w:marLeft w:val="0"/>
          <w:marRight w:val="0"/>
          <w:marTop w:val="0"/>
          <w:marBottom w:val="150"/>
          <w:divBdr>
            <w:top w:val="none" w:sz="0" w:space="0" w:color="auto"/>
            <w:left w:val="none" w:sz="0" w:space="0" w:color="auto"/>
            <w:bottom w:val="none" w:sz="0" w:space="0" w:color="auto"/>
            <w:right w:val="none" w:sz="0" w:space="0" w:color="auto"/>
          </w:divBdr>
        </w:div>
        <w:div w:id="151289413">
          <w:marLeft w:val="0"/>
          <w:marRight w:val="0"/>
          <w:marTop w:val="0"/>
          <w:marBottom w:val="0"/>
          <w:divBdr>
            <w:top w:val="none" w:sz="0" w:space="0" w:color="auto"/>
            <w:left w:val="none" w:sz="0" w:space="0" w:color="auto"/>
            <w:bottom w:val="none" w:sz="0" w:space="0" w:color="auto"/>
            <w:right w:val="none" w:sz="0" w:space="0" w:color="auto"/>
          </w:divBdr>
          <w:divsChild>
            <w:div w:id="21443927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151334208">
          <w:marLeft w:val="0"/>
          <w:marRight w:val="0"/>
          <w:marTop w:val="0"/>
          <w:marBottom w:val="0"/>
          <w:divBdr>
            <w:top w:val="none" w:sz="0" w:space="0" w:color="auto"/>
            <w:left w:val="none" w:sz="0" w:space="0" w:color="auto"/>
            <w:bottom w:val="none" w:sz="0" w:space="0" w:color="auto"/>
            <w:right w:val="none" w:sz="0" w:space="0" w:color="auto"/>
          </w:divBdr>
        </w:div>
        <w:div w:id="1514083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1413374">
          <w:marLeft w:val="0"/>
          <w:marRight w:val="0"/>
          <w:marTop w:val="150"/>
          <w:marBottom w:val="0"/>
          <w:divBdr>
            <w:top w:val="none" w:sz="0" w:space="0" w:color="auto"/>
            <w:left w:val="none" w:sz="0" w:space="0" w:color="auto"/>
            <w:bottom w:val="none" w:sz="0" w:space="0" w:color="auto"/>
            <w:right w:val="none" w:sz="0" w:space="0" w:color="auto"/>
          </w:divBdr>
        </w:div>
        <w:div w:id="151482735">
          <w:marLeft w:val="0"/>
          <w:marRight w:val="0"/>
          <w:marTop w:val="0"/>
          <w:marBottom w:val="0"/>
          <w:divBdr>
            <w:top w:val="none" w:sz="0" w:space="0" w:color="auto"/>
            <w:left w:val="none" w:sz="0" w:space="0" w:color="auto"/>
            <w:bottom w:val="none" w:sz="0" w:space="0" w:color="auto"/>
            <w:right w:val="none" w:sz="0" w:space="0" w:color="auto"/>
          </w:divBdr>
          <w:divsChild>
            <w:div w:id="718360935">
              <w:marLeft w:val="-225"/>
              <w:marRight w:val="-225"/>
              <w:marTop w:val="0"/>
              <w:marBottom w:val="0"/>
              <w:divBdr>
                <w:top w:val="none" w:sz="0" w:space="0" w:color="auto"/>
                <w:left w:val="none" w:sz="0" w:space="0" w:color="auto"/>
                <w:bottom w:val="none" w:sz="0" w:space="0" w:color="auto"/>
                <w:right w:val="none" w:sz="0" w:space="0" w:color="auto"/>
              </w:divBdr>
            </w:div>
          </w:divsChild>
        </w:div>
        <w:div w:id="151603647">
          <w:marLeft w:val="0"/>
          <w:marRight w:val="0"/>
          <w:marTop w:val="0"/>
          <w:marBottom w:val="0"/>
          <w:divBdr>
            <w:top w:val="none" w:sz="0" w:space="0" w:color="auto"/>
            <w:left w:val="none" w:sz="0" w:space="0" w:color="auto"/>
            <w:bottom w:val="none" w:sz="0" w:space="0" w:color="auto"/>
            <w:right w:val="none" w:sz="0" w:space="0" w:color="auto"/>
          </w:divBdr>
        </w:div>
        <w:div w:id="151606472">
          <w:marLeft w:val="0"/>
          <w:marRight w:val="0"/>
          <w:marTop w:val="63"/>
          <w:marBottom w:val="0"/>
          <w:divBdr>
            <w:top w:val="none" w:sz="0" w:space="0" w:color="auto"/>
            <w:left w:val="none" w:sz="0" w:space="0" w:color="auto"/>
            <w:bottom w:val="none" w:sz="0" w:space="0" w:color="auto"/>
            <w:right w:val="none" w:sz="0" w:space="0" w:color="auto"/>
          </w:divBdr>
        </w:div>
        <w:div w:id="151680898">
          <w:marLeft w:val="0"/>
          <w:marRight w:val="0"/>
          <w:marTop w:val="0"/>
          <w:marBottom w:val="143"/>
          <w:divBdr>
            <w:top w:val="none" w:sz="0" w:space="0" w:color="auto"/>
            <w:left w:val="none" w:sz="0" w:space="0" w:color="auto"/>
            <w:bottom w:val="none" w:sz="0" w:space="0" w:color="auto"/>
            <w:right w:val="none" w:sz="0" w:space="0" w:color="auto"/>
          </w:divBdr>
          <w:divsChild>
            <w:div w:id="283006966">
              <w:marLeft w:val="0"/>
              <w:marRight w:val="0"/>
              <w:marTop w:val="0"/>
              <w:marBottom w:val="0"/>
              <w:divBdr>
                <w:top w:val="none" w:sz="0" w:space="0" w:color="auto"/>
                <w:left w:val="none" w:sz="0" w:space="0" w:color="auto"/>
                <w:bottom w:val="none" w:sz="0" w:space="0" w:color="auto"/>
                <w:right w:val="none" w:sz="0" w:space="0" w:color="auto"/>
              </w:divBdr>
              <w:divsChild>
                <w:div w:id="2097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443">
          <w:marLeft w:val="0"/>
          <w:marRight w:val="0"/>
          <w:marTop w:val="0"/>
          <w:marBottom w:val="150"/>
          <w:divBdr>
            <w:top w:val="none" w:sz="0" w:space="0" w:color="auto"/>
            <w:left w:val="none" w:sz="0" w:space="0" w:color="auto"/>
            <w:bottom w:val="none" w:sz="0" w:space="0" w:color="auto"/>
            <w:right w:val="none" w:sz="0" w:space="0" w:color="auto"/>
          </w:divBdr>
        </w:div>
        <w:div w:id="151723593">
          <w:marLeft w:val="15"/>
          <w:marRight w:val="225"/>
          <w:marTop w:val="225"/>
          <w:marBottom w:val="105"/>
          <w:divBdr>
            <w:top w:val="none" w:sz="0" w:space="0" w:color="auto"/>
            <w:left w:val="none" w:sz="0" w:space="0" w:color="auto"/>
            <w:bottom w:val="none" w:sz="0" w:space="0" w:color="auto"/>
            <w:right w:val="none" w:sz="0" w:space="0" w:color="auto"/>
          </w:divBdr>
        </w:div>
        <w:div w:id="151795212">
          <w:marLeft w:val="0"/>
          <w:marRight w:val="0"/>
          <w:marTop w:val="0"/>
          <w:marBottom w:val="375"/>
          <w:divBdr>
            <w:top w:val="none" w:sz="0" w:space="0" w:color="auto"/>
            <w:left w:val="none" w:sz="0" w:space="0" w:color="auto"/>
            <w:bottom w:val="none" w:sz="0" w:space="0" w:color="auto"/>
            <w:right w:val="none" w:sz="0" w:space="0" w:color="auto"/>
          </w:divBdr>
        </w:div>
        <w:div w:id="151795224">
          <w:marLeft w:val="0"/>
          <w:marRight w:val="0"/>
          <w:marTop w:val="0"/>
          <w:marBottom w:val="0"/>
          <w:divBdr>
            <w:top w:val="none" w:sz="0" w:space="0" w:color="auto"/>
            <w:left w:val="none" w:sz="0" w:space="0" w:color="auto"/>
            <w:bottom w:val="none" w:sz="0" w:space="0" w:color="auto"/>
            <w:right w:val="none" w:sz="0" w:space="0" w:color="auto"/>
          </w:divBdr>
        </w:div>
        <w:div w:id="151795929">
          <w:marLeft w:val="0"/>
          <w:marRight w:val="0"/>
          <w:marTop w:val="0"/>
          <w:marBottom w:val="0"/>
          <w:divBdr>
            <w:top w:val="none" w:sz="0" w:space="0" w:color="auto"/>
            <w:left w:val="none" w:sz="0" w:space="0" w:color="auto"/>
            <w:bottom w:val="none" w:sz="0" w:space="0" w:color="auto"/>
            <w:right w:val="none" w:sz="0" w:space="0" w:color="auto"/>
          </w:divBdr>
        </w:div>
        <w:div w:id="151796895">
          <w:marLeft w:val="0"/>
          <w:marRight w:val="0"/>
          <w:marTop w:val="0"/>
          <w:marBottom w:val="75"/>
          <w:divBdr>
            <w:top w:val="none" w:sz="0" w:space="0" w:color="auto"/>
            <w:left w:val="none" w:sz="0" w:space="0" w:color="auto"/>
            <w:bottom w:val="none" w:sz="0" w:space="0" w:color="auto"/>
            <w:right w:val="none" w:sz="0" w:space="0" w:color="auto"/>
          </w:divBdr>
        </w:div>
        <w:div w:id="151869634">
          <w:marLeft w:val="750"/>
          <w:marRight w:val="0"/>
          <w:marTop w:val="0"/>
          <w:marBottom w:val="0"/>
          <w:divBdr>
            <w:top w:val="none" w:sz="0" w:space="0" w:color="auto"/>
            <w:left w:val="none" w:sz="0" w:space="0" w:color="auto"/>
            <w:bottom w:val="none" w:sz="0" w:space="0" w:color="auto"/>
            <w:right w:val="none" w:sz="0" w:space="0" w:color="auto"/>
          </w:divBdr>
        </w:div>
        <w:div w:id="151874233">
          <w:marLeft w:val="0"/>
          <w:marRight w:val="0"/>
          <w:marTop w:val="0"/>
          <w:marBottom w:val="150"/>
          <w:divBdr>
            <w:top w:val="none" w:sz="0" w:space="0" w:color="auto"/>
            <w:left w:val="none" w:sz="0" w:space="0" w:color="auto"/>
            <w:bottom w:val="none" w:sz="0" w:space="0" w:color="auto"/>
            <w:right w:val="none" w:sz="0" w:space="0" w:color="auto"/>
          </w:divBdr>
        </w:div>
        <w:div w:id="151876170">
          <w:marLeft w:val="0"/>
          <w:marRight w:val="0"/>
          <w:marTop w:val="0"/>
          <w:marBottom w:val="240"/>
          <w:divBdr>
            <w:top w:val="none" w:sz="0" w:space="0" w:color="auto"/>
            <w:left w:val="none" w:sz="0" w:space="0" w:color="auto"/>
            <w:bottom w:val="none" w:sz="0" w:space="0" w:color="auto"/>
            <w:right w:val="none" w:sz="0" w:space="0" w:color="auto"/>
          </w:divBdr>
        </w:div>
        <w:div w:id="151987284">
          <w:marLeft w:val="0"/>
          <w:marRight w:val="225"/>
          <w:marTop w:val="0"/>
          <w:marBottom w:val="0"/>
          <w:divBdr>
            <w:top w:val="none" w:sz="0" w:space="0" w:color="auto"/>
            <w:left w:val="none" w:sz="0" w:space="0" w:color="auto"/>
            <w:bottom w:val="none" w:sz="0" w:space="0" w:color="auto"/>
            <w:right w:val="none" w:sz="0" w:space="0" w:color="auto"/>
          </w:divBdr>
        </w:div>
        <w:div w:id="151991743">
          <w:marLeft w:val="0"/>
          <w:marRight w:val="225"/>
          <w:marTop w:val="0"/>
          <w:marBottom w:val="0"/>
          <w:divBdr>
            <w:top w:val="none" w:sz="0" w:space="0" w:color="auto"/>
            <w:left w:val="none" w:sz="0" w:space="0" w:color="auto"/>
            <w:bottom w:val="none" w:sz="0" w:space="0" w:color="auto"/>
            <w:right w:val="none" w:sz="0" w:space="0" w:color="auto"/>
          </w:divBdr>
        </w:div>
        <w:div w:id="151995343">
          <w:marLeft w:val="0"/>
          <w:marRight w:val="0"/>
          <w:marTop w:val="0"/>
          <w:marBottom w:val="240"/>
          <w:divBdr>
            <w:top w:val="none" w:sz="0" w:space="0" w:color="auto"/>
            <w:left w:val="none" w:sz="0" w:space="0" w:color="auto"/>
            <w:bottom w:val="none" w:sz="0" w:space="0" w:color="auto"/>
            <w:right w:val="none" w:sz="0" w:space="0" w:color="auto"/>
          </w:divBdr>
        </w:div>
        <w:div w:id="152069992">
          <w:marLeft w:val="0"/>
          <w:marRight w:val="0"/>
          <w:marTop w:val="0"/>
          <w:marBottom w:val="360"/>
          <w:divBdr>
            <w:top w:val="none" w:sz="0" w:space="0" w:color="auto"/>
            <w:left w:val="none" w:sz="0" w:space="0" w:color="auto"/>
            <w:bottom w:val="none" w:sz="0" w:space="0" w:color="auto"/>
            <w:right w:val="none" w:sz="0" w:space="0" w:color="auto"/>
          </w:divBdr>
          <w:divsChild>
            <w:div w:id="355154711">
              <w:marLeft w:val="0"/>
              <w:marRight w:val="0"/>
              <w:marTop w:val="0"/>
              <w:marBottom w:val="384"/>
              <w:divBdr>
                <w:top w:val="none" w:sz="0" w:space="0" w:color="auto"/>
                <w:left w:val="none" w:sz="0" w:space="0" w:color="auto"/>
                <w:bottom w:val="none" w:sz="0" w:space="0" w:color="auto"/>
                <w:right w:val="none" w:sz="0" w:space="0" w:color="auto"/>
              </w:divBdr>
            </w:div>
          </w:divsChild>
        </w:div>
        <w:div w:id="152112502">
          <w:marLeft w:val="0"/>
          <w:marRight w:val="0"/>
          <w:marTop w:val="0"/>
          <w:marBottom w:val="0"/>
          <w:divBdr>
            <w:top w:val="single" w:sz="2" w:space="0" w:color="E0E0E0"/>
            <w:left w:val="single" w:sz="2" w:space="0" w:color="E0E0E0"/>
            <w:bottom w:val="single" w:sz="2" w:space="0" w:color="E0E0E0"/>
            <w:right w:val="single" w:sz="2" w:space="0" w:color="E0E0E0"/>
          </w:divBdr>
        </w:div>
        <w:div w:id="152112873">
          <w:marLeft w:val="0"/>
          <w:marRight w:val="0"/>
          <w:marTop w:val="0"/>
          <w:marBottom w:val="315"/>
          <w:divBdr>
            <w:top w:val="none" w:sz="0" w:space="0" w:color="auto"/>
            <w:left w:val="none" w:sz="0" w:space="0" w:color="auto"/>
            <w:bottom w:val="none" w:sz="0" w:space="0" w:color="auto"/>
            <w:right w:val="none" w:sz="0" w:space="0" w:color="auto"/>
          </w:divBdr>
          <w:divsChild>
            <w:div w:id="7571683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152182798">
          <w:marLeft w:val="0"/>
          <w:marRight w:val="0"/>
          <w:marTop w:val="0"/>
          <w:marBottom w:val="0"/>
          <w:divBdr>
            <w:top w:val="none" w:sz="0" w:space="0" w:color="auto"/>
            <w:left w:val="none" w:sz="0" w:space="0" w:color="auto"/>
            <w:bottom w:val="none" w:sz="0" w:space="0" w:color="auto"/>
            <w:right w:val="none" w:sz="0" w:space="0" w:color="auto"/>
          </w:divBdr>
        </w:div>
        <w:div w:id="152186192">
          <w:marLeft w:val="0"/>
          <w:marRight w:val="0"/>
          <w:marTop w:val="0"/>
          <w:marBottom w:val="0"/>
          <w:divBdr>
            <w:top w:val="none" w:sz="0" w:space="0" w:color="auto"/>
            <w:left w:val="none" w:sz="0" w:space="0" w:color="auto"/>
            <w:bottom w:val="none" w:sz="0" w:space="0" w:color="auto"/>
            <w:right w:val="none" w:sz="0" w:space="0" w:color="auto"/>
          </w:divBdr>
        </w:div>
        <w:div w:id="152186395">
          <w:marLeft w:val="0"/>
          <w:marRight w:val="0"/>
          <w:marTop w:val="0"/>
          <w:marBottom w:val="0"/>
          <w:divBdr>
            <w:top w:val="none" w:sz="0" w:space="0" w:color="auto"/>
            <w:left w:val="none" w:sz="0" w:space="0" w:color="auto"/>
            <w:bottom w:val="none" w:sz="0" w:space="0" w:color="auto"/>
            <w:right w:val="none" w:sz="0" w:space="0" w:color="auto"/>
          </w:divBdr>
        </w:div>
        <w:div w:id="152258700">
          <w:marLeft w:val="15"/>
          <w:marRight w:val="225"/>
          <w:marTop w:val="165"/>
          <w:marBottom w:val="105"/>
          <w:divBdr>
            <w:top w:val="none" w:sz="0" w:space="0" w:color="auto"/>
            <w:left w:val="none" w:sz="0" w:space="0" w:color="auto"/>
            <w:bottom w:val="none" w:sz="0" w:space="0" w:color="auto"/>
            <w:right w:val="none" w:sz="0" w:space="0" w:color="auto"/>
          </w:divBdr>
        </w:div>
        <w:div w:id="152261608">
          <w:marLeft w:val="0"/>
          <w:marRight w:val="0"/>
          <w:marTop w:val="0"/>
          <w:marBottom w:val="150"/>
          <w:divBdr>
            <w:top w:val="none" w:sz="0" w:space="0" w:color="auto"/>
            <w:left w:val="none" w:sz="0" w:space="0" w:color="auto"/>
            <w:bottom w:val="none" w:sz="0" w:space="0" w:color="auto"/>
            <w:right w:val="none" w:sz="0" w:space="0" w:color="auto"/>
          </w:divBdr>
        </w:div>
        <w:div w:id="152338235">
          <w:marLeft w:val="0"/>
          <w:marRight w:val="0"/>
          <w:marTop w:val="0"/>
          <w:marBottom w:val="300"/>
          <w:divBdr>
            <w:top w:val="none" w:sz="0" w:space="0" w:color="auto"/>
            <w:left w:val="none" w:sz="0" w:space="0" w:color="auto"/>
            <w:bottom w:val="none" w:sz="0" w:space="0" w:color="auto"/>
            <w:right w:val="none" w:sz="0" w:space="0" w:color="auto"/>
          </w:divBdr>
        </w:div>
        <w:div w:id="152382687">
          <w:marLeft w:val="0"/>
          <w:marRight w:val="0"/>
          <w:marTop w:val="0"/>
          <w:marBottom w:val="0"/>
          <w:divBdr>
            <w:top w:val="none" w:sz="0" w:space="0" w:color="auto"/>
            <w:left w:val="none" w:sz="0" w:space="0" w:color="auto"/>
            <w:bottom w:val="none" w:sz="0" w:space="0" w:color="auto"/>
            <w:right w:val="none" w:sz="0" w:space="0" w:color="auto"/>
          </w:divBdr>
        </w:div>
        <w:div w:id="152448813">
          <w:marLeft w:val="750"/>
          <w:marRight w:val="1500"/>
          <w:marTop w:val="0"/>
          <w:marBottom w:val="0"/>
          <w:divBdr>
            <w:top w:val="none" w:sz="0" w:space="0" w:color="auto"/>
            <w:left w:val="none" w:sz="0" w:space="0" w:color="auto"/>
            <w:bottom w:val="none" w:sz="0" w:space="0" w:color="auto"/>
            <w:right w:val="none" w:sz="0" w:space="0" w:color="auto"/>
          </w:divBdr>
        </w:div>
        <w:div w:id="152529396">
          <w:marLeft w:val="-225"/>
          <w:marRight w:val="-225"/>
          <w:marTop w:val="0"/>
          <w:marBottom w:val="0"/>
          <w:divBdr>
            <w:top w:val="none" w:sz="0" w:space="0" w:color="auto"/>
            <w:left w:val="none" w:sz="0" w:space="0" w:color="auto"/>
            <w:bottom w:val="none" w:sz="0" w:space="0" w:color="auto"/>
            <w:right w:val="none" w:sz="0" w:space="0" w:color="auto"/>
          </w:divBdr>
          <w:divsChild>
            <w:div w:id="409012211">
              <w:marLeft w:val="0"/>
              <w:marRight w:val="0"/>
              <w:marTop w:val="0"/>
              <w:marBottom w:val="0"/>
              <w:divBdr>
                <w:top w:val="none" w:sz="0" w:space="0" w:color="auto"/>
                <w:left w:val="none" w:sz="0" w:space="0" w:color="auto"/>
                <w:bottom w:val="none" w:sz="0" w:space="0" w:color="auto"/>
                <w:right w:val="none" w:sz="0" w:space="0" w:color="auto"/>
              </w:divBdr>
            </w:div>
          </w:divsChild>
        </w:div>
        <w:div w:id="152570602">
          <w:marLeft w:val="150"/>
          <w:marRight w:val="225"/>
          <w:marTop w:val="150"/>
          <w:marBottom w:val="150"/>
          <w:divBdr>
            <w:top w:val="none" w:sz="0" w:space="0" w:color="auto"/>
            <w:left w:val="none" w:sz="0" w:space="0" w:color="auto"/>
            <w:bottom w:val="none" w:sz="0" w:space="0" w:color="auto"/>
            <w:right w:val="none" w:sz="0" w:space="0" w:color="auto"/>
          </w:divBdr>
        </w:div>
        <w:div w:id="152571629">
          <w:marLeft w:val="0"/>
          <w:marRight w:val="0"/>
          <w:marTop w:val="100"/>
          <w:marBottom w:val="100"/>
          <w:divBdr>
            <w:top w:val="none" w:sz="0" w:space="0" w:color="auto"/>
            <w:left w:val="none" w:sz="0" w:space="0" w:color="auto"/>
            <w:bottom w:val="none" w:sz="0" w:space="0" w:color="auto"/>
            <w:right w:val="none" w:sz="0" w:space="0" w:color="auto"/>
          </w:divBdr>
          <w:divsChild>
            <w:div w:id="413089521">
              <w:marLeft w:val="0"/>
              <w:marRight w:val="0"/>
              <w:marTop w:val="100"/>
              <w:marBottom w:val="100"/>
              <w:divBdr>
                <w:top w:val="none" w:sz="0" w:space="0" w:color="auto"/>
                <w:left w:val="none" w:sz="0" w:space="0" w:color="auto"/>
                <w:bottom w:val="none" w:sz="0" w:space="0" w:color="auto"/>
                <w:right w:val="none" w:sz="0" w:space="0" w:color="auto"/>
              </w:divBdr>
            </w:div>
          </w:divsChild>
        </w:div>
        <w:div w:id="152650861">
          <w:marLeft w:val="0"/>
          <w:marRight w:val="0"/>
          <w:marTop w:val="0"/>
          <w:marBottom w:val="0"/>
          <w:divBdr>
            <w:top w:val="none" w:sz="0" w:space="0" w:color="auto"/>
            <w:left w:val="none" w:sz="0" w:space="0" w:color="auto"/>
            <w:bottom w:val="none" w:sz="0" w:space="0" w:color="auto"/>
            <w:right w:val="none" w:sz="0" w:space="0" w:color="auto"/>
          </w:divBdr>
        </w:div>
        <w:div w:id="152724452">
          <w:marLeft w:val="0"/>
          <w:marRight w:val="0"/>
          <w:marTop w:val="0"/>
          <w:marBottom w:val="0"/>
          <w:divBdr>
            <w:top w:val="none" w:sz="0" w:space="0" w:color="auto"/>
            <w:left w:val="none" w:sz="0" w:space="0" w:color="auto"/>
            <w:bottom w:val="none" w:sz="0" w:space="0" w:color="auto"/>
            <w:right w:val="none" w:sz="0" w:space="0" w:color="auto"/>
          </w:divBdr>
          <w:divsChild>
            <w:div w:id="372390052">
              <w:marLeft w:val="0"/>
              <w:marRight w:val="0"/>
              <w:marTop w:val="0"/>
              <w:marBottom w:val="150"/>
              <w:divBdr>
                <w:top w:val="none" w:sz="0" w:space="0" w:color="auto"/>
                <w:left w:val="none" w:sz="0" w:space="0" w:color="auto"/>
                <w:bottom w:val="none" w:sz="0" w:space="0" w:color="auto"/>
                <w:right w:val="none" w:sz="0" w:space="0" w:color="auto"/>
              </w:divBdr>
            </w:div>
          </w:divsChild>
        </w:div>
        <w:div w:id="152794132">
          <w:marLeft w:val="0"/>
          <w:marRight w:val="0"/>
          <w:marTop w:val="0"/>
          <w:marBottom w:val="0"/>
          <w:divBdr>
            <w:top w:val="none" w:sz="0" w:space="0" w:color="auto"/>
            <w:left w:val="none" w:sz="0" w:space="0" w:color="auto"/>
            <w:bottom w:val="none" w:sz="0" w:space="0" w:color="auto"/>
            <w:right w:val="none" w:sz="0" w:space="0" w:color="auto"/>
          </w:divBdr>
        </w:div>
        <w:div w:id="152991354">
          <w:marLeft w:val="0"/>
          <w:marRight w:val="0"/>
          <w:marTop w:val="0"/>
          <w:marBottom w:val="0"/>
          <w:divBdr>
            <w:top w:val="none" w:sz="0" w:space="0" w:color="auto"/>
            <w:left w:val="none" w:sz="0" w:space="0" w:color="auto"/>
            <w:bottom w:val="none" w:sz="0" w:space="0" w:color="auto"/>
            <w:right w:val="none" w:sz="0" w:space="0" w:color="auto"/>
          </w:divBdr>
        </w:div>
        <w:div w:id="153105613">
          <w:marLeft w:val="0"/>
          <w:marRight w:val="0"/>
          <w:marTop w:val="0"/>
          <w:marBottom w:val="0"/>
          <w:divBdr>
            <w:top w:val="none" w:sz="0" w:space="0" w:color="auto"/>
            <w:left w:val="none" w:sz="0" w:space="0" w:color="auto"/>
            <w:bottom w:val="none" w:sz="0" w:space="0" w:color="auto"/>
            <w:right w:val="none" w:sz="0" w:space="0" w:color="auto"/>
          </w:divBdr>
        </w:div>
        <w:div w:id="153108377">
          <w:marLeft w:val="15"/>
          <w:marRight w:val="225"/>
          <w:marTop w:val="225"/>
          <w:marBottom w:val="105"/>
          <w:divBdr>
            <w:top w:val="none" w:sz="0" w:space="0" w:color="auto"/>
            <w:left w:val="none" w:sz="0" w:space="0" w:color="auto"/>
            <w:bottom w:val="none" w:sz="0" w:space="0" w:color="auto"/>
            <w:right w:val="none" w:sz="0" w:space="0" w:color="auto"/>
          </w:divBdr>
          <w:divsChild>
            <w:div w:id="157039490">
              <w:marLeft w:val="0"/>
              <w:marRight w:val="0"/>
              <w:marTop w:val="0"/>
              <w:marBottom w:val="0"/>
              <w:divBdr>
                <w:top w:val="none" w:sz="0" w:space="0" w:color="auto"/>
                <w:left w:val="none" w:sz="0" w:space="0" w:color="auto"/>
                <w:bottom w:val="none" w:sz="0" w:space="0" w:color="auto"/>
                <w:right w:val="none" w:sz="0" w:space="0" w:color="auto"/>
              </w:divBdr>
            </w:div>
            <w:div w:id="217788263">
              <w:marLeft w:val="0"/>
              <w:marRight w:val="0"/>
              <w:marTop w:val="0"/>
              <w:marBottom w:val="0"/>
              <w:divBdr>
                <w:top w:val="none" w:sz="0" w:space="0" w:color="auto"/>
                <w:left w:val="none" w:sz="0" w:space="0" w:color="auto"/>
                <w:bottom w:val="none" w:sz="0" w:space="0" w:color="auto"/>
                <w:right w:val="none" w:sz="0" w:space="0" w:color="auto"/>
              </w:divBdr>
            </w:div>
          </w:divsChild>
        </w:div>
        <w:div w:id="153111078">
          <w:marLeft w:val="-125"/>
          <w:marRight w:val="-125"/>
          <w:marTop w:val="0"/>
          <w:marBottom w:val="0"/>
          <w:divBdr>
            <w:top w:val="none" w:sz="0" w:space="0" w:color="auto"/>
            <w:left w:val="none" w:sz="0" w:space="0" w:color="auto"/>
            <w:bottom w:val="none" w:sz="0" w:space="0" w:color="auto"/>
            <w:right w:val="none" w:sz="0" w:space="0" w:color="auto"/>
          </w:divBdr>
        </w:div>
        <w:div w:id="153181633">
          <w:marLeft w:val="0"/>
          <w:marRight w:val="0"/>
          <w:marTop w:val="0"/>
          <w:marBottom w:val="600"/>
          <w:divBdr>
            <w:top w:val="none" w:sz="0" w:space="0" w:color="auto"/>
            <w:left w:val="none" w:sz="0" w:space="0" w:color="auto"/>
            <w:bottom w:val="none" w:sz="0" w:space="0" w:color="auto"/>
            <w:right w:val="none" w:sz="0" w:space="0" w:color="auto"/>
          </w:divBdr>
        </w:div>
        <w:div w:id="153226129">
          <w:marLeft w:val="0"/>
          <w:marRight w:val="0"/>
          <w:marTop w:val="0"/>
          <w:marBottom w:val="0"/>
          <w:divBdr>
            <w:top w:val="none" w:sz="0" w:space="0" w:color="auto"/>
            <w:left w:val="none" w:sz="0" w:space="0" w:color="auto"/>
            <w:bottom w:val="none" w:sz="0" w:space="0" w:color="auto"/>
            <w:right w:val="none" w:sz="0" w:space="0" w:color="auto"/>
          </w:divBdr>
        </w:div>
        <w:div w:id="153255304">
          <w:marLeft w:val="-225"/>
          <w:marRight w:val="-225"/>
          <w:marTop w:val="0"/>
          <w:marBottom w:val="0"/>
          <w:divBdr>
            <w:top w:val="none" w:sz="0" w:space="0" w:color="auto"/>
            <w:left w:val="none" w:sz="0" w:space="0" w:color="auto"/>
            <w:bottom w:val="none" w:sz="0" w:space="0" w:color="auto"/>
            <w:right w:val="none" w:sz="0" w:space="0" w:color="auto"/>
          </w:divBdr>
        </w:div>
        <w:div w:id="153372927">
          <w:marLeft w:val="0"/>
          <w:marRight w:val="0"/>
          <w:marTop w:val="0"/>
          <w:marBottom w:val="150"/>
          <w:divBdr>
            <w:top w:val="none" w:sz="0" w:space="0" w:color="auto"/>
            <w:left w:val="none" w:sz="0" w:space="0" w:color="auto"/>
            <w:bottom w:val="none" w:sz="0" w:space="0" w:color="auto"/>
            <w:right w:val="none" w:sz="0" w:space="0" w:color="auto"/>
          </w:divBdr>
        </w:div>
        <w:div w:id="153379639">
          <w:marLeft w:val="0"/>
          <w:marRight w:val="0"/>
          <w:marTop w:val="0"/>
          <w:marBottom w:val="0"/>
          <w:divBdr>
            <w:top w:val="none" w:sz="0" w:space="0" w:color="auto"/>
            <w:left w:val="none" w:sz="0" w:space="0" w:color="auto"/>
            <w:bottom w:val="none" w:sz="0" w:space="0" w:color="auto"/>
            <w:right w:val="none" w:sz="0" w:space="0" w:color="auto"/>
          </w:divBdr>
        </w:div>
        <w:div w:id="153491813">
          <w:marLeft w:val="0"/>
          <w:marRight w:val="0"/>
          <w:marTop w:val="0"/>
          <w:marBottom w:val="0"/>
          <w:divBdr>
            <w:top w:val="none" w:sz="0" w:space="0" w:color="auto"/>
            <w:left w:val="none" w:sz="0" w:space="0" w:color="auto"/>
            <w:bottom w:val="none" w:sz="0" w:space="0" w:color="auto"/>
            <w:right w:val="none" w:sz="0" w:space="0" w:color="auto"/>
          </w:divBdr>
        </w:div>
        <w:div w:id="153496962">
          <w:marLeft w:val="0"/>
          <w:marRight w:val="0"/>
          <w:marTop w:val="0"/>
          <w:marBottom w:val="0"/>
          <w:divBdr>
            <w:top w:val="none" w:sz="0" w:space="0" w:color="auto"/>
            <w:left w:val="none" w:sz="0" w:space="0" w:color="auto"/>
            <w:bottom w:val="none" w:sz="0" w:space="0" w:color="auto"/>
            <w:right w:val="none" w:sz="0" w:space="0" w:color="auto"/>
          </w:divBdr>
        </w:div>
        <w:div w:id="153570525">
          <w:marLeft w:val="0"/>
          <w:marRight w:val="0"/>
          <w:marTop w:val="0"/>
          <w:marBottom w:val="0"/>
          <w:divBdr>
            <w:top w:val="none" w:sz="0" w:space="0" w:color="auto"/>
            <w:left w:val="none" w:sz="0" w:space="0" w:color="auto"/>
            <w:bottom w:val="none" w:sz="0" w:space="0" w:color="auto"/>
            <w:right w:val="none" w:sz="0" w:space="0" w:color="auto"/>
          </w:divBdr>
          <w:divsChild>
            <w:div w:id="287005509">
              <w:marLeft w:val="0"/>
              <w:marRight w:val="1950"/>
              <w:marTop w:val="0"/>
              <w:marBottom w:val="0"/>
              <w:divBdr>
                <w:top w:val="none" w:sz="0" w:space="0" w:color="auto"/>
                <w:left w:val="none" w:sz="0" w:space="0" w:color="auto"/>
                <w:bottom w:val="none" w:sz="0" w:space="0" w:color="auto"/>
                <w:right w:val="none" w:sz="0" w:space="0" w:color="auto"/>
              </w:divBdr>
            </w:div>
          </w:divsChild>
        </w:div>
        <w:div w:id="153574498">
          <w:marLeft w:val="750"/>
          <w:marRight w:val="1500"/>
          <w:marTop w:val="0"/>
          <w:marBottom w:val="0"/>
          <w:divBdr>
            <w:top w:val="none" w:sz="0" w:space="0" w:color="auto"/>
            <w:left w:val="none" w:sz="0" w:space="0" w:color="auto"/>
            <w:bottom w:val="none" w:sz="0" w:space="0" w:color="auto"/>
            <w:right w:val="none" w:sz="0" w:space="0" w:color="auto"/>
          </w:divBdr>
        </w:div>
        <w:div w:id="153645943">
          <w:marLeft w:val="0"/>
          <w:marRight w:val="0"/>
          <w:marTop w:val="0"/>
          <w:marBottom w:val="0"/>
          <w:divBdr>
            <w:top w:val="none" w:sz="0" w:space="0" w:color="auto"/>
            <w:left w:val="none" w:sz="0" w:space="0" w:color="auto"/>
            <w:bottom w:val="none" w:sz="0" w:space="0" w:color="auto"/>
            <w:right w:val="none" w:sz="0" w:space="0" w:color="auto"/>
          </w:divBdr>
        </w:div>
        <w:div w:id="153648043">
          <w:marLeft w:val="0"/>
          <w:marRight w:val="0"/>
          <w:marTop w:val="0"/>
          <w:marBottom w:val="0"/>
          <w:divBdr>
            <w:top w:val="none" w:sz="0" w:space="0" w:color="auto"/>
            <w:left w:val="none" w:sz="0" w:space="0" w:color="auto"/>
            <w:bottom w:val="none" w:sz="0" w:space="0" w:color="auto"/>
            <w:right w:val="none" w:sz="0" w:space="0" w:color="auto"/>
          </w:divBdr>
          <w:divsChild>
            <w:div w:id="252476513">
              <w:marLeft w:val="0"/>
              <w:marRight w:val="0"/>
              <w:marTop w:val="0"/>
              <w:marBottom w:val="345"/>
              <w:divBdr>
                <w:top w:val="none" w:sz="0" w:space="0" w:color="auto"/>
                <w:left w:val="none" w:sz="0" w:space="0" w:color="auto"/>
                <w:bottom w:val="none" w:sz="0" w:space="0" w:color="auto"/>
                <w:right w:val="none" w:sz="0" w:space="0" w:color="auto"/>
              </w:divBdr>
            </w:div>
            <w:div w:id="608006933">
              <w:marLeft w:val="0"/>
              <w:marRight w:val="0"/>
              <w:marTop w:val="0"/>
              <w:marBottom w:val="150"/>
              <w:divBdr>
                <w:top w:val="none" w:sz="0" w:space="0" w:color="auto"/>
                <w:left w:val="none" w:sz="0" w:space="0" w:color="auto"/>
                <w:bottom w:val="none" w:sz="0" w:space="0" w:color="auto"/>
                <w:right w:val="none" w:sz="0" w:space="0" w:color="auto"/>
              </w:divBdr>
            </w:div>
          </w:divsChild>
        </w:div>
        <w:div w:id="153648395">
          <w:marLeft w:val="0"/>
          <w:marRight w:val="0"/>
          <w:marTop w:val="0"/>
          <w:marBottom w:val="0"/>
          <w:divBdr>
            <w:top w:val="none" w:sz="0" w:space="0" w:color="auto"/>
            <w:left w:val="none" w:sz="0" w:space="0" w:color="auto"/>
            <w:bottom w:val="none" w:sz="0" w:space="0" w:color="auto"/>
            <w:right w:val="none" w:sz="0" w:space="0" w:color="auto"/>
          </w:divBdr>
        </w:div>
        <w:div w:id="153763491">
          <w:marLeft w:val="-188"/>
          <w:marRight w:val="-188"/>
          <w:marTop w:val="0"/>
          <w:marBottom w:val="0"/>
          <w:divBdr>
            <w:top w:val="none" w:sz="0" w:space="0" w:color="auto"/>
            <w:left w:val="none" w:sz="0" w:space="0" w:color="auto"/>
            <w:bottom w:val="none" w:sz="0" w:space="0" w:color="auto"/>
            <w:right w:val="none" w:sz="0" w:space="0" w:color="auto"/>
          </w:divBdr>
          <w:divsChild>
            <w:div w:id="107161239">
              <w:marLeft w:val="1221"/>
              <w:marRight w:val="0"/>
              <w:marTop w:val="0"/>
              <w:marBottom w:val="0"/>
              <w:divBdr>
                <w:top w:val="none" w:sz="0" w:space="0" w:color="auto"/>
                <w:left w:val="none" w:sz="0" w:space="0" w:color="auto"/>
                <w:bottom w:val="none" w:sz="0" w:space="0" w:color="auto"/>
                <w:right w:val="none" w:sz="0" w:space="0" w:color="auto"/>
              </w:divBdr>
              <w:divsChild>
                <w:div w:id="2248808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153767850">
          <w:marLeft w:val="0"/>
          <w:marRight w:val="225"/>
          <w:marTop w:val="0"/>
          <w:marBottom w:val="0"/>
          <w:divBdr>
            <w:top w:val="none" w:sz="0" w:space="0" w:color="auto"/>
            <w:left w:val="none" w:sz="0" w:space="0" w:color="auto"/>
            <w:bottom w:val="none" w:sz="0" w:space="0" w:color="auto"/>
            <w:right w:val="none" w:sz="0" w:space="0" w:color="auto"/>
          </w:divBdr>
        </w:div>
        <w:div w:id="153768384">
          <w:marLeft w:val="0"/>
          <w:marRight w:val="0"/>
          <w:marTop w:val="0"/>
          <w:marBottom w:val="0"/>
          <w:divBdr>
            <w:top w:val="none" w:sz="0" w:space="0" w:color="auto"/>
            <w:left w:val="none" w:sz="0" w:space="0" w:color="auto"/>
            <w:bottom w:val="none" w:sz="0" w:space="0" w:color="auto"/>
            <w:right w:val="none" w:sz="0" w:space="0" w:color="auto"/>
          </w:divBdr>
        </w:div>
        <w:div w:id="153768744">
          <w:marLeft w:val="0"/>
          <w:marRight w:val="0"/>
          <w:marTop w:val="0"/>
          <w:marBottom w:val="0"/>
          <w:divBdr>
            <w:top w:val="none" w:sz="0" w:space="0" w:color="auto"/>
            <w:left w:val="none" w:sz="0" w:space="0" w:color="auto"/>
            <w:bottom w:val="none" w:sz="0" w:space="0" w:color="auto"/>
            <w:right w:val="none" w:sz="0" w:space="0" w:color="auto"/>
          </w:divBdr>
        </w:div>
        <w:div w:id="153955050">
          <w:marLeft w:val="0"/>
          <w:marRight w:val="0"/>
          <w:marTop w:val="0"/>
          <w:marBottom w:val="0"/>
          <w:divBdr>
            <w:top w:val="none" w:sz="0" w:space="0" w:color="auto"/>
            <w:left w:val="none" w:sz="0" w:space="0" w:color="auto"/>
            <w:bottom w:val="none" w:sz="0" w:space="0" w:color="auto"/>
            <w:right w:val="none" w:sz="0" w:space="0" w:color="auto"/>
          </w:divBdr>
        </w:div>
        <w:div w:id="153955069">
          <w:marLeft w:val="-150"/>
          <w:marRight w:val="-150"/>
          <w:marTop w:val="0"/>
          <w:marBottom w:val="0"/>
          <w:divBdr>
            <w:top w:val="none" w:sz="0" w:space="0" w:color="auto"/>
            <w:left w:val="none" w:sz="0" w:space="0" w:color="auto"/>
            <w:bottom w:val="none" w:sz="0" w:space="0" w:color="auto"/>
            <w:right w:val="none" w:sz="0" w:space="0" w:color="auto"/>
          </w:divBdr>
        </w:div>
        <w:div w:id="153956554">
          <w:marLeft w:val="0"/>
          <w:marRight w:val="0"/>
          <w:marTop w:val="150"/>
          <w:marBottom w:val="0"/>
          <w:divBdr>
            <w:top w:val="none" w:sz="0" w:space="0" w:color="auto"/>
            <w:left w:val="none" w:sz="0" w:space="0" w:color="auto"/>
            <w:bottom w:val="none" w:sz="0" w:space="0" w:color="auto"/>
            <w:right w:val="none" w:sz="0" w:space="0" w:color="auto"/>
          </w:divBdr>
          <w:divsChild>
            <w:div w:id="271014845">
              <w:marLeft w:val="0"/>
              <w:marRight w:val="0"/>
              <w:marTop w:val="0"/>
              <w:marBottom w:val="0"/>
              <w:divBdr>
                <w:top w:val="none" w:sz="0" w:space="0" w:color="auto"/>
                <w:left w:val="none" w:sz="0" w:space="0" w:color="auto"/>
                <w:bottom w:val="none" w:sz="0" w:space="0" w:color="auto"/>
                <w:right w:val="none" w:sz="0" w:space="0" w:color="auto"/>
              </w:divBdr>
            </w:div>
          </w:divsChild>
        </w:div>
        <w:div w:id="153957776">
          <w:marLeft w:val="0"/>
          <w:marRight w:val="0"/>
          <w:marTop w:val="0"/>
          <w:marBottom w:val="0"/>
          <w:divBdr>
            <w:top w:val="none" w:sz="0" w:space="0" w:color="auto"/>
            <w:left w:val="none" w:sz="0" w:space="0" w:color="auto"/>
            <w:bottom w:val="none" w:sz="0" w:space="0" w:color="auto"/>
            <w:right w:val="none" w:sz="0" w:space="0" w:color="auto"/>
          </w:divBdr>
        </w:div>
        <w:div w:id="154031501">
          <w:marLeft w:val="0"/>
          <w:marRight w:val="0"/>
          <w:marTop w:val="0"/>
          <w:marBottom w:val="240"/>
          <w:divBdr>
            <w:top w:val="none" w:sz="0" w:space="0" w:color="auto"/>
            <w:left w:val="none" w:sz="0" w:space="0" w:color="auto"/>
            <w:bottom w:val="none" w:sz="0" w:space="0" w:color="auto"/>
            <w:right w:val="none" w:sz="0" w:space="0" w:color="auto"/>
          </w:divBdr>
        </w:div>
        <w:div w:id="154077533">
          <w:marLeft w:val="0"/>
          <w:marRight w:val="0"/>
          <w:marTop w:val="0"/>
          <w:marBottom w:val="0"/>
          <w:divBdr>
            <w:top w:val="single" w:sz="2" w:space="0" w:color="E0E0E0"/>
            <w:left w:val="single" w:sz="2" w:space="0" w:color="E0E0E0"/>
            <w:bottom w:val="single" w:sz="2" w:space="0" w:color="E0E0E0"/>
            <w:right w:val="single" w:sz="2" w:space="0" w:color="E0E0E0"/>
          </w:divBdr>
          <w:divsChild>
            <w:div w:id="721566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104826">
          <w:marLeft w:val="0"/>
          <w:marRight w:val="0"/>
          <w:marTop w:val="0"/>
          <w:marBottom w:val="0"/>
          <w:divBdr>
            <w:top w:val="none" w:sz="0" w:space="0" w:color="auto"/>
            <w:left w:val="none" w:sz="0" w:space="0" w:color="auto"/>
            <w:bottom w:val="none" w:sz="0" w:space="0" w:color="auto"/>
            <w:right w:val="none" w:sz="0" w:space="0" w:color="auto"/>
          </w:divBdr>
        </w:div>
        <w:div w:id="154146375">
          <w:marLeft w:val="0"/>
          <w:marRight w:val="0"/>
          <w:marTop w:val="0"/>
          <w:marBottom w:val="0"/>
          <w:divBdr>
            <w:top w:val="single" w:sz="2" w:space="0" w:color="E0E0E0"/>
            <w:left w:val="single" w:sz="2" w:space="0" w:color="E0E0E0"/>
            <w:bottom w:val="single" w:sz="2" w:space="0" w:color="E0E0E0"/>
            <w:right w:val="single" w:sz="2" w:space="0" w:color="E0E0E0"/>
          </w:divBdr>
        </w:div>
        <w:div w:id="154148084">
          <w:marLeft w:val="1463"/>
          <w:marRight w:val="0"/>
          <w:marTop w:val="0"/>
          <w:marBottom w:val="0"/>
          <w:divBdr>
            <w:top w:val="none" w:sz="0" w:space="0" w:color="auto"/>
            <w:left w:val="none" w:sz="0" w:space="0" w:color="auto"/>
            <w:bottom w:val="none" w:sz="0" w:space="0" w:color="auto"/>
            <w:right w:val="none" w:sz="0" w:space="0" w:color="auto"/>
          </w:divBdr>
          <w:divsChild>
            <w:div w:id="1980583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4148341">
          <w:marLeft w:val="1463"/>
          <w:marRight w:val="0"/>
          <w:marTop w:val="0"/>
          <w:marBottom w:val="0"/>
          <w:divBdr>
            <w:top w:val="none" w:sz="0" w:space="0" w:color="auto"/>
            <w:left w:val="none" w:sz="0" w:space="0" w:color="auto"/>
            <w:bottom w:val="none" w:sz="0" w:space="0" w:color="auto"/>
            <w:right w:val="none" w:sz="0" w:space="0" w:color="auto"/>
          </w:divBdr>
        </w:div>
        <w:div w:id="154221575">
          <w:marLeft w:val="0"/>
          <w:marRight w:val="0"/>
          <w:marTop w:val="0"/>
          <w:marBottom w:val="0"/>
          <w:divBdr>
            <w:top w:val="none" w:sz="0" w:space="0" w:color="auto"/>
            <w:left w:val="none" w:sz="0" w:space="0" w:color="auto"/>
            <w:bottom w:val="none" w:sz="0" w:space="0" w:color="auto"/>
            <w:right w:val="none" w:sz="0" w:space="0" w:color="auto"/>
          </w:divBdr>
          <w:divsChild>
            <w:div w:id="234437002">
              <w:marLeft w:val="0"/>
              <w:marRight w:val="0"/>
              <w:marTop w:val="0"/>
              <w:marBottom w:val="0"/>
              <w:divBdr>
                <w:top w:val="none" w:sz="0" w:space="0" w:color="auto"/>
                <w:left w:val="none" w:sz="0" w:space="0" w:color="auto"/>
                <w:bottom w:val="none" w:sz="0" w:space="0" w:color="auto"/>
                <w:right w:val="none" w:sz="0" w:space="0" w:color="auto"/>
              </w:divBdr>
            </w:div>
          </w:divsChild>
        </w:div>
        <w:div w:id="154227070">
          <w:marLeft w:val="0"/>
          <w:marRight w:val="0"/>
          <w:marTop w:val="0"/>
          <w:marBottom w:val="0"/>
          <w:divBdr>
            <w:top w:val="none" w:sz="0" w:space="0" w:color="auto"/>
            <w:left w:val="none" w:sz="0" w:space="0" w:color="auto"/>
            <w:bottom w:val="none" w:sz="0" w:space="0" w:color="auto"/>
            <w:right w:val="none" w:sz="0" w:space="0" w:color="auto"/>
          </w:divBdr>
        </w:div>
        <w:div w:id="154300129">
          <w:marLeft w:val="-225"/>
          <w:marRight w:val="-225"/>
          <w:marTop w:val="0"/>
          <w:marBottom w:val="0"/>
          <w:divBdr>
            <w:top w:val="none" w:sz="0" w:space="0" w:color="auto"/>
            <w:left w:val="none" w:sz="0" w:space="0" w:color="auto"/>
            <w:bottom w:val="none" w:sz="0" w:space="0" w:color="auto"/>
            <w:right w:val="none" w:sz="0" w:space="0" w:color="auto"/>
          </w:divBdr>
        </w:div>
        <w:div w:id="154341390">
          <w:marLeft w:val="0"/>
          <w:marRight w:val="0"/>
          <w:marTop w:val="0"/>
          <w:marBottom w:val="0"/>
          <w:divBdr>
            <w:top w:val="none" w:sz="0" w:space="0" w:color="auto"/>
            <w:left w:val="none" w:sz="0" w:space="0" w:color="auto"/>
            <w:bottom w:val="none" w:sz="0" w:space="0" w:color="auto"/>
            <w:right w:val="none" w:sz="0" w:space="0" w:color="auto"/>
          </w:divBdr>
          <w:divsChild>
            <w:div w:id="145635809">
              <w:marLeft w:val="0"/>
              <w:marRight w:val="0"/>
              <w:marTop w:val="0"/>
              <w:marBottom w:val="0"/>
              <w:divBdr>
                <w:top w:val="none" w:sz="0" w:space="0" w:color="auto"/>
                <w:left w:val="none" w:sz="0" w:space="0" w:color="auto"/>
                <w:bottom w:val="none" w:sz="0" w:space="0" w:color="auto"/>
                <w:right w:val="none" w:sz="0" w:space="0" w:color="auto"/>
              </w:divBdr>
              <w:divsChild>
                <w:div w:id="296297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344096">
          <w:marLeft w:val="-225"/>
          <w:marRight w:val="-225"/>
          <w:marTop w:val="0"/>
          <w:marBottom w:val="0"/>
          <w:divBdr>
            <w:top w:val="none" w:sz="0" w:space="0" w:color="auto"/>
            <w:left w:val="none" w:sz="0" w:space="0" w:color="auto"/>
            <w:bottom w:val="none" w:sz="0" w:space="0" w:color="auto"/>
            <w:right w:val="none" w:sz="0" w:space="0" w:color="auto"/>
          </w:divBdr>
        </w:div>
        <w:div w:id="154415907">
          <w:marLeft w:val="0"/>
          <w:marRight w:val="0"/>
          <w:marTop w:val="0"/>
          <w:marBottom w:val="0"/>
          <w:divBdr>
            <w:top w:val="none" w:sz="0" w:space="0" w:color="auto"/>
            <w:left w:val="none" w:sz="0" w:space="0" w:color="auto"/>
            <w:bottom w:val="none" w:sz="0" w:space="0" w:color="auto"/>
            <w:right w:val="none" w:sz="0" w:space="0" w:color="auto"/>
          </w:divBdr>
          <w:divsChild>
            <w:div w:id="616524484">
              <w:marLeft w:val="0"/>
              <w:marRight w:val="0"/>
              <w:marTop w:val="0"/>
              <w:marBottom w:val="0"/>
              <w:divBdr>
                <w:top w:val="none" w:sz="0" w:space="0" w:color="auto"/>
                <w:left w:val="none" w:sz="0" w:space="0" w:color="auto"/>
                <w:bottom w:val="none" w:sz="0" w:space="0" w:color="auto"/>
                <w:right w:val="none" w:sz="0" w:space="0" w:color="auto"/>
              </w:divBdr>
            </w:div>
          </w:divsChild>
        </w:div>
        <w:div w:id="154418248">
          <w:marLeft w:val="0"/>
          <w:marRight w:val="0"/>
          <w:marTop w:val="0"/>
          <w:marBottom w:val="0"/>
          <w:divBdr>
            <w:top w:val="none" w:sz="0" w:space="0" w:color="auto"/>
            <w:left w:val="none" w:sz="0" w:space="0" w:color="auto"/>
            <w:bottom w:val="none" w:sz="0" w:space="0" w:color="auto"/>
            <w:right w:val="none" w:sz="0" w:space="0" w:color="auto"/>
          </w:divBdr>
          <w:divsChild>
            <w:div w:id="297491860">
              <w:marLeft w:val="0"/>
              <w:marRight w:val="0"/>
              <w:marTop w:val="0"/>
              <w:marBottom w:val="0"/>
              <w:divBdr>
                <w:top w:val="none" w:sz="0" w:space="0" w:color="auto"/>
                <w:left w:val="none" w:sz="0" w:space="0" w:color="auto"/>
                <w:bottom w:val="none" w:sz="0" w:space="0" w:color="auto"/>
                <w:right w:val="none" w:sz="0" w:space="0" w:color="auto"/>
              </w:divBdr>
            </w:div>
          </w:divsChild>
        </w:div>
        <w:div w:id="154424038">
          <w:marLeft w:val="0"/>
          <w:marRight w:val="0"/>
          <w:marTop w:val="0"/>
          <w:marBottom w:val="0"/>
          <w:divBdr>
            <w:top w:val="none" w:sz="0" w:space="0" w:color="auto"/>
            <w:left w:val="none" w:sz="0" w:space="0" w:color="auto"/>
            <w:bottom w:val="none" w:sz="0" w:space="0" w:color="auto"/>
            <w:right w:val="none" w:sz="0" w:space="0" w:color="auto"/>
          </w:divBdr>
        </w:div>
        <w:div w:id="154494391">
          <w:marLeft w:val="0"/>
          <w:marRight w:val="0"/>
          <w:marTop w:val="0"/>
          <w:marBottom w:val="0"/>
          <w:divBdr>
            <w:top w:val="none" w:sz="0" w:space="0" w:color="auto"/>
            <w:left w:val="none" w:sz="0" w:space="0" w:color="auto"/>
            <w:bottom w:val="none" w:sz="0" w:space="0" w:color="auto"/>
            <w:right w:val="none" w:sz="0" w:space="0" w:color="auto"/>
          </w:divBdr>
        </w:div>
        <w:div w:id="154537400">
          <w:marLeft w:val="-188"/>
          <w:marRight w:val="-188"/>
          <w:marTop w:val="0"/>
          <w:marBottom w:val="0"/>
          <w:divBdr>
            <w:top w:val="none" w:sz="0" w:space="0" w:color="auto"/>
            <w:left w:val="none" w:sz="0" w:space="0" w:color="auto"/>
            <w:bottom w:val="none" w:sz="0" w:space="0" w:color="auto"/>
            <w:right w:val="none" w:sz="0" w:space="0" w:color="auto"/>
          </w:divBdr>
        </w:div>
        <w:div w:id="154617500">
          <w:marLeft w:val="-225"/>
          <w:marRight w:val="-225"/>
          <w:marTop w:val="0"/>
          <w:marBottom w:val="0"/>
          <w:divBdr>
            <w:top w:val="none" w:sz="0" w:space="0" w:color="auto"/>
            <w:left w:val="none" w:sz="0" w:space="0" w:color="auto"/>
            <w:bottom w:val="none" w:sz="0" w:space="0" w:color="auto"/>
            <w:right w:val="none" w:sz="0" w:space="0" w:color="auto"/>
          </w:divBdr>
          <w:divsChild>
            <w:div w:id="120272696">
              <w:marLeft w:val="1463"/>
              <w:marRight w:val="0"/>
              <w:marTop w:val="0"/>
              <w:marBottom w:val="0"/>
              <w:divBdr>
                <w:top w:val="none" w:sz="0" w:space="0" w:color="auto"/>
                <w:left w:val="none" w:sz="0" w:space="0" w:color="auto"/>
                <w:bottom w:val="none" w:sz="0" w:space="0" w:color="auto"/>
                <w:right w:val="none" w:sz="0" w:space="0" w:color="auto"/>
              </w:divBdr>
              <w:divsChild>
                <w:div w:id="330448056">
                  <w:marLeft w:val="0"/>
                  <w:marRight w:val="0"/>
                  <w:marTop w:val="0"/>
                  <w:marBottom w:val="0"/>
                  <w:divBdr>
                    <w:top w:val="none" w:sz="0" w:space="0" w:color="auto"/>
                    <w:left w:val="none" w:sz="0" w:space="0" w:color="auto"/>
                    <w:bottom w:val="none" w:sz="0" w:space="0" w:color="auto"/>
                    <w:right w:val="none" w:sz="0" w:space="0" w:color="auto"/>
                  </w:divBdr>
                </w:div>
              </w:divsChild>
            </w:div>
            <w:div w:id="191574197">
              <w:marLeft w:val="0"/>
              <w:marRight w:val="0"/>
              <w:marTop w:val="0"/>
              <w:marBottom w:val="0"/>
              <w:divBdr>
                <w:top w:val="none" w:sz="0" w:space="0" w:color="auto"/>
                <w:left w:val="none" w:sz="0" w:space="0" w:color="auto"/>
                <w:bottom w:val="none" w:sz="0" w:space="0" w:color="auto"/>
                <w:right w:val="none" w:sz="0" w:space="0" w:color="auto"/>
              </w:divBdr>
              <w:divsChild>
                <w:div w:id="771823321">
                  <w:marLeft w:val="0"/>
                  <w:marRight w:val="0"/>
                  <w:marTop w:val="0"/>
                  <w:marBottom w:val="0"/>
                  <w:divBdr>
                    <w:top w:val="none" w:sz="0" w:space="0" w:color="auto"/>
                    <w:left w:val="none" w:sz="0" w:space="0" w:color="auto"/>
                    <w:bottom w:val="none" w:sz="0" w:space="0" w:color="auto"/>
                    <w:right w:val="none" w:sz="0" w:space="0" w:color="auto"/>
                  </w:divBdr>
                  <w:divsChild>
                    <w:div w:id="2904022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4687689">
          <w:marLeft w:val="-225"/>
          <w:marRight w:val="-225"/>
          <w:marTop w:val="0"/>
          <w:marBottom w:val="0"/>
          <w:divBdr>
            <w:top w:val="none" w:sz="0" w:space="0" w:color="auto"/>
            <w:left w:val="none" w:sz="0" w:space="0" w:color="auto"/>
            <w:bottom w:val="none" w:sz="0" w:space="0" w:color="auto"/>
            <w:right w:val="none" w:sz="0" w:space="0" w:color="auto"/>
          </w:divBdr>
        </w:div>
        <w:div w:id="1546891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154692923">
          <w:marLeft w:val="0"/>
          <w:marRight w:val="0"/>
          <w:marTop w:val="0"/>
          <w:marBottom w:val="360"/>
          <w:divBdr>
            <w:top w:val="none" w:sz="0" w:space="0" w:color="auto"/>
            <w:left w:val="none" w:sz="0" w:space="0" w:color="auto"/>
            <w:bottom w:val="none" w:sz="0" w:space="0" w:color="auto"/>
            <w:right w:val="none" w:sz="0" w:space="0" w:color="auto"/>
          </w:divBdr>
          <w:divsChild>
            <w:div w:id="70276212">
              <w:marLeft w:val="0"/>
              <w:marRight w:val="0"/>
              <w:marTop w:val="0"/>
              <w:marBottom w:val="384"/>
              <w:divBdr>
                <w:top w:val="none" w:sz="0" w:space="0" w:color="auto"/>
                <w:left w:val="none" w:sz="0" w:space="0" w:color="auto"/>
                <w:bottom w:val="none" w:sz="0" w:space="0" w:color="auto"/>
                <w:right w:val="none" w:sz="0" w:space="0" w:color="auto"/>
              </w:divBdr>
            </w:div>
          </w:divsChild>
        </w:div>
        <w:div w:id="154733421">
          <w:marLeft w:val="0"/>
          <w:marRight w:val="0"/>
          <w:marTop w:val="0"/>
          <w:marBottom w:val="0"/>
          <w:divBdr>
            <w:top w:val="none" w:sz="0" w:space="0" w:color="auto"/>
            <w:left w:val="none" w:sz="0" w:space="0" w:color="auto"/>
            <w:bottom w:val="none" w:sz="0" w:space="0" w:color="auto"/>
            <w:right w:val="none" w:sz="0" w:space="0" w:color="auto"/>
          </w:divBdr>
        </w:div>
        <w:div w:id="154807807">
          <w:marLeft w:val="0"/>
          <w:marRight w:val="0"/>
          <w:marTop w:val="0"/>
          <w:marBottom w:val="240"/>
          <w:divBdr>
            <w:top w:val="none" w:sz="0" w:space="0" w:color="auto"/>
            <w:left w:val="none" w:sz="0" w:space="0" w:color="auto"/>
            <w:bottom w:val="none" w:sz="0" w:space="0" w:color="auto"/>
            <w:right w:val="none" w:sz="0" w:space="0" w:color="auto"/>
          </w:divBdr>
        </w:div>
        <w:div w:id="154882727">
          <w:marLeft w:val="0"/>
          <w:marRight w:val="0"/>
          <w:marTop w:val="0"/>
          <w:marBottom w:val="250"/>
          <w:divBdr>
            <w:top w:val="none" w:sz="0" w:space="0" w:color="auto"/>
            <w:left w:val="none" w:sz="0" w:space="0" w:color="auto"/>
            <w:bottom w:val="single" w:sz="4" w:space="4" w:color="000000"/>
            <w:right w:val="none" w:sz="0" w:space="0" w:color="auto"/>
          </w:divBdr>
        </w:div>
        <w:div w:id="154994972">
          <w:marLeft w:val="0"/>
          <w:marRight w:val="0"/>
          <w:marTop w:val="0"/>
          <w:marBottom w:val="0"/>
          <w:divBdr>
            <w:top w:val="none" w:sz="0" w:space="0" w:color="auto"/>
            <w:left w:val="none" w:sz="0" w:space="0" w:color="auto"/>
            <w:bottom w:val="none" w:sz="0" w:space="0" w:color="auto"/>
            <w:right w:val="none" w:sz="0" w:space="0" w:color="auto"/>
          </w:divBdr>
        </w:div>
        <w:div w:id="154996107">
          <w:marLeft w:val="0"/>
          <w:marRight w:val="75"/>
          <w:marTop w:val="75"/>
          <w:marBottom w:val="0"/>
          <w:divBdr>
            <w:top w:val="none" w:sz="0" w:space="0" w:color="auto"/>
            <w:left w:val="none" w:sz="0" w:space="0" w:color="auto"/>
            <w:bottom w:val="none" w:sz="0" w:space="0" w:color="auto"/>
            <w:right w:val="none" w:sz="0" w:space="0" w:color="auto"/>
          </w:divBdr>
        </w:div>
        <w:div w:id="154999531">
          <w:marLeft w:val="0"/>
          <w:marRight w:val="0"/>
          <w:marTop w:val="0"/>
          <w:marBottom w:val="0"/>
          <w:divBdr>
            <w:top w:val="none" w:sz="0" w:space="0" w:color="auto"/>
            <w:left w:val="none" w:sz="0" w:space="0" w:color="auto"/>
            <w:bottom w:val="none" w:sz="0" w:space="0" w:color="auto"/>
            <w:right w:val="none" w:sz="0" w:space="0" w:color="auto"/>
          </w:divBdr>
        </w:div>
        <w:div w:id="155072577">
          <w:marLeft w:val="0"/>
          <w:marRight w:val="0"/>
          <w:marTop w:val="0"/>
          <w:marBottom w:val="0"/>
          <w:divBdr>
            <w:top w:val="none" w:sz="0" w:space="0" w:color="auto"/>
            <w:left w:val="none" w:sz="0" w:space="0" w:color="auto"/>
            <w:bottom w:val="none" w:sz="0" w:space="0" w:color="auto"/>
            <w:right w:val="none" w:sz="0" w:space="0" w:color="auto"/>
          </w:divBdr>
          <w:divsChild>
            <w:div w:id="94178178">
              <w:marLeft w:val="-225"/>
              <w:marRight w:val="-225"/>
              <w:marTop w:val="0"/>
              <w:marBottom w:val="0"/>
              <w:divBdr>
                <w:top w:val="none" w:sz="0" w:space="0" w:color="auto"/>
                <w:left w:val="none" w:sz="0" w:space="0" w:color="auto"/>
                <w:bottom w:val="none" w:sz="0" w:space="0" w:color="auto"/>
                <w:right w:val="none" w:sz="0" w:space="0" w:color="auto"/>
              </w:divBdr>
            </w:div>
          </w:divsChild>
        </w:div>
        <w:div w:id="155077343">
          <w:marLeft w:val="-225"/>
          <w:marRight w:val="-225"/>
          <w:marTop w:val="0"/>
          <w:marBottom w:val="0"/>
          <w:divBdr>
            <w:top w:val="none" w:sz="0" w:space="0" w:color="auto"/>
            <w:left w:val="none" w:sz="0" w:space="0" w:color="auto"/>
            <w:bottom w:val="none" w:sz="0" w:space="0" w:color="auto"/>
            <w:right w:val="none" w:sz="0" w:space="0" w:color="auto"/>
          </w:divBdr>
        </w:div>
        <w:div w:id="155149831">
          <w:marLeft w:val="0"/>
          <w:marRight w:val="0"/>
          <w:marTop w:val="0"/>
          <w:marBottom w:val="0"/>
          <w:divBdr>
            <w:top w:val="single" w:sz="2" w:space="0" w:color="E0E0E0"/>
            <w:left w:val="single" w:sz="2" w:space="0" w:color="E0E0E0"/>
            <w:bottom w:val="single" w:sz="2" w:space="0" w:color="E0E0E0"/>
            <w:right w:val="single" w:sz="2" w:space="0" w:color="E0E0E0"/>
          </w:divBdr>
        </w:div>
        <w:div w:id="155153985">
          <w:marLeft w:val="0"/>
          <w:marRight w:val="0"/>
          <w:marTop w:val="0"/>
          <w:marBottom w:val="0"/>
          <w:divBdr>
            <w:top w:val="none" w:sz="0" w:space="0" w:color="auto"/>
            <w:left w:val="none" w:sz="0" w:space="0" w:color="auto"/>
            <w:bottom w:val="none" w:sz="0" w:space="0" w:color="auto"/>
            <w:right w:val="none" w:sz="0" w:space="0" w:color="auto"/>
          </w:divBdr>
        </w:div>
        <w:div w:id="155154732">
          <w:marLeft w:val="0"/>
          <w:marRight w:val="0"/>
          <w:marTop w:val="0"/>
          <w:marBottom w:val="0"/>
          <w:divBdr>
            <w:top w:val="none" w:sz="0" w:space="0" w:color="auto"/>
            <w:left w:val="none" w:sz="0" w:space="0" w:color="auto"/>
            <w:bottom w:val="none" w:sz="0" w:space="0" w:color="auto"/>
            <w:right w:val="none" w:sz="0" w:space="0" w:color="auto"/>
          </w:divBdr>
        </w:div>
        <w:div w:id="155197162">
          <w:marLeft w:val="0"/>
          <w:marRight w:val="0"/>
          <w:marTop w:val="0"/>
          <w:marBottom w:val="0"/>
          <w:divBdr>
            <w:top w:val="none" w:sz="0" w:space="0" w:color="auto"/>
            <w:left w:val="none" w:sz="0" w:space="0" w:color="auto"/>
            <w:bottom w:val="none" w:sz="0" w:space="0" w:color="auto"/>
            <w:right w:val="none" w:sz="0" w:space="0" w:color="auto"/>
          </w:divBdr>
        </w:div>
        <w:div w:id="155269757">
          <w:marLeft w:val="0"/>
          <w:marRight w:val="0"/>
          <w:marTop w:val="0"/>
          <w:marBottom w:val="0"/>
          <w:divBdr>
            <w:top w:val="none" w:sz="0" w:space="0" w:color="auto"/>
            <w:left w:val="none" w:sz="0" w:space="0" w:color="auto"/>
            <w:bottom w:val="none" w:sz="0" w:space="0" w:color="auto"/>
            <w:right w:val="none" w:sz="0" w:space="0" w:color="auto"/>
          </w:divBdr>
        </w:div>
        <w:div w:id="155270852">
          <w:marLeft w:val="0"/>
          <w:marRight w:val="0"/>
          <w:marTop w:val="0"/>
          <w:marBottom w:val="0"/>
          <w:divBdr>
            <w:top w:val="none" w:sz="0" w:space="0" w:color="auto"/>
            <w:left w:val="none" w:sz="0" w:space="0" w:color="auto"/>
            <w:bottom w:val="none" w:sz="0" w:space="0" w:color="auto"/>
            <w:right w:val="none" w:sz="0" w:space="0" w:color="auto"/>
          </w:divBdr>
          <w:divsChild>
            <w:div w:id="609818519">
              <w:marLeft w:val="0"/>
              <w:marRight w:val="0"/>
              <w:marTop w:val="0"/>
              <w:marBottom w:val="0"/>
              <w:divBdr>
                <w:top w:val="none" w:sz="0" w:space="0" w:color="auto"/>
                <w:left w:val="none" w:sz="0" w:space="0" w:color="auto"/>
                <w:bottom w:val="none" w:sz="0" w:space="0" w:color="auto"/>
                <w:right w:val="none" w:sz="0" w:space="0" w:color="auto"/>
              </w:divBdr>
            </w:div>
          </w:divsChild>
        </w:div>
        <w:div w:id="155338518">
          <w:marLeft w:val="0"/>
          <w:marRight w:val="0"/>
          <w:marTop w:val="0"/>
          <w:marBottom w:val="0"/>
          <w:divBdr>
            <w:top w:val="none" w:sz="0" w:space="0" w:color="auto"/>
            <w:left w:val="none" w:sz="0" w:space="0" w:color="auto"/>
            <w:bottom w:val="none" w:sz="0" w:space="0" w:color="auto"/>
            <w:right w:val="none" w:sz="0" w:space="0" w:color="auto"/>
          </w:divBdr>
          <w:divsChild>
            <w:div w:id="210966567">
              <w:marLeft w:val="0"/>
              <w:marRight w:val="0"/>
              <w:marTop w:val="0"/>
              <w:marBottom w:val="75"/>
              <w:divBdr>
                <w:top w:val="none" w:sz="0" w:space="0" w:color="auto"/>
                <w:left w:val="none" w:sz="0" w:space="0" w:color="auto"/>
                <w:bottom w:val="none" w:sz="0" w:space="0" w:color="auto"/>
                <w:right w:val="none" w:sz="0" w:space="0" w:color="auto"/>
              </w:divBdr>
            </w:div>
          </w:divsChild>
        </w:div>
        <w:div w:id="155339294">
          <w:marLeft w:val="0"/>
          <w:marRight w:val="0"/>
          <w:marTop w:val="0"/>
          <w:marBottom w:val="150"/>
          <w:divBdr>
            <w:top w:val="none" w:sz="0" w:space="0" w:color="auto"/>
            <w:left w:val="none" w:sz="0" w:space="0" w:color="auto"/>
            <w:bottom w:val="none" w:sz="0" w:space="0" w:color="auto"/>
            <w:right w:val="none" w:sz="0" w:space="0" w:color="auto"/>
          </w:divBdr>
        </w:div>
        <w:div w:id="155340121">
          <w:marLeft w:val="0"/>
          <w:marRight w:val="0"/>
          <w:marTop w:val="0"/>
          <w:marBottom w:val="0"/>
          <w:divBdr>
            <w:top w:val="none" w:sz="0" w:space="0" w:color="auto"/>
            <w:left w:val="none" w:sz="0" w:space="0" w:color="auto"/>
            <w:bottom w:val="none" w:sz="0" w:space="0" w:color="auto"/>
            <w:right w:val="none" w:sz="0" w:space="0" w:color="auto"/>
          </w:divBdr>
        </w:div>
        <w:div w:id="155387362">
          <w:marLeft w:val="0"/>
          <w:marRight w:val="0"/>
          <w:marTop w:val="0"/>
          <w:marBottom w:val="0"/>
          <w:divBdr>
            <w:top w:val="none" w:sz="0" w:space="0" w:color="auto"/>
            <w:left w:val="none" w:sz="0" w:space="0" w:color="auto"/>
            <w:bottom w:val="none" w:sz="0" w:space="0" w:color="auto"/>
            <w:right w:val="none" w:sz="0" w:space="0" w:color="auto"/>
          </w:divBdr>
          <w:divsChild>
            <w:div w:id="672100800">
              <w:marLeft w:val="0"/>
              <w:marRight w:val="0"/>
              <w:marTop w:val="0"/>
              <w:marBottom w:val="0"/>
              <w:divBdr>
                <w:top w:val="none" w:sz="0" w:space="0" w:color="auto"/>
                <w:left w:val="none" w:sz="0" w:space="0" w:color="auto"/>
                <w:bottom w:val="none" w:sz="0" w:space="0" w:color="auto"/>
                <w:right w:val="none" w:sz="0" w:space="0" w:color="auto"/>
              </w:divBdr>
            </w:div>
          </w:divsChild>
        </w:div>
        <w:div w:id="155459990">
          <w:marLeft w:val="75"/>
          <w:marRight w:val="75"/>
          <w:marTop w:val="75"/>
          <w:marBottom w:val="75"/>
          <w:divBdr>
            <w:top w:val="single" w:sz="4" w:space="0" w:color="CCCCCC"/>
            <w:left w:val="single" w:sz="4" w:space="0" w:color="CCCCCC"/>
            <w:bottom w:val="single" w:sz="4" w:space="0" w:color="CCCCCC"/>
            <w:right w:val="single" w:sz="4" w:space="0" w:color="CCCCCC"/>
          </w:divBdr>
        </w:div>
        <w:div w:id="155463552">
          <w:marLeft w:val="0"/>
          <w:marRight w:val="0"/>
          <w:marTop w:val="0"/>
          <w:marBottom w:val="0"/>
          <w:divBdr>
            <w:top w:val="none" w:sz="0" w:space="0" w:color="auto"/>
            <w:left w:val="none" w:sz="0" w:space="0" w:color="auto"/>
            <w:bottom w:val="none" w:sz="0" w:space="0" w:color="auto"/>
            <w:right w:val="none" w:sz="0" w:space="0" w:color="auto"/>
          </w:divBdr>
        </w:div>
        <w:div w:id="155463902">
          <w:marLeft w:val="0"/>
          <w:marRight w:val="0"/>
          <w:marTop w:val="0"/>
          <w:marBottom w:val="120"/>
          <w:divBdr>
            <w:top w:val="none" w:sz="0" w:space="0" w:color="auto"/>
            <w:left w:val="none" w:sz="0" w:space="0" w:color="auto"/>
            <w:bottom w:val="none" w:sz="0" w:space="0" w:color="auto"/>
            <w:right w:val="none" w:sz="0" w:space="0" w:color="auto"/>
          </w:divBdr>
        </w:div>
        <w:div w:id="155532604">
          <w:marLeft w:val="-225"/>
          <w:marRight w:val="-225"/>
          <w:marTop w:val="0"/>
          <w:marBottom w:val="0"/>
          <w:divBdr>
            <w:top w:val="none" w:sz="0" w:space="0" w:color="auto"/>
            <w:left w:val="none" w:sz="0" w:space="0" w:color="auto"/>
            <w:bottom w:val="none" w:sz="0" w:space="0" w:color="auto"/>
            <w:right w:val="none" w:sz="0" w:space="0" w:color="auto"/>
          </w:divBdr>
        </w:div>
        <w:div w:id="155533818">
          <w:marLeft w:val="0"/>
          <w:marRight w:val="0"/>
          <w:marTop w:val="0"/>
          <w:marBottom w:val="0"/>
          <w:divBdr>
            <w:top w:val="none" w:sz="0" w:space="0" w:color="auto"/>
            <w:left w:val="none" w:sz="0" w:space="0" w:color="auto"/>
            <w:bottom w:val="none" w:sz="0" w:space="0" w:color="auto"/>
            <w:right w:val="none" w:sz="0" w:space="0" w:color="auto"/>
          </w:divBdr>
        </w:div>
        <w:div w:id="155534286">
          <w:marLeft w:val="0"/>
          <w:marRight w:val="0"/>
          <w:marTop w:val="0"/>
          <w:marBottom w:val="0"/>
          <w:divBdr>
            <w:top w:val="none" w:sz="0" w:space="0" w:color="auto"/>
            <w:left w:val="none" w:sz="0" w:space="0" w:color="auto"/>
            <w:bottom w:val="none" w:sz="0" w:space="0" w:color="auto"/>
            <w:right w:val="none" w:sz="0" w:space="0" w:color="auto"/>
          </w:divBdr>
        </w:div>
        <w:div w:id="155608046">
          <w:marLeft w:val="0"/>
          <w:marRight w:val="0"/>
          <w:marTop w:val="0"/>
          <w:marBottom w:val="0"/>
          <w:divBdr>
            <w:top w:val="none" w:sz="0" w:space="0" w:color="auto"/>
            <w:left w:val="none" w:sz="0" w:space="0" w:color="auto"/>
            <w:bottom w:val="none" w:sz="0" w:space="0" w:color="auto"/>
            <w:right w:val="none" w:sz="0" w:space="0" w:color="auto"/>
          </w:divBdr>
        </w:div>
        <w:div w:id="155650635">
          <w:marLeft w:val="0"/>
          <w:marRight w:val="0"/>
          <w:marTop w:val="330"/>
          <w:marBottom w:val="0"/>
          <w:divBdr>
            <w:top w:val="none" w:sz="0" w:space="0" w:color="auto"/>
            <w:left w:val="none" w:sz="0" w:space="0" w:color="auto"/>
            <w:bottom w:val="none" w:sz="0" w:space="0" w:color="auto"/>
            <w:right w:val="none" w:sz="0" w:space="0" w:color="auto"/>
          </w:divBdr>
          <w:divsChild>
            <w:div w:id="353921081">
              <w:marLeft w:val="0"/>
              <w:marRight w:val="0"/>
              <w:marTop w:val="0"/>
              <w:marBottom w:val="0"/>
              <w:divBdr>
                <w:top w:val="none" w:sz="0" w:space="0" w:color="auto"/>
                <w:left w:val="none" w:sz="0" w:space="0" w:color="auto"/>
                <w:bottom w:val="none" w:sz="0" w:space="0" w:color="auto"/>
                <w:right w:val="none" w:sz="0" w:space="0" w:color="auto"/>
              </w:divBdr>
            </w:div>
          </w:divsChild>
        </w:div>
        <w:div w:id="155653440">
          <w:marLeft w:val="0"/>
          <w:marRight w:val="0"/>
          <w:marTop w:val="0"/>
          <w:marBottom w:val="0"/>
          <w:divBdr>
            <w:top w:val="none" w:sz="0" w:space="0" w:color="auto"/>
            <w:left w:val="none" w:sz="0" w:space="0" w:color="auto"/>
            <w:bottom w:val="none" w:sz="0" w:space="0" w:color="auto"/>
            <w:right w:val="none" w:sz="0" w:space="0" w:color="auto"/>
          </w:divBdr>
          <w:divsChild>
            <w:div w:id="151918375">
              <w:marLeft w:val="0"/>
              <w:marRight w:val="0"/>
              <w:marTop w:val="0"/>
              <w:marBottom w:val="240"/>
              <w:divBdr>
                <w:top w:val="none" w:sz="0" w:space="0" w:color="auto"/>
                <w:left w:val="none" w:sz="0" w:space="0" w:color="auto"/>
                <w:bottom w:val="none" w:sz="0" w:space="0" w:color="auto"/>
                <w:right w:val="none" w:sz="0" w:space="0" w:color="auto"/>
              </w:divBdr>
            </w:div>
            <w:div w:id="660691864">
              <w:marLeft w:val="0"/>
              <w:marRight w:val="0"/>
              <w:marTop w:val="0"/>
              <w:marBottom w:val="240"/>
              <w:divBdr>
                <w:top w:val="none" w:sz="0" w:space="0" w:color="auto"/>
                <w:left w:val="none" w:sz="0" w:space="0" w:color="auto"/>
                <w:bottom w:val="none" w:sz="0" w:space="0" w:color="auto"/>
                <w:right w:val="none" w:sz="0" w:space="0" w:color="auto"/>
              </w:divBdr>
            </w:div>
          </w:divsChild>
        </w:div>
        <w:div w:id="155733845">
          <w:marLeft w:val="0"/>
          <w:marRight w:val="0"/>
          <w:marTop w:val="0"/>
          <w:marBottom w:val="0"/>
          <w:divBdr>
            <w:top w:val="none" w:sz="0" w:space="0" w:color="auto"/>
            <w:left w:val="none" w:sz="0" w:space="0" w:color="auto"/>
            <w:bottom w:val="none" w:sz="0" w:space="0" w:color="auto"/>
            <w:right w:val="none" w:sz="0" w:space="0" w:color="auto"/>
          </w:divBdr>
        </w:div>
        <w:div w:id="155849772">
          <w:marLeft w:val="1463"/>
          <w:marRight w:val="0"/>
          <w:marTop w:val="0"/>
          <w:marBottom w:val="0"/>
          <w:divBdr>
            <w:top w:val="none" w:sz="0" w:space="0" w:color="auto"/>
            <w:left w:val="none" w:sz="0" w:space="0" w:color="auto"/>
            <w:bottom w:val="none" w:sz="0" w:space="0" w:color="auto"/>
            <w:right w:val="none" w:sz="0" w:space="0" w:color="auto"/>
          </w:divBdr>
          <w:divsChild>
            <w:div w:id="19366371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55852523">
          <w:marLeft w:val="0"/>
          <w:marRight w:val="0"/>
          <w:marTop w:val="0"/>
          <w:marBottom w:val="0"/>
          <w:divBdr>
            <w:top w:val="none" w:sz="0" w:space="0" w:color="auto"/>
            <w:left w:val="none" w:sz="0" w:space="0" w:color="auto"/>
            <w:bottom w:val="none" w:sz="0" w:space="0" w:color="auto"/>
            <w:right w:val="none" w:sz="0" w:space="0" w:color="auto"/>
          </w:divBdr>
        </w:div>
        <w:div w:id="155922707">
          <w:marLeft w:val="-150"/>
          <w:marRight w:val="-150"/>
          <w:marTop w:val="0"/>
          <w:marBottom w:val="0"/>
          <w:divBdr>
            <w:top w:val="none" w:sz="0" w:space="0" w:color="auto"/>
            <w:left w:val="none" w:sz="0" w:space="0" w:color="auto"/>
            <w:bottom w:val="none" w:sz="0" w:space="0" w:color="auto"/>
            <w:right w:val="none" w:sz="0" w:space="0" w:color="auto"/>
          </w:divBdr>
          <w:divsChild>
            <w:div w:id="720251410">
              <w:marLeft w:val="0"/>
              <w:marRight w:val="0"/>
              <w:marTop w:val="0"/>
              <w:marBottom w:val="0"/>
              <w:divBdr>
                <w:top w:val="none" w:sz="0" w:space="0" w:color="auto"/>
                <w:left w:val="none" w:sz="0" w:space="0" w:color="auto"/>
                <w:bottom w:val="none" w:sz="0" w:space="0" w:color="auto"/>
                <w:right w:val="none" w:sz="0" w:space="0" w:color="auto"/>
              </w:divBdr>
              <w:divsChild>
                <w:div w:id="388530096">
                  <w:marLeft w:val="-150"/>
                  <w:marRight w:val="-150"/>
                  <w:marTop w:val="0"/>
                  <w:marBottom w:val="0"/>
                  <w:divBdr>
                    <w:top w:val="none" w:sz="0" w:space="0" w:color="auto"/>
                    <w:left w:val="none" w:sz="0" w:space="0" w:color="auto"/>
                    <w:bottom w:val="none" w:sz="0" w:space="0" w:color="auto"/>
                    <w:right w:val="none" w:sz="0" w:space="0" w:color="auto"/>
                  </w:divBdr>
                  <w:divsChild>
                    <w:div w:id="7149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5574">
          <w:marLeft w:val="0"/>
          <w:marRight w:val="0"/>
          <w:marTop w:val="0"/>
          <w:marBottom w:val="0"/>
          <w:divBdr>
            <w:top w:val="none" w:sz="0" w:space="0" w:color="auto"/>
            <w:left w:val="none" w:sz="0" w:space="0" w:color="auto"/>
            <w:bottom w:val="none" w:sz="0" w:space="0" w:color="auto"/>
            <w:right w:val="none" w:sz="0" w:space="0" w:color="auto"/>
          </w:divBdr>
          <w:divsChild>
            <w:div w:id="619074509">
              <w:marLeft w:val="0"/>
              <w:marRight w:val="0"/>
              <w:marTop w:val="0"/>
              <w:marBottom w:val="0"/>
              <w:divBdr>
                <w:top w:val="none" w:sz="0" w:space="0" w:color="auto"/>
                <w:left w:val="none" w:sz="0" w:space="0" w:color="auto"/>
                <w:bottom w:val="none" w:sz="0" w:space="0" w:color="auto"/>
                <w:right w:val="none" w:sz="0" w:space="0" w:color="auto"/>
              </w:divBdr>
            </w:div>
          </w:divsChild>
        </w:div>
        <w:div w:id="155925744">
          <w:marLeft w:val="0"/>
          <w:marRight w:val="0"/>
          <w:marTop w:val="0"/>
          <w:marBottom w:val="75"/>
          <w:divBdr>
            <w:top w:val="none" w:sz="0" w:space="0" w:color="auto"/>
            <w:left w:val="none" w:sz="0" w:space="0" w:color="auto"/>
            <w:bottom w:val="none" w:sz="0" w:space="0" w:color="auto"/>
            <w:right w:val="none" w:sz="0" w:space="0" w:color="auto"/>
          </w:divBdr>
        </w:div>
        <w:div w:id="155993749">
          <w:marLeft w:val="0"/>
          <w:marRight w:val="0"/>
          <w:marTop w:val="0"/>
          <w:marBottom w:val="0"/>
          <w:divBdr>
            <w:top w:val="none" w:sz="0" w:space="0" w:color="auto"/>
            <w:left w:val="none" w:sz="0" w:space="0" w:color="auto"/>
            <w:bottom w:val="none" w:sz="0" w:space="0" w:color="auto"/>
            <w:right w:val="none" w:sz="0" w:space="0" w:color="auto"/>
          </w:divBdr>
          <w:divsChild>
            <w:div w:id="90979539">
              <w:marLeft w:val="0"/>
              <w:marRight w:val="0"/>
              <w:marTop w:val="0"/>
              <w:marBottom w:val="240"/>
              <w:divBdr>
                <w:top w:val="none" w:sz="0" w:space="0" w:color="auto"/>
                <w:left w:val="none" w:sz="0" w:space="0" w:color="auto"/>
                <w:bottom w:val="none" w:sz="0" w:space="0" w:color="auto"/>
                <w:right w:val="none" w:sz="0" w:space="0" w:color="auto"/>
              </w:divBdr>
            </w:div>
          </w:divsChild>
        </w:div>
        <w:div w:id="155994295">
          <w:marLeft w:val="0"/>
          <w:marRight w:val="0"/>
          <w:marTop w:val="0"/>
          <w:marBottom w:val="0"/>
          <w:divBdr>
            <w:top w:val="none" w:sz="0" w:space="0" w:color="auto"/>
            <w:left w:val="none" w:sz="0" w:space="0" w:color="auto"/>
            <w:bottom w:val="none" w:sz="0" w:space="0" w:color="auto"/>
            <w:right w:val="none" w:sz="0" w:space="0" w:color="auto"/>
          </w:divBdr>
        </w:div>
        <w:div w:id="156113101">
          <w:marLeft w:val="-150"/>
          <w:marRight w:val="-150"/>
          <w:marTop w:val="0"/>
          <w:marBottom w:val="0"/>
          <w:divBdr>
            <w:top w:val="none" w:sz="0" w:space="0" w:color="auto"/>
            <w:left w:val="none" w:sz="0" w:space="0" w:color="auto"/>
            <w:bottom w:val="none" w:sz="0" w:space="0" w:color="auto"/>
            <w:right w:val="none" w:sz="0" w:space="0" w:color="auto"/>
          </w:divBdr>
        </w:div>
        <w:div w:id="156114291">
          <w:marLeft w:val="0"/>
          <w:marRight w:val="0"/>
          <w:marTop w:val="0"/>
          <w:marBottom w:val="0"/>
          <w:divBdr>
            <w:top w:val="single" w:sz="2" w:space="0" w:color="E0E0E0"/>
            <w:left w:val="single" w:sz="2" w:space="0" w:color="E0E0E0"/>
            <w:bottom w:val="single" w:sz="2" w:space="0" w:color="E0E0E0"/>
            <w:right w:val="single" w:sz="2" w:space="0" w:color="E0E0E0"/>
          </w:divBdr>
        </w:div>
        <w:div w:id="156265329">
          <w:marLeft w:val="0"/>
          <w:marRight w:val="0"/>
          <w:marTop w:val="150"/>
          <w:marBottom w:val="0"/>
          <w:divBdr>
            <w:top w:val="none" w:sz="0" w:space="0" w:color="auto"/>
            <w:left w:val="none" w:sz="0" w:space="0" w:color="auto"/>
            <w:bottom w:val="none" w:sz="0" w:space="0" w:color="auto"/>
            <w:right w:val="none" w:sz="0" w:space="0" w:color="auto"/>
          </w:divBdr>
        </w:div>
        <w:div w:id="156382288">
          <w:marLeft w:val="0"/>
          <w:marRight w:val="0"/>
          <w:marTop w:val="0"/>
          <w:marBottom w:val="0"/>
          <w:divBdr>
            <w:top w:val="none" w:sz="0" w:space="0" w:color="auto"/>
            <w:left w:val="none" w:sz="0" w:space="0" w:color="auto"/>
            <w:bottom w:val="none" w:sz="0" w:space="0" w:color="auto"/>
            <w:right w:val="none" w:sz="0" w:space="0" w:color="auto"/>
          </w:divBdr>
        </w:div>
        <w:div w:id="156388028">
          <w:marLeft w:val="-225"/>
          <w:marRight w:val="-225"/>
          <w:marTop w:val="0"/>
          <w:marBottom w:val="0"/>
          <w:divBdr>
            <w:top w:val="none" w:sz="0" w:space="0" w:color="auto"/>
            <w:left w:val="none" w:sz="0" w:space="0" w:color="auto"/>
            <w:bottom w:val="none" w:sz="0" w:space="0" w:color="auto"/>
            <w:right w:val="none" w:sz="0" w:space="0" w:color="auto"/>
          </w:divBdr>
        </w:div>
        <w:div w:id="156389946">
          <w:marLeft w:val="0"/>
          <w:marRight w:val="0"/>
          <w:marTop w:val="0"/>
          <w:marBottom w:val="0"/>
          <w:divBdr>
            <w:top w:val="none" w:sz="0" w:space="0" w:color="auto"/>
            <w:left w:val="none" w:sz="0" w:space="0" w:color="auto"/>
            <w:bottom w:val="none" w:sz="0" w:space="0" w:color="auto"/>
            <w:right w:val="none" w:sz="0" w:space="0" w:color="auto"/>
          </w:divBdr>
        </w:div>
        <w:div w:id="156456976">
          <w:marLeft w:val="0"/>
          <w:marRight w:val="0"/>
          <w:marTop w:val="0"/>
          <w:marBottom w:val="0"/>
          <w:divBdr>
            <w:top w:val="none" w:sz="0" w:space="0" w:color="auto"/>
            <w:left w:val="none" w:sz="0" w:space="0" w:color="auto"/>
            <w:bottom w:val="none" w:sz="0" w:space="0" w:color="auto"/>
            <w:right w:val="none" w:sz="0" w:space="0" w:color="auto"/>
          </w:divBdr>
        </w:div>
        <w:div w:id="156458777">
          <w:marLeft w:val="0"/>
          <w:marRight w:val="0"/>
          <w:marTop w:val="0"/>
          <w:marBottom w:val="240"/>
          <w:divBdr>
            <w:top w:val="none" w:sz="0" w:space="0" w:color="auto"/>
            <w:left w:val="none" w:sz="0" w:space="0" w:color="auto"/>
            <w:bottom w:val="none" w:sz="0" w:space="0" w:color="auto"/>
            <w:right w:val="none" w:sz="0" w:space="0" w:color="auto"/>
          </w:divBdr>
        </w:div>
        <w:div w:id="156460017">
          <w:marLeft w:val="0"/>
          <w:marRight w:val="0"/>
          <w:marTop w:val="0"/>
          <w:marBottom w:val="125"/>
          <w:divBdr>
            <w:top w:val="none" w:sz="0" w:space="0" w:color="auto"/>
            <w:left w:val="none" w:sz="0" w:space="0" w:color="auto"/>
            <w:bottom w:val="none" w:sz="0" w:space="0" w:color="auto"/>
            <w:right w:val="none" w:sz="0" w:space="0" w:color="auto"/>
          </w:divBdr>
        </w:div>
        <w:div w:id="156464698">
          <w:marLeft w:val="0"/>
          <w:marRight w:val="0"/>
          <w:marTop w:val="0"/>
          <w:marBottom w:val="0"/>
          <w:divBdr>
            <w:top w:val="none" w:sz="0" w:space="0" w:color="auto"/>
            <w:left w:val="none" w:sz="0" w:space="0" w:color="auto"/>
            <w:bottom w:val="none" w:sz="0" w:space="0" w:color="auto"/>
            <w:right w:val="none" w:sz="0" w:space="0" w:color="auto"/>
          </w:divBdr>
        </w:div>
        <w:div w:id="156500988">
          <w:marLeft w:val="-225"/>
          <w:marRight w:val="-225"/>
          <w:marTop w:val="0"/>
          <w:marBottom w:val="0"/>
          <w:divBdr>
            <w:top w:val="none" w:sz="0" w:space="0" w:color="auto"/>
            <w:left w:val="none" w:sz="0" w:space="0" w:color="auto"/>
            <w:bottom w:val="none" w:sz="0" w:space="0" w:color="auto"/>
            <w:right w:val="none" w:sz="0" w:space="0" w:color="auto"/>
          </w:divBdr>
          <w:divsChild>
            <w:div w:id="614294224">
              <w:marLeft w:val="0"/>
              <w:marRight w:val="0"/>
              <w:marTop w:val="150"/>
              <w:marBottom w:val="0"/>
              <w:divBdr>
                <w:top w:val="none" w:sz="0" w:space="0" w:color="auto"/>
                <w:left w:val="none" w:sz="0" w:space="0" w:color="auto"/>
                <w:bottom w:val="none" w:sz="0" w:space="0" w:color="auto"/>
                <w:right w:val="none" w:sz="0" w:space="0" w:color="auto"/>
              </w:divBdr>
              <w:divsChild>
                <w:div w:id="1212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4273">
          <w:marLeft w:val="-225"/>
          <w:marRight w:val="-225"/>
          <w:marTop w:val="0"/>
          <w:marBottom w:val="0"/>
          <w:divBdr>
            <w:top w:val="none" w:sz="0" w:space="0" w:color="auto"/>
            <w:left w:val="none" w:sz="0" w:space="0" w:color="auto"/>
            <w:bottom w:val="none" w:sz="0" w:space="0" w:color="auto"/>
            <w:right w:val="none" w:sz="0" w:space="0" w:color="auto"/>
          </w:divBdr>
        </w:div>
        <w:div w:id="156531069">
          <w:marLeft w:val="0"/>
          <w:marRight w:val="0"/>
          <w:marTop w:val="0"/>
          <w:marBottom w:val="240"/>
          <w:divBdr>
            <w:top w:val="none" w:sz="0" w:space="0" w:color="auto"/>
            <w:left w:val="none" w:sz="0" w:space="0" w:color="auto"/>
            <w:bottom w:val="none" w:sz="0" w:space="0" w:color="auto"/>
            <w:right w:val="none" w:sz="0" w:space="0" w:color="auto"/>
          </w:divBdr>
        </w:div>
        <w:div w:id="156649912">
          <w:marLeft w:val="0"/>
          <w:marRight w:val="0"/>
          <w:marTop w:val="0"/>
          <w:marBottom w:val="0"/>
          <w:divBdr>
            <w:top w:val="none" w:sz="0" w:space="0" w:color="auto"/>
            <w:left w:val="none" w:sz="0" w:space="0" w:color="auto"/>
            <w:bottom w:val="none" w:sz="0" w:space="0" w:color="auto"/>
            <w:right w:val="none" w:sz="0" w:space="0" w:color="auto"/>
          </w:divBdr>
        </w:div>
        <w:div w:id="156658113">
          <w:marLeft w:val="0"/>
          <w:marRight w:val="0"/>
          <w:marTop w:val="0"/>
          <w:marBottom w:val="0"/>
          <w:divBdr>
            <w:top w:val="none" w:sz="0" w:space="0" w:color="auto"/>
            <w:left w:val="none" w:sz="0" w:space="0" w:color="auto"/>
            <w:bottom w:val="none" w:sz="0" w:space="0" w:color="auto"/>
            <w:right w:val="none" w:sz="0" w:space="0" w:color="auto"/>
          </w:divBdr>
        </w:div>
        <w:div w:id="156727694">
          <w:marLeft w:val="-150"/>
          <w:marRight w:val="-150"/>
          <w:marTop w:val="0"/>
          <w:marBottom w:val="0"/>
          <w:divBdr>
            <w:top w:val="none" w:sz="0" w:space="0" w:color="auto"/>
            <w:left w:val="none" w:sz="0" w:space="0" w:color="auto"/>
            <w:bottom w:val="none" w:sz="0" w:space="0" w:color="auto"/>
            <w:right w:val="none" w:sz="0" w:space="0" w:color="auto"/>
          </w:divBdr>
          <w:divsChild>
            <w:div w:id="275913560">
              <w:marLeft w:val="0"/>
              <w:marRight w:val="0"/>
              <w:marTop w:val="0"/>
              <w:marBottom w:val="0"/>
              <w:divBdr>
                <w:top w:val="none" w:sz="0" w:space="0" w:color="auto"/>
                <w:left w:val="none" w:sz="0" w:space="0" w:color="auto"/>
                <w:bottom w:val="none" w:sz="0" w:space="0" w:color="auto"/>
                <w:right w:val="none" w:sz="0" w:space="0" w:color="auto"/>
              </w:divBdr>
              <w:divsChild>
                <w:div w:id="7239872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775273">
          <w:marLeft w:val="0"/>
          <w:marRight w:val="0"/>
          <w:marTop w:val="0"/>
          <w:marBottom w:val="0"/>
          <w:divBdr>
            <w:top w:val="none" w:sz="0" w:space="0" w:color="auto"/>
            <w:left w:val="none" w:sz="0" w:space="0" w:color="auto"/>
            <w:bottom w:val="none" w:sz="0" w:space="0" w:color="auto"/>
            <w:right w:val="none" w:sz="0" w:space="0" w:color="auto"/>
          </w:divBdr>
        </w:div>
        <w:div w:id="156845304">
          <w:marLeft w:val="0"/>
          <w:marRight w:val="0"/>
          <w:marTop w:val="0"/>
          <w:marBottom w:val="0"/>
          <w:divBdr>
            <w:top w:val="none" w:sz="0" w:space="0" w:color="auto"/>
            <w:left w:val="none" w:sz="0" w:space="0" w:color="auto"/>
            <w:bottom w:val="none" w:sz="0" w:space="0" w:color="auto"/>
            <w:right w:val="none" w:sz="0" w:space="0" w:color="auto"/>
          </w:divBdr>
        </w:div>
        <w:div w:id="156851366">
          <w:marLeft w:val="750"/>
          <w:marRight w:val="0"/>
          <w:marTop w:val="0"/>
          <w:marBottom w:val="0"/>
          <w:divBdr>
            <w:top w:val="none" w:sz="0" w:space="0" w:color="auto"/>
            <w:left w:val="none" w:sz="0" w:space="0" w:color="auto"/>
            <w:bottom w:val="none" w:sz="0" w:space="0" w:color="auto"/>
            <w:right w:val="none" w:sz="0" w:space="0" w:color="auto"/>
          </w:divBdr>
          <w:divsChild>
            <w:div w:id="454786921">
              <w:marLeft w:val="15"/>
              <w:marRight w:val="225"/>
              <w:marTop w:val="225"/>
              <w:marBottom w:val="105"/>
              <w:divBdr>
                <w:top w:val="none" w:sz="0" w:space="0" w:color="auto"/>
                <w:left w:val="none" w:sz="0" w:space="0" w:color="auto"/>
                <w:bottom w:val="none" w:sz="0" w:space="0" w:color="auto"/>
                <w:right w:val="none" w:sz="0" w:space="0" w:color="auto"/>
              </w:divBdr>
              <w:divsChild>
                <w:div w:id="15958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049">
          <w:marLeft w:val="0"/>
          <w:marRight w:val="0"/>
          <w:marTop w:val="0"/>
          <w:marBottom w:val="0"/>
          <w:divBdr>
            <w:top w:val="none" w:sz="0" w:space="0" w:color="auto"/>
            <w:left w:val="none" w:sz="0" w:space="0" w:color="auto"/>
            <w:bottom w:val="none" w:sz="0" w:space="0" w:color="auto"/>
            <w:right w:val="none" w:sz="0" w:space="0" w:color="auto"/>
          </w:divBdr>
        </w:div>
        <w:div w:id="156923726">
          <w:marLeft w:val="0"/>
          <w:marRight w:val="0"/>
          <w:marTop w:val="0"/>
          <w:marBottom w:val="0"/>
          <w:divBdr>
            <w:top w:val="none" w:sz="0" w:space="0" w:color="auto"/>
            <w:left w:val="none" w:sz="0" w:space="0" w:color="auto"/>
            <w:bottom w:val="none" w:sz="0" w:space="0" w:color="auto"/>
            <w:right w:val="none" w:sz="0" w:space="0" w:color="auto"/>
          </w:divBdr>
        </w:div>
        <w:div w:id="156924141">
          <w:marLeft w:val="0"/>
          <w:marRight w:val="0"/>
          <w:marTop w:val="0"/>
          <w:marBottom w:val="0"/>
          <w:divBdr>
            <w:top w:val="none" w:sz="0" w:space="0" w:color="auto"/>
            <w:left w:val="none" w:sz="0" w:space="0" w:color="auto"/>
            <w:bottom w:val="none" w:sz="0" w:space="0" w:color="auto"/>
            <w:right w:val="none" w:sz="0" w:space="0" w:color="auto"/>
          </w:divBdr>
        </w:div>
        <w:div w:id="156924653">
          <w:marLeft w:val="0"/>
          <w:marRight w:val="0"/>
          <w:marTop w:val="0"/>
          <w:marBottom w:val="0"/>
          <w:divBdr>
            <w:top w:val="none" w:sz="0" w:space="0" w:color="auto"/>
            <w:left w:val="none" w:sz="0" w:space="0" w:color="auto"/>
            <w:bottom w:val="none" w:sz="0" w:space="0" w:color="auto"/>
            <w:right w:val="none" w:sz="0" w:space="0" w:color="auto"/>
          </w:divBdr>
        </w:div>
        <w:div w:id="156961388">
          <w:marLeft w:val="0"/>
          <w:marRight w:val="0"/>
          <w:marTop w:val="0"/>
          <w:marBottom w:val="250"/>
          <w:divBdr>
            <w:top w:val="none" w:sz="0" w:space="0" w:color="auto"/>
            <w:left w:val="none" w:sz="0" w:space="0" w:color="auto"/>
            <w:bottom w:val="single" w:sz="4" w:space="6" w:color="000000"/>
            <w:right w:val="none" w:sz="0" w:space="0" w:color="auto"/>
          </w:divBdr>
        </w:div>
        <w:div w:id="157040868">
          <w:marLeft w:val="0"/>
          <w:marRight w:val="0"/>
          <w:marTop w:val="125"/>
          <w:marBottom w:val="0"/>
          <w:divBdr>
            <w:top w:val="none" w:sz="0" w:space="0" w:color="auto"/>
            <w:left w:val="none" w:sz="0" w:space="0" w:color="auto"/>
            <w:bottom w:val="none" w:sz="0" w:space="0" w:color="auto"/>
            <w:right w:val="none" w:sz="0" w:space="0" w:color="auto"/>
          </w:divBdr>
        </w:div>
        <w:div w:id="157041682">
          <w:marLeft w:val="0"/>
          <w:marRight w:val="0"/>
          <w:marTop w:val="0"/>
          <w:marBottom w:val="0"/>
          <w:divBdr>
            <w:top w:val="none" w:sz="0" w:space="0" w:color="auto"/>
            <w:left w:val="none" w:sz="0" w:space="0" w:color="auto"/>
            <w:bottom w:val="none" w:sz="0" w:space="0" w:color="auto"/>
            <w:right w:val="none" w:sz="0" w:space="0" w:color="auto"/>
          </w:divBdr>
        </w:div>
        <w:div w:id="157112064">
          <w:marLeft w:val="0"/>
          <w:marRight w:val="0"/>
          <w:marTop w:val="0"/>
          <w:marBottom w:val="0"/>
          <w:divBdr>
            <w:top w:val="none" w:sz="0" w:space="0" w:color="auto"/>
            <w:left w:val="none" w:sz="0" w:space="0" w:color="auto"/>
            <w:bottom w:val="none" w:sz="0" w:space="0" w:color="auto"/>
            <w:right w:val="none" w:sz="0" w:space="0" w:color="auto"/>
          </w:divBdr>
        </w:div>
        <w:div w:id="157232654">
          <w:marLeft w:val="0"/>
          <w:marRight w:val="0"/>
          <w:marTop w:val="0"/>
          <w:marBottom w:val="300"/>
          <w:divBdr>
            <w:top w:val="none" w:sz="0" w:space="0" w:color="auto"/>
            <w:left w:val="none" w:sz="0" w:space="0" w:color="auto"/>
            <w:bottom w:val="none" w:sz="0" w:space="0" w:color="auto"/>
            <w:right w:val="none" w:sz="0" w:space="0" w:color="auto"/>
          </w:divBdr>
          <w:divsChild>
            <w:div w:id="190412738">
              <w:marLeft w:val="0"/>
              <w:marRight w:val="0"/>
              <w:marTop w:val="0"/>
              <w:marBottom w:val="0"/>
              <w:divBdr>
                <w:top w:val="none" w:sz="0" w:space="0" w:color="auto"/>
                <w:left w:val="none" w:sz="0" w:space="0" w:color="auto"/>
                <w:bottom w:val="none" w:sz="0" w:space="0" w:color="auto"/>
                <w:right w:val="none" w:sz="0" w:space="0" w:color="auto"/>
              </w:divBdr>
            </w:div>
          </w:divsChild>
        </w:div>
        <w:div w:id="157232740">
          <w:marLeft w:val="0"/>
          <w:marRight w:val="0"/>
          <w:marTop w:val="0"/>
          <w:marBottom w:val="0"/>
          <w:divBdr>
            <w:top w:val="none" w:sz="0" w:space="0" w:color="auto"/>
            <w:left w:val="none" w:sz="0" w:space="0" w:color="auto"/>
            <w:bottom w:val="none" w:sz="0" w:space="0" w:color="auto"/>
            <w:right w:val="none" w:sz="0" w:space="0" w:color="auto"/>
          </w:divBdr>
          <w:divsChild>
            <w:div w:id="454982061">
              <w:marLeft w:val="0"/>
              <w:marRight w:val="0"/>
              <w:marTop w:val="0"/>
              <w:marBottom w:val="0"/>
              <w:divBdr>
                <w:top w:val="none" w:sz="0" w:space="0" w:color="auto"/>
                <w:left w:val="none" w:sz="0" w:space="0" w:color="auto"/>
                <w:bottom w:val="none" w:sz="0" w:space="0" w:color="auto"/>
                <w:right w:val="none" w:sz="0" w:space="0" w:color="auto"/>
              </w:divBdr>
            </w:div>
          </w:divsChild>
        </w:div>
        <w:div w:id="157310992">
          <w:marLeft w:val="0"/>
          <w:marRight w:val="0"/>
          <w:marTop w:val="0"/>
          <w:marBottom w:val="0"/>
          <w:divBdr>
            <w:top w:val="none" w:sz="0" w:space="0" w:color="auto"/>
            <w:left w:val="none" w:sz="0" w:space="0" w:color="auto"/>
            <w:bottom w:val="none" w:sz="0" w:space="0" w:color="auto"/>
            <w:right w:val="none" w:sz="0" w:space="0" w:color="auto"/>
          </w:divBdr>
        </w:div>
        <w:div w:id="157312552">
          <w:marLeft w:val="0"/>
          <w:marRight w:val="0"/>
          <w:marTop w:val="0"/>
          <w:marBottom w:val="0"/>
          <w:divBdr>
            <w:top w:val="none" w:sz="0" w:space="0" w:color="auto"/>
            <w:left w:val="none" w:sz="0" w:space="0" w:color="auto"/>
            <w:bottom w:val="none" w:sz="0" w:space="0" w:color="auto"/>
            <w:right w:val="none" w:sz="0" w:space="0" w:color="auto"/>
          </w:divBdr>
        </w:div>
        <w:div w:id="157497650">
          <w:marLeft w:val="0"/>
          <w:marRight w:val="0"/>
          <w:marTop w:val="0"/>
          <w:marBottom w:val="0"/>
          <w:divBdr>
            <w:top w:val="none" w:sz="0" w:space="0" w:color="auto"/>
            <w:left w:val="none" w:sz="0" w:space="0" w:color="auto"/>
            <w:bottom w:val="none" w:sz="0" w:space="0" w:color="auto"/>
            <w:right w:val="none" w:sz="0" w:space="0" w:color="auto"/>
          </w:divBdr>
        </w:div>
        <w:div w:id="157498237">
          <w:marLeft w:val="0"/>
          <w:marRight w:val="225"/>
          <w:marTop w:val="0"/>
          <w:marBottom w:val="0"/>
          <w:divBdr>
            <w:top w:val="none" w:sz="0" w:space="0" w:color="auto"/>
            <w:left w:val="none" w:sz="0" w:space="0" w:color="auto"/>
            <w:bottom w:val="none" w:sz="0" w:space="0" w:color="auto"/>
            <w:right w:val="none" w:sz="0" w:space="0" w:color="auto"/>
          </w:divBdr>
        </w:div>
        <w:div w:id="157498307">
          <w:marLeft w:val="1463"/>
          <w:marRight w:val="0"/>
          <w:marTop w:val="0"/>
          <w:marBottom w:val="0"/>
          <w:divBdr>
            <w:top w:val="none" w:sz="0" w:space="0" w:color="auto"/>
            <w:left w:val="none" w:sz="0" w:space="0" w:color="auto"/>
            <w:bottom w:val="none" w:sz="0" w:space="0" w:color="auto"/>
            <w:right w:val="none" w:sz="0" w:space="0" w:color="auto"/>
          </w:divBdr>
        </w:div>
        <w:div w:id="157498326">
          <w:marLeft w:val="0"/>
          <w:marRight w:val="0"/>
          <w:marTop w:val="0"/>
          <w:marBottom w:val="0"/>
          <w:divBdr>
            <w:top w:val="single" w:sz="2" w:space="0" w:color="E0E0E0"/>
            <w:left w:val="single" w:sz="2" w:space="0" w:color="E0E0E0"/>
            <w:bottom w:val="single" w:sz="2" w:space="0" w:color="E0E0E0"/>
            <w:right w:val="single" w:sz="2" w:space="0" w:color="E0E0E0"/>
          </w:divBdr>
        </w:div>
        <w:div w:id="157500560">
          <w:marLeft w:val="0"/>
          <w:marRight w:val="0"/>
          <w:marTop w:val="0"/>
          <w:marBottom w:val="0"/>
          <w:divBdr>
            <w:top w:val="none" w:sz="0" w:space="0" w:color="auto"/>
            <w:left w:val="none" w:sz="0" w:space="0" w:color="auto"/>
            <w:bottom w:val="none" w:sz="0" w:space="0" w:color="auto"/>
            <w:right w:val="none" w:sz="0" w:space="0" w:color="auto"/>
          </w:divBdr>
        </w:div>
        <w:div w:id="157574651">
          <w:marLeft w:val="0"/>
          <w:marRight w:val="0"/>
          <w:marTop w:val="0"/>
          <w:marBottom w:val="0"/>
          <w:divBdr>
            <w:top w:val="none" w:sz="0" w:space="0" w:color="auto"/>
            <w:left w:val="none" w:sz="0" w:space="0" w:color="auto"/>
            <w:bottom w:val="none" w:sz="0" w:space="0" w:color="auto"/>
            <w:right w:val="none" w:sz="0" w:space="0" w:color="auto"/>
          </w:divBdr>
        </w:div>
        <w:div w:id="157574753">
          <w:marLeft w:val="0"/>
          <w:marRight w:val="0"/>
          <w:marTop w:val="0"/>
          <w:marBottom w:val="150"/>
          <w:divBdr>
            <w:top w:val="none" w:sz="0" w:space="0" w:color="auto"/>
            <w:left w:val="none" w:sz="0" w:space="0" w:color="auto"/>
            <w:bottom w:val="none" w:sz="0" w:space="0" w:color="auto"/>
            <w:right w:val="none" w:sz="0" w:space="0" w:color="auto"/>
          </w:divBdr>
        </w:div>
        <w:div w:id="157576950">
          <w:marLeft w:val="0"/>
          <w:marRight w:val="0"/>
          <w:marTop w:val="150"/>
          <w:marBottom w:val="0"/>
          <w:divBdr>
            <w:top w:val="none" w:sz="0" w:space="0" w:color="auto"/>
            <w:left w:val="none" w:sz="0" w:space="0" w:color="auto"/>
            <w:bottom w:val="none" w:sz="0" w:space="0" w:color="auto"/>
            <w:right w:val="none" w:sz="0" w:space="0" w:color="auto"/>
          </w:divBdr>
        </w:div>
        <w:div w:id="157579705">
          <w:marLeft w:val="0"/>
          <w:marRight w:val="0"/>
          <w:marTop w:val="0"/>
          <w:marBottom w:val="0"/>
          <w:divBdr>
            <w:top w:val="none" w:sz="0" w:space="0" w:color="auto"/>
            <w:left w:val="none" w:sz="0" w:space="0" w:color="auto"/>
            <w:bottom w:val="none" w:sz="0" w:space="0" w:color="auto"/>
            <w:right w:val="none" w:sz="0" w:space="0" w:color="auto"/>
          </w:divBdr>
          <w:divsChild>
            <w:div w:id="403770169">
              <w:marLeft w:val="0"/>
              <w:marRight w:val="0"/>
              <w:marTop w:val="0"/>
              <w:marBottom w:val="0"/>
              <w:divBdr>
                <w:top w:val="none" w:sz="0" w:space="0" w:color="auto"/>
                <w:left w:val="none" w:sz="0" w:space="0" w:color="auto"/>
                <w:bottom w:val="none" w:sz="0" w:space="0" w:color="auto"/>
                <w:right w:val="none" w:sz="0" w:space="0" w:color="auto"/>
              </w:divBdr>
            </w:div>
          </w:divsChild>
        </w:div>
        <w:div w:id="157579959">
          <w:marLeft w:val="300"/>
          <w:marRight w:val="0"/>
          <w:marTop w:val="45"/>
          <w:marBottom w:val="0"/>
          <w:divBdr>
            <w:top w:val="none" w:sz="0" w:space="0" w:color="auto"/>
            <w:left w:val="none" w:sz="0" w:space="0" w:color="auto"/>
            <w:bottom w:val="none" w:sz="0" w:space="0" w:color="auto"/>
            <w:right w:val="none" w:sz="0" w:space="0" w:color="auto"/>
          </w:divBdr>
        </w:div>
        <w:div w:id="157697467">
          <w:marLeft w:val="0"/>
          <w:marRight w:val="0"/>
          <w:marTop w:val="0"/>
          <w:marBottom w:val="0"/>
          <w:divBdr>
            <w:top w:val="none" w:sz="0" w:space="0" w:color="auto"/>
            <w:left w:val="none" w:sz="0" w:space="0" w:color="auto"/>
            <w:bottom w:val="none" w:sz="0" w:space="0" w:color="auto"/>
            <w:right w:val="none" w:sz="0" w:space="0" w:color="auto"/>
          </w:divBdr>
        </w:div>
        <w:div w:id="157700605">
          <w:marLeft w:val="0"/>
          <w:marRight w:val="225"/>
          <w:marTop w:val="0"/>
          <w:marBottom w:val="0"/>
          <w:divBdr>
            <w:top w:val="none" w:sz="0" w:space="0" w:color="auto"/>
            <w:left w:val="none" w:sz="0" w:space="0" w:color="auto"/>
            <w:bottom w:val="none" w:sz="0" w:space="0" w:color="auto"/>
            <w:right w:val="none" w:sz="0" w:space="0" w:color="auto"/>
          </w:divBdr>
        </w:div>
        <w:div w:id="157812888">
          <w:marLeft w:val="0"/>
          <w:marRight w:val="0"/>
          <w:marTop w:val="0"/>
          <w:marBottom w:val="75"/>
          <w:divBdr>
            <w:top w:val="none" w:sz="0" w:space="0" w:color="auto"/>
            <w:left w:val="none" w:sz="0" w:space="0" w:color="auto"/>
            <w:bottom w:val="none" w:sz="0" w:space="0" w:color="auto"/>
            <w:right w:val="none" w:sz="0" w:space="0" w:color="auto"/>
          </w:divBdr>
        </w:div>
        <w:div w:id="158085606">
          <w:marLeft w:val="0"/>
          <w:marRight w:val="0"/>
          <w:marTop w:val="0"/>
          <w:marBottom w:val="0"/>
          <w:divBdr>
            <w:top w:val="none" w:sz="0" w:space="0" w:color="auto"/>
            <w:left w:val="none" w:sz="0" w:space="0" w:color="auto"/>
            <w:bottom w:val="none" w:sz="0" w:space="0" w:color="auto"/>
            <w:right w:val="none" w:sz="0" w:space="0" w:color="auto"/>
          </w:divBdr>
        </w:div>
        <w:div w:id="158158542">
          <w:marLeft w:val="0"/>
          <w:marRight w:val="0"/>
          <w:marTop w:val="0"/>
          <w:marBottom w:val="0"/>
          <w:divBdr>
            <w:top w:val="none" w:sz="0" w:space="0" w:color="auto"/>
            <w:left w:val="none" w:sz="0" w:space="0" w:color="auto"/>
            <w:bottom w:val="none" w:sz="0" w:space="0" w:color="auto"/>
            <w:right w:val="none" w:sz="0" w:space="0" w:color="auto"/>
          </w:divBdr>
        </w:div>
        <w:div w:id="158160888">
          <w:marLeft w:val="0"/>
          <w:marRight w:val="0"/>
          <w:marTop w:val="0"/>
          <w:marBottom w:val="300"/>
          <w:divBdr>
            <w:top w:val="none" w:sz="0" w:space="0" w:color="auto"/>
            <w:left w:val="none" w:sz="0" w:space="0" w:color="auto"/>
            <w:bottom w:val="none" w:sz="0" w:space="0" w:color="auto"/>
            <w:right w:val="none" w:sz="0" w:space="0" w:color="auto"/>
          </w:divBdr>
        </w:div>
        <w:div w:id="158351123">
          <w:marLeft w:val="-225"/>
          <w:marRight w:val="-225"/>
          <w:marTop w:val="0"/>
          <w:marBottom w:val="0"/>
          <w:divBdr>
            <w:top w:val="none" w:sz="0" w:space="0" w:color="auto"/>
            <w:left w:val="none" w:sz="0" w:space="0" w:color="auto"/>
            <w:bottom w:val="none" w:sz="0" w:space="0" w:color="auto"/>
            <w:right w:val="none" w:sz="0" w:space="0" w:color="auto"/>
          </w:divBdr>
        </w:div>
        <w:div w:id="158353221">
          <w:marLeft w:val="-125"/>
          <w:marRight w:val="-125"/>
          <w:marTop w:val="0"/>
          <w:marBottom w:val="0"/>
          <w:divBdr>
            <w:top w:val="none" w:sz="0" w:space="0" w:color="auto"/>
            <w:left w:val="none" w:sz="0" w:space="0" w:color="auto"/>
            <w:bottom w:val="none" w:sz="0" w:space="0" w:color="auto"/>
            <w:right w:val="none" w:sz="0" w:space="0" w:color="auto"/>
          </w:divBdr>
          <w:divsChild>
            <w:div w:id="304822223">
              <w:marLeft w:val="0"/>
              <w:marRight w:val="0"/>
              <w:marTop w:val="0"/>
              <w:marBottom w:val="0"/>
              <w:divBdr>
                <w:top w:val="none" w:sz="0" w:space="0" w:color="auto"/>
                <w:left w:val="none" w:sz="0" w:space="0" w:color="auto"/>
                <w:bottom w:val="none" w:sz="0" w:space="0" w:color="auto"/>
                <w:right w:val="none" w:sz="0" w:space="0" w:color="auto"/>
              </w:divBdr>
            </w:div>
          </w:divsChild>
        </w:div>
        <w:div w:id="158427829">
          <w:marLeft w:val="0"/>
          <w:marRight w:val="0"/>
          <w:marTop w:val="0"/>
          <w:marBottom w:val="0"/>
          <w:divBdr>
            <w:top w:val="none" w:sz="0" w:space="0" w:color="auto"/>
            <w:left w:val="none" w:sz="0" w:space="0" w:color="auto"/>
            <w:bottom w:val="none" w:sz="0" w:space="0" w:color="auto"/>
            <w:right w:val="none" w:sz="0" w:space="0" w:color="auto"/>
          </w:divBdr>
        </w:div>
        <w:div w:id="158429187">
          <w:marLeft w:val="0"/>
          <w:marRight w:val="0"/>
          <w:marTop w:val="0"/>
          <w:marBottom w:val="0"/>
          <w:divBdr>
            <w:top w:val="none" w:sz="0" w:space="0" w:color="auto"/>
            <w:left w:val="none" w:sz="0" w:space="0" w:color="auto"/>
            <w:bottom w:val="none" w:sz="0" w:space="0" w:color="auto"/>
            <w:right w:val="none" w:sz="0" w:space="0" w:color="auto"/>
          </w:divBdr>
        </w:div>
        <w:div w:id="158467258">
          <w:marLeft w:val="679"/>
          <w:marRight w:val="0"/>
          <w:marTop w:val="0"/>
          <w:marBottom w:val="0"/>
          <w:divBdr>
            <w:top w:val="none" w:sz="0" w:space="0" w:color="auto"/>
            <w:left w:val="none" w:sz="0" w:space="0" w:color="auto"/>
            <w:bottom w:val="none" w:sz="0" w:space="0" w:color="auto"/>
            <w:right w:val="none" w:sz="0" w:space="0" w:color="auto"/>
          </w:divBdr>
        </w:div>
        <w:div w:id="158470488">
          <w:marLeft w:val="0"/>
          <w:marRight w:val="0"/>
          <w:marTop w:val="0"/>
          <w:marBottom w:val="240"/>
          <w:divBdr>
            <w:top w:val="none" w:sz="0" w:space="0" w:color="auto"/>
            <w:left w:val="none" w:sz="0" w:space="0" w:color="auto"/>
            <w:bottom w:val="none" w:sz="0" w:space="0" w:color="auto"/>
            <w:right w:val="none" w:sz="0" w:space="0" w:color="auto"/>
          </w:divBdr>
        </w:div>
        <w:div w:id="158472395">
          <w:marLeft w:val="-150"/>
          <w:marRight w:val="-150"/>
          <w:marTop w:val="0"/>
          <w:marBottom w:val="0"/>
          <w:divBdr>
            <w:top w:val="none" w:sz="0" w:space="0" w:color="auto"/>
            <w:left w:val="none" w:sz="0" w:space="0" w:color="auto"/>
            <w:bottom w:val="none" w:sz="0" w:space="0" w:color="auto"/>
            <w:right w:val="none" w:sz="0" w:space="0" w:color="auto"/>
          </w:divBdr>
        </w:div>
        <w:div w:id="158497376">
          <w:marLeft w:val="-225"/>
          <w:marRight w:val="-225"/>
          <w:marTop w:val="0"/>
          <w:marBottom w:val="0"/>
          <w:divBdr>
            <w:top w:val="none" w:sz="0" w:space="0" w:color="auto"/>
            <w:left w:val="none" w:sz="0" w:space="0" w:color="auto"/>
            <w:bottom w:val="none" w:sz="0" w:space="0" w:color="auto"/>
            <w:right w:val="none" w:sz="0" w:space="0" w:color="auto"/>
          </w:divBdr>
          <w:divsChild>
            <w:div w:id="694501214">
              <w:marLeft w:val="0"/>
              <w:marRight w:val="0"/>
              <w:marTop w:val="0"/>
              <w:marBottom w:val="0"/>
              <w:divBdr>
                <w:top w:val="none" w:sz="0" w:space="0" w:color="auto"/>
                <w:left w:val="none" w:sz="0" w:space="0" w:color="auto"/>
                <w:bottom w:val="none" w:sz="0" w:space="0" w:color="auto"/>
                <w:right w:val="none" w:sz="0" w:space="0" w:color="auto"/>
              </w:divBdr>
            </w:div>
          </w:divsChild>
        </w:div>
        <w:div w:id="158545282">
          <w:marLeft w:val="0"/>
          <w:marRight w:val="0"/>
          <w:marTop w:val="0"/>
          <w:marBottom w:val="0"/>
          <w:divBdr>
            <w:top w:val="none" w:sz="0" w:space="0" w:color="auto"/>
            <w:left w:val="none" w:sz="0" w:space="0" w:color="auto"/>
            <w:bottom w:val="none" w:sz="0" w:space="0" w:color="auto"/>
            <w:right w:val="none" w:sz="0" w:space="0" w:color="auto"/>
          </w:divBdr>
        </w:div>
        <w:div w:id="158615563">
          <w:marLeft w:val="0"/>
          <w:marRight w:val="0"/>
          <w:marTop w:val="0"/>
          <w:marBottom w:val="0"/>
          <w:divBdr>
            <w:top w:val="none" w:sz="0" w:space="0" w:color="auto"/>
            <w:left w:val="none" w:sz="0" w:space="0" w:color="auto"/>
            <w:bottom w:val="none" w:sz="0" w:space="0" w:color="auto"/>
            <w:right w:val="none" w:sz="0" w:space="0" w:color="auto"/>
          </w:divBdr>
        </w:div>
        <w:div w:id="158620332">
          <w:marLeft w:val="0"/>
          <w:marRight w:val="0"/>
          <w:marTop w:val="100"/>
          <w:marBottom w:val="100"/>
          <w:divBdr>
            <w:top w:val="none" w:sz="0" w:space="0" w:color="auto"/>
            <w:left w:val="none" w:sz="0" w:space="0" w:color="auto"/>
            <w:bottom w:val="none" w:sz="0" w:space="0" w:color="auto"/>
            <w:right w:val="none" w:sz="0" w:space="0" w:color="auto"/>
          </w:divBdr>
          <w:divsChild>
            <w:div w:id="415248568">
              <w:marLeft w:val="0"/>
              <w:marRight w:val="0"/>
              <w:marTop w:val="0"/>
              <w:marBottom w:val="0"/>
              <w:divBdr>
                <w:top w:val="none" w:sz="0" w:space="0" w:color="auto"/>
                <w:left w:val="none" w:sz="0" w:space="0" w:color="auto"/>
                <w:bottom w:val="none" w:sz="0" w:space="0" w:color="auto"/>
                <w:right w:val="none" w:sz="0" w:space="0" w:color="auto"/>
              </w:divBdr>
            </w:div>
          </w:divsChild>
        </w:div>
        <w:div w:id="158811481">
          <w:marLeft w:val="0"/>
          <w:marRight w:val="0"/>
          <w:marTop w:val="0"/>
          <w:marBottom w:val="450"/>
          <w:divBdr>
            <w:top w:val="none" w:sz="0" w:space="0" w:color="auto"/>
            <w:left w:val="none" w:sz="0" w:space="0" w:color="auto"/>
            <w:bottom w:val="none" w:sz="0" w:space="0" w:color="auto"/>
            <w:right w:val="none" w:sz="0" w:space="0" w:color="auto"/>
          </w:divBdr>
          <w:divsChild>
            <w:div w:id="351300762">
              <w:marLeft w:val="0"/>
              <w:marRight w:val="225"/>
              <w:marTop w:val="0"/>
              <w:marBottom w:val="0"/>
              <w:divBdr>
                <w:top w:val="none" w:sz="0" w:space="0" w:color="auto"/>
                <w:left w:val="none" w:sz="0" w:space="0" w:color="auto"/>
                <w:bottom w:val="none" w:sz="0" w:space="0" w:color="auto"/>
                <w:right w:val="none" w:sz="0" w:space="0" w:color="auto"/>
              </w:divBdr>
            </w:div>
          </w:divsChild>
        </w:div>
        <w:div w:id="158813018">
          <w:marLeft w:val="0"/>
          <w:marRight w:val="0"/>
          <w:marTop w:val="0"/>
          <w:marBottom w:val="0"/>
          <w:divBdr>
            <w:top w:val="none" w:sz="0" w:space="0" w:color="auto"/>
            <w:left w:val="none" w:sz="0" w:space="0" w:color="auto"/>
            <w:bottom w:val="none" w:sz="0" w:space="0" w:color="auto"/>
            <w:right w:val="none" w:sz="0" w:space="0" w:color="auto"/>
          </w:divBdr>
        </w:div>
        <w:div w:id="158815374">
          <w:marLeft w:val="0"/>
          <w:marRight w:val="0"/>
          <w:marTop w:val="0"/>
          <w:marBottom w:val="0"/>
          <w:divBdr>
            <w:top w:val="none" w:sz="0" w:space="0" w:color="auto"/>
            <w:left w:val="none" w:sz="0" w:space="0" w:color="auto"/>
            <w:bottom w:val="none" w:sz="0" w:space="0" w:color="auto"/>
            <w:right w:val="none" w:sz="0" w:space="0" w:color="auto"/>
          </w:divBdr>
        </w:div>
        <w:div w:id="158816492">
          <w:marLeft w:val="0"/>
          <w:marRight w:val="0"/>
          <w:marTop w:val="150"/>
          <w:marBottom w:val="0"/>
          <w:divBdr>
            <w:top w:val="none" w:sz="0" w:space="0" w:color="auto"/>
            <w:left w:val="none" w:sz="0" w:space="0" w:color="auto"/>
            <w:bottom w:val="none" w:sz="0" w:space="0" w:color="auto"/>
            <w:right w:val="none" w:sz="0" w:space="0" w:color="auto"/>
          </w:divBdr>
        </w:div>
        <w:div w:id="158886093">
          <w:marLeft w:val="0"/>
          <w:marRight w:val="0"/>
          <w:marTop w:val="0"/>
          <w:marBottom w:val="0"/>
          <w:divBdr>
            <w:top w:val="single" w:sz="2" w:space="0" w:color="E0E0E0"/>
            <w:left w:val="single" w:sz="2" w:space="0" w:color="E0E0E0"/>
            <w:bottom w:val="single" w:sz="2" w:space="0" w:color="E0E0E0"/>
            <w:right w:val="single" w:sz="2" w:space="0" w:color="E0E0E0"/>
          </w:divBdr>
        </w:div>
        <w:div w:id="158891089">
          <w:marLeft w:val="0"/>
          <w:marRight w:val="0"/>
          <w:marTop w:val="0"/>
          <w:marBottom w:val="0"/>
          <w:divBdr>
            <w:top w:val="single" w:sz="2" w:space="0" w:color="E0E0E0"/>
            <w:left w:val="single" w:sz="2" w:space="0" w:color="E0E0E0"/>
            <w:bottom w:val="single" w:sz="2" w:space="0" w:color="E0E0E0"/>
            <w:right w:val="single" w:sz="2" w:space="0" w:color="E0E0E0"/>
          </w:divBdr>
        </w:div>
        <w:div w:id="159006893">
          <w:marLeft w:val="0"/>
          <w:marRight w:val="0"/>
          <w:marTop w:val="0"/>
          <w:marBottom w:val="0"/>
          <w:divBdr>
            <w:top w:val="none" w:sz="0" w:space="0" w:color="auto"/>
            <w:left w:val="none" w:sz="0" w:space="0" w:color="auto"/>
            <w:bottom w:val="none" w:sz="0" w:space="0" w:color="auto"/>
            <w:right w:val="none" w:sz="0" w:space="0" w:color="auto"/>
          </w:divBdr>
        </w:div>
        <w:div w:id="159007711">
          <w:marLeft w:val="0"/>
          <w:marRight w:val="0"/>
          <w:marTop w:val="0"/>
          <w:marBottom w:val="0"/>
          <w:divBdr>
            <w:top w:val="none" w:sz="0" w:space="0" w:color="auto"/>
            <w:left w:val="none" w:sz="0" w:space="0" w:color="auto"/>
            <w:bottom w:val="none" w:sz="0" w:space="0" w:color="auto"/>
            <w:right w:val="none" w:sz="0" w:space="0" w:color="auto"/>
          </w:divBdr>
        </w:div>
        <w:div w:id="159076960">
          <w:marLeft w:val="0"/>
          <w:marRight w:val="0"/>
          <w:marTop w:val="0"/>
          <w:marBottom w:val="0"/>
          <w:divBdr>
            <w:top w:val="none" w:sz="0" w:space="0" w:color="auto"/>
            <w:left w:val="none" w:sz="0" w:space="0" w:color="auto"/>
            <w:bottom w:val="none" w:sz="0" w:space="0" w:color="auto"/>
            <w:right w:val="none" w:sz="0" w:space="0" w:color="auto"/>
          </w:divBdr>
        </w:div>
        <w:div w:id="159197732">
          <w:marLeft w:val="1463"/>
          <w:marRight w:val="0"/>
          <w:marTop w:val="0"/>
          <w:marBottom w:val="0"/>
          <w:divBdr>
            <w:top w:val="none" w:sz="0" w:space="0" w:color="auto"/>
            <w:left w:val="none" w:sz="0" w:space="0" w:color="auto"/>
            <w:bottom w:val="none" w:sz="0" w:space="0" w:color="auto"/>
            <w:right w:val="none" w:sz="0" w:space="0" w:color="auto"/>
          </w:divBdr>
        </w:div>
        <w:div w:id="159275089">
          <w:marLeft w:val="0"/>
          <w:marRight w:val="0"/>
          <w:marTop w:val="0"/>
          <w:marBottom w:val="0"/>
          <w:divBdr>
            <w:top w:val="none" w:sz="0" w:space="0" w:color="auto"/>
            <w:left w:val="none" w:sz="0" w:space="0" w:color="auto"/>
            <w:bottom w:val="none" w:sz="0" w:space="0" w:color="auto"/>
            <w:right w:val="none" w:sz="0" w:space="0" w:color="auto"/>
          </w:divBdr>
        </w:div>
        <w:div w:id="159320133">
          <w:marLeft w:val="0"/>
          <w:marRight w:val="0"/>
          <w:marTop w:val="0"/>
          <w:marBottom w:val="0"/>
          <w:divBdr>
            <w:top w:val="none" w:sz="0" w:space="0" w:color="auto"/>
            <w:left w:val="none" w:sz="0" w:space="0" w:color="auto"/>
            <w:bottom w:val="none" w:sz="0" w:space="0" w:color="auto"/>
            <w:right w:val="none" w:sz="0" w:space="0" w:color="auto"/>
          </w:divBdr>
        </w:div>
        <w:div w:id="159396723">
          <w:marLeft w:val="0"/>
          <w:marRight w:val="150"/>
          <w:marTop w:val="0"/>
          <w:marBottom w:val="0"/>
          <w:divBdr>
            <w:top w:val="none" w:sz="0" w:space="0" w:color="auto"/>
            <w:left w:val="none" w:sz="0" w:space="0" w:color="auto"/>
            <w:bottom w:val="none" w:sz="0" w:space="0" w:color="auto"/>
            <w:right w:val="none" w:sz="0" w:space="0" w:color="auto"/>
          </w:divBdr>
        </w:div>
        <w:div w:id="159463798">
          <w:marLeft w:val="0"/>
          <w:marRight w:val="0"/>
          <w:marTop w:val="150"/>
          <w:marBottom w:val="0"/>
          <w:divBdr>
            <w:top w:val="none" w:sz="0" w:space="0" w:color="auto"/>
            <w:left w:val="none" w:sz="0" w:space="0" w:color="auto"/>
            <w:bottom w:val="none" w:sz="0" w:space="0" w:color="auto"/>
            <w:right w:val="none" w:sz="0" w:space="0" w:color="auto"/>
          </w:divBdr>
          <w:divsChild>
            <w:div w:id="746727143">
              <w:marLeft w:val="0"/>
              <w:marRight w:val="0"/>
              <w:marTop w:val="0"/>
              <w:marBottom w:val="0"/>
              <w:divBdr>
                <w:top w:val="none" w:sz="0" w:space="0" w:color="auto"/>
                <w:left w:val="none" w:sz="0" w:space="0" w:color="auto"/>
                <w:bottom w:val="none" w:sz="0" w:space="0" w:color="auto"/>
                <w:right w:val="none" w:sz="0" w:space="0" w:color="auto"/>
              </w:divBdr>
            </w:div>
          </w:divsChild>
        </w:div>
        <w:div w:id="159469295">
          <w:marLeft w:val="0"/>
          <w:marRight w:val="0"/>
          <w:marTop w:val="0"/>
          <w:marBottom w:val="0"/>
          <w:divBdr>
            <w:top w:val="none" w:sz="0" w:space="0" w:color="auto"/>
            <w:left w:val="none" w:sz="0" w:space="0" w:color="auto"/>
            <w:bottom w:val="none" w:sz="0" w:space="0" w:color="auto"/>
            <w:right w:val="none" w:sz="0" w:space="0" w:color="auto"/>
          </w:divBdr>
        </w:div>
        <w:div w:id="159469842">
          <w:marLeft w:val="750"/>
          <w:marRight w:val="1500"/>
          <w:marTop w:val="0"/>
          <w:marBottom w:val="0"/>
          <w:divBdr>
            <w:top w:val="none" w:sz="0" w:space="0" w:color="auto"/>
            <w:left w:val="none" w:sz="0" w:space="0" w:color="auto"/>
            <w:bottom w:val="none" w:sz="0" w:space="0" w:color="auto"/>
            <w:right w:val="none" w:sz="0" w:space="0" w:color="auto"/>
          </w:divBdr>
        </w:div>
        <w:div w:id="159471375">
          <w:marLeft w:val="0"/>
          <w:marRight w:val="0"/>
          <w:marTop w:val="0"/>
          <w:marBottom w:val="300"/>
          <w:divBdr>
            <w:top w:val="none" w:sz="0" w:space="0" w:color="auto"/>
            <w:left w:val="none" w:sz="0" w:space="0" w:color="auto"/>
            <w:bottom w:val="none" w:sz="0" w:space="0" w:color="auto"/>
            <w:right w:val="none" w:sz="0" w:space="0" w:color="auto"/>
          </w:divBdr>
        </w:div>
        <w:div w:id="159472861">
          <w:marLeft w:val="0"/>
          <w:marRight w:val="0"/>
          <w:marTop w:val="0"/>
          <w:marBottom w:val="125"/>
          <w:divBdr>
            <w:top w:val="none" w:sz="0" w:space="0" w:color="auto"/>
            <w:left w:val="none" w:sz="0" w:space="0" w:color="auto"/>
            <w:bottom w:val="none" w:sz="0" w:space="0" w:color="auto"/>
            <w:right w:val="none" w:sz="0" w:space="0" w:color="auto"/>
          </w:divBdr>
        </w:div>
        <w:div w:id="159584949">
          <w:marLeft w:val="0"/>
          <w:marRight w:val="0"/>
          <w:marTop w:val="0"/>
          <w:marBottom w:val="0"/>
          <w:divBdr>
            <w:top w:val="none" w:sz="0" w:space="0" w:color="auto"/>
            <w:left w:val="none" w:sz="0" w:space="0" w:color="auto"/>
            <w:bottom w:val="none" w:sz="0" w:space="0" w:color="auto"/>
            <w:right w:val="none" w:sz="0" w:space="0" w:color="auto"/>
          </w:divBdr>
        </w:div>
        <w:div w:id="159665123">
          <w:marLeft w:val="0"/>
          <w:marRight w:val="0"/>
          <w:marTop w:val="0"/>
          <w:marBottom w:val="0"/>
          <w:divBdr>
            <w:top w:val="none" w:sz="0" w:space="0" w:color="auto"/>
            <w:left w:val="none" w:sz="0" w:space="0" w:color="auto"/>
            <w:bottom w:val="none" w:sz="0" w:space="0" w:color="auto"/>
            <w:right w:val="none" w:sz="0" w:space="0" w:color="auto"/>
          </w:divBdr>
        </w:div>
        <w:div w:id="159734783">
          <w:marLeft w:val="-225"/>
          <w:marRight w:val="-225"/>
          <w:marTop w:val="0"/>
          <w:marBottom w:val="0"/>
          <w:divBdr>
            <w:top w:val="none" w:sz="0" w:space="0" w:color="auto"/>
            <w:left w:val="none" w:sz="0" w:space="0" w:color="auto"/>
            <w:bottom w:val="none" w:sz="0" w:space="0" w:color="auto"/>
            <w:right w:val="none" w:sz="0" w:space="0" w:color="auto"/>
          </w:divBdr>
        </w:div>
        <w:div w:id="159735242">
          <w:marLeft w:val="0"/>
          <w:marRight w:val="0"/>
          <w:marTop w:val="150"/>
          <w:marBottom w:val="0"/>
          <w:divBdr>
            <w:top w:val="none" w:sz="0" w:space="0" w:color="auto"/>
            <w:left w:val="none" w:sz="0" w:space="0" w:color="auto"/>
            <w:bottom w:val="none" w:sz="0" w:space="0" w:color="auto"/>
            <w:right w:val="none" w:sz="0" w:space="0" w:color="auto"/>
          </w:divBdr>
        </w:div>
        <w:div w:id="159778354">
          <w:marLeft w:val="0"/>
          <w:marRight w:val="0"/>
          <w:marTop w:val="0"/>
          <w:marBottom w:val="0"/>
          <w:divBdr>
            <w:top w:val="none" w:sz="0" w:space="0" w:color="auto"/>
            <w:left w:val="none" w:sz="0" w:space="0" w:color="auto"/>
            <w:bottom w:val="none" w:sz="0" w:space="0" w:color="auto"/>
            <w:right w:val="none" w:sz="0" w:space="0" w:color="auto"/>
          </w:divBdr>
        </w:div>
        <w:div w:id="159783675">
          <w:marLeft w:val="0"/>
          <w:marRight w:val="0"/>
          <w:marTop w:val="0"/>
          <w:marBottom w:val="240"/>
          <w:divBdr>
            <w:top w:val="none" w:sz="0" w:space="0" w:color="auto"/>
            <w:left w:val="none" w:sz="0" w:space="0" w:color="auto"/>
            <w:bottom w:val="none" w:sz="0" w:space="0" w:color="auto"/>
            <w:right w:val="none" w:sz="0" w:space="0" w:color="auto"/>
          </w:divBdr>
        </w:div>
        <w:div w:id="159850658">
          <w:marLeft w:val="0"/>
          <w:marRight w:val="0"/>
          <w:marTop w:val="0"/>
          <w:marBottom w:val="0"/>
          <w:divBdr>
            <w:top w:val="none" w:sz="0" w:space="0" w:color="auto"/>
            <w:left w:val="none" w:sz="0" w:space="0" w:color="auto"/>
            <w:bottom w:val="none" w:sz="0" w:space="0" w:color="auto"/>
            <w:right w:val="none" w:sz="0" w:space="0" w:color="auto"/>
          </w:divBdr>
        </w:div>
        <w:div w:id="159852478">
          <w:marLeft w:val="0"/>
          <w:marRight w:val="0"/>
          <w:marTop w:val="0"/>
          <w:marBottom w:val="250"/>
          <w:divBdr>
            <w:top w:val="none" w:sz="0" w:space="0" w:color="auto"/>
            <w:left w:val="none" w:sz="0" w:space="0" w:color="auto"/>
            <w:bottom w:val="none" w:sz="0" w:space="0" w:color="auto"/>
            <w:right w:val="none" w:sz="0" w:space="0" w:color="auto"/>
          </w:divBdr>
        </w:div>
        <w:div w:id="159853887">
          <w:marLeft w:val="0"/>
          <w:marRight w:val="0"/>
          <w:marTop w:val="0"/>
          <w:marBottom w:val="0"/>
          <w:divBdr>
            <w:top w:val="none" w:sz="0" w:space="0" w:color="auto"/>
            <w:left w:val="none" w:sz="0" w:space="0" w:color="auto"/>
            <w:bottom w:val="none" w:sz="0" w:space="0" w:color="auto"/>
            <w:right w:val="none" w:sz="0" w:space="0" w:color="auto"/>
          </w:divBdr>
          <w:divsChild>
            <w:div w:id="75128932">
              <w:marLeft w:val="0"/>
              <w:marRight w:val="0"/>
              <w:marTop w:val="0"/>
              <w:marBottom w:val="345"/>
              <w:divBdr>
                <w:top w:val="none" w:sz="0" w:space="0" w:color="auto"/>
                <w:left w:val="none" w:sz="0" w:space="0" w:color="auto"/>
                <w:bottom w:val="none" w:sz="0" w:space="0" w:color="auto"/>
                <w:right w:val="none" w:sz="0" w:space="0" w:color="auto"/>
              </w:divBdr>
            </w:div>
            <w:div w:id="375085484">
              <w:marLeft w:val="0"/>
              <w:marRight w:val="0"/>
              <w:marTop w:val="0"/>
              <w:marBottom w:val="150"/>
              <w:divBdr>
                <w:top w:val="none" w:sz="0" w:space="0" w:color="auto"/>
                <w:left w:val="none" w:sz="0" w:space="0" w:color="auto"/>
                <w:bottom w:val="none" w:sz="0" w:space="0" w:color="auto"/>
                <w:right w:val="none" w:sz="0" w:space="0" w:color="auto"/>
              </w:divBdr>
            </w:div>
          </w:divsChild>
        </w:div>
        <w:div w:id="159856556">
          <w:marLeft w:val="0"/>
          <w:marRight w:val="0"/>
          <w:marTop w:val="0"/>
          <w:marBottom w:val="0"/>
          <w:divBdr>
            <w:top w:val="none" w:sz="0" w:space="0" w:color="auto"/>
            <w:left w:val="none" w:sz="0" w:space="0" w:color="auto"/>
            <w:bottom w:val="none" w:sz="0" w:space="0" w:color="auto"/>
            <w:right w:val="none" w:sz="0" w:space="0" w:color="auto"/>
          </w:divBdr>
        </w:div>
        <w:div w:id="159858639">
          <w:marLeft w:val="0"/>
          <w:marRight w:val="0"/>
          <w:marTop w:val="0"/>
          <w:marBottom w:val="75"/>
          <w:divBdr>
            <w:top w:val="none" w:sz="0" w:space="0" w:color="auto"/>
            <w:left w:val="none" w:sz="0" w:space="0" w:color="auto"/>
            <w:bottom w:val="none" w:sz="0" w:space="0" w:color="auto"/>
            <w:right w:val="none" w:sz="0" w:space="0" w:color="auto"/>
          </w:divBdr>
        </w:div>
        <w:div w:id="159973988">
          <w:marLeft w:val="0"/>
          <w:marRight w:val="0"/>
          <w:marTop w:val="0"/>
          <w:marBottom w:val="0"/>
          <w:divBdr>
            <w:top w:val="none" w:sz="0" w:space="0" w:color="auto"/>
            <w:left w:val="none" w:sz="0" w:space="0" w:color="auto"/>
            <w:bottom w:val="none" w:sz="0" w:space="0" w:color="auto"/>
            <w:right w:val="none" w:sz="0" w:space="0" w:color="auto"/>
          </w:divBdr>
        </w:div>
        <w:div w:id="160126784">
          <w:marLeft w:val="0"/>
          <w:marRight w:val="0"/>
          <w:marTop w:val="0"/>
          <w:marBottom w:val="0"/>
          <w:divBdr>
            <w:top w:val="none" w:sz="0" w:space="0" w:color="auto"/>
            <w:left w:val="none" w:sz="0" w:space="0" w:color="auto"/>
            <w:bottom w:val="none" w:sz="0" w:space="0" w:color="auto"/>
            <w:right w:val="none" w:sz="0" w:space="0" w:color="auto"/>
          </w:divBdr>
        </w:div>
        <w:div w:id="160126865">
          <w:marLeft w:val="0"/>
          <w:marRight w:val="0"/>
          <w:marTop w:val="120"/>
          <w:marBottom w:val="330"/>
          <w:divBdr>
            <w:top w:val="none" w:sz="0" w:space="0" w:color="auto"/>
            <w:left w:val="none" w:sz="0" w:space="0" w:color="auto"/>
            <w:bottom w:val="none" w:sz="0" w:space="0" w:color="auto"/>
            <w:right w:val="none" w:sz="0" w:space="0" w:color="auto"/>
          </w:divBdr>
        </w:div>
        <w:div w:id="160196340">
          <w:marLeft w:val="0"/>
          <w:marRight w:val="0"/>
          <w:marTop w:val="0"/>
          <w:marBottom w:val="75"/>
          <w:divBdr>
            <w:top w:val="none" w:sz="0" w:space="0" w:color="auto"/>
            <w:left w:val="none" w:sz="0" w:space="0" w:color="auto"/>
            <w:bottom w:val="none" w:sz="0" w:space="0" w:color="auto"/>
            <w:right w:val="none" w:sz="0" w:space="0" w:color="auto"/>
          </w:divBdr>
        </w:div>
        <w:div w:id="160320484">
          <w:marLeft w:val="0"/>
          <w:marRight w:val="0"/>
          <w:marTop w:val="0"/>
          <w:marBottom w:val="240"/>
          <w:divBdr>
            <w:top w:val="none" w:sz="0" w:space="0" w:color="auto"/>
            <w:left w:val="none" w:sz="0" w:space="0" w:color="auto"/>
            <w:bottom w:val="none" w:sz="0" w:space="0" w:color="auto"/>
            <w:right w:val="none" w:sz="0" w:space="0" w:color="auto"/>
          </w:divBdr>
        </w:div>
        <w:div w:id="160438041">
          <w:marLeft w:val="0"/>
          <w:marRight w:val="0"/>
          <w:marTop w:val="0"/>
          <w:marBottom w:val="300"/>
          <w:divBdr>
            <w:top w:val="none" w:sz="0" w:space="0" w:color="auto"/>
            <w:left w:val="none" w:sz="0" w:space="0" w:color="auto"/>
            <w:bottom w:val="none" w:sz="0" w:space="0" w:color="auto"/>
            <w:right w:val="none" w:sz="0" w:space="0" w:color="auto"/>
          </w:divBdr>
        </w:div>
        <w:div w:id="160464467">
          <w:marLeft w:val="0"/>
          <w:marRight w:val="0"/>
          <w:marTop w:val="0"/>
          <w:marBottom w:val="0"/>
          <w:divBdr>
            <w:top w:val="none" w:sz="0" w:space="0" w:color="auto"/>
            <w:left w:val="none" w:sz="0" w:space="0" w:color="auto"/>
            <w:bottom w:val="none" w:sz="0" w:space="0" w:color="auto"/>
            <w:right w:val="none" w:sz="0" w:space="0" w:color="auto"/>
          </w:divBdr>
        </w:div>
        <w:div w:id="160707026">
          <w:marLeft w:val="-1002"/>
          <w:marRight w:val="0"/>
          <w:marTop w:val="0"/>
          <w:marBottom w:val="0"/>
          <w:divBdr>
            <w:top w:val="none" w:sz="0" w:space="0" w:color="auto"/>
            <w:left w:val="none" w:sz="0" w:space="0" w:color="auto"/>
            <w:bottom w:val="none" w:sz="0" w:space="0" w:color="auto"/>
            <w:right w:val="none" w:sz="0" w:space="0" w:color="auto"/>
          </w:divBdr>
        </w:div>
        <w:div w:id="160774177">
          <w:marLeft w:val="0"/>
          <w:marRight w:val="0"/>
          <w:marTop w:val="0"/>
          <w:marBottom w:val="0"/>
          <w:divBdr>
            <w:top w:val="none" w:sz="0" w:space="0" w:color="auto"/>
            <w:left w:val="none" w:sz="0" w:space="0" w:color="auto"/>
            <w:bottom w:val="none" w:sz="0" w:space="0" w:color="auto"/>
            <w:right w:val="none" w:sz="0" w:space="0" w:color="auto"/>
          </w:divBdr>
        </w:div>
        <w:div w:id="160852471">
          <w:marLeft w:val="0"/>
          <w:marRight w:val="0"/>
          <w:marTop w:val="0"/>
          <w:marBottom w:val="0"/>
          <w:divBdr>
            <w:top w:val="none" w:sz="0" w:space="0" w:color="auto"/>
            <w:left w:val="none" w:sz="0" w:space="0" w:color="auto"/>
            <w:bottom w:val="none" w:sz="0" w:space="0" w:color="auto"/>
            <w:right w:val="none" w:sz="0" w:space="0" w:color="auto"/>
          </w:divBdr>
        </w:div>
        <w:div w:id="160854653">
          <w:marLeft w:val="-225"/>
          <w:marRight w:val="-225"/>
          <w:marTop w:val="0"/>
          <w:marBottom w:val="0"/>
          <w:divBdr>
            <w:top w:val="none" w:sz="0" w:space="0" w:color="auto"/>
            <w:left w:val="none" w:sz="0" w:space="0" w:color="auto"/>
            <w:bottom w:val="none" w:sz="0" w:space="0" w:color="auto"/>
            <w:right w:val="none" w:sz="0" w:space="0" w:color="auto"/>
          </w:divBdr>
          <w:divsChild>
            <w:div w:id="535238438">
              <w:marLeft w:val="0"/>
              <w:marRight w:val="0"/>
              <w:marTop w:val="0"/>
              <w:marBottom w:val="0"/>
              <w:divBdr>
                <w:top w:val="none" w:sz="0" w:space="0" w:color="auto"/>
                <w:left w:val="none" w:sz="0" w:space="0" w:color="auto"/>
                <w:bottom w:val="none" w:sz="0" w:space="0" w:color="auto"/>
                <w:right w:val="none" w:sz="0" w:space="0" w:color="auto"/>
              </w:divBdr>
            </w:div>
          </w:divsChild>
        </w:div>
        <w:div w:id="160892242">
          <w:marLeft w:val="0"/>
          <w:marRight w:val="0"/>
          <w:marTop w:val="0"/>
          <w:marBottom w:val="0"/>
          <w:divBdr>
            <w:top w:val="none" w:sz="0" w:space="0" w:color="auto"/>
            <w:left w:val="none" w:sz="0" w:space="0" w:color="auto"/>
            <w:bottom w:val="none" w:sz="0" w:space="0" w:color="auto"/>
            <w:right w:val="none" w:sz="0" w:space="0" w:color="auto"/>
          </w:divBdr>
        </w:div>
        <w:div w:id="160901131">
          <w:marLeft w:val="-225"/>
          <w:marRight w:val="-225"/>
          <w:marTop w:val="0"/>
          <w:marBottom w:val="0"/>
          <w:divBdr>
            <w:top w:val="none" w:sz="0" w:space="0" w:color="auto"/>
            <w:left w:val="none" w:sz="0" w:space="0" w:color="auto"/>
            <w:bottom w:val="none" w:sz="0" w:space="0" w:color="auto"/>
            <w:right w:val="none" w:sz="0" w:space="0" w:color="auto"/>
          </w:divBdr>
          <w:divsChild>
            <w:div w:id="447967043">
              <w:marLeft w:val="1463"/>
              <w:marRight w:val="0"/>
              <w:marTop w:val="0"/>
              <w:marBottom w:val="0"/>
              <w:divBdr>
                <w:top w:val="none" w:sz="0" w:space="0" w:color="auto"/>
                <w:left w:val="none" w:sz="0" w:space="0" w:color="auto"/>
                <w:bottom w:val="none" w:sz="0" w:space="0" w:color="auto"/>
                <w:right w:val="none" w:sz="0" w:space="0" w:color="auto"/>
              </w:divBdr>
            </w:div>
          </w:divsChild>
        </w:div>
        <w:div w:id="160971240">
          <w:marLeft w:val="0"/>
          <w:marRight w:val="0"/>
          <w:marTop w:val="0"/>
          <w:marBottom w:val="0"/>
          <w:divBdr>
            <w:top w:val="none" w:sz="0" w:space="0" w:color="auto"/>
            <w:left w:val="none" w:sz="0" w:space="0" w:color="auto"/>
            <w:bottom w:val="none" w:sz="0" w:space="0" w:color="auto"/>
            <w:right w:val="none" w:sz="0" w:space="0" w:color="auto"/>
          </w:divBdr>
          <w:divsChild>
            <w:div w:id="738402183">
              <w:marLeft w:val="-225"/>
              <w:marRight w:val="-225"/>
              <w:marTop w:val="0"/>
              <w:marBottom w:val="0"/>
              <w:divBdr>
                <w:top w:val="none" w:sz="0" w:space="0" w:color="auto"/>
                <w:left w:val="none" w:sz="0" w:space="0" w:color="auto"/>
                <w:bottom w:val="none" w:sz="0" w:space="0" w:color="auto"/>
                <w:right w:val="none" w:sz="0" w:space="0" w:color="auto"/>
              </w:divBdr>
            </w:div>
          </w:divsChild>
        </w:div>
        <w:div w:id="160976066">
          <w:marLeft w:val="0"/>
          <w:marRight w:val="0"/>
          <w:marTop w:val="0"/>
          <w:marBottom w:val="360"/>
          <w:divBdr>
            <w:top w:val="none" w:sz="0" w:space="0" w:color="auto"/>
            <w:left w:val="none" w:sz="0" w:space="0" w:color="auto"/>
            <w:bottom w:val="none" w:sz="0" w:space="0" w:color="auto"/>
            <w:right w:val="none" w:sz="0" w:space="0" w:color="auto"/>
          </w:divBdr>
        </w:div>
        <w:div w:id="161047397">
          <w:marLeft w:val="0"/>
          <w:marRight w:val="0"/>
          <w:marTop w:val="0"/>
          <w:marBottom w:val="0"/>
          <w:divBdr>
            <w:top w:val="none" w:sz="0" w:space="0" w:color="auto"/>
            <w:left w:val="none" w:sz="0" w:space="0" w:color="auto"/>
            <w:bottom w:val="none" w:sz="0" w:space="0" w:color="auto"/>
            <w:right w:val="none" w:sz="0" w:space="0" w:color="auto"/>
          </w:divBdr>
        </w:div>
        <w:div w:id="161167466">
          <w:marLeft w:val="0"/>
          <w:marRight w:val="0"/>
          <w:marTop w:val="0"/>
          <w:marBottom w:val="0"/>
          <w:divBdr>
            <w:top w:val="none" w:sz="0" w:space="0" w:color="auto"/>
            <w:left w:val="none" w:sz="0" w:space="0" w:color="auto"/>
            <w:bottom w:val="none" w:sz="0" w:space="0" w:color="auto"/>
            <w:right w:val="none" w:sz="0" w:space="0" w:color="auto"/>
          </w:divBdr>
          <w:divsChild>
            <w:div w:id="361829304">
              <w:marLeft w:val="0"/>
              <w:marRight w:val="0"/>
              <w:marTop w:val="150"/>
              <w:marBottom w:val="0"/>
              <w:divBdr>
                <w:top w:val="none" w:sz="0" w:space="0" w:color="auto"/>
                <w:left w:val="none" w:sz="0" w:space="0" w:color="auto"/>
                <w:bottom w:val="none" w:sz="0" w:space="0" w:color="auto"/>
                <w:right w:val="none" w:sz="0" w:space="0" w:color="auto"/>
              </w:divBdr>
            </w:div>
          </w:divsChild>
        </w:div>
        <w:div w:id="161242007">
          <w:marLeft w:val="0"/>
          <w:marRight w:val="0"/>
          <w:marTop w:val="0"/>
          <w:marBottom w:val="0"/>
          <w:divBdr>
            <w:top w:val="none" w:sz="0" w:space="0" w:color="auto"/>
            <w:left w:val="none" w:sz="0" w:space="0" w:color="auto"/>
            <w:bottom w:val="none" w:sz="0" w:space="0" w:color="auto"/>
            <w:right w:val="none" w:sz="0" w:space="0" w:color="auto"/>
          </w:divBdr>
        </w:div>
        <w:div w:id="161286567">
          <w:marLeft w:val="0"/>
          <w:marRight w:val="0"/>
          <w:marTop w:val="100"/>
          <w:marBottom w:val="100"/>
          <w:divBdr>
            <w:top w:val="none" w:sz="0" w:space="0" w:color="auto"/>
            <w:left w:val="none" w:sz="0" w:space="0" w:color="auto"/>
            <w:bottom w:val="none" w:sz="0" w:space="0" w:color="auto"/>
            <w:right w:val="none" w:sz="0" w:space="0" w:color="auto"/>
          </w:divBdr>
          <w:divsChild>
            <w:div w:id="65953657">
              <w:marLeft w:val="0"/>
              <w:marRight w:val="0"/>
              <w:marTop w:val="100"/>
              <w:marBottom w:val="100"/>
              <w:divBdr>
                <w:top w:val="none" w:sz="0" w:space="0" w:color="auto"/>
                <w:left w:val="none" w:sz="0" w:space="0" w:color="auto"/>
                <w:bottom w:val="none" w:sz="0" w:space="0" w:color="auto"/>
                <w:right w:val="none" w:sz="0" w:space="0" w:color="auto"/>
              </w:divBdr>
              <w:divsChild>
                <w:div w:id="447553358">
                  <w:marLeft w:val="0"/>
                  <w:marRight w:val="0"/>
                  <w:marTop w:val="0"/>
                  <w:marBottom w:val="0"/>
                  <w:divBdr>
                    <w:top w:val="none" w:sz="0" w:space="0" w:color="auto"/>
                    <w:left w:val="none" w:sz="0" w:space="0" w:color="auto"/>
                    <w:bottom w:val="none" w:sz="0" w:space="0" w:color="auto"/>
                    <w:right w:val="none" w:sz="0" w:space="0" w:color="auto"/>
                  </w:divBdr>
                </w:div>
              </w:divsChild>
            </w:div>
            <w:div w:id="621690434">
              <w:marLeft w:val="0"/>
              <w:marRight w:val="0"/>
              <w:marTop w:val="100"/>
              <w:marBottom w:val="100"/>
              <w:divBdr>
                <w:top w:val="none" w:sz="0" w:space="0" w:color="auto"/>
                <w:left w:val="none" w:sz="0" w:space="0" w:color="auto"/>
                <w:bottom w:val="none" w:sz="0" w:space="0" w:color="auto"/>
                <w:right w:val="none" w:sz="0" w:space="0" w:color="auto"/>
              </w:divBdr>
              <w:divsChild>
                <w:div w:id="7846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1546">
          <w:marLeft w:val="0"/>
          <w:marRight w:val="0"/>
          <w:marTop w:val="0"/>
          <w:marBottom w:val="0"/>
          <w:divBdr>
            <w:top w:val="none" w:sz="0" w:space="0" w:color="auto"/>
            <w:left w:val="none" w:sz="0" w:space="0" w:color="auto"/>
            <w:bottom w:val="none" w:sz="0" w:space="0" w:color="auto"/>
            <w:right w:val="none" w:sz="0" w:space="0" w:color="auto"/>
          </w:divBdr>
        </w:div>
        <w:div w:id="161431646">
          <w:marLeft w:val="0"/>
          <w:marRight w:val="0"/>
          <w:marTop w:val="0"/>
          <w:marBottom w:val="63"/>
          <w:divBdr>
            <w:top w:val="none" w:sz="0" w:space="0" w:color="auto"/>
            <w:left w:val="none" w:sz="0" w:space="0" w:color="auto"/>
            <w:bottom w:val="none" w:sz="0" w:space="0" w:color="auto"/>
            <w:right w:val="none" w:sz="0" w:space="0" w:color="auto"/>
          </w:divBdr>
        </w:div>
        <w:div w:id="161511305">
          <w:marLeft w:val="0"/>
          <w:marRight w:val="0"/>
          <w:marTop w:val="0"/>
          <w:marBottom w:val="345"/>
          <w:divBdr>
            <w:top w:val="none" w:sz="0" w:space="0" w:color="auto"/>
            <w:left w:val="none" w:sz="0" w:space="0" w:color="auto"/>
            <w:bottom w:val="none" w:sz="0" w:space="0" w:color="auto"/>
            <w:right w:val="none" w:sz="0" w:space="0" w:color="auto"/>
          </w:divBdr>
        </w:div>
        <w:div w:id="161549242">
          <w:marLeft w:val="0"/>
          <w:marRight w:val="0"/>
          <w:marTop w:val="0"/>
          <w:marBottom w:val="0"/>
          <w:divBdr>
            <w:top w:val="none" w:sz="0" w:space="0" w:color="auto"/>
            <w:left w:val="none" w:sz="0" w:space="0" w:color="auto"/>
            <w:bottom w:val="none" w:sz="0" w:space="0" w:color="auto"/>
            <w:right w:val="none" w:sz="0" w:space="0" w:color="auto"/>
          </w:divBdr>
        </w:div>
        <w:div w:id="161554108">
          <w:marLeft w:val="750"/>
          <w:marRight w:val="1500"/>
          <w:marTop w:val="0"/>
          <w:marBottom w:val="0"/>
          <w:divBdr>
            <w:top w:val="none" w:sz="0" w:space="0" w:color="auto"/>
            <w:left w:val="none" w:sz="0" w:space="0" w:color="auto"/>
            <w:bottom w:val="none" w:sz="0" w:space="0" w:color="auto"/>
            <w:right w:val="none" w:sz="0" w:space="0" w:color="auto"/>
          </w:divBdr>
        </w:div>
        <w:div w:id="161623329">
          <w:marLeft w:val="-150"/>
          <w:marRight w:val="-150"/>
          <w:marTop w:val="0"/>
          <w:marBottom w:val="0"/>
          <w:divBdr>
            <w:top w:val="none" w:sz="0" w:space="0" w:color="auto"/>
            <w:left w:val="none" w:sz="0" w:space="0" w:color="auto"/>
            <w:bottom w:val="none" w:sz="0" w:space="0" w:color="auto"/>
            <w:right w:val="none" w:sz="0" w:space="0" w:color="auto"/>
          </w:divBdr>
        </w:div>
        <w:div w:id="161743408">
          <w:marLeft w:val="0"/>
          <w:marRight w:val="0"/>
          <w:marTop w:val="0"/>
          <w:marBottom w:val="0"/>
          <w:divBdr>
            <w:top w:val="none" w:sz="0" w:space="0" w:color="auto"/>
            <w:left w:val="none" w:sz="0" w:space="0" w:color="auto"/>
            <w:bottom w:val="none" w:sz="0" w:space="0" w:color="auto"/>
            <w:right w:val="none" w:sz="0" w:space="0" w:color="auto"/>
          </w:divBdr>
        </w:div>
        <w:div w:id="161749459">
          <w:marLeft w:val="0"/>
          <w:marRight w:val="0"/>
          <w:marTop w:val="0"/>
          <w:marBottom w:val="0"/>
          <w:divBdr>
            <w:top w:val="none" w:sz="0" w:space="0" w:color="auto"/>
            <w:left w:val="none" w:sz="0" w:space="0" w:color="auto"/>
            <w:bottom w:val="none" w:sz="0" w:space="0" w:color="auto"/>
            <w:right w:val="none" w:sz="0" w:space="0" w:color="auto"/>
          </w:divBdr>
        </w:div>
        <w:div w:id="161750170">
          <w:marLeft w:val="0"/>
          <w:marRight w:val="0"/>
          <w:marTop w:val="0"/>
          <w:marBottom w:val="0"/>
          <w:divBdr>
            <w:top w:val="none" w:sz="0" w:space="0" w:color="auto"/>
            <w:left w:val="none" w:sz="0" w:space="0" w:color="auto"/>
            <w:bottom w:val="none" w:sz="0" w:space="0" w:color="auto"/>
            <w:right w:val="none" w:sz="0" w:space="0" w:color="auto"/>
          </w:divBdr>
          <w:divsChild>
            <w:div w:id="659310287">
              <w:marLeft w:val="-150"/>
              <w:marRight w:val="-150"/>
              <w:marTop w:val="0"/>
              <w:marBottom w:val="0"/>
              <w:divBdr>
                <w:top w:val="none" w:sz="0" w:space="0" w:color="auto"/>
                <w:left w:val="none" w:sz="0" w:space="0" w:color="auto"/>
                <w:bottom w:val="none" w:sz="0" w:space="0" w:color="auto"/>
                <w:right w:val="none" w:sz="0" w:space="0" w:color="auto"/>
              </w:divBdr>
            </w:div>
          </w:divsChild>
        </w:div>
        <w:div w:id="161819705">
          <w:marLeft w:val="0"/>
          <w:marRight w:val="0"/>
          <w:marTop w:val="0"/>
          <w:marBottom w:val="0"/>
          <w:divBdr>
            <w:top w:val="none" w:sz="0" w:space="0" w:color="auto"/>
            <w:left w:val="none" w:sz="0" w:space="0" w:color="auto"/>
            <w:bottom w:val="none" w:sz="0" w:space="0" w:color="auto"/>
            <w:right w:val="none" w:sz="0" w:space="0" w:color="auto"/>
          </w:divBdr>
        </w:div>
        <w:div w:id="161823707">
          <w:marLeft w:val="0"/>
          <w:marRight w:val="0"/>
          <w:marTop w:val="0"/>
          <w:marBottom w:val="0"/>
          <w:divBdr>
            <w:top w:val="none" w:sz="0" w:space="0" w:color="auto"/>
            <w:left w:val="none" w:sz="0" w:space="0" w:color="auto"/>
            <w:bottom w:val="none" w:sz="0" w:space="0" w:color="auto"/>
            <w:right w:val="none" w:sz="0" w:space="0" w:color="auto"/>
          </w:divBdr>
        </w:div>
        <w:div w:id="161825458">
          <w:marLeft w:val="0"/>
          <w:marRight w:val="0"/>
          <w:marTop w:val="68"/>
          <w:marBottom w:val="0"/>
          <w:divBdr>
            <w:top w:val="none" w:sz="0" w:space="0" w:color="auto"/>
            <w:left w:val="none" w:sz="0" w:space="0" w:color="auto"/>
            <w:bottom w:val="none" w:sz="0" w:space="0" w:color="auto"/>
            <w:right w:val="none" w:sz="0" w:space="0" w:color="auto"/>
          </w:divBdr>
        </w:div>
        <w:div w:id="161896891">
          <w:marLeft w:val="0"/>
          <w:marRight w:val="0"/>
          <w:marTop w:val="0"/>
          <w:marBottom w:val="0"/>
          <w:divBdr>
            <w:top w:val="none" w:sz="0" w:space="0" w:color="auto"/>
            <w:left w:val="none" w:sz="0" w:space="0" w:color="auto"/>
            <w:bottom w:val="none" w:sz="0" w:space="0" w:color="auto"/>
            <w:right w:val="none" w:sz="0" w:space="0" w:color="auto"/>
          </w:divBdr>
        </w:div>
        <w:div w:id="161966786">
          <w:marLeft w:val="-225"/>
          <w:marRight w:val="-225"/>
          <w:marTop w:val="0"/>
          <w:marBottom w:val="0"/>
          <w:divBdr>
            <w:top w:val="none" w:sz="0" w:space="0" w:color="auto"/>
            <w:left w:val="none" w:sz="0" w:space="0" w:color="auto"/>
            <w:bottom w:val="none" w:sz="0" w:space="0" w:color="auto"/>
            <w:right w:val="none" w:sz="0" w:space="0" w:color="auto"/>
          </w:divBdr>
        </w:div>
        <w:div w:id="162010567">
          <w:marLeft w:val="0"/>
          <w:marRight w:val="0"/>
          <w:marTop w:val="0"/>
          <w:marBottom w:val="75"/>
          <w:divBdr>
            <w:top w:val="none" w:sz="0" w:space="0" w:color="auto"/>
            <w:left w:val="none" w:sz="0" w:space="0" w:color="auto"/>
            <w:bottom w:val="none" w:sz="0" w:space="0" w:color="auto"/>
            <w:right w:val="none" w:sz="0" w:space="0" w:color="auto"/>
          </w:divBdr>
        </w:div>
        <w:div w:id="162091529">
          <w:marLeft w:val="-225"/>
          <w:marRight w:val="-225"/>
          <w:marTop w:val="0"/>
          <w:marBottom w:val="0"/>
          <w:divBdr>
            <w:top w:val="none" w:sz="0" w:space="0" w:color="auto"/>
            <w:left w:val="none" w:sz="0" w:space="0" w:color="auto"/>
            <w:bottom w:val="none" w:sz="0" w:space="0" w:color="auto"/>
            <w:right w:val="none" w:sz="0" w:space="0" w:color="auto"/>
          </w:divBdr>
        </w:div>
        <w:div w:id="162167214">
          <w:marLeft w:val="0"/>
          <w:marRight w:val="0"/>
          <w:marTop w:val="0"/>
          <w:marBottom w:val="0"/>
          <w:divBdr>
            <w:top w:val="none" w:sz="0" w:space="0" w:color="auto"/>
            <w:left w:val="none" w:sz="0" w:space="0" w:color="auto"/>
            <w:bottom w:val="none" w:sz="0" w:space="0" w:color="auto"/>
            <w:right w:val="none" w:sz="0" w:space="0" w:color="auto"/>
          </w:divBdr>
          <w:divsChild>
            <w:div w:id="604575178">
              <w:marLeft w:val="-150"/>
              <w:marRight w:val="-150"/>
              <w:marTop w:val="0"/>
              <w:marBottom w:val="0"/>
              <w:divBdr>
                <w:top w:val="none" w:sz="0" w:space="0" w:color="auto"/>
                <w:left w:val="none" w:sz="0" w:space="0" w:color="auto"/>
                <w:bottom w:val="none" w:sz="0" w:space="0" w:color="auto"/>
                <w:right w:val="none" w:sz="0" w:space="0" w:color="auto"/>
              </w:divBdr>
              <w:divsChild>
                <w:div w:id="296113125">
                  <w:marLeft w:val="0"/>
                  <w:marRight w:val="0"/>
                  <w:marTop w:val="0"/>
                  <w:marBottom w:val="0"/>
                  <w:divBdr>
                    <w:top w:val="none" w:sz="0" w:space="0" w:color="auto"/>
                    <w:left w:val="none" w:sz="0" w:space="0" w:color="auto"/>
                    <w:bottom w:val="none" w:sz="0" w:space="0" w:color="auto"/>
                    <w:right w:val="none" w:sz="0" w:space="0" w:color="auto"/>
                  </w:divBdr>
                  <w:divsChild>
                    <w:div w:id="254286286">
                      <w:marLeft w:val="0"/>
                      <w:marRight w:val="0"/>
                      <w:marTop w:val="0"/>
                      <w:marBottom w:val="300"/>
                      <w:divBdr>
                        <w:top w:val="none" w:sz="0" w:space="0" w:color="auto"/>
                        <w:left w:val="none" w:sz="0" w:space="0" w:color="auto"/>
                        <w:bottom w:val="none" w:sz="0" w:space="0" w:color="auto"/>
                        <w:right w:val="none" w:sz="0" w:space="0" w:color="auto"/>
                      </w:divBdr>
                      <w:divsChild>
                        <w:div w:id="534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6247">
          <w:marLeft w:val="-125"/>
          <w:marRight w:val="-125"/>
          <w:marTop w:val="0"/>
          <w:marBottom w:val="0"/>
          <w:divBdr>
            <w:top w:val="none" w:sz="0" w:space="0" w:color="auto"/>
            <w:left w:val="none" w:sz="0" w:space="0" w:color="auto"/>
            <w:bottom w:val="none" w:sz="0" w:space="0" w:color="auto"/>
            <w:right w:val="none" w:sz="0" w:space="0" w:color="auto"/>
          </w:divBdr>
        </w:div>
        <w:div w:id="162283182">
          <w:marLeft w:val="-225"/>
          <w:marRight w:val="-225"/>
          <w:marTop w:val="0"/>
          <w:marBottom w:val="0"/>
          <w:divBdr>
            <w:top w:val="none" w:sz="0" w:space="0" w:color="auto"/>
            <w:left w:val="none" w:sz="0" w:space="0" w:color="auto"/>
            <w:bottom w:val="none" w:sz="0" w:space="0" w:color="auto"/>
            <w:right w:val="none" w:sz="0" w:space="0" w:color="auto"/>
          </w:divBdr>
          <w:divsChild>
            <w:div w:id="575628943">
              <w:marLeft w:val="0"/>
              <w:marRight w:val="0"/>
              <w:marTop w:val="150"/>
              <w:marBottom w:val="0"/>
              <w:divBdr>
                <w:top w:val="none" w:sz="0" w:space="0" w:color="auto"/>
                <w:left w:val="none" w:sz="0" w:space="0" w:color="auto"/>
                <w:bottom w:val="none" w:sz="0" w:space="0" w:color="auto"/>
                <w:right w:val="none" w:sz="0" w:space="0" w:color="auto"/>
              </w:divBdr>
            </w:div>
            <w:div w:id="616332414">
              <w:marLeft w:val="0"/>
              <w:marRight w:val="0"/>
              <w:marTop w:val="0"/>
              <w:marBottom w:val="0"/>
              <w:divBdr>
                <w:top w:val="none" w:sz="0" w:space="0" w:color="auto"/>
                <w:left w:val="none" w:sz="0" w:space="0" w:color="auto"/>
                <w:bottom w:val="none" w:sz="0" w:space="0" w:color="auto"/>
                <w:right w:val="none" w:sz="0" w:space="0" w:color="auto"/>
              </w:divBdr>
            </w:div>
          </w:divsChild>
        </w:div>
        <w:div w:id="162362307">
          <w:marLeft w:val="0"/>
          <w:marRight w:val="0"/>
          <w:marTop w:val="0"/>
          <w:marBottom w:val="0"/>
          <w:divBdr>
            <w:top w:val="none" w:sz="0" w:space="0" w:color="auto"/>
            <w:left w:val="none" w:sz="0" w:space="0" w:color="auto"/>
            <w:bottom w:val="none" w:sz="0" w:space="0" w:color="auto"/>
            <w:right w:val="none" w:sz="0" w:space="0" w:color="auto"/>
          </w:divBdr>
        </w:div>
        <w:div w:id="162405054">
          <w:marLeft w:val="0"/>
          <w:marRight w:val="0"/>
          <w:marTop w:val="0"/>
          <w:marBottom w:val="0"/>
          <w:divBdr>
            <w:top w:val="none" w:sz="0" w:space="0" w:color="auto"/>
            <w:left w:val="none" w:sz="0" w:space="0" w:color="auto"/>
            <w:bottom w:val="none" w:sz="0" w:space="0" w:color="auto"/>
            <w:right w:val="none" w:sz="0" w:space="0" w:color="auto"/>
          </w:divBdr>
        </w:div>
        <w:div w:id="162472574">
          <w:marLeft w:val="0"/>
          <w:marRight w:val="0"/>
          <w:marTop w:val="0"/>
          <w:marBottom w:val="0"/>
          <w:divBdr>
            <w:top w:val="none" w:sz="0" w:space="0" w:color="auto"/>
            <w:left w:val="none" w:sz="0" w:space="0" w:color="auto"/>
            <w:bottom w:val="none" w:sz="0" w:space="0" w:color="auto"/>
            <w:right w:val="none" w:sz="0" w:space="0" w:color="auto"/>
          </w:divBdr>
        </w:div>
        <w:div w:id="162476452">
          <w:marLeft w:val="0"/>
          <w:marRight w:val="0"/>
          <w:marTop w:val="0"/>
          <w:marBottom w:val="300"/>
          <w:divBdr>
            <w:top w:val="none" w:sz="0" w:space="0" w:color="auto"/>
            <w:left w:val="none" w:sz="0" w:space="0" w:color="auto"/>
            <w:bottom w:val="single" w:sz="6" w:space="5" w:color="000000"/>
            <w:right w:val="none" w:sz="0" w:space="0" w:color="auto"/>
          </w:divBdr>
        </w:div>
        <w:div w:id="162476561">
          <w:marLeft w:val="0"/>
          <w:marRight w:val="0"/>
          <w:marTop w:val="0"/>
          <w:marBottom w:val="125"/>
          <w:divBdr>
            <w:top w:val="none" w:sz="0" w:space="0" w:color="auto"/>
            <w:left w:val="none" w:sz="0" w:space="0" w:color="auto"/>
            <w:bottom w:val="none" w:sz="0" w:space="0" w:color="auto"/>
            <w:right w:val="none" w:sz="0" w:space="0" w:color="auto"/>
          </w:divBdr>
        </w:div>
        <w:div w:id="162477301">
          <w:marLeft w:val="0"/>
          <w:marRight w:val="0"/>
          <w:marTop w:val="0"/>
          <w:marBottom w:val="0"/>
          <w:divBdr>
            <w:top w:val="none" w:sz="0" w:space="0" w:color="auto"/>
            <w:left w:val="none" w:sz="0" w:space="0" w:color="auto"/>
            <w:bottom w:val="none" w:sz="0" w:space="0" w:color="auto"/>
            <w:right w:val="none" w:sz="0" w:space="0" w:color="auto"/>
          </w:divBdr>
        </w:div>
        <w:div w:id="162479624">
          <w:marLeft w:val="0"/>
          <w:marRight w:val="0"/>
          <w:marTop w:val="0"/>
          <w:marBottom w:val="0"/>
          <w:divBdr>
            <w:top w:val="none" w:sz="0" w:space="0" w:color="auto"/>
            <w:left w:val="none" w:sz="0" w:space="0" w:color="auto"/>
            <w:bottom w:val="none" w:sz="0" w:space="0" w:color="auto"/>
            <w:right w:val="none" w:sz="0" w:space="0" w:color="auto"/>
          </w:divBdr>
        </w:div>
        <w:div w:id="162548395">
          <w:marLeft w:val="0"/>
          <w:marRight w:val="0"/>
          <w:marTop w:val="0"/>
          <w:marBottom w:val="0"/>
          <w:divBdr>
            <w:top w:val="none" w:sz="0" w:space="0" w:color="auto"/>
            <w:left w:val="none" w:sz="0" w:space="0" w:color="auto"/>
            <w:bottom w:val="none" w:sz="0" w:space="0" w:color="auto"/>
            <w:right w:val="none" w:sz="0" w:space="0" w:color="auto"/>
          </w:divBdr>
        </w:div>
        <w:div w:id="162623221">
          <w:marLeft w:val="0"/>
          <w:marRight w:val="0"/>
          <w:marTop w:val="0"/>
          <w:marBottom w:val="0"/>
          <w:divBdr>
            <w:top w:val="none" w:sz="0" w:space="0" w:color="auto"/>
            <w:left w:val="none" w:sz="0" w:space="0" w:color="auto"/>
            <w:bottom w:val="none" w:sz="0" w:space="0" w:color="auto"/>
            <w:right w:val="none" w:sz="0" w:space="0" w:color="auto"/>
          </w:divBdr>
        </w:div>
        <w:div w:id="162624445">
          <w:marLeft w:val="0"/>
          <w:marRight w:val="0"/>
          <w:marTop w:val="0"/>
          <w:marBottom w:val="0"/>
          <w:divBdr>
            <w:top w:val="none" w:sz="0" w:space="0" w:color="auto"/>
            <w:left w:val="none" w:sz="0" w:space="0" w:color="auto"/>
            <w:bottom w:val="none" w:sz="0" w:space="0" w:color="auto"/>
            <w:right w:val="none" w:sz="0" w:space="0" w:color="auto"/>
          </w:divBdr>
        </w:div>
        <w:div w:id="162664545">
          <w:marLeft w:val="0"/>
          <w:marRight w:val="0"/>
          <w:marTop w:val="0"/>
          <w:marBottom w:val="0"/>
          <w:divBdr>
            <w:top w:val="single" w:sz="2" w:space="0" w:color="E0E0E0"/>
            <w:left w:val="single" w:sz="2" w:space="0" w:color="E0E0E0"/>
            <w:bottom w:val="single" w:sz="2" w:space="0" w:color="E0E0E0"/>
            <w:right w:val="single" w:sz="2" w:space="0" w:color="E0E0E0"/>
          </w:divBdr>
          <w:divsChild>
            <w:div w:id="202792988">
              <w:marLeft w:val="0"/>
              <w:marRight w:val="0"/>
              <w:marTop w:val="0"/>
              <w:marBottom w:val="0"/>
              <w:divBdr>
                <w:top w:val="single" w:sz="2" w:space="0" w:color="E0E0E0"/>
                <w:left w:val="single" w:sz="2" w:space="0" w:color="E0E0E0"/>
                <w:bottom w:val="single" w:sz="2" w:space="0" w:color="E0E0E0"/>
                <w:right w:val="single" w:sz="2" w:space="0" w:color="E0E0E0"/>
              </w:divBdr>
            </w:div>
            <w:div w:id="377053050">
              <w:marLeft w:val="0"/>
              <w:marRight w:val="0"/>
              <w:marTop w:val="0"/>
              <w:marBottom w:val="0"/>
              <w:divBdr>
                <w:top w:val="single" w:sz="2" w:space="0" w:color="E0E0E0"/>
                <w:left w:val="single" w:sz="2" w:space="0" w:color="E0E0E0"/>
                <w:bottom w:val="single" w:sz="2" w:space="0" w:color="E0E0E0"/>
                <w:right w:val="single" w:sz="2" w:space="0" w:color="E0E0E0"/>
              </w:divBdr>
            </w:div>
            <w:div w:id="579752586">
              <w:marLeft w:val="0"/>
              <w:marRight w:val="0"/>
              <w:marTop w:val="0"/>
              <w:marBottom w:val="0"/>
              <w:divBdr>
                <w:top w:val="single" w:sz="2" w:space="0" w:color="E0E0E0"/>
                <w:left w:val="single" w:sz="2" w:space="0" w:color="E0E0E0"/>
                <w:bottom w:val="single" w:sz="2" w:space="0" w:color="E0E0E0"/>
                <w:right w:val="single" w:sz="2" w:space="0" w:color="E0E0E0"/>
              </w:divBdr>
            </w:div>
            <w:div w:id="706679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665893">
          <w:marLeft w:val="0"/>
          <w:marRight w:val="450"/>
          <w:marTop w:val="0"/>
          <w:marBottom w:val="150"/>
          <w:divBdr>
            <w:top w:val="none" w:sz="0" w:space="0" w:color="auto"/>
            <w:left w:val="none" w:sz="0" w:space="0" w:color="auto"/>
            <w:bottom w:val="none" w:sz="0" w:space="0" w:color="auto"/>
            <w:right w:val="none" w:sz="0" w:space="0" w:color="auto"/>
          </w:divBdr>
        </w:div>
        <w:div w:id="162743300">
          <w:marLeft w:val="0"/>
          <w:marRight w:val="0"/>
          <w:marTop w:val="300"/>
          <w:marBottom w:val="0"/>
          <w:divBdr>
            <w:top w:val="none" w:sz="0" w:space="0" w:color="auto"/>
            <w:left w:val="none" w:sz="0" w:space="0" w:color="auto"/>
            <w:bottom w:val="none" w:sz="0" w:space="0" w:color="auto"/>
            <w:right w:val="none" w:sz="0" w:space="0" w:color="auto"/>
          </w:divBdr>
          <w:divsChild>
            <w:div w:id="359400605">
              <w:marLeft w:val="0"/>
              <w:marRight w:val="0"/>
              <w:marTop w:val="0"/>
              <w:marBottom w:val="0"/>
              <w:divBdr>
                <w:top w:val="none" w:sz="0" w:space="0" w:color="auto"/>
                <w:left w:val="none" w:sz="0" w:space="0" w:color="auto"/>
                <w:bottom w:val="none" w:sz="0" w:space="0" w:color="auto"/>
                <w:right w:val="none" w:sz="0" w:space="0" w:color="auto"/>
              </w:divBdr>
            </w:div>
          </w:divsChild>
        </w:div>
        <w:div w:id="162745735">
          <w:marLeft w:val="0"/>
          <w:marRight w:val="0"/>
          <w:marTop w:val="0"/>
          <w:marBottom w:val="0"/>
          <w:divBdr>
            <w:top w:val="none" w:sz="0" w:space="0" w:color="auto"/>
            <w:left w:val="none" w:sz="0" w:space="0" w:color="auto"/>
            <w:bottom w:val="none" w:sz="0" w:space="0" w:color="auto"/>
            <w:right w:val="none" w:sz="0" w:space="0" w:color="auto"/>
          </w:divBdr>
        </w:div>
        <w:div w:id="162933282">
          <w:marLeft w:val="0"/>
          <w:marRight w:val="0"/>
          <w:marTop w:val="0"/>
          <w:marBottom w:val="0"/>
          <w:divBdr>
            <w:top w:val="none" w:sz="0" w:space="0" w:color="auto"/>
            <w:left w:val="none" w:sz="0" w:space="0" w:color="auto"/>
            <w:bottom w:val="none" w:sz="0" w:space="0" w:color="auto"/>
            <w:right w:val="none" w:sz="0" w:space="0" w:color="auto"/>
          </w:divBdr>
        </w:div>
        <w:div w:id="162938965">
          <w:marLeft w:val="0"/>
          <w:marRight w:val="0"/>
          <w:marTop w:val="0"/>
          <w:marBottom w:val="0"/>
          <w:divBdr>
            <w:top w:val="none" w:sz="0" w:space="0" w:color="auto"/>
            <w:left w:val="none" w:sz="0" w:space="0" w:color="auto"/>
            <w:bottom w:val="none" w:sz="0" w:space="0" w:color="auto"/>
            <w:right w:val="none" w:sz="0" w:space="0" w:color="auto"/>
          </w:divBdr>
        </w:div>
        <w:div w:id="163055768">
          <w:marLeft w:val="0"/>
          <w:marRight w:val="0"/>
          <w:marTop w:val="0"/>
          <w:marBottom w:val="0"/>
          <w:divBdr>
            <w:top w:val="none" w:sz="0" w:space="0" w:color="auto"/>
            <w:left w:val="none" w:sz="0" w:space="0" w:color="auto"/>
            <w:bottom w:val="none" w:sz="0" w:space="0" w:color="auto"/>
            <w:right w:val="none" w:sz="0" w:space="0" w:color="auto"/>
          </w:divBdr>
        </w:div>
        <w:div w:id="163057780">
          <w:marLeft w:val="-188"/>
          <w:marRight w:val="-188"/>
          <w:marTop w:val="0"/>
          <w:marBottom w:val="0"/>
          <w:divBdr>
            <w:top w:val="none" w:sz="0" w:space="0" w:color="auto"/>
            <w:left w:val="none" w:sz="0" w:space="0" w:color="auto"/>
            <w:bottom w:val="none" w:sz="0" w:space="0" w:color="auto"/>
            <w:right w:val="none" w:sz="0" w:space="0" w:color="auto"/>
          </w:divBdr>
        </w:div>
        <w:div w:id="163208215">
          <w:marLeft w:val="-225"/>
          <w:marRight w:val="-225"/>
          <w:marTop w:val="0"/>
          <w:marBottom w:val="0"/>
          <w:divBdr>
            <w:top w:val="none" w:sz="0" w:space="0" w:color="auto"/>
            <w:left w:val="none" w:sz="0" w:space="0" w:color="auto"/>
            <w:bottom w:val="none" w:sz="0" w:space="0" w:color="auto"/>
            <w:right w:val="none" w:sz="0" w:space="0" w:color="auto"/>
          </w:divBdr>
        </w:div>
        <w:div w:id="163208960">
          <w:marLeft w:val="0"/>
          <w:marRight w:val="0"/>
          <w:marTop w:val="0"/>
          <w:marBottom w:val="0"/>
          <w:divBdr>
            <w:top w:val="none" w:sz="0" w:space="0" w:color="auto"/>
            <w:left w:val="none" w:sz="0" w:space="0" w:color="auto"/>
            <w:bottom w:val="none" w:sz="0" w:space="0" w:color="auto"/>
            <w:right w:val="none" w:sz="0" w:space="0" w:color="auto"/>
          </w:divBdr>
          <w:divsChild>
            <w:div w:id="338116432">
              <w:marLeft w:val="0"/>
              <w:marRight w:val="0"/>
              <w:marTop w:val="0"/>
              <w:marBottom w:val="0"/>
              <w:divBdr>
                <w:top w:val="none" w:sz="0" w:space="0" w:color="auto"/>
                <w:left w:val="none" w:sz="0" w:space="0" w:color="auto"/>
                <w:bottom w:val="none" w:sz="0" w:space="0" w:color="auto"/>
                <w:right w:val="none" w:sz="0" w:space="0" w:color="auto"/>
              </w:divBdr>
            </w:div>
          </w:divsChild>
        </w:div>
        <w:div w:id="163210053">
          <w:marLeft w:val="300"/>
          <w:marRight w:val="0"/>
          <w:marTop w:val="45"/>
          <w:marBottom w:val="0"/>
          <w:divBdr>
            <w:top w:val="none" w:sz="0" w:space="0" w:color="auto"/>
            <w:left w:val="none" w:sz="0" w:space="0" w:color="auto"/>
            <w:bottom w:val="none" w:sz="0" w:space="0" w:color="auto"/>
            <w:right w:val="none" w:sz="0" w:space="0" w:color="auto"/>
          </w:divBdr>
        </w:div>
        <w:div w:id="163251336">
          <w:marLeft w:val="0"/>
          <w:marRight w:val="0"/>
          <w:marTop w:val="0"/>
          <w:marBottom w:val="0"/>
          <w:divBdr>
            <w:top w:val="none" w:sz="0" w:space="0" w:color="auto"/>
            <w:left w:val="none" w:sz="0" w:space="0" w:color="auto"/>
            <w:bottom w:val="none" w:sz="0" w:space="0" w:color="auto"/>
            <w:right w:val="none" w:sz="0" w:space="0" w:color="auto"/>
          </w:divBdr>
          <w:divsChild>
            <w:div w:id="101733749">
              <w:blockQuote w:val="1"/>
              <w:marLeft w:val="0"/>
              <w:marRight w:val="0"/>
              <w:marTop w:val="150"/>
              <w:marBottom w:val="600"/>
              <w:divBdr>
                <w:top w:val="none" w:sz="0" w:space="0" w:color="auto"/>
                <w:left w:val="single" w:sz="12" w:space="15" w:color="ACCE55"/>
                <w:bottom w:val="none" w:sz="0" w:space="0" w:color="auto"/>
                <w:right w:val="none" w:sz="0" w:space="0" w:color="auto"/>
              </w:divBdr>
            </w:div>
            <w:div w:id="458379290">
              <w:marLeft w:val="0"/>
              <w:marRight w:val="0"/>
              <w:marTop w:val="0"/>
              <w:marBottom w:val="0"/>
              <w:divBdr>
                <w:top w:val="none" w:sz="0" w:space="0" w:color="auto"/>
                <w:left w:val="none" w:sz="0" w:space="0" w:color="auto"/>
                <w:bottom w:val="none" w:sz="0" w:space="0" w:color="auto"/>
                <w:right w:val="none" w:sz="0" w:space="0" w:color="auto"/>
              </w:divBdr>
            </w:div>
          </w:divsChild>
        </w:div>
        <w:div w:id="163253347">
          <w:marLeft w:val="0"/>
          <w:marRight w:val="0"/>
          <w:marTop w:val="0"/>
          <w:marBottom w:val="0"/>
          <w:divBdr>
            <w:top w:val="none" w:sz="0" w:space="0" w:color="auto"/>
            <w:left w:val="none" w:sz="0" w:space="0" w:color="auto"/>
            <w:bottom w:val="none" w:sz="0" w:space="0" w:color="auto"/>
            <w:right w:val="none" w:sz="0" w:space="0" w:color="auto"/>
          </w:divBdr>
        </w:div>
        <w:div w:id="163278522">
          <w:marLeft w:val="0"/>
          <w:marRight w:val="0"/>
          <w:marTop w:val="0"/>
          <w:marBottom w:val="240"/>
          <w:divBdr>
            <w:top w:val="none" w:sz="0" w:space="0" w:color="auto"/>
            <w:left w:val="none" w:sz="0" w:space="0" w:color="auto"/>
            <w:bottom w:val="none" w:sz="0" w:space="0" w:color="auto"/>
            <w:right w:val="none" w:sz="0" w:space="0" w:color="auto"/>
          </w:divBdr>
        </w:div>
        <w:div w:id="163400245">
          <w:marLeft w:val="1463"/>
          <w:marRight w:val="0"/>
          <w:marTop w:val="0"/>
          <w:marBottom w:val="0"/>
          <w:divBdr>
            <w:top w:val="none" w:sz="0" w:space="0" w:color="auto"/>
            <w:left w:val="none" w:sz="0" w:space="0" w:color="auto"/>
            <w:bottom w:val="none" w:sz="0" w:space="0" w:color="auto"/>
            <w:right w:val="none" w:sz="0" w:space="0" w:color="auto"/>
          </w:divBdr>
          <w:divsChild>
            <w:div w:id="112481179">
              <w:marLeft w:val="0"/>
              <w:marRight w:val="0"/>
              <w:marTop w:val="0"/>
              <w:marBottom w:val="0"/>
              <w:divBdr>
                <w:top w:val="none" w:sz="0" w:space="0" w:color="auto"/>
                <w:left w:val="none" w:sz="0" w:space="0" w:color="auto"/>
                <w:bottom w:val="none" w:sz="0" w:space="0" w:color="auto"/>
                <w:right w:val="none" w:sz="0" w:space="0" w:color="auto"/>
              </w:divBdr>
            </w:div>
          </w:divsChild>
        </w:div>
        <w:div w:id="163471923">
          <w:marLeft w:val="0"/>
          <w:marRight w:val="0"/>
          <w:marTop w:val="0"/>
          <w:marBottom w:val="450"/>
          <w:divBdr>
            <w:top w:val="none" w:sz="0" w:space="0" w:color="auto"/>
            <w:left w:val="none" w:sz="0" w:space="0" w:color="auto"/>
            <w:bottom w:val="none" w:sz="0" w:space="0" w:color="auto"/>
            <w:right w:val="none" w:sz="0" w:space="0" w:color="auto"/>
          </w:divBdr>
          <w:divsChild>
            <w:div w:id="107744591">
              <w:marLeft w:val="0"/>
              <w:marRight w:val="0"/>
              <w:marTop w:val="0"/>
              <w:marBottom w:val="0"/>
              <w:divBdr>
                <w:top w:val="none" w:sz="0" w:space="0" w:color="auto"/>
                <w:left w:val="none" w:sz="0" w:space="0" w:color="auto"/>
                <w:bottom w:val="none" w:sz="0" w:space="0" w:color="auto"/>
                <w:right w:val="none" w:sz="0" w:space="0" w:color="auto"/>
              </w:divBdr>
            </w:div>
          </w:divsChild>
        </w:div>
        <w:div w:id="163474896">
          <w:marLeft w:val="0"/>
          <w:marRight w:val="0"/>
          <w:marTop w:val="0"/>
          <w:marBottom w:val="0"/>
          <w:divBdr>
            <w:top w:val="none" w:sz="0" w:space="0" w:color="auto"/>
            <w:left w:val="none" w:sz="0" w:space="0" w:color="auto"/>
            <w:bottom w:val="none" w:sz="0" w:space="0" w:color="auto"/>
            <w:right w:val="none" w:sz="0" w:space="0" w:color="auto"/>
          </w:divBdr>
        </w:div>
        <w:div w:id="163478323">
          <w:marLeft w:val="0"/>
          <w:marRight w:val="0"/>
          <w:marTop w:val="0"/>
          <w:marBottom w:val="0"/>
          <w:divBdr>
            <w:top w:val="none" w:sz="0" w:space="0" w:color="auto"/>
            <w:left w:val="none" w:sz="0" w:space="0" w:color="auto"/>
            <w:bottom w:val="none" w:sz="0" w:space="0" w:color="auto"/>
            <w:right w:val="none" w:sz="0" w:space="0" w:color="auto"/>
          </w:divBdr>
          <w:divsChild>
            <w:div w:id="462700095">
              <w:marLeft w:val="0"/>
              <w:marRight w:val="450"/>
              <w:marTop w:val="0"/>
              <w:marBottom w:val="150"/>
              <w:divBdr>
                <w:top w:val="none" w:sz="0" w:space="0" w:color="auto"/>
                <w:left w:val="none" w:sz="0" w:space="0" w:color="auto"/>
                <w:bottom w:val="none" w:sz="0" w:space="0" w:color="auto"/>
                <w:right w:val="none" w:sz="0" w:space="0" w:color="auto"/>
              </w:divBdr>
              <w:divsChild>
                <w:div w:id="7521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8732">
          <w:marLeft w:val="0"/>
          <w:marRight w:val="0"/>
          <w:marTop w:val="0"/>
          <w:marBottom w:val="0"/>
          <w:divBdr>
            <w:top w:val="none" w:sz="0" w:space="0" w:color="auto"/>
            <w:left w:val="none" w:sz="0" w:space="0" w:color="auto"/>
            <w:bottom w:val="none" w:sz="0" w:space="0" w:color="auto"/>
            <w:right w:val="none" w:sz="0" w:space="0" w:color="auto"/>
          </w:divBdr>
          <w:divsChild>
            <w:div w:id="665518767">
              <w:marLeft w:val="-188"/>
              <w:marRight w:val="-188"/>
              <w:marTop w:val="0"/>
              <w:marBottom w:val="0"/>
              <w:divBdr>
                <w:top w:val="none" w:sz="0" w:space="0" w:color="auto"/>
                <w:left w:val="none" w:sz="0" w:space="0" w:color="auto"/>
                <w:bottom w:val="none" w:sz="0" w:space="0" w:color="auto"/>
                <w:right w:val="none" w:sz="0" w:space="0" w:color="auto"/>
              </w:divBdr>
              <w:divsChild>
                <w:div w:id="7710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9254">
          <w:marLeft w:val="0"/>
          <w:marRight w:val="0"/>
          <w:marTop w:val="0"/>
          <w:marBottom w:val="263"/>
          <w:divBdr>
            <w:top w:val="none" w:sz="0" w:space="0" w:color="auto"/>
            <w:left w:val="none" w:sz="0" w:space="0" w:color="auto"/>
            <w:bottom w:val="single" w:sz="4" w:space="6" w:color="EEEEEE"/>
            <w:right w:val="none" w:sz="0" w:space="0" w:color="auto"/>
          </w:divBdr>
        </w:div>
        <w:div w:id="163741095">
          <w:marLeft w:val="0"/>
          <w:marRight w:val="0"/>
          <w:marTop w:val="0"/>
          <w:marBottom w:val="0"/>
          <w:divBdr>
            <w:top w:val="single" w:sz="6" w:space="0" w:color="999999"/>
            <w:left w:val="single" w:sz="6" w:space="0" w:color="999999"/>
            <w:bottom w:val="single" w:sz="6" w:space="0" w:color="999999"/>
            <w:right w:val="single" w:sz="6" w:space="0" w:color="999999"/>
          </w:divBdr>
        </w:div>
        <w:div w:id="163863383">
          <w:marLeft w:val="-225"/>
          <w:marRight w:val="-225"/>
          <w:marTop w:val="0"/>
          <w:marBottom w:val="0"/>
          <w:divBdr>
            <w:top w:val="none" w:sz="0" w:space="0" w:color="auto"/>
            <w:left w:val="none" w:sz="0" w:space="0" w:color="auto"/>
            <w:bottom w:val="none" w:sz="0" w:space="0" w:color="auto"/>
            <w:right w:val="none" w:sz="0" w:space="0" w:color="auto"/>
          </w:divBdr>
          <w:divsChild>
            <w:div w:id="349989772">
              <w:marLeft w:val="0"/>
              <w:marRight w:val="0"/>
              <w:marTop w:val="0"/>
              <w:marBottom w:val="0"/>
              <w:divBdr>
                <w:top w:val="none" w:sz="0" w:space="0" w:color="auto"/>
                <w:left w:val="none" w:sz="0" w:space="0" w:color="auto"/>
                <w:bottom w:val="none" w:sz="0" w:space="0" w:color="auto"/>
                <w:right w:val="none" w:sz="0" w:space="0" w:color="auto"/>
              </w:divBdr>
            </w:div>
          </w:divsChild>
        </w:div>
        <w:div w:id="163865283">
          <w:marLeft w:val="0"/>
          <w:marRight w:val="0"/>
          <w:marTop w:val="0"/>
          <w:marBottom w:val="0"/>
          <w:divBdr>
            <w:top w:val="none" w:sz="0" w:space="0" w:color="auto"/>
            <w:left w:val="none" w:sz="0" w:space="0" w:color="auto"/>
            <w:bottom w:val="none" w:sz="0" w:space="0" w:color="auto"/>
            <w:right w:val="none" w:sz="0" w:space="0" w:color="auto"/>
          </w:divBdr>
        </w:div>
        <w:div w:id="163980283">
          <w:marLeft w:val="0"/>
          <w:marRight w:val="0"/>
          <w:marTop w:val="0"/>
          <w:marBottom w:val="0"/>
          <w:divBdr>
            <w:top w:val="none" w:sz="0" w:space="0" w:color="auto"/>
            <w:left w:val="none" w:sz="0" w:space="0" w:color="auto"/>
            <w:bottom w:val="none" w:sz="0" w:space="0" w:color="auto"/>
            <w:right w:val="none" w:sz="0" w:space="0" w:color="auto"/>
          </w:divBdr>
          <w:divsChild>
            <w:div w:id="216624613">
              <w:marLeft w:val="0"/>
              <w:marRight w:val="225"/>
              <w:marTop w:val="0"/>
              <w:marBottom w:val="0"/>
              <w:divBdr>
                <w:top w:val="none" w:sz="0" w:space="0" w:color="auto"/>
                <w:left w:val="none" w:sz="0" w:space="0" w:color="auto"/>
                <w:bottom w:val="none" w:sz="0" w:space="0" w:color="auto"/>
                <w:right w:val="none" w:sz="0" w:space="0" w:color="auto"/>
              </w:divBdr>
            </w:div>
          </w:divsChild>
        </w:div>
        <w:div w:id="163982301">
          <w:marLeft w:val="0"/>
          <w:marRight w:val="0"/>
          <w:marTop w:val="0"/>
          <w:marBottom w:val="0"/>
          <w:divBdr>
            <w:top w:val="none" w:sz="0" w:space="0" w:color="auto"/>
            <w:left w:val="none" w:sz="0" w:space="0" w:color="auto"/>
            <w:bottom w:val="none" w:sz="0" w:space="0" w:color="auto"/>
            <w:right w:val="none" w:sz="0" w:space="0" w:color="auto"/>
          </w:divBdr>
        </w:div>
        <w:div w:id="164102214">
          <w:marLeft w:val="0"/>
          <w:marRight w:val="0"/>
          <w:marTop w:val="0"/>
          <w:marBottom w:val="0"/>
          <w:divBdr>
            <w:top w:val="none" w:sz="0" w:space="0" w:color="auto"/>
            <w:left w:val="none" w:sz="0" w:space="0" w:color="auto"/>
            <w:bottom w:val="none" w:sz="0" w:space="0" w:color="auto"/>
            <w:right w:val="none" w:sz="0" w:space="0" w:color="auto"/>
          </w:divBdr>
        </w:div>
        <w:div w:id="164172922">
          <w:marLeft w:val="0"/>
          <w:marRight w:val="0"/>
          <w:marTop w:val="0"/>
          <w:marBottom w:val="0"/>
          <w:divBdr>
            <w:top w:val="none" w:sz="0" w:space="0" w:color="auto"/>
            <w:left w:val="none" w:sz="0" w:space="0" w:color="auto"/>
            <w:bottom w:val="none" w:sz="0" w:space="0" w:color="auto"/>
            <w:right w:val="none" w:sz="0" w:space="0" w:color="auto"/>
          </w:divBdr>
        </w:div>
        <w:div w:id="164176641">
          <w:marLeft w:val="-225"/>
          <w:marRight w:val="-225"/>
          <w:marTop w:val="0"/>
          <w:marBottom w:val="0"/>
          <w:divBdr>
            <w:top w:val="none" w:sz="0" w:space="0" w:color="auto"/>
            <w:left w:val="none" w:sz="0" w:space="0" w:color="auto"/>
            <w:bottom w:val="none" w:sz="0" w:space="0" w:color="auto"/>
            <w:right w:val="none" w:sz="0" w:space="0" w:color="auto"/>
          </w:divBdr>
          <w:divsChild>
            <w:div w:id="116678242">
              <w:marLeft w:val="0"/>
              <w:marRight w:val="0"/>
              <w:marTop w:val="0"/>
              <w:marBottom w:val="0"/>
              <w:divBdr>
                <w:top w:val="none" w:sz="0" w:space="0" w:color="auto"/>
                <w:left w:val="none" w:sz="0" w:space="0" w:color="auto"/>
                <w:bottom w:val="none" w:sz="0" w:space="0" w:color="auto"/>
                <w:right w:val="none" w:sz="0" w:space="0" w:color="auto"/>
              </w:divBdr>
            </w:div>
          </w:divsChild>
        </w:div>
        <w:div w:id="164176800">
          <w:marLeft w:val="0"/>
          <w:marRight w:val="0"/>
          <w:marTop w:val="0"/>
          <w:marBottom w:val="240"/>
          <w:divBdr>
            <w:top w:val="none" w:sz="0" w:space="0" w:color="auto"/>
            <w:left w:val="none" w:sz="0" w:space="0" w:color="auto"/>
            <w:bottom w:val="none" w:sz="0" w:space="0" w:color="auto"/>
            <w:right w:val="none" w:sz="0" w:space="0" w:color="auto"/>
          </w:divBdr>
        </w:div>
        <w:div w:id="164252184">
          <w:marLeft w:val="0"/>
          <w:marRight w:val="0"/>
          <w:marTop w:val="0"/>
          <w:marBottom w:val="240"/>
          <w:divBdr>
            <w:top w:val="none" w:sz="0" w:space="0" w:color="auto"/>
            <w:left w:val="none" w:sz="0" w:space="0" w:color="auto"/>
            <w:bottom w:val="none" w:sz="0" w:space="0" w:color="auto"/>
            <w:right w:val="none" w:sz="0" w:space="0" w:color="auto"/>
          </w:divBdr>
        </w:div>
        <w:div w:id="164327274">
          <w:marLeft w:val="0"/>
          <w:marRight w:val="0"/>
          <w:marTop w:val="0"/>
          <w:marBottom w:val="0"/>
          <w:divBdr>
            <w:top w:val="single" w:sz="2" w:space="0" w:color="E0E0E0"/>
            <w:left w:val="single" w:sz="2" w:space="0" w:color="E0E0E0"/>
            <w:bottom w:val="single" w:sz="2" w:space="0" w:color="E0E0E0"/>
            <w:right w:val="single" w:sz="2" w:space="0" w:color="E0E0E0"/>
          </w:divBdr>
        </w:div>
        <w:div w:id="164441630">
          <w:marLeft w:val="0"/>
          <w:marRight w:val="0"/>
          <w:marTop w:val="0"/>
          <w:marBottom w:val="225"/>
          <w:divBdr>
            <w:top w:val="single" w:sz="6" w:space="0" w:color="BFCDD6"/>
            <w:left w:val="single" w:sz="6" w:space="0" w:color="BFCDD6"/>
            <w:bottom w:val="single" w:sz="6" w:space="0" w:color="BFCDD6"/>
            <w:right w:val="single" w:sz="6" w:space="0" w:color="BFCDD6"/>
          </w:divBdr>
        </w:div>
        <w:div w:id="164443101">
          <w:marLeft w:val="0"/>
          <w:marRight w:val="0"/>
          <w:marTop w:val="0"/>
          <w:marBottom w:val="0"/>
          <w:divBdr>
            <w:top w:val="none" w:sz="0" w:space="0" w:color="auto"/>
            <w:left w:val="none" w:sz="0" w:space="0" w:color="auto"/>
            <w:bottom w:val="none" w:sz="0" w:space="0" w:color="auto"/>
            <w:right w:val="none" w:sz="0" w:space="0" w:color="auto"/>
          </w:divBdr>
        </w:div>
        <w:div w:id="164521740">
          <w:marLeft w:val="0"/>
          <w:marRight w:val="0"/>
          <w:marTop w:val="0"/>
          <w:marBottom w:val="75"/>
          <w:divBdr>
            <w:top w:val="none" w:sz="0" w:space="0" w:color="auto"/>
            <w:left w:val="none" w:sz="0" w:space="0" w:color="auto"/>
            <w:bottom w:val="none" w:sz="0" w:space="0" w:color="auto"/>
            <w:right w:val="none" w:sz="0" w:space="0" w:color="auto"/>
          </w:divBdr>
        </w:div>
        <w:div w:id="164561736">
          <w:marLeft w:val="0"/>
          <w:marRight w:val="0"/>
          <w:marTop w:val="0"/>
          <w:marBottom w:val="0"/>
          <w:divBdr>
            <w:top w:val="none" w:sz="0" w:space="0" w:color="auto"/>
            <w:left w:val="none" w:sz="0" w:space="0" w:color="auto"/>
            <w:bottom w:val="none" w:sz="0" w:space="0" w:color="auto"/>
            <w:right w:val="none" w:sz="0" w:space="0" w:color="auto"/>
          </w:divBdr>
        </w:div>
        <w:div w:id="164563563">
          <w:marLeft w:val="0"/>
          <w:marRight w:val="0"/>
          <w:marTop w:val="0"/>
          <w:marBottom w:val="0"/>
          <w:divBdr>
            <w:top w:val="none" w:sz="0" w:space="0" w:color="auto"/>
            <w:left w:val="none" w:sz="0" w:space="0" w:color="auto"/>
            <w:bottom w:val="none" w:sz="0" w:space="0" w:color="auto"/>
            <w:right w:val="none" w:sz="0" w:space="0" w:color="auto"/>
          </w:divBdr>
        </w:div>
        <w:div w:id="164631669">
          <w:marLeft w:val="15"/>
          <w:marRight w:val="225"/>
          <w:marTop w:val="0"/>
          <w:marBottom w:val="105"/>
          <w:divBdr>
            <w:top w:val="none" w:sz="0" w:space="0" w:color="auto"/>
            <w:left w:val="none" w:sz="0" w:space="0" w:color="auto"/>
            <w:bottom w:val="none" w:sz="0" w:space="0" w:color="auto"/>
            <w:right w:val="none" w:sz="0" w:space="0" w:color="auto"/>
          </w:divBdr>
          <w:divsChild>
            <w:div w:id="315454734">
              <w:marLeft w:val="0"/>
              <w:marRight w:val="0"/>
              <w:marTop w:val="0"/>
              <w:marBottom w:val="0"/>
              <w:divBdr>
                <w:top w:val="none" w:sz="0" w:space="0" w:color="auto"/>
                <w:left w:val="none" w:sz="0" w:space="0" w:color="auto"/>
                <w:bottom w:val="none" w:sz="0" w:space="0" w:color="auto"/>
                <w:right w:val="none" w:sz="0" w:space="0" w:color="auto"/>
              </w:divBdr>
            </w:div>
            <w:div w:id="515267924">
              <w:marLeft w:val="0"/>
              <w:marRight w:val="0"/>
              <w:marTop w:val="0"/>
              <w:marBottom w:val="0"/>
              <w:divBdr>
                <w:top w:val="none" w:sz="0" w:space="0" w:color="auto"/>
                <w:left w:val="none" w:sz="0" w:space="0" w:color="auto"/>
                <w:bottom w:val="none" w:sz="0" w:space="0" w:color="auto"/>
                <w:right w:val="none" w:sz="0" w:space="0" w:color="auto"/>
              </w:divBdr>
            </w:div>
          </w:divsChild>
        </w:div>
        <w:div w:id="164637021">
          <w:marLeft w:val="0"/>
          <w:marRight w:val="0"/>
          <w:marTop w:val="0"/>
          <w:marBottom w:val="150"/>
          <w:divBdr>
            <w:top w:val="none" w:sz="0" w:space="0" w:color="auto"/>
            <w:left w:val="none" w:sz="0" w:space="0" w:color="auto"/>
            <w:bottom w:val="none" w:sz="0" w:space="0" w:color="auto"/>
            <w:right w:val="none" w:sz="0" w:space="0" w:color="auto"/>
          </w:divBdr>
        </w:div>
        <w:div w:id="164638600">
          <w:marLeft w:val="0"/>
          <w:marRight w:val="0"/>
          <w:marTop w:val="0"/>
          <w:marBottom w:val="0"/>
          <w:divBdr>
            <w:top w:val="none" w:sz="0" w:space="0" w:color="auto"/>
            <w:left w:val="none" w:sz="0" w:space="0" w:color="auto"/>
            <w:bottom w:val="none" w:sz="0" w:space="0" w:color="auto"/>
            <w:right w:val="none" w:sz="0" w:space="0" w:color="auto"/>
          </w:divBdr>
        </w:div>
        <w:div w:id="164638703">
          <w:marLeft w:val="0"/>
          <w:marRight w:val="450"/>
          <w:marTop w:val="0"/>
          <w:marBottom w:val="150"/>
          <w:divBdr>
            <w:top w:val="none" w:sz="0" w:space="0" w:color="auto"/>
            <w:left w:val="none" w:sz="0" w:space="0" w:color="auto"/>
            <w:bottom w:val="none" w:sz="0" w:space="0" w:color="auto"/>
            <w:right w:val="none" w:sz="0" w:space="0" w:color="auto"/>
          </w:divBdr>
        </w:div>
        <w:div w:id="164715181">
          <w:marLeft w:val="0"/>
          <w:marRight w:val="0"/>
          <w:marTop w:val="0"/>
          <w:marBottom w:val="150"/>
          <w:divBdr>
            <w:top w:val="none" w:sz="0" w:space="0" w:color="auto"/>
            <w:left w:val="none" w:sz="0" w:space="0" w:color="auto"/>
            <w:bottom w:val="none" w:sz="0" w:space="0" w:color="auto"/>
            <w:right w:val="none" w:sz="0" w:space="0" w:color="auto"/>
          </w:divBdr>
        </w:div>
        <w:div w:id="164783977">
          <w:marLeft w:val="0"/>
          <w:marRight w:val="0"/>
          <w:marTop w:val="0"/>
          <w:marBottom w:val="0"/>
          <w:divBdr>
            <w:top w:val="none" w:sz="0" w:space="0" w:color="auto"/>
            <w:left w:val="none" w:sz="0" w:space="0" w:color="auto"/>
            <w:bottom w:val="none" w:sz="0" w:space="0" w:color="auto"/>
            <w:right w:val="none" w:sz="0" w:space="0" w:color="auto"/>
          </w:divBdr>
        </w:div>
        <w:div w:id="164788637">
          <w:marLeft w:val="0"/>
          <w:marRight w:val="0"/>
          <w:marTop w:val="0"/>
          <w:marBottom w:val="0"/>
          <w:divBdr>
            <w:top w:val="none" w:sz="0" w:space="0" w:color="auto"/>
            <w:left w:val="none" w:sz="0" w:space="0" w:color="auto"/>
            <w:bottom w:val="none" w:sz="0" w:space="0" w:color="auto"/>
            <w:right w:val="none" w:sz="0" w:space="0" w:color="auto"/>
          </w:divBdr>
          <w:divsChild>
            <w:div w:id="521943617">
              <w:marLeft w:val="-225"/>
              <w:marRight w:val="-225"/>
              <w:marTop w:val="0"/>
              <w:marBottom w:val="0"/>
              <w:divBdr>
                <w:top w:val="none" w:sz="0" w:space="0" w:color="auto"/>
                <w:left w:val="none" w:sz="0" w:space="0" w:color="auto"/>
                <w:bottom w:val="none" w:sz="0" w:space="0" w:color="auto"/>
                <w:right w:val="none" w:sz="0" w:space="0" w:color="auto"/>
              </w:divBdr>
            </w:div>
          </w:divsChild>
        </w:div>
        <w:div w:id="164824136">
          <w:marLeft w:val="0"/>
          <w:marRight w:val="450"/>
          <w:marTop w:val="0"/>
          <w:marBottom w:val="150"/>
          <w:divBdr>
            <w:top w:val="none" w:sz="0" w:space="0" w:color="auto"/>
            <w:left w:val="none" w:sz="0" w:space="0" w:color="auto"/>
            <w:bottom w:val="none" w:sz="0" w:space="0" w:color="auto"/>
            <w:right w:val="none" w:sz="0" w:space="0" w:color="auto"/>
          </w:divBdr>
          <w:divsChild>
            <w:div w:id="390538780">
              <w:marLeft w:val="0"/>
              <w:marRight w:val="0"/>
              <w:marTop w:val="0"/>
              <w:marBottom w:val="0"/>
              <w:divBdr>
                <w:top w:val="none" w:sz="0" w:space="0" w:color="auto"/>
                <w:left w:val="none" w:sz="0" w:space="0" w:color="auto"/>
                <w:bottom w:val="none" w:sz="0" w:space="0" w:color="auto"/>
                <w:right w:val="none" w:sz="0" w:space="0" w:color="auto"/>
              </w:divBdr>
            </w:div>
          </w:divsChild>
        </w:div>
        <w:div w:id="164825554">
          <w:marLeft w:val="0"/>
          <w:marRight w:val="0"/>
          <w:marTop w:val="0"/>
          <w:marBottom w:val="0"/>
          <w:divBdr>
            <w:top w:val="dotted" w:sz="6" w:space="4" w:color="EBEBEB"/>
            <w:left w:val="none" w:sz="0" w:space="8" w:color="auto"/>
            <w:bottom w:val="dotted" w:sz="6" w:space="4" w:color="EBEBEB"/>
            <w:right w:val="none" w:sz="0" w:space="8" w:color="auto"/>
          </w:divBdr>
        </w:div>
        <w:div w:id="164827959">
          <w:marLeft w:val="0"/>
          <w:marRight w:val="0"/>
          <w:marTop w:val="0"/>
          <w:marBottom w:val="0"/>
          <w:divBdr>
            <w:top w:val="none" w:sz="0" w:space="0" w:color="auto"/>
            <w:left w:val="none" w:sz="0" w:space="0" w:color="auto"/>
            <w:bottom w:val="none" w:sz="0" w:space="0" w:color="auto"/>
            <w:right w:val="none" w:sz="0" w:space="0" w:color="auto"/>
          </w:divBdr>
        </w:div>
        <w:div w:id="164829415">
          <w:marLeft w:val="0"/>
          <w:marRight w:val="188"/>
          <w:marTop w:val="0"/>
          <w:marBottom w:val="0"/>
          <w:divBdr>
            <w:top w:val="none" w:sz="0" w:space="0" w:color="auto"/>
            <w:left w:val="none" w:sz="0" w:space="0" w:color="auto"/>
            <w:bottom w:val="none" w:sz="0" w:space="0" w:color="auto"/>
            <w:right w:val="none" w:sz="0" w:space="0" w:color="auto"/>
          </w:divBdr>
        </w:div>
        <w:div w:id="164832410">
          <w:marLeft w:val="750"/>
          <w:marRight w:val="1500"/>
          <w:marTop w:val="0"/>
          <w:marBottom w:val="0"/>
          <w:divBdr>
            <w:top w:val="none" w:sz="0" w:space="0" w:color="auto"/>
            <w:left w:val="none" w:sz="0" w:space="0" w:color="auto"/>
            <w:bottom w:val="none" w:sz="0" w:space="0" w:color="auto"/>
            <w:right w:val="none" w:sz="0" w:space="0" w:color="auto"/>
          </w:divBdr>
        </w:div>
        <w:div w:id="164833008">
          <w:marLeft w:val="0"/>
          <w:marRight w:val="0"/>
          <w:marTop w:val="0"/>
          <w:marBottom w:val="0"/>
          <w:divBdr>
            <w:top w:val="none" w:sz="0" w:space="0" w:color="auto"/>
            <w:left w:val="none" w:sz="0" w:space="0" w:color="auto"/>
            <w:bottom w:val="none" w:sz="0" w:space="0" w:color="auto"/>
            <w:right w:val="none" w:sz="0" w:space="0" w:color="auto"/>
          </w:divBdr>
        </w:div>
        <w:div w:id="164904570">
          <w:marLeft w:val="0"/>
          <w:marRight w:val="0"/>
          <w:marTop w:val="0"/>
          <w:marBottom w:val="0"/>
          <w:divBdr>
            <w:top w:val="none" w:sz="0" w:space="0" w:color="auto"/>
            <w:left w:val="none" w:sz="0" w:space="0" w:color="auto"/>
            <w:bottom w:val="none" w:sz="0" w:space="0" w:color="auto"/>
            <w:right w:val="none" w:sz="0" w:space="0" w:color="auto"/>
          </w:divBdr>
        </w:div>
        <w:div w:id="164906604">
          <w:marLeft w:val="0"/>
          <w:marRight w:val="0"/>
          <w:marTop w:val="0"/>
          <w:marBottom w:val="300"/>
          <w:divBdr>
            <w:top w:val="none" w:sz="0" w:space="0" w:color="auto"/>
            <w:left w:val="none" w:sz="0" w:space="0" w:color="auto"/>
            <w:bottom w:val="none" w:sz="0" w:space="0" w:color="auto"/>
            <w:right w:val="none" w:sz="0" w:space="0" w:color="auto"/>
          </w:divBdr>
        </w:div>
        <w:div w:id="164907063">
          <w:marLeft w:val="0"/>
          <w:marRight w:val="0"/>
          <w:marTop w:val="0"/>
          <w:marBottom w:val="300"/>
          <w:divBdr>
            <w:top w:val="none" w:sz="0" w:space="0" w:color="auto"/>
            <w:left w:val="none" w:sz="0" w:space="0" w:color="auto"/>
            <w:bottom w:val="none" w:sz="0" w:space="0" w:color="auto"/>
            <w:right w:val="none" w:sz="0" w:space="0" w:color="auto"/>
          </w:divBdr>
        </w:div>
        <w:div w:id="164974227">
          <w:marLeft w:val="0"/>
          <w:marRight w:val="0"/>
          <w:marTop w:val="0"/>
          <w:marBottom w:val="376"/>
          <w:divBdr>
            <w:top w:val="none" w:sz="0" w:space="0" w:color="auto"/>
            <w:left w:val="none" w:sz="0" w:space="0" w:color="auto"/>
            <w:bottom w:val="none" w:sz="0" w:space="0" w:color="auto"/>
            <w:right w:val="none" w:sz="0" w:space="0" w:color="auto"/>
          </w:divBdr>
        </w:div>
        <w:div w:id="164982530">
          <w:marLeft w:val="0"/>
          <w:marRight w:val="0"/>
          <w:marTop w:val="0"/>
          <w:marBottom w:val="0"/>
          <w:divBdr>
            <w:top w:val="single" w:sz="2" w:space="0" w:color="E0E0E0"/>
            <w:left w:val="single" w:sz="2" w:space="0" w:color="E0E0E0"/>
            <w:bottom w:val="single" w:sz="2" w:space="0" w:color="E0E0E0"/>
            <w:right w:val="single" w:sz="2" w:space="0" w:color="E0E0E0"/>
          </w:divBdr>
        </w:div>
        <w:div w:id="165175904">
          <w:marLeft w:val="0"/>
          <w:marRight w:val="0"/>
          <w:marTop w:val="0"/>
          <w:marBottom w:val="0"/>
          <w:divBdr>
            <w:top w:val="none" w:sz="0" w:space="0" w:color="auto"/>
            <w:left w:val="none" w:sz="0" w:space="0" w:color="auto"/>
            <w:bottom w:val="none" w:sz="0" w:space="0" w:color="auto"/>
            <w:right w:val="none" w:sz="0" w:space="0" w:color="auto"/>
          </w:divBdr>
        </w:div>
        <w:div w:id="165413171">
          <w:marLeft w:val="0"/>
          <w:marRight w:val="0"/>
          <w:marTop w:val="0"/>
          <w:marBottom w:val="75"/>
          <w:divBdr>
            <w:top w:val="none" w:sz="0" w:space="0" w:color="auto"/>
            <w:left w:val="none" w:sz="0" w:space="0" w:color="auto"/>
            <w:bottom w:val="none" w:sz="0" w:space="0" w:color="auto"/>
            <w:right w:val="none" w:sz="0" w:space="0" w:color="auto"/>
          </w:divBdr>
        </w:div>
        <w:div w:id="165439906">
          <w:marLeft w:val="0"/>
          <w:marRight w:val="0"/>
          <w:marTop w:val="0"/>
          <w:marBottom w:val="0"/>
          <w:divBdr>
            <w:top w:val="none" w:sz="0" w:space="0" w:color="auto"/>
            <w:left w:val="none" w:sz="0" w:space="0" w:color="auto"/>
            <w:bottom w:val="none" w:sz="0" w:space="0" w:color="auto"/>
            <w:right w:val="none" w:sz="0" w:space="0" w:color="auto"/>
          </w:divBdr>
        </w:div>
        <w:div w:id="165485145">
          <w:marLeft w:val="0"/>
          <w:marRight w:val="225"/>
          <w:marTop w:val="0"/>
          <w:marBottom w:val="0"/>
          <w:divBdr>
            <w:top w:val="none" w:sz="0" w:space="0" w:color="auto"/>
            <w:left w:val="none" w:sz="0" w:space="0" w:color="auto"/>
            <w:bottom w:val="none" w:sz="0" w:space="0" w:color="auto"/>
            <w:right w:val="none" w:sz="0" w:space="0" w:color="auto"/>
          </w:divBdr>
        </w:div>
        <w:div w:id="165559804">
          <w:marLeft w:val="15"/>
          <w:marRight w:val="225"/>
          <w:marTop w:val="0"/>
          <w:marBottom w:val="105"/>
          <w:divBdr>
            <w:top w:val="none" w:sz="0" w:space="0" w:color="auto"/>
            <w:left w:val="none" w:sz="0" w:space="0" w:color="auto"/>
            <w:bottom w:val="none" w:sz="0" w:space="0" w:color="auto"/>
            <w:right w:val="none" w:sz="0" w:space="0" w:color="auto"/>
          </w:divBdr>
          <w:divsChild>
            <w:div w:id="193539489">
              <w:marLeft w:val="0"/>
              <w:marRight w:val="0"/>
              <w:marTop w:val="0"/>
              <w:marBottom w:val="0"/>
              <w:divBdr>
                <w:top w:val="none" w:sz="0" w:space="0" w:color="auto"/>
                <w:left w:val="none" w:sz="0" w:space="0" w:color="auto"/>
                <w:bottom w:val="none" w:sz="0" w:space="0" w:color="auto"/>
                <w:right w:val="none" w:sz="0" w:space="0" w:color="auto"/>
              </w:divBdr>
            </w:div>
          </w:divsChild>
        </w:div>
        <w:div w:id="165631321">
          <w:marLeft w:val="0"/>
          <w:marRight w:val="0"/>
          <w:marTop w:val="0"/>
          <w:marBottom w:val="0"/>
          <w:divBdr>
            <w:top w:val="none" w:sz="0" w:space="0" w:color="auto"/>
            <w:left w:val="none" w:sz="0" w:space="0" w:color="auto"/>
            <w:bottom w:val="none" w:sz="0" w:space="0" w:color="auto"/>
            <w:right w:val="none" w:sz="0" w:space="0" w:color="auto"/>
          </w:divBdr>
        </w:div>
        <w:div w:id="165676672">
          <w:marLeft w:val="0"/>
          <w:marRight w:val="0"/>
          <w:marTop w:val="100"/>
          <w:marBottom w:val="100"/>
          <w:divBdr>
            <w:top w:val="none" w:sz="0" w:space="0" w:color="auto"/>
            <w:left w:val="none" w:sz="0" w:space="0" w:color="auto"/>
            <w:bottom w:val="none" w:sz="0" w:space="0" w:color="auto"/>
            <w:right w:val="none" w:sz="0" w:space="0" w:color="auto"/>
          </w:divBdr>
          <w:divsChild>
            <w:div w:id="13771205">
              <w:marLeft w:val="0"/>
              <w:marRight w:val="0"/>
              <w:marTop w:val="100"/>
              <w:marBottom w:val="100"/>
              <w:divBdr>
                <w:top w:val="none" w:sz="0" w:space="0" w:color="auto"/>
                <w:left w:val="none" w:sz="0" w:space="0" w:color="auto"/>
                <w:bottom w:val="none" w:sz="0" w:space="0" w:color="auto"/>
                <w:right w:val="none" w:sz="0" w:space="0" w:color="auto"/>
              </w:divBdr>
            </w:div>
          </w:divsChild>
        </w:div>
        <w:div w:id="165679011">
          <w:marLeft w:val="0"/>
          <w:marRight w:val="0"/>
          <w:marTop w:val="120"/>
          <w:marBottom w:val="330"/>
          <w:divBdr>
            <w:top w:val="none" w:sz="0" w:space="0" w:color="auto"/>
            <w:left w:val="none" w:sz="0" w:space="0" w:color="auto"/>
            <w:bottom w:val="none" w:sz="0" w:space="0" w:color="auto"/>
            <w:right w:val="none" w:sz="0" w:space="0" w:color="auto"/>
          </w:divBdr>
        </w:div>
        <w:div w:id="165749806">
          <w:marLeft w:val="0"/>
          <w:marRight w:val="0"/>
          <w:marTop w:val="0"/>
          <w:marBottom w:val="0"/>
          <w:divBdr>
            <w:top w:val="none" w:sz="0" w:space="0" w:color="auto"/>
            <w:left w:val="none" w:sz="0" w:space="0" w:color="auto"/>
            <w:bottom w:val="none" w:sz="0" w:space="0" w:color="auto"/>
            <w:right w:val="none" w:sz="0" w:space="0" w:color="auto"/>
          </w:divBdr>
        </w:div>
        <w:div w:id="165752488">
          <w:marLeft w:val="0"/>
          <w:marRight w:val="0"/>
          <w:marTop w:val="0"/>
          <w:marBottom w:val="0"/>
          <w:divBdr>
            <w:top w:val="none" w:sz="0" w:space="0" w:color="auto"/>
            <w:left w:val="none" w:sz="0" w:space="0" w:color="auto"/>
            <w:bottom w:val="none" w:sz="0" w:space="0" w:color="auto"/>
            <w:right w:val="none" w:sz="0" w:space="0" w:color="auto"/>
          </w:divBdr>
        </w:div>
        <w:div w:id="165754512">
          <w:marLeft w:val="0"/>
          <w:marRight w:val="0"/>
          <w:marTop w:val="0"/>
          <w:marBottom w:val="0"/>
          <w:divBdr>
            <w:top w:val="none" w:sz="0" w:space="0" w:color="auto"/>
            <w:left w:val="none" w:sz="0" w:space="0" w:color="auto"/>
            <w:bottom w:val="none" w:sz="0" w:space="0" w:color="auto"/>
            <w:right w:val="none" w:sz="0" w:space="0" w:color="auto"/>
          </w:divBdr>
        </w:div>
        <w:div w:id="165754927">
          <w:marLeft w:val="0"/>
          <w:marRight w:val="0"/>
          <w:marTop w:val="0"/>
          <w:marBottom w:val="0"/>
          <w:divBdr>
            <w:top w:val="none" w:sz="0" w:space="0" w:color="auto"/>
            <w:left w:val="none" w:sz="0" w:space="0" w:color="auto"/>
            <w:bottom w:val="none" w:sz="0" w:space="0" w:color="auto"/>
            <w:right w:val="none" w:sz="0" w:space="0" w:color="auto"/>
          </w:divBdr>
        </w:div>
        <w:div w:id="165824763">
          <w:marLeft w:val="0"/>
          <w:marRight w:val="0"/>
          <w:marTop w:val="150"/>
          <w:marBottom w:val="150"/>
          <w:divBdr>
            <w:top w:val="none" w:sz="0" w:space="0" w:color="auto"/>
            <w:left w:val="none" w:sz="0" w:space="0" w:color="auto"/>
            <w:bottom w:val="none" w:sz="0" w:space="0" w:color="auto"/>
            <w:right w:val="none" w:sz="0" w:space="0" w:color="auto"/>
          </w:divBdr>
        </w:div>
        <w:div w:id="165825608">
          <w:marLeft w:val="0"/>
          <w:marRight w:val="0"/>
          <w:marTop w:val="0"/>
          <w:marBottom w:val="0"/>
          <w:divBdr>
            <w:top w:val="none" w:sz="0" w:space="0" w:color="auto"/>
            <w:left w:val="none" w:sz="0" w:space="0" w:color="auto"/>
            <w:bottom w:val="none" w:sz="0" w:space="0" w:color="auto"/>
            <w:right w:val="none" w:sz="0" w:space="0" w:color="auto"/>
          </w:divBdr>
        </w:div>
        <w:div w:id="165901919">
          <w:marLeft w:val="0"/>
          <w:marRight w:val="0"/>
          <w:marTop w:val="0"/>
          <w:marBottom w:val="0"/>
          <w:divBdr>
            <w:top w:val="none" w:sz="0" w:space="0" w:color="auto"/>
            <w:left w:val="none" w:sz="0" w:space="0" w:color="auto"/>
            <w:bottom w:val="none" w:sz="0" w:space="0" w:color="auto"/>
            <w:right w:val="none" w:sz="0" w:space="0" w:color="auto"/>
          </w:divBdr>
        </w:div>
        <w:div w:id="165903274">
          <w:marLeft w:val="0"/>
          <w:marRight w:val="0"/>
          <w:marTop w:val="0"/>
          <w:marBottom w:val="0"/>
          <w:divBdr>
            <w:top w:val="none" w:sz="0" w:space="0" w:color="auto"/>
            <w:left w:val="none" w:sz="0" w:space="0" w:color="auto"/>
            <w:bottom w:val="none" w:sz="0" w:space="0" w:color="auto"/>
            <w:right w:val="none" w:sz="0" w:space="0" w:color="auto"/>
          </w:divBdr>
        </w:div>
        <w:div w:id="165945681">
          <w:marLeft w:val="0"/>
          <w:marRight w:val="0"/>
          <w:marTop w:val="0"/>
          <w:marBottom w:val="0"/>
          <w:divBdr>
            <w:top w:val="none" w:sz="0" w:space="0" w:color="auto"/>
            <w:left w:val="none" w:sz="0" w:space="0" w:color="auto"/>
            <w:bottom w:val="none" w:sz="0" w:space="0" w:color="auto"/>
            <w:right w:val="none" w:sz="0" w:space="0" w:color="auto"/>
          </w:divBdr>
        </w:div>
        <w:div w:id="166022548">
          <w:marLeft w:val="0"/>
          <w:marRight w:val="0"/>
          <w:marTop w:val="0"/>
          <w:marBottom w:val="450"/>
          <w:divBdr>
            <w:top w:val="none" w:sz="0" w:space="0" w:color="auto"/>
            <w:left w:val="none" w:sz="0" w:space="0" w:color="auto"/>
            <w:bottom w:val="none" w:sz="0" w:space="0" w:color="auto"/>
            <w:right w:val="none" w:sz="0" w:space="0" w:color="auto"/>
          </w:divBdr>
        </w:div>
        <w:div w:id="166216164">
          <w:marLeft w:val="0"/>
          <w:marRight w:val="0"/>
          <w:marTop w:val="0"/>
          <w:marBottom w:val="0"/>
          <w:divBdr>
            <w:top w:val="none" w:sz="0" w:space="0" w:color="auto"/>
            <w:left w:val="none" w:sz="0" w:space="0" w:color="auto"/>
            <w:bottom w:val="none" w:sz="0" w:space="0" w:color="auto"/>
            <w:right w:val="none" w:sz="0" w:space="0" w:color="auto"/>
          </w:divBdr>
          <w:divsChild>
            <w:div w:id="33819758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66287891">
          <w:marLeft w:val="0"/>
          <w:marRight w:val="0"/>
          <w:marTop w:val="0"/>
          <w:marBottom w:val="0"/>
          <w:divBdr>
            <w:top w:val="none" w:sz="0" w:space="0" w:color="auto"/>
            <w:left w:val="none" w:sz="0" w:space="0" w:color="auto"/>
            <w:bottom w:val="none" w:sz="0" w:space="0" w:color="auto"/>
            <w:right w:val="none" w:sz="0" w:space="0" w:color="auto"/>
          </w:divBdr>
          <w:divsChild>
            <w:div w:id="17780692">
              <w:marLeft w:val="0"/>
              <w:marRight w:val="0"/>
              <w:marTop w:val="0"/>
              <w:marBottom w:val="240"/>
              <w:divBdr>
                <w:top w:val="none" w:sz="0" w:space="0" w:color="auto"/>
                <w:left w:val="none" w:sz="0" w:space="0" w:color="auto"/>
                <w:bottom w:val="none" w:sz="0" w:space="0" w:color="auto"/>
                <w:right w:val="none" w:sz="0" w:space="0" w:color="auto"/>
              </w:divBdr>
            </w:div>
            <w:div w:id="39676013">
              <w:marLeft w:val="-300"/>
              <w:marRight w:val="-300"/>
              <w:marTop w:val="0"/>
              <w:marBottom w:val="450"/>
              <w:divBdr>
                <w:top w:val="none" w:sz="0" w:space="0" w:color="auto"/>
                <w:left w:val="none" w:sz="0" w:space="0" w:color="auto"/>
                <w:bottom w:val="none" w:sz="0" w:space="0" w:color="auto"/>
                <w:right w:val="none" w:sz="0" w:space="0" w:color="auto"/>
              </w:divBdr>
              <w:divsChild>
                <w:div w:id="515921898">
                  <w:marLeft w:val="0"/>
                  <w:marRight w:val="0"/>
                  <w:marTop w:val="0"/>
                  <w:marBottom w:val="0"/>
                  <w:divBdr>
                    <w:top w:val="none" w:sz="0" w:space="0" w:color="auto"/>
                    <w:left w:val="none" w:sz="0" w:space="0" w:color="auto"/>
                    <w:bottom w:val="none" w:sz="0" w:space="0" w:color="auto"/>
                    <w:right w:val="none" w:sz="0" w:space="0" w:color="auto"/>
                  </w:divBdr>
                  <w:divsChild>
                    <w:div w:id="5331648">
                      <w:marLeft w:val="0"/>
                      <w:marRight w:val="0"/>
                      <w:marTop w:val="0"/>
                      <w:marBottom w:val="0"/>
                      <w:divBdr>
                        <w:top w:val="none" w:sz="0" w:space="0" w:color="auto"/>
                        <w:left w:val="none" w:sz="0" w:space="0" w:color="auto"/>
                        <w:bottom w:val="none" w:sz="0" w:space="0" w:color="auto"/>
                        <w:right w:val="none" w:sz="0" w:space="0" w:color="auto"/>
                      </w:divBdr>
                      <w:divsChild>
                        <w:div w:id="4292359">
                          <w:marLeft w:val="0"/>
                          <w:marRight w:val="0"/>
                          <w:marTop w:val="0"/>
                          <w:marBottom w:val="0"/>
                          <w:divBdr>
                            <w:top w:val="none" w:sz="0" w:space="0" w:color="auto"/>
                            <w:left w:val="none" w:sz="0" w:space="0" w:color="auto"/>
                            <w:bottom w:val="none" w:sz="0" w:space="0" w:color="auto"/>
                            <w:right w:val="none" w:sz="0" w:space="0" w:color="auto"/>
                          </w:divBdr>
                          <w:divsChild>
                            <w:div w:id="4476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5843">
              <w:marLeft w:val="0"/>
              <w:marRight w:val="0"/>
              <w:marTop w:val="0"/>
              <w:marBottom w:val="240"/>
              <w:divBdr>
                <w:top w:val="none" w:sz="0" w:space="0" w:color="auto"/>
                <w:left w:val="none" w:sz="0" w:space="0" w:color="auto"/>
                <w:bottom w:val="none" w:sz="0" w:space="0" w:color="auto"/>
                <w:right w:val="none" w:sz="0" w:space="0" w:color="auto"/>
              </w:divBdr>
            </w:div>
          </w:divsChild>
        </w:div>
        <w:div w:id="166291053">
          <w:marLeft w:val="0"/>
          <w:marRight w:val="0"/>
          <w:marTop w:val="0"/>
          <w:marBottom w:val="0"/>
          <w:divBdr>
            <w:top w:val="none" w:sz="0" w:space="0" w:color="auto"/>
            <w:left w:val="none" w:sz="0" w:space="0" w:color="auto"/>
            <w:bottom w:val="none" w:sz="0" w:space="0" w:color="auto"/>
            <w:right w:val="none" w:sz="0" w:space="0" w:color="auto"/>
          </w:divBdr>
        </w:div>
        <w:div w:id="166360194">
          <w:marLeft w:val="0"/>
          <w:marRight w:val="0"/>
          <w:marTop w:val="0"/>
          <w:marBottom w:val="0"/>
          <w:divBdr>
            <w:top w:val="single" w:sz="2" w:space="0" w:color="E0E0E0"/>
            <w:left w:val="single" w:sz="2" w:space="0" w:color="E0E0E0"/>
            <w:bottom w:val="single" w:sz="2" w:space="0" w:color="E0E0E0"/>
            <w:right w:val="single" w:sz="2" w:space="0" w:color="E0E0E0"/>
          </w:divBdr>
        </w:div>
        <w:div w:id="166409438">
          <w:marLeft w:val="0"/>
          <w:marRight w:val="0"/>
          <w:marTop w:val="0"/>
          <w:marBottom w:val="0"/>
          <w:divBdr>
            <w:top w:val="none" w:sz="0" w:space="0" w:color="auto"/>
            <w:left w:val="none" w:sz="0" w:space="0" w:color="auto"/>
            <w:bottom w:val="none" w:sz="0" w:space="0" w:color="auto"/>
            <w:right w:val="none" w:sz="0" w:space="0" w:color="auto"/>
          </w:divBdr>
        </w:div>
        <w:div w:id="166529907">
          <w:marLeft w:val="0"/>
          <w:marRight w:val="0"/>
          <w:marTop w:val="0"/>
          <w:marBottom w:val="0"/>
          <w:divBdr>
            <w:top w:val="none" w:sz="0" w:space="0" w:color="auto"/>
            <w:left w:val="none" w:sz="0" w:space="0" w:color="auto"/>
            <w:bottom w:val="none" w:sz="0" w:space="0" w:color="auto"/>
            <w:right w:val="none" w:sz="0" w:space="0" w:color="auto"/>
          </w:divBdr>
        </w:div>
        <w:div w:id="166557973">
          <w:marLeft w:val="0"/>
          <w:marRight w:val="0"/>
          <w:marTop w:val="0"/>
          <w:marBottom w:val="150"/>
          <w:divBdr>
            <w:top w:val="none" w:sz="0" w:space="0" w:color="auto"/>
            <w:left w:val="none" w:sz="0" w:space="0" w:color="auto"/>
            <w:bottom w:val="none" w:sz="0" w:space="0" w:color="auto"/>
            <w:right w:val="none" w:sz="0" w:space="0" w:color="auto"/>
          </w:divBdr>
        </w:div>
        <w:div w:id="166601052">
          <w:marLeft w:val="-150"/>
          <w:marRight w:val="-150"/>
          <w:marTop w:val="0"/>
          <w:marBottom w:val="450"/>
          <w:divBdr>
            <w:top w:val="none" w:sz="0" w:space="0" w:color="auto"/>
            <w:left w:val="none" w:sz="0" w:space="0" w:color="auto"/>
            <w:bottom w:val="none" w:sz="0" w:space="0" w:color="auto"/>
            <w:right w:val="none" w:sz="0" w:space="0" w:color="auto"/>
          </w:divBdr>
        </w:div>
        <w:div w:id="166603267">
          <w:marLeft w:val="-225"/>
          <w:marRight w:val="-225"/>
          <w:marTop w:val="0"/>
          <w:marBottom w:val="0"/>
          <w:divBdr>
            <w:top w:val="none" w:sz="0" w:space="0" w:color="auto"/>
            <w:left w:val="none" w:sz="0" w:space="0" w:color="auto"/>
            <w:bottom w:val="none" w:sz="0" w:space="0" w:color="auto"/>
            <w:right w:val="none" w:sz="0" w:space="0" w:color="auto"/>
          </w:divBdr>
          <w:divsChild>
            <w:div w:id="669917874">
              <w:marLeft w:val="1463"/>
              <w:marRight w:val="0"/>
              <w:marTop w:val="0"/>
              <w:marBottom w:val="0"/>
              <w:divBdr>
                <w:top w:val="none" w:sz="0" w:space="0" w:color="auto"/>
                <w:left w:val="none" w:sz="0" w:space="0" w:color="auto"/>
                <w:bottom w:val="none" w:sz="0" w:space="0" w:color="auto"/>
                <w:right w:val="none" w:sz="0" w:space="0" w:color="auto"/>
              </w:divBdr>
            </w:div>
          </w:divsChild>
        </w:div>
        <w:div w:id="166746687">
          <w:marLeft w:val="0"/>
          <w:marRight w:val="0"/>
          <w:marTop w:val="0"/>
          <w:marBottom w:val="0"/>
          <w:divBdr>
            <w:top w:val="none" w:sz="0" w:space="0" w:color="auto"/>
            <w:left w:val="none" w:sz="0" w:space="0" w:color="auto"/>
            <w:bottom w:val="none" w:sz="0" w:space="0" w:color="auto"/>
            <w:right w:val="none" w:sz="0" w:space="0" w:color="auto"/>
          </w:divBdr>
        </w:div>
        <w:div w:id="166752247">
          <w:marLeft w:val="0"/>
          <w:marRight w:val="0"/>
          <w:marTop w:val="0"/>
          <w:marBottom w:val="150"/>
          <w:divBdr>
            <w:top w:val="none" w:sz="0" w:space="0" w:color="auto"/>
            <w:left w:val="none" w:sz="0" w:space="0" w:color="auto"/>
            <w:bottom w:val="none" w:sz="0" w:space="0" w:color="auto"/>
            <w:right w:val="none" w:sz="0" w:space="0" w:color="auto"/>
          </w:divBdr>
        </w:div>
        <w:div w:id="166754297">
          <w:marLeft w:val="0"/>
          <w:marRight w:val="0"/>
          <w:marTop w:val="0"/>
          <w:marBottom w:val="0"/>
          <w:divBdr>
            <w:top w:val="none" w:sz="0" w:space="0" w:color="auto"/>
            <w:left w:val="none" w:sz="0" w:space="0" w:color="auto"/>
            <w:bottom w:val="none" w:sz="0" w:space="0" w:color="auto"/>
            <w:right w:val="none" w:sz="0" w:space="0" w:color="auto"/>
          </w:divBdr>
        </w:div>
        <w:div w:id="166791861">
          <w:marLeft w:val="0"/>
          <w:marRight w:val="0"/>
          <w:marTop w:val="0"/>
          <w:marBottom w:val="360"/>
          <w:divBdr>
            <w:top w:val="none" w:sz="0" w:space="0" w:color="auto"/>
            <w:left w:val="none" w:sz="0" w:space="0" w:color="auto"/>
            <w:bottom w:val="none" w:sz="0" w:space="0" w:color="auto"/>
            <w:right w:val="none" w:sz="0" w:space="0" w:color="auto"/>
          </w:divBdr>
        </w:div>
        <w:div w:id="166794933">
          <w:marLeft w:val="0"/>
          <w:marRight w:val="0"/>
          <w:marTop w:val="0"/>
          <w:marBottom w:val="0"/>
          <w:divBdr>
            <w:top w:val="none" w:sz="0" w:space="0" w:color="auto"/>
            <w:left w:val="none" w:sz="0" w:space="0" w:color="auto"/>
            <w:bottom w:val="none" w:sz="0" w:space="0" w:color="auto"/>
            <w:right w:val="none" w:sz="0" w:space="0" w:color="auto"/>
          </w:divBdr>
          <w:divsChild>
            <w:div w:id="455757576">
              <w:marLeft w:val="0"/>
              <w:marRight w:val="0"/>
              <w:marTop w:val="0"/>
              <w:marBottom w:val="240"/>
              <w:divBdr>
                <w:top w:val="none" w:sz="0" w:space="0" w:color="auto"/>
                <w:left w:val="none" w:sz="0" w:space="0" w:color="auto"/>
                <w:bottom w:val="none" w:sz="0" w:space="0" w:color="auto"/>
                <w:right w:val="none" w:sz="0" w:space="0" w:color="auto"/>
              </w:divBdr>
            </w:div>
            <w:div w:id="624893722">
              <w:marLeft w:val="0"/>
              <w:marRight w:val="0"/>
              <w:marTop w:val="0"/>
              <w:marBottom w:val="240"/>
              <w:divBdr>
                <w:top w:val="none" w:sz="0" w:space="0" w:color="auto"/>
                <w:left w:val="none" w:sz="0" w:space="0" w:color="auto"/>
                <w:bottom w:val="none" w:sz="0" w:space="0" w:color="auto"/>
                <w:right w:val="none" w:sz="0" w:space="0" w:color="auto"/>
              </w:divBdr>
            </w:div>
          </w:divsChild>
        </w:div>
        <w:div w:id="166873089">
          <w:marLeft w:val="0"/>
          <w:marRight w:val="0"/>
          <w:marTop w:val="0"/>
          <w:marBottom w:val="0"/>
          <w:divBdr>
            <w:top w:val="none" w:sz="0" w:space="0" w:color="auto"/>
            <w:left w:val="none" w:sz="0" w:space="0" w:color="auto"/>
            <w:bottom w:val="none" w:sz="0" w:space="0" w:color="auto"/>
            <w:right w:val="none" w:sz="0" w:space="0" w:color="auto"/>
          </w:divBdr>
        </w:div>
        <w:div w:id="166949234">
          <w:marLeft w:val="0"/>
          <w:marRight w:val="0"/>
          <w:marTop w:val="0"/>
          <w:marBottom w:val="0"/>
          <w:divBdr>
            <w:top w:val="none" w:sz="0" w:space="0" w:color="auto"/>
            <w:left w:val="none" w:sz="0" w:space="0" w:color="auto"/>
            <w:bottom w:val="none" w:sz="0" w:space="0" w:color="auto"/>
            <w:right w:val="none" w:sz="0" w:space="0" w:color="auto"/>
          </w:divBdr>
        </w:div>
        <w:div w:id="167015821">
          <w:marLeft w:val="0"/>
          <w:marRight w:val="0"/>
          <w:marTop w:val="0"/>
          <w:marBottom w:val="0"/>
          <w:divBdr>
            <w:top w:val="single" w:sz="2" w:space="0" w:color="E0E0E0"/>
            <w:left w:val="single" w:sz="2" w:space="0" w:color="E0E0E0"/>
            <w:bottom w:val="single" w:sz="2" w:space="0" w:color="E0E0E0"/>
            <w:right w:val="single" w:sz="2" w:space="0" w:color="E0E0E0"/>
          </w:divBdr>
        </w:div>
        <w:div w:id="167017829">
          <w:marLeft w:val="750"/>
          <w:marRight w:val="0"/>
          <w:marTop w:val="0"/>
          <w:marBottom w:val="0"/>
          <w:divBdr>
            <w:top w:val="none" w:sz="0" w:space="0" w:color="auto"/>
            <w:left w:val="none" w:sz="0" w:space="0" w:color="auto"/>
            <w:bottom w:val="none" w:sz="0" w:space="0" w:color="auto"/>
            <w:right w:val="none" w:sz="0" w:space="0" w:color="auto"/>
          </w:divBdr>
        </w:div>
        <w:div w:id="167058432">
          <w:marLeft w:val="0"/>
          <w:marRight w:val="0"/>
          <w:marTop w:val="0"/>
          <w:marBottom w:val="300"/>
          <w:divBdr>
            <w:top w:val="none" w:sz="0" w:space="0" w:color="auto"/>
            <w:left w:val="none" w:sz="0" w:space="0" w:color="auto"/>
            <w:bottom w:val="none" w:sz="0" w:space="0" w:color="auto"/>
            <w:right w:val="none" w:sz="0" w:space="0" w:color="auto"/>
          </w:divBdr>
        </w:div>
        <w:div w:id="167185327">
          <w:marLeft w:val="0"/>
          <w:marRight w:val="0"/>
          <w:marTop w:val="0"/>
          <w:marBottom w:val="150"/>
          <w:divBdr>
            <w:top w:val="none" w:sz="0" w:space="0" w:color="auto"/>
            <w:left w:val="none" w:sz="0" w:space="0" w:color="auto"/>
            <w:bottom w:val="none" w:sz="0" w:space="0" w:color="auto"/>
            <w:right w:val="none" w:sz="0" w:space="0" w:color="auto"/>
          </w:divBdr>
        </w:div>
        <w:div w:id="167210096">
          <w:marLeft w:val="0"/>
          <w:marRight w:val="0"/>
          <w:marTop w:val="0"/>
          <w:marBottom w:val="0"/>
          <w:divBdr>
            <w:top w:val="none" w:sz="0" w:space="0" w:color="auto"/>
            <w:left w:val="none" w:sz="0" w:space="0" w:color="auto"/>
            <w:bottom w:val="none" w:sz="0" w:space="0" w:color="auto"/>
            <w:right w:val="none" w:sz="0" w:space="0" w:color="auto"/>
          </w:divBdr>
        </w:div>
        <w:div w:id="167335230">
          <w:marLeft w:val="0"/>
          <w:marRight w:val="250"/>
          <w:marTop w:val="0"/>
          <w:marBottom w:val="125"/>
          <w:divBdr>
            <w:top w:val="none" w:sz="0" w:space="0" w:color="CC0000"/>
            <w:left w:val="none" w:sz="0" w:space="0" w:color="auto"/>
            <w:bottom w:val="none" w:sz="0" w:space="3" w:color="CC0000"/>
            <w:right w:val="single" w:sz="18" w:space="9" w:color="CC0000"/>
          </w:divBdr>
        </w:div>
        <w:div w:id="167406059">
          <w:marLeft w:val="0"/>
          <w:marRight w:val="0"/>
          <w:marTop w:val="0"/>
          <w:marBottom w:val="0"/>
          <w:divBdr>
            <w:top w:val="none" w:sz="0" w:space="0" w:color="auto"/>
            <w:left w:val="none" w:sz="0" w:space="0" w:color="auto"/>
            <w:bottom w:val="none" w:sz="0" w:space="0" w:color="auto"/>
            <w:right w:val="none" w:sz="0" w:space="0" w:color="auto"/>
          </w:divBdr>
          <w:divsChild>
            <w:div w:id="268663917">
              <w:marLeft w:val="0"/>
              <w:marRight w:val="0"/>
              <w:marTop w:val="0"/>
              <w:marBottom w:val="0"/>
              <w:divBdr>
                <w:top w:val="none" w:sz="0" w:space="0" w:color="auto"/>
                <w:left w:val="none" w:sz="0" w:space="0" w:color="auto"/>
                <w:bottom w:val="none" w:sz="0" w:space="0" w:color="auto"/>
                <w:right w:val="none" w:sz="0" w:space="0" w:color="auto"/>
              </w:divBdr>
            </w:div>
          </w:divsChild>
        </w:div>
        <w:div w:id="167410284">
          <w:marLeft w:val="0"/>
          <w:marRight w:val="0"/>
          <w:marTop w:val="0"/>
          <w:marBottom w:val="240"/>
          <w:divBdr>
            <w:top w:val="none" w:sz="0" w:space="0" w:color="auto"/>
            <w:left w:val="none" w:sz="0" w:space="0" w:color="auto"/>
            <w:bottom w:val="none" w:sz="0" w:space="0" w:color="auto"/>
            <w:right w:val="none" w:sz="0" w:space="0" w:color="auto"/>
          </w:divBdr>
        </w:div>
        <w:div w:id="167523351">
          <w:marLeft w:val="0"/>
          <w:marRight w:val="0"/>
          <w:marTop w:val="0"/>
          <w:marBottom w:val="345"/>
          <w:divBdr>
            <w:top w:val="none" w:sz="0" w:space="0" w:color="auto"/>
            <w:left w:val="none" w:sz="0" w:space="0" w:color="auto"/>
            <w:bottom w:val="none" w:sz="0" w:space="0" w:color="auto"/>
            <w:right w:val="none" w:sz="0" w:space="0" w:color="auto"/>
          </w:divBdr>
        </w:div>
        <w:div w:id="167525716">
          <w:marLeft w:val="0"/>
          <w:marRight w:val="0"/>
          <w:marTop w:val="0"/>
          <w:marBottom w:val="0"/>
          <w:divBdr>
            <w:top w:val="none" w:sz="0" w:space="0" w:color="auto"/>
            <w:left w:val="none" w:sz="0" w:space="0" w:color="auto"/>
            <w:bottom w:val="none" w:sz="0" w:space="0" w:color="auto"/>
            <w:right w:val="none" w:sz="0" w:space="0" w:color="auto"/>
          </w:divBdr>
        </w:div>
        <w:div w:id="167642821">
          <w:marLeft w:val="0"/>
          <w:marRight w:val="0"/>
          <w:marTop w:val="0"/>
          <w:marBottom w:val="0"/>
          <w:divBdr>
            <w:top w:val="none" w:sz="0" w:space="0" w:color="auto"/>
            <w:left w:val="none" w:sz="0" w:space="0" w:color="auto"/>
            <w:bottom w:val="none" w:sz="0" w:space="0" w:color="auto"/>
            <w:right w:val="none" w:sz="0" w:space="0" w:color="auto"/>
          </w:divBdr>
          <w:divsChild>
            <w:div w:id="67046421">
              <w:marLeft w:val="-150"/>
              <w:marRight w:val="-150"/>
              <w:marTop w:val="0"/>
              <w:marBottom w:val="0"/>
              <w:divBdr>
                <w:top w:val="none" w:sz="0" w:space="0" w:color="auto"/>
                <w:left w:val="none" w:sz="0" w:space="0" w:color="auto"/>
                <w:bottom w:val="none" w:sz="0" w:space="0" w:color="auto"/>
                <w:right w:val="none" w:sz="0" w:space="0" w:color="auto"/>
              </w:divBdr>
              <w:divsChild>
                <w:div w:id="30150073">
                  <w:marLeft w:val="0"/>
                  <w:marRight w:val="0"/>
                  <w:marTop w:val="0"/>
                  <w:marBottom w:val="0"/>
                  <w:divBdr>
                    <w:top w:val="none" w:sz="0" w:space="0" w:color="auto"/>
                    <w:left w:val="none" w:sz="0" w:space="0" w:color="auto"/>
                    <w:bottom w:val="none" w:sz="0" w:space="0" w:color="auto"/>
                    <w:right w:val="none" w:sz="0" w:space="0" w:color="auto"/>
                  </w:divBdr>
                </w:div>
                <w:div w:id="135144948">
                  <w:marLeft w:val="0"/>
                  <w:marRight w:val="0"/>
                  <w:marTop w:val="0"/>
                  <w:marBottom w:val="0"/>
                  <w:divBdr>
                    <w:top w:val="none" w:sz="0" w:space="0" w:color="auto"/>
                    <w:left w:val="none" w:sz="0" w:space="0" w:color="auto"/>
                    <w:bottom w:val="none" w:sz="0" w:space="0" w:color="auto"/>
                    <w:right w:val="none" w:sz="0" w:space="0" w:color="auto"/>
                  </w:divBdr>
                  <w:divsChild>
                    <w:div w:id="423668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643011">
          <w:marLeft w:val="0"/>
          <w:marRight w:val="0"/>
          <w:marTop w:val="0"/>
          <w:marBottom w:val="0"/>
          <w:divBdr>
            <w:top w:val="none" w:sz="0" w:space="0" w:color="auto"/>
            <w:left w:val="none" w:sz="0" w:space="0" w:color="auto"/>
            <w:bottom w:val="none" w:sz="0" w:space="0" w:color="auto"/>
            <w:right w:val="none" w:sz="0" w:space="0" w:color="auto"/>
          </w:divBdr>
        </w:div>
        <w:div w:id="167643959">
          <w:marLeft w:val="0"/>
          <w:marRight w:val="0"/>
          <w:marTop w:val="0"/>
          <w:marBottom w:val="250"/>
          <w:divBdr>
            <w:top w:val="none" w:sz="0" w:space="0" w:color="auto"/>
            <w:left w:val="none" w:sz="0" w:space="0" w:color="auto"/>
            <w:bottom w:val="single" w:sz="4" w:space="4" w:color="000000"/>
            <w:right w:val="none" w:sz="0" w:space="0" w:color="auto"/>
          </w:divBdr>
        </w:div>
        <w:div w:id="167645617">
          <w:marLeft w:val="0"/>
          <w:marRight w:val="0"/>
          <w:marTop w:val="0"/>
          <w:marBottom w:val="345"/>
          <w:divBdr>
            <w:top w:val="none" w:sz="0" w:space="0" w:color="auto"/>
            <w:left w:val="none" w:sz="0" w:space="0" w:color="auto"/>
            <w:bottom w:val="none" w:sz="0" w:space="0" w:color="auto"/>
            <w:right w:val="none" w:sz="0" w:space="0" w:color="auto"/>
          </w:divBdr>
        </w:div>
        <w:div w:id="167647432">
          <w:marLeft w:val="0"/>
          <w:marRight w:val="0"/>
          <w:marTop w:val="0"/>
          <w:marBottom w:val="0"/>
          <w:divBdr>
            <w:top w:val="none" w:sz="0" w:space="0" w:color="auto"/>
            <w:left w:val="none" w:sz="0" w:space="0" w:color="auto"/>
            <w:bottom w:val="none" w:sz="0" w:space="0" w:color="auto"/>
            <w:right w:val="none" w:sz="0" w:space="0" w:color="auto"/>
          </w:divBdr>
          <w:divsChild>
            <w:div w:id="240601940">
              <w:marLeft w:val="0"/>
              <w:marRight w:val="0"/>
              <w:marTop w:val="0"/>
              <w:marBottom w:val="125"/>
              <w:divBdr>
                <w:top w:val="none" w:sz="0" w:space="0" w:color="auto"/>
                <w:left w:val="none" w:sz="0" w:space="0" w:color="auto"/>
                <w:bottom w:val="none" w:sz="0" w:space="0" w:color="auto"/>
                <w:right w:val="none" w:sz="0" w:space="0" w:color="auto"/>
              </w:divBdr>
            </w:div>
          </w:divsChild>
        </w:div>
        <w:div w:id="167722724">
          <w:marLeft w:val="0"/>
          <w:marRight w:val="0"/>
          <w:marTop w:val="0"/>
          <w:marBottom w:val="0"/>
          <w:divBdr>
            <w:top w:val="none" w:sz="0" w:space="0" w:color="auto"/>
            <w:left w:val="none" w:sz="0" w:space="0" w:color="auto"/>
            <w:bottom w:val="none" w:sz="0" w:space="0" w:color="auto"/>
            <w:right w:val="none" w:sz="0" w:space="0" w:color="auto"/>
          </w:divBdr>
        </w:div>
        <w:div w:id="167789084">
          <w:marLeft w:val="0"/>
          <w:marRight w:val="0"/>
          <w:marTop w:val="0"/>
          <w:marBottom w:val="0"/>
          <w:divBdr>
            <w:top w:val="none" w:sz="0" w:space="0" w:color="auto"/>
            <w:left w:val="none" w:sz="0" w:space="0" w:color="auto"/>
            <w:bottom w:val="none" w:sz="0" w:space="0" w:color="auto"/>
            <w:right w:val="none" w:sz="0" w:space="0" w:color="auto"/>
          </w:divBdr>
        </w:div>
        <w:div w:id="167792585">
          <w:marLeft w:val="0"/>
          <w:marRight w:val="0"/>
          <w:marTop w:val="100"/>
          <w:marBottom w:val="100"/>
          <w:divBdr>
            <w:top w:val="none" w:sz="0" w:space="0" w:color="auto"/>
            <w:left w:val="none" w:sz="0" w:space="0" w:color="auto"/>
            <w:bottom w:val="none" w:sz="0" w:space="0" w:color="auto"/>
            <w:right w:val="none" w:sz="0" w:space="0" w:color="auto"/>
          </w:divBdr>
        </w:div>
        <w:div w:id="167795510">
          <w:marLeft w:val="-225"/>
          <w:marRight w:val="-225"/>
          <w:marTop w:val="0"/>
          <w:marBottom w:val="0"/>
          <w:divBdr>
            <w:top w:val="none" w:sz="0" w:space="0" w:color="auto"/>
            <w:left w:val="none" w:sz="0" w:space="0" w:color="auto"/>
            <w:bottom w:val="none" w:sz="0" w:space="0" w:color="auto"/>
            <w:right w:val="none" w:sz="0" w:space="0" w:color="auto"/>
          </w:divBdr>
        </w:div>
        <w:div w:id="167798017">
          <w:marLeft w:val="-225"/>
          <w:marRight w:val="-225"/>
          <w:marTop w:val="0"/>
          <w:marBottom w:val="0"/>
          <w:divBdr>
            <w:top w:val="none" w:sz="0" w:space="0" w:color="auto"/>
            <w:left w:val="none" w:sz="0" w:space="0" w:color="auto"/>
            <w:bottom w:val="none" w:sz="0" w:space="0" w:color="auto"/>
            <w:right w:val="none" w:sz="0" w:space="0" w:color="auto"/>
          </w:divBdr>
        </w:div>
        <w:div w:id="167840650">
          <w:marLeft w:val="0"/>
          <w:marRight w:val="0"/>
          <w:marTop w:val="0"/>
          <w:marBottom w:val="150"/>
          <w:divBdr>
            <w:top w:val="none" w:sz="0" w:space="0" w:color="auto"/>
            <w:left w:val="none" w:sz="0" w:space="0" w:color="auto"/>
            <w:bottom w:val="none" w:sz="0" w:space="0" w:color="auto"/>
            <w:right w:val="none" w:sz="0" w:space="0" w:color="auto"/>
          </w:divBdr>
        </w:div>
        <w:div w:id="167864735">
          <w:marLeft w:val="0"/>
          <w:marRight w:val="0"/>
          <w:marTop w:val="150"/>
          <w:marBottom w:val="0"/>
          <w:divBdr>
            <w:top w:val="none" w:sz="0" w:space="0" w:color="auto"/>
            <w:left w:val="none" w:sz="0" w:space="0" w:color="auto"/>
            <w:bottom w:val="none" w:sz="0" w:space="0" w:color="auto"/>
            <w:right w:val="none" w:sz="0" w:space="0" w:color="auto"/>
          </w:divBdr>
        </w:div>
        <w:div w:id="167865727">
          <w:marLeft w:val="0"/>
          <w:marRight w:val="0"/>
          <w:marTop w:val="0"/>
          <w:marBottom w:val="0"/>
          <w:divBdr>
            <w:top w:val="none" w:sz="0" w:space="0" w:color="auto"/>
            <w:left w:val="none" w:sz="0" w:space="0" w:color="auto"/>
            <w:bottom w:val="none" w:sz="0" w:space="0" w:color="auto"/>
            <w:right w:val="none" w:sz="0" w:space="0" w:color="auto"/>
          </w:divBdr>
        </w:div>
        <w:div w:id="167865851">
          <w:marLeft w:val="0"/>
          <w:marRight w:val="0"/>
          <w:marTop w:val="0"/>
          <w:marBottom w:val="0"/>
          <w:divBdr>
            <w:top w:val="none" w:sz="0" w:space="0" w:color="auto"/>
            <w:left w:val="none" w:sz="0" w:space="0" w:color="auto"/>
            <w:bottom w:val="none" w:sz="0" w:space="0" w:color="auto"/>
            <w:right w:val="none" w:sz="0" w:space="0" w:color="auto"/>
          </w:divBdr>
          <w:divsChild>
            <w:div w:id="655962703">
              <w:marLeft w:val="0"/>
              <w:marRight w:val="0"/>
              <w:marTop w:val="0"/>
              <w:marBottom w:val="0"/>
              <w:divBdr>
                <w:top w:val="none" w:sz="0" w:space="0" w:color="auto"/>
                <w:left w:val="none" w:sz="0" w:space="0" w:color="auto"/>
                <w:bottom w:val="none" w:sz="0" w:space="0" w:color="auto"/>
                <w:right w:val="none" w:sz="0" w:space="0" w:color="auto"/>
              </w:divBdr>
            </w:div>
          </w:divsChild>
        </w:div>
        <w:div w:id="167915311">
          <w:marLeft w:val="0"/>
          <w:marRight w:val="0"/>
          <w:marTop w:val="0"/>
          <w:marBottom w:val="0"/>
          <w:divBdr>
            <w:top w:val="none" w:sz="0" w:space="0" w:color="auto"/>
            <w:left w:val="none" w:sz="0" w:space="0" w:color="auto"/>
            <w:bottom w:val="none" w:sz="0" w:space="0" w:color="auto"/>
            <w:right w:val="none" w:sz="0" w:space="0" w:color="auto"/>
          </w:divBdr>
        </w:div>
        <w:div w:id="167987267">
          <w:marLeft w:val="0"/>
          <w:marRight w:val="0"/>
          <w:marTop w:val="0"/>
          <w:marBottom w:val="0"/>
          <w:divBdr>
            <w:top w:val="none" w:sz="0" w:space="0" w:color="auto"/>
            <w:left w:val="none" w:sz="0" w:space="0" w:color="auto"/>
            <w:bottom w:val="none" w:sz="0" w:space="0" w:color="auto"/>
            <w:right w:val="none" w:sz="0" w:space="0" w:color="auto"/>
          </w:divBdr>
        </w:div>
        <w:div w:id="167989381">
          <w:marLeft w:val="0"/>
          <w:marRight w:val="0"/>
          <w:marTop w:val="0"/>
          <w:marBottom w:val="0"/>
          <w:divBdr>
            <w:top w:val="single" w:sz="2" w:space="0" w:color="E0E0E0"/>
            <w:left w:val="single" w:sz="2" w:space="0" w:color="E0E0E0"/>
            <w:bottom w:val="single" w:sz="2" w:space="0" w:color="E0E0E0"/>
            <w:right w:val="single" w:sz="2" w:space="0" w:color="E0E0E0"/>
          </w:divBdr>
        </w:div>
        <w:div w:id="168060251">
          <w:marLeft w:val="0"/>
          <w:marRight w:val="0"/>
          <w:marTop w:val="0"/>
          <w:marBottom w:val="0"/>
          <w:divBdr>
            <w:top w:val="none" w:sz="0" w:space="0" w:color="auto"/>
            <w:left w:val="none" w:sz="0" w:space="0" w:color="auto"/>
            <w:bottom w:val="none" w:sz="0" w:space="0" w:color="auto"/>
            <w:right w:val="none" w:sz="0" w:space="0" w:color="auto"/>
          </w:divBdr>
        </w:div>
        <w:div w:id="168064749">
          <w:marLeft w:val="-225"/>
          <w:marRight w:val="-225"/>
          <w:marTop w:val="0"/>
          <w:marBottom w:val="0"/>
          <w:divBdr>
            <w:top w:val="none" w:sz="0" w:space="0" w:color="auto"/>
            <w:left w:val="none" w:sz="0" w:space="0" w:color="auto"/>
            <w:bottom w:val="none" w:sz="0" w:space="0" w:color="auto"/>
            <w:right w:val="none" w:sz="0" w:space="0" w:color="auto"/>
          </w:divBdr>
        </w:div>
        <w:div w:id="168099872">
          <w:marLeft w:val="0"/>
          <w:marRight w:val="0"/>
          <w:marTop w:val="0"/>
          <w:marBottom w:val="0"/>
          <w:divBdr>
            <w:top w:val="none" w:sz="0" w:space="0" w:color="auto"/>
            <w:left w:val="none" w:sz="0" w:space="0" w:color="auto"/>
            <w:bottom w:val="none" w:sz="0" w:space="0" w:color="auto"/>
            <w:right w:val="none" w:sz="0" w:space="0" w:color="auto"/>
          </w:divBdr>
        </w:div>
        <w:div w:id="168102182">
          <w:marLeft w:val="0"/>
          <w:marRight w:val="0"/>
          <w:marTop w:val="0"/>
          <w:marBottom w:val="0"/>
          <w:divBdr>
            <w:top w:val="single" w:sz="6" w:space="0" w:color="999999"/>
            <w:left w:val="single" w:sz="6" w:space="0" w:color="999999"/>
            <w:bottom w:val="single" w:sz="6" w:space="0" w:color="999999"/>
            <w:right w:val="single" w:sz="6" w:space="0" w:color="999999"/>
          </w:divBdr>
        </w:div>
        <w:div w:id="168106622">
          <w:marLeft w:val="0"/>
          <w:marRight w:val="0"/>
          <w:marTop w:val="0"/>
          <w:marBottom w:val="0"/>
          <w:divBdr>
            <w:top w:val="none" w:sz="0" w:space="0" w:color="auto"/>
            <w:left w:val="none" w:sz="0" w:space="0" w:color="auto"/>
            <w:bottom w:val="none" w:sz="0" w:space="0" w:color="auto"/>
            <w:right w:val="none" w:sz="0" w:space="0" w:color="auto"/>
          </w:divBdr>
        </w:div>
        <w:div w:id="168109087">
          <w:marLeft w:val="0"/>
          <w:marRight w:val="0"/>
          <w:marTop w:val="0"/>
          <w:marBottom w:val="0"/>
          <w:divBdr>
            <w:top w:val="none" w:sz="0" w:space="0" w:color="auto"/>
            <w:left w:val="none" w:sz="0" w:space="0" w:color="auto"/>
            <w:bottom w:val="none" w:sz="0" w:space="0" w:color="auto"/>
            <w:right w:val="none" w:sz="0" w:space="0" w:color="auto"/>
          </w:divBdr>
        </w:div>
        <w:div w:id="168257317">
          <w:marLeft w:val="0"/>
          <w:marRight w:val="0"/>
          <w:marTop w:val="0"/>
          <w:marBottom w:val="300"/>
          <w:divBdr>
            <w:top w:val="none" w:sz="0" w:space="0" w:color="auto"/>
            <w:left w:val="none" w:sz="0" w:space="0" w:color="auto"/>
            <w:bottom w:val="none" w:sz="0" w:space="0" w:color="auto"/>
            <w:right w:val="none" w:sz="0" w:space="0" w:color="auto"/>
          </w:divBdr>
        </w:div>
        <w:div w:id="168257702">
          <w:marLeft w:val="0"/>
          <w:marRight w:val="0"/>
          <w:marTop w:val="0"/>
          <w:marBottom w:val="0"/>
          <w:divBdr>
            <w:top w:val="none" w:sz="0" w:space="0" w:color="auto"/>
            <w:left w:val="none" w:sz="0" w:space="0" w:color="auto"/>
            <w:bottom w:val="none" w:sz="0" w:space="0" w:color="auto"/>
            <w:right w:val="none" w:sz="0" w:space="0" w:color="auto"/>
          </w:divBdr>
          <w:divsChild>
            <w:div w:id="449396137">
              <w:marLeft w:val="0"/>
              <w:marRight w:val="0"/>
              <w:marTop w:val="0"/>
              <w:marBottom w:val="0"/>
              <w:divBdr>
                <w:top w:val="none" w:sz="0" w:space="0" w:color="auto"/>
                <w:left w:val="none" w:sz="0" w:space="0" w:color="auto"/>
                <w:bottom w:val="none" w:sz="0" w:space="0" w:color="auto"/>
                <w:right w:val="none" w:sz="0" w:space="0" w:color="auto"/>
              </w:divBdr>
              <w:divsChild>
                <w:div w:id="510488855">
                  <w:marLeft w:val="0"/>
                  <w:marRight w:val="0"/>
                  <w:marTop w:val="0"/>
                  <w:marBottom w:val="0"/>
                  <w:divBdr>
                    <w:top w:val="none" w:sz="0" w:space="0" w:color="auto"/>
                    <w:left w:val="none" w:sz="0" w:space="0" w:color="auto"/>
                    <w:bottom w:val="none" w:sz="0" w:space="0" w:color="auto"/>
                    <w:right w:val="none" w:sz="0" w:space="0" w:color="auto"/>
                  </w:divBdr>
                  <w:divsChild>
                    <w:div w:id="188371063">
                      <w:marLeft w:val="0"/>
                      <w:marRight w:val="0"/>
                      <w:marTop w:val="0"/>
                      <w:marBottom w:val="240"/>
                      <w:divBdr>
                        <w:top w:val="none" w:sz="0" w:space="0" w:color="auto"/>
                        <w:left w:val="none" w:sz="0" w:space="0" w:color="auto"/>
                        <w:bottom w:val="none" w:sz="0" w:space="0" w:color="auto"/>
                        <w:right w:val="none" w:sz="0" w:space="0" w:color="auto"/>
                      </w:divBdr>
                    </w:div>
                    <w:div w:id="647707372">
                      <w:marLeft w:val="-250"/>
                      <w:marRight w:val="-250"/>
                      <w:marTop w:val="0"/>
                      <w:marBottom w:val="376"/>
                      <w:divBdr>
                        <w:top w:val="none" w:sz="0" w:space="0" w:color="auto"/>
                        <w:left w:val="none" w:sz="0" w:space="0" w:color="auto"/>
                        <w:bottom w:val="none" w:sz="0" w:space="0" w:color="auto"/>
                        <w:right w:val="none" w:sz="0" w:space="0" w:color="auto"/>
                      </w:divBdr>
                      <w:divsChild>
                        <w:div w:id="45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9861">
          <w:marLeft w:val="0"/>
          <w:marRight w:val="0"/>
          <w:marTop w:val="0"/>
          <w:marBottom w:val="0"/>
          <w:divBdr>
            <w:top w:val="none" w:sz="0" w:space="0" w:color="auto"/>
            <w:left w:val="none" w:sz="0" w:space="0" w:color="auto"/>
            <w:bottom w:val="none" w:sz="0" w:space="0" w:color="auto"/>
            <w:right w:val="none" w:sz="0" w:space="0" w:color="auto"/>
          </w:divBdr>
        </w:div>
        <w:div w:id="168299994">
          <w:marLeft w:val="0"/>
          <w:marRight w:val="0"/>
          <w:marTop w:val="0"/>
          <w:marBottom w:val="0"/>
          <w:divBdr>
            <w:top w:val="none" w:sz="0" w:space="0" w:color="auto"/>
            <w:left w:val="none" w:sz="0" w:space="0" w:color="auto"/>
            <w:bottom w:val="none" w:sz="0" w:space="0" w:color="auto"/>
            <w:right w:val="none" w:sz="0" w:space="0" w:color="auto"/>
          </w:divBdr>
          <w:divsChild>
            <w:div w:id="610361227">
              <w:marLeft w:val="0"/>
              <w:marRight w:val="0"/>
              <w:marTop w:val="0"/>
              <w:marBottom w:val="0"/>
              <w:divBdr>
                <w:top w:val="none" w:sz="0" w:space="0" w:color="auto"/>
                <w:left w:val="none" w:sz="0" w:space="0" w:color="auto"/>
                <w:bottom w:val="none" w:sz="0" w:space="0" w:color="auto"/>
                <w:right w:val="none" w:sz="0" w:space="0" w:color="auto"/>
              </w:divBdr>
            </w:div>
          </w:divsChild>
        </w:div>
        <w:div w:id="168301115">
          <w:marLeft w:val="0"/>
          <w:marRight w:val="3900"/>
          <w:marTop w:val="0"/>
          <w:marBottom w:val="0"/>
          <w:divBdr>
            <w:top w:val="none" w:sz="0" w:space="0" w:color="auto"/>
            <w:left w:val="none" w:sz="0" w:space="0" w:color="auto"/>
            <w:bottom w:val="none" w:sz="0" w:space="0" w:color="auto"/>
            <w:right w:val="none" w:sz="0" w:space="0" w:color="auto"/>
          </w:divBdr>
        </w:div>
        <w:div w:id="168327893">
          <w:marLeft w:val="0"/>
          <w:marRight w:val="0"/>
          <w:marTop w:val="0"/>
          <w:marBottom w:val="0"/>
          <w:divBdr>
            <w:top w:val="none" w:sz="0" w:space="0" w:color="auto"/>
            <w:left w:val="none" w:sz="0" w:space="0" w:color="auto"/>
            <w:bottom w:val="none" w:sz="0" w:space="0" w:color="auto"/>
            <w:right w:val="none" w:sz="0" w:space="0" w:color="auto"/>
          </w:divBdr>
        </w:div>
        <w:div w:id="168370223">
          <w:marLeft w:val="0"/>
          <w:marRight w:val="0"/>
          <w:marTop w:val="0"/>
          <w:marBottom w:val="0"/>
          <w:divBdr>
            <w:top w:val="single" w:sz="2" w:space="0" w:color="E0E0E0"/>
            <w:left w:val="single" w:sz="2" w:space="0" w:color="E0E0E0"/>
            <w:bottom w:val="single" w:sz="2" w:space="0" w:color="E0E0E0"/>
            <w:right w:val="single" w:sz="2" w:space="0" w:color="E0E0E0"/>
          </w:divBdr>
        </w:div>
        <w:div w:id="168371474">
          <w:marLeft w:val="-125"/>
          <w:marRight w:val="-125"/>
          <w:marTop w:val="0"/>
          <w:marBottom w:val="0"/>
          <w:divBdr>
            <w:top w:val="none" w:sz="0" w:space="0" w:color="auto"/>
            <w:left w:val="none" w:sz="0" w:space="0" w:color="auto"/>
            <w:bottom w:val="none" w:sz="0" w:space="0" w:color="auto"/>
            <w:right w:val="none" w:sz="0" w:space="0" w:color="auto"/>
          </w:divBdr>
          <w:divsChild>
            <w:div w:id="565608267">
              <w:marLeft w:val="0"/>
              <w:marRight w:val="0"/>
              <w:marTop w:val="0"/>
              <w:marBottom w:val="0"/>
              <w:divBdr>
                <w:top w:val="none" w:sz="0" w:space="0" w:color="auto"/>
                <w:left w:val="none" w:sz="0" w:space="0" w:color="auto"/>
                <w:bottom w:val="none" w:sz="0" w:space="0" w:color="auto"/>
                <w:right w:val="none" w:sz="0" w:space="0" w:color="auto"/>
              </w:divBdr>
              <w:divsChild>
                <w:div w:id="173227450">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68377340">
          <w:marLeft w:val="0"/>
          <w:marRight w:val="1950"/>
          <w:marTop w:val="0"/>
          <w:marBottom w:val="0"/>
          <w:divBdr>
            <w:top w:val="none" w:sz="0" w:space="0" w:color="auto"/>
            <w:left w:val="none" w:sz="0" w:space="0" w:color="auto"/>
            <w:bottom w:val="none" w:sz="0" w:space="0" w:color="auto"/>
            <w:right w:val="none" w:sz="0" w:space="0" w:color="auto"/>
          </w:divBdr>
          <w:divsChild>
            <w:div w:id="245922735">
              <w:marLeft w:val="0"/>
              <w:marRight w:val="0"/>
              <w:marTop w:val="0"/>
              <w:marBottom w:val="120"/>
              <w:divBdr>
                <w:top w:val="none" w:sz="0" w:space="0" w:color="auto"/>
                <w:left w:val="none" w:sz="0" w:space="0" w:color="auto"/>
                <w:bottom w:val="none" w:sz="0" w:space="0" w:color="auto"/>
                <w:right w:val="none" w:sz="0" w:space="0" w:color="auto"/>
              </w:divBdr>
            </w:div>
          </w:divsChild>
        </w:div>
        <w:div w:id="168494140">
          <w:marLeft w:val="0"/>
          <w:marRight w:val="0"/>
          <w:marTop w:val="0"/>
          <w:marBottom w:val="300"/>
          <w:divBdr>
            <w:top w:val="none" w:sz="0" w:space="0" w:color="auto"/>
            <w:left w:val="none" w:sz="0" w:space="0" w:color="auto"/>
            <w:bottom w:val="none" w:sz="0" w:space="0" w:color="auto"/>
            <w:right w:val="none" w:sz="0" w:space="0" w:color="auto"/>
          </w:divBdr>
        </w:div>
        <w:div w:id="168640049">
          <w:marLeft w:val="0"/>
          <w:marRight w:val="0"/>
          <w:marTop w:val="0"/>
          <w:marBottom w:val="0"/>
          <w:divBdr>
            <w:top w:val="none" w:sz="0" w:space="0" w:color="auto"/>
            <w:left w:val="none" w:sz="0" w:space="0" w:color="auto"/>
            <w:bottom w:val="none" w:sz="0" w:space="0" w:color="auto"/>
            <w:right w:val="none" w:sz="0" w:space="0" w:color="auto"/>
          </w:divBdr>
          <w:divsChild>
            <w:div w:id="747994264">
              <w:marLeft w:val="0"/>
              <w:marRight w:val="0"/>
              <w:marTop w:val="0"/>
              <w:marBottom w:val="0"/>
              <w:divBdr>
                <w:top w:val="none" w:sz="0" w:space="0" w:color="auto"/>
                <w:left w:val="none" w:sz="0" w:space="0" w:color="auto"/>
                <w:bottom w:val="none" w:sz="0" w:space="0" w:color="auto"/>
                <w:right w:val="none" w:sz="0" w:space="0" w:color="auto"/>
              </w:divBdr>
            </w:div>
          </w:divsChild>
        </w:div>
        <w:div w:id="168641523">
          <w:marLeft w:val="-225"/>
          <w:marRight w:val="-225"/>
          <w:marTop w:val="0"/>
          <w:marBottom w:val="0"/>
          <w:divBdr>
            <w:top w:val="none" w:sz="0" w:space="0" w:color="auto"/>
            <w:left w:val="none" w:sz="0" w:space="0" w:color="auto"/>
            <w:bottom w:val="none" w:sz="0" w:space="0" w:color="auto"/>
            <w:right w:val="none" w:sz="0" w:space="0" w:color="auto"/>
          </w:divBdr>
          <w:divsChild>
            <w:div w:id="490563465">
              <w:marLeft w:val="0"/>
              <w:marRight w:val="0"/>
              <w:marTop w:val="0"/>
              <w:marBottom w:val="0"/>
              <w:divBdr>
                <w:top w:val="none" w:sz="0" w:space="0" w:color="auto"/>
                <w:left w:val="none" w:sz="0" w:space="0" w:color="auto"/>
                <w:bottom w:val="none" w:sz="0" w:space="0" w:color="auto"/>
                <w:right w:val="none" w:sz="0" w:space="0" w:color="auto"/>
              </w:divBdr>
              <w:divsChild>
                <w:div w:id="3007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189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240"/>
          <w:divBdr>
            <w:top w:val="none" w:sz="0" w:space="0" w:color="auto"/>
            <w:left w:val="none" w:sz="0" w:space="0" w:color="auto"/>
            <w:bottom w:val="none" w:sz="0" w:space="0" w:color="auto"/>
            <w:right w:val="none" w:sz="0" w:space="0" w:color="auto"/>
          </w:divBdr>
        </w:div>
        <w:div w:id="168642810">
          <w:marLeft w:val="0"/>
          <w:marRight w:val="0"/>
          <w:marTop w:val="0"/>
          <w:marBottom w:val="0"/>
          <w:divBdr>
            <w:top w:val="single" w:sz="6" w:space="0" w:color="999999"/>
            <w:left w:val="single" w:sz="6" w:space="0" w:color="999999"/>
            <w:bottom w:val="single" w:sz="6" w:space="0" w:color="999999"/>
            <w:right w:val="single" w:sz="6" w:space="0" w:color="999999"/>
          </w:divBdr>
        </w:div>
        <w:div w:id="168756076">
          <w:marLeft w:val="0"/>
          <w:marRight w:val="0"/>
          <w:marTop w:val="0"/>
          <w:marBottom w:val="0"/>
          <w:divBdr>
            <w:top w:val="none" w:sz="0" w:space="0" w:color="auto"/>
            <w:left w:val="none" w:sz="0" w:space="0" w:color="auto"/>
            <w:bottom w:val="none" w:sz="0" w:space="0" w:color="auto"/>
            <w:right w:val="none" w:sz="0" w:space="0" w:color="auto"/>
          </w:divBdr>
        </w:div>
        <w:div w:id="168834508">
          <w:marLeft w:val="0"/>
          <w:marRight w:val="0"/>
          <w:marTop w:val="0"/>
          <w:marBottom w:val="150"/>
          <w:divBdr>
            <w:top w:val="none" w:sz="0" w:space="0" w:color="auto"/>
            <w:left w:val="none" w:sz="0" w:space="0" w:color="auto"/>
            <w:bottom w:val="none" w:sz="0" w:space="0" w:color="auto"/>
            <w:right w:val="none" w:sz="0" w:space="0" w:color="auto"/>
          </w:divBdr>
        </w:div>
        <w:div w:id="168836588">
          <w:marLeft w:val="-125"/>
          <w:marRight w:val="-125"/>
          <w:marTop w:val="0"/>
          <w:marBottom w:val="376"/>
          <w:divBdr>
            <w:top w:val="none" w:sz="0" w:space="0" w:color="auto"/>
            <w:left w:val="none" w:sz="0" w:space="0" w:color="auto"/>
            <w:bottom w:val="none" w:sz="0" w:space="0" w:color="auto"/>
            <w:right w:val="none" w:sz="0" w:space="0" w:color="auto"/>
          </w:divBdr>
        </w:div>
        <w:div w:id="168840106">
          <w:marLeft w:val="0"/>
          <w:marRight w:val="0"/>
          <w:marTop w:val="0"/>
          <w:marBottom w:val="0"/>
          <w:divBdr>
            <w:top w:val="none" w:sz="0" w:space="0" w:color="auto"/>
            <w:left w:val="none" w:sz="0" w:space="0" w:color="auto"/>
            <w:bottom w:val="none" w:sz="0" w:space="0" w:color="auto"/>
            <w:right w:val="none" w:sz="0" w:space="0" w:color="auto"/>
          </w:divBdr>
        </w:div>
        <w:div w:id="168907250">
          <w:marLeft w:val="0"/>
          <w:marRight w:val="0"/>
          <w:marTop w:val="0"/>
          <w:marBottom w:val="143"/>
          <w:divBdr>
            <w:top w:val="none" w:sz="0" w:space="0" w:color="auto"/>
            <w:left w:val="none" w:sz="0" w:space="0" w:color="auto"/>
            <w:bottom w:val="none" w:sz="0" w:space="0" w:color="auto"/>
            <w:right w:val="none" w:sz="0" w:space="0" w:color="auto"/>
          </w:divBdr>
        </w:div>
        <w:div w:id="168910640">
          <w:marLeft w:val="0"/>
          <w:marRight w:val="0"/>
          <w:marTop w:val="0"/>
          <w:marBottom w:val="0"/>
          <w:divBdr>
            <w:top w:val="none" w:sz="0" w:space="0" w:color="auto"/>
            <w:left w:val="none" w:sz="0" w:space="0" w:color="auto"/>
            <w:bottom w:val="none" w:sz="0" w:space="0" w:color="auto"/>
            <w:right w:val="none" w:sz="0" w:space="0" w:color="auto"/>
          </w:divBdr>
          <w:divsChild>
            <w:div w:id="573514955">
              <w:marLeft w:val="-225"/>
              <w:marRight w:val="-225"/>
              <w:marTop w:val="0"/>
              <w:marBottom w:val="0"/>
              <w:divBdr>
                <w:top w:val="none" w:sz="0" w:space="0" w:color="auto"/>
                <w:left w:val="none" w:sz="0" w:space="0" w:color="auto"/>
                <w:bottom w:val="none" w:sz="0" w:space="0" w:color="auto"/>
                <w:right w:val="none" w:sz="0" w:space="0" w:color="auto"/>
              </w:divBdr>
            </w:div>
          </w:divsChild>
        </w:div>
        <w:div w:id="168952644">
          <w:marLeft w:val="0"/>
          <w:marRight w:val="0"/>
          <w:marTop w:val="450"/>
          <w:marBottom w:val="435"/>
          <w:divBdr>
            <w:top w:val="none" w:sz="0" w:space="0" w:color="auto"/>
            <w:left w:val="none" w:sz="0" w:space="0" w:color="auto"/>
            <w:bottom w:val="none" w:sz="0" w:space="0" w:color="auto"/>
            <w:right w:val="none" w:sz="0" w:space="0" w:color="auto"/>
          </w:divBdr>
          <w:divsChild>
            <w:div w:id="246037238">
              <w:marLeft w:val="0"/>
              <w:marRight w:val="0"/>
              <w:marTop w:val="0"/>
              <w:marBottom w:val="0"/>
              <w:divBdr>
                <w:top w:val="none" w:sz="0" w:space="0" w:color="auto"/>
                <w:left w:val="none" w:sz="0" w:space="0" w:color="auto"/>
                <w:bottom w:val="none" w:sz="0" w:space="0" w:color="auto"/>
                <w:right w:val="none" w:sz="0" w:space="0" w:color="auto"/>
              </w:divBdr>
              <w:divsChild>
                <w:div w:id="70302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3021">
          <w:marLeft w:val="750"/>
          <w:marRight w:val="0"/>
          <w:marTop w:val="0"/>
          <w:marBottom w:val="0"/>
          <w:divBdr>
            <w:top w:val="none" w:sz="0" w:space="0" w:color="auto"/>
            <w:left w:val="none" w:sz="0" w:space="0" w:color="auto"/>
            <w:bottom w:val="none" w:sz="0" w:space="0" w:color="auto"/>
            <w:right w:val="none" w:sz="0" w:space="0" w:color="auto"/>
          </w:divBdr>
          <w:divsChild>
            <w:div w:id="1519499">
              <w:marLeft w:val="15"/>
              <w:marRight w:val="225"/>
              <w:marTop w:val="165"/>
              <w:marBottom w:val="105"/>
              <w:divBdr>
                <w:top w:val="none" w:sz="0" w:space="0" w:color="auto"/>
                <w:left w:val="none" w:sz="0" w:space="0" w:color="auto"/>
                <w:bottom w:val="none" w:sz="0" w:space="0" w:color="auto"/>
                <w:right w:val="none" w:sz="0" w:space="0" w:color="auto"/>
              </w:divBdr>
            </w:div>
          </w:divsChild>
        </w:div>
        <w:div w:id="168953948">
          <w:marLeft w:val="0"/>
          <w:marRight w:val="0"/>
          <w:marTop w:val="0"/>
          <w:marBottom w:val="0"/>
          <w:divBdr>
            <w:top w:val="none" w:sz="0" w:space="0" w:color="auto"/>
            <w:left w:val="none" w:sz="0" w:space="0" w:color="auto"/>
            <w:bottom w:val="none" w:sz="0" w:space="0" w:color="auto"/>
            <w:right w:val="none" w:sz="0" w:space="0" w:color="auto"/>
          </w:divBdr>
        </w:div>
        <w:div w:id="168982195">
          <w:marLeft w:val="750"/>
          <w:marRight w:val="0"/>
          <w:marTop w:val="0"/>
          <w:marBottom w:val="0"/>
          <w:divBdr>
            <w:top w:val="none" w:sz="0" w:space="0" w:color="auto"/>
            <w:left w:val="none" w:sz="0" w:space="0" w:color="auto"/>
            <w:bottom w:val="none" w:sz="0" w:space="0" w:color="auto"/>
            <w:right w:val="none" w:sz="0" w:space="0" w:color="auto"/>
          </w:divBdr>
          <w:divsChild>
            <w:div w:id="38669109">
              <w:marLeft w:val="15"/>
              <w:marRight w:val="225"/>
              <w:marTop w:val="165"/>
              <w:marBottom w:val="105"/>
              <w:divBdr>
                <w:top w:val="none" w:sz="0" w:space="0" w:color="auto"/>
                <w:left w:val="none" w:sz="0" w:space="0" w:color="auto"/>
                <w:bottom w:val="none" w:sz="0" w:space="0" w:color="auto"/>
                <w:right w:val="none" w:sz="0" w:space="0" w:color="auto"/>
              </w:divBdr>
            </w:div>
          </w:divsChild>
        </w:div>
        <w:div w:id="168983699">
          <w:marLeft w:val="0"/>
          <w:marRight w:val="0"/>
          <w:marTop w:val="0"/>
          <w:marBottom w:val="240"/>
          <w:divBdr>
            <w:top w:val="none" w:sz="0" w:space="0" w:color="auto"/>
            <w:left w:val="none" w:sz="0" w:space="0" w:color="auto"/>
            <w:bottom w:val="none" w:sz="0" w:space="0" w:color="auto"/>
            <w:right w:val="none" w:sz="0" w:space="0" w:color="auto"/>
          </w:divBdr>
        </w:div>
        <w:div w:id="169029921">
          <w:marLeft w:val="0"/>
          <w:marRight w:val="0"/>
          <w:marTop w:val="0"/>
          <w:marBottom w:val="75"/>
          <w:divBdr>
            <w:top w:val="none" w:sz="0" w:space="0" w:color="auto"/>
            <w:left w:val="none" w:sz="0" w:space="0" w:color="auto"/>
            <w:bottom w:val="none" w:sz="0" w:space="0" w:color="auto"/>
            <w:right w:val="none" w:sz="0" w:space="0" w:color="auto"/>
          </w:divBdr>
        </w:div>
        <w:div w:id="169033045">
          <w:marLeft w:val="0"/>
          <w:marRight w:val="0"/>
          <w:marTop w:val="150"/>
          <w:marBottom w:val="330"/>
          <w:divBdr>
            <w:top w:val="none" w:sz="0" w:space="0" w:color="auto"/>
            <w:left w:val="none" w:sz="0" w:space="0" w:color="auto"/>
            <w:bottom w:val="none" w:sz="0" w:space="0" w:color="auto"/>
            <w:right w:val="none" w:sz="0" w:space="0" w:color="auto"/>
          </w:divBdr>
        </w:div>
        <w:div w:id="169103047">
          <w:marLeft w:val="0"/>
          <w:marRight w:val="0"/>
          <w:marTop w:val="0"/>
          <w:marBottom w:val="0"/>
          <w:divBdr>
            <w:top w:val="none" w:sz="0" w:space="0" w:color="auto"/>
            <w:left w:val="none" w:sz="0" w:space="0" w:color="auto"/>
            <w:bottom w:val="none" w:sz="0" w:space="0" w:color="auto"/>
            <w:right w:val="none" w:sz="0" w:space="0" w:color="auto"/>
          </w:divBdr>
        </w:div>
        <w:div w:id="169177446">
          <w:marLeft w:val="-225"/>
          <w:marRight w:val="-225"/>
          <w:marTop w:val="0"/>
          <w:marBottom w:val="0"/>
          <w:divBdr>
            <w:top w:val="none" w:sz="0" w:space="0" w:color="auto"/>
            <w:left w:val="none" w:sz="0" w:space="0" w:color="auto"/>
            <w:bottom w:val="none" w:sz="0" w:space="0" w:color="auto"/>
            <w:right w:val="none" w:sz="0" w:space="0" w:color="auto"/>
          </w:divBdr>
        </w:div>
        <w:div w:id="169223760">
          <w:marLeft w:val="0"/>
          <w:marRight w:val="0"/>
          <w:marTop w:val="0"/>
          <w:marBottom w:val="0"/>
          <w:divBdr>
            <w:top w:val="none" w:sz="0" w:space="0" w:color="auto"/>
            <w:left w:val="none" w:sz="0" w:space="0" w:color="auto"/>
            <w:bottom w:val="none" w:sz="0" w:space="0" w:color="auto"/>
            <w:right w:val="none" w:sz="0" w:space="0" w:color="auto"/>
          </w:divBdr>
          <w:divsChild>
            <w:div w:id="756051279">
              <w:marLeft w:val="0"/>
              <w:marRight w:val="0"/>
              <w:marTop w:val="0"/>
              <w:marBottom w:val="0"/>
              <w:divBdr>
                <w:top w:val="none" w:sz="0" w:space="0" w:color="auto"/>
                <w:left w:val="none" w:sz="0" w:space="0" w:color="auto"/>
                <w:bottom w:val="none" w:sz="0" w:space="0" w:color="auto"/>
                <w:right w:val="none" w:sz="0" w:space="0" w:color="auto"/>
              </w:divBdr>
            </w:div>
          </w:divsChild>
        </w:div>
        <w:div w:id="169226518">
          <w:marLeft w:val="-150"/>
          <w:marRight w:val="-150"/>
          <w:marTop w:val="0"/>
          <w:marBottom w:val="0"/>
          <w:divBdr>
            <w:top w:val="none" w:sz="0" w:space="0" w:color="auto"/>
            <w:left w:val="none" w:sz="0" w:space="0" w:color="auto"/>
            <w:bottom w:val="none" w:sz="0" w:space="0" w:color="auto"/>
            <w:right w:val="none" w:sz="0" w:space="0" w:color="auto"/>
          </w:divBdr>
          <w:divsChild>
            <w:div w:id="166756241">
              <w:marLeft w:val="0"/>
              <w:marRight w:val="0"/>
              <w:marTop w:val="0"/>
              <w:marBottom w:val="0"/>
              <w:divBdr>
                <w:top w:val="none" w:sz="0" w:space="0" w:color="auto"/>
                <w:left w:val="none" w:sz="0" w:space="0" w:color="auto"/>
                <w:bottom w:val="none" w:sz="0" w:space="0" w:color="auto"/>
                <w:right w:val="none" w:sz="0" w:space="0" w:color="auto"/>
              </w:divBdr>
            </w:div>
            <w:div w:id="238637696">
              <w:marLeft w:val="0"/>
              <w:marRight w:val="0"/>
              <w:marTop w:val="0"/>
              <w:marBottom w:val="0"/>
              <w:divBdr>
                <w:top w:val="none" w:sz="0" w:space="0" w:color="auto"/>
                <w:left w:val="none" w:sz="0" w:space="0" w:color="auto"/>
                <w:bottom w:val="none" w:sz="0" w:space="0" w:color="auto"/>
                <w:right w:val="none" w:sz="0" w:space="0" w:color="auto"/>
              </w:divBdr>
            </w:div>
          </w:divsChild>
        </w:div>
        <w:div w:id="169370006">
          <w:marLeft w:val="0"/>
          <w:marRight w:val="0"/>
          <w:marTop w:val="0"/>
          <w:marBottom w:val="300"/>
          <w:divBdr>
            <w:top w:val="none" w:sz="0" w:space="0" w:color="auto"/>
            <w:left w:val="none" w:sz="0" w:space="0" w:color="auto"/>
            <w:bottom w:val="single" w:sz="6" w:space="5" w:color="000000"/>
            <w:right w:val="none" w:sz="0" w:space="0" w:color="auto"/>
          </w:divBdr>
        </w:div>
        <w:div w:id="169377432">
          <w:marLeft w:val="0"/>
          <w:marRight w:val="0"/>
          <w:marTop w:val="0"/>
          <w:marBottom w:val="0"/>
          <w:divBdr>
            <w:top w:val="none" w:sz="0" w:space="0" w:color="auto"/>
            <w:left w:val="none" w:sz="0" w:space="0" w:color="auto"/>
            <w:bottom w:val="none" w:sz="0" w:space="0" w:color="auto"/>
            <w:right w:val="none" w:sz="0" w:space="0" w:color="auto"/>
          </w:divBdr>
        </w:div>
        <w:div w:id="169415493">
          <w:marLeft w:val="0"/>
          <w:marRight w:val="0"/>
          <w:marTop w:val="0"/>
          <w:marBottom w:val="0"/>
          <w:divBdr>
            <w:top w:val="single" w:sz="6" w:space="0" w:color="999999"/>
            <w:left w:val="single" w:sz="6" w:space="0" w:color="999999"/>
            <w:bottom w:val="single" w:sz="6" w:space="0" w:color="999999"/>
            <w:right w:val="single" w:sz="6" w:space="0" w:color="999999"/>
          </w:divBdr>
        </w:div>
        <w:div w:id="169416756">
          <w:marLeft w:val="0"/>
          <w:marRight w:val="0"/>
          <w:marTop w:val="100"/>
          <w:marBottom w:val="100"/>
          <w:divBdr>
            <w:top w:val="none" w:sz="0" w:space="0" w:color="auto"/>
            <w:left w:val="none" w:sz="0" w:space="0" w:color="auto"/>
            <w:bottom w:val="none" w:sz="0" w:space="0" w:color="auto"/>
            <w:right w:val="none" w:sz="0" w:space="0" w:color="auto"/>
          </w:divBdr>
        </w:div>
        <w:div w:id="169491522">
          <w:marLeft w:val="0"/>
          <w:marRight w:val="0"/>
          <w:marTop w:val="0"/>
          <w:marBottom w:val="0"/>
          <w:divBdr>
            <w:top w:val="none" w:sz="0" w:space="0" w:color="auto"/>
            <w:left w:val="none" w:sz="0" w:space="0" w:color="auto"/>
            <w:bottom w:val="none" w:sz="0" w:space="0" w:color="auto"/>
            <w:right w:val="none" w:sz="0" w:space="0" w:color="auto"/>
          </w:divBdr>
        </w:div>
        <w:div w:id="169563755">
          <w:marLeft w:val="0"/>
          <w:marRight w:val="0"/>
          <w:marTop w:val="0"/>
          <w:marBottom w:val="0"/>
          <w:divBdr>
            <w:top w:val="none" w:sz="0" w:space="0" w:color="auto"/>
            <w:left w:val="none" w:sz="0" w:space="0" w:color="auto"/>
            <w:bottom w:val="none" w:sz="0" w:space="0" w:color="auto"/>
            <w:right w:val="none" w:sz="0" w:space="0" w:color="auto"/>
          </w:divBdr>
        </w:div>
        <w:div w:id="169566020">
          <w:marLeft w:val="0"/>
          <w:marRight w:val="0"/>
          <w:marTop w:val="0"/>
          <w:marBottom w:val="0"/>
          <w:divBdr>
            <w:top w:val="none" w:sz="0" w:space="0" w:color="auto"/>
            <w:left w:val="none" w:sz="0" w:space="0" w:color="auto"/>
            <w:bottom w:val="none" w:sz="0" w:space="0" w:color="auto"/>
            <w:right w:val="none" w:sz="0" w:space="0" w:color="auto"/>
          </w:divBdr>
        </w:div>
        <w:div w:id="169567339">
          <w:marLeft w:val="0"/>
          <w:marRight w:val="0"/>
          <w:marTop w:val="0"/>
          <w:marBottom w:val="0"/>
          <w:divBdr>
            <w:top w:val="none" w:sz="0" w:space="0" w:color="auto"/>
            <w:left w:val="none" w:sz="0" w:space="0" w:color="auto"/>
            <w:bottom w:val="none" w:sz="0" w:space="0" w:color="auto"/>
            <w:right w:val="none" w:sz="0" w:space="0" w:color="auto"/>
          </w:divBdr>
          <w:divsChild>
            <w:div w:id="135490065">
              <w:marLeft w:val="0"/>
              <w:marRight w:val="0"/>
              <w:marTop w:val="0"/>
              <w:marBottom w:val="0"/>
              <w:divBdr>
                <w:top w:val="none" w:sz="0" w:space="0" w:color="auto"/>
                <w:left w:val="none" w:sz="0" w:space="0" w:color="auto"/>
                <w:bottom w:val="none" w:sz="0" w:space="0" w:color="auto"/>
                <w:right w:val="none" w:sz="0" w:space="0" w:color="auto"/>
              </w:divBdr>
            </w:div>
          </w:divsChild>
        </w:div>
        <w:div w:id="169607191">
          <w:marLeft w:val="0"/>
          <w:marRight w:val="0"/>
          <w:marTop w:val="0"/>
          <w:marBottom w:val="0"/>
          <w:divBdr>
            <w:top w:val="none" w:sz="0" w:space="0" w:color="auto"/>
            <w:left w:val="none" w:sz="0" w:space="0" w:color="auto"/>
            <w:bottom w:val="none" w:sz="0" w:space="0" w:color="auto"/>
            <w:right w:val="none" w:sz="0" w:space="0" w:color="auto"/>
          </w:divBdr>
        </w:div>
        <w:div w:id="169636630">
          <w:marLeft w:val="0"/>
          <w:marRight w:val="0"/>
          <w:marTop w:val="0"/>
          <w:marBottom w:val="0"/>
          <w:divBdr>
            <w:top w:val="none" w:sz="0" w:space="0" w:color="auto"/>
            <w:left w:val="none" w:sz="0" w:space="0" w:color="auto"/>
            <w:bottom w:val="none" w:sz="0" w:space="0" w:color="auto"/>
            <w:right w:val="none" w:sz="0" w:space="0" w:color="auto"/>
          </w:divBdr>
        </w:div>
        <w:div w:id="169682223">
          <w:marLeft w:val="0"/>
          <w:marRight w:val="0"/>
          <w:marTop w:val="0"/>
          <w:marBottom w:val="0"/>
          <w:divBdr>
            <w:top w:val="none" w:sz="0" w:space="0" w:color="auto"/>
            <w:left w:val="none" w:sz="0" w:space="0" w:color="auto"/>
            <w:bottom w:val="none" w:sz="0" w:space="0" w:color="auto"/>
            <w:right w:val="none" w:sz="0" w:space="0" w:color="auto"/>
          </w:divBdr>
          <w:divsChild>
            <w:div w:id="302976759">
              <w:marLeft w:val="0"/>
              <w:marRight w:val="0"/>
              <w:marTop w:val="0"/>
              <w:marBottom w:val="75"/>
              <w:divBdr>
                <w:top w:val="none" w:sz="0" w:space="0" w:color="auto"/>
                <w:left w:val="none" w:sz="0" w:space="0" w:color="auto"/>
                <w:bottom w:val="none" w:sz="0" w:space="0" w:color="auto"/>
                <w:right w:val="none" w:sz="0" w:space="0" w:color="auto"/>
              </w:divBdr>
            </w:div>
          </w:divsChild>
        </w:div>
        <w:div w:id="169683485">
          <w:marLeft w:val="600"/>
          <w:marRight w:val="0"/>
          <w:marTop w:val="0"/>
          <w:marBottom w:val="0"/>
          <w:divBdr>
            <w:top w:val="none" w:sz="0" w:space="0" w:color="auto"/>
            <w:left w:val="single" w:sz="12" w:space="8" w:color="90B400"/>
            <w:bottom w:val="none" w:sz="0" w:space="0" w:color="auto"/>
            <w:right w:val="none" w:sz="0" w:space="0" w:color="auto"/>
          </w:divBdr>
        </w:div>
        <w:div w:id="169755598">
          <w:marLeft w:val="1221"/>
          <w:marRight w:val="0"/>
          <w:marTop w:val="0"/>
          <w:marBottom w:val="0"/>
          <w:divBdr>
            <w:top w:val="none" w:sz="0" w:space="0" w:color="auto"/>
            <w:left w:val="none" w:sz="0" w:space="0" w:color="auto"/>
            <w:bottom w:val="none" w:sz="0" w:space="0" w:color="auto"/>
            <w:right w:val="none" w:sz="0" w:space="0" w:color="auto"/>
          </w:divBdr>
        </w:div>
        <w:div w:id="169762074">
          <w:marLeft w:val="0"/>
          <w:marRight w:val="0"/>
          <w:marTop w:val="0"/>
          <w:marBottom w:val="0"/>
          <w:divBdr>
            <w:top w:val="none" w:sz="0" w:space="0" w:color="auto"/>
            <w:left w:val="none" w:sz="0" w:space="0" w:color="auto"/>
            <w:bottom w:val="none" w:sz="0" w:space="0" w:color="auto"/>
            <w:right w:val="none" w:sz="0" w:space="0" w:color="auto"/>
          </w:divBdr>
        </w:div>
        <w:div w:id="169831079">
          <w:marLeft w:val="0"/>
          <w:marRight w:val="225"/>
          <w:marTop w:val="0"/>
          <w:marBottom w:val="0"/>
          <w:divBdr>
            <w:top w:val="none" w:sz="0" w:space="0" w:color="auto"/>
            <w:left w:val="none" w:sz="0" w:space="0" w:color="auto"/>
            <w:bottom w:val="none" w:sz="0" w:space="0" w:color="auto"/>
            <w:right w:val="none" w:sz="0" w:space="0" w:color="auto"/>
          </w:divBdr>
        </w:div>
        <w:div w:id="169876418">
          <w:marLeft w:val="0"/>
          <w:marRight w:val="0"/>
          <w:marTop w:val="0"/>
          <w:marBottom w:val="0"/>
          <w:divBdr>
            <w:top w:val="none" w:sz="0" w:space="0" w:color="auto"/>
            <w:left w:val="none" w:sz="0" w:space="0" w:color="auto"/>
            <w:bottom w:val="none" w:sz="0" w:space="0" w:color="auto"/>
            <w:right w:val="none" w:sz="0" w:space="0" w:color="auto"/>
          </w:divBdr>
        </w:div>
        <w:div w:id="169948999">
          <w:marLeft w:val="-125"/>
          <w:marRight w:val="-125"/>
          <w:marTop w:val="0"/>
          <w:marBottom w:val="0"/>
          <w:divBdr>
            <w:top w:val="none" w:sz="0" w:space="0" w:color="auto"/>
            <w:left w:val="none" w:sz="0" w:space="0" w:color="auto"/>
            <w:bottom w:val="none" w:sz="0" w:space="0" w:color="auto"/>
            <w:right w:val="none" w:sz="0" w:space="0" w:color="auto"/>
          </w:divBdr>
          <w:divsChild>
            <w:div w:id="425347284">
              <w:marLeft w:val="0"/>
              <w:marRight w:val="0"/>
              <w:marTop w:val="0"/>
              <w:marBottom w:val="0"/>
              <w:divBdr>
                <w:top w:val="none" w:sz="0" w:space="0" w:color="auto"/>
                <w:left w:val="none" w:sz="0" w:space="0" w:color="auto"/>
                <w:bottom w:val="none" w:sz="0" w:space="0" w:color="auto"/>
                <w:right w:val="none" w:sz="0" w:space="0" w:color="auto"/>
              </w:divBdr>
            </w:div>
          </w:divsChild>
        </w:div>
        <w:div w:id="170024635">
          <w:marLeft w:val="0"/>
          <w:marRight w:val="0"/>
          <w:marTop w:val="0"/>
          <w:marBottom w:val="0"/>
          <w:divBdr>
            <w:top w:val="single" w:sz="2" w:space="0" w:color="E0E0E0"/>
            <w:left w:val="single" w:sz="2" w:space="0" w:color="E0E0E0"/>
            <w:bottom w:val="single" w:sz="2" w:space="0" w:color="E0E0E0"/>
            <w:right w:val="single" w:sz="2" w:space="0" w:color="E0E0E0"/>
          </w:divBdr>
        </w:div>
        <w:div w:id="170070132">
          <w:marLeft w:val="0"/>
          <w:marRight w:val="0"/>
          <w:marTop w:val="0"/>
          <w:marBottom w:val="0"/>
          <w:divBdr>
            <w:top w:val="none" w:sz="0" w:space="0" w:color="auto"/>
            <w:left w:val="none" w:sz="0" w:space="0" w:color="auto"/>
            <w:bottom w:val="none" w:sz="0" w:space="0" w:color="auto"/>
            <w:right w:val="none" w:sz="0" w:space="0" w:color="auto"/>
          </w:divBdr>
        </w:div>
        <w:div w:id="170141500">
          <w:marLeft w:val="0"/>
          <w:marRight w:val="0"/>
          <w:marTop w:val="0"/>
          <w:marBottom w:val="75"/>
          <w:divBdr>
            <w:top w:val="none" w:sz="0" w:space="0" w:color="auto"/>
            <w:left w:val="none" w:sz="0" w:space="0" w:color="auto"/>
            <w:bottom w:val="none" w:sz="0" w:space="0" w:color="auto"/>
            <w:right w:val="none" w:sz="0" w:space="0" w:color="auto"/>
          </w:divBdr>
          <w:divsChild>
            <w:div w:id="147137455">
              <w:marLeft w:val="0"/>
              <w:marRight w:val="0"/>
              <w:marTop w:val="0"/>
              <w:marBottom w:val="0"/>
              <w:divBdr>
                <w:top w:val="none" w:sz="0" w:space="0" w:color="auto"/>
                <w:left w:val="none" w:sz="0" w:space="0" w:color="auto"/>
                <w:bottom w:val="none" w:sz="0" w:space="0" w:color="auto"/>
                <w:right w:val="none" w:sz="0" w:space="0" w:color="auto"/>
              </w:divBdr>
            </w:div>
          </w:divsChild>
        </w:div>
        <w:div w:id="170220979">
          <w:marLeft w:val="1463"/>
          <w:marRight w:val="0"/>
          <w:marTop w:val="0"/>
          <w:marBottom w:val="0"/>
          <w:divBdr>
            <w:top w:val="none" w:sz="0" w:space="0" w:color="auto"/>
            <w:left w:val="none" w:sz="0" w:space="0" w:color="auto"/>
            <w:bottom w:val="none" w:sz="0" w:space="0" w:color="auto"/>
            <w:right w:val="none" w:sz="0" w:space="0" w:color="auto"/>
          </w:divBdr>
          <w:divsChild>
            <w:div w:id="512690884">
              <w:marLeft w:val="0"/>
              <w:marRight w:val="0"/>
              <w:marTop w:val="0"/>
              <w:marBottom w:val="0"/>
              <w:divBdr>
                <w:top w:val="none" w:sz="0" w:space="0" w:color="auto"/>
                <w:left w:val="none" w:sz="0" w:space="0" w:color="auto"/>
                <w:bottom w:val="none" w:sz="0" w:space="0" w:color="auto"/>
                <w:right w:val="none" w:sz="0" w:space="0" w:color="auto"/>
              </w:divBdr>
            </w:div>
          </w:divsChild>
        </w:div>
        <w:div w:id="170221331">
          <w:marLeft w:val="0"/>
          <w:marRight w:val="0"/>
          <w:marTop w:val="0"/>
          <w:marBottom w:val="0"/>
          <w:divBdr>
            <w:top w:val="none" w:sz="0" w:space="0" w:color="auto"/>
            <w:left w:val="none" w:sz="0" w:space="0" w:color="auto"/>
            <w:bottom w:val="none" w:sz="0" w:space="0" w:color="auto"/>
            <w:right w:val="none" w:sz="0" w:space="0" w:color="auto"/>
          </w:divBdr>
        </w:div>
        <w:div w:id="170294857">
          <w:marLeft w:val="0"/>
          <w:marRight w:val="0"/>
          <w:marTop w:val="0"/>
          <w:marBottom w:val="150"/>
          <w:divBdr>
            <w:top w:val="none" w:sz="0" w:space="0" w:color="auto"/>
            <w:left w:val="none" w:sz="0" w:space="0" w:color="auto"/>
            <w:bottom w:val="none" w:sz="0" w:space="0" w:color="auto"/>
            <w:right w:val="none" w:sz="0" w:space="0" w:color="auto"/>
          </w:divBdr>
        </w:div>
        <w:div w:id="170335447">
          <w:marLeft w:val="0"/>
          <w:marRight w:val="0"/>
          <w:marTop w:val="0"/>
          <w:marBottom w:val="450"/>
          <w:divBdr>
            <w:top w:val="none" w:sz="0" w:space="0" w:color="auto"/>
            <w:left w:val="none" w:sz="0" w:space="0" w:color="auto"/>
            <w:bottom w:val="none" w:sz="0" w:space="0" w:color="auto"/>
            <w:right w:val="none" w:sz="0" w:space="0" w:color="auto"/>
          </w:divBdr>
        </w:div>
        <w:div w:id="170339693">
          <w:marLeft w:val="0"/>
          <w:marRight w:val="0"/>
          <w:marTop w:val="0"/>
          <w:marBottom w:val="0"/>
          <w:divBdr>
            <w:top w:val="none" w:sz="0" w:space="0" w:color="auto"/>
            <w:left w:val="none" w:sz="0" w:space="0" w:color="auto"/>
            <w:bottom w:val="none" w:sz="0" w:space="0" w:color="auto"/>
            <w:right w:val="none" w:sz="0" w:space="0" w:color="auto"/>
          </w:divBdr>
        </w:div>
        <w:div w:id="170340439">
          <w:marLeft w:val="0"/>
          <w:marRight w:val="0"/>
          <w:marTop w:val="0"/>
          <w:marBottom w:val="0"/>
          <w:divBdr>
            <w:top w:val="none" w:sz="0" w:space="0" w:color="auto"/>
            <w:left w:val="none" w:sz="0" w:space="0" w:color="auto"/>
            <w:bottom w:val="none" w:sz="0" w:space="0" w:color="auto"/>
            <w:right w:val="none" w:sz="0" w:space="0" w:color="auto"/>
          </w:divBdr>
        </w:div>
        <w:div w:id="170415109">
          <w:marLeft w:val="0"/>
          <w:marRight w:val="0"/>
          <w:marTop w:val="0"/>
          <w:marBottom w:val="0"/>
          <w:divBdr>
            <w:top w:val="none" w:sz="0" w:space="0" w:color="auto"/>
            <w:left w:val="none" w:sz="0" w:space="0" w:color="auto"/>
            <w:bottom w:val="none" w:sz="0" w:space="0" w:color="auto"/>
            <w:right w:val="none" w:sz="0" w:space="0" w:color="auto"/>
          </w:divBdr>
          <w:divsChild>
            <w:div w:id="3749525">
              <w:marLeft w:val="0"/>
              <w:marRight w:val="0"/>
              <w:marTop w:val="0"/>
              <w:marBottom w:val="0"/>
              <w:divBdr>
                <w:top w:val="none" w:sz="0" w:space="0" w:color="auto"/>
                <w:left w:val="none" w:sz="0" w:space="0" w:color="auto"/>
                <w:bottom w:val="none" w:sz="0" w:space="0" w:color="auto"/>
                <w:right w:val="none" w:sz="0" w:space="0" w:color="auto"/>
              </w:divBdr>
            </w:div>
            <w:div w:id="458761267">
              <w:marLeft w:val="0"/>
              <w:marRight w:val="0"/>
              <w:marTop w:val="0"/>
              <w:marBottom w:val="75"/>
              <w:divBdr>
                <w:top w:val="none" w:sz="0" w:space="0" w:color="auto"/>
                <w:left w:val="none" w:sz="0" w:space="0" w:color="auto"/>
                <w:bottom w:val="none" w:sz="0" w:space="0" w:color="auto"/>
                <w:right w:val="none" w:sz="0" w:space="0" w:color="auto"/>
              </w:divBdr>
            </w:div>
          </w:divsChild>
        </w:div>
        <w:div w:id="170415553">
          <w:marLeft w:val="0"/>
          <w:marRight w:val="0"/>
          <w:marTop w:val="0"/>
          <w:marBottom w:val="0"/>
          <w:divBdr>
            <w:top w:val="none" w:sz="0" w:space="0" w:color="auto"/>
            <w:left w:val="none" w:sz="0" w:space="0" w:color="auto"/>
            <w:bottom w:val="none" w:sz="0" w:space="0" w:color="auto"/>
            <w:right w:val="none" w:sz="0" w:space="0" w:color="auto"/>
          </w:divBdr>
        </w:div>
        <w:div w:id="170534979">
          <w:marLeft w:val="0"/>
          <w:marRight w:val="0"/>
          <w:marTop w:val="0"/>
          <w:marBottom w:val="0"/>
          <w:divBdr>
            <w:top w:val="single" w:sz="2" w:space="0" w:color="E0E0E0"/>
            <w:left w:val="single" w:sz="2" w:space="0" w:color="E0E0E0"/>
            <w:bottom w:val="single" w:sz="2" w:space="0" w:color="E0E0E0"/>
            <w:right w:val="single" w:sz="2" w:space="0" w:color="E0E0E0"/>
          </w:divBdr>
        </w:div>
        <w:div w:id="170611327">
          <w:marLeft w:val="0"/>
          <w:marRight w:val="0"/>
          <w:marTop w:val="0"/>
          <w:marBottom w:val="0"/>
          <w:divBdr>
            <w:top w:val="none" w:sz="0" w:space="0" w:color="auto"/>
            <w:left w:val="none" w:sz="0" w:space="0" w:color="auto"/>
            <w:bottom w:val="none" w:sz="0" w:space="0" w:color="auto"/>
            <w:right w:val="none" w:sz="0" w:space="0" w:color="auto"/>
          </w:divBdr>
        </w:div>
        <w:div w:id="170612159">
          <w:marLeft w:val="0"/>
          <w:marRight w:val="0"/>
          <w:marTop w:val="0"/>
          <w:marBottom w:val="0"/>
          <w:divBdr>
            <w:top w:val="none" w:sz="0" w:space="0" w:color="auto"/>
            <w:left w:val="none" w:sz="0" w:space="0" w:color="auto"/>
            <w:bottom w:val="none" w:sz="0" w:space="0" w:color="auto"/>
            <w:right w:val="none" w:sz="0" w:space="0" w:color="auto"/>
          </w:divBdr>
        </w:div>
        <w:div w:id="170796254">
          <w:marLeft w:val="0"/>
          <w:marRight w:val="0"/>
          <w:marTop w:val="150"/>
          <w:marBottom w:val="150"/>
          <w:divBdr>
            <w:top w:val="none" w:sz="0" w:space="0" w:color="auto"/>
            <w:left w:val="none" w:sz="0" w:space="0" w:color="auto"/>
            <w:bottom w:val="none" w:sz="0" w:space="0" w:color="auto"/>
            <w:right w:val="none" w:sz="0" w:space="0" w:color="auto"/>
          </w:divBdr>
        </w:div>
        <w:div w:id="170797625">
          <w:marLeft w:val="0"/>
          <w:marRight w:val="0"/>
          <w:marTop w:val="0"/>
          <w:marBottom w:val="0"/>
          <w:divBdr>
            <w:top w:val="none" w:sz="0" w:space="0" w:color="auto"/>
            <w:left w:val="none" w:sz="0" w:space="0" w:color="auto"/>
            <w:bottom w:val="none" w:sz="0" w:space="0" w:color="auto"/>
            <w:right w:val="none" w:sz="0" w:space="0" w:color="auto"/>
          </w:divBdr>
        </w:div>
        <w:div w:id="170875227">
          <w:marLeft w:val="0"/>
          <w:marRight w:val="0"/>
          <w:marTop w:val="0"/>
          <w:marBottom w:val="0"/>
          <w:divBdr>
            <w:top w:val="none" w:sz="0" w:space="0" w:color="auto"/>
            <w:left w:val="none" w:sz="0" w:space="0" w:color="auto"/>
            <w:bottom w:val="none" w:sz="0" w:space="0" w:color="auto"/>
            <w:right w:val="none" w:sz="0" w:space="0" w:color="auto"/>
          </w:divBdr>
        </w:div>
        <w:div w:id="170877453">
          <w:marLeft w:val="0"/>
          <w:marRight w:val="0"/>
          <w:marTop w:val="0"/>
          <w:marBottom w:val="300"/>
          <w:divBdr>
            <w:top w:val="none" w:sz="0" w:space="0" w:color="auto"/>
            <w:left w:val="none" w:sz="0" w:space="0" w:color="auto"/>
            <w:bottom w:val="none" w:sz="0" w:space="0" w:color="auto"/>
            <w:right w:val="none" w:sz="0" w:space="0" w:color="auto"/>
          </w:divBdr>
        </w:div>
        <w:div w:id="170878395">
          <w:marLeft w:val="15"/>
          <w:marRight w:val="225"/>
          <w:marTop w:val="0"/>
          <w:marBottom w:val="105"/>
          <w:divBdr>
            <w:top w:val="none" w:sz="0" w:space="0" w:color="auto"/>
            <w:left w:val="none" w:sz="0" w:space="0" w:color="auto"/>
            <w:bottom w:val="none" w:sz="0" w:space="0" w:color="auto"/>
            <w:right w:val="none" w:sz="0" w:space="0" w:color="auto"/>
          </w:divBdr>
          <w:divsChild>
            <w:div w:id="604775303">
              <w:marLeft w:val="0"/>
              <w:marRight w:val="0"/>
              <w:marTop w:val="0"/>
              <w:marBottom w:val="0"/>
              <w:divBdr>
                <w:top w:val="none" w:sz="0" w:space="0" w:color="auto"/>
                <w:left w:val="none" w:sz="0" w:space="0" w:color="auto"/>
                <w:bottom w:val="none" w:sz="0" w:space="0" w:color="auto"/>
                <w:right w:val="none" w:sz="0" w:space="0" w:color="auto"/>
              </w:divBdr>
            </w:div>
          </w:divsChild>
        </w:div>
        <w:div w:id="170880448">
          <w:marLeft w:val="1002"/>
          <w:marRight w:val="0"/>
          <w:marTop w:val="0"/>
          <w:marBottom w:val="0"/>
          <w:divBdr>
            <w:top w:val="none" w:sz="0" w:space="0" w:color="auto"/>
            <w:left w:val="none" w:sz="0" w:space="0" w:color="auto"/>
            <w:bottom w:val="none" w:sz="0" w:space="0" w:color="auto"/>
            <w:right w:val="none" w:sz="0" w:space="0" w:color="auto"/>
          </w:divBdr>
        </w:div>
        <w:div w:id="170921389">
          <w:marLeft w:val="-188"/>
          <w:marRight w:val="-188"/>
          <w:marTop w:val="0"/>
          <w:marBottom w:val="0"/>
          <w:divBdr>
            <w:top w:val="none" w:sz="0" w:space="0" w:color="auto"/>
            <w:left w:val="none" w:sz="0" w:space="0" w:color="auto"/>
            <w:bottom w:val="none" w:sz="0" w:space="0" w:color="auto"/>
            <w:right w:val="none" w:sz="0" w:space="0" w:color="auto"/>
          </w:divBdr>
        </w:div>
        <w:div w:id="170921663">
          <w:marLeft w:val="0"/>
          <w:marRight w:val="0"/>
          <w:marTop w:val="0"/>
          <w:marBottom w:val="0"/>
          <w:divBdr>
            <w:top w:val="none" w:sz="0" w:space="0" w:color="auto"/>
            <w:left w:val="none" w:sz="0" w:space="0" w:color="auto"/>
            <w:bottom w:val="none" w:sz="0" w:space="0" w:color="auto"/>
            <w:right w:val="none" w:sz="0" w:space="0" w:color="auto"/>
          </w:divBdr>
        </w:div>
        <w:div w:id="170922917">
          <w:marLeft w:val="0"/>
          <w:marRight w:val="0"/>
          <w:marTop w:val="0"/>
          <w:marBottom w:val="0"/>
          <w:divBdr>
            <w:top w:val="none" w:sz="0" w:space="0" w:color="auto"/>
            <w:left w:val="none" w:sz="0" w:space="0" w:color="auto"/>
            <w:bottom w:val="none" w:sz="0" w:space="0" w:color="auto"/>
            <w:right w:val="none" w:sz="0" w:space="0" w:color="auto"/>
          </w:divBdr>
        </w:div>
        <w:div w:id="170950080">
          <w:marLeft w:val="0"/>
          <w:marRight w:val="0"/>
          <w:marTop w:val="0"/>
          <w:marBottom w:val="0"/>
          <w:divBdr>
            <w:top w:val="none" w:sz="0" w:space="0" w:color="auto"/>
            <w:left w:val="none" w:sz="0" w:space="0" w:color="auto"/>
            <w:bottom w:val="none" w:sz="0" w:space="0" w:color="auto"/>
            <w:right w:val="none" w:sz="0" w:space="0" w:color="auto"/>
          </w:divBdr>
        </w:div>
        <w:div w:id="170950337">
          <w:marLeft w:val="0"/>
          <w:marRight w:val="0"/>
          <w:marTop w:val="0"/>
          <w:marBottom w:val="0"/>
          <w:divBdr>
            <w:top w:val="none" w:sz="0" w:space="0" w:color="auto"/>
            <w:left w:val="none" w:sz="0" w:space="0" w:color="auto"/>
            <w:bottom w:val="none" w:sz="0" w:space="0" w:color="auto"/>
            <w:right w:val="none" w:sz="0" w:space="0" w:color="auto"/>
          </w:divBdr>
          <w:divsChild>
            <w:div w:id="355545837">
              <w:marLeft w:val="0"/>
              <w:marRight w:val="0"/>
              <w:marTop w:val="0"/>
              <w:marBottom w:val="240"/>
              <w:divBdr>
                <w:top w:val="none" w:sz="0" w:space="0" w:color="auto"/>
                <w:left w:val="none" w:sz="0" w:space="0" w:color="auto"/>
                <w:bottom w:val="none" w:sz="0" w:space="0" w:color="auto"/>
                <w:right w:val="none" w:sz="0" w:space="0" w:color="auto"/>
              </w:divBdr>
            </w:div>
          </w:divsChild>
        </w:div>
        <w:div w:id="170995901">
          <w:marLeft w:val="0"/>
          <w:marRight w:val="0"/>
          <w:marTop w:val="0"/>
          <w:marBottom w:val="0"/>
          <w:divBdr>
            <w:top w:val="none" w:sz="0" w:space="0" w:color="auto"/>
            <w:left w:val="none" w:sz="0" w:space="0" w:color="auto"/>
            <w:bottom w:val="none" w:sz="0" w:space="0" w:color="auto"/>
            <w:right w:val="none" w:sz="0" w:space="0" w:color="auto"/>
          </w:divBdr>
        </w:div>
        <w:div w:id="171066805">
          <w:marLeft w:val="0"/>
          <w:marRight w:val="0"/>
          <w:marTop w:val="0"/>
          <w:marBottom w:val="0"/>
          <w:divBdr>
            <w:top w:val="none" w:sz="0" w:space="0" w:color="auto"/>
            <w:left w:val="none" w:sz="0" w:space="0" w:color="auto"/>
            <w:bottom w:val="none" w:sz="0" w:space="0" w:color="auto"/>
            <w:right w:val="none" w:sz="0" w:space="0" w:color="auto"/>
          </w:divBdr>
        </w:div>
        <w:div w:id="171116677">
          <w:marLeft w:val="0"/>
          <w:marRight w:val="0"/>
          <w:marTop w:val="100"/>
          <w:marBottom w:val="100"/>
          <w:divBdr>
            <w:top w:val="none" w:sz="0" w:space="0" w:color="auto"/>
            <w:left w:val="none" w:sz="0" w:space="0" w:color="auto"/>
            <w:bottom w:val="none" w:sz="0" w:space="0" w:color="auto"/>
            <w:right w:val="none" w:sz="0" w:space="0" w:color="auto"/>
          </w:divBdr>
        </w:div>
        <w:div w:id="171141072">
          <w:marLeft w:val="0"/>
          <w:marRight w:val="0"/>
          <w:marTop w:val="0"/>
          <w:marBottom w:val="0"/>
          <w:divBdr>
            <w:top w:val="none" w:sz="0" w:space="0" w:color="auto"/>
            <w:left w:val="none" w:sz="0" w:space="0" w:color="auto"/>
            <w:bottom w:val="none" w:sz="0" w:space="0" w:color="auto"/>
            <w:right w:val="none" w:sz="0" w:space="0" w:color="auto"/>
          </w:divBdr>
          <w:divsChild>
            <w:div w:id="313486277">
              <w:marLeft w:val="0"/>
              <w:marRight w:val="0"/>
              <w:marTop w:val="0"/>
              <w:marBottom w:val="0"/>
              <w:divBdr>
                <w:top w:val="none" w:sz="0" w:space="0" w:color="auto"/>
                <w:left w:val="none" w:sz="0" w:space="0" w:color="auto"/>
                <w:bottom w:val="none" w:sz="0" w:space="0" w:color="auto"/>
                <w:right w:val="none" w:sz="0" w:space="0" w:color="auto"/>
              </w:divBdr>
              <w:divsChild>
                <w:div w:id="310406933">
                  <w:marLeft w:val="0"/>
                  <w:marRight w:val="0"/>
                  <w:marTop w:val="0"/>
                  <w:marBottom w:val="0"/>
                  <w:divBdr>
                    <w:top w:val="none" w:sz="0" w:space="0" w:color="auto"/>
                    <w:left w:val="none" w:sz="0" w:space="0" w:color="auto"/>
                    <w:bottom w:val="none" w:sz="0" w:space="0" w:color="auto"/>
                    <w:right w:val="none" w:sz="0" w:space="0" w:color="auto"/>
                  </w:divBdr>
                  <w:divsChild>
                    <w:div w:id="147553533">
                      <w:marLeft w:val="0"/>
                      <w:marRight w:val="0"/>
                      <w:marTop w:val="0"/>
                      <w:marBottom w:val="0"/>
                      <w:divBdr>
                        <w:top w:val="none" w:sz="0" w:space="0" w:color="auto"/>
                        <w:left w:val="none" w:sz="0" w:space="0" w:color="auto"/>
                        <w:bottom w:val="none" w:sz="0" w:space="0" w:color="auto"/>
                        <w:right w:val="none" w:sz="0" w:space="0" w:color="auto"/>
                      </w:divBdr>
                    </w:div>
                    <w:div w:id="2531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5133">
          <w:marLeft w:val="0"/>
          <w:marRight w:val="0"/>
          <w:marTop w:val="0"/>
          <w:marBottom w:val="0"/>
          <w:divBdr>
            <w:top w:val="none" w:sz="0" w:space="0" w:color="auto"/>
            <w:left w:val="none" w:sz="0" w:space="0" w:color="auto"/>
            <w:bottom w:val="none" w:sz="0" w:space="0" w:color="auto"/>
            <w:right w:val="none" w:sz="0" w:space="0" w:color="auto"/>
          </w:divBdr>
        </w:div>
        <w:div w:id="171184878">
          <w:marLeft w:val="0"/>
          <w:marRight w:val="0"/>
          <w:marTop w:val="450"/>
          <w:marBottom w:val="435"/>
          <w:divBdr>
            <w:top w:val="none" w:sz="0" w:space="0" w:color="auto"/>
            <w:left w:val="none" w:sz="0" w:space="0" w:color="auto"/>
            <w:bottom w:val="none" w:sz="0" w:space="0" w:color="auto"/>
            <w:right w:val="none" w:sz="0" w:space="0" w:color="auto"/>
          </w:divBdr>
        </w:div>
        <w:div w:id="171184975">
          <w:marLeft w:val="0"/>
          <w:marRight w:val="0"/>
          <w:marTop w:val="0"/>
          <w:marBottom w:val="0"/>
          <w:divBdr>
            <w:top w:val="none" w:sz="0" w:space="0" w:color="auto"/>
            <w:left w:val="none" w:sz="0" w:space="0" w:color="auto"/>
            <w:bottom w:val="none" w:sz="0" w:space="0" w:color="auto"/>
            <w:right w:val="none" w:sz="0" w:space="0" w:color="auto"/>
          </w:divBdr>
        </w:div>
        <w:div w:id="171185746">
          <w:marLeft w:val="-150"/>
          <w:marRight w:val="-150"/>
          <w:marTop w:val="0"/>
          <w:marBottom w:val="0"/>
          <w:divBdr>
            <w:top w:val="none" w:sz="0" w:space="0" w:color="auto"/>
            <w:left w:val="none" w:sz="0" w:space="0" w:color="auto"/>
            <w:bottom w:val="none" w:sz="0" w:space="0" w:color="auto"/>
            <w:right w:val="none" w:sz="0" w:space="0" w:color="auto"/>
          </w:divBdr>
        </w:div>
        <w:div w:id="171260470">
          <w:marLeft w:val="0"/>
          <w:marRight w:val="0"/>
          <w:marTop w:val="0"/>
          <w:marBottom w:val="0"/>
          <w:divBdr>
            <w:top w:val="none" w:sz="0" w:space="0" w:color="auto"/>
            <w:left w:val="none" w:sz="0" w:space="0" w:color="auto"/>
            <w:bottom w:val="none" w:sz="0" w:space="0" w:color="auto"/>
            <w:right w:val="none" w:sz="0" w:space="0" w:color="auto"/>
          </w:divBdr>
          <w:divsChild>
            <w:div w:id="517473734">
              <w:marLeft w:val="0"/>
              <w:marRight w:val="0"/>
              <w:marTop w:val="0"/>
              <w:marBottom w:val="0"/>
              <w:divBdr>
                <w:top w:val="none" w:sz="0" w:space="0" w:color="auto"/>
                <w:left w:val="none" w:sz="0" w:space="0" w:color="auto"/>
                <w:bottom w:val="none" w:sz="0" w:space="0" w:color="auto"/>
                <w:right w:val="none" w:sz="0" w:space="0" w:color="auto"/>
              </w:divBdr>
            </w:div>
          </w:divsChild>
        </w:div>
        <w:div w:id="171266607">
          <w:marLeft w:val="0"/>
          <w:marRight w:val="0"/>
          <w:marTop w:val="0"/>
          <w:marBottom w:val="0"/>
          <w:divBdr>
            <w:top w:val="none" w:sz="0" w:space="0" w:color="auto"/>
            <w:left w:val="none" w:sz="0" w:space="0" w:color="auto"/>
            <w:bottom w:val="none" w:sz="0" w:space="0" w:color="auto"/>
            <w:right w:val="none" w:sz="0" w:space="0" w:color="auto"/>
          </w:divBdr>
        </w:div>
        <w:div w:id="171334674">
          <w:marLeft w:val="0"/>
          <w:marRight w:val="0"/>
          <w:marTop w:val="0"/>
          <w:marBottom w:val="150"/>
          <w:divBdr>
            <w:top w:val="none" w:sz="0" w:space="0" w:color="auto"/>
            <w:left w:val="none" w:sz="0" w:space="0" w:color="auto"/>
            <w:bottom w:val="none" w:sz="0" w:space="0" w:color="auto"/>
            <w:right w:val="none" w:sz="0" w:space="0" w:color="auto"/>
          </w:divBdr>
        </w:div>
        <w:div w:id="171338741">
          <w:marLeft w:val="0"/>
          <w:marRight w:val="0"/>
          <w:marTop w:val="0"/>
          <w:marBottom w:val="0"/>
          <w:divBdr>
            <w:top w:val="none" w:sz="0" w:space="0" w:color="auto"/>
            <w:left w:val="none" w:sz="0" w:space="0" w:color="auto"/>
            <w:bottom w:val="none" w:sz="0" w:space="0" w:color="auto"/>
            <w:right w:val="none" w:sz="0" w:space="0" w:color="auto"/>
          </w:divBdr>
        </w:div>
        <w:div w:id="171338833">
          <w:marLeft w:val="0"/>
          <w:marRight w:val="188"/>
          <w:marTop w:val="0"/>
          <w:marBottom w:val="0"/>
          <w:divBdr>
            <w:top w:val="none" w:sz="0" w:space="0" w:color="auto"/>
            <w:left w:val="none" w:sz="0" w:space="0" w:color="auto"/>
            <w:bottom w:val="none" w:sz="0" w:space="0" w:color="auto"/>
            <w:right w:val="none" w:sz="0" w:space="0" w:color="auto"/>
          </w:divBdr>
        </w:div>
        <w:div w:id="171343315">
          <w:marLeft w:val="0"/>
          <w:marRight w:val="0"/>
          <w:marTop w:val="0"/>
          <w:marBottom w:val="0"/>
          <w:divBdr>
            <w:top w:val="none" w:sz="0" w:space="0" w:color="auto"/>
            <w:left w:val="none" w:sz="0" w:space="0" w:color="auto"/>
            <w:bottom w:val="none" w:sz="0" w:space="0" w:color="auto"/>
            <w:right w:val="none" w:sz="0" w:space="0" w:color="auto"/>
          </w:divBdr>
        </w:div>
        <w:div w:id="171384632">
          <w:marLeft w:val="750"/>
          <w:marRight w:val="0"/>
          <w:marTop w:val="0"/>
          <w:marBottom w:val="0"/>
          <w:divBdr>
            <w:top w:val="none" w:sz="0" w:space="0" w:color="auto"/>
            <w:left w:val="none" w:sz="0" w:space="0" w:color="auto"/>
            <w:bottom w:val="none" w:sz="0" w:space="0" w:color="auto"/>
            <w:right w:val="none" w:sz="0" w:space="0" w:color="auto"/>
          </w:divBdr>
        </w:div>
        <w:div w:id="171722350">
          <w:marLeft w:val="0"/>
          <w:marRight w:val="0"/>
          <w:marTop w:val="0"/>
          <w:marBottom w:val="0"/>
          <w:divBdr>
            <w:top w:val="none" w:sz="0" w:space="0" w:color="auto"/>
            <w:left w:val="none" w:sz="0" w:space="0" w:color="auto"/>
            <w:bottom w:val="none" w:sz="0" w:space="0" w:color="auto"/>
            <w:right w:val="none" w:sz="0" w:space="0" w:color="auto"/>
          </w:divBdr>
        </w:div>
        <w:div w:id="171724435">
          <w:marLeft w:val="0"/>
          <w:marRight w:val="0"/>
          <w:marTop w:val="0"/>
          <w:marBottom w:val="0"/>
          <w:divBdr>
            <w:top w:val="none" w:sz="0" w:space="0" w:color="auto"/>
            <w:left w:val="none" w:sz="0" w:space="0" w:color="auto"/>
            <w:bottom w:val="none" w:sz="0" w:space="0" w:color="auto"/>
            <w:right w:val="none" w:sz="0" w:space="0" w:color="auto"/>
          </w:divBdr>
        </w:div>
        <w:div w:id="171727037">
          <w:marLeft w:val="0"/>
          <w:marRight w:val="0"/>
          <w:marTop w:val="0"/>
          <w:marBottom w:val="0"/>
          <w:divBdr>
            <w:top w:val="none" w:sz="0" w:space="0" w:color="auto"/>
            <w:left w:val="none" w:sz="0" w:space="0" w:color="auto"/>
            <w:bottom w:val="none" w:sz="0" w:space="0" w:color="auto"/>
            <w:right w:val="none" w:sz="0" w:space="0" w:color="auto"/>
          </w:divBdr>
        </w:div>
        <w:div w:id="171727681">
          <w:marLeft w:val="0"/>
          <w:marRight w:val="0"/>
          <w:marTop w:val="0"/>
          <w:marBottom w:val="240"/>
          <w:divBdr>
            <w:top w:val="none" w:sz="0" w:space="0" w:color="auto"/>
            <w:left w:val="none" w:sz="0" w:space="0" w:color="auto"/>
            <w:bottom w:val="none" w:sz="0" w:space="0" w:color="auto"/>
            <w:right w:val="none" w:sz="0" w:space="0" w:color="auto"/>
          </w:divBdr>
        </w:div>
        <w:div w:id="171728034">
          <w:marLeft w:val="-225"/>
          <w:marRight w:val="-225"/>
          <w:marTop w:val="0"/>
          <w:marBottom w:val="0"/>
          <w:divBdr>
            <w:top w:val="none" w:sz="0" w:space="0" w:color="auto"/>
            <w:left w:val="none" w:sz="0" w:space="0" w:color="auto"/>
            <w:bottom w:val="none" w:sz="0" w:space="0" w:color="auto"/>
            <w:right w:val="none" w:sz="0" w:space="0" w:color="auto"/>
          </w:divBdr>
          <w:divsChild>
            <w:div w:id="74740684">
              <w:marLeft w:val="0"/>
              <w:marRight w:val="0"/>
              <w:marTop w:val="0"/>
              <w:marBottom w:val="0"/>
              <w:divBdr>
                <w:top w:val="none" w:sz="0" w:space="0" w:color="auto"/>
                <w:left w:val="none" w:sz="0" w:space="0" w:color="auto"/>
                <w:bottom w:val="none" w:sz="0" w:space="0" w:color="auto"/>
                <w:right w:val="none" w:sz="0" w:space="0" w:color="auto"/>
              </w:divBdr>
              <w:divsChild>
                <w:div w:id="145325672">
                  <w:marLeft w:val="-225"/>
                  <w:marRight w:val="-225"/>
                  <w:marTop w:val="0"/>
                  <w:marBottom w:val="0"/>
                  <w:divBdr>
                    <w:top w:val="none" w:sz="0" w:space="0" w:color="auto"/>
                    <w:left w:val="none" w:sz="0" w:space="0" w:color="auto"/>
                    <w:bottom w:val="none" w:sz="0" w:space="0" w:color="auto"/>
                    <w:right w:val="none" w:sz="0" w:space="0" w:color="auto"/>
                  </w:divBdr>
                  <w:divsChild>
                    <w:div w:id="4870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2260">
          <w:marLeft w:val="-225"/>
          <w:marRight w:val="-225"/>
          <w:marTop w:val="0"/>
          <w:marBottom w:val="0"/>
          <w:divBdr>
            <w:top w:val="none" w:sz="0" w:space="0" w:color="auto"/>
            <w:left w:val="none" w:sz="0" w:space="0" w:color="auto"/>
            <w:bottom w:val="none" w:sz="0" w:space="0" w:color="auto"/>
            <w:right w:val="none" w:sz="0" w:space="0" w:color="auto"/>
          </w:divBdr>
        </w:div>
        <w:div w:id="171797910">
          <w:marLeft w:val="0"/>
          <w:marRight w:val="0"/>
          <w:marTop w:val="0"/>
          <w:marBottom w:val="0"/>
          <w:divBdr>
            <w:top w:val="none" w:sz="0" w:space="0" w:color="auto"/>
            <w:left w:val="none" w:sz="0" w:space="0" w:color="auto"/>
            <w:bottom w:val="none" w:sz="0" w:space="0" w:color="auto"/>
            <w:right w:val="none" w:sz="0" w:space="0" w:color="auto"/>
          </w:divBdr>
          <w:divsChild>
            <w:div w:id="282351128">
              <w:marLeft w:val="0"/>
              <w:marRight w:val="0"/>
              <w:marTop w:val="0"/>
              <w:marBottom w:val="0"/>
              <w:divBdr>
                <w:top w:val="none" w:sz="0" w:space="0" w:color="auto"/>
                <w:left w:val="none" w:sz="0" w:space="0" w:color="auto"/>
                <w:bottom w:val="none" w:sz="0" w:space="0" w:color="auto"/>
                <w:right w:val="none" w:sz="0" w:space="0" w:color="auto"/>
              </w:divBdr>
            </w:div>
          </w:divsChild>
        </w:div>
        <w:div w:id="171800159">
          <w:marLeft w:val="0"/>
          <w:marRight w:val="0"/>
          <w:marTop w:val="0"/>
          <w:marBottom w:val="0"/>
          <w:divBdr>
            <w:top w:val="none" w:sz="0" w:space="0" w:color="auto"/>
            <w:left w:val="none" w:sz="0" w:space="0" w:color="auto"/>
            <w:bottom w:val="none" w:sz="0" w:space="0" w:color="auto"/>
            <w:right w:val="none" w:sz="0" w:space="0" w:color="auto"/>
          </w:divBdr>
        </w:div>
        <w:div w:id="171800360">
          <w:marLeft w:val="0"/>
          <w:marRight w:val="0"/>
          <w:marTop w:val="0"/>
          <w:marBottom w:val="0"/>
          <w:divBdr>
            <w:top w:val="none" w:sz="0" w:space="0" w:color="auto"/>
            <w:left w:val="none" w:sz="0" w:space="0" w:color="auto"/>
            <w:bottom w:val="none" w:sz="0" w:space="0" w:color="auto"/>
            <w:right w:val="none" w:sz="0" w:space="0" w:color="auto"/>
          </w:divBdr>
        </w:div>
        <w:div w:id="171840269">
          <w:marLeft w:val="0"/>
          <w:marRight w:val="0"/>
          <w:marTop w:val="0"/>
          <w:marBottom w:val="0"/>
          <w:divBdr>
            <w:top w:val="none" w:sz="0" w:space="0" w:color="auto"/>
            <w:left w:val="none" w:sz="0" w:space="0" w:color="auto"/>
            <w:bottom w:val="none" w:sz="0" w:space="0" w:color="auto"/>
            <w:right w:val="none" w:sz="0" w:space="0" w:color="auto"/>
          </w:divBdr>
        </w:div>
        <w:div w:id="171845298">
          <w:marLeft w:val="0"/>
          <w:marRight w:val="0"/>
          <w:marTop w:val="0"/>
          <w:marBottom w:val="240"/>
          <w:divBdr>
            <w:top w:val="none" w:sz="0" w:space="0" w:color="auto"/>
            <w:left w:val="none" w:sz="0" w:space="0" w:color="auto"/>
            <w:bottom w:val="none" w:sz="0" w:space="0" w:color="auto"/>
            <w:right w:val="none" w:sz="0" w:space="0" w:color="auto"/>
          </w:divBdr>
        </w:div>
        <w:div w:id="171913701">
          <w:marLeft w:val="0"/>
          <w:marRight w:val="0"/>
          <w:marTop w:val="0"/>
          <w:marBottom w:val="0"/>
          <w:divBdr>
            <w:top w:val="none" w:sz="0" w:space="0" w:color="auto"/>
            <w:left w:val="none" w:sz="0" w:space="0" w:color="auto"/>
            <w:bottom w:val="none" w:sz="0" w:space="0" w:color="auto"/>
            <w:right w:val="none" w:sz="0" w:space="0" w:color="auto"/>
          </w:divBdr>
        </w:div>
        <w:div w:id="171913925">
          <w:marLeft w:val="0"/>
          <w:marRight w:val="0"/>
          <w:marTop w:val="0"/>
          <w:marBottom w:val="240"/>
          <w:divBdr>
            <w:top w:val="none" w:sz="0" w:space="0" w:color="auto"/>
            <w:left w:val="none" w:sz="0" w:space="0" w:color="auto"/>
            <w:bottom w:val="none" w:sz="0" w:space="0" w:color="auto"/>
            <w:right w:val="none" w:sz="0" w:space="0" w:color="auto"/>
          </w:divBdr>
        </w:div>
        <w:div w:id="171920424">
          <w:marLeft w:val="0"/>
          <w:marRight w:val="0"/>
          <w:marTop w:val="0"/>
          <w:marBottom w:val="360"/>
          <w:divBdr>
            <w:top w:val="none" w:sz="0" w:space="0" w:color="auto"/>
            <w:left w:val="none" w:sz="0" w:space="0" w:color="auto"/>
            <w:bottom w:val="none" w:sz="0" w:space="0" w:color="auto"/>
            <w:right w:val="none" w:sz="0" w:space="0" w:color="auto"/>
          </w:divBdr>
        </w:div>
        <w:div w:id="171921296">
          <w:marLeft w:val="0"/>
          <w:marRight w:val="0"/>
          <w:marTop w:val="0"/>
          <w:marBottom w:val="0"/>
          <w:divBdr>
            <w:top w:val="none" w:sz="0" w:space="0" w:color="auto"/>
            <w:left w:val="none" w:sz="0" w:space="0" w:color="auto"/>
            <w:bottom w:val="none" w:sz="0" w:space="0" w:color="auto"/>
            <w:right w:val="none" w:sz="0" w:space="0" w:color="auto"/>
          </w:divBdr>
          <w:divsChild>
            <w:div w:id="636108097">
              <w:marLeft w:val="0"/>
              <w:marRight w:val="0"/>
              <w:marTop w:val="0"/>
              <w:marBottom w:val="0"/>
              <w:divBdr>
                <w:top w:val="none" w:sz="0" w:space="0" w:color="auto"/>
                <w:left w:val="none" w:sz="0" w:space="0" w:color="auto"/>
                <w:bottom w:val="none" w:sz="0" w:space="0" w:color="auto"/>
                <w:right w:val="none" w:sz="0" w:space="0" w:color="auto"/>
              </w:divBdr>
            </w:div>
          </w:divsChild>
        </w:div>
        <w:div w:id="171990595">
          <w:marLeft w:val="0"/>
          <w:marRight w:val="0"/>
          <w:marTop w:val="0"/>
          <w:marBottom w:val="0"/>
          <w:divBdr>
            <w:top w:val="single" w:sz="2" w:space="0" w:color="E0E0E0"/>
            <w:left w:val="single" w:sz="2" w:space="0" w:color="E0E0E0"/>
            <w:bottom w:val="single" w:sz="2" w:space="0" w:color="E0E0E0"/>
            <w:right w:val="single" w:sz="2" w:space="0" w:color="E0E0E0"/>
          </w:divBdr>
        </w:div>
        <w:div w:id="171998199">
          <w:marLeft w:val="0"/>
          <w:marRight w:val="0"/>
          <w:marTop w:val="0"/>
          <w:marBottom w:val="0"/>
          <w:divBdr>
            <w:top w:val="none" w:sz="0" w:space="0" w:color="auto"/>
            <w:left w:val="none" w:sz="0" w:space="0" w:color="auto"/>
            <w:bottom w:val="none" w:sz="0" w:space="0" w:color="auto"/>
            <w:right w:val="none" w:sz="0" w:space="0" w:color="auto"/>
          </w:divBdr>
        </w:div>
        <w:div w:id="172032479">
          <w:blockQuote w:val="1"/>
          <w:marLeft w:val="0"/>
          <w:marRight w:val="0"/>
          <w:marTop w:val="301"/>
          <w:marBottom w:val="301"/>
          <w:divBdr>
            <w:top w:val="none" w:sz="0" w:space="0" w:color="auto"/>
            <w:left w:val="single" w:sz="24" w:space="15" w:color="E67E22"/>
            <w:bottom w:val="none" w:sz="0" w:space="0" w:color="auto"/>
            <w:right w:val="none" w:sz="0" w:space="0" w:color="auto"/>
          </w:divBdr>
        </w:div>
        <w:div w:id="172113996">
          <w:marLeft w:val="0"/>
          <w:marRight w:val="0"/>
          <w:marTop w:val="0"/>
          <w:marBottom w:val="0"/>
          <w:divBdr>
            <w:top w:val="none" w:sz="0" w:space="0" w:color="auto"/>
            <w:left w:val="none" w:sz="0" w:space="0" w:color="auto"/>
            <w:bottom w:val="none" w:sz="0" w:space="0" w:color="auto"/>
            <w:right w:val="none" w:sz="0" w:space="0" w:color="auto"/>
          </w:divBdr>
        </w:div>
        <w:div w:id="172115068">
          <w:marLeft w:val="0"/>
          <w:marRight w:val="0"/>
          <w:marTop w:val="0"/>
          <w:marBottom w:val="0"/>
          <w:divBdr>
            <w:top w:val="none" w:sz="0" w:space="0" w:color="auto"/>
            <w:left w:val="none" w:sz="0" w:space="0" w:color="auto"/>
            <w:bottom w:val="none" w:sz="0" w:space="0" w:color="auto"/>
            <w:right w:val="none" w:sz="0" w:space="0" w:color="auto"/>
          </w:divBdr>
        </w:div>
        <w:div w:id="172115489">
          <w:marLeft w:val="0"/>
          <w:marRight w:val="0"/>
          <w:marTop w:val="0"/>
          <w:marBottom w:val="250"/>
          <w:divBdr>
            <w:top w:val="none" w:sz="0" w:space="0" w:color="auto"/>
            <w:left w:val="none" w:sz="0" w:space="0" w:color="auto"/>
            <w:bottom w:val="none" w:sz="0" w:space="0" w:color="auto"/>
            <w:right w:val="none" w:sz="0" w:space="0" w:color="auto"/>
          </w:divBdr>
          <w:divsChild>
            <w:div w:id="491071091">
              <w:marLeft w:val="0"/>
              <w:marRight w:val="0"/>
              <w:marTop w:val="0"/>
              <w:marBottom w:val="0"/>
              <w:divBdr>
                <w:top w:val="none" w:sz="0" w:space="0" w:color="auto"/>
                <w:left w:val="none" w:sz="0" w:space="0" w:color="auto"/>
                <w:bottom w:val="none" w:sz="0" w:space="0" w:color="auto"/>
                <w:right w:val="none" w:sz="0" w:space="0" w:color="auto"/>
              </w:divBdr>
            </w:div>
          </w:divsChild>
        </w:div>
        <w:div w:id="172190008">
          <w:marLeft w:val="1463"/>
          <w:marRight w:val="0"/>
          <w:marTop w:val="0"/>
          <w:marBottom w:val="0"/>
          <w:divBdr>
            <w:top w:val="none" w:sz="0" w:space="0" w:color="auto"/>
            <w:left w:val="none" w:sz="0" w:space="0" w:color="auto"/>
            <w:bottom w:val="none" w:sz="0" w:space="0" w:color="auto"/>
            <w:right w:val="none" w:sz="0" w:space="0" w:color="auto"/>
          </w:divBdr>
        </w:div>
        <w:div w:id="172229906">
          <w:marLeft w:val="0"/>
          <w:marRight w:val="0"/>
          <w:marTop w:val="0"/>
          <w:marBottom w:val="0"/>
          <w:divBdr>
            <w:top w:val="none" w:sz="0" w:space="0" w:color="auto"/>
            <w:left w:val="none" w:sz="0" w:space="0" w:color="auto"/>
            <w:bottom w:val="none" w:sz="0" w:space="0" w:color="auto"/>
            <w:right w:val="none" w:sz="0" w:space="0" w:color="auto"/>
          </w:divBdr>
        </w:div>
        <w:div w:id="172232969">
          <w:marLeft w:val="0"/>
          <w:marRight w:val="0"/>
          <w:marTop w:val="0"/>
          <w:marBottom w:val="0"/>
          <w:divBdr>
            <w:top w:val="none" w:sz="0" w:space="0" w:color="auto"/>
            <w:left w:val="none" w:sz="0" w:space="0" w:color="auto"/>
            <w:bottom w:val="none" w:sz="0" w:space="0" w:color="auto"/>
            <w:right w:val="none" w:sz="0" w:space="0" w:color="auto"/>
          </w:divBdr>
        </w:div>
        <w:div w:id="172301406">
          <w:marLeft w:val="0"/>
          <w:marRight w:val="0"/>
          <w:marTop w:val="0"/>
          <w:marBottom w:val="0"/>
          <w:divBdr>
            <w:top w:val="none" w:sz="0" w:space="0" w:color="auto"/>
            <w:left w:val="none" w:sz="0" w:space="0" w:color="auto"/>
            <w:bottom w:val="none" w:sz="0" w:space="0" w:color="auto"/>
            <w:right w:val="none" w:sz="0" w:space="0" w:color="auto"/>
          </w:divBdr>
        </w:div>
        <w:div w:id="172303302">
          <w:marLeft w:val="0"/>
          <w:marRight w:val="0"/>
          <w:marTop w:val="0"/>
          <w:marBottom w:val="0"/>
          <w:divBdr>
            <w:top w:val="none" w:sz="0" w:space="0" w:color="auto"/>
            <w:left w:val="none" w:sz="0" w:space="0" w:color="auto"/>
            <w:bottom w:val="none" w:sz="0" w:space="0" w:color="auto"/>
            <w:right w:val="none" w:sz="0" w:space="0" w:color="auto"/>
          </w:divBdr>
        </w:div>
        <w:div w:id="172456298">
          <w:marLeft w:val="0"/>
          <w:marRight w:val="0"/>
          <w:marTop w:val="0"/>
          <w:marBottom w:val="0"/>
          <w:divBdr>
            <w:top w:val="none" w:sz="0" w:space="0" w:color="auto"/>
            <w:left w:val="none" w:sz="0" w:space="0" w:color="auto"/>
            <w:bottom w:val="none" w:sz="0" w:space="0" w:color="auto"/>
            <w:right w:val="none" w:sz="0" w:space="0" w:color="auto"/>
          </w:divBdr>
        </w:div>
        <w:div w:id="172692998">
          <w:blockQuote w:val="1"/>
          <w:marLeft w:val="0"/>
          <w:marRight w:val="0"/>
          <w:marTop w:val="300"/>
          <w:marBottom w:val="315"/>
          <w:divBdr>
            <w:top w:val="none" w:sz="0" w:space="0" w:color="auto"/>
            <w:left w:val="single" w:sz="36" w:space="15" w:color="C4E0A6"/>
            <w:bottom w:val="none" w:sz="0" w:space="0" w:color="auto"/>
            <w:right w:val="none" w:sz="0" w:space="0" w:color="auto"/>
          </w:divBdr>
        </w:div>
        <w:div w:id="172767252">
          <w:marLeft w:val="0"/>
          <w:marRight w:val="0"/>
          <w:marTop w:val="0"/>
          <w:marBottom w:val="0"/>
          <w:divBdr>
            <w:top w:val="single" w:sz="2" w:space="0" w:color="E0E0E0"/>
            <w:left w:val="single" w:sz="2" w:space="0" w:color="E0E0E0"/>
            <w:bottom w:val="single" w:sz="2" w:space="0" w:color="E0E0E0"/>
            <w:right w:val="single" w:sz="2" w:space="0" w:color="E0E0E0"/>
          </w:divBdr>
        </w:div>
        <w:div w:id="172769891">
          <w:marLeft w:val="0"/>
          <w:marRight w:val="0"/>
          <w:marTop w:val="0"/>
          <w:marBottom w:val="0"/>
          <w:divBdr>
            <w:top w:val="none" w:sz="0" w:space="0" w:color="auto"/>
            <w:left w:val="none" w:sz="0" w:space="0" w:color="auto"/>
            <w:bottom w:val="none" w:sz="0" w:space="0" w:color="auto"/>
            <w:right w:val="none" w:sz="0" w:space="0" w:color="auto"/>
          </w:divBdr>
        </w:div>
        <w:div w:id="172846099">
          <w:marLeft w:val="-125"/>
          <w:marRight w:val="-125"/>
          <w:marTop w:val="0"/>
          <w:marBottom w:val="0"/>
          <w:divBdr>
            <w:top w:val="none" w:sz="0" w:space="0" w:color="auto"/>
            <w:left w:val="none" w:sz="0" w:space="0" w:color="auto"/>
            <w:bottom w:val="none" w:sz="0" w:space="0" w:color="auto"/>
            <w:right w:val="none" w:sz="0" w:space="0" w:color="auto"/>
          </w:divBdr>
        </w:div>
        <w:div w:id="173039579">
          <w:marLeft w:val="0"/>
          <w:marRight w:val="0"/>
          <w:marTop w:val="0"/>
          <w:marBottom w:val="0"/>
          <w:divBdr>
            <w:top w:val="none" w:sz="0" w:space="0" w:color="auto"/>
            <w:left w:val="none" w:sz="0" w:space="0" w:color="auto"/>
            <w:bottom w:val="none" w:sz="0" w:space="0" w:color="auto"/>
            <w:right w:val="none" w:sz="0" w:space="0" w:color="auto"/>
          </w:divBdr>
        </w:div>
        <w:div w:id="173111704">
          <w:marLeft w:val="0"/>
          <w:marRight w:val="0"/>
          <w:marTop w:val="0"/>
          <w:marBottom w:val="0"/>
          <w:divBdr>
            <w:top w:val="single" w:sz="2" w:space="0" w:color="E0E0E0"/>
            <w:left w:val="single" w:sz="2" w:space="0" w:color="E0E0E0"/>
            <w:bottom w:val="single" w:sz="2" w:space="0" w:color="E0E0E0"/>
            <w:right w:val="single" w:sz="2" w:space="0" w:color="E0E0E0"/>
          </w:divBdr>
        </w:div>
        <w:div w:id="173156438">
          <w:marLeft w:val="0"/>
          <w:marRight w:val="0"/>
          <w:marTop w:val="0"/>
          <w:marBottom w:val="0"/>
          <w:divBdr>
            <w:top w:val="single" w:sz="2" w:space="0" w:color="E0E0E0"/>
            <w:left w:val="single" w:sz="2" w:space="0" w:color="E0E0E0"/>
            <w:bottom w:val="single" w:sz="2" w:space="0" w:color="E0E0E0"/>
            <w:right w:val="single" w:sz="2" w:space="0" w:color="E0E0E0"/>
          </w:divBdr>
          <w:divsChild>
            <w:div w:id="382291857">
              <w:marLeft w:val="0"/>
              <w:marRight w:val="0"/>
              <w:marTop w:val="0"/>
              <w:marBottom w:val="0"/>
              <w:divBdr>
                <w:top w:val="single" w:sz="2" w:space="0" w:color="E0E0E0"/>
                <w:left w:val="single" w:sz="2" w:space="0" w:color="E0E0E0"/>
                <w:bottom w:val="single" w:sz="2" w:space="0" w:color="E0E0E0"/>
                <w:right w:val="single" w:sz="2" w:space="0" w:color="E0E0E0"/>
              </w:divBdr>
              <w:divsChild>
                <w:div w:id="7653475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3303153">
          <w:marLeft w:val="0"/>
          <w:marRight w:val="0"/>
          <w:marTop w:val="0"/>
          <w:marBottom w:val="225"/>
          <w:divBdr>
            <w:top w:val="none" w:sz="0" w:space="0" w:color="auto"/>
            <w:left w:val="none" w:sz="0" w:space="0" w:color="auto"/>
            <w:bottom w:val="none" w:sz="0" w:space="0" w:color="auto"/>
            <w:right w:val="none" w:sz="0" w:space="0" w:color="auto"/>
          </w:divBdr>
          <w:divsChild>
            <w:div w:id="738593903">
              <w:marLeft w:val="0"/>
              <w:marRight w:val="0"/>
              <w:marTop w:val="0"/>
              <w:marBottom w:val="225"/>
              <w:divBdr>
                <w:top w:val="none" w:sz="0" w:space="0" w:color="auto"/>
                <w:left w:val="none" w:sz="0" w:space="0" w:color="auto"/>
                <w:bottom w:val="none" w:sz="0" w:space="0" w:color="auto"/>
                <w:right w:val="none" w:sz="0" w:space="0" w:color="auto"/>
              </w:divBdr>
            </w:div>
          </w:divsChild>
        </w:div>
        <w:div w:id="173343083">
          <w:marLeft w:val="0"/>
          <w:marRight w:val="0"/>
          <w:marTop w:val="0"/>
          <w:marBottom w:val="0"/>
          <w:divBdr>
            <w:top w:val="none" w:sz="0" w:space="0" w:color="auto"/>
            <w:left w:val="none" w:sz="0" w:space="0" w:color="auto"/>
            <w:bottom w:val="none" w:sz="0" w:space="0" w:color="auto"/>
            <w:right w:val="none" w:sz="0" w:space="0" w:color="auto"/>
          </w:divBdr>
        </w:div>
        <w:div w:id="173351651">
          <w:marLeft w:val="-225"/>
          <w:marRight w:val="-225"/>
          <w:marTop w:val="0"/>
          <w:marBottom w:val="0"/>
          <w:divBdr>
            <w:top w:val="none" w:sz="0" w:space="0" w:color="auto"/>
            <w:left w:val="none" w:sz="0" w:space="0" w:color="auto"/>
            <w:bottom w:val="none" w:sz="0" w:space="0" w:color="auto"/>
            <w:right w:val="none" w:sz="0" w:space="0" w:color="auto"/>
          </w:divBdr>
        </w:div>
        <w:div w:id="173375018">
          <w:marLeft w:val="0"/>
          <w:marRight w:val="0"/>
          <w:marTop w:val="0"/>
          <w:marBottom w:val="0"/>
          <w:divBdr>
            <w:top w:val="none" w:sz="0" w:space="0" w:color="auto"/>
            <w:left w:val="none" w:sz="0" w:space="0" w:color="auto"/>
            <w:bottom w:val="single" w:sz="6" w:space="0" w:color="E1E1E1"/>
            <w:right w:val="none" w:sz="0" w:space="0" w:color="auto"/>
          </w:divBdr>
        </w:div>
        <w:div w:id="173418338">
          <w:marLeft w:val="0"/>
          <w:marRight w:val="0"/>
          <w:marTop w:val="0"/>
          <w:marBottom w:val="0"/>
          <w:divBdr>
            <w:top w:val="none" w:sz="0" w:space="0" w:color="auto"/>
            <w:left w:val="none" w:sz="0" w:space="0" w:color="auto"/>
            <w:bottom w:val="none" w:sz="0" w:space="0" w:color="auto"/>
            <w:right w:val="none" w:sz="0" w:space="0" w:color="auto"/>
          </w:divBdr>
        </w:div>
        <w:div w:id="173418879">
          <w:marLeft w:val="0"/>
          <w:marRight w:val="0"/>
          <w:marTop w:val="0"/>
          <w:marBottom w:val="240"/>
          <w:divBdr>
            <w:top w:val="none" w:sz="0" w:space="0" w:color="auto"/>
            <w:left w:val="none" w:sz="0" w:space="0" w:color="auto"/>
            <w:bottom w:val="none" w:sz="0" w:space="0" w:color="auto"/>
            <w:right w:val="none" w:sz="0" w:space="0" w:color="auto"/>
          </w:divBdr>
        </w:div>
        <w:div w:id="173424426">
          <w:marLeft w:val="0"/>
          <w:marRight w:val="0"/>
          <w:marTop w:val="0"/>
          <w:marBottom w:val="0"/>
          <w:divBdr>
            <w:top w:val="none" w:sz="0" w:space="0" w:color="auto"/>
            <w:left w:val="none" w:sz="0" w:space="0" w:color="auto"/>
            <w:bottom w:val="none" w:sz="0" w:space="0" w:color="auto"/>
            <w:right w:val="none" w:sz="0" w:space="0" w:color="auto"/>
          </w:divBdr>
        </w:div>
        <w:div w:id="173494367">
          <w:marLeft w:val="0"/>
          <w:marRight w:val="0"/>
          <w:marTop w:val="0"/>
          <w:marBottom w:val="0"/>
          <w:divBdr>
            <w:top w:val="none" w:sz="0" w:space="0" w:color="auto"/>
            <w:left w:val="none" w:sz="0" w:space="0" w:color="auto"/>
            <w:bottom w:val="none" w:sz="0" w:space="0" w:color="auto"/>
            <w:right w:val="none" w:sz="0" w:space="0" w:color="auto"/>
          </w:divBdr>
        </w:div>
        <w:div w:id="173690324">
          <w:marLeft w:val="-125"/>
          <w:marRight w:val="-125"/>
          <w:marTop w:val="0"/>
          <w:marBottom w:val="376"/>
          <w:divBdr>
            <w:top w:val="none" w:sz="0" w:space="0" w:color="auto"/>
            <w:left w:val="none" w:sz="0" w:space="0" w:color="auto"/>
            <w:bottom w:val="none" w:sz="0" w:space="0" w:color="auto"/>
            <w:right w:val="none" w:sz="0" w:space="0" w:color="auto"/>
          </w:divBdr>
        </w:div>
        <w:div w:id="173761784">
          <w:blockQuote w:val="1"/>
          <w:marLeft w:val="0"/>
          <w:marRight w:val="0"/>
          <w:marTop w:val="250"/>
          <w:marBottom w:val="263"/>
          <w:divBdr>
            <w:top w:val="none" w:sz="0" w:space="0" w:color="auto"/>
            <w:left w:val="single" w:sz="24" w:space="13" w:color="C4E0A6"/>
            <w:bottom w:val="none" w:sz="0" w:space="0" w:color="auto"/>
            <w:right w:val="none" w:sz="0" w:space="0" w:color="auto"/>
          </w:divBdr>
        </w:div>
        <w:div w:id="173763181">
          <w:marLeft w:val="0"/>
          <w:marRight w:val="0"/>
          <w:marTop w:val="0"/>
          <w:marBottom w:val="0"/>
          <w:divBdr>
            <w:top w:val="none" w:sz="0" w:space="0" w:color="auto"/>
            <w:left w:val="none" w:sz="0" w:space="0" w:color="auto"/>
            <w:bottom w:val="none" w:sz="0" w:space="0" w:color="auto"/>
            <w:right w:val="none" w:sz="0" w:space="0" w:color="auto"/>
          </w:divBdr>
        </w:div>
        <w:div w:id="173763369">
          <w:marLeft w:val="0"/>
          <w:marRight w:val="0"/>
          <w:marTop w:val="0"/>
          <w:marBottom w:val="0"/>
          <w:divBdr>
            <w:top w:val="none" w:sz="0" w:space="0" w:color="auto"/>
            <w:left w:val="none" w:sz="0" w:space="0" w:color="auto"/>
            <w:bottom w:val="none" w:sz="0" w:space="0" w:color="auto"/>
            <w:right w:val="none" w:sz="0" w:space="0" w:color="auto"/>
          </w:divBdr>
          <w:divsChild>
            <w:div w:id="94054973">
              <w:marLeft w:val="-225"/>
              <w:marRight w:val="-225"/>
              <w:marTop w:val="0"/>
              <w:marBottom w:val="0"/>
              <w:divBdr>
                <w:top w:val="none" w:sz="0" w:space="0" w:color="auto"/>
                <w:left w:val="none" w:sz="0" w:space="0" w:color="auto"/>
                <w:bottom w:val="none" w:sz="0" w:space="0" w:color="auto"/>
                <w:right w:val="none" w:sz="0" w:space="0" w:color="auto"/>
              </w:divBdr>
            </w:div>
          </w:divsChild>
        </w:div>
        <w:div w:id="173813259">
          <w:marLeft w:val="0"/>
          <w:marRight w:val="0"/>
          <w:marTop w:val="0"/>
          <w:marBottom w:val="0"/>
          <w:divBdr>
            <w:top w:val="single" w:sz="2" w:space="0" w:color="E0E0E0"/>
            <w:left w:val="single" w:sz="2" w:space="0" w:color="E0E0E0"/>
            <w:bottom w:val="single" w:sz="2" w:space="0" w:color="E0E0E0"/>
            <w:right w:val="single" w:sz="2" w:space="0" w:color="E0E0E0"/>
          </w:divBdr>
          <w:divsChild>
            <w:div w:id="174225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879484">
          <w:marLeft w:val="0"/>
          <w:marRight w:val="0"/>
          <w:marTop w:val="0"/>
          <w:marBottom w:val="125"/>
          <w:divBdr>
            <w:top w:val="none" w:sz="0" w:space="0" w:color="auto"/>
            <w:left w:val="none" w:sz="0" w:space="0" w:color="auto"/>
            <w:bottom w:val="none" w:sz="0" w:space="0" w:color="auto"/>
            <w:right w:val="none" w:sz="0" w:space="0" w:color="auto"/>
          </w:divBdr>
        </w:div>
        <w:div w:id="173880873">
          <w:marLeft w:val="0"/>
          <w:marRight w:val="0"/>
          <w:marTop w:val="0"/>
          <w:marBottom w:val="0"/>
          <w:divBdr>
            <w:top w:val="none" w:sz="0" w:space="0" w:color="auto"/>
            <w:left w:val="none" w:sz="0" w:space="0" w:color="auto"/>
            <w:bottom w:val="none" w:sz="0" w:space="0" w:color="auto"/>
            <w:right w:val="none" w:sz="0" w:space="0" w:color="auto"/>
          </w:divBdr>
          <w:divsChild>
            <w:div w:id="433601260">
              <w:marLeft w:val="-150"/>
              <w:marRight w:val="-150"/>
              <w:marTop w:val="0"/>
              <w:marBottom w:val="0"/>
              <w:divBdr>
                <w:top w:val="none" w:sz="0" w:space="0" w:color="auto"/>
                <w:left w:val="none" w:sz="0" w:space="0" w:color="auto"/>
                <w:bottom w:val="none" w:sz="0" w:space="0" w:color="auto"/>
                <w:right w:val="none" w:sz="0" w:space="0" w:color="auto"/>
              </w:divBdr>
              <w:divsChild>
                <w:div w:id="2066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671">
          <w:marLeft w:val="0"/>
          <w:marRight w:val="0"/>
          <w:marTop w:val="0"/>
          <w:marBottom w:val="0"/>
          <w:divBdr>
            <w:top w:val="none" w:sz="0" w:space="0" w:color="auto"/>
            <w:left w:val="none" w:sz="0" w:space="0" w:color="auto"/>
            <w:bottom w:val="none" w:sz="0" w:space="0" w:color="auto"/>
            <w:right w:val="none" w:sz="0" w:space="0" w:color="auto"/>
          </w:divBdr>
          <w:divsChild>
            <w:div w:id="461387950">
              <w:marLeft w:val="-188"/>
              <w:marRight w:val="-188"/>
              <w:marTop w:val="0"/>
              <w:marBottom w:val="0"/>
              <w:divBdr>
                <w:top w:val="none" w:sz="0" w:space="0" w:color="auto"/>
                <w:left w:val="none" w:sz="0" w:space="0" w:color="auto"/>
                <w:bottom w:val="none" w:sz="0" w:space="0" w:color="auto"/>
                <w:right w:val="none" w:sz="0" w:space="0" w:color="auto"/>
              </w:divBdr>
            </w:div>
          </w:divsChild>
        </w:div>
        <w:div w:id="173998531">
          <w:marLeft w:val="0"/>
          <w:marRight w:val="0"/>
          <w:marTop w:val="0"/>
          <w:marBottom w:val="0"/>
          <w:divBdr>
            <w:top w:val="none" w:sz="0" w:space="0" w:color="auto"/>
            <w:left w:val="none" w:sz="0" w:space="0" w:color="auto"/>
            <w:bottom w:val="none" w:sz="0" w:space="0" w:color="auto"/>
            <w:right w:val="none" w:sz="0" w:space="0" w:color="auto"/>
          </w:divBdr>
        </w:div>
        <w:div w:id="174001243">
          <w:marLeft w:val="0"/>
          <w:marRight w:val="0"/>
          <w:marTop w:val="0"/>
          <w:marBottom w:val="0"/>
          <w:divBdr>
            <w:top w:val="none" w:sz="0" w:space="0" w:color="auto"/>
            <w:left w:val="none" w:sz="0" w:space="0" w:color="auto"/>
            <w:bottom w:val="none" w:sz="0" w:space="0" w:color="auto"/>
            <w:right w:val="none" w:sz="0" w:space="0" w:color="auto"/>
          </w:divBdr>
        </w:div>
        <w:div w:id="174007026">
          <w:marLeft w:val="-225"/>
          <w:marRight w:val="-225"/>
          <w:marTop w:val="0"/>
          <w:marBottom w:val="0"/>
          <w:divBdr>
            <w:top w:val="none" w:sz="0" w:space="0" w:color="auto"/>
            <w:left w:val="none" w:sz="0" w:space="0" w:color="auto"/>
            <w:bottom w:val="none" w:sz="0" w:space="0" w:color="auto"/>
            <w:right w:val="none" w:sz="0" w:space="0" w:color="auto"/>
          </w:divBdr>
          <w:divsChild>
            <w:div w:id="119803455">
              <w:marLeft w:val="0"/>
              <w:marRight w:val="0"/>
              <w:marTop w:val="0"/>
              <w:marBottom w:val="0"/>
              <w:divBdr>
                <w:top w:val="none" w:sz="0" w:space="0" w:color="auto"/>
                <w:left w:val="none" w:sz="0" w:space="0" w:color="auto"/>
                <w:bottom w:val="none" w:sz="0" w:space="0" w:color="auto"/>
                <w:right w:val="none" w:sz="0" w:space="0" w:color="auto"/>
              </w:divBdr>
              <w:divsChild>
                <w:div w:id="93863570">
                  <w:marLeft w:val="0"/>
                  <w:marRight w:val="0"/>
                  <w:marTop w:val="0"/>
                  <w:marBottom w:val="0"/>
                  <w:divBdr>
                    <w:top w:val="none" w:sz="0" w:space="0" w:color="auto"/>
                    <w:left w:val="none" w:sz="0" w:space="0" w:color="auto"/>
                    <w:bottom w:val="none" w:sz="0" w:space="0" w:color="auto"/>
                    <w:right w:val="none" w:sz="0" w:space="0" w:color="auto"/>
                  </w:divBdr>
                  <w:divsChild>
                    <w:div w:id="4392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0006">
          <w:marLeft w:val="0"/>
          <w:marRight w:val="0"/>
          <w:marTop w:val="0"/>
          <w:marBottom w:val="0"/>
          <w:divBdr>
            <w:top w:val="none" w:sz="0" w:space="0" w:color="auto"/>
            <w:left w:val="none" w:sz="0" w:space="0" w:color="auto"/>
            <w:bottom w:val="none" w:sz="0" w:space="0" w:color="auto"/>
            <w:right w:val="none" w:sz="0" w:space="0" w:color="auto"/>
          </w:divBdr>
        </w:div>
        <w:div w:id="174081557">
          <w:marLeft w:val="0"/>
          <w:marRight w:val="0"/>
          <w:marTop w:val="0"/>
          <w:marBottom w:val="150"/>
          <w:divBdr>
            <w:top w:val="none" w:sz="0" w:space="0" w:color="auto"/>
            <w:left w:val="none" w:sz="0" w:space="0" w:color="auto"/>
            <w:bottom w:val="none" w:sz="0" w:space="0" w:color="auto"/>
            <w:right w:val="none" w:sz="0" w:space="0" w:color="auto"/>
          </w:divBdr>
        </w:div>
        <w:div w:id="174195757">
          <w:marLeft w:val="0"/>
          <w:marRight w:val="0"/>
          <w:marTop w:val="0"/>
          <w:marBottom w:val="125"/>
          <w:divBdr>
            <w:top w:val="none" w:sz="0" w:space="0" w:color="auto"/>
            <w:left w:val="none" w:sz="0" w:space="0" w:color="auto"/>
            <w:bottom w:val="none" w:sz="0" w:space="0" w:color="auto"/>
            <w:right w:val="none" w:sz="0" w:space="0" w:color="auto"/>
          </w:divBdr>
        </w:div>
        <w:div w:id="174196032">
          <w:marLeft w:val="0"/>
          <w:marRight w:val="0"/>
          <w:marTop w:val="0"/>
          <w:marBottom w:val="0"/>
          <w:divBdr>
            <w:top w:val="none" w:sz="0" w:space="0" w:color="auto"/>
            <w:left w:val="none" w:sz="0" w:space="0" w:color="auto"/>
            <w:bottom w:val="none" w:sz="0" w:space="0" w:color="auto"/>
            <w:right w:val="none" w:sz="0" w:space="0" w:color="auto"/>
          </w:divBdr>
        </w:div>
        <w:div w:id="174225929">
          <w:marLeft w:val="-125"/>
          <w:marRight w:val="-125"/>
          <w:marTop w:val="0"/>
          <w:marBottom w:val="376"/>
          <w:divBdr>
            <w:top w:val="none" w:sz="0" w:space="0" w:color="auto"/>
            <w:left w:val="none" w:sz="0" w:space="0" w:color="auto"/>
            <w:bottom w:val="none" w:sz="0" w:space="0" w:color="auto"/>
            <w:right w:val="none" w:sz="0" w:space="0" w:color="auto"/>
          </w:divBdr>
        </w:div>
        <w:div w:id="174347881">
          <w:marLeft w:val="0"/>
          <w:marRight w:val="0"/>
          <w:marTop w:val="0"/>
          <w:marBottom w:val="240"/>
          <w:divBdr>
            <w:top w:val="none" w:sz="0" w:space="0" w:color="auto"/>
            <w:left w:val="none" w:sz="0" w:space="0" w:color="auto"/>
            <w:bottom w:val="none" w:sz="0" w:space="0" w:color="auto"/>
            <w:right w:val="none" w:sz="0" w:space="0" w:color="auto"/>
          </w:divBdr>
        </w:div>
        <w:div w:id="174392023">
          <w:marLeft w:val="-225"/>
          <w:marRight w:val="-225"/>
          <w:marTop w:val="0"/>
          <w:marBottom w:val="0"/>
          <w:divBdr>
            <w:top w:val="none" w:sz="0" w:space="0" w:color="auto"/>
            <w:left w:val="none" w:sz="0" w:space="0" w:color="auto"/>
            <w:bottom w:val="none" w:sz="0" w:space="0" w:color="auto"/>
            <w:right w:val="none" w:sz="0" w:space="0" w:color="auto"/>
          </w:divBdr>
        </w:div>
        <w:div w:id="174418516">
          <w:marLeft w:val="0"/>
          <w:marRight w:val="0"/>
          <w:marTop w:val="0"/>
          <w:marBottom w:val="0"/>
          <w:divBdr>
            <w:top w:val="none" w:sz="0" w:space="0" w:color="auto"/>
            <w:left w:val="none" w:sz="0" w:space="0" w:color="auto"/>
            <w:bottom w:val="none" w:sz="0" w:space="0" w:color="auto"/>
            <w:right w:val="none" w:sz="0" w:space="0" w:color="auto"/>
          </w:divBdr>
          <w:divsChild>
            <w:div w:id="354964466">
              <w:marLeft w:val="-150"/>
              <w:marRight w:val="-150"/>
              <w:marTop w:val="0"/>
              <w:marBottom w:val="0"/>
              <w:divBdr>
                <w:top w:val="none" w:sz="0" w:space="0" w:color="auto"/>
                <w:left w:val="none" w:sz="0" w:space="0" w:color="auto"/>
                <w:bottom w:val="none" w:sz="0" w:space="0" w:color="auto"/>
                <w:right w:val="none" w:sz="0" w:space="0" w:color="auto"/>
              </w:divBdr>
              <w:divsChild>
                <w:div w:id="545918348">
                  <w:marLeft w:val="0"/>
                  <w:marRight w:val="0"/>
                  <w:marTop w:val="0"/>
                  <w:marBottom w:val="0"/>
                  <w:divBdr>
                    <w:top w:val="none" w:sz="0" w:space="0" w:color="auto"/>
                    <w:left w:val="none" w:sz="0" w:space="0" w:color="auto"/>
                    <w:bottom w:val="none" w:sz="0" w:space="0" w:color="auto"/>
                    <w:right w:val="none" w:sz="0" w:space="0" w:color="auto"/>
                  </w:divBdr>
                </w:div>
                <w:div w:id="5691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9331">
          <w:marLeft w:val="0"/>
          <w:marRight w:val="0"/>
          <w:marTop w:val="0"/>
          <w:marBottom w:val="0"/>
          <w:divBdr>
            <w:top w:val="none" w:sz="0" w:space="0" w:color="auto"/>
            <w:left w:val="none" w:sz="0" w:space="0" w:color="auto"/>
            <w:bottom w:val="none" w:sz="0" w:space="0" w:color="auto"/>
            <w:right w:val="none" w:sz="0" w:space="0" w:color="auto"/>
          </w:divBdr>
          <w:divsChild>
            <w:div w:id="567500173">
              <w:marLeft w:val="0"/>
              <w:marRight w:val="0"/>
              <w:marTop w:val="0"/>
              <w:marBottom w:val="0"/>
              <w:divBdr>
                <w:top w:val="none" w:sz="0" w:space="0" w:color="auto"/>
                <w:left w:val="none" w:sz="0" w:space="0" w:color="auto"/>
                <w:bottom w:val="none" w:sz="0" w:space="0" w:color="auto"/>
                <w:right w:val="none" w:sz="0" w:space="0" w:color="auto"/>
              </w:divBdr>
            </w:div>
          </w:divsChild>
        </w:div>
        <w:div w:id="174420012">
          <w:marLeft w:val="-188"/>
          <w:marRight w:val="-188"/>
          <w:marTop w:val="0"/>
          <w:marBottom w:val="0"/>
          <w:divBdr>
            <w:top w:val="none" w:sz="0" w:space="0" w:color="auto"/>
            <w:left w:val="none" w:sz="0" w:space="0" w:color="auto"/>
            <w:bottom w:val="none" w:sz="0" w:space="0" w:color="auto"/>
            <w:right w:val="none" w:sz="0" w:space="0" w:color="auto"/>
          </w:divBdr>
          <w:divsChild>
            <w:div w:id="383455724">
              <w:marLeft w:val="1221"/>
              <w:marRight w:val="0"/>
              <w:marTop w:val="0"/>
              <w:marBottom w:val="0"/>
              <w:divBdr>
                <w:top w:val="none" w:sz="0" w:space="0" w:color="auto"/>
                <w:left w:val="none" w:sz="0" w:space="0" w:color="auto"/>
                <w:bottom w:val="none" w:sz="0" w:space="0" w:color="auto"/>
                <w:right w:val="none" w:sz="0" w:space="0" w:color="auto"/>
              </w:divBdr>
            </w:div>
          </w:divsChild>
        </w:div>
        <w:div w:id="174421897">
          <w:marLeft w:val="0"/>
          <w:marRight w:val="0"/>
          <w:marTop w:val="0"/>
          <w:marBottom w:val="0"/>
          <w:divBdr>
            <w:top w:val="single" w:sz="2" w:space="0" w:color="E0E0E0"/>
            <w:left w:val="single" w:sz="2" w:space="0" w:color="E0E0E0"/>
            <w:bottom w:val="single" w:sz="2" w:space="0" w:color="E0E0E0"/>
            <w:right w:val="single" w:sz="2" w:space="0" w:color="E0E0E0"/>
          </w:divBdr>
        </w:div>
        <w:div w:id="174538256">
          <w:marLeft w:val="0"/>
          <w:marRight w:val="0"/>
          <w:marTop w:val="0"/>
          <w:marBottom w:val="0"/>
          <w:divBdr>
            <w:top w:val="none" w:sz="0" w:space="0" w:color="auto"/>
            <w:left w:val="none" w:sz="0" w:space="0" w:color="auto"/>
            <w:bottom w:val="none" w:sz="0" w:space="0" w:color="auto"/>
            <w:right w:val="none" w:sz="0" w:space="0" w:color="auto"/>
          </w:divBdr>
        </w:div>
        <w:div w:id="174611719">
          <w:marLeft w:val="-225"/>
          <w:marRight w:val="-225"/>
          <w:marTop w:val="0"/>
          <w:marBottom w:val="0"/>
          <w:divBdr>
            <w:top w:val="none" w:sz="0" w:space="0" w:color="auto"/>
            <w:left w:val="none" w:sz="0" w:space="0" w:color="auto"/>
            <w:bottom w:val="none" w:sz="0" w:space="0" w:color="auto"/>
            <w:right w:val="none" w:sz="0" w:space="0" w:color="auto"/>
          </w:divBdr>
        </w:div>
        <w:div w:id="174655667">
          <w:marLeft w:val="0"/>
          <w:marRight w:val="0"/>
          <w:marTop w:val="0"/>
          <w:marBottom w:val="150"/>
          <w:divBdr>
            <w:top w:val="none" w:sz="0" w:space="0" w:color="auto"/>
            <w:left w:val="none" w:sz="0" w:space="0" w:color="auto"/>
            <w:bottom w:val="none" w:sz="0" w:space="0" w:color="auto"/>
            <w:right w:val="none" w:sz="0" w:space="0" w:color="auto"/>
          </w:divBdr>
        </w:div>
        <w:div w:id="174729259">
          <w:marLeft w:val="0"/>
          <w:marRight w:val="225"/>
          <w:marTop w:val="0"/>
          <w:marBottom w:val="0"/>
          <w:divBdr>
            <w:top w:val="none" w:sz="0" w:space="0" w:color="auto"/>
            <w:left w:val="none" w:sz="0" w:space="0" w:color="auto"/>
            <w:bottom w:val="none" w:sz="0" w:space="0" w:color="auto"/>
            <w:right w:val="none" w:sz="0" w:space="0" w:color="auto"/>
          </w:divBdr>
        </w:div>
        <w:div w:id="174736876">
          <w:marLeft w:val="0"/>
          <w:marRight w:val="0"/>
          <w:marTop w:val="0"/>
          <w:marBottom w:val="150"/>
          <w:divBdr>
            <w:top w:val="none" w:sz="0" w:space="0" w:color="auto"/>
            <w:left w:val="none" w:sz="0" w:space="0" w:color="auto"/>
            <w:bottom w:val="none" w:sz="0" w:space="0" w:color="auto"/>
            <w:right w:val="none" w:sz="0" w:space="0" w:color="auto"/>
          </w:divBdr>
        </w:div>
        <w:div w:id="174803464">
          <w:marLeft w:val="626"/>
          <w:marRight w:val="1252"/>
          <w:marTop w:val="0"/>
          <w:marBottom w:val="0"/>
          <w:divBdr>
            <w:top w:val="none" w:sz="0" w:space="0" w:color="auto"/>
            <w:left w:val="none" w:sz="0" w:space="0" w:color="auto"/>
            <w:bottom w:val="none" w:sz="0" w:space="0" w:color="auto"/>
            <w:right w:val="none" w:sz="0" w:space="0" w:color="auto"/>
          </w:divBdr>
        </w:div>
        <w:div w:id="174803851">
          <w:marLeft w:val="0"/>
          <w:marRight w:val="0"/>
          <w:marTop w:val="0"/>
          <w:marBottom w:val="240"/>
          <w:divBdr>
            <w:top w:val="none" w:sz="0" w:space="0" w:color="auto"/>
            <w:left w:val="none" w:sz="0" w:space="0" w:color="auto"/>
            <w:bottom w:val="none" w:sz="0" w:space="0" w:color="auto"/>
            <w:right w:val="none" w:sz="0" w:space="0" w:color="auto"/>
          </w:divBdr>
        </w:div>
        <w:div w:id="174925183">
          <w:marLeft w:val="-188"/>
          <w:marRight w:val="-188"/>
          <w:marTop w:val="0"/>
          <w:marBottom w:val="0"/>
          <w:divBdr>
            <w:top w:val="none" w:sz="0" w:space="0" w:color="auto"/>
            <w:left w:val="none" w:sz="0" w:space="0" w:color="auto"/>
            <w:bottom w:val="none" w:sz="0" w:space="0" w:color="auto"/>
            <w:right w:val="none" w:sz="0" w:space="0" w:color="auto"/>
          </w:divBdr>
          <w:divsChild>
            <w:div w:id="28068342">
              <w:marLeft w:val="1221"/>
              <w:marRight w:val="0"/>
              <w:marTop w:val="0"/>
              <w:marBottom w:val="0"/>
              <w:divBdr>
                <w:top w:val="none" w:sz="0" w:space="0" w:color="auto"/>
                <w:left w:val="none" w:sz="0" w:space="0" w:color="auto"/>
                <w:bottom w:val="none" w:sz="0" w:space="0" w:color="auto"/>
                <w:right w:val="none" w:sz="0" w:space="0" w:color="auto"/>
              </w:divBdr>
              <w:divsChild>
                <w:div w:id="397440141">
                  <w:marLeft w:val="0"/>
                  <w:marRight w:val="0"/>
                  <w:marTop w:val="0"/>
                  <w:marBottom w:val="0"/>
                  <w:divBdr>
                    <w:top w:val="none" w:sz="0" w:space="0" w:color="auto"/>
                    <w:left w:val="none" w:sz="0" w:space="0" w:color="auto"/>
                    <w:bottom w:val="none" w:sz="0" w:space="0" w:color="auto"/>
                    <w:right w:val="none" w:sz="0" w:space="0" w:color="auto"/>
                  </w:divBdr>
                </w:div>
              </w:divsChild>
            </w:div>
            <w:div w:id="151455718">
              <w:marLeft w:val="0"/>
              <w:marRight w:val="0"/>
              <w:marTop w:val="0"/>
              <w:marBottom w:val="0"/>
              <w:divBdr>
                <w:top w:val="none" w:sz="0" w:space="0" w:color="auto"/>
                <w:left w:val="none" w:sz="0" w:space="0" w:color="auto"/>
                <w:bottom w:val="none" w:sz="0" w:space="0" w:color="auto"/>
                <w:right w:val="none" w:sz="0" w:space="0" w:color="auto"/>
              </w:divBdr>
            </w:div>
          </w:divsChild>
        </w:div>
        <w:div w:id="174929429">
          <w:marLeft w:val="0"/>
          <w:marRight w:val="0"/>
          <w:marTop w:val="0"/>
          <w:marBottom w:val="75"/>
          <w:divBdr>
            <w:top w:val="none" w:sz="0" w:space="0" w:color="auto"/>
            <w:left w:val="none" w:sz="0" w:space="0" w:color="auto"/>
            <w:bottom w:val="none" w:sz="0" w:space="0" w:color="auto"/>
            <w:right w:val="none" w:sz="0" w:space="0" w:color="auto"/>
          </w:divBdr>
        </w:div>
        <w:div w:id="174930134">
          <w:marLeft w:val="0"/>
          <w:marRight w:val="0"/>
          <w:marTop w:val="0"/>
          <w:marBottom w:val="0"/>
          <w:divBdr>
            <w:top w:val="none" w:sz="0" w:space="0" w:color="auto"/>
            <w:left w:val="none" w:sz="0" w:space="0" w:color="auto"/>
            <w:bottom w:val="none" w:sz="0" w:space="0" w:color="auto"/>
            <w:right w:val="none" w:sz="0" w:space="0" w:color="auto"/>
          </w:divBdr>
        </w:div>
        <w:div w:id="174997001">
          <w:marLeft w:val="-150"/>
          <w:marRight w:val="-150"/>
          <w:marTop w:val="0"/>
          <w:marBottom w:val="0"/>
          <w:divBdr>
            <w:top w:val="none" w:sz="0" w:space="0" w:color="auto"/>
            <w:left w:val="none" w:sz="0" w:space="0" w:color="auto"/>
            <w:bottom w:val="none" w:sz="0" w:space="0" w:color="auto"/>
            <w:right w:val="none" w:sz="0" w:space="0" w:color="auto"/>
          </w:divBdr>
        </w:div>
        <w:div w:id="175003799">
          <w:marLeft w:val="0"/>
          <w:marRight w:val="0"/>
          <w:marTop w:val="0"/>
          <w:marBottom w:val="0"/>
          <w:divBdr>
            <w:top w:val="none" w:sz="0" w:space="6" w:color="DDDDDD"/>
            <w:left w:val="none" w:sz="0" w:space="9" w:color="DDDDDD"/>
            <w:bottom w:val="single" w:sz="4" w:space="6" w:color="DDDDDD"/>
            <w:right w:val="none" w:sz="0" w:space="9" w:color="DDDDDD"/>
          </w:divBdr>
        </w:div>
        <w:div w:id="175046729">
          <w:marLeft w:val="0"/>
          <w:marRight w:val="0"/>
          <w:marTop w:val="0"/>
          <w:marBottom w:val="300"/>
          <w:divBdr>
            <w:top w:val="none" w:sz="0" w:space="0" w:color="auto"/>
            <w:left w:val="none" w:sz="0" w:space="0" w:color="auto"/>
            <w:bottom w:val="single" w:sz="6" w:space="5" w:color="000000"/>
            <w:right w:val="none" w:sz="0" w:space="0" w:color="auto"/>
          </w:divBdr>
        </w:div>
        <w:div w:id="175078463">
          <w:marLeft w:val="0"/>
          <w:marRight w:val="0"/>
          <w:marTop w:val="0"/>
          <w:marBottom w:val="150"/>
          <w:divBdr>
            <w:top w:val="none" w:sz="0" w:space="0" w:color="auto"/>
            <w:left w:val="none" w:sz="0" w:space="0" w:color="auto"/>
            <w:bottom w:val="none" w:sz="0" w:space="0" w:color="auto"/>
            <w:right w:val="none" w:sz="0" w:space="0" w:color="auto"/>
          </w:divBdr>
        </w:div>
        <w:div w:id="175115890">
          <w:marLeft w:val="0"/>
          <w:marRight w:val="0"/>
          <w:marTop w:val="0"/>
          <w:marBottom w:val="0"/>
          <w:divBdr>
            <w:top w:val="none" w:sz="0" w:space="0" w:color="auto"/>
            <w:left w:val="none" w:sz="0" w:space="0" w:color="auto"/>
            <w:bottom w:val="none" w:sz="0" w:space="0" w:color="auto"/>
            <w:right w:val="none" w:sz="0" w:space="0" w:color="auto"/>
          </w:divBdr>
        </w:div>
        <w:div w:id="175116259">
          <w:marLeft w:val="-225"/>
          <w:marRight w:val="-225"/>
          <w:marTop w:val="0"/>
          <w:marBottom w:val="0"/>
          <w:divBdr>
            <w:top w:val="none" w:sz="0" w:space="0" w:color="auto"/>
            <w:left w:val="none" w:sz="0" w:space="0" w:color="auto"/>
            <w:bottom w:val="none" w:sz="0" w:space="0" w:color="auto"/>
            <w:right w:val="none" w:sz="0" w:space="0" w:color="auto"/>
          </w:divBdr>
        </w:div>
        <w:div w:id="175119124">
          <w:marLeft w:val="-300"/>
          <w:marRight w:val="-300"/>
          <w:marTop w:val="0"/>
          <w:marBottom w:val="450"/>
          <w:divBdr>
            <w:top w:val="none" w:sz="0" w:space="0" w:color="auto"/>
            <w:left w:val="none" w:sz="0" w:space="0" w:color="auto"/>
            <w:bottom w:val="none" w:sz="0" w:space="0" w:color="auto"/>
            <w:right w:val="none" w:sz="0" w:space="0" w:color="auto"/>
          </w:divBdr>
          <w:divsChild>
            <w:div w:id="584147375">
              <w:marLeft w:val="0"/>
              <w:marRight w:val="0"/>
              <w:marTop w:val="0"/>
              <w:marBottom w:val="0"/>
              <w:divBdr>
                <w:top w:val="none" w:sz="0" w:space="0" w:color="auto"/>
                <w:left w:val="none" w:sz="0" w:space="0" w:color="auto"/>
                <w:bottom w:val="none" w:sz="0" w:space="0" w:color="auto"/>
                <w:right w:val="none" w:sz="0" w:space="0" w:color="auto"/>
              </w:divBdr>
              <w:divsChild>
                <w:div w:id="202521738">
                  <w:marLeft w:val="0"/>
                  <w:marRight w:val="1950"/>
                  <w:marTop w:val="0"/>
                  <w:marBottom w:val="0"/>
                  <w:divBdr>
                    <w:top w:val="none" w:sz="0" w:space="0" w:color="auto"/>
                    <w:left w:val="none" w:sz="0" w:space="0" w:color="auto"/>
                    <w:bottom w:val="none" w:sz="0" w:space="0" w:color="auto"/>
                    <w:right w:val="none" w:sz="0" w:space="0" w:color="auto"/>
                  </w:divBdr>
                  <w:divsChild>
                    <w:div w:id="343900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5191340">
          <w:marLeft w:val="0"/>
          <w:marRight w:val="0"/>
          <w:marTop w:val="0"/>
          <w:marBottom w:val="150"/>
          <w:divBdr>
            <w:top w:val="none" w:sz="0" w:space="0" w:color="auto"/>
            <w:left w:val="none" w:sz="0" w:space="0" w:color="auto"/>
            <w:bottom w:val="none" w:sz="0" w:space="0" w:color="auto"/>
            <w:right w:val="none" w:sz="0" w:space="0" w:color="auto"/>
          </w:divBdr>
        </w:div>
        <w:div w:id="175265397">
          <w:marLeft w:val="0"/>
          <w:marRight w:val="0"/>
          <w:marTop w:val="0"/>
          <w:marBottom w:val="0"/>
          <w:divBdr>
            <w:top w:val="none" w:sz="0" w:space="0" w:color="auto"/>
            <w:left w:val="none" w:sz="0" w:space="0" w:color="auto"/>
            <w:bottom w:val="none" w:sz="0" w:space="0" w:color="auto"/>
            <w:right w:val="none" w:sz="0" w:space="0" w:color="auto"/>
          </w:divBdr>
        </w:div>
        <w:div w:id="175273578">
          <w:marLeft w:val="0"/>
          <w:marRight w:val="0"/>
          <w:marTop w:val="0"/>
          <w:marBottom w:val="75"/>
          <w:divBdr>
            <w:top w:val="none" w:sz="0" w:space="0" w:color="auto"/>
            <w:left w:val="none" w:sz="0" w:space="0" w:color="auto"/>
            <w:bottom w:val="none" w:sz="0" w:space="0" w:color="auto"/>
            <w:right w:val="none" w:sz="0" w:space="0" w:color="auto"/>
          </w:divBdr>
        </w:div>
        <w:div w:id="175309080">
          <w:marLeft w:val="-225"/>
          <w:marRight w:val="-225"/>
          <w:marTop w:val="0"/>
          <w:marBottom w:val="0"/>
          <w:divBdr>
            <w:top w:val="none" w:sz="0" w:space="0" w:color="auto"/>
            <w:left w:val="none" w:sz="0" w:space="0" w:color="auto"/>
            <w:bottom w:val="none" w:sz="0" w:space="0" w:color="auto"/>
            <w:right w:val="none" w:sz="0" w:space="0" w:color="auto"/>
          </w:divBdr>
          <w:divsChild>
            <w:div w:id="121659652">
              <w:marLeft w:val="0"/>
              <w:marRight w:val="0"/>
              <w:marTop w:val="0"/>
              <w:marBottom w:val="0"/>
              <w:divBdr>
                <w:top w:val="none" w:sz="0" w:space="0" w:color="auto"/>
                <w:left w:val="none" w:sz="0" w:space="0" w:color="auto"/>
                <w:bottom w:val="none" w:sz="0" w:space="0" w:color="auto"/>
                <w:right w:val="none" w:sz="0" w:space="0" w:color="auto"/>
              </w:divBdr>
            </w:div>
          </w:divsChild>
        </w:div>
        <w:div w:id="175311024">
          <w:marLeft w:val="0"/>
          <w:marRight w:val="0"/>
          <w:marTop w:val="0"/>
          <w:marBottom w:val="0"/>
          <w:divBdr>
            <w:top w:val="none" w:sz="0" w:space="0" w:color="auto"/>
            <w:left w:val="none" w:sz="0" w:space="0" w:color="auto"/>
            <w:bottom w:val="none" w:sz="0" w:space="0" w:color="auto"/>
            <w:right w:val="none" w:sz="0" w:space="0" w:color="auto"/>
          </w:divBdr>
        </w:div>
        <w:div w:id="175312586">
          <w:marLeft w:val="0"/>
          <w:marRight w:val="0"/>
          <w:marTop w:val="0"/>
          <w:marBottom w:val="225"/>
          <w:divBdr>
            <w:top w:val="none" w:sz="0" w:space="0" w:color="auto"/>
            <w:left w:val="none" w:sz="0" w:space="0" w:color="auto"/>
            <w:bottom w:val="none" w:sz="0" w:space="0" w:color="auto"/>
            <w:right w:val="none" w:sz="0" w:space="0" w:color="auto"/>
          </w:divBdr>
        </w:div>
        <w:div w:id="175383313">
          <w:marLeft w:val="0"/>
          <w:marRight w:val="450"/>
          <w:marTop w:val="0"/>
          <w:marBottom w:val="150"/>
          <w:divBdr>
            <w:top w:val="none" w:sz="0" w:space="0" w:color="auto"/>
            <w:left w:val="none" w:sz="0" w:space="0" w:color="auto"/>
            <w:bottom w:val="none" w:sz="0" w:space="0" w:color="auto"/>
            <w:right w:val="none" w:sz="0" w:space="0" w:color="auto"/>
          </w:divBdr>
        </w:div>
        <w:div w:id="175464621">
          <w:marLeft w:val="0"/>
          <w:marRight w:val="0"/>
          <w:marTop w:val="0"/>
          <w:marBottom w:val="0"/>
          <w:divBdr>
            <w:top w:val="none" w:sz="0" w:space="0" w:color="auto"/>
            <w:left w:val="none" w:sz="0" w:space="0" w:color="auto"/>
            <w:bottom w:val="none" w:sz="0" w:space="0" w:color="auto"/>
            <w:right w:val="none" w:sz="0" w:space="0" w:color="auto"/>
          </w:divBdr>
        </w:div>
        <w:div w:id="175577789">
          <w:marLeft w:val="0"/>
          <w:marRight w:val="0"/>
          <w:marTop w:val="0"/>
          <w:marBottom w:val="0"/>
          <w:divBdr>
            <w:top w:val="none" w:sz="0" w:space="0" w:color="auto"/>
            <w:left w:val="none" w:sz="0" w:space="0" w:color="auto"/>
            <w:bottom w:val="none" w:sz="0" w:space="0" w:color="auto"/>
            <w:right w:val="none" w:sz="0" w:space="0" w:color="auto"/>
          </w:divBdr>
        </w:div>
        <w:div w:id="175584696">
          <w:marLeft w:val="0"/>
          <w:marRight w:val="0"/>
          <w:marTop w:val="0"/>
          <w:marBottom w:val="120"/>
          <w:divBdr>
            <w:top w:val="none" w:sz="0" w:space="0" w:color="auto"/>
            <w:left w:val="none" w:sz="0" w:space="0" w:color="auto"/>
            <w:bottom w:val="none" w:sz="0" w:space="0" w:color="auto"/>
            <w:right w:val="none" w:sz="0" w:space="0" w:color="auto"/>
          </w:divBdr>
        </w:div>
        <w:div w:id="175659616">
          <w:marLeft w:val="0"/>
          <w:marRight w:val="0"/>
          <w:marTop w:val="0"/>
          <w:marBottom w:val="0"/>
          <w:divBdr>
            <w:top w:val="none" w:sz="0" w:space="0" w:color="auto"/>
            <w:left w:val="none" w:sz="0" w:space="0" w:color="auto"/>
            <w:bottom w:val="none" w:sz="0" w:space="0" w:color="auto"/>
            <w:right w:val="none" w:sz="0" w:space="0" w:color="auto"/>
          </w:divBdr>
        </w:div>
        <w:div w:id="175703886">
          <w:marLeft w:val="-225"/>
          <w:marRight w:val="-225"/>
          <w:marTop w:val="0"/>
          <w:marBottom w:val="0"/>
          <w:divBdr>
            <w:top w:val="none" w:sz="0" w:space="0" w:color="auto"/>
            <w:left w:val="none" w:sz="0" w:space="0" w:color="auto"/>
            <w:bottom w:val="none" w:sz="0" w:space="0" w:color="auto"/>
            <w:right w:val="none" w:sz="0" w:space="0" w:color="auto"/>
          </w:divBdr>
        </w:div>
        <w:div w:id="175727400">
          <w:marLeft w:val="0"/>
          <w:marRight w:val="330"/>
          <w:marTop w:val="0"/>
          <w:marBottom w:val="300"/>
          <w:divBdr>
            <w:top w:val="single" w:sz="6" w:space="0" w:color="999999"/>
            <w:left w:val="single" w:sz="6" w:space="0" w:color="999999"/>
            <w:bottom w:val="single" w:sz="6" w:space="0" w:color="999999"/>
            <w:right w:val="single" w:sz="6" w:space="0" w:color="999999"/>
          </w:divBdr>
          <w:divsChild>
            <w:div w:id="383261667">
              <w:marLeft w:val="0"/>
              <w:marRight w:val="0"/>
              <w:marTop w:val="0"/>
              <w:marBottom w:val="0"/>
              <w:divBdr>
                <w:top w:val="single" w:sz="6" w:space="0" w:color="999999"/>
                <w:left w:val="single" w:sz="6" w:space="0" w:color="999999"/>
                <w:bottom w:val="single" w:sz="6" w:space="0" w:color="999999"/>
                <w:right w:val="single" w:sz="6" w:space="0" w:color="999999"/>
              </w:divBdr>
            </w:div>
            <w:div w:id="5577403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5778936">
          <w:marLeft w:val="0"/>
          <w:marRight w:val="0"/>
          <w:marTop w:val="0"/>
          <w:marBottom w:val="0"/>
          <w:divBdr>
            <w:top w:val="none" w:sz="0" w:space="0" w:color="auto"/>
            <w:left w:val="none" w:sz="0" w:space="0" w:color="auto"/>
            <w:bottom w:val="none" w:sz="0" w:space="0" w:color="auto"/>
            <w:right w:val="none" w:sz="0" w:space="0" w:color="auto"/>
          </w:divBdr>
          <w:divsChild>
            <w:div w:id="509024201">
              <w:marLeft w:val="0"/>
              <w:marRight w:val="0"/>
              <w:marTop w:val="100"/>
              <w:marBottom w:val="100"/>
              <w:divBdr>
                <w:top w:val="none" w:sz="0" w:space="0" w:color="auto"/>
                <w:left w:val="none" w:sz="0" w:space="0" w:color="auto"/>
                <w:bottom w:val="none" w:sz="0" w:space="0" w:color="auto"/>
                <w:right w:val="none" w:sz="0" w:space="0" w:color="auto"/>
              </w:divBdr>
              <w:divsChild>
                <w:div w:id="98382148">
                  <w:marLeft w:val="0"/>
                  <w:marRight w:val="0"/>
                  <w:marTop w:val="100"/>
                  <w:marBottom w:val="100"/>
                  <w:divBdr>
                    <w:top w:val="none" w:sz="0" w:space="0" w:color="auto"/>
                    <w:left w:val="none" w:sz="0" w:space="0" w:color="auto"/>
                    <w:bottom w:val="none" w:sz="0" w:space="0" w:color="auto"/>
                    <w:right w:val="none" w:sz="0" w:space="0" w:color="auto"/>
                  </w:divBdr>
                  <w:divsChild>
                    <w:div w:id="608198860">
                      <w:marLeft w:val="0"/>
                      <w:marRight w:val="0"/>
                      <w:marTop w:val="0"/>
                      <w:marBottom w:val="0"/>
                      <w:divBdr>
                        <w:top w:val="none" w:sz="0" w:space="0" w:color="auto"/>
                        <w:left w:val="none" w:sz="0" w:space="0" w:color="auto"/>
                        <w:bottom w:val="none" w:sz="0" w:space="0" w:color="auto"/>
                        <w:right w:val="none" w:sz="0" w:space="0" w:color="auto"/>
                      </w:divBdr>
                    </w:div>
                  </w:divsChild>
                </w:div>
                <w:div w:id="443578139">
                  <w:marLeft w:val="0"/>
                  <w:marRight w:val="0"/>
                  <w:marTop w:val="100"/>
                  <w:marBottom w:val="100"/>
                  <w:divBdr>
                    <w:top w:val="none" w:sz="0" w:space="0" w:color="auto"/>
                    <w:left w:val="none" w:sz="0" w:space="0" w:color="auto"/>
                    <w:bottom w:val="none" w:sz="0" w:space="0" w:color="auto"/>
                    <w:right w:val="none" w:sz="0" w:space="0" w:color="auto"/>
                  </w:divBdr>
                  <w:divsChild>
                    <w:div w:id="1502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5838">
          <w:marLeft w:val="0"/>
          <w:marRight w:val="0"/>
          <w:marTop w:val="0"/>
          <w:marBottom w:val="0"/>
          <w:divBdr>
            <w:top w:val="none" w:sz="0" w:space="0" w:color="auto"/>
            <w:left w:val="none" w:sz="0" w:space="0" w:color="auto"/>
            <w:bottom w:val="none" w:sz="0" w:space="0" w:color="auto"/>
            <w:right w:val="none" w:sz="0" w:space="0" w:color="auto"/>
          </w:divBdr>
          <w:divsChild>
            <w:div w:id="736367974">
              <w:marLeft w:val="0"/>
              <w:marRight w:val="0"/>
              <w:marTop w:val="0"/>
              <w:marBottom w:val="75"/>
              <w:divBdr>
                <w:top w:val="none" w:sz="0" w:space="0" w:color="auto"/>
                <w:left w:val="none" w:sz="0" w:space="0" w:color="auto"/>
                <w:bottom w:val="none" w:sz="0" w:space="0" w:color="auto"/>
                <w:right w:val="none" w:sz="0" w:space="0" w:color="auto"/>
              </w:divBdr>
            </w:div>
          </w:divsChild>
        </w:div>
        <w:div w:id="175852953">
          <w:marLeft w:val="0"/>
          <w:marRight w:val="0"/>
          <w:marTop w:val="0"/>
          <w:marBottom w:val="0"/>
          <w:divBdr>
            <w:top w:val="none" w:sz="0" w:space="0" w:color="auto"/>
            <w:left w:val="none" w:sz="0" w:space="0" w:color="auto"/>
            <w:bottom w:val="none" w:sz="0" w:space="0" w:color="auto"/>
            <w:right w:val="none" w:sz="0" w:space="0" w:color="auto"/>
          </w:divBdr>
        </w:div>
        <w:div w:id="175920887">
          <w:marLeft w:val="0"/>
          <w:marRight w:val="0"/>
          <w:marTop w:val="0"/>
          <w:marBottom w:val="125"/>
          <w:divBdr>
            <w:top w:val="none" w:sz="0" w:space="0" w:color="auto"/>
            <w:left w:val="none" w:sz="0" w:space="0" w:color="auto"/>
            <w:bottom w:val="none" w:sz="0" w:space="0" w:color="auto"/>
            <w:right w:val="none" w:sz="0" w:space="0" w:color="auto"/>
          </w:divBdr>
        </w:div>
        <w:div w:id="175923196">
          <w:marLeft w:val="0"/>
          <w:marRight w:val="0"/>
          <w:marTop w:val="0"/>
          <w:marBottom w:val="0"/>
          <w:divBdr>
            <w:top w:val="none" w:sz="0" w:space="0" w:color="auto"/>
            <w:left w:val="none" w:sz="0" w:space="0" w:color="auto"/>
            <w:bottom w:val="none" w:sz="0" w:space="0" w:color="auto"/>
            <w:right w:val="none" w:sz="0" w:space="0" w:color="auto"/>
          </w:divBdr>
        </w:div>
        <w:div w:id="175927757">
          <w:marLeft w:val="0"/>
          <w:marRight w:val="0"/>
          <w:marTop w:val="0"/>
          <w:marBottom w:val="150"/>
          <w:divBdr>
            <w:top w:val="none" w:sz="0" w:space="0" w:color="auto"/>
            <w:left w:val="none" w:sz="0" w:space="0" w:color="auto"/>
            <w:bottom w:val="none" w:sz="0" w:space="0" w:color="auto"/>
            <w:right w:val="none" w:sz="0" w:space="0" w:color="auto"/>
          </w:divBdr>
        </w:div>
        <w:div w:id="175929541">
          <w:marLeft w:val="-225"/>
          <w:marRight w:val="-225"/>
          <w:marTop w:val="0"/>
          <w:marBottom w:val="0"/>
          <w:divBdr>
            <w:top w:val="none" w:sz="0" w:space="0" w:color="auto"/>
            <w:left w:val="none" w:sz="0" w:space="0" w:color="auto"/>
            <w:bottom w:val="none" w:sz="0" w:space="0" w:color="auto"/>
            <w:right w:val="none" w:sz="0" w:space="0" w:color="auto"/>
          </w:divBdr>
          <w:divsChild>
            <w:div w:id="9570038">
              <w:marLeft w:val="0"/>
              <w:marRight w:val="0"/>
              <w:marTop w:val="0"/>
              <w:marBottom w:val="0"/>
              <w:divBdr>
                <w:top w:val="none" w:sz="0" w:space="0" w:color="auto"/>
                <w:left w:val="none" w:sz="0" w:space="0" w:color="auto"/>
                <w:bottom w:val="none" w:sz="0" w:space="0" w:color="auto"/>
                <w:right w:val="none" w:sz="0" w:space="0" w:color="auto"/>
              </w:divBdr>
            </w:div>
          </w:divsChild>
        </w:div>
        <w:div w:id="175968343">
          <w:marLeft w:val="0"/>
          <w:marRight w:val="0"/>
          <w:marTop w:val="0"/>
          <w:marBottom w:val="0"/>
          <w:divBdr>
            <w:top w:val="single" w:sz="2" w:space="0" w:color="E0E0E0"/>
            <w:left w:val="single" w:sz="2" w:space="0" w:color="E0E0E0"/>
            <w:bottom w:val="single" w:sz="2" w:space="0" w:color="E0E0E0"/>
            <w:right w:val="single" w:sz="2" w:space="0" w:color="E0E0E0"/>
          </w:divBdr>
        </w:div>
        <w:div w:id="175968786">
          <w:marLeft w:val="0"/>
          <w:marRight w:val="0"/>
          <w:marTop w:val="0"/>
          <w:marBottom w:val="0"/>
          <w:divBdr>
            <w:top w:val="none" w:sz="0" w:space="0" w:color="auto"/>
            <w:left w:val="none" w:sz="0" w:space="0" w:color="auto"/>
            <w:bottom w:val="none" w:sz="0" w:space="0" w:color="auto"/>
            <w:right w:val="none" w:sz="0" w:space="0" w:color="auto"/>
          </w:divBdr>
        </w:div>
        <w:div w:id="175969752">
          <w:marLeft w:val="0"/>
          <w:marRight w:val="0"/>
          <w:marTop w:val="0"/>
          <w:marBottom w:val="0"/>
          <w:divBdr>
            <w:top w:val="single" w:sz="2" w:space="0" w:color="E0E0E0"/>
            <w:left w:val="single" w:sz="2" w:space="0" w:color="E0E0E0"/>
            <w:bottom w:val="single" w:sz="2" w:space="0" w:color="E0E0E0"/>
            <w:right w:val="single" w:sz="2" w:space="0" w:color="E0E0E0"/>
          </w:divBdr>
        </w:div>
        <w:div w:id="176043027">
          <w:marLeft w:val="0"/>
          <w:marRight w:val="0"/>
          <w:marTop w:val="0"/>
          <w:marBottom w:val="0"/>
          <w:divBdr>
            <w:top w:val="none" w:sz="0" w:space="0" w:color="auto"/>
            <w:left w:val="none" w:sz="0" w:space="0" w:color="auto"/>
            <w:bottom w:val="none" w:sz="0" w:space="0" w:color="auto"/>
            <w:right w:val="none" w:sz="0" w:space="0" w:color="auto"/>
          </w:divBdr>
        </w:div>
        <w:div w:id="176044806">
          <w:marLeft w:val="0"/>
          <w:marRight w:val="0"/>
          <w:marTop w:val="0"/>
          <w:marBottom w:val="0"/>
          <w:divBdr>
            <w:top w:val="none" w:sz="0" w:space="0" w:color="auto"/>
            <w:left w:val="none" w:sz="0" w:space="0" w:color="auto"/>
            <w:bottom w:val="none" w:sz="0" w:space="0" w:color="auto"/>
            <w:right w:val="none" w:sz="0" w:space="0" w:color="auto"/>
          </w:divBdr>
          <w:divsChild>
            <w:div w:id="325521015">
              <w:marLeft w:val="0"/>
              <w:marRight w:val="0"/>
              <w:marTop w:val="0"/>
              <w:marBottom w:val="150"/>
              <w:divBdr>
                <w:top w:val="none" w:sz="0" w:space="0" w:color="auto"/>
                <w:left w:val="none" w:sz="0" w:space="0" w:color="auto"/>
                <w:bottom w:val="none" w:sz="0" w:space="0" w:color="auto"/>
                <w:right w:val="none" w:sz="0" w:space="0" w:color="auto"/>
              </w:divBdr>
            </w:div>
          </w:divsChild>
        </w:div>
        <w:div w:id="176047617">
          <w:marLeft w:val="0"/>
          <w:marRight w:val="0"/>
          <w:marTop w:val="0"/>
          <w:marBottom w:val="0"/>
          <w:divBdr>
            <w:top w:val="none" w:sz="0" w:space="0" w:color="auto"/>
            <w:left w:val="none" w:sz="0" w:space="0" w:color="auto"/>
            <w:bottom w:val="none" w:sz="0" w:space="0" w:color="auto"/>
            <w:right w:val="none" w:sz="0" w:space="0" w:color="auto"/>
          </w:divBdr>
        </w:div>
        <w:div w:id="176114120">
          <w:marLeft w:val="0"/>
          <w:marRight w:val="0"/>
          <w:marTop w:val="150"/>
          <w:marBottom w:val="0"/>
          <w:divBdr>
            <w:top w:val="none" w:sz="0" w:space="0" w:color="auto"/>
            <w:left w:val="none" w:sz="0" w:space="0" w:color="auto"/>
            <w:bottom w:val="none" w:sz="0" w:space="0" w:color="auto"/>
            <w:right w:val="none" w:sz="0" w:space="0" w:color="auto"/>
          </w:divBdr>
        </w:div>
        <w:div w:id="176114802">
          <w:marLeft w:val="-225"/>
          <w:marRight w:val="-225"/>
          <w:marTop w:val="0"/>
          <w:marBottom w:val="0"/>
          <w:divBdr>
            <w:top w:val="none" w:sz="0" w:space="0" w:color="auto"/>
            <w:left w:val="none" w:sz="0" w:space="0" w:color="auto"/>
            <w:bottom w:val="none" w:sz="0" w:space="0" w:color="auto"/>
            <w:right w:val="none" w:sz="0" w:space="0" w:color="auto"/>
          </w:divBdr>
        </w:div>
        <w:div w:id="176161400">
          <w:marLeft w:val="0"/>
          <w:marRight w:val="0"/>
          <w:marTop w:val="0"/>
          <w:marBottom w:val="384"/>
          <w:divBdr>
            <w:top w:val="none" w:sz="0" w:space="0" w:color="auto"/>
            <w:left w:val="none" w:sz="0" w:space="0" w:color="auto"/>
            <w:bottom w:val="none" w:sz="0" w:space="0" w:color="auto"/>
            <w:right w:val="none" w:sz="0" w:space="0" w:color="auto"/>
          </w:divBdr>
        </w:div>
        <w:div w:id="176164496">
          <w:marLeft w:val="15"/>
          <w:marRight w:val="225"/>
          <w:marTop w:val="0"/>
          <w:marBottom w:val="105"/>
          <w:divBdr>
            <w:top w:val="none" w:sz="0" w:space="0" w:color="auto"/>
            <w:left w:val="none" w:sz="0" w:space="0" w:color="auto"/>
            <w:bottom w:val="none" w:sz="0" w:space="0" w:color="auto"/>
            <w:right w:val="none" w:sz="0" w:space="0" w:color="auto"/>
          </w:divBdr>
          <w:divsChild>
            <w:div w:id="195195212">
              <w:marLeft w:val="0"/>
              <w:marRight w:val="0"/>
              <w:marTop w:val="0"/>
              <w:marBottom w:val="0"/>
              <w:divBdr>
                <w:top w:val="none" w:sz="0" w:space="0" w:color="auto"/>
                <w:left w:val="none" w:sz="0" w:space="0" w:color="auto"/>
                <w:bottom w:val="none" w:sz="0" w:space="0" w:color="auto"/>
                <w:right w:val="none" w:sz="0" w:space="0" w:color="auto"/>
              </w:divBdr>
            </w:div>
          </w:divsChild>
        </w:div>
        <w:div w:id="176308547">
          <w:marLeft w:val="0"/>
          <w:marRight w:val="0"/>
          <w:marTop w:val="0"/>
          <w:marBottom w:val="0"/>
          <w:divBdr>
            <w:top w:val="none" w:sz="0" w:space="0" w:color="auto"/>
            <w:left w:val="none" w:sz="0" w:space="0" w:color="auto"/>
            <w:bottom w:val="none" w:sz="0" w:space="0" w:color="auto"/>
            <w:right w:val="none" w:sz="0" w:space="0" w:color="auto"/>
          </w:divBdr>
        </w:div>
        <w:div w:id="176311517">
          <w:marLeft w:val="0"/>
          <w:marRight w:val="0"/>
          <w:marTop w:val="0"/>
          <w:marBottom w:val="0"/>
          <w:divBdr>
            <w:top w:val="none" w:sz="0" w:space="0" w:color="auto"/>
            <w:left w:val="none" w:sz="0" w:space="0" w:color="auto"/>
            <w:bottom w:val="none" w:sz="0" w:space="0" w:color="auto"/>
            <w:right w:val="none" w:sz="0" w:space="0" w:color="auto"/>
          </w:divBdr>
        </w:div>
        <w:div w:id="176313939">
          <w:marLeft w:val="0"/>
          <w:marRight w:val="0"/>
          <w:marTop w:val="0"/>
          <w:marBottom w:val="0"/>
          <w:divBdr>
            <w:top w:val="none" w:sz="0" w:space="0" w:color="auto"/>
            <w:left w:val="none" w:sz="0" w:space="0" w:color="auto"/>
            <w:bottom w:val="none" w:sz="0" w:space="0" w:color="auto"/>
            <w:right w:val="none" w:sz="0" w:space="0" w:color="auto"/>
          </w:divBdr>
        </w:div>
        <w:div w:id="176388019">
          <w:marLeft w:val="0"/>
          <w:marRight w:val="0"/>
          <w:marTop w:val="0"/>
          <w:marBottom w:val="75"/>
          <w:divBdr>
            <w:top w:val="none" w:sz="0" w:space="0" w:color="auto"/>
            <w:left w:val="none" w:sz="0" w:space="0" w:color="auto"/>
            <w:bottom w:val="none" w:sz="0" w:space="0" w:color="auto"/>
            <w:right w:val="none" w:sz="0" w:space="0" w:color="auto"/>
          </w:divBdr>
        </w:div>
        <w:div w:id="176500919">
          <w:marLeft w:val="0"/>
          <w:marRight w:val="0"/>
          <w:marTop w:val="100"/>
          <w:marBottom w:val="100"/>
          <w:divBdr>
            <w:top w:val="none" w:sz="0" w:space="0" w:color="auto"/>
            <w:left w:val="none" w:sz="0" w:space="0" w:color="auto"/>
            <w:bottom w:val="none" w:sz="0" w:space="0" w:color="auto"/>
            <w:right w:val="none" w:sz="0" w:space="0" w:color="auto"/>
          </w:divBdr>
          <w:divsChild>
            <w:div w:id="509878852">
              <w:marLeft w:val="0"/>
              <w:marRight w:val="0"/>
              <w:marTop w:val="0"/>
              <w:marBottom w:val="0"/>
              <w:divBdr>
                <w:top w:val="none" w:sz="0" w:space="0" w:color="auto"/>
                <w:left w:val="none" w:sz="0" w:space="0" w:color="auto"/>
                <w:bottom w:val="none" w:sz="0" w:space="0" w:color="auto"/>
                <w:right w:val="none" w:sz="0" w:space="0" w:color="auto"/>
              </w:divBdr>
            </w:div>
          </w:divsChild>
        </w:div>
        <w:div w:id="176509182">
          <w:marLeft w:val="0"/>
          <w:marRight w:val="0"/>
          <w:marTop w:val="0"/>
          <w:marBottom w:val="0"/>
          <w:divBdr>
            <w:top w:val="none" w:sz="0" w:space="0" w:color="auto"/>
            <w:left w:val="none" w:sz="0" w:space="0" w:color="auto"/>
            <w:bottom w:val="none" w:sz="0" w:space="0" w:color="auto"/>
            <w:right w:val="none" w:sz="0" w:space="0" w:color="auto"/>
          </w:divBdr>
        </w:div>
        <w:div w:id="176576970">
          <w:marLeft w:val="0"/>
          <w:marRight w:val="0"/>
          <w:marTop w:val="0"/>
          <w:marBottom w:val="0"/>
          <w:divBdr>
            <w:top w:val="none" w:sz="0" w:space="0" w:color="auto"/>
            <w:left w:val="none" w:sz="0" w:space="0" w:color="auto"/>
            <w:bottom w:val="none" w:sz="0" w:space="0" w:color="auto"/>
            <w:right w:val="none" w:sz="0" w:space="0" w:color="auto"/>
          </w:divBdr>
        </w:div>
        <w:div w:id="176622608">
          <w:marLeft w:val="0"/>
          <w:marRight w:val="0"/>
          <w:marTop w:val="0"/>
          <w:marBottom w:val="0"/>
          <w:divBdr>
            <w:top w:val="none" w:sz="0" w:space="0" w:color="auto"/>
            <w:left w:val="none" w:sz="0" w:space="0" w:color="auto"/>
            <w:bottom w:val="none" w:sz="0" w:space="0" w:color="auto"/>
            <w:right w:val="none" w:sz="0" w:space="0" w:color="auto"/>
          </w:divBdr>
        </w:div>
        <w:div w:id="176624900">
          <w:marLeft w:val="0"/>
          <w:marRight w:val="0"/>
          <w:marTop w:val="0"/>
          <w:marBottom w:val="0"/>
          <w:divBdr>
            <w:top w:val="none" w:sz="0" w:space="0" w:color="auto"/>
            <w:left w:val="none" w:sz="0" w:space="0" w:color="auto"/>
            <w:bottom w:val="none" w:sz="0" w:space="0" w:color="auto"/>
            <w:right w:val="none" w:sz="0" w:space="0" w:color="auto"/>
          </w:divBdr>
          <w:divsChild>
            <w:div w:id="429785815">
              <w:marLeft w:val="0"/>
              <w:marRight w:val="0"/>
              <w:marTop w:val="0"/>
              <w:marBottom w:val="120"/>
              <w:divBdr>
                <w:top w:val="none" w:sz="0" w:space="0" w:color="auto"/>
                <w:left w:val="none" w:sz="0" w:space="0" w:color="auto"/>
                <w:bottom w:val="none" w:sz="0" w:space="0" w:color="auto"/>
                <w:right w:val="none" w:sz="0" w:space="0" w:color="auto"/>
              </w:divBdr>
            </w:div>
          </w:divsChild>
        </w:div>
        <w:div w:id="176769596">
          <w:marLeft w:val="0"/>
          <w:marRight w:val="0"/>
          <w:marTop w:val="0"/>
          <w:marBottom w:val="0"/>
          <w:divBdr>
            <w:top w:val="none" w:sz="0" w:space="0" w:color="auto"/>
            <w:left w:val="none" w:sz="0" w:space="0" w:color="auto"/>
            <w:bottom w:val="none" w:sz="0" w:space="0" w:color="auto"/>
            <w:right w:val="none" w:sz="0" w:space="0" w:color="auto"/>
          </w:divBdr>
        </w:div>
        <w:div w:id="176774065">
          <w:marLeft w:val="0"/>
          <w:marRight w:val="0"/>
          <w:marTop w:val="0"/>
          <w:marBottom w:val="0"/>
          <w:divBdr>
            <w:top w:val="single" w:sz="2" w:space="0" w:color="E0E0E0"/>
            <w:left w:val="single" w:sz="2" w:space="0" w:color="E0E0E0"/>
            <w:bottom w:val="single" w:sz="2" w:space="0" w:color="E0E0E0"/>
            <w:right w:val="single" w:sz="2" w:space="0" w:color="E0E0E0"/>
          </w:divBdr>
        </w:div>
        <w:div w:id="176775693">
          <w:marLeft w:val="0"/>
          <w:marRight w:val="0"/>
          <w:marTop w:val="0"/>
          <w:marBottom w:val="0"/>
          <w:divBdr>
            <w:top w:val="none" w:sz="0" w:space="0" w:color="auto"/>
            <w:left w:val="none" w:sz="0" w:space="0" w:color="auto"/>
            <w:bottom w:val="none" w:sz="0" w:space="0" w:color="auto"/>
            <w:right w:val="none" w:sz="0" w:space="0" w:color="auto"/>
          </w:divBdr>
        </w:div>
        <w:div w:id="176777143">
          <w:marLeft w:val="0"/>
          <w:marRight w:val="0"/>
          <w:marTop w:val="0"/>
          <w:marBottom w:val="0"/>
          <w:divBdr>
            <w:top w:val="none" w:sz="0" w:space="0" w:color="auto"/>
            <w:left w:val="none" w:sz="0" w:space="0" w:color="auto"/>
            <w:bottom w:val="none" w:sz="0" w:space="0" w:color="auto"/>
            <w:right w:val="none" w:sz="0" w:space="0" w:color="auto"/>
          </w:divBdr>
        </w:div>
        <w:div w:id="176816260">
          <w:marLeft w:val="0"/>
          <w:marRight w:val="0"/>
          <w:marTop w:val="0"/>
          <w:marBottom w:val="300"/>
          <w:divBdr>
            <w:top w:val="none" w:sz="0" w:space="0" w:color="auto"/>
            <w:left w:val="none" w:sz="0" w:space="0" w:color="auto"/>
            <w:bottom w:val="single" w:sz="6" w:space="5" w:color="000000"/>
            <w:right w:val="none" w:sz="0" w:space="0" w:color="auto"/>
          </w:divBdr>
        </w:div>
        <w:div w:id="176821253">
          <w:marLeft w:val="0"/>
          <w:marRight w:val="0"/>
          <w:marTop w:val="0"/>
          <w:marBottom w:val="0"/>
          <w:divBdr>
            <w:top w:val="none" w:sz="0" w:space="0" w:color="auto"/>
            <w:left w:val="none" w:sz="0" w:space="0" w:color="auto"/>
            <w:bottom w:val="none" w:sz="0" w:space="0" w:color="auto"/>
            <w:right w:val="none" w:sz="0" w:space="0" w:color="auto"/>
          </w:divBdr>
        </w:div>
        <w:div w:id="176894379">
          <w:marLeft w:val="0"/>
          <w:marRight w:val="0"/>
          <w:marTop w:val="100"/>
          <w:marBottom w:val="100"/>
          <w:divBdr>
            <w:top w:val="none" w:sz="0" w:space="0" w:color="auto"/>
            <w:left w:val="none" w:sz="0" w:space="0" w:color="auto"/>
            <w:bottom w:val="none" w:sz="0" w:space="0" w:color="auto"/>
            <w:right w:val="none" w:sz="0" w:space="0" w:color="auto"/>
          </w:divBdr>
          <w:divsChild>
            <w:div w:id="538250708">
              <w:marLeft w:val="0"/>
              <w:marRight w:val="0"/>
              <w:marTop w:val="0"/>
              <w:marBottom w:val="0"/>
              <w:divBdr>
                <w:top w:val="none" w:sz="0" w:space="0" w:color="auto"/>
                <w:left w:val="none" w:sz="0" w:space="0" w:color="auto"/>
                <w:bottom w:val="none" w:sz="0" w:space="0" w:color="auto"/>
                <w:right w:val="none" w:sz="0" w:space="0" w:color="auto"/>
              </w:divBdr>
            </w:div>
          </w:divsChild>
        </w:div>
        <w:div w:id="176964080">
          <w:marLeft w:val="0"/>
          <w:marRight w:val="0"/>
          <w:marTop w:val="0"/>
          <w:marBottom w:val="0"/>
          <w:divBdr>
            <w:top w:val="none" w:sz="0" w:space="0" w:color="auto"/>
            <w:left w:val="none" w:sz="0" w:space="0" w:color="auto"/>
            <w:bottom w:val="none" w:sz="0" w:space="0" w:color="auto"/>
            <w:right w:val="none" w:sz="0" w:space="0" w:color="auto"/>
          </w:divBdr>
          <w:divsChild>
            <w:div w:id="396636367">
              <w:marLeft w:val="0"/>
              <w:marRight w:val="0"/>
              <w:marTop w:val="0"/>
              <w:marBottom w:val="250"/>
              <w:divBdr>
                <w:top w:val="none" w:sz="0" w:space="0" w:color="auto"/>
                <w:left w:val="none" w:sz="0" w:space="0" w:color="auto"/>
                <w:bottom w:val="none" w:sz="0" w:space="0" w:color="auto"/>
                <w:right w:val="none" w:sz="0" w:space="0" w:color="auto"/>
              </w:divBdr>
            </w:div>
          </w:divsChild>
        </w:div>
        <w:div w:id="177012960">
          <w:marLeft w:val="0"/>
          <w:marRight w:val="0"/>
          <w:marTop w:val="0"/>
          <w:marBottom w:val="0"/>
          <w:divBdr>
            <w:top w:val="none" w:sz="0" w:space="0" w:color="auto"/>
            <w:left w:val="none" w:sz="0" w:space="0" w:color="auto"/>
            <w:bottom w:val="none" w:sz="0" w:space="0" w:color="auto"/>
            <w:right w:val="none" w:sz="0" w:space="0" w:color="auto"/>
          </w:divBdr>
        </w:div>
        <w:div w:id="177089891">
          <w:marLeft w:val="0"/>
          <w:marRight w:val="0"/>
          <w:marTop w:val="0"/>
          <w:marBottom w:val="75"/>
          <w:divBdr>
            <w:top w:val="none" w:sz="0" w:space="0" w:color="auto"/>
            <w:left w:val="none" w:sz="0" w:space="0" w:color="auto"/>
            <w:bottom w:val="none" w:sz="0" w:space="0" w:color="auto"/>
            <w:right w:val="none" w:sz="0" w:space="0" w:color="auto"/>
          </w:divBdr>
        </w:div>
        <w:div w:id="177231696">
          <w:marLeft w:val="0"/>
          <w:marRight w:val="225"/>
          <w:marTop w:val="0"/>
          <w:marBottom w:val="0"/>
          <w:divBdr>
            <w:top w:val="none" w:sz="0" w:space="0" w:color="auto"/>
            <w:left w:val="none" w:sz="0" w:space="0" w:color="auto"/>
            <w:bottom w:val="none" w:sz="0" w:space="0" w:color="auto"/>
            <w:right w:val="none" w:sz="0" w:space="0" w:color="auto"/>
          </w:divBdr>
        </w:div>
        <w:div w:id="177237348">
          <w:marLeft w:val="0"/>
          <w:marRight w:val="0"/>
          <w:marTop w:val="0"/>
          <w:marBottom w:val="0"/>
          <w:divBdr>
            <w:top w:val="none" w:sz="0" w:space="0" w:color="auto"/>
            <w:left w:val="none" w:sz="0" w:space="0" w:color="auto"/>
            <w:bottom w:val="none" w:sz="0" w:space="0" w:color="auto"/>
            <w:right w:val="none" w:sz="0" w:space="0" w:color="auto"/>
          </w:divBdr>
          <w:divsChild>
            <w:div w:id="502546510">
              <w:marLeft w:val="0"/>
              <w:marRight w:val="0"/>
              <w:marTop w:val="0"/>
              <w:marBottom w:val="0"/>
              <w:divBdr>
                <w:top w:val="none" w:sz="0" w:space="0" w:color="auto"/>
                <w:left w:val="none" w:sz="0" w:space="0" w:color="auto"/>
                <w:bottom w:val="none" w:sz="0" w:space="0" w:color="auto"/>
                <w:right w:val="none" w:sz="0" w:space="0" w:color="auto"/>
              </w:divBdr>
            </w:div>
          </w:divsChild>
        </w:div>
        <w:div w:id="177280480">
          <w:marLeft w:val="0"/>
          <w:marRight w:val="0"/>
          <w:marTop w:val="0"/>
          <w:marBottom w:val="150"/>
          <w:divBdr>
            <w:top w:val="none" w:sz="0" w:space="0" w:color="auto"/>
            <w:left w:val="none" w:sz="0" w:space="0" w:color="auto"/>
            <w:bottom w:val="none" w:sz="0" w:space="0" w:color="auto"/>
            <w:right w:val="none" w:sz="0" w:space="0" w:color="auto"/>
          </w:divBdr>
        </w:div>
        <w:div w:id="177307180">
          <w:marLeft w:val="0"/>
          <w:marRight w:val="0"/>
          <w:marTop w:val="0"/>
          <w:marBottom w:val="0"/>
          <w:divBdr>
            <w:top w:val="none" w:sz="0" w:space="0" w:color="auto"/>
            <w:left w:val="none" w:sz="0" w:space="0" w:color="auto"/>
            <w:bottom w:val="none" w:sz="0" w:space="0" w:color="auto"/>
            <w:right w:val="none" w:sz="0" w:space="0" w:color="auto"/>
          </w:divBdr>
          <w:divsChild>
            <w:div w:id="526254961">
              <w:marLeft w:val="0"/>
              <w:marRight w:val="0"/>
              <w:marTop w:val="0"/>
              <w:marBottom w:val="150"/>
              <w:divBdr>
                <w:top w:val="none" w:sz="0" w:space="0" w:color="auto"/>
                <w:left w:val="none" w:sz="0" w:space="0" w:color="auto"/>
                <w:bottom w:val="none" w:sz="0" w:space="0" w:color="auto"/>
                <w:right w:val="none" w:sz="0" w:space="0" w:color="auto"/>
              </w:divBdr>
            </w:div>
          </w:divsChild>
        </w:div>
        <w:div w:id="177474126">
          <w:marLeft w:val="-975"/>
          <w:marRight w:val="-975"/>
          <w:marTop w:val="0"/>
          <w:marBottom w:val="0"/>
          <w:divBdr>
            <w:top w:val="none" w:sz="0" w:space="0" w:color="auto"/>
            <w:left w:val="none" w:sz="0" w:space="0" w:color="auto"/>
            <w:bottom w:val="none" w:sz="0" w:space="0" w:color="auto"/>
            <w:right w:val="none" w:sz="0" w:space="0" w:color="auto"/>
          </w:divBdr>
        </w:div>
        <w:div w:id="177502372">
          <w:marLeft w:val="0"/>
          <w:marRight w:val="0"/>
          <w:marTop w:val="0"/>
          <w:marBottom w:val="0"/>
          <w:divBdr>
            <w:top w:val="none" w:sz="0" w:space="0" w:color="auto"/>
            <w:left w:val="none" w:sz="0" w:space="0" w:color="auto"/>
            <w:bottom w:val="none" w:sz="0" w:space="0" w:color="auto"/>
            <w:right w:val="none" w:sz="0" w:space="0" w:color="auto"/>
          </w:divBdr>
        </w:div>
        <w:div w:id="177551266">
          <w:marLeft w:val="0"/>
          <w:marRight w:val="0"/>
          <w:marTop w:val="0"/>
          <w:marBottom w:val="0"/>
          <w:divBdr>
            <w:top w:val="none" w:sz="0" w:space="0" w:color="auto"/>
            <w:left w:val="none" w:sz="0" w:space="0" w:color="auto"/>
            <w:bottom w:val="none" w:sz="0" w:space="0" w:color="auto"/>
            <w:right w:val="none" w:sz="0" w:space="0" w:color="auto"/>
          </w:divBdr>
        </w:div>
        <w:div w:id="177618223">
          <w:marLeft w:val="0"/>
          <w:marRight w:val="0"/>
          <w:marTop w:val="0"/>
          <w:marBottom w:val="345"/>
          <w:divBdr>
            <w:top w:val="none" w:sz="0" w:space="0" w:color="auto"/>
            <w:left w:val="none" w:sz="0" w:space="0" w:color="auto"/>
            <w:bottom w:val="none" w:sz="0" w:space="0" w:color="auto"/>
            <w:right w:val="none" w:sz="0" w:space="0" w:color="auto"/>
          </w:divBdr>
        </w:div>
        <w:div w:id="177619628">
          <w:marLeft w:val="0"/>
          <w:marRight w:val="0"/>
          <w:marTop w:val="0"/>
          <w:marBottom w:val="0"/>
          <w:divBdr>
            <w:top w:val="none" w:sz="0" w:space="0" w:color="auto"/>
            <w:left w:val="none" w:sz="0" w:space="0" w:color="auto"/>
            <w:bottom w:val="none" w:sz="0" w:space="0" w:color="auto"/>
            <w:right w:val="none" w:sz="0" w:space="0" w:color="auto"/>
          </w:divBdr>
        </w:div>
        <w:div w:id="177626628">
          <w:marLeft w:val="0"/>
          <w:marRight w:val="0"/>
          <w:marTop w:val="0"/>
          <w:marBottom w:val="0"/>
          <w:divBdr>
            <w:top w:val="none" w:sz="0" w:space="0" w:color="auto"/>
            <w:left w:val="none" w:sz="0" w:space="0" w:color="auto"/>
            <w:bottom w:val="none" w:sz="0" w:space="0" w:color="auto"/>
            <w:right w:val="none" w:sz="0" w:space="0" w:color="auto"/>
          </w:divBdr>
          <w:divsChild>
            <w:div w:id="108084685">
              <w:marLeft w:val="0"/>
              <w:marRight w:val="0"/>
              <w:marTop w:val="100"/>
              <w:marBottom w:val="100"/>
              <w:divBdr>
                <w:top w:val="none" w:sz="0" w:space="0" w:color="auto"/>
                <w:left w:val="none" w:sz="0" w:space="0" w:color="auto"/>
                <w:bottom w:val="none" w:sz="0" w:space="0" w:color="auto"/>
                <w:right w:val="none" w:sz="0" w:space="0" w:color="auto"/>
              </w:divBdr>
              <w:divsChild>
                <w:div w:id="357464738">
                  <w:marLeft w:val="0"/>
                  <w:marRight w:val="0"/>
                  <w:marTop w:val="100"/>
                  <w:marBottom w:val="100"/>
                  <w:divBdr>
                    <w:top w:val="none" w:sz="0" w:space="0" w:color="auto"/>
                    <w:left w:val="none" w:sz="0" w:space="0" w:color="auto"/>
                    <w:bottom w:val="none" w:sz="0" w:space="0" w:color="auto"/>
                    <w:right w:val="none" w:sz="0" w:space="0" w:color="auto"/>
                  </w:divBdr>
                  <w:divsChild>
                    <w:div w:id="67726641">
                      <w:marLeft w:val="0"/>
                      <w:marRight w:val="0"/>
                      <w:marTop w:val="0"/>
                      <w:marBottom w:val="0"/>
                      <w:divBdr>
                        <w:top w:val="none" w:sz="0" w:space="0" w:color="auto"/>
                        <w:left w:val="none" w:sz="0" w:space="0" w:color="auto"/>
                        <w:bottom w:val="none" w:sz="0" w:space="0" w:color="auto"/>
                        <w:right w:val="none" w:sz="0" w:space="0" w:color="auto"/>
                      </w:divBdr>
                    </w:div>
                  </w:divsChild>
                </w:div>
                <w:div w:id="535002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7698203">
          <w:marLeft w:val="0"/>
          <w:marRight w:val="0"/>
          <w:marTop w:val="0"/>
          <w:marBottom w:val="0"/>
          <w:divBdr>
            <w:top w:val="none" w:sz="0" w:space="0" w:color="auto"/>
            <w:left w:val="none" w:sz="0" w:space="0" w:color="auto"/>
            <w:bottom w:val="none" w:sz="0" w:space="0" w:color="auto"/>
            <w:right w:val="none" w:sz="0" w:space="0" w:color="auto"/>
          </w:divBdr>
        </w:div>
        <w:div w:id="177698879">
          <w:marLeft w:val="0"/>
          <w:marRight w:val="-3225"/>
          <w:marTop w:val="0"/>
          <w:marBottom w:val="0"/>
          <w:divBdr>
            <w:top w:val="none" w:sz="0" w:space="0" w:color="auto"/>
            <w:left w:val="none" w:sz="0" w:space="0" w:color="auto"/>
            <w:bottom w:val="none" w:sz="0" w:space="0" w:color="auto"/>
            <w:right w:val="none" w:sz="0" w:space="0" w:color="auto"/>
          </w:divBdr>
        </w:div>
        <w:div w:id="177937872">
          <w:marLeft w:val="0"/>
          <w:marRight w:val="0"/>
          <w:marTop w:val="0"/>
          <w:marBottom w:val="0"/>
          <w:divBdr>
            <w:top w:val="none" w:sz="0" w:space="0" w:color="auto"/>
            <w:left w:val="none" w:sz="0" w:space="0" w:color="auto"/>
            <w:bottom w:val="none" w:sz="0" w:space="0" w:color="auto"/>
            <w:right w:val="none" w:sz="0" w:space="0" w:color="auto"/>
          </w:divBdr>
        </w:div>
        <w:div w:id="177961970">
          <w:marLeft w:val="750"/>
          <w:marRight w:val="1500"/>
          <w:marTop w:val="0"/>
          <w:marBottom w:val="0"/>
          <w:divBdr>
            <w:top w:val="none" w:sz="0" w:space="0" w:color="auto"/>
            <w:left w:val="none" w:sz="0" w:space="0" w:color="auto"/>
            <w:bottom w:val="none" w:sz="0" w:space="0" w:color="auto"/>
            <w:right w:val="none" w:sz="0" w:space="0" w:color="auto"/>
          </w:divBdr>
        </w:div>
        <w:div w:id="178012567">
          <w:marLeft w:val="0"/>
          <w:marRight w:val="0"/>
          <w:marTop w:val="100"/>
          <w:marBottom w:val="100"/>
          <w:divBdr>
            <w:top w:val="none" w:sz="0" w:space="0" w:color="auto"/>
            <w:left w:val="none" w:sz="0" w:space="0" w:color="auto"/>
            <w:bottom w:val="none" w:sz="0" w:space="0" w:color="auto"/>
            <w:right w:val="none" w:sz="0" w:space="0" w:color="auto"/>
          </w:divBdr>
          <w:divsChild>
            <w:div w:id="552541840">
              <w:marLeft w:val="0"/>
              <w:marRight w:val="0"/>
              <w:marTop w:val="0"/>
              <w:marBottom w:val="0"/>
              <w:divBdr>
                <w:top w:val="none" w:sz="0" w:space="0" w:color="auto"/>
                <w:left w:val="none" w:sz="0" w:space="0" w:color="auto"/>
                <w:bottom w:val="none" w:sz="0" w:space="0" w:color="auto"/>
                <w:right w:val="none" w:sz="0" w:space="0" w:color="auto"/>
              </w:divBdr>
            </w:div>
          </w:divsChild>
        </w:div>
        <w:div w:id="178084004">
          <w:marLeft w:val="0"/>
          <w:marRight w:val="0"/>
          <w:marTop w:val="0"/>
          <w:marBottom w:val="0"/>
          <w:divBdr>
            <w:top w:val="none" w:sz="0" w:space="0" w:color="auto"/>
            <w:left w:val="none" w:sz="0" w:space="0" w:color="auto"/>
            <w:bottom w:val="none" w:sz="0" w:space="0" w:color="auto"/>
            <w:right w:val="none" w:sz="0" w:space="0" w:color="auto"/>
          </w:divBdr>
          <w:divsChild>
            <w:div w:id="300422236">
              <w:marLeft w:val="0"/>
              <w:marRight w:val="225"/>
              <w:marTop w:val="0"/>
              <w:marBottom w:val="0"/>
              <w:divBdr>
                <w:top w:val="none" w:sz="0" w:space="0" w:color="auto"/>
                <w:left w:val="none" w:sz="0" w:space="0" w:color="auto"/>
                <w:bottom w:val="none" w:sz="0" w:space="0" w:color="auto"/>
                <w:right w:val="none" w:sz="0" w:space="0" w:color="auto"/>
              </w:divBdr>
            </w:div>
          </w:divsChild>
        </w:div>
        <w:div w:id="178130384">
          <w:marLeft w:val="1463"/>
          <w:marRight w:val="0"/>
          <w:marTop w:val="0"/>
          <w:marBottom w:val="0"/>
          <w:divBdr>
            <w:top w:val="none" w:sz="0" w:space="0" w:color="auto"/>
            <w:left w:val="none" w:sz="0" w:space="0" w:color="auto"/>
            <w:bottom w:val="none" w:sz="0" w:space="0" w:color="auto"/>
            <w:right w:val="none" w:sz="0" w:space="0" w:color="auto"/>
          </w:divBdr>
          <w:divsChild>
            <w:div w:id="14196569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178158613">
          <w:marLeft w:val="0"/>
          <w:marRight w:val="0"/>
          <w:marTop w:val="0"/>
          <w:marBottom w:val="0"/>
          <w:divBdr>
            <w:top w:val="none" w:sz="0" w:space="0" w:color="auto"/>
            <w:left w:val="none" w:sz="0" w:space="0" w:color="auto"/>
            <w:bottom w:val="none" w:sz="0" w:space="0" w:color="auto"/>
            <w:right w:val="none" w:sz="0" w:space="0" w:color="auto"/>
          </w:divBdr>
        </w:div>
        <w:div w:id="178198998">
          <w:marLeft w:val="0"/>
          <w:marRight w:val="0"/>
          <w:marTop w:val="0"/>
          <w:marBottom w:val="75"/>
          <w:divBdr>
            <w:top w:val="none" w:sz="0" w:space="0" w:color="auto"/>
            <w:left w:val="none" w:sz="0" w:space="0" w:color="auto"/>
            <w:bottom w:val="none" w:sz="0" w:space="0" w:color="auto"/>
            <w:right w:val="none" w:sz="0" w:space="0" w:color="auto"/>
          </w:divBdr>
        </w:div>
        <w:div w:id="178280547">
          <w:marLeft w:val="0"/>
          <w:marRight w:val="0"/>
          <w:marTop w:val="0"/>
          <w:marBottom w:val="0"/>
          <w:divBdr>
            <w:top w:val="none" w:sz="0" w:space="0" w:color="auto"/>
            <w:left w:val="none" w:sz="0" w:space="0" w:color="auto"/>
            <w:bottom w:val="none" w:sz="0" w:space="0" w:color="auto"/>
            <w:right w:val="none" w:sz="0" w:space="0" w:color="auto"/>
          </w:divBdr>
          <w:divsChild>
            <w:div w:id="446002556">
              <w:marLeft w:val="0"/>
              <w:marRight w:val="0"/>
              <w:marTop w:val="0"/>
              <w:marBottom w:val="0"/>
              <w:divBdr>
                <w:top w:val="none" w:sz="0" w:space="0" w:color="auto"/>
                <w:left w:val="none" w:sz="0" w:space="0" w:color="auto"/>
                <w:bottom w:val="none" w:sz="0" w:space="0" w:color="auto"/>
                <w:right w:val="none" w:sz="0" w:space="0" w:color="auto"/>
              </w:divBdr>
            </w:div>
          </w:divsChild>
        </w:div>
        <w:div w:id="178354523">
          <w:marLeft w:val="-225"/>
          <w:marRight w:val="-225"/>
          <w:marTop w:val="0"/>
          <w:marBottom w:val="0"/>
          <w:divBdr>
            <w:top w:val="none" w:sz="0" w:space="0" w:color="auto"/>
            <w:left w:val="none" w:sz="0" w:space="0" w:color="auto"/>
            <w:bottom w:val="none" w:sz="0" w:space="0" w:color="auto"/>
            <w:right w:val="none" w:sz="0" w:space="0" w:color="auto"/>
          </w:divBdr>
        </w:div>
        <w:div w:id="178591307">
          <w:marLeft w:val="-225"/>
          <w:marRight w:val="-225"/>
          <w:marTop w:val="0"/>
          <w:marBottom w:val="0"/>
          <w:divBdr>
            <w:top w:val="none" w:sz="0" w:space="0" w:color="auto"/>
            <w:left w:val="none" w:sz="0" w:space="0" w:color="auto"/>
            <w:bottom w:val="none" w:sz="0" w:space="0" w:color="auto"/>
            <w:right w:val="none" w:sz="0" w:space="0" w:color="auto"/>
          </w:divBdr>
          <w:divsChild>
            <w:div w:id="298464360">
              <w:marLeft w:val="1462"/>
              <w:marRight w:val="0"/>
              <w:marTop w:val="0"/>
              <w:marBottom w:val="0"/>
              <w:divBdr>
                <w:top w:val="none" w:sz="0" w:space="0" w:color="auto"/>
                <w:left w:val="none" w:sz="0" w:space="0" w:color="auto"/>
                <w:bottom w:val="none" w:sz="0" w:space="0" w:color="auto"/>
                <w:right w:val="none" w:sz="0" w:space="0" w:color="auto"/>
              </w:divBdr>
            </w:div>
          </w:divsChild>
        </w:div>
        <w:div w:id="178665957">
          <w:marLeft w:val="0"/>
          <w:marRight w:val="0"/>
          <w:marTop w:val="0"/>
          <w:marBottom w:val="0"/>
          <w:divBdr>
            <w:top w:val="none" w:sz="0" w:space="0" w:color="auto"/>
            <w:left w:val="none" w:sz="0" w:space="0" w:color="auto"/>
            <w:bottom w:val="none" w:sz="0" w:space="0" w:color="auto"/>
            <w:right w:val="none" w:sz="0" w:space="0" w:color="auto"/>
          </w:divBdr>
        </w:div>
        <w:div w:id="178743579">
          <w:marLeft w:val="0"/>
          <w:marRight w:val="0"/>
          <w:marTop w:val="0"/>
          <w:marBottom w:val="0"/>
          <w:divBdr>
            <w:top w:val="single" w:sz="6" w:space="15" w:color="D2D2D2"/>
            <w:left w:val="none" w:sz="0" w:space="0" w:color="auto"/>
            <w:bottom w:val="none" w:sz="0" w:space="0" w:color="auto"/>
            <w:right w:val="none" w:sz="0" w:space="0" w:color="auto"/>
          </w:divBdr>
        </w:div>
        <w:div w:id="178812592">
          <w:marLeft w:val="0"/>
          <w:marRight w:val="0"/>
          <w:marTop w:val="0"/>
          <w:marBottom w:val="0"/>
          <w:divBdr>
            <w:top w:val="none" w:sz="0" w:space="0" w:color="auto"/>
            <w:left w:val="none" w:sz="0" w:space="0" w:color="auto"/>
            <w:bottom w:val="none" w:sz="0" w:space="0" w:color="auto"/>
            <w:right w:val="none" w:sz="0" w:space="0" w:color="auto"/>
          </w:divBdr>
        </w:div>
        <w:div w:id="178853446">
          <w:marLeft w:val="-225"/>
          <w:marRight w:val="-225"/>
          <w:marTop w:val="0"/>
          <w:marBottom w:val="0"/>
          <w:divBdr>
            <w:top w:val="none" w:sz="0" w:space="0" w:color="auto"/>
            <w:left w:val="none" w:sz="0" w:space="0" w:color="auto"/>
            <w:bottom w:val="none" w:sz="0" w:space="0" w:color="auto"/>
            <w:right w:val="none" w:sz="0" w:space="0" w:color="auto"/>
          </w:divBdr>
        </w:div>
        <w:div w:id="178855076">
          <w:marLeft w:val="15"/>
          <w:marRight w:val="225"/>
          <w:marTop w:val="165"/>
          <w:marBottom w:val="105"/>
          <w:divBdr>
            <w:top w:val="none" w:sz="0" w:space="0" w:color="auto"/>
            <w:left w:val="none" w:sz="0" w:space="0" w:color="auto"/>
            <w:bottom w:val="none" w:sz="0" w:space="0" w:color="auto"/>
            <w:right w:val="none" w:sz="0" w:space="0" w:color="auto"/>
          </w:divBdr>
        </w:div>
        <w:div w:id="178855252">
          <w:marLeft w:val="0"/>
          <w:marRight w:val="0"/>
          <w:marTop w:val="0"/>
          <w:marBottom w:val="150"/>
          <w:divBdr>
            <w:top w:val="none" w:sz="0" w:space="0" w:color="auto"/>
            <w:left w:val="none" w:sz="0" w:space="0" w:color="auto"/>
            <w:bottom w:val="none" w:sz="0" w:space="0" w:color="auto"/>
            <w:right w:val="none" w:sz="0" w:space="0" w:color="auto"/>
          </w:divBdr>
        </w:div>
        <w:div w:id="178857568">
          <w:marLeft w:val="0"/>
          <w:marRight w:val="0"/>
          <w:marTop w:val="0"/>
          <w:marBottom w:val="150"/>
          <w:divBdr>
            <w:top w:val="none" w:sz="0" w:space="0" w:color="auto"/>
            <w:left w:val="none" w:sz="0" w:space="0" w:color="auto"/>
            <w:bottom w:val="none" w:sz="0" w:space="0" w:color="auto"/>
            <w:right w:val="none" w:sz="0" w:space="0" w:color="auto"/>
          </w:divBdr>
        </w:div>
        <w:div w:id="178859728">
          <w:marLeft w:val="0"/>
          <w:marRight w:val="0"/>
          <w:marTop w:val="0"/>
          <w:marBottom w:val="0"/>
          <w:divBdr>
            <w:top w:val="none" w:sz="0" w:space="0" w:color="auto"/>
            <w:left w:val="none" w:sz="0" w:space="0" w:color="auto"/>
            <w:bottom w:val="none" w:sz="0" w:space="0" w:color="auto"/>
            <w:right w:val="none" w:sz="0" w:space="0" w:color="auto"/>
          </w:divBdr>
        </w:div>
        <w:div w:id="179046725">
          <w:marLeft w:val="0"/>
          <w:marRight w:val="0"/>
          <w:marTop w:val="0"/>
          <w:marBottom w:val="240"/>
          <w:divBdr>
            <w:top w:val="none" w:sz="0" w:space="0" w:color="auto"/>
            <w:left w:val="none" w:sz="0" w:space="0" w:color="auto"/>
            <w:bottom w:val="none" w:sz="0" w:space="0" w:color="auto"/>
            <w:right w:val="none" w:sz="0" w:space="0" w:color="auto"/>
          </w:divBdr>
        </w:div>
        <w:div w:id="179049576">
          <w:marLeft w:val="0"/>
          <w:marRight w:val="0"/>
          <w:marTop w:val="0"/>
          <w:marBottom w:val="0"/>
          <w:divBdr>
            <w:top w:val="none" w:sz="0" w:space="0" w:color="auto"/>
            <w:left w:val="none" w:sz="0" w:space="0" w:color="auto"/>
            <w:bottom w:val="none" w:sz="0" w:space="0" w:color="auto"/>
            <w:right w:val="none" w:sz="0" w:space="0" w:color="auto"/>
          </w:divBdr>
          <w:divsChild>
            <w:div w:id="92554852">
              <w:marLeft w:val="0"/>
              <w:marRight w:val="0"/>
              <w:marTop w:val="0"/>
              <w:marBottom w:val="125"/>
              <w:divBdr>
                <w:top w:val="none" w:sz="0" w:space="0" w:color="auto"/>
                <w:left w:val="none" w:sz="0" w:space="0" w:color="auto"/>
                <w:bottom w:val="none" w:sz="0" w:space="0" w:color="auto"/>
                <w:right w:val="none" w:sz="0" w:space="0" w:color="auto"/>
              </w:divBdr>
            </w:div>
          </w:divsChild>
        </w:div>
        <w:div w:id="179124953">
          <w:marLeft w:val="-225"/>
          <w:marRight w:val="-225"/>
          <w:marTop w:val="0"/>
          <w:marBottom w:val="0"/>
          <w:divBdr>
            <w:top w:val="none" w:sz="0" w:space="0" w:color="auto"/>
            <w:left w:val="none" w:sz="0" w:space="0" w:color="auto"/>
            <w:bottom w:val="none" w:sz="0" w:space="0" w:color="auto"/>
            <w:right w:val="none" w:sz="0" w:space="0" w:color="auto"/>
          </w:divBdr>
          <w:divsChild>
            <w:div w:id="376049709">
              <w:marLeft w:val="1463"/>
              <w:marRight w:val="0"/>
              <w:marTop w:val="0"/>
              <w:marBottom w:val="0"/>
              <w:divBdr>
                <w:top w:val="none" w:sz="0" w:space="0" w:color="auto"/>
                <w:left w:val="none" w:sz="0" w:space="0" w:color="auto"/>
                <w:bottom w:val="none" w:sz="0" w:space="0" w:color="auto"/>
                <w:right w:val="none" w:sz="0" w:space="0" w:color="auto"/>
              </w:divBdr>
            </w:div>
          </w:divsChild>
        </w:div>
        <w:div w:id="179128050">
          <w:marLeft w:val="0"/>
          <w:marRight w:val="0"/>
          <w:marTop w:val="0"/>
          <w:marBottom w:val="0"/>
          <w:divBdr>
            <w:top w:val="none" w:sz="0" w:space="0" w:color="auto"/>
            <w:left w:val="none" w:sz="0" w:space="0" w:color="auto"/>
            <w:bottom w:val="single" w:sz="4" w:space="4" w:color="E6E3E2"/>
            <w:right w:val="none" w:sz="0" w:space="0" w:color="auto"/>
          </w:divBdr>
        </w:div>
        <w:div w:id="179129701">
          <w:marLeft w:val="1463"/>
          <w:marRight w:val="0"/>
          <w:marTop w:val="0"/>
          <w:marBottom w:val="0"/>
          <w:divBdr>
            <w:top w:val="none" w:sz="0" w:space="0" w:color="auto"/>
            <w:left w:val="none" w:sz="0" w:space="0" w:color="auto"/>
            <w:bottom w:val="none" w:sz="0" w:space="0" w:color="auto"/>
            <w:right w:val="none" w:sz="0" w:space="0" w:color="auto"/>
          </w:divBdr>
        </w:div>
        <w:div w:id="179199959">
          <w:marLeft w:val="0"/>
          <w:marRight w:val="0"/>
          <w:marTop w:val="0"/>
          <w:marBottom w:val="0"/>
          <w:divBdr>
            <w:top w:val="none" w:sz="0" w:space="0" w:color="auto"/>
            <w:left w:val="none" w:sz="0" w:space="0" w:color="auto"/>
            <w:bottom w:val="none" w:sz="0" w:space="0" w:color="auto"/>
            <w:right w:val="none" w:sz="0" w:space="0" w:color="auto"/>
          </w:divBdr>
        </w:div>
        <w:div w:id="179248285">
          <w:marLeft w:val="0"/>
          <w:marRight w:val="0"/>
          <w:marTop w:val="0"/>
          <w:marBottom w:val="0"/>
          <w:divBdr>
            <w:top w:val="none" w:sz="0" w:space="0" w:color="auto"/>
            <w:left w:val="none" w:sz="0" w:space="0" w:color="auto"/>
            <w:bottom w:val="none" w:sz="0" w:space="0" w:color="auto"/>
            <w:right w:val="none" w:sz="0" w:space="0" w:color="auto"/>
          </w:divBdr>
        </w:div>
        <w:div w:id="179393124">
          <w:marLeft w:val="0"/>
          <w:marRight w:val="0"/>
          <w:marTop w:val="0"/>
          <w:marBottom w:val="0"/>
          <w:divBdr>
            <w:top w:val="none" w:sz="0" w:space="0" w:color="auto"/>
            <w:left w:val="none" w:sz="0" w:space="0" w:color="auto"/>
            <w:bottom w:val="none" w:sz="0" w:space="0" w:color="auto"/>
            <w:right w:val="none" w:sz="0" w:space="0" w:color="auto"/>
          </w:divBdr>
        </w:div>
        <w:div w:id="179396725">
          <w:marLeft w:val="1463"/>
          <w:marRight w:val="0"/>
          <w:marTop w:val="0"/>
          <w:marBottom w:val="0"/>
          <w:divBdr>
            <w:top w:val="none" w:sz="0" w:space="0" w:color="auto"/>
            <w:left w:val="none" w:sz="0" w:space="0" w:color="auto"/>
            <w:bottom w:val="none" w:sz="0" w:space="0" w:color="auto"/>
            <w:right w:val="none" w:sz="0" w:space="0" w:color="auto"/>
          </w:divBdr>
          <w:divsChild>
            <w:div w:id="35393440">
              <w:marLeft w:val="0"/>
              <w:marRight w:val="0"/>
              <w:marTop w:val="0"/>
              <w:marBottom w:val="0"/>
              <w:divBdr>
                <w:top w:val="none" w:sz="0" w:space="0" w:color="auto"/>
                <w:left w:val="none" w:sz="0" w:space="0" w:color="auto"/>
                <w:bottom w:val="none" w:sz="0" w:space="0" w:color="auto"/>
                <w:right w:val="none" w:sz="0" w:space="0" w:color="auto"/>
              </w:divBdr>
            </w:div>
          </w:divsChild>
        </w:div>
        <w:div w:id="179438057">
          <w:marLeft w:val="0"/>
          <w:marRight w:val="0"/>
          <w:marTop w:val="0"/>
          <w:marBottom w:val="0"/>
          <w:divBdr>
            <w:top w:val="none" w:sz="0" w:space="0" w:color="auto"/>
            <w:left w:val="none" w:sz="0" w:space="0" w:color="auto"/>
            <w:bottom w:val="none" w:sz="0" w:space="0" w:color="auto"/>
            <w:right w:val="none" w:sz="0" w:space="0" w:color="auto"/>
          </w:divBdr>
          <w:divsChild>
            <w:div w:id="201527377">
              <w:marLeft w:val="0"/>
              <w:marRight w:val="0"/>
              <w:marTop w:val="0"/>
              <w:marBottom w:val="300"/>
              <w:divBdr>
                <w:top w:val="none" w:sz="0" w:space="0" w:color="auto"/>
                <w:left w:val="none" w:sz="0" w:space="0" w:color="auto"/>
                <w:bottom w:val="none" w:sz="0" w:space="0" w:color="auto"/>
                <w:right w:val="none" w:sz="0" w:space="0" w:color="auto"/>
              </w:divBdr>
            </w:div>
          </w:divsChild>
        </w:div>
        <w:div w:id="179468925">
          <w:marLeft w:val="0"/>
          <w:marRight w:val="0"/>
          <w:marTop w:val="0"/>
          <w:marBottom w:val="0"/>
          <w:divBdr>
            <w:top w:val="none" w:sz="0" w:space="0" w:color="auto"/>
            <w:left w:val="none" w:sz="0" w:space="0" w:color="auto"/>
            <w:bottom w:val="none" w:sz="0" w:space="0" w:color="auto"/>
            <w:right w:val="none" w:sz="0" w:space="0" w:color="auto"/>
          </w:divBdr>
          <w:divsChild>
            <w:div w:id="73938057">
              <w:marLeft w:val="0"/>
              <w:marRight w:val="0"/>
              <w:marTop w:val="100"/>
              <w:marBottom w:val="100"/>
              <w:divBdr>
                <w:top w:val="none" w:sz="0" w:space="0" w:color="auto"/>
                <w:left w:val="none" w:sz="0" w:space="0" w:color="auto"/>
                <w:bottom w:val="none" w:sz="0" w:space="0" w:color="auto"/>
                <w:right w:val="none" w:sz="0" w:space="0" w:color="auto"/>
              </w:divBdr>
              <w:divsChild>
                <w:div w:id="231157320">
                  <w:marLeft w:val="0"/>
                  <w:marRight w:val="0"/>
                  <w:marTop w:val="100"/>
                  <w:marBottom w:val="100"/>
                  <w:divBdr>
                    <w:top w:val="none" w:sz="0" w:space="0" w:color="auto"/>
                    <w:left w:val="none" w:sz="0" w:space="0" w:color="auto"/>
                    <w:bottom w:val="none" w:sz="0" w:space="0" w:color="auto"/>
                    <w:right w:val="none" w:sz="0" w:space="0" w:color="auto"/>
                  </w:divBdr>
                  <w:divsChild>
                    <w:div w:id="6290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027">
          <w:marLeft w:val="0"/>
          <w:marRight w:val="0"/>
          <w:marTop w:val="0"/>
          <w:marBottom w:val="0"/>
          <w:divBdr>
            <w:top w:val="single" w:sz="2" w:space="0" w:color="E0E0E0"/>
            <w:left w:val="single" w:sz="2" w:space="0" w:color="E0E0E0"/>
            <w:bottom w:val="single" w:sz="2" w:space="0" w:color="E0E0E0"/>
            <w:right w:val="single" w:sz="2" w:space="0" w:color="E0E0E0"/>
          </w:divBdr>
          <w:divsChild>
            <w:div w:id="3495693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510860">
          <w:marLeft w:val="0"/>
          <w:marRight w:val="0"/>
          <w:marTop w:val="0"/>
          <w:marBottom w:val="0"/>
          <w:divBdr>
            <w:top w:val="none" w:sz="0" w:space="0" w:color="auto"/>
            <w:left w:val="none" w:sz="0" w:space="0" w:color="auto"/>
            <w:bottom w:val="none" w:sz="0" w:space="0" w:color="auto"/>
            <w:right w:val="none" w:sz="0" w:space="0" w:color="auto"/>
          </w:divBdr>
          <w:divsChild>
            <w:div w:id="127016532">
              <w:marLeft w:val="0"/>
              <w:marRight w:val="0"/>
              <w:marTop w:val="0"/>
              <w:marBottom w:val="0"/>
              <w:divBdr>
                <w:top w:val="none" w:sz="0" w:space="0" w:color="auto"/>
                <w:left w:val="none" w:sz="0" w:space="0" w:color="auto"/>
                <w:bottom w:val="none" w:sz="0" w:space="0" w:color="auto"/>
                <w:right w:val="none" w:sz="0" w:space="0" w:color="auto"/>
              </w:divBdr>
              <w:divsChild>
                <w:div w:id="75710216">
                  <w:marLeft w:val="0"/>
                  <w:marRight w:val="0"/>
                  <w:marTop w:val="0"/>
                  <w:marBottom w:val="0"/>
                  <w:divBdr>
                    <w:top w:val="none" w:sz="0" w:space="0" w:color="auto"/>
                    <w:left w:val="none" w:sz="0" w:space="0" w:color="auto"/>
                    <w:bottom w:val="none" w:sz="0" w:space="0" w:color="auto"/>
                    <w:right w:val="none" w:sz="0" w:space="0" w:color="auto"/>
                  </w:divBdr>
                </w:div>
                <w:div w:id="259677443">
                  <w:marLeft w:val="0"/>
                  <w:marRight w:val="0"/>
                  <w:marTop w:val="0"/>
                  <w:marBottom w:val="0"/>
                  <w:divBdr>
                    <w:top w:val="none" w:sz="0" w:space="0" w:color="auto"/>
                    <w:left w:val="none" w:sz="0" w:space="0" w:color="auto"/>
                    <w:bottom w:val="none" w:sz="0" w:space="0" w:color="auto"/>
                    <w:right w:val="none" w:sz="0" w:space="0" w:color="auto"/>
                  </w:divBdr>
                </w:div>
                <w:div w:id="366947905">
                  <w:marLeft w:val="0"/>
                  <w:marRight w:val="0"/>
                  <w:marTop w:val="0"/>
                  <w:marBottom w:val="0"/>
                  <w:divBdr>
                    <w:top w:val="none" w:sz="0" w:space="0" w:color="auto"/>
                    <w:left w:val="none" w:sz="0" w:space="0" w:color="auto"/>
                    <w:bottom w:val="none" w:sz="0" w:space="0" w:color="auto"/>
                    <w:right w:val="none" w:sz="0" w:space="0" w:color="auto"/>
                  </w:divBdr>
                  <w:divsChild>
                    <w:div w:id="646280751">
                      <w:marLeft w:val="0"/>
                      <w:marRight w:val="0"/>
                      <w:marTop w:val="0"/>
                      <w:marBottom w:val="0"/>
                      <w:divBdr>
                        <w:top w:val="none" w:sz="0" w:space="0" w:color="auto"/>
                        <w:left w:val="none" w:sz="0" w:space="0" w:color="auto"/>
                        <w:bottom w:val="none" w:sz="0" w:space="0" w:color="auto"/>
                        <w:right w:val="none" w:sz="0" w:space="0" w:color="auto"/>
                      </w:divBdr>
                    </w:div>
                  </w:divsChild>
                </w:div>
                <w:div w:id="6202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600">
          <w:marLeft w:val="0"/>
          <w:marRight w:val="0"/>
          <w:marTop w:val="0"/>
          <w:marBottom w:val="0"/>
          <w:divBdr>
            <w:top w:val="none" w:sz="0" w:space="0" w:color="auto"/>
            <w:left w:val="none" w:sz="0" w:space="0" w:color="auto"/>
            <w:bottom w:val="none" w:sz="0" w:space="0" w:color="auto"/>
            <w:right w:val="none" w:sz="0" w:space="0" w:color="auto"/>
          </w:divBdr>
          <w:divsChild>
            <w:div w:id="659235903">
              <w:marLeft w:val="0"/>
              <w:marRight w:val="0"/>
              <w:marTop w:val="0"/>
              <w:marBottom w:val="0"/>
              <w:divBdr>
                <w:top w:val="none" w:sz="0" w:space="0" w:color="auto"/>
                <w:left w:val="none" w:sz="0" w:space="0" w:color="auto"/>
                <w:bottom w:val="none" w:sz="0" w:space="0" w:color="auto"/>
                <w:right w:val="none" w:sz="0" w:space="0" w:color="auto"/>
              </w:divBdr>
            </w:div>
          </w:divsChild>
        </w:div>
        <w:div w:id="179513101">
          <w:marLeft w:val="0"/>
          <w:marRight w:val="0"/>
          <w:marTop w:val="0"/>
          <w:marBottom w:val="0"/>
          <w:divBdr>
            <w:top w:val="none" w:sz="0" w:space="0" w:color="auto"/>
            <w:left w:val="none" w:sz="0" w:space="0" w:color="auto"/>
            <w:bottom w:val="none" w:sz="0" w:space="0" w:color="auto"/>
            <w:right w:val="none" w:sz="0" w:space="0" w:color="auto"/>
          </w:divBdr>
        </w:div>
        <w:div w:id="179589290">
          <w:marLeft w:val="1463"/>
          <w:marRight w:val="0"/>
          <w:marTop w:val="0"/>
          <w:marBottom w:val="0"/>
          <w:divBdr>
            <w:top w:val="none" w:sz="0" w:space="0" w:color="auto"/>
            <w:left w:val="none" w:sz="0" w:space="0" w:color="auto"/>
            <w:bottom w:val="none" w:sz="0" w:space="0" w:color="auto"/>
            <w:right w:val="none" w:sz="0" w:space="0" w:color="auto"/>
          </w:divBdr>
        </w:div>
        <w:div w:id="179659079">
          <w:marLeft w:val="0"/>
          <w:marRight w:val="225"/>
          <w:marTop w:val="0"/>
          <w:marBottom w:val="0"/>
          <w:divBdr>
            <w:top w:val="none" w:sz="0" w:space="0" w:color="auto"/>
            <w:left w:val="none" w:sz="0" w:space="0" w:color="auto"/>
            <w:bottom w:val="none" w:sz="0" w:space="0" w:color="auto"/>
            <w:right w:val="none" w:sz="0" w:space="0" w:color="auto"/>
          </w:divBdr>
        </w:div>
        <w:div w:id="179665625">
          <w:marLeft w:val="0"/>
          <w:marRight w:val="0"/>
          <w:marTop w:val="0"/>
          <w:marBottom w:val="0"/>
          <w:divBdr>
            <w:top w:val="dotted" w:sz="4" w:space="3" w:color="EBEBEB"/>
            <w:left w:val="none" w:sz="0" w:space="6" w:color="auto"/>
            <w:bottom w:val="dotted" w:sz="4" w:space="3" w:color="EBEBEB"/>
            <w:right w:val="none" w:sz="0" w:space="6" w:color="auto"/>
          </w:divBdr>
        </w:div>
        <w:div w:id="179782362">
          <w:marLeft w:val="0"/>
          <w:marRight w:val="0"/>
          <w:marTop w:val="0"/>
          <w:marBottom w:val="0"/>
          <w:divBdr>
            <w:top w:val="none" w:sz="0" w:space="0" w:color="auto"/>
            <w:left w:val="none" w:sz="0" w:space="0" w:color="auto"/>
            <w:bottom w:val="none" w:sz="0" w:space="0" w:color="auto"/>
            <w:right w:val="none" w:sz="0" w:space="0" w:color="auto"/>
          </w:divBdr>
        </w:div>
        <w:div w:id="179785412">
          <w:marLeft w:val="-225"/>
          <w:marRight w:val="-225"/>
          <w:marTop w:val="0"/>
          <w:marBottom w:val="0"/>
          <w:divBdr>
            <w:top w:val="none" w:sz="0" w:space="0" w:color="auto"/>
            <w:left w:val="none" w:sz="0" w:space="0" w:color="auto"/>
            <w:bottom w:val="none" w:sz="0" w:space="0" w:color="auto"/>
            <w:right w:val="none" w:sz="0" w:space="0" w:color="auto"/>
          </w:divBdr>
        </w:div>
        <w:div w:id="179856750">
          <w:marLeft w:val="0"/>
          <w:marRight w:val="0"/>
          <w:marTop w:val="0"/>
          <w:marBottom w:val="75"/>
          <w:divBdr>
            <w:top w:val="none" w:sz="0" w:space="0" w:color="auto"/>
            <w:left w:val="none" w:sz="0" w:space="0" w:color="auto"/>
            <w:bottom w:val="none" w:sz="0" w:space="0" w:color="auto"/>
            <w:right w:val="none" w:sz="0" w:space="0" w:color="auto"/>
          </w:divBdr>
        </w:div>
        <w:div w:id="179896570">
          <w:marLeft w:val="0"/>
          <w:marRight w:val="0"/>
          <w:marTop w:val="0"/>
          <w:marBottom w:val="0"/>
          <w:divBdr>
            <w:top w:val="none" w:sz="0" w:space="0" w:color="auto"/>
            <w:left w:val="none" w:sz="0" w:space="0" w:color="auto"/>
            <w:bottom w:val="none" w:sz="0" w:space="0" w:color="auto"/>
            <w:right w:val="none" w:sz="0" w:space="0" w:color="auto"/>
          </w:divBdr>
        </w:div>
        <w:div w:id="179928251">
          <w:marLeft w:val="0"/>
          <w:marRight w:val="0"/>
          <w:marTop w:val="0"/>
          <w:marBottom w:val="0"/>
          <w:divBdr>
            <w:top w:val="none" w:sz="0" w:space="0" w:color="auto"/>
            <w:left w:val="none" w:sz="0" w:space="0" w:color="auto"/>
            <w:bottom w:val="none" w:sz="0" w:space="0" w:color="auto"/>
            <w:right w:val="none" w:sz="0" w:space="0" w:color="auto"/>
          </w:divBdr>
          <w:divsChild>
            <w:div w:id="178935039">
              <w:marLeft w:val="0"/>
              <w:marRight w:val="0"/>
              <w:marTop w:val="0"/>
              <w:marBottom w:val="150"/>
              <w:divBdr>
                <w:top w:val="none" w:sz="0" w:space="0" w:color="auto"/>
                <w:left w:val="none" w:sz="0" w:space="0" w:color="auto"/>
                <w:bottom w:val="none" w:sz="0" w:space="0" w:color="auto"/>
                <w:right w:val="none" w:sz="0" w:space="0" w:color="auto"/>
              </w:divBdr>
            </w:div>
            <w:div w:id="415513641">
              <w:marLeft w:val="0"/>
              <w:marRight w:val="0"/>
              <w:marTop w:val="0"/>
              <w:marBottom w:val="345"/>
              <w:divBdr>
                <w:top w:val="none" w:sz="0" w:space="0" w:color="auto"/>
                <w:left w:val="none" w:sz="0" w:space="0" w:color="auto"/>
                <w:bottom w:val="none" w:sz="0" w:space="0" w:color="auto"/>
                <w:right w:val="none" w:sz="0" w:space="0" w:color="auto"/>
              </w:divBdr>
            </w:div>
          </w:divsChild>
        </w:div>
        <w:div w:id="179979422">
          <w:marLeft w:val="0"/>
          <w:marRight w:val="0"/>
          <w:marTop w:val="0"/>
          <w:marBottom w:val="0"/>
          <w:divBdr>
            <w:top w:val="none" w:sz="0" w:space="0" w:color="auto"/>
            <w:left w:val="none" w:sz="0" w:space="0" w:color="auto"/>
            <w:bottom w:val="none" w:sz="0" w:space="0" w:color="auto"/>
            <w:right w:val="none" w:sz="0" w:space="0" w:color="auto"/>
          </w:divBdr>
        </w:div>
        <w:div w:id="180047879">
          <w:marLeft w:val="0"/>
          <w:marRight w:val="0"/>
          <w:marTop w:val="0"/>
          <w:marBottom w:val="0"/>
          <w:divBdr>
            <w:top w:val="none" w:sz="0" w:space="0" w:color="auto"/>
            <w:left w:val="none" w:sz="0" w:space="0" w:color="auto"/>
            <w:bottom w:val="none" w:sz="0" w:space="0" w:color="auto"/>
            <w:right w:val="none" w:sz="0" w:space="0" w:color="auto"/>
          </w:divBdr>
        </w:div>
        <w:div w:id="180124739">
          <w:marLeft w:val="0"/>
          <w:marRight w:val="0"/>
          <w:marTop w:val="100"/>
          <w:marBottom w:val="100"/>
          <w:divBdr>
            <w:top w:val="none" w:sz="0" w:space="0" w:color="auto"/>
            <w:left w:val="none" w:sz="0" w:space="0" w:color="auto"/>
            <w:bottom w:val="none" w:sz="0" w:space="0" w:color="auto"/>
            <w:right w:val="none" w:sz="0" w:space="0" w:color="auto"/>
          </w:divBdr>
          <w:divsChild>
            <w:div w:id="105664131">
              <w:marLeft w:val="0"/>
              <w:marRight w:val="0"/>
              <w:marTop w:val="0"/>
              <w:marBottom w:val="0"/>
              <w:divBdr>
                <w:top w:val="none" w:sz="0" w:space="0" w:color="auto"/>
                <w:left w:val="none" w:sz="0" w:space="0" w:color="auto"/>
                <w:bottom w:val="none" w:sz="0" w:space="0" w:color="auto"/>
                <w:right w:val="none" w:sz="0" w:space="0" w:color="auto"/>
              </w:divBdr>
            </w:div>
          </w:divsChild>
        </w:div>
        <w:div w:id="180241946">
          <w:marLeft w:val="0"/>
          <w:marRight w:val="0"/>
          <w:marTop w:val="0"/>
          <w:marBottom w:val="0"/>
          <w:divBdr>
            <w:top w:val="none" w:sz="0" w:space="0" w:color="auto"/>
            <w:left w:val="none" w:sz="0" w:space="0" w:color="auto"/>
            <w:bottom w:val="none" w:sz="0" w:space="0" w:color="auto"/>
            <w:right w:val="none" w:sz="0" w:space="0" w:color="auto"/>
          </w:divBdr>
        </w:div>
        <w:div w:id="180244238">
          <w:marLeft w:val="0"/>
          <w:marRight w:val="0"/>
          <w:marTop w:val="0"/>
          <w:marBottom w:val="0"/>
          <w:divBdr>
            <w:top w:val="single" w:sz="2" w:space="0" w:color="E0E0E0"/>
            <w:left w:val="single" w:sz="2" w:space="0" w:color="E0E0E0"/>
            <w:bottom w:val="single" w:sz="2" w:space="0" w:color="E0E0E0"/>
            <w:right w:val="single" w:sz="2" w:space="0" w:color="E0E0E0"/>
          </w:divBdr>
        </w:div>
        <w:div w:id="180246130">
          <w:marLeft w:val="0"/>
          <w:marRight w:val="0"/>
          <w:marTop w:val="0"/>
          <w:marBottom w:val="0"/>
          <w:divBdr>
            <w:top w:val="none" w:sz="0" w:space="0" w:color="auto"/>
            <w:left w:val="none" w:sz="0" w:space="0" w:color="auto"/>
            <w:bottom w:val="none" w:sz="0" w:space="0" w:color="auto"/>
            <w:right w:val="none" w:sz="0" w:space="0" w:color="auto"/>
          </w:divBdr>
        </w:div>
        <w:div w:id="180358143">
          <w:marLeft w:val="-188"/>
          <w:marRight w:val="-188"/>
          <w:marTop w:val="0"/>
          <w:marBottom w:val="0"/>
          <w:divBdr>
            <w:top w:val="none" w:sz="0" w:space="0" w:color="auto"/>
            <w:left w:val="none" w:sz="0" w:space="0" w:color="auto"/>
            <w:bottom w:val="none" w:sz="0" w:space="0" w:color="auto"/>
            <w:right w:val="none" w:sz="0" w:space="0" w:color="auto"/>
          </w:divBdr>
        </w:div>
        <w:div w:id="180360917">
          <w:marLeft w:val="0"/>
          <w:marRight w:val="0"/>
          <w:marTop w:val="0"/>
          <w:marBottom w:val="0"/>
          <w:divBdr>
            <w:top w:val="none" w:sz="0" w:space="0" w:color="auto"/>
            <w:left w:val="none" w:sz="0" w:space="0" w:color="auto"/>
            <w:bottom w:val="none" w:sz="0" w:space="0" w:color="auto"/>
            <w:right w:val="none" w:sz="0" w:space="0" w:color="auto"/>
          </w:divBdr>
          <w:divsChild>
            <w:div w:id="37750014">
              <w:marLeft w:val="-225"/>
              <w:marRight w:val="-225"/>
              <w:marTop w:val="0"/>
              <w:marBottom w:val="0"/>
              <w:divBdr>
                <w:top w:val="none" w:sz="0" w:space="0" w:color="auto"/>
                <w:left w:val="none" w:sz="0" w:space="0" w:color="auto"/>
                <w:bottom w:val="none" w:sz="0" w:space="0" w:color="auto"/>
                <w:right w:val="none" w:sz="0" w:space="0" w:color="auto"/>
              </w:divBdr>
            </w:div>
          </w:divsChild>
        </w:div>
        <w:div w:id="180434897">
          <w:marLeft w:val="0"/>
          <w:marRight w:val="0"/>
          <w:marTop w:val="0"/>
          <w:marBottom w:val="0"/>
          <w:divBdr>
            <w:top w:val="none" w:sz="0" w:space="0" w:color="auto"/>
            <w:left w:val="none" w:sz="0" w:space="0" w:color="auto"/>
            <w:bottom w:val="none" w:sz="0" w:space="0" w:color="auto"/>
            <w:right w:val="none" w:sz="0" w:space="0" w:color="auto"/>
          </w:divBdr>
        </w:div>
        <w:div w:id="180439833">
          <w:marLeft w:val="-300"/>
          <w:marRight w:val="-300"/>
          <w:marTop w:val="0"/>
          <w:marBottom w:val="450"/>
          <w:divBdr>
            <w:top w:val="none" w:sz="0" w:space="0" w:color="auto"/>
            <w:left w:val="none" w:sz="0" w:space="0" w:color="auto"/>
            <w:bottom w:val="none" w:sz="0" w:space="0" w:color="auto"/>
            <w:right w:val="none" w:sz="0" w:space="0" w:color="auto"/>
          </w:divBdr>
        </w:div>
        <w:div w:id="180552242">
          <w:marLeft w:val="0"/>
          <w:marRight w:val="0"/>
          <w:marTop w:val="0"/>
          <w:marBottom w:val="0"/>
          <w:divBdr>
            <w:top w:val="none" w:sz="0" w:space="0" w:color="auto"/>
            <w:left w:val="none" w:sz="0" w:space="0" w:color="auto"/>
            <w:bottom w:val="none" w:sz="0" w:space="0" w:color="auto"/>
            <w:right w:val="none" w:sz="0" w:space="0" w:color="auto"/>
          </w:divBdr>
        </w:div>
        <w:div w:id="180553024">
          <w:marLeft w:val="626"/>
          <w:marRight w:val="0"/>
          <w:marTop w:val="0"/>
          <w:marBottom w:val="0"/>
          <w:divBdr>
            <w:top w:val="none" w:sz="0" w:space="0" w:color="auto"/>
            <w:left w:val="none" w:sz="0" w:space="0" w:color="auto"/>
            <w:bottom w:val="none" w:sz="0" w:space="0" w:color="auto"/>
            <w:right w:val="none" w:sz="0" w:space="0" w:color="auto"/>
          </w:divBdr>
          <w:divsChild>
            <w:div w:id="231892454">
              <w:marLeft w:val="13"/>
              <w:marRight w:val="188"/>
              <w:marTop w:val="138"/>
              <w:marBottom w:val="88"/>
              <w:divBdr>
                <w:top w:val="none" w:sz="0" w:space="0" w:color="auto"/>
                <w:left w:val="none" w:sz="0" w:space="0" w:color="auto"/>
                <w:bottom w:val="none" w:sz="0" w:space="0" w:color="auto"/>
                <w:right w:val="none" w:sz="0" w:space="0" w:color="auto"/>
              </w:divBdr>
            </w:div>
          </w:divsChild>
        </w:div>
        <w:div w:id="180555917">
          <w:marLeft w:val="1002"/>
          <w:marRight w:val="0"/>
          <w:marTop w:val="0"/>
          <w:marBottom w:val="0"/>
          <w:divBdr>
            <w:top w:val="none" w:sz="0" w:space="0" w:color="auto"/>
            <w:left w:val="none" w:sz="0" w:space="0" w:color="auto"/>
            <w:bottom w:val="none" w:sz="0" w:space="0" w:color="auto"/>
            <w:right w:val="none" w:sz="0" w:space="0" w:color="auto"/>
          </w:divBdr>
        </w:div>
        <w:div w:id="180556443">
          <w:marLeft w:val="0"/>
          <w:marRight w:val="0"/>
          <w:marTop w:val="0"/>
          <w:marBottom w:val="250"/>
          <w:divBdr>
            <w:top w:val="none" w:sz="0" w:space="0" w:color="auto"/>
            <w:left w:val="none" w:sz="0" w:space="0" w:color="auto"/>
            <w:bottom w:val="none" w:sz="0" w:space="0" w:color="auto"/>
            <w:right w:val="none" w:sz="0" w:space="0" w:color="auto"/>
          </w:divBdr>
          <w:divsChild>
            <w:div w:id="391317772">
              <w:marLeft w:val="0"/>
              <w:marRight w:val="0"/>
              <w:marTop w:val="0"/>
              <w:marBottom w:val="0"/>
              <w:divBdr>
                <w:top w:val="none" w:sz="0" w:space="0" w:color="auto"/>
                <w:left w:val="none" w:sz="0" w:space="0" w:color="auto"/>
                <w:bottom w:val="none" w:sz="0" w:space="0" w:color="auto"/>
                <w:right w:val="none" w:sz="0" w:space="0" w:color="auto"/>
              </w:divBdr>
            </w:div>
          </w:divsChild>
        </w:div>
        <w:div w:id="180627313">
          <w:marLeft w:val="0"/>
          <w:marRight w:val="0"/>
          <w:marTop w:val="376"/>
          <w:marBottom w:val="363"/>
          <w:divBdr>
            <w:top w:val="none" w:sz="0" w:space="0" w:color="auto"/>
            <w:left w:val="none" w:sz="0" w:space="0" w:color="auto"/>
            <w:bottom w:val="none" w:sz="0" w:space="0" w:color="auto"/>
            <w:right w:val="none" w:sz="0" w:space="0" w:color="auto"/>
          </w:divBdr>
        </w:div>
        <w:div w:id="180634506">
          <w:marLeft w:val="0"/>
          <w:marRight w:val="0"/>
          <w:marTop w:val="0"/>
          <w:marBottom w:val="150"/>
          <w:divBdr>
            <w:top w:val="none" w:sz="0" w:space="0" w:color="auto"/>
            <w:left w:val="none" w:sz="0" w:space="0" w:color="auto"/>
            <w:bottom w:val="none" w:sz="0" w:space="0" w:color="auto"/>
            <w:right w:val="none" w:sz="0" w:space="0" w:color="auto"/>
          </w:divBdr>
        </w:div>
        <w:div w:id="180634935">
          <w:marLeft w:val="0"/>
          <w:marRight w:val="0"/>
          <w:marTop w:val="0"/>
          <w:marBottom w:val="0"/>
          <w:divBdr>
            <w:top w:val="none" w:sz="0" w:space="0" w:color="auto"/>
            <w:left w:val="none" w:sz="0" w:space="0" w:color="auto"/>
            <w:bottom w:val="none" w:sz="0" w:space="0" w:color="auto"/>
            <w:right w:val="none" w:sz="0" w:space="0" w:color="auto"/>
          </w:divBdr>
        </w:div>
        <w:div w:id="180708575">
          <w:marLeft w:val="0"/>
          <w:marRight w:val="0"/>
          <w:marTop w:val="0"/>
          <w:marBottom w:val="0"/>
          <w:divBdr>
            <w:top w:val="none" w:sz="0" w:space="0" w:color="auto"/>
            <w:left w:val="none" w:sz="0" w:space="0" w:color="auto"/>
            <w:bottom w:val="none" w:sz="0" w:space="0" w:color="auto"/>
            <w:right w:val="none" w:sz="0" w:space="0" w:color="auto"/>
          </w:divBdr>
        </w:div>
        <w:div w:id="180751680">
          <w:marLeft w:val="-225"/>
          <w:marRight w:val="-225"/>
          <w:marTop w:val="0"/>
          <w:marBottom w:val="0"/>
          <w:divBdr>
            <w:top w:val="none" w:sz="0" w:space="0" w:color="auto"/>
            <w:left w:val="none" w:sz="0" w:space="0" w:color="auto"/>
            <w:bottom w:val="none" w:sz="0" w:space="0" w:color="auto"/>
            <w:right w:val="none" w:sz="0" w:space="0" w:color="auto"/>
          </w:divBdr>
          <w:divsChild>
            <w:div w:id="324482118">
              <w:marLeft w:val="1463"/>
              <w:marRight w:val="0"/>
              <w:marTop w:val="0"/>
              <w:marBottom w:val="0"/>
              <w:divBdr>
                <w:top w:val="none" w:sz="0" w:space="0" w:color="auto"/>
                <w:left w:val="none" w:sz="0" w:space="0" w:color="auto"/>
                <w:bottom w:val="none" w:sz="0" w:space="0" w:color="auto"/>
                <w:right w:val="none" w:sz="0" w:space="0" w:color="auto"/>
              </w:divBdr>
            </w:div>
          </w:divsChild>
        </w:div>
        <w:div w:id="180818948">
          <w:marLeft w:val="75"/>
          <w:marRight w:val="75"/>
          <w:marTop w:val="75"/>
          <w:marBottom w:val="75"/>
          <w:divBdr>
            <w:top w:val="single" w:sz="4" w:space="0" w:color="CCCCCC"/>
            <w:left w:val="single" w:sz="4" w:space="0" w:color="CCCCCC"/>
            <w:bottom w:val="single" w:sz="4" w:space="0" w:color="CCCCCC"/>
            <w:right w:val="single" w:sz="4" w:space="0" w:color="CCCCCC"/>
          </w:divBdr>
        </w:div>
        <w:div w:id="180821266">
          <w:marLeft w:val="0"/>
          <w:marRight w:val="0"/>
          <w:marTop w:val="0"/>
          <w:marBottom w:val="150"/>
          <w:divBdr>
            <w:top w:val="none" w:sz="0" w:space="0" w:color="auto"/>
            <w:left w:val="none" w:sz="0" w:space="0" w:color="auto"/>
            <w:bottom w:val="none" w:sz="0" w:space="0" w:color="auto"/>
            <w:right w:val="none" w:sz="0" w:space="0" w:color="auto"/>
          </w:divBdr>
        </w:div>
        <w:div w:id="180899798">
          <w:marLeft w:val="0"/>
          <w:marRight w:val="0"/>
          <w:marTop w:val="0"/>
          <w:marBottom w:val="0"/>
          <w:divBdr>
            <w:top w:val="single" w:sz="2" w:space="0" w:color="E0E0E0"/>
            <w:left w:val="single" w:sz="2" w:space="0" w:color="E0E0E0"/>
            <w:bottom w:val="single" w:sz="2" w:space="0" w:color="E0E0E0"/>
            <w:right w:val="single" w:sz="2" w:space="0" w:color="E0E0E0"/>
          </w:divBdr>
        </w:div>
        <w:div w:id="180901623">
          <w:marLeft w:val="0"/>
          <w:marRight w:val="0"/>
          <w:marTop w:val="0"/>
          <w:marBottom w:val="150"/>
          <w:divBdr>
            <w:top w:val="none" w:sz="0" w:space="0" w:color="auto"/>
            <w:left w:val="none" w:sz="0" w:space="0" w:color="auto"/>
            <w:bottom w:val="none" w:sz="0" w:space="0" w:color="auto"/>
            <w:right w:val="none" w:sz="0" w:space="0" w:color="auto"/>
          </w:divBdr>
        </w:div>
        <w:div w:id="180902443">
          <w:marLeft w:val="0"/>
          <w:marRight w:val="0"/>
          <w:marTop w:val="0"/>
          <w:marBottom w:val="0"/>
          <w:divBdr>
            <w:top w:val="none" w:sz="0" w:space="0" w:color="auto"/>
            <w:left w:val="none" w:sz="0" w:space="0" w:color="auto"/>
            <w:bottom w:val="none" w:sz="0" w:space="0" w:color="auto"/>
            <w:right w:val="none" w:sz="0" w:space="0" w:color="auto"/>
          </w:divBdr>
          <w:divsChild>
            <w:div w:id="150104398">
              <w:marLeft w:val="-225"/>
              <w:marRight w:val="-225"/>
              <w:marTop w:val="0"/>
              <w:marBottom w:val="0"/>
              <w:divBdr>
                <w:top w:val="none" w:sz="0" w:space="0" w:color="auto"/>
                <w:left w:val="none" w:sz="0" w:space="0" w:color="auto"/>
                <w:bottom w:val="none" w:sz="0" w:space="0" w:color="auto"/>
                <w:right w:val="none" w:sz="0" w:space="0" w:color="auto"/>
              </w:divBdr>
            </w:div>
          </w:divsChild>
        </w:div>
        <w:div w:id="180975563">
          <w:marLeft w:val="0"/>
          <w:marRight w:val="0"/>
          <w:marTop w:val="0"/>
          <w:marBottom w:val="0"/>
          <w:divBdr>
            <w:top w:val="none" w:sz="0" w:space="0" w:color="auto"/>
            <w:left w:val="none" w:sz="0" w:space="0" w:color="auto"/>
            <w:bottom w:val="none" w:sz="0" w:space="0" w:color="auto"/>
            <w:right w:val="none" w:sz="0" w:space="0" w:color="auto"/>
          </w:divBdr>
        </w:div>
        <w:div w:id="181020282">
          <w:marLeft w:val="0"/>
          <w:marRight w:val="0"/>
          <w:marTop w:val="0"/>
          <w:marBottom w:val="0"/>
          <w:divBdr>
            <w:top w:val="none" w:sz="0" w:space="0" w:color="auto"/>
            <w:left w:val="none" w:sz="0" w:space="0" w:color="auto"/>
            <w:bottom w:val="none" w:sz="0" w:space="0" w:color="auto"/>
            <w:right w:val="none" w:sz="0" w:space="0" w:color="auto"/>
          </w:divBdr>
          <w:divsChild>
            <w:div w:id="52437662">
              <w:marLeft w:val="0"/>
              <w:marRight w:val="0"/>
              <w:marTop w:val="0"/>
              <w:marBottom w:val="0"/>
              <w:divBdr>
                <w:top w:val="none" w:sz="0" w:space="0" w:color="auto"/>
                <w:left w:val="none" w:sz="0" w:space="0" w:color="auto"/>
                <w:bottom w:val="none" w:sz="0" w:space="0" w:color="auto"/>
                <w:right w:val="none" w:sz="0" w:space="0" w:color="auto"/>
              </w:divBdr>
            </w:div>
          </w:divsChild>
        </w:div>
        <w:div w:id="181091303">
          <w:marLeft w:val="0"/>
          <w:marRight w:val="0"/>
          <w:marTop w:val="0"/>
          <w:marBottom w:val="240"/>
          <w:divBdr>
            <w:top w:val="none" w:sz="0" w:space="0" w:color="auto"/>
            <w:left w:val="none" w:sz="0" w:space="0" w:color="auto"/>
            <w:bottom w:val="none" w:sz="0" w:space="0" w:color="auto"/>
            <w:right w:val="none" w:sz="0" w:space="0" w:color="auto"/>
          </w:divBdr>
        </w:div>
        <w:div w:id="181238427">
          <w:marLeft w:val="0"/>
          <w:marRight w:val="0"/>
          <w:marTop w:val="0"/>
          <w:marBottom w:val="0"/>
          <w:divBdr>
            <w:top w:val="none" w:sz="0" w:space="0" w:color="auto"/>
            <w:left w:val="none" w:sz="0" w:space="0" w:color="auto"/>
            <w:bottom w:val="none" w:sz="0" w:space="0" w:color="auto"/>
            <w:right w:val="none" w:sz="0" w:space="0" w:color="auto"/>
          </w:divBdr>
        </w:div>
        <w:div w:id="181404190">
          <w:marLeft w:val="0"/>
          <w:marRight w:val="0"/>
          <w:marTop w:val="0"/>
          <w:marBottom w:val="0"/>
          <w:divBdr>
            <w:top w:val="single" w:sz="6" w:space="15" w:color="D2D2D2"/>
            <w:left w:val="none" w:sz="0" w:space="0" w:color="auto"/>
            <w:bottom w:val="none" w:sz="0" w:space="0" w:color="auto"/>
            <w:right w:val="none" w:sz="0" w:space="0" w:color="auto"/>
          </w:divBdr>
        </w:div>
        <w:div w:id="181550447">
          <w:marLeft w:val="0"/>
          <w:marRight w:val="0"/>
          <w:marTop w:val="0"/>
          <w:marBottom w:val="0"/>
          <w:divBdr>
            <w:top w:val="none" w:sz="0" w:space="0" w:color="auto"/>
            <w:left w:val="none" w:sz="0" w:space="0" w:color="auto"/>
            <w:bottom w:val="none" w:sz="0" w:space="0" w:color="auto"/>
            <w:right w:val="none" w:sz="0" w:space="0" w:color="auto"/>
          </w:divBdr>
        </w:div>
        <w:div w:id="181552416">
          <w:marLeft w:val="0"/>
          <w:marRight w:val="0"/>
          <w:marTop w:val="0"/>
          <w:marBottom w:val="0"/>
          <w:divBdr>
            <w:top w:val="none" w:sz="0" w:space="0" w:color="auto"/>
            <w:left w:val="none" w:sz="0" w:space="0" w:color="auto"/>
            <w:bottom w:val="none" w:sz="0" w:space="0" w:color="auto"/>
            <w:right w:val="none" w:sz="0" w:space="0" w:color="auto"/>
          </w:divBdr>
        </w:div>
        <w:div w:id="181600377">
          <w:marLeft w:val="-225"/>
          <w:marRight w:val="-225"/>
          <w:marTop w:val="0"/>
          <w:marBottom w:val="0"/>
          <w:divBdr>
            <w:top w:val="none" w:sz="0" w:space="0" w:color="auto"/>
            <w:left w:val="none" w:sz="0" w:space="0" w:color="auto"/>
            <w:bottom w:val="none" w:sz="0" w:space="0" w:color="auto"/>
            <w:right w:val="none" w:sz="0" w:space="0" w:color="auto"/>
          </w:divBdr>
        </w:div>
        <w:div w:id="181668338">
          <w:marLeft w:val="750"/>
          <w:marRight w:val="1500"/>
          <w:marTop w:val="0"/>
          <w:marBottom w:val="0"/>
          <w:divBdr>
            <w:top w:val="none" w:sz="0" w:space="0" w:color="auto"/>
            <w:left w:val="none" w:sz="0" w:space="0" w:color="auto"/>
            <w:bottom w:val="none" w:sz="0" w:space="0" w:color="auto"/>
            <w:right w:val="none" w:sz="0" w:space="0" w:color="auto"/>
          </w:divBdr>
        </w:div>
        <w:div w:id="181675497">
          <w:marLeft w:val="0"/>
          <w:marRight w:val="0"/>
          <w:marTop w:val="0"/>
          <w:marBottom w:val="0"/>
          <w:divBdr>
            <w:top w:val="single" w:sz="2" w:space="0" w:color="E0E0E0"/>
            <w:left w:val="single" w:sz="2" w:space="0" w:color="E0E0E0"/>
            <w:bottom w:val="single" w:sz="2" w:space="0" w:color="E0E0E0"/>
            <w:right w:val="single" w:sz="2" w:space="0" w:color="E0E0E0"/>
          </w:divBdr>
          <w:divsChild>
            <w:div w:id="63188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743492">
          <w:marLeft w:val="-225"/>
          <w:marRight w:val="-225"/>
          <w:marTop w:val="0"/>
          <w:marBottom w:val="0"/>
          <w:divBdr>
            <w:top w:val="none" w:sz="0" w:space="0" w:color="auto"/>
            <w:left w:val="none" w:sz="0" w:space="0" w:color="auto"/>
            <w:bottom w:val="none" w:sz="0" w:space="0" w:color="auto"/>
            <w:right w:val="none" w:sz="0" w:space="0" w:color="auto"/>
          </w:divBdr>
          <w:divsChild>
            <w:div w:id="606886852">
              <w:marLeft w:val="1463"/>
              <w:marRight w:val="0"/>
              <w:marTop w:val="0"/>
              <w:marBottom w:val="0"/>
              <w:divBdr>
                <w:top w:val="none" w:sz="0" w:space="0" w:color="auto"/>
                <w:left w:val="none" w:sz="0" w:space="0" w:color="auto"/>
                <w:bottom w:val="none" w:sz="0" w:space="0" w:color="auto"/>
                <w:right w:val="none" w:sz="0" w:space="0" w:color="auto"/>
              </w:divBdr>
              <w:divsChild>
                <w:div w:id="5881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2423">
          <w:marLeft w:val="0"/>
          <w:marRight w:val="0"/>
          <w:marTop w:val="0"/>
          <w:marBottom w:val="240"/>
          <w:divBdr>
            <w:top w:val="none" w:sz="0" w:space="0" w:color="auto"/>
            <w:left w:val="none" w:sz="0" w:space="0" w:color="auto"/>
            <w:bottom w:val="none" w:sz="0" w:space="0" w:color="auto"/>
            <w:right w:val="none" w:sz="0" w:space="0" w:color="auto"/>
          </w:divBdr>
        </w:div>
        <w:div w:id="181826267">
          <w:marLeft w:val="0"/>
          <w:marRight w:val="0"/>
          <w:marTop w:val="0"/>
          <w:marBottom w:val="0"/>
          <w:divBdr>
            <w:top w:val="single" w:sz="6" w:space="0" w:color="999999"/>
            <w:left w:val="single" w:sz="6" w:space="0" w:color="999999"/>
            <w:bottom w:val="single" w:sz="6" w:space="0" w:color="999999"/>
            <w:right w:val="single" w:sz="6" w:space="0" w:color="999999"/>
          </w:divBdr>
        </w:div>
        <w:div w:id="181864714">
          <w:marLeft w:val="0"/>
          <w:marRight w:val="0"/>
          <w:marTop w:val="0"/>
          <w:marBottom w:val="0"/>
          <w:divBdr>
            <w:top w:val="none" w:sz="0" w:space="0" w:color="auto"/>
            <w:left w:val="none" w:sz="0" w:space="0" w:color="auto"/>
            <w:bottom w:val="none" w:sz="0" w:space="0" w:color="auto"/>
            <w:right w:val="none" w:sz="0" w:space="0" w:color="auto"/>
          </w:divBdr>
        </w:div>
        <w:div w:id="181867349">
          <w:marLeft w:val="0"/>
          <w:marRight w:val="0"/>
          <w:marTop w:val="0"/>
          <w:marBottom w:val="0"/>
          <w:divBdr>
            <w:top w:val="none" w:sz="0" w:space="0" w:color="auto"/>
            <w:left w:val="none" w:sz="0" w:space="0" w:color="auto"/>
            <w:bottom w:val="none" w:sz="0" w:space="0" w:color="auto"/>
            <w:right w:val="none" w:sz="0" w:space="0" w:color="auto"/>
          </w:divBdr>
        </w:div>
        <w:div w:id="181870056">
          <w:marLeft w:val="0"/>
          <w:marRight w:val="0"/>
          <w:marTop w:val="100"/>
          <w:marBottom w:val="100"/>
          <w:divBdr>
            <w:top w:val="none" w:sz="0" w:space="0" w:color="auto"/>
            <w:left w:val="none" w:sz="0" w:space="0" w:color="auto"/>
            <w:bottom w:val="none" w:sz="0" w:space="0" w:color="auto"/>
            <w:right w:val="none" w:sz="0" w:space="0" w:color="auto"/>
          </w:divBdr>
        </w:div>
        <w:div w:id="181939409">
          <w:marLeft w:val="0"/>
          <w:marRight w:val="0"/>
          <w:marTop w:val="0"/>
          <w:marBottom w:val="0"/>
          <w:divBdr>
            <w:top w:val="none" w:sz="0" w:space="0" w:color="auto"/>
            <w:left w:val="none" w:sz="0" w:space="0" w:color="auto"/>
            <w:bottom w:val="none" w:sz="0" w:space="0" w:color="auto"/>
            <w:right w:val="none" w:sz="0" w:space="0" w:color="auto"/>
          </w:divBdr>
        </w:div>
        <w:div w:id="181939672">
          <w:marLeft w:val="0"/>
          <w:marRight w:val="0"/>
          <w:marTop w:val="0"/>
          <w:marBottom w:val="0"/>
          <w:divBdr>
            <w:top w:val="none" w:sz="0" w:space="0" w:color="auto"/>
            <w:left w:val="none" w:sz="0" w:space="0" w:color="auto"/>
            <w:bottom w:val="none" w:sz="0" w:space="0" w:color="auto"/>
            <w:right w:val="none" w:sz="0" w:space="0" w:color="auto"/>
          </w:divBdr>
          <w:divsChild>
            <w:div w:id="515313815">
              <w:marLeft w:val="0"/>
              <w:marRight w:val="0"/>
              <w:marTop w:val="0"/>
              <w:marBottom w:val="0"/>
              <w:divBdr>
                <w:top w:val="none" w:sz="0" w:space="0" w:color="auto"/>
                <w:left w:val="none" w:sz="0" w:space="0" w:color="auto"/>
                <w:bottom w:val="none" w:sz="0" w:space="0" w:color="auto"/>
                <w:right w:val="none" w:sz="0" w:space="0" w:color="auto"/>
              </w:divBdr>
              <w:divsChild>
                <w:div w:id="6127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9688">
          <w:marLeft w:val="-225"/>
          <w:marRight w:val="-225"/>
          <w:marTop w:val="0"/>
          <w:marBottom w:val="0"/>
          <w:divBdr>
            <w:top w:val="none" w:sz="0" w:space="0" w:color="auto"/>
            <w:left w:val="none" w:sz="0" w:space="0" w:color="auto"/>
            <w:bottom w:val="none" w:sz="0" w:space="0" w:color="auto"/>
            <w:right w:val="none" w:sz="0" w:space="0" w:color="auto"/>
          </w:divBdr>
        </w:div>
        <w:div w:id="181939858">
          <w:marLeft w:val="0"/>
          <w:marRight w:val="450"/>
          <w:marTop w:val="0"/>
          <w:marBottom w:val="150"/>
          <w:divBdr>
            <w:top w:val="none" w:sz="0" w:space="0" w:color="auto"/>
            <w:left w:val="none" w:sz="0" w:space="0" w:color="auto"/>
            <w:bottom w:val="none" w:sz="0" w:space="0" w:color="auto"/>
            <w:right w:val="none" w:sz="0" w:space="0" w:color="auto"/>
          </w:divBdr>
        </w:div>
        <w:div w:id="182012949">
          <w:marLeft w:val="0"/>
          <w:marRight w:val="0"/>
          <w:marTop w:val="0"/>
          <w:marBottom w:val="0"/>
          <w:divBdr>
            <w:top w:val="none" w:sz="0" w:space="0" w:color="auto"/>
            <w:left w:val="none" w:sz="0" w:space="0" w:color="auto"/>
            <w:bottom w:val="none" w:sz="0" w:space="0" w:color="auto"/>
            <w:right w:val="none" w:sz="0" w:space="0" w:color="auto"/>
          </w:divBdr>
          <w:divsChild>
            <w:div w:id="582032578">
              <w:marLeft w:val="0"/>
              <w:marRight w:val="0"/>
              <w:marTop w:val="0"/>
              <w:marBottom w:val="0"/>
              <w:divBdr>
                <w:top w:val="none" w:sz="0" w:space="0" w:color="auto"/>
                <w:left w:val="none" w:sz="0" w:space="0" w:color="auto"/>
                <w:bottom w:val="none" w:sz="0" w:space="0" w:color="auto"/>
                <w:right w:val="none" w:sz="0" w:space="0" w:color="auto"/>
              </w:divBdr>
            </w:div>
          </w:divsChild>
        </w:div>
        <w:div w:id="182018358">
          <w:marLeft w:val="-225"/>
          <w:marRight w:val="-225"/>
          <w:marTop w:val="0"/>
          <w:marBottom w:val="0"/>
          <w:divBdr>
            <w:top w:val="none" w:sz="0" w:space="0" w:color="auto"/>
            <w:left w:val="none" w:sz="0" w:space="0" w:color="auto"/>
            <w:bottom w:val="none" w:sz="0" w:space="0" w:color="auto"/>
            <w:right w:val="none" w:sz="0" w:space="0" w:color="auto"/>
          </w:divBdr>
          <w:divsChild>
            <w:div w:id="120459192">
              <w:marLeft w:val="0"/>
              <w:marRight w:val="0"/>
              <w:marTop w:val="0"/>
              <w:marBottom w:val="0"/>
              <w:divBdr>
                <w:top w:val="none" w:sz="0" w:space="0" w:color="auto"/>
                <w:left w:val="none" w:sz="0" w:space="0" w:color="auto"/>
                <w:bottom w:val="none" w:sz="0" w:space="0" w:color="auto"/>
                <w:right w:val="none" w:sz="0" w:space="0" w:color="auto"/>
              </w:divBdr>
            </w:div>
          </w:divsChild>
        </w:div>
        <w:div w:id="182087059">
          <w:marLeft w:val="15"/>
          <w:marRight w:val="225"/>
          <w:marTop w:val="165"/>
          <w:marBottom w:val="105"/>
          <w:divBdr>
            <w:top w:val="none" w:sz="0" w:space="0" w:color="auto"/>
            <w:left w:val="none" w:sz="0" w:space="0" w:color="auto"/>
            <w:bottom w:val="none" w:sz="0" w:space="0" w:color="auto"/>
            <w:right w:val="none" w:sz="0" w:space="0" w:color="auto"/>
          </w:divBdr>
          <w:divsChild>
            <w:div w:id="108011152">
              <w:marLeft w:val="0"/>
              <w:marRight w:val="0"/>
              <w:marTop w:val="0"/>
              <w:marBottom w:val="0"/>
              <w:divBdr>
                <w:top w:val="none" w:sz="0" w:space="0" w:color="auto"/>
                <w:left w:val="none" w:sz="0" w:space="0" w:color="auto"/>
                <w:bottom w:val="none" w:sz="0" w:space="0" w:color="auto"/>
                <w:right w:val="none" w:sz="0" w:space="0" w:color="auto"/>
              </w:divBdr>
            </w:div>
            <w:div w:id="375395686">
              <w:marLeft w:val="0"/>
              <w:marRight w:val="0"/>
              <w:marTop w:val="0"/>
              <w:marBottom w:val="0"/>
              <w:divBdr>
                <w:top w:val="none" w:sz="0" w:space="0" w:color="auto"/>
                <w:left w:val="none" w:sz="0" w:space="0" w:color="auto"/>
                <w:bottom w:val="none" w:sz="0" w:space="0" w:color="auto"/>
                <w:right w:val="none" w:sz="0" w:space="0" w:color="auto"/>
              </w:divBdr>
            </w:div>
          </w:divsChild>
        </w:div>
        <w:div w:id="182087352">
          <w:marLeft w:val="0"/>
          <w:marRight w:val="188"/>
          <w:marTop w:val="0"/>
          <w:marBottom w:val="188"/>
          <w:divBdr>
            <w:top w:val="none" w:sz="0" w:space="0" w:color="auto"/>
            <w:left w:val="none" w:sz="0" w:space="0" w:color="auto"/>
            <w:bottom w:val="none" w:sz="0" w:space="0" w:color="auto"/>
            <w:right w:val="none" w:sz="0" w:space="0" w:color="auto"/>
          </w:divBdr>
        </w:div>
        <w:div w:id="182088457">
          <w:marLeft w:val="0"/>
          <w:marRight w:val="0"/>
          <w:marTop w:val="0"/>
          <w:marBottom w:val="0"/>
          <w:divBdr>
            <w:top w:val="none" w:sz="0" w:space="0" w:color="auto"/>
            <w:left w:val="none" w:sz="0" w:space="0" w:color="auto"/>
            <w:bottom w:val="none" w:sz="0" w:space="0" w:color="auto"/>
            <w:right w:val="none" w:sz="0" w:space="0" w:color="auto"/>
          </w:divBdr>
        </w:div>
        <w:div w:id="182129826">
          <w:marLeft w:val="0"/>
          <w:marRight w:val="0"/>
          <w:marTop w:val="0"/>
          <w:marBottom w:val="0"/>
          <w:divBdr>
            <w:top w:val="none" w:sz="0" w:space="0" w:color="auto"/>
            <w:left w:val="none" w:sz="0" w:space="0" w:color="auto"/>
            <w:bottom w:val="none" w:sz="0" w:space="0" w:color="auto"/>
            <w:right w:val="none" w:sz="0" w:space="0" w:color="auto"/>
          </w:divBdr>
          <w:divsChild>
            <w:div w:id="610284665">
              <w:marLeft w:val="0"/>
              <w:marRight w:val="0"/>
              <w:marTop w:val="0"/>
              <w:marBottom w:val="0"/>
              <w:divBdr>
                <w:top w:val="none" w:sz="0" w:space="0" w:color="auto"/>
                <w:left w:val="none" w:sz="0" w:space="0" w:color="auto"/>
                <w:bottom w:val="none" w:sz="0" w:space="0" w:color="auto"/>
                <w:right w:val="none" w:sz="0" w:space="0" w:color="auto"/>
              </w:divBdr>
            </w:div>
          </w:divsChild>
        </w:div>
        <w:div w:id="182130635">
          <w:marLeft w:val="-225"/>
          <w:marRight w:val="-225"/>
          <w:marTop w:val="0"/>
          <w:marBottom w:val="0"/>
          <w:divBdr>
            <w:top w:val="none" w:sz="0" w:space="0" w:color="auto"/>
            <w:left w:val="none" w:sz="0" w:space="0" w:color="auto"/>
            <w:bottom w:val="none" w:sz="0" w:space="0" w:color="auto"/>
            <w:right w:val="none" w:sz="0" w:space="0" w:color="auto"/>
          </w:divBdr>
        </w:div>
        <w:div w:id="182205292">
          <w:marLeft w:val="15"/>
          <w:marRight w:val="225"/>
          <w:marTop w:val="0"/>
          <w:marBottom w:val="105"/>
          <w:divBdr>
            <w:top w:val="none" w:sz="0" w:space="0" w:color="auto"/>
            <w:left w:val="none" w:sz="0" w:space="0" w:color="auto"/>
            <w:bottom w:val="none" w:sz="0" w:space="0" w:color="auto"/>
            <w:right w:val="none" w:sz="0" w:space="0" w:color="auto"/>
          </w:divBdr>
        </w:div>
        <w:div w:id="182210116">
          <w:marLeft w:val="0"/>
          <w:marRight w:val="0"/>
          <w:marTop w:val="0"/>
          <w:marBottom w:val="0"/>
          <w:divBdr>
            <w:top w:val="none" w:sz="0" w:space="0" w:color="auto"/>
            <w:left w:val="none" w:sz="0" w:space="0" w:color="auto"/>
            <w:bottom w:val="none" w:sz="0" w:space="0" w:color="auto"/>
            <w:right w:val="none" w:sz="0" w:space="0" w:color="auto"/>
          </w:divBdr>
        </w:div>
        <w:div w:id="182210617">
          <w:marLeft w:val="0"/>
          <w:marRight w:val="225"/>
          <w:marTop w:val="0"/>
          <w:marBottom w:val="0"/>
          <w:divBdr>
            <w:top w:val="none" w:sz="0" w:space="0" w:color="auto"/>
            <w:left w:val="none" w:sz="0" w:space="0" w:color="auto"/>
            <w:bottom w:val="none" w:sz="0" w:space="0" w:color="auto"/>
            <w:right w:val="none" w:sz="0" w:space="0" w:color="auto"/>
          </w:divBdr>
        </w:div>
        <w:div w:id="182285073">
          <w:marLeft w:val="0"/>
          <w:marRight w:val="0"/>
          <w:marTop w:val="0"/>
          <w:marBottom w:val="0"/>
          <w:divBdr>
            <w:top w:val="none" w:sz="0" w:space="0" w:color="auto"/>
            <w:left w:val="none" w:sz="0" w:space="0" w:color="auto"/>
            <w:bottom w:val="none" w:sz="0" w:space="0" w:color="auto"/>
            <w:right w:val="none" w:sz="0" w:space="0" w:color="auto"/>
          </w:divBdr>
        </w:div>
        <w:div w:id="182285565">
          <w:marLeft w:val="750"/>
          <w:marRight w:val="1500"/>
          <w:marTop w:val="0"/>
          <w:marBottom w:val="0"/>
          <w:divBdr>
            <w:top w:val="none" w:sz="0" w:space="0" w:color="auto"/>
            <w:left w:val="none" w:sz="0" w:space="0" w:color="auto"/>
            <w:bottom w:val="none" w:sz="0" w:space="0" w:color="auto"/>
            <w:right w:val="none" w:sz="0" w:space="0" w:color="auto"/>
          </w:divBdr>
        </w:div>
        <w:div w:id="182328500">
          <w:marLeft w:val="0"/>
          <w:marRight w:val="0"/>
          <w:marTop w:val="150"/>
          <w:marBottom w:val="0"/>
          <w:divBdr>
            <w:top w:val="none" w:sz="0" w:space="0" w:color="auto"/>
            <w:left w:val="none" w:sz="0" w:space="0" w:color="auto"/>
            <w:bottom w:val="none" w:sz="0" w:space="0" w:color="auto"/>
            <w:right w:val="none" w:sz="0" w:space="0" w:color="auto"/>
          </w:divBdr>
        </w:div>
        <w:div w:id="182330106">
          <w:marLeft w:val="0"/>
          <w:marRight w:val="0"/>
          <w:marTop w:val="0"/>
          <w:marBottom w:val="0"/>
          <w:divBdr>
            <w:top w:val="none" w:sz="0" w:space="0" w:color="auto"/>
            <w:left w:val="none" w:sz="0" w:space="0" w:color="auto"/>
            <w:bottom w:val="none" w:sz="0" w:space="0" w:color="auto"/>
            <w:right w:val="none" w:sz="0" w:space="0" w:color="auto"/>
          </w:divBdr>
        </w:div>
        <w:div w:id="182331386">
          <w:marLeft w:val="0"/>
          <w:marRight w:val="0"/>
          <w:marTop w:val="0"/>
          <w:marBottom w:val="0"/>
          <w:divBdr>
            <w:top w:val="single" w:sz="2" w:space="0" w:color="E0E0E0"/>
            <w:left w:val="single" w:sz="2" w:space="0" w:color="E0E0E0"/>
            <w:bottom w:val="single" w:sz="2" w:space="0" w:color="E0E0E0"/>
            <w:right w:val="single" w:sz="2" w:space="0" w:color="E0E0E0"/>
          </w:divBdr>
        </w:div>
        <w:div w:id="182407430">
          <w:marLeft w:val="75"/>
          <w:marRight w:val="75"/>
          <w:marTop w:val="75"/>
          <w:marBottom w:val="75"/>
          <w:divBdr>
            <w:top w:val="single" w:sz="4" w:space="0" w:color="CCCCCC"/>
            <w:left w:val="single" w:sz="4" w:space="0" w:color="CCCCCC"/>
            <w:bottom w:val="single" w:sz="4" w:space="0" w:color="CCCCCC"/>
            <w:right w:val="single" w:sz="4" w:space="0" w:color="CCCCCC"/>
          </w:divBdr>
        </w:div>
        <w:div w:id="182521071">
          <w:marLeft w:val="0"/>
          <w:marRight w:val="0"/>
          <w:marTop w:val="0"/>
          <w:marBottom w:val="0"/>
          <w:divBdr>
            <w:top w:val="none" w:sz="0" w:space="0" w:color="auto"/>
            <w:left w:val="none" w:sz="0" w:space="0" w:color="auto"/>
            <w:bottom w:val="none" w:sz="0" w:space="0" w:color="auto"/>
            <w:right w:val="none" w:sz="0" w:space="0" w:color="auto"/>
          </w:divBdr>
          <w:divsChild>
            <w:div w:id="647248990">
              <w:marLeft w:val="-150"/>
              <w:marRight w:val="-150"/>
              <w:marTop w:val="0"/>
              <w:marBottom w:val="0"/>
              <w:divBdr>
                <w:top w:val="none" w:sz="0" w:space="0" w:color="auto"/>
                <w:left w:val="none" w:sz="0" w:space="0" w:color="auto"/>
                <w:bottom w:val="none" w:sz="0" w:space="0" w:color="auto"/>
                <w:right w:val="none" w:sz="0" w:space="0" w:color="auto"/>
              </w:divBdr>
            </w:div>
          </w:divsChild>
        </w:div>
        <w:div w:id="182523867">
          <w:marLeft w:val="1463"/>
          <w:marRight w:val="0"/>
          <w:marTop w:val="0"/>
          <w:marBottom w:val="0"/>
          <w:divBdr>
            <w:top w:val="none" w:sz="0" w:space="0" w:color="auto"/>
            <w:left w:val="none" w:sz="0" w:space="0" w:color="auto"/>
            <w:bottom w:val="none" w:sz="0" w:space="0" w:color="auto"/>
            <w:right w:val="none" w:sz="0" w:space="0" w:color="auto"/>
          </w:divBdr>
        </w:div>
        <w:div w:id="182592067">
          <w:marLeft w:val="0"/>
          <w:marRight w:val="0"/>
          <w:marTop w:val="0"/>
          <w:marBottom w:val="250"/>
          <w:divBdr>
            <w:top w:val="none" w:sz="0" w:space="0" w:color="auto"/>
            <w:left w:val="none" w:sz="0" w:space="0" w:color="auto"/>
            <w:bottom w:val="none" w:sz="0" w:space="0" w:color="auto"/>
            <w:right w:val="none" w:sz="0" w:space="0" w:color="auto"/>
          </w:divBdr>
        </w:div>
        <w:div w:id="182593722">
          <w:marLeft w:val="-125"/>
          <w:marRight w:val="-125"/>
          <w:marTop w:val="0"/>
          <w:marBottom w:val="0"/>
          <w:divBdr>
            <w:top w:val="none" w:sz="0" w:space="0" w:color="auto"/>
            <w:left w:val="none" w:sz="0" w:space="0" w:color="auto"/>
            <w:bottom w:val="none" w:sz="0" w:space="0" w:color="auto"/>
            <w:right w:val="none" w:sz="0" w:space="0" w:color="auto"/>
          </w:divBdr>
          <w:divsChild>
            <w:div w:id="109204763">
              <w:marLeft w:val="0"/>
              <w:marRight w:val="0"/>
              <w:marTop w:val="0"/>
              <w:marBottom w:val="0"/>
              <w:divBdr>
                <w:top w:val="none" w:sz="0" w:space="0" w:color="auto"/>
                <w:left w:val="none" w:sz="0" w:space="0" w:color="auto"/>
                <w:bottom w:val="none" w:sz="0" w:space="0" w:color="auto"/>
                <w:right w:val="none" w:sz="0" w:space="0" w:color="auto"/>
              </w:divBdr>
            </w:div>
            <w:div w:id="765728398">
              <w:marLeft w:val="0"/>
              <w:marRight w:val="0"/>
              <w:marTop w:val="0"/>
              <w:marBottom w:val="0"/>
              <w:divBdr>
                <w:top w:val="none" w:sz="0" w:space="0" w:color="auto"/>
                <w:left w:val="none" w:sz="0" w:space="0" w:color="auto"/>
                <w:bottom w:val="none" w:sz="0" w:space="0" w:color="auto"/>
                <w:right w:val="none" w:sz="0" w:space="0" w:color="auto"/>
              </w:divBdr>
              <w:divsChild>
                <w:div w:id="497035168">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182593757">
          <w:marLeft w:val="0"/>
          <w:marRight w:val="0"/>
          <w:marTop w:val="0"/>
          <w:marBottom w:val="0"/>
          <w:divBdr>
            <w:top w:val="none" w:sz="0" w:space="0" w:color="auto"/>
            <w:left w:val="none" w:sz="0" w:space="0" w:color="auto"/>
            <w:bottom w:val="none" w:sz="0" w:space="0" w:color="auto"/>
            <w:right w:val="none" w:sz="0" w:space="0" w:color="auto"/>
          </w:divBdr>
        </w:div>
        <w:div w:id="182594316">
          <w:marLeft w:val="-150"/>
          <w:marRight w:val="-150"/>
          <w:marTop w:val="0"/>
          <w:marBottom w:val="0"/>
          <w:divBdr>
            <w:top w:val="none" w:sz="0" w:space="0" w:color="auto"/>
            <w:left w:val="none" w:sz="0" w:space="0" w:color="auto"/>
            <w:bottom w:val="none" w:sz="0" w:space="0" w:color="auto"/>
            <w:right w:val="none" w:sz="0" w:space="0" w:color="auto"/>
          </w:divBdr>
          <w:divsChild>
            <w:div w:id="608242485">
              <w:marLeft w:val="0"/>
              <w:marRight w:val="0"/>
              <w:marTop w:val="0"/>
              <w:marBottom w:val="0"/>
              <w:divBdr>
                <w:top w:val="none" w:sz="0" w:space="0" w:color="auto"/>
                <w:left w:val="none" w:sz="0" w:space="0" w:color="auto"/>
                <w:bottom w:val="none" w:sz="0" w:space="0" w:color="auto"/>
                <w:right w:val="none" w:sz="0" w:space="0" w:color="auto"/>
              </w:divBdr>
            </w:div>
          </w:divsChild>
        </w:div>
        <w:div w:id="182596031">
          <w:marLeft w:val="-125"/>
          <w:marRight w:val="-125"/>
          <w:marTop w:val="0"/>
          <w:marBottom w:val="0"/>
          <w:divBdr>
            <w:top w:val="none" w:sz="0" w:space="0" w:color="auto"/>
            <w:left w:val="none" w:sz="0" w:space="0" w:color="auto"/>
            <w:bottom w:val="none" w:sz="0" w:space="0" w:color="auto"/>
            <w:right w:val="none" w:sz="0" w:space="0" w:color="auto"/>
          </w:divBdr>
        </w:div>
        <w:div w:id="182598341">
          <w:marLeft w:val="0"/>
          <w:marRight w:val="225"/>
          <w:marTop w:val="0"/>
          <w:marBottom w:val="0"/>
          <w:divBdr>
            <w:top w:val="none" w:sz="0" w:space="0" w:color="auto"/>
            <w:left w:val="none" w:sz="0" w:space="0" w:color="auto"/>
            <w:bottom w:val="none" w:sz="0" w:space="0" w:color="auto"/>
            <w:right w:val="none" w:sz="0" w:space="0" w:color="auto"/>
          </w:divBdr>
        </w:div>
        <w:div w:id="182717546">
          <w:marLeft w:val="0"/>
          <w:marRight w:val="0"/>
          <w:marTop w:val="0"/>
          <w:marBottom w:val="300"/>
          <w:divBdr>
            <w:top w:val="none" w:sz="0" w:space="0" w:color="auto"/>
            <w:left w:val="none" w:sz="0" w:space="0" w:color="auto"/>
            <w:bottom w:val="none" w:sz="0" w:space="0" w:color="auto"/>
            <w:right w:val="none" w:sz="0" w:space="0" w:color="auto"/>
          </w:divBdr>
          <w:divsChild>
            <w:div w:id="438567386">
              <w:marLeft w:val="0"/>
              <w:marRight w:val="150"/>
              <w:marTop w:val="0"/>
              <w:marBottom w:val="150"/>
              <w:divBdr>
                <w:top w:val="none" w:sz="0" w:space="0" w:color="auto"/>
                <w:left w:val="none" w:sz="0" w:space="0" w:color="auto"/>
                <w:bottom w:val="none" w:sz="0" w:space="0" w:color="auto"/>
                <w:right w:val="none" w:sz="0" w:space="0" w:color="auto"/>
              </w:divBdr>
            </w:div>
          </w:divsChild>
        </w:div>
        <w:div w:id="182784721">
          <w:marLeft w:val="0"/>
          <w:marRight w:val="0"/>
          <w:marTop w:val="0"/>
          <w:marBottom w:val="0"/>
          <w:divBdr>
            <w:top w:val="none" w:sz="0" w:space="0" w:color="auto"/>
            <w:left w:val="none" w:sz="0" w:space="0" w:color="auto"/>
            <w:bottom w:val="none" w:sz="0" w:space="0" w:color="auto"/>
            <w:right w:val="none" w:sz="0" w:space="0" w:color="auto"/>
          </w:divBdr>
          <w:divsChild>
            <w:div w:id="311712297">
              <w:marLeft w:val="0"/>
              <w:marRight w:val="0"/>
              <w:marTop w:val="0"/>
              <w:marBottom w:val="0"/>
              <w:divBdr>
                <w:top w:val="none" w:sz="0" w:space="0" w:color="auto"/>
                <w:left w:val="none" w:sz="0" w:space="0" w:color="auto"/>
                <w:bottom w:val="none" w:sz="0" w:space="0" w:color="auto"/>
                <w:right w:val="none" w:sz="0" w:space="0" w:color="auto"/>
              </w:divBdr>
              <w:divsChild>
                <w:div w:id="25968597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2790556">
          <w:marLeft w:val="0"/>
          <w:marRight w:val="0"/>
          <w:marTop w:val="0"/>
          <w:marBottom w:val="0"/>
          <w:divBdr>
            <w:top w:val="none" w:sz="0" w:space="0" w:color="auto"/>
            <w:left w:val="none" w:sz="0" w:space="0" w:color="auto"/>
            <w:bottom w:val="none" w:sz="0" w:space="0" w:color="auto"/>
            <w:right w:val="none" w:sz="0" w:space="0" w:color="auto"/>
          </w:divBdr>
          <w:divsChild>
            <w:div w:id="83959497">
              <w:marLeft w:val="0"/>
              <w:marRight w:val="0"/>
              <w:marTop w:val="0"/>
              <w:marBottom w:val="0"/>
              <w:divBdr>
                <w:top w:val="none" w:sz="0" w:space="0" w:color="auto"/>
                <w:left w:val="none" w:sz="0" w:space="0" w:color="auto"/>
                <w:bottom w:val="none" w:sz="0" w:space="0" w:color="auto"/>
                <w:right w:val="none" w:sz="0" w:space="0" w:color="auto"/>
              </w:divBdr>
            </w:div>
          </w:divsChild>
        </w:div>
        <w:div w:id="182937045">
          <w:marLeft w:val="0"/>
          <w:marRight w:val="0"/>
          <w:marTop w:val="150"/>
          <w:marBottom w:val="0"/>
          <w:divBdr>
            <w:top w:val="none" w:sz="0" w:space="0" w:color="auto"/>
            <w:left w:val="none" w:sz="0" w:space="0" w:color="auto"/>
            <w:bottom w:val="none" w:sz="0" w:space="0" w:color="auto"/>
            <w:right w:val="none" w:sz="0" w:space="0" w:color="auto"/>
          </w:divBdr>
        </w:div>
        <w:div w:id="182978329">
          <w:marLeft w:val="0"/>
          <w:marRight w:val="0"/>
          <w:marTop w:val="0"/>
          <w:marBottom w:val="0"/>
          <w:divBdr>
            <w:top w:val="none" w:sz="0" w:space="0" w:color="auto"/>
            <w:left w:val="none" w:sz="0" w:space="0" w:color="auto"/>
            <w:bottom w:val="none" w:sz="0" w:space="0" w:color="auto"/>
            <w:right w:val="none" w:sz="0" w:space="0" w:color="auto"/>
          </w:divBdr>
        </w:div>
        <w:div w:id="182982116">
          <w:marLeft w:val="0"/>
          <w:marRight w:val="0"/>
          <w:marTop w:val="0"/>
          <w:marBottom w:val="0"/>
          <w:divBdr>
            <w:top w:val="none" w:sz="0" w:space="0" w:color="auto"/>
            <w:left w:val="none" w:sz="0" w:space="0" w:color="auto"/>
            <w:bottom w:val="none" w:sz="0" w:space="0" w:color="auto"/>
            <w:right w:val="none" w:sz="0" w:space="0" w:color="auto"/>
          </w:divBdr>
        </w:div>
        <w:div w:id="183053066">
          <w:marLeft w:val="0"/>
          <w:marRight w:val="0"/>
          <w:marTop w:val="0"/>
          <w:marBottom w:val="0"/>
          <w:divBdr>
            <w:top w:val="none" w:sz="0" w:space="0" w:color="auto"/>
            <w:left w:val="none" w:sz="0" w:space="0" w:color="auto"/>
            <w:bottom w:val="none" w:sz="0" w:space="0" w:color="auto"/>
            <w:right w:val="none" w:sz="0" w:space="0" w:color="auto"/>
          </w:divBdr>
        </w:div>
        <w:div w:id="183176082">
          <w:marLeft w:val="0"/>
          <w:marRight w:val="450"/>
          <w:marTop w:val="0"/>
          <w:marBottom w:val="150"/>
          <w:divBdr>
            <w:top w:val="none" w:sz="0" w:space="0" w:color="auto"/>
            <w:left w:val="none" w:sz="0" w:space="0" w:color="auto"/>
            <w:bottom w:val="none" w:sz="0" w:space="0" w:color="auto"/>
            <w:right w:val="none" w:sz="0" w:space="0" w:color="auto"/>
          </w:divBdr>
        </w:div>
        <w:div w:id="183204804">
          <w:marLeft w:val="0"/>
          <w:marRight w:val="0"/>
          <w:marTop w:val="0"/>
          <w:marBottom w:val="0"/>
          <w:divBdr>
            <w:top w:val="none" w:sz="0" w:space="0" w:color="auto"/>
            <w:left w:val="none" w:sz="0" w:space="0" w:color="auto"/>
            <w:bottom w:val="none" w:sz="0" w:space="0" w:color="auto"/>
            <w:right w:val="none" w:sz="0" w:space="0" w:color="auto"/>
          </w:divBdr>
        </w:div>
        <w:div w:id="183327998">
          <w:marLeft w:val="0"/>
          <w:marRight w:val="0"/>
          <w:marTop w:val="0"/>
          <w:marBottom w:val="75"/>
          <w:divBdr>
            <w:top w:val="none" w:sz="0" w:space="0" w:color="auto"/>
            <w:left w:val="none" w:sz="0" w:space="0" w:color="auto"/>
            <w:bottom w:val="none" w:sz="0" w:space="0" w:color="auto"/>
            <w:right w:val="none" w:sz="0" w:space="0" w:color="auto"/>
          </w:divBdr>
        </w:div>
        <w:div w:id="183371446">
          <w:marLeft w:val="0"/>
          <w:marRight w:val="0"/>
          <w:marTop w:val="0"/>
          <w:marBottom w:val="0"/>
          <w:divBdr>
            <w:top w:val="none" w:sz="0" w:space="0" w:color="auto"/>
            <w:left w:val="none" w:sz="0" w:space="0" w:color="auto"/>
            <w:bottom w:val="none" w:sz="0" w:space="0" w:color="auto"/>
            <w:right w:val="none" w:sz="0" w:space="0" w:color="auto"/>
          </w:divBdr>
        </w:div>
        <w:div w:id="183402167">
          <w:marLeft w:val="0"/>
          <w:marRight w:val="0"/>
          <w:marTop w:val="0"/>
          <w:marBottom w:val="0"/>
          <w:divBdr>
            <w:top w:val="none" w:sz="0" w:space="0" w:color="auto"/>
            <w:left w:val="none" w:sz="0" w:space="0" w:color="auto"/>
            <w:bottom w:val="none" w:sz="0" w:space="0" w:color="auto"/>
            <w:right w:val="none" w:sz="0" w:space="0" w:color="auto"/>
          </w:divBdr>
        </w:div>
        <w:div w:id="183443468">
          <w:marLeft w:val="0"/>
          <w:marRight w:val="0"/>
          <w:marTop w:val="0"/>
          <w:marBottom w:val="0"/>
          <w:divBdr>
            <w:top w:val="none" w:sz="0" w:space="0" w:color="auto"/>
            <w:left w:val="none" w:sz="0" w:space="0" w:color="auto"/>
            <w:bottom w:val="none" w:sz="0" w:space="0" w:color="auto"/>
            <w:right w:val="none" w:sz="0" w:space="0" w:color="auto"/>
          </w:divBdr>
        </w:div>
        <w:div w:id="183446418">
          <w:marLeft w:val="0"/>
          <w:marRight w:val="0"/>
          <w:marTop w:val="0"/>
          <w:marBottom w:val="0"/>
          <w:divBdr>
            <w:top w:val="none" w:sz="0" w:space="0" w:color="auto"/>
            <w:left w:val="none" w:sz="0" w:space="0" w:color="auto"/>
            <w:bottom w:val="none" w:sz="0" w:space="0" w:color="auto"/>
            <w:right w:val="none" w:sz="0" w:space="0" w:color="auto"/>
          </w:divBdr>
        </w:div>
        <w:div w:id="183516820">
          <w:marLeft w:val="0"/>
          <w:marRight w:val="0"/>
          <w:marTop w:val="0"/>
          <w:marBottom w:val="384"/>
          <w:divBdr>
            <w:top w:val="none" w:sz="0" w:space="0" w:color="auto"/>
            <w:left w:val="none" w:sz="0" w:space="0" w:color="auto"/>
            <w:bottom w:val="none" w:sz="0" w:space="0" w:color="auto"/>
            <w:right w:val="none" w:sz="0" w:space="0" w:color="auto"/>
          </w:divBdr>
          <w:divsChild>
            <w:div w:id="674307591">
              <w:marLeft w:val="0"/>
              <w:marRight w:val="0"/>
              <w:marTop w:val="0"/>
              <w:marBottom w:val="0"/>
              <w:divBdr>
                <w:top w:val="none" w:sz="0" w:space="0" w:color="auto"/>
                <w:left w:val="none" w:sz="0" w:space="0" w:color="auto"/>
                <w:bottom w:val="none" w:sz="0" w:space="0" w:color="auto"/>
                <w:right w:val="none" w:sz="0" w:space="0" w:color="auto"/>
              </w:divBdr>
            </w:div>
          </w:divsChild>
        </w:div>
        <w:div w:id="183519987">
          <w:marLeft w:val="0"/>
          <w:marRight w:val="0"/>
          <w:marTop w:val="100"/>
          <w:marBottom w:val="100"/>
          <w:divBdr>
            <w:top w:val="none" w:sz="0" w:space="0" w:color="auto"/>
            <w:left w:val="none" w:sz="0" w:space="0" w:color="auto"/>
            <w:bottom w:val="none" w:sz="0" w:space="0" w:color="auto"/>
            <w:right w:val="none" w:sz="0" w:space="0" w:color="auto"/>
          </w:divBdr>
        </w:div>
        <w:div w:id="183523713">
          <w:marLeft w:val="1463"/>
          <w:marRight w:val="0"/>
          <w:marTop w:val="0"/>
          <w:marBottom w:val="0"/>
          <w:divBdr>
            <w:top w:val="none" w:sz="0" w:space="0" w:color="auto"/>
            <w:left w:val="none" w:sz="0" w:space="0" w:color="auto"/>
            <w:bottom w:val="none" w:sz="0" w:space="0" w:color="auto"/>
            <w:right w:val="none" w:sz="0" w:space="0" w:color="auto"/>
          </w:divBdr>
        </w:div>
        <w:div w:id="183635685">
          <w:marLeft w:val="-225"/>
          <w:marRight w:val="-225"/>
          <w:marTop w:val="0"/>
          <w:marBottom w:val="0"/>
          <w:divBdr>
            <w:top w:val="none" w:sz="0" w:space="0" w:color="auto"/>
            <w:left w:val="none" w:sz="0" w:space="0" w:color="auto"/>
            <w:bottom w:val="none" w:sz="0" w:space="0" w:color="auto"/>
            <w:right w:val="none" w:sz="0" w:space="0" w:color="auto"/>
          </w:divBdr>
        </w:div>
        <w:div w:id="183641619">
          <w:marLeft w:val="0"/>
          <w:marRight w:val="0"/>
          <w:marTop w:val="0"/>
          <w:marBottom w:val="0"/>
          <w:divBdr>
            <w:top w:val="single" w:sz="2" w:space="0" w:color="E0E0E0"/>
            <w:left w:val="single" w:sz="2" w:space="0" w:color="E0E0E0"/>
            <w:bottom w:val="single" w:sz="2" w:space="0" w:color="E0E0E0"/>
            <w:right w:val="single" w:sz="2" w:space="0" w:color="E0E0E0"/>
          </w:divBdr>
        </w:div>
        <w:div w:id="183642070">
          <w:marLeft w:val="0"/>
          <w:marRight w:val="0"/>
          <w:marTop w:val="0"/>
          <w:marBottom w:val="0"/>
          <w:divBdr>
            <w:top w:val="none" w:sz="0" w:space="0" w:color="auto"/>
            <w:left w:val="none" w:sz="0" w:space="0" w:color="auto"/>
            <w:bottom w:val="none" w:sz="0" w:space="0" w:color="auto"/>
            <w:right w:val="none" w:sz="0" w:space="0" w:color="auto"/>
          </w:divBdr>
        </w:div>
        <w:div w:id="183793154">
          <w:marLeft w:val="0"/>
          <w:marRight w:val="0"/>
          <w:marTop w:val="0"/>
          <w:marBottom w:val="0"/>
          <w:divBdr>
            <w:top w:val="none" w:sz="0" w:space="0" w:color="auto"/>
            <w:left w:val="none" w:sz="0" w:space="0" w:color="auto"/>
            <w:bottom w:val="none" w:sz="0" w:space="0" w:color="auto"/>
            <w:right w:val="none" w:sz="0" w:space="0" w:color="auto"/>
          </w:divBdr>
        </w:div>
        <w:div w:id="183860153">
          <w:marLeft w:val="0"/>
          <w:marRight w:val="0"/>
          <w:marTop w:val="0"/>
          <w:marBottom w:val="0"/>
          <w:divBdr>
            <w:top w:val="single" w:sz="6" w:space="15" w:color="D2D2D2"/>
            <w:left w:val="none" w:sz="0" w:space="0" w:color="auto"/>
            <w:bottom w:val="none" w:sz="0" w:space="0" w:color="auto"/>
            <w:right w:val="none" w:sz="0" w:space="0" w:color="auto"/>
          </w:divBdr>
        </w:div>
        <w:div w:id="183979614">
          <w:marLeft w:val="1221"/>
          <w:marRight w:val="0"/>
          <w:marTop w:val="0"/>
          <w:marBottom w:val="0"/>
          <w:divBdr>
            <w:top w:val="none" w:sz="0" w:space="0" w:color="auto"/>
            <w:left w:val="none" w:sz="0" w:space="0" w:color="auto"/>
            <w:bottom w:val="none" w:sz="0" w:space="0" w:color="auto"/>
            <w:right w:val="none" w:sz="0" w:space="0" w:color="auto"/>
          </w:divBdr>
        </w:div>
        <w:div w:id="183982342">
          <w:marLeft w:val="0"/>
          <w:marRight w:val="0"/>
          <w:marTop w:val="75"/>
          <w:marBottom w:val="0"/>
          <w:divBdr>
            <w:top w:val="single" w:sz="6" w:space="4" w:color="auto"/>
            <w:left w:val="single" w:sz="6" w:space="0" w:color="auto"/>
            <w:bottom w:val="single" w:sz="6" w:space="4" w:color="auto"/>
            <w:right w:val="single" w:sz="6" w:space="0" w:color="auto"/>
          </w:divBdr>
        </w:div>
        <w:div w:id="184026024">
          <w:marLeft w:val="1463"/>
          <w:marRight w:val="0"/>
          <w:marTop w:val="0"/>
          <w:marBottom w:val="0"/>
          <w:divBdr>
            <w:top w:val="none" w:sz="0" w:space="0" w:color="auto"/>
            <w:left w:val="none" w:sz="0" w:space="0" w:color="auto"/>
            <w:bottom w:val="none" w:sz="0" w:space="0" w:color="auto"/>
            <w:right w:val="none" w:sz="0" w:space="0" w:color="auto"/>
          </w:divBdr>
          <w:divsChild>
            <w:div w:id="452022558">
              <w:marLeft w:val="0"/>
              <w:marRight w:val="0"/>
              <w:marTop w:val="0"/>
              <w:marBottom w:val="0"/>
              <w:divBdr>
                <w:top w:val="none" w:sz="0" w:space="0" w:color="auto"/>
                <w:left w:val="none" w:sz="0" w:space="0" w:color="auto"/>
                <w:bottom w:val="none" w:sz="0" w:space="0" w:color="auto"/>
                <w:right w:val="none" w:sz="0" w:space="0" w:color="auto"/>
              </w:divBdr>
            </w:div>
          </w:divsChild>
        </w:div>
        <w:div w:id="184026818">
          <w:marLeft w:val="0"/>
          <w:marRight w:val="0"/>
          <w:marTop w:val="100"/>
          <w:marBottom w:val="100"/>
          <w:divBdr>
            <w:top w:val="none" w:sz="0" w:space="0" w:color="auto"/>
            <w:left w:val="none" w:sz="0" w:space="0" w:color="auto"/>
            <w:bottom w:val="none" w:sz="0" w:space="0" w:color="auto"/>
            <w:right w:val="none" w:sz="0" w:space="0" w:color="auto"/>
          </w:divBdr>
          <w:divsChild>
            <w:div w:id="567154345">
              <w:marLeft w:val="0"/>
              <w:marRight w:val="0"/>
              <w:marTop w:val="100"/>
              <w:marBottom w:val="100"/>
              <w:divBdr>
                <w:top w:val="none" w:sz="0" w:space="0" w:color="auto"/>
                <w:left w:val="none" w:sz="0" w:space="0" w:color="auto"/>
                <w:bottom w:val="none" w:sz="0" w:space="0" w:color="auto"/>
                <w:right w:val="none" w:sz="0" w:space="0" w:color="auto"/>
              </w:divBdr>
            </w:div>
            <w:div w:id="646053935">
              <w:marLeft w:val="0"/>
              <w:marRight w:val="0"/>
              <w:marTop w:val="100"/>
              <w:marBottom w:val="100"/>
              <w:divBdr>
                <w:top w:val="none" w:sz="0" w:space="0" w:color="auto"/>
                <w:left w:val="none" w:sz="0" w:space="0" w:color="auto"/>
                <w:bottom w:val="none" w:sz="0" w:space="0" w:color="auto"/>
                <w:right w:val="none" w:sz="0" w:space="0" w:color="auto"/>
              </w:divBdr>
            </w:div>
          </w:divsChild>
        </w:div>
        <w:div w:id="184175663">
          <w:marLeft w:val="0"/>
          <w:marRight w:val="0"/>
          <w:marTop w:val="0"/>
          <w:marBottom w:val="0"/>
          <w:divBdr>
            <w:top w:val="none" w:sz="0" w:space="0" w:color="auto"/>
            <w:left w:val="none" w:sz="0" w:space="0" w:color="auto"/>
            <w:bottom w:val="none" w:sz="0" w:space="0" w:color="auto"/>
            <w:right w:val="none" w:sz="0" w:space="0" w:color="auto"/>
          </w:divBdr>
        </w:div>
        <w:div w:id="184177032">
          <w:marLeft w:val="0"/>
          <w:marRight w:val="0"/>
          <w:marTop w:val="150"/>
          <w:marBottom w:val="0"/>
          <w:divBdr>
            <w:top w:val="none" w:sz="0" w:space="0" w:color="auto"/>
            <w:left w:val="none" w:sz="0" w:space="0" w:color="auto"/>
            <w:bottom w:val="none" w:sz="0" w:space="0" w:color="auto"/>
            <w:right w:val="none" w:sz="0" w:space="0" w:color="auto"/>
          </w:divBdr>
        </w:div>
        <w:div w:id="184250735">
          <w:marLeft w:val="0"/>
          <w:marRight w:val="0"/>
          <w:marTop w:val="0"/>
          <w:marBottom w:val="0"/>
          <w:divBdr>
            <w:top w:val="none" w:sz="0" w:space="0" w:color="auto"/>
            <w:left w:val="none" w:sz="0" w:space="0" w:color="auto"/>
            <w:bottom w:val="none" w:sz="0" w:space="0" w:color="auto"/>
            <w:right w:val="none" w:sz="0" w:space="0" w:color="auto"/>
          </w:divBdr>
        </w:div>
        <w:div w:id="184485853">
          <w:marLeft w:val="0"/>
          <w:marRight w:val="0"/>
          <w:marTop w:val="0"/>
          <w:marBottom w:val="0"/>
          <w:divBdr>
            <w:top w:val="none" w:sz="0" w:space="0" w:color="auto"/>
            <w:left w:val="none" w:sz="0" w:space="0" w:color="auto"/>
            <w:bottom w:val="none" w:sz="0" w:space="0" w:color="auto"/>
            <w:right w:val="none" w:sz="0" w:space="0" w:color="auto"/>
          </w:divBdr>
        </w:div>
        <w:div w:id="184560989">
          <w:marLeft w:val="0"/>
          <w:marRight w:val="0"/>
          <w:marTop w:val="0"/>
          <w:marBottom w:val="0"/>
          <w:divBdr>
            <w:top w:val="none" w:sz="0" w:space="0" w:color="auto"/>
            <w:left w:val="none" w:sz="0" w:space="0" w:color="auto"/>
            <w:bottom w:val="none" w:sz="0" w:space="0" w:color="auto"/>
            <w:right w:val="none" w:sz="0" w:space="0" w:color="auto"/>
          </w:divBdr>
        </w:div>
        <w:div w:id="184562120">
          <w:marLeft w:val="-300"/>
          <w:marRight w:val="-300"/>
          <w:marTop w:val="0"/>
          <w:marBottom w:val="450"/>
          <w:divBdr>
            <w:top w:val="none" w:sz="0" w:space="0" w:color="auto"/>
            <w:left w:val="none" w:sz="0" w:space="0" w:color="auto"/>
            <w:bottom w:val="none" w:sz="0" w:space="0" w:color="auto"/>
            <w:right w:val="none" w:sz="0" w:space="0" w:color="auto"/>
          </w:divBdr>
          <w:divsChild>
            <w:div w:id="551116811">
              <w:marLeft w:val="0"/>
              <w:marRight w:val="0"/>
              <w:marTop w:val="0"/>
              <w:marBottom w:val="0"/>
              <w:divBdr>
                <w:top w:val="none" w:sz="0" w:space="0" w:color="auto"/>
                <w:left w:val="none" w:sz="0" w:space="0" w:color="auto"/>
                <w:bottom w:val="none" w:sz="0" w:space="0" w:color="auto"/>
                <w:right w:val="none" w:sz="0" w:space="0" w:color="auto"/>
              </w:divBdr>
              <w:divsChild>
                <w:div w:id="288249142">
                  <w:marLeft w:val="0"/>
                  <w:marRight w:val="0"/>
                  <w:marTop w:val="0"/>
                  <w:marBottom w:val="0"/>
                  <w:divBdr>
                    <w:top w:val="none" w:sz="0" w:space="0" w:color="auto"/>
                    <w:left w:val="none" w:sz="0" w:space="0" w:color="auto"/>
                    <w:bottom w:val="none" w:sz="0" w:space="0" w:color="auto"/>
                    <w:right w:val="none" w:sz="0" w:space="0" w:color="auto"/>
                  </w:divBdr>
                  <w:divsChild>
                    <w:div w:id="688992793">
                      <w:marLeft w:val="0"/>
                      <w:marRight w:val="0"/>
                      <w:marTop w:val="0"/>
                      <w:marBottom w:val="0"/>
                      <w:divBdr>
                        <w:top w:val="none" w:sz="0" w:space="0" w:color="auto"/>
                        <w:left w:val="none" w:sz="0" w:space="0" w:color="auto"/>
                        <w:bottom w:val="none" w:sz="0" w:space="0" w:color="auto"/>
                        <w:right w:val="none" w:sz="0" w:space="0" w:color="auto"/>
                      </w:divBdr>
                      <w:divsChild>
                        <w:div w:id="223805458">
                          <w:marLeft w:val="0"/>
                          <w:marRight w:val="0"/>
                          <w:marTop w:val="100"/>
                          <w:marBottom w:val="100"/>
                          <w:divBdr>
                            <w:top w:val="none" w:sz="0" w:space="0" w:color="auto"/>
                            <w:left w:val="none" w:sz="0" w:space="0" w:color="auto"/>
                            <w:bottom w:val="none" w:sz="0" w:space="0" w:color="auto"/>
                            <w:right w:val="none" w:sz="0" w:space="0" w:color="auto"/>
                          </w:divBdr>
                          <w:divsChild>
                            <w:div w:id="3709588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4565750">
          <w:marLeft w:val="-225"/>
          <w:marRight w:val="-225"/>
          <w:marTop w:val="0"/>
          <w:marBottom w:val="0"/>
          <w:divBdr>
            <w:top w:val="none" w:sz="0" w:space="0" w:color="auto"/>
            <w:left w:val="none" w:sz="0" w:space="0" w:color="auto"/>
            <w:bottom w:val="none" w:sz="0" w:space="0" w:color="auto"/>
            <w:right w:val="none" w:sz="0" w:space="0" w:color="auto"/>
          </w:divBdr>
        </w:div>
        <w:div w:id="184635386">
          <w:marLeft w:val="0"/>
          <w:marRight w:val="0"/>
          <w:marTop w:val="0"/>
          <w:marBottom w:val="0"/>
          <w:divBdr>
            <w:top w:val="none" w:sz="0" w:space="0" w:color="auto"/>
            <w:left w:val="none" w:sz="0" w:space="0" w:color="auto"/>
            <w:bottom w:val="none" w:sz="0" w:space="0" w:color="auto"/>
            <w:right w:val="none" w:sz="0" w:space="0" w:color="auto"/>
          </w:divBdr>
          <w:divsChild>
            <w:div w:id="43915596">
              <w:marLeft w:val="0"/>
              <w:marRight w:val="0"/>
              <w:marTop w:val="0"/>
              <w:marBottom w:val="0"/>
              <w:divBdr>
                <w:top w:val="none" w:sz="0" w:space="0" w:color="auto"/>
                <w:left w:val="none" w:sz="0" w:space="0" w:color="auto"/>
                <w:bottom w:val="none" w:sz="0" w:space="0" w:color="auto"/>
                <w:right w:val="none" w:sz="0" w:space="0" w:color="auto"/>
              </w:divBdr>
            </w:div>
          </w:divsChild>
        </w:div>
        <w:div w:id="184638725">
          <w:marLeft w:val="0"/>
          <w:marRight w:val="0"/>
          <w:marTop w:val="0"/>
          <w:marBottom w:val="0"/>
          <w:divBdr>
            <w:top w:val="none" w:sz="0" w:space="0" w:color="auto"/>
            <w:left w:val="none" w:sz="0" w:space="0" w:color="auto"/>
            <w:bottom w:val="none" w:sz="0" w:space="0" w:color="auto"/>
            <w:right w:val="none" w:sz="0" w:space="0" w:color="auto"/>
          </w:divBdr>
        </w:div>
        <w:div w:id="184682401">
          <w:marLeft w:val="0"/>
          <w:marRight w:val="0"/>
          <w:marTop w:val="0"/>
          <w:marBottom w:val="0"/>
          <w:divBdr>
            <w:top w:val="none" w:sz="0" w:space="0" w:color="auto"/>
            <w:left w:val="none" w:sz="0" w:space="0" w:color="auto"/>
            <w:bottom w:val="none" w:sz="0" w:space="0" w:color="auto"/>
            <w:right w:val="none" w:sz="0" w:space="0" w:color="auto"/>
          </w:divBdr>
        </w:div>
        <w:div w:id="184683151">
          <w:marLeft w:val="0"/>
          <w:marRight w:val="0"/>
          <w:marTop w:val="495"/>
          <w:marBottom w:val="495"/>
          <w:divBdr>
            <w:top w:val="none" w:sz="0" w:space="0" w:color="auto"/>
            <w:left w:val="none" w:sz="0" w:space="0" w:color="auto"/>
            <w:bottom w:val="none" w:sz="0" w:space="0" w:color="auto"/>
            <w:right w:val="none" w:sz="0" w:space="0" w:color="auto"/>
          </w:divBdr>
        </w:div>
        <w:div w:id="184684527">
          <w:marLeft w:val="0"/>
          <w:marRight w:val="0"/>
          <w:marTop w:val="495"/>
          <w:marBottom w:val="495"/>
          <w:divBdr>
            <w:top w:val="none" w:sz="0" w:space="0" w:color="auto"/>
            <w:left w:val="none" w:sz="0" w:space="0" w:color="auto"/>
            <w:bottom w:val="none" w:sz="0" w:space="0" w:color="auto"/>
            <w:right w:val="none" w:sz="0" w:space="0" w:color="auto"/>
          </w:divBdr>
        </w:div>
        <w:div w:id="184830890">
          <w:marLeft w:val="-225"/>
          <w:marRight w:val="-225"/>
          <w:marTop w:val="0"/>
          <w:marBottom w:val="0"/>
          <w:divBdr>
            <w:top w:val="none" w:sz="0" w:space="0" w:color="auto"/>
            <w:left w:val="none" w:sz="0" w:space="0" w:color="auto"/>
            <w:bottom w:val="none" w:sz="0" w:space="0" w:color="auto"/>
            <w:right w:val="none" w:sz="0" w:space="0" w:color="auto"/>
          </w:divBdr>
        </w:div>
        <w:div w:id="184832155">
          <w:marLeft w:val="0"/>
          <w:marRight w:val="0"/>
          <w:marTop w:val="0"/>
          <w:marBottom w:val="75"/>
          <w:divBdr>
            <w:top w:val="none" w:sz="0" w:space="0" w:color="auto"/>
            <w:left w:val="none" w:sz="0" w:space="0" w:color="auto"/>
            <w:bottom w:val="none" w:sz="0" w:space="0" w:color="auto"/>
            <w:right w:val="none" w:sz="0" w:space="0" w:color="auto"/>
          </w:divBdr>
          <w:divsChild>
            <w:div w:id="571238050">
              <w:marLeft w:val="0"/>
              <w:marRight w:val="0"/>
              <w:marTop w:val="0"/>
              <w:marBottom w:val="0"/>
              <w:divBdr>
                <w:top w:val="none" w:sz="0" w:space="0" w:color="auto"/>
                <w:left w:val="none" w:sz="0" w:space="0" w:color="auto"/>
                <w:bottom w:val="none" w:sz="0" w:space="0" w:color="auto"/>
                <w:right w:val="none" w:sz="0" w:space="0" w:color="auto"/>
              </w:divBdr>
            </w:div>
          </w:divsChild>
        </w:div>
        <w:div w:id="184901827">
          <w:marLeft w:val="0"/>
          <w:marRight w:val="0"/>
          <w:marTop w:val="100"/>
          <w:marBottom w:val="100"/>
          <w:divBdr>
            <w:top w:val="none" w:sz="0" w:space="0" w:color="auto"/>
            <w:left w:val="none" w:sz="0" w:space="0" w:color="auto"/>
            <w:bottom w:val="none" w:sz="0" w:space="0" w:color="auto"/>
            <w:right w:val="none" w:sz="0" w:space="0" w:color="auto"/>
          </w:divBdr>
        </w:div>
        <w:div w:id="184902004">
          <w:marLeft w:val="0"/>
          <w:marRight w:val="0"/>
          <w:marTop w:val="0"/>
          <w:marBottom w:val="345"/>
          <w:divBdr>
            <w:top w:val="none" w:sz="0" w:space="0" w:color="auto"/>
            <w:left w:val="none" w:sz="0" w:space="0" w:color="auto"/>
            <w:bottom w:val="none" w:sz="0" w:space="0" w:color="auto"/>
            <w:right w:val="none" w:sz="0" w:space="0" w:color="auto"/>
          </w:divBdr>
        </w:div>
        <w:div w:id="184902971">
          <w:marLeft w:val="15"/>
          <w:marRight w:val="225"/>
          <w:marTop w:val="0"/>
          <w:marBottom w:val="105"/>
          <w:divBdr>
            <w:top w:val="none" w:sz="0" w:space="0" w:color="auto"/>
            <w:left w:val="none" w:sz="0" w:space="0" w:color="auto"/>
            <w:bottom w:val="none" w:sz="0" w:space="0" w:color="auto"/>
            <w:right w:val="none" w:sz="0" w:space="0" w:color="auto"/>
          </w:divBdr>
        </w:div>
        <w:div w:id="184903041">
          <w:marLeft w:val="0"/>
          <w:marRight w:val="0"/>
          <w:marTop w:val="0"/>
          <w:marBottom w:val="0"/>
          <w:divBdr>
            <w:top w:val="none" w:sz="0" w:space="0" w:color="auto"/>
            <w:left w:val="none" w:sz="0" w:space="0" w:color="auto"/>
            <w:bottom w:val="none" w:sz="0" w:space="0" w:color="auto"/>
            <w:right w:val="none" w:sz="0" w:space="0" w:color="auto"/>
          </w:divBdr>
        </w:div>
        <w:div w:id="184947035">
          <w:marLeft w:val="13"/>
          <w:marRight w:val="188"/>
          <w:marTop w:val="138"/>
          <w:marBottom w:val="88"/>
          <w:divBdr>
            <w:top w:val="none" w:sz="0" w:space="0" w:color="auto"/>
            <w:left w:val="none" w:sz="0" w:space="0" w:color="auto"/>
            <w:bottom w:val="none" w:sz="0" w:space="0" w:color="auto"/>
            <w:right w:val="none" w:sz="0" w:space="0" w:color="auto"/>
          </w:divBdr>
        </w:div>
        <w:div w:id="184949889">
          <w:marLeft w:val="-225"/>
          <w:marRight w:val="-225"/>
          <w:marTop w:val="0"/>
          <w:marBottom w:val="0"/>
          <w:divBdr>
            <w:top w:val="none" w:sz="0" w:space="0" w:color="auto"/>
            <w:left w:val="none" w:sz="0" w:space="0" w:color="auto"/>
            <w:bottom w:val="none" w:sz="0" w:space="0" w:color="auto"/>
            <w:right w:val="none" w:sz="0" w:space="0" w:color="auto"/>
          </w:divBdr>
        </w:div>
        <w:div w:id="185021216">
          <w:marLeft w:val="-225"/>
          <w:marRight w:val="-225"/>
          <w:marTop w:val="0"/>
          <w:marBottom w:val="0"/>
          <w:divBdr>
            <w:top w:val="none" w:sz="0" w:space="0" w:color="auto"/>
            <w:left w:val="none" w:sz="0" w:space="0" w:color="auto"/>
            <w:bottom w:val="none" w:sz="0" w:space="0" w:color="auto"/>
            <w:right w:val="none" w:sz="0" w:space="0" w:color="auto"/>
          </w:divBdr>
          <w:divsChild>
            <w:div w:id="661550008">
              <w:marLeft w:val="0"/>
              <w:marRight w:val="0"/>
              <w:marTop w:val="0"/>
              <w:marBottom w:val="0"/>
              <w:divBdr>
                <w:top w:val="none" w:sz="0" w:space="0" w:color="auto"/>
                <w:left w:val="none" w:sz="0" w:space="0" w:color="auto"/>
                <w:bottom w:val="none" w:sz="0" w:space="0" w:color="auto"/>
                <w:right w:val="none" w:sz="0" w:space="0" w:color="auto"/>
              </w:divBdr>
            </w:div>
          </w:divsChild>
        </w:div>
        <w:div w:id="185022324">
          <w:marLeft w:val="0"/>
          <w:marRight w:val="0"/>
          <w:marTop w:val="0"/>
          <w:marBottom w:val="0"/>
          <w:divBdr>
            <w:top w:val="none" w:sz="0" w:space="0" w:color="auto"/>
            <w:left w:val="none" w:sz="0" w:space="0" w:color="auto"/>
            <w:bottom w:val="none" w:sz="0" w:space="0" w:color="auto"/>
            <w:right w:val="none" w:sz="0" w:space="0" w:color="auto"/>
          </w:divBdr>
        </w:div>
        <w:div w:id="185026043">
          <w:marLeft w:val="0"/>
          <w:marRight w:val="0"/>
          <w:marTop w:val="0"/>
          <w:marBottom w:val="0"/>
          <w:divBdr>
            <w:top w:val="none" w:sz="0" w:space="0" w:color="auto"/>
            <w:left w:val="none" w:sz="0" w:space="0" w:color="auto"/>
            <w:bottom w:val="none" w:sz="0" w:space="0" w:color="auto"/>
            <w:right w:val="none" w:sz="0" w:space="0" w:color="auto"/>
          </w:divBdr>
          <w:divsChild>
            <w:div w:id="305546488">
              <w:marLeft w:val="0"/>
              <w:marRight w:val="0"/>
              <w:marTop w:val="376"/>
              <w:marBottom w:val="376"/>
              <w:divBdr>
                <w:top w:val="none" w:sz="0" w:space="0" w:color="auto"/>
                <w:left w:val="none" w:sz="0" w:space="0" w:color="auto"/>
                <w:bottom w:val="none" w:sz="0" w:space="0" w:color="auto"/>
                <w:right w:val="none" w:sz="0" w:space="0" w:color="auto"/>
              </w:divBdr>
              <w:divsChild>
                <w:div w:id="328290947">
                  <w:marLeft w:val="0"/>
                  <w:marRight w:val="0"/>
                  <w:marTop w:val="100"/>
                  <w:marBottom w:val="275"/>
                  <w:divBdr>
                    <w:top w:val="none" w:sz="0" w:space="0" w:color="auto"/>
                    <w:left w:val="none" w:sz="0" w:space="0" w:color="auto"/>
                    <w:bottom w:val="none" w:sz="0" w:space="0" w:color="auto"/>
                    <w:right w:val="none" w:sz="0" w:space="0" w:color="auto"/>
                  </w:divBdr>
                </w:div>
                <w:div w:id="741410380">
                  <w:marLeft w:val="0"/>
                  <w:marRight w:val="0"/>
                  <w:marTop w:val="0"/>
                  <w:marBottom w:val="0"/>
                  <w:divBdr>
                    <w:top w:val="none" w:sz="0" w:space="0" w:color="auto"/>
                    <w:left w:val="none" w:sz="0" w:space="0" w:color="auto"/>
                    <w:bottom w:val="single" w:sz="4" w:space="4" w:color="E6E3E2"/>
                    <w:right w:val="none" w:sz="0" w:space="0" w:color="auto"/>
                  </w:divBdr>
                </w:div>
              </w:divsChild>
            </w:div>
            <w:div w:id="693577845">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185100757">
          <w:marLeft w:val="0"/>
          <w:marRight w:val="0"/>
          <w:marTop w:val="0"/>
          <w:marBottom w:val="150"/>
          <w:divBdr>
            <w:top w:val="none" w:sz="0" w:space="0" w:color="auto"/>
            <w:left w:val="none" w:sz="0" w:space="0" w:color="auto"/>
            <w:bottom w:val="none" w:sz="0" w:space="0" w:color="auto"/>
            <w:right w:val="none" w:sz="0" w:space="0" w:color="auto"/>
          </w:divBdr>
        </w:div>
        <w:div w:id="185101439">
          <w:marLeft w:val="0"/>
          <w:marRight w:val="0"/>
          <w:marTop w:val="100"/>
          <w:marBottom w:val="100"/>
          <w:divBdr>
            <w:top w:val="none" w:sz="0" w:space="0" w:color="auto"/>
            <w:left w:val="none" w:sz="0" w:space="0" w:color="auto"/>
            <w:bottom w:val="none" w:sz="0" w:space="0" w:color="auto"/>
            <w:right w:val="none" w:sz="0" w:space="0" w:color="auto"/>
          </w:divBdr>
        </w:div>
        <w:div w:id="185295327">
          <w:marLeft w:val="0"/>
          <w:marRight w:val="0"/>
          <w:marTop w:val="0"/>
          <w:marBottom w:val="0"/>
          <w:divBdr>
            <w:top w:val="single" w:sz="2" w:space="0" w:color="E0E0E0"/>
            <w:left w:val="single" w:sz="2" w:space="0" w:color="E0E0E0"/>
            <w:bottom w:val="single" w:sz="2" w:space="0" w:color="E0E0E0"/>
            <w:right w:val="single" w:sz="2" w:space="0" w:color="E0E0E0"/>
          </w:divBdr>
        </w:div>
        <w:div w:id="185338155">
          <w:marLeft w:val="0"/>
          <w:marRight w:val="0"/>
          <w:marTop w:val="0"/>
          <w:marBottom w:val="0"/>
          <w:divBdr>
            <w:top w:val="single" w:sz="2" w:space="0" w:color="E0E0E0"/>
            <w:left w:val="single" w:sz="2" w:space="0" w:color="E0E0E0"/>
            <w:bottom w:val="single" w:sz="2" w:space="0" w:color="E0E0E0"/>
            <w:right w:val="single" w:sz="2" w:space="0" w:color="E0E0E0"/>
          </w:divBdr>
          <w:divsChild>
            <w:div w:id="580287210">
              <w:marLeft w:val="0"/>
              <w:marRight w:val="0"/>
              <w:marTop w:val="0"/>
              <w:marBottom w:val="0"/>
              <w:divBdr>
                <w:top w:val="single" w:sz="2" w:space="0" w:color="E0E0E0"/>
                <w:left w:val="single" w:sz="2" w:space="0" w:color="E0E0E0"/>
                <w:bottom w:val="single" w:sz="2" w:space="0" w:color="E0E0E0"/>
                <w:right w:val="single" w:sz="2" w:space="0" w:color="E0E0E0"/>
              </w:divBdr>
              <w:divsChild>
                <w:div w:id="5838840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338168">
          <w:marLeft w:val="0"/>
          <w:marRight w:val="0"/>
          <w:marTop w:val="0"/>
          <w:marBottom w:val="0"/>
          <w:divBdr>
            <w:top w:val="none" w:sz="0" w:space="0" w:color="auto"/>
            <w:left w:val="none" w:sz="0" w:space="0" w:color="auto"/>
            <w:bottom w:val="none" w:sz="0" w:space="0" w:color="auto"/>
            <w:right w:val="none" w:sz="0" w:space="0" w:color="auto"/>
          </w:divBdr>
        </w:div>
        <w:div w:id="185339022">
          <w:marLeft w:val="0"/>
          <w:marRight w:val="0"/>
          <w:marTop w:val="0"/>
          <w:marBottom w:val="0"/>
          <w:divBdr>
            <w:top w:val="none" w:sz="0" w:space="0" w:color="auto"/>
            <w:left w:val="none" w:sz="0" w:space="0" w:color="auto"/>
            <w:bottom w:val="none" w:sz="0" w:space="0" w:color="auto"/>
            <w:right w:val="none" w:sz="0" w:space="0" w:color="auto"/>
          </w:divBdr>
        </w:div>
        <w:div w:id="185366038">
          <w:marLeft w:val="0"/>
          <w:marRight w:val="0"/>
          <w:marTop w:val="0"/>
          <w:marBottom w:val="0"/>
          <w:divBdr>
            <w:top w:val="none" w:sz="0" w:space="0" w:color="auto"/>
            <w:left w:val="none" w:sz="0" w:space="0" w:color="auto"/>
            <w:bottom w:val="none" w:sz="0" w:space="0" w:color="auto"/>
            <w:right w:val="none" w:sz="0" w:space="0" w:color="auto"/>
          </w:divBdr>
          <w:divsChild>
            <w:div w:id="454100047">
              <w:marLeft w:val="0"/>
              <w:marRight w:val="0"/>
              <w:marTop w:val="0"/>
              <w:marBottom w:val="0"/>
              <w:divBdr>
                <w:top w:val="none" w:sz="0" w:space="0" w:color="auto"/>
                <w:left w:val="none" w:sz="0" w:space="0" w:color="auto"/>
                <w:bottom w:val="none" w:sz="0" w:space="0" w:color="auto"/>
                <w:right w:val="none" w:sz="0" w:space="0" w:color="auto"/>
              </w:divBdr>
            </w:div>
          </w:divsChild>
        </w:div>
        <w:div w:id="185481452">
          <w:marLeft w:val="-225"/>
          <w:marRight w:val="-225"/>
          <w:marTop w:val="0"/>
          <w:marBottom w:val="0"/>
          <w:divBdr>
            <w:top w:val="none" w:sz="0" w:space="0" w:color="auto"/>
            <w:left w:val="none" w:sz="0" w:space="0" w:color="auto"/>
            <w:bottom w:val="none" w:sz="0" w:space="0" w:color="auto"/>
            <w:right w:val="none" w:sz="0" w:space="0" w:color="auto"/>
          </w:divBdr>
        </w:div>
        <w:div w:id="185488414">
          <w:marLeft w:val="0"/>
          <w:marRight w:val="0"/>
          <w:marTop w:val="0"/>
          <w:marBottom w:val="0"/>
          <w:divBdr>
            <w:top w:val="none" w:sz="0" w:space="0" w:color="auto"/>
            <w:left w:val="none" w:sz="0" w:space="0" w:color="auto"/>
            <w:bottom w:val="none" w:sz="0" w:space="0" w:color="auto"/>
            <w:right w:val="none" w:sz="0" w:space="0" w:color="auto"/>
          </w:divBdr>
          <w:divsChild>
            <w:div w:id="367991343">
              <w:marLeft w:val="0"/>
              <w:marRight w:val="0"/>
              <w:marTop w:val="0"/>
              <w:marBottom w:val="0"/>
              <w:divBdr>
                <w:top w:val="none" w:sz="0" w:space="0" w:color="auto"/>
                <w:left w:val="none" w:sz="0" w:space="0" w:color="auto"/>
                <w:bottom w:val="none" w:sz="0" w:space="0" w:color="auto"/>
                <w:right w:val="none" w:sz="0" w:space="0" w:color="auto"/>
              </w:divBdr>
            </w:div>
          </w:divsChild>
        </w:div>
        <w:div w:id="185489396">
          <w:marLeft w:val="0"/>
          <w:marRight w:val="0"/>
          <w:marTop w:val="0"/>
          <w:marBottom w:val="0"/>
          <w:divBdr>
            <w:top w:val="none" w:sz="0" w:space="0" w:color="auto"/>
            <w:left w:val="none" w:sz="0" w:space="0" w:color="auto"/>
            <w:bottom w:val="none" w:sz="0" w:space="0" w:color="auto"/>
            <w:right w:val="none" w:sz="0" w:space="0" w:color="auto"/>
          </w:divBdr>
          <w:divsChild>
            <w:div w:id="257564027">
              <w:marLeft w:val="0"/>
              <w:marRight w:val="0"/>
              <w:marTop w:val="0"/>
              <w:marBottom w:val="0"/>
              <w:divBdr>
                <w:top w:val="none" w:sz="0" w:space="0" w:color="auto"/>
                <w:left w:val="none" w:sz="0" w:space="0" w:color="auto"/>
                <w:bottom w:val="none" w:sz="0" w:space="0" w:color="auto"/>
                <w:right w:val="none" w:sz="0" w:space="0" w:color="auto"/>
              </w:divBdr>
            </w:div>
          </w:divsChild>
        </w:div>
        <w:div w:id="185558708">
          <w:marLeft w:val="0"/>
          <w:marRight w:val="0"/>
          <w:marTop w:val="0"/>
          <w:marBottom w:val="0"/>
          <w:divBdr>
            <w:top w:val="none" w:sz="0" w:space="0" w:color="auto"/>
            <w:left w:val="none" w:sz="0" w:space="0" w:color="auto"/>
            <w:bottom w:val="none" w:sz="0" w:space="0" w:color="auto"/>
            <w:right w:val="none" w:sz="0" w:space="0" w:color="auto"/>
          </w:divBdr>
        </w:div>
        <w:div w:id="185560007">
          <w:marLeft w:val="0"/>
          <w:marRight w:val="0"/>
          <w:marTop w:val="0"/>
          <w:marBottom w:val="300"/>
          <w:divBdr>
            <w:top w:val="none" w:sz="0" w:space="0" w:color="auto"/>
            <w:left w:val="none" w:sz="0" w:space="0" w:color="auto"/>
            <w:bottom w:val="none" w:sz="0" w:space="0" w:color="auto"/>
            <w:right w:val="none" w:sz="0" w:space="0" w:color="auto"/>
          </w:divBdr>
          <w:divsChild>
            <w:div w:id="104422440">
              <w:marLeft w:val="0"/>
              <w:marRight w:val="150"/>
              <w:marTop w:val="0"/>
              <w:marBottom w:val="150"/>
              <w:divBdr>
                <w:top w:val="none" w:sz="0" w:space="0" w:color="auto"/>
                <w:left w:val="none" w:sz="0" w:space="0" w:color="auto"/>
                <w:bottom w:val="none" w:sz="0" w:space="0" w:color="auto"/>
                <w:right w:val="none" w:sz="0" w:space="0" w:color="auto"/>
              </w:divBdr>
            </w:div>
          </w:divsChild>
        </w:div>
        <w:div w:id="185561138">
          <w:marLeft w:val="-225"/>
          <w:marRight w:val="-225"/>
          <w:marTop w:val="0"/>
          <w:marBottom w:val="0"/>
          <w:divBdr>
            <w:top w:val="none" w:sz="0" w:space="0" w:color="auto"/>
            <w:left w:val="none" w:sz="0" w:space="0" w:color="auto"/>
            <w:bottom w:val="none" w:sz="0" w:space="0" w:color="auto"/>
            <w:right w:val="none" w:sz="0" w:space="0" w:color="auto"/>
          </w:divBdr>
        </w:div>
        <w:div w:id="185562975">
          <w:marLeft w:val="-125"/>
          <w:marRight w:val="-125"/>
          <w:marTop w:val="0"/>
          <w:marBottom w:val="376"/>
          <w:divBdr>
            <w:top w:val="none" w:sz="0" w:space="0" w:color="auto"/>
            <w:left w:val="none" w:sz="0" w:space="0" w:color="auto"/>
            <w:bottom w:val="none" w:sz="0" w:space="0" w:color="auto"/>
            <w:right w:val="none" w:sz="0" w:space="0" w:color="auto"/>
          </w:divBdr>
        </w:div>
        <w:div w:id="185564094">
          <w:marLeft w:val="-225"/>
          <w:marRight w:val="-225"/>
          <w:marTop w:val="0"/>
          <w:marBottom w:val="0"/>
          <w:divBdr>
            <w:top w:val="none" w:sz="0" w:space="0" w:color="auto"/>
            <w:left w:val="none" w:sz="0" w:space="0" w:color="auto"/>
            <w:bottom w:val="none" w:sz="0" w:space="0" w:color="auto"/>
            <w:right w:val="none" w:sz="0" w:space="0" w:color="auto"/>
          </w:divBdr>
        </w:div>
        <w:div w:id="185608320">
          <w:marLeft w:val="0"/>
          <w:marRight w:val="0"/>
          <w:marTop w:val="0"/>
          <w:marBottom w:val="0"/>
          <w:divBdr>
            <w:top w:val="single" w:sz="2" w:space="0" w:color="E0E0E0"/>
            <w:left w:val="single" w:sz="2" w:space="0" w:color="E0E0E0"/>
            <w:bottom w:val="single" w:sz="2" w:space="0" w:color="E0E0E0"/>
            <w:right w:val="single" w:sz="2" w:space="0" w:color="E0E0E0"/>
          </w:divBdr>
          <w:divsChild>
            <w:div w:id="543299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5749698">
          <w:marLeft w:val="0"/>
          <w:marRight w:val="0"/>
          <w:marTop w:val="0"/>
          <w:marBottom w:val="0"/>
          <w:divBdr>
            <w:top w:val="none" w:sz="0" w:space="0" w:color="auto"/>
            <w:left w:val="none" w:sz="0" w:space="0" w:color="auto"/>
            <w:bottom w:val="none" w:sz="0" w:space="0" w:color="auto"/>
            <w:right w:val="none" w:sz="0" w:space="0" w:color="auto"/>
          </w:divBdr>
        </w:div>
        <w:div w:id="185756215">
          <w:marLeft w:val="0"/>
          <w:marRight w:val="0"/>
          <w:marTop w:val="0"/>
          <w:marBottom w:val="0"/>
          <w:divBdr>
            <w:top w:val="single" w:sz="2" w:space="0" w:color="E0E0E0"/>
            <w:left w:val="single" w:sz="2" w:space="0" w:color="E0E0E0"/>
            <w:bottom w:val="single" w:sz="2" w:space="0" w:color="E0E0E0"/>
            <w:right w:val="single" w:sz="2" w:space="0" w:color="E0E0E0"/>
          </w:divBdr>
        </w:div>
        <w:div w:id="185799521">
          <w:marLeft w:val="0"/>
          <w:marRight w:val="0"/>
          <w:marTop w:val="0"/>
          <w:marBottom w:val="0"/>
          <w:divBdr>
            <w:top w:val="none" w:sz="0" w:space="0" w:color="auto"/>
            <w:left w:val="none" w:sz="0" w:space="0" w:color="auto"/>
            <w:bottom w:val="none" w:sz="0" w:space="0" w:color="auto"/>
            <w:right w:val="none" w:sz="0" w:space="0" w:color="auto"/>
          </w:divBdr>
        </w:div>
        <w:div w:id="185800145">
          <w:marLeft w:val="0"/>
          <w:marRight w:val="0"/>
          <w:marTop w:val="0"/>
          <w:marBottom w:val="0"/>
          <w:divBdr>
            <w:top w:val="none" w:sz="0" w:space="0" w:color="auto"/>
            <w:left w:val="none" w:sz="0" w:space="0" w:color="auto"/>
            <w:bottom w:val="none" w:sz="0" w:space="0" w:color="auto"/>
            <w:right w:val="none" w:sz="0" w:space="0" w:color="auto"/>
          </w:divBdr>
          <w:divsChild>
            <w:div w:id="337662285">
              <w:marLeft w:val="0"/>
              <w:marRight w:val="0"/>
              <w:marTop w:val="0"/>
              <w:marBottom w:val="225"/>
              <w:divBdr>
                <w:top w:val="none" w:sz="0" w:space="0" w:color="auto"/>
                <w:left w:val="none" w:sz="0" w:space="0" w:color="auto"/>
                <w:bottom w:val="none" w:sz="0" w:space="0" w:color="auto"/>
                <w:right w:val="none" w:sz="0" w:space="0" w:color="auto"/>
              </w:divBdr>
            </w:div>
          </w:divsChild>
        </w:div>
        <w:div w:id="186022993">
          <w:marLeft w:val="0"/>
          <w:marRight w:val="0"/>
          <w:marTop w:val="0"/>
          <w:marBottom w:val="0"/>
          <w:divBdr>
            <w:top w:val="none" w:sz="0" w:space="0" w:color="auto"/>
            <w:left w:val="none" w:sz="0" w:space="0" w:color="auto"/>
            <w:bottom w:val="none" w:sz="0" w:space="0" w:color="auto"/>
            <w:right w:val="none" w:sz="0" w:space="0" w:color="auto"/>
          </w:divBdr>
        </w:div>
        <w:div w:id="186070373">
          <w:marLeft w:val="13"/>
          <w:marRight w:val="188"/>
          <w:marTop w:val="138"/>
          <w:marBottom w:val="88"/>
          <w:divBdr>
            <w:top w:val="none" w:sz="0" w:space="0" w:color="auto"/>
            <w:left w:val="none" w:sz="0" w:space="0" w:color="auto"/>
            <w:bottom w:val="none" w:sz="0" w:space="0" w:color="auto"/>
            <w:right w:val="none" w:sz="0" w:space="0" w:color="auto"/>
          </w:divBdr>
          <w:divsChild>
            <w:div w:id="494339863">
              <w:marLeft w:val="0"/>
              <w:marRight w:val="0"/>
              <w:marTop w:val="0"/>
              <w:marBottom w:val="0"/>
              <w:divBdr>
                <w:top w:val="none" w:sz="0" w:space="0" w:color="auto"/>
                <w:left w:val="none" w:sz="0" w:space="0" w:color="auto"/>
                <w:bottom w:val="none" w:sz="0" w:space="0" w:color="auto"/>
                <w:right w:val="none" w:sz="0" w:space="0" w:color="auto"/>
              </w:divBdr>
            </w:div>
          </w:divsChild>
        </w:div>
        <w:div w:id="186145821">
          <w:marLeft w:val="0"/>
          <w:marRight w:val="0"/>
          <w:marTop w:val="0"/>
          <w:marBottom w:val="0"/>
          <w:divBdr>
            <w:top w:val="none" w:sz="0" w:space="0" w:color="auto"/>
            <w:left w:val="none" w:sz="0" w:space="0" w:color="auto"/>
            <w:bottom w:val="none" w:sz="0" w:space="0" w:color="auto"/>
            <w:right w:val="none" w:sz="0" w:space="0" w:color="auto"/>
          </w:divBdr>
        </w:div>
        <w:div w:id="186212697">
          <w:marLeft w:val="0"/>
          <w:marRight w:val="0"/>
          <w:marTop w:val="0"/>
          <w:marBottom w:val="75"/>
          <w:divBdr>
            <w:top w:val="none" w:sz="0" w:space="0" w:color="auto"/>
            <w:left w:val="none" w:sz="0" w:space="0" w:color="auto"/>
            <w:bottom w:val="none" w:sz="0" w:space="0" w:color="auto"/>
            <w:right w:val="none" w:sz="0" w:space="0" w:color="auto"/>
          </w:divBdr>
        </w:div>
        <w:div w:id="186213933">
          <w:marLeft w:val="0"/>
          <w:marRight w:val="0"/>
          <w:marTop w:val="0"/>
          <w:marBottom w:val="0"/>
          <w:divBdr>
            <w:top w:val="none" w:sz="0" w:space="0" w:color="auto"/>
            <w:left w:val="none" w:sz="0" w:space="0" w:color="auto"/>
            <w:bottom w:val="none" w:sz="0" w:space="0" w:color="auto"/>
            <w:right w:val="none" w:sz="0" w:space="0" w:color="auto"/>
          </w:divBdr>
          <w:divsChild>
            <w:div w:id="124198210">
              <w:marLeft w:val="0"/>
              <w:marRight w:val="225"/>
              <w:marTop w:val="0"/>
              <w:marBottom w:val="0"/>
              <w:divBdr>
                <w:top w:val="none" w:sz="0" w:space="0" w:color="auto"/>
                <w:left w:val="none" w:sz="0" w:space="0" w:color="auto"/>
                <w:bottom w:val="none" w:sz="0" w:space="0" w:color="auto"/>
                <w:right w:val="none" w:sz="0" w:space="0" w:color="auto"/>
              </w:divBdr>
            </w:div>
          </w:divsChild>
        </w:div>
        <w:div w:id="186219348">
          <w:marLeft w:val="0"/>
          <w:marRight w:val="0"/>
          <w:marTop w:val="0"/>
          <w:marBottom w:val="0"/>
          <w:divBdr>
            <w:top w:val="none" w:sz="0" w:space="0" w:color="auto"/>
            <w:left w:val="none" w:sz="0" w:space="0" w:color="auto"/>
            <w:bottom w:val="none" w:sz="0" w:space="0" w:color="auto"/>
            <w:right w:val="none" w:sz="0" w:space="0" w:color="auto"/>
          </w:divBdr>
        </w:div>
        <w:div w:id="186258880">
          <w:marLeft w:val="626"/>
          <w:marRight w:val="0"/>
          <w:marTop w:val="0"/>
          <w:marBottom w:val="0"/>
          <w:divBdr>
            <w:top w:val="none" w:sz="0" w:space="0" w:color="auto"/>
            <w:left w:val="none" w:sz="0" w:space="0" w:color="auto"/>
            <w:bottom w:val="none" w:sz="0" w:space="0" w:color="auto"/>
            <w:right w:val="none" w:sz="0" w:space="0" w:color="auto"/>
          </w:divBdr>
        </w:div>
        <w:div w:id="186335552">
          <w:marLeft w:val="-225"/>
          <w:marRight w:val="-225"/>
          <w:marTop w:val="0"/>
          <w:marBottom w:val="0"/>
          <w:divBdr>
            <w:top w:val="none" w:sz="0" w:space="0" w:color="auto"/>
            <w:left w:val="none" w:sz="0" w:space="0" w:color="auto"/>
            <w:bottom w:val="none" w:sz="0" w:space="0" w:color="auto"/>
            <w:right w:val="none" w:sz="0" w:space="0" w:color="auto"/>
          </w:divBdr>
        </w:div>
        <w:div w:id="1863378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86405092">
          <w:marLeft w:val="0"/>
          <w:marRight w:val="0"/>
          <w:marTop w:val="0"/>
          <w:marBottom w:val="0"/>
          <w:divBdr>
            <w:top w:val="none" w:sz="0" w:space="0" w:color="auto"/>
            <w:left w:val="none" w:sz="0" w:space="0" w:color="auto"/>
            <w:bottom w:val="none" w:sz="0" w:space="0" w:color="auto"/>
            <w:right w:val="none" w:sz="0" w:space="0" w:color="auto"/>
          </w:divBdr>
        </w:div>
        <w:div w:id="186405328">
          <w:marLeft w:val="-188"/>
          <w:marRight w:val="-188"/>
          <w:marTop w:val="0"/>
          <w:marBottom w:val="0"/>
          <w:divBdr>
            <w:top w:val="none" w:sz="0" w:space="0" w:color="auto"/>
            <w:left w:val="none" w:sz="0" w:space="0" w:color="auto"/>
            <w:bottom w:val="none" w:sz="0" w:space="0" w:color="auto"/>
            <w:right w:val="none" w:sz="0" w:space="0" w:color="auto"/>
          </w:divBdr>
        </w:div>
        <w:div w:id="186410234">
          <w:marLeft w:val="0"/>
          <w:marRight w:val="0"/>
          <w:marTop w:val="0"/>
          <w:marBottom w:val="0"/>
          <w:divBdr>
            <w:top w:val="single" w:sz="2" w:space="0" w:color="E0E0E0"/>
            <w:left w:val="single" w:sz="2" w:space="0" w:color="E0E0E0"/>
            <w:bottom w:val="single" w:sz="2" w:space="0" w:color="E0E0E0"/>
            <w:right w:val="single" w:sz="2" w:space="0" w:color="E0E0E0"/>
          </w:divBdr>
          <w:divsChild>
            <w:div w:id="72436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10797">
          <w:marLeft w:val="1002"/>
          <w:marRight w:val="0"/>
          <w:marTop w:val="0"/>
          <w:marBottom w:val="0"/>
          <w:divBdr>
            <w:top w:val="none" w:sz="0" w:space="0" w:color="auto"/>
            <w:left w:val="none" w:sz="0" w:space="0" w:color="auto"/>
            <w:bottom w:val="none" w:sz="0" w:space="0" w:color="auto"/>
            <w:right w:val="none" w:sz="0" w:space="0" w:color="auto"/>
          </w:divBdr>
        </w:div>
        <w:div w:id="186412623">
          <w:marLeft w:val="0"/>
          <w:marRight w:val="0"/>
          <w:marTop w:val="0"/>
          <w:marBottom w:val="0"/>
          <w:divBdr>
            <w:top w:val="none" w:sz="0" w:space="0" w:color="auto"/>
            <w:left w:val="none" w:sz="0" w:space="0" w:color="auto"/>
            <w:bottom w:val="none" w:sz="0" w:space="0" w:color="auto"/>
            <w:right w:val="none" w:sz="0" w:space="0" w:color="auto"/>
          </w:divBdr>
        </w:div>
        <w:div w:id="186523596">
          <w:marLeft w:val="0"/>
          <w:marRight w:val="0"/>
          <w:marTop w:val="100"/>
          <w:marBottom w:val="100"/>
          <w:divBdr>
            <w:top w:val="none" w:sz="0" w:space="0" w:color="auto"/>
            <w:left w:val="none" w:sz="0" w:space="0" w:color="auto"/>
            <w:bottom w:val="none" w:sz="0" w:space="0" w:color="auto"/>
            <w:right w:val="none" w:sz="0" w:space="0" w:color="auto"/>
          </w:divBdr>
          <w:divsChild>
            <w:div w:id="284628060">
              <w:marLeft w:val="0"/>
              <w:marRight w:val="0"/>
              <w:marTop w:val="100"/>
              <w:marBottom w:val="100"/>
              <w:divBdr>
                <w:top w:val="none" w:sz="0" w:space="0" w:color="auto"/>
                <w:left w:val="none" w:sz="0" w:space="0" w:color="auto"/>
                <w:bottom w:val="none" w:sz="0" w:space="0" w:color="auto"/>
                <w:right w:val="none" w:sz="0" w:space="0" w:color="auto"/>
              </w:divBdr>
            </w:div>
            <w:div w:id="287975033">
              <w:marLeft w:val="0"/>
              <w:marRight w:val="0"/>
              <w:marTop w:val="100"/>
              <w:marBottom w:val="100"/>
              <w:divBdr>
                <w:top w:val="none" w:sz="0" w:space="0" w:color="auto"/>
                <w:left w:val="none" w:sz="0" w:space="0" w:color="auto"/>
                <w:bottom w:val="none" w:sz="0" w:space="0" w:color="auto"/>
                <w:right w:val="none" w:sz="0" w:space="0" w:color="auto"/>
              </w:divBdr>
            </w:div>
            <w:div w:id="651639392">
              <w:marLeft w:val="0"/>
              <w:marRight w:val="0"/>
              <w:marTop w:val="100"/>
              <w:marBottom w:val="100"/>
              <w:divBdr>
                <w:top w:val="none" w:sz="0" w:space="0" w:color="auto"/>
                <w:left w:val="none" w:sz="0" w:space="0" w:color="auto"/>
                <w:bottom w:val="none" w:sz="0" w:space="0" w:color="auto"/>
                <w:right w:val="none" w:sz="0" w:space="0" w:color="auto"/>
              </w:divBdr>
              <w:divsChild>
                <w:div w:id="3030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6024">
          <w:marLeft w:val="1463"/>
          <w:marRight w:val="0"/>
          <w:marTop w:val="0"/>
          <w:marBottom w:val="0"/>
          <w:divBdr>
            <w:top w:val="none" w:sz="0" w:space="0" w:color="auto"/>
            <w:left w:val="none" w:sz="0" w:space="0" w:color="auto"/>
            <w:bottom w:val="none" w:sz="0" w:space="0" w:color="auto"/>
            <w:right w:val="none" w:sz="0" w:space="0" w:color="auto"/>
          </w:divBdr>
          <w:divsChild>
            <w:div w:id="704063614">
              <w:marLeft w:val="0"/>
              <w:marRight w:val="0"/>
              <w:marTop w:val="0"/>
              <w:marBottom w:val="315"/>
              <w:divBdr>
                <w:top w:val="none" w:sz="0" w:space="0" w:color="auto"/>
                <w:left w:val="none" w:sz="0" w:space="0" w:color="auto"/>
                <w:bottom w:val="none" w:sz="0" w:space="0" w:color="auto"/>
                <w:right w:val="none" w:sz="0" w:space="0" w:color="auto"/>
              </w:divBdr>
              <w:divsChild>
                <w:div w:id="134879696">
                  <w:marLeft w:val="0"/>
                  <w:marRight w:val="0"/>
                  <w:marTop w:val="0"/>
                  <w:marBottom w:val="0"/>
                  <w:divBdr>
                    <w:top w:val="none" w:sz="0" w:space="8" w:color="BDC3C7"/>
                    <w:left w:val="none" w:sz="0" w:space="11" w:color="BDC3C7"/>
                    <w:bottom w:val="single" w:sz="12" w:space="8" w:color="BDC3C7"/>
                    <w:right w:val="none" w:sz="0" w:space="11" w:color="BDC3C7"/>
                  </w:divBdr>
                </w:div>
              </w:divsChild>
            </w:div>
          </w:divsChild>
        </w:div>
        <w:div w:id="186528667">
          <w:marLeft w:val="0"/>
          <w:marRight w:val="0"/>
          <w:marTop w:val="0"/>
          <w:marBottom w:val="0"/>
          <w:divBdr>
            <w:top w:val="none" w:sz="0" w:space="0" w:color="auto"/>
            <w:left w:val="none" w:sz="0" w:space="0" w:color="auto"/>
            <w:bottom w:val="none" w:sz="0" w:space="0" w:color="auto"/>
            <w:right w:val="none" w:sz="0" w:space="0" w:color="auto"/>
          </w:divBdr>
        </w:div>
        <w:div w:id="186725791">
          <w:marLeft w:val="0"/>
          <w:marRight w:val="0"/>
          <w:marTop w:val="0"/>
          <w:marBottom w:val="0"/>
          <w:divBdr>
            <w:top w:val="none" w:sz="0" w:space="0" w:color="auto"/>
            <w:left w:val="none" w:sz="0" w:space="0" w:color="auto"/>
            <w:bottom w:val="none" w:sz="0" w:space="0" w:color="auto"/>
            <w:right w:val="none" w:sz="0" w:space="0" w:color="auto"/>
          </w:divBdr>
        </w:div>
        <w:div w:id="186870568">
          <w:marLeft w:val="0"/>
          <w:marRight w:val="0"/>
          <w:marTop w:val="0"/>
          <w:marBottom w:val="0"/>
          <w:divBdr>
            <w:top w:val="none" w:sz="0" w:space="0" w:color="auto"/>
            <w:left w:val="none" w:sz="0" w:space="0" w:color="auto"/>
            <w:bottom w:val="none" w:sz="0" w:space="0" w:color="auto"/>
            <w:right w:val="none" w:sz="0" w:space="0" w:color="auto"/>
          </w:divBdr>
          <w:divsChild>
            <w:div w:id="368145810">
              <w:marLeft w:val="0"/>
              <w:marRight w:val="0"/>
              <w:marTop w:val="0"/>
              <w:marBottom w:val="0"/>
              <w:divBdr>
                <w:top w:val="none" w:sz="0" w:space="0" w:color="auto"/>
                <w:left w:val="none" w:sz="0" w:space="0" w:color="auto"/>
                <w:bottom w:val="none" w:sz="0" w:space="0" w:color="auto"/>
                <w:right w:val="none" w:sz="0" w:space="0" w:color="auto"/>
              </w:divBdr>
              <w:divsChild>
                <w:div w:id="200747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871978">
          <w:marLeft w:val="0"/>
          <w:marRight w:val="450"/>
          <w:marTop w:val="0"/>
          <w:marBottom w:val="150"/>
          <w:divBdr>
            <w:top w:val="none" w:sz="0" w:space="0" w:color="auto"/>
            <w:left w:val="none" w:sz="0" w:space="0" w:color="auto"/>
            <w:bottom w:val="none" w:sz="0" w:space="0" w:color="auto"/>
            <w:right w:val="none" w:sz="0" w:space="0" w:color="auto"/>
          </w:divBdr>
        </w:div>
        <w:div w:id="186873957">
          <w:marLeft w:val="-225"/>
          <w:marRight w:val="-225"/>
          <w:marTop w:val="0"/>
          <w:marBottom w:val="0"/>
          <w:divBdr>
            <w:top w:val="none" w:sz="0" w:space="0" w:color="auto"/>
            <w:left w:val="none" w:sz="0" w:space="0" w:color="auto"/>
            <w:bottom w:val="none" w:sz="0" w:space="0" w:color="auto"/>
            <w:right w:val="none" w:sz="0" w:space="0" w:color="auto"/>
          </w:divBdr>
        </w:div>
        <w:div w:id="186874544">
          <w:marLeft w:val="0"/>
          <w:marRight w:val="0"/>
          <w:marTop w:val="0"/>
          <w:marBottom w:val="0"/>
          <w:divBdr>
            <w:top w:val="none" w:sz="0" w:space="0" w:color="auto"/>
            <w:left w:val="none" w:sz="0" w:space="0" w:color="auto"/>
            <w:bottom w:val="none" w:sz="0" w:space="0" w:color="auto"/>
            <w:right w:val="none" w:sz="0" w:space="0" w:color="auto"/>
          </w:divBdr>
        </w:div>
        <w:div w:id="186913785">
          <w:marLeft w:val="0"/>
          <w:marRight w:val="0"/>
          <w:marTop w:val="0"/>
          <w:marBottom w:val="0"/>
          <w:divBdr>
            <w:top w:val="none" w:sz="0" w:space="0" w:color="auto"/>
            <w:left w:val="none" w:sz="0" w:space="0" w:color="auto"/>
            <w:bottom w:val="none" w:sz="0" w:space="0" w:color="auto"/>
            <w:right w:val="none" w:sz="0" w:space="0" w:color="auto"/>
          </w:divBdr>
        </w:div>
        <w:div w:id="186986188">
          <w:marLeft w:val="0"/>
          <w:marRight w:val="0"/>
          <w:marTop w:val="0"/>
          <w:marBottom w:val="0"/>
          <w:divBdr>
            <w:top w:val="none" w:sz="0" w:space="0" w:color="auto"/>
            <w:left w:val="none" w:sz="0" w:space="0" w:color="auto"/>
            <w:bottom w:val="none" w:sz="0" w:space="0" w:color="auto"/>
            <w:right w:val="none" w:sz="0" w:space="0" w:color="auto"/>
          </w:divBdr>
        </w:div>
        <w:div w:id="186989601">
          <w:marLeft w:val="0"/>
          <w:marRight w:val="0"/>
          <w:marTop w:val="0"/>
          <w:marBottom w:val="0"/>
          <w:divBdr>
            <w:top w:val="none" w:sz="0" w:space="0" w:color="auto"/>
            <w:left w:val="none" w:sz="0" w:space="0" w:color="auto"/>
            <w:bottom w:val="none" w:sz="0" w:space="0" w:color="auto"/>
            <w:right w:val="none" w:sz="0" w:space="0" w:color="auto"/>
          </w:divBdr>
        </w:div>
        <w:div w:id="186994158">
          <w:marLeft w:val="0"/>
          <w:marRight w:val="0"/>
          <w:marTop w:val="150"/>
          <w:marBottom w:val="0"/>
          <w:divBdr>
            <w:top w:val="none" w:sz="0" w:space="0" w:color="auto"/>
            <w:left w:val="none" w:sz="0" w:space="0" w:color="auto"/>
            <w:bottom w:val="none" w:sz="0" w:space="0" w:color="auto"/>
            <w:right w:val="none" w:sz="0" w:space="0" w:color="auto"/>
          </w:divBdr>
        </w:div>
        <w:div w:id="187062604">
          <w:marLeft w:val="0"/>
          <w:marRight w:val="0"/>
          <w:marTop w:val="0"/>
          <w:marBottom w:val="0"/>
          <w:divBdr>
            <w:top w:val="none" w:sz="0" w:space="0" w:color="auto"/>
            <w:left w:val="none" w:sz="0" w:space="0" w:color="auto"/>
            <w:bottom w:val="none" w:sz="0" w:space="0" w:color="auto"/>
            <w:right w:val="none" w:sz="0" w:space="0" w:color="auto"/>
          </w:divBdr>
        </w:div>
        <w:div w:id="187066515">
          <w:marLeft w:val="0"/>
          <w:marRight w:val="0"/>
          <w:marTop w:val="0"/>
          <w:marBottom w:val="0"/>
          <w:divBdr>
            <w:top w:val="none" w:sz="0" w:space="0" w:color="auto"/>
            <w:left w:val="none" w:sz="0" w:space="0" w:color="auto"/>
            <w:bottom w:val="none" w:sz="0" w:space="0" w:color="auto"/>
            <w:right w:val="none" w:sz="0" w:space="0" w:color="auto"/>
          </w:divBdr>
        </w:div>
        <w:div w:id="187111725">
          <w:marLeft w:val="-150"/>
          <w:marRight w:val="-150"/>
          <w:marTop w:val="0"/>
          <w:marBottom w:val="450"/>
          <w:divBdr>
            <w:top w:val="none" w:sz="0" w:space="0" w:color="auto"/>
            <w:left w:val="none" w:sz="0" w:space="0" w:color="auto"/>
            <w:bottom w:val="none" w:sz="0" w:space="0" w:color="auto"/>
            <w:right w:val="none" w:sz="0" w:space="0" w:color="auto"/>
          </w:divBdr>
          <w:divsChild>
            <w:div w:id="611090241">
              <w:marLeft w:val="0"/>
              <w:marRight w:val="0"/>
              <w:marTop w:val="0"/>
              <w:marBottom w:val="0"/>
              <w:divBdr>
                <w:top w:val="none" w:sz="0" w:space="0" w:color="auto"/>
                <w:left w:val="none" w:sz="0" w:space="0" w:color="auto"/>
                <w:bottom w:val="none" w:sz="0" w:space="0" w:color="auto"/>
                <w:right w:val="none" w:sz="0" w:space="0" w:color="auto"/>
              </w:divBdr>
            </w:div>
          </w:divsChild>
        </w:div>
        <w:div w:id="187179984">
          <w:marLeft w:val="0"/>
          <w:marRight w:val="0"/>
          <w:marTop w:val="0"/>
          <w:marBottom w:val="360"/>
          <w:divBdr>
            <w:top w:val="none" w:sz="0" w:space="0" w:color="auto"/>
            <w:left w:val="none" w:sz="0" w:space="0" w:color="auto"/>
            <w:bottom w:val="none" w:sz="0" w:space="0" w:color="auto"/>
            <w:right w:val="none" w:sz="0" w:space="0" w:color="auto"/>
          </w:divBdr>
          <w:divsChild>
            <w:div w:id="37780309">
              <w:marLeft w:val="0"/>
              <w:marRight w:val="0"/>
              <w:marTop w:val="0"/>
              <w:marBottom w:val="384"/>
              <w:divBdr>
                <w:top w:val="none" w:sz="0" w:space="0" w:color="auto"/>
                <w:left w:val="none" w:sz="0" w:space="0" w:color="auto"/>
                <w:bottom w:val="none" w:sz="0" w:space="0" w:color="auto"/>
                <w:right w:val="none" w:sz="0" w:space="0" w:color="auto"/>
              </w:divBdr>
            </w:div>
          </w:divsChild>
        </w:div>
        <w:div w:id="187255672">
          <w:marLeft w:val="0"/>
          <w:marRight w:val="0"/>
          <w:marTop w:val="0"/>
          <w:marBottom w:val="0"/>
          <w:divBdr>
            <w:top w:val="none" w:sz="0" w:space="0" w:color="auto"/>
            <w:left w:val="none" w:sz="0" w:space="0" w:color="auto"/>
            <w:bottom w:val="none" w:sz="0" w:space="0" w:color="auto"/>
            <w:right w:val="none" w:sz="0" w:space="0" w:color="auto"/>
          </w:divBdr>
        </w:div>
        <w:div w:id="187257229">
          <w:marLeft w:val="0"/>
          <w:marRight w:val="0"/>
          <w:marTop w:val="0"/>
          <w:marBottom w:val="0"/>
          <w:divBdr>
            <w:top w:val="single" w:sz="2" w:space="0" w:color="E0E0E0"/>
            <w:left w:val="single" w:sz="2" w:space="0" w:color="E0E0E0"/>
            <w:bottom w:val="single" w:sz="2" w:space="0" w:color="E0E0E0"/>
            <w:right w:val="single" w:sz="2" w:space="0" w:color="E0E0E0"/>
          </w:divBdr>
        </w:div>
        <w:div w:id="187262454">
          <w:marLeft w:val="0"/>
          <w:marRight w:val="0"/>
          <w:marTop w:val="0"/>
          <w:marBottom w:val="0"/>
          <w:divBdr>
            <w:top w:val="none" w:sz="0" w:space="0" w:color="auto"/>
            <w:left w:val="none" w:sz="0" w:space="0" w:color="auto"/>
            <w:bottom w:val="none" w:sz="0" w:space="0" w:color="auto"/>
            <w:right w:val="none" w:sz="0" w:space="0" w:color="auto"/>
          </w:divBdr>
        </w:div>
        <w:div w:id="187330533">
          <w:marLeft w:val="0"/>
          <w:marRight w:val="0"/>
          <w:marTop w:val="0"/>
          <w:marBottom w:val="0"/>
          <w:divBdr>
            <w:top w:val="none" w:sz="0" w:space="0" w:color="auto"/>
            <w:left w:val="none" w:sz="0" w:space="0" w:color="auto"/>
            <w:bottom w:val="none" w:sz="0" w:space="0" w:color="auto"/>
            <w:right w:val="none" w:sz="0" w:space="0" w:color="auto"/>
          </w:divBdr>
        </w:div>
        <w:div w:id="187371720">
          <w:marLeft w:val="0"/>
          <w:marRight w:val="0"/>
          <w:marTop w:val="0"/>
          <w:marBottom w:val="0"/>
          <w:divBdr>
            <w:top w:val="none" w:sz="0" w:space="0" w:color="auto"/>
            <w:left w:val="none" w:sz="0" w:space="0" w:color="auto"/>
            <w:bottom w:val="none" w:sz="0" w:space="0" w:color="auto"/>
            <w:right w:val="none" w:sz="0" w:space="0" w:color="auto"/>
          </w:divBdr>
          <w:divsChild>
            <w:div w:id="131296067">
              <w:marLeft w:val="0"/>
              <w:marRight w:val="0"/>
              <w:marTop w:val="0"/>
              <w:marBottom w:val="136"/>
              <w:divBdr>
                <w:top w:val="none" w:sz="0" w:space="0" w:color="auto"/>
                <w:left w:val="none" w:sz="0" w:space="0" w:color="auto"/>
                <w:bottom w:val="none" w:sz="0" w:space="0" w:color="auto"/>
                <w:right w:val="none" w:sz="0" w:space="0" w:color="auto"/>
              </w:divBdr>
            </w:div>
          </w:divsChild>
        </w:div>
        <w:div w:id="187372431">
          <w:marLeft w:val="0"/>
          <w:marRight w:val="0"/>
          <w:marTop w:val="0"/>
          <w:marBottom w:val="0"/>
          <w:divBdr>
            <w:top w:val="none" w:sz="0" w:space="0" w:color="auto"/>
            <w:left w:val="none" w:sz="0" w:space="0" w:color="auto"/>
            <w:bottom w:val="none" w:sz="0" w:space="0" w:color="auto"/>
            <w:right w:val="none" w:sz="0" w:space="0" w:color="auto"/>
          </w:divBdr>
        </w:div>
        <w:div w:id="187375093">
          <w:marLeft w:val="0"/>
          <w:marRight w:val="0"/>
          <w:marTop w:val="0"/>
          <w:marBottom w:val="0"/>
          <w:divBdr>
            <w:top w:val="none" w:sz="0" w:space="0" w:color="auto"/>
            <w:left w:val="none" w:sz="0" w:space="0" w:color="auto"/>
            <w:bottom w:val="none" w:sz="0" w:space="0" w:color="auto"/>
            <w:right w:val="none" w:sz="0" w:space="0" w:color="auto"/>
          </w:divBdr>
        </w:div>
        <w:div w:id="187377469">
          <w:marLeft w:val="0"/>
          <w:marRight w:val="0"/>
          <w:marTop w:val="0"/>
          <w:marBottom w:val="0"/>
          <w:divBdr>
            <w:top w:val="none" w:sz="0" w:space="0" w:color="auto"/>
            <w:left w:val="none" w:sz="0" w:space="0" w:color="auto"/>
            <w:bottom w:val="single" w:sz="6" w:space="15" w:color="FFFFFF"/>
            <w:right w:val="none" w:sz="0" w:space="0" w:color="auto"/>
          </w:divBdr>
        </w:div>
        <w:div w:id="187450639">
          <w:marLeft w:val="0"/>
          <w:marRight w:val="0"/>
          <w:marTop w:val="0"/>
          <w:marBottom w:val="0"/>
          <w:divBdr>
            <w:top w:val="single" w:sz="2" w:space="0" w:color="E0E0E0"/>
            <w:left w:val="single" w:sz="2" w:space="0" w:color="E0E0E0"/>
            <w:bottom w:val="single" w:sz="2" w:space="0" w:color="E0E0E0"/>
            <w:right w:val="single" w:sz="2" w:space="0" w:color="E0E0E0"/>
          </w:divBdr>
        </w:div>
        <w:div w:id="187525130">
          <w:marLeft w:val="0"/>
          <w:marRight w:val="0"/>
          <w:marTop w:val="0"/>
          <w:marBottom w:val="0"/>
          <w:divBdr>
            <w:top w:val="none" w:sz="0" w:space="0" w:color="auto"/>
            <w:left w:val="none" w:sz="0" w:space="0" w:color="auto"/>
            <w:bottom w:val="none" w:sz="0" w:space="0" w:color="auto"/>
            <w:right w:val="none" w:sz="0" w:space="0" w:color="auto"/>
          </w:divBdr>
        </w:div>
        <w:div w:id="187568268">
          <w:marLeft w:val="0"/>
          <w:marRight w:val="225"/>
          <w:marTop w:val="0"/>
          <w:marBottom w:val="0"/>
          <w:divBdr>
            <w:top w:val="none" w:sz="0" w:space="0" w:color="auto"/>
            <w:left w:val="none" w:sz="0" w:space="0" w:color="auto"/>
            <w:bottom w:val="none" w:sz="0" w:space="0" w:color="auto"/>
            <w:right w:val="none" w:sz="0" w:space="0" w:color="auto"/>
          </w:divBdr>
        </w:div>
        <w:div w:id="187570113">
          <w:marLeft w:val="0"/>
          <w:marRight w:val="0"/>
          <w:marTop w:val="0"/>
          <w:marBottom w:val="0"/>
          <w:divBdr>
            <w:top w:val="single" w:sz="2" w:space="0" w:color="E0E0E0"/>
            <w:left w:val="single" w:sz="2" w:space="0" w:color="E0E0E0"/>
            <w:bottom w:val="single" w:sz="2" w:space="0" w:color="E0E0E0"/>
            <w:right w:val="single" w:sz="2" w:space="0" w:color="E0E0E0"/>
          </w:divBdr>
        </w:div>
        <w:div w:id="187570396">
          <w:marLeft w:val="0"/>
          <w:marRight w:val="0"/>
          <w:marTop w:val="0"/>
          <w:marBottom w:val="360"/>
          <w:divBdr>
            <w:top w:val="none" w:sz="0" w:space="0" w:color="auto"/>
            <w:left w:val="none" w:sz="0" w:space="0" w:color="auto"/>
            <w:bottom w:val="none" w:sz="0" w:space="0" w:color="auto"/>
            <w:right w:val="none" w:sz="0" w:space="0" w:color="auto"/>
          </w:divBdr>
        </w:div>
        <w:div w:id="187570633">
          <w:marLeft w:val="0"/>
          <w:marRight w:val="0"/>
          <w:marTop w:val="0"/>
          <w:marBottom w:val="63"/>
          <w:divBdr>
            <w:top w:val="none" w:sz="0" w:space="0" w:color="auto"/>
            <w:left w:val="none" w:sz="0" w:space="0" w:color="auto"/>
            <w:bottom w:val="none" w:sz="0" w:space="0" w:color="auto"/>
            <w:right w:val="none" w:sz="0" w:space="0" w:color="auto"/>
          </w:divBdr>
        </w:div>
        <w:div w:id="187641932">
          <w:marLeft w:val="0"/>
          <w:marRight w:val="0"/>
          <w:marTop w:val="0"/>
          <w:marBottom w:val="0"/>
          <w:divBdr>
            <w:top w:val="none" w:sz="0" w:space="0" w:color="auto"/>
            <w:left w:val="none" w:sz="0" w:space="0" w:color="auto"/>
            <w:bottom w:val="none" w:sz="0" w:space="0" w:color="auto"/>
            <w:right w:val="none" w:sz="0" w:space="0" w:color="auto"/>
          </w:divBdr>
        </w:div>
        <w:div w:id="187648895">
          <w:marLeft w:val="0"/>
          <w:marRight w:val="0"/>
          <w:marTop w:val="0"/>
          <w:marBottom w:val="0"/>
          <w:divBdr>
            <w:top w:val="none" w:sz="0" w:space="0" w:color="auto"/>
            <w:left w:val="none" w:sz="0" w:space="0" w:color="auto"/>
            <w:bottom w:val="none" w:sz="0" w:space="0" w:color="auto"/>
            <w:right w:val="none" w:sz="0" w:space="0" w:color="auto"/>
          </w:divBdr>
        </w:div>
        <w:div w:id="187715705">
          <w:marLeft w:val="0"/>
          <w:marRight w:val="0"/>
          <w:marTop w:val="0"/>
          <w:marBottom w:val="0"/>
          <w:divBdr>
            <w:top w:val="none" w:sz="0" w:space="0" w:color="auto"/>
            <w:left w:val="none" w:sz="0" w:space="0" w:color="auto"/>
            <w:bottom w:val="none" w:sz="0" w:space="0" w:color="auto"/>
            <w:right w:val="none" w:sz="0" w:space="0" w:color="auto"/>
          </w:divBdr>
          <w:divsChild>
            <w:div w:id="123086898">
              <w:marLeft w:val="0"/>
              <w:marRight w:val="0"/>
              <w:marTop w:val="0"/>
              <w:marBottom w:val="0"/>
              <w:divBdr>
                <w:top w:val="none" w:sz="0" w:space="0" w:color="auto"/>
                <w:left w:val="none" w:sz="0" w:space="0" w:color="auto"/>
                <w:bottom w:val="none" w:sz="0" w:space="0" w:color="auto"/>
                <w:right w:val="none" w:sz="0" w:space="0" w:color="auto"/>
              </w:divBdr>
            </w:div>
          </w:divsChild>
        </w:div>
        <w:div w:id="187721053">
          <w:marLeft w:val="0"/>
          <w:marRight w:val="0"/>
          <w:marTop w:val="0"/>
          <w:marBottom w:val="0"/>
          <w:divBdr>
            <w:top w:val="none" w:sz="0" w:space="0" w:color="auto"/>
            <w:left w:val="none" w:sz="0" w:space="0" w:color="auto"/>
            <w:bottom w:val="none" w:sz="0" w:space="0" w:color="auto"/>
            <w:right w:val="none" w:sz="0" w:space="0" w:color="auto"/>
          </w:divBdr>
        </w:div>
        <w:div w:id="187841440">
          <w:marLeft w:val="0"/>
          <w:marRight w:val="0"/>
          <w:marTop w:val="0"/>
          <w:marBottom w:val="150"/>
          <w:divBdr>
            <w:top w:val="none" w:sz="0" w:space="0" w:color="auto"/>
            <w:left w:val="none" w:sz="0" w:space="0" w:color="auto"/>
            <w:bottom w:val="none" w:sz="0" w:space="0" w:color="auto"/>
            <w:right w:val="none" w:sz="0" w:space="0" w:color="auto"/>
          </w:divBdr>
        </w:div>
        <w:div w:id="187910684">
          <w:marLeft w:val="0"/>
          <w:marRight w:val="0"/>
          <w:marTop w:val="0"/>
          <w:marBottom w:val="0"/>
          <w:divBdr>
            <w:top w:val="single" w:sz="2" w:space="0" w:color="E0E0E0"/>
            <w:left w:val="single" w:sz="2" w:space="0" w:color="E0E0E0"/>
            <w:bottom w:val="single" w:sz="2" w:space="0" w:color="E0E0E0"/>
            <w:right w:val="single" w:sz="2" w:space="0" w:color="E0E0E0"/>
          </w:divBdr>
        </w:div>
        <w:div w:id="187911188">
          <w:marLeft w:val="0"/>
          <w:marRight w:val="0"/>
          <w:marTop w:val="0"/>
          <w:marBottom w:val="0"/>
          <w:divBdr>
            <w:top w:val="none" w:sz="0" w:space="0" w:color="auto"/>
            <w:left w:val="none" w:sz="0" w:space="0" w:color="auto"/>
            <w:bottom w:val="none" w:sz="0" w:space="0" w:color="auto"/>
            <w:right w:val="none" w:sz="0" w:space="0" w:color="auto"/>
          </w:divBdr>
          <w:divsChild>
            <w:div w:id="335108423">
              <w:marLeft w:val="-150"/>
              <w:marRight w:val="-150"/>
              <w:marTop w:val="0"/>
              <w:marBottom w:val="0"/>
              <w:divBdr>
                <w:top w:val="none" w:sz="0" w:space="0" w:color="auto"/>
                <w:left w:val="none" w:sz="0" w:space="0" w:color="auto"/>
                <w:bottom w:val="none" w:sz="0" w:space="0" w:color="auto"/>
                <w:right w:val="none" w:sz="0" w:space="0" w:color="auto"/>
              </w:divBdr>
              <w:divsChild>
                <w:div w:id="197084632">
                  <w:marLeft w:val="0"/>
                  <w:marRight w:val="0"/>
                  <w:marTop w:val="0"/>
                  <w:marBottom w:val="0"/>
                  <w:divBdr>
                    <w:top w:val="none" w:sz="0" w:space="0" w:color="auto"/>
                    <w:left w:val="none" w:sz="0" w:space="0" w:color="auto"/>
                    <w:bottom w:val="none" w:sz="0" w:space="0" w:color="auto"/>
                    <w:right w:val="none" w:sz="0" w:space="0" w:color="auto"/>
                  </w:divBdr>
                </w:div>
                <w:div w:id="5866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426">
          <w:marLeft w:val="0"/>
          <w:marRight w:val="0"/>
          <w:marTop w:val="0"/>
          <w:marBottom w:val="0"/>
          <w:divBdr>
            <w:top w:val="none" w:sz="0" w:space="0" w:color="auto"/>
            <w:left w:val="none" w:sz="0" w:space="0" w:color="auto"/>
            <w:bottom w:val="none" w:sz="0" w:space="0" w:color="auto"/>
            <w:right w:val="none" w:sz="0" w:space="0" w:color="auto"/>
          </w:divBdr>
        </w:div>
        <w:div w:id="188105925">
          <w:marLeft w:val="0"/>
          <w:marRight w:val="0"/>
          <w:marTop w:val="0"/>
          <w:marBottom w:val="0"/>
          <w:divBdr>
            <w:top w:val="none" w:sz="0" w:space="0" w:color="auto"/>
            <w:left w:val="none" w:sz="0" w:space="0" w:color="auto"/>
            <w:bottom w:val="none" w:sz="0" w:space="0" w:color="auto"/>
            <w:right w:val="none" w:sz="0" w:space="0" w:color="auto"/>
          </w:divBdr>
        </w:div>
        <w:div w:id="188180147">
          <w:marLeft w:val="0"/>
          <w:marRight w:val="0"/>
          <w:marTop w:val="0"/>
          <w:marBottom w:val="0"/>
          <w:divBdr>
            <w:top w:val="none" w:sz="0" w:space="0" w:color="auto"/>
            <w:left w:val="none" w:sz="0" w:space="0" w:color="auto"/>
            <w:bottom w:val="none" w:sz="0" w:space="0" w:color="auto"/>
            <w:right w:val="none" w:sz="0" w:space="0" w:color="auto"/>
          </w:divBdr>
          <w:divsChild>
            <w:div w:id="368070825">
              <w:marLeft w:val="-150"/>
              <w:marRight w:val="-150"/>
              <w:marTop w:val="0"/>
              <w:marBottom w:val="0"/>
              <w:divBdr>
                <w:top w:val="none" w:sz="0" w:space="0" w:color="auto"/>
                <w:left w:val="none" w:sz="0" w:space="0" w:color="auto"/>
                <w:bottom w:val="none" w:sz="0" w:space="0" w:color="auto"/>
                <w:right w:val="none" w:sz="0" w:space="0" w:color="auto"/>
              </w:divBdr>
              <w:divsChild>
                <w:div w:id="4750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251">
          <w:marLeft w:val="0"/>
          <w:marRight w:val="0"/>
          <w:marTop w:val="0"/>
          <w:marBottom w:val="0"/>
          <w:divBdr>
            <w:top w:val="none" w:sz="0" w:space="0" w:color="auto"/>
            <w:left w:val="none" w:sz="0" w:space="0" w:color="auto"/>
            <w:bottom w:val="none" w:sz="0" w:space="0" w:color="auto"/>
            <w:right w:val="none" w:sz="0" w:space="0" w:color="auto"/>
          </w:divBdr>
        </w:div>
        <w:div w:id="188221662">
          <w:marLeft w:val="0"/>
          <w:marRight w:val="0"/>
          <w:marTop w:val="0"/>
          <w:marBottom w:val="0"/>
          <w:divBdr>
            <w:top w:val="single" w:sz="2" w:space="0" w:color="E0E0E0"/>
            <w:left w:val="single" w:sz="2" w:space="0" w:color="E0E0E0"/>
            <w:bottom w:val="single" w:sz="2" w:space="0" w:color="E0E0E0"/>
            <w:right w:val="single" w:sz="2" w:space="0" w:color="E0E0E0"/>
          </w:divBdr>
        </w:div>
        <w:div w:id="188302504">
          <w:marLeft w:val="0"/>
          <w:marRight w:val="0"/>
          <w:marTop w:val="0"/>
          <w:marBottom w:val="0"/>
          <w:divBdr>
            <w:top w:val="none" w:sz="0" w:space="0" w:color="auto"/>
            <w:left w:val="none" w:sz="0" w:space="0" w:color="auto"/>
            <w:bottom w:val="none" w:sz="0" w:space="0" w:color="auto"/>
            <w:right w:val="none" w:sz="0" w:space="0" w:color="auto"/>
          </w:divBdr>
        </w:div>
        <w:div w:id="188372937">
          <w:marLeft w:val="1463"/>
          <w:marRight w:val="0"/>
          <w:marTop w:val="0"/>
          <w:marBottom w:val="0"/>
          <w:divBdr>
            <w:top w:val="none" w:sz="0" w:space="0" w:color="auto"/>
            <w:left w:val="none" w:sz="0" w:space="0" w:color="auto"/>
            <w:bottom w:val="none" w:sz="0" w:space="0" w:color="auto"/>
            <w:right w:val="none" w:sz="0" w:space="0" w:color="auto"/>
          </w:divBdr>
        </w:div>
        <w:div w:id="188417437">
          <w:marLeft w:val="0"/>
          <w:marRight w:val="0"/>
          <w:marTop w:val="0"/>
          <w:marBottom w:val="376"/>
          <w:divBdr>
            <w:top w:val="none" w:sz="0" w:space="0" w:color="auto"/>
            <w:left w:val="none" w:sz="0" w:space="0" w:color="auto"/>
            <w:bottom w:val="none" w:sz="0" w:space="0" w:color="auto"/>
            <w:right w:val="none" w:sz="0" w:space="0" w:color="auto"/>
          </w:divBdr>
        </w:div>
        <w:div w:id="188447226">
          <w:marLeft w:val="0"/>
          <w:marRight w:val="0"/>
          <w:marTop w:val="0"/>
          <w:marBottom w:val="300"/>
          <w:divBdr>
            <w:top w:val="none" w:sz="0" w:space="0" w:color="auto"/>
            <w:left w:val="none" w:sz="0" w:space="0" w:color="auto"/>
            <w:bottom w:val="none" w:sz="0" w:space="0" w:color="auto"/>
            <w:right w:val="none" w:sz="0" w:space="0" w:color="auto"/>
          </w:divBdr>
        </w:div>
        <w:div w:id="188488604">
          <w:marLeft w:val="0"/>
          <w:marRight w:val="0"/>
          <w:marTop w:val="100"/>
          <w:marBottom w:val="100"/>
          <w:divBdr>
            <w:top w:val="none" w:sz="0" w:space="0" w:color="auto"/>
            <w:left w:val="none" w:sz="0" w:space="0" w:color="auto"/>
            <w:bottom w:val="none" w:sz="0" w:space="0" w:color="auto"/>
            <w:right w:val="none" w:sz="0" w:space="0" w:color="auto"/>
          </w:divBdr>
          <w:divsChild>
            <w:div w:id="117456400">
              <w:marLeft w:val="0"/>
              <w:marRight w:val="0"/>
              <w:marTop w:val="0"/>
              <w:marBottom w:val="0"/>
              <w:divBdr>
                <w:top w:val="none" w:sz="0" w:space="0" w:color="auto"/>
                <w:left w:val="none" w:sz="0" w:space="0" w:color="auto"/>
                <w:bottom w:val="none" w:sz="0" w:space="0" w:color="auto"/>
                <w:right w:val="none" w:sz="0" w:space="0" w:color="auto"/>
              </w:divBdr>
            </w:div>
          </w:divsChild>
        </w:div>
        <w:div w:id="188494115">
          <w:marLeft w:val="-300"/>
          <w:marRight w:val="-300"/>
          <w:marTop w:val="0"/>
          <w:marBottom w:val="450"/>
          <w:divBdr>
            <w:top w:val="none" w:sz="0" w:space="0" w:color="auto"/>
            <w:left w:val="none" w:sz="0" w:space="0" w:color="auto"/>
            <w:bottom w:val="none" w:sz="0" w:space="0" w:color="auto"/>
            <w:right w:val="none" w:sz="0" w:space="0" w:color="auto"/>
          </w:divBdr>
        </w:div>
        <w:div w:id="188569388">
          <w:marLeft w:val="0"/>
          <w:marRight w:val="0"/>
          <w:marTop w:val="0"/>
          <w:marBottom w:val="300"/>
          <w:divBdr>
            <w:top w:val="none" w:sz="0" w:space="0" w:color="auto"/>
            <w:left w:val="none" w:sz="0" w:space="0" w:color="auto"/>
            <w:bottom w:val="none" w:sz="0" w:space="0" w:color="auto"/>
            <w:right w:val="none" w:sz="0" w:space="0" w:color="auto"/>
          </w:divBdr>
        </w:div>
        <w:div w:id="188640200">
          <w:marLeft w:val="0"/>
          <w:marRight w:val="0"/>
          <w:marTop w:val="0"/>
          <w:marBottom w:val="0"/>
          <w:divBdr>
            <w:top w:val="none" w:sz="0" w:space="0" w:color="auto"/>
            <w:left w:val="none" w:sz="0" w:space="0" w:color="auto"/>
            <w:bottom w:val="none" w:sz="0" w:space="0" w:color="auto"/>
            <w:right w:val="none" w:sz="0" w:space="0" w:color="auto"/>
          </w:divBdr>
        </w:div>
        <w:div w:id="188683915">
          <w:marLeft w:val="0"/>
          <w:marRight w:val="0"/>
          <w:marTop w:val="0"/>
          <w:marBottom w:val="0"/>
          <w:divBdr>
            <w:top w:val="single" w:sz="2" w:space="0" w:color="E0E0E0"/>
            <w:left w:val="single" w:sz="2" w:space="0" w:color="E0E0E0"/>
            <w:bottom w:val="single" w:sz="2" w:space="0" w:color="E0E0E0"/>
            <w:right w:val="single" w:sz="2" w:space="0" w:color="E0E0E0"/>
          </w:divBdr>
        </w:div>
        <w:div w:id="188691548">
          <w:marLeft w:val="-188"/>
          <w:marRight w:val="-188"/>
          <w:marTop w:val="0"/>
          <w:marBottom w:val="0"/>
          <w:divBdr>
            <w:top w:val="none" w:sz="0" w:space="0" w:color="auto"/>
            <w:left w:val="none" w:sz="0" w:space="0" w:color="auto"/>
            <w:bottom w:val="none" w:sz="0" w:space="0" w:color="auto"/>
            <w:right w:val="none" w:sz="0" w:space="0" w:color="auto"/>
          </w:divBdr>
          <w:divsChild>
            <w:div w:id="493186670">
              <w:marLeft w:val="1221"/>
              <w:marRight w:val="0"/>
              <w:marTop w:val="0"/>
              <w:marBottom w:val="0"/>
              <w:divBdr>
                <w:top w:val="none" w:sz="0" w:space="0" w:color="auto"/>
                <w:left w:val="none" w:sz="0" w:space="0" w:color="auto"/>
                <w:bottom w:val="none" w:sz="0" w:space="0" w:color="auto"/>
                <w:right w:val="none" w:sz="0" w:space="0" w:color="auto"/>
              </w:divBdr>
            </w:div>
            <w:div w:id="619456604">
              <w:marLeft w:val="0"/>
              <w:marRight w:val="0"/>
              <w:marTop w:val="0"/>
              <w:marBottom w:val="0"/>
              <w:divBdr>
                <w:top w:val="none" w:sz="0" w:space="0" w:color="auto"/>
                <w:left w:val="none" w:sz="0" w:space="0" w:color="auto"/>
                <w:bottom w:val="none" w:sz="0" w:space="0" w:color="auto"/>
                <w:right w:val="none" w:sz="0" w:space="0" w:color="auto"/>
              </w:divBdr>
            </w:div>
          </w:divsChild>
        </w:div>
        <w:div w:id="188763511">
          <w:marLeft w:val="0"/>
          <w:marRight w:val="0"/>
          <w:marTop w:val="0"/>
          <w:marBottom w:val="450"/>
          <w:divBdr>
            <w:top w:val="none" w:sz="0" w:space="0" w:color="auto"/>
            <w:left w:val="none" w:sz="0" w:space="0" w:color="auto"/>
            <w:bottom w:val="none" w:sz="0" w:space="0" w:color="auto"/>
            <w:right w:val="none" w:sz="0" w:space="0" w:color="auto"/>
          </w:divBdr>
          <w:divsChild>
            <w:div w:id="20133342">
              <w:marLeft w:val="0"/>
              <w:marRight w:val="225"/>
              <w:marTop w:val="0"/>
              <w:marBottom w:val="0"/>
              <w:divBdr>
                <w:top w:val="none" w:sz="0" w:space="0" w:color="auto"/>
                <w:left w:val="none" w:sz="0" w:space="0" w:color="auto"/>
                <w:bottom w:val="none" w:sz="0" w:space="0" w:color="auto"/>
                <w:right w:val="none" w:sz="0" w:space="0" w:color="auto"/>
              </w:divBdr>
            </w:div>
          </w:divsChild>
        </w:div>
        <w:div w:id="188877466">
          <w:marLeft w:val="0"/>
          <w:marRight w:val="0"/>
          <w:marTop w:val="0"/>
          <w:marBottom w:val="0"/>
          <w:divBdr>
            <w:top w:val="none" w:sz="0" w:space="0" w:color="auto"/>
            <w:left w:val="none" w:sz="0" w:space="0" w:color="auto"/>
            <w:bottom w:val="none" w:sz="0" w:space="0" w:color="auto"/>
            <w:right w:val="none" w:sz="0" w:space="0" w:color="auto"/>
          </w:divBdr>
        </w:div>
        <w:div w:id="188879021">
          <w:marLeft w:val="-225"/>
          <w:marRight w:val="-225"/>
          <w:marTop w:val="0"/>
          <w:marBottom w:val="0"/>
          <w:divBdr>
            <w:top w:val="none" w:sz="0" w:space="0" w:color="auto"/>
            <w:left w:val="none" w:sz="0" w:space="0" w:color="auto"/>
            <w:bottom w:val="none" w:sz="0" w:space="0" w:color="auto"/>
            <w:right w:val="none" w:sz="0" w:space="0" w:color="auto"/>
          </w:divBdr>
        </w:div>
        <w:div w:id="188955275">
          <w:marLeft w:val="-125"/>
          <w:marRight w:val="-125"/>
          <w:marTop w:val="0"/>
          <w:marBottom w:val="0"/>
          <w:divBdr>
            <w:top w:val="none" w:sz="0" w:space="0" w:color="auto"/>
            <w:left w:val="none" w:sz="0" w:space="0" w:color="auto"/>
            <w:bottom w:val="none" w:sz="0" w:space="0" w:color="auto"/>
            <w:right w:val="none" w:sz="0" w:space="0" w:color="auto"/>
          </w:divBdr>
          <w:divsChild>
            <w:div w:id="678628576">
              <w:marLeft w:val="0"/>
              <w:marRight w:val="0"/>
              <w:marTop w:val="0"/>
              <w:marBottom w:val="0"/>
              <w:divBdr>
                <w:top w:val="none" w:sz="0" w:space="0" w:color="auto"/>
                <w:left w:val="none" w:sz="0" w:space="0" w:color="auto"/>
                <w:bottom w:val="none" w:sz="0" w:space="0" w:color="auto"/>
                <w:right w:val="none" w:sz="0" w:space="0" w:color="auto"/>
              </w:divBdr>
              <w:divsChild>
                <w:div w:id="6857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711">
          <w:marLeft w:val="0"/>
          <w:marRight w:val="0"/>
          <w:marTop w:val="0"/>
          <w:marBottom w:val="0"/>
          <w:divBdr>
            <w:top w:val="none" w:sz="0" w:space="0" w:color="auto"/>
            <w:left w:val="none" w:sz="0" w:space="0" w:color="auto"/>
            <w:bottom w:val="none" w:sz="0" w:space="0" w:color="auto"/>
            <w:right w:val="none" w:sz="0" w:space="0" w:color="auto"/>
          </w:divBdr>
        </w:div>
        <w:div w:id="188956856">
          <w:marLeft w:val="1463"/>
          <w:marRight w:val="0"/>
          <w:marTop w:val="0"/>
          <w:marBottom w:val="0"/>
          <w:divBdr>
            <w:top w:val="none" w:sz="0" w:space="0" w:color="auto"/>
            <w:left w:val="none" w:sz="0" w:space="0" w:color="auto"/>
            <w:bottom w:val="none" w:sz="0" w:space="0" w:color="auto"/>
            <w:right w:val="none" w:sz="0" w:space="0" w:color="auto"/>
          </w:divBdr>
        </w:div>
        <w:div w:id="189076147">
          <w:marLeft w:val="0"/>
          <w:marRight w:val="0"/>
          <w:marTop w:val="150"/>
          <w:marBottom w:val="0"/>
          <w:divBdr>
            <w:top w:val="none" w:sz="0" w:space="0" w:color="auto"/>
            <w:left w:val="none" w:sz="0" w:space="0" w:color="auto"/>
            <w:bottom w:val="none" w:sz="0" w:space="0" w:color="auto"/>
            <w:right w:val="none" w:sz="0" w:space="0" w:color="auto"/>
          </w:divBdr>
        </w:div>
        <w:div w:id="189152720">
          <w:marLeft w:val="0"/>
          <w:marRight w:val="0"/>
          <w:marTop w:val="0"/>
          <w:marBottom w:val="345"/>
          <w:divBdr>
            <w:top w:val="none" w:sz="0" w:space="0" w:color="auto"/>
            <w:left w:val="none" w:sz="0" w:space="0" w:color="auto"/>
            <w:bottom w:val="none" w:sz="0" w:space="0" w:color="auto"/>
            <w:right w:val="none" w:sz="0" w:space="0" w:color="auto"/>
          </w:divBdr>
        </w:div>
        <w:div w:id="189222642">
          <w:marLeft w:val="0"/>
          <w:marRight w:val="0"/>
          <w:marTop w:val="0"/>
          <w:marBottom w:val="0"/>
          <w:divBdr>
            <w:top w:val="none" w:sz="0" w:space="0" w:color="auto"/>
            <w:left w:val="none" w:sz="0" w:space="0" w:color="auto"/>
            <w:bottom w:val="none" w:sz="0" w:space="0" w:color="auto"/>
            <w:right w:val="none" w:sz="0" w:space="0" w:color="auto"/>
          </w:divBdr>
        </w:div>
        <w:div w:id="189341696">
          <w:marLeft w:val="0"/>
          <w:marRight w:val="0"/>
          <w:marTop w:val="0"/>
          <w:marBottom w:val="240"/>
          <w:divBdr>
            <w:top w:val="none" w:sz="0" w:space="0" w:color="auto"/>
            <w:left w:val="none" w:sz="0" w:space="0" w:color="auto"/>
            <w:bottom w:val="none" w:sz="0" w:space="0" w:color="auto"/>
            <w:right w:val="none" w:sz="0" w:space="0" w:color="auto"/>
          </w:divBdr>
          <w:divsChild>
            <w:div w:id="15932865">
              <w:marLeft w:val="0"/>
              <w:marRight w:val="0"/>
              <w:marTop w:val="45"/>
              <w:marBottom w:val="0"/>
              <w:divBdr>
                <w:top w:val="none" w:sz="0" w:space="0" w:color="auto"/>
                <w:left w:val="none" w:sz="0" w:space="0" w:color="auto"/>
                <w:bottom w:val="none" w:sz="0" w:space="0" w:color="auto"/>
                <w:right w:val="none" w:sz="0" w:space="0" w:color="auto"/>
              </w:divBdr>
            </w:div>
          </w:divsChild>
        </w:div>
        <w:div w:id="189417239">
          <w:marLeft w:val="0"/>
          <w:marRight w:val="0"/>
          <w:marTop w:val="0"/>
          <w:marBottom w:val="0"/>
          <w:divBdr>
            <w:top w:val="none" w:sz="0" w:space="0" w:color="auto"/>
            <w:left w:val="none" w:sz="0" w:space="0" w:color="auto"/>
            <w:bottom w:val="none" w:sz="0" w:space="0" w:color="auto"/>
            <w:right w:val="none" w:sz="0" w:space="0" w:color="auto"/>
          </w:divBdr>
        </w:div>
        <w:div w:id="189495100">
          <w:marLeft w:val="0"/>
          <w:marRight w:val="0"/>
          <w:marTop w:val="0"/>
          <w:marBottom w:val="0"/>
          <w:divBdr>
            <w:top w:val="none" w:sz="0" w:space="0" w:color="auto"/>
            <w:left w:val="none" w:sz="0" w:space="0" w:color="auto"/>
            <w:bottom w:val="none" w:sz="0" w:space="0" w:color="auto"/>
            <w:right w:val="none" w:sz="0" w:space="0" w:color="auto"/>
          </w:divBdr>
        </w:div>
        <w:div w:id="189684447">
          <w:marLeft w:val="0"/>
          <w:marRight w:val="0"/>
          <w:marTop w:val="0"/>
          <w:marBottom w:val="345"/>
          <w:divBdr>
            <w:top w:val="none" w:sz="0" w:space="0" w:color="auto"/>
            <w:left w:val="none" w:sz="0" w:space="0" w:color="auto"/>
            <w:bottom w:val="none" w:sz="0" w:space="0" w:color="auto"/>
            <w:right w:val="none" w:sz="0" w:space="0" w:color="auto"/>
          </w:divBdr>
        </w:div>
        <w:div w:id="189690600">
          <w:marLeft w:val="0"/>
          <w:marRight w:val="0"/>
          <w:marTop w:val="0"/>
          <w:marBottom w:val="240"/>
          <w:divBdr>
            <w:top w:val="none" w:sz="0" w:space="0" w:color="auto"/>
            <w:left w:val="none" w:sz="0" w:space="0" w:color="auto"/>
            <w:bottom w:val="none" w:sz="0" w:space="0" w:color="auto"/>
            <w:right w:val="none" w:sz="0" w:space="0" w:color="auto"/>
          </w:divBdr>
        </w:div>
        <w:div w:id="189756676">
          <w:marLeft w:val="0"/>
          <w:marRight w:val="0"/>
          <w:marTop w:val="0"/>
          <w:marBottom w:val="0"/>
          <w:divBdr>
            <w:top w:val="none" w:sz="0" w:space="0" w:color="auto"/>
            <w:left w:val="none" w:sz="0" w:space="0" w:color="auto"/>
            <w:bottom w:val="none" w:sz="0" w:space="0" w:color="auto"/>
            <w:right w:val="none" w:sz="0" w:space="0" w:color="auto"/>
          </w:divBdr>
        </w:div>
        <w:div w:id="189800170">
          <w:marLeft w:val="0"/>
          <w:marRight w:val="0"/>
          <w:marTop w:val="0"/>
          <w:marBottom w:val="0"/>
          <w:divBdr>
            <w:top w:val="none" w:sz="0" w:space="0" w:color="auto"/>
            <w:left w:val="none" w:sz="0" w:space="0" w:color="auto"/>
            <w:bottom w:val="none" w:sz="0" w:space="0" w:color="auto"/>
            <w:right w:val="none" w:sz="0" w:space="0" w:color="auto"/>
          </w:divBdr>
        </w:div>
        <w:div w:id="189883550">
          <w:marLeft w:val="0"/>
          <w:marRight w:val="0"/>
          <w:marTop w:val="0"/>
          <w:marBottom w:val="0"/>
          <w:divBdr>
            <w:top w:val="none" w:sz="0" w:space="0" w:color="auto"/>
            <w:left w:val="none" w:sz="0" w:space="0" w:color="auto"/>
            <w:bottom w:val="none" w:sz="0" w:space="0" w:color="auto"/>
            <w:right w:val="none" w:sz="0" w:space="0" w:color="auto"/>
          </w:divBdr>
          <w:divsChild>
            <w:div w:id="254560676">
              <w:marLeft w:val="0"/>
              <w:marRight w:val="0"/>
              <w:marTop w:val="0"/>
              <w:marBottom w:val="0"/>
              <w:divBdr>
                <w:top w:val="none" w:sz="0" w:space="0" w:color="auto"/>
                <w:left w:val="none" w:sz="0" w:space="0" w:color="auto"/>
                <w:bottom w:val="none" w:sz="0" w:space="0" w:color="auto"/>
                <w:right w:val="none" w:sz="0" w:space="0" w:color="auto"/>
              </w:divBdr>
            </w:div>
            <w:div w:id="491070537">
              <w:marLeft w:val="0"/>
              <w:marRight w:val="0"/>
              <w:marTop w:val="0"/>
              <w:marBottom w:val="0"/>
              <w:divBdr>
                <w:top w:val="none" w:sz="0" w:space="0" w:color="auto"/>
                <w:left w:val="none" w:sz="0" w:space="0" w:color="auto"/>
                <w:bottom w:val="none" w:sz="0" w:space="0" w:color="auto"/>
                <w:right w:val="none" w:sz="0" w:space="0" w:color="auto"/>
              </w:divBdr>
            </w:div>
          </w:divsChild>
        </w:div>
        <w:div w:id="189924823">
          <w:marLeft w:val="-225"/>
          <w:marRight w:val="-225"/>
          <w:marTop w:val="0"/>
          <w:marBottom w:val="0"/>
          <w:divBdr>
            <w:top w:val="none" w:sz="0" w:space="0" w:color="auto"/>
            <w:left w:val="none" w:sz="0" w:space="0" w:color="auto"/>
            <w:bottom w:val="none" w:sz="0" w:space="0" w:color="auto"/>
            <w:right w:val="none" w:sz="0" w:space="0" w:color="auto"/>
          </w:divBdr>
          <w:divsChild>
            <w:div w:id="168376454">
              <w:marLeft w:val="0"/>
              <w:marRight w:val="0"/>
              <w:marTop w:val="0"/>
              <w:marBottom w:val="0"/>
              <w:divBdr>
                <w:top w:val="none" w:sz="0" w:space="0" w:color="auto"/>
                <w:left w:val="none" w:sz="0" w:space="0" w:color="auto"/>
                <w:bottom w:val="none" w:sz="0" w:space="0" w:color="auto"/>
                <w:right w:val="none" w:sz="0" w:space="0" w:color="auto"/>
              </w:divBdr>
            </w:div>
          </w:divsChild>
        </w:div>
        <w:div w:id="189950223">
          <w:marLeft w:val="0"/>
          <w:marRight w:val="0"/>
          <w:marTop w:val="0"/>
          <w:marBottom w:val="450"/>
          <w:divBdr>
            <w:top w:val="none" w:sz="0" w:space="0" w:color="auto"/>
            <w:left w:val="none" w:sz="0" w:space="0" w:color="auto"/>
            <w:bottom w:val="none" w:sz="0" w:space="0" w:color="auto"/>
            <w:right w:val="none" w:sz="0" w:space="0" w:color="auto"/>
          </w:divBdr>
        </w:div>
        <w:div w:id="189995760">
          <w:marLeft w:val="0"/>
          <w:marRight w:val="0"/>
          <w:marTop w:val="0"/>
          <w:marBottom w:val="0"/>
          <w:divBdr>
            <w:top w:val="none" w:sz="0" w:space="0" w:color="auto"/>
            <w:left w:val="none" w:sz="0" w:space="0" w:color="auto"/>
            <w:bottom w:val="none" w:sz="0" w:space="0" w:color="auto"/>
            <w:right w:val="none" w:sz="0" w:space="0" w:color="auto"/>
          </w:divBdr>
          <w:divsChild>
            <w:div w:id="456141786">
              <w:marLeft w:val="0"/>
              <w:marRight w:val="63"/>
              <w:marTop w:val="63"/>
              <w:marBottom w:val="0"/>
              <w:divBdr>
                <w:top w:val="none" w:sz="0" w:space="0" w:color="auto"/>
                <w:left w:val="none" w:sz="0" w:space="0" w:color="auto"/>
                <w:bottom w:val="none" w:sz="0" w:space="0" w:color="auto"/>
                <w:right w:val="none" w:sz="0" w:space="0" w:color="auto"/>
              </w:divBdr>
            </w:div>
          </w:divsChild>
        </w:div>
        <w:div w:id="190002002">
          <w:marLeft w:val="-225"/>
          <w:marRight w:val="-225"/>
          <w:marTop w:val="0"/>
          <w:marBottom w:val="0"/>
          <w:divBdr>
            <w:top w:val="none" w:sz="0" w:space="0" w:color="auto"/>
            <w:left w:val="none" w:sz="0" w:space="0" w:color="auto"/>
            <w:bottom w:val="none" w:sz="0" w:space="0" w:color="auto"/>
            <w:right w:val="none" w:sz="0" w:space="0" w:color="auto"/>
          </w:divBdr>
        </w:div>
        <w:div w:id="190073212">
          <w:marLeft w:val="0"/>
          <w:marRight w:val="225"/>
          <w:marTop w:val="0"/>
          <w:marBottom w:val="0"/>
          <w:divBdr>
            <w:top w:val="none" w:sz="0" w:space="0" w:color="auto"/>
            <w:left w:val="none" w:sz="0" w:space="0" w:color="auto"/>
            <w:bottom w:val="none" w:sz="0" w:space="0" w:color="auto"/>
            <w:right w:val="none" w:sz="0" w:space="0" w:color="auto"/>
          </w:divBdr>
        </w:div>
        <w:div w:id="190149939">
          <w:marLeft w:val="0"/>
          <w:marRight w:val="0"/>
          <w:marTop w:val="0"/>
          <w:marBottom w:val="300"/>
          <w:divBdr>
            <w:top w:val="none" w:sz="0" w:space="0" w:color="auto"/>
            <w:left w:val="none" w:sz="0" w:space="0" w:color="auto"/>
            <w:bottom w:val="none" w:sz="0" w:space="0" w:color="auto"/>
            <w:right w:val="none" w:sz="0" w:space="0" w:color="auto"/>
          </w:divBdr>
        </w:div>
        <w:div w:id="190194483">
          <w:marLeft w:val="0"/>
          <w:marRight w:val="0"/>
          <w:marTop w:val="0"/>
          <w:marBottom w:val="143"/>
          <w:divBdr>
            <w:top w:val="none" w:sz="0" w:space="0" w:color="auto"/>
            <w:left w:val="none" w:sz="0" w:space="0" w:color="auto"/>
            <w:bottom w:val="none" w:sz="0" w:space="0" w:color="auto"/>
            <w:right w:val="none" w:sz="0" w:space="0" w:color="auto"/>
          </w:divBdr>
        </w:div>
        <w:div w:id="190194855">
          <w:marLeft w:val="-225"/>
          <w:marRight w:val="-225"/>
          <w:marTop w:val="0"/>
          <w:marBottom w:val="0"/>
          <w:divBdr>
            <w:top w:val="none" w:sz="0" w:space="0" w:color="auto"/>
            <w:left w:val="none" w:sz="0" w:space="0" w:color="auto"/>
            <w:bottom w:val="none" w:sz="0" w:space="0" w:color="auto"/>
            <w:right w:val="none" w:sz="0" w:space="0" w:color="auto"/>
          </w:divBdr>
        </w:div>
        <w:div w:id="190263662">
          <w:marLeft w:val="0"/>
          <w:marRight w:val="0"/>
          <w:marTop w:val="0"/>
          <w:marBottom w:val="0"/>
          <w:divBdr>
            <w:top w:val="none" w:sz="0" w:space="0" w:color="auto"/>
            <w:left w:val="none" w:sz="0" w:space="0" w:color="auto"/>
            <w:bottom w:val="none" w:sz="0" w:space="0" w:color="auto"/>
            <w:right w:val="none" w:sz="0" w:space="0" w:color="auto"/>
          </w:divBdr>
        </w:div>
        <w:div w:id="190266304">
          <w:marLeft w:val="0"/>
          <w:marRight w:val="0"/>
          <w:marTop w:val="75"/>
          <w:marBottom w:val="0"/>
          <w:divBdr>
            <w:top w:val="none" w:sz="0" w:space="0" w:color="auto"/>
            <w:left w:val="none" w:sz="0" w:space="0" w:color="auto"/>
            <w:bottom w:val="none" w:sz="0" w:space="0" w:color="auto"/>
            <w:right w:val="none" w:sz="0" w:space="0" w:color="auto"/>
          </w:divBdr>
        </w:div>
        <w:div w:id="190340624">
          <w:marLeft w:val="14"/>
          <w:marRight w:val="204"/>
          <w:marTop w:val="149"/>
          <w:marBottom w:val="95"/>
          <w:divBdr>
            <w:top w:val="none" w:sz="0" w:space="0" w:color="auto"/>
            <w:left w:val="none" w:sz="0" w:space="0" w:color="auto"/>
            <w:bottom w:val="none" w:sz="0" w:space="0" w:color="auto"/>
            <w:right w:val="none" w:sz="0" w:space="0" w:color="auto"/>
          </w:divBdr>
        </w:div>
        <w:div w:id="190385406">
          <w:marLeft w:val="0"/>
          <w:marRight w:val="0"/>
          <w:marTop w:val="0"/>
          <w:marBottom w:val="0"/>
          <w:divBdr>
            <w:top w:val="none" w:sz="0" w:space="0" w:color="auto"/>
            <w:left w:val="none" w:sz="0" w:space="0" w:color="auto"/>
            <w:bottom w:val="none" w:sz="0" w:space="0" w:color="auto"/>
            <w:right w:val="none" w:sz="0" w:space="0" w:color="auto"/>
          </w:divBdr>
          <w:divsChild>
            <w:div w:id="784886171">
              <w:marLeft w:val="0"/>
              <w:marRight w:val="0"/>
              <w:marTop w:val="0"/>
              <w:marBottom w:val="0"/>
              <w:divBdr>
                <w:top w:val="none" w:sz="0" w:space="0" w:color="auto"/>
                <w:left w:val="none" w:sz="0" w:space="0" w:color="auto"/>
                <w:bottom w:val="none" w:sz="0" w:space="0" w:color="auto"/>
                <w:right w:val="none" w:sz="0" w:space="0" w:color="auto"/>
              </w:divBdr>
              <w:divsChild>
                <w:div w:id="358821155">
                  <w:marLeft w:val="0"/>
                  <w:marRight w:val="0"/>
                  <w:marTop w:val="0"/>
                  <w:marBottom w:val="0"/>
                  <w:divBdr>
                    <w:top w:val="none" w:sz="0" w:space="0" w:color="auto"/>
                    <w:left w:val="none" w:sz="0" w:space="0" w:color="auto"/>
                    <w:bottom w:val="none" w:sz="0" w:space="0" w:color="auto"/>
                    <w:right w:val="none" w:sz="0" w:space="0" w:color="auto"/>
                  </w:divBdr>
                  <w:divsChild>
                    <w:div w:id="1725707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534691">
          <w:marLeft w:val="0"/>
          <w:marRight w:val="0"/>
          <w:marTop w:val="0"/>
          <w:marBottom w:val="0"/>
          <w:divBdr>
            <w:top w:val="none" w:sz="0" w:space="0" w:color="auto"/>
            <w:left w:val="none" w:sz="0" w:space="0" w:color="auto"/>
            <w:bottom w:val="none" w:sz="0" w:space="0" w:color="auto"/>
            <w:right w:val="none" w:sz="0" w:space="0" w:color="auto"/>
          </w:divBdr>
          <w:divsChild>
            <w:div w:id="147790163">
              <w:marLeft w:val="0"/>
              <w:marRight w:val="450"/>
              <w:marTop w:val="105"/>
              <w:marBottom w:val="150"/>
              <w:divBdr>
                <w:top w:val="none" w:sz="0" w:space="0" w:color="auto"/>
                <w:left w:val="none" w:sz="0" w:space="0" w:color="auto"/>
                <w:bottom w:val="none" w:sz="0" w:space="0" w:color="auto"/>
                <w:right w:val="none" w:sz="0" w:space="0" w:color="auto"/>
              </w:divBdr>
            </w:div>
          </w:divsChild>
        </w:div>
        <w:div w:id="190536541">
          <w:marLeft w:val="0"/>
          <w:marRight w:val="0"/>
          <w:marTop w:val="100"/>
          <w:marBottom w:val="100"/>
          <w:divBdr>
            <w:top w:val="none" w:sz="0" w:space="0" w:color="auto"/>
            <w:left w:val="none" w:sz="0" w:space="0" w:color="auto"/>
            <w:bottom w:val="none" w:sz="0" w:space="0" w:color="auto"/>
            <w:right w:val="none" w:sz="0" w:space="0" w:color="auto"/>
          </w:divBdr>
          <w:divsChild>
            <w:div w:id="371925855">
              <w:marLeft w:val="0"/>
              <w:marRight w:val="0"/>
              <w:marTop w:val="0"/>
              <w:marBottom w:val="0"/>
              <w:divBdr>
                <w:top w:val="none" w:sz="0" w:space="0" w:color="auto"/>
                <w:left w:val="none" w:sz="0" w:space="0" w:color="auto"/>
                <w:bottom w:val="none" w:sz="0" w:space="0" w:color="auto"/>
                <w:right w:val="none" w:sz="0" w:space="0" w:color="auto"/>
              </w:divBdr>
            </w:div>
          </w:divsChild>
        </w:div>
        <w:div w:id="190536696">
          <w:marLeft w:val="0"/>
          <w:marRight w:val="0"/>
          <w:marTop w:val="0"/>
          <w:marBottom w:val="0"/>
          <w:divBdr>
            <w:top w:val="none" w:sz="0" w:space="0" w:color="auto"/>
            <w:left w:val="none" w:sz="0" w:space="0" w:color="auto"/>
            <w:bottom w:val="none" w:sz="0" w:space="0" w:color="auto"/>
            <w:right w:val="none" w:sz="0" w:space="0" w:color="auto"/>
          </w:divBdr>
        </w:div>
        <w:div w:id="190539341">
          <w:marLeft w:val="0"/>
          <w:marRight w:val="0"/>
          <w:marTop w:val="0"/>
          <w:marBottom w:val="0"/>
          <w:divBdr>
            <w:top w:val="none" w:sz="0" w:space="0" w:color="auto"/>
            <w:left w:val="none" w:sz="0" w:space="0" w:color="auto"/>
            <w:bottom w:val="none" w:sz="0" w:space="0" w:color="auto"/>
            <w:right w:val="none" w:sz="0" w:space="0" w:color="auto"/>
          </w:divBdr>
        </w:div>
        <w:div w:id="190581132">
          <w:marLeft w:val="0"/>
          <w:marRight w:val="0"/>
          <w:marTop w:val="0"/>
          <w:marBottom w:val="0"/>
          <w:divBdr>
            <w:top w:val="none" w:sz="0" w:space="0" w:color="auto"/>
            <w:left w:val="none" w:sz="0" w:space="0" w:color="auto"/>
            <w:bottom w:val="none" w:sz="0" w:space="0" w:color="auto"/>
            <w:right w:val="none" w:sz="0" w:space="0" w:color="auto"/>
          </w:divBdr>
          <w:divsChild>
            <w:div w:id="581063336">
              <w:marLeft w:val="0"/>
              <w:marRight w:val="0"/>
              <w:marTop w:val="0"/>
              <w:marBottom w:val="0"/>
              <w:divBdr>
                <w:top w:val="none" w:sz="0" w:space="0" w:color="auto"/>
                <w:left w:val="none" w:sz="0" w:space="0" w:color="auto"/>
                <w:bottom w:val="none" w:sz="0" w:space="0" w:color="auto"/>
                <w:right w:val="none" w:sz="0" w:space="0" w:color="auto"/>
              </w:divBdr>
            </w:div>
          </w:divsChild>
        </w:div>
        <w:div w:id="190581560">
          <w:marLeft w:val="0"/>
          <w:marRight w:val="0"/>
          <w:marTop w:val="0"/>
          <w:marBottom w:val="150"/>
          <w:divBdr>
            <w:top w:val="none" w:sz="0" w:space="0" w:color="auto"/>
            <w:left w:val="none" w:sz="0" w:space="0" w:color="auto"/>
            <w:bottom w:val="none" w:sz="0" w:space="0" w:color="auto"/>
            <w:right w:val="none" w:sz="0" w:space="0" w:color="auto"/>
          </w:divBdr>
        </w:div>
        <w:div w:id="190609278">
          <w:marLeft w:val="0"/>
          <w:marRight w:val="0"/>
          <w:marTop w:val="0"/>
          <w:marBottom w:val="250"/>
          <w:divBdr>
            <w:top w:val="none" w:sz="0" w:space="0" w:color="auto"/>
            <w:left w:val="none" w:sz="0" w:space="0" w:color="auto"/>
            <w:bottom w:val="none" w:sz="0" w:space="0" w:color="auto"/>
            <w:right w:val="none" w:sz="0" w:space="0" w:color="auto"/>
          </w:divBdr>
          <w:divsChild>
            <w:div w:id="479199539">
              <w:marLeft w:val="0"/>
              <w:marRight w:val="0"/>
              <w:marTop w:val="0"/>
              <w:marBottom w:val="0"/>
              <w:divBdr>
                <w:top w:val="none" w:sz="0" w:space="0" w:color="auto"/>
                <w:left w:val="none" w:sz="0" w:space="0" w:color="auto"/>
                <w:bottom w:val="none" w:sz="0" w:space="0" w:color="auto"/>
                <w:right w:val="none" w:sz="0" w:space="0" w:color="auto"/>
              </w:divBdr>
            </w:div>
          </w:divsChild>
        </w:div>
        <w:div w:id="190651837">
          <w:marLeft w:val="0"/>
          <w:marRight w:val="0"/>
          <w:marTop w:val="0"/>
          <w:marBottom w:val="345"/>
          <w:divBdr>
            <w:top w:val="none" w:sz="0" w:space="0" w:color="auto"/>
            <w:left w:val="none" w:sz="0" w:space="0" w:color="auto"/>
            <w:bottom w:val="none" w:sz="0" w:space="0" w:color="auto"/>
            <w:right w:val="none" w:sz="0" w:space="0" w:color="auto"/>
          </w:divBdr>
        </w:div>
        <w:div w:id="190652276">
          <w:marLeft w:val="13"/>
          <w:marRight w:val="188"/>
          <w:marTop w:val="138"/>
          <w:marBottom w:val="88"/>
          <w:divBdr>
            <w:top w:val="none" w:sz="0" w:space="0" w:color="auto"/>
            <w:left w:val="none" w:sz="0" w:space="0" w:color="auto"/>
            <w:bottom w:val="none" w:sz="0" w:space="0" w:color="auto"/>
            <w:right w:val="none" w:sz="0" w:space="0" w:color="auto"/>
          </w:divBdr>
          <w:divsChild>
            <w:div w:id="617839491">
              <w:marLeft w:val="0"/>
              <w:marRight w:val="0"/>
              <w:marTop w:val="0"/>
              <w:marBottom w:val="0"/>
              <w:divBdr>
                <w:top w:val="none" w:sz="0" w:space="0" w:color="auto"/>
                <w:left w:val="none" w:sz="0" w:space="0" w:color="auto"/>
                <w:bottom w:val="none" w:sz="0" w:space="0" w:color="auto"/>
                <w:right w:val="none" w:sz="0" w:space="0" w:color="auto"/>
              </w:divBdr>
            </w:div>
          </w:divsChild>
        </w:div>
        <w:div w:id="190723128">
          <w:marLeft w:val="0"/>
          <w:marRight w:val="0"/>
          <w:marTop w:val="0"/>
          <w:marBottom w:val="0"/>
          <w:divBdr>
            <w:top w:val="none" w:sz="0" w:space="0" w:color="auto"/>
            <w:left w:val="none" w:sz="0" w:space="0" w:color="auto"/>
            <w:bottom w:val="none" w:sz="0" w:space="0" w:color="auto"/>
            <w:right w:val="none" w:sz="0" w:space="0" w:color="auto"/>
          </w:divBdr>
          <w:divsChild>
            <w:div w:id="47265803">
              <w:marLeft w:val="0"/>
              <w:marRight w:val="0"/>
              <w:marTop w:val="0"/>
              <w:marBottom w:val="225"/>
              <w:divBdr>
                <w:top w:val="none" w:sz="0" w:space="0" w:color="auto"/>
                <w:left w:val="none" w:sz="0" w:space="0" w:color="auto"/>
                <w:bottom w:val="none" w:sz="0" w:space="0" w:color="auto"/>
                <w:right w:val="none" w:sz="0" w:space="0" w:color="auto"/>
              </w:divBdr>
              <w:divsChild>
                <w:div w:id="656101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0799465">
          <w:marLeft w:val="0"/>
          <w:marRight w:val="0"/>
          <w:marTop w:val="0"/>
          <w:marBottom w:val="480"/>
          <w:divBdr>
            <w:top w:val="none" w:sz="0" w:space="0" w:color="auto"/>
            <w:left w:val="none" w:sz="0" w:space="0" w:color="auto"/>
            <w:bottom w:val="none" w:sz="0" w:space="0" w:color="auto"/>
            <w:right w:val="none" w:sz="0" w:space="0" w:color="auto"/>
          </w:divBdr>
        </w:div>
        <w:div w:id="190799665">
          <w:marLeft w:val="0"/>
          <w:marRight w:val="0"/>
          <w:marTop w:val="0"/>
          <w:marBottom w:val="0"/>
          <w:divBdr>
            <w:top w:val="none" w:sz="0" w:space="0" w:color="auto"/>
            <w:left w:val="none" w:sz="0" w:space="0" w:color="auto"/>
            <w:bottom w:val="none" w:sz="0" w:space="0" w:color="auto"/>
            <w:right w:val="none" w:sz="0" w:space="0" w:color="auto"/>
          </w:divBdr>
        </w:div>
        <w:div w:id="190803144">
          <w:marLeft w:val="0"/>
          <w:marRight w:val="0"/>
          <w:marTop w:val="0"/>
          <w:marBottom w:val="0"/>
          <w:divBdr>
            <w:top w:val="none" w:sz="0" w:space="0" w:color="auto"/>
            <w:left w:val="none" w:sz="0" w:space="0" w:color="auto"/>
            <w:bottom w:val="none" w:sz="0" w:space="0" w:color="auto"/>
            <w:right w:val="none" w:sz="0" w:space="0" w:color="auto"/>
          </w:divBdr>
        </w:div>
        <w:div w:id="190842913">
          <w:marLeft w:val="-225"/>
          <w:marRight w:val="-225"/>
          <w:marTop w:val="0"/>
          <w:marBottom w:val="0"/>
          <w:divBdr>
            <w:top w:val="none" w:sz="0" w:space="0" w:color="auto"/>
            <w:left w:val="none" w:sz="0" w:space="0" w:color="auto"/>
            <w:bottom w:val="none" w:sz="0" w:space="0" w:color="auto"/>
            <w:right w:val="none" w:sz="0" w:space="0" w:color="auto"/>
          </w:divBdr>
          <w:divsChild>
            <w:div w:id="634019500">
              <w:marLeft w:val="0"/>
              <w:marRight w:val="0"/>
              <w:marTop w:val="0"/>
              <w:marBottom w:val="0"/>
              <w:divBdr>
                <w:top w:val="none" w:sz="0" w:space="0" w:color="auto"/>
                <w:left w:val="none" w:sz="0" w:space="0" w:color="auto"/>
                <w:bottom w:val="none" w:sz="0" w:space="0" w:color="auto"/>
                <w:right w:val="none" w:sz="0" w:space="0" w:color="auto"/>
              </w:divBdr>
            </w:div>
          </w:divsChild>
        </w:div>
        <w:div w:id="190844711">
          <w:marLeft w:val="0"/>
          <w:marRight w:val="0"/>
          <w:marTop w:val="0"/>
          <w:marBottom w:val="0"/>
          <w:divBdr>
            <w:top w:val="none" w:sz="0" w:space="0" w:color="auto"/>
            <w:left w:val="none" w:sz="0" w:space="0" w:color="auto"/>
            <w:bottom w:val="none" w:sz="0" w:space="0" w:color="auto"/>
            <w:right w:val="none" w:sz="0" w:space="0" w:color="auto"/>
          </w:divBdr>
        </w:div>
        <w:div w:id="190845587">
          <w:marLeft w:val="0"/>
          <w:marRight w:val="0"/>
          <w:marTop w:val="0"/>
          <w:marBottom w:val="376"/>
          <w:divBdr>
            <w:top w:val="none" w:sz="0" w:space="0" w:color="auto"/>
            <w:left w:val="none" w:sz="0" w:space="0" w:color="auto"/>
            <w:bottom w:val="none" w:sz="0" w:space="0" w:color="auto"/>
            <w:right w:val="none" w:sz="0" w:space="0" w:color="auto"/>
          </w:divBdr>
        </w:div>
        <w:div w:id="190850124">
          <w:marLeft w:val="0"/>
          <w:marRight w:val="0"/>
          <w:marTop w:val="0"/>
          <w:marBottom w:val="75"/>
          <w:divBdr>
            <w:top w:val="none" w:sz="0" w:space="0" w:color="auto"/>
            <w:left w:val="none" w:sz="0" w:space="0" w:color="auto"/>
            <w:bottom w:val="none" w:sz="0" w:space="0" w:color="auto"/>
            <w:right w:val="none" w:sz="0" w:space="0" w:color="auto"/>
          </w:divBdr>
        </w:div>
        <w:div w:id="190916456">
          <w:marLeft w:val="-225"/>
          <w:marRight w:val="-225"/>
          <w:marTop w:val="0"/>
          <w:marBottom w:val="0"/>
          <w:divBdr>
            <w:top w:val="none" w:sz="0" w:space="0" w:color="auto"/>
            <w:left w:val="none" w:sz="0" w:space="0" w:color="auto"/>
            <w:bottom w:val="none" w:sz="0" w:space="0" w:color="auto"/>
            <w:right w:val="none" w:sz="0" w:space="0" w:color="auto"/>
          </w:divBdr>
        </w:div>
        <w:div w:id="190994190">
          <w:marLeft w:val="0"/>
          <w:marRight w:val="0"/>
          <w:marTop w:val="0"/>
          <w:marBottom w:val="0"/>
          <w:divBdr>
            <w:top w:val="none" w:sz="0" w:space="0" w:color="auto"/>
            <w:left w:val="none" w:sz="0" w:space="0" w:color="auto"/>
            <w:bottom w:val="none" w:sz="0" w:space="0" w:color="auto"/>
            <w:right w:val="none" w:sz="0" w:space="0" w:color="auto"/>
          </w:divBdr>
        </w:div>
        <w:div w:id="190995579">
          <w:marLeft w:val="-125"/>
          <w:marRight w:val="-125"/>
          <w:marTop w:val="0"/>
          <w:marBottom w:val="0"/>
          <w:divBdr>
            <w:top w:val="none" w:sz="0" w:space="0" w:color="auto"/>
            <w:left w:val="none" w:sz="0" w:space="0" w:color="auto"/>
            <w:bottom w:val="none" w:sz="0" w:space="0" w:color="auto"/>
            <w:right w:val="none" w:sz="0" w:space="0" w:color="auto"/>
          </w:divBdr>
        </w:div>
        <w:div w:id="190998192">
          <w:marLeft w:val="0"/>
          <w:marRight w:val="0"/>
          <w:marTop w:val="0"/>
          <w:marBottom w:val="75"/>
          <w:divBdr>
            <w:top w:val="none" w:sz="0" w:space="0" w:color="auto"/>
            <w:left w:val="none" w:sz="0" w:space="0" w:color="auto"/>
            <w:bottom w:val="none" w:sz="0" w:space="0" w:color="auto"/>
            <w:right w:val="none" w:sz="0" w:space="0" w:color="auto"/>
          </w:divBdr>
          <w:divsChild>
            <w:div w:id="135219826">
              <w:marLeft w:val="0"/>
              <w:marRight w:val="0"/>
              <w:marTop w:val="0"/>
              <w:marBottom w:val="0"/>
              <w:divBdr>
                <w:top w:val="none" w:sz="0" w:space="0" w:color="auto"/>
                <w:left w:val="none" w:sz="0" w:space="0" w:color="auto"/>
                <w:bottom w:val="none" w:sz="0" w:space="0" w:color="auto"/>
                <w:right w:val="none" w:sz="0" w:space="0" w:color="auto"/>
              </w:divBdr>
              <w:divsChild>
                <w:div w:id="665287245">
                  <w:marLeft w:val="0"/>
                  <w:marRight w:val="0"/>
                  <w:marTop w:val="0"/>
                  <w:marBottom w:val="0"/>
                  <w:divBdr>
                    <w:top w:val="none" w:sz="0" w:space="0" w:color="auto"/>
                    <w:left w:val="none" w:sz="0" w:space="0" w:color="auto"/>
                    <w:bottom w:val="none" w:sz="0" w:space="0" w:color="auto"/>
                    <w:right w:val="none" w:sz="0" w:space="0" w:color="auto"/>
                  </w:divBdr>
                  <w:divsChild>
                    <w:div w:id="54036411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1000482">
          <w:marLeft w:val="0"/>
          <w:marRight w:val="0"/>
          <w:marTop w:val="0"/>
          <w:marBottom w:val="0"/>
          <w:divBdr>
            <w:top w:val="none" w:sz="0" w:space="0" w:color="auto"/>
            <w:left w:val="none" w:sz="0" w:space="0" w:color="auto"/>
            <w:bottom w:val="none" w:sz="0" w:space="0" w:color="auto"/>
            <w:right w:val="none" w:sz="0" w:space="0" w:color="auto"/>
          </w:divBdr>
        </w:div>
        <w:div w:id="191001250">
          <w:marLeft w:val="750"/>
          <w:marRight w:val="1500"/>
          <w:marTop w:val="0"/>
          <w:marBottom w:val="0"/>
          <w:divBdr>
            <w:top w:val="none" w:sz="0" w:space="0" w:color="auto"/>
            <w:left w:val="none" w:sz="0" w:space="0" w:color="auto"/>
            <w:bottom w:val="none" w:sz="0" w:space="0" w:color="auto"/>
            <w:right w:val="none" w:sz="0" w:space="0" w:color="auto"/>
          </w:divBdr>
        </w:div>
        <w:div w:id="191042648">
          <w:marLeft w:val="0"/>
          <w:marRight w:val="0"/>
          <w:marTop w:val="0"/>
          <w:marBottom w:val="240"/>
          <w:divBdr>
            <w:top w:val="none" w:sz="0" w:space="0" w:color="auto"/>
            <w:left w:val="none" w:sz="0" w:space="0" w:color="auto"/>
            <w:bottom w:val="none" w:sz="0" w:space="0" w:color="auto"/>
            <w:right w:val="none" w:sz="0" w:space="0" w:color="auto"/>
          </w:divBdr>
        </w:div>
        <w:div w:id="191067167">
          <w:marLeft w:val="0"/>
          <w:marRight w:val="0"/>
          <w:marTop w:val="0"/>
          <w:marBottom w:val="0"/>
          <w:divBdr>
            <w:top w:val="none" w:sz="0" w:space="0" w:color="auto"/>
            <w:left w:val="none" w:sz="0" w:space="0" w:color="auto"/>
            <w:bottom w:val="none" w:sz="0" w:space="0" w:color="auto"/>
            <w:right w:val="none" w:sz="0" w:space="0" w:color="auto"/>
          </w:divBdr>
          <w:divsChild>
            <w:div w:id="608858347">
              <w:marLeft w:val="0"/>
              <w:marRight w:val="0"/>
              <w:marTop w:val="0"/>
              <w:marBottom w:val="0"/>
              <w:divBdr>
                <w:top w:val="none" w:sz="0" w:space="0" w:color="auto"/>
                <w:left w:val="none" w:sz="0" w:space="0" w:color="auto"/>
                <w:bottom w:val="none" w:sz="0" w:space="0" w:color="auto"/>
                <w:right w:val="none" w:sz="0" w:space="0" w:color="auto"/>
              </w:divBdr>
              <w:divsChild>
                <w:div w:id="433325094">
                  <w:marLeft w:val="0"/>
                  <w:marRight w:val="0"/>
                  <w:marTop w:val="0"/>
                  <w:marBottom w:val="240"/>
                  <w:divBdr>
                    <w:top w:val="none" w:sz="0" w:space="0" w:color="auto"/>
                    <w:left w:val="none" w:sz="0" w:space="0" w:color="auto"/>
                    <w:bottom w:val="none" w:sz="0" w:space="0" w:color="auto"/>
                    <w:right w:val="none" w:sz="0" w:space="0" w:color="auto"/>
                  </w:divBdr>
                </w:div>
                <w:div w:id="649946685">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191111048">
          <w:marLeft w:val="0"/>
          <w:marRight w:val="0"/>
          <w:marTop w:val="150"/>
          <w:marBottom w:val="0"/>
          <w:divBdr>
            <w:top w:val="none" w:sz="0" w:space="0" w:color="auto"/>
            <w:left w:val="none" w:sz="0" w:space="0" w:color="auto"/>
            <w:bottom w:val="none" w:sz="0" w:space="0" w:color="auto"/>
            <w:right w:val="none" w:sz="0" w:space="0" w:color="auto"/>
          </w:divBdr>
        </w:div>
        <w:div w:id="191189351">
          <w:marLeft w:val="0"/>
          <w:marRight w:val="0"/>
          <w:marTop w:val="0"/>
          <w:marBottom w:val="0"/>
          <w:divBdr>
            <w:top w:val="none" w:sz="0" w:space="0" w:color="auto"/>
            <w:left w:val="none" w:sz="0" w:space="0" w:color="auto"/>
            <w:bottom w:val="none" w:sz="0" w:space="0" w:color="auto"/>
            <w:right w:val="none" w:sz="0" w:space="0" w:color="auto"/>
          </w:divBdr>
        </w:div>
        <w:div w:id="191189880">
          <w:marLeft w:val="0"/>
          <w:marRight w:val="0"/>
          <w:marTop w:val="150"/>
          <w:marBottom w:val="0"/>
          <w:divBdr>
            <w:top w:val="none" w:sz="0" w:space="0" w:color="auto"/>
            <w:left w:val="none" w:sz="0" w:space="0" w:color="auto"/>
            <w:bottom w:val="none" w:sz="0" w:space="0" w:color="auto"/>
            <w:right w:val="none" w:sz="0" w:space="0" w:color="auto"/>
          </w:divBdr>
          <w:divsChild>
            <w:div w:id="444009983">
              <w:marLeft w:val="0"/>
              <w:marRight w:val="0"/>
              <w:marTop w:val="0"/>
              <w:marBottom w:val="150"/>
              <w:divBdr>
                <w:top w:val="none" w:sz="0" w:space="0" w:color="auto"/>
                <w:left w:val="none" w:sz="0" w:space="0" w:color="auto"/>
                <w:bottom w:val="none" w:sz="0" w:space="0" w:color="auto"/>
                <w:right w:val="none" w:sz="0" w:space="0" w:color="auto"/>
              </w:divBdr>
            </w:div>
          </w:divsChild>
        </w:div>
        <w:div w:id="191190732">
          <w:marLeft w:val="0"/>
          <w:marRight w:val="0"/>
          <w:marTop w:val="0"/>
          <w:marBottom w:val="0"/>
          <w:divBdr>
            <w:top w:val="none" w:sz="0" w:space="0" w:color="auto"/>
            <w:left w:val="none" w:sz="0" w:space="0" w:color="auto"/>
            <w:bottom w:val="none" w:sz="0" w:space="0" w:color="auto"/>
            <w:right w:val="none" w:sz="0" w:space="0" w:color="auto"/>
          </w:divBdr>
        </w:div>
        <w:div w:id="191261342">
          <w:marLeft w:val="0"/>
          <w:marRight w:val="0"/>
          <w:marTop w:val="0"/>
          <w:marBottom w:val="0"/>
          <w:divBdr>
            <w:top w:val="none" w:sz="0" w:space="0" w:color="auto"/>
            <w:left w:val="none" w:sz="0" w:space="0" w:color="auto"/>
            <w:bottom w:val="none" w:sz="0" w:space="0" w:color="auto"/>
            <w:right w:val="none" w:sz="0" w:space="0" w:color="auto"/>
          </w:divBdr>
        </w:div>
        <w:div w:id="191263093">
          <w:marLeft w:val="0"/>
          <w:marRight w:val="0"/>
          <w:marTop w:val="0"/>
          <w:marBottom w:val="0"/>
          <w:divBdr>
            <w:top w:val="none" w:sz="0" w:space="0" w:color="auto"/>
            <w:left w:val="none" w:sz="0" w:space="0" w:color="auto"/>
            <w:bottom w:val="none" w:sz="0" w:space="0" w:color="auto"/>
            <w:right w:val="none" w:sz="0" w:space="0" w:color="auto"/>
          </w:divBdr>
        </w:div>
        <w:div w:id="191303522">
          <w:marLeft w:val="0"/>
          <w:marRight w:val="0"/>
          <w:marTop w:val="0"/>
          <w:marBottom w:val="0"/>
          <w:divBdr>
            <w:top w:val="none" w:sz="0" w:space="0" w:color="auto"/>
            <w:left w:val="none" w:sz="0" w:space="0" w:color="auto"/>
            <w:bottom w:val="none" w:sz="0" w:space="0" w:color="auto"/>
            <w:right w:val="none" w:sz="0" w:space="0" w:color="auto"/>
          </w:divBdr>
        </w:div>
        <w:div w:id="191386913">
          <w:marLeft w:val="0"/>
          <w:marRight w:val="0"/>
          <w:marTop w:val="0"/>
          <w:marBottom w:val="0"/>
          <w:divBdr>
            <w:top w:val="none" w:sz="0" w:space="0" w:color="auto"/>
            <w:left w:val="none" w:sz="0" w:space="0" w:color="auto"/>
            <w:bottom w:val="none" w:sz="0" w:space="0" w:color="auto"/>
            <w:right w:val="none" w:sz="0" w:space="0" w:color="auto"/>
          </w:divBdr>
          <w:divsChild>
            <w:div w:id="231281525">
              <w:marLeft w:val="-188"/>
              <w:marRight w:val="-188"/>
              <w:marTop w:val="0"/>
              <w:marBottom w:val="0"/>
              <w:divBdr>
                <w:top w:val="none" w:sz="0" w:space="0" w:color="auto"/>
                <w:left w:val="none" w:sz="0" w:space="0" w:color="auto"/>
                <w:bottom w:val="none" w:sz="0" w:space="0" w:color="auto"/>
                <w:right w:val="none" w:sz="0" w:space="0" w:color="auto"/>
              </w:divBdr>
              <w:divsChild>
                <w:div w:id="1645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2897">
          <w:marLeft w:val="0"/>
          <w:marRight w:val="0"/>
          <w:marTop w:val="0"/>
          <w:marBottom w:val="0"/>
          <w:divBdr>
            <w:top w:val="none" w:sz="0" w:space="0" w:color="auto"/>
            <w:left w:val="none" w:sz="0" w:space="0" w:color="auto"/>
            <w:bottom w:val="none" w:sz="0" w:space="0" w:color="auto"/>
            <w:right w:val="none" w:sz="0" w:space="0" w:color="auto"/>
          </w:divBdr>
        </w:div>
        <w:div w:id="191573148">
          <w:marLeft w:val="0"/>
          <w:marRight w:val="75"/>
          <w:marTop w:val="75"/>
          <w:marBottom w:val="0"/>
          <w:divBdr>
            <w:top w:val="none" w:sz="0" w:space="0" w:color="auto"/>
            <w:left w:val="none" w:sz="0" w:space="0" w:color="auto"/>
            <w:bottom w:val="none" w:sz="0" w:space="0" w:color="auto"/>
            <w:right w:val="none" w:sz="0" w:space="0" w:color="auto"/>
          </w:divBdr>
        </w:div>
        <w:div w:id="191573183">
          <w:marLeft w:val="0"/>
          <w:marRight w:val="0"/>
          <w:marTop w:val="0"/>
          <w:marBottom w:val="125"/>
          <w:divBdr>
            <w:top w:val="none" w:sz="0" w:space="0" w:color="auto"/>
            <w:left w:val="none" w:sz="0" w:space="0" w:color="auto"/>
            <w:bottom w:val="none" w:sz="0" w:space="0" w:color="auto"/>
            <w:right w:val="none" w:sz="0" w:space="0" w:color="auto"/>
          </w:divBdr>
        </w:div>
        <w:div w:id="191574618">
          <w:marLeft w:val="150"/>
          <w:marRight w:val="0"/>
          <w:marTop w:val="0"/>
          <w:marBottom w:val="0"/>
          <w:divBdr>
            <w:top w:val="none" w:sz="0" w:space="0" w:color="auto"/>
            <w:left w:val="none" w:sz="0" w:space="0" w:color="auto"/>
            <w:bottom w:val="none" w:sz="0" w:space="0" w:color="auto"/>
            <w:right w:val="none" w:sz="0" w:space="0" w:color="auto"/>
          </w:divBdr>
        </w:div>
        <w:div w:id="191578929">
          <w:marLeft w:val="0"/>
          <w:marRight w:val="225"/>
          <w:marTop w:val="0"/>
          <w:marBottom w:val="0"/>
          <w:divBdr>
            <w:top w:val="none" w:sz="0" w:space="0" w:color="auto"/>
            <w:left w:val="none" w:sz="0" w:space="0" w:color="auto"/>
            <w:bottom w:val="none" w:sz="0" w:space="0" w:color="auto"/>
            <w:right w:val="none" w:sz="0" w:space="0" w:color="auto"/>
          </w:divBdr>
        </w:div>
        <w:div w:id="191652183">
          <w:marLeft w:val="0"/>
          <w:marRight w:val="0"/>
          <w:marTop w:val="0"/>
          <w:marBottom w:val="0"/>
          <w:divBdr>
            <w:top w:val="none" w:sz="0" w:space="0" w:color="auto"/>
            <w:left w:val="none" w:sz="0" w:space="0" w:color="auto"/>
            <w:bottom w:val="none" w:sz="0" w:space="0" w:color="auto"/>
            <w:right w:val="none" w:sz="0" w:space="0" w:color="auto"/>
          </w:divBdr>
          <w:divsChild>
            <w:div w:id="593054085">
              <w:marLeft w:val="0"/>
              <w:marRight w:val="0"/>
              <w:marTop w:val="0"/>
              <w:marBottom w:val="0"/>
              <w:divBdr>
                <w:top w:val="none" w:sz="0" w:space="0" w:color="auto"/>
                <w:left w:val="none" w:sz="0" w:space="0" w:color="auto"/>
                <w:bottom w:val="none" w:sz="0" w:space="0" w:color="auto"/>
                <w:right w:val="none" w:sz="0" w:space="0" w:color="auto"/>
              </w:divBdr>
            </w:div>
          </w:divsChild>
        </w:div>
        <w:div w:id="191696473">
          <w:marLeft w:val="0"/>
          <w:marRight w:val="0"/>
          <w:marTop w:val="0"/>
          <w:marBottom w:val="240"/>
          <w:divBdr>
            <w:top w:val="none" w:sz="0" w:space="0" w:color="auto"/>
            <w:left w:val="none" w:sz="0" w:space="0" w:color="auto"/>
            <w:bottom w:val="none" w:sz="0" w:space="0" w:color="auto"/>
            <w:right w:val="none" w:sz="0" w:space="0" w:color="auto"/>
          </w:divBdr>
        </w:div>
        <w:div w:id="191699233">
          <w:marLeft w:val="0"/>
          <w:marRight w:val="0"/>
          <w:marTop w:val="150"/>
          <w:marBottom w:val="0"/>
          <w:divBdr>
            <w:top w:val="none" w:sz="0" w:space="0" w:color="auto"/>
            <w:left w:val="none" w:sz="0" w:space="0" w:color="auto"/>
            <w:bottom w:val="none" w:sz="0" w:space="0" w:color="auto"/>
            <w:right w:val="none" w:sz="0" w:space="0" w:color="auto"/>
          </w:divBdr>
          <w:divsChild>
            <w:div w:id="108862743">
              <w:marLeft w:val="0"/>
              <w:marRight w:val="0"/>
              <w:marTop w:val="0"/>
              <w:marBottom w:val="0"/>
              <w:divBdr>
                <w:top w:val="none" w:sz="0" w:space="0" w:color="auto"/>
                <w:left w:val="none" w:sz="0" w:space="0" w:color="auto"/>
                <w:bottom w:val="none" w:sz="0" w:space="0" w:color="auto"/>
                <w:right w:val="none" w:sz="0" w:space="0" w:color="auto"/>
              </w:divBdr>
            </w:div>
          </w:divsChild>
        </w:div>
        <w:div w:id="191699297">
          <w:marLeft w:val="0"/>
          <w:marRight w:val="0"/>
          <w:marTop w:val="0"/>
          <w:marBottom w:val="0"/>
          <w:divBdr>
            <w:top w:val="none" w:sz="0" w:space="0" w:color="auto"/>
            <w:left w:val="none" w:sz="0" w:space="0" w:color="auto"/>
            <w:bottom w:val="none" w:sz="0" w:space="0" w:color="auto"/>
            <w:right w:val="none" w:sz="0" w:space="0" w:color="auto"/>
          </w:divBdr>
          <w:divsChild>
            <w:div w:id="729962636">
              <w:marLeft w:val="0"/>
              <w:marRight w:val="0"/>
              <w:marTop w:val="0"/>
              <w:marBottom w:val="0"/>
              <w:divBdr>
                <w:top w:val="none" w:sz="0" w:space="0" w:color="auto"/>
                <w:left w:val="none" w:sz="0" w:space="0" w:color="auto"/>
                <w:bottom w:val="none" w:sz="0" w:space="0" w:color="auto"/>
                <w:right w:val="none" w:sz="0" w:space="0" w:color="auto"/>
              </w:divBdr>
            </w:div>
          </w:divsChild>
        </w:div>
        <w:div w:id="191773159">
          <w:marLeft w:val="0"/>
          <w:marRight w:val="0"/>
          <w:marTop w:val="0"/>
          <w:marBottom w:val="0"/>
          <w:divBdr>
            <w:top w:val="none" w:sz="0" w:space="0" w:color="auto"/>
            <w:left w:val="none" w:sz="0" w:space="0" w:color="auto"/>
            <w:bottom w:val="none" w:sz="0" w:space="0" w:color="auto"/>
            <w:right w:val="none" w:sz="0" w:space="0" w:color="auto"/>
          </w:divBdr>
        </w:div>
        <w:div w:id="191844861">
          <w:marLeft w:val="0"/>
          <w:marRight w:val="0"/>
          <w:marTop w:val="0"/>
          <w:marBottom w:val="0"/>
          <w:divBdr>
            <w:top w:val="none" w:sz="0" w:space="0" w:color="auto"/>
            <w:left w:val="none" w:sz="0" w:space="0" w:color="auto"/>
            <w:bottom w:val="none" w:sz="0" w:space="0" w:color="auto"/>
            <w:right w:val="none" w:sz="0" w:space="0" w:color="auto"/>
          </w:divBdr>
        </w:div>
        <w:div w:id="191919004">
          <w:marLeft w:val="0"/>
          <w:marRight w:val="0"/>
          <w:marTop w:val="0"/>
          <w:marBottom w:val="0"/>
          <w:divBdr>
            <w:top w:val="none" w:sz="0" w:space="0" w:color="auto"/>
            <w:left w:val="none" w:sz="0" w:space="0" w:color="auto"/>
            <w:bottom w:val="none" w:sz="0" w:space="0" w:color="auto"/>
            <w:right w:val="none" w:sz="0" w:space="0" w:color="auto"/>
          </w:divBdr>
          <w:divsChild>
            <w:div w:id="451479833">
              <w:marLeft w:val="0"/>
              <w:marRight w:val="0"/>
              <w:marTop w:val="0"/>
              <w:marBottom w:val="0"/>
              <w:divBdr>
                <w:top w:val="none" w:sz="0" w:space="0" w:color="auto"/>
                <w:left w:val="none" w:sz="0" w:space="0" w:color="auto"/>
                <w:bottom w:val="none" w:sz="0" w:space="0" w:color="auto"/>
                <w:right w:val="none" w:sz="0" w:space="0" w:color="auto"/>
              </w:divBdr>
            </w:div>
          </w:divsChild>
        </w:div>
        <w:div w:id="191919279">
          <w:marLeft w:val="0"/>
          <w:marRight w:val="75"/>
          <w:marTop w:val="75"/>
          <w:marBottom w:val="0"/>
          <w:divBdr>
            <w:top w:val="none" w:sz="0" w:space="0" w:color="auto"/>
            <w:left w:val="none" w:sz="0" w:space="0" w:color="auto"/>
            <w:bottom w:val="none" w:sz="0" w:space="0" w:color="auto"/>
            <w:right w:val="none" w:sz="0" w:space="0" w:color="auto"/>
          </w:divBdr>
        </w:div>
        <w:div w:id="191960949">
          <w:marLeft w:val="-225"/>
          <w:marRight w:val="-225"/>
          <w:marTop w:val="0"/>
          <w:marBottom w:val="0"/>
          <w:divBdr>
            <w:top w:val="none" w:sz="0" w:space="0" w:color="auto"/>
            <w:left w:val="none" w:sz="0" w:space="0" w:color="auto"/>
            <w:bottom w:val="none" w:sz="0" w:space="0" w:color="auto"/>
            <w:right w:val="none" w:sz="0" w:space="0" w:color="auto"/>
          </w:divBdr>
        </w:div>
        <w:div w:id="191965103">
          <w:marLeft w:val="0"/>
          <w:marRight w:val="450"/>
          <w:marTop w:val="0"/>
          <w:marBottom w:val="150"/>
          <w:divBdr>
            <w:top w:val="none" w:sz="0" w:space="0" w:color="auto"/>
            <w:left w:val="none" w:sz="0" w:space="0" w:color="auto"/>
            <w:bottom w:val="none" w:sz="0" w:space="0" w:color="auto"/>
            <w:right w:val="none" w:sz="0" w:space="0" w:color="auto"/>
          </w:divBdr>
        </w:div>
        <w:div w:id="191966678">
          <w:marLeft w:val="0"/>
          <w:marRight w:val="0"/>
          <w:marTop w:val="0"/>
          <w:marBottom w:val="0"/>
          <w:divBdr>
            <w:top w:val="none" w:sz="0" w:space="0" w:color="auto"/>
            <w:left w:val="none" w:sz="0" w:space="0" w:color="auto"/>
            <w:bottom w:val="none" w:sz="0" w:space="0" w:color="auto"/>
            <w:right w:val="none" w:sz="0" w:space="0" w:color="auto"/>
          </w:divBdr>
        </w:div>
        <w:div w:id="192041033">
          <w:marLeft w:val="0"/>
          <w:marRight w:val="0"/>
          <w:marTop w:val="0"/>
          <w:marBottom w:val="0"/>
          <w:divBdr>
            <w:top w:val="single" w:sz="6" w:space="0" w:color="999999"/>
            <w:left w:val="single" w:sz="6" w:space="0" w:color="999999"/>
            <w:bottom w:val="single" w:sz="6" w:space="0" w:color="999999"/>
            <w:right w:val="single" w:sz="6" w:space="0" w:color="999999"/>
          </w:divBdr>
        </w:div>
        <w:div w:id="192156576">
          <w:marLeft w:val="0"/>
          <w:marRight w:val="0"/>
          <w:marTop w:val="0"/>
          <w:marBottom w:val="0"/>
          <w:divBdr>
            <w:top w:val="single" w:sz="2" w:space="0" w:color="E0E0E0"/>
            <w:left w:val="single" w:sz="2" w:space="0" w:color="E0E0E0"/>
            <w:bottom w:val="single" w:sz="2" w:space="0" w:color="E0E0E0"/>
            <w:right w:val="single" w:sz="2" w:space="0" w:color="E0E0E0"/>
          </w:divBdr>
        </w:div>
        <w:div w:id="192158399">
          <w:marLeft w:val="-225"/>
          <w:marRight w:val="-225"/>
          <w:marTop w:val="0"/>
          <w:marBottom w:val="0"/>
          <w:divBdr>
            <w:top w:val="none" w:sz="0" w:space="0" w:color="auto"/>
            <w:left w:val="none" w:sz="0" w:space="0" w:color="auto"/>
            <w:bottom w:val="none" w:sz="0" w:space="0" w:color="auto"/>
            <w:right w:val="none" w:sz="0" w:space="0" w:color="auto"/>
          </w:divBdr>
          <w:divsChild>
            <w:div w:id="380860031">
              <w:marLeft w:val="1463"/>
              <w:marRight w:val="0"/>
              <w:marTop w:val="0"/>
              <w:marBottom w:val="0"/>
              <w:divBdr>
                <w:top w:val="none" w:sz="0" w:space="0" w:color="auto"/>
                <w:left w:val="none" w:sz="0" w:space="0" w:color="auto"/>
                <w:bottom w:val="none" w:sz="0" w:space="0" w:color="auto"/>
                <w:right w:val="none" w:sz="0" w:space="0" w:color="auto"/>
              </w:divBdr>
            </w:div>
          </w:divsChild>
        </w:div>
        <w:div w:id="192161212">
          <w:marLeft w:val="0"/>
          <w:marRight w:val="188"/>
          <w:marTop w:val="0"/>
          <w:marBottom w:val="188"/>
          <w:divBdr>
            <w:top w:val="none" w:sz="0" w:space="0" w:color="auto"/>
            <w:left w:val="none" w:sz="0" w:space="0" w:color="auto"/>
            <w:bottom w:val="none" w:sz="0" w:space="0" w:color="auto"/>
            <w:right w:val="none" w:sz="0" w:space="0" w:color="auto"/>
          </w:divBdr>
        </w:div>
        <w:div w:id="192232474">
          <w:marLeft w:val="0"/>
          <w:marRight w:val="0"/>
          <w:marTop w:val="0"/>
          <w:marBottom w:val="0"/>
          <w:divBdr>
            <w:top w:val="none" w:sz="0" w:space="0" w:color="auto"/>
            <w:left w:val="none" w:sz="0" w:space="0" w:color="auto"/>
            <w:bottom w:val="none" w:sz="0" w:space="0" w:color="auto"/>
            <w:right w:val="none" w:sz="0" w:space="0" w:color="auto"/>
          </w:divBdr>
        </w:div>
        <w:div w:id="192311756">
          <w:marLeft w:val="0"/>
          <w:marRight w:val="0"/>
          <w:marTop w:val="0"/>
          <w:marBottom w:val="0"/>
          <w:divBdr>
            <w:top w:val="none" w:sz="0" w:space="0" w:color="auto"/>
            <w:left w:val="none" w:sz="0" w:space="0" w:color="auto"/>
            <w:bottom w:val="none" w:sz="0" w:space="0" w:color="auto"/>
            <w:right w:val="none" w:sz="0" w:space="0" w:color="auto"/>
          </w:divBdr>
        </w:div>
        <w:div w:id="192378618">
          <w:marLeft w:val="13"/>
          <w:marRight w:val="188"/>
          <w:marTop w:val="138"/>
          <w:marBottom w:val="88"/>
          <w:divBdr>
            <w:top w:val="none" w:sz="0" w:space="0" w:color="auto"/>
            <w:left w:val="none" w:sz="0" w:space="0" w:color="auto"/>
            <w:bottom w:val="none" w:sz="0" w:space="0" w:color="auto"/>
            <w:right w:val="none" w:sz="0" w:space="0" w:color="auto"/>
          </w:divBdr>
          <w:divsChild>
            <w:div w:id="439179384">
              <w:marLeft w:val="0"/>
              <w:marRight w:val="0"/>
              <w:marTop w:val="0"/>
              <w:marBottom w:val="0"/>
              <w:divBdr>
                <w:top w:val="none" w:sz="0" w:space="0" w:color="auto"/>
                <w:left w:val="none" w:sz="0" w:space="0" w:color="auto"/>
                <w:bottom w:val="none" w:sz="0" w:space="0" w:color="auto"/>
                <w:right w:val="none" w:sz="0" w:space="0" w:color="auto"/>
              </w:divBdr>
            </w:div>
          </w:divsChild>
        </w:div>
        <w:div w:id="192498460">
          <w:marLeft w:val="0"/>
          <w:marRight w:val="0"/>
          <w:marTop w:val="0"/>
          <w:marBottom w:val="250"/>
          <w:divBdr>
            <w:top w:val="none" w:sz="0" w:space="0" w:color="auto"/>
            <w:left w:val="none" w:sz="0" w:space="0" w:color="auto"/>
            <w:bottom w:val="single" w:sz="4" w:space="4" w:color="000000"/>
            <w:right w:val="none" w:sz="0" w:space="0" w:color="auto"/>
          </w:divBdr>
        </w:div>
        <w:div w:id="192500780">
          <w:marLeft w:val="0"/>
          <w:marRight w:val="0"/>
          <w:marTop w:val="0"/>
          <w:marBottom w:val="75"/>
          <w:divBdr>
            <w:top w:val="none" w:sz="0" w:space="0" w:color="auto"/>
            <w:left w:val="none" w:sz="0" w:space="0" w:color="auto"/>
            <w:bottom w:val="none" w:sz="0" w:space="0" w:color="auto"/>
            <w:right w:val="none" w:sz="0" w:space="0" w:color="auto"/>
          </w:divBdr>
        </w:div>
        <w:div w:id="192503670">
          <w:marLeft w:val="0"/>
          <w:marRight w:val="0"/>
          <w:marTop w:val="0"/>
          <w:marBottom w:val="0"/>
          <w:divBdr>
            <w:top w:val="none" w:sz="0" w:space="0" w:color="auto"/>
            <w:left w:val="none" w:sz="0" w:space="0" w:color="auto"/>
            <w:bottom w:val="none" w:sz="0" w:space="0" w:color="auto"/>
            <w:right w:val="none" w:sz="0" w:space="0" w:color="auto"/>
          </w:divBdr>
        </w:div>
        <w:div w:id="192545133">
          <w:marLeft w:val="0"/>
          <w:marRight w:val="0"/>
          <w:marTop w:val="0"/>
          <w:marBottom w:val="0"/>
          <w:divBdr>
            <w:top w:val="none" w:sz="0" w:space="0" w:color="auto"/>
            <w:left w:val="none" w:sz="0" w:space="0" w:color="auto"/>
            <w:bottom w:val="none" w:sz="0" w:space="0" w:color="auto"/>
            <w:right w:val="none" w:sz="0" w:space="0" w:color="auto"/>
          </w:divBdr>
          <w:divsChild>
            <w:div w:id="279803422">
              <w:marLeft w:val="0"/>
              <w:marRight w:val="0"/>
              <w:marTop w:val="0"/>
              <w:marBottom w:val="0"/>
              <w:divBdr>
                <w:top w:val="none" w:sz="0" w:space="0" w:color="auto"/>
                <w:left w:val="none" w:sz="0" w:space="0" w:color="auto"/>
                <w:bottom w:val="none" w:sz="0" w:space="0" w:color="auto"/>
                <w:right w:val="none" w:sz="0" w:space="0" w:color="auto"/>
              </w:divBdr>
              <w:divsChild>
                <w:div w:id="471674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692584">
          <w:marLeft w:val="15"/>
          <w:marRight w:val="225"/>
          <w:marTop w:val="0"/>
          <w:marBottom w:val="105"/>
          <w:divBdr>
            <w:top w:val="none" w:sz="0" w:space="0" w:color="auto"/>
            <w:left w:val="none" w:sz="0" w:space="0" w:color="auto"/>
            <w:bottom w:val="none" w:sz="0" w:space="0" w:color="auto"/>
            <w:right w:val="none" w:sz="0" w:space="0" w:color="auto"/>
          </w:divBdr>
          <w:divsChild>
            <w:div w:id="327516049">
              <w:marLeft w:val="0"/>
              <w:marRight w:val="0"/>
              <w:marTop w:val="0"/>
              <w:marBottom w:val="0"/>
              <w:divBdr>
                <w:top w:val="none" w:sz="0" w:space="0" w:color="auto"/>
                <w:left w:val="none" w:sz="0" w:space="0" w:color="auto"/>
                <w:bottom w:val="none" w:sz="0" w:space="0" w:color="auto"/>
                <w:right w:val="none" w:sz="0" w:space="0" w:color="auto"/>
              </w:divBdr>
            </w:div>
          </w:divsChild>
        </w:div>
        <w:div w:id="192766572">
          <w:marLeft w:val="0"/>
          <w:marRight w:val="0"/>
          <w:marTop w:val="0"/>
          <w:marBottom w:val="0"/>
          <w:divBdr>
            <w:top w:val="single" w:sz="2" w:space="0" w:color="E0E0E0"/>
            <w:left w:val="single" w:sz="2" w:space="0" w:color="E0E0E0"/>
            <w:bottom w:val="single" w:sz="2" w:space="0" w:color="E0E0E0"/>
            <w:right w:val="single" w:sz="2" w:space="0" w:color="E0E0E0"/>
          </w:divBdr>
        </w:div>
        <w:div w:id="192768036">
          <w:marLeft w:val="0"/>
          <w:marRight w:val="0"/>
          <w:marTop w:val="0"/>
          <w:marBottom w:val="0"/>
          <w:divBdr>
            <w:top w:val="none" w:sz="0" w:space="0" w:color="auto"/>
            <w:left w:val="none" w:sz="0" w:space="0" w:color="auto"/>
            <w:bottom w:val="none" w:sz="0" w:space="0" w:color="auto"/>
            <w:right w:val="none" w:sz="0" w:space="0" w:color="auto"/>
          </w:divBdr>
          <w:divsChild>
            <w:div w:id="302660239">
              <w:marLeft w:val="0"/>
              <w:marRight w:val="0"/>
              <w:marTop w:val="0"/>
              <w:marBottom w:val="0"/>
              <w:divBdr>
                <w:top w:val="none" w:sz="0" w:space="0" w:color="auto"/>
                <w:left w:val="none" w:sz="0" w:space="0" w:color="auto"/>
                <w:bottom w:val="none" w:sz="0" w:space="0" w:color="auto"/>
                <w:right w:val="none" w:sz="0" w:space="0" w:color="auto"/>
              </w:divBdr>
            </w:div>
          </w:divsChild>
        </w:div>
        <w:div w:id="192771969">
          <w:marLeft w:val="0"/>
          <w:marRight w:val="0"/>
          <w:marTop w:val="0"/>
          <w:marBottom w:val="0"/>
          <w:divBdr>
            <w:top w:val="none" w:sz="0" w:space="0" w:color="auto"/>
            <w:left w:val="none" w:sz="0" w:space="0" w:color="auto"/>
            <w:bottom w:val="none" w:sz="0" w:space="0" w:color="auto"/>
            <w:right w:val="none" w:sz="0" w:space="0" w:color="auto"/>
          </w:divBdr>
        </w:div>
        <w:div w:id="192772973">
          <w:marLeft w:val="0"/>
          <w:marRight w:val="188"/>
          <w:marTop w:val="0"/>
          <w:marBottom w:val="0"/>
          <w:divBdr>
            <w:top w:val="none" w:sz="0" w:space="0" w:color="auto"/>
            <w:left w:val="none" w:sz="0" w:space="0" w:color="auto"/>
            <w:bottom w:val="none" w:sz="0" w:space="0" w:color="auto"/>
            <w:right w:val="none" w:sz="0" w:space="0" w:color="auto"/>
          </w:divBdr>
          <w:divsChild>
            <w:div w:id="493766601">
              <w:marLeft w:val="0"/>
              <w:marRight w:val="0"/>
              <w:marTop w:val="0"/>
              <w:marBottom w:val="0"/>
              <w:divBdr>
                <w:top w:val="none" w:sz="0" w:space="0" w:color="auto"/>
                <w:left w:val="none" w:sz="0" w:space="0" w:color="auto"/>
                <w:bottom w:val="none" w:sz="0" w:space="0" w:color="auto"/>
                <w:right w:val="none" w:sz="0" w:space="0" w:color="auto"/>
              </w:divBdr>
            </w:div>
          </w:divsChild>
        </w:div>
        <w:div w:id="192773851">
          <w:marLeft w:val="0"/>
          <w:marRight w:val="0"/>
          <w:marTop w:val="0"/>
          <w:marBottom w:val="0"/>
          <w:divBdr>
            <w:top w:val="none" w:sz="0" w:space="0" w:color="auto"/>
            <w:left w:val="none" w:sz="0" w:space="0" w:color="auto"/>
            <w:bottom w:val="none" w:sz="0" w:space="0" w:color="auto"/>
            <w:right w:val="none" w:sz="0" w:space="0" w:color="auto"/>
          </w:divBdr>
        </w:div>
        <w:div w:id="192807488">
          <w:marLeft w:val="0"/>
          <w:marRight w:val="0"/>
          <w:marTop w:val="0"/>
          <w:marBottom w:val="75"/>
          <w:divBdr>
            <w:top w:val="none" w:sz="0" w:space="0" w:color="auto"/>
            <w:left w:val="none" w:sz="0" w:space="0" w:color="auto"/>
            <w:bottom w:val="none" w:sz="0" w:space="0" w:color="auto"/>
            <w:right w:val="none" w:sz="0" w:space="0" w:color="auto"/>
          </w:divBdr>
        </w:div>
        <w:div w:id="192809117">
          <w:marLeft w:val="0"/>
          <w:marRight w:val="0"/>
          <w:marTop w:val="0"/>
          <w:marBottom w:val="0"/>
          <w:divBdr>
            <w:top w:val="single" w:sz="6" w:space="15" w:color="D2D2D2"/>
            <w:left w:val="none" w:sz="0" w:space="0" w:color="auto"/>
            <w:bottom w:val="none" w:sz="0" w:space="0" w:color="auto"/>
            <w:right w:val="none" w:sz="0" w:space="0" w:color="auto"/>
          </w:divBdr>
        </w:div>
        <w:div w:id="192814435">
          <w:marLeft w:val="-150"/>
          <w:marRight w:val="-150"/>
          <w:marTop w:val="0"/>
          <w:marBottom w:val="0"/>
          <w:divBdr>
            <w:top w:val="none" w:sz="0" w:space="0" w:color="auto"/>
            <w:left w:val="none" w:sz="0" w:space="0" w:color="auto"/>
            <w:bottom w:val="none" w:sz="0" w:space="0" w:color="auto"/>
            <w:right w:val="none" w:sz="0" w:space="0" w:color="auto"/>
          </w:divBdr>
          <w:divsChild>
            <w:div w:id="73598823">
              <w:marLeft w:val="0"/>
              <w:marRight w:val="0"/>
              <w:marTop w:val="0"/>
              <w:marBottom w:val="0"/>
              <w:divBdr>
                <w:top w:val="none" w:sz="0" w:space="0" w:color="auto"/>
                <w:left w:val="none" w:sz="0" w:space="0" w:color="auto"/>
                <w:bottom w:val="none" w:sz="0" w:space="0" w:color="auto"/>
                <w:right w:val="none" w:sz="0" w:space="0" w:color="auto"/>
              </w:divBdr>
            </w:div>
          </w:divsChild>
        </w:div>
        <w:div w:id="192964763">
          <w:marLeft w:val="0"/>
          <w:marRight w:val="0"/>
          <w:marTop w:val="0"/>
          <w:marBottom w:val="0"/>
          <w:divBdr>
            <w:top w:val="none" w:sz="0" w:space="8" w:color="BDC3C7"/>
            <w:left w:val="none" w:sz="0" w:space="11" w:color="BDC3C7"/>
            <w:bottom w:val="single" w:sz="12" w:space="8" w:color="BDC3C7"/>
            <w:right w:val="none" w:sz="0" w:space="11" w:color="BDC3C7"/>
          </w:divBdr>
        </w:div>
        <w:div w:id="193076694">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084118">
          <w:marLeft w:val="0"/>
          <w:marRight w:val="0"/>
          <w:marTop w:val="0"/>
          <w:marBottom w:val="0"/>
          <w:divBdr>
            <w:top w:val="none" w:sz="0" w:space="0" w:color="auto"/>
            <w:left w:val="none" w:sz="0" w:space="0" w:color="auto"/>
            <w:bottom w:val="none" w:sz="0" w:space="0" w:color="auto"/>
            <w:right w:val="none" w:sz="0" w:space="0" w:color="auto"/>
          </w:divBdr>
        </w:div>
        <w:div w:id="193200979">
          <w:marLeft w:val="0"/>
          <w:marRight w:val="0"/>
          <w:marTop w:val="0"/>
          <w:marBottom w:val="0"/>
          <w:divBdr>
            <w:top w:val="none" w:sz="0" w:space="0" w:color="auto"/>
            <w:left w:val="none" w:sz="0" w:space="0" w:color="auto"/>
            <w:bottom w:val="none" w:sz="0" w:space="0" w:color="auto"/>
            <w:right w:val="none" w:sz="0" w:space="0" w:color="auto"/>
          </w:divBdr>
          <w:divsChild>
            <w:div w:id="263222934">
              <w:marLeft w:val="0"/>
              <w:marRight w:val="0"/>
              <w:marTop w:val="0"/>
              <w:marBottom w:val="0"/>
              <w:divBdr>
                <w:top w:val="none" w:sz="0" w:space="0" w:color="auto"/>
                <w:left w:val="none" w:sz="0" w:space="0" w:color="auto"/>
                <w:bottom w:val="none" w:sz="0" w:space="0" w:color="auto"/>
                <w:right w:val="none" w:sz="0" w:space="0" w:color="auto"/>
              </w:divBdr>
              <w:divsChild>
                <w:div w:id="3244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9894">
          <w:marLeft w:val="0"/>
          <w:marRight w:val="0"/>
          <w:marTop w:val="0"/>
          <w:marBottom w:val="0"/>
          <w:divBdr>
            <w:top w:val="none" w:sz="0" w:space="0" w:color="auto"/>
            <w:left w:val="none" w:sz="0" w:space="0" w:color="auto"/>
            <w:bottom w:val="none" w:sz="0" w:space="0" w:color="auto"/>
            <w:right w:val="none" w:sz="0" w:space="0" w:color="auto"/>
          </w:divBdr>
        </w:div>
        <w:div w:id="193349032">
          <w:marLeft w:val="0"/>
          <w:marRight w:val="0"/>
          <w:marTop w:val="0"/>
          <w:marBottom w:val="0"/>
          <w:divBdr>
            <w:top w:val="none" w:sz="0" w:space="0" w:color="auto"/>
            <w:left w:val="none" w:sz="0" w:space="0" w:color="auto"/>
            <w:bottom w:val="none" w:sz="0" w:space="0" w:color="auto"/>
            <w:right w:val="none" w:sz="0" w:space="0" w:color="auto"/>
          </w:divBdr>
        </w:div>
        <w:div w:id="193427819">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3466802">
          <w:marLeft w:val="0"/>
          <w:marRight w:val="0"/>
          <w:marTop w:val="0"/>
          <w:marBottom w:val="0"/>
          <w:divBdr>
            <w:top w:val="none" w:sz="0" w:space="0" w:color="auto"/>
            <w:left w:val="none" w:sz="0" w:space="0" w:color="auto"/>
            <w:bottom w:val="none" w:sz="0" w:space="0" w:color="auto"/>
            <w:right w:val="none" w:sz="0" w:space="0" w:color="auto"/>
          </w:divBdr>
          <w:divsChild>
            <w:div w:id="222176812">
              <w:marLeft w:val="0"/>
              <w:marRight w:val="0"/>
              <w:marTop w:val="150"/>
              <w:marBottom w:val="0"/>
              <w:divBdr>
                <w:top w:val="none" w:sz="0" w:space="0" w:color="auto"/>
                <w:left w:val="none" w:sz="0" w:space="0" w:color="auto"/>
                <w:bottom w:val="none" w:sz="0" w:space="0" w:color="auto"/>
                <w:right w:val="none" w:sz="0" w:space="0" w:color="auto"/>
              </w:divBdr>
              <w:divsChild>
                <w:div w:id="3959767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468384">
          <w:marLeft w:val="0"/>
          <w:marRight w:val="0"/>
          <w:marTop w:val="0"/>
          <w:marBottom w:val="0"/>
          <w:divBdr>
            <w:top w:val="none" w:sz="0" w:space="0" w:color="auto"/>
            <w:left w:val="none" w:sz="0" w:space="0" w:color="auto"/>
            <w:bottom w:val="none" w:sz="0" w:space="0" w:color="auto"/>
            <w:right w:val="none" w:sz="0" w:space="0" w:color="auto"/>
          </w:divBdr>
          <w:divsChild>
            <w:div w:id="146408802">
              <w:marLeft w:val="-150"/>
              <w:marRight w:val="-150"/>
              <w:marTop w:val="0"/>
              <w:marBottom w:val="0"/>
              <w:divBdr>
                <w:top w:val="none" w:sz="0" w:space="0" w:color="auto"/>
                <w:left w:val="none" w:sz="0" w:space="0" w:color="auto"/>
                <w:bottom w:val="none" w:sz="0" w:space="0" w:color="auto"/>
                <w:right w:val="none" w:sz="0" w:space="0" w:color="auto"/>
              </w:divBdr>
              <w:divsChild>
                <w:div w:id="424616813">
                  <w:marLeft w:val="0"/>
                  <w:marRight w:val="0"/>
                  <w:marTop w:val="0"/>
                  <w:marBottom w:val="0"/>
                  <w:divBdr>
                    <w:top w:val="none" w:sz="0" w:space="0" w:color="auto"/>
                    <w:left w:val="none" w:sz="0" w:space="0" w:color="auto"/>
                    <w:bottom w:val="none" w:sz="0" w:space="0" w:color="auto"/>
                    <w:right w:val="none" w:sz="0" w:space="0" w:color="auto"/>
                  </w:divBdr>
                </w:div>
              </w:divsChild>
            </w:div>
            <w:div w:id="294988217">
              <w:marLeft w:val="-150"/>
              <w:marRight w:val="-150"/>
              <w:marTop w:val="0"/>
              <w:marBottom w:val="0"/>
              <w:divBdr>
                <w:top w:val="none" w:sz="0" w:space="0" w:color="auto"/>
                <w:left w:val="none" w:sz="0" w:space="0" w:color="auto"/>
                <w:bottom w:val="none" w:sz="0" w:space="0" w:color="auto"/>
                <w:right w:val="none" w:sz="0" w:space="0" w:color="auto"/>
              </w:divBdr>
            </w:div>
            <w:div w:id="495651500">
              <w:marLeft w:val="-150"/>
              <w:marRight w:val="-150"/>
              <w:marTop w:val="0"/>
              <w:marBottom w:val="0"/>
              <w:divBdr>
                <w:top w:val="none" w:sz="0" w:space="0" w:color="auto"/>
                <w:left w:val="none" w:sz="0" w:space="0" w:color="auto"/>
                <w:bottom w:val="none" w:sz="0" w:space="0" w:color="auto"/>
                <w:right w:val="none" w:sz="0" w:space="0" w:color="auto"/>
              </w:divBdr>
            </w:div>
          </w:divsChild>
        </w:div>
        <w:div w:id="193613717">
          <w:marLeft w:val="0"/>
          <w:marRight w:val="0"/>
          <w:marTop w:val="0"/>
          <w:marBottom w:val="0"/>
          <w:divBdr>
            <w:top w:val="none" w:sz="0" w:space="0" w:color="auto"/>
            <w:left w:val="none" w:sz="0" w:space="0" w:color="auto"/>
            <w:bottom w:val="none" w:sz="0" w:space="0" w:color="auto"/>
            <w:right w:val="none" w:sz="0" w:space="0" w:color="auto"/>
          </w:divBdr>
          <w:divsChild>
            <w:div w:id="55663402">
              <w:marLeft w:val="0"/>
              <w:marRight w:val="0"/>
              <w:marTop w:val="0"/>
              <w:marBottom w:val="0"/>
              <w:divBdr>
                <w:top w:val="none" w:sz="0" w:space="0" w:color="auto"/>
                <w:left w:val="none" w:sz="0" w:space="0" w:color="auto"/>
                <w:bottom w:val="none" w:sz="0" w:space="0" w:color="auto"/>
                <w:right w:val="none" w:sz="0" w:space="0" w:color="auto"/>
              </w:divBdr>
            </w:div>
          </w:divsChild>
        </w:div>
        <w:div w:id="193614378">
          <w:marLeft w:val="0"/>
          <w:marRight w:val="0"/>
          <w:marTop w:val="0"/>
          <w:marBottom w:val="0"/>
          <w:divBdr>
            <w:top w:val="none" w:sz="0" w:space="0" w:color="auto"/>
            <w:left w:val="none" w:sz="0" w:space="0" w:color="auto"/>
            <w:bottom w:val="none" w:sz="0" w:space="0" w:color="auto"/>
            <w:right w:val="none" w:sz="0" w:space="0" w:color="auto"/>
          </w:divBdr>
        </w:div>
        <w:div w:id="193614752">
          <w:marLeft w:val="0"/>
          <w:marRight w:val="0"/>
          <w:marTop w:val="0"/>
          <w:marBottom w:val="0"/>
          <w:divBdr>
            <w:top w:val="none" w:sz="0" w:space="0" w:color="auto"/>
            <w:left w:val="none" w:sz="0" w:space="0" w:color="auto"/>
            <w:bottom w:val="none" w:sz="0" w:space="0" w:color="auto"/>
            <w:right w:val="none" w:sz="0" w:space="0" w:color="auto"/>
          </w:divBdr>
        </w:div>
        <w:div w:id="193618994">
          <w:marLeft w:val="0"/>
          <w:marRight w:val="0"/>
          <w:marTop w:val="0"/>
          <w:marBottom w:val="0"/>
          <w:divBdr>
            <w:top w:val="single" w:sz="2" w:space="0" w:color="E0E0E0"/>
            <w:left w:val="single" w:sz="2" w:space="0" w:color="E0E0E0"/>
            <w:bottom w:val="single" w:sz="2" w:space="0" w:color="E0E0E0"/>
            <w:right w:val="single" w:sz="2" w:space="0" w:color="E0E0E0"/>
          </w:divBdr>
        </w:div>
        <w:div w:id="193619789">
          <w:marLeft w:val="0"/>
          <w:marRight w:val="0"/>
          <w:marTop w:val="0"/>
          <w:marBottom w:val="150"/>
          <w:divBdr>
            <w:top w:val="none" w:sz="0" w:space="0" w:color="auto"/>
            <w:left w:val="none" w:sz="0" w:space="0" w:color="auto"/>
            <w:bottom w:val="none" w:sz="0" w:space="0" w:color="auto"/>
            <w:right w:val="none" w:sz="0" w:space="0" w:color="auto"/>
          </w:divBdr>
        </w:div>
        <w:div w:id="193688069">
          <w:marLeft w:val="0"/>
          <w:marRight w:val="0"/>
          <w:marTop w:val="0"/>
          <w:marBottom w:val="0"/>
          <w:divBdr>
            <w:top w:val="none" w:sz="0" w:space="0" w:color="auto"/>
            <w:left w:val="none" w:sz="0" w:space="0" w:color="auto"/>
            <w:bottom w:val="none" w:sz="0" w:space="0" w:color="auto"/>
            <w:right w:val="none" w:sz="0" w:space="0" w:color="auto"/>
          </w:divBdr>
        </w:div>
        <w:div w:id="193733901">
          <w:marLeft w:val="0"/>
          <w:marRight w:val="0"/>
          <w:marTop w:val="0"/>
          <w:marBottom w:val="0"/>
          <w:divBdr>
            <w:top w:val="none" w:sz="0" w:space="0" w:color="auto"/>
            <w:left w:val="none" w:sz="0" w:space="0" w:color="auto"/>
            <w:bottom w:val="none" w:sz="0" w:space="0" w:color="auto"/>
            <w:right w:val="none" w:sz="0" w:space="0" w:color="auto"/>
          </w:divBdr>
        </w:div>
        <w:div w:id="193738407">
          <w:marLeft w:val="0"/>
          <w:marRight w:val="0"/>
          <w:marTop w:val="0"/>
          <w:marBottom w:val="75"/>
          <w:divBdr>
            <w:top w:val="none" w:sz="0" w:space="0" w:color="auto"/>
            <w:left w:val="none" w:sz="0" w:space="0" w:color="auto"/>
            <w:bottom w:val="none" w:sz="0" w:space="0" w:color="auto"/>
            <w:right w:val="none" w:sz="0" w:space="0" w:color="auto"/>
          </w:divBdr>
        </w:div>
        <w:div w:id="193810674">
          <w:marLeft w:val="0"/>
          <w:marRight w:val="0"/>
          <w:marTop w:val="0"/>
          <w:marBottom w:val="0"/>
          <w:divBdr>
            <w:top w:val="none" w:sz="0" w:space="0" w:color="auto"/>
            <w:left w:val="none" w:sz="0" w:space="0" w:color="auto"/>
            <w:bottom w:val="none" w:sz="0" w:space="0" w:color="auto"/>
            <w:right w:val="none" w:sz="0" w:space="0" w:color="auto"/>
          </w:divBdr>
        </w:div>
        <w:div w:id="193815771">
          <w:marLeft w:val="0"/>
          <w:marRight w:val="0"/>
          <w:marTop w:val="0"/>
          <w:marBottom w:val="0"/>
          <w:divBdr>
            <w:top w:val="none" w:sz="0" w:space="0" w:color="auto"/>
            <w:left w:val="none" w:sz="0" w:space="0" w:color="auto"/>
            <w:bottom w:val="none" w:sz="0" w:space="0" w:color="auto"/>
            <w:right w:val="none" w:sz="0" w:space="0" w:color="auto"/>
          </w:divBdr>
        </w:div>
        <w:div w:id="193882504">
          <w:marLeft w:val="0"/>
          <w:marRight w:val="0"/>
          <w:marTop w:val="0"/>
          <w:marBottom w:val="0"/>
          <w:divBdr>
            <w:top w:val="none" w:sz="0" w:space="0" w:color="auto"/>
            <w:left w:val="none" w:sz="0" w:space="0" w:color="auto"/>
            <w:bottom w:val="none" w:sz="0" w:space="0" w:color="auto"/>
            <w:right w:val="none" w:sz="0" w:space="0" w:color="auto"/>
          </w:divBdr>
        </w:div>
        <w:div w:id="194001322">
          <w:marLeft w:val="300"/>
          <w:marRight w:val="0"/>
          <w:marTop w:val="300"/>
          <w:marBottom w:val="0"/>
          <w:divBdr>
            <w:top w:val="none" w:sz="0" w:space="0" w:color="auto"/>
            <w:left w:val="none" w:sz="0" w:space="0" w:color="auto"/>
            <w:bottom w:val="none" w:sz="0" w:space="0" w:color="auto"/>
            <w:right w:val="none" w:sz="0" w:space="0" w:color="auto"/>
          </w:divBdr>
        </w:div>
        <w:div w:id="194003701">
          <w:marLeft w:val="0"/>
          <w:marRight w:val="188"/>
          <w:marTop w:val="0"/>
          <w:marBottom w:val="0"/>
          <w:divBdr>
            <w:top w:val="none" w:sz="0" w:space="0" w:color="auto"/>
            <w:left w:val="none" w:sz="0" w:space="0" w:color="auto"/>
            <w:bottom w:val="none" w:sz="0" w:space="0" w:color="auto"/>
            <w:right w:val="none" w:sz="0" w:space="0" w:color="auto"/>
          </w:divBdr>
        </w:div>
        <w:div w:id="194007426">
          <w:marLeft w:val="0"/>
          <w:marRight w:val="0"/>
          <w:marTop w:val="0"/>
          <w:marBottom w:val="75"/>
          <w:divBdr>
            <w:top w:val="none" w:sz="0" w:space="0" w:color="auto"/>
            <w:left w:val="none" w:sz="0" w:space="0" w:color="auto"/>
            <w:bottom w:val="none" w:sz="0" w:space="0" w:color="auto"/>
            <w:right w:val="none" w:sz="0" w:space="0" w:color="auto"/>
          </w:divBdr>
        </w:div>
        <w:div w:id="194074795">
          <w:marLeft w:val="0"/>
          <w:marRight w:val="0"/>
          <w:marTop w:val="0"/>
          <w:marBottom w:val="0"/>
          <w:divBdr>
            <w:top w:val="none" w:sz="0" w:space="0" w:color="auto"/>
            <w:left w:val="none" w:sz="0" w:space="0" w:color="auto"/>
            <w:bottom w:val="none" w:sz="0" w:space="0" w:color="auto"/>
            <w:right w:val="none" w:sz="0" w:space="0" w:color="auto"/>
          </w:divBdr>
        </w:div>
        <w:div w:id="194078967">
          <w:marLeft w:val="0"/>
          <w:marRight w:val="0"/>
          <w:marTop w:val="0"/>
          <w:marBottom w:val="0"/>
          <w:divBdr>
            <w:top w:val="none" w:sz="0" w:space="0" w:color="auto"/>
            <w:left w:val="none" w:sz="0" w:space="0" w:color="auto"/>
            <w:bottom w:val="none" w:sz="0" w:space="0" w:color="auto"/>
            <w:right w:val="none" w:sz="0" w:space="0" w:color="auto"/>
          </w:divBdr>
        </w:div>
        <w:div w:id="194081461">
          <w:marLeft w:val="0"/>
          <w:marRight w:val="0"/>
          <w:marTop w:val="0"/>
          <w:marBottom w:val="501"/>
          <w:divBdr>
            <w:top w:val="none" w:sz="0" w:space="0" w:color="auto"/>
            <w:left w:val="none" w:sz="0" w:space="0" w:color="auto"/>
            <w:bottom w:val="none" w:sz="0" w:space="0" w:color="auto"/>
            <w:right w:val="none" w:sz="0" w:space="0" w:color="auto"/>
          </w:divBdr>
          <w:divsChild>
            <w:div w:id="454951169">
              <w:marLeft w:val="0"/>
              <w:marRight w:val="0"/>
              <w:marTop w:val="0"/>
              <w:marBottom w:val="0"/>
              <w:divBdr>
                <w:top w:val="none" w:sz="0" w:space="0" w:color="auto"/>
                <w:left w:val="none" w:sz="0" w:space="0" w:color="auto"/>
                <w:bottom w:val="none" w:sz="0" w:space="0" w:color="auto"/>
                <w:right w:val="none" w:sz="0" w:space="0" w:color="auto"/>
              </w:divBdr>
            </w:div>
          </w:divsChild>
        </w:div>
        <w:div w:id="194083533">
          <w:marLeft w:val="-225"/>
          <w:marRight w:val="-225"/>
          <w:marTop w:val="0"/>
          <w:marBottom w:val="0"/>
          <w:divBdr>
            <w:top w:val="none" w:sz="0" w:space="0" w:color="auto"/>
            <w:left w:val="none" w:sz="0" w:space="0" w:color="auto"/>
            <w:bottom w:val="none" w:sz="0" w:space="0" w:color="auto"/>
            <w:right w:val="none" w:sz="0" w:space="0" w:color="auto"/>
          </w:divBdr>
          <w:divsChild>
            <w:div w:id="99450445">
              <w:marLeft w:val="0"/>
              <w:marRight w:val="0"/>
              <w:marTop w:val="0"/>
              <w:marBottom w:val="0"/>
              <w:divBdr>
                <w:top w:val="none" w:sz="0" w:space="0" w:color="auto"/>
                <w:left w:val="none" w:sz="0" w:space="0" w:color="auto"/>
                <w:bottom w:val="none" w:sz="0" w:space="0" w:color="auto"/>
                <w:right w:val="none" w:sz="0" w:space="0" w:color="auto"/>
              </w:divBdr>
            </w:div>
          </w:divsChild>
        </w:div>
        <w:div w:id="194083667">
          <w:marLeft w:val="0"/>
          <w:marRight w:val="0"/>
          <w:marTop w:val="0"/>
          <w:marBottom w:val="0"/>
          <w:divBdr>
            <w:top w:val="none" w:sz="0" w:space="0" w:color="auto"/>
            <w:left w:val="none" w:sz="0" w:space="0" w:color="auto"/>
            <w:bottom w:val="none" w:sz="0" w:space="0" w:color="auto"/>
            <w:right w:val="none" w:sz="0" w:space="0" w:color="auto"/>
          </w:divBdr>
        </w:div>
        <w:div w:id="194119249">
          <w:marLeft w:val="0"/>
          <w:marRight w:val="0"/>
          <w:marTop w:val="0"/>
          <w:marBottom w:val="0"/>
          <w:divBdr>
            <w:top w:val="none" w:sz="0" w:space="0" w:color="auto"/>
            <w:left w:val="none" w:sz="0" w:space="0" w:color="auto"/>
            <w:bottom w:val="none" w:sz="0" w:space="0" w:color="auto"/>
            <w:right w:val="none" w:sz="0" w:space="0" w:color="auto"/>
          </w:divBdr>
          <w:divsChild>
            <w:div w:id="478424167">
              <w:marLeft w:val="0"/>
              <w:marRight w:val="0"/>
              <w:marTop w:val="0"/>
              <w:marBottom w:val="0"/>
              <w:divBdr>
                <w:top w:val="none" w:sz="0" w:space="0" w:color="auto"/>
                <w:left w:val="none" w:sz="0" w:space="0" w:color="auto"/>
                <w:bottom w:val="none" w:sz="0" w:space="0" w:color="auto"/>
                <w:right w:val="none" w:sz="0" w:space="0" w:color="auto"/>
              </w:divBdr>
            </w:div>
          </w:divsChild>
        </w:div>
        <w:div w:id="194119876">
          <w:marLeft w:val="0"/>
          <w:marRight w:val="0"/>
          <w:marTop w:val="0"/>
          <w:marBottom w:val="0"/>
          <w:divBdr>
            <w:top w:val="none" w:sz="0" w:space="0" w:color="auto"/>
            <w:left w:val="none" w:sz="0" w:space="0" w:color="auto"/>
            <w:bottom w:val="none" w:sz="0" w:space="0" w:color="auto"/>
            <w:right w:val="none" w:sz="0" w:space="0" w:color="auto"/>
          </w:divBdr>
        </w:div>
        <w:div w:id="194123550">
          <w:marLeft w:val="0"/>
          <w:marRight w:val="0"/>
          <w:marTop w:val="0"/>
          <w:marBottom w:val="300"/>
          <w:divBdr>
            <w:top w:val="none" w:sz="0" w:space="0" w:color="auto"/>
            <w:left w:val="none" w:sz="0" w:space="0" w:color="auto"/>
            <w:bottom w:val="none" w:sz="0" w:space="0" w:color="auto"/>
            <w:right w:val="none" w:sz="0" w:space="0" w:color="auto"/>
          </w:divBdr>
        </w:div>
        <w:div w:id="194314995">
          <w:marLeft w:val="0"/>
          <w:marRight w:val="0"/>
          <w:marTop w:val="0"/>
          <w:marBottom w:val="0"/>
          <w:divBdr>
            <w:top w:val="none" w:sz="0" w:space="0" w:color="auto"/>
            <w:left w:val="none" w:sz="0" w:space="0" w:color="auto"/>
            <w:bottom w:val="none" w:sz="0" w:space="0" w:color="auto"/>
            <w:right w:val="none" w:sz="0" w:space="0" w:color="auto"/>
          </w:divBdr>
        </w:div>
        <w:div w:id="194320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19434507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4464606">
          <w:marLeft w:val="0"/>
          <w:marRight w:val="0"/>
          <w:marTop w:val="0"/>
          <w:marBottom w:val="0"/>
          <w:divBdr>
            <w:top w:val="none" w:sz="0" w:space="0" w:color="auto"/>
            <w:left w:val="none" w:sz="0" w:space="0" w:color="auto"/>
            <w:bottom w:val="none" w:sz="0" w:space="0" w:color="auto"/>
            <w:right w:val="none" w:sz="0" w:space="0" w:color="auto"/>
          </w:divBdr>
        </w:div>
        <w:div w:id="194512996">
          <w:marLeft w:val="0"/>
          <w:marRight w:val="0"/>
          <w:marTop w:val="0"/>
          <w:marBottom w:val="75"/>
          <w:divBdr>
            <w:top w:val="none" w:sz="0" w:space="0" w:color="auto"/>
            <w:left w:val="none" w:sz="0" w:space="0" w:color="auto"/>
            <w:bottom w:val="none" w:sz="0" w:space="0" w:color="auto"/>
            <w:right w:val="none" w:sz="0" w:space="0" w:color="auto"/>
          </w:divBdr>
        </w:div>
        <w:div w:id="194542723">
          <w:marLeft w:val="0"/>
          <w:marRight w:val="0"/>
          <w:marTop w:val="100"/>
          <w:marBottom w:val="100"/>
          <w:divBdr>
            <w:top w:val="none" w:sz="0" w:space="0" w:color="auto"/>
            <w:left w:val="none" w:sz="0" w:space="0" w:color="auto"/>
            <w:bottom w:val="none" w:sz="0" w:space="0" w:color="auto"/>
            <w:right w:val="none" w:sz="0" w:space="0" w:color="auto"/>
          </w:divBdr>
          <w:divsChild>
            <w:div w:id="523175323">
              <w:marLeft w:val="0"/>
              <w:marRight w:val="0"/>
              <w:marTop w:val="0"/>
              <w:marBottom w:val="0"/>
              <w:divBdr>
                <w:top w:val="none" w:sz="0" w:space="0" w:color="auto"/>
                <w:left w:val="none" w:sz="0" w:space="0" w:color="auto"/>
                <w:bottom w:val="none" w:sz="0" w:space="0" w:color="auto"/>
                <w:right w:val="none" w:sz="0" w:space="0" w:color="auto"/>
              </w:divBdr>
            </w:div>
          </w:divsChild>
        </w:div>
        <w:div w:id="194585872">
          <w:marLeft w:val="0"/>
          <w:marRight w:val="0"/>
          <w:marTop w:val="0"/>
          <w:marBottom w:val="300"/>
          <w:divBdr>
            <w:top w:val="none" w:sz="0" w:space="0" w:color="auto"/>
            <w:left w:val="none" w:sz="0" w:space="0" w:color="auto"/>
            <w:bottom w:val="single" w:sz="6" w:space="5" w:color="000000"/>
            <w:right w:val="none" w:sz="0" w:space="0" w:color="auto"/>
          </w:divBdr>
        </w:div>
        <w:div w:id="194655718">
          <w:marLeft w:val="0"/>
          <w:marRight w:val="0"/>
          <w:marTop w:val="0"/>
          <w:marBottom w:val="0"/>
          <w:divBdr>
            <w:top w:val="none" w:sz="0" w:space="0" w:color="auto"/>
            <w:left w:val="none" w:sz="0" w:space="0" w:color="auto"/>
            <w:bottom w:val="none" w:sz="0" w:space="0" w:color="auto"/>
            <w:right w:val="none" w:sz="0" w:space="0" w:color="auto"/>
          </w:divBdr>
        </w:div>
        <w:div w:id="194777605">
          <w:marLeft w:val="15"/>
          <w:marRight w:val="225"/>
          <w:marTop w:val="0"/>
          <w:marBottom w:val="105"/>
          <w:divBdr>
            <w:top w:val="none" w:sz="0" w:space="0" w:color="auto"/>
            <w:left w:val="none" w:sz="0" w:space="0" w:color="auto"/>
            <w:bottom w:val="none" w:sz="0" w:space="0" w:color="auto"/>
            <w:right w:val="none" w:sz="0" w:space="0" w:color="auto"/>
          </w:divBdr>
        </w:div>
        <w:div w:id="194781320">
          <w:marLeft w:val="0"/>
          <w:marRight w:val="0"/>
          <w:marTop w:val="0"/>
          <w:marBottom w:val="376"/>
          <w:divBdr>
            <w:top w:val="none" w:sz="0" w:space="0" w:color="auto"/>
            <w:left w:val="none" w:sz="0" w:space="0" w:color="auto"/>
            <w:bottom w:val="none" w:sz="0" w:space="0" w:color="auto"/>
            <w:right w:val="none" w:sz="0" w:space="0" w:color="auto"/>
          </w:divBdr>
        </w:div>
        <w:div w:id="194782103">
          <w:marLeft w:val="0"/>
          <w:marRight w:val="0"/>
          <w:marTop w:val="0"/>
          <w:marBottom w:val="0"/>
          <w:divBdr>
            <w:top w:val="none" w:sz="0" w:space="0" w:color="auto"/>
            <w:left w:val="none" w:sz="0" w:space="0" w:color="auto"/>
            <w:bottom w:val="none" w:sz="0" w:space="0" w:color="auto"/>
            <w:right w:val="none" w:sz="0" w:space="0" w:color="auto"/>
          </w:divBdr>
        </w:div>
        <w:div w:id="194853916">
          <w:marLeft w:val="0"/>
          <w:marRight w:val="0"/>
          <w:marTop w:val="0"/>
          <w:marBottom w:val="210"/>
          <w:divBdr>
            <w:top w:val="none" w:sz="0" w:space="0" w:color="auto"/>
            <w:left w:val="none" w:sz="0" w:space="0" w:color="auto"/>
            <w:bottom w:val="none" w:sz="0" w:space="0" w:color="auto"/>
            <w:right w:val="none" w:sz="0" w:space="0" w:color="auto"/>
          </w:divBdr>
        </w:div>
        <w:div w:id="194969605">
          <w:marLeft w:val="0"/>
          <w:marRight w:val="0"/>
          <w:marTop w:val="0"/>
          <w:marBottom w:val="0"/>
          <w:divBdr>
            <w:top w:val="none" w:sz="0" w:space="0" w:color="auto"/>
            <w:left w:val="none" w:sz="0" w:space="0" w:color="auto"/>
            <w:bottom w:val="none" w:sz="0" w:space="0" w:color="auto"/>
            <w:right w:val="none" w:sz="0" w:space="0" w:color="auto"/>
          </w:divBdr>
          <w:divsChild>
            <w:div w:id="107551299">
              <w:marLeft w:val="0"/>
              <w:marRight w:val="0"/>
              <w:marTop w:val="0"/>
              <w:marBottom w:val="0"/>
              <w:divBdr>
                <w:top w:val="none" w:sz="0" w:space="0" w:color="auto"/>
                <w:left w:val="none" w:sz="0" w:space="0" w:color="auto"/>
                <w:bottom w:val="none" w:sz="0" w:space="0" w:color="auto"/>
                <w:right w:val="none" w:sz="0" w:space="0" w:color="auto"/>
              </w:divBdr>
            </w:div>
          </w:divsChild>
        </w:div>
        <w:div w:id="194969792">
          <w:marLeft w:val="0"/>
          <w:marRight w:val="0"/>
          <w:marTop w:val="0"/>
          <w:marBottom w:val="0"/>
          <w:divBdr>
            <w:top w:val="single" w:sz="4" w:space="13" w:color="D2D2D2"/>
            <w:left w:val="none" w:sz="0" w:space="0" w:color="auto"/>
            <w:bottom w:val="none" w:sz="0" w:space="0" w:color="auto"/>
            <w:right w:val="none" w:sz="0" w:space="0" w:color="auto"/>
          </w:divBdr>
        </w:div>
        <w:div w:id="194971795">
          <w:marLeft w:val="0"/>
          <w:marRight w:val="0"/>
          <w:marTop w:val="0"/>
          <w:marBottom w:val="0"/>
          <w:divBdr>
            <w:top w:val="none" w:sz="0" w:space="0" w:color="auto"/>
            <w:left w:val="none" w:sz="0" w:space="0" w:color="auto"/>
            <w:bottom w:val="none" w:sz="0" w:space="0" w:color="auto"/>
            <w:right w:val="none" w:sz="0" w:space="0" w:color="auto"/>
          </w:divBdr>
          <w:divsChild>
            <w:div w:id="583806072">
              <w:marLeft w:val="0"/>
              <w:marRight w:val="0"/>
              <w:marTop w:val="0"/>
              <w:marBottom w:val="0"/>
              <w:divBdr>
                <w:top w:val="none" w:sz="0" w:space="0" w:color="auto"/>
                <w:left w:val="none" w:sz="0" w:space="0" w:color="auto"/>
                <w:bottom w:val="none" w:sz="0" w:space="0" w:color="auto"/>
                <w:right w:val="none" w:sz="0" w:space="0" w:color="auto"/>
              </w:divBdr>
            </w:div>
          </w:divsChild>
        </w:div>
        <w:div w:id="194972241">
          <w:marLeft w:val="0"/>
          <w:marRight w:val="0"/>
          <w:marTop w:val="0"/>
          <w:marBottom w:val="0"/>
          <w:divBdr>
            <w:top w:val="none" w:sz="0" w:space="0" w:color="auto"/>
            <w:left w:val="none" w:sz="0" w:space="0" w:color="auto"/>
            <w:bottom w:val="none" w:sz="0" w:space="0" w:color="auto"/>
            <w:right w:val="none" w:sz="0" w:space="0" w:color="auto"/>
          </w:divBdr>
        </w:div>
        <w:div w:id="194974590">
          <w:marLeft w:val="0"/>
          <w:marRight w:val="0"/>
          <w:marTop w:val="0"/>
          <w:marBottom w:val="0"/>
          <w:divBdr>
            <w:top w:val="none" w:sz="0" w:space="0" w:color="auto"/>
            <w:left w:val="none" w:sz="0" w:space="0" w:color="auto"/>
            <w:bottom w:val="none" w:sz="0" w:space="0" w:color="auto"/>
            <w:right w:val="none" w:sz="0" w:space="0" w:color="auto"/>
          </w:divBdr>
        </w:div>
        <w:div w:id="194999127">
          <w:marLeft w:val="0"/>
          <w:marRight w:val="450"/>
          <w:marTop w:val="105"/>
          <w:marBottom w:val="150"/>
          <w:divBdr>
            <w:top w:val="none" w:sz="0" w:space="0" w:color="auto"/>
            <w:left w:val="none" w:sz="0" w:space="0" w:color="auto"/>
            <w:bottom w:val="none" w:sz="0" w:space="0" w:color="auto"/>
            <w:right w:val="none" w:sz="0" w:space="0" w:color="auto"/>
          </w:divBdr>
        </w:div>
        <w:div w:id="195050025">
          <w:marLeft w:val="0"/>
          <w:marRight w:val="0"/>
          <w:marTop w:val="0"/>
          <w:marBottom w:val="0"/>
          <w:divBdr>
            <w:top w:val="none" w:sz="0" w:space="0" w:color="auto"/>
            <w:left w:val="none" w:sz="0" w:space="0" w:color="auto"/>
            <w:bottom w:val="none" w:sz="0" w:space="0" w:color="auto"/>
            <w:right w:val="none" w:sz="0" w:space="0" w:color="auto"/>
          </w:divBdr>
        </w:div>
        <w:div w:id="195195770">
          <w:marLeft w:val="0"/>
          <w:marRight w:val="0"/>
          <w:marTop w:val="150"/>
          <w:marBottom w:val="0"/>
          <w:divBdr>
            <w:top w:val="none" w:sz="0" w:space="0" w:color="auto"/>
            <w:left w:val="none" w:sz="0" w:space="0" w:color="auto"/>
            <w:bottom w:val="none" w:sz="0" w:space="0" w:color="auto"/>
            <w:right w:val="none" w:sz="0" w:space="0" w:color="auto"/>
          </w:divBdr>
        </w:div>
        <w:div w:id="195243236">
          <w:marLeft w:val="0"/>
          <w:marRight w:val="0"/>
          <w:marTop w:val="0"/>
          <w:marBottom w:val="0"/>
          <w:divBdr>
            <w:top w:val="none" w:sz="0" w:space="0" w:color="auto"/>
            <w:left w:val="none" w:sz="0" w:space="0" w:color="auto"/>
            <w:bottom w:val="none" w:sz="0" w:space="0" w:color="auto"/>
            <w:right w:val="none" w:sz="0" w:space="0" w:color="auto"/>
          </w:divBdr>
        </w:div>
        <w:div w:id="195316276">
          <w:marLeft w:val="0"/>
          <w:marRight w:val="0"/>
          <w:marTop w:val="0"/>
          <w:marBottom w:val="450"/>
          <w:divBdr>
            <w:top w:val="none" w:sz="0" w:space="0" w:color="auto"/>
            <w:left w:val="none" w:sz="0" w:space="0" w:color="auto"/>
            <w:bottom w:val="none" w:sz="0" w:space="0" w:color="auto"/>
            <w:right w:val="none" w:sz="0" w:space="0" w:color="auto"/>
          </w:divBdr>
          <w:divsChild>
            <w:div w:id="95441295">
              <w:marLeft w:val="0"/>
              <w:marRight w:val="225"/>
              <w:marTop w:val="0"/>
              <w:marBottom w:val="0"/>
              <w:divBdr>
                <w:top w:val="none" w:sz="0" w:space="0" w:color="auto"/>
                <w:left w:val="none" w:sz="0" w:space="0" w:color="auto"/>
                <w:bottom w:val="none" w:sz="0" w:space="0" w:color="auto"/>
                <w:right w:val="none" w:sz="0" w:space="0" w:color="auto"/>
              </w:divBdr>
            </w:div>
          </w:divsChild>
        </w:div>
        <w:div w:id="195393123">
          <w:marLeft w:val="0"/>
          <w:marRight w:val="0"/>
          <w:marTop w:val="0"/>
          <w:marBottom w:val="0"/>
          <w:divBdr>
            <w:top w:val="none" w:sz="0" w:space="0" w:color="auto"/>
            <w:left w:val="none" w:sz="0" w:space="0" w:color="auto"/>
            <w:bottom w:val="none" w:sz="0" w:space="0" w:color="auto"/>
            <w:right w:val="none" w:sz="0" w:space="0" w:color="auto"/>
          </w:divBdr>
        </w:div>
        <w:div w:id="195394761">
          <w:marLeft w:val="0"/>
          <w:marRight w:val="0"/>
          <w:marTop w:val="0"/>
          <w:marBottom w:val="0"/>
          <w:divBdr>
            <w:top w:val="none" w:sz="0" w:space="0" w:color="auto"/>
            <w:left w:val="none" w:sz="0" w:space="0" w:color="auto"/>
            <w:bottom w:val="none" w:sz="0" w:space="0" w:color="auto"/>
            <w:right w:val="none" w:sz="0" w:space="0" w:color="auto"/>
          </w:divBdr>
        </w:div>
        <w:div w:id="195507098">
          <w:marLeft w:val="0"/>
          <w:marRight w:val="0"/>
          <w:marTop w:val="0"/>
          <w:marBottom w:val="0"/>
          <w:divBdr>
            <w:top w:val="none" w:sz="0" w:space="0" w:color="auto"/>
            <w:left w:val="none" w:sz="0" w:space="0" w:color="auto"/>
            <w:bottom w:val="none" w:sz="0" w:space="0" w:color="auto"/>
            <w:right w:val="none" w:sz="0" w:space="0" w:color="auto"/>
          </w:divBdr>
          <w:divsChild>
            <w:div w:id="140730101">
              <w:marLeft w:val="0"/>
              <w:marRight w:val="0"/>
              <w:marTop w:val="0"/>
              <w:marBottom w:val="240"/>
              <w:divBdr>
                <w:top w:val="none" w:sz="0" w:space="0" w:color="auto"/>
                <w:left w:val="none" w:sz="0" w:space="0" w:color="auto"/>
                <w:bottom w:val="none" w:sz="0" w:space="0" w:color="auto"/>
                <w:right w:val="none" w:sz="0" w:space="0" w:color="auto"/>
              </w:divBdr>
            </w:div>
          </w:divsChild>
        </w:div>
        <w:div w:id="195509357">
          <w:marLeft w:val="0"/>
          <w:marRight w:val="0"/>
          <w:marTop w:val="0"/>
          <w:marBottom w:val="0"/>
          <w:divBdr>
            <w:top w:val="single" w:sz="2" w:space="0" w:color="E0E0E0"/>
            <w:left w:val="single" w:sz="2" w:space="0" w:color="E0E0E0"/>
            <w:bottom w:val="single" w:sz="2" w:space="0" w:color="E0E0E0"/>
            <w:right w:val="single" w:sz="2" w:space="0" w:color="E0E0E0"/>
          </w:divBdr>
        </w:div>
        <w:div w:id="195510463">
          <w:marLeft w:val="0"/>
          <w:marRight w:val="0"/>
          <w:marTop w:val="0"/>
          <w:marBottom w:val="0"/>
          <w:divBdr>
            <w:top w:val="none" w:sz="0" w:space="0" w:color="auto"/>
            <w:left w:val="none" w:sz="0" w:space="0" w:color="auto"/>
            <w:bottom w:val="none" w:sz="0" w:space="0" w:color="auto"/>
            <w:right w:val="none" w:sz="0" w:space="0" w:color="auto"/>
          </w:divBdr>
        </w:div>
        <w:div w:id="195512820">
          <w:marLeft w:val="0"/>
          <w:marRight w:val="0"/>
          <w:marTop w:val="150"/>
          <w:marBottom w:val="0"/>
          <w:divBdr>
            <w:top w:val="none" w:sz="0" w:space="0" w:color="auto"/>
            <w:left w:val="none" w:sz="0" w:space="0" w:color="auto"/>
            <w:bottom w:val="none" w:sz="0" w:space="0" w:color="auto"/>
            <w:right w:val="none" w:sz="0" w:space="0" w:color="auto"/>
          </w:divBdr>
        </w:div>
        <w:div w:id="195586745">
          <w:marLeft w:val="0"/>
          <w:marRight w:val="0"/>
          <w:marTop w:val="0"/>
          <w:marBottom w:val="0"/>
          <w:divBdr>
            <w:top w:val="none" w:sz="0" w:space="0" w:color="auto"/>
            <w:left w:val="none" w:sz="0" w:space="0" w:color="auto"/>
            <w:bottom w:val="none" w:sz="0" w:space="0" w:color="auto"/>
            <w:right w:val="none" w:sz="0" w:space="0" w:color="auto"/>
          </w:divBdr>
        </w:div>
        <w:div w:id="195626584">
          <w:marLeft w:val="0"/>
          <w:marRight w:val="0"/>
          <w:marTop w:val="0"/>
          <w:marBottom w:val="0"/>
          <w:divBdr>
            <w:top w:val="none" w:sz="0" w:space="0" w:color="auto"/>
            <w:left w:val="none" w:sz="0" w:space="0" w:color="auto"/>
            <w:bottom w:val="none" w:sz="0" w:space="0" w:color="auto"/>
            <w:right w:val="none" w:sz="0" w:space="0" w:color="auto"/>
          </w:divBdr>
          <w:divsChild>
            <w:div w:id="199248551">
              <w:marLeft w:val="0"/>
              <w:marRight w:val="0"/>
              <w:marTop w:val="225"/>
              <w:marBottom w:val="0"/>
              <w:divBdr>
                <w:top w:val="none" w:sz="0" w:space="0" w:color="auto"/>
                <w:left w:val="none" w:sz="0" w:space="0" w:color="auto"/>
                <w:bottom w:val="none" w:sz="0" w:space="0" w:color="auto"/>
                <w:right w:val="none" w:sz="0" w:space="0" w:color="auto"/>
              </w:divBdr>
              <w:divsChild>
                <w:div w:id="379403522">
                  <w:marLeft w:val="0"/>
                  <w:marRight w:val="0"/>
                  <w:marTop w:val="0"/>
                  <w:marBottom w:val="0"/>
                  <w:divBdr>
                    <w:top w:val="none" w:sz="0" w:space="0" w:color="auto"/>
                    <w:left w:val="none" w:sz="0" w:space="0" w:color="auto"/>
                    <w:bottom w:val="none" w:sz="0" w:space="0" w:color="auto"/>
                    <w:right w:val="none" w:sz="0" w:space="0" w:color="auto"/>
                  </w:divBdr>
                </w:div>
              </w:divsChild>
            </w:div>
            <w:div w:id="269632339">
              <w:marLeft w:val="0"/>
              <w:marRight w:val="0"/>
              <w:marTop w:val="375"/>
              <w:marBottom w:val="0"/>
              <w:divBdr>
                <w:top w:val="none" w:sz="0" w:space="0" w:color="auto"/>
                <w:left w:val="none" w:sz="0" w:space="0" w:color="auto"/>
                <w:bottom w:val="none" w:sz="0" w:space="0" w:color="auto"/>
                <w:right w:val="none" w:sz="0" w:space="0" w:color="auto"/>
              </w:divBdr>
            </w:div>
            <w:div w:id="546449071">
              <w:marLeft w:val="0"/>
              <w:marRight w:val="0"/>
              <w:marTop w:val="225"/>
              <w:marBottom w:val="0"/>
              <w:divBdr>
                <w:top w:val="none" w:sz="0" w:space="0" w:color="auto"/>
                <w:left w:val="none" w:sz="0" w:space="0" w:color="auto"/>
                <w:bottom w:val="none" w:sz="0" w:space="0" w:color="auto"/>
                <w:right w:val="none" w:sz="0" w:space="0" w:color="auto"/>
              </w:divBdr>
            </w:div>
            <w:div w:id="613053728">
              <w:marLeft w:val="0"/>
              <w:marRight w:val="0"/>
              <w:marTop w:val="375"/>
              <w:marBottom w:val="0"/>
              <w:divBdr>
                <w:top w:val="none" w:sz="0" w:space="0" w:color="auto"/>
                <w:left w:val="none" w:sz="0" w:space="0" w:color="auto"/>
                <w:bottom w:val="none" w:sz="0" w:space="0" w:color="auto"/>
                <w:right w:val="none" w:sz="0" w:space="0" w:color="auto"/>
              </w:divBdr>
            </w:div>
          </w:divsChild>
        </w:div>
        <w:div w:id="195655865">
          <w:marLeft w:val="0"/>
          <w:marRight w:val="0"/>
          <w:marTop w:val="0"/>
          <w:marBottom w:val="0"/>
          <w:divBdr>
            <w:top w:val="none" w:sz="0" w:space="0" w:color="auto"/>
            <w:left w:val="none" w:sz="0" w:space="0" w:color="auto"/>
            <w:bottom w:val="none" w:sz="0" w:space="0" w:color="auto"/>
            <w:right w:val="none" w:sz="0" w:space="0" w:color="auto"/>
          </w:divBdr>
        </w:div>
        <w:div w:id="195657185">
          <w:marLeft w:val="1463"/>
          <w:marRight w:val="0"/>
          <w:marTop w:val="0"/>
          <w:marBottom w:val="0"/>
          <w:divBdr>
            <w:top w:val="none" w:sz="0" w:space="0" w:color="auto"/>
            <w:left w:val="none" w:sz="0" w:space="0" w:color="auto"/>
            <w:bottom w:val="none" w:sz="0" w:space="0" w:color="auto"/>
            <w:right w:val="none" w:sz="0" w:space="0" w:color="auto"/>
          </w:divBdr>
          <w:divsChild>
            <w:div w:id="506095910">
              <w:marLeft w:val="0"/>
              <w:marRight w:val="0"/>
              <w:marTop w:val="0"/>
              <w:marBottom w:val="0"/>
              <w:divBdr>
                <w:top w:val="none" w:sz="0" w:space="0" w:color="auto"/>
                <w:left w:val="none" w:sz="0" w:space="0" w:color="auto"/>
                <w:bottom w:val="none" w:sz="0" w:space="0" w:color="auto"/>
                <w:right w:val="none" w:sz="0" w:space="0" w:color="auto"/>
              </w:divBdr>
            </w:div>
          </w:divsChild>
        </w:div>
        <w:div w:id="195703505">
          <w:marLeft w:val="0"/>
          <w:marRight w:val="0"/>
          <w:marTop w:val="0"/>
          <w:marBottom w:val="0"/>
          <w:divBdr>
            <w:top w:val="single" w:sz="2" w:space="0" w:color="E0E0E0"/>
            <w:left w:val="single" w:sz="2" w:space="0" w:color="E0E0E0"/>
            <w:bottom w:val="single" w:sz="2" w:space="0" w:color="E0E0E0"/>
            <w:right w:val="single" w:sz="2" w:space="0" w:color="E0E0E0"/>
          </w:divBdr>
        </w:div>
        <w:div w:id="195775456">
          <w:marLeft w:val="0"/>
          <w:marRight w:val="0"/>
          <w:marTop w:val="0"/>
          <w:marBottom w:val="0"/>
          <w:divBdr>
            <w:top w:val="none" w:sz="0" w:space="0" w:color="auto"/>
            <w:left w:val="none" w:sz="0" w:space="0" w:color="auto"/>
            <w:bottom w:val="none" w:sz="0" w:space="0" w:color="auto"/>
            <w:right w:val="none" w:sz="0" w:space="0" w:color="auto"/>
          </w:divBdr>
          <w:divsChild>
            <w:div w:id="537862560">
              <w:marLeft w:val="-225"/>
              <w:marRight w:val="-225"/>
              <w:marTop w:val="0"/>
              <w:marBottom w:val="0"/>
              <w:divBdr>
                <w:top w:val="none" w:sz="0" w:space="0" w:color="auto"/>
                <w:left w:val="none" w:sz="0" w:space="0" w:color="auto"/>
                <w:bottom w:val="none" w:sz="0" w:space="0" w:color="auto"/>
                <w:right w:val="none" w:sz="0" w:space="0" w:color="auto"/>
              </w:divBdr>
            </w:div>
          </w:divsChild>
        </w:div>
        <w:div w:id="195848178">
          <w:marLeft w:val="1221"/>
          <w:marRight w:val="0"/>
          <w:marTop w:val="0"/>
          <w:marBottom w:val="0"/>
          <w:divBdr>
            <w:top w:val="none" w:sz="0" w:space="0" w:color="auto"/>
            <w:left w:val="none" w:sz="0" w:space="0" w:color="auto"/>
            <w:bottom w:val="none" w:sz="0" w:space="0" w:color="auto"/>
            <w:right w:val="none" w:sz="0" w:space="0" w:color="auto"/>
          </w:divBdr>
        </w:div>
        <w:div w:id="195849139">
          <w:marLeft w:val="0"/>
          <w:marRight w:val="0"/>
          <w:marTop w:val="0"/>
          <w:marBottom w:val="0"/>
          <w:divBdr>
            <w:top w:val="none" w:sz="0" w:space="0" w:color="auto"/>
            <w:left w:val="none" w:sz="0" w:space="0" w:color="auto"/>
            <w:bottom w:val="none" w:sz="0" w:space="0" w:color="auto"/>
            <w:right w:val="none" w:sz="0" w:space="0" w:color="auto"/>
          </w:divBdr>
        </w:div>
        <w:div w:id="195849391">
          <w:marLeft w:val="0"/>
          <w:marRight w:val="0"/>
          <w:marTop w:val="0"/>
          <w:marBottom w:val="0"/>
          <w:divBdr>
            <w:top w:val="single" w:sz="6" w:space="0" w:color="999999"/>
            <w:left w:val="single" w:sz="6" w:space="0" w:color="999999"/>
            <w:bottom w:val="single" w:sz="6" w:space="0" w:color="999999"/>
            <w:right w:val="single" w:sz="6" w:space="0" w:color="999999"/>
          </w:divBdr>
        </w:div>
        <w:div w:id="195850206">
          <w:marLeft w:val="0"/>
          <w:marRight w:val="0"/>
          <w:marTop w:val="0"/>
          <w:marBottom w:val="0"/>
          <w:divBdr>
            <w:top w:val="none" w:sz="0" w:space="0" w:color="auto"/>
            <w:left w:val="none" w:sz="0" w:space="0" w:color="auto"/>
            <w:bottom w:val="none" w:sz="0" w:space="0" w:color="auto"/>
            <w:right w:val="none" w:sz="0" w:space="0" w:color="auto"/>
          </w:divBdr>
        </w:div>
        <w:div w:id="195896865">
          <w:marLeft w:val="0"/>
          <w:marRight w:val="0"/>
          <w:marTop w:val="0"/>
          <w:marBottom w:val="0"/>
          <w:divBdr>
            <w:top w:val="single" w:sz="2" w:space="0" w:color="E0E0E0"/>
            <w:left w:val="single" w:sz="2" w:space="0" w:color="E0E0E0"/>
            <w:bottom w:val="single" w:sz="2" w:space="0" w:color="E0E0E0"/>
            <w:right w:val="single" w:sz="2" w:space="0" w:color="E0E0E0"/>
          </w:divBdr>
        </w:div>
        <w:div w:id="195970695">
          <w:marLeft w:val="0"/>
          <w:marRight w:val="0"/>
          <w:marTop w:val="0"/>
          <w:marBottom w:val="0"/>
          <w:divBdr>
            <w:top w:val="none" w:sz="0" w:space="0" w:color="auto"/>
            <w:left w:val="none" w:sz="0" w:space="0" w:color="auto"/>
            <w:bottom w:val="none" w:sz="0" w:space="0" w:color="auto"/>
            <w:right w:val="none" w:sz="0" w:space="0" w:color="auto"/>
          </w:divBdr>
        </w:div>
        <w:div w:id="196050019">
          <w:marLeft w:val="0"/>
          <w:marRight w:val="0"/>
          <w:marTop w:val="0"/>
          <w:marBottom w:val="0"/>
          <w:divBdr>
            <w:top w:val="none" w:sz="0" w:space="0" w:color="auto"/>
            <w:left w:val="none" w:sz="0" w:space="0" w:color="auto"/>
            <w:bottom w:val="none" w:sz="0" w:space="0" w:color="auto"/>
            <w:right w:val="none" w:sz="0" w:space="0" w:color="auto"/>
          </w:divBdr>
        </w:div>
        <w:div w:id="196084044">
          <w:marLeft w:val="0"/>
          <w:marRight w:val="0"/>
          <w:marTop w:val="0"/>
          <w:marBottom w:val="0"/>
          <w:divBdr>
            <w:top w:val="none" w:sz="0" w:space="0" w:color="auto"/>
            <w:left w:val="none" w:sz="0" w:space="0" w:color="auto"/>
            <w:bottom w:val="none" w:sz="0" w:space="0" w:color="auto"/>
            <w:right w:val="none" w:sz="0" w:space="0" w:color="auto"/>
          </w:divBdr>
        </w:div>
        <w:div w:id="196084966">
          <w:marLeft w:val="0"/>
          <w:marRight w:val="0"/>
          <w:marTop w:val="0"/>
          <w:marBottom w:val="0"/>
          <w:divBdr>
            <w:top w:val="single" w:sz="2" w:space="0" w:color="E0E0E0"/>
            <w:left w:val="single" w:sz="2" w:space="0" w:color="E0E0E0"/>
            <w:bottom w:val="single" w:sz="2" w:space="0" w:color="E0E0E0"/>
            <w:right w:val="single" w:sz="2" w:space="0" w:color="E0E0E0"/>
          </w:divBdr>
        </w:div>
        <w:div w:id="196088311">
          <w:marLeft w:val="0"/>
          <w:marRight w:val="0"/>
          <w:marTop w:val="150"/>
          <w:marBottom w:val="150"/>
          <w:divBdr>
            <w:top w:val="none" w:sz="0" w:space="0" w:color="auto"/>
            <w:left w:val="none" w:sz="0" w:space="0" w:color="auto"/>
            <w:bottom w:val="none" w:sz="0" w:space="0" w:color="auto"/>
            <w:right w:val="none" w:sz="0" w:space="0" w:color="auto"/>
          </w:divBdr>
        </w:div>
        <w:div w:id="196091048">
          <w:marLeft w:val="0"/>
          <w:marRight w:val="0"/>
          <w:marTop w:val="0"/>
          <w:marBottom w:val="0"/>
          <w:divBdr>
            <w:top w:val="none" w:sz="0" w:space="0" w:color="auto"/>
            <w:left w:val="none" w:sz="0" w:space="0" w:color="auto"/>
            <w:bottom w:val="none" w:sz="0" w:space="0" w:color="auto"/>
            <w:right w:val="none" w:sz="0" w:space="0" w:color="auto"/>
          </w:divBdr>
        </w:div>
        <w:div w:id="196235915">
          <w:marLeft w:val="0"/>
          <w:marRight w:val="0"/>
          <w:marTop w:val="0"/>
          <w:marBottom w:val="0"/>
          <w:divBdr>
            <w:top w:val="none" w:sz="0" w:space="0" w:color="auto"/>
            <w:left w:val="none" w:sz="0" w:space="0" w:color="auto"/>
            <w:bottom w:val="none" w:sz="0" w:space="0" w:color="auto"/>
            <w:right w:val="none" w:sz="0" w:space="0" w:color="auto"/>
          </w:divBdr>
        </w:div>
        <w:div w:id="196236263">
          <w:marLeft w:val="0"/>
          <w:marRight w:val="0"/>
          <w:marTop w:val="0"/>
          <w:marBottom w:val="0"/>
          <w:divBdr>
            <w:top w:val="none" w:sz="0" w:space="0" w:color="auto"/>
            <w:left w:val="none" w:sz="0" w:space="0" w:color="auto"/>
            <w:bottom w:val="none" w:sz="0" w:space="0" w:color="auto"/>
            <w:right w:val="none" w:sz="0" w:space="0" w:color="auto"/>
          </w:divBdr>
        </w:div>
        <w:div w:id="196238295">
          <w:marLeft w:val="0"/>
          <w:marRight w:val="0"/>
          <w:marTop w:val="0"/>
          <w:marBottom w:val="240"/>
          <w:divBdr>
            <w:top w:val="none" w:sz="0" w:space="0" w:color="auto"/>
            <w:left w:val="none" w:sz="0" w:space="0" w:color="auto"/>
            <w:bottom w:val="none" w:sz="0" w:space="0" w:color="auto"/>
            <w:right w:val="none" w:sz="0" w:space="0" w:color="auto"/>
          </w:divBdr>
        </w:div>
        <w:div w:id="196282661">
          <w:marLeft w:val="0"/>
          <w:marRight w:val="376"/>
          <w:marTop w:val="0"/>
          <w:marBottom w:val="125"/>
          <w:divBdr>
            <w:top w:val="none" w:sz="0" w:space="0" w:color="auto"/>
            <w:left w:val="none" w:sz="0" w:space="0" w:color="auto"/>
            <w:bottom w:val="none" w:sz="0" w:space="0" w:color="auto"/>
            <w:right w:val="none" w:sz="0" w:space="0" w:color="auto"/>
          </w:divBdr>
        </w:div>
        <w:div w:id="196310247">
          <w:marLeft w:val="0"/>
          <w:marRight w:val="450"/>
          <w:marTop w:val="0"/>
          <w:marBottom w:val="150"/>
          <w:divBdr>
            <w:top w:val="none" w:sz="0" w:space="0" w:color="auto"/>
            <w:left w:val="none" w:sz="0" w:space="0" w:color="auto"/>
            <w:bottom w:val="none" w:sz="0" w:space="0" w:color="auto"/>
            <w:right w:val="none" w:sz="0" w:space="0" w:color="auto"/>
          </w:divBdr>
        </w:div>
        <w:div w:id="196357526">
          <w:marLeft w:val="0"/>
          <w:marRight w:val="0"/>
          <w:marTop w:val="0"/>
          <w:marBottom w:val="225"/>
          <w:divBdr>
            <w:top w:val="none" w:sz="0" w:space="0" w:color="auto"/>
            <w:left w:val="none" w:sz="0" w:space="0" w:color="auto"/>
            <w:bottom w:val="none" w:sz="0" w:space="0" w:color="auto"/>
            <w:right w:val="none" w:sz="0" w:space="0" w:color="auto"/>
          </w:divBdr>
        </w:div>
        <w:div w:id="196428668">
          <w:marLeft w:val="0"/>
          <w:marRight w:val="0"/>
          <w:marTop w:val="100"/>
          <w:marBottom w:val="100"/>
          <w:divBdr>
            <w:top w:val="none" w:sz="0" w:space="0" w:color="auto"/>
            <w:left w:val="none" w:sz="0" w:space="0" w:color="auto"/>
            <w:bottom w:val="none" w:sz="0" w:space="0" w:color="auto"/>
            <w:right w:val="none" w:sz="0" w:space="0" w:color="auto"/>
          </w:divBdr>
        </w:div>
        <w:div w:id="196434526">
          <w:marLeft w:val="0"/>
          <w:marRight w:val="0"/>
          <w:marTop w:val="0"/>
          <w:marBottom w:val="0"/>
          <w:divBdr>
            <w:top w:val="none" w:sz="0" w:space="0" w:color="auto"/>
            <w:left w:val="none" w:sz="0" w:space="0" w:color="auto"/>
            <w:bottom w:val="none" w:sz="0" w:space="0" w:color="auto"/>
            <w:right w:val="none" w:sz="0" w:space="0" w:color="auto"/>
          </w:divBdr>
        </w:div>
        <w:div w:id="196545642">
          <w:marLeft w:val="0"/>
          <w:marRight w:val="0"/>
          <w:marTop w:val="0"/>
          <w:marBottom w:val="240"/>
          <w:divBdr>
            <w:top w:val="none" w:sz="0" w:space="0" w:color="auto"/>
            <w:left w:val="none" w:sz="0" w:space="0" w:color="auto"/>
            <w:bottom w:val="none" w:sz="0" w:space="0" w:color="auto"/>
            <w:right w:val="none" w:sz="0" w:space="0" w:color="auto"/>
          </w:divBdr>
        </w:div>
        <w:div w:id="196552996">
          <w:marLeft w:val="0"/>
          <w:marRight w:val="0"/>
          <w:marTop w:val="0"/>
          <w:marBottom w:val="0"/>
          <w:divBdr>
            <w:top w:val="none" w:sz="0" w:space="0" w:color="auto"/>
            <w:left w:val="none" w:sz="0" w:space="0" w:color="auto"/>
            <w:bottom w:val="none" w:sz="0" w:space="0" w:color="auto"/>
            <w:right w:val="none" w:sz="0" w:space="0" w:color="auto"/>
          </w:divBdr>
          <w:divsChild>
            <w:div w:id="50538702">
              <w:marLeft w:val="0"/>
              <w:marRight w:val="0"/>
              <w:marTop w:val="0"/>
              <w:marBottom w:val="0"/>
              <w:divBdr>
                <w:top w:val="none" w:sz="0" w:space="0" w:color="auto"/>
                <w:left w:val="none" w:sz="0" w:space="0" w:color="auto"/>
                <w:bottom w:val="none" w:sz="0" w:space="0" w:color="auto"/>
                <w:right w:val="none" w:sz="0" w:space="0" w:color="auto"/>
              </w:divBdr>
              <w:divsChild>
                <w:div w:id="227963817">
                  <w:marLeft w:val="0"/>
                  <w:marRight w:val="0"/>
                  <w:marTop w:val="0"/>
                  <w:marBottom w:val="0"/>
                  <w:divBdr>
                    <w:top w:val="none" w:sz="0" w:space="0" w:color="auto"/>
                    <w:left w:val="none" w:sz="0" w:space="0" w:color="auto"/>
                    <w:bottom w:val="none" w:sz="0" w:space="0" w:color="auto"/>
                    <w:right w:val="none" w:sz="0" w:space="0" w:color="auto"/>
                  </w:divBdr>
                </w:div>
              </w:divsChild>
            </w:div>
            <w:div w:id="346711212">
              <w:marLeft w:val="0"/>
              <w:marRight w:val="0"/>
              <w:marTop w:val="0"/>
              <w:marBottom w:val="0"/>
              <w:divBdr>
                <w:top w:val="none" w:sz="0" w:space="0" w:color="auto"/>
                <w:left w:val="none" w:sz="0" w:space="0" w:color="auto"/>
                <w:bottom w:val="none" w:sz="0" w:space="0" w:color="auto"/>
                <w:right w:val="none" w:sz="0" w:space="0" w:color="auto"/>
              </w:divBdr>
            </w:div>
          </w:divsChild>
        </w:div>
        <w:div w:id="196621057">
          <w:marLeft w:val="0"/>
          <w:marRight w:val="0"/>
          <w:marTop w:val="0"/>
          <w:marBottom w:val="345"/>
          <w:divBdr>
            <w:top w:val="none" w:sz="0" w:space="0" w:color="auto"/>
            <w:left w:val="none" w:sz="0" w:space="0" w:color="auto"/>
            <w:bottom w:val="none" w:sz="0" w:space="0" w:color="auto"/>
            <w:right w:val="none" w:sz="0" w:space="0" w:color="auto"/>
          </w:divBdr>
        </w:div>
        <w:div w:id="196742161">
          <w:marLeft w:val="0"/>
          <w:marRight w:val="0"/>
          <w:marTop w:val="0"/>
          <w:marBottom w:val="150"/>
          <w:divBdr>
            <w:top w:val="none" w:sz="0" w:space="0" w:color="auto"/>
            <w:left w:val="none" w:sz="0" w:space="0" w:color="auto"/>
            <w:bottom w:val="none" w:sz="0" w:space="0" w:color="auto"/>
            <w:right w:val="none" w:sz="0" w:space="0" w:color="auto"/>
          </w:divBdr>
        </w:div>
        <w:div w:id="196771218">
          <w:marLeft w:val="0"/>
          <w:marRight w:val="0"/>
          <w:marTop w:val="0"/>
          <w:marBottom w:val="0"/>
          <w:divBdr>
            <w:top w:val="none" w:sz="0" w:space="0" w:color="auto"/>
            <w:left w:val="none" w:sz="0" w:space="0" w:color="auto"/>
            <w:bottom w:val="none" w:sz="0" w:space="0" w:color="auto"/>
            <w:right w:val="none" w:sz="0" w:space="0" w:color="auto"/>
          </w:divBdr>
          <w:divsChild>
            <w:div w:id="9376806">
              <w:marLeft w:val="0"/>
              <w:marRight w:val="0"/>
              <w:marTop w:val="0"/>
              <w:marBottom w:val="0"/>
              <w:divBdr>
                <w:top w:val="none" w:sz="0" w:space="0" w:color="auto"/>
                <w:left w:val="none" w:sz="0" w:space="0" w:color="auto"/>
                <w:bottom w:val="none" w:sz="0" w:space="0" w:color="auto"/>
                <w:right w:val="none" w:sz="0" w:space="0" w:color="auto"/>
              </w:divBdr>
            </w:div>
          </w:divsChild>
        </w:div>
        <w:div w:id="196817115">
          <w:marLeft w:val="0"/>
          <w:marRight w:val="0"/>
          <w:marTop w:val="0"/>
          <w:marBottom w:val="0"/>
          <w:divBdr>
            <w:top w:val="none" w:sz="0" w:space="0" w:color="auto"/>
            <w:left w:val="none" w:sz="0" w:space="0" w:color="auto"/>
            <w:bottom w:val="none" w:sz="0" w:space="0" w:color="auto"/>
            <w:right w:val="none" w:sz="0" w:space="0" w:color="auto"/>
          </w:divBdr>
        </w:div>
        <w:div w:id="196898612">
          <w:marLeft w:val="0"/>
          <w:marRight w:val="0"/>
          <w:marTop w:val="0"/>
          <w:marBottom w:val="0"/>
          <w:divBdr>
            <w:top w:val="none" w:sz="0" w:space="0" w:color="auto"/>
            <w:left w:val="none" w:sz="0" w:space="0" w:color="auto"/>
            <w:bottom w:val="none" w:sz="0" w:space="0" w:color="auto"/>
            <w:right w:val="none" w:sz="0" w:space="0" w:color="auto"/>
          </w:divBdr>
          <w:divsChild>
            <w:div w:id="160896478">
              <w:marLeft w:val="0"/>
              <w:marRight w:val="0"/>
              <w:marTop w:val="0"/>
              <w:marBottom w:val="75"/>
              <w:divBdr>
                <w:top w:val="none" w:sz="0" w:space="0" w:color="auto"/>
                <w:left w:val="none" w:sz="0" w:space="0" w:color="auto"/>
                <w:bottom w:val="none" w:sz="0" w:space="0" w:color="auto"/>
                <w:right w:val="none" w:sz="0" w:space="0" w:color="auto"/>
              </w:divBdr>
            </w:div>
          </w:divsChild>
        </w:div>
        <w:div w:id="196937316">
          <w:marLeft w:val="0"/>
          <w:marRight w:val="0"/>
          <w:marTop w:val="0"/>
          <w:marBottom w:val="0"/>
          <w:divBdr>
            <w:top w:val="none" w:sz="0" w:space="0" w:color="auto"/>
            <w:left w:val="none" w:sz="0" w:space="0" w:color="auto"/>
            <w:bottom w:val="none" w:sz="0" w:space="0" w:color="auto"/>
            <w:right w:val="none" w:sz="0" w:space="0" w:color="auto"/>
          </w:divBdr>
        </w:div>
        <w:div w:id="196965453">
          <w:marLeft w:val="0"/>
          <w:marRight w:val="0"/>
          <w:marTop w:val="0"/>
          <w:marBottom w:val="0"/>
          <w:divBdr>
            <w:top w:val="none" w:sz="0" w:space="0" w:color="auto"/>
            <w:left w:val="none" w:sz="0" w:space="0" w:color="auto"/>
            <w:bottom w:val="none" w:sz="0" w:space="0" w:color="auto"/>
            <w:right w:val="none" w:sz="0" w:space="0" w:color="auto"/>
          </w:divBdr>
        </w:div>
        <w:div w:id="197008693">
          <w:marLeft w:val="-225"/>
          <w:marRight w:val="-225"/>
          <w:marTop w:val="0"/>
          <w:marBottom w:val="0"/>
          <w:divBdr>
            <w:top w:val="none" w:sz="0" w:space="0" w:color="auto"/>
            <w:left w:val="none" w:sz="0" w:space="0" w:color="auto"/>
            <w:bottom w:val="none" w:sz="0" w:space="0" w:color="auto"/>
            <w:right w:val="none" w:sz="0" w:space="0" w:color="auto"/>
          </w:divBdr>
          <w:divsChild>
            <w:div w:id="657921156">
              <w:marLeft w:val="0"/>
              <w:marRight w:val="0"/>
              <w:marTop w:val="0"/>
              <w:marBottom w:val="0"/>
              <w:divBdr>
                <w:top w:val="none" w:sz="0" w:space="0" w:color="auto"/>
                <w:left w:val="none" w:sz="0" w:space="0" w:color="auto"/>
                <w:bottom w:val="none" w:sz="0" w:space="0" w:color="auto"/>
                <w:right w:val="none" w:sz="0" w:space="0" w:color="auto"/>
              </w:divBdr>
            </w:div>
          </w:divsChild>
        </w:div>
        <w:div w:id="197086906">
          <w:marLeft w:val="0"/>
          <w:marRight w:val="0"/>
          <w:marTop w:val="0"/>
          <w:marBottom w:val="0"/>
          <w:divBdr>
            <w:top w:val="none" w:sz="0" w:space="0" w:color="auto"/>
            <w:left w:val="none" w:sz="0" w:space="0" w:color="auto"/>
            <w:bottom w:val="none" w:sz="0" w:space="0" w:color="auto"/>
            <w:right w:val="none" w:sz="0" w:space="0" w:color="auto"/>
          </w:divBdr>
          <w:divsChild>
            <w:div w:id="3021636">
              <w:marLeft w:val="-225"/>
              <w:marRight w:val="-225"/>
              <w:marTop w:val="0"/>
              <w:marBottom w:val="0"/>
              <w:divBdr>
                <w:top w:val="none" w:sz="0" w:space="0" w:color="auto"/>
                <w:left w:val="none" w:sz="0" w:space="0" w:color="auto"/>
                <w:bottom w:val="none" w:sz="0" w:space="0" w:color="auto"/>
                <w:right w:val="none" w:sz="0" w:space="0" w:color="auto"/>
              </w:divBdr>
            </w:div>
          </w:divsChild>
        </w:div>
        <w:div w:id="197203361">
          <w:marLeft w:val="0"/>
          <w:marRight w:val="0"/>
          <w:marTop w:val="0"/>
          <w:marBottom w:val="0"/>
          <w:divBdr>
            <w:top w:val="none" w:sz="0" w:space="0" w:color="auto"/>
            <w:left w:val="none" w:sz="0" w:space="0" w:color="auto"/>
            <w:bottom w:val="none" w:sz="0" w:space="0" w:color="auto"/>
            <w:right w:val="none" w:sz="0" w:space="0" w:color="auto"/>
          </w:divBdr>
        </w:div>
        <w:div w:id="197207276">
          <w:marLeft w:val="-188"/>
          <w:marRight w:val="-188"/>
          <w:marTop w:val="0"/>
          <w:marBottom w:val="0"/>
          <w:divBdr>
            <w:top w:val="none" w:sz="0" w:space="0" w:color="auto"/>
            <w:left w:val="none" w:sz="0" w:space="0" w:color="auto"/>
            <w:bottom w:val="none" w:sz="0" w:space="0" w:color="auto"/>
            <w:right w:val="none" w:sz="0" w:space="0" w:color="auto"/>
          </w:divBdr>
        </w:div>
        <w:div w:id="197280161">
          <w:marLeft w:val="-225"/>
          <w:marRight w:val="-225"/>
          <w:marTop w:val="0"/>
          <w:marBottom w:val="0"/>
          <w:divBdr>
            <w:top w:val="none" w:sz="0" w:space="0" w:color="auto"/>
            <w:left w:val="none" w:sz="0" w:space="0" w:color="auto"/>
            <w:bottom w:val="none" w:sz="0" w:space="0" w:color="auto"/>
            <w:right w:val="none" w:sz="0" w:space="0" w:color="auto"/>
          </w:divBdr>
        </w:div>
        <w:div w:id="197280524">
          <w:marLeft w:val="0"/>
          <w:marRight w:val="0"/>
          <w:marTop w:val="0"/>
          <w:marBottom w:val="0"/>
          <w:divBdr>
            <w:top w:val="none" w:sz="0" w:space="0" w:color="auto"/>
            <w:left w:val="none" w:sz="0" w:space="0" w:color="auto"/>
            <w:bottom w:val="none" w:sz="0" w:space="0" w:color="auto"/>
            <w:right w:val="none" w:sz="0" w:space="0" w:color="auto"/>
          </w:divBdr>
        </w:div>
        <w:div w:id="197353225">
          <w:marLeft w:val="-225"/>
          <w:marRight w:val="-225"/>
          <w:marTop w:val="0"/>
          <w:marBottom w:val="0"/>
          <w:divBdr>
            <w:top w:val="none" w:sz="0" w:space="0" w:color="auto"/>
            <w:left w:val="none" w:sz="0" w:space="0" w:color="auto"/>
            <w:bottom w:val="none" w:sz="0" w:space="0" w:color="auto"/>
            <w:right w:val="none" w:sz="0" w:space="0" w:color="auto"/>
          </w:divBdr>
          <w:divsChild>
            <w:div w:id="111825469">
              <w:marLeft w:val="1463"/>
              <w:marRight w:val="0"/>
              <w:marTop w:val="0"/>
              <w:marBottom w:val="0"/>
              <w:divBdr>
                <w:top w:val="none" w:sz="0" w:space="0" w:color="auto"/>
                <w:left w:val="none" w:sz="0" w:space="0" w:color="auto"/>
                <w:bottom w:val="none" w:sz="0" w:space="0" w:color="auto"/>
                <w:right w:val="none" w:sz="0" w:space="0" w:color="auto"/>
              </w:divBdr>
              <w:divsChild>
                <w:div w:id="26492450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197354127">
          <w:marLeft w:val="0"/>
          <w:marRight w:val="0"/>
          <w:marTop w:val="0"/>
          <w:marBottom w:val="0"/>
          <w:divBdr>
            <w:top w:val="none" w:sz="0" w:space="0" w:color="auto"/>
            <w:left w:val="none" w:sz="0" w:space="0" w:color="auto"/>
            <w:bottom w:val="none" w:sz="0" w:space="0" w:color="auto"/>
            <w:right w:val="none" w:sz="0" w:space="0" w:color="auto"/>
          </w:divBdr>
        </w:div>
        <w:div w:id="197395650">
          <w:marLeft w:val="0"/>
          <w:marRight w:val="0"/>
          <w:marTop w:val="0"/>
          <w:marBottom w:val="75"/>
          <w:divBdr>
            <w:top w:val="none" w:sz="0" w:space="0" w:color="auto"/>
            <w:left w:val="none" w:sz="0" w:space="0" w:color="auto"/>
            <w:bottom w:val="none" w:sz="0" w:space="0" w:color="auto"/>
            <w:right w:val="none" w:sz="0" w:space="0" w:color="auto"/>
          </w:divBdr>
          <w:divsChild>
            <w:div w:id="63335555">
              <w:marLeft w:val="0"/>
              <w:marRight w:val="0"/>
              <w:marTop w:val="0"/>
              <w:marBottom w:val="0"/>
              <w:divBdr>
                <w:top w:val="none" w:sz="0" w:space="0" w:color="auto"/>
                <w:left w:val="none" w:sz="0" w:space="0" w:color="auto"/>
                <w:bottom w:val="none" w:sz="0" w:space="0" w:color="auto"/>
                <w:right w:val="none" w:sz="0" w:space="0" w:color="auto"/>
              </w:divBdr>
              <w:divsChild>
                <w:div w:id="362824068">
                  <w:marLeft w:val="0"/>
                  <w:marRight w:val="0"/>
                  <w:marTop w:val="0"/>
                  <w:marBottom w:val="0"/>
                  <w:divBdr>
                    <w:top w:val="none" w:sz="0" w:space="0" w:color="auto"/>
                    <w:left w:val="none" w:sz="0" w:space="0" w:color="auto"/>
                    <w:bottom w:val="none" w:sz="0" w:space="0" w:color="auto"/>
                    <w:right w:val="none" w:sz="0" w:space="0" w:color="auto"/>
                  </w:divBdr>
                  <w:divsChild>
                    <w:div w:id="2621072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7396261">
          <w:marLeft w:val="0"/>
          <w:marRight w:val="0"/>
          <w:marTop w:val="0"/>
          <w:marBottom w:val="0"/>
          <w:divBdr>
            <w:top w:val="none" w:sz="0" w:space="0" w:color="auto"/>
            <w:left w:val="none" w:sz="0" w:space="0" w:color="auto"/>
            <w:bottom w:val="none" w:sz="0" w:space="0" w:color="auto"/>
            <w:right w:val="none" w:sz="0" w:space="0" w:color="auto"/>
          </w:divBdr>
        </w:div>
        <w:div w:id="197545606">
          <w:marLeft w:val="-225"/>
          <w:marRight w:val="-225"/>
          <w:marTop w:val="0"/>
          <w:marBottom w:val="0"/>
          <w:divBdr>
            <w:top w:val="none" w:sz="0" w:space="0" w:color="auto"/>
            <w:left w:val="none" w:sz="0" w:space="0" w:color="auto"/>
            <w:bottom w:val="none" w:sz="0" w:space="0" w:color="auto"/>
            <w:right w:val="none" w:sz="0" w:space="0" w:color="auto"/>
          </w:divBdr>
        </w:div>
        <w:div w:id="197593874">
          <w:marLeft w:val="0"/>
          <w:marRight w:val="0"/>
          <w:marTop w:val="0"/>
          <w:marBottom w:val="0"/>
          <w:divBdr>
            <w:top w:val="none" w:sz="0" w:space="0" w:color="auto"/>
            <w:left w:val="none" w:sz="0" w:space="0" w:color="auto"/>
            <w:bottom w:val="none" w:sz="0" w:space="0" w:color="auto"/>
            <w:right w:val="none" w:sz="0" w:space="0" w:color="auto"/>
          </w:divBdr>
        </w:div>
        <w:div w:id="197594389">
          <w:marLeft w:val="0"/>
          <w:marRight w:val="0"/>
          <w:marTop w:val="0"/>
          <w:marBottom w:val="0"/>
          <w:divBdr>
            <w:top w:val="none" w:sz="0" w:space="0" w:color="auto"/>
            <w:left w:val="none" w:sz="0" w:space="0" w:color="auto"/>
            <w:bottom w:val="none" w:sz="0" w:space="0" w:color="auto"/>
            <w:right w:val="none" w:sz="0" w:space="0" w:color="auto"/>
          </w:divBdr>
        </w:div>
        <w:div w:id="197737985">
          <w:marLeft w:val="0"/>
          <w:marRight w:val="0"/>
          <w:marTop w:val="0"/>
          <w:marBottom w:val="0"/>
          <w:divBdr>
            <w:top w:val="none" w:sz="0" w:space="0" w:color="auto"/>
            <w:left w:val="none" w:sz="0" w:space="0" w:color="auto"/>
            <w:bottom w:val="none" w:sz="0" w:space="0" w:color="auto"/>
            <w:right w:val="none" w:sz="0" w:space="0" w:color="auto"/>
          </w:divBdr>
        </w:div>
        <w:div w:id="197738689">
          <w:marLeft w:val="-150"/>
          <w:marRight w:val="-150"/>
          <w:marTop w:val="0"/>
          <w:marBottom w:val="0"/>
          <w:divBdr>
            <w:top w:val="none" w:sz="0" w:space="0" w:color="auto"/>
            <w:left w:val="none" w:sz="0" w:space="0" w:color="auto"/>
            <w:bottom w:val="none" w:sz="0" w:space="0" w:color="auto"/>
            <w:right w:val="none" w:sz="0" w:space="0" w:color="auto"/>
          </w:divBdr>
          <w:divsChild>
            <w:div w:id="365104976">
              <w:marLeft w:val="0"/>
              <w:marRight w:val="0"/>
              <w:marTop w:val="0"/>
              <w:marBottom w:val="0"/>
              <w:divBdr>
                <w:top w:val="none" w:sz="0" w:space="0" w:color="auto"/>
                <w:left w:val="none" w:sz="0" w:space="0" w:color="auto"/>
                <w:bottom w:val="none" w:sz="0" w:space="0" w:color="auto"/>
                <w:right w:val="none" w:sz="0" w:space="0" w:color="auto"/>
              </w:divBdr>
            </w:div>
            <w:div w:id="439884527">
              <w:marLeft w:val="0"/>
              <w:marRight w:val="0"/>
              <w:marTop w:val="0"/>
              <w:marBottom w:val="0"/>
              <w:divBdr>
                <w:top w:val="none" w:sz="0" w:space="0" w:color="auto"/>
                <w:left w:val="none" w:sz="0" w:space="0" w:color="auto"/>
                <w:bottom w:val="none" w:sz="0" w:space="0" w:color="auto"/>
                <w:right w:val="none" w:sz="0" w:space="0" w:color="auto"/>
              </w:divBdr>
            </w:div>
          </w:divsChild>
        </w:div>
        <w:div w:id="197815443">
          <w:marLeft w:val="0"/>
          <w:marRight w:val="0"/>
          <w:marTop w:val="0"/>
          <w:marBottom w:val="0"/>
          <w:divBdr>
            <w:top w:val="none" w:sz="0" w:space="0" w:color="auto"/>
            <w:left w:val="none" w:sz="0" w:space="0" w:color="auto"/>
            <w:bottom w:val="none" w:sz="0" w:space="0" w:color="auto"/>
            <w:right w:val="none" w:sz="0" w:space="0" w:color="auto"/>
          </w:divBdr>
        </w:div>
        <w:div w:id="197815452">
          <w:marLeft w:val="-150"/>
          <w:marRight w:val="-150"/>
          <w:marTop w:val="0"/>
          <w:marBottom w:val="0"/>
          <w:divBdr>
            <w:top w:val="none" w:sz="0" w:space="0" w:color="auto"/>
            <w:left w:val="none" w:sz="0" w:space="0" w:color="auto"/>
            <w:bottom w:val="none" w:sz="0" w:space="0" w:color="auto"/>
            <w:right w:val="none" w:sz="0" w:space="0" w:color="auto"/>
          </w:divBdr>
          <w:divsChild>
            <w:div w:id="457795288">
              <w:marLeft w:val="0"/>
              <w:marRight w:val="0"/>
              <w:marTop w:val="0"/>
              <w:marBottom w:val="0"/>
              <w:divBdr>
                <w:top w:val="none" w:sz="0" w:space="0" w:color="auto"/>
                <w:left w:val="none" w:sz="0" w:space="0" w:color="auto"/>
                <w:bottom w:val="none" w:sz="0" w:space="0" w:color="auto"/>
                <w:right w:val="none" w:sz="0" w:space="0" w:color="auto"/>
              </w:divBdr>
              <w:divsChild>
                <w:div w:id="182134030">
                  <w:marLeft w:val="-150"/>
                  <w:marRight w:val="-150"/>
                  <w:marTop w:val="0"/>
                  <w:marBottom w:val="0"/>
                  <w:divBdr>
                    <w:top w:val="none" w:sz="0" w:space="0" w:color="auto"/>
                    <w:left w:val="none" w:sz="0" w:space="0" w:color="auto"/>
                    <w:bottom w:val="none" w:sz="0" w:space="0" w:color="auto"/>
                    <w:right w:val="none" w:sz="0" w:space="0" w:color="auto"/>
                  </w:divBdr>
                </w:div>
                <w:div w:id="480001500">
                  <w:marLeft w:val="-150"/>
                  <w:marRight w:val="-150"/>
                  <w:marTop w:val="0"/>
                  <w:marBottom w:val="0"/>
                  <w:divBdr>
                    <w:top w:val="none" w:sz="0" w:space="0" w:color="auto"/>
                    <w:left w:val="none" w:sz="0" w:space="0" w:color="auto"/>
                    <w:bottom w:val="none" w:sz="0" w:space="0" w:color="auto"/>
                    <w:right w:val="none" w:sz="0" w:space="0" w:color="auto"/>
                  </w:divBdr>
                  <w:divsChild>
                    <w:div w:id="192697974">
                      <w:marLeft w:val="0"/>
                      <w:marRight w:val="0"/>
                      <w:marTop w:val="0"/>
                      <w:marBottom w:val="0"/>
                      <w:divBdr>
                        <w:top w:val="none" w:sz="0" w:space="0" w:color="auto"/>
                        <w:left w:val="none" w:sz="0" w:space="0" w:color="auto"/>
                        <w:bottom w:val="none" w:sz="0" w:space="0" w:color="auto"/>
                        <w:right w:val="none" w:sz="0" w:space="0" w:color="auto"/>
                      </w:divBdr>
                      <w:divsChild>
                        <w:div w:id="577640880">
                          <w:marLeft w:val="0"/>
                          <w:marRight w:val="0"/>
                          <w:marTop w:val="0"/>
                          <w:marBottom w:val="150"/>
                          <w:divBdr>
                            <w:top w:val="none" w:sz="0" w:space="0" w:color="auto"/>
                            <w:left w:val="none" w:sz="0" w:space="0" w:color="auto"/>
                            <w:bottom w:val="none" w:sz="0" w:space="0" w:color="auto"/>
                            <w:right w:val="none" w:sz="0" w:space="0" w:color="auto"/>
                          </w:divBdr>
                        </w:div>
                      </w:divsChild>
                    </w:div>
                    <w:div w:id="280889312">
                      <w:marLeft w:val="0"/>
                      <w:marRight w:val="0"/>
                      <w:marTop w:val="0"/>
                      <w:marBottom w:val="0"/>
                      <w:divBdr>
                        <w:top w:val="none" w:sz="0" w:space="0" w:color="auto"/>
                        <w:left w:val="none" w:sz="0" w:space="0" w:color="auto"/>
                        <w:bottom w:val="none" w:sz="0" w:space="0" w:color="auto"/>
                        <w:right w:val="none" w:sz="0" w:space="0" w:color="auto"/>
                      </w:divBdr>
                      <w:divsChild>
                        <w:div w:id="751973156">
                          <w:marLeft w:val="-150"/>
                          <w:marRight w:val="-150"/>
                          <w:marTop w:val="0"/>
                          <w:marBottom w:val="0"/>
                          <w:divBdr>
                            <w:top w:val="none" w:sz="0" w:space="0" w:color="auto"/>
                            <w:left w:val="none" w:sz="0" w:space="0" w:color="auto"/>
                            <w:bottom w:val="none" w:sz="0" w:space="0" w:color="auto"/>
                            <w:right w:val="none" w:sz="0" w:space="0" w:color="auto"/>
                          </w:divBdr>
                          <w:divsChild>
                            <w:div w:id="323902478">
                              <w:marLeft w:val="0"/>
                              <w:marRight w:val="0"/>
                              <w:marTop w:val="0"/>
                              <w:marBottom w:val="0"/>
                              <w:divBdr>
                                <w:top w:val="none" w:sz="0" w:space="0" w:color="auto"/>
                                <w:left w:val="none" w:sz="0" w:space="0" w:color="auto"/>
                                <w:bottom w:val="none" w:sz="0" w:space="0" w:color="auto"/>
                                <w:right w:val="none" w:sz="0" w:space="0" w:color="auto"/>
                              </w:divBdr>
                            </w:div>
                            <w:div w:id="375080676">
                              <w:marLeft w:val="0"/>
                              <w:marRight w:val="0"/>
                              <w:marTop w:val="0"/>
                              <w:marBottom w:val="0"/>
                              <w:divBdr>
                                <w:top w:val="none" w:sz="0" w:space="0" w:color="auto"/>
                                <w:left w:val="none" w:sz="0" w:space="0" w:color="auto"/>
                                <w:bottom w:val="none" w:sz="0" w:space="0" w:color="auto"/>
                                <w:right w:val="none" w:sz="0" w:space="0" w:color="auto"/>
                              </w:divBdr>
                              <w:divsChild>
                                <w:div w:id="714279066">
                                  <w:marLeft w:val="0"/>
                                  <w:marRight w:val="0"/>
                                  <w:marTop w:val="150"/>
                                  <w:marBottom w:val="0"/>
                                  <w:divBdr>
                                    <w:top w:val="none" w:sz="0" w:space="0" w:color="auto"/>
                                    <w:left w:val="none" w:sz="0" w:space="0" w:color="auto"/>
                                    <w:bottom w:val="none" w:sz="0" w:space="0" w:color="auto"/>
                                    <w:right w:val="none" w:sz="0" w:space="0" w:color="auto"/>
                                  </w:divBdr>
                                  <w:divsChild>
                                    <w:div w:id="4055669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6277">
          <w:marLeft w:val="0"/>
          <w:marRight w:val="0"/>
          <w:marTop w:val="0"/>
          <w:marBottom w:val="150"/>
          <w:divBdr>
            <w:top w:val="none" w:sz="0" w:space="0" w:color="auto"/>
            <w:left w:val="none" w:sz="0" w:space="0" w:color="auto"/>
            <w:bottom w:val="none" w:sz="0" w:space="0" w:color="auto"/>
            <w:right w:val="none" w:sz="0" w:space="0" w:color="auto"/>
          </w:divBdr>
        </w:div>
        <w:div w:id="197817796">
          <w:marLeft w:val="0"/>
          <w:marRight w:val="0"/>
          <w:marTop w:val="0"/>
          <w:marBottom w:val="0"/>
          <w:divBdr>
            <w:top w:val="single" w:sz="2" w:space="0" w:color="E0E0E0"/>
            <w:left w:val="single" w:sz="2" w:space="0" w:color="E0E0E0"/>
            <w:bottom w:val="single" w:sz="2" w:space="0" w:color="E0E0E0"/>
            <w:right w:val="single" w:sz="2" w:space="0" w:color="E0E0E0"/>
          </w:divBdr>
        </w:div>
        <w:div w:id="197818401">
          <w:marLeft w:val="0"/>
          <w:marRight w:val="0"/>
          <w:marTop w:val="0"/>
          <w:marBottom w:val="0"/>
          <w:divBdr>
            <w:top w:val="single" w:sz="2" w:space="0" w:color="E0E0E0"/>
            <w:left w:val="single" w:sz="2" w:space="0" w:color="E0E0E0"/>
            <w:bottom w:val="single" w:sz="2" w:space="0" w:color="E0E0E0"/>
            <w:right w:val="single" w:sz="2" w:space="0" w:color="E0E0E0"/>
          </w:divBdr>
        </w:div>
        <w:div w:id="197819636">
          <w:marLeft w:val="0"/>
          <w:marRight w:val="0"/>
          <w:marTop w:val="0"/>
          <w:marBottom w:val="0"/>
          <w:divBdr>
            <w:top w:val="none" w:sz="0" w:space="0" w:color="auto"/>
            <w:left w:val="none" w:sz="0" w:space="0" w:color="auto"/>
            <w:bottom w:val="none" w:sz="0" w:space="0" w:color="auto"/>
            <w:right w:val="none" w:sz="0" w:space="0" w:color="auto"/>
          </w:divBdr>
        </w:div>
        <w:div w:id="197855584">
          <w:marLeft w:val="0"/>
          <w:marRight w:val="0"/>
          <w:marTop w:val="0"/>
          <w:marBottom w:val="0"/>
          <w:divBdr>
            <w:top w:val="none" w:sz="0" w:space="0" w:color="auto"/>
            <w:left w:val="none" w:sz="0" w:space="0" w:color="auto"/>
            <w:bottom w:val="none" w:sz="0" w:space="0" w:color="auto"/>
            <w:right w:val="none" w:sz="0" w:space="0" w:color="auto"/>
          </w:divBdr>
          <w:divsChild>
            <w:div w:id="386997077">
              <w:marLeft w:val="0"/>
              <w:marRight w:val="0"/>
              <w:marTop w:val="0"/>
              <w:marBottom w:val="240"/>
              <w:divBdr>
                <w:top w:val="none" w:sz="0" w:space="0" w:color="auto"/>
                <w:left w:val="none" w:sz="0" w:space="0" w:color="auto"/>
                <w:bottom w:val="none" w:sz="0" w:space="0" w:color="auto"/>
                <w:right w:val="none" w:sz="0" w:space="0" w:color="auto"/>
              </w:divBdr>
            </w:div>
            <w:div w:id="414667745">
              <w:marLeft w:val="0"/>
              <w:marRight w:val="0"/>
              <w:marTop w:val="0"/>
              <w:marBottom w:val="240"/>
              <w:divBdr>
                <w:top w:val="none" w:sz="0" w:space="0" w:color="auto"/>
                <w:left w:val="none" w:sz="0" w:space="0" w:color="auto"/>
                <w:bottom w:val="none" w:sz="0" w:space="0" w:color="auto"/>
                <w:right w:val="none" w:sz="0" w:space="0" w:color="auto"/>
              </w:divBdr>
            </w:div>
          </w:divsChild>
        </w:div>
        <w:div w:id="197857141">
          <w:marLeft w:val="0"/>
          <w:marRight w:val="0"/>
          <w:marTop w:val="0"/>
          <w:marBottom w:val="0"/>
          <w:divBdr>
            <w:top w:val="single" w:sz="2" w:space="0" w:color="E0E0E0"/>
            <w:left w:val="single" w:sz="2" w:space="0" w:color="E0E0E0"/>
            <w:bottom w:val="single" w:sz="2" w:space="0" w:color="E0E0E0"/>
            <w:right w:val="single" w:sz="2" w:space="0" w:color="E0E0E0"/>
          </w:divBdr>
        </w:div>
        <w:div w:id="197861123">
          <w:marLeft w:val="0"/>
          <w:marRight w:val="0"/>
          <w:marTop w:val="0"/>
          <w:marBottom w:val="0"/>
          <w:divBdr>
            <w:top w:val="none" w:sz="0" w:space="0" w:color="auto"/>
            <w:left w:val="none" w:sz="0" w:space="0" w:color="auto"/>
            <w:bottom w:val="none" w:sz="0" w:space="0" w:color="auto"/>
            <w:right w:val="none" w:sz="0" w:space="0" w:color="auto"/>
          </w:divBdr>
          <w:divsChild>
            <w:div w:id="79059581">
              <w:marLeft w:val="0"/>
              <w:marRight w:val="0"/>
              <w:marTop w:val="0"/>
              <w:marBottom w:val="0"/>
              <w:divBdr>
                <w:top w:val="none" w:sz="0" w:space="0" w:color="auto"/>
                <w:left w:val="none" w:sz="0" w:space="0" w:color="auto"/>
                <w:bottom w:val="none" w:sz="0" w:space="0" w:color="auto"/>
                <w:right w:val="none" w:sz="0" w:space="0" w:color="auto"/>
              </w:divBdr>
            </w:div>
          </w:divsChild>
        </w:div>
        <w:div w:id="197862081">
          <w:marLeft w:val="-225"/>
          <w:marRight w:val="-225"/>
          <w:marTop w:val="0"/>
          <w:marBottom w:val="0"/>
          <w:divBdr>
            <w:top w:val="none" w:sz="0" w:space="0" w:color="auto"/>
            <w:left w:val="none" w:sz="0" w:space="0" w:color="auto"/>
            <w:bottom w:val="none" w:sz="0" w:space="0" w:color="auto"/>
            <w:right w:val="none" w:sz="0" w:space="0" w:color="auto"/>
          </w:divBdr>
        </w:div>
        <w:div w:id="197934984">
          <w:marLeft w:val="0"/>
          <w:marRight w:val="-3225"/>
          <w:marTop w:val="0"/>
          <w:marBottom w:val="0"/>
          <w:divBdr>
            <w:top w:val="none" w:sz="0" w:space="0" w:color="auto"/>
            <w:left w:val="none" w:sz="0" w:space="0" w:color="auto"/>
            <w:bottom w:val="none" w:sz="0" w:space="0" w:color="auto"/>
            <w:right w:val="none" w:sz="0" w:space="0" w:color="auto"/>
          </w:divBdr>
        </w:div>
        <w:div w:id="198010523">
          <w:marLeft w:val="0"/>
          <w:marRight w:val="1950"/>
          <w:marTop w:val="0"/>
          <w:marBottom w:val="0"/>
          <w:divBdr>
            <w:top w:val="none" w:sz="0" w:space="0" w:color="auto"/>
            <w:left w:val="none" w:sz="0" w:space="0" w:color="auto"/>
            <w:bottom w:val="none" w:sz="0" w:space="0" w:color="auto"/>
            <w:right w:val="none" w:sz="0" w:space="0" w:color="auto"/>
          </w:divBdr>
        </w:div>
        <w:div w:id="198016011">
          <w:marLeft w:val="0"/>
          <w:marRight w:val="225"/>
          <w:marTop w:val="0"/>
          <w:marBottom w:val="0"/>
          <w:divBdr>
            <w:top w:val="none" w:sz="0" w:space="0" w:color="auto"/>
            <w:left w:val="none" w:sz="0" w:space="0" w:color="auto"/>
            <w:bottom w:val="none" w:sz="0" w:space="0" w:color="auto"/>
            <w:right w:val="none" w:sz="0" w:space="0" w:color="auto"/>
          </w:divBdr>
        </w:div>
        <w:div w:id="198056106">
          <w:marLeft w:val="-150"/>
          <w:marRight w:val="-150"/>
          <w:marTop w:val="0"/>
          <w:marBottom w:val="0"/>
          <w:divBdr>
            <w:top w:val="none" w:sz="0" w:space="0" w:color="auto"/>
            <w:left w:val="none" w:sz="0" w:space="0" w:color="auto"/>
            <w:bottom w:val="none" w:sz="0" w:space="0" w:color="auto"/>
            <w:right w:val="none" w:sz="0" w:space="0" w:color="auto"/>
          </w:divBdr>
        </w:div>
        <w:div w:id="198132444">
          <w:marLeft w:val="0"/>
          <w:marRight w:val="0"/>
          <w:marTop w:val="100"/>
          <w:marBottom w:val="100"/>
          <w:divBdr>
            <w:top w:val="none" w:sz="0" w:space="0" w:color="auto"/>
            <w:left w:val="none" w:sz="0" w:space="0" w:color="auto"/>
            <w:bottom w:val="none" w:sz="0" w:space="0" w:color="auto"/>
            <w:right w:val="none" w:sz="0" w:space="0" w:color="auto"/>
          </w:divBdr>
        </w:div>
        <w:div w:id="198206139">
          <w:marLeft w:val="1463"/>
          <w:marRight w:val="0"/>
          <w:marTop w:val="0"/>
          <w:marBottom w:val="0"/>
          <w:divBdr>
            <w:top w:val="none" w:sz="0" w:space="0" w:color="auto"/>
            <w:left w:val="none" w:sz="0" w:space="0" w:color="auto"/>
            <w:bottom w:val="none" w:sz="0" w:space="0" w:color="auto"/>
            <w:right w:val="none" w:sz="0" w:space="0" w:color="auto"/>
          </w:divBdr>
        </w:div>
        <w:div w:id="198276459">
          <w:marLeft w:val="0"/>
          <w:marRight w:val="0"/>
          <w:marTop w:val="0"/>
          <w:marBottom w:val="0"/>
          <w:divBdr>
            <w:top w:val="none" w:sz="0" w:space="0" w:color="auto"/>
            <w:left w:val="none" w:sz="0" w:space="0" w:color="auto"/>
            <w:bottom w:val="none" w:sz="0" w:space="0" w:color="auto"/>
            <w:right w:val="none" w:sz="0" w:space="0" w:color="auto"/>
          </w:divBdr>
        </w:div>
        <w:div w:id="198327019">
          <w:marLeft w:val="0"/>
          <w:marRight w:val="0"/>
          <w:marTop w:val="0"/>
          <w:marBottom w:val="0"/>
          <w:divBdr>
            <w:top w:val="none" w:sz="0" w:space="0" w:color="auto"/>
            <w:left w:val="none" w:sz="0" w:space="0" w:color="auto"/>
            <w:bottom w:val="none" w:sz="0" w:space="0" w:color="auto"/>
            <w:right w:val="none" w:sz="0" w:space="0" w:color="auto"/>
          </w:divBdr>
        </w:div>
        <w:div w:id="198393108">
          <w:marLeft w:val="0"/>
          <w:marRight w:val="0"/>
          <w:marTop w:val="100"/>
          <w:marBottom w:val="100"/>
          <w:divBdr>
            <w:top w:val="none" w:sz="0" w:space="0" w:color="auto"/>
            <w:left w:val="none" w:sz="0" w:space="0" w:color="auto"/>
            <w:bottom w:val="none" w:sz="0" w:space="0" w:color="auto"/>
            <w:right w:val="none" w:sz="0" w:space="0" w:color="auto"/>
          </w:divBdr>
          <w:divsChild>
            <w:div w:id="355328">
              <w:marLeft w:val="0"/>
              <w:marRight w:val="0"/>
              <w:marTop w:val="100"/>
              <w:marBottom w:val="100"/>
              <w:divBdr>
                <w:top w:val="none" w:sz="0" w:space="0" w:color="auto"/>
                <w:left w:val="none" w:sz="0" w:space="0" w:color="auto"/>
                <w:bottom w:val="none" w:sz="0" w:space="0" w:color="auto"/>
                <w:right w:val="none" w:sz="0" w:space="0" w:color="auto"/>
              </w:divBdr>
            </w:div>
          </w:divsChild>
        </w:div>
        <w:div w:id="198393589">
          <w:marLeft w:val="0"/>
          <w:marRight w:val="225"/>
          <w:marTop w:val="0"/>
          <w:marBottom w:val="0"/>
          <w:divBdr>
            <w:top w:val="none" w:sz="0" w:space="0" w:color="auto"/>
            <w:left w:val="none" w:sz="0" w:space="0" w:color="auto"/>
            <w:bottom w:val="none" w:sz="0" w:space="0" w:color="auto"/>
            <w:right w:val="none" w:sz="0" w:space="0" w:color="auto"/>
          </w:divBdr>
        </w:div>
        <w:div w:id="198394196">
          <w:marLeft w:val="0"/>
          <w:marRight w:val="0"/>
          <w:marTop w:val="0"/>
          <w:marBottom w:val="250"/>
          <w:divBdr>
            <w:top w:val="none" w:sz="0" w:space="0" w:color="auto"/>
            <w:left w:val="none" w:sz="0" w:space="0" w:color="auto"/>
            <w:bottom w:val="none" w:sz="0" w:space="0" w:color="auto"/>
            <w:right w:val="none" w:sz="0" w:space="0" w:color="auto"/>
          </w:divBdr>
        </w:div>
        <w:div w:id="198396376">
          <w:marLeft w:val="0"/>
          <w:marRight w:val="0"/>
          <w:marTop w:val="0"/>
          <w:marBottom w:val="0"/>
          <w:divBdr>
            <w:top w:val="none" w:sz="0" w:space="0" w:color="auto"/>
            <w:left w:val="none" w:sz="0" w:space="0" w:color="auto"/>
            <w:bottom w:val="none" w:sz="0" w:space="0" w:color="auto"/>
            <w:right w:val="none" w:sz="0" w:space="0" w:color="auto"/>
          </w:divBdr>
        </w:div>
        <w:div w:id="198397693">
          <w:marLeft w:val="0"/>
          <w:marRight w:val="0"/>
          <w:marTop w:val="0"/>
          <w:marBottom w:val="0"/>
          <w:divBdr>
            <w:top w:val="none" w:sz="0" w:space="0" w:color="auto"/>
            <w:left w:val="none" w:sz="0" w:space="0" w:color="auto"/>
            <w:bottom w:val="none" w:sz="0" w:space="0" w:color="auto"/>
            <w:right w:val="none" w:sz="0" w:space="0" w:color="auto"/>
          </w:divBdr>
        </w:div>
        <w:div w:id="198443868">
          <w:marLeft w:val="0"/>
          <w:marRight w:val="0"/>
          <w:marTop w:val="0"/>
          <w:marBottom w:val="0"/>
          <w:divBdr>
            <w:top w:val="none" w:sz="0" w:space="0" w:color="auto"/>
            <w:left w:val="none" w:sz="0" w:space="0" w:color="auto"/>
            <w:bottom w:val="none" w:sz="0" w:space="0" w:color="auto"/>
            <w:right w:val="none" w:sz="0" w:space="0" w:color="auto"/>
          </w:divBdr>
        </w:div>
        <w:div w:id="198512830">
          <w:marLeft w:val="0"/>
          <w:marRight w:val="0"/>
          <w:marTop w:val="0"/>
          <w:marBottom w:val="0"/>
          <w:divBdr>
            <w:top w:val="none" w:sz="0" w:space="0" w:color="auto"/>
            <w:left w:val="none" w:sz="0" w:space="0" w:color="auto"/>
            <w:bottom w:val="none" w:sz="0" w:space="0" w:color="auto"/>
            <w:right w:val="none" w:sz="0" w:space="0" w:color="auto"/>
          </w:divBdr>
        </w:div>
        <w:div w:id="198513780">
          <w:marLeft w:val="0"/>
          <w:marRight w:val="0"/>
          <w:marTop w:val="0"/>
          <w:marBottom w:val="0"/>
          <w:divBdr>
            <w:top w:val="none" w:sz="0" w:space="0" w:color="auto"/>
            <w:left w:val="none" w:sz="0" w:space="0" w:color="auto"/>
            <w:bottom w:val="none" w:sz="0" w:space="0" w:color="auto"/>
            <w:right w:val="none" w:sz="0" w:space="0" w:color="auto"/>
          </w:divBdr>
        </w:div>
        <w:div w:id="198589097">
          <w:marLeft w:val="0"/>
          <w:marRight w:val="0"/>
          <w:marTop w:val="0"/>
          <w:marBottom w:val="300"/>
          <w:divBdr>
            <w:top w:val="none" w:sz="0" w:space="0" w:color="auto"/>
            <w:left w:val="none" w:sz="0" w:space="0" w:color="auto"/>
            <w:bottom w:val="none" w:sz="0" w:space="0" w:color="auto"/>
            <w:right w:val="none" w:sz="0" w:space="0" w:color="auto"/>
          </w:divBdr>
        </w:div>
        <w:div w:id="198662793">
          <w:marLeft w:val="0"/>
          <w:marRight w:val="0"/>
          <w:marTop w:val="0"/>
          <w:marBottom w:val="0"/>
          <w:divBdr>
            <w:top w:val="none" w:sz="0" w:space="0" w:color="auto"/>
            <w:left w:val="none" w:sz="0" w:space="0" w:color="auto"/>
            <w:bottom w:val="none" w:sz="0" w:space="0" w:color="auto"/>
            <w:right w:val="none" w:sz="0" w:space="0" w:color="auto"/>
          </w:divBdr>
        </w:div>
        <w:div w:id="198666094">
          <w:marLeft w:val="0"/>
          <w:marRight w:val="0"/>
          <w:marTop w:val="0"/>
          <w:marBottom w:val="75"/>
          <w:divBdr>
            <w:top w:val="none" w:sz="0" w:space="0" w:color="auto"/>
            <w:left w:val="none" w:sz="0" w:space="0" w:color="auto"/>
            <w:bottom w:val="none" w:sz="0" w:space="0" w:color="auto"/>
            <w:right w:val="none" w:sz="0" w:space="0" w:color="auto"/>
          </w:divBdr>
        </w:div>
        <w:div w:id="198711925">
          <w:marLeft w:val="0"/>
          <w:marRight w:val="0"/>
          <w:marTop w:val="0"/>
          <w:marBottom w:val="0"/>
          <w:divBdr>
            <w:top w:val="none" w:sz="0" w:space="0" w:color="auto"/>
            <w:left w:val="none" w:sz="0" w:space="0" w:color="auto"/>
            <w:bottom w:val="none" w:sz="0" w:space="0" w:color="auto"/>
            <w:right w:val="none" w:sz="0" w:space="0" w:color="auto"/>
          </w:divBdr>
        </w:div>
        <w:div w:id="198737531">
          <w:marLeft w:val="0"/>
          <w:marRight w:val="0"/>
          <w:marTop w:val="0"/>
          <w:marBottom w:val="0"/>
          <w:divBdr>
            <w:top w:val="single" w:sz="2" w:space="0" w:color="E0E0E0"/>
            <w:left w:val="single" w:sz="2" w:space="0" w:color="E0E0E0"/>
            <w:bottom w:val="single" w:sz="2" w:space="0" w:color="E0E0E0"/>
            <w:right w:val="single" w:sz="2" w:space="0" w:color="E0E0E0"/>
          </w:divBdr>
        </w:div>
        <w:div w:id="198857145">
          <w:marLeft w:val="0"/>
          <w:marRight w:val="0"/>
          <w:marTop w:val="0"/>
          <w:marBottom w:val="150"/>
          <w:divBdr>
            <w:top w:val="none" w:sz="0" w:space="0" w:color="auto"/>
            <w:left w:val="none" w:sz="0" w:space="0" w:color="auto"/>
            <w:bottom w:val="none" w:sz="0" w:space="0" w:color="auto"/>
            <w:right w:val="none" w:sz="0" w:space="0" w:color="auto"/>
          </w:divBdr>
        </w:div>
        <w:div w:id="198860242">
          <w:marLeft w:val="0"/>
          <w:marRight w:val="0"/>
          <w:marTop w:val="0"/>
          <w:marBottom w:val="0"/>
          <w:divBdr>
            <w:top w:val="none" w:sz="0" w:space="0" w:color="auto"/>
            <w:left w:val="none" w:sz="0" w:space="0" w:color="auto"/>
            <w:bottom w:val="none" w:sz="0" w:space="0" w:color="auto"/>
            <w:right w:val="none" w:sz="0" w:space="0" w:color="auto"/>
          </w:divBdr>
        </w:div>
        <w:div w:id="198906931">
          <w:marLeft w:val="0"/>
          <w:marRight w:val="0"/>
          <w:marTop w:val="0"/>
          <w:marBottom w:val="0"/>
          <w:divBdr>
            <w:top w:val="none" w:sz="0" w:space="0" w:color="auto"/>
            <w:left w:val="none" w:sz="0" w:space="0" w:color="auto"/>
            <w:bottom w:val="none" w:sz="0" w:space="0" w:color="auto"/>
            <w:right w:val="none" w:sz="0" w:space="0" w:color="auto"/>
          </w:divBdr>
        </w:div>
        <w:div w:id="198978189">
          <w:marLeft w:val="0"/>
          <w:marRight w:val="0"/>
          <w:marTop w:val="0"/>
          <w:marBottom w:val="345"/>
          <w:divBdr>
            <w:top w:val="none" w:sz="0" w:space="0" w:color="auto"/>
            <w:left w:val="none" w:sz="0" w:space="0" w:color="auto"/>
            <w:bottom w:val="none" w:sz="0" w:space="0" w:color="auto"/>
            <w:right w:val="none" w:sz="0" w:space="0" w:color="auto"/>
          </w:divBdr>
          <w:divsChild>
            <w:div w:id="465124471">
              <w:marLeft w:val="0"/>
              <w:marRight w:val="0"/>
              <w:marTop w:val="0"/>
              <w:marBottom w:val="0"/>
              <w:divBdr>
                <w:top w:val="none" w:sz="0" w:space="0" w:color="auto"/>
                <w:left w:val="none" w:sz="0" w:space="0" w:color="auto"/>
                <w:bottom w:val="none" w:sz="0" w:space="0" w:color="auto"/>
                <w:right w:val="none" w:sz="0" w:space="0" w:color="auto"/>
              </w:divBdr>
            </w:div>
          </w:divsChild>
        </w:div>
        <w:div w:id="199053637">
          <w:marLeft w:val="0"/>
          <w:marRight w:val="0"/>
          <w:marTop w:val="0"/>
          <w:marBottom w:val="0"/>
          <w:divBdr>
            <w:top w:val="none" w:sz="0" w:space="0" w:color="auto"/>
            <w:left w:val="none" w:sz="0" w:space="0" w:color="auto"/>
            <w:bottom w:val="none" w:sz="0" w:space="0" w:color="auto"/>
            <w:right w:val="none" w:sz="0" w:space="0" w:color="auto"/>
          </w:divBdr>
          <w:divsChild>
            <w:div w:id="668870151">
              <w:marLeft w:val="0"/>
              <w:marRight w:val="0"/>
              <w:marTop w:val="0"/>
              <w:marBottom w:val="0"/>
              <w:divBdr>
                <w:top w:val="none" w:sz="0" w:space="0" w:color="auto"/>
                <w:left w:val="none" w:sz="0" w:space="0" w:color="auto"/>
                <w:bottom w:val="none" w:sz="0" w:space="0" w:color="auto"/>
                <w:right w:val="none" w:sz="0" w:space="0" w:color="auto"/>
              </w:divBdr>
              <w:divsChild>
                <w:div w:id="2242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4447">
          <w:marLeft w:val="1463"/>
          <w:marRight w:val="0"/>
          <w:marTop w:val="0"/>
          <w:marBottom w:val="0"/>
          <w:divBdr>
            <w:top w:val="none" w:sz="0" w:space="0" w:color="auto"/>
            <w:left w:val="none" w:sz="0" w:space="0" w:color="auto"/>
            <w:bottom w:val="none" w:sz="0" w:space="0" w:color="auto"/>
            <w:right w:val="none" w:sz="0" w:space="0" w:color="auto"/>
          </w:divBdr>
        </w:div>
        <w:div w:id="199057869">
          <w:marLeft w:val="0"/>
          <w:marRight w:val="0"/>
          <w:marTop w:val="0"/>
          <w:marBottom w:val="0"/>
          <w:divBdr>
            <w:top w:val="none" w:sz="0" w:space="0" w:color="auto"/>
            <w:left w:val="none" w:sz="0" w:space="0" w:color="auto"/>
            <w:bottom w:val="none" w:sz="0" w:space="0" w:color="auto"/>
            <w:right w:val="none" w:sz="0" w:space="0" w:color="auto"/>
          </w:divBdr>
          <w:divsChild>
            <w:div w:id="607658335">
              <w:marLeft w:val="0"/>
              <w:marRight w:val="0"/>
              <w:marTop w:val="0"/>
              <w:marBottom w:val="600"/>
              <w:divBdr>
                <w:top w:val="none" w:sz="0" w:space="0" w:color="auto"/>
                <w:left w:val="none" w:sz="0" w:space="0" w:color="auto"/>
                <w:bottom w:val="none" w:sz="0" w:space="0" w:color="auto"/>
                <w:right w:val="none" w:sz="0" w:space="0" w:color="auto"/>
              </w:divBdr>
              <w:divsChild>
                <w:div w:id="1070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9896">
          <w:marLeft w:val="0"/>
          <w:marRight w:val="0"/>
          <w:marTop w:val="0"/>
          <w:marBottom w:val="0"/>
          <w:divBdr>
            <w:top w:val="none" w:sz="0" w:space="0" w:color="auto"/>
            <w:left w:val="none" w:sz="0" w:space="0" w:color="auto"/>
            <w:bottom w:val="none" w:sz="0" w:space="0" w:color="auto"/>
            <w:right w:val="none" w:sz="0" w:space="0" w:color="auto"/>
          </w:divBdr>
        </w:div>
        <w:div w:id="199127029">
          <w:marLeft w:val="0"/>
          <w:marRight w:val="0"/>
          <w:marTop w:val="0"/>
          <w:marBottom w:val="0"/>
          <w:divBdr>
            <w:top w:val="none" w:sz="0" w:space="0" w:color="auto"/>
            <w:left w:val="none" w:sz="0" w:space="0" w:color="auto"/>
            <w:bottom w:val="none" w:sz="0" w:space="0" w:color="auto"/>
            <w:right w:val="none" w:sz="0" w:space="0" w:color="auto"/>
          </w:divBdr>
        </w:div>
        <w:div w:id="199170399">
          <w:marLeft w:val="0"/>
          <w:marRight w:val="0"/>
          <w:marTop w:val="0"/>
          <w:marBottom w:val="0"/>
          <w:divBdr>
            <w:top w:val="single" w:sz="2" w:space="0" w:color="E0E0E0"/>
            <w:left w:val="single" w:sz="2" w:space="0" w:color="E0E0E0"/>
            <w:bottom w:val="single" w:sz="2" w:space="0" w:color="E0E0E0"/>
            <w:right w:val="single" w:sz="2" w:space="0" w:color="E0E0E0"/>
          </w:divBdr>
          <w:divsChild>
            <w:div w:id="4552209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245417">
          <w:marLeft w:val="1463"/>
          <w:marRight w:val="0"/>
          <w:marTop w:val="0"/>
          <w:marBottom w:val="0"/>
          <w:divBdr>
            <w:top w:val="none" w:sz="0" w:space="0" w:color="auto"/>
            <w:left w:val="none" w:sz="0" w:space="0" w:color="auto"/>
            <w:bottom w:val="none" w:sz="0" w:space="0" w:color="auto"/>
            <w:right w:val="none" w:sz="0" w:space="0" w:color="auto"/>
          </w:divBdr>
        </w:div>
        <w:div w:id="199320331">
          <w:marLeft w:val="0"/>
          <w:marRight w:val="0"/>
          <w:marTop w:val="0"/>
          <w:marBottom w:val="150"/>
          <w:divBdr>
            <w:top w:val="none" w:sz="0" w:space="0" w:color="auto"/>
            <w:left w:val="none" w:sz="0" w:space="0" w:color="auto"/>
            <w:bottom w:val="none" w:sz="0" w:space="0" w:color="auto"/>
            <w:right w:val="none" w:sz="0" w:space="0" w:color="auto"/>
          </w:divBdr>
        </w:div>
        <w:div w:id="199362609">
          <w:marLeft w:val="0"/>
          <w:marRight w:val="0"/>
          <w:marTop w:val="0"/>
          <w:marBottom w:val="0"/>
          <w:divBdr>
            <w:top w:val="none" w:sz="0" w:space="0" w:color="auto"/>
            <w:left w:val="none" w:sz="0" w:space="0" w:color="auto"/>
            <w:bottom w:val="none" w:sz="0" w:space="0" w:color="auto"/>
            <w:right w:val="none" w:sz="0" w:space="0" w:color="auto"/>
          </w:divBdr>
        </w:div>
        <w:div w:id="199363757">
          <w:marLeft w:val="0"/>
          <w:marRight w:val="0"/>
          <w:marTop w:val="0"/>
          <w:marBottom w:val="75"/>
          <w:divBdr>
            <w:top w:val="none" w:sz="0" w:space="0" w:color="auto"/>
            <w:left w:val="none" w:sz="0" w:space="0" w:color="auto"/>
            <w:bottom w:val="none" w:sz="0" w:space="0" w:color="auto"/>
            <w:right w:val="none" w:sz="0" w:space="0" w:color="auto"/>
          </w:divBdr>
        </w:div>
        <w:div w:id="199434958">
          <w:marLeft w:val="0"/>
          <w:marRight w:val="0"/>
          <w:marTop w:val="0"/>
          <w:marBottom w:val="0"/>
          <w:divBdr>
            <w:top w:val="none" w:sz="0" w:space="0" w:color="auto"/>
            <w:left w:val="none" w:sz="0" w:space="0" w:color="auto"/>
            <w:bottom w:val="none" w:sz="0" w:space="0" w:color="auto"/>
            <w:right w:val="none" w:sz="0" w:space="0" w:color="auto"/>
          </w:divBdr>
        </w:div>
        <w:div w:id="199436941">
          <w:marLeft w:val="0"/>
          <w:marRight w:val="0"/>
          <w:marTop w:val="0"/>
          <w:marBottom w:val="0"/>
          <w:divBdr>
            <w:top w:val="none" w:sz="0" w:space="0" w:color="auto"/>
            <w:left w:val="none" w:sz="0" w:space="0" w:color="auto"/>
            <w:bottom w:val="none" w:sz="0" w:space="0" w:color="auto"/>
            <w:right w:val="none" w:sz="0" w:space="0" w:color="auto"/>
          </w:divBdr>
        </w:div>
        <w:div w:id="199442135">
          <w:marLeft w:val="0"/>
          <w:marRight w:val="0"/>
          <w:marTop w:val="0"/>
          <w:marBottom w:val="75"/>
          <w:divBdr>
            <w:top w:val="none" w:sz="0" w:space="0" w:color="auto"/>
            <w:left w:val="none" w:sz="0" w:space="0" w:color="auto"/>
            <w:bottom w:val="none" w:sz="0" w:space="0" w:color="auto"/>
            <w:right w:val="none" w:sz="0" w:space="0" w:color="auto"/>
          </w:divBdr>
        </w:div>
        <w:div w:id="199512028">
          <w:marLeft w:val="-225"/>
          <w:marRight w:val="-225"/>
          <w:marTop w:val="0"/>
          <w:marBottom w:val="0"/>
          <w:divBdr>
            <w:top w:val="none" w:sz="0" w:space="0" w:color="auto"/>
            <w:left w:val="none" w:sz="0" w:space="0" w:color="auto"/>
            <w:bottom w:val="none" w:sz="0" w:space="0" w:color="auto"/>
            <w:right w:val="none" w:sz="0" w:space="0" w:color="auto"/>
          </w:divBdr>
        </w:div>
        <w:div w:id="199516824">
          <w:marLeft w:val="0"/>
          <w:marRight w:val="0"/>
          <w:marTop w:val="0"/>
          <w:marBottom w:val="0"/>
          <w:divBdr>
            <w:top w:val="none" w:sz="0" w:space="0" w:color="auto"/>
            <w:left w:val="none" w:sz="0" w:space="0" w:color="auto"/>
            <w:bottom w:val="none" w:sz="0" w:space="0" w:color="auto"/>
            <w:right w:val="none" w:sz="0" w:space="0" w:color="auto"/>
          </w:divBdr>
          <w:divsChild>
            <w:div w:id="30300964">
              <w:marLeft w:val="0"/>
              <w:marRight w:val="0"/>
              <w:marTop w:val="0"/>
              <w:marBottom w:val="0"/>
              <w:divBdr>
                <w:top w:val="none" w:sz="0" w:space="0" w:color="auto"/>
                <w:left w:val="none" w:sz="0" w:space="0" w:color="auto"/>
                <w:bottom w:val="none" w:sz="0" w:space="0" w:color="auto"/>
                <w:right w:val="none" w:sz="0" w:space="0" w:color="auto"/>
              </w:divBdr>
            </w:div>
          </w:divsChild>
        </w:div>
        <w:div w:id="199633059">
          <w:marLeft w:val="0"/>
          <w:marRight w:val="0"/>
          <w:marTop w:val="0"/>
          <w:marBottom w:val="0"/>
          <w:divBdr>
            <w:top w:val="none" w:sz="0" w:space="0" w:color="auto"/>
            <w:left w:val="none" w:sz="0" w:space="0" w:color="auto"/>
            <w:bottom w:val="none" w:sz="0" w:space="0" w:color="auto"/>
            <w:right w:val="none" w:sz="0" w:space="0" w:color="auto"/>
          </w:divBdr>
        </w:div>
        <w:div w:id="199636083">
          <w:marLeft w:val="0"/>
          <w:marRight w:val="0"/>
          <w:marTop w:val="0"/>
          <w:marBottom w:val="0"/>
          <w:divBdr>
            <w:top w:val="none" w:sz="0" w:space="0" w:color="auto"/>
            <w:left w:val="none" w:sz="0" w:space="0" w:color="auto"/>
            <w:bottom w:val="none" w:sz="0" w:space="0" w:color="auto"/>
            <w:right w:val="none" w:sz="0" w:space="0" w:color="auto"/>
          </w:divBdr>
          <w:divsChild>
            <w:div w:id="383606627">
              <w:marLeft w:val="0"/>
              <w:marRight w:val="0"/>
              <w:marTop w:val="0"/>
              <w:marBottom w:val="0"/>
              <w:divBdr>
                <w:top w:val="none" w:sz="0" w:space="0" w:color="auto"/>
                <w:left w:val="none" w:sz="0" w:space="0" w:color="auto"/>
                <w:bottom w:val="none" w:sz="0" w:space="0" w:color="auto"/>
                <w:right w:val="none" w:sz="0" w:space="0" w:color="auto"/>
              </w:divBdr>
            </w:div>
          </w:divsChild>
        </w:div>
        <w:div w:id="199707343">
          <w:marLeft w:val="0"/>
          <w:marRight w:val="0"/>
          <w:marTop w:val="0"/>
          <w:marBottom w:val="0"/>
          <w:divBdr>
            <w:top w:val="none" w:sz="0" w:space="0" w:color="auto"/>
            <w:left w:val="none" w:sz="0" w:space="0" w:color="auto"/>
            <w:bottom w:val="none" w:sz="0" w:space="0" w:color="auto"/>
            <w:right w:val="none" w:sz="0" w:space="0" w:color="auto"/>
          </w:divBdr>
        </w:div>
        <w:div w:id="199822419">
          <w:marLeft w:val="0"/>
          <w:marRight w:val="0"/>
          <w:marTop w:val="0"/>
          <w:marBottom w:val="0"/>
          <w:divBdr>
            <w:top w:val="single" w:sz="4" w:space="6" w:color="999999"/>
            <w:left w:val="none" w:sz="0" w:space="0" w:color="auto"/>
            <w:bottom w:val="single" w:sz="4" w:space="0" w:color="999999"/>
            <w:right w:val="none" w:sz="0" w:space="0" w:color="auto"/>
          </w:divBdr>
        </w:div>
        <w:div w:id="199826813">
          <w:marLeft w:val="0"/>
          <w:marRight w:val="0"/>
          <w:marTop w:val="0"/>
          <w:marBottom w:val="0"/>
          <w:divBdr>
            <w:top w:val="none" w:sz="0" w:space="0" w:color="auto"/>
            <w:left w:val="none" w:sz="0" w:space="0" w:color="auto"/>
            <w:bottom w:val="none" w:sz="0" w:space="0" w:color="auto"/>
            <w:right w:val="none" w:sz="0" w:space="0" w:color="auto"/>
          </w:divBdr>
        </w:div>
        <w:div w:id="199829801">
          <w:marLeft w:val="0"/>
          <w:marRight w:val="0"/>
          <w:marTop w:val="0"/>
          <w:marBottom w:val="0"/>
          <w:divBdr>
            <w:top w:val="none" w:sz="0" w:space="0" w:color="auto"/>
            <w:left w:val="none" w:sz="0" w:space="0" w:color="auto"/>
            <w:bottom w:val="none" w:sz="0" w:space="0" w:color="auto"/>
            <w:right w:val="none" w:sz="0" w:space="0" w:color="auto"/>
          </w:divBdr>
          <w:divsChild>
            <w:div w:id="489294485">
              <w:marLeft w:val="0"/>
              <w:marRight w:val="0"/>
              <w:marTop w:val="0"/>
              <w:marBottom w:val="0"/>
              <w:divBdr>
                <w:top w:val="none" w:sz="0" w:space="0" w:color="auto"/>
                <w:left w:val="none" w:sz="0" w:space="0" w:color="auto"/>
                <w:bottom w:val="none" w:sz="0" w:space="0" w:color="auto"/>
                <w:right w:val="none" w:sz="0" w:space="0" w:color="auto"/>
              </w:divBdr>
            </w:div>
            <w:div w:id="676885575">
              <w:marLeft w:val="0"/>
              <w:marRight w:val="0"/>
              <w:marTop w:val="0"/>
              <w:marBottom w:val="75"/>
              <w:divBdr>
                <w:top w:val="none" w:sz="0" w:space="0" w:color="auto"/>
                <w:left w:val="none" w:sz="0" w:space="0" w:color="auto"/>
                <w:bottom w:val="none" w:sz="0" w:space="0" w:color="auto"/>
                <w:right w:val="none" w:sz="0" w:space="0" w:color="auto"/>
              </w:divBdr>
            </w:div>
          </w:divsChild>
        </w:div>
        <w:div w:id="199830881">
          <w:marLeft w:val="0"/>
          <w:marRight w:val="0"/>
          <w:marTop w:val="0"/>
          <w:marBottom w:val="0"/>
          <w:divBdr>
            <w:top w:val="none" w:sz="0" w:space="0" w:color="auto"/>
            <w:left w:val="none" w:sz="0" w:space="0" w:color="auto"/>
            <w:bottom w:val="none" w:sz="0" w:space="0" w:color="auto"/>
            <w:right w:val="none" w:sz="0" w:space="0" w:color="auto"/>
          </w:divBdr>
        </w:div>
        <w:div w:id="199901732">
          <w:marLeft w:val="0"/>
          <w:marRight w:val="0"/>
          <w:marTop w:val="0"/>
          <w:marBottom w:val="0"/>
          <w:divBdr>
            <w:top w:val="none" w:sz="0" w:space="0" w:color="auto"/>
            <w:left w:val="none" w:sz="0" w:space="0" w:color="auto"/>
            <w:bottom w:val="none" w:sz="0" w:space="0" w:color="auto"/>
            <w:right w:val="none" w:sz="0" w:space="0" w:color="auto"/>
          </w:divBdr>
        </w:div>
        <w:div w:id="199905040">
          <w:marLeft w:val="0"/>
          <w:marRight w:val="0"/>
          <w:marTop w:val="0"/>
          <w:marBottom w:val="0"/>
          <w:divBdr>
            <w:top w:val="none" w:sz="0" w:space="0" w:color="auto"/>
            <w:left w:val="none" w:sz="0" w:space="0" w:color="auto"/>
            <w:bottom w:val="none" w:sz="0" w:space="0" w:color="auto"/>
            <w:right w:val="none" w:sz="0" w:space="0" w:color="auto"/>
          </w:divBdr>
        </w:div>
        <w:div w:id="199972329">
          <w:marLeft w:val="0"/>
          <w:marRight w:val="0"/>
          <w:marTop w:val="626"/>
          <w:marBottom w:val="0"/>
          <w:divBdr>
            <w:top w:val="none" w:sz="0" w:space="0" w:color="auto"/>
            <w:left w:val="none" w:sz="0" w:space="0" w:color="auto"/>
            <w:bottom w:val="none" w:sz="0" w:space="0" w:color="auto"/>
            <w:right w:val="none" w:sz="0" w:space="0" w:color="auto"/>
          </w:divBdr>
        </w:div>
        <w:div w:id="199979091">
          <w:marLeft w:val="-150"/>
          <w:marRight w:val="-150"/>
          <w:marTop w:val="0"/>
          <w:marBottom w:val="0"/>
          <w:divBdr>
            <w:top w:val="none" w:sz="0" w:space="0" w:color="auto"/>
            <w:left w:val="none" w:sz="0" w:space="0" w:color="auto"/>
            <w:bottom w:val="none" w:sz="0" w:space="0" w:color="auto"/>
            <w:right w:val="none" w:sz="0" w:space="0" w:color="auto"/>
          </w:divBdr>
          <w:divsChild>
            <w:div w:id="181358337">
              <w:marLeft w:val="0"/>
              <w:marRight w:val="0"/>
              <w:marTop w:val="0"/>
              <w:marBottom w:val="0"/>
              <w:divBdr>
                <w:top w:val="none" w:sz="0" w:space="0" w:color="auto"/>
                <w:left w:val="none" w:sz="0" w:space="0" w:color="auto"/>
                <w:bottom w:val="none" w:sz="0" w:space="0" w:color="auto"/>
                <w:right w:val="none" w:sz="0" w:space="0" w:color="auto"/>
              </w:divBdr>
              <w:divsChild>
                <w:div w:id="73937895">
                  <w:marLeft w:val="0"/>
                  <w:marRight w:val="0"/>
                  <w:marTop w:val="0"/>
                  <w:marBottom w:val="150"/>
                  <w:divBdr>
                    <w:top w:val="none" w:sz="0" w:space="0" w:color="auto"/>
                    <w:left w:val="none" w:sz="0" w:space="0" w:color="auto"/>
                    <w:bottom w:val="none" w:sz="0" w:space="0" w:color="auto"/>
                    <w:right w:val="none" w:sz="0" w:space="0" w:color="auto"/>
                  </w:divBdr>
                </w:div>
                <w:div w:id="305162895">
                  <w:marLeft w:val="0"/>
                  <w:marRight w:val="0"/>
                  <w:marTop w:val="0"/>
                  <w:marBottom w:val="150"/>
                  <w:divBdr>
                    <w:top w:val="none" w:sz="0" w:space="0" w:color="auto"/>
                    <w:left w:val="none" w:sz="0" w:space="0" w:color="auto"/>
                    <w:bottom w:val="none" w:sz="0" w:space="0" w:color="auto"/>
                    <w:right w:val="none" w:sz="0" w:space="0" w:color="auto"/>
                  </w:divBdr>
                </w:div>
                <w:div w:id="631136970">
                  <w:blockQuote w:val="1"/>
                  <w:marLeft w:val="0"/>
                  <w:marRight w:val="0"/>
                  <w:marTop w:val="0"/>
                  <w:marBottom w:val="300"/>
                  <w:divBdr>
                    <w:top w:val="none" w:sz="0" w:space="0" w:color="auto"/>
                    <w:left w:val="none" w:sz="0" w:space="0" w:color="auto"/>
                    <w:bottom w:val="none" w:sz="0" w:space="0" w:color="auto"/>
                    <w:right w:val="none" w:sz="0" w:space="0" w:color="auto"/>
                  </w:divBdr>
                  <w:divsChild>
                    <w:div w:id="763766317">
                      <w:marLeft w:val="600"/>
                      <w:marRight w:val="0"/>
                      <w:marTop w:val="0"/>
                      <w:marBottom w:val="0"/>
                      <w:divBdr>
                        <w:top w:val="none" w:sz="0" w:space="0" w:color="auto"/>
                        <w:left w:val="single" w:sz="12" w:space="8" w:color="90B400"/>
                        <w:bottom w:val="none" w:sz="0" w:space="0" w:color="auto"/>
                        <w:right w:val="none" w:sz="0" w:space="0" w:color="auto"/>
                      </w:divBdr>
                    </w:div>
                  </w:divsChild>
                </w:div>
              </w:divsChild>
            </w:div>
          </w:divsChild>
        </w:div>
        <w:div w:id="200021195">
          <w:marLeft w:val="0"/>
          <w:marRight w:val="0"/>
          <w:marTop w:val="0"/>
          <w:marBottom w:val="0"/>
          <w:divBdr>
            <w:top w:val="none" w:sz="0" w:space="0" w:color="auto"/>
            <w:left w:val="none" w:sz="0" w:space="0" w:color="auto"/>
            <w:bottom w:val="none" w:sz="0" w:space="0" w:color="auto"/>
            <w:right w:val="none" w:sz="0" w:space="0" w:color="auto"/>
          </w:divBdr>
        </w:div>
        <w:div w:id="200021910">
          <w:marLeft w:val="0"/>
          <w:marRight w:val="0"/>
          <w:marTop w:val="0"/>
          <w:marBottom w:val="0"/>
          <w:divBdr>
            <w:top w:val="none" w:sz="0" w:space="0" w:color="auto"/>
            <w:left w:val="none" w:sz="0" w:space="0" w:color="auto"/>
            <w:bottom w:val="none" w:sz="0" w:space="0" w:color="auto"/>
            <w:right w:val="none" w:sz="0" w:space="0" w:color="auto"/>
          </w:divBdr>
        </w:div>
        <w:div w:id="200097094">
          <w:marLeft w:val="0"/>
          <w:marRight w:val="0"/>
          <w:marTop w:val="0"/>
          <w:marBottom w:val="0"/>
          <w:divBdr>
            <w:top w:val="single" w:sz="2" w:space="0" w:color="E0E0E0"/>
            <w:left w:val="single" w:sz="2" w:space="0" w:color="E0E0E0"/>
            <w:bottom w:val="single" w:sz="2" w:space="0" w:color="E0E0E0"/>
            <w:right w:val="single" w:sz="2" w:space="0" w:color="E0E0E0"/>
          </w:divBdr>
        </w:div>
        <w:div w:id="200098857">
          <w:marLeft w:val="0"/>
          <w:marRight w:val="0"/>
          <w:marTop w:val="0"/>
          <w:marBottom w:val="0"/>
          <w:divBdr>
            <w:top w:val="none" w:sz="0" w:space="0" w:color="auto"/>
            <w:left w:val="none" w:sz="0" w:space="0" w:color="auto"/>
            <w:bottom w:val="none" w:sz="0" w:space="0" w:color="auto"/>
            <w:right w:val="none" w:sz="0" w:space="0" w:color="auto"/>
          </w:divBdr>
        </w:div>
        <w:div w:id="200168255">
          <w:marLeft w:val="-225"/>
          <w:marRight w:val="-225"/>
          <w:marTop w:val="0"/>
          <w:marBottom w:val="0"/>
          <w:divBdr>
            <w:top w:val="none" w:sz="0" w:space="0" w:color="auto"/>
            <w:left w:val="none" w:sz="0" w:space="0" w:color="auto"/>
            <w:bottom w:val="none" w:sz="0" w:space="0" w:color="auto"/>
            <w:right w:val="none" w:sz="0" w:space="0" w:color="auto"/>
          </w:divBdr>
        </w:div>
        <w:div w:id="200212671">
          <w:marLeft w:val="0"/>
          <w:marRight w:val="0"/>
          <w:marTop w:val="300"/>
          <w:marBottom w:val="300"/>
          <w:divBdr>
            <w:top w:val="none" w:sz="0" w:space="0" w:color="auto"/>
            <w:left w:val="none" w:sz="0" w:space="0" w:color="auto"/>
            <w:bottom w:val="none" w:sz="0" w:space="0" w:color="auto"/>
            <w:right w:val="none" w:sz="0" w:space="0" w:color="auto"/>
          </w:divBdr>
        </w:div>
        <w:div w:id="200244108">
          <w:marLeft w:val="0"/>
          <w:marRight w:val="0"/>
          <w:marTop w:val="0"/>
          <w:marBottom w:val="0"/>
          <w:divBdr>
            <w:top w:val="none" w:sz="0" w:space="0" w:color="auto"/>
            <w:left w:val="none" w:sz="0" w:space="0" w:color="auto"/>
            <w:bottom w:val="none" w:sz="0" w:space="0" w:color="auto"/>
            <w:right w:val="none" w:sz="0" w:space="0" w:color="auto"/>
          </w:divBdr>
          <w:divsChild>
            <w:div w:id="493842047">
              <w:marLeft w:val="0"/>
              <w:marRight w:val="0"/>
              <w:marTop w:val="0"/>
              <w:marBottom w:val="150"/>
              <w:divBdr>
                <w:top w:val="none" w:sz="0" w:space="0" w:color="auto"/>
                <w:left w:val="none" w:sz="0" w:space="0" w:color="auto"/>
                <w:bottom w:val="none" w:sz="0" w:space="0" w:color="auto"/>
                <w:right w:val="none" w:sz="0" w:space="0" w:color="auto"/>
              </w:divBdr>
            </w:div>
          </w:divsChild>
        </w:div>
        <w:div w:id="200286030">
          <w:marLeft w:val="0"/>
          <w:marRight w:val="0"/>
          <w:marTop w:val="0"/>
          <w:marBottom w:val="0"/>
          <w:divBdr>
            <w:top w:val="none" w:sz="0" w:space="0" w:color="auto"/>
            <w:left w:val="none" w:sz="0" w:space="0" w:color="auto"/>
            <w:bottom w:val="none" w:sz="0" w:space="0" w:color="auto"/>
            <w:right w:val="none" w:sz="0" w:space="0" w:color="auto"/>
          </w:divBdr>
        </w:div>
        <w:div w:id="200292666">
          <w:marLeft w:val="0"/>
          <w:marRight w:val="0"/>
          <w:marTop w:val="0"/>
          <w:marBottom w:val="0"/>
          <w:divBdr>
            <w:top w:val="single" w:sz="2" w:space="0" w:color="E0E0E0"/>
            <w:left w:val="single" w:sz="2" w:space="0" w:color="E0E0E0"/>
            <w:bottom w:val="single" w:sz="2" w:space="0" w:color="E0E0E0"/>
            <w:right w:val="single" w:sz="2" w:space="0" w:color="E0E0E0"/>
          </w:divBdr>
        </w:div>
        <w:div w:id="200365021">
          <w:marLeft w:val="0"/>
          <w:marRight w:val="0"/>
          <w:marTop w:val="0"/>
          <w:marBottom w:val="0"/>
          <w:divBdr>
            <w:top w:val="single" w:sz="2" w:space="0" w:color="E0E0E0"/>
            <w:left w:val="single" w:sz="2" w:space="0" w:color="E0E0E0"/>
            <w:bottom w:val="single" w:sz="2" w:space="0" w:color="E0E0E0"/>
            <w:right w:val="single" w:sz="2" w:space="0" w:color="E0E0E0"/>
          </w:divBdr>
        </w:div>
        <w:div w:id="200438969">
          <w:marLeft w:val="-225"/>
          <w:marRight w:val="-225"/>
          <w:marTop w:val="0"/>
          <w:marBottom w:val="0"/>
          <w:divBdr>
            <w:top w:val="none" w:sz="0" w:space="0" w:color="auto"/>
            <w:left w:val="none" w:sz="0" w:space="0" w:color="auto"/>
            <w:bottom w:val="none" w:sz="0" w:space="0" w:color="auto"/>
            <w:right w:val="none" w:sz="0" w:space="0" w:color="auto"/>
          </w:divBdr>
        </w:div>
        <w:div w:id="200440411">
          <w:marLeft w:val="0"/>
          <w:marRight w:val="0"/>
          <w:marTop w:val="0"/>
          <w:marBottom w:val="300"/>
          <w:divBdr>
            <w:top w:val="none" w:sz="0" w:space="0" w:color="auto"/>
            <w:left w:val="none" w:sz="0" w:space="0" w:color="auto"/>
            <w:bottom w:val="none" w:sz="0" w:space="0" w:color="auto"/>
            <w:right w:val="none" w:sz="0" w:space="0" w:color="auto"/>
          </w:divBdr>
        </w:div>
        <w:div w:id="200440722">
          <w:marLeft w:val="0"/>
          <w:marRight w:val="0"/>
          <w:marTop w:val="0"/>
          <w:marBottom w:val="0"/>
          <w:divBdr>
            <w:top w:val="none" w:sz="0" w:space="0" w:color="auto"/>
            <w:left w:val="none" w:sz="0" w:space="0" w:color="auto"/>
            <w:bottom w:val="none" w:sz="0" w:space="0" w:color="auto"/>
            <w:right w:val="none" w:sz="0" w:space="0" w:color="auto"/>
          </w:divBdr>
        </w:div>
        <w:div w:id="200479067">
          <w:marLeft w:val="0"/>
          <w:marRight w:val="376"/>
          <w:marTop w:val="0"/>
          <w:marBottom w:val="125"/>
          <w:divBdr>
            <w:top w:val="none" w:sz="0" w:space="0" w:color="auto"/>
            <w:left w:val="none" w:sz="0" w:space="0" w:color="auto"/>
            <w:bottom w:val="none" w:sz="0" w:space="0" w:color="auto"/>
            <w:right w:val="none" w:sz="0" w:space="0" w:color="auto"/>
          </w:divBdr>
        </w:div>
        <w:div w:id="200481032">
          <w:marLeft w:val="0"/>
          <w:marRight w:val="0"/>
          <w:marTop w:val="0"/>
          <w:marBottom w:val="0"/>
          <w:divBdr>
            <w:top w:val="none" w:sz="0" w:space="0" w:color="auto"/>
            <w:left w:val="none" w:sz="0" w:space="0" w:color="auto"/>
            <w:bottom w:val="none" w:sz="0" w:space="0" w:color="auto"/>
            <w:right w:val="none" w:sz="0" w:space="0" w:color="auto"/>
          </w:divBdr>
        </w:div>
        <w:div w:id="200560247">
          <w:marLeft w:val="0"/>
          <w:marRight w:val="0"/>
          <w:marTop w:val="0"/>
          <w:marBottom w:val="0"/>
          <w:divBdr>
            <w:top w:val="none" w:sz="0" w:space="0" w:color="auto"/>
            <w:left w:val="none" w:sz="0" w:space="0" w:color="auto"/>
            <w:bottom w:val="none" w:sz="0" w:space="0" w:color="auto"/>
            <w:right w:val="none" w:sz="0" w:space="0" w:color="auto"/>
          </w:divBdr>
          <w:divsChild>
            <w:div w:id="651522119">
              <w:marLeft w:val="-225"/>
              <w:marRight w:val="-225"/>
              <w:marTop w:val="0"/>
              <w:marBottom w:val="0"/>
              <w:divBdr>
                <w:top w:val="none" w:sz="0" w:space="0" w:color="auto"/>
                <w:left w:val="none" w:sz="0" w:space="0" w:color="auto"/>
                <w:bottom w:val="none" w:sz="0" w:space="0" w:color="auto"/>
                <w:right w:val="none" w:sz="0" w:space="0" w:color="auto"/>
              </w:divBdr>
              <w:divsChild>
                <w:div w:id="916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634">
          <w:marLeft w:val="0"/>
          <w:marRight w:val="0"/>
          <w:marTop w:val="0"/>
          <w:marBottom w:val="0"/>
          <w:divBdr>
            <w:top w:val="none" w:sz="0" w:space="0" w:color="auto"/>
            <w:left w:val="none" w:sz="0" w:space="0" w:color="auto"/>
            <w:bottom w:val="none" w:sz="0" w:space="0" w:color="auto"/>
            <w:right w:val="none" w:sz="0" w:space="0" w:color="auto"/>
          </w:divBdr>
          <w:divsChild>
            <w:div w:id="777339185">
              <w:marLeft w:val="0"/>
              <w:marRight w:val="0"/>
              <w:marTop w:val="0"/>
              <w:marBottom w:val="0"/>
              <w:divBdr>
                <w:top w:val="none" w:sz="0" w:space="0" w:color="auto"/>
                <w:left w:val="none" w:sz="0" w:space="0" w:color="auto"/>
                <w:bottom w:val="none" w:sz="0" w:space="0" w:color="auto"/>
                <w:right w:val="none" w:sz="0" w:space="0" w:color="auto"/>
              </w:divBdr>
            </w:div>
          </w:divsChild>
        </w:div>
        <w:div w:id="200632040">
          <w:marLeft w:val="0"/>
          <w:marRight w:val="0"/>
          <w:marTop w:val="0"/>
          <w:marBottom w:val="0"/>
          <w:divBdr>
            <w:top w:val="none" w:sz="0" w:space="0" w:color="auto"/>
            <w:left w:val="none" w:sz="0" w:space="0" w:color="auto"/>
            <w:bottom w:val="none" w:sz="0" w:space="0" w:color="auto"/>
            <w:right w:val="none" w:sz="0" w:space="0" w:color="auto"/>
          </w:divBdr>
        </w:div>
        <w:div w:id="200635702">
          <w:marLeft w:val="-225"/>
          <w:marRight w:val="-225"/>
          <w:marTop w:val="0"/>
          <w:marBottom w:val="0"/>
          <w:divBdr>
            <w:top w:val="none" w:sz="0" w:space="0" w:color="auto"/>
            <w:left w:val="none" w:sz="0" w:space="0" w:color="auto"/>
            <w:bottom w:val="none" w:sz="0" w:space="0" w:color="auto"/>
            <w:right w:val="none" w:sz="0" w:space="0" w:color="auto"/>
          </w:divBdr>
          <w:divsChild>
            <w:div w:id="466776990">
              <w:marLeft w:val="0"/>
              <w:marRight w:val="0"/>
              <w:marTop w:val="0"/>
              <w:marBottom w:val="0"/>
              <w:divBdr>
                <w:top w:val="none" w:sz="0" w:space="0" w:color="auto"/>
                <w:left w:val="none" w:sz="0" w:space="0" w:color="auto"/>
                <w:bottom w:val="none" w:sz="0" w:space="0" w:color="auto"/>
                <w:right w:val="none" w:sz="0" w:space="0" w:color="auto"/>
              </w:divBdr>
              <w:divsChild>
                <w:div w:id="8029994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00676922">
          <w:marLeft w:val="0"/>
          <w:marRight w:val="0"/>
          <w:marTop w:val="0"/>
          <w:marBottom w:val="0"/>
          <w:divBdr>
            <w:top w:val="none" w:sz="0" w:space="0" w:color="auto"/>
            <w:left w:val="none" w:sz="0" w:space="0" w:color="auto"/>
            <w:bottom w:val="none" w:sz="0" w:space="0" w:color="auto"/>
            <w:right w:val="none" w:sz="0" w:space="0" w:color="auto"/>
          </w:divBdr>
        </w:div>
        <w:div w:id="200745969">
          <w:marLeft w:val="0"/>
          <w:marRight w:val="0"/>
          <w:marTop w:val="0"/>
          <w:marBottom w:val="0"/>
          <w:divBdr>
            <w:top w:val="none" w:sz="0" w:space="0" w:color="auto"/>
            <w:left w:val="none" w:sz="0" w:space="0" w:color="auto"/>
            <w:bottom w:val="none" w:sz="0" w:space="0" w:color="auto"/>
            <w:right w:val="none" w:sz="0" w:space="0" w:color="auto"/>
          </w:divBdr>
        </w:div>
        <w:div w:id="200748672">
          <w:marLeft w:val="1463"/>
          <w:marRight w:val="0"/>
          <w:marTop w:val="0"/>
          <w:marBottom w:val="0"/>
          <w:divBdr>
            <w:top w:val="none" w:sz="0" w:space="0" w:color="auto"/>
            <w:left w:val="none" w:sz="0" w:space="0" w:color="auto"/>
            <w:bottom w:val="none" w:sz="0" w:space="0" w:color="auto"/>
            <w:right w:val="none" w:sz="0" w:space="0" w:color="auto"/>
          </w:divBdr>
        </w:div>
        <w:div w:id="200751330">
          <w:marLeft w:val="0"/>
          <w:marRight w:val="0"/>
          <w:marTop w:val="0"/>
          <w:marBottom w:val="0"/>
          <w:divBdr>
            <w:top w:val="none" w:sz="0" w:space="0" w:color="auto"/>
            <w:left w:val="none" w:sz="0" w:space="0" w:color="auto"/>
            <w:bottom w:val="none" w:sz="0" w:space="0" w:color="auto"/>
            <w:right w:val="none" w:sz="0" w:space="0" w:color="auto"/>
          </w:divBdr>
          <w:divsChild>
            <w:div w:id="626544264">
              <w:marLeft w:val="0"/>
              <w:marRight w:val="0"/>
              <w:marTop w:val="0"/>
              <w:marBottom w:val="150"/>
              <w:divBdr>
                <w:top w:val="none" w:sz="0" w:space="0" w:color="auto"/>
                <w:left w:val="none" w:sz="0" w:space="0" w:color="auto"/>
                <w:bottom w:val="none" w:sz="0" w:space="0" w:color="auto"/>
                <w:right w:val="none" w:sz="0" w:space="0" w:color="auto"/>
              </w:divBdr>
            </w:div>
          </w:divsChild>
        </w:div>
        <w:div w:id="200829460">
          <w:marLeft w:val="0"/>
          <w:marRight w:val="0"/>
          <w:marTop w:val="0"/>
          <w:marBottom w:val="0"/>
          <w:divBdr>
            <w:top w:val="none" w:sz="0" w:space="0" w:color="auto"/>
            <w:left w:val="none" w:sz="0" w:space="0" w:color="auto"/>
            <w:bottom w:val="none" w:sz="0" w:space="0" w:color="auto"/>
            <w:right w:val="none" w:sz="0" w:space="0" w:color="auto"/>
          </w:divBdr>
          <w:divsChild>
            <w:div w:id="47919828">
              <w:marLeft w:val="0"/>
              <w:marRight w:val="0"/>
              <w:marTop w:val="0"/>
              <w:marBottom w:val="0"/>
              <w:divBdr>
                <w:top w:val="none" w:sz="0" w:space="0" w:color="auto"/>
                <w:left w:val="none" w:sz="0" w:space="0" w:color="auto"/>
                <w:bottom w:val="none" w:sz="0" w:space="0" w:color="auto"/>
                <w:right w:val="none" w:sz="0" w:space="0" w:color="auto"/>
              </w:divBdr>
              <w:divsChild>
                <w:div w:id="4750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69101">
          <w:marLeft w:val="0"/>
          <w:marRight w:val="0"/>
          <w:marTop w:val="0"/>
          <w:marBottom w:val="0"/>
          <w:divBdr>
            <w:top w:val="single" w:sz="2" w:space="0" w:color="E0E0E0"/>
            <w:left w:val="single" w:sz="2" w:space="0" w:color="E0E0E0"/>
            <w:bottom w:val="single" w:sz="2" w:space="0" w:color="E0E0E0"/>
            <w:right w:val="single" w:sz="2" w:space="0" w:color="E0E0E0"/>
          </w:divBdr>
        </w:div>
        <w:div w:id="200869539">
          <w:marLeft w:val="0"/>
          <w:marRight w:val="0"/>
          <w:marTop w:val="0"/>
          <w:marBottom w:val="0"/>
          <w:divBdr>
            <w:top w:val="none" w:sz="0" w:space="0" w:color="auto"/>
            <w:left w:val="none" w:sz="0" w:space="0" w:color="auto"/>
            <w:bottom w:val="none" w:sz="0" w:space="0" w:color="auto"/>
            <w:right w:val="none" w:sz="0" w:space="0" w:color="auto"/>
          </w:divBdr>
        </w:div>
        <w:div w:id="200869737">
          <w:marLeft w:val="0"/>
          <w:marRight w:val="0"/>
          <w:marTop w:val="0"/>
          <w:marBottom w:val="0"/>
          <w:divBdr>
            <w:top w:val="none" w:sz="0" w:space="0" w:color="auto"/>
            <w:left w:val="none" w:sz="0" w:space="0" w:color="auto"/>
            <w:bottom w:val="none" w:sz="0" w:space="0" w:color="auto"/>
            <w:right w:val="none" w:sz="0" w:space="0" w:color="auto"/>
          </w:divBdr>
        </w:div>
        <w:div w:id="200940659">
          <w:marLeft w:val="90"/>
          <w:marRight w:val="90"/>
          <w:marTop w:val="90"/>
          <w:marBottom w:val="90"/>
          <w:divBdr>
            <w:top w:val="single" w:sz="6" w:space="0" w:color="CCCCCC"/>
            <w:left w:val="single" w:sz="6" w:space="0" w:color="CCCCCC"/>
            <w:bottom w:val="single" w:sz="6" w:space="0" w:color="CCCCCC"/>
            <w:right w:val="single" w:sz="6" w:space="0" w:color="CCCCCC"/>
          </w:divBdr>
        </w:div>
        <w:div w:id="200943186">
          <w:marLeft w:val="0"/>
          <w:marRight w:val="0"/>
          <w:marTop w:val="0"/>
          <w:marBottom w:val="150"/>
          <w:divBdr>
            <w:top w:val="none" w:sz="0" w:space="0" w:color="auto"/>
            <w:left w:val="none" w:sz="0" w:space="0" w:color="auto"/>
            <w:bottom w:val="none" w:sz="0" w:space="0" w:color="auto"/>
            <w:right w:val="none" w:sz="0" w:space="0" w:color="auto"/>
          </w:divBdr>
        </w:div>
        <w:div w:id="201208274">
          <w:marLeft w:val="0"/>
          <w:marRight w:val="0"/>
          <w:marTop w:val="0"/>
          <w:marBottom w:val="0"/>
          <w:divBdr>
            <w:top w:val="none" w:sz="0" w:space="0" w:color="auto"/>
            <w:left w:val="none" w:sz="0" w:space="0" w:color="auto"/>
            <w:bottom w:val="none" w:sz="0" w:space="0" w:color="auto"/>
            <w:right w:val="none" w:sz="0" w:space="0" w:color="auto"/>
          </w:divBdr>
        </w:div>
        <w:div w:id="201214974">
          <w:marLeft w:val="-225"/>
          <w:marRight w:val="-225"/>
          <w:marTop w:val="0"/>
          <w:marBottom w:val="0"/>
          <w:divBdr>
            <w:top w:val="none" w:sz="0" w:space="0" w:color="auto"/>
            <w:left w:val="none" w:sz="0" w:space="0" w:color="auto"/>
            <w:bottom w:val="none" w:sz="0" w:space="0" w:color="auto"/>
            <w:right w:val="none" w:sz="0" w:space="0" w:color="auto"/>
          </w:divBdr>
        </w:div>
        <w:div w:id="201215645">
          <w:marLeft w:val="0"/>
          <w:marRight w:val="0"/>
          <w:marTop w:val="0"/>
          <w:marBottom w:val="300"/>
          <w:divBdr>
            <w:top w:val="none" w:sz="0" w:space="0" w:color="auto"/>
            <w:left w:val="none" w:sz="0" w:space="0" w:color="auto"/>
            <w:bottom w:val="none" w:sz="0" w:space="0" w:color="auto"/>
            <w:right w:val="none" w:sz="0" w:space="0" w:color="auto"/>
          </w:divBdr>
        </w:div>
        <w:div w:id="201215938">
          <w:marLeft w:val="-225"/>
          <w:marRight w:val="-225"/>
          <w:marTop w:val="0"/>
          <w:marBottom w:val="0"/>
          <w:divBdr>
            <w:top w:val="none" w:sz="0" w:space="0" w:color="auto"/>
            <w:left w:val="none" w:sz="0" w:space="0" w:color="auto"/>
            <w:bottom w:val="none" w:sz="0" w:space="0" w:color="auto"/>
            <w:right w:val="none" w:sz="0" w:space="0" w:color="auto"/>
          </w:divBdr>
        </w:div>
        <w:div w:id="201289858">
          <w:marLeft w:val="-225"/>
          <w:marRight w:val="-225"/>
          <w:marTop w:val="0"/>
          <w:marBottom w:val="0"/>
          <w:divBdr>
            <w:top w:val="none" w:sz="0" w:space="0" w:color="auto"/>
            <w:left w:val="none" w:sz="0" w:space="0" w:color="auto"/>
            <w:bottom w:val="none" w:sz="0" w:space="0" w:color="auto"/>
            <w:right w:val="none" w:sz="0" w:space="0" w:color="auto"/>
          </w:divBdr>
        </w:div>
        <w:div w:id="201328219">
          <w:marLeft w:val="0"/>
          <w:marRight w:val="0"/>
          <w:marTop w:val="0"/>
          <w:marBottom w:val="0"/>
          <w:divBdr>
            <w:top w:val="none" w:sz="0" w:space="0" w:color="auto"/>
            <w:left w:val="none" w:sz="0" w:space="0" w:color="auto"/>
            <w:bottom w:val="none" w:sz="0" w:space="0" w:color="auto"/>
            <w:right w:val="none" w:sz="0" w:space="0" w:color="auto"/>
          </w:divBdr>
          <w:divsChild>
            <w:div w:id="381636147">
              <w:marLeft w:val="0"/>
              <w:marRight w:val="0"/>
              <w:marTop w:val="0"/>
              <w:marBottom w:val="0"/>
              <w:divBdr>
                <w:top w:val="none" w:sz="0" w:space="0" w:color="auto"/>
                <w:left w:val="none" w:sz="0" w:space="0" w:color="auto"/>
                <w:bottom w:val="none" w:sz="0" w:space="0" w:color="auto"/>
                <w:right w:val="none" w:sz="0" w:space="0" w:color="auto"/>
              </w:divBdr>
            </w:div>
          </w:divsChild>
        </w:div>
        <w:div w:id="201358680">
          <w:marLeft w:val="0"/>
          <w:marRight w:val="0"/>
          <w:marTop w:val="0"/>
          <w:marBottom w:val="300"/>
          <w:divBdr>
            <w:top w:val="none" w:sz="0" w:space="0" w:color="auto"/>
            <w:left w:val="none" w:sz="0" w:space="0" w:color="auto"/>
            <w:bottom w:val="single" w:sz="6" w:space="5" w:color="000000"/>
            <w:right w:val="none" w:sz="0" w:space="0" w:color="auto"/>
          </w:divBdr>
        </w:div>
        <w:div w:id="201482622">
          <w:marLeft w:val="0"/>
          <w:marRight w:val="0"/>
          <w:marTop w:val="0"/>
          <w:marBottom w:val="0"/>
          <w:divBdr>
            <w:top w:val="none" w:sz="0" w:space="0" w:color="auto"/>
            <w:left w:val="none" w:sz="0" w:space="0" w:color="auto"/>
            <w:bottom w:val="none" w:sz="0" w:space="0" w:color="auto"/>
            <w:right w:val="none" w:sz="0" w:space="0" w:color="auto"/>
          </w:divBdr>
          <w:divsChild>
            <w:div w:id="275527187">
              <w:marLeft w:val="0"/>
              <w:marRight w:val="0"/>
              <w:marTop w:val="0"/>
              <w:marBottom w:val="0"/>
              <w:divBdr>
                <w:top w:val="none" w:sz="0" w:space="0" w:color="auto"/>
                <w:left w:val="none" w:sz="0" w:space="0" w:color="auto"/>
                <w:bottom w:val="none" w:sz="0" w:space="0" w:color="auto"/>
                <w:right w:val="none" w:sz="0" w:space="0" w:color="auto"/>
              </w:divBdr>
            </w:div>
          </w:divsChild>
        </w:div>
        <w:div w:id="201524716">
          <w:marLeft w:val="1221"/>
          <w:marRight w:val="0"/>
          <w:marTop w:val="0"/>
          <w:marBottom w:val="0"/>
          <w:divBdr>
            <w:top w:val="none" w:sz="0" w:space="0" w:color="auto"/>
            <w:left w:val="none" w:sz="0" w:space="0" w:color="auto"/>
            <w:bottom w:val="none" w:sz="0" w:space="0" w:color="auto"/>
            <w:right w:val="none" w:sz="0" w:space="0" w:color="auto"/>
          </w:divBdr>
        </w:div>
        <w:div w:id="201526797">
          <w:marLeft w:val="0"/>
          <w:marRight w:val="0"/>
          <w:marTop w:val="0"/>
          <w:marBottom w:val="0"/>
          <w:divBdr>
            <w:top w:val="none" w:sz="0" w:space="0" w:color="auto"/>
            <w:left w:val="none" w:sz="0" w:space="0" w:color="auto"/>
            <w:bottom w:val="none" w:sz="0" w:space="0" w:color="auto"/>
            <w:right w:val="none" w:sz="0" w:space="0" w:color="auto"/>
          </w:divBdr>
        </w:div>
        <w:div w:id="201599241">
          <w:marLeft w:val="0"/>
          <w:marRight w:val="0"/>
          <w:marTop w:val="0"/>
          <w:marBottom w:val="0"/>
          <w:divBdr>
            <w:top w:val="none" w:sz="0" w:space="0" w:color="auto"/>
            <w:left w:val="none" w:sz="0" w:space="0" w:color="auto"/>
            <w:bottom w:val="none" w:sz="0" w:space="0" w:color="auto"/>
            <w:right w:val="none" w:sz="0" w:space="0" w:color="auto"/>
          </w:divBdr>
        </w:div>
        <w:div w:id="201602400">
          <w:marLeft w:val="1463"/>
          <w:marRight w:val="0"/>
          <w:marTop w:val="0"/>
          <w:marBottom w:val="0"/>
          <w:divBdr>
            <w:top w:val="none" w:sz="0" w:space="0" w:color="auto"/>
            <w:left w:val="none" w:sz="0" w:space="0" w:color="auto"/>
            <w:bottom w:val="none" w:sz="0" w:space="0" w:color="auto"/>
            <w:right w:val="none" w:sz="0" w:space="0" w:color="auto"/>
          </w:divBdr>
        </w:div>
        <w:div w:id="201719927">
          <w:marLeft w:val="0"/>
          <w:marRight w:val="0"/>
          <w:marTop w:val="0"/>
          <w:marBottom w:val="0"/>
          <w:divBdr>
            <w:top w:val="none" w:sz="0" w:space="0" w:color="auto"/>
            <w:left w:val="none" w:sz="0" w:space="0" w:color="auto"/>
            <w:bottom w:val="none" w:sz="0" w:space="0" w:color="auto"/>
            <w:right w:val="none" w:sz="0" w:space="0" w:color="auto"/>
          </w:divBdr>
          <w:divsChild>
            <w:div w:id="316955017">
              <w:marLeft w:val="0"/>
              <w:marRight w:val="0"/>
              <w:marTop w:val="0"/>
              <w:marBottom w:val="0"/>
              <w:divBdr>
                <w:top w:val="none" w:sz="0" w:space="0" w:color="auto"/>
                <w:left w:val="none" w:sz="0" w:space="0" w:color="auto"/>
                <w:bottom w:val="none" w:sz="0" w:space="0" w:color="auto"/>
                <w:right w:val="none" w:sz="0" w:space="0" w:color="auto"/>
              </w:divBdr>
            </w:div>
          </w:divsChild>
        </w:div>
        <w:div w:id="201744760">
          <w:marLeft w:val="0"/>
          <w:marRight w:val="0"/>
          <w:marTop w:val="0"/>
          <w:marBottom w:val="0"/>
          <w:divBdr>
            <w:top w:val="none" w:sz="0" w:space="0" w:color="auto"/>
            <w:left w:val="none" w:sz="0" w:space="0" w:color="auto"/>
            <w:bottom w:val="none" w:sz="0" w:space="0" w:color="auto"/>
            <w:right w:val="none" w:sz="0" w:space="0" w:color="auto"/>
          </w:divBdr>
        </w:div>
        <w:div w:id="201744846">
          <w:marLeft w:val="0"/>
          <w:marRight w:val="0"/>
          <w:marTop w:val="0"/>
          <w:marBottom w:val="0"/>
          <w:divBdr>
            <w:top w:val="none" w:sz="0" w:space="0" w:color="auto"/>
            <w:left w:val="none" w:sz="0" w:space="0" w:color="auto"/>
            <w:bottom w:val="none" w:sz="0" w:space="0" w:color="auto"/>
            <w:right w:val="none" w:sz="0" w:space="0" w:color="auto"/>
          </w:divBdr>
        </w:div>
        <w:div w:id="201751266">
          <w:marLeft w:val="-225"/>
          <w:marRight w:val="-225"/>
          <w:marTop w:val="0"/>
          <w:marBottom w:val="0"/>
          <w:divBdr>
            <w:top w:val="none" w:sz="0" w:space="0" w:color="auto"/>
            <w:left w:val="none" w:sz="0" w:space="0" w:color="auto"/>
            <w:bottom w:val="none" w:sz="0" w:space="0" w:color="auto"/>
            <w:right w:val="none" w:sz="0" w:space="0" w:color="auto"/>
          </w:divBdr>
          <w:divsChild>
            <w:div w:id="492648856">
              <w:marLeft w:val="1463"/>
              <w:marRight w:val="0"/>
              <w:marTop w:val="0"/>
              <w:marBottom w:val="0"/>
              <w:divBdr>
                <w:top w:val="none" w:sz="0" w:space="0" w:color="auto"/>
                <w:left w:val="none" w:sz="0" w:space="0" w:color="auto"/>
                <w:bottom w:val="none" w:sz="0" w:space="0" w:color="auto"/>
                <w:right w:val="none" w:sz="0" w:space="0" w:color="auto"/>
              </w:divBdr>
              <w:divsChild>
                <w:div w:id="2916368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1752355">
          <w:marLeft w:val="0"/>
          <w:marRight w:val="0"/>
          <w:marTop w:val="0"/>
          <w:marBottom w:val="450"/>
          <w:divBdr>
            <w:top w:val="none" w:sz="0" w:space="0" w:color="auto"/>
            <w:left w:val="none" w:sz="0" w:space="0" w:color="auto"/>
            <w:bottom w:val="none" w:sz="0" w:space="0" w:color="auto"/>
            <w:right w:val="none" w:sz="0" w:space="0" w:color="auto"/>
          </w:divBdr>
        </w:div>
        <w:div w:id="201790082">
          <w:marLeft w:val="0"/>
          <w:marRight w:val="0"/>
          <w:marTop w:val="0"/>
          <w:marBottom w:val="240"/>
          <w:divBdr>
            <w:top w:val="none" w:sz="0" w:space="0" w:color="auto"/>
            <w:left w:val="none" w:sz="0" w:space="0" w:color="auto"/>
            <w:bottom w:val="none" w:sz="0" w:space="0" w:color="auto"/>
            <w:right w:val="none" w:sz="0" w:space="0" w:color="auto"/>
          </w:divBdr>
        </w:div>
        <w:div w:id="201790452">
          <w:marLeft w:val="0"/>
          <w:marRight w:val="0"/>
          <w:marTop w:val="0"/>
          <w:marBottom w:val="0"/>
          <w:divBdr>
            <w:top w:val="none" w:sz="0" w:space="0" w:color="auto"/>
            <w:left w:val="none" w:sz="0" w:space="0" w:color="auto"/>
            <w:bottom w:val="none" w:sz="0" w:space="0" w:color="auto"/>
            <w:right w:val="none" w:sz="0" w:space="0" w:color="auto"/>
          </w:divBdr>
        </w:div>
        <w:div w:id="201795286">
          <w:marLeft w:val="0"/>
          <w:marRight w:val="0"/>
          <w:marTop w:val="0"/>
          <w:marBottom w:val="0"/>
          <w:divBdr>
            <w:top w:val="none" w:sz="0" w:space="0" w:color="auto"/>
            <w:left w:val="none" w:sz="0" w:space="0" w:color="auto"/>
            <w:bottom w:val="none" w:sz="0" w:space="0" w:color="auto"/>
            <w:right w:val="none" w:sz="0" w:space="0" w:color="auto"/>
          </w:divBdr>
        </w:div>
        <w:div w:id="201866611">
          <w:marLeft w:val="0"/>
          <w:marRight w:val="0"/>
          <w:marTop w:val="0"/>
          <w:marBottom w:val="0"/>
          <w:divBdr>
            <w:top w:val="none" w:sz="0" w:space="0" w:color="auto"/>
            <w:left w:val="none" w:sz="0" w:space="0" w:color="auto"/>
            <w:bottom w:val="none" w:sz="0" w:space="0" w:color="auto"/>
            <w:right w:val="none" w:sz="0" w:space="0" w:color="auto"/>
          </w:divBdr>
        </w:div>
        <w:div w:id="201868431">
          <w:marLeft w:val="-225"/>
          <w:marRight w:val="-225"/>
          <w:marTop w:val="0"/>
          <w:marBottom w:val="0"/>
          <w:divBdr>
            <w:top w:val="none" w:sz="0" w:space="0" w:color="auto"/>
            <w:left w:val="none" w:sz="0" w:space="0" w:color="auto"/>
            <w:bottom w:val="none" w:sz="0" w:space="0" w:color="auto"/>
            <w:right w:val="none" w:sz="0" w:space="0" w:color="auto"/>
          </w:divBdr>
          <w:divsChild>
            <w:div w:id="536356897">
              <w:marLeft w:val="1463"/>
              <w:marRight w:val="0"/>
              <w:marTop w:val="0"/>
              <w:marBottom w:val="0"/>
              <w:divBdr>
                <w:top w:val="none" w:sz="0" w:space="0" w:color="auto"/>
                <w:left w:val="none" w:sz="0" w:space="0" w:color="auto"/>
                <w:bottom w:val="none" w:sz="0" w:space="0" w:color="auto"/>
                <w:right w:val="none" w:sz="0" w:space="0" w:color="auto"/>
              </w:divBdr>
              <w:divsChild>
                <w:div w:id="7849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8776">
          <w:marLeft w:val="0"/>
          <w:marRight w:val="0"/>
          <w:marTop w:val="0"/>
          <w:marBottom w:val="150"/>
          <w:divBdr>
            <w:top w:val="none" w:sz="0" w:space="0" w:color="auto"/>
            <w:left w:val="none" w:sz="0" w:space="0" w:color="auto"/>
            <w:bottom w:val="none" w:sz="0" w:space="0" w:color="auto"/>
            <w:right w:val="none" w:sz="0" w:space="0" w:color="auto"/>
          </w:divBdr>
        </w:div>
        <w:div w:id="201869406">
          <w:marLeft w:val="0"/>
          <w:marRight w:val="0"/>
          <w:marTop w:val="0"/>
          <w:marBottom w:val="0"/>
          <w:divBdr>
            <w:top w:val="none" w:sz="0" w:space="0" w:color="auto"/>
            <w:left w:val="none" w:sz="0" w:space="0" w:color="auto"/>
            <w:bottom w:val="none" w:sz="0" w:space="0" w:color="auto"/>
            <w:right w:val="none" w:sz="0" w:space="0" w:color="auto"/>
          </w:divBdr>
        </w:div>
        <w:div w:id="201944045">
          <w:marLeft w:val="-225"/>
          <w:marRight w:val="-225"/>
          <w:marTop w:val="0"/>
          <w:marBottom w:val="0"/>
          <w:divBdr>
            <w:top w:val="none" w:sz="0" w:space="0" w:color="auto"/>
            <w:left w:val="none" w:sz="0" w:space="0" w:color="auto"/>
            <w:bottom w:val="none" w:sz="0" w:space="0" w:color="auto"/>
            <w:right w:val="none" w:sz="0" w:space="0" w:color="auto"/>
          </w:divBdr>
        </w:div>
        <w:div w:id="201944654">
          <w:marLeft w:val="0"/>
          <w:marRight w:val="0"/>
          <w:marTop w:val="0"/>
          <w:marBottom w:val="225"/>
          <w:divBdr>
            <w:top w:val="none" w:sz="0" w:space="0" w:color="auto"/>
            <w:left w:val="none" w:sz="0" w:space="0" w:color="auto"/>
            <w:bottom w:val="none" w:sz="0" w:space="0" w:color="auto"/>
            <w:right w:val="none" w:sz="0" w:space="0" w:color="auto"/>
          </w:divBdr>
        </w:div>
        <w:div w:id="201945112">
          <w:marLeft w:val="-150"/>
          <w:marRight w:val="-150"/>
          <w:marTop w:val="0"/>
          <w:marBottom w:val="0"/>
          <w:divBdr>
            <w:top w:val="none" w:sz="0" w:space="0" w:color="auto"/>
            <w:left w:val="none" w:sz="0" w:space="0" w:color="auto"/>
            <w:bottom w:val="none" w:sz="0" w:space="0" w:color="auto"/>
            <w:right w:val="none" w:sz="0" w:space="0" w:color="auto"/>
          </w:divBdr>
        </w:div>
        <w:div w:id="201945740">
          <w:marLeft w:val="0"/>
          <w:marRight w:val="0"/>
          <w:marTop w:val="0"/>
          <w:marBottom w:val="0"/>
          <w:divBdr>
            <w:top w:val="none" w:sz="0" w:space="0" w:color="auto"/>
            <w:left w:val="none" w:sz="0" w:space="0" w:color="auto"/>
            <w:bottom w:val="none" w:sz="0" w:space="0" w:color="auto"/>
            <w:right w:val="none" w:sz="0" w:space="0" w:color="auto"/>
          </w:divBdr>
        </w:div>
        <w:div w:id="202058117">
          <w:marLeft w:val="0"/>
          <w:marRight w:val="0"/>
          <w:marTop w:val="0"/>
          <w:marBottom w:val="0"/>
          <w:divBdr>
            <w:top w:val="none" w:sz="0" w:space="0" w:color="auto"/>
            <w:left w:val="none" w:sz="0" w:space="0" w:color="auto"/>
            <w:bottom w:val="none" w:sz="0" w:space="0" w:color="auto"/>
            <w:right w:val="none" w:sz="0" w:space="0" w:color="auto"/>
          </w:divBdr>
        </w:div>
        <w:div w:id="202059429">
          <w:marLeft w:val="0"/>
          <w:marRight w:val="0"/>
          <w:marTop w:val="0"/>
          <w:marBottom w:val="0"/>
          <w:divBdr>
            <w:top w:val="none" w:sz="0" w:space="0" w:color="auto"/>
            <w:left w:val="none" w:sz="0" w:space="0" w:color="auto"/>
            <w:bottom w:val="none" w:sz="0" w:space="0" w:color="auto"/>
            <w:right w:val="none" w:sz="0" w:space="0" w:color="auto"/>
          </w:divBdr>
          <w:divsChild>
            <w:div w:id="23096394">
              <w:marLeft w:val="0"/>
              <w:marRight w:val="0"/>
              <w:marTop w:val="0"/>
              <w:marBottom w:val="240"/>
              <w:divBdr>
                <w:top w:val="none" w:sz="0" w:space="0" w:color="auto"/>
                <w:left w:val="none" w:sz="0" w:space="0" w:color="auto"/>
                <w:bottom w:val="none" w:sz="0" w:space="0" w:color="auto"/>
                <w:right w:val="none" w:sz="0" w:space="0" w:color="auto"/>
              </w:divBdr>
            </w:div>
            <w:div w:id="128062594">
              <w:marLeft w:val="0"/>
              <w:marRight w:val="0"/>
              <w:marTop w:val="0"/>
              <w:marBottom w:val="240"/>
              <w:divBdr>
                <w:top w:val="none" w:sz="0" w:space="0" w:color="auto"/>
                <w:left w:val="none" w:sz="0" w:space="0" w:color="auto"/>
                <w:bottom w:val="none" w:sz="0" w:space="0" w:color="auto"/>
                <w:right w:val="none" w:sz="0" w:space="0" w:color="auto"/>
              </w:divBdr>
            </w:div>
            <w:div w:id="213930311">
              <w:marLeft w:val="0"/>
              <w:marRight w:val="0"/>
              <w:marTop w:val="0"/>
              <w:marBottom w:val="240"/>
              <w:divBdr>
                <w:top w:val="none" w:sz="0" w:space="0" w:color="auto"/>
                <w:left w:val="none" w:sz="0" w:space="0" w:color="auto"/>
                <w:bottom w:val="none" w:sz="0" w:space="0" w:color="auto"/>
                <w:right w:val="none" w:sz="0" w:space="0" w:color="auto"/>
              </w:divBdr>
            </w:div>
            <w:div w:id="460002721">
              <w:marLeft w:val="-300"/>
              <w:marRight w:val="-300"/>
              <w:marTop w:val="0"/>
              <w:marBottom w:val="450"/>
              <w:divBdr>
                <w:top w:val="none" w:sz="0" w:space="0" w:color="auto"/>
                <w:left w:val="none" w:sz="0" w:space="0" w:color="auto"/>
                <w:bottom w:val="none" w:sz="0" w:space="0" w:color="auto"/>
                <w:right w:val="none" w:sz="0" w:space="0" w:color="auto"/>
              </w:divBdr>
              <w:divsChild>
                <w:div w:id="5463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3478">
          <w:marLeft w:val="1221"/>
          <w:marRight w:val="0"/>
          <w:marTop w:val="0"/>
          <w:marBottom w:val="0"/>
          <w:divBdr>
            <w:top w:val="none" w:sz="0" w:space="0" w:color="auto"/>
            <w:left w:val="none" w:sz="0" w:space="0" w:color="auto"/>
            <w:bottom w:val="none" w:sz="0" w:space="0" w:color="auto"/>
            <w:right w:val="none" w:sz="0" w:space="0" w:color="auto"/>
          </w:divBdr>
        </w:div>
        <w:div w:id="202140977">
          <w:marLeft w:val="0"/>
          <w:marRight w:val="0"/>
          <w:marTop w:val="0"/>
          <w:marBottom w:val="240"/>
          <w:divBdr>
            <w:top w:val="none" w:sz="0" w:space="0" w:color="auto"/>
            <w:left w:val="none" w:sz="0" w:space="0" w:color="auto"/>
            <w:bottom w:val="none" w:sz="0" w:space="0" w:color="auto"/>
            <w:right w:val="none" w:sz="0" w:space="0" w:color="auto"/>
          </w:divBdr>
        </w:div>
        <w:div w:id="202179513">
          <w:marLeft w:val="0"/>
          <w:marRight w:val="0"/>
          <w:marTop w:val="0"/>
          <w:marBottom w:val="0"/>
          <w:divBdr>
            <w:top w:val="none" w:sz="0" w:space="0" w:color="auto"/>
            <w:left w:val="none" w:sz="0" w:space="0" w:color="auto"/>
            <w:bottom w:val="none" w:sz="0" w:space="0" w:color="auto"/>
            <w:right w:val="none" w:sz="0" w:space="0" w:color="auto"/>
          </w:divBdr>
          <w:divsChild>
            <w:div w:id="62876449">
              <w:marLeft w:val="-125"/>
              <w:marRight w:val="-125"/>
              <w:marTop w:val="0"/>
              <w:marBottom w:val="0"/>
              <w:divBdr>
                <w:top w:val="none" w:sz="0" w:space="0" w:color="auto"/>
                <w:left w:val="none" w:sz="0" w:space="0" w:color="auto"/>
                <w:bottom w:val="none" w:sz="0" w:space="0" w:color="auto"/>
                <w:right w:val="none" w:sz="0" w:space="0" w:color="auto"/>
              </w:divBdr>
              <w:divsChild>
                <w:div w:id="388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8643">
          <w:marLeft w:val="0"/>
          <w:marRight w:val="0"/>
          <w:marTop w:val="0"/>
          <w:marBottom w:val="0"/>
          <w:divBdr>
            <w:top w:val="none" w:sz="0" w:space="0" w:color="auto"/>
            <w:left w:val="none" w:sz="0" w:space="0" w:color="auto"/>
            <w:bottom w:val="none" w:sz="0" w:space="0" w:color="auto"/>
            <w:right w:val="none" w:sz="0" w:space="0" w:color="auto"/>
          </w:divBdr>
        </w:div>
        <w:div w:id="202254004">
          <w:marLeft w:val="0"/>
          <w:marRight w:val="0"/>
          <w:marTop w:val="0"/>
          <w:marBottom w:val="0"/>
          <w:divBdr>
            <w:top w:val="none" w:sz="0" w:space="0" w:color="auto"/>
            <w:left w:val="none" w:sz="0" w:space="0" w:color="auto"/>
            <w:bottom w:val="none" w:sz="0" w:space="0" w:color="auto"/>
            <w:right w:val="none" w:sz="0" w:space="0" w:color="auto"/>
          </w:divBdr>
        </w:div>
        <w:div w:id="202255628">
          <w:marLeft w:val="0"/>
          <w:marRight w:val="0"/>
          <w:marTop w:val="0"/>
          <w:marBottom w:val="0"/>
          <w:divBdr>
            <w:top w:val="none" w:sz="0" w:space="0" w:color="auto"/>
            <w:left w:val="none" w:sz="0" w:space="0" w:color="auto"/>
            <w:bottom w:val="none" w:sz="0" w:space="0" w:color="auto"/>
            <w:right w:val="none" w:sz="0" w:space="0" w:color="auto"/>
          </w:divBdr>
        </w:div>
        <w:div w:id="202325816">
          <w:marLeft w:val="0"/>
          <w:marRight w:val="0"/>
          <w:marTop w:val="0"/>
          <w:marBottom w:val="0"/>
          <w:divBdr>
            <w:top w:val="none" w:sz="0" w:space="0" w:color="auto"/>
            <w:left w:val="none" w:sz="0" w:space="0" w:color="auto"/>
            <w:bottom w:val="none" w:sz="0" w:space="0" w:color="auto"/>
            <w:right w:val="none" w:sz="0" w:space="0" w:color="auto"/>
          </w:divBdr>
        </w:div>
        <w:div w:id="202401490">
          <w:marLeft w:val="0"/>
          <w:marRight w:val="0"/>
          <w:marTop w:val="0"/>
          <w:marBottom w:val="0"/>
          <w:divBdr>
            <w:top w:val="none" w:sz="0" w:space="0" w:color="auto"/>
            <w:left w:val="none" w:sz="0" w:space="0" w:color="auto"/>
            <w:bottom w:val="none" w:sz="0" w:space="0" w:color="auto"/>
            <w:right w:val="none" w:sz="0" w:space="0" w:color="auto"/>
          </w:divBdr>
        </w:div>
        <w:div w:id="202402360">
          <w:marLeft w:val="0"/>
          <w:marRight w:val="0"/>
          <w:marTop w:val="0"/>
          <w:marBottom w:val="240"/>
          <w:divBdr>
            <w:top w:val="none" w:sz="0" w:space="0" w:color="auto"/>
            <w:left w:val="none" w:sz="0" w:space="0" w:color="auto"/>
            <w:bottom w:val="none" w:sz="0" w:space="0" w:color="auto"/>
            <w:right w:val="none" w:sz="0" w:space="0" w:color="auto"/>
          </w:divBdr>
        </w:div>
        <w:div w:id="202404450">
          <w:marLeft w:val="0"/>
          <w:marRight w:val="0"/>
          <w:marTop w:val="100"/>
          <w:marBottom w:val="100"/>
          <w:divBdr>
            <w:top w:val="none" w:sz="0" w:space="0" w:color="auto"/>
            <w:left w:val="none" w:sz="0" w:space="0" w:color="auto"/>
            <w:bottom w:val="none" w:sz="0" w:space="0" w:color="auto"/>
            <w:right w:val="none" w:sz="0" w:space="0" w:color="auto"/>
          </w:divBdr>
          <w:divsChild>
            <w:div w:id="216404927">
              <w:marLeft w:val="0"/>
              <w:marRight w:val="0"/>
              <w:marTop w:val="100"/>
              <w:marBottom w:val="100"/>
              <w:divBdr>
                <w:top w:val="none" w:sz="0" w:space="0" w:color="auto"/>
                <w:left w:val="none" w:sz="0" w:space="0" w:color="auto"/>
                <w:bottom w:val="none" w:sz="0" w:space="0" w:color="auto"/>
                <w:right w:val="none" w:sz="0" w:space="0" w:color="auto"/>
              </w:divBdr>
            </w:div>
          </w:divsChild>
        </w:div>
        <w:div w:id="202449522">
          <w:marLeft w:val="-225"/>
          <w:marRight w:val="-225"/>
          <w:marTop w:val="0"/>
          <w:marBottom w:val="0"/>
          <w:divBdr>
            <w:top w:val="none" w:sz="0" w:space="0" w:color="auto"/>
            <w:left w:val="none" w:sz="0" w:space="0" w:color="auto"/>
            <w:bottom w:val="none" w:sz="0" w:space="0" w:color="auto"/>
            <w:right w:val="none" w:sz="0" w:space="0" w:color="auto"/>
          </w:divBdr>
        </w:div>
        <w:div w:id="202452060">
          <w:marLeft w:val="0"/>
          <w:marRight w:val="0"/>
          <w:marTop w:val="0"/>
          <w:marBottom w:val="0"/>
          <w:divBdr>
            <w:top w:val="none" w:sz="0" w:space="0" w:color="auto"/>
            <w:left w:val="none" w:sz="0" w:space="0" w:color="auto"/>
            <w:bottom w:val="none" w:sz="0" w:space="0" w:color="auto"/>
            <w:right w:val="none" w:sz="0" w:space="0" w:color="auto"/>
          </w:divBdr>
          <w:divsChild>
            <w:div w:id="93980416">
              <w:marLeft w:val="0"/>
              <w:marRight w:val="0"/>
              <w:marTop w:val="125"/>
              <w:marBottom w:val="125"/>
              <w:divBdr>
                <w:top w:val="none" w:sz="0" w:space="0" w:color="auto"/>
                <w:left w:val="none" w:sz="0" w:space="0" w:color="auto"/>
                <w:bottom w:val="none" w:sz="0" w:space="0" w:color="auto"/>
                <w:right w:val="none" w:sz="0" w:space="0" w:color="auto"/>
              </w:divBdr>
            </w:div>
          </w:divsChild>
        </w:div>
        <w:div w:id="202525566">
          <w:marLeft w:val="0"/>
          <w:marRight w:val="0"/>
          <w:marTop w:val="0"/>
          <w:marBottom w:val="0"/>
          <w:divBdr>
            <w:top w:val="none" w:sz="0" w:space="0" w:color="auto"/>
            <w:left w:val="none" w:sz="0" w:space="0" w:color="auto"/>
            <w:bottom w:val="none" w:sz="0" w:space="0" w:color="auto"/>
            <w:right w:val="none" w:sz="0" w:space="0" w:color="auto"/>
          </w:divBdr>
        </w:div>
        <w:div w:id="202527105">
          <w:marLeft w:val="0"/>
          <w:marRight w:val="0"/>
          <w:marTop w:val="0"/>
          <w:marBottom w:val="0"/>
          <w:divBdr>
            <w:top w:val="none" w:sz="0" w:space="0" w:color="auto"/>
            <w:left w:val="none" w:sz="0" w:space="0" w:color="auto"/>
            <w:bottom w:val="none" w:sz="0" w:space="0" w:color="auto"/>
            <w:right w:val="none" w:sz="0" w:space="0" w:color="auto"/>
          </w:divBdr>
        </w:div>
        <w:div w:id="202598707">
          <w:marLeft w:val="0"/>
          <w:marRight w:val="0"/>
          <w:marTop w:val="0"/>
          <w:marBottom w:val="240"/>
          <w:divBdr>
            <w:top w:val="none" w:sz="0" w:space="0" w:color="auto"/>
            <w:left w:val="none" w:sz="0" w:space="0" w:color="auto"/>
            <w:bottom w:val="none" w:sz="0" w:space="0" w:color="auto"/>
            <w:right w:val="none" w:sz="0" w:space="0" w:color="auto"/>
          </w:divBdr>
        </w:div>
        <w:div w:id="202602359">
          <w:marLeft w:val="0"/>
          <w:marRight w:val="0"/>
          <w:marTop w:val="0"/>
          <w:marBottom w:val="300"/>
          <w:divBdr>
            <w:top w:val="none" w:sz="0" w:space="0" w:color="auto"/>
            <w:left w:val="none" w:sz="0" w:space="0" w:color="auto"/>
            <w:bottom w:val="none" w:sz="0" w:space="0" w:color="auto"/>
            <w:right w:val="none" w:sz="0" w:space="0" w:color="auto"/>
          </w:divBdr>
        </w:div>
        <w:div w:id="202668587">
          <w:marLeft w:val="0"/>
          <w:marRight w:val="0"/>
          <w:marTop w:val="250"/>
          <w:marBottom w:val="250"/>
          <w:divBdr>
            <w:top w:val="none" w:sz="0" w:space="0" w:color="auto"/>
            <w:left w:val="none" w:sz="0" w:space="0" w:color="auto"/>
            <w:bottom w:val="none" w:sz="0" w:space="0" w:color="auto"/>
            <w:right w:val="none" w:sz="0" w:space="0" w:color="auto"/>
          </w:divBdr>
        </w:div>
        <w:div w:id="202668596">
          <w:marLeft w:val="0"/>
          <w:marRight w:val="0"/>
          <w:marTop w:val="450"/>
          <w:marBottom w:val="450"/>
          <w:divBdr>
            <w:top w:val="none" w:sz="0" w:space="0" w:color="auto"/>
            <w:left w:val="none" w:sz="0" w:space="0" w:color="auto"/>
            <w:bottom w:val="none" w:sz="0" w:space="0" w:color="auto"/>
            <w:right w:val="none" w:sz="0" w:space="0" w:color="auto"/>
          </w:divBdr>
          <w:divsChild>
            <w:div w:id="354769329">
              <w:marLeft w:val="0"/>
              <w:marRight w:val="0"/>
              <w:marTop w:val="0"/>
              <w:marBottom w:val="0"/>
              <w:divBdr>
                <w:top w:val="none" w:sz="0" w:space="0" w:color="auto"/>
                <w:left w:val="none" w:sz="0" w:space="0" w:color="auto"/>
                <w:bottom w:val="single" w:sz="6" w:space="5" w:color="E6E3E2"/>
                <w:right w:val="none" w:sz="0" w:space="0" w:color="auto"/>
              </w:divBdr>
            </w:div>
          </w:divsChild>
        </w:div>
        <w:div w:id="202711607">
          <w:marLeft w:val="0"/>
          <w:marRight w:val="0"/>
          <w:marTop w:val="0"/>
          <w:marBottom w:val="0"/>
          <w:divBdr>
            <w:top w:val="none" w:sz="0" w:space="0" w:color="auto"/>
            <w:left w:val="none" w:sz="0" w:space="0" w:color="auto"/>
            <w:bottom w:val="none" w:sz="0" w:space="0" w:color="auto"/>
            <w:right w:val="none" w:sz="0" w:space="0" w:color="auto"/>
          </w:divBdr>
        </w:div>
        <w:div w:id="202715318">
          <w:marLeft w:val="0"/>
          <w:marRight w:val="0"/>
          <w:marTop w:val="0"/>
          <w:marBottom w:val="0"/>
          <w:divBdr>
            <w:top w:val="none" w:sz="0" w:space="0" w:color="auto"/>
            <w:left w:val="none" w:sz="0" w:space="0" w:color="auto"/>
            <w:bottom w:val="none" w:sz="0" w:space="0" w:color="auto"/>
            <w:right w:val="none" w:sz="0" w:space="0" w:color="auto"/>
          </w:divBdr>
        </w:div>
        <w:div w:id="202716557">
          <w:marLeft w:val="1463"/>
          <w:marRight w:val="0"/>
          <w:marTop w:val="0"/>
          <w:marBottom w:val="0"/>
          <w:divBdr>
            <w:top w:val="none" w:sz="0" w:space="0" w:color="auto"/>
            <w:left w:val="none" w:sz="0" w:space="0" w:color="auto"/>
            <w:bottom w:val="none" w:sz="0" w:space="0" w:color="auto"/>
            <w:right w:val="none" w:sz="0" w:space="0" w:color="auto"/>
          </w:divBdr>
        </w:div>
        <w:div w:id="202716614">
          <w:marLeft w:val="0"/>
          <w:marRight w:val="0"/>
          <w:marTop w:val="0"/>
          <w:marBottom w:val="0"/>
          <w:divBdr>
            <w:top w:val="none" w:sz="0" w:space="0" w:color="auto"/>
            <w:left w:val="none" w:sz="0" w:space="0" w:color="auto"/>
            <w:bottom w:val="none" w:sz="0" w:space="0" w:color="auto"/>
            <w:right w:val="none" w:sz="0" w:space="0" w:color="auto"/>
          </w:divBdr>
        </w:div>
        <w:div w:id="202718878">
          <w:marLeft w:val="0"/>
          <w:marRight w:val="0"/>
          <w:marTop w:val="0"/>
          <w:marBottom w:val="0"/>
          <w:divBdr>
            <w:top w:val="none" w:sz="0" w:space="0" w:color="auto"/>
            <w:left w:val="none" w:sz="0" w:space="0" w:color="auto"/>
            <w:bottom w:val="none" w:sz="0" w:space="0" w:color="auto"/>
            <w:right w:val="none" w:sz="0" w:space="0" w:color="auto"/>
          </w:divBdr>
          <w:divsChild>
            <w:div w:id="471601470">
              <w:marLeft w:val="0"/>
              <w:marRight w:val="0"/>
              <w:marTop w:val="0"/>
              <w:marBottom w:val="0"/>
              <w:divBdr>
                <w:top w:val="none" w:sz="0" w:space="0" w:color="auto"/>
                <w:left w:val="none" w:sz="0" w:space="0" w:color="auto"/>
                <w:bottom w:val="none" w:sz="0" w:space="0" w:color="auto"/>
                <w:right w:val="none" w:sz="0" w:space="0" w:color="auto"/>
              </w:divBdr>
            </w:div>
          </w:divsChild>
        </w:div>
        <w:div w:id="202789416">
          <w:marLeft w:val="-188"/>
          <w:marRight w:val="-188"/>
          <w:marTop w:val="0"/>
          <w:marBottom w:val="0"/>
          <w:divBdr>
            <w:top w:val="none" w:sz="0" w:space="0" w:color="auto"/>
            <w:left w:val="none" w:sz="0" w:space="0" w:color="auto"/>
            <w:bottom w:val="none" w:sz="0" w:space="0" w:color="auto"/>
            <w:right w:val="none" w:sz="0" w:space="0" w:color="auto"/>
          </w:divBdr>
          <w:divsChild>
            <w:div w:id="435440268">
              <w:marLeft w:val="0"/>
              <w:marRight w:val="0"/>
              <w:marTop w:val="0"/>
              <w:marBottom w:val="188"/>
              <w:divBdr>
                <w:top w:val="none" w:sz="0" w:space="0" w:color="auto"/>
                <w:left w:val="none" w:sz="0" w:space="0" w:color="auto"/>
                <w:bottom w:val="none" w:sz="0" w:space="0" w:color="auto"/>
                <w:right w:val="none" w:sz="0" w:space="0" w:color="auto"/>
              </w:divBdr>
            </w:div>
            <w:div w:id="516502605">
              <w:marLeft w:val="0"/>
              <w:marRight w:val="0"/>
              <w:marTop w:val="0"/>
              <w:marBottom w:val="188"/>
              <w:divBdr>
                <w:top w:val="none" w:sz="0" w:space="0" w:color="auto"/>
                <w:left w:val="none" w:sz="0" w:space="0" w:color="auto"/>
                <w:bottom w:val="none" w:sz="0" w:space="0" w:color="auto"/>
                <w:right w:val="none" w:sz="0" w:space="0" w:color="auto"/>
              </w:divBdr>
            </w:div>
            <w:div w:id="732775496">
              <w:marLeft w:val="0"/>
              <w:marRight w:val="0"/>
              <w:marTop w:val="0"/>
              <w:marBottom w:val="188"/>
              <w:divBdr>
                <w:top w:val="none" w:sz="0" w:space="0" w:color="auto"/>
                <w:left w:val="none" w:sz="0" w:space="0" w:color="auto"/>
                <w:bottom w:val="none" w:sz="0" w:space="0" w:color="auto"/>
                <w:right w:val="none" w:sz="0" w:space="0" w:color="auto"/>
              </w:divBdr>
            </w:div>
          </w:divsChild>
        </w:div>
        <w:div w:id="202906427">
          <w:marLeft w:val="0"/>
          <w:marRight w:val="0"/>
          <w:marTop w:val="0"/>
          <w:marBottom w:val="0"/>
          <w:divBdr>
            <w:top w:val="none" w:sz="0" w:space="0" w:color="auto"/>
            <w:left w:val="none" w:sz="0" w:space="0" w:color="auto"/>
            <w:bottom w:val="none" w:sz="0" w:space="0" w:color="auto"/>
            <w:right w:val="none" w:sz="0" w:space="0" w:color="auto"/>
          </w:divBdr>
          <w:divsChild>
            <w:div w:id="340355817">
              <w:marLeft w:val="0"/>
              <w:marRight w:val="0"/>
              <w:marTop w:val="0"/>
              <w:marBottom w:val="0"/>
              <w:divBdr>
                <w:top w:val="none" w:sz="0" w:space="0" w:color="auto"/>
                <w:left w:val="none" w:sz="0" w:space="0" w:color="auto"/>
                <w:bottom w:val="none" w:sz="0" w:space="0" w:color="auto"/>
                <w:right w:val="none" w:sz="0" w:space="0" w:color="auto"/>
              </w:divBdr>
            </w:div>
          </w:divsChild>
        </w:div>
        <w:div w:id="202909000">
          <w:marLeft w:val="0"/>
          <w:marRight w:val="0"/>
          <w:marTop w:val="0"/>
          <w:marBottom w:val="0"/>
          <w:divBdr>
            <w:top w:val="none" w:sz="0" w:space="0" w:color="auto"/>
            <w:left w:val="none" w:sz="0" w:space="0" w:color="auto"/>
            <w:bottom w:val="none" w:sz="0" w:space="0" w:color="auto"/>
            <w:right w:val="none" w:sz="0" w:space="0" w:color="auto"/>
          </w:divBdr>
        </w:div>
        <w:div w:id="202988349">
          <w:marLeft w:val="0"/>
          <w:marRight w:val="0"/>
          <w:marTop w:val="150"/>
          <w:marBottom w:val="0"/>
          <w:divBdr>
            <w:top w:val="none" w:sz="0" w:space="0" w:color="auto"/>
            <w:left w:val="none" w:sz="0" w:space="0" w:color="auto"/>
            <w:bottom w:val="none" w:sz="0" w:space="0" w:color="auto"/>
            <w:right w:val="none" w:sz="0" w:space="0" w:color="auto"/>
          </w:divBdr>
        </w:div>
        <w:div w:id="203060251">
          <w:marLeft w:val="0"/>
          <w:marRight w:val="0"/>
          <w:marTop w:val="0"/>
          <w:marBottom w:val="0"/>
          <w:divBdr>
            <w:top w:val="none" w:sz="0" w:space="0" w:color="auto"/>
            <w:left w:val="none" w:sz="0" w:space="0" w:color="auto"/>
            <w:bottom w:val="none" w:sz="0" w:space="0" w:color="auto"/>
            <w:right w:val="none" w:sz="0" w:space="0" w:color="auto"/>
          </w:divBdr>
        </w:div>
        <w:div w:id="203103296">
          <w:marLeft w:val="-225"/>
          <w:marRight w:val="-225"/>
          <w:marTop w:val="0"/>
          <w:marBottom w:val="0"/>
          <w:divBdr>
            <w:top w:val="none" w:sz="0" w:space="0" w:color="auto"/>
            <w:left w:val="none" w:sz="0" w:space="0" w:color="auto"/>
            <w:bottom w:val="none" w:sz="0" w:space="0" w:color="auto"/>
            <w:right w:val="none" w:sz="0" w:space="0" w:color="auto"/>
          </w:divBdr>
          <w:divsChild>
            <w:div w:id="700974404">
              <w:marLeft w:val="1463"/>
              <w:marRight w:val="0"/>
              <w:marTop w:val="0"/>
              <w:marBottom w:val="0"/>
              <w:divBdr>
                <w:top w:val="none" w:sz="0" w:space="0" w:color="auto"/>
                <w:left w:val="none" w:sz="0" w:space="0" w:color="auto"/>
                <w:bottom w:val="none" w:sz="0" w:space="0" w:color="auto"/>
                <w:right w:val="none" w:sz="0" w:space="0" w:color="auto"/>
              </w:divBdr>
              <w:divsChild>
                <w:div w:id="31472099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03107017">
          <w:marLeft w:val="0"/>
          <w:marRight w:val="0"/>
          <w:marTop w:val="0"/>
          <w:marBottom w:val="0"/>
          <w:divBdr>
            <w:top w:val="single" w:sz="2" w:space="0" w:color="E0E0E0"/>
            <w:left w:val="single" w:sz="2" w:space="0" w:color="E0E0E0"/>
            <w:bottom w:val="single" w:sz="2" w:space="0" w:color="E0E0E0"/>
            <w:right w:val="single" w:sz="2" w:space="0" w:color="E0E0E0"/>
          </w:divBdr>
        </w:div>
        <w:div w:id="203107368">
          <w:marLeft w:val="-75"/>
          <w:marRight w:val="0"/>
          <w:marTop w:val="150"/>
          <w:marBottom w:val="0"/>
          <w:divBdr>
            <w:top w:val="none" w:sz="0" w:space="0" w:color="auto"/>
            <w:left w:val="none" w:sz="0" w:space="0" w:color="auto"/>
            <w:bottom w:val="none" w:sz="0" w:space="0" w:color="auto"/>
            <w:right w:val="none" w:sz="0" w:space="0" w:color="auto"/>
          </w:divBdr>
        </w:div>
        <w:div w:id="203178745">
          <w:marLeft w:val="-225"/>
          <w:marRight w:val="-225"/>
          <w:marTop w:val="0"/>
          <w:marBottom w:val="0"/>
          <w:divBdr>
            <w:top w:val="none" w:sz="0" w:space="0" w:color="auto"/>
            <w:left w:val="none" w:sz="0" w:space="0" w:color="auto"/>
            <w:bottom w:val="none" w:sz="0" w:space="0" w:color="auto"/>
            <w:right w:val="none" w:sz="0" w:space="0" w:color="auto"/>
          </w:divBdr>
        </w:div>
        <w:div w:id="203181424">
          <w:marLeft w:val="0"/>
          <w:marRight w:val="0"/>
          <w:marTop w:val="0"/>
          <w:marBottom w:val="0"/>
          <w:divBdr>
            <w:top w:val="single" w:sz="2" w:space="0" w:color="E0E0E0"/>
            <w:left w:val="single" w:sz="2" w:space="0" w:color="E0E0E0"/>
            <w:bottom w:val="single" w:sz="2" w:space="0" w:color="E0E0E0"/>
            <w:right w:val="single" w:sz="2" w:space="0" w:color="E0E0E0"/>
          </w:divBdr>
        </w:div>
        <w:div w:id="203293666">
          <w:marLeft w:val="0"/>
          <w:marRight w:val="0"/>
          <w:marTop w:val="0"/>
          <w:marBottom w:val="0"/>
          <w:divBdr>
            <w:top w:val="none" w:sz="0" w:space="0" w:color="auto"/>
            <w:left w:val="none" w:sz="0" w:space="0" w:color="auto"/>
            <w:bottom w:val="none" w:sz="0" w:space="0" w:color="auto"/>
            <w:right w:val="none" w:sz="0" w:space="0" w:color="auto"/>
          </w:divBdr>
        </w:div>
        <w:div w:id="203294657">
          <w:marLeft w:val="0"/>
          <w:marRight w:val="0"/>
          <w:marTop w:val="0"/>
          <w:marBottom w:val="0"/>
          <w:divBdr>
            <w:top w:val="none" w:sz="0" w:space="0" w:color="auto"/>
            <w:left w:val="none" w:sz="0" w:space="0" w:color="auto"/>
            <w:bottom w:val="none" w:sz="0" w:space="0" w:color="auto"/>
            <w:right w:val="none" w:sz="0" w:space="0" w:color="auto"/>
          </w:divBdr>
        </w:div>
        <w:div w:id="203300471">
          <w:marLeft w:val="0"/>
          <w:marRight w:val="0"/>
          <w:marTop w:val="0"/>
          <w:marBottom w:val="0"/>
          <w:divBdr>
            <w:top w:val="none" w:sz="0" w:space="0" w:color="auto"/>
            <w:left w:val="none" w:sz="0" w:space="0" w:color="auto"/>
            <w:bottom w:val="none" w:sz="0" w:space="0" w:color="auto"/>
            <w:right w:val="none" w:sz="0" w:space="0" w:color="auto"/>
          </w:divBdr>
          <w:divsChild>
            <w:div w:id="337971319">
              <w:marLeft w:val="0"/>
              <w:marRight w:val="0"/>
              <w:marTop w:val="0"/>
              <w:marBottom w:val="0"/>
              <w:divBdr>
                <w:top w:val="none" w:sz="0" w:space="0" w:color="auto"/>
                <w:left w:val="none" w:sz="0" w:space="0" w:color="auto"/>
                <w:bottom w:val="none" w:sz="0" w:space="0" w:color="auto"/>
                <w:right w:val="none" w:sz="0" w:space="0" w:color="auto"/>
              </w:divBdr>
            </w:div>
          </w:divsChild>
        </w:div>
        <w:div w:id="203323804">
          <w:marLeft w:val="0"/>
          <w:marRight w:val="0"/>
          <w:marTop w:val="0"/>
          <w:marBottom w:val="150"/>
          <w:divBdr>
            <w:top w:val="none" w:sz="0" w:space="0" w:color="auto"/>
            <w:left w:val="none" w:sz="0" w:space="0" w:color="auto"/>
            <w:bottom w:val="none" w:sz="0" w:space="0" w:color="auto"/>
            <w:right w:val="none" w:sz="0" w:space="0" w:color="auto"/>
          </w:divBdr>
          <w:divsChild>
            <w:div w:id="661198640">
              <w:marLeft w:val="0"/>
              <w:marRight w:val="0"/>
              <w:marTop w:val="0"/>
              <w:marBottom w:val="0"/>
              <w:divBdr>
                <w:top w:val="none" w:sz="0" w:space="0" w:color="auto"/>
                <w:left w:val="none" w:sz="0" w:space="0" w:color="auto"/>
                <w:bottom w:val="none" w:sz="0" w:space="0" w:color="auto"/>
                <w:right w:val="none" w:sz="0" w:space="0" w:color="auto"/>
              </w:divBdr>
            </w:div>
          </w:divsChild>
        </w:div>
        <w:div w:id="203324896">
          <w:marLeft w:val="0"/>
          <w:marRight w:val="0"/>
          <w:marTop w:val="0"/>
          <w:marBottom w:val="0"/>
          <w:divBdr>
            <w:top w:val="none" w:sz="0" w:space="0" w:color="auto"/>
            <w:left w:val="none" w:sz="0" w:space="0" w:color="auto"/>
            <w:bottom w:val="none" w:sz="0" w:space="0" w:color="auto"/>
            <w:right w:val="none" w:sz="0" w:space="0" w:color="auto"/>
          </w:divBdr>
        </w:div>
        <w:div w:id="203366558">
          <w:marLeft w:val="0"/>
          <w:marRight w:val="0"/>
          <w:marTop w:val="0"/>
          <w:marBottom w:val="0"/>
          <w:divBdr>
            <w:top w:val="none" w:sz="0" w:space="0" w:color="auto"/>
            <w:left w:val="none" w:sz="0" w:space="0" w:color="auto"/>
            <w:bottom w:val="none" w:sz="0" w:space="0" w:color="auto"/>
            <w:right w:val="none" w:sz="0" w:space="0" w:color="auto"/>
          </w:divBdr>
        </w:div>
        <w:div w:id="203366619">
          <w:marLeft w:val="1463"/>
          <w:marRight w:val="0"/>
          <w:marTop w:val="0"/>
          <w:marBottom w:val="0"/>
          <w:divBdr>
            <w:top w:val="none" w:sz="0" w:space="0" w:color="auto"/>
            <w:left w:val="none" w:sz="0" w:space="0" w:color="auto"/>
            <w:bottom w:val="none" w:sz="0" w:space="0" w:color="auto"/>
            <w:right w:val="none" w:sz="0" w:space="0" w:color="auto"/>
          </w:divBdr>
        </w:div>
        <w:div w:id="203368570">
          <w:marLeft w:val="0"/>
          <w:marRight w:val="0"/>
          <w:marTop w:val="0"/>
          <w:marBottom w:val="0"/>
          <w:divBdr>
            <w:top w:val="none" w:sz="0" w:space="0" w:color="auto"/>
            <w:left w:val="none" w:sz="0" w:space="0" w:color="auto"/>
            <w:bottom w:val="none" w:sz="0" w:space="0" w:color="auto"/>
            <w:right w:val="none" w:sz="0" w:space="0" w:color="auto"/>
          </w:divBdr>
          <w:divsChild>
            <w:div w:id="774136549">
              <w:marLeft w:val="0"/>
              <w:marRight w:val="0"/>
              <w:marTop w:val="100"/>
              <w:marBottom w:val="100"/>
              <w:divBdr>
                <w:top w:val="none" w:sz="0" w:space="0" w:color="auto"/>
                <w:left w:val="none" w:sz="0" w:space="0" w:color="auto"/>
                <w:bottom w:val="none" w:sz="0" w:space="0" w:color="auto"/>
                <w:right w:val="none" w:sz="0" w:space="0" w:color="auto"/>
              </w:divBdr>
              <w:divsChild>
                <w:div w:id="2270352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3442141">
          <w:marLeft w:val="0"/>
          <w:marRight w:val="0"/>
          <w:marTop w:val="0"/>
          <w:marBottom w:val="240"/>
          <w:divBdr>
            <w:top w:val="none" w:sz="0" w:space="0" w:color="auto"/>
            <w:left w:val="none" w:sz="0" w:space="0" w:color="auto"/>
            <w:bottom w:val="none" w:sz="0" w:space="0" w:color="auto"/>
            <w:right w:val="none" w:sz="0" w:space="0" w:color="auto"/>
          </w:divBdr>
        </w:div>
        <w:div w:id="203444027">
          <w:marLeft w:val="-250"/>
          <w:marRight w:val="-250"/>
          <w:marTop w:val="0"/>
          <w:marBottom w:val="376"/>
          <w:divBdr>
            <w:top w:val="none" w:sz="0" w:space="0" w:color="auto"/>
            <w:left w:val="none" w:sz="0" w:space="0" w:color="auto"/>
            <w:bottom w:val="none" w:sz="0" w:space="0" w:color="auto"/>
            <w:right w:val="none" w:sz="0" w:space="0" w:color="auto"/>
          </w:divBdr>
        </w:div>
        <w:div w:id="203494142">
          <w:marLeft w:val="0"/>
          <w:marRight w:val="0"/>
          <w:marTop w:val="0"/>
          <w:marBottom w:val="0"/>
          <w:divBdr>
            <w:top w:val="none" w:sz="0" w:space="0" w:color="auto"/>
            <w:left w:val="none" w:sz="0" w:space="0" w:color="auto"/>
            <w:bottom w:val="none" w:sz="0" w:space="0" w:color="auto"/>
            <w:right w:val="none" w:sz="0" w:space="0" w:color="auto"/>
          </w:divBdr>
        </w:div>
        <w:div w:id="203562054">
          <w:marLeft w:val="0"/>
          <w:marRight w:val="188"/>
          <w:marTop w:val="0"/>
          <w:marBottom w:val="0"/>
          <w:divBdr>
            <w:top w:val="none" w:sz="0" w:space="0" w:color="auto"/>
            <w:left w:val="none" w:sz="0" w:space="0" w:color="auto"/>
            <w:bottom w:val="none" w:sz="0" w:space="0" w:color="auto"/>
            <w:right w:val="none" w:sz="0" w:space="0" w:color="auto"/>
          </w:divBdr>
        </w:div>
        <w:div w:id="203563136">
          <w:marLeft w:val="0"/>
          <w:marRight w:val="0"/>
          <w:marTop w:val="0"/>
          <w:marBottom w:val="0"/>
          <w:divBdr>
            <w:top w:val="none" w:sz="0" w:space="0" w:color="auto"/>
            <w:left w:val="none" w:sz="0" w:space="0" w:color="auto"/>
            <w:bottom w:val="none" w:sz="0" w:space="0" w:color="auto"/>
            <w:right w:val="none" w:sz="0" w:space="0" w:color="auto"/>
          </w:divBdr>
        </w:div>
        <w:div w:id="203567780">
          <w:marLeft w:val="0"/>
          <w:marRight w:val="0"/>
          <w:marTop w:val="0"/>
          <w:marBottom w:val="0"/>
          <w:divBdr>
            <w:top w:val="none" w:sz="0" w:space="0" w:color="auto"/>
            <w:left w:val="none" w:sz="0" w:space="0" w:color="auto"/>
            <w:bottom w:val="none" w:sz="0" w:space="0" w:color="auto"/>
            <w:right w:val="none" w:sz="0" w:space="0" w:color="auto"/>
          </w:divBdr>
        </w:div>
        <w:div w:id="203716821">
          <w:marLeft w:val="-150"/>
          <w:marRight w:val="-150"/>
          <w:marTop w:val="0"/>
          <w:marBottom w:val="0"/>
          <w:divBdr>
            <w:top w:val="none" w:sz="0" w:space="0" w:color="auto"/>
            <w:left w:val="none" w:sz="0" w:space="0" w:color="auto"/>
            <w:bottom w:val="none" w:sz="0" w:space="0" w:color="auto"/>
            <w:right w:val="none" w:sz="0" w:space="0" w:color="auto"/>
          </w:divBdr>
        </w:div>
        <w:div w:id="203756619">
          <w:marLeft w:val="0"/>
          <w:marRight w:val="0"/>
          <w:marTop w:val="0"/>
          <w:marBottom w:val="300"/>
          <w:divBdr>
            <w:top w:val="none" w:sz="0" w:space="0" w:color="auto"/>
            <w:left w:val="none" w:sz="0" w:space="0" w:color="auto"/>
            <w:bottom w:val="none" w:sz="0" w:space="0" w:color="auto"/>
            <w:right w:val="none" w:sz="0" w:space="0" w:color="auto"/>
          </w:divBdr>
        </w:div>
        <w:div w:id="203828402">
          <w:marLeft w:val="0"/>
          <w:marRight w:val="0"/>
          <w:marTop w:val="0"/>
          <w:marBottom w:val="0"/>
          <w:divBdr>
            <w:top w:val="none" w:sz="0" w:space="0" w:color="auto"/>
            <w:left w:val="none" w:sz="0" w:space="0" w:color="auto"/>
            <w:bottom w:val="none" w:sz="0" w:space="0" w:color="auto"/>
            <w:right w:val="none" w:sz="0" w:space="0" w:color="auto"/>
          </w:divBdr>
          <w:divsChild>
            <w:div w:id="1431601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203912541">
          <w:marLeft w:val="0"/>
          <w:marRight w:val="0"/>
          <w:marTop w:val="0"/>
          <w:marBottom w:val="240"/>
          <w:divBdr>
            <w:top w:val="none" w:sz="0" w:space="0" w:color="auto"/>
            <w:left w:val="none" w:sz="0" w:space="0" w:color="auto"/>
            <w:bottom w:val="none" w:sz="0" w:space="0" w:color="auto"/>
            <w:right w:val="none" w:sz="0" w:space="0" w:color="auto"/>
          </w:divBdr>
        </w:div>
        <w:div w:id="203955551">
          <w:marLeft w:val="0"/>
          <w:marRight w:val="0"/>
          <w:marTop w:val="0"/>
          <w:marBottom w:val="0"/>
          <w:divBdr>
            <w:top w:val="none" w:sz="0" w:space="0" w:color="auto"/>
            <w:left w:val="none" w:sz="0" w:space="0" w:color="auto"/>
            <w:bottom w:val="none" w:sz="0" w:space="0" w:color="auto"/>
            <w:right w:val="none" w:sz="0" w:space="0" w:color="auto"/>
          </w:divBdr>
        </w:div>
        <w:div w:id="204023549">
          <w:marLeft w:val="0"/>
          <w:marRight w:val="0"/>
          <w:marTop w:val="0"/>
          <w:marBottom w:val="0"/>
          <w:divBdr>
            <w:top w:val="none" w:sz="0" w:space="0" w:color="auto"/>
            <w:left w:val="none" w:sz="0" w:space="0" w:color="auto"/>
            <w:bottom w:val="none" w:sz="0" w:space="0" w:color="auto"/>
            <w:right w:val="none" w:sz="0" w:space="0" w:color="auto"/>
          </w:divBdr>
          <w:divsChild>
            <w:div w:id="286086407">
              <w:marLeft w:val="0"/>
              <w:marRight w:val="0"/>
              <w:marTop w:val="0"/>
              <w:marBottom w:val="250"/>
              <w:divBdr>
                <w:top w:val="none" w:sz="0" w:space="0" w:color="auto"/>
                <w:left w:val="none" w:sz="0" w:space="0" w:color="auto"/>
                <w:bottom w:val="none" w:sz="0" w:space="0" w:color="auto"/>
                <w:right w:val="none" w:sz="0" w:space="0" w:color="auto"/>
              </w:divBdr>
            </w:div>
          </w:divsChild>
        </w:div>
        <w:div w:id="204029181">
          <w:marLeft w:val="0"/>
          <w:marRight w:val="0"/>
          <w:marTop w:val="0"/>
          <w:marBottom w:val="0"/>
          <w:divBdr>
            <w:top w:val="single" w:sz="2" w:space="0" w:color="E0E0E0"/>
            <w:left w:val="single" w:sz="2" w:space="0" w:color="E0E0E0"/>
            <w:bottom w:val="single" w:sz="2" w:space="0" w:color="E0E0E0"/>
            <w:right w:val="single" w:sz="2" w:space="0" w:color="E0E0E0"/>
          </w:divBdr>
        </w:div>
        <w:div w:id="204098344">
          <w:marLeft w:val="1463"/>
          <w:marRight w:val="0"/>
          <w:marTop w:val="0"/>
          <w:marBottom w:val="0"/>
          <w:divBdr>
            <w:top w:val="none" w:sz="0" w:space="0" w:color="auto"/>
            <w:left w:val="none" w:sz="0" w:space="0" w:color="auto"/>
            <w:bottom w:val="none" w:sz="0" w:space="0" w:color="auto"/>
            <w:right w:val="none" w:sz="0" w:space="0" w:color="auto"/>
          </w:divBdr>
          <w:divsChild>
            <w:div w:id="65464978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04101567">
          <w:marLeft w:val="0"/>
          <w:marRight w:val="0"/>
          <w:marTop w:val="0"/>
          <w:marBottom w:val="0"/>
          <w:divBdr>
            <w:top w:val="none" w:sz="0" w:space="0" w:color="auto"/>
            <w:left w:val="none" w:sz="0" w:space="0" w:color="auto"/>
            <w:bottom w:val="none" w:sz="0" w:space="0" w:color="auto"/>
            <w:right w:val="none" w:sz="0" w:space="0" w:color="auto"/>
          </w:divBdr>
        </w:div>
        <w:div w:id="204102158">
          <w:marLeft w:val="1221"/>
          <w:marRight w:val="0"/>
          <w:marTop w:val="0"/>
          <w:marBottom w:val="0"/>
          <w:divBdr>
            <w:top w:val="none" w:sz="0" w:space="0" w:color="auto"/>
            <w:left w:val="none" w:sz="0" w:space="0" w:color="auto"/>
            <w:bottom w:val="none" w:sz="0" w:space="0" w:color="auto"/>
            <w:right w:val="none" w:sz="0" w:space="0" w:color="auto"/>
          </w:divBdr>
        </w:div>
        <w:div w:id="204144925">
          <w:marLeft w:val="0"/>
          <w:marRight w:val="0"/>
          <w:marTop w:val="0"/>
          <w:marBottom w:val="0"/>
          <w:divBdr>
            <w:top w:val="none" w:sz="0" w:space="0" w:color="auto"/>
            <w:left w:val="none" w:sz="0" w:space="0" w:color="auto"/>
            <w:bottom w:val="none" w:sz="0" w:space="0" w:color="auto"/>
            <w:right w:val="none" w:sz="0" w:space="0" w:color="auto"/>
          </w:divBdr>
          <w:divsChild>
            <w:div w:id="414978453">
              <w:marLeft w:val="0"/>
              <w:marRight w:val="0"/>
              <w:marTop w:val="0"/>
              <w:marBottom w:val="0"/>
              <w:divBdr>
                <w:top w:val="none" w:sz="0" w:space="0" w:color="auto"/>
                <w:left w:val="none" w:sz="0" w:space="0" w:color="auto"/>
                <w:bottom w:val="none" w:sz="0" w:space="0" w:color="auto"/>
                <w:right w:val="none" w:sz="0" w:space="0" w:color="auto"/>
              </w:divBdr>
              <w:divsChild>
                <w:div w:id="5726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675">
          <w:marLeft w:val="0"/>
          <w:marRight w:val="0"/>
          <w:marTop w:val="0"/>
          <w:marBottom w:val="300"/>
          <w:divBdr>
            <w:top w:val="none" w:sz="0" w:space="0" w:color="auto"/>
            <w:left w:val="none" w:sz="0" w:space="0" w:color="auto"/>
            <w:bottom w:val="single" w:sz="6" w:space="5" w:color="000000"/>
            <w:right w:val="none" w:sz="0" w:space="0" w:color="auto"/>
          </w:divBdr>
        </w:div>
        <w:div w:id="204174056">
          <w:marLeft w:val="0"/>
          <w:marRight w:val="0"/>
          <w:marTop w:val="0"/>
          <w:marBottom w:val="0"/>
          <w:divBdr>
            <w:top w:val="none" w:sz="0" w:space="0" w:color="auto"/>
            <w:left w:val="none" w:sz="0" w:space="0" w:color="auto"/>
            <w:bottom w:val="none" w:sz="0" w:space="0" w:color="auto"/>
            <w:right w:val="none" w:sz="0" w:space="0" w:color="auto"/>
          </w:divBdr>
        </w:div>
        <w:div w:id="204296707">
          <w:marLeft w:val="0"/>
          <w:marRight w:val="0"/>
          <w:marTop w:val="0"/>
          <w:marBottom w:val="0"/>
          <w:divBdr>
            <w:top w:val="none" w:sz="0" w:space="0" w:color="auto"/>
            <w:left w:val="none" w:sz="0" w:space="0" w:color="auto"/>
            <w:bottom w:val="none" w:sz="0" w:space="0" w:color="auto"/>
            <w:right w:val="none" w:sz="0" w:space="0" w:color="auto"/>
          </w:divBdr>
          <w:divsChild>
            <w:div w:id="127430597">
              <w:marLeft w:val="0"/>
              <w:marRight w:val="0"/>
              <w:marTop w:val="225"/>
              <w:marBottom w:val="300"/>
              <w:divBdr>
                <w:top w:val="none" w:sz="0" w:space="0" w:color="auto"/>
                <w:left w:val="none" w:sz="0" w:space="0" w:color="auto"/>
                <w:bottom w:val="none" w:sz="0" w:space="0" w:color="auto"/>
                <w:right w:val="none" w:sz="0" w:space="0" w:color="auto"/>
              </w:divBdr>
              <w:divsChild>
                <w:div w:id="5104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8306">
          <w:marLeft w:val="0"/>
          <w:marRight w:val="0"/>
          <w:marTop w:val="0"/>
          <w:marBottom w:val="0"/>
          <w:divBdr>
            <w:top w:val="none" w:sz="0" w:space="0" w:color="auto"/>
            <w:left w:val="none" w:sz="0" w:space="0" w:color="auto"/>
            <w:bottom w:val="none" w:sz="0" w:space="0" w:color="auto"/>
            <w:right w:val="none" w:sz="0" w:space="0" w:color="auto"/>
          </w:divBdr>
        </w:div>
        <w:div w:id="204298689">
          <w:marLeft w:val="0"/>
          <w:marRight w:val="0"/>
          <w:marTop w:val="0"/>
          <w:marBottom w:val="0"/>
          <w:divBdr>
            <w:top w:val="none" w:sz="0" w:space="0" w:color="auto"/>
            <w:left w:val="none" w:sz="0" w:space="0" w:color="auto"/>
            <w:bottom w:val="none" w:sz="0" w:space="0" w:color="auto"/>
            <w:right w:val="none" w:sz="0" w:space="0" w:color="auto"/>
          </w:divBdr>
          <w:divsChild>
            <w:div w:id="188685988">
              <w:marLeft w:val="0"/>
              <w:marRight w:val="0"/>
              <w:marTop w:val="0"/>
              <w:marBottom w:val="0"/>
              <w:divBdr>
                <w:top w:val="none" w:sz="0" w:space="0" w:color="auto"/>
                <w:left w:val="none" w:sz="0" w:space="0" w:color="auto"/>
                <w:bottom w:val="none" w:sz="0" w:space="0" w:color="auto"/>
                <w:right w:val="none" w:sz="0" w:space="0" w:color="auto"/>
              </w:divBdr>
            </w:div>
          </w:divsChild>
        </w:div>
        <w:div w:id="204368152">
          <w:marLeft w:val="0"/>
          <w:marRight w:val="0"/>
          <w:marTop w:val="0"/>
          <w:marBottom w:val="150"/>
          <w:divBdr>
            <w:top w:val="none" w:sz="0" w:space="0" w:color="auto"/>
            <w:left w:val="none" w:sz="0" w:space="0" w:color="auto"/>
            <w:bottom w:val="none" w:sz="0" w:space="0" w:color="auto"/>
            <w:right w:val="none" w:sz="0" w:space="0" w:color="auto"/>
          </w:divBdr>
        </w:div>
        <w:div w:id="204370743">
          <w:marLeft w:val="0"/>
          <w:marRight w:val="0"/>
          <w:marTop w:val="0"/>
          <w:marBottom w:val="0"/>
          <w:divBdr>
            <w:top w:val="none" w:sz="0" w:space="0" w:color="auto"/>
            <w:left w:val="none" w:sz="0" w:space="0" w:color="auto"/>
            <w:bottom w:val="none" w:sz="0" w:space="0" w:color="auto"/>
            <w:right w:val="none" w:sz="0" w:space="0" w:color="auto"/>
          </w:divBdr>
        </w:div>
        <w:div w:id="204371424">
          <w:marLeft w:val="0"/>
          <w:marRight w:val="0"/>
          <w:marTop w:val="0"/>
          <w:marBottom w:val="240"/>
          <w:divBdr>
            <w:top w:val="none" w:sz="0" w:space="0" w:color="auto"/>
            <w:left w:val="none" w:sz="0" w:space="0" w:color="auto"/>
            <w:bottom w:val="none" w:sz="0" w:space="0" w:color="auto"/>
            <w:right w:val="none" w:sz="0" w:space="0" w:color="auto"/>
          </w:divBdr>
        </w:div>
        <w:div w:id="204373627">
          <w:marLeft w:val="-225"/>
          <w:marRight w:val="-225"/>
          <w:marTop w:val="0"/>
          <w:marBottom w:val="0"/>
          <w:divBdr>
            <w:top w:val="none" w:sz="0" w:space="0" w:color="auto"/>
            <w:left w:val="none" w:sz="0" w:space="0" w:color="auto"/>
            <w:bottom w:val="none" w:sz="0" w:space="0" w:color="auto"/>
            <w:right w:val="none" w:sz="0" w:space="0" w:color="auto"/>
          </w:divBdr>
          <w:divsChild>
            <w:div w:id="58140218">
              <w:marLeft w:val="0"/>
              <w:marRight w:val="0"/>
              <w:marTop w:val="0"/>
              <w:marBottom w:val="0"/>
              <w:divBdr>
                <w:top w:val="none" w:sz="0" w:space="0" w:color="auto"/>
                <w:left w:val="none" w:sz="0" w:space="0" w:color="auto"/>
                <w:bottom w:val="none" w:sz="0" w:space="0" w:color="auto"/>
                <w:right w:val="none" w:sz="0" w:space="0" w:color="auto"/>
              </w:divBdr>
            </w:div>
          </w:divsChild>
        </w:div>
        <w:div w:id="204411331">
          <w:marLeft w:val="-225"/>
          <w:marRight w:val="-225"/>
          <w:marTop w:val="0"/>
          <w:marBottom w:val="0"/>
          <w:divBdr>
            <w:top w:val="none" w:sz="0" w:space="0" w:color="auto"/>
            <w:left w:val="none" w:sz="0" w:space="0" w:color="auto"/>
            <w:bottom w:val="none" w:sz="0" w:space="0" w:color="auto"/>
            <w:right w:val="none" w:sz="0" w:space="0" w:color="auto"/>
          </w:divBdr>
        </w:div>
        <w:div w:id="204412210">
          <w:marLeft w:val="0"/>
          <w:marRight w:val="0"/>
          <w:marTop w:val="0"/>
          <w:marBottom w:val="0"/>
          <w:divBdr>
            <w:top w:val="none" w:sz="0" w:space="0" w:color="auto"/>
            <w:left w:val="none" w:sz="0" w:space="0" w:color="auto"/>
            <w:bottom w:val="none" w:sz="0" w:space="0" w:color="auto"/>
            <w:right w:val="none" w:sz="0" w:space="0" w:color="auto"/>
          </w:divBdr>
        </w:div>
        <w:div w:id="204413032">
          <w:marLeft w:val="0"/>
          <w:marRight w:val="0"/>
          <w:marTop w:val="0"/>
          <w:marBottom w:val="63"/>
          <w:divBdr>
            <w:top w:val="none" w:sz="0" w:space="0" w:color="auto"/>
            <w:left w:val="none" w:sz="0" w:space="0" w:color="auto"/>
            <w:bottom w:val="none" w:sz="0" w:space="0" w:color="auto"/>
            <w:right w:val="none" w:sz="0" w:space="0" w:color="auto"/>
          </w:divBdr>
        </w:div>
        <w:div w:id="204416372">
          <w:marLeft w:val="0"/>
          <w:marRight w:val="0"/>
          <w:marTop w:val="0"/>
          <w:marBottom w:val="0"/>
          <w:divBdr>
            <w:top w:val="none" w:sz="0" w:space="0" w:color="auto"/>
            <w:left w:val="none" w:sz="0" w:space="0" w:color="auto"/>
            <w:bottom w:val="none" w:sz="0" w:space="0" w:color="auto"/>
            <w:right w:val="none" w:sz="0" w:space="0" w:color="auto"/>
          </w:divBdr>
        </w:div>
        <w:div w:id="204486599">
          <w:marLeft w:val="0"/>
          <w:marRight w:val="0"/>
          <w:marTop w:val="0"/>
          <w:marBottom w:val="0"/>
          <w:divBdr>
            <w:top w:val="none" w:sz="0" w:space="0" w:color="auto"/>
            <w:left w:val="none" w:sz="0" w:space="0" w:color="auto"/>
            <w:bottom w:val="none" w:sz="0" w:space="0" w:color="auto"/>
            <w:right w:val="none" w:sz="0" w:space="0" w:color="auto"/>
          </w:divBdr>
        </w:div>
        <w:div w:id="204561290">
          <w:marLeft w:val="0"/>
          <w:marRight w:val="0"/>
          <w:marTop w:val="0"/>
          <w:marBottom w:val="0"/>
          <w:divBdr>
            <w:top w:val="none" w:sz="0" w:space="0" w:color="auto"/>
            <w:left w:val="none" w:sz="0" w:space="0" w:color="auto"/>
            <w:bottom w:val="none" w:sz="0" w:space="0" w:color="auto"/>
            <w:right w:val="none" w:sz="0" w:space="0" w:color="auto"/>
          </w:divBdr>
          <w:divsChild>
            <w:div w:id="17391416">
              <w:marLeft w:val="0"/>
              <w:marRight w:val="0"/>
              <w:marTop w:val="0"/>
              <w:marBottom w:val="225"/>
              <w:divBdr>
                <w:top w:val="none" w:sz="0" w:space="0" w:color="auto"/>
                <w:left w:val="none" w:sz="0" w:space="0" w:color="auto"/>
                <w:bottom w:val="none" w:sz="0" w:space="0" w:color="auto"/>
                <w:right w:val="none" w:sz="0" w:space="0" w:color="auto"/>
              </w:divBdr>
              <w:divsChild>
                <w:div w:id="643752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4566450">
          <w:marLeft w:val="0"/>
          <w:marRight w:val="0"/>
          <w:marTop w:val="0"/>
          <w:marBottom w:val="0"/>
          <w:divBdr>
            <w:top w:val="none" w:sz="0" w:space="0" w:color="auto"/>
            <w:left w:val="none" w:sz="0" w:space="0" w:color="auto"/>
            <w:bottom w:val="none" w:sz="0" w:space="0" w:color="auto"/>
            <w:right w:val="none" w:sz="0" w:space="0" w:color="auto"/>
          </w:divBdr>
        </w:div>
        <w:div w:id="204677250">
          <w:marLeft w:val="0"/>
          <w:marRight w:val="0"/>
          <w:marTop w:val="0"/>
          <w:marBottom w:val="75"/>
          <w:divBdr>
            <w:top w:val="none" w:sz="0" w:space="0" w:color="auto"/>
            <w:left w:val="none" w:sz="0" w:space="0" w:color="auto"/>
            <w:bottom w:val="none" w:sz="0" w:space="0" w:color="auto"/>
            <w:right w:val="none" w:sz="0" w:space="0" w:color="auto"/>
          </w:divBdr>
        </w:div>
        <w:div w:id="204677738">
          <w:marLeft w:val="0"/>
          <w:marRight w:val="0"/>
          <w:marTop w:val="0"/>
          <w:marBottom w:val="0"/>
          <w:divBdr>
            <w:top w:val="none" w:sz="0" w:space="0" w:color="auto"/>
            <w:left w:val="none" w:sz="0" w:space="0" w:color="auto"/>
            <w:bottom w:val="none" w:sz="0" w:space="0" w:color="auto"/>
            <w:right w:val="none" w:sz="0" w:space="0" w:color="auto"/>
          </w:divBdr>
          <w:divsChild>
            <w:div w:id="613826174">
              <w:marLeft w:val="0"/>
              <w:marRight w:val="0"/>
              <w:marTop w:val="0"/>
              <w:marBottom w:val="0"/>
              <w:divBdr>
                <w:top w:val="none" w:sz="0" w:space="0" w:color="auto"/>
                <w:left w:val="none" w:sz="0" w:space="0" w:color="auto"/>
                <w:bottom w:val="none" w:sz="0" w:space="0" w:color="auto"/>
                <w:right w:val="none" w:sz="0" w:space="0" w:color="auto"/>
              </w:divBdr>
            </w:div>
          </w:divsChild>
        </w:div>
        <w:div w:id="204680291">
          <w:marLeft w:val="0"/>
          <w:marRight w:val="188"/>
          <w:marTop w:val="0"/>
          <w:marBottom w:val="0"/>
          <w:divBdr>
            <w:top w:val="none" w:sz="0" w:space="0" w:color="auto"/>
            <w:left w:val="none" w:sz="0" w:space="0" w:color="auto"/>
            <w:bottom w:val="none" w:sz="0" w:space="0" w:color="auto"/>
            <w:right w:val="none" w:sz="0" w:space="0" w:color="auto"/>
          </w:divBdr>
        </w:div>
        <w:div w:id="20468051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04762054">
          <w:marLeft w:val="0"/>
          <w:marRight w:val="0"/>
          <w:marTop w:val="0"/>
          <w:marBottom w:val="0"/>
          <w:divBdr>
            <w:top w:val="none" w:sz="0" w:space="0" w:color="auto"/>
            <w:left w:val="none" w:sz="0" w:space="0" w:color="auto"/>
            <w:bottom w:val="none" w:sz="0" w:space="0" w:color="auto"/>
            <w:right w:val="none" w:sz="0" w:space="0" w:color="auto"/>
          </w:divBdr>
        </w:div>
        <w:div w:id="204803133">
          <w:marLeft w:val="0"/>
          <w:marRight w:val="0"/>
          <w:marTop w:val="0"/>
          <w:marBottom w:val="0"/>
          <w:divBdr>
            <w:top w:val="none" w:sz="0" w:space="0" w:color="auto"/>
            <w:left w:val="none" w:sz="0" w:space="0" w:color="auto"/>
            <w:bottom w:val="none" w:sz="0" w:space="0" w:color="auto"/>
            <w:right w:val="none" w:sz="0" w:space="0" w:color="auto"/>
          </w:divBdr>
        </w:div>
        <w:div w:id="204832762">
          <w:marLeft w:val="0"/>
          <w:marRight w:val="150"/>
          <w:marTop w:val="0"/>
          <w:marBottom w:val="0"/>
          <w:divBdr>
            <w:top w:val="none" w:sz="0" w:space="0" w:color="auto"/>
            <w:left w:val="none" w:sz="0" w:space="0" w:color="auto"/>
            <w:bottom w:val="none" w:sz="0" w:space="0" w:color="auto"/>
            <w:right w:val="none" w:sz="0" w:space="0" w:color="auto"/>
          </w:divBdr>
        </w:div>
        <w:div w:id="204874618">
          <w:marLeft w:val="0"/>
          <w:marRight w:val="0"/>
          <w:marTop w:val="0"/>
          <w:marBottom w:val="0"/>
          <w:divBdr>
            <w:top w:val="none" w:sz="0" w:space="0" w:color="auto"/>
            <w:left w:val="none" w:sz="0" w:space="0" w:color="auto"/>
            <w:bottom w:val="none" w:sz="0" w:space="0" w:color="auto"/>
            <w:right w:val="none" w:sz="0" w:space="0" w:color="auto"/>
          </w:divBdr>
        </w:div>
        <w:div w:id="204875804">
          <w:marLeft w:val="0"/>
          <w:marRight w:val="0"/>
          <w:marTop w:val="0"/>
          <w:marBottom w:val="150"/>
          <w:divBdr>
            <w:top w:val="none" w:sz="0" w:space="0" w:color="auto"/>
            <w:left w:val="none" w:sz="0" w:space="0" w:color="auto"/>
            <w:bottom w:val="none" w:sz="0" w:space="0" w:color="auto"/>
            <w:right w:val="none" w:sz="0" w:space="0" w:color="auto"/>
          </w:divBdr>
        </w:div>
        <w:div w:id="204878843">
          <w:marLeft w:val="0"/>
          <w:marRight w:val="0"/>
          <w:marTop w:val="0"/>
          <w:marBottom w:val="0"/>
          <w:divBdr>
            <w:top w:val="none" w:sz="0" w:space="0" w:color="auto"/>
            <w:left w:val="none" w:sz="0" w:space="0" w:color="auto"/>
            <w:bottom w:val="none" w:sz="0" w:space="0" w:color="auto"/>
            <w:right w:val="none" w:sz="0" w:space="0" w:color="auto"/>
          </w:divBdr>
        </w:div>
        <w:div w:id="204949980">
          <w:marLeft w:val="-150"/>
          <w:marRight w:val="-150"/>
          <w:marTop w:val="0"/>
          <w:marBottom w:val="0"/>
          <w:divBdr>
            <w:top w:val="none" w:sz="0" w:space="0" w:color="auto"/>
            <w:left w:val="none" w:sz="0" w:space="0" w:color="auto"/>
            <w:bottom w:val="none" w:sz="0" w:space="0" w:color="auto"/>
            <w:right w:val="none" w:sz="0" w:space="0" w:color="auto"/>
          </w:divBdr>
        </w:div>
        <w:div w:id="204996804">
          <w:marLeft w:val="0"/>
          <w:marRight w:val="0"/>
          <w:marTop w:val="0"/>
          <w:marBottom w:val="150"/>
          <w:divBdr>
            <w:top w:val="none" w:sz="0" w:space="0" w:color="auto"/>
            <w:left w:val="none" w:sz="0" w:space="0" w:color="auto"/>
            <w:bottom w:val="none" w:sz="0" w:space="0" w:color="auto"/>
            <w:right w:val="none" w:sz="0" w:space="0" w:color="auto"/>
          </w:divBdr>
        </w:div>
        <w:div w:id="204997309">
          <w:marLeft w:val="-188"/>
          <w:marRight w:val="-188"/>
          <w:marTop w:val="0"/>
          <w:marBottom w:val="0"/>
          <w:divBdr>
            <w:top w:val="none" w:sz="0" w:space="0" w:color="auto"/>
            <w:left w:val="none" w:sz="0" w:space="0" w:color="auto"/>
            <w:bottom w:val="none" w:sz="0" w:space="0" w:color="auto"/>
            <w:right w:val="none" w:sz="0" w:space="0" w:color="auto"/>
          </w:divBdr>
          <w:divsChild>
            <w:div w:id="380523370">
              <w:marLeft w:val="0"/>
              <w:marRight w:val="0"/>
              <w:marTop w:val="0"/>
              <w:marBottom w:val="0"/>
              <w:divBdr>
                <w:top w:val="none" w:sz="0" w:space="0" w:color="auto"/>
                <w:left w:val="none" w:sz="0" w:space="0" w:color="auto"/>
                <w:bottom w:val="none" w:sz="0" w:space="0" w:color="auto"/>
                <w:right w:val="none" w:sz="0" w:space="0" w:color="auto"/>
              </w:divBdr>
            </w:div>
            <w:div w:id="519709538">
              <w:marLeft w:val="1221"/>
              <w:marRight w:val="0"/>
              <w:marTop w:val="0"/>
              <w:marBottom w:val="0"/>
              <w:divBdr>
                <w:top w:val="none" w:sz="0" w:space="0" w:color="auto"/>
                <w:left w:val="none" w:sz="0" w:space="0" w:color="auto"/>
                <w:bottom w:val="none" w:sz="0" w:space="0" w:color="auto"/>
                <w:right w:val="none" w:sz="0" w:space="0" w:color="auto"/>
              </w:divBdr>
              <w:divsChild>
                <w:div w:id="6749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6377">
          <w:marLeft w:val="0"/>
          <w:marRight w:val="0"/>
          <w:marTop w:val="0"/>
          <w:marBottom w:val="0"/>
          <w:divBdr>
            <w:top w:val="single" w:sz="2" w:space="0" w:color="E0E0E0"/>
            <w:left w:val="single" w:sz="2" w:space="0" w:color="E0E0E0"/>
            <w:bottom w:val="single" w:sz="2" w:space="0" w:color="E0E0E0"/>
            <w:right w:val="single" w:sz="2" w:space="0" w:color="E0E0E0"/>
          </w:divBdr>
        </w:div>
        <w:div w:id="205073167">
          <w:marLeft w:val="0"/>
          <w:marRight w:val="0"/>
          <w:marTop w:val="0"/>
          <w:marBottom w:val="0"/>
          <w:divBdr>
            <w:top w:val="none" w:sz="0" w:space="0" w:color="auto"/>
            <w:left w:val="none" w:sz="0" w:space="0" w:color="auto"/>
            <w:bottom w:val="none" w:sz="0" w:space="0" w:color="auto"/>
            <w:right w:val="none" w:sz="0" w:space="0" w:color="auto"/>
          </w:divBdr>
          <w:divsChild>
            <w:div w:id="510342011">
              <w:marLeft w:val="-1002"/>
              <w:marRight w:val="0"/>
              <w:marTop w:val="0"/>
              <w:marBottom w:val="0"/>
              <w:divBdr>
                <w:top w:val="none" w:sz="0" w:space="0" w:color="auto"/>
                <w:left w:val="none" w:sz="0" w:space="0" w:color="auto"/>
                <w:bottom w:val="none" w:sz="0" w:space="0" w:color="auto"/>
                <w:right w:val="none" w:sz="0" w:space="0" w:color="auto"/>
              </w:divBdr>
            </w:div>
          </w:divsChild>
        </w:div>
        <w:div w:id="205141723">
          <w:marLeft w:val="0"/>
          <w:marRight w:val="0"/>
          <w:marTop w:val="376"/>
          <w:marBottom w:val="363"/>
          <w:divBdr>
            <w:top w:val="none" w:sz="0" w:space="0" w:color="auto"/>
            <w:left w:val="none" w:sz="0" w:space="0" w:color="auto"/>
            <w:bottom w:val="none" w:sz="0" w:space="0" w:color="auto"/>
            <w:right w:val="none" w:sz="0" w:space="0" w:color="auto"/>
          </w:divBdr>
          <w:divsChild>
            <w:div w:id="511842029">
              <w:marLeft w:val="0"/>
              <w:marRight w:val="0"/>
              <w:marTop w:val="0"/>
              <w:marBottom w:val="0"/>
              <w:divBdr>
                <w:top w:val="none" w:sz="0" w:space="0" w:color="auto"/>
                <w:left w:val="none" w:sz="0" w:space="0" w:color="auto"/>
                <w:bottom w:val="none" w:sz="0" w:space="0" w:color="auto"/>
                <w:right w:val="none" w:sz="0" w:space="0" w:color="auto"/>
              </w:divBdr>
            </w:div>
          </w:divsChild>
        </w:div>
        <w:div w:id="205147120">
          <w:marLeft w:val="0"/>
          <w:marRight w:val="225"/>
          <w:marTop w:val="0"/>
          <w:marBottom w:val="0"/>
          <w:divBdr>
            <w:top w:val="none" w:sz="0" w:space="0" w:color="auto"/>
            <w:left w:val="none" w:sz="0" w:space="0" w:color="auto"/>
            <w:bottom w:val="none" w:sz="0" w:space="0" w:color="auto"/>
            <w:right w:val="none" w:sz="0" w:space="0" w:color="auto"/>
          </w:divBdr>
        </w:div>
        <w:div w:id="205148162">
          <w:marLeft w:val="0"/>
          <w:marRight w:val="0"/>
          <w:marTop w:val="0"/>
          <w:marBottom w:val="0"/>
          <w:divBdr>
            <w:top w:val="none" w:sz="0" w:space="0" w:color="auto"/>
            <w:left w:val="none" w:sz="0" w:space="0" w:color="auto"/>
            <w:bottom w:val="none" w:sz="0" w:space="0" w:color="auto"/>
            <w:right w:val="none" w:sz="0" w:space="0" w:color="auto"/>
          </w:divBdr>
        </w:div>
        <w:div w:id="205215568">
          <w:marLeft w:val="6"/>
          <w:marRight w:val="0"/>
          <w:marTop w:val="0"/>
          <w:marBottom w:val="0"/>
          <w:divBdr>
            <w:top w:val="none" w:sz="0" w:space="0" w:color="auto"/>
            <w:left w:val="none" w:sz="0" w:space="0" w:color="auto"/>
            <w:bottom w:val="none" w:sz="0" w:space="0" w:color="auto"/>
            <w:right w:val="none" w:sz="0" w:space="0" w:color="auto"/>
          </w:divBdr>
        </w:div>
        <w:div w:id="205220023">
          <w:marLeft w:val="0"/>
          <w:marRight w:val="0"/>
          <w:marTop w:val="0"/>
          <w:marBottom w:val="0"/>
          <w:divBdr>
            <w:top w:val="none" w:sz="0" w:space="0" w:color="auto"/>
            <w:left w:val="none" w:sz="0" w:space="0" w:color="auto"/>
            <w:bottom w:val="none" w:sz="0" w:space="0" w:color="auto"/>
            <w:right w:val="none" w:sz="0" w:space="0" w:color="auto"/>
          </w:divBdr>
        </w:div>
        <w:div w:id="205220253">
          <w:marLeft w:val="15"/>
          <w:marRight w:val="225"/>
          <w:marTop w:val="225"/>
          <w:marBottom w:val="105"/>
          <w:divBdr>
            <w:top w:val="none" w:sz="0" w:space="0" w:color="auto"/>
            <w:left w:val="none" w:sz="0" w:space="0" w:color="auto"/>
            <w:bottom w:val="none" w:sz="0" w:space="0" w:color="auto"/>
            <w:right w:val="none" w:sz="0" w:space="0" w:color="auto"/>
          </w:divBdr>
        </w:div>
        <w:div w:id="205221458">
          <w:marLeft w:val="0"/>
          <w:marRight w:val="0"/>
          <w:marTop w:val="0"/>
          <w:marBottom w:val="0"/>
          <w:divBdr>
            <w:top w:val="none" w:sz="0" w:space="0" w:color="auto"/>
            <w:left w:val="none" w:sz="0" w:space="0" w:color="auto"/>
            <w:bottom w:val="none" w:sz="0" w:space="0" w:color="auto"/>
            <w:right w:val="none" w:sz="0" w:space="0" w:color="auto"/>
          </w:divBdr>
        </w:div>
        <w:div w:id="205262821">
          <w:marLeft w:val="0"/>
          <w:marRight w:val="0"/>
          <w:marTop w:val="0"/>
          <w:marBottom w:val="0"/>
          <w:divBdr>
            <w:top w:val="none" w:sz="0" w:space="0" w:color="auto"/>
            <w:left w:val="none" w:sz="0" w:space="0" w:color="auto"/>
            <w:bottom w:val="none" w:sz="0" w:space="0" w:color="auto"/>
            <w:right w:val="none" w:sz="0" w:space="0" w:color="auto"/>
          </w:divBdr>
        </w:div>
        <w:div w:id="205341976">
          <w:marLeft w:val="0"/>
          <w:marRight w:val="0"/>
          <w:marTop w:val="0"/>
          <w:marBottom w:val="0"/>
          <w:divBdr>
            <w:top w:val="none" w:sz="0" w:space="0" w:color="auto"/>
            <w:left w:val="none" w:sz="0" w:space="0" w:color="auto"/>
            <w:bottom w:val="none" w:sz="0" w:space="0" w:color="auto"/>
            <w:right w:val="none" w:sz="0" w:space="0" w:color="auto"/>
          </w:divBdr>
        </w:div>
        <w:div w:id="205407966">
          <w:marLeft w:val="0"/>
          <w:marRight w:val="0"/>
          <w:marTop w:val="0"/>
          <w:marBottom w:val="125"/>
          <w:divBdr>
            <w:top w:val="none" w:sz="0" w:space="0" w:color="auto"/>
            <w:left w:val="none" w:sz="0" w:space="0" w:color="auto"/>
            <w:bottom w:val="none" w:sz="0" w:space="0" w:color="auto"/>
            <w:right w:val="none" w:sz="0" w:space="0" w:color="auto"/>
          </w:divBdr>
        </w:div>
        <w:div w:id="205411373">
          <w:marLeft w:val="0"/>
          <w:marRight w:val="0"/>
          <w:marTop w:val="0"/>
          <w:marBottom w:val="0"/>
          <w:divBdr>
            <w:top w:val="single" w:sz="2" w:space="0" w:color="E0E0E0"/>
            <w:left w:val="single" w:sz="2" w:space="0" w:color="E0E0E0"/>
            <w:bottom w:val="single" w:sz="2" w:space="0" w:color="E0E0E0"/>
            <w:right w:val="single" w:sz="2" w:space="0" w:color="E0E0E0"/>
          </w:divBdr>
        </w:div>
        <w:div w:id="205412595">
          <w:marLeft w:val="-225"/>
          <w:marRight w:val="-225"/>
          <w:marTop w:val="0"/>
          <w:marBottom w:val="0"/>
          <w:divBdr>
            <w:top w:val="none" w:sz="0" w:space="0" w:color="auto"/>
            <w:left w:val="none" w:sz="0" w:space="0" w:color="auto"/>
            <w:bottom w:val="none" w:sz="0" w:space="0" w:color="auto"/>
            <w:right w:val="none" w:sz="0" w:space="0" w:color="auto"/>
          </w:divBdr>
          <w:divsChild>
            <w:div w:id="669530464">
              <w:marLeft w:val="0"/>
              <w:marRight w:val="0"/>
              <w:marTop w:val="150"/>
              <w:marBottom w:val="0"/>
              <w:divBdr>
                <w:top w:val="none" w:sz="0" w:space="0" w:color="auto"/>
                <w:left w:val="none" w:sz="0" w:space="0" w:color="auto"/>
                <w:bottom w:val="none" w:sz="0" w:space="0" w:color="auto"/>
                <w:right w:val="none" w:sz="0" w:space="0" w:color="auto"/>
              </w:divBdr>
              <w:divsChild>
                <w:div w:id="7364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3577">
          <w:marLeft w:val="0"/>
          <w:marRight w:val="0"/>
          <w:marTop w:val="150"/>
          <w:marBottom w:val="0"/>
          <w:divBdr>
            <w:top w:val="none" w:sz="0" w:space="0" w:color="auto"/>
            <w:left w:val="none" w:sz="0" w:space="0" w:color="auto"/>
            <w:bottom w:val="none" w:sz="0" w:space="0" w:color="auto"/>
            <w:right w:val="none" w:sz="0" w:space="0" w:color="auto"/>
          </w:divBdr>
        </w:div>
        <w:div w:id="205526277">
          <w:marLeft w:val="-225"/>
          <w:marRight w:val="-225"/>
          <w:marTop w:val="0"/>
          <w:marBottom w:val="0"/>
          <w:divBdr>
            <w:top w:val="none" w:sz="0" w:space="0" w:color="auto"/>
            <w:left w:val="none" w:sz="0" w:space="0" w:color="auto"/>
            <w:bottom w:val="none" w:sz="0" w:space="0" w:color="auto"/>
            <w:right w:val="none" w:sz="0" w:space="0" w:color="auto"/>
          </w:divBdr>
          <w:divsChild>
            <w:div w:id="614168821">
              <w:marLeft w:val="0"/>
              <w:marRight w:val="0"/>
              <w:marTop w:val="0"/>
              <w:marBottom w:val="0"/>
              <w:divBdr>
                <w:top w:val="none" w:sz="0" w:space="0" w:color="auto"/>
                <w:left w:val="none" w:sz="0" w:space="0" w:color="auto"/>
                <w:bottom w:val="none" w:sz="0" w:space="0" w:color="auto"/>
                <w:right w:val="none" w:sz="0" w:space="0" w:color="auto"/>
              </w:divBdr>
            </w:div>
          </w:divsChild>
        </w:div>
        <w:div w:id="205527200">
          <w:marLeft w:val="0"/>
          <w:marRight w:val="0"/>
          <w:marTop w:val="0"/>
          <w:marBottom w:val="0"/>
          <w:divBdr>
            <w:top w:val="none" w:sz="0" w:space="0" w:color="auto"/>
            <w:left w:val="none" w:sz="0" w:space="0" w:color="auto"/>
            <w:bottom w:val="none" w:sz="0" w:space="0" w:color="auto"/>
            <w:right w:val="none" w:sz="0" w:space="0" w:color="auto"/>
          </w:divBdr>
          <w:divsChild>
            <w:div w:id="301230326">
              <w:marLeft w:val="0"/>
              <w:marRight w:val="0"/>
              <w:marTop w:val="0"/>
              <w:marBottom w:val="150"/>
              <w:divBdr>
                <w:top w:val="none" w:sz="0" w:space="0" w:color="auto"/>
                <w:left w:val="none" w:sz="0" w:space="0" w:color="auto"/>
                <w:bottom w:val="none" w:sz="0" w:space="0" w:color="auto"/>
                <w:right w:val="none" w:sz="0" w:space="0" w:color="auto"/>
              </w:divBdr>
            </w:div>
          </w:divsChild>
        </w:div>
        <w:div w:id="205527747">
          <w:marLeft w:val="0"/>
          <w:marRight w:val="0"/>
          <w:marTop w:val="0"/>
          <w:marBottom w:val="0"/>
          <w:divBdr>
            <w:top w:val="none" w:sz="0" w:space="0" w:color="auto"/>
            <w:left w:val="none" w:sz="0" w:space="0" w:color="auto"/>
            <w:bottom w:val="none" w:sz="0" w:space="0" w:color="auto"/>
            <w:right w:val="none" w:sz="0" w:space="0" w:color="auto"/>
          </w:divBdr>
          <w:divsChild>
            <w:div w:id="381103311">
              <w:marLeft w:val="0"/>
              <w:marRight w:val="0"/>
              <w:marTop w:val="100"/>
              <w:marBottom w:val="100"/>
              <w:divBdr>
                <w:top w:val="none" w:sz="0" w:space="0" w:color="auto"/>
                <w:left w:val="none" w:sz="0" w:space="0" w:color="auto"/>
                <w:bottom w:val="none" w:sz="0" w:space="0" w:color="auto"/>
                <w:right w:val="none" w:sz="0" w:space="0" w:color="auto"/>
              </w:divBdr>
            </w:div>
          </w:divsChild>
        </w:div>
        <w:div w:id="205534598">
          <w:marLeft w:val="0"/>
          <w:marRight w:val="225"/>
          <w:marTop w:val="0"/>
          <w:marBottom w:val="0"/>
          <w:divBdr>
            <w:top w:val="none" w:sz="0" w:space="0" w:color="auto"/>
            <w:left w:val="none" w:sz="0" w:space="0" w:color="auto"/>
            <w:bottom w:val="none" w:sz="0" w:space="0" w:color="auto"/>
            <w:right w:val="none" w:sz="0" w:space="0" w:color="auto"/>
          </w:divBdr>
        </w:div>
        <w:div w:id="205600990">
          <w:marLeft w:val="0"/>
          <w:marRight w:val="0"/>
          <w:marTop w:val="0"/>
          <w:marBottom w:val="0"/>
          <w:divBdr>
            <w:top w:val="none" w:sz="0" w:space="0" w:color="auto"/>
            <w:left w:val="none" w:sz="0" w:space="0" w:color="auto"/>
            <w:bottom w:val="none" w:sz="0" w:space="0" w:color="auto"/>
            <w:right w:val="none" w:sz="0" w:space="0" w:color="auto"/>
          </w:divBdr>
        </w:div>
        <w:div w:id="205677684">
          <w:marLeft w:val="0"/>
          <w:marRight w:val="0"/>
          <w:marTop w:val="0"/>
          <w:marBottom w:val="0"/>
          <w:divBdr>
            <w:top w:val="none" w:sz="0" w:space="0" w:color="auto"/>
            <w:left w:val="none" w:sz="0" w:space="0" w:color="auto"/>
            <w:bottom w:val="none" w:sz="0" w:space="0" w:color="auto"/>
            <w:right w:val="none" w:sz="0" w:space="0" w:color="auto"/>
          </w:divBdr>
          <w:divsChild>
            <w:div w:id="74592757">
              <w:marLeft w:val="0"/>
              <w:marRight w:val="450"/>
              <w:marTop w:val="0"/>
              <w:marBottom w:val="150"/>
              <w:divBdr>
                <w:top w:val="none" w:sz="0" w:space="0" w:color="auto"/>
                <w:left w:val="none" w:sz="0" w:space="0" w:color="auto"/>
                <w:bottom w:val="none" w:sz="0" w:space="0" w:color="auto"/>
                <w:right w:val="none" w:sz="0" w:space="0" w:color="auto"/>
              </w:divBdr>
            </w:div>
          </w:divsChild>
        </w:div>
        <w:div w:id="205723833">
          <w:marLeft w:val="0"/>
          <w:marRight w:val="0"/>
          <w:marTop w:val="0"/>
          <w:marBottom w:val="240"/>
          <w:divBdr>
            <w:top w:val="none" w:sz="0" w:space="0" w:color="auto"/>
            <w:left w:val="none" w:sz="0" w:space="0" w:color="auto"/>
            <w:bottom w:val="none" w:sz="0" w:space="0" w:color="auto"/>
            <w:right w:val="none" w:sz="0" w:space="0" w:color="auto"/>
          </w:divBdr>
        </w:div>
        <w:div w:id="205726094">
          <w:marLeft w:val="0"/>
          <w:marRight w:val="0"/>
          <w:marTop w:val="0"/>
          <w:marBottom w:val="0"/>
          <w:divBdr>
            <w:top w:val="none" w:sz="0" w:space="0" w:color="auto"/>
            <w:left w:val="none" w:sz="0" w:space="0" w:color="auto"/>
            <w:bottom w:val="none" w:sz="0" w:space="0" w:color="auto"/>
            <w:right w:val="none" w:sz="0" w:space="0" w:color="auto"/>
          </w:divBdr>
        </w:div>
        <w:div w:id="205727555">
          <w:marLeft w:val="0"/>
          <w:marRight w:val="0"/>
          <w:marTop w:val="0"/>
          <w:marBottom w:val="240"/>
          <w:divBdr>
            <w:top w:val="none" w:sz="0" w:space="0" w:color="auto"/>
            <w:left w:val="none" w:sz="0" w:space="0" w:color="auto"/>
            <w:bottom w:val="none" w:sz="0" w:space="0" w:color="auto"/>
            <w:right w:val="none" w:sz="0" w:space="0" w:color="auto"/>
          </w:divBdr>
        </w:div>
        <w:div w:id="205878840">
          <w:marLeft w:val="0"/>
          <w:marRight w:val="0"/>
          <w:marTop w:val="0"/>
          <w:marBottom w:val="0"/>
          <w:divBdr>
            <w:top w:val="none" w:sz="0" w:space="0" w:color="auto"/>
            <w:left w:val="none" w:sz="0" w:space="0" w:color="auto"/>
            <w:bottom w:val="none" w:sz="0" w:space="0" w:color="auto"/>
            <w:right w:val="none" w:sz="0" w:space="0" w:color="auto"/>
          </w:divBdr>
        </w:div>
        <w:div w:id="205917975">
          <w:marLeft w:val="0"/>
          <w:marRight w:val="0"/>
          <w:marTop w:val="0"/>
          <w:marBottom w:val="0"/>
          <w:divBdr>
            <w:top w:val="none" w:sz="0" w:space="0" w:color="auto"/>
            <w:left w:val="none" w:sz="0" w:space="0" w:color="auto"/>
            <w:bottom w:val="none" w:sz="0" w:space="0" w:color="auto"/>
            <w:right w:val="none" w:sz="0" w:space="0" w:color="auto"/>
          </w:divBdr>
        </w:div>
        <w:div w:id="205918808">
          <w:marLeft w:val="0"/>
          <w:marRight w:val="0"/>
          <w:marTop w:val="0"/>
          <w:marBottom w:val="0"/>
          <w:divBdr>
            <w:top w:val="none" w:sz="0" w:space="0" w:color="auto"/>
            <w:left w:val="none" w:sz="0" w:space="0" w:color="auto"/>
            <w:bottom w:val="none" w:sz="0" w:space="0" w:color="auto"/>
            <w:right w:val="none" w:sz="0" w:space="0" w:color="auto"/>
          </w:divBdr>
        </w:div>
        <w:div w:id="205919973">
          <w:marLeft w:val="0"/>
          <w:marRight w:val="0"/>
          <w:marTop w:val="0"/>
          <w:marBottom w:val="0"/>
          <w:divBdr>
            <w:top w:val="none" w:sz="0" w:space="0" w:color="auto"/>
            <w:left w:val="none" w:sz="0" w:space="0" w:color="auto"/>
            <w:bottom w:val="none" w:sz="0" w:space="0" w:color="auto"/>
            <w:right w:val="none" w:sz="0" w:space="0" w:color="auto"/>
          </w:divBdr>
        </w:div>
        <w:div w:id="205991305">
          <w:marLeft w:val="0"/>
          <w:marRight w:val="0"/>
          <w:marTop w:val="0"/>
          <w:marBottom w:val="0"/>
          <w:divBdr>
            <w:top w:val="none" w:sz="0" w:space="0" w:color="auto"/>
            <w:left w:val="none" w:sz="0" w:space="0" w:color="auto"/>
            <w:bottom w:val="none" w:sz="0" w:space="0" w:color="auto"/>
            <w:right w:val="none" w:sz="0" w:space="0" w:color="auto"/>
          </w:divBdr>
        </w:div>
        <w:div w:id="205994407">
          <w:marLeft w:val="0"/>
          <w:marRight w:val="0"/>
          <w:marTop w:val="0"/>
          <w:marBottom w:val="0"/>
          <w:divBdr>
            <w:top w:val="none" w:sz="0" w:space="0" w:color="auto"/>
            <w:left w:val="none" w:sz="0" w:space="0" w:color="auto"/>
            <w:bottom w:val="none" w:sz="0" w:space="0" w:color="auto"/>
            <w:right w:val="none" w:sz="0" w:space="0" w:color="auto"/>
          </w:divBdr>
          <w:divsChild>
            <w:div w:id="747387918">
              <w:marLeft w:val="0"/>
              <w:marRight w:val="225"/>
              <w:marTop w:val="0"/>
              <w:marBottom w:val="0"/>
              <w:divBdr>
                <w:top w:val="none" w:sz="0" w:space="0" w:color="auto"/>
                <w:left w:val="none" w:sz="0" w:space="0" w:color="auto"/>
                <w:bottom w:val="none" w:sz="0" w:space="0" w:color="auto"/>
                <w:right w:val="none" w:sz="0" w:space="0" w:color="auto"/>
              </w:divBdr>
            </w:div>
          </w:divsChild>
        </w:div>
        <w:div w:id="205995282">
          <w:marLeft w:val="0"/>
          <w:marRight w:val="0"/>
          <w:marTop w:val="0"/>
          <w:marBottom w:val="0"/>
          <w:divBdr>
            <w:top w:val="none" w:sz="0" w:space="0" w:color="auto"/>
            <w:left w:val="none" w:sz="0" w:space="0" w:color="auto"/>
            <w:bottom w:val="none" w:sz="0" w:space="0" w:color="auto"/>
            <w:right w:val="none" w:sz="0" w:space="0" w:color="auto"/>
          </w:divBdr>
        </w:div>
        <w:div w:id="206070712">
          <w:marLeft w:val="0"/>
          <w:marRight w:val="0"/>
          <w:marTop w:val="0"/>
          <w:marBottom w:val="250"/>
          <w:divBdr>
            <w:top w:val="none" w:sz="0" w:space="0" w:color="auto"/>
            <w:left w:val="none" w:sz="0" w:space="0" w:color="auto"/>
            <w:bottom w:val="none" w:sz="0" w:space="0" w:color="auto"/>
            <w:right w:val="none" w:sz="0" w:space="0" w:color="auto"/>
          </w:divBdr>
        </w:div>
        <w:div w:id="206186174">
          <w:marLeft w:val="-225"/>
          <w:marRight w:val="-225"/>
          <w:marTop w:val="0"/>
          <w:marBottom w:val="0"/>
          <w:divBdr>
            <w:top w:val="none" w:sz="0" w:space="0" w:color="auto"/>
            <w:left w:val="none" w:sz="0" w:space="0" w:color="auto"/>
            <w:bottom w:val="none" w:sz="0" w:space="0" w:color="auto"/>
            <w:right w:val="none" w:sz="0" w:space="0" w:color="auto"/>
          </w:divBdr>
        </w:div>
        <w:div w:id="206261397">
          <w:marLeft w:val="0"/>
          <w:marRight w:val="0"/>
          <w:marTop w:val="0"/>
          <w:marBottom w:val="0"/>
          <w:divBdr>
            <w:top w:val="single" w:sz="6" w:space="0" w:color="999999"/>
            <w:left w:val="single" w:sz="6" w:space="0" w:color="999999"/>
            <w:bottom w:val="single" w:sz="6" w:space="0" w:color="999999"/>
            <w:right w:val="single" w:sz="6" w:space="0" w:color="999999"/>
          </w:divBdr>
        </w:div>
        <w:div w:id="206265136">
          <w:marLeft w:val="0"/>
          <w:marRight w:val="0"/>
          <w:marTop w:val="0"/>
          <w:marBottom w:val="0"/>
          <w:divBdr>
            <w:top w:val="none" w:sz="0" w:space="0" w:color="auto"/>
            <w:left w:val="none" w:sz="0" w:space="0" w:color="auto"/>
            <w:bottom w:val="none" w:sz="0" w:space="0" w:color="auto"/>
            <w:right w:val="none" w:sz="0" w:space="0" w:color="auto"/>
          </w:divBdr>
          <w:divsChild>
            <w:div w:id="687294666">
              <w:marLeft w:val="0"/>
              <w:marRight w:val="0"/>
              <w:marTop w:val="150"/>
              <w:marBottom w:val="150"/>
              <w:divBdr>
                <w:top w:val="none" w:sz="0" w:space="0" w:color="auto"/>
                <w:left w:val="none" w:sz="0" w:space="0" w:color="auto"/>
                <w:bottom w:val="none" w:sz="0" w:space="0" w:color="auto"/>
                <w:right w:val="none" w:sz="0" w:space="0" w:color="auto"/>
              </w:divBdr>
            </w:div>
          </w:divsChild>
        </w:div>
        <w:div w:id="206308461">
          <w:marLeft w:val="0"/>
          <w:marRight w:val="0"/>
          <w:marTop w:val="100"/>
          <w:marBottom w:val="100"/>
          <w:divBdr>
            <w:top w:val="none" w:sz="0" w:space="0" w:color="auto"/>
            <w:left w:val="none" w:sz="0" w:space="0" w:color="auto"/>
            <w:bottom w:val="none" w:sz="0" w:space="0" w:color="auto"/>
            <w:right w:val="none" w:sz="0" w:space="0" w:color="auto"/>
          </w:divBdr>
        </w:div>
        <w:div w:id="206374363">
          <w:marLeft w:val="0"/>
          <w:marRight w:val="0"/>
          <w:marTop w:val="0"/>
          <w:marBottom w:val="150"/>
          <w:divBdr>
            <w:top w:val="none" w:sz="0" w:space="0" w:color="auto"/>
            <w:left w:val="none" w:sz="0" w:space="0" w:color="auto"/>
            <w:bottom w:val="none" w:sz="0" w:space="0" w:color="auto"/>
            <w:right w:val="none" w:sz="0" w:space="0" w:color="auto"/>
          </w:divBdr>
        </w:div>
        <w:div w:id="206374430">
          <w:marLeft w:val="0"/>
          <w:marRight w:val="0"/>
          <w:marTop w:val="0"/>
          <w:marBottom w:val="240"/>
          <w:divBdr>
            <w:top w:val="none" w:sz="0" w:space="0" w:color="auto"/>
            <w:left w:val="none" w:sz="0" w:space="0" w:color="auto"/>
            <w:bottom w:val="none" w:sz="0" w:space="0" w:color="auto"/>
            <w:right w:val="none" w:sz="0" w:space="0" w:color="auto"/>
          </w:divBdr>
        </w:div>
        <w:div w:id="206380283">
          <w:marLeft w:val="0"/>
          <w:marRight w:val="0"/>
          <w:marTop w:val="0"/>
          <w:marBottom w:val="300"/>
          <w:divBdr>
            <w:top w:val="none" w:sz="0" w:space="0" w:color="auto"/>
            <w:left w:val="none" w:sz="0" w:space="0" w:color="auto"/>
            <w:bottom w:val="none" w:sz="0" w:space="0" w:color="auto"/>
            <w:right w:val="none" w:sz="0" w:space="0" w:color="auto"/>
          </w:divBdr>
        </w:div>
        <w:div w:id="206380744">
          <w:marLeft w:val="0"/>
          <w:marRight w:val="0"/>
          <w:marTop w:val="150"/>
          <w:marBottom w:val="150"/>
          <w:divBdr>
            <w:top w:val="none" w:sz="0" w:space="0" w:color="auto"/>
            <w:left w:val="none" w:sz="0" w:space="0" w:color="auto"/>
            <w:bottom w:val="none" w:sz="0" w:space="0" w:color="auto"/>
            <w:right w:val="none" w:sz="0" w:space="0" w:color="auto"/>
          </w:divBdr>
        </w:div>
        <w:div w:id="206531393">
          <w:marLeft w:val="0"/>
          <w:marRight w:val="0"/>
          <w:marTop w:val="0"/>
          <w:marBottom w:val="0"/>
          <w:divBdr>
            <w:top w:val="none" w:sz="0" w:space="0" w:color="auto"/>
            <w:left w:val="none" w:sz="0" w:space="0" w:color="auto"/>
            <w:bottom w:val="none" w:sz="0" w:space="0" w:color="auto"/>
            <w:right w:val="none" w:sz="0" w:space="0" w:color="auto"/>
          </w:divBdr>
        </w:div>
        <w:div w:id="206572804">
          <w:marLeft w:val="0"/>
          <w:marRight w:val="0"/>
          <w:marTop w:val="0"/>
          <w:marBottom w:val="0"/>
          <w:divBdr>
            <w:top w:val="none" w:sz="0" w:space="0" w:color="auto"/>
            <w:left w:val="none" w:sz="0" w:space="0" w:color="auto"/>
            <w:bottom w:val="none" w:sz="0" w:space="0" w:color="auto"/>
            <w:right w:val="none" w:sz="0" w:space="0" w:color="auto"/>
          </w:divBdr>
          <w:divsChild>
            <w:div w:id="81534168">
              <w:marLeft w:val="-225"/>
              <w:marRight w:val="-225"/>
              <w:marTop w:val="0"/>
              <w:marBottom w:val="0"/>
              <w:divBdr>
                <w:top w:val="none" w:sz="0" w:space="0" w:color="auto"/>
                <w:left w:val="none" w:sz="0" w:space="0" w:color="auto"/>
                <w:bottom w:val="none" w:sz="0" w:space="0" w:color="auto"/>
                <w:right w:val="none" w:sz="0" w:space="0" w:color="auto"/>
              </w:divBdr>
            </w:div>
          </w:divsChild>
        </w:div>
        <w:div w:id="206574852">
          <w:marLeft w:val="0"/>
          <w:marRight w:val="0"/>
          <w:marTop w:val="0"/>
          <w:marBottom w:val="0"/>
          <w:divBdr>
            <w:top w:val="none" w:sz="0" w:space="0" w:color="auto"/>
            <w:left w:val="none" w:sz="0" w:space="0" w:color="auto"/>
            <w:bottom w:val="none" w:sz="0" w:space="0" w:color="auto"/>
            <w:right w:val="none" w:sz="0" w:space="0" w:color="auto"/>
          </w:divBdr>
        </w:div>
        <w:div w:id="206600723">
          <w:marLeft w:val="750"/>
          <w:marRight w:val="0"/>
          <w:marTop w:val="0"/>
          <w:marBottom w:val="0"/>
          <w:divBdr>
            <w:top w:val="none" w:sz="0" w:space="0" w:color="auto"/>
            <w:left w:val="none" w:sz="0" w:space="0" w:color="auto"/>
            <w:bottom w:val="none" w:sz="0" w:space="0" w:color="auto"/>
            <w:right w:val="none" w:sz="0" w:space="0" w:color="auto"/>
          </w:divBdr>
          <w:divsChild>
            <w:div w:id="230310763">
              <w:marLeft w:val="15"/>
              <w:marRight w:val="225"/>
              <w:marTop w:val="225"/>
              <w:marBottom w:val="105"/>
              <w:divBdr>
                <w:top w:val="none" w:sz="0" w:space="0" w:color="auto"/>
                <w:left w:val="none" w:sz="0" w:space="0" w:color="auto"/>
                <w:bottom w:val="none" w:sz="0" w:space="0" w:color="auto"/>
                <w:right w:val="none" w:sz="0" w:space="0" w:color="auto"/>
              </w:divBdr>
            </w:div>
          </w:divsChild>
        </w:div>
        <w:div w:id="206643528">
          <w:marLeft w:val="0"/>
          <w:marRight w:val="0"/>
          <w:marTop w:val="0"/>
          <w:marBottom w:val="0"/>
          <w:divBdr>
            <w:top w:val="none" w:sz="0" w:space="0" w:color="auto"/>
            <w:left w:val="none" w:sz="0" w:space="0" w:color="auto"/>
            <w:bottom w:val="none" w:sz="0" w:space="0" w:color="auto"/>
            <w:right w:val="none" w:sz="0" w:space="0" w:color="auto"/>
          </w:divBdr>
          <w:divsChild>
            <w:div w:id="240606747">
              <w:marLeft w:val="0"/>
              <w:marRight w:val="0"/>
              <w:marTop w:val="0"/>
              <w:marBottom w:val="240"/>
              <w:divBdr>
                <w:top w:val="none" w:sz="0" w:space="0" w:color="auto"/>
                <w:left w:val="none" w:sz="0" w:space="0" w:color="auto"/>
                <w:bottom w:val="none" w:sz="0" w:space="0" w:color="auto"/>
                <w:right w:val="none" w:sz="0" w:space="0" w:color="auto"/>
              </w:divBdr>
            </w:div>
            <w:div w:id="292751764">
              <w:marLeft w:val="0"/>
              <w:marRight w:val="0"/>
              <w:marTop w:val="0"/>
              <w:marBottom w:val="240"/>
              <w:divBdr>
                <w:top w:val="none" w:sz="0" w:space="0" w:color="auto"/>
                <w:left w:val="none" w:sz="0" w:space="0" w:color="auto"/>
                <w:bottom w:val="none" w:sz="0" w:space="0" w:color="auto"/>
                <w:right w:val="none" w:sz="0" w:space="0" w:color="auto"/>
              </w:divBdr>
            </w:div>
            <w:div w:id="426317956">
              <w:marLeft w:val="0"/>
              <w:marRight w:val="0"/>
              <w:marTop w:val="0"/>
              <w:marBottom w:val="240"/>
              <w:divBdr>
                <w:top w:val="none" w:sz="0" w:space="0" w:color="auto"/>
                <w:left w:val="none" w:sz="0" w:space="0" w:color="auto"/>
                <w:bottom w:val="none" w:sz="0" w:space="0" w:color="auto"/>
                <w:right w:val="none" w:sz="0" w:space="0" w:color="auto"/>
              </w:divBdr>
            </w:div>
          </w:divsChild>
        </w:div>
        <w:div w:id="206647922">
          <w:marLeft w:val="0"/>
          <w:marRight w:val="1950"/>
          <w:marTop w:val="0"/>
          <w:marBottom w:val="0"/>
          <w:divBdr>
            <w:top w:val="none" w:sz="0" w:space="0" w:color="auto"/>
            <w:left w:val="none" w:sz="0" w:space="0" w:color="auto"/>
            <w:bottom w:val="none" w:sz="0" w:space="0" w:color="auto"/>
            <w:right w:val="none" w:sz="0" w:space="0" w:color="auto"/>
          </w:divBdr>
        </w:div>
        <w:div w:id="206649644">
          <w:marLeft w:val="0"/>
          <w:marRight w:val="0"/>
          <w:marTop w:val="0"/>
          <w:marBottom w:val="0"/>
          <w:divBdr>
            <w:top w:val="none" w:sz="0" w:space="0" w:color="auto"/>
            <w:left w:val="none" w:sz="0" w:space="0" w:color="auto"/>
            <w:bottom w:val="none" w:sz="0" w:space="0" w:color="auto"/>
            <w:right w:val="none" w:sz="0" w:space="0" w:color="auto"/>
          </w:divBdr>
          <w:divsChild>
            <w:div w:id="651182021">
              <w:marLeft w:val="0"/>
              <w:marRight w:val="0"/>
              <w:marTop w:val="0"/>
              <w:marBottom w:val="0"/>
              <w:divBdr>
                <w:top w:val="none" w:sz="0" w:space="0" w:color="auto"/>
                <w:left w:val="none" w:sz="0" w:space="0" w:color="auto"/>
                <w:bottom w:val="none" w:sz="0" w:space="0" w:color="auto"/>
                <w:right w:val="none" w:sz="0" w:space="0" w:color="auto"/>
              </w:divBdr>
              <w:divsChild>
                <w:div w:id="5637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1358">
          <w:marLeft w:val="0"/>
          <w:marRight w:val="0"/>
          <w:marTop w:val="0"/>
          <w:marBottom w:val="0"/>
          <w:divBdr>
            <w:top w:val="none" w:sz="0" w:space="0" w:color="auto"/>
            <w:left w:val="none" w:sz="0" w:space="0" w:color="auto"/>
            <w:bottom w:val="none" w:sz="0" w:space="0" w:color="auto"/>
            <w:right w:val="none" w:sz="0" w:space="0" w:color="auto"/>
          </w:divBdr>
        </w:div>
        <w:div w:id="206651919">
          <w:marLeft w:val="0"/>
          <w:marRight w:val="0"/>
          <w:marTop w:val="0"/>
          <w:marBottom w:val="0"/>
          <w:divBdr>
            <w:top w:val="none" w:sz="0" w:space="0" w:color="auto"/>
            <w:left w:val="none" w:sz="0" w:space="0" w:color="auto"/>
            <w:bottom w:val="none" w:sz="0" w:space="0" w:color="auto"/>
            <w:right w:val="none" w:sz="0" w:space="0" w:color="auto"/>
          </w:divBdr>
        </w:div>
        <w:div w:id="206769813">
          <w:marLeft w:val="626"/>
          <w:marRight w:val="0"/>
          <w:marTop w:val="0"/>
          <w:marBottom w:val="0"/>
          <w:divBdr>
            <w:top w:val="none" w:sz="0" w:space="0" w:color="auto"/>
            <w:left w:val="none" w:sz="0" w:space="0" w:color="auto"/>
            <w:bottom w:val="none" w:sz="0" w:space="0" w:color="auto"/>
            <w:right w:val="none" w:sz="0" w:space="0" w:color="auto"/>
          </w:divBdr>
        </w:div>
        <w:div w:id="206915627">
          <w:marLeft w:val="0"/>
          <w:marRight w:val="0"/>
          <w:marTop w:val="0"/>
          <w:marBottom w:val="300"/>
          <w:divBdr>
            <w:top w:val="none" w:sz="0" w:space="0" w:color="auto"/>
            <w:left w:val="none" w:sz="0" w:space="0" w:color="auto"/>
            <w:bottom w:val="none" w:sz="0" w:space="0" w:color="auto"/>
            <w:right w:val="none" w:sz="0" w:space="0" w:color="auto"/>
          </w:divBdr>
        </w:div>
        <w:div w:id="206920709">
          <w:marLeft w:val="0"/>
          <w:marRight w:val="225"/>
          <w:marTop w:val="0"/>
          <w:marBottom w:val="0"/>
          <w:divBdr>
            <w:top w:val="none" w:sz="0" w:space="0" w:color="auto"/>
            <w:left w:val="none" w:sz="0" w:space="0" w:color="auto"/>
            <w:bottom w:val="none" w:sz="0" w:space="0" w:color="auto"/>
            <w:right w:val="none" w:sz="0" w:space="0" w:color="auto"/>
          </w:divBdr>
        </w:div>
        <w:div w:id="206995234">
          <w:marLeft w:val="0"/>
          <w:marRight w:val="0"/>
          <w:marTop w:val="0"/>
          <w:marBottom w:val="0"/>
          <w:divBdr>
            <w:top w:val="none" w:sz="0" w:space="0" w:color="auto"/>
            <w:left w:val="none" w:sz="0" w:space="0" w:color="auto"/>
            <w:bottom w:val="none" w:sz="0" w:space="0" w:color="auto"/>
            <w:right w:val="none" w:sz="0" w:space="0" w:color="auto"/>
          </w:divBdr>
        </w:div>
        <w:div w:id="207037731">
          <w:marLeft w:val="0"/>
          <w:marRight w:val="0"/>
          <w:marTop w:val="0"/>
          <w:marBottom w:val="240"/>
          <w:divBdr>
            <w:top w:val="none" w:sz="0" w:space="0" w:color="auto"/>
            <w:left w:val="none" w:sz="0" w:space="0" w:color="auto"/>
            <w:bottom w:val="none" w:sz="0" w:space="0" w:color="auto"/>
            <w:right w:val="none" w:sz="0" w:space="0" w:color="auto"/>
          </w:divBdr>
        </w:div>
        <w:div w:id="207038722">
          <w:marLeft w:val="0"/>
          <w:marRight w:val="0"/>
          <w:marTop w:val="0"/>
          <w:marBottom w:val="0"/>
          <w:divBdr>
            <w:top w:val="none" w:sz="0" w:space="0" w:color="auto"/>
            <w:left w:val="none" w:sz="0" w:space="0" w:color="auto"/>
            <w:bottom w:val="none" w:sz="0" w:space="0" w:color="auto"/>
            <w:right w:val="none" w:sz="0" w:space="0" w:color="auto"/>
          </w:divBdr>
          <w:divsChild>
            <w:div w:id="88235725">
              <w:marLeft w:val="0"/>
              <w:marRight w:val="0"/>
              <w:marTop w:val="0"/>
              <w:marBottom w:val="150"/>
              <w:divBdr>
                <w:top w:val="none" w:sz="0" w:space="0" w:color="auto"/>
                <w:left w:val="none" w:sz="0" w:space="0" w:color="auto"/>
                <w:bottom w:val="none" w:sz="0" w:space="0" w:color="auto"/>
                <w:right w:val="none" w:sz="0" w:space="0" w:color="auto"/>
              </w:divBdr>
            </w:div>
          </w:divsChild>
        </w:div>
        <w:div w:id="207180260">
          <w:marLeft w:val="-225"/>
          <w:marRight w:val="-225"/>
          <w:marTop w:val="0"/>
          <w:marBottom w:val="0"/>
          <w:divBdr>
            <w:top w:val="none" w:sz="0" w:space="0" w:color="auto"/>
            <w:left w:val="none" w:sz="0" w:space="0" w:color="auto"/>
            <w:bottom w:val="none" w:sz="0" w:space="0" w:color="auto"/>
            <w:right w:val="none" w:sz="0" w:space="0" w:color="auto"/>
          </w:divBdr>
          <w:divsChild>
            <w:div w:id="164170987">
              <w:marLeft w:val="0"/>
              <w:marRight w:val="0"/>
              <w:marTop w:val="0"/>
              <w:marBottom w:val="0"/>
              <w:divBdr>
                <w:top w:val="none" w:sz="0" w:space="0" w:color="auto"/>
                <w:left w:val="none" w:sz="0" w:space="0" w:color="auto"/>
                <w:bottom w:val="none" w:sz="0" w:space="0" w:color="auto"/>
                <w:right w:val="none" w:sz="0" w:space="0" w:color="auto"/>
              </w:divBdr>
            </w:div>
          </w:divsChild>
        </w:div>
        <w:div w:id="207189113">
          <w:marLeft w:val="0"/>
          <w:marRight w:val="0"/>
          <w:marTop w:val="0"/>
          <w:marBottom w:val="0"/>
          <w:divBdr>
            <w:top w:val="none" w:sz="0" w:space="0" w:color="auto"/>
            <w:left w:val="none" w:sz="0" w:space="0" w:color="auto"/>
            <w:bottom w:val="none" w:sz="0" w:space="0" w:color="auto"/>
            <w:right w:val="none" w:sz="0" w:space="0" w:color="auto"/>
          </w:divBdr>
        </w:div>
        <w:div w:id="207228911">
          <w:marLeft w:val="0"/>
          <w:marRight w:val="0"/>
          <w:marTop w:val="0"/>
          <w:marBottom w:val="0"/>
          <w:divBdr>
            <w:top w:val="none" w:sz="0" w:space="0" w:color="auto"/>
            <w:left w:val="none" w:sz="0" w:space="0" w:color="auto"/>
            <w:bottom w:val="none" w:sz="0" w:space="0" w:color="auto"/>
            <w:right w:val="none" w:sz="0" w:space="0" w:color="auto"/>
          </w:divBdr>
        </w:div>
        <w:div w:id="207304437">
          <w:marLeft w:val="0"/>
          <w:marRight w:val="0"/>
          <w:marTop w:val="0"/>
          <w:marBottom w:val="0"/>
          <w:divBdr>
            <w:top w:val="none" w:sz="0" w:space="0" w:color="auto"/>
            <w:left w:val="none" w:sz="0" w:space="0" w:color="auto"/>
            <w:bottom w:val="none" w:sz="0" w:space="0" w:color="auto"/>
            <w:right w:val="none" w:sz="0" w:space="0" w:color="auto"/>
          </w:divBdr>
        </w:div>
        <w:div w:id="207377377">
          <w:marLeft w:val="0"/>
          <w:marRight w:val="0"/>
          <w:marTop w:val="0"/>
          <w:marBottom w:val="0"/>
          <w:divBdr>
            <w:top w:val="none" w:sz="0" w:space="0" w:color="auto"/>
            <w:left w:val="none" w:sz="0" w:space="0" w:color="auto"/>
            <w:bottom w:val="none" w:sz="0" w:space="0" w:color="auto"/>
            <w:right w:val="none" w:sz="0" w:space="0" w:color="auto"/>
          </w:divBdr>
        </w:div>
        <w:div w:id="207449896">
          <w:marLeft w:val="0"/>
          <w:marRight w:val="0"/>
          <w:marTop w:val="0"/>
          <w:marBottom w:val="300"/>
          <w:divBdr>
            <w:top w:val="none" w:sz="0" w:space="0" w:color="auto"/>
            <w:left w:val="none" w:sz="0" w:space="0" w:color="auto"/>
            <w:bottom w:val="single" w:sz="6" w:space="5" w:color="000000"/>
            <w:right w:val="none" w:sz="0" w:space="0" w:color="auto"/>
          </w:divBdr>
        </w:div>
        <w:div w:id="207567402">
          <w:marLeft w:val="0"/>
          <w:marRight w:val="0"/>
          <w:marTop w:val="0"/>
          <w:marBottom w:val="0"/>
          <w:divBdr>
            <w:top w:val="none" w:sz="0" w:space="0" w:color="auto"/>
            <w:left w:val="none" w:sz="0" w:space="0" w:color="auto"/>
            <w:bottom w:val="none" w:sz="0" w:space="0" w:color="auto"/>
            <w:right w:val="none" w:sz="0" w:space="0" w:color="auto"/>
          </w:divBdr>
        </w:div>
        <w:div w:id="207567962">
          <w:marLeft w:val="0"/>
          <w:marRight w:val="0"/>
          <w:marTop w:val="0"/>
          <w:marBottom w:val="300"/>
          <w:divBdr>
            <w:top w:val="none" w:sz="0" w:space="0" w:color="auto"/>
            <w:left w:val="none" w:sz="0" w:space="0" w:color="auto"/>
            <w:bottom w:val="none" w:sz="0" w:space="0" w:color="auto"/>
            <w:right w:val="none" w:sz="0" w:space="0" w:color="auto"/>
          </w:divBdr>
        </w:div>
        <w:div w:id="207570195">
          <w:marLeft w:val="0"/>
          <w:marRight w:val="0"/>
          <w:marTop w:val="0"/>
          <w:marBottom w:val="0"/>
          <w:divBdr>
            <w:top w:val="none" w:sz="0" w:space="0" w:color="auto"/>
            <w:left w:val="none" w:sz="0" w:space="0" w:color="auto"/>
            <w:bottom w:val="none" w:sz="0" w:space="0" w:color="auto"/>
            <w:right w:val="none" w:sz="0" w:space="0" w:color="auto"/>
          </w:divBdr>
          <w:divsChild>
            <w:div w:id="187179798">
              <w:marLeft w:val="0"/>
              <w:marRight w:val="0"/>
              <w:marTop w:val="0"/>
              <w:marBottom w:val="0"/>
              <w:divBdr>
                <w:top w:val="none" w:sz="0" w:space="0" w:color="auto"/>
                <w:left w:val="none" w:sz="0" w:space="0" w:color="auto"/>
                <w:bottom w:val="none" w:sz="0" w:space="0" w:color="auto"/>
                <w:right w:val="none" w:sz="0" w:space="0" w:color="auto"/>
              </w:divBdr>
            </w:div>
          </w:divsChild>
        </w:div>
        <w:div w:id="207573503">
          <w:marLeft w:val="0"/>
          <w:marRight w:val="0"/>
          <w:marTop w:val="0"/>
          <w:marBottom w:val="0"/>
          <w:divBdr>
            <w:top w:val="none" w:sz="0" w:space="0" w:color="auto"/>
            <w:left w:val="none" w:sz="0" w:space="0" w:color="auto"/>
            <w:bottom w:val="none" w:sz="0" w:space="0" w:color="auto"/>
            <w:right w:val="none" w:sz="0" w:space="0" w:color="auto"/>
          </w:divBdr>
        </w:div>
        <w:div w:id="207573541">
          <w:marLeft w:val="0"/>
          <w:marRight w:val="0"/>
          <w:marTop w:val="0"/>
          <w:marBottom w:val="0"/>
          <w:divBdr>
            <w:top w:val="none" w:sz="0" w:space="0" w:color="auto"/>
            <w:left w:val="none" w:sz="0" w:space="0" w:color="auto"/>
            <w:bottom w:val="none" w:sz="0" w:space="0" w:color="auto"/>
            <w:right w:val="none" w:sz="0" w:space="0" w:color="auto"/>
          </w:divBdr>
          <w:divsChild>
            <w:div w:id="464351046">
              <w:marLeft w:val="0"/>
              <w:marRight w:val="225"/>
              <w:marTop w:val="0"/>
              <w:marBottom w:val="0"/>
              <w:divBdr>
                <w:top w:val="none" w:sz="0" w:space="0" w:color="auto"/>
                <w:left w:val="none" w:sz="0" w:space="0" w:color="auto"/>
                <w:bottom w:val="none" w:sz="0" w:space="0" w:color="auto"/>
                <w:right w:val="none" w:sz="0" w:space="0" w:color="auto"/>
              </w:divBdr>
            </w:div>
          </w:divsChild>
        </w:div>
        <w:div w:id="207650442">
          <w:marLeft w:val="-225"/>
          <w:marRight w:val="-225"/>
          <w:marTop w:val="0"/>
          <w:marBottom w:val="0"/>
          <w:divBdr>
            <w:top w:val="none" w:sz="0" w:space="0" w:color="auto"/>
            <w:left w:val="none" w:sz="0" w:space="0" w:color="auto"/>
            <w:bottom w:val="none" w:sz="0" w:space="0" w:color="auto"/>
            <w:right w:val="none" w:sz="0" w:space="0" w:color="auto"/>
          </w:divBdr>
          <w:divsChild>
            <w:div w:id="375273369">
              <w:marLeft w:val="1463"/>
              <w:marRight w:val="0"/>
              <w:marTop w:val="0"/>
              <w:marBottom w:val="0"/>
              <w:divBdr>
                <w:top w:val="none" w:sz="0" w:space="0" w:color="auto"/>
                <w:left w:val="none" w:sz="0" w:space="0" w:color="auto"/>
                <w:bottom w:val="none" w:sz="0" w:space="0" w:color="auto"/>
                <w:right w:val="none" w:sz="0" w:space="0" w:color="auto"/>
              </w:divBdr>
            </w:div>
          </w:divsChild>
        </w:div>
        <w:div w:id="207763591">
          <w:marLeft w:val="0"/>
          <w:marRight w:val="0"/>
          <w:marTop w:val="0"/>
          <w:marBottom w:val="0"/>
          <w:divBdr>
            <w:top w:val="none" w:sz="0" w:space="0" w:color="auto"/>
            <w:left w:val="none" w:sz="0" w:space="0" w:color="auto"/>
            <w:bottom w:val="none" w:sz="0" w:space="0" w:color="auto"/>
            <w:right w:val="none" w:sz="0" w:space="0" w:color="auto"/>
          </w:divBdr>
        </w:div>
        <w:div w:id="207766841">
          <w:marLeft w:val="-188"/>
          <w:marRight w:val="-188"/>
          <w:marTop w:val="0"/>
          <w:marBottom w:val="0"/>
          <w:divBdr>
            <w:top w:val="none" w:sz="0" w:space="0" w:color="auto"/>
            <w:left w:val="none" w:sz="0" w:space="0" w:color="auto"/>
            <w:bottom w:val="none" w:sz="0" w:space="0" w:color="auto"/>
            <w:right w:val="none" w:sz="0" w:space="0" w:color="auto"/>
          </w:divBdr>
          <w:divsChild>
            <w:div w:id="317736561">
              <w:marLeft w:val="0"/>
              <w:marRight w:val="0"/>
              <w:marTop w:val="0"/>
              <w:marBottom w:val="0"/>
              <w:divBdr>
                <w:top w:val="none" w:sz="0" w:space="0" w:color="auto"/>
                <w:left w:val="none" w:sz="0" w:space="0" w:color="auto"/>
                <w:bottom w:val="none" w:sz="0" w:space="0" w:color="auto"/>
                <w:right w:val="none" w:sz="0" w:space="0" w:color="auto"/>
              </w:divBdr>
            </w:div>
          </w:divsChild>
        </w:div>
        <w:div w:id="207840138">
          <w:marLeft w:val="0"/>
          <w:marRight w:val="0"/>
          <w:marTop w:val="0"/>
          <w:marBottom w:val="0"/>
          <w:divBdr>
            <w:top w:val="none" w:sz="0" w:space="0" w:color="auto"/>
            <w:left w:val="none" w:sz="0" w:space="0" w:color="auto"/>
            <w:bottom w:val="none" w:sz="0" w:space="0" w:color="auto"/>
            <w:right w:val="none" w:sz="0" w:space="0" w:color="auto"/>
          </w:divBdr>
        </w:div>
        <w:div w:id="207844987">
          <w:marLeft w:val="0"/>
          <w:marRight w:val="0"/>
          <w:marTop w:val="0"/>
          <w:marBottom w:val="0"/>
          <w:divBdr>
            <w:top w:val="none" w:sz="0" w:space="0" w:color="auto"/>
            <w:left w:val="none" w:sz="0" w:space="0" w:color="auto"/>
            <w:bottom w:val="none" w:sz="0" w:space="0" w:color="auto"/>
            <w:right w:val="none" w:sz="0" w:space="0" w:color="auto"/>
          </w:divBdr>
        </w:div>
        <w:div w:id="207845099">
          <w:marLeft w:val="-150"/>
          <w:marRight w:val="-150"/>
          <w:marTop w:val="0"/>
          <w:marBottom w:val="0"/>
          <w:divBdr>
            <w:top w:val="none" w:sz="0" w:space="0" w:color="auto"/>
            <w:left w:val="none" w:sz="0" w:space="0" w:color="auto"/>
            <w:bottom w:val="none" w:sz="0" w:space="0" w:color="auto"/>
            <w:right w:val="none" w:sz="0" w:space="0" w:color="auto"/>
          </w:divBdr>
        </w:div>
        <w:div w:id="207881329">
          <w:marLeft w:val="0"/>
          <w:marRight w:val="0"/>
          <w:marTop w:val="0"/>
          <w:marBottom w:val="250"/>
          <w:divBdr>
            <w:top w:val="none" w:sz="0" w:space="0" w:color="auto"/>
            <w:left w:val="none" w:sz="0" w:space="0" w:color="auto"/>
            <w:bottom w:val="none" w:sz="0" w:space="0" w:color="auto"/>
            <w:right w:val="none" w:sz="0" w:space="0" w:color="auto"/>
          </w:divBdr>
        </w:div>
        <w:div w:id="207886542">
          <w:marLeft w:val="0"/>
          <w:marRight w:val="225"/>
          <w:marTop w:val="0"/>
          <w:marBottom w:val="0"/>
          <w:divBdr>
            <w:top w:val="none" w:sz="0" w:space="0" w:color="auto"/>
            <w:left w:val="none" w:sz="0" w:space="0" w:color="auto"/>
            <w:bottom w:val="none" w:sz="0" w:space="0" w:color="auto"/>
            <w:right w:val="none" w:sz="0" w:space="0" w:color="auto"/>
          </w:divBdr>
        </w:div>
        <w:div w:id="208033234">
          <w:marLeft w:val="0"/>
          <w:marRight w:val="125"/>
          <w:marTop w:val="0"/>
          <w:marBottom w:val="0"/>
          <w:divBdr>
            <w:top w:val="none" w:sz="0" w:space="0" w:color="auto"/>
            <w:left w:val="none" w:sz="0" w:space="0" w:color="auto"/>
            <w:bottom w:val="none" w:sz="0" w:space="0" w:color="auto"/>
            <w:right w:val="none" w:sz="0" w:space="0" w:color="auto"/>
          </w:divBdr>
        </w:div>
        <w:div w:id="208148698">
          <w:marLeft w:val="0"/>
          <w:marRight w:val="0"/>
          <w:marTop w:val="0"/>
          <w:marBottom w:val="0"/>
          <w:divBdr>
            <w:top w:val="none" w:sz="0" w:space="0" w:color="auto"/>
            <w:left w:val="none" w:sz="0" w:space="0" w:color="auto"/>
            <w:bottom w:val="none" w:sz="0" w:space="0" w:color="auto"/>
            <w:right w:val="none" w:sz="0" w:space="0" w:color="auto"/>
          </w:divBdr>
        </w:div>
        <w:div w:id="208151247">
          <w:marLeft w:val="0"/>
          <w:marRight w:val="330"/>
          <w:marTop w:val="0"/>
          <w:marBottom w:val="300"/>
          <w:divBdr>
            <w:top w:val="single" w:sz="6" w:space="0" w:color="999999"/>
            <w:left w:val="single" w:sz="6" w:space="0" w:color="999999"/>
            <w:bottom w:val="single" w:sz="6" w:space="0" w:color="999999"/>
            <w:right w:val="single" w:sz="6" w:space="0" w:color="999999"/>
          </w:divBdr>
          <w:divsChild>
            <w:div w:id="129784612">
              <w:marLeft w:val="0"/>
              <w:marRight w:val="0"/>
              <w:marTop w:val="0"/>
              <w:marBottom w:val="0"/>
              <w:divBdr>
                <w:top w:val="single" w:sz="6" w:space="0" w:color="999999"/>
                <w:left w:val="single" w:sz="6" w:space="0" w:color="999999"/>
                <w:bottom w:val="single" w:sz="6" w:space="0" w:color="999999"/>
                <w:right w:val="single" w:sz="6" w:space="0" w:color="999999"/>
              </w:divBdr>
            </w:div>
            <w:div w:id="192573027">
              <w:marLeft w:val="0"/>
              <w:marRight w:val="0"/>
              <w:marTop w:val="0"/>
              <w:marBottom w:val="0"/>
              <w:divBdr>
                <w:top w:val="single" w:sz="6" w:space="0" w:color="999999"/>
                <w:left w:val="single" w:sz="6" w:space="0" w:color="999999"/>
                <w:bottom w:val="single" w:sz="6" w:space="0" w:color="999999"/>
                <w:right w:val="single" w:sz="6" w:space="0" w:color="999999"/>
              </w:divBdr>
            </w:div>
            <w:div w:id="319044159">
              <w:marLeft w:val="0"/>
              <w:marRight w:val="0"/>
              <w:marTop w:val="0"/>
              <w:marBottom w:val="0"/>
              <w:divBdr>
                <w:top w:val="single" w:sz="6" w:space="0" w:color="999999"/>
                <w:left w:val="single" w:sz="6" w:space="0" w:color="999999"/>
                <w:bottom w:val="single" w:sz="6" w:space="0" w:color="999999"/>
                <w:right w:val="single" w:sz="6" w:space="0" w:color="999999"/>
              </w:divBdr>
            </w:div>
            <w:div w:id="353851832">
              <w:marLeft w:val="0"/>
              <w:marRight w:val="0"/>
              <w:marTop w:val="0"/>
              <w:marBottom w:val="0"/>
              <w:divBdr>
                <w:top w:val="single" w:sz="6" w:space="0" w:color="999999"/>
                <w:left w:val="single" w:sz="6" w:space="0" w:color="999999"/>
                <w:bottom w:val="single" w:sz="6" w:space="0" w:color="999999"/>
                <w:right w:val="single" w:sz="6" w:space="0" w:color="999999"/>
              </w:divBdr>
            </w:div>
            <w:div w:id="77386429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8152084">
          <w:marLeft w:val="0"/>
          <w:marRight w:val="0"/>
          <w:marTop w:val="0"/>
          <w:marBottom w:val="300"/>
          <w:divBdr>
            <w:top w:val="none" w:sz="0" w:space="0" w:color="auto"/>
            <w:left w:val="none" w:sz="0" w:space="0" w:color="auto"/>
            <w:bottom w:val="none" w:sz="0" w:space="0" w:color="auto"/>
            <w:right w:val="none" w:sz="0" w:space="0" w:color="auto"/>
          </w:divBdr>
        </w:div>
        <w:div w:id="208227828">
          <w:marLeft w:val="0"/>
          <w:marRight w:val="0"/>
          <w:marTop w:val="0"/>
          <w:marBottom w:val="0"/>
          <w:divBdr>
            <w:top w:val="none" w:sz="0" w:space="0" w:color="auto"/>
            <w:left w:val="none" w:sz="0" w:space="0" w:color="auto"/>
            <w:bottom w:val="none" w:sz="0" w:space="0" w:color="auto"/>
            <w:right w:val="none" w:sz="0" w:space="0" w:color="auto"/>
          </w:divBdr>
        </w:div>
        <w:div w:id="208298280">
          <w:marLeft w:val="-225"/>
          <w:marRight w:val="-225"/>
          <w:marTop w:val="0"/>
          <w:marBottom w:val="0"/>
          <w:divBdr>
            <w:top w:val="none" w:sz="0" w:space="0" w:color="auto"/>
            <w:left w:val="none" w:sz="0" w:space="0" w:color="auto"/>
            <w:bottom w:val="none" w:sz="0" w:space="0" w:color="auto"/>
            <w:right w:val="none" w:sz="0" w:space="0" w:color="auto"/>
          </w:divBdr>
        </w:div>
        <w:div w:id="208302309">
          <w:marLeft w:val="0"/>
          <w:marRight w:val="0"/>
          <w:marTop w:val="0"/>
          <w:marBottom w:val="0"/>
          <w:divBdr>
            <w:top w:val="none" w:sz="0" w:space="0" w:color="auto"/>
            <w:left w:val="none" w:sz="0" w:space="0" w:color="auto"/>
            <w:bottom w:val="none" w:sz="0" w:space="0" w:color="auto"/>
            <w:right w:val="none" w:sz="0" w:space="0" w:color="auto"/>
          </w:divBdr>
          <w:divsChild>
            <w:div w:id="196084887">
              <w:marLeft w:val="0"/>
              <w:marRight w:val="0"/>
              <w:marTop w:val="0"/>
              <w:marBottom w:val="0"/>
              <w:divBdr>
                <w:top w:val="none" w:sz="0" w:space="0" w:color="auto"/>
                <w:left w:val="none" w:sz="0" w:space="0" w:color="auto"/>
                <w:bottom w:val="none" w:sz="0" w:space="0" w:color="auto"/>
                <w:right w:val="none" w:sz="0" w:space="0" w:color="auto"/>
              </w:divBdr>
            </w:div>
          </w:divsChild>
        </w:div>
        <w:div w:id="208340281">
          <w:marLeft w:val="1463"/>
          <w:marRight w:val="0"/>
          <w:marTop w:val="0"/>
          <w:marBottom w:val="0"/>
          <w:divBdr>
            <w:top w:val="none" w:sz="0" w:space="0" w:color="auto"/>
            <w:left w:val="none" w:sz="0" w:space="0" w:color="auto"/>
            <w:bottom w:val="none" w:sz="0" w:space="0" w:color="auto"/>
            <w:right w:val="none" w:sz="0" w:space="0" w:color="auto"/>
          </w:divBdr>
        </w:div>
        <w:div w:id="208343411">
          <w:marLeft w:val="0"/>
          <w:marRight w:val="0"/>
          <w:marTop w:val="0"/>
          <w:marBottom w:val="0"/>
          <w:divBdr>
            <w:top w:val="none" w:sz="0" w:space="0" w:color="auto"/>
            <w:left w:val="none" w:sz="0" w:space="0" w:color="auto"/>
            <w:bottom w:val="none" w:sz="0" w:space="0" w:color="auto"/>
            <w:right w:val="none" w:sz="0" w:space="0" w:color="auto"/>
          </w:divBdr>
        </w:div>
        <w:div w:id="208343868">
          <w:marLeft w:val="0"/>
          <w:marRight w:val="0"/>
          <w:marTop w:val="0"/>
          <w:marBottom w:val="0"/>
          <w:divBdr>
            <w:top w:val="none" w:sz="0" w:space="0" w:color="auto"/>
            <w:left w:val="none" w:sz="0" w:space="0" w:color="auto"/>
            <w:bottom w:val="none" w:sz="0" w:space="0" w:color="auto"/>
            <w:right w:val="none" w:sz="0" w:space="0" w:color="auto"/>
          </w:divBdr>
          <w:divsChild>
            <w:div w:id="784815274">
              <w:marLeft w:val="0"/>
              <w:marRight w:val="0"/>
              <w:marTop w:val="0"/>
              <w:marBottom w:val="0"/>
              <w:divBdr>
                <w:top w:val="none" w:sz="0" w:space="0" w:color="auto"/>
                <w:left w:val="none" w:sz="0" w:space="0" w:color="auto"/>
                <w:bottom w:val="none" w:sz="0" w:space="0" w:color="auto"/>
                <w:right w:val="none" w:sz="0" w:space="0" w:color="auto"/>
              </w:divBdr>
            </w:div>
          </w:divsChild>
        </w:div>
        <w:div w:id="208421368">
          <w:marLeft w:val="0"/>
          <w:marRight w:val="0"/>
          <w:marTop w:val="0"/>
          <w:marBottom w:val="240"/>
          <w:divBdr>
            <w:top w:val="none" w:sz="0" w:space="0" w:color="auto"/>
            <w:left w:val="none" w:sz="0" w:space="0" w:color="auto"/>
            <w:bottom w:val="none" w:sz="0" w:space="0" w:color="auto"/>
            <w:right w:val="none" w:sz="0" w:space="0" w:color="auto"/>
          </w:divBdr>
        </w:div>
        <w:div w:id="208424383">
          <w:marLeft w:val="0"/>
          <w:marRight w:val="0"/>
          <w:marTop w:val="0"/>
          <w:marBottom w:val="0"/>
          <w:divBdr>
            <w:top w:val="none" w:sz="0" w:space="0" w:color="auto"/>
            <w:left w:val="none" w:sz="0" w:space="0" w:color="auto"/>
            <w:bottom w:val="none" w:sz="0" w:space="0" w:color="auto"/>
            <w:right w:val="none" w:sz="0" w:space="0" w:color="auto"/>
          </w:divBdr>
        </w:div>
        <w:div w:id="208492399">
          <w:marLeft w:val="-225"/>
          <w:marRight w:val="-225"/>
          <w:marTop w:val="0"/>
          <w:marBottom w:val="0"/>
          <w:divBdr>
            <w:top w:val="none" w:sz="0" w:space="0" w:color="auto"/>
            <w:left w:val="none" w:sz="0" w:space="0" w:color="auto"/>
            <w:bottom w:val="none" w:sz="0" w:space="0" w:color="auto"/>
            <w:right w:val="none" w:sz="0" w:space="0" w:color="auto"/>
          </w:divBdr>
        </w:div>
        <w:div w:id="208612349">
          <w:marLeft w:val="0"/>
          <w:marRight w:val="0"/>
          <w:marTop w:val="0"/>
          <w:marBottom w:val="240"/>
          <w:divBdr>
            <w:top w:val="none" w:sz="0" w:space="0" w:color="auto"/>
            <w:left w:val="none" w:sz="0" w:space="0" w:color="auto"/>
            <w:bottom w:val="none" w:sz="0" w:space="0" w:color="auto"/>
            <w:right w:val="none" w:sz="0" w:space="0" w:color="auto"/>
          </w:divBdr>
        </w:div>
        <w:div w:id="208686597">
          <w:marLeft w:val="0"/>
          <w:marRight w:val="0"/>
          <w:marTop w:val="450"/>
          <w:marBottom w:val="450"/>
          <w:divBdr>
            <w:top w:val="none" w:sz="0" w:space="0" w:color="auto"/>
            <w:left w:val="none" w:sz="0" w:space="0" w:color="auto"/>
            <w:bottom w:val="none" w:sz="0" w:space="0" w:color="auto"/>
            <w:right w:val="none" w:sz="0" w:space="0" w:color="auto"/>
          </w:divBdr>
        </w:div>
        <w:div w:id="208809500">
          <w:marLeft w:val="250"/>
          <w:marRight w:val="0"/>
          <w:marTop w:val="250"/>
          <w:marBottom w:val="0"/>
          <w:divBdr>
            <w:top w:val="none" w:sz="0" w:space="0" w:color="auto"/>
            <w:left w:val="none" w:sz="0" w:space="0" w:color="auto"/>
            <w:bottom w:val="none" w:sz="0" w:space="0" w:color="auto"/>
            <w:right w:val="none" w:sz="0" w:space="0" w:color="auto"/>
          </w:divBdr>
        </w:div>
        <w:div w:id="208929510">
          <w:marLeft w:val="-150"/>
          <w:marRight w:val="-150"/>
          <w:marTop w:val="0"/>
          <w:marBottom w:val="0"/>
          <w:divBdr>
            <w:top w:val="none" w:sz="0" w:space="0" w:color="auto"/>
            <w:left w:val="none" w:sz="0" w:space="0" w:color="auto"/>
            <w:bottom w:val="none" w:sz="0" w:space="0" w:color="auto"/>
            <w:right w:val="none" w:sz="0" w:space="0" w:color="auto"/>
          </w:divBdr>
          <w:divsChild>
            <w:div w:id="225654027">
              <w:marLeft w:val="0"/>
              <w:marRight w:val="0"/>
              <w:marTop w:val="0"/>
              <w:marBottom w:val="0"/>
              <w:divBdr>
                <w:top w:val="none" w:sz="0" w:space="0" w:color="auto"/>
                <w:left w:val="none" w:sz="0" w:space="0" w:color="auto"/>
                <w:bottom w:val="none" w:sz="0" w:space="0" w:color="auto"/>
                <w:right w:val="none" w:sz="0" w:space="0" w:color="auto"/>
              </w:divBdr>
              <w:divsChild>
                <w:div w:id="285048638">
                  <w:marLeft w:val="-150"/>
                  <w:marRight w:val="-150"/>
                  <w:marTop w:val="0"/>
                  <w:marBottom w:val="0"/>
                  <w:divBdr>
                    <w:top w:val="none" w:sz="0" w:space="0" w:color="auto"/>
                    <w:left w:val="none" w:sz="0" w:space="0" w:color="auto"/>
                    <w:bottom w:val="none" w:sz="0" w:space="0" w:color="auto"/>
                    <w:right w:val="none" w:sz="0" w:space="0" w:color="auto"/>
                  </w:divBdr>
                </w:div>
                <w:div w:id="414716442">
                  <w:marLeft w:val="-150"/>
                  <w:marRight w:val="-150"/>
                  <w:marTop w:val="0"/>
                  <w:marBottom w:val="0"/>
                  <w:divBdr>
                    <w:top w:val="none" w:sz="0" w:space="0" w:color="auto"/>
                    <w:left w:val="none" w:sz="0" w:space="0" w:color="auto"/>
                    <w:bottom w:val="none" w:sz="0" w:space="0" w:color="auto"/>
                    <w:right w:val="none" w:sz="0" w:space="0" w:color="auto"/>
                  </w:divBdr>
                  <w:divsChild>
                    <w:div w:id="7529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3809">
          <w:marLeft w:val="0"/>
          <w:marRight w:val="0"/>
          <w:marTop w:val="0"/>
          <w:marBottom w:val="75"/>
          <w:divBdr>
            <w:top w:val="none" w:sz="0" w:space="0" w:color="auto"/>
            <w:left w:val="none" w:sz="0" w:space="0" w:color="auto"/>
            <w:bottom w:val="none" w:sz="0" w:space="0" w:color="auto"/>
            <w:right w:val="none" w:sz="0" w:space="0" w:color="auto"/>
          </w:divBdr>
        </w:div>
        <w:div w:id="208996901">
          <w:marLeft w:val="0"/>
          <w:marRight w:val="0"/>
          <w:marTop w:val="0"/>
          <w:marBottom w:val="0"/>
          <w:divBdr>
            <w:top w:val="none" w:sz="0" w:space="0" w:color="auto"/>
            <w:left w:val="none" w:sz="0" w:space="0" w:color="auto"/>
            <w:bottom w:val="none" w:sz="0" w:space="0" w:color="auto"/>
            <w:right w:val="none" w:sz="0" w:space="0" w:color="auto"/>
          </w:divBdr>
        </w:div>
        <w:div w:id="209000996">
          <w:marLeft w:val="0"/>
          <w:marRight w:val="0"/>
          <w:marTop w:val="0"/>
          <w:marBottom w:val="0"/>
          <w:divBdr>
            <w:top w:val="single" w:sz="6" w:space="0" w:color="999999"/>
            <w:left w:val="single" w:sz="6" w:space="0" w:color="999999"/>
            <w:bottom w:val="single" w:sz="6" w:space="0" w:color="999999"/>
            <w:right w:val="single" w:sz="6" w:space="0" w:color="999999"/>
          </w:divBdr>
        </w:div>
        <w:div w:id="209078847">
          <w:marLeft w:val="-225"/>
          <w:marRight w:val="-225"/>
          <w:marTop w:val="0"/>
          <w:marBottom w:val="0"/>
          <w:divBdr>
            <w:top w:val="none" w:sz="0" w:space="0" w:color="auto"/>
            <w:left w:val="none" w:sz="0" w:space="0" w:color="auto"/>
            <w:bottom w:val="none" w:sz="0" w:space="0" w:color="auto"/>
            <w:right w:val="none" w:sz="0" w:space="0" w:color="auto"/>
          </w:divBdr>
        </w:div>
        <w:div w:id="209145934">
          <w:marLeft w:val="0"/>
          <w:marRight w:val="0"/>
          <w:marTop w:val="0"/>
          <w:marBottom w:val="0"/>
          <w:divBdr>
            <w:top w:val="none" w:sz="0" w:space="0" w:color="auto"/>
            <w:left w:val="none" w:sz="0" w:space="0" w:color="auto"/>
            <w:bottom w:val="none" w:sz="0" w:space="0" w:color="auto"/>
            <w:right w:val="none" w:sz="0" w:space="0" w:color="auto"/>
          </w:divBdr>
          <w:divsChild>
            <w:div w:id="381952463">
              <w:marLeft w:val="-225"/>
              <w:marRight w:val="-225"/>
              <w:marTop w:val="0"/>
              <w:marBottom w:val="0"/>
              <w:divBdr>
                <w:top w:val="none" w:sz="0" w:space="0" w:color="auto"/>
                <w:left w:val="none" w:sz="0" w:space="0" w:color="auto"/>
                <w:bottom w:val="none" w:sz="0" w:space="0" w:color="auto"/>
                <w:right w:val="none" w:sz="0" w:space="0" w:color="auto"/>
              </w:divBdr>
            </w:div>
          </w:divsChild>
        </w:div>
        <w:div w:id="209152421">
          <w:marLeft w:val="0"/>
          <w:marRight w:val="0"/>
          <w:marTop w:val="375"/>
          <w:marBottom w:val="375"/>
          <w:divBdr>
            <w:top w:val="none" w:sz="0" w:space="0" w:color="auto"/>
            <w:left w:val="none" w:sz="0" w:space="0" w:color="auto"/>
            <w:bottom w:val="none" w:sz="0" w:space="0" w:color="auto"/>
            <w:right w:val="none" w:sz="0" w:space="0" w:color="auto"/>
          </w:divBdr>
          <w:divsChild>
            <w:div w:id="119228268">
              <w:marLeft w:val="0"/>
              <w:marRight w:val="-3225"/>
              <w:marTop w:val="0"/>
              <w:marBottom w:val="0"/>
              <w:divBdr>
                <w:top w:val="none" w:sz="0" w:space="0" w:color="auto"/>
                <w:left w:val="none" w:sz="0" w:space="0" w:color="auto"/>
                <w:bottom w:val="none" w:sz="0" w:space="0" w:color="auto"/>
                <w:right w:val="none" w:sz="0" w:space="0" w:color="auto"/>
              </w:divBdr>
            </w:div>
          </w:divsChild>
        </w:div>
        <w:div w:id="209155607">
          <w:marLeft w:val="0"/>
          <w:marRight w:val="0"/>
          <w:marTop w:val="0"/>
          <w:marBottom w:val="0"/>
          <w:divBdr>
            <w:top w:val="none" w:sz="0" w:space="0" w:color="auto"/>
            <w:left w:val="none" w:sz="0" w:space="0" w:color="auto"/>
            <w:bottom w:val="none" w:sz="0" w:space="0" w:color="auto"/>
            <w:right w:val="none" w:sz="0" w:space="0" w:color="auto"/>
          </w:divBdr>
        </w:div>
        <w:div w:id="209193179">
          <w:marLeft w:val="750"/>
          <w:marRight w:val="1500"/>
          <w:marTop w:val="0"/>
          <w:marBottom w:val="0"/>
          <w:divBdr>
            <w:top w:val="none" w:sz="0" w:space="0" w:color="auto"/>
            <w:left w:val="none" w:sz="0" w:space="0" w:color="auto"/>
            <w:bottom w:val="none" w:sz="0" w:space="0" w:color="auto"/>
            <w:right w:val="none" w:sz="0" w:space="0" w:color="auto"/>
          </w:divBdr>
        </w:div>
        <w:div w:id="209267938">
          <w:marLeft w:val="0"/>
          <w:marRight w:val="0"/>
          <w:marTop w:val="0"/>
          <w:marBottom w:val="240"/>
          <w:divBdr>
            <w:top w:val="none" w:sz="0" w:space="0" w:color="auto"/>
            <w:left w:val="none" w:sz="0" w:space="0" w:color="auto"/>
            <w:bottom w:val="none" w:sz="0" w:space="0" w:color="auto"/>
            <w:right w:val="none" w:sz="0" w:space="0" w:color="auto"/>
          </w:divBdr>
        </w:div>
        <w:div w:id="209341301">
          <w:marLeft w:val="-188"/>
          <w:marRight w:val="-188"/>
          <w:marTop w:val="0"/>
          <w:marBottom w:val="0"/>
          <w:divBdr>
            <w:top w:val="none" w:sz="0" w:space="0" w:color="auto"/>
            <w:left w:val="none" w:sz="0" w:space="0" w:color="auto"/>
            <w:bottom w:val="none" w:sz="0" w:space="0" w:color="auto"/>
            <w:right w:val="none" w:sz="0" w:space="0" w:color="auto"/>
          </w:divBdr>
        </w:div>
        <w:div w:id="209345812">
          <w:marLeft w:val="0"/>
          <w:marRight w:val="0"/>
          <w:marTop w:val="0"/>
          <w:marBottom w:val="0"/>
          <w:divBdr>
            <w:top w:val="none" w:sz="0" w:space="0" w:color="auto"/>
            <w:left w:val="none" w:sz="0" w:space="0" w:color="auto"/>
            <w:bottom w:val="none" w:sz="0" w:space="0" w:color="auto"/>
            <w:right w:val="none" w:sz="0" w:space="0" w:color="auto"/>
          </w:divBdr>
        </w:div>
        <w:div w:id="209419334">
          <w:marLeft w:val="0"/>
          <w:marRight w:val="0"/>
          <w:marTop w:val="0"/>
          <w:marBottom w:val="0"/>
          <w:divBdr>
            <w:top w:val="none" w:sz="0" w:space="0" w:color="auto"/>
            <w:left w:val="none" w:sz="0" w:space="0" w:color="auto"/>
            <w:bottom w:val="none" w:sz="0" w:space="0" w:color="auto"/>
            <w:right w:val="none" w:sz="0" w:space="0" w:color="auto"/>
          </w:divBdr>
        </w:div>
        <w:div w:id="209419601">
          <w:blockQuote w:val="1"/>
          <w:marLeft w:val="0"/>
          <w:marRight w:val="0"/>
          <w:marTop w:val="150"/>
          <w:marBottom w:val="600"/>
          <w:divBdr>
            <w:top w:val="none" w:sz="0" w:space="0" w:color="auto"/>
            <w:left w:val="single" w:sz="12" w:space="15" w:color="ACCE55"/>
            <w:bottom w:val="none" w:sz="0" w:space="0" w:color="auto"/>
            <w:right w:val="none" w:sz="0" w:space="0" w:color="auto"/>
          </w:divBdr>
        </w:div>
        <w:div w:id="209459234">
          <w:marLeft w:val="0"/>
          <w:marRight w:val="0"/>
          <w:marTop w:val="0"/>
          <w:marBottom w:val="0"/>
          <w:divBdr>
            <w:top w:val="none" w:sz="0" w:space="0" w:color="auto"/>
            <w:left w:val="none" w:sz="0" w:space="0" w:color="auto"/>
            <w:bottom w:val="none" w:sz="0" w:space="0" w:color="auto"/>
            <w:right w:val="none" w:sz="0" w:space="0" w:color="auto"/>
          </w:divBdr>
        </w:div>
        <w:div w:id="209460622">
          <w:marLeft w:val="0"/>
          <w:marRight w:val="0"/>
          <w:marTop w:val="0"/>
          <w:marBottom w:val="0"/>
          <w:divBdr>
            <w:top w:val="none" w:sz="0" w:space="0" w:color="auto"/>
            <w:left w:val="none" w:sz="0" w:space="0" w:color="auto"/>
            <w:bottom w:val="none" w:sz="0" w:space="0" w:color="auto"/>
            <w:right w:val="none" w:sz="0" w:space="0" w:color="auto"/>
          </w:divBdr>
        </w:div>
        <w:div w:id="209460988">
          <w:marLeft w:val="-225"/>
          <w:marRight w:val="-225"/>
          <w:marTop w:val="0"/>
          <w:marBottom w:val="0"/>
          <w:divBdr>
            <w:top w:val="none" w:sz="0" w:space="0" w:color="auto"/>
            <w:left w:val="none" w:sz="0" w:space="0" w:color="auto"/>
            <w:bottom w:val="none" w:sz="0" w:space="0" w:color="auto"/>
            <w:right w:val="none" w:sz="0" w:space="0" w:color="auto"/>
          </w:divBdr>
        </w:div>
        <w:div w:id="209464722">
          <w:marLeft w:val="0"/>
          <w:marRight w:val="0"/>
          <w:marTop w:val="0"/>
          <w:marBottom w:val="0"/>
          <w:divBdr>
            <w:top w:val="none" w:sz="0" w:space="0" w:color="auto"/>
            <w:left w:val="none" w:sz="0" w:space="0" w:color="auto"/>
            <w:bottom w:val="none" w:sz="0" w:space="0" w:color="auto"/>
            <w:right w:val="none" w:sz="0" w:space="0" w:color="auto"/>
          </w:divBdr>
        </w:div>
        <w:div w:id="209533039">
          <w:marLeft w:val="0"/>
          <w:marRight w:val="0"/>
          <w:marTop w:val="0"/>
          <w:marBottom w:val="0"/>
          <w:divBdr>
            <w:top w:val="none" w:sz="0" w:space="0" w:color="auto"/>
            <w:left w:val="none" w:sz="0" w:space="0" w:color="auto"/>
            <w:bottom w:val="none" w:sz="0" w:space="0" w:color="auto"/>
            <w:right w:val="none" w:sz="0" w:space="0" w:color="auto"/>
          </w:divBdr>
        </w:div>
        <w:div w:id="209533902">
          <w:marLeft w:val="15"/>
          <w:marRight w:val="225"/>
          <w:marTop w:val="225"/>
          <w:marBottom w:val="105"/>
          <w:divBdr>
            <w:top w:val="none" w:sz="0" w:space="0" w:color="auto"/>
            <w:left w:val="none" w:sz="0" w:space="0" w:color="auto"/>
            <w:bottom w:val="none" w:sz="0" w:space="0" w:color="auto"/>
            <w:right w:val="none" w:sz="0" w:space="0" w:color="auto"/>
          </w:divBdr>
          <w:divsChild>
            <w:div w:id="451092469">
              <w:marLeft w:val="0"/>
              <w:marRight w:val="0"/>
              <w:marTop w:val="0"/>
              <w:marBottom w:val="0"/>
              <w:divBdr>
                <w:top w:val="none" w:sz="0" w:space="0" w:color="auto"/>
                <w:left w:val="none" w:sz="0" w:space="0" w:color="auto"/>
                <w:bottom w:val="none" w:sz="0" w:space="0" w:color="auto"/>
                <w:right w:val="none" w:sz="0" w:space="0" w:color="auto"/>
              </w:divBdr>
            </w:div>
          </w:divsChild>
        </w:div>
        <w:div w:id="209650557">
          <w:marLeft w:val="0"/>
          <w:marRight w:val="0"/>
          <w:marTop w:val="0"/>
          <w:marBottom w:val="0"/>
          <w:divBdr>
            <w:top w:val="none" w:sz="0" w:space="0" w:color="auto"/>
            <w:left w:val="none" w:sz="0" w:space="0" w:color="auto"/>
            <w:bottom w:val="none" w:sz="0" w:space="0" w:color="auto"/>
            <w:right w:val="none" w:sz="0" w:space="0" w:color="auto"/>
          </w:divBdr>
        </w:div>
        <w:div w:id="209731877">
          <w:marLeft w:val="0"/>
          <w:marRight w:val="0"/>
          <w:marTop w:val="0"/>
          <w:marBottom w:val="0"/>
          <w:divBdr>
            <w:top w:val="none" w:sz="0" w:space="0" w:color="auto"/>
            <w:left w:val="none" w:sz="0" w:space="0" w:color="auto"/>
            <w:bottom w:val="none" w:sz="0" w:space="0" w:color="auto"/>
            <w:right w:val="none" w:sz="0" w:space="0" w:color="auto"/>
          </w:divBdr>
          <w:divsChild>
            <w:div w:id="476412109">
              <w:marLeft w:val="0"/>
              <w:marRight w:val="0"/>
              <w:marTop w:val="0"/>
              <w:marBottom w:val="0"/>
              <w:divBdr>
                <w:top w:val="none" w:sz="0" w:space="0" w:color="auto"/>
                <w:left w:val="none" w:sz="0" w:space="0" w:color="auto"/>
                <w:bottom w:val="none" w:sz="0" w:space="0" w:color="auto"/>
                <w:right w:val="none" w:sz="0" w:space="0" w:color="auto"/>
              </w:divBdr>
              <w:divsChild>
                <w:div w:id="5039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3151">
          <w:marLeft w:val="0"/>
          <w:marRight w:val="0"/>
          <w:marTop w:val="0"/>
          <w:marBottom w:val="0"/>
          <w:divBdr>
            <w:top w:val="none" w:sz="0" w:space="0" w:color="auto"/>
            <w:left w:val="none" w:sz="0" w:space="0" w:color="auto"/>
            <w:bottom w:val="none" w:sz="0" w:space="0" w:color="auto"/>
            <w:right w:val="none" w:sz="0" w:space="0" w:color="auto"/>
          </w:divBdr>
          <w:divsChild>
            <w:div w:id="182479579">
              <w:marLeft w:val="0"/>
              <w:marRight w:val="0"/>
              <w:marTop w:val="0"/>
              <w:marBottom w:val="0"/>
              <w:divBdr>
                <w:top w:val="none" w:sz="0" w:space="0" w:color="auto"/>
                <w:left w:val="none" w:sz="0" w:space="0" w:color="auto"/>
                <w:bottom w:val="none" w:sz="0" w:space="0" w:color="auto"/>
                <w:right w:val="none" w:sz="0" w:space="0" w:color="auto"/>
              </w:divBdr>
            </w:div>
          </w:divsChild>
        </w:div>
        <w:div w:id="209807178">
          <w:marLeft w:val="0"/>
          <w:marRight w:val="0"/>
          <w:marTop w:val="0"/>
          <w:marBottom w:val="300"/>
          <w:divBdr>
            <w:top w:val="none" w:sz="0" w:space="0" w:color="auto"/>
            <w:left w:val="none" w:sz="0" w:space="0" w:color="auto"/>
            <w:bottom w:val="none" w:sz="0" w:space="0" w:color="auto"/>
            <w:right w:val="none" w:sz="0" w:space="0" w:color="auto"/>
          </w:divBdr>
        </w:div>
        <w:div w:id="209851402">
          <w:marLeft w:val="0"/>
          <w:marRight w:val="0"/>
          <w:marTop w:val="0"/>
          <w:marBottom w:val="240"/>
          <w:divBdr>
            <w:top w:val="none" w:sz="0" w:space="0" w:color="auto"/>
            <w:left w:val="none" w:sz="0" w:space="0" w:color="auto"/>
            <w:bottom w:val="none" w:sz="0" w:space="0" w:color="auto"/>
            <w:right w:val="none" w:sz="0" w:space="0" w:color="auto"/>
          </w:divBdr>
        </w:div>
        <w:div w:id="2099247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0000385">
          <w:marLeft w:val="1463"/>
          <w:marRight w:val="0"/>
          <w:marTop w:val="0"/>
          <w:marBottom w:val="0"/>
          <w:divBdr>
            <w:top w:val="none" w:sz="0" w:space="0" w:color="auto"/>
            <w:left w:val="none" w:sz="0" w:space="0" w:color="auto"/>
            <w:bottom w:val="none" w:sz="0" w:space="0" w:color="auto"/>
            <w:right w:val="none" w:sz="0" w:space="0" w:color="auto"/>
          </w:divBdr>
        </w:div>
        <w:div w:id="210001200">
          <w:marLeft w:val="0"/>
          <w:marRight w:val="0"/>
          <w:marTop w:val="0"/>
          <w:marBottom w:val="0"/>
          <w:divBdr>
            <w:top w:val="none" w:sz="0" w:space="0" w:color="auto"/>
            <w:left w:val="none" w:sz="0" w:space="0" w:color="auto"/>
            <w:bottom w:val="none" w:sz="0" w:space="0" w:color="auto"/>
            <w:right w:val="none" w:sz="0" w:space="0" w:color="auto"/>
          </w:divBdr>
        </w:div>
        <w:div w:id="2100020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10003653">
          <w:marLeft w:val="0"/>
          <w:marRight w:val="0"/>
          <w:marTop w:val="0"/>
          <w:marBottom w:val="0"/>
          <w:divBdr>
            <w:top w:val="none" w:sz="0" w:space="0" w:color="auto"/>
            <w:left w:val="none" w:sz="0" w:space="0" w:color="auto"/>
            <w:bottom w:val="none" w:sz="0" w:space="0" w:color="auto"/>
            <w:right w:val="none" w:sz="0" w:space="0" w:color="auto"/>
          </w:divBdr>
        </w:div>
        <w:div w:id="210045836">
          <w:marLeft w:val="0"/>
          <w:marRight w:val="375"/>
          <w:marTop w:val="0"/>
          <w:marBottom w:val="75"/>
          <w:divBdr>
            <w:top w:val="none" w:sz="0" w:space="0" w:color="auto"/>
            <w:left w:val="none" w:sz="0" w:space="0" w:color="auto"/>
            <w:bottom w:val="none" w:sz="0" w:space="0" w:color="auto"/>
            <w:right w:val="none" w:sz="0" w:space="0" w:color="auto"/>
          </w:divBdr>
        </w:div>
        <w:div w:id="210073690">
          <w:marLeft w:val="1463"/>
          <w:marRight w:val="0"/>
          <w:marTop w:val="0"/>
          <w:marBottom w:val="0"/>
          <w:divBdr>
            <w:top w:val="none" w:sz="0" w:space="0" w:color="auto"/>
            <w:left w:val="none" w:sz="0" w:space="0" w:color="auto"/>
            <w:bottom w:val="none" w:sz="0" w:space="0" w:color="auto"/>
            <w:right w:val="none" w:sz="0" w:space="0" w:color="auto"/>
          </w:divBdr>
        </w:div>
        <w:div w:id="210119740">
          <w:marLeft w:val="0"/>
          <w:marRight w:val="0"/>
          <w:marTop w:val="0"/>
          <w:marBottom w:val="250"/>
          <w:divBdr>
            <w:top w:val="none" w:sz="0" w:space="0" w:color="auto"/>
            <w:left w:val="none" w:sz="0" w:space="0" w:color="auto"/>
            <w:bottom w:val="none" w:sz="0" w:space="0" w:color="auto"/>
            <w:right w:val="none" w:sz="0" w:space="0" w:color="auto"/>
          </w:divBdr>
          <w:divsChild>
            <w:div w:id="133645784">
              <w:marLeft w:val="0"/>
              <w:marRight w:val="0"/>
              <w:marTop w:val="0"/>
              <w:marBottom w:val="0"/>
              <w:divBdr>
                <w:top w:val="none" w:sz="0" w:space="0" w:color="auto"/>
                <w:left w:val="none" w:sz="0" w:space="0" w:color="auto"/>
                <w:bottom w:val="none" w:sz="0" w:space="0" w:color="auto"/>
                <w:right w:val="none" w:sz="0" w:space="0" w:color="auto"/>
              </w:divBdr>
              <w:divsChild>
                <w:div w:id="38386700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210192139">
          <w:marLeft w:val="0"/>
          <w:marRight w:val="0"/>
          <w:marTop w:val="0"/>
          <w:marBottom w:val="0"/>
          <w:divBdr>
            <w:top w:val="none" w:sz="0" w:space="0" w:color="auto"/>
            <w:left w:val="none" w:sz="0" w:space="0" w:color="auto"/>
            <w:bottom w:val="none" w:sz="0" w:space="0" w:color="auto"/>
            <w:right w:val="none" w:sz="0" w:space="0" w:color="auto"/>
          </w:divBdr>
        </w:div>
        <w:div w:id="210194724">
          <w:marLeft w:val="0"/>
          <w:marRight w:val="0"/>
          <w:marTop w:val="0"/>
          <w:marBottom w:val="0"/>
          <w:divBdr>
            <w:top w:val="single" w:sz="2" w:space="0" w:color="E0E0E0"/>
            <w:left w:val="single" w:sz="2" w:space="0" w:color="E0E0E0"/>
            <w:bottom w:val="single" w:sz="2" w:space="0" w:color="E0E0E0"/>
            <w:right w:val="single" w:sz="2" w:space="0" w:color="E0E0E0"/>
          </w:divBdr>
          <w:divsChild>
            <w:div w:id="4677423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263515">
          <w:marLeft w:val="0"/>
          <w:marRight w:val="0"/>
          <w:marTop w:val="0"/>
          <w:marBottom w:val="0"/>
          <w:divBdr>
            <w:top w:val="none" w:sz="0" w:space="0" w:color="auto"/>
            <w:left w:val="none" w:sz="0" w:space="0" w:color="auto"/>
            <w:bottom w:val="none" w:sz="0" w:space="0" w:color="auto"/>
            <w:right w:val="none" w:sz="0" w:space="0" w:color="auto"/>
          </w:divBdr>
        </w:div>
        <w:div w:id="210306724">
          <w:marLeft w:val="0"/>
          <w:marRight w:val="0"/>
          <w:marTop w:val="0"/>
          <w:marBottom w:val="0"/>
          <w:divBdr>
            <w:top w:val="none" w:sz="0" w:space="0" w:color="auto"/>
            <w:left w:val="none" w:sz="0" w:space="0" w:color="auto"/>
            <w:bottom w:val="none" w:sz="0" w:space="0" w:color="auto"/>
            <w:right w:val="none" w:sz="0" w:space="0" w:color="auto"/>
          </w:divBdr>
        </w:div>
        <w:div w:id="210311772">
          <w:marLeft w:val="0"/>
          <w:marRight w:val="0"/>
          <w:marTop w:val="0"/>
          <w:marBottom w:val="150"/>
          <w:divBdr>
            <w:top w:val="none" w:sz="0" w:space="0" w:color="auto"/>
            <w:left w:val="none" w:sz="0" w:space="0" w:color="auto"/>
            <w:bottom w:val="none" w:sz="0" w:space="0" w:color="auto"/>
            <w:right w:val="none" w:sz="0" w:space="0" w:color="auto"/>
          </w:divBdr>
        </w:div>
        <w:div w:id="210385819">
          <w:marLeft w:val="0"/>
          <w:marRight w:val="0"/>
          <w:marTop w:val="0"/>
          <w:marBottom w:val="0"/>
          <w:divBdr>
            <w:top w:val="none" w:sz="0" w:space="0" w:color="auto"/>
            <w:left w:val="none" w:sz="0" w:space="0" w:color="auto"/>
            <w:bottom w:val="none" w:sz="0" w:space="0" w:color="auto"/>
            <w:right w:val="none" w:sz="0" w:space="0" w:color="auto"/>
          </w:divBdr>
        </w:div>
        <w:div w:id="210464235">
          <w:marLeft w:val="1463"/>
          <w:marRight w:val="0"/>
          <w:marTop w:val="0"/>
          <w:marBottom w:val="0"/>
          <w:divBdr>
            <w:top w:val="none" w:sz="0" w:space="0" w:color="auto"/>
            <w:left w:val="none" w:sz="0" w:space="0" w:color="auto"/>
            <w:bottom w:val="none" w:sz="0" w:space="0" w:color="auto"/>
            <w:right w:val="none" w:sz="0" w:space="0" w:color="auto"/>
          </w:divBdr>
        </w:div>
        <w:div w:id="210507765">
          <w:marLeft w:val="0"/>
          <w:marRight w:val="0"/>
          <w:marTop w:val="0"/>
          <w:marBottom w:val="63"/>
          <w:divBdr>
            <w:top w:val="none" w:sz="0" w:space="0" w:color="auto"/>
            <w:left w:val="none" w:sz="0" w:space="0" w:color="auto"/>
            <w:bottom w:val="none" w:sz="0" w:space="0" w:color="auto"/>
            <w:right w:val="none" w:sz="0" w:space="0" w:color="auto"/>
          </w:divBdr>
        </w:div>
        <w:div w:id="210577562">
          <w:marLeft w:val="0"/>
          <w:marRight w:val="0"/>
          <w:marTop w:val="125"/>
          <w:marBottom w:val="0"/>
          <w:divBdr>
            <w:top w:val="none" w:sz="0" w:space="0" w:color="auto"/>
            <w:left w:val="none" w:sz="0" w:space="0" w:color="auto"/>
            <w:bottom w:val="none" w:sz="0" w:space="0" w:color="auto"/>
            <w:right w:val="none" w:sz="0" w:space="0" w:color="auto"/>
          </w:divBdr>
        </w:div>
        <w:div w:id="210581564">
          <w:marLeft w:val="0"/>
          <w:marRight w:val="0"/>
          <w:marTop w:val="0"/>
          <w:marBottom w:val="0"/>
          <w:divBdr>
            <w:top w:val="none" w:sz="0" w:space="0" w:color="auto"/>
            <w:left w:val="none" w:sz="0" w:space="0" w:color="auto"/>
            <w:bottom w:val="none" w:sz="0" w:space="0" w:color="auto"/>
            <w:right w:val="none" w:sz="0" w:space="0" w:color="auto"/>
          </w:divBdr>
        </w:div>
        <w:div w:id="210654420">
          <w:marLeft w:val="-225"/>
          <w:marRight w:val="-225"/>
          <w:marTop w:val="0"/>
          <w:marBottom w:val="0"/>
          <w:divBdr>
            <w:top w:val="none" w:sz="0" w:space="0" w:color="auto"/>
            <w:left w:val="none" w:sz="0" w:space="0" w:color="auto"/>
            <w:bottom w:val="none" w:sz="0" w:space="0" w:color="auto"/>
            <w:right w:val="none" w:sz="0" w:space="0" w:color="auto"/>
          </w:divBdr>
          <w:divsChild>
            <w:div w:id="622344783">
              <w:marLeft w:val="0"/>
              <w:marRight w:val="0"/>
              <w:marTop w:val="0"/>
              <w:marBottom w:val="0"/>
              <w:divBdr>
                <w:top w:val="none" w:sz="0" w:space="0" w:color="auto"/>
                <w:left w:val="none" w:sz="0" w:space="0" w:color="auto"/>
                <w:bottom w:val="none" w:sz="0" w:space="0" w:color="auto"/>
                <w:right w:val="none" w:sz="0" w:space="0" w:color="auto"/>
              </w:divBdr>
            </w:div>
          </w:divsChild>
        </w:div>
        <w:div w:id="210725801">
          <w:marLeft w:val="0"/>
          <w:marRight w:val="0"/>
          <w:marTop w:val="0"/>
          <w:marBottom w:val="0"/>
          <w:divBdr>
            <w:top w:val="none" w:sz="0" w:space="0" w:color="auto"/>
            <w:left w:val="none" w:sz="0" w:space="0" w:color="auto"/>
            <w:bottom w:val="none" w:sz="0" w:space="0" w:color="auto"/>
            <w:right w:val="none" w:sz="0" w:space="0" w:color="auto"/>
          </w:divBdr>
        </w:div>
        <w:div w:id="210770583">
          <w:marLeft w:val="0"/>
          <w:marRight w:val="63"/>
          <w:marTop w:val="63"/>
          <w:marBottom w:val="0"/>
          <w:divBdr>
            <w:top w:val="none" w:sz="0" w:space="0" w:color="auto"/>
            <w:left w:val="none" w:sz="0" w:space="0" w:color="auto"/>
            <w:bottom w:val="none" w:sz="0" w:space="0" w:color="auto"/>
            <w:right w:val="none" w:sz="0" w:space="0" w:color="auto"/>
          </w:divBdr>
        </w:div>
        <w:div w:id="210845775">
          <w:marLeft w:val="0"/>
          <w:marRight w:val="0"/>
          <w:marTop w:val="0"/>
          <w:marBottom w:val="0"/>
          <w:divBdr>
            <w:top w:val="none" w:sz="0" w:space="0" w:color="auto"/>
            <w:left w:val="none" w:sz="0" w:space="0" w:color="auto"/>
            <w:bottom w:val="none" w:sz="0" w:space="0" w:color="auto"/>
            <w:right w:val="none" w:sz="0" w:space="0" w:color="auto"/>
          </w:divBdr>
        </w:div>
        <w:div w:id="210848048">
          <w:marLeft w:val="0"/>
          <w:marRight w:val="0"/>
          <w:marTop w:val="0"/>
          <w:marBottom w:val="150"/>
          <w:divBdr>
            <w:top w:val="none" w:sz="0" w:space="0" w:color="auto"/>
            <w:left w:val="none" w:sz="0" w:space="0" w:color="auto"/>
            <w:bottom w:val="none" w:sz="0" w:space="0" w:color="auto"/>
            <w:right w:val="none" w:sz="0" w:space="0" w:color="auto"/>
          </w:divBdr>
          <w:divsChild>
            <w:div w:id="528644295">
              <w:marLeft w:val="0"/>
              <w:marRight w:val="0"/>
              <w:marTop w:val="0"/>
              <w:marBottom w:val="0"/>
              <w:divBdr>
                <w:top w:val="none" w:sz="0" w:space="0" w:color="auto"/>
                <w:left w:val="none" w:sz="0" w:space="0" w:color="auto"/>
                <w:bottom w:val="none" w:sz="0" w:space="0" w:color="auto"/>
                <w:right w:val="none" w:sz="0" w:space="0" w:color="auto"/>
              </w:divBdr>
            </w:div>
          </w:divsChild>
        </w:div>
        <w:div w:id="210848875">
          <w:marLeft w:val="0"/>
          <w:marRight w:val="0"/>
          <w:marTop w:val="0"/>
          <w:marBottom w:val="63"/>
          <w:divBdr>
            <w:top w:val="none" w:sz="0" w:space="0" w:color="auto"/>
            <w:left w:val="none" w:sz="0" w:space="0" w:color="auto"/>
            <w:bottom w:val="none" w:sz="0" w:space="0" w:color="auto"/>
            <w:right w:val="none" w:sz="0" w:space="0" w:color="auto"/>
          </w:divBdr>
        </w:div>
        <w:div w:id="210852349">
          <w:marLeft w:val="0"/>
          <w:marRight w:val="0"/>
          <w:marTop w:val="0"/>
          <w:marBottom w:val="150"/>
          <w:divBdr>
            <w:top w:val="none" w:sz="0" w:space="0" w:color="auto"/>
            <w:left w:val="none" w:sz="0" w:space="0" w:color="auto"/>
            <w:bottom w:val="none" w:sz="0" w:space="0" w:color="auto"/>
            <w:right w:val="none" w:sz="0" w:space="0" w:color="auto"/>
          </w:divBdr>
        </w:div>
        <w:div w:id="210919824">
          <w:marLeft w:val="0"/>
          <w:marRight w:val="0"/>
          <w:marTop w:val="0"/>
          <w:marBottom w:val="0"/>
          <w:divBdr>
            <w:top w:val="none" w:sz="0" w:space="0" w:color="auto"/>
            <w:left w:val="none" w:sz="0" w:space="0" w:color="auto"/>
            <w:bottom w:val="none" w:sz="0" w:space="0" w:color="auto"/>
            <w:right w:val="none" w:sz="0" w:space="0" w:color="auto"/>
          </w:divBdr>
        </w:div>
        <w:div w:id="210923633">
          <w:marLeft w:val="0"/>
          <w:marRight w:val="0"/>
          <w:marTop w:val="0"/>
          <w:marBottom w:val="0"/>
          <w:divBdr>
            <w:top w:val="none" w:sz="0" w:space="0" w:color="auto"/>
            <w:left w:val="none" w:sz="0" w:space="0" w:color="auto"/>
            <w:bottom w:val="none" w:sz="0" w:space="0" w:color="auto"/>
            <w:right w:val="none" w:sz="0" w:space="0" w:color="auto"/>
          </w:divBdr>
        </w:div>
        <w:div w:id="210963909">
          <w:marLeft w:val="0"/>
          <w:marRight w:val="0"/>
          <w:marTop w:val="0"/>
          <w:marBottom w:val="0"/>
          <w:divBdr>
            <w:top w:val="none" w:sz="0" w:space="0" w:color="auto"/>
            <w:left w:val="none" w:sz="0" w:space="0" w:color="auto"/>
            <w:bottom w:val="none" w:sz="0" w:space="0" w:color="auto"/>
            <w:right w:val="none" w:sz="0" w:space="0" w:color="auto"/>
          </w:divBdr>
        </w:div>
        <w:div w:id="210964679">
          <w:marLeft w:val="0"/>
          <w:marRight w:val="0"/>
          <w:marTop w:val="0"/>
          <w:marBottom w:val="0"/>
          <w:divBdr>
            <w:top w:val="none" w:sz="0" w:space="0" w:color="auto"/>
            <w:left w:val="none" w:sz="0" w:space="0" w:color="auto"/>
            <w:bottom w:val="none" w:sz="0" w:space="0" w:color="auto"/>
            <w:right w:val="none" w:sz="0" w:space="0" w:color="auto"/>
          </w:divBdr>
        </w:div>
        <w:div w:id="210968927">
          <w:marLeft w:val="0"/>
          <w:marRight w:val="0"/>
          <w:marTop w:val="0"/>
          <w:marBottom w:val="0"/>
          <w:divBdr>
            <w:top w:val="none" w:sz="0" w:space="0" w:color="auto"/>
            <w:left w:val="none" w:sz="0" w:space="0" w:color="auto"/>
            <w:bottom w:val="none" w:sz="0" w:space="0" w:color="auto"/>
            <w:right w:val="none" w:sz="0" w:space="0" w:color="auto"/>
          </w:divBdr>
          <w:divsChild>
            <w:div w:id="100536361">
              <w:marLeft w:val="0"/>
              <w:marRight w:val="0"/>
              <w:marTop w:val="0"/>
              <w:marBottom w:val="75"/>
              <w:divBdr>
                <w:top w:val="none" w:sz="0" w:space="0" w:color="auto"/>
                <w:left w:val="none" w:sz="0" w:space="0" w:color="auto"/>
                <w:bottom w:val="none" w:sz="0" w:space="0" w:color="auto"/>
                <w:right w:val="none" w:sz="0" w:space="0" w:color="auto"/>
              </w:divBdr>
            </w:div>
          </w:divsChild>
        </w:div>
        <w:div w:id="211039219">
          <w:marLeft w:val="0"/>
          <w:marRight w:val="0"/>
          <w:marTop w:val="0"/>
          <w:marBottom w:val="120"/>
          <w:divBdr>
            <w:top w:val="none" w:sz="0" w:space="0" w:color="auto"/>
            <w:left w:val="none" w:sz="0" w:space="0" w:color="auto"/>
            <w:bottom w:val="none" w:sz="0" w:space="0" w:color="auto"/>
            <w:right w:val="none" w:sz="0" w:space="0" w:color="auto"/>
          </w:divBdr>
        </w:div>
        <w:div w:id="211116381">
          <w:marLeft w:val="0"/>
          <w:marRight w:val="0"/>
          <w:marTop w:val="100"/>
          <w:marBottom w:val="100"/>
          <w:divBdr>
            <w:top w:val="none" w:sz="0" w:space="0" w:color="auto"/>
            <w:left w:val="none" w:sz="0" w:space="0" w:color="auto"/>
            <w:bottom w:val="none" w:sz="0" w:space="0" w:color="auto"/>
            <w:right w:val="none" w:sz="0" w:space="0" w:color="auto"/>
          </w:divBdr>
          <w:divsChild>
            <w:div w:id="97717546">
              <w:marLeft w:val="0"/>
              <w:marRight w:val="0"/>
              <w:marTop w:val="100"/>
              <w:marBottom w:val="100"/>
              <w:divBdr>
                <w:top w:val="none" w:sz="0" w:space="0" w:color="auto"/>
                <w:left w:val="none" w:sz="0" w:space="0" w:color="auto"/>
                <w:bottom w:val="none" w:sz="0" w:space="0" w:color="auto"/>
                <w:right w:val="none" w:sz="0" w:space="0" w:color="auto"/>
              </w:divBdr>
            </w:div>
            <w:div w:id="135729036">
              <w:marLeft w:val="0"/>
              <w:marRight w:val="0"/>
              <w:marTop w:val="100"/>
              <w:marBottom w:val="100"/>
              <w:divBdr>
                <w:top w:val="none" w:sz="0" w:space="0" w:color="auto"/>
                <w:left w:val="none" w:sz="0" w:space="0" w:color="auto"/>
                <w:bottom w:val="none" w:sz="0" w:space="0" w:color="auto"/>
                <w:right w:val="none" w:sz="0" w:space="0" w:color="auto"/>
              </w:divBdr>
            </w:div>
            <w:div w:id="552500159">
              <w:marLeft w:val="0"/>
              <w:marRight w:val="0"/>
              <w:marTop w:val="100"/>
              <w:marBottom w:val="100"/>
              <w:divBdr>
                <w:top w:val="none" w:sz="0" w:space="0" w:color="auto"/>
                <w:left w:val="none" w:sz="0" w:space="0" w:color="auto"/>
                <w:bottom w:val="none" w:sz="0" w:space="0" w:color="auto"/>
                <w:right w:val="none" w:sz="0" w:space="0" w:color="auto"/>
              </w:divBdr>
              <w:divsChild>
                <w:div w:id="1004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7946">
          <w:marLeft w:val="0"/>
          <w:marRight w:val="0"/>
          <w:marTop w:val="0"/>
          <w:marBottom w:val="0"/>
          <w:divBdr>
            <w:top w:val="none" w:sz="0" w:space="0" w:color="auto"/>
            <w:left w:val="none" w:sz="0" w:space="0" w:color="auto"/>
            <w:bottom w:val="none" w:sz="0" w:space="0" w:color="auto"/>
            <w:right w:val="none" w:sz="0" w:space="0" w:color="auto"/>
          </w:divBdr>
        </w:div>
        <w:div w:id="211119925">
          <w:marLeft w:val="0"/>
          <w:marRight w:val="0"/>
          <w:marTop w:val="0"/>
          <w:marBottom w:val="0"/>
          <w:divBdr>
            <w:top w:val="none" w:sz="0" w:space="0" w:color="auto"/>
            <w:left w:val="none" w:sz="0" w:space="0" w:color="auto"/>
            <w:bottom w:val="none" w:sz="0" w:space="0" w:color="auto"/>
            <w:right w:val="none" w:sz="0" w:space="0" w:color="auto"/>
          </w:divBdr>
        </w:div>
        <w:div w:id="211162798">
          <w:marLeft w:val="0"/>
          <w:marRight w:val="0"/>
          <w:marTop w:val="0"/>
          <w:marBottom w:val="0"/>
          <w:divBdr>
            <w:top w:val="none" w:sz="0" w:space="0" w:color="auto"/>
            <w:left w:val="none" w:sz="0" w:space="0" w:color="auto"/>
            <w:bottom w:val="none" w:sz="0" w:space="0" w:color="auto"/>
            <w:right w:val="none" w:sz="0" w:space="0" w:color="auto"/>
          </w:divBdr>
        </w:div>
        <w:div w:id="211162987">
          <w:marLeft w:val="1221"/>
          <w:marRight w:val="0"/>
          <w:marTop w:val="0"/>
          <w:marBottom w:val="0"/>
          <w:divBdr>
            <w:top w:val="none" w:sz="0" w:space="0" w:color="auto"/>
            <w:left w:val="none" w:sz="0" w:space="0" w:color="auto"/>
            <w:bottom w:val="none" w:sz="0" w:space="0" w:color="auto"/>
            <w:right w:val="none" w:sz="0" w:space="0" w:color="auto"/>
          </w:divBdr>
          <w:divsChild>
            <w:div w:id="734081875">
              <w:marLeft w:val="0"/>
              <w:marRight w:val="0"/>
              <w:marTop w:val="0"/>
              <w:marBottom w:val="0"/>
              <w:divBdr>
                <w:top w:val="none" w:sz="0" w:space="0" w:color="auto"/>
                <w:left w:val="none" w:sz="0" w:space="0" w:color="auto"/>
                <w:bottom w:val="none" w:sz="0" w:space="0" w:color="auto"/>
                <w:right w:val="none" w:sz="0" w:space="0" w:color="auto"/>
              </w:divBdr>
            </w:div>
          </w:divsChild>
        </w:div>
        <w:div w:id="211187076">
          <w:marLeft w:val="1221"/>
          <w:marRight w:val="0"/>
          <w:marTop w:val="0"/>
          <w:marBottom w:val="0"/>
          <w:divBdr>
            <w:top w:val="none" w:sz="0" w:space="0" w:color="auto"/>
            <w:left w:val="none" w:sz="0" w:space="0" w:color="auto"/>
            <w:bottom w:val="none" w:sz="0" w:space="0" w:color="auto"/>
            <w:right w:val="none" w:sz="0" w:space="0" w:color="auto"/>
          </w:divBdr>
        </w:div>
        <w:div w:id="211238287">
          <w:marLeft w:val="0"/>
          <w:marRight w:val="0"/>
          <w:marTop w:val="150"/>
          <w:marBottom w:val="300"/>
          <w:divBdr>
            <w:top w:val="single" w:sz="6" w:space="11" w:color="EAEAEA"/>
            <w:left w:val="single" w:sz="6" w:space="11" w:color="EAEAEA"/>
            <w:bottom w:val="single" w:sz="6" w:space="11" w:color="EAEAEA"/>
            <w:right w:val="single" w:sz="6" w:space="11" w:color="EAEAEA"/>
          </w:divBdr>
        </w:div>
        <w:div w:id="211355867">
          <w:marLeft w:val="0"/>
          <w:marRight w:val="0"/>
          <w:marTop w:val="0"/>
          <w:marBottom w:val="0"/>
          <w:divBdr>
            <w:top w:val="none" w:sz="0" w:space="0" w:color="auto"/>
            <w:left w:val="none" w:sz="0" w:space="0" w:color="auto"/>
            <w:bottom w:val="none" w:sz="0" w:space="0" w:color="auto"/>
            <w:right w:val="none" w:sz="0" w:space="0" w:color="auto"/>
          </w:divBdr>
        </w:div>
        <w:div w:id="211381120">
          <w:marLeft w:val="-150"/>
          <w:marRight w:val="-150"/>
          <w:marTop w:val="0"/>
          <w:marBottom w:val="0"/>
          <w:divBdr>
            <w:top w:val="none" w:sz="0" w:space="0" w:color="auto"/>
            <w:left w:val="none" w:sz="0" w:space="0" w:color="auto"/>
            <w:bottom w:val="none" w:sz="0" w:space="0" w:color="auto"/>
            <w:right w:val="none" w:sz="0" w:space="0" w:color="auto"/>
          </w:divBdr>
          <w:divsChild>
            <w:div w:id="540019329">
              <w:marLeft w:val="0"/>
              <w:marRight w:val="0"/>
              <w:marTop w:val="0"/>
              <w:marBottom w:val="0"/>
              <w:divBdr>
                <w:top w:val="none" w:sz="0" w:space="0" w:color="auto"/>
                <w:left w:val="none" w:sz="0" w:space="0" w:color="auto"/>
                <w:bottom w:val="none" w:sz="0" w:space="0" w:color="auto"/>
                <w:right w:val="none" w:sz="0" w:space="0" w:color="auto"/>
              </w:divBdr>
            </w:div>
          </w:divsChild>
        </w:div>
        <w:div w:id="211386325">
          <w:marLeft w:val="0"/>
          <w:marRight w:val="0"/>
          <w:marTop w:val="0"/>
          <w:marBottom w:val="300"/>
          <w:divBdr>
            <w:top w:val="none" w:sz="0" w:space="0" w:color="auto"/>
            <w:left w:val="none" w:sz="0" w:space="0" w:color="auto"/>
            <w:bottom w:val="none" w:sz="0" w:space="0" w:color="auto"/>
            <w:right w:val="none" w:sz="0" w:space="0" w:color="auto"/>
          </w:divBdr>
        </w:div>
        <w:div w:id="211422949">
          <w:marLeft w:val="-225"/>
          <w:marRight w:val="-225"/>
          <w:marTop w:val="0"/>
          <w:marBottom w:val="0"/>
          <w:divBdr>
            <w:top w:val="none" w:sz="0" w:space="0" w:color="auto"/>
            <w:left w:val="none" w:sz="0" w:space="0" w:color="auto"/>
            <w:bottom w:val="none" w:sz="0" w:space="0" w:color="auto"/>
            <w:right w:val="none" w:sz="0" w:space="0" w:color="auto"/>
          </w:divBdr>
          <w:divsChild>
            <w:div w:id="192501266">
              <w:marLeft w:val="1463"/>
              <w:marRight w:val="0"/>
              <w:marTop w:val="0"/>
              <w:marBottom w:val="0"/>
              <w:divBdr>
                <w:top w:val="none" w:sz="0" w:space="0" w:color="auto"/>
                <w:left w:val="none" w:sz="0" w:space="0" w:color="auto"/>
                <w:bottom w:val="none" w:sz="0" w:space="0" w:color="auto"/>
                <w:right w:val="none" w:sz="0" w:space="0" w:color="auto"/>
              </w:divBdr>
              <w:divsChild>
                <w:div w:id="2359447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11423684">
          <w:marLeft w:val="0"/>
          <w:marRight w:val="0"/>
          <w:marTop w:val="0"/>
          <w:marBottom w:val="300"/>
          <w:divBdr>
            <w:top w:val="none" w:sz="0" w:space="0" w:color="auto"/>
            <w:left w:val="none" w:sz="0" w:space="0" w:color="auto"/>
            <w:bottom w:val="none" w:sz="0" w:space="0" w:color="auto"/>
            <w:right w:val="none" w:sz="0" w:space="0" w:color="auto"/>
          </w:divBdr>
        </w:div>
        <w:div w:id="211426290">
          <w:marLeft w:val="0"/>
          <w:marRight w:val="0"/>
          <w:marTop w:val="0"/>
          <w:marBottom w:val="0"/>
          <w:divBdr>
            <w:top w:val="none" w:sz="0" w:space="0" w:color="auto"/>
            <w:left w:val="none" w:sz="0" w:space="0" w:color="auto"/>
            <w:bottom w:val="none" w:sz="0" w:space="0" w:color="auto"/>
            <w:right w:val="none" w:sz="0" w:space="0" w:color="auto"/>
          </w:divBdr>
        </w:div>
        <w:div w:id="211504675">
          <w:marLeft w:val="-225"/>
          <w:marRight w:val="-225"/>
          <w:marTop w:val="0"/>
          <w:marBottom w:val="0"/>
          <w:divBdr>
            <w:top w:val="none" w:sz="0" w:space="0" w:color="auto"/>
            <w:left w:val="none" w:sz="0" w:space="0" w:color="auto"/>
            <w:bottom w:val="none" w:sz="0" w:space="0" w:color="auto"/>
            <w:right w:val="none" w:sz="0" w:space="0" w:color="auto"/>
          </w:divBdr>
          <w:divsChild>
            <w:div w:id="185827020">
              <w:marLeft w:val="1463"/>
              <w:marRight w:val="0"/>
              <w:marTop w:val="0"/>
              <w:marBottom w:val="0"/>
              <w:divBdr>
                <w:top w:val="none" w:sz="0" w:space="0" w:color="auto"/>
                <w:left w:val="none" w:sz="0" w:space="0" w:color="auto"/>
                <w:bottom w:val="none" w:sz="0" w:space="0" w:color="auto"/>
                <w:right w:val="none" w:sz="0" w:space="0" w:color="auto"/>
              </w:divBdr>
              <w:divsChild>
                <w:div w:id="1352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2951">
          <w:marLeft w:val="0"/>
          <w:marRight w:val="0"/>
          <w:marTop w:val="0"/>
          <w:marBottom w:val="150"/>
          <w:divBdr>
            <w:top w:val="none" w:sz="0" w:space="0" w:color="auto"/>
            <w:left w:val="none" w:sz="0" w:space="0" w:color="auto"/>
            <w:bottom w:val="none" w:sz="0" w:space="0" w:color="auto"/>
            <w:right w:val="none" w:sz="0" w:space="0" w:color="auto"/>
          </w:divBdr>
        </w:div>
        <w:div w:id="211616893">
          <w:marLeft w:val="0"/>
          <w:marRight w:val="0"/>
          <w:marTop w:val="0"/>
          <w:marBottom w:val="0"/>
          <w:divBdr>
            <w:top w:val="single" w:sz="2" w:space="0" w:color="E0E0E0"/>
            <w:left w:val="single" w:sz="2" w:space="0" w:color="E0E0E0"/>
            <w:bottom w:val="single" w:sz="2" w:space="0" w:color="E0E0E0"/>
            <w:right w:val="single" w:sz="2" w:space="0" w:color="E0E0E0"/>
          </w:divBdr>
        </w:div>
        <w:div w:id="211698688">
          <w:marLeft w:val="0"/>
          <w:marRight w:val="0"/>
          <w:marTop w:val="0"/>
          <w:marBottom w:val="0"/>
          <w:divBdr>
            <w:top w:val="none" w:sz="0" w:space="0" w:color="auto"/>
            <w:left w:val="none" w:sz="0" w:space="0" w:color="auto"/>
            <w:bottom w:val="none" w:sz="0" w:space="0" w:color="auto"/>
            <w:right w:val="none" w:sz="0" w:space="0" w:color="auto"/>
          </w:divBdr>
        </w:div>
        <w:div w:id="211699656">
          <w:marLeft w:val="-125"/>
          <w:marRight w:val="-125"/>
          <w:marTop w:val="0"/>
          <w:marBottom w:val="0"/>
          <w:divBdr>
            <w:top w:val="none" w:sz="0" w:space="0" w:color="auto"/>
            <w:left w:val="none" w:sz="0" w:space="0" w:color="auto"/>
            <w:bottom w:val="none" w:sz="0" w:space="0" w:color="auto"/>
            <w:right w:val="none" w:sz="0" w:space="0" w:color="auto"/>
          </w:divBdr>
        </w:div>
        <w:div w:id="211700072">
          <w:marLeft w:val="0"/>
          <w:marRight w:val="0"/>
          <w:marTop w:val="0"/>
          <w:marBottom w:val="0"/>
          <w:divBdr>
            <w:top w:val="none" w:sz="0" w:space="0" w:color="auto"/>
            <w:left w:val="none" w:sz="0" w:space="0" w:color="auto"/>
            <w:bottom w:val="none" w:sz="0" w:space="0" w:color="auto"/>
            <w:right w:val="none" w:sz="0" w:space="0" w:color="auto"/>
          </w:divBdr>
        </w:div>
        <w:div w:id="211775080">
          <w:marLeft w:val="-225"/>
          <w:marRight w:val="-225"/>
          <w:marTop w:val="0"/>
          <w:marBottom w:val="0"/>
          <w:divBdr>
            <w:top w:val="none" w:sz="0" w:space="0" w:color="auto"/>
            <w:left w:val="none" w:sz="0" w:space="0" w:color="auto"/>
            <w:bottom w:val="none" w:sz="0" w:space="0" w:color="auto"/>
            <w:right w:val="none" w:sz="0" w:space="0" w:color="auto"/>
          </w:divBdr>
        </w:div>
        <w:div w:id="211776347">
          <w:marLeft w:val="626"/>
          <w:marRight w:val="1252"/>
          <w:marTop w:val="0"/>
          <w:marBottom w:val="0"/>
          <w:divBdr>
            <w:top w:val="none" w:sz="0" w:space="0" w:color="auto"/>
            <w:left w:val="none" w:sz="0" w:space="0" w:color="auto"/>
            <w:bottom w:val="none" w:sz="0" w:space="0" w:color="auto"/>
            <w:right w:val="none" w:sz="0" w:space="0" w:color="auto"/>
          </w:divBdr>
        </w:div>
        <w:div w:id="211813791">
          <w:marLeft w:val="0"/>
          <w:marRight w:val="0"/>
          <w:marTop w:val="0"/>
          <w:marBottom w:val="150"/>
          <w:divBdr>
            <w:top w:val="none" w:sz="0" w:space="0" w:color="auto"/>
            <w:left w:val="none" w:sz="0" w:space="0" w:color="auto"/>
            <w:bottom w:val="none" w:sz="0" w:space="0" w:color="auto"/>
            <w:right w:val="none" w:sz="0" w:space="0" w:color="auto"/>
          </w:divBdr>
        </w:div>
        <w:div w:id="211817320">
          <w:marLeft w:val="0"/>
          <w:marRight w:val="0"/>
          <w:marTop w:val="150"/>
          <w:marBottom w:val="150"/>
          <w:divBdr>
            <w:top w:val="none" w:sz="0" w:space="0" w:color="auto"/>
            <w:left w:val="none" w:sz="0" w:space="0" w:color="auto"/>
            <w:bottom w:val="none" w:sz="0" w:space="0" w:color="auto"/>
            <w:right w:val="none" w:sz="0" w:space="0" w:color="auto"/>
          </w:divBdr>
        </w:div>
        <w:div w:id="211888020">
          <w:marLeft w:val="0"/>
          <w:marRight w:val="0"/>
          <w:marTop w:val="0"/>
          <w:marBottom w:val="0"/>
          <w:divBdr>
            <w:top w:val="none" w:sz="0" w:space="0" w:color="auto"/>
            <w:left w:val="none" w:sz="0" w:space="0" w:color="auto"/>
            <w:bottom w:val="none" w:sz="0" w:space="0" w:color="auto"/>
            <w:right w:val="none" w:sz="0" w:space="0" w:color="auto"/>
          </w:divBdr>
        </w:div>
        <w:div w:id="211893772">
          <w:marLeft w:val="13"/>
          <w:marRight w:val="188"/>
          <w:marTop w:val="138"/>
          <w:marBottom w:val="88"/>
          <w:divBdr>
            <w:top w:val="none" w:sz="0" w:space="0" w:color="auto"/>
            <w:left w:val="none" w:sz="0" w:space="0" w:color="auto"/>
            <w:bottom w:val="none" w:sz="0" w:space="0" w:color="auto"/>
            <w:right w:val="none" w:sz="0" w:space="0" w:color="auto"/>
          </w:divBdr>
          <w:divsChild>
            <w:div w:id="705134497">
              <w:marLeft w:val="0"/>
              <w:marRight w:val="0"/>
              <w:marTop w:val="0"/>
              <w:marBottom w:val="0"/>
              <w:divBdr>
                <w:top w:val="none" w:sz="0" w:space="0" w:color="auto"/>
                <w:left w:val="none" w:sz="0" w:space="0" w:color="auto"/>
                <w:bottom w:val="none" w:sz="0" w:space="0" w:color="auto"/>
                <w:right w:val="none" w:sz="0" w:space="0" w:color="auto"/>
              </w:divBdr>
            </w:div>
          </w:divsChild>
        </w:div>
        <w:div w:id="211962230">
          <w:marLeft w:val="0"/>
          <w:marRight w:val="0"/>
          <w:marTop w:val="0"/>
          <w:marBottom w:val="0"/>
          <w:divBdr>
            <w:top w:val="none" w:sz="0" w:space="0" w:color="auto"/>
            <w:left w:val="none" w:sz="0" w:space="0" w:color="auto"/>
            <w:bottom w:val="none" w:sz="0" w:space="0" w:color="auto"/>
            <w:right w:val="none" w:sz="0" w:space="0" w:color="auto"/>
          </w:divBdr>
        </w:div>
        <w:div w:id="211964932">
          <w:marLeft w:val="0"/>
          <w:marRight w:val="0"/>
          <w:marTop w:val="0"/>
          <w:marBottom w:val="0"/>
          <w:divBdr>
            <w:top w:val="none" w:sz="0" w:space="0" w:color="auto"/>
            <w:left w:val="none" w:sz="0" w:space="0" w:color="auto"/>
            <w:bottom w:val="none" w:sz="0" w:space="0" w:color="auto"/>
            <w:right w:val="none" w:sz="0" w:space="0" w:color="auto"/>
          </w:divBdr>
        </w:div>
        <w:div w:id="212037049">
          <w:marLeft w:val="0"/>
          <w:marRight w:val="0"/>
          <w:marTop w:val="0"/>
          <w:marBottom w:val="0"/>
          <w:divBdr>
            <w:top w:val="none" w:sz="0" w:space="0" w:color="auto"/>
            <w:left w:val="none" w:sz="0" w:space="0" w:color="auto"/>
            <w:bottom w:val="none" w:sz="0" w:space="0" w:color="auto"/>
            <w:right w:val="none" w:sz="0" w:space="0" w:color="auto"/>
          </w:divBdr>
        </w:div>
        <w:div w:id="212039113">
          <w:marLeft w:val="0"/>
          <w:marRight w:val="0"/>
          <w:marTop w:val="0"/>
          <w:marBottom w:val="0"/>
          <w:divBdr>
            <w:top w:val="single" w:sz="2" w:space="0" w:color="E0E0E0"/>
            <w:left w:val="single" w:sz="2" w:space="0" w:color="E0E0E0"/>
            <w:bottom w:val="single" w:sz="2" w:space="0" w:color="E0E0E0"/>
            <w:right w:val="single" w:sz="2" w:space="0" w:color="E0E0E0"/>
          </w:divBdr>
        </w:div>
        <w:div w:id="212082299">
          <w:marLeft w:val="0"/>
          <w:marRight w:val="0"/>
          <w:marTop w:val="0"/>
          <w:marBottom w:val="0"/>
          <w:divBdr>
            <w:top w:val="none" w:sz="0" w:space="0" w:color="auto"/>
            <w:left w:val="none" w:sz="0" w:space="0" w:color="auto"/>
            <w:bottom w:val="none" w:sz="0" w:space="0" w:color="auto"/>
            <w:right w:val="none" w:sz="0" w:space="0" w:color="auto"/>
          </w:divBdr>
        </w:div>
        <w:div w:id="212082902">
          <w:marLeft w:val="0"/>
          <w:marRight w:val="0"/>
          <w:marTop w:val="0"/>
          <w:marBottom w:val="0"/>
          <w:divBdr>
            <w:top w:val="none" w:sz="0" w:space="0" w:color="auto"/>
            <w:left w:val="none" w:sz="0" w:space="0" w:color="auto"/>
            <w:bottom w:val="none" w:sz="0" w:space="0" w:color="auto"/>
            <w:right w:val="none" w:sz="0" w:space="0" w:color="auto"/>
          </w:divBdr>
        </w:div>
        <w:div w:id="212156682">
          <w:marLeft w:val="0"/>
          <w:marRight w:val="0"/>
          <w:marTop w:val="0"/>
          <w:marBottom w:val="240"/>
          <w:divBdr>
            <w:top w:val="none" w:sz="0" w:space="0" w:color="auto"/>
            <w:left w:val="none" w:sz="0" w:space="0" w:color="auto"/>
            <w:bottom w:val="none" w:sz="0" w:space="0" w:color="auto"/>
            <w:right w:val="none" w:sz="0" w:space="0" w:color="auto"/>
          </w:divBdr>
        </w:div>
        <w:div w:id="212157989">
          <w:marLeft w:val="0"/>
          <w:marRight w:val="0"/>
          <w:marTop w:val="0"/>
          <w:marBottom w:val="0"/>
          <w:divBdr>
            <w:top w:val="none" w:sz="0" w:space="0" w:color="auto"/>
            <w:left w:val="none" w:sz="0" w:space="0" w:color="auto"/>
            <w:bottom w:val="none" w:sz="0" w:space="0" w:color="auto"/>
            <w:right w:val="none" w:sz="0" w:space="0" w:color="auto"/>
          </w:divBdr>
          <w:divsChild>
            <w:div w:id="750663874">
              <w:marLeft w:val="0"/>
              <w:marRight w:val="0"/>
              <w:marTop w:val="0"/>
              <w:marBottom w:val="0"/>
              <w:divBdr>
                <w:top w:val="none" w:sz="0" w:space="0" w:color="auto"/>
                <w:left w:val="none" w:sz="0" w:space="0" w:color="auto"/>
                <w:bottom w:val="none" w:sz="0" w:space="0" w:color="auto"/>
                <w:right w:val="none" w:sz="0" w:space="0" w:color="auto"/>
              </w:divBdr>
              <w:divsChild>
                <w:div w:id="326593828">
                  <w:marLeft w:val="0"/>
                  <w:marRight w:val="0"/>
                  <w:marTop w:val="313"/>
                  <w:marBottom w:val="0"/>
                  <w:divBdr>
                    <w:top w:val="none" w:sz="0" w:space="0" w:color="auto"/>
                    <w:left w:val="none" w:sz="0" w:space="0" w:color="auto"/>
                    <w:bottom w:val="none" w:sz="0" w:space="0" w:color="auto"/>
                    <w:right w:val="none" w:sz="0" w:space="0" w:color="auto"/>
                  </w:divBdr>
                </w:div>
              </w:divsChild>
            </w:div>
          </w:divsChild>
        </w:div>
        <w:div w:id="212229573">
          <w:marLeft w:val="0"/>
          <w:marRight w:val="0"/>
          <w:marTop w:val="0"/>
          <w:marBottom w:val="240"/>
          <w:divBdr>
            <w:top w:val="none" w:sz="0" w:space="0" w:color="auto"/>
            <w:left w:val="none" w:sz="0" w:space="0" w:color="auto"/>
            <w:bottom w:val="none" w:sz="0" w:space="0" w:color="auto"/>
            <w:right w:val="none" w:sz="0" w:space="0" w:color="auto"/>
          </w:divBdr>
        </w:div>
        <w:div w:id="212229602">
          <w:marLeft w:val="0"/>
          <w:marRight w:val="0"/>
          <w:marTop w:val="0"/>
          <w:marBottom w:val="150"/>
          <w:divBdr>
            <w:top w:val="none" w:sz="0" w:space="0" w:color="auto"/>
            <w:left w:val="none" w:sz="0" w:space="0" w:color="auto"/>
            <w:bottom w:val="none" w:sz="0" w:space="0" w:color="auto"/>
            <w:right w:val="none" w:sz="0" w:space="0" w:color="auto"/>
          </w:divBdr>
        </w:div>
        <w:div w:id="212236097">
          <w:marLeft w:val="-150"/>
          <w:marRight w:val="-150"/>
          <w:marTop w:val="0"/>
          <w:marBottom w:val="0"/>
          <w:divBdr>
            <w:top w:val="none" w:sz="0" w:space="0" w:color="auto"/>
            <w:left w:val="none" w:sz="0" w:space="0" w:color="auto"/>
            <w:bottom w:val="none" w:sz="0" w:space="0" w:color="auto"/>
            <w:right w:val="none" w:sz="0" w:space="0" w:color="auto"/>
          </w:divBdr>
          <w:divsChild>
            <w:div w:id="488448953">
              <w:marLeft w:val="0"/>
              <w:marRight w:val="0"/>
              <w:marTop w:val="0"/>
              <w:marBottom w:val="0"/>
              <w:divBdr>
                <w:top w:val="none" w:sz="0" w:space="0" w:color="auto"/>
                <w:left w:val="none" w:sz="0" w:space="0" w:color="auto"/>
                <w:bottom w:val="none" w:sz="0" w:space="0" w:color="auto"/>
                <w:right w:val="none" w:sz="0" w:space="0" w:color="auto"/>
              </w:divBdr>
            </w:div>
            <w:div w:id="590894158">
              <w:marLeft w:val="0"/>
              <w:marRight w:val="0"/>
              <w:marTop w:val="0"/>
              <w:marBottom w:val="0"/>
              <w:divBdr>
                <w:top w:val="none" w:sz="0" w:space="0" w:color="auto"/>
                <w:left w:val="none" w:sz="0" w:space="0" w:color="auto"/>
                <w:bottom w:val="none" w:sz="0" w:space="0" w:color="auto"/>
                <w:right w:val="none" w:sz="0" w:space="0" w:color="auto"/>
              </w:divBdr>
              <w:divsChild>
                <w:div w:id="19755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237383">
          <w:marLeft w:val="0"/>
          <w:marRight w:val="0"/>
          <w:marTop w:val="0"/>
          <w:marBottom w:val="0"/>
          <w:divBdr>
            <w:top w:val="none" w:sz="0" w:space="0" w:color="auto"/>
            <w:left w:val="none" w:sz="0" w:space="0" w:color="auto"/>
            <w:bottom w:val="none" w:sz="0" w:space="0" w:color="auto"/>
            <w:right w:val="none" w:sz="0" w:space="0" w:color="auto"/>
          </w:divBdr>
        </w:div>
        <w:div w:id="212271908">
          <w:marLeft w:val="0"/>
          <w:marRight w:val="0"/>
          <w:marTop w:val="0"/>
          <w:marBottom w:val="0"/>
          <w:divBdr>
            <w:top w:val="none" w:sz="0" w:space="0" w:color="auto"/>
            <w:left w:val="none" w:sz="0" w:space="0" w:color="auto"/>
            <w:bottom w:val="none" w:sz="0" w:space="0" w:color="auto"/>
            <w:right w:val="none" w:sz="0" w:space="0" w:color="auto"/>
          </w:divBdr>
        </w:div>
        <w:div w:id="2122770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2348603">
          <w:marLeft w:val="0"/>
          <w:marRight w:val="450"/>
          <w:marTop w:val="105"/>
          <w:marBottom w:val="150"/>
          <w:divBdr>
            <w:top w:val="none" w:sz="0" w:space="0" w:color="auto"/>
            <w:left w:val="none" w:sz="0" w:space="0" w:color="auto"/>
            <w:bottom w:val="none" w:sz="0" w:space="0" w:color="auto"/>
            <w:right w:val="none" w:sz="0" w:space="0" w:color="auto"/>
          </w:divBdr>
        </w:div>
        <w:div w:id="212423847">
          <w:marLeft w:val="0"/>
          <w:marRight w:val="0"/>
          <w:marTop w:val="100"/>
          <w:marBottom w:val="100"/>
          <w:divBdr>
            <w:top w:val="none" w:sz="0" w:space="0" w:color="auto"/>
            <w:left w:val="none" w:sz="0" w:space="0" w:color="auto"/>
            <w:bottom w:val="none" w:sz="0" w:space="0" w:color="auto"/>
            <w:right w:val="none" w:sz="0" w:space="0" w:color="auto"/>
          </w:divBdr>
          <w:divsChild>
            <w:div w:id="330647177">
              <w:marLeft w:val="0"/>
              <w:marRight w:val="0"/>
              <w:marTop w:val="0"/>
              <w:marBottom w:val="0"/>
              <w:divBdr>
                <w:top w:val="none" w:sz="0" w:space="0" w:color="auto"/>
                <w:left w:val="none" w:sz="0" w:space="0" w:color="auto"/>
                <w:bottom w:val="none" w:sz="0" w:space="0" w:color="auto"/>
                <w:right w:val="none" w:sz="0" w:space="0" w:color="auto"/>
              </w:divBdr>
            </w:div>
          </w:divsChild>
        </w:div>
        <w:div w:id="212429286">
          <w:marLeft w:val="0"/>
          <w:marRight w:val="0"/>
          <w:marTop w:val="0"/>
          <w:marBottom w:val="0"/>
          <w:divBdr>
            <w:top w:val="none" w:sz="0" w:space="0" w:color="auto"/>
            <w:left w:val="none" w:sz="0" w:space="0" w:color="auto"/>
            <w:bottom w:val="none" w:sz="0" w:space="0" w:color="auto"/>
            <w:right w:val="none" w:sz="0" w:space="0" w:color="auto"/>
          </w:divBdr>
        </w:div>
        <w:div w:id="212431235">
          <w:marLeft w:val="0"/>
          <w:marRight w:val="0"/>
          <w:marTop w:val="0"/>
          <w:marBottom w:val="0"/>
          <w:divBdr>
            <w:top w:val="none" w:sz="0" w:space="0" w:color="auto"/>
            <w:left w:val="none" w:sz="0" w:space="0" w:color="auto"/>
            <w:bottom w:val="none" w:sz="0" w:space="0" w:color="auto"/>
            <w:right w:val="none" w:sz="0" w:space="0" w:color="auto"/>
          </w:divBdr>
        </w:div>
        <w:div w:id="212431670">
          <w:marLeft w:val="0"/>
          <w:marRight w:val="0"/>
          <w:marTop w:val="0"/>
          <w:marBottom w:val="150"/>
          <w:divBdr>
            <w:top w:val="none" w:sz="0" w:space="0" w:color="auto"/>
            <w:left w:val="none" w:sz="0" w:space="0" w:color="auto"/>
            <w:bottom w:val="none" w:sz="0" w:space="0" w:color="auto"/>
            <w:right w:val="none" w:sz="0" w:space="0" w:color="auto"/>
          </w:divBdr>
        </w:div>
        <w:div w:id="212468647">
          <w:marLeft w:val="0"/>
          <w:marRight w:val="0"/>
          <w:marTop w:val="0"/>
          <w:marBottom w:val="0"/>
          <w:divBdr>
            <w:top w:val="none" w:sz="0" w:space="0" w:color="auto"/>
            <w:left w:val="none" w:sz="0" w:space="0" w:color="auto"/>
            <w:bottom w:val="none" w:sz="0" w:space="0" w:color="auto"/>
            <w:right w:val="none" w:sz="0" w:space="0" w:color="auto"/>
          </w:divBdr>
        </w:div>
        <w:div w:id="212471268">
          <w:marLeft w:val="0"/>
          <w:marRight w:val="0"/>
          <w:marTop w:val="0"/>
          <w:marBottom w:val="0"/>
          <w:divBdr>
            <w:top w:val="none" w:sz="0" w:space="0" w:color="auto"/>
            <w:left w:val="none" w:sz="0" w:space="0" w:color="auto"/>
            <w:bottom w:val="none" w:sz="0" w:space="0" w:color="auto"/>
            <w:right w:val="none" w:sz="0" w:space="0" w:color="auto"/>
          </w:divBdr>
        </w:div>
        <w:div w:id="212498432">
          <w:marLeft w:val="0"/>
          <w:marRight w:val="0"/>
          <w:marTop w:val="0"/>
          <w:marBottom w:val="0"/>
          <w:divBdr>
            <w:top w:val="none" w:sz="0" w:space="0" w:color="auto"/>
            <w:left w:val="none" w:sz="0" w:space="0" w:color="auto"/>
            <w:bottom w:val="none" w:sz="0" w:space="0" w:color="auto"/>
            <w:right w:val="none" w:sz="0" w:space="0" w:color="auto"/>
          </w:divBdr>
          <w:divsChild>
            <w:div w:id="586966984">
              <w:marLeft w:val="0"/>
              <w:marRight w:val="0"/>
              <w:marTop w:val="0"/>
              <w:marBottom w:val="0"/>
              <w:divBdr>
                <w:top w:val="none" w:sz="0" w:space="0" w:color="auto"/>
                <w:left w:val="none" w:sz="0" w:space="0" w:color="auto"/>
                <w:bottom w:val="none" w:sz="0" w:space="0" w:color="auto"/>
                <w:right w:val="none" w:sz="0" w:space="0" w:color="auto"/>
              </w:divBdr>
              <w:divsChild>
                <w:div w:id="578322295">
                  <w:marLeft w:val="0"/>
                  <w:marRight w:val="0"/>
                  <w:marTop w:val="480"/>
                  <w:marBottom w:val="510"/>
                  <w:divBdr>
                    <w:top w:val="none" w:sz="0" w:space="0" w:color="auto"/>
                    <w:left w:val="none" w:sz="0" w:space="0" w:color="auto"/>
                    <w:bottom w:val="none" w:sz="0" w:space="0" w:color="auto"/>
                    <w:right w:val="none" w:sz="0" w:space="0" w:color="auto"/>
                  </w:divBdr>
                </w:div>
              </w:divsChild>
            </w:div>
          </w:divsChild>
        </w:div>
        <w:div w:id="212542402">
          <w:marLeft w:val="0"/>
          <w:marRight w:val="0"/>
          <w:marTop w:val="45"/>
          <w:marBottom w:val="0"/>
          <w:divBdr>
            <w:top w:val="none" w:sz="0" w:space="0" w:color="auto"/>
            <w:left w:val="none" w:sz="0" w:space="0" w:color="auto"/>
            <w:bottom w:val="none" w:sz="0" w:space="0" w:color="auto"/>
            <w:right w:val="none" w:sz="0" w:space="0" w:color="auto"/>
          </w:divBdr>
        </w:div>
        <w:div w:id="212543625">
          <w:marLeft w:val="0"/>
          <w:marRight w:val="0"/>
          <w:marTop w:val="0"/>
          <w:marBottom w:val="0"/>
          <w:divBdr>
            <w:top w:val="none" w:sz="0" w:space="0" w:color="auto"/>
            <w:left w:val="none" w:sz="0" w:space="0" w:color="auto"/>
            <w:bottom w:val="none" w:sz="0" w:space="0" w:color="auto"/>
            <w:right w:val="none" w:sz="0" w:space="0" w:color="auto"/>
          </w:divBdr>
        </w:div>
        <w:div w:id="212544690">
          <w:marLeft w:val="0"/>
          <w:marRight w:val="0"/>
          <w:marTop w:val="0"/>
          <w:marBottom w:val="0"/>
          <w:divBdr>
            <w:top w:val="none" w:sz="0" w:space="0" w:color="auto"/>
            <w:left w:val="none" w:sz="0" w:space="0" w:color="auto"/>
            <w:bottom w:val="none" w:sz="0" w:space="0" w:color="auto"/>
            <w:right w:val="none" w:sz="0" w:space="0" w:color="auto"/>
          </w:divBdr>
          <w:divsChild>
            <w:div w:id="64836050">
              <w:marLeft w:val="0"/>
              <w:marRight w:val="0"/>
              <w:marTop w:val="0"/>
              <w:marBottom w:val="150"/>
              <w:divBdr>
                <w:top w:val="none" w:sz="0" w:space="0" w:color="auto"/>
                <w:left w:val="none" w:sz="0" w:space="0" w:color="auto"/>
                <w:bottom w:val="none" w:sz="0" w:space="0" w:color="auto"/>
                <w:right w:val="none" w:sz="0" w:space="0" w:color="auto"/>
              </w:divBdr>
            </w:div>
          </w:divsChild>
        </w:div>
        <w:div w:id="212549845">
          <w:marLeft w:val="-150"/>
          <w:marRight w:val="-150"/>
          <w:marTop w:val="0"/>
          <w:marBottom w:val="0"/>
          <w:divBdr>
            <w:top w:val="none" w:sz="0" w:space="0" w:color="auto"/>
            <w:left w:val="none" w:sz="0" w:space="0" w:color="auto"/>
            <w:bottom w:val="none" w:sz="0" w:space="0" w:color="auto"/>
            <w:right w:val="none" w:sz="0" w:space="0" w:color="auto"/>
          </w:divBdr>
        </w:div>
        <w:div w:id="212693838">
          <w:marLeft w:val="0"/>
          <w:marRight w:val="0"/>
          <w:marTop w:val="100"/>
          <w:marBottom w:val="100"/>
          <w:divBdr>
            <w:top w:val="none" w:sz="0" w:space="0" w:color="auto"/>
            <w:left w:val="none" w:sz="0" w:space="0" w:color="auto"/>
            <w:bottom w:val="none" w:sz="0" w:space="0" w:color="auto"/>
            <w:right w:val="none" w:sz="0" w:space="0" w:color="auto"/>
          </w:divBdr>
        </w:div>
        <w:div w:id="212694820">
          <w:marLeft w:val="0"/>
          <w:marRight w:val="0"/>
          <w:marTop w:val="0"/>
          <w:marBottom w:val="0"/>
          <w:divBdr>
            <w:top w:val="none" w:sz="0" w:space="0" w:color="auto"/>
            <w:left w:val="none" w:sz="0" w:space="0" w:color="auto"/>
            <w:bottom w:val="none" w:sz="0" w:space="0" w:color="auto"/>
            <w:right w:val="none" w:sz="0" w:space="0" w:color="auto"/>
          </w:divBdr>
          <w:divsChild>
            <w:div w:id="676663297">
              <w:marLeft w:val="0"/>
              <w:marRight w:val="0"/>
              <w:marTop w:val="0"/>
              <w:marBottom w:val="0"/>
              <w:divBdr>
                <w:top w:val="none" w:sz="0" w:space="0" w:color="auto"/>
                <w:left w:val="none" w:sz="0" w:space="0" w:color="auto"/>
                <w:bottom w:val="none" w:sz="0" w:space="0" w:color="auto"/>
                <w:right w:val="none" w:sz="0" w:space="0" w:color="auto"/>
              </w:divBdr>
              <w:divsChild>
                <w:div w:id="284890836">
                  <w:marLeft w:val="0"/>
                  <w:marRight w:val="0"/>
                  <w:marTop w:val="0"/>
                  <w:marBottom w:val="240"/>
                  <w:divBdr>
                    <w:top w:val="none" w:sz="0" w:space="0" w:color="auto"/>
                    <w:left w:val="none" w:sz="0" w:space="0" w:color="auto"/>
                    <w:bottom w:val="none" w:sz="0" w:space="0" w:color="auto"/>
                    <w:right w:val="none" w:sz="0" w:space="0" w:color="auto"/>
                  </w:divBdr>
                </w:div>
                <w:div w:id="6583413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2695004">
          <w:marLeft w:val="-150"/>
          <w:marRight w:val="-150"/>
          <w:marTop w:val="0"/>
          <w:marBottom w:val="0"/>
          <w:divBdr>
            <w:top w:val="none" w:sz="0" w:space="0" w:color="auto"/>
            <w:left w:val="none" w:sz="0" w:space="0" w:color="auto"/>
            <w:bottom w:val="none" w:sz="0" w:space="0" w:color="auto"/>
            <w:right w:val="none" w:sz="0" w:space="0" w:color="auto"/>
          </w:divBdr>
        </w:div>
        <w:div w:id="212812911">
          <w:marLeft w:val="0"/>
          <w:marRight w:val="0"/>
          <w:marTop w:val="0"/>
          <w:marBottom w:val="150"/>
          <w:divBdr>
            <w:top w:val="none" w:sz="0" w:space="0" w:color="auto"/>
            <w:left w:val="none" w:sz="0" w:space="0" w:color="auto"/>
            <w:bottom w:val="none" w:sz="0" w:space="0" w:color="auto"/>
            <w:right w:val="none" w:sz="0" w:space="0" w:color="auto"/>
          </w:divBdr>
        </w:div>
        <w:div w:id="212813301">
          <w:marLeft w:val="0"/>
          <w:marRight w:val="0"/>
          <w:marTop w:val="0"/>
          <w:marBottom w:val="0"/>
          <w:divBdr>
            <w:top w:val="none" w:sz="0" w:space="0" w:color="auto"/>
            <w:left w:val="none" w:sz="0" w:space="0" w:color="auto"/>
            <w:bottom w:val="none" w:sz="0" w:space="0" w:color="auto"/>
            <w:right w:val="none" w:sz="0" w:space="0" w:color="auto"/>
          </w:divBdr>
        </w:div>
        <w:div w:id="212818339">
          <w:marLeft w:val="0"/>
          <w:marRight w:val="0"/>
          <w:marTop w:val="100"/>
          <w:marBottom w:val="100"/>
          <w:divBdr>
            <w:top w:val="none" w:sz="0" w:space="0" w:color="auto"/>
            <w:left w:val="none" w:sz="0" w:space="0" w:color="auto"/>
            <w:bottom w:val="none" w:sz="0" w:space="0" w:color="auto"/>
            <w:right w:val="none" w:sz="0" w:space="0" w:color="auto"/>
          </w:divBdr>
        </w:div>
        <w:div w:id="212930160">
          <w:marLeft w:val="0"/>
          <w:marRight w:val="0"/>
          <w:marTop w:val="0"/>
          <w:marBottom w:val="150"/>
          <w:divBdr>
            <w:top w:val="none" w:sz="0" w:space="0" w:color="auto"/>
            <w:left w:val="none" w:sz="0" w:space="0" w:color="auto"/>
            <w:bottom w:val="none" w:sz="0" w:space="0" w:color="auto"/>
            <w:right w:val="none" w:sz="0" w:space="0" w:color="auto"/>
          </w:divBdr>
        </w:div>
        <w:div w:id="212932918">
          <w:marLeft w:val="0"/>
          <w:marRight w:val="0"/>
          <w:marTop w:val="0"/>
          <w:marBottom w:val="0"/>
          <w:divBdr>
            <w:top w:val="none" w:sz="0" w:space="0" w:color="auto"/>
            <w:left w:val="none" w:sz="0" w:space="0" w:color="auto"/>
            <w:bottom w:val="none" w:sz="0" w:space="0" w:color="auto"/>
            <w:right w:val="none" w:sz="0" w:space="0" w:color="auto"/>
          </w:divBdr>
        </w:div>
        <w:div w:id="213002578">
          <w:marLeft w:val="-150"/>
          <w:marRight w:val="-150"/>
          <w:marTop w:val="0"/>
          <w:marBottom w:val="0"/>
          <w:divBdr>
            <w:top w:val="none" w:sz="0" w:space="0" w:color="auto"/>
            <w:left w:val="none" w:sz="0" w:space="0" w:color="auto"/>
            <w:bottom w:val="none" w:sz="0" w:space="0" w:color="auto"/>
            <w:right w:val="none" w:sz="0" w:space="0" w:color="auto"/>
          </w:divBdr>
          <w:divsChild>
            <w:div w:id="476606439">
              <w:marLeft w:val="0"/>
              <w:marRight w:val="0"/>
              <w:marTop w:val="0"/>
              <w:marBottom w:val="0"/>
              <w:divBdr>
                <w:top w:val="none" w:sz="0" w:space="0" w:color="auto"/>
                <w:left w:val="none" w:sz="0" w:space="0" w:color="auto"/>
                <w:bottom w:val="none" w:sz="0" w:space="0" w:color="auto"/>
                <w:right w:val="none" w:sz="0" w:space="0" w:color="auto"/>
              </w:divBdr>
            </w:div>
          </w:divsChild>
        </w:div>
        <w:div w:id="213083776">
          <w:marLeft w:val="0"/>
          <w:marRight w:val="0"/>
          <w:marTop w:val="0"/>
          <w:marBottom w:val="0"/>
          <w:divBdr>
            <w:top w:val="none" w:sz="0" w:space="0" w:color="auto"/>
            <w:left w:val="none" w:sz="0" w:space="0" w:color="auto"/>
            <w:bottom w:val="none" w:sz="0" w:space="0" w:color="auto"/>
            <w:right w:val="none" w:sz="0" w:space="0" w:color="auto"/>
          </w:divBdr>
          <w:divsChild>
            <w:div w:id="641427487">
              <w:marLeft w:val="-225"/>
              <w:marRight w:val="-225"/>
              <w:marTop w:val="0"/>
              <w:marBottom w:val="0"/>
              <w:divBdr>
                <w:top w:val="none" w:sz="0" w:space="0" w:color="auto"/>
                <w:left w:val="none" w:sz="0" w:space="0" w:color="auto"/>
                <w:bottom w:val="none" w:sz="0" w:space="0" w:color="auto"/>
                <w:right w:val="none" w:sz="0" w:space="0" w:color="auto"/>
              </w:divBdr>
            </w:div>
          </w:divsChild>
        </w:div>
        <w:div w:id="213124066">
          <w:marLeft w:val="0"/>
          <w:marRight w:val="0"/>
          <w:marTop w:val="0"/>
          <w:marBottom w:val="0"/>
          <w:divBdr>
            <w:top w:val="single" w:sz="2" w:space="0" w:color="E0E0E0"/>
            <w:left w:val="single" w:sz="2" w:space="0" w:color="E0E0E0"/>
            <w:bottom w:val="single" w:sz="2" w:space="0" w:color="E0E0E0"/>
            <w:right w:val="single" w:sz="2" w:space="0" w:color="E0E0E0"/>
          </w:divBdr>
        </w:div>
        <w:div w:id="213154824">
          <w:marLeft w:val="0"/>
          <w:marRight w:val="0"/>
          <w:marTop w:val="272"/>
          <w:marBottom w:val="272"/>
          <w:divBdr>
            <w:top w:val="none" w:sz="0" w:space="0" w:color="auto"/>
            <w:left w:val="none" w:sz="0" w:space="0" w:color="auto"/>
            <w:bottom w:val="none" w:sz="0" w:space="0" w:color="auto"/>
            <w:right w:val="none" w:sz="0" w:space="0" w:color="auto"/>
          </w:divBdr>
        </w:div>
        <w:div w:id="213276250">
          <w:marLeft w:val="0"/>
          <w:marRight w:val="0"/>
          <w:marTop w:val="0"/>
          <w:marBottom w:val="0"/>
          <w:divBdr>
            <w:top w:val="none" w:sz="0" w:space="0" w:color="auto"/>
            <w:left w:val="none" w:sz="0" w:space="0" w:color="auto"/>
            <w:bottom w:val="none" w:sz="0" w:space="0" w:color="auto"/>
            <w:right w:val="none" w:sz="0" w:space="0" w:color="auto"/>
          </w:divBdr>
        </w:div>
        <w:div w:id="213277268">
          <w:marLeft w:val="0"/>
          <w:marRight w:val="0"/>
          <w:marTop w:val="225"/>
          <w:marBottom w:val="300"/>
          <w:divBdr>
            <w:top w:val="none" w:sz="0" w:space="0" w:color="auto"/>
            <w:left w:val="none" w:sz="0" w:space="0" w:color="auto"/>
            <w:bottom w:val="none" w:sz="0" w:space="0" w:color="auto"/>
            <w:right w:val="none" w:sz="0" w:space="0" w:color="auto"/>
          </w:divBdr>
        </w:div>
        <w:div w:id="213277755">
          <w:marLeft w:val="0"/>
          <w:marRight w:val="0"/>
          <w:marTop w:val="0"/>
          <w:marBottom w:val="150"/>
          <w:divBdr>
            <w:top w:val="none" w:sz="0" w:space="0" w:color="auto"/>
            <w:left w:val="none" w:sz="0" w:space="0" w:color="auto"/>
            <w:bottom w:val="none" w:sz="0" w:space="0" w:color="auto"/>
            <w:right w:val="none" w:sz="0" w:space="0" w:color="auto"/>
          </w:divBdr>
        </w:div>
        <w:div w:id="213346478">
          <w:marLeft w:val="0"/>
          <w:marRight w:val="0"/>
          <w:marTop w:val="0"/>
          <w:marBottom w:val="0"/>
          <w:divBdr>
            <w:top w:val="none" w:sz="0" w:space="0" w:color="auto"/>
            <w:left w:val="none" w:sz="0" w:space="0" w:color="auto"/>
            <w:bottom w:val="none" w:sz="0" w:space="0" w:color="auto"/>
            <w:right w:val="none" w:sz="0" w:space="0" w:color="auto"/>
          </w:divBdr>
        </w:div>
        <w:div w:id="213350176">
          <w:marLeft w:val="0"/>
          <w:marRight w:val="0"/>
          <w:marTop w:val="0"/>
          <w:marBottom w:val="300"/>
          <w:divBdr>
            <w:top w:val="none" w:sz="0" w:space="0" w:color="auto"/>
            <w:left w:val="none" w:sz="0" w:space="0" w:color="auto"/>
            <w:bottom w:val="none" w:sz="0" w:space="0" w:color="auto"/>
            <w:right w:val="none" w:sz="0" w:space="0" w:color="auto"/>
          </w:divBdr>
        </w:div>
        <w:div w:id="213352415">
          <w:marLeft w:val="0"/>
          <w:marRight w:val="0"/>
          <w:marTop w:val="45"/>
          <w:marBottom w:val="0"/>
          <w:divBdr>
            <w:top w:val="none" w:sz="0" w:space="0" w:color="auto"/>
            <w:left w:val="none" w:sz="0" w:space="0" w:color="auto"/>
            <w:bottom w:val="none" w:sz="0" w:space="0" w:color="auto"/>
            <w:right w:val="none" w:sz="0" w:space="0" w:color="auto"/>
          </w:divBdr>
        </w:div>
        <w:div w:id="213388915">
          <w:marLeft w:val="750"/>
          <w:marRight w:val="1500"/>
          <w:marTop w:val="0"/>
          <w:marBottom w:val="0"/>
          <w:divBdr>
            <w:top w:val="none" w:sz="0" w:space="0" w:color="auto"/>
            <w:left w:val="none" w:sz="0" w:space="0" w:color="auto"/>
            <w:bottom w:val="none" w:sz="0" w:space="0" w:color="auto"/>
            <w:right w:val="none" w:sz="0" w:space="0" w:color="auto"/>
          </w:divBdr>
        </w:div>
        <w:div w:id="213390702">
          <w:marLeft w:val="0"/>
          <w:marRight w:val="0"/>
          <w:marTop w:val="0"/>
          <w:marBottom w:val="0"/>
          <w:divBdr>
            <w:top w:val="single" w:sz="2" w:space="0" w:color="E0E0E0"/>
            <w:left w:val="single" w:sz="2" w:space="0" w:color="E0E0E0"/>
            <w:bottom w:val="single" w:sz="2" w:space="0" w:color="E0E0E0"/>
            <w:right w:val="single" w:sz="2" w:space="0" w:color="E0E0E0"/>
          </w:divBdr>
        </w:div>
        <w:div w:id="213395422">
          <w:marLeft w:val="-150"/>
          <w:marRight w:val="-150"/>
          <w:marTop w:val="0"/>
          <w:marBottom w:val="0"/>
          <w:divBdr>
            <w:top w:val="none" w:sz="0" w:space="0" w:color="auto"/>
            <w:left w:val="none" w:sz="0" w:space="0" w:color="auto"/>
            <w:bottom w:val="none" w:sz="0" w:space="0" w:color="auto"/>
            <w:right w:val="none" w:sz="0" w:space="0" w:color="auto"/>
          </w:divBdr>
          <w:divsChild>
            <w:div w:id="553780151">
              <w:marLeft w:val="0"/>
              <w:marRight w:val="0"/>
              <w:marTop w:val="0"/>
              <w:marBottom w:val="0"/>
              <w:divBdr>
                <w:top w:val="none" w:sz="0" w:space="0" w:color="auto"/>
                <w:left w:val="none" w:sz="0" w:space="0" w:color="auto"/>
                <w:bottom w:val="none" w:sz="0" w:space="0" w:color="auto"/>
                <w:right w:val="none" w:sz="0" w:space="0" w:color="auto"/>
              </w:divBdr>
            </w:div>
          </w:divsChild>
        </w:div>
        <w:div w:id="213472703">
          <w:marLeft w:val="0"/>
          <w:marRight w:val="0"/>
          <w:marTop w:val="0"/>
          <w:marBottom w:val="150"/>
          <w:divBdr>
            <w:top w:val="none" w:sz="0" w:space="0" w:color="auto"/>
            <w:left w:val="none" w:sz="0" w:space="0" w:color="auto"/>
            <w:bottom w:val="none" w:sz="0" w:space="0" w:color="auto"/>
            <w:right w:val="none" w:sz="0" w:space="0" w:color="auto"/>
          </w:divBdr>
        </w:div>
        <w:div w:id="213473809">
          <w:marLeft w:val="0"/>
          <w:marRight w:val="0"/>
          <w:marTop w:val="0"/>
          <w:marBottom w:val="0"/>
          <w:divBdr>
            <w:top w:val="single" w:sz="2" w:space="0" w:color="E0E0E0"/>
            <w:left w:val="single" w:sz="2" w:space="0" w:color="E0E0E0"/>
            <w:bottom w:val="single" w:sz="2" w:space="0" w:color="E0E0E0"/>
            <w:right w:val="single" w:sz="2" w:space="0" w:color="E0E0E0"/>
          </w:divBdr>
        </w:div>
        <w:div w:id="213546520">
          <w:marLeft w:val="0"/>
          <w:marRight w:val="0"/>
          <w:marTop w:val="0"/>
          <w:marBottom w:val="0"/>
          <w:divBdr>
            <w:top w:val="none" w:sz="0" w:space="0" w:color="auto"/>
            <w:left w:val="none" w:sz="0" w:space="0" w:color="auto"/>
            <w:bottom w:val="none" w:sz="0" w:space="0" w:color="auto"/>
            <w:right w:val="none" w:sz="0" w:space="0" w:color="auto"/>
          </w:divBdr>
        </w:div>
        <w:div w:id="213584372">
          <w:marLeft w:val="0"/>
          <w:marRight w:val="0"/>
          <w:marTop w:val="0"/>
          <w:marBottom w:val="0"/>
          <w:divBdr>
            <w:top w:val="none" w:sz="0" w:space="0" w:color="auto"/>
            <w:left w:val="none" w:sz="0" w:space="0" w:color="auto"/>
            <w:bottom w:val="none" w:sz="0" w:space="0" w:color="auto"/>
            <w:right w:val="none" w:sz="0" w:space="0" w:color="auto"/>
          </w:divBdr>
        </w:div>
        <w:div w:id="213737390">
          <w:marLeft w:val="0"/>
          <w:marRight w:val="0"/>
          <w:marTop w:val="0"/>
          <w:marBottom w:val="0"/>
          <w:divBdr>
            <w:top w:val="none" w:sz="0" w:space="0" w:color="auto"/>
            <w:left w:val="none" w:sz="0" w:space="0" w:color="auto"/>
            <w:bottom w:val="none" w:sz="0" w:space="0" w:color="auto"/>
            <w:right w:val="none" w:sz="0" w:space="0" w:color="auto"/>
          </w:divBdr>
        </w:div>
        <w:div w:id="213852708">
          <w:marLeft w:val="0"/>
          <w:marRight w:val="0"/>
          <w:marTop w:val="0"/>
          <w:marBottom w:val="0"/>
          <w:divBdr>
            <w:top w:val="none" w:sz="0" w:space="0" w:color="auto"/>
            <w:left w:val="none" w:sz="0" w:space="0" w:color="auto"/>
            <w:bottom w:val="none" w:sz="0" w:space="0" w:color="auto"/>
            <w:right w:val="none" w:sz="0" w:space="0" w:color="auto"/>
          </w:divBdr>
        </w:div>
        <w:div w:id="213856150">
          <w:marLeft w:val="626"/>
          <w:marRight w:val="1252"/>
          <w:marTop w:val="0"/>
          <w:marBottom w:val="0"/>
          <w:divBdr>
            <w:top w:val="none" w:sz="0" w:space="0" w:color="auto"/>
            <w:left w:val="none" w:sz="0" w:space="0" w:color="auto"/>
            <w:bottom w:val="none" w:sz="0" w:space="0" w:color="auto"/>
            <w:right w:val="none" w:sz="0" w:space="0" w:color="auto"/>
          </w:divBdr>
        </w:div>
        <w:div w:id="213927773">
          <w:marLeft w:val="0"/>
          <w:marRight w:val="0"/>
          <w:marTop w:val="0"/>
          <w:marBottom w:val="0"/>
          <w:divBdr>
            <w:top w:val="none" w:sz="0" w:space="0" w:color="auto"/>
            <w:left w:val="none" w:sz="0" w:space="0" w:color="auto"/>
            <w:bottom w:val="none" w:sz="0" w:space="0" w:color="auto"/>
            <w:right w:val="none" w:sz="0" w:space="0" w:color="auto"/>
          </w:divBdr>
          <w:divsChild>
            <w:div w:id="181167555">
              <w:marLeft w:val="0"/>
              <w:marRight w:val="0"/>
              <w:marTop w:val="63"/>
              <w:marBottom w:val="0"/>
              <w:divBdr>
                <w:top w:val="none" w:sz="0" w:space="0" w:color="auto"/>
                <w:left w:val="none" w:sz="0" w:space="0" w:color="auto"/>
                <w:bottom w:val="none" w:sz="0" w:space="0" w:color="auto"/>
                <w:right w:val="none" w:sz="0" w:space="0" w:color="auto"/>
              </w:divBdr>
            </w:div>
            <w:div w:id="670521210">
              <w:marLeft w:val="0"/>
              <w:marRight w:val="0"/>
              <w:marTop w:val="0"/>
              <w:marBottom w:val="0"/>
              <w:divBdr>
                <w:top w:val="none" w:sz="0" w:space="0" w:color="auto"/>
                <w:left w:val="none" w:sz="0" w:space="0" w:color="auto"/>
                <w:bottom w:val="none" w:sz="0" w:space="0" w:color="auto"/>
                <w:right w:val="none" w:sz="0" w:space="0" w:color="auto"/>
              </w:divBdr>
            </w:div>
          </w:divsChild>
        </w:div>
        <w:div w:id="213977560">
          <w:marLeft w:val="0"/>
          <w:marRight w:val="0"/>
          <w:marTop w:val="0"/>
          <w:marBottom w:val="0"/>
          <w:divBdr>
            <w:top w:val="none" w:sz="0" w:space="0" w:color="auto"/>
            <w:left w:val="none" w:sz="0" w:space="0" w:color="auto"/>
            <w:bottom w:val="none" w:sz="0" w:space="0" w:color="auto"/>
            <w:right w:val="none" w:sz="0" w:space="0" w:color="auto"/>
          </w:divBdr>
        </w:div>
        <w:div w:id="214047201">
          <w:marLeft w:val="0"/>
          <w:marRight w:val="0"/>
          <w:marTop w:val="0"/>
          <w:marBottom w:val="0"/>
          <w:divBdr>
            <w:top w:val="none" w:sz="0" w:space="0" w:color="auto"/>
            <w:left w:val="none" w:sz="0" w:space="0" w:color="auto"/>
            <w:bottom w:val="none" w:sz="0" w:space="0" w:color="auto"/>
            <w:right w:val="none" w:sz="0" w:space="0" w:color="auto"/>
          </w:divBdr>
        </w:div>
        <w:div w:id="214119676">
          <w:marLeft w:val="0"/>
          <w:marRight w:val="0"/>
          <w:marTop w:val="0"/>
          <w:marBottom w:val="0"/>
          <w:divBdr>
            <w:top w:val="single" w:sz="2" w:space="0" w:color="E0E0E0"/>
            <w:left w:val="single" w:sz="2" w:space="0" w:color="E0E0E0"/>
            <w:bottom w:val="single" w:sz="2" w:space="0" w:color="E0E0E0"/>
            <w:right w:val="single" w:sz="2" w:space="0" w:color="E0E0E0"/>
          </w:divBdr>
          <w:divsChild>
            <w:div w:id="729889593">
              <w:marLeft w:val="0"/>
              <w:marRight w:val="0"/>
              <w:marTop w:val="0"/>
              <w:marBottom w:val="0"/>
              <w:divBdr>
                <w:top w:val="single" w:sz="2" w:space="0" w:color="E0E0E0"/>
                <w:left w:val="single" w:sz="2" w:space="0" w:color="E0E0E0"/>
                <w:bottom w:val="single" w:sz="2" w:space="0" w:color="E0E0E0"/>
                <w:right w:val="single" w:sz="2" w:space="0" w:color="E0E0E0"/>
              </w:divBdr>
              <w:divsChild>
                <w:div w:id="525944874">
                  <w:marLeft w:val="0"/>
                  <w:marRight w:val="0"/>
                  <w:marTop w:val="0"/>
                  <w:marBottom w:val="0"/>
                  <w:divBdr>
                    <w:top w:val="single" w:sz="2" w:space="0" w:color="E0E0E0"/>
                    <w:left w:val="single" w:sz="2" w:space="0" w:color="E0E0E0"/>
                    <w:bottom w:val="single" w:sz="2" w:space="0" w:color="E0E0E0"/>
                    <w:right w:val="single" w:sz="2" w:space="0" w:color="E0E0E0"/>
                  </w:divBdr>
                  <w:divsChild>
                    <w:div w:id="489221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4124284">
          <w:marLeft w:val="0"/>
          <w:marRight w:val="0"/>
          <w:marTop w:val="0"/>
          <w:marBottom w:val="0"/>
          <w:divBdr>
            <w:top w:val="single" w:sz="6" w:space="0" w:color="999999"/>
            <w:left w:val="single" w:sz="6" w:space="0" w:color="999999"/>
            <w:bottom w:val="single" w:sz="6" w:space="0" w:color="999999"/>
            <w:right w:val="single" w:sz="6" w:space="0" w:color="999999"/>
          </w:divBdr>
        </w:div>
        <w:div w:id="214124692">
          <w:marLeft w:val="0"/>
          <w:marRight w:val="0"/>
          <w:marTop w:val="0"/>
          <w:marBottom w:val="0"/>
          <w:divBdr>
            <w:top w:val="none" w:sz="0" w:space="0" w:color="auto"/>
            <w:left w:val="none" w:sz="0" w:space="0" w:color="auto"/>
            <w:bottom w:val="none" w:sz="0" w:space="0" w:color="auto"/>
            <w:right w:val="none" w:sz="0" w:space="0" w:color="auto"/>
          </w:divBdr>
        </w:div>
        <w:div w:id="214126360">
          <w:marLeft w:val="0"/>
          <w:marRight w:val="0"/>
          <w:marTop w:val="0"/>
          <w:marBottom w:val="0"/>
          <w:divBdr>
            <w:top w:val="none" w:sz="0" w:space="0" w:color="auto"/>
            <w:left w:val="none" w:sz="0" w:space="0" w:color="auto"/>
            <w:bottom w:val="none" w:sz="0" w:space="0" w:color="auto"/>
            <w:right w:val="none" w:sz="0" w:space="0" w:color="auto"/>
          </w:divBdr>
        </w:div>
        <w:div w:id="214201066">
          <w:marLeft w:val="0"/>
          <w:marRight w:val="0"/>
          <w:marTop w:val="0"/>
          <w:marBottom w:val="450"/>
          <w:divBdr>
            <w:top w:val="none" w:sz="0" w:space="0" w:color="auto"/>
            <w:left w:val="none" w:sz="0" w:space="0" w:color="auto"/>
            <w:bottom w:val="none" w:sz="0" w:space="0" w:color="auto"/>
            <w:right w:val="none" w:sz="0" w:space="0" w:color="auto"/>
          </w:divBdr>
        </w:div>
        <w:div w:id="214239488">
          <w:marLeft w:val="0"/>
          <w:marRight w:val="0"/>
          <w:marTop w:val="0"/>
          <w:marBottom w:val="120"/>
          <w:divBdr>
            <w:top w:val="none" w:sz="0" w:space="0" w:color="auto"/>
            <w:left w:val="none" w:sz="0" w:space="0" w:color="auto"/>
            <w:bottom w:val="none" w:sz="0" w:space="0" w:color="auto"/>
            <w:right w:val="none" w:sz="0" w:space="0" w:color="auto"/>
          </w:divBdr>
        </w:div>
        <w:div w:id="214246068">
          <w:marLeft w:val="0"/>
          <w:marRight w:val="0"/>
          <w:marTop w:val="0"/>
          <w:marBottom w:val="0"/>
          <w:divBdr>
            <w:top w:val="none" w:sz="0" w:space="0" w:color="auto"/>
            <w:left w:val="none" w:sz="0" w:space="0" w:color="auto"/>
            <w:bottom w:val="none" w:sz="0" w:space="0" w:color="auto"/>
            <w:right w:val="none" w:sz="0" w:space="0" w:color="auto"/>
          </w:divBdr>
          <w:divsChild>
            <w:div w:id="327681542">
              <w:marLeft w:val="0"/>
              <w:marRight w:val="0"/>
              <w:marTop w:val="0"/>
              <w:marBottom w:val="240"/>
              <w:divBdr>
                <w:top w:val="none" w:sz="0" w:space="0" w:color="auto"/>
                <w:left w:val="none" w:sz="0" w:space="0" w:color="auto"/>
                <w:bottom w:val="none" w:sz="0" w:space="0" w:color="auto"/>
                <w:right w:val="none" w:sz="0" w:space="0" w:color="auto"/>
              </w:divBdr>
            </w:div>
            <w:div w:id="474686214">
              <w:marLeft w:val="0"/>
              <w:marRight w:val="0"/>
              <w:marTop w:val="0"/>
              <w:marBottom w:val="240"/>
              <w:divBdr>
                <w:top w:val="none" w:sz="0" w:space="0" w:color="auto"/>
                <w:left w:val="none" w:sz="0" w:space="0" w:color="auto"/>
                <w:bottom w:val="none" w:sz="0" w:space="0" w:color="auto"/>
                <w:right w:val="none" w:sz="0" w:space="0" w:color="auto"/>
              </w:divBdr>
            </w:div>
            <w:div w:id="674460068">
              <w:marLeft w:val="0"/>
              <w:marRight w:val="0"/>
              <w:marTop w:val="0"/>
              <w:marBottom w:val="240"/>
              <w:divBdr>
                <w:top w:val="none" w:sz="0" w:space="0" w:color="auto"/>
                <w:left w:val="none" w:sz="0" w:space="0" w:color="auto"/>
                <w:bottom w:val="none" w:sz="0" w:space="0" w:color="auto"/>
                <w:right w:val="none" w:sz="0" w:space="0" w:color="auto"/>
              </w:divBdr>
            </w:div>
          </w:divsChild>
        </w:div>
        <w:div w:id="214314767">
          <w:marLeft w:val="0"/>
          <w:marRight w:val="0"/>
          <w:marTop w:val="0"/>
          <w:marBottom w:val="0"/>
          <w:divBdr>
            <w:top w:val="none" w:sz="0" w:space="0" w:color="auto"/>
            <w:left w:val="none" w:sz="0" w:space="0" w:color="auto"/>
            <w:bottom w:val="none" w:sz="0" w:space="0" w:color="auto"/>
            <w:right w:val="none" w:sz="0" w:space="0" w:color="auto"/>
          </w:divBdr>
        </w:div>
        <w:div w:id="214320772">
          <w:marLeft w:val="0"/>
          <w:marRight w:val="0"/>
          <w:marTop w:val="0"/>
          <w:marBottom w:val="0"/>
          <w:divBdr>
            <w:top w:val="none" w:sz="0" w:space="0" w:color="auto"/>
            <w:left w:val="none" w:sz="0" w:space="0" w:color="auto"/>
            <w:bottom w:val="none" w:sz="0" w:space="0" w:color="auto"/>
            <w:right w:val="none" w:sz="0" w:space="0" w:color="auto"/>
          </w:divBdr>
        </w:div>
        <w:div w:id="214509729">
          <w:marLeft w:val="0"/>
          <w:marRight w:val="0"/>
          <w:marTop w:val="0"/>
          <w:marBottom w:val="0"/>
          <w:divBdr>
            <w:top w:val="none" w:sz="0" w:space="0" w:color="auto"/>
            <w:left w:val="none" w:sz="0" w:space="0" w:color="auto"/>
            <w:bottom w:val="none" w:sz="0" w:space="0" w:color="auto"/>
            <w:right w:val="none" w:sz="0" w:space="0" w:color="auto"/>
          </w:divBdr>
        </w:div>
        <w:div w:id="214511208">
          <w:marLeft w:val="0"/>
          <w:marRight w:val="0"/>
          <w:marTop w:val="0"/>
          <w:marBottom w:val="0"/>
          <w:divBdr>
            <w:top w:val="none" w:sz="0" w:space="0" w:color="auto"/>
            <w:left w:val="none" w:sz="0" w:space="0" w:color="auto"/>
            <w:bottom w:val="none" w:sz="0" w:space="0" w:color="auto"/>
            <w:right w:val="none" w:sz="0" w:space="0" w:color="auto"/>
          </w:divBdr>
          <w:divsChild>
            <w:div w:id="626546671">
              <w:marLeft w:val="-150"/>
              <w:marRight w:val="-150"/>
              <w:marTop w:val="0"/>
              <w:marBottom w:val="0"/>
              <w:divBdr>
                <w:top w:val="none" w:sz="0" w:space="0" w:color="auto"/>
                <w:left w:val="none" w:sz="0" w:space="0" w:color="auto"/>
                <w:bottom w:val="none" w:sz="0" w:space="0" w:color="auto"/>
                <w:right w:val="none" w:sz="0" w:space="0" w:color="auto"/>
              </w:divBdr>
              <w:divsChild>
                <w:div w:id="14118280">
                  <w:marLeft w:val="0"/>
                  <w:marRight w:val="0"/>
                  <w:marTop w:val="0"/>
                  <w:marBottom w:val="0"/>
                  <w:divBdr>
                    <w:top w:val="none" w:sz="0" w:space="0" w:color="auto"/>
                    <w:left w:val="none" w:sz="0" w:space="0" w:color="auto"/>
                    <w:bottom w:val="none" w:sz="0" w:space="0" w:color="auto"/>
                    <w:right w:val="none" w:sz="0" w:space="0" w:color="auto"/>
                  </w:divBdr>
                  <w:divsChild>
                    <w:div w:id="500052011">
                      <w:marLeft w:val="0"/>
                      <w:marRight w:val="0"/>
                      <w:marTop w:val="150"/>
                      <w:marBottom w:val="0"/>
                      <w:divBdr>
                        <w:top w:val="none" w:sz="0" w:space="0" w:color="auto"/>
                        <w:left w:val="none" w:sz="0" w:space="0" w:color="auto"/>
                        <w:bottom w:val="none" w:sz="0" w:space="0" w:color="auto"/>
                        <w:right w:val="none" w:sz="0" w:space="0" w:color="auto"/>
                      </w:divBdr>
                      <w:divsChild>
                        <w:div w:id="2337062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5544965">
                  <w:marLeft w:val="0"/>
                  <w:marRight w:val="0"/>
                  <w:marTop w:val="0"/>
                  <w:marBottom w:val="0"/>
                  <w:divBdr>
                    <w:top w:val="none" w:sz="0" w:space="0" w:color="auto"/>
                    <w:left w:val="none" w:sz="0" w:space="0" w:color="auto"/>
                    <w:bottom w:val="none" w:sz="0" w:space="0" w:color="auto"/>
                    <w:right w:val="none" w:sz="0" w:space="0" w:color="auto"/>
                  </w:divBdr>
                  <w:divsChild>
                    <w:div w:id="7611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750">
          <w:marLeft w:val="0"/>
          <w:marRight w:val="0"/>
          <w:marTop w:val="0"/>
          <w:marBottom w:val="0"/>
          <w:divBdr>
            <w:top w:val="single" w:sz="6" w:space="0" w:color="999999"/>
            <w:left w:val="single" w:sz="6" w:space="0" w:color="999999"/>
            <w:bottom w:val="single" w:sz="6" w:space="0" w:color="999999"/>
            <w:right w:val="single" w:sz="6" w:space="0" w:color="999999"/>
          </w:divBdr>
        </w:div>
        <w:div w:id="214584261">
          <w:marLeft w:val="0"/>
          <w:marRight w:val="0"/>
          <w:marTop w:val="100"/>
          <w:marBottom w:val="100"/>
          <w:divBdr>
            <w:top w:val="none" w:sz="0" w:space="0" w:color="auto"/>
            <w:left w:val="none" w:sz="0" w:space="0" w:color="auto"/>
            <w:bottom w:val="none" w:sz="0" w:space="0" w:color="auto"/>
            <w:right w:val="none" w:sz="0" w:space="0" w:color="auto"/>
          </w:divBdr>
          <w:divsChild>
            <w:div w:id="383911249">
              <w:marLeft w:val="0"/>
              <w:marRight w:val="0"/>
              <w:marTop w:val="0"/>
              <w:marBottom w:val="0"/>
              <w:divBdr>
                <w:top w:val="none" w:sz="0" w:space="0" w:color="auto"/>
                <w:left w:val="none" w:sz="0" w:space="0" w:color="auto"/>
                <w:bottom w:val="none" w:sz="0" w:space="0" w:color="auto"/>
                <w:right w:val="none" w:sz="0" w:space="0" w:color="auto"/>
              </w:divBdr>
            </w:div>
          </w:divsChild>
        </w:div>
        <w:div w:id="214586443">
          <w:marLeft w:val="0"/>
          <w:marRight w:val="0"/>
          <w:marTop w:val="0"/>
          <w:marBottom w:val="0"/>
          <w:divBdr>
            <w:top w:val="single" w:sz="6" w:space="0" w:color="999999"/>
            <w:left w:val="single" w:sz="6" w:space="0" w:color="999999"/>
            <w:bottom w:val="single" w:sz="6" w:space="0" w:color="999999"/>
            <w:right w:val="single" w:sz="6" w:space="0" w:color="999999"/>
          </w:divBdr>
        </w:div>
        <w:div w:id="214699517">
          <w:marLeft w:val="0"/>
          <w:marRight w:val="0"/>
          <w:marTop w:val="0"/>
          <w:marBottom w:val="0"/>
          <w:divBdr>
            <w:top w:val="single" w:sz="2" w:space="0" w:color="E0E0E0"/>
            <w:left w:val="single" w:sz="2" w:space="0" w:color="E0E0E0"/>
            <w:bottom w:val="single" w:sz="2" w:space="0" w:color="E0E0E0"/>
            <w:right w:val="single" w:sz="2" w:space="0" w:color="E0E0E0"/>
          </w:divBdr>
        </w:div>
        <w:div w:id="214701069">
          <w:marLeft w:val="0"/>
          <w:marRight w:val="0"/>
          <w:marTop w:val="125"/>
          <w:marBottom w:val="0"/>
          <w:divBdr>
            <w:top w:val="none" w:sz="0" w:space="0" w:color="auto"/>
            <w:left w:val="none" w:sz="0" w:space="0" w:color="auto"/>
            <w:bottom w:val="none" w:sz="0" w:space="0" w:color="auto"/>
            <w:right w:val="none" w:sz="0" w:space="0" w:color="auto"/>
          </w:divBdr>
        </w:div>
        <w:div w:id="214707552">
          <w:marLeft w:val="0"/>
          <w:marRight w:val="0"/>
          <w:marTop w:val="0"/>
          <w:marBottom w:val="240"/>
          <w:divBdr>
            <w:top w:val="none" w:sz="0" w:space="0" w:color="auto"/>
            <w:left w:val="none" w:sz="0" w:space="0" w:color="auto"/>
            <w:bottom w:val="none" w:sz="0" w:space="0" w:color="auto"/>
            <w:right w:val="none" w:sz="0" w:space="0" w:color="auto"/>
          </w:divBdr>
        </w:div>
        <w:div w:id="214708081">
          <w:marLeft w:val="0"/>
          <w:marRight w:val="0"/>
          <w:marTop w:val="0"/>
          <w:marBottom w:val="450"/>
          <w:divBdr>
            <w:top w:val="none" w:sz="0" w:space="0" w:color="auto"/>
            <w:left w:val="none" w:sz="0" w:space="0" w:color="auto"/>
            <w:bottom w:val="none" w:sz="0" w:space="0" w:color="auto"/>
            <w:right w:val="none" w:sz="0" w:space="0" w:color="auto"/>
          </w:divBdr>
          <w:divsChild>
            <w:div w:id="326828977">
              <w:marLeft w:val="0"/>
              <w:marRight w:val="0"/>
              <w:marTop w:val="0"/>
              <w:marBottom w:val="75"/>
              <w:divBdr>
                <w:top w:val="none" w:sz="0" w:space="0" w:color="auto"/>
                <w:left w:val="none" w:sz="0" w:space="0" w:color="auto"/>
                <w:bottom w:val="none" w:sz="0" w:space="0" w:color="auto"/>
                <w:right w:val="none" w:sz="0" w:space="0" w:color="auto"/>
              </w:divBdr>
            </w:div>
          </w:divsChild>
        </w:div>
        <w:div w:id="214775187">
          <w:marLeft w:val="0"/>
          <w:marRight w:val="0"/>
          <w:marTop w:val="0"/>
          <w:marBottom w:val="0"/>
          <w:divBdr>
            <w:top w:val="none" w:sz="0" w:space="0" w:color="auto"/>
            <w:left w:val="none" w:sz="0" w:space="0" w:color="auto"/>
            <w:bottom w:val="none" w:sz="0" w:space="0" w:color="auto"/>
            <w:right w:val="none" w:sz="0" w:space="0" w:color="auto"/>
          </w:divBdr>
        </w:div>
        <w:div w:id="214775650">
          <w:marLeft w:val="0"/>
          <w:marRight w:val="0"/>
          <w:marTop w:val="0"/>
          <w:marBottom w:val="0"/>
          <w:divBdr>
            <w:top w:val="none" w:sz="0" w:space="0" w:color="auto"/>
            <w:left w:val="none" w:sz="0" w:space="0" w:color="auto"/>
            <w:bottom w:val="none" w:sz="0" w:space="0" w:color="auto"/>
            <w:right w:val="none" w:sz="0" w:space="0" w:color="auto"/>
          </w:divBdr>
        </w:div>
        <w:div w:id="214777883">
          <w:marLeft w:val="0"/>
          <w:marRight w:val="0"/>
          <w:marTop w:val="0"/>
          <w:marBottom w:val="0"/>
          <w:divBdr>
            <w:top w:val="none" w:sz="0" w:space="0" w:color="auto"/>
            <w:left w:val="none" w:sz="0" w:space="0" w:color="auto"/>
            <w:bottom w:val="none" w:sz="0" w:space="0" w:color="auto"/>
            <w:right w:val="none" w:sz="0" w:space="0" w:color="auto"/>
          </w:divBdr>
        </w:div>
        <w:div w:id="214852311">
          <w:marLeft w:val="-225"/>
          <w:marRight w:val="-225"/>
          <w:marTop w:val="0"/>
          <w:marBottom w:val="0"/>
          <w:divBdr>
            <w:top w:val="none" w:sz="0" w:space="0" w:color="auto"/>
            <w:left w:val="none" w:sz="0" w:space="0" w:color="auto"/>
            <w:bottom w:val="none" w:sz="0" w:space="0" w:color="auto"/>
            <w:right w:val="none" w:sz="0" w:space="0" w:color="auto"/>
          </w:divBdr>
        </w:div>
        <w:div w:id="214901309">
          <w:marLeft w:val="-450"/>
          <w:marRight w:val="-450"/>
          <w:marTop w:val="0"/>
          <w:marBottom w:val="600"/>
          <w:divBdr>
            <w:top w:val="none" w:sz="0" w:space="0" w:color="auto"/>
            <w:left w:val="none" w:sz="0" w:space="0" w:color="auto"/>
            <w:bottom w:val="none" w:sz="0" w:space="0" w:color="auto"/>
            <w:right w:val="none" w:sz="0" w:space="0" w:color="auto"/>
          </w:divBdr>
        </w:div>
        <w:div w:id="214973930">
          <w:marLeft w:val="0"/>
          <w:marRight w:val="0"/>
          <w:marTop w:val="495"/>
          <w:marBottom w:val="495"/>
          <w:divBdr>
            <w:top w:val="none" w:sz="0" w:space="0" w:color="auto"/>
            <w:left w:val="none" w:sz="0" w:space="0" w:color="auto"/>
            <w:bottom w:val="none" w:sz="0" w:space="0" w:color="auto"/>
            <w:right w:val="none" w:sz="0" w:space="0" w:color="auto"/>
          </w:divBdr>
        </w:div>
        <w:div w:id="215044407">
          <w:marLeft w:val="0"/>
          <w:marRight w:val="0"/>
          <w:marTop w:val="0"/>
          <w:marBottom w:val="0"/>
          <w:divBdr>
            <w:top w:val="none" w:sz="0" w:space="0" w:color="auto"/>
            <w:left w:val="none" w:sz="0" w:space="0" w:color="auto"/>
            <w:bottom w:val="none" w:sz="0" w:space="0" w:color="auto"/>
            <w:right w:val="none" w:sz="0" w:space="0" w:color="auto"/>
          </w:divBdr>
        </w:div>
        <w:div w:id="215045174">
          <w:marLeft w:val="1463"/>
          <w:marRight w:val="0"/>
          <w:marTop w:val="0"/>
          <w:marBottom w:val="0"/>
          <w:divBdr>
            <w:top w:val="none" w:sz="0" w:space="0" w:color="auto"/>
            <w:left w:val="none" w:sz="0" w:space="0" w:color="auto"/>
            <w:bottom w:val="none" w:sz="0" w:space="0" w:color="auto"/>
            <w:right w:val="none" w:sz="0" w:space="0" w:color="auto"/>
          </w:divBdr>
        </w:div>
        <w:div w:id="215050284">
          <w:marLeft w:val="0"/>
          <w:marRight w:val="0"/>
          <w:marTop w:val="0"/>
          <w:marBottom w:val="0"/>
          <w:divBdr>
            <w:top w:val="none" w:sz="0" w:space="0" w:color="auto"/>
            <w:left w:val="none" w:sz="0" w:space="0" w:color="auto"/>
            <w:bottom w:val="none" w:sz="0" w:space="0" w:color="auto"/>
            <w:right w:val="none" w:sz="0" w:space="0" w:color="auto"/>
          </w:divBdr>
          <w:divsChild>
            <w:div w:id="3627525">
              <w:marLeft w:val="0"/>
              <w:marRight w:val="0"/>
              <w:marTop w:val="0"/>
              <w:marBottom w:val="0"/>
              <w:divBdr>
                <w:top w:val="none" w:sz="0" w:space="0" w:color="auto"/>
                <w:left w:val="none" w:sz="0" w:space="0" w:color="auto"/>
                <w:bottom w:val="none" w:sz="0" w:space="0" w:color="auto"/>
                <w:right w:val="none" w:sz="0" w:space="0" w:color="auto"/>
              </w:divBdr>
              <w:divsChild>
                <w:div w:id="1177693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5166544">
          <w:marLeft w:val="0"/>
          <w:marRight w:val="0"/>
          <w:marTop w:val="0"/>
          <w:marBottom w:val="0"/>
          <w:divBdr>
            <w:top w:val="none" w:sz="0" w:space="0" w:color="auto"/>
            <w:left w:val="none" w:sz="0" w:space="0" w:color="auto"/>
            <w:bottom w:val="none" w:sz="0" w:space="0" w:color="auto"/>
            <w:right w:val="none" w:sz="0" w:space="0" w:color="auto"/>
          </w:divBdr>
        </w:div>
        <w:div w:id="215170879">
          <w:marLeft w:val="-204"/>
          <w:marRight w:val="-204"/>
          <w:marTop w:val="0"/>
          <w:marBottom w:val="0"/>
          <w:divBdr>
            <w:top w:val="none" w:sz="0" w:space="0" w:color="auto"/>
            <w:left w:val="none" w:sz="0" w:space="0" w:color="auto"/>
            <w:bottom w:val="none" w:sz="0" w:space="0" w:color="auto"/>
            <w:right w:val="none" w:sz="0" w:space="0" w:color="auto"/>
          </w:divBdr>
        </w:div>
        <w:div w:id="215241199">
          <w:marLeft w:val="626"/>
          <w:marRight w:val="1252"/>
          <w:marTop w:val="0"/>
          <w:marBottom w:val="0"/>
          <w:divBdr>
            <w:top w:val="none" w:sz="0" w:space="0" w:color="auto"/>
            <w:left w:val="none" w:sz="0" w:space="0" w:color="auto"/>
            <w:bottom w:val="none" w:sz="0" w:space="0" w:color="auto"/>
            <w:right w:val="none" w:sz="0" w:space="0" w:color="auto"/>
          </w:divBdr>
        </w:div>
        <w:div w:id="215355543">
          <w:marLeft w:val="0"/>
          <w:marRight w:val="0"/>
          <w:marTop w:val="0"/>
          <w:marBottom w:val="0"/>
          <w:divBdr>
            <w:top w:val="none" w:sz="0" w:space="0" w:color="auto"/>
            <w:left w:val="none" w:sz="0" w:space="0" w:color="auto"/>
            <w:bottom w:val="none" w:sz="0" w:space="0" w:color="auto"/>
            <w:right w:val="none" w:sz="0" w:space="0" w:color="auto"/>
          </w:divBdr>
        </w:div>
        <w:div w:id="215355776">
          <w:marLeft w:val="0"/>
          <w:marRight w:val="0"/>
          <w:marTop w:val="0"/>
          <w:marBottom w:val="0"/>
          <w:divBdr>
            <w:top w:val="none" w:sz="0" w:space="0" w:color="auto"/>
            <w:left w:val="none" w:sz="0" w:space="0" w:color="auto"/>
            <w:bottom w:val="none" w:sz="0" w:space="0" w:color="auto"/>
            <w:right w:val="none" w:sz="0" w:space="0" w:color="auto"/>
          </w:divBdr>
          <w:divsChild>
            <w:div w:id="53625253">
              <w:marLeft w:val="0"/>
              <w:marRight w:val="0"/>
              <w:marTop w:val="0"/>
              <w:marBottom w:val="0"/>
              <w:divBdr>
                <w:top w:val="none" w:sz="0" w:space="0" w:color="auto"/>
                <w:left w:val="none" w:sz="0" w:space="0" w:color="auto"/>
                <w:bottom w:val="none" w:sz="0" w:space="0" w:color="auto"/>
                <w:right w:val="none" w:sz="0" w:space="0" w:color="auto"/>
              </w:divBdr>
            </w:div>
          </w:divsChild>
        </w:div>
        <w:div w:id="215507636">
          <w:marLeft w:val="0"/>
          <w:marRight w:val="225"/>
          <w:marTop w:val="0"/>
          <w:marBottom w:val="0"/>
          <w:divBdr>
            <w:top w:val="none" w:sz="0" w:space="0" w:color="auto"/>
            <w:left w:val="none" w:sz="0" w:space="0" w:color="auto"/>
            <w:bottom w:val="none" w:sz="0" w:space="0" w:color="auto"/>
            <w:right w:val="none" w:sz="0" w:space="0" w:color="auto"/>
          </w:divBdr>
        </w:div>
        <w:div w:id="215509395">
          <w:marLeft w:val="0"/>
          <w:marRight w:val="0"/>
          <w:marTop w:val="0"/>
          <w:marBottom w:val="0"/>
          <w:divBdr>
            <w:top w:val="none" w:sz="0" w:space="0" w:color="auto"/>
            <w:left w:val="none" w:sz="0" w:space="0" w:color="auto"/>
            <w:bottom w:val="none" w:sz="0" w:space="0" w:color="auto"/>
            <w:right w:val="none" w:sz="0" w:space="0" w:color="auto"/>
          </w:divBdr>
        </w:div>
        <w:div w:id="215510664">
          <w:marLeft w:val="-150"/>
          <w:marRight w:val="-150"/>
          <w:marTop w:val="0"/>
          <w:marBottom w:val="0"/>
          <w:divBdr>
            <w:top w:val="none" w:sz="0" w:space="0" w:color="auto"/>
            <w:left w:val="none" w:sz="0" w:space="0" w:color="auto"/>
            <w:bottom w:val="none" w:sz="0" w:space="0" w:color="auto"/>
            <w:right w:val="none" w:sz="0" w:space="0" w:color="auto"/>
          </w:divBdr>
          <w:divsChild>
            <w:div w:id="563099778">
              <w:marLeft w:val="0"/>
              <w:marRight w:val="0"/>
              <w:marTop w:val="0"/>
              <w:marBottom w:val="0"/>
              <w:divBdr>
                <w:top w:val="none" w:sz="0" w:space="0" w:color="auto"/>
                <w:left w:val="none" w:sz="0" w:space="0" w:color="auto"/>
                <w:bottom w:val="none" w:sz="0" w:space="0" w:color="auto"/>
                <w:right w:val="none" w:sz="0" w:space="0" w:color="auto"/>
              </w:divBdr>
            </w:div>
          </w:divsChild>
        </w:div>
        <w:div w:id="215628001">
          <w:blockQuote w:val="1"/>
          <w:marLeft w:val="0"/>
          <w:marRight w:val="0"/>
          <w:marTop w:val="300"/>
          <w:marBottom w:val="315"/>
          <w:divBdr>
            <w:top w:val="none" w:sz="0" w:space="0" w:color="auto"/>
            <w:left w:val="single" w:sz="36" w:space="15" w:color="E67E22"/>
            <w:bottom w:val="none" w:sz="0" w:space="0" w:color="auto"/>
            <w:right w:val="none" w:sz="0" w:space="0" w:color="auto"/>
          </w:divBdr>
        </w:div>
        <w:div w:id="215629464">
          <w:marLeft w:val="0"/>
          <w:marRight w:val="0"/>
          <w:marTop w:val="0"/>
          <w:marBottom w:val="0"/>
          <w:divBdr>
            <w:top w:val="single" w:sz="2" w:space="0" w:color="E0E0E0"/>
            <w:left w:val="single" w:sz="2" w:space="0" w:color="E0E0E0"/>
            <w:bottom w:val="single" w:sz="2" w:space="0" w:color="E0E0E0"/>
            <w:right w:val="single" w:sz="2" w:space="0" w:color="E0E0E0"/>
          </w:divBdr>
        </w:div>
        <w:div w:id="215698941">
          <w:marLeft w:val="0"/>
          <w:marRight w:val="0"/>
          <w:marTop w:val="0"/>
          <w:marBottom w:val="240"/>
          <w:divBdr>
            <w:top w:val="none" w:sz="0" w:space="0" w:color="auto"/>
            <w:left w:val="none" w:sz="0" w:space="0" w:color="auto"/>
            <w:bottom w:val="none" w:sz="0" w:space="0" w:color="auto"/>
            <w:right w:val="none" w:sz="0" w:space="0" w:color="auto"/>
          </w:divBdr>
        </w:div>
        <w:div w:id="215705771">
          <w:marLeft w:val="0"/>
          <w:marRight w:val="0"/>
          <w:marTop w:val="0"/>
          <w:marBottom w:val="0"/>
          <w:divBdr>
            <w:top w:val="none" w:sz="0" w:space="0" w:color="auto"/>
            <w:left w:val="none" w:sz="0" w:space="0" w:color="auto"/>
            <w:bottom w:val="none" w:sz="0" w:space="0" w:color="auto"/>
            <w:right w:val="none" w:sz="0" w:space="0" w:color="auto"/>
          </w:divBdr>
        </w:div>
        <w:div w:id="215705794">
          <w:marLeft w:val="0"/>
          <w:marRight w:val="0"/>
          <w:marTop w:val="0"/>
          <w:marBottom w:val="0"/>
          <w:divBdr>
            <w:top w:val="none" w:sz="0" w:space="0" w:color="auto"/>
            <w:left w:val="none" w:sz="0" w:space="0" w:color="auto"/>
            <w:bottom w:val="none" w:sz="0" w:space="0" w:color="auto"/>
            <w:right w:val="none" w:sz="0" w:space="0" w:color="auto"/>
          </w:divBdr>
        </w:div>
        <w:div w:id="215706199">
          <w:marLeft w:val="0"/>
          <w:marRight w:val="0"/>
          <w:marTop w:val="0"/>
          <w:marBottom w:val="0"/>
          <w:divBdr>
            <w:top w:val="none" w:sz="0" w:space="0" w:color="auto"/>
            <w:left w:val="none" w:sz="0" w:space="0" w:color="auto"/>
            <w:bottom w:val="none" w:sz="0" w:space="0" w:color="auto"/>
            <w:right w:val="none" w:sz="0" w:space="0" w:color="auto"/>
          </w:divBdr>
        </w:div>
        <w:div w:id="215748281">
          <w:marLeft w:val="0"/>
          <w:marRight w:val="225"/>
          <w:marTop w:val="0"/>
          <w:marBottom w:val="0"/>
          <w:divBdr>
            <w:top w:val="none" w:sz="0" w:space="0" w:color="auto"/>
            <w:left w:val="none" w:sz="0" w:space="0" w:color="auto"/>
            <w:bottom w:val="none" w:sz="0" w:space="0" w:color="auto"/>
            <w:right w:val="none" w:sz="0" w:space="0" w:color="auto"/>
          </w:divBdr>
        </w:div>
        <w:div w:id="215893120">
          <w:marLeft w:val="-225"/>
          <w:marRight w:val="-225"/>
          <w:marTop w:val="0"/>
          <w:marBottom w:val="0"/>
          <w:divBdr>
            <w:top w:val="none" w:sz="0" w:space="0" w:color="auto"/>
            <w:left w:val="none" w:sz="0" w:space="0" w:color="auto"/>
            <w:bottom w:val="none" w:sz="0" w:space="0" w:color="auto"/>
            <w:right w:val="none" w:sz="0" w:space="0" w:color="auto"/>
          </w:divBdr>
          <w:divsChild>
            <w:div w:id="230585575">
              <w:marLeft w:val="0"/>
              <w:marRight w:val="0"/>
              <w:marTop w:val="0"/>
              <w:marBottom w:val="0"/>
              <w:divBdr>
                <w:top w:val="none" w:sz="0" w:space="0" w:color="auto"/>
                <w:left w:val="none" w:sz="0" w:space="0" w:color="auto"/>
                <w:bottom w:val="none" w:sz="0" w:space="0" w:color="auto"/>
                <w:right w:val="none" w:sz="0" w:space="0" w:color="auto"/>
              </w:divBdr>
              <w:divsChild>
                <w:div w:id="733040566">
                  <w:marLeft w:val="0"/>
                  <w:marRight w:val="0"/>
                  <w:marTop w:val="0"/>
                  <w:marBottom w:val="0"/>
                  <w:divBdr>
                    <w:top w:val="none" w:sz="0" w:space="0" w:color="auto"/>
                    <w:left w:val="none" w:sz="0" w:space="0" w:color="auto"/>
                    <w:bottom w:val="none" w:sz="0" w:space="0" w:color="auto"/>
                    <w:right w:val="none" w:sz="0" w:space="0" w:color="auto"/>
                  </w:divBdr>
                </w:div>
              </w:divsChild>
            </w:div>
            <w:div w:id="469133823">
              <w:marLeft w:val="1463"/>
              <w:marRight w:val="0"/>
              <w:marTop w:val="0"/>
              <w:marBottom w:val="0"/>
              <w:divBdr>
                <w:top w:val="none" w:sz="0" w:space="0" w:color="auto"/>
                <w:left w:val="none" w:sz="0" w:space="0" w:color="auto"/>
                <w:bottom w:val="none" w:sz="0" w:space="0" w:color="auto"/>
                <w:right w:val="none" w:sz="0" w:space="0" w:color="auto"/>
              </w:divBdr>
            </w:div>
          </w:divsChild>
        </w:div>
        <w:div w:id="215894624">
          <w:marLeft w:val="0"/>
          <w:marRight w:val="0"/>
          <w:marTop w:val="0"/>
          <w:marBottom w:val="345"/>
          <w:divBdr>
            <w:top w:val="none" w:sz="0" w:space="0" w:color="auto"/>
            <w:left w:val="none" w:sz="0" w:space="0" w:color="auto"/>
            <w:bottom w:val="none" w:sz="0" w:space="0" w:color="auto"/>
            <w:right w:val="none" w:sz="0" w:space="0" w:color="auto"/>
          </w:divBdr>
        </w:div>
        <w:div w:id="216016633">
          <w:marLeft w:val="0"/>
          <w:marRight w:val="0"/>
          <w:marTop w:val="0"/>
          <w:marBottom w:val="0"/>
          <w:divBdr>
            <w:top w:val="none" w:sz="0" w:space="0" w:color="auto"/>
            <w:left w:val="none" w:sz="0" w:space="0" w:color="auto"/>
            <w:bottom w:val="none" w:sz="0" w:space="0" w:color="auto"/>
            <w:right w:val="none" w:sz="0" w:space="0" w:color="auto"/>
          </w:divBdr>
        </w:div>
        <w:div w:id="216166683">
          <w:marLeft w:val="0"/>
          <w:marRight w:val="0"/>
          <w:marTop w:val="0"/>
          <w:marBottom w:val="63"/>
          <w:divBdr>
            <w:top w:val="none" w:sz="0" w:space="0" w:color="auto"/>
            <w:left w:val="none" w:sz="0" w:space="0" w:color="auto"/>
            <w:bottom w:val="none" w:sz="0" w:space="0" w:color="auto"/>
            <w:right w:val="none" w:sz="0" w:space="0" w:color="auto"/>
          </w:divBdr>
        </w:div>
        <w:div w:id="216279516">
          <w:marLeft w:val="0"/>
          <w:marRight w:val="0"/>
          <w:marTop w:val="0"/>
          <w:marBottom w:val="0"/>
          <w:divBdr>
            <w:top w:val="none" w:sz="0" w:space="0" w:color="auto"/>
            <w:left w:val="none" w:sz="0" w:space="0" w:color="auto"/>
            <w:bottom w:val="none" w:sz="0" w:space="0" w:color="auto"/>
            <w:right w:val="none" w:sz="0" w:space="0" w:color="auto"/>
          </w:divBdr>
        </w:div>
        <w:div w:id="216355221">
          <w:marLeft w:val="0"/>
          <w:marRight w:val="0"/>
          <w:marTop w:val="0"/>
          <w:marBottom w:val="0"/>
          <w:divBdr>
            <w:top w:val="none" w:sz="0" w:space="0" w:color="auto"/>
            <w:left w:val="none" w:sz="0" w:space="0" w:color="auto"/>
            <w:bottom w:val="none" w:sz="0" w:space="0" w:color="auto"/>
            <w:right w:val="none" w:sz="0" w:space="0" w:color="auto"/>
          </w:divBdr>
        </w:div>
        <w:div w:id="216476143">
          <w:marLeft w:val="0"/>
          <w:marRight w:val="0"/>
          <w:marTop w:val="0"/>
          <w:marBottom w:val="250"/>
          <w:divBdr>
            <w:top w:val="none" w:sz="0" w:space="0" w:color="auto"/>
            <w:left w:val="none" w:sz="0" w:space="0" w:color="auto"/>
            <w:bottom w:val="none" w:sz="0" w:space="0" w:color="auto"/>
            <w:right w:val="none" w:sz="0" w:space="0" w:color="auto"/>
          </w:divBdr>
          <w:divsChild>
            <w:div w:id="278686908">
              <w:marLeft w:val="0"/>
              <w:marRight w:val="0"/>
              <w:marTop w:val="0"/>
              <w:marBottom w:val="0"/>
              <w:divBdr>
                <w:top w:val="none" w:sz="0" w:space="0" w:color="auto"/>
                <w:left w:val="none" w:sz="0" w:space="0" w:color="auto"/>
                <w:bottom w:val="none" w:sz="0" w:space="0" w:color="auto"/>
                <w:right w:val="none" w:sz="0" w:space="0" w:color="auto"/>
              </w:divBdr>
            </w:div>
          </w:divsChild>
        </w:div>
        <w:div w:id="2164782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216481437">
          <w:marLeft w:val="1221"/>
          <w:marRight w:val="0"/>
          <w:marTop w:val="0"/>
          <w:marBottom w:val="0"/>
          <w:divBdr>
            <w:top w:val="none" w:sz="0" w:space="0" w:color="auto"/>
            <w:left w:val="none" w:sz="0" w:space="0" w:color="auto"/>
            <w:bottom w:val="none" w:sz="0" w:space="0" w:color="auto"/>
            <w:right w:val="none" w:sz="0" w:space="0" w:color="auto"/>
          </w:divBdr>
        </w:div>
        <w:div w:id="216554386">
          <w:marLeft w:val="-188"/>
          <w:marRight w:val="-188"/>
          <w:marTop w:val="0"/>
          <w:marBottom w:val="0"/>
          <w:divBdr>
            <w:top w:val="none" w:sz="0" w:space="0" w:color="auto"/>
            <w:left w:val="none" w:sz="0" w:space="0" w:color="auto"/>
            <w:bottom w:val="none" w:sz="0" w:space="0" w:color="auto"/>
            <w:right w:val="none" w:sz="0" w:space="0" w:color="auto"/>
          </w:divBdr>
          <w:divsChild>
            <w:div w:id="156113495">
              <w:marLeft w:val="1221"/>
              <w:marRight w:val="0"/>
              <w:marTop w:val="0"/>
              <w:marBottom w:val="0"/>
              <w:divBdr>
                <w:top w:val="none" w:sz="0" w:space="0" w:color="auto"/>
                <w:left w:val="none" w:sz="0" w:space="0" w:color="auto"/>
                <w:bottom w:val="none" w:sz="0" w:space="0" w:color="auto"/>
                <w:right w:val="none" w:sz="0" w:space="0" w:color="auto"/>
              </w:divBdr>
            </w:div>
          </w:divsChild>
        </w:div>
        <w:div w:id="216625563">
          <w:marLeft w:val="-225"/>
          <w:marRight w:val="-225"/>
          <w:marTop w:val="0"/>
          <w:marBottom w:val="0"/>
          <w:divBdr>
            <w:top w:val="none" w:sz="0" w:space="0" w:color="auto"/>
            <w:left w:val="none" w:sz="0" w:space="0" w:color="auto"/>
            <w:bottom w:val="none" w:sz="0" w:space="0" w:color="auto"/>
            <w:right w:val="none" w:sz="0" w:space="0" w:color="auto"/>
          </w:divBdr>
          <w:divsChild>
            <w:div w:id="193154461">
              <w:marLeft w:val="0"/>
              <w:marRight w:val="0"/>
              <w:marTop w:val="150"/>
              <w:marBottom w:val="0"/>
              <w:divBdr>
                <w:top w:val="none" w:sz="0" w:space="0" w:color="auto"/>
                <w:left w:val="none" w:sz="0" w:space="0" w:color="auto"/>
                <w:bottom w:val="none" w:sz="0" w:space="0" w:color="auto"/>
                <w:right w:val="none" w:sz="0" w:space="0" w:color="auto"/>
              </w:divBdr>
            </w:div>
            <w:div w:id="583563940">
              <w:marLeft w:val="0"/>
              <w:marRight w:val="0"/>
              <w:marTop w:val="0"/>
              <w:marBottom w:val="0"/>
              <w:divBdr>
                <w:top w:val="none" w:sz="0" w:space="0" w:color="auto"/>
                <w:left w:val="none" w:sz="0" w:space="0" w:color="auto"/>
                <w:bottom w:val="none" w:sz="0" w:space="0" w:color="auto"/>
                <w:right w:val="none" w:sz="0" w:space="0" w:color="auto"/>
              </w:divBdr>
            </w:div>
          </w:divsChild>
        </w:div>
        <w:div w:id="216667874">
          <w:marLeft w:val="0"/>
          <w:marRight w:val="0"/>
          <w:marTop w:val="0"/>
          <w:marBottom w:val="0"/>
          <w:divBdr>
            <w:top w:val="none" w:sz="0" w:space="0" w:color="auto"/>
            <w:left w:val="none" w:sz="0" w:space="0" w:color="auto"/>
            <w:bottom w:val="none" w:sz="0" w:space="0" w:color="auto"/>
            <w:right w:val="none" w:sz="0" w:space="0" w:color="auto"/>
          </w:divBdr>
        </w:div>
        <w:div w:id="216668458">
          <w:marLeft w:val="-225"/>
          <w:marRight w:val="-225"/>
          <w:marTop w:val="0"/>
          <w:marBottom w:val="0"/>
          <w:divBdr>
            <w:top w:val="none" w:sz="0" w:space="0" w:color="auto"/>
            <w:left w:val="none" w:sz="0" w:space="0" w:color="auto"/>
            <w:bottom w:val="none" w:sz="0" w:space="0" w:color="auto"/>
            <w:right w:val="none" w:sz="0" w:space="0" w:color="auto"/>
          </w:divBdr>
        </w:div>
        <w:div w:id="216672239">
          <w:marLeft w:val="0"/>
          <w:marRight w:val="0"/>
          <w:marTop w:val="0"/>
          <w:marBottom w:val="0"/>
          <w:divBdr>
            <w:top w:val="none" w:sz="0" w:space="0" w:color="auto"/>
            <w:left w:val="none" w:sz="0" w:space="0" w:color="auto"/>
            <w:bottom w:val="none" w:sz="0" w:space="0" w:color="auto"/>
            <w:right w:val="none" w:sz="0" w:space="0" w:color="auto"/>
          </w:divBdr>
        </w:div>
        <w:div w:id="216672731">
          <w:marLeft w:val="0"/>
          <w:marRight w:val="0"/>
          <w:marTop w:val="100"/>
          <w:marBottom w:val="100"/>
          <w:divBdr>
            <w:top w:val="none" w:sz="0" w:space="0" w:color="auto"/>
            <w:left w:val="none" w:sz="0" w:space="0" w:color="auto"/>
            <w:bottom w:val="none" w:sz="0" w:space="0" w:color="auto"/>
            <w:right w:val="none" w:sz="0" w:space="0" w:color="auto"/>
          </w:divBdr>
          <w:divsChild>
            <w:div w:id="764232315">
              <w:marLeft w:val="0"/>
              <w:marRight w:val="0"/>
              <w:marTop w:val="100"/>
              <w:marBottom w:val="100"/>
              <w:divBdr>
                <w:top w:val="none" w:sz="0" w:space="0" w:color="auto"/>
                <w:left w:val="none" w:sz="0" w:space="0" w:color="auto"/>
                <w:bottom w:val="none" w:sz="0" w:space="0" w:color="auto"/>
                <w:right w:val="none" w:sz="0" w:space="0" w:color="auto"/>
              </w:divBdr>
              <w:divsChild>
                <w:div w:id="7495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1626">
          <w:marLeft w:val="-225"/>
          <w:marRight w:val="-225"/>
          <w:marTop w:val="0"/>
          <w:marBottom w:val="0"/>
          <w:divBdr>
            <w:top w:val="none" w:sz="0" w:space="0" w:color="auto"/>
            <w:left w:val="none" w:sz="0" w:space="0" w:color="auto"/>
            <w:bottom w:val="none" w:sz="0" w:space="0" w:color="auto"/>
            <w:right w:val="none" w:sz="0" w:space="0" w:color="auto"/>
          </w:divBdr>
          <w:divsChild>
            <w:div w:id="709190343">
              <w:marLeft w:val="0"/>
              <w:marRight w:val="0"/>
              <w:marTop w:val="0"/>
              <w:marBottom w:val="0"/>
              <w:divBdr>
                <w:top w:val="none" w:sz="0" w:space="0" w:color="auto"/>
                <w:left w:val="none" w:sz="0" w:space="0" w:color="auto"/>
                <w:bottom w:val="none" w:sz="0" w:space="0" w:color="auto"/>
                <w:right w:val="none" w:sz="0" w:space="0" w:color="auto"/>
              </w:divBdr>
            </w:div>
          </w:divsChild>
        </w:div>
        <w:div w:id="216747406">
          <w:marLeft w:val="0"/>
          <w:marRight w:val="0"/>
          <w:marTop w:val="120"/>
          <w:marBottom w:val="330"/>
          <w:divBdr>
            <w:top w:val="none" w:sz="0" w:space="0" w:color="auto"/>
            <w:left w:val="none" w:sz="0" w:space="0" w:color="auto"/>
            <w:bottom w:val="none" w:sz="0" w:space="0" w:color="auto"/>
            <w:right w:val="none" w:sz="0" w:space="0" w:color="auto"/>
          </w:divBdr>
        </w:div>
        <w:div w:id="216822921">
          <w:marLeft w:val="0"/>
          <w:marRight w:val="0"/>
          <w:marTop w:val="0"/>
          <w:marBottom w:val="0"/>
          <w:divBdr>
            <w:top w:val="none" w:sz="0" w:space="0" w:color="auto"/>
            <w:left w:val="none" w:sz="0" w:space="0" w:color="auto"/>
            <w:bottom w:val="none" w:sz="0" w:space="0" w:color="auto"/>
            <w:right w:val="none" w:sz="0" w:space="0" w:color="auto"/>
          </w:divBdr>
        </w:div>
        <w:div w:id="216891183">
          <w:marLeft w:val="0"/>
          <w:marRight w:val="0"/>
          <w:marTop w:val="0"/>
          <w:marBottom w:val="0"/>
          <w:divBdr>
            <w:top w:val="none" w:sz="0" w:space="0" w:color="auto"/>
            <w:left w:val="none" w:sz="0" w:space="0" w:color="auto"/>
            <w:bottom w:val="none" w:sz="0" w:space="0" w:color="auto"/>
            <w:right w:val="none" w:sz="0" w:space="0" w:color="auto"/>
          </w:divBdr>
        </w:div>
        <w:div w:id="216936162">
          <w:marLeft w:val="0"/>
          <w:marRight w:val="0"/>
          <w:marTop w:val="0"/>
          <w:marBottom w:val="0"/>
          <w:divBdr>
            <w:top w:val="none" w:sz="0" w:space="0" w:color="auto"/>
            <w:left w:val="none" w:sz="0" w:space="0" w:color="auto"/>
            <w:bottom w:val="none" w:sz="0" w:space="0" w:color="auto"/>
            <w:right w:val="none" w:sz="0" w:space="0" w:color="auto"/>
          </w:divBdr>
        </w:div>
        <w:div w:id="216942188">
          <w:marLeft w:val="0"/>
          <w:marRight w:val="0"/>
          <w:marTop w:val="0"/>
          <w:marBottom w:val="0"/>
          <w:divBdr>
            <w:top w:val="none" w:sz="0" w:space="0" w:color="auto"/>
            <w:left w:val="none" w:sz="0" w:space="0" w:color="auto"/>
            <w:bottom w:val="none" w:sz="0" w:space="0" w:color="auto"/>
            <w:right w:val="none" w:sz="0" w:space="0" w:color="auto"/>
          </w:divBdr>
        </w:div>
        <w:div w:id="217016917">
          <w:marLeft w:val="-60"/>
          <w:marRight w:val="-60"/>
          <w:marTop w:val="75"/>
          <w:marBottom w:val="0"/>
          <w:divBdr>
            <w:top w:val="none" w:sz="0" w:space="0" w:color="auto"/>
            <w:left w:val="none" w:sz="0" w:space="0" w:color="auto"/>
            <w:bottom w:val="none" w:sz="0" w:space="0" w:color="auto"/>
            <w:right w:val="none" w:sz="0" w:space="0" w:color="auto"/>
          </w:divBdr>
          <w:divsChild>
            <w:div w:id="432745185">
              <w:marLeft w:val="60"/>
              <w:marRight w:val="60"/>
              <w:marTop w:val="0"/>
              <w:marBottom w:val="120"/>
              <w:divBdr>
                <w:top w:val="none" w:sz="0" w:space="0" w:color="auto"/>
                <w:left w:val="none" w:sz="0" w:space="0" w:color="auto"/>
                <w:bottom w:val="none" w:sz="0" w:space="0" w:color="auto"/>
                <w:right w:val="none" w:sz="0" w:space="0" w:color="auto"/>
              </w:divBdr>
            </w:div>
            <w:div w:id="765879934">
              <w:marLeft w:val="60"/>
              <w:marRight w:val="60"/>
              <w:marTop w:val="0"/>
              <w:marBottom w:val="120"/>
              <w:divBdr>
                <w:top w:val="none" w:sz="0" w:space="0" w:color="auto"/>
                <w:left w:val="none" w:sz="0" w:space="0" w:color="auto"/>
                <w:bottom w:val="none" w:sz="0" w:space="0" w:color="auto"/>
                <w:right w:val="none" w:sz="0" w:space="0" w:color="auto"/>
              </w:divBdr>
            </w:div>
          </w:divsChild>
        </w:div>
        <w:div w:id="217018185">
          <w:marLeft w:val="0"/>
          <w:marRight w:val="0"/>
          <w:marTop w:val="0"/>
          <w:marBottom w:val="0"/>
          <w:divBdr>
            <w:top w:val="none" w:sz="0" w:space="0" w:color="auto"/>
            <w:left w:val="none" w:sz="0" w:space="0" w:color="auto"/>
            <w:bottom w:val="none" w:sz="0" w:space="0" w:color="auto"/>
            <w:right w:val="none" w:sz="0" w:space="0" w:color="auto"/>
          </w:divBdr>
        </w:div>
        <w:div w:id="217056438">
          <w:marLeft w:val="0"/>
          <w:marRight w:val="0"/>
          <w:marTop w:val="0"/>
          <w:marBottom w:val="0"/>
          <w:divBdr>
            <w:top w:val="none" w:sz="0" w:space="0" w:color="auto"/>
            <w:left w:val="none" w:sz="0" w:space="0" w:color="auto"/>
            <w:bottom w:val="none" w:sz="0" w:space="0" w:color="auto"/>
            <w:right w:val="none" w:sz="0" w:space="0" w:color="auto"/>
          </w:divBdr>
        </w:div>
        <w:div w:id="217060219">
          <w:marLeft w:val="750"/>
          <w:marRight w:val="1500"/>
          <w:marTop w:val="0"/>
          <w:marBottom w:val="0"/>
          <w:divBdr>
            <w:top w:val="none" w:sz="0" w:space="0" w:color="auto"/>
            <w:left w:val="none" w:sz="0" w:space="0" w:color="auto"/>
            <w:bottom w:val="none" w:sz="0" w:space="0" w:color="auto"/>
            <w:right w:val="none" w:sz="0" w:space="0" w:color="auto"/>
          </w:divBdr>
        </w:div>
        <w:div w:id="217252710">
          <w:marLeft w:val="0"/>
          <w:marRight w:val="0"/>
          <w:marTop w:val="0"/>
          <w:marBottom w:val="0"/>
          <w:divBdr>
            <w:top w:val="single" w:sz="2" w:space="0" w:color="E0E0E0"/>
            <w:left w:val="single" w:sz="2" w:space="0" w:color="E0E0E0"/>
            <w:bottom w:val="single" w:sz="2" w:space="0" w:color="E0E0E0"/>
            <w:right w:val="single" w:sz="2" w:space="0" w:color="E0E0E0"/>
          </w:divBdr>
          <w:divsChild>
            <w:div w:id="363411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7280012">
          <w:marLeft w:val="0"/>
          <w:marRight w:val="-2692"/>
          <w:marTop w:val="0"/>
          <w:marBottom w:val="0"/>
          <w:divBdr>
            <w:top w:val="none" w:sz="0" w:space="0" w:color="auto"/>
            <w:left w:val="none" w:sz="0" w:space="0" w:color="auto"/>
            <w:bottom w:val="none" w:sz="0" w:space="0" w:color="auto"/>
            <w:right w:val="none" w:sz="0" w:space="0" w:color="auto"/>
          </w:divBdr>
        </w:div>
        <w:div w:id="217320544">
          <w:marLeft w:val="0"/>
          <w:marRight w:val="0"/>
          <w:marTop w:val="0"/>
          <w:marBottom w:val="75"/>
          <w:divBdr>
            <w:top w:val="none" w:sz="0" w:space="0" w:color="auto"/>
            <w:left w:val="none" w:sz="0" w:space="0" w:color="auto"/>
            <w:bottom w:val="none" w:sz="0" w:space="0" w:color="auto"/>
            <w:right w:val="none" w:sz="0" w:space="0" w:color="auto"/>
          </w:divBdr>
        </w:div>
        <w:div w:id="217323753">
          <w:marLeft w:val="0"/>
          <w:marRight w:val="0"/>
          <w:marTop w:val="0"/>
          <w:marBottom w:val="0"/>
          <w:divBdr>
            <w:top w:val="none" w:sz="0" w:space="0" w:color="auto"/>
            <w:left w:val="none" w:sz="0" w:space="0" w:color="auto"/>
            <w:bottom w:val="none" w:sz="0" w:space="0" w:color="auto"/>
            <w:right w:val="none" w:sz="0" w:space="0" w:color="auto"/>
          </w:divBdr>
        </w:div>
        <w:div w:id="217325589">
          <w:marLeft w:val="0"/>
          <w:marRight w:val="0"/>
          <w:marTop w:val="0"/>
          <w:marBottom w:val="0"/>
          <w:divBdr>
            <w:top w:val="none" w:sz="0" w:space="0" w:color="auto"/>
            <w:left w:val="none" w:sz="0" w:space="0" w:color="auto"/>
            <w:bottom w:val="none" w:sz="0" w:space="0" w:color="auto"/>
            <w:right w:val="none" w:sz="0" w:space="0" w:color="auto"/>
          </w:divBdr>
        </w:div>
        <w:div w:id="217326991">
          <w:marLeft w:val="0"/>
          <w:marRight w:val="0"/>
          <w:marTop w:val="0"/>
          <w:marBottom w:val="0"/>
          <w:divBdr>
            <w:top w:val="none" w:sz="0" w:space="0" w:color="auto"/>
            <w:left w:val="none" w:sz="0" w:space="0" w:color="auto"/>
            <w:bottom w:val="none" w:sz="0" w:space="0" w:color="auto"/>
            <w:right w:val="none" w:sz="0" w:space="0" w:color="auto"/>
          </w:divBdr>
        </w:div>
        <w:div w:id="217329712">
          <w:marLeft w:val="0"/>
          <w:marRight w:val="0"/>
          <w:marTop w:val="0"/>
          <w:marBottom w:val="0"/>
          <w:divBdr>
            <w:top w:val="single" w:sz="2" w:space="0" w:color="E0E0E0"/>
            <w:left w:val="single" w:sz="2" w:space="0" w:color="E0E0E0"/>
            <w:bottom w:val="single" w:sz="2" w:space="0" w:color="E0E0E0"/>
            <w:right w:val="single" w:sz="2" w:space="0" w:color="E0E0E0"/>
          </w:divBdr>
        </w:div>
        <w:div w:id="217396229">
          <w:marLeft w:val="0"/>
          <w:marRight w:val="0"/>
          <w:marTop w:val="0"/>
          <w:marBottom w:val="0"/>
          <w:divBdr>
            <w:top w:val="none" w:sz="0" w:space="0" w:color="auto"/>
            <w:left w:val="none" w:sz="0" w:space="0" w:color="auto"/>
            <w:bottom w:val="none" w:sz="0" w:space="0" w:color="auto"/>
            <w:right w:val="none" w:sz="0" w:space="0" w:color="auto"/>
          </w:divBdr>
        </w:div>
        <w:div w:id="217403810">
          <w:marLeft w:val="0"/>
          <w:marRight w:val="0"/>
          <w:marTop w:val="0"/>
          <w:marBottom w:val="0"/>
          <w:divBdr>
            <w:top w:val="none" w:sz="0" w:space="0" w:color="auto"/>
            <w:left w:val="none" w:sz="0" w:space="0" w:color="auto"/>
            <w:bottom w:val="none" w:sz="0" w:space="0" w:color="auto"/>
            <w:right w:val="none" w:sz="0" w:space="0" w:color="auto"/>
          </w:divBdr>
          <w:divsChild>
            <w:div w:id="167647431">
              <w:marLeft w:val="0"/>
              <w:marRight w:val="0"/>
              <w:marTop w:val="0"/>
              <w:marBottom w:val="0"/>
              <w:divBdr>
                <w:top w:val="none" w:sz="0" w:space="0" w:color="auto"/>
                <w:left w:val="none" w:sz="0" w:space="0" w:color="auto"/>
                <w:bottom w:val="none" w:sz="0" w:space="0" w:color="auto"/>
                <w:right w:val="none" w:sz="0" w:space="0" w:color="auto"/>
              </w:divBdr>
            </w:div>
          </w:divsChild>
        </w:div>
        <w:div w:id="217403870">
          <w:marLeft w:val="1221"/>
          <w:marRight w:val="0"/>
          <w:marTop w:val="0"/>
          <w:marBottom w:val="0"/>
          <w:divBdr>
            <w:top w:val="none" w:sz="0" w:space="0" w:color="auto"/>
            <w:left w:val="none" w:sz="0" w:space="0" w:color="auto"/>
            <w:bottom w:val="none" w:sz="0" w:space="0" w:color="auto"/>
            <w:right w:val="none" w:sz="0" w:space="0" w:color="auto"/>
          </w:divBdr>
          <w:divsChild>
            <w:div w:id="104351689">
              <w:marLeft w:val="0"/>
              <w:marRight w:val="0"/>
              <w:marTop w:val="0"/>
              <w:marBottom w:val="0"/>
              <w:divBdr>
                <w:top w:val="none" w:sz="0" w:space="0" w:color="auto"/>
                <w:left w:val="none" w:sz="0" w:space="0" w:color="auto"/>
                <w:bottom w:val="none" w:sz="0" w:space="0" w:color="auto"/>
                <w:right w:val="none" w:sz="0" w:space="0" w:color="auto"/>
              </w:divBdr>
            </w:div>
          </w:divsChild>
        </w:div>
        <w:div w:id="217514246">
          <w:marLeft w:val="0"/>
          <w:marRight w:val="0"/>
          <w:marTop w:val="0"/>
          <w:marBottom w:val="0"/>
          <w:divBdr>
            <w:top w:val="none" w:sz="0" w:space="0" w:color="auto"/>
            <w:left w:val="none" w:sz="0" w:space="0" w:color="auto"/>
            <w:bottom w:val="none" w:sz="0" w:space="0" w:color="auto"/>
            <w:right w:val="none" w:sz="0" w:space="0" w:color="auto"/>
          </w:divBdr>
          <w:divsChild>
            <w:div w:id="376777338">
              <w:marLeft w:val="0"/>
              <w:marRight w:val="0"/>
              <w:marTop w:val="0"/>
              <w:marBottom w:val="150"/>
              <w:divBdr>
                <w:top w:val="none" w:sz="0" w:space="0" w:color="auto"/>
                <w:left w:val="none" w:sz="0" w:space="0" w:color="auto"/>
                <w:bottom w:val="none" w:sz="0" w:space="0" w:color="auto"/>
                <w:right w:val="none" w:sz="0" w:space="0" w:color="auto"/>
              </w:divBdr>
            </w:div>
          </w:divsChild>
        </w:div>
        <w:div w:id="217515234">
          <w:marLeft w:val="0"/>
          <w:marRight w:val="188"/>
          <w:marTop w:val="0"/>
          <w:marBottom w:val="0"/>
          <w:divBdr>
            <w:top w:val="none" w:sz="0" w:space="0" w:color="auto"/>
            <w:left w:val="none" w:sz="0" w:space="0" w:color="auto"/>
            <w:bottom w:val="none" w:sz="0" w:space="0" w:color="auto"/>
            <w:right w:val="none" w:sz="0" w:space="0" w:color="auto"/>
          </w:divBdr>
        </w:div>
        <w:div w:id="217665788">
          <w:marLeft w:val="0"/>
          <w:marRight w:val="188"/>
          <w:marTop w:val="0"/>
          <w:marBottom w:val="0"/>
          <w:divBdr>
            <w:top w:val="none" w:sz="0" w:space="0" w:color="auto"/>
            <w:left w:val="none" w:sz="0" w:space="0" w:color="auto"/>
            <w:bottom w:val="none" w:sz="0" w:space="0" w:color="auto"/>
            <w:right w:val="none" w:sz="0" w:space="0" w:color="auto"/>
          </w:divBdr>
        </w:div>
        <w:div w:id="217666368">
          <w:marLeft w:val="0"/>
          <w:marRight w:val="0"/>
          <w:marTop w:val="0"/>
          <w:marBottom w:val="120"/>
          <w:divBdr>
            <w:top w:val="none" w:sz="0" w:space="0" w:color="auto"/>
            <w:left w:val="none" w:sz="0" w:space="0" w:color="auto"/>
            <w:bottom w:val="none" w:sz="0" w:space="0" w:color="auto"/>
            <w:right w:val="none" w:sz="0" w:space="0" w:color="auto"/>
          </w:divBdr>
        </w:div>
        <w:div w:id="217715878">
          <w:marLeft w:val="0"/>
          <w:marRight w:val="0"/>
          <w:marTop w:val="0"/>
          <w:marBottom w:val="0"/>
          <w:divBdr>
            <w:top w:val="none" w:sz="0" w:space="0" w:color="auto"/>
            <w:left w:val="none" w:sz="0" w:space="0" w:color="auto"/>
            <w:bottom w:val="none" w:sz="0" w:space="0" w:color="auto"/>
            <w:right w:val="none" w:sz="0" w:space="0" w:color="auto"/>
          </w:divBdr>
        </w:div>
        <w:div w:id="217862234">
          <w:marLeft w:val="0"/>
          <w:marRight w:val="0"/>
          <w:marTop w:val="0"/>
          <w:marBottom w:val="0"/>
          <w:divBdr>
            <w:top w:val="none" w:sz="0" w:space="0" w:color="auto"/>
            <w:left w:val="none" w:sz="0" w:space="0" w:color="auto"/>
            <w:bottom w:val="none" w:sz="0" w:space="0" w:color="auto"/>
            <w:right w:val="none" w:sz="0" w:space="0" w:color="auto"/>
          </w:divBdr>
        </w:div>
        <w:div w:id="217862989">
          <w:marLeft w:val="1463"/>
          <w:marRight w:val="0"/>
          <w:marTop w:val="0"/>
          <w:marBottom w:val="0"/>
          <w:divBdr>
            <w:top w:val="none" w:sz="0" w:space="0" w:color="auto"/>
            <w:left w:val="none" w:sz="0" w:space="0" w:color="auto"/>
            <w:bottom w:val="none" w:sz="0" w:space="0" w:color="auto"/>
            <w:right w:val="none" w:sz="0" w:space="0" w:color="auto"/>
          </w:divBdr>
        </w:div>
        <w:div w:id="217867120">
          <w:marLeft w:val="0"/>
          <w:marRight w:val="0"/>
          <w:marTop w:val="0"/>
          <w:marBottom w:val="0"/>
          <w:divBdr>
            <w:top w:val="none" w:sz="0" w:space="0" w:color="auto"/>
            <w:left w:val="none" w:sz="0" w:space="0" w:color="auto"/>
            <w:bottom w:val="none" w:sz="0" w:space="0" w:color="auto"/>
            <w:right w:val="none" w:sz="0" w:space="0" w:color="auto"/>
          </w:divBdr>
        </w:div>
        <w:div w:id="217867161">
          <w:marLeft w:val="0"/>
          <w:marRight w:val="0"/>
          <w:marTop w:val="0"/>
          <w:marBottom w:val="0"/>
          <w:divBdr>
            <w:top w:val="single" w:sz="2" w:space="0" w:color="E0E0E0"/>
            <w:left w:val="single" w:sz="2" w:space="0" w:color="E0E0E0"/>
            <w:bottom w:val="single" w:sz="2" w:space="0" w:color="E0E0E0"/>
            <w:right w:val="single" w:sz="2" w:space="0" w:color="E0E0E0"/>
          </w:divBdr>
        </w:div>
        <w:div w:id="217933767">
          <w:marLeft w:val="0"/>
          <w:marRight w:val="0"/>
          <w:marTop w:val="0"/>
          <w:marBottom w:val="0"/>
          <w:divBdr>
            <w:top w:val="none" w:sz="0" w:space="0" w:color="auto"/>
            <w:left w:val="none" w:sz="0" w:space="0" w:color="auto"/>
            <w:bottom w:val="none" w:sz="0" w:space="0" w:color="auto"/>
            <w:right w:val="none" w:sz="0" w:space="0" w:color="auto"/>
          </w:divBdr>
        </w:div>
        <w:div w:id="217984560">
          <w:marLeft w:val="0"/>
          <w:marRight w:val="0"/>
          <w:marTop w:val="0"/>
          <w:marBottom w:val="150"/>
          <w:divBdr>
            <w:top w:val="none" w:sz="0" w:space="0" w:color="auto"/>
            <w:left w:val="none" w:sz="0" w:space="0" w:color="auto"/>
            <w:bottom w:val="none" w:sz="0" w:space="0" w:color="auto"/>
            <w:right w:val="none" w:sz="0" w:space="0" w:color="auto"/>
          </w:divBdr>
        </w:div>
        <w:div w:id="217984714">
          <w:marLeft w:val="0"/>
          <w:marRight w:val="0"/>
          <w:marTop w:val="0"/>
          <w:marBottom w:val="360"/>
          <w:divBdr>
            <w:top w:val="none" w:sz="0" w:space="0" w:color="auto"/>
            <w:left w:val="none" w:sz="0" w:space="0" w:color="auto"/>
            <w:bottom w:val="none" w:sz="0" w:space="0" w:color="auto"/>
            <w:right w:val="none" w:sz="0" w:space="0" w:color="auto"/>
          </w:divBdr>
          <w:divsChild>
            <w:div w:id="645549051">
              <w:marLeft w:val="0"/>
              <w:marRight w:val="3900"/>
              <w:marTop w:val="0"/>
              <w:marBottom w:val="0"/>
              <w:divBdr>
                <w:top w:val="none" w:sz="0" w:space="0" w:color="auto"/>
                <w:left w:val="none" w:sz="0" w:space="0" w:color="auto"/>
                <w:bottom w:val="none" w:sz="0" w:space="0" w:color="auto"/>
                <w:right w:val="none" w:sz="0" w:space="0" w:color="auto"/>
              </w:divBdr>
            </w:div>
          </w:divsChild>
        </w:div>
        <w:div w:id="218056372">
          <w:marLeft w:val="750"/>
          <w:marRight w:val="0"/>
          <w:marTop w:val="0"/>
          <w:marBottom w:val="0"/>
          <w:divBdr>
            <w:top w:val="none" w:sz="0" w:space="0" w:color="auto"/>
            <w:left w:val="none" w:sz="0" w:space="0" w:color="auto"/>
            <w:bottom w:val="none" w:sz="0" w:space="0" w:color="auto"/>
            <w:right w:val="none" w:sz="0" w:space="0" w:color="auto"/>
          </w:divBdr>
        </w:div>
        <w:div w:id="218057786">
          <w:marLeft w:val="0"/>
          <w:marRight w:val="0"/>
          <w:marTop w:val="0"/>
          <w:marBottom w:val="0"/>
          <w:divBdr>
            <w:top w:val="none" w:sz="0" w:space="0" w:color="auto"/>
            <w:left w:val="none" w:sz="0" w:space="0" w:color="auto"/>
            <w:bottom w:val="none" w:sz="0" w:space="0" w:color="auto"/>
            <w:right w:val="none" w:sz="0" w:space="0" w:color="auto"/>
          </w:divBdr>
        </w:div>
        <w:div w:id="218060412">
          <w:marLeft w:val="0"/>
          <w:marRight w:val="0"/>
          <w:marTop w:val="0"/>
          <w:marBottom w:val="0"/>
          <w:divBdr>
            <w:top w:val="none" w:sz="0" w:space="0" w:color="auto"/>
            <w:left w:val="none" w:sz="0" w:space="0" w:color="auto"/>
            <w:bottom w:val="none" w:sz="0" w:space="0" w:color="auto"/>
            <w:right w:val="none" w:sz="0" w:space="0" w:color="auto"/>
          </w:divBdr>
        </w:div>
        <w:div w:id="218126565">
          <w:marLeft w:val="0"/>
          <w:marRight w:val="0"/>
          <w:marTop w:val="0"/>
          <w:marBottom w:val="0"/>
          <w:divBdr>
            <w:top w:val="none" w:sz="0" w:space="0" w:color="auto"/>
            <w:left w:val="none" w:sz="0" w:space="0" w:color="auto"/>
            <w:bottom w:val="none" w:sz="0" w:space="0" w:color="auto"/>
            <w:right w:val="none" w:sz="0" w:space="0" w:color="auto"/>
          </w:divBdr>
        </w:div>
        <w:div w:id="218133422">
          <w:marLeft w:val="0"/>
          <w:marRight w:val="0"/>
          <w:marTop w:val="0"/>
          <w:marBottom w:val="0"/>
          <w:divBdr>
            <w:top w:val="none" w:sz="0" w:space="0" w:color="auto"/>
            <w:left w:val="none" w:sz="0" w:space="0" w:color="auto"/>
            <w:bottom w:val="none" w:sz="0" w:space="0" w:color="auto"/>
            <w:right w:val="none" w:sz="0" w:space="0" w:color="auto"/>
          </w:divBdr>
          <w:divsChild>
            <w:div w:id="335420203">
              <w:marLeft w:val="0"/>
              <w:marRight w:val="0"/>
              <w:marTop w:val="495"/>
              <w:marBottom w:val="495"/>
              <w:divBdr>
                <w:top w:val="none" w:sz="0" w:space="0" w:color="auto"/>
                <w:left w:val="none" w:sz="0" w:space="0" w:color="auto"/>
                <w:bottom w:val="none" w:sz="0" w:space="0" w:color="auto"/>
                <w:right w:val="none" w:sz="0" w:space="0" w:color="auto"/>
              </w:divBdr>
            </w:div>
            <w:div w:id="780684623">
              <w:marLeft w:val="0"/>
              <w:marRight w:val="0"/>
              <w:marTop w:val="0"/>
              <w:marBottom w:val="0"/>
              <w:divBdr>
                <w:top w:val="none" w:sz="0" w:space="0" w:color="auto"/>
                <w:left w:val="none" w:sz="0" w:space="0" w:color="auto"/>
                <w:bottom w:val="none" w:sz="0" w:space="0" w:color="auto"/>
                <w:right w:val="none" w:sz="0" w:space="0" w:color="auto"/>
              </w:divBdr>
            </w:div>
          </w:divsChild>
        </w:div>
        <w:div w:id="218171966">
          <w:marLeft w:val="0"/>
          <w:marRight w:val="0"/>
          <w:marTop w:val="0"/>
          <w:marBottom w:val="240"/>
          <w:divBdr>
            <w:top w:val="none" w:sz="0" w:space="0" w:color="auto"/>
            <w:left w:val="none" w:sz="0" w:space="0" w:color="auto"/>
            <w:bottom w:val="none" w:sz="0" w:space="0" w:color="auto"/>
            <w:right w:val="none" w:sz="0" w:space="0" w:color="auto"/>
          </w:divBdr>
        </w:div>
        <w:div w:id="218175174">
          <w:marLeft w:val="0"/>
          <w:marRight w:val="0"/>
          <w:marTop w:val="0"/>
          <w:marBottom w:val="0"/>
          <w:divBdr>
            <w:top w:val="none" w:sz="0" w:space="0" w:color="auto"/>
            <w:left w:val="none" w:sz="0" w:space="0" w:color="auto"/>
            <w:bottom w:val="none" w:sz="0" w:space="0" w:color="auto"/>
            <w:right w:val="none" w:sz="0" w:space="0" w:color="auto"/>
          </w:divBdr>
        </w:div>
        <w:div w:id="218247797">
          <w:marLeft w:val="-150"/>
          <w:marRight w:val="-150"/>
          <w:marTop w:val="0"/>
          <w:marBottom w:val="0"/>
          <w:divBdr>
            <w:top w:val="none" w:sz="0" w:space="0" w:color="auto"/>
            <w:left w:val="none" w:sz="0" w:space="0" w:color="auto"/>
            <w:bottom w:val="none" w:sz="0" w:space="0" w:color="auto"/>
            <w:right w:val="none" w:sz="0" w:space="0" w:color="auto"/>
          </w:divBdr>
          <w:divsChild>
            <w:div w:id="558710251">
              <w:marLeft w:val="0"/>
              <w:marRight w:val="0"/>
              <w:marTop w:val="0"/>
              <w:marBottom w:val="0"/>
              <w:divBdr>
                <w:top w:val="none" w:sz="0" w:space="0" w:color="auto"/>
                <w:left w:val="none" w:sz="0" w:space="0" w:color="auto"/>
                <w:bottom w:val="none" w:sz="0" w:space="0" w:color="auto"/>
                <w:right w:val="none" w:sz="0" w:space="0" w:color="auto"/>
              </w:divBdr>
            </w:div>
            <w:div w:id="579486118">
              <w:marLeft w:val="0"/>
              <w:marRight w:val="0"/>
              <w:marTop w:val="0"/>
              <w:marBottom w:val="0"/>
              <w:divBdr>
                <w:top w:val="none" w:sz="0" w:space="0" w:color="auto"/>
                <w:left w:val="none" w:sz="0" w:space="0" w:color="auto"/>
                <w:bottom w:val="none" w:sz="0" w:space="0" w:color="auto"/>
                <w:right w:val="none" w:sz="0" w:space="0" w:color="auto"/>
              </w:divBdr>
              <w:divsChild>
                <w:div w:id="158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7975">
          <w:marLeft w:val="15"/>
          <w:marRight w:val="225"/>
          <w:marTop w:val="225"/>
          <w:marBottom w:val="105"/>
          <w:divBdr>
            <w:top w:val="none" w:sz="0" w:space="0" w:color="auto"/>
            <w:left w:val="none" w:sz="0" w:space="0" w:color="auto"/>
            <w:bottom w:val="none" w:sz="0" w:space="0" w:color="auto"/>
            <w:right w:val="none" w:sz="0" w:space="0" w:color="auto"/>
          </w:divBdr>
        </w:div>
        <w:div w:id="218322136">
          <w:marLeft w:val="0"/>
          <w:marRight w:val="0"/>
          <w:marTop w:val="0"/>
          <w:marBottom w:val="0"/>
          <w:divBdr>
            <w:top w:val="none" w:sz="0" w:space="0" w:color="auto"/>
            <w:left w:val="none" w:sz="0" w:space="0" w:color="auto"/>
            <w:bottom w:val="none" w:sz="0" w:space="0" w:color="auto"/>
            <w:right w:val="none" w:sz="0" w:space="0" w:color="auto"/>
          </w:divBdr>
        </w:div>
        <w:div w:id="218371265">
          <w:marLeft w:val="0"/>
          <w:marRight w:val="0"/>
          <w:marTop w:val="0"/>
          <w:marBottom w:val="0"/>
          <w:divBdr>
            <w:top w:val="none" w:sz="0" w:space="0" w:color="auto"/>
            <w:left w:val="none" w:sz="0" w:space="0" w:color="auto"/>
            <w:bottom w:val="none" w:sz="0" w:space="0" w:color="auto"/>
            <w:right w:val="none" w:sz="0" w:space="0" w:color="auto"/>
          </w:divBdr>
        </w:div>
        <w:div w:id="218371878">
          <w:marLeft w:val="0"/>
          <w:marRight w:val="0"/>
          <w:marTop w:val="0"/>
          <w:marBottom w:val="0"/>
          <w:divBdr>
            <w:top w:val="dotted" w:sz="6" w:space="4" w:color="EBEBEB"/>
            <w:left w:val="none" w:sz="0" w:space="8" w:color="auto"/>
            <w:bottom w:val="dotted" w:sz="6" w:space="4" w:color="EBEBEB"/>
            <w:right w:val="none" w:sz="0" w:space="8" w:color="auto"/>
          </w:divBdr>
        </w:div>
        <w:div w:id="218396392">
          <w:marLeft w:val="-150"/>
          <w:marRight w:val="-150"/>
          <w:marTop w:val="0"/>
          <w:marBottom w:val="0"/>
          <w:divBdr>
            <w:top w:val="none" w:sz="0" w:space="0" w:color="auto"/>
            <w:left w:val="none" w:sz="0" w:space="0" w:color="auto"/>
            <w:bottom w:val="none" w:sz="0" w:space="0" w:color="auto"/>
            <w:right w:val="none" w:sz="0" w:space="0" w:color="auto"/>
          </w:divBdr>
          <w:divsChild>
            <w:div w:id="539056418">
              <w:marLeft w:val="0"/>
              <w:marRight w:val="0"/>
              <w:marTop w:val="0"/>
              <w:marBottom w:val="0"/>
              <w:divBdr>
                <w:top w:val="none" w:sz="0" w:space="0" w:color="auto"/>
                <w:left w:val="none" w:sz="0" w:space="0" w:color="auto"/>
                <w:bottom w:val="none" w:sz="0" w:space="0" w:color="auto"/>
                <w:right w:val="none" w:sz="0" w:space="0" w:color="auto"/>
              </w:divBdr>
            </w:div>
          </w:divsChild>
        </w:div>
        <w:div w:id="218521206">
          <w:marLeft w:val="0"/>
          <w:marRight w:val="0"/>
          <w:marTop w:val="0"/>
          <w:marBottom w:val="240"/>
          <w:divBdr>
            <w:top w:val="none" w:sz="0" w:space="0" w:color="auto"/>
            <w:left w:val="none" w:sz="0" w:space="0" w:color="auto"/>
            <w:bottom w:val="none" w:sz="0" w:space="0" w:color="auto"/>
            <w:right w:val="none" w:sz="0" w:space="0" w:color="auto"/>
          </w:divBdr>
        </w:div>
        <w:div w:id="218522050">
          <w:marLeft w:val="750"/>
          <w:marRight w:val="1500"/>
          <w:marTop w:val="0"/>
          <w:marBottom w:val="0"/>
          <w:divBdr>
            <w:top w:val="none" w:sz="0" w:space="0" w:color="auto"/>
            <w:left w:val="none" w:sz="0" w:space="0" w:color="auto"/>
            <w:bottom w:val="none" w:sz="0" w:space="0" w:color="auto"/>
            <w:right w:val="none" w:sz="0" w:space="0" w:color="auto"/>
          </w:divBdr>
        </w:div>
        <w:div w:id="218564188">
          <w:marLeft w:val="0"/>
          <w:marRight w:val="0"/>
          <w:marTop w:val="0"/>
          <w:marBottom w:val="0"/>
          <w:divBdr>
            <w:top w:val="none" w:sz="0" w:space="0" w:color="auto"/>
            <w:left w:val="none" w:sz="0" w:space="0" w:color="auto"/>
            <w:bottom w:val="none" w:sz="0" w:space="0" w:color="auto"/>
            <w:right w:val="none" w:sz="0" w:space="0" w:color="auto"/>
          </w:divBdr>
        </w:div>
        <w:div w:id="218588536">
          <w:marLeft w:val="13"/>
          <w:marRight w:val="188"/>
          <w:marTop w:val="138"/>
          <w:marBottom w:val="88"/>
          <w:divBdr>
            <w:top w:val="none" w:sz="0" w:space="0" w:color="auto"/>
            <w:left w:val="none" w:sz="0" w:space="0" w:color="auto"/>
            <w:bottom w:val="none" w:sz="0" w:space="0" w:color="auto"/>
            <w:right w:val="none" w:sz="0" w:space="0" w:color="auto"/>
          </w:divBdr>
          <w:divsChild>
            <w:div w:id="6099679">
              <w:marLeft w:val="0"/>
              <w:marRight w:val="0"/>
              <w:marTop w:val="0"/>
              <w:marBottom w:val="0"/>
              <w:divBdr>
                <w:top w:val="none" w:sz="0" w:space="0" w:color="auto"/>
                <w:left w:val="none" w:sz="0" w:space="0" w:color="auto"/>
                <w:bottom w:val="none" w:sz="0" w:space="0" w:color="auto"/>
                <w:right w:val="none" w:sz="0" w:space="0" w:color="auto"/>
              </w:divBdr>
            </w:div>
          </w:divsChild>
        </w:div>
        <w:div w:id="218635271">
          <w:marLeft w:val="0"/>
          <w:marRight w:val="0"/>
          <w:marTop w:val="0"/>
          <w:marBottom w:val="450"/>
          <w:divBdr>
            <w:top w:val="none" w:sz="0" w:space="0" w:color="auto"/>
            <w:left w:val="none" w:sz="0" w:space="0" w:color="auto"/>
            <w:bottom w:val="none" w:sz="0" w:space="0" w:color="auto"/>
            <w:right w:val="none" w:sz="0" w:space="0" w:color="auto"/>
          </w:divBdr>
        </w:div>
        <w:div w:id="218707369">
          <w:marLeft w:val="0"/>
          <w:marRight w:val="225"/>
          <w:marTop w:val="0"/>
          <w:marBottom w:val="0"/>
          <w:divBdr>
            <w:top w:val="none" w:sz="0" w:space="0" w:color="auto"/>
            <w:left w:val="none" w:sz="0" w:space="0" w:color="auto"/>
            <w:bottom w:val="none" w:sz="0" w:space="0" w:color="auto"/>
            <w:right w:val="none" w:sz="0" w:space="0" w:color="auto"/>
          </w:divBdr>
        </w:div>
        <w:div w:id="218829086">
          <w:marLeft w:val="0"/>
          <w:marRight w:val="0"/>
          <w:marTop w:val="375"/>
          <w:marBottom w:val="0"/>
          <w:divBdr>
            <w:top w:val="none" w:sz="0" w:space="0" w:color="auto"/>
            <w:left w:val="none" w:sz="0" w:space="0" w:color="auto"/>
            <w:bottom w:val="none" w:sz="0" w:space="0" w:color="auto"/>
            <w:right w:val="none" w:sz="0" w:space="0" w:color="auto"/>
          </w:divBdr>
          <w:divsChild>
            <w:div w:id="468984318">
              <w:marLeft w:val="0"/>
              <w:marRight w:val="0"/>
              <w:marTop w:val="0"/>
              <w:marBottom w:val="0"/>
              <w:divBdr>
                <w:top w:val="none" w:sz="0" w:space="0" w:color="auto"/>
                <w:left w:val="none" w:sz="0" w:space="0" w:color="auto"/>
                <w:bottom w:val="none" w:sz="0" w:space="0" w:color="auto"/>
                <w:right w:val="none" w:sz="0" w:space="0" w:color="auto"/>
              </w:divBdr>
              <w:divsChild>
                <w:div w:id="327175824">
                  <w:marLeft w:val="0"/>
                  <w:marRight w:val="0"/>
                  <w:marTop w:val="0"/>
                  <w:marBottom w:val="0"/>
                  <w:divBdr>
                    <w:top w:val="none" w:sz="0" w:space="0" w:color="auto"/>
                    <w:left w:val="none" w:sz="0" w:space="0" w:color="auto"/>
                    <w:bottom w:val="none" w:sz="0" w:space="0" w:color="auto"/>
                    <w:right w:val="none" w:sz="0" w:space="0" w:color="auto"/>
                  </w:divBdr>
                </w:div>
                <w:div w:id="6393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330">
          <w:marLeft w:val="750"/>
          <w:marRight w:val="0"/>
          <w:marTop w:val="0"/>
          <w:marBottom w:val="0"/>
          <w:divBdr>
            <w:top w:val="none" w:sz="0" w:space="0" w:color="auto"/>
            <w:left w:val="none" w:sz="0" w:space="0" w:color="auto"/>
            <w:bottom w:val="none" w:sz="0" w:space="0" w:color="auto"/>
            <w:right w:val="none" w:sz="0" w:space="0" w:color="auto"/>
          </w:divBdr>
        </w:div>
        <w:div w:id="219170348">
          <w:marLeft w:val="0"/>
          <w:marRight w:val="0"/>
          <w:marTop w:val="0"/>
          <w:marBottom w:val="0"/>
          <w:divBdr>
            <w:top w:val="none" w:sz="0" w:space="0" w:color="auto"/>
            <w:left w:val="none" w:sz="0" w:space="0" w:color="auto"/>
            <w:bottom w:val="none" w:sz="0" w:space="0" w:color="auto"/>
            <w:right w:val="none" w:sz="0" w:space="0" w:color="auto"/>
          </w:divBdr>
        </w:div>
        <w:div w:id="219218386">
          <w:marLeft w:val="0"/>
          <w:marRight w:val="0"/>
          <w:marTop w:val="0"/>
          <w:marBottom w:val="0"/>
          <w:divBdr>
            <w:top w:val="none" w:sz="0" w:space="0" w:color="auto"/>
            <w:left w:val="none" w:sz="0" w:space="0" w:color="auto"/>
            <w:bottom w:val="none" w:sz="0" w:space="0" w:color="auto"/>
            <w:right w:val="none" w:sz="0" w:space="0" w:color="auto"/>
          </w:divBdr>
          <w:divsChild>
            <w:div w:id="537087776">
              <w:marLeft w:val="-225"/>
              <w:marRight w:val="-225"/>
              <w:marTop w:val="0"/>
              <w:marBottom w:val="0"/>
              <w:divBdr>
                <w:top w:val="none" w:sz="0" w:space="0" w:color="auto"/>
                <w:left w:val="none" w:sz="0" w:space="0" w:color="auto"/>
                <w:bottom w:val="none" w:sz="0" w:space="0" w:color="auto"/>
                <w:right w:val="none" w:sz="0" w:space="0" w:color="auto"/>
              </w:divBdr>
              <w:divsChild>
                <w:div w:id="6357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0882">
          <w:marLeft w:val="1463"/>
          <w:marRight w:val="0"/>
          <w:marTop w:val="0"/>
          <w:marBottom w:val="0"/>
          <w:divBdr>
            <w:top w:val="none" w:sz="0" w:space="0" w:color="auto"/>
            <w:left w:val="none" w:sz="0" w:space="0" w:color="auto"/>
            <w:bottom w:val="none" w:sz="0" w:space="0" w:color="auto"/>
            <w:right w:val="none" w:sz="0" w:space="0" w:color="auto"/>
          </w:divBdr>
        </w:div>
        <w:div w:id="219292850">
          <w:marLeft w:val="0"/>
          <w:marRight w:val="0"/>
          <w:marTop w:val="75"/>
          <w:marBottom w:val="0"/>
          <w:divBdr>
            <w:top w:val="none" w:sz="0" w:space="0" w:color="auto"/>
            <w:left w:val="none" w:sz="0" w:space="0" w:color="auto"/>
            <w:bottom w:val="none" w:sz="0" w:space="0" w:color="auto"/>
            <w:right w:val="none" w:sz="0" w:space="0" w:color="auto"/>
          </w:divBdr>
        </w:div>
        <w:div w:id="219363718">
          <w:marLeft w:val="0"/>
          <w:marRight w:val="1950"/>
          <w:marTop w:val="0"/>
          <w:marBottom w:val="0"/>
          <w:divBdr>
            <w:top w:val="none" w:sz="0" w:space="0" w:color="auto"/>
            <w:left w:val="none" w:sz="0" w:space="0" w:color="auto"/>
            <w:bottom w:val="none" w:sz="0" w:space="0" w:color="auto"/>
            <w:right w:val="none" w:sz="0" w:space="0" w:color="auto"/>
          </w:divBdr>
          <w:divsChild>
            <w:div w:id="686062390">
              <w:marLeft w:val="0"/>
              <w:marRight w:val="0"/>
              <w:marTop w:val="0"/>
              <w:marBottom w:val="120"/>
              <w:divBdr>
                <w:top w:val="none" w:sz="0" w:space="0" w:color="auto"/>
                <w:left w:val="none" w:sz="0" w:space="0" w:color="auto"/>
                <w:bottom w:val="none" w:sz="0" w:space="0" w:color="auto"/>
                <w:right w:val="none" w:sz="0" w:space="0" w:color="auto"/>
              </w:divBdr>
            </w:div>
          </w:divsChild>
        </w:div>
        <w:div w:id="219438536">
          <w:marLeft w:val="0"/>
          <w:marRight w:val="0"/>
          <w:marTop w:val="0"/>
          <w:marBottom w:val="0"/>
          <w:divBdr>
            <w:top w:val="none" w:sz="0" w:space="0" w:color="auto"/>
            <w:left w:val="none" w:sz="0" w:space="0" w:color="auto"/>
            <w:bottom w:val="none" w:sz="0" w:space="0" w:color="auto"/>
            <w:right w:val="none" w:sz="0" w:space="0" w:color="auto"/>
          </w:divBdr>
        </w:div>
        <w:div w:id="219444597">
          <w:marLeft w:val="0"/>
          <w:marRight w:val="0"/>
          <w:marTop w:val="0"/>
          <w:marBottom w:val="0"/>
          <w:divBdr>
            <w:top w:val="none" w:sz="0" w:space="0" w:color="auto"/>
            <w:left w:val="none" w:sz="0" w:space="0" w:color="auto"/>
            <w:bottom w:val="none" w:sz="0" w:space="0" w:color="auto"/>
            <w:right w:val="none" w:sz="0" w:space="0" w:color="auto"/>
          </w:divBdr>
        </w:div>
        <w:div w:id="219481848">
          <w:marLeft w:val="0"/>
          <w:marRight w:val="0"/>
          <w:marTop w:val="0"/>
          <w:marBottom w:val="0"/>
          <w:divBdr>
            <w:top w:val="none" w:sz="0" w:space="0" w:color="auto"/>
            <w:left w:val="none" w:sz="0" w:space="0" w:color="auto"/>
            <w:bottom w:val="none" w:sz="0" w:space="0" w:color="auto"/>
            <w:right w:val="none" w:sz="0" w:space="0" w:color="auto"/>
          </w:divBdr>
        </w:div>
        <w:div w:id="219487928">
          <w:marLeft w:val="0"/>
          <w:marRight w:val="0"/>
          <w:marTop w:val="0"/>
          <w:marBottom w:val="0"/>
          <w:divBdr>
            <w:top w:val="none" w:sz="0" w:space="0" w:color="auto"/>
            <w:left w:val="none" w:sz="0" w:space="0" w:color="auto"/>
            <w:bottom w:val="none" w:sz="0" w:space="0" w:color="auto"/>
            <w:right w:val="none" w:sz="0" w:space="0" w:color="auto"/>
          </w:divBdr>
        </w:div>
        <w:div w:id="219561323">
          <w:marLeft w:val="0"/>
          <w:marRight w:val="0"/>
          <w:marTop w:val="0"/>
          <w:marBottom w:val="0"/>
          <w:divBdr>
            <w:top w:val="none" w:sz="0" w:space="0" w:color="auto"/>
            <w:left w:val="none" w:sz="0" w:space="0" w:color="auto"/>
            <w:bottom w:val="none" w:sz="0" w:space="0" w:color="auto"/>
            <w:right w:val="none" w:sz="0" w:space="0" w:color="auto"/>
          </w:divBdr>
        </w:div>
        <w:div w:id="219632588">
          <w:marLeft w:val="0"/>
          <w:marRight w:val="0"/>
          <w:marTop w:val="0"/>
          <w:marBottom w:val="0"/>
          <w:divBdr>
            <w:top w:val="none" w:sz="0" w:space="0" w:color="auto"/>
            <w:left w:val="none" w:sz="0" w:space="0" w:color="auto"/>
            <w:bottom w:val="none" w:sz="0" w:space="0" w:color="auto"/>
            <w:right w:val="none" w:sz="0" w:space="0" w:color="auto"/>
          </w:divBdr>
        </w:div>
        <w:div w:id="219679714">
          <w:marLeft w:val="-975"/>
          <w:marRight w:val="-975"/>
          <w:marTop w:val="0"/>
          <w:marBottom w:val="0"/>
          <w:divBdr>
            <w:top w:val="none" w:sz="0" w:space="0" w:color="auto"/>
            <w:left w:val="none" w:sz="0" w:space="0" w:color="auto"/>
            <w:bottom w:val="none" w:sz="0" w:space="0" w:color="auto"/>
            <w:right w:val="none" w:sz="0" w:space="0" w:color="auto"/>
          </w:divBdr>
        </w:div>
        <w:div w:id="219750709">
          <w:marLeft w:val="0"/>
          <w:marRight w:val="0"/>
          <w:marTop w:val="0"/>
          <w:marBottom w:val="0"/>
          <w:divBdr>
            <w:top w:val="single" w:sz="6" w:space="0" w:color="999999"/>
            <w:left w:val="single" w:sz="6" w:space="0" w:color="999999"/>
            <w:bottom w:val="single" w:sz="6" w:space="0" w:color="999999"/>
            <w:right w:val="single" w:sz="6" w:space="0" w:color="999999"/>
          </w:divBdr>
        </w:div>
        <w:div w:id="219829500">
          <w:marLeft w:val="0"/>
          <w:marRight w:val="0"/>
          <w:marTop w:val="0"/>
          <w:marBottom w:val="0"/>
          <w:divBdr>
            <w:top w:val="none" w:sz="0" w:space="0" w:color="auto"/>
            <w:left w:val="none" w:sz="0" w:space="0" w:color="auto"/>
            <w:bottom w:val="none" w:sz="0" w:space="0" w:color="auto"/>
            <w:right w:val="none" w:sz="0" w:space="0" w:color="auto"/>
          </w:divBdr>
        </w:div>
        <w:div w:id="219898871">
          <w:marLeft w:val="0"/>
          <w:marRight w:val="0"/>
          <w:marTop w:val="0"/>
          <w:marBottom w:val="75"/>
          <w:divBdr>
            <w:top w:val="none" w:sz="0" w:space="0" w:color="auto"/>
            <w:left w:val="none" w:sz="0" w:space="0" w:color="auto"/>
            <w:bottom w:val="none" w:sz="0" w:space="0" w:color="auto"/>
            <w:right w:val="none" w:sz="0" w:space="0" w:color="auto"/>
          </w:divBdr>
        </w:div>
        <w:div w:id="219903630">
          <w:marLeft w:val="0"/>
          <w:marRight w:val="0"/>
          <w:marTop w:val="0"/>
          <w:marBottom w:val="75"/>
          <w:divBdr>
            <w:top w:val="none" w:sz="0" w:space="0" w:color="auto"/>
            <w:left w:val="none" w:sz="0" w:space="0" w:color="auto"/>
            <w:bottom w:val="none" w:sz="0" w:space="0" w:color="auto"/>
            <w:right w:val="none" w:sz="0" w:space="0" w:color="auto"/>
          </w:divBdr>
        </w:div>
        <w:div w:id="219906019">
          <w:marLeft w:val="-150"/>
          <w:marRight w:val="-150"/>
          <w:marTop w:val="0"/>
          <w:marBottom w:val="0"/>
          <w:divBdr>
            <w:top w:val="none" w:sz="0" w:space="0" w:color="auto"/>
            <w:left w:val="none" w:sz="0" w:space="0" w:color="auto"/>
            <w:bottom w:val="none" w:sz="0" w:space="0" w:color="auto"/>
            <w:right w:val="none" w:sz="0" w:space="0" w:color="auto"/>
          </w:divBdr>
        </w:div>
        <w:div w:id="219946782">
          <w:marLeft w:val="0"/>
          <w:marRight w:val="0"/>
          <w:marTop w:val="0"/>
          <w:marBottom w:val="0"/>
          <w:divBdr>
            <w:top w:val="none" w:sz="0" w:space="0" w:color="auto"/>
            <w:left w:val="none" w:sz="0" w:space="0" w:color="auto"/>
            <w:bottom w:val="none" w:sz="0" w:space="0" w:color="auto"/>
            <w:right w:val="none" w:sz="0" w:space="0" w:color="auto"/>
          </w:divBdr>
        </w:div>
        <w:div w:id="219950955">
          <w:marLeft w:val="0"/>
          <w:marRight w:val="0"/>
          <w:marTop w:val="0"/>
          <w:marBottom w:val="0"/>
          <w:divBdr>
            <w:top w:val="none" w:sz="0" w:space="0" w:color="auto"/>
            <w:left w:val="none" w:sz="0" w:space="0" w:color="auto"/>
            <w:bottom w:val="none" w:sz="0" w:space="0" w:color="auto"/>
            <w:right w:val="none" w:sz="0" w:space="0" w:color="auto"/>
          </w:divBdr>
        </w:div>
        <w:div w:id="220094396">
          <w:marLeft w:val="0"/>
          <w:marRight w:val="0"/>
          <w:marTop w:val="0"/>
          <w:marBottom w:val="600"/>
          <w:divBdr>
            <w:top w:val="none" w:sz="0" w:space="0" w:color="auto"/>
            <w:left w:val="none" w:sz="0" w:space="0" w:color="auto"/>
            <w:bottom w:val="none" w:sz="0" w:space="0" w:color="auto"/>
            <w:right w:val="none" w:sz="0" w:space="0" w:color="auto"/>
          </w:divBdr>
        </w:div>
        <w:div w:id="220097996">
          <w:marLeft w:val="-225"/>
          <w:marRight w:val="-225"/>
          <w:marTop w:val="0"/>
          <w:marBottom w:val="0"/>
          <w:divBdr>
            <w:top w:val="none" w:sz="0" w:space="0" w:color="auto"/>
            <w:left w:val="none" w:sz="0" w:space="0" w:color="auto"/>
            <w:bottom w:val="none" w:sz="0" w:space="0" w:color="auto"/>
            <w:right w:val="none" w:sz="0" w:space="0" w:color="auto"/>
          </w:divBdr>
          <w:divsChild>
            <w:div w:id="748579872">
              <w:marLeft w:val="0"/>
              <w:marRight w:val="0"/>
              <w:marTop w:val="0"/>
              <w:marBottom w:val="0"/>
              <w:divBdr>
                <w:top w:val="none" w:sz="0" w:space="0" w:color="auto"/>
                <w:left w:val="none" w:sz="0" w:space="0" w:color="auto"/>
                <w:bottom w:val="none" w:sz="0" w:space="0" w:color="auto"/>
                <w:right w:val="none" w:sz="0" w:space="0" w:color="auto"/>
              </w:divBdr>
              <w:divsChild>
                <w:div w:id="249118705">
                  <w:marLeft w:val="0"/>
                  <w:marRight w:val="0"/>
                  <w:marTop w:val="0"/>
                  <w:marBottom w:val="0"/>
                  <w:divBdr>
                    <w:top w:val="none" w:sz="0" w:space="0" w:color="auto"/>
                    <w:left w:val="none" w:sz="0" w:space="0" w:color="auto"/>
                    <w:bottom w:val="none" w:sz="0" w:space="0" w:color="auto"/>
                    <w:right w:val="none" w:sz="0" w:space="0" w:color="auto"/>
                  </w:divBdr>
                  <w:divsChild>
                    <w:div w:id="2339044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0137552">
          <w:marLeft w:val="0"/>
          <w:marRight w:val="0"/>
          <w:marTop w:val="0"/>
          <w:marBottom w:val="0"/>
          <w:divBdr>
            <w:top w:val="none" w:sz="0" w:space="0" w:color="auto"/>
            <w:left w:val="none" w:sz="0" w:space="0" w:color="auto"/>
            <w:bottom w:val="none" w:sz="0" w:space="0" w:color="auto"/>
            <w:right w:val="none" w:sz="0" w:space="0" w:color="auto"/>
          </w:divBdr>
          <w:divsChild>
            <w:div w:id="753630717">
              <w:marLeft w:val="-225"/>
              <w:marRight w:val="-225"/>
              <w:marTop w:val="0"/>
              <w:marBottom w:val="0"/>
              <w:divBdr>
                <w:top w:val="none" w:sz="0" w:space="0" w:color="auto"/>
                <w:left w:val="none" w:sz="0" w:space="0" w:color="auto"/>
                <w:bottom w:val="none" w:sz="0" w:space="0" w:color="auto"/>
                <w:right w:val="none" w:sz="0" w:space="0" w:color="auto"/>
              </w:divBdr>
            </w:div>
          </w:divsChild>
        </w:div>
        <w:div w:id="220142680">
          <w:marLeft w:val="0"/>
          <w:marRight w:val="0"/>
          <w:marTop w:val="100"/>
          <w:marBottom w:val="100"/>
          <w:divBdr>
            <w:top w:val="none" w:sz="0" w:space="0" w:color="auto"/>
            <w:left w:val="none" w:sz="0" w:space="0" w:color="auto"/>
            <w:bottom w:val="none" w:sz="0" w:space="0" w:color="auto"/>
            <w:right w:val="none" w:sz="0" w:space="0" w:color="auto"/>
          </w:divBdr>
        </w:div>
        <w:div w:id="220210705">
          <w:marLeft w:val="0"/>
          <w:marRight w:val="0"/>
          <w:marTop w:val="0"/>
          <w:marBottom w:val="240"/>
          <w:divBdr>
            <w:top w:val="none" w:sz="0" w:space="0" w:color="auto"/>
            <w:left w:val="none" w:sz="0" w:space="0" w:color="auto"/>
            <w:bottom w:val="none" w:sz="0" w:space="0" w:color="auto"/>
            <w:right w:val="none" w:sz="0" w:space="0" w:color="auto"/>
          </w:divBdr>
        </w:div>
        <w:div w:id="220212432">
          <w:marLeft w:val="0"/>
          <w:marRight w:val="0"/>
          <w:marTop w:val="0"/>
          <w:marBottom w:val="300"/>
          <w:divBdr>
            <w:top w:val="none" w:sz="0" w:space="0" w:color="auto"/>
            <w:left w:val="none" w:sz="0" w:space="0" w:color="auto"/>
            <w:bottom w:val="none" w:sz="0" w:space="0" w:color="auto"/>
            <w:right w:val="none" w:sz="0" w:space="0" w:color="auto"/>
          </w:divBdr>
        </w:div>
        <w:div w:id="220217147">
          <w:marLeft w:val="0"/>
          <w:marRight w:val="0"/>
          <w:marTop w:val="0"/>
          <w:marBottom w:val="0"/>
          <w:divBdr>
            <w:top w:val="none" w:sz="0" w:space="0" w:color="auto"/>
            <w:left w:val="none" w:sz="0" w:space="0" w:color="auto"/>
            <w:bottom w:val="none" w:sz="0" w:space="0" w:color="auto"/>
            <w:right w:val="none" w:sz="0" w:space="0" w:color="auto"/>
          </w:divBdr>
        </w:div>
        <w:div w:id="220292655">
          <w:marLeft w:val="0"/>
          <w:marRight w:val="0"/>
          <w:marTop w:val="0"/>
          <w:marBottom w:val="150"/>
          <w:divBdr>
            <w:top w:val="none" w:sz="0" w:space="0" w:color="auto"/>
            <w:left w:val="none" w:sz="0" w:space="0" w:color="auto"/>
            <w:bottom w:val="none" w:sz="0" w:space="0" w:color="auto"/>
            <w:right w:val="none" w:sz="0" w:space="0" w:color="auto"/>
          </w:divBdr>
        </w:div>
        <w:div w:id="220413132">
          <w:marLeft w:val="0"/>
          <w:marRight w:val="0"/>
          <w:marTop w:val="0"/>
          <w:marBottom w:val="360"/>
          <w:divBdr>
            <w:top w:val="none" w:sz="0" w:space="0" w:color="auto"/>
            <w:left w:val="none" w:sz="0" w:space="0" w:color="auto"/>
            <w:bottom w:val="none" w:sz="0" w:space="0" w:color="auto"/>
            <w:right w:val="none" w:sz="0" w:space="0" w:color="auto"/>
          </w:divBdr>
        </w:div>
        <w:div w:id="220555089">
          <w:marLeft w:val="0"/>
          <w:marRight w:val="0"/>
          <w:marTop w:val="0"/>
          <w:marBottom w:val="0"/>
          <w:divBdr>
            <w:top w:val="none" w:sz="0" w:space="0" w:color="auto"/>
            <w:left w:val="none" w:sz="0" w:space="0" w:color="auto"/>
            <w:bottom w:val="none" w:sz="0" w:space="0" w:color="auto"/>
            <w:right w:val="none" w:sz="0" w:space="0" w:color="auto"/>
          </w:divBdr>
        </w:div>
        <w:div w:id="220556680">
          <w:marLeft w:val="-150"/>
          <w:marRight w:val="-150"/>
          <w:marTop w:val="0"/>
          <w:marBottom w:val="0"/>
          <w:divBdr>
            <w:top w:val="none" w:sz="0" w:space="0" w:color="auto"/>
            <w:left w:val="none" w:sz="0" w:space="0" w:color="auto"/>
            <w:bottom w:val="none" w:sz="0" w:space="0" w:color="auto"/>
            <w:right w:val="none" w:sz="0" w:space="0" w:color="auto"/>
          </w:divBdr>
        </w:div>
        <w:div w:id="220596978">
          <w:marLeft w:val="15"/>
          <w:marRight w:val="225"/>
          <w:marTop w:val="225"/>
          <w:marBottom w:val="105"/>
          <w:divBdr>
            <w:top w:val="none" w:sz="0" w:space="0" w:color="auto"/>
            <w:left w:val="none" w:sz="0" w:space="0" w:color="auto"/>
            <w:bottom w:val="none" w:sz="0" w:space="0" w:color="auto"/>
            <w:right w:val="none" w:sz="0" w:space="0" w:color="auto"/>
          </w:divBdr>
        </w:div>
        <w:div w:id="220605882">
          <w:marLeft w:val="0"/>
          <w:marRight w:val="0"/>
          <w:marTop w:val="0"/>
          <w:marBottom w:val="0"/>
          <w:divBdr>
            <w:top w:val="none" w:sz="0" w:space="0" w:color="auto"/>
            <w:left w:val="none" w:sz="0" w:space="0" w:color="auto"/>
            <w:bottom w:val="none" w:sz="0" w:space="0" w:color="auto"/>
            <w:right w:val="none" w:sz="0" w:space="0" w:color="auto"/>
          </w:divBdr>
        </w:div>
        <w:div w:id="220606044">
          <w:marLeft w:val="0"/>
          <w:marRight w:val="0"/>
          <w:marTop w:val="0"/>
          <w:marBottom w:val="0"/>
          <w:divBdr>
            <w:top w:val="none" w:sz="0" w:space="0" w:color="auto"/>
            <w:left w:val="none" w:sz="0" w:space="0" w:color="auto"/>
            <w:bottom w:val="none" w:sz="0" w:space="0" w:color="auto"/>
            <w:right w:val="none" w:sz="0" w:space="0" w:color="auto"/>
          </w:divBdr>
        </w:div>
        <w:div w:id="220679708">
          <w:marLeft w:val="0"/>
          <w:marRight w:val="0"/>
          <w:marTop w:val="0"/>
          <w:marBottom w:val="450"/>
          <w:divBdr>
            <w:top w:val="none" w:sz="0" w:space="0" w:color="auto"/>
            <w:left w:val="none" w:sz="0" w:space="0" w:color="auto"/>
            <w:bottom w:val="none" w:sz="0" w:space="0" w:color="auto"/>
            <w:right w:val="none" w:sz="0" w:space="0" w:color="auto"/>
          </w:divBdr>
        </w:div>
        <w:div w:id="220791607">
          <w:marLeft w:val="0"/>
          <w:marRight w:val="0"/>
          <w:marTop w:val="0"/>
          <w:marBottom w:val="0"/>
          <w:divBdr>
            <w:top w:val="none" w:sz="0" w:space="0" w:color="auto"/>
            <w:left w:val="none" w:sz="0" w:space="0" w:color="auto"/>
            <w:bottom w:val="none" w:sz="0" w:space="0" w:color="auto"/>
            <w:right w:val="none" w:sz="0" w:space="0" w:color="auto"/>
          </w:divBdr>
          <w:divsChild>
            <w:div w:id="520628690">
              <w:marLeft w:val="0"/>
              <w:marRight w:val="0"/>
              <w:marTop w:val="0"/>
              <w:marBottom w:val="240"/>
              <w:divBdr>
                <w:top w:val="none" w:sz="0" w:space="0" w:color="auto"/>
                <w:left w:val="none" w:sz="0" w:space="0" w:color="auto"/>
                <w:bottom w:val="none" w:sz="0" w:space="0" w:color="auto"/>
                <w:right w:val="none" w:sz="0" w:space="0" w:color="auto"/>
              </w:divBdr>
            </w:div>
            <w:div w:id="619075462">
              <w:marLeft w:val="0"/>
              <w:marRight w:val="0"/>
              <w:marTop w:val="0"/>
              <w:marBottom w:val="240"/>
              <w:divBdr>
                <w:top w:val="none" w:sz="0" w:space="0" w:color="auto"/>
                <w:left w:val="none" w:sz="0" w:space="0" w:color="auto"/>
                <w:bottom w:val="none" w:sz="0" w:space="0" w:color="auto"/>
                <w:right w:val="none" w:sz="0" w:space="0" w:color="auto"/>
              </w:divBdr>
            </w:div>
            <w:div w:id="698892058">
              <w:marLeft w:val="0"/>
              <w:marRight w:val="0"/>
              <w:marTop w:val="0"/>
              <w:marBottom w:val="240"/>
              <w:divBdr>
                <w:top w:val="none" w:sz="0" w:space="0" w:color="auto"/>
                <w:left w:val="none" w:sz="0" w:space="0" w:color="auto"/>
                <w:bottom w:val="none" w:sz="0" w:space="0" w:color="auto"/>
                <w:right w:val="none" w:sz="0" w:space="0" w:color="auto"/>
              </w:divBdr>
            </w:div>
          </w:divsChild>
        </w:div>
        <w:div w:id="220799197">
          <w:marLeft w:val="0"/>
          <w:marRight w:val="0"/>
          <w:marTop w:val="450"/>
          <w:marBottom w:val="450"/>
          <w:divBdr>
            <w:top w:val="none" w:sz="0" w:space="0" w:color="auto"/>
            <w:left w:val="none" w:sz="0" w:space="0" w:color="auto"/>
            <w:bottom w:val="none" w:sz="0" w:space="0" w:color="auto"/>
            <w:right w:val="none" w:sz="0" w:space="0" w:color="auto"/>
          </w:divBdr>
        </w:div>
        <w:div w:id="220865380">
          <w:marLeft w:val="0"/>
          <w:marRight w:val="0"/>
          <w:marTop w:val="0"/>
          <w:marBottom w:val="0"/>
          <w:divBdr>
            <w:top w:val="none" w:sz="0" w:space="0" w:color="auto"/>
            <w:left w:val="none" w:sz="0" w:space="0" w:color="auto"/>
            <w:bottom w:val="none" w:sz="0" w:space="0" w:color="auto"/>
            <w:right w:val="none" w:sz="0" w:space="0" w:color="auto"/>
          </w:divBdr>
        </w:div>
        <w:div w:id="220943073">
          <w:marLeft w:val="0"/>
          <w:marRight w:val="0"/>
          <w:marTop w:val="0"/>
          <w:marBottom w:val="0"/>
          <w:divBdr>
            <w:top w:val="none" w:sz="0" w:space="0" w:color="auto"/>
            <w:left w:val="none" w:sz="0" w:space="0" w:color="auto"/>
            <w:bottom w:val="none" w:sz="0" w:space="0" w:color="auto"/>
            <w:right w:val="none" w:sz="0" w:space="0" w:color="auto"/>
          </w:divBdr>
          <w:divsChild>
            <w:div w:id="272832641">
              <w:marLeft w:val="0"/>
              <w:marRight w:val="0"/>
              <w:marTop w:val="225"/>
              <w:marBottom w:val="300"/>
              <w:divBdr>
                <w:top w:val="none" w:sz="0" w:space="0" w:color="auto"/>
                <w:left w:val="none" w:sz="0" w:space="0" w:color="auto"/>
                <w:bottom w:val="none" w:sz="0" w:space="0" w:color="auto"/>
                <w:right w:val="none" w:sz="0" w:space="0" w:color="auto"/>
              </w:divBdr>
            </w:div>
          </w:divsChild>
        </w:div>
        <w:div w:id="220988204">
          <w:marLeft w:val="0"/>
          <w:marRight w:val="0"/>
          <w:marTop w:val="0"/>
          <w:marBottom w:val="0"/>
          <w:divBdr>
            <w:top w:val="none" w:sz="0" w:space="0" w:color="auto"/>
            <w:left w:val="none" w:sz="0" w:space="0" w:color="auto"/>
            <w:bottom w:val="none" w:sz="0" w:space="0" w:color="auto"/>
            <w:right w:val="none" w:sz="0" w:space="0" w:color="auto"/>
          </w:divBdr>
          <w:divsChild>
            <w:div w:id="561989050">
              <w:marLeft w:val="0"/>
              <w:marRight w:val="0"/>
              <w:marTop w:val="0"/>
              <w:marBottom w:val="0"/>
              <w:divBdr>
                <w:top w:val="none" w:sz="0" w:space="0" w:color="auto"/>
                <w:left w:val="none" w:sz="0" w:space="0" w:color="auto"/>
                <w:bottom w:val="none" w:sz="0" w:space="0" w:color="auto"/>
                <w:right w:val="none" w:sz="0" w:space="0" w:color="auto"/>
              </w:divBdr>
            </w:div>
          </w:divsChild>
        </w:div>
        <w:div w:id="220990543">
          <w:marLeft w:val="0"/>
          <w:marRight w:val="0"/>
          <w:marTop w:val="0"/>
          <w:marBottom w:val="0"/>
          <w:divBdr>
            <w:top w:val="single" w:sz="2" w:space="0" w:color="E0E0E0"/>
            <w:left w:val="single" w:sz="2" w:space="0" w:color="E0E0E0"/>
            <w:bottom w:val="single" w:sz="2" w:space="0" w:color="E0E0E0"/>
            <w:right w:val="single" w:sz="2" w:space="0" w:color="E0E0E0"/>
          </w:divBdr>
          <w:divsChild>
            <w:div w:id="324237868">
              <w:marLeft w:val="0"/>
              <w:marRight w:val="0"/>
              <w:marTop w:val="0"/>
              <w:marBottom w:val="0"/>
              <w:divBdr>
                <w:top w:val="single" w:sz="2" w:space="0" w:color="E0E0E0"/>
                <w:left w:val="single" w:sz="2" w:space="0" w:color="E0E0E0"/>
                <w:bottom w:val="single" w:sz="2" w:space="0" w:color="E0E0E0"/>
                <w:right w:val="single" w:sz="2" w:space="0" w:color="E0E0E0"/>
              </w:divBdr>
            </w:div>
            <w:div w:id="509873204">
              <w:marLeft w:val="0"/>
              <w:marRight w:val="0"/>
              <w:marTop w:val="0"/>
              <w:marBottom w:val="0"/>
              <w:divBdr>
                <w:top w:val="single" w:sz="2" w:space="0" w:color="E0E0E0"/>
                <w:left w:val="single" w:sz="2" w:space="0" w:color="E0E0E0"/>
                <w:bottom w:val="single" w:sz="2" w:space="0" w:color="E0E0E0"/>
                <w:right w:val="single" w:sz="2" w:space="0" w:color="E0E0E0"/>
              </w:divBdr>
            </w:div>
            <w:div w:id="5539318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0991418">
          <w:marLeft w:val="1463"/>
          <w:marRight w:val="0"/>
          <w:marTop w:val="0"/>
          <w:marBottom w:val="0"/>
          <w:divBdr>
            <w:top w:val="none" w:sz="0" w:space="0" w:color="auto"/>
            <w:left w:val="none" w:sz="0" w:space="0" w:color="auto"/>
            <w:bottom w:val="none" w:sz="0" w:space="0" w:color="auto"/>
            <w:right w:val="none" w:sz="0" w:space="0" w:color="auto"/>
          </w:divBdr>
        </w:div>
        <w:div w:id="221061131">
          <w:marLeft w:val="0"/>
          <w:marRight w:val="0"/>
          <w:marTop w:val="0"/>
          <w:marBottom w:val="0"/>
          <w:divBdr>
            <w:top w:val="none" w:sz="0" w:space="0" w:color="auto"/>
            <w:left w:val="none" w:sz="0" w:space="0" w:color="auto"/>
            <w:bottom w:val="none" w:sz="0" w:space="0" w:color="auto"/>
            <w:right w:val="none" w:sz="0" w:space="0" w:color="auto"/>
          </w:divBdr>
        </w:div>
        <w:div w:id="221141645">
          <w:marLeft w:val="0"/>
          <w:marRight w:val="0"/>
          <w:marTop w:val="0"/>
          <w:marBottom w:val="120"/>
          <w:divBdr>
            <w:top w:val="none" w:sz="0" w:space="0" w:color="auto"/>
            <w:left w:val="none" w:sz="0" w:space="0" w:color="auto"/>
            <w:bottom w:val="none" w:sz="0" w:space="0" w:color="auto"/>
            <w:right w:val="none" w:sz="0" w:space="0" w:color="auto"/>
          </w:divBdr>
        </w:div>
        <w:div w:id="221184796">
          <w:marLeft w:val="0"/>
          <w:marRight w:val="0"/>
          <w:marTop w:val="0"/>
          <w:marBottom w:val="0"/>
          <w:divBdr>
            <w:top w:val="none" w:sz="0" w:space="0" w:color="auto"/>
            <w:left w:val="none" w:sz="0" w:space="0" w:color="auto"/>
            <w:bottom w:val="none" w:sz="0" w:space="0" w:color="auto"/>
            <w:right w:val="none" w:sz="0" w:space="0" w:color="auto"/>
          </w:divBdr>
        </w:div>
        <w:div w:id="221256404">
          <w:marLeft w:val="0"/>
          <w:marRight w:val="0"/>
          <w:marTop w:val="0"/>
          <w:marBottom w:val="0"/>
          <w:divBdr>
            <w:top w:val="none" w:sz="0" w:space="0" w:color="auto"/>
            <w:left w:val="none" w:sz="0" w:space="0" w:color="auto"/>
            <w:bottom w:val="none" w:sz="0" w:space="0" w:color="auto"/>
            <w:right w:val="none" w:sz="0" w:space="0" w:color="auto"/>
          </w:divBdr>
        </w:div>
        <w:div w:id="221256886">
          <w:marLeft w:val="0"/>
          <w:marRight w:val="0"/>
          <w:marTop w:val="0"/>
          <w:marBottom w:val="0"/>
          <w:divBdr>
            <w:top w:val="none" w:sz="0" w:space="0" w:color="auto"/>
            <w:left w:val="none" w:sz="0" w:space="0" w:color="auto"/>
            <w:bottom w:val="none" w:sz="0" w:space="0" w:color="auto"/>
            <w:right w:val="none" w:sz="0" w:space="0" w:color="auto"/>
          </w:divBdr>
        </w:div>
        <w:div w:id="221336278">
          <w:marLeft w:val="0"/>
          <w:marRight w:val="0"/>
          <w:marTop w:val="0"/>
          <w:marBottom w:val="0"/>
          <w:divBdr>
            <w:top w:val="none" w:sz="0" w:space="0" w:color="auto"/>
            <w:left w:val="none" w:sz="0" w:space="0" w:color="auto"/>
            <w:bottom w:val="none" w:sz="0" w:space="0" w:color="auto"/>
            <w:right w:val="none" w:sz="0" w:space="0" w:color="auto"/>
          </w:divBdr>
        </w:div>
        <w:div w:id="221411651">
          <w:marLeft w:val="-225"/>
          <w:marRight w:val="-225"/>
          <w:marTop w:val="0"/>
          <w:marBottom w:val="0"/>
          <w:divBdr>
            <w:top w:val="none" w:sz="0" w:space="0" w:color="auto"/>
            <w:left w:val="none" w:sz="0" w:space="0" w:color="auto"/>
            <w:bottom w:val="none" w:sz="0" w:space="0" w:color="auto"/>
            <w:right w:val="none" w:sz="0" w:space="0" w:color="auto"/>
          </w:divBdr>
        </w:div>
        <w:div w:id="221450694">
          <w:marLeft w:val="-225"/>
          <w:marRight w:val="-225"/>
          <w:marTop w:val="0"/>
          <w:marBottom w:val="0"/>
          <w:divBdr>
            <w:top w:val="none" w:sz="0" w:space="0" w:color="auto"/>
            <w:left w:val="none" w:sz="0" w:space="0" w:color="auto"/>
            <w:bottom w:val="none" w:sz="0" w:space="0" w:color="auto"/>
            <w:right w:val="none" w:sz="0" w:space="0" w:color="auto"/>
          </w:divBdr>
        </w:div>
        <w:div w:id="221451652">
          <w:marLeft w:val="-225"/>
          <w:marRight w:val="-225"/>
          <w:marTop w:val="0"/>
          <w:marBottom w:val="0"/>
          <w:divBdr>
            <w:top w:val="none" w:sz="0" w:space="0" w:color="auto"/>
            <w:left w:val="none" w:sz="0" w:space="0" w:color="auto"/>
            <w:bottom w:val="none" w:sz="0" w:space="0" w:color="auto"/>
            <w:right w:val="none" w:sz="0" w:space="0" w:color="auto"/>
          </w:divBdr>
        </w:div>
        <w:div w:id="221527329">
          <w:marLeft w:val="15"/>
          <w:marRight w:val="225"/>
          <w:marTop w:val="225"/>
          <w:marBottom w:val="105"/>
          <w:divBdr>
            <w:top w:val="none" w:sz="0" w:space="0" w:color="auto"/>
            <w:left w:val="none" w:sz="0" w:space="0" w:color="auto"/>
            <w:bottom w:val="none" w:sz="0" w:space="0" w:color="auto"/>
            <w:right w:val="none" w:sz="0" w:space="0" w:color="auto"/>
          </w:divBdr>
          <w:divsChild>
            <w:div w:id="667682903">
              <w:marLeft w:val="0"/>
              <w:marRight w:val="0"/>
              <w:marTop w:val="0"/>
              <w:marBottom w:val="0"/>
              <w:divBdr>
                <w:top w:val="none" w:sz="0" w:space="0" w:color="auto"/>
                <w:left w:val="none" w:sz="0" w:space="0" w:color="auto"/>
                <w:bottom w:val="none" w:sz="0" w:space="0" w:color="auto"/>
                <w:right w:val="none" w:sz="0" w:space="0" w:color="auto"/>
              </w:divBdr>
            </w:div>
          </w:divsChild>
        </w:div>
        <w:div w:id="221529966">
          <w:marLeft w:val="15"/>
          <w:marRight w:val="225"/>
          <w:marTop w:val="225"/>
          <w:marBottom w:val="105"/>
          <w:divBdr>
            <w:top w:val="none" w:sz="0" w:space="0" w:color="auto"/>
            <w:left w:val="none" w:sz="0" w:space="0" w:color="auto"/>
            <w:bottom w:val="none" w:sz="0" w:space="0" w:color="auto"/>
            <w:right w:val="none" w:sz="0" w:space="0" w:color="auto"/>
          </w:divBdr>
        </w:div>
        <w:div w:id="221671367">
          <w:marLeft w:val="0"/>
          <w:marRight w:val="0"/>
          <w:marTop w:val="0"/>
          <w:marBottom w:val="0"/>
          <w:divBdr>
            <w:top w:val="none" w:sz="0" w:space="0" w:color="auto"/>
            <w:left w:val="none" w:sz="0" w:space="0" w:color="auto"/>
            <w:bottom w:val="none" w:sz="0" w:space="0" w:color="auto"/>
            <w:right w:val="none" w:sz="0" w:space="0" w:color="auto"/>
          </w:divBdr>
        </w:div>
        <w:div w:id="221790504">
          <w:marLeft w:val="0"/>
          <w:marRight w:val="0"/>
          <w:marTop w:val="0"/>
          <w:marBottom w:val="240"/>
          <w:divBdr>
            <w:top w:val="none" w:sz="0" w:space="0" w:color="auto"/>
            <w:left w:val="none" w:sz="0" w:space="0" w:color="auto"/>
            <w:bottom w:val="none" w:sz="0" w:space="0" w:color="auto"/>
            <w:right w:val="none" w:sz="0" w:space="0" w:color="auto"/>
          </w:divBdr>
        </w:div>
        <w:div w:id="221791473">
          <w:marLeft w:val="0"/>
          <w:marRight w:val="0"/>
          <w:marTop w:val="0"/>
          <w:marBottom w:val="0"/>
          <w:divBdr>
            <w:top w:val="none" w:sz="0" w:space="0" w:color="auto"/>
            <w:left w:val="none" w:sz="0" w:space="0" w:color="auto"/>
            <w:bottom w:val="none" w:sz="0" w:space="0" w:color="auto"/>
            <w:right w:val="none" w:sz="0" w:space="0" w:color="auto"/>
          </w:divBdr>
        </w:div>
        <w:div w:id="221793127">
          <w:marLeft w:val="0"/>
          <w:marRight w:val="0"/>
          <w:marTop w:val="0"/>
          <w:marBottom w:val="0"/>
          <w:divBdr>
            <w:top w:val="none" w:sz="0" w:space="0" w:color="auto"/>
            <w:left w:val="none" w:sz="0" w:space="0" w:color="auto"/>
            <w:bottom w:val="none" w:sz="0" w:space="0" w:color="auto"/>
            <w:right w:val="none" w:sz="0" w:space="0" w:color="auto"/>
          </w:divBdr>
        </w:div>
        <w:div w:id="221798623">
          <w:marLeft w:val="0"/>
          <w:marRight w:val="150"/>
          <w:marTop w:val="0"/>
          <w:marBottom w:val="0"/>
          <w:divBdr>
            <w:top w:val="none" w:sz="0" w:space="0" w:color="auto"/>
            <w:left w:val="none" w:sz="0" w:space="0" w:color="auto"/>
            <w:bottom w:val="none" w:sz="0" w:space="0" w:color="auto"/>
            <w:right w:val="none" w:sz="0" w:space="0" w:color="auto"/>
          </w:divBdr>
        </w:div>
        <w:div w:id="221839378">
          <w:marLeft w:val="0"/>
          <w:marRight w:val="0"/>
          <w:marTop w:val="0"/>
          <w:marBottom w:val="0"/>
          <w:divBdr>
            <w:top w:val="single" w:sz="2" w:space="0" w:color="E0E0E0"/>
            <w:left w:val="single" w:sz="2" w:space="0" w:color="E0E0E0"/>
            <w:bottom w:val="single" w:sz="2" w:space="0" w:color="E0E0E0"/>
            <w:right w:val="single" w:sz="2" w:space="0" w:color="E0E0E0"/>
          </w:divBdr>
          <w:divsChild>
            <w:div w:id="393937480">
              <w:marLeft w:val="0"/>
              <w:marRight w:val="0"/>
              <w:marTop w:val="0"/>
              <w:marBottom w:val="0"/>
              <w:divBdr>
                <w:top w:val="single" w:sz="2" w:space="0" w:color="E0E0E0"/>
                <w:left w:val="single" w:sz="2" w:space="0" w:color="E0E0E0"/>
                <w:bottom w:val="single" w:sz="2" w:space="0" w:color="E0E0E0"/>
                <w:right w:val="single" w:sz="2" w:space="0" w:color="E0E0E0"/>
              </w:divBdr>
              <w:divsChild>
                <w:div w:id="54551979">
                  <w:marLeft w:val="0"/>
                  <w:marRight w:val="0"/>
                  <w:marTop w:val="0"/>
                  <w:marBottom w:val="0"/>
                  <w:divBdr>
                    <w:top w:val="single" w:sz="2" w:space="0" w:color="E0E0E0"/>
                    <w:left w:val="single" w:sz="2" w:space="0" w:color="E0E0E0"/>
                    <w:bottom w:val="single" w:sz="2" w:space="0" w:color="E0E0E0"/>
                    <w:right w:val="single" w:sz="2" w:space="0" w:color="E0E0E0"/>
                  </w:divBdr>
                </w:div>
                <w:div w:id="4455842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1866473">
          <w:marLeft w:val="750"/>
          <w:marRight w:val="1500"/>
          <w:marTop w:val="0"/>
          <w:marBottom w:val="0"/>
          <w:divBdr>
            <w:top w:val="none" w:sz="0" w:space="0" w:color="auto"/>
            <w:left w:val="none" w:sz="0" w:space="0" w:color="auto"/>
            <w:bottom w:val="none" w:sz="0" w:space="0" w:color="auto"/>
            <w:right w:val="none" w:sz="0" w:space="0" w:color="auto"/>
          </w:divBdr>
        </w:div>
        <w:div w:id="221908442">
          <w:marLeft w:val="450"/>
          <w:marRight w:val="450"/>
          <w:marTop w:val="0"/>
          <w:marBottom w:val="0"/>
          <w:divBdr>
            <w:top w:val="none" w:sz="0" w:space="0" w:color="auto"/>
            <w:left w:val="none" w:sz="0" w:space="0" w:color="auto"/>
            <w:bottom w:val="none" w:sz="0" w:space="0" w:color="auto"/>
            <w:right w:val="none" w:sz="0" w:space="0" w:color="auto"/>
          </w:divBdr>
        </w:div>
        <w:div w:id="221909668">
          <w:marLeft w:val="0"/>
          <w:marRight w:val="0"/>
          <w:marTop w:val="100"/>
          <w:marBottom w:val="100"/>
          <w:divBdr>
            <w:top w:val="none" w:sz="0" w:space="0" w:color="auto"/>
            <w:left w:val="none" w:sz="0" w:space="0" w:color="auto"/>
            <w:bottom w:val="none" w:sz="0" w:space="0" w:color="auto"/>
            <w:right w:val="none" w:sz="0" w:space="0" w:color="auto"/>
          </w:divBdr>
        </w:div>
        <w:div w:id="221910683">
          <w:marLeft w:val="0"/>
          <w:marRight w:val="0"/>
          <w:marTop w:val="0"/>
          <w:marBottom w:val="0"/>
          <w:divBdr>
            <w:top w:val="none" w:sz="0" w:space="0" w:color="auto"/>
            <w:left w:val="none" w:sz="0" w:space="0" w:color="auto"/>
            <w:bottom w:val="none" w:sz="0" w:space="0" w:color="auto"/>
            <w:right w:val="none" w:sz="0" w:space="0" w:color="auto"/>
          </w:divBdr>
        </w:div>
        <w:div w:id="221913541">
          <w:marLeft w:val="0"/>
          <w:marRight w:val="0"/>
          <w:marTop w:val="0"/>
          <w:marBottom w:val="0"/>
          <w:divBdr>
            <w:top w:val="none" w:sz="0" w:space="0" w:color="auto"/>
            <w:left w:val="none" w:sz="0" w:space="0" w:color="auto"/>
            <w:bottom w:val="none" w:sz="0" w:space="0" w:color="auto"/>
            <w:right w:val="none" w:sz="0" w:space="0" w:color="auto"/>
          </w:divBdr>
        </w:div>
        <w:div w:id="221984822">
          <w:marLeft w:val="0"/>
          <w:marRight w:val="0"/>
          <w:marTop w:val="0"/>
          <w:marBottom w:val="150"/>
          <w:divBdr>
            <w:top w:val="none" w:sz="0" w:space="0" w:color="auto"/>
            <w:left w:val="none" w:sz="0" w:space="0" w:color="auto"/>
            <w:bottom w:val="none" w:sz="0" w:space="0" w:color="auto"/>
            <w:right w:val="none" w:sz="0" w:space="0" w:color="auto"/>
          </w:divBdr>
        </w:div>
        <w:div w:id="221988674">
          <w:marLeft w:val="0"/>
          <w:marRight w:val="0"/>
          <w:marTop w:val="100"/>
          <w:marBottom w:val="100"/>
          <w:divBdr>
            <w:top w:val="none" w:sz="0" w:space="0" w:color="auto"/>
            <w:left w:val="none" w:sz="0" w:space="0" w:color="auto"/>
            <w:bottom w:val="none" w:sz="0" w:space="0" w:color="auto"/>
            <w:right w:val="none" w:sz="0" w:space="0" w:color="auto"/>
          </w:divBdr>
        </w:div>
        <w:div w:id="222060861">
          <w:marLeft w:val="626"/>
          <w:marRight w:val="1252"/>
          <w:marTop w:val="0"/>
          <w:marBottom w:val="0"/>
          <w:divBdr>
            <w:top w:val="none" w:sz="0" w:space="0" w:color="auto"/>
            <w:left w:val="none" w:sz="0" w:space="0" w:color="auto"/>
            <w:bottom w:val="none" w:sz="0" w:space="0" w:color="auto"/>
            <w:right w:val="none" w:sz="0" w:space="0" w:color="auto"/>
          </w:divBdr>
        </w:div>
        <w:div w:id="222106737">
          <w:marLeft w:val="0"/>
          <w:marRight w:val="0"/>
          <w:marTop w:val="0"/>
          <w:marBottom w:val="450"/>
          <w:divBdr>
            <w:top w:val="none" w:sz="0" w:space="0" w:color="auto"/>
            <w:left w:val="none" w:sz="0" w:space="0" w:color="auto"/>
            <w:bottom w:val="none" w:sz="0" w:space="0" w:color="auto"/>
            <w:right w:val="none" w:sz="0" w:space="0" w:color="auto"/>
          </w:divBdr>
          <w:divsChild>
            <w:div w:id="627977206">
              <w:marLeft w:val="0"/>
              <w:marRight w:val="225"/>
              <w:marTop w:val="0"/>
              <w:marBottom w:val="0"/>
              <w:divBdr>
                <w:top w:val="none" w:sz="0" w:space="0" w:color="auto"/>
                <w:left w:val="none" w:sz="0" w:space="0" w:color="auto"/>
                <w:bottom w:val="none" w:sz="0" w:space="0" w:color="auto"/>
                <w:right w:val="none" w:sz="0" w:space="0" w:color="auto"/>
              </w:divBdr>
            </w:div>
          </w:divsChild>
        </w:div>
        <w:div w:id="222252714">
          <w:marLeft w:val="0"/>
          <w:marRight w:val="0"/>
          <w:marTop w:val="0"/>
          <w:marBottom w:val="0"/>
          <w:divBdr>
            <w:top w:val="none" w:sz="0" w:space="0" w:color="auto"/>
            <w:left w:val="none" w:sz="0" w:space="0" w:color="auto"/>
            <w:bottom w:val="none" w:sz="0" w:space="0" w:color="auto"/>
            <w:right w:val="none" w:sz="0" w:space="0" w:color="auto"/>
          </w:divBdr>
        </w:div>
        <w:div w:id="222375364">
          <w:marLeft w:val="0"/>
          <w:marRight w:val="0"/>
          <w:marTop w:val="0"/>
          <w:marBottom w:val="0"/>
          <w:divBdr>
            <w:top w:val="none" w:sz="0" w:space="0" w:color="auto"/>
            <w:left w:val="none" w:sz="0" w:space="0" w:color="auto"/>
            <w:bottom w:val="none" w:sz="0" w:space="0" w:color="auto"/>
            <w:right w:val="none" w:sz="0" w:space="0" w:color="auto"/>
          </w:divBdr>
          <w:divsChild>
            <w:div w:id="216555890">
              <w:marLeft w:val="0"/>
              <w:marRight w:val="0"/>
              <w:marTop w:val="0"/>
              <w:marBottom w:val="0"/>
              <w:divBdr>
                <w:top w:val="none" w:sz="0" w:space="0" w:color="auto"/>
                <w:left w:val="none" w:sz="0" w:space="0" w:color="auto"/>
                <w:bottom w:val="none" w:sz="0" w:space="0" w:color="auto"/>
                <w:right w:val="none" w:sz="0" w:space="0" w:color="auto"/>
              </w:divBdr>
            </w:div>
          </w:divsChild>
        </w:div>
        <w:div w:id="2225684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641388">
          <w:marLeft w:val="0"/>
          <w:marRight w:val="0"/>
          <w:marTop w:val="0"/>
          <w:marBottom w:val="0"/>
          <w:divBdr>
            <w:top w:val="none" w:sz="0" w:space="0" w:color="auto"/>
            <w:left w:val="none" w:sz="0" w:space="0" w:color="auto"/>
            <w:bottom w:val="none" w:sz="0" w:space="0" w:color="auto"/>
            <w:right w:val="none" w:sz="0" w:space="0" w:color="auto"/>
          </w:divBdr>
        </w:div>
        <w:div w:id="222646110">
          <w:marLeft w:val="0"/>
          <w:marRight w:val="0"/>
          <w:marTop w:val="0"/>
          <w:marBottom w:val="300"/>
          <w:divBdr>
            <w:top w:val="none" w:sz="0" w:space="0" w:color="auto"/>
            <w:left w:val="none" w:sz="0" w:space="0" w:color="auto"/>
            <w:bottom w:val="none" w:sz="0" w:space="0" w:color="auto"/>
            <w:right w:val="none" w:sz="0" w:space="0" w:color="auto"/>
          </w:divBdr>
        </w:div>
        <w:div w:id="222717968">
          <w:marLeft w:val="300"/>
          <w:marRight w:val="0"/>
          <w:marTop w:val="300"/>
          <w:marBottom w:val="0"/>
          <w:divBdr>
            <w:top w:val="none" w:sz="0" w:space="0" w:color="auto"/>
            <w:left w:val="none" w:sz="0" w:space="0" w:color="auto"/>
            <w:bottom w:val="none" w:sz="0" w:space="0" w:color="auto"/>
            <w:right w:val="none" w:sz="0" w:space="0" w:color="auto"/>
          </w:divBdr>
        </w:div>
        <w:div w:id="222718352">
          <w:marLeft w:val="0"/>
          <w:marRight w:val="0"/>
          <w:marTop w:val="0"/>
          <w:marBottom w:val="0"/>
          <w:divBdr>
            <w:top w:val="none" w:sz="0" w:space="0" w:color="auto"/>
            <w:left w:val="none" w:sz="0" w:space="0" w:color="auto"/>
            <w:bottom w:val="none" w:sz="0" w:space="0" w:color="auto"/>
            <w:right w:val="none" w:sz="0" w:space="0" w:color="auto"/>
          </w:divBdr>
        </w:div>
        <w:div w:id="222719846">
          <w:marLeft w:val="0"/>
          <w:marRight w:val="0"/>
          <w:marTop w:val="0"/>
          <w:marBottom w:val="125"/>
          <w:divBdr>
            <w:top w:val="none" w:sz="0" w:space="0" w:color="auto"/>
            <w:left w:val="none" w:sz="0" w:space="0" w:color="auto"/>
            <w:bottom w:val="none" w:sz="0" w:space="0" w:color="auto"/>
            <w:right w:val="none" w:sz="0" w:space="0" w:color="auto"/>
          </w:divBdr>
        </w:div>
        <w:div w:id="222831249">
          <w:marLeft w:val="0"/>
          <w:marRight w:val="75"/>
          <w:marTop w:val="75"/>
          <w:marBottom w:val="0"/>
          <w:divBdr>
            <w:top w:val="none" w:sz="0" w:space="0" w:color="auto"/>
            <w:left w:val="none" w:sz="0" w:space="0" w:color="auto"/>
            <w:bottom w:val="none" w:sz="0" w:space="0" w:color="auto"/>
            <w:right w:val="none" w:sz="0" w:space="0" w:color="auto"/>
          </w:divBdr>
        </w:div>
        <w:div w:id="222832038">
          <w:marLeft w:val="-250"/>
          <w:marRight w:val="-250"/>
          <w:marTop w:val="0"/>
          <w:marBottom w:val="376"/>
          <w:divBdr>
            <w:top w:val="none" w:sz="0" w:space="0" w:color="auto"/>
            <w:left w:val="none" w:sz="0" w:space="0" w:color="auto"/>
            <w:bottom w:val="none" w:sz="0" w:space="0" w:color="auto"/>
            <w:right w:val="none" w:sz="0" w:space="0" w:color="auto"/>
          </w:divBdr>
          <w:divsChild>
            <w:div w:id="494491267">
              <w:marLeft w:val="0"/>
              <w:marRight w:val="0"/>
              <w:marTop w:val="0"/>
              <w:marBottom w:val="0"/>
              <w:divBdr>
                <w:top w:val="none" w:sz="0" w:space="0" w:color="auto"/>
                <w:left w:val="none" w:sz="0" w:space="0" w:color="auto"/>
                <w:bottom w:val="none" w:sz="0" w:space="0" w:color="auto"/>
                <w:right w:val="none" w:sz="0" w:space="0" w:color="auto"/>
              </w:divBdr>
            </w:div>
          </w:divsChild>
        </w:div>
        <w:div w:id="222985981">
          <w:marLeft w:val="0"/>
          <w:marRight w:val="0"/>
          <w:marTop w:val="0"/>
          <w:marBottom w:val="0"/>
          <w:divBdr>
            <w:top w:val="none" w:sz="0" w:space="0" w:color="auto"/>
            <w:left w:val="none" w:sz="0" w:space="0" w:color="auto"/>
            <w:bottom w:val="none" w:sz="0" w:space="0" w:color="auto"/>
            <w:right w:val="none" w:sz="0" w:space="0" w:color="auto"/>
          </w:divBdr>
        </w:div>
        <w:div w:id="223024515">
          <w:marLeft w:val="0"/>
          <w:marRight w:val="0"/>
          <w:marTop w:val="0"/>
          <w:marBottom w:val="0"/>
          <w:divBdr>
            <w:top w:val="none" w:sz="0" w:space="0" w:color="auto"/>
            <w:left w:val="none" w:sz="0" w:space="0" w:color="auto"/>
            <w:bottom w:val="none" w:sz="0" w:space="0" w:color="auto"/>
            <w:right w:val="none" w:sz="0" w:space="0" w:color="auto"/>
          </w:divBdr>
        </w:div>
        <w:div w:id="223024732">
          <w:marLeft w:val="0"/>
          <w:marRight w:val="0"/>
          <w:marTop w:val="100"/>
          <w:marBottom w:val="100"/>
          <w:divBdr>
            <w:top w:val="none" w:sz="0" w:space="0" w:color="auto"/>
            <w:left w:val="none" w:sz="0" w:space="0" w:color="auto"/>
            <w:bottom w:val="none" w:sz="0" w:space="0" w:color="auto"/>
            <w:right w:val="none" w:sz="0" w:space="0" w:color="auto"/>
          </w:divBdr>
        </w:div>
        <w:div w:id="223027752">
          <w:marLeft w:val="0"/>
          <w:marRight w:val="0"/>
          <w:marTop w:val="0"/>
          <w:marBottom w:val="0"/>
          <w:divBdr>
            <w:top w:val="none" w:sz="0" w:space="0" w:color="auto"/>
            <w:left w:val="none" w:sz="0" w:space="0" w:color="auto"/>
            <w:bottom w:val="none" w:sz="0" w:space="0" w:color="auto"/>
            <w:right w:val="none" w:sz="0" w:space="0" w:color="auto"/>
          </w:divBdr>
        </w:div>
        <w:div w:id="223030293">
          <w:marLeft w:val="0"/>
          <w:marRight w:val="0"/>
          <w:marTop w:val="0"/>
          <w:marBottom w:val="0"/>
          <w:divBdr>
            <w:top w:val="none" w:sz="0" w:space="0" w:color="auto"/>
            <w:left w:val="none" w:sz="0" w:space="0" w:color="auto"/>
            <w:bottom w:val="none" w:sz="0" w:space="0" w:color="auto"/>
            <w:right w:val="none" w:sz="0" w:space="0" w:color="auto"/>
          </w:divBdr>
        </w:div>
        <w:div w:id="223103974">
          <w:marLeft w:val="0"/>
          <w:marRight w:val="0"/>
          <w:marTop w:val="0"/>
          <w:marBottom w:val="125"/>
          <w:divBdr>
            <w:top w:val="none" w:sz="0" w:space="0" w:color="auto"/>
            <w:left w:val="none" w:sz="0" w:space="0" w:color="auto"/>
            <w:bottom w:val="none" w:sz="0" w:space="0" w:color="auto"/>
            <w:right w:val="none" w:sz="0" w:space="0" w:color="auto"/>
          </w:divBdr>
        </w:div>
        <w:div w:id="223175975">
          <w:marLeft w:val="-225"/>
          <w:marRight w:val="-225"/>
          <w:marTop w:val="0"/>
          <w:marBottom w:val="0"/>
          <w:divBdr>
            <w:top w:val="none" w:sz="0" w:space="0" w:color="auto"/>
            <w:left w:val="none" w:sz="0" w:space="0" w:color="auto"/>
            <w:bottom w:val="none" w:sz="0" w:space="0" w:color="auto"/>
            <w:right w:val="none" w:sz="0" w:space="0" w:color="auto"/>
          </w:divBdr>
        </w:div>
        <w:div w:id="223181617">
          <w:marLeft w:val="0"/>
          <w:marRight w:val="0"/>
          <w:marTop w:val="0"/>
          <w:marBottom w:val="0"/>
          <w:divBdr>
            <w:top w:val="none" w:sz="0" w:space="0" w:color="auto"/>
            <w:left w:val="none" w:sz="0" w:space="0" w:color="auto"/>
            <w:bottom w:val="none" w:sz="0" w:space="0" w:color="auto"/>
            <w:right w:val="none" w:sz="0" w:space="0" w:color="auto"/>
          </w:divBdr>
          <w:divsChild>
            <w:div w:id="718935846">
              <w:marLeft w:val="0"/>
              <w:marRight w:val="0"/>
              <w:marTop w:val="0"/>
              <w:marBottom w:val="0"/>
              <w:divBdr>
                <w:top w:val="none" w:sz="0" w:space="0" w:color="auto"/>
                <w:left w:val="none" w:sz="0" w:space="0" w:color="auto"/>
                <w:bottom w:val="none" w:sz="0" w:space="0" w:color="auto"/>
                <w:right w:val="none" w:sz="0" w:space="0" w:color="auto"/>
              </w:divBdr>
            </w:div>
          </w:divsChild>
        </w:div>
        <w:div w:id="223300724">
          <w:marLeft w:val="0"/>
          <w:marRight w:val="0"/>
          <w:marTop w:val="300"/>
          <w:marBottom w:val="300"/>
          <w:divBdr>
            <w:top w:val="none" w:sz="0" w:space="0" w:color="auto"/>
            <w:left w:val="none" w:sz="0" w:space="0" w:color="auto"/>
            <w:bottom w:val="none" w:sz="0" w:space="0" w:color="auto"/>
            <w:right w:val="none" w:sz="0" w:space="0" w:color="auto"/>
          </w:divBdr>
        </w:div>
        <w:div w:id="223376015">
          <w:marLeft w:val="0"/>
          <w:marRight w:val="0"/>
          <w:marTop w:val="0"/>
          <w:marBottom w:val="0"/>
          <w:divBdr>
            <w:top w:val="none" w:sz="0" w:space="0" w:color="auto"/>
            <w:left w:val="none" w:sz="0" w:space="0" w:color="auto"/>
            <w:bottom w:val="none" w:sz="0" w:space="0" w:color="auto"/>
            <w:right w:val="none" w:sz="0" w:space="0" w:color="auto"/>
          </w:divBdr>
        </w:div>
        <w:div w:id="223377312">
          <w:marLeft w:val="0"/>
          <w:marRight w:val="0"/>
          <w:marTop w:val="0"/>
          <w:marBottom w:val="0"/>
          <w:divBdr>
            <w:top w:val="single" w:sz="6" w:space="0" w:color="999999"/>
            <w:left w:val="single" w:sz="6" w:space="0" w:color="999999"/>
            <w:bottom w:val="single" w:sz="6" w:space="0" w:color="999999"/>
            <w:right w:val="single" w:sz="6" w:space="0" w:color="999999"/>
          </w:divBdr>
        </w:div>
        <w:div w:id="223412346">
          <w:marLeft w:val="0"/>
          <w:marRight w:val="0"/>
          <w:marTop w:val="0"/>
          <w:marBottom w:val="0"/>
          <w:divBdr>
            <w:top w:val="none" w:sz="0" w:space="0" w:color="auto"/>
            <w:left w:val="none" w:sz="0" w:space="0" w:color="auto"/>
            <w:bottom w:val="none" w:sz="0" w:space="0" w:color="auto"/>
            <w:right w:val="none" w:sz="0" w:space="0" w:color="auto"/>
          </w:divBdr>
        </w:div>
        <w:div w:id="223413302">
          <w:marLeft w:val="0"/>
          <w:marRight w:val="0"/>
          <w:marTop w:val="0"/>
          <w:marBottom w:val="250"/>
          <w:divBdr>
            <w:top w:val="none" w:sz="0" w:space="0" w:color="auto"/>
            <w:left w:val="none" w:sz="0" w:space="0" w:color="auto"/>
            <w:bottom w:val="single" w:sz="4" w:space="4" w:color="000000"/>
            <w:right w:val="none" w:sz="0" w:space="0" w:color="auto"/>
          </w:divBdr>
        </w:div>
        <w:div w:id="223413989">
          <w:marLeft w:val="0"/>
          <w:marRight w:val="0"/>
          <w:marTop w:val="150"/>
          <w:marBottom w:val="330"/>
          <w:divBdr>
            <w:top w:val="none" w:sz="0" w:space="0" w:color="auto"/>
            <w:left w:val="none" w:sz="0" w:space="0" w:color="auto"/>
            <w:bottom w:val="none" w:sz="0" w:space="0" w:color="auto"/>
            <w:right w:val="none" w:sz="0" w:space="0" w:color="auto"/>
          </w:divBdr>
        </w:div>
        <w:div w:id="223419882">
          <w:marLeft w:val="0"/>
          <w:marRight w:val="0"/>
          <w:marTop w:val="0"/>
          <w:marBottom w:val="0"/>
          <w:divBdr>
            <w:top w:val="none" w:sz="0" w:space="0" w:color="auto"/>
            <w:left w:val="none" w:sz="0" w:space="0" w:color="auto"/>
            <w:bottom w:val="none" w:sz="0" w:space="0" w:color="auto"/>
            <w:right w:val="none" w:sz="0" w:space="0" w:color="auto"/>
          </w:divBdr>
          <w:divsChild>
            <w:div w:id="132404854">
              <w:marLeft w:val="0"/>
              <w:marRight w:val="0"/>
              <w:marTop w:val="0"/>
              <w:marBottom w:val="0"/>
              <w:divBdr>
                <w:top w:val="none" w:sz="0" w:space="0" w:color="auto"/>
                <w:left w:val="none" w:sz="0" w:space="0" w:color="auto"/>
                <w:bottom w:val="none" w:sz="0" w:space="0" w:color="auto"/>
                <w:right w:val="none" w:sz="0" w:space="0" w:color="auto"/>
              </w:divBdr>
              <w:divsChild>
                <w:div w:id="162819523">
                  <w:marLeft w:val="0"/>
                  <w:marRight w:val="0"/>
                  <w:marTop w:val="0"/>
                  <w:marBottom w:val="0"/>
                  <w:divBdr>
                    <w:top w:val="none" w:sz="0" w:space="0" w:color="auto"/>
                    <w:left w:val="none" w:sz="0" w:space="0" w:color="auto"/>
                    <w:bottom w:val="none" w:sz="0" w:space="0" w:color="auto"/>
                    <w:right w:val="none" w:sz="0" w:space="0" w:color="auto"/>
                  </w:divBdr>
                  <w:divsChild>
                    <w:div w:id="364911224">
                      <w:marLeft w:val="0"/>
                      <w:marRight w:val="0"/>
                      <w:marTop w:val="0"/>
                      <w:marBottom w:val="0"/>
                      <w:divBdr>
                        <w:top w:val="none" w:sz="0" w:space="0" w:color="auto"/>
                        <w:left w:val="none" w:sz="0" w:space="0" w:color="auto"/>
                        <w:bottom w:val="none" w:sz="0" w:space="0" w:color="auto"/>
                        <w:right w:val="none" w:sz="0" w:space="0" w:color="auto"/>
                      </w:divBdr>
                    </w:div>
                    <w:div w:id="4604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4753">
          <w:marLeft w:val="0"/>
          <w:marRight w:val="0"/>
          <w:marTop w:val="0"/>
          <w:marBottom w:val="0"/>
          <w:divBdr>
            <w:top w:val="none" w:sz="0" w:space="0" w:color="auto"/>
            <w:left w:val="none" w:sz="0" w:space="0" w:color="auto"/>
            <w:bottom w:val="none" w:sz="0" w:space="0" w:color="auto"/>
            <w:right w:val="none" w:sz="0" w:space="0" w:color="auto"/>
          </w:divBdr>
          <w:divsChild>
            <w:div w:id="135494688">
              <w:marLeft w:val="-1002"/>
              <w:marRight w:val="0"/>
              <w:marTop w:val="0"/>
              <w:marBottom w:val="0"/>
              <w:divBdr>
                <w:top w:val="none" w:sz="0" w:space="0" w:color="auto"/>
                <w:left w:val="none" w:sz="0" w:space="0" w:color="auto"/>
                <w:bottom w:val="none" w:sz="0" w:space="0" w:color="auto"/>
                <w:right w:val="none" w:sz="0" w:space="0" w:color="auto"/>
              </w:divBdr>
              <w:divsChild>
                <w:div w:id="41847970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223685066">
          <w:marLeft w:val="1463"/>
          <w:marRight w:val="0"/>
          <w:marTop w:val="0"/>
          <w:marBottom w:val="0"/>
          <w:divBdr>
            <w:top w:val="none" w:sz="0" w:space="0" w:color="auto"/>
            <w:left w:val="none" w:sz="0" w:space="0" w:color="auto"/>
            <w:bottom w:val="none" w:sz="0" w:space="0" w:color="auto"/>
            <w:right w:val="none" w:sz="0" w:space="0" w:color="auto"/>
          </w:divBdr>
          <w:divsChild>
            <w:div w:id="480075342">
              <w:marLeft w:val="0"/>
              <w:marRight w:val="0"/>
              <w:marTop w:val="0"/>
              <w:marBottom w:val="0"/>
              <w:divBdr>
                <w:top w:val="none" w:sz="0" w:space="0" w:color="auto"/>
                <w:left w:val="none" w:sz="0" w:space="0" w:color="auto"/>
                <w:bottom w:val="none" w:sz="0" w:space="0" w:color="auto"/>
                <w:right w:val="none" w:sz="0" w:space="0" w:color="auto"/>
              </w:divBdr>
            </w:div>
          </w:divsChild>
        </w:div>
        <w:div w:id="223687753">
          <w:marLeft w:val="0"/>
          <w:marRight w:val="0"/>
          <w:marTop w:val="0"/>
          <w:marBottom w:val="0"/>
          <w:divBdr>
            <w:top w:val="none" w:sz="0" w:space="0" w:color="auto"/>
            <w:left w:val="none" w:sz="0" w:space="0" w:color="auto"/>
            <w:bottom w:val="none" w:sz="0" w:space="0" w:color="auto"/>
            <w:right w:val="none" w:sz="0" w:space="0" w:color="auto"/>
          </w:divBdr>
        </w:div>
        <w:div w:id="223831425">
          <w:marLeft w:val="0"/>
          <w:marRight w:val="0"/>
          <w:marTop w:val="0"/>
          <w:marBottom w:val="0"/>
          <w:divBdr>
            <w:top w:val="none" w:sz="0" w:space="0" w:color="auto"/>
            <w:left w:val="none" w:sz="0" w:space="0" w:color="auto"/>
            <w:bottom w:val="none" w:sz="0" w:space="0" w:color="auto"/>
            <w:right w:val="none" w:sz="0" w:space="0" w:color="auto"/>
          </w:divBdr>
          <w:divsChild>
            <w:div w:id="612900950">
              <w:marLeft w:val="0"/>
              <w:marRight w:val="0"/>
              <w:marTop w:val="0"/>
              <w:marBottom w:val="0"/>
              <w:divBdr>
                <w:top w:val="none" w:sz="0" w:space="0" w:color="auto"/>
                <w:left w:val="none" w:sz="0" w:space="0" w:color="auto"/>
                <w:bottom w:val="none" w:sz="0" w:space="0" w:color="auto"/>
                <w:right w:val="none" w:sz="0" w:space="0" w:color="auto"/>
              </w:divBdr>
              <w:divsChild>
                <w:div w:id="67382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23833544">
          <w:marLeft w:val="0"/>
          <w:marRight w:val="0"/>
          <w:marTop w:val="0"/>
          <w:marBottom w:val="75"/>
          <w:divBdr>
            <w:top w:val="none" w:sz="0" w:space="0" w:color="auto"/>
            <w:left w:val="none" w:sz="0" w:space="0" w:color="auto"/>
            <w:bottom w:val="none" w:sz="0" w:space="0" w:color="auto"/>
            <w:right w:val="none" w:sz="0" w:space="0" w:color="auto"/>
          </w:divBdr>
        </w:div>
        <w:div w:id="223878464">
          <w:marLeft w:val="0"/>
          <w:marRight w:val="0"/>
          <w:marTop w:val="100"/>
          <w:marBottom w:val="100"/>
          <w:divBdr>
            <w:top w:val="none" w:sz="0" w:space="0" w:color="auto"/>
            <w:left w:val="none" w:sz="0" w:space="0" w:color="auto"/>
            <w:bottom w:val="none" w:sz="0" w:space="0" w:color="auto"/>
            <w:right w:val="none" w:sz="0" w:space="0" w:color="auto"/>
          </w:divBdr>
        </w:div>
        <w:div w:id="223949288">
          <w:marLeft w:val="0"/>
          <w:marRight w:val="0"/>
          <w:marTop w:val="0"/>
          <w:marBottom w:val="0"/>
          <w:divBdr>
            <w:top w:val="none" w:sz="0" w:space="0" w:color="auto"/>
            <w:left w:val="none" w:sz="0" w:space="0" w:color="auto"/>
            <w:bottom w:val="none" w:sz="0" w:space="0" w:color="auto"/>
            <w:right w:val="none" w:sz="0" w:space="0" w:color="auto"/>
          </w:divBdr>
        </w:div>
        <w:div w:id="224024411">
          <w:marLeft w:val="0"/>
          <w:marRight w:val="0"/>
          <w:marTop w:val="0"/>
          <w:marBottom w:val="75"/>
          <w:divBdr>
            <w:top w:val="none" w:sz="0" w:space="0" w:color="auto"/>
            <w:left w:val="none" w:sz="0" w:space="0" w:color="auto"/>
            <w:bottom w:val="none" w:sz="0" w:space="0" w:color="auto"/>
            <w:right w:val="none" w:sz="0" w:space="0" w:color="auto"/>
          </w:divBdr>
        </w:div>
        <w:div w:id="224025635">
          <w:marLeft w:val="0"/>
          <w:marRight w:val="0"/>
          <w:marTop w:val="0"/>
          <w:marBottom w:val="0"/>
          <w:divBdr>
            <w:top w:val="none" w:sz="0" w:space="0" w:color="auto"/>
            <w:left w:val="none" w:sz="0" w:space="0" w:color="auto"/>
            <w:bottom w:val="none" w:sz="0" w:space="0" w:color="auto"/>
            <w:right w:val="none" w:sz="0" w:space="0" w:color="auto"/>
          </w:divBdr>
        </w:div>
        <w:div w:id="224072394">
          <w:marLeft w:val="0"/>
          <w:marRight w:val="0"/>
          <w:marTop w:val="125"/>
          <w:marBottom w:val="275"/>
          <w:divBdr>
            <w:top w:val="none" w:sz="0" w:space="0" w:color="auto"/>
            <w:left w:val="none" w:sz="0" w:space="0" w:color="auto"/>
            <w:bottom w:val="none" w:sz="0" w:space="0" w:color="auto"/>
            <w:right w:val="none" w:sz="0" w:space="0" w:color="auto"/>
          </w:divBdr>
          <w:divsChild>
            <w:div w:id="344283865">
              <w:marLeft w:val="0"/>
              <w:marRight w:val="0"/>
              <w:marTop w:val="0"/>
              <w:marBottom w:val="0"/>
              <w:divBdr>
                <w:top w:val="none" w:sz="0" w:space="0" w:color="auto"/>
                <w:left w:val="none" w:sz="0" w:space="0" w:color="auto"/>
                <w:bottom w:val="none" w:sz="0" w:space="0" w:color="auto"/>
                <w:right w:val="none" w:sz="0" w:space="0" w:color="auto"/>
              </w:divBdr>
            </w:div>
          </w:divsChild>
        </w:div>
        <w:div w:id="224074775">
          <w:marLeft w:val="626"/>
          <w:marRight w:val="1252"/>
          <w:marTop w:val="0"/>
          <w:marBottom w:val="0"/>
          <w:divBdr>
            <w:top w:val="none" w:sz="0" w:space="0" w:color="auto"/>
            <w:left w:val="none" w:sz="0" w:space="0" w:color="auto"/>
            <w:bottom w:val="none" w:sz="0" w:space="0" w:color="auto"/>
            <w:right w:val="none" w:sz="0" w:space="0" w:color="auto"/>
          </w:divBdr>
        </w:div>
        <w:div w:id="224099124">
          <w:marLeft w:val="0"/>
          <w:marRight w:val="0"/>
          <w:marTop w:val="0"/>
          <w:marBottom w:val="0"/>
          <w:divBdr>
            <w:top w:val="none" w:sz="0" w:space="0" w:color="auto"/>
            <w:left w:val="none" w:sz="0" w:space="0" w:color="auto"/>
            <w:bottom w:val="none" w:sz="0" w:space="0" w:color="auto"/>
            <w:right w:val="none" w:sz="0" w:space="0" w:color="auto"/>
          </w:divBdr>
        </w:div>
        <w:div w:id="224099733">
          <w:marLeft w:val="0"/>
          <w:marRight w:val="0"/>
          <w:marTop w:val="0"/>
          <w:marBottom w:val="0"/>
          <w:divBdr>
            <w:top w:val="none" w:sz="0" w:space="0" w:color="auto"/>
            <w:left w:val="none" w:sz="0" w:space="0" w:color="auto"/>
            <w:bottom w:val="none" w:sz="0" w:space="0" w:color="auto"/>
            <w:right w:val="none" w:sz="0" w:space="0" w:color="auto"/>
          </w:divBdr>
        </w:div>
        <w:div w:id="224338594">
          <w:marLeft w:val="15"/>
          <w:marRight w:val="225"/>
          <w:marTop w:val="225"/>
          <w:marBottom w:val="105"/>
          <w:divBdr>
            <w:top w:val="none" w:sz="0" w:space="0" w:color="auto"/>
            <w:left w:val="none" w:sz="0" w:space="0" w:color="auto"/>
            <w:bottom w:val="none" w:sz="0" w:space="0" w:color="auto"/>
            <w:right w:val="none" w:sz="0" w:space="0" w:color="auto"/>
          </w:divBdr>
          <w:divsChild>
            <w:div w:id="332492468">
              <w:marLeft w:val="0"/>
              <w:marRight w:val="0"/>
              <w:marTop w:val="0"/>
              <w:marBottom w:val="0"/>
              <w:divBdr>
                <w:top w:val="none" w:sz="0" w:space="0" w:color="auto"/>
                <w:left w:val="none" w:sz="0" w:space="0" w:color="auto"/>
                <w:bottom w:val="none" w:sz="0" w:space="0" w:color="auto"/>
                <w:right w:val="none" w:sz="0" w:space="0" w:color="auto"/>
              </w:divBdr>
            </w:div>
          </w:divsChild>
        </w:div>
        <w:div w:id="224338894">
          <w:marLeft w:val="0"/>
          <w:marRight w:val="225"/>
          <w:marTop w:val="0"/>
          <w:marBottom w:val="0"/>
          <w:divBdr>
            <w:top w:val="none" w:sz="0" w:space="0" w:color="auto"/>
            <w:left w:val="none" w:sz="0" w:space="0" w:color="auto"/>
            <w:bottom w:val="none" w:sz="0" w:space="0" w:color="auto"/>
            <w:right w:val="none" w:sz="0" w:space="0" w:color="auto"/>
          </w:divBdr>
        </w:div>
        <w:div w:id="224416145">
          <w:marLeft w:val="0"/>
          <w:marRight w:val="188"/>
          <w:marTop w:val="0"/>
          <w:marBottom w:val="0"/>
          <w:divBdr>
            <w:top w:val="none" w:sz="0" w:space="0" w:color="auto"/>
            <w:left w:val="none" w:sz="0" w:space="0" w:color="auto"/>
            <w:bottom w:val="none" w:sz="0" w:space="0" w:color="auto"/>
            <w:right w:val="none" w:sz="0" w:space="0" w:color="auto"/>
          </w:divBdr>
          <w:divsChild>
            <w:div w:id="676660471">
              <w:marLeft w:val="0"/>
              <w:marRight w:val="125"/>
              <w:marTop w:val="0"/>
              <w:marBottom w:val="0"/>
              <w:divBdr>
                <w:top w:val="none" w:sz="0" w:space="0" w:color="auto"/>
                <w:left w:val="none" w:sz="0" w:space="0" w:color="auto"/>
                <w:bottom w:val="none" w:sz="0" w:space="0" w:color="auto"/>
                <w:right w:val="none" w:sz="0" w:space="0" w:color="auto"/>
              </w:divBdr>
            </w:div>
          </w:divsChild>
        </w:div>
        <w:div w:id="224419725">
          <w:marLeft w:val="0"/>
          <w:marRight w:val="0"/>
          <w:marTop w:val="0"/>
          <w:marBottom w:val="0"/>
          <w:divBdr>
            <w:top w:val="none" w:sz="0" w:space="0" w:color="auto"/>
            <w:left w:val="none" w:sz="0" w:space="0" w:color="auto"/>
            <w:bottom w:val="none" w:sz="0" w:space="0" w:color="auto"/>
            <w:right w:val="none" w:sz="0" w:space="0" w:color="auto"/>
          </w:divBdr>
        </w:div>
        <w:div w:id="224486402">
          <w:marLeft w:val="0"/>
          <w:marRight w:val="0"/>
          <w:marTop w:val="0"/>
          <w:marBottom w:val="0"/>
          <w:divBdr>
            <w:top w:val="none" w:sz="0" w:space="0" w:color="auto"/>
            <w:left w:val="none" w:sz="0" w:space="0" w:color="auto"/>
            <w:bottom w:val="none" w:sz="0" w:space="0" w:color="auto"/>
            <w:right w:val="none" w:sz="0" w:space="0" w:color="auto"/>
          </w:divBdr>
        </w:div>
        <w:div w:id="224603920">
          <w:marLeft w:val="0"/>
          <w:marRight w:val="0"/>
          <w:marTop w:val="0"/>
          <w:marBottom w:val="0"/>
          <w:divBdr>
            <w:top w:val="single" w:sz="2" w:space="0" w:color="E0E0E0"/>
            <w:left w:val="single" w:sz="2" w:space="0" w:color="E0E0E0"/>
            <w:bottom w:val="single" w:sz="2" w:space="0" w:color="E0E0E0"/>
            <w:right w:val="single" w:sz="2" w:space="0" w:color="E0E0E0"/>
          </w:divBdr>
          <w:divsChild>
            <w:div w:id="394091230">
              <w:marLeft w:val="0"/>
              <w:marRight w:val="0"/>
              <w:marTop w:val="0"/>
              <w:marBottom w:val="0"/>
              <w:divBdr>
                <w:top w:val="single" w:sz="2" w:space="0" w:color="E0E0E0"/>
                <w:left w:val="single" w:sz="2" w:space="0" w:color="E0E0E0"/>
                <w:bottom w:val="single" w:sz="2" w:space="0" w:color="E0E0E0"/>
                <w:right w:val="single" w:sz="2" w:space="0" w:color="E0E0E0"/>
              </w:divBdr>
              <w:divsChild>
                <w:div w:id="515072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4684469">
          <w:marLeft w:val="0"/>
          <w:marRight w:val="3256"/>
          <w:marTop w:val="0"/>
          <w:marBottom w:val="0"/>
          <w:divBdr>
            <w:top w:val="none" w:sz="0" w:space="0" w:color="auto"/>
            <w:left w:val="none" w:sz="0" w:space="0" w:color="auto"/>
            <w:bottom w:val="none" w:sz="0" w:space="0" w:color="auto"/>
            <w:right w:val="none" w:sz="0" w:space="0" w:color="auto"/>
          </w:divBdr>
        </w:div>
        <w:div w:id="224724221">
          <w:marLeft w:val="0"/>
          <w:marRight w:val="0"/>
          <w:marTop w:val="0"/>
          <w:marBottom w:val="0"/>
          <w:divBdr>
            <w:top w:val="none" w:sz="0" w:space="0" w:color="auto"/>
            <w:left w:val="none" w:sz="0" w:space="0" w:color="auto"/>
            <w:bottom w:val="none" w:sz="0" w:space="0" w:color="auto"/>
            <w:right w:val="none" w:sz="0" w:space="0" w:color="auto"/>
          </w:divBdr>
          <w:divsChild>
            <w:div w:id="43453944">
              <w:marLeft w:val="0"/>
              <w:marRight w:val="0"/>
              <w:marTop w:val="0"/>
              <w:marBottom w:val="75"/>
              <w:divBdr>
                <w:top w:val="none" w:sz="0" w:space="0" w:color="auto"/>
                <w:left w:val="none" w:sz="0" w:space="0" w:color="auto"/>
                <w:bottom w:val="none" w:sz="0" w:space="0" w:color="auto"/>
                <w:right w:val="none" w:sz="0" w:space="0" w:color="auto"/>
              </w:divBdr>
            </w:div>
          </w:divsChild>
        </w:div>
        <w:div w:id="224724648">
          <w:marLeft w:val="0"/>
          <w:marRight w:val="0"/>
          <w:marTop w:val="0"/>
          <w:marBottom w:val="0"/>
          <w:divBdr>
            <w:top w:val="none" w:sz="0" w:space="0" w:color="auto"/>
            <w:left w:val="none" w:sz="0" w:space="0" w:color="auto"/>
            <w:bottom w:val="none" w:sz="0" w:space="0" w:color="auto"/>
            <w:right w:val="none" w:sz="0" w:space="0" w:color="auto"/>
          </w:divBdr>
        </w:div>
        <w:div w:id="224726906">
          <w:marLeft w:val="0"/>
          <w:marRight w:val="0"/>
          <w:marTop w:val="0"/>
          <w:marBottom w:val="0"/>
          <w:divBdr>
            <w:top w:val="none" w:sz="0" w:space="0" w:color="auto"/>
            <w:left w:val="none" w:sz="0" w:space="0" w:color="auto"/>
            <w:bottom w:val="none" w:sz="0" w:space="0" w:color="auto"/>
            <w:right w:val="none" w:sz="0" w:space="0" w:color="auto"/>
          </w:divBdr>
        </w:div>
        <w:div w:id="224730456">
          <w:marLeft w:val="-225"/>
          <w:marRight w:val="-225"/>
          <w:marTop w:val="0"/>
          <w:marBottom w:val="0"/>
          <w:divBdr>
            <w:top w:val="none" w:sz="0" w:space="0" w:color="auto"/>
            <w:left w:val="none" w:sz="0" w:space="0" w:color="auto"/>
            <w:bottom w:val="none" w:sz="0" w:space="0" w:color="auto"/>
            <w:right w:val="none" w:sz="0" w:space="0" w:color="auto"/>
          </w:divBdr>
        </w:div>
        <w:div w:id="224800472">
          <w:marLeft w:val="0"/>
          <w:marRight w:val="0"/>
          <w:marTop w:val="0"/>
          <w:marBottom w:val="0"/>
          <w:divBdr>
            <w:top w:val="none" w:sz="0" w:space="0" w:color="auto"/>
            <w:left w:val="none" w:sz="0" w:space="0" w:color="auto"/>
            <w:bottom w:val="none" w:sz="0" w:space="0" w:color="auto"/>
            <w:right w:val="none" w:sz="0" w:space="0" w:color="auto"/>
          </w:divBdr>
        </w:div>
        <w:div w:id="224802278">
          <w:marLeft w:val="0"/>
          <w:marRight w:val="0"/>
          <w:marTop w:val="0"/>
          <w:marBottom w:val="0"/>
          <w:divBdr>
            <w:top w:val="none" w:sz="0" w:space="0" w:color="auto"/>
            <w:left w:val="none" w:sz="0" w:space="0" w:color="auto"/>
            <w:bottom w:val="none" w:sz="0" w:space="0" w:color="auto"/>
            <w:right w:val="none" w:sz="0" w:space="0" w:color="auto"/>
          </w:divBdr>
        </w:div>
        <w:div w:id="224805018">
          <w:marLeft w:val="0"/>
          <w:marRight w:val="0"/>
          <w:marTop w:val="0"/>
          <w:marBottom w:val="0"/>
          <w:divBdr>
            <w:top w:val="none" w:sz="0" w:space="0" w:color="auto"/>
            <w:left w:val="none" w:sz="0" w:space="0" w:color="auto"/>
            <w:bottom w:val="none" w:sz="0" w:space="0" w:color="auto"/>
            <w:right w:val="none" w:sz="0" w:space="0" w:color="auto"/>
          </w:divBdr>
          <w:divsChild>
            <w:div w:id="670372338">
              <w:marLeft w:val="0"/>
              <w:marRight w:val="0"/>
              <w:marTop w:val="0"/>
              <w:marBottom w:val="345"/>
              <w:divBdr>
                <w:top w:val="none" w:sz="0" w:space="0" w:color="auto"/>
                <w:left w:val="none" w:sz="0" w:space="0" w:color="auto"/>
                <w:bottom w:val="none" w:sz="0" w:space="0" w:color="auto"/>
                <w:right w:val="none" w:sz="0" w:space="0" w:color="auto"/>
              </w:divBdr>
            </w:div>
            <w:div w:id="764114159">
              <w:marLeft w:val="0"/>
              <w:marRight w:val="0"/>
              <w:marTop w:val="0"/>
              <w:marBottom w:val="150"/>
              <w:divBdr>
                <w:top w:val="none" w:sz="0" w:space="0" w:color="auto"/>
                <w:left w:val="none" w:sz="0" w:space="0" w:color="auto"/>
                <w:bottom w:val="none" w:sz="0" w:space="0" w:color="auto"/>
                <w:right w:val="none" w:sz="0" w:space="0" w:color="auto"/>
              </w:divBdr>
            </w:div>
          </w:divsChild>
        </w:div>
        <w:div w:id="224806405">
          <w:marLeft w:val="0"/>
          <w:marRight w:val="0"/>
          <w:marTop w:val="0"/>
          <w:marBottom w:val="0"/>
          <w:divBdr>
            <w:top w:val="none" w:sz="0" w:space="0" w:color="auto"/>
            <w:left w:val="none" w:sz="0" w:space="0" w:color="auto"/>
            <w:bottom w:val="none" w:sz="0" w:space="0" w:color="auto"/>
            <w:right w:val="none" w:sz="0" w:space="0" w:color="auto"/>
          </w:divBdr>
        </w:div>
        <w:div w:id="224879492">
          <w:marLeft w:val="0"/>
          <w:marRight w:val="0"/>
          <w:marTop w:val="0"/>
          <w:marBottom w:val="0"/>
          <w:divBdr>
            <w:top w:val="none" w:sz="0" w:space="0" w:color="auto"/>
            <w:left w:val="none" w:sz="0" w:space="0" w:color="auto"/>
            <w:bottom w:val="none" w:sz="0" w:space="0" w:color="auto"/>
            <w:right w:val="none" w:sz="0" w:space="0" w:color="auto"/>
          </w:divBdr>
        </w:div>
        <w:div w:id="224921149">
          <w:marLeft w:val="0"/>
          <w:marRight w:val="0"/>
          <w:marTop w:val="0"/>
          <w:marBottom w:val="300"/>
          <w:divBdr>
            <w:top w:val="none" w:sz="0" w:space="0" w:color="auto"/>
            <w:left w:val="none" w:sz="0" w:space="0" w:color="auto"/>
            <w:bottom w:val="none" w:sz="0" w:space="0" w:color="auto"/>
            <w:right w:val="none" w:sz="0" w:space="0" w:color="auto"/>
          </w:divBdr>
        </w:div>
        <w:div w:id="224999462">
          <w:marLeft w:val="-150"/>
          <w:marRight w:val="-150"/>
          <w:marTop w:val="0"/>
          <w:marBottom w:val="0"/>
          <w:divBdr>
            <w:top w:val="none" w:sz="0" w:space="0" w:color="auto"/>
            <w:left w:val="none" w:sz="0" w:space="0" w:color="auto"/>
            <w:bottom w:val="none" w:sz="0" w:space="0" w:color="auto"/>
            <w:right w:val="none" w:sz="0" w:space="0" w:color="auto"/>
          </w:divBdr>
        </w:div>
        <w:div w:id="225068662">
          <w:marLeft w:val="13"/>
          <w:marRight w:val="188"/>
          <w:marTop w:val="138"/>
          <w:marBottom w:val="88"/>
          <w:divBdr>
            <w:top w:val="none" w:sz="0" w:space="0" w:color="auto"/>
            <w:left w:val="none" w:sz="0" w:space="0" w:color="auto"/>
            <w:bottom w:val="none" w:sz="0" w:space="0" w:color="auto"/>
            <w:right w:val="none" w:sz="0" w:space="0" w:color="auto"/>
          </w:divBdr>
        </w:div>
        <w:div w:id="225070447">
          <w:marLeft w:val="0"/>
          <w:marRight w:val="0"/>
          <w:marTop w:val="0"/>
          <w:marBottom w:val="0"/>
          <w:divBdr>
            <w:top w:val="none" w:sz="0" w:space="0" w:color="auto"/>
            <w:left w:val="none" w:sz="0" w:space="0" w:color="auto"/>
            <w:bottom w:val="none" w:sz="0" w:space="0" w:color="auto"/>
            <w:right w:val="none" w:sz="0" w:space="0" w:color="auto"/>
          </w:divBdr>
        </w:div>
        <w:div w:id="225142354">
          <w:marLeft w:val="0"/>
          <w:marRight w:val="0"/>
          <w:marTop w:val="0"/>
          <w:marBottom w:val="150"/>
          <w:divBdr>
            <w:top w:val="none" w:sz="0" w:space="0" w:color="auto"/>
            <w:left w:val="none" w:sz="0" w:space="0" w:color="auto"/>
            <w:bottom w:val="none" w:sz="0" w:space="0" w:color="auto"/>
            <w:right w:val="none" w:sz="0" w:space="0" w:color="auto"/>
          </w:divBdr>
        </w:div>
        <w:div w:id="225148385">
          <w:marLeft w:val="0"/>
          <w:marRight w:val="0"/>
          <w:marTop w:val="0"/>
          <w:marBottom w:val="0"/>
          <w:divBdr>
            <w:top w:val="none" w:sz="0" w:space="0" w:color="auto"/>
            <w:left w:val="none" w:sz="0" w:space="0" w:color="auto"/>
            <w:bottom w:val="none" w:sz="0" w:space="0" w:color="auto"/>
            <w:right w:val="none" w:sz="0" w:space="0" w:color="auto"/>
          </w:divBdr>
          <w:divsChild>
            <w:div w:id="705645954">
              <w:marLeft w:val="0"/>
              <w:marRight w:val="0"/>
              <w:marTop w:val="0"/>
              <w:marBottom w:val="300"/>
              <w:divBdr>
                <w:top w:val="none" w:sz="0" w:space="0" w:color="auto"/>
                <w:left w:val="none" w:sz="0" w:space="0" w:color="auto"/>
                <w:bottom w:val="none" w:sz="0" w:space="0" w:color="auto"/>
                <w:right w:val="none" w:sz="0" w:space="0" w:color="auto"/>
              </w:divBdr>
            </w:div>
          </w:divsChild>
        </w:div>
        <w:div w:id="225186225">
          <w:marLeft w:val="0"/>
          <w:marRight w:val="0"/>
          <w:marTop w:val="0"/>
          <w:marBottom w:val="0"/>
          <w:divBdr>
            <w:top w:val="none" w:sz="0" w:space="0" w:color="auto"/>
            <w:left w:val="none" w:sz="0" w:space="0" w:color="auto"/>
            <w:bottom w:val="none" w:sz="0" w:space="0" w:color="auto"/>
            <w:right w:val="none" w:sz="0" w:space="0" w:color="auto"/>
          </w:divBdr>
          <w:divsChild>
            <w:div w:id="548342501">
              <w:marLeft w:val="0"/>
              <w:marRight w:val="0"/>
              <w:marTop w:val="0"/>
              <w:marBottom w:val="68"/>
              <w:divBdr>
                <w:top w:val="none" w:sz="0" w:space="0" w:color="auto"/>
                <w:left w:val="none" w:sz="0" w:space="0" w:color="auto"/>
                <w:bottom w:val="none" w:sz="0" w:space="0" w:color="auto"/>
                <w:right w:val="none" w:sz="0" w:space="0" w:color="auto"/>
              </w:divBdr>
            </w:div>
          </w:divsChild>
        </w:div>
        <w:div w:id="225189032">
          <w:marLeft w:val="0"/>
          <w:marRight w:val="0"/>
          <w:marTop w:val="0"/>
          <w:marBottom w:val="0"/>
          <w:divBdr>
            <w:top w:val="none" w:sz="0" w:space="0" w:color="auto"/>
            <w:left w:val="none" w:sz="0" w:space="0" w:color="auto"/>
            <w:bottom w:val="none" w:sz="0" w:space="0" w:color="auto"/>
            <w:right w:val="none" w:sz="0" w:space="0" w:color="auto"/>
          </w:divBdr>
          <w:divsChild>
            <w:div w:id="352615960">
              <w:marLeft w:val="0"/>
              <w:marRight w:val="0"/>
              <w:marTop w:val="0"/>
              <w:marBottom w:val="0"/>
              <w:divBdr>
                <w:top w:val="none" w:sz="0" w:space="0" w:color="auto"/>
                <w:left w:val="none" w:sz="0" w:space="0" w:color="auto"/>
                <w:bottom w:val="none" w:sz="0" w:space="0" w:color="auto"/>
                <w:right w:val="none" w:sz="0" w:space="0" w:color="auto"/>
              </w:divBdr>
              <w:divsChild>
                <w:div w:id="13684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0244">
          <w:marLeft w:val="0"/>
          <w:marRight w:val="0"/>
          <w:marTop w:val="225"/>
          <w:marBottom w:val="0"/>
          <w:divBdr>
            <w:top w:val="none" w:sz="0" w:space="0" w:color="auto"/>
            <w:left w:val="none" w:sz="0" w:space="0" w:color="auto"/>
            <w:bottom w:val="none" w:sz="0" w:space="0" w:color="auto"/>
            <w:right w:val="none" w:sz="0" w:space="0" w:color="auto"/>
          </w:divBdr>
        </w:div>
        <w:div w:id="225264290">
          <w:marLeft w:val="188"/>
          <w:marRight w:val="0"/>
          <w:marTop w:val="100"/>
          <w:marBottom w:val="0"/>
          <w:divBdr>
            <w:top w:val="none" w:sz="0" w:space="0" w:color="auto"/>
            <w:left w:val="none" w:sz="0" w:space="0" w:color="auto"/>
            <w:bottom w:val="none" w:sz="0" w:space="0" w:color="auto"/>
            <w:right w:val="none" w:sz="0" w:space="0" w:color="auto"/>
          </w:divBdr>
        </w:div>
        <w:div w:id="225266703">
          <w:marLeft w:val="0"/>
          <w:marRight w:val="0"/>
          <w:marTop w:val="0"/>
          <w:marBottom w:val="0"/>
          <w:divBdr>
            <w:top w:val="none" w:sz="0" w:space="0" w:color="auto"/>
            <w:left w:val="none" w:sz="0" w:space="0" w:color="auto"/>
            <w:bottom w:val="none" w:sz="0" w:space="0" w:color="auto"/>
            <w:right w:val="none" w:sz="0" w:space="0" w:color="auto"/>
          </w:divBdr>
        </w:div>
        <w:div w:id="225339252">
          <w:marLeft w:val="0"/>
          <w:marRight w:val="0"/>
          <w:marTop w:val="0"/>
          <w:marBottom w:val="0"/>
          <w:divBdr>
            <w:top w:val="none" w:sz="0" w:space="0" w:color="auto"/>
            <w:left w:val="none" w:sz="0" w:space="0" w:color="auto"/>
            <w:bottom w:val="none" w:sz="0" w:space="0" w:color="auto"/>
            <w:right w:val="none" w:sz="0" w:space="0" w:color="auto"/>
          </w:divBdr>
        </w:div>
        <w:div w:id="225380972">
          <w:marLeft w:val="0"/>
          <w:marRight w:val="0"/>
          <w:marTop w:val="0"/>
          <w:marBottom w:val="0"/>
          <w:divBdr>
            <w:top w:val="none" w:sz="0" w:space="0" w:color="auto"/>
            <w:left w:val="none" w:sz="0" w:space="0" w:color="auto"/>
            <w:bottom w:val="none" w:sz="0" w:space="0" w:color="auto"/>
            <w:right w:val="none" w:sz="0" w:space="0" w:color="auto"/>
          </w:divBdr>
        </w:div>
        <w:div w:id="225382469">
          <w:marLeft w:val="0"/>
          <w:marRight w:val="0"/>
          <w:marTop w:val="0"/>
          <w:marBottom w:val="0"/>
          <w:divBdr>
            <w:top w:val="none" w:sz="0" w:space="0" w:color="auto"/>
            <w:left w:val="none" w:sz="0" w:space="0" w:color="auto"/>
            <w:bottom w:val="none" w:sz="0" w:space="0" w:color="auto"/>
            <w:right w:val="none" w:sz="0" w:space="0" w:color="auto"/>
          </w:divBdr>
          <w:divsChild>
            <w:div w:id="303387671">
              <w:marLeft w:val="0"/>
              <w:marRight w:val="0"/>
              <w:marTop w:val="0"/>
              <w:marBottom w:val="0"/>
              <w:divBdr>
                <w:top w:val="none" w:sz="0" w:space="0" w:color="auto"/>
                <w:left w:val="none" w:sz="0" w:space="0" w:color="auto"/>
                <w:bottom w:val="none" w:sz="0" w:space="0" w:color="auto"/>
                <w:right w:val="none" w:sz="0" w:space="0" w:color="auto"/>
              </w:divBdr>
              <w:divsChild>
                <w:div w:id="4075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3057">
          <w:marLeft w:val="750"/>
          <w:marRight w:val="0"/>
          <w:marTop w:val="0"/>
          <w:marBottom w:val="0"/>
          <w:divBdr>
            <w:top w:val="none" w:sz="0" w:space="0" w:color="auto"/>
            <w:left w:val="none" w:sz="0" w:space="0" w:color="auto"/>
            <w:bottom w:val="none" w:sz="0" w:space="0" w:color="auto"/>
            <w:right w:val="none" w:sz="0" w:space="0" w:color="auto"/>
          </w:divBdr>
        </w:div>
        <w:div w:id="225454045">
          <w:marLeft w:val="0"/>
          <w:marRight w:val="0"/>
          <w:marTop w:val="0"/>
          <w:marBottom w:val="0"/>
          <w:divBdr>
            <w:top w:val="none" w:sz="0" w:space="0" w:color="auto"/>
            <w:left w:val="none" w:sz="0" w:space="0" w:color="auto"/>
            <w:bottom w:val="none" w:sz="0" w:space="0" w:color="auto"/>
            <w:right w:val="none" w:sz="0" w:space="0" w:color="auto"/>
          </w:divBdr>
        </w:div>
        <w:div w:id="225460538">
          <w:marLeft w:val="0"/>
          <w:marRight w:val="0"/>
          <w:marTop w:val="0"/>
          <w:marBottom w:val="0"/>
          <w:divBdr>
            <w:top w:val="single" w:sz="2" w:space="0" w:color="E0E0E0"/>
            <w:left w:val="single" w:sz="2" w:space="0" w:color="E0E0E0"/>
            <w:bottom w:val="single" w:sz="2" w:space="0" w:color="E0E0E0"/>
            <w:right w:val="single" w:sz="2" w:space="0" w:color="E0E0E0"/>
          </w:divBdr>
          <w:divsChild>
            <w:div w:id="114906807">
              <w:marLeft w:val="0"/>
              <w:marRight w:val="0"/>
              <w:marTop w:val="0"/>
              <w:marBottom w:val="0"/>
              <w:divBdr>
                <w:top w:val="single" w:sz="2" w:space="0" w:color="E0E0E0"/>
                <w:left w:val="single" w:sz="2" w:space="0" w:color="E0E0E0"/>
                <w:bottom w:val="single" w:sz="2" w:space="0" w:color="E0E0E0"/>
                <w:right w:val="single" w:sz="2" w:space="0" w:color="E0E0E0"/>
              </w:divBdr>
            </w:div>
            <w:div w:id="595672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5460891">
          <w:marLeft w:val="0"/>
          <w:marRight w:val="0"/>
          <w:marTop w:val="0"/>
          <w:marBottom w:val="0"/>
          <w:divBdr>
            <w:top w:val="none" w:sz="0" w:space="0" w:color="auto"/>
            <w:left w:val="none" w:sz="0" w:space="0" w:color="auto"/>
            <w:bottom w:val="none" w:sz="0" w:space="0" w:color="auto"/>
            <w:right w:val="none" w:sz="0" w:space="0" w:color="auto"/>
          </w:divBdr>
        </w:div>
        <w:div w:id="225528186">
          <w:marLeft w:val="0"/>
          <w:marRight w:val="0"/>
          <w:marTop w:val="0"/>
          <w:marBottom w:val="0"/>
          <w:divBdr>
            <w:top w:val="none" w:sz="0" w:space="0" w:color="auto"/>
            <w:left w:val="none" w:sz="0" w:space="0" w:color="auto"/>
            <w:bottom w:val="none" w:sz="0" w:space="0" w:color="auto"/>
            <w:right w:val="none" w:sz="0" w:space="0" w:color="auto"/>
          </w:divBdr>
        </w:div>
        <w:div w:id="225531527">
          <w:marLeft w:val="0"/>
          <w:marRight w:val="0"/>
          <w:marTop w:val="0"/>
          <w:marBottom w:val="376"/>
          <w:divBdr>
            <w:top w:val="none" w:sz="0" w:space="0" w:color="auto"/>
            <w:left w:val="none" w:sz="0" w:space="0" w:color="auto"/>
            <w:bottom w:val="none" w:sz="0" w:space="0" w:color="auto"/>
            <w:right w:val="none" w:sz="0" w:space="0" w:color="auto"/>
          </w:divBdr>
        </w:div>
        <w:div w:id="225576913">
          <w:marLeft w:val="-188"/>
          <w:marRight w:val="-188"/>
          <w:marTop w:val="0"/>
          <w:marBottom w:val="0"/>
          <w:divBdr>
            <w:top w:val="none" w:sz="0" w:space="0" w:color="auto"/>
            <w:left w:val="none" w:sz="0" w:space="0" w:color="auto"/>
            <w:bottom w:val="none" w:sz="0" w:space="0" w:color="auto"/>
            <w:right w:val="none" w:sz="0" w:space="0" w:color="auto"/>
          </w:divBdr>
          <w:divsChild>
            <w:div w:id="15230053">
              <w:marLeft w:val="1221"/>
              <w:marRight w:val="0"/>
              <w:marTop w:val="0"/>
              <w:marBottom w:val="0"/>
              <w:divBdr>
                <w:top w:val="none" w:sz="0" w:space="0" w:color="auto"/>
                <w:left w:val="none" w:sz="0" w:space="0" w:color="auto"/>
                <w:bottom w:val="none" w:sz="0" w:space="0" w:color="auto"/>
                <w:right w:val="none" w:sz="0" w:space="0" w:color="auto"/>
              </w:divBdr>
            </w:div>
            <w:div w:id="171384820">
              <w:marLeft w:val="0"/>
              <w:marRight w:val="0"/>
              <w:marTop w:val="0"/>
              <w:marBottom w:val="0"/>
              <w:divBdr>
                <w:top w:val="none" w:sz="0" w:space="0" w:color="auto"/>
                <w:left w:val="none" w:sz="0" w:space="0" w:color="auto"/>
                <w:bottom w:val="none" w:sz="0" w:space="0" w:color="auto"/>
                <w:right w:val="none" w:sz="0" w:space="0" w:color="auto"/>
              </w:divBdr>
              <w:divsChild>
                <w:div w:id="915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005">
          <w:marLeft w:val="0"/>
          <w:marRight w:val="0"/>
          <w:marTop w:val="0"/>
          <w:marBottom w:val="0"/>
          <w:divBdr>
            <w:top w:val="none" w:sz="0" w:space="0" w:color="auto"/>
            <w:left w:val="none" w:sz="0" w:space="0" w:color="auto"/>
            <w:bottom w:val="none" w:sz="0" w:space="0" w:color="auto"/>
            <w:right w:val="none" w:sz="0" w:space="0" w:color="auto"/>
          </w:divBdr>
        </w:div>
        <w:div w:id="225772570">
          <w:marLeft w:val="679"/>
          <w:marRight w:val="0"/>
          <w:marTop w:val="0"/>
          <w:marBottom w:val="0"/>
          <w:divBdr>
            <w:top w:val="none" w:sz="0" w:space="0" w:color="auto"/>
            <w:left w:val="none" w:sz="0" w:space="0" w:color="auto"/>
            <w:bottom w:val="none" w:sz="0" w:space="0" w:color="auto"/>
            <w:right w:val="none" w:sz="0" w:space="0" w:color="auto"/>
          </w:divBdr>
        </w:div>
        <w:div w:id="225797380">
          <w:marLeft w:val="-225"/>
          <w:marRight w:val="-225"/>
          <w:marTop w:val="0"/>
          <w:marBottom w:val="0"/>
          <w:divBdr>
            <w:top w:val="none" w:sz="0" w:space="0" w:color="auto"/>
            <w:left w:val="none" w:sz="0" w:space="0" w:color="auto"/>
            <w:bottom w:val="none" w:sz="0" w:space="0" w:color="auto"/>
            <w:right w:val="none" w:sz="0" w:space="0" w:color="auto"/>
          </w:divBdr>
        </w:div>
        <w:div w:id="225800040">
          <w:marLeft w:val="75"/>
          <w:marRight w:val="0"/>
          <w:marTop w:val="0"/>
          <w:marBottom w:val="0"/>
          <w:divBdr>
            <w:top w:val="none" w:sz="0" w:space="0" w:color="auto"/>
            <w:left w:val="none" w:sz="0" w:space="0" w:color="auto"/>
            <w:bottom w:val="none" w:sz="0" w:space="0" w:color="auto"/>
            <w:right w:val="none" w:sz="0" w:space="0" w:color="auto"/>
          </w:divBdr>
        </w:div>
        <w:div w:id="225845920">
          <w:marLeft w:val="-125"/>
          <w:marRight w:val="-125"/>
          <w:marTop w:val="0"/>
          <w:marBottom w:val="0"/>
          <w:divBdr>
            <w:top w:val="none" w:sz="0" w:space="0" w:color="auto"/>
            <w:left w:val="none" w:sz="0" w:space="0" w:color="auto"/>
            <w:bottom w:val="none" w:sz="0" w:space="0" w:color="auto"/>
            <w:right w:val="none" w:sz="0" w:space="0" w:color="auto"/>
          </w:divBdr>
          <w:divsChild>
            <w:div w:id="16974177">
              <w:marLeft w:val="0"/>
              <w:marRight w:val="0"/>
              <w:marTop w:val="0"/>
              <w:marBottom w:val="0"/>
              <w:divBdr>
                <w:top w:val="none" w:sz="0" w:space="0" w:color="auto"/>
                <w:left w:val="none" w:sz="0" w:space="0" w:color="auto"/>
                <w:bottom w:val="none" w:sz="0" w:space="0" w:color="auto"/>
                <w:right w:val="none" w:sz="0" w:space="0" w:color="auto"/>
              </w:divBdr>
              <w:divsChild>
                <w:div w:id="2533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7728">
          <w:marLeft w:val="0"/>
          <w:marRight w:val="150"/>
          <w:marTop w:val="0"/>
          <w:marBottom w:val="0"/>
          <w:divBdr>
            <w:top w:val="none" w:sz="0" w:space="0" w:color="auto"/>
            <w:left w:val="none" w:sz="0" w:space="0" w:color="auto"/>
            <w:bottom w:val="none" w:sz="0" w:space="0" w:color="auto"/>
            <w:right w:val="none" w:sz="0" w:space="0" w:color="auto"/>
          </w:divBdr>
        </w:div>
        <w:div w:id="225915752">
          <w:marLeft w:val="-225"/>
          <w:marRight w:val="-225"/>
          <w:marTop w:val="0"/>
          <w:marBottom w:val="0"/>
          <w:divBdr>
            <w:top w:val="none" w:sz="0" w:space="0" w:color="auto"/>
            <w:left w:val="none" w:sz="0" w:space="0" w:color="auto"/>
            <w:bottom w:val="none" w:sz="0" w:space="0" w:color="auto"/>
            <w:right w:val="none" w:sz="0" w:space="0" w:color="auto"/>
          </w:divBdr>
          <w:divsChild>
            <w:div w:id="532352896">
              <w:marLeft w:val="0"/>
              <w:marRight w:val="0"/>
              <w:marTop w:val="150"/>
              <w:marBottom w:val="0"/>
              <w:divBdr>
                <w:top w:val="none" w:sz="0" w:space="0" w:color="auto"/>
                <w:left w:val="none" w:sz="0" w:space="0" w:color="auto"/>
                <w:bottom w:val="none" w:sz="0" w:space="0" w:color="auto"/>
                <w:right w:val="none" w:sz="0" w:space="0" w:color="auto"/>
              </w:divBdr>
            </w:div>
            <w:div w:id="572930646">
              <w:marLeft w:val="0"/>
              <w:marRight w:val="0"/>
              <w:marTop w:val="0"/>
              <w:marBottom w:val="0"/>
              <w:divBdr>
                <w:top w:val="none" w:sz="0" w:space="0" w:color="auto"/>
                <w:left w:val="none" w:sz="0" w:space="0" w:color="auto"/>
                <w:bottom w:val="none" w:sz="0" w:space="0" w:color="auto"/>
                <w:right w:val="none" w:sz="0" w:space="0" w:color="auto"/>
              </w:divBdr>
            </w:div>
          </w:divsChild>
        </w:div>
        <w:div w:id="225917812">
          <w:marLeft w:val="0"/>
          <w:marRight w:val="0"/>
          <w:marTop w:val="0"/>
          <w:marBottom w:val="0"/>
          <w:divBdr>
            <w:top w:val="none" w:sz="0" w:space="0" w:color="auto"/>
            <w:left w:val="none" w:sz="0" w:space="0" w:color="auto"/>
            <w:bottom w:val="none" w:sz="0" w:space="0" w:color="auto"/>
            <w:right w:val="none" w:sz="0" w:space="0" w:color="auto"/>
          </w:divBdr>
          <w:divsChild>
            <w:div w:id="583804991">
              <w:marLeft w:val="0"/>
              <w:marRight w:val="0"/>
              <w:marTop w:val="0"/>
              <w:marBottom w:val="0"/>
              <w:divBdr>
                <w:top w:val="none" w:sz="0" w:space="0" w:color="auto"/>
                <w:left w:val="none" w:sz="0" w:space="0" w:color="auto"/>
                <w:bottom w:val="none" w:sz="0" w:space="0" w:color="auto"/>
                <w:right w:val="none" w:sz="0" w:space="0" w:color="auto"/>
              </w:divBdr>
            </w:div>
          </w:divsChild>
        </w:div>
        <w:div w:id="226110376">
          <w:marLeft w:val="0"/>
          <w:marRight w:val="0"/>
          <w:marTop w:val="0"/>
          <w:marBottom w:val="0"/>
          <w:divBdr>
            <w:top w:val="none" w:sz="0" w:space="0" w:color="auto"/>
            <w:left w:val="none" w:sz="0" w:space="0" w:color="auto"/>
            <w:bottom w:val="none" w:sz="0" w:space="0" w:color="auto"/>
            <w:right w:val="none" w:sz="0" w:space="0" w:color="auto"/>
          </w:divBdr>
        </w:div>
        <w:div w:id="226183149">
          <w:marLeft w:val="0"/>
          <w:marRight w:val="0"/>
          <w:marTop w:val="0"/>
          <w:marBottom w:val="0"/>
          <w:divBdr>
            <w:top w:val="none" w:sz="0" w:space="0" w:color="auto"/>
            <w:left w:val="none" w:sz="0" w:space="0" w:color="auto"/>
            <w:bottom w:val="none" w:sz="0" w:space="0" w:color="auto"/>
            <w:right w:val="none" w:sz="0" w:space="0" w:color="auto"/>
          </w:divBdr>
          <w:divsChild>
            <w:div w:id="357513480">
              <w:marLeft w:val="0"/>
              <w:marRight w:val="0"/>
              <w:marTop w:val="0"/>
              <w:marBottom w:val="0"/>
              <w:divBdr>
                <w:top w:val="none" w:sz="0" w:space="0" w:color="auto"/>
                <w:left w:val="none" w:sz="0" w:space="0" w:color="auto"/>
                <w:bottom w:val="none" w:sz="0" w:space="0" w:color="auto"/>
                <w:right w:val="none" w:sz="0" w:space="0" w:color="auto"/>
              </w:divBdr>
            </w:div>
          </w:divsChild>
        </w:div>
        <w:div w:id="226233714">
          <w:marLeft w:val="-150"/>
          <w:marRight w:val="-150"/>
          <w:marTop w:val="0"/>
          <w:marBottom w:val="0"/>
          <w:divBdr>
            <w:top w:val="none" w:sz="0" w:space="0" w:color="auto"/>
            <w:left w:val="none" w:sz="0" w:space="0" w:color="auto"/>
            <w:bottom w:val="none" w:sz="0" w:space="0" w:color="auto"/>
            <w:right w:val="none" w:sz="0" w:space="0" w:color="auto"/>
          </w:divBdr>
          <w:divsChild>
            <w:div w:id="283927519">
              <w:marLeft w:val="0"/>
              <w:marRight w:val="0"/>
              <w:marTop w:val="0"/>
              <w:marBottom w:val="0"/>
              <w:divBdr>
                <w:top w:val="none" w:sz="0" w:space="0" w:color="auto"/>
                <w:left w:val="none" w:sz="0" w:space="0" w:color="auto"/>
                <w:bottom w:val="none" w:sz="0" w:space="0" w:color="auto"/>
                <w:right w:val="none" w:sz="0" w:space="0" w:color="auto"/>
              </w:divBdr>
            </w:div>
            <w:div w:id="667293907">
              <w:marLeft w:val="0"/>
              <w:marRight w:val="0"/>
              <w:marTop w:val="0"/>
              <w:marBottom w:val="0"/>
              <w:divBdr>
                <w:top w:val="none" w:sz="0" w:space="0" w:color="auto"/>
                <w:left w:val="none" w:sz="0" w:space="0" w:color="auto"/>
                <w:bottom w:val="none" w:sz="0" w:space="0" w:color="auto"/>
                <w:right w:val="none" w:sz="0" w:space="0" w:color="auto"/>
              </w:divBdr>
            </w:div>
          </w:divsChild>
        </w:div>
        <w:div w:id="226259134">
          <w:marLeft w:val="0"/>
          <w:marRight w:val="0"/>
          <w:marTop w:val="0"/>
          <w:marBottom w:val="0"/>
          <w:divBdr>
            <w:top w:val="none" w:sz="0" w:space="0" w:color="auto"/>
            <w:left w:val="none" w:sz="0" w:space="0" w:color="auto"/>
            <w:bottom w:val="none" w:sz="0" w:space="0" w:color="auto"/>
            <w:right w:val="none" w:sz="0" w:space="0" w:color="auto"/>
          </w:divBdr>
        </w:div>
        <w:div w:id="226261117">
          <w:marLeft w:val="0"/>
          <w:marRight w:val="0"/>
          <w:marTop w:val="0"/>
          <w:marBottom w:val="0"/>
          <w:divBdr>
            <w:top w:val="none" w:sz="0" w:space="0" w:color="auto"/>
            <w:left w:val="none" w:sz="0" w:space="0" w:color="auto"/>
            <w:bottom w:val="none" w:sz="0" w:space="0" w:color="auto"/>
            <w:right w:val="none" w:sz="0" w:space="0" w:color="auto"/>
          </w:divBdr>
        </w:div>
        <w:div w:id="226301181">
          <w:marLeft w:val="0"/>
          <w:marRight w:val="0"/>
          <w:marTop w:val="0"/>
          <w:marBottom w:val="0"/>
          <w:divBdr>
            <w:top w:val="none" w:sz="0" w:space="0" w:color="auto"/>
            <w:left w:val="none" w:sz="0" w:space="0" w:color="auto"/>
            <w:bottom w:val="none" w:sz="0" w:space="0" w:color="auto"/>
            <w:right w:val="none" w:sz="0" w:space="0" w:color="auto"/>
          </w:divBdr>
          <w:divsChild>
            <w:div w:id="300693538">
              <w:marLeft w:val="0"/>
              <w:marRight w:val="0"/>
              <w:marTop w:val="0"/>
              <w:marBottom w:val="225"/>
              <w:divBdr>
                <w:top w:val="none" w:sz="0" w:space="0" w:color="auto"/>
                <w:left w:val="none" w:sz="0" w:space="0" w:color="auto"/>
                <w:bottom w:val="none" w:sz="0" w:space="0" w:color="auto"/>
                <w:right w:val="none" w:sz="0" w:space="0" w:color="auto"/>
              </w:divBdr>
            </w:div>
          </w:divsChild>
        </w:div>
        <w:div w:id="226304284">
          <w:marLeft w:val="0"/>
          <w:marRight w:val="0"/>
          <w:marTop w:val="0"/>
          <w:marBottom w:val="240"/>
          <w:divBdr>
            <w:top w:val="none" w:sz="0" w:space="0" w:color="auto"/>
            <w:left w:val="none" w:sz="0" w:space="0" w:color="auto"/>
            <w:bottom w:val="none" w:sz="0" w:space="0" w:color="auto"/>
            <w:right w:val="none" w:sz="0" w:space="0" w:color="auto"/>
          </w:divBdr>
        </w:div>
        <w:div w:id="226306871">
          <w:marLeft w:val="0"/>
          <w:marRight w:val="0"/>
          <w:marTop w:val="125"/>
          <w:marBottom w:val="0"/>
          <w:divBdr>
            <w:top w:val="none" w:sz="0" w:space="0" w:color="auto"/>
            <w:left w:val="none" w:sz="0" w:space="0" w:color="auto"/>
            <w:bottom w:val="none" w:sz="0" w:space="0" w:color="auto"/>
            <w:right w:val="none" w:sz="0" w:space="0" w:color="auto"/>
          </w:divBdr>
        </w:div>
        <w:div w:id="226452308">
          <w:marLeft w:val="0"/>
          <w:marRight w:val="0"/>
          <w:marTop w:val="0"/>
          <w:marBottom w:val="0"/>
          <w:divBdr>
            <w:top w:val="none" w:sz="0" w:space="0" w:color="auto"/>
            <w:left w:val="none" w:sz="0" w:space="0" w:color="auto"/>
            <w:bottom w:val="none" w:sz="0" w:space="0" w:color="auto"/>
            <w:right w:val="none" w:sz="0" w:space="0" w:color="auto"/>
          </w:divBdr>
        </w:div>
        <w:div w:id="226453289">
          <w:marLeft w:val="0"/>
          <w:marRight w:val="0"/>
          <w:marTop w:val="0"/>
          <w:marBottom w:val="0"/>
          <w:divBdr>
            <w:top w:val="none" w:sz="0" w:space="0" w:color="auto"/>
            <w:left w:val="none" w:sz="0" w:space="0" w:color="auto"/>
            <w:bottom w:val="none" w:sz="0" w:space="0" w:color="auto"/>
            <w:right w:val="none" w:sz="0" w:space="0" w:color="auto"/>
          </w:divBdr>
        </w:div>
        <w:div w:id="226459168">
          <w:marLeft w:val="0"/>
          <w:marRight w:val="0"/>
          <w:marTop w:val="0"/>
          <w:marBottom w:val="0"/>
          <w:divBdr>
            <w:top w:val="single" w:sz="2" w:space="0" w:color="E0E0E0"/>
            <w:left w:val="single" w:sz="2" w:space="0" w:color="E0E0E0"/>
            <w:bottom w:val="single" w:sz="2" w:space="0" w:color="E0E0E0"/>
            <w:right w:val="single" w:sz="2" w:space="0" w:color="E0E0E0"/>
          </w:divBdr>
          <w:divsChild>
            <w:div w:id="3927019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6459293">
          <w:marLeft w:val="-225"/>
          <w:marRight w:val="-225"/>
          <w:marTop w:val="0"/>
          <w:marBottom w:val="0"/>
          <w:divBdr>
            <w:top w:val="none" w:sz="0" w:space="0" w:color="auto"/>
            <w:left w:val="none" w:sz="0" w:space="0" w:color="auto"/>
            <w:bottom w:val="none" w:sz="0" w:space="0" w:color="auto"/>
            <w:right w:val="none" w:sz="0" w:space="0" w:color="auto"/>
          </w:divBdr>
        </w:div>
        <w:div w:id="226497334">
          <w:marLeft w:val="-225"/>
          <w:marRight w:val="-225"/>
          <w:marTop w:val="0"/>
          <w:marBottom w:val="0"/>
          <w:divBdr>
            <w:top w:val="none" w:sz="0" w:space="0" w:color="auto"/>
            <w:left w:val="none" w:sz="0" w:space="0" w:color="auto"/>
            <w:bottom w:val="none" w:sz="0" w:space="0" w:color="auto"/>
            <w:right w:val="none" w:sz="0" w:space="0" w:color="auto"/>
          </w:divBdr>
        </w:div>
        <w:div w:id="226503721">
          <w:marLeft w:val="0"/>
          <w:marRight w:val="0"/>
          <w:marTop w:val="0"/>
          <w:marBottom w:val="0"/>
          <w:divBdr>
            <w:top w:val="none" w:sz="0" w:space="0" w:color="auto"/>
            <w:left w:val="none" w:sz="0" w:space="0" w:color="auto"/>
            <w:bottom w:val="none" w:sz="0" w:space="0" w:color="auto"/>
            <w:right w:val="none" w:sz="0" w:space="0" w:color="auto"/>
          </w:divBdr>
        </w:div>
        <w:div w:id="226646532">
          <w:marLeft w:val="-150"/>
          <w:marRight w:val="-150"/>
          <w:marTop w:val="0"/>
          <w:marBottom w:val="0"/>
          <w:divBdr>
            <w:top w:val="none" w:sz="0" w:space="0" w:color="auto"/>
            <w:left w:val="none" w:sz="0" w:space="0" w:color="auto"/>
            <w:bottom w:val="none" w:sz="0" w:space="0" w:color="auto"/>
            <w:right w:val="none" w:sz="0" w:space="0" w:color="auto"/>
          </w:divBdr>
        </w:div>
        <w:div w:id="226647194">
          <w:marLeft w:val="-225"/>
          <w:marRight w:val="-225"/>
          <w:marTop w:val="0"/>
          <w:marBottom w:val="0"/>
          <w:divBdr>
            <w:top w:val="none" w:sz="0" w:space="0" w:color="auto"/>
            <w:left w:val="none" w:sz="0" w:space="0" w:color="auto"/>
            <w:bottom w:val="none" w:sz="0" w:space="0" w:color="auto"/>
            <w:right w:val="none" w:sz="0" w:space="0" w:color="auto"/>
          </w:divBdr>
          <w:divsChild>
            <w:div w:id="276451384">
              <w:marLeft w:val="0"/>
              <w:marRight w:val="0"/>
              <w:marTop w:val="0"/>
              <w:marBottom w:val="0"/>
              <w:divBdr>
                <w:top w:val="none" w:sz="0" w:space="0" w:color="auto"/>
                <w:left w:val="none" w:sz="0" w:space="0" w:color="auto"/>
                <w:bottom w:val="none" w:sz="0" w:space="0" w:color="auto"/>
                <w:right w:val="none" w:sz="0" w:space="0" w:color="auto"/>
              </w:divBdr>
            </w:div>
          </w:divsChild>
        </w:div>
        <w:div w:id="226648480">
          <w:marLeft w:val="0"/>
          <w:marRight w:val="0"/>
          <w:marTop w:val="0"/>
          <w:marBottom w:val="0"/>
          <w:divBdr>
            <w:top w:val="none" w:sz="0" w:space="0" w:color="auto"/>
            <w:left w:val="none" w:sz="0" w:space="0" w:color="auto"/>
            <w:bottom w:val="none" w:sz="0" w:space="0" w:color="auto"/>
            <w:right w:val="none" w:sz="0" w:space="0" w:color="auto"/>
          </w:divBdr>
        </w:div>
        <w:div w:id="226648610">
          <w:marLeft w:val="0"/>
          <w:marRight w:val="1950"/>
          <w:marTop w:val="0"/>
          <w:marBottom w:val="0"/>
          <w:divBdr>
            <w:top w:val="none" w:sz="0" w:space="0" w:color="auto"/>
            <w:left w:val="none" w:sz="0" w:space="0" w:color="auto"/>
            <w:bottom w:val="none" w:sz="0" w:space="0" w:color="auto"/>
            <w:right w:val="none" w:sz="0" w:space="0" w:color="auto"/>
          </w:divBdr>
          <w:divsChild>
            <w:div w:id="663779727">
              <w:marLeft w:val="0"/>
              <w:marRight w:val="0"/>
              <w:marTop w:val="0"/>
              <w:marBottom w:val="120"/>
              <w:divBdr>
                <w:top w:val="none" w:sz="0" w:space="0" w:color="auto"/>
                <w:left w:val="none" w:sz="0" w:space="0" w:color="auto"/>
                <w:bottom w:val="none" w:sz="0" w:space="0" w:color="auto"/>
                <w:right w:val="none" w:sz="0" w:space="0" w:color="auto"/>
              </w:divBdr>
            </w:div>
          </w:divsChild>
        </w:div>
        <w:div w:id="226654240">
          <w:marLeft w:val="0"/>
          <w:marRight w:val="0"/>
          <w:marTop w:val="0"/>
          <w:marBottom w:val="0"/>
          <w:divBdr>
            <w:top w:val="none" w:sz="0" w:space="0" w:color="auto"/>
            <w:left w:val="none" w:sz="0" w:space="0" w:color="auto"/>
            <w:bottom w:val="none" w:sz="0" w:space="0" w:color="auto"/>
            <w:right w:val="none" w:sz="0" w:space="0" w:color="auto"/>
          </w:divBdr>
        </w:div>
        <w:div w:id="226691672">
          <w:marLeft w:val="0"/>
          <w:marRight w:val="0"/>
          <w:marTop w:val="0"/>
          <w:marBottom w:val="0"/>
          <w:divBdr>
            <w:top w:val="none" w:sz="0" w:space="0" w:color="auto"/>
            <w:left w:val="none" w:sz="0" w:space="0" w:color="auto"/>
            <w:bottom w:val="none" w:sz="0" w:space="0" w:color="auto"/>
            <w:right w:val="none" w:sz="0" w:space="0" w:color="auto"/>
          </w:divBdr>
        </w:div>
        <w:div w:id="226767775">
          <w:marLeft w:val="0"/>
          <w:marRight w:val="3256"/>
          <w:marTop w:val="0"/>
          <w:marBottom w:val="0"/>
          <w:divBdr>
            <w:top w:val="none" w:sz="0" w:space="0" w:color="auto"/>
            <w:left w:val="none" w:sz="0" w:space="0" w:color="auto"/>
            <w:bottom w:val="none" w:sz="0" w:space="0" w:color="auto"/>
            <w:right w:val="none" w:sz="0" w:space="0" w:color="auto"/>
          </w:divBdr>
        </w:div>
        <w:div w:id="226840930">
          <w:marLeft w:val="0"/>
          <w:marRight w:val="0"/>
          <w:marTop w:val="0"/>
          <w:marBottom w:val="0"/>
          <w:divBdr>
            <w:top w:val="none" w:sz="0" w:space="0" w:color="auto"/>
            <w:left w:val="none" w:sz="0" w:space="0" w:color="auto"/>
            <w:bottom w:val="none" w:sz="0" w:space="0" w:color="auto"/>
            <w:right w:val="none" w:sz="0" w:space="0" w:color="auto"/>
          </w:divBdr>
        </w:div>
        <w:div w:id="226843177">
          <w:marLeft w:val="0"/>
          <w:marRight w:val="0"/>
          <w:marTop w:val="0"/>
          <w:marBottom w:val="0"/>
          <w:divBdr>
            <w:top w:val="none" w:sz="0" w:space="0" w:color="auto"/>
            <w:left w:val="none" w:sz="0" w:space="0" w:color="auto"/>
            <w:bottom w:val="none" w:sz="0" w:space="0" w:color="auto"/>
            <w:right w:val="none" w:sz="0" w:space="0" w:color="auto"/>
          </w:divBdr>
        </w:div>
        <w:div w:id="226888115">
          <w:marLeft w:val="-150"/>
          <w:marRight w:val="-150"/>
          <w:marTop w:val="0"/>
          <w:marBottom w:val="0"/>
          <w:divBdr>
            <w:top w:val="none" w:sz="0" w:space="0" w:color="auto"/>
            <w:left w:val="none" w:sz="0" w:space="0" w:color="auto"/>
            <w:bottom w:val="none" w:sz="0" w:space="0" w:color="auto"/>
            <w:right w:val="none" w:sz="0" w:space="0" w:color="auto"/>
          </w:divBdr>
          <w:divsChild>
            <w:div w:id="138347904">
              <w:marLeft w:val="0"/>
              <w:marRight w:val="0"/>
              <w:marTop w:val="0"/>
              <w:marBottom w:val="0"/>
              <w:divBdr>
                <w:top w:val="none" w:sz="0" w:space="0" w:color="auto"/>
                <w:left w:val="none" w:sz="0" w:space="0" w:color="auto"/>
                <w:bottom w:val="none" w:sz="0" w:space="0" w:color="auto"/>
                <w:right w:val="none" w:sz="0" w:space="0" w:color="auto"/>
              </w:divBdr>
              <w:divsChild>
                <w:div w:id="41080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466">
          <w:marLeft w:val="0"/>
          <w:marRight w:val="0"/>
          <w:marTop w:val="0"/>
          <w:marBottom w:val="240"/>
          <w:divBdr>
            <w:top w:val="none" w:sz="0" w:space="0" w:color="auto"/>
            <w:left w:val="none" w:sz="0" w:space="0" w:color="auto"/>
            <w:bottom w:val="none" w:sz="0" w:space="0" w:color="auto"/>
            <w:right w:val="none" w:sz="0" w:space="0" w:color="auto"/>
          </w:divBdr>
        </w:div>
        <w:div w:id="226958135">
          <w:marLeft w:val="0"/>
          <w:marRight w:val="0"/>
          <w:marTop w:val="0"/>
          <w:marBottom w:val="0"/>
          <w:divBdr>
            <w:top w:val="none" w:sz="0" w:space="0" w:color="auto"/>
            <w:left w:val="none" w:sz="0" w:space="0" w:color="auto"/>
            <w:bottom w:val="none" w:sz="0" w:space="0" w:color="auto"/>
            <w:right w:val="none" w:sz="0" w:space="0" w:color="auto"/>
          </w:divBdr>
        </w:div>
        <w:div w:id="226959962">
          <w:marLeft w:val="-225"/>
          <w:marRight w:val="-225"/>
          <w:marTop w:val="0"/>
          <w:marBottom w:val="0"/>
          <w:divBdr>
            <w:top w:val="none" w:sz="0" w:space="0" w:color="auto"/>
            <w:left w:val="none" w:sz="0" w:space="0" w:color="auto"/>
            <w:bottom w:val="none" w:sz="0" w:space="0" w:color="auto"/>
            <w:right w:val="none" w:sz="0" w:space="0" w:color="auto"/>
          </w:divBdr>
          <w:divsChild>
            <w:div w:id="100731981">
              <w:marLeft w:val="0"/>
              <w:marRight w:val="0"/>
              <w:marTop w:val="0"/>
              <w:marBottom w:val="0"/>
              <w:divBdr>
                <w:top w:val="none" w:sz="0" w:space="0" w:color="auto"/>
                <w:left w:val="none" w:sz="0" w:space="0" w:color="auto"/>
                <w:bottom w:val="none" w:sz="0" w:space="0" w:color="auto"/>
                <w:right w:val="none" w:sz="0" w:space="0" w:color="auto"/>
              </w:divBdr>
            </w:div>
            <w:div w:id="345324482">
              <w:marLeft w:val="1463"/>
              <w:marRight w:val="0"/>
              <w:marTop w:val="0"/>
              <w:marBottom w:val="0"/>
              <w:divBdr>
                <w:top w:val="none" w:sz="0" w:space="0" w:color="auto"/>
                <w:left w:val="none" w:sz="0" w:space="0" w:color="auto"/>
                <w:bottom w:val="none" w:sz="0" w:space="0" w:color="auto"/>
                <w:right w:val="none" w:sz="0" w:space="0" w:color="auto"/>
              </w:divBdr>
            </w:div>
          </w:divsChild>
        </w:div>
        <w:div w:id="227039063">
          <w:marLeft w:val="-150"/>
          <w:marRight w:val="-150"/>
          <w:marTop w:val="0"/>
          <w:marBottom w:val="0"/>
          <w:divBdr>
            <w:top w:val="none" w:sz="0" w:space="0" w:color="auto"/>
            <w:left w:val="none" w:sz="0" w:space="0" w:color="auto"/>
            <w:bottom w:val="none" w:sz="0" w:space="0" w:color="auto"/>
            <w:right w:val="none" w:sz="0" w:space="0" w:color="auto"/>
          </w:divBdr>
        </w:div>
        <w:div w:id="227113310">
          <w:marLeft w:val="0"/>
          <w:marRight w:val="0"/>
          <w:marTop w:val="0"/>
          <w:marBottom w:val="0"/>
          <w:divBdr>
            <w:top w:val="none" w:sz="0" w:space="0" w:color="auto"/>
            <w:left w:val="none" w:sz="0" w:space="0" w:color="auto"/>
            <w:bottom w:val="none" w:sz="0" w:space="0" w:color="auto"/>
            <w:right w:val="none" w:sz="0" w:space="0" w:color="auto"/>
          </w:divBdr>
        </w:div>
        <w:div w:id="227154934">
          <w:marLeft w:val="0"/>
          <w:marRight w:val="0"/>
          <w:marTop w:val="0"/>
          <w:marBottom w:val="0"/>
          <w:divBdr>
            <w:top w:val="none" w:sz="0" w:space="0" w:color="auto"/>
            <w:left w:val="none" w:sz="0" w:space="0" w:color="auto"/>
            <w:bottom w:val="none" w:sz="0" w:space="0" w:color="auto"/>
            <w:right w:val="none" w:sz="0" w:space="0" w:color="auto"/>
          </w:divBdr>
          <w:divsChild>
            <w:div w:id="95445136">
              <w:marLeft w:val="0"/>
              <w:marRight w:val="0"/>
              <w:marTop w:val="0"/>
              <w:marBottom w:val="150"/>
              <w:divBdr>
                <w:top w:val="none" w:sz="0" w:space="0" w:color="auto"/>
                <w:left w:val="none" w:sz="0" w:space="0" w:color="auto"/>
                <w:bottom w:val="none" w:sz="0" w:space="0" w:color="auto"/>
                <w:right w:val="none" w:sz="0" w:space="0" w:color="auto"/>
              </w:divBdr>
            </w:div>
          </w:divsChild>
        </w:div>
        <w:div w:id="227157826">
          <w:marLeft w:val="0"/>
          <w:marRight w:val="0"/>
          <w:marTop w:val="0"/>
          <w:marBottom w:val="0"/>
          <w:divBdr>
            <w:top w:val="single" w:sz="2" w:space="0" w:color="E0E0E0"/>
            <w:left w:val="single" w:sz="2" w:space="0" w:color="E0E0E0"/>
            <w:bottom w:val="single" w:sz="2" w:space="0" w:color="E0E0E0"/>
            <w:right w:val="single" w:sz="2" w:space="0" w:color="E0E0E0"/>
          </w:divBdr>
        </w:div>
        <w:div w:id="227300907">
          <w:marLeft w:val="0"/>
          <w:marRight w:val="0"/>
          <w:marTop w:val="0"/>
          <w:marBottom w:val="250"/>
          <w:divBdr>
            <w:top w:val="none" w:sz="0" w:space="0" w:color="auto"/>
            <w:left w:val="none" w:sz="0" w:space="0" w:color="auto"/>
            <w:bottom w:val="single" w:sz="4" w:space="4" w:color="000000"/>
            <w:right w:val="none" w:sz="0" w:space="0" w:color="auto"/>
          </w:divBdr>
        </w:div>
        <w:div w:id="227301694">
          <w:marLeft w:val="0"/>
          <w:marRight w:val="0"/>
          <w:marTop w:val="0"/>
          <w:marBottom w:val="0"/>
          <w:divBdr>
            <w:top w:val="none" w:sz="0" w:space="0" w:color="auto"/>
            <w:left w:val="none" w:sz="0" w:space="0" w:color="auto"/>
            <w:bottom w:val="none" w:sz="0" w:space="0" w:color="auto"/>
            <w:right w:val="none" w:sz="0" w:space="0" w:color="auto"/>
          </w:divBdr>
        </w:div>
        <w:div w:id="227346589">
          <w:marLeft w:val="-188"/>
          <w:marRight w:val="-188"/>
          <w:marTop w:val="0"/>
          <w:marBottom w:val="0"/>
          <w:divBdr>
            <w:top w:val="none" w:sz="0" w:space="0" w:color="auto"/>
            <w:left w:val="none" w:sz="0" w:space="0" w:color="auto"/>
            <w:bottom w:val="none" w:sz="0" w:space="0" w:color="auto"/>
            <w:right w:val="none" w:sz="0" w:space="0" w:color="auto"/>
          </w:divBdr>
        </w:div>
        <w:div w:id="227419662">
          <w:marLeft w:val="0"/>
          <w:marRight w:val="0"/>
          <w:marTop w:val="0"/>
          <w:marBottom w:val="0"/>
          <w:divBdr>
            <w:top w:val="none" w:sz="0" w:space="0" w:color="auto"/>
            <w:left w:val="none" w:sz="0" w:space="0" w:color="auto"/>
            <w:bottom w:val="none" w:sz="0" w:space="0" w:color="auto"/>
            <w:right w:val="none" w:sz="0" w:space="0" w:color="auto"/>
          </w:divBdr>
        </w:div>
        <w:div w:id="227422039">
          <w:marLeft w:val="0"/>
          <w:marRight w:val="0"/>
          <w:marTop w:val="0"/>
          <w:marBottom w:val="300"/>
          <w:divBdr>
            <w:top w:val="none" w:sz="0" w:space="0" w:color="auto"/>
            <w:left w:val="none" w:sz="0" w:space="0" w:color="auto"/>
            <w:bottom w:val="none" w:sz="0" w:space="0" w:color="auto"/>
            <w:right w:val="none" w:sz="0" w:space="0" w:color="auto"/>
          </w:divBdr>
          <w:divsChild>
            <w:div w:id="220363528">
              <w:marLeft w:val="0"/>
              <w:marRight w:val="0"/>
              <w:marTop w:val="0"/>
              <w:marBottom w:val="0"/>
              <w:divBdr>
                <w:top w:val="none" w:sz="0" w:space="0" w:color="auto"/>
                <w:left w:val="none" w:sz="0" w:space="0" w:color="auto"/>
                <w:bottom w:val="none" w:sz="0" w:space="0" w:color="auto"/>
                <w:right w:val="none" w:sz="0" w:space="0" w:color="auto"/>
              </w:divBdr>
            </w:div>
          </w:divsChild>
        </w:div>
        <w:div w:id="227495139">
          <w:marLeft w:val="0"/>
          <w:marRight w:val="0"/>
          <w:marTop w:val="0"/>
          <w:marBottom w:val="0"/>
          <w:divBdr>
            <w:top w:val="none" w:sz="0" w:space="0" w:color="auto"/>
            <w:left w:val="none" w:sz="0" w:space="0" w:color="auto"/>
            <w:bottom w:val="none" w:sz="0" w:space="0" w:color="auto"/>
            <w:right w:val="none" w:sz="0" w:space="0" w:color="auto"/>
          </w:divBdr>
          <w:divsChild>
            <w:div w:id="728963004">
              <w:marLeft w:val="0"/>
              <w:marRight w:val="0"/>
              <w:marTop w:val="0"/>
              <w:marBottom w:val="0"/>
              <w:divBdr>
                <w:top w:val="none" w:sz="0" w:space="0" w:color="auto"/>
                <w:left w:val="none" w:sz="0" w:space="0" w:color="auto"/>
                <w:bottom w:val="none" w:sz="0" w:space="0" w:color="auto"/>
                <w:right w:val="none" w:sz="0" w:space="0" w:color="auto"/>
              </w:divBdr>
            </w:div>
          </w:divsChild>
        </w:div>
        <w:div w:id="227495802">
          <w:marLeft w:val="0"/>
          <w:marRight w:val="0"/>
          <w:marTop w:val="0"/>
          <w:marBottom w:val="300"/>
          <w:divBdr>
            <w:top w:val="none" w:sz="0" w:space="0" w:color="auto"/>
            <w:left w:val="none" w:sz="0" w:space="0" w:color="auto"/>
            <w:bottom w:val="none" w:sz="0" w:space="0" w:color="auto"/>
            <w:right w:val="none" w:sz="0" w:space="0" w:color="auto"/>
          </w:divBdr>
          <w:divsChild>
            <w:div w:id="61561049">
              <w:marLeft w:val="0"/>
              <w:marRight w:val="0"/>
              <w:marTop w:val="0"/>
              <w:marBottom w:val="0"/>
              <w:divBdr>
                <w:top w:val="none" w:sz="0" w:space="0" w:color="auto"/>
                <w:left w:val="none" w:sz="0" w:space="0" w:color="auto"/>
                <w:bottom w:val="none" w:sz="0" w:space="0" w:color="auto"/>
                <w:right w:val="none" w:sz="0" w:space="0" w:color="auto"/>
              </w:divBdr>
            </w:div>
          </w:divsChild>
        </w:div>
        <w:div w:id="227500824">
          <w:marLeft w:val="0"/>
          <w:marRight w:val="0"/>
          <w:marTop w:val="0"/>
          <w:marBottom w:val="0"/>
          <w:divBdr>
            <w:top w:val="none" w:sz="0" w:space="0" w:color="auto"/>
            <w:left w:val="none" w:sz="0" w:space="0" w:color="auto"/>
            <w:bottom w:val="none" w:sz="0" w:space="0" w:color="auto"/>
            <w:right w:val="none" w:sz="0" w:space="0" w:color="auto"/>
          </w:divBdr>
          <w:divsChild>
            <w:div w:id="225116177">
              <w:marLeft w:val="-150"/>
              <w:marRight w:val="-150"/>
              <w:marTop w:val="0"/>
              <w:marBottom w:val="0"/>
              <w:divBdr>
                <w:top w:val="none" w:sz="0" w:space="0" w:color="auto"/>
                <w:left w:val="none" w:sz="0" w:space="0" w:color="auto"/>
                <w:bottom w:val="none" w:sz="0" w:space="0" w:color="auto"/>
                <w:right w:val="none" w:sz="0" w:space="0" w:color="auto"/>
              </w:divBdr>
              <w:divsChild>
                <w:div w:id="294147185">
                  <w:marLeft w:val="0"/>
                  <w:marRight w:val="0"/>
                  <w:marTop w:val="0"/>
                  <w:marBottom w:val="0"/>
                  <w:divBdr>
                    <w:top w:val="none" w:sz="0" w:space="0" w:color="auto"/>
                    <w:left w:val="none" w:sz="0" w:space="0" w:color="auto"/>
                    <w:bottom w:val="none" w:sz="0" w:space="0" w:color="auto"/>
                    <w:right w:val="none" w:sz="0" w:space="0" w:color="auto"/>
                  </w:divBdr>
                  <w:divsChild>
                    <w:div w:id="36246466">
                      <w:marLeft w:val="0"/>
                      <w:marRight w:val="0"/>
                      <w:marTop w:val="0"/>
                      <w:marBottom w:val="0"/>
                      <w:divBdr>
                        <w:top w:val="none" w:sz="0" w:space="0" w:color="auto"/>
                        <w:left w:val="none" w:sz="0" w:space="0" w:color="auto"/>
                        <w:bottom w:val="none" w:sz="0" w:space="0" w:color="auto"/>
                        <w:right w:val="none" w:sz="0" w:space="0" w:color="auto"/>
                      </w:divBdr>
                    </w:div>
                  </w:divsChild>
                </w:div>
                <w:div w:id="324629225">
                  <w:marLeft w:val="0"/>
                  <w:marRight w:val="0"/>
                  <w:marTop w:val="0"/>
                  <w:marBottom w:val="0"/>
                  <w:divBdr>
                    <w:top w:val="none" w:sz="0" w:space="0" w:color="auto"/>
                    <w:left w:val="none" w:sz="0" w:space="0" w:color="auto"/>
                    <w:bottom w:val="none" w:sz="0" w:space="0" w:color="auto"/>
                    <w:right w:val="none" w:sz="0" w:space="0" w:color="auto"/>
                  </w:divBdr>
                  <w:divsChild>
                    <w:div w:id="1923492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27543295">
          <w:marLeft w:val="0"/>
          <w:marRight w:val="0"/>
          <w:marTop w:val="0"/>
          <w:marBottom w:val="0"/>
          <w:divBdr>
            <w:top w:val="none" w:sz="0" w:space="0" w:color="auto"/>
            <w:left w:val="none" w:sz="0" w:space="0" w:color="auto"/>
            <w:bottom w:val="none" w:sz="0" w:space="0" w:color="auto"/>
            <w:right w:val="none" w:sz="0" w:space="0" w:color="auto"/>
          </w:divBdr>
          <w:divsChild>
            <w:div w:id="512377998">
              <w:marLeft w:val="-150"/>
              <w:marRight w:val="-150"/>
              <w:marTop w:val="0"/>
              <w:marBottom w:val="0"/>
              <w:divBdr>
                <w:top w:val="none" w:sz="0" w:space="0" w:color="auto"/>
                <w:left w:val="none" w:sz="0" w:space="0" w:color="auto"/>
                <w:bottom w:val="none" w:sz="0" w:space="0" w:color="auto"/>
                <w:right w:val="none" w:sz="0" w:space="0" w:color="auto"/>
              </w:divBdr>
              <w:divsChild>
                <w:div w:id="191454071">
                  <w:marLeft w:val="0"/>
                  <w:marRight w:val="0"/>
                  <w:marTop w:val="0"/>
                  <w:marBottom w:val="0"/>
                  <w:divBdr>
                    <w:top w:val="none" w:sz="0" w:space="0" w:color="auto"/>
                    <w:left w:val="none" w:sz="0" w:space="0" w:color="auto"/>
                    <w:bottom w:val="none" w:sz="0" w:space="0" w:color="auto"/>
                    <w:right w:val="none" w:sz="0" w:space="0" w:color="auto"/>
                  </w:divBdr>
                  <w:divsChild>
                    <w:div w:id="27343166">
                      <w:marLeft w:val="0"/>
                      <w:marRight w:val="0"/>
                      <w:marTop w:val="0"/>
                      <w:marBottom w:val="0"/>
                      <w:divBdr>
                        <w:top w:val="none" w:sz="0" w:space="0" w:color="auto"/>
                        <w:left w:val="none" w:sz="0" w:space="0" w:color="auto"/>
                        <w:bottom w:val="none" w:sz="0" w:space="0" w:color="auto"/>
                        <w:right w:val="none" w:sz="0" w:space="0" w:color="auto"/>
                      </w:divBdr>
                    </w:div>
                  </w:divsChild>
                </w:div>
                <w:div w:id="693382875">
                  <w:marLeft w:val="0"/>
                  <w:marRight w:val="0"/>
                  <w:marTop w:val="0"/>
                  <w:marBottom w:val="0"/>
                  <w:divBdr>
                    <w:top w:val="none" w:sz="0" w:space="0" w:color="auto"/>
                    <w:left w:val="none" w:sz="0" w:space="0" w:color="auto"/>
                    <w:bottom w:val="none" w:sz="0" w:space="0" w:color="auto"/>
                    <w:right w:val="none" w:sz="0" w:space="0" w:color="auto"/>
                  </w:divBdr>
                  <w:divsChild>
                    <w:div w:id="2091544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7543410">
          <w:marLeft w:val="0"/>
          <w:marRight w:val="0"/>
          <w:marTop w:val="0"/>
          <w:marBottom w:val="376"/>
          <w:divBdr>
            <w:top w:val="none" w:sz="0" w:space="0" w:color="auto"/>
            <w:left w:val="none" w:sz="0" w:space="0" w:color="auto"/>
            <w:bottom w:val="none" w:sz="0" w:space="0" w:color="auto"/>
            <w:right w:val="none" w:sz="0" w:space="0" w:color="auto"/>
          </w:divBdr>
          <w:divsChild>
            <w:div w:id="505748549">
              <w:marLeft w:val="0"/>
              <w:marRight w:val="0"/>
              <w:marTop w:val="0"/>
              <w:marBottom w:val="63"/>
              <w:divBdr>
                <w:top w:val="none" w:sz="0" w:space="0" w:color="auto"/>
                <w:left w:val="none" w:sz="0" w:space="0" w:color="auto"/>
                <w:bottom w:val="none" w:sz="0" w:space="0" w:color="auto"/>
                <w:right w:val="none" w:sz="0" w:space="0" w:color="auto"/>
              </w:divBdr>
            </w:div>
          </w:divsChild>
        </w:div>
        <w:div w:id="227543419">
          <w:marLeft w:val="0"/>
          <w:marRight w:val="450"/>
          <w:marTop w:val="0"/>
          <w:marBottom w:val="150"/>
          <w:divBdr>
            <w:top w:val="none" w:sz="0" w:space="0" w:color="auto"/>
            <w:left w:val="none" w:sz="0" w:space="0" w:color="auto"/>
            <w:bottom w:val="none" w:sz="0" w:space="0" w:color="auto"/>
            <w:right w:val="none" w:sz="0" w:space="0" w:color="auto"/>
          </w:divBdr>
        </w:div>
        <w:div w:id="227569696">
          <w:marLeft w:val="0"/>
          <w:marRight w:val="0"/>
          <w:marTop w:val="0"/>
          <w:marBottom w:val="0"/>
          <w:divBdr>
            <w:top w:val="none" w:sz="0" w:space="0" w:color="auto"/>
            <w:left w:val="none" w:sz="0" w:space="0" w:color="auto"/>
            <w:bottom w:val="none" w:sz="0" w:space="0" w:color="auto"/>
            <w:right w:val="none" w:sz="0" w:space="0" w:color="auto"/>
          </w:divBdr>
        </w:div>
        <w:div w:id="227619362">
          <w:marLeft w:val="0"/>
          <w:marRight w:val="0"/>
          <w:marTop w:val="0"/>
          <w:marBottom w:val="450"/>
          <w:divBdr>
            <w:top w:val="none" w:sz="0" w:space="0" w:color="auto"/>
            <w:left w:val="none" w:sz="0" w:space="0" w:color="auto"/>
            <w:bottom w:val="none" w:sz="0" w:space="0" w:color="auto"/>
            <w:right w:val="none" w:sz="0" w:space="0" w:color="auto"/>
          </w:divBdr>
          <w:divsChild>
            <w:div w:id="342056820">
              <w:marLeft w:val="0"/>
              <w:marRight w:val="225"/>
              <w:marTop w:val="0"/>
              <w:marBottom w:val="0"/>
              <w:divBdr>
                <w:top w:val="none" w:sz="0" w:space="0" w:color="auto"/>
                <w:left w:val="none" w:sz="0" w:space="0" w:color="auto"/>
                <w:bottom w:val="none" w:sz="0" w:space="0" w:color="auto"/>
                <w:right w:val="none" w:sz="0" w:space="0" w:color="auto"/>
              </w:divBdr>
            </w:div>
          </w:divsChild>
        </w:div>
        <w:div w:id="227694484">
          <w:marLeft w:val="-188"/>
          <w:marRight w:val="-188"/>
          <w:marTop w:val="0"/>
          <w:marBottom w:val="0"/>
          <w:divBdr>
            <w:top w:val="none" w:sz="0" w:space="0" w:color="auto"/>
            <w:left w:val="none" w:sz="0" w:space="0" w:color="auto"/>
            <w:bottom w:val="none" w:sz="0" w:space="0" w:color="auto"/>
            <w:right w:val="none" w:sz="0" w:space="0" w:color="auto"/>
          </w:divBdr>
        </w:div>
        <w:div w:id="227762409">
          <w:marLeft w:val="0"/>
          <w:marRight w:val="0"/>
          <w:marTop w:val="0"/>
          <w:marBottom w:val="0"/>
          <w:divBdr>
            <w:top w:val="none" w:sz="0" w:space="0" w:color="auto"/>
            <w:left w:val="none" w:sz="0" w:space="0" w:color="auto"/>
            <w:bottom w:val="none" w:sz="0" w:space="0" w:color="auto"/>
            <w:right w:val="none" w:sz="0" w:space="0" w:color="auto"/>
          </w:divBdr>
        </w:div>
        <w:div w:id="227808686">
          <w:marLeft w:val="0"/>
          <w:marRight w:val="0"/>
          <w:marTop w:val="0"/>
          <w:marBottom w:val="0"/>
          <w:divBdr>
            <w:top w:val="none" w:sz="0" w:space="0" w:color="auto"/>
            <w:left w:val="none" w:sz="0" w:space="0" w:color="auto"/>
            <w:bottom w:val="none" w:sz="0" w:space="0" w:color="auto"/>
            <w:right w:val="none" w:sz="0" w:space="0" w:color="auto"/>
          </w:divBdr>
        </w:div>
        <w:div w:id="227809047">
          <w:marLeft w:val="1463"/>
          <w:marRight w:val="0"/>
          <w:marTop w:val="0"/>
          <w:marBottom w:val="0"/>
          <w:divBdr>
            <w:top w:val="none" w:sz="0" w:space="0" w:color="auto"/>
            <w:left w:val="none" w:sz="0" w:space="0" w:color="auto"/>
            <w:bottom w:val="none" w:sz="0" w:space="0" w:color="auto"/>
            <w:right w:val="none" w:sz="0" w:space="0" w:color="auto"/>
          </w:divBdr>
        </w:div>
        <w:div w:id="227883614">
          <w:marLeft w:val="-225"/>
          <w:marRight w:val="-225"/>
          <w:marTop w:val="0"/>
          <w:marBottom w:val="0"/>
          <w:divBdr>
            <w:top w:val="none" w:sz="0" w:space="0" w:color="auto"/>
            <w:left w:val="none" w:sz="0" w:space="0" w:color="auto"/>
            <w:bottom w:val="none" w:sz="0" w:space="0" w:color="auto"/>
            <w:right w:val="none" w:sz="0" w:space="0" w:color="auto"/>
          </w:divBdr>
          <w:divsChild>
            <w:div w:id="107969468">
              <w:marLeft w:val="1463"/>
              <w:marRight w:val="0"/>
              <w:marTop w:val="0"/>
              <w:marBottom w:val="0"/>
              <w:divBdr>
                <w:top w:val="none" w:sz="0" w:space="0" w:color="auto"/>
                <w:left w:val="none" w:sz="0" w:space="0" w:color="auto"/>
                <w:bottom w:val="none" w:sz="0" w:space="0" w:color="auto"/>
                <w:right w:val="none" w:sz="0" w:space="0" w:color="auto"/>
              </w:divBdr>
            </w:div>
          </w:divsChild>
        </w:div>
        <w:div w:id="227957638">
          <w:marLeft w:val="0"/>
          <w:marRight w:val="0"/>
          <w:marTop w:val="0"/>
          <w:marBottom w:val="0"/>
          <w:divBdr>
            <w:top w:val="single" w:sz="2" w:space="0" w:color="E0E0E0"/>
            <w:left w:val="single" w:sz="2" w:space="0" w:color="E0E0E0"/>
            <w:bottom w:val="single" w:sz="2" w:space="0" w:color="E0E0E0"/>
            <w:right w:val="single" w:sz="2" w:space="0" w:color="E0E0E0"/>
          </w:divBdr>
          <w:divsChild>
            <w:div w:id="632369476">
              <w:marLeft w:val="0"/>
              <w:marRight w:val="0"/>
              <w:marTop w:val="0"/>
              <w:marBottom w:val="0"/>
              <w:divBdr>
                <w:top w:val="single" w:sz="2" w:space="0" w:color="E0E0E0"/>
                <w:left w:val="single" w:sz="2" w:space="0" w:color="E0E0E0"/>
                <w:bottom w:val="single" w:sz="2" w:space="0" w:color="E0E0E0"/>
                <w:right w:val="single" w:sz="2" w:space="0" w:color="E0E0E0"/>
              </w:divBdr>
              <w:divsChild>
                <w:div w:id="85423867">
                  <w:marLeft w:val="0"/>
                  <w:marRight w:val="0"/>
                  <w:marTop w:val="0"/>
                  <w:marBottom w:val="0"/>
                  <w:divBdr>
                    <w:top w:val="single" w:sz="2" w:space="0" w:color="E0E0E0"/>
                    <w:left w:val="single" w:sz="2" w:space="0" w:color="E0E0E0"/>
                    <w:bottom w:val="single" w:sz="2" w:space="0" w:color="E0E0E0"/>
                    <w:right w:val="single" w:sz="2" w:space="0" w:color="E0E0E0"/>
                  </w:divBdr>
                </w:div>
                <w:div w:id="343434912">
                  <w:marLeft w:val="0"/>
                  <w:marRight w:val="0"/>
                  <w:marTop w:val="0"/>
                  <w:marBottom w:val="0"/>
                  <w:divBdr>
                    <w:top w:val="single" w:sz="2" w:space="0" w:color="E0E0E0"/>
                    <w:left w:val="single" w:sz="2" w:space="0" w:color="E0E0E0"/>
                    <w:bottom w:val="single" w:sz="2" w:space="0" w:color="E0E0E0"/>
                    <w:right w:val="single" w:sz="2" w:space="0" w:color="E0E0E0"/>
                  </w:divBdr>
                  <w:divsChild>
                    <w:div w:id="788415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7963823">
          <w:marLeft w:val="-1002"/>
          <w:marRight w:val="0"/>
          <w:marTop w:val="0"/>
          <w:marBottom w:val="0"/>
          <w:divBdr>
            <w:top w:val="none" w:sz="0" w:space="0" w:color="auto"/>
            <w:left w:val="none" w:sz="0" w:space="0" w:color="auto"/>
            <w:bottom w:val="none" w:sz="0" w:space="0" w:color="auto"/>
            <w:right w:val="none" w:sz="0" w:space="0" w:color="auto"/>
          </w:divBdr>
          <w:divsChild>
            <w:div w:id="698971248">
              <w:marLeft w:val="1002"/>
              <w:marRight w:val="0"/>
              <w:marTop w:val="0"/>
              <w:marBottom w:val="0"/>
              <w:divBdr>
                <w:top w:val="none" w:sz="0" w:space="0" w:color="auto"/>
                <w:left w:val="none" w:sz="0" w:space="0" w:color="auto"/>
                <w:bottom w:val="none" w:sz="0" w:space="0" w:color="auto"/>
                <w:right w:val="none" w:sz="0" w:space="0" w:color="auto"/>
              </w:divBdr>
              <w:divsChild>
                <w:div w:id="111555348">
                  <w:marLeft w:val="0"/>
                  <w:marRight w:val="0"/>
                  <w:marTop w:val="0"/>
                  <w:marBottom w:val="0"/>
                  <w:divBdr>
                    <w:top w:val="none" w:sz="0" w:space="0" w:color="auto"/>
                    <w:left w:val="none" w:sz="0" w:space="0" w:color="auto"/>
                    <w:bottom w:val="none" w:sz="0" w:space="0" w:color="auto"/>
                    <w:right w:val="none" w:sz="0" w:space="0" w:color="auto"/>
                  </w:divBdr>
                  <w:divsChild>
                    <w:div w:id="30994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5529">
          <w:marLeft w:val="0"/>
          <w:marRight w:val="0"/>
          <w:marTop w:val="0"/>
          <w:marBottom w:val="0"/>
          <w:divBdr>
            <w:top w:val="single" w:sz="2" w:space="0" w:color="E0E0E0"/>
            <w:left w:val="single" w:sz="2" w:space="0" w:color="E0E0E0"/>
            <w:bottom w:val="single" w:sz="2" w:space="0" w:color="E0E0E0"/>
            <w:right w:val="single" w:sz="2" w:space="0" w:color="E0E0E0"/>
          </w:divBdr>
          <w:divsChild>
            <w:div w:id="271281066">
              <w:marLeft w:val="0"/>
              <w:marRight w:val="0"/>
              <w:marTop w:val="0"/>
              <w:marBottom w:val="0"/>
              <w:divBdr>
                <w:top w:val="single" w:sz="2" w:space="0" w:color="E0E0E0"/>
                <w:left w:val="single" w:sz="2" w:space="0" w:color="E0E0E0"/>
                <w:bottom w:val="single" w:sz="2" w:space="0" w:color="E0E0E0"/>
                <w:right w:val="single" w:sz="2" w:space="0" w:color="E0E0E0"/>
              </w:divBdr>
              <w:divsChild>
                <w:div w:id="525871851">
                  <w:marLeft w:val="0"/>
                  <w:marRight w:val="0"/>
                  <w:marTop w:val="0"/>
                  <w:marBottom w:val="0"/>
                  <w:divBdr>
                    <w:top w:val="single" w:sz="2" w:space="0" w:color="E0E0E0"/>
                    <w:left w:val="single" w:sz="2" w:space="0" w:color="E0E0E0"/>
                    <w:bottom w:val="single" w:sz="2" w:space="0" w:color="E0E0E0"/>
                    <w:right w:val="single" w:sz="2" w:space="0" w:color="E0E0E0"/>
                  </w:divBdr>
                  <w:divsChild>
                    <w:div w:id="663162261">
                      <w:marLeft w:val="0"/>
                      <w:marRight w:val="0"/>
                      <w:marTop w:val="0"/>
                      <w:marBottom w:val="0"/>
                      <w:divBdr>
                        <w:top w:val="single" w:sz="2" w:space="0" w:color="E0E0E0"/>
                        <w:left w:val="single" w:sz="2" w:space="0" w:color="E0E0E0"/>
                        <w:bottom w:val="single" w:sz="2" w:space="0" w:color="E0E0E0"/>
                        <w:right w:val="single" w:sz="2" w:space="0" w:color="E0E0E0"/>
                      </w:divBdr>
                      <w:divsChild>
                        <w:div w:id="565722304">
                          <w:marLeft w:val="0"/>
                          <w:marRight w:val="0"/>
                          <w:marTop w:val="0"/>
                          <w:marBottom w:val="0"/>
                          <w:divBdr>
                            <w:top w:val="single" w:sz="2" w:space="0" w:color="E0E0E0"/>
                            <w:left w:val="single" w:sz="2" w:space="0" w:color="E0E0E0"/>
                            <w:bottom w:val="single" w:sz="2" w:space="0" w:color="E0E0E0"/>
                            <w:right w:val="single" w:sz="2" w:space="0" w:color="E0E0E0"/>
                          </w:divBdr>
                          <w:divsChild>
                            <w:div w:id="6574596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28149967">
          <w:marLeft w:val="0"/>
          <w:marRight w:val="0"/>
          <w:marTop w:val="100"/>
          <w:marBottom w:val="100"/>
          <w:divBdr>
            <w:top w:val="none" w:sz="0" w:space="0" w:color="auto"/>
            <w:left w:val="none" w:sz="0" w:space="0" w:color="auto"/>
            <w:bottom w:val="none" w:sz="0" w:space="0" w:color="auto"/>
            <w:right w:val="none" w:sz="0" w:space="0" w:color="auto"/>
          </w:divBdr>
          <w:divsChild>
            <w:div w:id="641497404">
              <w:marLeft w:val="0"/>
              <w:marRight w:val="0"/>
              <w:marTop w:val="0"/>
              <w:marBottom w:val="0"/>
              <w:divBdr>
                <w:top w:val="none" w:sz="0" w:space="0" w:color="auto"/>
                <w:left w:val="none" w:sz="0" w:space="0" w:color="auto"/>
                <w:bottom w:val="none" w:sz="0" w:space="0" w:color="auto"/>
                <w:right w:val="none" w:sz="0" w:space="0" w:color="auto"/>
              </w:divBdr>
            </w:div>
          </w:divsChild>
        </w:div>
        <w:div w:id="228196518">
          <w:marLeft w:val="0"/>
          <w:marRight w:val="0"/>
          <w:marTop w:val="0"/>
          <w:marBottom w:val="0"/>
          <w:divBdr>
            <w:top w:val="none" w:sz="0" w:space="0" w:color="auto"/>
            <w:left w:val="none" w:sz="0" w:space="0" w:color="auto"/>
            <w:bottom w:val="none" w:sz="0" w:space="0" w:color="auto"/>
            <w:right w:val="none" w:sz="0" w:space="0" w:color="auto"/>
          </w:divBdr>
        </w:div>
        <w:div w:id="228197478">
          <w:marLeft w:val="0"/>
          <w:marRight w:val="0"/>
          <w:marTop w:val="0"/>
          <w:marBottom w:val="0"/>
          <w:divBdr>
            <w:top w:val="single" w:sz="6" w:space="0" w:color="999999"/>
            <w:left w:val="single" w:sz="6" w:space="0" w:color="999999"/>
            <w:bottom w:val="single" w:sz="6" w:space="0" w:color="999999"/>
            <w:right w:val="single" w:sz="6" w:space="0" w:color="999999"/>
          </w:divBdr>
        </w:div>
        <w:div w:id="228268219">
          <w:marLeft w:val="0"/>
          <w:marRight w:val="0"/>
          <w:marTop w:val="0"/>
          <w:marBottom w:val="345"/>
          <w:divBdr>
            <w:top w:val="none" w:sz="0" w:space="0" w:color="auto"/>
            <w:left w:val="none" w:sz="0" w:space="0" w:color="auto"/>
            <w:bottom w:val="none" w:sz="0" w:space="0" w:color="auto"/>
            <w:right w:val="none" w:sz="0" w:space="0" w:color="auto"/>
          </w:divBdr>
        </w:div>
        <w:div w:id="228467326">
          <w:marLeft w:val="75"/>
          <w:marRight w:val="0"/>
          <w:marTop w:val="0"/>
          <w:marBottom w:val="0"/>
          <w:divBdr>
            <w:top w:val="none" w:sz="0" w:space="0" w:color="auto"/>
            <w:left w:val="none" w:sz="0" w:space="0" w:color="auto"/>
            <w:bottom w:val="none" w:sz="0" w:space="0" w:color="auto"/>
            <w:right w:val="none" w:sz="0" w:space="0" w:color="auto"/>
          </w:divBdr>
        </w:div>
        <w:div w:id="228536996">
          <w:marLeft w:val="0"/>
          <w:marRight w:val="0"/>
          <w:marTop w:val="0"/>
          <w:marBottom w:val="0"/>
          <w:divBdr>
            <w:top w:val="none" w:sz="0" w:space="0" w:color="auto"/>
            <w:left w:val="none" w:sz="0" w:space="0" w:color="auto"/>
            <w:bottom w:val="none" w:sz="0" w:space="0" w:color="auto"/>
            <w:right w:val="none" w:sz="0" w:space="0" w:color="auto"/>
          </w:divBdr>
        </w:div>
        <w:div w:id="228541665">
          <w:marLeft w:val="0"/>
          <w:marRight w:val="0"/>
          <w:marTop w:val="0"/>
          <w:marBottom w:val="0"/>
          <w:divBdr>
            <w:top w:val="none" w:sz="0" w:space="0" w:color="auto"/>
            <w:left w:val="none" w:sz="0" w:space="0" w:color="auto"/>
            <w:bottom w:val="none" w:sz="0" w:space="0" w:color="auto"/>
            <w:right w:val="none" w:sz="0" w:space="0" w:color="auto"/>
          </w:divBdr>
        </w:div>
        <w:div w:id="228542061">
          <w:marLeft w:val="-450"/>
          <w:marRight w:val="-450"/>
          <w:marTop w:val="0"/>
          <w:marBottom w:val="600"/>
          <w:divBdr>
            <w:top w:val="none" w:sz="0" w:space="0" w:color="auto"/>
            <w:left w:val="none" w:sz="0" w:space="0" w:color="auto"/>
            <w:bottom w:val="none" w:sz="0" w:space="0" w:color="auto"/>
            <w:right w:val="none" w:sz="0" w:space="0" w:color="auto"/>
          </w:divBdr>
          <w:divsChild>
            <w:div w:id="670716578">
              <w:marLeft w:val="0"/>
              <w:marRight w:val="0"/>
              <w:marTop w:val="0"/>
              <w:marBottom w:val="0"/>
              <w:divBdr>
                <w:top w:val="none" w:sz="0" w:space="0" w:color="auto"/>
                <w:left w:val="none" w:sz="0" w:space="0" w:color="auto"/>
                <w:bottom w:val="none" w:sz="0" w:space="0" w:color="auto"/>
                <w:right w:val="none" w:sz="0" w:space="0" w:color="auto"/>
              </w:divBdr>
            </w:div>
          </w:divsChild>
        </w:div>
        <w:div w:id="228543463">
          <w:marLeft w:val="0"/>
          <w:marRight w:val="0"/>
          <w:marTop w:val="0"/>
          <w:marBottom w:val="0"/>
          <w:divBdr>
            <w:top w:val="none" w:sz="0" w:space="0" w:color="auto"/>
            <w:left w:val="none" w:sz="0" w:space="0" w:color="auto"/>
            <w:bottom w:val="none" w:sz="0" w:space="0" w:color="auto"/>
            <w:right w:val="none" w:sz="0" w:space="0" w:color="auto"/>
          </w:divBdr>
        </w:div>
        <w:div w:id="228617405">
          <w:marLeft w:val="0"/>
          <w:marRight w:val="0"/>
          <w:marTop w:val="0"/>
          <w:marBottom w:val="0"/>
          <w:divBdr>
            <w:top w:val="none" w:sz="0" w:space="0" w:color="auto"/>
            <w:left w:val="none" w:sz="0" w:space="0" w:color="auto"/>
            <w:bottom w:val="none" w:sz="0" w:space="0" w:color="auto"/>
            <w:right w:val="none" w:sz="0" w:space="0" w:color="auto"/>
          </w:divBdr>
        </w:div>
        <w:div w:id="228618099">
          <w:marLeft w:val="0"/>
          <w:marRight w:val="0"/>
          <w:marTop w:val="0"/>
          <w:marBottom w:val="0"/>
          <w:divBdr>
            <w:top w:val="none" w:sz="0" w:space="0" w:color="auto"/>
            <w:left w:val="none" w:sz="0" w:space="0" w:color="auto"/>
            <w:bottom w:val="none" w:sz="0" w:space="0" w:color="auto"/>
            <w:right w:val="none" w:sz="0" w:space="0" w:color="auto"/>
          </w:divBdr>
        </w:div>
        <w:div w:id="228620205">
          <w:marLeft w:val="0"/>
          <w:marRight w:val="0"/>
          <w:marTop w:val="0"/>
          <w:marBottom w:val="240"/>
          <w:divBdr>
            <w:top w:val="none" w:sz="0" w:space="0" w:color="auto"/>
            <w:left w:val="none" w:sz="0" w:space="0" w:color="auto"/>
            <w:bottom w:val="none" w:sz="0" w:space="0" w:color="auto"/>
            <w:right w:val="none" w:sz="0" w:space="0" w:color="auto"/>
          </w:divBdr>
        </w:div>
        <w:div w:id="228657143">
          <w:marLeft w:val="0"/>
          <w:marRight w:val="0"/>
          <w:marTop w:val="0"/>
          <w:marBottom w:val="0"/>
          <w:divBdr>
            <w:top w:val="none" w:sz="0" w:space="0" w:color="auto"/>
            <w:left w:val="none" w:sz="0" w:space="0" w:color="auto"/>
            <w:bottom w:val="none" w:sz="0" w:space="0" w:color="auto"/>
            <w:right w:val="none" w:sz="0" w:space="0" w:color="auto"/>
          </w:divBdr>
        </w:div>
        <w:div w:id="228658666">
          <w:marLeft w:val="0"/>
          <w:marRight w:val="0"/>
          <w:marTop w:val="0"/>
          <w:marBottom w:val="0"/>
          <w:divBdr>
            <w:top w:val="none" w:sz="0" w:space="0" w:color="auto"/>
            <w:left w:val="none" w:sz="0" w:space="0" w:color="auto"/>
            <w:bottom w:val="none" w:sz="0" w:space="0" w:color="auto"/>
            <w:right w:val="none" w:sz="0" w:space="0" w:color="auto"/>
          </w:divBdr>
        </w:div>
        <w:div w:id="228686701">
          <w:marLeft w:val="0"/>
          <w:marRight w:val="0"/>
          <w:marTop w:val="0"/>
          <w:marBottom w:val="0"/>
          <w:divBdr>
            <w:top w:val="none" w:sz="0" w:space="0" w:color="auto"/>
            <w:left w:val="none" w:sz="0" w:space="0" w:color="auto"/>
            <w:bottom w:val="none" w:sz="0" w:space="0" w:color="auto"/>
            <w:right w:val="none" w:sz="0" w:space="0" w:color="auto"/>
          </w:divBdr>
        </w:div>
        <w:div w:id="228733571">
          <w:marLeft w:val="75"/>
          <w:marRight w:val="0"/>
          <w:marTop w:val="0"/>
          <w:marBottom w:val="0"/>
          <w:divBdr>
            <w:top w:val="none" w:sz="0" w:space="0" w:color="auto"/>
            <w:left w:val="none" w:sz="0" w:space="0" w:color="auto"/>
            <w:bottom w:val="none" w:sz="0" w:space="0" w:color="auto"/>
            <w:right w:val="none" w:sz="0" w:space="0" w:color="auto"/>
          </w:divBdr>
        </w:div>
        <w:div w:id="228734458">
          <w:marLeft w:val="0"/>
          <w:marRight w:val="0"/>
          <w:marTop w:val="0"/>
          <w:marBottom w:val="150"/>
          <w:divBdr>
            <w:top w:val="none" w:sz="0" w:space="0" w:color="auto"/>
            <w:left w:val="none" w:sz="0" w:space="0" w:color="auto"/>
            <w:bottom w:val="none" w:sz="0" w:space="0" w:color="auto"/>
            <w:right w:val="none" w:sz="0" w:space="0" w:color="auto"/>
          </w:divBdr>
        </w:div>
        <w:div w:id="228735075">
          <w:marLeft w:val="0"/>
          <w:marRight w:val="0"/>
          <w:marTop w:val="0"/>
          <w:marBottom w:val="0"/>
          <w:divBdr>
            <w:top w:val="none" w:sz="0" w:space="0" w:color="auto"/>
            <w:left w:val="none" w:sz="0" w:space="0" w:color="auto"/>
            <w:bottom w:val="none" w:sz="0" w:space="0" w:color="auto"/>
            <w:right w:val="none" w:sz="0" w:space="0" w:color="auto"/>
          </w:divBdr>
        </w:div>
        <w:div w:id="229002564">
          <w:marLeft w:val="0"/>
          <w:marRight w:val="0"/>
          <w:marTop w:val="0"/>
          <w:marBottom w:val="0"/>
          <w:divBdr>
            <w:top w:val="none" w:sz="0" w:space="0" w:color="auto"/>
            <w:left w:val="none" w:sz="0" w:space="0" w:color="auto"/>
            <w:bottom w:val="none" w:sz="0" w:space="0" w:color="auto"/>
            <w:right w:val="none" w:sz="0" w:space="0" w:color="auto"/>
          </w:divBdr>
          <w:divsChild>
            <w:div w:id="763065593">
              <w:marLeft w:val="0"/>
              <w:marRight w:val="0"/>
              <w:marTop w:val="0"/>
              <w:marBottom w:val="0"/>
              <w:divBdr>
                <w:top w:val="none" w:sz="0" w:space="0" w:color="auto"/>
                <w:left w:val="none" w:sz="0" w:space="0" w:color="auto"/>
                <w:bottom w:val="none" w:sz="0" w:space="0" w:color="auto"/>
                <w:right w:val="none" w:sz="0" w:space="0" w:color="auto"/>
              </w:divBdr>
            </w:div>
          </w:divsChild>
        </w:div>
        <w:div w:id="229006771">
          <w:marLeft w:val="1002"/>
          <w:marRight w:val="0"/>
          <w:marTop w:val="0"/>
          <w:marBottom w:val="0"/>
          <w:divBdr>
            <w:top w:val="none" w:sz="0" w:space="0" w:color="auto"/>
            <w:left w:val="none" w:sz="0" w:space="0" w:color="auto"/>
            <w:bottom w:val="none" w:sz="0" w:space="0" w:color="auto"/>
            <w:right w:val="none" w:sz="0" w:space="0" w:color="auto"/>
          </w:divBdr>
        </w:div>
        <w:div w:id="22907792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115526">
          <w:marLeft w:val="0"/>
          <w:marRight w:val="0"/>
          <w:marTop w:val="0"/>
          <w:marBottom w:val="0"/>
          <w:divBdr>
            <w:top w:val="none" w:sz="0" w:space="0" w:color="auto"/>
            <w:left w:val="none" w:sz="0" w:space="0" w:color="auto"/>
            <w:bottom w:val="none" w:sz="0" w:space="0" w:color="auto"/>
            <w:right w:val="none" w:sz="0" w:space="0" w:color="auto"/>
          </w:divBdr>
        </w:div>
        <w:div w:id="229118512">
          <w:marLeft w:val="0"/>
          <w:marRight w:val="0"/>
          <w:marTop w:val="0"/>
          <w:marBottom w:val="0"/>
          <w:divBdr>
            <w:top w:val="none" w:sz="0" w:space="0" w:color="auto"/>
            <w:left w:val="none" w:sz="0" w:space="0" w:color="auto"/>
            <w:bottom w:val="none" w:sz="0" w:space="0" w:color="auto"/>
            <w:right w:val="none" w:sz="0" w:space="0" w:color="auto"/>
          </w:divBdr>
        </w:div>
        <w:div w:id="229122075">
          <w:marLeft w:val="0"/>
          <w:marRight w:val="0"/>
          <w:marTop w:val="0"/>
          <w:marBottom w:val="0"/>
          <w:divBdr>
            <w:top w:val="none" w:sz="0" w:space="0" w:color="auto"/>
            <w:left w:val="none" w:sz="0" w:space="0" w:color="auto"/>
            <w:bottom w:val="none" w:sz="0" w:space="0" w:color="auto"/>
            <w:right w:val="none" w:sz="0" w:space="0" w:color="auto"/>
          </w:divBdr>
        </w:div>
        <w:div w:id="229122540">
          <w:marLeft w:val="0"/>
          <w:marRight w:val="0"/>
          <w:marTop w:val="0"/>
          <w:marBottom w:val="0"/>
          <w:divBdr>
            <w:top w:val="none" w:sz="0" w:space="0" w:color="auto"/>
            <w:left w:val="none" w:sz="0" w:space="0" w:color="auto"/>
            <w:bottom w:val="none" w:sz="0" w:space="0" w:color="auto"/>
            <w:right w:val="none" w:sz="0" w:space="0" w:color="auto"/>
          </w:divBdr>
          <w:divsChild>
            <w:div w:id="165829208">
              <w:marLeft w:val="0"/>
              <w:marRight w:val="0"/>
              <w:marTop w:val="0"/>
              <w:marBottom w:val="0"/>
              <w:divBdr>
                <w:top w:val="none" w:sz="0" w:space="0" w:color="auto"/>
                <w:left w:val="none" w:sz="0" w:space="0" w:color="auto"/>
                <w:bottom w:val="none" w:sz="0" w:space="0" w:color="auto"/>
                <w:right w:val="none" w:sz="0" w:space="0" w:color="auto"/>
              </w:divBdr>
              <w:divsChild>
                <w:div w:id="7179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4886">
          <w:marLeft w:val="0"/>
          <w:marRight w:val="0"/>
          <w:marTop w:val="0"/>
          <w:marBottom w:val="150"/>
          <w:divBdr>
            <w:top w:val="none" w:sz="0" w:space="0" w:color="auto"/>
            <w:left w:val="none" w:sz="0" w:space="0" w:color="auto"/>
            <w:bottom w:val="none" w:sz="0" w:space="0" w:color="auto"/>
            <w:right w:val="none" w:sz="0" w:space="0" w:color="auto"/>
          </w:divBdr>
        </w:div>
        <w:div w:id="229192188">
          <w:marLeft w:val="0"/>
          <w:marRight w:val="0"/>
          <w:marTop w:val="0"/>
          <w:marBottom w:val="300"/>
          <w:divBdr>
            <w:top w:val="none" w:sz="0" w:space="0" w:color="auto"/>
            <w:left w:val="none" w:sz="0" w:space="0" w:color="auto"/>
            <w:bottom w:val="none" w:sz="0" w:space="0" w:color="auto"/>
            <w:right w:val="none" w:sz="0" w:space="0" w:color="auto"/>
          </w:divBdr>
        </w:div>
        <w:div w:id="229275661">
          <w:marLeft w:val="-188"/>
          <w:marRight w:val="-188"/>
          <w:marTop w:val="0"/>
          <w:marBottom w:val="0"/>
          <w:divBdr>
            <w:top w:val="none" w:sz="0" w:space="0" w:color="auto"/>
            <w:left w:val="none" w:sz="0" w:space="0" w:color="auto"/>
            <w:bottom w:val="none" w:sz="0" w:space="0" w:color="auto"/>
            <w:right w:val="none" w:sz="0" w:space="0" w:color="auto"/>
          </w:divBdr>
          <w:divsChild>
            <w:div w:id="590550194">
              <w:marLeft w:val="1221"/>
              <w:marRight w:val="0"/>
              <w:marTop w:val="0"/>
              <w:marBottom w:val="0"/>
              <w:divBdr>
                <w:top w:val="none" w:sz="0" w:space="0" w:color="auto"/>
                <w:left w:val="none" w:sz="0" w:space="0" w:color="auto"/>
                <w:bottom w:val="none" w:sz="0" w:space="0" w:color="auto"/>
                <w:right w:val="none" w:sz="0" w:space="0" w:color="auto"/>
              </w:divBdr>
              <w:divsChild>
                <w:div w:id="7269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975">
          <w:marLeft w:val="0"/>
          <w:marRight w:val="0"/>
          <w:marTop w:val="0"/>
          <w:marBottom w:val="0"/>
          <w:divBdr>
            <w:top w:val="none" w:sz="0" w:space="0" w:color="auto"/>
            <w:left w:val="none" w:sz="0" w:space="0" w:color="auto"/>
            <w:bottom w:val="none" w:sz="0" w:space="0" w:color="auto"/>
            <w:right w:val="none" w:sz="0" w:space="0" w:color="auto"/>
          </w:divBdr>
        </w:div>
        <w:div w:id="229384183">
          <w:marLeft w:val="15"/>
          <w:marRight w:val="225"/>
          <w:marTop w:val="0"/>
          <w:marBottom w:val="105"/>
          <w:divBdr>
            <w:top w:val="none" w:sz="0" w:space="0" w:color="auto"/>
            <w:left w:val="none" w:sz="0" w:space="0" w:color="auto"/>
            <w:bottom w:val="none" w:sz="0" w:space="0" w:color="auto"/>
            <w:right w:val="none" w:sz="0" w:space="0" w:color="auto"/>
          </w:divBdr>
        </w:div>
        <w:div w:id="229391262">
          <w:marLeft w:val="0"/>
          <w:marRight w:val="0"/>
          <w:marTop w:val="0"/>
          <w:marBottom w:val="0"/>
          <w:divBdr>
            <w:top w:val="none" w:sz="0" w:space="0" w:color="auto"/>
            <w:left w:val="none" w:sz="0" w:space="0" w:color="auto"/>
            <w:bottom w:val="none" w:sz="0" w:space="0" w:color="auto"/>
            <w:right w:val="none" w:sz="0" w:space="0" w:color="auto"/>
          </w:divBdr>
        </w:div>
        <w:div w:id="2293918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9459458">
          <w:marLeft w:val="0"/>
          <w:marRight w:val="0"/>
          <w:marTop w:val="0"/>
          <w:marBottom w:val="0"/>
          <w:divBdr>
            <w:top w:val="none" w:sz="0" w:space="0" w:color="auto"/>
            <w:left w:val="none" w:sz="0" w:space="0" w:color="auto"/>
            <w:bottom w:val="none" w:sz="0" w:space="0" w:color="auto"/>
            <w:right w:val="none" w:sz="0" w:space="0" w:color="auto"/>
          </w:divBdr>
        </w:div>
        <w:div w:id="229464545">
          <w:marLeft w:val="0"/>
          <w:marRight w:val="0"/>
          <w:marTop w:val="0"/>
          <w:marBottom w:val="0"/>
          <w:divBdr>
            <w:top w:val="none" w:sz="0" w:space="0" w:color="auto"/>
            <w:left w:val="none" w:sz="0" w:space="0" w:color="auto"/>
            <w:bottom w:val="none" w:sz="0" w:space="0" w:color="auto"/>
            <w:right w:val="none" w:sz="0" w:space="0" w:color="auto"/>
          </w:divBdr>
        </w:div>
        <w:div w:id="229508935">
          <w:marLeft w:val="-150"/>
          <w:marRight w:val="-150"/>
          <w:marTop w:val="0"/>
          <w:marBottom w:val="0"/>
          <w:divBdr>
            <w:top w:val="none" w:sz="0" w:space="0" w:color="auto"/>
            <w:left w:val="none" w:sz="0" w:space="0" w:color="auto"/>
            <w:bottom w:val="none" w:sz="0" w:space="0" w:color="auto"/>
            <w:right w:val="none" w:sz="0" w:space="0" w:color="auto"/>
          </w:divBdr>
        </w:div>
        <w:div w:id="229578841">
          <w:marLeft w:val="0"/>
          <w:marRight w:val="0"/>
          <w:marTop w:val="0"/>
          <w:marBottom w:val="250"/>
          <w:divBdr>
            <w:top w:val="none" w:sz="0" w:space="0" w:color="auto"/>
            <w:left w:val="none" w:sz="0" w:space="0" w:color="auto"/>
            <w:bottom w:val="single" w:sz="4" w:space="4" w:color="000000"/>
            <w:right w:val="none" w:sz="0" w:space="0" w:color="auto"/>
          </w:divBdr>
        </w:div>
        <w:div w:id="229656573">
          <w:marLeft w:val="0"/>
          <w:marRight w:val="0"/>
          <w:marTop w:val="0"/>
          <w:marBottom w:val="0"/>
          <w:divBdr>
            <w:top w:val="none" w:sz="0" w:space="0" w:color="auto"/>
            <w:left w:val="none" w:sz="0" w:space="0" w:color="auto"/>
            <w:bottom w:val="none" w:sz="0" w:space="0" w:color="auto"/>
            <w:right w:val="none" w:sz="0" w:space="0" w:color="auto"/>
          </w:divBdr>
        </w:div>
        <w:div w:id="229657740">
          <w:marLeft w:val="0"/>
          <w:marRight w:val="0"/>
          <w:marTop w:val="0"/>
          <w:marBottom w:val="0"/>
          <w:divBdr>
            <w:top w:val="none" w:sz="0" w:space="0" w:color="auto"/>
            <w:left w:val="none" w:sz="0" w:space="0" w:color="auto"/>
            <w:bottom w:val="none" w:sz="0" w:space="0" w:color="auto"/>
            <w:right w:val="none" w:sz="0" w:space="0" w:color="auto"/>
          </w:divBdr>
        </w:div>
        <w:div w:id="229659199">
          <w:marLeft w:val="0"/>
          <w:marRight w:val="0"/>
          <w:marTop w:val="100"/>
          <w:marBottom w:val="100"/>
          <w:divBdr>
            <w:top w:val="none" w:sz="0" w:space="0" w:color="auto"/>
            <w:left w:val="none" w:sz="0" w:space="0" w:color="auto"/>
            <w:bottom w:val="none" w:sz="0" w:space="0" w:color="auto"/>
            <w:right w:val="none" w:sz="0" w:space="0" w:color="auto"/>
          </w:divBdr>
        </w:div>
        <w:div w:id="229659313">
          <w:marLeft w:val="-188"/>
          <w:marRight w:val="-188"/>
          <w:marTop w:val="0"/>
          <w:marBottom w:val="0"/>
          <w:divBdr>
            <w:top w:val="none" w:sz="0" w:space="0" w:color="auto"/>
            <w:left w:val="none" w:sz="0" w:space="0" w:color="auto"/>
            <w:bottom w:val="none" w:sz="0" w:space="0" w:color="auto"/>
            <w:right w:val="none" w:sz="0" w:space="0" w:color="auto"/>
          </w:divBdr>
        </w:div>
        <w:div w:id="229730531">
          <w:marLeft w:val="0"/>
          <w:marRight w:val="0"/>
          <w:marTop w:val="0"/>
          <w:marBottom w:val="75"/>
          <w:divBdr>
            <w:top w:val="none" w:sz="0" w:space="0" w:color="auto"/>
            <w:left w:val="none" w:sz="0" w:space="0" w:color="auto"/>
            <w:bottom w:val="none" w:sz="0" w:space="0" w:color="auto"/>
            <w:right w:val="none" w:sz="0" w:space="0" w:color="auto"/>
          </w:divBdr>
        </w:div>
        <w:div w:id="229778176">
          <w:marLeft w:val="0"/>
          <w:marRight w:val="0"/>
          <w:marTop w:val="150"/>
          <w:marBottom w:val="0"/>
          <w:divBdr>
            <w:top w:val="none" w:sz="0" w:space="0" w:color="auto"/>
            <w:left w:val="none" w:sz="0" w:space="0" w:color="auto"/>
            <w:bottom w:val="none" w:sz="0" w:space="0" w:color="auto"/>
            <w:right w:val="none" w:sz="0" w:space="0" w:color="auto"/>
          </w:divBdr>
        </w:div>
        <w:div w:id="229849075">
          <w:marLeft w:val="-188"/>
          <w:marRight w:val="-188"/>
          <w:marTop w:val="0"/>
          <w:marBottom w:val="0"/>
          <w:divBdr>
            <w:top w:val="none" w:sz="0" w:space="0" w:color="auto"/>
            <w:left w:val="none" w:sz="0" w:space="0" w:color="auto"/>
            <w:bottom w:val="none" w:sz="0" w:space="0" w:color="auto"/>
            <w:right w:val="none" w:sz="0" w:space="0" w:color="auto"/>
          </w:divBdr>
        </w:div>
        <w:div w:id="229849885">
          <w:marLeft w:val="0"/>
          <w:marRight w:val="0"/>
          <w:marTop w:val="0"/>
          <w:marBottom w:val="125"/>
          <w:divBdr>
            <w:top w:val="none" w:sz="0" w:space="0" w:color="auto"/>
            <w:left w:val="none" w:sz="0" w:space="0" w:color="auto"/>
            <w:bottom w:val="none" w:sz="0" w:space="0" w:color="auto"/>
            <w:right w:val="none" w:sz="0" w:space="0" w:color="auto"/>
          </w:divBdr>
        </w:div>
        <w:div w:id="229855008">
          <w:marLeft w:val="-125"/>
          <w:marRight w:val="-125"/>
          <w:marTop w:val="0"/>
          <w:marBottom w:val="0"/>
          <w:divBdr>
            <w:top w:val="none" w:sz="0" w:space="0" w:color="auto"/>
            <w:left w:val="none" w:sz="0" w:space="0" w:color="auto"/>
            <w:bottom w:val="none" w:sz="0" w:space="0" w:color="auto"/>
            <w:right w:val="none" w:sz="0" w:space="0" w:color="auto"/>
          </w:divBdr>
          <w:divsChild>
            <w:div w:id="433290359">
              <w:marLeft w:val="0"/>
              <w:marRight w:val="0"/>
              <w:marTop w:val="0"/>
              <w:marBottom w:val="0"/>
              <w:divBdr>
                <w:top w:val="none" w:sz="0" w:space="0" w:color="auto"/>
                <w:left w:val="none" w:sz="0" w:space="0" w:color="auto"/>
                <w:bottom w:val="none" w:sz="0" w:space="0" w:color="auto"/>
                <w:right w:val="none" w:sz="0" w:space="0" w:color="auto"/>
              </w:divBdr>
              <w:divsChild>
                <w:div w:id="69372682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29921974">
          <w:marLeft w:val="0"/>
          <w:marRight w:val="0"/>
          <w:marTop w:val="100"/>
          <w:marBottom w:val="100"/>
          <w:divBdr>
            <w:top w:val="none" w:sz="0" w:space="0" w:color="auto"/>
            <w:left w:val="none" w:sz="0" w:space="0" w:color="auto"/>
            <w:bottom w:val="none" w:sz="0" w:space="0" w:color="auto"/>
            <w:right w:val="none" w:sz="0" w:space="0" w:color="auto"/>
          </w:divBdr>
          <w:divsChild>
            <w:div w:id="757554309">
              <w:marLeft w:val="0"/>
              <w:marRight w:val="0"/>
              <w:marTop w:val="0"/>
              <w:marBottom w:val="0"/>
              <w:divBdr>
                <w:top w:val="none" w:sz="0" w:space="0" w:color="auto"/>
                <w:left w:val="none" w:sz="0" w:space="0" w:color="auto"/>
                <w:bottom w:val="none" w:sz="0" w:space="0" w:color="auto"/>
                <w:right w:val="none" w:sz="0" w:space="0" w:color="auto"/>
              </w:divBdr>
            </w:div>
          </w:divsChild>
        </w:div>
        <w:div w:id="229928082">
          <w:marLeft w:val="0"/>
          <w:marRight w:val="0"/>
          <w:marTop w:val="0"/>
          <w:marBottom w:val="150"/>
          <w:divBdr>
            <w:top w:val="none" w:sz="0" w:space="0" w:color="auto"/>
            <w:left w:val="none" w:sz="0" w:space="0" w:color="auto"/>
            <w:bottom w:val="none" w:sz="0" w:space="0" w:color="auto"/>
            <w:right w:val="none" w:sz="0" w:space="0" w:color="auto"/>
          </w:divBdr>
        </w:div>
        <w:div w:id="229966778">
          <w:marLeft w:val="0"/>
          <w:marRight w:val="0"/>
          <w:marTop w:val="0"/>
          <w:marBottom w:val="0"/>
          <w:divBdr>
            <w:top w:val="none" w:sz="0" w:space="0" w:color="auto"/>
            <w:left w:val="none" w:sz="0" w:space="0" w:color="auto"/>
            <w:bottom w:val="none" w:sz="0" w:space="0" w:color="auto"/>
            <w:right w:val="none" w:sz="0" w:space="0" w:color="auto"/>
          </w:divBdr>
          <w:divsChild>
            <w:div w:id="682245390">
              <w:marLeft w:val="0"/>
              <w:marRight w:val="0"/>
              <w:marTop w:val="0"/>
              <w:marBottom w:val="0"/>
              <w:divBdr>
                <w:top w:val="none" w:sz="0" w:space="0" w:color="auto"/>
                <w:left w:val="none" w:sz="0" w:space="0" w:color="auto"/>
                <w:bottom w:val="none" w:sz="0" w:space="0" w:color="auto"/>
                <w:right w:val="none" w:sz="0" w:space="0" w:color="auto"/>
              </w:divBdr>
            </w:div>
          </w:divsChild>
        </w:div>
        <w:div w:id="229968362">
          <w:marLeft w:val="-225"/>
          <w:marRight w:val="-225"/>
          <w:marTop w:val="0"/>
          <w:marBottom w:val="0"/>
          <w:divBdr>
            <w:top w:val="none" w:sz="0" w:space="0" w:color="auto"/>
            <w:left w:val="none" w:sz="0" w:space="0" w:color="auto"/>
            <w:bottom w:val="none" w:sz="0" w:space="0" w:color="auto"/>
            <w:right w:val="none" w:sz="0" w:space="0" w:color="auto"/>
          </w:divBdr>
        </w:div>
        <w:div w:id="229968722">
          <w:marLeft w:val="0"/>
          <w:marRight w:val="0"/>
          <w:marTop w:val="0"/>
          <w:marBottom w:val="0"/>
          <w:divBdr>
            <w:top w:val="none" w:sz="0" w:space="0" w:color="auto"/>
            <w:left w:val="none" w:sz="0" w:space="0" w:color="auto"/>
            <w:bottom w:val="none" w:sz="0" w:space="0" w:color="auto"/>
            <w:right w:val="none" w:sz="0" w:space="0" w:color="auto"/>
          </w:divBdr>
          <w:divsChild>
            <w:div w:id="525994028">
              <w:marLeft w:val="0"/>
              <w:marRight w:val="0"/>
              <w:marTop w:val="0"/>
              <w:marBottom w:val="0"/>
              <w:divBdr>
                <w:top w:val="none" w:sz="0" w:space="0" w:color="auto"/>
                <w:left w:val="none" w:sz="0" w:space="0" w:color="auto"/>
                <w:bottom w:val="none" w:sz="0" w:space="0" w:color="auto"/>
                <w:right w:val="none" w:sz="0" w:space="0" w:color="auto"/>
              </w:divBdr>
              <w:divsChild>
                <w:div w:id="604655674">
                  <w:marLeft w:val="0"/>
                  <w:marRight w:val="0"/>
                  <w:marTop w:val="0"/>
                  <w:marBottom w:val="0"/>
                  <w:divBdr>
                    <w:top w:val="none" w:sz="0" w:space="0" w:color="auto"/>
                    <w:left w:val="none" w:sz="0" w:space="0" w:color="auto"/>
                    <w:bottom w:val="none" w:sz="0" w:space="0" w:color="auto"/>
                    <w:right w:val="none" w:sz="0" w:space="0" w:color="auto"/>
                  </w:divBdr>
                  <w:divsChild>
                    <w:div w:id="252248205">
                      <w:marLeft w:val="0"/>
                      <w:marRight w:val="0"/>
                      <w:marTop w:val="0"/>
                      <w:marBottom w:val="0"/>
                      <w:divBdr>
                        <w:top w:val="none" w:sz="0" w:space="0" w:color="auto"/>
                        <w:left w:val="none" w:sz="0" w:space="0" w:color="auto"/>
                        <w:bottom w:val="none" w:sz="0" w:space="0" w:color="auto"/>
                        <w:right w:val="none" w:sz="0" w:space="0" w:color="auto"/>
                      </w:divBdr>
                      <w:divsChild>
                        <w:div w:id="4518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72840">
          <w:marLeft w:val="-150"/>
          <w:marRight w:val="-150"/>
          <w:marTop w:val="0"/>
          <w:marBottom w:val="0"/>
          <w:divBdr>
            <w:top w:val="none" w:sz="0" w:space="0" w:color="auto"/>
            <w:left w:val="none" w:sz="0" w:space="0" w:color="auto"/>
            <w:bottom w:val="none" w:sz="0" w:space="0" w:color="auto"/>
            <w:right w:val="none" w:sz="0" w:space="0" w:color="auto"/>
          </w:divBdr>
        </w:div>
        <w:div w:id="230045021">
          <w:marLeft w:val="-225"/>
          <w:marRight w:val="-225"/>
          <w:marTop w:val="0"/>
          <w:marBottom w:val="0"/>
          <w:divBdr>
            <w:top w:val="none" w:sz="0" w:space="0" w:color="auto"/>
            <w:left w:val="none" w:sz="0" w:space="0" w:color="auto"/>
            <w:bottom w:val="none" w:sz="0" w:space="0" w:color="auto"/>
            <w:right w:val="none" w:sz="0" w:space="0" w:color="auto"/>
          </w:divBdr>
          <w:divsChild>
            <w:div w:id="65226568">
              <w:marLeft w:val="0"/>
              <w:marRight w:val="0"/>
              <w:marTop w:val="150"/>
              <w:marBottom w:val="0"/>
              <w:divBdr>
                <w:top w:val="none" w:sz="0" w:space="0" w:color="auto"/>
                <w:left w:val="none" w:sz="0" w:space="0" w:color="auto"/>
                <w:bottom w:val="none" w:sz="0" w:space="0" w:color="auto"/>
                <w:right w:val="none" w:sz="0" w:space="0" w:color="auto"/>
              </w:divBdr>
              <w:divsChild>
                <w:div w:id="5854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3822">
          <w:marLeft w:val="0"/>
          <w:marRight w:val="0"/>
          <w:marTop w:val="0"/>
          <w:marBottom w:val="0"/>
          <w:divBdr>
            <w:top w:val="single" w:sz="2" w:space="0" w:color="E0E0E0"/>
            <w:left w:val="single" w:sz="2" w:space="0" w:color="E0E0E0"/>
            <w:bottom w:val="single" w:sz="2" w:space="0" w:color="E0E0E0"/>
            <w:right w:val="single" w:sz="2" w:space="0" w:color="E0E0E0"/>
          </w:divBdr>
        </w:div>
        <w:div w:id="230191006">
          <w:marLeft w:val="0"/>
          <w:marRight w:val="0"/>
          <w:marTop w:val="0"/>
          <w:marBottom w:val="0"/>
          <w:divBdr>
            <w:top w:val="none" w:sz="0" w:space="0" w:color="auto"/>
            <w:left w:val="none" w:sz="0" w:space="0" w:color="auto"/>
            <w:bottom w:val="none" w:sz="0" w:space="0" w:color="auto"/>
            <w:right w:val="none" w:sz="0" w:space="0" w:color="auto"/>
          </w:divBdr>
        </w:div>
        <w:div w:id="2302357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0235784">
          <w:marLeft w:val="750"/>
          <w:marRight w:val="0"/>
          <w:marTop w:val="0"/>
          <w:marBottom w:val="0"/>
          <w:divBdr>
            <w:top w:val="none" w:sz="0" w:space="0" w:color="auto"/>
            <w:left w:val="none" w:sz="0" w:space="0" w:color="auto"/>
            <w:bottom w:val="none" w:sz="0" w:space="0" w:color="auto"/>
            <w:right w:val="none" w:sz="0" w:space="0" w:color="auto"/>
          </w:divBdr>
          <w:divsChild>
            <w:div w:id="748619179">
              <w:marLeft w:val="15"/>
              <w:marRight w:val="225"/>
              <w:marTop w:val="225"/>
              <w:marBottom w:val="105"/>
              <w:divBdr>
                <w:top w:val="none" w:sz="0" w:space="0" w:color="auto"/>
                <w:left w:val="none" w:sz="0" w:space="0" w:color="auto"/>
                <w:bottom w:val="none" w:sz="0" w:space="0" w:color="auto"/>
                <w:right w:val="none" w:sz="0" w:space="0" w:color="auto"/>
              </w:divBdr>
              <w:divsChild>
                <w:div w:id="3575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0851">
          <w:marLeft w:val="0"/>
          <w:marRight w:val="0"/>
          <w:marTop w:val="0"/>
          <w:marBottom w:val="150"/>
          <w:divBdr>
            <w:top w:val="none" w:sz="0" w:space="0" w:color="auto"/>
            <w:left w:val="none" w:sz="0" w:space="0" w:color="auto"/>
            <w:bottom w:val="none" w:sz="0" w:space="0" w:color="auto"/>
            <w:right w:val="none" w:sz="0" w:space="0" w:color="auto"/>
          </w:divBdr>
        </w:div>
        <w:div w:id="230241749">
          <w:marLeft w:val="-225"/>
          <w:marRight w:val="-225"/>
          <w:marTop w:val="0"/>
          <w:marBottom w:val="0"/>
          <w:divBdr>
            <w:top w:val="none" w:sz="0" w:space="0" w:color="auto"/>
            <w:left w:val="none" w:sz="0" w:space="0" w:color="auto"/>
            <w:bottom w:val="none" w:sz="0" w:space="0" w:color="auto"/>
            <w:right w:val="none" w:sz="0" w:space="0" w:color="auto"/>
          </w:divBdr>
        </w:div>
        <w:div w:id="230387797">
          <w:marLeft w:val="0"/>
          <w:marRight w:val="0"/>
          <w:marTop w:val="0"/>
          <w:marBottom w:val="240"/>
          <w:divBdr>
            <w:top w:val="none" w:sz="0" w:space="0" w:color="auto"/>
            <w:left w:val="none" w:sz="0" w:space="0" w:color="auto"/>
            <w:bottom w:val="none" w:sz="0" w:space="0" w:color="auto"/>
            <w:right w:val="none" w:sz="0" w:space="0" w:color="auto"/>
          </w:divBdr>
        </w:div>
        <w:div w:id="230388593">
          <w:blockQuote w:val="1"/>
          <w:marLeft w:val="0"/>
          <w:marRight w:val="0"/>
          <w:marTop w:val="250"/>
          <w:marBottom w:val="263"/>
          <w:divBdr>
            <w:top w:val="none" w:sz="0" w:space="0" w:color="auto"/>
            <w:left w:val="single" w:sz="24" w:space="13" w:color="E67E22"/>
            <w:bottom w:val="none" w:sz="0" w:space="0" w:color="auto"/>
            <w:right w:val="none" w:sz="0" w:space="0" w:color="auto"/>
          </w:divBdr>
        </w:div>
        <w:div w:id="230428533">
          <w:marLeft w:val="376"/>
          <w:marRight w:val="376"/>
          <w:marTop w:val="0"/>
          <w:marBottom w:val="0"/>
          <w:divBdr>
            <w:top w:val="none" w:sz="0" w:space="0" w:color="auto"/>
            <w:left w:val="none" w:sz="0" w:space="0" w:color="auto"/>
            <w:bottom w:val="none" w:sz="0" w:space="0" w:color="auto"/>
            <w:right w:val="none" w:sz="0" w:space="0" w:color="auto"/>
          </w:divBdr>
        </w:div>
        <w:div w:id="230501838">
          <w:marLeft w:val="0"/>
          <w:marRight w:val="0"/>
          <w:marTop w:val="0"/>
          <w:marBottom w:val="0"/>
          <w:divBdr>
            <w:top w:val="none" w:sz="0" w:space="0" w:color="auto"/>
            <w:left w:val="none" w:sz="0" w:space="0" w:color="auto"/>
            <w:bottom w:val="none" w:sz="0" w:space="0" w:color="auto"/>
            <w:right w:val="none" w:sz="0" w:space="0" w:color="auto"/>
          </w:divBdr>
        </w:div>
        <w:div w:id="230505943">
          <w:marLeft w:val="0"/>
          <w:marRight w:val="0"/>
          <w:marTop w:val="0"/>
          <w:marBottom w:val="0"/>
          <w:divBdr>
            <w:top w:val="none" w:sz="0" w:space="0" w:color="auto"/>
            <w:left w:val="none" w:sz="0" w:space="0" w:color="auto"/>
            <w:bottom w:val="none" w:sz="0" w:space="0" w:color="auto"/>
            <w:right w:val="none" w:sz="0" w:space="0" w:color="auto"/>
          </w:divBdr>
        </w:div>
        <w:div w:id="230507792">
          <w:marLeft w:val="0"/>
          <w:marRight w:val="0"/>
          <w:marTop w:val="0"/>
          <w:marBottom w:val="0"/>
          <w:divBdr>
            <w:top w:val="none" w:sz="0" w:space="0" w:color="auto"/>
            <w:left w:val="none" w:sz="0" w:space="0" w:color="auto"/>
            <w:bottom w:val="none" w:sz="0" w:space="0" w:color="auto"/>
            <w:right w:val="none" w:sz="0" w:space="0" w:color="auto"/>
          </w:divBdr>
        </w:div>
        <w:div w:id="230579900">
          <w:marLeft w:val="0"/>
          <w:marRight w:val="0"/>
          <w:marTop w:val="0"/>
          <w:marBottom w:val="0"/>
          <w:divBdr>
            <w:top w:val="none" w:sz="0" w:space="0" w:color="auto"/>
            <w:left w:val="none" w:sz="0" w:space="0" w:color="auto"/>
            <w:bottom w:val="none" w:sz="0" w:space="0" w:color="auto"/>
            <w:right w:val="none" w:sz="0" w:space="0" w:color="auto"/>
          </w:divBdr>
          <w:divsChild>
            <w:div w:id="754982918">
              <w:marLeft w:val="0"/>
              <w:marRight w:val="0"/>
              <w:marTop w:val="0"/>
              <w:marBottom w:val="0"/>
              <w:divBdr>
                <w:top w:val="none" w:sz="0" w:space="0" w:color="auto"/>
                <w:left w:val="none" w:sz="0" w:space="0" w:color="auto"/>
                <w:bottom w:val="none" w:sz="0" w:space="0" w:color="auto"/>
                <w:right w:val="none" w:sz="0" w:space="0" w:color="auto"/>
              </w:divBdr>
            </w:div>
          </w:divsChild>
        </w:div>
        <w:div w:id="230583247">
          <w:marLeft w:val="0"/>
          <w:marRight w:val="0"/>
          <w:marTop w:val="0"/>
          <w:marBottom w:val="0"/>
          <w:divBdr>
            <w:top w:val="single" w:sz="2" w:space="0" w:color="E0E0E0"/>
            <w:left w:val="single" w:sz="2" w:space="0" w:color="E0E0E0"/>
            <w:bottom w:val="single" w:sz="2" w:space="0" w:color="E0E0E0"/>
            <w:right w:val="single" w:sz="2" w:space="0" w:color="E0E0E0"/>
          </w:divBdr>
          <w:divsChild>
            <w:div w:id="3279020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0628237">
          <w:marLeft w:val="0"/>
          <w:marRight w:val="0"/>
          <w:marTop w:val="0"/>
          <w:marBottom w:val="0"/>
          <w:divBdr>
            <w:top w:val="single" w:sz="2" w:space="0" w:color="E0E0E0"/>
            <w:left w:val="single" w:sz="2" w:space="0" w:color="E0E0E0"/>
            <w:bottom w:val="single" w:sz="2" w:space="0" w:color="E0E0E0"/>
            <w:right w:val="single" w:sz="2" w:space="0" w:color="E0E0E0"/>
          </w:divBdr>
        </w:div>
        <w:div w:id="230700473">
          <w:marLeft w:val="0"/>
          <w:marRight w:val="0"/>
          <w:marTop w:val="0"/>
          <w:marBottom w:val="0"/>
          <w:divBdr>
            <w:top w:val="none" w:sz="0" w:space="0" w:color="auto"/>
            <w:left w:val="none" w:sz="0" w:space="0" w:color="auto"/>
            <w:bottom w:val="none" w:sz="0" w:space="0" w:color="auto"/>
            <w:right w:val="none" w:sz="0" w:space="0" w:color="auto"/>
          </w:divBdr>
        </w:div>
        <w:div w:id="230775987">
          <w:marLeft w:val="-225"/>
          <w:marRight w:val="-225"/>
          <w:marTop w:val="0"/>
          <w:marBottom w:val="0"/>
          <w:divBdr>
            <w:top w:val="none" w:sz="0" w:space="0" w:color="auto"/>
            <w:left w:val="none" w:sz="0" w:space="0" w:color="auto"/>
            <w:bottom w:val="none" w:sz="0" w:space="0" w:color="auto"/>
            <w:right w:val="none" w:sz="0" w:space="0" w:color="auto"/>
          </w:divBdr>
          <w:divsChild>
            <w:div w:id="200242141">
              <w:marLeft w:val="0"/>
              <w:marRight w:val="0"/>
              <w:marTop w:val="0"/>
              <w:marBottom w:val="0"/>
              <w:divBdr>
                <w:top w:val="none" w:sz="0" w:space="0" w:color="auto"/>
                <w:left w:val="none" w:sz="0" w:space="0" w:color="auto"/>
                <w:bottom w:val="none" w:sz="0" w:space="0" w:color="auto"/>
                <w:right w:val="none" w:sz="0" w:space="0" w:color="auto"/>
              </w:divBdr>
            </w:div>
          </w:divsChild>
        </w:div>
        <w:div w:id="230778145">
          <w:marLeft w:val="0"/>
          <w:marRight w:val="0"/>
          <w:marTop w:val="0"/>
          <w:marBottom w:val="0"/>
          <w:divBdr>
            <w:top w:val="none" w:sz="0" w:space="0" w:color="auto"/>
            <w:left w:val="none" w:sz="0" w:space="0" w:color="auto"/>
            <w:bottom w:val="none" w:sz="0" w:space="0" w:color="auto"/>
            <w:right w:val="none" w:sz="0" w:space="0" w:color="auto"/>
          </w:divBdr>
        </w:div>
        <w:div w:id="230820357">
          <w:marLeft w:val="-188"/>
          <w:marRight w:val="-188"/>
          <w:marTop w:val="0"/>
          <w:marBottom w:val="0"/>
          <w:divBdr>
            <w:top w:val="none" w:sz="0" w:space="0" w:color="auto"/>
            <w:left w:val="none" w:sz="0" w:space="0" w:color="auto"/>
            <w:bottom w:val="none" w:sz="0" w:space="0" w:color="auto"/>
            <w:right w:val="none" w:sz="0" w:space="0" w:color="auto"/>
          </w:divBdr>
        </w:div>
        <w:div w:id="230848216">
          <w:marLeft w:val="1463"/>
          <w:marRight w:val="0"/>
          <w:marTop w:val="0"/>
          <w:marBottom w:val="0"/>
          <w:divBdr>
            <w:top w:val="none" w:sz="0" w:space="0" w:color="auto"/>
            <w:left w:val="none" w:sz="0" w:space="0" w:color="auto"/>
            <w:bottom w:val="none" w:sz="0" w:space="0" w:color="auto"/>
            <w:right w:val="none" w:sz="0" w:space="0" w:color="auto"/>
          </w:divBdr>
          <w:divsChild>
            <w:div w:id="697656094">
              <w:marLeft w:val="0"/>
              <w:marRight w:val="0"/>
              <w:marTop w:val="0"/>
              <w:marBottom w:val="0"/>
              <w:divBdr>
                <w:top w:val="none" w:sz="0" w:space="0" w:color="auto"/>
                <w:left w:val="none" w:sz="0" w:space="0" w:color="auto"/>
                <w:bottom w:val="none" w:sz="0" w:space="0" w:color="auto"/>
                <w:right w:val="none" w:sz="0" w:space="0" w:color="auto"/>
              </w:divBdr>
            </w:div>
          </w:divsChild>
        </w:div>
        <w:div w:id="230849974">
          <w:marLeft w:val="0"/>
          <w:marRight w:val="0"/>
          <w:marTop w:val="0"/>
          <w:marBottom w:val="0"/>
          <w:divBdr>
            <w:top w:val="none" w:sz="0" w:space="0" w:color="auto"/>
            <w:left w:val="none" w:sz="0" w:space="0" w:color="auto"/>
            <w:bottom w:val="none" w:sz="0" w:space="0" w:color="auto"/>
            <w:right w:val="none" w:sz="0" w:space="0" w:color="auto"/>
          </w:divBdr>
          <w:divsChild>
            <w:div w:id="9764948">
              <w:marLeft w:val="-225"/>
              <w:marRight w:val="-225"/>
              <w:marTop w:val="0"/>
              <w:marBottom w:val="0"/>
              <w:divBdr>
                <w:top w:val="none" w:sz="0" w:space="0" w:color="auto"/>
                <w:left w:val="none" w:sz="0" w:space="0" w:color="auto"/>
                <w:bottom w:val="none" w:sz="0" w:space="0" w:color="auto"/>
                <w:right w:val="none" w:sz="0" w:space="0" w:color="auto"/>
              </w:divBdr>
            </w:div>
          </w:divsChild>
        </w:div>
        <w:div w:id="230888368">
          <w:marLeft w:val="0"/>
          <w:marRight w:val="0"/>
          <w:marTop w:val="0"/>
          <w:marBottom w:val="0"/>
          <w:divBdr>
            <w:top w:val="none" w:sz="0" w:space="0" w:color="auto"/>
            <w:left w:val="none" w:sz="0" w:space="0" w:color="auto"/>
            <w:bottom w:val="none" w:sz="0" w:space="0" w:color="auto"/>
            <w:right w:val="none" w:sz="0" w:space="0" w:color="auto"/>
          </w:divBdr>
        </w:div>
        <w:div w:id="230893181">
          <w:marLeft w:val="0"/>
          <w:marRight w:val="0"/>
          <w:marTop w:val="0"/>
          <w:marBottom w:val="0"/>
          <w:divBdr>
            <w:top w:val="none" w:sz="0" w:space="0" w:color="auto"/>
            <w:left w:val="none" w:sz="0" w:space="0" w:color="auto"/>
            <w:bottom w:val="none" w:sz="0" w:space="0" w:color="auto"/>
            <w:right w:val="none" w:sz="0" w:space="0" w:color="auto"/>
          </w:divBdr>
        </w:div>
        <w:div w:id="230896342">
          <w:marLeft w:val="0"/>
          <w:marRight w:val="0"/>
          <w:marTop w:val="150"/>
          <w:marBottom w:val="0"/>
          <w:divBdr>
            <w:top w:val="none" w:sz="0" w:space="0" w:color="auto"/>
            <w:left w:val="single" w:sz="48" w:space="8" w:color="C9D8DF"/>
            <w:bottom w:val="single" w:sz="12" w:space="8" w:color="EBEFF2"/>
            <w:right w:val="none" w:sz="0" w:space="0" w:color="auto"/>
          </w:divBdr>
        </w:div>
        <w:div w:id="230967336">
          <w:marLeft w:val="0"/>
          <w:marRight w:val="0"/>
          <w:marTop w:val="0"/>
          <w:marBottom w:val="0"/>
          <w:divBdr>
            <w:top w:val="none" w:sz="0" w:space="0" w:color="auto"/>
            <w:left w:val="none" w:sz="0" w:space="0" w:color="auto"/>
            <w:bottom w:val="none" w:sz="0" w:space="0" w:color="auto"/>
            <w:right w:val="none" w:sz="0" w:space="0" w:color="auto"/>
          </w:divBdr>
          <w:divsChild>
            <w:div w:id="533808997">
              <w:marLeft w:val="0"/>
              <w:marRight w:val="0"/>
              <w:marTop w:val="0"/>
              <w:marBottom w:val="0"/>
              <w:divBdr>
                <w:top w:val="none" w:sz="0" w:space="0" w:color="auto"/>
                <w:left w:val="none" w:sz="0" w:space="0" w:color="auto"/>
                <w:bottom w:val="none" w:sz="0" w:space="0" w:color="auto"/>
                <w:right w:val="none" w:sz="0" w:space="0" w:color="auto"/>
              </w:divBdr>
              <w:divsChild>
                <w:div w:id="7678518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0971493">
          <w:marLeft w:val="0"/>
          <w:marRight w:val="0"/>
          <w:marTop w:val="0"/>
          <w:marBottom w:val="0"/>
          <w:divBdr>
            <w:top w:val="none" w:sz="0" w:space="0" w:color="auto"/>
            <w:left w:val="none" w:sz="0" w:space="0" w:color="auto"/>
            <w:bottom w:val="none" w:sz="0" w:space="0" w:color="auto"/>
            <w:right w:val="none" w:sz="0" w:space="0" w:color="auto"/>
          </w:divBdr>
        </w:div>
        <w:div w:id="231045872">
          <w:marLeft w:val="0"/>
          <w:marRight w:val="0"/>
          <w:marTop w:val="0"/>
          <w:marBottom w:val="240"/>
          <w:divBdr>
            <w:top w:val="none" w:sz="0" w:space="0" w:color="auto"/>
            <w:left w:val="none" w:sz="0" w:space="0" w:color="auto"/>
            <w:bottom w:val="none" w:sz="0" w:space="0" w:color="auto"/>
            <w:right w:val="none" w:sz="0" w:space="0" w:color="auto"/>
          </w:divBdr>
        </w:div>
        <w:div w:id="231090540">
          <w:marLeft w:val="0"/>
          <w:marRight w:val="0"/>
          <w:marTop w:val="0"/>
          <w:marBottom w:val="0"/>
          <w:divBdr>
            <w:top w:val="none" w:sz="0" w:space="0" w:color="auto"/>
            <w:left w:val="none" w:sz="0" w:space="0" w:color="auto"/>
            <w:bottom w:val="none" w:sz="0" w:space="0" w:color="auto"/>
            <w:right w:val="none" w:sz="0" w:space="0" w:color="auto"/>
          </w:divBdr>
        </w:div>
        <w:div w:id="231159006">
          <w:marLeft w:val="0"/>
          <w:marRight w:val="0"/>
          <w:marTop w:val="0"/>
          <w:marBottom w:val="75"/>
          <w:divBdr>
            <w:top w:val="none" w:sz="0" w:space="0" w:color="auto"/>
            <w:left w:val="none" w:sz="0" w:space="0" w:color="auto"/>
            <w:bottom w:val="none" w:sz="0" w:space="0" w:color="auto"/>
            <w:right w:val="none" w:sz="0" w:space="0" w:color="auto"/>
          </w:divBdr>
        </w:div>
        <w:div w:id="231232356">
          <w:marLeft w:val="0"/>
          <w:marRight w:val="0"/>
          <w:marTop w:val="0"/>
          <w:marBottom w:val="0"/>
          <w:divBdr>
            <w:top w:val="none" w:sz="0" w:space="0" w:color="auto"/>
            <w:left w:val="none" w:sz="0" w:space="0" w:color="auto"/>
            <w:bottom w:val="none" w:sz="0" w:space="0" w:color="auto"/>
            <w:right w:val="none" w:sz="0" w:space="0" w:color="auto"/>
          </w:divBdr>
        </w:div>
        <w:div w:id="231282923">
          <w:marLeft w:val="1221"/>
          <w:marRight w:val="0"/>
          <w:marTop w:val="0"/>
          <w:marBottom w:val="0"/>
          <w:divBdr>
            <w:top w:val="none" w:sz="0" w:space="0" w:color="auto"/>
            <w:left w:val="none" w:sz="0" w:space="0" w:color="auto"/>
            <w:bottom w:val="none" w:sz="0" w:space="0" w:color="auto"/>
            <w:right w:val="none" w:sz="0" w:space="0" w:color="auto"/>
          </w:divBdr>
          <w:divsChild>
            <w:div w:id="199979400">
              <w:marLeft w:val="0"/>
              <w:marRight w:val="0"/>
              <w:marTop w:val="0"/>
              <w:marBottom w:val="0"/>
              <w:divBdr>
                <w:top w:val="none" w:sz="0" w:space="0" w:color="auto"/>
                <w:left w:val="none" w:sz="0" w:space="0" w:color="auto"/>
                <w:bottom w:val="none" w:sz="0" w:space="0" w:color="auto"/>
                <w:right w:val="none" w:sz="0" w:space="0" w:color="auto"/>
              </w:divBdr>
            </w:div>
          </w:divsChild>
        </w:div>
        <w:div w:id="231282945">
          <w:marLeft w:val="0"/>
          <w:marRight w:val="0"/>
          <w:marTop w:val="0"/>
          <w:marBottom w:val="0"/>
          <w:divBdr>
            <w:top w:val="none" w:sz="0" w:space="0" w:color="auto"/>
            <w:left w:val="none" w:sz="0" w:space="0" w:color="auto"/>
            <w:bottom w:val="none" w:sz="0" w:space="0" w:color="auto"/>
            <w:right w:val="none" w:sz="0" w:space="0" w:color="auto"/>
          </w:divBdr>
          <w:divsChild>
            <w:div w:id="248347100">
              <w:marLeft w:val="0"/>
              <w:marRight w:val="0"/>
              <w:marTop w:val="0"/>
              <w:marBottom w:val="0"/>
              <w:divBdr>
                <w:top w:val="none" w:sz="0" w:space="0" w:color="auto"/>
                <w:left w:val="none" w:sz="0" w:space="0" w:color="auto"/>
                <w:bottom w:val="none" w:sz="0" w:space="0" w:color="auto"/>
                <w:right w:val="none" w:sz="0" w:space="0" w:color="auto"/>
              </w:divBdr>
            </w:div>
          </w:divsChild>
        </w:div>
        <w:div w:id="231429749">
          <w:marLeft w:val="0"/>
          <w:marRight w:val="0"/>
          <w:marTop w:val="0"/>
          <w:marBottom w:val="0"/>
          <w:divBdr>
            <w:top w:val="none" w:sz="0" w:space="0" w:color="auto"/>
            <w:left w:val="none" w:sz="0" w:space="0" w:color="auto"/>
            <w:bottom w:val="none" w:sz="0" w:space="0" w:color="auto"/>
            <w:right w:val="none" w:sz="0" w:space="0" w:color="auto"/>
          </w:divBdr>
          <w:divsChild>
            <w:div w:id="360782553">
              <w:marLeft w:val="0"/>
              <w:marRight w:val="0"/>
              <w:marTop w:val="0"/>
              <w:marBottom w:val="0"/>
              <w:divBdr>
                <w:top w:val="none" w:sz="0" w:space="0" w:color="auto"/>
                <w:left w:val="none" w:sz="0" w:space="0" w:color="auto"/>
                <w:bottom w:val="none" w:sz="0" w:space="0" w:color="auto"/>
                <w:right w:val="none" w:sz="0" w:space="0" w:color="auto"/>
              </w:divBdr>
              <w:divsChild>
                <w:div w:id="3863006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1433226">
          <w:marLeft w:val="15"/>
          <w:marRight w:val="225"/>
          <w:marTop w:val="225"/>
          <w:marBottom w:val="105"/>
          <w:divBdr>
            <w:top w:val="none" w:sz="0" w:space="0" w:color="auto"/>
            <w:left w:val="none" w:sz="0" w:space="0" w:color="auto"/>
            <w:bottom w:val="none" w:sz="0" w:space="0" w:color="auto"/>
            <w:right w:val="none" w:sz="0" w:space="0" w:color="auto"/>
          </w:divBdr>
        </w:div>
        <w:div w:id="231434709">
          <w:marLeft w:val="0"/>
          <w:marRight w:val="0"/>
          <w:marTop w:val="0"/>
          <w:marBottom w:val="0"/>
          <w:divBdr>
            <w:top w:val="none" w:sz="0" w:space="0" w:color="auto"/>
            <w:left w:val="none" w:sz="0" w:space="0" w:color="auto"/>
            <w:bottom w:val="none" w:sz="0" w:space="0" w:color="auto"/>
            <w:right w:val="none" w:sz="0" w:space="0" w:color="auto"/>
          </w:divBdr>
        </w:div>
        <w:div w:id="231477321">
          <w:marLeft w:val="0"/>
          <w:marRight w:val="0"/>
          <w:marTop w:val="0"/>
          <w:marBottom w:val="0"/>
          <w:divBdr>
            <w:top w:val="none" w:sz="0" w:space="0" w:color="auto"/>
            <w:left w:val="none" w:sz="0" w:space="0" w:color="auto"/>
            <w:bottom w:val="none" w:sz="0" w:space="0" w:color="auto"/>
            <w:right w:val="none" w:sz="0" w:space="0" w:color="auto"/>
          </w:divBdr>
        </w:div>
        <w:div w:id="231502504">
          <w:marLeft w:val="0"/>
          <w:marRight w:val="0"/>
          <w:marTop w:val="0"/>
          <w:marBottom w:val="0"/>
          <w:divBdr>
            <w:top w:val="none" w:sz="0" w:space="0" w:color="auto"/>
            <w:left w:val="none" w:sz="0" w:space="0" w:color="auto"/>
            <w:bottom w:val="none" w:sz="0" w:space="0" w:color="auto"/>
            <w:right w:val="none" w:sz="0" w:space="0" w:color="auto"/>
          </w:divBdr>
          <w:divsChild>
            <w:div w:id="549003788">
              <w:marLeft w:val="0"/>
              <w:marRight w:val="0"/>
              <w:marTop w:val="0"/>
              <w:marBottom w:val="0"/>
              <w:divBdr>
                <w:top w:val="none" w:sz="0" w:space="0" w:color="auto"/>
                <w:left w:val="none" w:sz="0" w:space="0" w:color="auto"/>
                <w:bottom w:val="none" w:sz="0" w:space="0" w:color="auto"/>
                <w:right w:val="none" w:sz="0" w:space="0" w:color="auto"/>
              </w:divBdr>
            </w:div>
            <w:div w:id="718433735">
              <w:marLeft w:val="0"/>
              <w:marRight w:val="0"/>
              <w:marTop w:val="0"/>
              <w:marBottom w:val="0"/>
              <w:divBdr>
                <w:top w:val="none" w:sz="0" w:space="0" w:color="auto"/>
                <w:left w:val="none" w:sz="0" w:space="0" w:color="auto"/>
                <w:bottom w:val="none" w:sz="0" w:space="0" w:color="auto"/>
                <w:right w:val="none" w:sz="0" w:space="0" w:color="auto"/>
              </w:divBdr>
            </w:div>
          </w:divsChild>
        </w:div>
        <w:div w:id="231503045">
          <w:marLeft w:val="0"/>
          <w:marRight w:val="0"/>
          <w:marTop w:val="0"/>
          <w:marBottom w:val="0"/>
          <w:divBdr>
            <w:top w:val="none" w:sz="0" w:space="0" w:color="auto"/>
            <w:left w:val="none" w:sz="0" w:space="0" w:color="auto"/>
            <w:bottom w:val="none" w:sz="0" w:space="0" w:color="auto"/>
            <w:right w:val="none" w:sz="0" w:space="0" w:color="auto"/>
          </w:divBdr>
        </w:div>
        <w:div w:id="231552035">
          <w:marLeft w:val="0"/>
          <w:marRight w:val="0"/>
          <w:marTop w:val="0"/>
          <w:marBottom w:val="0"/>
          <w:divBdr>
            <w:top w:val="none" w:sz="0" w:space="0" w:color="auto"/>
            <w:left w:val="none" w:sz="0" w:space="0" w:color="auto"/>
            <w:bottom w:val="none" w:sz="0" w:space="0" w:color="auto"/>
            <w:right w:val="none" w:sz="0" w:space="0" w:color="auto"/>
          </w:divBdr>
        </w:div>
        <w:div w:id="231619003">
          <w:marLeft w:val="0"/>
          <w:marRight w:val="0"/>
          <w:marTop w:val="0"/>
          <w:marBottom w:val="0"/>
          <w:divBdr>
            <w:top w:val="none" w:sz="0" w:space="0" w:color="auto"/>
            <w:left w:val="none" w:sz="0" w:space="0" w:color="auto"/>
            <w:bottom w:val="none" w:sz="0" w:space="0" w:color="auto"/>
            <w:right w:val="none" w:sz="0" w:space="0" w:color="auto"/>
          </w:divBdr>
        </w:div>
        <w:div w:id="231624509">
          <w:marLeft w:val="1221"/>
          <w:marRight w:val="0"/>
          <w:marTop w:val="0"/>
          <w:marBottom w:val="0"/>
          <w:divBdr>
            <w:top w:val="none" w:sz="0" w:space="0" w:color="auto"/>
            <w:left w:val="none" w:sz="0" w:space="0" w:color="auto"/>
            <w:bottom w:val="none" w:sz="0" w:space="0" w:color="auto"/>
            <w:right w:val="none" w:sz="0" w:space="0" w:color="auto"/>
          </w:divBdr>
        </w:div>
        <w:div w:id="231820173">
          <w:marLeft w:val="0"/>
          <w:marRight w:val="0"/>
          <w:marTop w:val="0"/>
          <w:marBottom w:val="0"/>
          <w:divBdr>
            <w:top w:val="none" w:sz="0" w:space="0" w:color="auto"/>
            <w:left w:val="none" w:sz="0" w:space="0" w:color="auto"/>
            <w:bottom w:val="none" w:sz="0" w:space="0" w:color="auto"/>
            <w:right w:val="none" w:sz="0" w:space="0" w:color="auto"/>
          </w:divBdr>
        </w:div>
        <w:div w:id="231820988">
          <w:marLeft w:val="0"/>
          <w:marRight w:val="0"/>
          <w:marTop w:val="0"/>
          <w:marBottom w:val="150"/>
          <w:divBdr>
            <w:top w:val="none" w:sz="0" w:space="0" w:color="auto"/>
            <w:left w:val="none" w:sz="0" w:space="0" w:color="auto"/>
            <w:bottom w:val="none" w:sz="0" w:space="0" w:color="auto"/>
            <w:right w:val="none" w:sz="0" w:space="0" w:color="auto"/>
          </w:divBdr>
        </w:div>
        <w:div w:id="231887640">
          <w:marLeft w:val="1463"/>
          <w:marRight w:val="0"/>
          <w:marTop w:val="0"/>
          <w:marBottom w:val="0"/>
          <w:divBdr>
            <w:top w:val="none" w:sz="0" w:space="0" w:color="auto"/>
            <w:left w:val="none" w:sz="0" w:space="0" w:color="auto"/>
            <w:bottom w:val="none" w:sz="0" w:space="0" w:color="auto"/>
            <w:right w:val="none" w:sz="0" w:space="0" w:color="auto"/>
          </w:divBdr>
          <w:divsChild>
            <w:div w:id="220990642">
              <w:marLeft w:val="0"/>
              <w:marRight w:val="0"/>
              <w:marTop w:val="0"/>
              <w:marBottom w:val="0"/>
              <w:divBdr>
                <w:top w:val="none" w:sz="0" w:space="0" w:color="auto"/>
                <w:left w:val="none" w:sz="0" w:space="0" w:color="auto"/>
                <w:bottom w:val="none" w:sz="0" w:space="0" w:color="auto"/>
                <w:right w:val="none" w:sz="0" w:space="0" w:color="auto"/>
              </w:divBdr>
            </w:div>
          </w:divsChild>
        </w:div>
        <w:div w:id="231933975">
          <w:marLeft w:val="0"/>
          <w:marRight w:val="0"/>
          <w:marTop w:val="0"/>
          <w:marBottom w:val="0"/>
          <w:divBdr>
            <w:top w:val="none" w:sz="0" w:space="0" w:color="auto"/>
            <w:left w:val="none" w:sz="0" w:space="0" w:color="auto"/>
            <w:bottom w:val="none" w:sz="0" w:space="0" w:color="auto"/>
            <w:right w:val="none" w:sz="0" w:space="0" w:color="auto"/>
          </w:divBdr>
        </w:div>
        <w:div w:id="231937962">
          <w:marLeft w:val="0"/>
          <w:marRight w:val="0"/>
          <w:marTop w:val="0"/>
          <w:marBottom w:val="240"/>
          <w:divBdr>
            <w:top w:val="none" w:sz="0" w:space="0" w:color="auto"/>
            <w:left w:val="none" w:sz="0" w:space="0" w:color="auto"/>
            <w:bottom w:val="none" w:sz="0" w:space="0" w:color="auto"/>
            <w:right w:val="none" w:sz="0" w:space="0" w:color="auto"/>
          </w:divBdr>
        </w:div>
        <w:div w:id="232011329">
          <w:marLeft w:val="0"/>
          <w:marRight w:val="0"/>
          <w:marTop w:val="0"/>
          <w:marBottom w:val="345"/>
          <w:divBdr>
            <w:top w:val="none" w:sz="0" w:space="0" w:color="auto"/>
            <w:left w:val="none" w:sz="0" w:space="0" w:color="auto"/>
            <w:bottom w:val="none" w:sz="0" w:space="0" w:color="auto"/>
            <w:right w:val="none" w:sz="0" w:space="0" w:color="auto"/>
          </w:divBdr>
        </w:div>
        <w:div w:id="232080751">
          <w:marLeft w:val="0"/>
          <w:marRight w:val="0"/>
          <w:marTop w:val="0"/>
          <w:marBottom w:val="0"/>
          <w:divBdr>
            <w:top w:val="none" w:sz="0" w:space="0" w:color="auto"/>
            <w:left w:val="none" w:sz="0" w:space="0" w:color="auto"/>
            <w:bottom w:val="none" w:sz="0" w:space="0" w:color="auto"/>
            <w:right w:val="none" w:sz="0" w:space="0" w:color="auto"/>
          </w:divBdr>
          <w:divsChild>
            <w:div w:id="142629382">
              <w:marLeft w:val="0"/>
              <w:marRight w:val="0"/>
              <w:marTop w:val="225"/>
              <w:marBottom w:val="0"/>
              <w:divBdr>
                <w:top w:val="none" w:sz="0" w:space="0" w:color="auto"/>
                <w:left w:val="none" w:sz="0" w:space="0" w:color="auto"/>
                <w:bottom w:val="none" w:sz="0" w:space="0" w:color="auto"/>
                <w:right w:val="none" w:sz="0" w:space="0" w:color="auto"/>
              </w:divBdr>
              <w:divsChild>
                <w:div w:id="418139425">
                  <w:marLeft w:val="0"/>
                  <w:marRight w:val="0"/>
                  <w:marTop w:val="0"/>
                  <w:marBottom w:val="0"/>
                  <w:divBdr>
                    <w:top w:val="none" w:sz="0" w:space="0" w:color="auto"/>
                    <w:left w:val="none" w:sz="0" w:space="0" w:color="auto"/>
                    <w:bottom w:val="none" w:sz="0" w:space="0" w:color="auto"/>
                    <w:right w:val="none" w:sz="0" w:space="0" w:color="auto"/>
                  </w:divBdr>
                </w:div>
              </w:divsChild>
            </w:div>
            <w:div w:id="343753897">
              <w:marLeft w:val="0"/>
              <w:marRight w:val="0"/>
              <w:marTop w:val="375"/>
              <w:marBottom w:val="0"/>
              <w:divBdr>
                <w:top w:val="none" w:sz="0" w:space="0" w:color="auto"/>
                <w:left w:val="none" w:sz="0" w:space="0" w:color="auto"/>
                <w:bottom w:val="none" w:sz="0" w:space="0" w:color="auto"/>
                <w:right w:val="none" w:sz="0" w:space="0" w:color="auto"/>
              </w:divBdr>
            </w:div>
          </w:divsChild>
        </w:div>
        <w:div w:id="232088414">
          <w:marLeft w:val="0"/>
          <w:marRight w:val="0"/>
          <w:marTop w:val="0"/>
          <w:marBottom w:val="0"/>
          <w:divBdr>
            <w:top w:val="none" w:sz="0" w:space="0" w:color="auto"/>
            <w:left w:val="none" w:sz="0" w:space="0" w:color="auto"/>
            <w:bottom w:val="none" w:sz="0" w:space="0" w:color="auto"/>
            <w:right w:val="none" w:sz="0" w:space="0" w:color="auto"/>
          </w:divBdr>
        </w:div>
        <w:div w:id="232282901">
          <w:marLeft w:val="0"/>
          <w:marRight w:val="0"/>
          <w:marTop w:val="225"/>
          <w:marBottom w:val="0"/>
          <w:divBdr>
            <w:top w:val="none" w:sz="0" w:space="0" w:color="auto"/>
            <w:left w:val="none" w:sz="0" w:space="0" w:color="auto"/>
            <w:bottom w:val="none" w:sz="0" w:space="0" w:color="auto"/>
            <w:right w:val="none" w:sz="0" w:space="0" w:color="auto"/>
          </w:divBdr>
        </w:div>
        <w:div w:id="232355958">
          <w:marLeft w:val="0"/>
          <w:marRight w:val="0"/>
          <w:marTop w:val="0"/>
          <w:marBottom w:val="0"/>
          <w:divBdr>
            <w:top w:val="none" w:sz="0" w:space="0" w:color="auto"/>
            <w:left w:val="none" w:sz="0" w:space="0" w:color="auto"/>
            <w:bottom w:val="none" w:sz="0" w:space="0" w:color="auto"/>
            <w:right w:val="none" w:sz="0" w:space="0" w:color="auto"/>
          </w:divBdr>
        </w:div>
        <w:div w:id="232395502">
          <w:marLeft w:val="0"/>
          <w:marRight w:val="0"/>
          <w:marTop w:val="0"/>
          <w:marBottom w:val="0"/>
          <w:divBdr>
            <w:top w:val="none" w:sz="0" w:space="0" w:color="auto"/>
            <w:left w:val="none" w:sz="0" w:space="0" w:color="auto"/>
            <w:bottom w:val="none" w:sz="0" w:space="0" w:color="auto"/>
            <w:right w:val="none" w:sz="0" w:space="0" w:color="auto"/>
          </w:divBdr>
          <w:divsChild>
            <w:div w:id="93795490">
              <w:marLeft w:val="0"/>
              <w:marRight w:val="0"/>
              <w:marTop w:val="0"/>
              <w:marBottom w:val="0"/>
              <w:divBdr>
                <w:top w:val="none" w:sz="0" w:space="0" w:color="auto"/>
                <w:left w:val="none" w:sz="0" w:space="0" w:color="auto"/>
                <w:bottom w:val="none" w:sz="0" w:space="0" w:color="auto"/>
                <w:right w:val="none" w:sz="0" w:space="0" w:color="auto"/>
              </w:divBdr>
            </w:div>
            <w:div w:id="147789528">
              <w:marLeft w:val="0"/>
              <w:marRight w:val="0"/>
              <w:marTop w:val="0"/>
              <w:marBottom w:val="0"/>
              <w:divBdr>
                <w:top w:val="none" w:sz="0" w:space="0" w:color="auto"/>
                <w:left w:val="none" w:sz="0" w:space="0" w:color="auto"/>
                <w:bottom w:val="none" w:sz="0" w:space="0" w:color="auto"/>
                <w:right w:val="none" w:sz="0" w:space="0" w:color="auto"/>
              </w:divBdr>
            </w:div>
            <w:div w:id="178861562">
              <w:marLeft w:val="0"/>
              <w:marRight w:val="0"/>
              <w:marTop w:val="0"/>
              <w:marBottom w:val="0"/>
              <w:divBdr>
                <w:top w:val="none" w:sz="0" w:space="0" w:color="auto"/>
                <w:left w:val="none" w:sz="0" w:space="0" w:color="auto"/>
                <w:bottom w:val="none" w:sz="0" w:space="0" w:color="auto"/>
                <w:right w:val="none" w:sz="0" w:space="0" w:color="auto"/>
              </w:divBdr>
            </w:div>
            <w:div w:id="289822259">
              <w:marLeft w:val="0"/>
              <w:marRight w:val="0"/>
              <w:marTop w:val="0"/>
              <w:marBottom w:val="0"/>
              <w:divBdr>
                <w:top w:val="none" w:sz="0" w:space="0" w:color="auto"/>
                <w:left w:val="none" w:sz="0" w:space="0" w:color="auto"/>
                <w:bottom w:val="none" w:sz="0" w:space="0" w:color="auto"/>
                <w:right w:val="none" w:sz="0" w:space="0" w:color="auto"/>
              </w:divBdr>
              <w:divsChild>
                <w:div w:id="246963143">
                  <w:marLeft w:val="0"/>
                  <w:marRight w:val="0"/>
                  <w:marTop w:val="0"/>
                  <w:marBottom w:val="0"/>
                  <w:divBdr>
                    <w:top w:val="none" w:sz="0" w:space="0" w:color="auto"/>
                    <w:left w:val="none" w:sz="0" w:space="0" w:color="auto"/>
                    <w:bottom w:val="none" w:sz="0" w:space="0" w:color="auto"/>
                    <w:right w:val="none" w:sz="0" w:space="0" w:color="auto"/>
                  </w:divBdr>
                </w:div>
              </w:divsChild>
            </w:div>
            <w:div w:id="751319500">
              <w:marLeft w:val="0"/>
              <w:marRight w:val="0"/>
              <w:marTop w:val="0"/>
              <w:marBottom w:val="0"/>
              <w:divBdr>
                <w:top w:val="none" w:sz="0" w:space="0" w:color="auto"/>
                <w:left w:val="none" w:sz="0" w:space="0" w:color="auto"/>
                <w:bottom w:val="none" w:sz="0" w:space="0" w:color="auto"/>
                <w:right w:val="none" w:sz="0" w:space="0" w:color="auto"/>
              </w:divBdr>
              <w:divsChild>
                <w:div w:id="133372804">
                  <w:marLeft w:val="0"/>
                  <w:marRight w:val="0"/>
                  <w:marTop w:val="0"/>
                  <w:marBottom w:val="0"/>
                  <w:divBdr>
                    <w:top w:val="none" w:sz="0" w:space="0" w:color="auto"/>
                    <w:left w:val="none" w:sz="0" w:space="0" w:color="auto"/>
                    <w:bottom w:val="none" w:sz="0" w:space="0" w:color="auto"/>
                    <w:right w:val="none" w:sz="0" w:space="0" w:color="auto"/>
                  </w:divBdr>
                  <w:divsChild>
                    <w:div w:id="255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5717">
          <w:marLeft w:val="0"/>
          <w:marRight w:val="0"/>
          <w:marTop w:val="0"/>
          <w:marBottom w:val="0"/>
          <w:divBdr>
            <w:top w:val="none" w:sz="0" w:space="0" w:color="auto"/>
            <w:left w:val="none" w:sz="0" w:space="0" w:color="auto"/>
            <w:bottom w:val="none" w:sz="0" w:space="0" w:color="auto"/>
            <w:right w:val="none" w:sz="0" w:space="0" w:color="auto"/>
          </w:divBdr>
          <w:divsChild>
            <w:div w:id="241842200">
              <w:marLeft w:val="0"/>
              <w:marRight w:val="0"/>
              <w:marTop w:val="0"/>
              <w:marBottom w:val="300"/>
              <w:divBdr>
                <w:top w:val="none" w:sz="0" w:space="0" w:color="auto"/>
                <w:left w:val="none" w:sz="0" w:space="0" w:color="auto"/>
                <w:bottom w:val="none" w:sz="0" w:space="0" w:color="auto"/>
                <w:right w:val="none" w:sz="0" w:space="0" w:color="auto"/>
              </w:divBdr>
              <w:divsChild>
                <w:div w:id="5690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8272">
          <w:marLeft w:val="0"/>
          <w:marRight w:val="0"/>
          <w:marTop w:val="0"/>
          <w:marBottom w:val="0"/>
          <w:divBdr>
            <w:top w:val="none" w:sz="0" w:space="0" w:color="auto"/>
            <w:left w:val="none" w:sz="0" w:space="0" w:color="auto"/>
            <w:bottom w:val="none" w:sz="0" w:space="0" w:color="auto"/>
            <w:right w:val="none" w:sz="0" w:space="0" w:color="auto"/>
          </w:divBdr>
        </w:div>
        <w:div w:id="232545055">
          <w:marLeft w:val="0"/>
          <w:marRight w:val="0"/>
          <w:marTop w:val="0"/>
          <w:marBottom w:val="0"/>
          <w:divBdr>
            <w:top w:val="single" w:sz="2" w:space="0" w:color="E0E0E0"/>
            <w:left w:val="single" w:sz="2" w:space="0" w:color="E0E0E0"/>
            <w:bottom w:val="single" w:sz="2" w:space="0" w:color="E0E0E0"/>
            <w:right w:val="single" w:sz="2" w:space="0" w:color="E0E0E0"/>
          </w:divBdr>
        </w:div>
        <w:div w:id="232592041">
          <w:marLeft w:val="0"/>
          <w:marRight w:val="0"/>
          <w:marTop w:val="0"/>
          <w:marBottom w:val="0"/>
          <w:divBdr>
            <w:top w:val="none" w:sz="0" w:space="0" w:color="auto"/>
            <w:left w:val="none" w:sz="0" w:space="0" w:color="auto"/>
            <w:bottom w:val="none" w:sz="0" w:space="0" w:color="auto"/>
            <w:right w:val="none" w:sz="0" w:space="0" w:color="auto"/>
          </w:divBdr>
        </w:div>
        <w:div w:id="232736068">
          <w:marLeft w:val="0"/>
          <w:marRight w:val="0"/>
          <w:marTop w:val="0"/>
          <w:marBottom w:val="360"/>
          <w:divBdr>
            <w:top w:val="none" w:sz="0" w:space="0" w:color="auto"/>
            <w:left w:val="none" w:sz="0" w:space="0" w:color="auto"/>
            <w:bottom w:val="none" w:sz="0" w:space="0" w:color="auto"/>
            <w:right w:val="none" w:sz="0" w:space="0" w:color="auto"/>
          </w:divBdr>
        </w:div>
        <w:div w:id="232856353">
          <w:marLeft w:val="750"/>
          <w:marRight w:val="1500"/>
          <w:marTop w:val="0"/>
          <w:marBottom w:val="0"/>
          <w:divBdr>
            <w:top w:val="none" w:sz="0" w:space="0" w:color="auto"/>
            <w:left w:val="none" w:sz="0" w:space="0" w:color="auto"/>
            <w:bottom w:val="none" w:sz="0" w:space="0" w:color="auto"/>
            <w:right w:val="none" w:sz="0" w:space="0" w:color="auto"/>
          </w:divBdr>
        </w:div>
        <w:div w:id="232932246">
          <w:marLeft w:val="0"/>
          <w:marRight w:val="0"/>
          <w:marTop w:val="0"/>
          <w:marBottom w:val="0"/>
          <w:divBdr>
            <w:top w:val="none" w:sz="0" w:space="0" w:color="auto"/>
            <w:left w:val="none" w:sz="0" w:space="0" w:color="auto"/>
            <w:bottom w:val="none" w:sz="0" w:space="0" w:color="auto"/>
            <w:right w:val="none" w:sz="0" w:space="0" w:color="auto"/>
          </w:divBdr>
        </w:div>
        <w:div w:id="233012942">
          <w:marLeft w:val="0"/>
          <w:marRight w:val="0"/>
          <w:marTop w:val="0"/>
          <w:marBottom w:val="384"/>
          <w:divBdr>
            <w:top w:val="none" w:sz="0" w:space="0" w:color="auto"/>
            <w:left w:val="none" w:sz="0" w:space="0" w:color="auto"/>
            <w:bottom w:val="none" w:sz="0" w:space="0" w:color="auto"/>
            <w:right w:val="none" w:sz="0" w:space="0" w:color="auto"/>
          </w:divBdr>
        </w:div>
        <w:div w:id="233126008">
          <w:marLeft w:val="0"/>
          <w:marRight w:val="0"/>
          <w:marTop w:val="0"/>
          <w:marBottom w:val="0"/>
          <w:divBdr>
            <w:top w:val="none" w:sz="0" w:space="0" w:color="auto"/>
            <w:left w:val="none" w:sz="0" w:space="0" w:color="auto"/>
            <w:bottom w:val="none" w:sz="0" w:space="0" w:color="auto"/>
            <w:right w:val="none" w:sz="0" w:space="0" w:color="auto"/>
          </w:divBdr>
        </w:div>
        <w:div w:id="233205820">
          <w:marLeft w:val="0"/>
          <w:marRight w:val="0"/>
          <w:marTop w:val="0"/>
          <w:marBottom w:val="75"/>
          <w:divBdr>
            <w:top w:val="none" w:sz="0" w:space="0" w:color="auto"/>
            <w:left w:val="none" w:sz="0" w:space="0" w:color="auto"/>
            <w:bottom w:val="none" w:sz="0" w:space="0" w:color="auto"/>
            <w:right w:val="none" w:sz="0" w:space="0" w:color="auto"/>
          </w:divBdr>
          <w:divsChild>
            <w:div w:id="230430101">
              <w:marLeft w:val="0"/>
              <w:marRight w:val="0"/>
              <w:marTop w:val="0"/>
              <w:marBottom w:val="0"/>
              <w:divBdr>
                <w:top w:val="none" w:sz="0" w:space="0" w:color="auto"/>
                <w:left w:val="none" w:sz="0" w:space="0" w:color="auto"/>
                <w:bottom w:val="none" w:sz="0" w:space="0" w:color="auto"/>
                <w:right w:val="none" w:sz="0" w:space="0" w:color="auto"/>
              </w:divBdr>
              <w:divsChild>
                <w:div w:id="23485310">
                  <w:marLeft w:val="0"/>
                  <w:marRight w:val="0"/>
                  <w:marTop w:val="0"/>
                  <w:marBottom w:val="0"/>
                  <w:divBdr>
                    <w:top w:val="none" w:sz="0" w:space="0" w:color="auto"/>
                    <w:left w:val="none" w:sz="0" w:space="0" w:color="auto"/>
                    <w:bottom w:val="none" w:sz="0" w:space="0" w:color="auto"/>
                    <w:right w:val="none" w:sz="0" w:space="0" w:color="auto"/>
                  </w:divBdr>
                  <w:divsChild>
                    <w:div w:id="4569227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33242773">
          <w:marLeft w:val="750"/>
          <w:marRight w:val="0"/>
          <w:marTop w:val="0"/>
          <w:marBottom w:val="0"/>
          <w:divBdr>
            <w:top w:val="none" w:sz="0" w:space="0" w:color="auto"/>
            <w:left w:val="none" w:sz="0" w:space="0" w:color="auto"/>
            <w:bottom w:val="none" w:sz="0" w:space="0" w:color="auto"/>
            <w:right w:val="none" w:sz="0" w:space="0" w:color="auto"/>
          </w:divBdr>
        </w:div>
        <w:div w:id="233318256">
          <w:marLeft w:val="-125"/>
          <w:marRight w:val="-125"/>
          <w:marTop w:val="0"/>
          <w:marBottom w:val="0"/>
          <w:divBdr>
            <w:top w:val="none" w:sz="0" w:space="0" w:color="auto"/>
            <w:left w:val="none" w:sz="0" w:space="0" w:color="auto"/>
            <w:bottom w:val="none" w:sz="0" w:space="0" w:color="auto"/>
            <w:right w:val="none" w:sz="0" w:space="0" w:color="auto"/>
          </w:divBdr>
        </w:div>
        <w:div w:id="233442138">
          <w:marLeft w:val="150"/>
          <w:marRight w:val="150"/>
          <w:marTop w:val="150"/>
          <w:marBottom w:val="150"/>
          <w:divBdr>
            <w:top w:val="none" w:sz="0" w:space="0" w:color="auto"/>
            <w:left w:val="none" w:sz="0" w:space="0" w:color="auto"/>
            <w:bottom w:val="none" w:sz="0" w:space="0" w:color="auto"/>
            <w:right w:val="none" w:sz="0" w:space="0" w:color="auto"/>
          </w:divBdr>
        </w:div>
        <w:div w:id="233468907">
          <w:marLeft w:val="-225"/>
          <w:marRight w:val="-225"/>
          <w:marTop w:val="0"/>
          <w:marBottom w:val="0"/>
          <w:divBdr>
            <w:top w:val="none" w:sz="0" w:space="0" w:color="auto"/>
            <w:left w:val="none" w:sz="0" w:space="0" w:color="auto"/>
            <w:bottom w:val="none" w:sz="0" w:space="0" w:color="auto"/>
            <w:right w:val="none" w:sz="0" w:space="0" w:color="auto"/>
          </w:divBdr>
          <w:divsChild>
            <w:div w:id="469251853">
              <w:marLeft w:val="0"/>
              <w:marRight w:val="0"/>
              <w:marTop w:val="0"/>
              <w:marBottom w:val="0"/>
              <w:divBdr>
                <w:top w:val="none" w:sz="0" w:space="0" w:color="auto"/>
                <w:left w:val="none" w:sz="0" w:space="0" w:color="auto"/>
                <w:bottom w:val="none" w:sz="0" w:space="0" w:color="auto"/>
                <w:right w:val="none" w:sz="0" w:space="0" w:color="auto"/>
              </w:divBdr>
              <w:divsChild>
                <w:div w:id="170724377">
                  <w:marLeft w:val="-225"/>
                  <w:marRight w:val="-225"/>
                  <w:marTop w:val="0"/>
                  <w:marBottom w:val="0"/>
                  <w:divBdr>
                    <w:top w:val="none" w:sz="0" w:space="0" w:color="auto"/>
                    <w:left w:val="none" w:sz="0" w:space="0" w:color="auto"/>
                    <w:bottom w:val="none" w:sz="0" w:space="0" w:color="auto"/>
                    <w:right w:val="none" w:sz="0" w:space="0" w:color="auto"/>
                  </w:divBdr>
                  <w:divsChild>
                    <w:div w:id="460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802">
          <w:marLeft w:val="0"/>
          <w:marRight w:val="0"/>
          <w:marTop w:val="0"/>
          <w:marBottom w:val="0"/>
          <w:divBdr>
            <w:top w:val="none" w:sz="0" w:space="0" w:color="auto"/>
            <w:left w:val="none" w:sz="0" w:space="0" w:color="auto"/>
            <w:bottom w:val="none" w:sz="0" w:space="0" w:color="auto"/>
            <w:right w:val="none" w:sz="0" w:space="0" w:color="auto"/>
          </w:divBdr>
        </w:div>
        <w:div w:id="233584945">
          <w:marLeft w:val="0"/>
          <w:marRight w:val="0"/>
          <w:marTop w:val="0"/>
          <w:marBottom w:val="0"/>
          <w:divBdr>
            <w:top w:val="none" w:sz="0" w:space="0" w:color="auto"/>
            <w:left w:val="none" w:sz="0" w:space="0" w:color="auto"/>
            <w:bottom w:val="none" w:sz="0" w:space="0" w:color="auto"/>
            <w:right w:val="none" w:sz="0" w:space="0" w:color="auto"/>
          </w:divBdr>
        </w:div>
        <w:div w:id="233585696">
          <w:marLeft w:val="0"/>
          <w:marRight w:val="0"/>
          <w:marTop w:val="0"/>
          <w:marBottom w:val="0"/>
          <w:divBdr>
            <w:top w:val="none" w:sz="0" w:space="0" w:color="auto"/>
            <w:left w:val="none" w:sz="0" w:space="0" w:color="auto"/>
            <w:bottom w:val="none" w:sz="0" w:space="0" w:color="auto"/>
            <w:right w:val="none" w:sz="0" w:space="0" w:color="auto"/>
          </w:divBdr>
        </w:div>
        <w:div w:id="233589006">
          <w:marLeft w:val="0"/>
          <w:marRight w:val="0"/>
          <w:marTop w:val="0"/>
          <w:marBottom w:val="0"/>
          <w:divBdr>
            <w:top w:val="none" w:sz="0" w:space="0" w:color="auto"/>
            <w:left w:val="none" w:sz="0" w:space="0" w:color="auto"/>
            <w:bottom w:val="none" w:sz="0" w:space="0" w:color="auto"/>
            <w:right w:val="none" w:sz="0" w:space="0" w:color="auto"/>
          </w:divBdr>
        </w:div>
        <w:div w:id="233636323">
          <w:marLeft w:val="0"/>
          <w:marRight w:val="0"/>
          <w:marTop w:val="0"/>
          <w:marBottom w:val="0"/>
          <w:divBdr>
            <w:top w:val="single" w:sz="2" w:space="0" w:color="E0E0E0"/>
            <w:left w:val="single" w:sz="2" w:space="0" w:color="E0E0E0"/>
            <w:bottom w:val="single" w:sz="2" w:space="0" w:color="E0E0E0"/>
            <w:right w:val="single" w:sz="2" w:space="0" w:color="E0E0E0"/>
          </w:divBdr>
        </w:div>
        <w:div w:id="233667329">
          <w:marLeft w:val="0"/>
          <w:marRight w:val="0"/>
          <w:marTop w:val="0"/>
          <w:marBottom w:val="0"/>
          <w:divBdr>
            <w:top w:val="none" w:sz="0" w:space="0" w:color="auto"/>
            <w:left w:val="none" w:sz="0" w:space="0" w:color="auto"/>
            <w:bottom w:val="none" w:sz="0" w:space="0" w:color="auto"/>
            <w:right w:val="none" w:sz="0" w:space="0" w:color="auto"/>
          </w:divBdr>
        </w:div>
        <w:div w:id="233703681">
          <w:marLeft w:val="-225"/>
          <w:marRight w:val="-225"/>
          <w:marTop w:val="0"/>
          <w:marBottom w:val="0"/>
          <w:divBdr>
            <w:top w:val="none" w:sz="0" w:space="0" w:color="auto"/>
            <w:left w:val="none" w:sz="0" w:space="0" w:color="auto"/>
            <w:bottom w:val="none" w:sz="0" w:space="0" w:color="auto"/>
            <w:right w:val="none" w:sz="0" w:space="0" w:color="auto"/>
          </w:divBdr>
        </w:div>
        <w:div w:id="233786548">
          <w:marLeft w:val="0"/>
          <w:marRight w:val="0"/>
          <w:marTop w:val="0"/>
          <w:marBottom w:val="0"/>
          <w:divBdr>
            <w:top w:val="none" w:sz="0" w:space="0" w:color="auto"/>
            <w:left w:val="none" w:sz="0" w:space="0" w:color="auto"/>
            <w:bottom w:val="none" w:sz="0" w:space="0" w:color="auto"/>
            <w:right w:val="none" w:sz="0" w:space="0" w:color="auto"/>
          </w:divBdr>
          <w:divsChild>
            <w:div w:id="660159109">
              <w:marLeft w:val="0"/>
              <w:marRight w:val="0"/>
              <w:marTop w:val="0"/>
              <w:marBottom w:val="0"/>
              <w:divBdr>
                <w:top w:val="none" w:sz="0" w:space="0" w:color="auto"/>
                <w:left w:val="none" w:sz="0" w:space="0" w:color="auto"/>
                <w:bottom w:val="none" w:sz="0" w:space="0" w:color="auto"/>
                <w:right w:val="none" w:sz="0" w:space="0" w:color="auto"/>
              </w:divBdr>
            </w:div>
          </w:divsChild>
        </w:div>
        <w:div w:id="233858806">
          <w:marLeft w:val="0"/>
          <w:marRight w:val="0"/>
          <w:marTop w:val="0"/>
          <w:marBottom w:val="0"/>
          <w:divBdr>
            <w:top w:val="none" w:sz="0" w:space="0" w:color="auto"/>
            <w:left w:val="none" w:sz="0" w:space="0" w:color="auto"/>
            <w:bottom w:val="none" w:sz="0" w:space="0" w:color="auto"/>
            <w:right w:val="none" w:sz="0" w:space="0" w:color="auto"/>
          </w:divBdr>
        </w:div>
        <w:div w:id="233899595">
          <w:marLeft w:val="0"/>
          <w:marRight w:val="0"/>
          <w:marTop w:val="0"/>
          <w:marBottom w:val="0"/>
          <w:divBdr>
            <w:top w:val="none" w:sz="0" w:space="0" w:color="auto"/>
            <w:left w:val="none" w:sz="0" w:space="0" w:color="auto"/>
            <w:bottom w:val="none" w:sz="0" w:space="0" w:color="auto"/>
            <w:right w:val="none" w:sz="0" w:space="0" w:color="auto"/>
          </w:divBdr>
        </w:div>
        <w:div w:id="233899985">
          <w:marLeft w:val="-300"/>
          <w:marRight w:val="-300"/>
          <w:marTop w:val="0"/>
          <w:marBottom w:val="450"/>
          <w:divBdr>
            <w:top w:val="none" w:sz="0" w:space="0" w:color="auto"/>
            <w:left w:val="none" w:sz="0" w:space="0" w:color="auto"/>
            <w:bottom w:val="none" w:sz="0" w:space="0" w:color="auto"/>
            <w:right w:val="none" w:sz="0" w:space="0" w:color="auto"/>
          </w:divBdr>
        </w:div>
        <w:div w:id="233903606">
          <w:marLeft w:val="0"/>
          <w:marRight w:val="0"/>
          <w:marTop w:val="0"/>
          <w:marBottom w:val="250"/>
          <w:divBdr>
            <w:top w:val="none" w:sz="0" w:space="0" w:color="auto"/>
            <w:left w:val="none" w:sz="0" w:space="0" w:color="auto"/>
            <w:bottom w:val="single" w:sz="4" w:space="4" w:color="000000"/>
            <w:right w:val="none" w:sz="0" w:space="0" w:color="auto"/>
          </w:divBdr>
        </w:div>
        <w:div w:id="233903902">
          <w:marLeft w:val="-225"/>
          <w:marRight w:val="-225"/>
          <w:marTop w:val="0"/>
          <w:marBottom w:val="0"/>
          <w:divBdr>
            <w:top w:val="none" w:sz="0" w:space="0" w:color="auto"/>
            <w:left w:val="none" w:sz="0" w:space="0" w:color="auto"/>
            <w:bottom w:val="none" w:sz="0" w:space="0" w:color="auto"/>
            <w:right w:val="none" w:sz="0" w:space="0" w:color="auto"/>
          </w:divBdr>
        </w:div>
        <w:div w:id="233904479">
          <w:marLeft w:val="1463"/>
          <w:marRight w:val="0"/>
          <w:marTop w:val="0"/>
          <w:marBottom w:val="0"/>
          <w:divBdr>
            <w:top w:val="none" w:sz="0" w:space="0" w:color="auto"/>
            <w:left w:val="none" w:sz="0" w:space="0" w:color="auto"/>
            <w:bottom w:val="none" w:sz="0" w:space="0" w:color="auto"/>
            <w:right w:val="none" w:sz="0" w:space="0" w:color="auto"/>
          </w:divBdr>
        </w:div>
        <w:div w:id="233905153">
          <w:marLeft w:val="0"/>
          <w:marRight w:val="0"/>
          <w:marTop w:val="0"/>
          <w:marBottom w:val="0"/>
          <w:divBdr>
            <w:top w:val="none" w:sz="0" w:space="0" w:color="auto"/>
            <w:left w:val="none" w:sz="0" w:space="0" w:color="auto"/>
            <w:bottom w:val="none" w:sz="0" w:space="0" w:color="auto"/>
            <w:right w:val="none" w:sz="0" w:space="0" w:color="auto"/>
          </w:divBdr>
        </w:div>
        <w:div w:id="233975976">
          <w:marLeft w:val="0"/>
          <w:marRight w:val="0"/>
          <w:marTop w:val="0"/>
          <w:marBottom w:val="0"/>
          <w:divBdr>
            <w:top w:val="none" w:sz="0" w:space="0" w:color="auto"/>
            <w:left w:val="none" w:sz="0" w:space="0" w:color="auto"/>
            <w:bottom w:val="none" w:sz="0" w:space="0" w:color="auto"/>
            <w:right w:val="none" w:sz="0" w:space="0" w:color="auto"/>
          </w:divBdr>
        </w:div>
        <w:div w:id="234048989">
          <w:marLeft w:val="0"/>
          <w:marRight w:val="0"/>
          <w:marTop w:val="0"/>
          <w:marBottom w:val="0"/>
          <w:divBdr>
            <w:top w:val="none" w:sz="0" w:space="0" w:color="auto"/>
            <w:left w:val="none" w:sz="0" w:space="0" w:color="auto"/>
            <w:bottom w:val="none" w:sz="0" w:space="0" w:color="auto"/>
            <w:right w:val="none" w:sz="0" w:space="0" w:color="auto"/>
          </w:divBdr>
        </w:div>
        <w:div w:id="234051248">
          <w:marLeft w:val="0"/>
          <w:marRight w:val="0"/>
          <w:marTop w:val="0"/>
          <w:marBottom w:val="0"/>
          <w:divBdr>
            <w:top w:val="none" w:sz="0" w:space="0" w:color="auto"/>
            <w:left w:val="none" w:sz="0" w:space="0" w:color="auto"/>
            <w:bottom w:val="none" w:sz="0" w:space="0" w:color="auto"/>
            <w:right w:val="none" w:sz="0" w:space="0" w:color="auto"/>
          </w:divBdr>
        </w:div>
        <w:div w:id="234096645">
          <w:marLeft w:val="0"/>
          <w:marRight w:val="0"/>
          <w:marTop w:val="0"/>
          <w:marBottom w:val="0"/>
          <w:divBdr>
            <w:top w:val="none" w:sz="0" w:space="0" w:color="auto"/>
            <w:left w:val="none" w:sz="0" w:space="0" w:color="auto"/>
            <w:bottom w:val="none" w:sz="0" w:space="0" w:color="auto"/>
            <w:right w:val="none" w:sz="0" w:space="0" w:color="auto"/>
          </w:divBdr>
          <w:divsChild>
            <w:div w:id="514735442">
              <w:marLeft w:val="-225"/>
              <w:marRight w:val="-225"/>
              <w:marTop w:val="0"/>
              <w:marBottom w:val="0"/>
              <w:divBdr>
                <w:top w:val="none" w:sz="0" w:space="0" w:color="auto"/>
                <w:left w:val="none" w:sz="0" w:space="0" w:color="auto"/>
                <w:bottom w:val="none" w:sz="0" w:space="0" w:color="auto"/>
                <w:right w:val="none" w:sz="0" w:space="0" w:color="auto"/>
              </w:divBdr>
              <w:divsChild>
                <w:div w:id="426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2026">
          <w:marLeft w:val="0"/>
          <w:marRight w:val="0"/>
          <w:marTop w:val="0"/>
          <w:marBottom w:val="0"/>
          <w:divBdr>
            <w:top w:val="none" w:sz="0" w:space="0" w:color="auto"/>
            <w:left w:val="none" w:sz="0" w:space="0" w:color="auto"/>
            <w:bottom w:val="none" w:sz="0" w:space="0" w:color="auto"/>
            <w:right w:val="none" w:sz="0" w:space="0" w:color="auto"/>
          </w:divBdr>
          <w:divsChild>
            <w:div w:id="199168649">
              <w:marLeft w:val="0"/>
              <w:marRight w:val="0"/>
              <w:marTop w:val="0"/>
              <w:marBottom w:val="0"/>
              <w:divBdr>
                <w:top w:val="none" w:sz="0" w:space="0" w:color="auto"/>
                <w:left w:val="none" w:sz="0" w:space="0" w:color="auto"/>
                <w:bottom w:val="none" w:sz="0" w:space="0" w:color="auto"/>
                <w:right w:val="none" w:sz="0" w:space="0" w:color="auto"/>
              </w:divBdr>
            </w:div>
          </w:divsChild>
        </w:div>
        <w:div w:id="234126303">
          <w:marLeft w:val="0"/>
          <w:marRight w:val="0"/>
          <w:marTop w:val="0"/>
          <w:marBottom w:val="0"/>
          <w:divBdr>
            <w:top w:val="none" w:sz="0" w:space="0" w:color="auto"/>
            <w:left w:val="none" w:sz="0" w:space="0" w:color="auto"/>
            <w:bottom w:val="none" w:sz="0" w:space="0" w:color="auto"/>
            <w:right w:val="none" w:sz="0" w:space="0" w:color="auto"/>
          </w:divBdr>
        </w:div>
        <w:div w:id="234164190">
          <w:marLeft w:val="-225"/>
          <w:marRight w:val="-225"/>
          <w:marTop w:val="0"/>
          <w:marBottom w:val="0"/>
          <w:divBdr>
            <w:top w:val="none" w:sz="0" w:space="0" w:color="auto"/>
            <w:left w:val="none" w:sz="0" w:space="0" w:color="auto"/>
            <w:bottom w:val="none" w:sz="0" w:space="0" w:color="auto"/>
            <w:right w:val="none" w:sz="0" w:space="0" w:color="auto"/>
          </w:divBdr>
        </w:div>
        <w:div w:id="234170857">
          <w:marLeft w:val="0"/>
          <w:marRight w:val="0"/>
          <w:marTop w:val="450"/>
          <w:marBottom w:val="450"/>
          <w:divBdr>
            <w:top w:val="single" w:sz="6" w:space="11" w:color="999999"/>
            <w:left w:val="none" w:sz="0" w:space="0" w:color="auto"/>
            <w:bottom w:val="single" w:sz="6" w:space="0" w:color="999999"/>
            <w:right w:val="none" w:sz="0" w:space="0" w:color="auto"/>
          </w:divBdr>
          <w:divsChild>
            <w:div w:id="63921042">
              <w:marLeft w:val="0"/>
              <w:marRight w:val="0"/>
              <w:marTop w:val="0"/>
              <w:marBottom w:val="0"/>
              <w:divBdr>
                <w:top w:val="none" w:sz="0" w:space="0" w:color="auto"/>
                <w:left w:val="none" w:sz="0" w:space="0" w:color="auto"/>
                <w:bottom w:val="none" w:sz="0" w:space="0" w:color="auto"/>
                <w:right w:val="none" w:sz="0" w:space="0" w:color="auto"/>
              </w:divBdr>
            </w:div>
          </w:divsChild>
        </w:div>
        <w:div w:id="234244823">
          <w:marLeft w:val="0"/>
          <w:marRight w:val="0"/>
          <w:marTop w:val="0"/>
          <w:marBottom w:val="0"/>
          <w:divBdr>
            <w:top w:val="none" w:sz="0" w:space="0" w:color="auto"/>
            <w:left w:val="none" w:sz="0" w:space="0" w:color="auto"/>
            <w:bottom w:val="none" w:sz="0" w:space="0" w:color="auto"/>
            <w:right w:val="none" w:sz="0" w:space="0" w:color="auto"/>
          </w:divBdr>
        </w:div>
        <w:div w:id="234246349">
          <w:marLeft w:val="0"/>
          <w:marRight w:val="0"/>
          <w:marTop w:val="0"/>
          <w:marBottom w:val="0"/>
          <w:divBdr>
            <w:top w:val="none" w:sz="0" w:space="0" w:color="auto"/>
            <w:left w:val="none" w:sz="0" w:space="0" w:color="auto"/>
            <w:bottom w:val="none" w:sz="0" w:space="0" w:color="auto"/>
            <w:right w:val="none" w:sz="0" w:space="0" w:color="auto"/>
          </w:divBdr>
          <w:divsChild>
            <w:div w:id="253056208">
              <w:marLeft w:val="0"/>
              <w:marRight w:val="0"/>
              <w:marTop w:val="0"/>
              <w:marBottom w:val="345"/>
              <w:divBdr>
                <w:top w:val="none" w:sz="0" w:space="0" w:color="auto"/>
                <w:left w:val="none" w:sz="0" w:space="0" w:color="auto"/>
                <w:bottom w:val="none" w:sz="0" w:space="0" w:color="auto"/>
                <w:right w:val="none" w:sz="0" w:space="0" w:color="auto"/>
              </w:divBdr>
            </w:div>
            <w:div w:id="760948892">
              <w:marLeft w:val="0"/>
              <w:marRight w:val="0"/>
              <w:marTop w:val="0"/>
              <w:marBottom w:val="345"/>
              <w:divBdr>
                <w:top w:val="none" w:sz="0" w:space="0" w:color="auto"/>
                <w:left w:val="none" w:sz="0" w:space="0" w:color="auto"/>
                <w:bottom w:val="none" w:sz="0" w:space="0" w:color="auto"/>
                <w:right w:val="none" w:sz="0" w:space="0" w:color="auto"/>
              </w:divBdr>
            </w:div>
          </w:divsChild>
        </w:div>
        <w:div w:id="234248991">
          <w:marLeft w:val="-225"/>
          <w:marRight w:val="-225"/>
          <w:marTop w:val="0"/>
          <w:marBottom w:val="0"/>
          <w:divBdr>
            <w:top w:val="none" w:sz="0" w:space="0" w:color="auto"/>
            <w:left w:val="none" w:sz="0" w:space="0" w:color="auto"/>
            <w:bottom w:val="none" w:sz="0" w:space="0" w:color="auto"/>
            <w:right w:val="none" w:sz="0" w:space="0" w:color="auto"/>
          </w:divBdr>
          <w:divsChild>
            <w:div w:id="53087527">
              <w:marLeft w:val="1463"/>
              <w:marRight w:val="0"/>
              <w:marTop w:val="0"/>
              <w:marBottom w:val="0"/>
              <w:divBdr>
                <w:top w:val="none" w:sz="0" w:space="0" w:color="auto"/>
                <w:left w:val="none" w:sz="0" w:space="0" w:color="auto"/>
                <w:bottom w:val="none" w:sz="0" w:space="0" w:color="auto"/>
                <w:right w:val="none" w:sz="0" w:space="0" w:color="auto"/>
              </w:divBdr>
            </w:div>
          </w:divsChild>
        </w:div>
        <w:div w:id="234320910">
          <w:marLeft w:val="0"/>
          <w:marRight w:val="0"/>
          <w:marTop w:val="0"/>
          <w:marBottom w:val="0"/>
          <w:divBdr>
            <w:top w:val="none" w:sz="0" w:space="0" w:color="auto"/>
            <w:left w:val="none" w:sz="0" w:space="0" w:color="auto"/>
            <w:bottom w:val="none" w:sz="0" w:space="0" w:color="auto"/>
            <w:right w:val="none" w:sz="0" w:space="0" w:color="auto"/>
          </w:divBdr>
        </w:div>
        <w:div w:id="234323639">
          <w:marLeft w:val="0"/>
          <w:marRight w:val="0"/>
          <w:marTop w:val="0"/>
          <w:marBottom w:val="0"/>
          <w:divBdr>
            <w:top w:val="none" w:sz="0" w:space="0" w:color="auto"/>
            <w:left w:val="none" w:sz="0" w:space="0" w:color="auto"/>
            <w:bottom w:val="none" w:sz="0" w:space="0" w:color="auto"/>
            <w:right w:val="none" w:sz="0" w:space="0" w:color="auto"/>
          </w:divBdr>
        </w:div>
        <w:div w:id="234437700">
          <w:marLeft w:val="0"/>
          <w:marRight w:val="0"/>
          <w:marTop w:val="0"/>
          <w:marBottom w:val="75"/>
          <w:divBdr>
            <w:top w:val="none" w:sz="0" w:space="0" w:color="auto"/>
            <w:left w:val="none" w:sz="0" w:space="0" w:color="auto"/>
            <w:bottom w:val="none" w:sz="0" w:space="0" w:color="auto"/>
            <w:right w:val="none" w:sz="0" w:space="0" w:color="auto"/>
          </w:divBdr>
          <w:divsChild>
            <w:div w:id="8528398">
              <w:marLeft w:val="0"/>
              <w:marRight w:val="0"/>
              <w:marTop w:val="0"/>
              <w:marBottom w:val="0"/>
              <w:divBdr>
                <w:top w:val="none" w:sz="0" w:space="0" w:color="auto"/>
                <w:left w:val="none" w:sz="0" w:space="0" w:color="auto"/>
                <w:bottom w:val="none" w:sz="0" w:space="0" w:color="auto"/>
                <w:right w:val="none" w:sz="0" w:space="0" w:color="auto"/>
              </w:divBdr>
            </w:div>
          </w:divsChild>
        </w:div>
        <w:div w:id="234626524">
          <w:marLeft w:val="-225"/>
          <w:marRight w:val="-225"/>
          <w:marTop w:val="0"/>
          <w:marBottom w:val="0"/>
          <w:divBdr>
            <w:top w:val="none" w:sz="0" w:space="0" w:color="auto"/>
            <w:left w:val="none" w:sz="0" w:space="0" w:color="auto"/>
            <w:bottom w:val="none" w:sz="0" w:space="0" w:color="auto"/>
            <w:right w:val="none" w:sz="0" w:space="0" w:color="auto"/>
          </w:divBdr>
        </w:div>
        <w:div w:id="234631823">
          <w:marLeft w:val="626"/>
          <w:marRight w:val="0"/>
          <w:marTop w:val="0"/>
          <w:marBottom w:val="0"/>
          <w:divBdr>
            <w:top w:val="none" w:sz="0" w:space="0" w:color="auto"/>
            <w:left w:val="none" w:sz="0" w:space="0" w:color="auto"/>
            <w:bottom w:val="none" w:sz="0" w:space="0" w:color="auto"/>
            <w:right w:val="none" w:sz="0" w:space="0" w:color="auto"/>
          </w:divBdr>
        </w:div>
        <w:div w:id="234750196">
          <w:marLeft w:val="0"/>
          <w:marRight w:val="0"/>
          <w:marTop w:val="100"/>
          <w:marBottom w:val="100"/>
          <w:divBdr>
            <w:top w:val="none" w:sz="0" w:space="0" w:color="auto"/>
            <w:left w:val="none" w:sz="0" w:space="0" w:color="auto"/>
            <w:bottom w:val="none" w:sz="0" w:space="0" w:color="auto"/>
            <w:right w:val="none" w:sz="0" w:space="0" w:color="auto"/>
          </w:divBdr>
        </w:div>
        <w:div w:id="234779452">
          <w:marLeft w:val="0"/>
          <w:marRight w:val="0"/>
          <w:marTop w:val="0"/>
          <w:marBottom w:val="0"/>
          <w:divBdr>
            <w:top w:val="none" w:sz="0" w:space="0" w:color="auto"/>
            <w:left w:val="none" w:sz="0" w:space="0" w:color="auto"/>
            <w:bottom w:val="none" w:sz="0" w:space="0" w:color="auto"/>
            <w:right w:val="none" w:sz="0" w:space="0" w:color="auto"/>
          </w:divBdr>
        </w:div>
        <w:div w:id="234780996">
          <w:marLeft w:val="0"/>
          <w:marRight w:val="0"/>
          <w:marTop w:val="0"/>
          <w:marBottom w:val="0"/>
          <w:divBdr>
            <w:top w:val="none" w:sz="0" w:space="0" w:color="auto"/>
            <w:left w:val="none" w:sz="0" w:space="0" w:color="auto"/>
            <w:bottom w:val="none" w:sz="0" w:space="0" w:color="auto"/>
            <w:right w:val="none" w:sz="0" w:space="0" w:color="auto"/>
          </w:divBdr>
        </w:div>
        <w:div w:id="234946571">
          <w:marLeft w:val="15"/>
          <w:marRight w:val="225"/>
          <w:marTop w:val="165"/>
          <w:marBottom w:val="105"/>
          <w:divBdr>
            <w:top w:val="none" w:sz="0" w:space="0" w:color="auto"/>
            <w:left w:val="none" w:sz="0" w:space="0" w:color="auto"/>
            <w:bottom w:val="none" w:sz="0" w:space="0" w:color="auto"/>
            <w:right w:val="none" w:sz="0" w:space="0" w:color="auto"/>
          </w:divBdr>
          <w:divsChild>
            <w:div w:id="123697345">
              <w:marLeft w:val="0"/>
              <w:marRight w:val="0"/>
              <w:marTop w:val="0"/>
              <w:marBottom w:val="0"/>
              <w:divBdr>
                <w:top w:val="none" w:sz="0" w:space="0" w:color="auto"/>
                <w:left w:val="none" w:sz="0" w:space="0" w:color="auto"/>
                <w:bottom w:val="none" w:sz="0" w:space="0" w:color="auto"/>
                <w:right w:val="none" w:sz="0" w:space="0" w:color="auto"/>
              </w:divBdr>
            </w:div>
            <w:div w:id="143016066">
              <w:marLeft w:val="0"/>
              <w:marRight w:val="0"/>
              <w:marTop w:val="0"/>
              <w:marBottom w:val="0"/>
              <w:divBdr>
                <w:top w:val="none" w:sz="0" w:space="0" w:color="auto"/>
                <w:left w:val="none" w:sz="0" w:space="0" w:color="auto"/>
                <w:bottom w:val="none" w:sz="0" w:space="0" w:color="auto"/>
                <w:right w:val="none" w:sz="0" w:space="0" w:color="auto"/>
              </w:divBdr>
            </w:div>
            <w:div w:id="589434215">
              <w:marLeft w:val="0"/>
              <w:marRight w:val="0"/>
              <w:marTop w:val="0"/>
              <w:marBottom w:val="0"/>
              <w:divBdr>
                <w:top w:val="none" w:sz="0" w:space="0" w:color="auto"/>
                <w:left w:val="none" w:sz="0" w:space="0" w:color="auto"/>
                <w:bottom w:val="none" w:sz="0" w:space="0" w:color="auto"/>
                <w:right w:val="none" w:sz="0" w:space="0" w:color="auto"/>
              </w:divBdr>
            </w:div>
          </w:divsChild>
        </w:div>
        <w:div w:id="234977001">
          <w:marLeft w:val="750"/>
          <w:marRight w:val="0"/>
          <w:marTop w:val="0"/>
          <w:marBottom w:val="0"/>
          <w:divBdr>
            <w:top w:val="none" w:sz="0" w:space="0" w:color="auto"/>
            <w:left w:val="none" w:sz="0" w:space="0" w:color="auto"/>
            <w:bottom w:val="none" w:sz="0" w:space="0" w:color="auto"/>
            <w:right w:val="none" w:sz="0" w:space="0" w:color="auto"/>
          </w:divBdr>
        </w:div>
        <w:div w:id="234978019">
          <w:marLeft w:val="-188"/>
          <w:marRight w:val="-188"/>
          <w:marTop w:val="0"/>
          <w:marBottom w:val="0"/>
          <w:divBdr>
            <w:top w:val="none" w:sz="0" w:space="0" w:color="auto"/>
            <w:left w:val="none" w:sz="0" w:space="0" w:color="auto"/>
            <w:bottom w:val="none" w:sz="0" w:space="0" w:color="auto"/>
            <w:right w:val="none" w:sz="0" w:space="0" w:color="auto"/>
          </w:divBdr>
        </w:div>
        <w:div w:id="235013831">
          <w:marLeft w:val="0"/>
          <w:marRight w:val="0"/>
          <w:marTop w:val="0"/>
          <w:marBottom w:val="0"/>
          <w:divBdr>
            <w:top w:val="single" w:sz="2" w:space="0" w:color="E0E0E0"/>
            <w:left w:val="single" w:sz="2" w:space="0" w:color="E0E0E0"/>
            <w:bottom w:val="single" w:sz="2" w:space="0" w:color="E0E0E0"/>
            <w:right w:val="single" w:sz="2" w:space="0" w:color="E0E0E0"/>
          </w:divBdr>
        </w:div>
        <w:div w:id="235013924">
          <w:marLeft w:val="0"/>
          <w:marRight w:val="0"/>
          <w:marTop w:val="0"/>
          <w:marBottom w:val="450"/>
          <w:divBdr>
            <w:top w:val="none" w:sz="0" w:space="0" w:color="auto"/>
            <w:left w:val="none" w:sz="0" w:space="0" w:color="auto"/>
            <w:bottom w:val="none" w:sz="0" w:space="0" w:color="auto"/>
            <w:right w:val="none" w:sz="0" w:space="0" w:color="auto"/>
          </w:divBdr>
          <w:divsChild>
            <w:div w:id="195241360">
              <w:marLeft w:val="0"/>
              <w:marRight w:val="225"/>
              <w:marTop w:val="0"/>
              <w:marBottom w:val="0"/>
              <w:divBdr>
                <w:top w:val="none" w:sz="0" w:space="0" w:color="auto"/>
                <w:left w:val="none" w:sz="0" w:space="0" w:color="auto"/>
                <w:bottom w:val="none" w:sz="0" w:space="0" w:color="auto"/>
                <w:right w:val="none" w:sz="0" w:space="0" w:color="auto"/>
              </w:divBdr>
            </w:div>
          </w:divsChild>
        </w:div>
        <w:div w:id="235014047">
          <w:marLeft w:val="0"/>
          <w:marRight w:val="0"/>
          <w:marTop w:val="0"/>
          <w:marBottom w:val="0"/>
          <w:divBdr>
            <w:top w:val="none" w:sz="0" w:space="0" w:color="auto"/>
            <w:left w:val="none" w:sz="0" w:space="0" w:color="auto"/>
            <w:bottom w:val="none" w:sz="0" w:space="0" w:color="auto"/>
            <w:right w:val="none" w:sz="0" w:space="0" w:color="auto"/>
          </w:divBdr>
        </w:div>
        <w:div w:id="235019609">
          <w:marLeft w:val="0"/>
          <w:marRight w:val="0"/>
          <w:marTop w:val="0"/>
          <w:marBottom w:val="0"/>
          <w:divBdr>
            <w:top w:val="none" w:sz="0" w:space="0" w:color="auto"/>
            <w:left w:val="none" w:sz="0" w:space="0" w:color="auto"/>
            <w:bottom w:val="none" w:sz="0" w:space="0" w:color="auto"/>
            <w:right w:val="none" w:sz="0" w:space="0" w:color="auto"/>
          </w:divBdr>
        </w:div>
        <w:div w:id="235019906">
          <w:marLeft w:val="-225"/>
          <w:marRight w:val="-225"/>
          <w:marTop w:val="0"/>
          <w:marBottom w:val="0"/>
          <w:divBdr>
            <w:top w:val="none" w:sz="0" w:space="0" w:color="auto"/>
            <w:left w:val="none" w:sz="0" w:space="0" w:color="auto"/>
            <w:bottom w:val="none" w:sz="0" w:space="0" w:color="auto"/>
            <w:right w:val="none" w:sz="0" w:space="0" w:color="auto"/>
          </w:divBdr>
          <w:divsChild>
            <w:div w:id="747382293">
              <w:marLeft w:val="0"/>
              <w:marRight w:val="0"/>
              <w:marTop w:val="0"/>
              <w:marBottom w:val="0"/>
              <w:divBdr>
                <w:top w:val="none" w:sz="0" w:space="0" w:color="auto"/>
                <w:left w:val="none" w:sz="0" w:space="0" w:color="auto"/>
                <w:bottom w:val="none" w:sz="0" w:space="0" w:color="auto"/>
                <w:right w:val="none" w:sz="0" w:space="0" w:color="auto"/>
              </w:divBdr>
            </w:div>
          </w:divsChild>
        </w:div>
        <w:div w:id="235022291">
          <w:marLeft w:val="0"/>
          <w:marRight w:val="0"/>
          <w:marTop w:val="0"/>
          <w:marBottom w:val="0"/>
          <w:divBdr>
            <w:top w:val="none" w:sz="0" w:space="0" w:color="auto"/>
            <w:left w:val="none" w:sz="0" w:space="0" w:color="auto"/>
            <w:bottom w:val="none" w:sz="0" w:space="0" w:color="auto"/>
            <w:right w:val="none" w:sz="0" w:space="0" w:color="auto"/>
          </w:divBdr>
          <w:divsChild>
            <w:div w:id="46269771">
              <w:marLeft w:val="0"/>
              <w:marRight w:val="0"/>
              <w:marTop w:val="0"/>
              <w:marBottom w:val="240"/>
              <w:divBdr>
                <w:top w:val="none" w:sz="0" w:space="0" w:color="auto"/>
                <w:left w:val="none" w:sz="0" w:space="0" w:color="auto"/>
                <w:bottom w:val="none" w:sz="0" w:space="0" w:color="auto"/>
                <w:right w:val="none" w:sz="0" w:space="0" w:color="auto"/>
              </w:divBdr>
            </w:div>
            <w:div w:id="480314004">
              <w:marLeft w:val="0"/>
              <w:marRight w:val="0"/>
              <w:marTop w:val="0"/>
              <w:marBottom w:val="240"/>
              <w:divBdr>
                <w:top w:val="none" w:sz="0" w:space="0" w:color="auto"/>
                <w:left w:val="none" w:sz="0" w:space="0" w:color="auto"/>
                <w:bottom w:val="none" w:sz="0" w:space="0" w:color="auto"/>
                <w:right w:val="none" w:sz="0" w:space="0" w:color="auto"/>
              </w:divBdr>
            </w:div>
          </w:divsChild>
        </w:div>
        <w:div w:id="235089354">
          <w:marLeft w:val="0"/>
          <w:marRight w:val="0"/>
          <w:marTop w:val="0"/>
          <w:marBottom w:val="0"/>
          <w:divBdr>
            <w:top w:val="none" w:sz="0" w:space="0" w:color="auto"/>
            <w:left w:val="none" w:sz="0" w:space="0" w:color="auto"/>
            <w:bottom w:val="none" w:sz="0" w:space="0" w:color="auto"/>
            <w:right w:val="none" w:sz="0" w:space="0" w:color="auto"/>
          </w:divBdr>
        </w:div>
        <w:div w:id="235091296">
          <w:marLeft w:val="1463"/>
          <w:marRight w:val="0"/>
          <w:marTop w:val="0"/>
          <w:marBottom w:val="0"/>
          <w:divBdr>
            <w:top w:val="none" w:sz="0" w:space="0" w:color="auto"/>
            <w:left w:val="none" w:sz="0" w:space="0" w:color="auto"/>
            <w:bottom w:val="none" w:sz="0" w:space="0" w:color="auto"/>
            <w:right w:val="none" w:sz="0" w:space="0" w:color="auto"/>
          </w:divBdr>
        </w:div>
        <w:div w:id="235095923">
          <w:marLeft w:val="0"/>
          <w:marRight w:val="0"/>
          <w:marTop w:val="0"/>
          <w:marBottom w:val="0"/>
          <w:divBdr>
            <w:top w:val="none" w:sz="0" w:space="0" w:color="auto"/>
            <w:left w:val="none" w:sz="0" w:space="0" w:color="auto"/>
            <w:bottom w:val="none" w:sz="0" w:space="0" w:color="auto"/>
            <w:right w:val="none" w:sz="0" w:space="0" w:color="auto"/>
          </w:divBdr>
        </w:div>
        <w:div w:id="235164193">
          <w:marLeft w:val="0"/>
          <w:marRight w:val="0"/>
          <w:marTop w:val="0"/>
          <w:marBottom w:val="0"/>
          <w:divBdr>
            <w:top w:val="single" w:sz="2" w:space="0" w:color="E0E0E0"/>
            <w:left w:val="single" w:sz="2" w:space="0" w:color="E0E0E0"/>
            <w:bottom w:val="single" w:sz="2" w:space="0" w:color="E0E0E0"/>
            <w:right w:val="single" w:sz="2" w:space="0" w:color="E0E0E0"/>
          </w:divBdr>
          <w:divsChild>
            <w:div w:id="20908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168633">
          <w:marLeft w:val="0"/>
          <w:marRight w:val="0"/>
          <w:marTop w:val="0"/>
          <w:marBottom w:val="0"/>
          <w:divBdr>
            <w:top w:val="none" w:sz="0" w:space="0" w:color="auto"/>
            <w:left w:val="none" w:sz="0" w:space="0" w:color="auto"/>
            <w:bottom w:val="none" w:sz="0" w:space="0" w:color="auto"/>
            <w:right w:val="none" w:sz="0" w:space="0" w:color="auto"/>
          </w:divBdr>
        </w:div>
        <w:div w:id="235240762">
          <w:marLeft w:val="0"/>
          <w:marRight w:val="0"/>
          <w:marTop w:val="0"/>
          <w:marBottom w:val="0"/>
          <w:divBdr>
            <w:top w:val="none" w:sz="0" w:space="0" w:color="auto"/>
            <w:left w:val="none" w:sz="0" w:space="0" w:color="auto"/>
            <w:bottom w:val="none" w:sz="0" w:space="0" w:color="auto"/>
            <w:right w:val="none" w:sz="0" w:space="0" w:color="auto"/>
          </w:divBdr>
          <w:divsChild>
            <w:div w:id="337200757">
              <w:marLeft w:val="0"/>
              <w:marRight w:val="0"/>
              <w:marTop w:val="0"/>
              <w:marBottom w:val="0"/>
              <w:divBdr>
                <w:top w:val="none" w:sz="0" w:space="0" w:color="auto"/>
                <w:left w:val="none" w:sz="0" w:space="0" w:color="auto"/>
                <w:bottom w:val="none" w:sz="0" w:space="0" w:color="auto"/>
                <w:right w:val="none" w:sz="0" w:space="0" w:color="auto"/>
              </w:divBdr>
            </w:div>
          </w:divsChild>
        </w:div>
        <w:div w:id="235363627">
          <w:marLeft w:val="0"/>
          <w:marRight w:val="0"/>
          <w:marTop w:val="0"/>
          <w:marBottom w:val="0"/>
          <w:divBdr>
            <w:top w:val="none" w:sz="0" w:space="0" w:color="auto"/>
            <w:left w:val="none" w:sz="0" w:space="0" w:color="auto"/>
            <w:bottom w:val="none" w:sz="0" w:space="0" w:color="auto"/>
            <w:right w:val="none" w:sz="0" w:space="0" w:color="auto"/>
          </w:divBdr>
        </w:div>
        <w:div w:id="235407527">
          <w:marLeft w:val="0"/>
          <w:marRight w:val="0"/>
          <w:marTop w:val="0"/>
          <w:marBottom w:val="240"/>
          <w:divBdr>
            <w:top w:val="none" w:sz="0" w:space="0" w:color="auto"/>
            <w:left w:val="none" w:sz="0" w:space="0" w:color="auto"/>
            <w:bottom w:val="none" w:sz="0" w:space="0" w:color="auto"/>
            <w:right w:val="none" w:sz="0" w:space="0" w:color="auto"/>
          </w:divBdr>
        </w:div>
        <w:div w:id="235435356">
          <w:marLeft w:val="0"/>
          <w:marRight w:val="0"/>
          <w:marTop w:val="0"/>
          <w:marBottom w:val="150"/>
          <w:divBdr>
            <w:top w:val="none" w:sz="0" w:space="0" w:color="auto"/>
            <w:left w:val="none" w:sz="0" w:space="0" w:color="auto"/>
            <w:bottom w:val="none" w:sz="0" w:space="0" w:color="auto"/>
            <w:right w:val="none" w:sz="0" w:space="0" w:color="auto"/>
          </w:divBdr>
        </w:div>
        <w:div w:id="235481653">
          <w:marLeft w:val="0"/>
          <w:marRight w:val="0"/>
          <w:marTop w:val="0"/>
          <w:marBottom w:val="0"/>
          <w:divBdr>
            <w:top w:val="none" w:sz="0" w:space="0" w:color="auto"/>
            <w:left w:val="none" w:sz="0" w:space="0" w:color="auto"/>
            <w:bottom w:val="none" w:sz="0" w:space="0" w:color="auto"/>
            <w:right w:val="none" w:sz="0" w:space="0" w:color="auto"/>
          </w:divBdr>
        </w:div>
        <w:div w:id="235484339">
          <w:marLeft w:val="0"/>
          <w:marRight w:val="0"/>
          <w:marTop w:val="0"/>
          <w:marBottom w:val="0"/>
          <w:divBdr>
            <w:top w:val="none" w:sz="0" w:space="0" w:color="auto"/>
            <w:left w:val="none" w:sz="0" w:space="0" w:color="auto"/>
            <w:bottom w:val="none" w:sz="0" w:space="0" w:color="auto"/>
            <w:right w:val="none" w:sz="0" w:space="0" w:color="auto"/>
          </w:divBdr>
        </w:div>
        <w:div w:id="235554937">
          <w:marLeft w:val="0"/>
          <w:marRight w:val="0"/>
          <w:marTop w:val="225"/>
          <w:marBottom w:val="0"/>
          <w:divBdr>
            <w:top w:val="none" w:sz="0" w:space="0" w:color="auto"/>
            <w:left w:val="none" w:sz="0" w:space="0" w:color="auto"/>
            <w:bottom w:val="none" w:sz="0" w:space="0" w:color="auto"/>
            <w:right w:val="none" w:sz="0" w:space="0" w:color="auto"/>
          </w:divBdr>
        </w:div>
        <w:div w:id="235631626">
          <w:blockQuote w:val="1"/>
          <w:marLeft w:val="0"/>
          <w:marRight w:val="0"/>
          <w:marTop w:val="250"/>
          <w:marBottom w:val="263"/>
          <w:divBdr>
            <w:top w:val="none" w:sz="0" w:space="0" w:color="auto"/>
            <w:left w:val="single" w:sz="24" w:space="13" w:color="C4E0A6"/>
            <w:bottom w:val="none" w:sz="0" w:space="0" w:color="auto"/>
            <w:right w:val="none" w:sz="0" w:space="0" w:color="auto"/>
          </w:divBdr>
        </w:div>
        <w:div w:id="235634496">
          <w:marLeft w:val="0"/>
          <w:marRight w:val="0"/>
          <w:marTop w:val="100"/>
          <w:marBottom w:val="100"/>
          <w:divBdr>
            <w:top w:val="none" w:sz="0" w:space="0" w:color="auto"/>
            <w:left w:val="none" w:sz="0" w:space="0" w:color="auto"/>
            <w:bottom w:val="none" w:sz="0" w:space="0" w:color="auto"/>
            <w:right w:val="none" w:sz="0" w:space="0" w:color="auto"/>
          </w:divBdr>
        </w:div>
        <w:div w:id="235671291">
          <w:marLeft w:val="-188"/>
          <w:marRight w:val="-188"/>
          <w:marTop w:val="0"/>
          <w:marBottom w:val="0"/>
          <w:divBdr>
            <w:top w:val="none" w:sz="0" w:space="0" w:color="auto"/>
            <w:left w:val="none" w:sz="0" w:space="0" w:color="auto"/>
            <w:bottom w:val="none" w:sz="0" w:space="0" w:color="auto"/>
            <w:right w:val="none" w:sz="0" w:space="0" w:color="auto"/>
          </w:divBdr>
          <w:divsChild>
            <w:div w:id="752699904">
              <w:marLeft w:val="1221"/>
              <w:marRight w:val="0"/>
              <w:marTop w:val="0"/>
              <w:marBottom w:val="0"/>
              <w:divBdr>
                <w:top w:val="none" w:sz="0" w:space="0" w:color="auto"/>
                <w:left w:val="none" w:sz="0" w:space="0" w:color="auto"/>
                <w:bottom w:val="none" w:sz="0" w:space="0" w:color="auto"/>
                <w:right w:val="none" w:sz="0" w:space="0" w:color="auto"/>
              </w:divBdr>
            </w:div>
          </w:divsChild>
        </w:div>
        <w:div w:id="235749791">
          <w:marLeft w:val="0"/>
          <w:marRight w:val="0"/>
          <w:marTop w:val="100"/>
          <w:marBottom w:val="100"/>
          <w:divBdr>
            <w:top w:val="none" w:sz="0" w:space="0" w:color="auto"/>
            <w:left w:val="none" w:sz="0" w:space="0" w:color="auto"/>
            <w:bottom w:val="none" w:sz="0" w:space="0" w:color="auto"/>
            <w:right w:val="none" w:sz="0" w:space="0" w:color="auto"/>
          </w:divBdr>
        </w:div>
        <w:div w:id="235826475">
          <w:marLeft w:val="0"/>
          <w:marRight w:val="0"/>
          <w:marTop w:val="0"/>
          <w:marBottom w:val="0"/>
          <w:divBdr>
            <w:top w:val="none" w:sz="0" w:space="0" w:color="auto"/>
            <w:left w:val="none" w:sz="0" w:space="0" w:color="auto"/>
            <w:bottom w:val="none" w:sz="0" w:space="0" w:color="auto"/>
            <w:right w:val="none" w:sz="0" w:space="0" w:color="auto"/>
          </w:divBdr>
        </w:div>
        <w:div w:id="235826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5865942">
          <w:marLeft w:val="0"/>
          <w:marRight w:val="225"/>
          <w:marTop w:val="0"/>
          <w:marBottom w:val="0"/>
          <w:divBdr>
            <w:top w:val="none" w:sz="0" w:space="0" w:color="auto"/>
            <w:left w:val="none" w:sz="0" w:space="0" w:color="auto"/>
            <w:bottom w:val="none" w:sz="0" w:space="0" w:color="auto"/>
            <w:right w:val="none" w:sz="0" w:space="0" w:color="auto"/>
          </w:divBdr>
        </w:div>
        <w:div w:id="235945069">
          <w:marLeft w:val="0"/>
          <w:marRight w:val="225"/>
          <w:marTop w:val="0"/>
          <w:marBottom w:val="0"/>
          <w:divBdr>
            <w:top w:val="none" w:sz="0" w:space="0" w:color="auto"/>
            <w:left w:val="none" w:sz="0" w:space="0" w:color="auto"/>
            <w:bottom w:val="none" w:sz="0" w:space="0" w:color="auto"/>
            <w:right w:val="none" w:sz="0" w:space="0" w:color="auto"/>
          </w:divBdr>
        </w:div>
        <w:div w:id="235945280">
          <w:marLeft w:val="0"/>
          <w:marRight w:val="0"/>
          <w:marTop w:val="0"/>
          <w:marBottom w:val="250"/>
          <w:divBdr>
            <w:top w:val="none" w:sz="0" w:space="0" w:color="auto"/>
            <w:left w:val="none" w:sz="0" w:space="0" w:color="auto"/>
            <w:bottom w:val="none" w:sz="0" w:space="0" w:color="auto"/>
            <w:right w:val="none" w:sz="0" w:space="0" w:color="auto"/>
          </w:divBdr>
        </w:div>
        <w:div w:id="236012355">
          <w:marLeft w:val="0"/>
          <w:marRight w:val="0"/>
          <w:marTop w:val="0"/>
          <w:marBottom w:val="0"/>
          <w:divBdr>
            <w:top w:val="none" w:sz="0" w:space="0" w:color="auto"/>
            <w:left w:val="none" w:sz="0" w:space="0" w:color="auto"/>
            <w:bottom w:val="none" w:sz="0" w:space="0" w:color="auto"/>
            <w:right w:val="none" w:sz="0" w:space="0" w:color="auto"/>
          </w:divBdr>
        </w:div>
        <w:div w:id="236134297">
          <w:marLeft w:val="0"/>
          <w:marRight w:val="0"/>
          <w:marTop w:val="0"/>
          <w:marBottom w:val="384"/>
          <w:divBdr>
            <w:top w:val="none" w:sz="0" w:space="0" w:color="auto"/>
            <w:left w:val="none" w:sz="0" w:space="0" w:color="auto"/>
            <w:bottom w:val="none" w:sz="0" w:space="0" w:color="auto"/>
            <w:right w:val="none" w:sz="0" w:space="0" w:color="auto"/>
          </w:divBdr>
        </w:div>
        <w:div w:id="236209152">
          <w:marLeft w:val="0"/>
          <w:marRight w:val="0"/>
          <w:marTop w:val="0"/>
          <w:marBottom w:val="0"/>
          <w:divBdr>
            <w:top w:val="none" w:sz="0" w:space="0" w:color="auto"/>
            <w:left w:val="none" w:sz="0" w:space="0" w:color="auto"/>
            <w:bottom w:val="none" w:sz="0" w:space="0" w:color="auto"/>
            <w:right w:val="none" w:sz="0" w:space="0" w:color="auto"/>
          </w:divBdr>
          <w:divsChild>
            <w:div w:id="425420060">
              <w:marLeft w:val="0"/>
              <w:marRight w:val="0"/>
              <w:marTop w:val="100"/>
              <w:marBottom w:val="100"/>
              <w:divBdr>
                <w:top w:val="none" w:sz="0" w:space="0" w:color="auto"/>
                <w:left w:val="none" w:sz="0" w:space="0" w:color="auto"/>
                <w:bottom w:val="none" w:sz="0" w:space="0" w:color="auto"/>
                <w:right w:val="none" w:sz="0" w:space="0" w:color="auto"/>
              </w:divBdr>
              <w:divsChild>
                <w:div w:id="446780132">
                  <w:marLeft w:val="0"/>
                  <w:marRight w:val="0"/>
                  <w:marTop w:val="100"/>
                  <w:marBottom w:val="100"/>
                  <w:divBdr>
                    <w:top w:val="none" w:sz="0" w:space="0" w:color="auto"/>
                    <w:left w:val="none" w:sz="0" w:space="0" w:color="auto"/>
                    <w:bottom w:val="none" w:sz="0" w:space="0" w:color="auto"/>
                    <w:right w:val="none" w:sz="0" w:space="0" w:color="auto"/>
                  </w:divBdr>
                  <w:divsChild>
                    <w:div w:id="701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4999">
          <w:marLeft w:val="0"/>
          <w:marRight w:val="0"/>
          <w:marTop w:val="0"/>
          <w:marBottom w:val="75"/>
          <w:divBdr>
            <w:top w:val="none" w:sz="0" w:space="0" w:color="auto"/>
            <w:left w:val="none" w:sz="0" w:space="0" w:color="auto"/>
            <w:bottom w:val="none" w:sz="0" w:space="0" w:color="auto"/>
            <w:right w:val="none" w:sz="0" w:space="0" w:color="auto"/>
          </w:divBdr>
        </w:div>
        <w:div w:id="236325627">
          <w:marLeft w:val="0"/>
          <w:marRight w:val="0"/>
          <w:marTop w:val="0"/>
          <w:marBottom w:val="0"/>
          <w:divBdr>
            <w:top w:val="none" w:sz="0" w:space="0" w:color="auto"/>
            <w:left w:val="none" w:sz="0" w:space="0" w:color="auto"/>
            <w:bottom w:val="none" w:sz="0" w:space="0" w:color="auto"/>
            <w:right w:val="none" w:sz="0" w:space="0" w:color="auto"/>
          </w:divBdr>
        </w:div>
        <w:div w:id="236327431">
          <w:marLeft w:val="0"/>
          <w:marRight w:val="0"/>
          <w:marTop w:val="0"/>
          <w:marBottom w:val="300"/>
          <w:divBdr>
            <w:top w:val="none" w:sz="0" w:space="0" w:color="auto"/>
            <w:left w:val="none" w:sz="0" w:space="0" w:color="auto"/>
            <w:bottom w:val="none" w:sz="0" w:space="0" w:color="auto"/>
            <w:right w:val="none" w:sz="0" w:space="0" w:color="auto"/>
          </w:divBdr>
        </w:div>
        <w:div w:id="236401032">
          <w:marLeft w:val="0"/>
          <w:marRight w:val="0"/>
          <w:marTop w:val="0"/>
          <w:marBottom w:val="0"/>
          <w:divBdr>
            <w:top w:val="none" w:sz="0" w:space="0" w:color="auto"/>
            <w:left w:val="none" w:sz="0" w:space="0" w:color="auto"/>
            <w:bottom w:val="none" w:sz="0" w:space="0" w:color="auto"/>
            <w:right w:val="none" w:sz="0" w:space="0" w:color="auto"/>
          </w:divBdr>
        </w:div>
        <w:div w:id="236402467">
          <w:marLeft w:val="0"/>
          <w:marRight w:val="0"/>
          <w:marTop w:val="150"/>
          <w:marBottom w:val="0"/>
          <w:divBdr>
            <w:top w:val="none" w:sz="0" w:space="0" w:color="auto"/>
            <w:left w:val="none" w:sz="0" w:space="0" w:color="auto"/>
            <w:bottom w:val="none" w:sz="0" w:space="0" w:color="auto"/>
            <w:right w:val="none" w:sz="0" w:space="0" w:color="auto"/>
          </w:divBdr>
        </w:div>
        <w:div w:id="236404649">
          <w:marLeft w:val="0"/>
          <w:marRight w:val="0"/>
          <w:marTop w:val="0"/>
          <w:marBottom w:val="300"/>
          <w:divBdr>
            <w:top w:val="none" w:sz="0" w:space="0" w:color="auto"/>
            <w:left w:val="none" w:sz="0" w:space="0" w:color="auto"/>
            <w:bottom w:val="none" w:sz="0" w:space="0" w:color="auto"/>
            <w:right w:val="none" w:sz="0" w:space="0" w:color="auto"/>
          </w:divBdr>
        </w:div>
        <w:div w:id="236477317">
          <w:marLeft w:val="-300"/>
          <w:marRight w:val="-300"/>
          <w:marTop w:val="0"/>
          <w:marBottom w:val="450"/>
          <w:divBdr>
            <w:top w:val="none" w:sz="0" w:space="0" w:color="auto"/>
            <w:left w:val="none" w:sz="0" w:space="0" w:color="auto"/>
            <w:bottom w:val="none" w:sz="0" w:space="0" w:color="auto"/>
            <w:right w:val="none" w:sz="0" w:space="0" w:color="auto"/>
          </w:divBdr>
        </w:div>
        <w:div w:id="236478609">
          <w:marLeft w:val="1221"/>
          <w:marRight w:val="0"/>
          <w:marTop w:val="0"/>
          <w:marBottom w:val="0"/>
          <w:divBdr>
            <w:top w:val="none" w:sz="0" w:space="0" w:color="auto"/>
            <w:left w:val="none" w:sz="0" w:space="0" w:color="auto"/>
            <w:bottom w:val="none" w:sz="0" w:space="0" w:color="auto"/>
            <w:right w:val="none" w:sz="0" w:space="0" w:color="auto"/>
          </w:divBdr>
        </w:div>
        <w:div w:id="236480035">
          <w:marLeft w:val="0"/>
          <w:marRight w:val="0"/>
          <w:marTop w:val="0"/>
          <w:marBottom w:val="0"/>
          <w:divBdr>
            <w:top w:val="none" w:sz="0" w:space="0" w:color="auto"/>
            <w:left w:val="none" w:sz="0" w:space="0" w:color="auto"/>
            <w:bottom w:val="none" w:sz="0" w:space="0" w:color="auto"/>
            <w:right w:val="none" w:sz="0" w:space="0" w:color="auto"/>
          </w:divBdr>
        </w:div>
        <w:div w:id="236480173">
          <w:marLeft w:val="0"/>
          <w:marRight w:val="0"/>
          <w:marTop w:val="0"/>
          <w:marBottom w:val="376"/>
          <w:divBdr>
            <w:top w:val="none" w:sz="0" w:space="0" w:color="auto"/>
            <w:left w:val="none" w:sz="0" w:space="0" w:color="auto"/>
            <w:bottom w:val="none" w:sz="0" w:space="0" w:color="auto"/>
            <w:right w:val="none" w:sz="0" w:space="0" w:color="auto"/>
          </w:divBdr>
        </w:div>
        <w:div w:id="236482009">
          <w:marLeft w:val="0"/>
          <w:marRight w:val="1628"/>
          <w:marTop w:val="0"/>
          <w:marBottom w:val="0"/>
          <w:divBdr>
            <w:top w:val="none" w:sz="0" w:space="0" w:color="auto"/>
            <w:left w:val="none" w:sz="0" w:space="0" w:color="auto"/>
            <w:bottom w:val="none" w:sz="0" w:space="0" w:color="auto"/>
            <w:right w:val="none" w:sz="0" w:space="0" w:color="auto"/>
          </w:divBdr>
          <w:divsChild>
            <w:div w:id="683435552">
              <w:marLeft w:val="0"/>
              <w:marRight w:val="0"/>
              <w:marTop w:val="0"/>
              <w:marBottom w:val="0"/>
              <w:divBdr>
                <w:top w:val="none" w:sz="0" w:space="0" w:color="auto"/>
                <w:left w:val="none" w:sz="0" w:space="0" w:color="auto"/>
                <w:bottom w:val="none" w:sz="0" w:space="0" w:color="auto"/>
                <w:right w:val="none" w:sz="0" w:space="0" w:color="auto"/>
              </w:divBdr>
            </w:div>
          </w:divsChild>
        </w:div>
        <w:div w:id="236521660">
          <w:marLeft w:val="0"/>
          <w:marRight w:val="0"/>
          <w:marTop w:val="0"/>
          <w:marBottom w:val="0"/>
          <w:divBdr>
            <w:top w:val="single" w:sz="6" w:space="8" w:color="999999"/>
            <w:left w:val="none" w:sz="0" w:space="0" w:color="auto"/>
            <w:bottom w:val="single" w:sz="6" w:space="0" w:color="999999"/>
            <w:right w:val="none" w:sz="0" w:space="0" w:color="auto"/>
          </w:divBdr>
        </w:div>
        <w:div w:id="236595134">
          <w:marLeft w:val="0"/>
          <w:marRight w:val="0"/>
          <w:marTop w:val="0"/>
          <w:marBottom w:val="150"/>
          <w:divBdr>
            <w:top w:val="none" w:sz="0" w:space="0" w:color="auto"/>
            <w:left w:val="none" w:sz="0" w:space="0" w:color="auto"/>
            <w:bottom w:val="none" w:sz="0" w:space="0" w:color="auto"/>
            <w:right w:val="none" w:sz="0" w:space="0" w:color="auto"/>
          </w:divBdr>
        </w:div>
        <w:div w:id="236673367">
          <w:marLeft w:val="1221"/>
          <w:marRight w:val="0"/>
          <w:marTop w:val="0"/>
          <w:marBottom w:val="0"/>
          <w:divBdr>
            <w:top w:val="none" w:sz="0" w:space="0" w:color="auto"/>
            <w:left w:val="none" w:sz="0" w:space="0" w:color="auto"/>
            <w:bottom w:val="none" w:sz="0" w:space="0" w:color="auto"/>
            <w:right w:val="none" w:sz="0" w:space="0" w:color="auto"/>
          </w:divBdr>
        </w:div>
        <w:div w:id="236675618">
          <w:marLeft w:val="0"/>
          <w:marRight w:val="0"/>
          <w:marTop w:val="0"/>
          <w:marBottom w:val="0"/>
          <w:divBdr>
            <w:top w:val="none" w:sz="0" w:space="0" w:color="auto"/>
            <w:left w:val="none" w:sz="0" w:space="0" w:color="auto"/>
            <w:bottom w:val="none" w:sz="0" w:space="0" w:color="auto"/>
            <w:right w:val="none" w:sz="0" w:space="0" w:color="auto"/>
          </w:divBdr>
        </w:div>
        <w:div w:id="236718262">
          <w:marLeft w:val="0"/>
          <w:marRight w:val="0"/>
          <w:marTop w:val="150"/>
          <w:marBottom w:val="0"/>
          <w:divBdr>
            <w:top w:val="none" w:sz="0" w:space="0" w:color="auto"/>
            <w:left w:val="none" w:sz="0" w:space="0" w:color="auto"/>
            <w:bottom w:val="none" w:sz="0" w:space="0" w:color="auto"/>
            <w:right w:val="none" w:sz="0" w:space="0" w:color="auto"/>
          </w:divBdr>
        </w:div>
        <w:div w:id="236744477">
          <w:marLeft w:val="0"/>
          <w:marRight w:val="125"/>
          <w:marTop w:val="0"/>
          <w:marBottom w:val="0"/>
          <w:divBdr>
            <w:top w:val="none" w:sz="0" w:space="0" w:color="auto"/>
            <w:left w:val="none" w:sz="0" w:space="0" w:color="auto"/>
            <w:bottom w:val="none" w:sz="0" w:space="0" w:color="auto"/>
            <w:right w:val="none" w:sz="0" w:space="0" w:color="auto"/>
          </w:divBdr>
        </w:div>
        <w:div w:id="236747263">
          <w:marLeft w:val="0"/>
          <w:marRight w:val="0"/>
          <w:marTop w:val="0"/>
          <w:marBottom w:val="300"/>
          <w:divBdr>
            <w:top w:val="none" w:sz="0" w:space="0" w:color="auto"/>
            <w:left w:val="none" w:sz="0" w:space="0" w:color="auto"/>
            <w:bottom w:val="none" w:sz="0" w:space="0" w:color="auto"/>
            <w:right w:val="none" w:sz="0" w:space="0" w:color="auto"/>
          </w:divBdr>
        </w:div>
        <w:div w:id="236748070">
          <w:marLeft w:val="0"/>
          <w:marRight w:val="0"/>
          <w:marTop w:val="0"/>
          <w:marBottom w:val="0"/>
          <w:divBdr>
            <w:top w:val="none" w:sz="0" w:space="0" w:color="auto"/>
            <w:left w:val="none" w:sz="0" w:space="0" w:color="auto"/>
            <w:bottom w:val="none" w:sz="0" w:space="0" w:color="auto"/>
            <w:right w:val="none" w:sz="0" w:space="0" w:color="auto"/>
          </w:divBdr>
          <w:divsChild>
            <w:div w:id="472137797">
              <w:marLeft w:val="-188"/>
              <w:marRight w:val="-188"/>
              <w:marTop w:val="0"/>
              <w:marBottom w:val="0"/>
              <w:divBdr>
                <w:top w:val="none" w:sz="0" w:space="0" w:color="auto"/>
                <w:left w:val="none" w:sz="0" w:space="0" w:color="auto"/>
                <w:bottom w:val="none" w:sz="0" w:space="0" w:color="auto"/>
                <w:right w:val="none" w:sz="0" w:space="0" w:color="auto"/>
              </w:divBdr>
            </w:div>
          </w:divsChild>
        </w:div>
        <w:div w:id="236789170">
          <w:marLeft w:val="-225"/>
          <w:marRight w:val="-225"/>
          <w:marTop w:val="0"/>
          <w:marBottom w:val="0"/>
          <w:divBdr>
            <w:top w:val="none" w:sz="0" w:space="0" w:color="auto"/>
            <w:left w:val="none" w:sz="0" w:space="0" w:color="auto"/>
            <w:bottom w:val="none" w:sz="0" w:space="0" w:color="auto"/>
            <w:right w:val="none" w:sz="0" w:space="0" w:color="auto"/>
          </w:divBdr>
        </w:div>
        <w:div w:id="236794292">
          <w:marLeft w:val="0"/>
          <w:marRight w:val="450"/>
          <w:marTop w:val="150"/>
          <w:marBottom w:val="150"/>
          <w:divBdr>
            <w:top w:val="single" w:sz="36" w:space="0" w:color="C00808"/>
            <w:left w:val="single" w:sz="36" w:space="0" w:color="C00808"/>
            <w:bottom w:val="single" w:sz="36" w:space="0" w:color="C00808"/>
            <w:right w:val="single" w:sz="36" w:space="0" w:color="C00808"/>
          </w:divBdr>
        </w:div>
        <w:div w:id="236862650">
          <w:marLeft w:val="0"/>
          <w:marRight w:val="0"/>
          <w:marTop w:val="0"/>
          <w:marBottom w:val="0"/>
          <w:divBdr>
            <w:top w:val="none" w:sz="0" w:space="0" w:color="auto"/>
            <w:left w:val="none" w:sz="0" w:space="0" w:color="auto"/>
            <w:bottom w:val="none" w:sz="0" w:space="0" w:color="auto"/>
            <w:right w:val="none" w:sz="0" w:space="0" w:color="auto"/>
          </w:divBdr>
          <w:divsChild>
            <w:div w:id="468324407">
              <w:marLeft w:val="75"/>
              <w:marRight w:val="0"/>
              <w:marTop w:val="0"/>
              <w:marBottom w:val="0"/>
              <w:divBdr>
                <w:top w:val="none" w:sz="0" w:space="0" w:color="auto"/>
                <w:left w:val="none" w:sz="0" w:space="0" w:color="auto"/>
                <w:bottom w:val="none" w:sz="0" w:space="0" w:color="auto"/>
                <w:right w:val="none" w:sz="0" w:space="0" w:color="auto"/>
              </w:divBdr>
            </w:div>
          </w:divsChild>
        </w:div>
        <w:div w:id="236867205">
          <w:marLeft w:val="0"/>
          <w:marRight w:val="0"/>
          <w:marTop w:val="0"/>
          <w:marBottom w:val="0"/>
          <w:divBdr>
            <w:top w:val="single" w:sz="2" w:space="0" w:color="E0E0E0"/>
            <w:left w:val="single" w:sz="2" w:space="0" w:color="E0E0E0"/>
            <w:bottom w:val="single" w:sz="2" w:space="0" w:color="E0E0E0"/>
            <w:right w:val="single" w:sz="2" w:space="0" w:color="E0E0E0"/>
          </w:divBdr>
        </w:div>
        <w:div w:id="236935991">
          <w:marLeft w:val="0"/>
          <w:marRight w:val="0"/>
          <w:marTop w:val="0"/>
          <w:marBottom w:val="0"/>
          <w:divBdr>
            <w:top w:val="none" w:sz="0" w:space="0" w:color="auto"/>
            <w:left w:val="none" w:sz="0" w:space="0" w:color="auto"/>
            <w:bottom w:val="none" w:sz="0" w:space="0" w:color="auto"/>
            <w:right w:val="none" w:sz="0" w:space="0" w:color="auto"/>
          </w:divBdr>
        </w:div>
        <w:div w:id="236937608">
          <w:marLeft w:val="0"/>
          <w:marRight w:val="0"/>
          <w:marTop w:val="0"/>
          <w:marBottom w:val="0"/>
          <w:divBdr>
            <w:top w:val="none" w:sz="0" w:space="0" w:color="auto"/>
            <w:left w:val="none" w:sz="0" w:space="0" w:color="auto"/>
            <w:bottom w:val="none" w:sz="0" w:space="0" w:color="auto"/>
            <w:right w:val="none" w:sz="0" w:space="0" w:color="auto"/>
          </w:divBdr>
        </w:div>
        <w:div w:id="236979535">
          <w:marLeft w:val="0"/>
          <w:marRight w:val="0"/>
          <w:marTop w:val="0"/>
          <w:marBottom w:val="0"/>
          <w:divBdr>
            <w:top w:val="none" w:sz="0" w:space="0" w:color="auto"/>
            <w:left w:val="none" w:sz="0" w:space="0" w:color="auto"/>
            <w:bottom w:val="none" w:sz="0" w:space="0" w:color="auto"/>
            <w:right w:val="none" w:sz="0" w:space="0" w:color="auto"/>
          </w:divBdr>
        </w:div>
        <w:div w:id="237059061">
          <w:marLeft w:val="0"/>
          <w:marRight w:val="0"/>
          <w:marTop w:val="0"/>
          <w:marBottom w:val="75"/>
          <w:divBdr>
            <w:top w:val="none" w:sz="0" w:space="0" w:color="auto"/>
            <w:left w:val="none" w:sz="0" w:space="0" w:color="auto"/>
            <w:bottom w:val="none" w:sz="0" w:space="0" w:color="auto"/>
            <w:right w:val="none" w:sz="0" w:space="0" w:color="auto"/>
          </w:divBdr>
        </w:div>
        <w:div w:id="237059389">
          <w:marLeft w:val="-225"/>
          <w:marRight w:val="-225"/>
          <w:marTop w:val="0"/>
          <w:marBottom w:val="0"/>
          <w:divBdr>
            <w:top w:val="none" w:sz="0" w:space="0" w:color="auto"/>
            <w:left w:val="none" w:sz="0" w:space="0" w:color="auto"/>
            <w:bottom w:val="none" w:sz="0" w:space="0" w:color="auto"/>
            <w:right w:val="none" w:sz="0" w:space="0" w:color="auto"/>
          </w:divBdr>
        </w:div>
        <w:div w:id="237061628">
          <w:marLeft w:val="0"/>
          <w:marRight w:val="0"/>
          <w:marTop w:val="0"/>
          <w:marBottom w:val="300"/>
          <w:divBdr>
            <w:top w:val="none" w:sz="0" w:space="0" w:color="auto"/>
            <w:left w:val="none" w:sz="0" w:space="0" w:color="auto"/>
            <w:bottom w:val="none" w:sz="0" w:space="0" w:color="auto"/>
            <w:right w:val="none" w:sz="0" w:space="0" w:color="auto"/>
          </w:divBdr>
        </w:div>
        <w:div w:id="237205354">
          <w:marLeft w:val="0"/>
          <w:marRight w:val="0"/>
          <w:marTop w:val="0"/>
          <w:marBottom w:val="0"/>
          <w:divBdr>
            <w:top w:val="none" w:sz="0" w:space="0" w:color="auto"/>
            <w:left w:val="none" w:sz="0" w:space="0" w:color="auto"/>
            <w:bottom w:val="none" w:sz="0" w:space="0" w:color="auto"/>
            <w:right w:val="none" w:sz="0" w:space="0" w:color="auto"/>
          </w:divBdr>
        </w:div>
        <w:div w:id="237247733">
          <w:marLeft w:val="0"/>
          <w:marRight w:val="0"/>
          <w:marTop w:val="0"/>
          <w:marBottom w:val="0"/>
          <w:divBdr>
            <w:top w:val="none" w:sz="0" w:space="0" w:color="auto"/>
            <w:left w:val="none" w:sz="0" w:space="0" w:color="auto"/>
            <w:bottom w:val="none" w:sz="0" w:space="0" w:color="auto"/>
            <w:right w:val="none" w:sz="0" w:space="0" w:color="auto"/>
          </w:divBdr>
        </w:div>
        <w:div w:id="237250282">
          <w:marLeft w:val="0"/>
          <w:marRight w:val="0"/>
          <w:marTop w:val="0"/>
          <w:marBottom w:val="0"/>
          <w:divBdr>
            <w:top w:val="none" w:sz="0" w:space="0" w:color="auto"/>
            <w:left w:val="none" w:sz="0" w:space="0" w:color="auto"/>
            <w:bottom w:val="none" w:sz="0" w:space="0" w:color="auto"/>
            <w:right w:val="none" w:sz="0" w:space="0" w:color="auto"/>
          </w:divBdr>
        </w:div>
        <w:div w:id="237254893">
          <w:marLeft w:val="0"/>
          <w:marRight w:val="0"/>
          <w:marTop w:val="0"/>
          <w:marBottom w:val="0"/>
          <w:divBdr>
            <w:top w:val="none" w:sz="0" w:space="0" w:color="auto"/>
            <w:left w:val="none" w:sz="0" w:space="0" w:color="auto"/>
            <w:bottom w:val="none" w:sz="0" w:space="0" w:color="auto"/>
            <w:right w:val="none" w:sz="0" w:space="0" w:color="auto"/>
          </w:divBdr>
        </w:div>
        <w:div w:id="237328976">
          <w:marLeft w:val="0"/>
          <w:marRight w:val="0"/>
          <w:marTop w:val="0"/>
          <w:marBottom w:val="150"/>
          <w:divBdr>
            <w:top w:val="none" w:sz="0" w:space="0" w:color="auto"/>
            <w:left w:val="none" w:sz="0" w:space="0" w:color="auto"/>
            <w:bottom w:val="none" w:sz="0" w:space="0" w:color="auto"/>
            <w:right w:val="none" w:sz="0" w:space="0" w:color="auto"/>
          </w:divBdr>
        </w:div>
        <w:div w:id="237374127">
          <w:marLeft w:val="0"/>
          <w:marRight w:val="0"/>
          <w:marTop w:val="0"/>
          <w:marBottom w:val="450"/>
          <w:divBdr>
            <w:top w:val="none" w:sz="0" w:space="0" w:color="auto"/>
            <w:left w:val="none" w:sz="0" w:space="0" w:color="auto"/>
            <w:bottom w:val="none" w:sz="0" w:space="0" w:color="auto"/>
            <w:right w:val="none" w:sz="0" w:space="0" w:color="auto"/>
          </w:divBdr>
        </w:div>
        <w:div w:id="237403428">
          <w:marLeft w:val="0"/>
          <w:marRight w:val="0"/>
          <w:marTop w:val="0"/>
          <w:marBottom w:val="0"/>
          <w:divBdr>
            <w:top w:val="none" w:sz="0" w:space="0" w:color="auto"/>
            <w:left w:val="none" w:sz="0" w:space="0" w:color="auto"/>
            <w:bottom w:val="none" w:sz="0" w:space="0" w:color="auto"/>
            <w:right w:val="none" w:sz="0" w:space="0" w:color="auto"/>
          </w:divBdr>
        </w:div>
        <w:div w:id="237446916">
          <w:marLeft w:val="1463"/>
          <w:marRight w:val="0"/>
          <w:marTop w:val="0"/>
          <w:marBottom w:val="0"/>
          <w:divBdr>
            <w:top w:val="none" w:sz="0" w:space="0" w:color="auto"/>
            <w:left w:val="none" w:sz="0" w:space="0" w:color="auto"/>
            <w:bottom w:val="none" w:sz="0" w:space="0" w:color="auto"/>
            <w:right w:val="none" w:sz="0" w:space="0" w:color="auto"/>
          </w:divBdr>
        </w:div>
        <w:div w:id="237449127">
          <w:marLeft w:val="0"/>
          <w:marRight w:val="0"/>
          <w:marTop w:val="0"/>
          <w:marBottom w:val="0"/>
          <w:divBdr>
            <w:top w:val="none" w:sz="0" w:space="0" w:color="auto"/>
            <w:left w:val="none" w:sz="0" w:space="0" w:color="auto"/>
            <w:bottom w:val="none" w:sz="0" w:space="0" w:color="auto"/>
            <w:right w:val="none" w:sz="0" w:space="0" w:color="auto"/>
          </w:divBdr>
        </w:div>
        <w:div w:id="237450125">
          <w:marLeft w:val="0"/>
          <w:marRight w:val="0"/>
          <w:marTop w:val="0"/>
          <w:marBottom w:val="0"/>
          <w:divBdr>
            <w:top w:val="none" w:sz="0" w:space="0" w:color="auto"/>
            <w:left w:val="none" w:sz="0" w:space="0" w:color="auto"/>
            <w:bottom w:val="none" w:sz="0" w:space="0" w:color="auto"/>
            <w:right w:val="none" w:sz="0" w:space="0" w:color="auto"/>
          </w:divBdr>
        </w:div>
        <w:div w:id="237517297">
          <w:marLeft w:val="0"/>
          <w:marRight w:val="0"/>
          <w:marTop w:val="0"/>
          <w:marBottom w:val="0"/>
          <w:divBdr>
            <w:top w:val="none" w:sz="0" w:space="0" w:color="auto"/>
            <w:left w:val="none" w:sz="0" w:space="0" w:color="auto"/>
            <w:bottom w:val="none" w:sz="0" w:space="0" w:color="auto"/>
            <w:right w:val="none" w:sz="0" w:space="0" w:color="auto"/>
          </w:divBdr>
        </w:div>
        <w:div w:id="237523619">
          <w:marLeft w:val="0"/>
          <w:marRight w:val="0"/>
          <w:marTop w:val="0"/>
          <w:marBottom w:val="0"/>
          <w:divBdr>
            <w:top w:val="none" w:sz="0" w:space="0" w:color="auto"/>
            <w:left w:val="none" w:sz="0" w:space="0" w:color="auto"/>
            <w:bottom w:val="none" w:sz="0" w:space="0" w:color="auto"/>
            <w:right w:val="none" w:sz="0" w:space="0" w:color="auto"/>
          </w:divBdr>
        </w:div>
        <w:div w:id="237523766">
          <w:marLeft w:val="188"/>
          <w:marRight w:val="0"/>
          <w:marTop w:val="100"/>
          <w:marBottom w:val="0"/>
          <w:divBdr>
            <w:top w:val="none" w:sz="0" w:space="0" w:color="auto"/>
            <w:left w:val="none" w:sz="0" w:space="0" w:color="auto"/>
            <w:bottom w:val="none" w:sz="0" w:space="0" w:color="auto"/>
            <w:right w:val="none" w:sz="0" w:space="0" w:color="auto"/>
          </w:divBdr>
          <w:divsChild>
            <w:div w:id="119424609">
              <w:marLeft w:val="0"/>
              <w:marRight w:val="0"/>
              <w:marTop w:val="0"/>
              <w:marBottom w:val="0"/>
              <w:divBdr>
                <w:top w:val="none" w:sz="0" w:space="0" w:color="auto"/>
                <w:left w:val="none" w:sz="0" w:space="0" w:color="auto"/>
                <w:bottom w:val="none" w:sz="0" w:space="0" w:color="auto"/>
                <w:right w:val="none" w:sz="0" w:space="0" w:color="auto"/>
              </w:divBdr>
            </w:div>
            <w:div w:id="352608143">
              <w:marLeft w:val="0"/>
              <w:marRight w:val="0"/>
              <w:marTop w:val="63"/>
              <w:marBottom w:val="0"/>
              <w:divBdr>
                <w:top w:val="none" w:sz="0" w:space="0" w:color="auto"/>
                <w:left w:val="none" w:sz="0" w:space="0" w:color="auto"/>
                <w:bottom w:val="none" w:sz="0" w:space="0" w:color="auto"/>
                <w:right w:val="none" w:sz="0" w:space="0" w:color="auto"/>
              </w:divBdr>
            </w:div>
          </w:divsChild>
        </w:div>
        <w:div w:id="237524687">
          <w:marLeft w:val="0"/>
          <w:marRight w:val="0"/>
          <w:marTop w:val="0"/>
          <w:marBottom w:val="0"/>
          <w:divBdr>
            <w:top w:val="none" w:sz="0" w:space="0" w:color="auto"/>
            <w:left w:val="none" w:sz="0" w:space="0" w:color="auto"/>
            <w:bottom w:val="none" w:sz="0" w:space="0" w:color="auto"/>
            <w:right w:val="none" w:sz="0" w:space="0" w:color="auto"/>
          </w:divBdr>
        </w:div>
        <w:div w:id="237635340">
          <w:marLeft w:val="-225"/>
          <w:marRight w:val="-225"/>
          <w:marTop w:val="0"/>
          <w:marBottom w:val="0"/>
          <w:divBdr>
            <w:top w:val="none" w:sz="0" w:space="0" w:color="auto"/>
            <w:left w:val="none" w:sz="0" w:space="0" w:color="auto"/>
            <w:bottom w:val="none" w:sz="0" w:space="0" w:color="auto"/>
            <w:right w:val="none" w:sz="0" w:space="0" w:color="auto"/>
          </w:divBdr>
        </w:div>
        <w:div w:id="237793923">
          <w:marLeft w:val="0"/>
          <w:marRight w:val="0"/>
          <w:marTop w:val="0"/>
          <w:marBottom w:val="0"/>
          <w:divBdr>
            <w:top w:val="none" w:sz="0" w:space="0" w:color="auto"/>
            <w:left w:val="none" w:sz="0" w:space="0" w:color="auto"/>
            <w:bottom w:val="none" w:sz="0" w:space="0" w:color="auto"/>
            <w:right w:val="none" w:sz="0" w:space="0" w:color="auto"/>
          </w:divBdr>
          <w:divsChild>
            <w:div w:id="121387019">
              <w:marLeft w:val="0"/>
              <w:marRight w:val="0"/>
              <w:marTop w:val="0"/>
              <w:marBottom w:val="0"/>
              <w:divBdr>
                <w:top w:val="none" w:sz="0" w:space="0" w:color="auto"/>
                <w:left w:val="none" w:sz="0" w:space="0" w:color="auto"/>
                <w:bottom w:val="none" w:sz="0" w:space="0" w:color="auto"/>
                <w:right w:val="none" w:sz="0" w:space="0" w:color="auto"/>
              </w:divBdr>
              <w:divsChild>
                <w:div w:id="385959177">
                  <w:marLeft w:val="0"/>
                  <w:marRight w:val="0"/>
                  <w:marTop w:val="0"/>
                  <w:marBottom w:val="0"/>
                  <w:divBdr>
                    <w:top w:val="none" w:sz="0" w:space="0" w:color="auto"/>
                    <w:left w:val="none" w:sz="0" w:space="0" w:color="auto"/>
                    <w:bottom w:val="none" w:sz="0" w:space="0" w:color="auto"/>
                    <w:right w:val="none" w:sz="0" w:space="0" w:color="auto"/>
                  </w:divBdr>
                  <w:divsChild>
                    <w:div w:id="7296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3777">
          <w:marLeft w:val="0"/>
          <w:marRight w:val="0"/>
          <w:marTop w:val="0"/>
          <w:marBottom w:val="0"/>
          <w:divBdr>
            <w:top w:val="none" w:sz="0" w:space="0" w:color="auto"/>
            <w:left w:val="none" w:sz="0" w:space="0" w:color="auto"/>
            <w:bottom w:val="none" w:sz="0" w:space="0" w:color="auto"/>
            <w:right w:val="none" w:sz="0" w:space="0" w:color="auto"/>
          </w:divBdr>
          <w:divsChild>
            <w:div w:id="252322835">
              <w:marLeft w:val="0"/>
              <w:marRight w:val="0"/>
              <w:marTop w:val="0"/>
              <w:marBottom w:val="75"/>
              <w:divBdr>
                <w:top w:val="none" w:sz="0" w:space="0" w:color="auto"/>
                <w:left w:val="none" w:sz="0" w:space="0" w:color="auto"/>
                <w:bottom w:val="none" w:sz="0" w:space="0" w:color="auto"/>
                <w:right w:val="none" w:sz="0" w:space="0" w:color="auto"/>
              </w:divBdr>
            </w:div>
          </w:divsChild>
        </w:div>
        <w:div w:id="237836293">
          <w:marLeft w:val="0"/>
          <w:marRight w:val="0"/>
          <w:marTop w:val="0"/>
          <w:marBottom w:val="0"/>
          <w:divBdr>
            <w:top w:val="none" w:sz="0" w:space="0" w:color="auto"/>
            <w:left w:val="none" w:sz="0" w:space="0" w:color="auto"/>
            <w:bottom w:val="none" w:sz="0" w:space="0" w:color="auto"/>
            <w:right w:val="none" w:sz="0" w:space="0" w:color="auto"/>
          </w:divBdr>
        </w:div>
        <w:div w:id="237903260">
          <w:marLeft w:val="15"/>
          <w:marRight w:val="225"/>
          <w:marTop w:val="225"/>
          <w:marBottom w:val="105"/>
          <w:divBdr>
            <w:top w:val="none" w:sz="0" w:space="0" w:color="auto"/>
            <w:left w:val="none" w:sz="0" w:space="0" w:color="auto"/>
            <w:bottom w:val="none" w:sz="0" w:space="0" w:color="auto"/>
            <w:right w:val="none" w:sz="0" w:space="0" w:color="auto"/>
          </w:divBdr>
        </w:div>
        <w:div w:id="237981418">
          <w:marLeft w:val="-188"/>
          <w:marRight w:val="-188"/>
          <w:marTop w:val="0"/>
          <w:marBottom w:val="0"/>
          <w:divBdr>
            <w:top w:val="none" w:sz="0" w:space="0" w:color="auto"/>
            <w:left w:val="none" w:sz="0" w:space="0" w:color="auto"/>
            <w:bottom w:val="none" w:sz="0" w:space="0" w:color="auto"/>
            <w:right w:val="none" w:sz="0" w:space="0" w:color="auto"/>
          </w:divBdr>
          <w:divsChild>
            <w:div w:id="631710312">
              <w:marLeft w:val="0"/>
              <w:marRight w:val="0"/>
              <w:marTop w:val="0"/>
              <w:marBottom w:val="0"/>
              <w:divBdr>
                <w:top w:val="none" w:sz="0" w:space="0" w:color="auto"/>
                <w:left w:val="none" w:sz="0" w:space="0" w:color="auto"/>
                <w:bottom w:val="none" w:sz="0" w:space="0" w:color="auto"/>
                <w:right w:val="none" w:sz="0" w:space="0" w:color="auto"/>
              </w:divBdr>
            </w:div>
          </w:divsChild>
        </w:div>
        <w:div w:id="237984353">
          <w:marLeft w:val="0"/>
          <w:marRight w:val="225"/>
          <w:marTop w:val="0"/>
          <w:marBottom w:val="0"/>
          <w:divBdr>
            <w:top w:val="none" w:sz="0" w:space="0" w:color="auto"/>
            <w:left w:val="none" w:sz="0" w:space="0" w:color="auto"/>
            <w:bottom w:val="none" w:sz="0" w:space="0" w:color="auto"/>
            <w:right w:val="none" w:sz="0" w:space="0" w:color="auto"/>
          </w:divBdr>
        </w:div>
        <w:div w:id="238102147">
          <w:marLeft w:val="-225"/>
          <w:marRight w:val="-225"/>
          <w:marTop w:val="0"/>
          <w:marBottom w:val="0"/>
          <w:divBdr>
            <w:top w:val="none" w:sz="0" w:space="0" w:color="auto"/>
            <w:left w:val="none" w:sz="0" w:space="0" w:color="auto"/>
            <w:bottom w:val="none" w:sz="0" w:space="0" w:color="auto"/>
            <w:right w:val="none" w:sz="0" w:space="0" w:color="auto"/>
          </w:divBdr>
          <w:divsChild>
            <w:div w:id="397871895">
              <w:marLeft w:val="1463"/>
              <w:marRight w:val="0"/>
              <w:marTop w:val="0"/>
              <w:marBottom w:val="0"/>
              <w:divBdr>
                <w:top w:val="none" w:sz="0" w:space="0" w:color="auto"/>
                <w:left w:val="none" w:sz="0" w:space="0" w:color="auto"/>
                <w:bottom w:val="none" w:sz="0" w:space="0" w:color="auto"/>
                <w:right w:val="none" w:sz="0" w:space="0" w:color="auto"/>
              </w:divBdr>
            </w:div>
          </w:divsChild>
        </w:div>
        <w:div w:id="238103654">
          <w:marLeft w:val="0"/>
          <w:marRight w:val="0"/>
          <w:marTop w:val="0"/>
          <w:marBottom w:val="150"/>
          <w:divBdr>
            <w:top w:val="none" w:sz="0" w:space="0" w:color="auto"/>
            <w:left w:val="none" w:sz="0" w:space="0" w:color="auto"/>
            <w:bottom w:val="none" w:sz="0" w:space="0" w:color="auto"/>
            <w:right w:val="none" w:sz="0" w:space="0" w:color="auto"/>
          </w:divBdr>
        </w:div>
        <w:div w:id="238104525">
          <w:marLeft w:val="0"/>
          <w:marRight w:val="0"/>
          <w:marTop w:val="0"/>
          <w:marBottom w:val="0"/>
          <w:divBdr>
            <w:top w:val="none" w:sz="0" w:space="0" w:color="auto"/>
            <w:left w:val="none" w:sz="0" w:space="0" w:color="auto"/>
            <w:bottom w:val="none" w:sz="0" w:space="0" w:color="auto"/>
            <w:right w:val="none" w:sz="0" w:space="0" w:color="auto"/>
          </w:divBdr>
        </w:div>
        <w:div w:id="2381719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238246814">
          <w:marLeft w:val="0"/>
          <w:marRight w:val="0"/>
          <w:marTop w:val="63"/>
          <w:marBottom w:val="0"/>
          <w:divBdr>
            <w:top w:val="none" w:sz="0" w:space="0" w:color="auto"/>
            <w:left w:val="none" w:sz="0" w:space="0" w:color="auto"/>
            <w:bottom w:val="none" w:sz="0" w:space="0" w:color="auto"/>
            <w:right w:val="none" w:sz="0" w:space="0" w:color="auto"/>
          </w:divBdr>
        </w:div>
        <w:div w:id="238248505">
          <w:marLeft w:val="-225"/>
          <w:marRight w:val="-225"/>
          <w:marTop w:val="0"/>
          <w:marBottom w:val="0"/>
          <w:divBdr>
            <w:top w:val="none" w:sz="0" w:space="0" w:color="auto"/>
            <w:left w:val="none" w:sz="0" w:space="0" w:color="auto"/>
            <w:bottom w:val="none" w:sz="0" w:space="0" w:color="auto"/>
            <w:right w:val="none" w:sz="0" w:space="0" w:color="auto"/>
          </w:divBdr>
        </w:div>
        <w:div w:id="238250611">
          <w:marLeft w:val="0"/>
          <w:marRight w:val="0"/>
          <w:marTop w:val="0"/>
          <w:marBottom w:val="0"/>
          <w:divBdr>
            <w:top w:val="none" w:sz="0" w:space="0" w:color="auto"/>
            <w:left w:val="none" w:sz="0" w:space="0" w:color="auto"/>
            <w:bottom w:val="none" w:sz="0" w:space="0" w:color="auto"/>
            <w:right w:val="none" w:sz="0" w:space="0" w:color="auto"/>
          </w:divBdr>
        </w:div>
        <w:div w:id="238255549">
          <w:marLeft w:val="0"/>
          <w:marRight w:val="0"/>
          <w:marTop w:val="0"/>
          <w:marBottom w:val="0"/>
          <w:divBdr>
            <w:top w:val="none" w:sz="0" w:space="0" w:color="auto"/>
            <w:left w:val="none" w:sz="0" w:space="0" w:color="auto"/>
            <w:bottom w:val="none" w:sz="0" w:space="0" w:color="auto"/>
            <w:right w:val="none" w:sz="0" w:space="0" w:color="auto"/>
          </w:divBdr>
        </w:div>
        <w:div w:id="238292109">
          <w:marLeft w:val="0"/>
          <w:marRight w:val="150"/>
          <w:marTop w:val="0"/>
          <w:marBottom w:val="0"/>
          <w:divBdr>
            <w:top w:val="none" w:sz="0" w:space="0" w:color="auto"/>
            <w:left w:val="none" w:sz="0" w:space="0" w:color="auto"/>
            <w:bottom w:val="none" w:sz="0" w:space="0" w:color="auto"/>
            <w:right w:val="none" w:sz="0" w:space="0" w:color="auto"/>
          </w:divBdr>
        </w:div>
        <w:div w:id="238365077">
          <w:marLeft w:val="-150"/>
          <w:marRight w:val="-150"/>
          <w:marTop w:val="0"/>
          <w:marBottom w:val="0"/>
          <w:divBdr>
            <w:top w:val="none" w:sz="0" w:space="0" w:color="auto"/>
            <w:left w:val="none" w:sz="0" w:space="0" w:color="auto"/>
            <w:bottom w:val="none" w:sz="0" w:space="0" w:color="auto"/>
            <w:right w:val="none" w:sz="0" w:space="0" w:color="auto"/>
          </w:divBdr>
        </w:div>
        <w:div w:id="238368261">
          <w:marLeft w:val="0"/>
          <w:marRight w:val="0"/>
          <w:marTop w:val="0"/>
          <w:marBottom w:val="0"/>
          <w:divBdr>
            <w:top w:val="none" w:sz="0" w:space="0" w:color="auto"/>
            <w:left w:val="none" w:sz="0" w:space="0" w:color="auto"/>
            <w:bottom w:val="none" w:sz="0" w:space="0" w:color="auto"/>
            <w:right w:val="none" w:sz="0" w:space="0" w:color="auto"/>
          </w:divBdr>
        </w:div>
        <w:div w:id="238371935">
          <w:marLeft w:val="0"/>
          <w:marRight w:val="0"/>
          <w:marTop w:val="0"/>
          <w:marBottom w:val="300"/>
          <w:divBdr>
            <w:top w:val="none" w:sz="0" w:space="0" w:color="auto"/>
            <w:left w:val="none" w:sz="0" w:space="0" w:color="auto"/>
            <w:bottom w:val="single" w:sz="6" w:space="5" w:color="000000"/>
            <w:right w:val="none" w:sz="0" w:space="0" w:color="auto"/>
          </w:divBdr>
        </w:div>
        <w:div w:id="238373441">
          <w:marLeft w:val="0"/>
          <w:marRight w:val="0"/>
          <w:marTop w:val="0"/>
          <w:marBottom w:val="0"/>
          <w:divBdr>
            <w:top w:val="none" w:sz="0" w:space="0" w:color="auto"/>
            <w:left w:val="none" w:sz="0" w:space="0" w:color="auto"/>
            <w:bottom w:val="none" w:sz="0" w:space="0" w:color="auto"/>
            <w:right w:val="none" w:sz="0" w:space="0" w:color="auto"/>
          </w:divBdr>
        </w:div>
        <w:div w:id="238446744">
          <w:marLeft w:val="0"/>
          <w:marRight w:val="0"/>
          <w:marTop w:val="0"/>
          <w:marBottom w:val="0"/>
          <w:divBdr>
            <w:top w:val="none" w:sz="0" w:space="0" w:color="auto"/>
            <w:left w:val="none" w:sz="0" w:space="0" w:color="auto"/>
            <w:bottom w:val="none" w:sz="0" w:space="0" w:color="auto"/>
            <w:right w:val="none" w:sz="0" w:space="0" w:color="auto"/>
          </w:divBdr>
          <w:divsChild>
            <w:div w:id="460654486">
              <w:marLeft w:val="0"/>
              <w:marRight w:val="0"/>
              <w:marTop w:val="0"/>
              <w:marBottom w:val="125"/>
              <w:divBdr>
                <w:top w:val="none" w:sz="0" w:space="0" w:color="auto"/>
                <w:left w:val="none" w:sz="0" w:space="0" w:color="auto"/>
                <w:bottom w:val="none" w:sz="0" w:space="0" w:color="auto"/>
                <w:right w:val="none" w:sz="0" w:space="0" w:color="auto"/>
              </w:divBdr>
            </w:div>
          </w:divsChild>
        </w:div>
        <w:div w:id="238487105">
          <w:marLeft w:val="0"/>
          <w:marRight w:val="0"/>
          <w:marTop w:val="0"/>
          <w:marBottom w:val="0"/>
          <w:divBdr>
            <w:top w:val="none" w:sz="0" w:space="0" w:color="auto"/>
            <w:left w:val="none" w:sz="0" w:space="0" w:color="auto"/>
            <w:bottom w:val="none" w:sz="0" w:space="0" w:color="auto"/>
            <w:right w:val="none" w:sz="0" w:space="0" w:color="auto"/>
          </w:divBdr>
          <w:divsChild>
            <w:div w:id="268506974">
              <w:marLeft w:val="0"/>
              <w:marRight w:val="0"/>
              <w:marTop w:val="0"/>
              <w:marBottom w:val="0"/>
              <w:divBdr>
                <w:top w:val="none" w:sz="0" w:space="0" w:color="auto"/>
                <w:left w:val="none" w:sz="0" w:space="0" w:color="auto"/>
                <w:bottom w:val="none" w:sz="0" w:space="0" w:color="auto"/>
                <w:right w:val="none" w:sz="0" w:space="0" w:color="auto"/>
              </w:divBdr>
              <w:divsChild>
                <w:div w:id="339353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8564827">
          <w:marLeft w:val="0"/>
          <w:marRight w:val="0"/>
          <w:marTop w:val="0"/>
          <w:marBottom w:val="0"/>
          <w:divBdr>
            <w:top w:val="none" w:sz="0" w:space="0" w:color="auto"/>
            <w:left w:val="none" w:sz="0" w:space="0" w:color="auto"/>
            <w:bottom w:val="none" w:sz="0" w:space="0" w:color="auto"/>
            <w:right w:val="none" w:sz="0" w:space="0" w:color="auto"/>
          </w:divBdr>
        </w:div>
        <w:div w:id="238635760">
          <w:marLeft w:val="0"/>
          <w:marRight w:val="0"/>
          <w:marTop w:val="0"/>
          <w:marBottom w:val="0"/>
          <w:divBdr>
            <w:top w:val="none" w:sz="0" w:space="6" w:color="DDDDDD"/>
            <w:left w:val="none" w:sz="0" w:space="9" w:color="DDDDDD"/>
            <w:bottom w:val="single" w:sz="4" w:space="6" w:color="DDDDDD"/>
            <w:right w:val="none" w:sz="0" w:space="9" w:color="DDDDDD"/>
          </w:divBdr>
        </w:div>
        <w:div w:id="238637283">
          <w:marLeft w:val="0"/>
          <w:marRight w:val="0"/>
          <w:marTop w:val="0"/>
          <w:marBottom w:val="0"/>
          <w:divBdr>
            <w:top w:val="none" w:sz="0" w:space="0" w:color="auto"/>
            <w:left w:val="none" w:sz="0" w:space="0" w:color="auto"/>
            <w:bottom w:val="none" w:sz="0" w:space="0" w:color="auto"/>
            <w:right w:val="none" w:sz="0" w:space="0" w:color="auto"/>
          </w:divBdr>
        </w:div>
        <w:div w:id="238709864">
          <w:marLeft w:val="0"/>
          <w:marRight w:val="135"/>
          <w:marTop w:val="0"/>
          <w:marBottom w:val="0"/>
          <w:divBdr>
            <w:top w:val="none" w:sz="0" w:space="0" w:color="auto"/>
            <w:left w:val="none" w:sz="0" w:space="0" w:color="auto"/>
            <w:bottom w:val="none" w:sz="0" w:space="0" w:color="auto"/>
            <w:right w:val="none" w:sz="0" w:space="0" w:color="auto"/>
          </w:divBdr>
        </w:div>
        <w:div w:id="238757413">
          <w:marLeft w:val="75"/>
          <w:marRight w:val="75"/>
          <w:marTop w:val="150"/>
          <w:marBottom w:val="150"/>
          <w:divBdr>
            <w:top w:val="none" w:sz="0" w:space="0" w:color="auto"/>
            <w:left w:val="single" w:sz="36" w:space="15" w:color="00A0D2"/>
            <w:bottom w:val="none" w:sz="0" w:space="0" w:color="auto"/>
            <w:right w:val="none" w:sz="0" w:space="0" w:color="auto"/>
          </w:divBdr>
        </w:div>
        <w:div w:id="238760718">
          <w:marLeft w:val="0"/>
          <w:marRight w:val="0"/>
          <w:marTop w:val="0"/>
          <w:marBottom w:val="250"/>
          <w:divBdr>
            <w:top w:val="none" w:sz="0" w:space="0" w:color="auto"/>
            <w:left w:val="none" w:sz="0" w:space="0" w:color="auto"/>
            <w:bottom w:val="single" w:sz="4" w:space="4" w:color="000000"/>
            <w:right w:val="none" w:sz="0" w:space="0" w:color="auto"/>
          </w:divBdr>
        </w:div>
        <w:div w:id="238828130">
          <w:marLeft w:val="188"/>
          <w:marRight w:val="0"/>
          <w:marTop w:val="100"/>
          <w:marBottom w:val="0"/>
          <w:divBdr>
            <w:top w:val="none" w:sz="0" w:space="0" w:color="auto"/>
            <w:left w:val="none" w:sz="0" w:space="0" w:color="auto"/>
            <w:bottom w:val="none" w:sz="0" w:space="0" w:color="auto"/>
            <w:right w:val="none" w:sz="0" w:space="0" w:color="auto"/>
          </w:divBdr>
          <w:divsChild>
            <w:div w:id="274212223">
              <w:marLeft w:val="0"/>
              <w:marRight w:val="0"/>
              <w:marTop w:val="0"/>
              <w:marBottom w:val="0"/>
              <w:divBdr>
                <w:top w:val="none" w:sz="0" w:space="0" w:color="auto"/>
                <w:left w:val="none" w:sz="0" w:space="0" w:color="auto"/>
                <w:bottom w:val="none" w:sz="0" w:space="0" w:color="auto"/>
                <w:right w:val="none" w:sz="0" w:space="0" w:color="auto"/>
              </w:divBdr>
            </w:div>
            <w:div w:id="460267823">
              <w:marLeft w:val="0"/>
              <w:marRight w:val="0"/>
              <w:marTop w:val="63"/>
              <w:marBottom w:val="0"/>
              <w:divBdr>
                <w:top w:val="none" w:sz="0" w:space="0" w:color="auto"/>
                <w:left w:val="none" w:sz="0" w:space="0" w:color="auto"/>
                <w:bottom w:val="none" w:sz="0" w:space="0" w:color="auto"/>
                <w:right w:val="none" w:sz="0" w:space="0" w:color="auto"/>
              </w:divBdr>
            </w:div>
          </w:divsChild>
        </w:div>
        <w:div w:id="238829294">
          <w:marLeft w:val="0"/>
          <w:marRight w:val="0"/>
          <w:marTop w:val="0"/>
          <w:marBottom w:val="0"/>
          <w:divBdr>
            <w:top w:val="none" w:sz="0" w:space="0" w:color="auto"/>
            <w:left w:val="none" w:sz="0" w:space="0" w:color="auto"/>
            <w:bottom w:val="none" w:sz="0" w:space="0" w:color="auto"/>
            <w:right w:val="none" w:sz="0" w:space="0" w:color="auto"/>
          </w:divBdr>
        </w:div>
        <w:div w:id="238901664">
          <w:marLeft w:val="0"/>
          <w:marRight w:val="0"/>
          <w:marTop w:val="0"/>
          <w:marBottom w:val="0"/>
          <w:divBdr>
            <w:top w:val="none" w:sz="0" w:space="0" w:color="auto"/>
            <w:left w:val="none" w:sz="0" w:space="0" w:color="auto"/>
            <w:bottom w:val="none" w:sz="0" w:space="0" w:color="auto"/>
            <w:right w:val="none" w:sz="0" w:space="0" w:color="auto"/>
          </w:divBdr>
          <w:divsChild>
            <w:div w:id="163715211">
              <w:marLeft w:val="0"/>
              <w:marRight w:val="0"/>
              <w:marTop w:val="0"/>
              <w:marBottom w:val="0"/>
              <w:divBdr>
                <w:top w:val="none" w:sz="0" w:space="0" w:color="auto"/>
                <w:left w:val="none" w:sz="0" w:space="0" w:color="auto"/>
                <w:bottom w:val="none" w:sz="0" w:space="0" w:color="auto"/>
                <w:right w:val="none" w:sz="0" w:space="0" w:color="auto"/>
              </w:divBdr>
            </w:div>
          </w:divsChild>
        </w:div>
        <w:div w:id="238946558">
          <w:marLeft w:val="0"/>
          <w:marRight w:val="0"/>
          <w:marTop w:val="0"/>
          <w:marBottom w:val="150"/>
          <w:divBdr>
            <w:top w:val="none" w:sz="0" w:space="0" w:color="auto"/>
            <w:left w:val="none" w:sz="0" w:space="0" w:color="auto"/>
            <w:bottom w:val="none" w:sz="0" w:space="0" w:color="auto"/>
            <w:right w:val="none" w:sz="0" w:space="0" w:color="auto"/>
          </w:divBdr>
        </w:div>
        <w:div w:id="238947290">
          <w:marLeft w:val="0"/>
          <w:marRight w:val="225"/>
          <w:marTop w:val="0"/>
          <w:marBottom w:val="0"/>
          <w:divBdr>
            <w:top w:val="none" w:sz="0" w:space="0" w:color="auto"/>
            <w:left w:val="none" w:sz="0" w:space="0" w:color="auto"/>
            <w:bottom w:val="none" w:sz="0" w:space="0" w:color="auto"/>
            <w:right w:val="none" w:sz="0" w:space="0" w:color="auto"/>
          </w:divBdr>
        </w:div>
        <w:div w:id="239026943">
          <w:marLeft w:val="-225"/>
          <w:marRight w:val="-225"/>
          <w:marTop w:val="0"/>
          <w:marBottom w:val="0"/>
          <w:divBdr>
            <w:top w:val="none" w:sz="0" w:space="0" w:color="auto"/>
            <w:left w:val="none" w:sz="0" w:space="0" w:color="auto"/>
            <w:bottom w:val="none" w:sz="0" w:space="0" w:color="auto"/>
            <w:right w:val="none" w:sz="0" w:space="0" w:color="auto"/>
          </w:divBdr>
        </w:div>
        <w:div w:id="239027848">
          <w:marLeft w:val="-225"/>
          <w:marRight w:val="-225"/>
          <w:marTop w:val="0"/>
          <w:marBottom w:val="0"/>
          <w:divBdr>
            <w:top w:val="none" w:sz="0" w:space="0" w:color="auto"/>
            <w:left w:val="none" w:sz="0" w:space="0" w:color="auto"/>
            <w:bottom w:val="none" w:sz="0" w:space="0" w:color="auto"/>
            <w:right w:val="none" w:sz="0" w:space="0" w:color="auto"/>
          </w:divBdr>
        </w:div>
        <w:div w:id="239029031">
          <w:marLeft w:val="0"/>
          <w:marRight w:val="0"/>
          <w:marTop w:val="0"/>
          <w:marBottom w:val="0"/>
          <w:divBdr>
            <w:top w:val="none" w:sz="0" w:space="0" w:color="auto"/>
            <w:left w:val="none" w:sz="0" w:space="0" w:color="auto"/>
            <w:bottom w:val="none" w:sz="0" w:space="0" w:color="auto"/>
            <w:right w:val="none" w:sz="0" w:space="0" w:color="auto"/>
          </w:divBdr>
        </w:div>
        <w:div w:id="239141982">
          <w:marLeft w:val="0"/>
          <w:marRight w:val="0"/>
          <w:marTop w:val="0"/>
          <w:marBottom w:val="0"/>
          <w:divBdr>
            <w:top w:val="none" w:sz="0" w:space="0" w:color="auto"/>
            <w:left w:val="none" w:sz="0" w:space="0" w:color="auto"/>
            <w:bottom w:val="none" w:sz="0" w:space="0" w:color="auto"/>
            <w:right w:val="none" w:sz="0" w:space="0" w:color="auto"/>
          </w:divBdr>
        </w:div>
        <w:div w:id="239213021">
          <w:marLeft w:val="0"/>
          <w:marRight w:val="0"/>
          <w:marTop w:val="0"/>
          <w:marBottom w:val="0"/>
          <w:divBdr>
            <w:top w:val="none" w:sz="0" w:space="0" w:color="auto"/>
            <w:left w:val="none" w:sz="0" w:space="0" w:color="auto"/>
            <w:bottom w:val="none" w:sz="0" w:space="0" w:color="auto"/>
            <w:right w:val="none" w:sz="0" w:space="0" w:color="auto"/>
          </w:divBdr>
          <w:divsChild>
            <w:div w:id="716778162">
              <w:marLeft w:val="0"/>
              <w:marRight w:val="0"/>
              <w:marTop w:val="0"/>
              <w:marBottom w:val="0"/>
              <w:divBdr>
                <w:top w:val="none" w:sz="0" w:space="0" w:color="auto"/>
                <w:left w:val="none" w:sz="0" w:space="0" w:color="auto"/>
                <w:bottom w:val="none" w:sz="0" w:space="0" w:color="auto"/>
                <w:right w:val="none" w:sz="0" w:space="0" w:color="auto"/>
              </w:divBdr>
            </w:div>
          </w:divsChild>
        </w:div>
        <w:div w:id="239218554">
          <w:marLeft w:val="-150"/>
          <w:marRight w:val="-150"/>
          <w:marTop w:val="0"/>
          <w:marBottom w:val="0"/>
          <w:divBdr>
            <w:top w:val="none" w:sz="0" w:space="0" w:color="auto"/>
            <w:left w:val="none" w:sz="0" w:space="0" w:color="auto"/>
            <w:bottom w:val="none" w:sz="0" w:space="0" w:color="auto"/>
            <w:right w:val="none" w:sz="0" w:space="0" w:color="auto"/>
          </w:divBdr>
        </w:div>
        <w:div w:id="239364669">
          <w:marLeft w:val="-225"/>
          <w:marRight w:val="-225"/>
          <w:marTop w:val="0"/>
          <w:marBottom w:val="0"/>
          <w:divBdr>
            <w:top w:val="none" w:sz="0" w:space="0" w:color="auto"/>
            <w:left w:val="none" w:sz="0" w:space="0" w:color="auto"/>
            <w:bottom w:val="none" w:sz="0" w:space="0" w:color="auto"/>
            <w:right w:val="none" w:sz="0" w:space="0" w:color="auto"/>
          </w:divBdr>
        </w:div>
        <w:div w:id="239409200">
          <w:marLeft w:val="0"/>
          <w:marRight w:val="0"/>
          <w:marTop w:val="0"/>
          <w:marBottom w:val="0"/>
          <w:divBdr>
            <w:top w:val="none" w:sz="0" w:space="0" w:color="auto"/>
            <w:left w:val="none" w:sz="0" w:space="0" w:color="auto"/>
            <w:bottom w:val="none" w:sz="0" w:space="0" w:color="auto"/>
            <w:right w:val="none" w:sz="0" w:space="0" w:color="auto"/>
          </w:divBdr>
        </w:div>
        <w:div w:id="239413476">
          <w:marLeft w:val="0"/>
          <w:marRight w:val="0"/>
          <w:marTop w:val="0"/>
          <w:marBottom w:val="0"/>
          <w:divBdr>
            <w:top w:val="none" w:sz="0" w:space="0" w:color="auto"/>
            <w:left w:val="none" w:sz="0" w:space="0" w:color="auto"/>
            <w:bottom w:val="none" w:sz="0" w:space="0" w:color="auto"/>
            <w:right w:val="none" w:sz="0" w:space="0" w:color="auto"/>
          </w:divBdr>
        </w:div>
        <w:div w:id="239414734">
          <w:marLeft w:val="-225"/>
          <w:marRight w:val="-225"/>
          <w:marTop w:val="0"/>
          <w:marBottom w:val="0"/>
          <w:divBdr>
            <w:top w:val="none" w:sz="0" w:space="0" w:color="auto"/>
            <w:left w:val="none" w:sz="0" w:space="0" w:color="auto"/>
            <w:bottom w:val="none" w:sz="0" w:space="0" w:color="auto"/>
            <w:right w:val="none" w:sz="0" w:space="0" w:color="auto"/>
          </w:divBdr>
          <w:divsChild>
            <w:div w:id="437264627">
              <w:marLeft w:val="1463"/>
              <w:marRight w:val="0"/>
              <w:marTop w:val="0"/>
              <w:marBottom w:val="0"/>
              <w:divBdr>
                <w:top w:val="none" w:sz="0" w:space="0" w:color="auto"/>
                <w:left w:val="none" w:sz="0" w:space="0" w:color="auto"/>
                <w:bottom w:val="none" w:sz="0" w:space="0" w:color="auto"/>
                <w:right w:val="none" w:sz="0" w:space="0" w:color="auto"/>
              </w:divBdr>
            </w:div>
          </w:divsChild>
        </w:div>
        <w:div w:id="239558095">
          <w:marLeft w:val="0"/>
          <w:marRight w:val="0"/>
          <w:marTop w:val="450"/>
          <w:marBottom w:val="450"/>
          <w:divBdr>
            <w:top w:val="none" w:sz="0" w:space="0" w:color="auto"/>
            <w:left w:val="none" w:sz="0" w:space="0" w:color="auto"/>
            <w:bottom w:val="none" w:sz="0" w:space="0" w:color="auto"/>
            <w:right w:val="none" w:sz="0" w:space="0" w:color="auto"/>
          </w:divBdr>
        </w:div>
        <w:div w:id="239558654">
          <w:marLeft w:val="0"/>
          <w:marRight w:val="0"/>
          <w:marTop w:val="0"/>
          <w:marBottom w:val="0"/>
          <w:divBdr>
            <w:top w:val="single" w:sz="2" w:space="0" w:color="E0E0E0"/>
            <w:left w:val="single" w:sz="2" w:space="0" w:color="E0E0E0"/>
            <w:bottom w:val="single" w:sz="2" w:space="0" w:color="E0E0E0"/>
            <w:right w:val="single" w:sz="2" w:space="0" w:color="E0E0E0"/>
          </w:divBdr>
        </w:div>
        <w:div w:id="239565906">
          <w:marLeft w:val="0"/>
          <w:marRight w:val="0"/>
          <w:marTop w:val="0"/>
          <w:marBottom w:val="0"/>
          <w:divBdr>
            <w:top w:val="none" w:sz="0" w:space="0" w:color="auto"/>
            <w:left w:val="none" w:sz="0" w:space="0" w:color="auto"/>
            <w:bottom w:val="none" w:sz="0" w:space="0" w:color="auto"/>
            <w:right w:val="none" w:sz="0" w:space="0" w:color="auto"/>
          </w:divBdr>
        </w:div>
        <w:div w:id="239601984">
          <w:marLeft w:val="0"/>
          <w:marRight w:val="0"/>
          <w:marTop w:val="0"/>
          <w:marBottom w:val="0"/>
          <w:divBdr>
            <w:top w:val="none" w:sz="0" w:space="0" w:color="auto"/>
            <w:left w:val="none" w:sz="0" w:space="0" w:color="auto"/>
            <w:bottom w:val="none" w:sz="0" w:space="0" w:color="auto"/>
            <w:right w:val="none" w:sz="0" w:space="0" w:color="auto"/>
          </w:divBdr>
        </w:div>
        <w:div w:id="239605023">
          <w:marLeft w:val="0"/>
          <w:marRight w:val="0"/>
          <w:marTop w:val="0"/>
          <w:marBottom w:val="450"/>
          <w:divBdr>
            <w:top w:val="none" w:sz="0" w:space="0" w:color="auto"/>
            <w:left w:val="none" w:sz="0" w:space="0" w:color="auto"/>
            <w:bottom w:val="none" w:sz="0" w:space="0" w:color="auto"/>
            <w:right w:val="none" w:sz="0" w:space="0" w:color="auto"/>
          </w:divBdr>
        </w:div>
        <w:div w:id="239675403">
          <w:marLeft w:val="0"/>
          <w:marRight w:val="0"/>
          <w:marTop w:val="0"/>
          <w:marBottom w:val="300"/>
          <w:divBdr>
            <w:top w:val="none" w:sz="0" w:space="0" w:color="auto"/>
            <w:left w:val="none" w:sz="0" w:space="0" w:color="auto"/>
            <w:bottom w:val="none" w:sz="0" w:space="0" w:color="auto"/>
            <w:right w:val="none" w:sz="0" w:space="0" w:color="auto"/>
          </w:divBdr>
        </w:div>
        <w:div w:id="239679106">
          <w:marLeft w:val="0"/>
          <w:marRight w:val="0"/>
          <w:marTop w:val="0"/>
          <w:marBottom w:val="0"/>
          <w:divBdr>
            <w:top w:val="none" w:sz="0" w:space="0" w:color="auto"/>
            <w:left w:val="none" w:sz="0" w:space="0" w:color="auto"/>
            <w:bottom w:val="none" w:sz="0" w:space="0" w:color="auto"/>
            <w:right w:val="none" w:sz="0" w:space="0" w:color="auto"/>
          </w:divBdr>
        </w:div>
        <w:div w:id="239680469">
          <w:marLeft w:val="0"/>
          <w:marRight w:val="0"/>
          <w:marTop w:val="0"/>
          <w:marBottom w:val="0"/>
          <w:divBdr>
            <w:top w:val="none" w:sz="0" w:space="0" w:color="auto"/>
            <w:left w:val="none" w:sz="0" w:space="0" w:color="auto"/>
            <w:bottom w:val="none" w:sz="0" w:space="0" w:color="auto"/>
            <w:right w:val="none" w:sz="0" w:space="0" w:color="auto"/>
          </w:divBdr>
        </w:div>
        <w:div w:id="239873408">
          <w:marLeft w:val="0"/>
          <w:marRight w:val="0"/>
          <w:marTop w:val="0"/>
          <w:marBottom w:val="0"/>
          <w:divBdr>
            <w:top w:val="none" w:sz="0" w:space="6" w:color="DDDDDD"/>
            <w:left w:val="none" w:sz="0" w:space="9" w:color="DDDDDD"/>
            <w:bottom w:val="single" w:sz="4" w:space="6" w:color="DDDDDD"/>
            <w:right w:val="none" w:sz="0" w:space="9" w:color="DDDDDD"/>
          </w:divBdr>
        </w:div>
        <w:div w:id="240063685">
          <w:marLeft w:val="0"/>
          <w:marRight w:val="0"/>
          <w:marTop w:val="0"/>
          <w:marBottom w:val="0"/>
          <w:divBdr>
            <w:top w:val="none" w:sz="0" w:space="0" w:color="auto"/>
            <w:left w:val="none" w:sz="0" w:space="0" w:color="auto"/>
            <w:bottom w:val="none" w:sz="0" w:space="0" w:color="auto"/>
            <w:right w:val="none" w:sz="0" w:space="0" w:color="auto"/>
          </w:divBdr>
        </w:div>
        <w:div w:id="240064219">
          <w:marLeft w:val="0"/>
          <w:marRight w:val="0"/>
          <w:marTop w:val="0"/>
          <w:marBottom w:val="0"/>
          <w:divBdr>
            <w:top w:val="none" w:sz="0" w:space="0" w:color="auto"/>
            <w:left w:val="none" w:sz="0" w:space="0" w:color="auto"/>
            <w:bottom w:val="none" w:sz="0" w:space="0" w:color="auto"/>
            <w:right w:val="none" w:sz="0" w:space="0" w:color="auto"/>
          </w:divBdr>
        </w:div>
        <w:div w:id="240067142">
          <w:marLeft w:val="0"/>
          <w:marRight w:val="330"/>
          <w:marTop w:val="0"/>
          <w:marBottom w:val="300"/>
          <w:divBdr>
            <w:top w:val="single" w:sz="6" w:space="0" w:color="999999"/>
            <w:left w:val="single" w:sz="6" w:space="0" w:color="999999"/>
            <w:bottom w:val="single" w:sz="6" w:space="0" w:color="999999"/>
            <w:right w:val="single" w:sz="6" w:space="0" w:color="999999"/>
          </w:divBdr>
          <w:divsChild>
            <w:div w:id="11886198">
              <w:marLeft w:val="0"/>
              <w:marRight w:val="0"/>
              <w:marTop w:val="0"/>
              <w:marBottom w:val="0"/>
              <w:divBdr>
                <w:top w:val="single" w:sz="6" w:space="0" w:color="999999"/>
                <w:left w:val="single" w:sz="6" w:space="0" w:color="999999"/>
                <w:bottom w:val="single" w:sz="6" w:space="0" w:color="999999"/>
                <w:right w:val="single" w:sz="6" w:space="0" w:color="999999"/>
              </w:divBdr>
            </w:div>
            <w:div w:id="4728726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40067548">
          <w:marLeft w:val="0"/>
          <w:marRight w:val="0"/>
          <w:marTop w:val="0"/>
          <w:marBottom w:val="0"/>
          <w:divBdr>
            <w:top w:val="none" w:sz="0" w:space="0" w:color="auto"/>
            <w:left w:val="none" w:sz="0" w:space="0" w:color="auto"/>
            <w:bottom w:val="none" w:sz="0" w:space="0" w:color="auto"/>
            <w:right w:val="none" w:sz="0" w:space="0" w:color="auto"/>
          </w:divBdr>
        </w:div>
        <w:div w:id="240139492">
          <w:marLeft w:val="0"/>
          <w:marRight w:val="0"/>
          <w:marTop w:val="0"/>
          <w:marBottom w:val="0"/>
          <w:divBdr>
            <w:top w:val="none" w:sz="0" w:space="0" w:color="auto"/>
            <w:left w:val="none" w:sz="0" w:space="0" w:color="auto"/>
            <w:bottom w:val="none" w:sz="0" w:space="0" w:color="auto"/>
            <w:right w:val="none" w:sz="0" w:space="0" w:color="auto"/>
          </w:divBdr>
          <w:divsChild>
            <w:div w:id="558056797">
              <w:marLeft w:val="-225"/>
              <w:marRight w:val="-225"/>
              <w:marTop w:val="0"/>
              <w:marBottom w:val="0"/>
              <w:divBdr>
                <w:top w:val="none" w:sz="0" w:space="0" w:color="auto"/>
                <w:left w:val="none" w:sz="0" w:space="0" w:color="auto"/>
                <w:bottom w:val="none" w:sz="0" w:space="0" w:color="auto"/>
                <w:right w:val="none" w:sz="0" w:space="0" w:color="auto"/>
              </w:divBdr>
            </w:div>
          </w:divsChild>
        </w:div>
        <w:div w:id="240217942">
          <w:marLeft w:val="0"/>
          <w:marRight w:val="0"/>
          <w:marTop w:val="0"/>
          <w:marBottom w:val="0"/>
          <w:divBdr>
            <w:top w:val="none" w:sz="0" w:space="0" w:color="auto"/>
            <w:left w:val="none" w:sz="0" w:space="0" w:color="auto"/>
            <w:bottom w:val="none" w:sz="0" w:space="0" w:color="auto"/>
            <w:right w:val="none" w:sz="0" w:space="0" w:color="auto"/>
          </w:divBdr>
        </w:div>
        <w:div w:id="240263338">
          <w:marLeft w:val="-150"/>
          <w:marRight w:val="-150"/>
          <w:marTop w:val="0"/>
          <w:marBottom w:val="0"/>
          <w:divBdr>
            <w:top w:val="none" w:sz="0" w:space="0" w:color="auto"/>
            <w:left w:val="none" w:sz="0" w:space="0" w:color="auto"/>
            <w:bottom w:val="none" w:sz="0" w:space="0" w:color="auto"/>
            <w:right w:val="none" w:sz="0" w:space="0" w:color="auto"/>
          </w:divBdr>
        </w:div>
        <w:div w:id="240263703">
          <w:marLeft w:val="0"/>
          <w:marRight w:val="0"/>
          <w:marTop w:val="0"/>
          <w:marBottom w:val="0"/>
          <w:divBdr>
            <w:top w:val="none" w:sz="0" w:space="0" w:color="auto"/>
            <w:left w:val="none" w:sz="0" w:space="0" w:color="auto"/>
            <w:bottom w:val="none" w:sz="0" w:space="0" w:color="auto"/>
            <w:right w:val="none" w:sz="0" w:space="0" w:color="auto"/>
          </w:divBdr>
        </w:div>
        <w:div w:id="240264364">
          <w:marLeft w:val="-188"/>
          <w:marRight w:val="-188"/>
          <w:marTop w:val="0"/>
          <w:marBottom w:val="0"/>
          <w:divBdr>
            <w:top w:val="none" w:sz="0" w:space="0" w:color="auto"/>
            <w:left w:val="none" w:sz="0" w:space="0" w:color="auto"/>
            <w:bottom w:val="none" w:sz="0" w:space="0" w:color="auto"/>
            <w:right w:val="none" w:sz="0" w:space="0" w:color="auto"/>
          </w:divBdr>
          <w:divsChild>
            <w:div w:id="69817677">
              <w:marLeft w:val="1221"/>
              <w:marRight w:val="0"/>
              <w:marTop w:val="0"/>
              <w:marBottom w:val="0"/>
              <w:divBdr>
                <w:top w:val="none" w:sz="0" w:space="0" w:color="auto"/>
                <w:left w:val="none" w:sz="0" w:space="0" w:color="auto"/>
                <w:bottom w:val="none" w:sz="0" w:space="0" w:color="auto"/>
                <w:right w:val="none" w:sz="0" w:space="0" w:color="auto"/>
              </w:divBdr>
            </w:div>
          </w:divsChild>
        </w:div>
        <w:div w:id="240332169">
          <w:marLeft w:val="75"/>
          <w:marRight w:val="0"/>
          <w:marTop w:val="0"/>
          <w:marBottom w:val="0"/>
          <w:divBdr>
            <w:top w:val="none" w:sz="0" w:space="0" w:color="auto"/>
            <w:left w:val="none" w:sz="0" w:space="0" w:color="auto"/>
            <w:bottom w:val="none" w:sz="0" w:space="0" w:color="auto"/>
            <w:right w:val="none" w:sz="0" w:space="0" w:color="auto"/>
          </w:divBdr>
        </w:div>
        <w:div w:id="240338448">
          <w:marLeft w:val="0"/>
          <w:marRight w:val="0"/>
          <w:marTop w:val="0"/>
          <w:marBottom w:val="150"/>
          <w:divBdr>
            <w:top w:val="none" w:sz="0" w:space="0" w:color="auto"/>
            <w:left w:val="none" w:sz="0" w:space="0" w:color="auto"/>
            <w:bottom w:val="none" w:sz="0" w:space="0" w:color="auto"/>
            <w:right w:val="none" w:sz="0" w:space="0" w:color="auto"/>
          </w:divBdr>
        </w:div>
        <w:div w:id="240338978">
          <w:marLeft w:val="0"/>
          <w:marRight w:val="0"/>
          <w:marTop w:val="0"/>
          <w:marBottom w:val="240"/>
          <w:divBdr>
            <w:top w:val="none" w:sz="0" w:space="0" w:color="auto"/>
            <w:left w:val="none" w:sz="0" w:space="0" w:color="auto"/>
            <w:bottom w:val="none" w:sz="0" w:space="0" w:color="auto"/>
            <w:right w:val="none" w:sz="0" w:space="0" w:color="auto"/>
          </w:divBdr>
        </w:div>
        <w:div w:id="240409413">
          <w:marLeft w:val="0"/>
          <w:marRight w:val="0"/>
          <w:marTop w:val="0"/>
          <w:marBottom w:val="0"/>
          <w:divBdr>
            <w:top w:val="none" w:sz="0" w:space="0" w:color="auto"/>
            <w:left w:val="none" w:sz="0" w:space="0" w:color="auto"/>
            <w:bottom w:val="none" w:sz="0" w:space="0" w:color="auto"/>
            <w:right w:val="none" w:sz="0" w:space="0" w:color="auto"/>
          </w:divBdr>
        </w:div>
        <w:div w:id="240410039">
          <w:marLeft w:val="150"/>
          <w:marRight w:val="0"/>
          <w:marTop w:val="0"/>
          <w:marBottom w:val="0"/>
          <w:divBdr>
            <w:top w:val="none" w:sz="0" w:space="0" w:color="auto"/>
            <w:left w:val="none" w:sz="0" w:space="0" w:color="auto"/>
            <w:bottom w:val="none" w:sz="0" w:space="0" w:color="auto"/>
            <w:right w:val="none" w:sz="0" w:space="0" w:color="auto"/>
          </w:divBdr>
        </w:div>
        <w:div w:id="240413363">
          <w:marLeft w:val="0"/>
          <w:marRight w:val="0"/>
          <w:marTop w:val="0"/>
          <w:marBottom w:val="0"/>
          <w:divBdr>
            <w:top w:val="none" w:sz="0" w:space="0" w:color="auto"/>
            <w:left w:val="none" w:sz="0" w:space="0" w:color="auto"/>
            <w:bottom w:val="none" w:sz="0" w:space="0" w:color="auto"/>
            <w:right w:val="none" w:sz="0" w:space="0" w:color="auto"/>
          </w:divBdr>
          <w:divsChild>
            <w:div w:id="399451876">
              <w:marLeft w:val="0"/>
              <w:marRight w:val="0"/>
              <w:marTop w:val="0"/>
              <w:marBottom w:val="75"/>
              <w:divBdr>
                <w:top w:val="none" w:sz="0" w:space="0" w:color="auto"/>
                <w:left w:val="none" w:sz="0" w:space="0" w:color="auto"/>
                <w:bottom w:val="none" w:sz="0" w:space="0" w:color="auto"/>
                <w:right w:val="none" w:sz="0" w:space="0" w:color="auto"/>
              </w:divBdr>
            </w:div>
          </w:divsChild>
        </w:div>
        <w:div w:id="240481834">
          <w:marLeft w:val="0"/>
          <w:marRight w:val="0"/>
          <w:marTop w:val="0"/>
          <w:marBottom w:val="0"/>
          <w:divBdr>
            <w:top w:val="none" w:sz="0" w:space="0" w:color="auto"/>
            <w:left w:val="none" w:sz="0" w:space="0" w:color="auto"/>
            <w:bottom w:val="none" w:sz="0" w:space="0" w:color="auto"/>
            <w:right w:val="none" w:sz="0" w:space="0" w:color="auto"/>
          </w:divBdr>
        </w:div>
        <w:div w:id="240598991">
          <w:marLeft w:val="0"/>
          <w:marRight w:val="0"/>
          <w:marTop w:val="0"/>
          <w:marBottom w:val="0"/>
          <w:divBdr>
            <w:top w:val="none" w:sz="0" w:space="0" w:color="auto"/>
            <w:left w:val="none" w:sz="0" w:space="0" w:color="auto"/>
            <w:bottom w:val="none" w:sz="0" w:space="0" w:color="auto"/>
            <w:right w:val="none" w:sz="0" w:space="0" w:color="auto"/>
          </w:divBdr>
        </w:div>
        <w:div w:id="240602537">
          <w:marLeft w:val="0"/>
          <w:marRight w:val="0"/>
          <w:marTop w:val="0"/>
          <w:marBottom w:val="0"/>
          <w:divBdr>
            <w:top w:val="none" w:sz="0" w:space="0" w:color="auto"/>
            <w:left w:val="none" w:sz="0" w:space="0" w:color="auto"/>
            <w:bottom w:val="none" w:sz="0" w:space="0" w:color="auto"/>
            <w:right w:val="none" w:sz="0" w:space="0" w:color="auto"/>
          </w:divBdr>
        </w:div>
        <w:div w:id="240608173">
          <w:marLeft w:val="0"/>
          <w:marRight w:val="0"/>
          <w:marTop w:val="0"/>
          <w:marBottom w:val="240"/>
          <w:divBdr>
            <w:top w:val="none" w:sz="0" w:space="0" w:color="auto"/>
            <w:left w:val="none" w:sz="0" w:space="0" w:color="auto"/>
            <w:bottom w:val="none" w:sz="0" w:space="0" w:color="auto"/>
            <w:right w:val="none" w:sz="0" w:space="0" w:color="auto"/>
          </w:divBdr>
        </w:div>
        <w:div w:id="240650162">
          <w:marLeft w:val="1463"/>
          <w:marRight w:val="0"/>
          <w:marTop w:val="0"/>
          <w:marBottom w:val="0"/>
          <w:divBdr>
            <w:top w:val="none" w:sz="0" w:space="0" w:color="auto"/>
            <w:left w:val="none" w:sz="0" w:space="0" w:color="auto"/>
            <w:bottom w:val="none" w:sz="0" w:space="0" w:color="auto"/>
            <w:right w:val="none" w:sz="0" w:space="0" w:color="auto"/>
          </w:divBdr>
        </w:div>
        <w:div w:id="240676695">
          <w:marLeft w:val="0"/>
          <w:marRight w:val="0"/>
          <w:marTop w:val="0"/>
          <w:marBottom w:val="0"/>
          <w:divBdr>
            <w:top w:val="none" w:sz="0" w:space="0" w:color="auto"/>
            <w:left w:val="none" w:sz="0" w:space="0" w:color="auto"/>
            <w:bottom w:val="none" w:sz="0" w:space="0" w:color="auto"/>
            <w:right w:val="none" w:sz="0" w:space="0" w:color="auto"/>
          </w:divBdr>
          <w:divsChild>
            <w:div w:id="90707846">
              <w:marLeft w:val="0"/>
              <w:marRight w:val="0"/>
              <w:marTop w:val="0"/>
              <w:marBottom w:val="0"/>
              <w:divBdr>
                <w:top w:val="none" w:sz="0" w:space="0" w:color="auto"/>
                <w:left w:val="none" w:sz="0" w:space="0" w:color="auto"/>
                <w:bottom w:val="none" w:sz="0" w:space="0" w:color="auto"/>
                <w:right w:val="none" w:sz="0" w:space="0" w:color="auto"/>
              </w:divBdr>
            </w:div>
          </w:divsChild>
        </w:div>
        <w:div w:id="240718966">
          <w:marLeft w:val="0"/>
          <w:marRight w:val="0"/>
          <w:marTop w:val="0"/>
          <w:marBottom w:val="300"/>
          <w:divBdr>
            <w:top w:val="none" w:sz="0" w:space="0" w:color="auto"/>
            <w:left w:val="none" w:sz="0" w:space="0" w:color="auto"/>
            <w:bottom w:val="none" w:sz="0" w:space="0" w:color="auto"/>
            <w:right w:val="none" w:sz="0" w:space="0" w:color="auto"/>
          </w:divBdr>
        </w:div>
        <w:div w:id="240720524">
          <w:marLeft w:val="0"/>
          <w:marRight w:val="0"/>
          <w:marTop w:val="0"/>
          <w:marBottom w:val="150"/>
          <w:divBdr>
            <w:top w:val="none" w:sz="0" w:space="0" w:color="auto"/>
            <w:left w:val="none" w:sz="0" w:space="0" w:color="auto"/>
            <w:bottom w:val="none" w:sz="0" w:space="0" w:color="auto"/>
            <w:right w:val="none" w:sz="0" w:space="0" w:color="auto"/>
          </w:divBdr>
        </w:div>
        <w:div w:id="240800516">
          <w:marLeft w:val="0"/>
          <w:marRight w:val="0"/>
          <w:marTop w:val="0"/>
          <w:marBottom w:val="0"/>
          <w:divBdr>
            <w:top w:val="none" w:sz="0" w:space="0" w:color="auto"/>
            <w:left w:val="none" w:sz="0" w:space="0" w:color="auto"/>
            <w:bottom w:val="none" w:sz="0" w:space="0" w:color="auto"/>
            <w:right w:val="none" w:sz="0" w:space="0" w:color="auto"/>
          </w:divBdr>
        </w:div>
        <w:div w:id="240875025">
          <w:marLeft w:val="0"/>
          <w:marRight w:val="0"/>
          <w:marTop w:val="0"/>
          <w:marBottom w:val="0"/>
          <w:divBdr>
            <w:top w:val="none" w:sz="0" w:space="0" w:color="auto"/>
            <w:left w:val="none" w:sz="0" w:space="0" w:color="auto"/>
            <w:bottom w:val="none" w:sz="0" w:space="0" w:color="auto"/>
            <w:right w:val="none" w:sz="0" w:space="0" w:color="auto"/>
          </w:divBdr>
          <w:divsChild>
            <w:div w:id="624965236">
              <w:marLeft w:val="0"/>
              <w:marRight w:val="0"/>
              <w:marTop w:val="0"/>
              <w:marBottom w:val="0"/>
              <w:divBdr>
                <w:top w:val="none" w:sz="0" w:space="0" w:color="auto"/>
                <w:left w:val="none" w:sz="0" w:space="0" w:color="auto"/>
                <w:bottom w:val="none" w:sz="0" w:space="0" w:color="auto"/>
                <w:right w:val="none" w:sz="0" w:space="0" w:color="auto"/>
              </w:divBdr>
            </w:div>
          </w:divsChild>
        </w:div>
        <w:div w:id="241066971">
          <w:marLeft w:val="0"/>
          <w:marRight w:val="0"/>
          <w:marTop w:val="0"/>
          <w:marBottom w:val="0"/>
          <w:divBdr>
            <w:top w:val="none" w:sz="0" w:space="0" w:color="auto"/>
            <w:left w:val="none" w:sz="0" w:space="0" w:color="auto"/>
            <w:bottom w:val="none" w:sz="0" w:space="0" w:color="auto"/>
            <w:right w:val="none" w:sz="0" w:space="0" w:color="auto"/>
          </w:divBdr>
        </w:div>
        <w:div w:id="241070069">
          <w:marLeft w:val="0"/>
          <w:marRight w:val="0"/>
          <w:marTop w:val="0"/>
          <w:marBottom w:val="240"/>
          <w:divBdr>
            <w:top w:val="none" w:sz="0" w:space="0" w:color="auto"/>
            <w:left w:val="none" w:sz="0" w:space="0" w:color="auto"/>
            <w:bottom w:val="none" w:sz="0" w:space="0" w:color="auto"/>
            <w:right w:val="none" w:sz="0" w:space="0" w:color="auto"/>
          </w:divBdr>
        </w:div>
        <w:div w:id="241110773">
          <w:marLeft w:val="0"/>
          <w:marRight w:val="188"/>
          <w:marTop w:val="0"/>
          <w:marBottom w:val="0"/>
          <w:divBdr>
            <w:top w:val="none" w:sz="0" w:space="0" w:color="auto"/>
            <w:left w:val="none" w:sz="0" w:space="0" w:color="auto"/>
            <w:bottom w:val="none" w:sz="0" w:space="0" w:color="auto"/>
            <w:right w:val="none" w:sz="0" w:space="0" w:color="auto"/>
          </w:divBdr>
        </w:div>
        <w:div w:id="241184527">
          <w:marLeft w:val="-150"/>
          <w:marRight w:val="-150"/>
          <w:marTop w:val="0"/>
          <w:marBottom w:val="0"/>
          <w:divBdr>
            <w:top w:val="none" w:sz="0" w:space="0" w:color="auto"/>
            <w:left w:val="none" w:sz="0" w:space="0" w:color="auto"/>
            <w:bottom w:val="none" w:sz="0" w:space="0" w:color="auto"/>
            <w:right w:val="none" w:sz="0" w:space="0" w:color="auto"/>
          </w:divBdr>
        </w:div>
        <w:div w:id="241185518">
          <w:marLeft w:val="0"/>
          <w:marRight w:val="0"/>
          <w:marTop w:val="0"/>
          <w:marBottom w:val="0"/>
          <w:divBdr>
            <w:top w:val="none" w:sz="0" w:space="0" w:color="auto"/>
            <w:left w:val="none" w:sz="0" w:space="0" w:color="auto"/>
            <w:bottom w:val="none" w:sz="0" w:space="0" w:color="auto"/>
            <w:right w:val="none" w:sz="0" w:space="0" w:color="auto"/>
          </w:divBdr>
        </w:div>
        <w:div w:id="241259877">
          <w:marLeft w:val="-225"/>
          <w:marRight w:val="-225"/>
          <w:marTop w:val="0"/>
          <w:marBottom w:val="0"/>
          <w:divBdr>
            <w:top w:val="none" w:sz="0" w:space="0" w:color="auto"/>
            <w:left w:val="none" w:sz="0" w:space="0" w:color="auto"/>
            <w:bottom w:val="none" w:sz="0" w:space="0" w:color="auto"/>
            <w:right w:val="none" w:sz="0" w:space="0" w:color="auto"/>
          </w:divBdr>
          <w:divsChild>
            <w:div w:id="752974532">
              <w:marLeft w:val="0"/>
              <w:marRight w:val="0"/>
              <w:marTop w:val="0"/>
              <w:marBottom w:val="0"/>
              <w:divBdr>
                <w:top w:val="none" w:sz="0" w:space="0" w:color="auto"/>
                <w:left w:val="none" w:sz="0" w:space="0" w:color="auto"/>
                <w:bottom w:val="none" w:sz="0" w:space="0" w:color="auto"/>
                <w:right w:val="none" w:sz="0" w:space="0" w:color="auto"/>
              </w:divBdr>
              <w:divsChild>
                <w:div w:id="153885022">
                  <w:marLeft w:val="0"/>
                  <w:marRight w:val="0"/>
                  <w:marTop w:val="0"/>
                  <w:marBottom w:val="0"/>
                  <w:divBdr>
                    <w:top w:val="none" w:sz="0" w:space="0" w:color="auto"/>
                    <w:left w:val="none" w:sz="0" w:space="0" w:color="auto"/>
                    <w:bottom w:val="none" w:sz="0" w:space="0" w:color="auto"/>
                    <w:right w:val="none" w:sz="0" w:space="0" w:color="auto"/>
                  </w:divBdr>
                  <w:divsChild>
                    <w:div w:id="385418110">
                      <w:marLeft w:val="0"/>
                      <w:marRight w:val="0"/>
                      <w:marTop w:val="0"/>
                      <w:marBottom w:val="0"/>
                      <w:divBdr>
                        <w:top w:val="none" w:sz="0" w:space="0" w:color="auto"/>
                        <w:left w:val="none" w:sz="0" w:space="0" w:color="auto"/>
                        <w:bottom w:val="none" w:sz="0" w:space="0" w:color="auto"/>
                        <w:right w:val="none" w:sz="0" w:space="0" w:color="auto"/>
                      </w:divBdr>
                      <w:divsChild>
                        <w:div w:id="211031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1380090">
          <w:marLeft w:val="0"/>
          <w:marRight w:val="0"/>
          <w:marTop w:val="0"/>
          <w:marBottom w:val="150"/>
          <w:divBdr>
            <w:top w:val="none" w:sz="0" w:space="0" w:color="auto"/>
            <w:left w:val="none" w:sz="0" w:space="0" w:color="auto"/>
            <w:bottom w:val="none" w:sz="0" w:space="0" w:color="auto"/>
            <w:right w:val="none" w:sz="0" w:space="0" w:color="auto"/>
          </w:divBdr>
        </w:div>
        <w:div w:id="241451395">
          <w:marLeft w:val="0"/>
          <w:marRight w:val="0"/>
          <w:marTop w:val="0"/>
          <w:marBottom w:val="0"/>
          <w:divBdr>
            <w:top w:val="none" w:sz="0" w:space="0" w:color="auto"/>
            <w:left w:val="none" w:sz="0" w:space="0" w:color="auto"/>
            <w:bottom w:val="none" w:sz="0" w:space="0" w:color="auto"/>
            <w:right w:val="none" w:sz="0" w:space="0" w:color="auto"/>
          </w:divBdr>
        </w:div>
        <w:div w:id="241528522">
          <w:marLeft w:val="376"/>
          <w:marRight w:val="376"/>
          <w:marTop w:val="250"/>
          <w:marBottom w:val="250"/>
          <w:divBdr>
            <w:top w:val="none" w:sz="0" w:space="0" w:color="auto"/>
            <w:left w:val="none" w:sz="0" w:space="0" w:color="auto"/>
            <w:bottom w:val="none" w:sz="0" w:space="0" w:color="auto"/>
            <w:right w:val="none" w:sz="0" w:space="0" w:color="auto"/>
          </w:divBdr>
        </w:div>
        <w:div w:id="241565986">
          <w:marLeft w:val="750"/>
          <w:marRight w:val="1500"/>
          <w:marTop w:val="0"/>
          <w:marBottom w:val="0"/>
          <w:divBdr>
            <w:top w:val="none" w:sz="0" w:space="0" w:color="auto"/>
            <w:left w:val="none" w:sz="0" w:space="0" w:color="auto"/>
            <w:bottom w:val="none" w:sz="0" w:space="0" w:color="auto"/>
            <w:right w:val="none" w:sz="0" w:space="0" w:color="auto"/>
          </w:divBdr>
        </w:div>
        <w:div w:id="241642202">
          <w:marLeft w:val="0"/>
          <w:marRight w:val="0"/>
          <w:marTop w:val="0"/>
          <w:marBottom w:val="225"/>
          <w:divBdr>
            <w:top w:val="none" w:sz="0" w:space="0" w:color="auto"/>
            <w:left w:val="none" w:sz="0" w:space="0" w:color="auto"/>
            <w:bottom w:val="none" w:sz="0" w:space="0" w:color="auto"/>
            <w:right w:val="none" w:sz="0" w:space="0" w:color="auto"/>
          </w:divBdr>
        </w:div>
        <w:div w:id="241650391">
          <w:marLeft w:val="0"/>
          <w:marRight w:val="0"/>
          <w:marTop w:val="0"/>
          <w:marBottom w:val="0"/>
          <w:divBdr>
            <w:top w:val="none" w:sz="0" w:space="0" w:color="auto"/>
            <w:left w:val="none" w:sz="0" w:space="0" w:color="auto"/>
            <w:bottom w:val="none" w:sz="0" w:space="0" w:color="auto"/>
            <w:right w:val="none" w:sz="0" w:space="0" w:color="auto"/>
          </w:divBdr>
          <w:divsChild>
            <w:div w:id="669141905">
              <w:marLeft w:val="-225"/>
              <w:marRight w:val="-225"/>
              <w:marTop w:val="0"/>
              <w:marBottom w:val="0"/>
              <w:divBdr>
                <w:top w:val="none" w:sz="0" w:space="0" w:color="auto"/>
                <w:left w:val="none" w:sz="0" w:space="0" w:color="auto"/>
                <w:bottom w:val="none" w:sz="0" w:space="0" w:color="auto"/>
                <w:right w:val="none" w:sz="0" w:space="0" w:color="auto"/>
              </w:divBdr>
              <w:divsChild>
                <w:div w:id="6475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972">
          <w:marLeft w:val="0"/>
          <w:marRight w:val="0"/>
          <w:marTop w:val="0"/>
          <w:marBottom w:val="0"/>
          <w:divBdr>
            <w:top w:val="none" w:sz="0" w:space="0" w:color="auto"/>
            <w:left w:val="none" w:sz="0" w:space="0" w:color="auto"/>
            <w:bottom w:val="none" w:sz="0" w:space="0" w:color="auto"/>
            <w:right w:val="none" w:sz="0" w:space="0" w:color="auto"/>
          </w:divBdr>
          <w:divsChild>
            <w:div w:id="617564022">
              <w:marLeft w:val="0"/>
              <w:marRight w:val="0"/>
              <w:marTop w:val="0"/>
              <w:marBottom w:val="0"/>
              <w:divBdr>
                <w:top w:val="none" w:sz="0" w:space="0" w:color="auto"/>
                <w:left w:val="none" w:sz="0" w:space="0" w:color="auto"/>
                <w:bottom w:val="none" w:sz="0" w:space="0" w:color="auto"/>
                <w:right w:val="none" w:sz="0" w:space="0" w:color="auto"/>
              </w:divBdr>
              <w:divsChild>
                <w:div w:id="6103019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41724323">
          <w:marLeft w:val="0"/>
          <w:marRight w:val="0"/>
          <w:marTop w:val="0"/>
          <w:marBottom w:val="0"/>
          <w:divBdr>
            <w:top w:val="single" w:sz="2" w:space="0" w:color="E0E0E0"/>
            <w:left w:val="single" w:sz="2" w:space="0" w:color="E0E0E0"/>
            <w:bottom w:val="single" w:sz="2" w:space="0" w:color="E0E0E0"/>
            <w:right w:val="single" w:sz="2" w:space="0" w:color="E0E0E0"/>
          </w:divBdr>
        </w:div>
        <w:div w:id="241764064">
          <w:marLeft w:val="0"/>
          <w:marRight w:val="0"/>
          <w:marTop w:val="0"/>
          <w:marBottom w:val="0"/>
          <w:divBdr>
            <w:top w:val="none" w:sz="0" w:space="0" w:color="auto"/>
            <w:left w:val="none" w:sz="0" w:space="0" w:color="auto"/>
            <w:bottom w:val="none" w:sz="0" w:space="0" w:color="auto"/>
            <w:right w:val="none" w:sz="0" w:space="0" w:color="auto"/>
          </w:divBdr>
        </w:div>
        <w:div w:id="241764456">
          <w:marLeft w:val="0"/>
          <w:marRight w:val="0"/>
          <w:marTop w:val="0"/>
          <w:marBottom w:val="75"/>
          <w:divBdr>
            <w:top w:val="none" w:sz="0" w:space="0" w:color="auto"/>
            <w:left w:val="none" w:sz="0" w:space="0" w:color="auto"/>
            <w:bottom w:val="none" w:sz="0" w:space="0" w:color="auto"/>
            <w:right w:val="none" w:sz="0" w:space="0" w:color="auto"/>
          </w:divBdr>
          <w:divsChild>
            <w:div w:id="412240484">
              <w:marLeft w:val="0"/>
              <w:marRight w:val="0"/>
              <w:marTop w:val="0"/>
              <w:marBottom w:val="0"/>
              <w:divBdr>
                <w:top w:val="none" w:sz="0" w:space="0" w:color="auto"/>
                <w:left w:val="none" w:sz="0" w:space="0" w:color="auto"/>
                <w:bottom w:val="none" w:sz="0" w:space="0" w:color="auto"/>
                <w:right w:val="none" w:sz="0" w:space="0" w:color="auto"/>
              </w:divBdr>
            </w:div>
          </w:divsChild>
        </w:div>
        <w:div w:id="241766062">
          <w:marLeft w:val="0"/>
          <w:marRight w:val="0"/>
          <w:marTop w:val="0"/>
          <w:marBottom w:val="0"/>
          <w:divBdr>
            <w:top w:val="none" w:sz="0" w:space="0" w:color="auto"/>
            <w:left w:val="none" w:sz="0" w:space="0" w:color="auto"/>
            <w:bottom w:val="none" w:sz="0" w:space="0" w:color="auto"/>
            <w:right w:val="none" w:sz="0" w:space="0" w:color="auto"/>
          </w:divBdr>
        </w:div>
        <w:div w:id="241792931">
          <w:marLeft w:val="0"/>
          <w:marRight w:val="0"/>
          <w:marTop w:val="0"/>
          <w:marBottom w:val="0"/>
          <w:divBdr>
            <w:top w:val="none" w:sz="0" w:space="0" w:color="auto"/>
            <w:left w:val="none" w:sz="0" w:space="0" w:color="auto"/>
            <w:bottom w:val="none" w:sz="0" w:space="0" w:color="auto"/>
            <w:right w:val="none" w:sz="0" w:space="0" w:color="auto"/>
          </w:divBdr>
          <w:divsChild>
            <w:div w:id="642273891">
              <w:marLeft w:val="-225"/>
              <w:marRight w:val="-225"/>
              <w:marTop w:val="0"/>
              <w:marBottom w:val="0"/>
              <w:divBdr>
                <w:top w:val="none" w:sz="0" w:space="0" w:color="auto"/>
                <w:left w:val="none" w:sz="0" w:space="0" w:color="auto"/>
                <w:bottom w:val="none" w:sz="0" w:space="0" w:color="auto"/>
                <w:right w:val="none" w:sz="0" w:space="0" w:color="auto"/>
              </w:divBdr>
              <w:divsChild>
                <w:div w:id="3900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7195">
          <w:marLeft w:val="-150"/>
          <w:marRight w:val="-150"/>
          <w:marTop w:val="0"/>
          <w:marBottom w:val="0"/>
          <w:divBdr>
            <w:top w:val="none" w:sz="0" w:space="0" w:color="auto"/>
            <w:left w:val="none" w:sz="0" w:space="0" w:color="auto"/>
            <w:bottom w:val="none" w:sz="0" w:space="0" w:color="auto"/>
            <w:right w:val="none" w:sz="0" w:space="0" w:color="auto"/>
          </w:divBdr>
        </w:div>
        <w:div w:id="241839023">
          <w:marLeft w:val="0"/>
          <w:marRight w:val="0"/>
          <w:marTop w:val="0"/>
          <w:marBottom w:val="0"/>
          <w:divBdr>
            <w:top w:val="none" w:sz="0" w:space="0" w:color="auto"/>
            <w:left w:val="none" w:sz="0" w:space="0" w:color="auto"/>
            <w:bottom w:val="none" w:sz="0" w:space="0" w:color="auto"/>
            <w:right w:val="none" w:sz="0" w:space="0" w:color="auto"/>
          </w:divBdr>
        </w:div>
        <w:div w:id="241839595">
          <w:marLeft w:val="0"/>
          <w:marRight w:val="0"/>
          <w:marTop w:val="150"/>
          <w:marBottom w:val="150"/>
          <w:divBdr>
            <w:top w:val="none" w:sz="0" w:space="0" w:color="auto"/>
            <w:left w:val="none" w:sz="0" w:space="0" w:color="auto"/>
            <w:bottom w:val="none" w:sz="0" w:space="0" w:color="auto"/>
            <w:right w:val="none" w:sz="0" w:space="0" w:color="auto"/>
          </w:divBdr>
        </w:div>
        <w:div w:id="241839663">
          <w:marLeft w:val="0"/>
          <w:marRight w:val="0"/>
          <w:marTop w:val="0"/>
          <w:marBottom w:val="0"/>
          <w:divBdr>
            <w:top w:val="none" w:sz="0" w:space="0" w:color="auto"/>
            <w:left w:val="none" w:sz="0" w:space="0" w:color="auto"/>
            <w:bottom w:val="none" w:sz="0" w:space="0" w:color="auto"/>
            <w:right w:val="none" w:sz="0" w:space="0" w:color="auto"/>
          </w:divBdr>
        </w:div>
        <w:div w:id="241917380">
          <w:marLeft w:val="0"/>
          <w:marRight w:val="0"/>
          <w:marTop w:val="0"/>
          <w:marBottom w:val="0"/>
          <w:divBdr>
            <w:top w:val="none" w:sz="0" w:space="0" w:color="auto"/>
            <w:left w:val="none" w:sz="0" w:space="0" w:color="auto"/>
            <w:bottom w:val="none" w:sz="0" w:space="0" w:color="auto"/>
            <w:right w:val="none" w:sz="0" w:space="0" w:color="auto"/>
          </w:divBdr>
        </w:div>
        <w:div w:id="241961449">
          <w:marLeft w:val="13"/>
          <w:marRight w:val="13"/>
          <w:marTop w:val="13"/>
          <w:marBottom w:val="13"/>
          <w:divBdr>
            <w:top w:val="none" w:sz="0" w:space="0" w:color="auto"/>
            <w:left w:val="none" w:sz="0" w:space="0" w:color="auto"/>
            <w:bottom w:val="none" w:sz="0" w:space="0" w:color="auto"/>
            <w:right w:val="none" w:sz="0" w:space="0" w:color="auto"/>
          </w:divBdr>
        </w:div>
        <w:div w:id="241985728">
          <w:marLeft w:val="0"/>
          <w:marRight w:val="0"/>
          <w:marTop w:val="0"/>
          <w:marBottom w:val="0"/>
          <w:divBdr>
            <w:top w:val="none" w:sz="0" w:space="0" w:color="auto"/>
            <w:left w:val="none" w:sz="0" w:space="0" w:color="auto"/>
            <w:bottom w:val="none" w:sz="0" w:space="0" w:color="auto"/>
            <w:right w:val="none" w:sz="0" w:space="0" w:color="auto"/>
          </w:divBdr>
        </w:div>
        <w:div w:id="241985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42031172">
          <w:marLeft w:val="1463"/>
          <w:marRight w:val="0"/>
          <w:marTop w:val="0"/>
          <w:marBottom w:val="0"/>
          <w:divBdr>
            <w:top w:val="none" w:sz="0" w:space="0" w:color="auto"/>
            <w:left w:val="none" w:sz="0" w:space="0" w:color="auto"/>
            <w:bottom w:val="none" w:sz="0" w:space="0" w:color="auto"/>
            <w:right w:val="none" w:sz="0" w:space="0" w:color="auto"/>
          </w:divBdr>
          <w:divsChild>
            <w:div w:id="63807645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42102764">
          <w:marLeft w:val="0"/>
          <w:marRight w:val="0"/>
          <w:marTop w:val="0"/>
          <w:marBottom w:val="450"/>
          <w:divBdr>
            <w:top w:val="none" w:sz="0" w:space="0" w:color="auto"/>
            <w:left w:val="none" w:sz="0" w:space="0" w:color="auto"/>
            <w:bottom w:val="none" w:sz="0" w:space="0" w:color="auto"/>
            <w:right w:val="none" w:sz="0" w:space="0" w:color="auto"/>
          </w:divBdr>
        </w:div>
        <w:div w:id="242108564">
          <w:marLeft w:val="0"/>
          <w:marRight w:val="0"/>
          <w:marTop w:val="0"/>
          <w:marBottom w:val="0"/>
          <w:divBdr>
            <w:top w:val="none" w:sz="0" w:space="0" w:color="auto"/>
            <w:left w:val="none" w:sz="0" w:space="0" w:color="auto"/>
            <w:bottom w:val="none" w:sz="0" w:space="0" w:color="auto"/>
            <w:right w:val="none" w:sz="0" w:space="0" w:color="auto"/>
          </w:divBdr>
        </w:div>
        <w:div w:id="242110082">
          <w:marLeft w:val="0"/>
          <w:marRight w:val="0"/>
          <w:marTop w:val="0"/>
          <w:marBottom w:val="0"/>
          <w:divBdr>
            <w:top w:val="none" w:sz="0" w:space="0" w:color="auto"/>
            <w:left w:val="none" w:sz="0" w:space="0" w:color="auto"/>
            <w:bottom w:val="none" w:sz="0" w:space="0" w:color="auto"/>
            <w:right w:val="none" w:sz="0" w:space="0" w:color="auto"/>
          </w:divBdr>
        </w:div>
        <w:div w:id="242111721">
          <w:marLeft w:val="0"/>
          <w:marRight w:val="150"/>
          <w:marTop w:val="0"/>
          <w:marBottom w:val="0"/>
          <w:divBdr>
            <w:top w:val="none" w:sz="0" w:space="0" w:color="auto"/>
            <w:left w:val="none" w:sz="0" w:space="0" w:color="auto"/>
            <w:bottom w:val="none" w:sz="0" w:space="0" w:color="auto"/>
            <w:right w:val="none" w:sz="0" w:space="0" w:color="auto"/>
          </w:divBdr>
        </w:div>
        <w:div w:id="242184158">
          <w:marLeft w:val="0"/>
          <w:marRight w:val="0"/>
          <w:marTop w:val="300"/>
          <w:marBottom w:val="300"/>
          <w:divBdr>
            <w:top w:val="none" w:sz="0" w:space="0" w:color="auto"/>
            <w:left w:val="none" w:sz="0" w:space="0" w:color="auto"/>
            <w:bottom w:val="none" w:sz="0" w:space="0" w:color="auto"/>
            <w:right w:val="none" w:sz="0" w:space="0" w:color="auto"/>
          </w:divBdr>
        </w:div>
        <w:div w:id="242223054">
          <w:marLeft w:val="0"/>
          <w:marRight w:val="0"/>
          <w:marTop w:val="0"/>
          <w:marBottom w:val="0"/>
          <w:divBdr>
            <w:top w:val="none" w:sz="0" w:space="0" w:color="auto"/>
            <w:left w:val="none" w:sz="0" w:space="0" w:color="auto"/>
            <w:bottom w:val="none" w:sz="0" w:space="0" w:color="auto"/>
            <w:right w:val="none" w:sz="0" w:space="0" w:color="auto"/>
          </w:divBdr>
        </w:div>
        <w:div w:id="242224853">
          <w:marLeft w:val="0"/>
          <w:marRight w:val="0"/>
          <w:marTop w:val="0"/>
          <w:marBottom w:val="0"/>
          <w:divBdr>
            <w:top w:val="single" w:sz="6" w:space="15" w:color="D2D2D2"/>
            <w:left w:val="none" w:sz="0" w:space="0" w:color="auto"/>
            <w:bottom w:val="none" w:sz="0" w:space="0" w:color="auto"/>
            <w:right w:val="none" w:sz="0" w:space="0" w:color="auto"/>
          </w:divBdr>
        </w:div>
        <w:div w:id="242418691">
          <w:marLeft w:val="-150"/>
          <w:marRight w:val="-150"/>
          <w:marTop w:val="0"/>
          <w:marBottom w:val="0"/>
          <w:divBdr>
            <w:top w:val="none" w:sz="0" w:space="0" w:color="auto"/>
            <w:left w:val="none" w:sz="0" w:space="0" w:color="auto"/>
            <w:bottom w:val="none" w:sz="0" w:space="0" w:color="auto"/>
            <w:right w:val="none" w:sz="0" w:space="0" w:color="auto"/>
          </w:divBdr>
          <w:divsChild>
            <w:div w:id="646322185">
              <w:marLeft w:val="0"/>
              <w:marRight w:val="0"/>
              <w:marTop w:val="0"/>
              <w:marBottom w:val="0"/>
              <w:divBdr>
                <w:top w:val="none" w:sz="0" w:space="0" w:color="auto"/>
                <w:left w:val="none" w:sz="0" w:space="0" w:color="auto"/>
                <w:bottom w:val="none" w:sz="0" w:space="0" w:color="auto"/>
                <w:right w:val="none" w:sz="0" w:space="0" w:color="auto"/>
              </w:divBdr>
              <w:divsChild>
                <w:div w:id="357051006">
                  <w:marLeft w:val="-150"/>
                  <w:marRight w:val="-150"/>
                  <w:marTop w:val="0"/>
                  <w:marBottom w:val="0"/>
                  <w:divBdr>
                    <w:top w:val="none" w:sz="0" w:space="0" w:color="auto"/>
                    <w:left w:val="none" w:sz="0" w:space="0" w:color="auto"/>
                    <w:bottom w:val="none" w:sz="0" w:space="0" w:color="auto"/>
                    <w:right w:val="none" w:sz="0" w:space="0" w:color="auto"/>
                  </w:divBdr>
                  <w:divsChild>
                    <w:div w:id="1122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67732">
          <w:marLeft w:val="750"/>
          <w:marRight w:val="1500"/>
          <w:marTop w:val="0"/>
          <w:marBottom w:val="0"/>
          <w:divBdr>
            <w:top w:val="none" w:sz="0" w:space="0" w:color="auto"/>
            <w:left w:val="none" w:sz="0" w:space="0" w:color="auto"/>
            <w:bottom w:val="none" w:sz="0" w:space="0" w:color="auto"/>
            <w:right w:val="none" w:sz="0" w:space="0" w:color="auto"/>
          </w:divBdr>
        </w:div>
        <w:div w:id="242615828">
          <w:marLeft w:val="0"/>
          <w:marRight w:val="0"/>
          <w:marTop w:val="0"/>
          <w:marBottom w:val="0"/>
          <w:divBdr>
            <w:top w:val="none" w:sz="0" w:space="0" w:color="auto"/>
            <w:left w:val="none" w:sz="0" w:space="0" w:color="auto"/>
            <w:bottom w:val="none" w:sz="0" w:space="0" w:color="auto"/>
            <w:right w:val="none" w:sz="0" w:space="0" w:color="auto"/>
          </w:divBdr>
        </w:div>
        <w:div w:id="242685539">
          <w:marLeft w:val="0"/>
          <w:marRight w:val="0"/>
          <w:marTop w:val="0"/>
          <w:marBottom w:val="0"/>
          <w:divBdr>
            <w:top w:val="none" w:sz="0" w:space="0" w:color="auto"/>
            <w:left w:val="none" w:sz="0" w:space="0" w:color="auto"/>
            <w:bottom w:val="none" w:sz="0" w:space="0" w:color="auto"/>
            <w:right w:val="none" w:sz="0" w:space="0" w:color="auto"/>
          </w:divBdr>
        </w:div>
        <w:div w:id="242763013">
          <w:marLeft w:val="-225"/>
          <w:marRight w:val="-225"/>
          <w:marTop w:val="0"/>
          <w:marBottom w:val="0"/>
          <w:divBdr>
            <w:top w:val="none" w:sz="0" w:space="0" w:color="auto"/>
            <w:left w:val="none" w:sz="0" w:space="0" w:color="auto"/>
            <w:bottom w:val="none" w:sz="0" w:space="0" w:color="auto"/>
            <w:right w:val="none" w:sz="0" w:space="0" w:color="auto"/>
          </w:divBdr>
        </w:div>
        <w:div w:id="242766269">
          <w:marLeft w:val="0"/>
          <w:marRight w:val="0"/>
          <w:marTop w:val="0"/>
          <w:marBottom w:val="0"/>
          <w:divBdr>
            <w:top w:val="none" w:sz="0" w:space="0" w:color="auto"/>
            <w:left w:val="none" w:sz="0" w:space="0" w:color="auto"/>
            <w:bottom w:val="none" w:sz="0" w:space="0" w:color="auto"/>
            <w:right w:val="none" w:sz="0" w:space="0" w:color="auto"/>
          </w:divBdr>
          <w:divsChild>
            <w:div w:id="468087709">
              <w:marLeft w:val="0"/>
              <w:marRight w:val="0"/>
              <w:marTop w:val="0"/>
              <w:marBottom w:val="75"/>
              <w:divBdr>
                <w:top w:val="none" w:sz="0" w:space="0" w:color="auto"/>
                <w:left w:val="none" w:sz="0" w:space="0" w:color="auto"/>
                <w:bottom w:val="none" w:sz="0" w:space="0" w:color="auto"/>
                <w:right w:val="none" w:sz="0" w:space="0" w:color="auto"/>
              </w:divBdr>
            </w:div>
          </w:divsChild>
        </w:div>
        <w:div w:id="242767232">
          <w:marLeft w:val="0"/>
          <w:marRight w:val="0"/>
          <w:marTop w:val="0"/>
          <w:marBottom w:val="75"/>
          <w:divBdr>
            <w:top w:val="none" w:sz="0" w:space="0" w:color="auto"/>
            <w:left w:val="none" w:sz="0" w:space="0" w:color="auto"/>
            <w:bottom w:val="none" w:sz="0" w:space="0" w:color="auto"/>
            <w:right w:val="none" w:sz="0" w:space="0" w:color="auto"/>
          </w:divBdr>
        </w:div>
        <w:div w:id="242951246">
          <w:marLeft w:val="0"/>
          <w:marRight w:val="0"/>
          <w:marTop w:val="0"/>
          <w:marBottom w:val="0"/>
          <w:divBdr>
            <w:top w:val="none" w:sz="0" w:space="0" w:color="auto"/>
            <w:left w:val="none" w:sz="0" w:space="0" w:color="auto"/>
            <w:bottom w:val="none" w:sz="0" w:space="0" w:color="auto"/>
            <w:right w:val="none" w:sz="0" w:space="0" w:color="auto"/>
          </w:divBdr>
        </w:div>
        <w:div w:id="242951435">
          <w:marLeft w:val="0"/>
          <w:marRight w:val="0"/>
          <w:marTop w:val="0"/>
          <w:marBottom w:val="0"/>
          <w:divBdr>
            <w:top w:val="none" w:sz="0" w:space="0" w:color="auto"/>
            <w:left w:val="none" w:sz="0" w:space="0" w:color="auto"/>
            <w:bottom w:val="none" w:sz="0" w:space="0" w:color="auto"/>
            <w:right w:val="none" w:sz="0" w:space="0" w:color="auto"/>
          </w:divBdr>
          <w:divsChild>
            <w:div w:id="342098377">
              <w:marLeft w:val="-225"/>
              <w:marRight w:val="-225"/>
              <w:marTop w:val="0"/>
              <w:marBottom w:val="0"/>
              <w:divBdr>
                <w:top w:val="none" w:sz="0" w:space="0" w:color="auto"/>
                <w:left w:val="none" w:sz="0" w:space="0" w:color="auto"/>
                <w:bottom w:val="none" w:sz="0" w:space="0" w:color="auto"/>
                <w:right w:val="none" w:sz="0" w:space="0" w:color="auto"/>
              </w:divBdr>
              <w:divsChild>
                <w:div w:id="7642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3890">
          <w:marLeft w:val="1350"/>
          <w:marRight w:val="0"/>
          <w:marTop w:val="0"/>
          <w:marBottom w:val="0"/>
          <w:divBdr>
            <w:top w:val="none" w:sz="0" w:space="0" w:color="auto"/>
            <w:left w:val="none" w:sz="0" w:space="0" w:color="auto"/>
            <w:bottom w:val="none" w:sz="0" w:space="0" w:color="auto"/>
            <w:right w:val="none" w:sz="0" w:space="0" w:color="auto"/>
          </w:divBdr>
        </w:div>
        <w:div w:id="242958710">
          <w:marLeft w:val="0"/>
          <w:marRight w:val="0"/>
          <w:marTop w:val="675"/>
          <w:marBottom w:val="240"/>
          <w:divBdr>
            <w:top w:val="none" w:sz="0" w:space="0" w:color="auto"/>
            <w:left w:val="none" w:sz="0" w:space="0" w:color="auto"/>
            <w:bottom w:val="none" w:sz="0" w:space="0" w:color="auto"/>
            <w:right w:val="none" w:sz="0" w:space="0" w:color="auto"/>
          </w:divBdr>
        </w:div>
        <w:div w:id="243027453">
          <w:marLeft w:val="0"/>
          <w:marRight w:val="0"/>
          <w:marTop w:val="0"/>
          <w:marBottom w:val="240"/>
          <w:divBdr>
            <w:top w:val="none" w:sz="0" w:space="0" w:color="auto"/>
            <w:left w:val="none" w:sz="0" w:space="0" w:color="auto"/>
            <w:bottom w:val="none" w:sz="0" w:space="0" w:color="auto"/>
            <w:right w:val="none" w:sz="0" w:space="0" w:color="auto"/>
          </w:divBdr>
        </w:div>
        <w:div w:id="243033381">
          <w:marLeft w:val="0"/>
          <w:marRight w:val="0"/>
          <w:marTop w:val="0"/>
          <w:marBottom w:val="0"/>
          <w:divBdr>
            <w:top w:val="none" w:sz="0" w:space="0" w:color="auto"/>
            <w:left w:val="none" w:sz="0" w:space="0" w:color="auto"/>
            <w:bottom w:val="none" w:sz="0" w:space="0" w:color="auto"/>
            <w:right w:val="none" w:sz="0" w:space="0" w:color="auto"/>
          </w:divBdr>
        </w:div>
        <w:div w:id="243074248">
          <w:marLeft w:val="0"/>
          <w:marRight w:val="0"/>
          <w:marTop w:val="0"/>
          <w:marBottom w:val="0"/>
          <w:divBdr>
            <w:top w:val="none" w:sz="0" w:space="0" w:color="auto"/>
            <w:left w:val="none" w:sz="0" w:space="0" w:color="auto"/>
            <w:bottom w:val="none" w:sz="0" w:space="0" w:color="auto"/>
            <w:right w:val="none" w:sz="0" w:space="0" w:color="auto"/>
          </w:divBdr>
        </w:div>
        <w:div w:id="243104946">
          <w:marLeft w:val="0"/>
          <w:marRight w:val="0"/>
          <w:marTop w:val="0"/>
          <w:marBottom w:val="0"/>
          <w:divBdr>
            <w:top w:val="none" w:sz="0" w:space="0" w:color="auto"/>
            <w:left w:val="none" w:sz="0" w:space="0" w:color="auto"/>
            <w:bottom w:val="none" w:sz="0" w:space="0" w:color="auto"/>
            <w:right w:val="none" w:sz="0" w:space="0" w:color="auto"/>
          </w:divBdr>
        </w:div>
        <w:div w:id="243149145">
          <w:marLeft w:val="0"/>
          <w:marRight w:val="0"/>
          <w:marTop w:val="0"/>
          <w:marBottom w:val="0"/>
          <w:divBdr>
            <w:top w:val="none" w:sz="0" w:space="0" w:color="auto"/>
            <w:left w:val="none" w:sz="0" w:space="0" w:color="auto"/>
            <w:bottom w:val="none" w:sz="0" w:space="0" w:color="auto"/>
            <w:right w:val="none" w:sz="0" w:space="0" w:color="auto"/>
          </w:divBdr>
        </w:div>
        <w:div w:id="243225188">
          <w:marLeft w:val="0"/>
          <w:marRight w:val="0"/>
          <w:marTop w:val="0"/>
          <w:marBottom w:val="450"/>
          <w:divBdr>
            <w:top w:val="none" w:sz="0" w:space="0" w:color="auto"/>
            <w:left w:val="none" w:sz="0" w:space="0" w:color="auto"/>
            <w:bottom w:val="none" w:sz="0" w:space="0" w:color="auto"/>
            <w:right w:val="none" w:sz="0" w:space="0" w:color="auto"/>
          </w:divBdr>
          <w:divsChild>
            <w:div w:id="271204320">
              <w:marLeft w:val="0"/>
              <w:marRight w:val="225"/>
              <w:marTop w:val="0"/>
              <w:marBottom w:val="0"/>
              <w:divBdr>
                <w:top w:val="none" w:sz="0" w:space="0" w:color="auto"/>
                <w:left w:val="none" w:sz="0" w:space="0" w:color="auto"/>
                <w:bottom w:val="none" w:sz="0" w:space="0" w:color="auto"/>
                <w:right w:val="none" w:sz="0" w:space="0" w:color="auto"/>
              </w:divBdr>
            </w:div>
          </w:divsChild>
        </w:div>
        <w:div w:id="243226066">
          <w:marLeft w:val="0"/>
          <w:marRight w:val="0"/>
          <w:marTop w:val="0"/>
          <w:marBottom w:val="0"/>
          <w:divBdr>
            <w:top w:val="none" w:sz="0" w:space="0" w:color="auto"/>
            <w:left w:val="none" w:sz="0" w:space="0" w:color="auto"/>
            <w:bottom w:val="none" w:sz="0" w:space="0" w:color="auto"/>
            <w:right w:val="none" w:sz="0" w:space="0" w:color="auto"/>
          </w:divBdr>
          <w:divsChild>
            <w:div w:id="329842948">
              <w:marLeft w:val="0"/>
              <w:marRight w:val="0"/>
              <w:marTop w:val="100"/>
              <w:marBottom w:val="100"/>
              <w:divBdr>
                <w:top w:val="none" w:sz="0" w:space="0" w:color="auto"/>
                <w:left w:val="none" w:sz="0" w:space="0" w:color="auto"/>
                <w:bottom w:val="none" w:sz="0" w:space="0" w:color="auto"/>
                <w:right w:val="none" w:sz="0" w:space="0" w:color="auto"/>
              </w:divBdr>
            </w:div>
          </w:divsChild>
        </w:div>
        <w:div w:id="243299485">
          <w:marLeft w:val="0"/>
          <w:marRight w:val="0"/>
          <w:marTop w:val="0"/>
          <w:marBottom w:val="300"/>
          <w:divBdr>
            <w:top w:val="none" w:sz="0" w:space="0" w:color="auto"/>
            <w:left w:val="none" w:sz="0" w:space="0" w:color="auto"/>
            <w:bottom w:val="none" w:sz="0" w:space="0" w:color="auto"/>
            <w:right w:val="none" w:sz="0" w:space="0" w:color="auto"/>
          </w:divBdr>
        </w:div>
        <w:div w:id="243339281">
          <w:marLeft w:val="0"/>
          <w:marRight w:val="0"/>
          <w:marTop w:val="0"/>
          <w:marBottom w:val="0"/>
          <w:divBdr>
            <w:top w:val="none" w:sz="0" w:space="0" w:color="auto"/>
            <w:left w:val="none" w:sz="0" w:space="0" w:color="auto"/>
            <w:bottom w:val="none" w:sz="0" w:space="0" w:color="auto"/>
            <w:right w:val="none" w:sz="0" w:space="0" w:color="auto"/>
          </w:divBdr>
        </w:div>
        <w:div w:id="243340686">
          <w:marLeft w:val="0"/>
          <w:marRight w:val="0"/>
          <w:marTop w:val="0"/>
          <w:marBottom w:val="384"/>
          <w:divBdr>
            <w:top w:val="none" w:sz="0" w:space="0" w:color="auto"/>
            <w:left w:val="none" w:sz="0" w:space="0" w:color="auto"/>
            <w:bottom w:val="none" w:sz="0" w:space="0" w:color="auto"/>
            <w:right w:val="none" w:sz="0" w:space="0" w:color="auto"/>
          </w:divBdr>
        </w:div>
        <w:div w:id="243343801">
          <w:marLeft w:val="0"/>
          <w:marRight w:val="0"/>
          <w:marTop w:val="0"/>
          <w:marBottom w:val="300"/>
          <w:divBdr>
            <w:top w:val="none" w:sz="0" w:space="0" w:color="auto"/>
            <w:left w:val="none" w:sz="0" w:space="0" w:color="auto"/>
            <w:bottom w:val="single" w:sz="6" w:space="5" w:color="000000"/>
            <w:right w:val="none" w:sz="0" w:space="0" w:color="auto"/>
          </w:divBdr>
        </w:div>
        <w:div w:id="243344720">
          <w:marLeft w:val="0"/>
          <w:marRight w:val="0"/>
          <w:marTop w:val="0"/>
          <w:marBottom w:val="360"/>
          <w:divBdr>
            <w:top w:val="none" w:sz="0" w:space="0" w:color="auto"/>
            <w:left w:val="none" w:sz="0" w:space="0" w:color="auto"/>
            <w:bottom w:val="none" w:sz="0" w:space="0" w:color="auto"/>
            <w:right w:val="none" w:sz="0" w:space="0" w:color="auto"/>
          </w:divBdr>
          <w:divsChild>
            <w:div w:id="574095680">
              <w:marLeft w:val="0"/>
              <w:marRight w:val="0"/>
              <w:marTop w:val="0"/>
              <w:marBottom w:val="384"/>
              <w:divBdr>
                <w:top w:val="none" w:sz="0" w:space="0" w:color="auto"/>
                <w:left w:val="none" w:sz="0" w:space="0" w:color="auto"/>
                <w:bottom w:val="none" w:sz="0" w:space="0" w:color="auto"/>
                <w:right w:val="none" w:sz="0" w:space="0" w:color="auto"/>
              </w:divBdr>
            </w:div>
          </w:divsChild>
        </w:div>
        <w:div w:id="243419785">
          <w:marLeft w:val="1463"/>
          <w:marRight w:val="0"/>
          <w:marTop w:val="0"/>
          <w:marBottom w:val="0"/>
          <w:divBdr>
            <w:top w:val="none" w:sz="0" w:space="0" w:color="auto"/>
            <w:left w:val="none" w:sz="0" w:space="0" w:color="auto"/>
            <w:bottom w:val="none" w:sz="0" w:space="0" w:color="auto"/>
            <w:right w:val="none" w:sz="0" w:space="0" w:color="auto"/>
          </w:divBdr>
          <w:divsChild>
            <w:div w:id="360396180">
              <w:marLeft w:val="0"/>
              <w:marRight w:val="0"/>
              <w:marTop w:val="0"/>
              <w:marBottom w:val="0"/>
              <w:divBdr>
                <w:top w:val="none" w:sz="0" w:space="0" w:color="auto"/>
                <w:left w:val="none" w:sz="0" w:space="0" w:color="auto"/>
                <w:bottom w:val="none" w:sz="0" w:space="0" w:color="auto"/>
                <w:right w:val="none" w:sz="0" w:space="0" w:color="auto"/>
              </w:divBdr>
            </w:div>
          </w:divsChild>
        </w:div>
        <w:div w:id="243536502">
          <w:marLeft w:val="0"/>
          <w:marRight w:val="0"/>
          <w:marTop w:val="0"/>
          <w:marBottom w:val="0"/>
          <w:divBdr>
            <w:top w:val="none" w:sz="0" w:space="0" w:color="auto"/>
            <w:left w:val="none" w:sz="0" w:space="0" w:color="auto"/>
            <w:bottom w:val="none" w:sz="0" w:space="0" w:color="auto"/>
            <w:right w:val="none" w:sz="0" w:space="0" w:color="auto"/>
          </w:divBdr>
        </w:div>
        <w:div w:id="243537596">
          <w:marLeft w:val="0"/>
          <w:marRight w:val="0"/>
          <w:marTop w:val="225"/>
          <w:marBottom w:val="0"/>
          <w:divBdr>
            <w:top w:val="none" w:sz="0" w:space="0" w:color="auto"/>
            <w:left w:val="none" w:sz="0" w:space="0" w:color="auto"/>
            <w:bottom w:val="none" w:sz="0" w:space="0" w:color="auto"/>
            <w:right w:val="none" w:sz="0" w:space="0" w:color="auto"/>
          </w:divBdr>
          <w:divsChild>
            <w:div w:id="48766528">
              <w:marLeft w:val="0"/>
              <w:marRight w:val="0"/>
              <w:marTop w:val="0"/>
              <w:marBottom w:val="0"/>
              <w:divBdr>
                <w:top w:val="none" w:sz="0" w:space="0" w:color="auto"/>
                <w:left w:val="none" w:sz="0" w:space="0" w:color="auto"/>
                <w:bottom w:val="none" w:sz="0" w:space="0" w:color="auto"/>
                <w:right w:val="none" w:sz="0" w:space="0" w:color="auto"/>
              </w:divBdr>
            </w:div>
          </w:divsChild>
        </w:div>
        <w:div w:id="243537793">
          <w:marLeft w:val="0"/>
          <w:marRight w:val="0"/>
          <w:marTop w:val="0"/>
          <w:marBottom w:val="75"/>
          <w:divBdr>
            <w:top w:val="none" w:sz="0" w:space="0" w:color="auto"/>
            <w:left w:val="none" w:sz="0" w:space="0" w:color="auto"/>
            <w:bottom w:val="none" w:sz="0" w:space="0" w:color="auto"/>
            <w:right w:val="none" w:sz="0" w:space="0" w:color="auto"/>
          </w:divBdr>
        </w:div>
        <w:div w:id="243607066">
          <w:marLeft w:val="-150"/>
          <w:marRight w:val="-150"/>
          <w:marTop w:val="0"/>
          <w:marBottom w:val="0"/>
          <w:divBdr>
            <w:top w:val="none" w:sz="0" w:space="0" w:color="auto"/>
            <w:left w:val="none" w:sz="0" w:space="0" w:color="auto"/>
            <w:bottom w:val="none" w:sz="0" w:space="0" w:color="auto"/>
            <w:right w:val="none" w:sz="0" w:space="0" w:color="auto"/>
          </w:divBdr>
          <w:divsChild>
            <w:div w:id="555094241">
              <w:marLeft w:val="0"/>
              <w:marRight w:val="0"/>
              <w:marTop w:val="0"/>
              <w:marBottom w:val="0"/>
              <w:divBdr>
                <w:top w:val="none" w:sz="0" w:space="0" w:color="auto"/>
                <w:left w:val="none" w:sz="0" w:space="0" w:color="auto"/>
                <w:bottom w:val="none" w:sz="0" w:space="0" w:color="auto"/>
                <w:right w:val="none" w:sz="0" w:space="0" w:color="auto"/>
              </w:divBdr>
              <w:divsChild>
                <w:div w:id="197670883">
                  <w:marLeft w:val="0"/>
                  <w:marRight w:val="0"/>
                  <w:marTop w:val="150"/>
                  <w:marBottom w:val="0"/>
                  <w:divBdr>
                    <w:top w:val="none" w:sz="0" w:space="0" w:color="auto"/>
                    <w:left w:val="none" w:sz="0" w:space="0" w:color="auto"/>
                    <w:bottom w:val="none" w:sz="0" w:space="0" w:color="auto"/>
                    <w:right w:val="none" w:sz="0" w:space="0" w:color="auto"/>
                  </w:divBdr>
                  <w:divsChild>
                    <w:div w:id="546646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43609525">
          <w:marLeft w:val="0"/>
          <w:marRight w:val="0"/>
          <w:marTop w:val="0"/>
          <w:marBottom w:val="0"/>
          <w:divBdr>
            <w:top w:val="none" w:sz="0" w:space="0" w:color="auto"/>
            <w:left w:val="none" w:sz="0" w:space="0" w:color="auto"/>
            <w:bottom w:val="none" w:sz="0" w:space="0" w:color="auto"/>
            <w:right w:val="none" w:sz="0" w:space="0" w:color="auto"/>
          </w:divBdr>
        </w:div>
        <w:div w:id="243610519">
          <w:marLeft w:val="0"/>
          <w:marRight w:val="0"/>
          <w:marTop w:val="0"/>
          <w:marBottom w:val="0"/>
          <w:divBdr>
            <w:top w:val="none" w:sz="0" w:space="0" w:color="auto"/>
            <w:left w:val="none" w:sz="0" w:space="0" w:color="auto"/>
            <w:bottom w:val="none" w:sz="0" w:space="0" w:color="auto"/>
            <w:right w:val="none" w:sz="0" w:space="0" w:color="auto"/>
          </w:divBdr>
        </w:div>
        <w:div w:id="243683088">
          <w:marLeft w:val="0"/>
          <w:marRight w:val="0"/>
          <w:marTop w:val="450"/>
          <w:marBottom w:val="450"/>
          <w:divBdr>
            <w:top w:val="none" w:sz="0" w:space="0" w:color="auto"/>
            <w:left w:val="none" w:sz="0" w:space="0" w:color="auto"/>
            <w:bottom w:val="none" w:sz="0" w:space="0" w:color="auto"/>
            <w:right w:val="none" w:sz="0" w:space="0" w:color="auto"/>
          </w:divBdr>
        </w:div>
        <w:div w:id="243684042">
          <w:marLeft w:val="0"/>
          <w:marRight w:val="0"/>
          <w:marTop w:val="0"/>
          <w:marBottom w:val="0"/>
          <w:divBdr>
            <w:top w:val="none" w:sz="0" w:space="0" w:color="auto"/>
            <w:left w:val="none" w:sz="0" w:space="0" w:color="auto"/>
            <w:bottom w:val="none" w:sz="0" w:space="0" w:color="auto"/>
            <w:right w:val="none" w:sz="0" w:space="0" w:color="auto"/>
          </w:divBdr>
          <w:divsChild>
            <w:div w:id="175077938">
              <w:marLeft w:val="-225"/>
              <w:marRight w:val="-225"/>
              <w:marTop w:val="0"/>
              <w:marBottom w:val="0"/>
              <w:divBdr>
                <w:top w:val="none" w:sz="0" w:space="0" w:color="auto"/>
                <w:left w:val="none" w:sz="0" w:space="0" w:color="auto"/>
                <w:bottom w:val="none" w:sz="0" w:space="0" w:color="auto"/>
                <w:right w:val="none" w:sz="0" w:space="0" w:color="auto"/>
              </w:divBdr>
              <w:divsChild>
                <w:div w:id="5368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9080">
          <w:marLeft w:val="0"/>
          <w:marRight w:val="0"/>
          <w:marTop w:val="0"/>
          <w:marBottom w:val="125"/>
          <w:divBdr>
            <w:top w:val="none" w:sz="0" w:space="0" w:color="auto"/>
            <w:left w:val="none" w:sz="0" w:space="0" w:color="auto"/>
            <w:bottom w:val="none" w:sz="0" w:space="0" w:color="auto"/>
            <w:right w:val="none" w:sz="0" w:space="0" w:color="auto"/>
          </w:divBdr>
        </w:div>
        <w:div w:id="243728700">
          <w:marLeft w:val="-125"/>
          <w:marRight w:val="-125"/>
          <w:marTop w:val="0"/>
          <w:marBottom w:val="0"/>
          <w:divBdr>
            <w:top w:val="none" w:sz="0" w:space="0" w:color="auto"/>
            <w:left w:val="none" w:sz="0" w:space="0" w:color="auto"/>
            <w:bottom w:val="none" w:sz="0" w:space="0" w:color="auto"/>
            <w:right w:val="none" w:sz="0" w:space="0" w:color="auto"/>
          </w:divBdr>
          <w:divsChild>
            <w:div w:id="264388903">
              <w:marLeft w:val="0"/>
              <w:marRight w:val="0"/>
              <w:marTop w:val="0"/>
              <w:marBottom w:val="0"/>
              <w:divBdr>
                <w:top w:val="none" w:sz="0" w:space="0" w:color="auto"/>
                <w:left w:val="none" w:sz="0" w:space="0" w:color="auto"/>
                <w:bottom w:val="none" w:sz="0" w:space="0" w:color="auto"/>
                <w:right w:val="none" w:sz="0" w:space="0" w:color="auto"/>
              </w:divBdr>
            </w:div>
          </w:divsChild>
        </w:div>
        <w:div w:id="243730955">
          <w:marLeft w:val="0"/>
          <w:marRight w:val="0"/>
          <w:marTop w:val="0"/>
          <w:marBottom w:val="250"/>
          <w:divBdr>
            <w:top w:val="none" w:sz="0" w:space="0" w:color="auto"/>
            <w:left w:val="none" w:sz="0" w:space="0" w:color="auto"/>
            <w:bottom w:val="none" w:sz="0" w:space="0" w:color="auto"/>
            <w:right w:val="none" w:sz="0" w:space="0" w:color="auto"/>
          </w:divBdr>
          <w:divsChild>
            <w:div w:id="85461056">
              <w:marLeft w:val="0"/>
              <w:marRight w:val="125"/>
              <w:marTop w:val="0"/>
              <w:marBottom w:val="125"/>
              <w:divBdr>
                <w:top w:val="none" w:sz="0" w:space="0" w:color="auto"/>
                <w:left w:val="none" w:sz="0" w:space="0" w:color="auto"/>
                <w:bottom w:val="none" w:sz="0" w:space="0" w:color="auto"/>
                <w:right w:val="none" w:sz="0" w:space="0" w:color="auto"/>
              </w:divBdr>
            </w:div>
          </w:divsChild>
        </w:div>
        <w:div w:id="243760443">
          <w:marLeft w:val="1221"/>
          <w:marRight w:val="0"/>
          <w:marTop w:val="0"/>
          <w:marBottom w:val="0"/>
          <w:divBdr>
            <w:top w:val="none" w:sz="0" w:space="0" w:color="auto"/>
            <w:left w:val="none" w:sz="0" w:space="0" w:color="auto"/>
            <w:bottom w:val="none" w:sz="0" w:space="0" w:color="auto"/>
            <w:right w:val="none" w:sz="0" w:space="0" w:color="auto"/>
          </w:divBdr>
        </w:div>
        <w:div w:id="243876668">
          <w:marLeft w:val="0"/>
          <w:marRight w:val="0"/>
          <w:marTop w:val="0"/>
          <w:marBottom w:val="0"/>
          <w:divBdr>
            <w:top w:val="none" w:sz="0" w:space="0" w:color="auto"/>
            <w:left w:val="none" w:sz="0" w:space="0" w:color="auto"/>
            <w:bottom w:val="none" w:sz="0" w:space="0" w:color="auto"/>
            <w:right w:val="none" w:sz="0" w:space="0" w:color="auto"/>
          </w:divBdr>
        </w:div>
        <w:div w:id="243881722">
          <w:marLeft w:val="0"/>
          <w:marRight w:val="0"/>
          <w:marTop w:val="100"/>
          <w:marBottom w:val="100"/>
          <w:divBdr>
            <w:top w:val="none" w:sz="0" w:space="0" w:color="auto"/>
            <w:left w:val="none" w:sz="0" w:space="0" w:color="auto"/>
            <w:bottom w:val="none" w:sz="0" w:space="0" w:color="auto"/>
            <w:right w:val="none" w:sz="0" w:space="0" w:color="auto"/>
          </w:divBdr>
        </w:div>
        <w:div w:id="243953134">
          <w:marLeft w:val="-225"/>
          <w:marRight w:val="-225"/>
          <w:marTop w:val="0"/>
          <w:marBottom w:val="0"/>
          <w:divBdr>
            <w:top w:val="none" w:sz="0" w:space="0" w:color="auto"/>
            <w:left w:val="none" w:sz="0" w:space="0" w:color="auto"/>
            <w:bottom w:val="none" w:sz="0" w:space="0" w:color="auto"/>
            <w:right w:val="none" w:sz="0" w:space="0" w:color="auto"/>
          </w:divBdr>
        </w:div>
        <w:div w:id="243955730">
          <w:marLeft w:val="0"/>
          <w:marRight w:val="0"/>
          <w:marTop w:val="0"/>
          <w:marBottom w:val="0"/>
          <w:divBdr>
            <w:top w:val="none" w:sz="0" w:space="0" w:color="auto"/>
            <w:left w:val="none" w:sz="0" w:space="0" w:color="auto"/>
            <w:bottom w:val="none" w:sz="0" w:space="0" w:color="auto"/>
            <w:right w:val="none" w:sz="0" w:space="0" w:color="auto"/>
          </w:divBdr>
          <w:divsChild>
            <w:div w:id="122624756">
              <w:marLeft w:val="0"/>
              <w:marRight w:val="0"/>
              <w:marTop w:val="0"/>
              <w:marBottom w:val="0"/>
              <w:divBdr>
                <w:top w:val="none" w:sz="0" w:space="0" w:color="auto"/>
                <w:left w:val="none" w:sz="0" w:space="0" w:color="auto"/>
                <w:bottom w:val="none" w:sz="0" w:space="0" w:color="auto"/>
                <w:right w:val="none" w:sz="0" w:space="0" w:color="auto"/>
              </w:divBdr>
            </w:div>
          </w:divsChild>
        </w:div>
        <w:div w:id="243994037">
          <w:marLeft w:val="1463"/>
          <w:marRight w:val="0"/>
          <w:marTop w:val="0"/>
          <w:marBottom w:val="0"/>
          <w:divBdr>
            <w:top w:val="none" w:sz="0" w:space="0" w:color="auto"/>
            <w:left w:val="none" w:sz="0" w:space="0" w:color="auto"/>
            <w:bottom w:val="none" w:sz="0" w:space="0" w:color="auto"/>
            <w:right w:val="none" w:sz="0" w:space="0" w:color="auto"/>
          </w:divBdr>
          <w:divsChild>
            <w:div w:id="377509911">
              <w:marLeft w:val="0"/>
              <w:marRight w:val="0"/>
              <w:marTop w:val="0"/>
              <w:marBottom w:val="0"/>
              <w:divBdr>
                <w:top w:val="none" w:sz="0" w:space="0" w:color="auto"/>
                <w:left w:val="none" w:sz="0" w:space="0" w:color="auto"/>
                <w:bottom w:val="none" w:sz="0" w:space="0" w:color="auto"/>
                <w:right w:val="none" w:sz="0" w:space="0" w:color="auto"/>
              </w:divBdr>
            </w:div>
          </w:divsChild>
        </w:div>
        <w:div w:id="243998026">
          <w:marLeft w:val="626"/>
          <w:marRight w:val="1252"/>
          <w:marTop w:val="0"/>
          <w:marBottom w:val="0"/>
          <w:divBdr>
            <w:top w:val="none" w:sz="0" w:space="0" w:color="auto"/>
            <w:left w:val="none" w:sz="0" w:space="0" w:color="auto"/>
            <w:bottom w:val="none" w:sz="0" w:space="0" w:color="auto"/>
            <w:right w:val="none" w:sz="0" w:space="0" w:color="auto"/>
          </w:divBdr>
        </w:div>
        <w:div w:id="243999849">
          <w:marLeft w:val="0"/>
          <w:marRight w:val="0"/>
          <w:marTop w:val="100"/>
          <w:marBottom w:val="100"/>
          <w:divBdr>
            <w:top w:val="none" w:sz="0" w:space="0" w:color="auto"/>
            <w:left w:val="none" w:sz="0" w:space="0" w:color="auto"/>
            <w:bottom w:val="none" w:sz="0" w:space="0" w:color="auto"/>
            <w:right w:val="none" w:sz="0" w:space="0" w:color="auto"/>
          </w:divBdr>
        </w:div>
        <w:div w:id="244069324">
          <w:marLeft w:val="0"/>
          <w:marRight w:val="0"/>
          <w:marTop w:val="0"/>
          <w:marBottom w:val="0"/>
          <w:divBdr>
            <w:top w:val="none" w:sz="0" w:space="0" w:color="auto"/>
            <w:left w:val="none" w:sz="0" w:space="0" w:color="auto"/>
            <w:bottom w:val="none" w:sz="0" w:space="0" w:color="auto"/>
            <w:right w:val="none" w:sz="0" w:space="0" w:color="auto"/>
          </w:divBdr>
        </w:div>
        <w:div w:id="244144467">
          <w:marLeft w:val="0"/>
          <w:marRight w:val="150"/>
          <w:marTop w:val="0"/>
          <w:marBottom w:val="0"/>
          <w:divBdr>
            <w:top w:val="none" w:sz="0" w:space="0" w:color="auto"/>
            <w:left w:val="none" w:sz="0" w:space="0" w:color="auto"/>
            <w:bottom w:val="none" w:sz="0" w:space="0" w:color="auto"/>
            <w:right w:val="none" w:sz="0" w:space="0" w:color="auto"/>
          </w:divBdr>
        </w:div>
        <w:div w:id="244144701">
          <w:marLeft w:val="0"/>
          <w:marRight w:val="0"/>
          <w:marTop w:val="0"/>
          <w:marBottom w:val="0"/>
          <w:divBdr>
            <w:top w:val="none" w:sz="0" w:space="0" w:color="auto"/>
            <w:left w:val="none" w:sz="0" w:space="0" w:color="auto"/>
            <w:bottom w:val="none" w:sz="0" w:space="0" w:color="auto"/>
            <w:right w:val="none" w:sz="0" w:space="0" w:color="auto"/>
          </w:divBdr>
        </w:div>
        <w:div w:id="244265896">
          <w:marLeft w:val="0"/>
          <w:marRight w:val="0"/>
          <w:marTop w:val="150"/>
          <w:marBottom w:val="0"/>
          <w:divBdr>
            <w:top w:val="none" w:sz="0" w:space="0" w:color="auto"/>
            <w:left w:val="none" w:sz="0" w:space="0" w:color="auto"/>
            <w:bottom w:val="none" w:sz="0" w:space="0" w:color="auto"/>
            <w:right w:val="none" w:sz="0" w:space="0" w:color="auto"/>
          </w:divBdr>
          <w:divsChild>
            <w:div w:id="597493611">
              <w:marLeft w:val="0"/>
              <w:marRight w:val="0"/>
              <w:marTop w:val="0"/>
              <w:marBottom w:val="150"/>
              <w:divBdr>
                <w:top w:val="none" w:sz="0" w:space="0" w:color="auto"/>
                <w:left w:val="none" w:sz="0" w:space="0" w:color="auto"/>
                <w:bottom w:val="none" w:sz="0" w:space="0" w:color="auto"/>
                <w:right w:val="none" w:sz="0" w:space="0" w:color="auto"/>
              </w:divBdr>
            </w:div>
          </w:divsChild>
        </w:div>
        <w:div w:id="244269499">
          <w:marLeft w:val="0"/>
          <w:marRight w:val="0"/>
          <w:marTop w:val="0"/>
          <w:marBottom w:val="0"/>
          <w:divBdr>
            <w:top w:val="none" w:sz="0" w:space="0" w:color="auto"/>
            <w:left w:val="none" w:sz="0" w:space="0" w:color="auto"/>
            <w:bottom w:val="none" w:sz="0" w:space="0" w:color="auto"/>
            <w:right w:val="none" w:sz="0" w:space="0" w:color="auto"/>
          </w:divBdr>
        </w:div>
        <w:div w:id="244341550">
          <w:marLeft w:val="0"/>
          <w:marRight w:val="0"/>
          <w:marTop w:val="0"/>
          <w:marBottom w:val="125"/>
          <w:divBdr>
            <w:top w:val="none" w:sz="0" w:space="0" w:color="auto"/>
            <w:left w:val="none" w:sz="0" w:space="0" w:color="auto"/>
            <w:bottom w:val="none" w:sz="0" w:space="0" w:color="auto"/>
            <w:right w:val="none" w:sz="0" w:space="0" w:color="auto"/>
          </w:divBdr>
        </w:div>
        <w:div w:id="244384850">
          <w:marLeft w:val="-225"/>
          <w:marRight w:val="-225"/>
          <w:marTop w:val="0"/>
          <w:marBottom w:val="0"/>
          <w:divBdr>
            <w:top w:val="none" w:sz="0" w:space="0" w:color="auto"/>
            <w:left w:val="none" w:sz="0" w:space="0" w:color="auto"/>
            <w:bottom w:val="none" w:sz="0" w:space="0" w:color="auto"/>
            <w:right w:val="none" w:sz="0" w:space="0" w:color="auto"/>
          </w:divBdr>
        </w:div>
        <w:div w:id="244386218">
          <w:marLeft w:val="0"/>
          <w:marRight w:val="0"/>
          <w:marTop w:val="0"/>
          <w:marBottom w:val="345"/>
          <w:divBdr>
            <w:top w:val="none" w:sz="0" w:space="0" w:color="auto"/>
            <w:left w:val="none" w:sz="0" w:space="0" w:color="auto"/>
            <w:bottom w:val="none" w:sz="0" w:space="0" w:color="auto"/>
            <w:right w:val="none" w:sz="0" w:space="0" w:color="auto"/>
          </w:divBdr>
        </w:div>
        <w:div w:id="244388881">
          <w:marLeft w:val="0"/>
          <w:marRight w:val="0"/>
          <w:marTop w:val="0"/>
          <w:marBottom w:val="0"/>
          <w:divBdr>
            <w:top w:val="none" w:sz="0" w:space="0" w:color="auto"/>
            <w:left w:val="none" w:sz="0" w:space="0" w:color="auto"/>
            <w:bottom w:val="none" w:sz="0" w:space="0" w:color="auto"/>
            <w:right w:val="none" w:sz="0" w:space="0" w:color="auto"/>
          </w:divBdr>
        </w:div>
        <w:div w:id="244413047">
          <w:marLeft w:val="6"/>
          <w:marRight w:val="0"/>
          <w:marTop w:val="0"/>
          <w:marBottom w:val="0"/>
          <w:divBdr>
            <w:top w:val="none" w:sz="0" w:space="0" w:color="auto"/>
            <w:left w:val="none" w:sz="0" w:space="0" w:color="auto"/>
            <w:bottom w:val="none" w:sz="0" w:space="0" w:color="auto"/>
            <w:right w:val="none" w:sz="0" w:space="0" w:color="auto"/>
          </w:divBdr>
        </w:div>
        <w:div w:id="244413590">
          <w:marLeft w:val="15"/>
          <w:marRight w:val="225"/>
          <w:marTop w:val="0"/>
          <w:marBottom w:val="105"/>
          <w:divBdr>
            <w:top w:val="none" w:sz="0" w:space="0" w:color="auto"/>
            <w:left w:val="none" w:sz="0" w:space="0" w:color="auto"/>
            <w:bottom w:val="none" w:sz="0" w:space="0" w:color="auto"/>
            <w:right w:val="none" w:sz="0" w:space="0" w:color="auto"/>
          </w:divBdr>
          <w:divsChild>
            <w:div w:id="718093994">
              <w:marLeft w:val="0"/>
              <w:marRight w:val="0"/>
              <w:marTop w:val="0"/>
              <w:marBottom w:val="0"/>
              <w:divBdr>
                <w:top w:val="none" w:sz="0" w:space="0" w:color="auto"/>
                <w:left w:val="none" w:sz="0" w:space="0" w:color="auto"/>
                <w:bottom w:val="none" w:sz="0" w:space="0" w:color="auto"/>
                <w:right w:val="none" w:sz="0" w:space="0" w:color="auto"/>
              </w:divBdr>
            </w:div>
          </w:divsChild>
        </w:div>
        <w:div w:id="244534513">
          <w:marLeft w:val="750"/>
          <w:marRight w:val="0"/>
          <w:marTop w:val="0"/>
          <w:marBottom w:val="0"/>
          <w:divBdr>
            <w:top w:val="none" w:sz="0" w:space="0" w:color="auto"/>
            <w:left w:val="none" w:sz="0" w:space="0" w:color="auto"/>
            <w:bottom w:val="none" w:sz="0" w:space="0" w:color="auto"/>
            <w:right w:val="none" w:sz="0" w:space="0" w:color="auto"/>
          </w:divBdr>
        </w:div>
        <w:div w:id="244581863">
          <w:marLeft w:val="0"/>
          <w:marRight w:val="0"/>
          <w:marTop w:val="100"/>
          <w:marBottom w:val="100"/>
          <w:divBdr>
            <w:top w:val="none" w:sz="0" w:space="0" w:color="auto"/>
            <w:left w:val="none" w:sz="0" w:space="0" w:color="auto"/>
            <w:bottom w:val="none" w:sz="0" w:space="0" w:color="auto"/>
            <w:right w:val="none" w:sz="0" w:space="0" w:color="auto"/>
          </w:divBdr>
          <w:divsChild>
            <w:div w:id="8609322">
              <w:marLeft w:val="0"/>
              <w:marRight w:val="0"/>
              <w:marTop w:val="100"/>
              <w:marBottom w:val="100"/>
              <w:divBdr>
                <w:top w:val="none" w:sz="0" w:space="0" w:color="auto"/>
                <w:left w:val="none" w:sz="0" w:space="0" w:color="auto"/>
                <w:bottom w:val="none" w:sz="0" w:space="0" w:color="auto"/>
                <w:right w:val="none" w:sz="0" w:space="0" w:color="auto"/>
              </w:divBdr>
              <w:divsChild>
                <w:div w:id="781387413">
                  <w:marLeft w:val="0"/>
                  <w:marRight w:val="0"/>
                  <w:marTop w:val="0"/>
                  <w:marBottom w:val="0"/>
                  <w:divBdr>
                    <w:top w:val="none" w:sz="0" w:space="0" w:color="auto"/>
                    <w:left w:val="none" w:sz="0" w:space="0" w:color="auto"/>
                    <w:bottom w:val="none" w:sz="0" w:space="0" w:color="auto"/>
                    <w:right w:val="none" w:sz="0" w:space="0" w:color="auto"/>
                  </w:divBdr>
                </w:div>
              </w:divsChild>
            </w:div>
            <w:div w:id="87313401">
              <w:marLeft w:val="0"/>
              <w:marRight w:val="0"/>
              <w:marTop w:val="100"/>
              <w:marBottom w:val="100"/>
              <w:divBdr>
                <w:top w:val="none" w:sz="0" w:space="0" w:color="auto"/>
                <w:left w:val="none" w:sz="0" w:space="0" w:color="auto"/>
                <w:bottom w:val="none" w:sz="0" w:space="0" w:color="auto"/>
                <w:right w:val="none" w:sz="0" w:space="0" w:color="auto"/>
              </w:divBdr>
            </w:div>
            <w:div w:id="155926232">
              <w:marLeft w:val="0"/>
              <w:marRight w:val="0"/>
              <w:marTop w:val="100"/>
              <w:marBottom w:val="100"/>
              <w:divBdr>
                <w:top w:val="none" w:sz="0" w:space="0" w:color="auto"/>
                <w:left w:val="none" w:sz="0" w:space="0" w:color="auto"/>
                <w:bottom w:val="none" w:sz="0" w:space="0" w:color="auto"/>
                <w:right w:val="none" w:sz="0" w:space="0" w:color="auto"/>
              </w:divBdr>
            </w:div>
          </w:divsChild>
        </w:div>
        <w:div w:id="244649537">
          <w:marLeft w:val="0"/>
          <w:marRight w:val="0"/>
          <w:marTop w:val="0"/>
          <w:marBottom w:val="0"/>
          <w:divBdr>
            <w:top w:val="none" w:sz="0" w:space="0" w:color="auto"/>
            <w:left w:val="none" w:sz="0" w:space="0" w:color="auto"/>
            <w:bottom w:val="none" w:sz="0" w:space="0" w:color="auto"/>
            <w:right w:val="none" w:sz="0" w:space="0" w:color="auto"/>
          </w:divBdr>
        </w:div>
        <w:div w:id="244845865">
          <w:marLeft w:val="0"/>
          <w:marRight w:val="0"/>
          <w:marTop w:val="0"/>
          <w:marBottom w:val="0"/>
          <w:divBdr>
            <w:top w:val="none" w:sz="0" w:space="0" w:color="auto"/>
            <w:left w:val="none" w:sz="0" w:space="0" w:color="auto"/>
            <w:bottom w:val="none" w:sz="0" w:space="0" w:color="auto"/>
            <w:right w:val="none" w:sz="0" w:space="0" w:color="auto"/>
          </w:divBdr>
        </w:div>
        <w:div w:id="244923038">
          <w:marLeft w:val="0"/>
          <w:marRight w:val="0"/>
          <w:marTop w:val="0"/>
          <w:marBottom w:val="0"/>
          <w:divBdr>
            <w:top w:val="none" w:sz="0" w:space="0" w:color="auto"/>
            <w:left w:val="none" w:sz="0" w:space="0" w:color="auto"/>
            <w:bottom w:val="none" w:sz="0" w:space="0" w:color="auto"/>
            <w:right w:val="none" w:sz="0" w:space="0" w:color="auto"/>
          </w:divBdr>
        </w:div>
        <w:div w:id="244923603">
          <w:marLeft w:val="0"/>
          <w:marRight w:val="0"/>
          <w:marTop w:val="100"/>
          <w:marBottom w:val="100"/>
          <w:divBdr>
            <w:top w:val="none" w:sz="0" w:space="0" w:color="auto"/>
            <w:left w:val="none" w:sz="0" w:space="0" w:color="auto"/>
            <w:bottom w:val="none" w:sz="0" w:space="0" w:color="auto"/>
            <w:right w:val="none" w:sz="0" w:space="0" w:color="auto"/>
          </w:divBdr>
          <w:divsChild>
            <w:div w:id="739251765">
              <w:marLeft w:val="0"/>
              <w:marRight w:val="0"/>
              <w:marTop w:val="0"/>
              <w:marBottom w:val="0"/>
              <w:divBdr>
                <w:top w:val="none" w:sz="0" w:space="0" w:color="auto"/>
                <w:left w:val="none" w:sz="0" w:space="0" w:color="auto"/>
                <w:bottom w:val="none" w:sz="0" w:space="0" w:color="auto"/>
                <w:right w:val="none" w:sz="0" w:space="0" w:color="auto"/>
              </w:divBdr>
            </w:div>
          </w:divsChild>
        </w:div>
        <w:div w:id="244924542">
          <w:marLeft w:val="0"/>
          <w:marRight w:val="0"/>
          <w:marTop w:val="0"/>
          <w:marBottom w:val="0"/>
          <w:divBdr>
            <w:top w:val="none" w:sz="0" w:space="0" w:color="auto"/>
            <w:left w:val="none" w:sz="0" w:space="0" w:color="auto"/>
            <w:bottom w:val="none" w:sz="0" w:space="0" w:color="auto"/>
            <w:right w:val="none" w:sz="0" w:space="0" w:color="auto"/>
          </w:divBdr>
        </w:div>
        <w:div w:id="244999407">
          <w:marLeft w:val="0"/>
          <w:marRight w:val="0"/>
          <w:marTop w:val="0"/>
          <w:marBottom w:val="0"/>
          <w:divBdr>
            <w:top w:val="none" w:sz="0" w:space="0" w:color="auto"/>
            <w:left w:val="none" w:sz="0" w:space="0" w:color="auto"/>
            <w:bottom w:val="none" w:sz="0" w:space="0" w:color="auto"/>
            <w:right w:val="none" w:sz="0" w:space="0" w:color="auto"/>
          </w:divBdr>
        </w:div>
        <w:div w:id="245000954">
          <w:marLeft w:val="0"/>
          <w:marRight w:val="0"/>
          <w:marTop w:val="450"/>
          <w:marBottom w:val="435"/>
          <w:divBdr>
            <w:top w:val="none" w:sz="0" w:space="0" w:color="auto"/>
            <w:left w:val="none" w:sz="0" w:space="0" w:color="auto"/>
            <w:bottom w:val="none" w:sz="0" w:space="0" w:color="auto"/>
            <w:right w:val="none" w:sz="0" w:space="0" w:color="auto"/>
          </w:divBdr>
          <w:divsChild>
            <w:div w:id="699431551">
              <w:marLeft w:val="0"/>
              <w:marRight w:val="0"/>
              <w:marTop w:val="0"/>
              <w:marBottom w:val="0"/>
              <w:divBdr>
                <w:top w:val="none" w:sz="0" w:space="0" w:color="auto"/>
                <w:left w:val="none" w:sz="0" w:space="0" w:color="auto"/>
                <w:bottom w:val="none" w:sz="0" w:space="0" w:color="auto"/>
                <w:right w:val="none" w:sz="0" w:space="0" w:color="auto"/>
              </w:divBdr>
            </w:div>
          </w:divsChild>
        </w:div>
        <w:div w:id="245040970">
          <w:marLeft w:val="0"/>
          <w:marRight w:val="0"/>
          <w:marTop w:val="0"/>
          <w:marBottom w:val="150"/>
          <w:divBdr>
            <w:top w:val="none" w:sz="0" w:space="0" w:color="auto"/>
            <w:left w:val="none" w:sz="0" w:space="0" w:color="auto"/>
            <w:bottom w:val="none" w:sz="0" w:space="0" w:color="auto"/>
            <w:right w:val="none" w:sz="0" w:space="0" w:color="auto"/>
          </w:divBdr>
        </w:div>
        <w:div w:id="245041474">
          <w:marLeft w:val="0"/>
          <w:marRight w:val="0"/>
          <w:marTop w:val="0"/>
          <w:marBottom w:val="0"/>
          <w:divBdr>
            <w:top w:val="none" w:sz="0" w:space="0" w:color="auto"/>
            <w:left w:val="none" w:sz="0" w:space="0" w:color="auto"/>
            <w:bottom w:val="none" w:sz="0" w:space="0" w:color="auto"/>
            <w:right w:val="none" w:sz="0" w:space="0" w:color="auto"/>
          </w:divBdr>
        </w:div>
        <w:div w:id="245043951">
          <w:marLeft w:val="0"/>
          <w:marRight w:val="0"/>
          <w:marTop w:val="0"/>
          <w:marBottom w:val="0"/>
          <w:divBdr>
            <w:top w:val="none" w:sz="0" w:space="0" w:color="auto"/>
            <w:left w:val="none" w:sz="0" w:space="0" w:color="auto"/>
            <w:bottom w:val="none" w:sz="0" w:space="0" w:color="auto"/>
            <w:right w:val="none" w:sz="0" w:space="0" w:color="auto"/>
          </w:divBdr>
          <w:divsChild>
            <w:div w:id="46612114">
              <w:marLeft w:val="0"/>
              <w:marRight w:val="225"/>
              <w:marTop w:val="0"/>
              <w:marBottom w:val="0"/>
              <w:divBdr>
                <w:top w:val="none" w:sz="0" w:space="0" w:color="auto"/>
                <w:left w:val="none" w:sz="0" w:space="0" w:color="auto"/>
                <w:bottom w:val="none" w:sz="0" w:space="0" w:color="auto"/>
                <w:right w:val="none" w:sz="0" w:space="0" w:color="auto"/>
              </w:divBdr>
            </w:div>
          </w:divsChild>
        </w:div>
        <w:div w:id="245071196">
          <w:marLeft w:val="0"/>
          <w:marRight w:val="0"/>
          <w:marTop w:val="0"/>
          <w:marBottom w:val="315"/>
          <w:divBdr>
            <w:top w:val="none" w:sz="0" w:space="0" w:color="auto"/>
            <w:left w:val="none" w:sz="0" w:space="0" w:color="auto"/>
            <w:bottom w:val="none" w:sz="0" w:space="0" w:color="auto"/>
            <w:right w:val="none" w:sz="0" w:space="0" w:color="auto"/>
          </w:divBdr>
          <w:divsChild>
            <w:div w:id="27800526">
              <w:marLeft w:val="0"/>
              <w:marRight w:val="0"/>
              <w:marTop w:val="0"/>
              <w:marBottom w:val="0"/>
              <w:divBdr>
                <w:top w:val="none" w:sz="0" w:space="0" w:color="auto"/>
                <w:left w:val="none" w:sz="0" w:space="0" w:color="auto"/>
                <w:bottom w:val="none" w:sz="0" w:space="0" w:color="auto"/>
                <w:right w:val="none" w:sz="0" w:space="0" w:color="auto"/>
              </w:divBdr>
            </w:div>
          </w:divsChild>
        </w:div>
        <w:div w:id="245117653">
          <w:marLeft w:val="-225"/>
          <w:marRight w:val="-225"/>
          <w:marTop w:val="0"/>
          <w:marBottom w:val="0"/>
          <w:divBdr>
            <w:top w:val="none" w:sz="0" w:space="0" w:color="auto"/>
            <w:left w:val="none" w:sz="0" w:space="0" w:color="auto"/>
            <w:bottom w:val="none" w:sz="0" w:space="0" w:color="auto"/>
            <w:right w:val="none" w:sz="0" w:space="0" w:color="auto"/>
          </w:divBdr>
        </w:div>
        <w:div w:id="245186820">
          <w:marLeft w:val="0"/>
          <w:marRight w:val="0"/>
          <w:marTop w:val="0"/>
          <w:marBottom w:val="0"/>
          <w:divBdr>
            <w:top w:val="none" w:sz="0" w:space="0" w:color="auto"/>
            <w:left w:val="none" w:sz="0" w:space="0" w:color="auto"/>
            <w:bottom w:val="none" w:sz="0" w:space="0" w:color="auto"/>
            <w:right w:val="none" w:sz="0" w:space="0" w:color="auto"/>
          </w:divBdr>
          <w:divsChild>
            <w:div w:id="713893781">
              <w:marLeft w:val="0"/>
              <w:marRight w:val="0"/>
              <w:marTop w:val="0"/>
              <w:marBottom w:val="0"/>
              <w:divBdr>
                <w:top w:val="none" w:sz="0" w:space="0" w:color="auto"/>
                <w:left w:val="none" w:sz="0" w:space="0" w:color="auto"/>
                <w:bottom w:val="none" w:sz="0" w:space="0" w:color="auto"/>
                <w:right w:val="none" w:sz="0" w:space="0" w:color="auto"/>
              </w:divBdr>
              <w:divsChild>
                <w:div w:id="5704279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5191627">
          <w:marLeft w:val="0"/>
          <w:marRight w:val="0"/>
          <w:marTop w:val="0"/>
          <w:marBottom w:val="0"/>
          <w:divBdr>
            <w:top w:val="none" w:sz="0" w:space="0" w:color="auto"/>
            <w:left w:val="none" w:sz="0" w:space="0" w:color="auto"/>
            <w:bottom w:val="none" w:sz="0" w:space="0" w:color="auto"/>
            <w:right w:val="none" w:sz="0" w:space="0" w:color="auto"/>
          </w:divBdr>
        </w:div>
        <w:div w:id="245265424">
          <w:marLeft w:val="-225"/>
          <w:marRight w:val="-225"/>
          <w:marTop w:val="0"/>
          <w:marBottom w:val="0"/>
          <w:divBdr>
            <w:top w:val="none" w:sz="0" w:space="0" w:color="auto"/>
            <w:left w:val="none" w:sz="0" w:space="0" w:color="auto"/>
            <w:bottom w:val="none" w:sz="0" w:space="0" w:color="auto"/>
            <w:right w:val="none" w:sz="0" w:space="0" w:color="auto"/>
          </w:divBdr>
        </w:div>
        <w:div w:id="245265505">
          <w:marLeft w:val="-150"/>
          <w:marRight w:val="-150"/>
          <w:marTop w:val="0"/>
          <w:marBottom w:val="0"/>
          <w:divBdr>
            <w:top w:val="none" w:sz="0" w:space="0" w:color="auto"/>
            <w:left w:val="none" w:sz="0" w:space="0" w:color="auto"/>
            <w:bottom w:val="none" w:sz="0" w:space="0" w:color="auto"/>
            <w:right w:val="none" w:sz="0" w:space="0" w:color="auto"/>
          </w:divBdr>
        </w:div>
        <w:div w:id="245307813">
          <w:marLeft w:val="1463"/>
          <w:marRight w:val="0"/>
          <w:marTop w:val="0"/>
          <w:marBottom w:val="0"/>
          <w:divBdr>
            <w:top w:val="none" w:sz="0" w:space="0" w:color="auto"/>
            <w:left w:val="none" w:sz="0" w:space="0" w:color="auto"/>
            <w:bottom w:val="none" w:sz="0" w:space="0" w:color="auto"/>
            <w:right w:val="none" w:sz="0" w:space="0" w:color="auto"/>
          </w:divBdr>
        </w:div>
        <w:div w:id="245311526">
          <w:marLeft w:val="0"/>
          <w:marRight w:val="0"/>
          <w:marTop w:val="0"/>
          <w:marBottom w:val="0"/>
          <w:divBdr>
            <w:top w:val="none" w:sz="0" w:space="0" w:color="auto"/>
            <w:left w:val="none" w:sz="0" w:space="0" w:color="auto"/>
            <w:bottom w:val="none" w:sz="0" w:space="0" w:color="auto"/>
            <w:right w:val="none" w:sz="0" w:space="0" w:color="auto"/>
          </w:divBdr>
        </w:div>
        <w:div w:id="245311981">
          <w:marLeft w:val="0"/>
          <w:marRight w:val="0"/>
          <w:marTop w:val="100"/>
          <w:marBottom w:val="100"/>
          <w:divBdr>
            <w:top w:val="none" w:sz="0" w:space="0" w:color="auto"/>
            <w:left w:val="none" w:sz="0" w:space="0" w:color="auto"/>
            <w:bottom w:val="none" w:sz="0" w:space="0" w:color="auto"/>
            <w:right w:val="none" w:sz="0" w:space="0" w:color="auto"/>
          </w:divBdr>
          <w:divsChild>
            <w:div w:id="544489513">
              <w:marLeft w:val="0"/>
              <w:marRight w:val="0"/>
              <w:marTop w:val="0"/>
              <w:marBottom w:val="0"/>
              <w:divBdr>
                <w:top w:val="none" w:sz="0" w:space="0" w:color="auto"/>
                <w:left w:val="none" w:sz="0" w:space="0" w:color="auto"/>
                <w:bottom w:val="none" w:sz="0" w:space="0" w:color="auto"/>
                <w:right w:val="none" w:sz="0" w:space="0" w:color="auto"/>
              </w:divBdr>
            </w:div>
          </w:divsChild>
        </w:div>
        <w:div w:id="245378970">
          <w:marLeft w:val="0"/>
          <w:marRight w:val="0"/>
          <w:marTop w:val="0"/>
          <w:marBottom w:val="0"/>
          <w:divBdr>
            <w:top w:val="none" w:sz="0" w:space="0" w:color="auto"/>
            <w:left w:val="none" w:sz="0" w:space="0" w:color="auto"/>
            <w:bottom w:val="none" w:sz="0" w:space="0" w:color="auto"/>
            <w:right w:val="none" w:sz="0" w:space="0" w:color="auto"/>
          </w:divBdr>
          <w:divsChild>
            <w:div w:id="110711696">
              <w:marLeft w:val="0"/>
              <w:marRight w:val="0"/>
              <w:marTop w:val="0"/>
              <w:marBottom w:val="0"/>
              <w:divBdr>
                <w:top w:val="none" w:sz="0" w:space="0" w:color="auto"/>
                <w:left w:val="none" w:sz="0" w:space="0" w:color="auto"/>
                <w:bottom w:val="none" w:sz="0" w:space="0" w:color="auto"/>
                <w:right w:val="none" w:sz="0" w:space="0" w:color="auto"/>
              </w:divBdr>
              <w:divsChild>
                <w:div w:id="741416532">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245382256">
          <w:blockQuote w:val="1"/>
          <w:marLeft w:val="0"/>
          <w:marRight w:val="0"/>
          <w:marTop w:val="300"/>
          <w:marBottom w:val="315"/>
          <w:divBdr>
            <w:top w:val="none" w:sz="0" w:space="0" w:color="auto"/>
            <w:left w:val="single" w:sz="36" w:space="15" w:color="E67E22"/>
            <w:bottom w:val="none" w:sz="0" w:space="0" w:color="auto"/>
            <w:right w:val="none" w:sz="0" w:space="0" w:color="auto"/>
          </w:divBdr>
        </w:div>
        <w:div w:id="245386066">
          <w:marLeft w:val="0"/>
          <w:marRight w:val="0"/>
          <w:marTop w:val="0"/>
          <w:marBottom w:val="0"/>
          <w:divBdr>
            <w:top w:val="none" w:sz="0" w:space="0" w:color="auto"/>
            <w:left w:val="none" w:sz="0" w:space="0" w:color="auto"/>
            <w:bottom w:val="none" w:sz="0" w:space="0" w:color="auto"/>
            <w:right w:val="none" w:sz="0" w:space="0" w:color="auto"/>
          </w:divBdr>
        </w:div>
        <w:div w:id="245456395">
          <w:marLeft w:val="0"/>
          <w:marRight w:val="0"/>
          <w:marTop w:val="0"/>
          <w:marBottom w:val="0"/>
          <w:divBdr>
            <w:top w:val="none" w:sz="0" w:space="0" w:color="auto"/>
            <w:left w:val="none" w:sz="0" w:space="0" w:color="auto"/>
            <w:bottom w:val="none" w:sz="0" w:space="0" w:color="auto"/>
            <w:right w:val="none" w:sz="0" w:space="0" w:color="auto"/>
          </w:divBdr>
          <w:divsChild>
            <w:div w:id="725837788">
              <w:marLeft w:val="0"/>
              <w:marRight w:val="0"/>
              <w:marTop w:val="0"/>
              <w:marBottom w:val="0"/>
              <w:divBdr>
                <w:top w:val="none" w:sz="0" w:space="0" w:color="auto"/>
                <w:left w:val="none" w:sz="0" w:space="0" w:color="auto"/>
                <w:bottom w:val="none" w:sz="0" w:space="0" w:color="auto"/>
                <w:right w:val="none" w:sz="0" w:space="0" w:color="auto"/>
              </w:divBdr>
              <w:divsChild>
                <w:div w:id="324631031">
                  <w:marLeft w:val="0"/>
                  <w:marRight w:val="0"/>
                  <w:marTop w:val="0"/>
                  <w:marBottom w:val="0"/>
                  <w:divBdr>
                    <w:top w:val="none" w:sz="0" w:space="0" w:color="auto"/>
                    <w:left w:val="none" w:sz="0" w:space="0" w:color="auto"/>
                    <w:bottom w:val="none" w:sz="0" w:space="0" w:color="auto"/>
                    <w:right w:val="none" w:sz="0" w:space="0" w:color="auto"/>
                  </w:divBdr>
                  <w:divsChild>
                    <w:div w:id="27031738">
                      <w:marLeft w:val="0"/>
                      <w:marRight w:val="0"/>
                      <w:marTop w:val="0"/>
                      <w:marBottom w:val="240"/>
                      <w:divBdr>
                        <w:top w:val="none" w:sz="0" w:space="0" w:color="auto"/>
                        <w:left w:val="none" w:sz="0" w:space="0" w:color="auto"/>
                        <w:bottom w:val="none" w:sz="0" w:space="0" w:color="auto"/>
                        <w:right w:val="none" w:sz="0" w:space="0" w:color="auto"/>
                      </w:divBdr>
                    </w:div>
                    <w:div w:id="430318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5499183">
          <w:marLeft w:val="0"/>
          <w:marRight w:val="0"/>
          <w:marTop w:val="0"/>
          <w:marBottom w:val="0"/>
          <w:divBdr>
            <w:top w:val="none" w:sz="0" w:space="0" w:color="auto"/>
            <w:left w:val="none" w:sz="0" w:space="0" w:color="auto"/>
            <w:bottom w:val="none" w:sz="0" w:space="0" w:color="auto"/>
            <w:right w:val="none" w:sz="0" w:space="0" w:color="auto"/>
          </w:divBdr>
        </w:div>
        <w:div w:id="245500744">
          <w:marLeft w:val="0"/>
          <w:marRight w:val="0"/>
          <w:marTop w:val="0"/>
          <w:marBottom w:val="240"/>
          <w:divBdr>
            <w:top w:val="none" w:sz="0" w:space="0" w:color="auto"/>
            <w:left w:val="none" w:sz="0" w:space="0" w:color="auto"/>
            <w:bottom w:val="none" w:sz="0" w:space="0" w:color="auto"/>
            <w:right w:val="none" w:sz="0" w:space="0" w:color="auto"/>
          </w:divBdr>
        </w:div>
        <w:div w:id="245502032">
          <w:marLeft w:val="-150"/>
          <w:marRight w:val="-150"/>
          <w:marTop w:val="0"/>
          <w:marBottom w:val="0"/>
          <w:divBdr>
            <w:top w:val="none" w:sz="0" w:space="0" w:color="auto"/>
            <w:left w:val="none" w:sz="0" w:space="0" w:color="auto"/>
            <w:bottom w:val="none" w:sz="0" w:space="0" w:color="auto"/>
            <w:right w:val="none" w:sz="0" w:space="0" w:color="auto"/>
          </w:divBdr>
          <w:divsChild>
            <w:div w:id="70810843">
              <w:marLeft w:val="0"/>
              <w:marRight w:val="0"/>
              <w:marTop w:val="0"/>
              <w:marBottom w:val="0"/>
              <w:divBdr>
                <w:top w:val="none" w:sz="0" w:space="0" w:color="auto"/>
                <w:left w:val="none" w:sz="0" w:space="0" w:color="auto"/>
                <w:bottom w:val="none" w:sz="0" w:space="0" w:color="auto"/>
                <w:right w:val="none" w:sz="0" w:space="0" w:color="auto"/>
              </w:divBdr>
            </w:div>
          </w:divsChild>
        </w:div>
        <w:div w:id="245576853">
          <w:marLeft w:val="0"/>
          <w:marRight w:val="0"/>
          <w:marTop w:val="0"/>
          <w:marBottom w:val="0"/>
          <w:divBdr>
            <w:top w:val="none" w:sz="0" w:space="0" w:color="auto"/>
            <w:left w:val="none" w:sz="0" w:space="0" w:color="auto"/>
            <w:bottom w:val="none" w:sz="0" w:space="0" w:color="auto"/>
            <w:right w:val="none" w:sz="0" w:space="0" w:color="auto"/>
          </w:divBdr>
          <w:divsChild>
            <w:div w:id="164588502">
              <w:marLeft w:val="0"/>
              <w:marRight w:val="0"/>
              <w:marTop w:val="0"/>
              <w:marBottom w:val="0"/>
              <w:divBdr>
                <w:top w:val="none" w:sz="0" w:space="0" w:color="auto"/>
                <w:left w:val="none" w:sz="0" w:space="0" w:color="auto"/>
                <w:bottom w:val="none" w:sz="0" w:space="0" w:color="auto"/>
                <w:right w:val="none" w:sz="0" w:space="0" w:color="auto"/>
              </w:divBdr>
              <w:divsChild>
                <w:div w:id="635840399">
                  <w:marLeft w:val="0"/>
                  <w:marRight w:val="0"/>
                  <w:marTop w:val="0"/>
                  <w:marBottom w:val="240"/>
                  <w:divBdr>
                    <w:top w:val="none" w:sz="0" w:space="0" w:color="auto"/>
                    <w:left w:val="none" w:sz="0" w:space="0" w:color="auto"/>
                    <w:bottom w:val="none" w:sz="0" w:space="0" w:color="auto"/>
                    <w:right w:val="none" w:sz="0" w:space="0" w:color="auto"/>
                  </w:divBdr>
                </w:div>
                <w:div w:id="768425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5651508">
          <w:marLeft w:val="-188"/>
          <w:marRight w:val="-188"/>
          <w:marTop w:val="0"/>
          <w:marBottom w:val="0"/>
          <w:divBdr>
            <w:top w:val="none" w:sz="0" w:space="0" w:color="auto"/>
            <w:left w:val="none" w:sz="0" w:space="0" w:color="auto"/>
            <w:bottom w:val="none" w:sz="0" w:space="0" w:color="auto"/>
            <w:right w:val="none" w:sz="0" w:space="0" w:color="auto"/>
          </w:divBdr>
        </w:div>
        <w:div w:id="245653637">
          <w:marLeft w:val="0"/>
          <w:marRight w:val="0"/>
          <w:marTop w:val="0"/>
          <w:marBottom w:val="0"/>
          <w:divBdr>
            <w:top w:val="none" w:sz="0" w:space="0" w:color="auto"/>
            <w:left w:val="none" w:sz="0" w:space="0" w:color="auto"/>
            <w:bottom w:val="none" w:sz="0" w:space="0" w:color="auto"/>
            <w:right w:val="none" w:sz="0" w:space="0" w:color="auto"/>
          </w:divBdr>
        </w:div>
        <w:div w:id="245654046">
          <w:marLeft w:val="0"/>
          <w:marRight w:val="0"/>
          <w:marTop w:val="0"/>
          <w:marBottom w:val="0"/>
          <w:divBdr>
            <w:top w:val="none" w:sz="0" w:space="0" w:color="auto"/>
            <w:left w:val="none" w:sz="0" w:space="0" w:color="auto"/>
            <w:bottom w:val="none" w:sz="0" w:space="0" w:color="auto"/>
            <w:right w:val="none" w:sz="0" w:space="0" w:color="auto"/>
          </w:divBdr>
          <w:divsChild>
            <w:div w:id="274875344">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 w:id="245841412">
          <w:marLeft w:val="0"/>
          <w:marRight w:val="0"/>
          <w:marTop w:val="0"/>
          <w:marBottom w:val="0"/>
          <w:divBdr>
            <w:top w:val="none" w:sz="0" w:space="0" w:color="auto"/>
            <w:left w:val="none" w:sz="0" w:space="0" w:color="auto"/>
            <w:bottom w:val="none" w:sz="0" w:space="0" w:color="auto"/>
            <w:right w:val="none" w:sz="0" w:space="0" w:color="auto"/>
          </w:divBdr>
        </w:div>
        <w:div w:id="245841797">
          <w:marLeft w:val="0"/>
          <w:marRight w:val="0"/>
          <w:marTop w:val="0"/>
          <w:marBottom w:val="0"/>
          <w:divBdr>
            <w:top w:val="none" w:sz="0" w:space="0" w:color="auto"/>
            <w:left w:val="none" w:sz="0" w:space="0" w:color="auto"/>
            <w:bottom w:val="none" w:sz="0" w:space="0" w:color="auto"/>
            <w:right w:val="none" w:sz="0" w:space="0" w:color="auto"/>
          </w:divBdr>
          <w:divsChild>
            <w:div w:id="430855217">
              <w:marLeft w:val="-150"/>
              <w:marRight w:val="-150"/>
              <w:marTop w:val="0"/>
              <w:marBottom w:val="0"/>
              <w:divBdr>
                <w:top w:val="none" w:sz="0" w:space="0" w:color="auto"/>
                <w:left w:val="none" w:sz="0" w:space="0" w:color="auto"/>
                <w:bottom w:val="none" w:sz="0" w:space="0" w:color="auto"/>
                <w:right w:val="none" w:sz="0" w:space="0" w:color="auto"/>
              </w:divBdr>
            </w:div>
          </w:divsChild>
        </w:div>
        <w:div w:id="245916714">
          <w:marLeft w:val="0"/>
          <w:marRight w:val="0"/>
          <w:marTop w:val="0"/>
          <w:marBottom w:val="0"/>
          <w:divBdr>
            <w:top w:val="single" w:sz="2" w:space="0" w:color="E0E0E0"/>
            <w:left w:val="single" w:sz="2" w:space="0" w:color="E0E0E0"/>
            <w:bottom w:val="single" w:sz="2" w:space="0" w:color="E0E0E0"/>
            <w:right w:val="single" w:sz="2" w:space="0" w:color="E0E0E0"/>
          </w:divBdr>
        </w:div>
        <w:div w:id="245966211">
          <w:marLeft w:val="0"/>
          <w:marRight w:val="0"/>
          <w:marTop w:val="0"/>
          <w:marBottom w:val="0"/>
          <w:divBdr>
            <w:top w:val="none" w:sz="0" w:space="0" w:color="auto"/>
            <w:left w:val="none" w:sz="0" w:space="0" w:color="auto"/>
            <w:bottom w:val="none" w:sz="0" w:space="0" w:color="auto"/>
            <w:right w:val="none" w:sz="0" w:space="0" w:color="auto"/>
          </w:divBdr>
          <w:divsChild>
            <w:div w:id="376659551">
              <w:marLeft w:val="0"/>
              <w:marRight w:val="450"/>
              <w:marTop w:val="0"/>
              <w:marBottom w:val="150"/>
              <w:divBdr>
                <w:top w:val="none" w:sz="0" w:space="0" w:color="auto"/>
                <w:left w:val="none" w:sz="0" w:space="0" w:color="auto"/>
                <w:bottom w:val="none" w:sz="0" w:space="0" w:color="auto"/>
                <w:right w:val="none" w:sz="0" w:space="0" w:color="auto"/>
              </w:divBdr>
            </w:div>
          </w:divsChild>
        </w:div>
        <w:div w:id="246110634">
          <w:marLeft w:val="0"/>
          <w:marRight w:val="0"/>
          <w:marTop w:val="150"/>
          <w:marBottom w:val="150"/>
          <w:divBdr>
            <w:top w:val="none" w:sz="0" w:space="0" w:color="auto"/>
            <w:left w:val="none" w:sz="0" w:space="0" w:color="auto"/>
            <w:bottom w:val="none" w:sz="0" w:space="0" w:color="auto"/>
            <w:right w:val="none" w:sz="0" w:space="0" w:color="auto"/>
          </w:divBdr>
        </w:div>
        <w:div w:id="246110646">
          <w:marLeft w:val="0"/>
          <w:marRight w:val="0"/>
          <w:marTop w:val="0"/>
          <w:marBottom w:val="0"/>
          <w:divBdr>
            <w:top w:val="none" w:sz="0" w:space="0" w:color="auto"/>
            <w:left w:val="none" w:sz="0" w:space="0" w:color="auto"/>
            <w:bottom w:val="none" w:sz="0" w:space="0" w:color="auto"/>
            <w:right w:val="none" w:sz="0" w:space="0" w:color="auto"/>
          </w:divBdr>
        </w:div>
        <w:div w:id="246112890">
          <w:marLeft w:val="-225"/>
          <w:marRight w:val="-225"/>
          <w:marTop w:val="0"/>
          <w:marBottom w:val="0"/>
          <w:divBdr>
            <w:top w:val="none" w:sz="0" w:space="0" w:color="auto"/>
            <w:left w:val="none" w:sz="0" w:space="0" w:color="auto"/>
            <w:bottom w:val="none" w:sz="0" w:space="0" w:color="auto"/>
            <w:right w:val="none" w:sz="0" w:space="0" w:color="auto"/>
          </w:divBdr>
        </w:div>
        <w:div w:id="246154933">
          <w:marLeft w:val="-125"/>
          <w:marRight w:val="-125"/>
          <w:marTop w:val="0"/>
          <w:marBottom w:val="0"/>
          <w:divBdr>
            <w:top w:val="none" w:sz="0" w:space="0" w:color="auto"/>
            <w:left w:val="none" w:sz="0" w:space="0" w:color="auto"/>
            <w:bottom w:val="none" w:sz="0" w:space="0" w:color="auto"/>
            <w:right w:val="none" w:sz="0" w:space="0" w:color="auto"/>
          </w:divBdr>
        </w:div>
        <w:div w:id="246155350">
          <w:marLeft w:val="0"/>
          <w:marRight w:val="225"/>
          <w:marTop w:val="0"/>
          <w:marBottom w:val="0"/>
          <w:divBdr>
            <w:top w:val="none" w:sz="0" w:space="0" w:color="auto"/>
            <w:left w:val="none" w:sz="0" w:space="0" w:color="auto"/>
            <w:bottom w:val="none" w:sz="0" w:space="0" w:color="auto"/>
            <w:right w:val="none" w:sz="0" w:space="0" w:color="auto"/>
          </w:divBdr>
        </w:div>
        <w:div w:id="246185922">
          <w:marLeft w:val="0"/>
          <w:marRight w:val="0"/>
          <w:marTop w:val="0"/>
          <w:marBottom w:val="0"/>
          <w:divBdr>
            <w:top w:val="none" w:sz="0" w:space="0" w:color="auto"/>
            <w:left w:val="none" w:sz="0" w:space="0" w:color="auto"/>
            <w:bottom w:val="none" w:sz="0" w:space="0" w:color="auto"/>
            <w:right w:val="none" w:sz="0" w:space="0" w:color="auto"/>
          </w:divBdr>
        </w:div>
        <w:div w:id="246354627">
          <w:marLeft w:val="0"/>
          <w:marRight w:val="0"/>
          <w:marTop w:val="0"/>
          <w:marBottom w:val="0"/>
          <w:divBdr>
            <w:top w:val="none" w:sz="0" w:space="0" w:color="auto"/>
            <w:left w:val="none" w:sz="0" w:space="0" w:color="auto"/>
            <w:bottom w:val="none" w:sz="0" w:space="0" w:color="auto"/>
            <w:right w:val="none" w:sz="0" w:space="0" w:color="auto"/>
          </w:divBdr>
          <w:divsChild>
            <w:div w:id="781344838">
              <w:marLeft w:val="0"/>
              <w:marRight w:val="0"/>
              <w:marTop w:val="0"/>
              <w:marBottom w:val="0"/>
              <w:divBdr>
                <w:top w:val="none" w:sz="0" w:space="0" w:color="auto"/>
                <w:left w:val="none" w:sz="0" w:space="0" w:color="auto"/>
                <w:bottom w:val="none" w:sz="0" w:space="0" w:color="auto"/>
                <w:right w:val="none" w:sz="0" w:space="0" w:color="auto"/>
              </w:divBdr>
            </w:div>
          </w:divsChild>
        </w:div>
        <w:div w:id="246382480">
          <w:marLeft w:val="0"/>
          <w:marRight w:val="0"/>
          <w:marTop w:val="0"/>
          <w:marBottom w:val="0"/>
          <w:divBdr>
            <w:top w:val="none" w:sz="0" w:space="0" w:color="auto"/>
            <w:left w:val="none" w:sz="0" w:space="0" w:color="auto"/>
            <w:bottom w:val="none" w:sz="0" w:space="0" w:color="auto"/>
            <w:right w:val="none" w:sz="0" w:space="0" w:color="auto"/>
          </w:divBdr>
        </w:div>
        <w:div w:id="246382586">
          <w:marLeft w:val="0"/>
          <w:marRight w:val="0"/>
          <w:marTop w:val="0"/>
          <w:marBottom w:val="0"/>
          <w:divBdr>
            <w:top w:val="none" w:sz="0" w:space="0" w:color="auto"/>
            <w:left w:val="none" w:sz="0" w:space="0" w:color="auto"/>
            <w:bottom w:val="none" w:sz="0" w:space="0" w:color="auto"/>
            <w:right w:val="none" w:sz="0" w:space="0" w:color="auto"/>
          </w:divBdr>
          <w:divsChild>
            <w:div w:id="374160956">
              <w:marLeft w:val="0"/>
              <w:marRight w:val="0"/>
              <w:marTop w:val="0"/>
              <w:marBottom w:val="150"/>
              <w:divBdr>
                <w:top w:val="none" w:sz="0" w:space="0" w:color="auto"/>
                <w:left w:val="none" w:sz="0" w:space="0" w:color="auto"/>
                <w:bottom w:val="none" w:sz="0" w:space="0" w:color="auto"/>
                <w:right w:val="none" w:sz="0" w:space="0" w:color="auto"/>
              </w:divBdr>
            </w:div>
          </w:divsChild>
        </w:div>
        <w:div w:id="246425097">
          <w:marLeft w:val="0"/>
          <w:marRight w:val="0"/>
          <w:marTop w:val="0"/>
          <w:marBottom w:val="0"/>
          <w:divBdr>
            <w:top w:val="none" w:sz="0" w:space="0" w:color="auto"/>
            <w:left w:val="none" w:sz="0" w:space="0" w:color="auto"/>
            <w:bottom w:val="none" w:sz="0" w:space="0" w:color="auto"/>
            <w:right w:val="none" w:sz="0" w:space="0" w:color="auto"/>
          </w:divBdr>
        </w:div>
        <w:div w:id="246427055">
          <w:marLeft w:val="-150"/>
          <w:marRight w:val="-150"/>
          <w:marTop w:val="0"/>
          <w:marBottom w:val="0"/>
          <w:divBdr>
            <w:top w:val="none" w:sz="0" w:space="0" w:color="auto"/>
            <w:left w:val="none" w:sz="0" w:space="0" w:color="auto"/>
            <w:bottom w:val="none" w:sz="0" w:space="0" w:color="auto"/>
            <w:right w:val="none" w:sz="0" w:space="0" w:color="auto"/>
          </w:divBdr>
        </w:div>
        <w:div w:id="246498600">
          <w:marLeft w:val="0"/>
          <w:marRight w:val="0"/>
          <w:marTop w:val="0"/>
          <w:marBottom w:val="0"/>
          <w:divBdr>
            <w:top w:val="none" w:sz="0" w:space="0" w:color="auto"/>
            <w:left w:val="none" w:sz="0" w:space="0" w:color="auto"/>
            <w:bottom w:val="none" w:sz="0" w:space="0" w:color="auto"/>
            <w:right w:val="none" w:sz="0" w:space="0" w:color="auto"/>
          </w:divBdr>
        </w:div>
        <w:div w:id="246546514">
          <w:marLeft w:val="0"/>
          <w:marRight w:val="0"/>
          <w:marTop w:val="150"/>
          <w:marBottom w:val="0"/>
          <w:divBdr>
            <w:top w:val="none" w:sz="0" w:space="0" w:color="auto"/>
            <w:left w:val="none" w:sz="0" w:space="0" w:color="auto"/>
            <w:bottom w:val="none" w:sz="0" w:space="0" w:color="auto"/>
            <w:right w:val="none" w:sz="0" w:space="0" w:color="auto"/>
          </w:divBdr>
          <w:divsChild>
            <w:div w:id="125785678">
              <w:marLeft w:val="0"/>
              <w:marRight w:val="0"/>
              <w:marTop w:val="0"/>
              <w:marBottom w:val="0"/>
              <w:divBdr>
                <w:top w:val="none" w:sz="0" w:space="0" w:color="auto"/>
                <w:left w:val="none" w:sz="0" w:space="0" w:color="auto"/>
                <w:bottom w:val="none" w:sz="0" w:space="0" w:color="auto"/>
                <w:right w:val="none" w:sz="0" w:space="0" w:color="auto"/>
              </w:divBdr>
            </w:div>
          </w:divsChild>
        </w:div>
        <w:div w:id="246615683">
          <w:marLeft w:val="-225"/>
          <w:marRight w:val="-225"/>
          <w:marTop w:val="0"/>
          <w:marBottom w:val="0"/>
          <w:divBdr>
            <w:top w:val="none" w:sz="0" w:space="0" w:color="auto"/>
            <w:left w:val="none" w:sz="0" w:space="0" w:color="auto"/>
            <w:bottom w:val="none" w:sz="0" w:space="0" w:color="auto"/>
            <w:right w:val="none" w:sz="0" w:space="0" w:color="auto"/>
          </w:divBdr>
          <w:divsChild>
            <w:div w:id="459883987">
              <w:marLeft w:val="0"/>
              <w:marRight w:val="0"/>
              <w:marTop w:val="0"/>
              <w:marBottom w:val="0"/>
              <w:divBdr>
                <w:top w:val="none" w:sz="0" w:space="0" w:color="auto"/>
                <w:left w:val="none" w:sz="0" w:space="0" w:color="auto"/>
                <w:bottom w:val="none" w:sz="0" w:space="0" w:color="auto"/>
                <w:right w:val="none" w:sz="0" w:space="0" w:color="auto"/>
              </w:divBdr>
            </w:div>
          </w:divsChild>
        </w:div>
        <w:div w:id="246619711">
          <w:marLeft w:val="0"/>
          <w:marRight w:val="0"/>
          <w:marTop w:val="0"/>
          <w:marBottom w:val="300"/>
          <w:divBdr>
            <w:top w:val="none" w:sz="0" w:space="0" w:color="auto"/>
            <w:left w:val="none" w:sz="0" w:space="0" w:color="auto"/>
            <w:bottom w:val="none" w:sz="0" w:space="0" w:color="auto"/>
            <w:right w:val="none" w:sz="0" w:space="0" w:color="auto"/>
          </w:divBdr>
        </w:div>
        <w:div w:id="246621647">
          <w:marLeft w:val="0"/>
          <w:marRight w:val="0"/>
          <w:marTop w:val="0"/>
          <w:marBottom w:val="0"/>
          <w:divBdr>
            <w:top w:val="single" w:sz="2" w:space="0" w:color="E0E0E0"/>
            <w:left w:val="single" w:sz="2" w:space="0" w:color="E0E0E0"/>
            <w:bottom w:val="single" w:sz="2" w:space="0" w:color="E0E0E0"/>
            <w:right w:val="single" w:sz="2" w:space="0" w:color="E0E0E0"/>
          </w:divBdr>
          <w:divsChild>
            <w:div w:id="770979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6764911">
          <w:marLeft w:val="-250"/>
          <w:marRight w:val="-250"/>
          <w:marTop w:val="0"/>
          <w:marBottom w:val="376"/>
          <w:divBdr>
            <w:top w:val="none" w:sz="0" w:space="0" w:color="auto"/>
            <w:left w:val="none" w:sz="0" w:space="0" w:color="auto"/>
            <w:bottom w:val="none" w:sz="0" w:space="0" w:color="auto"/>
            <w:right w:val="none" w:sz="0" w:space="0" w:color="auto"/>
          </w:divBdr>
          <w:divsChild>
            <w:div w:id="406806975">
              <w:marLeft w:val="0"/>
              <w:marRight w:val="0"/>
              <w:marTop w:val="0"/>
              <w:marBottom w:val="0"/>
              <w:divBdr>
                <w:top w:val="none" w:sz="0" w:space="0" w:color="auto"/>
                <w:left w:val="none" w:sz="0" w:space="0" w:color="auto"/>
                <w:bottom w:val="none" w:sz="0" w:space="0" w:color="auto"/>
                <w:right w:val="none" w:sz="0" w:space="0" w:color="auto"/>
              </w:divBdr>
            </w:div>
          </w:divsChild>
        </w:div>
        <w:div w:id="246962178">
          <w:marLeft w:val="0"/>
          <w:marRight w:val="0"/>
          <w:marTop w:val="0"/>
          <w:marBottom w:val="0"/>
          <w:divBdr>
            <w:top w:val="none" w:sz="0" w:space="0" w:color="auto"/>
            <w:left w:val="none" w:sz="0" w:space="0" w:color="auto"/>
            <w:bottom w:val="none" w:sz="0" w:space="0" w:color="auto"/>
            <w:right w:val="none" w:sz="0" w:space="0" w:color="auto"/>
          </w:divBdr>
        </w:div>
        <w:div w:id="246966923">
          <w:marLeft w:val="0"/>
          <w:marRight w:val="0"/>
          <w:marTop w:val="0"/>
          <w:marBottom w:val="376"/>
          <w:divBdr>
            <w:top w:val="none" w:sz="0" w:space="0" w:color="auto"/>
            <w:left w:val="none" w:sz="0" w:space="0" w:color="auto"/>
            <w:bottom w:val="none" w:sz="0" w:space="0" w:color="auto"/>
            <w:right w:val="none" w:sz="0" w:space="0" w:color="auto"/>
          </w:divBdr>
        </w:div>
        <w:div w:id="246967583">
          <w:blockQuote w:val="1"/>
          <w:marLeft w:val="0"/>
          <w:marRight w:val="0"/>
          <w:marTop w:val="0"/>
          <w:marBottom w:val="360"/>
          <w:divBdr>
            <w:top w:val="none" w:sz="0" w:space="0" w:color="auto"/>
            <w:left w:val="single" w:sz="36" w:space="18" w:color="0099CC"/>
            <w:bottom w:val="none" w:sz="0" w:space="0" w:color="auto"/>
            <w:right w:val="none" w:sz="0" w:space="0" w:color="auto"/>
          </w:divBdr>
        </w:div>
        <w:div w:id="247008405">
          <w:marLeft w:val="-150"/>
          <w:marRight w:val="-150"/>
          <w:marTop w:val="0"/>
          <w:marBottom w:val="0"/>
          <w:divBdr>
            <w:top w:val="none" w:sz="0" w:space="0" w:color="auto"/>
            <w:left w:val="none" w:sz="0" w:space="0" w:color="auto"/>
            <w:bottom w:val="none" w:sz="0" w:space="0" w:color="auto"/>
            <w:right w:val="none" w:sz="0" w:space="0" w:color="auto"/>
          </w:divBdr>
        </w:div>
        <w:div w:id="247079074">
          <w:marLeft w:val="0"/>
          <w:marRight w:val="0"/>
          <w:marTop w:val="0"/>
          <w:marBottom w:val="0"/>
          <w:divBdr>
            <w:top w:val="none" w:sz="0" w:space="0" w:color="auto"/>
            <w:left w:val="none" w:sz="0" w:space="0" w:color="auto"/>
            <w:bottom w:val="none" w:sz="0" w:space="0" w:color="auto"/>
            <w:right w:val="none" w:sz="0" w:space="0" w:color="auto"/>
          </w:divBdr>
          <w:divsChild>
            <w:div w:id="426270670">
              <w:marLeft w:val="0"/>
              <w:marRight w:val="0"/>
              <w:marTop w:val="0"/>
              <w:marBottom w:val="0"/>
              <w:divBdr>
                <w:top w:val="none" w:sz="0" w:space="0" w:color="auto"/>
                <w:left w:val="none" w:sz="0" w:space="0" w:color="auto"/>
                <w:bottom w:val="none" w:sz="0" w:space="0" w:color="auto"/>
                <w:right w:val="none" w:sz="0" w:space="0" w:color="auto"/>
              </w:divBdr>
            </w:div>
          </w:divsChild>
        </w:div>
        <w:div w:id="247080812">
          <w:marLeft w:val="0"/>
          <w:marRight w:val="0"/>
          <w:marTop w:val="0"/>
          <w:marBottom w:val="0"/>
          <w:divBdr>
            <w:top w:val="none" w:sz="0" w:space="0" w:color="auto"/>
            <w:left w:val="none" w:sz="0" w:space="0" w:color="auto"/>
            <w:bottom w:val="none" w:sz="0" w:space="0" w:color="auto"/>
            <w:right w:val="none" w:sz="0" w:space="0" w:color="auto"/>
          </w:divBdr>
        </w:div>
        <w:div w:id="247085909">
          <w:marLeft w:val="-225"/>
          <w:marRight w:val="-225"/>
          <w:marTop w:val="0"/>
          <w:marBottom w:val="0"/>
          <w:divBdr>
            <w:top w:val="none" w:sz="0" w:space="0" w:color="auto"/>
            <w:left w:val="none" w:sz="0" w:space="0" w:color="auto"/>
            <w:bottom w:val="none" w:sz="0" w:space="0" w:color="auto"/>
            <w:right w:val="none" w:sz="0" w:space="0" w:color="auto"/>
          </w:divBdr>
        </w:div>
        <w:div w:id="247152340">
          <w:marLeft w:val="0"/>
          <w:marRight w:val="0"/>
          <w:marTop w:val="0"/>
          <w:marBottom w:val="75"/>
          <w:divBdr>
            <w:top w:val="none" w:sz="0" w:space="0" w:color="auto"/>
            <w:left w:val="none" w:sz="0" w:space="0" w:color="auto"/>
            <w:bottom w:val="none" w:sz="0" w:space="0" w:color="auto"/>
            <w:right w:val="none" w:sz="0" w:space="0" w:color="auto"/>
          </w:divBdr>
        </w:div>
        <w:div w:id="247156855">
          <w:marLeft w:val="0"/>
          <w:marRight w:val="0"/>
          <w:marTop w:val="0"/>
          <w:marBottom w:val="0"/>
          <w:divBdr>
            <w:top w:val="none" w:sz="0" w:space="0" w:color="auto"/>
            <w:left w:val="none" w:sz="0" w:space="0" w:color="auto"/>
            <w:bottom w:val="none" w:sz="0" w:space="0" w:color="auto"/>
            <w:right w:val="none" w:sz="0" w:space="0" w:color="auto"/>
          </w:divBdr>
        </w:div>
        <w:div w:id="247271718">
          <w:marLeft w:val="0"/>
          <w:marRight w:val="0"/>
          <w:marTop w:val="0"/>
          <w:marBottom w:val="0"/>
          <w:divBdr>
            <w:top w:val="none" w:sz="0" w:space="0" w:color="auto"/>
            <w:left w:val="none" w:sz="0" w:space="0" w:color="auto"/>
            <w:bottom w:val="none" w:sz="0" w:space="0" w:color="auto"/>
            <w:right w:val="none" w:sz="0" w:space="0" w:color="auto"/>
          </w:divBdr>
        </w:div>
        <w:div w:id="247271858">
          <w:marLeft w:val="-225"/>
          <w:marRight w:val="-225"/>
          <w:marTop w:val="0"/>
          <w:marBottom w:val="0"/>
          <w:divBdr>
            <w:top w:val="none" w:sz="0" w:space="0" w:color="auto"/>
            <w:left w:val="none" w:sz="0" w:space="0" w:color="auto"/>
            <w:bottom w:val="none" w:sz="0" w:space="0" w:color="auto"/>
            <w:right w:val="none" w:sz="0" w:space="0" w:color="auto"/>
          </w:divBdr>
          <w:divsChild>
            <w:div w:id="108622489">
              <w:marLeft w:val="0"/>
              <w:marRight w:val="0"/>
              <w:marTop w:val="0"/>
              <w:marBottom w:val="0"/>
              <w:divBdr>
                <w:top w:val="none" w:sz="0" w:space="0" w:color="auto"/>
                <w:left w:val="none" w:sz="0" w:space="0" w:color="auto"/>
                <w:bottom w:val="none" w:sz="0" w:space="0" w:color="auto"/>
                <w:right w:val="none" w:sz="0" w:space="0" w:color="auto"/>
              </w:divBdr>
            </w:div>
          </w:divsChild>
        </w:div>
        <w:div w:id="247273816">
          <w:marLeft w:val="0"/>
          <w:marRight w:val="0"/>
          <w:marTop w:val="0"/>
          <w:marBottom w:val="0"/>
          <w:divBdr>
            <w:top w:val="none" w:sz="0" w:space="0" w:color="auto"/>
            <w:left w:val="none" w:sz="0" w:space="0" w:color="auto"/>
            <w:bottom w:val="none" w:sz="0" w:space="0" w:color="auto"/>
            <w:right w:val="none" w:sz="0" w:space="0" w:color="auto"/>
          </w:divBdr>
        </w:div>
        <w:div w:id="247276563">
          <w:marLeft w:val="0"/>
          <w:marRight w:val="0"/>
          <w:marTop w:val="0"/>
          <w:marBottom w:val="0"/>
          <w:divBdr>
            <w:top w:val="none" w:sz="0" w:space="0" w:color="auto"/>
            <w:left w:val="none" w:sz="0" w:space="0" w:color="auto"/>
            <w:bottom w:val="none" w:sz="0" w:space="0" w:color="auto"/>
            <w:right w:val="none" w:sz="0" w:space="0" w:color="auto"/>
          </w:divBdr>
        </w:div>
        <w:div w:id="247349768">
          <w:marLeft w:val="0"/>
          <w:marRight w:val="0"/>
          <w:marTop w:val="0"/>
          <w:marBottom w:val="0"/>
          <w:divBdr>
            <w:top w:val="none" w:sz="0" w:space="0" w:color="auto"/>
            <w:left w:val="none" w:sz="0" w:space="0" w:color="auto"/>
            <w:bottom w:val="none" w:sz="0" w:space="0" w:color="auto"/>
            <w:right w:val="none" w:sz="0" w:space="0" w:color="auto"/>
          </w:divBdr>
        </w:div>
        <w:div w:id="247351341">
          <w:marLeft w:val="0"/>
          <w:marRight w:val="0"/>
          <w:marTop w:val="0"/>
          <w:marBottom w:val="0"/>
          <w:divBdr>
            <w:top w:val="none" w:sz="0" w:space="0" w:color="auto"/>
            <w:left w:val="none" w:sz="0" w:space="0" w:color="auto"/>
            <w:bottom w:val="none" w:sz="0" w:space="0" w:color="auto"/>
            <w:right w:val="none" w:sz="0" w:space="0" w:color="auto"/>
          </w:divBdr>
          <w:divsChild>
            <w:div w:id="537359552">
              <w:marLeft w:val="-975"/>
              <w:marRight w:val="-975"/>
              <w:marTop w:val="0"/>
              <w:marBottom w:val="0"/>
              <w:divBdr>
                <w:top w:val="none" w:sz="0" w:space="0" w:color="auto"/>
                <w:left w:val="none" w:sz="0" w:space="0" w:color="auto"/>
                <w:bottom w:val="none" w:sz="0" w:space="0" w:color="auto"/>
                <w:right w:val="none" w:sz="0" w:space="0" w:color="auto"/>
              </w:divBdr>
              <w:divsChild>
                <w:div w:id="508084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7496408">
          <w:marLeft w:val="0"/>
          <w:marRight w:val="0"/>
          <w:marTop w:val="0"/>
          <w:marBottom w:val="0"/>
          <w:divBdr>
            <w:top w:val="none" w:sz="0" w:space="0" w:color="auto"/>
            <w:left w:val="none" w:sz="0" w:space="0" w:color="auto"/>
            <w:bottom w:val="none" w:sz="0" w:space="0" w:color="auto"/>
            <w:right w:val="none" w:sz="0" w:space="0" w:color="auto"/>
          </w:divBdr>
        </w:div>
        <w:div w:id="247542526">
          <w:marLeft w:val="0"/>
          <w:marRight w:val="0"/>
          <w:marTop w:val="0"/>
          <w:marBottom w:val="0"/>
          <w:divBdr>
            <w:top w:val="none" w:sz="0" w:space="0" w:color="auto"/>
            <w:left w:val="none" w:sz="0" w:space="0" w:color="auto"/>
            <w:bottom w:val="none" w:sz="0" w:space="0" w:color="auto"/>
            <w:right w:val="none" w:sz="0" w:space="0" w:color="auto"/>
          </w:divBdr>
        </w:div>
        <w:div w:id="247614993">
          <w:marLeft w:val="0"/>
          <w:marRight w:val="0"/>
          <w:marTop w:val="0"/>
          <w:marBottom w:val="0"/>
          <w:divBdr>
            <w:top w:val="none" w:sz="0" w:space="0" w:color="auto"/>
            <w:left w:val="none" w:sz="0" w:space="0" w:color="auto"/>
            <w:bottom w:val="none" w:sz="0" w:space="0" w:color="auto"/>
            <w:right w:val="none" w:sz="0" w:space="0" w:color="auto"/>
          </w:divBdr>
        </w:div>
        <w:div w:id="247619307">
          <w:marLeft w:val="0"/>
          <w:marRight w:val="0"/>
          <w:marTop w:val="0"/>
          <w:marBottom w:val="240"/>
          <w:divBdr>
            <w:top w:val="none" w:sz="0" w:space="0" w:color="auto"/>
            <w:left w:val="none" w:sz="0" w:space="0" w:color="auto"/>
            <w:bottom w:val="none" w:sz="0" w:space="0" w:color="auto"/>
            <w:right w:val="none" w:sz="0" w:space="0" w:color="auto"/>
          </w:divBdr>
        </w:div>
        <w:div w:id="247620567">
          <w:marLeft w:val="0"/>
          <w:marRight w:val="0"/>
          <w:marTop w:val="0"/>
          <w:marBottom w:val="0"/>
          <w:divBdr>
            <w:top w:val="none" w:sz="0" w:space="0" w:color="auto"/>
            <w:left w:val="none" w:sz="0" w:space="0" w:color="auto"/>
            <w:bottom w:val="none" w:sz="0" w:space="0" w:color="auto"/>
            <w:right w:val="none" w:sz="0" w:space="0" w:color="auto"/>
          </w:divBdr>
          <w:divsChild>
            <w:div w:id="224026718">
              <w:marLeft w:val="0"/>
              <w:marRight w:val="0"/>
              <w:marTop w:val="0"/>
              <w:marBottom w:val="0"/>
              <w:divBdr>
                <w:top w:val="none" w:sz="0" w:space="0" w:color="auto"/>
                <w:left w:val="none" w:sz="0" w:space="0" w:color="auto"/>
                <w:bottom w:val="none" w:sz="0" w:space="0" w:color="auto"/>
                <w:right w:val="none" w:sz="0" w:space="0" w:color="auto"/>
              </w:divBdr>
              <w:divsChild>
                <w:div w:id="198249707">
                  <w:marLeft w:val="-300"/>
                  <w:marRight w:val="-300"/>
                  <w:marTop w:val="0"/>
                  <w:marBottom w:val="450"/>
                  <w:divBdr>
                    <w:top w:val="none" w:sz="0" w:space="0" w:color="auto"/>
                    <w:left w:val="none" w:sz="0" w:space="0" w:color="auto"/>
                    <w:bottom w:val="none" w:sz="0" w:space="0" w:color="auto"/>
                    <w:right w:val="none" w:sz="0" w:space="0" w:color="auto"/>
                  </w:divBdr>
                  <w:divsChild>
                    <w:div w:id="5256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1758">
          <w:marLeft w:val="0"/>
          <w:marRight w:val="0"/>
          <w:marTop w:val="0"/>
          <w:marBottom w:val="0"/>
          <w:divBdr>
            <w:top w:val="none" w:sz="0" w:space="0" w:color="auto"/>
            <w:left w:val="none" w:sz="0" w:space="0" w:color="auto"/>
            <w:bottom w:val="none" w:sz="0" w:space="0" w:color="auto"/>
            <w:right w:val="none" w:sz="0" w:space="0" w:color="auto"/>
          </w:divBdr>
        </w:div>
        <w:div w:id="247691531">
          <w:marLeft w:val="0"/>
          <w:marRight w:val="0"/>
          <w:marTop w:val="0"/>
          <w:marBottom w:val="225"/>
          <w:divBdr>
            <w:top w:val="none" w:sz="0" w:space="0" w:color="auto"/>
            <w:left w:val="none" w:sz="0" w:space="0" w:color="auto"/>
            <w:bottom w:val="none" w:sz="0" w:space="0" w:color="auto"/>
            <w:right w:val="none" w:sz="0" w:space="0" w:color="auto"/>
          </w:divBdr>
        </w:div>
        <w:div w:id="247732312">
          <w:marLeft w:val="0"/>
          <w:marRight w:val="0"/>
          <w:marTop w:val="0"/>
          <w:marBottom w:val="240"/>
          <w:divBdr>
            <w:top w:val="none" w:sz="0" w:space="0" w:color="auto"/>
            <w:left w:val="none" w:sz="0" w:space="0" w:color="auto"/>
            <w:bottom w:val="none" w:sz="0" w:space="0" w:color="auto"/>
            <w:right w:val="none" w:sz="0" w:space="0" w:color="auto"/>
          </w:divBdr>
        </w:div>
        <w:div w:id="247736899">
          <w:marLeft w:val="-150"/>
          <w:marRight w:val="-150"/>
          <w:marTop w:val="0"/>
          <w:marBottom w:val="0"/>
          <w:divBdr>
            <w:top w:val="none" w:sz="0" w:space="0" w:color="auto"/>
            <w:left w:val="none" w:sz="0" w:space="0" w:color="auto"/>
            <w:bottom w:val="none" w:sz="0" w:space="0" w:color="auto"/>
            <w:right w:val="none" w:sz="0" w:space="0" w:color="auto"/>
          </w:divBdr>
          <w:divsChild>
            <w:div w:id="48456590">
              <w:marLeft w:val="0"/>
              <w:marRight w:val="0"/>
              <w:marTop w:val="0"/>
              <w:marBottom w:val="0"/>
              <w:divBdr>
                <w:top w:val="none" w:sz="0" w:space="0" w:color="auto"/>
                <w:left w:val="none" w:sz="0" w:space="0" w:color="auto"/>
                <w:bottom w:val="none" w:sz="0" w:space="0" w:color="auto"/>
                <w:right w:val="none" w:sz="0" w:space="0" w:color="auto"/>
              </w:divBdr>
              <w:divsChild>
                <w:div w:id="217858099">
                  <w:marLeft w:val="0"/>
                  <w:marRight w:val="0"/>
                  <w:marTop w:val="0"/>
                  <w:marBottom w:val="0"/>
                  <w:divBdr>
                    <w:top w:val="none" w:sz="0" w:space="0" w:color="auto"/>
                    <w:left w:val="none" w:sz="0" w:space="0" w:color="auto"/>
                    <w:bottom w:val="none" w:sz="0" w:space="0" w:color="auto"/>
                    <w:right w:val="none" w:sz="0" w:space="0" w:color="auto"/>
                  </w:divBdr>
                  <w:divsChild>
                    <w:div w:id="1557290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7808160">
          <w:marLeft w:val="75"/>
          <w:marRight w:val="0"/>
          <w:marTop w:val="0"/>
          <w:marBottom w:val="0"/>
          <w:divBdr>
            <w:top w:val="none" w:sz="0" w:space="0" w:color="auto"/>
            <w:left w:val="none" w:sz="0" w:space="0" w:color="auto"/>
            <w:bottom w:val="none" w:sz="0" w:space="0" w:color="auto"/>
            <w:right w:val="none" w:sz="0" w:space="0" w:color="auto"/>
          </w:divBdr>
        </w:div>
        <w:div w:id="247885123">
          <w:marLeft w:val="0"/>
          <w:marRight w:val="0"/>
          <w:marTop w:val="0"/>
          <w:marBottom w:val="0"/>
          <w:divBdr>
            <w:top w:val="none" w:sz="0" w:space="0" w:color="auto"/>
            <w:left w:val="none" w:sz="0" w:space="0" w:color="auto"/>
            <w:bottom w:val="none" w:sz="0" w:space="0" w:color="auto"/>
            <w:right w:val="none" w:sz="0" w:space="0" w:color="auto"/>
          </w:divBdr>
        </w:div>
        <w:div w:id="247886897">
          <w:marLeft w:val="0"/>
          <w:marRight w:val="0"/>
          <w:marTop w:val="0"/>
          <w:marBottom w:val="0"/>
          <w:divBdr>
            <w:top w:val="none" w:sz="0" w:space="0" w:color="auto"/>
            <w:left w:val="none" w:sz="0" w:space="0" w:color="auto"/>
            <w:bottom w:val="none" w:sz="0" w:space="0" w:color="auto"/>
            <w:right w:val="none" w:sz="0" w:space="0" w:color="auto"/>
          </w:divBdr>
        </w:div>
        <w:div w:id="247887388">
          <w:marLeft w:val="-150"/>
          <w:marRight w:val="-150"/>
          <w:marTop w:val="0"/>
          <w:marBottom w:val="0"/>
          <w:divBdr>
            <w:top w:val="none" w:sz="0" w:space="0" w:color="auto"/>
            <w:left w:val="none" w:sz="0" w:space="0" w:color="auto"/>
            <w:bottom w:val="none" w:sz="0" w:space="0" w:color="auto"/>
            <w:right w:val="none" w:sz="0" w:space="0" w:color="auto"/>
          </w:divBdr>
          <w:divsChild>
            <w:div w:id="410392927">
              <w:marLeft w:val="0"/>
              <w:marRight w:val="0"/>
              <w:marTop w:val="0"/>
              <w:marBottom w:val="0"/>
              <w:divBdr>
                <w:top w:val="none" w:sz="0" w:space="0" w:color="auto"/>
                <w:left w:val="none" w:sz="0" w:space="0" w:color="auto"/>
                <w:bottom w:val="none" w:sz="0" w:space="0" w:color="auto"/>
                <w:right w:val="none" w:sz="0" w:space="0" w:color="auto"/>
              </w:divBdr>
              <w:divsChild>
                <w:div w:id="204606472">
                  <w:marLeft w:val="0"/>
                  <w:marRight w:val="0"/>
                  <w:marTop w:val="0"/>
                  <w:marBottom w:val="0"/>
                  <w:divBdr>
                    <w:top w:val="none" w:sz="0" w:space="0" w:color="auto"/>
                    <w:left w:val="none" w:sz="0" w:space="0" w:color="auto"/>
                    <w:bottom w:val="none" w:sz="0" w:space="0" w:color="auto"/>
                    <w:right w:val="none" w:sz="0" w:space="0" w:color="auto"/>
                  </w:divBdr>
                  <w:divsChild>
                    <w:div w:id="103813488">
                      <w:marLeft w:val="0"/>
                      <w:marRight w:val="0"/>
                      <w:marTop w:val="0"/>
                      <w:marBottom w:val="75"/>
                      <w:divBdr>
                        <w:top w:val="none" w:sz="0" w:space="0" w:color="auto"/>
                        <w:left w:val="none" w:sz="0" w:space="0" w:color="auto"/>
                        <w:bottom w:val="none" w:sz="0" w:space="0" w:color="auto"/>
                        <w:right w:val="none" w:sz="0" w:space="0" w:color="auto"/>
                      </w:divBdr>
                    </w:div>
                  </w:divsChild>
                </w:div>
                <w:div w:id="495730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8003287">
          <w:marLeft w:val="0"/>
          <w:marRight w:val="0"/>
          <w:marTop w:val="0"/>
          <w:marBottom w:val="0"/>
          <w:divBdr>
            <w:top w:val="none" w:sz="0" w:space="0" w:color="auto"/>
            <w:left w:val="none" w:sz="0" w:space="0" w:color="auto"/>
            <w:bottom w:val="none" w:sz="0" w:space="0" w:color="auto"/>
            <w:right w:val="none" w:sz="0" w:space="0" w:color="auto"/>
          </w:divBdr>
        </w:div>
        <w:div w:id="248005959">
          <w:marLeft w:val="0"/>
          <w:marRight w:val="0"/>
          <w:marTop w:val="0"/>
          <w:marBottom w:val="0"/>
          <w:divBdr>
            <w:top w:val="none" w:sz="0" w:space="0" w:color="auto"/>
            <w:left w:val="none" w:sz="0" w:space="0" w:color="auto"/>
            <w:bottom w:val="none" w:sz="0" w:space="0" w:color="auto"/>
            <w:right w:val="none" w:sz="0" w:space="0" w:color="auto"/>
          </w:divBdr>
        </w:div>
        <w:div w:id="248008685">
          <w:marLeft w:val="0"/>
          <w:marRight w:val="0"/>
          <w:marTop w:val="0"/>
          <w:marBottom w:val="0"/>
          <w:divBdr>
            <w:top w:val="none" w:sz="0" w:space="0" w:color="auto"/>
            <w:left w:val="none" w:sz="0" w:space="0" w:color="auto"/>
            <w:bottom w:val="none" w:sz="0" w:space="0" w:color="auto"/>
            <w:right w:val="none" w:sz="0" w:space="0" w:color="auto"/>
          </w:divBdr>
        </w:div>
        <w:div w:id="248075953">
          <w:marLeft w:val="-150"/>
          <w:marRight w:val="-150"/>
          <w:marTop w:val="0"/>
          <w:marBottom w:val="0"/>
          <w:divBdr>
            <w:top w:val="none" w:sz="0" w:space="0" w:color="auto"/>
            <w:left w:val="none" w:sz="0" w:space="0" w:color="auto"/>
            <w:bottom w:val="none" w:sz="0" w:space="0" w:color="auto"/>
            <w:right w:val="none" w:sz="0" w:space="0" w:color="auto"/>
          </w:divBdr>
          <w:divsChild>
            <w:div w:id="316108329">
              <w:marLeft w:val="0"/>
              <w:marRight w:val="0"/>
              <w:marTop w:val="0"/>
              <w:marBottom w:val="0"/>
              <w:divBdr>
                <w:top w:val="none" w:sz="0" w:space="0" w:color="auto"/>
                <w:left w:val="none" w:sz="0" w:space="0" w:color="auto"/>
                <w:bottom w:val="none" w:sz="0" w:space="0" w:color="auto"/>
                <w:right w:val="none" w:sz="0" w:space="0" w:color="auto"/>
              </w:divBdr>
            </w:div>
            <w:div w:id="553542997">
              <w:marLeft w:val="0"/>
              <w:marRight w:val="0"/>
              <w:marTop w:val="0"/>
              <w:marBottom w:val="0"/>
              <w:divBdr>
                <w:top w:val="none" w:sz="0" w:space="0" w:color="auto"/>
                <w:left w:val="none" w:sz="0" w:space="0" w:color="auto"/>
                <w:bottom w:val="none" w:sz="0" w:space="0" w:color="auto"/>
                <w:right w:val="none" w:sz="0" w:space="0" w:color="auto"/>
              </w:divBdr>
            </w:div>
          </w:divsChild>
        </w:div>
        <w:div w:id="248077580">
          <w:marLeft w:val="0"/>
          <w:marRight w:val="0"/>
          <w:marTop w:val="0"/>
          <w:marBottom w:val="0"/>
          <w:divBdr>
            <w:top w:val="none" w:sz="0" w:space="0" w:color="auto"/>
            <w:left w:val="none" w:sz="0" w:space="0" w:color="auto"/>
            <w:bottom w:val="none" w:sz="0" w:space="0" w:color="auto"/>
            <w:right w:val="none" w:sz="0" w:space="0" w:color="auto"/>
          </w:divBdr>
          <w:divsChild>
            <w:div w:id="400104851">
              <w:marLeft w:val="0"/>
              <w:marRight w:val="0"/>
              <w:marTop w:val="0"/>
              <w:marBottom w:val="0"/>
              <w:divBdr>
                <w:top w:val="none" w:sz="0" w:space="0" w:color="auto"/>
                <w:left w:val="none" w:sz="0" w:space="0" w:color="auto"/>
                <w:bottom w:val="none" w:sz="0" w:space="0" w:color="auto"/>
                <w:right w:val="none" w:sz="0" w:space="0" w:color="auto"/>
              </w:divBdr>
            </w:div>
          </w:divsChild>
        </w:div>
        <w:div w:id="248121400">
          <w:marLeft w:val="0"/>
          <w:marRight w:val="0"/>
          <w:marTop w:val="0"/>
          <w:marBottom w:val="180"/>
          <w:divBdr>
            <w:top w:val="none" w:sz="0" w:space="0" w:color="auto"/>
            <w:left w:val="none" w:sz="0" w:space="0" w:color="auto"/>
            <w:bottom w:val="none" w:sz="0" w:space="0" w:color="auto"/>
            <w:right w:val="none" w:sz="0" w:space="0" w:color="auto"/>
          </w:divBdr>
        </w:div>
        <w:div w:id="248152040">
          <w:marLeft w:val="0"/>
          <w:marRight w:val="0"/>
          <w:marTop w:val="0"/>
          <w:marBottom w:val="0"/>
          <w:divBdr>
            <w:top w:val="none" w:sz="0" w:space="0" w:color="auto"/>
            <w:left w:val="none" w:sz="0" w:space="0" w:color="auto"/>
            <w:bottom w:val="none" w:sz="0" w:space="0" w:color="auto"/>
            <w:right w:val="none" w:sz="0" w:space="0" w:color="auto"/>
          </w:divBdr>
        </w:div>
        <w:div w:id="248193497">
          <w:marLeft w:val="0"/>
          <w:marRight w:val="0"/>
          <w:marTop w:val="0"/>
          <w:marBottom w:val="120"/>
          <w:divBdr>
            <w:top w:val="none" w:sz="0" w:space="0" w:color="auto"/>
            <w:left w:val="none" w:sz="0" w:space="0" w:color="auto"/>
            <w:bottom w:val="none" w:sz="0" w:space="0" w:color="auto"/>
            <w:right w:val="none" w:sz="0" w:space="0" w:color="auto"/>
          </w:divBdr>
          <w:divsChild>
            <w:div w:id="229654990">
              <w:marLeft w:val="0"/>
              <w:marRight w:val="0"/>
              <w:marTop w:val="0"/>
              <w:marBottom w:val="0"/>
              <w:divBdr>
                <w:top w:val="none" w:sz="0" w:space="0" w:color="auto"/>
                <w:left w:val="none" w:sz="0" w:space="0" w:color="auto"/>
                <w:bottom w:val="none" w:sz="0" w:space="0" w:color="auto"/>
                <w:right w:val="none" w:sz="0" w:space="0" w:color="auto"/>
              </w:divBdr>
            </w:div>
          </w:divsChild>
        </w:div>
        <w:div w:id="248195997">
          <w:marLeft w:val="0"/>
          <w:marRight w:val="0"/>
          <w:marTop w:val="0"/>
          <w:marBottom w:val="225"/>
          <w:divBdr>
            <w:top w:val="none" w:sz="0" w:space="0" w:color="auto"/>
            <w:left w:val="none" w:sz="0" w:space="0" w:color="auto"/>
            <w:bottom w:val="none" w:sz="0" w:space="0" w:color="auto"/>
            <w:right w:val="none" w:sz="0" w:space="0" w:color="auto"/>
          </w:divBdr>
        </w:div>
        <w:div w:id="248196302">
          <w:marLeft w:val="0"/>
          <w:marRight w:val="225"/>
          <w:marTop w:val="0"/>
          <w:marBottom w:val="0"/>
          <w:divBdr>
            <w:top w:val="none" w:sz="0" w:space="0" w:color="auto"/>
            <w:left w:val="none" w:sz="0" w:space="0" w:color="auto"/>
            <w:bottom w:val="none" w:sz="0" w:space="0" w:color="auto"/>
            <w:right w:val="none" w:sz="0" w:space="0" w:color="auto"/>
          </w:divBdr>
        </w:div>
        <w:div w:id="248202591">
          <w:marLeft w:val="-225"/>
          <w:marRight w:val="-225"/>
          <w:marTop w:val="0"/>
          <w:marBottom w:val="0"/>
          <w:divBdr>
            <w:top w:val="none" w:sz="0" w:space="0" w:color="auto"/>
            <w:left w:val="none" w:sz="0" w:space="0" w:color="auto"/>
            <w:bottom w:val="none" w:sz="0" w:space="0" w:color="auto"/>
            <w:right w:val="none" w:sz="0" w:space="0" w:color="auto"/>
          </w:divBdr>
        </w:div>
        <w:div w:id="248319353">
          <w:marLeft w:val="0"/>
          <w:marRight w:val="0"/>
          <w:marTop w:val="0"/>
          <w:marBottom w:val="0"/>
          <w:divBdr>
            <w:top w:val="none" w:sz="0" w:space="0" w:color="auto"/>
            <w:left w:val="none" w:sz="0" w:space="0" w:color="auto"/>
            <w:bottom w:val="none" w:sz="0" w:space="0" w:color="auto"/>
            <w:right w:val="none" w:sz="0" w:space="0" w:color="auto"/>
          </w:divBdr>
        </w:div>
        <w:div w:id="248391204">
          <w:marLeft w:val="0"/>
          <w:marRight w:val="0"/>
          <w:marTop w:val="0"/>
          <w:marBottom w:val="0"/>
          <w:divBdr>
            <w:top w:val="none" w:sz="0" w:space="0" w:color="auto"/>
            <w:left w:val="none" w:sz="0" w:space="0" w:color="auto"/>
            <w:bottom w:val="none" w:sz="0" w:space="0" w:color="auto"/>
            <w:right w:val="none" w:sz="0" w:space="0" w:color="auto"/>
          </w:divBdr>
        </w:div>
        <w:div w:id="248391321">
          <w:marLeft w:val="0"/>
          <w:marRight w:val="0"/>
          <w:marTop w:val="150"/>
          <w:marBottom w:val="0"/>
          <w:divBdr>
            <w:top w:val="none" w:sz="0" w:space="0" w:color="auto"/>
            <w:left w:val="none" w:sz="0" w:space="0" w:color="auto"/>
            <w:bottom w:val="none" w:sz="0" w:space="0" w:color="auto"/>
            <w:right w:val="none" w:sz="0" w:space="0" w:color="auto"/>
          </w:divBdr>
        </w:div>
        <w:div w:id="248392407">
          <w:marLeft w:val="0"/>
          <w:marRight w:val="0"/>
          <w:marTop w:val="0"/>
          <w:marBottom w:val="75"/>
          <w:divBdr>
            <w:top w:val="none" w:sz="0" w:space="0" w:color="auto"/>
            <w:left w:val="none" w:sz="0" w:space="0" w:color="auto"/>
            <w:bottom w:val="none" w:sz="0" w:space="0" w:color="auto"/>
            <w:right w:val="none" w:sz="0" w:space="0" w:color="auto"/>
          </w:divBdr>
        </w:div>
        <w:div w:id="248462262">
          <w:marLeft w:val="0"/>
          <w:marRight w:val="0"/>
          <w:marTop w:val="0"/>
          <w:marBottom w:val="0"/>
          <w:divBdr>
            <w:top w:val="none" w:sz="0" w:space="0" w:color="auto"/>
            <w:left w:val="none" w:sz="0" w:space="0" w:color="auto"/>
            <w:bottom w:val="none" w:sz="0" w:space="0" w:color="auto"/>
            <w:right w:val="none" w:sz="0" w:space="0" w:color="auto"/>
          </w:divBdr>
        </w:div>
        <w:div w:id="248469318">
          <w:marLeft w:val="0"/>
          <w:marRight w:val="0"/>
          <w:marTop w:val="0"/>
          <w:marBottom w:val="0"/>
          <w:divBdr>
            <w:top w:val="none" w:sz="0" w:space="0" w:color="auto"/>
            <w:left w:val="none" w:sz="0" w:space="0" w:color="auto"/>
            <w:bottom w:val="none" w:sz="0" w:space="0" w:color="auto"/>
            <w:right w:val="none" w:sz="0" w:space="0" w:color="auto"/>
          </w:divBdr>
        </w:div>
        <w:div w:id="248540680">
          <w:marLeft w:val="0"/>
          <w:marRight w:val="225"/>
          <w:marTop w:val="0"/>
          <w:marBottom w:val="0"/>
          <w:divBdr>
            <w:top w:val="none" w:sz="0" w:space="0" w:color="auto"/>
            <w:left w:val="none" w:sz="0" w:space="0" w:color="auto"/>
            <w:bottom w:val="none" w:sz="0" w:space="0" w:color="auto"/>
            <w:right w:val="none" w:sz="0" w:space="0" w:color="auto"/>
          </w:divBdr>
        </w:div>
        <w:div w:id="248662286">
          <w:marLeft w:val="0"/>
          <w:marRight w:val="0"/>
          <w:marTop w:val="0"/>
          <w:marBottom w:val="125"/>
          <w:divBdr>
            <w:top w:val="none" w:sz="0" w:space="0" w:color="auto"/>
            <w:left w:val="none" w:sz="0" w:space="0" w:color="auto"/>
            <w:bottom w:val="none" w:sz="0" w:space="0" w:color="auto"/>
            <w:right w:val="none" w:sz="0" w:space="0" w:color="auto"/>
          </w:divBdr>
        </w:div>
        <w:div w:id="248731440">
          <w:marLeft w:val="0"/>
          <w:marRight w:val="0"/>
          <w:marTop w:val="0"/>
          <w:marBottom w:val="0"/>
          <w:divBdr>
            <w:top w:val="none" w:sz="0" w:space="0" w:color="auto"/>
            <w:left w:val="none" w:sz="0" w:space="0" w:color="auto"/>
            <w:bottom w:val="none" w:sz="0" w:space="0" w:color="auto"/>
            <w:right w:val="none" w:sz="0" w:space="0" w:color="auto"/>
          </w:divBdr>
        </w:div>
        <w:div w:id="248736364">
          <w:marLeft w:val="0"/>
          <w:marRight w:val="0"/>
          <w:marTop w:val="150"/>
          <w:marBottom w:val="150"/>
          <w:divBdr>
            <w:top w:val="none" w:sz="0" w:space="0" w:color="auto"/>
            <w:left w:val="none" w:sz="0" w:space="0" w:color="auto"/>
            <w:bottom w:val="none" w:sz="0" w:space="0" w:color="auto"/>
            <w:right w:val="none" w:sz="0" w:space="0" w:color="auto"/>
          </w:divBdr>
        </w:div>
        <w:div w:id="248775242">
          <w:marLeft w:val="0"/>
          <w:marRight w:val="0"/>
          <w:marTop w:val="0"/>
          <w:marBottom w:val="240"/>
          <w:divBdr>
            <w:top w:val="none" w:sz="0" w:space="0" w:color="auto"/>
            <w:left w:val="none" w:sz="0" w:space="0" w:color="auto"/>
            <w:bottom w:val="none" w:sz="0" w:space="0" w:color="auto"/>
            <w:right w:val="none" w:sz="0" w:space="0" w:color="auto"/>
          </w:divBdr>
        </w:div>
        <w:div w:id="248775919">
          <w:marLeft w:val="0"/>
          <w:marRight w:val="0"/>
          <w:marTop w:val="0"/>
          <w:marBottom w:val="0"/>
          <w:divBdr>
            <w:top w:val="none" w:sz="0" w:space="0" w:color="auto"/>
            <w:left w:val="none" w:sz="0" w:space="0" w:color="auto"/>
            <w:bottom w:val="none" w:sz="0" w:space="0" w:color="auto"/>
            <w:right w:val="none" w:sz="0" w:space="0" w:color="auto"/>
          </w:divBdr>
        </w:div>
        <w:div w:id="248856259">
          <w:marLeft w:val="0"/>
          <w:marRight w:val="0"/>
          <w:marTop w:val="0"/>
          <w:marBottom w:val="0"/>
          <w:divBdr>
            <w:top w:val="none" w:sz="0" w:space="0" w:color="auto"/>
            <w:left w:val="none" w:sz="0" w:space="0" w:color="auto"/>
            <w:bottom w:val="none" w:sz="0" w:space="0" w:color="auto"/>
            <w:right w:val="none" w:sz="0" w:space="0" w:color="auto"/>
          </w:divBdr>
        </w:div>
        <w:div w:id="248973176">
          <w:marLeft w:val="0"/>
          <w:marRight w:val="0"/>
          <w:marTop w:val="100"/>
          <w:marBottom w:val="100"/>
          <w:divBdr>
            <w:top w:val="none" w:sz="0" w:space="0" w:color="auto"/>
            <w:left w:val="none" w:sz="0" w:space="0" w:color="auto"/>
            <w:bottom w:val="none" w:sz="0" w:space="0" w:color="auto"/>
            <w:right w:val="none" w:sz="0" w:space="0" w:color="auto"/>
          </w:divBdr>
        </w:div>
        <w:div w:id="249003842">
          <w:marLeft w:val="0"/>
          <w:marRight w:val="0"/>
          <w:marTop w:val="0"/>
          <w:marBottom w:val="0"/>
          <w:divBdr>
            <w:top w:val="none" w:sz="0" w:space="0" w:color="auto"/>
            <w:left w:val="none" w:sz="0" w:space="0" w:color="auto"/>
            <w:bottom w:val="none" w:sz="0" w:space="0" w:color="auto"/>
            <w:right w:val="none" w:sz="0" w:space="0" w:color="auto"/>
          </w:divBdr>
        </w:div>
        <w:div w:id="249042154">
          <w:marLeft w:val="0"/>
          <w:marRight w:val="0"/>
          <w:marTop w:val="0"/>
          <w:marBottom w:val="0"/>
          <w:divBdr>
            <w:top w:val="none" w:sz="0" w:space="0" w:color="auto"/>
            <w:left w:val="none" w:sz="0" w:space="0" w:color="auto"/>
            <w:bottom w:val="none" w:sz="0" w:space="0" w:color="auto"/>
            <w:right w:val="none" w:sz="0" w:space="0" w:color="auto"/>
          </w:divBdr>
        </w:div>
        <w:div w:id="249042304">
          <w:marLeft w:val="-188"/>
          <w:marRight w:val="-188"/>
          <w:marTop w:val="0"/>
          <w:marBottom w:val="0"/>
          <w:divBdr>
            <w:top w:val="none" w:sz="0" w:space="0" w:color="auto"/>
            <w:left w:val="none" w:sz="0" w:space="0" w:color="auto"/>
            <w:bottom w:val="none" w:sz="0" w:space="0" w:color="auto"/>
            <w:right w:val="none" w:sz="0" w:space="0" w:color="auto"/>
          </w:divBdr>
        </w:div>
        <w:div w:id="249048110">
          <w:marLeft w:val="0"/>
          <w:marRight w:val="0"/>
          <w:marTop w:val="0"/>
          <w:marBottom w:val="0"/>
          <w:divBdr>
            <w:top w:val="none" w:sz="0" w:space="0" w:color="auto"/>
            <w:left w:val="none" w:sz="0" w:space="0" w:color="auto"/>
            <w:bottom w:val="none" w:sz="0" w:space="0" w:color="auto"/>
            <w:right w:val="none" w:sz="0" w:space="0" w:color="auto"/>
          </w:divBdr>
          <w:divsChild>
            <w:div w:id="783769096">
              <w:marLeft w:val="0"/>
              <w:marRight w:val="0"/>
              <w:marTop w:val="0"/>
              <w:marBottom w:val="0"/>
              <w:divBdr>
                <w:top w:val="none" w:sz="0" w:space="0" w:color="auto"/>
                <w:left w:val="none" w:sz="0" w:space="0" w:color="auto"/>
                <w:bottom w:val="none" w:sz="0" w:space="0" w:color="auto"/>
                <w:right w:val="none" w:sz="0" w:space="0" w:color="auto"/>
              </w:divBdr>
            </w:div>
          </w:divsChild>
        </w:div>
        <w:div w:id="249051036">
          <w:marLeft w:val="0"/>
          <w:marRight w:val="0"/>
          <w:marTop w:val="0"/>
          <w:marBottom w:val="0"/>
          <w:divBdr>
            <w:top w:val="none" w:sz="0" w:space="0" w:color="auto"/>
            <w:left w:val="none" w:sz="0" w:space="0" w:color="auto"/>
            <w:bottom w:val="none" w:sz="0" w:space="0" w:color="auto"/>
            <w:right w:val="none" w:sz="0" w:space="0" w:color="auto"/>
          </w:divBdr>
        </w:div>
        <w:div w:id="249123070">
          <w:marLeft w:val="0"/>
          <w:marRight w:val="0"/>
          <w:marTop w:val="0"/>
          <w:marBottom w:val="300"/>
          <w:divBdr>
            <w:top w:val="none" w:sz="0" w:space="0" w:color="auto"/>
            <w:left w:val="none" w:sz="0" w:space="0" w:color="auto"/>
            <w:bottom w:val="none" w:sz="0" w:space="0" w:color="auto"/>
            <w:right w:val="none" w:sz="0" w:space="0" w:color="auto"/>
          </w:divBdr>
        </w:div>
        <w:div w:id="249125350">
          <w:marLeft w:val="-150"/>
          <w:marRight w:val="-150"/>
          <w:marTop w:val="0"/>
          <w:marBottom w:val="450"/>
          <w:divBdr>
            <w:top w:val="none" w:sz="0" w:space="0" w:color="auto"/>
            <w:left w:val="none" w:sz="0" w:space="0" w:color="auto"/>
            <w:bottom w:val="none" w:sz="0" w:space="0" w:color="auto"/>
            <w:right w:val="none" w:sz="0" w:space="0" w:color="auto"/>
          </w:divBdr>
        </w:div>
        <w:div w:id="249126748">
          <w:marLeft w:val="0"/>
          <w:marRight w:val="0"/>
          <w:marTop w:val="0"/>
          <w:marBottom w:val="150"/>
          <w:divBdr>
            <w:top w:val="none" w:sz="0" w:space="0" w:color="auto"/>
            <w:left w:val="none" w:sz="0" w:space="0" w:color="auto"/>
            <w:bottom w:val="none" w:sz="0" w:space="0" w:color="auto"/>
            <w:right w:val="none" w:sz="0" w:space="0" w:color="auto"/>
          </w:divBdr>
        </w:div>
        <w:div w:id="249195106">
          <w:marLeft w:val="0"/>
          <w:marRight w:val="0"/>
          <w:marTop w:val="0"/>
          <w:marBottom w:val="0"/>
          <w:divBdr>
            <w:top w:val="none" w:sz="0" w:space="0" w:color="auto"/>
            <w:left w:val="none" w:sz="0" w:space="0" w:color="auto"/>
            <w:bottom w:val="none" w:sz="0" w:space="0" w:color="auto"/>
            <w:right w:val="none" w:sz="0" w:space="0" w:color="auto"/>
          </w:divBdr>
          <w:divsChild>
            <w:div w:id="570777237">
              <w:marLeft w:val="0"/>
              <w:marRight w:val="0"/>
              <w:marTop w:val="0"/>
              <w:marBottom w:val="250"/>
              <w:divBdr>
                <w:top w:val="none" w:sz="0" w:space="0" w:color="auto"/>
                <w:left w:val="none" w:sz="0" w:space="0" w:color="auto"/>
                <w:bottom w:val="none" w:sz="0" w:space="0" w:color="auto"/>
                <w:right w:val="none" w:sz="0" w:space="0" w:color="auto"/>
              </w:divBdr>
            </w:div>
          </w:divsChild>
        </w:div>
        <w:div w:id="249198356">
          <w:marLeft w:val="0"/>
          <w:marRight w:val="0"/>
          <w:marTop w:val="0"/>
          <w:marBottom w:val="0"/>
          <w:divBdr>
            <w:top w:val="none" w:sz="0" w:space="0" w:color="auto"/>
            <w:left w:val="none" w:sz="0" w:space="0" w:color="auto"/>
            <w:bottom w:val="none" w:sz="0" w:space="0" w:color="auto"/>
            <w:right w:val="none" w:sz="0" w:space="0" w:color="auto"/>
          </w:divBdr>
          <w:divsChild>
            <w:div w:id="786432691">
              <w:marLeft w:val="-225"/>
              <w:marRight w:val="-225"/>
              <w:marTop w:val="0"/>
              <w:marBottom w:val="0"/>
              <w:divBdr>
                <w:top w:val="none" w:sz="0" w:space="0" w:color="auto"/>
                <w:left w:val="none" w:sz="0" w:space="0" w:color="auto"/>
                <w:bottom w:val="none" w:sz="0" w:space="0" w:color="auto"/>
                <w:right w:val="none" w:sz="0" w:space="0" w:color="auto"/>
              </w:divBdr>
            </w:div>
          </w:divsChild>
        </w:div>
        <w:div w:id="249237200">
          <w:marLeft w:val="0"/>
          <w:marRight w:val="0"/>
          <w:marTop w:val="0"/>
          <w:marBottom w:val="0"/>
          <w:divBdr>
            <w:top w:val="none" w:sz="0" w:space="0" w:color="auto"/>
            <w:left w:val="none" w:sz="0" w:space="0" w:color="auto"/>
            <w:bottom w:val="none" w:sz="0" w:space="0" w:color="auto"/>
            <w:right w:val="none" w:sz="0" w:space="0" w:color="auto"/>
          </w:divBdr>
        </w:div>
        <w:div w:id="249244705">
          <w:marLeft w:val="0"/>
          <w:marRight w:val="0"/>
          <w:marTop w:val="0"/>
          <w:marBottom w:val="0"/>
          <w:divBdr>
            <w:top w:val="none" w:sz="0" w:space="0" w:color="auto"/>
            <w:left w:val="none" w:sz="0" w:space="0" w:color="auto"/>
            <w:bottom w:val="none" w:sz="0" w:space="0" w:color="auto"/>
            <w:right w:val="none" w:sz="0" w:space="0" w:color="auto"/>
          </w:divBdr>
          <w:divsChild>
            <w:div w:id="786506778">
              <w:marLeft w:val="0"/>
              <w:marRight w:val="0"/>
              <w:marTop w:val="0"/>
              <w:marBottom w:val="450"/>
              <w:divBdr>
                <w:top w:val="none" w:sz="0" w:space="0" w:color="auto"/>
                <w:left w:val="none" w:sz="0" w:space="0" w:color="auto"/>
                <w:bottom w:val="none" w:sz="0" w:space="0" w:color="auto"/>
                <w:right w:val="none" w:sz="0" w:space="0" w:color="auto"/>
              </w:divBdr>
            </w:div>
          </w:divsChild>
        </w:div>
        <w:div w:id="249311033">
          <w:marLeft w:val="-225"/>
          <w:marRight w:val="-225"/>
          <w:marTop w:val="0"/>
          <w:marBottom w:val="0"/>
          <w:divBdr>
            <w:top w:val="none" w:sz="0" w:space="0" w:color="auto"/>
            <w:left w:val="none" w:sz="0" w:space="0" w:color="auto"/>
            <w:bottom w:val="none" w:sz="0" w:space="0" w:color="auto"/>
            <w:right w:val="none" w:sz="0" w:space="0" w:color="auto"/>
          </w:divBdr>
          <w:divsChild>
            <w:div w:id="543031570">
              <w:marLeft w:val="0"/>
              <w:marRight w:val="0"/>
              <w:marTop w:val="0"/>
              <w:marBottom w:val="0"/>
              <w:divBdr>
                <w:top w:val="none" w:sz="0" w:space="0" w:color="auto"/>
                <w:left w:val="none" w:sz="0" w:space="0" w:color="auto"/>
                <w:bottom w:val="none" w:sz="0" w:space="0" w:color="auto"/>
                <w:right w:val="none" w:sz="0" w:space="0" w:color="auto"/>
              </w:divBdr>
            </w:div>
          </w:divsChild>
        </w:div>
        <w:div w:id="249311171">
          <w:marLeft w:val="0"/>
          <w:marRight w:val="376"/>
          <w:marTop w:val="0"/>
          <w:marBottom w:val="125"/>
          <w:divBdr>
            <w:top w:val="none" w:sz="0" w:space="0" w:color="auto"/>
            <w:left w:val="none" w:sz="0" w:space="0" w:color="auto"/>
            <w:bottom w:val="none" w:sz="0" w:space="0" w:color="auto"/>
            <w:right w:val="none" w:sz="0" w:space="0" w:color="auto"/>
          </w:divBdr>
        </w:div>
        <w:div w:id="249311959">
          <w:marLeft w:val="0"/>
          <w:marRight w:val="0"/>
          <w:marTop w:val="0"/>
          <w:marBottom w:val="125"/>
          <w:divBdr>
            <w:top w:val="none" w:sz="0" w:space="0" w:color="auto"/>
            <w:left w:val="none" w:sz="0" w:space="0" w:color="auto"/>
            <w:bottom w:val="none" w:sz="0" w:space="0" w:color="auto"/>
            <w:right w:val="none" w:sz="0" w:space="0" w:color="auto"/>
          </w:divBdr>
        </w:div>
        <w:div w:id="249387462">
          <w:marLeft w:val="0"/>
          <w:marRight w:val="0"/>
          <w:marTop w:val="0"/>
          <w:marBottom w:val="0"/>
          <w:divBdr>
            <w:top w:val="none" w:sz="0" w:space="0" w:color="auto"/>
            <w:left w:val="none" w:sz="0" w:space="0" w:color="auto"/>
            <w:bottom w:val="none" w:sz="0" w:space="0" w:color="auto"/>
            <w:right w:val="none" w:sz="0" w:space="0" w:color="auto"/>
          </w:divBdr>
        </w:div>
        <w:div w:id="249392184">
          <w:marLeft w:val="0"/>
          <w:marRight w:val="0"/>
          <w:marTop w:val="0"/>
          <w:marBottom w:val="0"/>
          <w:divBdr>
            <w:top w:val="none" w:sz="0" w:space="0" w:color="auto"/>
            <w:left w:val="none" w:sz="0" w:space="0" w:color="auto"/>
            <w:bottom w:val="none" w:sz="0" w:space="0" w:color="auto"/>
            <w:right w:val="none" w:sz="0" w:space="0" w:color="auto"/>
          </w:divBdr>
        </w:div>
        <w:div w:id="249393776">
          <w:marLeft w:val="0"/>
          <w:marRight w:val="0"/>
          <w:marTop w:val="0"/>
          <w:marBottom w:val="0"/>
          <w:divBdr>
            <w:top w:val="single" w:sz="2" w:space="0" w:color="E0E0E0"/>
            <w:left w:val="single" w:sz="2" w:space="0" w:color="E0E0E0"/>
            <w:bottom w:val="single" w:sz="2" w:space="0" w:color="E0E0E0"/>
            <w:right w:val="single" w:sz="2" w:space="0" w:color="E0E0E0"/>
          </w:divBdr>
        </w:div>
        <w:div w:id="249504617">
          <w:marLeft w:val="0"/>
          <w:marRight w:val="0"/>
          <w:marTop w:val="0"/>
          <w:marBottom w:val="0"/>
          <w:divBdr>
            <w:top w:val="single" w:sz="2" w:space="0" w:color="E0E0E0"/>
            <w:left w:val="single" w:sz="2" w:space="0" w:color="E0E0E0"/>
            <w:bottom w:val="single" w:sz="2" w:space="0" w:color="E0E0E0"/>
            <w:right w:val="single" w:sz="2" w:space="0" w:color="E0E0E0"/>
          </w:divBdr>
        </w:div>
        <w:div w:id="249509717">
          <w:marLeft w:val="0"/>
          <w:marRight w:val="0"/>
          <w:marTop w:val="0"/>
          <w:marBottom w:val="0"/>
          <w:divBdr>
            <w:top w:val="single" w:sz="2" w:space="0" w:color="E0E0E0"/>
            <w:left w:val="single" w:sz="2" w:space="0" w:color="E0E0E0"/>
            <w:bottom w:val="single" w:sz="2" w:space="0" w:color="E0E0E0"/>
            <w:right w:val="single" w:sz="2" w:space="0" w:color="E0E0E0"/>
          </w:divBdr>
          <w:divsChild>
            <w:div w:id="6502594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49510708">
          <w:marLeft w:val="0"/>
          <w:marRight w:val="0"/>
          <w:marTop w:val="0"/>
          <w:marBottom w:val="0"/>
          <w:divBdr>
            <w:top w:val="none" w:sz="0" w:space="0" w:color="auto"/>
            <w:left w:val="none" w:sz="0" w:space="0" w:color="auto"/>
            <w:bottom w:val="none" w:sz="0" w:space="0" w:color="auto"/>
            <w:right w:val="none" w:sz="0" w:space="0" w:color="auto"/>
          </w:divBdr>
        </w:div>
        <w:div w:id="249584438">
          <w:marLeft w:val="0"/>
          <w:marRight w:val="0"/>
          <w:marTop w:val="0"/>
          <w:marBottom w:val="0"/>
          <w:divBdr>
            <w:top w:val="none" w:sz="0" w:space="0" w:color="auto"/>
            <w:left w:val="none" w:sz="0" w:space="0" w:color="auto"/>
            <w:bottom w:val="none" w:sz="0" w:space="0" w:color="auto"/>
            <w:right w:val="none" w:sz="0" w:space="0" w:color="auto"/>
          </w:divBdr>
        </w:div>
        <w:div w:id="249587455">
          <w:marLeft w:val="0"/>
          <w:marRight w:val="0"/>
          <w:marTop w:val="0"/>
          <w:marBottom w:val="0"/>
          <w:divBdr>
            <w:top w:val="none" w:sz="0" w:space="0" w:color="auto"/>
            <w:left w:val="none" w:sz="0" w:space="0" w:color="auto"/>
            <w:bottom w:val="none" w:sz="0" w:space="0" w:color="auto"/>
            <w:right w:val="none" w:sz="0" w:space="0" w:color="auto"/>
          </w:divBdr>
          <w:divsChild>
            <w:div w:id="177156697">
              <w:marLeft w:val="0"/>
              <w:marRight w:val="0"/>
              <w:marTop w:val="0"/>
              <w:marBottom w:val="0"/>
              <w:divBdr>
                <w:top w:val="none" w:sz="0" w:space="0" w:color="auto"/>
                <w:left w:val="none" w:sz="0" w:space="0" w:color="auto"/>
                <w:bottom w:val="none" w:sz="0" w:space="0" w:color="auto"/>
                <w:right w:val="none" w:sz="0" w:space="0" w:color="auto"/>
              </w:divBdr>
            </w:div>
          </w:divsChild>
        </w:div>
        <w:div w:id="249587982">
          <w:marLeft w:val="0"/>
          <w:marRight w:val="0"/>
          <w:marTop w:val="0"/>
          <w:marBottom w:val="0"/>
          <w:divBdr>
            <w:top w:val="none" w:sz="0" w:space="0" w:color="auto"/>
            <w:left w:val="none" w:sz="0" w:space="0" w:color="auto"/>
            <w:bottom w:val="none" w:sz="0" w:space="0" w:color="auto"/>
            <w:right w:val="none" w:sz="0" w:space="0" w:color="auto"/>
          </w:divBdr>
        </w:div>
        <w:div w:id="249628494">
          <w:marLeft w:val="-188"/>
          <w:marRight w:val="-188"/>
          <w:marTop w:val="0"/>
          <w:marBottom w:val="0"/>
          <w:divBdr>
            <w:top w:val="none" w:sz="0" w:space="0" w:color="auto"/>
            <w:left w:val="none" w:sz="0" w:space="0" w:color="auto"/>
            <w:bottom w:val="none" w:sz="0" w:space="0" w:color="auto"/>
            <w:right w:val="none" w:sz="0" w:space="0" w:color="auto"/>
          </w:divBdr>
          <w:divsChild>
            <w:div w:id="567417902">
              <w:marLeft w:val="0"/>
              <w:marRight w:val="0"/>
              <w:marTop w:val="0"/>
              <w:marBottom w:val="0"/>
              <w:divBdr>
                <w:top w:val="none" w:sz="0" w:space="0" w:color="auto"/>
                <w:left w:val="none" w:sz="0" w:space="0" w:color="auto"/>
                <w:bottom w:val="none" w:sz="0" w:space="0" w:color="auto"/>
                <w:right w:val="none" w:sz="0" w:space="0" w:color="auto"/>
              </w:divBdr>
              <w:divsChild>
                <w:div w:id="4518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98514">
          <w:marLeft w:val="0"/>
          <w:marRight w:val="0"/>
          <w:marTop w:val="0"/>
          <w:marBottom w:val="0"/>
          <w:divBdr>
            <w:top w:val="none" w:sz="0" w:space="0" w:color="auto"/>
            <w:left w:val="none" w:sz="0" w:space="0" w:color="auto"/>
            <w:bottom w:val="none" w:sz="0" w:space="0" w:color="auto"/>
            <w:right w:val="none" w:sz="0" w:space="0" w:color="auto"/>
          </w:divBdr>
        </w:div>
        <w:div w:id="249699326">
          <w:marLeft w:val="0"/>
          <w:marRight w:val="0"/>
          <w:marTop w:val="0"/>
          <w:marBottom w:val="0"/>
          <w:divBdr>
            <w:top w:val="none" w:sz="0" w:space="0" w:color="auto"/>
            <w:left w:val="none" w:sz="0" w:space="0" w:color="auto"/>
            <w:bottom w:val="none" w:sz="0" w:space="0" w:color="auto"/>
            <w:right w:val="none" w:sz="0" w:space="0" w:color="auto"/>
          </w:divBdr>
        </w:div>
        <w:div w:id="249894512">
          <w:marLeft w:val="0"/>
          <w:marRight w:val="0"/>
          <w:marTop w:val="0"/>
          <w:marBottom w:val="0"/>
          <w:divBdr>
            <w:top w:val="none" w:sz="0" w:space="0" w:color="auto"/>
            <w:left w:val="none" w:sz="0" w:space="0" w:color="auto"/>
            <w:bottom w:val="none" w:sz="0" w:space="0" w:color="auto"/>
            <w:right w:val="none" w:sz="0" w:space="0" w:color="auto"/>
          </w:divBdr>
          <w:divsChild>
            <w:div w:id="205796598">
              <w:marLeft w:val="0"/>
              <w:marRight w:val="0"/>
              <w:marTop w:val="0"/>
              <w:marBottom w:val="0"/>
              <w:divBdr>
                <w:top w:val="none" w:sz="0" w:space="0" w:color="auto"/>
                <w:left w:val="none" w:sz="0" w:space="0" w:color="auto"/>
                <w:bottom w:val="none" w:sz="0" w:space="0" w:color="auto"/>
                <w:right w:val="none" w:sz="0" w:space="0" w:color="auto"/>
              </w:divBdr>
              <w:divsChild>
                <w:div w:id="92288801">
                  <w:marLeft w:val="0"/>
                  <w:marRight w:val="0"/>
                  <w:marTop w:val="0"/>
                  <w:marBottom w:val="0"/>
                  <w:divBdr>
                    <w:top w:val="none" w:sz="0" w:space="0" w:color="auto"/>
                    <w:left w:val="none" w:sz="0" w:space="0" w:color="auto"/>
                    <w:bottom w:val="none" w:sz="0" w:space="0" w:color="auto"/>
                    <w:right w:val="none" w:sz="0" w:space="0" w:color="auto"/>
                  </w:divBdr>
                </w:div>
              </w:divsChild>
            </w:div>
            <w:div w:id="298385421">
              <w:marLeft w:val="0"/>
              <w:marRight w:val="0"/>
              <w:marTop w:val="0"/>
              <w:marBottom w:val="0"/>
              <w:divBdr>
                <w:top w:val="none" w:sz="0" w:space="0" w:color="auto"/>
                <w:left w:val="none" w:sz="0" w:space="0" w:color="auto"/>
                <w:bottom w:val="none" w:sz="0" w:space="0" w:color="auto"/>
                <w:right w:val="none" w:sz="0" w:space="0" w:color="auto"/>
              </w:divBdr>
              <w:divsChild>
                <w:div w:id="261568593">
                  <w:marLeft w:val="0"/>
                  <w:marRight w:val="0"/>
                  <w:marTop w:val="0"/>
                  <w:marBottom w:val="0"/>
                  <w:divBdr>
                    <w:top w:val="none" w:sz="0" w:space="0" w:color="auto"/>
                    <w:left w:val="none" w:sz="0" w:space="0" w:color="auto"/>
                    <w:bottom w:val="none" w:sz="0" w:space="0" w:color="auto"/>
                    <w:right w:val="none" w:sz="0" w:space="0" w:color="auto"/>
                  </w:divBdr>
                </w:div>
              </w:divsChild>
            </w:div>
            <w:div w:id="401029568">
              <w:marLeft w:val="0"/>
              <w:marRight w:val="0"/>
              <w:marTop w:val="0"/>
              <w:marBottom w:val="0"/>
              <w:divBdr>
                <w:top w:val="none" w:sz="0" w:space="0" w:color="auto"/>
                <w:left w:val="none" w:sz="0" w:space="0" w:color="auto"/>
                <w:bottom w:val="none" w:sz="0" w:space="0" w:color="auto"/>
                <w:right w:val="none" w:sz="0" w:space="0" w:color="auto"/>
              </w:divBdr>
              <w:divsChild>
                <w:div w:id="546528440">
                  <w:marLeft w:val="0"/>
                  <w:marRight w:val="0"/>
                  <w:marTop w:val="0"/>
                  <w:marBottom w:val="0"/>
                  <w:divBdr>
                    <w:top w:val="none" w:sz="0" w:space="0" w:color="auto"/>
                    <w:left w:val="none" w:sz="0" w:space="0" w:color="auto"/>
                    <w:bottom w:val="none" w:sz="0" w:space="0" w:color="auto"/>
                    <w:right w:val="none" w:sz="0" w:space="0" w:color="auto"/>
                  </w:divBdr>
                </w:div>
              </w:divsChild>
            </w:div>
            <w:div w:id="617762786">
              <w:marLeft w:val="0"/>
              <w:marRight w:val="0"/>
              <w:marTop w:val="0"/>
              <w:marBottom w:val="0"/>
              <w:divBdr>
                <w:top w:val="none" w:sz="0" w:space="0" w:color="auto"/>
                <w:left w:val="none" w:sz="0" w:space="0" w:color="auto"/>
                <w:bottom w:val="none" w:sz="0" w:space="0" w:color="auto"/>
                <w:right w:val="none" w:sz="0" w:space="0" w:color="auto"/>
              </w:divBdr>
            </w:div>
            <w:div w:id="702024989">
              <w:marLeft w:val="0"/>
              <w:marRight w:val="0"/>
              <w:marTop w:val="0"/>
              <w:marBottom w:val="0"/>
              <w:divBdr>
                <w:top w:val="none" w:sz="0" w:space="0" w:color="auto"/>
                <w:left w:val="none" w:sz="0" w:space="0" w:color="auto"/>
                <w:bottom w:val="none" w:sz="0" w:space="0" w:color="auto"/>
                <w:right w:val="none" w:sz="0" w:space="0" w:color="auto"/>
              </w:divBdr>
              <w:divsChild>
                <w:div w:id="5319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9364">
          <w:marLeft w:val="0"/>
          <w:marRight w:val="0"/>
          <w:marTop w:val="0"/>
          <w:marBottom w:val="0"/>
          <w:divBdr>
            <w:top w:val="none" w:sz="0" w:space="0" w:color="auto"/>
            <w:left w:val="none" w:sz="0" w:space="0" w:color="auto"/>
            <w:bottom w:val="none" w:sz="0" w:space="0" w:color="auto"/>
            <w:right w:val="none" w:sz="0" w:space="0" w:color="auto"/>
          </w:divBdr>
        </w:div>
        <w:div w:id="249899513">
          <w:marLeft w:val="0"/>
          <w:marRight w:val="0"/>
          <w:marTop w:val="0"/>
          <w:marBottom w:val="0"/>
          <w:divBdr>
            <w:top w:val="none" w:sz="0" w:space="0" w:color="auto"/>
            <w:left w:val="none" w:sz="0" w:space="0" w:color="auto"/>
            <w:bottom w:val="none" w:sz="0" w:space="0" w:color="auto"/>
            <w:right w:val="none" w:sz="0" w:space="0" w:color="auto"/>
          </w:divBdr>
        </w:div>
        <w:div w:id="249965926">
          <w:marLeft w:val="0"/>
          <w:marRight w:val="0"/>
          <w:marTop w:val="0"/>
          <w:marBottom w:val="0"/>
          <w:divBdr>
            <w:top w:val="none" w:sz="0" w:space="0" w:color="auto"/>
            <w:left w:val="none" w:sz="0" w:space="0" w:color="auto"/>
            <w:bottom w:val="none" w:sz="0" w:space="0" w:color="auto"/>
            <w:right w:val="none" w:sz="0" w:space="0" w:color="auto"/>
          </w:divBdr>
        </w:div>
        <w:div w:id="249966159">
          <w:marLeft w:val="0"/>
          <w:marRight w:val="0"/>
          <w:marTop w:val="0"/>
          <w:marBottom w:val="0"/>
          <w:divBdr>
            <w:top w:val="none" w:sz="0" w:space="0" w:color="auto"/>
            <w:left w:val="none" w:sz="0" w:space="0" w:color="auto"/>
            <w:bottom w:val="none" w:sz="0" w:space="0" w:color="auto"/>
            <w:right w:val="none" w:sz="0" w:space="0" w:color="auto"/>
          </w:divBdr>
        </w:div>
        <w:div w:id="250045333">
          <w:marLeft w:val="0"/>
          <w:marRight w:val="0"/>
          <w:marTop w:val="0"/>
          <w:marBottom w:val="0"/>
          <w:divBdr>
            <w:top w:val="single" w:sz="2" w:space="0" w:color="E0E0E0"/>
            <w:left w:val="single" w:sz="2" w:space="0" w:color="E0E0E0"/>
            <w:bottom w:val="single" w:sz="2" w:space="0" w:color="E0E0E0"/>
            <w:right w:val="single" w:sz="2" w:space="0" w:color="E0E0E0"/>
          </w:divBdr>
        </w:div>
        <w:div w:id="250047746">
          <w:marLeft w:val="0"/>
          <w:marRight w:val="0"/>
          <w:marTop w:val="0"/>
          <w:marBottom w:val="0"/>
          <w:divBdr>
            <w:top w:val="none" w:sz="0" w:space="0" w:color="auto"/>
            <w:left w:val="none" w:sz="0" w:space="0" w:color="auto"/>
            <w:bottom w:val="none" w:sz="0" w:space="0" w:color="auto"/>
            <w:right w:val="none" w:sz="0" w:space="0" w:color="auto"/>
          </w:divBdr>
        </w:div>
        <w:div w:id="250086383">
          <w:marLeft w:val="0"/>
          <w:marRight w:val="0"/>
          <w:marTop w:val="0"/>
          <w:marBottom w:val="225"/>
          <w:divBdr>
            <w:top w:val="none" w:sz="0" w:space="0" w:color="auto"/>
            <w:left w:val="none" w:sz="0" w:space="0" w:color="auto"/>
            <w:bottom w:val="none" w:sz="0" w:space="0" w:color="auto"/>
            <w:right w:val="none" w:sz="0" w:space="0" w:color="auto"/>
          </w:divBdr>
        </w:div>
        <w:div w:id="250089522">
          <w:marLeft w:val="0"/>
          <w:marRight w:val="0"/>
          <w:marTop w:val="0"/>
          <w:marBottom w:val="0"/>
          <w:divBdr>
            <w:top w:val="none" w:sz="0" w:space="0" w:color="auto"/>
            <w:left w:val="none" w:sz="0" w:space="0" w:color="auto"/>
            <w:bottom w:val="none" w:sz="0" w:space="0" w:color="auto"/>
            <w:right w:val="none" w:sz="0" w:space="0" w:color="auto"/>
          </w:divBdr>
          <w:divsChild>
            <w:div w:id="506604777">
              <w:marLeft w:val="0"/>
              <w:marRight w:val="0"/>
              <w:marTop w:val="0"/>
              <w:marBottom w:val="0"/>
              <w:divBdr>
                <w:top w:val="none" w:sz="0" w:space="0" w:color="auto"/>
                <w:left w:val="none" w:sz="0" w:space="0" w:color="auto"/>
                <w:bottom w:val="none" w:sz="0" w:space="0" w:color="auto"/>
                <w:right w:val="none" w:sz="0" w:space="0" w:color="auto"/>
              </w:divBdr>
              <w:divsChild>
                <w:div w:id="462892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50089909">
          <w:marLeft w:val="0"/>
          <w:marRight w:val="0"/>
          <w:marTop w:val="0"/>
          <w:marBottom w:val="0"/>
          <w:divBdr>
            <w:top w:val="none" w:sz="0" w:space="0" w:color="auto"/>
            <w:left w:val="none" w:sz="0" w:space="0" w:color="auto"/>
            <w:bottom w:val="none" w:sz="0" w:space="0" w:color="auto"/>
            <w:right w:val="none" w:sz="0" w:space="0" w:color="auto"/>
          </w:divBdr>
          <w:divsChild>
            <w:div w:id="463083488">
              <w:marLeft w:val="0"/>
              <w:marRight w:val="0"/>
              <w:marTop w:val="0"/>
              <w:marBottom w:val="0"/>
              <w:divBdr>
                <w:top w:val="none" w:sz="0" w:space="0" w:color="auto"/>
                <w:left w:val="none" w:sz="0" w:space="0" w:color="auto"/>
                <w:bottom w:val="none" w:sz="0" w:space="0" w:color="auto"/>
                <w:right w:val="none" w:sz="0" w:space="0" w:color="auto"/>
              </w:divBdr>
            </w:div>
          </w:divsChild>
        </w:div>
        <w:div w:id="250092532">
          <w:marLeft w:val="0"/>
          <w:marRight w:val="0"/>
          <w:marTop w:val="0"/>
          <w:marBottom w:val="0"/>
          <w:divBdr>
            <w:top w:val="none" w:sz="0" w:space="0" w:color="auto"/>
            <w:left w:val="none" w:sz="0" w:space="0" w:color="auto"/>
            <w:bottom w:val="none" w:sz="0" w:space="0" w:color="auto"/>
            <w:right w:val="none" w:sz="0" w:space="0" w:color="auto"/>
          </w:divBdr>
        </w:div>
        <w:div w:id="250164007">
          <w:marLeft w:val="0"/>
          <w:marRight w:val="0"/>
          <w:marTop w:val="0"/>
          <w:marBottom w:val="250"/>
          <w:divBdr>
            <w:top w:val="none" w:sz="0" w:space="0" w:color="auto"/>
            <w:left w:val="none" w:sz="0" w:space="0" w:color="auto"/>
            <w:bottom w:val="none" w:sz="0" w:space="0" w:color="auto"/>
            <w:right w:val="none" w:sz="0" w:space="0" w:color="auto"/>
          </w:divBdr>
          <w:divsChild>
            <w:div w:id="645084027">
              <w:marLeft w:val="0"/>
              <w:marRight w:val="0"/>
              <w:marTop w:val="0"/>
              <w:marBottom w:val="0"/>
              <w:divBdr>
                <w:top w:val="none" w:sz="0" w:space="0" w:color="auto"/>
                <w:left w:val="none" w:sz="0" w:space="0" w:color="auto"/>
                <w:bottom w:val="none" w:sz="0" w:space="0" w:color="auto"/>
                <w:right w:val="none" w:sz="0" w:space="0" w:color="auto"/>
              </w:divBdr>
            </w:div>
          </w:divsChild>
        </w:div>
        <w:div w:id="250165685">
          <w:marLeft w:val="0"/>
          <w:marRight w:val="0"/>
          <w:marTop w:val="150"/>
          <w:marBottom w:val="0"/>
          <w:divBdr>
            <w:top w:val="none" w:sz="0" w:space="0" w:color="auto"/>
            <w:left w:val="none" w:sz="0" w:space="0" w:color="auto"/>
            <w:bottom w:val="none" w:sz="0" w:space="0" w:color="auto"/>
            <w:right w:val="none" w:sz="0" w:space="0" w:color="auto"/>
          </w:divBdr>
        </w:div>
        <w:div w:id="250168320">
          <w:marLeft w:val="0"/>
          <w:marRight w:val="0"/>
          <w:marTop w:val="0"/>
          <w:marBottom w:val="0"/>
          <w:divBdr>
            <w:top w:val="none" w:sz="0" w:space="0" w:color="auto"/>
            <w:left w:val="none" w:sz="0" w:space="0" w:color="auto"/>
            <w:bottom w:val="none" w:sz="0" w:space="0" w:color="auto"/>
            <w:right w:val="none" w:sz="0" w:space="0" w:color="auto"/>
          </w:divBdr>
        </w:div>
        <w:div w:id="250239674">
          <w:marLeft w:val="0"/>
          <w:marRight w:val="0"/>
          <w:marTop w:val="0"/>
          <w:marBottom w:val="0"/>
          <w:divBdr>
            <w:top w:val="none" w:sz="0" w:space="0" w:color="auto"/>
            <w:left w:val="none" w:sz="0" w:space="0" w:color="auto"/>
            <w:bottom w:val="none" w:sz="0" w:space="0" w:color="auto"/>
            <w:right w:val="none" w:sz="0" w:space="0" w:color="auto"/>
          </w:divBdr>
        </w:div>
        <w:div w:id="250284338">
          <w:marLeft w:val="0"/>
          <w:marRight w:val="0"/>
          <w:marTop w:val="0"/>
          <w:marBottom w:val="300"/>
          <w:divBdr>
            <w:top w:val="none" w:sz="0" w:space="0" w:color="auto"/>
            <w:left w:val="none" w:sz="0" w:space="0" w:color="auto"/>
            <w:bottom w:val="none" w:sz="0" w:space="0" w:color="auto"/>
            <w:right w:val="none" w:sz="0" w:space="0" w:color="auto"/>
          </w:divBdr>
        </w:div>
        <w:div w:id="250314729">
          <w:marLeft w:val="-150"/>
          <w:marRight w:val="-150"/>
          <w:marTop w:val="0"/>
          <w:marBottom w:val="0"/>
          <w:divBdr>
            <w:top w:val="none" w:sz="0" w:space="0" w:color="auto"/>
            <w:left w:val="none" w:sz="0" w:space="0" w:color="auto"/>
            <w:bottom w:val="none" w:sz="0" w:space="0" w:color="auto"/>
            <w:right w:val="none" w:sz="0" w:space="0" w:color="auto"/>
          </w:divBdr>
          <w:divsChild>
            <w:div w:id="194923675">
              <w:marLeft w:val="0"/>
              <w:marRight w:val="0"/>
              <w:marTop w:val="0"/>
              <w:marBottom w:val="0"/>
              <w:divBdr>
                <w:top w:val="none" w:sz="0" w:space="0" w:color="auto"/>
                <w:left w:val="none" w:sz="0" w:space="0" w:color="auto"/>
                <w:bottom w:val="none" w:sz="0" w:space="0" w:color="auto"/>
                <w:right w:val="none" w:sz="0" w:space="0" w:color="auto"/>
              </w:divBdr>
            </w:div>
            <w:div w:id="538788635">
              <w:marLeft w:val="0"/>
              <w:marRight w:val="0"/>
              <w:marTop w:val="0"/>
              <w:marBottom w:val="0"/>
              <w:divBdr>
                <w:top w:val="none" w:sz="0" w:space="0" w:color="auto"/>
                <w:left w:val="none" w:sz="0" w:space="0" w:color="auto"/>
                <w:bottom w:val="none" w:sz="0" w:space="0" w:color="auto"/>
                <w:right w:val="none" w:sz="0" w:space="0" w:color="auto"/>
              </w:divBdr>
            </w:div>
          </w:divsChild>
        </w:div>
        <w:div w:id="250354381">
          <w:marLeft w:val="-225"/>
          <w:marRight w:val="-225"/>
          <w:marTop w:val="0"/>
          <w:marBottom w:val="0"/>
          <w:divBdr>
            <w:top w:val="none" w:sz="0" w:space="0" w:color="auto"/>
            <w:left w:val="none" w:sz="0" w:space="0" w:color="auto"/>
            <w:bottom w:val="none" w:sz="0" w:space="0" w:color="auto"/>
            <w:right w:val="none" w:sz="0" w:space="0" w:color="auto"/>
          </w:divBdr>
        </w:div>
        <w:div w:id="250429374">
          <w:marLeft w:val="-225"/>
          <w:marRight w:val="-225"/>
          <w:marTop w:val="0"/>
          <w:marBottom w:val="0"/>
          <w:divBdr>
            <w:top w:val="none" w:sz="0" w:space="0" w:color="auto"/>
            <w:left w:val="none" w:sz="0" w:space="0" w:color="auto"/>
            <w:bottom w:val="none" w:sz="0" w:space="0" w:color="auto"/>
            <w:right w:val="none" w:sz="0" w:space="0" w:color="auto"/>
          </w:divBdr>
        </w:div>
        <w:div w:id="250434833">
          <w:marLeft w:val="0"/>
          <w:marRight w:val="0"/>
          <w:marTop w:val="0"/>
          <w:marBottom w:val="150"/>
          <w:divBdr>
            <w:top w:val="none" w:sz="0" w:space="0" w:color="auto"/>
            <w:left w:val="none" w:sz="0" w:space="0" w:color="auto"/>
            <w:bottom w:val="none" w:sz="0" w:space="0" w:color="auto"/>
            <w:right w:val="none" w:sz="0" w:space="0" w:color="auto"/>
          </w:divBdr>
        </w:div>
        <w:div w:id="250505052">
          <w:marLeft w:val="0"/>
          <w:marRight w:val="0"/>
          <w:marTop w:val="0"/>
          <w:marBottom w:val="0"/>
          <w:divBdr>
            <w:top w:val="none" w:sz="0" w:space="0" w:color="auto"/>
            <w:left w:val="none" w:sz="0" w:space="0" w:color="auto"/>
            <w:bottom w:val="none" w:sz="0" w:space="0" w:color="auto"/>
            <w:right w:val="none" w:sz="0" w:space="0" w:color="auto"/>
          </w:divBdr>
          <w:divsChild>
            <w:div w:id="481695576">
              <w:marLeft w:val="0"/>
              <w:marRight w:val="0"/>
              <w:marTop w:val="0"/>
              <w:marBottom w:val="0"/>
              <w:divBdr>
                <w:top w:val="none" w:sz="0" w:space="0" w:color="auto"/>
                <w:left w:val="none" w:sz="0" w:space="0" w:color="auto"/>
                <w:bottom w:val="none" w:sz="0" w:space="0" w:color="auto"/>
                <w:right w:val="none" w:sz="0" w:space="0" w:color="auto"/>
              </w:divBdr>
            </w:div>
          </w:divsChild>
        </w:div>
        <w:div w:id="250505641">
          <w:marLeft w:val="0"/>
          <w:marRight w:val="0"/>
          <w:marTop w:val="0"/>
          <w:marBottom w:val="0"/>
          <w:divBdr>
            <w:top w:val="none" w:sz="0" w:space="0" w:color="auto"/>
            <w:left w:val="none" w:sz="0" w:space="0" w:color="auto"/>
            <w:bottom w:val="none" w:sz="0" w:space="0" w:color="auto"/>
            <w:right w:val="none" w:sz="0" w:space="0" w:color="auto"/>
          </w:divBdr>
        </w:div>
        <w:div w:id="250507239">
          <w:marLeft w:val="0"/>
          <w:marRight w:val="0"/>
          <w:marTop w:val="0"/>
          <w:marBottom w:val="0"/>
          <w:divBdr>
            <w:top w:val="none" w:sz="0" w:space="0" w:color="auto"/>
            <w:left w:val="none" w:sz="0" w:space="0" w:color="auto"/>
            <w:bottom w:val="none" w:sz="0" w:space="0" w:color="auto"/>
            <w:right w:val="none" w:sz="0" w:space="0" w:color="auto"/>
          </w:divBdr>
        </w:div>
        <w:div w:id="250550005">
          <w:marLeft w:val="0"/>
          <w:marRight w:val="0"/>
          <w:marTop w:val="0"/>
          <w:marBottom w:val="0"/>
          <w:divBdr>
            <w:top w:val="single" w:sz="2" w:space="0" w:color="E0E0E0"/>
            <w:left w:val="single" w:sz="2" w:space="0" w:color="E0E0E0"/>
            <w:bottom w:val="single" w:sz="2" w:space="0" w:color="E0E0E0"/>
            <w:right w:val="single" w:sz="2" w:space="0" w:color="E0E0E0"/>
          </w:divBdr>
        </w:div>
        <w:div w:id="250553818">
          <w:marLeft w:val="0"/>
          <w:marRight w:val="0"/>
          <w:marTop w:val="0"/>
          <w:marBottom w:val="0"/>
          <w:divBdr>
            <w:top w:val="none" w:sz="0" w:space="0" w:color="auto"/>
            <w:left w:val="none" w:sz="0" w:space="0" w:color="auto"/>
            <w:bottom w:val="none" w:sz="0" w:space="0" w:color="auto"/>
            <w:right w:val="none" w:sz="0" w:space="0" w:color="auto"/>
          </w:divBdr>
        </w:div>
        <w:div w:id="250697182">
          <w:marLeft w:val="0"/>
          <w:marRight w:val="0"/>
          <w:marTop w:val="0"/>
          <w:marBottom w:val="0"/>
          <w:divBdr>
            <w:top w:val="none" w:sz="0" w:space="0" w:color="auto"/>
            <w:left w:val="none" w:sz="0" w:space="0" w:color="auto"/>
            <w:bottom w:val="none" w:sz="0" w:space="0" w:color="auto"/>
            <w:right w:val="none" w:sz="0" w:space="0" w:color="auto"/>
          </w:divBdr>
        </w:div>
        <w:div w:id="250703962">
          <w:marLeft w:val="0"/>
          <w:marRight w:val="0"/>
          <w:marTop w:val="0"/>
          <w:marBottom w:val="0"/>
          <w:divBdr>
            <w:top w:val="none" w:sz="0" w:space="0" w:color="auto"/>
            <w:left w:val="none" w:sz="0" w:space="0" w:color="auto"/>
            <w:bottom w:val="none" w:sz="0" w:space="0" w:color="auto"/>
            <w:right w:val="none" w:sz="0" w:space="0" w:color="auto"/>
          </w:divBdr>
        </w:div>
        <w:div w:id="250819764">
          <w:marLeft w:val="-188"/>
          <w:marRight w:val="-188"/>
          <w:marTop w:val="0"/>
          <w:marBottom w:val="0"/>
          <w:divBdr>
            <w:top w:val="none" w:sz="0" w:space="0" w:color="auto"/>
            <w:left w:val="none" w:sz="0" w:space="0" w:color="auto"/>
            <w:bottom w:val="none" w:sz="0" w:space="0" w:color="auto"/>
            <w:right w:val="none" w:sz="0" w:space="0" w:color="auto"/>
          </w:divBdr>
        </w:div>
        <w:div w:id="250938738">
          <w:marLeft w:val="0"/>
          <w:marRight w:val="125"/>
          <w:marTop w:val="0"/>
          <w:marBottom w:val="0"/>
          <w:divBdr>
            <w:top w:val="none" w:sz="0" w:space="0" w:color="auto"/>
            <w:left w:val="none" w:sz="0" w:space="0" w:color="auto"/>
            <w:bottom w:val="none" w:sz="0" w:space="0" w:color="auto"/>
            <w:right w:val="none" w:sz="0" w:space="0" w:color="auto"/>
          </w:divBdr>
        </w:div>
        <w:div w:id="251016264">
          <w:marLeft w:val="1463"/>
          <w:marRight w:val="0"/>
          <w:marTop w:val="0"/>
          <w:marBottom w:val="0"/>
          <w:divBdr>
            <w:top w:val="none" w:sz="0" w:space="0" w:color="auto"/>
            <w:left w:val="none" w:sz="0" w:space="0" w:color="auto"/>
            <w:bottom w:val="none" w:sz="0" w:space="0" w:color="auto"/>
            <w:right w:val="none" w:sz="0" w:space="0" w:color="auto"/>
          </w:divBdr>
        </w:div>
        <w:div w:id="251090706">
          <w:marLeft w:val="0"/>
          <w:marRight w:val="0"/>
          <w:marTop w:val="300"/>
          <w:marBottom w:val="300"/>
          <w:divBdr>
            <w:top w:val="none" w:sz="0" w:space="0" w:color="auto"/>
            <w:left w:val="none" w:sz="0" w:space="0" w:color="auto"/>
            <w:bottom w:val="none" w:sz="0" w:space="0" w:color="auto"/>
            <w:right w:val="none" w:sz="0" w:space="0" w:color="auto"/>
          </w:divBdr>
        </w:div>
        <w:div w:id="251159017">
          <w:marLeft w:val="0"/>
          <w:marRight w:val="0"/>
          <w:marTop w:val="0"/>
          <w:marBottom w:val="0"/>
          <w:divBdr>
            <w:top w:val="none" w:sz="0" w:space="0" w:color="auto"/>
            <w:left w:val="none" w:sz="0" w:space="0" w:color="auto"/>
            <w:bottom w:val="none" w:sz="0" w:space="0" w:color="auto"/>
            <w:right w:val="none" w:sz="0" w:space="0" w:color="auto"/>
          </w:divBdr>
        </w:div>
        <w:div w:id="251159430">
          <w:marLeft w:val="0"/>
          <w:marRight w:val="0"/>
          <w:marTop w:val="0"/>
          <w:marBottom w:val="0"/>
          <w:divBdr>
            <w:top w:val="single" w:sz="2" w:space="0" w:color="E0E0E0"/>
            <w:left w:val="single" w:sz="2" w:space="0" w:color="E0E0E0"/>
            <w:bottom w:val="single" w:sz="2" w:space="0" w:color="E0E0E0"/>
            <w:right w:val="single" w:sz="2" w:space="0" w:color="E0E0E0"/>
          </w:divBdr>
        </w:div>
        <w:div w:id="251159975">
          <w:marLeft w:val="0"/>
          <w:marRight w:val="0"/>
          <w:marTop w:val="0"/>
          <w:marBottom w:val="300"/>
          <w:divBdr>
            <w:top w:val="none" w:sz="0" w:space="0" w:color="auto"/>
            <w:left w:val="none" w:sz="0" w:space="0" w:color="auto"/>
            <w:bottom w:val="none" w:sz="0" w:space="0" w:color="auto"/>
            <w:right w:val="none" w:sz="0" w:space="0" w:color="auto"/>
          </w:divBdr>
        </w:div>
        <w:div w:id="251161986">
          <w:marLeft w:val="0"/>
          <w:marRight w:val="0"/>
          <w:marTop w:val="0"/>
          <w:marBottom w:val="0"/>
          <w:divBdr>
            <w:top w:val="none" w:sz="0" w:space="0" w:color="auto"/>
            <w:left w:val="none" w:sz="0" w:space="0" w:color="auto"/>
            <w:bottom w:val="none" w:sz="0" w:space="0" w:color="auto"/>
            <w:right w:val="none" w:sz="0" w:space="0" w:color="auto"/>
          </w:divBdr>
          <w:divsChild>
            <w:div w:id="106196877">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251201076">
          <w:marLeft w:val="0"/>
          <w:marRight w:val="0"/>
          <w:marTop w:val="0"/>
          <w:marBottom w:val="75"/>
          <w:divBdr>
            <w:top w:val="none" w:sz="0" w:space="0" w:color="auto"/>
            <w:left w:val="none" w:sz="0" w:space="0" w:color="auto"/>
            <w:bottom w:val="none" w:sz="0" w:space="0" w:color="auto"/>
            <w:right w:val="none" w:sz="0" w:space="0" w:color="auto"/>
          </w:divBdr>
        </w:div>
        <w:div w:id="251205022">
          <w:marLeft w:val="0"/>
          <w:marRight w:val="0"/>
          <w:marTop w:val="0"/>
          <w:marBottom w:val="0"/>
          <w:divBdr>
            <w:top w:val="none" w:sz="0" w:space="0" w:color="auto"/>
            <w:left w:val="none" w:sz="0" w:space="0" w:color="auto"/>
            <w:bottom w:val="none" w:sz="0" w:space="0" w:color="auto"/>
            <w:right w:val="none" w:sz="0" w:space="0" w:color="auto"/>
          </w:divBdr>
        </w:div>
        <w:div w:id="251353408">
          <w:marLeft w:val="0"/>
          <w:marRight w:val="0"/>
          <w:marTop w:val="0"/>
          <w:marBottom w:val="300"/>
          <w:divBdr>
            <w:top w:val="none" w:sz="0" w:space="0" w:color="auto"/>
            <w:left w:val="none" w:sz="0" w:space="0" w:color="auto"/>
            <w:bottom w:val="none" w:sz="0" w:space="0" w:color="auto"/>
            <w:right w:val="none" w:sz="0" w:space="0" w:color="auto"/>
          </w:divBdr>
          <w:divsChild>
            <w:div w:id="728504162">
              <w:marLeft w:val="0"/>
              <w:marRight w:val="0"/>
              <w:marTop w:val="0"/>
              <w:marBottom w:val="0"/>
              <w:divBdr>
                <w:top w:val="none" w:sz="0" w:space="0" w:color="auto"/>
                <w:left w:val="none" w:sz="0" w:space="0" w:color="auto"/>
                <w:bottom w:val="none" w:sz="0" w:space="0" w:color="auto"/>
                <w:right w:val="none" w:sz="0" w:space="0" w:color="auto"/>
              </w:divBdr>
              <w:divsChild>
                <w:div w:id="560485009">
                  <w:marLeft w:val="-225"/>
                  <w:marRight w:val="-225"/>
                  <w:marTop w:val="0"/>
                  <w:marBottom w:val="0"/>
                  <w:divBdr>
                    <w:top w:val="none" w:sz="0" w:space="0" w:color="auto"/>
                    <w:left w:val="none" w:sz="0" w:space="0" w:color="auto"/>
                    <w:bottom w:val="none" w:sz="0" w:space="0" w:color="auto"/>
                    <w:right w:val="none" w:sz="0" w:space="0" w:color="auto"/>
                  </w:divBdr>
                  <w:divsChild>
                    <w:div w:id="42947307">
                      <w:marLeft w:val="0"/>
                      <w:marRight w:val="0"/>
                      <w:marTop w:val="0"/>
                      <w:marBottom w:val="0"/>
                      <w:divBdr>
                        <w:top w:val="none" w:sz="0" w:space="0" w:color="auto"/>
                        <w:left w:val="none" w:sz="0" w:space="0" w:color="auto"/>
                        <w:bottom w:val="none" w:sz="0" w:space="0" w:color="auto"/>
                        <w:right w:val="none" w:sz="0" w:space="0" w:color="auto"/>
                      </w:divBdr>
                      <w:divsChild>
                        <w:div w:id="127015945">
                          <w:marLeft w:val="0"/>
                          <w:marRight w:val="0"/>
                          <w:marTop w:val="0"/>
                          <w:marBottom w:val="0"/>
                          <w:divBdr>
                            <w:top w:val="none" w:sz="0" w:space="0" w:color="auto"/>
                            <w:left w:val="none" w:sz="0" w:space="0" w:color="auto"/>
                            <w:bottom w:val="none" w:sz="0" w:space="0" w:color="auto"/>
                            <w:right w:val="none" w:sz="0" w:space="0" w:color="auto"/>
                          </w:divBdr>
                          <w:divsChild>
                            <w:div w:id="2014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398987">
          <w:marLeft w:val="0"/>
          <w:marRight w:val="0"/>
          <w:marTop w:val="0"/>
          <w:marBottom w:val="0"/>
          <w:divBdr>
            <w:top w:val="none" w:sz="0" w:space="0" w:color="auto"/>
            <w:left w:val="none" w:sz="0" w:space="0" w:color="auto"/>
            <w:bottom w:val="none" w:sz="0" w:space="0" w:color="auto"/>
            <w:right w:val="none" w:sz="0" w:space="0" w:color="auto"/>
          </w:divBdr>
        </w:div>
        <w:div w:id="251474870">
          <w:marLeft w:val="13"/>
          <w:marRight w:val="188"/>
          <w:marTop w:val="138"/>
          <w:marBottom w:val="88"/>
          <w:divBdr>
            <w:top w:val="none" w:sz="0" w:space="0" w:color="auto"/>
            <w:left w:val="none" w:sz="0" w:space="0" w:color="auto"/>
            <w:bottom w:val="none" w:sz="0" w:space="0" w:color="auto"/>
            <w:right w:val="none" w:sz="0" w:space="0" w:color="auto"/>
          </w:divBdr>
        </w:div>
        <w:div w:id="251549821">
          <w:marLeft w:val="3346"/>
          <w:marRight w:val="1309"/>
          <w:marTop w:val="0"/>
          <w:marBottom w:val="0"/>
          <w:divBdr>
            <w:top w:val="none" w:sz="0" w:space="0" w:color="auto"/>
            <w:left w:val="none" w:sz="0" w:space="0" w:color="auto"/>
            <w:bottom w:val="none" w:sz="0" w:space="0" w:color="auto"/>
            <w:right w:val="none" w:sz="0" w:space="0" w:color="auto"/>
          </w:divBdr>
        </w:div>
        <w:div w:id="251593019">
          <w:marLeft w:val="0"/>
          <w:marRight w:val="0"/>
          <w:marTop w:val="0"/>
          <w:marBottom w:val="450"/>
          <w:divBdr>
            <w:top w:val="none" w:sz="0" w:space="0" w:color="auto"/>
            <w:left w:val="none" w:sz="0" w:space="0" w:color="auto"/>
            <w:bottom w:val="none" w:sz="0" w:space="0" w:color="auto"/>
            <w:right w:val="none" w:sz="0" w:space="0" w:color="auto"/>
          </w:divBdr>
        </w:div>
        <w:div w:id="251621159">
          <w:marLeft w:val="0"/>
          <w:marRight w:val="0"/>
          <w:marTop w:val="0"/>
          <w:marBottom w:val="0"/>
          <w:divBdr>
            <w:top w:val="single" w:sz="2" w:space="0" w:color="E0E0E0"/>
            <w:left w:val="single" w:sz="2" w:space="0" w:color="E0E0E0"/>
            <w:bottom w:val="single" w:sz="2" w:space="0" w:color="E0E0E0"/>
            <w:right w:val="single" w:sz="2" w:space="0" w:color="E0E0E0"/>
          </w:divBdr>
        </w:div>
        <w:div w:id="251621386">
          <w:marLeft w:val="750"/>
          <w:marRight w:val="0"/>
          <w:marTop w:val="0"/>
          <w:marBottom w:val="0"/>
          <w:divBdr>
            <w:top w:val="none" w:sz="0" w:space="0" w:color="auto"/>
            <w:left w:val="none" w:sz="0" w:space="0" w:color="auto"/>
            <w:bottom w:val="none" w:sz="0" w:space="0" w:color="auto"/>
            <w:right w:val="none" w:sz="0" w:space="0" w:color="auto"/>
          </w:divBdr>
          <w:divsChild>
            <w:div w:id="361445490">
              <w:marLeft w:val="15"/>
              <w:marRight w:val="225"/>
              <w:marTop w:val="165"/>
              <w:marBottom w:val="105"/>
              <w:divBdr>
                <w:top w:val="none" w:sz="0" w:space="0" w:color="auto"/>
                <w:left w:val="none" w:sz="0" w:space="0" w:color="auto"/>
                <w:bottom w:val="none" w:sz="0" w:space="0" w:color="auto"/>
                <w:right w:val="none" w:sz="0" w:space="0" w:color="auto"/>
              </w:divBdr>
              <w:divsChild>
                <w:div w:id="2096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3746">
          <w:marLeft w:val="0"/>
          <w:marRight w:val="0"/>
          <w:marTop w:val="0"/>
          <w:marBottom w:val="240"/>
          <w:divBdr>
            <w:top w:val="none" w:sz="0" w:space="0" w:color="auto"/>
            <w:left w:val="none" w:sz="0" w:space="0" w:color="auto"/>
            <w:bottom w:val="none" w:sz="0" w:space="0" w:color="auto"/>
            <w:right w:val="none" w:sz="0" w:space="0" w:color="auto"/>
          </w:divBdr>
        </w:div>
        <w:div w:id="251663093">
          <w:marLeft w:val="0"/>
          <w:marRight w:val="150"/>
          <w:marTop w:val="0"/>
          <w:marBottom w:val="0"/>
          <w:divBdr>
            <w:top w:val="none" w:sz="0" w:space="0" w:color="auto"/>
            <w:left w:val="none" w:sz="0" w:space="0" w:color="auto"/>
            <w:bottom w:val="none" w:sz="0" w:space="0" w:color="auto"/>
            <w:right w:val="none" w:sz="0" w:space="0" w:color="auto"/>
          </w:divBdr>
        </w:div>
        <w:div w:id="251671034">
          <w:marLeft w:val="0"/>
          <w:marRight w:val="0"/>
          <w:marTop w:val="0"/>
          <w:marBottom w:val="0"/>
          <w:divBdr>
            <w:top w:val="none" w:sz="0" w:space="0" w:color="auto"/>
            <w:left w:val="none" w:sz="0" w:space="0" w:color="auto"/>
            <w:bottom w:val="none" w:sz="0" w:space="0" w:color="auto"/>
            <w:right w:val="none" w:sz="0" w:space="0" w:color="auto"/>
          </w:divBdr>
        </w:div>
        <w:div w:id="251744130">
          <w:marLeft w:val="-188"/>
          <w:marRight w:val="-188"/>
          <w:marTop w:val="0"/>
          <w:marBottom w:val="0"/>
          <w:divBdr>
            <w:top w:val="none" w:sz="0" w:space="0" w:color="auto"/>
            <w:left w:val="none" w:sz="0" w:space="0" w:color="auto"/>
            <w:bottom w:val="none" w:sz="0" w:space="0" w:color="auto"/>
            <w:right w:val="none" w:sz="0" w:space="0" w:color="auto"/>
          </w:divBdr>
          <w:divsChild>
            <w:div w:id="248779474">
              <w:marLeft w:val="1221"/>
              <w:marRight w:val="0"/>
              <w:marTop w:val="0"/>
              <w:marBottom w:val="0"/>
              <w:divBdr>
                <w:top w:val="none" w:sz="0" w:space="0" w:color="auto"/>
                <w:left w:val="none" w:sz="0" w:space="0" w:color="auto"/>
                <w:bottom w:val="none" w:sz="0" w:space="0" w:color="auto"/>
                <w:right w:val="none" w:sz="0" w:space="0" w:color="auto"/>
              </w:divBdr>
            </w:div>
          </w:divsChild>
        </w:div>
        <w:div w:id="251937563">
          <w:marLeft w:val="0"/>
          <w:marRight w:val="0"/>
          <w:marTop w:val="0"/>
          <w:marBottom w:val="0"/>
          <w:divBdr>
            <w:top w:val="none" w:sz="0" w:space="0" w:color="auto"/>
            <w:left w:val="none" w:sz="0" w:space="0" w:color="auto"/>
            <w:bottom w:val="none" w:sz="0" w:space="0" w:color="auto"/>
            <w:right w:val="none" w:sz="0" w:space="0" w:color="auto"/>
          </w:divBdr>
        </w:div>
        <w:div w:id="252013125">
          <w:marLeft w:val="0"/>
          <w:marRight w:val="0"/>
          <w:marTop w:val="0"/>
          <w:marBottom w:val="360"/>
          <w:divBdr>
            <w:top w:val="none" w:sz="0" w:space="0" w:color="auto"/>
            <w:left w:val="none" w:sz="0" w:space="0" w:color="auto"/>
            <w:bottom w:val="none" w:sz="0" w:space="0" w:color="auto"/>
            <w:right w:val="none" w:sz="0" w:space="0" w:color="auto"/>
          </w:divBdr>
        </w:div>
        <w:div w:id="252055284">
          <w:marLeft w:val="0"/>
          <w:marRight w:val="0"/>
          <w:marTop w:val="0"/>
          <w:marBottom w:val="120"/>
          <w:divBdr>
            <w:top w:val="none" w:sz="0" w:space="0" w:color="auto"/>
            <w:left w:val="none" w:sz="0" w:space="0" w:color="auto"/>
            <w:bottom w:val="none" w:sz="0" w:space="0" w:color="auto"/>
            <w:right w:val="none" w:sz="0" w:space="0" w:color="auto"/>
          </w:divBdr>
        </w:div>
        <w:div w:id="252055475">
          <w:marLeft w:val="-150"/>
          <w:marRight w:val="-150"/>
          <w:marTop w:val="0"/>
          <w:marBottom w:val="0"/>
          <w:divBdr>
            <w:top w:val="none" w:sz="0" w:space="0" w:color="auto"/>
            <w:left w:val="none" w:sz="0" w:space="0" w:color="auto"/>
            <w:bottom w:val="none" w:sz="0" w:space="0" w:color="auto"/>
            <w:right w:val="none" w:sz="0" w:space="0" w:color="auto"/>
          </w:divBdr>
        </w:div>
        <w:div w:id="252055719">
          <w:marLeft w:val="0"/>
          <w:marRight w:val="0"/>
          <w:marTop w:val="0"/>
          <w:marBottom w:val="240"/>
          <w:divBdr>
            <w:top w:val="none" w:sz="0" w:space="0" w:color="auto"/>
            <w:left w:val="none" w:sz="0" w:space="0" w:color="auto"/>
            <w:bottom w:val="none" w:sz="0" w:space="0" w:color="auto"/>
            <w:right w:val="none" w:sz="0" w:space="0" w:color="auto"/>
          </w:divBdr>
        </w:div>
        <w:div w:id="252203756">
          <w:marLeft w:val="0"/>
          <w:marRight w:val="0"/>
          <w:marTop w:val="0"/>
          <w:marBottom w:val="0"/>
          <w:divBdr>
            <w:top w:val="none" w:sz="0" w:space="0" w:color="auto"/>
            <w:left w:val="none" w:sz="0" w:space="0" w:color="auto"/>
            <w:bottom w:val="none" w:sz="0" w:space="0" w:color="auto"/>
            <w:right w:val="none" w:sz="0" w:space="0" w:color="auto"/>
          </w:divBdr>
          <w:divsChild>
            <w:div w:id="338974196">
              <w:marLeft w:val="0"/>
              <w:marRight w:val="0"/>
              <w:marTop w:val="0"/>
              <w:marBottom w:val="0"/>
              <w:divBdr>
                <w:top w:val="none" w:sz="0" w:space="0" w:color="auto"/>
                <w:left w:val="none" w:sz="0" w:space="0" w:color="auto"/>
                <w:bottom w:val="none" w:sz="0" w:space="0" w:color="auto"/>
                <w:right w:val="none" w:sz="0" w:space="0" w:color="auto"/>
              </w:divBdr>
            </w:div>
          </w:divsChild>
        </w:div>
        <w:div w:id="252205295">
          <w:marLeft w:val="0"/>
          <w:marRight w:val="0"/>
          <w:marTop w:val="0"/>
          <w:marBottom w:val="150"/>
          <w:divBdr>
            <w:top w:val="none" w:sz="0" w:space="0" w:color="auto"/>
            <w:left w:val="none" w:sz="0" w:space="0" w:color="auto"/>
            <w:bottom w:val="none" w:sz="0" w:space="0" w:color="auto"/>
            <w:right w:val="none" w:sz="0" w:space="0" w:color="auto"/>
          </w:divBdr>
        </w:div>
        <w:div w:id="252249470">
          <w:marLeft w:val="0"/>
          <w:marRight w:val="0"/>
          <w:marTop w:val="450"/>
          <w:marBottom w:val="435"/>
          <w:divBdr>
            <w:top w:val="none" w:sz="0" w:space="0" w:color="auto"/>
            <w:left w:val="none" w:sz="0" w:space="0" w:color="auto"/>
            <w:bottom w:val="none" w:sz="0" w:space="0" w:color="auto"/>
            <w:right w:val="none" w:sz="0" w:space="0" w:color="auto"/>
          </w:divBdr>
        </w:div>
        <w:div w:id="252395637">
          <w:marLeft w:val="-150"/>
          <w:marRight w:val="-150"/>
          <w:marTop w:val="0"/>
          <w:marBottom w:val="0"/>
          <w:divBdr>
            <w:top w:val="none" w:sz="0" w:space="0" w:color="auto"/>
            <w:left w:val="none" w:sz="0" w:space="0" w:color="auto"/>
            <w:bottom w:val="none" w:sz="0" w:space="0" w:color="auto"/>
            <w:right w:val="none" w:sz="0" w:space="0" w:color="auto"/>
          </w:divBdr>
          <w:divsChild>
            <w:div w:id="145173434">
              <w:marLeft w:val="0"/>
              <w:marRight w:val="0"/>
              <w:marTop w:val="0"/>
              <w:marBottom w:val="0"/>
              <w:divBdr>
                <w:top w:val="none" w:sz="0" w:space="0" w:color="auto"/>
                <w:left w:val="none" w:sz="0" w:space="0" w:color="auto"/>
                <w:bottom w:val="none" w:sz="0" w:space="0" w:color="auto"/>
                <w:right w:val="none" w:sz="0" w:space="0" w:color="auto"/>
              </w:divBdr>
            </w:div>
          </w:divsChild>
        </w:div>
        <w:div w:id="252397405">
          <w:marLeft w:val="0"/>
          <w:marRight w:val="0"/>
          <w:marTop w:val="0"/>
          <w:marBottom w:val="0"/>
          <w:divBdr>
            <w:top w:val="none" w:sz="0" w:space="0" w:color="auto"/>
            <w:left w:val="none" w:sz="0" w:space="0" w:color="auto"/>
            <w:bottom w:val="none" w:sz="0" w:space="0" w:color="auto"/>
            <w:right w:val="none" w:sz="0" w:space="0" w:color="auto"/>
          </w:divBdr>
        </w:div>
        <w:div w:id="252398479">
          <w:marLeft w:val="0"/>
          <w:marRight w:val="0"/>
          <w:marTop w:val="0"/>
          <w:marBottom w:val="300"/>
          <w:divBdr>
            <w:top w:val="none" w:sz="0" w:space="0" w:color="auto"/>
            <w:left w:val="none" w:sz="0" w:space="0" w:color="auto"/>
            <w:bottom w:val="none" w:sz="0" w:space="0" w:color="auto"/>
            <w:right w:val="none" w:sz="0" w:space="0" w:color="auto"/>
          </w:divBdr>
        </w:div>
        <w:div w:id="252403274">
          <w:marLeft w:val="0"/>
          <w:marRight w:val="0"/>
          <w:marTop w:val="0"/>
          <w:marBottom w:val="0"/>
          <w:divBdr>
            <w:top w:val="none" w:sz="0" w:space="0" w:color="auto"/>
            <w:left w:val="none" w:sz="0" w:space="0" w:color="auto"/>
            <w:bottom w:val="none" w:sz="0" w:space="0" w:color="auto"/>
            <w:right w:val="none" w:sz="0" w:space="0" w:color="auto"/>
          </w:divBdr>
          <w:divsChild>
            <w:div w:id="94639072">
              <w:marLeft w:val="0"/>
              <w:marRight w:val="0"/>
              <w:marTop w:val="0"/>
              <w:marBottom w:val="0"/>
              <w:divBdr>
                <w:top w:val="none" w:sz="0" w:space="0" w:color="auto"/>
                <w:left w:val="none" w:sz="0" w:space="0" w:color="auto"/>
                <w:bottom w:val="none" w:sz="0" w:space="0" w:color="auto"/>
                <w:right w:val="none" w:sz="0" w:space="0" w:color="auto"/>
              </w:divBdr>
            </w:div>
          </w:divsChild>
        </w:div>
        <w:div w:id="252469330">
          <w:marLeft w:val="0"/>
          <w:marRight w:val="0"/>
          <w:marTop w:val="0"/>
          <w:marBottom w:val="0"/>
          <w:divBdr>
            <w:top w:val="none" w:sz="0" w:space="0" w:color="auto"/>
            <w:left w:val="none" w:sz="0" w:space="0" w:color="auto"/>
            <w:bottom w:val="none" w:sz="0" w:space="0" w:color="auto"/>
            <w:right w:val="none" w:sz="0" w:space="0" w:color="auto"/>
          </w:divBdr>
        </w:div>
        <w:div w:id="252473600">
          <w:marLeft w:val="0"/>
          <w:marRight w:val="0"/>
          <w:marTop w:val="0"/>
          <w:marBottom w:val="450"/>
          <w:divBdr>
            <w:top w:val="none" w:sz="0" w:space="0" w:color="auto"/>
            <w:left w:val="none" w:sz="0" w:space="0" w:color="auto"/>
            <w:bottom w:val="none" w:sz="0" w:space="0" w:color="auto"/>
            <w:right w:val="none" w:sz="0" w:space="0" w:color="auto"/>
          </w:divBdr>
          <w:divsChild>
            <w:div w:id="758715090">
              <w:marLeft w:val="0"/>
              <w:marRight w:val="225"/>
              <w:marTop w:val="0"/>
              <w:marBottom w:val="0"/>
              <w:divBdr>
                <w:top w:val="none" w:sz="0" w:space="0" w:color="auto"/>
                <w:left w:val="none" w:sz="0" w:space="0" w:color="auto"/>
                <w:bottom w:val="none" w:sz="0" w:space="0" w:color="auto"/>
                <w:right w:val="none" w:sz="0" w:space="0" w:color="auto"/>
              </w:divBdr>
            </w:div>
          </w:divsChild>
        </w:div>
        <w:div w:id="252476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52589883">
          <w:marLeft w:val="0"/>
          <w:marRight w:val="0"/>
          <w:marTop w:val="0"/>
          <w:marBottom w:val="0"/>
          <w:divBdr>
            <w:top w:val="none" w:sz="0" w:space="0" w:color="auto"/>
            <w:left w:val="none" w:sz="0" w:space="0" w:color="auto"/>
            <w:bottom w:val="none" w:sz="0" w:space="0" w:color="auto"/>
            <w:right w:val="none" w:sz="0" w:space="0" w:color="auto"/>
          </w:divBdr>
        </w:div>
        <w:div w:id="252663297">
          <w:marLeft w:val="0"/>
          <w:marRight w:val="0"/>
          <w:marTop w:val="0"/>
          <w:marBottom w:val="0"/>
          <w:divBdr>
            <w:top w:val="none" w:sz="0" w:space="0" w:color="auto"/>
            <w:left w:val="none" w:sz="0" w:space="0" w:color="auto"/>
            <w:bottom w:val="none" w:sz="0" w:space="0" w:color="auto"/>
            <w:right w:val="none" w:sz="0" w:space="0" w:color="auto"/>
          </w:divBdr>
          <w:divsChild>
            <w:div w:id="517625297">
              <w:marLeft w:val="0"/>
              <w:marRight w:val="0"/>
              <w:marTop w:val="0"/>
              <w:marBottom w:val="75"/>
              <w:divBdr>
                <w:top w:val="none" w:sz="0" w:space="0" w:color="auto"/>
                <w:left w:val="none" w:sz="0" w:space="0" w:color="auto"/>
                <w:bottom w:val="none" w:sz="0" w:space="0" w:color="auto"/>
                <w:right w:val="none" w:sz="0" w:space="0" w:color="auto"/>
              </w:divBdr>
            </w:div>
          </w:divsChild>
        </w:div>
        <w:div w:id="252708186">
          <w:marLeft w:val="1221"/>
          <w:marRight w:val="0"/>
          <w:marTop w:val="0"/>
          <w:marBottom w:val="0"/>
          <w:divBdr>
            <w:top w:val="none" w:sz="0" w:space="0" w:color="auto"/>
            <w:left w:val="none" w:sz="0" w:space="0" w:color="auto"/>
            <w:bottom w:val="none" w:sz="0" w:space="0" w:color="auto"/>
            <w:right w:val="none" w:sz="0" w:space="0" w:color="auto"/>
          </w:divBdr>
        </w:div>
        <w:div w:id="252710121">
          <w:marLeft w:val="0"/>
          <w:marRight w:val="0"/>
          <w:marTop w:val="0"/>
          <w:marBottom w:val="0"/>
          <w:divBdr>
            <w:top w:val="none" w:sz="0" w:space="0" w:color="auto"/>
            <w:left w:val="none" w:sz="0" w:space="0" w:color="auto"/>
            <w:bottom w:val="none" w:sz="0" w:space="0" w:color="auto"/>
            <w:right w:val="none" w:sz="0" w:space="0" w:color="auto"/>
          </w:divBdr>
        </w:div>
        <w:div w:id="252711082">
          <w:marLeft w:val="0"/>
          <w:marRight w:val="0"/>
          <w:marTop w:val="0"/>
          <w:marBottom w:val="0"/>
          <w:divBdr>
            <w:top w:val="none" w:sz="0" w:space="0" w:color="auto"/>
            <w:left w:val="none" w:sz="0" w:space="0" w:color="auto"/>
            <w:bottom w:val="none" w:sz="0" w:space="0" w:color="auto"/>
            <w:right w:val="none" w:sz="0" w:space="0" w:color="auto"/>
          </w:divBdr>
        </w:div>
        <w:div w:id="252784124">
          <w:marLeft w:val="0"/>
          <w:marRight w:val="0"/>
          <w:marTop w:val="225"/>
          <w:marBottom w:val="300"/>
          <w:divBdr>
            <w:top w:val="none" w:sz="0" w:space="0" w:color="auto"/>
            <w:left w:val="none" w:sz="0" w:space="0" w:color="auto"/>
            <w:bottom w:val="none" w:sz="0" w:space="0" w:color="auto"/>
            <w:right w:val="none" w:sz="0" w:space="0" w:color="auto"/>
          </w:divBdr>
          <w:divsChild>
            <w:div w:id="579487102">
              <w:marLeft w:val="0"/>
              <w:marRight w:val="0"/>
              <w:marTop w:val="0"/>
              <w:marBottom w:val="0"/>
              <w:divBdr>
                <w:top w:val="none" w:sz="0" w:space="0" w:color="auto"/>
                <w:left w:val="none" w:sz="0" w:space="0" w:color="auto"/>
                <w:bottom w:val="none" w:sz="0" w:space="0" w:color="auto"/>
                <w:right w:val="none" w:sz="0" w:space="0" w:color="auto"/>
              </w:divBdr>
            </w:div>
          </w:divsChild>
        </w:div>
        <w:div w:id="252784495">
          <w:marLeft w:val="0"/>
          <w:marRight w:val="0"/>
          <w:marTop w:val="0"/>
          <w:marBottom w:val="450"/>
          <w:divBdr>
            <w:top w:val="none" w:sz="0" w:space="0" w:color="auto"/>
            <w:left w:val="none" w:sz="0" w:space="0" w:color="auto"/>
            <w:bottom w:val="none" w:sz="0" w:space="0" w:color="auto"/>
            <w:right w:val="none" w:sz="0" w:space="0" w:color="auto"/>
          </w:divBdr>
        </w:div>
        <w:div w:id="252785540">
          <w:marLeft w:val="15"/>
          <w:marRight w:val="225"/>
          <w:marTop w:val="165"/>
          <w:marBottom w:val="105"/>
          <w:divBdr>
            <w:top w:val="none" w:sz="0" w:space="0" w:color="auto"/>
            <w:left w:val="none" w:sz="0" w:space="0" w:color="auto"/>
            <w:bottom w:val="none" w:sz="0" w:space="0" w:color="auto"/>
            <w:right w:val="none" w:sz="0" w:space="0" w:color="auto"/>
          </w:divBdr>
        </w:div>
        <w:div w:id="252789958">
          <w:marLeft w:val="0"/>
          <w:marRight w:val="0"/>
          <w:marTop w:val="300"/>
          <w:marBottom w:val="300"/>
          <w:divBdr>
            <w:top w:val="none" w:sz="0" w:space="0" w:color="auto"/>
            <w:left w:val="none" w:sz="0" w:space="0" w:color="auto"/>
            <w:bottom w:val="none" w:sz="0" w:space="0" w:color="auto"/>
            <w:right w:val="none" w:sz="0" w:space="0" w:color="auto"/>
          </w:divBdr>
        </w:div>
        <w:div w:id="252865272">
          <w:marLeft w:val="0"/>
          <w:marRight w:val="0"/>
          <w:marTop w:val="0"/>
          <w:marBottom w:val="0"/>
          <w:divBdr>
            <w:top w:val="none" w:sz="0" w:space="0" w:color="auto"/>
            <w:left w:val="none" w:sz="0" w:space="0" w:color="auto"/>
            <w:bottom w:val="none" w:sz="0" w:space="0" w:color="auto"/>
            <w:right w:val="none" w:sz="0" w:space="0" w:color="auto"/>
          </w:divBdr>
        </w:div>
        <w:div w:id="252932427">
          <w:marLeft w:val="0"/>
          <w:marRight w:val="0"/>
          <w:marTop w:val="0"/>
          <w:marBottom w:val="0"/>
          <w:divBdr>
            <w:top w:val="none" w:sz="0" w:space="0" w:color="auto"/>
            <w:left w:val="none" w:sz="0" w:space="0" w:color="auto"/>
            <w:bottom w:val="none" w:sz="0" w:space="0" w:color="auto"/>
            <w:right w:val="none" w:sz="0" w:space="0" w:color="auto"/>
          </w:divBdr>
        </w:div>
        <w:div w:id="252974278">
          <w:marLeft w:val="0"/>
          <w:marRight w:val="0"/>
          <w:marTop w:val="0"/>
          <w:marBottom w:val="0"/>
          <w:divBdr>
            <w:top w:val="single" w:sz="2" w:space="0" w:color="E0E0E0"/>
            <w:left w:val="single" w:sz="2" w:space="0" w:color="E0E0E0"/>
            <w:bottom w:val="single" w:sz="2" w:space="0" w:color="E0E0E0"/>
            <w:right w:val="single" w:sz="2" w:space="0" w:color="E0E0E0"/>
          </w:divBdr>
        </w:div>
        <w:div w:id="252979765">
          <w:marLeft w:val="0"/>
          <w:marRight w:val="0"/>
          <w:marTop w:val="0"/>
          <w:marBottom w:val="0"/>
          <w:divBdr>
            <w:top w:val="none" w:sz="0" w:space="0" w:color="auto"/>
            <w:left w:val="none" w:sz="0" w:space="0" w:color="auto"/>
            <w:bottom w:val="none" w:sz="0" w:space="0" w:color="auto"/>
            <w:right w:val="none" w:sz="0" w:space="0" w:color="auto"/>
          </w:divBdr>
        </w:div>
        <w:div w:id="252982034">
          <w:marLeft w:val="0"/>
          <w:marRight w:val="0"/>
          <w:marTop w:val="0"/>
          <w:marBottom w:val="75"/>
          <w:divBdr>
            <w:top w:val="none" w:sz="0" w:space="0" w:color="auto"/>
            <w:left w:val="none" w:sz="0" w:space="0" w:color="auto"/>
            <w:bottom w:val="none" w:sz="0" w:space="0" w:color="auto"/>
            <w:right w:val="none" w:sz="0" w:space="0" w:color="auto"/>
          </w:divBdr>
        </w:div>
        <w:div w:id="253132083">
          <w:marLeft w:val="0"/>
          <w:marRight w:val="0"/>
          <w:marTop w:val="450"/>
          <w:marBottom w:val="435"/>
          <w:divBdr>
            <w:top w:val="none" w:sz="0" w:space="0" w:color="auto"/>
            <w:left w:val="none" w:sz="0" w:space="0" w:color="auto"/>
            <w:bottom w:val="none" w:sz="0" w:space="0" w:color="auto"/>
            <w:right w:val="none" w:sz="0" w:space="0" w:color="auto"/>
          </w:divBdr>
          <w:divsChild>
            <w:div w:id="603419903">
              <w:marLeft w:val="0"/>
              <w:marRight w:val="0"/>
              <w:marTop w:val="0"/>
              <w:marBottom w:val="0"/>
              <w:divBdr>
                <w:top w:val="none" w:sz="0" w:space="0" w:color="auto"/>
                <w:left w:val="none" w:sz="0" w:space="0" w:color="auto"/>
                <w:bottom w:val="none" w:sz="0" w:space="0" w:color="auto"/>
                <w:right w:val="none" w:sz="0" w:space="0" w:color="auto"/>
              </w:divBdr>
            </w:div>
          </w:divsChild>
        </w:div>
        <w:div w:id="253168878">
          <w:marLeft w:val="0"/>
          <w:marRight w:val="0"/>
          <w:marTop w:val="100"/>
          <w:marBottom w:val="100"/>
          <w:divBdr>
            <w:top w:val="none" w:sz="0" w:space="0" w:color="auto"/>
            <w:left w:val="none" w:sz="0" w:space="0" w:color="auto"/>
            <w:bottom w:val="none" w:sz="0" w:space="0" w:color="auto"/>
            <w:right w:val="none" w:sz="0" w:space="0" w:color="auto"/>
          </w:divBdr>
          <w:divsChild>
            <w:div w:id="466975653">
              <w:marLeft w:val="0"/>
              <w:marRight w:val="0"/>
              <w:marTop w:val="0"/>
              <w:marBottom w:val="0"/>
              <w:divBdr>
                <w:top w:val="none" w:sz="0" w:space="0" w:color="auto"/>
                <w:left w:val="none" w:sz="0" w:space="0" w:color="auto"/>
                <w:bottom w:val="none" w:sz="0" w:space="0" w:color="auto"/>
                <w:right w:val="none" w:sz="0" w:space="0" w:color="auto"/>
              </w:divBdr>
            </w:div>
          </w:divsChild>
        </w:div>
        <w:div w:id="253245136">
          <w:marLeft w:val="0"/>
          <w:marRight w:val="225"/>
          <w:marTop w:val="0"/>
          <w:marBottom w:val="0"/>
          <w:divBdr>
            <w:top w:val="none" w:sz="0" w:space="0" w:color="auto"/>
            <w:left w:val="none" w:sz="0" w:space="0" w:color="auto"/>
            <w:bottom w:val="none" w:sz="0" w:space="0" w:color="auto"/>
            <w:right w:val="none" w:sz="0" w:space="0" w:color="auto"/>
          </w:divBdr>
        </w:div>
        <w:div w:id="253319554">
          <w:marLeft w:val="0"/>
          <w:marRight w:val="0"/>
          <w:marTop w:val="0"/>
          <w:marBottom w:val="0"/>
          <w:divBdr>
            <w:top w:val="none" w:sz="0" w:space="0" w:color="auto"/>
            <w:left w:val="none" w:sz="0" w:space="0" w:color="auto"/>
            <w:bottom w:val="none" w:sz="0" w:space="0" w:color="auto"/>
            <w:right w:val="none" w:sz="0" w:space="0" w:color="auto"/>
          </w:divBdr>
        </w:div>
        <w:div w:id="253319754">
          <w:marLeft w:val="0"/>
          <w:marRight w:val="0"/>
          <w:marTop w:val="0"/>
          <w:marBottom w:val="0"/>
          <w:divBdr>
            <w:top w:val="none" w:sz="0" w:space="0" w:color="auto"/>
            <w:left w:val="none" w:sz="0" w:space="0" w:color="auto"/>
            <w:bottom w:val="none" w:sz="0" w:space="0" w:color="auto"/>
            <w:right w:val="none" w:sz="0" w:space="0" w:color="auto"/>
          </w:divBdr>
        </w:div>
        <w:div w:id="253320544">
          <w:marLeft w:val="0"/>
          <w:marRight w:val="0"/>
          <w:marTop w:val="0"/>
          <w:marBottom w:val="450"/>
          <w:divBdr>
            <w:top w:val="none" w:sz="0" w:space="0" w:color="auto"/>
            <w:left w:val="none" w:sz="0" w:space="0" w:color="auto"/>
            <w:bottom w:val="none" w:sz="0" w:space="0" w:color="auto"/>
            <w:right w:val="none" w:sz="0" w:space="0" w:color="auto"/>
          </w:divBdr>
        </w:div>
        <w:div w:id="253369520">
          <w:marLeft w:val="0"/>
          <w:marRight w:val="0"/>
          <w:marTop w:val="0"/>
          <w:marBottom w:val="240"/>
          <w:divBdr>
            <w:top w:val="none" w:sz="0" w:space="0" w:color="auto"/>
            <w:left w:val="none" w:sz="0" w:space="0" w:color="auto"/>
            <w:bottom w:val="none" w:sz="0" w:space="0" w:color="auto"/>
            <w:right w:val="none" w:sz="0" w:space="0" w:color="auto"/>
          </w:divBdr>
        </w:div>
        <w:div w:id="253441366">
          <w:marLeft w:val="0"/>
          <w:marRight w:val="0"/>
          <w:marTop w:val="0"/>
          <w:marBottom w:val="0"/>
          <w:divBdr>
            <w:top w:val="none" w:sz="0" w:space="0" w:color="auto"/>
            <w:left w:val="none" w:sz="0" w:space="0" w:color="auto"/>
            <w:bottom w:val="none" w:sz="0" w:space="0" w:color="auto"/>
            <w:right w:val="none" w:sz="0" w:space="0" w:color="auto"/>
          </w:divBdr>
        </w:div>
        <w:div w:id="253445132">
          <w:marLeft w:val="0"/>
          <w:marRight w:val="0"/>
          <w:marTop w:val="0"/>
          <w:marBottom w:val="0"/>
          <w:divBdr>
            <w:top w:val="dotted" w:sz="4" w:space="3" w:color="EBEBEB"/>
            <w:left w:val="none" w:sz="0" w:space="6" w:color="auto"/>
            <w:bottom w:val="dotted" w:sz="4" w:space="3" w:color="EBEBEB"/>
            <w:right w:val="none" w:sz="0" w:space="6" w:color="auto"/>
          </w:divBdr>
        </w:div>
        <w:div w:id="253512194">
          <w:marLeft w:val="0"/>
          <w:marRight w:val="0"/>
          <w:marTop w:val="0"/>
          <w:marBottom w:val="0"/>
          <w:divBdr>
            <w:top w:val="none" w:sz="0" w:space="0" w:color="auto"/>
            <w:left w:val="none" w:sz="0" w:space="0" w:color="auto"/>
            <w:bottom w:val="none" w:sz="0" w:space="0" w:color="auto"/>
            <w:right w:val="none" w:sz="0" w:space="0" w:color="auto"/>
          </w:divBdr>
        </w:div>
        <w:div w:id="253512637">
          <w:marLeft w:val="1463"/>
          <w:marRight w:val="0"/>
          <w:marTop w:val="0"/>
          <w:marBottom w:val="0"/>
          <w:divBdr>
            <w:top w:val="none" w:sz="0" w:space="0" w:color="auto"/>
            <w:left w:val="none" w:sz="0" w:space="0" w:color="auto"/>
            <w:bottom w:val="none" w:sz="0" w:space="0" w:color="auto"/>
            <w:right w:val="none" w:sz="0" w:space="0" w:color="auto"/>
          </w:divBdr>
          <w:divsChild>
            <w:div w:id="279954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53516240">
          <w:marLeft w:val="0"/>
          <w:marRight w:val="0"/>
          <w:marTop w:val="0"/>
          <w:marBottom w:val="0"/>
          <w:divBdr>
            <w:top w:val="none" w:sz="0" w:space="0" w:color="auto"/>
            <w:left w:val="none" w:sz="0" w:space="0" w:color="auto"/>
            <w:bottom w:val="none" w:sz="0" w:space="0" w:color="auto"/>
            <w:right w:val="none" w:sz="0" w:space="0" w:color="auto"/>
          </w:divBdr>
        </w:div>
        <w:div w:id="253561164">
          <w:marLeft w:val="1221"/>
          <w:marRight w:val="0"/>
          <w:marTop w:val="0"/>
          <w:marBottom w:val="0"/>
          <w:divBdr>
            <w:top w:val="none" w:sz="0" w:space="0" w:color="auto"/>
            <w:left w:val="none" w:sz="0" w:space="0" w:color="auto"/>
            <w:bottom w:val="none" w:sz="0" w:space="0" w:color="auto"/>
            <w:right w:val="none" w:sz="0" w:space="0" w:color="auto"/>
          </w:divBdr>
        </w:div>
        <w:div w:id="253587619">
          <w:marLeft w:val="0"/>
          <w:marRight w:val="0"/>
          <w:marTop w:val="0"/>
          <w:marBottom w:val="0"/>
          <w:divBdr>
            <w:top w:val="none" w:sz="0" w:space="0" w:color="auto"/>
            <w:left w:val="none" w:sz="0" w:space="0" w:color="auto"/>
            <w:bottom w:val="none" w:sz="0" w:space="0" w:color="auto"/>
            <w:right w:val="none" w:sz="0" w:space="0" w:color="auto"/>
          </w:divBdr>
        </w:div>
        <w:div w:id="253588137">
          <w:marLeft w:val="376"/>
          <w:marRight w:val="376"/>
          <w:marTop w:val="250"/>
          <w:marBottom w:val="250"/>
          <w:divBdr>
            <w:top w:val="none" w:sz="0" w:space="0" w:color="auto"/>
            <w:left w:val="none" w:sz="0" w:space="0" w:color="auto"/>
            <w:bottom w:val="none" w:sz="0" w:space="0" w:color="auto"/>
            <w:right w:val="none" w:sz="0" w:space="0" w:color="auto"/>
          </w:divBdr>
        </w:div>
        <w:div w:id="253629344">
          <w:marLeft w:val="0"/>
          <w:marRight w:val="0"/>
          <w:marTop w:val="0"/>
          <w:marBottom w:val="0"/>
          <w:divBdr>
            <w:top w:val="none" w:sz="0" w:space="0" w:color="auto"/>
            <w:left w:val="none" w:sz="0" w:space="0" w:color="auto"/>
            <w:bottom w:val="none" w:sz="0" w:space="0" w:color="auto"/>
            <w:right w:val="none" w:sz="0" w:space="0" w:color="auto"/>
          </w:divBdr>
          <w:divsChild>
            <w:div w:id="307639270">
              <w:marLeft w:val="0"/>
              <w:marRight w:val="0"/>
              <w:marTop w:val="0"/>
              <w:marBottom w:val="0"/>
              <w:divBdr>
                <w:top w:val="none" w:sz="0" w:space="0" w:color="auto"/>
                <w:left w:val="none" w:sz="0" w:space="0" w:color="auto"/>
                <w:bottom w:val="none" w:sz="0" w:space="0" w:color="auto"/>
                <w:right w:val="none" w:sz="0" w:space="0" w:color="auto"/>
              </w:divBdr>
            </w:div>
          </w:divsChild>
        </w:div>
        <w:div w:id="253633172">
          <w:marLeft w:val="-150"/>
          <w:marRight w:val="-150"/>
          <w:marTop w:val="0"/>
          <w:marBottom w:val="300"/>
          <w:divBdr>
            <w:top w:val="none" w:sz="0" w:space="0" w:color="auto"/>
            <w:left w:val="none" w:sz="0" w:space="0" w:color="auto"/>
            <w:bottom w:val="none" w:sz="0" w:space="0" w:color="auto"/>
            <w:right w:val="none" w:sz="0" w:space="0" w:color="auto"/>
          </w:divBdr>
          <w:divsChild>
            <w:div w:id="369065092">
              <w:marLeft w:val="0"/>
              <w:marRight w:val="0"/>
              <w:marTop w:val="0"/>
              <w:marBottom w:val="0"/>
              <w:divBdr>
                <w:top w:val="none" w:sz="0" w:space="0" w:color="auto"/>
                <w:left w:val="none" w:sz="0" w:space="0" w:color="auto"/>
                <w:bottom w:val="none" w:sz="0" w:space="0" w:color="auto"/>
                <w:right w:val="none" w:sz="0" w:space="0" w:color="auto"/>
              </w:divBdr>
            </w:div>
          </w:divsChild>
        </w:div>
        <w:div w:id="253635385">
          <w:marLeft w:val="0"/>
          <w:marRight w:val="0"/>
          <w:marTop w:val="0"/>
          <w:marBottom w:val="0"/>
          <w:divBdr>
            <w:top w:val="none" w:sz="0" w:space="0" w:color="auto"/>
            <w:left w:val="none" w:sz="0" w:space="0" w:color="auto"/>
            <w:bottom w:val="none" w:sz="0" w:space="0" w:color="auto"/>
            <w:right w:val="none" w:sz="0" w:space="0" w:color="auto"/>
          </w:divBdr>
          <w:divsChild>
            <w:div w:id="367343784">
              <w:marLeft w:val="0"/>
              <w:marRight w:val="0"/>
              <w:marTop w:val="0"/>
              <w:marBottom w:val="0"/>
              <w:divBdr>
                <w:top w:val="none" w:sz="0" w:space="0" w:color="auto"/>
                <w:left w:val="none" w:sz="0" w:space="0" w:color="auto"/>
                <w:bottom w:val="none" w:sz="0" w:space="0" w:color="auto"/>
                <w:right w:val="none" w:sz="0" w:space="0" w:color="auto"/>
              </w:divBdr>
            </w:div>
          </w:divsChild>
        </w:div>
        <w:div w:id="253708079">
          <w:marLeft w:val="0"/>
          <w:marRight w:val="0"/>
          <w:marTop w:val="100"/>
          <w:marBottom w:val="100"/>
          <w:divBdr>
            <w:top w:val="none" w:sz="0" w:space="0" w:color="auto"/>
            <w:left w:val="none" w:sz="0" w:space="0" w:color="auto"/>
            <w:bottom w:val="none" w:sz="0" w:space="0" w:color="auto"/>
            <w:right w:val="none" w:sz="0" w:space="0" w:color="auto"/>
          </w:divBdr>
        </w:div>
        <w:div w:id="253782876">
          <w:marLeft w:val="0"/>
          <w:marRight w:val="0"/>
          <w:marTop w:val="0"/>
          <w:marBottom w:val="0"/>
          <w:divBdr>
            <w:top w:val="none" w:sz="0" w:space="0" w:color="auto"/>
            <w:left w:val="none" w:sz="0" w:space="0" w:color="auto"/>
            <w:bottom w:val="none" w:sz="0" w:space="0" w:color="auto"/>
            <w:right w:val="none" w:sz="0" w:space="0" w:color="auto"/>
          </w:divBdr>
        </w:div>
        <w:div w:id="253783509">
          <w:marLeft w:val="0"/>
          <w:marRight w:val="0"/>
          <w:marTop w:val="0"/>
          <w:marBottom w:val="0"/>
          <w:divBdr>
            <w:top w:val="none" w:sz="0" w:space="0" w:color="auto"/>
            <w:left w:val="none" w:sz="0" w:space="0" w:color="auto"/>
            <w:bottom w:val="none" w:sz="0" w:space="0" w:color="auto"/>
            <w:right w:val="none" w:sz="0" w:space="0" w:color="auto"/>
          </w:divBdr>
        </w:div>
        <w:div w:id="253786525">
          <w:marLeft w:val="0"/>
          <w:marRight w:val="0"/>
          <w:marTop w:val="0"/>
          <w:marBottom w:val="0"/>
          <w:divBdr>
            <w:top w:val="none" w:sz="0" w:space="0" w:color="auto"/>
            <w:left w:val="none" w:sz="0" w:space="0" w:color="auto"/>
            <w:bottom w:val="none" w:sz="0" w:space="0" w:color="auto"/>
            <w:right w:val="none" w:sz="0" w:space="0" w:color="auto"/>
          </w:divBdr>
        </w:div>
        <w:div w:id="254023585">
          <w:marLeft w:val="0"/>
          <w:marRight w:val="0"/>
          <w:marTop w:val="0"/>
          <w:marBottom w:val="0"/>
          <w:divBdr>
            <w:top w:val="single" w:sz="6" w:space="0" w:color="999999"/>
            <w:left w:val="single" w:sz="6" w:space="0" w:color="999999"/>
            <w:bottom w:val="single" w:sz="6" w:space="0" w:color="999999"/>
            <w:right w:val="single" w:sz="6" w:space="0" w:color="999999"/>
          </w:divBdr>
        </w:div>
        <w:div w:id="254217567">
          <w:marLeft w:val="0"/>
          <w:marRight w:val="0"/>
          <w:marTop w:val="0"/>
          <w:marBottom w:val="0"/>
          <w:divBdr>
            <w:top w:val="none" w:sz="0" w:space="0" w:color="auto"/>
            <w:left w:val="none" w:sz="0" w:space="0" w:color="auto"/>
            <w:bottom w:val="none" w:sz="0" w:space="0" w:color="auto"/>
            <w:right w:val="none" w:sz="0" w:space="0" w:color="auto"/>
          </w:divBdr>
        </w:div>
        <w:div w:id="254246266">
          <w:marLeft w:val="0"/>
          <w:marRight w:val="0"/>
          <w:marTop w:val="0"/>
          <w:marBottom w:val="75"/>
          <w:divBdr>
            <w:top w:val="none" w:sz="0" w:space="0" w:color="auto"/>
            <w:left w:val="none" w:sz="0" w:space="0" w:color="auto"/>
            <w:bottom w:val="none" w:sz="0" w:space="0" w:color="auto"/>
            <w:right w:val="none" w:sz="0" w:space="0" w:color="auto"/>
          </w:divBdr>
        </w:div>
        <w:div w:id="254286885">
          <w:marLeft w:val="0"/>
          <w:marRight w:val="0"/>
          <w:marTop w:val="150"/>
          <w:marBottom w:val="0"/>
          <w:divBdr>
            <w:top w:val="none" w:sz="0" w:space="0" w:color="auto"/>
            <w:left w:val="none" w:sz="0" w:space="0" w:color="auto"/>
            <w:bottom w:val="none" w:sz="0" w:space="0" w:color="auto"/>
            <w:right w:val="none" w:sz="0" w:space="0" w:color="auto"/>
          </w:divBdr>
        </w:div>
        <w:div w:id="254291860">
          <w:marLeft w:val="0"/>
          <w:marRight w:val="0"/>
          <w:marTop w:val="0"/>
          <w:marBottom w:val="63"/>
          <w:divBdr>
            <w:top w:val="none" w:sz="0" w:space="0" w:color="auto"/>
            <w:left w:val="none" w:sz="0" w:space="0" w:color="auto"/>
            <w:bottom w:val="none" w:sz="0" w:space="0" w:color="auto"/>
            <w:right w:val="none" w:sz="0" w:space="0" w:color="auto"/>
          </w:divBdr>
        </w:div>
        <w:div w:id="254362599">
          <w:marLeft w:val="0"/>
          <w:marRight w:val="0"/>
          <w:marTop w:val="0"/>
          <w:marBottom w:val="0"/>
          <w:divBdr>
            <w:top w:val="none" w:sz="0" w:space="0" w:color="auto"/>
            <w:left w:val="none" w:sz="0" w:space="0" w:color="auto"/>
            <w:bottom w:val="none" w:sz="0" w:space="0" w:color="auto"/>
            <w:right w:val="none" w:sz="0" w:space="0" w:color="auto"/>
          </w:divBdr>
        </w:div>
        <w:div w:id="254367810">
          <w:marLeft w:val="-188"/>
          <w:marRight w:val="-188"/>
          <w:marTop w:val="0"/>
          <w:marBottom w:val="0"/>
          <w:divBdr>
            <w:top w:val="none" w:sz="0" w:space="0" w:color="auto"/>
            <w:left w:val="none" w:sz="0" w:space="0" w:color="auto"/>
            <w:bottom w:val="none" w:sz="0" w:space="0" w:color="auto"/>
            <w:right w:val="none" w:sz="0" w:space="0" w:color="auto"/>
          </w:divBdr>
          <w:divsChild>
            <w:div w:id="270086101">
              <w:marLeft w:val="0"/>
              <w:marRight w:val="0"/>
              <w:marTop w:val="0"/>
              <w:marBottom w:val="0"/>
              <w:divBdr>
                <w:top w:val="none" w:sz="0" w:space="0" w:color="auto"/>
                <w:left w:val="none" w:sz="0" w:space="0" w:color="auto"/>
                <w:bottom w:val="none" w:sz="0" w:space="0" w:color="auto"/>
                <w:right w:val="none" w:sz="0" w:space="0" w:color="auto"/>
              </w:divBdr>
            </w:div>
          </w:divsChild>
        </w:div>
        <w:div w:id="254436642">
          <w:marLeft w:val="0"/>
          <w:marRight w:val="0"/>
          <w:marTop w:val="0"/>
          <w:marBottom w:val="300"/>
          <w:divBdr>
            <w:top w:val="none" w:sz="0" w:space="0" w:color="auto"/>
            <w:left w:val="none" w:sz="0" w:space="0" w:color="auto"/>
            <w:bottom w:val="none" w:sz="0" w:space="0" w:color="auto"/>
            <w:right w:val="none" w:sz="0" w:space="0" w:color="auto"/>
          </w:divBdr>
          <w:divsChild>
            <w:div w:id="626815074">
              <w:marLeft w:val="0"/>
              <w:marRight w:val="0"/>
              <w:marTop w:val="0"/>
              <w:marBottom w:val="0"/>
              <w:divBdr>
                <w:top w:val="none" w:sz="0" w:space="0" w:color="auto"/>
                <w:left w:val="none" w:sz="0" w:space="0" w:color="auto"/>
                <w:bottom w:val="none" w:sz="0" w:space="0" w:color="auto"/>
                <w:right w:val="none" w:sz="0" w:space="0" w:color="auto"/>
              </w:divBdr>
            </w:div>
          </w:divsChild>
        </w:div>
        <w:div w:id="254437578">
          <w:marLeft w:val="0"/>
          <w:marRight w:val="0"/>
          <w:marTop w:val="0"/>
          <w:marBottom w:val="0"/>
          <w:divBdr>
            <w:top w:val="none" w:sz="0" w:space="0" w:color="auto"/>
            <w:left w:val="none" w:sz="0" w:space="0" w:color="auto"/>
            <w:bottom w:val="none" w:sz="0" w:space="0" w:color="auto"/>
            <w:right w:val="none" w:sz="0" w:space="0" w:color="auto"/>
          </w:divBdr>
        </w:div>
        <w:div w:id="254477916">
          <w:marLeft w:val="0"/>
          <w:marRight w:val="0"/>
          <w:marTop w:val="0"/>
          <w:marBottom w:val="0"/>
          <w:divBdr>
            <w:top w:val="single" w:sz="2" w:space="0" w:color="E0E0E0"/>
            <w:left w:val="single" w:sz="2" w:space="0" w:color="E0E0E0"/>
            <w:bottom w:val="single" w:sz="2" w:space="0" w:color="E0E0E0"/>
            <w:right w:val="single" w:sz="2" w:space="0" w:color="E0E0E0"/>
          </w:divBdr>
        </w:div>
        <w:div w:id="254484140">
          <w:marLeft w:val="-150"/>
          <w:marRight w:val="-150"/>
          <w:marTop w:val="0"/>
          <w:marBottom w:val="0"/>
          <w:divBdr>
            <w:top w:val="none" w:sz="0" w:space="0" w:color="auto"/>
            <w:left w:val="none" w:sz="0" w:space="0" w:color="auto"/>
            <w:bottom w:val="none" w:sz="0" w:space="0" w:color="auto"/>
            <w:right w:val="none" w:sz="0" w:space="0" w:color="auto"/>
          </w:divBdr>
        </w:div>
        <w:div w:id="254553787">
          <w:marLeft w:val="0"/>
          <w:marRight w:val="0"/>
          <w:marTop w:val="0"/>
          <w:marBottom w:val="0"/>
          <w:divBdr>
            <w:top w:val="none" w:sz="0" w:space="0" w:color="auto"/>
            <w:left w:val="none" w:sz="0" w:space="0" w:color="auto"/>
            <w:bottom w:val="none" w:sz="0" w:space="0" w:color="auto"/>
            <w:right w:val="none" w:sz="0" w:space="0" w:color="auto"/>
          </w:divBdr>
        </w:div>
        <w:div w:id="254554419">
          <w:marLeft w:val="0"/>
          <w:marRight w:val="0"/>
          <w:marTop w:val="150"/>
          <w:marBottom w:val="150"/>
          <w:divBdr>
            <w:top w:val="none" w:sz="0" w:space="0" w:color="auto"/>
            <w:left w:val="none" w:sz="0" w:space="0" w:color="auto"/>
            <w:bottom w:val="none" w:sz="0" w:space="0" w:color="auto"/>
            <w:right w:val="none" w:sz="0" w:space="0" w:color="auto"/>
          </w:divBdr>
        </w:div>
        <w:div w:id="254561157">
          <w:marLeft w:val="0"/>
          <w:marRight w:val="188"/>
          <w:marTop w:val="0"/>
          <w:marBottom w:val="0"/>
          <w:divBdr>
            <w:top w:val="none" w:sz="0" w:space="0" w:color="auto"/>
            <w:left w:val="none" w:sz="0" w:space="0" w:color="auto"/>
            <w:bottom w:val="none" w:sz="0" w:space="0" w:color="auto"/>
            <w:right w:val="none" w:sz="0" w:space="0" w:color="auto"/>
          </w:divBdr>
        </w:div>
        <w:div w:id="254634061">
          <w:marLeft w:val="0"/>
          <w:marRight w:val="0"/>
          <w:marTop w:val="100"/>
          <w:marBottom w:val="100"/>
          <w:divBdr>
            <w:top w:val="none" w:sz="0" w:space="0" w:color="auto"/>
            <w:left w:val="none" w:sz="0" w:space="0" w:color="auto"/>
            <w:bottom w:val="none" w:sz="0" w:space="0" w:color="auto"/>
            <w:right w:val="none" w:sz="0" w:space="0" w:color="auto"/>
          </w:divBdr>
          <w:divsChild>
            <w:div w:id="436561831">
              <w:marLeft w:val="0"/>
              <w:marRight w:val="0"/>
              <w:marTop w:val="100"/>
              <w:marBottom w:val="100"/>
              <w:divBdr>
                <w:top w:val="none" w:sz="0" w:space="0" w:color="auto"/>
                <w:left w:val="none" w:sz="0" w:space="0" w:color="auto"/>
                <w:bottom w:val="none" w:sz="0" w:space="0" w:color="auto"/>
                <w:right w:val="none" w:sz="0" w:space="0" w:color="auto"/>
              </w:divBdr>
              <w:divsChild>
                <w:div w:id="376779276">
                  <w:marLeft w:val="0"/>
                  <w:marRight w:val="0"/>
                  <w:marTop w:val="0"/>
                  <w:marBottom w:val="0"/>
                  <w:divBdr>
                    <w:top w:val="none" w:sz="0" w:space="0" w:color="auto"/>
                    <w:left w:val="none" w:sz="0" w:space="0" w:color="auto"/>
                    <w:bottom w:val="none" w:sz="0" w:space="0" w:color="auto"/>
                    <w:right w:val="none" w:sz="0" w:space="0" w:color="auto"/>
                  </w:divBdr>
                </w:div>
              </w:divsChild>
            </w:div>
            <w:div w:id="715005531">
              <w:marLeft w:val="0"/>
              <w:marRight w:val="0"/>
              <w:marTop w:val="100"/>
              <w:marBottom w:val="100"/>
              <w:divBdr>
                <w:top w:val="none" w:sz="0" w:space="0" w:color="auto"/>
                <w:left w:val="none" w:sz="0" w:space="0" w:color="auto"/>
                <w:bottom w:val="none" w:sz="0" w:space="0" w:color="auto"/>
                <w:right w:val="none" w:sz="0" w:space="0" w:color="auto"/>
              </w:divBdr>
            </w:div>
          </w:divsChild>
        </w:div>
        <w:div w:id="254634249">
          <w:marLeft w:val="0"/>
          <w:marRight w:val="0"/>
          <w:marTop w:val="0"/>
          <w:marBottom w:val="0"/>
          <w:divBdr>
            <w:top w:val="none" w:sz="0" w:space="0" w:color="auto"/>
            <w:left w:val="none" w:sz="0" w:space="0" w:color="auto"/>
            <w:bottom w:val="none" w:sz="0" w:space="0" w:color="auto"/>
            <w:right w:val="none" w:sz="0" w:space="0" w:color="auto"/>
          </w:divBdr>
        </w:div>
        <w:div w:id="254746698">
          <w:marLeft w:val="0"/>
          <w:marRight w:val="0"/>
          <w:marTop w:val="100"/>
          <w:marBottom w:val="100"/>
          <w:divBdr>
            <w:top w:val="none" w:sz="0" w:space="0" w:color="auto"/>
            <w:left w:val="none" w:sz="0" w:space="0" w:color="auto"/>
            <w:bottom w:val="none" w:sz="0" w:space="0" w:color="auto"/>
            <w:right w:val="none" w:sz="0" w:space="0" w:color="auto"/>
          </w:divBdr>
          <w:divsChild>
            <w:div w:id="151993065">
              <w:marLeft w:val="0"/>
              <w:marRight w:val="0"/>
              <w:marTop w:val="0"/>
              <w:marBottom w:val="0"/>
              <w:divBdr>
                <w:top w:val="none" w:sz="0" w:space="0" w:color="auto"/>
                <w:left w:val="none" w:sz="0" w:space="0" w:color="auto"/>
                <w:bottom w:val="none" w:sz="0" w:space="0" w:color="auto"/>
                <w:right w:val="none" w:sz="0" w:space="0" w:color="auto"/>
              </w:divBdr>
            </w:div>
          </w:divsChild>
        </w:div>
        <w:div w:id="254748823">
          <w:marLeft w:val="0"/>
          <w:marRight w:val="0"/>
          <w:marTop w:val="0"/>
          <w:marBottom w:val="0"/>
          <w:divBdr>
            <w:top w:val="single" w:sz="2" w:space="0" w:color="E0E0E0"/>
            <w:left w:val="single" w:sz="2" w:space="0" w:color="E0E0E0"/>
            <w:bottom w:val="single" w:sz="2" w:space="0" w:color="E0E0E0"/>
            <w:right w:val="single" w:sz="2" w:space="0" w:color="E0E0E0"/>
          </w:divBdr>
          <w:divsChild>
            <w:div w:id="342703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4871583">
          <w:marLeft w:val="0"/>
          <w:marRight w:val="0"/>
          <w:marTop w:val="0"/>
          <w:marBottom w:val="150"/>
          <w:divBdr>
            <w:top w:val="none" w:sz="0" w:space="0" w:color="auto"/>
            <w:left w:val="none" w:sz="0" w:space="0" w:color="auto"/>
            <w:bottom w:val="none" w:sz="0" w:space="0" w:color="auto"/>
            <w:right w:val="none" w:sz="0" w:space="0" w:color="auto"/>
          </w:divBdr>
        </w:div>
        <w:div w:id="255066241">
          <w:marLeft w:val="0"/>
          <w:marRight w:val="0"/>
          <w:marTop w:val="0"/>
          <w:marBottom w:val="360"/>
          <w:divBdr>
            <w:top w:val="none" w:sz="0" w:space="0" w:color="auto"/>
            <w:left w:val="none" w:sz="0" w:space="0" w:color="auto"/>
            <w:bottom w:val="none" w:sz="0" w:space="0" w:color="auto"/>
            <w:right w:val="none" w:sz="0" w:space="0" w:color="auto"/>
          </w:divBdr>
          <w:divsChild>
            <w:div w:id="689918625">
              <w:marLeft w:val="0"/>
              <w:marRight w:val="0"/>
              <w:marTop w:val="0"/>
              <w:marBottom w:val="384"/>
              <w:divBdr>
                <w:top w:val="none" w:sz="0" w:space="0" w:color="auto"/>
                <w:left w:val="none" w:sz="0" w:space="0" w:color="auto"/>
                <w:bottom w:val="none" w:sz="0" w:space="0" w:color="auto"/>
                <w:right w:val="none" w:sz="0" w:space="0" w:color="auto"/>
              </w:divBdr>
            </w:div>
          </w:divsChild>
        </w:div>
        <w:div w:id="255211419">
          <w:marLeft w:val="0"/>
          <w:marRight w:val="0"/>
          <w:marTop w:val="0"/>
          <w:marBottom w:val="75"/>
          <w:divBdr>
            <w:top w:val="none" w:sz="0" w:space="0" w:color="auto"/>
            <w:left w:val="none" w:sz="0" w:space="0" w:color="auto"/>
            <w:bottom w:val="none" w:sz="0" w:space="0" w:color="auto"/>
            <w:right w:val="none" w:sz="0" w:space="0" w:color="auto"/>
          </w:divBdr>
        </w:div>
        <w:div w:id="255217251">
          <w:marLeft w:val="-150"/>
          <w:marRight w:val="-150"/>
          <w:marTop w:val="0"/>
          <w:marBottom w:val="0"/>
          <w:divBdr>
            <w:top w:val="none" w:sz="0" w:space="0" w:color="auto"/>
            <w:left w:val="none" w:sz="0" w:space="0" w:color="auto"/>
            <w:bottom w:val="none" w:sz="0" w:space="0" w:color="auto"/>
            <w:right w:val="none" w:sz="0" w:space="0" w:color="auto"/>
          </w:divBdr>
        </w:div>
        <w:div w:id="255286715">
          <w:marLeft w:val="0"/>
          <w:marRight w:val="225"/>
          <w:marTop w:val="0"/>
          <w:marBottom w:val="0"/>
          <w:divBdr>
            <w:top w:val="none" w:sz="0" w:space="0" w:color="auto"/>
            <w:left w:val="none" w:sz="0" w:space="0" w:color="auto"/>
            <w:bottom w:val="none" w:sz="0" w:space="0" w:color="auto"/>
            <w:right w:val="none" w:sz="0" w:space="0" w:color="auto"/>
          </w:divBdr>
        </w:div>
        <w:div w:id="255292113">
          <w:marLeft w:val="0"/>
          <w:marRight w:val="75"/>
          <w:marTop w:val="75"/>
          <w:marBottom w:val="0"/>
          <w:divBdr>
            <w:top w:val="none" w:sz="0" w:space="0" w:color="auto"/>
            <w:left w:val="none" w:sz="0" w:space="0" w:color="auto"/>
            <w:bottom w:val="none" w:sz="0" w:space="0" w:color="auto"/>
            <w:right w:val="none" w:sz="0" w:space="0" w:color="auto"/>
          </w:divBdr>
        </w:div>
        <w:div w:id="255359261">
          <w:marLeft w:val="0"/>
          <w:marRight w:val="0"/>
          <w:marTop w:val="0"/>
          <w:marBottom w:val="225"/>
          <w:divBdr>
            <w:top w:val="none" w:sz="0" w:space="0" w:color="auto"/>
            <w:left w:val="none" w:sz="0" w:space="0" w:color="auto"/>
            <w:bottom w:val="none" w:sz="0" w:space="0" w:color="auto"/>
            <w:right w:val="none" w:sz="0" w:space="0" w:color="auto"/>
          </w:divBdr>
        </w:div>
        <w:div w:id="255359416">
          <w:marLeft w:val="0"/>
          <w:marRight w:val="0"/>
          <w:marTop w:val="0"/>
          <w:marBottom w:val="376"/>
          <w:divBdr>
            <w:top w:val="none" w:sz="0" w:space="0" w:color="auto"/>
            <w:left w:val="none" w:sz="0" w:space="0" w:color="auto"/>
            <w:bottom w:val="none" w:sz="0" w:space="0" w:color="auto"/>
            <w:right w:val="none" w:sz="0" w:space="0" w:color="auto"/>
          </w:divBdr>
        </w:div>
        <w:div w:id="255477030">
          <w:marLeft w:val="0"/>
          <w:marRight w:val="0"/>
          <w:marTop w:val="0"/>
          <w:marBottom w:val="0"/>
          <w:divBdr>
            <w:top w:val="none" w:sz="0" w:space="0" w:color="auto"/>
            <w:left w:val="none" w:sz="0" w:space="0" w:color="auto"/>
            <w:bottom w:val="none" w:sz="0" w:space="0" w:color="auto"/>
            <w:right w:val="none" w:sz="0" w:space="0" w:color="auto"/>
          </w:divBdr>
        </w:div>
        <w:div w:id="255486081">
          <w:marLeft w:val="-250"/>
          <w:marRight w:val="-250"/>
          <w:marTop w:val="0"/>
          <w:marBottom w:val="376"/>
          <w:divBdr>
            <w:top w:val="none" w:sz="0" w:space="0" w:color="auto"/>
            <w:left w:val="none" w:sz="0" w:space="0" w:color="auto"/>
            <w:bottom w:val="none" w:sz="0" w:space="0" w:color="auto"/>
            <w:right w:val="none" w:sz="0" w:space="0" w:color="auto"/>
          </w:divBdr>
        </w:div>
        <w:div w:id="255527452">
          <w:marLeft w:val="0"/>
          <w:marRight w:val="0"/>
          <w:marTop w:val="0"/>
          <w:marBottom w:val="0"/>
          <w:divBdr>
            <w:top w:val="dotted" w:sz="6" w:space="4" w:color="EBEBEB"/>
            <w:left w:val="none" w:sz="0" w:space="8" w:color="auto"/>
            <w:bottom w:val="dotted" w:sz="6" w:space="4" w:color="EBEBEB"/>
            <w:right w:val="none" w:sz="0" w:space="8" w:color="auto"/>
          </w:divBdr>
        </w:div>
        <w:div w:id="255557383">
          <w:marLeft w:val="0"/>
          <w:marRight w:val="0"/>
          <w:marTop w:val="0"/>
          <w:marBottom w:val="0"/>
          <w:divBdr>
            <w:top w:val="none" w:sz="0" w:space="0" w:color="auto"/>
            <w:left w:val="none" w:sz="0" w:space="0" w:color="auto"/>
            <w:bottom w:val="none" w:sz="0" w:space="0" w:color="auto"/>
            <w:right w:val="none" w:sz="0" w:space="0" w:color="auto"/>
          </w:divBdr>
        </w:div>
        <w:div w:id="255599107">
          <w:marLeft w:val="0"/>
          <w:marRight w:val="0"/>
          <w:marTop w:val="0"/>
          <w:marBottom w:val="240"/>
          <w:divBdr>
            <w:top w:val="none" w:sz="0" w:space="0" w:color="auto"/>
            <w:left w:val="none" w:sz="0" w:space="0" w:color="auto"/>
            <w:bottom w:val="none" w:sz="0" w:space="0" w:color="auto"/>
            <w:right w:val="none" w:sz="0" w:space="0" w:color="auto"/>
          </w:divBdr>
        </w:div>
        <w:div w:id="255672516">
          <w:marLeft w:val="0"/>
          <w:marRight w:val="0"/>
          <w:marTop w:val="0"/>
          <w:marBottom w:val="150"/>
          <w:divBdr>
            <w:top w:val="none" w:sz="0" w:space="0" w:color="auto"/>
            <w:left w:val="none" w:sz="0" w:space="0" w:color="auto"/>
            <w:bottom w:val="none" w:sz="0" w:space="0" w:color="auto"/>
            <w:right w:val="none" w:sz="0" w:space="0" w:color="auto"/>
          </w:divBdr>
        </w:div>
        <w:div w:id="255791551">
          <w:marLeft w:val="0"/>
          <w:marRight w:val="0"/>
          <w:marTop w:val="0"/>
          <w:marBottom w:val="0"/>
          <w:divBdr>
            <w:top w:val="none" w:sz="0" w:space="0" w:color="auto"/>
            <w:left w:val="none" w:sz="0" w:space="0" w:color="auto"/>
            <w:bottom w:val="none" w:sz="0" w:space="0" w:color="auto"/>
            <w:right w:val="none" w:sz="0" w:space="0" w:color="auto"/>
          </w:divBdr>
        </w:div>
        <w:div w:id="255795109">
          <w:marLeft w:val="0"/>
          <w:marRight w:val="0"/>
          <w:marTop w:val="0"/>
          <w:marBottom w:val="0"/>
          <w:divBdr>
            <w:top w:val="single" w:sz="2" w:space="0" w:color="E0E0E0"/>
            <w:left w:val="single" w:sz="2" w:space="0" w:color="E0E0E0"/>
            <w:bottom w:val="single" w:sz="2" w:space="0" w:color="E0E0E0"/>
            <w:right w:val="single" w:sz="2" w:space="0" w:color="E0E0E0"/>
          </w:divBdr>
        </w:div>
        <w:div w:id="255796886">
          <w:marLeft w:val="0"/>
          <w:marRight w:val="0"/>
          <w:marTop w:val="0"/>
          <w:marBottom w:val="0"/>
          <w:divBdr>
            <w:top w:val="none" w:sz="0" w:space="0" w:color="auto"/>
            <w:left w:val="none" w:sz="0" w:space="0" w:color="auto"/>
            <w:bottom w:val="none" w:sz="0" w:space="0" w:color="auto"/>
            <w:right w:val="none" w:sz="0" w:space="0" w:color="auto"/>
          </w:divBdr>
        </w:div>
        <w:div w:id="255866241">
          <w:marLeft w:val="0"/>
          <w:marRight w:val="0"/>
          <w:marTop w:val="0"/>
          <w:marBottom w:val="63"/>
          <w:divBdr>
            <w:top w:val="none" w:sz="0" w:space="0" w:color="auto"/>
            <w:left w:val="none" w:sz="0" w:space="0" w:color="auto"/>
            <w:bottom w:val="none" w:sz="0" w:space="0" w:color="auto"/>
            <w:right w:val="none" w:sz="0" w:space="0" w:color="auto"/>
          </w:divBdr>
        </w:div>
        <w:div w:id="255938666">
          <w:marLeft w:val="0"/>
          <w:marRight w:val="0"/>
          <w:marTop w:val="0"/>
          <w:marBottom w:val="240"/>
          <w:divBdr>
            <w:top w:val="none" w:sz="0" w:space="0" w:color="auto"/>
            <w:left w:val="none" w:sz="0" w:space="0" w:color="auto"/>
            <w:bottom w:val="none" w:sz="0" w:space="0" w:color="auto"/>
            <w:right w:val="none" w:sz="0" w:space="0" w:color="auto"/>
          </w:divBdr>
        </w:div>
        <w:div w:id="255984969">
          <w:marLeft w:val="-188"/>
          <w:marRight w:val="-188"/>
          <w:marTop w:val="0"/>
          <w:marBottom w:val="0"/>
          <w:divBdr>
            <w:top w:val="none" w:sz="0" w:space="0" w:color="auto"/>
            <w:left w:val="none" w:sz="0" w:space="0" w:color="auto"/>
            <w:bottom w:val="none" w:sz="0" w:space="0" w:color="auto"/>
            <w:right w:val="none" w:sz="0" w:space="0" w:color="auto"/>
          </w:divBdr>
          <w:divsChild>
            <w:div w:id="659311114">
              <w:marLeft w:val="0"/>
              <w:marRight w:val="0"/>
              <w:marTop w:val="0"/>
              <w:marBottom w:val="0"/>
              <w:divBdr>
                <w:top w:val="none" w:sz="0" w:space="0" w:color="auto"/>
                <w:left w:val="none" w:sz="0" w:space="0" w:color="auto"/>
                <w:bottom w:val="none" w:sz="0" w:space="0" w:color="auto"/>
                <w:right w:val="none" w:sz="0" w:space="0" w:color="auto"/>
              </w:divBdr>
            </w:div>
          </w:divsChild>
        </w:div>
        <w:div w:id="255987331">
          <w:marLeft w:val="0"/>
          <w:marRight w:val="0"/>
          <w:marTop w:val="0"/>
          <w:marBottom w:val="0"/>
          <w:divBdr>
            <w:top w:val="none" w:sz="0" w:space="0" w:color="auto"/>
            <w:left w:val="none" w:sz="0" w:space="0" w:color="auto"/>
            <w:bottom w:val="none" w:sz="0" w:space="0" w:color="auto"/>
            <w:right w:val="none" w:sz="0" w:space="0" w:color="auto"/>
          </w:divBdr>
        </w:div>
        <w:div w:id="256057941">
          <w:marLeft w:val="-250"/>
          <w:marRight w:val="-250"/>
          <w:marTop w:val="0"/>
          <w:marBottom w:val="376"/>
          <w:divBdr>
            <w:top w:val="none" w:sz="0" w:space="0" w:color="auto"/>
            <w:left w:val="none" w:sz="0" w:space="0" w:color="auto"/>
            <w:bottom w:val="none" w:sz="0" w:space="0" w:color="auto"/>
            <w:right w:val="none" w:sz="0" w:space="0" w:color="auto"/>
          </w:divBdr>
        </w:div>
        <w:div w:id="256064304">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56137328">
          <w:marLeft w:val="0"/>
          <w:marRight w:val="0"/>
          <w:marTop w:val="0"/>
          <w:marBottom w:val="75"/>
          <w:divBdr>
            <w:top w:val="none" w:sz="0" w:space="0" w:color="auto"/>
            <w:left w:val="none" w:sz="0" w:space="0" w:color="auto"/>
            <w:bottom w:val="none" w:sz="0" w:space="0" w:color="auto"/>
            <w:right w:val="none" w:sz="0" w:space="0" w:color="auto"/>
          </w:divBdr>
        </w:div>
        <w:div w:id="256250292">
          <w:marLeft w:val="0"/>
          <w:marRight w:val="225"/>
          <w:marTop w:val="0"/>
          <w:marBottom w:val="0"/>
          <w:divBdr>
            <w:top w:val="none" w:sz="0" w:space="0" w:color="auto"/>
            <w:left w:val="none" w:sz="0" w:space="0" w:color="auto"/>
            <w:bottom w:val="none" w:sz="0" w:space="0" w:color="auto"/>
            <w:right w:val="none" w:sz="0" w:space="0" w:color="auto"/>
          </w:divBdr>
        </w:div>
        <w:div w:id="256328086">
          <w:marLeft w:val="0"/>
          <w:marRight w:val="0"/>
          <w:marTop w:val="0"/>
          <w:marBottom w:val="360"/>
          <w:divBdr>
            <w:top w:val="none" w:sz="0" w:space="0" w:color="auto"/>
            <w:left w:val="none" w:sz="0" w:space="0" w:color="auto"/>
            <w:bottom w:val="none" w:sz="0" w:space="0" w:color="auto"/>
            <w:right w:val="none" w:sz="0" w:space="0" w:color="auto"/>
          </w:divBdr>
        </w:div>
        <w:div w:id="256408546">
          <w:marLeft w:val="0"/>
          <w:marRight w:val="0"/>
          <w:marTop w:val="0"/>
          <w:marBottom w:val="376"/>
          <w:divBdr>
            <w:top w:val="none" w:sz="0" w:space="0" w:color="auto"/>
            <w:left w:val="none" w:sz="0" w:space="0" w:color="auto"/>
            <w:bottom w:val="none" w:sz="0" w:space="0" w:color="auto"/>
            <w:right w:val="none" w:sz="0" w:space="0" w:color="auto"/>
          </w:divBdr>
        </w:div>
        <w:div w:id="256444461">
          <w:marLeft w:val="0"/>
          <w:marRight w:val="0"/>
          <w:marTop w:val="0"/>
          <w:marBottom w:val="0"/>
          <w:divBdr>
            <w:top w:val="none" w:sz="0" w:space="0" w:color="auto"/>
            <w:left w:val="none" w:sz="0" w:space="0" w:color="auto"/>
            <w:bottom w:val="none" w:sz="0" w:space="0" w:color="auto"/>
            <w:right w:val="none" w:sz="0" w:space="0" w:color="auto"/>
          </w:divBdr>
        </w:div>
        <w:div w:id="256519399">
          <w:marLeft w:val="0"/>
          <w:marRight w:val="0"/>
          <w:marTop w:val="100"/>
          <w:marBottom w:val="100"/>
          <w:divBdr>
            <w:top w:val="none" w:sz="0" w:space="0" w:color="auto"/>
            <w:left w:val="none" w:sz="0" w:space="0" w:color="auto"/>
            <w:bottom w:val="none" w:sz="0" w:space="0" w:color="auto"/>
            <w:right w:val="none" w:sz="0" w:space="0" w:color="auto"/>
          </w:divBdr>
          <w:divsChild>
            <w:div w:id="733815978">
              <w:marLeft w:val="0"/>
              <w:marRight w:val="0"/>
              <w:marTop w:val="0"/>
              <w:marBottom w:val="0"/>
              <w:divBdr>
                <w:top w:val="none" w:sz="0" w:space="0" w:color="auto"/>
                <w:left w:val="none" w:sz="0" w:space="0" w:color="auto"/>
                <w:bottom w:val="none" w:sz="0" w:space="0" w:color="auto"/>
                <w:right w:val="none" w:sz="0" w:space="0" w:color="auto"/>
              </w:divBdr>
            </w:div>
          </w:divsChild>
        </w:div>
        <w:div w:id="256523522">
          <w:marLeft w:val="-125"/>
          <w:marRight w:val="-125"/>
          <w:marTop w:val="0"/>
          <w:marBottom w:val="0"/>
          <w:divBdr>
            <w:top w:val="none" w:sz="0" w:space="0" w:color="auto"/>
            <w:left w:val="none" w:sz="0" w:space="0" w:color="auto"/>
            <w:bottom w:val="none" w:sz="0" w:space="0" w:color="auto"/>
            <w:right w:val="none" w:sz="0" w:space="0" w:color="auto"/>
          </w:divBdr>
          <w:divsChild>
            <w:div w:id="599800219">
              <w:marLeft w:val="0"/>
              <w:marRight w:val="0"/>
              <w:marTop w:val="0"/>
              <w:marBottom w:val="0"/>
              <w:divBdr>
                <w:top w:val="none" w:sz="0" w:space="0" w:color="auto"/>
                <w:left w:val="none" w:sz="0" w:space="0" w:color="auto"/>
                <w:bottom w:val="none" w:sz="0" w:space="0" w:color="auto"/>
                <w:right w:val="none" w:sz="0" w:space="0" w:color="auto"/>
              </w:divBdr>
            </w:div>
          </w:divsChild>
        </w:div>
        <w:div w:id="256527986">
          <w:marLeft w:val="0"/>
          <w:marRight w:val="0"/>
          <w:marTop w:val="0"/>
          <w:marBottom w:val="0"/>
          <w:divBdr>
            <w:top w:val="none" w:sz="0" w:space="0" w:color="auto"/>
            <w:left w:val="none" w:sz="0" w:space="0" w:color="auto"/>
            <w:bottom w:val="none" w:sz="0" w:space="0" w:color="auto"/>
            <w:right w:val="none" w:sz="0" w:space="0" w:color="auto"/>
          </w:divBdr>
        </w:div>
        <w:div w:id="256594125">
          <w:marLeft w:val="626"/>
          <w:marRight w:val="0"/>
          <w:marTop w:val="0"/>
          <w:marBottom w:val="0"/>
          <w:divBdr>
            <w:top w:val="none" w:sz="0" w:space="0" w:color="auto"/>
            <w:left w:val="none" w:sz="0" w:space="0" w:color="auto"/>
            <w:bottom w:val="none" w:sz="0" w:space="0" w:color="auto"/>
            <w:right w:val="none" w:sz="0" w:space="0" w:color="auto"/>
          </w:divBdr>
          <w:divsChild>
            <w:div w:id="129832361">
              <w:marLeft w:val="13"/>
              <w:marRight w:val="188"/>
              <w:marTop w:val="138"/>
              <w:marBottom w:val="88"/>
              <w:divBdr>
                <w:top w:val="none" w:sz="0" w:space="0" w:color="auto"/>
                <w:left w:val="none" w:sz="0" w:space="0" w:color="auto"/>
                <w:bottom w:val="none" w:sz="0" w:space="0" w:color="auto"/>
                <w:right w:val="none" w:sz="0" w:space="0" w:color="auto"/>
              </w:divBdr>
            </w:div>
          </w:divsChild>
        </w:div>
        <w:div w:id="256639867">
          <w:marLeft w:val="0"/>
          <w:marRight w:val="0"/>
          <w:marTop w:val="0"/>
          <w:marBottom w:val="300"/>
          <w:divBdr>
            <w:top w:val="none" w:sz="0" w:space="0" w:color="auto"/>
            <w:left w:val="none" w:sz="0" w:space="0" w:color="auto"/>
            <w:bottom w:val="none" w:sz="0" w:space="0" w:color="auto"/>
            <w:right w:val="none" w:sz="0" w:space="0" w:color="auto"/>
          </w:divBdr>
          <w:divsChild>
            <w:div w:id="288442063">
              <w:marLeft w:val="0"/>
              <w:marRight w:val="0"/>
              <w:marTop w:val="0"/>
              <w:marBottom w:val="0"/>
              <w:divBdr>
                <w:top w:val="none" w:sz="0" w:space="0" w:color="auto"/>
                <w:left w:val="none" w:sz="0" w:space="0" w:color="auto"/>
                <w:bottom w:val="none" w:sz="0" w:space="0" w:color="auto"/>
                <w:right w:val="none" w:sz="0" w:space="0" w:color="auto"/>
              </w:divBdr>
            </w:div>
          </w:divsChild>
        </w:div>
        <w:div w:id="256670570">
          <w:marLeft w:val="0"/>
          <w:marRight w:val="0"/>
          <w:marTop w:val="0"/>
          <w:marBottom w:val="0"/>
          <w:divBdr>
            <w:top w:val="none" w:sz="0" w:space="0" w:color="auto"/>
            <w:left w:val="none" w:sz="0" w:space="0" w:color="auto"/>
            <w:bottom w:val="none" w:sz="0" w:space="0" w:color="auto"/>
            <w:right w:val="none" w:sz="0" w:space="0" w:color="auto"/>
          </w:divBdr>
        </w:div>
        <w:div w:id="256714113">
          <w:marLeft w:val="0"/>
          <w:marRight w:val="0"/>
          <w:marTop w:val="0"/>
          <w:marBottom w:val="0"/>
          <w:divBdr>
            <w:top w:val="none" w:sz="0" w:space="0" w:color="auto"/>
            <w:left w:val="none" w:sz="0" w:space="0" w:color="auto"/>
            <w:bottom w:val="none" w:sz="0" w:space="0" w:color="auto"/>
            <w:right w:val="none" w:sz="0" w:space="0" w:color="auto"/>
          </w:divBdr>
          <w:divsChild>
            <w:div w:id="460617947">
              <w:marLeft w:val="0"/>
              <w:marRight w:val="0"/>
              <w:marTop w:val="0"/>
              <w:marBottom w:val="0"/>
              <w:divBdr>
                <w:top w:val="none" w:sz="0" w:space="0" w:color="auto"/>
                <w:left w:val="none" w:sz="0" w:space="0" w:color="auto"/>
                <w:bottom w:val="none" w:sz="0" w:space="0" w:color="auto"/>
                <w:right w:val="none" w:sz="0" w:space="0" w:color="auto"/>
              </w:divBdr>
            </w:div>
          </w:divsChild>
        </w:div>
        <w:div w:id="256714802">
          <w:marLeft w:val="-150"/>
          <w:marRight w:val="-150"/>
          <w:marTop w:val="0"/>
          <w:marBottom w:val="0"/>
          <w:divBdr>
            <w:top w:val="none" w:sz="0" w:space="0" w:color="auto"/>
            <w:left w:val="none" w:sz="0" w:space="0" w:color="auto"/>
            <w:bottom w:val="none" w:sz="0" w:space="0" w:color="auto"/>
            <w:right w:val="none" w:sz="0" w:space="0" w:color="auto"/>
          </w:divBdr>
          <w:divsChild>
            <w:div w:id="338889532">
              <w:marLeft w:val="0"/>
              <w:marRight w:val="0"/>
              <w:marTop w:val="0"/>
              <w:marBottom w:val="0"/>
              <w:divBdr>
                <w:top w:val="none" w:sz="0" w:space="0" w:color="auto"/>
                <w:left w:val="none" w:sz="0" w:space="0" w:color="auto"/>
                <w:bottom w:val="none" w:sz="0" w:space="0" w:color="auto"/>
                <w:right w:val="none" w:sz="0" w:space="0" w:color="auto"/>
              </w:divBdr>
              <w:divsChild>
                <w:div w:id="460346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6787592">
          <w:marLeft w:val="0"/>
          <w:marRight w:val="0"/>
          <w:marTop w:val="0"/>
          <w:marBottom w:val="0"/>
          <w:divBdr>
            <w:top w:val="none" w:sz="0" w:space="0" w:color="auto"/>
            <w:left w:val="none" w:sz="0" w:space="0" w:color="auto"/>
            <w:bottom w:val="none" w:sz="0" w:space="0" w:color="auto"/>
            <w:right w:val="none" w:sz="0" w:space="0" w:color="auto"/>
          </w:divBdr>
        </w:div>
        <w:div w:id="256788230">
          <w:marLeft w:val="0"/>
          <w:marRight w:val="0"/>
          <w:marTop w:val="0"/>
          <w:marBottom w:val="0"/>
          <w:divBdr>
            <w:top w:val="none" w:sz="0" w:space="0" w:color="auto"/>
            <w:left w:val="none" w:sz="0" w:space="0" w:color="auto"/>
            <w:bottom w:val="none" w:sz="0" w:space="0" w:color="auto"/>
            <w:right w:val="none" w:sz="0" w:space="0" w:color="auto"/>
          </w:divBdr>
        </w:div>
        <w:div w:id="256789217">
          <w:marLeft w:val="0"/>
          <w:marRight w:val="0"/>
          <w:marTop w:val="0"/>
          <w:marBottom w:val="0"/>
          <w:divBdr>
            <w:top w:val="none" w:sz="0" w:space="0" w:color="auto"/>
            <w:left w:val="none" w:sz="0" w:space="0" w:color="auto"/>
            <w:bottom w:val="none" w:sz="0" w:space="0" w:color="auto"/>
            <w:right w:val="none" w:sz="0" w:space="0" w:color="auto"/>
          </w:divBdr>
        </w:div>
        <w:div w:id="256789785">
          <w:marLeft w:val="0"/>
          <w:marRight w:val="0"/>
          <w:marTop w:val="0"/>
          <w:marBottom w:val="0"/>
          <w:divBdr>
            <w:top w:val="none" w:sz="0" w:space="0" w:color="auto"/>
            <w:left w:val="none" w:sz="0" w:space="0" w:color="auto"/>
            <w:bottom w:val="none" w:sz="0" w:space="0" w:color="auto"/>
            <w:right w:val="none" w:sz="0" w:space="0" w:color="auto"/>
          </w:divBdr>
        </w:div>
        <w:div w:id="256792054">
          <w:marLeft w:val="-188"/>
          <w:marRight w:val="-188"/>
          <w:marTop w:val="0"/>
          <w:marBottom w:val="0"/>
          <w:divBdr>
            <w:top w:val="none" w:sz="0" w:space="0" w:color="auto"/>
            <w:left w:val="none" w:sz="0" w:space="0" w:color="auto"/>
            <w:bottom w:val="none" w:sz="0" w:space="0" w:color="auto"/>
            <w:right w:val="none" w:sz="0" w:space="0" w:color="auto"/>
          </w:divBdr>
        </w:div>
        <w:div w:id="256836982">
          <w:marLeft w:val="0"/>
          <w:marRight w:val="250"/>
          <w:marTop w:val="0"/>
          <w:marBottom w:val="125"/>
          <w:divBdr>
            <w:top w:val="none" w:sz="0" w:space="0" w:color="CC0000"/>
            <w:left w:val="none" w:sz="0" w:space="0" w:color="auto"/>
            <w:bottom w:val="none" w:sz="0" w:space="3" w:color="CC0000"/>
            <w:right w:val="single" w:sz="18" w:space="9" w:color="CC0000"/>
          </w:divBdr>
        </w:div>
        <w:div w:id="256863692">
          <w:marLeft w:val="0"/>
          <w:marRight w:val="0"/>
          <w:marTop w:val="100"/>
          <w:marBottom w:val="100"/>
          <w:divBdr>
            <w:top w:val="none" w:sz="0" w:space="0" w:color="auto"/>
            <w:left w:val="none" w:sz="0" w:space="0" w:color="auto"/>
            <w:bottom w:val="none" w:sz="0" w:space="0" w:color="auto"/>
            <w:right w:val="none" w:sz="0" w:space="0" w:color="auto"/>
          </w:divBdr>
          <w:divsChild>
            <w:div w:id="137495899">
              <w:marLeft w:val="0"/>
              <w:marRight w:val="0"/>
              <w:marTop w:val="100"/>
              <w:marBottom w:val="100"/>
              <w:divBdr>
                <w:top w:val="none" w:sz="0" w:space="0" w:color="auto"/>
                <w:left w:val="none" w:sz="0" w:space="0" w:color="auto"/>
                <w:bottom w:val="none" w:sz="0" w:space="0" w:color="auto"/>
                <w:right w:val="none" w:sz="0" w:space="0" w:color="auto"/>
              </w:divBdr>
              <w:divsChild>
                <w:div w:id="958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6774">
          <w:marLeft w:val="750"/>
          <w:marRight w:val="0"/>
          <w:marTop w:val="0"/>
          <w:marBottom w:val="0"/>
          <w:divBdr>
            <w:top w:val="none" w:sz="0" w:space="0" w:color="auto"/>
            <w:left w:val="none" w:sz="0" w:space="0" w:color="auto"/>
            <w:bottom w:val="none" w:sz="0" w:space="0" w:color="auto"/>
            <w:right w:val="none" w:sz="0" w:space="0" w:color="auto"/>
          </w:divBdr>
          <w:divsChild>
            <w:div w:id="496530714">
              <w:marLeft w:val="15"/>
              <w:marRight w:val="225"/>
              <w:marTop w:val="225"/>
              <w:marBottom w:val="105"/>
              <w:divBdr>
                <w:top w:val="none" w:sz="0" w:space="0" w:color="auto"/>
                <w:left w:val="none" w:sz="0" w:space="0" w:color="auto"/>
                <w:bottom w:val="none" w:sz="0" w:space="0" w:color="auto"/>
                <w:right w:val="none" w:sz="0" w:space="0" w:color="auto"/>
              </w:divBdr>
            </w:div>
          </w:divsChild>
        </w:div>
        <w:div w:id="256907035">
          <w:marLeft w:val="0"/>
          <w:marRight w:val="0"/>
          <w:marTop w:val="0"/>
          <w:marBottom w:val="345"/>
          <w:divBdr>
            <w:top w:val="none" w:sz="0" w:space="0" w:color="auto"/>
            <w:left w:val="none" w:sz="0" w:space="0" w:color="auto"/>
            <w:bottom w:val="none" w:sz="0" w:space="0" w:color="auto"/>
            <w:right w:val="none" w:sz="0" w:space="0" w:color="auto"/>
          </w:divBdr>
          <w:divsChild>
            <w:div w:id="488131746">
              <w:marLeft w:val="0"/>
              <w:marRight w:val="0"/>
              <w:marTop w:val="0"/>
              <w:marBottom w:val="0"/>
              <w:divBdr>
                <w:top w:val="none" w:sz="0" w:space="0" w:color="auto"/>
                <w:left w:val="none" w:sz="0" w:space="0" w:color="auto"/>
                <w:bottom w:val="none" w:sz="0" w:space="0" w:color="auto"/>
                <w:right w:val="none" w:sz="0" w:space="0" w:color="auto"/>
              </w:divBdr>
            </w:div>
            <w:div w:id="676924648">
              <w:marLeft w:val="0"/>
              <w:marRight w:val="0"/>
              <w:marTop w:val="0"/>
              <w:marBottom w:val="0"/>
              <w:divBdr>
                <w:top w:val="none" w:sz="0" w:space="0" w:color="auto"/>
                <w:left w:val="none" w:sz="0" w:space="0" w:color="auto"/>
                <w:bottom w:val="none" w:sz="0" w:space="0" w:color="auto"/>
                <w:right w:val="none" w:sz="0" w:space="0" w:color="auto"/>
              </w:divBdr>
            </w:div>
          </w:divsChild>
        </w:div>
        <w:div w:id="256908265">
          <w:marLeft w:val="-300"/>
          <w:marRight w:val="-300"/>
          <w:marTop w:val="0"/>
          <w:marBottom w:val="450"/>
          <w:divBdr>
            <w:top w:val="none" w:sz="0" w:space="0" w:color="auto"/>
            <w:left w:val="none" w:sz="0" w:space="0" w:color="auto"/>
            <w:bottom w:val="none" w:sz="0" w:space="0" w:color="auto"/>
            <w:right w:val="none" w:sz="0" w:space="0" w:color="auto"/>
          </w:divBdr>
          <w:divsChild>
            <w:div w:id="208156232">
              <w:marLeft w:val="0"/>
              <w:marRight w:val="0"/>
              <w:marTop w:val="0"/>
              <w:marBottom w:val="0"/>
              <w:divBdr>
                <w:top w:val="none" w:sz="0" w:space="0" w:color="auto"/>
                <w:left w:val="none" w:sz="0" w:space="0" w:color="auto"/>
                <w:bottom w:val="none" w:sz="0" w:space="0" w:color="auto"/>
                <w:right w:val="none" w:sz="0" w:space="0" w:color="auto"/>
              </w:divBdr>
            </w:div>
          </w:divsChild>
        </w:div>
        <w:div w:id="256986724">
          <w:marLeft w:val="-225"/>
          <w:marRight w:val="-225"/>
          <w:marTop w:val="0"/>
          <w:marBottom w:val="0"/>
          <w:divBdr>
            <w:top w:val="none" w:sz="0" w:space="0" w:color="auto"/>
            <w:left w:val="none" w:sz="0" w:space="0" w:color="auto"/>
            <w:bottom w:val="none" w:sz="0" w:space="0" w:color="auto"/>
            <w:right w:val="none" w:sz="0" w:space="0" w:color="auto"/>
          </w:divBdr>
        </w:div>
        <w:div w:id="257060006">
          <w:marLeft w:val="0"/>
          <w:marRight w:val="0"/>
          <w:marTop w:val="0"/>
          <w:marBottom w:val="0"/>
          <w:divBdr>
            <w:top w:val="none" w:sz="0" w:space="0" w:color="auto"/>
            <w:left w:val="none" w:sz="0" w:space="0" w:color="auto"/>
            <w:bottom w:val="none" w:sz="0" w:space="0" w:color="auto"/>
            <w:right w:val="none" w:sz="0" w:space="0" w:color="auto"/>
          </w:divBdr>
          <w:divsChild>
            <w:div w:id="474957929">
              <w:marLeft w:val="0"/>
              <w:marRight w:val="0"/>
              <w:marTop w:val="0"/>
              <w:marBottom w:val="345"/>
              <w:divBdr>
                <w:top w:val="none" w:sz="0" w:space="0" w:color="auto"/>
                <w:left w:val="none" w:sz="0" w:space="0" w:color="auto"/>
                <w:bottom w:val="none" w:sz="0" w:space="0" w:color="auto"/>
                <w:right w:val="none" w:sz="0" w:space="0" w:color="auto"/>
              </w:divBdr>
            </w:div>
          </w:divsChild>
        </w:div>
        <w:div w:id="257099699">
          <w:marLeft w:val="0"/>
          <w:marRight w:val="0"/>
          <w:marTop w:val="0"/>
          <w:marBottom w:val="250"/>
          <w:divBdr>
            <w:top w:val="none" w:sz="0" w:space="0" w:color="auto"/>
            <w:left w:val="none" w:sz="0" w:space="0" w:color="auto"/>
            <w:bottom w:val="none" w:sz="0" w:space="0" w:color="auto"/>
            <w:right w:val="none" w:sz="0" w:space="0" w:color="auto"/>
          </w:divBdr>
        </w:div>
        <w:div w:id="257176398">
          <w:marLeft w:val="1463"/>
          <w:marRight w:val="0"/>
          <w:marTop w:val="0"/>
          <w:marBottom w:val="0"/>
          <w:divBdr>
            <w:top w:val="none" w:sz="0" w:space="0" w:color="auto"/>
            <w:left w:val="none" w:sz="0" w:space="0" w:color="auto"/>
            <w:bottom w:val="none" w:sz="0" w:space="0" w:color="auto"/>
            <w:right w:val="none" w:sz="0" w:space="0" w:color="auto"/>
          </w:divBdr>
          <w:divsChild>
            <w:div w:id="366176190">
              <w:marLeft w:val="0"/>
              <w:marRight w:val="0"/>
              <w:marTop w:val="0"/>
              <w:marBottom w:val="0"/>
              <w:divBdr>
                <w:top w:val="none" w:sz="0" w:space="0" w:color="auto"/>
                <w:left w:val="none" w:sz="0" w:space="0" w:color="auto"/>
                <w:bottom w:val="none" w:sz="0" w:space="0" w:color="auto"/>
                <w:right w:val="none" w:sz="0" w:space="0" w:color="auto"/>
              </w:divBdr>
            </w:div>
          </w:divsChild>
        </w:div>
        <w:div w:id="257183192">
          <w:marLeft w:val="626"/>
          <w:marRight w:val="1252"/>
          <w:marTop w:val="0"/>
          <w:marBottom w:val="0"/>
          <w:divBdr>
            <w:top w:val="none" w:sz="0" w:space="0" w:color="auto"/>
            <w:left w:val="none" w:sz="0" w:space="0" w:color="auto"/>
            <w:bottom w:val="none" w:sz="0" w:space="0" w:color="auto"/>
            <w:right w:val="none" w:sz="0" w:space="0" w:color="auto"/>
          </w:divBdr>
        </w:div>
        <w:div w:id="257294496">
          <w:marLeft w:val="0"/>
          <w:marRight w:val="0"/>
          <w:marTop w:val="0"/>
          <w:marBottom w:val="150"/>
          <w:divBdr>
            <w:top w:val="none" w:sz="0" w:space="0" w:color="auto"/>
            <w:left w:val="none" w:sz="0" w:space="0" w:color="auto"/>
            <w:bottom w:val="none" w:sz="0" w:space="0" w:color="auto"/>
            <w:right w:val="none" w:sz="0" w:space="0" w:color="auto"/>
          </w:divBdr>
          <w:divsChild>
            <w:div w:id="441657143">
              <w:marLeft w:val="0"/>
              <w:marRight w:val="0"/>
              <w:marTop w:val="0"/>
              <w:marBottom w:val="0"/>
              <w:divBdr>
                <w:top w:val="none" w:sz="0" w:space="0" w:color="auto"/>
                <w:left w:val="none" w:sz="0" w:space="0" w:color="auto"/>
                <w:bottom w:val="none" w:sz="0" w:space="0" w:color="auto"/>
                <w:right w:val="none" w:sz="0" w:space="0" w:color="auto"/>
              </w:divBdr>
              <w:divsChild>
                <w:div w:id="7664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9724">
          <w:marLeft w:val="0"/>
          <w:marRight w:val="0"/>
          <w:marTop w:val="0"/>
          <w:marBottom w:val="300"/>
          <w:divBdr>
            <w:top w:val="none" w:sz="0" w:space="0" w:color="auto"/>
            <w:left w:val="none" w:sz="0" w:space="0" w:color="auto"/>
            <w:bottom w:val="single" w:sz="6" w:space="5" w:color="000000"/>
            <w:right w:val="none" w:sz="0" w:space="0" w:color="auto"/>
          </w:divBdr>
        </w:div>
        <w:div w:id="257324988">
          <w:blockQuote w:val="1"/>
          <w:marLeft w:val="0"/>
          <w:marRight w:val="0"/>
          <w:marTop w:val="0"/>
          <w:marBottom w:val="300"/>
          <w:divBdr>
            <w:top w:val="none" w:sz="0" w:space="0" w:color="auto"/>
            <w:left w:val="none" w:sz="0" w:space="0" w:color="auto"/>
            <w:bottom w:val="none" w:sz="0" w:space="0" w:color="auto"/>
            <w:right w:val="none" w:sz="0" w:space="0" w:color="auto"/>
          </w:divBdr>
          <w:divsChild>
            <w:div w:id="284626028">
              <w:marLeft w:val="600"/>
              <w:marRight w:val="0"/>
              <w:marTop w:val="0"/>
              <w:marBottom w:val="0"/>
              <w:divBdr>
                <w:top w:val="none" w:sz="0" w:space="0" w:color="auto"/>
                <w:left w:val="single" w:sz="12" w:space="8" w:color="90B400"/>
                <w:bottom w:val="none" w:sz="0" w:space="0" w:color="auto"/>
                <w:right w:val="none" w:sz="0" w:space="0" w:color="auto"/>
              </w:divBdr>
            </w:div>
          </w:divsChild>
        </w:div>
        <w:div w:id="257325767">
          <w:marLeft w:val="0"/>
          <w:marRight w:val="0"/>
          <w:marTop w:val="0"/>
          <w:marBottom w:val="75"/>
          <w:divBdr>
            <w:top w:val="none" w:sz="0" w:space="0" w:color="auto"/>
            <w:left w:val="none" w:sz="0" w:space="0" w:color="auto"/>
            <w:bottom w:val="none" w:sz="0" w:space="0" w:color="auto"/>
            <w:right w:val="none" w:sz="0" w:space="0" w:color="auto"/>
          </w:divBdr>
        </w:div>
        <w:div w:id="257374240">
          <w:marLeft w:val="0"/>
          <w:marRight w:val="0"/>
          <w:marTop w:val="0"/>
          <w:marBottom w:val="0"/>
          <w:divBdr>
            <w:top w:val="none" w:sz="0" w:space="0" w:color="auto"/>
            <w:left w:val="none" w:sz="0" w:space="0" w:color="auto"/>
            <w:bottom w:val="none" w:sz="0" w:space="0" w:color="auto"/>
            <w:right w:val="none" w:sz="0" w:space="0" w:color="auto"/>
          </w:divBdr>
        </w:div>
        <w:div w:id="257448872">
          <w:marLeft w:val="0"/>
          <w:marRight w:val="0"/>
          <w:marTop w:val="0"/>
          <w:marBottom w:val="0"/>
          <w:divBdr>
            <w:top w:val="none" w:sz="0" w:space="0" w:color="auto"/>
            <w:left w:val="none" w:sz="0" w:space="0" w:color="auto"/>
            <w:bottom w:val="none" w:sz="0" w:space="0" w:color="auto"/>
            <w:right w:val="none" w:sz="0" w:space="0" w:color="auto"/>
          </w:divBdr>
        </w:div>
        <w:div w:id="257451651">
          <w:marLeft w:val="0"/>
          <w:marRight w:val="0"/>
          <w:marTop w:val="0"/>
          <w:marBottom w:val="0"/>
          <w:divBdr>
            <w:top w:val="none" w:sz="0" w:space="0" w:color="auto"/>
            <w:left w:val="none" w:sz="0" w:space="0" w:color="auto"/>
            <w:bottom w:val="none" w:sz="0" w:space="0" w:color="auto"/>
            <w:right w:val="none" w:sz="0" w:space="0" w:color="auto"/>
          </w:divBdr>
          <w:divsChild>
            <w:div w:id="650056966">
              <w:marLeft w:val="0"/>
              <w:marRight w:val="0"/>
              <w:marTop w:val="0"/>
              <w:marBottom w:val="0"/>
              <w:divBdr>
                <w:top w:val="none" w:sz="0" w:space="23" w:color="252525"/>
                <w:left w:val="none" w:sz="0" w:space="23" w:color="252525"/>
                <w:bottom w:val="single" w:sz="6" w:space="15" w:color="252525"/>
                <w:right w:val="none" w:sz="0" w:space="23" w:color="252525"/>
              </w:divBdr>
            </w:div>
          </w:divsChild>
        </w:div>
        <w:div w:id="257562016">
          <w:marLeft w:val="0"/>
          <w:marRight w:val="0"/>
          <w:marTop w:val="0"/>
          <w:marBottom w:val="150"/>
          <w:divBdr>
            <w:top w:val="none" w:sz="0" w:space="0" w:color="auto"/>
            <w:left w:val="none" w:sz="0" w:space="0" w:color="auto"/>
            <w:bottom w:val="none" w:sz="0" w:space="0" w:color="auto"/>
            <w:right w:val="none" w:sz="0" w:space="0" w:color="auto"/>
          </w:divBdr>
        </w:div>
        <w:div w:id="257638535">
          <w:marLeft w:val="-125"/>
          <w:marRight w:val="-125"/>
          <w:marTop w:val="0"/>
          <w:marBottom w:val="376"/>
          <w:divBdr>
            <w:top w:val="none" w:sz="0" w:space="0" w:color="auto"/>
            <w:left w:val="none" w:sz="0" w:space="0" w:color="auto"/>
            <w:bottom w:val="none" w:sz="0" w:space="0" w:color="auto"/>
            <w:right w:val="none" w:sz="0" w:space="0" w:color="auto"/>
          </w:divBdr>
        </w:div>
        <w:div w:id="257641112">
          <w:marLeft w:val="1463"/>
          <w:marRight w:val="0"/>
          <w:marTop w:val="0"/>
          <w:marBottom w:val="0"/>
          <w:divBdr>
            <w:top w:val="none" w:sz="0" w:space="0" w:color="auto"/>
            <w:left w:val="none" w:sz="0" w:space="0" w:color="auto"/>
            <w:bottom w:val="none" w:sz="0" w:space="0" w:color="auto"/>
            <w:right w:val="none" w:sz="0" w:space="0" w:color="auto"/>
          </w:divBdr>
        </w:div>
        <w:div w:id="257645437">
          <w:marLeft w:val="0"/>
          <w:marRight w:val="0"/>
          <w:marTop w:val="0"/>
          <w:marBottom w:val="0"/>
          <w:divBdr>
            <w:top w:val="none" w:sz="0" w:space="0" w:color="auto"/>
            <w:left w:val="none" w:sz="0" w:space="0" w:color="auto"/>
            <w:bottom w:val="none" w:sz="0" w:space="0" w:color="auto"/>
            <w:right w:val="none" w:sz="0" w:space="0" w:color="auto"/>
          </w:divBdr>
          <w:divsChild>
            <w:div w:id="129834076">
              <w:marLeft w:val="0"/>
              <w:marRight w:val="0"/>
              <w:marTop w:val="0"/>
              <w:marBottom w:val="0"/>
              <w:divBdr>
                <w:top w:val="none" w:sz="0" w:space="0" w:color="auto"/>
                <w:left w:val="none" w:sz="0" w:space="0" w:color="auto"/>
                <w:bottom w:val="none" w:sz="0" w:space="0" w:color="auto"/>
                <w:right w:val="none" w:sz="0" w:space="0" w:color="auto"/>
              </w:divBdr>
            </w:div>
          </w:divsChild>
        </w:div>
        <w:div w:id="257717096">
          <w:marLeft w:val="0"/>
          <w:marRight w:val="0"/>
          <w:marTop w:val="0"/>
          <w:marBottom w:val="0"/>
          <w:divBdr>
            <w:top w:val="none" w:sz="0" w:space="0" w:color="auto"/>
            <w:left w:val="none" w:sz="0" w:space="0" w:color="auto"/>
            <w:bottom w:val="none" w:sz="0" w:space="0" w:color="auto"/>
            <w:right w:val="none" w:sz="0" w:space="0" w:color="auto"/>
          </w:divBdr>
        </w:div>
        <w:div w:id="257759964">
          <w:marLeft w:val="0"/>
          <w:marRight w:val="0"/>
          <w:marTop w:val="0"/>
          <w:marBottom w:val="0"/>
          <w:divBdr>
            <w:top w:val="none" w:sz="0" w:space="0" w:color="auto"/>
            <w:left w:val="none" w:sz="0" w:space="0" w:color="auto"/>
            <w:bottom w:val="none" w:sz="0" w:space="0" w:color="auto"/>
            <w:right w:val="none" w:sz="0" w:space="0" w:color="auto"/>
          </w:divBdr>
        </w:div>
        <w:div w:id="257838741">
          <w:marLeft w:val="0"/>
          <w:marRight w:val="0"/>
          <w:marTop w:val="0"/>
          <w:marBottom w:val="0"/>
          <w:divBdr>
            <w:top w:val="none" w:sz="0" w:space="0" w:color="auto"/>
            <w:left w:val="none" w:sz="0" w:space="0" w:color="auto"/>
            <w:bottom w:val="none" w:sz="0" w:space="0" w:color="auto"/>
            <w:right w:val="none" w:sz="0" w:space="0" w:color="auto"/>
          </w:divBdr>
        </w:div>
        <w:div w:id="257906562">
          <w:marLeft w:val="0"/>
          <w:marRight w:val="0"/>
          <w:marTop w:val="0"/>
          <w:marBottom w:val="240"/>
          <w:divBdr>
            <w:top w:val="none" w:sz="0" w:space="0" w:color="auto"/>
            <w:left w:val="none" w:sz="0" w:space="0" w:color="auto"/>
            <w:bottom w:val="none" w:sz="0" w:space="0" w:color="auto"/>
            <w:right w:val="none" w:sz="0" w:space="0" w:color="auto"/>
          </w:divBdr>
        </w:div>
        <w:div w:id="257911447">
          <w:marLeft w:val="0"/>
          <w:marRight w:val="0"/>
          <w:marTop w:val="0"/>
          <w:marBottom w:val="0"/>
          <w:divBdr>
            <w:top w:val="none" w:sz="0" w:space="0" w:color="auto"/>
            <w:left w:val="none" w:sz="0" w:space="0" w:color="auto"/>
            <w:bottom w:val="none" w:sz="0" w:space="0" w:color="auto"/>
            <w:right w:val="none" w:sz="0" w:space="0" w:color="auto"/>
          </w:divBdr>
        </w:div>
        <w:div w:id="257981814">
          <w:marLeft w:val="0"/>
          <w:marRight w:val="0"/>
          <w:marTop w:val="0"/>
          <w:marBottom w:val="0"/>
          <w:divBdr>
            <w:top w:val="none" w:sz="0" w:space="0" w:color="auto"/>
            <w:left w:val="none" w:sz="0" w:space="0" w:color="auto"/>
            <w:bottom w:val="none" w:sz="0" w:space="0" w:color="auto"/>
            <w:right w:val="none" w:sz="0" w:space="0" w:color="auto"/>
          </w:divBdr>
        </w:div>
        <w:div w:id="258100229">
          <w:marLeft w:val="0"/>
          <w:marRight w:val="0"/>
          <w:marTop w:val="0"/>
          <w:marBottom w:val="75"/>
          <w:divBdr>
            <w:top w:val="none" w:sz="0" w:space="0" w:color="auto"/>
            <w:left w:val="none" w:sz="0" w:space="0" w:color="auto"/>
            <w:bottom w:val="none" w:sz="0" w:space="0" w:color="auto"/>
            <w:right w:val="none" w:sz="0" w:space="0" w:color="auto"/>
          </w:divBdr>
        </w:div>
        <w:div w:id="258148519">
          <w:marLeft w:val="0"/>
          <w:marRight w:val="450"/>
          <w:marTop w:val="150"/>
          <w:marBottom w:val="150"/>
          <w:divBdr>
            <w:top w:val="single" w:sz="36" w:space="0" w:color="C00808"/>
            <w:left w:val="single" w:sz="36" w:space="0" w:color="C00808"/>
            <w:bottom w:val="single" w:sz="36" w:space="0" w:color="C00808"/>
            <w:right w:val="single" w:sz="36" w:space="0" w:color="C00808"/>
          </w:divBdr>
        </w:div>
        <w:div w:id="258173542">
          <w:marLeft w:val="0"/>
          <w:marRight w:val="0"/>
          <w:marTop w:val="0"/>
          <w:marBottom w:val="0"/>
          <w:divBdr>
            <w:top w:val="none" w:sz="0" w:space="0" w:color="auto"/>
            <w:left w:val="none" w:sz="0" w:space="0" w:color="auto"/>
            <w:bottom w:val="none" w:sz="0" w:space="0" w:color="auto"/>
            <w:right w:val="none" w:sz="0" w:space="0" w:color="auto"/>
          </w:divBdr>
        </w:div>
        <w:div w:id="258216123">
          <w:marLeft w:val="0"/>
          <w:marRight w:val="0"/>
          <w:marTop w:val="0"/>
          <w:marBottom w:val="0"/>
          <w:divBdr>
            <w:top w:val="none" w:sz="0" w:space="0" w:color="auto"/>
            <w:left w:val="none" w:sz="0" w:space="0" w:color="auto"/>
            <w:bottom w:val="none" w:sz="0" w:space="0" w:color="auto"/>
            <w:right w:val="none" w:sz="0" w:space="0" w:color="auto"/>
          </w:divBdr>
        </w:div>
        <w:div w:id="258295571">
          <w:marLeft w:val="626"/>
          <w:marRight w:val="0"/>
          <w:marTop w:val="0"/>
          <w:marBottom w:val="0"/>
          <w:divBdr>
            <w:top w:val="none" w:sz="0" w:space="0" w:color="auto"/>
            <w:left w:val="none" w:sz="0" w:space="0" w:color="auto"/>
            <w:bottom w:val="none" w:sz="0" w:space="0" w:color="auto"/>
            <w:right w:val="none" w:sz="0" w:space="0" w:color="auto"/>
          </w:divBdr>
          <w:divsChild>
            <w:div w:id="2511688">
              <w:marLeft w:val="13"/>
              <w:marRight w:val="188"/>
              <w:marTop w:val="138"/>
              <w:marBottom w:val="88"/>
              <w:divBdr>
                <w:top w:val="none" w:sz="0" w:space="0" w:color="auto"/>
                <w:left w:val="none" w:sz="0" w:space="0" w:color="auto"/>
                <w:bottom w:val="none" w:sz="0" w:space="0" w:color="auto"/>
                <w:right w:val="none" w:sz="0" w:space="0" w:color="auto"/>
              </w:divBdr>
            </w:div>
          </w:divsChild>
        </w:div>
        <w:div w:id="258375151">
          <w:marLeft w:val="0"/>
          <w:marRight w:val="0"/>
          <w:marTop w:val="0"/>
          <w:marBottom w:val="0"/>
          <w:divBdr>
            <w:top w:val="none" w:sz="0" w:space="0" w:color="auto"/>
            <w:left w:val="none" w:sz="0" w:space="0" w:color="auto"/>
            <w:bottom w:val="none" w:sz="0" w:space="0" w:color="auto"/>
            <w:right w:val="none" w:sz="0" w:space="0" w:color="auto"/>
          </w:divBdr>
          <w:divsChild>
            <w:div w:id="110051402">
              <w:marLeft w:val="0"/>
              <w:marRight w:val="0"/>
              <w:marTop w:val="0"/>
              <w:marBottom w:val="150"/>
              <w:divBdr>
                <w:top w:val="none" w:sz="0" w:space="0" w:color="auto"/>
                <w:left w:val="none" w:sz="0" w:space="0" w:color="auto"/>
                <w:bottom w:val="none" w:sz="0" w:space="0" w:color="auto"/>
                <w:right w:val="none" w:sz="0" w:space="0" w:color="auto"/>
              </w:divBdr>
            </w:div>
          </w:divsChild>
        </w:div>
        <w:div w:id="258409464">
          <w:marLeft w:val="0"/>
          <w:marRight w:val="0"/>
          <w:marTop w:val="0"/>
          <w:marBottom w:val="0"/>
          <w:divBdr>
            <w:top w:val="single" w:sz="2" w:space="0" w:color="E0E0E0"/>
            <w:left w:val="single" w:sz="2" w:space="0" w:color="E0E0E0"/>
            <w:bottom w:val="single" w:sz="2" w:space="0" w:color="E0E0E0"/>
            <w:right w:val="single" w:sz="2" w:space="0" w:color="E0E0E0"/>
          </w:divBdr>
        </w:div>
        <w:div w:id="258485265">
          <w:marLeft w:val="0"/>
          <w:marRight w:val="0"/>
          <w:marTop w:val="0"/>
          <w:marBottom w:val="188"/>
          <w:divBdr>
            <w:top w:val="none" w:sz="0" w:space="0" w:color="auto"/>
            <w:left w:val="none" w:sz="0" w:space="0" w:color="auto"/>
            <w:bottom w:val="none" w:sz="0" w:space="0" w:color="auto"/>
            <w:right w:val="none" w:sz="0" w:space="0" w:color="auto"/>
          </w:divBdr>
        </w:div>
        <w:div w:id="258488016">
          <w:marLeft w:val="15"/>
          <w:marRight w:val="225"/>
          <w:marTop w:val="0"/>
          <w:marBottom w:val="105"/>
          <w:divBdr>
            <w:top w:val="none" w:sz="0" w:space="0" w:color="auto"/>
            <w:left w:val="none" w:sz="0" w:space="0" w:color="auto"/>
            <w:bottom w:val="none" w:sz="0" w:space="0" w:color="auto"/>
            <w:right w:val="none" w:sz="0" w:space="0" w:color="auto"/>
          </w:divBdr>
        </w:div>
        <w:div w:id="258489361">
          <w:marLeft w:val="0"/>
          <w:marRight w:val="0"/>
          <w:marTop w:val="0"/>
          <w:marBottom w:val="0"/>
          <w:divBdr>
            <w:top w:val="none" w:sz="0" w:space="0" w:color="auto"/>
            <w:left w:val="none" w:sz="0" w:space="0" w:color="auto"/>
            <w:bottom w:val="none" w:sz="0" w:space="0" w:color="auto"/>
            <w:right w:val="none" w:sz="0" w:space="0" w:color="auto"/>
          </w:divBdr>
          <w:divsChild>
            <w:div w:id="509493620">
              <w:marLeft w:val="0"/>
              <w:marRight w:val="0"/>
              <w:marTop w:val="0"/>
              <w:marBottom w:val="0"/>
              <w:divBdr>
                <w:top w:val="none" w:sz="0" w:space="0" w:color="auto"/>
                <w:left w:val="none" w:sz="0" w:space="0" w:color="auto"/>
                <w:bottom w:val="none" w:sz="0" w:space="0" w:color="auto"/>
                <w:right w:val="none" w:sz="0" w:space="0" w:color="auto"/>
              </w:divBdr>
            </w:div>
          </w:divsChild>
        </w:div>
        <w:div w:id="258684500">
          <w:marLeft w:val="0"/>
          <w:marRight w:val="0"/>
          <w:marTop w:val="0"/>
          <w:marBottom w:val="0"/>
          <w:divBdr>
            <w:top w:val="none" w:sz="0" w:space="0" w:color="auto"/>
            <w:left w:val="none" w:sz="0" w:space="0" w:color="auto"/>
            <w:bottom w:val="none" w:sz="0" w:space="0" w:color="auto"/>
            <w:right w:val="none" w:sz="0" w:space="0" w:color="auto"/>
          </w:divBdr>
        </w:div>
        <w:div w:id="258756717">
          <w:marLeft w:val="90"/>
          <w:marRight w:val="90"/>
          <w:marTop w:val="90"/>
          <w:marBottom w:val="90"/>
          <w:divBdr>
            <w:top w:val="single" w:sz="6" w:space="0" w:color="CCCCCC"/>
            <w:left w:val="single" w:sz="6" w:space="0" w:color="CCCCCC"/>
            <w:bottom w:val="single" w:sz="6" w:space="0" w:color="CCCCCC"/>
            <w:right w:val="single" w:sz="6" w:space="0" w:color="CCCCCC"/>
          </w:divBdr>
        </w:div>
        <w:div w:id="258759000">
          <w:marLeft w:val="0"/>
          <w:marRight w:val="0"/>
          <w:marTop w:val="0"/>
          <w:marBottom w:val="0"/>
          <w:divBdr>
            <w:top w:val="none" w:sz="0" w:space="0" w:color="auto"/>
            <w:left w:val="none" w:sz="0" w:space="0" w:color="auto"/>
            <w:bottom w:val="none" w:sz="0" w:space="0" w:color="auto"/>
            <w:right w:val="none" w:sz="0" w:space="0" w:color="auto"/>
          </w:divBdr>
        </w:div>
        <w:div w:id="258804328">
          <w:marLeft w:val="750"/>
          <w:marRight w:val="1500"/>
          <w:marTop w:val="0"/>
          <w:marBottom w:val="0"/>
          <w:divBdr>
            <w:top w:val="none" w:sz="0" w:space="0" w:color="auto"/>
            <w:left w:val="none" w:sz="0" w:space="0" w:color="auto"/>
            <w:bottom w:val="none" w:sz="0" w:space="0" w:color="auto"/>
            <w:right w:val="none" w:sz="0" w:space="0" w:color="auto"/>
          </w:divBdr>
        </w:div>
        <w:div w:id="258875684">
          <w:marLeft w:val="0"/>
          <w:marRight w:val="0"/>
          <w:marTop w:val="0"/>
          <w:marBottom w:val="0"/>
          <w:divBdr>
            <w:top w:val="none" w:sz="0" w:space="0" w:color="auto"/>
            <w:left w:val="none" w:sz="0" w:space="0" w:color="auto"/>
            <w:bottom w:val="none" w:sz="0" w:space="0" w:color="auto"/>
            <w:right w:val="none" w:sz="0" w:space="0" w:color="auto"/>
          </w:divBdr>
        </w:div>
        <w:div w:id="258879754">
          <w:marLeft w:val="0"/>
          <w:marRight w:val="0"/>
          <w:marTop w:val="0"/>
          <w:marBottom w:val="0"/>
          <w:divBdr>
            <w:top w:val="none" w:sz="0" w:space="0" w:color="auto"/>
            <w:left w:val="none" w:sz="0" w:space="0" w:color="auto"/>
            <w:bottom w:val="none" w:sz="0" w:space="0" w:color="auto"/>
            <w:right w:val="none" w:sz="0" w:space="0" w:color="auto"/>
          </w:divBdr>
        </w:div>
        <w:div w:id="258998418">
          <w:marLeft w:val="0"/>
          <w:marRight w:val="0"/>
          <w:marTop w:val="0"/>
          <w:marBottom w:val="384"/>
          <w:divBdr>
            <w:top w:val="none" w:sz="0" w:space="0" w:color="auto"/>
            <w:left w:val="none" w:sz="0" w:space="0" w:color="auto"/>
            <w:bottom w:val="none" w:sz="0" w:space="0" w:color="auto"/>
            <w:right w:val="none" w:sz="0" w:space="0" w:color="auto"/>
          </w:divBdr>
        </w:div>
        <w:div w:id="259022030">
          <w:marLeft w:val="0"/>
          <w:marRight w:val="1950"/>
          <w:marTop w:val="0"/>
          <w:marBottom w:val="0"/>
          <w:divBdr>
            <w:top w:val="none" w:sz="0" w:space="0" w:color="auto"/>
            <w:left w:val="none" w:sz="0" w:space="0" w:color="auto"/>
            <w:bottom w:val="none" w:sz="0" w:space="0" w:color="auto"/>
            <w:right w:val="none" w:sz="0" w:space="0" w:color="auto"/>
          </w:divBdr>
          <w:divsChild>
            <w:div w:id="126049777">
              <w:marLeft w:val="0"/>
              <w:marRight w:val="0"/>
              <w:marTop w:val="0"/>
              <w:marBottom w:val="120"/>
              <w:divBdr>
                <w:top w:val="none" w:sz="0" w:space="0" w:color="auto"/>
                <w:left w:val="none" w:sz="0" w:space="0" w:color="auto"/>
                <w:bottom w:val="none" w:sz="0" w:space="0" w:color="auto"/>
                <w:right w:val="none" w:sz="0" w:space="0" w:color="auto"/>
              </w:divBdr>
            </w:div>
          </w:divsChild>
        </w:div>
        <w:div w:id="259066820">
          <w:marLeft w:val="0"/>
          <w:marRight w:val="0"/>
          <w:marTop w:val="0"/>
          <w:marBottom w:val="272"/>
          <w:divBdr>
            <w:top w:val="none" w:sz="0" w:space="0" w:color="auto"/>
            <w:left w:val="none" w:sz="0" w:space="0" w:color="auto"/>
            <w:bottom w:val="single" w:sz="6" w:space="5" w:color="000000"/>
            <w:right w:val="none" w:sz="0" w:space="0" w:color="auto"/>
          </w:divBdr>
        </w:div>
        <w:div w:id="259073059">
          <w:marLeft w:val="0"/>
          <w:marRight w:val="0"/>
          <w:marTop w:val="0"/>
          <w:marBottom w:val="0"/>
          <w:divBdr>
            <w:top w:val="none" w:sz="0" w:space="0" w:color="auto"/>
            <w:left w:val="none" w:sz="0" w:space="0" w:color="auto"/>
            <w:bottom w:val="none" w:sz="0" w:space="0" w:color="auto"/>
            <w:right w:val="none" w:sz="0" w:space="0" w:color="auto"/>
          </w:divBdr>
        </w:div>
        <w:div w:id="259221303">
          <w:marLeft w:val="0"/>
          <w:marRight w:val="0"/>
          <w:marTop w:val="0"/>
          <w:marBottom w:val="150"/>
          <w:divBdr>
            <w:top w:val="none" w:sz="0" w:space="0" w:color="auto"/>
            <w:left w:val="none" w:sz="0" w:space="0" w:color="auto"/>
            <w:bottom w:val="none" w:sz="0" w:space="0" w:color="auto"/>
            <w:right w:val="none" w:sz="0" w:space="0" w:color="auto"/>
          </w:divBdr>
        </w:div>
        <w:div w:id="259224599">
          <w:marLeft w:val="0"/>
          <w:marRight w:val="0"/>
          <w:marTop w:val="0"/>
          <w:marBottom w:val="0"/>
          <w:divBdr>
            <w:top w:val="none" w:sz="0" w:space="0" w:color="auto"/>
            <w:left w:val="none" w:sz="0" w:space="0" w:color="auto"/>
            <w:bottom w:val="none" w:sz="0" w:space="0" w:color="auto"/>
            <w:right w:val="none" w:sz="0" w:space="0" w:color="auto"/>
          </w:divBdr>
        </w:div>
        <w:div w:id="259292717">
          <w:marLeft w:val="0"/>
          <w:marRight w:val="0"/>
          <w:marTop w:val="0"/>
          <w:marBottom w:val="0"/>
          <w:divBdr>
            <w:top w:val="none" w:sz="0" w:space="0" w:color="auto"/>
            <w:left w:val="none" w:sz="0" w:space="0" w:color="auto"/>
            <w:bottom w:val="none" w:sz="0" w:space="0" w:color="auto"/>
            <w:right w:val="none" w:sz="0" w:space="0" w:color="auto"/>
          </w:divBdr>
        </w:div>
        <w:div w:id="259337377">
          <w:marLeft w:val="0"/>
          <w:marRight w:val="0"/>
          <w:marTop w:val="0"/>
          <w:marBottom w:val="150"/>
          <w:divBdr>
            <w:top w:val="none" w:sz="0" w:space="0" w:color="auto"/>
            <w:left w:val="none" w:sz="0" w:space="0" w:color="auto"/>
            <w:bottom w:val="none" w:sz="0" w:space="0" w:color="auto"/>
            <w:right w:val="none" w:sz="0" w:space="0" w:color="auto"/>
          </w:divBdr>
        </w:div>
        <w:div w:id="259340115">
          <w:marLeft w:val="0"/>
          <w:marRight w:val="0"/>
          <w:marTop w:val="0"/>
          <w:marBottom w:val="75"/>
          <w:divBdr>
            <w:top w:val="none" w:sz="0" w:space="0" w:color="auto"/>
            <w:left w:val="none" w:sz="0" w:space="0" w:color="auto"/>
            <w:bottom w:val="none" w:sz="0" w:space="0" w:color="auto"/>
            <w:right w:val="none" w:sz="0" w:space="0" w:color="auto"/>
          </w:divBdr>
        </w:div>
        <w:div w:id="2593410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59408780">
          <w:marLeft w:val="0"/>
          <w:marRight w:val="0"/>
          <w:marTop w:val="0"/>
          <w:marBottom w:val="0"/>
          <w:divBdr>
            <w:top w:val="none" w:sz="0" w:space="0" w:color="auto"/>
            <w:left w:val="none" w:sz="0" w:space="0" w:color="auto"/>
            <w:bottom w:val="none" w:sz="0" w:space="0" w:color="auto"/>
            <w:right w:val="none" w:sz="0" w:space="0" w:color="auto"/>
          </w:divBdr>
        </w:div>
        <w:div w:id="259410102">
          <w:marLeft w:val="0"/>
          <w:marRight w:val="0"/>
          <w:marTop w:val="100"/>
          <w:marBottom w:val="100"/>
          <w:divBdr>
            <w:top w:val="none" w:sz="0" w:space="0" w:color="auto"/>
            <w:left w:val="none" w:sz="0" w:space="0" w:color="auto"/>
            <w:bottom w:val="none" w:sz="0" w:space="0" w:color="auto"/>
            <w:right w:val="none" w:sz="0" w:space="0" w:color="auto"/>
          </w:divBdr>
        </w:div>
        <w:div w:id="259410430">
          <w:marLeft w:val="0"/>
          <w:marRight w:val="0"/>
          <w:marTop w:val="0"/>
          <w:marBottom w:val="0"/>
          <w:divBdr>
            <w:top w:val="none" w:sz="0" w:space="0" w:color="auto"/>
            <w:left w:val="none" w:sz="0" w:space="0" w:color="auto"/>
            <w:bottom w:val="none" w:sz="0" w:space="0" w:color="auto"/>
            <w:right w:val="none" w:sz="0" w:space="0" w:color="auto"/>
          </w:divBdr>
          <w:divsChild>
            <w:div w:id="353117557">
              <w:marLeft w:val="0"/>
              <w:marRight w:val="5100"/>
              <w:marTop w:val="0"/>
              <w:marBottom w:val="0"/>
              <w:divBdr>
                <w:top w:val="none" w:sz="0" w:space="0" w:color="auto"/>
                <w:left w:val="none" w:sz="0" w:space="0" w:color="auto"/>
                <w:bottom w:val="none" w:sz="0" w:space="0" w:color="auto"/>
                <w:right w:val="none" w:sz="0" w:space="0" w:color="auto"/>
              </w:divBdr>
              <w:divsChild>
                <w:div w:id="6867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4517">
          <w:marLeft w:val="0"/>
          <w:marRight w:val="0"/>
          <w:marTop w:val="0"/>
          <w:marBottom w:val="300"/>
          <w:divBdr>
            <w:top w:val="none" w:sz="0" w:space="0" w:color="auto"/>
            <w:left w:val="none" w:sz="0" w:space="0" w:color="auto"/>
            <w:bottom w:val="none" w:sz="0" w:space="0" w:color="auto"/>
            <w:right w:val="none" w:sz="0" w:space="0" w:color="auto"/>
          </w:divBdr>
        </w:div>
        <w:div w:id="259458333">
          <w:marLeft w:val="0"/>
          <w:marRight w:val="0"/>
          <w:marTop w:val="0"/>
          <w:marBottom w:val="0"/>
          <w:divBdr>
            <w:top w:val="none" w:sz="0" w:space="0" w:color="auto"/>
            <w:left w:val="none" w:sz="0" w:space="0" w:color="auto"/>
            <w:bottom w:val="none" w:sz="0" w:space="0" w:color="auto"/>
            <w:right w:val="none" w:sz="0" w:space="0" w:color="auto"/>
          </w:divBdr>
          <w:divsChild>
            <w:div w:id="13458912">
              <w:marLeft w:val="0"/>
              <w:marRight w:val="0"/>
              <w:marTop w:val="0"/>
              <w:marBottom w:val="0"/>
              <w:divBdr>
                <w:top w:val="none" w:sz="0" w:space="0" w:color="auto"/>
                <w:left w:val="none" w:sz="0" w:space="0" w:color="auto"/>
                <w:bottom w:val="none" w:sz="0" w:space="0" w:color="auto"/>
                <w:right w:val="none" w:sz="0" w:space="0" w:color="auto"/>
              </w:divBdr>
              <w:divsChild>
                <w:div w:id="235407998">
                  <w:marLeft w:val="0"/>
                  <w:marRight w:val="0"/>
                  <w:marTop w:val="0"/>
                  <w:marBottom w:val="0"/>
                  <w:divBdr>
                    <w:top w:val="none" w:sz="0" w:space="0" w:color="auto"/>
                    <w:left w:val="none" w:sz="0" w:space="0" w:color="auto"/>
                    <w:bottom w:val="none" w:sz="0" w:space="0" w:color="auto"/>
                    <w:right w:val="none" w:sz="0" w:space="0" w:color="auto"/>
                  </w:divBdr>
                  <w:divsChild>
                    <w:div w:id="9371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58994">
          <w:marLeft w:val="0"/>
          <w:marRight w:val="0"/>
          <w:marTop w:val="0"/>
          <w:marBottom w:val="0"/>
          <w:divBdr>
            <w:top w:val="none" w:sz="0" w:space="0" w:color="auto"/>
            <w:left w:val="none" w:sz="0" w:space="0" w:color="auto"/>
            <w:bottom w:val="none" w:sz="0" w:space="0" w:color="auto"/>
            <w:right w:val="none" w:sz="0" w:space="0" w:color="auto"/>
          </w:divBdr>
        </w:div>
        <w:div w:id="259526336">
          <w:marLeft w:val="0"/>
          <w:marRight w:val="0"/>
          <w:marTop w:val="100"/>
          <w:marBottom w:val="100"/>
          <w:divBdr>
            <w:top w:val="none" w:sz="0" w:space="0" w:color="auto"/>
            <w:left w:val="none" w:sz="0" w:space="0" w:color="auto"/>
            <w:bottom w:val="none" w:sz="0" w:space="0" w:color="auto"/>
            <w:right w:val="none" w:sz="0" w:space="0" w:color="auto"/>
          </w:divBdr>
        </w:div>
        <w:div w:id="259533640">
          <w:marLeft w:val="0"/>
          <w:marRight w:val="0"/>
          <w:marTop w:val="0"/>
          <w:marBottom w:val="250"/>
          <w:divBdr>
            <w:top w:val="none" w:sz="0" w:space="0" w:color="auto"/>
            <w:left w:val="none" w:sz="0" w:space="0" w:color="auto"/>
            <w:bottom w:val="none" w:sz="0" w:space="0" w:color="auto"/>
            <w:right w:val="none" w:sz="0" w:space="0" w:color="auto"/>
          </w:divBdr>
          <w:divsChild>
            <w:div w:id="355693983">
              <w:marLeft w:val="0"/>
              <w:marRight w:val="0"/>
              <w:marTop w:val="0"/>
              <w:marBottom w:val="0"/>
              <w:divBdr>
                <w:top w:val="none" w:sz="0" w:space="0" w:color="auto"/>
                <w:left w:val="none" w:sz="0" w:space="0" w:color="auto"/>
                <w:bottom w:val="none" w:sz="0" w:space="0" w:color="auto"/>
                <w:right w:val="none" w:sz="0" w:space="0" w:color="auto"/>
              </w:divBdr>
            </w:div>
          </w:divsChild>
        </w:div>
        <w:div w:id="259533940">
          <w:marLeft w:val="0"/>
          <w:marRight w:val="0"/>
          <w:marTop w:val="0"/>
          <w:marBottom w:val="345"/>
          <w:divBdr>
            <w:top w:val="none" w:sz="0" w:space="0" w:color="auto"/>
            <w:left w:val="none" w:sz="0" w:space="0" w:color="auto"/>
            <w:bottom w:val="none" w:sz="0" w:space="0" w:color="auto"/>
            <w:right w:val="none" w:sz="0" w:space="0" w:color="auto"/>
          </w:divBdr>
        </w:div>
        <w:div w:id="259610588">
          <w:marLeft w:val="0"/>
          <w:marRight w:val="0"/>
          <w:marTop w:val="0"/>
          <w:marBottom w:val="0"/>
          <w:divBdr>
            <w:top w:val="none" w:sz="0" w:space="0" w:color="auto"/>
            <w:left w:val="none" w:sz="0" w:space="0" w:color="auto"/>
            <w:bottom w:val="none" w:sz="0" w:space="0" w:color="auto"/>
            <w:right w:val="none" w:sz="0" w:space="0" w:color="auto"/>
          </w:divBdr>
        </w:div>
        <w:div w:id="259681241">
          <w:marLeft w:val="0"/>
          <w:marRight w:val="0"/>
          <w:marTop w:val="0"/>
          <w:marBottom w:val="150"/>
          <w:divBdr>
            <w:top w:val="none" w:sz="0" w:space="0" w:color="auto"/>
            <w:left w:val="none" w:sz="0" w:space="0" w:color="auto"/>
            <w:bottom w:val="none" w:sz="0" w:space="0" w:color="auto"/>
            <w:right w:val="none" w:sz="0" w:space="0" w:color="auto"/>
          </w:divBdr>
        </w:div>
        <w:div w:id="259800405">
          <w:marLeft w:val="0"/>
          <w:marRight w:val="0"/>
          <w:marTop w:val="0"/>
          <w:marBottom w:val="125"/>
          <w:divBdr>
            <w:top w:val="none" w:sz="0" w:space="0" w:color="auto"/>
            <w:left w:val="none" w:sz="0" w:space="0" w:color="auto"/>
            <w:bottom w:val="none" w:sz="0" w:space="0" w:color="auto"/>
            <w:right w:val="none" w:sz="0" w:space="0" w:color="auto"/>
          </w:divBdr>
        </w:div>
        <w:div w:id="259870505">
          <w:marLeft w:val="750"/>
          <w:marRight w:val="0"/>
          <w:marTop w:val="0"/>
          <w:marBottom w:val="0"/>
          <w:divBdr>
            <w:top w:val="none" w:sz="0" w:space="0" w:color="auto"/>
            <w:left w:val="none" w:sz="0" w:space="0" w:color="auto"/>
            <w:bottom w:val="none" w:sz="0" w:space="0" w:color="auto"/>
            <w:right w:val="none" w:sz="0" w:space="0" w:color="auto"/>
          </w:divBdr>
        </w:div>
        <w:div w:id="259872257">
          <w:marLeft w:val="0"/>
          <w:marRight w:val="0"/>
          <w:marTop w:val="0"/>
          <w:marBottom w:val="63"/>
          <w:divBdr>
            <w:top w:val="none" w:sz="0" w:space="0" w:color="auto"/>
            <w:left w:val="none" w:sz="0" w:space="0" w:color="auto"/>
            <w:bottom w:val="none" w:sz="0" w:space="0" w:color="auto"/>
            <w:right w:val="none" w:sz="0" w:space="0" w:color="auto"/>
          </w:divBdr>
        </w:div>
        <w:div w:id="259877206">
          <w:marLeft w:val="0"/>
          <w:marRight w:val="0"/>
          <w:marTop w:val="0"/>
          <w:marBottom w:val="240"/>
          <w:divBdr>
            <w:top w:val="none" w:sz="0" w:space="0" w:color="auto"/>
            <w:left w:val="none" w:sz="0" w:space="0" w:color="auto"/>
            <w:bottom w:val="none" w:sz="0" w:space="0" w:color="auto"/>
            <w:right w:val="none" w:sz="0" w:space="0" w:color="auto"/>
          </w:divBdr>
        </w:div>
        <w:div w:id="259991658">
          <w:marLeft w:val="0"/>
          <w:marRight w:val="0"/>
          <w:marTop w:val="0"/>
          <w:marBottom w:val="0"/>
          <w:divBdr>
            <w:top w:val="none" w:sz="0" w:space="0" w:color="auto"/>
            <w:left w:val="none" w:sz="0" w:space="0" w:color="auto"/>
            <w:bottom w:val="none" w:sz="0" w:space="0" w:color="auto"/>
            <w:right w:val="none" w:sz="0" w:space="0" w:color="auto"/>
          </w:divBdr>
        </w:div>
        <w:div w:id="260064199">
          <w:marLeft w:val="0"/>
          <w:marRight w:val="0"/>
          <w:marTop w:val="0"/>
          <w:marBottom w:val="0"/>
          <w:divBdr>
            <w:top w:val="single" w:sz="2" w:space="0" w:color="E0E0E0"/>
            <w:left w:val="single" w:sz="2" w:space="0" w:color="E0E0E0"/>
            <w:bottom w:val="single" w:sz="2" w:space="0" w:color="E0E0E0"/>
            <w:right w:val="single" w:sz="2" w:space="0" w:color="E0E0E0"/>
          </w:divBdr>
        </w:div>
        <w:div w:id="260142276">
          <w:marLeft w:val="0"/>
          <w:marRight w:val="0"/>
          <w:marTop w:val="0"/>
          <w:marBottom w:val="0"/>
          <w:divBdr>
            <w:top w:val="none" w:sz="0" w:space="0" w:color="auto"/>
            <w:left w:val="none" w:sz="0" w:space="0" w:color="auto"/>
            <w:bottom w:val="none" w:sz="0" w:space="0" w:color="auto"/>
            <w:right w:val="none" w:sz="0" w:space="0" w:color="auto"/>
          </w:divBdr>
        </w:div>
        <w:div w:id="260182461">
          <w:marLeft w:val="75"/>
          <w:marRight w:val="75"/>
          <w:marTop w:val="75"/>
          <w:marBottom w:val="75"/>
          <w:divBdr>
            <w:top w:val="single" w:sz="4" w:space="0" w:color="CCCCCC"/>
            <w:left w:val="single" w:sz="4" w:space="0" w:color="CCCCCC"/>
            <w:bottom w:val="single" w:sz="4" w:space="0" w:color="CCCCCC"/>
            <w:right w:val="single" w:sz="4" w:space="0" w:color="CCCCCC"/>
          </w:divBdr>
        </w:div>
        <w:div w:id="260188176">
          <w:marLeft w:val="0"/>
          <w:marRight w:val="0"/>
          <w:marTop w:val="0"/>
          <w:marBottom w:val="0"/>
          <w:divBdr>
            <w:top w:val="none" w:sz="0" w:space="0" w:color="auto"/>
            <w:left w:val="none" w:sz="0" w:space="0" w:color="auto"/>
            <w:bottom w:val="none" w:sz="0" w:space="0" w:color="auto"/>
            <w:right w:val="none" w:sz="0" w:space="0" w:color="auto"/>
          </w:divBdr>
        </w:div>
        <w:div w:id="260336673">
          <w:marLeft w:val="750"/>
          <w:marRight w:val="0"/>
          <w:marTop w:val="0"/>
          <w:marBottom w:val="0"/>
          <w:divBdr>
            <w:top w:val="none" w:sz="0" w:space="0" w:color="auto"/>
            <w:left w:val="none" w:sz="0" w:space="0" w:color="auto"/>
            <w:bottom w:val="none" w:sz="0" w:space="0" w:color="auto"/>
            <w:right w:val="none" w:sz="0" w:space="0" w:color="auto"/>
          </w:divBdr>
          <w:divsChild>
            <w:div w:id="153644442">
              <w:marLeft w:val="15"/>
              <w:marRight w:val="225"/>
              <w:marTop w:val="165"/>
              <w:marBottom w:val="105"/>
              <w:divBdr>
                <w:top w:val="none" w:sz="0" w:space="0" w:color="auto"/>
                <w:left w:val="none" w:sz="0" w:space="0" w:color="auto"/>
                <w:bottom w:val="none" w:sz="0" w:space="0" w:color="auto"/>
                <w:right w:val="none" w:sz="0" w:space="0" w:color="auto"/>
              </w:divBdr>
            </w:div>
          </w:divsChild>
        </w:div>
        <w:div w:id="260337647">
          <w:marLeft w:val="0"/>
          <w:marRight w:val="0"/>
          <w:marTop w:val="0"/>
          <w:marBottom w:val="0"/>
          <w:divBdr>
            <w:top w:val="none" w:sz="0" w:space="0" w:color="auto"/>
            <w:left w:val="none" w:sz="0" w:space="0" w:color="auto"/>
            <w:bottom w:val="none" w:sz="0" w:space="0" w:color="auto"/>
            <w:right w:val="none" w:sz="0" w:space="0" w:color="auto"/>
          </w:divBdr>
        </w:div>
        <w:div w:id="260377950">
          <w:marLeft w:val="0"/>
          <w:marRight w:val="0"/>
          <w:marTop w:val="0"/>
          <w:marBottom w:val="75"/>
          <w:divBdr>
            <w:top w:val="none" w:sz="0" w:space="0" w:color="auto"/>
            <w:left w:val="none" w:sz="0" w:space="0" w:color="auto"/>
            <w:bottom w:val="none" w:sz="0" w:space="0" w:color="auto"/>
            <w:right w:val="none" w:sz="0" w:space="0" w:color="auto"/>
          </w:divBdr>
        </w:div>
        <w:div w:id="260451128">
          <w:marLeft w:val="0"/>
          <w:marRight w:val="0"/>
          <w:marTop w:val="0"/>
          <w:marBottom w:val="125"/>
          <w:divBdr>
            <w:top w:val="none" w:sz="0" w:space="0" w:color="auto"/>
            <w:left w:val="none" w:sz="0" w:space="0" w:color="auto"/>
            <w:bottom w:val="none" w:sz="0" w:space="0" w:color="auto"/>
            <w:right w:val="none" w:sz="0" w:space="0" w:color="auto"/>
          </w:divBdr>
        </w:div>
        <w:div w:id="260454623">
          <w:marLeft w:val="0"/>
          <w:marRight w:val="0"/>
          <w:marTop w:val="0"/>
          <w:marBottom w:val="300"/>
          <w:divBdr>
            <w:top w:val="none" w:sz="0" w:space="0" w:color="auto"/>
            <w:left w:val="none" w:sz="0" w:space="0" w:color="auto"/>
            <w:bottom w:val="none" w:sz="0" w:space="0" w:color="auto"/>
            <w:right w:val="none" w:sz="0" w:space="0" w:color="auto"/>
          </w:divBdr>
          <w:divsChild>
            <w:div w:id="728965223">
              <w:marLeft w:val="0"/>
              <w:marRight w:val="0"/>
              <w:marTop w:val="0"/>
              <w:marBottom w:val="0"/>
              <w:divBdr>
                <w:top w:val="none" w:sz="0" w:space="0" w:color="auto"/>
                <w:left w:val="none" w:sz="0" w:space="0" w:color="auto"/>
                <w:bottom w:val="none" w:sz="0" w:space="0" w:color="auto"/>
                <w:right w:val="none" w:sz="0" w:space="0" w:color="auto"/>
              </w:divBdr>
            </w:div>
          </w:divsChild>
        </w:div>
        <w:div w:id="260456071">
          <w:marLeft w:val="0"/>
          <w:marRight w:val="0"/>
          <w:marTop w:val="0"/>
          <w:marBottom w:val="0"/>
          <w:divBdr>
            <w:top w:val="none" w:sz="0" w:space="0" w:color="auto"/>
            <w:left w:val="none" w:sz="0" w:space="0" w:color="auto"/>
            <w:bottom w:val="none" w:sz="0" w:space="0" w:color="auto"/>
            <w:right w:val="none" w:sz="0" w:space="0" w:color="auto"/>
          </w:divBdr>
        </w:div>
        <w:div w:id="260534621">
          <w:marLeft w:val="0"/>
          <w:marRight w:val="0"/>
          <w:marTop w:val="100"/>
          <w:marBottom w:val="100"/>
          <w:divBdr>
            <w:top w:val="none" w:sz="0" w:space="0" w:color="auto"/>
            <w:left w:val="none" w:sz="0" w:space="0" w:color="auto"/>
            <w:bottom w:val="none" w:sz="0" w:space="0" w:color="auto"/>
            <w:right w:val="none" w:sz="0" w:space="0" w:color="auto"/>
          </w:divBdr>
        </w:div>
        <w:div w:id="260571553">
          <w:marLeft w:val="1463"/>
          <w:marRight w:val="0"/>
          <w:marTop w:val="0"/>
          <w:marBottom w:val="0"/>
          <w:divBdr>
            <w:top w:val="none" w:sz="0" w:space="0" w:color="auto"/>
            <w:left w:val="none" w:sz="0" w:space="0" w:color="auto"/>
            <w:bottom w:val="none" w:sz="0" w:space="0" w:color="auto"/>
            <w:right w:val="none" w:sz="0" w:space="0" w:color="auto"/>
          </w:divBdr>
        </w:div>
        <w:div w:id="260603238">
          <w:marLeft w:val="0"/>
          <w:marRight w:val="0"/>
          <w:marTop w:val="0"/>
          <w:marBottom w:val="0"/>
          <w:divBdr>
            <w:top w:val="none" w:sz="0" w:space="0" w:color="auto"/>
            <w:left w:val="none" w:sz="0" w:space="0" w:color="auto"/>
            <w:bottom w:val="none" w:sz="0" w:space="0" w:color="auto"/>
            <w:right w:val="none" w:sz="0" w:space="0" w:color="auto"/>
          </w:divBdr>
        </w:div>
        <w:div w:id="260645712">
          <w:marLeft w:val="0"/>
          <w:marRight w:val="0"/>
          <w:marTop w:val="0"/>
          <w:marBottom w:val="125"/>
          <w:divBdr>
            <w:top w:val="none" w:sz="0" w:space="0" w:color="auto"/>
            <w:left w:val="none" w:sz="0" w:space="0" w:color="auto"/>
            <w:bottom w:val="none" w:sz="0" w:space="0" w:color="auto"/>
            <w:right w:val="none" w:sz="0" w:space="0" w:color="auto"/>
          </w:divBdr>
          <w:divsChild>
            <w:div w:id="371196958">
              <w:marLeft w:val="0"/>
              <w:marRight w:val="0"/>
              <w:marTop w:val="0"/>
              <w:marBottom w:val="0"/>
              <w:divBdr>
                <w:top w:val="none" w:sz="0" w:space="0" w:color="auto"/>
                <w:left w:val="none" w:sz="0" w:space="0" w:color="auto"/>
                <w:bottom w:val="none" w:sz="0" w:space="0" w:color="auto"/>
                <w:right w:val="none" w:sz="0" w:space="0" w:color="auto"/>
              </w:divBdr>
            </w:div>
          </w:divsChild>
        </w:div>
        <w:div w:id="260719871">
          <w:blockQuote w:val="1"/>
          <w:marLeft w:val="0"/>
          <w:marRight w:val="0"/>
          <w:marTop w:val="250"/>
          <w:marBottom w:val="263"/>
          <w:divBdr>
            <w:top w:val="none" w:sz="0" w:space="0" w:color="auto"/>
            <w:left w:val="single" w:sz="24" w:space="13" w:color="C4E0A6"/>
            <w:bottom w:val="none" w:sz="0" w:space="0" w:color="auto"/>
            <w:right w:val="none" w:sz="0" w:space="0" w:color="auto"/>
          </w:divBdr>
        </w:div>
        <w:div w:id="260722183">
          <w:marLeft w:val="0"/>
          <w:marRight w:val="0"/>
          <w:marTop w:val="0"/>
          <w:marBottom w:val="0"/>
          <w:divBdr>
            <w:top w:val="none" w:sz="0" w:space="0" w:color="auto"/>
            <w:left w:val="none" w:sz="0" w:space="0" w:color="auto"/>
            <w:bottom w:val="none" w:sz="0" w:space="0" w:color="auto"/>
            <w:right w:val="none" w:sz="0" w:space="0" w:color="auto"/>
          </w:divBdr>
          <w:divsChild>
            <w:div w:id="114249903">
              <w:marLeft w:val="0"/>
              <w:marRight w:val="0"/>
              <w:marTop w:val="0"/>
              <w:marBottom w:val="0"/>
              <w:divBdr>
                <w:top w:val="none" w:sz="0" w:space="0" w:color="auto"/>
                <w:left w:val="none" w:sz="0" w:space="0" w:color="auto"/>
                <w:bottom w:val="none" w:sz="0" w:space="0" w:color="auto"/>
                <w:right w:val="none" w:sz="0" w:space="0" w:color="auto"/>
              </w:divBdr>
            </w:div>
          </w:divsChild>
        </w:div>
        <w:div w:id="260725135">
          <w:marLeft w:val="0"/>
          <w:marRight w:val="0"/>
          <w:marTop w:val="0"/>
          <w:marBottom w:val="0"/>
          <w:divBdr>
            <w:top w:val="none" w:sz="0" w:space="0" w:color="auto"/>
            <w:left w:val="none" w:sz="0" w:space="0" w:color="auto"/>
            <w:bottom w:val="none" w:sz="0" w:space="0" w:color="auto"/>
            <w:right w:val="none" w:sz="0" w:space="0" w:color="auto"/>
          </w:divBdr>
        </w:div>
        <w:div w:id="260726810">
          <w:marLeft w:val="0"/>
          <w:marRight w:val="0"/>
          <w:marTop w:val="0"/>
          <w:marBottom w:val="384"/>
          <w:divBdr>
            <w:top w:val="none" w:sz="0" w:space="0" w:color="auto"/>
            <w:left w:val="none" w:sz="0" w:space="0" w:color="auto"/>
            <w:bottom w:val="none" w:sz="0" w:space="0" w:color="auto"/>
            <w:right w:val="none" w:sz="0" w:space="0" w:color="auto"/>
          </w:divBdr>
        </w:div>
        <w:div w:id="260769829">
          <w:marLeft w:val="0"/>
          <w:marRight w:val="0"/>
          <w:marTop w:val="0"/>
          <w:marBottom w:val="0"/>
          <w:divBdr>
            <w:top w:val="none" w:sz="0" w:space="0" w:color="auto"/>
            <w:left w:val="none" w:sz="0" w:space="0" w:color="auto"/>
            <w:bottom w:val="none" w:sz="0" w:space="0" w:color="auto"/>
            <w:right w:val="none" w:sz="0" w:space="0" w:color="auto"/>
          </w:divBdr>
          <w:divsChild>
            <w:div w:id="491139793">
              <w:marLeft w:val="0"/>
              <w:marRight w:val="0"/>
              <w:marTop w:val="0"/>
              <w:marBottom w:val="0"/>
              <w:divBdr>
                <w:top w:val="none" w:sz="0" w:space="0" w:color="auto"/>
                <w:left w:val="none" w:sz="0" w:space="0" w:color="auto"/>
                <w:bottom w:val="none" w:sz="0" w:space="0" w:color="auto"/>
                <w:right w:val="none" w:sz="0" w:space="0" w:color="auto"/>
              </w:divBdr>
              <w:divsChild>
                <w:div w:id="2231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71098">
          <w:marLeft w:val="0"/>
          <w:marRight w:val="0"/>
          <w:marTop w:val="0"/>
          <w:marBottom w:val="150"/>
          <w:divBdr>
            <w:top w:val="none" w:sz="0" w:space="0" w:color="auto"/>
            <w:left w:val="none" w:sz="0" w:space="0" w:color="auto"/>
            <w:bottom w:val="none" w:sz="0" w:space="0" w:color="auto"/>
            <w:right w:val="none" w:sz="0" w:space="0" w:color="auto"/>
          </w:divBdr>
        </w:div>
        <w:div w:id="260914646">
          <w:marLeft w:val="0"/>
          <w:marRight w:val="330"/>
          <w:marTop w:val="0"/>
          <w:marBottom w:val="300"/>
          <w:divBdr>
            <w:top w:val="single" w:sz="6" w:space="0" w:color="999999"/>
            <w:left w:val="single" w:sz="6" w:space="0" w:color="999999"/>
            <w:bottom w:val="single" w:sz="6" w:space="0" w:color="999999"/>
            <w:right w:val="single" w:sz="6" w:space="0" w:color="999999"/>
          </w:divBdr>
          <w:divsChild>
            <w:div w:id="233709368">
              <w:marLeft w:val="0"/>
              <w:marRight w:val="0"/>
              <w:marTop w:val="0"/>
              <w:marBottom w:val="0"/>
              <w:divBdr>
                <w:top w:val="single" w:sz="6" w:space="0" w:color="999999"/>
                <w:left w:val="single" w:sz="6" w:space="0" w:color="999999"/>
                <w:bottom w:val="single" w:sz="6" w:space="0" w:color="999999"/>
                <w:right w:val="single" w:sz="6" w:space="0" w:color="999999"/>
              </w:divBdr>
            </w:div>
            <w:div w:id="67037969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60920272">
          <w:marLeft w:val="626"/>
          <w:marRight w:val="0"/>
          <w:marTop w:val="0"/>
          <w:marBottom w:val="0"/>
          <w:divBdr>
            <w:top w:val="none" w:sz="0" w:space="0" w:color="auto"/>
            <w:left w:val="none" w:sz="0" w:space="0" w:color="auto"/>
            <w:bottom w:val="none" w:sz="0" w:space="0" w:color="auto"/>
            <w:right w:val="none" w:sz="0" w:space="0" w:color="auto"/>
          </w:divBdr>
          <w:divsChild>
            <w:div w:id="433939817">
              <w:marLeft w:val="13"/>
              <w:marRight w:val="188"/>
              <w:marTop w:val="138"/>
              <w:marBottom w:val="88"/>
              <w:divBdr>
                <w:top w:val="none" w:sz="0" w:space="0" w:color="auto"/>
                <w:left w:val="none" w:sz="0" w:space="0" w:color="auto"/>
                <w:bottom w:val="none" w:sz="0" w:space="0" w:color="auto"/>
                <w:right w:val="none" w:sz="0" w:space="0" w:color="auto"/>
              </w:divBdr>
            </w:div>
          </w:divsChild>
        </w:div>
        <w:div w:id="260996932">
          <w:marLeft w:val="0"/>
          <w:marRight w:val="0"/>
          <w:marTop w:val="0"/>
          <w:marBottom w:val="0"/>
          <w:divBdr>
            <w:top w:val="none" w:sz="0" w:space="0" w:color="auto"/>
            <w:left w:val="none" w:sz="0" w:space="0" w:color="auto"/>
            <w:bottom w:val="none" w:sz="0" w:space="0" w:color="auto"/>
            <w:right w:val="none" w:sz="0" w:space="0" w:color="auto"/>
          </w:divBdr>
          <w:divsChild>
            <w:div w:id="747655651">
              <w:marLeft w:val="0"/>
              <w:marRight w:val="450"/>
              <w:marTop w:val="105"/>
              <w:marBottom w:val="150"/>
              <w:divBdr>
                <w:top w:val="none" w:sz="0" w:space="0" w:color="auto"/>
                <w:left w:val="none" w:sz="0" w:space="0" w:color="auto"/>
                <w:bottom w:val="none" w:sz="0" w:space="0" w:color="auto"/>
                <w:right w:val="none" w:sz="0" w:space="0" w:color="auto"/>
              </w:divBdr>
            </w:div>
          </w:divsChild>
        </w:div>
        <w:div w:id="261033295">
          <w:marLeft w:val="0"/>
          <w:marRight w:val="0"/>
          <w:marTop w:val="0"/>
          <w:marBottom w:val="0"/>
          <w:divBdr>
            <w:top w:val="single" w:sz="6" w:space="0" w:color="999999"/>
            <w:left w:val="single" w:sz="6" w:space="0" w:color="999999"/>
            <w:bottom w:val="single" w:sz="6" w:space="0" w:color="999999"/>
            <w:right w:val="single" w:sz="6" w:space="0" w:color="999999"/>
          </w:divBdr>
        </w:div>
        <w:div w:id="261038020">
          <w:marLeft w:val="0"/>
          <w:marRight w:val="0"/>
          <w:marTop w:val="0"/>
          <w:marBottom w:val="0"/>
          <w:divBdr>
            <w:top w:val="none" w:sz="0" w:space="0" w:color="auto"/>
            <w:left w:val="none" w:sz="0" w:space="0" w:color="auto"/>
            <w:bottom w:val="none" w:sz="0" w:space="0" w:color="auto"/>
            <w:right w:val="none" w:sz="0" w:space="0" w:color="auto"/>
          </w:divBdr>
        </w:div>
        <w:div w:id="261106925">
          <w:marLeft w:val="0"/>
          <w:marRight w:val="0"/>
          <w:marTop w:val="100"/>
          <w:marBottom w:val="100"/>
          <w:divBdr>
            <w:top w:val="none" w:sz="0" w:space="0" w:color="auto"/>
            <w:left w:val="none" w:sz="0" w:space="0" w:color="auto"/>
            <w:bottom w:val="none" w:sz="0" w:space="0" w:color="auto"/>
            <w:right w:val="none" w:sz="0" w:space="0" w:color="auto"/>
          </w:divBdr>
        </w:div>
        <w:div w:id="261112508">
          <w:marLeft w:val="679"/>
          <w:marRight w:val="1358"/>
          <w:marTop w:val="0"/>
          <w:marBottom w:val="0"/>
          <w:divBdr>
            <w:top w:val="none" w:sz="0" w:space="0" w:color="auto"/>
            <w:left w:val="none" w:sz="0" w:space="0" w:color="auto"/>
            <w:bottom w:val="none" w:sz="0" w:space="0" w:color="auto"/>
            <w:right w:val="none" w:sz="0" w:space="0" w:color="auto"/>
          </w:divBdr>
        </w:div>
        <w:div w:id="261112700">
          <w:marLeft w:val="0"/>
          <w:marRight w:val="0"/>
          <w:marTop w:val="0"/>
          <w:marBottom w:val="0"/>
          <w:divBdr>
            <w:top w:val="none" w:sz="0" w:space="0" w:color="auto"/>
            <w:left w:val="none" w:sz="0" w:space="0" w:color="auto"/>
            <w:bottom w:val="none" w:sz="0" w:space="0" w:color="auto"/>
            <w:right w:val="none" w:sz="0" w:space="0" w:color="auto"/>
          </w:divBdr>
        </w:div>
        <w:div w:id="261185431">
          <w:marLeft w:val="0"/>
          <w:marRight w:val="0"/>
          <w:marTop w:val="0"/>
          <w:marBottom w:val="0"/>
          <w:divBdr>
            <w:top w:val="none" w:sz="0" w:space="0" w:color="auto"/>
            <w:left w:val="none" w:sz="0" w:space="0" w:color="auto"/>
            <w:bottom w:val="none" w:sz="0" w:space="0" w:color="auto"/>
            <w:right w:val="none" w:sz="0" w:space="0" w:color="auto"/>
          </w:divBdr>
        </w:div>
        <w:div w:id="261190502">
          <w:marLeft w:val="0"/>
          <w:marRight w:val="0"/>
          <w:marTop w:val="0"/>
          <w:marBottom w:val="125"/>
          <w:divBdr>
            <w:top w:val="none" w:sz="0" w:space="0" w:color="auto"/>
            <w:left w:val="none" w:sz="0" w:space="0" w:color="auto"/>
            <w:bottom w:val="none" w:sz="0" w:space="0" w:color="auto"/>
            <w:right w:val="none" w:sz="0" w:space="0" w:color="auto"/>
          </w:divBdr>
        </w:div>
        <w:div w:id="261302777">
          <w:marLeft w:val="0"/>
          <w:marRight w:val="0"/>
          <w:marTop w:val="0"/>
          <w:marBottom w:val="0"/>
          <w:divBdr>
            <w:top w:val="none" w:sz="0" w:space="0" w:color="auto"/>
            <w:left w:val="none" w:sz="0" w:space="0" w:color="auto"/>
            <w:bottom w:val="none" w:sz="0" w:space="0" w:color="auto"/>
            <w:right w:val="none" w:sz="0" w:space="0" w:color="auto"/>
          </w:divBdr>
        </w:div>
        <w:div w:id="261374513">
          <w:marLeft w:val="-225"/>
          <w:marRight w:val="-225"/>
          <w:marTop w:val="0"/>
          <w:marBottom w:val="0"/>
          <w:divBdr>
            <w:top w:val="none" w:sz="0" w:space="0" w:color="auto"/>
            <w:left w:val="none" w:sz="0" w:space="0" w:color="auto"/>
            <w:bottom w:val="none" w:sz="0" w:space="0" w:color="auto"/>
            <w:right w:val="none" w:sz="0" w:space="0" w:color="auto"/>
          </w:divBdr>
          <w:divsChild>
            <w:div w:id="679283927">
              <w:marLeft w:val="0"/>
              <w:marRight w:val="0"/>
              <w:marTop w:val="0"/>
              <w:marBottom w:val="0"/>
              <w:divBdr>
                <w:top w:val="none" w:sz="0" w:space="0" w:color="auto"/>
                <w:left w:val="none" w:sz="0" w:space="0" w:color="auto"/>
                <w:bottom w:val="none" w:sz="0" w:space="0" w:color="auto"/>
                <w:right w:val="none" w:sz="0" w:space="0" w:color="auto"/>
              </w:divBdr>
            </w:div>
          </w:divsChild>
        </w:div>
        <w:div w:id="261374908">
          <w:marLeft w:val="0"/>
          <w:marRight w:val="0"/>
          <w:marTop w:val="0"/>
          <w:marBottom w:val="0"/>
          <w:divBdr>
            <w:top w:val="single" w:sz="2" w:space="0" w:color="E0E0E0"/>
            <w:left w:val="single" w:sz="2" w:space="0" w:color="E0E0E0"/>
            <w:bottom w:val="single" w:sz="2" w:space="0" w:color="E0E0E0"/>
            <w:right w:val="single" w:sz="2" w:space="0" w:color="E0E0E0"/>
          </w:divBdr>
          <w:divsChild>
            <w:div w:id="5503806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424723">
          <w:marLeft w:val="0"/>
          <w:marRight w:val="0"/>
          <w:marTop w:val="0"/>
          <w:marBottom w:val="0"/>
          <w:divBdr>
            <w:top w:val="single" w:sz="2" w:space="0" w:color="E0E0E0"/>
            <w:left w:val="single" w:sz="2" w:space="0" w:color="E0E0E0"/>
            <w:bottom w:val="single" w:sz="2" w:space="0" w:color="E0E0E0"/>
            <w:right w:val="single" w:sz="2" w:space="0" w:color="E0E0E0"/>
          </w:divBdr>
        </w:div>
        <w:div w:id="261425249">
          <w:marLeft w:val="0"/>
          <w:marRight w:val="0"/>
          <w:marTop w:val="0"/>
          <w:marBottom w:val="0"/>
          <w:divBdr>
            <w:top w:val="none" w:sz="0" w:space="0" w:color="auto"/>
            <w:left w:val="none" w:sz="0" w:space="0" w:color="auto"/>
            <w:bottom w:val="none" w:sz="0" w:space="0" w:color="auto"/>
            <w:right w:val="none" w:sz="0" w:space="0" w:color="auto"/>
          </w:divBdr>
          <w:divsChild>
            <w:div w:id="317615489">
              <w:marLeft w:val="0"/>
              <w:marRight w:val="0"/>
              <w:marTop w:val="0"/>
              <w:marBottom w:val="75"/>
              <w:divBdr>
                <w:top w:val="none" w:sz="0" w:space="0" w:color="auto"/>
                <w:left w:val="none" w:sz="0" w:space="0" w:color="auto"/>
                <w:bottom w:val="none" w:sz="0" w:space="0" w:color="auto"/>
                <w:right w:val="none" w:sz="0" w:space="0" w:color="auto"/>
              </w:divBdr>
            </w:div>
          </w:divsChild>
        </w:div>
        <w:div w:id="261689029">
          <w:marLeft w:val="-225"/>
          <w:marRight w:val="-225"/>
          <w:marTop w:val="0"/>
          <w:marBottom w:val="0"/>
          <w:divBdr>
            <w:top w:val="none" w:sz="0" w:space="0" w:color="auto"/>
            <w:left w:val="none" w:sz="0" w:space="0" w:color="auto"/>
            <w:bottom w:val="none" w:sz="0" w:space="0" w:color="auto"/>
            <w:right w:val="none" w:sz="0" w:space="0" w:color="auto"/>
          </w:divBdr>
        </w:div>
        <w:div w:id="261693735">
          <w:marLeft w:val="0"/>
          <w:marRight w:val="0"/>
          <w:marTop w:val="0"/>
          <w:marBottom w:val="0"/>
          <w:divBdr>
            <w:top w:val="single" w:sz="2" w:space="0" w:color="E0E0E0"/>
            <w:left w:val="single" w:sz="2" w:space="0" w:color="E0E0E0"/>
            <w:bottom w:val="single" w:sz="2" w:space="0" w:color="E0E0E0"/>
            <w:right w:val="single" w:sz="2" w:space="0" w:color="E0E0E0"/>
          </w:divBdr>
        </w:div>
        <w:div w:id="261764584">
          <w:marLeft w:val="-125"/>
          <w:marRight w:val="-125"/>
          <w:marTop w:val="0"/>
          <w:marBottom w:val="376"/>
          <w:divBdr>
            <w:top w:val="none" w:sz="0" w:space="0" w:color="auto"/>
            <w:left w:val="none" w:sz="0" w:space="0" w:color="auto"/>
            <w:bottom w:val="none" w:sz="0" w:space="0" w:color="auto"/>
            <w:right w:val="none" w:sz="0" w:space="0" w:color="auto"/>
          </w:divBdr>
        </w:div>
        <w:div w:id="261764623">
          <w:marLeft w:val="0"/>
          <w:marRight w:val="0"/>
          <w:marTop w:val="0"/>
          <w:marBottom w:val="75"/>
          <w:divBdr>
            <w:top w:val="none" w:sz="0" w:space="0" w:color="auto"/>
            <w:left w:val="none" w:sz="0" w:space="0" w:color="auto"/>
            <w:bottom w:val="none" w:sz="0" w:space="0" w:color="auto"/>
            <w:right w:val="none" w:sz="0" w:space="0" w:color="auto"/>
          </w:divBdr>
        </w:div>
        <w:div w:id="261765663">
          <w:marLeft w:val="0"/>
          <w:marRight w:val="0"/>
          <w:marTop w:val="0"/>
          <w:marBottom w:val="0"/>
          <w:divBdr>
            <w:top w:val="none" w:sz="0" w:space="0" w:color="auto"/>
            <w:left w:val="none" w:sz="0" w:space="0" w:color="auto"/>
            <w:bottom w:val="none" w:sz="0" w:space="0" w:color="auto"/>
            <w:right w:val="none" w:sz="0" w:space="0" w:color="auto"/>
          </w:divBdr>
        </w:div>
        <w:div w:id="261766811">
          <w:marLeft w:val="0"/>
          <w:marRight w:val="0"/>
          <w:marTop w:val="0"/>
          <w:marBottom w:val="0"/>
          <w:divBdr>
            <w:top w:val="none" w:sz="0" w:space="0" w:color="auto"/>
            <w:left w:val="none" w:sz="0" w:space="0" w:color="auto"/>
            <w:bottom w:val="none" w:sz="0" w:space="0" w:color="auto"/>
            <w:right w:val="none" w:sz="0" w:space="0" w:color="auto"/>
          </w:divBdr>
        </w:div>
        <w:div w:id="261836205">
          <w:marLeft w:val="0"/>
          <w:marRight w:val="0"/>
          <w:marTop w:val="0"/>
          <w:marBottom w:val="0"/>
          <w:divBdr>
            <w:top w:val="none" w:sz="0" w:space="0" w:color="auto"/>
            <w:left w:val="none" w:sz="0" w:space="0" w:color="auto"/>
            <w:bottom w:val="none" w:sz="0" w:space="0" w:color="auto"/>
            <w:right w:val="none" w:sz="0" w:space="0" w:color="auto"/>
          </w:divBdr>
        </w:div>
        <w:div w:id="261884224">
          <w:marLeft w:val="0"/>
          <w:marRight w:val="0"/>
          <w:marTop w:val="0"/>
          <w:marBottom w:val="188"/>
          <w:divBdr>
            <w:top w:val="none" w:sz="0" w:space="0" w:color="auto"/>
            <w:left w:val="none" w:sz="0" w:space="0" w:color="auto"/>
            <w:bottom w:val="none" w:sz="0" w:space="0" w:color="auto"/>
            <w:right w:val="none" w:sz="0" w:space="0" w:color="auto"/>
          </w:divBdr>
          <w:divsChild>
            <w:div w:id="549609005">
              <w:marLeft w:val="0"/>
              <w:marRight w:val="0"/>
              <w:marTop w:val="0"/>
              <w:marBottom w:val="0"/>
              <w:divBdr>
                <w:top w:val="none" w:sz="0" w:space="0" w:color="auto"/>
                <w:left w:val="none" w:sz="0" w:space="0" w:color="auto"/>
                <w:bottom w:val="none" w:sz="0" w:space="0" w:color="auto"/>
                <w:right w:val="none" w:sz="0" w:space="0" w:color="auto"/>
              </w:divBdr>
            </w:div>
          </w:divsChild>
        </w:div>
        <w:div w:id="261913603">
          <w:marLeft w:val="0"/>
          <w:marRight w:val="0"/>
          <w:marTop w:val="0"/>
          <w:marBottom w:val="0"/>
          <w:divBdr>
            <w:top w:val="none" w:sz="0" w:space="0" w:color="auto"/>
            <w:left w:val="none" w:sz="0" w:space="0" w:color="auto"/>
            <w:bottom w:val="none" w:sz="0" w:space="0" w:color="auto"/>
            <w:right w:val="none" w:sz="0" w:space="0" w:color="auto"/>
          </w:divBdr>
        </w:div>
        <w:div w:id="261955342">
          <w:marLeft w:val="0"/>
          <w:marRight w:val="0"/>
          <w:marTop w:val="0"/>
          <w:marBottom w:val="0"/>
          <w:divBdr>
            <w:top w:val="none" w:sz="0" w:space="0" w:color="auto"/>
            <w:left w:val="none" w:sz="0" w:space="0" w:color="auto"/>
            <w:bottom w:val="none" w:sz="0" w:space="0" w:color="auto"/>
            <w:right w:val="none" w:sz="0" w:space="0" w:color="auto"/>
          </w:divBdr>
        </w:div>
        <w:div w:id="262036488">
          <w:marLeft w:val="-150"/>
          <w:marRight w:val="-150"/>
          <w:marTop w:val="0"/>
          <w:marBottom w:val="0"/>
          <w:divBdr>
            <w:top w:val="none" w:sz="0" w:space="0" w:color="auto"/>
            <w:left w:val="none" w:sz="0" w:space="0" w:color="auto"/>
            <w:bottom w:val="none" w:sz="0" w:space="0" w:color="auto"/>
            <w:right w:val="none" w:sz="0" w:space="0" w:color="auto"/>
          </w:divBdr>
        </w:div>
        <w:div w:id="262078482">
          <w:marLeft w:val="0"/>
          <w:marRight w:val="0"/>
          <w:marTop w:val="0"/>
          <w:marBottom w:val="300"/>
          <w:divBdr>
            <w:top w:val="none" w:sz="0" w:space="0" w:color="auto"/>
            <w:left w:val="none" w:sz="0" w:space="0" w:color="auto"/>
            <w:bottom w:val="none" w:sz="0" w:space="0" w:color="auto"/>
            <w:right w:val="none" w:sz="0" w:space="0" w:color="auto"/>
          </w:divBdr>
        </w:div>
        <w:div w:id="262104867">
          <w:marLeft w:val="0"/>
          <w:marRight w:val="0"/>
          <w:marTop w:val="0"/>
          <w:marBottom w:val="0"/>
          <w:divBdr>
            <w:top w:val="none" w:sz="0" w:space="0" w:color="auto"/>
            <w:left w:val="none" w:sz="0" w:space="0" w:color="auto"/>
            <w:bottom w:val="none" w:sz="0" w:space="0" w:color="auto"/>
            <w:right w:val="none" w:sz="0" w:space="0" w:color="auto"/>
          </w:divBdr>
        </w:div>
        <w:div w:id="262149823">
          <w:marLeft w:val="750"/>
          <w:marRight w:val="1500"/>
          <w:marTop w:val="0"/>
          <w:marBottom w:val="0"/>
          <w:divBdr>
            <w:top w:val="none" w:sz="0" w:space="0" w:color="auto"/>
            <w:left w:val="none" w:sz="0" w:space="0" w:color="auto"/>
            <w:bottom w:val="none" w:sz="0" w:space="0" w:color="auto"/>
            <w:right w:val="none" w:sz="0" w:space="0" w:color="auto"/>
          </w:divBdr>
        </w:div>
        <w:div w:id="262149861">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341565">
          <w:marLeft w:val="0"/>
          <w:marRight w:val="0"/>
          <w:marTop w:val="0"/>
          <w:marBottom w:val="0"/>
          <w:divBdr>
            <w:top w:val="none" w:sz="0" w:space="0" w:color="auto"/>
            <w:left w:val="none" w:sz="0" w:space="0" w:color="auto"/>
            <w:bottom w:val="none" w:sz="0" w:space="0" w:color="auto"/>
            <w:right w:val="none" w:sz="0" w:space="0" w:color="auto"/>
          </w:divBdr>
        </w:div>
        <w:div w:id="262341942">
          <w:marLeft w:val="0"/>
          <w:marRight w:val="0"/>
          <w:marTop w:val="0"/>
          <w:marBottom w:val="250"/>
          <w:divBdr>
            <w:top w:val="none" w:sz="0" w:space="0" w:color="auto"/>
            <w:left w:val="none" w:sz="0" w:space="0" w:color="auto"/>
            <w:bottom w:val="none" w:sz="0" w:space="0" w:color="auto"/>
            <w:right w:val="none" w:sz="0" w:space="0" w:color="auto"/>
          </w:divBdr>
        </w:div>
        <w:div w:id="262422122">
          <w:marLeft w:val="0"/>
          <w:marRight w:val="0"/>
          <w:marTop w:val="150"/>
          <w:marBottom w:val="0"/>
          <w:divBdr>
            <w:top w:val="none" w:sz="0" w:space="0" w:color="auto"/>
            <w:left w:val="single" w:sz="48" w:space="8" w:color="C9D8DF"/>
            <w:bottom w:val="single" w:sz="12" w:space="8" w:color="EBEFF2"/>
            <w:right w:val="none" w:sz="0" w:space="0" w:color="auto"/>
          </w:divBdr>
        </w:div>
        <w:div w:id="262422225">
          <w:marLeft w:val="0"/>
          <w:marRight w:val="0"/>
          <w:marTop w:val="0"/>
          <w:marBottom w:val="0"/>
          <w:divBdr>
            <w:top w:val="none" w:sz="0" w:space="0" w:color="auto"/>
            <w:left w:val="none" w:sz="0" w:space="0" w:color="auto"/>
            <w:bottom w:val="none" w:sz="0" w:space="0" w:color="auto"/>
            <w:right w:val="none" w:sz="0" w:space="0" w:color="auto"/>
          </w:divBdr>
        </w:div>
        <w:div w:id="262496425">
          <w:marLeft w:val="0"/>
          <w:marRight w:val="0"/>
          <w:marTop w:val="100"/>
          <w:marBottom w:val="100"/>
          <w:divBdr>
            <w:top w:val="none" w:sz="0" w:space="0" w:color="auto"/>
            <w:left w:val="none" w:sz="0" w:space="0" w:color="auto"/>
            <w:bottom w:val="none" w:sz="0" w:space="0" w:color="auto"/>
            <w:right w:val="none" w:sz="0" w:space="0" w:color="auto"/>
          </w:divBdr>
          <w:divsChild>
            <w:div w:id="44108957">
              <w:marLeft w:val="0"/>
              <w:marRight w:val="0"/>
              <w:marTop w:val="100"/>
              <w:marBottom w:val="100"/>
              <w:divBdr>
                <w:top w:val="none" w:sz="0" w:space="0" w:color="auto"/>
                <w:left w:val="none" w:sz="0" w:space="0" w:color="auto"/>
                <w:bottom w:val="none" w:sz="0" w:space="0" w:color="auto"/>
                <w:right w:val="none" w:sz="0" w:space="0" w:color="auto"/>
              </w:divBdr>
            </w:div>
            <w:div w:id="369889516">
              <w:marLeft w:val="0"/>
              <w:marRight w:val="0"/>
              <w:marTop w:val="100"/>
              <w:marBottom w:val="100"/>
              <w:divBdr>
                <w:top w:val="none" w:sz="0" w:space="0" w:color="auto"/>
                <w:left w:val="none" w:sz="0" w:space="0" w:color="auto"/>
                <w:bottom w:val="none" w:sz="0" w:space="0" w:color="auto"/>
                <w:right w:val="none" w:sz="0" w:space="0" w:color="auto"/>
              </w:divBdr>
              <w:divsChild>
                <w:div w:id="4088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7189">
          <w:marLeft w:val="-225"/>
          <w:marRight w:val="-225"/>
          <w:marTop w:val="0"/>
          <w:marBottom w:val="0"/>
          <w:divBdr>
            <w:top w:val="none" w:sz="0" w:space="0" w:color="auto"/>
            <w:left w:val="none" w:sz="0" w:space="0" w:color="auto"/>
            <w:bottom w:val="none" w:sz="0" w:space="0" w:color="auto"/>
            <w:right w:val="none" w:sz="0" w:space="0" w:color="auto"/>
          </w:divBdr>
          <w:divsChild>
            <w:div w:id="541554260">
              <w:marLeft w:val="0"/>
              <w:marRight w:val="0"/>
              <w:marTop w:val="0"/>
              <w:marBottom w:val="0"/>
              <w:divBdr>
                <w:top w:val="none" w:sz="0" w:space="0" w:color="auto"/>
                <w:left w:val="none" w:sz="0" w:space="0" w:color="auto"/>
                <w:bottom w:val="none" w:sz="0" w:space="0" w:color="auto"/>
                <w:right w:val="none" w:sz="0" w:space="0" w:color="auto"/>
              </w:divBdr>
            </w:div>
          </w:divsChild>
        </w:div>
        <w:div w:id="262613137">
          <w:marLeft w:val="15"/>
          <w:marRight w:val="225"/>
          <w:marTop w:val="0"/>
          <w:marBottom w:val="105"/>
          <w:divBdr>
            <w:top w:val="none" w:sz="0" w:space="0" w:color="auto"/>
            <w:left w:val="none" w:sz="0" w:space="0" w:color="auto"/>
            <w:bottom w:val="none" w:sz="0" w:space="0" w:color="auto"/>
            <w:right w:val="none" w:sz="0" w:space="0" w:color="auto"/>
          </w:divBdr>
        </w:div>
        <w:div w:id="262688301">
          <w:marLeft w:val="-225"/>
          <w:marRight w:val="-225"/>
          <w:marTop w:val="0"/>
          <w:marBottom w:val="0"/>
          <w:divBdr>
            <w:top w:val="none" w:sz="0" w:space="0" w:color="auto"/>
            <w:left w:val="none" w:sz="0" w:space="0" w:color="auto"/>
            <w:bottom w:val="none" w:sz="0" w:space="0" w:color="auto"/>
            <w:right w:val="none" w:sz="0" w:space="0" w:color="auto"/>
          </w:divBdr>
        </w:div>
        <w:div w:id="2626917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2693303">
          <w:marLeft w:val="0"/>
          <w:marRight w:val="0"/>
          <w:marTop w:val="150"/>
          <w:marBottom w:val="300"/>
          <w:divBdr>
            <w:top w:val="single" w:sz="6" w:space="11" w:color="EAEAEA"/>
            <w:left w:val="single" w:sz="6" w:space="11" w:color="EAEAEA"/>
            <w:bottom w:val="single" w:sz="6" w:space="11" w:color="EAEAEA"/>
            <w:right w:val="single" w:sz="6" w:space="11" w:color="EAEAEA"/>
          </w:divBdr>
        </w:div>
        <w:div w:id="262760385">
          <w:marLeft w:val="0"/>
          <w:marRight w:val="0"/>
          <w:marTop w:val="0"/>
          <w:marBottom w:val="0"/>
          <w:divBdr>
            <w:top w:val="none" w:sz="0" w:space="0" w:color="auto"/>
            <w:left w:val="none" w:sz="0" w:space="0" w:color="auto"/>
            <w:bottom w:val="none" w:sz="0" w:space="0" w:color="auto"/>
            <w:right w:val="none" w:sz="0" w:space="0" w:color="auto"/>
          </w:divBdr>
        </w:div>
        <w:div w:id="262762683">
          <w:marLeft w:val="0"/>
          <w:marRight w:val="0"/>
          <w:marTop w:val="0"/>
          <w:marBottom w:val="0"/>
          <w:divBdr>
            <w:top w:val="none" w:sz="0" w:space="0" w:color="auto"/>
            <w:left w:val="none" w:sz="0" w:space="0" w:color="auto"/>
            <w:bottom w:val="none" w:sz="0" w:space="0" w:color="auto"/>
            <w:right w:val="none" w:sz="0" w:space="0" w:color="auto"/>
          </w:divBdr>
        </w:div>
        <w:div w:id="262764967">
          <w:marLeft w:val="0"/>
          <w:marRight w:val="0"/>
          <w:marTop w:val="0"/>
          <w:marBottom w:val="240"/>
          <w:divBdr>
            <w:top w:val="none" w:sz="0" w:space="0" w:color="auto"/>
            <w:left w:val="none" w:sz="0" w:space="0" w:color="auto"/>
            <w:bottom w:val="none" w:sz="0" w:space="0" w:color="auto"/>
            <w:right w:val="none" w:sz="0" w:space="0" w:color="auto"/>
          </w:divBdr>
        </w:div>
        <w:div w:id="262766374">
          <w:marLeft w:val="0"/>
          <w:marRight w:val="0"/>
          <w:marTop w:val="0"/>
          <w:marBottom w:val="450"/>
          <w:divBdr>
            <w:top w:val="none" w:sz="0" w:space="0" w:color="auto"/>
            <w:left w:val="none" w:sz="0" w:space="0" w:color="auto"/>
            <w:bottom w:val="none" w:sz="0" w:space="0" w:color="auto"/>
            <w:right w:val="none" w:sz="0" w:space="0" w:color="auto"/>
          </w:divBdr>
        </w:div>
        <w:div w:id="262806058">
          <w:marLeft w:val="0"/>
          <w:marRight w:val="0"/>
          <w:marTop w:val="0"/>
          <w:marBottom w:val="0"/>
          <w:divBdr>
            <w:top w:val="none" w:sz="0" w:space="0" w:color="auto"/>
            <w:left w:val="none" w:sz="0" w:space="0" w:color="auto"/>
            <w:bottom w:val="none" w:sz="0" w:space="0" w:color="auto"/>
            <w:right w:val="none" w:sz="0" w:space="0" w:color="auto"/>
          </w:divBdr>
        </w:div>
        <w:div w:id="262885394">
          <w:marLeft w:val="-225"/>
          <w:marRight w:val="-225"/>
          <w:marTop w:val="0"/>
          <w:marBottom w:val="0"/>
          <w:divBdr>
            <w:top w:val="none" w:sz="0" w:space="0" w:color="auto"/>
            <w:left w:val="none" w:sz="0" w:space="0" w:color="auto"/>
            <w:bottom w:val="none" w:sz="0" w:space="0" w:color="auto"/>
            <w:right w:val="none" w:sz="0" w:space="0" w:color="auto"/>
          </w:divBdr>
          <w:divsChild>
            <w:div w:id="209075995">
              <w:marLeft w:val="0"/>
              <w:marRight w:val="0"/>
              <w:marTop w:val="0"/>
              <w:marBottom w:val="0"/>
              <w:divBdr>
                <w:top w:val="none" w:sz="0" w:space="0" w:color="auto"/>
                <w:left w:val="none" w:sz="0" w:space="0" w:color="auto"/>
                <w:bottom w:val="none" w:sz="0" w:space="0" w:color="auto"/>
                <w:right w:val="none" w:sz="0" w:space="0" w:color="auto"/>
              </w:divBdr>
            </w:div>
          </w:divsChild>
        </w:div>
        <w:div w:id="262887304">
          <w:marLeft w:val="-188"/>
          <w:marRight w:val="-188"/>
          <w:marTop w:val="0"/>
          <w:marBottom w:val="0"/>
          <w:divBdr>
            <w:top w:val="none" w:sz="0" w:space="0" w:color="auto"/>
            <w:left w:val="none" w:sz="0" w:space="0" w:color="auto"/>
            <w:bottom w:val="none" w:sz="0" w:space="0" w:color="auto"/>
            <w:right w:val="none" w:sz="0" w:space="0" w:color="auto"/>
          </w:divBdr>
          <w:divsChild>
            <w:div w:id="510410560">
              <w:marLeft w:val="0"/>
              <w:marRight w:val="0"/>
              <w:marTop w:val="0"/>
              <w:marBottom w:val="0"/>
              <w:divBdr>
                <w:top w:val="none" w:sz="0" w:space="0" w:color="auto"/>
                <w:left w:val="none" w:sz="0" w:space="0" w:color="auto"/>
                <w:bottom w:val="none" w:sz="0" w:space="0" w:color="auto"/>
                <w:right w:val="none" w:sz="0" w:space="0" w:color="auto"/>
              </w:divBdr>
            </w:div>
          </w:divsChild>
        </w:div>
        <w:div w:id="263075893">
          <w:marLeft w:val="0"/>
          <w:marRight w:val="0"/>
          <w:marTop w:val="0"/>
          <w:marBottom w:val="0"/>
          <w:divBdr>
            <w:top w:val="none" w:sz="0" w:space="0" w:color="auto"/>
            <w:left w:val="none" w:sz="0" w:space="0" w:color="auto"/>
            <w:bottom w:val="none" w:sz="0" w:space="0" w:color="auto"/>
            <w:right w:val="none" w:sz="0" w:space="0" w:color="auto"/>
          </w:divBdr>
          <w:divsChild>
            <w:div w:id="742606880">
              <w:marLeft w:val="0"/>
              <w:marRight w:val="0"/>
              <w:marTop w:val="0"/>
              <w:marBottom w:val="0"/>
              <w:divBdr>
                <w:top w:val="none" w:sz="0" w:space="0" w:color="auto"/>
                <w:left w:val="none" w:sz="0" w:space="0" w:color="auto"/>
                <w:bottom w:val="none" w:sz="0" w:space="0" w:color="auto"/>
                <w:right w:val="none" w:sz="0" w:space="0" w:color="auto"/>
              </w:divBdr>
              <w:divsChild>
                <w:div w:id="602154508">
                  <w:marLeft w:val="188"/>
                  <w:marRight w:val="0"/>
                  <w:marTop w:val="0"/>
                  <w:marBottom w:val="188"/>
                  <w:divBdr>
                    <w:top w:val="none" w:sz="0" w:space="0" w:color="auto"/>
                    <w:left w:val="none" w:sz="0" w:space="0" w:color="auto"/>
                    <w:bottom w:val="none" w:sz="0" w:space="0" w:color="auto"/>
                    <w:right w:val="none" w:sz="0" w:space="0" w:color="auto"/>
                  </w:divBdr>
                  <w:divsChild>
                    <w:div w:id="689259162">
                      <w:marLeft w:val="0"/>
                      <w:marRight w:val="0"/>
                      <w:marTop w:val="0"/>
                      <w:marBottom w:val="0"/>
                      <w:divBdr>
                        <w:top w:val="single" w:sz="4" w:space="6" w:color="EBEBEB"/>
                        <w:left w:val="none" w:sz="0" w:space="0" w:color="auto"/>
                        <w:bottom w:val="none" w:sz="0" w:space="13" w:color="auto"/>
                        <w:right w:val="none" w:sz="0" w:space="0" w:color="auto"/>
                      </w:divBdr>
                    </w:div>
                  </w:divsChild>
                </w:div>
              </w:divsChild>
            </w:div>
          </w:divsChild>
        </w:div>
        <w:div w:id="263146744">
          <w:marLeft w:val="0"/>
          <w:marRight w:val="0"/>
          <w:marTop w:val="0"/>
          <w:marBottom w:val="0"/>
          <w:divBdr>
            <w:top w:val="none" w:sz="0" w:space="0" w:color="auto"/>
            <w:left w:val="none" w:sz="0" w:space="0" w:color="auto"/>
            <w:bottom w:val="none" w:sz="0" w:space="0" w:color="auto"/>
            <w:right w:val="none" w:sz="0" w:space="0" w:color="auto"/>
          </w:divBdr>
        </w:div>
        <w:div w:id="263151402">
          <w:marLeft w:val="0"/>
          <w:marRight w:val="0"/>
          <w:marTop w:val="0"/>
          <w:marBottom w:val="0"/>
          <w:divBdr>
            <w:top w:val="none" w:sz="0" w:space="0" w:color="auto"/>
            <w:left w:val="none" w:sz="0" w:space="0" w:color="auto"/>
            <w:bottom w:val="none" w:sz="0" w:space="0" w:color="auto"/>
            <w:right w:val="none" w:sz="0" w:space="0" w:color="auto"/>
          </w:divBdr>
        </w:div>
        <w:div w:id="263153253">
          <w:marLeft w:val="0"/>
          <w:marRight w:val="0"/>
          <w:marTop w:val="0"/>
          <w:marBottom w:val="0"/>
          <w:divBdr>
            <w:top w:val="none" w:sz="0" w:space="0" w:color="auto"/>
            <w:left w:val="none" w:sz="0" w:space="0" w:color="auto"/>
            <w:bottom w:val="none" w:sz="0" w:space="0" w:color="auto"/>
            <w:right w:val="none" w:sz="0" w:space="0" w:color="auto"/>
          </w:divBdr>
          <w:divsChild>
            <w:div w:id="113139252">
              <w:marLeft w:val="0"/>
              <w:marRight w:val="0"/>
              <w:marTop w:val="0"/>
              <w:marBottom w:val="150"/>
              <w:divBdr>
                <w:top w:val="none" w:sz="0" w:space="0" w:color="auto"/>
                <w:left w:val="none" w:sz="0" w:space="0" w:color="auto"/>
                <w:bottom w:val="none" w:sz="0" w:space="0" w:color="auto"/>
                <w:right w:val="none" w:sz="0" w:space="0" w:color="auto"/>
              </w:divBdr>
            </w:div>
          </w:divsChild>
        </w:div>
        <w:div w:id="263265946">
          <w:marLeft w:val="-188"/>
          <w:marRight w:val="-188"/>
          <w:marTop w:val="0"/>
          <w:marBottom w:val="0"/>
          <w:divBdr>
            <w:top w:val="none" w:sz="0" w:space="0" w:color="auto"/>
            <w:left w:val="none" w:sz="0" w:space="0" w:color="auto"/>
            <w:bottom w:val="none" w:sz="0" w:space="0" w:color="auto"/>
            <w:right w:val="none" w:sz="0" w:space="0" w:color="auto"/>
          </w:divBdr>
          <w:divsChild>
            <w:div w:id="512644659">
              <w:marLeft w:val="0"/>
              <w:marRight w:val="0"/>
              <w:marTop w:val="0"/>
              <w:marBottom w:val="0"/>
              <w:divBdr>
                <w:top w:val="none" w:sz="0" w:space="0" w:color="auto"/>
                <w:left w:val="none" w:sz="0" w:space="0" w:color="auto"/>
                <w:bottom w:val="none" w:sz="0" w:space="0" w:color="auto"/>
                <w:right w:val="none" w:sz="0" w:space="0" w:color="auto"/>
              </w:divBdr>
            </w:div>
          </w:divsChild>
        </w:div>
        <w:div w:id="263269886">
          <w:marLeft w:val="-150"/>
          <w:marRight w:val="-150"/>
          <w:marTop w:val="0"/>
          <w:marBottom w:val="0"/>
          <w:divBdr>
            <w:top w:val="none" w:sz="0" w:space="0" w:color="auto"/>
            <w:left w:val="none" w:sz="0" w:space="0" w:color="auto"/>
            <w:bottom w:val="none" w:sz="0" w:space="0" w:color="auto"/>
            <w:right w:val="none" w:sz="0" w:space="0" w:color="auto"/>
          </w:divBdr>
        </w:div>
        <w:div w:id="263273979">
          <w:marLeft w:val="0"/>
          <w:marRight w:val="0"/>
          <w:marTop w:val="0"/>
          <w:marBottom w:val="0"/>
          <w:divBdr>
            <w:top w:val="none" w:sz="0" w:space="0" w:color="auto"/>
            <w:left w:val="none" w:sz="0" w:space="0" w:color="auto"/>
            <w:bottom w:val="none" w:sz="0" w:space="0" w:color="auto"/>
            <w:right w:val="none" w:sz="0" w:space="0" w:color="auto"/>
          </w:divBdr>
        </w:div>
        <w:div w:id="263343904">
          <w:marLeft w:val="-188"/>
          <w:marRight w:val="-188"/>
          <w:marTop w:val="0"/>
          <w:marBottom w:val="0"/>
          <w:divBdr>
            <w:top w:val="none" w:sz="0" w:space="0" w:color="auto"/>
            <w:left w:val="none" w:sz="0" w:space="0" w:color="auto"/>
            <w:bottom w:val="none" w:sz="0" w:space="0" w:color="auto"/>
            <w:right w:val="none" w:sz="0" w:space="0" w:color="auto"/>
          </w:divBdr>
        </w:div>
        <w:div w:id="263347598">
          <w:marLeft w:val="0"/>
          <w:marRight w:val="0"/>
          <w:marTop w:val="0"/>
          <w:marBottom w:val="0"/>
          <w:divBdr>
            <w:top w:val="none" w:sz="0" w:space="0" w:color="auto"/>
            <w:left w:val="none" w:sz="0" w:space="0" w:color="auto"/>
            <w:bottom w:val="none" w:sz="0" w:space="0" w:color="auto"/>
            <w:right w:val="none" w:sz="0" w:space="0" w:color="auto"/>
          </w:divBdr>
        </w:div>
        <w:div w:id="263417940">
          <w:marLeft w:val="0"/>
          <w:marRight w:val="0"/>
          <w:marTop w:val="0"/>
          <w:marBottom w:val="0"/>
          <w:divBdr>
            <w:top w:val="none" w:sz="0" w:space="0" w:color="auto"/>
            <w:left w:val="none" w:sz="0" w:space="0" w:color="auto"/>
            <w:bottom w:val="none" w:sz="0" w:space="0" w:color="auto"/>
            <w:right w:val="none" w:sz="0" w:space="0" w:color="auto"/>
          </w:divBdr>
          <w:divsChild>
            <w:div w:id="2014803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63418934">
          <w:marLeft w:val="1221"/>
          <w:marRight w:val="0"/>
          <w:marTop w:val="0"/>
          <w:marBottom w:val="0"/>
          <w:divBdr>
            <w:top w:val="none" w:sz="0" w:space="0" w:color="auto"/>
            <w:left w:val="none" w:sz="0" w:space="0" w:color="auto"/>
            <w:bottom w:val="none" w:sz="0" w:space="0" w:color="auto"/>
            <w:right w:val="none" w:sz="0" w:space="0" w:color="auto"/>
          </w:divBdr>
        </w:div>
        <w:div w:id="263421262">
          <w:marLeft w:val="0"/>
          <w:marRight w:val="0"/>
          <w:marTop w:val="0"/>
          <w:marBottom w:val="0"/>
          <w:divBdr>
            <w:top w:val="none" w:sz="0" w:space="0" w:color="auto"/>
            <w:left w:val="none" w:sz="0" w:space="0" w:color="auto"/>
            <w:bottom w:val="none" w:sz="0" w:space="0" w:color="auto"/>
            <w:right w:val="none" w:sz="0" w:space="0" w:color="auto"/>
          </w:divBdr>
        </w:div>
        <w:div w:id="263421606">
          <w:marLeft w:val="0"/>
          <w:marRight w:val="0"/>
          <w:marTop w:val="0"/>
          <w:marBottom w:val="0"/>
          <w:divBdr>
            <w:top w:val="none" w:sz="0" w:space="0" w:color="auto"/>
            <w:left w:val="none" w:sz="0" w:space="0" w:color="auto"/>
            <w:bottom w:val="none" w:sz="0" w:space="0" w:color="auto"/>
            <w:right w:val="none" w:sz="0" w:space="0" w:color="auto"/>
          </w:divBdr>
        </w:div>
        <w:div w:id="263462259">
          <w:marLeft w:val="0"/>
          <w:marRight w:val="0"/>
          <w:marTop w:val="0"/>
          <w:marBottom w:val="0"/>
          <w:divBdr>
            <w:top w:val="none" w:sz="0" w:space="0" w:color="auto"/>
            <w:left w:val="none" w:sz="0" w:space="0" w:color="auto"/>
            <w:bottom w:val="none" w:sz="0" w:space="0" w:color="auto"/>
            <w:right w:val="none" w:sz="0" w:space="0" w:color="auto"/>
          </w:divBdr>
        </w:div>
        <w:div w:id="263537923">
          <w:marLeft w:val="0"/>
          <w:marRight w:val="0"/>
          <w:marTop w:val="0"/>
          <w:marBottom w:val="0"/>
          <w:divBdr>
            <w:top w:val="none" w:sz="0" w:space="0" w:color="auto"/>
            <w:left w:val="none" w:sz="0" w:space="0" w:color="auto"/>
            <w:bottom w:val="none" w:sz="0" w:space="0" w:color="auto"/>
            <w:right w:val="none" w:sz="0" w:space="0" w:color="auto"/>
          </w:divBdr>
        </w:div>
        <w:div w:id="263608669">
          <w:marLeft w:val="626"/>
          <w:marRight w:val="1252"/>
          <w:marTop w:val="0"/>
          <w:marBottom w:val="0"/>
          <w:divBdr>
            <w:top w:val="none" w:sz="0" w:space="0" w:color="auto"/>
            <w:left w:val="none" w:sz="0" w:space="0" w:color="auto"/>
            <w:bottom w:val="none" w:sz="0" w:space="0" w:color="auto"/>
            <w:right w:val="none" w:sz="0" w:space="0" w:color="auto"/>
          </w:divBdr>
        </w:div>
        <w:div w:id="2636091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3609910">
          <w:marLeft w:val="0"/>
          <w:marRight w:val="75"/>
          <w:marTop w:val="75"/>
          <w:marBottom w:val="0"/>
          <w:divBdr>
            <w:top w:val="none" w:sz="0" w:space="0" w:color="auto"/>
            <w:left w:val="none" w:sz="0" w:space="0" w:color="auto"/>
            <w:bottom w:val="none" w:sz="0" w:space="0" w:color="auto"/>
            <w:right w:val="none" w:sz="0" w:space="0" w:color="auto"/>
          </w:divBdr>
        </w:div>
        <w:div w:id="263610486">
          <w:marLeft w:val="0"/>
          <w:marRight w:val="0"/>
          <w:marTop w:val="0"/>
          <w:marBottom w:val="0"/>
          <w:divBdr>
            <w:top w:val="none" w:sz="0" w:space="0" w:color="auto"/>
            <w:left w:val="none" w:sz="0" w:space="0" w:color="auto"/>
            <w:bottom w:val="none" w:sz="0" w:space="0" w:color="auto"/>
            <w:right w:val="none" w:sz="0" w:space="0" w:color="auto"/>
          </w:divBdr>
        </w:div>
        <w:div w:id="263612342">
          <w:marLeft w:val="-188"/>
          <w:marRight w:val="-188"/>
          <w:marTop w:val="0"/>
          <w:marBottom w:val="0"/>
          <w:divBdr>
            <w:top w:val="none" w:sz="0" w:space="0" w:color="auto"/>
            <w:left w:val="none" w:sz="0" w:space="0" w:color="auto"/>
            <w:bottom w:val="none" w:sz="0" w:space="0" w:color="auto"/>
            <w:right w:val="none" w:sz="0" w:space="0" w:color="auto"/>
          </w:divBdr>
        </w:div>
        <w:div w:id="263653246">
          <w:marLeft w:val="0"/>
          <w:marRight w:val="0"/>
          <w:marTop w:val="0"/>
          <w:marBottom w:val="0"/>
          <w:divBdr>
            <w:top w:val="none" w:sz="0" w:space="0" w:color="auto"/>
            <w:left w:val="none" w:sz="0" w:space="0" w:color="auto"/>
            <w:bottom w:val="none" w:sz="0" w:space="0" w:color="auto"/>
            <w:right w:val="none" w:sz="0" w:space="0" w:color="auto"/>
          </w:divBdr>
        </w:div>
        <w:div w:id="263805677">
          <w:marLeft w:val="0"/>
          <w:marRight w:val="0"/>
          <w:marTop w:val="0"/>
          <w:marBottom w:val="0"/>
          <w:divBdr>
            <w:top w:val="none" w:sz="0" w:space="0" w:color="auto"/>
            <w:left w:val="none" w:sz="0" w:space="0" w:color="auto"/>
            <w:bottom w:val="none" w:sz="0" w:space="0" w:color="auto"/>
            <w:right w:val="none" w:sz="0" w:space="0" w:color="auto"/>
          </w:divBdr>
          <w:divsChild>
            <w:div w:id="170334290">
              <w:marLeft w:val="0"/>
              <w:marRight w:val="0"/>
              <w:marTop w:val="0"/>
              <w:marBottom w:val="0"/>
              <w:divBdr>
                <w:top w:val="none" w:sz="0" w:space="0" w:color="auto"/>
                <w:left w:val="none" w:sz="0" w:space="0" w:color="auto"/>
                <w:bottom w:val="none" w:sz="0" w:space="0" w:color="auto"/>
                <w:right w:val="none" w:sz="0" w:space="0" w:color="auto"/>
              </w:divBdr>
            </w:div>
          </w:divsChild>
        </w:div>
        <w:div w:id="263851093">
          <w:marLeft w:val="0"/>
          <w:marRight w:val="0"/>
          <w:marTop w:val="0"/>
          <w:marBottom w:val="0"/>
          <w:divBdr>
            <w:top w:val="none" w:sz="0" w:space="0" w:color="auto"/>
            <w:left w:val="none" w:sz="0" w:space="0" w:color="auto"/>
            <w:bottom w:val="none" w:sz="0" w:space="0" w:color="auto"/>
            <w:right w:val="none" w:sz="0" w:space="0" w:color="auto"/>
          </w:divBdr>
        </w:div>
        <w:div w:id="263878364">
          <w:marLeft w:val="1221"/>
          <w:marRight w:val="0"/>
          <w:marTop w:val="0"/>
          <w:marBottom w:val="0"/>
          <w:divBdr>
            <w:top w:val="none" w:sz="0" w:space="0" w:color="auto"/>
            <w:left w:val="none" w:sz="0" w:space="0" w:color="auto"/>
            <w:bottom w:val="none" w:sz="0" w:space="0" w:color="auto"/>
            <w:right w:val="none" w:sz="0" w:space="0" w:color="auto"/>
          </w:divBdr>
        </w:div>
        <w:div w:id="263880390">
          <w:marLeft w:val="0"/>
          <w:marRight w:val="0"/>
          <w:marTop w:val="0"/>
          <w:marBottom w:val="0"/>
          <w:divBdr>
            <w:top w:val="single" w:sz="2" w:space="0" w:color="E0E0E0"/>
            <w:left w:val="single" w:sz="2" w:space="0" w:color="E0E0E0"/>
            <w:bottom w:val="single" w:sz="2" w:space="0" w:color="E0E0E0"/>
            <w:right w:val="single" w:sz="2" w:space="0" w:color="E0E0E0"/>
          </w:divBdr>
        </w:div>
        <w:div w:id="263924315">
          <w:marLeft w:val="0"/>
          <w:marRight w:val="0"/>
          <w:marTop w:val="0"/>
          <w:marBottom w:val="0"/>
          <w:divBdr>
            <w:top w:val="none" w:sz="0" w:space="0" w:color="auto"/>
            <w:left w:val="none" w:sz="0" w:space="0" w:color="auto"/>
            <w:bottom w:val="none" w:sz="0" w:space="0" w:color="auto"/>
            <w:right w:val="none" w:sz="0" w:space="0" w:color="auto"/>
          </w:divBdr>
        </w:div>
        <w:div w:id="264001177">
          <w:marLeft w:val="0"/>
          <w:marRight w:val="0"/>
          <w:marTop w:val="0"/>
          <w:marBottom w:val="63"/>
          <w:divBdr>
            <w:top w:val="none" w:sz="0" w:space="0" w:color="auto"/>
            <w:left w:val="none" w:sz="0" w:space="0" w:color="auto"/>
            <w:bottom w:val="none" w:sz="0" w:space="0" w:color="auto"/>
            <w:right w:val="none" w:sz="0" w:space="0" w:color="auto"/>
          </w:divBdr>
        </w:div>
        <w:div w:id="264003897">
          <w:marLeft w:val="1463"/>
          <w:marRight w:val="0"/>
          <w:marTop w:val="0"/>
          <w:marBottom w:val="0"/>
          <w:divBdr>
            <w:top w:val="none" w:sz="0" w:space="0" w:color="auto"/>
            <w:left w:val="none" w:sz="0" w:space="0" w:color="auto"/>
            <w:bottom w:val="none" w:sz="0" w:space="0" w:color="auto"/>
            <w:right w:val="none" w:sz="0" w:space="0" w:color="auto"/>
          </w:divBdr>
        </w:div>
        <w:div w:id="264047148">
          <w:marLeft w:val="0"/>
          <w:marRight w:val="0"/>
          <w:marTop w:val="0"/>
          <w:marBottom w:val="0"/>
          <w:divBdr>
            <w:top w:val="single" w:sz="2" w:space="0" w:color="E0E0E0"/>
            <w:left w:val="single" w:sz="2" w:space="0" w:color="E0E0E0"/>
            <w:bottom w:val="single" w:sz="2" w:space="0" w:color="E0E0E0"/>
            <w:right w:val="single" w:sz="2" w:space="0" w:color="E0E0E0"/>
          </w:divBdr>
        </w:div>
        <w:div w:id="264119559">
          <w:marLeft w:val="0"/>
          <w:marRight w:val="0"/>
          <w:marTop w:val="0"/>
          <w:marBottom w:val="300"/>
          <w:divBdr>
            <w:top w:val="none" w:sz="0" w:space="0" w:color="auto"/>
            <w:left w:val="none" w:sz="0" w:space="0" w:color="auto"/>
            <w:bottom w:val="none" w:sz="0" w:space="0" w:color="auto"/>
            <w:right w:val="none" w:sz="0" w:space="0" w:color="auto"/>
          </w:divBdr>
          <w:divsChild>
            <w:div w:id="395276803">
              <w:marLeft w:val="0"/>
              <w:marRight w:val="0"/>
              <w:marTop w:val="0"/>
              <w:marBottom w:val="0"/>
              <w:divBdr>
                <w:top w:val="none" w:sz="0" w:space="0" w:color="auto"/>
                <w:left w:val="none" w:sz="0" w:space="0" w:color="auto"/>
                <w:bottom w:val="none" w:sz="0" w:space="0" w:color="auto"/>
                <w:right w:val="none" w:sz="0" w:space="0" w:color="auto"/>
              </w:divBdr>
            </w:div>
          </w:divsChild>
        </w:div>
        <w:div w:id="264189308">
          <w:marLeft w:val="0"/>
          <w:marRight w:val="0"/>
          <w:marTop w:val="0"/>
          <w:marBottom w:val="0"/>
          <w:divBdr>
            <w:top w:val="none" w:sz="0" w:space="0" w:color="auto"/>
            <w:left w:val="none" w:sz="0" w:space="0" w:color="auto"/>
            <w:bottom w:val="none" w:sz="0" w:space="0" w:color="auto"/>
            <w:right w:val="none" w:sz="0" w:space="0" w:color="auto"/>
          </w:divBdr>
        </w:div>
        <w:div w:id="264197803">
          <w:marLeft w:val="0"/>
          <w:marRight w:val="0"/>
          <w:marTop w:val="0"/>
          <w:marBottom w:val="0"/>
          <w:divBdr>
            <w:top w:val="none" w:sz="0" w:space="0" w:color="auto"/>
            <w:left w:val="none" w:sz="0" w:space="0" w:color="auto"/>
            <w:bottom w:val="none" w:sz="0" w:space="0" w:color="auto"/>
            <w:right w:val="none" w:sz="0" w:space="0" w:color="auto"/>
          </w:divBdr>
        </w:div>
        <w:div w:id="264265246">
          <w:marLeft w:val="1221"/>
          <w:marRight w:val="0"/>
          <w:marTop w:val="0"/>
          <w:marBottom w:val="0"/>
          <w:divBdr>
            <w:top w:val="none" w:sz="0" w:space="0" w:color="auto"/>
            <w:left w:val="none" w:sz="0" w:space="0" w:color="auto"/>
            <w:bottom w:val="none" w:sz="0" w:space="0" w:color="auto"/>
            <w:right w:val="none" w:sz="0" w:space="0" w:color="auto"/>
          </w:divBdr>
        </w:div>
        <w:div w:id="264267215">
          <w:marLeft w:val="0"/>
          <w:marRight w:val="0"/>
          <w:marTop w:val="0"/>
          <w:marBottom w:val="0"/>
          <w:divBdr>
            <w:top w:val="none" w:sz="0" w:space="0" w:color="auto"/>
            <w:left w:val="none" w:sz="0" w:space="0" w:color="auto"/>
            <w:bottom w:val="none" w:sz="0" w:space="0" w:color="auto"/>
            <w:right w:val="none" w:sz="0" w:space="0" w:color="auto"/>
          </w:divBdr>
        </w:div>
        <w:div w:id="264268140">
          <w:marLeft w:val="0"/>
          <w:marRight w:val="0"/>
          <w:marTop w:val="0"/>
          <w:marBottom w:val="300"/>
          <w:divBdr>
            <w:top w:val="none" w:sz="0" w:space="0" w:color="auto"/>
            <w:left w:val="none" w:sz="0" w:space="0" w:color="auto"/>
            <w:bottom w:val="none" w:sz="0" w:space="0" w:color="auto"/>
            <w:right w:val="none" w:sz="0" w:space="0" w:color="auto"/>
          </w:divBdr>
        </w:div>
        <w:div w:id="264315408">
          <w:marLeft w:val="0"/>
          <w:marRight w:val="0"/>
          <w:marTop w:val="0"/>
          <w:marBottom w:val="300"/>
          <w:divBdr>
            <w:top w:val="none" w:sz="0" w:space="0" w:color="auto"/>
            <w:left w:val="none" w:sz="0" w:space="0" w:color="auto"/>
            <w:bottom w:val="none" w:sz="0" w:space="0" w:color="auto"/>
            <w:right w:val="none" w:sz="0" w:space="0" w:color="auto"/>
          </w:divBdr>
        </w:div>
        <w:div w:id="264459396">
          <w:marLeft w:val="0"/>
          <w:marRight w:val="0"/>
          <w:marTop w:val="0"/>
          <w:marBottom w:val="0"/>
          <w:divBdr>
            <w:top w:val="none" w:sz="0" w:space="0" w:color="auto"/>
            <w:left w:val="none" w:sz="0" w:space="0" w:color="auto"/>
            <w:bottom w:val="none" w:sz="0" w:space="0" w:color="auto"/>
            <w:right w:val="none" w:sz="0" w:space="0" w:color="auto"/>
          </w:divBdr>
        </w:div>
        <w:div w:id="264506480">
          <w:marLeft w:val="0"/>
          <w:marRight w:val="0"/>
          <w:marTop w:val="0"/>
          <w:marBottom w:val="125"/>
          <w:divBdr>
            <w:top w:val="none" w:sz="0" w:space="0" w:color="auto"/>
            <w:left w:val="none" w:sz="0" w:space="0" w:color="auto"/>
            <w:bottom w:val="none" w:sz="0" w:space="0" w:color="auto"/>
            <w:right w:val="none" w:sz="0" w:space="0" w:color="auto"/>
          </w:divBdr>
        </w:div>
        <w:div w:id="264509252">
          <w:marLeft w:val="0"/>
          <w:marRight w:val="0"/>
          <w:marTop w:val="0"/>
          <w:marBottom w:val="0"/>
          <w:divBdr>
            <w:top w:val="none" w:sz="0" w:space="0" w:color="auto"/>
            <w:left w:val="none" w:sz="0" w:space="0" w:color="auto"/>
            <w:bottom w:val="none" w:sz="0" w:space="0" w:color="auto"/>
            <w:right w:val="none" w:sz="0" w:space="0" w:color="auto"/>
          </w:divBdr>
        </w:div>
        <w:div w:id="264581523">
          <w:marLeft w:val="-150"/>
          <w:marRight w:val="-150"/>
          <w:marTop w:val="0"/>
          <w:marBottom w:val="0"/>
          <w:divBdr>
            <w:top w:val="none" w:sz="0" w:space="0" w:color="auto"/>
            <w:left w:val="none" w:sz="0" w:space="0" w:color="auto"/>
            <w:bottom w:val="none" w:sz="0" w:space="0" w:color="auto"/>
            <w:right w:val="none" w:sz="0" w:space="0" w:color="auto"/>
          </w:divBdr>
        </w:div>
        <w:div w:id="264582504">
          <w:marLeft w:val="1463"/>
          <w:marRight w:val="0"/>
          <w:marTop w:val="0"/>
          <w:marBottom w:val="0"/>
          <w:divBdr>
            <w:top w:val="none" w:sz="0" w:space="0" w:color="auto"/>
            <w:left w:val="none" w:sz="0" w:space="0" w:color="auto"/>
            <w:bottom w:val="none" w:sz="0" w:space="0" w:color="auto"/>
            <w:right w:val="none" w:sz="0" w:space="0" w:color="auto"/>
          </w:divBdr>
          <w:divsChild>
            <w:div w:id="545534720">
              <w:marLeft w:val="0"/>
              <w:marRight w:val="0"/>
              <w:marTop w:val="0"/>
              <w:marBottom w:val="0"/>
              <w:divBdr>
                <w:top w:val="none" w:sz="0" w:space="0" w:color="auto"/>
                <w:left w:val="none" w:sz="0" w:space="0" w:color="auto"/>
                <w:bottom w:val="none" w:sz="0" w:space="0" w:color="auto"/>
                <w:right w:val="none" w:sz="0" w:space="0" w:color="auto"/>
              </w:divBdr>
            </w:div>
          </w:divsChild>
        </w:div>
        <w:div w:id="264652664">
          <w:marLeft w:val="1221"/>
          <w:marRight w:val="0"/>
          <w:marTop w:val="0"/>
          <w:marBottom w:val="0"/>
          <w:divBdr>
            <w:top w:val="none" w:sz="0" w:space="0" w:color="auto"/>
            <w:left w:val="none" w:sz="0" w:space="0" w:color="auto"/>
            <w:bottom w:val="none" w:sz="0" w:space="0" w:color="auto"/>
            <w:right w:val="none" w:sz="0" w:space="0" w:color="auto"/>
          </w:divBdr>
        </w:div>
        <w:div w:id="264654339">
          <w:marLeft w:val="0"/>
          <w:marRight w:val="0"/>
          <w:marTop w:val="0"/>
          <w:marBottom w:val="0"/>
          <w:divBdr>
            <w:top w:val="none" w:sz="0" w:space="0" w:color="auto"/>
            <w:left w:val="none" w:sz="0" w:space="0" w:color="auto"/>
            <w:bottom w:val="none" w:sz="0" w:space="0" w:color="auto"/>
            <w:right w:val="none" w:sz="0" w:space="0" w:color="auto"/>
          </w:divBdr>
        </w:div>
        <w:div w:id="264658002">
          <w:marLeft w:val="0"/>
          <w:marRight w:val="0"/>
          <w:marTop w:val="0"/>
          <w:marBottom w:val="240"/>
          <w:divBdr>
            <w:top w:val="none" w:sz="0" w:space="0" w:color="auto"/>
            <w:left w:val="none" w:sz="0" w:space="0" w:color="auto"/>
            <w:bottom w:val="none" w:sz="0" w:space="0" w:color="auto"/>
            <w:right w:val="none" w:sz="0" w:space="0" w:color="auto"/>
          </w:divBdr>
        </w:div>
        <w:div w:id="264701798">
          <w:marLeft w:val="0"/>
          <w:marRight w:val="225"/>
          <w:marTop w:val="0"/>
          <w:marBottom w:val="0"/>
          <w:divBdr>
            <w:top w:val="none" w:sz="0" w:space="0" w:color="auto"/>
            <w:left w:val="none" w:sz="0" w:space="0" w:color="auto"/>
            <w:bottom w:val="none" w:sz="0" w:space="0" w:color="auto"/>
            <w:right w:val="none" w:sz="0" w:space="0" w:color="auto"/>
          </w:divBdr>
        </w:div>
        <w:div w:id="264773849">
          <w:marLeft w:val="0"/>
          <w:marRight w:val="0"/>
          <w:marTop w:val="0"/>
          <w:marBottom w:val="0"/>
          <w:divBdr>
            <w:top w:val="single" w:sz="6" w:space="0" w:color="999999"/>
            <w:left w:val="single" w:sz="6" w:space="0" w:color="999999"/>
            <w:bottom w:val="single" w:sz="6" w:space="0" w:color="999999"/>
            <w:right w:val="single" w:sz="6" w:space="0" w:color="999999"/>
          </w:divBdr>
        </w:div>
        <w:div w:id="264775907">
          <w:marLeft w:val="0"/>
          <w:marRight w:val="0"/>
          <w:marTop w:val="0"/>
          <w:marBottom w:val="0"/>
          <w:divBdr>
            <w:top w:val="none" w:sz="0" w:space="0" w:color="auto"/>
            <w:left w:val="none" w:sz="0" w:space="0" w:color="auto"/>
            <w:bottom w:val="none" w:sz="0" w:space="0" w:color="auto"/>
            <w:right w:val="none" w:sz="0" w:space="0" w:color="auto"/>
          </w:divBdr>
        </w:div>
        <w:div w:id="265039690">
          <w:marLeft w:val="-225"/>
          <w:marRight w:val="-225"/>
          <w:marTop w:val="0"/>
          <w:marBottom w:val="0"/>
          <w:divBdr>
            <w:top w:val="none" w:sz="0" w:space="0" w:color="auto"/>
            <w:left w:val="none" w:sz="0" w:space="0" w:color="auto"/>
            <w:bottom w:val="none" w:sz="0" w:space="0" w:color="auto"/>
            <w:right w:val="none" w:sz="0" w:space="0" w:color="auto"/>
          </w:divBdr>
          <w:divsChild>
            <w:div w:id="293944321">
              <w:marLeft w:val="0"/>
              <w:marRight w:val="0"/>
              <w:marTop w:val="0"/>
              <w:marBottom w:val="0"/>
              <w:divBdr>
                <w:top w:val="none" w:sz="0" w:space="0" w:color="auto"/>
                <w:left w:val="none" w:sz="0" w:space="0" w:color="auto"/>
                <w:bottom w:val="none" w:sz="0" w:space="0" w:color="auto"/>
                <w:right w:val="none" w:sz="0" w:space="0" w:color="auto"/>
              </w:divBdr>
            </w:div>
          </w:divsChild>
        </w:div>
        <w:div w:id="265046823">
          <w:marLeft w:val="0"/>
          <w:marRight w:val="0"/>
          <w:marTop w:val="0"/>
          <w:marBottom w:val="0"/>
          <w:divBdr>
            <w:top w:val="none" w:sz="0" w:space="0" w:color="auto"/>
            <w:left w:val="none" w:sz="0" w:space="0" w:color="auto"/>
            <w:bottom w:val="none" w:sz="0" w:space="0" w:color="auto"/>
            <w:right w:val="none" w:sz="0" w:space="0" w:color="auto"/>
          </w:divBdr>
        </w:div>
        <w:div w:id="265117308">
          <w:marLeft w:val="-225"/>
          <w:marRight w:val="-225"/>
          <w:marTop w:val="0"/>
          <w:marBottom w:val="0"/>
          <w:divBdr>
            <w:top w:val="none" w:sz="0" w:space="0" w:color="auto"/>
            <w:left w:val="none" w:sz="0" w:space="0" w:color="auto"/>
            <w:bottom w:val="none" w:sz="0" w:space="0" w:color="auto"/>
            <w:right w:val="none" w:sz="0" w:space="0" w:color="auto"/>
          </w:divBdr>
        </w:div>
        <w:div w:id="265118069">
          <w:marLeft w:val="-225"/>
          <w:marRight w:val="-225"/>
          <w:marTop w:val="0"/>
          <w:marBottom w:val="0"/>
          <w:divBdr>
            <w:top w:val="none" w:sz="0" w:space="0" w:color="auto"/>
            <w:left w:val="none" w:sz="0" w:space="0" w:color="auto"/>
            <w:bottom w:val="none" w:sz="0" w:space="0" w:color="auto"/>
            <w:right w:val="none" w:sz="0" w:space="0" w:color="auto"/>
          </w:divBdr>
          <w:divsChild>
            <w:div w:id="454252504">
              <w:marLeft w:val="1463"/>
              <w:marRight w:val="0"/>
              <w:marTop w:val="0"/>
              <w:marBottom w:val="0"/>
              <w:divBdr>
                <w:top w:val="none" w:sz="0" w:space="0" w:color="auto"/>
                <w:left w:val="none" w:sz="0" w:space="0" w:color="auto"/>
                <w:bottom w:val="none" w:sz="0" w:space="0" w:color="auto"/>
                <w:right w:val="none" w:sz="0" w:space="0" w:color="auto"/>
              </w:divBdr>
              <w:divsChild>
                <w:div w:id="64469730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265188279">
          <w:marLeft w:val="0"/>
          <w:marRight w:val="0"/>
          <w:marTop w:val="0"/>
          <w:marBottom w:val="0"/>
          <w:divBdr>
            <w:top w:val="none" w:sz="0" w:space="0" w:color="auto"/>
            <w:left w:val="none" w:sz="0" w:space="0" w:color="auto"/>
            <w:bottom w:val="none" w:sz="0" w:space="0" w:color="auto"/>
            <w:right w:val="none" w:sz="0" w:space="0" w:color="auto"/>
          </w:divBdr>
        </w:div>
        <w:div w:id="265232061">
          <w:marLeft w:val="0"/>
          <w:marRight w:val="0"/>
          <w:marTop w:val="0"/>
          <w:marBottom w:val="0"/>
          <w:divBdr>
            <w:top w:val="none" w:sz="0" w:space="0" w:color="auto"/>
            <w:left w:val="none" w:sz="0" w:space="0" w:color="auto"/>
            <w:bottom w:val="none" w:sz="0" w:space="0" w:color="auto"/>
            <w:right w:val="none" w:sz="0" w:space="0" w:color="auto"/>
          </w:divBdr>
        </w:div>
        <w:div w:id="265310701">
          <w:marLeft w:val="0"/>
          <w:marRight w:val="0"/>
          <w:marTop w:val="0"/>
          <w:marBottom w:val="300"/>
          <w:divBdr>
            <w:top w:val="none" w:sz="0" w:space="0" w:color="auto"/>
            <w:left w:val="none" w:sz="0" w:space="0" w:color="auto"/>
            <w:bottom w:val="none" w:sz="0" w:space="0" w:color="auto"/>
            <w:right w:val="none" w:sz="0" w:space="0" w:color="auto"/>
          </w:divBdr>
        </w:div>
        <w:div w:id="265387226">
          <w:marLeft w:val="0"/>
          <w:marRight w:val="0"/>
          <w:marTop w:val="0"/>
          <w:marBottom w:val="0"/>
          <w:divBdr>
            <w:top w:val="none" w:sz="0" w:space="0" w:color="auto"/>
            <w:left w:val="none" w:sz="0" w:space="0" w:color="auto"/>
            <w:bottom w:val="none" w:sz="0" w:space="0" w:color="auto"/>
            <w:right w:val="none" w:sz="0" w:space="0" w:color="auto"/>
          </w:divBdr>
          <w:divsChild>
            <w:div w:id="282426757">
              <w:marLeft w:val="0"/>
              <w:marRight w:val="0"/>
              <w:marTop w:val="0"/>
              <w:marBottom w:val="0"/>
              <w:divBdr>
                <w:top w:val="none" w:sz="0" w:space="0" w:color="auto"/>
                <w:left w:val="none" w:sz="0" w:space="0" w:color="auto"/>
                <w:bottom w:val="none" w:sz="0" w:space="0" w:color="auto"/>
                <w:right w:val="none" w:sz="0" w:space="0" w:color="auto"/>
              </w:divBdr>
            </w:div>
          </w:divsChild>
        </w:div>
        <w:div w:id="265430281">
          <w:marLeft w:val="0"/>
          <w:marRight w:val="0"/>
          <w:marTop w:val="0"/>
          <w:marBottom w:val="300"/>
          <w:divBdr>
            <w:top w:val="none" w:sz="0" w:space="0" w:color="auto"/>
            <w:left w:val="none" w:sz="0" w:space="0" w:color="auto"/>
            <w:bottom w:val="none" w:sz="0" w:space="0" w:color="auto"/>
            <w:right w:val="none" w:sz="0" w:space="0" w:color="auto"/>
          </w:divBdr>
        </w:div>
        <w:div w:id="265580067">
          <w:marLeft w:val="-188"/>
          <w:marRight w:val="-188"/>
          <w:marTop w:val="0"/>
          <w:marBottom w:val="0"/>
          <w:divBdr>
            <w:top w:val="none" w:sz="0" w:space="0" w:color="auto"/>
            <w:left w:val="none" w:sz="0" w:space="0" w:color="auto"/>
            <w:bottom w:val="none" w:sz="0" w:space="0" w:color="auto"/>
            <w:right w:val="none" w:sz="0" w:space="0" w:color="auto"/>
          </w:divBdr>
        </w:div>
        <w:div w:id="265581866">
          <w:marLeft w:val="0"/>
          <w:marRight w:val="0"/>
          <w:marTop w:val="0"/>
          <w:marBottom w:val="0"/>
          <w:divBdr>
            <w:top w:val="none" w:sz="0" w:space="0" w:color="auto"/>
            <w:left w:val="none" w:sz="0" w:space="0" w:color="auto"/>
            <w:bottom w:val="none" w:sz="0" w:space="0" w:color="auto"/>
            <w:right w:val="none" w:sz="0" w:space="0" w:color="auto"/>
          </w:divBdr>
          <w:divsChild>
            <w:div w:id="568855757">
              <w:marLeft w:val="0"/>
              <w:marRight w:val="0"/>
              <w:marTop w:val="0"/>
              <w:marBottom w:val="0"/>
              <w:divBdr>
                <w:top w:val="none" w:sz="0" w:space="0" w:color="auto"/>
                <w:left w:val="none" w:sz="0" w:space="0" w:color="auto"/>
                <w:bottom w:val="none" w:sz="0" w:space="0" w:color="auto"/>
                <w:right w:val="none" w:sz="0" w:space="0" w:color="auto"/>
              </w:divBdr>
              <w:divsChild>
                <w:div w:id="6211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5395">
          <w:marLeft w:val="0"/>
          <w:marRight w:val="0"/>
          <w:marTop w:val="0"/>
          <w:marBottom w:val="0"/>
          <w:divBdr>
            <w:top w:val="none" w:sz="0" w:space="0" w:color="auto"/>
            <w:left w:val="none" w:sz="0" w:space="0" w:color="auto"/>
            <w:bottom w:val="none" w:sz="0" w:space="0" w:color="auto"/>
            <w:right w:val="none" w:sz="0" w:space="0" w:color="auto"/>
          </w:divBdr>
        </w:div>
        <w:div w:id="265625465">
          <w:marLeft w:val="0"/>
          <w:marRight w:val="0"/>
          <w:marTop w:val="0"/>
          <w:marBottom w:val="0"/>
          <w:divBdr>
            <w:top w:val="none" w:sz="0" w:space="0" w:color="auto"/>
            <w:left w:val="none" w:sz="0" w:space="0" w:color="auto"/>
            <w:bottom w:val="none" w:sz="0" w:space="0" w:color="auto"/>
            <w:right w:val="none" w:sz="0" w:space="0" w:color="auto"/>
          </w:divBdr>
        </w:div>
        <w:div w:id="265701958">
          <w:marLeft w:val="1221"/>
          <w:marRight w:val="0"/>
          <w:marTop w:val="0"/>
          <w:marBottom w:val="0"/>
          <w:divBdr>
            <w:top w:val="none" w:sz="0" w:space="0" w:color="auto"/>
            <w:left w:val="none" w:sz="0" w:space="0" w:color="auto"/>
            <w:bottom w:val="none" w:sz="0" w:space="0" w:color="auto"/>
            <w:right w:val="none" w:sz="0" w:space="0" w:color="auto"/>
          </w:divBdr>
        </w:div>
        <w:div w:id="265770253">
          <w:marLeft w:val="-188"/>
          <w:marRight w:val="-188"/>
          <w:marTop w:val="0"/>
          <w:marBottom w:val="0"/>
          <w:divBdr>
            <w:top w:val="none" w:sz="0" w:space="0" w:color="auto"/>
            <w:left w:val="none" w:sz="0" w:space="0" w:color="auto"/>
            <w:bottom w:val="none" w:sz="0" w:space="0" w:color="auto"/>
            <w:right w:val="none" w:sz="0" w:space="0" w:color="auto"/>
          </w:divBdr>
        </w:div>
        <w:div w:id="265770340">
          <w:marLeft w:val="-150"/>
          <w:marRight w:val="-150"/>
          <w:marTop w:val="0"/>
          <w:marBottom w:val="0"/>
          <w:divBdr>
            <w:top w:val="none" w:sz="0" w:space="0" w:color="auto"/>
            <w:left w:val="none" w:sz="0" w:space="0" w:color="auto"/>
            <w:bottom w:val="none" w:sz="0" w:space="0" w:color="auto"/>
            <w:right w:val="none" w:sz="0" w:space="0" w:color="auto"/>
          </w:divBdr>
        </w:div>
        <w:div w:id="265770408">
          <w:marLeft w:val="0"/>
          <w:marRight w:val="0"/>
          <w:marTop w:val="0"/>
          <w:marBottom w:val="0"/>
          <w:divBdr>
            <w:top w:val="none" w:sz="0" w:space="0" w:color="auto"/>
            <w:left w:val="none" w:sz="0" w:space="0" w:color="auto"/>
            <w:bottom w:val="none" w:sz="0" w:space="0" w:color="auto"/>
            <w:right w:val="none" w:sz="0" w:space="0" w:color="auto"/>
          </w:divBdr>
        </w:div>
        <w:div w:id="265818799">
          <w:marLeft w:val="0"/>
          <w:marRight w:val="225"/>
          <w:marTop w:val="0"/>
          <w:marBottom w:val="0"/>
          <w:divBdr>
            <w:top w:val="none" w:sz="0" w:space="0" w:color="auto"/>
            <w:left w:val="none" w:sz="0" w:space="0" w:color="auto"/>
            <w:bottom w:val="none" w:sz="0" w:space="0" w:color="auto"/>
            <w:right w:val="none" w:sz="0" w:space="0" w:color="auto"/>
          </w:divBdr>
        </w:div>
        <w:div w:id="265887192">
          <w:marLeft w:val="0"/>
          <w:marRight w:val="0"/>
          <w:marTop w:val="0"/>
          <w:marBottom w:val="0"/>
          <w:divBdr>
            <w:top w:val="none" w:sz="0" w:space="0" w:color="auto"/>
            <w:left w:val="none" w:sz="0" w:space="0" w:color="auto"/>
            <w:bottom w:val="none" w:sz="0" w:space="0" w:color="auto"/>
            <w:right w:val="none" w:sz="0" w:space="0" w:color="auto"/>
          </w:divBdr>
        </w:div>
        <w:div w:id="266037501">
          <w:marLeft w:val="0"/>
          <w:marRight w:val="0"/>
          <w:marTop w:val="0"/>
          <w:marBottom w:val="0"/>
          <w:divBdr>
            <w:top w:val="single" w:sz="4" w:space="6" w:color="999999"/>
            <w:left w:val="none" w:sz="0" w:space="0" w:color="auto"/>
            <w:bottom w:val="single" w:sz="4" w:space="0" w:color="999999"/>
            <w:right w:val="none" w:sz="0" w:space="0" w:color="auto"/>
          </w:divBdr>
        </w:div>
        <w:div w:id="266038552">
          <w:marLeft w:val="-225"/>
          <w:marRight w:val="-225"/>
          <w:marTop w:val="0"/>
          <w:marBottom w:val="0"/>
          <w:divBdr>
            <w:top w:val="none" w:sz="0" w:space="0" w:color="auto"/>
            <w:left w:val="none" w:sz="0" w:space="0" w:color="auto"/>
            <w:bottom w:val="none" w:sz="0" w:space="0" w:color="auto"/>
            <w:right w:val="none" w:sz="0" w:space="0" w:color="auto"/>
          </w:divBdr>
          <w:divsChild>
            <w:div w:id="321197221">
              <w:marLeft w:val="1463"/>
              <w:marRight w:val="0"/>
              <w:marTop w:val="0"/>
              <w:marBottom w:val="0"/>
              <w:divBdr>
                <w:top w:val="none" w:sz="0" w:space="0" w:color="auto"/>
                <w:left w:val="none" w:sz="0" w:space="0" w:color="auto"/>
                <w:bottom w:val="none" w:sz="0" w:space="0" w:color="auto"/>
                <w:right w:val="none" w:sz="0" w:space="0" w:color="auto"/>
              </w:divBdr>
            </w:div>
          </w:divsChild>
        </w:div>
        <w:div w:id="266079744">
          <w:marLeft w:val="0"/>
          <w:marRight w:val="0"/>
          <w:marTop w:val="0"/>
          <w:marBottom w:val="0"/>
          <w:divBdr>
            <w:top w:val="none" w:sz="0" w:space="0" w:color="auto"/>
            <w:left w:val="none" w:sz="0" w:space="0" w:color="auto"/>
            <w:bottom w:val="none" w:sz="0" w:space="0" w:color="auto"/>
            <w:right w:val="none" w:sz="0" w:space="0" w:color="auto"/>
          </w:divBdr>
        </w:div>
        <w:div w:id="266085050">
          <w:marLeft w:val="0"/>
          <w:marRight w:val="0"/>
          <w:marTop w:val="0"/>
          <w:marBottom w:val="0"/>
          <w:divBdr>
            <w:top w:val="none" w:sz="0" w:space="0" w:color="auto"/>
            <w:left w:val="none" w:sz="0" w:space="0" w:color="auto"/>
            <w:bottom w:val="none" w:sz="0" w:space="0" w:color="auto"/>
            <w:right w:val="none" w:sz="0" w:space="0" w:color="auto"/>
          </w:divBdr>
        </w:div>
        <w:div w:id="266236194">
          <w:marLeft w:val="0"/>
          <w:marRight w:val="0"/>
          <w:marTop w:val="0"/>
          <w:marBottom w:val="0"/>
          <w:divBdr>
            <w:top w:val="none" w:sz="0" w:space="0" w:color="auto"/>
            <w:left w:val="none" w:sz="0" w:space="0" w:color="auto"/>
            <w:bottom w:val="none" w:sz="0" w:space="0" w:color="auto"/>
            <w:right w:val="none" w:sz="0" w:space="0" w:color="auto"/>
          </w:divBdr>
        </w:div>
        <w:div w:id="266273627">
          <w:marLeft w:val="0"/>
          <w:marRight w:val="0"/>
          <w:marTop w:val="100"/>
          <w:marBottom w:val="100"/>
          <w:divBdr>
            <w:top w:val="none" w:sz="0" w:space="0" w:color="auto"/>
            <w:left w:val="none" w:sz="0" w:space="0" w:color="auto"/>
            <w:bottom w:val="none" w:sz="0" w:space="0" w:color="auto"/>
            <w:right w:val="none" w:sz="0" w:space="0" w:color="auto"/>
          </w:divBdr>
          <w:divsChild>
            <w:div w:id="652880165">
              <w:marLeft w:val="0"/>
              <w:marRight w:val="0"/>
              <w:marTop w:val="0"/>
              <w:marBottom w:val="0"/>
              <w:divBdr>
                <w:top w:val="none" w:sz="0" w:space="0" w:color="auto"/>
                <w:left w:val="none" w:sz="0" w:space="0" w:color="auto"/>
                <w:bottom w:val="none" w:sz="0" w:space="0" w:color="auto"/>
                <w:right w:val="none" w:sz="0" w:space="0" w:color="auto"/>
              </w:divBdr>
            </w:div>
          </w:divsChild>
        </w:div>
        <w:div w:id="266278017">
          <w:marLeft w:val="0"/>
          <w:marRight w:val="0"/>
          <w:marTop w:val="0"/>
          <w:marBottom w:val="150"/>
          <w:divBdr>
            <w:top w:val="none" w:sz="0" w:space="0" w:color="auto"/>
            <w:left w:val="none" w:sz="0" w:space="0" w:color="auto"/>
            <w:bottom w:val="none" w:sz="0" w:space="0" w:color="auto"/>
            <w:right w:val="none" w:sz="0" w:space="0" w:color="auto"/>
          </w:divBdr>
        </w:div>
        <w:div w:id="266281741">
          <w:marLeft w:val="0"/>
          <w:marRight w:val="0"/>
          <w:marTop w:val="0"/>
          <w:marBottom w:val="0"/>
          <w:divBdr>
            <w:top w:val="single" w:sz="2" w:space="0" w:color="E0E0E0"/>
            <w:left w:val="single" w:sz="2" w:space="0" w:color="E0E0E0"/>
            <w:bottom w:val="single" w:sz="2" w:space="0" w:color="E0E0E0"/>
            <w:right w:val="single" w:sz="2" w:space="0" w:color="E0E0E0"/>
          </w:divBdr>
        </w:div>
        <w:div w:id="266351555">
          <w:marLeft w:val="15"/>
          <w:marRight w:val="225"/>
          <w:marTop w:val="225"/>
          <w:marBottom w:val="105"/>
          <w:divBdr>
            <w:top w:val="none" w:sz="0" w:space="0" w:color="auto"/>
            <w:left w:val="none" w:sz="0" w:space="0" w:color="auto"/>
            <w:bottom w:val="none" w:sz="0" w:space="0" w:color="auto"/>
            <w:right w:val="none" w:sz="0" w:space="0" w:color="auto"/>
          </w:divBdr>
        </w:div>
        <w:div w:id="266428231">
          <w:marLeft w:val="15"/>
          <w:marRight w:val="225"/>
          <w:marTop w:val="225"/>
          <w:marBottom w:val="105"/>
          <w:divBdr>
            <w:top w:val="none" w:sz="0" w:space="0" w:color="auto"/>
            <w:left w:val="none" w:sz="0" w:space="0" w:color="auto"/>
            <w:bottom w:val="none" w:sz="0" w:space="0" w:color="auto"/>
            <w:right w:val="none" w:sz="0" w:space="0" w:color="auto"/>
          </w:divBdr>
        </w:div>
        <w:div w:id="266474994">
          <w:marLeft w:val="0"/>
          <w:marRight w:val="0"/>
          <w:marTop w:val="0"/>
          <w:marBottom w:val="0"/>
          <w:divBdr>
            <w:top w:val="none" w:sz="0" w:space="0" w:color="auto"/>
            <w:left w:val="none" w:sz="0" w:space="0" w:color="auto"/>
            <w:bottom w:val="none" w:sz="0" w:space="0" w:color="auto"/>
            <w:right w:val="none" w:sz="0" w:space="0" w:color="auto"/>
          </w:divBdr>
          <w:divsChild>
            <w:div w:id="269551767">
              <w:marLeft w:val="0"/>
              <w:marRight w:val="0"/>
              <w:marTop w:val="0"/>
              <w:marBottom w:val="0"/>
              <w:divBdr>
                <w:top w:val="none" w:sz="0" w:space="0" w:color="auto"/>
                <w:left w:val="none" w:sz="0" w:space="0" w:color="auto"/>
                <w:bottom w:val="none" w:sz="0" w:space="0" w:color="auto"/>
                <w:right w:val="none" w:sz="0" w:space="0" w:color="auto"/>
              </w:divBdr>
            </w:div>
          </w:divsChild>
        </w:div>
        <w:div w:id="266498741">
          <w:marLeft w:val="15"/>
          <w:marRight w:val="225"/>
          <w:marTop w:val="225"/>
          <w:marBottom w:val="105"/>
          <w:divBdr>
            <w:top w:val="none" w:sz="0" w:space="0" w:color="auto"/>
            <w:left w:val="none" w:sz="0" w:space="0" w:color="auto"/>
            <w:bottom w:val="none" w:sz="0" w:space="0" w:color="auto"/>
            <w:right w:val="none" w:sz="0" w:space="0" w:color="auto"/>
          </w:divBdr>
        </w:div>
        <w:div w:id="266542380">
          <w:marLeft w:val="1463"/>
          <w:marRight w:val="0"/>
          <w:marTop w:val="0"/>
          <w:marBottom w:val="0"/>
          <w:divBdr>
            <w:top w:val="none" w:sz="0" w:space="0" w:color="auto"/>
            <w:left w:val="none" w:sz="0" w:space="0" w:color="auto"/>
            <w:bottom w:val="none" w:sz="0" w:space="0" w:color="auto"/>
            <w:right w:val="none" w:sz="0" w:space="0" w:color="auto"/>
          </w:divBdr>
        </w:div>
        <w:div w:id="266546610">
          <w:marLeft w:val="0"/>
          <w:marRight w:val="0"/>
          <w:marTop w:val="0"/>
          <w:marBottom w:val="75"/>
          <w:divBdr>
            <w:top w:val="none" w:sz="0" w:space="0" w:color="auto"/>
            <w:left w:val="none" w:sz="0" w:space="0" w:color="auto"/>
            <w:bottom w:val="none" w:sz="0" w:space="0" w:color="auto"/>
            <w:right w:val="none" w:sz="0" w:space="0" w:color="auto"/>
          </w:divBdr>
        </w:div>
        <w:div w:id="266618964">
          <w:marLeft w:val="0"/>
          <w:marRight w:val="0"/>
          <w:marTop w:val="0"/>
          <w:marBottom w:val="0"/>
          <w:divBdr>
            <w:top w:val="none" w:sz="0" w:space="0" w:color="auto"/>
            <w:left w:val="none" w:sz="0" w:space="0" w:color="auto"/>
            <w:bottom w:val="none" w:sz="0" w:space="0" w:color="auto"/>
            <w:right w:val="none" w:sz="0" w:space="0" w:color="auto"/>
          </w:divBdr>
        </w:div>
        <w:div w:id="266618997">
          <w:marLeft w:val="0"/>
          <w:marRight w:val="0"/>
          <w:marTop w:val="0"/>
          <w:marBottom w:val="0"/>
          <w:divBdr>
            <w:top w:val="none" w:sz="0" w:space="0" w:color="auto"/>
            <w:left w:val="none" w:sz="0" w:space="0" w:color="auto"/>
            <w:bottom w:val="none" w:sz="0" w:space="0" w:color="auto"/>
            <w:right w:val="none" w:sz="0" w:space="0" w:color="auto"/>
          </w:divBdr>
        </w:div>
        <w:div w:id="266693495">
          <w:marLeft w:val="0"/>
          <w:marRight w:val="0"/>
          <w:marTop w:val="0"/>
          <w:marBottom w:val="250"/>
          <w:divBdr>
            <w:top w:val="none" w:sz="0" w:space="0" w:color="auto"/>
            <w:left w:val="none" w:sz="0" w:space="0" w:color="auto"/>
            <w:bottom w:val="none" w:sz="0" w:space="0" w:color="auto"/>
            <w:right w:val="none" w:sz="0" w:space="0" w:color="auto"/>
          </w:divBdr>
          <w:divsChild>
            <w:div w:id="565720628">
              <w:marLeft w:val="0"/>
              <w:marRight w:val="0"/>
              <w:marTop w:val="0"/>
              <w:marBottom w:val="0"/>
              <w:divBdr>
                <w:top w:val="none" w:sz="0" w:space="0" w:color="auto"/>
                <w:left w:val="none" w:sz="0" w:space="0" w:color="auto"/>
                <w:bottom w:val="none" w:sz="0" w:space="0" w:color="auto"/>
                <w:right w:val="none" w:sz="0" w:space="0" w:color="auto"/>
              </w:divBdr>
              <w:divsChild>
                <w:div w:id="2357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6024">
          <w:marLeft w:val="0"/>
          <w:marRight w:val="0"/>
          <w:marTop w:val="0"/>
          <w:marBottom w:val="0"/>
          <w:divBdr>
            <w:top w:val="none" w:sz="0" w:space="0" w:color="auto"/>
            <w:left w:val="none" w:sz="0" w:space="0" w:color="auto"/>
            <w:bottom w:val="none" w:sz="0" w:space="0" w:color="auto"/>
            <w:right w:val="none" w:sz="0" w:space="0" w:color="auto"/>
          </w:divBdr>
          <w:divsChild>
            <w:div w:id="207422641">
              <w:marLeft w:val="0"/>
              <w:marRight w:val="1950"/>
              <w:marTop w:val="0"/>
              <w:marBottom w:val="0"/>
              <w:divBdr>
                <w:top w:val="none" w:sz="0" w:space="0" w:color="auto"/>
                <w:left w:val="none" w:sz="0" w:space="0" w:color="auto"/>
                <w:bottom w:val="none" w:sz="0" w:space="0" w:color="auto"/>
                <w:right w:val="none" w:sz="0" w:space="0" w:color="auto"/>
              </w:divBdr>
              <w:divsChild>
                <w:div w:id="7654250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66742832">
          <w:marLeft w:val="0"/>
          <w:marRight w:val="0"/>
          <w:marTop w:val="0"/>
          <w:marBottom w:val="150"/>
          <w:divBdr>
            <w:top w:val="none" w:sz="0" w:space="0" w:color="auto"/>
            <w:left w:val="none" w:sz="0" w:space="0" w:color="auto"/>
            <w:bottom w:val="none" w:sz="0" w:space="0" w:color="auto"/>
            <w:right w:val="none" w:sz="0" w:space="0" w:color="auto"/>
          </w:divBdr>
          <w:divsChild>
            <w:div w:id="474882614">
              <w:marLeft w:val="0"/>
              <w:marRight w:val="0"/>
              <w:marTop w:val="0"/>
              <w:marBottom w:val="150"/>
              <w:divBdr>
                <w:top w:val="none" w:sz="0" w:space="0" w:color="auto"/>
                <w:left w:val="none" w:sz="0" w:space="0" w:color="auto"/>
                <w:bottom w:val="none" w:sz="0" w:space="0" w:color="auto"/>
                <w:right w:val="none" w:sz="0" w:space="0" w:color="auto"/>
              </w:divBdr>
            </w:div>
          </w:divsChild>
        </w:div>
        <w:div w:id="266810453">
          <w:marLeft w:val="0"/>
          <w:marRight w:val="0"/>
          <w:marTop w:val="0"/>
          <w:marBottom w:val="0"/>
          <w:divBdr>
            <w:top w:val="none" w:sz="0" w:space="0" w:color="auto"/>
            <w:left w:val="none" w:sz="0" w:space="0" w:color="auto"/>
            <w:bottom w:val="none" w:sz="0" w:space="0" w:color="auto"/>
            <w:right w:val="none" w:sz="0" w:space="0" w:color="auto"/>
          </w:divBdr>
          <w:divsChild>
            <w:div w:id="48379248">
              <w:marLeft w:val="0"/>
              <w:marRight w:val="0"/>
              <w:marTop w:val="0"/>
              <w:marBottom w:val="0"/>
              <w:divBdr>
                <w:top w:val="none" w:sz="0" w:space="0" w:color="auto"/>
                <w:left w:val="none" w:sz="0" w:space="0" w:color="auto"/>
                <w:bottom w:val="none" w:sz="0" w:space="0" w:color="auto"/>
                <w:right w:val="none" w:sz="0" w:space="0" w:color="auto"/>
              </w:divBdr>
              <w:divsChild>
                <w:div w:id="41767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12192">
          <w:marLeft w:val="0"/>
          <w:marRight w:val="0"/>
          <w:marTop w:val="150"/>
          <w:marBottom w:val="0"/>
          <w:divBdr>
            <w:top w:val="none" w:sz="0" w:space="0" w:color="auto"/>
            <w:left w:val="none" w:sz="0" w:space="0" w:color="auto"/>
            <w:bottom w:val="none" w:sz="0" w:space="0" w:color="auto"/>
            <w:right w:val="none" w:sz="0" w:space="0" w:color="auto"/>
          </w:divBdr>
        </w:div>
        <w:div w:id="266814254">
          <w:marLeft w:val="1221"/>
          <w:marRight w:val="0"/>
          <w:marTop w:val="0"/>
          <w:marBottom w:val="0"/>
          <w:divBdr>
            <w:top w:val="none" w:sz="0" w:space="0" w:color="auto"/>
            <w:left w:val="none" w:sz="0" w:space="0" w:color="auto"/>
            <w:bottom w:val="none" w:sz="0" w:space="0" w:color="auto"/>
            <w:right w:val="none" w:sz="0" w:space="0" w:color="auto"/>
          </w:divBdr>
        </w:div>
        <w:div w:id="266817847">
          <w:marLeft w:val="0"/>
          <w:marRight w:val="0"/>
          <w:marTop w:val="0"/>
          <w:marBottom w:val="0"/>
          <w:divBdr>
            <w:top w:val="none" w:sz="0" w:space="0" w:color="auto"/>
            <w:left w:val="none" w:sz="0" w:space="0" w:color="auto"/>
            <w:bottom w:val="none" w:sz="0" w:space="0" w:color="auto"/>
            <w:right w:val="none" w:sz="0" w:space="0" w:color="auto"/>
          </w:divBdr>
        </w:div>
        <w:div w:id="266818564">
          <w:marLeft w:val="0"/>
          <w:marRight w:val="0"/>
          <w:marTop w:val="0"/>
          <w:marBottom w:val="0"/>
          <w:divBdr>
            <w:top w:val="none" w:sz="0" w:space="0" w:color="auto"/>
            <w:left w:val="none" w:sz="0" w:space="0" w:color="auto"/>
            <w:bottom w:val="none" w:sz="0" w:space="0" w:color="auto"/>
            <w:right w:val="none" w:sz="0" w:space="0" w:color="auto"/>
          </w:divBdr>
        </w:div>
        <w:div w:id="266887442">
          <w:marLeft w:val="0"/>
          <w:marRight w:val="0"/>
          <w:marTop w:val="0"/>
          <w:marBottom w:val="0"/>
          <w:divBdr>
            <w:top w:val="none" w:sz="0" w:space="0" w:color="auto"/>
            <w:left w:val="none" w:sz="0" w:space="0" w:color="auto"/>
            <w:bottom w:val="none" w:sz="0" w:space="0" w:color="auto"/>
            <w:right w:val="none" w:sz="0" w:space="0" w:color="auto"/>
          </w:divBdr>
        </w:div>
        <w:div w:id="267083864">
          <w:blockQuote w:val="1"/>
          <w:marLeft w:val="0"/>
          <w:marRight w:val="0"/>
          <w:marTop w:val="0"/>
          <w:marBottom w:val="360"/>
          <w:divBdr>
            <w:top w:val="none" w:sz="0" w:space="0" w:color="auto"/>
            <w:left w:val="single" w:sz="36" w:space="18" w:color="0099CC"/>
            <w:bottom w:val="none" w:sz="0" w:space="0" w:color="auto"/>
            <w:right w:val="none" w:sz="0" w:space="0" w:color="auto"/>
          </w:divBdr>
        </w:div>
        <w:div w:id="267085009">
          <w:marLeft w:val="0"/>
          <w:marRight w:val="0"/>
          <w:marTop w:val="0"/>
          <w:marBottom w:val="0"/>
          <w:divBdr>
            <w:top w:val="none" w:sz="0" w:space="0" w:color="auto"/>
            <w:left w:val="none" w:sz="0" w:space="0" w:color="auto"/>
            <w:bottom w:val="none" w:sz="0" w:space="0" w:color="auto"/>
            <w:right w:val="none" w:sz="0" w:space="0" w:color="auto"/>
          </w:divBdr>
        </w:div>
        <w:div w:id="267276399">
          <w:marLeft w:val="0"/>
          <w:marRight w:val="0"/>
          <w:marTop w:val="0"/>
          <w:marBottom w:val="0"/>
          <w:divBdr>
            <w:top w:val="none" w:sz="0" w:space="0" w:color="auto"/>
            <w:left w:val="none" w:sz="0" w:space="0" w:color="auto"/>
            <w:bottom w:val="none" w:sz="0" w:space="0" w:color="auto"/>
            <w:right w:val="none" w:sz="0" w:space="0" w:color="auto"/>
          </w:divBdr>
        </w:div>
        <w:div w:id="267279041">
          <w:marLeft w:val="0"/>
          <w:marRight w:val="0"/>
          <w:marTop w:val="0"/>
          <w:marBottom w:val="0"/>
          <w:divBdr>
            <w:top w:val="none" w:sz="0" w:space="0" w:color="auto"/>
            <w:left w:val="none" w:sz="0" w:space="0" w:color="auto"/>
            <w:bottom w:val="none" w:sz="0" w:space="0" w:color="auto"/>
            <w:right w:val="none" w:sz="0" w:space="0" w:color="auto"/>
          </w:divBdr>
        </w:div>
        <w:div w:id="267349368">
          <w:marLeft w:val="0"/>
          <w:marRight w:val="0"/>
          <w:marTop w:val="0"/>
          <w:marBottom w:val="0"/>
          <w:divBdr>
            <w:top w:val="none" w:sz="0" w:space="0" w:color="auto"/>
            <w:left w:val="none" w:sz="0" w:space="0" w:color="auto"/>
            <w:bottom w:val="none" w:sz="0" w:space="0" w:color="auto"/>
            <w:right w:val="none" w:sz="0" w:space="0" w:color="auto"/>
          </w:divBdr>
        </w:div>
        <w:div w:id="267352855">
          <w:marLeft w:val="0"/>
          <w:marRight w:val="0"/>
          <w:marTop w:val="0"/>
          <w:marBottom w:val="0"/>
          <w:divBdr>
            <w:top w:val="none" w:sz="0" w:space="0" w:color="auto"/>
            <w:left w:val="none" w:sz="0" w:space="0" w:color="auto"/>
            <w:bottom w:val="none" w:sz="0" w:space="0" w:color="auto"/>
            <w:right w:val="none" w:sz="0" w:space="0" w:color="auto"/>
          </w:divBdr>
        </w:div>
        <w:div w:id="267398025">
          <w:marLeft w:val="0"/>
          <w:marRight w:val="0"/>
          <w:marTop w:val="0"/>
          <w:marBottom w:val="0"/>
          <w:divBdr>
            <w:top w:val="single" w:sz="2" w:space="0" w:color="E0E0E0"/>
            <w:left w:val="single" w:sz="2" w:space="0" w:color="E0E0E0"/>
            <w:bottom w:val="single" w:sz="2" w:space="0" w:color="E0E0E0"/>
            <w:right w:val="single" w:sz="2" w:space="0" w:color="E0E0E0"/>
          </w:divBdr>
        </w:div>
        <w:div w:id="267470269">
          <w:marLeft w:val="0"/>
          <w:marRight w:val="0"/>
          <w:marTop w:val="0"/>
          <w:marBottom w:val="0"/>
          <w:divBdr>
            <w:top w:val="none" w:sz="0" w:space="0" w:color="auto"/>
            <w:left w:val="none" w:sz="0" w:space="0" w:color="auto"/>
            <w:bottom w:val="none" w:sz="0" w:space="0" w:color="auto"/>
            <w:right w:val="none" w:sz="0" w:space="0" w:color="auto"/>
          </w:divBdr>
        </w:div>
        <w:div w:id="267474153">
          <w:marLeft w:val="0"/>
          <w:marRight w:val="0"/>
          <w:marTop w:val="0"/>
          <w:marBottom w:val="0"/>
          <w:divBdr>
            <w:top w:val="none" w:sz="0" w:space="0" w:color="auto"/>
            <w:left w:val="none" w:sz="0" w:space="0" w:color="auto"/>
            <w:bottom w:val="none" w:sz="0" w:space="0" w:color="auto"/>
            <w:right w:val="none" w:sz="0" w:space="0" w:color="auto"/>
          </w:divBdr>
        </w:div>
        <w:div w:id="267540553">
          <w:marLeft w:val="0"/>
          <w:marRight w:val="0"/>
          <w:marTop w:val="0"/>
          <w:marBottom w:val="0"/>
          <w:divBdr>
            <w:top w:val="none" w:sz="0" w:space="0" w:color="auto"/>
            <w:left w:val="none" w:sz="0" w:space="0" w:color="auto"/>
            <w:bottom w:val="none" w:sz="0" w:space="0" w:color="auto"/>
            <w:right w:val="none" w:sz="0" w:space="0" w:color="auto"/>
          </w:divBdr>
        </w:div>
        <w:div w:id="267541550">
          <w:marLeft w:val="-225"/>
          <w:marRight w:val="-225"/>
          <w:marTop w:val="0"/>
          <w:marBottom w:val="0"/>
          <w:divBdr>
            <w:top w:val="none" w:sz="0" w:space="0" w:color="auto"/>
            <w:left w:val="none" w:sz="0" w:space="0" w:color="auto"/>
            <w:bottom w:val="none" w:sz="0" w:space="0" w:color="auto"/>
            <w:right w:val="none" w:sz="0" w:space="0" w:color="auto"/>
          </w:divBdr>
          <w:divsChild>
            <w:div w:id="85348601">
              <w:marLeft w:val="1463"/>
              <w:marRight w:val="0"/>
              <w:marTop w:val="0"/>
              <w:marBottom w:val="0"/>
              <w:divBdr>
                <w:top w:val="none" w:sz="0" w:space="0" w:color="auto"/>
                <w:left w:val="none" w:sz="0" w:space="0" w:color="auto"/>
                <w:bottom w:val="none" w:sz="0" w:space="0" w:color="auto"/>
                <w:right w:val="none" w:sz="0" w:space="0" w:color="auto"/>
              </w:divBdr>
              <w:divsChild>
                <w:div w:id="7544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7437">
          <w:marLeft w:val="0"/>
          <w:marRight w:val="0"/>
          <w:marTop w:val="0"/>
          <w:marBottom w:val="150"/>
          <w:divBdr>
            <w:top w:val="none" w:sz="0" w:space="0" w:color="auto"/>
            <w:left w:val="none" w:sz="0" w:space="0" w:color="auto"/>
            <w:bottom w:val="none" w:sz="0" w:space="0" w:color="auto"/>
            <w:right w:val="none" w:sz="0" w:space="0" w:color="auto"/>
          </w:divBdr>
        </w:div>
        <w:div w:id="267615574">
          <w:marLeft w:val="-225"/>
          <w:marRight w:val="-225"/>
          <w:marTop w:val="0"/>
          <w:marBottom w:val="0"/>
          <w:divBdr>
            <w:top w:val="none" w:sz="0" w:space="0" w:color="auto"/>
            <w:left w:val="none" w:sz="0" w:space="0" w:color="auto"/>
            <w:bottom w:val="none" w:sz="0" w:space="0" w:color="auto"/>
            <w:right w:val="none" w:sz="0" w:space="0" w:color="auto"/>
          </w:divBdr>
          <w:divsChild>
            <w:div w:id="475269845">
              <w:marLeft w:val="1463"/>
              <w:marRight w:val="0"/>
              <w:marTop w:val="0"/>
              <w:marBottom w:val="0"/>
              <w:divBdr>
                <w:top w:val="none" w:sz="0" w:space="0" w:color="auto"/>
                <w:left w:val="none" w:sz="0" w:space="0" w:color="auto"/>
                <w:bottom w:val="none" w:sz="0" w:space="0" w:color="auto"/>
                <w:right w:val="none" w:sz="0" w:space="0" w:color="auto"/>
              </w:divBdr>
            </w:div>
          </w:divsChild>
        </w:div>
        <w:div w:id="267660079">
          <w:marLeft w:val="-188"/>
          <w:marRight w:val="-188"/>
          <w:marTop w:val="0"/>
          <w:marBottom w:val="0"/>
          <w:divBdr>
            <w:top w:val="none" w:sz="0" w:space="0" w:color="auto"/>
            <w:left w:val="none" w:sz="0" w:space="0" w:color="auto"/>
            <w:bottom w:val="none" w:sz="0" w:space="0" w:color="auto"/>
            <w:right w:val="none" w:sz="0" w:space="0" w:color="auto"/>
          </w:divBdr>
        </w:div>
        <w:div w:id="267780602">
          <w:marLeft w:val="0"/>
          <w:marRight w:val="0"/>
          <w:marTop w:val="0"/>
          <w:marBottom w:val="0"/>
          <w:divBdr>
            <w:top w:val="none" w:sz="0" w:space="0" w:color="auto"/>
            <w:left w:val="none" w:sz="0" w:space="0" w:color="auto"/>
            <w:bottom w:val="none" w:sz="0" w:space="0" w:color="auto"/>
            <w:right w:val="none" w:sz="0" w:space="0" w:color="auto"/>
          </w:divBdr>
        </w:div>
        <w:div w:id="267784089">
          <w:marLeft w:val="-225"/>
          <w:marRight w:val="-225"/>
          <w:marTop w:val="0"/>
          <w:marBottom w:val="0"/>
          <w:divBdr>
            <w:top w:val="none" w:sz="0" w:space="0" w:color="auto"/>
            <w:left w:val="none" w:sz="0" w:space="0" w:color="auto"/>
            <w:bottom w:val="none" w:sz="0" w:space="0" w:color="auto"/>
            <w:right w:val="none" w:sz="0" w:space="0" w:color="auto"/>
          </w:divBdr>
        </w:div>
        <w:div w:id="267855917">
          <w:marLeft w:val="0"/>
          <w:marRight w:val="0"/>
          <w:marTop w:val="0"/>
          <w:marBottom w:val="450"/>
          <w:divBdr>
            <w:top w:val="none" w:sz="0" w:space="0" w:color="auto"/>
            <w:left w:val="none" w:sz="0" w:space="0" w:color="auto"/>
            <w:bottom w:val="none" w:sz="0" w:space="0" w:color="auto"/>
            <w:right w:val="none" w:sz="0" w:space="0" w:color="auto"/>
          </w:divBdr>
          <w:divsChild>
            <w:div w:id="91783147">
              <w:marLeft w:val="0"/>
              <w:marRight w:val="225"/>
              <w:marTop w:val="0"/>
              <w:marBottom w:val="0"/>
              <w:divBdr>
                <w:top w:val="none" w:sz="0" w:space="0" w:color="auto"/>
                <w:left w:val="none" w:sz="0" w:space="0" w:color="auto"/>
                <w:bottom w:val="none" w:sz="0" w:space="0" w:color="auto"/>
                <w:right w:val="none" w:sz="0" w:space="0" w:color="auto"/>
              </w:divBdr>
              <w:divsChild>
                <w:div w:id="5964520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67930072">
          <w:marLeft w:val="0"/>
          <w:marRight w:val="0"/>
          <w:marTop w:val="0"/>
          <w:marBottom w:val="0"/>
          <w:divBdr>
            <w:top w:val="none" w:sz="0" w:space="0" w:color="auto"/>
            <w:left w:val="none" w:sz="0" w:space="0" w:color="auto"/>
            <w:bottom w:val="none" w:sz="0" w:space="0" w:color="auto"/>
            <w:right w:val="none" w:sz="0" w:space="0" w:color="auto"/>
          </w:divBdr>
        </w:div>
        <w:div w:id="267978265">
          <w:marLeft w:val="0"/>
          <w:marRight w:val="0"/>
          <w:marTop w:val="0"/>
          <w:marBottom w:val="300"/>
          <w:divBdr>
            <w:top w:val="none" w:sz="0" w:space="0" w:color="auto"/>
            <w:left w:val="none" w:sz="0" w:space="0" w:color="auto"/>
            <w:bottom w:val="none" w:sz="0" w:space="0" w:color="auto"/>
            <w:right w:val="none" w:sz="0" w:space="0" w:color="auto"/>
          </w:divBdr>
          <w:divsChild>
            <w:div w:id="541332652">
              <w:marLeft w:val="0"/>
              <w:marRight w:val="0"/>
              <w:marTop w:val="0"/>
              <w:marBottom w:val="0"/>
              <w:divBdr>
                <w:top w:val="none" w:sz="0" w:space="0" w:color="auto"/>
                <w:left w:val="none" w:sz="0" w:space="0" w:color="auto"/>
                <w:bottom w:val="none" w:sz="0" w:space="0" w:color="auto"/>
                <w:right w:val="none" w:sz="0" w:space="0" w:color="auto"/>
              </w:divBdr>
            </w:div>
          </w:divsChild>
        </w:div>
        <w:div w:id="268005098">
          <w:marLeft w:val="0"/>
          <w:marRight w:val="0"/>
          <w:marTop w:val="0"/>
          <w:marBottom w:val="300"/>
          <w:divBdr>
            <w:top w:val="none" w:sz="0" w:space="0" w:color="auto"/>
            <w:left w:val="none" w:sz="0" w:space="0" w:color="auto"/>
            <w:bottom w:val="none" w:sz="0" w:space="0" w:color="auto"/>
            <w:right w:val="none" w:sz="0" w:space="0" w:color="auto"/>
          </w:divBdr>
        </w:div>
        <w:div w:id="268005785">
          <w:marLeft w:val="-125"/>
          <w:marRight w:val="-125"/>
          <w:marTop w:val="0"/>
          <w:marBottom w:val="376"/>
          <w:divBdr>
            <w:top w:val="none" w:sz="0" w:space="0" w:color="auto"/>
            <w:left w:val="none" w:sz="0" w:space="0" w:color="auto"/>
            <w:bottom w:val="none" w:sz="0" w:space="0" w:color="auto"/>
            <w:right w:val="none" w:sz="0" w:space="0" w:color="auto"/>
          </w:divBdr>
        </w:div>
        <w:div w:id="268008119">
          <w:marLeft w:val="-225"/>
          <w:marRight w:val="-225"/>
          <w:marTop w:val="0"/>
          <w:marBottom w:val="0"/>
          <w:divBdr>
            <w:top w:val="none" w:sz="0" w:space="0" w:color="auto"/>
            <w:left w:val="none" w:sz="0" w:space="0" w:color="auto"/>
            <w:bottom w:val="none" w:sz="0" w:space="0" w:color="auto"/>
            <w:right w:val="none" w:sz="0" w:space="0" w:color="auto"/>
          </w:divBdr>
        </w:div>
        <w:div w:id="268049114">
          <w:marLeft w:val="0"/>
          <w:marRight w:val="0"/>
          <w:marTop w:val="0"/>
          <w:marBottom w:val="0"/>
          <w:divBdr>
            <w:top w:val="none" w:sz="0" w:space="0" w:color="auto"/>
            <w:left w:val="none" w:sz="0" w:space="0" w:color="auto"/>
            <w:bottom w:val="none" w:sz="0" w:space="0" w:color="auto"/>
            <w:right w:val="none" w:sz="0" w:space="0" w:color="auto"/>
          </w:divBdr>
          <w:divsChild>
            <w:div w:id="10573096">
              <w:marLeft w:val="0"/>
              <w:marRight w:val="450"/>
              <w:marTop w:val="0"/>
              <w:marBottom w:val="150"/>
              <w:divBdr>
                <w:top w:val="none" w:sz="0" w:space="0" w:color="auto"/>
                <w:left w:val="none" w:sz="0" w:space="0" w:color="auto"/>
                <w:bottom w:val="none" w:sz="0" w:space="0" w:color="auto"/>
                <w:right w:val="none" w:sz="0" w:space="0" w:color="auto"/>
              </w:divBdr>
            </w:div>
          </w:divsChild>
        </w:div>
        <w:div w:id="268124016">
          <w:marLeft w:val="75"/>
          <w:marRight w:val="0"/>
          <w:marTop w:val="0"/>
          <w:marBottom w:val="0"/>
          <w:divBdr>
            <w:top w:val="none" w:sz="0" w:space="0" w:color="auto"/>
            <w:left w:val="none" w:sz="0" w:space="0" w:color="auto"/>
            <w:bottom w:val="none" w:sz="0" w:space="0" w:color="auto"/>
            <w:right w:val="none" w:sz="0" w:space="0" w:color="auto"/>
          </w:divBdr>
        </w:div>
        <w:div w:id="268124358">
          <w:marLeft w:val="0"/>
          <w:marRight w:val="0"/>
          <w:marTop w:val="0"/>
          <w:marBottom w:val="0"/>
          <w:divBdr>
            <w:top w:val="none" w:sz="0" w:space="0" w:color="auto"/>
            <w:left w:val="none" w:sz="0" w:space="0" w:color="auto"/>
            <w:bottom w:val="none" w:sz="0" w:space="0" w:color="auto"/>
            <w:right w:val="none" w:sz="0" w:space="0" w:color="auto"/>
          </w:divBdr>
        </w:div>
        <w:div w:id="268129667">
          <w:marLeft w:val="0"/>
          <w:marRight w:val="150"/>
          <w:marTop w:val="0"/>
          <w:marBottom w:val="0"/>
          <w:divBdr>
            <w:top w:val="none" w:sz="0" w:space="0" w:color="auto"/>
            <w:left w:val="none" w:sz="0" w:space="0" w:color="auto"/>
            <w:bottom w:val="none" w:sz="0" w:space="0" w:color="auto"/>
            <w:right w:val="none" w:sz="0" w:space="0" w:color="auto"/>
          </w:divBdr>
        </w:div>
        <w:div w:id="268198785">
          <w:marLeft w:val="-150"/>
          <w:marRight w:val="-150"/>
          <w:marTop w:val="0"/>
          <w:marBottom w:val="0"/>
          <w:divBdr>
            <w:top w:val="none" w:sz="0" w:space="0" w:color="auto"/>
            <w:left w:val="none" w:sz="0" w:space="0" w:color="auto"/>
            <w:bottom w:val="none" w:sz="0" w:space="0" w:color="auto"/>
            <w:right w:val="none" w:sz="0" w:space="0" w:color="auto"/>
          </w:divBdr>
        </w:div>
        <w:div w:id="268202365">
          <w:marLeft w:val="0"/>
          <w:marRight w:val="0"/>
          <w:marTop w:val="0"/>
          <w:marBottom w:val="0"/>
          <w:divBdr>
            <w:top w:val="none" w:sz="0" w:space="0" w:color="auto"/>
            <w:left w:val="none" w:sz="0" w:space="0" w:color="auto"/>
            <w:bottom w:val="none" w:sz="0" w:space="0" w:color="auto"/>
            <w:right w:val="none" w:sz="0" w:space="0" w:color="auto"/>
          </w:divBdr>
        </w:div>
        <w:div w:id="268243717">
          <w:marLeft w:val="0"/>
          <w:marRight w:val="0"/>
          <w:marTop w:val="0"/>
          <w:marBottom w:val="0"/>
          <w:divBdr>
            <w:top w:val="none" w:sz="0" w:space="0" w:color="auto"/>
            <w:left w:val="none" w:sz="0" w:space="0" w:color="auto"/>
            <w:bottom w:val="none" w:sz="0" w:space="0" w:color="auto"/>
            <w:right w:val="none" w:sz="0" w:space="0" w:color="auto"/>
          </w:divBdr>
          <w:divsChild>
            <w:div w:id="359429553">
              <w:marLeft w:val="0"/>
              <w:marRight w:val="0"/>
              <w:marTop w:val="0"/>
              <w:marBottom w:val="300"/>
              <w:divBdr>
                <w:top w:val="none" w:sz="0" w:space="0" w:color="auto"/>
                <w:left w:val="none" w:sz="0" w:space="0" w:color="auto"/>
                <w:bottom w:val="none" w:sz="0" w:space="0" w:color="auto"/>
                <w:right w:val="none" w:sz="0" w:space="0" w:color="auto"/>
              </w:divBdr>
            </w:div>
            <w:div w:id="597979625">
              <w:marLeft w:val="0"/>
              <w:marRight w:val="0"/>
              <w:marTop w:val="0"/>
              <w:marBottom w:val="0"/>
              <w:divBdr>
                <w:top w:val="none" w:sz="0" w:space="0" w:color="auto"/>
                <w:left w:val="none" w:sz="0" w:space="0" w:color="auto"/>
                <w:bottom w:val="none" w:sz="0" w:space="0" w:color="auto"/>
                <w:right w:val="none" w:sz="0" w:space="0" w:color="auto"/>
              </w:divBdr>
            </w:div>
          </w:divsChild>
        </w:div>
        <w:div w:id="268244139">
          <w:marLeft w:val="0"/>
          <w:marRight w:val="0"/>
          <w:marTop w:val="0"/>
          <w:marBottom w:val="0"/>
          <w:divBdr>
            <w:top w:val="none" w:sz="0" w:space="0" w:color="auto"/>
            <w:left w:val="none" w:sz="0" w:space="0" w:color="auto"/>
            <w:bottom w:val="none" w:sz="0" w:space="0" w:color="auto"/>
            <w:right w:val="none" w:sz="0" w:space="0" w:color="auto"/>
          </w:divBdr>
        </w:div>
        <w:div w:id="268247051">
          <w:marLeft w:val="0"/>
          <w:marRight w:val="0"/>
          <w:marTop w:val="0"/>
          <w:marBottom w:val="240"/>
          <w:divBdr>
            <w:top w:val="none" w:sz="0" w:space="0" w:color="auto"/>
            <w:left w:val="none" w:sz="0" w:space="0" w:color="auto"/>
            <w:bottom w:val="none" w:sz="0" w:space="0" w:color="auto"/>
            <w:right w:val="none" w:sz="0" w:space="0" w:color="auto"/>
          </w:divBdr>
        </w:div>
        <w:div w:id="268270839">
          <w:marLeft w:val="-1002"/>
          <w:marRight w:val="0"/>
          <w:marTop w:val="0"/>
          <w:marBottom w:val="0"/>
          <w:divBdr>
            <w:top w:val="none" w:sz="0" w:space="0" w:color="auto"/>
            <w:left w:val="none" w:sz="0" w:space="0" w:color="auto"/>
            <w:bottom w:val="none" w:sz="0" w:space="0" w:color="auto"/>
            <w:right w:val="none" w:sz="0" w:space="0" w:color="auto"/>
          </w:divBdr>
        </w:div>
        <w:div w:id="268318160">
          <w:marLeft w:val="0"/>
          <w:marRight w:val="0"/>
          <w:marTop w:val="0"/>
          <w:marBottom w:val="0"/>
          <w:divBdr>
            <w:top w:val="none" w:sz="0" w:space="0" w:color="auto"/>
            <w:left w:val="none" w:sz="0" w:space="0" w:color="auto"/>
            <w:bottom w:val="none" w:sz="0" w:space="0" w:color="auto"/>
            <w:right w:val="none" w:sz="0" w:space="0" w:color="auto"/>
          </w:divBdr>
        </w:div>
        <w:div w:id="268392613">
          <w:marLeft w:val="0"/>
          <w:marRight w:val="0"/>
          <w:marTop w:val="0"/>
          <w:marBottom w:val="250"/>
          <w:divBdr>
            <w:top w:val="none" w:sz="0" w:space="0" w:color="auto"/>
            <w:left w:val="none" w:sz="0" w:space="0" w:color="auto"/>
            <w:bottom w:val="none" w:sz="0" w:space="0" w:color="auto"/>
            <w:right w:val="none" w:sz="0" w:space="0" w:color="auto"/>
          </w:divBdr>
        </w:div>
        <w:div w:id="268439688">
          <w:marLeft w:val="0"/>
          <w:marRight w:val="0"/>
          <w:marTop w:val="450"/>
          <w:marBottom w:val="450"/>
          <w:divBdr>
            <w:top w:val="none" w:sz="0" w:space="0" w:color="auto"/>
            <w:left w:val="none" w:sz="0" w:space="0" w:color="auto"/>
            <w:bottom w:val="none" w:sz="0" w:space="0" w:color="auto"/>
            <w:right w:val="none" w:sz="0" w:space="0" w:color="auto"/>
          </w:divBdr>
        </w:div>
        <w:div w:id="268466927">
          <w:marLeft w:val="0"/>
          <w:marRight w:val="0"/>
          <w:marTop w:val="0"/>
          <w:marBottom w:val="0"/>
          <w:divBdr>
            <w:top w:val="none" w:sz="0" w:space="0" w:color="auto"/>
            <w:left w:val="none" w:sz="0" w:space="0" w:color="auto"/>
            <w:bottom w:val="none" w:sz="0" w:space="0" w:color="auto"/>
            <w:right w:val="none" w:sz="0" w:space="0" w:color="auto"/>
          </w:divBdr>
        </w:div>
        <w:div w:id="268510036">
          <w:marLeft w:val="0"/>
          <w:marRight w:val="0"/>
          <w:marTop w:val="0"/>
          <w:marBottom w:val="0"/>
          <w:divBdr>
            <w:top w:val="none" w:sz="0" w:space="0" w:color="auto"/>
            <w:left w:val="none" w:sz="0" w:space="0" w:color="auto"/>
            <w:bottom w:val="none" w:sz="0" w:space="0" w:color="auto"/>
            <w:right w:val="none" w:sz="0" w:space="0" w:color="auto"/>
          </w:divBdr>
        </w:div>
        <w:div w:id="268512038">
          <w:marLeft w:val="0"/>
          <w:marRight w:val="0"/>
          <w:marTop w:val="0"/>
          <w:marBottom w:val="345"/>
          <w:divBdr>
            <w:top w:val="none" w:sz="0" w:space="0" w:color="auto"/>
            <w:left w:val="none" w:sz="0" w:space="0" w:color="auto"/>
            <w:bottom w:val="none" w:sz="0" w:space="0" w:color="auto"/>
            <w:right w:val="none" w:sz="0" w:space="0" w:color="auto"/>
          </w:divBdr>
        </w:div>
        <w:div w:id="268588570">
          <w:marLeft w:val="-150"/>
          <w:marRight w:val="-150"/>
          <w:marTop w:val="0"/>
          <w:marBottom w:val="0"/>
          <w:divBdr>
            <w:top w:val="none" w:sz="0" w:space="0" w:color="auto"/>
            <w:left w:val="none" w:sz="0" w:space="0" w:color="auto"/>
            <w:bottom w:val="none" w:sz="0" w:space="0" w:color="auto"/>
            <w:right w:val="none" w:sz="0" w:space="0" w:color="auto"/>
          </w:divBdr>
        </w:div>
        <w:div w:id="268657465">
          <w:marLeft w:val="0"/>
          <w:marRight w:val="0"/>
          <w:marTop w:val="0"/>
          <w:marBottom w:val="0"/>
          <w:divBdr>
            <w:top w:val="none" w:sz="0" w:space="0" w:color="auto"/>
            <w:left w:val="none" w:sz="0" w:space="0" w:color="auto"/>
            <w:bottom w:val="none" w:sz="0" w:space="0" w:color="auto"/>
            <w:right w:val="none" w:sz="0" w:space="0" w:color="auto"/>
          </w:divBdr>
          <w:divsChild>
            <w:div w:id="780340819">
              <w:marLeft w:val="-150"/>
              <w:marRight w:val="-150"/>
              <w:marTop w:val="0"/>
              <w:marBottom w:val="0"/>
              <w:divBdr>
                <w:top w:val="none" w:sz="0" w:space="0" w:color="auto"/>
                <w:left w:val="none" w:sz="0" w:space="0" w:color="auto"/>
                <w:bottom w:val="none" w:sz="0" w:space="0" w:color="auto"/>
                <w:right w:val="none" w:sz="0" w:space="0" w:color="auto"/>
              </w:divBdr>
            </w:div>
          </w:divsChild>
        </w:div>
        <w:div w:id="268659762">
          <w:marLeft w:val="0"/>
          <w:marRight w:val="0"/>
          <w:marTop w:val="0"/>
          <w:marBottom w:val="0"/>
          <w:divBdr>
            <w:top w:val="none" w:sz="0" w:space="0" w:color="auto"/>
            <w:left w:val="none" w:sz="0" w:space="0" w:color="auto"/>
            <w:bottom w:val="none" w:sz="0" w:space="0" w:color="auto"/>
            <w:right w:val="none" w:sz="0" w:space="0" w:color="auto"/>
          </w:divBdr>
        </w:div>
        <w:div w:id="268662056">
          <w:marLeft w:val="0"/>
          <w:marRight w:val="0"/>
          <w:marTop w:val="0"/>
          <w:marBottom w:val="0"/>
          <w:divBdr>
            <w:top w:val="none" w:sz="0" w:space="0" w:color="auto"/>
            <w:left w:val="none" w:sz="0" w:space="0" w:color="auto"/>
            <w:bottom w:val="none" w:sz="0" w:space="0" w:color="auto"/>
            <w:right w:val="none" w:sz="0" w:space="0" w:color="auto"/>
          </w:divBdr>
        </w:div>
        <w:div w:id="268700691">
          <w:marLeft w:val="0"/>
          <w:marRight w:val="0"/>
          <w:marTop w:val="0"/>
          <w:marBottom w:val="0"/>
          <w:divBdr>
            <w:top w:val="none" w:sz="0" w:space="0" w:color="auto"/>
            <w:left w:val="none" w:sz="0" w:space="0" w:color="auto"/>
            <w:bottom w:val="none" w:sz="0" w:space="0" w:color="auto"/>
            <w:right w:val="none" w:sz="0" w:space="0" w:color="auto"/>
          </w:divBdr>
        </w:div>
        <w:div w:id="268701403">
          <w:marLeft w:val="0"/>
          <w:marRight w:val="0"/>
          <w:marTop w:val="0"/>
          <w:marBottom w:val="0"/>
          <w:divBdr>
            <w:top w:val="none" w:sz="0" w:space="0" w:color="auto"/>
            <w:left w:val="none" w:sz="0" w:space="0" w:color="auto"/>
            <w:bottom w:val="none" w:sz="0" w:space="0" w:color="auto"/>
            <w:right w:val="none" w:sz="0" w:space="0" w:color="auto"/>
          </w:divBdr>
        </w:div>
        <w:div w:id="268705680">
          <w:marLeft w:val="0"/>
          <w:marRight w:val="0"/>
          <w:marTop w:val="0"/>
          <w:marBottom w:val="250"/>
          <w:divBdr>
            <w:top w:val="none" w:sz="0" w:space="0" w:color="auto"/>
            <w:left w:val="none" w:sz="0" w:space="0" w:color="auto"/>
            <w:bottom w:val="none" w:sz="0" w:space="0" w:color="auto"/>
            <w:right w:val="none" w:sz="0" w:space="0" w:color="auto"/>
          </w:divBdr>
        </w:div>
        <w:div w:id="268706225">
          <w:marLeft w:val="0"/>
          <w:marRight w:val="0"/>
          <w:marTop w:val="0"/>
          <w:marBottom w:val="0"/>
          <w:divBdr>
            <w:top w:val="none" w:sz="0" w:space="0" w:color="auto"/>
            <w:left w:val="none" w:sz="0" w:space="0" w:color="auto"/>
            <w:bottom w:val="none" w:sz="0" w:space="0" w:color="auto"/>
            <w:right w:val="none" w:sz="0" w:space="0" w:color="auto"/>
          </w:divBdr>
          <w:divsChild>
            <w:div w:id="152913775">
              <w:marLeft w:val="0"/>
              <w:marRight w:val="0"/>
              <w:marTop w:val="0"/>
              <w:marBottom w:val="0"/>
              <w:divBdr>
                <w:top w:val="none" w:sz="0" w:space="0" w:color="auto"/>
                <w:left w:val="none" w:sz="0" w:space="0" w:color="auto"/>
                <w:bottom w:val="none" w:sz="0" w:space="0" w:color="auto"/>
                <w:right w:val="none" w:sz="0" w:space="0" w:color="auto"/>
              </w:divBdr>
            </w:div>
          </w:divsChild>
        </w:div>
        <w:div w:id="268778593">
          <w:marLeft w:val="0"/>
          <w:marRight w:val="0"/>
          <w:marTop w:val="0"/>
          <w:marBottom w:val="450"/>
          <w:divBdr>
            <w:top w:val="none" w:sz="0" w:space="0" w:color="auto"/>
            <w:left w:val="none" w:sz="0" w:space="0" w:color="auto"/>
            <w:bottom w:val="none" w:sz="0" w:space="0" w:color="auto"/>
            <w:right w:val="none" w:sz="0" w:space="0" w:color="auto"/>
          </w:divBdr>
          <w:divsChild>
            <w:div w:id="763458008">
              <w:marLeft w:val="0"/>
              <w:marRight w:val="225"/>
              <w:marTop w:val="0"/>
              <w:marBottom w:val="0"/>
              <w:divBdr>
                <w:top w:val="none" w:sz="0" w:space="0" w:color="auto"/>
                <w:left w:val="none" w:sz="0" w:space="0" w:color="auto"/>
                <w:bottom w:val="none" w:sz="0" w:space="0" w:color="auto"/>
                <w:right w:val="none" w:sz="0" w:space="0" w:color="auto"/>
              </w:divBdr>
            </w:div>
          </w:divsChild>
        </w:div>
        <w:div w:id="268852544">
          <w:marLeft w:val="0"/>
          <w:marRight w:val="0"/>
          <w:marTop w:val="0"/>
          <w:marBottom w:val="240"/>
          <w:divBdr>
            <w:top w:val="none" w:sz="0" w:space="0" w:color="auto"/>
            <w:left w:val="none" w:sz="0" w:space="0" w:color="auto"/>
            <w:bottom w:val="none" w:sz="0" w:space="0" w:color="auto"/>
            <w:right w:val="none" w:sz="0" w:space="0" w:color="auto"/>
          </w:divBdr>
        </w:div>
        <w:div w:id="268855930">
          <w:marLeft w:val="0"/>
          <w:marRight w:val="0"/>
          <w:marTop w:val="0"/>
          <w:marBottom w:val="0"/>
          <w:divBdr>
            <w:top w:val="none" w:sz="0" w:space="0" w:color="auto"/>
            <w:left w:val="none" w:sz="0" w:space="0" w:color="auto"/>
            <w:bottom w:val="none" w:sz="0" w:space="0" w:color="auto"/>
            <w:right w:val="none" w:sz="0" w:space="0" w:color="auto"/>
          </w:divBdr>
        </w:div>
        <w:div w:id="268856446">
          <w:marLeft w:val="0"/>
          <w:marRight w:val="0"/>
          <w:marTop w:val="450"/>
          <w:marBottom w:val="450"/>
          <w:divBdr>
            <w:top w:val="none" w:sz="0" w:space="0" w:color="auto"/>
            <w:left w:val="none" w:sz="0" w:space="0" w:color="auto"/>
            <w:bottom w:val="none" w:sz="0" w:space="0" w:color="auto"/>
            <w:right w:val="none" w:sz="0" w:space="0" w:color="auto"/>
          </w:divBdr>
          <w:divsChild>
            <w:div w:id="496533330">
              <w:marLeft w:val="0"/>
              <w:marRight w:val="0"/>
              <w:marTop w:val="120"/>
              <w:marBottom w:val="330"/>
              <w:divBdr>
                <w:top w:val="none" w:sz="0" w:space="0" w:color="auto"/>
                <w:left w:val="none" w:sz="0" w:space="0" w:color="auto"/>
                <w:bottom w:val="none" w:sz="0" w:space="0" w:color="auto"/>
                <w:right w:val="none" w:sz="0" w:space="0" w:color="auto"/>
              </w:divBdr>
            </w:div>
          </w:divsChild>
        </w:div>
        <w:div w:id="268897364">
          <w:marLeft w:val="-150"/>
          <w:marRight w:val="-150"/>
          <w:marTop w:val="0"/>
          <w:marBottom w:val="0"/>
          <w:divBdr>
            <w:top w:val="none" w:sz="0" w:space="0" w:color="auto"/>
            <w:left w:val="none" w:sz="0" w:space="0" w:color="auto"/>
            <w:bottom w:val="none" w:sz="0" w:space="0" w:color="auto"/>
            <w:right w:val="none" w:sz="0" w:space="0" w:color="auto"/>
          </w:divBdr>
          <w:divsChild>
            <w:div w:id="505559093">
              <w:marLeft w:val="0"/>
              <w:marRight w:val="0"/>
              <w:marTop w:val="0"/>
              <w:marBottom w:val="0"/>
              <w:divBdr>
                <w:top w:val="none" w:sz="0" w:space="0" w:color="auto"/>
                <w:left w:val="none" w:sz="0" w:space="0" w:color="auto"/>
                <w:bottom w:val="none" w:sz="0" w:space="0" w:color="auto"/>
                <w:right w:val="none" w:sz="0" w:space="0" w:color="auto"/>
              </w:divBdr>
              <w:divsChild>
                <w:div w:id="291251597">
                  <w:marLeft w:val="-150"/>
                  <w:marRight w:val="-150"/>
                  <w:marTop w:val="0"/>
                  <w:marBottom w:val="0"/>
                  <w:divBdr>
                    <w:top w:val="none" w:sz="0" w:space="0" w:color="auto"/>
                    <w:left w:val="none" w:sz="0" w:space="0" w:color="auto"/>
                    <w:bottom w:val="none" w:sz="0" w:space="0" w:color="auto"/>
                    <w:right w:val="none" w:sz="0" w:space="0" w:color="auto"/>
                  </w:divBdr>
                </w:div>
              </w:divsChild>
            </w:div>
            <w:div w:id="768814257">
              <w:marLeft w:val="0"/>
              <w:marRight w:val="0"/>
              <w:marTop w:val="0"/>
              <w:marBottom w:val="0"/>
              <w:divBdr>
                <w:top w:val="none" w:sz="0" w:space="0" w:color="auto"/>
                <w:left w:val="none" w:sz="0" w:space="0" w:color="auto"/>
                <w:bottom w:val="none" w:sz="0" w:space="0" w:color="auto"/>
                <w:right w:val="none" w:sz="0" w:space="0" w:color="auto"/>
              </w:divBdr>
              <w:divsChild>
                <w:div w:id="29067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8970897">
          <w:marLeft w:val="0"/>
          <w:marRight w:val="0"/>
          <w:marTop w:val="0"/>
          <w:marBottom w:val="0"/>
          <w:divBdr>
            <w:top w:val="none" w:sz="0" w:space="0" w:color="auto"/>
            <w:left w:val="none" w:sz="0" w:space="0" w:color="auto"/>
            <w:bottom w:val="none" w:sz="0" w:space="0" w:color="auto"/>
            <w:right w:val="none" w:sz="0" w:space="0" w:color="auto"/>
          </w:divBdr>
        </w:div>
        <w:div w:id="268977172">
          <w:marLeft w:val="0"/>
          <w:marRight w:val="0"/>
          <w:marTop w:val="0"/>
          <w:marBottom w:val="0"/>
          <w:divBdr>
            <w:top w:val="none" w:sz="0" w:space="0" w:color="auto"/>
            <w:left w:val="none" w:sz="0" w:space="0" w:color="auto"/>
            <w:bottom w:val="none" w:sz="0" w:space="0" w:color="auto"/>
            <w:right w:val="none" w:sz="0" w:space="0" w:color="auto"/>
          </w:divBdr>
        </w:div>
        <w:div w:id="269044499">
          <w:marLeft w:val="-150"/>
          <w:marRight w:val="-150"/>
          <w:marTop w:val="0"/>
          <w:marBottom w:val="0"/>
          <w:divBdr>
            <w:top w:val="none" w:sz="0" w:space="0" w:color="auto"/>
            <w:left w:val="none" w:sz="0" w:space="0" w:color="auto"/>
            <w:bottom w:val="none" w:sz="0" w:space="0" w:color="auto"/>
            <w:right w:val="none" w:sz="0" w:space="0" w:color="auto"/>
          </w:divBdr>
        </w:div>
        <w:div w:id="269050992">
          <w:marLeft w:val="0"/>
          <w:marRight w:val="0"/>
          <w:marTop w:val="0"/>
          <w:marBottom w:val="0"/>
          <w:divBdr>
            <w:top w:val="none" w:sz="0" w:space="0" w:color="auto"/>
            <w:left w:val="none" w:sz="0" w:space="0" w:color="auto"/>
            <w:bottom w:val="none" w:sz="0" w:space="0" w:color="auto"/>
            <w:right w:val="none" w:sz="0" w:space="0" w:color="auto"/>
          </w:divBdr>
        </w:div>
        <w:div w:id="269093793">
          <w:marLeft w:val="0"/>
          <w:marRight w:val="0"/>
          <w:marTop w:val="0"/>
          <w:marBottom w:val="0"/>
          <w:divBdr>
            <w:top w:val="none" w:sz="0" w:space="0" w:color="auto"/>
            <w:left w:val="none" w:sz="0" w:space="0" w:color="auto"/>
            <w:bottom w:val="none" w:sz="0" w:space="0" w:color="auto"/>
            <w:right w:val="none" w:sz="0" w:space="0" w:color="auto"/>
          </w:divBdr>
        </w:div>
        <w:div w:id="269164144">
          <w:marLeft w:val="0"/>
          <w:marRight w:val="0"/>
          <w:marTop w:val="0"/>
          <w:marBottom w:val="0"/>
          <w:divBdr>
            <w:top w:val="none" w:sz="0" w:space="0" w:color="auto"/>
            <w:left w:val="none" w:sz="0" w:space="0" w:color="auto"/>
            <w:bottom w:val="none" w:sz="0" w:space="0" w:color="auto"/>
            <w:right w:val="none" w:sz="0" w:space="0" w:color="auto"/>
          </w:divBdr>
        </w:div>
        <w:div w:id="269241982">
          <w:marLeft w:val="0"/>
          <w:marRight w:val="0"/>
          <w:marTop w:val="0"/>
          <w:marBottom w:val="0"/>
          <w:divBdr>
            <w:top w:val="none" w:sz="0" w:space="0" w:color="auto"/>
            <w:left w:val="none" w:sz="0" w:space="0" w:color="auto"/>
            <w:bottom w:val="none" w:sz="0" w:space="0" w:color="auto"/>
            <w:right w:val="none" w:sz="0" w:space="0" w:color="auto"/>
          </w:divBdr>
        </w:div>
        <w:div w:id="269245993">
          <w:marLeft w:val="0"/>
          <w:marRight w:val="0"/>
          <w:marTop w:val="0"/>
          <w:marBottom w:val="240"/>
          <w:divBdr>
            <w:top w:val="none" w:sz="0" w:space="0" w:color="auto"/>
            <w:left w:val="none" w:sz="0" w:space="0" w:color="auto"/>
            <w:bottom w:val="none" w:sz="0" w:space="0" w:color="auto"/>
            <w:right w:val="none" w:sz="0" w:space="0" w:color="auto"/>
          </w:divBdr>
        </w:div>
        <w:div w:id="26931654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69437481">
          <w:marLeft w:val="0"/>
          <w:marRight w:val="0"/>
          <w:marTop w:val="0"/>
          <w:marBottom w:val="0"/>
          <w:divBdr>
            <w:top w:val="none" w:sz="0" w:space="0" w:color="auto"/>
            <w:left w:val="none" w:sz="0" w:space="0" w:color="auto"/>
            <w:bottom w:val="none" w:sz="0" w:space="0" w:color="auto"/>
            <w:right w:val="none" w:sz="0" w:space="0" w:color="auto"/>
          </w:divBdr>
        </w:div>
        <w:div w:id="269553785">
          <w:marLeft w:val="-225"/>
          <w:marRight w:val="-225"/>
          <w:marTop w:val="0"/>
          <w:marBottom w:val="0"/>
          <w:divBdr>
            <w:top w:val="none" w:sz="0" w:space="0" w:color="auto"/>
            <w:left w:val="none" w:sz="0" w:space="0" w:color="auto"/>
            <w:bottom w:val="none" w:sz="0" w:space="0" w:color="auto"/>
            <w:right w:val="none" w:sz="0" w:space="0" w:color="auto"/>
          </w:divBdr>
        </w:div>
        <w:div w:id="269624825">
          <w:marLeft w:val="0"/>
          <w:marRight w:val="0"/>
          <w:marTop w:val="0"/>
          <w:marBottom w:val="0"/>
          <w:divBdr>
            <w:top w:val="none" w:sz="0" w:space="0" w:color="auto"/>
            <w:left w:val="none" w:sz="0" w:space="0" w:color="auto"/>
            <w:bottom w:val="none" w:sz="0" w:space="0" w:color="auto"/>
            <w:right w:val="none" w:sz="0" w:space="0" w:color="auto"/>
          </w:divBdr>
          <w:divsChild>
            <w:div w:id="392851681">
              <w:marLeft w:val="0"/>
              <w:marRight w:val="0"/>
              <w:marTop w:val="150"/>
              <w:marBottom w:val="0"/>
              <w:divBdr>
                <w:top w:val="none" w:sz="0" w:space="0" w:color="auto"/>
                <w:left w:val="none" w:sz="0" w:space="0" w:color="auto"/>
                <w:bottom w:val="none" w:sz="0" w:space="0" w:color="auto"/>
                <w:right w:val="none" w:sz="0" w:space="0" w:color="auto"/>
              </w:divBdr>
              <w:divsChild>
                <w:div w:id="591401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69708055">
          <w:marLeft w:val="-150"/>
          <w:marRight w:val="-150"/>
          <w:marTop w:val="0"/>
          <w:marBottom w:val="0"/>
          <w:divBdr>
            <w:top w:val="none" w:sz="0" w:space="0" w:color="auto"/>
            <w:left w:val="none" w:sz="0" w:space="0" w:color="auto"/>
            <w:bottom w:val="none" w:sz="0" w:space="0" w:color="auto"/>
            <w:right w:val="none" w:sz="0" w:space="0" w:color="auto"/>
          </w:divBdr>
          <w:divsChild>
            <w:div w:id="680549499">
              <w:marLeft w:val="0"/>
              <w:marRight w:val="0"/>
              <w:marTop w:val="0"/>
              <w:marBottom w:val="0"/>
              <w:divBdr>
                <w:top w:val="none" w:sz="0" w:space="0" w:color="auto"/>
                <w:left w:val="none" w:sz="0" w:space="0" w:color="auto"/>
                <w:bottom w:val="none" w:sz="0" w:space="0" w:color="auto"/>
                <w:right w:val="none" w:sz="0" w:space="0" w:color="auto"/>
              </w:divBdr>
            </w:div>
          </w:divsChild>
        </w:div>
        <w:div w:id="269894405">
          <w:marLeft w:val="0"/>
          <w:marRight w:val="0"/>
          <w:marTop w:val="250"/>
          <w:marBottom w:val="250"/>
          <w:divBdr>
            <w:top w:val="none" w:sz="0" w:space="0" w:color="auto"/>
            <w:left w:val="none" w:sz="0" w:space="0" w:color="auto"/>
            <w:bottom w:val="none" w:sz="0" w:space="0" w:color="auto"/>
            <w:right w:val="none" w:sz="0" w:space="0" w:color="auto"/>
          </w:divBdr>
        </w:div>
        <w:div w:id="269943030">
          <w:marLeft w:val="0"/>
          <w:marRight w:val="0"/>
          <w:marTop w:val="0"/>
          <w:marBottom w:val="0"/>
          <w:divBdr>
            <w:top w:val="none" w:sz="0" w:space="0" w:color="auto"/>
            <w:left w:val="none" w:sz="0" w:space="0" w:color="auto"/>
            <w:bottom w:val="none" w:sz="0" w:space="0" w:color="auto"/>
            <w:right w:val="none" w:sz="0" w:space="0" w:color="auto"/>
          </w:divBdr>
          <w:divsChild>
            <w:div w:id="154688215">
              <w:marLeft w:val="0"/>
              <w:marRight w:val="0"/>
              <w:marTop w:val="0"/>
              <w:marBottom w:val="0"/>
              <w:divBdr>
                <w:top w:val="none" w:sz="0" w:space="0" w:color="auto"/>
                <w:left w:val="none" w:sz="0" w:space="0" w:color="auto"/>
                <w:bottom w:val="none" w:sz="0" w:space="0" w:color="auto"/>
                <w:right w:val="none" w:sz="0" w:space="0" w:color="auto"/>
              </w:divBdr>
            </w:div>
          </w:divsChild>
        </w:div>
        <w:div w:id="270011385">
          <w:marLeft w:val="0"/>
          <w:marRight w:val="0"/>
          <w:marTop w:val="0"/>
          <w:marBottom w:val="0"/>
          <w:divBdr>
            <w:top w:val="none" w:sz="0" w:space="0" w:color="auto"/>
            <w:left w:val="none" w:sz="0" w:space="0" w:color="auto"/>
            <w:bottom w:val="none" w:sz="0" w:space="0" w:color="auto"/>
            <w:right w:val="none" w:sz="0" w:space="0" w:color="auto"/>
          </w:divBdr>
        </w:div>
        <w:div w:id="270086326">
          <w:marLeft w:val="0"/>
          <w:marRight w:val="0"/>
          <w:marTop w:val="0"/>
          <w:marBottom w:val="0"/>
          <w:divBdr>
            <w:top w:val="none" w:sz="0" w:space="0" w:color="auto"/>
            <w:left w:val="none" w:sz="0" w:space="0" w:color="auto"/>
            <w:bottom w:val="none" w:sz="0" w:space="0" w:color="auto"/>
            <w:right w:val="none" w:sz="0" w:space="0" w:color="auto"/>
          </w:divBdr>
        </w:div>
        <w:div w:id="270091497">
          <w:marLeft w:val="0"/>
          <w:marRight w:val="0"/>
          <w:marTop w:val="0"/>
          <w:marBottom w:val="0"/>
          <w:divBdr>
            <w:top w:val="none" w:sz="0" w:space="0" w:color="auto"/>
            <w:left w:val="none" w:sz="0" w:space="0" w:color="auto"/>
            <w:bottom w:val="none" w:sz="0" w:space="0" w:color="auto"/>
            <w:right w:val="none" w:sz="0" w:space="0" w:color="auto"/>
          </w:divBdr>
        </w:div>
        <w:div w:id="270161244">
          <w:marLeft w:val="0"/>
          <w:marRight w:val="0"/>
          <w:marTop w:val="0"/>
          <w:marBottom w:val="0"/>
          <w:divBdr>
            <w:top w:val="none" w:sz="0" w:space="0" w:color="auto"/>
            <w:left w:val="none" w:sz="0" w:space="0" w:color="auto"/>
            <w:bottom w:val="none" w:sz="0" w:space="0" w:color="auto"/>
            <w:right w:val="none" w:sz="0" w:space="0" w:color="auto"/>
          </w:divBdr>
          <w:divsChild>
            <w:div w:id="136848103">
              <w:marLeft w:val="-225"/>
              <w:marRight w:val="-225"/>
              <w:marTop w:val="0"/>
              <w:marBottom w:val="0"/>
              <w:divBdr>
                <w:top w:val="none" w:sz="0" w:space="0" w:color="auto"/>
                <w:left w:val="none" w:sz="0" w:space="0" w:color="auto"/>
                <w:bottom w:val="none" w:sz="0" w:space="0" w:color="auto"/>
                <w:right w:val="none" w:sz="0" w:space="0" w:color="auto"/>
              </w:divBdr>
            </w:div>
          </w:divsChild>
        </w:div>
        <w:div w:id="270206552">
          <w:marLeft w:val="0"/>
          <w:marRight w:val="450"/>
          <w:marTop w:val="0"/>
          <w:marBottom w:val="150"/>
          <w:divBdr>
            <w:top w:val="none" w:sz="0" w:space="0" w:color="auto"/>
            <w:left w:val="none" w:sz="0" w:space="0" w:color="auto"/>
            <w:bottom w:val="none" w:sz="0" w:space="0" w:color="auto"/>
            <w:right w:val="none" w:sz="0" w:space="0" w:color="auto"/>
          </w:divBdr>
        </w:div>
        <w:div w:id="270207673">
          <w:marLeft w:val="0"/>
          <w:marRight w:val="0"/>
          <w:marTop w:val="0"/>
          <w:marBottom w:val="0"/>
          <w:divBdr>
            <w:top w:val="none" w:sz="0" w:space="0" w:color="auto"/>
            <w:left w:val="none" w:sz="0" w:space="0" w:color="auto"/>
            <w:bottom w:val="none" w:sz="0" w:space="0" w:color="auto"/>
            <w:right w:val="none" w:sz="0" w:space="0" w:color="auto"/>
          </w:divBdr>
        </w:div>
        <w:div w:id="270211650">
          <w:marLeft w:val="0"/>
          <w:marRight w:val="0"/>
          <w:marTop w:val="0"/>
          <w:marBottom w:val="0"/>
          <w:divBdr>
            <w:top w:val="none" w:sz="0" w:space="0" w:color="auto"/>
            <w:left w:val="none" w:sz="0" w:space="0" w:color="auto"/>
            <w:bottom w:val="none" w:sz="0" w:space="0" w:color="auto"/>
            <w:right w:val="none" w:sz="0" w:space="0" w:color="auto"/>
          </w:divBdr>
        </w:div>
        <w:div w:id="270211827">
          <w:marLeft w:val="0"/>
          <w:marRight w:val="0"/>
          <w:marTop w:val="0"/>
          <w:marBottom w:val="0"/>
          <w:divBdr>
            <w:top w:val="none" w:sz="0" w:space="0" w:color="auto"/>
            <w:left w:val="none" w:sz="0" w:space="0" w:color="auto"/>
            <w:bottom w:val="none" w:sz="0" w:space="0" w:color="auto"/>
            <w:right w:val="none" w:sz="0" w:space="0" w:color="auto"/>
          </w:divBdr>
        </w:div>
        <w:div w:id="270280438">
          <w:marLeft w:val="0"/>
          <w:marRight w:val="0"/>
          <w:marTop w:val="0"/>
          <w:marBottom w:val="0"/>
          <w:divBdr>
            <w:top w:val="none" w:sz="0" w:space="0" w:color="auto"/>
            <w:left w:val="none" w:sz="0" w:space="0" w:color="auto"/>
            <w:bottom w:val="none" w:sz="0" w:space="0" w:color="auto"/>
            <w:right w:val="none" w:sz="0" w:space="0" w:color="auto"/>
          </w:divBdr>
        </w:div>
        <w:div w:id="270286705">
          <w:marLeft w:val="225"/>
          <w:marRight w:val="0"/>
          <w:marTop w:val="75"/>
          <w:marBottom w:val="75"/>
          <w:divBdr>
            <w:top w:val="none" w:sz="0" w:space="0" w:color="auto"/>
            <w:left w:val="none" w:sz="0" w:space="0" w:color="auto"/>
            <w:bottom w:val="none" w:sz="0" w:space="0" w:color="auto"/>
            <w:right w:val="none" w:sz="0" w:space="0" w:color="auto"/>
          </w:divBdr>
        </w:div>
        <w:div w:id="270355931">
          <w:marLeft w:val="0"/>
          <w:marRight w:val="0"/>
          <w:marTop w:val="0"/>
          <w:marBottom w:val="0"/>
          <w:divBdr>
            <w:top w:val="none" w:sz="0" w:space="0" w:color="auto"/>
            <w:left w:val="none" w:sz="0" w:space="0" w:color="auto"/>
            <w:bottom w:val="none" w:sz="0" w:space="0" w:color="auto"/>
            <w:right w:val="none" w:sz="0" w:space="0" w:color="auto"/>
          </w:divBdr>
        </w:div>
        <w:div w:id="270629575">
          <w:marLeft w:val="0"/>
          <w:marRight w:val="0"/>
          <w:marTop w:val="0"/>
          <w:marBottom w:val="0"/>
          <w:divBdr>
            <w:top w:val="none" w:sz="0" w:space="0" w:color="auto"/>
            <w:left w:val="none" w:sz="0" w:space="0" w:color="auto"/>
            <w:bottom w:val="none" w:sz="0" w:space="0" w:color="auto"/>
            <w:right w:val="none" w:sz="0" w:space="0" w:color="auto"/>
          </w:divBdr>
        </w:div>
        <w:div w:id="270668050">
          <w:marLeft w:val="-188"/>
          <w:marRight w:val="-188"/>
          <w:marTop w:val="0"/>
          <w:marBottom w:val="0"/>
          <w:divBdr>
            <w:top w:val="none" w:sz="0" w:space="0" w:color="auto"/>
            <w:left w:val="none" w:sz="0" w:space="0" w:color="auto"/>
            <w:bottom w:val="none" w:sz="0" w:space="0" w:color="auto"/>
            <w:right w:val="none" w:sz="0" w:space="0" w:color="auto"/>
          </w:divBdr>
        </w:div>
        <w:div w:id="270674742">
          <w:marLeft w:val="0"/>
          <w:marRight w:val="0"/>
          <w:marTop w:val="150"/>
          <w:marBottom w:val="0"/>
          <w:divBdr>
            <w:top w:val="none" w:sz="0" w:space="0" w:color="auto"/>
            <w:left w:val="none" w:sz="0" w:space="0" w:color="auto"/>
            <w:bottom w:val="none" w:sz="0" w:space="0" w:color="auto"/>
            <w:right w:val="none" w:sz="0" w:space="0" w:color="auto"/>
          </w:divBdr>
          <w:divsChild>
            <w:div w:id="15011755">
              <w:marLeft w:val="0"/>
              <w:marRight w:val="0"/>
              <w:marTop w:val="0"/>
              <w:marBottom w:val="0"/>
              <w:divBdr>
                <w:top w:val="none" w:sz="0" w:space="0" w:color="auto"/>
                <w:left w:val="none" w:sz="0" w:space="0" w:color="auto"/>
                <w:bottom w:val="none" w:sz="0" w:space="0" w:color="auto"/>
                <w:right w:val="none" w:sz="0" w:space="0" w:color="auto"/>
              </w:divBdr>
            </w:div>
          </w:divsChild>
        </w:div>
        <w:div w:id="270674958">
          <w:marLeft w:val="0"/>
          <w:marRight w:val="0"/>
          <w:marTop w:val="0"/>
          <w:marBottom w:val="0"/>
          <w:divBdr>
            <w:top w:val="none" w:sz="0" w:space="0" w:color="auto"/>
            <w:left w:val="none" w:sz="0" w:space="0" w:color="auto"/>
            <w:bottom w:val="none" w:sz="0" w:space="0" w:color="auto"/>
            <w:right w:val="none" w:sz="0" w:space="0" w:color="auto"/>
          </w:divBdr>
        </w:div>
        <w:div w:id="270741346">
          <w:marLeft w:val="0"/>
          <w:marRight w:val="0"/>
          <w:marTop w:val="0"/>
          <w:marBottom w:val="0"/>
          <w:divBdr>
            <w:top w:val="none" w:sz="0" w:space="0" w:color="auto"/>
            <w:left w:val="none" w:sz="0" w:space="0" w:color="auto"/>
            <w:bottom w:val="none" w:sz="0" w:space="0" w:color="auto"/>
            <w:right w:val="none" w:sz="0" w:space="0" w:color="auto"/>
          </w:divBdr>
        </w:div>
        <w:div w:id="270746938">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0747222">
          <w:marLeft w:val="0"/>
          <w:marRight w:val="0"/>
          <w:marTop w:val="0"/>
          <w:marBottom w:val="345"/>
          <w:divBdr>
            <w:top w:val="none" w:sz="0" w:space="0" w:color="auto"/>
            <w:left w:val="none" w:sz="0" w:space="0" w:color="auto"/>
            <w:bottom w:val="none" w:sz="0" w:space="0" w:color="auto"/>
            <w:right w:val="none" w:sz="0" w:space="0" w:color="auto"/>
          </w:divBdr>
        </w:div>
        <w:div w:id="270750532">
          <w:marLeft w:val="-300"/>
          <w:marRight w:val="-300"/>
          <w:marTop w:val="0"/>
          <w:marBottom w:val="450"/>
          <w:divBdr>
            <w:top w:val="none" w:sz="0" w:space="0" w:color="auto"/>
            <w:left w:val="none" w:sz="0" w:space="0" w:color="auto"/>
            <w:bottom w:val="none" w:sz="0" w:space="0" w:color="auto"/>
            <w:right w:val="none" w:sz="0" w:space="0" w:color="auto"/>
          </w:divBdr>
          <w:divsChild>
            <w:div w:id="160778246">
              <w:marLeft w:val="0"/>
              <w:marRight w:val="0"/>
              <w:marTop w:val="0"/>
              <w:marBottom w:val="0"/>
              <w:divBdr>
                <w:top w:val="none" w:sz="0" w:space="0" w:color="auto"/>
                <w:left w:val="none" w:sz="0" w:space="0" w:color="auto"/>
                <w:bottom w:val="none" w:sz="0" w:space="0" w:color="auto"/>
                <w:right w:val="none" w:sz="0" w:space="0" w:color="auto"/>
              </w:divBdr>
            </w:div>
          </w:divsChild>
        </w:div>
        <w:div w:id="270820729">
          <w:marLeft w:val="0"/>
          <w:marRight w:val="0"/>
          <w:marTop w:val="0"/>
          <w:marBottom w:val="240"/>
          <w:divBdr>
            <w:top w:val="none" w:sz="0" w:space="0" w:color="auto"/>
            <w:left w:val="none" w:sz="0" w:space="0" w:color="auto"/>
            <w:bottom w:val="none" w:sz="0" w:space="0" w:color="auto"/>
            <w:right w:val="none" w:sz="0" w:space="0" w:color="auto"/>
          </w:divBdr>
        </w:div>
        <w:div w:id="270861004">
          <w:marLeft w:val="0"/>
          <w:marRight w:val="0"/>
          <w:marTop w:val="0"/>
          <w:marBottom w:val="125"/>
          <w:divBdr>
            <w:top w:val="none" w:sz="0" w:space="0" w:color="auto"/>
            <w:left w:val="none" w:sz="0" w:space="0" w:color="auto"/>
            <w:bottom w:val="none" w:sz="0" w:space="0" w:color="auto"/>
            <w:right w:val="none" w:sz="0" w:space="0" w:color="auto"/>
          </w:divBdr>
        </w:div>
        <w:div w:id="270939059">
          <w:marLeft w:val="0"/>
          <w:marRight w:val="0"/>
          <w:marTop w:val="0"/>
          <w:marBottom w:val="225"/>
          <w:divBdr>
            <w:top w:val="none" w:sz="0" w:space="0" w:color="auto"/>
            <w:left w:val="none" w:sz="0" w:space="0" w:color="auto"/>
            <w:bottom w:val="none" w:sz="0" w:space="0" w:color="auto"/>
            <w:right w:val="none" w:sz="0" w:space="0" w:color="auto"/>
          </w:divBdr>
        </w:div>
        <w:div w:id="270939373">
          <w:marLeft w:val="-150"/>
          <w:marRight w:val="-150"/>
          <w:marTop w:val="0"/>
          <w:marBottom w:val="0"/>
          <w:divBdr>
            <w:top w:val="none" w:sz="0" w:space="0" w:color="auto"/>
            <w:left w:val="none" w:sz="0" w:space="0" w:color="auto"/>
            <w:bottom w:val="none" w:sz="0" w:space="0" w:color="auto"/>
            <w:right w:val="none" w:sz="0" w:space="0" w:color="auto"/>
          </w:divBdr>
        </w:div>
        <w:div w:id="271061783">
          <w:marLeft w:val="1463"/>
          <w:marRight w:val="0"/>
          <w:marTop w:val="0"/>
          <w:marBottom w:val="0"/>
          <w:divBdr>
            <w:top w:val="none" w:sz="0" w:space="0" w:color="auto"/>
            <w:left w:val="none" w:sz="0" w:space="0" w:color="auto"/>
            <w:bottom w:val="none" w:sz="0" w:space="0" w:color="auto"/>
            <w:right w:val="none" w:sz="0" w:space="0" w:color="auto"/>
          </w:divBdr>
        </w:div>
        <w:div w:id="271131144">
          <w:marLeft w:val="0"/>
          <w:marRight w:val="0"/>
          <w:marTop w:val="0"/>
          <w:marBottom w:val="0"/>
          <w:divBdr>
            <w:top w:val="none" w:sz="0" w:space="0" w:color="auto"/>
            <w:left w:val="none" w:sz="0" w:space="0" w:color="auto"/>
            <w:bottom w:val="none" w:sz="0" w:space="0" w:color="auto"/>
            <w:right w:val="none" w:sz="0" w:space="0" w:color="auto"/>
          </w:divBdr>
        </w:div>
        <w:div w:id="271135318">
          <w:marLeft w:val="0"/>
          <w:marRight w:val="0"/>
          <w:marTop w:val="0"/>
          <w:marBottom w:val="0"/>
          <w:divBdr>
            <w:top w:val="none" w:sz="0" w:space="0" w:color="auto"/>
            <w:left w:val="none" w:sz="0" w:space="0" w:color="auto"/>
            <w:bottom w:val="none" w:sz="0" w:space="0" w:color="auto"/>
            <w:right w:val="none" w:sz="0" w:space="0" w:color="auto"/>
          </w:divBdr>
        </w:div>
        <w:div w:id="271210413">
          <w:marLeft w:val="0"/>
          <w:marRight w:val="0"/>
          <w:marTop w:val="0"/>
          <w:marBottom w:val="300"/>
          <w:divBdr>
            <w:top w:val="none" w:sz="0" w:space="0" w:color="auto"/>
            <w:left w:val="none" w:sz="0" w:space="0" w:color="auto"/>
            <w:bottom w:val="none" w:sz="0" w:space="0" w:color="auto"/>
            <w:right w:val="none" w:sz="0" w:space="0" w:color="auto"/>
          </w:divBdr>
        </w:div>
        <w:div w:id="271211809">
          <w:marLeft w:val="0"/>
          <w:marRight w:val="0"/>
          <w:marTop w:val="0"/>
          <w:marBottom w:val="0"/>
          <w:divBdr>
            <w:top w:val="none" w:sz="0" w:space="0" w:color="auto"/>
            <w:left w:val="none" w:sz="0" w:space="0" w:color="auto"/>
            <w:bottom w:val="none" w:sz="0" w:space="0" w:color="auto"/>
            <w:right w:val="none" w:sz="0" w:space="0" w:color="auto"/>
          </w:divBdr>
        </w:div>
        <w:div w:id="271674278">
          <w:marLeft w:val="0"/>
          <w:marRight w:val="0"/>
          <w:marTop w:val="0"/>
          <w:marBottom w:val="0"/>
          <w:divBdr>
            <w:top w:val="none" w:sz="0" w:space="0" w:color="auto"/>
            <w:left w:val="none" w:sz="0" w:space="0" w:color="auto"/>
            <w:bottom w:val="none" w:sz="0" w:space="0" w:color="auto"/>
            <w:right w:val="none" w:sz="0" w:space="0" w:color="auto"/>
          </w:divBdr>
        </w:div>
        <w:div w:id="271674397">
          <w:marLeft w:val="0"/>
          <w:marRight w:val="0"/>
          <w:marTop w:val="0"/>
          <w:marBottom w:val="300"/>
          <w:divBdr>
            <w:top w:val="none" w:sz="0" w:space="0" w:color="auto"/>
            <w:left w:val="none" w:sz="0" w:space="0" w:color="auto"/>
            <w:bottom w:val="none" w:sz="0" w:space="0" w:color="auto"/>
            <w:right w:val="none" w:sz="0" w:space="0" w:color="auto"/>
          </w:divBdr>
        </w:div>
        <w:div w:id="271714122">
          <w:marLeft w:val="0"/>
          <w:marRight w:val="450"/>
          <w:marTop w:val="0"/>
          <w:marBottom w:val="150"/>
          <w:divBdr>
            <w:top w:val="none" w:sz="0" w:space="0" w:color="auto"/>
            <w:left w:val="none" w:sz="0" w:space="0" w:color="auto"/>
            <w:bottom w:val="none" w:sz="0" w:space="0" w:color="auto"/>
            <w:right w:val="none" w:sz="0" w:space="0" w:color="auto"/>
          </w:divBdr>
        </w:div>
        <w:div w:id="271783666">
          <w:marLeft w:val="0"/>
          <w:marRight w:val="0"/>
          <w:marTop w:val="0"/>
          <w:marBottom w:val="240"/>
          <w:divBdr>
            <w:top w:val="none" w:sz="0" w:space="0" w:color="auto"/>
            <w:left w:val="none" w:sz="0" w:space="0" w:color="auto"/>
            <w:bottom w:val="none" w:sz="0" w:space="0" w:color="auto"/>
            <w:right w:val="none" w:sz="0" w:space="0" w:color="auto"/>
          </w:divBdr>
        </w:div>
        <w:div w:id="271792803">
          <w:marLeft w:val="1221"/>
          <w:marRight w:val="0"/>
          <w:marTop w:val="0"/>
          <w:marBottom w:val="0"/>
          <w:divBdr>
            <w:top w:val="none" w:sz="0" w:space="0" w:color="auto"/>
            <w:left w:val="none" w:sz="0" w:space="0" w:color="auto"/>
            <w:bottom w:val="none" w:sz="0" w:space="0" w:color="auto"/>
            <w:right w:val="none" w:sz="0" w:space="0" w:color="auto"/>
          </w:divBdr>
        </w:div>
        <w:div w:id="271862461">
          <w:marLeft w:val="0"/>
          <w:marRight w:val="0"/>
          <w:marTop w:val="0"/>
          <w:marBottom w:val="0"/>
          <w:divBdr>
            <w:top w:val="none" w:sz="0" w:space="0" w:color="auto"/>
            <w:left w:val="none" w:sz="0" w:space="0" w:color="auto"/>
            <w:bottom w:val="none" w:sz="0" w:space="0" w:color="auto"/>
            <w:right w:val="none" w:sz="0" w:space="0" w:color="auto"/>
          </w:divBdr>
          <w:divsChild>
            <w:div w:id="326060751">
              <w:marLeft w:val="-225"/>
              <w:marRight w:val="-225"/>
              <w:marTop w:val="0"/>
              <w:marBottom w:val="0"/>
              <w:divBdr>
                <w:top w:val="none" w:sz="0" w:space="0" w:color="auto"/>
                <w:left w:val="none" w:sz="0" w:space="0" w:color="auto"/>
                <w:bottom w:val="none" w:sz="0" w:space="0" w:color="auto"/>
                <w:right w:val="none" w:sz="0" w:space="0" w:color="auto"/>
              </w:divBdr>
              <w:divsChild>
                <w:div w:id="520171597">
                  <w:marLeft w:val="0"/>
                  <w:marRight w:val="0"/>
                  <w:marTop w:val="0"/>
                  <w:marBottom w:val="0"/>
                  <w:divBdr>
                    <w:top w:val="none" w:sz="0" w:space="0" w:color="auto"/>
                    <w:left w:val="none" w:sz="0" w:space="0" w:color="auto"/>
                    <w:bottom w:val="none" w:sz="0" w:space="0" w:color="auto"/>
                    <w:right w:val="none" w:sz="0" w:space="0" w:color="auto"/>
                  </w:divBdr>
                  <w:divsChild>
                    <w:div w:id="5336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09413">
          <w:marLeft w:val="-225"/>
          <w:marRight w:val="-225"/>
          <w:marTop w:val="0"/>
          <w:marBottom w:val="0"/>
          <w:divBdr>
            <w:top w:val="none" w:sz="0" w:space="0" w:color="auto"/>
            <w:left w:val="none" w:sz="0" w:space="0" w:color="auto"/>
            <w:bottom w:val="none" w:sz="0" w:space="0" w:color="auto"/>
            <w:right w:val="none" w:sz="0" w:space="0" w:color="auto"/>
          </w:divBdr>
          <w:divsChild>
            <w:div w:id="333145751">
              <w:marLeft w:val="0"/>
              <w:marRight w:val="0"/>
              <w:marTop w:val="0"/>
              <w:marBottom w:val="0"/>
              <w:divBdr>
                <w:top w:val="none" w:sz="0" w:space="0" w:color="auto"/>
                <w:left w:val="none" w:sz="0" w:space="0" w:color="auto"/>
                <w:bottom w:val="none" w:sz="0" w:space="0" w:color="auto"/>
                <w:right w:val="none" w:sz="0" w:space="0" w:color="auto"/>
              </w:divBdr>
              <w:divsChild>
                <w:div w:id="1926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7016">
          <w:marLeft w:val="1221"/>
          <w:marRight w:val="0"/>
          <w:marTop w:val="0"/>
          <w:marBottom w:val="0"/>
          <w:divBdr>
            <w:top w:val="none" w:sz="0" w:space="0" w:color="auto"/>
            <w:left w:val="none" w:sz="0" w:space="0" w:color="auto"/>
            <w:bottom w:val="none" w:sz="0" w:space="0" w:color="auto"/>
            <w:right w:val="none" w:sz="0" w:space="0" w:color="auto"/>
          </w:divBdr>
        </w:div>
        <w:div w:id="271937875">
          <w:marLeft w:val="0"/>
          <w:marRight w:val="0"/>
          <w:marTop w:val="0"/>
          <w:marBottom w:val="0"/>
          <w:divBdr>
            <w:top w:val="none" w:sz="0" w:space="0" w:color="auto"/>
            <w:left w:val="none" w:sz="0" w:space="0" w:color="auto"/>
            <w:bottom w:val="none" w:sz="0" w:space="0" w:color="auto"/>
            <w:right w:val="none" w:sz="0" w:space="0" w:color="auto"/>
          </w:divBdr>
        </w:div>
        <w:div w:id="271940749">
          <w:marLeft w:val="0"/>
          <w:marRight w:val="0"/>
          <w:marTop w:val="0"/>
          <w:marBottom w:val="0"/>
          <w:divBdr>
            <w:top w:val="none" w:sz="0" w:space="0" w:color="auto"/>
            <w:left w:val="none" w:sz="0" w:space="0" w:color="auto"/>
            <w:bottom w:val="none" w:sz="0" w:space="0" w:color="auto"/>
            <w:right w:val="none" w:sz="0" w:space="0" w:color="auto"/>
          </w:divBdr>
        </w:div>
        <w:div w:id="271940790">
          <w:marLeft w:val="0"/>
          <w:marRight w:val="0"/>
          <w:marTop w:val="0"/>
          <w:marBottom w:val="0"/>
          <w:divBdr>
            <w:top w:val="single" w:sz="2" w:space="0" w:color="E0E0E0"/>
            <w:left w:val="single" w:sz="2" w:space="0" w:color="E0E0E0"/>
            <w:bottom w:val="single" w:sz="2" w:space="0" w:color="E0E0E0"/>
            <w:right w:val="single" w:sz="2" w:space="0" w:color="E0E0E0"/>
          </w:divBdr>
        </w:div>
        <w:div w:id="271983493">
          <w:marLeft w:val="0"/>
          <w:marRight w:val="0"/>
          <w:marTop w:val="0"/>
          <w:marBottom w:val="0"/>
          <w:divBdr>
            <w:top w:val="none" w:sz="0" w:space="0" w:color="auto"/>
            <w:left w:val="none" w:sz="0" w:space="0" w:color="auto"/>
            <w:bottom w:val="none" w:sz="0" w:space="0" w:color="auto"/>
            <w:right w:val="none" w:sz="0" w:space="0" w:color="auto"/>
          </w:divBdr>
        </w:div>
        <w:div w:id="272173765">
          <w:marLeft w:val="0"/>
          <w:marRight w:val="0"/>
          <w:marTop w:val="0"/>
          <w:marBottom w:val="300"/>
          <w:divBdr>
            <w:top w:val="none" w:sz="0" w:space="0" w:color="auto"/>
            <w:left w:val="none" w:sz="0" w:space="0" w:color="auto"/>
            <w:bottom w:val="none" w:sz="0" w:space="0" w:color="auto"/>
            <w:right w:val="none" w:sz="0" w:space="0" w:color="auto"/>
          </w:divBdr>
          <w:divsChild>
            <w:div w:id="604313255">
              <w:marLeft w:val="0"/>
              <w:marRight w:val="0"/>
              <w:marTop w:val="0"/>
              <w:marBottom w:val="0"/>
              <w:divBdr>
                <w:top w:val="none" w:sz="0" w:space="0" w:color="auto"/>
                <w:left w:val="none" w:sz="0" w:space="0" w:color="auto"/>
                <w:bottom w:val="none" w:sz="0" w:space="0" w:color="auto"/>
                <w:right w:val="none" w:sz="0" w:space="0" w:color="auto"/>
              </w:divBdr>
              <w:divsChild>
                <w:div w:id="383061210">
                  <w:marLeft w:val="-225"/>
                  <w:marRight w:val="-225"/>
                  <w:marTop w:val="0"/>
                  <w:marBottom w:val="0"/>
                  <w:divBdr>
                    <w:top w:val="none" w:sz="0" w:space="0" w:color="auto"/>
                    <w:left w:val="none" w:sz="0" w:space="0" w:color="auto"/>
                    <w:bottom w:val="none" w:sz="0" w:space="0" w:color="auto"/>
                    <w:right w:val="none" w:sz="0" w:space="0" w:color="auto"/>
                  </w:divBdr>
                  <w:divsChild>
                    <w:div w:id="2116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6058">
          <w:marLeft w:val="0"/>
          <w:marRight w:val="0"/>
          <w:marTop w:val="0"/>
          <w:marBottom w:val="0"/>
          <w:divBdr>
            <w:top w:val="none" w:sz="0" w:space="0" w:color="auto"/>
            <w:left w:val="none" w:sz="0" w:space="0" w:color="auto"/>
            <w:bottom w:val="none" w:sz="0" w:space="0" w:color="auto"/>
            <w:right w:val="none" w:sz="0" w:space="0" w:color="auto"/>
          </w:divBdr>
        </w:div>
        <w:div w:id="272245043">
          <w:marLeft w:val="0"/>
          <w:marRight w:val="0"/>
          <w:marTop w:val="0"/>
          <w:marBottom w:val="0"/>
          <w:divBdr>
            <w:top w:val="none" w:sz="0" w:space="0" w:color="auto"/>
            <w:left w:val="none" w:sz="0" w:space="0" w:color="auto"/>
            <w:bottom w:val="none" w:sz="0" w:space="0" w:color="auto"/>
            <w:right w:val="none" w:sz="0" w:space="0" w:color="auto"/>
          </w:divBdr>
        </w:div>
        <w:div w:id="272253792">
          <w:marLeft w:val="0"/>
          <w:marRight w:val="0"/>
          <w:marTop w:val="0"/>
          <w:marBottom w:val="240"/>
          <w:divBdr>
            <w:top w:val="none" w:sz="0" w:space="0" w:color="auto"/>
            <w:left w:val="none" w:sz="0" w:space="0" w:color="auto"/>
            <w:bottom w:val="none" w:sz="0" w:space="0" w:color="auto"/>
            <w:right w:val="none" w:sz="0" w:space="0" w:color="auto"/>
          </w:divBdr>
        </w:div>
        <w:div w:id="272321291">
          <w:marLeft w:val="0"/>
          <w:marRight w:val="0"/>
          <w:marTop w:val="0"/>
          <w:marBottom w:val="0"/>
          <w:divBdr>
            <w:top w:val="none" w:sz="0" w:space="0" w:color="auto"/>
            <w:left w:val="none" w:sz="0" w:space="0" w:color="auto"/>
            <w:bottom w:val="none" w:sz="0" w:space="0" w:color="auto"/>
            <w:right w:val="none" w:sz="0" w:space="0" w:color="auto"/>
          </w:divBdr>
          <w:divsChild>
            <w:div w:id="396056572">
              <w:marLeft w:val="0"/>
              <w:marRight w:val="0"/>
              <w:marTop w:val="0"/>
              <w:marBottom w:val="0"/>
              <w:divBdr>
                <w:top w:val="none" w:sz="0" w:space="0" w:color="auto"/>
                <w:left w:val="none" w:sz="0" w:space="0" w:color="auto"/>
                <w:bottom w:val="none" w:sz="0" w:space="0" w:color="auto"/>
                <w:right w:val="none" w:sz="0" w:space="0" w:color="auto"/>
              </w:divBdr>
              <w:divsChild>
                <w:div w:id="507984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2324839">
          <w:marLeft w:val="0"/>
          <w:marRight w:val="0"/>
          <w:marTop w:val="0"/>
          <w:marBottom w:val="0"/>
          <w:divBdr>
            <w:top w:val="none" w:sz="0" w:space="0" w:color="auto"/>
            <w:left w:val="none" w:sz="0" w:space="0" w:color="auto"/>
            <w:bottom w:val="none" w:sz="0" w:space="0" w:color="auto"/>
            <w:right w:val="none" w:sz="0" w:space="0" w:color="auto"/>
          </w:divBdr>
        </w:div>
        <w:div w:id="272400167">
          <w:marLeft w:val="0"/>
          <w:marRight w:val="0"/>
          <w:marTop w:val="0"/>
          <w:marBottom w:val="0"/>
          <w:divBdr>
            <w:top w:val="none" w:sz="0" w:space="0" w:color="auto"/>
            <w:left w:val="none" w:sz="0" w:space="0" w:color="auto"/>
            <w:bottom w:val="none" w:sz="0" w:space="0" w:color="auto"/>
            <w:right w:val="none" w:sz="0" w:space="0" w:color="auto"/>
          </w:divBdr>
        </w:div>
        <w:div w:id="272439717">
          <w:marLeft w:val="1463"/>
          <w:marRight w:val="0"/>
          <w:marTop w:val="0"/>
          <w:marBottom w:val="0"/>
          <w:divBdr>
            <w:top w:val="none" w:sz="0" w:space="0" w:color="auto"/>
            <w:left w:val="none" w:sz="0" w:space="0" w:color="auto"/>
            <w:bottom w:val="none" w:sz="0" w:space="0" w:color="auto"/>
            <w:right w:val="none" w:sz="0" w:space="0" w:color="auto"/>
          </w:divBdr>
        </w:div>
        <w:div w:id="272447210">
          <w:marLeft w:val="0"/>
          <w:marRight w:val="0"/>
          <w:marTop w:val="0"/>
          <w:marBottom w:val="0"/>
          <w:divBdr>
            <w:top w:val="none" w:sz="0" w:space="0" w:color="auto"/>
            <w:left w:val="none" w:sz="0" w:space="0" w:color="auto"/>
            <w:bottom w:val="none" w:sz="0" w:space="0" w:color="auto"/>
            <w:right w:val="none" w:sz="0" w:space="0" w:color="auto"/>
          </w:divBdr>
          <w:divsChild>
            <w:div w:id="185872144">
              <w:marLeft w:val="0"/>
              <w:marRight w:val="0"/>
              <w:marTop w:val="0"/>
              <w:marBottom w:val="0"/>
              <w:divBdr>
                <w:top w:val="none" w:sz="0" w:space="0" w:color="auto"/>
                <w:left w:val="none" w:sz="0" w:space="0" w:color="auto"/>
                <w:bottom w:val="none" w:sz="0" w:space="0" w:color="auto"/>
                <w:right w:val="none" w:sz="0" w:space="0" w:color="auto"/>
              </w:divBdr>
            </w:div>
          </w:divsChild>
        </w:div>
        <w:div w:id="272515283">
          <w:marLeft w:val="0"/>
          <w:marRight w:val="0"/>
          <w:marTop w:val="0"/>
          <w:marBottom w:val="0"/>
          <w:divBdr>
            <w:top w:val="none" w:sz="0" w:space="0" w:color="auto"/>
            <w:left w:val="none" w:sz="0" w:space="0" w:color="auto"/>
            <w:bottom w:val="none" w:sz="0" w:space="0" w:color="auto"/>
            <w:right w:val="none" w:sz="0" w:space="0" w:color="auto"/>
          </w:divBdr>
        </w:div>
        <w:div w:id="272519145">
          <w:marLeft w:val="0"/>
          <w:marRight w:val="0"/>
          <w:marTop w:val="0"/>
          <w:marBottom w:val="0"/>
          <w:divBdr>
            <w:top w:val="none" w:sz="0" w:space="0" w:color="auto"/>
            <w:left w:val="none" w:sz="0" w:space="0" w:color="auto"/>
            <w:bottom w:val="none" w:sz="0" w:space="0" w:color="auto"/>
            <w:right w:val="none" w:sz="0" w:space="0" w:color="auto"/>
          </w:divBdr>
        </w:div>
        <w:div w:id="272520543">
          <w:marLeft w:val="0"/>
          <w:marRight w:val="0"/>
          <w:marTop w:val="0"/>
          <w:marBottom w:val="0"/>
          <w:divBdr>
            <w:top w:val="none" w:sz="0" w:space="0" w:color="auto"/>
            <w:left w:val="none" w:sz="0" w:space="0" w:color="auto"/>
            <w:bottom w:val="none" w:sz="0" w:space="0" w:color="auto"/>
            <w:right w:val="none" w:sz="0" w:space="0" w:color="auto"/>
          </w:divBdr>
        </w:div>
        <w:div w:id="272564931">
          <w:marLeft w:val="0"/>
          <w:marRight w:val="0"/>
          <w:marTop w:val="0"/>
          <w:marBottom w:val="0"/>
          <w:divBdr>
            <w:top w:val="none" w:sz="0" w:space="0" w:color="auto"/>
            <w:left w:val="none" w:sz="0" w:space="0" w:color="auto"/>
            <w:bottom w:val="none" w:sz="0" w:space="0" w:color="auto"/>
            <w:right w:val="none" w:sz="0" w:space="0" w:color="auto"/>
          </w:divBdr>
        </w:div>
        <w:div w:id="272590438">
          <w:marLeft w:val="0"/>
          <w:marRight w:val="0"/>
          <w:marTop w:val="150"/>
          <w:marBottom w:val="0"/>
          <w:divBdr>
            <w:top w:val="none" w:sz="0" w:space="0" w:color="auto"/>
            <w:left w:val="none" w:sz="0" w:space="0" w:color="auto"/>
            <w:bottom w:val="none" w:sz="0" w:space="0" w:color="auto"/>
            <w:right w:val="none" w:sz="0" w:space="0" w:color="auto"/>
          </w:divBdr>
          <w:divsChild>
            <w:div w:id="312880193">
              <w:marLeft w:val="0"/>
              <w:marRight w:val="0"/>
              <w:marTop w:val="0"/>
              <w:marBottom w:val="0"/>
              <w:divBdr>
                <w:top w:val="none" w:sz="0" w:space="0" w:color="auto"/>
                <w:left w:val="none" w:sz="0" w:space="0" w:color="auto"/>
                <w:bottom w:val="none" w:sz="0" w:space="0" w:color="auto"/>
                <w:right w:val="none" w:sz="0" w:space="0" w:color="auto"/>
              </w:divBdr>
            </w:div>
          </w:divsChild>
        </w:div>
        <w:div w:id="272593022">
          <w:marLeft w:val="0"/>
          <w:marRight w:val="0"/>
          <w:marTop w:val="0"/>
          <w:marBottom w:val="0"/>
          <w:divBdr>
            <w:top w:val="none" w:sz="0" w:space="0" w:color="auto"/>
            <w:left w:val="none" w:sz="0" w:space="0" w:color="auto"/>
            <w:bottom w:val="none" w:sz="0" w:space="0" w:color="auto"/>
            <w:right w:val="none" w:sz="0" w:space="0" w:color="auto"/>
          </w:divBdr>
        </w:div>
        <w:div w:id="272593073">
          <w:marLeft w:val="0"/>
          <w:marRight w:val="0"/>
          <w:marTop w:val="0"/>
          <w:marBottom w:val="384"/>
          <w:divBdr>
            <w:top w:val="none" w:sz="0" w:space="0" w:color="auto"/>
            <w:left w:val="none" w:sz="0" w:space="0" w:color="auto"/>
            <w:bottom w:val="none" w:sz="0" w:space="0" w:color="auto"/>
            <w:right w:val="none" w:sz="0" w:space="0" w:color="auto"/>
          </w:divBdr>
        </w:div>
        <w:div w:id="272594837">
          <w:marLeft w:val="0"/>
          <w:marRight w:val="0"/>
          <w:marTop w:val="0"/>
          <w:marBottom w:val="240"/>
          <w:divBdr>
            <w:top w:val="none" w:sz="0" w:space="0" w:color="auto"/>
            <w:left w:val="none" w:sz="0" w:space="0" w:color="auto"/>
            <w:bottom w:val="none" w:sz="0" w:space="0" w:color="auto"/>
            <w:right w:val="none" w:sz="0" w:space="0" w:color="auto"/>
          </w:divBdr>
        </w:div>
        <w:div w:id="272632434">
          <w:marLeft w:val="0"/>
          <w:marRight w:val="0"/>
          <w:marTop w:val="0"/>
          <w:marBottom w:val="0"/>
          <w:divBdr>
            <w:top w:val="none" w:sz="0" w:space="0" w:color="auto"/>
            <w:left w:val="none" w:sz="0" w:space="0" w:color="auto"/>
            <w:bottom w:val="none" w:sz="0" w:space="0" w:color="auto"/>
            <w:right w:val="none" w:sz="0" w:space="0" w:color="auto"/>
          </w:divBdr>
          <w:divsChild>
            <w:div w:id="366418553">
              <w:marLeft w:val="0"/>
              <w:marRight w:val="0"/>
              <w:marTop w:val="0"/>
              <w:marBottom w:val="150"/>
              <w:divBdr>
                <w:top w:val="none" w:sz="0" w:space="0" w:color="auto"/>
                <w:left w:val="none" w:sz="0" w:space="0" w:color="auto"/>
                <w:bottom w:val="none" w:sz="0" w:space="0" w:color="auto"/>
                <w:right w:val="none" w:sz="0" w:space="0" w:color="auto"/>
              </w:divBdr>
            </w:div>
          </w:divsChild>
        </w:div>
        <w:div w:id="272707149">
          <w:marLeft w:val="0"/>
          <w:marRight w:val="0"/>
          <w:marTop w:val="0"/>
          <w:marBottom w:val="0"/>
          <w:divBdr>
            <w:top w:val="none" w:sz="0" w:space="0" w:color="auto"/>
            <w:left w:val="none" w:sz="0" w:space="0" w:color="auto"/>
            <w:bottom w:val="none" w:sz="0" w:space="0" w:color="auto"/>
            <w:right w:val="none" w:sz="0" w:space="0" w:color="auto"/>
          </w:divBdr>
        </w:div>
        <w:div w:id="272830347">
          <w:marLeft w:val="0"/>
          <w:marRight w:val="0"/>
          <w:marTop w:val="0"/>
          <w:marBottom w:val="0"/>
          <w:divBdr>
            <w:top w:val="none" w:sz="0" w:space="0" w:color="auto"/>
            <w:left w:val="none" w:sz="0" w:space="0" w:color="auto"/>
            <w:bottom w:val="none" w:sz="0" w:space="0" w:color="auto"/>
            <w:right w:val="none" w:sz="0" w:space="0" w:color="auto"/>
          </w:divBdr>
        </w:div>
        <w:div w:id="272832024">
          <w:marLeft w:val="-225"/>
          <w:marRight w:val="-225"/>
          <w:marTop w:val="0"/>
          <w:marBottom w:val="0"/>
          <w:divBdr>
            <w:top w:val="none" w:sz="0" w:space="0" w:color="auto"/>
            <w:left w:val="none" w:sz="0" w:space="0" w:color="auto"/>
            <w:bottom w:val="none" w:sz="0" w:space="0" w:color="auto"/>
            <w:right w:val="none" w:sz="0" w:space="0" w:color="auto"/>
          </w:divBdr>
        </w:div>
        <w:div w:id="272857719">
          <w:marLeft w:val="0"/>
          <w:marRight w:val="0"/>
          <w:marTop w:val="0"/>
          <w:marBottom w:val="0"/>
          <w:divBdr>
            <w:top w:val="none" w:sz="0" w:space="0" w:color="auto"/>
            <w:left w:val="none" w:sz="0" w:space="0" w:color="auto"/>
            <w:bottom w:val="none" w:sz="0" w:space="0" w:color="auto"/>
            <w:right w:val="none" w:sz="0" w:space="0" w:color="auto"/>
          </w:divBdr>
        </w:div>
        <w:div w:id="272857910">
          <w:marLeft w:val="0"/>
          <w:marRight w:val="0"/>
          <w:marTop w:val="0"/>
          <w:marBottom w:val="0"/>
          <w:divBdr>
            <w:top w:val="none" w:sz="0" w:space="0" w:color="auto"/>
            <w:left w:val="none" w:sz="0" w:space="0" w:color="auto"/>
            <w:bottom w:val="none" w:sz="0" w:space="0" w:color="auto"/>
            <w:right w:val="none" w:sz="0" w:space="0" w:color="auto"/>
          </w:divBdr>
        </w:div>
        <w:div w:id="272858306">
          <w:marLeft w:val="0"/>
          <w:marRight w:val="0"/>
          <w:marTop w:val="0"/>
          <w:marBottom w:val="240"/>
          <w:divBdr>
            <w:top w:val="none" w:sz="0" w:space="0" w:color="auto"/>
            <w:left w:val="none" w:sz="0" w:space="0" w:color="auto"/>
            <w:bottom w:val="none" w:sz="0" w:space="0" w:color="auto"/>
            <w:right w:val="none" w:sz="0" w:space="0" w:color="auto"/>
          </w:divBdr>
        </w:div>
        <w:div w:id="272904270">
          <w:marLeft w:val="0"/>
          <w:marRight w:val="0"/>
          <w:marTop w:val="0"/>
          <w:marBottom w:val="0"/>
          <w:divBdr>
            <w:top w:val="none" w:sz="0" w:space="0" w:color="auto"/>
            <w:left w:val="none" w:sz="0" w:space="0" w:color="auto"/>
            <w:bottom w:val="none" w:sz="0" w:space="0" w:color="auto"/>
            <w:right w:val="none" w:sz="0" w:space="0" w:color="auto"/>
          </w:divBdr>
        </w:div>
        <w:div w:id="272904816">
          <w:marLeft w:val="0"/>
          <w:marRight w:val="0"/>
          <w:marTop w:val="0"/>
          <w:marBottom w:val="0"/>
          <w:divBdr>
            <w:top w:val="none" w:sz="0" w:space="0" w:color="auto"/>
            <w:left w:val="none" w:sz="0" w:space="0" w:color="auto"/>
            <w:bottom w:val="none" w:sz="0" w:space="0" w:color="auto"/>
            <w:right w:val="none" w:sz="0" w:space="0" w:color="auto"/>
          </w:divBdr>
        </w:div>
        <w:div w:id="272976915">
          <w:marLeft w:val="0"/>
          <w:marRight w:val="0"/>
          <w:marTop w:val="0"/>
          <w:marBottom w:val="0"/>
          <w:divBdr>
            <w:top w:val="none" w:sz="0" w:space="0" w:color="auto"/>
            <w:left w:val="none" w:sz="0" w:space="0" w:color="auto"/>
            <w:bottom w:val="none" w:sz="0" w:space="0" w:color="auto"/>
            <w:right w:val="none" w:sz="0" w:space="0" w:color="auto"/>
          </w:divBdr>
        </w:div>
        <w:div w:id="273220354">
          <w:marLeft w:val="0"/>
          <w:marRight w:val="0"/>
          <w:marTop w:val="0"/>
          <w:marBottom w:val="240"/>
          <w:divBdr>
            <w:top w:val="none" w:sz="0" w:space="0" w:color="auto"/>
            <w:left w:val="none" w:sz="0" w:space="0" w:color="auto"/>
            <w:bottom w:val="none" w:sz="0" w:space="0" w:color="auto"/>
            <w:right w:val="none" w:sz="0" w:space="0" w:color="auto"/>
          </w:divBdr>
        </w:div>
        <w:div w:id="273251860">
          <w:marLeft w:val="0"/>
          <w:marRight w:val="0"/>
          <w:marTop w:val="0"/>
          <w:marBottom w:val="0"/>
          <w:divBdr>
            <w:top w:val="none" w:sz="0" w:space="0" w:color="auto"/>
            <w:left w:val="none" w:sz="0" w:space="0" w:color="auto"/>
            <w:bottom w:val="none" w:sz="0" w:space="0" w:color="auto"/>
            <w:right w:val="none" w:sz="0" w:space="0" w:color="auto"/>
          </w:divBdr>
        </w:div>
        <w:div w:id="273289083">
          <w:marLeft w:val="0"/>
          <w:marRight w:val="0"/>
          <w:marTop w:val="0"/>
          <w:marBottom w:val="240"/>
          <w:divBdr>
            <w:top w:val="none" w:sz="0" w:space="0" w:color="auto"/>
            <w:left w:val="none" w:sz="0" w:space="0" w:color="auto"/>
            <w:bottom w:val="none" w:sz="0" w:space="0" w:color="auto"/>
            <w:right w:val="none" w:sz="0" w:space="0" w:color="auto"/>
          </w:divBdr>
        </w:div>
        <w:div w:id="273290191">
          <w:marLeft w:val="1463"/>
          <w:marRight w:val="0"/>
          <w:marTop w:val="0"/>
          <w:marBottom w:val="0"/>
          <w:divBdr>
            <w:top w:val="none" w:sz="0" w:space="0" w:color="auto"/>
            <w:left w:val="none" w:sz="0" w:space="0" w:color="auto"/>
            <w:bottom w:val="none" w:sz="0" w:space="0" w:color="auto"/>
            <w:right w:val="none" w:sz="0" w:space="0" w:color="auto"/>
          </w:divBdr>
        </w:div>
        <w:div w:id="273291258">
          <w:marLeft w:val="1463"/>
          <w:marRight w:val="0"/>
          <w:marTop w:val="0"/>
          <w:marBottom w:val="0"/>
          <w:divBdr>
            <w:top w:val="none" w:sz="0" w:space="0" w:color="auto"/>
            <w:left w:val="none" w:sz="0" w:space="0" w:color="auto"/>
            <w:bottom w:val="none" w:sz="0" w:space="0" w:color="auto"/>
            <w:right w:val="none" w:sz="0" w:space="0" w:color="auto"/>
          </w:divBdr>
        </w:div>
        <w:div w:id="273294308">
          <w:marLeft w:val="0"/>
          <w:marRight w:val="0"/>
          <w:marTop w:val="0"/>
          <w:marBottom w:val="250"/>
          <w:divBdr>
            <w:top w:val="none" w:sz="0" w:space="0" w:color="auto"/>
            <w:left w:val="none" w:sz="0" w:space="0" w:color="auto"/>
            <w:bottom w:val="none" w:sz="0" w:space="0" w:color="auto"/>
            <w:right w:val="none" w:sz="0" w:space="0" w:color="auto"/>
          </w:divBdr>
          <w:divsChild>
            <w:div w:id="580799202">
              <w:marLeft w:val="0"/>
              <w:marRight w:val="0"/>
              <w:marTop w:val="0"/>
              <w:marBottom w:val="0"/>
              <w:divBdr>
                <w:top w:val="none" w:sz="0" w:space="0" w:color="auto"/>
                <w:left w:val="none" w:sz="0" w:space="0" w:color="auto"/>
                <w:bottom w:val="none" w:sz="0" w:space="0" w:color="auto"/>
                <w:right w:val="none" w:sz="0" w:space="0" w:color="auto"/>
              </w:divBdr>
            </w:div>
          </w:divsChild>
        </w:div>
        <w:div w:id="273295886">
          <w:marLeft w:val="0"/>
          <w:marRight w:val="0"/>
          <w:marTop w:val="0"/>
          <w:marBottom w:val="0"/>
          <w:divBdr>
            <w:top w:val="none" w:sz="0" w:space="0" w:color="auto"/>
            <w:left w:val="none" w:sz="0" w:space="0" w:color="auto"/>
            <w:bottom w:val="none" w:sz="0" w:space="0" w:color="auto"/>
            <w:right w:val="none" w:sz="0" w:space="0" w:color="auto"/>
          </w:divBdr>
        </w:div>
        <w:div w:id="273365814">
          <w:marLeft w:val="0"/>
          <w:marRight w:val="225"/>
          <w:marTop w:val="0"/>
          <w:marBottom w:val="0"/>
          <w:divBdr>
            <w:top w:val="none" w:sz="0" w:space="0" w:color="auto"/>
            <w:left w:val="none" w:sz="0" w:space="0" w:color="auto"/>
            <w:bottom w:val="none" w:sz="0" w:space="0" w:color="auto"/>
            <w:right w:val="none" w:sz="0" w:space="0" w:color="auto"/>
          </w:divBdr>
        </w:div>
        <w:div w:id="273489868">
          <w:marLeft w:val="0"/>
          <w:marRight w:val="0"/>
          <w:marTop w:val="0"/>
          <w:marBottom w:val="0"/>
          <w:divBdr>
            <w:top w:val="none" w:sz="0" w:space="0" w:color="auto"/>
            <w:left w:val="none" w:sz="0" w:space="0" w:color="auto"/>
            <w:bottom w:val="none" w:sz="0" w:space="0" w:color="auto"/>
            <w:right w:val="none" w:sz="0" w:space="0" w:color="auto"/>
          </w:divBdr>
        </w:div>
        <w:div w:id="273563754">
          <w:marLeft w:val="0"/>
          <w:marRight w:val="0"/>
          <w:marTop w:val="0"/>
          <w:marBottom w:val="240"/>
          <w:divBdr>
            <w:top w:val="none" w:sz="0" w:space="0" w:color="auto"/>
            <w:left w:val="none" w:sz="0" w:space="0" w:color="auto"/>
            <w:bottom w:val="none" w:sz="0" w:space="0" w:color="auto"/>
            <w:right w:val="none" w:sz="0" w:space="0" w:color="auto"/>
          </w:divBdr>
        </w:div>
        <w:div w:id="273631107">
          <w:marLeft w:val="0"/>
          <w:marRight w:val="0"/>
          <w:marTop w:val="0"/>
          <w:marBottom w:val="0"/>
          <w:divBdr>
            <w:top w:val="single" w:sz="2" w:space="0" w:color="E0E0E0"/>
            <w:left w:val="single" w:sz="2" w:space="0" w:color="E0E0E0"/>
            <w:bottom w:val="single" w:sz="2" w:space="0" w:color="E0E0E0"/>
            <w:right w:val="single" w:sz="2" w:space="0" w:color="E0E0E0"/>
          </w:divBdr>
        </w:div>
        <w:div w:id="273636254">
          <w:marLeft w:val="0"/>
          <w:marRight w:val="0"/>
          <w:marTop w:val="0"/>
          <w:marBottom w:val="0"/>
          <w:divBdr>
            <w:top w:val="none" w:sz="0" w:space="0" w:color="auto"/>
            <w:left w:val="none" w:sz="0" w:space="0" w:color="auto"/>
            <w:bottom w:val="none" w:sz="0" w:space="0" w:color="auto"/>
            <w:right w:val="none" w:sz="0" w:space="0" w:color="auto"/>
          </w:divBdr>
        </w:div>
        <w:div w:id="273640133">
          <w:marLeft w:val="0"/>
          <w:marRight w:val="0"/>
          <w:marTop w:val="375"/>
          <w:marBottom w:val="375"/>
          <w:divBdr>
            <w:top w:val="none" w:sz="0" w:space="0" w:color="auto"/>
            <w:left w:val="none" w:sz="0" w:space="0" w:color="auto"/>
            <w:bottom w:val="none" w:sz="0" w:space="0" w:color="auto"/>
            <w:right w:val="none" w:sz="0" w:space="0" w:color="auto"/>
          </w:divBdr>
          <w:divsChild>
            <w:div w:id="140385456">
              <w:marLeft w:val="0"/>
              <w:marRight w:val="-3225"/>
              <w:marTop w:val="0"/>
              <w:marBottom w:val="0"/>
              <w:divBdr>
                <w:top w:val="none" w:sz="0" w:space="0" w:color="auto"/>
                <w:left w:val="none" w:sz="0" w:space="0" w:color="auto"/>
                <w:bottom w:val="none" w:sz="0" w:space="0" w:color="auto"/>
                <w:right w:val="none" w:sz="0" w:space="0" w:color="auto"/>
              </w:divBdr>
            </w:div>
          </w:divsChild>
        </w:div>
        <w:div w:id="273707380">
          <w:marLeft w:val="0"/>
          <w:marRight w:val="0"/>
          <w:marTop w:val="0"/>
          <w:marBottom w:val="0"/>
          <w:divBdr>
            <w:top w:val="none" w:sz="0" w:space="0" w:color="auto"/>
            <w:left w:val="none" w:sz="0" w:space="0" w:color="auto"/>
            <w:bottom w:val="none" w:sz="0" w:space="0" w:color="auto"/>
            <w:right w:val="none" w:sz="0" w:space="0" w:color="auto"/>
          </w:divBdr>
        </w:div>
        <w:div w:id="273749822">
          <w:marLeft w:val="0"/>
          <w:marRight w:val="0"/>
          <w:marTop w:val="0"/>
          <w:marBottom w:val="0"/>
          <w:divBdr>
            <w:top w:val="none" w:sz="0" w:space="0" w:color="auto"/>
            <w:left w:val="none" w:sz="0" w:space="0" w:color="auto"/>
            <w:bottom w:val="none" w:sz="0" w:space="0" w:color="auto"/>
            <w:right w:val="none" w:sz="0" w:space="0" w:color="auto"/>
          </w:divBdr>
        </w:div>
        <w:div w:id="273756986">
          <w:marLeft w:val="0"/>
          <w:marRight w:val="0"/>
          <w:marTop w:val="0"/>
          <w:marBottom w:val="0"/>
          <w:divBdr>
            <w:top w:val="none" w:sz="0" w:space="0" w:color="auto"/>
            <w:left w:val="none" w:sz="0" w:space="0" w:color="auto"/>
            <w:bottom w:val="none" w:sz="0" w:space="0" w:color="auto"/>
            <w:right w:val="none" w:sz="0" w:space="0" w:color="auto"/>
          </w:divBdr>
          <w:divsChild>
            <w:div w:id="559898287">
              <w:marLeft w:val="0"/>
              <w:marRight w:val="450"/>
              <w:marTop w:val="0"/>
              <w:marBottom w:val="150"/>
              <w:divBdr>
                <w:top w:val="none" w:sz="0" w:space="0" w:color="auto"/>
                <w:left w:val="none" w:sz="0" w:space="0" w:color="auto"/>
                <w:bottom w:val="none" w:sz="0" w:space="0" w:color="auto"/>
                <w:right w:val="none" w:sz="0" w:space="0" w:color="auto"/>
              </w:divBdr>
              <w:divsChild>
                <w:div w:id="525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8332">
          <w:marLeft w:val="0"/>
          <w:marRight w:val="0"/>
          <w:marTop w:val="0"/>
          <w:marBottom w:val="250"/>
          <w:divBdr>
            <w:top w:val="none" w:sz="0" w:space="0" w:color="auto"/>
            <w:left w:val="none" w:sz="0" w:space="0" w:color="auto"/>
            <w:bottom w:val="single" w:sz="4" w:space="4" w:color="000000"/>
            <w:right w:val="none" w:sz="0" w:space="0" w:color="auto"/>
          </w:divBdr>
        </w:div>
        <w:div w:id="273825976">
          <w:marLeft w:val="0"/>
          <w:marRight w:val="0"/>
          <w:marTop w:val="0"/>
          <w:marBottom w:val="0"/>
          <w:divBdr>
            <w:top w:val="none" w:sz="0" w:space="0" w:color="auto"/>
            <w:left w:val="none" w:sz="0" w:space="0" w:color="auto"/>
            <w:bottom w:val="none" w:sz="0" w:space="0" w:color="auto"/>
            <w:right w:val="none" w:sz="0" w:space="0" w:color="auto"/>
          </w:divBdr>
        </w:div>
        <w:div w:id="273876085">
          <w:marLeft w:val="0"/>
          <w:marRight w:val="0"/>
          <w:marTop w:val="0"/>
          <w:marBottom w:val="0"/>
          <w:divBdr>
            <w:top w:val="none" w:sz="0" w:space="0" w:color="auto"/>
            <w:left w:val="none" w:sz="0" w:space="0" w:color="auto"/>
            <w:bottom w:val="none" w:sz="0" w:space="0" w:color="auto"/>
            <w:right w:val="none" w:sz="0" w:space="0" w:color="auto"/>
          </w:divBdr>
        </w:div>
        <w:div w:id="273947014">
          <w:marLeft w:val="0"/>
          <w:marRight w:val="0"/>
          <w:marTop w:val="0"/>
          <w:marBottom w:val="150"/>
          <w:divBdr>
            <w:top w:val="none" w:sz="0" w:space="0" w:color="auto"/>
            <w:left w:val="none" w:sz="0" w:space="0" w:color="auto"/>
            <w:bottom w:val="none" w:sz="0" w:space="0" w:color="auto"/>
            <w:right w:val="none" w:sz="0" w:space="0" w:color="auto"/>
          </w:divBdr>
        </w:div>
        <w:div w:id="273948903">
          <w:marLeft w:val="0"/>
          <w:marRight w:val="0"/>
          <w:marTop w:val="0"/>
          <w:marBottom w:val="0"/>
          <w:divBdr>
            <w:top w:val="none" w:sz="0" w:space="0" w:color="auto"/>
            <w:left w:val="none" w:sz="0" w:space="0" w:color="auto"/>
            <w:bottom w:val="none" w:sz="0" w:space="0" w:color="auto"/>
            <w:right w:val="none" w:sz="0" w:space="0" w:color="auto"/>
          </w:divBdr>
        </w:div>
        <w:div w:id="274021495">
          <w:marLeft w:val="0"/>
          <w:marRight w:val="0"/>
          <w:marTop w:val="0"/>
          <w:marBottom w:val="0"/>
          <w:divBdr>
            <w:top w:val="none" w:sz="0" w:space="0" w:color="auto"/>
            <w:left w:val="none" w:sz="0" w:space="0" w:color="auto"/>
            <w:bottom w:val="none" w:sz="0" w:space="0" w:color="auto"/>
            <w:right w:val="none" w:sz="0" w:space="0" w:color="auto"/>
          </w:divBdr>
          <w:divsChild>
            <w:div w:id="422724143">
              <w:marLeft w:val="0"/>
              <w:marRight w:val="0"/>
              <w:marTop w:val="0"/>
              <w:marBottom w:val="0"/>
              <w:divBdr>
                <w:top w:val="none" w:sz="0" w:space="0" w:color="auto"/>
                <w:left w:val="none" w:sz="0" w:space="0" w:color="auto"/>
                <w:bottom w:val="none" w:sz="0" w:space="0" w:color="auto"/>
                <w:right w:val="none" w:sz="0" w:space="0" w:color="auto"/>
              </w:divBdr>
              <w:divsChild>
                <w:div w:id="605386961">
                  <w:marLeft w:val="-125"/>
                  <w:marRight w:val="-125"/>
                  <w:marTop w:val="0"/>
                  <w:marBottom w:val="0"/>
                  <w:divBdr>
                    <w:top w:val="none" w:sz="0" w:space="0" w:color="auto"/>
                    <w:left w:val="none" w:sz="0" w:space="0" w:color="auto"/>
                    <w:bottom w:val="none" w:sz="0" w:space="0" w:color="auto"/>
                    <w:right w:val="none" w:sz="0" w:space="0" w:color="auto"/>
                  </w:divBdr>
                  <w:divsChild>
                    <w:div w:id="6886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23535">
          <w:marLeft w:val="0"/>
          <w:marRight w:val="0"/>
          <w:marTop w:val="0"/>
          <w:marBottom w:val="384"/>
          <w:divBdr>
            <w:top w:val="none" w:sz="0" w:space="0" w:color="auto"/>
            <w:left w:val="none" w:sz="0" w:space="0" w:color="auto"/>
            <w:bottom w:val="none" w:sz="0" w:space="0" w:color="auto"/>
            <w:right w:val="none" w:sz="0" w:space="0" w:color="auto"/>
          </w:divBdr>
        </w:div>
        <w:div w:id="274094297">
          <w:marLeft w:val="0"/>
          <w:marRight w:val="0"/>
          <w:marTop w:val="0"/>
          <w:marBottom w:val="150"/>
          <w:divBdr>
            <w:top w:val="none" w:sz="0" w:space="0" w:color="auto"/>
            <w:left w:val="none" w:sz="0" w:space="0" w:color="auto"/>
            <w:bottom w:val="none" w:sz="0" w:space="0" w:color="auto"/>
            <w:right w:val="none" w:sz="0" w:space="0" w:color="auto"/>
          </w:divBdr>
        </w:div>
        <w:div w:id="274097778">
          <w:marLeft w:val="0"/>
          <w:marRight w:val="0"/>
          <w:marTop w:val="0"/>
          <w:marBottom w:val="345"/>
          <w:divBdr>
            <w:top w:val="none" w:sz="0" w:space="0" w:color="auto"/>
            <w:left w:val="none" w:sz="0" w:space="0" w:color="auto"/>
            <w:bottom w:val="none" w:sz="0" w:space="0" w:color="auto"/>
            <w:right w:val="none" w:sz="0" w:space="0" w:color="auto"/>
          </w:divBdr>
        </w:div>
        <w:div w:id="274139855">
          <w:marLeft w:val="0"/>
          <w:marRight w:val="0"/>
          <w:marTop w:val="0"/>
          <w:marBottom w:val="0"/>
          <w:divBdr>
            <w:top w:val="none" w:sz="0" w:space="8" w:color="DDDDDD"/>
            <w:left w:val="none" w:sz="0" w:space="11" w:color="DDDDDD"/>
            <w:bottom w:val="single" w:sz="6" w:space="8" w:color="DDDDDD"/>
            <w:right w:val="none" w:sz="0" w:space="11" w:color="DDDDDD"/>
          </w:divBdr>
        </w:div>
        <w:div w:id="274215014">
          <w:marLeft w:val="0"/>
          <w:marRight w:val="0"/>
          <w:marTop w:val="0"/>
          <w:marBottom w:val="0"/>
          <w:divBdr>
            <w:top w:val="none" w:sz="0" w:space="0" w:color="auto"/>
            <w:left w:val="none" w:sz="0" w:space="0" w:color="auto"/>
            <w:bottom w:val="none" w:sz="0" w:space="0" w:color="auto"/>
            <w:right w:val="none" w:sz="0" w:space="0" w:color="auto"/>
          </w:divBdr>
        </w:div>
        <w:div w:id="274219225">
          <w:marLeft w:val="0"/>
          <w:marRight w:val="225"/>
          <w:marTop w:val="0"/>
          <w:marBottom w:val="0"/>
          <w:divBdr>
            <w:top w:val="none" w:sz="0" w:space="0" w:color="auto"/>
            <w:left w:val="none" w:sz="0" w:space="0" w:color="auto"/>
            <w:bottom w:val="none" w:sz="0" w:space="0" w:color="auto"/>
            <w:right w:val="none" w:sz="0" w:space="0" w:color="auto"/>
          </w:divBdr>
        </w:div>
        <w:div w:id="274336784">
          <w:marLeft w:val="250"/>
          <w:marRight w:val="0"/>
          <w:marTop w:val="250"/>
          <w:marBottom w:val="0"/>
          <w:divBdr>
            <w:top w:val="none" w:sz="0" w:space="0" w:color="auto"/>
            <w:left w:val="none" w:sz="0" w:space="0" w:color="auto"/>
            <w:bottom w:val="none" w:sz="0" w:space="0" w:color="auto"/>
            <w:right w:val="none" w:sz="0" w:space="0" w:color="auto"/>
          </w:divBdr>
        </w:div>
        <w:div w:id="274338385">
          <w:marLeft w:val="0"/>
          <w:marRight w:val="0"/>
          <w:marTop w:val="0"/>
          <w:marBottom w:val="0"/>
          <w:divBdr>
            <w:top w:val="none" w:sz="0" w:space="0" w:color="auto"/>
            <w:left w:val="none" w:sz="0" w:space="0" w:color="auto"/>
            <w:bottom w:val="none" w:sz="0" w:space="0" w:color="auto"/>
            <w:right w:val="none" w:sz="0" w:space="0" w:color="auto"/>
          </w:divBdr>
        </w:div>
        <w:div w:id="274363450">
          <w:marLeft w:val="15"/>
          <w:marRight w:val="225"/>
          <w:marTop w:val="0"/>
          <w:marBottom w:val="105"/>
          <w:divBdr>
            <w:top w:val="none" w:sz="0" w:space="0" w:color="auto"/>
            <w:left w:val="none" w:sz="0" w:space="0" w:color="auto"/>
            <w:bottom w:val="none" w:sz="0" w:space="0" w:color="auto"/>
            <w:right w:val="none" w:sz="0" w:space="0" w:color="auto"/>
          </w:divBdr>
          <w:divsChild>
            <w:div w:id="149445255">
              <w:marLeft w:val="0"/>
              <w:marRight w:val="0"/>
              <w:marTop w:val="0"/>
              <w:marBottom w:val="0"/>
              <w:divBdr>
                <w:top w:val="none" w:sz="0" w:space="0" w:color="auto"/>
                <w:left w:val="none" w:sz="0" w:space="0" w:color="auto"/>
                <w:bottom w:val="none" w:sz="0" w:space="0" w:color="auto"/>
                <w:right w:val="none" w:sz="0" w:space="0" w:color="auto"/>
              </w:divBdr>
            </w:div>
          </w:divsChild>
        </w:div>
        <w:div w:id="274412872">
          <w:marLeft w:val="0"/>
          <w:marRight w:val="0"/>
          <w:marTop w:val="0"/>
          <w:marBottom w:val="0"/>
          <w:divBdr>
            <w:top w:val="none" w:sz="0" w:space="0" w:color="auto"/>
            <w:left w:val="none" w:sz="0" w:space="0" w:color="auto"/>
            <w:bottom w:val="none" w:sz="0" w:space="0" w:color="auto"/>
            <w:right w:val="none" w:sz="0" w:space="0" w:color="auto"/>
          </w:divBdr>
        </w:div>
        <w:div w:id="274412906">
          <w:marLeft w:val="0"/>
          <w:marRight w:val="0"/>
          <w:marTop w:val="0"/>
          <w:marBottom w:val="0"/>
          <w:divBdr>
            <w:top w:val="none" w:sz="0" w:space="0" w:color="auto"/>
            <w:left w:val="none" w:sz="0" w:space="0" w:color="auto"/>
            <w:bottom w:val="none" w:sz="0" w:space="0" w:color="auto"/>
            <w:right w:val="none" w:sz="0" w:space="0" w:color="auto"/>
          </w:divBdr>
        </w:div>
        <w:div w:id="274483920">
          <w:marLeft w:val="0"/>
          <w:marRight w:val="0"/>
          <w:marTop w:val="0"/>
          <w:marBottom w:val="0"/>
          <w:divBdr>
            <w:top w:val="none" w:sz="0" w:space="0" w:color="auto"/>
            <w:left w:val="none" w:sz="0" w:space="0" w:color="auto"/>
            <w:bottom w:val="none" w:sz="0" w:space="0" w:color="auto"/>
            <w:right w:val="none" w:sz="0" w:space="0" w:color="auto"/>
          </w:divBdr>
        </w:div>
        <w:div w:id="274484471">
          <w:marLeft w:val="0"/>
          <w:marRight w:val="0"/>
          <w:marTop w:val="0"/>
          <w:marBottom w:val="0"/>
          <w:divBdr>
            <w:top w:val="none" w:sz="0" w:space="0" w:color="auto"/>
            <w:left w:val="none" w:sz="0" w:space="0" w:color="auto"/>
            <w:bottom w:val="none" w:sz="0" w:space="0" w:color="auto"/>
            <w:right w:val="none" w:sz="0" w:space="0" w:color="auto"/>
          </w:divBdr>
        </w:div>
        <w:div w:id="274484884">
          <w:marLeft w:val="0"/>
          <w:marRight w:val="0"/>
          <w:marTop w:val="0"/>
          <w:marBottom w:val="0"/>
          <w:divBdr>
            <w:top w:val="none" w:sz="0" w:space="0" w:color="auto"/>
            <w:left w:val="none" w:sz="0" w:space="0" w:color="auto"/>
            <w:bottom w:val="none" w:sz="0" w:space="0" w:color="auto"/>
            <w:right w:val="none" w:sz="0" w:space="0" w:color="auto"/>
          </w:divBdr>
        </w:div>
        <w:div w:id="274557779">
          <w:marLeft w:val="0"/>
          <w:marRight w:val="0"/>
          <w:marTop w:val="0"/>
          <w:marBottom w:val="120"/>
          <w:divBdr>
            <w:top w:val="none" w:sz="0" w:space="0" w:color="auto"/>
            <w:left w:val="none" w:sz="0" w:space="0" w:color="auto"/>
            <w:bottom w:val="none" w:sz="0" w:space="0" w:color="auto"/>
            <w:right w:val="none" w:sz="0" w:space="0" w:color="auto"/>
          </w:divBdr>
        </w:div>
        <w:div w:id="274598058">
          <w:marLeft w:val="0"/>
          <w:marRight w:val="0"/>
          <w:marTop w:val="0"/>
          <w:marBottom w:val="0"/>
          <w:divBdr>
            <w:top w:val="none" w:sz="0" w:space="0" w:color="auto"/>
            <w:left w:val="none" w:sz="0" w:space="0" w:color="auto"/>
            <w:bottom w:val="none" w:sz="0" w:space="0" w:color="auto"/>
            <w:right w:val="none" w:sz="0" w:space="0" w:color="auto"/>
          </w:divBdr>
          <w:divsChild>
            <w:div w:id="396129112">
              <w:marLeft w:val="0"/>
              <w:marRight w:val="0"/>
              <w:marTop w:val="0"/>
              <w:marBottom w:val="0"/>
              <w:divBdr>
                <w:top w:val="none" w:sz="0" w:space="0" w:color="auto"/>
                <w:left w:val="none" w:sz="0" w:space="0" w:color="auto"/>
                <w:bottom w:val="none" w:sz="0" w:space="0" w:color="auto"/>
                <w:right w:val="none" w:sz="0" w:space="0" w:color="auto"/>
              </w:divBdr>
            </w:div>
          </w:divsChild>
        </w:div>
        <w:div w:id="274604516">
          <w:marLeft w:val="0"/>
          <w:marRight w:val="0"/>
          <w:marTop w:val="0"/>
          <w:marBottom w:val="150"/>
          <w:divBdr>
            <w:top w:val="none" w:sz="0" w:space="0" w:color="auto"/>
            <w:left w:val="none" w:sz="0" w:space="0" w:color="auto"/>
            <w:bottom w:val="none" w:sz="0" w:space="0" w:color="auto"/>
            <w:right w:val="none" w:sz="0" w:space="0" w:color="auto"/>
          </w:divBdr>
        </w:div>
        <w:div w:id="274605358">
          <w:marLeft w:val="0"/>
          <w:marRight w:val="0"/>
          <w:marTop w:val="0"/>
          <w:marBottom w:val="0"/>
          <w:divBdr>
            <w:top w:val="none" w:sz="0" w:space="0" w:color="auto"/>
            <w:left w:val="none" w:sz="0" w:space="0" w:color="auto"/>
            <w:bottom w:val="none" w:sz="0" w:space="0" w:color="auto"/>
            <w:right w:val="none" w:sz="0" w:space="0" w:color="auto"/>
          </w:divBdr>
          <w:divsChild>
            <w:div w:id="609513547">
              <w:marLeft w:val="0"/>
              <w:marRight w:val="0"/>
              <w:marTop w:val="0"/>
              <w:marBottom w:val="0"/>
              <w:divBdr>
                <w:top w:val="none" w:sz="0" w:space="0" w:color="auto"/>
                <w:left w:val="none" w:sz="0" w:space="0" w:color="auto"/>
                <w:bottom w:val="none" w:sz="0" w:space="0" w:color="auto"/>
                <w:right w:val="none" w:sz="0" w:space="0" w:color="auto"/>
              </w:divBdr>
            </w:div>
          </w:divsChild>
        </w:div>
        <w:div w:id="274681467">
          <w:marLeft w:val="0"/>
          <w:marRight w:val="0"/>
          <w:marTop w:val="0"/>
          <w:marBottom w:val="0"/>
          <w:divBdr>
            <w:top w:val="none" w:sz="0" w:space="0" w:color="auto"/>
            <w:left w:val="none" w:sz="0" w:space="0" w:color="auto"/>
            <w:bottom w:val="none" w:sz="0" w:space="0" w:color="auto"/>
            <w:right w:val="none" w:sz="0" w:space="0" w:color="auto"/>
          </w:divBdr>
        </w:div>
        <w:div w:id="274943030">
          <w:marLeft w:val="-150"/>
          <w:marRight w:val="-150"/>
          <w:marTop w:val="0"/>
          <w:marBottom w:val="0"/>
          <w:divBdr>
            <w:top w:val="none" w:sz="0" w:space="0" w:color="auto"/>
            <w:left w:val="none" w:sz="0" w:space="0" w:color="auto"/>
            <w:bottom w:val="none" w:sz="0" w:space="0" w:color="auto"/>
            <w:right w:val="none" w:sz="0" w:space="0" w:color="auto"/>
          </w:divBdr>
        </w:div>
        <w:div w:id="274992205">
          <w:marLeft w:val="0"/>
          <w:marRight w:val="0"/>
          <w:marTop w:val="0"/>
          <w:marBottom w:val="300"/>
          <w:divBdr>
            <w:top w:val="none" w:sz="0" w:space="0" w:color="auto"/>
            <w:left w:val="none" w:sz="0" w:space="0" w:color="auto"/>
            <w:bottom w:val="none" w:sz="0" w:space="0" w:color="auto"/>
            <w:right w:val="none" w:sz="0" w:space="0" w:color="auto"/>
          </w:divBdr>
          <w:divsChild>
            <w:div w:id="693729012">
              <w:marLeft w:val="0"/>
              <w:marRight w:val="0"/>
              <w:marTop w:val="0"/>
              <w:marBottom w:val="0"/>
              <w:divBdr>
                <w:top w:val="none" w:sz="0" w:space="0" w:color="auto"/>
                <w:left w:val="none" w:sz="0" w:space="0" w:color="auto"/>
                <w:bottom w:val="none" w:sz="0" w:space="0" w:color="auto"/>
                <w:right w:val="none" w:sz="0" w:space="0" w:color="auto"/>
              </w:divBdr>
              <w:divsChild>
                <w:div w:id="336987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75017552">
          <w:marLeft w:val="0"/>
          <w:marRight w:val="0"/>
          <w:marTop w:val="0"/>
          <w:marBottom w:val="125"/>
          <w:divBdr>
            <w:top w:val="none" w:sz="0" w:space="0" w:color="auto"/>
            <w:left w:val="none" w:sz="0" w:space="0" w:color="auto"/>
            <w:bottom w:val="none" w:sz="0" w:space="0" w:color="auto"/>
            <w:right w:val="none" w:sz="0" w:space="0" w:color="auto"/>
          </w:divBdr>
        </w:div>
        <w:div w:id="275020901">
          <w:marLeft w:val="0"/>
          <w:marRight w:val="0"/>
          <w:marTop w:val="0"/>
          <w:marBottom w:val="0"/>
          <w:divBdr>
            <w:top w:val="none" w:sz="0" w:space="0" w:color="auto"/>
            <w:left w:val="none" w:sz="0" w:space="0" w:color="auto"/>
            <w:bottom w:val="none" w:sz="0" w:space="0" w:color="auto"/>
            <w:right w:val="none" w:sz="0" w:space="0" w:color="auto"/>
          </w:divBdr>
        </w:div>
        <w:div w:id="275061063">
          <w:marLeft w:val="0"/>
          <w:marRight w:val="0"/>
          <w:marTop w:val="0"/>
          <w:marBottom w:val="0"/>
          <w:divBdr>
            <w:top w:val="none" w:sz="0" w:space="0" w:color="auto"/>
            <w:left w:val="none" w:sz="0" w:space="0" w:color="auto"/>
            <w:bottom w:val="none" w:sz="0" w:space="0" w:color="auto"/>
            <w:right w:val="none" w:sz="0" w:space="0" w:color="auto"/>
          </w:divBdr>
        </w:div>
        <w:div w:id="275062124">
          <w:marLeft w:val="0"/>
          <w:marRight w:val="0"/>
          <w:marTop w:val="0"/>
          <w:marBottom w:val="0"/>
          <w:divBdr>
            <w:top w:val="none" w:sz="0" w:space="0" w:color="auto"/>
            <w:left w:val="none" w:sz="0" w:space="0" w:color="auto"/>
            <w:bottom w:val="none" w:sz="0" w:space="0" w:color="auto"/>
            <w:right w:val="none" w:sz="0" w:space="0" w:color="auto"/>
          </w:divBdr>
        </w:div>
        <w:div w:id="275137493">
          <w:marLeft w:val="0"/>
          <w:marRight w:val="0"/>
          <w:marTop w:val="0"/>
          <w:marBottom w:val="0"/>
          <w:divBdr>
            <w:top w:val="single" w:sz="2" w:space="0" w:color="E0E0E0"/>
            <w:left w:val="single" w:sz="2" w:space="0" w:color="E0E0E0"/>
            <w:bottom w:val="single" w:sz="2" w:space="0" w:color="E0E0E0"/>
            <w:right w:val="single" w:sz="2" w:space="0" w:color="E0E0E0"/>
          </w:divBdr>
        </w:div>
        <w:div w:id="275185835">
          <w:marLeft w:val="0"/>
          <w:marRight w:val="0"/>
          <w:marTop w:val="0"/>
          <w:marBottom w:val="240"/>
          <w:divBdr>
            <w:top w:val="none" w:sz="0" w:space="0" w:color="auto"/>
            <w:left w:val="none" w:sz="0" w:space="0" w:color="auto"/>
            <w:bottom w:val="none" w:sz="0" w:space="0" w:color="auto"/>
            <w:right w:val="none" w:sz="0" w:space="0" w:color="auto"/>
          </w:divBdr>
        </w:div>
        <w:div w:id="275215134">
          <w:marLeft w:val="0"/>
          <w:marRight w:val="0"/>
          <w:marTop w:val="0"/>
          <w:marBottom w:val="0"/>
          <w:divBdr>
            <w:top w:val="none" w:sz="0" w:space="0" w:color="auto"/>
            <w:left w:val="none" w:sz="0" w:space="0" w:color="auto"/>
            <w:bottom w:val="none" w:sz="0" w:space="0" w:color="auto"/>
            <w:right w:val="none" w:sz="0" w:space="0" w:color="auto"/>
          </w:divBdr>
        </w:div>
        <w:div w:id="275217695">
          <w:marLeft w:val="0"/>
          <w:marRight w:val="0"/>
          <w:marTop w:val="0"/>
          <w:marBottom w:val="0"/>
          <w:divBdr>
            <w:top w:val="none" w:sz="0" w:space="0" w:color="auto"/>
            <w:left w:val="none" w:sz="0" w:space="0" w:color="auto"/>
            <w:bottom w:val="none" w:sz="0" w:space="0" w:color="auto"/>
            <w:right w:val="none" w:sz="0" w:space="0" w:color="auto"/>
          </w:divBdr>
        </w:div>
        <w:div w:id="275218287">
          <w:marLeft w:val="0"/>
          <w:marRight w:val="0"/>
          <w:marTop w:val="0"/>
          <w:marBottom w:val="0"/>
          <w:divBdr>
            <w:top w:val="none" w:sz="0" w:space="0" w:color="auto"/>
            <w:left w:val="none" w:sz="0" w:space="0" w:color="auto"/>
            <w:bottom w:val="none" w:sz="0" w:space="0" w:color="auto"/>
            <w:right w:val="none" w:sz="0" w:space="0" w:color="auto"/>
          </w:divBdr>
          <w:divsChild>
            <w:div w:id="360939055">
              <w:marLeft w:val="0"/>
              <w:marRight w:val="0"/>
              <w:marTop w:val="100"/>
              <w:marBottom w:val="100"/>
              <w:divBdr>
                <w:top w:val="none" w:sz="0" w:space="0" w:color="auto"/>
                <w:left w:val="none" w:sz="0" w:space="0" w:color="auto"/>
                <w:bottom w:val="none" w:sz="0" w:space="0" w:color="auto"/>
                <w:right w:val="none" w:sz="0" w:space="0" w:color="auto"/>
              </w:divBdr>
              <w:divsChild>
                <w:div w:id="27876436">
                  <w:marLeft w:val="0"/>
                  <w:marRight w:val="0"/>
                  <w:marTop w:val="100"/>
                  <w:marBottom w:val="100"/>
                  <w:divBdr>
                    <w:top w:val="none" w:sz="0" w:space="0" w:color="auto"/>
                    <w:left w:val="none" w:sz="0" w:space="0" w:color="auto"/>
                    <w:bottom w:val="none" w:sz="0" w:space="0" w:color="auto"/>
                    <w:right w:val="none" w:sz="0" w:space="0" w:color="auto"/>
                  </w:divBdr>
                  <w:divsChild>
                    <w:div w:id="8246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04615">
          <w:marLeft w:val="0"/>
          <w:marRight w:val="0"/>
          <w:marTop w:val="0"/>
          <w:marBottom w:val="0"/>
          <w:divBdr>
            <w:top w:val="none" w:sz="0" w:space="0" w:color="auto"/>
            <w:left w:val="none" w:sz="0" w:space="0" w:color="auto"/>
            <w:bottom w:val="none" w:sz="0" w:space="0" w:color="auto"/>
            <w:right w:val="none" w:sz="0" w:space="0" w:color="auto"/>
          </w:divBdr>
        </w:div>
        <w:div w:id="275405032">
          <w:marLeft w:val="0"/>
          <w:marRight w:val="0"/>
          <w:marTop w:val="0"/>
          <w:marBottom w:val="0"/>
          <w:divBdr>
            <w:top w:val="none" w:sz="0" w:space="0" w:color="auto"/>
            <w:left w:val="none" w:sz="0" w:space="0" w:color="auto"/>
            <w:bottom w:val="none" w:sz="0" w:space="0" w:color="auto"/>
            <w:right w:val="none" w:sz="0" w:space="0" w:color="auto"/>
          </w:divBdr>
        </w:div>
        <w:div w:id="275410455">
          <w:marLeft w:val="0"/>
          <w:marRight w:val="0"/>
          <w:marTop w:val="0"/>
          <w:marBottom w:val="0"/>
          <w:divBdr>
            <w:top w:val="single" w:sz="2" w:space="0" w:color="E0E0E0"/>
            <w:left w:val="single" w:sz="2" w:space="0" w:color="E0E0E0"/>
            <w:bottom w:val="single" w:sz="2" w:space="0" w:color="E0E0E0"/>
            <w:right w:val="single" w:sz="2" w:space="0" w:color="E0E0E0"/>
          </w:divBdr>
        </w:div>
        <w:div w:id="275411996">
          <w:marLeft w:val="0"/>
          <w:marRight w:val="0"/>
          <w:marTop w:val="0"/>
          <w:marBottom w:val="300"/>
          <w:divBdr>
            <w:top w:val="none" w:sz="0" w:space="0" w:color="auto"/>
            <w:left w:val="none" w:sz="0" w:space="0" w:color="auto"/>
            <w:bottom w:val="none" w:sz="0" w:space="0" w:color="auto"/>
            <w:right w:val="none" w:sz="0" w:space="0" w:color="auto"/>
          </w:divBdr>
        </w:div>
        <w:div w:id="275448948">
          <w:marLeft w:val="0"/>
          <w:marRight w:val="0"/>
          <w:marTop w:val="0"/>
          <w:marBottom w:val="0"/>
          <w:divBdr>
            <w:top w:val="none" w:sz="0" w:space="0" w:color="auto"/>
            <w:left w:val="none" w:sz="0" w:space="0" w:color="auto"/>
            <w:bottom w:val="none" w:sz="0" w:space="0" w:color="auto"/>
            <w:right w:val="none" w:sz="0" w:space="0" w:color="auto"/>
          </w:divBdr>
        </w:div>
        <w:div w:id="275451700">
          <w:marLeft w:val="0"/>
          <w:marRight w:val="0"/>
          <w:marTop w:val="0"/>
          <w:marBottom w:val="0"/>
          <w:divBdr>
            <w:top w:val="none" w:sz="0" w:space="0" w:color="auto"/>
            <w:left w:val="none" w:sz="0" w:space="0" w:color="auto"/>
            <w:bottom w:val="none" w:sz="0" w:space="0" w:color="auto"/>
            <w:right w:val="none" w:sz="0" w:space="0" w:color="auto"/>
          </w:divBdr>
        </w:div>
        <w:div w:id="275454401">
          <w:marLeft w:val="0"/>
          <w:marRight w:val="0"/>
          <w:marTop w:val="0"/>
          <w:marBottom w:val="0"/>
          <w:divBdr>
            <w:top w:val="none" w:sz="0" w:space="0" w:color="auto"/>
            <w:left w:val="none" w:sz="0" w:space="0" w:color="auto"/>
            <w:bottom w:val="none" w:sz="0" w:space="0" w:color="auto"/>
            <w:right w:val="none" w:sz="0" w:space="0" w:color="auto"/>
          </w:divBdr>
        </w:div>
        <w:div w:id="275479674">
          <w:marLeft w:val="0"/>
          <w:marRight w:val="0"/>
          <w:marTop w:val="0"/>
          <w:marBottom w:val="0"/>
          <w:divBdr>
            <w:top w:val="none" w:sz="0" w:space="0" w:color="auto"/>
            <w:left w:val="none" w:sz="0" w:space="0" w:color="auto"/>
            <w:bottom w:val="none" w:sz="0" w:space="0" w:color="auto"/>
            <w:right w:val="none" w:sz="0" w:space="0" w:color="auto"/>
          </w:divBdr>
        </w:div>
        <w:div w:id="275524567">
          <w:marLeft w:val="0"/>
          <w:marRight w:val="0"/>
          <w:marTop w:val="0"/>
          <w:marBottom w:val="0"/>
          <w:divBdr>
            <w:top w:val="none" w:sz="0" w:space="0" w:color="auto"/>
            <w:left w:val="none" w:sz="0" w:space="0" w:color="auto"/>
            <w:bottom w:val="none" w:sz="0" w:space="0" w:color="auto"/>
            <w:right w:val="none" w:sz="0" w:space="0" w:color="auto"/>
          </w:divBdr>
          <w:divsChild>
            <w:div w:id="534927323">
              <w:marLeft w:val="0"/>
              <w:marRight w:val="0"/>
              <w:marTop w:val="0"/>
              <w:marBottom w:val="150"/>
              <w:divBdr>
                <w:top w:val="none" w:sz="0" w:space="0" w:color="auto"/>
                <w:left w:val="none" w:sz="0" w:space="0" w:color="auto"/>
                <w:bottom w:val="none" w:sz="0" w:space="0" w:color="auto"/>
                <w:right w:val="none" w:sz="0" w:space="0" w:color="auto"/>
              </w:divBdr>
            </w:div>
          </w:divsChild>
        </w:div>
        <w:div w:id="275598247">
          <w:marLeft w:val="0"/>
          <w:marRight w:val="0"/>
          <w:marTop w:val="0"/>
          <w:marBottom w:val="0"/>
          <w:divBdr>
            <w:top w:val="single" w:sz="2" w:space="0" w:color="E0E0E0"/>
            <w:left w:val="single" w:sz="2" w:space="0" w:color="E0E0E0"/>
            <w:bottom w:val="single" w:sz="2" w:space="0" w:color="E0E0E0"/>
            <w:right w:val="single" w:sz="2" w:space="0" w:color="E0E0E0"/>
          </w:divBdr>
          <w:divsChild>
            <w:div w:id="300111472">
              <w:marLeft w:val="0"/>
              <w:marRight w:val="0"/>
              <w:marTop w:val="0"/>
              <w:marBottom w:val="0"/>
              <w:divBdr>
                <w:top w:val="single" w:sz="2" w:space="0" w:color="E0E0E0"/>
                <w:left w:val="single" w:sz="2" w:space="0" w:color="E0E0E0"/>
                <w:bottom w:val="single" w:sz="2" w:space="0" w:color="E0E0E0"/>
                <w:right w:val="single" w:sz="2" w:space="0" w:color="E0E0E0"/>
              </w:divBdr>
            </w:div>
            <w:div w:id="5798290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5646553">
          <w:marLeft w:val="-225"/>
          <w:marRight w:val="-225"/>
          <w:marTop w:val="0"/>
          <w:marBottom w:val="0"/>
          <w:divBdr>
            <w:top w:val="none" w:sz="0" w:space="0" w:color="auto"/>
            <w:left w:val="none" w:sz="0" w:space="0" w:color="auto"/>
            <w:bottom w:val="none" w:sz="0" w:space="0" w:color="auto"/>
            <w:right w:val="none" w:sz="0" w:space="0" w:color="auto"/>
          </w:divBdr>
        </w:div>
        <w:div w:id="275720814">
          <w:marLeft w:val="0"/>
          <w:marRight w:val="0"/>
          <w:marTop w:val="0"/>
          <w:marBottom w:val="125"/>
          <w:divBdr>
            <w:top w:val="none" w:sz="0" w:space="0" w:color="auto"/>
            <w:left w:val="none" w:sz="0" w:space="0" w:color="auto"/>
            <w:bottom w:val="none" w:sz="0" w:space="0" w:color="auto"/>
            <w:right w:val="none" w:sz="0" w:space="0" w:color="auto"/>
          </w:divBdr>
        </w:div>
        <w:div w:id="275797281">
          <w:marLeft w:val="0"/>
          <w:marRight w:val="0"/>
          <w:marTop w:val="0"/>
          <w:marBottom w:val="288"/>
          <w:divBdr>
            <w:top w:val="none" w:sz="0" w:space="0" w:color="auto"/>
            <w:left w:val="none" w:sz="0" w:space="0" w:color="auto"/>
            <w:bottom w:val="none" w:sz="0" w:space="0" w:color="auto"/>
            <w:right w:val="none" w:sz="0" w:space="0" w:color="auto"/>
          </w:divBdr>
          <w:divsChild>
            <w:div w:id="273447189">
              <w:marLeft w:val="0"/>
              <w:marRight w:val="0"/>
              <w:marTop w:val="0"/>
              <w:marBottom w:val="0"/>
              <w:divBdr>
                <w:top w:val="none" w:sz="0" w:space="0" w:color="auto"/>
                <w:left w:val="none" w:sz="0" w:space="0" w:color="auto"/>
                <w:bottom w:val="none" w:sz="0" w:space="0" w:color="auto"/>
                <w:right w:val="none" w:sz="0" w:space="0" w:color="auto"/>
              </w:divBdr>
            </w:div>
          </w:divsChild>
        </w:div>
        <w:div w:id="275872973">
          <w:marLeft w:val="0"/>
          <w:marRight w:val="0"/>
          <w:marTop w:val="0"/>
          <w:marBottom w:val="0"/>
          <w:divBdr>
            <w:top w:val="none" w:sz="0" w:space="0" w:color="auto"/>
            <w:left w:val="none" w:sz="0" w:space="0" w:color="auto"/>
            <w:bottom w:val="none" w:sz="0" w:space="0" w:color="auto"/>
            <w:right w:val="none" w:sz="0" w:space="0" w:color="auto"/>
          </w:divBdr>
        </w:div>
        <w:div w:id="275912414">
          <w:marLeft w:val="0"/>
          <w:marRight w:val="0"/>
          <w:marTop w:val="0"/>
          <w:marBottom w:val="0"/>
          <w:divBdr>
            <w:top w:val="none" w:sz="0" w:space="0" w:color="auto"/>
            <w:left w:val="none" w:sz="0" w:space="0" w:color="auto"/>
            <w:bottom w:val="none" w:sz="0" w:space="0" w:color="auto"/>
            <w:right w:val="none" w:sz="0" w:space="0" w:color="auto"/>
          </w:divBdr>
        </w:div>
        <w:div w:id="275914823">
          <w:marLeft w:val="0"/>
          <w:marRight w:val="250"/>
          <w:marTop w:val="0"/>
          <w:marBottom w:val="125"/>
          <w:divBdr>
            <w:top w:val="none" w:sz="0" w:space="0" w:color="CC0000"/>
            <w:left w:val="none" w:sz="0" w:space="0" w:color="auto"/>
            <w:bottom w:val="none" w:sz="0" w:space="3" w:color="CC0000"/>
            <w:right w:val="single" w:sz="18" w:space="9" w:color="CC0000"/>
          </w:divBdr>
        </w:div>
        <w:div w:id="275991970">
          <w:marLeft w:val="0"/>
          <w:marRight w:val="0"/>
          <w:marTop w:val="0"/>
          <w:marBottom w:val="0"/>
          <w:divBdr>
            <w:top w:val="none" w:sz="0" w:space="0" w:color="auto"/>
            <w:left w:val="none" w:sz="0" w:space="0" w:color="auto"/>
            <w:bottom w:val="none" w:sz="0" w:space="0" w:color="auto"/>
            <w:right w:val="none" w:sz="0" w:space="0" w:color="auto"/>
          </w:divBdr>
          <w:divsChild>
            <w:div w:id="740756651">
              <w:marLeft w:val="0"/>
              <w:marRight w:val="0"/>
              <w:marTop w:val="0"/>
              <w:marBottom w:val="0"/>
              <w:divBdr>
                <w:top w:val="none" w:sz="0" w:space="0" w:color="auto"/>
                <w:left w:val="none" w:sz="0" w:space="0" w:color="auto"/>
                <w:bottom w:val="none" w:sz="0" w:space="0" w:color="auto"/>
                <w:right w:val="none" w:sz="0" w:space="0" w:color="auto"/>
              </w:divBdr>
            </w:div>
          </w:divsChild>
        </w:div>
        <w:div w:id="276370218">
          <w:marLeft w:val="0"/>
          <w:marRight w:val="0"/>
          <w:marTop w:val="0"/>
          <w:marBottom w:val="0"/>
          <w:divBdr>
            <w:top w:val="none" w:sz="0" w:space="0" w:color="auto"/>
            <w:left w:val="none" w:sz="0" w:space="0" w:color="auto"/>
            <w:bottom w:val="none" w:sz="0" w:space="0" w:color="auto"/>
            <w:right w:val="none" w:sz="0" w:space="0" w:color="auto"/>
          </w:divBdr>
        </w:div>
        <w:div w:id="276370848">
          <w:marLeft w:val="0"/>
          <w:marRight w:val="0"/>
          <w:marTop w:val="0"/>
          <w:marBottom w:val="125"/>
          <w:divBdr>
            <w:top w:val="none" w:sz="0" w:space="0" w:color="auto"/>
            <w:left w:val="none" w:sz="0" w:space="0" w:color="auto"/>
            <w:bottom w:val="none" w:sz="0" w:space="0" w:color="auto"/>
            <w:right w:val="none" w:sz="0" w:space="0" w:color="auto"/>
          </w:divBdr>
        </w:div>
        <w:div w:id="276373093">
          <w:marLeft w:val="0"/>
          <w:marRight w:val="0"/>
          <w:marTop w:val="0"/>
          <w:marBottom w:val="0"/>
          <w:divBdr>
            <w:top w:val="none" w:sz="0" w:space="0" w:color="auto"/>
            <w:left w:val="none" w:sz="0" w:space="0" w:color="auto"/>
            <w:bottom w:val="none" w:sz="0" w:space="0" w:color="auto"/>
            <w:right w:val="none" w:sz="0" w:space="0" w:color="auto"/>
          </w:divBdr>
        </w:div>
        <w:div w:id="276376435">
          <w:marLeft w:val="0"/>
          <w:marRight w:val="0"/>
          <w:marTop w:val="0"/>
          <w:marBottom w:val="300"/>
          <w:divBdr>
            <w:top w:val="none" w:sz="0" w:space="0" w:color="auto"/>
            <w:left w:val="none" w:sz="0" w:space="0" w:color="auto"/>
            <w:bottom w:val="none" w:sz="0" w:space="0" w:color="auto"/>
            <w:right w:val="none" w:sz="0" w:space="0" w:color="auto"/>
          </w:divBdr>
        </w:div>
        <w:div w:id="276378021">
          <w:marLeft w:val="-188"/>
          <w:marRight w:val="-188"/>
          <w:marTop w:val="0"/>
          <w:marBottom w:val="0"/>
          <w:divBdr>
            <w:top w:val="none" w:sz="0" w:space="0" w:color="auto"/>
            <w:left w:val="none" w:sz="0" w:space="0" w:color="auto"/>
            <w:bottom w:val="none" w:sz="0" w:space="0" w:color="auto"/>
            <w:right w:val="none" w:sz="0" w:space="0" w:color="auto"/>
          </w:divBdr>
        </w:div>
        <w:div w:id="276379714">
          <w:marLeft w:val="0"/>
          <w:marRight w:val="0"/>
          <w:marTop w:val="0"/>
          <w:marBottom w:val="0"/>
          <w:divBdr>
            <w:top w:val="none" w:sz="0" w:space="0" w:color="auto"/>
            <w:left w:val="none" w:sz="0" w:space="0" w:color="auto"/>
            <w:bottom w:val="none" w:sz="0" w:space="0" w:color="auto"/>
            <w:right w:val="none" w:sz="0" w:space="0" w:color="auto"/>
          </w:divBdr>
          <w:divsChild>
            <w:div w:id="75592299">
              <w:marLeft w:val="0"/>
              <w:marRight w:val="0"/>
              <w:marTop w:val="0"/>
              <w:marBottom w:val="0"/>
              <w:divBdr>
                <w:top w:val="none" w:sz="0" w:space="0" w:color="auto"/>
                <w:left w:val="none" w:sz="0" w:space="0" w:color="auto"/>
                <w:bottom w:val="none" w:sz="0" w:space="0" w:color="auto"/>
                <w:right w:val="none" w:sz="0" w:space="0" w:color="auto"/>
              </w:divBdr>
            </w:div>
          </w:divsChild>
        </w:div>
        <w:div w:id="276450382">
          <w:marLeft w:val="0"/>
          <w:marRight w:val="0"/>
          <w:marTop w:val="0"/>
          <w:marBottom w:val="0"/>
          <w:divBdr>
            <w:top w:val="none" w:sz="0" w:space="0" w:color="auto"/>
            <w:left w:val="none" w:sz="0" w:space="0" w:color="auto"/>
            <w:bottom w:val="none" w:sz="0" w:space="0" w:color="auto"/>
            <w:right w:val="none" w:sz="0" w:space="0" w:color="auto"/>
          </w:divBdr>
        </w:div>
        <w:div w:id="276455012">
          <w:marLeft w:val="0"/>
          <w:marRight w:val="0"/>
          <w:marTop w:val="0"/>
          <w:marBottom w:val="384"/>
          <w:divBdr>
            <w:top w:val="none" w:sz="0" w:space="0" w:color="auto"/>
            <w:left w:val="none" w:sz="0" w:space="0" w:color="auto"/>
            <w:bottom w:val="none" w:sz="0" w:space="0" w:color="auto"/>
            <w:right w:val="none" w:sz="0" w:space="0" w:color="auto"/>
          </w:divBdr>
        </w:div>
        <w:div w:id="276526256">
          <w:marLeft w:val="0"/>
          <w:marRight w:val="0"/>
          <w:marTop w:val="0"/>
          <w:marBottom w:val="150"/>
          <w:divBdr>
            <w:top w:val="none" w:sz="0" w:space="0" w:color="auto"/>
            <w:left w:val="none" w:sz="0" w:space="0" w:color="auto"/>
            <w:bottom w:val="none" w:sz="0" w:space="0" w:color="auto"/>
            <w:right w:val="none" w:sz="0" w:space="0" w:color="auto"/>
          </w:divBdr>
        </w:div>
        <w:div w:id="276526583">
          <w:marLeft w:val="0"/>
          <w:marRight w:val="0"/>
          <w:marTop w:val="0"/>
          <w:marBottom w:val="0"/>
          <w:divBdr>
            <w:top w:val="none" w:sz="0" w:space="0" w:color="auto"/>
            <w:left w:val="none" w:sz="0" w:space="0" w:color="auto"/>
            <w:bottom w:val="none" w:sz="0" w:space="0" w:color="auto"/>
            <w:right w:val="none" w:sz="0" w:space="0" w:color="auto"/>
          </w:divBdr>
        </w:div>
        <w:div w:id="276572161">
          <w:marLeft w:val="0"/>
          <w:marRight w:val="0"/>
          <w:marTop w:val="0"/>
          <w:marBottom w:val="0"/>
          <w:divBdr>
            <w:top w:val="none" w:sz="0" w:space="0" w:color="auto"/>
            <w:left w:val="none" w:sz="0" w:space="0" w:color="auto"/>
            <w:bottom w:val="none" w:sz="0" w:space="0" w:color="auto"/>
            <w:right w:val="none" w:sz="0" w:space="0" w:color="auto"/>
          </w:divBdr>
        </w:div>
        <w:div w:id="276572986">
          <w:marLeft w:val="0"/>
          <w:marRight w:val="0"/>
          <w:marTop w:val="0"/>
          <w:marBottom w:val="75"/>
          <w:divBdr>
            <w:top w:val="none" w:sz="0" w:space="0" w:color="auto"/>
            <w:left w:val="none" w:sz="0" w:space="0" w:color="auto"/>
            <w:bottom w:val="none" w:sz="0" w:space="0" w:color="auto"/>
            <w:right w:val="none" w:sz="0" w:space="0" w:color="auto"/>
          </w:divBdr>
          <w:divsChild>
            <w:div w:id="642854976">
              <w:marLeft w:val="0"/>
              <w:marRight w:val="0"/>
              <w:marTop w:val="0"/>
              <w:marBottom w:val="0"/>
              <w:divBdr>
                <w:top w:val="none" w:sz="0" w:space="0" w:color="auto"/>
                <w:left w:val="none" w:sz="0" w:space="0" w:color="auto"/>
                <w:bottom w:val="none" w:sz="0" w:space="0" w:color="auto"/>
                <w:right w:val="none" w:sz="0" w:space="0" w:color="auto"/>
              </w:divBdr>
            </w:div>
          </w:divsChild>
        </w:div>
        <w:div w:id="276714049">
          <w:marLeft w:val="0"/>
          <w:marRight w:val="0"/>
          <w:marTop w:val="0"/>
          <w:marBottom w:val="0"/>
          <w:divBdr>
            <w:top w:val="none" w:sz="0" w:space="0" w:color="auto"/>
            <w:left w:val="none" w:sz="0" w:space="0" w:color="auto"/>
            <w:bottom w:val="none" w:sz="0" w:space="0" w:color="auto"/>
            <w:right w:val="none" w:sz="0" w:space="0" w:color="auto"/>
          </w:divBdr>
        </w:div>
        <w:div w:id="276717610">
          <w:marLeft w:val="0"/>
          <w:marRight w:val="0"/>
          <w:marTop w:val="0"/>
          <w:marBottom w:val="300"/>
          <w:divBdr>
            <w:top w:val="none" w:sz="0" w:space="0" w:color="auto"/>
            <w:left w:val="none" w:sz="0" w:space="0" w:color="auto"/>
            <w:bottom w:val="none" w:sz="0" w:space="0" w:color="auto"/>
            <w:right w:val="none" w:sz="0" w:space="0" w:color="auto"/>
          </w:divBdr>
          <w:divsChild>
            <w:div w:id="776679307">
              <w:marLeft w:val="0"/>
              <w:marRight w:val="0"/>
              <w:marTop w:val="0"/>
              <w:marBottom w:val="0"/>
              <w:divBdr>
                <w:top w:val="none" w:sz="0" w:space="0" w:color="auto"/>
                <w:left w:val="none" w:sz="0" w:space="0" w:color="auto"/>
                <w:bottom w:val="none" w:sz="0" w:space="0" w:color="auto"/>
                <w:right w:val="none" w:sz="0" w:space="0" w:color="auto"/>
              </w:divBdr>
            </w:div>
          </w:divsChild>
        </w:div>
        <w:div w:id="276758703">
          <w:marLeft w:val="0"/>
          <w:marRight w:val="0"/>
          <w:marTop w:val="0"/>
          <w:marBottom w:val="250"/>
          <w:divBdr>
            <w:top w:val="none" w:sz="0" w:space="0" w:color="auto"/>
            <w:left w:val="none" w:sz="0" w:space="0" w:color="auto"/>
            <w:bottom w:val="none" w:sz="0" w:space="0" w:color="auto"/>
            <w:right w:val="none" w:sz="0" w:space="0" w:color="auto"/>
          </w:divBdr>
        </w:div>
        <w:div w:id="276761240">
          <w:marLeft w:val="0"/>
          <w:marRight w:val="0"/>
          <w:marTop w:val="0"/>
          <w:marBottom w:val="0"/>
          <w:divBdr>
            <w:top w:val="none" w:sz="0" w:space="0" w:color="auto"/>
            <w:left w:val="none" w:sz="0" w:space="0" w:color="auto"/>
            <w:bottom w:val="none" w:sz="0" w:space="0" w:color="auto"/>
            <w:right w:val="none" w:sz="0" w:space="0" w:color="auto"/>
          </w:divBdr>
        </w:div>
        <w:div w:id="276791251">
          <w:marLeft w:val="0"/>
          <w:marRight w:val="0"/>
          <w:marTop w:val="0"/>
          <w:marBottom w:val="0"/>
          <w:divBdr>
            <w:top w:val="none" w:sz="0" w:space="0" w:color="auto"/>
            <w:left w:val="none" w:sz="0" w:space="0" w:color="auto"/>
            <w:bottom w:val="none" w:sz="0" w:space="0" w:color="auto"/>
            <w:right w:val="none" w:sz="0" w:space="0" w:color="auto"/>
          </w:divBdr>
        </w:div>
        <w:div w:id="276837956">
          <w:marLeft w:val="0"/>
          <w:marRight w:val="0"/>
          <w:marTop w:val="0"/>
          <w:marBottom w:val="0"/>
          <w:divBdr>
            <w:top w:val="none" w:sz="0" w:space="0" w:color="auto"/>
            <w:left w:val="none" w:sz="0" w:space="0" w:color="auto"/>
            <w:bottom w:val="none" w:sz="0" w:space="0" w:color="auto"/>
            <w:right w:val="none" w:sz="0" w:space="0" w:color="auto"/>
          </w:divBdr>
        </w:div>
        <w:div w:id="276841094">
          <w:marLeft w:val="0"/>
          <w:marRight w:val="0"/>
          <w:marTop w:val="0"/>
          <w:marBottom w:val="0"/>
          <w:divBdr>
            <w:top w:val="none" w:sz="0" w:space="0" w:color="auto"/>
            <w:left w:val="none" w:sz="0" w:space="0" w:color="auto"/>
            <w:bottom w:val="none" w:sz="0" w:space="0" w:color="auto"/>
            <w:right w:val="none" w:sz="0" w:space="0" w:color="auto"/>
          </w:divBdr>
        </w:div>
        <w:div w:id="276915537">
          <w:blockQuote w:val="1"/>
          <w:marLeft w:val="0"/>
          <w:marRight w:val="0"/>
          <w:marTop w:val="300"/>
          <w:marBottom w:val="315"/>
          <w:divBdr>
            <w:top w:val="none" w:sz="0" w:space="0" w:color="auto"/>
            <w:left w:val="single" w:sz="36" w:space="15" w:color="C4E0A6"/>
            <w:bottom w:val="none" w:sz="0" w:space="0" w:color="auto"/>
            <w:right w:val="none" w:sz="0" w:space="0" w:color="auto"/>
          </w:divBdr>
        </w:div>
        <w:div w:id="276916033">
          <w:marLeft w:val="-188"/>
          <w:marRight w:val="-188"/>
          <w:marTop w:val="0"/>
          <w:marBottom w:val="0"/>
          <w:divBdr>
            <w:top w:val="none" w:sz="0" w:space="0" w:color="auto"/>
            <w:left w:val="none" w:sz="0" w:space="0" w:color="auto"/>
            <w:bottom w:val="none" w:sz="0" w:space="0" w:color="auto"/>
            <w:right w:val="none" w:sz="0" w:space="0" w:color="auto"/>
          </w:divBdr>
        </w:div>
        <w:div w:id="277027491">
          <w:marLeft w:val="0"/>
          <w:marRight w:val="0"/>
          <w:marTop w:val="0"/>
          <w:marBottom w:val="0"/>
          <w:divBdr>
            <w:top w:val="none" w:sz="0" w:space="0" w:color="auto"/>
            <w:left w:val="none" w:sz="0" w:space="0" w:color="auto"/>
            <w:bottom w:val="none" w:sz="0" w:space="0" w:color="auto"/>
            <w:right w:val="none" w:sz="0" w:space="0" w:color="auto"/>
          </w:divBdr>
          <w:divsChild>
            <w:div w:id="406613804">
              <w:marLeft w:val="0"/>
              <w:marRight w:val="0"/>
              <w:marTop w:val="0"/>
              <w:marBottom w:val="0"/>
              <w:divBdr>
                <w:top w:val="none" w:sz="0" w:space="0" w:color="auto"/>
                <w:left w:val="none" w:sz="0" w:space="0" w:color="auto"/>
                <w:bottom w:val="none" w:sz="0" w:space="0" w:color="auto"/>
                <w:right w:val="none" w:sz="0" w:space="0" w:color="auto"/>
              </w:divBdr>
              <w:divsChild>
                <w:div w:id="4432344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7028468">
          <w:marLeft w:val="15"/>
          <w:marRight w:val="225"/>
          <w:marTop w:val="0"/>
          <w:marBottom w:val="105"/>
          <w:divBdr>
            <w:top w:val="none" w:sz="0" w:space="0" w:color="auto"/>
            <w:left w:val="none" w:sz="0" w:space="0" w:color="auto"/>
            <w:bottom w:val="none" w:sz="0" w:space="0" w:color="auto"/>
            <w:right w:val="none" w:sz="0" w:space="0" w:color="auto"/>
          </w:divBdr>
          <w:divsChild>
            <w:div w:id="635261464">
              <w:marLeft w:val="0"/>
              <w:marRight w:val="0"/>
              <w:marTop w:val="0"/>
              <w:marBottom w:val="0"/>
              <w:divBdr>
                <w:top w:val="none" w:sz="0" w:space="0" w:color="auto"/>
                <w:left w:val="none" w:sz="0" w:space="0" w:color="auto"/>
                <w:bottom w:val="none" w:sz="0" w:space="0" w:color="auto"/>
                <w:right w:val="none" w:sz="0" w:space="0" w:color="auto"/>
              </w:divBdr>
            </w:div>
          </w:divsChild>
        </w:div>
        <w:div w:id="277100744">
          <w:marLeft w:val="0"/>
          <w:marRight w:val="0"/>
          <w:marTop w:val="0"/>
          <w:marBottom w:val="0"/>
          <w:divBdr>
            <w:top w:val="none" w:sz="0" w:space="0" w:color="auto"/>
            <w:left w:val="none" w:sz="0" w:space="0" w:color="auto"/>
            <w:bottom w:val="none" w:sz="0" w:space="0" w:color="auto"/>
            <w:right w:val="none" w:sz="0" w:space="0" w:color="auto"/>
          </w:divBdr>
        </w:div>
        <w:div w:id="277102757">
          <w:marLeft w:val="0"/>
          <w:marRight w:val="0"/>
          <w:marTop w:val="0"/>
          <w:marBottom w:val="0"/>
          <w:divBdr>
            <w:top w:val="none" w:sz="0" w:space="0" w:color="auto"/>
            <w:left w:val="none" w:sz="0" w:space="0" w:color="auto"/>
            <w:bottom w:val="none" w:sz="0" w:space="0" w:color="auto"/>
            <w:right w:val="none" w:sz="0" w:space="0" w:color="auto"/>
          </w:divBdr>
        </w:div>
        <w:div w:id="277102878">
          <w:marLeft w:val="0"/>
          <w:marRight w:val="0"/>
          <w:marTop w:val="0"/>
          <w:marBottom w:val="0"/>
          <w:divBdr>
            <w:top w:val="none" w:sz="0" w:space="0" w:color="auto"/>
            <w:left w:val="none" w:sz="0" w:space="0" w:color="auto"/>
            <w:bottom w:val="none" w:sz="0" w:space="0" w:color="auto"/>
            <w:right w:val="none" w:sz="0" w:space="0" w:color="auto"/>
          </w:divBdr>
        </w:div>
        <w:div w:id="277176992">
          <w:marLeft w:val="0"/>
          <w:marRight w:val="0"/>
          <w:marTop w:val="0"/>
          <w:marBottom w:val="225"/>
          <w:divBdr>
            <w:top w:val="none" w:sz="0" w:space="0" w:color="auto"/>
            <w:left w:val="none" w:sz="0" w:space="0" w:color="auto"/>
            <w:bottom w:val="none" w:sz="0" w:space="0" w:color="auto"/>
            <w:right w:val="none" w:sz="0" w:space="0" w:color="auto"/>
          </w:divBdr>
          <w:divsChild>
            <w:div w:id="461113949">
              <w:marLeft w:val="0"/>
              <w:marRight w:val="0"/>
              <w:marTop w:val="0"/>
              <w:marBottom w:val="225"/>
              <w:divBdr>
                <w:top w:val="none" w:sz="0" w:space="0" w:color="auto"/>
                <w:left w:val="none" w:sz="0" w:space="0" w:color="auto"/>
                <w:bottom w:val="none" w:sz="0" w:space="0" w:color="auto"/>
                <w:right w:val="none" w:sz="0" w:space="0" w:color="auto"/>
              </w:divBdr>
            </w:div>
          </w:divsChild>
        </w:div>
        <w:div w:id="277293964">
          <w:marLeft w:val="-125"/>
          <w:marRight w:val="-125"/>
          <w:marTop w:val="0"/>
          <w:marBottom w:val="0"/>
          <w:divBdr>
            <w:top w:val="none" w:sz="0" w:space="0" w:color="auto"/>
            <w:left w:val="none" w:sz="0" w:space="0" w:color="auto"/>
            <w:bottom w:val="none" w:sz="0" w:space="0" w:color="auto"/>
            <w:right w:val="none" w:sz="0" w:space="0" w:color="auto"/>
          </w:divBdr>
          <w:divsChild>
            <w:div w:id="337276149">
              <w:marLeft w:val="0"/>
              <w:marRight w:val="0"/>
              <w:marTop w:val="0"/>
              <w:marBottom w:val="0"/>
              <w:divBdr>
                <w:top w:val="none" w:sz="0" w:space="0" w:color="auto"/>
                <w:left w:val="none" w:sz="0" w:space="0" w:color="auto"/>
                <w:bottom w:val="none" w:sz="0" w:space="0" w:color="auto"/>
                <w:right w:val="none" w:sz="0" w:space="0" w:color="auto"/>
              </w:divBdr>
              <w:divsChild>
                <w:div w:id="554465736">
                  <w:marLeft w:val="0"/>
                  <w:marRight w:val="0"/>
                  <w:marTop w:val="0"/>
                  <w:marBottom w:val="0"/>
                  <w:divBdr>
                    <w:top w:val="none" w:sz="0" w:space="0" w:color="auto"/>
                    <w:left w:val="none" w:sz="0" w:space="0" w:color="auto"/>
                    <w:bottom w:val="none" w:sz="0" w:space="0" w:color="auto"/>
                    <w:right w:val="none" w:sz="0" w:space="0" w:color="auto"/>
                  </w:divBdr>
                </w:div>
              </w:divsChild>
            </w:div>
            <w:div w:id="339626117">
              <w:marLeft w:val="0"/>
              <w:marRight w:val="0"/>
              <w:marTop w:val="0"/>
              <w:marBottom w:val="0"/>
              <w:divBdr>
                <w:top w:val="none" w:sz="0" w:space="0" w:color="auto"/>
                <w:left w:val="none" w:sz="0" w:space="0" w:color="auto"/>
                <w:bottom w:val="none" w:sz="0" w:space="0" w:color="auto"/>
                <w:right w:val="none" w:sz="0" w:space="0" w:color="auto"/>
              </w:divBdr>
              <w:divsChild>
                <w:div w:id="48339377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277372267">
          <w:marLeft w:val="0"/>
          <w:marRight w:val="0"/>
          <w:marTop w:val="0"/>
          <w:marBottom w:val="0"/>
          <w:divBdr>
            <w:top w:val="none" w:sz="0" w:space="0" w:color="auto"/>
            <w:left w:val="none" w:sz="0" w:space="0" w:color="auto"/>
            <w:bottom w:val="none" w:sz="0" w:space="0" w:color="auto"/>
            <w:right w:val="none" w:sz="0" w:space="0" w:color="auto"/>
          </w:divBdr>
        </w:div>
        <w:div w:id="277373641">
          <w:marLeft w:val="0"/>
          <w:marRight w:val="0"/>
          <w:marTop w:val="0"/>
          <w:marBottom w:val="272"/>
          <w:divBdr>
            <w:top w:val="none" w:sz="0" w:space="0" w:color="auto"/>
            <w:left w:val="none" w:sz="0" w:space="0" w:color="auto"/>
            <w:bottom w:val="none" w:sz="0" w:space="0" w:color="auto"/>
            <w:right w:val="none" w:sz="0" w:space="0" w:color="auto"/>
          </w:divBdr>
          <w:divsChild>
            <w:div w:id="572083362">
              <w:marLeft w:val="0"/>
              <w:marRight w:val="0"/>
              <w:marTop w:val="0"/>
              <w:marBottom w:val="0"/>
              <w:divBdr>
                <w:top w:val="none" w:sz="0" w:space="0" w:color="auto"/>
                <w:left w:val="none" w:sz="0" w:space="0" w:color="auto"/>
                <w:bottom w:val="none" w:sz="0" w:space="0" w:color="auto"/>
                <w:right w:val="none" w:sz="0" w:space="0" w:color="auto"/>
              </w:divBdr>
            </w:div>
          </w:divsChild>
        </w:div>
        <w:div w:id="277421437">
          <w:marLeft w:val="0"/>
          <w:marRight w:val="0"/>
          <w:marTop w:val="0"/>
          <w:marBottom w:val="0"/>
          <w:divBdr>
            <w:top w:val="none" w:sz="0" w:space="0" w:color="auto"/>
            <w:left w:val="none" w:sz="0" w:space="0" w:color="auto"/>
            <w:bottom w:val="none" w:sz="0" w:space="0" w:color="auto"/>
            <w:right w:val="none" w:sz="0" w:space="0" w:color="auto"/>
          </w:divBdr>
        </w:div>
        <w:div w:id="277444990">
          <w:marLeft w:val="0"/>
          <w:marRight w:val="0"/>
          <w:marTop w:val="0"/>
          <w:marBottom w:val="0"/>
          <w:divBdr>
            <w:top w:val="none" w:sz="0" w:space="0" w:color="auto"/>
            <w:left w:val="none" w:sz="0" w:space="0" w:color="auto"/>
            <w:bottom w:val="none" w:sz="0" w:space="0" w:color="auto"/>
            <w:right w:val="none" w:sz="0" w:space="0" w:color="auto"/>
          </w:divBdr>
          <w:divsChild>
            <w:div w:id="411123400">
              <w:marLeft w:val="0"/>
              <w:marRight w:val="0"/>
              <w:marTop w:val="0"/>
              <w:marBottom w:val="0"/>
              <w:divBdr>
                <w:top w:val="none" w:sz="0" w:space="0" w:color="auto"/>
                <w:left w:val="none" w:sz="0" w:space="0" w:color="auto"/>
                <w:bottom w:val="none" w:sz="0" w:space="0" w:color="auto"/>
                <w:right w:val="none" w:sz="0" w:space="0" w:color="auto"/>
              </w:divBdr>
            </w:div>
          </w:divsChild>
        </w:div>
        <w:div w:id="277610595">
          <w:marLeft w:val="-188"/>
          <w:marRight w:val="-188"/>
          <w:marTop w:val="0"/>
          <w:marBottom w:val="0"/>
          <w:divBdr>
            <w:top w:val="none" w:sz="0" w:space="0" w:color="auto"/>
            <w:left w:val="none" w:sz="0" w:space="0" w:color="auto"/>
            <w:bottom w:val="none" w:sz="0" w:space="0" w:color="auto"/>
            <w:right w:val="none" w:sz="0" w:space="0" w:color="auto"/>
          </w:divBdr>
          <w:divsChild>
            <w:div w:id="504055464">
              <w:marLeft w:val="0"/>
              <w:marRight w:val="0"/>
              <w:marTop w:val="0"/>
              <w:marBottom w:val="0"/>
              <w:divBdr>
                <w:top w:val="none" w:sz="0" w:space="0" w:color="auto"/>
                <w:left w:val="none" w:sz="0" w:space="0" w:color="auto"/>
                <w:bottom w:val="none" w:sz="0" w:space="0" w:color="auto"/>
                <w:right w:val="none" w:sz="0" w:space="0" w:color="auto"/>
              </w:divBdr>
            </w:div>
          </w:divsChild>
        </w:div>
        <w:div w:id="277642258">
          <w:marLeft w:val="-225"/>
          <w:marRight w:val="-225"/>
          <w:marTop w:val="0"/>
          <w:marBottom w:val="0"/>
          <w:divBdr>
            <w:top w:val="none" w:sz="0" w:space="0" w:color="auto"/>
            <w:left w:val="none" w:sz="0" w:space="0" w:color="auto"/>
            <w:bottom w:val="none" w:sz="0" w:space="0" w:color="auto"/>
            <w:right w:val="none" w:sz="0" w:space="0" w:color="auto"/>
          </w:divBdr>
        </w:div>
        <w:div w:id="277642524">
          <w:marLeft w:val="0"/>
          <w:marRight w:val="3900"/>
          <w:marTop w:val="0"/>
          <w:marBottom w:val="0"/>
          <w:divBdr>
            <w:top w:val="none" w:sz="0" w:space="0" w:color="auto"/>
            <w:left w:val="none" w:sz="0" w:space="0" w:color="auto"/>
            <w:bottom w:val="none" w:sz="0" w:space="0" w:color="auto"/>
            <w:right w:val="none" w:sz="0" w:space="0" w:color="auto"/>
          </w:divBdr>
          <w:divsChild>
            <w:div w:id="121849601">
              <w:marLeft w:val="0"/>
              <w:marRight w:val="0"/>
              <w:marTop w:val="0"/>
              <w:marBottom w:val="0"/>
              <w:divBdr>
                <w:top w:val="none" w:sz="0" w:space="0" w:color="auto"/>
                <w:left w:val="none" w:sz="0" w:space="0" w:color="auto"/>
                <w:bottom w:val="none" w:sz="0" w:space="0" w:color="auto"/>
                <w:right w:val="none" w:sz="0" w:space="0" w:color="auto"/>
              </w:divBdr>
            </w:div>
          </w:divsChild>
        </w:div>
        <w:div w:id="277683791">
          <w:marLeft w:val="0"/>
          <w:marRight w:val="0"/>
          <w:marTop w:val="0"/>
          <w:marBottom w:val="0"/>
          <w:divBdr>
            <w:top w:val="single" w:sz="2" w:space="0" w:color="E0E0E0"/>
            <w:left w:val="single" w:sz="2" w:space="0" w:color="E0E0E0"/>
            <w:bottom w:val="single" w:sz="2" w:space="0" w:color="E0E0E0"/>
            <w:right w:val="single" w:sz="2" w:space="0" w:color="E0E0E0"/>
          </w:divBdr>
        </w:div>
        <w:div w:id="277689502">
          <w:marLeft w:val="0"/>
          <w:marRight w:val="0"/>
          <w:marTop w:val="0"/>
          <w:marBottom w:val="0"/>
          <w:divBdr>
            <w:top w:val="none" w:sz="0" w:space="0" w:color="auto"/>
            <w:left w:val="none" w:sz="0" w:space="0" w:color="auto"/>
            <w:bottom w:val="none" w:sz="0" w:space="0" w:color="auto"/>
            <w:right w:val="none" w:sz="0" w:space="0" w:color="auto"/>
          </w:divBdr>
          <w:divsChild>
            <w:div w:id="405613168">
              <w:marLeft w:val="0"/>
              <w:marRight w:val="0"/>
              <w:marTop w:val="0"/>
              <w:marBottom w:val="150"/>
              <w:divBdr>
                <w:top w:val="none" w:sz="0" w:space="0" w:color="auto"/>
                <w:left w:val="none" w:sz="0" w:space="0" w:color="auto"/>
                <w:bottom w:val="none" w:sz="0" w:space="0" w:color="auto"/>
                <w:right w:val="none" w:sz="0" w:space="0" w:color="auto"/>
              </w:divBdr>
            </w:div>
          </w:divsChild>
        </w:div>
        <w:div w:id="277689756">
          <w:marLeft w:val="-225"/>
          <w:marRight w:val="-225"/>
          <w:marTop w:val="0"/>
          <w:marBottom w:val="0"/>
          <w:divBdr>
            <w:top w:val="none" w:sz="0" w:space="0" w:color="auto"/>
            <w:left w:val="none" w:sz="0" w:space="0" w:color="auto"/>
            <w:bottom w:val="none" w:sz="0" w:space="0" w:color="auto"/>
            <w:right w:val="none" w:sz="0" w:space="0" w:color="auto"/>
          </w:divBdr>
          <w:divsChild>
            <w:div w:id="571619963">
              <w:marLeft w:val="0"/>
              <w:marRight w:val="0"/>
              <w:marTop w:val="0"/>
              <w:marBottom w:val="0"/>
              <w:divBdr>
                <w:top w:val="none" w:sz="0" w:space="0" w:color="auto"/>
                <w:left w:val="none" w:sz="0" w:space="0" w:color="auto"/>
                <w:bottom w:val="none" w:sz="0" w:space="0" w:color="auto"/>
                <w:right w:val="none" w:sz="0" w:space="0" w:color="auto"/>
              </w:divBdr>
              <w:divsChild>
                <w:div w:id="29498177">
                  <w:marLeft w:val="-225"/>
                  <w:marRight w:val="-225"/>
                  <w:marTop w:val="0"/>
                  <w:marBottom w:val="0"/>
                  <w:divBdr>
                    <w:top w:val="none" w:sz="0" w:space="0" w:color="auto"/>
                    <w:left w:val="none" w:sz="0" w:space="0" w:color="auto"/>
                    <w:bottom w:val="none" w:sz="0" w:space="0" w:color="auto"/>
                    <w:right w:val="none" w:sz="0" w:space="0" w:color="auto"/>
                  </w:divBdr>
                  <w:divsChild>
                    <w:div w:id="543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61467">
          <w:blockQuote w:val="1"/>
          <w:marLeft w:val="0"/>
          <w:marRight w:val="0"/>
          <w:marTop w:val="0"/>
          <w:marBottom w:val="360"/>
          <w:divBdr>
            <w:top w:val="none" w:sz="0" w:space="0" w:color="auto"/>
            <w:left w:val="single" w:sz="36" w:space="18" w:color="0099CC"/>
            <w:bottom w:val="none" w:sz="0" w:space="0" w:color="auto"/>
            <w:right w:val="none" w:sz="0" w:space="0" w:color="auto"/>
          </w:divBdr>
        </w:div>
        <w:div w:id="277762149">
          <w:marLeft w:val="0"/>
          <w:marRight w:val="0"/>
          <w:marTop w:val="0"/>
          <w:marBottom w:val="0"/>
          <w:divBdr>
            <w:top w:val="none" w:sz="0" w:space="0" w:color="auto"/>
            <w:left w:val="none" w:sz="0" w:space="0" w:color="auto"/>
            <w:bottom w:val="none" w:sz="0" w:space="0" w:color="auto"/>
            <w:right w:val="none" w:sz="0" w:space="0" w:color="auto"/>
          </w:divBdr>
        </w:div>
        <w:div w:id="277880292">
          <w:marLeft w:val="-225"/>
          <w:marRight w:val="-225"/>
          <w:marTop w:val="0"/>
          <w:marBottom w:val="0"/>
          <w:divBdr>
            <w:top w:val="none" w:sz="0" w:space="0" w:color="auto"/>
            <w:left w:val="none" w:sz="0" w:space="0" w:color="auto"/>
            <w:bottom w:val="none" w:sz="0" w:space="0" w:color="auto"/>
            <w:right w:val="none" w:sz="0" w:space="0" w:color="auto"/>
          </w:divBdr>
          <w:divsChild>
            <w:div w:id="262149642">
              <w:marLeft w:val="0"/>
              <w:marRight w:val="0"/>
              <w:marTop w:val="0"/>
              <w:marBottom w:val="0"/>
              <w:divBdr>
                <w:top w:val="none" w:sz="0" w:space="0" w:color="auto"/>
                <w:left w:val="none" w:sz="0" w:space="0" w:color="auto"/>
                <w:bottom w:val="none" w:sz="0" w:space="0" w:color="auto"/>
                <w:right w:val="none" w:sz="0" w:space="0" w:color="auto"/>
              </w:divBdr>
              <w:divsChild>
                <w:div w:id="5866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3235">
          <w:marLeft w:val="0"/>
          <w:marRight w:val="0"/>
          <w:marTop w:val="0"/>
          <w:marBottom w:val="0"/>
          <w:divBdr>
            <w:top w:val="single" w:sz="6" w:space="8" w:color="999999"/>
            <w:left w:val="none" w:sz="0" w:space="0" w:color="auto"/>
            <w:bottom w:val="single" w:sz="6" w:space="0" w:color="999999"/>
            <w:right w:val="none" w:sz="0" w:space="0" w:color="auto"/>
          </w:divBdr>
          <w:divsChild>
            <w:div w:id="311759914">
              <w:marLeft w:val="0"/>
              <w:marRight w:val="0"/>
              <w:marTop w:val="0"/>
              <w:marBottom w:val="0"/>
              <w:divBdr>
                <w:top w:val="none" w:sz="0" w:space="0" w:color="auto"/>
                <w:left w:val="none" w:sz="0" w:space="0" w:color="auto"/>
                <w:bottom w:val="none" w:sz="0" w:space="0" w:color="auto"/>
                <w:right w:val="none" w:sz="0" w:space="0" w:color="auto"/>
              </w:divBdr>
            </w:div>
          </w:divsChild>
        </w:div>
        <w:div w:id="277950947">
          <w:marLeft w:val="0"/>
          <w:marRight w:val="0"/>
          <w:marTop w:val="0"/>
          <w:marBottom w:val="0"/>
          <w:divBdr>
            <w:top w:val="single" w:sz="2" w:space="0" w:color="E0E0E0"/>
            <w:left w:val="single" w:sz="2" w:space="0" w:color="E0E0E0"/>
            <w:bottom w:val="single" w:sz="2" w:space="0" w:color="E0E0E0"/>
            <w:right w:val="single" w:sz="2" w:space="0" w:color="E0E0E0"/>
          </w:divBdr>
          <w:divsChild>
            <w:div w:id="440882219">
              <w:marLeft w:val="0"/>
              <w:marRight w:val="0"/>
              <w:marTop w:val="0"/>
              <w:marBottom w:val="0"/>
              <w:divBdr>
                <w:top w:val="single" w:sz="2" w:space="0" w:color="E0E0E0"/>
                <w:left w:val="single" w:sz="2" w:space="0" w:color="E0E0E0"/>
                <w:bottom w:val="single" w:sz="2" w:space="0" w:color="E0E0E0"/>
                <w:right w:val="single" w:sz="2" w:space="0" w:color="E0E0E0"/>
              </w:divBdr>
              <w:divsChild>
                <w:div w:id="672991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7217771">
              <w:marLeft w:val="0"/>
              <w:marRight w:val="0"/>
              <w:marTop w:val="0"/>
              <w:marBottom w:val="0"/>
              <w:divBdr>
                <w:top w:val="single" w:sz="2" w:space="0" w:color="E0E0E0"/>
                <w:left w:val="single" w:sz="2" w:space="0" w:color="E0E0E0"/>
                <w:bottom w:val="single" w:sz="2" w:space="0" w:color="E0E0E0"/>
                <w:right w:val="single" w:sz="2" w:space="0" w:color="E0E0E0"/>
              </w:divBdr>
            </w:div>
            <w:div w:id="722799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8034076">
          <w:marLeft w:val="0"/>
          <w:marRight w:val="0"/>
          <w:marTop w:val="0"/>
          <w:marBottom w:val="75"/>
          <w:divBdr>
            <w:top w:val="none" w:sz="0" w:space="0" w:color="auto"/>
            <w:left w:val="none" w:sz="0" w:space="0" w:color="auto"/>
            <w:bottom w:val="none" w:sz="0" w:space="0" w:color="auto"/>
            <w:right w:val="none" w:sz="0" w:space="0" w:color="auto"/>
          </w:divBdr>
        </w:div>
        <w:div w:id="278071649">
          <w:marLeft w:val="0"/>
          <w:marRight w:val="0"/>
          <w:marTop w:val="0"/>
          <w:marBottom w:val="0"/>
          <w:divBdr>
            <w:top w:val="none" w:sz="0" w:space="0" w:color="auto"/>
            <w:left w:val="none" w:sz="0" w:space="0" w:color="auto"/>
            <w:bottom w:val="none" w:sz="0" w:space="0" w:color="auto"/>
            <w:right w:val="none" w:sz="0" w:space="0" w:color="auto"/>
          </w:divBdr>
        </w:div>
        <w:div w:id="278145904">
          <w:marLeft w:val="-225"/>
          <w:marRight w:val="-225"/>
          <w:marTop w:val="0"/>
          <w:marBottom w:val="0"/>
          <w:divBdr>
            <w:top w:val="none" w:sz="0" w:space="0" w:color="auto"/>
            <w:left w:val="none" w:sz="0" w:space="0" w:color="auto"/>
            <w:bottom w:val="none" w:sz="0" w:space="0" w:color="auto"/>
            <w:right w:val="none" w:sz="0" w:space="0" w:color="auto"/>
          </w:divBdr>
        </w:div>
        <w:div w:id="278218008">
          <w:marLeft w:val="0"/>
          <w:marRight w:val="0"/>
          <w:marTop w:val="0"/>
          <w:marBottom w:val="240"/>
          <w:divBdr>
            <w:top w:val="none" w:sz="0" w:space="0" w:color="auto"/>
            <w:left w:val="none" w:sz="0" w:space="0" w:color="auto"/>
            <w:bottom w:val="none" w:sz="0" w:space="0" w:color="auto"/>
            <w:right w:val="none" w:sz="0" w:space="0" w:color="auto"/>
          </w:divBdr>
        </w:div>
        <w:div w:id="278218916">
          <w:blockQuote w:val="1"/>
          <w:marLeft w:val="0"/>
          <w:marRight w:val="0"/>
          <w:marTop w:val="150"/>
          <w:marBottom w:val="600"/>
          <w:divBdr>
            <w:top w:val="none" w:sz="0" w:space="0" w:color="auto"/>
            <w:left w:val="single" w:sz="12" w:space="15" w:color="ACCE55"/>
            <w:bottom w:val="none" w:sz="0" w:space="0" w:color="auto"/>
            <w:right w:val="none" w:sz="0" w:space="0" w:color="auto"/>
          </w:divBdr>
        </w:div>
        <w:div w:id="278267878">
          <w:marLeft w:val="0"/>
          <w:marRight w:val="0"/>
          <w:marTop w:val="0"/>
          <w:marBottom w:val="0"/>
          <w:divBdr>
            <w:top w:val="none" w:sz="0" w:space="0" w:color="auto"/>
            <w:left w:val="none" w:sz="0" w:space="0" w:color="auto"/>
            <w:bottom w:val="none" w:sz="0" w:space="0" w:color="auto"/>
            <w:right w:val="none" w:sz="0" w:space="0" w:color="auto"/>
          </w:divBdr>
        </w:div>
        <w:div w:id="278294361">
          <w:marLeft w:val="0"/>
          <w:marRight w:val="0"/>
          <w:marTop w:val="0"/>
          <w:marBottom w:val="0"/>
          <w:divBdr>
            <w:top w:val="none" w:sz="0" w:space="0" w:color="auto"/>
            <w:left w:val="none" w:sz="0" w:space="0" w:color="auto"/>
            <w:bottom w:val="none" w:sz="0" w:space="0" w:color="auto"/>
            <w:right w:val="none" w:sz="0" w:space="0" w:color="auto"/>
          </w:divBdr>
        </w:div>
        <w:div w:id="278295549">
          <w:marLeft w:val="0"/>
          <w:marRight w:val="0"/>
          <w:marTop w:val="0"/>
          <w:marBottom w:val="360"/>
          <w:divBdr>
            <w:top w:val="none" w:sz="0" w:space="0" w:color="auto"/>
            <w:left w:val="none" w:sz="0" w:space="0" w:color="auto"/>
            <w:bottom w:val="none" w:sz="0" w:space="0" w:color="auto"/>
            <w:right w:val="none" w:sz="0" w:space="0" w:color="auto"/>
          </w:divBdr>
        </w:div>
        <w:div w:id="278343542">
          <w:marLeft w:val="0"/>
          <w:marRight w:val="0"/>
          <w:marTop w:val="0"/>
          <w:marBottom w:val="0"/>
          <w:divBdr>
            <w:top w:val="none" w:sz="0" w:space="0" w:color="auto"/>
            <w:left w:val="none" w:sz="0" w:space="0" w:color="auto"/>
            <w:bottom w:val="none" w:sz="0" w:space="0" w:color="auto"/>
            <w:right w:val="none" w:sz="0" w:space="0" w:color="auto"/>
          </w:divBdr>
          <w:divsChild>
            <w:div w:id="248201211">
              <w:marLeft w:val="0"/>
              <w:marRight w:val="0"/>
              <w:marTop w:val="0"/>
              <w:marBottom w:val="0"/>
              <w:divBdr>
                <w:top w:val="none" w:sz="0" w:space="0" w:color="auto"/>
                <w:left w:val="none" w:sz="0" w:space="0" w:color="auto"/>
                <w:bottom w:val="none" w:sz="0" w:space="0" w:color="auto"/>
                <w:right w:val="none" w:sz="0" w:space="0" w:color="auto"/>
              </w:divBdr>
            </w:div>
          </w:divsChild>
        </w:div>
        <w:div w:id="278490425">
          <w:marLeft w:val="0"/>
          <w:marRight w:val="0"/>
          <w:marTop w:val="100"/>
          <w:marBottom w:val="100"/>
          <w:divBdr>
            <w:top w:val="none" w:sz="0" w:space="0" w:color="auto"/>
            <w:left w:val="none" w:sz="0" w:space="0" w:color="auto"/>
            <w:bottom w:val="none" w:sz="0" w:space="0" w:color="auto"/>
            <w:right w:val="none" w:sz="0" w:space="0" w:color="auto"/>
          </w:divBdr>
        </w:div>
        <w:div w:id="278491657">
          <w:marLeft w:val="0"/>
          <w:marRight w:val="0"/>
          <w:marTop w:val="0"/>
          <w:marBottom w:val="0"/>
          <w:divBdr>
            <w:top w:val="none" w:sz="0" w:space="0" w:color="auto"/>
            <w:left w:val="none" w:sz="0" w:space="0" w:color="auto"/>
            <w:bottom w:val="none" w:sz="0" w:space="0" w:color="auto"/>
            <w:right w:val="none" w:sz="0" w:space="0" w:color="auto"/>
          </w:divBdr>
        </w:div>
        <w:div w:id="278492448">
          <w:marLeft w:val="0"/>
          <w:marRight w:val="0"/>
          <w:marTop w:val="0"/>
          <w:marBottom w:val="0"/>
          <w:divBdr>
            <w:top w:val="none" w:sz="0" w:space="0" w:color="auto"/>
            <w:left w:val="none" w:sz="0" w:space="0" w:color="auto"/>
            <w:bottom w:val="none" w:sz="0" w:space="0" w:color="auto"/>
            <w:right w:val="none" w:sz="0" w:space="0" w:color="auto"/>
          </w:divBdr>
        </w:div>
        <w:div w:id="278606437">
          <w:marLeft w:val="0"/>
          <w:marRight w:val="0"/>
          <w:marTop w:val="0"/>
          <w:marBottom w:val="240"/>
          <w:divBdr>
            <w:top w:val="none" w:sz="0" w:space="0" w:color="auto"/>
            <w:left w:val="none" w:sz="0" w:space="0" w:color="auto"/>
            <w:bottom w:val="none" w:sz="0" w:space="0" w:color="auto"/>
            <w:right w:val="none" w:sz="0" w:space="0" w:color="auto"/>
          </w:divBdr>
        </w:div>
        <w:div w:id="278608077">
          <w:marLeft w:val="0"/>
          <w:marRight w:val="0"/>
          <w:marTop w:val="0"/>
          <w:marBottom w:val="0"/>
          <w:divBdr>
            <w:top w:val="none" w:sz="0" w:space="0" w:color="auto"/>
            <w:left w:val="none" w:sz="0" w:space="0" w:color="auto"/>
            <w:bottom w:val="none" w:sz="0" w:space="0" w:color="auto"/>
            <w:right w:val="none" w:sz="0" w:space="0" w:color="auto"/>
          </w:divBdr>
        </w:div>
        <w:div w:id="278687426">
          <w:marLeft w:val="0"/>
          <w:marRight w:val="0"/>
          <w:marTop w:val="0"/>
          <w:marBottom w:val="360"/>
          <w:divBdr>
            <w:top w:val="none" w:sz="0" w:space="0" w:color="auto"/>
            <w:left w:val="none" w:sz="0" w:space="0" w:color="auto"/>
            <w:bottom w:val="none" w:sz="0" w:space="0" w:color="auto"/>
            <w:right w:val="none" w:sz="0" w:space="0" w:color="auto"/>
          </w:divBdr>
        </w:div>
        <w:div w:id="278687508">
          <w:marLeft w:val="0"/>
          <w:marRight w:val="0"/>
          <w:marTop w:val="100"/>
          <w:marBottom w:val="100"/>
          <w:divBdr>
            <w:top w:val="none" w:sz="0" w:space="0" w:color="auto"/>
            <w:left w:val="none" w:sz="0" w:space="0" w:color="auto"/>
            <w:bottom w:val="none" w:sz="0" w:space="0" w:color="auto"/>
            <w:right w:val="none" w:sz="0" w:space="0" w:color="auto"/>
          </w:divBdr>
          <w:divsChild>
            <w:div w:id="702949816">
              <w:marLeft w:val="0"/>
              <w:marRight w:val="0"/>
              <w:marTop w:val="0"/>
              <w:marBottom w:val="0"/>
              <w:divBdr>
                <w:top w:val="none" w:sz="0" w:space="0" w:color="auto"/>
                <w:left w:val="none" w:sz="0" w:space="0" w:color="auto"/>
                <w:bottom w:val="none" w:sz="0" w:space="0" w:color="auto"/>
                <w:right w:val="none" w:sz="0" w:space="0" w:color="auto"/>
              </w:divBdr>
            </w:div>
          </w:divsChild>
        </w:div>
        <w:div w:id="278726186">
          <w:marLeft w:val="0"/>
          <w:marRight w:val="376"/>
          <w:marTop w:val="0"/>
          <w:marBottom w:val="125"/>
          <w:divBdr>
            <w:top w:val="none" w:sz="0" w:space="0" w:color="auto"/>
            <w:left w:val="none" w:sz="0" w:space="0" w:color="auto"/>
            <w:bottom w:val="none" w:sz="0" w:space="0" w:color="auto"/>
            <w:right w:val="none" w:sz="0" w:space="0" w:color="auto"/>
          </w:divBdr>
        </w:div>
        <w:div w:id="278798513">
          <w:marLeft w:val="0"/>
          <w:marRight w:val="0"/>
          <w:marTop w:val="0"/>
          <w:marBottom w:val="0"/>
          <w:divBdr>
            <w:top w:val="none" w:sz="0" w:space="0" w:color="auto"/>
            <w:left w:val="none" w:sz="0" w:space="0" w:color="auto"/>
            <w:bottom w:val="none" w:sz="0" w:space="0" w:color="auto"/>
            <w:right w:val="none" w:sz="0" w:space="0" w:color="auto"/>
          </w:divBdr>
          <w:divsChild>
            <w:div w:id="154346564">
              <w:marLeft w:val="0"/>
              <w:marRight w:val="135"/>
              <w:marTop w:val="0"/>
              <w:marBottom w:val="0"/>
              <w:divBdr>
                <w:top w:val="none" w:sz="0" w:space="0" w:color="auto"/>
                <w:left w:val="none" w:sz="0" w:space="0" w:color="auto"/>
                <w:bottom w:val="none" w:sz="0" w:space="0" w:color="auto"/>
                <w:right w:val="none" w:sz="0" w:space="0" w:color="auto"/>
              </w:divBdr>
            </w:div>
            <w:div w:id="215700202">
              <w:marLeft w:val="0"/>
              <w:marRight w:val="0"/>
              <w:marTop w:val="0"/>
              <w:marBottom w:val="0"/>
              <w:divBdr>
                <w:top w:val="none" w:sz="0" w:space="0" w:color="auto"/>
                <w:left w:val="none" w:sz="0" w:space="0" w:color="auto"/>
                <w:bottom w:val="none" w:sz="0" w:space="0" w:color="auto"/>
                <w:right w:val="none" w:sz="0" w:space="0" w:color="auto"/>
              </w:divBdr>
            </w:div>
          </w:divsChild>
        </w:div>
        <w:div w:id="278800326">
          <w:marLeft w:val="0"/>
          <w:marRight w:val="0"/>
          <w:marTop w:val="0"/>
          <w:marBottom w:val="0"/>
          <w:divBdr>
            <w:top w:val="none" w:sz="0" w:space="0" w:color="auto"/>
            <w:left w:val="none" w:sz="0" w:space="0" w:color="auto"/>
            <w:bottom w:val="none" w:sz="0" w:space="0" w:color="auto"/>
            <w:right w:val="none" w:sz="0" w:space="0" w:color="auto"/>
          </w:divBdr>
        </w:div>
        <w:div w:id="278805580">
          <w:marLeft w:val="0"/>
          <w:marRight w:val="0"/>
          <w:marTop w:val="0"/>
          <w:marBottom w:val="0"/>
          <w:divBdr>
            <w:top w:val="none" w:sz="0" w:space="0" w:color="auto"/>
            <w:left w:val="none" w:sz="0" w:space="0" w:color="auto"/>
            <w:bottom w:val="none" w:sz="0" w:space="0" w:color="auto"/>
            <w:right w:val="none" w:sz="0" w:space="0" w:color="auto"/>
          </w:divBdr>
          <w:divsChild>
            <w:div w:id="486938115">
              <w:marLeft w:val="0"/>
              <w:marRight w:val="0"/>
              <w:marTop w:val="63"/>
              <w:marBottom w:val="0"/>
              <w:divBdr>
                <w:top w:val="none" w:sz="0" w:space="0" w:color="auto"/>
                <w:left w:val="none" w:sz="0" w:space="0" w:color="auto"/>
                <w:bottom w:val="none" w:sz="0" w:space="0" w:color="auto"/>
                <w:right w:val="none" w:sz="0" w:space="0" w:color="auto"/>
              </w:divBdr>
            </w:div>
          </w:divsChild>
        </w:div>
        <w:div w:id="278880338">
          <w:marLeft w:val="0"/>
          <w:marRight w:val="0"/>
          <w:marTop w:val="0"/>
          <w:marBottom w:val="360"/>
          <w:divBdr>
            <w:top w:val="none" w:sz="0" w:space="0" w:color="auto"/>
            <w:left w:val="none" w:sz="0" w:space="0" w:color="auto"/>
            <w:bottom w:val="none" w:sz="0" w:space="0" w:color="auto"/>
            <w:right w:val="none" w:sz="0" w:space="0" w:color="auto"/>
          </w:divBdr>
        </w:div>
        <w:div w:id="278924467">
          <w:marLeft w:val="0"/>
          <w:marRight w:val="0"/>
          <w:marTop w:val="63"/>
          <w:marBottom w:val="0"/>
          <w:divBdr>
            <w:top w:val="none" w:sz="0" w:space="0" w:color="auto"/>
            <w:left w:val="none" w:sz="0" w:space="0" w:color="auto"/>
            <w:bottom w:val="none" w:sz="0" w:space="0" w:color="auto"/>
            <w:right w:val="none" w:sz="0" w:space="0" w:color="auto"/>
          </w:divBdr>
        </w:div>
        <w:div w:id="278948681">
          <w:marLeft w:val="0"/>
          <w:marRight w:val="0"/>
          <w:marTop w:val="0"/>
          <w:marBottom w:val="0"/>
          <w:divBdr>
            <w:top w:val="none" w:sz="0" w:space="0" w:color="auto"/>
            <w:left w:val="none" w:sz="0" w:space="0" w:color="auto"/>
            <w:bottom w:val="none" w:sz="0" w:space="0" w:color="auto"/>
            <w:right w:val="none" w:sz="0" w:space="0" w:color="auto"/>
          </w:divBdr>
        </w:div>
        <w:div w:id="278948688">
          <w:marLeft w:val="0"/>
          <w:marRight w:val="0"/>
          <w:marTop w:val="0"/>
          <w:marBottom w:val="0"/>
          <w:divBdr>
            <w:top w:val="none" w:sz="0" w:space="0" w:color="auto"/>
            <w:left w:val="none" w:sz="0" w:space="0" w:color="auto"/>
            <w:bottom w:val="none" w:sz="0" w:space="0" w:color="auto"/>
            <w:right w:val="none" w:sz="0" w:space="0" w:color="auto"/>
          </w:divBdr>
          <w:divsChild>
            <w:div w:id="542061525">
              <w:marLeft w:val="0"/>
              <w:marRight w:val="0"/>
              <w:marTop w:val="0"/>
              <w:marBottom w:val="0"/>
              <w:divBdr>
                <w:top w:val="none" w:sz="0" w:space="0" w:color="auto"/>
                <w:left w:val="none" w:sz="0" w:space="0" w:color="auto"/>
                <w:bottom w:val="none" w:sz="0" w:space="0" w:color="auto"/>
                <w:right w:val="none" w:sz="0" w:space="0" w:color="auto"/>
              </w:divBdr>
            </w:div>
          </w:divsChild>
        </w:div>
        <w:div w:id="278948930">
          <w:marLeft w:val="0"/>
          <w:marRight w:val="0"/>
          <w:marTop w:val="0"/>
          <w:marBottom w:val="150"/>
          <w:divBdr>
            <w:top w:val="none" w:sz="0" w:space="0" w:color="auto"/>
            <w:left w:val="none" w:sz="0" w:space="0" w:color="auto"/>
            <w:bottom w:val="none" w:sz="0" w:space="0" w:color="auto"/>
            <w:right w:val="none" w:sz="0" w:space="0" w:color="auto"/>
          </w:divBdr>
        </w:div>
        <w:div w:id="278998894">
          <w:marLeft w:val="0"/>
          <w:marRight w:val="0"/>
          <w:marTop w:val="0"/>
          <w:marBottom w:val="0"/>
          <w:divBdr>
            <w:top w:val="none" w:sz="0" w:space="0" w:color="auto"/>
            <w:left w:val="none" w:sz="0" w:space="0" w:color="auto"/>
            <w:bottom w:val="none" w:sz="0" w:space="0" w:color="auto"/>
            <w:right w:val="none" w:sz="0" w:space="0" w:color="auto"/>
          </w:divBdr>
          <w:divsChild>
            <w:div w:id="536897243">
              <w:marLeft w:val="0"/>
              <w:marRight w:val="0"/>
              <w:marTop w:val="0"/>
              <w:marBottom w:val="0"/>
              <w:divBdr>
                <w:top w:val="none" w:sz="0" w:space="0" w:color="auto"/>
                <w:left w:val="none" w:sz="0" w:space="0" w:color="auto"/>
                <w:bottom w:val="none" w:sz="0" w:space="0" w:color="auto"/>
                <w:right w:val="none" w:sz="0" w:space="0" w:color="auto"/>
              </w:divBdr>
            </w:div>
          </w:divsChild>
        </w:div>
        <w:div w:id="279148832">
          <w:marLeft w:val="0"/>
          <w:marRight w:val="0"/>
          <w:marTop w:val="0"/>
          <w:marBottom w:val="0"/>
          <w:divBdr>
            <w:top w:val="none" w:sz="0" w:space="0" w:color="auto"/>
            <w:left w:val="none" w:sz="0" w:space="0" w:color="auto"/>
            <w:bottom w:val="none" w:sz="0" w:space="0" w:color="auto"/>
            <w:right w:val="none" w:sz="0" w:space="0" w:color="auto"/>
          </w:divBdr>
          <w:divsChild>
            <w:div w:id="368189210">
              <w:marLeft w:val="0"/>
              <w:marRight w:val="0"/>
              <w:marTop w:val="0"/>
              <w:marBottom w:val="240"/>
              <w:divBdr>
                <w:top w:val="none" w:sz="0" w:space="0" w:color="auto"/>
                <w:left w:val="none" w:sz="0" w:space="0" w:color="auto"/>
                <w:bottom w:val="none" w:sz="0" w:space="0" w:color="auto"/>
                <w:right w:val="none" w:sz="0" w:space="0" w:color="auto"/>
              </w:divBdr>
            </w:div>
          </w:divsChild>
        </w:div>
        <w:div w:id="279263067">
          <w:marLeft w:val="-136"/>
          <w:marRight w:val="-136"/>
          <w:marTop w:val="0"/>
          <w:marBottom w:val="0"/>
          <w:divBdr>
            <w:top w:val="none" w:sz="0" w:space="0" w:color="auto"/>
            <w:left w:val="none" w:sz="0" w:space="0" w:color="auto"/>
            <w:bottom w:val="none" w:sz="0" w:space="0" w:color="auto"/>
            <w:right w:val="none" w:sz="0" w:space="0" w:color="auto"/>
          </w:divBdr>
        </w:div>
        <w:div w:id="279267075">
          <w:marLeft w:val="0"/>
          <w:marRight w:val="225"/>
          <w:marTop w:val="0"/>
          <w:marBottom w:val="0"/>
          <w:divBdr>
            <w:top w:val="none" w:sz="0" w:space="0" w:color="auto"/>
            <w:left w:val="none" w:sz="0" w:space="0" w:color="auto"/>
            <w:bottom w:val="none" w:sz="0" w:space="0" w:color="auto"/>
            <w:right w:val="none" w:sz="0" w:space="0" w:color="auto"/>
          </w:divBdr>
        </w:div>
        <w:div w:id="279342073">
          <w:marLeft w:val="0"/>
          <w:marRight w:val="0"/>
          <w:marTop w:val="0"/>
          <w:marBottom w:val="0"/>
          <w:divBdr>
            <w:top w:val="none" w:sz="0" w:space="0" w:color="auto"/>
            <w:left w:val="none" w:sz="0" w:space="0" w:color="auto"/>
            <w:bottom w:val="none" w:sz="0" w:space="0" w:color="auto"/>
            <w:right w:val="none" w:sz="0" w:space="0" w:color="auto"/>
          </w:divBdr>
          <w:divsChild>
            <w:div w:id="457190994">
              <w:marLeft w:val="0"/>
              <w:marRight w:val="0"/>
              <w:marTop w:val="0"/>
              <w:marBottom w:val="0"/>
              <w:divBdr>
                <w:top w:val="none" w:sz="0" w:space="0" w:color="auto"/>
                <w:left w:val="none" w:sz="0" w:space="0" w:color="auto"/>
                <w:bottom w:val="none" w:sz="0" w:space="0" w:color="auto"/>
                <w:right w:val="none" w:sz="0" w:space="0" w:color="auto"/>
              </w:divBdr>
            </w:div>
          </w:divsChild>
        </w:div>
        <w:div w:id="279455186">
          <w:marLeft w:val="0"/>
          <w:marRight w:val="0"/>
          <w:marTop w:val="0"/>
          <w:marBottom w:val="0"/>
          <w:divBdr>
            <w:top w:val="none" w:sz="0" w:space="0" w:color="auto"/>
            <w:left w:val="none" w:sz="0" w:space="0" w:color="auto"/>
            <w:bottom w:val="none" w:sz="0" w:space="0" w:color="auto"/>
            <w:right w:val="none" w:sz="0" w:space="0" w:color="auto"/>
          </w:divBdr>
          <w:divsChild>
            <w:div w:id="370231091">
              <w:marLeft w:val="0"/>
              <w:marRight w:val="0"/>
              <w:marTop w:val="0"/>
              <w:marBottom w:val="0"/>
              <w:divBdr>
                <w:top w:val="none" w:sz="0" w:space="0" w:color="auto"/>
                <w:left w:val="none" w:sz="0" w:space="0" w:color="auto"/>
                <w:bottom w:val="none" w:sz="0" w:space="0" w:color="auto"/>
                <w:right w:val="none" w:sz="0" w:space="0" w:color="auto"/>
              </w:divBdr>
              <w:divsChild>
                <w:div w:id="457575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9457725">
          <w:marLeft w:val="0"/>
          <w:marRight w:val="0"/>
          <w:marTop w:val="0"/>
          <w:marBottom w:val="0"/>
          <w:divBdr>
            <w:top w:val="none" w:sz="0" w:space="0" w:color="auto"/>
            <w:left w:val="none" w:sz="0" w:space="0" w:color="auto"/>
            <w:bottom w:val="none" w:sz="0" w:space="0" w:color="auto"/>
            <w:right w:val="none" w:sz="0" w:space="0" w:color="auto"/>
          </w:divBdr>
        </w:div>
        <w:div w:id="279531604">
          <w:marLeft w:val="0"/>
          <w:marRight w:val="450"/>
          <w:marTop w:val="0"/>
          <w:marBottom w:val="150"/>
          <w:divBdr>
            <w:top w:val="none" w:sz="0" w:space="0" w:color="auto"/>
            <w:left w:val="none" w:sz="0" w:space="0" w:color="auto"/>
            <w:bottom w:val="none" w:sz="0" w:space="0" w:color="auto"/>
            <w:right w:val="none" w:sz="0" w:space="0" w:color="auto"/>
          </w:divBdr>
        </w:div>
        <w:div w:id="279533110">
          <w:marLeft w:val="0"/>
          <w:marRight w:val="0"/>
          <w:marTop w:val="0"/>
          <w:marBottom w:val="0"/>
          <w:divBdr>
            <w:top w:val="none" w:sz="0" w:space="0" w:color="auto"/>
            <w:left w:val="none" w:sz="0" w:space="0" w:color="auto"/>
            <w:bottom w:val="none" w:sz="0" w:space="0" w:color="auto"/>
            <w:right w:val="none" w:sz="0" w:space="0" w:color="auto"/>
          </w:divBdr>
          <w:divsChild>
            <w:div w:id="361564518">
              <w:marLeft w:val="0"/>
              <w:marRight w:val="0"/>
              <w:marTop w:val="188"/>
              <w:marBottom w:val="250"/>
              <w:divBdr>
                <w:top w:val="none" w:sz="0" w:space="0" w:color="auto"/>
                <w:left w:val="none" w:sz="0" w:space="0" w:color="auto"/>
                <w:bottom w:val="none" w:sz="0" w:space="0" w:color="auto"/>
                <w:right w:val="none" w:sz="0" w:space="0" w:color="auto"/>
              </w:divBdr>
              <w:divsChild>
                <w:div w:id="2567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7937">
          <w:marLeft w:val="0"/>
          <w:marRight w:val="0"/>
          <w:marTop w:val="0"/>
          <w:marBottom w:val="0"/>
          <w:divBdr>
            <w:top w:val="none" w:sz="0" w:space="0" w:color="auto"/>
            <w:left w:val="none" w:sz="0" w:space="0" w:color="auto"/>
            <w:bottom w:val="none" w:sz="0" w:space="0" w:color="auto"/>
            <w:right w:val="none" w:sz="0" w:space="0" w:color="auto"/>
          </w:divBdr>
        </w:div>
        <w:div w:id="279579607">
          <w:marLeft w:val="0"/>
          <w:marRight w:val="0"/>
          <w:marTop w:val="0"/>
          <w:marBottom w:val="0"/>
          <w:divBdr>
            <w:top w:val="none" w:sz="0" w:space="0" w:color="auto"/>
            <w:left w:val="none" w:sz="0" w:space="0" w:color="auto"/>
            <w:bottom w:val="none" w:sz="0" w:space="0" w:color="auto"/>
            <w:right w:val="none" w:sz="0" w:space="0" w:color="auto"/>
          </w:divBdr>
        </w:div>
        <w:div w:id="279652520">
          <w:marLeft w:val="1463"/>
          <w:marRight w:val="0"/>
          <w:marTop w:val="0"/>
          <w:marBottom w:val="0"/>
          <w:divBdr>
            <w:top w:val="none" w:sz="0" w:space="0" w:color="auto"/>
            <w:left w:val="none" w:sz="0" w:space="0" w:color="auto"/>
            <w:bottom w:val="none" w:sz="0" w:space="0" w:color="auto"/>
            <w:right w:val="none" w:sz="0" w:space="0" w:color="auto"/>
          </w:divBdr>
        </w:div>
        <w:div w:id="279727821">
          <w:marLeft w:val="0"/>
          <w:marRight w:val="0"/>
          <w:marTop w:val="0"/>
          <w:marBottom w:val="0"/>
          <w:divBdr>
            <w:top w:val="none" w:sz="0" w:space="0" w:color="auto"/>
            <w:left w:val="none" w:sz="0" w:space="0" w:color="auto"/>
            <w:bottom w:val="none" w:sz="0" w:space="0" w:color="auto"/>
            <w:right w:val="none" w:sz="0" w:space="0" w:color="auto"/>
          </w:divBdr>
        </w:div>
        <w:div w:id="279801339">
          <w:marLeft w:val="0"/>
          <w:marRight w:val="0"/>
          <w:marTop w:val="0"/>
          <w:marBottom w:val="0"/>
          <w:divBdr>
            <w:top w:val="none" w:sz="0" w:space="0" w:color="auto"/>
            <w:left w:val="none" w:sz="0" w:space="0" w:color="auto"/>
            <w:bottom w:val="none" w:sz="0" w:space="0" w:color="auto"/>
            <w:right w:val="none" w:sz="0" w:space="0" w:color="auto"/>
          </w:divBdr>
          <w:divsChild>
            <w:div w:id="297225559">
              <w:marLeft w:val="0"/>
              <w:marRight w:val="75"/>
              <w:marTop w:val="75"/>
              <w:marBottom w:val="0"/>
              <w:divBdr>
                <w:top w:val="none" w:sz="0" w:space="0" w:color="auto"/>
                <w:left w:val="none" w:sz="0" w:space="0" w:color="auto"/>
                <w:bottom w:val="none" w:sz="0" w:space="0" w:color="auto"/>
                <w:right w:val="none" w:sz="0" w:space="0" w:color="auto"/>
              </w:divBdr>
            </w:div>
            <w:div w:id="695883799">
              <w:marLeft w:val="0"/>
              <w:marRight w:val="0"/>
              <w:marTop w:val="75"/>
              <w:marBottom w:val="0"/>
              <w:divBdr>
                <w:top w:val="none" w:sz="0" w:space="0" w:color="auto"/>
                <w:left w:val="none" w:sz="0" w:space="0" w:color="auto"/>
                <w:bottom w:val="none" w:sz="0" w:space="0" w:color="auto"/>
                <w:right w:val="none" w:sz="0" w:space="0" w:color="auto"/>
              </w:divBdr>
            </w:div>
          </w:divsChild>
        </w:div>
        <w:div w:id="279805201">
          <w:marLeft w:val="-225"/>
          <w:marRight w:val="-225"/>
          <w:marTop w:val="0"/>
          <w:marBottom w:val="0"/>
          <w:divBdr>
            <w:top w:val="none" w:sz="0" w:space="0" w:color="auto"/>
            <w:left w:val="none" w:sz="0" w:space="0" w:color="auto"/>
            <w:bottom w:val="none" w:sz="0" w:space="0" w:color="auto"/>
            <w:right w:val="none" w:sz="0" w:space="0" w:color="auto"/>
          </w:divBdr>
        </w:div>
        <w:div w:id="279805656">
          <w:marLeft w:val="0"/>
          <w:marRight w:val="0"/>
          <w:marTop w:val="0"/>
          <w:marBottom w:val="0"/>
          <w:divBdr>
            <w:top w:val="none" w:sz="0" w:space="0" w:color="auto"/>
            <w:left w:val="none" w:sz="0" w:space="0" w:color="auto"/>
            <w:bottom w:val="none" w:sz="0" w:space="0" w:color="auto"/>
            <w:right w:val="none" w:sz="0" w:space="0" w:color="auto"/>
          </w:divBdr>
        </w:div>
        <w:div w:id="279844356">
          <w:marLeft w:val="0"/>
          <w:marRight w:val="0"/>
          <w:marTop w:val="0"/>
          <w:marBottom w:val="0"/>
          <w:divBdr>
            <w:top w:val="none" w:sz="0" w:space="0" w:color="auto"/>
            <w:left w:val="none" w:sz="0" w:space="0" w:color="auto"/>
            <w:bottom w:val="none" w:sz="0" w:space="0" w:color="auto"/>
            <w:right w:val="none" w:sz="0" w:space="0" w:color="auto"/>
          </w:divBdr>
        </w:div>
        <w:div w:id="279845679">
          <w:marLeft w:val="0"/>
          <w:marRight w:val="0"/>
          <w:marTop w:val="0"/>
          <w:marBottom w:val="0"/>
          <w:divBdr>
            <w:top w:val="none" w:sz="0" w:space="0" w:color="auto"/>
            <w:left w:val="none" w:sz="0" w:space="0" w:color="auto"/>
            <w:bottom w:val="none" w:sz="0" w:space="0" w:color="auto"/>
            <w:right w:val="none" w:sz="0" w:space="0" w:color="auto"/>
          </w:divBdr>
        </w:div>
        <w:div w:id="279921087">
          <w:marLeft w:val="-188"/>
          <w:marRight w:val="-188"/>
          <w:marTop w:val="0"/>
          <w:marBottom w:val="0"/>
          <w:divBdr>
            <w:top w:val="none" w:sz="0" w:space="0" w:color="auto"/>
            <w:left w:val="none" w:sz="0" w:space="0" w:color="auto"/>
            <w:bottom w:val="none" w:sz="0" w:space="0" w:color="auto"/>
            <w:right w:val="none" w:sz="0" w:space="0" w:color="auto"/>
          </w:divBdr>
          <w:divsChild>
            <w:div w:id="32464419">
              <w:marLeft w:val="1221"/>
              <w:marRight w:val="0"/>
              <w:marTop w:val="0"/>
              <w:marBottom w:val="0"/>
              <w:divBdr>
                <w:top w:val="none" w:sz="0" w:space="0" w:color="auto"/>
                <w:left w:val="none" w:sz="0" w:space="0" w:color="auto"/>
                <w:bottom w:val="none" w:sz="0" w:space="0" w:color="auto"/>
                <w:right w:val="none" w:sz="0" w:space="0" w:color="auto"/>
              </w:divBdr>
            </w:div>
          </w:divsChild>
        </w:div>
        <w:div w:id="279996680">
          <w:marLeft w:val="0"/>
          <w:marRight w:val="225"/>
          <w:marTop w:val="0"/>
          <w:marBottom w:val="0"/>
          <w:divBdr>
            <w:top w:val="none" w:sz="0" w:space="0" w:color="auto"/>
            <w:left w:val="none" w:sz="0" w:space="0" w:color="auto"/>
            <w:bottom w:val="none" w:sz="0" w:space="0" w:color="auto"/>
            <w:right w:val="none" w:sz="0" w:space="0" w:color="auto"/>
          </w:divBdr>
        </w:div>
        <w:div w:id="280035753">
          <w:marLeft w:val="750"/>
          <w:marRight w:val="1500"/>
          <w:marTop w:val="0"/>
          <w:marBottom w:val="0"/>
          <w:divBdr>
            <w:top w:val="none" w:sz="0" w:space="0" w:color="auto"/>
            <w:left w:val="none" w:sz="0" w:space="0" w:color="auto"/>
            <w:bottom w:val="none" w:sz="0" w:space="0" w:color="auto"/>
            <w:right w:val="none" w:sz="0" w:space="0" w:color="auto"/>
          </w:divBdr>
        </w:div>
        <w:div w:id="280037253">
          <w:marLeft w:val="0"/>
          <w:marRight w:val="0"/>
          <w:marTop w:val="0"/>
          <w:marBottom w:val="0"/>
          <w:divBdr>
            <w:top w:val="none" w:sz="0" w:space="0" w:color="auto"/>
            <w:left w:val="none" w:sz="0" w:space="0" w:color="auto"/>
            <w:bottom w:val="none" w:sz="0" w:space="0" w:color="auto"/>
            <w:right w:val="none" w:sz="0" w:space="0" w:color="auto"/>
          </w:divBdr>
        </w:div>
        <w:div w:id="280037446">
          <w:marLeft w:val="0"/>
          <w:marRight w:val="0"/>
          <w:marTop w:val="0"/>
          <w:marBottom w:val="0"/>
          <w:divBdr>
            <w:top w:val="none" w:sz="0" w:space="0" w:color="auto"/>
            <w:left w:val="none" w:sz="0" w:space="0" w:color="auto"/>
            <w:bottom w:val="none" w:sz="0" w:space="0" w:color="auto"/>
            <w:right w:val="none" w:sz="0" w:space="0" w:color="auto"/>
          </w:divBdr>
        </w:div>
        <w:div w:id="280113817">
          <w:marLeft w:val="0"/>
          <w:marRight w:val="0"/>
          <w:marTop w:val="0"/>
          <w:marBottom w:val="0"/>
          <w:divBdr>
            <w:top w:val="none" w:sz="0" w:space="0" w:color="auto"/>
            <w:left w:val="none" w:sz="0" w:space="0" w:color="auto"/>
            <w:bottom w:val="none" w:sz="0" w:space="0" w:color="auto"/>
            <w:right w:val="none" w:sz="0" w:space="0" w:color="auto"/>
          </w:divBdr>
        </w:div>
        <w:div w:id="280185998">
          <w:marLeft w:val="15"/>
          <w:marRight w:val="225"/>
          <w:marTop w:val="165"/>
          <w:marBottom w:val="105"/>
          <w:divBdr>
            <w:top w:val="none" w:sz="0" w:space="0" w:color="auto"/>
            <w:left w:val="none" w:sz="0" w:space="0" w:color="auto"/>
            <w:bottom w:val="none" w:sz="0" w:space="0" w:color="auto"/>
            <w:right w:val="none" w:sz="0" w:space="0" w:color="auto"/>
          </w:divBdr>
        </w:div>
        <w:div w:id="280190694">
          <w:marLeft w:val="0"/>
          <w:marRight w:val="5100"/>
          <w:marTop w:val="0"/>
          <w:marBottom w:val="0"/>
          <w:divBdr>
            <w:top w:val="none" w:sz="0" w:space="0" w:color="auto"/>
            <w:left w:val="none" w:sz="0" w:space="0" w:color="auto"/>
            <w:bottom w:val="none" w:sz="0" w:space="0" w:color="auto"/>
            <w:right w:val="none" w:sz="0" w:space="0" w:color="auto"/>
          </w:divBdr>
        </w:div>
        <w:div w:id="280193191">
          <w:marLeft w:val="0"/>
          <w:marRight w:val="0"/>
          <w:marTop w:val="0"/>
          <w:marBottom w:val="0"/>
          <w:divBdr>
            <w:top w:val="none" w:sz="0" w:space="0" w:color="auto"/>
            <w:left w:val="none" w:sz="0" w:space="0" w:color="auto"/>
            <w:bottom w:val="none" w:sz="0" w:space="0" w:color="auto"/>
            <w:right w:val="none" w:sz="0" w:space="0" w:color="auto"/>
          </w:divBdr>
        </w:div>
        <w:div w:id="280193320">
          <w:marLeft w:val="0"/>
          <w:marRight w:val="0"/>
          <w:marTop w:val="0"/>
          <w:marBottom w:val="0"/>
          <w:divBdr>
            <w:top w:val="none" w:sz="0" w:space="0" w:color="auto"/>
            <w:left w:val="none" w:sz="0" w:space="0" w:color="auto"/>
            <w:bottom w:val="none" w:sz="0" w:space="0" w:color="auto"/>
            <w:right w:val="none" w:sz="0" w:space="0" w:color="auto"/>
          </w:divBdr>
        </w:div>
        <w:div w:id="280259503">
          <w:marLeft w:val="0"/>
          <w:marRight w:val="0"/>
          <w:marTop w:val="0"/>
          <w:marBottom w:val="0"/>
          <w:divBdr>
            <w:top w:val="none" w:sz="0" w:space="0" w:color="auto"/>
            <w:left w:val="none" w:sz="0" w:space="0" w:color="auto"/>
            <w:bottom w:val="none" w:sz="0" w:space="0" w:color="auto"/>
            <w:right w:val="none" w:sz="0" w:space="0" w:color="auto"/>
          </w:divBdr>
          <w:divsChild>
            <w:div w:id="511266048">
              <w:marLeft w:val="-150"/>
              <w:marRight w:val="-150"/>
              <w:marTop w:val="0"/>
              <w:marBottom w:val="0"/>
              <w:divBdr>
                <w:top w:val="none" w:sz="0" w:space="0" w:color="auto"/>
                <w:left w:val="none" w:sz="0" w:space="0" w:color="auto"/>
                <w:bottom w:val="none" w:sz="0" w:space="0" w:color="auto"/>
                <w:right w:val="none" w:sz="0" w:space="0" w:color="auto"/>
              </w:divBdr>
              <w:divsChild>
                <w:div w:id="2273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2265">
          <w:marLeft w:val="0"/>
          <w:marRight w:val="0"/>
          <w:marTop w:val="0"/>
          <w:marBottom w:val="0"/>
          <w:divBdr>
            <w:top w:val="none" w:sz="0" w:space="0" w:color="auto"/>
            <w:left w:val="none" w:sz="0" w:space="0" w:color="auto"/>
            <w:bottom w:val="none" w:sz="0" w:space="0" w:color="auto"/>
            <w:right w:val="none" w:sz="0" w:space="0" w:color="auto"/>
          </w:divBdr>
          <w:divsChild>
            <w:div w:id="700666409">
              <w:marLeft w:val="-150"/>
              <w:marRight w:val="-150"/>
              <w:marTop w:val="0"/>
              <w:marBottom w:val="0"/>
              <w:divBdr>
                <w:top w:val="none" w:sz="0" w:space="0" w:color="auto"/>
                <w:left w:val="none" w:sz="0" w:space="0" w:color="auto"/>
                <w:bottom w:val="none" w:sz="0" w:space="0" w:color="auto"/>
                <w:right w:val="none" w:sz="0" w:space="0" w:color="auto"/>
              </w:divBdr>
            </w:div>
          </w:divsChild>
        </w:div>
        <w:div w:id="280309773">
          <w:marLeft w:val="0"/>
          <w:marRight w:val="0"/>
          <w:marTop w:val="0"/>
          <w:marBottom w:val="250"/>
          <w:divBdr>
            <w:top w:val="none" w:sz="0" w:space="0" w:color="auto"/>
            <w:left w:val="none" w:sz="0" w:space="0" w:color="auto"/>
            <w:bottom w:val="single" w:sz="4" w:space="4" w:color="000000"/>
            <w:right w:val="none" w:sz="0" w:space="0" w:color="auto"/>
          </w:divBdr>
        </w:div>
        <w:div w:id="280382081">
          <w:marLeft w:val="0"/>
          <w:marRight w:val="0"/>
          <w:marTop w:val="0"/>
          <w:marBottom w:val="0"/>
          <w:divBdr>
            <w:top w:val="none" w:sz="0" w:space="0" w:color="auto"/>
            <w:left w:val="none" w:sz="0" w:space="0" w:color="auto"/>
            <w:bottom w:val="none" w:sz="0" w:space="0" w:color="auto"/>
            <w:right w:val="none" w:sz="0" w:space="0" w:color="auto"/>
          </w:divBdr>
        </w:div>
        <w:div w:id="280383942">
          <w:marLeft w:val="0"/>
          <w:marRight w:val="0"/>
          <w:marTop w:val="0"/>
          <w:marBottom w:val="0"/>
          <w:divBdr>
            <w:top w:val="none" w:sz="0" w:space="0" w:color="auto"/>
            <w:left w:val="none" w:sz="0" w:space="0" w:color="auto"/>
            <w:bottom w:val="none" w:sz="0" w:space="0" w:color="auto"/>
            <w:right w:val="none" w:sz="0" w:space="0" w:color="auto"/>
          </w:divBdr>
        </w:div>
        <w:div w:id="280384657">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0452452">
          <w:marLeft w:val="0"/>
          <w:marRight w:val="0"/>
          <w:marTop w:val="0"/>
          <w:marBottom w:val="0"/>
          <w:divBdr>
            <w:top w:val="none" w:sz="0" w:space="0" w:color="auto"/>
            <w:left w:val="none" w:sz="0" w:space="0" w:color="auto"/>
            <w:bottom w:val="none" w:sz="0" w:space="0" w:color="auto"/>
            <w:right w:val="none" w:sz="0" w:space="0" w:color="auto"/>
          </w:divBdr>
          <w:divsChild>
            <w:div w:id="540363948">
              <w:marLeft w:val="0"/>
              <w:marRight w:val="225"/>
              <w:marTop w:val="0"/>
              <w:marBottom w:val="0"/>
              <w:divBdr>
                <w:top w:val="none" w:sz="0" w:space="0" w:color="auto"/>
                <w:left w:val="none" w:sz="0" w:space="0" w:color="auto"/>
                <w:bottom w:val="none" w:sz="0" w:space="0" w:color="auto"/>
                <w:right w:val="none" w:sz="0" w:space="0" w:color="auto"/>
              </w:divBdr>
            </w:div>
          </w:divsChild>
        </w:div>
        <w:div w:id="280504551">
          <w:marLeft w:val="0"/>
          <w:marRight w:val="225"/>
          <w:marTop w:val="0"/>
          <w:marBottom w:val="0"/>
          <w:divBdr>
            <w:top w:val="none" w:sz="0" w:space="0" w:color="auto"/>
            <w:left w:val="none" w:sz="0" w:space="0" w:color="auto"/>
            <w:bottom w:val="none" w:sz="0" w:space="0" w:color="auto"/>
            <w:right w:val="none" w:sz="0" w:space="0" w:color="auto"/>
          </w:divBdr>
        </w:div>
        <w:div w:id="280574638">
          <w:marLeft w:val="0"/>
          <w:marRight w:val="0"/>
          <w:marTop w:val="0"/>
          <w:marBottom w:val="63"/>
          <w:divBdr>
            <w:top w:val="none" w:sz="0" w:space="0" w:color="auto"/>
            <w:left w:val="none" w:sz="0" w:space="0" w:color="auto"/>
            <w:bottom w:val="none" w:sz="0" w:space="0" w:color="auto"/>
            <w:right w:val="none" w:sz="0" w:space="0" w:color="auto"/>
          </w:divBdr>
        </w:div>
        <w:div w:id="280577749">
          <w:marLeft w:val="0"/>
          <w:marRight w:val="125"/>
          <w:marTop w:val="0"/>
          <w:marBottom w:val="0"/>
          <w:divBdr>
            <w:top w:val="none" w:sz="0" w:space="0" w:color="auto"/>
            <w:left w:val="none" w:sz="0" w:space="0" w:color="auto"/>
            <w:bottom w:val="none" w:sz="0" w:space="0" w:color="auto"/>
            <w:right w:val="none" w:sz="0" w:space="0" w:color="auto"/>
          </w:divBdr>
        </w:div>
        <w:div w:id="280646840">
          <w:marLeft w:val="0"/>
          <w:marRight w:val="0"/>
          <w:marTop w:val="450"/>
          <w:marBottom w:val="435"/>
          <w:divBdr>
            <w:top w:val="none" w:sz="0" w:space="0" w:color="auto"/>
            <w:left w:val="none" w:sz="0" w:space="0" w:color="auto"/>
            <w:bottom w:val="none" w:sz="0" w:space="0" w:color="auto"/>
            <w:right w:val="none" w:sz="0" w:space="0" w:color="auto"/>
          </w:divBdr>
        </w:div>
        <w:div w:id="280653293">
          <w:marLeft w:val="1463"/>
          <w:marRight w:val="0"/>
          <w:marTop w:val="0"/>
          <w:marBottom w:val="0"/>
          <w:divBdr>
            <w:top w:val="none" w:sz="0" w:space="0" w:color="auto"/>
            <w:left w:val="none" w:sz="0" w:space="0" w:color="auto"/>
            <w:bottom w:val="none" w:sz="0" w:space="0" w:color="auto"/>
            <w:right w:val="none" w:sz="0" w:space="0" w:color="auto"/>
          </w:divBdr>
        </w:div>
        <w:div w:id="280654381">
          <w:marLeft w:val="0"/>
          <w:marRight w:val="0"/>
          <w:marTop w:val="0"/>
          <w:marBottom w:val="0"/>
          <w:divBdr>
            <w:top w:val="none" w:sz="0" w:space="0" w:color="auto"/>
            <w:left w:val="none" w:sz="0" w:space="0" w:color="auto"/>
            <w:bottom w:val="none" w:sz="0" w:space="0" w:color="auto"/>
            <w:right w:val="none" w:sz="0" w:space="0" w:color="auto"/>
          </w:divBdr>
        </w:div>
        <w:div w:id="280654829">
          <w:marLeft w:val="-1002"/>
          <w:marRight w:val="0"/>
          <w:marTop w:val="0"/>
          <w:marBottom w:val="0"/>
          <w:divBdr>
            <w:top w:val="none" w:sz="0" w:space="0" w:color="auto"/>
            <w:left w:val="none" w:sz="0" w:space="0" w:color="auto"/>
            <w:bottom w:val="none" w:sz="0" w:space="0" w:color="auto"/>
            <w:right w:val="none" w:sz="0" w:space="0" w:color="auto"/>
          </w:divBdr>
        </w:div>
        <w:div w:id="280766099">
          <w:marLeft w:val="0"/>
          <w:marRight w:val="0"/>
          <w:marTop w:val="0"/>
          <w:marBottom w:val="0"/>
          <w:divBdr>
            <w:top w:val="none" w:sz="0" w:space="0" w:color="auto"/>
            <w:left w:val="none" w:sz="0" w:space="0" w:color="auto"/>
            <w:bottom w:val="none" w:sz="0" w:space="0" w:color="auto"/>
            <w:right w:val="none" w:sz="0" w:space="0" w:color="auto"/>
          </w:divBdr>
        </w:div>
        <w:div w:id="280771797">
          <w:marLeft w:val="-150"/>
          <w:marRight w:val="-150"/>
          <w:marTop w:val="0"/>
          <w:marBottom w:val="0"/>
          <w:divBdr>
            <w:top w:val="none" w:sz="0" w:space="0" w:color="auto"/>
            <w:left w:val="none" w:sz="0" w:space="0" w:color="auto"/>
            <w:bottom w:val="none" w:sz="0" w:space="0" w:color="auto"/>
            <w:right w:val="none" w:sz="0" w:space="0" w:color="auto"/>
          </w:divBdr>
          <w:divsChild>
            <w:div w:id="607351658">
              <w:marLeft w:val="0"/>
              <w:marRight w:val="0"/>
              <w:marTop w:val="0"/>
              <w:marBottom w:val="0"/>
              <w:divBdr>
                <w:top w:val="none" w:sz="0" w:space="0" w:color="auto"/>
                <w:left w:val="none" w:sz="0" w:space="0" w:color="auto"/>
                <w:bottom w:val="none" w:sz="0" w:space="0" w:color="auto"/>
                <w:right w:val="none" w:sz="0" w:space="0" w:color="auto"/>
              </w:divBdr>
              <w:divsChild>
                <w:div w:id="201720343">
                  <w:marLeft w:val="-150"/>
                  <w:marRight w:val="-150"/>
                  <w:marTop w:val="0"/>
                  <w:marBottom w:val="0"/>
                  <w:divBdr>
                    <w:top w:val="none" w:sz="0" w:space="0" w:color="auto"/>
                    <w:left w:val="none" w:sz="0" w:space="0" w:color="auto"/>
                    <w:bottom w:val="none" w:sz="0" w:space="0" w:color="auto"/>
                    <w:right w:val="none" w:sz="0" w:space="0" w:color="auto"/>
                  </w:divBdr>
                  <w:divsChild>
                    <w:div w:id="474446180">
                      <w:marLeft w:val="0"/>
                      <w:marRight w:val="0"/>
                      <w:marTop w:val="0"/>
                      <w:marBottom w:val="0"/>
                      <w:divBdr>
                        <w:top w:val="none" w:sz="0" w:space="0" w:color="auto"/>
                        <w:left w:val="none" w:sz="0" w:space="0" w:color="auto"/>
                        <w:bottom w:val="none" w:sz="0" w:space="0" w:color="auto"/>
                        <w:right w:val="none" w:sz="0" w:space="0" w:color="auto"/>
                      </w:divBdr>
                      <w:divsChild>
                        <w:div w:id="95713252">
                          <w:marLeft w:val="0"/>
                          <w:marRight w:val="0"/>
                          <w:marTop w:val="150"/>
                          <w:marBottom w:val="150"/>
                          <w:divBdr>
                            <w:top w:val="none" w:sz="0" w:space="0" w:color="auto"/>
                            <w:left w:val="none" w:sz="0" w:space="0" w:color="auto"/>
                            <w:bottom w:val="none" w:sz="0" w:space="0" w:color="auto"/>
                            <w:right w:val="none" w:sz="0" w:space="0" w:color="auto"/>
                          </w:divBdr>
                        </w:div>
                      </w:divsChild>
                    </w:div>
                    <w:div w:id="723649227">
                      <w:marLeft w:val="0"/>
                      <w:marRight w:val="0"/>
                      <w:marTop w:val="0"/>
                      <w:marBottom w:val="0"/>
                      <w:divBdr>
                        <w:top w:val="none" w:sz="0" w:space="0" w:color="auto"/>
                        <w:left w:val="none" w:sz="0" w:space="0" w:color="auto"/>
                        <w:bottom w:val="none" w:sz="0" w:space="0" w:color="auto"/>
                        <w:right w:val="none" w:sz="0" w:space="0" w:color="auto"/>
                      </w:divBdr>
                      <w:divsChild>
                        <w:div w:id="419252040">
                          <w:marLeft w:val="0"/>
                          <w:marRight w:val="0"/>
                          <w:marTop w:val="0"/>
                          <w:marBottom w:val="0"/>
                          <w:divBdr>
                            <w:top w:val="none" w:sz="0" w:space="0" w:color="auto"/>
                            <w:left w:val="none" w:sz="0" w:space="0" w:color="auto"/>
                            <w:bottom w:val="none" w:sz="0" w:space="0" w:color="auto"/>
                            <w:right w:val="none" w:sz="0" w:space="0" w:color="auto"/>
                          </w:divBdr>
                          <w:divsChild>
                            <w:div w:id="177819661">
                              <w:marLeft w:val="0"/>
                              <w:marRight w:val="0"/>
                              <w:marTop w:val="0"/>
                              <w:marBottom w:val="75"/>
                              <w:divBdr>
                                <w:top w:val="none" w:sz="0" w:space="0" w:color="auto"/>
                                <w:left w:val="none" w:sz="0" w:space="0" w:color="auto"/>
                                <w:bottom w:val="none" w:sz="0" w:space="0" w:color="auto"/>
                                <w:right w:val="none" w:sz="0" w:space="0" w:color="auto"/>
                              </w:divBdr>
                            </w:div>
                          </w:divsChild>
                        </w:div>
                        <w:div w:id="5856486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80845354">
          <w:marLeft w:val="0"/>
          <w:marRight w:val="0"/>
          <w:marTop w:val="0"/>
          <w:marBottom w:val="0"/>
          <w:divBdr>
            <w:top w:val="none" w:sz="0" w:space="0" w:color="auto"/>
            <w:left w:val="none" w:sz="0" w:space="0" w:color="auto"/>
            <w:bottom w:val="none" w:sz="0" w:space="0" w:color="auto"/>
            <w:right w:val="none" w:sz="0" w:space="0" w:color="auto"/>
          </w:divBdr>
        </w:div>
        <w:div w:id="280918086">
          <w:marLeft w:val="0"/>
          <w:marRight w:val="0"/>
          <w:marTop w:val="0"/>
          <w:marBottom w:val="0"/>
          <w:divBdr>
            <w:top w:val="none" w:sz="0" w:space="0" w:color="auto"/>
            <w:left w:val="none" w:sz="0" w:space="0" w:color="auto"/>
            <w:bottom w:val="none" w:sz="0" w:space="0" w:color="auto"/>
            <w:right w:val="none" w:sz="0" w:space="0" w:color="auto"/>
          </w:divBdr>
        </w:div>
        <w:div w:id="280956898">
          <w:marLeft w:val="750"/>
          <w:marRight w:val="0"/>
          <w:marTop w:val="0"/>
          <w:marBottom w:val="0"/>
          <w:divBdr>
            <w:top w:val="none" w:sz="0" w:space="0" w:color="auto"/>
            <w:left w:val="none" w:sz="0" w:space="0" w:color="auto"/>
            <w:bottom w:val="none" w:sz="0" w:space="0" w:color="auto"/>
            <w:right w:val="none" w:sz="0" w:space="0" w:color="auto"/>
          </w:divBdr>
        </w:div>
        <w:div w:id="280961906">
          <w:marLeft w:val="0"/>
          <w:marRight w:val="0"/>
          <w:marTop w:val="0"/>
          <w:marBottom w:val="0"/>
          <w:divBdr>
            <w:top w:val="none" w:sz="0" w:space="0" w:color="auto"/>
            <w:left w:val="none" w:sz="0" w:space="0" w:color="auto"/>
            <w:bottom w:val="none" w:sz="0" w:space="0" w:color="auto"/>
            <w:right w:val="none" w:sz="0" w:space="0" w:color="auto"/>
          </w:divBdr>
        </w:div>
        <w:div w:id="281036901">
          <w:marLeft w:val="0"/>
          <w:marRight w:val="0"/>
          <w:marTop w:val="0"/>
          <w:marBottom w:val="0"/>
          <w:divBdr>
            <w:top w:val="none" w:sz="0" w:space="0" w:color="auto"/>
            <w:left w:val="none" w:sz="0" w:space="0" w:color="auto"/>
            <w:bottom w:val="none" w:sz="0" w:space="0" w:color="auto"/>
            <w:right w:val="none" w:sz="0" w:space="0" w:color="auto"/>
          </w:divBdr>
        </w:div>
        <w:div w:id="281037032">
          <w:marLeft w:val="0"/>
          <w:marRight w:val="0"/>
          <w:marTop w:val="0"/>
          <w:marBottom w:val="0"/>
          <w:divBdr>
            <w:top w:val="none" w:sz="0" w:space="0" w:color="auto"/>
            <w:left w:val="none" w:sz="0" w:space="0" w:color="auto"/>
            <w:bottom w:val="none" w:sz="0" w:space="0" w:color="auto"/>
            <w:right w:val="none" w:sz="0" w:space="0" w:color="auto"/>
          </w:divBdr>
        </w:div>
        <w:div w:id="281114685">
          <w:marLeft w:val="0"/>
          <w:marRight w:val="0"/>
          <w:marTop w:val="0"/>
          <w:marBottom w:val="0"/>
          <w:divBdr>
            <w:top w:val="none" w:sz="0" w:space="0" w:color="auto"/>
            <w:left w:val="none" w:sz="0" w:space="0" w:color="auto"/>
            <w:bottom w:val="none" w:sz="0" w:space="0" w:color="auto"/>
            <w:right w:val="none" w:sz="0" w:space="0" w:color="auto"/>
          </w:divBdr>
        </w:div>
        <w:div w:id="281152242">
          <w:marLeft w:val="0"/>
          <w:marRight w:val="0"/>
          <w:marTop w:val="0"/>
          <w:marBottom w:val="0"/>
          <w:divBdr>
            <w:top w:val="none" w:sz="0" w:space="0" w:color="auto"/>
            <w:left w:val="none" w:sz="0" w:space="0" w:color="auto"/>
            <w:bottom w:val="none" w:sz="0" w:space="0" w:color="auto"/>
            <w:right w:val="none" w:sz="0" w:space="0" w:color="auto"/>
          </w:divBdr>
        </w:div>
        <w:div w:id="281155127">
          <w:marLeft w:val="-188"/>
          <w:marRight w:val="-188"/>
          <w:marTop w:val="0"/>
          <w:marBottom w:val="0"/>
          <w:divBdr>
            <w:top w:val="none" w:sz="0" w:space="0" w:color="auto"/>
            <w:left w:val="none" w:sz="0" w:space="0" w:color="auto"/>
            <w:bottom w:val="none" w:sz="0" w:space="0" w:color="auto"/>
            <w:right w:val="none" w:sz="0" w:space="0" w:color="auto"/>
          </w:divBdr>
          <w:divsChild>
            <w:div w:id="71583896">
              <w:marLeft w:val="0"/>
              <w:marRight w:val="0"/>
              <w:marTop w:val="0"/>
              <w:marBottom w:val="0"/>
              <w:divBdr>
                <w:top w:val="none" w:sz="0" w:space="0" w:color="auto"/>
                <w:left w:val="none" w:sz="0" w:space="0" w:color="auto"/>
                <w:bottom w:val="none" w:sz="0" w:space="0" w:color="auto"/>
                <w:right w:val="none" w:sz="0" w:space="0" w:color="auto"/>
              </w:divBdr>
            </w:div>
          </w:divsChild>
        </w:div>
        <w:div w:id="281157719">
          <w:marLeft w:val="0"/>
          <w:marRight w:val="0"/>
          <w:marTop w:val="0"/>
          <w:marBottom w:val="0"/>
          <w:divBdr>
            <w:top w:val="none" w:sz="0" w:space="0" w:color="auto"/>
            <w:left w:val="none" w:sz="0" w:space="0" w:color="auto"/>
            <w:bottom w:val="none" w:sz="0" w:space="0" w:color="auto"/>
            <w:right w:val="none" w:sz="0" w:space="0" w:color="auto"/>
          </w:divBdr>
        </w:div>
        <w:div w:id="281159784">
          <w:marLeft w:val="-150"/>
          <w:marRight w:val="-150"/>
          <w:marTop w:val="0"/>
          <w:marBottom w:val="0"/>
          <w:divBdr>
            <w:top w:val="none" w:sz="0" w:space="0" w:color="auto"/>
            <w:left w:val="none" w:sz="0" w:space="0" w:color="auto"/>
            <w:bottom w:val="none" w:sz="0" w:space="0" w:color="auto"/>
            <w:right w:val="none" w:sz="0" w:space="0" w:color="auto"/>
          </w:divBdr>
        </w:div>
        <w:div w:id="281226936">
          <w:marLeft w:val="0"/>
          <w:marRight w:val="225"/>
          <w:marTop w:val="0"/>
          <w:marBottom w:val="0"/>
          <w:divBdr>
            <w:top w:val="none" w:sz="0" w:space="0" w:color="auto"/>
            <w:left w:val="none" w:sz="0" w:space="0" w:color="auto"/>
            <w:bottom w:val="none" w:sz="0" w:space="0" w:color="auto"/>
            <w:right w:val="none" w:sz="0" w:space="0" w:color="auto"/>
          </w:divBdr>
        </w:div>
        <w:div w:id="281232787">
          <w:marLeft w:val="0"/>
          <w:marRight w:val="0"/>
          <w:marTop w:val="0"/>
          <w:marBottom w:val="360"/>
          <w:divBdr>
            <w:top w:val="none" w:sz="0" w:space="0" w:color="auto"/>
            <w:left w:val="none" w:sz="0" w:space="0" w:color="auto"/>
            <w:bottom w:val="none" w:sz="0" w:space="0" w:color="auto"/>
            <w:right w:val="none" w:sz="0" w:space="0" w:color="auto"/>
          </w:divBdr>
        </w:div>
        <w:div w:id="281234060">
          <w:marLeft w:val="0"/>
          <w:marRight w:val="0"/>
          <w:marTop w:val="120"/>
          <w:marBottom w:val="330"/>
          <w:divBdr>
            <w:top w:val="none" w:sz="0" w:space="0" w:color="auto"/>
            <w:left w:val="none" w:sz="0" w:space="0" w:color="auto"/>
            <w:bottom w:val="none" w:sz="0" w:space="0" w:color="auto"/>
            <w:right w:val="none" w:sz="0" w:space="0" w:color="auto"/>
          </w:divBdr>
        </w:div>
        <w:div w:id="281499333">
          <w:marLeft w:val="0"/>
          <w:marRight w:val="0"/>
          <w:marTop w:val="0"/>
          <w:marBottom w:val="0"/>
          <w:divBdr>
            <w:top w:val="none" w:sz="0" w:space="0" w:color="auto"/>
            <w:left w:val="none" w:sz="0" w:space="0" w:color="auto"/>
            <w:bottom w:val="none" w:sz="0" w:space="0" w:color="auto"/>
            <w:right w:val="none" w:sz="0" w:space="0" w:color="auto"/>
          </w:divBdr>
        </w:div>
        <w:div w:id="281502425">
          <w:marLeft w:val="1221"/>
          <w:marRight w:val="0"/>
          <w:marTop w:val="0"/>
          <w:marBottom w:val="0"/>
          <w:divBdr>
            <w:top w:val="none" w:sz="0" w:space="0" w:color="auto"/>
            <w:left w:val="none" w:sz="0" w:space="0" w:color="auto"/>
            <w:bottom w:val="none" w:sz="0" w:space="0" w:color="auto"/>
            <w:right w:val="none" w:sz="0" w:space="0" w:color="auto"/>
          </w:divBdr>
        </w:div>
        <w:div w:id="281544154">
          <w:marLeft w:val="0"/>
          <w:marRight w:val="0"/>
          <w:marTop w:val="0"/>
          <w:marBottom w:val="0"/>
          <w:divBdr>
            <w:top w:val="none" w:sz="0" w:space="0" w:color="auto"/>
            <w:left w:val="none" w:sz="0" w:space="0" w:color="auto"/>
            <w:bottom w:val="none" w:sz="0" w:space="0" w:color="auto"/>
            <w:right w:val="none" w:sz="0" w:space="0" w:color="auto"/>
          </w:divBdr>
          <w:divsChild>
            <w:div w:id="500586556">
              <w:marLeft w:val="-125"/>
              <w:marRight w:val="-125"/>
              <w:marTop w:val="0"/>
              <w:marBottom w:val="0"/>
              <w:divBdr>
                <w:top w:val="none" w:sz="0" w:space="0" w:color="auto"/>
                <w:left w:val="none" w:sz="0" w:space="0" w:color="auto"/>
                <w:bottom w:val="none" w:sz="0" w:space="0" w:color="auto"/>
                <w:right w:val="none" w:sz="0" w:space="0" w:color="auto"/>
              </w:divBdr>
              <w:divsChild>
                <w:div w:id="4908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3676">
          <w:marLeft w:val="1463"/>
          <w:marRight w:val="0"/>
          <w:marTop w:val="0"/>
          <w:marBottom w:val="0"/>
          <w:divBdr>
            <w:top w:val="none" w:sz="0" w:space="0" w:color="auto"/>
            <w:left w:val="none" w:sz="0" w:space="0" w:color="auto"/>
            <w:bottom w:val="none" w:sz="0" w:space="0" w:color="auto"/>
            <w:right w:val="none" w:sz="0" w:space="0" w:color="auto"/>
          </w:divBdr>
          <w:divsChild>
            <w:div w:id="6797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16301">
          <w:marLeft w:val="0"/>
          <w:marRight w:val="0"/>
          <w:marTop w:val="0"/>
          <w:marBottom w:val="150"/>
          <w:divBdr>
            <w:top w:val="none" w:sz="0" w:space="0" w:color="auto"/>
            <w:left w:val="none" w:sz="0" w:space="0" w:color="auto"/>
            <w:bottom w:val="none" w:sz="0" w:space="0" w:color="auto"/>
            <w:right w:val="none" w:sz="0" w:space="0" w:color="auto"/>
          </w:divBdr>
        </w:div>
        <w:div w:id="281619891">
          <w:marLeft w:val="0"/>
          <w:marRight w:val="0"/>
          <w:marTop w:val="0"/>
          <w:marBottom w:val="0"/>
          <w:divBdr>
            <w:top w:val="none" w:sz="0" w:space="0" w:color="auto"/>
            <w:left w:val="none" w:sz="0" w:space="0" w:color="auto"/>
            <w:bottom w:val="none" w:sz="0" w:space="0" w:color="auto"/>
            <w:right w:val="none" w:sz="0" w:space="0" w:color="auto"/>
          </w:divBdr>
        </w:div>
        <w:div w:id="281690870">
          <w:marLeft w:val="-225"/>
          <w:marRight w:val="-225"/>
          <w:marTop w:val="0"/>
          <w:marBottom w:val="0"/>
          <w:divBdr>
            <w:top w:val="none" w:sz="0" w:space="0" w:color="auto"/>
            <w:left w:val="none" w:sz="0" w:space="0" w:color="auto"/>
            <w:bottom w:val="none" w:sz="0" w:space="0" w:color="auto"/>
            <w:right w:val="none" w:sz="0" w:space="0" w:color="auto"/>
          </w:divBdr>
        </w:div>
        <w:div w:id="281691194">
          <w:marLeft w:val="1463"/>
          <w:marRight w:val="0"/>
          <w:marTop w:val="0"/>
          <w:marBottom w:val="0"/>
          <w:divBdr>
            <w:top w:val="none" w:sz="0" w:space="0" w:color="auto"/>
            <w:left w:val="none" w:sz="0" w:space="0" w:color="auto"/>
            <w:bottom w:val="none" w:sz="0" w:space="0" w:color="auto"/>
            <w:right w:val="none" w:sz="0" w:space="0" w:color="auto"/>
          </w:divBdr>
          <w:divsChild>
            <w:div w:id="28858608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1692387">
          <w:marLeft w:val="0"/>
          <w:marRight w:val="0"/>
          <w:marTop w:val="0"/>
          <w:marBottom w:val="0"/>
          <w:divBdr>
            <w:top w:val="none" w:sz="0" w:space="0" w:color="auto"/>
            <w:left w:val="none" w:sz="0" w:space="0" w:color="auto"/>
            <w:bottom w:val="none" w:sz="0" w:space="0" w:color="auto"/>
            <w:right w:val="none" w:sz="0" w:space="0" w:color="auto"/>
          </w:divBdr>
        </w:div>
        <w:div w:id="281694654">
          <w:marLeft w:val="0"/>
          <w:marRight w:val="0"/>
          <w:marTop w:val="0"/>
          <w:marBottom w:val="0"/>
          <w:divBdr>
            <w:top w:val="none" w:sz="0" w:space="0" w:color="auto"/>
            <w:left w:val="none" w:sz="0" w:space="0" w:color="auto"/>
            <w:bottom w:val="none" w:sz="0" w:space="0" w:color="auto"/>
            <w:right w:val="none" w:sz="0" w:space="0" w:color="auto"/>
          </w:divBdr>
        </w:div>
        <w:div w:id="281696190">
          <w:marLeft w:val="-225"/>
          <w:marRight w:val="-225"/>
          <w:marTop w:val="0"/>
          <w:marBottom w:val="0"/>
          <w:divBdr>
            <w:top w:val="none" w:sz="0" w:space="0" w:color="auto"/>
            <w:left w:val="none" w:sz="0" w:space="0" w:color="auto"/>
            <w:bottom w:val="none" w:sz="0" w:space="0" w:color="auto"/>
            <w:right w:val="none" w:sz="0" w:space="0" w:color="auto"/>
          </w:divBdr>
        </w:div>
        <w:div w:id="281806243">
          <w:marLeft w:val="0"/>
          <w:marRight w:val="0"/>
          <w:marTop w:val="0"/>
          <w:marBottom w:val="0"/>
          <w:divBdr>
            <w:top w:val="none" w:sz="0" w:space="0" w:color="auto"/>
            <w:left w:val="none" w:sz="0" w:space="0" w:color="auto"/>
            <w:bottom w:val="none" w:sz="0" w:space="0" w:color="auto"/>
            <w:right w:val="none" w:sz="0" w:space="0" w:color="auto"/>
          </w:divBdr>
          <w:divsChild>
            <w:div w:id="44990374">
              <w:marLeft w:val="0"/>
              <w:marRight w:val="0"/>
              <w:marTop w:val="0"/>
              <w:marBottom w:val="96"/>
              <w:divBdr>
                <w:top w:val="none" w:sz="0" w:space="0" w:color="auto"/>
                <w:left w:val="none" w:sz="0" w:space="0" w:color="auto"/>
                <w:bottom w:val="none" w:sz="0" w:space="0" w:color="auto"/>
                <w:right w:val="none" w:sz="0" w:space="0" w:color="auto"/>
              </w:divBdr>
            </w:div>
            <w:div w:id="162749507">
              <w:marLeft w:val="0"/>
              <w:marRight w:val="0"/>
              <w:marTop w:val="0"/>
              <w:marBottom w:val="480"/>
              <w:divBdr>
                <w:top w:val="none" w:sz="0" w:space="0" w:color="auto"/>
                <w:left w:val="none" w:sz="0" w:space="0" w:color="auto"/>
                <w:bottom w:val="none" w:sz="0" w:space="0" w:color="auto"/>
                <w:right w:val="none" w:sz="0" w:space="0" w:color="auto"/>
              </w:divBdr>
              <w:divsChild>
                <w:div w:id="648361084">
                  <w:marLeft w:val="0"/>
                  <w:marRight w:val="0"/>
                  <w:marTop w:val="0"/>
                  <w:marBottom w:val="120"/>
                  <w:divBdr>
                    <w:top w:val="none" w:sz="0" w:space="0" w:color="auto"/>
                    <w:left w:val="none" w:sz="0" w:space="0" w:color="auto"/>
                    <w:bottom w:val="none" w:sz="0" w:space="0" w:color="auto"/>
                    <w:right w:val="none" w:sz="0" w:space="0" w:color="auto"/>
                  </w:divBdr>
                </w:div>
              </w:divsChild>
            </w:div>
            <w:div w:id="284964327">
              <w:marLeft w:val="0"/>
              <w:marRight w:val="0"/>
              <w:marTop w:val="0"/>
              <w:marBottom w:val="0"/>
              <w:divBdr>
                <w:top w:val="none" w:sz="0" w:space="0" w:color="auto"/>
                <w:left w:val="none" w:sz="0" w:space="0" w:color="auto"/>
                <w:bottom w:val="none" w:sz="0" w:space="0" w:color="auto"/>
                <w:right w:val="none" w:sz="0" w:space="0" w:color="auto"/>
              </w:divBdr>
              <w:divsChild>
                <w:div w:id="649553864">
                  <w:marLeft w:val="0"/>
                  <w:marRight w:val="0"/>
                  <w:marTop w:val="0"/>
                  <w:marBottom w:val="0"/>
                  <w:divBdr>
                    <w:top w:val="none" w:sz="0" w:space="0" w:color="auto"/>
                    <w:left w:val="none" w:sz="0" w:space="0" w:color="auto"/>
                    <w:bottom w:val="none" w:sz="0" w:space="0" w:color="auto"/>
                    <w:right w:val="none" w:sz="0" w:space="0" w:color="auto"/>
                  </w:divBdr>
                  <w:divsChild>
                    <w:div w:id="130831690">
                      <w:marLeft w:val="0"/>
                      <w:marRight w:val="0"/>
                      <w:marTop w:val="0"/>
                      <w:marBottom w:val="240"/>
                      <w:divBdr>
                        <w:top w:val="none" w:sz="0" w:space="0" w:color="auto"/>
                        <w:left w:val="none" w:sz="0" w:space="0" w:color="auto"/>
                        <w:bottom w:val="none" w:sz="0" w:space="0" w:color="auto"/>
                        <w:right w:val="none" w:sz="0" w:space="0" w:color="auto"/>
                      </w:divBdr>
                    </w:div>
                    <w:div w:id="745496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1887428">
          <w:marLeft w:val="0"/>
          <w:marRight w:val="0"/>
          <w:marTop w:val="0"/>
          <w:marBottom w:val="240"/>
          <w:divBdr>
            <w:top w:val="none" w:sz="0" w:space="0" w:color="auto"/>
            <w:left w:val="none" w:sz="0" w:space="0" w:color="auto"/>
            <w:bottom w:val="none" w:sz="0" w:space="0" w:color="auto"/>
            <w:right w:val="none" w:sz="0" w:space="0" w:color="auto"/>
          </w:divBdr>
        </w:div>
        <w:div w:id="281890049">
          <w:marLeft w:val="0"/>
          <w:marRight w:val="0"/>
          <w:marTop w:val="0"/>
          <w:marBottom w:val="0"/>
          <w:divBdr>
            <w:top w:val="none" w:sz="0" w:space="0" w:color="auto"/>
            <w:left w:val="none" w:sz="0" w:space="0" w:color="auto"/>
            <w:bottom w:val="none" w:sz="0" w:space="0" w:color="auto"/>
            <w:right w:val="none" w:sz="0" w:space="0" w:color="auto"/>
          </w:divBdr>
          <w:divsChild>
            <w:div w:id="766389939">
              <w:marLeft w:val="0"/>
              <w:marRight w:val="0"/>
              <w:marTop w:val="0"/>
              <w:marBottom w:val="300"/>
              <w:divBdr>
                <w:top w:val="none" w:sz="0" w:space="0" w:color="auto"/>
                <w:left w:val="none" w:sz="0" w:space="0" w:color="auto"/>
                <w:bottom w:val="none" w:sz="0" w:space="0" w:color="auto"/>
                <w:right w:val="none" w:sz="0" w:space="0" w:color="auto"/>
              </w:divBdr>
            </w:div>
          </w:divsChild>
        </w:div>
        <w:div w:id="281959369">
          <w:marLeft w:val="0"/>
          <w:marRight w:val="0"/>
          <w:marTop w:val="0"/>
          <w:marBottom w:val="0"/>
          <w:divBdr>
            <w:top w:val="none" w:sz="0" w:space="0" w:color="auto"/>
            <w:left w:val="none" w:sz="0" w:space="0" w:color="auto"/>
            <w:bottom w:val="none" w:sz="0" w:space="0" w:color="auto"/>
            <w:right w:val="none" w:sz="0" w:space="0" w:color="auto"/>
          </w:divBdr>
          <w:divsChild>
            <w:div w:id="768937887">
              <w:marLeft w:val="0"/>
              <w:marRight w:val="0"/>
              <w:marTop w:val="0"/>
              <w:marBottom w:val="0"/>
              <w:divBdr>
                <w:top w:val="none" w:sz="0" w:space="0" w:color="auto"/>
                <w:left w:val="none" w:sz="0" w:space="0" w:color="auto"/>
                <w:bottom w:val="none" w:sz="0" w:space="0" w:color="auto"/>
                <w:right w:val="none" w:sz="0" w:space="0" w:color="auto"/>
              </w:divBdr>
            </w:div>
          </w:divsChild>
        </w:div>
        <w:div w:id="282004012">
          <w:marLeft w:val="0"/>
          <w:marRight w:val="0"/>
          <w:marTop w:val="0"/>
          <w:marBottom w:val="0"/>
          <w:divBdr>
            <w:top w:val="none" w:sz="0" w:space="0" w:color="auto"/>
            <w:left w:val="none" w:sz="0" w:space="0" w:color="auto"/>
            <w:bottom w:val="none" w:sz="0" w:space="0" w:color="auto"/>
            <w:right w:val="none" w:sz="0" w:space="0" w:color="auto"/>
          </w:divBdr>
        </w:div>
        <w:div w:id="282077195">
          <w:marLeft w:val="0"/>
          <w:marRight w:val="0"/>
          <w:marTop w:val="0"/>
          <w:marBottom w:val="0"/>
          <w:divBdr>
            <w:top w:val="none" w:sz="0" w:space="0" w:color="auto"/>
            <w:left w:val="none" w:sz="0" w:space="0" w:color="auto"/>
            <w:bottom w:val="none" w:sz="0" w:space="0" w:color="auto"/>
            <w:right w:val="none" w:sz="0" w:space="0" w:color="auto"/>
          </w:divBdr>
        </w:div>
        <w:div w:id="282198886">
          <w:marLeft w:val="0"/>
          <w:marRight w:val="225"/>
          <w:marTop w:val="0"/>
          <w:marBottom w:val="0"/>
          <w:divBdr>
            <w:top w:val="none" w:sz="0" w:space="0" w:color="auto"/>
            <w:left w:val="none" w:sz="0" w:space="0" w:color="auto"/>
            <w:bottom w:val="none" w:sz="0" w:space="0" w:color="auto"/>
            <w:right w:val="none" w:sz="0" w:space="0" w:color="auto"/>
          </w:divBdr>
        </w:div>
        <w:div w:id="282230128">
          <w:marLeft w:val="300"/>
          <w:marRight w:val="0"/>
          <w:marTop w:val="45"/>
          <w:marBottom w:val="0"/>
          <w:divBdr>
            <w:top w:val="none" w:sz="0" w:space="0" w:color="auto"/>
            <w:left w:val="none" w:sz="0" w:space="0" w:color="auto"/>
            <w:bottom w:val="none" w:sz="0" w:space="0" w:color="auto"/>
            <w:right w:val="none" w:sz="0" w:space="0" w:color="auto"/>
          </w:divBdr>
        </w:div>
        <w:div w:id="282269683">
          <w:marLeft w:val="0"/>
          <w:marRight w:val="0"/>
          <w:marTop w:val="0"/>
          <w:marBottom w:val="345"/>
          <w:divBdr>
            <w:top w:val="none" w:sz="0" w:space="0" w:color="auto"/>
            <w:left w:val="none" w:sz="0" w:space="0" w:color="auto"/>
            <w:bottom w:val="none" w:sz="0" w:space="0" w:color="auto"/>
            <w:right w:val="none" w:sz="0" w:space="0" w:color="auto"/>
          </w:divBdr>
        </w:div>
        <w:div w:id="282272352">
          <w:marLeft w:val="0"/>
          <w:marRight w:val="0"/>
          <w:marTop w:val="0"/>
          <w:marBottom w:val="0"/>
          <w:divBdr>
            <w:top w:val="none" w:sz="0" w:space="0" w:color="auto"/>
            <w:left w:val="none" w:sz="0" w:space="0" w:color="auto"/>
            <w:bottom w:val="none" w:sz="0" w:space="0" w:color="auto"/>
            <w:right w:val="none" w:sz="0" w:space="0" w:color="auto"/>
          </w:divBdr>
        </w:div>
        <w:div w:id="282343413">
          <w:marLeft w:val="0"/>
          <w:marRight w:val="0"/>
          <w:marTop w:val="0"/>
          <w:marBottom w:val="63"/>
          <w:divBdr>
            <w:top w:val="none" w:sz="0" w:space="0" w:color="auto"/>
            <w:left w:val="none" w:sz="0" w:space="0" w:color="auto"/>
            <w:bottom w:val="none" w:sz="0" w:space="0" w:color="auto"/>
            <w:right w:val="none" w:sz="0" w:space="0" w:color="auto"/>
          </w:divBdr>
        </w:div>
        <w:div w:id="282346012">
          <w:marLeft w:val="-136"/>
          <w:marRight w:val="-136"/>
          <w:marTop w:val="0"/>
          <w:marBottom w:val="0"/>
          <w:divBdr>
            <w:top w:val="none" w:sz="0" w:space="0" w:color="auto"/>
            <w:left w:val="none" w:sz="0" w:space="0" w:color="auto"/>
            <w:bottom w:val="none" w:sz="0" w:space="0" w:color="auto"/>
            <w:right w:val="none" w:sz="0" w:space="0" w:color="auto"/>
          </w:divBdr>
          <w:divsChild>
            <w:div w:id="123281875">
              <w:marLeft w:val="0"/>
              <w:marRight w:val="0"/>
              <w:marTop w:val="0"/>
              <w:marBottom w:val="0"/>
              <w:divBdr>
                <w:top w:val="none" w:sz="0" w:space="0" w:color="auto"/>
                <w:left w:val="none" w:sz="0" w:space="0" w:color="auto"/>
                <w:bottom w:val="none" w:sz="0" w:space="0" w:color="auto"/>
                <w:right w:val="none" w:sz="0" w:space="0" w:color="auto"/>
              </w:divBdr>
            </w:div>
          </w:divsChild>
        </w:div>
        <w:div w:id="282349682">
          <w:marLeft w:val="-225"/>
          <w:marRight w:val="-225"/>
          <w:marTop w:val="0"/>
          <w:marBottom w:val="0"/>
          <w:divBdr>
            <w:top w:val="none" w:sz="0" w:space="0" w:color="auto"/>
            <w:left w:val="none" w:sz="0" w:space="0" w:color="auto"/>
            <w:bottom w:val="none" w:sz="0" w:space="0" w:color="auto"/>
            <w:right w:val="none" w:sz="0" w:space="0" w:color="auto"/>
          </w:divBdr>
        </w:div>
        <w:div w:id="282350001">
          <w:marLeft w:val="0"/>
          <w:marRight w:val="0"/>
          <w:marTop w:val="0"/>
          <w:marBottom w:val="0"/>
          <w:divBdr>
            <w:top w:val="none" w:sz="0" w:space="0" w:color="auto"/>
            <w:left w:val="none" w:sz="0" w:space="0" w:color="auto"/>
            <w:bottom w:val="none" w:sz="0" w:space="0" w:color="auto"/>
            <w:right w:val="none" w:sz="0" w:space="0" w:color="auto"/>
          </w:divBdr>
        </w:div>
        <w:div w:id="282418909">
          <w:marLeft w:val="0"/>
          <w:marRight w:val="0"/>
          <w:marTop w:val="0"/>
          <w:marBottom w:val="345"/>
          <w:divBdr>
            <w:top w:val="none" w:sz="0" w:space="0" w:color="auto"/>
            <w:left w:val="none" w:sz="0" w:space="0" w:color="auto"/>
            <w:bottom w:val="none" w:sz="0" w:space="0" w:color="auto"/>
            <w:right w:val="none" w:sz="0" w:space="0" w:color="auto"/>
          </w:divBdr>
        </w:div>
        <w:div w:id="282419142">
          <w:marLeft w:val="0"/>
          <w:marRight w:val="0"/>
          <w:marTop w:val="0"/>
          <w:marBottom w:val="150"/>
          <w:divBdr>
            <w:top w:val="none" w:sz="0" w:space="0" w:color="auto"/>
            <w:left w:val="none" w:sz="0" w:space="0" w:color="auto"/>
            <w:bottom w:val="none" w:sz="0" w:space="0" w:color="auto"/>
            <w:right w:val="none" w:sz="0" w:space="0" w:color="auto"/>
          </w:divBdr>
        </w:div>
        <w:div w:id="282464572">
          <w:marLeft w:val="188"/>
          <w:marRight w:val="0"/>
          <w:marTop w:val="100"/>
          <w:marBottom w:val="0"/>
          <w:divBdr>
            <w:top w:val="none" w:sz="0" w:space="0" w:color="auto"/>
            <w:left w:val="none" w:sz="0" w:space="0" w:color="auto"/>
            <w:bottom w:val="none" w:sz="0" w:space="0" w:color="auto"/>
            <w:right w:val="none" w:sz="0" w:space="0" w:color="auto"/>
          </w:divBdr>
          <w:divsChild>
            <w:div w:id="156042054">
              <w:marLeft w:val="0"/>
              <w:marRight w:val="0"/>
              <w:marTop w:val="63"/>
              <w:marBottom w:val="0"/>
              <w:divBdr>
                <w:top w:val="none" w:sz="0" w:space="0" w:color="auto"/>
                <w:left w:val="none" w:sz="0" w:space="0" w:color="auto"/>
                <w:bottom w:val="none" w:sz="0" w:space="0" w:color="auto"/>
                <w:right w:val="none" w:sz="0" w:space="0" w:color="auto"/>
              </w:divBdr>
            </w:div>
            <w:div w:id="708186370">
              <w:marLeft w:val="0"/>
              <w:marRight w:val="0"/>
              <w:marTop w:val="0"/>
              <w:marBottom w:val="0"/>
              <w:divBdr>
                <w:top w:val="none" w:sz="0" w:space="0" w:color="auto"/>
                <w:left w:val="none" w:sz="0" w:space="0" w:color="auto"/>
                <w:bottom w:val="none" w:sz="0" w:space="0" w:color="auto"/>
                <w:right w:val="none" w:sz="0" w:space="0" w:color="auto"/>
              </w:divBdr>
            </w:div>
          </w:divsChild>
        </w:div>
        <w:div w:id="282466889">
          <w:marLeft w:val="-125"/>
          <w:marRight w:val="-125"/>
          <w:marTop w:val="0"/>
          <w:marBottom w:val="376"/>
          <w:divBdr>
            <w:top w:val="none" w:sz="0" w:space="0" w:color="auto"/>
            <w:left w:val="none" w:sz="0" w:space="0" w:color="auto"/>
            <w:bottom w:val="none" w:sz="0" w:space="0" w:color="auto"/>
            <w:right w:val="none" w:sz="0" w:space="0" w:color="auto"/>
          </w:divBdr>
          <w:divsChild>
            <w:div w:id="515772467">
              <w:marLeft w:val="0"/>
              <w:marRight w:val="0"/>
              <w:marTop w:val="0"/>
              <w:marBottom w:val="0"/>
              <w:divBdr>
                <w:top w:val="none" w:sz="0" w:space="0" w:color="auto"/>
                <w:left w:val="none" w:sz="0" w:space="0" w:color="auto"/>
                <w:bottom w:val="none" w:sz="0" w:space="0" w:color="auto"/>
                <w:right w:val="none" w:sz="0" w:space="0" w:color="auto"/>
              </w:divBdr>
            </w:div>
          </w:divsChild>
        </w:div>
        <w:div w:id="282538100">
          <w:marLeft w:val="0"/>
          <w:marRight w:val="0"/>
          <w:marTop w:val="0"/>
          <w:marBottom w:val="0"/>
          <w:divBdr>
            <w:top w:val="none" w:sz="0" w:space="0" w:color="auto"/>
            <w:left w:val="none" w:sz="0" w:space="0" w:color="auto"/>
            <w:bottom w:val="none" w:sz="0" w:space="0" w:color="auto"/>
            <w:right w:val="none" w:sz="0" w:space="0" w:color="auto"/>
          </w:divBdr>
        </w:div>
        <w:div w:id="282614780">
          <w:marLeft w:val="0"/>
          <w:marRight w:val="150"/>
          <w:marTop w:val="0"/>
          <w:marBottom w:val="0"/>
          <w:divBdr>
            <w:top w:val="none" w:sz="0" w:space="0" w:color="auto"/>
            <w:left w:val="none" w:sz="0" w:space="0" w:color="auto"/>
            <w:bottom w:val="none" w:sz="0" w:space="0" w:color="auto"/>
            <w:right w:val="none" w:sz="0" w:space="0" w:color="auto"/>
          </w:divBdr>
        </w:div>
        <w:div w:id="282618904">
          <w:marLeft w:val="0"/>
          <w:marRight w:val="0"/>
          <w:marTop w:val="0"/>
          <w:marBottom w:val="0"/>
          <w:divBdr>
            <w:top w:val="none" w:sz="0" w:space="0" w:color="auto"/>
            <w:left w:val="none" w:sz="0" w:space="0" w:color="auto"/>
            <w:bottom w:val="none" w:sz="0" w:space="0" w:color="auto"/>
            <w:right w:val="none" w:sz="0" w:space="0" w:color="auto"/>
          </w:divBdr>
        </w:div>
        <w:div w:id="282661154">
          <w:marLeft w:val="0"/>
          <w:marRight w:val="0"/>
          <w:marTop w:val="0"/>
          <w:marBottom w:val="0"/>
          <w:divBdr>
            <w:top w:val="none" w:sz="0" w:space="0" w:color="auto"/>
            <w:left w:val="none" w:sz="0" w:space="0" w:color="auto"/>
            <w:bottom w:val="none" w:sz="0" w:space="0" w:color="auto"/>
            <w:right w:val="none" w:sz="0" w:space="0" w:color="auto"/>
          </w:divBdr>
        </w:div>
        <w:div w:id="282663381">
          <w:marLeft w:val="0"/>
          <w:marRight w:val="0"/>
          <w:marTop w:val="0"/>
          <w:marBottom w:val="0"/>
          <w:divBdr>
            <w:top w:val="single" w:sz="2" w:space="0" w:color="E0E0E0"/>
            <w:left w:val="single" w:sz="2" w:space="0" w:color="E0E0E0"/>
            <w:bottom w:val="single" w:sz="2" w:space="0" w:color="E0E0E0"/>
            <w:right w:val="single" w:sz="2" w:space="0" w:color="E0E0E0"/>
          </w:divBdr>
          <w:divsChild>
            <w:div w:id="5527354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2735471">
          <w:marLeft w:val="0"/>
          <w:marRight w:val="0"/>
          <w:marTop w:val="0"/>
          <w:marBottom w:val="0"/>
          <w:divBdr>
            <w:top w:val="single" w:sz="2" w:space="0" w:color="E0E0E0"/>
            <w:left w:val="single" w:sz="2" w:space="0" w:color="E0E0E0"/>
            <w:bottom w:val="single" w:sz="2" w:space="0" w:color="E0E0E0"/>
            <w:right w:val="single" w:sz="2" w:space="0" w:color="E0E0E0"/>
          </w:divBdr>
        </w:div>
        <w:div w:id="282736061">
          <w:marLeft w:val="0"/>
          <w:marRight w:val="0"/>
          <w:marTop w:val="0"/>
          <w:marBottom w:val="450"/>
          <w:divBdr>
            <w:top w:val="none" w:sz="0" w:space="0" w:color="auto"/>
            <w:left w:val="none" w:sz="0" w:space="0" w:color="auto"/>
            <w:bottom w:val="none" w:sz="0" w:space="0" w:color="auto"/>
            <w:right w:val="none" w:sz="0" w:space="0" w:color="auto"/>
          </w:divBdr>
          <w:divsChild>
            <w:div w:id="204415924">
              <w:marLeft w:val="0"/>
              <w:marRight w:val="0"/>
              <w:marTop w:val="0"/>
              <w:marBottom w:val="75"/>
              <w:divBdr>
                <w:top w:val="none" w:sz="0" w:space="0" w:color="auto"/>
                <w:left w:val="none" w:sz="0" w:space="0" w:color="auto"/>
                <w:bottom w:val="none" w:sz="0" w:space="0" w:color="auto"/>
                <w:right w:val="none" w:sz="0" w:space="0" w:color="auto"/>
              </w:divBdr>
            </w:div>
          </w:divsChild>
        </w:div>
        <w:div w:id="282737584">
          <w:marLeft w:val="0"/>
          <w:marRight w:val="0"/>
          <w:marTop w:val="0"/>
          <w:marBottom w:val="0"/>
          <w:divBdr>
            <w:top w:val="none" w:sz="0" w:space="0" w:color="auto"/>
            <w:left w:val="none" w:sz="0" w:space="0" w:color="auto"/>
            <w:bottom w:val="none" w:sz="0" w:space="0" w:color="auto"/>
            <w:right w:val="none" w:sz="0" w:space="0" w:color="auto"/>
          </w:divBdr>
        </w:div>
        <w:div w:id="282804715">
          <w:marLeft w:val="0"/>
          <w:marRight w:val="0"/>
          <w:marTop w:val="100"/>
          <w:marBottom w:val="100"/>
          <w:divBdr>
            <w:top w:val="none" w:sz="0" w:space="0" w:color="auto"/>
            <w:left w:val="none" w:sz="0" w:space="0" w:color="auto"/>
            <w:bottom w:val="none" w:sz="0" w:space="0" w:color="auto"/>
            <w:right w:val="none" w:sz="0" w:space="0" w:color="auto"/>
          </w:divBdr>
          <w:divsChild>
            <w:div w:id="489908319">
              <w:marLeft w:val="0"/>
              <w:marRight w:val="0"/>
              <w:marTop w:val="100"/>
              <w:marBottom w:val="100"/>
              <w:divBdr>
                <w:top w:val="none" w:sz="0" w:space="0" w:color="auto"/>
                <w:left w:val="none" w:sz="0" w:space="0" w:color="auto"/>
                <w:bottom w:val="none" w:sz="0" w:space="0" w:color="auto"/>
                <w:right w:val="none" w:sz="0" w:space="0" w:color="auto"/>
              </w:divBdr>
            </w:div>
          </w:divsChild>
        </w:div>
        <w:div w:id="282805930">
          <w:marLeft w:val="1463"/>
          <w:marRight w:val="0"/>
          <w:marTop w:val="0"/>
          <w:marBottom w:val="0"/>
          <w:divBdr>
            <w:top w:val="none" w:sz="0" w:space="0" w:color="auto"/>
            <w:left w:val="none" w:sz="0" w:space="0" w:color="auto"/>
            <w:bottom w:val="none" w:sz="0" w:space="0" w:color="auto"/>
            <w:right w:val="none" w:sz="0" w:space="0" w:color="auto"/>
          </w:divBdr>
        </w:div>
        <w:div w:id="282853846">
          <w:marLeft w:val="188"/>
          <w:marRight w:val="0"/>
          <w:marTop w:val="100"/>
          <w:marBottom w:val="0"/>
          <w:divBdr>
            <w:top w:val="none" w:sz="0" w:space="0" w:color="auto"/>
            <w:left w:val="none" w:sz="0" w:space="0" w:color="auto"/>
            <w:bottom w:val="none" w:sz="0" w:space="0" w:color="auto"/>
            <w:right w:val="none" w:sz="0" w:space="0" w:color="auto"/>
          </w:divBdr>
          <w:divsChild>
            <w:div w:id="729614427">
              <w:marLeft w:val="0"/>
              <w:marRight w:val="0"/>
              <w:marTop w:val="63"/>
              <w:marBottom w:val="0"/>
              <w:divBdr>
                <w:top w:val="none" w:sz="0" w:space="0" w:color="auto"/>
                <w:left w:val="none" w:sz="0" w:space="0" w:color="auto"/>
                <w:bottom w:val="none" w:sz="0" w:space="0" w:color="auto"/>
                <w:right w:val="none" w:sz="0" w:space="0" w:color="auto"/>
              </w:divBdr>
            </w:div>
          </w:divsChild>
        </w:div>
        <w:div w:id="282884364">
          <w:marLeft w:val="0"/>
          <w:marRight w:val="0"/>
          <w:marTop w:val="0"/>
          <w:marBottom w:val="0"/>
          <w:divBdr>
            <w:top w:val="single" w:sz="2" w:space="0" w:color="E0E0E0"/>
            <w:left w:val="single" w:sz="2" w:space="0" w:color="E0E0E0"/>
            <w:bottom w:val="single" w:sz="2" w:space="0" w:color="E0E0E0"/>
            <w:right w:val="single" w:sz="2" w:space="0" w:color="E0E0E0"/>
          </w:divBdr>
        </w:div>
        <w:div w:id="282924548">
          <w:marLeft w:val="0"/>
          <w:marRight w:val="0"/>
          <w:marTop w:val="150"/>
          <w:marBottom w:val="150"/>
          <w:divBdr>
            <w:top w:val="none" w:sz="0" w:space="0" w:color="auto"/>
            <w:left w:val="none" w:sz="0" w:space="0" w:color="auto"/>
            <w:bottom w:val="none" w:sz="0" w:space="0" w:color="auto"/>
            <w:right w:val="none" w:sz="0" w:space="0" w:color="auto"/>
          </w:divBdr>
        </w:div>
        <w:div w:id="282999156">
          <w:marLeft w:val="0"/>
          <w:marRight w:val="0"/>
          <w:marTop w:val="0"/>
          <w:marBottom w:val="0"/>
          <w:divBdr>
            <w:top w:val="single" w:sz="2" w:space="0" w:color="E0E0E0"/>
            <w:left w:val="single" w:sz="2" w:space="0" w:color="E0E0E0"/>
            <w:bottom w:val="single" w:sz="2" w:space="0" w:color="E0E0E0"/>
            <w:right w:val="single" w:sz="2" w:space="0" w:color="E0E0E0"/>
          </w:divBdr>
        </w:div>
        <w:div w:id="283001973">
          <w:marLeft w:val="0"/>
          <w:marRight w:val="0"/>
          <w:marTop w:val="0"/>
          <w:marBottom w:val="300"/>
          <w:divBdr>
            <w:top w:val="none" w:sz="0" w:space="0" w:color="auto"/>
            <w:left w:val="none" w:sz="0" w:space="0" w:color="auto"/>
            <w:bottom w:val="none" w:sz="0" w:space="0" w:color="auto"/>
            <w:right w:val="none" w:sz="0" w:space="0" w:color="auto"/>
          </w:divBdr>
        </w:div>
        <w:div w:id="283006053">
          <w:marLeft w:val="0"/>
          <w:marRight w:val="0"/>
          <w:marTop w:val="0"/>
          <w:marBottom w:val="300"/>
          <w:divBdr>
            <w:top w:val="none" w:sz="0" w:space="0" w:color="auto"/>
            <w:left w:val="none" w:sz="0" w:space="0" w:color="auto"/>
            <w:bottom w:val="none" w:sz="0" w:space="0" w:color="auto"/>
            <w:right w:val="none" w:sz="0" w:space="0" w:color="auto"/>
          </w:divBdr>
        </w:div>
        <w:div w:id="283119426">
          <w:marLeft w:val="0"/>
          <w:marRight w:val="0"/>
          <w:marTop w:val="0"/>
          <w:marBottom w:val="360"/>
          <w:divBdr>
            <w:top w:val="none" w:sz="0" w:space="0" w:color="auto"/>
            <w:left w:val="none" w:sz="0" w:space="0" w:color="auto"/>
            <w:bottom w:val="none" w:sz="0" w:space="0" w:color="auto"/>
            <w:right w:val="none" w:sz="0" w:space="0" w:color="auto"/>
          </w:divBdr>
        </w:div>
        <w:div w:id="283125368">
          <w:marLeft w:val="0"/>
          <w:marRight w:val="0"/>
          <w:marTop w:val="0"/>
          <w:marBottom w:val="0"/>
          <w:divBdr>
            <w:top w:val="none" w:sz="0" w:space="0" w:color="auto"/>
            <w:left w:val="none" w:sz="0" w:space="0" w:color="auto"/>
            <w:bottom w:val="none" w:sz="0" w:space="0" w:color="auto"/>
            <w:right w:val="none" w:sz="0" w:space="0" w:color="auto"/>
          </w:divBdr>
        </w:div>
        <w:div w:id="283192975">
          <w:marLeft w:val="0"/>
          <w:marRight w:val="0"/>
          <w:marTop w:val="0"/>
          <w:marBottom w:val="0"/>
          <w:divBdr>
            <w:top w:val="none" w:sz="0" w:space="0" w:color="auto"/>
            <w:left w:val="none" w:sz="0" w:space="0" w:color="auto"/>
            <w:bottom w:val="none" w:sz="0" w:space="0" w:color="auto"/>
            <w:right w:val="none" w:sz="0" w:space="0" w:color="auto"/>
          </w:divBdr>
        </w:div>
        <w:div w:id="283267038">
          <w:marLeft w:val="0"/>
          <w:marRight w:val="0"/>
          <w:marTop w:val="0"/>
          <w:marBottom w:val="150"/>
          <w:divBdr>
            <w:top w:val="none" w:sz="0" w:space="0" w:color="auto"/>
            <w:left w:val="none" w:sz="0" w:space="0" w:color="auto"/>
            <w:bottom w:val="none" w:sz="0" w:space="0" w:color="auto"/>
            <w:right w:val="none" w:sz="0" w:space="0" w:color="auto"/>
          </w:divBdr>
        </w:div>
        <w:div w:id="283275562">
          <w:marLeft w:val="0"/>
          <w:marRight w:val="450"/>
          <w:marTop w:val="0"/>
          <w:marBottom w:val="150"/>
          <w:divBdr>
            <w:top w:val="none" w:sz="0" w:space="0" w:color="auto"/>
            <w:left w:val="none" w:sz="0" w:space="0" w:color="auto"/>
            <w:bottom w:val="none" w:sz="0" w:space="0" w:color="auto"/>
            <w:right w:val="none" w:sz="0" w:space="0" w:color="auto"/>
          </w:divBdr>
          <w:divsChild>
            <w:div w:id="440227616">
              <w:marLeft w:val="0"/>
              <w:marRight w:val="0"/>
              <w:marTop w:val="0"/>
              <w:marBottom w:val="0"/>
              <w:divBdr>
                <w:top w:val="none" w:sz="0" w:space="0" w:color="auto"/>
                <w:left w:val="none" w:sz="0" w:space="0" w:color="auto"/>
                <w:bottom w:val="none" w:sz="0" w:space="0" w:color="auto"/>
                <w:right w:val="none" w:sz="0" w:space="0" w:color="auto"/>
              </w:divBdr>
            </w:div>
          </w:divsChild>
        </w:div>
        <w:div w:id="283312844">
          <w:marLeft w:val="1463"/>
          <w:marRight w:val="0"/>
          <w:marTop w:val="0"/>
          <w:marBottom w:val="0"/>
          <w:divBdr>
            <w:top w:val="none" w:sz="0" w:space="0" w:color="auto"/>
            <w:left w:val="none" w:sz="0" w:space="0" w:color="auto"/>
            <w:bottom w:val="none" w:sz="0" w:space="0" w:color="auto"/>
            <w:right w:val="none" w:sz="0" w:space="0" w:color="auto"/>
          </w:divBdr>
        </w:div>
        <w:div w:id="283387025">
          <w:marLeft w:val="0"/>
          <w:marRight w:val="0"/>
          <w:marTop w:val="0"/>
          <w:marBottom w:val="0"/>
          <w:divBdr>
            <w:top w:val="none" w:sz="0" w:space="0" w:color="auto"/>
            <w:left w:val="none" w:sz="0" w:space="0" w:color="auto"/>
            <w:bottom w:val="none" w:sz="0" w:space="0" w:color="auto"/>
            <w:right w:val="none" w:sz="0" w:space="0" w:color="auto"/>
          </w:divBdr>
        </w:div>
        <w:div w:id="283391783">
          <w:marLeft w:val="0"/>
          <w:marRight w:val="225"/>
          <w:marTop w:val="0"/>
          <w:marBottom w:val="0"/>
          <w:divBdr>
            <w:top w:val="none" w:sz="0" w:space="0" w:color="auto"/>
            <w:left w:val="none" w:sz="0" w:space="0" w:color="auto"/>
            <w:bottom w:val="none" w:sz="0" w:space="0" w:color="auto"/>
            <w:right w:val="none" w:sz="0" w:space="0" w:color="auto"/>
          </w:divBdr>
        </w:div>
        <w:div w:id="283461128">
          <w:marLeft w:val="0"/>
          <w:marRight w:val="0"/>
          <w:marTop w:val="0"/>
          <w:marBottom w:val="0"/>
          <w:divBdr>
            <w:top w:val="none" w:sz="0" w:space="0" w:color="auto"/>
            <w:left w:val="none" w:sz="0" w:space="0" w:color="auto"/>
            <w:bottom w:val="none" w:sz="0" w:space="0" w:color="auto"/>
            <w:right w:val="none" w:sz="0" w:space="0" w:color="auto"/>
          </w:divBdr>
        </w:div>
        <w:div w:id="283461232">
          <w:marLeft w:val="0"/>
          <w:marRight w:val="0"/>
          <w:marTop w:val="0"/>
          <w:marBottom w:val="0"/>
          <w:divBdr>
            <w:top w:val="none" w:sz="0" w:space="0" w:color="auto"/>
            <w:left w:val="none" w:sz="0" w:space="0" w:color="auto"/>
            <w:bottom w:val="none" w:sz="0" w:space="0" w:color="auto"/>
            <w:right w:val="none" w:sz="0" w:space="0" w:color="auto"/>
          </w:divBdr>
        </w:div>
        <w:div w:id="283509332">
          <w:marLeft w:val="0"/>
          <w:marRight w:val="0"/>
          <w:marTop w:val="100"/>
          <w:marBottom w:val="100"/>
          <w:divBdr>
            <w:top w:val="none" w:sz="0" w:space="0" w:color="auto"/>
            <w:left w:val="none" w:sz="0" w:space="0" w:color="auto"/>
            <w:bottom w:val="none" w:sz="0" w:space="0" w:color="auto"/>
            <w:right w:val="none" w:sz="0" w:space="0" w:color="auto"/>
          </w:divBdr>
          <w:divsChild>
            <w:div w:id="406074870">
              <w:marLeft w:val="0"/>
              <w:marRight w:val="0"/>
              <w:marTop w:val="100"/>
              <w:marBottom w:val="100"/>
              <w:divBdr>
                <w:top w:val="none" w:sz="0" w:space="0" w:color="auto"/>
                <w:left w:val="none" w:sz="0" w:space="0" w:color="auto"/>
                <w:bottom w:val="none" w:sz="0" w:space="0" w:color="auto"/>
                <w:right w:val="none" w:sz="0" w:space="0" w:color="auto"/>
              </w:divBdr>
            </w:div>
          </w:divsChild>
        </w:div>
        <w:div w:id="283582127">
          <w:marLeft w:val="0"/>
          <w:marRight w:val="0"/>
          <w:marTop w:val="0"/>
          <w:marBottom w:val="0"/>
          <w:divBdr>
            <w:top w:val="none" w:sz="0" w:space="0" w:color="auto"/>
            <w:left w:val="none" w:sz="0" w:space="0" w:color="auto"/>
            <w:bottom w:val="none" w:sz="0" w:space="0" w:color="auto"/>
            <w:right w:val="none" w:sz="0" w:space="0" w:color="auto"/>
          </w:divBdr>
        </w:div>
        <w:div w:id="283656021">
          <w:marLeft w:val="0"/>
          <w:marRight w:val="0"/>
          <w:marTop w:val="0"/>
          <w:marBottom w:val="0"/>
          <w:divBdr>
            <w:top w:val="none" w:sz="0" w:space="0" w:color="auto"/>
            <w:left w:val="none" w:sz="0" w:space="0" w:color="auto"/>
            <w:bottom w:val="none" w:sz="0" w:space="0" w:color="auto"/>
            <w:right w:val="none" w:sz="0" w:space="0" w:color="auto"/>
          </w:divBdr>
        </w:div>
        <w:div w:id="283736811">
          <w:marLeft w:val="0"/>
          <w:marRight w:val="0"/>
          <w:marTop w:val="0"/>
          <w:marBottom w:val="0"/>
          <w:divBdr>
            <w:top w:val="none" w:sz="0" w:space="0" w:color="auto"/>
            <w:left w:val="none" w:sz="0" w:space="0" w:color="auto"/>
            <w:bottom w:val="none" w:sz="0" w:space="0" w:color="auto"/>
            <w:right w:val="none" w:sz="0" w:space="0" w:color="auto"/>
          </w:divBdr>
        </w:div>
        <w:div w:id="283775853">
          <w:marLeft w:val="0"/>
          <w:marRight w:val="0"/>
          <w:marTop w:val="0"/>
          <w:marBottom w:val="0"/>
          <w:divBdr>
            <w:top w:val="none" w:sz="0" w:space="0" w:color="auto"/>
            <w:left w:val="none" w:sz="0" w:space="0" w:color="auto"/>
            <w:bottom w:val="none" w:sz="0" w:space="0" w:color="auto"/>
            <w:right w:val="none" w:sz="0" w:space="0" w:color="auto"/>
          </w:divBdr>
        </w:div>
        <w:div w:id="283776089">
          <w:marLeft w:val="0"/>
          <w:marRight w:val="0"/>
          <w:marTop w:val="100"/>
          <w:marBottom w:val="100"/>
          <w:divBdr>
            <w:top w:val="none" w:sz="0" w:space="0" w:color="auto"/>
            <w:left w:val="none" w:sz="0" w:space="0" w:color="auto"/>
            <w:bottom w:val="none" w:sz="0" w:space="0" w:color="auto"/>
            <w:right w:val="none" w:sz="0" w:space="0" w:color="auto"/>
          </w:divBdr>
        </w:div>
        <w:div w:id="283853270">
          <w:marLeft w:val="0"/>
          <w:marRight w:val="0"/>
          <w:marTop w:val="0"/>
          <w:marBottom w:val="0"/>
          <w:divBdr>
            <w:top w:val="none" w:sz="0" w:space="0" w:color="auto"/>
            <w:left w:val="none" w:sz="0" w:space="0" w:color="auto"/>
            <w:bottom w:val="none" w:sz="0" w:space="0" w:color="auto"/>
            <w:right w:val="none" w:sz="0" w:space="0" w:color="auto"/>
          </w:divBdr>
        </w:div>
        <w:div w:id="283924164">
          <w:marLeft w:val="0"/>
          <w:marRight w:val="0"/>
          <w:marTop w:val="0"/>
          <w:marBottom w:val="0"/>
          <w:divBdr>
            <w:top w:val="none" w:sz="0" w:space="0" w:color="auto"/>
            <w:left w:val="none" w:sz="0" w:space="0" w:color="auto"/>
            <w:bottom w:val="none" w:sz="0" w:space="0" w:color="auto"/>
            <w:right w:val="none" w:sz="0" w:space="0" w:color="auto"/>
          </w:divBdr>
        </w:div>
        <w:div w:id="283968695">
          <w:marLeft w:val="0"/>
          <w:marRight w:val="0"/>
          <w:marTop w:val="0"/>
          <w:marBottom w:val="0"/>
          <w:divBdr>
            <w:top w:val="dotted" w:sz="6" w:space="4" w:color="EBEBEB"/>
            <w:left w:val="none" w:sz="0" w:space="8" w:color="auto"/>
            <w:bottom w:val="dotted" w:sz="6" w:space="4" w:color="EBEBEB"/>
            <w:right w:val="none" w:sz="0" w:space="8" w:color="auto"/>
          </w:divBdr>
        </w:div>
        <w:div w:id="283968798">
          <w:marLeft w:val="0"/>
          <w:marRight w:val="0"/>
          <w:marTop w:val="0"/>
          <w:marBottom w:val="0"/>
          <w:divBdr>
            <w:top w:val="none" w:sz="0" w:space="0" w:color="auto"/>
            <w:left w:val="none" w:sz="0" w:space="0" w:color="auto"/>
            <w:bottom w:val="none" w:sz="0" w:space="0" w:color="auto"/>
            <w:right w:val="none" w:sz="0" w:space="0" w:color="auto"/>
          </w:divBdr>
        </w:div>
        <w:div w:id="283998270">
          <w:marLeft w:val="1463"/>
          <w:marRight w:val="0"/>
          <w:marTop w:val="0"/>
          <w:marBottom w:val="0"/>
          <w:divBdr>
            <w:top w:val="none" w:sz="0" w:space="0" w:color="auto"/>
            <w:left w:val="none" w:sz="0" w:space="0" w:color="auto"/>
            <w:bottom w:val="none" w:sz="0" w:space="0" w:color="auto"/>
            <w:right w:val="none" w:sz="0" w:space="0" w:color="auto"/>
          </w:divBdr>
        </w:div>
        <w:div w:id="283999063">
          <w:marLeft w:val="0"/>
          <w:marRight w:val="0"/>
          <w:marTop w:val="0"/>
          <w:marBottom w:val="0"/>
          <w:divBdr>
            <w:top w:val="none" w:sz="0" w:space="0" w:color="auto"/>
            <w:left w:val="none" w:sz="0" w:space="0" w:color="auto"/>
            <w:bottom w:val="none" w:sz="0" w:space="0" w:color="auto"/>
            <w:right w:val="none" w:sz="0" w:space="0" w:color="auto"/>
          </w:divBdr>
        </w:div>
        <w:div w:id="284039969">
          <w:marLeft w:val="0"/>
          <w:marRight w:val="0"/>
          <w:marTop w:val="0"/>
          <w:marBottom w:val="0"/>
          <w:divBdr>
            <w:top w:val="none" w:sz="0" w:space="0" w:color="auto"/>
            <w:left w:val="none" w:sz="0" w:space="0" w:color="auto"/>
            <w:bottom w:val="none" w:sz="0" w:space="0" w:color="auto"/>
            <w:right w:val="none" w:sz="0" w:space="0" w:color="auto"/>
          </w:divBdr>
          <w:divsChild>
            <w:div w:id="34277447">
              <w:marLeft w:val="0"/>
              <w:marRight w:val="0"/>
              <w:marTop w:val="0"/>
              <w:marBottom w:val="240"/>
              <w:divBdr>
                <w:top w:val="none" w:sz="0" w:space="0" w:color="auto"/>
                <w:left w:val="none" w:sz="0" w:space="0" w:color="auto"/>
                <w:bottom w:val="none" w:sz="0" w:space="0" w:color="auto"/>
                <w:right w:val="none" w:sz="0" w:space="0" w:color="auto"/>
              </w:divBdr>
            </w:div>
            <w:div w:id="83651695">
              <w:marLeft w:val="-250"/>
              <w:marRight w:val="-250"/>
              <w:marTop w:val="0"/>
              <w:marBottom w:val="376"/>
              <w:divBdr>
                <w:top w:val="none" w:sz="0" w:space="0" w:color="auto"/>
                <w:left w:val="none" w:sz="0" w:space="0" w:color="auto"/>
                <w:bottom w:val="none" w:sz="0" w:space="0" w:color="auto"/>
                <w:right w:val="none" w:sz="0" w:space="0" w:color="auto"/>
              </w:divBdr>
              <w:divsChild>
                <w:div w:id="696783053">
                  <w:marLeft w:val="0"/>
                  <w:marRight w:val="0"/>
                  <w:marTop w:val="0"/>
                  <w:marBottom w:val="0"/>
                  <w:divBdr>
                    <w:top w:val="none" w:sz="0" w:space="0" w:color="auto"/>
                    <w:left w:val="none" w:sz="0" w:space="0" w:color="auto"/>
                    <w:bottom w:val="none" w:sz="0" w:space="0" w:color="auto"/>
                    <w:right w:val="none" w:sz="0" w:space="0" w:color="auto"/>
                  </w:divBdr>
                  <w:divsChild>
                    <w:div w:id="534126085">
                      <w:marLeft w:val="0"/>
                      <w:marRight w:val="1628"/>
                      <w:marTop w:val="0"/>
                      <w:marBottom w:val="0"/>
                      <w:divBdr>
                        <w:top w:val="none" w:sz="0" w:space="0" w:color="auto"/>
                        <w:left w:val="none" w:sz="0" w:space="0" w:color="auto"/>
                        <w:bottom w:val="none" w:sz="0" w:space="0" w:color="auto"/>
                        <w:right w:val="none" w:sz="0" w:space="0" w:color="auto"/>
                      </w:divBdr>
                      <w:divsChild>
                        <w:div w:id="77749709">
                          <w:marLeft w:val="0"/>
                          <w:marRight w:val="0"/>
                          <w:marTop w:val="0"/>
                          <w:marBottom w:val="120"/>
                          <w:divBdr>
                            <w:top w:val="none" w:sz="0" w:space="0" w:color="auto"/>
                            <w:left w:val="none" w:sz="0" w:space="0" w:color="auto"/>
                            <w:bottom w:val="none" w:sz="0" w:space="0" w:color="auto"/>
                            <w:right w:val="none" w:sz="0" w:space="0" w:color="auto"/>
                          </w:divBdr>
                        </w:div>
                        <w:div w:id="6324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8686">
              <w:marLeft w:val="0"/>
              <w:marRight w:val="0"/>
              <w:marTop w:val="0"/>
              <w:marBottom w:val="240"/>
              <w:divBdr>
                <w:top w:val="none" w:sz="0" w:space="0" w:color="auto"/>
                <w:left w:val="none" w:sz="0" w:space="0" w:color="auto"/>
                <w:bottom w:val="none" w:sz="0" w:space="0" w:color="auto"/>
                <w:right w:val="none" w:sz="0" w:space="0" w:color="auto"/>
              </w:divBdr>
            </w:div>
            <w:div w:id="185101931">
              <w:marLeft w:val="0"/>
              <w:marRight w:val="0"/>
              <w:marTop w:val="0"/>
              <w:marBottom w:val="240"/>
              <w:divBdr>
                <w:top w:val="none" w:sz="0" w:space="0" w:color="auto"/>
                <w:left w:val="none" w:sz="0" w:space="0" w:color="auto"/>
                <w:bottom w:val="none" w:sz="0" w:space="0" w:color="auto"/>
                <w:right w:val="none" w:sz="0" w:space="0" w:color="auto"/>
              </w:divBdr>
            </w:div>
            <w:div w:id="311562122">
              <w:marLeft w:val="0"/>
              <w:marRight w:val="0"/>
              <w:marTop w:val="0"/>
              <w:marBottom w:val="240"/>
              <w:divBdr>
                <w:top w:val="none" w:sz="0" w:space="0" w:color="auto"/>
                <w:left w:val="none" w:sz="0" w:space="0" w:color="auto"/>
                <w:bottom w:val="none" w:sz="0" w:space="0" w:color="auto"/>
                <w:right w:val="none" w:sz="0" w:space="0" w:color="auto"/>
              </w:divBdr>
            </w:div>
            <w:div w:id="343824744">
              <w:marLeft w:val="0"/>
              <w:marRight w:val="0"/>
              <w:marTop w:val="0"/>
              <w:marBottom w:val="240"/>
              <w:divBdr>
                <w:top w:val="none" w:sz="0" w:space="0" w:color="auto"/>
                <w:left w:val="none" w:sz="0" w:space="0" w:color="auto"/>
                <w:bottom w:val="none" w:sz="0" w:space="0" w:color="auto"/>
                <w:right w:val="none" w:sz="0" w:space="0" w:color="auto"/>
              </w:divBdr>
              <w:divsChild>
                <w:div w:id="491409764">
                  <w:marLeft w:val="250"/>
                  <w:marRight w:val="0"/>
                  <w:marTop w:val="250"/>
                  <w:marBottom w:val="0"/>
                  <w:divBdr>
                    <w:top w:val="none" w:sz="0" w:space="0" w:color="auto"/>
                    <w:left w:val="none" w:sz="0" w:space="0" w:color="auto"/>
                    <w:bottom w:val="none" w:sz="0" w:space="0" w:color="auto"/>
                    <w:right w:val="none" w:sz="0" w:space="0" w:color="auto"/>
                  </w:divBdr>
                </w:div>
              </w:divsChild>
            </w:div>
            <w:div w:id="539168352">
              <w:marLeft w:val="0"/>
              <w:marRight w:val="0"/>
              <w:marTop w:val="0"/>
              <w:marBottom w:val="240"/>
              <w:divBdr>
                <w:top w:val="none" w:sz="0" w:space="0" w:color="auto"/>
                <w:left w:val="none" w:sz="0" w:space="0" w:color="auto"/>
                <w:bottom w:val="none" w:sz="0" w:space="0" w:color="auto"/>
                <w:right w:val="none" w:sz="0" w:space="0" w:color="auto"/>
              </w:divBdr>
            </w:div>
            <w:div w:id="780301409">
              <w:marLeft w:val="0"/>
              <w:marRight w:val="0"/>
              <w:marTop w:val="0"/>
              <w:marBottom w:val="240"/>
              <w:divBdr>
                <w:top w:val="none" w:sz="0" w:space="0" w:color="auto"/>
                <w:left w:val="none" w:sz="0" w:space="0" w:color="auto"/>
                <w:bottom w:val="none" w:sz="0" w:space="0" w:color="auto"/>
                <w:right w:val="none" w:sz="0" w:space="0" w:color="auto"/>
              </w:divBdr>
            </w:div>
          </w:divsChild>
        </w:div>
        <w:div w:id="284042803">
          <w:marLeft w:val="0"/>
          <w:marRight w:val="330"/>
          <w:marTop w:val="0"/>
          <w:marBottom w:val="300"/>
          <w:divBdr>
            <w:top w:val="single" w:sz="6" w:space="0" w:color="999999"/>
            <w:left w:val="single" w:sz="6" w:space="0" w:color="999999"/>
            <w:bottom w:val="single" w:sz="6" w:space="0" w:color="999999"/>
            <w:right w:val="single" w:sz="6" w:space="0" w:color="999999"/>
          </w:divBdr>
          <w:divsChild>
            <w:div w:id="435366063">
              <w:marLeft w:val="0"/>
              <w:marRight w:val="0"/>
              <w:marTop w:val="0"/>
              <w:marBottom w:val="0"/>
              <w:divBdr>
                <w:top w:val="single" w:sz="6" w:space="0" w:color="999999"/>
                <w:left w:val="single" w:sz="6" w:space="0" w:color="999999"/>
                <w:bottom w:val="single" w:sz="6" w:space="0" w:color="999999"/>
                <w:right w:val="single" w:sz="6" w:space="0" w:color="999999"/>
              </w:divBdr>
            </w:div>
            <w:div w:id="5684225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4117686">
          <w:marLeft w:val="0"/>
          <w:marRight w:val="0"/>
          <w:marTop w:val="0"/>
          <w:marBottom w:val="0"/>
          <w:divBdr>
            <w:top w:val="none" w:sz="0" w:space="0" w:color="auto"/>
            <w:left w:val="none" w:sz="0" w:space="0" w:color="auto"/>
            <w:bottom w:val="none" w:sz="0" w:space="0" w:color="auto"/>
            <w:right w:val="none" w:sz="0" w:space="0" w:color="auto"/>
          </w:divBdr>
        </w:div>
        <w:div w:id="284118687">
          <w:marLeft w:val="0"/>
          <w:marRight w:val="0"/>
          <w:marTop w:val="0"/>
          <w:marBottom w:val="376"/>
          <w:divBdr>
            <w:top w:val="none" w:sz="0" w:space="0" w:color="auto"/>
            <w:left w:val="none" w:sz="0" w:space="0" w:color="auto"/>
            <w:bottom w:val="none" w:sz="0" w:space="0" w:color="auto"/>
            <w:right w:val="none" w:sz="0" w:space="0" w:color="auto"/>
          </w:divBdr>
        </w:div>
        <w:div w:id="284118997">
          <w:marLeft w:val="0"/>
          <w:marRight w:val="0"/>
          <w:marTop w:val="0"/>
          <w:marBottom w:val="75"/>
          <w:divBdr>
            <w:top w:val="none" w:sz="0" w:space="0" w:color="auto"/>
            <w:left w:val="none" w:sz="0" w:space="0" w:color="auto"/>
            <w:bottom w:val="none" w:sz="0" w:space="0" w:color="auto"/>
            <w:right w:val="none" w:sz="0" w:space="0" w:color="auto"/>
          </w:divBdr>
          <w:divsChild>
            <w:div w:id="502017943">
              <w:marLeft w:val="0"/>
              <w:marRight w:val="0"/>
              <w:marTop w:val="0"/>
              <w:marBottom w:val="0"/>
              <w:divBdr>
                <w:top w:val="none" w:sz="0" w:space="0" w:color="auto"/>
                <w:left w:val="none" w:sz="0" w:space="0" w:color="auto"/>
                <w:bottom w:val="none" w:sz="0" w:space="0" w:color="auto"/>
                <w:right w:val="none" w:sz="0" w:space="0" w:color="auto"/>
              </w:divBdr>
              <w:divsChild>
                <w:div w:id="338234149">
                  <w:marLeft w:val="0"/>
                  <w:marRight w:val="0"/>
                  <w:marTop w:val="0"/>
                  <w:marBottom w:val="0"/>
                  <w:divBdr>
                    <w:top w:val="none" w:sz="0" w:space="0" w:color="auto"/>
                    <w:left w:val="none" w:sz="0" w:space="0" w:color="auto"/>
                    <w:bottom w:val="none" w:sz="0" w:space="0" w:color="auto"/>
                    <w:right w:val="none" w:sz="0" w:space="0" w:color="auto"/>
                  </w:divBdr>
                  <w:divsChild>
                    <w:div w:id="934817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6741723">
              <w:marLeft w:val="0"/>
              <w:marRight w:val="0"/>
              <w:marTop w:val="0"/>
              <w:marBottom w:val="0"/>
              <w:divBdr>
                <w:top w:val="none" w:sz="0" w:space="0" w:color="auto"/>
                <w:left w:val="none" w:sz="0" w:space="0" w:color="auto"/>
                <w:bottom w:val="none" w:sz="0" w:space="0" w:color="auto"/>
                <w:right w:val="none" w:sz="0" w:space="0" w:color="auto"/>
              </w:divBdr>
            </w:div>
          </w:divsChild>
        </w:div>
        <w:div w:id="284119335">
          <w:marLeft w:val="0"/>
          <w:marRight w:val="0"/>
          <w:marTop w:val="0"/>
          <w:marBottom w:val="0"/>
          <w:divBdr>
            <w:top w:val="none" w:sz="0" w:space="0" w:color="auto"/>
            <w:left w:val="none" w:sz="0" w:space="0" w:color="auto"/>
            <w:bottom w:val="none" w:sz="0" w:space="0" w:color="auto"/>
            <w:right w:val="none" w:sz="0" w:space="0" w:color="auto"/>
          </w:divBdr>
        </w:div>
        <w:div w:id="284121354">
          <w:marLeft w:val="1002"/>
          <w:marRight w:val="0"/>
          <w:marTop w:val="0"/>
          <w:marBottom w:val="0"/>
          <w:divBdr>
            <w:top w:val="none" w:sz="0" w:space="0" w:color="auto"/>
            <w:left w:val="none" w:sz="0" w:space="0" w:color="auto"/>
            <w:bottom w:val="none" w:sz="0" w:space="0" w:color="auto"/>
            <w:right w:val="none" w:sz="0" w:space="0" w:color="auto"/>
          </w:divBdr>
        </w:div>
        <w:div w:id="284123528">
          <w:marLeft w:val="0"/>
          <w:marRight w:val="0"/>
          <w:marTop w:val="0"/>
          <w:marBottom w:val="0"/>
          <w:divBdr>
            <w:top w:val="single" w:sz="2" w:space="0" w:color="E0E0E0"/>
            <w:left w:val="single" w:sz="2" w:space="0" w:color="E0E0E0"/>
            <w:bottom w:val="single" w:sz="2" w:space="0" w:color="E0E0E0"/>
            <w:right w:val="single" w:sz="2" w:space="0" w:color="E0E0E0"/>
          </w:divBdr>
        </w:div>
        <w:div w:id="284191168">
          <w:marLeft w:val="0"/>
          <w:marRight w:val="0"/>
          <w:marTop w:val="0"/>
          <w:marBottom w:val="0"/>
          <w:divBdr>
            <w:top w:val="none" w:sz="0" w:space="6" w:color="DDDDDD"/>
            <w:left w:val="none" w:sz="0" w:space="9" w:color="DDDDDD"/>
            <w:bottom w:val="single" w:sz="4" w:space="6" w:color="DDDDDD"/>
            <w:right w:val="none" w:sz="0" w:space="9" w:color="DDDDDD"/>
          </w:divBdr>
        </w:div>
        <w:div w:id="284194506">
          <w:marLeft w:val="0"/>
          <w:marRight w:val="0"/>
          <w:marTop w:val="0"/>
          <w:marBottom w:val="0"/>
          <w:divBdr>
            <w:top w:val="none" w:sz="0" w:space="0" w:color="auto"/>
            <w:left w:val="none" w:sz="0" w:space="0" w:color="auto"/>
            <w:bottom w:val="none" w:sz="0" w:space="0" w:color="auto"/>
            <w:right w:val="none" w:sz="0" w:space="0" w:color="auto"/>
          </w:divBdr>
        </w:div>
        <w:div w:id="284195167">
          <w:marLeft w:val="0"/>
          <w:marRight w:val="0"/>
          <w:marTop w:val="0"/>
          <w:marBottom w:val="0"/>
          <w:divBdr>
            <w:top w:val="single" w:sz="2" w:space="0" w:color="E0E0E0"/>
            <w:left w:val="single" w:sz="2" w:space="0" w:color="E0E0E0"/>
            <w:bottom w:val="single" w:sz="2" w:space="0" w:color="E0E0E0"/>
            <w:right w:val="single" w:sz="2" w:space="0" w:color="E0E0E0"/>
          </w:divBdr>
        </w:div>
        <w:div w:id="284233727">
          <w:marLeft w:val="0"/>
          <w:marRight w:val="0"/>
          <w:marTop w:val="0"/>
          <w:marBottom w:val="0"/>
          <w:divBdr>
            <w:top w:val="none" w:sz="0" w:space="0" w:color="auto"/>
            <w:left w:val="none" w:sz="0" w:space="0" w:color="auto"/>
            <w:bottom w:val="none" w:sz="0" w:space="0" w:color="auto"/>
            <w:right w:val="none" w:sz="0" w:space="0" w:color="auto"/>
          </w:divBdr>
        </w:div>
        <w:div w:id="2842338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284235026">
          <w:marLeft w:val="0"/>
          <w:marRight w:val="0"/>
          <w:marTop w:val="0"/>
          <w:marBottom w:val="0"/>
          <w:divBdr>
            <w:top w:val="none" w:sz="0" w:space="0" w:color="auto"/>
            <w:left w:val="none" w:sz="0" w:space="0" w:color="auto"/>
            <w:bottom w:val="none" w:sz="0" w:space="0" w:color="auto"/>
            <w:right w:val="none" w:sz="0" w:space="0" w:color="auto"/>
          </w:divBdr>
          <w:divsChild>
            <w:div w:id="221868097">
              <w:marLeft w:val="0"/>
              <w:marRight w:val="0"/>
              <w:marTop w:val="0"/>
              <w:marBottom w:val="240"/>
              <w:divBdr>
                <w:top w:val="none" w:sz="0" w:space="0" w:color="auto"/>
                <w:left w:val="none" w:sz="0" w:space="0" w:color="auto"/>
                <w:bottom w:val="none" w:sz="0" w:space="0" w:color="auto"/>
                <w:right w:val="none" w:sz="0" w:space="0" w:color="auto"/>
              </w:divBdr>
            </w:div>
          </w:divsChild>
        </w:div>
        <w:div w:id="284314739">
          <w:marLeft w:val="0"/>
          <w:marRight w:val="0"/>
          <w:marTop w:val="0"/>
          <w:marBottom w:val="0"/>
          <w:divBdr>
            <w:top w:val="none" w:sz="0" w:space="0" w:color="auto"/>
            <w:left w:val="none" w:sz="0" w:space="0" w:color="auto"/>
            <w:bottom w:val="none" w:sz="0" w:space="0" w:color="auto"/>
            <w:right w:val="none" w:sz="0" w:space="0" w:color="auto"/>
          </w:divBdr>
        </w:div>
        <w:div w:id="284317404">
          <w:marLeft w:val="0"/>
          <w:marRight w:val="0"/>
          <w:marTop w:val="0"/>
          <w:marBottom w:val="0"/>
          <w:divBdr>
            <w:top w:val="none" w:sz="0" w:space="0" w:color="auto"/>
            <w:left w:val="none" w:sz="0" w:space="0" w:color="auto"/>
            <w:bottom w:val="none" w:sz="0" w:space="0" w:color="auto"/>
            <w:right w:val="none" w:sz="0" w:space="0" w:color="auto"/>
          </w:divBdr>
        </w:div>
        <w:div w:id="284426988">
          <w:marLeft w:val="-125"/>
          <w:marRight w:val="-125"/>
          <w:marTop w:val="0"/>
          <w:marBottom w:val="0"/>
          <w:divBdr>
            <w:top w:val="none" w:sz="0" w:space="0" w:color="auto"/>
            <w:left w:val="none" w:sz="0" w:space="0" w:color="auto"/>
            <w:bottom w:val="none" w:sz="0" w:space="0" w:color="auto"/>
            <w:right w:val="none" w:sz="0" w:space="0" w:color="auto"/>
          </w:divBdr>
        </w:div>
        <w:div w:id="284505396">
          <w:marLeft w:val="0"/>
          <w:marRight w:val="0"/>
          <w:marTop w:val="0"/>
          <w:marBottom w:val="0"/>
          <w:divBdr>
            <w:top w:val="none" w:sz="0" w:space="0" w:color="auto"/>
            <w:left w:val="none" w:sz="0" w:space="0" w:color="auto"/>
            <w:bottom w:val="none" w:sz="0" w:space="0" w:color="auto"/>
            <w:right w:val="none" w:sz="0" w:space="0" w:color="auto"/>
          </w:divBdr>
          <w:divsChild>
            <w:div w:id="442504544">
              <w:marLeft w:val="0"/>
              <w:marRight w:val="376"/>
              <w:marTop w:val="0"/>
              <w:marBottom w:val="125"/>
              <w:divBdr>
                <w:top w:val="none" w:sz="0" w:space="0" w:color="auto"/>
                <w:left w:val="none" w:sz="0" w:space="0" w:color="auto"/>
                <w:bottom w:val="none" w:sz="0" w:space="0" w:color="auto"/>
                <w:right w:val="none" w:sz="0" w:space="0" w:color="auto"/>
              </w:divBdr>
            </w:div>
          </w:divsChild>
        </w:div>
        <w:div w:id="284506544">
          <w:marLeft w:val="0"/>
          <w:marRight w:val="0"/>
          <w:marTop w:val="0"/>
          <w:marBottom w:val="0"/>
          <w:divBdr>
            <w:top w:val="none" w:sz="0" w:space="0" w:color="auto"/>
            <w:left w:val="none" w:sz="0" w:space="0" w:color="auto"/>
            <w:bottom w:val="none" w:sz="0" w:space="0" w:color="auto"/>
            <w:right w:val="none" w:sz="0" w:space="0" w:color="auto"/>
          </w:divBdr>
        </w:div>
        <w:div w:id="284580014">
          <w:marLeft w:val="0"/>
          <w:marRight w:val="0"/>
          <w:marTop w:val="0"/>
          <w:marBottom w:val="0"/>
          <w:divBdr>
            <w:top w:val="none" w:sz="0" w:space="0" w:color="auto"/>
            <w:left w:val="none" w:sz="0" w:space="0" w:color="auto"/>
            <w:bottom w:val="none" w:sz="0" w:space="0" w:color="auto"/>
            <w:right w:val="none" w:sz="0" w:space="0" w:color="auto"/>
          </w:divBdr>
        </w:div>
        <w:div w:id="284702308">
          <w:marLeft w:val="0"/>
          <w:marRight w:val="0"/>
          <w:marTop w:val="0"/>
          <w:marBottom w:val="0"/>
          <w:divBdr>
            <w:top w:val="none" w:sz="0" w:space="0" w:color="auto"/>
            <w:left w:val="none" w:sz="0" w:space="0" w:color="auto"/>
            <w:bottom w:val="none" w:sz="0" w:space="0" w:color="auto"/>
            <w:right w:val="none" w:sz="0" w:space="0" w:color="auto"/>
          </w:divBdr>
          <w:divsChild>
            <w:div w:id="173693592">
              <w:marLeft w:val="0"/>
              <w:marRight w:val="0"/>
              <w:marTop w:val="0"/>
              <w:marBottom w:val="0"/>
              <w:divBdr>
                <w:top w:val="none" w:sz="0" w:space="0" w:color="auto"/>
                <w:left w:val="none" w:sz="0" w:space="0" w:color="auto"/>
                <w:bottom w:val="none" w:sz="0" w:space="0" w:color="auto"/>
                <w:right w:val="none" w:sz="0" w:space="0" w:color="auto"/>
              </w:divBdr>
            </w:div>
          </w:divsChild>
        </w:div>
        <w:div w:id="284776738">
          <w:marLeft w:val="0"/>
          <w:marRight w:val="0"/>
          <w:marTop w:val="0"/>
          <w:marBottom w:val="0"/>
          <w:divBdr>
            <w:top w:val="none" w:sz="0" w:space="0" w:color="auto"/>
            <w:left w:val="none" w:sz="0" w:space="0" w:color="auto"/>
            <w:bottom w:val="none" w:sz="0" w:space="0" w:color="auto"/>
            <w:right w:val="none" w:sz="0" w:space="0" w:color="auto"/>
          </w:divBdr>
        </w:div>
        <w:div w:id="284777858">
          <w:marLeft w:val="0"/>
          <w:marRight w:val="0"/>
          <w:marTop w:val="0"/>
          <w:marBottom w:val="0"/>
          <w:divBdr>
            <w:top w:val="none" w:sz="0" w:space="0" w:color="auto"/>
            <w:left w:val="none" w:sz="0" w:space="0" w:color="auto"/>
            <w:bottom w:val="none" w:sz="0" w:space="0" w:color="auto"/>
            <w:right w:val="none" w:sz="0" w:space="0" w:color="auto"/>
          </w:divBdr>
          <w:divsChild>
            <w:div w:id="394548961">
              <w:marLeft w:val="0"/>
              <w:marRight w:val="0"/>
              <w:marTop w:val="0"/>
              <w:marBottom w:val="0"/>
              <w:divBdr>
                <w:top w:val="none" w:sz="0" w:space="0" w:color="auto"/>
                <w:left w:val="none" w:sz="0" w:space="0" w:color="auto"/>
                <w:bottom w:val="none" w:sz="0" w:space="0" w:color="auto"/>
                <w:right w:val="none" w:sz="0" w:space="0" w:color="auto"/>
              </w:divBdr>
              <w:divsChild>
                <w:div w:id="7798794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84967115">
          <w:marLeft w:val="0"/>
          <w:marRight w:val="0"/>
          <w:marTop w:val="0"/>
          <w:marBottom w:val="0"/>
          <w:divBdr>
            <w:top w:val="none" w:sz="0" w:space="0" w:color="auto"/>
            <w:left w:val="none" w:sz="0" w:space="0" w:color="auto"/>
            <w:bottom w:val="none" w:sz="0" w:space="0" w:color="auto"/>
            <w:right w:val="none" w:sz="0" w:space="0" w:color="auto"/>
          </w:divBdr>
        </w:div>
        <w:div w:id="284971443">
          <w:marLeft w:val="0"/>
          <w:marRight w:val="0"/>
          <w:marTop w:val="0"/>
          <w:marBottom w:val="0"/>
          <w:divBdr>
            <w:top w:val="none" w:sz="0" w:space="0" w:color="auto"/>
            <w:left w:val="none" w:sz="0" w:space="0" w:color="auto"/>
            <w:bottom w:val="none" w:sz="0" w:space="0" w:color="auto"/>
            <w:right w:val="none" w:sz="0" w:space="0" w:color="auto"/>
          </w:divBdr>
        </w:div>
        <w:div w:id="284972698">
          <w:marLeft w:val="0"/>
          <w:marRight w:val="0"/>
          <w:marTop w:val="0"/>
          <w:marBottom w:val="0"/>
          <w:divBdr>
            <w:top w:val="none" w:sz="0" w:space="0" w:color="auto"/>
            <w:left w:val="none" w:sz="0" w:space="0" w:color="auto"/>
            <w:bottom w:val="none" w:sz="0" w:space="0" w:color="auto"/>
            <w:right w:val="none" w:sz="0" w:space="0" w:color="auto"/>
          </w:divBdr>
        </w:div>
        <w:div w:id="284973243">
          <w:marLeft w:val="0"/>
          <w:marRight w:val="0"/>
          <w:marTop w:val="0"/>
          <w:marBottom w:val="450"/>
          <w:divBdr>
            <w:top w:val="none" w:sz="0" w:space="0" w:color="auto"/>
            <w:left w:val="none" w:sz="0" w:space="0" w:color="auto"/>
            <w:bottom w:val="none" w:sz="0" w:space="0" w:color="auto"/>
            <w:right w:val="none" w:sz="0" w:space="0" w:color="auto"/>
          </w:divBdr>
          <w:divsChild>
            <w:div w:id="118958005">
              <w:marLeft w:val="0"/>
              <w:marRight w:val="0"/>
              <w:marTop w:val="0"/>
              <w:marBottom w:val="75"/>
              <w:divBdr>
                <w:top w:val="none" w:sz="0" w:space="0" w:color="auto"/>
                <w:left w:val="none" w:sz="0" w:space="0" w:color="auto"/>
                <w:bottom w:val="none" w:sz="0" w:space="0" w:color="auto"/>
                <w:right w:val="none" w:sz="0" w:space="0" w:color="auto"/>
              </w:divBdr>
            </w:div>
          </w:divsChild>
        </w:div>
        <w:div w:id="285040071">
          <w:marLeft w:val="0"/>
          <w:marRight w:val="450"/>
          <w:marTop w:val="0"/>
          <w:marBottom w:val="150"/>
          <w:divBdr>
            <w:top w:val="none" w:sz="0" w:space="0" w:color="auto"/>
            <w:left w:val="none" w:sz="0" w:space="0" w:color="auto"/>
            <w:bottom w:val="none" w:sz="0" w:space="0" w:color="auto"/>
            <w:right w:val="none" w:sz="0" w:space="0" w:color="auto"/>
          </w:divBdr>
        </w:div>
        <w:div w:id="285090607">
          <w:marLeft w:val="0"/>
          <w:marRight w:val="0"/>
          <w:marTop w:val="0"/>
          <w:marBottom w:val="0"/>
          <w:divBdr>
            <w:top w:val="none" w:sz="0" w:space="0" w:color="auto"/>
            <w:left w:val="none" w:sz="0" w:space="0" w:color="auto"/>
            <w:bottom w:val="none" w:sz="0" w:space="0" w:color="auto"/>
            <w:right w:val="none" w:sz="0" w:space="0" w:color="auto"/>
          </w:divBdr>
          <w:divsChild>
            <w:div w:id="515966356">
              <w:marLeft w:val="0"/>
              <w:marRight w:val="0"/>
              <w:marTop w:val="0"/>
              <w:marBottom w:val="0"/>
              <w:divBdr>
                <w:top w:val="none" w:sz="0" w:space="0" w:color="auto"/>
                <w:left w:val="none" w:sz="0" w:space="0" w:color="auto"/>
                <w:bottom w:val="none" w:sz="0" w:space="0" w:color="auto"/>
                <w:right w:val="none" w:sz="0" w:space="0" w:color="auto"/>
              </w:divBdr>
            </w:div>
          </w:divsChild>
        </w:div>
        <w:div w:id="285234934">
          <w:marLeft w:val="0"/>
          <w:marRight w:val="0"/>
          <w:marTop w:val="0"/>
          <w:marBottom w:val="300"/>
          <w:divBdr>
            <w:top w:val="none" w:sz="0" w:space="0" w:color="auto"/>
            <w:left w:val="none" w:sz="0" w:space="0" w:color="auto"/>
            <w:bottom w:val="none" w:sz="0" w:space="0" w:color="auto"/>
            <w:right w:val="none" w:sz="0" w:space="0" w:color="auto"/>
          </w:divBdr>
          <w:divsChild>
            <w:div w:id="323432305">
              <w:marLeft w:val="0"/>
              <w:marRight w:val="0"/>
              <w:marTop w:val="0"/>
              <w:marBottom w:val="0"/>
              <w:divBdr>
                <w:top w:val="none" w:sz="0" w:space="0" w:color="auto"/>
                <w:left w:val="none" w:sz="0" w:space="0" w:color="auto"/>
                <w:bottom w:val="none" w:sz="0" w:space="0" w:color="auto"/>
                <w:right w:val="none" w:sz="0" w:space="0" w:color="auto"/>
              </w:divBdr>
            </w:div>
            <w:div w:id="349843253">
              <w:marLeft w:val="0"/>
              <w:marRight w:val="0"/>
              <w:marTop w:val="0"/>
              <w:marBottom w:val="0"/>
              <w:divBdr>
                <w:top w:val="none" w:sz="0" w:space="0" w:color="auto"/>
                <w:left w:val="none" w:sz="0" w:space="0" w:color="auto"/>
                <w:bottom w:val="none" w:sz="0" w:space="0" w:color="auto"/>
                <w:right w:val="none" w:sz="0" w:space="0" w:color="auto"/>
              </w:divBdr>
            </w:div>
          </w:divsChild>
        </w:div>
        <w:div w:id="285237845">
          <w:marLeft w:val="0"/>
          <w:marRight w:val="0"/>
          <w:marTop w:val="0"/>
          <w:marBottom w:val="75"/>
          <w:divBdr>
            <w:top w:val="none" w:sz="0" w:space="0" w:color="auto"/>
            <w:left w:val="none" w:sz="0" w:space="0" w:color="auto"/>
            <w:bottom w:val="none" w:sz="0" w:space="0" w:color="auto"/>
            <w:right w:val="none" w:sz="0" w:space="0" w:color="auto"/>
          </w:divBdr>
        </w:div>
        <w:div w:id="285238178">
          <w:marLeft w:val="0"/>
          <w:marRight w:val="0"/>
          <w:marTop w:val="0"/>
          <w:marBottom w:val="376"/>
          <w:divBdr>
            <w:top w:val="none" w:sz="0" w:space="0" w:color="auto"/>
            <w:left w:val="none" w:sz="0" w:space="0" w:color="auto"/>
            <w:bottom w:val="none" w:sz="0" w:space="0" w:color="auto"/>
            <w:right w:val="none" w:sz="0" w:space="0" w:color="auto"/>
          </w:divBdr>
          <w:divsChild>
            <w:div w:id="359673990">
              <w:marLeft w:val="0"/>
              <w:marRight w:val="188"/>
              <w:marTop w:val="0"/>
              <w:marBottom w:val="0"/>
              <w:divBdr>
                <w:top w:val="none" w:sz="0" w:space="0" w:color="auto"/>
                <w:left w:val="none" w:sz="0" w:space="0" w:color="auto"/>
                <w:bottom w:val="none" w:sz="0" w:space="0" w:color="auto"/>
                <w:right w:val="none" w:sz="0" w:space="0" w:color="auto"/>
              </w:divBdr>
              <w:divsChild>
                <w:div w:id="109667322">
                  <w:marLeft w:val="0"/>
                  <w:marRight w:val="0"/>
                  <w:marTop w:val="0"/>
                  <w:marBottom w:val="0"/>
                  <w:divBdr>
                    <w:top w:val="none" w:sz="0" w:space="0" w:color="auto"/>
                    <w:left w:val="none" w:sz="0" w:space="0" w:color="auto"/>
                    <w:bottom w:val="none" w:sz="0" w:space="0" w:color="auto"/>
                    <w:right w:val="none" w:sz="0" w:space="0" w:color="auto"/>
                  </w:divBdr>
                </w:div>
              </w:divsChild>
            </w:div>
            <w:div w:id="544871198">
              <w:marLeft w:val="0"/>
              <w:marRight w:val="0"/>
              <w:marTop w:val="0"/>
              <w:marBottom w:val="0"/>
              <w:divBdr>
                <w:top w:val="none" w:sz="0" w:space="0" w:color="auto"/>
                <w:left w:val="none" w:sz="0" w:space="0" w:color="auto"/>
                <w:bottom w:val="none" w:sz="0" w:space="0" w:color="auto"/>
                <w:right w:val="none" w:sz="0" w:space="0" w:color="auto"/>
              </w:divBdr>
              <w:divsChild>
                <w:div w:id="2740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143">
          <w:marLeft w:val="0"/>
          <w:marRight w:val="0"/>
          <w:marTop w:val="0"/>
          <w:marBottom w:val="0"/>
          <w:divBdr>
            <w:top w:val="none" w:sz="0" w:space="0" w:color="auto"/>
            <w:left w:val="none" w:sz="0" w:space="0" w:color="auto"/>
            <w:bottom w:val="none" w:sz="0" w:space="0" w:color="auto"/>
            <w:right w:val="none" w:sz="0" w:space="0" w:color="auto"/>
          </w:divBdr>
        </w:div>
        <w:div w:id="285310116">
          <w:marLeft w:val="-225"/>
          <w:marRight w:val="-225"/>
          <w:marTop w:val="0"/>
          <w:marBottom w:val="0"/>
          <w:divBdr>
            <w:top w:val="none" w:sz="0" w:space="0" w:color="auto"/>
            <w:left w:val="none" w:sz="0" w:space="0" w:color="auto"/>
            <w:bottom w:val="none" w:sz="0" w:space="0" w:color="auto"/>
            <w:right w:val="none" w:sz="0" w:space="0" w:color="auto"/>
          </w:divBdr>
        </w:div>
        <w:div w:id="285503439">
          <w:marLeft w:val="0"/>
          <w:marRight w:val="0"/>
          <w:marTop w:val="0"/>
          <w:marBottom w:val="300"/>
          <w:divBdr>
            <w:top w:val="none" w:sz="0" w:space="0" w:color="auto"/>
            <w:left w:val="none" w:sz="0" w:space="0" w:color="auto"/>
            <w:bottom w:val="none" w:sz="0" w:space="0" w:color="auto"/>
            <w:right w:val="none" w:sz="0" w:space="0" w:color="auto"/>
          </w:divBdr>
        </w:div>
        <w:div w:id="285545740">
          <w:marLeft w:val="0"/>
          <w:marRight w:val="0"/>
          <w:marTop w:val="0"/>
          <w:marBottom w:val="0"/>
          <w:divBdr>
            <w:top w:val="none" w:sz="0" w:space="0" w:color="auto"/>
            <w:left w:val="none" w:sz="0" w:space="0" w:color="auto"/>
            <w:bottom w:val="none" w:sz="0" w:space="0" w:color="auto"/>
            <w:right w:val="none" w:sz="0" w:space="0" w:color="auto"/>
          </w:divBdr>
        </w:div>
        <w:div w:id="285550461">
          <w:marLeft w:val="1463"/>
          <w:marRight w:val="0"/>
          <w:marTop w:val="0"/>
          <w:marBottom w:val="0"/>
          <w:divBdr>
            <w:top w:val="none" w:sz="0" w:space="0" w:color="auto"/>
            <w:left w:val="none" w:sz="0" w:space="0" w:color="auto"/>
            <w:bottom w:val="none" w:sz="0" w:space="0" w:color="auto"/>
            <w:right w:val="none" w:sz="0" w:space="0" w:color="auto"/>
          </w:divBdr>
        </w:div>
        <w:div w:id="285626434">
          <w:marLeft w:val="0"/>
          <w:marRight w:val="0"/>
          <w:marTop w:val="0"/>
          <w:marBottom w:val="240"/>
          <w:divBdr>
            <w:top w:val="none" w:sz="0" w:space="0" w:color="auto"/>
            <w:left w:val="none" w:sz="0" w:space="0" w:color="auto"/>
            <w:bottom w:val="none" w:sz="0" w:space="0" w:color="auto"/>
            <w:right w:val="none" w:sz="0" w:space="0" w:color="auto"/>
          </w:divBdr>
        </w:div>
        <w:div w:id="285700452">
          <w:marLeft w:val="-225"/>
          <w:marRight w:val="-225"/>
          <w:marTop w:val="0"/>
          <w:marBottom w:val="0"/>
          <w:divBdr>
            <w:top w:val="none" w:sz="0" w:space="0" w:color="auto"/>
            <w:left w:val="none" w:sz="0" w:space="0" w:color="auto"/>
            <w:bottom w:val="none" w:sz="0" w:space="0" w:color="auto"/>
            <w:right w:val="none" w:sz="0" w:space="0" w:color="auto"/>
          </w:divBdr>
          <w:divsChild>
            <w:div w:id="467206381">
              <w:marLeft w:val="0"/>
              <w:marRight w:val="0"/>
              <w:marTop w:val="0"/>
              <w:marBottom w:val="0"/>
              <w:divBdr>
                <w:top w:val="none" w:sz="0" w:space="0" w:color="auto"/>
                <w:left w:val="none" w:sz="0" w:space="0" w:color="auto"/>
                <w:bottom w:val="none" w:sz="0" w:space="0" w:color="auto"/>
                <w:right w:val="none" w:sz="0" w:space="0" w:color="auto"/>
              </w:divBdr>
              <w:divsChild>
                <w:div w:id="286201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85737286">
          <w:marLeft w:val="0"/>
          <w:marRight w:val="0"/>
          <w:marTop w:val="0"/>
          <w:marBottom w:val="0"/>
          <w:divBdr>
            <w:top w:val="none" w:sz="0" w:space="0" w:color="auto"/>
            <w:left w:val="none" w:sz="0" w:space="0" w:color="auto"/>
            <w:bottom w:val="none" w:sz="0" w:space="0" w:color="auto"/>
            <w:right w:val="none" w:sz="0" w:space="0" w:color="auto"/>
          </w:divBdr>
          <w:divsChild>
            <w:div w:id="150029254">
              <w:marLeft w:val="0"/>
              <w:marRight w:val="0"/>
              <w:marTop w:val="0"/>
              <w:marBottom w:val="300"/>
              <w:divBdr>
                <w:top w:val="none" w:sz="0" w:space="0" w:color="auto"/>
                <w:left w:val="none" w:sz="0" w:space="0" w:color="auto"/>
                <w:bottom w:val="none" w:sz="0" w:space="0" w:color="auto"/>
                <w:right w:val="none" w:sz="0" w:space="0" w:color="auto"/>
              </w:divBdr>
            </w:div>
          </w:divsChild>
        </w:div>
        <w:div w:id="285890571">
          <w:marLeft w:val="-150"/>
          <w:marRight w:val="-150"/>
          <w:marTop w:val="0"/>
          <w:marBottom w:val="0"/>
          <w:divBdr>
            <w:top w:val="none" w:sz="0" w:space="0" w:color="auto"/>
            <w:left w:val="none" w:sz="0" w:space="0" w:color="auto"/>
            <w:bottom w:val="none" w:sz="0" w:space="0" w:color="auto"/>
            <w:right w:val="none" w:sz="0" w:space="0" w:color="auto"/>
          </w:divBdr>
          <w:divsChild>
            <w:div w:id="385104493">
              <w:marLeft w:val="0"/>
              <w:marRight w:val="0"/>
              <w:marTop w:val="0"/>
              <w:marBottom w:val="0"/>
              <w:divBdr>
                <w:top w:val="none" w:sz="0" w:space="0" w:color="auto"/>
                <w:left w:val="none" w:sz="0" w:space="0" w:color="auto"/>
                <w:bottom w:val="none" w:sz="0" w:space="0" w:color="auto"/>
                <w:right w:val="none" w:sz="0" w:space="0" w:color="auto"/>
              </w:divBdr>
            </w:div>
            <w:div w:id="540824457">
              <w:marLeft w:val="0"/>
              <w:marRight w:val="0"/>
              <w:marTop w:val="0"/>
              <w:marBottom w:val="0"/>
              <w:divBdr>
                <w:top w:val="none" w:sz="0" w:space="0" w:color="auto"/>
                <w:left w:val="none" w:sz="0" w:space="0" w:color="auto"/>
                <w:bottom w:val="none" w:sz="0" w:space="0" w:color="auto"/>
                <w:right w:val="none" w:sz="0" w:space="0" w:color="auto"/>
              </w:divBdr>
            </w:div>
          </w:divsChild>
        </w:div>
        <w:div w:id="285891839">
          <w:marLeft w:val="0"/>
          <w:marRight w:val="0"/>
          <w:marTop w:val="0"/>
          <w:marBottom w:val="0"/>
          <w:divBdr>
            <w:top w:val="single" w:sz="6" w:space="0" w:color="999999"/>
            <w:left w:val="single" w:sz="6" w:space="0" w:color="999999"/>
            <w:bottom w:val="single" w:sz="6" w:space="0" w:color="999999"/>
            <w:right w:val="single" w:sz="6" w:space="0" w:color="999999"/>
          </w:divBdr>
        </w:div>
        <w:div w:id="285894708">
          <w:marLeft w:val="-225"/>
          <w:marRight w:val="-225"/>
          <w:marTop w:val="0"/>
          <w:marBottom w:val="0"/>
          <w:divBdr>
            <w:top w:val="none" w:sz="0" w:space="0" w:color="auto"/>
            <w:left w:val="none" w:sz="0" w:space="0" w:color="auto"/>
            <w:bottom w:val="none" w:sz="0" w:space="0" w:color="auto"/>
            <w:right w:val="none" w:sz="0" w:space="0" w:color="auto"/>
          </w:divBdr>
          <w:divsChild>
            <w:div w:id="555895757">
              <w:marLeft w:val="0"/>
              <w:marRight w:val="0"/>
              <w:marTop w:val="0"/>
              <w:marBottom w:val="0"/>
              <w:divBdr>
                <w:top w:val="none" w:sz="0" w:space="0" w:color="auto"/>
                <w:left w:val="none" w:sz="0" w:space="0" w:color="auto"/>
                <w:bottom w:val="none" w:sz="0" w:space="0" w:color="auto"/>
                <w:right w:val="none" w:sz="0" w:space="0" w:color="auto"/>
              </w:divBdr>
            </w:div>
          </w:divsChild>
        </w:div>
        <w:div w:id="285896659">
          <w:marLeft w:val="0"/>
          <w:marRight w:val="0"/>
          <w:marTop w:val="0"/>
          <w:marBottom w:val="150"/>
          <w:divBdr>
            <w:top w:val="none" w:sz="0" w:space="0" w:color="auto"/>
            <w:left w:val="none" w:sz="0" w:space="0" w:color="auto"/>
            <w:bottom w:val="none" w:sz="0" w:space="0" w:color="auto"/>
            <w:right w:val="none" w:sz="0" w:space="0" w:color="auto"/>
          </w:divBdr>
        </w:div>
        <w:div w:id="286083694">
          <w:marLeft w:val="0"/>
          <w:marRight w:val="0"/>
          <w:marTop w:val="0"/>
          <w:marBottom w:val="150"/>
          <w:divBdr>
            <w:top w:val="none" w:sz="0" w:space="0" w:color="auto"/>
            <w:left w:val="none" w:sz="0" w:space="0" w:color="auto"/>
            <w:bottom w:val="none" w:sz="0" w:space="0" w:color="auto"/>
            <w:right w:val="none" w:sz="0" w:space="0" w:color="auto"/>
          </w:divBdr>
        </w:div>
        <w:div w:id="286089836">
          <w:marLeft w:val="0"/>
          <w:marRight w:val="0"/>
          <w:marTop w:val="0"/>
          <w:marBottom w:val="0"/>
          <w:divBdr>
            <w:top w:val="single" w:sz="2" w:space="0" w:color="E0E0E0"/>
            <w:left w:val="single" w:sz="2" w:space="0" w:color="E0E0E0"/>
            <w:bottom w:val="single" w:sz="2" w:space="0" w:color="E0E0E0"/>
            <w:right w:val="single" w:sz="2" w:space="0" w:color="E0E0E0"/>
          </w:divBdr>
        </w:div>
        <w:div w:id="286131269">
          <w:marLeft w:val="750"/>
          <w:marRight w:val="0"/>
          <w:marTop w:val="0"/>
          <w:marBottom w:val="0"/>
          <w:divBdr>
            <w:top w:val="none" w:sz="0" w:space="0" w:color="auto"/>
            <w:left w:val="none" w:sz="0" w:space="0" w:color="auto"/>
            <w:bottom w:val="none" w:sz="0" w:space="0" w:color="auto"/>
            <w:right w:val="none" w:sz="0" w:space="0" w:color="auto"/>
          </w:divBdr>
          <w:divsChild>
            <w:div w:id="148601288">
              <w:marLeft w:val="15"/>
              <w:marRight w:val="225"/>
              <w:marTop w:val="225"/>
              <w:marBottom w:val="105"/>
              <w:divBdr>
                <w:top w:val="none" w:sz="0" w:space="0" w:color="auto"/>
                <w:left w:val="none" w:sz="0" w:space="0" w:color="auto"/>
                <w:bottom w:val="none" w:sz="0" w:space="0" w:color="auto"/>
                <w:right w:val="none" w:sz="0" w:space="0" w:color="auto"/>
              </w:divBdr>
            </w:div>
          </w:divsChild>
        </w:div>
        <w:div w:id="286199257">
          <w:marLeft w:val="0"/>
          <w:marRight w:val="0"/>
          <w:marTop w:val="0"/>
          <w:marBottom w:val="0"/>
          <w:divBdr>
            <w:top w:val="none" w:sz="0" w:space="0" w:color="auto"/>
            <w:left w:val="none" w:sz="0" w:space="0" w:color="auto"/>
            <w:bottom w:val="none" w:sz="0" w:space="0" w:color="auto"/>
            <w:right w:val="none" w:sz="0" w:space="0" w:color="auto"/>
          </w:divBdr>
        </w:div>
        <w:div w:id="286201307">
          <w:marLeft w:val="0"/>
          <w:marRight w:val="0"/>
          <w:marTop w:val="0"/>
          <w:marBottom w:val="0"/>
          <w:divBdr>
            <w:top w:val="none" w:sz="0" w:space="0" w:color="auto"/>
            <w:left w:val="none" w:sz="0" w:space="0" w:color="auto"/>
            <w:bottom w:val="none" w:sz="0" w:space="0" w:color="auto"/>
            <w:right w:val="none" w:sz="0" w:space="0" w:color="auto"/>
          </w:divBdr>
        </w:div>
        <w:div w:id="286205897">
          <w:marLeft w:val="0"/>
          <w:marRight w:val="0"/>
          <w:marTop w:val="0"/>
          <w:marBottom w:val="0"/>
          <w:divBdr>
            <w:top w:val="none" w:sz="0" w:space="0" w:color="auto"/>
            <w:left w:val="none" w:sz="0" w:space="0" w:color="auto"/>
            <w:bottom w:val="none" w:sz="0" w:space="0" w:color="auto"/>
            <w:right w:val="none" w:sz="0" w:space="0" w:color="auto"/>
          </w:divBdr>
        </w:div>
        <w:div w:id="286277870">
          <w:marLeft w:val="0"/>
          <w:marRight w:val="0"/>
          <w:marTop w:val="0"/>
          <w:marBottom w:val="0"/>
          <w:divBdr>
            <w:top w:val="none" w:sz="0" w:space="0" w:color="auto"/>
            <w:left w:val="none" w:sz="0" w:space="0" w:color="auto"/>
            <w:bottom w:val="none" w:sz="0" w:space="0" w:color="auto"/>
            <w:right w:val="none" w:sz="0" w:space="0" w:color="auto"/>
          </w:divBdr>
        </w:div>
        <w:div w:id="286350436">
          <w:marLeft w:val="0"/>
          <w:marRight w:val="0"/>
          <w:marTop w:val="0"/>
          <w:marBottom w:val="0"/>
          <w:divBdr>
            <w:top w:val="none" w:sz="0" w:space="0" w:color="auto"/>
            <w:left w:val="none" w:sz="0" w:space="0" w:color="auto"/>
            <w:bottom w:val="none" w:sz="0" w:space="0" w:color="auto"/>
            <w:right w:val="none" w:sz="0" w:space="0" w:color="auto"/>
          </w:divBdr>
        </w:div>
        <w:div w:id="286355342">
          <w:marLeft w:val="15"/>
          <w:marRight w:val="225"/>
          <w:marTop w:val="0"/>
          <w:marBottom w:val="105"/>
          <w:divBdr>
            <w:top w:val="none" w:sz="0" w:space="0" w:color="auto"/>
            <w:left w:val="none" w:sz="0" w:space="0" w:color="auto"/>
            <w:bottom w:val="none" w:sz="0" w:space="0" w:color="auto"/>
            <w:right w:val="none" w:sz="0" w:space="0" w:color="auto"/>
          </w:divBdr>
          <w:divsChild>
            <w:div w:id="747120213">
              <w:marLeft w:val="0"/>
              <w:marRight w:val="0"/>
              <w:marTop w:val="0"/>
              <w:marBottom w:val="0"/>
              <w:divBdr>
                <w:top w:val="none" w:sz="0" w:space="0" w:color="auto"/>
                <w:left w:val="none" w:sz="0" w:space="0" w:color="auto"/>
                <w:bottom w:val="none" w:sz="0" w:space="0" w:color="auto"/>
                <w:right w:val="none" w:sz="0" w:space="0" w:color="auto"/>
              </w:divBdr>
            </w:div>
          </w:divsChild>
        </w:div>
        <w:div w:id="286397788">
          <w:marLeft w:val="0"/>
          <w:marRight w:val="0"/>
          <w:marTop w:val="0"/>
          <w:marBottom w:val="125"/>
          <w:divBdr>
            <w:top w:val="none" w:sz="0" w:space="0" w:color="auto"/>
            <w:left w:val="none" w:sz="0" w:space="0" w:color="auto"/>
            <w:bottom w:val="none" w:sz="0" w:space="0" w:color="auto"/>
            <w:right w:val="none" w:sz="0" w:space="0" w:color="auto"/>
          </w:divBdr>
        </w:div>
        <w:div w:id="286468112">
          <w:marLeft w:val="1221"/>
          <w:marRight w:val="0"/>
          <w:marTop w:val="0"/>
          <w:marBottom w:val="0"/>
          <w:divBdr>
            <w:top w:val="none" w:sz="0" w:space="0" w:color="auto"/>
            <w:left w:val="none" w:sz="0" w:space="0" w:color="auto"/>
            <w:bottom w:val="none" w:sz="0" w:space="0" w:color="auto"/>
            <w:right w:val="none" w:sz="0" w:space="0" w:color="auto"/>
          </w:divBdr>
          <w:divsChild>
            <w:div w:id="198326653">
              <w:marLeft w:val="0"/>
              <w:marRight w:val="0"/>
              <w:marTop w:val="0"/>
              <w:marBottom w:val="0"/>
              <w:divBdr>
                <w:top w:val="none" w:sz="0" w:space="0" w:color="auto"/>
                <w:left w:val="none" w:sz="0" w:space="0" w:color="auto"/>
                <w:bottom w:val="none" w:sz="0" w:space="0" w:color="auto"/>
                <w:right w:val="none" w:sz="0" w:space="0" w:color="auto"/>
              </w:divBdr>
            </w:div>
          </w:divsChild>
        </w:div>
        <w:div w:id="286544085">
          <w:marLeft w:val="0"/>
          <w:marRight w:val="0"/>
          <w:marTop w:val="0"/>
          <w:marBottom w:val="0"/>
          <w:divBdr>
            <w:top w:val="none" w:sz="0" w:space="0" w:color="auto"/>
            <w:left w:val="none" w:sz="0" w:space="0" w:color="auto"/>
            <w:bottom w:val="none" w:sz="0" w:space="0" w:color="auto"/>
            <w:right w:val="none" w:sz="0" w:space="0" w:color="auto"/>
          </w:divBdr>
        </w:div>
        <w:div w:id="286590947">
          <w:marLeft w:val="0"/>
          <w:marRight w:val="0"/>
          <w:marTop w:val="0"/>
          <w:marBottom w:val="240"/>
          <w:divBdr>
            <w:top w:val="none" w:sz="0" w:space="0" w:color="auto"/>
            <w:left w:val="none" w:sz="0" w:space="0" w:color="auto"/>
            <w:bottom w:val="none" w:sz="0" w:space="0" w:color="auto"/>
            <w:right w:val="none" w:sz="0" w:space="0" w:color="auto"/>
          </w:divBdr>
        </w:div>
        <w:div w:id="286593848">
          <w:marLeft w:val="0"/>
          <w:marRight w:val="0"/>
          <w:marTop w:val="0"/>
          <w:marBottom w:val="240"/>
          <w:divBdr>
            <w:top w:val="none" w:sz="0" w:space="0" w:color="auto"/>
            <w:left w:val="none" w:sz="0" w:space="0" w:color="auto"/>
            <w:bottom w:val="none" w:sz="0" w:space="0" w:color="auto"/>
            <w:right w:val="none" w:sz="0" w:space="0" w:color="auto"/>
          </w:divBdr>
        </w:div>
        <w:div w:id="286620064">
          <w:marLeft w:val="0"/>
          <w:marRight w:val="0"/>
          <w:marTop w:val="0"/>
          <w:marBottom w:val="75"/>
          <w:divBdr>
            <w:top w:val="none" w:sz="0" w:space="0" w:color="auto"/>
            <w:left w:val="none" w:sz="0" w:space="0" w:color="auto"/>
            <w:bottom w:val="none" w:sz="0" w:space="0" w:color="auto"/>
            <w:right w:val="none" w:sz="0" w:space="0" w:color="auto"/>
          </w:divBdr>
          <w:divsChild>
            <w:div w:id="244922165">
              <w:marLeft w:val="0"/>
              <w:marRight w:val="0"/>
              <w:marTop w:val="0"/>
              <w:marBottom w:val="0"/>
              <w:divBdr>
                <w:top w:val="none" w:sz="0" w:space="0" w:color="auto"/>
                <w:left w:val="none" w:sz="0" w:space="0" w:color="auto"/>
                <w:bottom w:val="none" w:sz="0" w:space="0" w:color="auto"/>
                <w:right w:val="none" w:sz="0" w:space="0" w:color="auto"/>
              </w:divBdr>
            </w:div>
          </w:divsChild>
        </w:div>
        <w:div w:id="286668662">
          <w:marLeft w:val="0"/>
          <w:marRight w:val="0"/>
          <w:marTop w:val="0"/>
          <w:marBottom w:val="0"/>
          <w:divBdr>
            <w:top w:val="none" w:sz="0" w:space="0" w:color="auto"/>
            <w:left w:val="none" w:sz="0" w:space="0" w:color="auto"/>
            <w:bottom w:val="none" w:sz="0" w:space="0" w:color="auto"/>
            <w:right w:val="none" w:sz="0" w:space="0" w:color="auto"/>
          </w:divBdr>
        </w:div>
        <w:div w:id="2867404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286787280">
          <w:marLeft w:val="0"/>
          <w:marRight w:val="0"/>
          <w:marTop w:val="150"/>
          <w:marBottom w:val="0"/>
          <w:divBdr>
            <w:top w:val="none" w:sz="0" w:space="0" w:color="auto"/>
            <w:left w:val="none" w:sz="0" w:space="0" w:color="auto"/>
            <w:bottom w:val="none" w:sz="0" w:space="0" w:color="auto"/>
            <w:right w:val="none" w:sz="0" w:space="0" w:color="auto"/>
          </w:divBdr>
        </w:div>
        <w:div w:id="286863369">
          <w:marLeft w:val="15"/>
          <w:marRight w:val="225"/>
          <w:marTop w:val="225"/>
          <w:marBottom w:val="105"/>
          <w:divBdr>
            <w:top w:val="none" w:sz="0" w:space="0" w:color="auto"/>
            <w:left w:val="none" w:sz="0" w:space="0" w:color="auto"/>
            <w:bottom w:val="none" w:sz="0" w:space="0" w:color="auto"/>
            <w:right w:val="none" w:sz="0" w:space="0" w:color="auto"/>
          </w:divBdr>
        </w:div>
        <w:div w:id="286930992">
          <w:marLeft w:val="0"/>
          <w:marRight w:val="0"/>
          <w:marTop w:val="0"/>
          <w:marBottom w:val="0"/>
          <w:divBdr>
            <w:top w:val="none" w:sz="0" w:space="0" w:color="auto"/>
            <w:left w:val="none" w:sz="0" w:space="0" w:color="auto"/>
            <w:bottom w:val="none" w:sz="0" w:space="0" w:color="auto"/>
            <w:right w:val="none" w:sz="0" w:space="0" w:color="auto"/>
          </w:divBdr>
        </w:div>
        <w:div w:id="286932015">
          <w:marLeft w:val="0"/>
          <w:marRight w:val="0"/>
          <w:marTop w:val="0"/>
          <w:marBottom w:val="0"/>
          <w:divBdr>
            <w:top w:val="none" w:sz="0" w:space="0" w:color="auto"/>
            <w:left w:val="none" w:sz="0" w:space="0" w:color="auto"/>
            <w:bottom w:val="none" w:sz="0" w:space="0" w:color="auto"/>
            <w:right w:val="none" w:sz="0" w:space="0" w:color="auto"/>
          </w:divBdr>
        </w:div>
        <w:div w:id="286932725">
          <w:marLeft w:val="0"/>
          <w:marRight w:val="0"/>
          <w:marTop w:val="0"/>
          <w:marBottom w:val="0"/>
          <w:divBdr>
            <w:top w:val="none" w:sz="0" w:space="0" w:color="auto"/>
            <w:left w:val="none" w:sz="0" w:space="0" w:color="auto"/>
            <w:bottom w:val="none" w:sz="0" w:space="0" w:color="auto"/>
            <w:right w:val="none" w:sz="0" w:space="0" w:color="auto"/>
          </w:divBdr>
          <w:divsChild>
            <w:div w:id="321933608">
              <w:marLeft w:val="0"/>
              <w:marRight w:val="0"/>
              <w:marTop w:val="0"/>
              <w:marBottom w:val="300"/>
              <w:divBdr>
                <w:top w:val="none" w:sz="0" w:space="0" w:color="auto"/>
                <w:left w:val="none" w:sz="0" w:space="0" w:color="auto"/>
                <w:bottom w:val="none" w:sz="0" w:space="0" w:color="auto"/>
                <w:right w:val="none" w:sz="0" w:space="0" w:color="auto"/>
              </w:divBdr>
            </w:div>
          </w:divsChild>
        </w:div>
        <w:div w:id="287009505">
          <w:marLeft w:val="0"/>
          <w:marRight w:val="0"/>
          <w:marTop w:val="0"/>
          <w:marBottom w:val="0"/>
          <w:divBdr>
            <w:top w:val="none" w:sz="0" w:space="0" w:color="auto"/>
            <w:left w:val="none" w:sz="0" w:space="0" w:color="auto"/>
            <w:bottom w:val="none" w:sz="0" w:space="0" w:color="auto"/>
            <w:right w:val="none" w:sz="0" w:space="0" w:color="auto"/>
          </w:divBdr>
        </w:div>
        <w:div w:id="287055592">
          <w:marLeft w:val="0"/>
          <w:marRight w:val="0"/>
          <w:marTop w:val="0"/>
          <w:marBottom w:val="0"/>
          <w:divBdr>
            <w:top w:val="none" w:sz="0" w:space="0" w:color="auto"/>
            <w:left w:val="none" w:sz="0" w:space="0" w:color="auto"/>
            <w:bottom w:val="none" w:sz="0" w:space="0" w:color="auto"/>
            <w:right w:val="none" w:sz="0" w:space="0" w:color="auto"/>
          </w:divBdr>
        </w:div>
        <w:div w:id="287123188">
          <w:marLeft w:val="0"/>
          <w:marRight w:val="0"/>
          <w:marTop w:val="0"/>
          <w:marBottom w:val="75"/>
          <w:divBdr>
            <w:top w:val="none" w:sz="0" w:space="0" w:color="auto"/>
            <w:left w:val="none" w:sz="0" w:space="0" w:color="auto"/>
            <w:bottom w:val="none" w:sz="0" w:space="0" w:color="auto"/>
            <w:right w:val="none" w:sz="0" w:space="0" w:color="auto"/>
          </w:divBdr>
        </w:div>
        <w:div w:id="287124858">
          <w:marLeft w:val="0"/>
          <w:marRight w:val="0"/>
          <w:marTop w:val="0"/>
          <w:marBottom w:val="0"/>
          <w:divBdr>
            <w:top w:val="none" w:sz="0" w:space="0" w:color="auto"/>
            <w:left w:val="none" w:sz="0" w:space="0" w:color="auto"/>
            <w:bottom w:val="none" w:sz="0" w:space="0" w:color="auto"/>
            <w:right w:val="none" w:sz="0" w:space="0" w:color="auto"/>
          </w:divBdr>
        </w:div>
        <w:div w:id="287129237">
          <w:marLeft w:val="-188"/>
          <w:marRight w:val="-188"/>
          <w:marTop w:val="0"/>
          <w:marBottom w:val="0"/>
          <w:divBdr>
            <w:top w:val="none" w:sz="0" w:space="0" w:color="auto"/>
            <w:left w:val="none" w:sz="0" w:space="0" w:color="auto"/>
            <w:bottom w:val="none" w:sz="0" w:space="0" w:color="auto"/>
            <w:right w:val="none" w:sz="0" w:space="0" w:color="auto"/>
          </w:divBdr>
        </w:div>
        <w:div w:id="287198490">
          <w:marLeft w:val="0"/>
          <w:marRight w:val="0"/>
          <w:marTop w:val="0"/>
          <w:marBottom w:val="0"/>
          <w:divBdr>
            <w:top w:val="none" w:sz="0" w:space="0" w:color="auto"/>
            <w:left w:val="none" w:sz="0" w:space="0" w:color="auto"/>
            <w:bottom w:val="none" w:sz="0" w:space="0" w:color="auto"/>
            <w:right w:val="none" w:sz="0" w:space="0" w:color="auto"/>
          </w:divBdr>
        </w:div>
        <w:div w:id="287203013">
          <w:marLeft w:val="0"/>
          <w:marRight w:val="0"/>
          <w:marTop w:val="0"/>
          <w:marBottom w:val="0"/>
          <w:divBdr>
            <w:top w:val="none" w:sz="0" w:space="0" w:color="auto"/>
            <w:left w:val="none" w:sz="0" w:space="0" w:color="auto"/>
            <w:bottom w:val="none" w:sz="0" w:space="0" w:color="auto"/>
            <w:right w:val="none" w:sz="0" w:space="0" w:color="auto"/>
          </w:divBdr>
        </w:div>
        <w:div w:id="287203523">
          <w:marLeft w:val="0"/>
          <w:marRight w:val="0"/>
          <w:marTop w:val="0"/>
          <w:marBottom w:val="0"/>
          <w:divBdr>
            <w:top w:val="none" w:sz="0" w:space="0" w:color="auto"/>
            <w:left w:val="none" w:sz="0" w:space="0" w:color="auto"/>
            <w:bottom w:val="none" w:sz="0" w:space="0" w:color="auto"/>
            <w:right w:val="none" w:sz="0" w:space="0" w:color="auto"/>
          </w:divBdr>
        </w:div>
        <w:div w:id="287207732">
          <w:marLeft w:val="0"/>
          <w:marRight w:val="0"/>
          <w:marTop w:val="0"/>
          <w:marBottom w:val="0"/>
          <w:divBdr>
            <w:top w:val="none" w:sz="0" w:space="0" w:color="auto"/>
            <w:left w:val="none" w:sz="0" w:space="0" w:color="auto"/>
            <w:bottom w:val="none" w:sz="0" w:space="0" w:color="auto"/>
            <w:right w:val="none" w:sz="0" w:space="0" w:color="auto"/>
          </w:divBdr>
        </w:div>
        <w:div w:id="287207835">
          <w:marLeft w:val="0"/>
          <w:marRight w:val="0"/>
          <w:marTop w:val="0"/>
          <w:marBottom w:val="0"/>
          <w:divBdr>
            <w:top w:val="none" w:sz="0" w:space="0" w:color="auto"/>
            <w:left w:val="none" w:sz="0" w:space="0" w:color="auto"/>
            <w:bottom w:val="none" w:sz="0" w:space="0" w:color="auto"/>
            <w:right w:val="none" w:sz="0" w:space="0" w:color="auto"/>
          </w:divBdr>
        </w:div>
        <w:div w:id="287246018">
          <w:marLeft w:val="0"/>
          <w:marRight w:val="0"/>
          <w:marTop w:val="0"/>
          <w:marBottom w:val="0"/>
          <w:divBdr>
            <w:top w:val="none" w:sz="0" w:space="0" w:color="auto"/>
            <w:left w:val="none" w:sz="0" w:space="0" w:color="auto"/>
            <w:bottom w:val="none" w:sz="0" w:space="0" w:color="auto"/>
            <w:right w:val="none" w:sz="0" w:space="0" w:color="auto"/>
          </w:divBdr>
        </w:div>
        <w:div w:id="287248145">
          <w:marLeft w:val="0"/>
          <w:marRight w:val="0"/>
          <w:marTop w:val="0"/>
          <w:marBottom w:val="0"/>
          <w:divBdr>
            <w:top w:val="none" w:sz="0" w:space="0" w:color="auto"/>
            <w:left w:val="none" w:sz="0" w:space="0" w:color="auto"/>
            <w:bottom w:val="none" w:sz="0" w:space="0" w:color="auto"/>
            <w:right w:val="none" w:sz="0" w:space="0" w:color="auto"/>
          </w:divBdr>
        </w:div>
        <w:div w:id="287317235">
          <w:marLeft w:val="0"/>
          <w:marRight w:val="0"/>
          <w:marTop w:val="0"/>
          <w:marBottom w:val="0"/>
          <w:divBdr>
            <w:top w:val="none" w:sz="0" w:space="0" w:color="auto"/>
            <w:left w:val="none" w:sz="0" w:space="0" w:color="auto"/>
            <w:bottom w:val="none" w:sz="0" w:space="0" w:color="auto"/>
            <w:right w:val="none" w:sz="0" w:space="0" w:color="auto"/>
          </w:divBdr>
        </w:div>
        <w:div w:id="287469849">
          <w:marLeft w:val="0"/>
          <w:marRight w:val="0"/>
          <w:marTop w:val="0"/>
          <w:marBottom w:val="0"/>
          <w:divBdr>
            <w:top w:val="single" w:sz="2" w:space="0" w:color="E0E0E0"/>
            <w:left w:val="single" w:sz="2" w:space="0" w:color="E0E0E0"/>
            <w:bottom w:val="single" w:sz="2" w:space="0" w:color="E0E0E0"/>
            <w:right w:val="single" w:sz="2" w:space="0" w:color="E0E0E0"/>
          </w:divBdr>
        </w:div>
        <w:div w:id="287472239">
          <w:marLeft w:val="0"/>
          <w:marRight w:val="0"/>
          <w:marTop w:val="0"/>
          <w:marBottom w:val="0"/>
          <w:divBdr>
            <w:top w:val="none" w:sz="0" w:space="0" w:color="auto"/>
            <w:left w:val="none" w:sz="0" w:space="0" w:color="auto"/>
            <w:bottom w:val="none" w:sz="0" w:space="0" w:color="auto"/>
            <w:right w:val="none" w:sz="0" w:space="0" w:color="auto"/>
          </w:divBdr>
        </w:div>
        <w:div w:id="28751379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87660301">
          <w:marLeft w:val="0"/>
          <w:marRight w:val="0"/>
          <w:marTop w:val="0"/>
          <w:marBottom w:val="300"/>
          <w:divBdr>
            <w:top w:val="none" w:sz="0" w:space="0" w:color="auto"/>
            <w:left w:val="none" w:sz="0" w:space="0" w:color="auto"/>
            <w:bottom w:val="none" w:sz="0" w:space="0" w:color="auto"/>
            <w:right w:val="none" w:sz="0" w:space="0" w:color="auto"/>
          </w:divBdr>
          <w:divsChild>
            <w:div w:id="424108383">
              <w:marLeft w:val="0"/>
              <w:marRight w:val="0"/>
              <w:marTop w:val="0"/>
              <w:marBottom w:val="0"/>
              <w:divBdr>
                <w:top w:val="none" w:sz="0" w:space="0" w:color="auto"/>
                <w:left w:val="none" w:sz="0" w:space="0" w:color="auto"/>
                <w:bottom w:val="none" w:sz="0" w:space="0" w:color="auto"/>
                <w:right w:val="none" w:sz="0" w:space="0" w:color="auto"/>
              </w:divBdr>
            </w:div>
          </w:divsChild>
        </w:div>
        <w:div w:id="287709996">
          <w:marLeft w:val="13"/>
          <w:marRight w:val="188"/>
          <w:marTop w:val="138"/>
          <w:marBottom w:val="88"/>
          <w:divBdr>
            <w:top w:val="none" w:sz="0" w:space="0" w:color="auto"/>
            <w:left w:val="none" w:sz="0" w:space="0" w:color="auto"/>
            <w:bottom w:val="none" w:sz="0" w:space="0" w:color="auto"/>
            <w:right w:val="none" w:sz="0" w:space="0" w:color="auto"/>
          </w:divBdr>
        </w:div>
        <w:div w:id="287711840">
          <w:marLeft w:val="0"/>
          <w:marRight w:val="0"/>
          <w:marTop w:val="75"/>
          <w:marBottom w:val="0"/>
          <w:divBdr>
            <w:top w:val="none" w:sz="0" w:space="0" w:color="auto"/>
            <w:left w:val="none" w:sz="0" w:space="0" w:color="auto"/>
            <w:bottom w:val="none" w:sz="0" w:space="0" w:color="auto"/>
            <w:right w:val="none" w:sz="0" w:space="0" w:color="auto"/>
          </w:divBdr>
        </w:div>
        <w:div w:id="287782420">
          <w:marLeft w:val="0"/>
          <w:marRight w:val="0"/>
          <w:marTop w:val="0"/>
          <w:marBottom w:val="0"/>
          <w:divBdr>
            <w:top w:val="none" w:sz="0" w:space="0" w:color="auto"/>
            <w:left w:val="none" w:sz="0" w:space="0" w:color="auto"/>
            <w:bottom w:val="none" w:sz="0" w:space="0" w:color="auto"/>
            <w:right w:val="none" w:sz="0" w:space="0" w:color="auto"/>
          </w:divBdr>
        </w:div>
        <w:div w:id="287783108">
          <w:marLeft w:val="0"/>
          <w:marRight w:val="0"/>
          <w:marTop w:val="0"/>
          <w:marBottom w:val="0"/>
          <w:divBdr>
            <w:top w:val="none" w:sz="0" w:space="0" w:color="auto"/>
            <w:left w:val="none" w:sz="0" w:space="0" w:color="auto"/>
            <w:bottom w:val="none" w:sz="0" w:space="0" w:color="auto"/>
            <w:right w:val="none" w:sz="0" w:space="0" w:color="auto"/>
          </w:divBdr>
        </w:div>
        <w:div w:id="287856659">
          <w:marLeft w:val="0"/>
          <w:marRight w:val="0"/>
          <w:marTop w:val="0"/>
          <w:marBottom w:val="0"/>
          <w:divBdr>
            <w:top w:val="none" w:sz="0" w:space="0" w:color="auto"/>
            <w:left w:val="none" w:sz="0" w:space="0" w:color="auto"/>
            <w:bottom w:val="none" w:sz="0" w:space="0" w:color="auto"/>
            <w:right w:val="none" w:sz="0" w:space="0" w:color="auto"/>
          </w:divBdr>
        </w:div>
        <w:div w:id="287900388">
          <w:marLeft w:val="0"/>
          <w:marRight w:val="0"/>
          <w:marTop w:val="100"/>
          <w:marBottom w:val="100"/>
          <w:divBdr>
            <w:top w:val="none" w:sz="0" w:space="0" w:color="auto"/>
            <w:left w:val="none" w:sz="0" w:space="0" w:color="auto"/>
            <w:bottom w:val="none" w:sz="0" w:space="0" w:color="auto"/>
            <w:right w:val="none" w:sz="0" w:space="0" w:color="auto"/>
          </w:divBdr>
        </w:div>
        <w:div w:id="288050119">
          <w:marLeft w:val="0"/>
          <w:marRight w:val="0"/>
          <w:marTop w:val="0"/>
          <w:marBottom w:val="0"/>
          <w:divBdr>
            <w:top w:val="none" w:sz="0" w:space="0" w:color="auto"/>
            <w:left w:val="none" w:sz="0" w:space="0" w:color="auto"/>
            <w:bottom w:val="none" w:sz="0" w:space="0" w:color="auto"/>
            <w:right w:val="none" w:sz="0" w:space="0" w:color="auto"/>
          </w:divBdr>
        </w:div>
        <w:div w:id="288096783">
          <w:marLeft w:val="0"/>
          <w:marRight w:val="63"/>
          <w:marTop w:val="63"/>
          <w:marBottom w:val="0"/>
          <w:divBdr>
            <w:top w:val="none" w:sz="0" w:space="0" w:color="auto"/>
            <w:left w:val="none" w:sz="0" w:space="0" w:color="auto"/>
            <w:bottom w:val="none" w:sz="0" w:space="0" w:color="auto"/>
            <w:right w:val="none" w:sz="0" w:space="0" w:color="auto"/>
          </w:divBdr>
        </w:div>
        <w:div w:id="288244939">
          <w:marLeft w:val="0"/>
          <w:marRight w:val="0"/>
          <w:marTop w:val="0"/>
          <w:marBottom w:val="0"/>
          <w:divBdr>
            <w:top w:val="none" w:sz="0" w:space="0" w:color="auto"/>
            <w:left w:val="none" w:sz="0" w:space="0" w:color="auto"/>
            <w:bottom w:val="none" w:sz="0" w:space="0" w:color="auto"/>
            <w:right w:val="none" w:sz="0" w:space="0" w:color="auto"/>
          </w:divBdr>
          <w:divsChild>
            <w:div w:id="100803730">
              <w:marLeft w:val="0"/>
              <w:marRight w:val="150"/>
              <w:marTop w:val="0"/>
              <w:marBottom w:val="0"/>
              <w:divBdr>
                <w:top w:val="none" w:sz="0" w:space="0" w:color="auto"/>
                <w:left w:val="none" w:sz="0" w:space="0" w:color="auto"/>
                <w:bottom w:val="none" w:sz="0" w:space="0" w:color="auto"/>
                <w:right w:val="none" w:sz="0" w:space="0" w:color="auto"/>
              </w:divBdr>
            </w:div>
            <w:div w:id="297296483">
              <w:marLeft w:val="0"/>
              <w:marRight w:val="150"/>
              <w:marTop w:val="0"/>
              <w:marBottom w:val="0"/>
              <w:divBdr>
                <w:top w:val="none" w:sz="0" w:space="0" w:color="auto"/>
                <w:left w:val="none" w:sz="0" w:space="0" w:color="auto"/>
                <w:bottom w:val="none" w:sz="0" w:space="0" w:color="auto"/>
                <w:right w:val="none" w:sz="0" w:space="0" w:color="auto"/>
              </w:divBdr>
            </w:div>
          </w:divsChild>
        </w:div>
        <w:div w:id="288245655">
          <w:marLeft w:val="0"/>
          <w:marRight w:val="0"/>
          <w:marTop w:val="0"/>
          <w:marBottom w:val="0"/>
          <w:divBdr>
            <w:top w:val="none" w:sz="0" w:space="0" w:color="auto"/>
            <w:left w:val="none" w:sz="0" w:space="0" w:color="auto"/>
            <w:bottom w:val="none" w:sz="0" w:space="0" w:color="auto"/>
            <w:right w:val="none" w:sz="0" w:space="0" w:color="auto"/>
          </w:divBdr>
          <w:divsChild>
            <w:div w:id="27914838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288319427">
          <w:marLeft w:val="0"/>
          <w:marRight w:val="0"/>
          <w:marTop w:val="450"/>
          <w:marBottom w:val="450"/>
          <w:divBdr>
            <w:top w:val="none" w:sz="0" w:space="0" w:color="auto"/>
            <w:left w:val="none" w:sz="0" w:space="0" w:color="auto"/>
            <w:bottom w:val="none" w:sz="0" w:space="0" w:color="auto"/>
            <w:right w:val="none" w:sz="0" w:space="0" w:color="auto"/>
          </w:divBdr>
        </w:div>
        <w:div w:id="288324432">
          <w:marLeft w:val="0"/>
          <w:marRight w:val="0"/>
          <w:marTop w:val="0"/>
          <w:marBottom w:val="0"/>
          <w:divBdr>
            <w:top w:val="none" w:sz="0" w:space="0" w:color="auto"/>
            <w:left w:val="none" w:sz="0" w:space="0" w:color="auto"/>
            <w:bottom w:val="none" w:sz="0" w:space="0" w:color="auto"/>
            <w:right w:val="none" w:sz="0" w:space="0" w:color="auto"/>
          </w:divBdr>
          <w:divsChild>
            <w:div w:id="133568033">
              <w:marLeft w:val="0"/>
              <w:marRight w:val="0"/>
              <w:marTop w:val="0"/>
              <w:marBottom w:val="150"/>
              <w:divBdr>
                <w:top w:val="none" w:sz="0" w:space="0" w:color="auto"/>
                <w:left w:val="none" w:sz="0" w:space="0" w:color="auto"/>
                <w:bottom w:val="none" w:sz="0" w:space="0" w:color="auto"/>
                <w:right w:val="none" w:sz="0" w:space="0" w:color="auto"/>
              </w:divBdr>
            </w:div>
            <w:div w:id="465860173">
              <w:marLeft w:val="0"/>
              <w:marRight w:val="0"/>
              <w:marTop w:val="0"/>
              <w:marBottom w:val="150"/>
              <w:divBdr>
                <w:top w:val="none" w:sz="0" w:space="0" w:color="auto"/>
                <w:left w:val="none" w:sz="0" w:space="0" w:color="auto"/>
                <w:bottom w:val="none" w:sz="0" w:space="0" w:color="auto"/>
                <w:right w:val="none" w:sz="0" w:space="0" w:color="auto"/>
              </w:divBdr>
            </w:div>
          </w:divsChild>
        </w:div>
        <w:div w:id="288359419">
          <w:marLeft w:val="0"/>
          <w:marRight w:val="0"/>
          <w:marTop w:val="0"/>
          <w:marBottom w:val="0"/>
          <w:divBdr>
            <w:top w:val="none" w:sz="0" w:space="0" w:color="auto"/>
            <w:left w:val="none" w:sz="0" w:space="0" w:color="auto"/>
            <w:bottom w:val="none" w:sz="0" w:space="0" w:color="auto"/>
            <w:right w:val="none" w:sz="0" w:space="0" w:color="auto"/>
          </w:divBdr>
        </w:div>
        <w:div w:id="288441641">
          <w:marLeft w:val="0"/>
          <w:marRight w:val="0"/>
          <w:marTop w:val="0"/>
          <w:marBottom w:val="0"/>
          <w:divBdr>
            <w:top w:val="none" w:sz="0" w:space="0" w:color="auto"/>
            <w:left w:val="none" w:sz="0" w:space="0" w:color="auto"/>
            <w:bottom w:val="none" w:sz="0" w:space="0" w:color="auto"/>
            <w:right w:val="none" w:sz="0" w:space="0" w:color="auto"/>
          </w:divBdr>
        </w:div>
        <w:div w:id="288628153">
          <w:marLeft w:val="0"/>
          <w:marRight w:val="0"/>
          <w:marTop w:val="150"/>
          <w:marBottom w:val="0"/>
          <w:divBdr>
            <w:top w:val="none" w:sz="0" w:space="0" w:color="auto"/>
            <w:left w:val="none" w:sz="0" w:space="0" w:color="auto"/>
            <w:bottom w:val="none" w:sz="0" w:space="0" w:color="auto"/>
            <w:right w:val="none" w:sz="0" w:space="0" w:color="auto"/>
          </w:divBdr>
        </w:div>
        <w:div w:id="288630754">
          <w:marLeft w:val="0"/>
          <w:marRight w:val="0"/>
          <w:marTop w:val="0"/>
          <w:marBottom w:val="0"/>
          <w:divBdr>
            <w:top w:val="none" w:sz="0" w:space="0" w:color="auto"/>
            <w:left w:val="none" w:sz="0" w:space="0" w:color="auto"/>
            <w:bottom w:val="none" w:sz="0" w:space="0" w:color="auto"/>
            <w:right w:val="none" w:sz="0" w:space="0" w:color="auto"/>
          </w:divBdr>
        </w:div>
        <w:div w:id="288703682">
          <w:marLeft w:val="-150"/>
          <w:marRight w:val="-150"/>
          <w:marTop w:val="0"/>
          <w:marBottom w:val="300"/>
          <w:divBdr>
            <w:top w:val="none" w:sz="0" w:space="0" w:color="auto"/>
            <w:left w:val="none" w:sz="0" w:space="0" w:color="auto"/>
            <w:bottom w:val="none" w:sz="0" w:space="0" w:color="auto"/>
            <w:right w:val="none" w:sz="0" w:space="0" w:color="auto"/>
          </w:divBdr>
        </w:div>
        <w:div w:id="288822050">
          <w:marLeft w:val="0"/>
          <w:marRight w:val="0"/>
          <w:marTop w:val="0"/>
          <w:marBottom w:val="150"/>
          <w:divBdr>
            <w:top w:val="none" w:sz="0" w:space="0" w:color="auto"/>
            <w:left w:val="none" w:sz="0" w:space="0" w:color="auto"/>
            <w:bottom w:val="none" w:sz="0" w:space="0" w:color="auto"/>
            <w:right w:val="none" w:sz="0" w:space="0" w:color="auto"/>
          </w:divBdr>
        </w:div>
        <w:div w:id="288825715">
          <w:marLeft w:val="0"/>
          <w:marRight w:val="0"/>
          <w:marTop w:val="0"/>
          <w:marBottom w:val="0"/>
          <w:divBdr>
            <w:top w:val="none" w:sz="0" w:space="0" w:color="auto"/>
            <w:left w:val="none" w:sz="0" w:space="0" w:color="auto"/>
            <w:bottom w:val="none" w:sz="0" w:space="0" w:color="auto"/>
            <w:right w:val="none" w:sz="0" w:space="0" w:color="auto"/>
          </w:divBdr>
        </w:div>
        <w:div w:id="288826825">
          <w:marLeft w:val="0"/>
          <w:marRight w:val="0"/>
          <w:marTop w:val="0"/>
          <w:marBottom w:val="0"/>
          <w:divBdr>
            <w:top w:val="none" w:sz="0" w:space="0" w:color="auto"/>
            <w:left w:val="none" w:sz="0" w:space="0" w:color="auto"/>
            <w:bottom w:val="none" w:sz="0" w:space="0" w:color="auto"/>
            <w:right w:val="none" w:sz="0" w:space="0" w:color="auto"/>
          </w:divBdr>
        </w:div>
        <w:div w:id="288827612">
          <w:marLeft w:val="0"/>
          <w:marRight w:val="0"/>
          <w:marTop w:val="0"/>
          <w:marBottom w:val="150"/>
          <w:divBdr>
            <w:top w:val="none" w:sz="0" w:space="0" w:color="auto"/>
            <w:left w:val="none" w:sz="0" w:space="0" w:color="auto"/>
            <w:bottom w:val="none" w:sz="0" w:space="0" w:color="auto"/>
            <w:right w:val="none" w:sz="0" w:space="0" w:color="auto"/>
          </w:divBdr>
        </w:div>
        <w:div w:id="288829439">
          <w:marLeft w:val="0"/>
          <w:marRight w:val="0"/>
          <w:marTop w:val="0"/>
          <w:marBottom w:val="0"/>
          <w:divBdr>
            <w:top w:val="none" w:sz="0" w:space="0" w:color="auto"/>
            <w:left w:val="none" w:sz="0" w:space="0" w:color="auto"/>
            <w:bottom w:val="none" w:sz="0" w:space="0" w:color="auto"/>
            <w:right w:val="none" w:sz="0" w:space="0" w:color="auto"/>
          </w:divBdr>
        </w:div>
        <w:div w:id="288896405">
          <w:marLeft w:val="0"/>
          <w:marRight w:val="0"/>
          <w:marTop w:val="0"/>
          <w:marBottom w:val="0"/>
          <w:divBdr>
            <w:top w:val="none" w:sz="0" w:space="0" w:color="auto"/>
            <w:left w:val="none" w:sz="0" w:space="0" w:color="auto"/>
            <w:bottom w:val="none" w:sz="0" w:space="0" w:color="auto"/>
            <w:right w:val="none" w:sz="0" w:space="0" w:color="auto"/>
          </w:divBdr>
        </w:div>
        <w:div w:id="289016735">
          <w:marLeft w:val="0"/>
          <w:marRight w:val="0"/>
          <w:marTop w:val="0"/>
          <w:marBottom w:val="0"/>
          <w:divBdr>
            <w:top w:val="none" w:sz="0" w:space="0" w:color="auto"/>
            <w:left w:val="none" w:sz="0" w:space="0" w:color="auto"/>
            <w:bottom w:val="none" w:sz="0" w:space="0" w:color="auto"/>
            <w:right w:val="none" w:sz="0" w:space="0" w:color="auto"/>
          </w:divBdr>
          <w:divsChild>
            <w:div w:id="483425816">
              <w:marLeft w:val="0"/>
              <w:marRight w:val="0"/>
              <w:marTop w:val="0"/>
              <w:marBottom w:val="0"/>
              <w:divBdr>
                <w:top w:val="none" w:sz="0" w:space="0" w:color="auto"/>
                <w:left w:val="none" w:sz="0" w:space="0" w:color="auto"/>
                <w:bottom w:val="none" w:sz="0" w:space="0" w:color="auto"/>
                <w:right w:val="none" w:sz="0" w:space="0" w:color="auto"/>
              </w:divBdr>
            </w:div>
          </w:divsChild>
        </w:div>
        <w:div w:id="289097718">
          <w:marLeft w:val="-125"/>
          <w:marRight w:val="-125"/>
          <w:marTop w:val="0"/>
          <w:marBottom w:val="0"/>
          <w:divBdr>
            <w:top w:val="none" w:sz="0" w:space="0" w:color="auto"/>
            <w:left w:val="none" w:sz="0" w:space="0" w:color="auto"/>
            <w:bottom w:val="none" w:sz="0" w:space="0" w:color="auto"/>
            <w:right w:val="none" w:sz="0" w:space="0" w:color="auto"/>
          </w:divBdr>
          <w:divsChild>
            <w:div w:id="452480303">
              <w:marLeft w:val="0"/>
              <w:marRight w:val="0"/>
              <w:marTop w:val="0"/>
              <w:marBottom w:val="0"/>
              <w:divBdr>
                <w:top w:val="none" w:sz="0" w:space="0" w:color="auto"/>
                <w:left w:val="none" w:sz="0" w:space="0" w:color="auto"/>
                <w:bottom w:val="none" w:sz="0" w:space="0" w:color="auto"/>
                <w:right w:val="none" w:sz="0" w:space="0" w:color="auto"/>
              </w:divBdr>
              <w:divsChild>
                <w:div w:id="709497441">
                  <w:marLeft w:val="0"/>
                  <w:marRight w:val="0"/>
                  <w:marTop w:val="0"/>
                  <w:marBottom w:val="0"/>
                  <w:divBdr>
                    <w:top w:val="none" w:sz="0" w:space="0" w:color="auto"/>
                    <w:left w:val="none" w:sz="0" w:space="0" w:color="auto"/>
                    <w:bottom w:val="none" w:sz="0" w:space="0" w:color="auto"/>
                    <w:right w:val="none" w:sz="0" w:space="0" w:color="auto"/>
                  </w:divBdr>
                  <w:divsChild>
                    <w:div w:id="518349458">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289212500">
          <w:marLeft w:val="750"/>
          <w:marRight w:val="1500"/>
          <w:marTop w:val="0"/>
          <w:marBottom w:val="0"/>
          <w:divBdr>
            <w:top w:val="none" w:sz="0" w:space="0" w:color="auto"/>
            <w:left w:val="none" w:sz="0" w:space="0" w:color="auto"/>
            <w:bottom w:val="none" w:sz="0" w:space="0" w:color="auto"/>
            <w:right w:val="none" w:sz="0" w:space="0" w:color="auto"/>
          </w:divBdr>
        </w:div>
        <w:div w:id="289240548">
          <w:marLeft w:val="0"/>
          <w:marRight w:val="0"/>
          <w:marTop w:val="0"/>
          <w:marBottom w:val="0"/>
          <w:divBdr>
            <w:top w:val="none" w:sz="0" w:space="0" w:color="auto"/>
            <w:left w:val="none" w:sz="0" w:space="0" w:color="auto"/>
            <w:bottom w:val="none" w:sz="0" w:space="0" w:color="auto"/>
            <w:right w:val="none" w:sz="0" w:space="0" w:color="auto"/>
          </w:divBdr>
        </w:div>
        <w:div w:id="289284766">
          <w:marLeft w:val="0"/>
          <w:marRight w:val="0"/>
          <w:marTop w:val="100"/>
          <w:marBottom w:val="100"/>
          <w:divBdr>
            <w:top w:val="none" w:sz="0" w:space="0" w:color="auto"/>
            <w:left w:val="none" w:sz="0" w:space="0" w:color="auto"/>
            <w:bottom w:val="none" w:sz="0" w:space="0" w:color="auto"/>
            <w:right w:val="none" w:sz="0" w:space="0" w:color="auto"/>
          </w:divBdr>
          <w:divsChild>
            <w:div w:id="717314925">
              <w:marLeft w:val="0"/>
              <w:marRight w:val="0"/>
              <w:marTop w:val="0"/>
              <w:marBottom w:val="0"/>
              <w:divBdr>
                <w:top w:val="none" w:sz="0" w:space="0" w:color="auto"/>
                <w:left w:val="none" w:sz="0" w:space="0" w:color="auto"/>
                <w:bottom w:val="none" w:sz="0" w:space="0" w:color="auto"/>
                <w:right w:val="none" w:sz="0" w:space="0" w:color="auto"/>
              </w:divBdr>
            </w:div>
          </w:divsChild>
        </w:div>
        <w:div w:id="289285448">
          <w:marLeft w:val="-150"/>
          <w:marRight w:val="-150"/>
          <w:marTop w:val="0"/>
          <w:marBottom w:val="0"/>
          <w:divBdr>
            <w:top w:val="none" w:sz="0" w:space="0" w:color="auto"/>
            <w:left w:val="none" w:sz="0" w:space="0" w:color="auto"/>
            <w:bottom w:val="none" w:sz="0" w:space="0" w:color="auto"/>
            <w:right w:val="none" w:sz="0" w:space="0" w:color="auto"/>
          </w:divBdr>
          <w:divsChild>
            <w:div w:id="60715406">
              <w:marLeft w:val="0"/>
              <w:marRight w:val="0"/>
              <w:marTop w:val="0"/>
              <w:marBottom w:val="0"/>
              <w:divBdr>
                <w:top w:val="none" w:sz="0" w:space="0" w:color="auto"/>
                <w:left w:val="none" w:sz="0" w:space="0" w:color="auto"/>
                <w:bottom w:val="none" w:sz="0" w:space="0" w:color="auto"/>
                <w:right w:val="none" w:sz="0" w:space="0" w:color="auto"/>
              </w:divBdr>
            </w:div>
          </w:divsChild>
        </w:div>
        <w:div w:id="289287726">
          <w:marLeft w:val="0"/>
          <w:marRight w:val="0"/>
          <w:marTop w:val="100"/>
          <w:marBottom w:val="100"/>
          <w:divBdr>
            <w:top w:val="none" w:sz="0" w:space="0" w:color="auto"/>
            <w:left w:val="none" w:sz="0" w:space="0" w:color="auto"/>
            <w:bottom w:val="none" w:sz="0" w:space="0" w:color="auto"/>
            <w:right w:val="none" w:sz="0" w:space="0" w:color="auto"/>
          </w:divBdr>
          <w:divsChild>
            <w:div w:id="347145457">
              <w:marLeft w:val="0"/>
              <w:marRight w:val="0"/>
              <w:marTop w:val="0"/>
              <w:marBottom w:val="0"/>
              <w:divBdr>
                <w:top w:val="none" w:sz="0" w:space="0" w:color="auto"/>
                <w:left w:val="none" w:sz="0" w:space="0" w:color="auto"/>
                <w:bottom w:val="none" w:sz="0" w:space="0" w:color="auto"/>
                <w:right w:val="none" w:sz="0" w:space="0" w:color="auto"/>
              </w:divBdr>
            </w:div>
          </w:divsChild>
        </w:div>
        <w:div w:id="289288325">
          <w:marLeft w:val="0"/>
          <w:marRight w:val="0"/>
          <w:marTop w:val="0"/>
          <w:marBottom w:val="0"/>
          <w:divBdr>
            <w:top w:val="none" w:sz="0" w:space="0" w:color="auto"/>
            <w:left w:val="none" w:sz="0" w:space="0" w:color="auto"/>
            <w:bottom w:val="none" w:sz="0" w:space="0" w:color="auto"/>
            <w:right w:val="none" w:sz="0" w:space="0" w:color="auto"/>
          </w:divBdr>
        </w:div>
        <w:div w:id="289359774">
          <w:marLeft w:val="0"/>
          <w:marRight w:val="0"/>
          <w:marTop w:val="100"/>
          <w:marBottom w:val="100"/>
          <w:divBdr>
            <w:top w:val="none" w:sz="0" w:space="0" w:color="auto"/>
            <w:left w:val="none" w:sz="0" w:space="0" w:color="auto"/>
            <w:bottom w:val="none" w:sz="0" w:space="0" w:color="auto"/>
            <w:right w:val="none" w:sz="0" w:space="0" w:color="auto"/>
          </w:divBdr>
          <w:divsChild>
            <w:div w:id="711929766">
              <w:marLeft w:val="0"/>
              <w:marRight w:val="0"/>
              <w:marTop w:val="0"/>
              <w:marBottom w:val="0"/>
              <w:divBdr>
                <w:top w:val="none" w:sz="0" w:space="0" w:color="auto"/>
                <w:left w:val="none" w:sz="0" w:space="0" w:color="auto"/>
                <w:bottom w:val="none" w:sz="0" w:space="0" w:color="auto"/>
                <w:right w:val="none" w:sz="0" w:space="0" w:color="auto"/>
              </w:divBdr>
            </w:div>
          </w:divsChild>
        </w:div>
        <w:div w:id="289361391">
          <w:marLeft w:val="1221"/>
          <w:marRight w:val="0"/>
          <w:marTop w:val="0"/>
          <w:marBottom w:val="0"/>
          <w:divBdr>
            <w:top w:val="none" w:sz="0" w:space="0" w:color="auto"/>
            <w:left w:val="none" w:sz="0" w:space="0" w:color="auto"/>
            <w:bottom w:val="none" w:sz="0" w:space="0" w:color="auto"/>
            <w:right w:val="none" w:sz="0" w:space="0" w:color="auto"/>
          </w:divBdr>
        </w:div>
        <w:div w:id="289439224">
          <w:marLeft w:val="0"/>
          <w:marRight w:val="0"/>
          <w:marTop w:val="0"/>
          <w:marBottom w:val="0"/>
          <w:divBdr>
            <w:top w:val="none" w:sz="0" w:space="0" w:color="auto"/>
            <w:left w:val="none" w:sz="0" w:space="0" w:color="auto"/>
            <w:bottom w:val="none" w:sz="0" w:space="0" w:color="auto"/>
            <w:right w:val="none" w:sz="0" w:space="0" w:color="auto"/>
          </w:divBdr>
        </w:div>
        <w:div w:id="289483227">
          <w:marLeft w:val="0"/>
          <w:marRight w:val="0"/>
          <w:marTop w:val="0"/>
          <w:marBottom w:val="0"/>
          <w:divBdr>
            <w:top w:val="single" w:sz="2" w:space="0" w:color="E0E0E0"/>
            <w:left w:val="single" w:sz="2" w:space="0" w:color="E0E0E0"/>
            <w:bottom w:val="single" w:sz="2" w:space="0" w:color="E0E0E0"/>
            <w:right w:val="single" w:sz="2" w:space="0" w:color="E0E0E0"/>
          </w:divBdr>
        </w:div>
        <w:div w:id="289550789">
          <w:marLeft w:val="0"/>
          <w:marRight w:val="0"/>
          <w:marTop w:val="0"/>
          <w:marBottom w:val="63"/>
          <w:divBdr>
            <w:top w:val="none" w:sz="0" w:space="0" w:color="auto"/>
            <w:left w:val="none" w:sz="0" w:space="0" w:color="auto"/>
            <w:bottom w:val="none" w:sz="0" w:space="0" w:color="auto"/>
            <w:right w:val="none" w:sz="0" w:space="0" w:color="auto"/>
          </w:divBdr>
        </w:div>
        <w:div w:id="289632071">
          <w:marLeft w:val="0"/>
          <w:marRight w:val="0"/>
          <w:marTop w:val="0"/>
          <w:marBottom w:val="240"/>
          <w:divBdr>
            <w:top w:val="none" w:sz="0" w:space="0" w:color="auto"/>
            <w:left w:val="none" w:sz="0" w:space="0" w:color="auto"/>
            <w:bottom w:val="none" w:sz="0" w:space="0" w:color="auto"/>
            <w:right w:val="none" w:sz="0" w:space="0" w:color="auto"/>
          </w:divBdr>
        </w:div>
        <w:div w:id="289745037">
          <w:marLeft w:val="1463"/>
          <w:marRight w:val="0"/>
          <w:marTop w:val="0"/>
          <w:marBottom w:val="0"/>
          <w:divBdr>
            <w:top w:val="none" w:sz="0" w:space="0" w:color="auto"/>
            <w:left w:val="none" w:sz="0" w:space="0" w:color="auto"/>
            <w:bottom w:val="none" w:sz="0" w:space="0" w:color="auto"/>
            <w:right w:val="none" w:sz="0" w:space="0" w:color="auto"/>
          </w:divBdr>
          <w:divsChild>
            <w:div w:id="3659048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289751560">
          <w:marLeft w:val="0"/>
          <w:marRight w:val="0"/>
          <w:marTop w:val="0"/>
          <w:marBottom w:val="0"/>
          <w:divBdr>
            <w:top w:val="none" w:sz="0" w:space="0" w:color="auto"/>
            <w:left w:val="none" w:sz="0" w:space="0" w:color="auto"/>
            <w:bottom w:val="none" w:sz="0" w:space="0" w:color="auto"/>
            <w:right w:val="none" w:sz="0" w:space="0" w:color="auto"/>
          </w:divBdr>
        </w:div>
        <w:div w:id="289753440">
          <w:marLeft w:val="0"/>
          <w:marRight w:val="0"/>
          <w:marTop w:val="0"/>
          <w:marBottom w:val="450"/>
          <w:divBdr>
            <w:top w:val="none" w:sz="0" w:space="0" w:color="auto"/>
            <w:left w:val="none" w:sz="0" w:space="0" w:color="auto"/>
            <w:bottom w:val="none" w:sz="0" w:space="0" w:color="auto"/>
            <w:right w:val="none" w:sz="0" w:space="0" w:color="auto"/>
          </w:divBdr>
          <w:divsChild>
            <w:div w:id="557204095">
              <w:marLeft w:val="0"/>
              <w:marRight w:val="225"/>
              <w:marTop w:val="0"/>
              <w:marBottom w:val="0"/>
              <w:divBdr>
                <w:top w:val="none" w:sz="0" w:space="0" w:color="auto"/>
                <w:left w:val="none" w:sz="0" w:space="0" w:color="auto"/>
                <w:bottom w:val="none" w:sz="0" w:space="0" w:color="auto"/>
                <w:right w:val="none" w:sz="0" w:space="0" w:color="auto"/>
              </w:divBdr>
            </w:div>
          </w:divsChild>
        </w:div>
        <w:div w:id="289826462">
          <w:marLeft w:val="0"/>
          <w:marRight w:val="0"/>
          <w:marTop w:val="0"/>
          <w:marBottom w:val="75"/>
          <w:divBdr>
            <w:top w:val="none" w:sz="0" w:space="0" w:color="auto"/>
            <w:left w:val="none" w:sz="0" w:space="0" w:color="auto"/>
            <w:bottom w:val="none" w:sz="0" w:space="0" w:color="auto"/>
            <w:right w:val="none" w:sz="0" w:space="0" w:color="auto"/>
          </w:divBdr>
        </w:div>
        <w:div w:id="289866221">
          <w:marLeft w:val="0"/>
          <w:marRight w:val="0"/>
          <w:marTop w:val="0"/>
          <w:marBottom w:val="0"/>
          <w:divBdr>
            <w:top w:val="none" w:sz="0" w:space="0" w:color="auto"/>
            <w:left w:val="none" w:sz="0" w:space="0" w:color="auto"/>
            <w:bottom w:val="none" w:sz="0" w:space="0" w:color="auto"/>
            <w:right w:val="none" w:sz="0" w:space="0" w:color="auto"/>
          </w:divBdr>
        </w:div>
        <w:div w:id="290015468">
          <w:marLeft w:val="0"/>
          <w:marRight w:val="0"/>
          <w:marTop w:val="100"/>
          <w:marBottom w:val="100"/>
          <w:divBdr>
            <w:top w:val="none" w:sz="0" w:space="0" w:color="auto"/>
            <w:left w:val="none" w:sz="0" w:space="0" w:color="auto"/>
            <w:bottom w:val="none" w:sz="0" w:space="0" w:color="auto"/>
            <w:right w:val="none" w:sz="0" w:space="0" w:color="auto"/>
          </w:divBdr>
        </w:div>
        <w:div w:id="290092149">
          <w:marLeft w:val="0"/>
          <w:marRight w:val="0"/>
          <w:marTop w:val="0"/>
          <w:marBottom w:val="0"/>
          <w:divBdr>
            <w:top w:val="none" w:sz="0" w:space="0" w:color="auto"/>
            <w:left w:val="none" w:sz="0" w:space="0" w:color="auto"/>
            <w:bottom w:val="none" w:sz="0" w:space="0" w:color="auto"/>
            <w:right w:val="none" w:sz="0" w:space="0" w:color="auto"/>
          </w:divBdr>
        </w:div>
        <w:div w:id="290131247">
          <w:marLeft w:val="750"/>
          <w:marRight w:val="0"/>
          <w:marTop w:val="0"/>
          <w:marBottom w:val="0"/>
          <w:divBdr>
            <w:top w:val="none" w:sz="0" w:space="0" w:color="auto"/>
            <w:left w:val="none" w:sz="0" w:space="0" w:color="auto"/>
            <w:bottom w:val="none" w:sz="0" w:space="0" w:color="auto"/>
            <w:right w:val="none" w:sz="0" w:space="0" w:color="auto"/>
          </w:divBdr>
          <w:divsChild>
            <w:div w:id="217792047">
              <w:marLeft w:val="15"/>
              <w:marRight w:val="225"/>
              <w:marTop w:val="165"/>
              <w:marBottom w:val="105"/>
              <w:divBdr>
                <w:top w:val="none" w:sz="0" w:space="0" w:color="auto"/>
                <w:left w:val="none" w:sz="0" w:space="0" w:color="auto"/>
                <w:bottom w:val="none" w:sz="0" w:space="0" w:color="auto"/>
                <w:right w:val="none" w:sz="0" w:space="0" w:color="auto"/>
              </w:divBdr>
              <w:divsChild>
                <w:div w:id="6538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1364">
          <w:marLeft w:val="0"/>
          <w:marRight w:val="0"/>
          <w:marTop w:val="0"/>
          <w:marBottom w:val="0"/>
          <w:divBdr>
            <w:top w:val="single" w:sz="2" w:space="0" w:color="E0E0E0"/>
            <w:left w:val="single" w:sz="2" w:space="0" w:color="E0E0E0"/>
            <w:bottom w:val="single" w:sz="2" w:space="0" w:color="E0E0E0"/>
            <w:right w:val="single" w:sz="2" w:space="0" w:color="E0E0E0"/>
          </w:divBdr>
        </w:div>
        <w:div w:id="290215402">
          <w:marLeft w:val="0"/>
          <w:marRight w:val="0"/>
          <w:marTop w:val="0"/>
          <w:marBottom w:val="450"/>
          <w:divBdr>
            <w:top w:val="none" w:sz="0" w:space="0" w:color="auto"/>
            <w:left w:val="none" w:sz="0" w:space="0" w:color="auto"/>
            <w:bottom w:val="none" w:sz="0" w:space="0" w:color="auto"/>
            <w:right w:val="none" w:sz="0" w:space="0" w:color="auto"/>
          </w:divBdr>
          <w:divsChild>
            <w:div w:id="753548489">
              <w:marLeft w:val="0"/>
              <w:marRight w:val="225"/>
              <w:marTop w:val="0"/>
              <w:marBottom w:val="0"/>
              <w:divBdr>
                <w:top w:val="none" w:sz="0" w:space="0" w:color="auto"/>
                <w:left w:val="none" w:sz="0" w:space="0" w:color="auto"/>
                <w:bottom w:val="none" w:sz="0" w:space="0" w:color="auto"/>
                <w:right w:val="none" w:sz="0" w:space="0" w:color="auto"/>
              </w:divBdr>
            </w:div>
          </w:divsChild>
        </w:div>
        <w:div w:id="290282778">
          <w:marLeft w:val="0"/>
          <w:marRight w:val="0"/>
          <w:marTop w:val="0"/>
          <w:marBottom w:val="240"/>
          <w:divBdr>
            <w:top w:val="none" w:sz="0" w:space="0" w:color="auto"/>
            <w:left w:val="none" w:sz="0" w:space="0" w:color="auto"/>
            <w:bottom w:val="none" w:sz="0" w:space="0" w:color="auto"/>
            <w:right w:val="none" w:sz="0" w:space="0" w:color="auto"/>
          </w:divBdr>
        </w:div>
        <w:div w:id="290283750">
          <w:marLeft w:val="-150"/>
          <w:marRight w:val="-150"/>
          <w:marTop w:val="0"/>
          <w:marBottom w:val="0"/>
          <w:divBdr>
            <w:top w:val="none" w:sz="0" w:space="0" w:color="auto"/>
            <w:left w:val="none" w:sz="0" w:space="0" w:color="auto"/>
            <w:bottom w:val="none" w:sz="0" w:space="0" w:color="auto"/>
            <w:right w:val="none" w:sz="0" w:space="0" w:color="auto"/>
          </w:divBdr>
          <w:divsChild>
            <w:div w:id="427965474">
              <w:marLeft w:val="0"/>
              <w:marRight w:val="0"/>
              <w:marTop w:val="0"/>
              <w:marBottom w:val="0"/>
              <w:divBdr>
                <w:top w:val="none" w:sz="0" w:space="0" w:color="auto"/>
                <w:left w:val="none" w:sz="0" w:space="0" w:color="auto"/>
                <w:bottom w:val="none" w:sz="0" w:space="0" w:color="auto"/>
                <w:right w:val="none" w:sz="0" w:space="0" w:color="auto"/>
              </w:divBdr>
              <w:divsChild>
                <w:div w:id="214582301">
                  <w:marLeft w:val="0"/>
                  <w:marRight w:val="0"/>
                  <w:marTop w:val="150"/>
                  <w:marBottom w:val="0"/>
                  <w:divBdr>
                    <w:top w:val="none" w:sz="0" w:space="0" w:color="auto"/>
                    <w:left w:val="none" w:sz="0" w:space="0" w:color="auto"/>
                    <w:bottom w:val="none" w:sz="0" w:space="0" w:color="auto"/>
                    <w:right w:val="none" w:sz="0" w:space="0" w:color="auto"/>
                  </w:divBdr>
                  <w:divsChild>
                    <w:div w:id="7096532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90289479">
          <w:marLeft w:val="0"/>
          <w:marRight w:val="0"/>
          <w:marTop w:val="0"/>
          <w:marBottom w:val="288"/>
          <w:divBdr>
            <w:top w:val="none" w:sz="0" w:space="0" w:color="auto"/>
            <w:left w:val="none" w:sz="0" w:space="0" w:color="auto"/>
            <w:bottom w:val="none" w:sz="0" w:space="0" w:color="auto"/>
            <w:right w:val="none" w:sz="0" w:space="0" w:color="auto"/>
          </w:divBdr>
          <w:divsChild>
            <w:div w:id="128279923">
              <w:marLeft w:val="0"/>
              <w:marRight w:val="0"/>
              <w:marTop w:val="0"/>
              <w:marBottom w:val="0"/>
              <w:divBdr>
                <w:top w:val="none" w:sz="0" w:space="0" w:color="auto"/>
                <w:left w:val="none" w:sz="0" w:space="0" w:color="auto"/>
                <w:bottom w:val="none" w:sz="0" w:space="0" w:color="auto"/>
                <w:right w:val="none" w:sz="0" w:space="0" w:color="auto"/>
              </w:divBdr>
            </w:div>
          </w:divsChild>
        </w:div>
        <w:div w:id="290404128">
          <w:marLeft w:val="0"/>
          <w:marRight w:val="0"/>
          <w:marTop w:val="0"/>
          <w:marBottom w:val="63"/>
          <w:divBdr>
            <w:top w:val="none" w:sz="0" w:space="0" w:color="auto"/>
            <w:left w:val="none" w:sz="0" w:space="0" w:color="auto"/>
            <w:bottom w:val="none" w:sz="0" w:space="0" w:color="auto"/>
            <w:right w:val="none" w:sz="0" w:space="0" w:color="auto"/>
          </w:divBdr>
        </w:div>
        <w:div w:id="290407446">
          <w:marLeft w:val="0"/>
          <w:marRight w:val="0"/>
          <w:marTop w:val="0"/>
          <w:marBottom w:val="0"/>
          <w:divBdr>
            <w:top w:val="none" w:sz="0" w:space="0" w:color="auto"/>
            <w:left w:val="none" w:sz="0" w:space="0" w:color="auto"/>
            <w:bottom w:val="none" w:sz="0" w:space="0" w:color="auto"/>
            <w:right w:val="none" w:sz="0" w:space="0" w:color="auto"/>
          </w:divBdr>
        </w:div>
        <w:div w:id="290553413">
          <w:marLeft w:val="-225"/>
          <w:marRight w:val="-225"/>
          <w:marTop w:val="0"/>
          <w:marBottom w:val="0"/>
          <w:divBdr>
            <w:top w:val="none" w:sz="0" w:space="0" w:color="auto"/>
            <w:left w:val="none" w:sz="0" w:space="0" w:color="auto"/>
            <w:bottom w:val="none" w:sz="0" w:space="0" w:color="auto"/>
            <w:right w:val="none" w:sz="0" w:space="0" w:color="auto"/>
          </w:divBdr>
          <w:divsChild>
            <w:div w:id="352460">
              <w:marLeft w:val="0"/>
              <w:marRight w:val="0"/>
              <w:marTop w:val="0"/>
              <w:marBottom w:val="0"/>
              <w:divBdr>
                <w:top w:val="none" w:sz="0" w:space="0" w:color="auto"/>
                <w:left w:val="none" w:sz="0" w:space="0" w:color="auto"/>
                <w:bottom w:val="none" w:sz="0" w:space="0" w:color="auto"/>
                <w:right w:val="none" w:sz="0" w:space="0" w:color="auto"/>
              </w:divBdr>
            </w:div>
          </w:divsChild>
        </w:div>
        <w:div w:id="290553775">
          <w:marLeft w:val="0"/>
          <w:marRight w:val="0"/>
          <w:marTop w:val="0"/>
          <w:marBottom w:val="0"/>
          <w:divBdr>
            <w:top w:val="none" w:sz="0" w:space="0" w:color="auto"/>
            <w:left w:val="none" w:sz="0" w:space="0" w:color="auto"/>
            <w:bottom w:val="none" w:sz="0" w:space="0" w:color="auto"/>
            <w:right w:val="none" w:sz="0" w:space="0" w:color="auto"/>
          </w:divBdr>
        </w:div>
        <w:div w:id="290593319">
          <w:marLeft w:val="0"/>
          <w:marRight w:val="0"/>
          <w:marTop w:val="0"/>
          <w:marBottom w:val="0"/>
          <w:divBdr>
            <w:top w:val="none" w:sz="0" w:space="0" w:color="auto"/>
            <w:left w:val="none" w:sz="0" w:space="0" w:color="auto"/>
            <w:bottom w:val="none" w:sz="0" w:space="0" w:color="auto"/>
            <w:right w:val="none" w:sz="0" w:space="0" w:color="auto"/>
          </w:divBdr>
        </w:div>
        <w:div w:id="290667944">
          <w:marLeft w:val="0"/>
          <w:marRight w:val="0"/>
          <w:marTop w:val="0"/>
          <w:marBottom w:val="0"/>
          <w:divBdr>
            <w:top w:val="none" w:sz="0" w:space="0" w:color="auto"/>
            <w:left w:val="none" w:sz="0" w:space="0" w:color="auto"/>
            <w:bottom w:val="none" w:sz="0" w:space="0" w:color="auto"/>
            <w:right w:val="none" w:sz="0" w:space="0" w:color="auto"/>
          </w:divBdr>
        </w:div>
        <w:div w:id="290743949">
          <w:marLeft w:val="0"/>
          <w:marRight w:val="0"/>
          <w:marTop w:val="0"/>
          <w:marBottom w:val="0"/>
          <w:divBdr>
            <w:top w:val="none" w:sz="0" w:space="8" w:color="DDDDDD"/>
            <w:left w:val="none" w:sz="0" w:space="11" w:color="DDDDDD"/>
            <w:bottom w:val="single" w:sz="6" w:space="8" w:color="DDDDDD"/>
            <w:right w:val="none" w:sz="0" w:space="11" w:color="DDDDDD"/>
          </w:divBdr>
        </w:div>
        <w:div w:id="290746777">
          <w:marLeft w:val="0"/>
          <w:marRight w:val="0"/>
          <w:marTop w:val="0"/>
          <w:marBottom w:val="0"/>
          <w:divBdr>
            <w:top w:val="single" w:sz="4" w:space="6" w:color="999999"/>
            <w:left w:val="none" w:sz="0" w:space="0" w:color="auto"/>
            <w:bottom w:val="single" w:sz="4" w:space="0" w:color="999999"/>
            <w:right w:val="none" w:sz="0" w:space="0" w:color="auto"/>
          </w:divBdr>
        </w:div>
        <w:div w:id="290945529">
          <w:marLeft w:val="0"/>
          <w:marRight w:val="0"/>
          <w:marTop w:val="0"/>
          <w:marBottom w:val="0"/>
          <w:divBdr>
            <w:top w:val="none" w:sz="0" w:space="0" w:color="auto"/>
            <w:left w:val="none" w:sz="0" w:space="0" w:color="auto"/>
            <w:bottom w:val="none" w:sz="0" w:space="0" w:color="auto"/>
            <w:right w:val="none" w:sz="0" w:space="0" w:color="auto"/>
          </w:divBdr>
          <w:divsChild>
            <w:div w:id="376514373">
              <w:marLeft w:val="0"/>
              <w:marRight w:val="0"/>
              <w:marTop w:val="0"/>
              <w:marBottom w:val="225"/>
              <w:divBdr>
                <w:top w:val="none" w:sz="0" w:space="0" w:color="auto"/>
                <w:left w:val="none" w:sz="0" w:space="0" w:color="auto"/>
                <w:bottom w:val="none" w:sz="0" w:space="0" w:color="auto"/>
                <w:right w:val="none" w:sz="0" w:space="0" w:color="auto"/>
              </w:divBdr>
              <w:divsChild>
                <w:div w:id="789923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90946305">
          <w:marLeft w:val="0"/>
          <w:marRight w:val="0"/>
          <w:marTop w:val="0"/>
          <w:marBottom w:val="0"/>
          <w:divBdr>
            <w:top w:val="none" w:sz="0" w:space="0" w:color="auto"/>
            <w:left w:val="none" w:sz="0" w:space="0" w:color="auto"/>
            <w:bottom w:val="none" w:sz="0" w:space="0" w:color="auto"/>
            <w:right w:val="none" w:sz="0" w:space="0" w:color="auto"/>
          </w:divBdr>
        </w:div>
        <w:div w:id="291055120">
          <w:marLeft w:val="0"/>
          <w:marRight w:val="0"/>
          <w:marTop w:val="0"/>
          <w:marBottom w:val="300"/>
          <w:divBdr>
            <w:top w:val="none" w:sz="0" w:space="0" w:color="auto"/>
            <w:left w:val="none" w:sz="0" w:space="0" w:color="auto"/>
            <w:bottom w:val="none" w:sz="0" w:space="0" w:color="auto"/>
            <w:right w:val="none" w:sz="0" w:space="0" w:color="auto"/>
          </w:divBdr>
        </w:div>
        <w:div w:id="291057665">
          <w:marLeft w:val="0"/>
          <w:marRight w:val="0"/>
          <w:marTop w:val="0"/>
          <w:marBottom w:val="250"/>
          <w:divBdr>
            <w:top w:val="none" w:sz="0" w:space="0" w:color="auto"/>
            <w:left w:val="none" w:sz="0" w:space="0" w:color="auto"/>
            <w:bottom w:val="single" w:sz="4" w:space="4" w:color="000000"/>
            <w:right w:val="none" w:sz="0" w:space="0" w:color="auto"/>
          </w:divBdr>
        </w:div>
        <w:div w:id="291064032">
          <w:marLeft w:val="0"/>
          <w:marRight w:val="0"/>
          <w:marTop w:val="0"/>
          <w:marBottom w:val="315"/>
          <w:divBdr>
            <w:top w:val="none" w:sz="0" w:space="0" w:color="auto"/>
            <w:left w:val="none" w:sz="0" w:space="0" w:color="auto"/>
            <w:bottom w:val="none" w:sz="0" w:space="0" w:color="auto"/>
            <w:right w:val="none" w:sz="0" w:space="0" w:color="auto"/>
          </w:divBdr>
          <w:divsChild>
            <w:div w:id="298077897">
              <w:marLeft w:val="0"/>
              <w:marRight w:val="0"/>
              <w:marTop w:val="0"/>
              <w:marBottom w:val="0"/>
              <w:divBdr>
                <w:top w:val="none" w:sz="0" w:space="0" w:color="auto"/>
                <w:left w:val="none" w:sz="0" w:space="0" w:color="auto"/>
                <w:bottom w:val="none" w:sz="0" w:space="0" w:color="auto"/>
                <w:right w:val="none" w:sz="0" w:space="0" w:color="auto"/>
              </w:divBdr>
            </w:div>
            <w:div w:id="496775585">
              <w:marLeft w:val="0"/>
              <w:marRight w:val="0"/>
              <w:marTop w:val="0"/>
              <w:marBottom w:val="0"/>
              <w:divBdr>
                <w:top w:val="none" w:sz="0" w:space="8" w:color="DDDDDD"/>
                <w:left w:val="none" w:sz="0" w:space="11" w:color="DDDDDD"/>
                <w:bottom w:val="single" w:sz="6" w:space="8" w:color="DDDDDD"/>
                <w:right w:val="none" w:sz="0" w:space="11" w:color="DDDDDD"/>
              </w:divBdr>
            </w:div>
          </w:divsChild>
        </w:div>
        <w:div w:id="291134252">
          <w:marLeft w:val="0"/>
          <w:marRight w:val="0"/>
          <w:marTop w:val="0"/>
          <w:marBottom w:val="0"/>
          <w:divBdr>
            <w:top w:val="none" w:sz="0" w:space="0" w:color="auto"/>
            <w:left w:val="none" w:sz="0" w:space="0" w:color="auto"/>
            <w:bottom w:val="none" w:sz="0" w:space="0" w:color="auto"/>
            <w:right w:val="none" w:sz="0" w:space="0" w:color="auto"/>
          </w:divBdr>
        </w:div>
        <w:div w:id="291205207">
          <w:marLeft w:val="0"/>
          <w:marRight w:val="0"/>
          <w:marTop w:val="0"/>
          <w:marBottom w:val="0"/>
          <w:divBdr>
            <w:top w:val="none" w:sz="0" w:space="0" w:color="auto"/>
            <w:left w:val="none" w:sz="0" w:space="0" w:color="auto"/>
            <w:bottom w:val="none" w:sz="0" w:space="0" w:color="auto"/>
            <w:right w:val="none" w:sz="0" w:space="0" w:color="auto"/>
          </w:divBdr>
        </w:div>
        <w:div w:id="291252540">
          <w:marLeft w:val="0"/>
          <w:marRight w:val="0"/>
          <w:marTop w:val="0"/>
          <w:marBottom w:val="0"/>
          <w:divBdr>
            <w:top w:val="none" w:sz="0" w:space="0" w:color="auto"/>
            <w:left w:val="none" w:sz="0" w:space="0" w:color="auto"/>
            <w:bottom w:val="none" w:sz="0" w:space="0" w:color="auto"/>
            <w:right w:val="none" w:sz="0" w:space="0" w:color="auto"/>
          </w:divBdr>
        </w:div>
        <w:div w:id="291252639">
          <w:marLeft w:val="0"/>
          <w:marRight w:val="0"/>
          <w:marTop w:val="0"/>
          <w:marBottom w:val="0"/>
          <w:divBdr>
            <w:top w:val="none" w:sz="0" w:space="0" w:color="auto"/>
            <w:left w:val="none" w:sz="0" w:space="0" w:color="auto"/>
            <w:bottom w:val="none" w:sz="0" w:space="0" w:color="auto"/>
            <w:right w:val="none" w:sz="0" w:space="0" w:color="auto"/>
          </w:divBdr>
          <w:divsChild>
            <w:div w:id="579607821">
              <w:marLeft w:val="0"/>
              <w:marRight w:val="0"/>
              <w:marTop w:val="0"/>
              <w:marBottom w:val="0"/>
              <w:divBdr>
                <w:top w:val="none" w:sz="0" w:space="0" w:color="auto"/>
                <w:left w:val="none" w:sz="0" w:space="0" w:color="auto"/>
                <w:bottom w:val="none" w:sz="0" w:space="0" w:color="auto"/>
                <w:right w:val="none" w:sz="0" w:space="0" w:color="auto"/>
              </w:divBdr>
            </w:div>
          </w:divsChild>
        </w:div>
        <w:div w:id="291255141">
          <w:marLeft w:val="-225"/>
          <w:marRight w:val="-225"/>
          <w:marTop w:val="0"/>
          <w:marBottom w:val="0"/>
          <w:divBdr>
            <w:top w:val="none" w:sz="0" w:space="0" w:color="auto"/>
            <w:left w:val="none" w:sz="0" w:space="0" w:color="auto"/>
            <w:bottom w:val="none" w:sz="0" w:space="0" w:color="auto"/>
            <w:right w:val="none" w:sz="0" w:space="0" w:color="auto"/>
          </w:divBdr>
        </w:div>
        <w:div w:id="291328295">
          <w:marLeft w:val="0"/>
          <w:marRight w:val="0"/>
          <w:marTop w:val="0"/>
          <w:marBottom w:val="0"/>
          <w:divBdr>
            <w:top w:val="none" w:sz="0" w:space="0" w:color="auto"/>
            <w:left w:val="none" w:sz="0" w:space="0" w:color="auto"/>
            <w:bottom w:val="none" w:sz="0" w:space="0" w:color="auto"/>
            <w:right w:val="none" w:sz="0" w:space="0" w:color="auto"/>
          </w:divBdr>
          <w:divsChild>
            <w:div w:id="84695807">
              <w:marLeft w:val="-125"/>
              <w:marRight w:val="-125"/>
              <w:marTop w:val="0"/>
              <w:marBottom w:val="0"/>
              <w:divBdr>
                <w:top w:val="none" w:sz="0" w:space="0" w:color="auto"/>
                <w:left w:val="none" w:sz="0" w:space="0" w:color="auto"/>
                <w:bottom w:val="none" w:sz="0" w:space="0" w:color="auto"/>
                <w:right w:val="none" w:sz="0" w:space="0" w:color="auto"/>
              </w:divBdr>
              <w:divsChild>
                <w:div w:id="7851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2749">
          <w:marLeft w:val="0"/>
          <w:marRight w:val="0"/>
          <w:marTop w:val="0"/>
          <w:marBottom w:val="0"/>
          <w:divBdr>
            <w:top w:val="none" w:sz="0" w:space="0" w:color="auto"/>
            <w:left w:val="none" w:sz="0" w:space="0" w:color="auto"/>
            <w:bottom w:val="none" w:sz="0" w:space="0" w:color="auto"/>
            <w:right w:val="none" w:sz="0" w:space="0" w:color="auto"/>
          </w:divBdr>
          <w:divsChild>
            <w:div w:id="521088153">
              <w:marLeft w:val="0"/>
              <w:marRight w:val="0"/>
              <w:marTop w:val="0"/>
              <w:marBottom w:val="0"/>
              <w:divBdr>
                <w:top w:val="none" w:sz="0" w:space="0" w:color="auto"/>
                <w:left w:val="none" w:sz="0" w:space="0" w:color="auto"/>
                <w:bottom w:val="none" w:sz="0" w:space="0" w:color="auto"/>
                <w:right w:val="none" w:sz="0" w:space="0" w:color="auto"/>
              </w:divBdr>
              <w:divsChild>
                <w:div w:id="107164666">
                  <w:blockQuote w:val="1"/>
                  <w:marLeft w:val="0"/>
                  <w:marRight w:val="0"/>
                  <w:marTop w:val="125"/>
                  <w:marBottom w:val="501"/>
                  <w:divBdr>
                    <w:top w:val="none" w:sz="0" w:space="0" w:color="auto"/>
                    <w:left w:val="single" w:sz="12" w:space="13" w:color="ACCE55"/>
                    <w:bottom w:val="none" w:sz="0" w:space="0" w:color="auto"/>
                    <w:right w:val="none" w:sz="0" w:space="0" w:color="auto"/>
                  </w:divBdr>
                </w:div>
                <w:div w:id="268203063">
                  <w:marLeft w:val="0"/>
                  <w:marRight w:val="0"/>
                  <w:marTop w:val="0"/>
                  <w:marBottom w:val="0"/>
                  <w:divBdr>
                    <w:top w:val="none" w:sz="0" w:space="0" w:color="auto"/>
                    <w:left w:val="none" w:sz="0" w:space="0" w:color="auto"/>
                    <w:bottom w:val="none" w:sz="0" w:space="0" w:color="auto"/>
                    <w:right w:val="none" w:sz="0" w:space="0" w:color="auto"/>
                  </w:divBdr>
                </w:div>
                <w:div w:id="277640881">
                  <w:marLeft w:val="0"/>
                  <w:marRight w:val="0"/>
                  <w:marTop w:val="0"/>
                  <w:marBottom w:val="0"/>
                  <w:divBdr>
                    <w:top w:val="none" w:sz="0" w:space="0" w:color="auto"/>
                    <w:left w:val="none" w:sz="0" w:space="0" w:color="auto"/>
                    <w:bottom w:val="none" w:sz="0" w:space="0" w:color="auto"/>
                    <w:right w:val="none" w:sz="0" w:space="0" w:color="auto"/>
                  </w:divBdr>
                  <w:divsChild>
                    <w:div w:id="560746986">
                      <w:marLeft w:val="0"/>
                      <w:marRight w:val="0"/>
                      <w:marTop w:val="0"/>
                      <w:marBottom w:val="0"/>
                      <w:divBdr>
                        <w:top w:val="none" w:sz="0" w:space="0" w:color="auto"/>
                        <w:left w:val="none" w:sz="0" w:space="0" w:color="auto"/>
                        <w:bottom w:val="none" w:sz="0" w:space="0" w:color="auto"/>
                        <w:right w:val="none" w:sz="0" w:space="0" w:color="auto"/>
                      </w:divBdr>
                    </w:div>
                  </w:divsChild>
                </w:div>
                <w:div w:id="504980908">
                  <w:blockQuote w:val="1"/>
                  <w:marLeft w:val="0"/>
                  <w:marRight w:val="0"/>
                  <w:marTop w:val="125"/>
                  <w:marBottom w:val="501"/>
                  <w:divBdr>
                    <w:top w:val="none" w:sz="0" w:space="0" w:color="auto"/>
                    <w:left w:val="single" w:sz="12" w:space="13" w:color="ACCE55"/>
                    <w:bottom w:val="none" w:sz="0" w:space="0" w:color="auto"/>
                    <w:right w:val="none" w:sz="0" w:space="0" w:color="auto"/>
                  </w:divBdr>
                </w:div>
              </w:divsChild>
            </w:div>
          </w:divsChild>
        </w:div>
        <w:div w:id="291441272">
          <w:marLeft w:val="0"/>
          <w:marRight w:val="0"/>
          <w:marTop w:val="0"/>
          <w:marBottom w:val="0"/>
          <w:divBdr>
            <w:top w:val="single" w:sz="2" w:space="0" w:color="E0E0E0"/>
            <w:left w:val="single" w:sz="2" w:space="0" w:color="E0E0E0"/>
            <w:bottom w:val="single" w:sz="2" w:space="0" w:color="E0E0E0"/>
            <w:right w:val="single" w:sz="2" w:space="0" w:color="E0E0E0"/>
          </w:divBdr>
        </w:div>
        <w:div w:id="291516501">
          <w:marLeft w:val="0"/>
          <w:marRight w:val="0"/>
          <w:marTop w:val="0"/>
          <w:marBottom w:val="225"/>
          <w:divBdr>
            <w:top w:val="none" w:sz="0" w:space="0" w:color="auto"/>
            <w:left w:val="none" w:sz="0" w:space="0" w:color="auto"/>
            <w:bottom w:val="none" w:sz="0" w:space="0" w:color="auto"/>
            <w:right w:val="none" w:sz="0" w:space="0" w:color="auto"/>
          </w:divBdr>
          <w:divsChild>
            <w:div w:id="684407469">
              <w:marLeft w:val="0"/>
              <w:marRight w:val="0"/>
              <w:marTop w:val="0"/>
              <w:marBottom w:val="225"/>
              <w:divBdr>
                <w:top w:val="none" w:sz="0" w:space="0" w:color="auto"/>
                <w:left w:val="none" w:sz="0" w:space="0" w:color="auto"/>
                <w:bottom w:val="none" w:sz="0" w:space="0" w:color="auto"/>
                <w:right w:val="none" w:sz="0" w:space="0" w:color="auto"/>
              </w:divBdr>
            </w:div>
          </w:divsChild>
        </w:div>
        <w:div w:id="291517253">
          <w:marLeft w:val="0"/>
          <w:marRight w:val="225"/>
          <w:marTop w:val="0"/>
          <w:marBottom w:val="0"/>
          <w:divBdr>
            <w:top w:val="none" w:sz="0" w:space="0" w:color="auto"/>
            <w:left w:val="none" w:sz="0" w:space="0" w:color="auto"/>
            <w:bottom w:val="none" w:sz="0" w:space="0" w:color="auto"/>
            <w:right w:val="none" w:sz="0" w:space="0" w:color="auto"/>
          </w:divBdr>
        </w:div>
        <w:div w:id="291518994">
          <w:marLeft w:val="0"/>
          <w:marRight w:val="0"/>
          <w:marTop w:val="0"/>
          <w:marBottom w:val="0"/>
          <w:divBdr>
            <w:top w:val="none" w:sz="0" w:space="0" w:color="auto"/>
            <w:left w:val="none" w:sz="0" w:space="0" w:color="auto"/>
            <w:bottom w:val="none" w:sz="0" w:space="0" w:color="auto"/>
            <w:right w:val="none" w:sz="0" w:space="0" w:color="auto"/>
          </w:divBdr>
          <w:divsChild>
            <w:div w:id="706494095">
              <w:marLeft w:val="0"/>
              <w:marRight w:val="0"/>
              <w:marTop w:val="0"/>
              <w:marBottom w:val="0"/>
              <w:divBdr>
                <w:top w:val="none" w:sz="0" w:space="0" w:color="auto"/>
                <w:left w:val="none" w:sz="0" w:space="0" w:color="auto"/>
                <w:bottom w:val="none" w:sz="0" w:space="0" w:color="auto"/>
                <w:right w:val="none" w:sz="0" w:space="0" w:color="auto"/>
              </w:divBdr>
              <w:divsChild>
                <w:div w:id="72322004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291519721">
          <w:marLeft w:val="0"/>
          <w:marRight w:val="0"/>
          <w:marTop w:val="0"/>
          <w:marBottom w:val="240"/>
          <w:divBdr>
            <w:top w:val="none" w:sz="0" w:space="0" w:color="auto"/>
            <w:left w:val="none" w:sz="0" w:space="0" w:color="auto"/>
            <w:bottom w:val="none" w:sz="0" w:space="0" w:color="auto"/>
            <w:right w:val="none" w:sz="0" w:space="0" w:color="auto"/>
          </w:divBdr>
        </w:div>
        <w:div w:id="291593014">
          <w:marLeft w:val="0"/>
          <w:marRight w:val="0"/>
          <w:marTop w:val="0"/>
          <w:marBottom w:val="0"/>
          <w:divBdr>
            <w:top w:val="none" w:sz="0" w:space="0" w:color="auto"/>
            <w:left w:val="none" w:sz="0" w:space="0" w:color="auto"/>
            <w:bottom w:val="none" w:sz="0" w:space="0" w:color="auto"/>
            <w:right w:val="none" w:sz="0" w:space="0" w:color="auto"/>
          </w:divBdr>
        </w:div>
        <w:div w:id="291595700">
          <w:marLeft w:val="0"/>
          <w:marRight w:val="0"/>
          <w:marTop w:val="0"/>
          <w:marBottom w:val="125"/>
          <w:divBdr>
            <w:top w:val="none" w:sz="0" w:space="0" w:color="auto"/>
            <w:left w:val="none" w:sz="0" w:space="0" w:color="auto"/>
            <w:bottom w:val="none" w:sz="0" w:space="0" w:color="auto"/>
            <w:right w:val="none" w:sz="0" w:space="0" w:color="auto"/>
          </w:divBdr>
        </w:div>
        <w:div w:id="291599724">
          <w:marLeft w:val="0"/>
          <w:marRight w:val="0"/>
          <w:marTop w:val="0"/>
          <w:marBottom w:val="0"/>
          <w:divBdr>
            <w:top w:val="none" w:sz="0" w:space="0" w:color="auto"/>
            <w:left w:val="none" w:sz="0" w:space="0" w:color="auto"/>
            <w:bottom w:val="none" w:sz="0" w:space="0" w:color="auto"/>
            <w:right w:val="none" w:sz="0" w:space="0" w:color="auto"/>
          </w:divBdr>
        </w:div>
        <w:div w:id="291601597">
          <w:marLeft w:val="0"/>
          <w:marRight w:val="0"/>
          <w:marTop w:val="0"/>
          <w:marBottom w:val="240"/>
          <w:divBdr>
            <w:top w:val="none" w:sz="0" w:space="0" w:color="auto"/>
            <w:left w:val="none" w:sz="0" w:space="0" w:color="auto"/>
            <w:bottom w:val="none" w:sz="0" w:space="0" w:color="auto"/>
            <w:right w:val="none" w:sz="0" w:space="0" w:color="auto"/>
          </w:divBdr>
        </w:div>
        <w:div w:id="291635587">
          <w:marLeft w:val="0"/>
          <w:marRight w:val="0"/>
          <w:marTop w:val="0"/>
          <w:marBottom w:val="75"/>
          <w:divBdr>
            <w:top w:val="none" w:sz="0" w:space="0" w:color="auto"/>
            <w:left w:val="none" w:sz="0" w:space="0" w:color="auto"/>
            <w:bottom w:val="none" w:sz="0" w:space="0" w:color="auto"/>
            <w:right w:val="none" w:sz="0" w:space="0" w:color="auto"/>
          </w:divBdr>
        </w:div>
        <w:div w:id="291715471">
          <w:marLeft w:val="0"/>
          <w:marRight w:val="0"/>
          <w:marTop w:val="0"/>
          <w:marBottom w:val="0"/>
          <w:divBdr>
            <w:top w:val="none" w:sz="0" w:space="0" w:color="auto"/>
            <w:left w:val="none" w:sz="0" w:space="0" w:color="auto"/>
            <w:bottom w:val="none" w:sz="0" w:space="0" w:color="auto"/>
            <w:right w:val="none" w:sz="0" w:space="0" w:color="auto"/>
          </w:divBdr>
        </w:div>
        <w:div w:id="291786489">
          <w:marLeft w:val="0"/>
          <w:marRight w:val="0"/>
          <w:marTop w:val="0"/>
          <w:marBottom w:val="0"/>
          <w:divBdr>
            <w:top w:val="none" w:sz="0" w:space="0" w:color="auto"/>
            <w:left w:val="none" w:sz="0" w:space="0" w:color="auto"/>
            <w:bottom w:val="none" w:sz="0" w:space="0" w:color="auto"/>
            <w:right w:val="none" w:sz="0" w:space="0" w:color="auto"/>
          </w:divBdr>
        </w:div>
        <w:div w:id="291832984">
          <w:marLeft w:val="0"/>
          <w:marRight w:val="0"/>
          <w:marTop w:val="0"/>
          <w:marBottom w:val="0"/>
          <w:divBdr>
            <w:top w:val="none" w:sz="0" w:space="0" w:color="auto"/>
            <w:left w:val="none" w:sz="0" w:space="0" w:color="auto"/>
            <w:bottom w:val="none" w:sz="0" w:space="0" w:color="auto"/>
            <w:right w:val="none" w:sz="0" w:space="0" w:color="auto"/>
          </w:divBdr>
        </w:div>
        <w:div w:id="291835663">
          <w:marLeft w:val="0"/>
          <w:marRight w:val="225"/>
          <w:marTop w:val="0"/>
          <w:marBottom w:val="0"/>
          <w:divBdr>
            <w:top w:val="none" w:sz="0" w:space="0" w:color="auto"/>
            <w:left w:val="none" w:sz="0" w:space="0" w:color="auto"/>
            <w:bottom w:val="none" w:sz="0" w:space="0" w:color="auto"/>
            <w:right w:val="none" w:sz="0" w:space="0" w:color="auto"/>
          </w:divBdr>
        </w:div>
        <w:div w:id="291909692">
          <w:marLeft w:val="15"/>
          <w:marRight w:val="225"/>
          <w:marTop w:val="165"/>
          <w:marBottom w:val="105"/>
          <w:divBdr>
            <w:top w:val="none" w:sz="0" w:space="0" w:color="auto"/>
            <w:left w:val="none" w:sz="0" w:space="0" w:color="auto"/>
            <w:bottom w:val="none" w:sz="0" w:space="0" w:color="auto"/>
            <w:right w:val="none" w:sz="0" w:space="0" w:color="auto"/>
          </w:divBdr>
        </w:div>
        <w:div w:id="291979710">
          <w:marLeft w:val="-225"/>
          <w:marRight w:val="-225"/>
          <w:marTop w:val="0"/>
          <w:marBottom w:val="0"/>
          <w:divBdr>
            <w:top w:val="none" w:sz="0" w:space="0" w:color="auto"/>
            <w:left w:val="none" w:sz="0" w:space="0" w:color="auto"/>
            <w:bottom w:val="none" w:sz="0" w:space="0" w:color="auto"/>
            <w:right w:val="none" w:sz="0" w:space="0" w:color="auto"/>
          </w:divBdr>
        </w:div>
        <w:div w:id="292028699">
          <w:marLeft w:val="15"/>
          <w:marRight w:val="225"/>
          <w:marTop w:val="165"/>
          <w:marBottom w:val="105"/>
          <w:divBdr>
            <w:top w:val="none" w:sz="0" w:space="0" w:color="auto"/>
            <w:left w:val="none" w:sz="0" w:space="0" w:color="auto"/>
            <w:bottom w:val="none" w:sz="0" w:space="0" w:color="auto"/>
            <w:right w:val="none" w:sz="0" w:space="0" w:color="auto"/>
          </w:divBdr>
          <w:divsChild>
            <w:div w:id="764618038">
              <w:marLeft w:val="0"/>
              <w:marRight w:val="0"/>
              <w:marTop w:val="0"/>
              <w:marBottom w:val="0"/>
              <w:divBdr>
                <w:top w:val="none" w:sz="0" w:space="0" w:color="auto"/>
                <w:left w:val="none" w:sz="0" w:space="0" w:color="auto"/>
                <w:bottom w:val="none" w:sz="0" w:space="0" w:color="auto"/>
                <w:right w:val="none" w:sz="0" w:space="0" w:color="auto"/>
              </w:divBdr>
            </w:div>
          </w:divsChild>
        </w:div>
        <w:div w:id="292096652">
          <w:marLeft w:val="0"/>
          <w:marRight w:val="0"/>
          <w:marTop w:val="0"/>
          <w:marBottom w:val="250"/>
          <w:divBdr>
            <w:top w:val="none" w:sz="0" w:space="0" w:color="auto"/>
            <w:left w:val="none" w:sz="0" w:space="0" w:color="auto"/>
            <w:bottom w:val="none" w:sz="0" w:space="0" w:color="auto"/>
            <w:right w:val="none" w:sz="0" w:space="0" w:color="auto"/>
          </w:divBdr>
        </w:div>
        <w:div w:id="292102970">
          <w:marLeft w:val="-150"/>
          <w:marRight w:val="-150"/>
          <w:marTop w:val="0"/>
          <w:marBottom w:val="0"/>
          <w:divBdr>
            <w:top w:val="none" w:sz="0" w:space="0" w:color="auto"/>
            <w:left w:val="none" w:sz="0" w:space="0" w:color="auto"/>
            <w:bottom w:val="none" w:sz="0" w:space="0" w:color="auto"/>
            <w:right w:val="none" w:sz="0" w:space="0" w:color="auto"/>
          </w:divBdr>
          <w:divsChild>
            <w:div w:id="85151920">
              <w:marLeft w:val="0"/>
              <w:marRight w:val="0"/>
              <w:marTop w:val="0"/>
              <w:marBottom w:val="0"/>
              <w:divBdr>
                <w:top w:val="none" w:sz="0" w:space="0" w:color="auto"/>
                <w:left w:val="none" w:sz="0" w:space="0" w:color="auto"/>
                <w:bottom w:val="none" w:sz="0" w:space="0" w:color="auto"/>
                <w:right w:val="none" w:sz="0" w:space="0" w:color="auto"/>
              </w:divBdr>
              <w:divsChild>
                <w:div w:id="371419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2365047">
          <w:marLeft w:val="0"/>
          <w:marRight w:val="0"/>
          <w:marTop w:val="0"/>
          <w:marBottom w:val="0"/>
          <w:divBdr>
            <w:top w:val="none" w:sz="0" w:space="0" w:color="auto"/>
            <w:left w:val="none" w:sz="0" w:space="0" w:color="auto"/>
            <w:bottom w:val="none" w:sz="0" w:space="0" w:color="auto"/>
            <w:right w:val="none" w:sz="0" w:space="0" w:color="auto"/>
          </w:divBdr>
        </w:div>
        <w:div w:id="292489301">
          <w:marLeft w:val="0"/>
          <w:marRight w:val="0"/>
          <w:marTop w:val="0"/>
          <w:marBottom w:val="0"/>
          <w:divBdr>
            <w:top w:val="none" w:sz="0" w:space="0" w:color="auto"/>
            <w:left w:val="none" w:sz="0" w:space="0" w:color="auto"/>
            <w:bottom w:val="none" w:sz="0" w:space="0" w:color="auto"/>
            <w:right w:val="none" w:sz="0" w:space="0" w:color="auto"/>
          </w:divBdr>
        </w:div>
        <w:div w:id="292490072">
          <w:marLeft w:val="0"/>
          <w:marRight w:val="0"/>
          <w:marTop w:val="0"/>
          <w:marBottom w:val="0"/>
          <w:divBdr>
            <w:top w:val="none" w:sz="0" w:space="0" w:color="auto"/>
            <w:left w:val="none" w:sz="0" w:space="0" w:color="auto"/>
            <w:bottom w:val="none" w:sz="0" w:space="0" w:color="auto"/>
            <w:right w:val="none" w:sz="0" w:space="0" w:color="auto"/>
          </w:divBdr>
          <w:divsChild>
            <w:div w:id="342560132">
              <w:marLeft w:val="0"/>
              <w:marRight w:val="0"/>
              <w:marTop w:val="0"/>
              <w:marBottom w:val="0"/>
              <w:divBdr>
                <w:top w:val="none" w:sz="0" w:space="0" w:color="auto"/>
                <w:left w:val="none" w:sz="0" w:space="0" w:color="auto"/>
                <w:bottom w:val="none" w:sz="0" w:space="0" w:color="auto"/>
                <w:right w:val="none" w:sz="0" w:space="0" w:color="auto"/>
              </w:divBdr>
            </w:div>
          </w:divsChild>
        </w:div>
        <w:div w:id="292516711">
          <w:marLeft w:val="0"/>
          <w:marRight w:val="0"/>
          <w:marTop w:val="0"/>
          <w:marBottom w:val="0"/>
          <w:divBdr>
            <w:top w:val="none" w:sz="0" w:space="0" w:color="auto"/>
            <w:left w:val="none" w:sz="0" w:space="0" w:color="auto"/>
            <w:bottom w:val="single" w:sz="4" w:space="4" w:color="E6E3E2"/>
            <w:right w:val="none" w:sz="0" w:space="0" w:color="auto"/>
          </w:divBdr>
        </w:div>
        <w:div w:id="292561697">
          <w:marLeft w:val="-136"/>
          <w:marRight w:val="-136"/>
          <w:marTop w:val="0"/>
          <w:marBottom w:val="0"/>
          <w:divBdr>
            <w:top w:val="none" w:sz="0" w:space="0" w:color="auto"/>
            <w:left w:val="none" w:sz="0" w:space="0" w:color="auto"/>
            <w:bottom w:val="none" w:sz="0" w:space="0" w:color="auto"/>
            <w:right w:val="none" w:sz="0" w:space="0" w:color="auto"/>
          </w:divBdr>
          <w:divsChild>
            <w:div w:id="776371419">
              <w:marLeft w:val="0"/>
              <w:marRight w:val="0"/>
              <w:marTop w:val="0"/>
              <w:marBottom w:val="0"/>
              <w:divBdr>
                <w:top w:val="none" w:sz="0" w:space="0" w:color="auto"/>
                <w:left w:val="none" w:sz="0" w:space="0" w:color="auto"/>
                <w:bottom w:val="none" w:sz="0" w:space="0" w:color="auto"/>
                <w:right w:val="none" w:sz="0" w:space="0" w:color="auto"/>
              </w:divBdr>
            </w:div>
          </w:divsChild>
        </w:div>
        <w:div w:id="292633872">
          <w:marLeft w:val="0"/>
          <w:marRight w:val="0"/>
          <w:marTop w:val="0"/>
          <w:marBottom w:val="0"/>
          <w:divBdr>
            <w:top w:val="none" w:sz="0" w:space="0" w:color="auto"/>
            <w:left w:val="none" w:sz="0" w:space="0" w:color="auto"/>
            <w:bottom w:val="none" w:sz="0" w:space="0" w:color="auto"/>
            <w:right w:val="none" w:sz="0" w:space="0" w:color="auto"/>
          </w:divBdr>
        </w:div>
        <w:div w:id="292638274">
          <w:marLeft w:val="-150"/>
          <w:marRight w:val="-150"/>
          <w:marTop w:val="0"/>
          <w:marBottom w:val="0"/>
          <w:divBdr>
            <w:top w:val="none" w:sz="0" w:space="0" w:color="auto"/>
            <w:left w:val="none" w:sz="0" w:space="0" w:color="auto"/>
            <w:bottom w:val="none" w:sz="0" w:space="0" w:color="auto"/>
            <w:right w:val="none" w:sz="0" w:space="0" w:color="auto"/>
          </w:divBdr>
          <w:divsChild>
            <w:div w:id="35467883">
              <w:marLeft w:val="0"/>
              <w:marRight w:val="0"/>
              <w:marTop w:val="0"/>
              <w:marBottom w:val="0"/>
              <w:divBdr>
                <w:top w:val="none" w:sz="0" w:space="0" w:color="auto"/>
                <w:left w:val="none" w:sz="0" w:space="0" w:color="auto"/>
                <w:bottom w:val="none" w:sz="0" w:space="0" w:color="auto"/>
                <w:right w:val="none" w:sz="0" w:space="0" w:color="auto"/>
              </w:divBdr>
              <w:divsChild>
                <w:div w:id="62142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2684688">
          <w:marLeft w:val="0"/>
          <w:marRight w:val="0"/>
          <w:marTop w:val="0"/>
          <w:marBottom w:val="0"/>
          <w:divBdr>
            <w:top w:val="none" w:sz="0" w:space="0" w:color="auto"/>
            <w:left w:val="none" w:sz="0" w:space="0" w:color="auto"/>
            <w:bottom w:val="none" w:sz="0" w:space="0" w:color="auto"/>
            <w:right w:val="none" w:sz="0" w:space="0" w:color="auto"/>
          </w:divBdr>
          <w:divsChild>
            <w:div w:id="463735098">
              <w:marLeft w:val="0"/>
              <w:marRight w:val="0"/>
              <w:marTop w:val="125"/>
              <w:marBottom w:val="125"/>
              <w:divBdr>
                <w:top w:val="none" w:sz="0" w:space="0" w:color="auto"/>
                <w:left w:val="none" w:sz="0" w:space="0" w:color="auto"/>
                <w:bottom w:val="none" w:sz="0" w:space="0" w:color="auto"/>
                <w:right w:val="none" w:sz="0" w:space="0" w:color="auto"/>
              </w:divBdr>
            </w:div>
          </w:divsChild>
        </w:div>
        <w:div w:id="292714980">
          <w:marLeft w:val="0"/>
          <w:marRight w:val="0"/>
          <w:marTop w:val="450"/>
          <w:marBottom w:val="450"/>
          <w:divBdr>
            <w:top w:val="none" w:sz="0" w:space="0" w:color="auto"/>
            <w:left w:val="none" w:sz="0" w:space="0" w:color="auto"/>
            <w:bottom w:val="none" w:sz="0" w:space="0" w:color="auto"/>
            <w:right w:val="none" w:sz="0" w:space="0" w:color="auto"/>
          </w:divBdr>
        </w:div>
        <w:div w:id="292715209">
          <w:marLeft w:val="0"/>
          <w:marRight w:val="0"/>
          <w:marTop w:val="0"/>
          <w:marBottom w:val="150"/>
          <w:divBdr>
            <w:top w:val="none" w:sz="0" w:space="0" w:color="auto"/>
            <w:left w:val="none" w:sz="0" w:space="0" w:color="auto"/>
            <w:bottom w:val="none" w:sz="0" w:space="0" w:color="auto"/>
            <w:right w:val="none" w:sz="0" w:space="0" w:color="auto"/>
          </w:divBdr>
        </w:div>
        <w:div w:id="292759181">
          <w:marLeft w:val="0"/>
          <w:marRight w:val="0"/>
          <w:marTop w:val="0"/>
          <w:marBottom w:val="0"/>
          <w:divBdr>
            <w:top w:val="none" w:sz="0" w:space="0" w:color="auto"/>
            <w:left w:val="none" w:sz="0" w:space="0" w:color="auto"/>
            <w:bottom w:val="none" w:sz="0" w:space="0" w:color="auto"/>
            <w:right w:val="none" w:sz="0" w:space="0" w:color="auto"/>
          </w:divBdr>
        </w:div>
        <w:div w:id="292903574">
          <w:marLeft w:val="0"/>
          <w:marRight w:val="0"/>
          <w:marTop w:val="0"/>
          <w:marBottom w:val="0"/>
          <w:divBdr>
            <w:top w:val="none" w:sz="0" w:space="0" w:color="auto"/>
            <w:left w:val="none" w:sz="0" w:space="0" w:color="auto"/>
            <w:bottom w:val="none" w:sz="0" w:space="0" w:color="auto"/>
            <w:right w:val="none" w:sz="0" w:space="0" w:color="auto"/>
          </w:divBdr>
        </w:div>
        <w:div w:id="292903812">
          <w:marLeft w:val="0"/>
          <w:marRight w:val="0"/>
          <w:marTop w:val="0"/>
          <w:marBottom w:val="0"/>
          <w:divBdr>
            <w:top w:val="none" w:sz="0" w:space="0" w:color="auto"/>
            <w:left w:val="none" w:sz="0" w:space="0" w:color="auto"/>
            <w:bottom w:val="none" w:sz="0" w:space="0" w:color="auto"/>
            <w:right w:val="none" w:sz="0" w:space="0" w:color="auto"/>
          </w:divBdr>
          <w:divsChild>
            <w:div w:id="549731866">
              <w:marLeft w:val="0"/>
              <w:marRight w:val="0"/>
              <w:marTop w:val="0"/>
              <w:marBottom w:val="0"/>
              <w:divBdr>
                <w:top w:val="none" w:sz="0" w:space="0" w:color="auto"/>
                <w:left w:val="none" w:sz="0" w:space="0" w:color="auto"/>
                <w:bottom w:val="none" w:sz="0" w:space="0" w:color="auto"/>
                <w:right w:val="none" w:sz="0" w:space="0" w:color="auto"/>
              </w:divBdr>
            </w:div>
          </w:divsChild>
        </w:div>
        <w:div w:id="292907091">
          <w:marLeft w:val="0"/>
          <w:marRight w:val="0"/>
          <w:marTop w:val="0"/>
          <w:marBottom w:val="240"/>
          <w:divBdr>
            <w:top w:val="none" w:sz="0" w:space="0" w:color="auto"/>
            <w:left w:val="none" w:sz="0" w:space="0" w:color="auto"/>
            <w:bottom w:val="none" w:sz="0" w:space="0" w:color="auto"/>
            <w:right w:val="none" w:sz="0" w:space="0" w:color="auto"/>
          </w:divBdr>
        </w:div>
        <w:div w:id="292910096">
          <w:marLeft w:val="0"/>
          <w:marRight w:val="0"/>
          <w:marTop w:val="0"/>
          <w:marBottom w:val="150"/>
          <w:divBdr>
            <w:top w:val="none" w:sz="0" w:space="0" w:color="auto"/>
            <w:left w:val="none" w:sz="0" w:space="0" w:color="auto"/>
            <w:bottom w:val="none" w:sz="0" w:space="0" w:color="auto"/>
            <w:right w:val="none" w:sz="0" w:space="0" w:color="auto"/>
          </w:divBdr>
        </w:div>
        <w:div w:id="292948488">
          <w:marLeft w:val="0"/>
          <w:marRight w:val="0"/>
          <w:marTop w:val="0"/>
          <w:marBottom w:val="0"/>
          <w:divBdr>
            <w:top w:val="none" w:sz="0" w:space="0" w:color="auto"/>
            <w:left w:val="none" w:sz="0" w:space="0" w:color="auto"/>
            <w:bottom w:val="none" w:sz="0" w:space="0" w:color="auto"/>
            <w:right w:val="none" w:sz="0" w:space="0" w:color="auto"/>
          </w:divBdr>
          <w:divsChild>
            <w:div w:id="24715947">
              <w:marLeft w:val="0"/>
              <w:marRight w:val="0"/>
              <w:marTop w:val="0"/>
              <w:marBottom w:val="0"/>
              <w:divBdr>
                <w:top w:val="none" w:sz="0" w:space="0" w:color="auto"/>
                <w:left w:val="none" w:sz="0" w:space="0" w:color="auto"/>
                <w:bottom w:val="none" w:sz="0" w:space="0" w:color="auto"/>
                <w:right w:val="none" w:sz="0" w:space="0" w:color="auto"/>
              </w:divBdr>
            </w:div>
          </w:divsChild>
        </w:div>
        <w:div w:id="292949265">
          <w:marLeft w:val="0"/>
          <w:marRight w:val="0"/>
          <w:marTop w:val="0"/>
          <w:marBottom w:val="0"/>
          <w:divBdr>
            <w:top w:val="none" w:sz="0" w:space="0" w:color="auto"/>
            <w:left w:val="none" w:sz="0" w:space="0" w:color="auto"/>
            <w:bottom w:val="none" w:sz="0" w:space="0" w:color="auto"/>
            <w:right w:val="none" w:sz="0" w:space="0" w:color="auto"/>
          </w:divBdr>
          <w:divsChild>
            <w:div w:id="709963129">
              <w:marLeft w:val="0"/>
              <w:marRight w:val="0"/>
              <w:marTop w:val="0"/>
              <w:marBottom w:val="345"/>
              <w:divBdr>
                <w:top w:val="none" w:sz="0" w:space="0" w:color="auto"/>
                <w:left w:val="none" w:sz="0" w:space="0" w:color="auto"/>
                <w:bottom w:val="none" w:sz="0" w:space="0" w:color="auto"/>
                <w:right w:val="none" w:sz="0" w:space="0" w:color="auto"/>
              </w:divBdr>
              <w:divsChild>
                <w:div w:id="258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8911">
          <w:marLeft w:val="0"/>
          <w:marRight w:val="0"/>
          <w:marTop w:val="0"/>
          <w:marBottom w:val="0"/>
          <w:divBdr>
            <w:top w:val="none" w:sz="0" w:space="0" w:color="auto"/>
            <w:left w:val="none" w:sz="0" w:space="0" w:color="auto"/>
            <w:bottom w:val="none" w:sz="0" w:space="0" w:color="auto"/>
            <w:right w:val="none" w:sz="0" w:space="0" w:color="auto"/>
          </w:divBdr>
        </w:div>
        <w:div w:id="293096380">
          <w:marLeft w:val="0"/>
          <w:marRight w:val="0"/>
          <w:marTop w:val="0"/>
          <w:marBottom w:val="240"/>
          <w:divBdr>
            <w:top w:val="none" w:sz="0" w:space="0" w:color="auto"/>
            <w:left w:val="none" w:sz="0" w:space="0" w:color="auto"/>
            <w:bottom w:val="none" w:sz="0" w:space="0" w:color="auto"/>
            <w:right w:val="none" w:sz="0" w:space="0" w:color="auto"/>
          </w:divBdr>
        </w:div>
        <w:div w:id="293097074">
          <w:marLeft w:val="0"/>
          <w:marRight w:val="0"/>
          <w:marTop w:val="0"/>
          <w:marBottom w:val="240"/>
          <w:divBdr>
            <w:top w:val="none" w:sz="0" w:space="0" w:color="auto"/>
            <w:left w:val="none" w:sz="0" w:space="0" w:color="auto"/>
            <w:bottom w:val="none" w:sz="0" w:space="0" w:color="auto"/>
            <w:right w:val="none" w:sz="0" w:space="0" w:color="auto"/>
          </w:divBdr>
        </w:div>
        <w:div w:id="293102714">
          <w:marLeft w:val="0"/>
          <w:marRight w:val="0"/>
          <w:marTop w:val="0"/>
          <w:marBottom w:val="0"/>
          <w:divBdr>
            <w:top w:val="none" w:sz="0" w:space="0" w:color="auto"/>
            <w:left w:val="none" w:sz="0" w:space="0" w:color="auto"/>
            <w:bottom w:val="none" w:sz="0" w:space="0" w:color="auto"/>
            <w:right w:val="none" w:sz="0" w:space="0" w:color="auto"/>
          </w:divBdr>
        </w:div>
        <w:div w:id="293173497">
          <w:marLeft w:val="-125"/>
          <w:marRight w:val="-125"/>
          <w:marTop w:val="0"/>
          <w:marBottom w:val="376"/>
          <w:divBdr>
            <w:top w:val="none" w:sz="0" w:space="0" w:color="auto"/>
            <w:left w:val="none" w:sz="0" w:space="0" w:color="auto"/>
            <w:bottom w:val="none" w:sz="0" w:space="0" w:color="auto"/>
            <w:right w:val="none" w:sz="0" w:space="0" w:color="auto"/>
          </w:divBdr>
          <w:divsChild>
            <w:div w:id="755977866">
              <w:marLeft w:val="0"/>
              <w:marRight w:val="0"/>
              <w:marTop w:val="0"/>
              <w:marBottom w:val="0"/>
              <w:divBdr>
                <w:top w:val="none" w:sz="0" w:space="0" w:color="auto"/>
                <w:left w:val="none" w:sz="0" w:space="0" w:color="auto"/>
                <w:bottom w:val="none" w:sz="0" w:space="0" w:color="auto"/>
                <w:right w:val="none" w:sz="0" w:space="0" w:color="auto"/>
              </w:divBdr>
            </w:div>
          </w:divsChild>
        </w:div>
        <w:div w:id="293213792">
          <w:marLeft w:val="0"/>
          <w:marRight w:val="0"/>
          <w:marTop w:val="0"/>
          <w:marBottom w:val="120"/>
          <w:divBdr>
            <w:top w:val="none" w:sz="0" w:space="0" w:color="auto"/>
            <w:left w:val="none" w:sz="0" w:space="0" w:color="auto"/>
            <w:bottom w:val="none" w:sz="0" w:space="0" w:color="auto"/>
            <w:right w:val="none" w:sz="0" w:space="0" w:color="auto"/>
          </w:divBdr>
        </w:div>
        <w:div w:id="293217932">
          <w:marLeft w:val="0"/>
          <w:marRight w:val="0"/>
          <w:marTop w:val="0"/>
          <w:marBottom w:val="0"/>
          <w:divBdr>
            <w:top w:val="none" w:sz="0" w:space="0" w:color="auto"/>
            <w:left w:val="none" w:sz="0" w:space="0" w:color="auto"/>
            <w:bottom w:val="none" w:sz="0" w:space="0" w:color="auto"/>
            <w:right w:val="none" w:sz="0" w:space="0" w:color="auto"/>
          </w:divBdr>
        </w:div>
        <w:div w:id="293292003">
          <w:marLeft w:val="0"/>
          <w:marRight w:val="0"/>
          <w:marTop w:val="0"/>
          <w:marBottom w:val="0"/>
          <w:divBdr>
            <w:top w:val="none" w:sz="0" w:space="0" w:color="auto"/>
            <w:left w:val="none" w:sz="0" w:space="0" w:color="auto"/>
            <w:bottom w:val="none" w:sz="0" w:space="0" w:color="auto"/>
            <w:right w:val="none" w:sz="0" w:space="0" w:color="auto"/>
          </w:divBdr>
        </w:div>
        <w:div w:id="293293271">
          <w:marLeft w:val="0"/>
          <w:marRight w:val="0"/>
          <w:marTop w:val="0"/>
          <w:marBottom w:val="0"/>
          <w:divBdr>
            <w:top w:val="none" w:sz="0" w:space="0" w:color="auto"/>
            <w:left w:val="none" w:sz="0" w:space="0" w:color="auto"/>
            <w:bottom w:val="none" w:sz="0" w:space="0" w:color="auto"/>
            <w:right w:val="none" w:sz="0" w:space="0" w:color="auto"/>
          </w:divBdr>
        </w:div>
        <w:div w:id="293294092">
          <w:marLeft w:val="0"/>
          <w:marRight w:val="0"/>
          <w:marTop w:val="0"/>
          <w:marBottom w:val="345"/>
          <w:divBdr>
            <w:top w:val="none" w:sz="0" w:space="0" w:color="auto"/>
            <w:left w:val="none" w:sz="0" w:space="0" w:color="auto"/>
            <w:bottom w:val="none" w:sz="0" w:space="0" w:color="auto"/>
            <w:right w:val="none" w:sz="0" w:space="0" w:color="auto"/>
          </w:divBdr>
          <w:divsChild>
            <w:div w:id="378819330">
              <w:marLeft w:val="0"/>
              <w:marRight w:val="0"/>
              <w:marTop w:val="0"/>
              <w:marBottom w:val="0"/>
              <w:divBdr>
                <w:top w:val="none" w:sz="0" w:space="0" w:color="auto"/>
                <w:left w:val="none" w:sz="0" w:space="0" w:color="auto"/>
                <w:bottom w:val="none" w:sz="0" w:space="0" w:color="auto"/>
                <w:right w:val="none" w:sz="0" w:space="0" w:color="auto"/>
              </w:divBdr>
            </w:div>
          </w:divsChild>
        </w:div>
        <w:div w:id="293296224">
          <w:marLeft w:val="0"/>
          <w:marRight w:val="0"/>
          <w:marTop w:val="0"/>
          <w:marBottom w:val="0"/>
          <w:divBdr>
            <w:top w:val="none" w:sz="0" w:space="0" w:color="auto"/>
            <w:left w:val="none" w:sz="0" w:space="0" w:color="auto"/>
            <w:bottom w:val="none" w:sz="0" w:space="0" w:color="auto"/>
            <w:right w:val="none" w:sz="0" w:space="0" w:color="auto"/>
          </w:divBdr>
        </w:div>
        <w:div w:id="293365582">
          <w:marLeft w:val="0"/>
          <w:marRight w:val="0"/>
          <w:marTop w:val="0"/>
          <w:marBottom w:val="0"/>
          <w:divBdr>
            <w:top w:val="none" w:sz="0" w:space="0" w:color="auto"/>
            <w:left w:val="none" w:sz="0" w:space="0" w:color="auto"/>
            <w:bottom w:val="none" w:sz="0" w:space="0" w:color="auto"/>
            <w:right w:val="none" w:sz="0" w:space="0" w:color="auto"/>
          </w:divBdr>
        </w:div>
        <w:div w:id="293407346">
          <w:marLeft w:val="0"/>
          <w:marRight w:val="0"/>
          <w:marTop w:val="0"/>
          <w:marBottom w:val="0"/>
          <w:divBdr>
            <w:top w:val="none" w:sz="0" w:space="0" w:color="auto"/>
            <w:left w:val="none" w:sz="0" w:space="0" w:color="auto"/>
            <w:bottom w:val="none" w:sz="0" w:space="0" w:color="auto"/>
            <w:right w:val="none" w:sz="0" w:space="0" w:color="auto"/>
          </w:divBdr>
        </w:div>
        <w:div w:id="293413358">
          <w:marLeft w:val="0"/>
          <w:marRight w:val="0"/>
          <w:marTop w:val="0"/>
          <w:marBottom w:val="0"/>
          <w:divBdr>
            <w:top w:val="none" w:sz="0" w:space="0" w:color="auto"/>
            <w:left w:val="none" w:sz="0" w:space="0" w:color="auto"/>
            <w:bottom w:val="none" w:sz="0" w:space="0" w:color="auto"/>
            <w:right w:val="none" w:sz="0" w:space="0" w:color="auto"/>
          </w:divBdr>
        </w:div>
        <w:div w:id="293415538">
          <w:marLeft w:val="0"/>
          <w:marRight w:val="0"/>
          <w:marTop w:val="0"/>
          <w:marBottom w:val="0"/>
          <w:divBdr>
            <w:top w:val="none" w:sz="0" w:space="0" w:color="auto"/>
            <w:left w:val="none" w:sz="0" w:space="0" w:color="auto"/>
            <w:bottom w:val="none" w:sz="0" w:space="0" w:color="auto"/>
            <w:right w:val="none" w:sz="0" w:space="0" w:color="auto"/>
          </w:divBdr>
          <w:divsChild>
            <w:div w:id="575088129">
              <w:marLeft w:val="0"/>
              <w:marRight w:val="0"/>
              <w:marTop w:val="0"/>
              <w:marBottom w:val="0"/>
              <w:divBdr>
                <w:top w:val="none" w:sz="0" w:space="0" w:color="auto"/>
                <w:left w:val="none" w:sz="0" w:space="0" w:color="auto"/>
                <w:bottom w:val="none" w:sz="0" w:space="0" w:color="auto"/>
                <w:right w:val="none" w:sz="0" w:space="0" w:color="auto"/>
              </w:divBdr>
            </w:div>
          </w:divsChild>
        </w:div>
        <w:div w:id="293489547">
          <w:marLeft w:val="0"/>
          <w:marRight w:val="0"/>
          <w:marTop w:val="0"/>
          <w:marBottom w:val="0"/>
          <w:divBdr>
            <w:top w:val="none" w:sz="0" w:space="0" w:color="auto"/>
            <w:left w:val="none" w:sz="0" w:space="0" w:color="auto"/>
            <w:bottom w:val="none" w:sz="0" w:space="0" w:color="auto"/>
            <w:right w:val="none" w:sz="0" w:space="0" w:color="auto"/>
          </w:divBdr>
        </w:div>
        <w:div w:id="293561114">
          <w:marLeft w:val="0"/>
          <w:marRight w:val="0"/>
          <w:marTop w:val="0"/>
          <w:marBottom w:val="0"/>
          <w:divBdr>
            <w:top w:val="none" w:sz="0" w:space="0" w:color="auto"/>
            <w:left w:val="none" w:sz="0" w:space="0" w:color="auto"/>
            <w:bottom w:val="none" w:sz="0" w:space="0" w:color="auto"/>
            <w:right w:val="none" w:sz="0" w:space="0" w:color="auto"/>
          </w:divBdr>
        </w:div>
        <w:div w:id="293566915">
          <w:marLeft w:val="-225"/>
          <w:marRight w:val="-225"/>
          <w:marTop w:val="0"/>
          <w:marBottom w:val="0"/>
          <w:divBdr>
            <w:top w:val="none" w:sz="0" w:space="0" w:color="auto"/>
            <w:left w:val="none" w:sz="0" w:space="0" w:color="auto"/>
            <w:bottom w:val="none" w:sz="0" w:space="0" w:color="auto"/>
            <w:right w:val="none" w:sz="0" w:space="0" w:color="auto"/>
          </w:divBdr>
        </w:div>
        <w:div w:id="293566929">
          <w:marLeft w:val="0"/>
          <w:marRight w:val="0"/>
          <w:marTop w:val="0"/>
          <w:marBottom w:val="0"/>
          <w:divBdr>
            <w:top w:val="none" w:sz="0" w:space="0" w:color="auto"/>
            <w:left w:val="none" w:sz="0" w:space="0" w:color="auto"/>
            <w:bottom w:val="none" w:sz="0" w:space="0" w:color="auto"/>
            <w:right w:val="none" w:sz="0" w:space="0" w:color="auto"/>
          </w:divBdr>
        </w:div>
        <w:div w:id="293601302">
          <w:marLeft w:val="0"/>
          <w:marRight w:val="225"/>
          <w:marTop w:val="0"/>
          <w:marBottom w:val="0"/>
          <w:divBdr>
            <w:top w:val="none" w:sz="0" w:space="0" w:color="auto"/>
            <w:left w:val="none" w:sz="0" w:space="0" w:color="auto"/>
            <w:bottom w:val="none" w:sz="0" w:space="0" w:color="auto"/>
            <w:right w:val="none" w:sz="0" w:space="0" w:color="auto"/>
          </w:divBdr>
        </w:div>
        <w:div w:id="293675783">
          <w:marLeft w:val="0"/>
          <w:marRight w:val="0"/>
          <w:marTop w:val="0"/>
          <w:marBottom w:val="0"/>
          <w:divBdr>
            <w:top w:val="none" w:sz="0" w:space="0" w:color="auto"/>
            <w:left w:val="none" w:sz="0" w:space="0" w:color="auto"/>
            <w:bottom w:val="none" w:sz="0" w:space="0" w:color="auto"/>
            <w:right w:val="none" w:sz="0" w:space="0" w:color="auto"/>
          </w:divBdr>
        </w:div>
        <w:div w:id="293758348">
          <w:marLeft w:val="0"/>
          <w:marRight w:val="0"/>
          <w:marTop w:val="0"/>
          <w:marBottom w:val="0"/>
          <w:divBdr>
            <w:top w:val="single" w:sz="2" w:space="0" w:color="E0E0E0"/>
            <w:left w:val="single" w:sz="2" w:space="0" w:color="E0E0E0"/>
            <w:bottom w:val="single" w:sz="2" w:space="0" w:color="E0E0E0"/>
            <w:right w:val="single" w:sz="2" w:space="0" w:color="E0E0E0"/>
          </w:divBdr>
        </w:div>
        <w:div w:id="293826639">
          <w:marLeft w:val="0"/>
          <w:marRight w:val="0"/>
          <w:marTop w:val="0"/>
          <w:marBottom w:val="0"/>
          <w:divBdr>
            <w:top w:val="none" w:sz="0" w:space="0" w:color="auto"/>
            <w:left w:val="none" w:sz="0" w:space="0" w:color="auto"/>
            <w:bottom w:val="none" w:sz="0" w:space="0" w:color="auto"/>
            <w:right w:val="none" w:sz="0" w:space="0" w:color="auto"/>
          </w:divBdr>
        </w:div>
        <w:div w:id="293829423">
          <w:marLeft w:val="0"/>
          <w:marRight w:val="0"/>
          <w:marTop w:val="0"/>
          <w:marBottom w:val="250"/>
          <w:divBdr>
            <w:top w:val="none" w:sz="0" w:space="0" w:color="auto"/>
            <w:left w:val="none" w:sz="0" w:space="0" w:color="auto"/>
            <w:bottom w:val="single" w:sz="4" w:space="4" w:color="000000"/>
            <w:right w:val="none" w:sz="0" w:space="0" w:color="auto"/>
          </w:divBdr>
        </w:div>
        <w:div w:id="293874437">
          <w:marLeft w:val="0"/>
          <w:marRight w:val="0"/>
          <w:marTop w:val="0"/>
          <w:marBottom w:val="240"/>
          <w:divBdr>
            <w:top w:val="none" w:sz="0" w:space="0" w:color="auto"/>
            <w:left w:val="none" w:sz="0" w:space="0" w:color="auto"/>
            <w:bottom w:val="none" w:sz="0" w:space="0" w:color="auto"/>
            <w:right w:val="none" w:sz="0" w:space="0" w:color="auto"/>
          </w:divBdr>
        </w:div>
        <w:div w:id="293875621">
          <w:marLeft w:val="0"/>
          <w:marRight w:val="0"/>
          <w:marTop w:val="100"/>
          <w:marBottom w:val="100"/>
          <w:divBdr>
            <w:top w:val="none" w:sz="0" w:space="0" w:color="auto"/>
            <w:left w:val="none" w:sz="0" w:space="0" w:color="auto"/>
            <w:bottom w:val="none" w:sz="0" w:space="0" w:color="auto"/>
            <w:right w:val="none" w:sz="0" w:space="0" w:color="auto"/>
          </w:divBdr>
        </w:div>
        <w:div w:id="293995583">
          <w:marLeft w:val="0"/>
          <w:marRight w:val="0"/>
          <w:marTop w:val="100"/>
          <w:marBottom w:val="100"/>
          <w:divBdr>
            <w:top w:val="none" w:sz="0" w:space="0" w:color="auto"/>
            <w:left w:val="none" w:sz="0" w:space="0" w:color="auto"/>
            <w:bottom w:val="none" w:sz="0" w:space="0" w:color="auto"/>
            <w:right w:val="none" w:sz="0" w:space="0" w:color="auto"/>
          </w:divBdr>
          <w:divsChild>
            <w:div w:id="609431179">
              <w:marLeft w:val="0"/>
              <w:marRight w:val="0"/>
              <w:marTop w:val="0"/>
              <w:marBottom w:val="0"/>
              <w:divBdr>
                <w:top w:val="none" w:sz="0" w:space="0" w:color="auto"/>
                <w:left w:val="none" w:sz="0" w:space="0" w:color="auto"/>
                <w:bottom w:val="none" w:sz="0" w:space="0" w:color="auto"/>
                <w:right w:val="none" w:sz="0" w:space="0" w:color="auto"/>
              </w:divBdr>
            </w:div>
          </w:divsChild>
        </w:div>
        <w:div w:id="294021400">
          <w:marLeft w:val="0"/>
          <w:marRight w:val="0"/>
          <w:marTop w:val="0"/>
          <w:marBottom w:val="300"/>
          <w:divBdr>
            <w:top w:val="none" w:sz="0" w:space="0" w:color="auto"/>
            <w:left w:val="none" w:sz="0" w:space="0" w:color="auto"/>
            <w:bottom w:val="none" w:sz="0" w:space="0" w:color="auto"/>
            <w:right w:val="none" w:sz="0" w:space="0" w:color="auto"/>
          </w:divBdr>
        </w:div>
        <w:div w:id="294063003">
          <w:marLeft w:val="0"/>
          <w:marRight w:val="0"/>
          <w:marTop w:val="0"/>
          <w:marBottom w:val="0"/>
          <w:divBdr>
            <w:top w:val="none" w:sz="0" w:space="0" w:color="auto"/>
            <w:left w:val="none" w:sz="0" w:space="0" w:color="auto"/>
            <w:bottom w:val="none" w:sz="0" w:space="0" w:color="auto"/>
            <w:right w:val="none" w:sz="0" w:space="0" w:color="auto"/>
          </w:divBdr>
        </w:div>
        <w:div w:id="294064641">
          <w:marLeft w:val="-225"/>
          <w:marRight w:val="-225"/>
          <w:marTop w:val="0"/>
          <w:marBottom w:val="0"/>
          <w:divBdr>
            <w:top w:val="none" w:sz="0" w:space="0" w:color="auto"/>
            <w:left w:val="none" w:sz="0" w:space="0" w:color="auto"/>
            <w:bottom w:val="none" w:sz="0" w:space="0" w:color="auto"/>
            <w:right w:val="none" w:sz="0" w:space="0" w:color="auto"/>
          </w:divBdr>
          <w:divsChild>
            <w:div w:id="370886474">
              <w:marLeft w:val="0"/>
              <w:marRight w:val="0"/>
              <w:marTop w:val="0"/>
              <w:marBottom w:val="0"/>
              <w:divBdr>
                <w:top w:val="none" w:sz="0" w:space="0" w:color="auto"/>
                <w:left w:val="none" w:sz="0" w:space="0" w:color="auto"/>
                <w:bottom w:val="none" w:sz="0" w:space="0" w:color="auto"/>
                <w:right w:val="none" w:sz="0" w:space="0" w:color="auto"/>
              </w:divBdr>
            </w:div>
          </w:divsChild>
        </w:div>
        <w:div w:id="294139883">
          <w:marLeft w:val="0"/>
          <w:marRight w:val="0"/>
          <w:marTop w:val="0"/>
          <w:marBottom w:val="0"/>
          <w:divBdr>
            <w:top w:val="none" w:sz="0" w:space="0" w:color="auto"/>
            <w:left w:val="none" w:sz="0" w:space="0" w:color="auto"/>
            <w:bottom w:val="none" w:sz="0" w:space="0" w:color="auto"/>
            <w:right w:val="none" w:sz="0" w:space="0" w:color="auto"/>
          </w:divBdr>
          <w:divsChild>
            <w:div w:id="154731187">
              <w:marLeft w:val="-225"/>
              <w:marRight w:val="-225"/>
              <w:marTop w:val="0"/>
              <w:marBottom w:val="0"/>
              <w:divBdr>
                <w:top w:val="none" w:sz="0" w:space="0" w:color="auto"/>
                <w:left w:val="none" w:sz="0" w:space="0" w:color="auto"/>
                <w:bottom w:val="none" w:sz="0" w:space="0" w:color="auto"/>
                <w:right w:val="none" w:sz="0" w:space="0" w:color="auto"/>
              </w:divBdr>
              <w:divsChild>
                <w:div w:id="59331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5501">
          <w:marLeft w:val="0"/>
          <w:marRight w:val="0"/>
          <w:marTop w:val="0"/>
          <w:marBottom w:val="150"/>
          <w:divBdr>
            <w:top w:val="none" w:sz="0" w:space="0" w:color="auto"/>
            <w:left w:val="none" w:sz="0" w:space="0" w:color="auto"/>
            <w:bottom w:val="none" w:sz="0" w:space="0" w:color="auto"/>
            <w:right w:val="none" w:sz="0" w:space="0" w:color="auto"/>
          </w:divBdr>
        </w:div>
        <w:div w:id="294264296">
          <w:marLeft w:val="0"/>
          <w:marRight w:val="0"/>
          <w:marTop w:val="0"/>
          <w:marBottom w:val="0"/>
          <w:divBdr>
            <w:top w:val="none" w:sz="0" w:space="0" w:color="auto"/>
            <w:left w:val="none" w:sz="0" w:space="0" w:color="auto"/>
            <w:bottom w:val="none" w:sz="0" w:space="0" w:color="auto"/>
            <w:right w:val="none" w:sz="0" w:space="0" w:color="auto"/>
          </w:divBdr>
        </w:div>
        <w:div w:id="294331361">
          <w:marLeft w:val="-150"/>
          <w:marRight w:val="-150"/>
          <w:marTop w:val="0"/>
          <w:marBottom w:val="0"/>
          <w:divBdr>
            <w:top w:val="none" w:sz="0" w:space="0" w:color="auto"/>
            <w:left w:val="none" w:sz="0" w:space="0" w:color="auto"/>
            <w:bottom w:val="none" w:sz="0" w:space="0" w:color="auto"/>
            <w:right w:val="none" w:sz="0" w:space="0" w:color="auto"/>
          </w:divBdr>
        </w:div>
        <w:div w:id="294407985">
          <w:marLeft w:val="0"/>
          <w:marRight w:val="0"/>
          <w:marTop w:val="0"/>
          <w:marBottom w:val="0"/>
          <w:divBdr>
            <w:top w:val="none" w:sz="0" w:space="0" w:color="auto"/>
            <w:left w:val="none" w:sz="0" w:space="0" w:color="auto"/>
            <w:bottom w:val="none" w:sz="0" w:space="0" w:color="auto"/>
            <w:right w:val="none" w:sz="0" w:space="0" w:color="auto"/>
          </w:divBdr>
          <w:divsChild>
            <w:div w:id="131288657">
              <w:marLeft w:val="0"/>
              <w:marRight w:val="0"/>
              <w:marTop w:val="0"/>
              <w:marBottom w:val="240"/>
              <w:divBdr>
                <w:top w:val="none" w:sz="0" w:space="0" w:color="auto"/>
                <w:left w:val="none" w:sz="0" w:space="0" w:color="auto"/>
                <w:bottom w:val="none" w:sz="0" w:space="0" w:color="auto"/>
                <w:right w:val="none" w:sz="0" w:space="0" w:color="auto"/>
              </w:divBdr>
            </w:div>
            <w:div w:id="207424319">
              <w:marLeft w:val="0"/>
              <w:marRight w:val="0"/>
              <w:marTop w:val="0"/>
              <w:marBottom w:val="240"/>
              <w:divBdr>
                <w:top w:val="none" w:sz="0" w:space="0" w:color="auto"/>
                <w:left w:val="none" w:sz="0" w:space="0" w:color="auto"/>
                <w:bottom w:val="none" w:sz="0" w:space="0" w:color="auto"/>
                <w:right w:val="none" w:sz="0" w:space="0" w:color="auto"/>
              </w:divBdr>
            </w:div>
          </w:divsChild>
        </w:div>
        <w:div w:id="294413715">
          <w:marLeft w:val="0"/>
          <w:marRight w:val="0"/>
          <w:marTop w:val="0"/>
          <w:marBottom w:val="0"/>
          <w:divBdr>
            <w:top w:val="none" w:sz="0" w:space="0" w:color="auto"/>
            <w:left w:val="none" w:sz="0" w:space="0" w:color="auto"/>
            <w:bottom w:val="none" w:sz="0" w:space="0" w:color="auto"/>
            <w:right w:val="none" w:sz="0" w:space="0" w:color="auto"/>
          </w:divBdr>
        </w:div>
        <w:div w:id="294413853">
          <w:marLeft w:val="0"/>
          <w:marRight w:val="0"/>
          <w:marTop w:val="0"/>
          <w:marBottom w:val="0"/>
          <w:divBdr>
            <w:top w:val="none" w:sz="0" w:space="0" w:color="auto"/>
            <w:left w:val="none" w:sz="0" w:space="0" w:color="auto"/>
            <w:bottom w:val="none" w:sz="0" w:space="0" w:color="auto"/>
            <w:right w:val="none" w:sz="0" w:space="0" w:color="auto"/>
          </w:divBdr>
        </w:div>
        <w:div w:id="294415680">
          <w:marLeft w:val="0"/>
          <w:marRight w:val="0"/>
          <w:marTop w:val="75"/>
          <w:marBottom w:val="0"/>
          <w:divBdr>
            <w:top w:val="none" w:sz="0" w:space="0" w:color="auto"/>
            <w:left w:val="none" w:sz="0" w:space="0" w:color="auto"/>
            <w:bottom w:val="none" w:sz="0" w:space="0" w:color="auto"/>
            <w:right w:val="none" w:sz="0" w:space="0" w:color="auto"/>
          </w:divBdr>
        </w:div>
        <w:div w:id="294454300">
          <w:marLeft w:val="-225"/>
          <w:marRight w:val="-225"/>
          <w:marTop w:val="0"/>
          <w:marBottom w:val="0"/>
          <w:divBdr>
            <w:top w:val="none" w:sz="0" w:space="0" w:color="auto"/>
            <w:left w:val="none" w:sz="0" w:space="0" w:color="auto"/>
            <w:bottom w:val="none" w:sz="0" w:space="0" w:color="auto"/>
            <w:right w:val="none" w:sz="0" w:space="0" w:color="auto"/>
          </w:divBdr>
        </w:div>
        <w:div w:id="294458004">
          <w:marLeft w:val="0"/>
          <w:marRight w:val="0"/>
          <w:marTop w:val="0"/>
          <w:marBottom w:val="0"/>
          <w:divBdr>
            <w:top w:val="none" w:sz="0" w:space="0" w:color="auto"/>
            <w:left w:val="none" w:sz="0" w:space="0" w:color="auto"/>
            <w:bottom w:val="none" w:sz="0" w:space="0" w:color="auto"/>
            <w:right w:val="none" w:sz="0" w:space="0" w:color="auto"/>
          </w:divBdr>
        </w:div>
        <w:div w:id="294483973">
          <w:marLeft w:val="0"/>
          <w:marRight w:val="0"/>
          <w:marTop w:val="0"/>
          <w:marBottom w:val="0"/>
          <w:divBdr>
            <w:top w:val="none" w:sz="0" w:space="0" w:color="auto"/>
            <w:left w:val="none" w:sz="0" w:space="0" w:color="auto"/>
            <w:bottom w:val="none" w:sz="0" w:space="0" w:color="auto"/>
            <w:right w:val="none" w:sz="0" w:space="0" w:color="auto"/>
          </w:divBdr>
        </w:div>
        <w:div w:id="294524821">
          <w:marLeft w:val="1463"/>
          <w:marRight w:val="0"/>
          <w:marTop w:val="0"/>
          <w:marBottom w:val="0"/>
          <w:divBdr>
            <w:top w:val="none" w:sz="0" w:space="0" w:color="auto"/>
            <w:left w:val="none" w:sz="0" w:space="0" w:color="auto"/>
            <w:bottom w:val="none" w:sz="0" w:space="0" w:color="auto"/>
            <w:right w:val="none" w:sz="0" w:space="0" w:color="auto"/>
          </w:divBdr>
        </w:div>
        <w:div w:id="294527163">
          <w:marLeft w:val="0"/>
          <w:marRight w:val="0"/>
          <w:marTop w:val="0"/>
          <w:marBottom w:val="75"/>
          <w:divBdr>
            <w:top w:val="none" w:sz="0" w:space="0" w:color="auto"/>
            <w:left w:val="none" w:sz="0" w:space="0" w:color="auto"/>
            <w:bottom w:val="none" w:sz="0" w:space="0" w:color="auto"/>
            <w:right w:val="none" w:sz="0" w:space="0" w:color="auto"/>
          </w:divBdr>
        </w:div>
        <w:div w:id="294528918">
          <w:marLeft w:val="0"/>
          <w:marRight w:val="0"/>
          <w:marTop w:val="0"/>
          <w:marBottom w:val="0"/>
          <w:divBdr>
            <w:top w:val="none" w:sz="0" w:space="0" w:color="auto"/>
            <w:left w:val="none" w:sz="0" w:space="0" w:color="auto"/>
            <w:bottom w:val="none" w:sz="0" w:space="0" w:color="auto"/>
            <w:right w:val="none" w:sz="0" w:space="0" w:color="auto"/>
          </w:divBdr>
        </w:div>
        <w:div w:id="294599666">
          <w:marLeft w:val="0"/>
          <w:marRight w:val="0"/>
          <w:marTop w:val="0"/>
          <w:marBottom w:val="300"/>
          <w:divBdr>
            <w:top w:val="none" w:sz="0" w:space="0" w:color="auto"/>
            <w:left w:val="none" w:sz="0" w:space="0" w:color="auto"/>
            <w:bottom w:val="none" w:sz="0" w:space="0" w:color="auto"/>
            <w:right w:val="none" w:sz="0" w:space="0" w:color="auto"/>
          </w:divBdr>
        </w:div>
        <w:div w:id="294603330">
          <w:marLeft w:val="750"/>
          <w:marRight w:val="0"/>
          <w:marTop w:val="0"/>
          <w:marBottom w:val="0"/>
          <w:divBdr>
            <w:top w:val="none" w:sz="0" w:space="0" w:color="auto"/>
            <w:left w:val="none" w:sz="0" w:space="0" w:color="auto"/>
            <w:bottom w:val="none" w:sz="0" w:space="0" w:color="auto"/>
            <w:right w:val="none" w:sz="0" w:space="0" w:color="auto"/>
          </w:divBdr>
        </w:div>
        <w:div w:id="294675345">
          <w:marLeft w:val="0"/>
          <w:marRight w:val="0"/>
          <w:marTop w:val="0"/>
          <w:marBottom w:val="0"/>
          <w:divBdr>
            <w:top w:val="none" w:sz="0" w:space="0" w:color="auto"/>
            <w:left w:val="none" w:sz="0" w:space="0" w:color="auto"/>
            <w:bottom w:val="none" w:sz="0" w:space="0" w:color="auto"/>
            <w:right w:val="none" w:sz="0" w:space="0" w:color="auto"/>
          </w:divBdr>
          <w:divsChild>
            <w:div w:id="693071323">
              <w:marLeft w:val="0"/>
              <w:marRight w:val="0"/>
              <w:marTop w:val="0"/>
              <w:marBottom w:val="0"/>
              <w:divBdr>
                <w:top w:val="none" w:sz="0" w:space="0" w:color="auto"/>
                <w:left w:val="none" w:sz="0" w:space="0" w:color="auto"/>
                <w:bottom w:val="none" w:sz="0" w:space="0" w:color="auto"/>
                <w:right w:val="none" w:sz="0" w:space="0" w:color="auto"/>
              </w:divBdr>
            </w:div>
          </w:divsChild>
        </w:div>
        <w:div w:id="294726443">
          <w:marLeft w:val="-225"/>
          <w:marRight w:val="-225"/>
          <w:marTop w:val="0"/>
          <w:marBottom w:val="0"/>
          <w:divBdr>
            <w:top w:val="none" w:sz="0" w:space="0" w:color="auto"/>
            <w:left w:val="none" w:sz="0" w:space="0" w:color="auto"/>
            <w:bottom w:val="none" w:sz="0" w:space="0" w:color="auto"/>
            <w:right w:val="none" w:sz="0" w:space="0" w:color="auto"/>
          </w:divBdr>
        </w:div>
        <w:div w:id="294726945">
          <w:marLeft w:val="0"/>
          <w:marRight w:val="0"/>
          <w:marTop w:val="0"/>
          <w:marBottom w:val="0"/>
          <w:divBdr>
            <w:top w:val="none" w:sz="0" w:space="0" w:color="auto"/>
            <w:left w:val="none" w:sz="0" w:space="0" w:color="auto"/>
            <w:bottom w:val="none" w:sz="0" w:space="0" w:color="auto"/>
            <w:right w:val="none" w:sz="0" w:space="0" w:color="auto"/>
          </w:divBdr>
          <w:divsChild>
            <w:div w:id="163209914">
              <w:marLeft w:val="0"/>
              <w:marRight w:val="0"/>
              <w:marTop w:val="0"/>
              <w:marBottom w:val="0"/>
              <w:divBdr>
                <w:top w:val="none" w:sz="0" w:space="0" w:color="auto"/>
                <w:left w:val="none" w:sz="0" w:space="0" w:color="auto"/>
                <w:bottom w:val="none" w:sz="0" w:space="0" w:color="auto"/>
                <w:right w:val="none" w:sz="0" w:space="0" w:color="auto"/>
              </w:divBdr>
            </w:div>
          </w:divsChild>
        </w:div>
        <w:div w:id="294795530">
          <w:marLeft w:val="0"/>
          <w:marRight w:val="0"/>
          <w:marTop w:val="100"/>
          <w:marBottom w:val="100"/>
          <w:divBdr>
            <w:top w:val="none" w:sz="0" w:space="0" w:color="auto"/>
            <w:left w:val="none" w:sz="0" w:space="0" w:color="auto"/>
            <w:bottom w:val="none" w:sz="0" w:space="0" w:color="auto"/>
            <w:right w:val="none" w:sz="0" w:space="0" w:color="auto"/>
          </w:divBdr>
        </w:div>
        <w:div w:id="294797995">
          <w:marLeft w:val="0"/>
          <w:marRight w:val="0"/>
          <w:marTop w:val="0"/>
          <w:marBottom w:val="0"/>
          <w:divBdr>
            <w:top w:val="none" w:sz="0" w:space="0" w:color="auto"/>
            <w:left w:val="none" w:sz="0" w:space="0" w:color="auto"/>
            <w:bottom w:val="none" w:sz="0" w:space="0" w:color="auto"/>
            <w:right w:val="none" w:sz="0" w:space="0" w:color="auto"/>
          </w:divBdr>
        </w:div>
        <w:div w:id="294802070">
          <w:marLeft w:val="0"/>
          <w:marRight w:val="0"/>
          <w:marTop w:val="0"/>
          <w:marBottom w:val="0"/>
          <w:divBdr>
            <w:top w:val="none" w:sz="0" w:space="0" w:color="auto"/>
            <w:left w:val="none" w:sz="0" w:space="0" w:color="auto"/>
            <w:bottom w:val="none" w:sz="0" w:space="0" w:color="auto"/>
            <w:right w:val="none" w:sz="0" w:space="0" w:color="auto"/>
          </w:divBdr>
        </w:div>
        <w:div w:id="294874409">
          <w:marLeft w:val="0"/>
          <w:marRight w:val="0"/>
          <w:marTop w:val="0"/>
          <w:marBottom w:val="0"/>
          <w:divBdr>
            <w:top w:val="none" w:sz="0" w:space="0" w:color="auto"/>
            <w:left w:val="none" w:sz="0" w:space="0" w:color="auto"/>
            <w:bottom w:val="none" w:sz="0" w:space="0" w:color="auto"/>
            <w:right w:val="none" w:sz="0" w:space="0" w:color="auto"/>
          </w:divBdr>
        </w:div>
        <w:div w:id="294912192">
          <w:marLeft w:val="0"/>
          <w:marRight w:val="0"/>
          <w:marTop w:val="0"/>
          <w:marBottom w:val="0"/>
          <w:divBdr>
            <w:top w:val="none" w:sz="0" w:space="0" w:color="auto"/>
            <w:left w:val="none" w:sz="0" w:space="0" w:color="auto"/>
            <w:bottom w:val="none" w:sz="0" w:space="0" w:color="auto"/>
            <w:right w:val="none" w:sz="0" w:space="0" w:color="auto"/>
          </w:divBdr>
        </w:div>
        <w:div w:id="294912915">
          <w:marLeft w:val="0"/>
          <w:marRight w:val="0"/>
          <w:marTop w:val="0"/>
          <w:marBottom w:val="0"/>
          <w:divBdr>
            <w:top w:val="none" w:sz="0" w:space="0" w:color="auto"/>
            <w:left w:val="none" w:sz="0" w:space="0" w:color="auto"/>
            <w:bottom w:val="none" w:sz="0" w:space="0" w:color="auto"/>
            <w:right w:val="none" w:sz="0" w:space="0" w:color="auto"/>
          </w:divBdr>
        </w:div>
        <w:div w:id="294918227">
          <w:marLeft w:val="1221"/>
          <w:marRight w:val="0"/>
          <w:marTop w:val="0"/>
          <w:marBottom w:val="0"/>
          <w:divBdr>
            <w:top w:val="none" w:sz="0" w:space="0" w:color="auto"/>
            <w:left w:val="none" w:sz="0" w:space="0" w:color="auto"/>
            <w:bottom w:val="none" w:sz="0" w:space="0" w:color="auto"/>
            <w:right w:val="none" w:sz="0" w:space="0" w:color="auto"/>
          </w:divBdr>
        </w:div>
        <w:div w:id="294992159">
          <w:marLeft w:val="0"/>
          <w:marRight w:val="0"/>
          <w:marTop w:val="0"/>
          <w:marBottom w:val="125"/>
          <w:divBdr>
            <w:top w:val="single" w:sz="4" w:space="3" w:color="DDDDDD"/>
            <w:left w:val="single" w:sz="4" w:space="3" w:color="DDDDDD"/>
            <w:bottom w:val="single" w:sz="4" w:space="3" w:color="DDDDDD"/>
            <w:right w:val="single" w:sz="4" w:space="3" w:color="DDDDDD"/>
          </w:divBdr>
        </w:div>
        <w:div w:id="295139683">
          <w:marLeft w:val="0"/>
          <w:marRight w:val="0"/>
          <w:marTop w:val="0"/>
          <w:marBottom w:val="300"/>
          <w:divBdr>
            <w:top w:val="none" w:sz="0" w:space="0" w:color="auto"/>
            <w:left w:val="none" w:sz="0" w:space="0" w:color="auto"/>
            <w:bottom w:val="none" w:sz="0" w:space="0" w:color="auto"/>
            <w:right w:val="none" w:sz="0" w:space="0" w:color="auto"/>
          </w:divBdr>
        </w:div>
        <w:div w:id="295189063">
          <w:marLeft w:val="0"/>
          <w:marRight w:val="0"/>
          <w:marTop w:val="0"/>
          <w:marBottom w:val="240"/>
          <w:divBdr>
            <w:top w:val="none" w:sz="0" w:space="0" w:color="auto"/>
            <w:left w:val="none" w:sz="0" w:space="0" w:color="auto"/>
            <w:bottom w:val="none" w:sz="0" w:space="0" w:color="auto"/>
            <w:right w:val="none" w:sz="0" w:space="0" w:color="auto"/>
          </w:divBdr>
        </w:div>
        <w:div w:id="295305804">
          <w:marLeft w:val="0"/>
          <w:marRight w:val="0"/>
          <w:marTop w:val="100"/>
          <w:marBottom w:val="100"/>
          <w:divBdr>
            <w:top w:val="none" w:sz="0" w:space="0" w:color="auto"/>
            <w:left w:val="none" w:sz="0" w:space="0" w:color="auto"/>
            <w:bottom w:val="none" w:sz="0" w:space="0" w:color="auto"/>
            <w:right w:val="none" w:sz="0" w:space="0" w:color="auto"/>
          </w:divBdr>
          <w:divsChild>
            <w:div w:id="87312162">
              <w:marLeft w:val="0"/>
              <w:marRight w:val="0"/>
              <w:marTop w:val="0"/>
              <w:marBottom w:val="0"/>
              <w:divBdr>
                <w:top w:val="none" w:sz="0" w:space="0" w:color="auto"/>
                <w:left w:val="none" w:sz="0" w:space="0" w:color="auto"/>
                <w:bottom w:val="none" w:sz="0" w:space="0" w:color="auto"/>
                <w:right w:val="none" w:sz="0" w:space="0" w:color="auto"/>
              </w:divBdr>
            </w:div>
          </w:divsChild>
        </w:div>
        <w:div w:id="295337670">
          <w:marLeft w:val="0"/>
          <w:marRight w:val="0"/>
          <w:marTop w:val="0"/>
          <w:marBottom w:val="300"/>
          <w:divBdr>
            <w:top w:val="none" w:sz="0" w:space="0" w:color="auto"/>
            <w:left w:val="none" w:sz="0" w:space="0" w:color="auto"/>
            <w:bottom w:val="none" w:sz="0" w:space="0" w:color="auto"/>
            <w:right w:val="none" w:sz="0" w:space="0" w:color="auto"/>
          </w:divBdr>
        </w:div>
        <w:div w:id="295376898">
          <w:marLeft w:val="0"/>
          <w:marRight w:val="0"/>
          <w:marTop w:val="0"/>
          <w:marBottom w:val="0"/>
          <w:divBdr>
            <w:top w:val="none" w:sz="0" w:space="0" w:color="auto"/>
            <w:left w:val="none" w:sz="0" w:space="0" w:color="auto"/>
            <w:bottom w:val="none" w:sz="0" w:space="0" w:color="auto"/>
            <w:right w:val="none" w:sz="0" w:space="0" w:color="auto"/>
          </w:divBdr>
        </w:div>
        <w:div w:id="295378081">
          <w:marLeft w:val="0"/>
          <w:marRight w:val="0"/>
          <w:marTop w:val="0"/>
          <w:marBottom w:val="0"/>
          <w:divBdr>
            <w:top w:val="none" w:sz="0" w:space="0" w:color="auto"/>
            <w:left w:val="none" w:sz="0" w:space="0" w:color="auto"/>
            <w:bottom w:val="none" w:sz="0" w:space="0" w:color="auto"/>
            <w:right w:val="none" w:sz="0" w:space="0" w:color="auto"/>
          </w:divBdr>
          <w:divsChild>
            <w:div w:id="319651165">
              <w:marLeft w:val="0"/>
              <w:marRight w:val="0"/>
              <w:marTop w:val="0"/>
              <w:marBottom w:val="0"/>
              <w:divBdr>
                <w:top w:val="none" w:sz="0" w:space="0" w:color="auto"/>
                <w:left w:val="none" w:sz="0" w:space="0" w:color="auto"/>
                <w:bottom w:val="none" w:sz="0" w:space="0" w:color="auto"/>
                <w:right w:val="none" w:sz="0" w:space="0" w:color="auto"/>
              </w:divBdr>
              <w:divsChild>
                <w:div w:id="6855970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380820">
          <w:marLeft w:val="0"/>
          <w:marRight w:val="0"/>
          <w:marTop w:val="0"/>
          <w:marBottom w:val="0"/>
          <w:divBdr>
            <w:top w:val="none" w:sz="0" w:space="0" w:color="auto"/>
            <w:left w:val="none" w:sz="0" w:space="0" w:color="auto"/>
            <w:bottom w:val="none" w:sz="0" w:space="0" w:color="auto"/>
            <w:right w:val="none" w:sz="0" w:space="0" w:color="auto"/>
          </w:divBdr>
        </w:div>
        <w:div w:id="295450230">
          <w:marLeft w:val="0"/>
          <w:marRight w:val="0"/>
          <w:marTop w:val="0"/>
          <w:marBottom w:val="0"/>
          <w:divBdr>
            <w:top w:val="none" w:sz="0" w:space="0" w:color="auto"/>
            <w:left w:val="none" w:sz="0" w:space="0" w:color="auto"/>
            <w:bottom w:val="none" w:sz="0" w:space="0" w:color="auto"/>
            <w:right w:val="none" w:sz="0" w:space="0" w:color="auto"/>
          </w:divBdr>
          <w:divsChild>
            <w:div w:id="9724975">
              <w:marLeft w:val="0"/>
              <w:marRight w:val="0"/>
              <w:marTop w:val="0"/>
              <w:marBottom w:val="0"/>
              <w:divBdr>
                <w:top w:val="none" w:sz="0" w:space="0" w:color="auto"/>
                <w:left w:val="none" w:sz="0" w:space="0" w:color="auto"/>
                <w:bottom w:val="none" w:sz="0" w:space="0" w:color="auto"/>
                <w:right w:val="none" w:sz="0" w:space="0" w:color="auto"/>
              </w:divBdr>
            </w:div>
          </w:divsChild>
        </w:div>
        <w:div w:id="295451220">
          <w:marLeft w:val="0"/>
          <w:marRight w:val="0"/>
          <w:marTop w:val="0"/>
          <w:marBottom w:val="0"/>
          <w:divBdr>
            <w:top w:val="none" w:sz="0" w:space="0" w:color="auto"/>
            <w:left w:val="none" w:sz="0" w:space="0" w:color="auto"/>
            <w:bottom w:val="none" w:sz="0" w:space="0" w:color="auto"/>
            <w:right w:val="none" w:sz="0" w:space="0" w:color="auto"/>
          </w:divBdr>
        </w:div>
        <w:div w:id="295453039">
          <w:marLeft w:val="0"/>
          <w:marRight w:val="0"/>
          <w:marTop w:val="0"/>
          <w:marBottom w:val="300"/>
          <w:divBdr>
            <w:top w:val="none" w:sz="0" w:space="0" w:color="auto"/>
            <w:left w:val="none" w:sz="0" w:space="0" w:color="auto"/>
            <w:bottom w:val="none" w:sz="0" w:space="0" w:color="auto"/>
            <w:right w:val="none" w:sz="0" w:space="0" w:color="auto"/>
          </w:divBdr>
        </w:div>
        <w:div w:id="295457561">
          <w:marLeft w:val="-225"/>
          <w:marRight w:val="-225"/>
          <w:marTop w:val="0"/>
          <w:marBottom w:val="0"/>
          <w:divBdr>
            <w:top w:val="none" w:sz="0" w:space="0" w:color="auto"/>
            <w:left w:val="none" w:sz="0" w:space="0" w:color="auto"/>
            <w:bottom w:val="none" w:sz="0" w:space="0" w:color="auto"/>
            <w:right w:val="none" w:sz="0" w:space="0" w:color="auto"/>
          </w:divBdr>
        </w:div>
        <w:div w:id="295523959">
          <w:marLeft w:val="0"/>
          <w:marRight w:val="0"/>
          <w:marTop w:val="0"/>
          <w:marBottom w:val="0"/>
          <w:divBdr>
            <w:top w:val="none" w:sz="0" w:space="0" w:color="auto"/>
            <w:left w:val="none" w:sz="0" w:space="0" w:color="auto"/>
            <w:bottom w:val="none" w:sz="0" w:space="0" w:color="auto"/>
            <w:right w:val="none" w:sz="0" w:space="0" w:color="auto"/>
          </w:divBdr>
          <w:divsChild>
            <w:div w:id="203760390">
              <w:marLeft w:val="0"/>
              <w:marRight w:val="0"/>
              <w:marTop w:val="0"/>
              <w:marBottom w:val="150"/>
              <w:divBdr>
                <w:top w:val="none" w:sz="0" w:space="0" w:color="auto"/>
                <w:left w:val="none" w:sz="0" w:space="0" w:color="auto"/>
                <w:bottom w:val="none" w:sz="0" w:space="0" w:color="auto"/>
                <w:right w:val="none" w:sz="0" w:space="0" w:color="auto"/>
              </w:divBdr>
            </w:div>
          </w:divsChild>
        </w:div>
        <w:div w:id="295526153">
          <w:marLeft w:val="-975"/>
          <w:marRight w:val="-975"/>
          <w:marTop w:val="0"/>
          <w:marBottom w:val="0"/>
          <w:divBdr>
            <w:top w:val="none" w:sz="0" w:space="0" w:color="auto"/>
            <w:left w:val="none" w:sz="0" w:space="0" w:color="auto"/>
            <w:bottom w:val="none" w:sz="0" w:space="0" w:color="auto"/>
            <w:right w:val="none" w:sz="0" w:space="0" w:color="auto"/>
          </w:divBdr>
          <w:divsChild>
            <w:div w:id="326908902">
              <w:marLeft w:val="0"/>
              <w:marRight w:val="0"/>
              <w:marTop w:val="75"/>
              <w:marBottom w:val="0"/>
              <w:divBdr>
                <w:top w:val="none" w:sz="0" w:space="0" w:color="auto"/>
                <w:left w:val="none" w:sz="0" w:space="0" w:color="auto"/>
                <w:bottom w:val="none" w:sz="0" w:space="0" w:color="auto"/>
                <w:right w:val="none" w:sz="0" w:space="0" w:color="auto"/>
              </w:divBdr>
            </w:div>
          </w:divsChild>
        </w:div>
        <w:div w:id="295529491">
          <w:marLeft w:val="0"/>
          <w:marRight w:val="0"/>
          <w:marTop w:val="0"/>
          <w:marBottom w:val="0"/>
          <w:divBdr>
            <w:top w:val="none" w:sz="0" w:space="0" w:color="auto"/>
            <w:left w:val="none" w:sz="0" w:space="0" w:color="auto"/>
            <w:bottom w:val="none" w:sz="0" w:space="0" w:color="auto"/>
            <w:right w:val="none" w:sz="0" w:space="0" w:color="auto"/>
          </w:divBdr>
          <w:divsChild>
            <w:div w:id="212546911">
              <w:marLeft w:val="0"/>
              <w:marRight w:val="450"/>
              <w:marTop w:val="0"/>
              <w:marBottom w:val="150"/>
              <w:divBdr>
                <w:top w:val="none" w:sz="0" w:space="0" w:color="auto"/>
                <w:left w:val="none" w:sz="0" w:space="0" w:color="auto"/>
                <w:bottom w:val="none" w:sz="0" w:space="0" w:color="auto"/>
                <w:right w:val="none" w:sz="0" w:space="0" w:color="auto"/>
              </w:divBdr>
            </w:div>
          </w:divsChild>
        </w:div>
        <w:div w:id="295532688">
          <w:marLeft w:val="0"/>
          <w:marRight w:val="0"/>
          <w:marTop w:val="0"/>
          <w:marBottom w:val="0"/>
          <w:divBdr>
            <w:top w:val="none" w:sz="0" w:space="0" w:color="auto"/>
            <w:left w:val="none" w:sz="0" w:space="0" w:color="auto"/>
            <w:bottom w:val="none" w:sz="0" w:space="0" w:color="auto"/>
            <w:right w:val="none" w:sz="0" w:space="0" w:color="auto"/>
          </w:divBdr>
        </w:div>
        <w:div w:id="295568619">
          <w:marLeft w:val="0"/>
          <w:marRight w:val="0"/>
          <w:marTop w:val="0"/>
          <w:marBottom w:val="0"/>
          <w:divBdr>
            <w:top w:val="none" w:sz="0" w:space="0" w:color="auto"/>
            <w:left w:val="none" w:sz="0" w:space="0" w:color="auto"/>
            <w:bottom w:val="none" w:sz="0" w:space="0" w:color="auto"/>
            <w:right w:val="none" w:sz="0" w:space="0" w:color="auto"/>
          </w:divBdr>
        </w:div>
        <w:div w:id="295570980">
          <w:marLeft w:val="0"/>
          <w:marRight w:val="0"/>
          <w:marTop w:val="0"/>
          <w:marBottom w:val="75"/>
          <w:divBdr>
            <w:top w:val="none" w:sz="0" w:space="0" w:color="auto"/>
            <w:left w:val="none" w:sz="0" w:space="0" w:color="auto"/>
            <w:bottom w:val="none" w:sz="0" w:space="0" w:color="auto"/>
            <w:right w:val="none" w:sz="0" w:space="0" w:color="auto"/>
          </w:divBdr>
          <w:divsChild>
            <w:div w:id="275332344">
              <w:marLeft w:val="0"/>
              <w:marRight w:val="0"/>
              <w:marTop w:val="0"/>
              <w:marBottom w:val="0"/>
              <w:divBdr>
                <w:top w:val="none" w:sz="0" w:space="0" w:color="auto"/>
                <w:left w:val="none" w:sz="0" w:space="0" w:color="auto"/>
                <w:bottom w:val="none" w:sz="0" w:space="0" w:color="auto"/>
                <w:right w:val="none" w:sz="0" w:space="0" w:color="auto"/>
              </w:divBdr>
              <w:divsChild>
                <w:div w:id="7395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1472">
          <w:marLeft w:val="0"/>
          <w:marRight w:val="0"/>
          <w:marTop w:val="0"/>
          <w:marBottom w:val="0"/>
          <w:divBdr>
            <w:top w:val="none" w:sz="0" w:space="0" w:color="auto"/>
            <w:left w:val="none" w:sz="0" w:space="0" w:color="auto"/>
            <w:bottom w:val="none" w:sz="0" w:space="0" w:color="auto"/>
            <w:right w:val="none" w:sz="0" w:space="0" w:color="auto"/>
          </w:divBdr>
        </w:div>
        <w:div w:id="295641692">
          <w:marLeft w:val="0"/>
          <w:marRight w:val="0"/>
          <w:marTop w:val="0"/>
          <w:marBottom w:val="0"/>
          <w:divBdr>
            <w:top w:val="none" w:sz="0" w:space="0" w:color="auto"/>
            <w:left w:val="none" w:sz="0" w:space="0" w:color="auto"/>
            <w:bottom w:val="none" w:sz="0" w:space="0" w:color="auto"/>
            <w:right w:val="none" w:sz="0" w:space="0" w:color="auto"/>
          </w:divBdr>
        </w:div>
        <w:div w:id="295726176">
          <w:marLeft w:val="750"/>
          <w:marRight w:val="0"/>
          <w:marTop w:val="0"/>
          <w:marBottom w:val="0"/>
          <w:divBdr>
            <w:top w:val="none" w:sz="0" w:space="0" w:color="auto"/>
            <w:left w:val="none" w:sz="0" w:space="0" w:color="auto"/>
            <w:bottom w:val="none" w:sz="0" w:space="0" w:color="auto"/>
            <w:right w:val="none" w:sz="0" w:space="0" w:color="auto"/>
          </w:divBdr>
          <w:divsChild>
            <w:div w:id="264700271">
              <w:marLeft w:val="15"/>
              <w:marRight w:val="225"/>
              <w:marTop w:val="225"/>
              <w:marBottom w:val="105"/>
              <w:divBdr>
                <w:top w:val="none" w:sz="0" w:space="0" w:color="auto"/>
                <w:left w:val="none" w:sz="0" w:space="0" w:color="auto"/>
                <w:bottom w:val="none" w:sz="0" w:space="0" w:color="auto"/>
                <w:right w:val="none" w:sz="0" w:space="0" w:color="auto"/>
              </w:divBdr>
            </w:div>
          </w:divsChild>
        </w:div>
        <w:div w:id="295842674">
          <w:marLeft w:val="-125"/>
          <w:marRight w:val="-125"/>
          <w:marTop w:val="0"/>
          <w:marBottom w:val="0"/>
          <w:divBdr>
            <w:top w:val="none" w:sz="0" w:space="0" w:color="auto"/>
            <w:left w:val="none" w:sz="0" w:space="0" w:color="auto"/>
            <w:bottom w:val="none" w:sz="0" w:space="0" w:color="auto"/>
            <w:right w:val="none" w:sz="0" w:space="0" w:color="auto"/>
          </w:divBdr>
        </w:div>
        <w:div w:id="295912799">
          <w:marLeft w:val="0"/>
          <w:marRight w:val="0"/>
          <w:marTop w:val="0"/>
          <w:marBottom w:val="0"/>
          <w:divBdr>
            <w:top w:val="none" w:sz="0" w:space="0" w:color="auto"/>
            <w:left w:val="none" w:sz="0" w:space="0" w:color="auto"/>
            <w:bottom w:val="none" w:sz="0" w:space="0" w:color="auto"/>
            <w:right w:val="none" w:sz="0" w:space="0" w:color="auto"/>
          </w:divBdr>
        </w:div>
        <w:div w:id="295962013">
          <w:marLeft w:val="0"/>
          <w:marRight w:val="0"/>
          <w:marTop w:val="0"/>
          <w:marBottom w:val="0"/>
          <w:divBdr>
            <w:top w:val="none" w:sz="0" w:space="0" w:color="auto"/>
            <w:left w:val="none" w:sz="0" w:space="0" w:color="auto"/>
            <w:bottom w:val="none" w:sz="0" w:space="0" w:color="auto"/>
            <w:right w:val="none" w:sz="0" w:space="0" w:color="auto"/>
          </w:divBdr>
        </w:div>
        <w:div w:id="295987205">
          <w:marLeft w:val="0"/>
          <w:marRight w:val="0"/>
          <w:marTop w:val="0"/>
          <w:marBottom w:val="0"/>
          <w:divBdr>
            <w:top w:val="none" w:sz="0" w:space="0" w:color="auto"/>
            <w:left w:val="none" w:sz="0" w:space="0" w:color="auto"/>
            <w:bottom w:val="none" w:sz="0" w:space="0" w:color="auto"/>
            <w:right w:val="none" w:sz="0" w:space="0" w:color="auto"/>
          </w:divBdr>
        </w:div>
        <w:div w:id="296028842">
          <w:marLeft w:val="0"/>
          <w:marRight w:val="0"/>
          <w:marTop w:val="0"/>
          <w:marBottom w:val="0"/>
          <w:divBdr>
            <w:top w:val="single" w:sz="2" w:space="0" w:color="E0E0E0"/>
            <w:left w:val="single" w:sz="2" w:space="0" w:color="E0E0E0"/>
            <w:bottom w:val="single" w:sz="2" w:space="0" w:color="E0E0E0"/>
            <w:right w:val="single" w:sz="2" w:space="0" w:color="E0E0E0"/>
          </w:divBdr>
        </w:div>
        <w:div w:id="296030466">
          <w:marLeft w:val="0"/>
          <w:marRight w:val="0"/>
          <w:marTop w:val="0"/>
          <w:marBottom w:val="0"/>
          <w:divBdr>
            <w:top w:val="none" w:sz="0" w:space="0" w:color="auto"/>
            <w:left w:val="none" w:sz="0" w:space="0" w:color="auto"/>
            <w:bottom w:val="none" w:sz="0" w:space="0" w:color="auto"/>
            <w:right w:val="none" w:sz="0" w:space="0" w:color="auto"/>
          </w:divBdr>
        </w:div>
        <w:div w:id="296103898">
          <w:marLeft w:val="0"/>
          <w:marRight w:val="0"/>
          <w:marTop w:val="150"/>
          <w:marBottom w:val="0"/>
          <w:divBdr>
            <w:top w:val="none" w:sz="0" w:space="0" w:color="auto"/>
            <w:left w:val="none" w:sz="0" w:space="0" w:color="auto"/>
            <w:bottom w:val="none" w:sz="0" w:space="0" w:color="auto"/>
            <w:right w:val="none" w:sz="0" w:space="0" w:color="auto"/>
          </w:divBdr>
          <w:divsChild>
            <w:div w:id="6056598">
              <w:marLeft w:val="0"/>
              <w:marRight w:val="0"/>
              <w:marTop w:val="0"/>
              <w:marBottom w:val="0"/>
              <w:divBdr>
                <w:top w:val="none" w:sz="0" w:space="0" w:color="auto"/>
                <w:left w:val="none" w:sz="0" w:space="0" w:color="auto"/>
                <w:bottom w:val="none" w:sz="0" w:space="0" w:color="auto"/>
                <w:right w:val="none" w:sz="0" w:space="0" w:color="auto"/>
              </w:divBdr>
            </w:div>
          </w:divsChild>
        </w:div>
        <w:div w:id="296108202">
          <w:marLeft w:val="0"/>
          <w:marRight w:val="450"/>
          <w:marTop w:val="105"/>
          <w:marBottom w:val="150"/>
          <w:divBdr>
            <w:top w:val="none" w:sz="0" w:space="0" w:color="auto"/>
            <w:left w:val="none" w:sz="0" w:space="0" w:color="auto"/>
            <w:bottom w:val="none" w:sz="0" w:space="0" w:color="auto"/>
            <w:right w:val="none" w:sz="0" w:space="0" w:color="auto"/>
          </w:divBdr>
          <w:divsChild>
            <w:div w:id="482544621">
              <w:marLeft w:val="0"/>
              <w:marRight w:val="0"/>
              <w:marTop w:val="0"/>
              <w:marBottom w:val="0"/>
              <w:divBdr>
                <w:top w:val="none" w:sz="0" w:space="0" w:color="auto"/>
                <w:left w:val="none" w:sz="0" w:space="0" w:color="auto"/>
                <w:bottom w:val="none" w:sz="0" w:space="0" w:color="auto"/>
                <w:right w:val="none" w:sz="0" w:space="0" w:color="auto"/>
              </w:divBdr>
            </w:div>
          </w:divsChild>
        </w:div>
        <w:div w:id="296110531">
          <w:marLeft w:val="0"/>
          <w:marRight w:val="0"/>
          <w:marTop w:val="0"/>
          <w:marBottom w:val="0"/>
          <w:divBdr>
            <w:top w:val="none" w:sz="0" w:space="0" w:color="auto"/>
            <w:left w:val="none" w:sz="0" w:space="0" w:color="auto"/>
            <w:bottom w:val="none" w:sz="0" w:space="0" w:color="auto"/>
            <w:right w:val="none" w:sz="0" w:space="0" w:color="auto"/>
          </w:divBdr>
        </w:div>
        <w:div w:id="296179049">
          <w:marLeft w:val="0"/>
          <w:marRight w:val="0"/>
          <w:marTop w:val="0"/>
          <w:marBottom w:val="0"/>
          <w:divBdr>
            <w:top w:val="none" w:sz="0" w:space="0" w:color="auto"/>
            <w:left w:val="none" w:sz="0" w:space="0" w:color="auto"/>
            <w:bottom w:val="none" w:sz="0" w:space="0" w:color="auto"/>
            <w:right w:val="none" w:sz="0" w:space="0" w:color="auto"/>
          </w:divBdr>
        </w:div>
        <w:div w:id="296228018">
          <w:marLeft w:val="0"/>
          <w:marRight w:val="0"/>
          <w:marTop w:val="0"/>
          <w:marBottom w:val="300"/>
          <w:divBdr>
            <w:top w:val="none" w:sz="0" w:space="0" w:color="auto"/>
            <w:left w:val="none" w:sz="0" w:space="0" w:color="auto"/>
            <w:bottom w:val="none" w:sz="0" w:space="0" w:color="auto"/>
            <w:right w:val="none" w:sz="0" w:space="0" w:color="auto"/>
          </w:divBdr>
        </w:div>
        <w:div w:id="296229137">
          <w:marLeft w:val="0"/>
          <w:marRight w:val="0"/>
          <w:marTop w:val="125"/>
          <w:marBottom w:val="0"/>
          <w:divBdr>
            <w:top w:val="none" w:sz="0" w:space="0" w:color="auto"/>
            <w:left w:val="none" w:sz="0" w:space="0" w:color="auto"/>
            <w:bottom w:val="none" w:sz="0" w:space="0" w:color="auto"/>
            <w:right w:val="none" w:sz="0" w:space="0" w:color="auto"/>
          </w:divBdr>
        </w:div>
        <w:div w:id="296567693">
          <w:marLeft w:val="0"/>
          <w:marRight w:val="0"/>
          <w:marTop w:val="0"/>
          <w:marBottom w:val="0"/>
          <w:divBdr>
            <w:top w:val="single" w:sz="6" w:space="0" w:color="999999"/>
            <w:left w:val="single" w:sz="6" w:space="0" w:color="999999"/>
            <w:bottom w:val="single" w:sz="6" w:space="0" w:color="999999"/>
            <w:right w:val="single" w:sz="6" w:space="0" w:color="999999"/>
          </w:divBdr>
        </w:div>
        <w:div w:id="296568021">
          <w:marLeft w:val="0"/>
          <w:marRight w:val="0"/>
          <w:marTop w:val="0"/>
          <w:marBottom w:val="75"/>
          <w:divBdr>
            <w:top w:val="none" w:sz="0" w:space="0" w:color="auto"/>
            <w:left w:val="none" w:sz="0" w:space="0" w:color="auto"/>
            <w:bottom w:val="none" w:sz="0" w:space="0" w:color="auto"/>
            <w:right w:val="none" w:sz="0" w:space="0" w:color="auto"/>
          </w:divBdr>
        </w:div>
        <w:div w:id="296572045">
          <w:marLeft w:val="0"/>
          <w:marRight w:val="0"/>
          <w:marTop w:val="0"/>
          <w:marBottom w:val="0"/>
          <w:divBdr>
            <w:top w:val="none" w:sz="0" w:space="0" w:color="auto"/>
            <w:left w:val="none" w:sz="0" w:space="0" w:color="auto"/>
            <w:bottom w:val="none" w:sz="0" w:space="0" w:color="auto"/>
            <w:right w:val="none" w:sz="0" w:space="0" w:color="auto"/>
          </w:divBdr>
        </w:div>
        <w:div w:id="296640678">
          <w:marLeft w:val="0"/>
          <w:marRight w:val="0"/>
          <w:marTop w:val="0"/>
          <w:marBottom w:val="0"/>
          <w:divBdr>
            <w:top w:val="none" w:sz="0" w:space="0" w:color="auto"/>
            <w:left w:val="none" w:sz="0" w:space="0" w:color="auto"/>
            <w:bottom w:val="none" w:sz="0" w:space="0" w:color="auto"/>
            <w:right w:val="none" w:sz="0" w:space="0" w:color="auto"/>
          </w:divBdr>
          <w:divsChild>
            <w:div w:id="535509166">
              <w:marLeft w:val="-225"/>
              <w:marRight w:val="-225"/>
              <w:marTop w:val="0"/>
              <w:marBottom w:val="0"/>
              <w:divBdr>
                <w:top w:val="none" w:sz="0" w:space="0" w:color="auto"/>
                <w:left w:val="none" w:sz="0" w:space="0" w:color="auto"/>
                <w:bottom w:val="none" w:sz="0" w:space="0" w:color="auto"/>
                <w:right w:val="none" w:sz="0" w:space="0" w:color="auto"/>
              </w:divBdr>
              <w:divsChild>
                <w:div w:id="1203958">
                  <w:marLeft w:val="0"/>
                  <w:marRight w:val="0"/>
                  <w:marTop w:val="0"/>
                  <w:marBottom w:val="0"/>
                  <w:divBdr>
                    <w:top w:val="none" w:sz="0" w:space="0" w:color="auto"/>
                    <w:left w:val="none" w:sz="0" w:space="0" w:color="auto"/>
                    <w:bottom w:val="none" w:sz="0" w:space="0" w:color="auto"/>
                    <w:right w:val="none" w:sz="0" w:space="0" w:color="auto"/>
                  </w:divBdr>
                  <w:divsChild>
                    <w:div w:id="725564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6646183">
          <w:marLeft w:val="0"/>
          <w:marRight w:val="0"/>
          <w:marTop w:val="0"/>
          <w:marBottom w:val="0"/>
          <w:divBdr>
            <w:top w:val="none" w:sz="0" w:space="0" w:color="auto"/>
            <w:left w:val="none" w:sz="0" w:space="0" w:color="auto"/>
            <w:bottom w:val="none" w:sz="0" w:space="0" w:color="auto"/>
            <w:right w:val="none" w:sz="0" w:space="0" w:color="auto"/>
          </w:divBdr>
          <w:divsChild>
            <w:div w:id="335110071">
              <w:marLeft w:val="0"/>
              <w:marRight w:val="0"/>
              <w:marTop w:val="360"/>
              <w:marBottom w:val="360"/>
              <w:divBdr>
                <w:top w:val="none" w:sz="0" w:space="0" w:color="auto"/>
                <w:left w:val="none" w:sz="0" w:space="0" w:color="auto"/>
                <w:bottom w:val="none" w:sz="0" w:space="0" w:color="auto"/>
                <w:right w:val="none" w:sz="0" w:space="0" w:color="auto"/>
              </w:divBdr>
            </w:div>
          </w:divsChild>
        </w:div>
        <w:div w:id="296687579">
          <w:marLeft w:val="0"/>
          <w:marRight w:val="0"/>
          <w:marTop w:val="0"/>
          <w:marBottom w:val="300"/>
          <w:divBdr>
            <w:top w:val="none" w:sz="0" w:space="0" w:color="auto"/>
            <w:left w:val="none" w:sz="0" w:space="0" w:color="auto"/>
            <w:bottom w:val="none" w:sz="0" w:space="0" w:color="auto"/>
            <w:right w:val="none" w:sz="0" w:space="0" w:color="auto"/>
          </w:divBdr>
        </w:div>
        <w:div w:id="296691371">
          <w:marLeft w:val="0"/>
          <w:marRight w:val="0"/>
          <w:marTop w:val="0"/>
          <w:marBottom w:val="150"/>
          <w:divBdr>
            <w:top w:val="none" w:sz="0" w:space="0" w:color="auto"/>
            <w:left w:val="none" w:sz="0" w:space="0" w:color="auto"/>
            <w:bottom w:val="none" w:sz="0" w:space="0" w:color="auto"/>
            <w:right w:val="none" w:sz="0" w:space="0" w:color="auto"/>
          </w:divBdr>
        </w:div>
        <w:div w:id="296692932">
          <w:marLeft w:val="0"/>
          <w:marRight w:val="0"/>
          <w:marTop w:val="0"/>
          <w:marBottom w:val="272"/>
          <w:divBdr>
            <w:top w:val="none" w:sz="0" w:space="0" w:color="auto"/>
            <w:left w:val="none" w:sz="0" w:space="0" w:color="auto"/>
            <w:bottom w:val="none" w:sz="0" w:space="0" w:color="auto"/>
            <w:right w:val="none" w:sz="0" w:space="0" w:color="auto"/>
          </w:divBdr>
        </w:div>
        <w:div w:id="296763986">
          <w:marLeft w:val="0"/>
          <w:marRight w:val="0"/>
          <w:marTop w:val="0"/>
          <w:marBottom w:val="0"/>
          <w:divBdr>
            <w:top w:val="none" w:sz="0" w:space="0" w:color="auto"/>
            <w:left w:val="none" w:sz="0" w:space="0" w:color="auto"/>
            <w:bottom w:val="none" w:sz="0" w:space="0" w:color="auto"/>
            <w:right w:val="none" w:sz="0" w:space="0" w:color="auto"/>
          </w:divBdr>
          <w:divsChild>
            <w:div w:id="617177119">
              <w:marLeft w:val="0"/>
              <w:marRight w:val="0"/>
              <w:marTop w:val="0"/>
              <w:marBottom w:val="345"/>
              <w:divBdr>
                <w:top w:val="none" w:sz="0" w:space="0" w:color="auto"/>
                <w:left w:val="none" w:sz="0" w:space="0" w:color="auto"/>
                <w:bottom w:val="none" w:sz="0" w:space="0" w:color="auto"/>
                <w:right w:val="none" w:sz="0" w:space="0" w:color="auto"/>
              </w:divBdr>
            </w:div>
            <w:div w:id="676882483">
              <w:marLeft w:val="0"/>
              <w:marRight w:val="0"/>
              <w:marTop w:val="0"/>
              <w:marBottom w:val="345"/>
              <w:divBdr>
                <w:top w:val="none" w:sz="0" w:space="0" w:color="auto"/>
                <w:left w:val="none" w:sz="0" w:space="0" w:color="auto"/>
                <w:bottom w:val="none" w:sz="0" w:space="0" w:color="auto"/>
                <w:right w:val="none" w:sz="0" w:space="0" w:color="auto"/>
              </w:divBdr>
            </w:div>
          </w:divsChild>
        </w:div>
        <w:div w:id="296834319">
          <w:marLeft w:val="0"/>
          <w:marRight w:val="0"/>
          <w:marTop w:val="0"/>
          <w:marBottom w:val="63"/>
          <w:divBdr>
            <w:top w:val="none" w:sz="0" w:space="0" w:color="auto"/>
            <w:left w:val="none" w:sz="0" w:space="0" w:color="auto"/>
            <w:bottom w:val="none" w:sz="0" w:space="0" w:color="auto"/>
            <w:right w:val="none" w:sz="0" w:space="0" w:color="auto"/>
          </w:divBdr>
        </w:div>
        <w:div w:id="296880327">
          <w:marLeft w:val="0"/>
          <w:marRight w:val="0"/>
          <w:marTop w:val="0"/>
          <w:marBottom w:val="0"/>
          <w:divBdr>
            <w:top w:val="none" w:sz="0" w:space="0" w:color="auto"/>
            <w:left w:val="none" w:sz="0" w:space="0" w:color="auto"/>
            <w:bottom w:val="none" w:sz="0" w:space="0" w:color="auto"/>
            <w:right w:val="none" w:sz="0" w:space="0" w:color="auto"/>
          </w:divBdr>
        </w:div>
        <w:div w:id="296952530">
          <w:marLeft w:val="626"/>
          <w:marRight w:val="1252"/>
          <w:marTop w:val="0"/>
          <w:marBottom w:val="0"/>
          <w:divBdr>
            <w:top w:val="none" w:sz="0" w:space="0" w:color="auto"/>
            <w:left w:val="none" w:sz="0" w:space="0" w:color="auto"/>
            <w:bottom w:val="none" w:sz="0" w:space="0" w:color="auto"/>
            <w:right w:val="none" w:sz="0" w:space="0" w:color="auto"/>
          </w:divBdr>
        </w:div>
        <w:div w:id="297074986">
          <w:marLeft w:val="1463"/>
          <w:marRight w:val="0"/>
          <w:marTop w:val="0"/>
          <w:marBottom w:val="0"/>
          <w:divBdr>
            <w:top w:val="none" w:sz="0" w:space="0" w:color="auto"/>
            <w:left w:val="none" w:sz="0" w:space="0" w:color="auto"/>
            <w:bottom w:val="none" w:sz="0" w:space="0" w:color="auto"/>
            <w:right w:val="none" w:sz="0" w:space="0" w:color="auto"/>
          </w:divBdr>
        </w:div>
        <w:div w:id="297145481">
          <w:marLeft w:val="0"/>
          <w:marRight w:val="225"/>
          <w:marTop w:val="0"/>
          <w:marBottom w:val="0"/>
          <w:divBdr>
            <w:top w:val="none" w:sz="0" w:space="0" w:color="auto"/>
            <w:left w:val="none" w:sz="0" w:space="0" w:color="auto"/>
            <w:bottom w:val="none" w:sz="0" w:space="0" w:color="auto"/>
            <w:right w:val="none" w:sz="0" w:space="0" w:color="auto"/>
          </w:divBdr>
        </w:div>
        <w:div w:id="297227593">
          <w:marLeft w:val="0"/>
          <w:marRight w:val="125"/>
          <w:marTop w:val="0"/>
          <w:marBottom w:val="0"/>
          <w:divBdr>
            <w:top w:val="none" w:sz="0" w:space="0" w:color="auto"/>
            <w:left w:val="none" w:sz="0" w:space="0" w:color="auto"/>
            <w:bottom w:val="none" w:sz="0" w:space="0" w:color="auto"/>
            <w:right w:val="none" w:sz="0" w:space="0" w:color="auto"/>
          </w:divBdr>
        </w:div>
        <w:div w:id="297228597">
          <w:marLeft w:val="-150"/>
          <w:marRight w:val="-150"/>
          <w:marTop w:val="0"/>
          <w:marBottom w:val="0"/>
          <w:divBdr>
            <w:top w:val="none" w:sz="0" w:space="0" w:color="auto"/>
            <w:left w:val="none" w:sz="0" w:space="0" w:color="auto"/>
            <w:bottom w:val="none" w:sz="0" w:space="0" w:color="auto"/>
            <w:right w:val="none" w:sz="0" w:space="0" w:color="auto"/>
          </w:divBdr>
          <w:divsChild>
            <w:div w:id="278797831">
              <w:marLeft w:val="0"/>
              <w:marRight w:val="0"/>
              <w:marTop w:val="0"/>
              <w:marBottom w:val="0"/>
              <w:divBdr>
                <w:top w:val="none" w:sz="0" w:space="0" w:color="auto"/>
                <w:left w:val="none" w:sz="0" w:space="0" w:color="auto"/>
                <w:bottom w:val="none" w:sz="0" w:space="0" w:color="auto"/>
                <w:right w:val="none" w:sz="0" w:space="0" w:color="auto"/>
              </w:divBdr>
              <w:divsChild>
                <w:div w:id="155270435">
                  <w:marLeft w:val="0"/>
                  <w:marRight w:val="0"/>
                  <w:marTop w:val="0"/>
                  <w:marBottom w:val="150"/>
                  <w:divBdr>
                    <w:top w:val="none" w:sz="0" w:space="0" w:color="auto"/>
                    <w:left w:val="none" w:sz="0" w:space="0" w:color="auto"/>
                    <w:bottom w:val="none" w:sz="0" w:space="0" w:color="auto"/>
                    <w:right w:val="none" w:sz="0" w:space="0" w:color="auto"/>
                  </w:divBdr>
                </w:div>
              </w:divsChild>
            </w:div>
            <w:div w:id="300384042">
              <w:marLeft w:val="0"/>
              <w:marRight w:val="0"/>
              <w:marTop w:val="0"/>
              <w:marBottom w:val="0"/>
              <w:divBdr>
                <w:top w:val="none" w:sz="0" w:space="0" w:color="auto"/>
                <w:left w:val="none" w:sz="0" w:space="0" w:color="auto"/>
                <w:bottom w:val="none" w:sz="0" w:space="0" w:color="auto"/>
                <w:right w:val="none" w:sz="0" w:space="0" w:color="auto"/>
              </w:divBdr>
            </w:div>
          </w:divsChild>
        </w:div>
        <w:div w:id="297340670">
          <w:marLeft w:val="0"/>
          <w:marRight w:val="0"/>
          <w:marTop w:val="0"/>
          <w:marBottom w:val="0"/>
          <w:divBdr>
            <w:top w:val="none" w:sz="0" w:space="0" w:color="auto"/>
            <w:left w:val="none" w:sz="0" w:space="0" w:color="auto"/>
            <w:bottom w:val="none" w:sz="0" w:space="0" w:color="auto"/>
            <w:right w:val="none" w:sz="0" w:space="0" w:color="auto"/>
          </w:divBdr>
        </w:div>
        <w:div w:id="297345292">
          <w:marLeft w:val="0"/>
          <w:marRight w:val="0"/>
          <w:marTop w:val="0"/>
          <w:marBottom w:val="0"/>
          <w:divBdr>
            <w:top w:val="none" w:sz="0" w:space="0" w:color="auto"/>
            <w:left w:val="none" w:sz="0" w:space="0" w:color="auto"/>
            <w:bottom w:val="none" w:sz="0" w:space="0" w:color="auto"/>
            <w:right w:val="none" w:sz="0" w:space="0" w:color="auto"/>
          </w:divBdr>
        </w:div>
        <w:div w:id="297422333">
          <w:marLeft w:val="0"/>
          <w:marRight w:val="125"/>
          <w:marTop w:val="0"/>
          <w:marBottom w:val="0"/>
          <w:divBdr>
            <w:top w:val="none" w:sz="0" w:space="0" w:color="auto"/>
            <w:left w:val="none" w:sz="0" w:space="0" w:color="auto"/>
            <w:bottom w:val="none" w:sz="0" w:space="0" w:color="auto"/>
            <w:right w:val="none" w:sz="0" w:space="0" w:color="auto"/>
          </w:divBdr>
        </w:div>
        <w:div w:id="297498017">
          <w:marLeft w:val="-975"/>
          <w:marRight w:val="-975"/>
          <w:marTop w:val="0"/>
          <w:marBottom w:val="0"/>
          <w:divBdr>
            <w:top w:val="none" w:sz="0" w:space="0" w:color="auto"/>
            <w:left w:val="none" w:sz="0" w:space="0" w:color="auto"/>
            <w:bottom w:val="none" w:sz="0" w:space="0" w:color="auto"/>
            <w:right w:val="none" w:sz="0" w:space="0" w:color="auto"/>
          </w:divBdr>
        </w:div>
        <w:div w:id="297534817">
          <w:marLeft w:val="0"/>
          <w:marRight w:val="3900"/>
          <w:marTop w:val="0"/>
          <w:marBottom w:val="0"/>
          <w:divBdr>
            <w:top w:val="none" w:sz="0" w:space="0" w:color="auto"/>
            <w:left w:val="none" w:sz="0" w:space="0" w:color="auto"/>
            <w:bottom w:val="none" w:sz="0" w:space="0" w:color="auto"/>
            <w:right w:val="none" w:sz="0" w:space="0" w:color="auto"/>
          </w:divBdr>
        </w:div>
        <w:div w:id="297535184">
          <w:marLeft w:val="0"/>
          <w:marRight w:val="0"/>
          <w:marTop w:val="0"/>
          <w:marBottom w:val="0"/>
          <w:divBdr>
            <w:top w:val="none" w:sz="0" w:space="0" w:color="auto"/>
            <w:left w:val="none" w:sz="0" w:space="0" w:color="auto"/>
            <w:bottom w:val="none" w:sz="0" w:space="0" w:color="auto"/>
            <w:right w:val="none" w:sz="0" w:space="0" w:color="auto"/>
          </w:divBdr>
        </w:div>
        <w:div w:id="297537256">
          <w:marLeft w:val="0"/>
          <w:marRight w:val="0"/>
          <w:marTop w:val="0"/>
          <w:marBottom w:val="240"/>
          <w:divBdr>
            <w:top w:val="none" w:sz="0" w:space="0" w:color="auto"/>
            <w:left w:val="none" w:sz="0" w:space="0" w:color="auto"/>
            <w:bottom w:val="none" w:sz="0" w:space="0" w:color="auto"/>
            <w:right w:val="none" w:sz="0" w:space="0" w:color="auto"/>
          </w:divBdr>
        </w:div>
        <w:div w:id="297609375">
          <w:marLeft w:val="0"/>
          <w:marRight w:val="0"/>
          <w:marTop w:val="0"/>
          <w:marBottom w:val="0"/>
          <w:divBdr>
            <w:top w:val="none" w:sz="0" w:space="0" w:color="auto"/>
            <w:left w:val="none" w:sz="0" w:space="0" w:color="auto"/>
            <w:bottom w:val="none" w:sz="0" w:space="0" w:color="auto"/>
            <w:right w:val="none" w:sz="0" w:space="0" w:color="auto"/>
          </w:divBdr>
        </w:div>
        <w:div w:id="297611773">
          <w:marLeft w:val="0"/>
          <w:marRight w:val="0"/>
          <w:marTop w:val="0"/>
          <w:marBottom w:val="300"/>
          <w:divBdr>
            <w:top w:val="none" w:sz="0" w:space="0" w:color="auto"/>
            <w:left w:val="none" w:sz="0" w:space="0" w:color="auto"/>
            <w:bottom w:val="none" w:sz="0" w:space="0" w:color="auto"/>
            <w:right w:val="none" w:sz="0" w:space="0" w:color="auto"/>
          </w:divBdr>
          <w:divsChild>
            <w:div w:id="617420692">
              <w:marLeft w:val="0"/>
              <w:marRight w:val="0"/>
              <w:marTop w:val="0"/>
              <w:marBottom w:val="0"/>
              <w:divBdr>
                <w:top w:val="none" w:sz="0" w:space="0" w:color="auto"/>
                <w:left w:val="none" w:sz="0" w:space="0" w:color="auto"/>
                <w:bottom w:val="none" w:sz="0" w:space="0" w:color="auto"/>
                <w:right w:val="none" w:sz="0" w:space="0" w:color="auto"/>
              </w:divBdr>
              <w:divsChild>
                <w:div w:id="187378038">
                  <w:marLeft w:val="0"/>
                  <w:marRight w:val="0"/>
                  <w:marTop w:val="0"/>
                  <w:marBottom w:val="0"/>
                  <w:divBdr>
                    <w:top w:val="none" w:sz="0" w:space="0" w:color="auto"/>
                    <w:left w:val="none" w:sz="0" w:space="0" w:color="auto"/>
                    <w:bottom w:val="none" w:sz="0" w:space="0" w:color="auto"/>
                    <w:right w:val="none" w:sz="0" w:space="0" w:color="auto"/>
                  </w:divBdr>
                  <w:divsChild>
                    <w:div w:id="282465315">
                      <w:marLeft w:val="0"/>
                      <w:marRight w:val="0"/>
                      <w:marTop w:val="100"/>
                      <w:marBottom w:val="100"/>
                      <w:divBdr>
                        <w:top w:val="none" w:sz="0" w:space="0" w:color="auto"/>
                        <w:left w:val="none" w:sz="0" w:space="0" w:color="auto"/>
                        <w:bottom w:val="none" w:sz="0" w:space="0" w:color="auto"/>
                        <w:right w:val="none" w:sz="0" w:space="0" w:color="auto"/>
                      </w:divBdr>
                      <w:divsChild>
                        <w:div w:id="2641166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7760706">
          <w:marLeft w:val="-150"/>
          <w:marRight w:val="-150"/>
          <w:marTop w:val="0"/>
          <w:marBottom w:val="0"/>
          <w:divBdr>
            <w:top w:val="none" w:sz="0" w:space="0" w:color="auto"/>
            <w:left w:val="none" w:sz="0" w:space="0" w:color="auto"/>
            <w:bottom w:val="none" w:sz="0" w:space="0" w:color="auto"/>
            <w:right w:val="none" w:sz="0" w:space="0" w:color="auto"/>
          </w:divBdr>
        </w:div>
        <w:div w:id="297762139">
          <w:marLeft w:val="0"/>
          <w:marRight w:val="0"/>
          <w:marTop w:val="0"/>
          <w:marBottom w:val="0"/>
          <w:divBdr>
            <w:top w:val="single" w:sz="2" w:space="0" w:color="E0E0E0"/>
            <w:left w:val="single" w:sz="2" w:space="0" w:color="E0E0E0"/>
            <w:bottom w:val="single" w:sz="2" w:space="0" w:color="E0E0E0"/>
            <w:right w:val="single" w:sz="2" w:space="0" w:color="E0E0E0"/>
          </w:divBdr>
        </w:div>
        <w:div w:id="297808073">
          <w:marLeft w:val="0"/>
          <w:marRight w:val="0"/>
          <w:marTop w:val="0"/>
          <w:marBottom w:val="240"/>
          <w:divBdr>
            <w:top w:val="none" w:sz="0" w:space="0" w:color="auto"/>
            <w:left w:val="none" w:sz="0" w:space="0" w:color="auto"/>
            <w:bottom w:val="none" w:sz="0" w:space="0" w:color="auto"/>
            <w:right w:val="none" w:sz="0" w:space="0" w:color="auto"/>
          </w:divBdr>
        </w:div>
        <w:div w:id="297809802">
          <w:marLeft w:val="0"/>
          <w:marRight w:val="0"/>
          <w:marTop w:val="0"/>
          <w:marBottom w:val="300"/>
          <w:divBdr>
            <w:top w:val="none" w:sz="0" w:space="0" w:color="auto"/>
            <w:left w:val="none" w:sz="0" w:space="0" w:color="auto"/>
            <w:bottom w:val="none" w:sz="0" w:space="0" w:color="auto"/>
            <w:right w:val="none" w:sz="0" w:space="0" w:color="auto"/>
          </w:divBdr>
        </w:div>
        <w:div w:id="297876540">
          <w:marLeft w:val="0"/>
          <w:marRight w:val="0"/>
          <w:marTop w:val="0"/>
          <w:marBottom w:val="0"/>
          <w:divBdr>
            <w:top w:val="none" w:sz="0" w:space="0" w:color="auto"/>
            <w:left w:val="none" w:sz="0" w:space="0" w:color="auto"/>
            <w:bottom w:val="none" w:sz="0" w:space="0" w:color="auto"/>
            <w:right w:val="none" w:sz="0" w:space="0" w:color="auto"/>
          </w:divBdr>
          <w:divsChild>
            <w:div w:id="690227071">
              <w:marLeft w:val="0"/>
              <w:marRight w:val="0"/>
              <w:marTop w:val="0"/>
              <w:marBottom w:val="0"/>
              <w:divBdr>
                <w:top w:val="none" w:sz="0" w:space="0" w:color="auto"/>
                <w:left w:val="none" w:sz="0" w:space="0" w:color="auto"/>
                <w:bottom w:val="none" w:sz="0" w:space="0" w:color="auto"/>
                <w:right w:val="none" w:sz="0" w:space="0" w:color="auto"/>
              </w:divBdr>
            </w:div>
          </w:divsChild>
        </w:div>
        <w:div w:id="297878774">
          <w:marLeft w:val="0"/>
          <w:marRight w:val="0"/>
          <w:marTop w:val="0"/>
          <w:marBottom w:val="0"/>
          <w:divBdr>
            <w:top w:val="none" w:sz="0" w:space="0" w:color="auto"/>
            <w:left w:val="none" w:sz="0" w:space="0" w:color="auto"/>
            <w:bottom w:val="none" w:sz="0" w:space="0" w:color="auto"/>
            <w:right w:val="none" w:sz="0" w:space="0" w:color="auto"/>
          </w:divBdr>
        </w:div>
        <w:div w:id="297881188">
          <w:marLeft w:val="-225"/>
          <w:marRight w:val="-225"/>
          <w:marTop w:val="0"/>
          <w:marBottom w:val="0"/>
          <w:divBdr>
            <w:top w:val="none" w:sz="0" w:space="0" w:color="auto"/>
            <w:left w:val="none" w:sz="0" w:space="0" w:color="auto"/>
            <w:bottom w:val="none" w:sz="0" w:space="0" w:color="auto"/>
            <w:right w:val="none" w:sz="0" w:space="0" w:color="auto"/>
          </w:divBdr>
          <w:divsChild>
            <w:div w:id="88547070">
              <w:marLeft w:val="1463"/>
              <w:marRight w:val="0"/>
              <w:marTop w:val="0"/>
              <w:marBottom w:val="0"/>
              <w:divBdr>
                <w:top w:val="none" w:sz="0" w:space="0" w:color="auto"/>
                <w:left w:val="none" w:sz="0" w:space="0" w:color="auto"/>
                <w:bottom w:val="none" w:sz="0" w:space="0" w:color="auto"/>
                <w:right w:val="none" w:sz="0" w:space="0" w:color="auto"/>
              </w:divBdr>
            </w:div>
          </w:divsChild>
        </w:div>
        <w:div w:id="297881660">
          <w:marLeft w:val="0"/>
          <w:marRight w:val="0"/>
          <w:marTop w:val="0"/>
          <w:marBottom w:val="240"/>
          <w:divBdr>
            <w:top w:val="none" w:sz="0" w:space="0" w:color="auto"/>
            <w:left w:val="none" w:sz="0" w:space="0" w:color="auto"/>
            <w:bottom w:val="none" w:sz="0" w:space="0" w:color="auto"/>
            <w:right w:val="none" w:sz="0" w:space="0" w:color="auto"/>
          </w:divBdr>
        </w:div>
        <w:div w:id="297885465">
          <w:marLeft w:val="0"/>
          <w:marRight w:val="0"/>
          <w:marTop w:val="0"/>
          <w:marBottom w:val="0"/>
          <w:divBdr>
            <w:top w:val="none" w:sz="0" w:space="0" w:color="auto"/>
            <w:left w:val="none" w:sz="0" w:space="0" w:color="auto"/>
            <w:bottom w:val="none" w:sz="0" w:space="0" w:color="auto"/>
            <w:right w:val="none" w:sz="0" w:space="0" w:color="auto"/>
          </w:divBdr>
        </w:div>
        <w:div w:id="297953065">
          <w:marLeft w:val="0"/>
          <w:marRight w:val="0"/>
          <w:marTop w:val="0"/>
          <w:marBottom w:val="0"/>
          <w:divBdr>
            <w:top w:val="none" w:sz="0" w:space="0" w:color="auto"/>
            <w:left w:val="none" w:sz="0" w:space="0" w:color="auto"/>
            <w:bottom w:val="none" w:sz="0" w:space="0" w:color="auto"/>
            <w:right w:val="none" w:sz="0" w:space="0" w:color="auto"/>
          </w:divBdr>
        </w:div>
        <w:div w:id="297956065">
          <w:marLeft w:val="0"/>
          <w:marRight w:val="0"/>
          <w:marTop w:val="0"/>
          <w:marBottom w:val="0"/>
          <w:divBdr>
            <w:top w:val="none" w:sz="0" w:space="0" w:color="auto"/>
            <w:left w:val="none" w:sz="0" w:space="0" w:color="auto"/>
            <w:bottom w:val="none" w:sz="0" w:space="0" w:color="auto"/>
            <w:right w:val="none" w:sz="0" w:space="0" w:color="auto"/>
          </w:divBdr>
        </w:div>
        <w:div w:id="297957464">
          <w:marLeft w:val="750"/>
          <w:marRight w:val="1500"/>
          <w:marTop w:val="0"/>
          <w:marBottom w:val="0"/>
          <w:divBdr>
            <w:top w:val="none" w:sz="0" w:space="0" w:color="auto"/>
            <w:left w:val="none" w:sz="0" w:space="0" w:color="auto"/>
            <w:bottom w:val="none" w:sz="0" w:space="0" w:color="auto"/>
            <w:right w:val="none" w:sz="0" w:space="0" w:color="auto"/>
          </w:divBdr>
        </w:div>
        <w:div w:id="298001690">
          <w:marLeft w:val="0"/>
          <w:marRight w:val="0"/>
          <w:marTop w:val="0"/>
          <w:marBottom w:val="0"/>
          <w:divBdr>
            <w:top w:val="none" w:sz="0" w:space="0" w:color="auto"/>
            <w:left w:val="none" w:sz="0" w:space="0" w:color="auto"/>
            <w:bottom w:val="none" w:sz="0" w:space="0" w:color="auto"/>
            <w:right w:val="none" w:sz="0" w:space="0" w:color="auto"/>
          </w:divBdr>
        </w:div>
        <w:div w:id="298069147">
          <w:marLeft w:val="0"/>
          <w:marRight w:val="0"/>
          <w:marTop w:val="0"/>
          <w:marBottom w:val="0"/>
          <w:divBdr>
            <w:top w:val="none" w:sz="0" w:space="0" w:color="auto"/>
            <w:left w:val="none" w:sz="0" w:space="0" w:color="auto"/>
            <w:bottom w:val="none" w:sz="0" w:space="0" w:color="auto"/>
            <w:right w:val="none" w:sz="0" w:space="0" w:color="auto"/>
          </w:divBdr>
          <w:divsChild>
            <w:div w:id="604112536">
              <w:marLeft w:val="0"/>
              <w:marRight w:val="225"/>
              <w:marTop w:val="0"/>
              <w:marBottom w:val="0"/>
              <w:divBdr>
                <w:top w:val="none" w:sz="0" w:space="0" w:color="auto"/>
                <w:left w:val="none" w:sz="0" w:space="0" w:color="auto"/>
                <w:bottom w:val="none" w:sz="0" w:space="0" w:color="auto"/>
                <w:right w:val="none" w:sz="0" w:space="0" w:color="auto"/>
              </w:divBdr>
            </w:div>
          </w:divsChild>
        </w:div>
        <w:div w:id="298076888">
          <w:marLeft w:val="0"/>
          <w:marRight w:val="0"/>
          <w:marTop w:val="0"/>
          <w:marBottom w:val="0"/>
          <w:divBdr>
            <w:top w:val="none" w:sz="0" w:space="0" w:color="auto"/>
            <w:left w:val="none" w:sz="0" w:space="0" w:color="auto"/>
            <w:bottom w:val="none" w:sz="0" w:space="0" w:color="auto"/>
            <w:right w:val="none" w:sz="0" w:space="0" w:color="auto"/>
          </w:divBdr>
        </w:div>
        <w:div w:id="298268287">
          <w:marLeft w:val="15"/>
          <w:marRight w:val="225"/>
          <w:marTop w:val="165"/>
          <w:marBottom w:val="105"/>
          <w:divBdr>
            <w:top w:val="none" w:sz="0" w:space="0" w:color="auto"/>
            <w:left w:val="none" w:sz="0" w:space="0" w:color="auto"/>
            <w:bottom w:val="none" w:sz="0" w:space="0" w:color="auto"/>
            <w:right w:val="none" w:sz="0" w:space="0" w:color="auto"/>
          </w:divBdr>
        </w:div>
        <w:div w:id="298338935">
          <w:marLeft w:val="0"/>
          <w:marRight w:val="0"/>
          <w:marTop w:val="0"/>
          <w:marBottom w:val="300"/>
          <w:divBdr>
            <w:top w:val="none" w:sz="0" w:space="0" w:color="auto"/>
            <w:left w:val="none" w:sz="0" w:space="0" w:color="auto"/>
            <w:bottom w:val="none" w:sz="0" w:space="0" w:color="auto"/>
            <w:right w:val="none" w:sz="0" w:space="0" w:color="auto"/>
          </w:divBdr>
        </w:div>
        <w:div w:id="298342091">
          <w:marLeft w:val="0"/>
          <w:marRight w:val="0"/>
          <w:marTop w:val="0"/>
          <w:marBottom w:val="0"/>
          <w:divBdr>
            <w:top w:val="none" w:sz="0" w:space="0" w:color="auto"/>
            <w:left w:val="none" w:sz="0" w:space="0" w:color="auto"/>
            <w:bottom w:val="none" w:sz="0" w:space="0" w:color="auto"/>
            <w:right w:val="none" w:sz="0" w:space="0" w:color="auto"/>
          </w:divBdr>
        </w:div>
        <w:div w:id="298386287">
          <w:marLeft w:val="0"/>
          <w:marRight w:val="0"/>
          <w:marTop w:val="0"/>
          <w:marBottom w:val="125"/>
          <w:divBdr>
            <w:top w:val="none" w:sz="0" w:space="0" w:color="auto"/>
            <w:left w:val="none" w:sz="0" w:space="0" w:color="auto"/>
            <w:bottom w:val="none" w:sz="0" w:space="0" w:color="auto"/>
            <w:right w:val="none" w:sz="0" w:space="0" w:color="auto"/>
          </w:divBdr>
          <w:divsChild>
            <w:div w:id="519054095">
              <w:marLeft w:val="0"/>
              <w:marRight w:val="0"/>
              <w:marTop w:val="0"/>
              <w:marBottom w:val="0"/>
              <w:divBdr>
                <w:top w:val="none" w:sz="0" w:space="0" w:color="auto"/>
                <w:left w:val="none" w:sz="0" w:space="0" w:color="auto"/>
                <w:bottom w:val="none" w:sz="0" w:space="0" w:color="auto"/>
                <w:right w:val="none" w:sz="0" w:space="0" w:color="auto"/>
              </w:divBdr>
            </w:div>
          </w:divsChild>
        </w:div>
        <w:div w:id="298416885">
          <w:marLeft w:val="0"/>
          <w:marRight w:val="0"/>
          <w:marTop w:val="0"/>
          <w:marBottom w:val="0"/>
          <w:divBdr>
            <w:top w:val="none" w:sz="0" w:space="0" w:color="auto"/>
            <w:left w:val="none" w:sz="0" w:space="0" w:color="auto"/>
            <w:bottom w:val="none" w:sz="0" w:space="0" w:color="auto"/>
            <w:right w:val="none" w:sz="0" w:space="0" w:color="auto"/>
          </w:divBdr>
          <w:divsChild>
            <w:div w:id="147140512">
              <w:marLeft w:val="0"/>
              <w:marRight w:val="0"/>
              <w:marTop w:val="100"/>
              <w:marBottom w:val="100"/>
              <w:divBdr>
                <w:top w:val="none" w:sz="0" w:space="0" w:color="auto"/>
                <w:left w:val="none" w:sz="0" w:space="0" w:color="auto"/>
                <w:bottom w:val="none" w:sz="0" w:space="0" w:color="auto"/>
                <w:right w:val="none" w:sz="0" w:space="0" w:color="auto"/>
              </w:divBdr>
            </w:div>
          </w:divsChild>
        </w:div>
        <w:div w:id="298456061">
          <w:marLeft w:val="0"/>
          <w:marRight w:val="0"/>
          <w:marTop w:val="0"/>
          <w:marBottom w:val="0"/>
          <w:divBdr>
            <w:top w:val="none" w:sz="0" w:space="0" w:color="auto"/>
            <w:left w:val="none" w:sz="0" w:space="0" w:color="auto"/>
            <w:bottom w:val="none" w:sz="0" w:space="0" w:color="auto"/>
            <w:right w:val="none" w:sz="0" w:space="0" w:color="auto"/>
          </w:divBdr>
          <w:divsChild>
            <w:div w:id="665133572">
              <w:marLeft w:val="0"/>
              <w:marRight w:val="0"/>
              <w:marTop w:val="0"/>
              <w:marBottom w:val="0"/>
              <w:divBdr>
                <w:top w:val="none" w:sz="0" w:space="0" w:color="auto"/>
                <w:left w:val="none" w:sz="0" w:space="0" w:color="auto"/>
                <w:bottom w:val="none" w:sz="0" w:space="0" w:color="auto"/>
                <w:right w:val="none" w:sz="0" w:space="0" w:color="auto"/>
              </w:divBdr>
            </w:div>
          </w:divsChild>
        </w:div>
        <w:div w:id="298456425">
          <w:marLeft w:val="0"/>
          <w:marRight w:val="0"/>
          <w:marTop w:val="0"/>
          <w:marBottom w:val="0"/>
          <w:divBdr>
            <w:top w:val="none" w:sz="0" w:space="0" w:color="auto"/>
            <w:left w:val="none" w:sz="0" w:space="0" w:color="auto"/>
            <w:bottom w:val="none" w:sz="0" w:space="0" w:color="auto"/>
            <w:right w:val="none" w:sz="0" w:space="0" w:color="auto"/>
          </w:divBdr>
        </w:div>
        <w:div w:id="298458216">
          <w:marLeft w:val="0"/>
          <w:marRight w:val="0"/>
          <w:marTop w:val="0"/>
          <w:marBottom w:val="345"/>
          <w:divBdr>
            <w:top w:val="none" w:sz="0" w:space="0" w:color="auto"/>
            <w:left w:val="none" w:sz="0" w:space="0" w:color="auto"/>
            <w:bottom w:val="none" w:sz="0" w:space="0" w:color="auto"/>
            <w:right w:val="none" w:sz="0" w:space="0" w:color="auto"/>
          </w:divBdr>
        </w:div>
        <w:div w:id="298461001">
          <w:marLeft w:val="0"/>
          <w:marRight w:val="0"/>
          <w:marTop w:val="0"/>
          <w:marBottom w:val="0"/>
          <w:divBdr>
            <w:top w:val="single" w:sz="2" w:space="0" w:color="E0E0E0"/>
            <w:left w:val="single" w:sz="2" w:space="0" w:color="E0E0E0"/>
            <w:bottom w:val="single" w:sz="2" w:space="0" w:color="E0E0E0"/>
            <w:right w:val="single" w:sz="2" w:space="0" w:color="E0E0E0"/>
          </w:divBdr>
          <w:divsChild>
            <w:div w:id="5010919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8533772">
          <w:marLeft w:val="0"/>
          <w:marRight w:val="0"/>
          <w:marTop w:val="0"/>
          <w:marBottom w:val="125"/>
          <w:divBdr>
            <w:top w:val="none" w:sz="0" w:space="0" w:color="auto"/>
            <w:left w:val="none" w:sz="0" w:space="0" w:color="auto"/>
            <w:bottom w:val="none" w:sz="0" w:space="0" w:color="auto"/>
            <w:right w:val="none" w:sz="0" w:space="0" w:color="auto"/>
          </w:divBdr>
        </w:div>
        <w:div w:id="298537057">
          <w:marLeft w:val="0"/>
          <w:marRight w:val="0"/>
          <w:marTop w:val="0"/>
          <w:marBottom w:val="0"/>
          <w:divBdr>
            <w:top w:val="none" w:sz="0" w:space="0" w:color="auto"/>
            <w:left w:val="none" w:sz="0" w:space="0" w:color="auto"/>
            <w:bottom w:val="none" w:sz="0" w:space="0" w:color="auto"/>
            <w:right w:val="none" w:sz="0" w:space="0" w:color="auto"/>
          </w:divBdr>
        </w:div>
        <w:div w:id="298540327">
          <w:marLeft w:val="0"/>
          <w:marRight w:val="0"/>
          <w:marTop w:val="0"/>
          <w:marBottom w:val="75"/>
          <w:divBdr>
            <w:top w:val="none" w:sz="0" w:space="0" w:color="auto"/>
            <w:left w:val="none" w:sz="0" w:space="0" w:color="auto"/>
            <w:bottom w:val="none" w:sz="0" w:space="0" w:color="auto"/>
            <w:right w:val="none" w:sz="0" w:space="0" w:color="auto"/>
          </w:divBdr>
        </w:div>
        <w:div w:id="298724516">
          <w:marLeft w:val="0"/>
          <w:marRight w:val="0"/>
          <w:marTop w:val="0"/>
          <w:marBottom w:val="0"/>
          <w:divBdr>
            <w:top w:val="none" w:sz="0" w:space="0" w:color="auto"/>
            <w:left w:val="none" w:sz="0" w:space="0" w:color="auto"/>
            <w:bottom w:val="none" w:sz="0" w:space="0" w:color="auto"/>
            <w:right w:val="none" w:sz="0" w:space="0" w:color="auto"/>
          </w:divBdr>
        </w:div>
        <w:div w:id="298802916">
          <w:marLeft w:val="0"/>
          <w:marRight w:val="0"/>
          <w:marTop w:val="0"/>
          <w:marBottom w:val="0"/>
          <w:divBdr>
            <w:top w:val="none" w:sz="0" w:space="0" w:color="auto"/>
            <w:left w:val="none" w:sz="0" w:space="0" w:color="auto"/>
            <w:bottom w:val="none" w:sz="0" w:space="0" w:color="auto"/>
            <w:right w:val="none" w:sz="0" w:space="0" w:color="auto"/>
          </w:divBdr>
        </w:div>
        <w:div w:id="298804289">
          <w:marLeft w:val="0"/>
          <w:marRight w:val="0"/>
          <w:marTop w:val="0"/>
          <w:marBottom w:val="120"/>
          <w:divBdr>
            <w:top w:val="none" w:sz="0" w:space="0" w:color="auto"/>
            <w:left w:val="none" w:sz="0" w:space="0" w:color="auto"/>
            <w:bottom w:val="none" w:sz="0" w:space="0" w:color="auto"/>
            <w:right w:val="none" w:sz="0" w:space="0" w:color="auto"/>
          </w:divBdr>
        </w:div>
        <w:div w:id="298926560">
          <w:marLeft w:val="0"/>
          <w:marRight w:val="0"/>
          <w:marTop w:val="45"/>
          <w:marBottom w:val="0"/>
          <w:divBdr>
            <w:top w:val="none" w:sz="0" w:space="0" w:color="auto"/>
            <w:left w:val="none" w:sz="0" w:space="0" w:color="auto"/>
            <w:bottom w:val="none" w:sz="0" w:space="0" w:color="auto"/>
            <w:right w:val="none" w:sz="0" w:space="0" w:color="auto"/>
          </w:divBdr>
        </w:div>
        <w:div w:id="299070444">
          <w:marLeft w:val="0"/>
          <w:marRight w:val="0"/>
          <w:marTop w:val="0"/>
          <w:marBottom w:val="0"/>
          <w:divBdr>
            <w:top w:val="none" w:sz="0" w:space="0" w:color="auto"/>
            <w:left w:val="none" w:sz="0" w:space="0" w:color="auto"/>
            <w:bottom w:val="none" w:sz="0" w:space="0" w:color="auto"/>
            <w:right w:val="none" w:sz="0" w:space="0" w:color="auto"/>
          </w:divBdr>
          <w:divsChild>
            <w:div w:id="5131343">
              <w:marLeft w:val="0"/>
              <w:marRight w:val="0"/>
              <w:marTop w:val="0"/>
              <w:marBottom w:val="0"/>
              <w:divBdr>
                <w:top w:val="none" w:sz="0" w:space="0" w:color="auto"/>
                <w:left w:val="none" w:sz="0" w:space="0" w:color="auto"/>
                <w:bottom w:val="none" w:sz="0" w:space="0" w:color="auto"/>
                <w:right w:val="none" w:sz="0" w:space="0" w:color="auto"/>
              </w:divBdr>
            </w:div>
          </w:divsChild>
        </w:div>
        <w:div w:id="299114766">
          <w:marLeft w:val="0"/>
          <w:marRight w:val="0"/>
          <w:marTop w:val="0"/>
          <w:marBottom w:val="0"/>
          <w:divBdr>
            <w:top w:val="none" w:sz="0" w:space="0" w:color="auto"/>
            <w:left w:val="none" w:sz="0" w:space="0" w:color="auto"/>
            <w:bottom w:val="none" w:sz="0" w:space="0" w:color="auto"/>
            <w:right w:val="none" w:sz="0" w:space="0" w:color="auto"/>
          </w:divBdr>
        </w:div>
        <w:div w:id="299186401">
          <w:marLeft w:val="0"/>
          <w:marRight w:val="0"/>
          <w:marTop w:val="0"/>
          <w:marBottom w:val="150"/>
          <w:divBdr>
            <w:top w:val="none" w:sz="0" w:space="0" w:color="auto"/>
            <w:left w:val="none" w:sz="0" w:space="0" w:color="auto"/>
            <w:bottom w:val="none" w:sz="0" w:space="0" w:color="auto"/>
            <w:right w:val="none" w:sz="0" w:space="0" w:color="auto"/>
          </w:divBdr>
        </w:div>
        <w:div w:id="299187923">
          <w:marLeft w:val="15"/>
          <w:marRight w:val="225"/>
          <w:marTop w:val="0"/>
          <w:marBottom w:val="105"/>
          <w:divBdr>
            <w:top w:val="none" w:sz="0" w:space="0" w:color="auto"/>
            <w:left w:val="none" w:sz="0" w:space="0" w:color="auto"/>
            <w:bottom w:val="none" w:sz="0" w:space="0" w:color="auto"/>
            <w:right w:val="none" w:sz="0" w:space="0" w:color="auto"/>
          </w:divBdr>
        </w:div>
        <w:div w:id="299191534">
          <w:marLeft w:val="0"/>
          <w:marRight w:val="0"/>
          <w:marTop w:val="0"/>
          <w:marBottom w:val="0"/>
          <w:divBdr>
            <w:top w:val="none" w:sz="0" w:space="0" w:color="auto"/>
            <w:left w:val="none" w:sz="0" w:space="0" w:color="auto"/>
            <w:bottom w:val="none" w:sz="0" w:space="0" w:color="auto"/>
            <w:right w:val="none" w:sz="0" w:space="0" w:color="auto"/>
          </w:divBdr>
          <w:divsChild>
            <w:div w:id="181018478">
              <w:marLeft w:val="0"/>
              <w:marRight w:val="0"/>
              <w:marTop w:val="0"/>
              <w:marBottom w:val="150"/>
              <w:divBdr>
                <w:top w:val="none" w:sz="0" w:space="0" w:color="auto"/>
                <w:left w:val="none" w:sz="0" w:space="0" w:color="auto"/>
                <w:bottom w:val="none" w:sz="0" w:space="0" w:color="auto"/>
                <w:right w:val="none" w:sz="0" w:space="0" w:color="auto"/>
              </w:divBdr>
            </w:div>
          </w:divsChild>
        </w:div>
        <w:div w:id="299192521">
          <w:marLeft w:val="0"/>
          <w:marRight w:val="0"/>
          <w:marTop w:val="0"/>
          <w:marBottom w:val="125"/>
          <w:divBdr>
            <w:top w:val="none" w:sz="0" w:space="0" w:color="auto"/>
            <w:left w:val="none" w:sz="0" w:space="0" w:color="auto"/>
            <w:bottom w:val="none" w:sz="0" w:space="0" w:color="auto"/>
            <w:right w:val="none" w:sz="0" w:space="0" w:color="auto"/>
          </w:divBdr>
        </w:div>
        <w:div w:id="299267438">
          <w:marLeft w:val="-225"/>
          <w:marRight w:val="-225"/>
          <w:marTop w:val="0"/>
          <w:marBottom w:val="0"/>
          <w:divBdr>
            <w:top w:val="none" w:sz="0" w:space="0" w:color="auto"/>
            <w:left w:val="none" w:sz="0" w:space="0" w:color="auto"/>
            <w:bottom w:val="none" w:sz="0" w:space="0" w:color="auto"/>
            <w:right w:val="none" w:sz="0" w:space="0" w:color="auto"/>
          </w:divBdr>
          <w:divsChild>
            <w:div w:id="369302100">
              <w:marLeft w:val="0"/>
              <w:marRight w:val="0"/>
              <w:marTop w:val="0"/>
              <w:marBottom w:val="0"/>
              <w:divBdr>
                <w:top w:val="none" w:sz="0" w:space="0" w:color="auto"/>
                <w:left w:val="none" w:sz="0" w:space="0" w:color="auto"/>
                <w:bottom w:val="none" w:sz="0" w:space="0" w:color="auto"/>
                <w:right w:val="none" w:sz="0" w:space="0" w:color="auto"/>
              </w:divBdr>
            </w:div>
            <w:div w:id="475028956">
              <w:marLeft w:val="0"/>
              <w:marRight w:val="0"/>
              <w:marTop w:val="150"/>
              <w:marBottom w:val="0"/>
              <w:divBdr>
                <w:top w:val="none" w:sz="0" w:space="0" w:color="auto"/>
                <w:left w:val="none" w:sz="0" w:space="0" w:color="auto"/>
                <w:bottom w:val="none" w:sz="0" w:space="0" w:color="auto"/>
                <w:right w:val="none" w:sz="0" w:space="0" w:color="auto"/>
              </w:divBdr>
            </w:div>
          </w:divsChild>
        </w:div>
        <w:div w:id="299382366">
          <w:marLeft w:val="-150"/>
          <w:marRight w:val="-150"/>
          <w:marTop w:val="0"/>
          <w:marBottom w:val="0"/>
          <w:divBdr>
            <w:top w:val="none" w:sz="0" w:space="0" w:color="auto"/>
            <w:left w:val="none" w:sz="0" w:space="0" w:color="auto"/>
            <w:bottom w:val="none" w:sz="0" w:space="0" w:color="auto"/>
            <w:right w:val="none" w:sz="0" w:space="0" w:color="auto"/>
          </w:divBdr>
        </w:div>
        <w:div w:id="299458478">
          <w:marLeft w:val="0"/>
          <w:marRight w:val="0"/>
          <w:marTop w:val="0"/>
          <w:marBottom w:val="0"/>
          <w:divBdr>
            <w:top w:val="none" w:sz="0" w:space="0" w:color="auto"/>
            <w:left w:val="none" w:sz="0" w:space="0" w:color="auto"/>
            <w:bottom w:val="none" w:sz="0" w:space="0" w:color="auto"/>
            <w:right w:val="none" w:sz="0" w:space="0" w:color="auto"/>
          </w:divBdr>
          <w:divsChild>
            <w:div w:id="213125228">
              <w:marLeft w:val="0"/>
              <w:marRight w:val="0"/>
              <w:marTop w:val="0"/>
              <w:marBottom w:val="125"/>
              <w:divBdr>
                <w:top w:val="none" w:sz="0" w:space="0" w:color="auto"/>
                <w:left w:val="none" w:sz="0" w:space="0" w:color="auto"/>
                <w:bottom w:val="none" w:sz="0" w:space="0" w:color="auto"/>
                <w:right w:val="none" w:sz="0" w:space="0" w:color="auto"/>
              </w:divBdr>
            </w:div>
          </w:divsChild>
        </w:div>
        <w:div w:id="299573169">
          <w:marLeft w:val="0"/>
          <w:marRight w:val="75"/>
          <w:marTop w:val="75"/>
          <w:marBottom w:val="0"/>
          <w:divBdr>
            <w:top w:val="none" w:sz="0" w:space="0" w:color="auto"/>
            <w:left w:val="none" w:sz="0" w:space="0" w:color="auto"/>
            <w:bottom w:val="none" w:sz="0" w:space="0" w:color="auto"/>
            <w:right w:val="none" w:sz="0" w:space="0" w:color="auto"/>
          </w:divBdr>
        </w:div>
        <w:div w:id="299578140">
          <w:marLeft w:val="0"/>
          <w:marRight w:val="0"/>
          <w:marTop w:val="0"/>
          <w:marBottom w:val="225"/>
          <w:divBdr>
            <w:top w:val="none" w:sz="0" w:space="0" w:color="auto"/>
            <w:left w:val="none" w:sz="0" w:space="0" w:color="auto"/>
            <w:bottom w:val="none" w:sz="0" w:space="0" w:color="auto"/>
            <w:right w:val="none" w:sz="0" w:space="0" w:color="auto"/>
          </w:divBdr>
        </w:div>
        <w:div w:id="299846246">
          <w:marLeft w:val="0"/>
          <w:marRight w:val="0"/>
          <w:marTop w:val="0"/>
          <w:marBottom w:val="0"/>
          <w:divBdr>
            <w:top w:val="none" w:sz="0" w:space="0" w:color="auto"/>
            <w:left w:val="none" w:sz="0" w:space="0" w:color="auto"/>
            <w:bottom w:val="none" w:sz="0" w:space="0" w:color="auto"/>
            <w:right w:val="none" w:sz="0" w:space="0" w:color="auto"/>
          </w:divBdr>
        </w:div>
        <w:div w:id="299962821">
          <w:marLeft w:val="0"/>
          <w:marRight w:val="0"/>
          <w:marTop w:val="0"/>
          <w:marBottom w:val="0"/>
          <w:divBdr>
            <w:top w:val="none" w:sz="0" w:space="0" w:color="auto"/>
            <w:left w:val="none" w:sz="0" w:space="0" w:color="auto"/>
            <w:bottom w:val="none" w:sz="0" w:space="0" w:color="auto"/>
            <w:right w:val="none" w:sz="0" w:space="0" w:color="auto"/>
          </w:divBdr>
        </w:div>
        <w:div w:id="300035205">
          <w:marLeft w:val="0"/>
          <w:marRight w:val="0"/>
          <w:marTop w:val="0"/>
          <w:marBottom w:val="240"/>
          <w:divBdr>
            <w:top w:val="none" w:sz="0" w:space="0" w:color="auto"/>
            <w:left w:val="none" w:sz="0" w:space="0" w:color="auto"/>
            <w:bottom w:val="none" w:sz="0" w:space="0" w:color="auto"/>
            <w:right w:val="none" w:sz="0" w:space="0" w:color="auto"/>
          </w:divBdr>
        </w:div>
        <w:div w:id="300038228">
          <w:blockQuote w:val="1"/>
          <w:marLeft w:val="0"/>
          <w:marRight w:val="0"/>
          <w:marTop w:val="0"/>
          <w:marBottom w:val="360"/>
          <w:divBdr>
            <w:top w:val="none" w:sz="0" w:space="0" w:color="auto"/>
            <w:left w:val="single" w:sz="36" w:space="18" w:color="0099CC"/>
            <w:bottom w:val="none" w:sz="0" w:space="0" w:color="auto"/>
            <w:right w:val="none" w:sz="0" w:space="0" w:color="auto"/>
          </w:divBdr>
        </w:div>
        <w:div w:id="300039963">
          <w:marLeft w:val="0"/>
          <w:marRight w:val="0"/>
          <w:marTop w:val="0"/>
          <w:marBottom w:val="300"/>
          <w:divBdr>
            <w:top w:val="none" w:sz="0" w:space="0" w:color="auto"/>
            <w:left w:val="none" w:sz="0" w:space="0" w:color="auto"/>
            <w:bottom w:val="none" w:sz="0" w:space="0" w:color="auto"/>
            <w:right w:val="none" w:sz="0" w:space="0" w:color="auto"/>
          </w:divBdr>
          <w:divsChild>
            <w:div w:id="762653226">
              <w:marLeft w:val="0"/>
              <w:marRight w:val="0"/>
              <w:marTop w:val="0"/>
              <w:marBottom w:val="0"/>
              <w:divBdr>
                <w:top w:val="none" w:sz="0" w:space="0" w:color="auto"/>
                <w:left w:val="none" w:sz="0" w:space="0" w:color="auto"/>
                <w:bottom w:val="none" w:sz="0" w:space="0" w:color="auto"/>
                <w:right w:val="none" w:sz="0" w:space="0" w:color="auto"/>
              </w:divBdr>
            </w:div>
          </w:divsChild>
        </w:div>
        <w:div w:id="300040807">
          <w:marLeft w:val="0"/>
          <w:marRight w:val="0"/>
          <w:marTop w:val="0"/>
          <w:marBottom w:val="75"/>
          <w:divBdr>
            <w:top w:val="none" w:sz="0" w:space="0" w:color="auto"/>
            <w:left w:val="none" w:sz="0" w:space="0" w:color="auto"/>
            <w:bottom w:val="none" w:sz="0" w:space="0" w:color="auto"/>
            <w:right w:val="none" w:sz="0" w:space="0" w:color="auto"/>
          </w:divBdr>
        </w:div>
        <w:div w:id="300186377">
          <w:marLeft w:val="0"/>
          <w:marRight w:val="0"/>
          <w:marTop w:val="0"/>
          <w:marBottom w:val="0"/>
          <w:divBdr>
            <w:top w:val="none" w:sz="0" w:space="0" w:color="auto"/>
            <w:left w:val="none" w:sz="0" w:space="0" w:color="auto"/>
            <w:bottom w:val="none" w:sz="0" w:space="0" w:color="auto"/>
            <w:right w:val="none" w:sz="0" w:space="0" w:color="auto"/>
          </w:divBdr>
        </w:div>
        <w:div w:id="300231568">
          <w:marLeft w:val="0"/>
          <w:marRight w:val="0"/>
          <w:marTop w:val="0"/>
          <w:marBottom w:val="0"/>
          <w:divBdr>
            <w:top w:val="none" w:sz="0" w:space="0" w:color="auto"/>
            <w:left w:val="none" w:sz="0" w:space="0" w:color="auto"/>
            <w:bottom w:val="none" w:sz="0" w:space="0" w:color="auto"/>
            <w:right w:val="none" w:sz="0" w:space="0" w:color="auto"/>
          </w:divBdr>
        </w:div>
        <w:div w:id="300232169">
          <w:marLeft w:val="0"/>
          <w:marRight w:val="0"/>
          <w:marTop w:val="0"/>
          <w:marBottom w:val="0"/>
          <w:divBdr>
            <w:top w:val="none" w:sz="0" w:space="0" w:color="auto"/>
            <w:left w:val="none" w:sz="0" w:space="0" w:color="auto"/>
            <w:bottom w:val="none" w:sz="0" w:space="0" w:color="auto"/>
            <w:right w:val="none" w:sz="0" w:space="0" w:color="auto"/>
          </w:divBdr>
        </w:div>
        <w:div w:id="300235141">
          <w:marLeft w:val="0"/>
          <w:marRight w:val="0"/>
          <w:marTop w:val="0"/>
          <w:marBottom w:val="0"/>
          <w:divBdr>
            <w:top w:val="single" w:sz="2" w:space="0" w:color="E0E0E0"/>
            <w:left w:val="single" w:sz="2" w:space="0" w:color="E0E0E0"/>
            <w:bottom w:val="single" w:sz="2" w:space="0" w:color="E0E0E0"/>
            <w:right w:val="single" w:sz="2" w:space="0" w:color="E0E0E0"/>
          </w:divBdr>
        </w:div>
        <w:div w:id="300352975">
          <w:marLeft w:val="0"/>
          <w:marRight w:val="0"/>
          <w:marTop w:val="0"/>
          <w:marBottom w:val="0"/>
          <w:divBdr>
            <w:top w:val="none" w:sz="0" w:space="0" w:color="auto"/>
            <w:left w:val="none" w:sz="0" w:space="0" w:color="auto"/>
            <w:bottom w:val="none" w:sz="0" w:space="0" w:color="auto"/>
            <w:right w:val="none" w:sz="0" w:space="0" w:color="auto"/>
          </w:divBdr>
        </w:div>
        <w:div w:id="300500763">
          <w:marLeft w:val="0"/>
          <w:marRight w:val="0"/>
          <w:marTop w:val="0"/>
          <w:marBottom w:val="270"/>
          <w:divBdr>
            <w:top w:val="none" w:sz="0" w:space="0" w:color="auto"/>
            <w:left w:val="none" w:sz="0" w:space="0" w:color="auto"/>
            <w:bottom w:val="none" w:sz="0" w:space="0" w:color="auto"/>
            <w:right w:val="none" w:sz="0" w:space="0" w:color="auto"/>
          </w:divBdr>
        </w:div>
        <w:div w:id="300549179">
          <w:marLeft w:val="0"/>
          <w:marRight w:val="0"/>
          <w:marTop w:val="0"/>
          <w:marBottom w:val="0"/>
          <w:divBdr>
            <w:top w:val="none" w:sz="0" w:space="0" w:color="auto"/>
            <w:left w:val="none" w:sz="0" w:space="0" w:color="auto"/>
            <w:bottom w:val="none" w:sz="0" w:space="0" w:color="auto"/>
            <w:right w:val="none" w:sz="0" w:space="0" w:color="auto"/>
          </w:divBdr>
        </w:div>
        <w:div w:id="300576567">
          <w:marLeft w:val="0"/>
          <w:marRight w:val="0"/>
          <w:marTop w:val="0"/>
          <w:marBottom w:val="0"/>
          <w:divBdr>
            <w:top w:val="none" w:sz="0" w:space="0" w:color="auto"/>
            <w:left w:val="none" w:sz="0" w:space="0" w:color="auto"/>
            <w:bottom w:val="none" w:sz="0" w:space="0" w:color="auto"/>
            <w:right w:val="none" w:sz="0" w:space="0" w:color="auto"/>
          </w:divBdr>
        </w:div>
        <w:div w:id="300577955">
          <w:marLeft w:val="0"/>
          <w:marRight w:val="0"/>
          <w:marTop w:val="0"/>
          <w:marBottom w:val="0"/>
          <w:divBdr>
            <w:top w:val="none" w:sz="0" w:space="0" w:color="auto"/>
            <w:left w:val="none" w:sz="0" w:space="0" w:color="auto"/>
            <w:bottom w:val="none" w:sz="0" w:space="0" w:color="auto"/>
            <w:right w:val="none" w:sz="0" w:space="0" w:color="auto"/>
          </w:divBdr>
        </w:div>
        <w:div w:id="300621911">
          <w:marLeft w:val="1463"/>
          <w:marRight w:val="0"/>
          <w:marTop w:val="0"/>
          <w:marBottom w:val="0"/>
          <w:divBdr>
            <w:top w:val="none" w:sz="0" w:space="0" w:color="auto"/>
            <w:left w:val="none" w:sz="0" w:space="0" w:color="auto"/>
            <w:bottom w:val="none" w:sz="0" w:space="0" w:color="auto"/>
            <w:right w:val="none" w:sz="0" w:space="0" w:color="auto"/>
          </w:divBdr>
        </w:div>
        <w:div w:id="300775137">
          <w:marLeft w:val="0"/>
          <w:marRight w:val="0"/>
          <w:marTop w:val="0"/>
          <w:marBottom w:val="0"/>
          <w:divBdr>
            <w:top w:val="none" w:sz="0" w:space="0" w:color="auto"/>
            <w:left w:val="none" w:sz="0" w:space="0" w:color="auto"/>
            <w:bottom w:val="none" w:sz="0" w:space="0" w:color="auto"/>
            <w:right w:val="none" w:sz="0" w:space="0" w:color="auto"/>
          </w:divBdr>
        </w:div>
        <w:div w:id="300814330">
          <w:marLeft w:val="0"/>
          <w:marRight w:val="0"/>
          <w:marTop w:val="0"/>
          <w:marBottom w:val="150"/>
          <w:divBdr>
            <w:top w:val="none" w:sz="0" w:space="0" w:color="auto"/>
            <w:left w:val="none" w:sz="0" w:space="0" w:color="auto"/>
            <w:bottom w:val="none" w:sz="0" w:space="0" w:color="auto"/>
            <w:right w:val="none" w:sz="0" w:space="0" w:color="auto"/>
          </w:divBdr>
        </w:div>
        <w:div w:id="300842112">
          <w:marLeft w:val="0"/>
          <w:marRight w:val="0"/>
          <w:marTop w:val="0"/>
          <w:marBottom w:val="75"/>
          <w:divBdr>
            <w:top w:val="none" w:sz="0" w:space="0" w:color="auto"/>
            <w:left w:val="none" w:sz="0" w:space="0" w:color="auto"/>
            <w:bottom w:val="none" w:sz="0" w:space="0" w:color="auto"/>
            <w:right w:val="none" w:sz="0" w:space="0" w:color="auto"/>
          </w:divBdr>
        </w:div>
        <w:div w:id="300884001">
          <w:marLeft w:val="1463"/>
          <w:marRight w:val="0"/>
          <w:marTop w:val="0"/>
          <w:marBottom w:val="0"/>
          <w:divBdr>
            <w:top w:val="none" w:sz="0" w:space="0" w:color="auto"/>
            <w:left w:val="none" w:sz="0" w:space="0" w:color="auto"/>
            <w:bottom w:val="none" w:sz="0" w:space="0" w:color="auto"/>
            <w:right w:val="none" w:sz="0" w:space="0" w:color="auto"/>
          </w:divBdr>
          <w:divsChild>
            <w:div w:id="90973103">
              <w:marLeft w:val="0"/>
              <w:marRight w:val="0"/>
              <w:marTop w:val="0"/>
              <w:marBottom w:val="0"/>
              <w:divBdr>
                <w:top w:val="none" w:sz="0" w:space="0" w:color="auto"/>
                <w:left w:val="none" w:sz="0" w:space="0" w:color="auto"/>
                <w:bottom w:val="none" w:sz="0" w:space="0" w:color="auto"/>
                <w:right w:val="none" w:sz="0" w:space="0" w:color="auto"/>
              </w:divBdr>
            </w:div>
          </w:divsChild>
        </w:div>
        <w:div w:id="300887239">
          <w:marLeft w:val="0"/>
          <w:marRight w:val="0"/>
          <w:marTop w:val="0"/>
          <w:marBottom w:val="240"/>
          <w:divBdr>
            <w:top w:val="none" w:sz="0" w:space="0" w:color="auto"/>
            <w:left w:val="none" w:sz="0" w:space="0" w:color="auto"/>
            <w:bottom w:val="none" w:sz="0" w:space="0" w:color="auto"/>
            <w:right w:val="none" w:sz="0" w:space="0" w:color="auto"/>
          </w:divBdr>
        </w:div>
        <w:div w:id="300891409">
          <w:marLeft w:val="0"/>
          <w:marRight w:val="0"/>
          <w:marTop w:val="0"/>
          <w:marBottom w:val="0"/>
          <w:divBdr>
            <w:top w:val="none" w:sz="0" w:space="0" w:color="auto"/>
            <w:left w:val="none" w:sz="0" w:space="0" w:color="auto"/>
            <w:bottom w:val="none" w:sz="0" w:space="0" w:color="auto"/>
            <w:right w:val="none" w:sz="0" w:space="0" w:color="auto"/>
          </w:divBdr>
          <w:divsChild>
            <w:div w:id="39979261">
              <w:marLeft w:val="0"/>
              <w:marRight w:val="0"/>
              <w:marTop w:val="0"/>
              <w:marBottom w:val="125"/>
              <w:divBdr>
                <w:top w:val="none" w:sz="0" w:space="0" w:color="auto"/>
                <w:left w:val="none" w:sz="0" w:space="0" w:color="auto"/>
                <w:bottom w:val="none" w:sz="0" w:space="0" w:color="auto"/>
                <w:right w:val="none" w:sz="0" w:space="0" w:color="auto"/>
              </w:divBdr>
            </w:div>
            <w:div w:id="778378079">
              <w:marLeft w:val="0"/>
              <w:marRight w:val="188"/>
              <w:marTop w:val="0"/>
              <w:marBottom w:val="188"/>
              <w:divBdr>
                <w:top w:val="none" w:sz="0" w:space="0" w:color="auto"/>
                <w:left w:val="none" w:sz="0" w:space="0" w:color="auto"/>
                <w:bottom w:val="none" w:sz="0" w:space="0" w:color="auto"/>
                <w:right w:val="none" w:sz="0" w:space="0" w:color="auto"/>
              </w:divBdr>
            </w:div>
          </w:divsChild>
        </w:div>
        <w:div w:id="300961408">
          <w:marLeft w:val="0"/>
          <w:marRight w:val="0"/>
          <w:marTop w:val="0"/>
          <w:marBottom w:val="0"/>
          <w:divBdr>
            <w:top w:val="none" w:sz="0" w:space="0" w:color="auto"/>
            <w:left w:val="none" w:sz="0" w:space="0" w:color="auto"/>
            <w:bottom w:val="none" w:sz="0" w:space="0" w:color="auto"/>
            <w:right w:val="none" w:sz="0" w:space="0" w:color="auto"/>
          </w:divBdr>
        </w:div>
        <w:div w:id="300964679">
          <w:marLeft w:val="0"/>
          <w:marRight w:val="0"/>
          <w:marTop w:val="0"/>
          <w:marBottom w:val="0"/>
          <w:divBdr>
            <w:top w:val="none" w:sz="0" w:space="0" w:color="auto"/>
            <w:left w:val="none" w:sz="0" w:space="0" w:color="auto"/>
            <w:bottom w:val="none" w:sz="0" w:space="0" w:color="auto"/>
            <w:right w:val="none" w:sz="0" w:space="0" w:color="auto"/>
          </w:divBdr>
        </w:div>
        <w:div w:id="301007897">
          <w:marLeft w:val="-150"/>
          <w:marRight w:val="-150"/>
          <w:marTop w:val="0"/>
          <w:marBottom w:val="0"/>
          <w:divBdr>
            <w:top w:val="none" w:sz="0" w:space="0" w:color="auto"/>
            <w:left w:val="none" w:sz="0" w:space="0" w:color="auto"/>
            <w:bottom w:val="none" w:sz="0" w:space="0" w:color="auto"/>
            <w:right w:val="none" w:sz="0" w:space="0" w:color="auto"/>
          </w:divBdr>
          <w:divsChild>
            <w:div w:id="237059604">
              <w:marLeft w:val="0"/>
              <w:marRight w:val="0"/>
              <w:marTop w:val="0"/>
              <w:marBottom w:val="0"/>
              <w:divBdr>
                <w:top w:val="none" w:sz="0" w:space="0" w:color="auto"/>
                <w:left w:val="none" w:sz="0" w:space="0" w:color="auto"/>
                <w:bottom w:val="none" w:sz="0" w:space="0" w:color="auto"/>
                <w:right w:val="none" w:sz="0" w:space="0" w:color="auto"/>
              </w:divBdr>
            </w:div>
          </w:divsChild>
        </w:div>
        <w:div w:id="301035406">
          <w:marLeft w:val="0"/>
          <w:marRight w:val="0"/>
          <w:marTop w:val="0"/>
          <w:marBottom w:val="0"/>
          <w:divBdr>
            <w:top w:val="none" w:sz="0" w:space="0" w:color="auto"/>
            <w:left w:val="none" w:sz="0" w:space="0" w:color="auto"/>
            <w:bottom w:val="none" w:sz="0" w:space="0" w:color="auto"/>
            <w:right w:val="none" w:sz="0" w:space="0" w:color="auto"/>
          </w:divBdr>
        </w:div>
        <w:div w:id="301154468">
          <w:marLeft w:val="1221"/>
          <w:marRight w:val="0"/>
          <w:marTop w:val="0"/>
          <w:marBottom w:val="0"/>
          <w:divBdr>
            <w:top w:val="none" w:sz="0" w:space="0" w:color="auto"/>
            <w:left w:val="none" w:sz="0" w:space="0" w:color="auto"/>
            <w:bottom w:val="none" w:sz="0" w:space="0" w:color="auto"/>
            <w:right w:val="none" w:sz="0" w:space="0" w:color="auto"/>
          </w:divBdr>
        </w:div>
        <w:div w:id="301161674">
          <w:marLeft w:val="15"/>
          <w:marRight w:val="225"/>
          <w:marTop w:val="165"/>
          <w:marBottom w:val="105"/>
          <w:divBdr>
            <w:top w:val="none" w:sz="0" w:space="0" w:color="auto"/>
            <w:left w:val="none" w:sz="0" w:space="0" w:color="auto"/>
            <w:bottom w:val="none" w:sz="0" w:space="0" w:color="auto"/>
            <w:right w:val="none" w:sz="0" w:space="0" w:color="auto"/>
          </w:divBdr>
        </w:div>
        <w:div w:id="301274265">
          <w:marLeft w:val="0"/>
          <w:marRight w:val="0"/>
          <w:marTop w:val="0"/>
          <w:marBottom w:val="0"/>
          <w:divBdr>
            <w:top w:val="none" w:sz="0" w:space="0" w:color="auto"/>
            <w:left w:val="none" w:sz="0" w:space="0" w:color="auto"/>
            <w:bottom w:val="none" w:sz="0" w:space="0" w:color="auto"/>
            <w:right w:val="none" w:sz="0" w:space="0" w:color="auto"/>
          </w:divBdr>
        </w:div>
        <w:div w:id="301422883">
          <w:marLeft w:val="0"/>
          <w:marRight w:val="0"/>
          <w:marTop w:val="0"/>
          <w:marBottom w:val="0"/>
          <w:divBdr>
            <w:top w:val="none" w:sz="0" w:space="0" w:color="auto"/>
            <w:left w:val="none" w:sz="0" w:space="0" w:color="auto"/>
            <w:bottom w:val="none" w:sz="0" w:space="0" w:color="auto"/>
            <w:right w:val="none" w:sz="0" w:space="0" w:color="auto"/>
          </w:divBdr>
          <w:divsChild>
            <w:div w:id="546071950">
              <w:marLeft w:val="0"/>
              <w:marRight w:val="0"/>
              <w:marTop w:val="0"/>
              <w:marBottom w:val="0"/>
              <w:divBdr>
                <w:top w:val="none" w:sz="0" w:space="0" w:color="auto"/>
                <w:left w:val="none" w:sz="0" w:space="0" w:color="auto"/>
                <w:bottom w:val="none" w:sz="0" w:space="0" w:color="auto"/>
                <w:right w:val="none" w:sz="0" w:space="0" w:color="auto"/>
              </w:divBdr>
            </w:div>
          </w:divsChild>
        </w:div>
        <w:div w:id="301423817">
          <w:marLeft w:val="-225"/>
          <w:marRight w:val="-225"/>
          <w:marTop w:val="0"/>
          <w:marBottom w:val="0"/>
          <w:divBdr>
            <w:top w:val="none" w:sz="0" w:space="0" w:color="auto"/>
            <w:left w:val="none" w:sz="0" w:space="0" w:color="auto"/>
            <w:bottom w:val="none" w:sz="0" w:space="0" w:color="auto"/>
            <w:right w:val="none" w:sz="0" w:space="0" w:color="auto"/>
          </w:divBdr>
          <w:divsChild>
            <w:div w:id="732122755">
              <w:marLeft w:val="0"/>
              <w:marRight w:val="0"/>
              <w:marTop w:val="0"/>
              <w:marBottom w:val="0"/>
              <w:divBdr>
                <w:top w:val="none" w:sz="0" w:space="0" w:color="auto"/>
                <w:left w:val="none" w:sz="0" w:space="0" w:color="auto"/>
                <w:bottom w:val="none" w:sz="0" w:space="0" w:color="auto"/>
                <w:right w:val="none" w:sz="0" w:space="0" w:color="auto"/>
              </w:divBdr>
            </w:div>
          </w:divsChild>
        </w:div>
        <w:div w:id="301429658">
          <w:marLeft w:val="0"/>
          <w:marRight w:val="0"/>
          <w:marTop w:val="0"/>
          <w:marBottom w:val="0"/>
          <w:divBdr>
            <w:top w:val="none" w:sz="0" w:space="0" w:color="auto"/>
            <w:left w:val="none" w:sz="0" w:space="0" w:color="auto"/>
            <w:bottom w:val="none" w:sz="0" w:space="0" w:color="auto"/>
            <w:right w:val="none" w:sz="0" w:space="0" w:color="auto"/>
          </w:divBdr>
        </w:div>
        <w:div w:id="301466696">
          <w:marLeft w:val="0"/>
          <w:marRight w:val="0"/>
          <w:marTop w:val="0"/>
          <w:marBottom w:val="0"/>
          <w:divBdr>
            <w:top w:val="none" w:sz="0" w:space="0" w:color="auto"/>
            <w:left w:val="none" w:sz="0" w:space="0" w:color="auto"/>
            <w:bottom w:val="none" w:sz="0" w:space="0" w:color="auto"/>
            <w:right w:val="none" w:sz="0" w:space="0" w:color="auto"/>
          </w:divBdr>
        </w:div>
        <w:div w:id="301471575">
          <w:marLeft w:val="0"/>
          <w:marRight w:val="0"/>
          <w:marTop w:val="0"/>
          <w:marBottom w:val="0"/>
          <w:divBdr>
            <w:top w:val="none" w:sz="0" w:space="0" w:color="auto"/>
            <w:left w:val="none" w:sz="0" w:space="0" w:color="auto"/>
            <w:bottom w:val="none" w:sz="0" w:space="0" w:color="auto"/>
            <w:right w:val="none" w:sz="0" w:space="0" w:color="auto"/>
          </w:divBdr>
        </w:div>
        <w:div w:id="301471644">
          <w:marLeft w:val="0"/>
          <w:marRight w:val="0"/>
          <w:marTop w:val="0"/>
          <w:marBottom w:val="150"/>
          <w:divBdr>
            <w:top w:val="none" w:sz="0" w:space="0" w:color="auto"/>
            <w:left w:val="none" w:sz="0" w:space="0" w:color="auto"/>
            <w:bottom w:val="none" w:sz="0" w:space="0" w:color="auto"/>
            <w:right w:val="none" w:sz="0" w:space="0" w:color="auto"/>
          </w:divBdr>
        </w:div>
        <w:div w:id="301544942">
          <w:marLeft w:val="0"/>
          <w:marRight w:val="0"/>
          <w:marTop w:val="0"/>
          <w:marBottom w:val="0"/>
          <w:divBdr>
            <w:top w:val="none" w:sz="0" w:space="0" w:color="auto"/>
            <w:left w:val="none" w:sz="0" w:space="0" w:color="auto"/>
            <w:bottom w:val="none" w:sz="0" w:space="0" w:color="auto"/>
            <w:right w:val="none" w:sz="0" w:space="0" w:color="auto"/>
          </w:divBdr>
        </w:div>
        <w:div w:id="301664762">
          <w:marLeft w:val="-150"/>
          <w:marRight w:val="-150"/>
          <w:marTop w:val="0"/>
          <w:marBottom w:val="300"/>
          <w:divBdr>
            <w:top w:val="none" w:sz="0" w:space="0" w:color="auto"/>
            <w:left w:val="none" w:sz="0" w:space="0" w:color="auto"/>
            <w:bottom w:val="none" w:sz="0" w:space="0" w:color="auto"/>
            <w:right w:val="none" w:sz="0" w:space="0" w:color="auto"/>
          </w:divBdr>
        </w:div>
        <w:div w:id="301812470">
          <w:marLeft w:val="0"/>
          <w:marRight w:val="0"/>
          <w:marTop w:val="0"/>
          <w:marBottom w:val="0"/>
          <w:divBdr>
            <w:top w:val="none" w:sz="0" w:space="0" w:color="auto"/>
            <w:left w:val="none" w:sz="0" w:space="0" w:color="auto"/>
            <w:bottom w:val="none" w:sz="0" w:space="0" w:color="auto"/>
            <w:right w:val="none" w:sz="0" w:space="0" w:color="auto"/>
          </w:divBdr>
          <w:divsChild>
            <w:div w:id="524682554">
              <w:marLeft w:val="0"/>
              <w:marRight w:val="450"/>
              <w:marTop w:val="0"/>
              <w:marBottom w:val="150"/>
              <w:divBdr>
                <w:top w:val="none" w:sz="0" w:space="0" w:color="auto"/>
                <w:left w:val="none" w:sz="0" w:space="0" w:color="auto"/>
                <w:bottom w:val="none" w:sz="0" w:space="0" w:color="auto"/>
                <w:right w:val="none" w:sz="0" w:space="0" w:color="auto"/>
              </w:divBdr>
              <w:divsChild>
                <w:div w:id="17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59062">
          <w:marLeft w:val="0"/>
          <w:marRight w:val="0"/>
          <w:marTop w:val="0"/>
          <w:marBottom w:val="384"/>
          <w:divBdr>
            <w:top w:val="none" w:sz="0" w:space="0" w:color="auto"/>
            <w:left w:val="none" w:sz="0" w:space="0" w:color="auto"/>
            <w:bottom w:val="none" w:sz="0" w:space="0" w:color="auto"/>
            <w:right w:val="none" w:sz="0" w:space="0" w:color="auto"/>
          </w:divBdr>
          <w:divsChild>
            <w:div w:id="597711278">
              <w:marLeft w:val="0"/>
              <w:marRight w:val="0"/>
              <w:marTop w:val="0"/>
              <w:marBottom w:val="0"/>
              <w:divBdr>
                <w:top w:val="none" w:sz="0" w:space="0" w:color="auto"/>
                <w:left w:val="none" w:sz="0" w:space="0" w:color="auto"/>
                <w:bottom w:val="none" w:sz="0" w:space="0" w:color="auto"/>
                <w:right w:val="none" w:sz="0" w:space="0" w:color="auto"/>
              </w:divBdr>
            </w:div>
          </w:divsChild>
        </w:div>
        <w:div w:id="301885406">
          <w:marLeft w:val="15"/>
          <w:marRight w:val="225"/>
          <w:marTop w:val="225"/>
          <w:marBottom w:val="105"/>
          <w:divBdr>
            <w:top w:val="none" w:sz="0" w:space="0" w:color="auto"/>
            <w:left w:val="none" w:sz="0" w:space="0" w:color="auto"/>
            <w:bottom w:val="none" w:sz="0" w:space="0" w:color="auto"/>
            <w:right w:val="none" w:sz="0" w:space="0" w:color="auto"/>
          </w:divBdr>
          <w:divsChild>
            <w:div w:id="349571790">
              <w:marLeft w:val="0"/>
              <w:marRight w:val="0"/>
              <w:marTop w:val="0"/>
              <w:marBottom w:val="0"/>
              <w:divBdr>
                <w:top w:val="none" w:sz="0" w:space="0" w:color="auto"/>
                <w:left w:val="none" w:sz="0" w:space="0" w:color="auto"/>
                <w:bottom w:val="none" w:sz="0" w:space="0" w:color="auto"/>
                <w:right w:val="none" w:sz="0" w:space="0" w:color="auto"/>
              </w:divBdr>
            </w:div>
          </w:divsChild>
        </w:div>
        <w:div w:id="301928331">
          <w:marLeft w:val="0"/>
          <w:marRight w:val="0"/>
          <w:marTop w:val="0"/>
          <w:marBottom w:val="150"/>
          <w:divBdr>
            <w:top w:val="none" w:sz="0" w:space="0" w:color="auto"/>
            <w:left w:val="none" w:sz="0" w:space="0" w:color="auto"/>
            <w:bottom w:val="none" w:sz="0" w:space="0" w:color="auto"/>
            <w:right w:val="none" w:sz="0" w:space="0" w:color="auto"/>
          </w:divBdr>
        </w:div>
        <w:div w:id="301931213">
          <w:marLeft w:val="750"/>
          <w:marRight w:val="0"/>
          <w:marTop w:val="0"/>
          <w:marBottom w:val="0"/>
          <w:divBdr>
            <w:top w:val="none" w:sz="0" w:space="0" w:color="auto"/>
            <w:left w:val="none" w:sz="0" w:space="0" w:color="auto"/>
            <w:bottom w:val="none" w:sz="0" w:space="0" w:color="auto"/>
            <w:right w:val="none" w:sz="0" w:space="0" w:color="auto"/>
          </w:divBdr>
        </w:div>
        <w:div w:id="301931721">
          <w:marLeft w:val="0"/>
          <w:marRight w:val="0"/>
          <w:marTop w:val="0"/>
          <w:marBottom w:val="300"/>
          <w:divBdr>
            <w:top w:val="none" w:sz="0" w:space="0" w:color="auto"/>
            <w:left w:val="none" w:sz="0" w:space="0" w:color="auto"/>
            <w:bottom w:val="single" w:sz="6" w:space="5" w:color="000000"/>
            <w:right w:val="none" w:sz="0" w:space="0" w:color="auto"/>
          </w:divBdr>
        </w:div>
        <w:div w:id="302006498">
          <w:marLeft w:val="0"/>
          <w:marRight w:val="0"/>
          <w:marTop w:val="0"/>
          <w:marBottom w:val="0"/>
          <w:divBdr>
            <w:top w:val="none" w:sz="0" w:space="0" w:color="auto"/>
            <w:left w:val="none" w:sz="0" w:space="0" w:color="auto"/>
            <w:bottom w:val="none" w:sz="0" w:space="0" w:color="auto"/>
            <w:right w:val="none" w:sz="0" w:space="0" w:color="auto"/>
          </w:divBdr>
        </w:div>
        <w:div w:id="302009933">
          <w:marLeft w:val="0"/>
          <w:marRight w:val="0"/>
          <w:marTop w:val="0"/>
          <w:marBottom w:val="0"/>
          <w:divBdr>
            <w:top w:val="none" w:sz="0" w:space="0" w:color="auto"/>
            <w:left w:val="none" w:sz="0" w:space="0" w:color="auto"/>
            <w:bottom w:val="none" w:sz="0" w:space="0" w:color="auto"/>
            <w:right w:val="none" w:sz="0" w:space="0" w:color="auto"/>
          </w:divBdr>
        </w:div>
        <w:div w:id="302078081">
          <w:marLeft w:val="0"/>
          <w:marRight w:val="0"/>
          <w:marTop w:val="0"/>
          <w:marBottom w:val="0"/>
          <w:divBdr>
            <w:top w:val="none" w:sz="0" w:space="0" w:color="auto"/>
            <w:left w:val="none" w:sz="0" w:space="0" w:color="auto"/>
            <w:bottom w:val="none" w:sz="0" w:space="0" w:color="auto"/>
            <w:right w:val="none" w:sz="0" w:space="0" w:color="auto"/>
          </w:divBdr>
        </w:div>
        <w:div w:id="302123729">
          <w:marLeft w:val="0"/>
          <w:marRight w:val="0"/>
          <w:marTop w:val="0"/>
          <w:marBottom w:val="0"/>
          <w:divBdr>
            <w:top w:val="none" w:sz="0" w:space="0" w:color="auto"/>
            <w:left w:val="none" w:sz="0" w:space="0" w:color="auto"/>
            <w:bottom w:val="none" w:sz="0" w:space="0" w:color="auto"/>
            <w:right w:val="none" w:sz="0" w:space="0" w:color="auto"/>
          </w:divBdr>
        </w:div>
        <w:div w:id="302124539">
          <w:marLeft w:val="0"/>
          <w:marRight w:val="0"/>
          <w:marTop w:val="0"/>
          <w:marBottom w:val="0"/>
          <w:divBdr>
            <w:top w:val="none" w:sz="0" w:space="0" w:color="auto"/>
            <w:left w:val="none" w:sz="0" w:space="0" w:color="auto"/>
            <w:bottom w:val="none" w:sz="0" w:space="0" w:color="auto"/>
            <w:right w:val="none" w:sz="0" w:space="0" w:color="auto"/>
          </w:divBdr>
        </w:div>
        <w:div w:id="302125083">
          <w:marLeft w:val="0"/>
          <w:marRight w:val="0"/>
          <w:marTop w:val="0"/>
          <w:marBottom w:val="0"/>
          <w:divBdr>
            <w:top w:val="none" w:sz="0" w:space="0" w:color="auto"/>
            <w:left w:val="none" w:sz="0" w:space="0" w:color="auto"/>
            <w:bottom w:val="none" w:sz="0" w:space="0" w:color="auto"/>
            <w:right w:val="none" w:sz="0" w:space="0" w:color="auto"/>
          </w:divBdr>
          <w:divsChild>
            <w:div w:id="265037752">
              <w:marLeft w:val="-225"/>
              <w:marRight w:val="-225"/>
              <w:marTop w:val="0"/>
              <w:marBottom w:val="0"/>
              <w:divBdr>
                <w:top w:val="none" w:sz="0" w:space="0" w:color="auto"/>
                <w:left w:val="none" w:sz="0" w:space="0" w:color="auto"/>
                <w:bottom w:val="none" w:sz="0" w:space="0" w:color="auto"/>
                <w:right w:val="none" w:sz="0" w:space="0" w:color="auto"/>
              </w:divBdr>
            </w:div>
            <w:div w:id="275722207">
              <w:marLeft w:val="0"/>
              <w:marRight w:val="0"/>
              <w:marTop w:val="0"/>
              <w:marBottom w:val="0"/>
              <w:divBdr>
                <w:top w:val="none" w:sz="0" w:space="0" w:color="auto"/>
                <w:left w:val="none" w:sz="0" w:space="0" w:color="auto"/>
                <w:bottom w:val="none" w:sz="0" w:space="0" w:color="auto"/>
                <w:right w:val="none" w:sz="0" w:space="0" w:color="auto"/>
              </w:divBdr>
            </w:div>
          </w:divsChild>
        </w:div>
        <w:div w:id="302127105">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2199160">
          <w:marLeft w:val="0"/>
          <w:marRight w:val="0"/>
          <w:marTop w:val="0"/>
          <w:marBottom w:val="0"/>
          <w:divBdr>
            <w:top w:val="none" w:sz="0" w:space="0" w:color="auto"/>
            <w:left w:val="none" w:sz="0" w:space="0" w:color="auto"/>
            <w:bottom w:val="none" w:sz="0" w:space="0" w:color="auto"/>
            <w:right w:val="none" w:sz="0" w:space="0" w:color="auto"/>
          </w:divBdr>
        </w:div>
        <w:div w:id="302274468">
          <w:marLeft w:val="0"/>
          <w:marRight w:val="0"/>
          <w:marTop w:val="0"/>
          <w:marBottom w:val="0"/>
          <w:divBdr>
            <w:top w:val="none" w:sz="0" w:space="0" w:color="auto"/>
            <w:left w:val="none" w:sz="0" w:space="0" w:color="auto"/>
            <w:bottom w:val="none" w:sz="0" w:space="0" w:color="auto"/>
            <w:right w:val="none" w:sz="0" w:space="0" w:color="auto"/>
          </w:divBdr>
          <w:divsChild>
            <w:div w:id="151793978">
              <w:marLeft w:val="0"/>
              <w:marRight w:val="1950"/>
              <w:marTop w:val="0"/>
              <w:marBottom w:val="0"/>
              <w:divBdr>
                <w:top w:val="none" w:sz="0" w:space="0" w:color="auto"/>
                <w:left w:val="none" w:sz="0" w:space="0" w:color="auto"/>
                <w:bottom w:val="none" w:sz="0" w:space="0" w:color="auto"/>
                <w:right w:val="none" w:sz="0" w:space="0" w:color="auto"/>
              </w:divBdr>
            </w:div>
          </w:divsChild>
        </w:div>
        <w:div w:id="302390083">
          <w:marLeft w:val="0"/>
          <w:marRight w:val="0"/>
          <w:marTop w:val="0"/>
          <w:marBottom w:val="300"/>
          <w:divBdr>
            <w:top w:val="none" w:sz="0" w:space="0" w:color="auto"/>
            <w:left w:val="none" w:sz="0" w:space="0" w:color="auto"/>
            <w:bottom w:val="none" w:sz="0" w:space="0" w:color="auto"/>
            <w:right w:val="none" w:sz="0" w:space="0" w:color="auto"/>
          </w:divBdr>
        </w:div>
        <w:div w:id="302394501">
          <w:marLeft w:val="0"/>
          <w:marRight w:val="0"/>
          <w:marTop w:val="0"/>
          <w:marBottom w:val="75"/>
          <w:divBdr>
            <w:top w:val="none" w:sz="0" w:space="0" w:color="auto"/>
            <w:left w:val="none" w:sz="0" w:space="0" w:color="auto"/>
            <w:bottom w:val="none" w:sz="0" w:space="0" w:color="auto"/>
            <w:right w:val="none" w:sz="0" w:space="0" w:color="auto"/>
          </w:divBdr>
        </w:div>
        <w:div w:id="302544448">
          <w:marLeft w:val="0"/>
          <w:marRight w:val="330"/>
          <w:marTop w:val="0"/>
          <w:marBottom w:val="0"/>
          <w:divBdr>
            <w:top w:val="single" w:sz="6" w:space="0" w:color="999999"/>
            <w:left w:val="single" w:sz="6" w:space="0" w:color="999999"/>
            <w:bottom w:val="single" w:sz="6" w:space="0" w:color="999999"/>
            <w:right w:val="single" w:sz="6" w:space="0" w:color="999999"/>
          </w:divBdr>
          <w:divsChild>
            <w:div w:id="5130338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2660197">
          <w:marLeft w:val="0"/>
          <w:marRight w:val="0"/>
          <w:marTop w:val="0"/>
          <w:marBottom w:val="150"/>
          <w:divBdr>
            <w:top w:val="none" w:sz="0" w:space="0" w:color="auto"/>
            <w:left w:val="none" w:sz="0" w:space="0" w:color="auto"/>
            <w:bottom w:val="none" w:sz="0" w:space="0" w:color="auto"/>
            <w:right w:val="none" w:sz="0" w:space="0" w:color="auto"/>
          </w:divBdr>
        </w:div>
        <w:div w:id="302738154">
          <w:marLeft w:val="0"/>
          <w:marRight w:val="0"/>
          <w:marTop w:val="0"/>
          <w:marBottom w:val="0"/>
          <w:divBdr>
            <w:top w:val="none" w:sz="0" w:space="0" w:color="auto"/>
            <w:left w:val="none" w:sz="0" w:space="0" w:color="auto"/>
            <w:bottom w:val="none" w:sz="0" w:space="0" w:color="auto"/>
            <w:right w:val="none" w:sz="0" w:space="0" w:color="auto"/>
          </w:divBdr>
        </w:div>
        <w:div w:id="302926992">
          <w:marLeft w:val="0"/>
          <w:marRight w:val="0"/>
          <w:marTop w:val="0"/>
          <w:marBottom w:val="0"/>
          <w:divBdr>
            <w:top w:val="none" w:sz="0" w:space="0" w:color="auto"/>
            <w:left w:val="none" w:sz="0" w:space="0" w:color="auto"/>
            <w:bottom w:val="none" w:sz="0" w:space="0" w:color="auto"/>
            <w:right w:val="none" w:sz="0" w:space="0" w:color="auto"/>
          </w:divBdr>
        </w:div>
        <w:div w:id="302928723">
          <w:marLeft w:val="0"/>
          <w:marRight w:val="0"/>
          <w:marTop w:val="0"/>
          <w:marBottom w:val="0"/>
          <w:divBdr>
            <w:top w:val="none" w:sz="0" w:space="0" w:color="auto"/>
            <w:left w:val="none" w:sz="0" w:space="0" w:color="auto"/>
            <w:bottom w:val="none" w:sz="0" w:space="0" w:color="auto"/>
            <w:right w:val="none" w:sz="0" w:space="0" w:color="auto"/>
          </w:divBdr>
        </w:div>
        <w:div w:id="302929481">
          <w:marLeft w:val="0"/>
          <w:marRight w:val="0"/>
          <w:marTop w:val="300"/>
          <w:marBottom w:val="300"/>
          <w:divBdr>
            <w:top w:val="none" w:sz="0" w:space="0" w:color="auto"/>
            <w:left w:val="none" w:sz="0" w:space="0" w:color="auto"/>
            <w:bottom w:val="none" w:sz="0" w:space="0" w:color="auto"/>
            <w:right w:val="none" w:sz="0" w:space="0" w:color="auto"/>
          </w:divBdr>
        </w:div>
        <w:div w:id="302975318">
          <w:marLeft w:val="0"/>
          <w:marRight w:val="0"/>
          <w:marTop w:val="0"/>
          <w:marBottom w:val="0"/>
          <w:divBdr>
            <w:top w:val="none" w:sz="0" w:space="0" w:color="auto"/>
            <w:left w:val="none" w:sz="0" w:space="0" w:color="auto"/>
            <w:bottom w:val="none" w:sz="0" w:space="0" w:color="auto"/>
            <w:right w:val="none" w:sz="0" w:space="0" w:color="auto"/>
          </w:divBdr>
        </w:div>
        <w:div w:id="303043013">
          <w:marLeft w:val="0"/>
          <w:marRight w:val="0"/>
          <w:marTop w:val="0"/>
          <w:marBottom w:val="240"/>
          <w:divBdr>
            <w:top w:val="none" w:sz="0" w:space="0" w:color="auto"/>
            <w:left w:val="none" w:sz="0" w:space="0" w:color="auto"/>
            <w:bottom w:val="none" w:sz="0" w:space="0" w:color="auto"/>
            <w:right w:val="none" w:sz="0" w:space="0" w:color="auto"/>
          </w:divBdr>
        </w:div>
        <w:div w:id="303118398">
          <w:marLeft w:val="0"/>
          <w:marRight w:val="0"/>
          <w:marTop w:val="0"/>
          <w:marBottom w:val="0"/>
          <w:divBdr>
            <w:top w:val="none" w:sz="0" w:space="0" w:color="auto"/>
            <w:left w:val="none" w:sz="0" w:space="0" w:color="auto"/>
            <w:bottom w:val="none" w:sz="0" w:space="0" w:color="auto"/>
            <w:right w:val="none" w:sz="0" w:space="0" w:color="auto"/>
          </w:divBdr>
          <w:divsChild>
            <w:div w:id="687636219">
              <w:marLeft w:val="0"/>
              <w:marRight w:val="0"/>
              <w:marTop w:val="0"/>
              <w:marBottom w:val="75"/>
              <w:divBdr>
                <w:top w:val="none" w:sz="0" w:space="0" w:color="auto"/>
                <w:left w:val="none" w:sz="0" w:space="0" w:color="auto"/>
                <w:bottom w:val="none" w:sz="0" w:space="0" w:color="auto"/>
                <w:right w:val="none" w:sz="0" w:space="0" w:color="auto"/>
              </w:divBdr>
            </w:div>
          </w:divsChild>
        </w:div>
        <w:div w:id="303200332">
          <w:marLeft w:val="0"/>
          <w:marRight w:val="0"/>
          <w:marTop w:val="150"/>
          <w:marBottom w:val="0"/>
          <w:divBdr>
            <w:top w:val="none" w:sz="0" w:space="0" w:color="auto"/>
            <w:left w:val="none" w:sz="0" w:space="0" w:color="auto"/>
            <w:bottom w:val="none" w:sz="0" w:space="0" w:color="auto"/>
            <w:right w:val="none" w:sz="0" w:space="0" w:color="auto"/>
          </w:divBdr>
        </w:div>
        <w:div w:id="303240016">
          <w:marLeft w:val="0"/>
          <w:marRight w:val="0"/>
          <w:marTop w:val="0"/>
          <w:marBottom w:val="0"/>
          <w:divBdr>
            <w:top w:val="none" w:sz="0" w:space="0" w:color="auto"/>
            <w:left w:val="none" w:sz="0" w:space="0" w:color="auto"/>
            <w:bottom w:val="none" w:sz="0" w:space="0" w:color="auto"/>
            <w:right w:val="none" w:sz="0" w:space="0" w:color="auto"/>
          </w:divBdr>
        </w:div>
        <w:div w:id="303319594">
          <w:marLeft w:val="0"/>
          <w:marRight w:val="0"/>
          <w:marTop w:val="0"/>
          <w:marBottom w:val="450"/>
          <w:divBdr>
            <w:top w:val="none" w:sz="0" w:space="0" w:color="auto"/>
            <w:left w:val="none" w:sz="0" w:space="0" w:color="auto"/>
            <w:bottom w:val="none" w:sz="0" w:space="0" w:color="auto"/>
            <w:right w:val="none" w:sz="0" w:space="0" w:color="auto"/>
          </w:divBdr>
        </w:div>
        <w:div w:id="303320473">
          <w:marLeft w:val="0"/>
          <w:marRight w:val="0"/>
          <w:marTop w:val="0"/>
          <w:marBottom w:val="250"/>
          <w:divBdr>
            <w:top w:val="none" w:sz="0" w:space="0" w:color="auto"/>
            <w:left w:val="none" w:sz="0" w:space="0" w:color="auto"/>
            <w:bottom w:val="none" w:sz="0" w:space="0" w:color="auto"/>
            <w:right w:val="none" w:sz="0" w:space="0" w:color="auto"/>
          </w:divBdr>
          <w:divsChild>
            <w:div w:id="67920706">
              <w:marLeft w:val="0"/>
              <w:marRight w:val="0"/>
              <w:marTop w:val="0"/>
              <w:marBottom w:val="0"/>
              <w:divBdr>
                <w:top w:val="none" w:sz="0" w:space="0" w:color="auto"/>
                <w:left w:val="none" w:sz="0" w:space="0" w:color="auto"/>
                <w:bottom w:val="none" w:sz="0" w:space="0" w:color="auto"/>
                <w:right w:val="none" w:sz="0" w:space="0" w:color="auto"/>
              </w:divBdr>
            </w:div>
          </w:divsChild>
        </w:div>
        <w:div w:id="303396350">
          <w:marLeft w:val="0"/>
          <w:marRight w:val="0"/>
          <w:marTop w:val="0"/>
          <w:marBottom w:val="0"/>
          <w:divBdr>
            <w:top w:val="none" w:sz="0" w:space="0" w:color="auto"/>
            <w:left w:val="none" w:sz="0" w:space="0" w:color="auto"/>
            <w:bottom w:val="none" w:sz="0" w:space="0" w:color="auto"/>
            <w:right w:val="none" w:sz="0" w:space="0" w:color="auto"/>
          </w:divBdr>
        </w:div>
        <w:div w:id="303433633">
          <w:marLeft w:val="626"/>
          <w:marRight w:val="1252"/>
          <w:marTop w:val="0"/>
          <w:marBottom w:val="0"/>
          <w:divBdr>
            <w:top w:val="none" w:sz="0" w:space="0" w:color="auto"/>
            <w:left w:val="none" w:sz="0" w:space="0" w:color="auto"/>
            <w:bottom w:val="none" w:sz="0" w:space="0" w:color="auto"/>
            <w:right w:val="none" w:sz="0" w:space="0" w:color="auto"/>
          </w:divBdr>
        </w:div>
        <w:div w:id="303463179">
          <w:marLeft w:val="0"/>
          <w:marRight w:val="0"/>
          <w:marTop w:val="0"/>
          <w:marBottom w:val="360"/>
          <w:divBdr>
            <w:top w:val="none" w:sz="0" w:space="0" w:color="auto"/>
            <w:left w:val="none" w:sz="0" w:space="0" w:color="auto"/>
            <w:bottom w:val="none" w:sz="0" w:space="0" w:color="auto"/>
            <w:right w:val="none" w:sz="0" w:space="0" w:color="auto"/>
          </w:divBdr>
          <w:divsChild>
            <w:div w:id="723025335">
              <w:marLeft w:val="0"/>
              <w:marRight w:val="0"/>
              <w:marTop w:val="0"/>
              <w:marBottom w:val="384"/>
              <w:divBdr>
                <w:top w:val="none" w:sz="0" w:space="0" w:color="auto"/>
                <w:left w:val="none" w:sz="0" w:space="0" w:color="auto"/>
                <w:bottom w:val="none" w:sz="0" w:space="0" w:color="auto"/>
                <w:right w:val="none" w:sz="0" w:space="0" w:color="auto"/>
              </w:divBdr>
              <w:divsChild>
                <w:div w:id="4347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5184">
          <w:marLeft w:val="0"/>
          <w:marRight w:val="0"/>
          <w:marTop w:val="0"/>
          <w:marBottom w:val="300"/>
          <w:divBdr>
            <w:top w:val="none" w:sz="0" w:space="0" w:color="auto"/>
            <w:left w:val="none" w:sz="0" w:space="0" w:color="auto"/>
            <w:bottom w:val="none" w:sz="0" w:space="0" w:color="auto"/>
            <w:right w:val="none" w:sz="0" w:space="0" w:color="auto"/>
          </w:divBdr>
        </w:div>
        <w:div w:id="303657920">
          <w:marLeft w:val="0"/>
          <w:marRight w:val="0"/>
          <w:marTop w:val="0"/>
          <w:marBottom w:val="250"/>
          <w:divBdr>
            <w:top w:val="none" w:sz="0" w:space="0" w:color="auto"/>
            <w:left w:val="none" w:sz="0" w:space="0" w:color="auto"/>
            <w:bottom w:val="single" w:sz="4" w:space="4" w:color="000000"/>
            <w:right w:val="none" w:sz="0" w:space="0" w:color="auto"/>
          </w:divBdr>
        </w:div>
        <w:div w:id="303701629">
          <w:marLeft w:val="0"/>
          <w:marRight w:val="0"/>
          <w:marTop w:val="0"/>
          <w:marBottom w:val="240"/>
          <w:divBdr>
            <w:top w:val="none" w:sz="0" w:space="0" w:color="auto"/>
            <w:left w:val="none" w:sz="0" w:space="0" w:color="auto"/>
            <w:bottom w:val="none" w:sz="0" w:space="0" w:color="auto"/>
            <w:right w:val="none" w:sz="0" w:space="0" w:color="auto"/>
          </w:divBdr>
        </w:div>
        <w:div w:id="303773609">
          <w:marLeft w:val="0"/>
          <w:marRight w:val="0"/>
          <w:marTop w:val="0"/>
          <w:marBottom w:val="0"/>
          <w:divBdr>
            <w:top w:val="single" w:sz="6" w:space="0" w:color="999999"/>
            <w:left w:val="single" w:sz="6" w:space="0" w:color="999999"/>
            <w:bottom w:val="single" w:sz="6" w:space="0" w:color="999999"/>
            <w:right w:val="single" w:sz="6" w:space="0" w:color="999999"/>
          </w:divBdr>
        </w:div>
        <w:div w:id="303775021">
          <w:marLeft w:val="0"/>
          <w:marRight w:val="0"/>
          <w:marTop w:val="0"/>
          <w:marBottom w:val="0"/>
          <w:divBdr>
            <w:top w:val="none" w:sz="0" w:space="0" w:color="auto"/>
            <w:left w:val="none" w:sz="0" w:space="0" w:color="auto"/>
            <w:bottom w:val="none" w:sz="0" w:space="0" w:color="auto"/>
            <w:right w:val="none" w:sz="0" w:space="0" w:color="auto"/>
          </w:divBdr>
        </w:div>
        <w:div w:id="303775824">
          <w:marLeft w:val="0"/>
          <w:marRight w:val="0"/>
          <w:marTop w:val="0"/>
          <w:marBottom w:val="384"/>
          <w:divBdr>
            <w:top w:val="none" w:sz="0" w:space="0" w:color="auto"/>
            <w:left w:val="none" w:sz="0" w:space="0" w:color="auto"/>
            <w:bottom w:val="none" w:sz="0" w:space="0" w:color="auto"/>
            <w:right w:val="none" w:sz="0" w:space="0" w:color="auto"/>
          </w:divBdr>
        </w:div>
        <w:div w:id="303848896">
          <w:marLeft w:val="150"/>
          <w:marRight w:val="0"/>
          <w:marTop w:val="0"/>
          <w:marBottom w:val="0"/>
          <w:divBdr>
            <w:top w:val="none" w:sz="0" w:space="0" w:color="auto"/>
            <w:left w:val="none" w:sz="0" w:space="0" w:color="auto"/>
            <w:bottom w:val="none" w:sz="0" w:space="0" w:color="auto"/>
            <w:right w:val="none" w:sz="0" w:space="0" w:color="auto"/>
          </w:divBdr>
        </w:div>
        <w:div w:id="303897790">
          <w:marLeft w:val="0"/>
          <w:marRight w:val="0"/>
          <w:marTop w:val="0"/>
          <w:marBottom w:val="0"/>
          <w:divBdr>
            <w:top w:val="none" w:sz="0" w:space="0" w:color="auto"/>
            <w:left w:val="none" w:sz="0" w:space="0" w:color="auto"/>
            <w:bottom w:val="none" w:sz="0" w:space="0" w:color="auto"/>
            <w:right w:val="none" w:sz="0" w:space="0" w:color="auto"/>
          </w:divBdr>
        </w:div>
        <w:div w:id="303899524">
          <w:marLeft w:val="0"/>
          <w:marRight w:val="0"/>
          <w:marTop w:val="100"/>
          <w:marBottom w:val="100"/>
          <w:divBdr>
            <w:top w:val="none" w:sz="0" w:space="0" w:color="auto"/>
            <w:left w:val="none" w:sz="0" w:space="0" w:color="auto"/>
            <w:bottom w:val="none" w:sz="0" w:space="0" w:color="auto"/>
            <w:right w:val="none" w:sz="0" w:space="0" w:color="auto"/>
          </w:divBdr>
        </w:div>
        <w:div w:id="304049923">
          <w:marLeft w:val="0"/>
          <w:marRight w:val="0"/>
          <w:marTop w:val="0"/>
          <w:marBottom w:val="300"/>
          <w:divBdr>
            <w:top w:val="none" w:sz="0" w:space="0" w:color="auto"/>
            <w:left w:val="none" w:sz="0" w:space="0" w:color="auto"/>
            <w:bottom w:val="none" w:sz="0" w:space="0" w:color="auto"/>
            <w:right w:val="none" w:sz="0" w:space="0" w:color="auto"/>
          </w:divBdr>
          <w:divsChild>
            <w:div w:id="103186355">
              <w:marLeft w:val="0"/>
              <w:marRight w:val="0"/>
              <w:marTop w:val="0"/>
              <w:marBottom w:val="0"/>
              <w:divBdr>
                <w:top w:val="none" w:sz="0" w:space="0" w:color="auto"/>
                <w:left w:val="none" w:sz="0" w:space="0" w:color="auto"/>
                <w:bottom w:val="none" w:sz="0" w:space="0" w:color="auto"/>
                <w:right w:val="none" w:sz="0" w:space="0" w:color="auto"/>
              </w:divBdr>
              <w:divsChild>
                <w:div w:id="20028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04051574">
          <w:marLeft w:val="0"/>
          <w:marRight w:val="0"/>
          <w:marTop w:val="225"/>
          <w:marBottom w:val="0"/>
          <w:divBdr>
            <w:top w:val="none" w:sz="0" w:space="0" w:color="auto"/>
            <w:left w:val="none" w:sz="0" w:space="0" w:color="auto"/>
            <w:bottom w:val="none" w:sz="0" w:space="0" w:color="auto"/>
            <w:right w:val="none" w:sz="0" w:space="0" w:color="auto"/>
          </w:divBdr>
        </w:div>
        <w:div w:id="304160121">
          <w:marLeft w:val="0"/>
          <w:marRight w:val="0"/>
          <w:marTop w:val="0"/>
          <w:marBottom w:val="0"/>
          <w:divBdr>
            <w:top w:val="none" w:sz="0" w:space="0" w:color="auto"/>
            <w:left w:val="none" w:sz="0" w:space="0" w:color="auto"/>
            <w:bottom w:val="none" w:sz="0" w:space="0" w:color="auto"/>
            <w:right w:val="none" w:sz="0" w:space="0" w:color="auto"/>
          </w:divBdr>
        </w:div>
        <w:div w:id="304163936">
          <w:marLeft w:val="0"/>
          <w:marRight w:val="0"/>
          <w:marTop w:val="0"/>
          <w:marBottom w:val="0"/>
          <w:divBdr>
            <w:top w:val="none" w:sz="0" w:space="0" w:color="auto"/>
            <w:left w:val="none" w:sz="0" w:space="0" w:color="auto"/>
            <w:bottom w:val="none" w:sz="0" w:space="0" w:color="auto"/>
            <w:right w:val="none" w:sz="0" w:space="0" w:color="auto"/>
          </w:divBdr>
        </w:div>
        <w:div w:id="304240365">
          <w:marLeft w:val="0"/>
          <w:marRight w:val="376"/>
          <w:marTop w:val="0"/>
          <w:marBottom w:val="125"/>
          <w:divBdr>
            <w:top w:val="none" w:sz="0" w:space="0" w:color="auto"/>
            <w:left w:val="none" w:sz="0" w:space="0" w:color="auto"/>
            <w:bottom w:val="none" w:sz="0" w:space="0" w:color="auto"/>
            <w:right w:val="none" w:sz="0" w:space="0" w:color="auto"/>
          </w:divBdr>
        </w:div>
        <w:div w:id="304313137">
          <w:marLeft w:val="0"/>
          <w:marRight w:val="0"/>
          <w:marTop w:val="0"/>
          <w:marBottom w:val="0"/>
          <w:divBdr>
            <w:top w:val="none" w:sz="0" w:space="0" w:color="auto"/>
            <w:left w:val="none" w:sz="0" w:space="0" w:color="auto"/>
            <w:bottom w:val="none" w:sz="0" w:space="0" w:color="auto"/>
            <w:right w:val="none" w:sz="0" w:space="0" w:color="auto"/>
          </w:divBdr>
        </w:div>
        <w:div w:id="304314281">
          <w:marLeft w:val="0"/>
          <w:marRight w:val="0"/>
          <w:marTop w:val="0"/>
          <w:marBottom w:val="0"/>
          <w:divBdr>
            <w:top w:val="none" w:sz="0" w:space="0" w:color="auto"/>
            <w:left w:val="none" w:sz="0" w:space="0" w:color="auto"/>
            <w:bottom w:val="none" w:sz="0" w:space="0" w:color="auto"/>
            <w:right w:val="none" w:sz="0" w:space="0" w:color="auto"/>
          </w:divBdr>
        </w:div>
        <w:div w:id="304314507">
          <w:marLeft w:val="0"/>
          <w:marRight w:val="0"/>
          <w:marTop w:val="0"/>
          <w:marBottom w:val="0"/>
          <w:divBdr>
            <w:top w:val="none" w:sz="0" w:space="0" w:color="auto"/>
            <w:left w:val="none" w:sz="0" w:space="0" w:color="auto"/>
            <w:bottom w:val="none" w:sz="0" w:space="0" w:color="auto"/>
            <w:right w:val="none" w:sz="0" w:space="0" w:color="auto"/>
          </w:divBdr>
        </w:div>
        <w:div w:id="304315891">
          <w:marLeft w:val="0"/>
          <w:marRight w:val="330"/>
          <w:marTop w:val="0"/>
          <w:marBottom w:val="0"/>
          <w:divBdr>
            <w:top w:val="single" w:sz="6" w:space="0" w:color="999999"/>
            <w:left w:val="single" w:sz="6" w:space="0" w:color="999999"/>
            <w:bottom w:val="single" w:sz="6" w:space="0" w:color="999999"/>
            <w:right w:val="single" w:sz="6" w:space="0" w:color="999999"/>
          </w:divBdr>
          <w:divsChild>
            <w:div w:id="75197328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04436801">
          <w:marLeft w:val="0"/>
          <w:marRight w:val="0"/>
          <w:marTop w:val="0"/>
          <w:marBottom w:val="150"/>
          <w:divBdr>
            <w:top w:val="none" w:sz="0" w:space="0" w:color="auto"/>
            <w:left w:val="none" w:sz="0" w:space="0" w:color="auto"/>
            <w:bottom w:val="none" w:sz="0" w:space="0" w:color="auto"/>
            <w:right w:val="none" w:sz="0" w:space="0" w:color="auto"/>
          </w:divBdr>
        </w:div>
        <w:div w:id="304553805">
          <w:marLeft w:val="0"/>
          <w:marRight w:val="0"/>
          <w:marTop w:val="0"/>
          <w:marBottom w:val="0"/>
          <w:divBdr>
            <w:top w:val="none" w:sz="0" w:space="0" w:color="auto"/>
            <w:left w:val="none" w:sz="0" w:space="0" w:color="auto"/>
            <w:bottom w:val="none" w:sz="0" w:space="0" w:color="auto"/>
            <w:right w:val="none" w:sz="0" w:space="0" w:color="auto"/>
          </w:divBdr>
        </w:div>
        <w:div w:id="304623579">
          <w:marLeft w:val="0"/>
          <w:marRight w:val="0"/>
          <w:marTop w:val="0"/>
          <w:marBottom w:val="0"/>
          <w:divBdr>
            <w:top w:val="none" w:sz="0" w:space="0" w:color="auto"/>
            <w:left w:val="none" w:sz="0" w:space="0" w:color="auto"/>
            <w:bottom w:val="none" w:sz="0" w:space="0" w:color="auto"/>
            <w:right w:val="none" w:sz="0" w:space="0" w:color="auto"/>
          </w:divBdr>
        </w:div>
        <w:div w:id="304623672">
          <w:marLeft w:val="0"/>
          <w:marRight w:val="0"/>
          <w:marTop w:val="0"/>
          <w:marBottom w:val="75"/>
          <w:divBdr>
            <w:top w:val="none" w:sz="0" w:space="0" w:color="auto"/>
            <w:left w:val="none" w:sz="0" w:space="0" w:color="auto"/>
            <w:bottom w:val="none" w:sz="0" w:space="0" w:color="auto"/>
            <w:right w:val="none" w:sz="0" w:space="0" w:color="auto"/>
          </w:divBdr>
        </w:div>
        <w:div w:id="304744869">
          <w:marLeft w:val="0"/>
          <w:marRight w:val="0"/>
          <w:marTop w:val="0"/>
          <w:marBottom w:val="0"/>
          <w:divBdr>
            <w:top w:val="none" w:sz="0" w:space="0" w:color="auto"/>
            <w:left w:val="none" w:sz="0" w:space="0" w:color="auto"/>
            <w:bottom w:val="none" w:sz="0" w:space="0" w:color="auto"/>
            <w:right w:val="none" w:sz="0" w:space="0" w:color="auto"/>
          </w:divBdr>
        </w:div>
        <w:div w:id="304748438">
          <w:marLeft w:val="0"/>
          <w:marRight w:val="0"/>
          <w:marTop w:val="100"/>
          <w:marBottom w:val="100"/>
          <w:divBdr>
            <w:top w:val="none" w:sz="0" w:space="0" w:color="auto"/>
            <w:left w:val="none" w:sz="0" w:space="0" w:color="auto"/>
            <w:bottom w:val="none" w:sz="0" w:space="0" w:color="auto"/>
            <w:right w:val="none" w:sz="0" w:space="0" w:color="auto"/>
          </w:divBdr>
        </w:div>
        <w:div w:id="304773014">
          <w:marLeft w:val="0"/>
          <w:marRight w:val="0"/>
          <w:marTop w:val="0"/>
          <w:marBottom w:val="0"/>
          <w:divBdr>
            <w:top w:val="none" w:sz="0" w:space="0" w:color="auto"/>
            <w:left w:val="none" w:sz="0" w:space="0" w:color="auto"/>
            <w:bottom w:val="none" w:sz="0" w:space="0" w:color="auto"/>
            <w:right w:val="none" w:sz="0" w:space="0" w:color="auto"/>
          </w:divBdr>
        </w:div>
        <w:div w:id="304816086">
          <w:marLeft w:val="0"/>
          <w:marRight w:val="0"/>
          <w:marTop w:val="0"/>
          <w:marBottom w:val="384"/>
          <w:divBdr>
            <w:top w:val="none" w:sz="0" w:space="0" w:color="auto"/>
            <w:left w:val="none" w:sz="0" w:space="0" w:color="auto"/>
            <w:bottom w:val="none" w:sz="0" w:space="0" w:color="auto"/>
            <w:right w:val="none" w:sz="0" w:space="0" w:color="auto"/>
          </w:divBdr>
        </w:div>
        <w:div w:id="304820947">
          <w:marLeft w:val="0"/>
          <w:marRight w:val="0"/>
          <w:marTop w:val="300"/>
          <w:marBottom w:val="0"/>
          <w:divBdr>
            <w:top w:val="none" w:sz="0" w:space="0" w:color="auto"/>
            <w:left w:val="none" w:sz="0" w:space="0" w:color="auto"/>
            <w:bottom w:val="none" w:sz="0" w:space="0" w:color="auto"/>
            <w:right w:val="none" w:sz="0" w:space="0" w:color="auto"/>
          </w:divBdr>
          <w:divsChild>
            <w:div w:id="12997571">
              <w:marLeft w:val="0"/>
              <w:marRight w:val="0"/>
              <w:marTop w:val="0"/>
              <w:marBottom w:val="0"/>
              <w:divBdr>
                <w:top w:val="none" w:sz="0" w:space="0" w:color="auto"/>
                <w:left w:val="none" w:sz="0" w:space="0" w:color="auto"/>
                <w:bottom w:val="none" w:sz="0" w:space="0" w:color="auto"/>
                <w:right w:val="none" w:sz="0" w:space="0" w:color="auto"/>
              </w:divBdr>
              <w:divsChild>
                <w:div w:id="17586642">
                  <w:marLeft w:val="0"/>
                  <w:marRight w:val="0"/>
                  <w:marTop w:val="0"/>
                  <w:marBottom w:val="0"/>
                  <w:divBdr>
                    <w:top w:val="none" w:sz="0" w:space="0" w:color="auto"/>
                    <w:left w:val="none" w:sz="0" w:space="0" w:color="auto"/>
                    <w:bottom w:val="none" w:sz="0" w:space="0" w:color="auto"/>
                    <w:right w:val="none" w:sz="0" w:space="0" w:color="auto"/>
                  </w:divBdr>
                  <w:divsChild>
                    <w:div w:id="574366067">
                      <w:marLeft w:val="0"/>
                      <w:marRight w:val="0"/>
                      <w:marTop w:val="0"/>
                      <w:marBottom w:val="0"/>
                      <w:divBdr>
                        <w:top w:val="none" w:sz="0" w:space="0" w:color="auto"/>
                        <w:left w:val="none" w:sz="0" w:space="0" w:color="auto"/>
                        <w:bottom w:val="none" w:sz="0" w:space="0" w:color="auto"/>
                        <w:right w:val="none" w:sz="0" w:space="0" w:color="auto"/>
                      </w:divBdr>
                      <w:divsChild>
                        <w:div w:id="379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5055">
          <w:marLeft w:val="0"/>
          <w:marRight w:val="0"/>
          <w:marTop w:val="0"/>
          <w:marBottom w:val="0"/>
          <w:divBdr>
            <w:top w:val="none" w:sz="0" w:space="0" w:color="auto"/>
            <w:left w:val="none" w:sz="0" w:space="0" w:color="auto"/>
            <w:bottom w:val="none" w:sz="0" w:space="0" w:color="auto"/>
            <w:right w:val="none" w:sz="0" w:space="0" w:color="auto"/>
          </w:divBdr>
          <w:divsChild>
            <w:div w:id="32388688">
              <w:marLeft w:val="0"/>
              <w:marRight w:val="0"/>
              <w:marTop w:val="0"/>
              <w:marBottom w:val="150"/>
              <w:divBdr>
                <w:top w:val="none" w:sz="0" w:space="0" w:color="auto"/>
                <w:left w:val="none" w:sz="0" w:space="0" w:color="auto"/>
                <w:bottom w:val="none" w:sz="0" w:space="0" w:color="auto"/>
                <w:right w:val="none" w:sz="0" w:space="0" w:color="auto"/>
              </w:divBdr>
            </w:div>
          </w:divsChild>
        </w:div>
        <w:div w:id="304939508">
          <w:marLeft w:val="-225"/>
          <w:marRight w:val="-225"/>
          <w:marTop w:val="0"/>
          <w:marBottom w:val="0"/>
          <w:divBdr>
            <w:top w:val="none" w:sz="0" w:space="0" w:color="auto"/>
            <w:left w:val="none" w:sz="0" w:space="0" w:color="auto"/>
            <w:bottom w:val="none" w:sz="0" w:space="0" w:color="auto"/>
            <w:right w:val="none" w:sz="0" w:space="0" w:color="auto"/>
          </w:divBdr>
          <w:divsChild>
            <w:div w:id="506602275">
              <w:marLeft w:val="0"/>
              <w:marRight w:val="0"/>
              <w:marTop w:val="0"/>
              <w:marBottom w:val="0"/>
              <w:divBdr>
                <w:top w:val="none" w:sz="0" w:space="0" w:color="auto"/>
                <w:left w:val="none" w:sz="0" w:space="0" w:color="auto"/>
                <w:bottom w:val="none" w:sz="0" w:space="0" w:color="auto"/>
                <w:right w:val="none" w:sz="0" w:space="0" w:color="auto"/>
              </w:divBdr>
            </w:div>
          </w:divsChild>
        </w:div>
        <w:div w:id="304971346">
          <w:marLeft w:val="-225"/>
          <w:marRight w:val="-225"/>
          <w:marTop w:val="0"/>
          <w:marBottom w:val="0"/>
          <w:divBdr>
            <w:top w:val="none" w:sz="0" w:space="0" w:color="auto"/>
            <w:left w:val="none" w:sz="0" w:space="0" w:color="auto"/>
            <w:bottom w:val="none" w:sz="0" w:space="0" w:color="auto"/>
            <w:right w:val="none" w:sz="0" w:space="0" w:color="auto"/>
          </w:divBdr>
        </w:div>
        <w:div w:id="305163247">
          <w:marLeft w:val="0"/>
          <w:marRight w:val="0"/>
          <w:marTop w:val="0"/>
          <w:marBottom w:val="0"/>
          <w:divBdr>
            <w:top w:val="single" w:sz="2" w:space="0" w:color="E0E0E0"/>
            <w:left w:val="single" w:sz="2" w:space="0" w:color="E0E0E0"/>
            <w:bottom w:val="single" w:sz="2" w:space="0" w:color="E0E0E0"/>
            <w:right w:val="single" w:sz="2" w:space="0" w:color="E0E0E0"/>
          </w:divBdr>
        </w:div>
        <w:div w:id="305166946">
          <w:marLeft w:val="0"/>
          <w:marRight w:val="0"/>
          <w:marTop w:val="0"/>
          <w:marBottom w:val="0"/>
          <w:divBdr>
            <w:top w:val="none" w:sz="0" w:space="0" w:color="auto"/>
            <w:left w:val="none" w:sz="0" w:space="0" w:color="auto"/>
            <w:bottom w:val="none" w:sz="0" w:space="0" w:color="auto"/>
            <w:right w:val="none" w:sz="0" w:space="0" w:color="auto"/>
          </w:divBdr>
          <w:divsChild>
            <w:div w:id="94175302">
              <w:marLeft w:val="0"/>
              <w:marRight w:val="0"/>
              <w:marTop w:val="0"/>
              <w:marBottom w:val="0"/>
              <w:divBdr>
                <w:top w:val="none" w:sz="0" w:space="0" w:color="auto"/>
                <w:left w:val="none" w:sz="0" w:space="0" w:color="auto"/>
                <w:bottom w:val="none" w:sz="0" w:space="0" w:color="auto"/>
                <w:right w:val="none" w:sz="0" w:space="0" w:color="auto"/>
              </w:divBdr>
            </w:div>
          </w:divsChild>
        </w:div>
        <w:div w:id="305210360">
          <w:marLeft w:val="0"/>
          <w:marRight w:val="0"/>
          <w:marTop w:val="0"/>
          <w:marBottom w:val="0"/>
          <w:divBdr>
            <w:top w:val="none" w:sz="0" w:space="0" w:color="auto"/>
            <w:left w:val="none" w:sz="0" w:space="0" w:color="auto"/>
            <w:bottom w:val="none" w:sz="0" w:space="0" w:color="auto"/>
            <w:right w:val="none" w:sz="0" w:space="0" w:color="auto"/>
          </w:divBdr>
          <w:divsChild>
            <w:div w:id="46926522">
              <w:marLeft w:val="-188"/>
              <w:marRight w:val="-188"/>
              <w:marTop w:val="0"/>
              <w:marBottom w:val="0"/>
              <w:divBdr>
                <w:top w:val="none" w:sz="0" w:space="0" w:color="auto"/>
                <w:left w:val="none" w:sz="0" w:space="0" w:color="auto"/>
                <w:bottom w:val="none" w:sz="0" w:space="0" w:color="auto"/>
                <w:right w:val="none" w:sz="0" w:space="0" w:color="auto"/>
              </w:divBdr>
            </w:div>
          </w:divsChild>
        </w:div>
        <w:div w:id="305211332">
          <w:marLeft w:val="0"/>
          <w:marRight w:val="0"/>
          <w:marTop w:val="100"/>
          <w:marBottom w:val="100"/>
          <w:divBdr>
            <w:top w:val="none" w:sz="0" w:space="0" w:color="auto"/>
            <w:left w:val="none" w:sz="0" w:space="0" w:color="auto"/>
            <w:bottom w:val="none" w:sz="0" w:space="0" w:color="auto"/>
            <w:right w:val="none" w:sz="0" w:space="0" w:color="auto"/>
          </w:divBdr>
          <w:divsChild>
            <w:div w:id="463043693">
              <w:marLeft w:val="0"/>
              <w:marRight w:val="0"/>
              <w:marTop w:val="0"/>
              <w:marBottom w:val="0"/>
              <w:divBdr>
                <w:top w:val="none" w:sz="0" w:space="0" w:color="auto"/>
                <w:left w:val="none" w:sz="0" w:space="0" w:color="auto"/>
                <w:bottom w:val="none" w:sz="0" w:space="0" w:color="auto"/>
                <w:right w:val="none" w:sz="0" w:space="0" w:color="auto"/>
              </w:divBdr>
            </w:div>
          </w:divsChild>
        </w:div>
        <w:div w:id="305277797">
          <w:blockQuote w:val="1"/>
          <w:marLeft w:val="0"/>
          <w:marRight w:val="0"/>
          <w:marTop w:val="0"/>
          <w:marBottom w:val="360"/>
          <w:divBdr>
            <w:top w:val="none" w:sz="0" w:space="0" w:color="auto"/>
            <w:left w:val="single" w:sz="36" w:space="18" w:color="0099CC"/>
            <w:bottom w:val="none" w:sz="0" w:space="0" w:color="auto"/>
            <w:right w:val="none" w:sz="0" w:space="0" w:color="auto"/>
          </w:divBdr>
        </w:div>
        <w:div w:id="305278878">
          <w:marLeft w:val="0"/>
          <w:marRight w:val="0"/>
          <w:marTop w:val="0"/>
          <w:marBottom w:val="0"/>
          <w:divBdr>
            <w:top w:val="none" w:sz="0" w:space="0" w:color="auto"/>
            <w:left w:val="none" w:sz="0" w:space="0" w:color="auto"/>
            <w:bottom w:val="none" w:sz="0" w:space="0" w:color="auto"/>
            <w:right w:val="none" w:sz="0" w:space="0" w:color="auto"/>
          </w:divBdr>
        </w:div>
        <w:div w:id="305280443">
          <w:marLeft w:val="0"/>
          <w:marRight w:val="0"/>
          <w:marTop w:val="0"/>
          <w:marBottom w:val="0"/>
          <w:divBdr>
            <w:top w:val="none" w:sz="0" w:space="0" w:color="auto"/>
            <w:left w:val="none" w:sz="0" w:space="0" w:color="auto"/>
            <w:bottom w:val="none" w:sz="0" w:space="0" w:color="auto"/>
            <w:right w:val="none" w:sz="0" w:space="0" w:color="auto"/>
          </w:divBdr>
        </w:div>
        <w:div w:id="305284202">
          <w:marLeft w:val="0"/>
          <w:marRight w:val="0"/>
          <w:marTop w:val="0"/>
          <w:marBottom w:val="0"/>
          <w:divBdr>
            <w:top w:val="none" w:sz="0" w:space="0" w:color="auto"/>
            <w:left w:val="none" w:sz="0" w:space="0" w:color="auto"/>
            <w:bottom w:val="none" w:sz="0" w:space="0" w:color="auto"/>
            <w:right w:val="none" w:sz="0" w:space="0" w:color="auto"/>
          </w:divBdr>
          <w:divsChild>
            <w:div w:id="512915972">
              <w:marLeft w:val="0"/>
              <w:marRight w:val="0"/>
              <w:marTop w:val="0"/>
              <w:marBottom w:val="75"/>
              <w:divBdr>
                <w:top w:val="none" w:sz="0" w:space="0" w:color="auto"/>
                <w:left w:val="none" w:sz="0" w:space="0" w:color="auto"/>
                <w:bottom w:val="none" w:sz="0" w:space="0" w:color="auto"/>
                <w:right w:val="none" w:sz="0" w:space="0" w:color="auto"/>
              </w:divBdr>
            </w:div>
          </w:divsChild>
        </w:div>
        <w:div w:id="305429998">
          <w:marLeft w:val="0"/>
          <w:marRight w:val="0"/>
          <w:marTop w:val="0"/>
          <w:marBottom w:val="0"/>
          <w:divBdr>
            <w:top w:val="none" w:sz="0" w:space="0" w:color="auto"/>
            <w:left w:val="none" w:sz="0" w:space="0" w:color="auto"/>
            <w:bottom w:val="none" w:sz="0" w:space="0" w:color="auto"/>
            <w:right w:val="none" w:sz="0" w:space="0" w:color="auto"/>
          </w:divBdr>
        </w:div>
        <w:div w:id="305549380">
          <w:marLeft w:val="0"/>
          <w:marRight w:val="0"/>
          <w:marTop w:val="0"/>
          <w:marBottom w:val="0"/>
          <w:divBdr>
            <w:top w:val="none" w:sz="0" w:space="0" w:color="auto"/>
            <w:left w:val="none" w:sz="0" w:space="0" w:color="auto"/>
            <w:bottom w:val="none" w:sz="0" w:space="0" w:color="auto"/>
            <w:right w:val="none" w:sz="0" w:space="0" w:color="auto"/>
          </w:divBdr>
          <w:divsChild>
            <w:div w:id="8413852">
              <w:marLeft w:val="0"/>
              <w:marRight w:val="0"/>
              <w:marTop w:val="0"/>
              <w:marBottom w:val="0"/>
              <w:divBdr>
                <w:top w:val="none" w:sz="0" w:space="0" w:color="auto"/>
                <w:left w:val="none" w:sz="0" w:space="0" w:color="auto"/>
                <w:bottom w:val="none" w:sz="0" w:space="0" w:color="auto"/>
                <w:right w:val="none" w:sz="0" w:space="0" w:color="auto"/>
              </w:divBdr>
            </w:div>
          </w:divsChild>
        </w:div>
        <w:div w:id="305550712">
          <w:marLeft w:val="0"/>
          <w:marRight w:val="0"/>
          <w:marTop w:val="0"/>
          <w:marBottom w:val="0"/>
          <w:divBdr>
            <w:top w:val="none" w:sz="0" w:space="0" w:color="auto"/>
            <w:left w:val="none" w:sz="0" w:space="0" w:color="auto"/>
            <w:bottom w:val="none" w:sz="0" w:space="0" w:color="auto"/>
            <w:right w:val="none" w:sz="0" w:space="0" w:color="auto"/>
          </w:divBdr>
          <w:divsChild>
            <w:div w:id="537815975">
              <w:marLeft w:val="0"/>
              <w:marRight w:val="0"/>
              <w:marTop w:val="75"/>
              <w:marBottom w:val="0"/>
              <w:divBdr>
                <w:top w:val="none" w:sz="0" w:space="0" w:color="auto"/>
                <w:left w:val="none" w:sz="0" w:space="0" w:color="auto"/>
                <w:bottom w:val="none" w:sz="0" w:space="0" w:color="auto"/>
                <w:right w:val="none" w:sz="0" w:space="0" w:color="auto"/>
              </w:divBdr>
            </w:div>
            <w:div w:id="724447063">
              <w:marLeft w:val="0"/>
              <w:marRight w:val="75"/>
              <w:marTop w:val="75"/>
              <w:marBottom w:val="0"/>
              <w:divBdr>
                <w:top w:val="none" w:sz="0" w:space="0" w:color="auto"/>
                <w:left w:val="none" w:sz="0" w:space="0" w:color="auto"/>
                <w:bottom w:val="none" w:sz="0" w:space="0" w:color="auto"/>
                <w:right w:val="none" w:sz="0" w:space="0" w:color="auto"/>
              </w:divBdr>
            </w:div>
          </w:divsChild>
        </w:div>
        <w:div w:id="305621452">
          <w:marLeft w:val="0"/>
          <w:marRight w:val="0"/>
          <w:marTop w:val="0"/>
          <w:marBottom w:val="0"/>
          <w:divBdr>
            <w:top w:val="none" w:sz="0" w:space="0" w:color="auto"/>
            <w:left w:val="none" w:sz="0" w:space="0" w:color="auto"/>
            <w:bottom w:val="none" w:sz="0" w:space="0" w:color="auto"/>
            <w:right w:val="none" w:sz="0" w:space="0" w:color="auto"/>
          </w:divBdr>
        </w:div>
        <w:div w:id="305668094">
          <w:marLeft w:val="0"/>
          <w:marRight w:val="0"/>
          <w:marTop w:val="0"/>
          <w:marBottom w:val="0"/>
          <w:divBdr>
            <w:top w:val="none" w:sz="0" w:space="0" w:color="auto"/>
            <w:left w:val="none" w:sz="0" w:space="0" w:color="auto"/>
            <w:bottom w:val="none" w:sz="0" w:space="0" w:color="auto"/>
            <w:right w:val="none" w:sz="0" w:space="0" w:color="auto"/>
          </w:divBdr>
        </w:div>
        <w:div w:id="305670579">
          <w:marLeft w:val="0"/>
          <w:marRight w:val="0"/>
          <w:marTop w:val="0"/>
          <w:marBottom w:val="75"/>
          <w:divBdr>
            <w:top w:val="none" w:sz="0" w:space="0" w:color="auto"/>
            <w:left w:val="none" w:sz="0" w:space="0" w:color="auto"/>
            <w:bottom w:val="none" w:sz="0" w:space="0" w:color="auto"/>
            <w:right w:val="none" w:sz="0" w:space="0" w:color="auto"/>
          </w:divBdr>
        </w:div>
        <w:div w:id="305741007">
          <w:marLeft w:val="0"/>
          <w:marRight w:val="0"/>
          <w:marTop w:val="0"/>
          <w:marBottom w:val="250"/>
          <w:divBdr>
            <w:top w:val="none" w:sz="0" w:space="0" w:color="auto"/>
            <w:left w:val="none" w:sz="0" w:space="0" w:color="auto"/>
            <w:bottom w:val="none" w:sz="0" w:space="0" w:color="auto"/>
            <w:right w:val="none" w:sz="0" w:space="0" w:color="auto"/>
          </w:divBdr>
        </w:div>
        <w:div w:id="305818120">
          <w:marLeft w:val="0"/>
          <w:marRight w:val="0"/>
          <w:marTop w:val="0"/>
          <w:marBottom w:val="0"/>
          <w:divBdr>
            <w:top w:val="none" w:sz="0" w:space="0" w:color="auto"/>
            <w:left w:val="none" w:sz="0" w:space="0" w:color="auto"/>
            <w:bottom w:val="none" w:sz="0" w:space="0" w:color="auto"/>
            <w:right w:val="none" w:sz="0" w:space="0" w:color="auto"/>
          </w:divBdr>
        </w:div>
        <w:div w:id="305819272">
          <w:marLeft w:val="0"/>
          <w:marRight w:val="0"/>
          <w:marTop w:val="0"/>
          <w:marBottom w:val="0"/>
          <w:divBdr>
            <w:top w:val="none" w:sz="0" w:space="0" w:color="auto"/>
            <w:left w:val="none" w:sz="0" w:space="0" w:color="auto"/>
            <w:bottom w:val="none" w:sz="0" w:space="0" w:color="auto"/>
            <w:right w:val="none" w:sz="0" w:space="0" w:color="auto"/>
          </w:divBdr>
        </w:div>
        <w:div w:id="305866630">
          <w:marLeft w:val="0"/>
          <w:marRight w:val="0"/>
          <w:marTop w:val="0"/>
          <w:marBottom w:val="0"/>
          <w:divBdr>
            <w:top w:val="single" w:sz="2" w:space="0" w:color="E0E0E0"/>
            <w:left w:val="single" w:sz="2" w:space="0" w:color="E0E0E0"/>
            <w:bottom w:val="single" w:sz="2" w:space="0" w:color="E0E0E0"/>
            <w:right w:val="single" w:sz="2" w:space="0" w:color="E0E0E0"/>
          </w:divBdr>
        </w:div>
        <w:div w:id="306014798">
          <w:marLeft w:val="0"/>
          <w:marRight w:val="0"/>
          <w:marTop w:val="0"/>
          <w:marBottom w:val="0"/>
          <w:divBdr>
            <w:top w:val="none" w:sz="0" w:space="0" w:color="auto"/>
            <w:left w:val="none" w:sz="0" w:space="0" w:color="auto"/>
            <w:bottom w:val="none" w:sz="0" w:space="0" w:color="auto"/>
            <w:right w:val="none" w:sz="0" w:space="0" w:color="auto"/>
          </w:divBdr>
        </w:div>
        <w:div w:id="306055300">
          <w:marLeft w:val="-188"/>
          <w:marRight w:val="-188"/>
          <w:marTop w:val="0"/>
          <w:marBottom w:val="0"/>
          <w:divBdr>
            <w:top w:val="none" w:sz="0" w:space="0" w:color="auto"/>
            <w:left w:val="none" w:sz="0" w:space="0" w:color="auto"/>
            <w:bottom w:val="none" w:sz="0" w:space="0" w:color="auto"/>
            <w:right w:val="none" w:sz="0" w:space="0" w:color="auto"/>
          </w:divBdr>
        </w:div>
        <w:div w:id="306056653">
          <w:marLeft w:val="0"/>
          <w:marRight w:val="0"/>
          <w:marTop w:val="0"/>
          <w:marBottom w:val="0"/>
          <w:divBdr>
            <w:top w:val="none" w:sz="0" w:space="0" w:color="auto"/>
            <w:left w:val="none" w:sz="0" w:space="0" w:color="auto"/>
            <w:bottom w:val="none" w:sz="0" w:space="0" w:color="auto"/>
            <w:right w:val="none" w:sz="0" w:space="0" w:color="auto"/>
          </w:divBdr>
        </w:div>
        <w:div w:id="306059156">
          <w:marLeft w:val="0"/>
          <w:marRight w:val="0"/>
          <w:marTop w:val="0"/>
          <w:marBottom w:val="150"/>
          <w:divBdr>
            <w:top w:val="none" w:sz="0" w:space="0" w:color="auto"/>
            <w:left w:val="none" w:sz="0" w:space="0" w:color="auto"/>
            <w:bottom w:val="none" w:sz="0" w:space="0" w:color="auto"/>
            <w:right w:val="none" w:sz="0" w:space="0" w:color="auto"/>
          </w:divBdr>
        </w:div>
        <w:div w:id="306059389">
          <w:marLeft w:val="0"/>
          <w:marRight w:val="0"/>
          <w:marTop w:val="0"/>
          <w:marBottom w:val="0"/>
          <w:divBdr>
            <w:top w:val="none" w:sz="0" w:space="0" w:color="auto"/>
            <w:left w:val="none" w:sz="0" w:space="0" w:color="auto"/>
            <w:bottom w:val="none" w:sz="0" w:space="0" w:color="auto"/>
            <w:right w:val="none" w:sz="0" w:space="0" w:color="auto"/>
          </w:divBdr>
        </w:div>
        <w:div w:id="306128694">
          <w:marLeft w:val="0"/>
          <w:marRight w:val="0"/>
          <w:marTop w:val="0"/>
          <w:marBottom w:val="0"/>
          <w:divBdr>
            <w:top w:val="none" w:sz="0" w:space="0" w:color="auto"/>
            <w:left w:val="none" w:sz="0" w:space="0" w:color="auto"/>
            <w:bottom w:val="none" w:sz="0" w:space="0" w:color="auto"/>
            <w:right w:val="none" w:sz="0" w:space="0" w:color="auto"/>
          </w:divBdr>
        </w:div>
        <w:div w:id="306130389">
          <w:marLeft w:val="0"/>
          <w:marRight w:val="0"/>
          <w:marTop w:val="100"/>
          <w:marBottom w:val="100"/>
          <w:divBdr>
            <w:top w:val="none" w:sz="0" w:space="0" w:color="auto"/>
            <w:left w:val="none" w:sz="0" w:space="0" w:color="auto"/>
            <w:bottom w:val="none" w:sz="0" w:space="0" w:color="auto"/>
            <w:right w:val="none" w:sz="0" w:space="0" w:color="auto"/>
          </w:divBdr>
        </w:div>
        <w:div w:id="306132004">
          <w:marLeft w:val="0"/>
          <w:marRight w:val="0"/>
          <w:marTop w:val="0"/>
          <w:marBottom w:val="0"/>
          <w:divBdr>
            <w:top w:val="none" w:sz="0" w:space="0" w:color="auto"/>
            <w:left w:val="none" w:sz="0" w:space="0" w:color="auto"/>
            <w:bottom w:val="none" w:sz="0" w:space="0" w:color="auto"/>
            <w:right w:val="none" w:sz="0" w:space="0" w:color="auto"/>
          </w:divBdr>
        </w:div>
        <w:div w:id="306203623">
          <w:marLeft w:val="0"/>
          <w:marRight w:val="0"/>
          <w:marTop w:val="0"/>
          <w:marBottom w:val="0"/>
          <w:divBdr>
            <w:top w:val="none" w:sz="0" w:space="0" w:color="auto"/>
            <w:left w:val="none" w:sz="0" w:space="0" w:color="auto"/>
            <w:bottom w:val="none" w:sz="0" w:space="0" w:color="auto"/>
            <w:right w:val="none" w:sz="0" w:space="0" w:color="auto"/>
          </w:divBdr>
        </w:div>
        <w:div w:id="306209902">
          <w:marLeft w:val="0"/>
          <w:marRight w:val="0"/>
          <w:marTop w:val="0"/>
          <w:marBottom w:val="0"/>
          <w:divBdr>
            <w:top w:val="none" w:sz="0" w:space="0" w:color="auto"/>
            <w:left w:val="none" w:sz="0" w:space="0" w:color="auto"/>
            <w:bottom w:val="none" w:sz="0" w:space="0" w:color="auto"/>
            <w:right w:val="none" w:sz="0" w:space="0" w:color="auto"/>
          </w:divBdr>
        </w:div>
        <w:div w:id="306251767">
          <w:marLeft w:val="0"/>
          <w:marRight w:val="0"/>
          <w:marTop w:val="0"/>
          <w:marBottom w:val="63"/>
          <w:divBdr>
            <w:top w:val="none" w:sz="0" w:space="0" w:color="auto"/>
            <w:left w:val="none" w:sz="0" w:space="0" w:color="auto"/>
            <w:bottom w:val="none" w:sz="0" w:space="0" w:color="auto"/>
            <w:right w:val="none" w:sz="0" w:space="0" w:color="auto"/>
          </w:divBdr>
        </w:div>
        <w:div w:id="306252173">
          <w:marLeft w:val="1221"/>
          <w:marRight w:val="0"/>
          <w:marTop w:val="0"/>
          <w:marBottom w:val="0"/>
          <w:divBdr>
            <w:top w:val="none" w:sz="0" w:space="0" w:color="auto"/>
            <w:left w:val="none" w:sz="0" w:space="0" w:color="auto"/>
            <w:bottom w:val="none" w:sz="0" w:space="0" w:color="auto"/>
            <w:right w:val="none" w:sz="0" w:space="0" w:color="auto"/>
          </w:divBdr>
        </w:div>
        <w:div w:id="306277543">
          <w:marLeft w:val="0"/>
          <w:marRight w:val="0"/>
          <w:marTop w:val="0"/>
          <w:marBottom w:val="0"/>
          <w:divBdr>
            <w:top w:val="none" w:sz="0" w:space="0" w:color="auto"/>
            <w:left w:val="none" w:sz="0" w:space="0" w:color="auto"/>
            <w:bottom w:val="none" w:sz="0" w:space="0" w:color="auto"/>
            <w:right w:val="none" w:sz="0" w:space="0" w:color="auto"/>
          </w:divBdr>
          <w:divsChild>
            <w:div w:id="730273894">
              <w:marLeft w:val="0"/>
              <w:marRight w:val="0"/>
              <w:marTop w:val="0"/>
              <w:marBottom w:val="0"/>
              <w:divBdr>
                <w:top w:val="none" w:sz="0" w:space="0" w:color="auto"/>
                <w:left w:val="none" w:sz="0" w:space="0" w:color="auto"/>
                <w:bottom w:val="none" w:sz="0" w:space="0" w:color="auto"/>
                <w:right w:val="none" w:sz="0" w:space="0" w:color="auto"/>
              </w:divBdr>
            </w:div>
          </w:divsChild>
        </w:div>
        <w:div w:id="306279991">
          <w:marLeft w:val="0"/>
          <w:marRight w:val="0"/>
          <w:marTop w:val="0"/>
          <w:marBottom w:val="0"/>
          <w:divBdr>
            <w:top w:val="single" w:sz="2" w:space="0" w:color="E0E0E0"/>
            <w:left w:val="single" w:sz="2" w:space="0" w:color="E0E0E0"/>
            <w:bottom w:val="single" w:sz="2" w:space="0" w:color="E0E0E0"/>
            <w:right w:val="single" w:sz="2" w:space="0" w:color="E0E0E0"/>
          </w:divBdr>
          <w:divsChild>
            <w:div w:id="828473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6280817">
          <w:marLeft w:val="0"/>
          <w:marRight w:val="0"/>
          <w:marTop w:val="0"/>
          <w:marBottom w:val="450"/>
          <w:divBdr>
            <w:top w:val="none" w:sz="0" w:space="0" w:color="auto"/>
            <w:left w:val="none" w:sz="0" w:space="0" w:color="auto"/>
            <w:bottom w:val="none" w:sz="0" w:space="0" w:color="auto"/>
            <w:right w:val="none" w:sz="0" w:space="0" w:color="auto"/>
          </w:divBdr>
        </w:div>
        <w:div w:id="306473913">
          <w:marLeft w:val="-150"/>
          <w:marRight w:val="-150"/>
          <w:marTop w:val="0"/>
          <w:marBottom w:val="0"/>
          <w:divBdr>
            <w:top w:val="none" w:sz="0" w:space="0" w:color="auto"/>
            <w:left w:val="none" w:sz="0" w:space="0" w:color="auto"/>
            <w:bottom w:val="none" w:sz="0" w:space="0" w:color="auto"/>
            <w:right w:val="none" w:sz="0" w:space="0" w:color="auto"/>
          </w:divBdr>
          <w:divsChild>
            <w:div w:id="579755252">
              <w:marLeft w:val="0"/>
              <w:marRight w:val="0"/>
              <w:marTop w:val="0"/>
              <w:marBottom w:val="0"/>
              <w:divBdr>
                <w:top w:val="none" w:sz="0" w:space="0" w:color="auto"/>
                <w:left w:val="none" w:sz="0" w:space="0" w:color="auto"/>
                <w:bottom w:val="none" w:sz="0" w:space="0" w:color="auto"/>
                <w:right w:val="none" w:sz="0" w:space="0" w:color="auto"/>
              </w:divBdr>
              <w:divsChild>
                <w:div w:id="43523735">
                  <w:marLeft w:val="0"/>
                  <w:marRight w:val="0"/>
                  <w:marTop w:val="150"/>
                  <w:marBottom w:val="0"/>
                  <w:divBdr>
                    <w:top w:val="none" w:sz="0" w:space="0" w:color="auto"/>
                    <w:left w:val="none" w:sz="0" w:space="0" w:color="auto"/>
                    <w:bottom w:val="none" w:sz="0" w:space="0" w:color="auto"/>
                    <w:right w:val="none" w:sz="0" w:space="0" w:color="auto"/>
                  </w:divBdr>
                  <w:divsChild>
                    <w:div w:id="640334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224874">
              <w:marLeft w:val="0"/>
              <w:marRight w:val="0"/>
              <w:marTop w:val="0"/>
              <w:marBottom w:val="0"/>
              <w:divBdr>
                <w:top w:val="none" w:sz="0" w:space="0" w:color="auto"/>
                <w:left w:val="none" w:sz="0" w:space="0" w:color="auto"/>
                <w:bottom w:val="none" w:sz="0" w:space="0" w:color="auto"/>
                <w:right w:val="none" w:sz="0" w:space="0" w:color="auto"/>
              </w:divBdr>
            </w:div>
          </w:divsChild>
        </w:div>
        <w:div w:id="306478026">
          <w:marLeft w:val="0"/>
          <w:marRight w:val="0"/>
          <w:marTop w:val="0"/>
          <w:marBottom w:val="0"/>
          <w:divBdr>
            <w:top w:val="none" w:sz="0" w:space="8" w:color="BDC3C7"/>
            <w:left w:val="none" w:sz="0" w:space="11" w:color="BDC3C7"/>
            <w:bottom w:val="single" w:sz="12" w:space="8" w:color="BDC3C7"/>
            <w:right w:val="none" w:sz="0" w:space="11" w:color="BDC3C7"/>
          </w:divBdr>
        </w:div>
        <w:div w:id="306514964">
          <w:marLeft w:val="0"/>
          <w:marRight w:val="0"/>
          <w:marTop w:val="0"/>
          <w:marBottom w:val="0"/>
          <w:divBdr>
            <w:top w:val="none" w:sz="0" w:space="0" w:color="auto"/>
            <w:left w:val="none" w:sz="0" w:space="0" w:color="auto"/>
            <w:bottom w:val="none" w:sz="0" w:space="0" w:color="auto"/>
            <w:right w:val="none" w:sz="0" w:space="0" w:color="auto"/>
          </w:divBdr>
        </w:div>
        <w:div w:id="306520970">
          <w:marLeft w:val="0"/>
          <w:marRight w:val="0"/>
          <w:marTop w:val="0"/>
          <w:marBottom w:val="384"/>
          <w:divBdr>
            <w:top w:val="none" w:sz="0" w:space="0" w:color="auto"/>
            <w:left w:val="none" w:sz="0" w:space="0" w:color="auto"/>
            <w:bottom w:val="none" w:sz="0" w:space="0" w:color="auto"/>
            <w:right w:val="none" w:sz="0" w:space="0" w:color="auto"/>
          </w:divBdr>
          <w:divsChild>
            <w:div w:id="107236371">
              <w:marLeft w:val="0"/>
              <w:marRight w:val="0"/>
              <w:marTop w:val="0"/>
              <w:marBottom w:val="0"/>
              <w:divBdr>
                <w:top w:val="none" w:sz="0" w:space="0" w:color="auto"/>
                <w:left w:val="none" w:sz="0" w:space="0" w:color="auto"/>
                <w:bottom w:val="none" w:sz="0" w:space="0" w:color="auto"/>
                <w:right w:val="none" w:sz="0" w:space="0" w:color="auto"/>
              </w:divBdr>
            </w:div>
          </w:divsChild>
        </w:div>
        <w:div w:id="306594135">
          <w:marLeft w:val="0"/>
          <w:marRight w:val="0"/>
          <w:marTop w:val="0"/>
          <w:marBottom w:val="0"/>
          <w:divBdr>
            <w:top w:val="none" w:sz="0" w:space="0" w:color="auto"/>
            <w:left w:val="none" w:sz="0" w:space="0" w:color="auto"/>
            <w:bottom w:val="none" w:sz="0" w:space="0" w:color="auto"/>
            <w:right w:val="none" w:sz="0" w:space="0" w:color="auto"/>
          </w:divBdr>
        </w:div>
        <w:div w:id="306594529">
          <w:marLeft w:val="0"/>
          <w:marRight w:val="0"/>
          <w:marTop w:val="0"/>
          <w:marBottom w:val="0"/>
          <w:divBdr>
            <w:top w:val="none" w:sz="0" w:space="0" w:color="auto"/>
            <w:left w:val="none" w:sz="0" w:space="0" w:color="auto"/>
            <w:bottom w:val="none" w:sz="0" w:space="0" w:color="auto"/>
            <w:right w:val="none" w:sz="0" w:space="0" w:color="auto"/>
          </w:divBdr>
          <w:divsChild>
            <w:div w:id="723453949">
              <w:marLeft w:val="0"/>
              <w:marRight w:val="0"/>
              <w:marTop w:val="0"/>
              <w:marBottom w:val="0"/>
              <w:divBdr>
                <w:top w:val="none" w:sz="0" w:space="0" w:color="auto"/>
                <w:left w:val="none" w:sz="0" w:space="0" w:color="auto"/>
                <w:bottom w:val="none" w:sz="0" w:space="0" w:color="auto"/>
                <w:right w:val="none" w:sz="0" w:space="0" w:color="auto"/>
              </w:divBdr>
              <w:divsChild>
                <w:div w:id="7458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3102">
          <w:marLeft w:val="-150"/>
          <w:marRight w:val="-150"/>
          <w:marTop w:val="0"/>
          <w:marBottom w:val="0"/>
          <w:divBdr>
            <w:top w:val="none" w:sz="0" w:space="0" w:color="auto"/>
            <w:left w:val="none" w:sz="0" w:space="0" w:color="auto"/>
            <w:bottom w:val="none" w:sz="0" w:space="0" w:color="auto"/>
            <w:right w:val="none" w:sz="0" w:space="0" w:color="auto"/>
          </w:divBdr>
          <w:divsChild>
            <w:div w:id="493184868">
              <w:marLeft w:val="0"/>
              <w:marRight w:val="0"/>
              <w:marTop w:val="0"/>
              <w:marBottom w:val="0"/>
              <w:divBdr>
                <w:top w:val="none" w:sz="0" w:space="0" w:color="auto"/>
                <w:left w:val="none" w:sz="0" w:space="0" w:color="auto"/>
                <w:bottom w:val="none" w:sz="0" w:space="0" w:color="auto"/>
                <w:right w:val="none" w:sz="0" w:space="0" w:color="auto"/>
              </w:divBdr>
              <w:divsChild>
                <w:div w:id="508643470">
                  <w:marLeft w:val="0"/>
                  <w:marRight w:val="0"/>
                  <w:marTop w:val="150"/>
                  <w:marBottom w:val="0"/>
                  <w:divBdr>
                    <w:top w:val="none" w:sz="0" w:space="0" w:color="auto"/>
                    <w:left w:val="none" w:sz="0" w:space="0" w:color="auto"/>
                    <w:bottom w:val="none" w:sz="0" w:space="0" w:color="auto"/>
                    <w:right w:val="none" w:sz="0" w:space="0" w:color="auto"/>
                  </w:divBdr>
                  <w:divsChild>
                    <w:div w:id="5602137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06664079">
          <w:marLeft w:val="0"/>
          <w:marRight w:val="0"/>
          <w:marTop w:val="0"/>
          <w:marBottom w:val="0"/>
          <w:divBdr>
            <w:top w:val="none" w:sz="0" w:space="0" w:color="auto"/>
            <w:left w:val="none" w:sz="0" w:space="0" w:color="auto"/>
            <w:bottom w:val="none" w:sz="0" w:space="0" w:color="auto"/>
            <w:right w:val="none" w:sz="0" w:space="0" w:color="auto"/>
          </w:divBdr>
        </w:div>
        <w:div w:id="306666647">
          <w:marLeft w:val="0"/>
          <w:marRight w:val="0"/>
          <w:marTop w:val="0"/>
          <w:marBottom w:val="0"/>
          <w:divBdr>
            <w:top w:val="none" w:sz="0" w:space="0" w:color="auto"/>
            <w:left w:val="none" w:sz="0" w:space="0" w:color="auto"/>
            <w:bottom w:val="none" w:sz="0" w:space="0" w:color="auto"/>
            <w:right w:val="none" w:sz="0" w:space="0" w:color="auto"/>
          </w:divBdr>
        </w:div>
        <w:div w:id="306715038">
          <w:marLeft w:val="0"/>
          <w:marRight w:val="0"/>
          <w:marTop w:val="0"/>
          <w:marBottom w:val="0"/>
          <w:divBdr>
            <w:top w:val="none" w:sz="0" w:space="0" w:color="auto"/>
            <w:left w:val="none" w:sz="0" w:space="0" w:color="auto"/>
            <w:bottom w:val="none" w:sz="0" w:space="0" w:color="auto"/>
            <w:right w:val="none" w:sz="0" w:space="0" w:color="auto"/>
          </w:divBdr>
        </w:div>
        <w:div w:id="306738394">
          <w:marLeft w:val="0"/>
          <w:marRight w:val="0"/>
          <w:marTop w:val="0"/>
          <w:marBottom w:val="450"/>
          <w:divBdr>
            <w:top w:val="none" w:sz="0" w:space="0" w:color="auto"/>
            <w:left w:val="none" w:sz="0" w:space="0" w:color="auto"/>
            <w:bottom w:val="none" w:sz="0" w:space="0" w:color="auto"/>
            <w:right w:val="none" w:sz="0" w:space="0" w:color="auto"/>
          </w:divBdr>
        </w:div>
        <w:div w:id="306787701">
          <w:marLeft w:val="0"/>
          <w:marRight w:val="0"/>
          <w:marTop w:val="0"/>
          <w:marBottom w:val="0"/>
          <w:divBdr>
            <w:top w:val="none" w:sz="0" w:space="0" w:color="auto"/>
            <w:left w:val="none" w:sz="0" w:space="0" w:color="auto"/>
            <w:bottom w:val="none" w:sz="0" w:space="0" w:color="auto"/>
            <w:right w:val="none" w:sz="0" w:space="0" w:color="auto"/>
          </w:divBdr>
        </w:div>
        <w:div w:id="306856900">
          <w:marLeft w:val="0"/>
          <w:marRight w:val="0"/>
          <w:marTop w:val="0"/>
          <w:marBottom w:val="0"/>
          <w:divBdr>
            <w:top w:val="none" w:sz="0" w:space="0" w:color="auto"/>
            <w:left w:val="none" w:sz="0" w:space="0" w:color="auto"/>
            <w:bottom w:val="none" w:sz="0" w:space="0" w:color="auto"/>
            <w:right w:val="none" w:sz="0" w:space="0" w:color="auto"/>
          </w:divBdr>
        </w:div>
        <w:div w:id="306974264">
          <w:marLeft w:val="626"/>
          <w:marRight w:val="0"/>
          <w:marTop w:val="0"/>
          <w:marBottom w:val="0"/>
          <w:divBdr>
            <w:top w:val="none" w:sz="0" w:space="0" w:color="auto"/>
            <w:left w:val="none" w:sz="0" w:space="0" w:color="auto"/>
            <w:bottom w:val="none" w:sz="0" w:space="0" w:color="auto"/>
            <w:right w:val="none" w:sz="0" w:space="0" w:color="auto"/>
          </w:divBdr>
        </w:div>
        <w:div w:id="306978535">
          <w:marLeft w:val="0"/>
          <w:marRight w:val="0"/>
          <w:marTop w:val="0"/>
          <w:marBottom w:val="450"/>
          <w:divBdr>
            <w:top w:val="none" w:sz="0" w:space="0" w:color="auto"/>
            <w:left w:val="none" w:sz="0" w:space="0" w:color="auto"/>
            <w:bottom w:val="none" w:sz="0" w:space="0" w:color="auto"/>
            <w:right w:val="none" w:sz="0" w:space="0" w:color="auto"/>
          </w:divBdr>
        </w:div>
        <w:div w:id="306979634">
          <w:marLeft w:val="0"/>
          <w:marRight w:val="0"/>
          <w:marTop w:val="0"/>
          <w:marBottom w:val="0"/>
          <w:divBdr>
            <w:top w:val="none" w:sz="0" w:space="0" w:color="auto"/>
            <w:left w:val="none" w:sz="0" w:space="0" w:color="auto"/>
            <w:bottom w:val="none" w:sz="0" w:space="0" w:color="auto"/>
            <w:right w:val="none" w:sz="0" w:space="0" w:color="auto"/>
          </w:divBdr>
          <w:divsChild>
            <w:div w:id="603608126">
              <w:marLeft w:val="0"/>
              <w:marRight w:val="0"/>
              <w:marTop w:val="0"/>
              <w:marBottom w:val="0"/>
              <w:divBdr>
                <w:top w:val="none" w:sz="0" w:space="0" w:color="auto"/>
                <w:left w:val="none" w:sz="0" w:space="0" w:color="auto"/>
                <w:bottom w:val="none" w:sz="0" w:space="0" w:color="auto"/>
                <w:right w:val="none" w:sz="0" w:space="0" w:color="auto"/>
              </w:divBdr>
            </w:div>
          </w:divsChild>
        </w:div>
        <w:div w:id="306981820">
          <w:marLeft w:val="0"/>
          <w:marRight w:val="0"/>
          <w:marTop w:val="0"/>
          <w:marBottom w:val="0"/>
          <w:divBdr>
            <w:top w:val="none" w:sz="0" w:space="0" w:color="auto"/>
            <w:left w:val="none" w:sz="0" w:space="0" w:color="auto"/>
            <w:bottom w:val="none" w:sz="0" w:space="0" w:color="auto"/>
            <w:right w:val="none" w:sz="0" w:space="0" w:color="auto"/>
          </w:divBdr>
        </w:div>
        <w:div w:id="307050024">
          <w:marLeft w:val="0"/>
          <w:marRight w:val="0"/>
          <w:marTop w:val="0"/>
          <w:marBottom w:val="0"/>
          <w:divBdr>
            <w:top w:val="none" w:sz="0" w:space="0" w:color="auto"/>
            <w:left w:val="none" w:sz="0" w:space="0" w:color="auto"/>
            <w:bottom w:val="none" w:sz="0" w:space="0" w:color="auto"/>
            <w:right w:val="none" w:sz="0" w:space="0" w:color="auto"/>
          </w:divBdr>
          <w:divsChild>
            <w:div w:id="486360690">
              <w:marLeft w:val="-150"/>
              <w:marRight w:val="-150"/>
              <w:marTop w:val="0"/>
              <w:marBottom w:val="0"/>
              <w:divBdr>
                <w:top w:val="none" w:sz="0" w:space="0" w:color="auto"/>
                <w:left w:val="none" w:sz="0" w:space="0" w:color="auto"/>
                <w:bottom w:val="none" w:sz="0" w:space="0" w:color="auto"/>
                <w:right w:val="none" w:sz="0" w:space="0" w:color="auto"/>
              </w:divBdr>
              <w:divsChild>
                <w:div w:id="4210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4300">
          <w:marLeft w:val="-125"/>
          <w:marRight w:val="-125"/>
          <w:marTop w:val="0"/>
          <w:marBottom w:val="0"/>
          <w:divBdr>
            <w:top w:val="none" w:sz="0" w:space="0" w:color="auto"/>
            <w:left w:val="none" w:sz="0" w:space="0" w:color="auto"/>
            <w:bottom w:val="none" w:sz="0" w:space="0" w:color="auto"/>
            <w:right w:val="none" w:sz="0" w:space="0" w:color="auto"/>
          </w:divBdr>
          <w:divsChild>
            <w:div w:id="374431744">
              <w:marLeft w:val="0"/>
              <w:marRight w:val="0"/>
              <w:marTop w:val="0"/>
              <w:marBottom w:val="0"/>
              <w:divBdr>
                <w:top w:val="none" w:sz="0" w:space="0" w:color="auto"/>
                <w:left w:val="none" w:sz="0" w:space="0" w:color="auto"/>
                <w:bottom w:val="none" w:sz="0" w:space="0" w:color="auto"/>
                <w:right w:val="none" w:sz="0" w:space="0" w:color="auto"/>
              </w:divBdr>
            </w:div>
          </w:divsChild>
        </w:div>
        <w:div w:id="307101721">
          <w:marLeft w:val="0"/>
          <w:marRight w:val="-2692"/>
          <w:marTop w:val="0"/>
          <w:marBottom w:val="0"/>
          <w:divBdr>
            <w:top w:val="none" w:sz="0" w:space="0" w:color="auto"/>
            <w:left w:val="none" w:sz="0" w:space="0" w:color="auto"/>
            <w:bottom w:val="none" w:sz="0" w:space="0" w:color="auto"/>
            <w:right w:val="none" w:sz="0" w:space="0" w:color="auto"/>
          </w:divBdr>
        </w:div>
        <w:div w:id="307127769">
          <w:marLeft w:val="-125"/>
          <w:marRight w:val="-125"/>
          <w:marTop w:val="0"/>
          <w:marBottom w:val="0"/>
          <w:divBdr>
            <w:top w:val="none" w:sz="0" w:space="0" w:color="auto"/>
            <w:left w:val="none" w:sz="0" w:space="0" w:color="auto"/>
            <w:bottom w:val="none" w:sz="0" w:space="0" w:color="auto"/>
            <w:right w:val="none" w:sz="0" w:space="0" w:color="auto"/>
          </w:divBdr>
          <w:divsChild>
            <w:div w:id="489371122">
              <w:marLeft w:val="0"/>
              <w:marRight w:val="0"/>
              <w:marTop w:val="0"/>
              <w:marBottom w:val="0"/>
              <w:divBdr>
                <w:top w:val="none" w:sz="0" w:space="0" w:color="auto"/>
                <w:left w:val="none" w:sz="0" w:space="0" w:color="auto"/>
                <w:bottom w:val="none" w:sz="0" w:space="0" w:color="auto"/>
                <w:right w:val="none" w:sz="0" w:space="0" w:color="auto"/>
              </w:divBdr>
              <w:divsChild>
                <w:div w:id="5026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9260">
          <w:marLeft w:val="450"/>
          <w:marRight w:val="450"/>
          <w:marTop w:val="0"/>
          <w:marBottom w:val="0"/>
          <w:divBdr>
            <w:top w:val="none" w:sz="0" w:space="0" w:color="auto"/>
            <w:left w:val="none" w:sz="0" w:space="0" w:color="auto"/>
            <w:bottom w:val="none" w:sz="0" w:space="0" w:color="auto"/>
            <w:right w:val="none" w:sz="0" w:space="0" w:color="auto"/>
          </w:divBdr>
        </w:div>
        <w:div w:id="307130919">
          <w:marLeft w:val="0"/>
          <w:marRight w:val="0"/>
          <w:marTop w:val="0"/>
          <w:marBottom w:val="0"/>
          <w:divBdr>
            <w:top w:val="none" w:sz="0" w:space="0" w:color="auto"/>
            <w:left w:val="none" w:sz="0" w:space="0" w:color="auto"/>
            <w:bottom w:val="none" w:sz="0" w:space="0" w:color="auto"/>
            <w:right w:val="none" w:sz="0" w:space="0" w:color="auto"/>
          </w:divBdr>
          <w:divsChild>
            <w:div w:id="144977633">
              <w:marLeft w:val="-125"/>
              <w:marRight w:val="-125"/>
              <w:marTop w:val="0"/>
              <w:marBottom w:val="0"/>
              <w:divBdr>
                <w:top w:val="none" w:sz="0" w:space="0" w:color="auto"/>
                <w:left w:val="none" w:sz="0" w:space="0" w:color="auto"/>
                <w:bottom w:val="none" w:sz="0" w:space="0" w:color="auto"/>
                <w:right w:val="none" w:sz="0" w:space="0" w:color="auto"/>
              </w:divBdr>
              <w:divsChild>
                <w:div w:id="106773708">
                  <w:marLeft w:val="0"/>
                  <w:marRight w:val="0"/>
                  <w:marTop w:val="0"/>
                  <w:marBottom w:val="0"/>
                  <w:divBdr>
                    <w:top w:val="none" w:sz="0" w:space="0" w:color="auto"/>
                    <w:left w:val="none" w:sz="0" w:space="0" w:color="auto"/>
                    <w:bottom w:val="none" w:sz="0" w:space="0" w:color="auto"/>
                    <w:right w:val="none" w:sz="0" w:space="0" w:color="auto"/>
                  </w:divBdr>
                  <w:divsChild>
                    <w:div w:id="76592689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1808205">
              <w:marLeft w:val="-125"/>
              <w:marRight w:val="-125"/>
              <w:marTop w:val="0"/>
              <w:marBottom w:val="0"/>
              <w:divBdr>
                <w:top w:val="none" w:sz="0" w:space="0" w:color="auto"/>
                <w:left w:val="none" w:sz="0" w:space="0" w:color="auto"/>
                <w:bottom w:val="none" w:sz="0" w:space="0" w:color="auto"/>
                <w:right w:val="none" w:sz="0" w:space="0" w:color="auto"/>
              </w:divBdr>
            </w:div>
          </w:divsChild>
        </w:div>
        <w:div w:id="307244450">
          <w:marLeft w:val="0"/>
          <w:marRight w:val="0"/>
          <w:marTop w:val="0"/>
          <w:marBottom w:val="300"/>
          <w:divBdr>
            <w:top w:val="none" w:sz="0" w:space="0" w:color="auto"/>
            <w:left w:val="none" w:sz="0" w:space="0" w:color="auto"/>
            <w:bottom w:val="none" w:sz="0" w:space="0" w:color="auto"/>
            <w:right w:val="none" w:sz="0" w:space="0" w:color="auto"/>
          </w:divBdr>
          <w:divsChild>
            <w:div w:id="226645098">
              <w:marLeft w:val="0"/>
              <w:marRight w:val="0"/>
              <w:marTop w:val="0"/>
              <w:marBottom w:val="0"/>
              <w:divBdr>
                <w:top w:val="none" w:sz="0" w:space="0" w:color="auto"/>
                <w:left w:val="none" w:sz="0" w:space="0" w:color="auto"/>
                <w:bottom w:val="none" w:sz="0" w:space="0" w:color="auto"/>
                <w:right w:val="none" w:sz="0" w:space="0" w:color="auto"/>
              </w:divBdr>
            </w:div>
          </w:divsChild>
        </w:div>
        <w:div w:id="307364660">
          <w:marLeft w:val="0"/>
          <w:marRight w:val="0"/>
          <w:marTop w:val="0"/>
          <w:marBottom w:val="0"/>
          <w:divBdr>
            <w:top w:val="none" w:sz="0" w:space="0" w:color="auto"/>
            <w:left w:val="none" w:sz="0" w:space="0" w:color="auto"/>
            <w:bottom w:val="none" w:sz="0" w:space="0" w:color="auto"/>
            <w:right w:val="none" w:sz="0" w:space="0" w:color="auto"/>
          </w:divBdr>
        </w:div>
        <w:div w:id="307365580">
          <w:marLeft w:val="0"/>
          <w:marRight w:val="0"/>
          <w:marTop w:val="0"/>
          <w:marBottom w:val="0"/>
          <w:divBdr>
            <w:top w:val="none" w:sz="0" w:space="0" w:color="auto"/>
            <w:left w:val="none" w:sz="0" w:space="0" w:color="auto"/>
            <w:bottom w:val="none" w:sz="0" w:space="0" w:color="auto"/>
            <w:right w:val="none" w:sz="0" w:space="0" w:color="auto"/>
          </w:divBdr>
        </w:div>
        <w:div w:id="307396125">
          <w:marLeft w:val="15"/>
          <w:marRight w:val="225"/>
          <w:marTop w:val="0"/>
          <w:marBottom w:val="105"/>
          <w:divBdr>
            <w:top w:val="none" w:sz="0" w:space="0" w:color="auto"/>
            <w:left w:val="none" w:sz="0" w:space="0" w:color="auto"/>
            <w:bottom w:val="none" w:sz="0" w:space="0" w:color="auto"/>
            <w:right w:val="none" w:sz="0" w:space="0" w:color="auto"/>
          </w:divBdr>
          <w:divsChild>
            <w:div w:id="579749740">
              <w:marLeft w:val="0"/>
              <w:marRight w:val="0"/>
              <w:marTop w:val="0"/>
              <w:marBottom w:val="0"/>
              <w:divBdr>
                <w:top w:val="none" w:sz="0" w:space="0" w:color="auto"/>
                <w:left w:val="none" w:sz="0" w:space="0" w:color="auto"/>
                <w:bottom w:val="none" w:sz="0" w:space="0" w:color="auto"/>
                <w:right w:val="none" w:sz="0" w:space="0" w:color="auto"/>
              </w:divBdr>
            </w:div>
          </w:divsChild>
        </w:div>
        <w:div w:id="307441259">
          <w:marLeft w:val="0"/>
          <w:marRight w:val="0"/>
          <w:marTop w:val="0"/>
          <w:marBottom w:val="0"/>
          <w:divBdr>
            <w:top w:val="none" w:sz="0" w:space="0" w:color="auto"/>
            <w:left w:val="none" w:sz="0" w:space="0" w:color="auto"/>
            <w:bottom w:val="none" w:sz="0" w:space="0" w:color="auto"/>
            <w:right w:val="none" w:sz="0" w:space="0" w:color="auto"/>
          </w:divBdr>
        </w:div>
        <w:div w:id="307512607">
          <w:marLeft w:val="15"/>
          <w:marRight w:val="225"/>
          <w:marTop w:val="0"/>
          <w:marBottom w:val="105"/>
          <w:divBdr>
            <w:top w:val="none" w:sz="0" w:space="0" w:color="auto"/>
            <w:left w:val="none" w:sz="0" w:space="0" w:color="auto"/>
            <w:bottom w:val="none" w:sz="0" w:space="0" w:color="auto"/>
            <w:right w:val="none" w:sz="0" w:space="0" w:color="auto"/>
          </w:divBdr>
        </w:div>
        <w:div w:id="307514929">
          <w:marLeft w:val="0"/>
          <w:marRight w:val="0"/>
          <w:marTop w:val="0"/>
          <w:marBottom w:val="0"/>
          <w:divBdr>
            <w:top w:val="single" w:sz="2" w:space="0" w:color="E0E0E0"/>
            <w:left w:val="single" w:sz="2" w:space="0" w:color="E0E0E0"/>
            <w:bottom w:val="single" w:sz="2" w:space="0" w:color="E0E0E0"/>
            <w:right w:val="single" w:sz="2" w:space="0" w:color="E0E0E0"/>
          </w:divBdr>
        </w:div>
        <w:div w:id="307630693">
          <w:marLeft w:val="0"/>
          <w:marRight w:val="0"/>
          <w:marTop w:val="0"/>
          <w:marBottom w:val="384"/>
          <w:divBdr>
            <w:top w:val="none" w:sz="0" w:space="0" w:color="auto"/>
            <w:left w:val="none" w:sz="0" w:space="0" w:color="auto"/>
            <w:bottom w:val="none" w:sz="0" w:space="0" w:color="auto"/>
            <w:right w:val="none" w:sz="0" w:space="0" w:color="auto"/>
          </w:divBdr>
        </w:div>
        <w:div w:id="307631350">
          <w:marLeft w:val="-225"/>
          <w:marRight w:val="-225"/>
          <w:marTop w:val="0"/>
          <w:marBottom w:val="0"/>
          <w:divBdr>
            <w:top w:val="none" w:sz="0" w:space="0" w:color="auto"/>
            <w:left w:val="none" w:sz="0" w:space="0" w:color="auto"/>
            <w:bottom w:val="none" w:sz="0" w:space="0" w:color="auto"/>
            <w:right w:val="none" w:sz="0" w:space="0" w:color="auto"/>
          </w:divBdr>
        </w:div>
        <w:div w:id="307633179">
          <w:marLeft w:val="0"/>
          <w:marRight w:val="0"/>
          <w:marTop w:val="0"/>
          <w:marBottom w:val="0"/>
          <w:divBdr>
            <w:top w:val="none" w:sz="0" w:space="0" w:color="auto"/>
            <w:left w:val="none" w:sz="0" w:space="0" w:color="auto"/>
            <w:bottom w:val="none" w:sz="0" w:space="0" w:color="auto"/>
            <w:right w:val="none" w:sz="0" w:space="0" w:color="auto"/>
          </w:divBdr>
        </w:div>
        <w:div w:id="307782215">
          <w:marLeft w:val="0"/>
          <w:marRight w:val="0"/>
          <w:marTop w:val="0"/>
          <w:marBottom w:val="0"/>
          <w:divBdr>
            <w:top w:val="none" w:sz="0" w:space="0" w:color="auto"/>
            <w:left w:val="none" w:sz="0" w:space="0" w:color="auto"/>
            <w:bottom w:val="none" w:sz="0" w:space="0" w:color="auto"/>
            <w:right w:val="none" w:sz="0" w:space="0" w:color="auto"/>
          </w:divBdr>
          <w:divsChild>
            <w:div w:id="365524147">
              <w:marLeft w:val="0"/>
              <w:marRight w:val="0"/>
              <w:marTop w:val="0"/>
              <w:marBottom w:val="0"/>
              <w:divBdr>
                <w:top w:val="none" w:sz="0" w:space="0" w:color="auto"/>
                <w:left w:val="none" w:sz="0" w:space="0" w:color="auto"/>
                <w:bottom w:val="none" w:sz="0" w:space="0" w:color="auto"/>
                <w:right w:val="none" w:sz="0" w:space="0" w:color="auto"/>
              </w:divBdr>
              <w:divsChild>
                <w:div w:id="3430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6008">
          <w:marLeft w:val="0"/>
          <w:marRight w:val="0"/>
          <w:marTop w:val="0"/>
          <w:marBottom w:val="0"/>
          <w:divBdr>
            <w:top w:val="none" w:sz="0" w:space="0" w:color="auto"/>
            <w:left w:val="none" w:sz="0" w:space="0" w:color="auto"/>
            <w:bottom w:val="none" w:sz="0" w:space="0" w:color="auto"/>
            <w:right w:val="none" w:sz="0" w:space="0" w:color="auto"/>
          </w:divBdr>
        </w:div>
        <w:div w:id="307787342">
          <w:marLeft w:val="0"/>
          <w:marRight w:val="0"/>
          <w:marTop w:val="0"/>
          <w:marBottom w:val="0"/>
          <w:divBdr>
            <w:top w:val="single" w:sz="4" w:space="13" w:color="D2D2D2"/>
            <w:left w:val="none" w:sz="0" w:space="0" w:color="auto"/>
            <w:bottom w:val="none" w:sz="0" w:space="0" w:color="auto"/>
            <w:right w:val="none" w:sz="0" w:space="0" w:color="auto"/>
          </w:divBdr>
        </w:div>
        <w:div w:id="307826780">
          <w:marLeft w:val="0"/>
          <w:marRight w:val="0"/>
          <w:marTop w:val="0"/>
          <w:marBottom w:val="0"/>
          <w:divBdr>
            <w:top w:val="none" w:sz="0" w:space="0" w:color="auto"/>
            <w:left w:val="none" w:sz="0" w:space="0" w:color="auto"/>
            <w:bottom w:val="none" w:sz="0" w:space="0" w:color="auto"/>
            <w:right w:val="none" w:sz="0" w:space="0" w:color="auto"/>
          </w:divBdr>
          <w:divsChild>
            <w:div w:id="178009725">
              <w:marLeft w:val="0"/>
              <w:marRight w:val="0"/>
              <w:marTop w:val="0"/>
              <w:marBottom w:val="75"/>
              <w:divBdr>
                <w:top w:val="none" w:sz="0" w:space="0" w:color="auto"/>
                <w:left w:val="none" w:sz="0" w:space="0" w:color="auto"/>
                <w:bottom w:val="none" w:sz="0" w:space="0" w:color="auto"/>
                <w:right w:val="none" w:sz="0" w:space="0" w:color="auto"/>
              </w:divBdr>
            </w:div>
          </w:divsChild>
        </w:div>
        <w:div w:id="307901666">
          <w:marLeft w:val="0"/>
          <w:marRight w:val="0"/>
          <w:marTop w:val="0"/>
          <w:marBottom w:val="0"/>
          <w:divBdr>
            <w:top w:val="none" w:sz="0" w:space="0" w:color="auto"/>
            <w:left w:val="none" w:sz="0" w:space="0" w:color="auto"/>
            <w:bottom w:val="none" w:sz="0" w:space="0" w:color="auto"/>
            <w:right w:val="none" w:sz="0" w:space="0" w:color="auto"/>
          </w:divBdr>
        </w:div>
        <w:div w:id="307907055">
          <w:marLeft w:val="0"/>
          <w:marRight w:val="0"/>
          <w:marTop w:val="0"/>
          <w:marBottom w:val="0"/>
          <w:divBdr>
            <w:top w:val="none" w:sz="0" w:space="0" w:color="auto"/>
            <w:left w:val="none" w:sz="0" w:space="0" w:color="auto"/>
            <w:bottom w:val="none" w:sz="0" w:space="0" w:color="auto"/>
            <w:right w:val="none" w:sz="0" w:space="0" w:color="auto"/>
          </w:divBdr>
        </w:div>
        <w:div w:id="307977179">
          <w:marLeft w:val="0"/>
          <w:marRight w:val="0"/>
          <w:marTop w:val="0"/>
          <w:marBottom w:val="0"/>
          <w:divBdr>
            <w:top w:val="none" w:sz="0" w:space="0" w:color="auto"/>
            <w:left w:val="none" w:sz="0" w:space="0" w:color="auto"/>
            <w:bottom w:val="none" w:sz="0" w:space="0" w:color="auto"/>
            <w:right w:val="none" w:sz="0" w:space="0" w:color="auto"/>
          </w:divBdr>
        </w:div>
        <w:div w:id="308020457">
          <w:marLeft w:val="0"/>
          <w:marRight w:val="0"/>
          <w:marTop w:val="0"/>
          <w:marBottom w:val="0"/>
          <w:divBdr>
            <w:top w:val="single" w:sz="2" w:space="0" w:color="E0E0E0"/>
            <w:left w:val="single" w:sz="2" w:space="0" w:color="E0E0E0"/>
            <w:bottom w:val="single" w:sz="2" w:space="0" w:color="E0E0E0"/>
            <w:right w:val="single" w:sz="2" w:space="0" w:color="E0E0E0"/>
          </w:divBdr>
        </w:div>
        <w:div w:id="308021564">
          <w:marLeft w:val="0"/>
          <w:marRight w:val="0"/>
          <w:marTop w:val="0"/>
          <w:marBottom w:val="0"/>
          <w:divBdr>
            <w:top w:val="none" w:sz="0" w:space="0" w:color="auto"/>
            <w:left w:val="none" w:sz="0" w:space="0" w:color="auto"/>
            <w:bottom w:val="none" w:sz="0" w:space="0" w:color="auto"/>
            <w:right w:val="none" w:sz="0" w:space="0" w:color="auto"/>
          </w:divBdr>
        </w:div>
        <w:div w:id="308022869">
          <w:marLeft w:val="750"/>
          <w:marRight w:val="1500"/>
          <w:marTop w:val="0"/>
          <w:marBottom w:val="0"/>
          <w:divBdr>
            <w:top w:val="none" w:sz="0" w:space="0" w:color="auto"/>
            <w:left w:val="none" w:sz="0" w:space="0" w:color="auto"/>
            <w:bottom w:val="none" w:sz="0" w:space="0" w:color="auto"/>
            <w:right w:val="none" w:sz="0" w:space="0" w:color="auto"/>
          </w:divBdr>
        </w:div>
        <w:div w:id="308099141">
          <w:marLeft w:val="0"/>
          <w:marRight w:val="0"/>
          <w:marTop w:val="0"/>
          <w:marBottom w:val="300"/>
          <w:divBdr>
            <w:top w:val="none" w:sz="0" w:space="0" w:color="auto"/>
            <w:left w:val="none" w:sz="0" w:space="0" w:color="auto"/>
            <w:bottom w:val="none" w:sz="0" w:space="0" w:color="auto"/>
            <w:right w:val="none" w:sz="0" w:space="0" w:color="auto"/>
          </w:divBdr>
        </w:div>
        <w:div w:id="308173529">
          <w:marLeft w:val="0"/>
          <w:marRight w:val="0"/>
          <w:marTop w:val="0"/>
          <w:marBottom w:val="0"/>
          <w:divBdr>
            <w:top w:val="none" w:sz="0" w:space="0" w:color="auto"/>
            <w:left w:val="none" w:sz="0" w:space="0" w:color="auto"/>
            <w:bottom w:val="none" w:sz="0" w:space="0" w:color="auto"/>
            <w:right w:val="none" w:sz="0" w:space="0" w:color="auto"/>
          </w:divBdr>
        </w:div>
        <w:div w:id="308245811">
          <w:marLeft w:val="0"/>
          <w:marRight w:val="0"/>
          <w:marTop w:val="0"/>
          <w:marBottom w:val="0"/>
          <w:divBdr>
            <w:top w:val="none" w:sz="0" w:space="0" w:color="auto"/>
            <w:left w:val="none" w:sz="0" w:space="0" w:color="auto"/>
            <w:bottom w:val="none" w:sz="0" w:space="0" w:color="auto"/>
            <w:right w:val="none" w:sz="0" w:space="0" w:color="auto"/>
          </w:divBdr>
        </w:div>
        <w:div w:id="308287805">
          <w:marLeft w:val="0"/>
          <w:marRight w:val="0"/>
          <w:marTop w:val="0"/>
          <w:marBottom w:val="0"/>
          <w:divBdr>
            <w:top w:val="none" w:sz="0" w:space="0" w:color="auto"/>
            <w:left w:val="none" w:sz="0" w:space="0" w:color="auto"/>
            <w:bottom w:val="none" w:sz="0" w:space="0" w:color="auto"/>
            <w:right w:val="none" w:sz="0" w:space="0" w:color="auto"/>
          </w:divBdr>
          <w:divsChild>
            <w:div w:id="26879669">
              <w:marLeft w:val="0"/>
              <w:marRight w:val="0"/>
              <w:marTop w:val="0"/>
              <w:marBottom w:val="0"/>
              <w:divBdr>
                <w:top w:val="none" w:sz="0" w:space="0" w:color="auto"/>
                <w:left w:val="none" w:sz="0" w:space="0" w:color="auto"/>
                <w:bottom w:val="none" w:sz="0" w:space="0" w:color="auto"/>
                <w:right w:val="none" w:sz="0" w:space="0" w:color="auto"/>
              </w:divBdr>
            </w:div>
          </w:divsChild>
        </w:div>
        <w:div w:id="308291879">
          <w:marLeft w:val="-225"/>
          <w:marRight w:val="-225"/>
          <w:marTop w:val="0"/>
          <w:marBottom w:val="0"/>
          <w:divBdr>
            <w:top w:val="none" w:sz="0" w:space="0" w:color="auto"/>
            <w:left w:val="none" w:sz="0" w:space="0" w:color="auto"/>
            <w:bottom w:val="none" w:sz="0" w:space="0" w:color="auto"/>
            <w:right w:val="none" w:sz="0" w:space="0" w:color="auto"/>
          </w:divBdr>
          <w:divsChild>
            <w:div w:id="668564673">
              <w:marLeft w:val="0"/>
              <w:marRight w:val="0"/>
              <w:marTop w:val="0"/>
              <w:marBottom w:val="0"/>
              <w:divBdr>
                <w:top w:val="none" w:sz="0" w:space="0" w:color="auto"/>
                <w:left w:val="none" w:sz="0" w:space="0" w:color="auto"/>
                <w:bottom w:val="none" w:sz="0" w:space="0" w:color="auto"/>
                <w:right w:val="none" w:sz="0" w:space="0" w:color="auto"/>
              </w:divBdr>
            </w:div>
          </w:divsChild>
        </w:div>
        <w:div w:id="308293124">
          <w:marLeft w:val="0"/>
          <w:marRight w:val="0"/>
          <w:marTop w:val="0"/>
          <w:marBottom w:val="0"/>
          <w:divBdr>
            <w:top w:val="dotted" w:sz="6" w:space="4" w:color="EBEBEB"/>
            <w:left w:val="none" w:sz="0" w:space="8" w:color="auto"/>
            <w:bottom w:val="dotted" w:sz="6" w:space="4" w:color="EBEBEB"/>
            <w:right w:val="none" w:sz="0" w:space="8" w:color="auto"/>
          </w:divBdr>
        </w:div>
        <w:div w:id="308442041">
          <w:marLeft w:val="0"/>
          <w:marRight w:val="0"/>
          <w:marTop w:val="0"/>
          <w:marBottom w:val="0"/>
          <w:divBdr>
            <w:top w:val="none" w:sz="0" w:space="0" w:color="auto"/>
            <w:left w:val="none" w:sz="0" w:space="0" w:color="auto"/>
            <w:bottom w:val="none" w:sz="0" w:space="0" w:color="auto"/>
            <w:right w:val="none" w:sz="0" w:space="0" w:color="auto"/>
          </w:divBdr>
        </w:div>
        <w:div w:id="308478321">
          <w:marLeft w:val="0"/>
          <w:marRight w:val="0"/>
          <w:marTop w:val="0"/>
          <w:marBottom w:val="125"/>
          <w:divBdr>
            <w:top w:val="none" w:sz="0" w:space="0" w:color="auto"/>
            <w:left w:val="none" w:sz="0" w:space="0" w:color="auto"/>
            <w:bottom w:val="none" w:sz="0" w:space="0" w:color="auto"/>
            <w:right w:val="none" w:sz="0" w:space="0" w:color="auto"/>
          </w:divBdr>
        </w:div>
        <w:div w:id="308478831">
          <w:marLeft w:val="0"/>
          <w:marRight w:val="0"/>
          <w:marTop w:val="0"/>
          <w:marBottom w:val="0"/>
          <w:divBdr>
            <w:top w:val="none" w:sz="0" w:space="0" w:color="auto"/>
            <w:left w:val="none" w:sz="0" w:space="0" w:color="auto"/>
            <w:bottom w:val="none" w:sz="0" w:space="0" w:color="auto"/>
            <w:right w:val="none" w:sz="0" w:space="0" w:color="auto"/>
          </w:divBdr>
          <w:divsChild>
            <w:div w:id="231431999">
              <w:marLeft w:val="0"/>
              <w:marRight w:val="0"/>
              <w:marTop w:val="0"/>
              <w:marBottom w:val="0"/>
              <w:divBdr>
                <w:top w:val="none" w:sz="0" w:space="0" w:color="auto"/>
                <w:left w:val="none" w:sz="0" w:space="0" w:color="auto"/>
                <w:bottom w:val="none" w:sz="0" w:space="0" w:color="auto"/>
                <w:right w:val="none" w:sz="0" w:space="0" w:color="auto"/>
              </w:divBdr>
            </w:div>
          </w:divsChild>
        </w:div>
        <w:div w:id="308480592">
          <w:marLeft w:val="0"/>
          <w:marRight w:val="0"/>
          <w:marTop w:val="0"/>
          <w:marBottom w:val="0"/>
          <w:divBdr>
            <w:top w:val="none" w:sz="0" w:space="0" w:color="auto"/>
            <w:left w:val="none" w:sz="0" w:space="0" w:color="auto"/>
            <w:bottom w:val="none" w:sz="0" w:space="0" w:color="auto"/>
            <w:right w:val="none" w:sz="0" w:space="0" w:color="auto"/>
          </w:divBdr>
        </w:div>
        <w:div w:id="308484738">
          <w:marLeft w:val="0"/>
          <w:marRight w:val="0"/>
          <w:marTop w:val="0"/>
          <w:marBottom w:val="0"/>
          <w:divBdr>
            <w:top w:val="none" w:sz="0" w:space="0" w:color="auto"/>
            <w:left w:val="none" w:sz="0" w:space="0" w:color="auto"/>
            <w:bottom w:val="none" w:sz="0" w:space="0" w:color="auto"/>
            <w:right w:val="none" w:sz="0" w:space="0" w:color="auto"/>
          </w:divBdr>
        </w:div>
        <w:div w:id="308635898">
          <w:marLeft w:val="0"/>
          <w:marRight w:val="0"/>
          <w:marTop w:val="0"/>
          <w:marBottom w:val="0"/>
          <w:divBdr>
            <w:top w:val="none" w:sz="0" w:space="0" w:color="auto"/>
            <w:left w:val="none" w:sz="0" w:space="0" w:color="auto"/>
            <w:bottom w:val="none" w:sz="0" w:space="0" w:color="auto"/>
            <w:right w:val="none" w:sz="0" w:space="0" w:color="auto"/>
          </w:divBdr>
          <w:divsChild>
            <w:div w:id="416437721">
              <w:marLeft w:val="0"/>
              <w:marRight w:val="0"/>
              <w:marTop w:val="0"/>
              <w:marBottom w:val="125"/>
              <w:divBdr>
                <w:top w:val="none" w:sz="0" w:space="0" w:color="auto"/>
                <w:left w:val="none" w:sz="0" w:space="0" w:color="auto"/>
                <w:bottom w:val="none" w:sz="0" w:space="0" w:color="auto"/>
                <w:right w:val="none" w:sz="0" w:space="0" w:color="auto"/>
              </w:divBdr>
            </w:div>
          </w:divsChild>
        </w:div>
        <w:div w:id="308678627">
          <w:marLeft w:val="0"/>
          <w:marRight w:val="0"/>
          <w:marTop w:val="75"/>
          <w:marBottom w:val="0"/>
          <w:divBdr>
            <w:top w:val="single" w:sz="6" w:space="4" w:color="auto"/>
            <w:left w:val="single" w:sz="6" w:space="0" w:color="auto"/>
            <w:bottom w:val="single" w:sz="6" w:space="4" w:color="auto"/>
            <w:right w:val="single" w:sz="6" w:space="0" w:color="auto"/>
          </w:divBdr>
          <w:divsChild>
            <w:div w:id="181894036">
              <w:marLeft w:val="0"/>
              <w:marRight w:val="0"/>
              <w:marTop w:val="0"/>
              <w:marBottom w:val="0"/>
              <w:divBdr>
                <w:top w:val="none" w:sz="0" w:space="0" w:color="auto"/>
                <w:left w:val="none" w:sz="0" w:space="0" w:color="auto"/>
                <w:bottom w:val="none" w:sz="0" w:space="0" w:color="auto"/>
                <w:right w:val="none" w:sz="0" w:space="0" w:color="auto"/>
              </w:divBdr>
            </w:div>
          </w:divsChild>
        </w:div>
        <w:div w:id="308679345">
          <w:marLeft w:val="0"/>
          <w:marRight w:val="250"/>
          <w:marTop w:val="0"/>
          <w:marBottom w:val="125"/>
          <w:divBdr>
            <w:top w:val="none" w:sz="0" w:space="0" w:color="CC0000"/>
            <w:left w:val="none" w:sz="0" w:space="0" w:color="auto"/>
            <w:bottom w:val="none" w:sz="0" w:space="3" w:color="CC0000"/>
            <w:right w:val="single" w:sz="18" w:space="9" w:color="CC0000"/>
          </w:divBdr>
        </w:div>
        <w:div w:id="308750821">
          <w:marLeft w:val="0"/>
          <w:marRight w:val="0"/>
          <w:marTop w:val="0"/>
          <w:marBottom w:val="0"/>
          <w:divBdr>
            <w:top w:val="none" w:sz="0" w:space="0" w:color="auto"/>
            <w:left w:val="none" w:sz="0" w:space="0" w:color="auto"/>
            <w:bottom w:val="none" w:sz="0" w:space="0" w:color="auto"/>
            <w:right w:val="none" w:sz="0" w:space="0" w:color="auto"/>
          </w:divBdr>
        </w:div>
        <w:div w:id="308827091">
          <w:marLeft w:val="-188"/>
          <w:marRight w:val="-188"/>
          <w:marTop w:val="0"/>
          <w:marBottom w:val="0"/>
          <w:divBdr>
            <w:top w:val="none" w:sz="0" w:space="0" w:color="auto"/>
            <w:left w:val="none" w:sz="0" w:space="0" w:color="auto"/>
            <w:bottom w:val="none" w:sz="0" w:space="0" w:color="auto"/>
            <w:right w:val="none" w:sz="0" w:space="0" w:color="auto"/>
          </w:divBdr>
        </w:div>
        <w:div w:id="308830296">
          <w:marLeft w:val="0"/>
          <w:marRight w:val="0"/>
          <w:marTop w:val="0"/>
          <w:marBottom w:val="0"/>
          <w:divBdr>
            <w:top w:val="none" w:sz="0" w:space="0" w:color="auto"/>
            <w:left w:val="none" w:sz="0" w:space="0" w:color="auto"/>
            <w:bottom w:val="none" w:sz="0" w:space="0" w:color="auto"/>
            <w:right w:val="none" w:sz="0" w:space="0" w:color="auto"/>
          </w:divBdr>
        </w:div>
        <w:div w:id="308899193">
          <w:marLeft w:val="0"/>
          <w:marRight w:val="0"/>
          <w:marTop w:val="0"/>
          <w:marBottom w:val="0"/>
          <w:divBdr>
            <w:top w:val="none" w:sz="0" w:space="0" w:color="auto"/>
            <w:left w:val="none" w:sz="0" w:space="0" w:color="auto"/>
            <w:bottom w:val="none" w:sz="0" w:space="0" w:color="auto"/>
            <w:right w:val="none" w:sz="0" w:space="0" w:color="auto"/>
          </w:divBdr>
        </w:div>
        <w:div w:id="308942601">
          <w:marLeft w:val="0"/>
          <w:marRight w:val="0"/>
          <w:marTop w:val="0"/>
          <w:marBottom w:val="0"/>
          <w:divBdr>
            <w:top w:val="none" w:sz="0" w:space="0" w:color="auto"/>
            <w:left w:val="none" w:sz="0" w:space="0" w:color="auto"/>
            <w:bottom w:val="none" w:sz="0" w:space="0" w:color="auto"/>
            <w:right w:val="none" w:sz="0" w:space="0" w:color="auto"/>
          </w:divBdr>
          <w:divsChild>
            <w:div w:id="522523316">
              <w:marLeft w:val="0"/>
              <w:marRight w:val="0"/>
              <w:marTop w:val="0"/>
              <w:marBottom w:val="0"/>
              <w:divBdr>
                <w:top w:val="single" w:sz="4" w:space="13" w:color="B3D8DD"/>
                <w:left w:val="none" w:sz="0" w:space="0" w:color="auto"/>
                <w:bottom w:val="none" w:sz="0" w:space="0" w:color="auto"/>
                <w:right w:val="none" w:sz="0" w:space="0" w:color="auto"/>
              </w:divBdr>
              <w:divsChild>
                <w:div w:id="501818521">
                  <w:marLeft w:val="0"/>
                  <w:marRight w:val="0"/>
                  <w:marTop w:val="0"/>
                  <w:marBottom w:val="0"/>
                  <w:divBdr>
                    <w:top w:val="none" w:sz="0" w:space="0" w:color="auto"/>
                    <w:left w:val="none" w:sz="0" w:space="0" w:color="auto"/>
                    <w:bottom w:val="none" w:sz="0" w:space="0" w:color="auto"/>
                    <w:right w:val="none" w:sz="0" w:space="0" w:color="auto"/>
                  </w:divBdr>
                  <w:divsChild>
                    <w:div w:id="181863365">
                      <w:marLeft w:val="-50"/>
                      <w:marRight w:val="-50"/>
                      <w:marTop w:val="63"/>
                      <w:marBottom w:val="0"/>
                      <w:divBdr>
                        <w:top w:val="none" w:sz="0" w:space="0" w:color="auto"/>
                        <w:left w:val="none" w:sz="0" w:space="0" w:color="auto"/>
                        <w:bottom w:val="none" w:sz="0" w:space="0" w:color="auto"/>
                        <w:right w:val="none" w:sz="0" w:space="0" w:color="auto"/>
                      </w:divBdr>
                      <w:divsChild>
                        <w:div w:id="218787651">
                          <w:marLeft w:val="50"/>
                          <w:marRight w:val="50"/>
                          <w:marTop w:val="0"/>
                          <w:marBottom w:val="100"/>
                          <w:divBdr>
                            <w:top w:val="none" w:sz="0" w:space="0" w:color="auto"/>
                            <w:left w:val="none" w:sz="0" w:space="0" w:color="auto"/>
                            <w:bottom w:val="none" w:sz="0" w:space="0" w:color="auto"/>
                            <w:right w:val="none" w:sz="0" w:space="0" w:color="auto"/>
                          </w:divBdr>
                        </w:div>
                      </w:divsChild>
                    </w:div>
                    <w:div w:id="428432007">
                      <w:marLeft w:val="0"/>
                      <w:marRight w:val="0"/>
                      <w:marTop w:val="0"/>
                      <w:marBottom w:val="0"/>
                      <w:divBdr>
                        <w:top w:val="none" w:sz="0" w:space="0" w:color="auto"/>
                        <w:left w:val="none" w:sz="0" w:space="0" w:color="auto"/>
                        <w:bottom w:val="none" w:sz="0" w:space="0" w:color="auto"/>
                        <w:right w:val="none" w:sz="0" w:space="0" w:color="auto"/>
                      </w:divBdr>
                      <w:divsChild>
                        <w:div w:id="6756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6976">
          <w:marLeft w:val="0"/>
          <w:marRight w:val="0"/>
          <w:marTop w:val="313"/>
          <w:marBottom w:val="313"/>
          <w:divBdr>
            <w:top w:val="none" w:sz="0" w:space="0" w:color="auto"/>
            <w:left w:val="none" w:sz="0" w:space="0" w:color="auto"/>
            <w:bottom w:val="none" w:sz="0" w:space="0" w:color="auto"/>
            <w:right w:val="none" w:sz="0" w:space="0" w:color="auto"/>
          </w:divBdr>
        </w:div>
        <w:div w:id="309021473">
          <w:marLeft w:val="0"/>
          <w:marRight w:val="0"/>
          <w:marTop w:val="0"/>
          <w:marBottom w:val="0"/>
          <w:divBdr>
            <w:top w:val="none" w:sz="0" w:space="0" w:color="auto"/>
            <w:left w:val="none" w:sz="0" w:space="0" w:color="auto"/>
            <w:bottom w:val="none" w:sz="0" w:space="0" w:color="auto"/>
            <w:right w:val="none" w:sz="0" w:space="0" w:color="auto"/>
          </w:divBdr>
        </w:div>
        <w:div w:id="309140739">
          <w:marLeft w:val="0"/>
          <w:marRight w:val="0"/>
          <w:marTop w:val="0"/>
          <w:marBottom w:val="150"/>
          <w:divBdr>
            <w:top w:val="none" w:sz="0" w:space="0" w:color="auto"/>
            <w:left w:val="none" w:sz="0" w:space="0" w:color="auto"/>
            <w:bottom w:val="none" w:sz="0" w:space="0" w:color="auto"/>
            <w:right w:val="none" w:sz="0" w:space="0" w:color="auto"/>
          </w:divBdr>
        </w:div>
        <w:div w:id="309210832">
          <w:marLeft w:val="0"/>
          <w:marRight w:val="0"/>
          <w:marTop w:val="0"/>
          <w:marBottom w:val="300"/>
          <w:divBdr>
            <w:top w:val="none" w:sz="0" w:space="0" w:color="auto"/>
            <w:left w:val="none" w:sz="0" w:space="0" w:color="auto"/>
            <w:bottom w:val="none" w:sz="0" w:space="0" w:color="auto"/>
            <w:right w:val="none" w:sz="0" w:space="0" w:color="auto"/>
          </w:divBdr>
        </w:div>
        <w:div w:id="309285700">
          <w:marLeft w:val="0"/>
          <w:marRight w:val="0"/>
          <w:marTop w:val="0"/>
          <w:marBottom w:val="75"/>
          <w:divBdr>
            <w:top w:val="none" w:sz="0" w:space="0" w:color="auto"/>
            <w:left w:val="none" w:sz="0" w:space="0" w:color="auto"/>
            <w:bottom w:val="none" w:sz="0" w:space="0" w:color="auto"/>
            <w:right w:val="none" w:sz="0" w:space="0" w:color="auto"/>
          </w:divBdr>
        </w:div>
        <w:div w:id="309291684">
          <w:marLeft w:val="15"/>
          <w:marRight w:val="225"/>
          <w:marTop w:val="0"/>
          <w:marBottom w:val="105"/>
          <w:divBdr>
            <w:top w:val="none" w:sz="0" w:space="0" w:color="auto"/>
            <w:left w:val="none" w:sz="0" w:space="0" w:color="auto"/>
            <w:bottom w:val="none" w:sz="0" w:space="0" w:color="auto"/>
            <w:right w:val="none" w:sz="0" w:space="0" w:color="auto"/>
          </w:divBdr>
        </w:div>
        <w:div w:id="309333724">
          <w:marLeft w:val="0"/>
          <w:marRight w:val="0"/>
          <w:marTop w:val="0"/>
          <w:marBottom w:val="0"/>
          <w:divBdr>
            <w:top w:val="single" w:sz="6" w:space="15" w:color="D2D2D2"/>
            <w:left w:val="none" w:sz="0" w:space="0" w:color="auto"/>
            <w:bottom w:val="none" w:sz="0" w:space="0" w:color="auto"/>
            <w:right w:val="none" w:sz="0" w:space="0" w:color="auto"/>
          </w:divBdr>
        </w:div>
        <w:div w:id="309334900">
          <w:marLeft w:val="0"/>
          <w:marRight w:val="0"/>
          <w:marTop w:val="0"/>
          <w:marBottom w:val="0"/>
          <w:divBdr>
            <w:top w:val="none" w:sz="0" w:space="0" w:color="auto"/>
            <w:left w:val="none" w:sz="0" w:space="0" w:color="auto"/>
            <w:bottom w:val="none" w:sz="0" w:space="0" w:color="auto"/>
            <w:right w:val="none" w:sz="0" w:space="0" w:color="auto"/>
          </w:divBdr>
        </w:div>
        <w:div w:id="309407461">
          <w:marLeft w:val="0"/>
          <w:marRight w:val="0"/>
          <w:marTop w:val="0"/>
          <w:marBottom w:val="240"/>
          <w:divBdr>
            <w:top w:val="none" w:sz="0" w:space="0" w:color="auto"/>
            <w:left w:val="none" w:sz="0" w:space="0" w:color="auto"/>
            <w:bottom w:val="none" w:sz="0" w:space="0" w:color="auto"/>
            <w:right w:val="none" w:sz="0" w:space="0" w:color="auto"/>
          </w:divBdr>
        </w:div>
        <w:div w:id="309410255">
          <w:marLeft w:val="-188"/>
          <w:marRight w:val="-188"/>
          <w:marTop w:val="0"/>
          <w:marBottom w:val="0"/>
          <w:divBdr>
            <w:top w:val="none" w:sz="0" w:space="0" w:color="auto"/>
            <w:left w:val="none" w:sz="0" w:space="0" w:color="auto"/>
            <w:bottom w:val="none" w:sz="0" w:space="0" w:color="auto"/>
            <w:right w:val="none" w:sz="0" w:space="0" w:color="auto"/>
          </w:divBdr>
          <w:divsChild>
            <w:div w:id="408118161">
              <w:marLeft w:val="1221"/>
              <w:marRight w:val="0"/>
              <w:marTop w:val="0"/>
              <w:marBottom w:val="0"/>
              <w:divBdr>
                <w:top w:val="none" w:sz="0" w:space="0" w:color="auto"/>
                <w:left w:val="none" w:sz="0" w:space="0" w:color="auto"/>
                <w:bottom w:val="none" w:sz="0" w:space="0" w:color="auto"/>
                <w:right w:val="none" w:sz="0" w:space="0" w:color="auto"/>
              </w:divBdr>
            </w:div>
          </w:divsChild>
        </w:div>
        <w:div w:id="309478066">
          <w:marLeft w:val="0"/>
          <w:marRight w:val="0"/>
          <w:marTop w:val="0"/>
          <w:marBottom w:val="0"/>
          <w:divBdr>
            <w:top w:val="none" w:sz="0" w:space="0" w:color="auto"/>
            <w:left w:val="none" w:sz="0" w:space="0" w:color="auto"/>
            <w:bottom w:val="none" w:sz="0" w:space="0" w:color="auto"/>
            <w:right w:val="none" w:sz="0" w:space="0" w:color="auto"/>
          </w:divBdr>
          <w:divsChild>
            <w:div w:id="454444527">
              <w:marLeft w:val="0"/>
              <w:marRight w:val="0"/>
              <w:marTop w:val="0"/>
              <w:marBottom w:val="125"/>
              <w:divBdr>
                <w:top w:val="none" w:sz="0" w:space="0" w:color="auto"/>
                <w:left w:val="none" w:sz="0" w:space="0" w:color="auto"/>
                <w:bottom w:val="none" w:sz="0" w:space="0" w:color="auto"/>
                <w:right w:val="none" w:sz="0" w:space="0" w:color="auto"/>
              </w:divBdr>
            </w:div>
          </w:divsChild>
        </w:div>
        <w:div w:id="309486528">
          <w:marLeft w:val="0"/>
          <w:marRight w:val="0"/>
          <w:marTop w:val="0"/>
          <w:marBottom w:val="0"/>
          <w:divBdr>
            <w:top w:val="none" w:sz="0" w:space="0" w:color="auto"/>
            <w:left w:val="none" w:sz="0" w:space="0" w:color="auto"/>
            <w:bottom w:val="none" w:sz="0" w:space="0" w:color="auto"/>
            <w:right w:val="none" w:sz="0" w:space="0" w:color="auto"/>
          </w:divBdr>
        </w:div>
        <w:div w:id="309554700">
          <w:marLeft w:val="0"/>
          <w:marRight w:val="0"/>
          <w:marTop w:val="0"/>
          <w:marBottom w:val="0"/>
          <w:divBdr>
            <w:top w:val="none" w:sz="0" w:space="0" w:color="auto"/>
            <w:left w:val="none" w:sz="0" w:space="0" w:color="auto"/>
            <w:bottom w:val="none" w:sz="0" w:space="0" w:color="auto"/>
            <w:right w:val="none" w:sz="0" w:space="0" w:color="auto"/>
          </w:divBdr>
        </w:div>
        <w:div w:id="309554756">
          <w:marLeft w:val="0"/>
          <w:marRight w:val="0"/>
          <w:marTop w:val="0"/>
          <w:marBottom w:val="384"/>
          <w:divBdr>
            <w:top w:val="none" w:sz="0" w:space="0" w:color="auto"/>
            <w:left w:val="none" w:sz="0" w:space="0" w:color="auto"/>
            <w:bottom w:val="none" w:sz="0" w:space="0" w:color="auto"/>
            <w:right w:val="none" w:sz="0" w:space="0" w:color="auto"/>
          </w:divBdr>
          <w:divsChild>
            <w:div w:id="606428410">
              <w:marLeft w:val="0"/>
              <w:marRight w:val="0"/>
              <w:marTop w:val="0"/>
              <w:marBottom w:val="0"/>
              <w:divBdr>
                <w:top w:val="none" w:sz="0" w:space="0" w:color="auto"/>
                <w:left w:val="none" w:sz="0" w:space="0" w:color="auto"/>
                <w:bottom w:val="none" w:sz="0" w:space="0" w:color="auto"/>
                <w:right w:val="none" w:sz="0" w:space="0" w:color="auto"/>
              </w:divBdr>
            </w:div>
          </w:divsChild>
        </w:div>
        <w:div w:id="309604369">
          <w:marLeft w:val="0"/>
          <w:marRight w:val="0"/>
          <w:marTop w:val="0"/>
          <w:marBottom w:val="300"/>
          <w:divBdr>
            <w:top w:val="none" w:sz="0" w:space="0" w:color="auto"/>
            <w:left w:val="none" w:sz="0" w:space="0" w:color="auto"/>
            <w:bottom w:val="none" w:sz="0" w:space="0" w:color="auto"/>
            <w:right w:val="none" w:sz="0" w:space="0" w:color="auto"/>
          </w:divBdr>
        </w:div>
        <w:div w:id="309748991">
          <w:marLeft w:val="0"/>
          <w:marRight w:val="0"/>
          <w:marTop w:val="0"/>
          <w:marBottom w:val="150"/>
          <w:divBdr>
            <w:top w:val="none" w:sz="0" w:space="0" w:color="auto"/>
            <w:left w:val="none" w:sz="0" w:space="0" w:color="auto"/>
            <w:bottom w:val="none" w:sz="0" w:space="0" w:color="auto"/>
            <w:right w:val="none" w:sz="0" w:space="0" w:color="auto"/>
          </w:divBdr>
        </w:div>
        <w:div w:id="309749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09752747">
          <w:marLeft w:val="0"/>
          <w:marRight w:val="0"/>
          <w:marTop w:val="0"/>
          <w:marBottom w:val="0"/>
          <w:divBdr>
            <w:top w:val="none" w:sz="0" w:space="0" w:color="auto"/>
            <w:left w:val="none" w:sz="0" w:space="0" w:color="auto"/>
            <w:bottom w:val="none" w:sz="0" w:space="0" w:color="auto"/>
            <w:right w:val="none" w:sz="0" w:space="0" w:color="auto"/>
          </w:divBdr>
        </w:div>
        <w:div w:id="309753301">
          <w:marLeft w:val="0"/>
          <w:marRight w:val="0"/>
          <w:marTop w:val="0"/>
          <w:marBottom w:val="125"/>
          <w:divBdr>
            <w:top w:val="none" w:sz="0" w:space="0" w:color="auto"/>
            <w:left w:val="none" w:sz="0" w:space="0" w:color="auto"/>
            <w:bottom w:val="none" w:sz="0" w:space="0" w:color="auto"/>
            <w:right w:val="none" w:sz="0" w:space="0" w:color="auto"/>
          </w:divBdr>
        </w:div>
        <w:div w:id="309754024">
          <w:marLeft w:val="13"/>
          <w:marRight w:val="188"/>
          <w:marTop w:val="138"/>
          <w:marBottom w:val="88"/>
          <w:divBdr>
            <w:top w:val="none" w:sz="0" w:space="0" w:color="auto"/>
            <w:left w:val="none" w:sz="0" w:space="0" w:color="auto"/>
            <w:bottom w:val="none" w:sz="0" w:space="0" w:color="auto"/>
            <w:right w:val="none" w:sz="0" w:space="0" w:color="auto"/>
          </w:divBdr>
          <w:divsChild>
            <w:div w:id="6953686">
              <w:marLeft w:val="0"/>
              <w:marRight w:val="0"/>
              <w:marTop w:val="0"/>
              <w:marBottom w:val="0"/>
              <w:divBdr>
                <w:top w:val="none" w:sz="0" w:space="0" w:color="auto"/>
                <w:left w:val="none" w:sz="0" w:space="0" w:color="auto"/>
                <w:bottom w:val="none" w:sz="0" w:space="0" w:color="auto"/>
                <w:right w:val="none" w:sz="0" w:space="0" w:color="auto"/>
              </w:divBdr>
            </w:div>
          </w:divsChild>
        </w:div>
        <w:div w:id="309865892">
          <w:marLeft w:val="0"/>
          <w:marRight w:val="0"/>
          <w:marTop w:val="0"/>
          <w:marBottom w:val="0"/>
          <w:divBdr>
            <w:top w:val="none" w:sz="0" w:space="0" w:color="auto"/>
            <w:left w:val="none" w:sz="0" w:space="0" w:color="auto"/>
            <w:bottom w:val="none" w:sz="0" w:space="0" w:color="auto"/>
            <w:right w:val="none" w:sz="0" w:space="0" w:color="auto"/>
          </w:divBdr>
        </w:div>
        <w:div w:id="309865904">
          <w:marLeft w:val="0"/>
          <w:marRight w:val="0"/>
          <w:marTop w:val="0"/>
          <w:marBottom w:val="0"/>
          <w:divBdr>
            <w:top w:val="none" w:sz="0" w:space="0" w:color="auto"/>
            <w:left w:val="none" w:sz="0" w:space="0" w:color="auto"/>
            <w:bottom w:val="none" w:sz="0" w:space="0" w:color="auto"/>
            <w:right w:val="none" w:sz="0" w:space="0" w:color="auto"/>
          </w:divBdr>
        </w:div>
        <w:div w:id="309868894">
          <w:marLeft w:val="0"/>
          <w:marRight w:val="0"/>
          <w:marTop w:val="0"/>
          <w:marBottom w:val="225"/>
          <w:divBdr>
            <w:top w:val="none" w:sz="0" w:space="0" w:color="auto"/>
            <w:left w:val="none" w:sz="0" w:space="0" w:color="auto"/>
            <w:bottom w:val="none" w:sz="0" w:space="0" w:color="auto"/>
            <w:right w:val="none" w:sz="0" w:space="0" w:color="auto"/>
          </w:divBdr>
        </w:div>
        <w:div w:id="309941303">
          <w:marLeft w:val="-225"/>
          <w:marRight w:val="-225"/>
          <w:marTop w:val="0"/>
          <w:marBottom w:val="0"/>
          <w:divBdr>
            <w:top w:val="none" w:sz="0" w:space="0" w:color="auto"/>
            <w:left w:val="none" w:sz="0" w:space="0" w:color="auto"/>
            <w:bottom w:val="none" w:sz="0" w:space="0" w:color="auto"/>
            <w:right w:val="none" w:sz="0" w:space="0" w:color="auto"/>
          </w:divBdr>
        </w:div>
        <w:div w:id="309941994">
          <w:marLeft w:val="0"/>
          <w:marRight w:val="0"/>
          <w:marTop w:val="0"/>
          <w:marBottom w:val="0"/>
          <w:divBdr>
            <w:top w:val="none" w:sz="0" w:space="0" w:color="auto"/>
            <w:left w:val="none" w:sz="0" w:space="0" w:color="auto"/>
            <w:bottom w:val="none" w:sz="0" w:space="0" w:color="auto"/>
            <w:right w:val="none" w:sz="0" w:space="0" w:color="auto"/>
          </w:divBdr>
        </w:div>
        <w:div w:id="309942777">
          <w:marLeft w:val="0"/>
          <w:marRight w:val="0"/>
          <w:marTop w:val="0"/>
          <w:marBottom w:val="250"/>
          <w:divBdr>
            <w:top w:val="none" w:sz="0" w:space="0" w:color="auto"/>
            <w:left w:val="none" w:sz="0" w:space="0" w:color="auto"/>
            <w:bottom w:val="none" w:sz="0" w:space="0" w:color="auto"/>
            <w:right w:val="none" w:sz="0" w:space="0" w:color="auto"/>
          </w:divBdr>
        </w:div>
        <w:div w:id="309944882">
          <w:marLeft w:val="0"/>
          <w:marRight w:val="0"/>
          <w:marTop w:val="0"/>
          <w:marBottom w:val="0"/>
          <w:divBdr>
            <w:top w:val="none" w:sz="0" w:space="0" w:color="auto"/>
            <w:left w:val="none" w:sz="0" w:space="0" w:color="auto"/>
            <w:bottom w:val="none" w:sz="0" w:space="0" w:color="auto"/>
            <w:right w:val="none" w:sz="0" w:space="0" w:color="auto"/>
          </w:divBdr>
        </w:div>
        <w:div w:id="309946347">
          <w:marLeft w:val="0"/>
          <w:marRight w:val="0"/>
          <w:marTop w:val="0"/>
          <w:marBottom w:val="0"/>
          <w:divBdr>
            <w:top w:val="none" w:sz="0" w:space="0" w:color="auto"/>
            <w:left w:val="none" w:sz="0" w:space="0" w:color="auto"/>
            <w:bottom w:val="none" w:sz="0" w:space="0" w:color="auto"/>
            <w:right w:val="none" w:sz="0" w:space="0" w:color="auto"/>
          </w:divBdr>
        </w:div>
        <w:div w:id="309988773">
          <w:marLeft w:val="0"/>
          <w:marRight w:val="0"/>
          <w:marTop w:val="0"/>
          <w:marBottom w:val="0"/>
          <w:divBdr>
            <w:top w:val="none" w:sz="0" w:space="0" w:color="auto"/>
            <w:left w:val="none" w:sz="0" w:space="0" w:color="auto"/>
            <w:bottom w:val="none" w:sz="0" w:space="0" w:color="auto"/>
            <w:right w:val="none" w:sz="0" w:space="0" w:color="auto"/>
          </w:divBdr>
          <w:divsChild>
            <w:div w:id="630477184">
              <w:marLeft w:val="0"/>
              <w:marRight w:val="0"/>
              <w:marTop w:val="0"/>
              <w:marBottom w:val="0"/>
              <w:divBdr>
                <w:top w:val="none" w:sz="0" w:space="0" w:color="auto"/>
                <w:left w:val="none" w:sz="0" w:space="0" w:color="auto"/>
                <w:bottom w:val="none" w:sz="0" w:space="0" w:color="auto"/>
                <w:right w:val="none" w:sz="0" w:space="0" w:color="auto"/>
              </w:divBdr>
            </w:div>
          </w:divsChild>
        </w:div>
        <w:div w:id="309990778">
          <w:marLeft w:val="0"/>
          <w:marRight w:val="0"/>
          <w:marTop w:val="0"/>
          <w:marBottom w:val="240"/>
          <w:divBdr>
            <w:top w:val="none" w:sz="0" w:space="0" w:color="auto"/>
            <w:left w:val="none" w:sz="0" w:space="0" w:color="auto"/>
            <w:bottom w:val="none" w:sz="0" w:space="0" w:color="auto"/>
            <w:right w:val="none" w:sz="0" w:space="0" w:color="auto"/>
          </w:divBdr>
        </w:div>
        <w:div w:id="310256530">
          <w:marLeft w:val="0"/>
          <w:marRight w:val="0"/>
          <w:marTop w:val="150"/>
          <w:marBottom w:val="0"/>
          <w:divBdr>
            <w:top w:val="none" w:sz="0" w:space="0" w:color="auto"/>
            <w:left w:val="none" w:sz="0" w:space="0" w:color="auto"/>
            <w:bottom w:val="none" w:sz="0" w:space="0" w:color="auto"/>
            <w:right w:val="none" w:sz="0" w:space="0" w:color="auto"/>
          </w:divBdr>
        </w:div>
        <w:div w:id="310327957">
          <w:marLeft w:val="0"/>
          <w:marRight w:val="0"/>
          <w:marTop w:val="0"/>
          <w:marBottom w:val="0"/>
          <w:divBdr>
            <w:top w:val="none" w:sz="0" w:space="0" w:color="auto"/>
            <w:left w:val="none" w:sz="0" w:space="0" w:color="auto"/>
            <w:bottom w:val="none" w:sz="0" w:space="0" w:color="auto"/>
            <w:right w:val="none" w:sz="0" w:space="0" w:color="auto"/>
          </w:divBdr>
        </w:div>
        <w:div w:id="310331714">
          <w:marLeft w:val="0"/>
          <w:marRight w:val="0"/>
          <w:marTop w:val="0"/>
          <w:marBottom w:val="225"/>
          <w:divBdr>
            <w:top w:val="none" w:sz="0" w:space="0" w:color="auto"/>
            <w:left w:val="none" w:sz="0" w:space="0" w:color="auto"/>
            <w:bottom w:val="none" w:sz="0" w:space="0" w:color="auto"/>
            <w:right w:val="none" w:sz="0" w:space="0" w:color="auto"/>
          </w:divBdr>
        </w:div>
        <w:div w:id="310447576">
          <w:marLeft w:val="0"/>
          <w:marRight w:val="0"/>
          <w:marTop w:val="0"/>
          <w:marBottom w:val="0"/>
          <w:divBdr>
            <w:top w:val="none" w:sz="0" w:space="0" w:color="auto"/>
            <w:left w:val="none" w:sz="0" w:space="0" w:color="auto"/>
            <w:bottom w:val="none" w:sz="0" w:space="0" w:color="auto"/>
            <w:right w:val="none" w:sz="0" w:space="0" w:color="auto"/>
          </w:divBdr>
        </w:div>
        <w:div w:id="310448843">
          <w:marLeft w:val="0"/>
          <w:marRight w:val="0"/>
          <w:marTop w:val="0"/>
          <w:marBottom w:val="0"/>
          <w:divBdr>
            <w:top w:val="none" w:sz="0" w:space="0" w:color="auto"/>
            <w:left w:val="none" w:sz="0" w:space="0" w:color="auto"/>
            <w:bottom w:val="none" w:sz="0" w:space="0" w:color="auto"/>
            <w:right w:val="none" w:sz="0" w:space="0" w:color="auto"/>
          </w:divBdr>
        </w:div>
        <w:div w:id="310451894">
          <w:marLeft w:val="-150"/>
          <w:marRight w:val="-150"/>
          <w:marTop w:val="0"/>
          <w:marBottom w:val="0"/>
          <w:divBdr>
            <w:top w:val="none" w:sz="0" w:space="0" w:color="auto"/>
            <w:left w:val="none" w:sz="0" w:space="0" w:color="auto"/>
            <w:bottom w:val="none" w:sz="0" w:space="0" w:color="auto"/>
            <w:right w:val="none" w:sz="0" w:space="0" w:color="auto"/>
          </w:divBdr>
        </w:div>
        <w:div w:id="310519578">
          <w:marLeft w:val="0"/>
          <w:marRight w:val="0"/>
          <w:marTop w:val="0"/>
          <w:marBottom w:val="240"/>
          <w:divBdr>
            <w:top w:val="none" w:sz="0" w:space="0" w:color="auto"/>
            <w:left w:val="none" w:sz="0" w:space="0" w:color="auto"/>
            <w:bottom w:val="none" w:sz="0" w:space="0" w:color="auto"/>
            <w:right w:val="none" w:sz="0" w:space="0" w:color="auto"/>
          </w:divBdr>
        </w:div>
        <w:div w:id="310522074">
          <w:marLeft w:val="0"/>
          <w:marRight w:val="0"/>
          <w:marTop w:val="0"/>
          <w:marBottom w:val="0"/>
          <w:divBdr>
            <w:top w:val="none" w:sz="0" w:space="0" w:color="auto"/>
            <w:left w:val="none" w:sz="0" w:space="0" w:color="auto"/>
            <w:bottom w:val="none" w:sz="0" w:space="0" w:color="auto"/>
            <w:right w:val="none" w:sz="0" w:space="0" w:color="auto"/>
          </w:divBdr>
        </w:div>
        <w:div w:id="310524000">
          <w:marLeft w:val="0"/>
          <w:marRight w:val="0"/>
          <w:marTop w:val="0"/>
          <w:marBottom w:val="0"/>
          <w:divBdr>
            <w:top w:val="none" w:sz="0" w:space="0" w:color="auto"/>
            <w:left w:val="none" w:sz="0" w:space="0" w:color="auto"/>
            <w:bottom w:val="none" w:sz="0" w:space="0" w:color="auto"/>
            <w:right w:val="none" w:sz="0" w:space="0" w:color="auto"/>
          </w:divBdr>
        </w:div>
        <w:div w:id="310597874">
          <w:marLeft w:val="0"/>
          <w:marRight w:val="0"/>
          <w:marTop w:val="600"/>
          <w:marBottom w:val="600"/>
          <w:divBdr>
            <w:top w:val="none" w:sz="0" w:space="0" w:color="auto"/>
            <w:left w:val="none" w:sz="0" w:space="0" w:color="auto"/>
            <w:bottom w:val="none" w:sz="0" w:space="0" w:color="auto"/>
            <w:right w:val="none" w:sz="0" w:space="0" w:color="auto"/>
          </w:divBdr>
          <w:divsChild>
            <w:div w:id="218366655">
              <w:marLeft w:val="0"/>
              <w:marRight w:val="0"/>
              <w:marTop w:val="0"/>
              <w:marBottom w:val="120"/>
              <w:divBdr>
                <w:top w:val="none" w:sz="0" w:space="0" w:color="auto"/>
                <w:left w:val="none" w:sz="0" w:space="0" w:color="auto"/>
                <w:bottom w:val="none" w:sz="0" w:space="0" w:color="auto"/>
                <w:right w:val="none" w:sz="0" w:space="0" w:color="auto"/>
              </w:divBdr>
            </w:div>
          </w:divsChild>
        </w:div>
        <w:div w:id="310600225">
          <w:marLeft w:val="0"/>
          <w:marRight w:val="0"/>
          <w:marTop w:val="0"/>
          <w:marBottom w:val="0"/>
          <w:divBdr>
            <w:top w:val="single" w:sz="2" w:space="0" w:color="E0E0E0"/>
            <w:left w:val="single" w:sz="2" w:space="0" w:color="E0E0E0"/>
            <w:bottom w:val="single" w:sz="2" w:space="0" w:color="E0E0E0"/>
            <w:right w:val="single" w:sz="2" w:space="0" w:color="E0E0E0"/>
          </w:divBdr>
          <w:divsChild>
            <w:div w:id="4106603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0601213">
          <w:marLeft w:val="-225"/>
          <w:marRight w:val="-225"/>
          <w:marTop w:val="0"/>
          <w:marBottom w:val="0"/>
          <w:divBdr>
            <w:top w:val="none" w:sz="0" w:space="0" w:color="auto"/>
            <w:left w:val="none" w:sz="0" w:space="0" w:color="auto"/>
            <w:bottom w:val="none" w:sz="0" w:space="0" w:color="auto"/>
            <w:right w:val="none" w:sz="0" w:space="0" w:color="auto"/>
          </w:divBdr>
        </w:div>
        <w:div w:id="31060300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10643589">
          <w:marLeft w:val="0"/>
          <w:marRight w:val="450"/>
          <w:marTop w:val="0"/>
          <w:marBottom w:val="150"/>
          <w:divBdr>
            <w:top w:val="none" w:sz="0" w:space="0" w:color="auto"/>
            <w:left w:val="none" w:sz="0" w:space="0" w:color="auto"/>
            <w:bottom w:val="none" w:sz="0" w:space="0" w:color="auto"/>
            <w:right w:val="none" w:sz="0" w:space="0" w:color="auto"/>
          </w:divBdr>
        </w:div>
        <w:div w:id="310714245">
          <w:marLeft w:val="750"/>
          <w:marRight w:val="1500"/>
          <w:marTop w:val="0"/>
          <w:marBottom w:val="0"/>
          <w:divBdr>
            <w:top w:val="none" w:sz="0" w:space="0" w:color="auto"/>
            <w:left w:val="none" w:sz="0" w:space="0" w:color="auto"/>
            <w:bottom w:val="none" w:sz="0" w:space="0" w:color="auto"/>
            <w:right w:val="none" w:sz="0" w:space="0" w:color="auto"/>
          </w:divBdr>
        </w:div>
        <w:div w:id="310715225">
          <w:marLeft w:val="0"/>
          <w:marRight w:val="0"/>
          <w:marTop w:val="0"/>
          <w:marBottom w:val="0"/>
          <w:divBdr>
            <w:top w:val="none" w:sz="0" w:space="0" w:color="auto"/>
            <w:left w:val="none" w:sz="0" w:space="0" w:color="auto"/>
            <w:bottom w:val="none" w:sz="0" w:space="0" w:color="auto"/>
            <w:right w:val="none" w:sz="0" w:space="0" w:color="auto"/>
          </w:divBdr>
        </w:div>
        <w:div w:id="310837677">
          <w:marLeft w:val="0"/>
          <w:marRight w:val="0"/>
          <w:marTop w:val="0"/>
          <w:marBottom w:val="0"/>
          <w:divBdr>
            <w:top w:val="single" w:sz="6" w:space="0" w:color="999999"/>
            <w:left w:val="single" w:sz="6" w:space="0" w:color="999999"/>
            <w:bottom w:val="single" w:sz="6" w:space="0" w:color="999999"/>
            <w:right w:val="single" w:sz="6" w:space="0" w:color="999999"/>
          </w:divBdr>
        </w:div>
        <w:div w:id="310839949">
          <w:marLeft w:val="0"/>
          <w:marRight w:val="0"/>
          <w:marTop w:val="150"/>
          <w:marBottom w:val="150"/>
          <w:divBdr>
            <w:top w:val="none" w:sz="0" w:space="0" w:color="auto"/>
            <w:left w:val="none" w:sz="0" w:space="0" w:color="auto"/>
            <w:bottom w:val="none" w:sz="0" w:space="0" w:color="auto"/>
            <w:right w:val="none" w:sz="0" w:space="0" w:color="auto"/>
          </w:divBdr>
        </w:div>
        <w:div w:id="310869130">
          <w:marLeft w:val="0"/>
          <w:marRight w:val="0"/>
          <w:marTop w:val="0"/>
          <w:marBottom w:val="0"/>
          <w:divBdr>
            <w:top w:val="none" w:sz="0" w:space="0" w:color="auto"/>
            <w:left w:val="none" w:sz="0" w:space="0" w:color="auto"/>
            <w:bottom w:val="none" w:sz="0" w:space="0" w:color="auto"/>
            <w:right w:val="none" w:sz="0" w:space="0" w:color="auto"/>
          </w:divBdr>
        </w:div>
        <w:div w:id="310988658">
          <w:marLeft w:val="0"/>
          <w:marRight w:val="0"/>
          <w:marTop w:val="0"/>
          <w:marBottom w:val="0"/>
          <w:divBdr>
            <w:top w:val="none" w:sz="0" w:space="0" w:color="auto"/>
            <w:left w:val="none" w:sz="0" w:space="0" w:color="auto"/>
            <w:bottom w:val="none" w:sz="0" w:space="0" w:color="auto"/>
            <w:right w:val="none" w:sz="0" w:space="0" w:color="auto"/>
          </w:divBdr>
        </w:div>
        <w:div w:id="311066324">
          <w:marLeft w:val="0"/>
          <w:marRight w:val="0"/>
          <w:marTop w:val="0"/>
          <w:marBottom w:val="75"/>
          <w:divBdr>
            <w:top w:val="none" w:sz="0" w:space="0" w:color="auto"/>
            <w:left w:val="none" w:sz="0" w:space="0" w:color="auto"/>
            <w:bottom w:val="none" w:sz="0" w:space="0" w:color="auto"/>
            <w:right w:val="none" w:sz="0" w:space="0" w:color="auto"/>
          </w:divBdr>
        </w:div>
        <w:div w:id="311101333">
          <w:marLeft w:val="0"/>
          <w:marRight w:val="0"/>
          <w:marTop w:val="0"/>
          <w:marBottom w:val="0"/>
          <w:divBdr>
            <w:top w:val="none" w:sz="0" w:space="0" w:color="auto"/>
            <w:left w:val="none" w:sz="0" w:space="0" w:color="auto"/>
            <w:bottom w:val="none" w:sz="0" w:space="0" w:color="auto"/>
            <w:right w:val="none" w:sz="0" w:space="0" w:color="auto"/>
          </w:divBdr>
        </w:div>
        <w:div w:id="311102288">
          <w:marLeft w:val="0"/>
          <w:marRight w:val="0"/>
          <w:marTop w:val="0"/>
          <w:marBottom w:val="0"/>
          <w:divBdr>
            <w:top w:val="none" w:sz="0" w:space="0" w:color="auto"/>
            <w:left w:val="none" w:sz="0" w:space="0" w:color="auto"/>
            <w:bottom w:val="none" w:sz="0" w:space="0" w:color="auto"/>
            <w:right w:val="none" w:sz="0" w:space="0" w:color="auto"/>
          </w:divBdr>
        </w:div>
        <w:div w:id="311177660">
          <w:marLeft w:val="-188"/>
          <w:marRight w:val="-188"/>
          <w:marTop w:val="0"/>
          <w:marBottom w:val="0"/>
          <w:divBdr>
            <w:top w:val="none" w:sz="0" w:space="0" w:color="auto"/>
            <w:left w:val="none" w:sz="0" w:space="0" w:color="auto"/>
            <w:bottom w:val="none" w:sz="0" w:space="0" w:color="auto"/>
            <w:right w:val="none" w:sz="0" w:space="0" w:color="auto"/>
          </w:divBdr>
          <w:divsChild>
            <w:div w:id="66537784">
              <w:marLeft w:val="0"/>
              <w:marRight w:val="0"/>
              <w:marTop w:val="0"/>
              <w:marBottom w:val="0"/>
              <w:divBdr>
                <w:top w:val="none" w:sz="0" w:space="0" w:color="auto"/>
                <w:left w:val="none" w:sz="0" w:space="0" w:color="auto"/>
                <w:bottom w:val="none" w:sz="0" w:space="0" w:color="auto"/>
                <w:right w:val="none" w:sz="0" w:space="0" w:color="auto"/>
              </w:divBdr>
              <w:divsChild>
                <w:div w:id="5456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77810">
          <w:marLeft w:val="0"/>
          <w:marRight w:val="0"/>
          <w:marTop w:val="0"/>
          <w:marBottom w:val="0"/>
          <w:divBdr>
            <w:top w:val="none" w:sz="0" w:space="0" w:color="auto"/>
            <w:left w:val="none" w:sz="0" w:space="0" w:color="auto"/>
            <w:bottom w:val="none" w:sz="0" w:space="0" w:color="auto"/>
            <w:right w:val="none" w:sz="0" w:space="0" w:color="auto"/>
          </w:divBdr>
        </w:div>
        <w:div w:id="311181531">
          <w:marLeft w:val="0"/>
          <w:marRight w:val="0"/>
          <w:marTop w:val="0"/>
          <w:marBottom w:val="0"/>
          <w:divBdr>
            <w:top w:val="none" w:sz="0" w:space="0" w:color="auto"/>
            <w:left w:val="none" w:sz="0" w:space="0" w:color="auto"/>
            <w:bottom w:val="none" w:sz="0" w:space="0" w:color="auto"/>
            <w:right w:val="none" w:sz="0" w:space="0" w:color="auto"/>
          </w:divBdr>
        </w:div>
        <w:div w:id="311258303">
          <w:marLeft w:val="0"/>
          <w:marRight w:val="0"/>
          <w:marTop w:val="0"/>
          <w:marBottom w:val="0"/>
          <w:divBdr>
            <w:top w:val="none" w:sz="0" w:space="0" w:color="auto"/>
            <w:left w:val="none" w:sz="0" w:space="0" w:color="auto"/>
            <w:bottom w:val="none" w:sz="0" w:space="0" w:color="auto"/>
            <w:right w:val="none" w:sz="0" w:space="0" w:color="auto"/>
          </w:divBdr>
        </w:div>
        <w:div w:id="311301101">
          <w:marLeft w:val="0"/>
          <w:marRight w:val="0"/>
          <w:marTop w:val="0"/>
          <w:marBottom w:val="0"/>
          <w:divBdr>
            <w:top w:val="none" w:sz="0" w:space="0" w:color="auto"/>
            <w:left w:val="none" w:sz="0" w:space="0" w:color="auto"/>
            <w:bottom w:val="none" w:sz="0" w:space="0" w:color="auto"/>
            <w:right w:val="none" w:sz="0" w:space="0" w:color="auto"/>
          </w:divBdr>
        </w:div>
        <w:div w:id="311325292">
          <w:marLeft w:val="-150"/>
          <w:marRight w:val="-150"/>
          <w:marTop w:val="0"/>
          <w:marBottom w:val="450"/>
          <w:divBdr>
            <w:top w:val="none" w:sz="0" w:space="0" w:color="auto"/>
            <w:left w:val="none" w:sz="0" w:space="0" w:color="auto"/>
            <w:bottom w:val="none" w:sz="0" w:space="0" w:color="auto"/>
            <w:right w:val="none" w:sz="0" w:space="0" w:color="auto"/>
          </w:divBdr>
          <w:divsChild>
            <w:div w:id="37583691">
              <w:marLeft w:val="0"/>
              <w:marRight w:val="0"/>
              <w:marTop w:val="0"/>
              <w:marBottom w:val="0"/>
              <w:divBdr>
                <w:top w:val="none" w:sz="0" w:space="0" w:color="auto"/>
                <w:left w:val="none" w:sz="0" w:space="0" w:color="auto"/>
                <w:bottom w:val="none" w:sz="0" w:space="0" w:color="auto"/>
                <w:right w:val="none" w:sz="0" w:space="0" w:color="auto"/>
              </w:divBdr>
            </w:div>
          </w:divsChild>
        </w:div>
        <w:div w:id="311368591">
          <w:marLeft w:val="-150"/>
          <w:marRight w:val="-150"/>
          <w:marTop w:val="0"/>
          <w:marBottom w:val="0"/>
          <w:divBdr>
            <w:top w:val="none" w:sz="0" w:space="0" w:color="auto"/>
            <w:left w:val="none" w:sz="0" w:space="0" w:color="auto"/>
            <w:bottom w:val="none" w:sz="0" w:space="0" w:color="auto"/>
            <w:right w:val="none" w:sz="0" w:space="0" w:color="auto"/>
          </w:divBdr>
        </w:div>
        <w:div w:id="311369343">
          <w:marLeft w:val="0"/>
          <w:marRight w:val="0"/>
          <w:marTop w:val="0"/>
          <w:marBottom w:val="0"/>
          <w:divBdr>
            <w:top w:val="none" w:sz="0" w:space="0" w:color="auto"/>
            <w:left w:val="none" w:sz="0" w:space="0" w:color="auto"/>
            <w:bottom w:val="none" w:sz="0" w:space="0" w:color="auto"/>
            <w:right w:val="none" w:sz="0" w:space="0" w:color="auto"/>
          </w:divBdr>
        </w:div>
        <w:div w:id="311450567">
          <w:marLeft w:val="0"/>
          <w:marRight w:val="450"/>
          <w:marTop w:val="0"/>
          <w:marBottom w:val="150"/>
          <w:divBdr>
            <w:top w:val="none" w:sz="0" w:space="0" w:color="auto"/>
            <w:left w:val="none" w:sz="0" w:space="0" w:color="auto"/>
            <w:bottom w:val="none" w:sz="0" w:space="0" w:color="auto"/>
            <w:right w:val="none" w:sz="0" w:space="0" w:color="auto"/>
          </w:divBdr>
        </w:div>
        <w:div w:id="311451994">
          <w:marLeft w:val="0"/>
          <w:marRight w:val="0"/>
          <w:marTop w:val="100"/>
          <w:marBottom w:val="100"/>
          <w:divBdr>
            <w:top w:val="none" w:sz="0" w:space="0" w:color="auto"/>
            <w:left w:val="none" w:sz="0" w:space="0" w:color="auto"/>
            <w:bottom w:val="none" w:sz="0" w:space="0" w:color="auto"/>
            <w:right w:val="none" w:sz="0" w:space="0" w:color="auto"/>
          </w:divBdr>
          <w:divsChild>
            <w:div w:id="611281641">
              <w:marLeft w:val="0"/>
              <w:marRight w:val="0"/>
              <w:marTop w:val="0"/>
              <w:marBottom w:val="0"/>
              <w:divBdr>
                <w:top w:val="none" w:sz="0" w:space="0" w:color="auto"/>
                <w:left w:val="none" w:sz="0" w:space="0" w:color="auto"/>
                <w:bottom w:val="none" w:sz="0" w:space="0" w:color="auto"/>
                <w:right w:val="none" w:sz="0" w:space="0" w:color="auto"/>
              </w:divBdr>
            </w:div>
          </w:divsChild>
        </w:div>
        <w:div w:id="311494015">
          <w:marLeft w:val="0"/>
          <w:marRight w:val="0"/>
          <w:marTop w:val="0"/>
          <w:marBottom w:val="0"/>
          <w:divBdr>
            <w:top w:val="none" w:sz="0" w:space="0" w:color="auto"/>
            <w:left w:val="none" w:sz="0" w:space="0" w:color="auto"/>
            <w:bottom w:val="none" w:sz="0" w:space="0" w:color="auto"/>
            <w:right w:val="none" w:sz="0" w:space="0" w:color="auto"/>
          </w:divBdr>
        </w:div>
        <w:div w:id="311638470">
          <w:marLeft w:val="-125"/>
          <w:marRight w:val="-125"/>
          <w:marTop w:val="0"/>
          <w:marBottom w:val="0"/>
          <w:divBdr>
            <w:top w:val="none" w:sz="0" w:space="0" w:color="auto"/>
            <w:left w:val="none" w:sz="0" w:space="0" w:color="auto"/>
            <w:bottom w:val="none" w:sz="0" w:space="0" w:color="auto"/>
            <w:right w:val="none" w:sz="0" w:space="0" w:color="auto"/>
          </w:divBdr>
          <w:divsChild>
            <w:div w:id="400756601">
              <w:marLeft w:val="0"/>
              <w:marRight w:val="0"/>
              <w:marTop w:val="0"/>
              <w:marBottom w:val="0"/>
              <w:divBdr>
                <w:top w:val="none" w:sz="0" w:space="0" w:color="auto"/>
                <w:left w:val="none" w:sz="0" w:space="0" w:color="auto"/>
                <w:bottom w:val="none" w:sz="0" w:space="0" w:color="auto"/>
                <w:right w:val="none" w:sz="0" w:space="0" w:color="auto"/>
              </w:divBdr>
            </w:div>
          </w:divsChild>
        </w:div>
        <w:div w:id="311638815">
          <w:marLeft w:val="0"/>
          <w:marRight w:val="0"/>
          <w:marTop w:val="0"/>
          <w:marBottom w:val="0"/>
          <w:divBdr>
            <w:top w:val="none" w:sz="0" w:space="0" w:color="auto"/>
            <w:left w:val="none" w:sz="0" w:space="0" w:color="auto"/>
            <w:bottom w:val="none" w:sz="0" w:space="0" w:color="auto"/>
            <w:right w:val="none" w:sz="0" w:space="0" w:color="auto"/>
          </w:divBdr>
        </w:div>
        <w:div w:id="311755615">
          <w:marLeft w:val="0"/>
          <w:marRight w:val="0"/>
          <w:marTop w:val="0"/>
          <w:marBottom w:val="150"/>
          <w:divBdr>
            <w:top w:val="none" w:sz="0" w:space="0" w:color="auto"/>
            <w:left w:val="none" w:sz="0" w:space="0" w:color="auto"/>
            <w:bottom w:val="none" w:sz="0" w:space="0" w:color="auto"/>
            <w:right w:val="none" w:sz="0" w:space="0" w:color="auto"/>
          </w:divBdr>
        </w:div>
        <w:div w:id="311761304">
          <w:marLeft w:val="-225"/>
          <w:marRight w:val="-225"/>
          <w:marTop w:val="0"/>
          <w:marBottom w:val="0"/>
          <w:divBdr>
            <w:top w:val="none" w:sz="0" w:space="0" w:color="auto"/>
            <w:left w:val="none" w:sz="0" w:space="0" w:color="auto"/>
            <w:bottom w:val="none" w:sz="0" w:space="0" w:color="auto"/>
            <w:right w:val="none" w:sz="0" w:space="0" w:color="auto"/>
          </w:divBdr>
        </w:div>
        <w:div w:id="311763328">
          <w:marLeft w:val="0"/>
          <w:marRight w:val="0"/>
          <w:marTop w:val="0"/>
          <w:marBottom w:val="0"/>
          <w:divBdr>
            <w:top w:val="none" w:sz="0" w:space="0" w:color="auto"/>
            <w:left w:val="none" w:sz="0" w:space="0" w:color="auto"/>
            <w:bottom w:val="none" w:sz="0" w:space="0" w:color="auto"/>
            <w:right w:val="none" w:sz="0" w:space="0" w:color="auto"/>
          </w:divBdr>
        </w:div>
        <w:div w:id="311838710">
          <w:marLeft w:val="0"/>
          <w:marRight w:val="0"/>
          <w:marTop w:val="0"/>
          <w:marBottom w:val="150"/>
          <w:divBdr>
            <w:top w:val="none" w:sz="0" w:space="0" w:color="auto"/>
            <w:left w:val="none" w:sz="0" w:space="0" w:color="auto"/>
            <w:bottom w:val="none" w:sz="0" w:space="0" w:color="auto"/>
            <w:right w:val="none" w:sz="0" w:space="0" w:color="auto"/>
          </w:divBdr>
        </w:div>
        <w:div w:id="311839073">
          <w:marLeft w:val="0"/>
          <w:marRight w:val="0"/>
          <w:marTop w:val="0"/>
          <w:marBottom w:val="75"/>
          <w:divBdr>
            <w:top w:val="none" w:sz="0" w:space="0" w:color="auto"/>
            <w:left w:val="none" w:sz="0" w:space="0" w:color="auto"/>
            <w:bottom w:val="none" w:sz="0" w:space="0" w:color="auto"/>
            <w:right w:val="none" w:sz="0" w:space="0" w:color="auto"/>
          </w:divBdr>
        </w:div>
        <w:div w:id="311906079">
          <w:marLeft w:val="0"/>
          <w:marRight w:val="0"/>
          <w:marTop w:val="0"/>
          <w:marBottom w:val="360"/>
          <w:divBdr>
            <w:top w:val="none" w:sz="0" w:space="0" w:color="auto"/>
            <w:left w:val="none" w:sz="0" w:space="0" w:color="auto"/>
            <w:bottom w:val="none" w:sz="0" w:space="0" w:color="auto"/>
            <w:right w:val="none" w:sz="0" w:space="0" w:color="auto"/>
          </w:divBdr>
        </w:div>
        <w:div w:id="311906876">
          <w:marLeft w:val="0"/>
          <w:marRight w:val="0"/>
          <w:marTop w:val="100"/>
          <w:marBottom w:val="100"/>
          <w:divBdr>
            <w:top w:val="none" w:sz="0" w:space="0" w:color="auto"/>
            <w:left w:val="none" w:sz="0" w:space="0" w:color="auto"/>
            <w:bottom w:val="none" w:sz="0" w:space="0" w:color="auto"/>
            <w:right w:val="none" w:sz="0" w:space="0" w:color="auto"/>
          </w:divBdr>
        </w:div>
        <w:div w:id="311913005">
          <w:marLeft w:val="0"/>
          <w:marRight w:val="0"/>
          <w:marTop w:val="0"/>
          <w:marBottom w:val="240"/>
          <w:divBdr>
            <w:top w:val="none" w:sz="0" w:space="0" w:color="auto"/>
            <w:left w:val="none" w:sz="0" w:space="0" w:color="auto"/>
            <w:bottom w:val="none" w:sz="0" w:space="0" w:color="auto"/>
            <w:right w:val="none" w:sz="0" w:space="0" w:color="auto"/>
          </w:divBdr>
        </w:div>
        <w:div w:id="311981424">
          <w:marLeft w:val="0"/>
          <w:marRight w:val="0"/>
          <w:marTop w:val="0"/>
          <w:marBottom w:val="0"/>
          <w:divBdr>
            <w:top w:val="none" w:sz="0" w:space="0" w:color="auto"/>
            <w:left w:val="none" w:sz="0" w:space="0" w:color="auto"/>
            <w:bottom w:val="none" w:sz="0" w:space="0" w:color="auto"/>
            <w:right w:val="none" w:sz="0" w:space="0" w:color="auto"/>
          </w:divBdr>
        </w:div>
        <w:div w:id="311982761">
          <w:marLeft w:val="0"/>
          <w:marRight w:val="0"/>
          <w:marTop w:val="0"/>
          <w:marBottom w:val="75"/>
          <w:divBdr>
            <w:top w:val="none" w:sz="0" w:space="0" w:color="auto"/>
            <w:left w:val="none" w:sz="0" w:space="0" w:color="auto"/>
            <w:bottom w:val="none" w:sz="0" w:space="0" w:color="auto"/>
            <w:right w:val="none" w:sz="0" w:space="0" w:color="auto"/>
          </w:divBdr>
        </w:div>
        <w:div w:id="312030106">
          <w:marLeft w:val="0"/>
          <w:marRight w:val="0"/>
          <w:marTop w:val="0"/>
          <w:marBottom w:val="150"/>
          <w:divBdr>
            <w:top w:val="none" w:sz="0" w:space="0" w:color="auto"/>
            <w:left w:val="none" w:sz="0" w:space="0" w:color="auto"/>
            <w:bottom w:val="none" w:sz="0" w:space="0" w:color="auto"/>
            <w:right w:val="none" w:sz="0" w:space="0" w:color="auto"/>
          </w:divBdr>
        </w:div>
        <w:div w:id="312101151">
          <w:marLeft w:val="0"/>
          <w:marRight w:val="0"/>
          <w:marTop w:val="0"/>
          <w:marBottom w:val="0"/>
          <w:divBdr>
            <w:top w:val="none" w:sz="0" w:space="0" w:color="auto"/>
            <w:left w:val="none" w:sz="0" w:space="0" w:color="auto"/>
            <w:bottom w:val="none" w:sz="0" w:space="0" w:color="auto"/>
            <w:right w:val="none" w:sz="0" w:space="0" w:color="auto"/>
          </w:divBdr>
        </w:div>
        <w:div w:id="312107163">
          <w:marLeft w:val="0"/>
          <w:marRight w:val="0"/>
          <w:marTop w:val="0"/>
          <w:marBottom w:val="0"/>
          <w:divBdr>
            <w:top w:val="none" w:sz="0" w:space="0" w:color="auto"/>
            <w:left w:val="none" w:sz="0" w:space="0" w:color="auto"/>
            <w:bottom w:val="none" w:sz="0" w:space="0" w:color="auto"/>
            <w:right w:val="none" w:sz="0" w:space="0" w:color="auto"/>
          </w:divBdr>
          <w:divsChild>
            <w:div w:id="597719025">
              <w:marLeft w:val="0"/>
              <w:marRight w:val="0"/>
              <w:marTop w:val="0"/>
              <w:marBottom w:val="125"/>
              <w:divBdr>
                <w:top w:val="none" w:sz="0" w:space="0" w:color="auto"/>
                <w:left w:val="none" w:sz="0" w:space="0" w:color="auto"/>
                <w:bottom w:val="none" w:sz="0" w:space="0" w:color="auto"/>
                <w:right w:val="none" w:sz="0" w:space="0" w:color="auto"/>
              </w:divBdr>
            </w:div>
          </w:divsChild>
        </w:div>
        <w:div w:id="312149978">
          <w:marLeft w:val="0"/>
          <w:marRight w:val="0"/>
          <w:marTop w:val="0"/>
          <w:marBottom w:val="0"/>
          <w:divBdr>
            <w:top w:val="none" w:sz="0" w:space="0" w:color="auto"/>
            <w:left w:val="none" w:sz="0" w:space="0" w:color="auto"/>
            <w:bottom w:val="none" w:sz="0" w:space="0" w:color="auto"/>
            <w:right w:val="none" w:sz="0" w:space="0" w:color="auto"/>
          </w:divBdr>
          <w:divsChild>
            <w:div w:id="260379590">
              <w:marLeft w:val="0"/>
              <w:marRight w:val="0"/>
              <w:marTop w:val="0"/>
              <w:marBottom w:val="63"/>
              <w:divBdr>
                <w:top w:val="none" w:sz="0" w:space="0" w:color="auto"/>
                <w:left w:val="none" w:sz="0" w:space="0" w:color="auto"/>
                <w:bottom w:val="none" w:sz="0" w:space="0" w:color="auto"/>
                <w:right w:val="none" w:sz="0" w:space="0" w:color="auto"/>
              </w:divBdr>
            </w:div>
          </w:divsChild>
        </w:div>
        <w:div w:id="312179552">
          <w:marLeft w:val="0"/>
          <w:marRight w:val="0"/>
          <w:marTop w:val="0"/>
          <w:marBottom w:val="0"/>
          <w:divBdr>
            <w:top w:val="single" w:sz="2" w:space="0" w:color="E0E0E0"/>
            <w:left w:val="single" w:sz="2" w:space="0" w:color="E0E0E0"/>
            <w:bottom w:val="single" w:sz="2" w:space="0" w:color="E0E0E0"/>
            <w:right w:val="single" w:sz="2" w:space="0" w:color="E0E0E0"/>
          </w:divBdr>
        </w:div>
        <w:div w:id="312296327">
          <w:marLeft w:val="0"/>
          <w:marRight w:val="0"/>
          <w:marTop w:val="0"/>
          <w:marBottom w:val="0"/>
          <w:divBdr>
            <w:top w:val="dotted" w:sz="6" w:space="4" w:color="EBEBEB"/>
            <w:left w:val="none" w:sz="0" w:space="8" w:color="auto"/>
            <w:bottom w:val="dotted" w:sz="6" w:space="4" w:color="EBEBEB"/>
            <w:right w:val="none" w:sz="0" w:space="8" w:color="auto"/>
          </w:divBdr>
        </w:div>
        <w:div w:id="312299585">
          <w:marLeft w:val="0"/>
          <w:marRight w:val="225"/>
          <w:marTop w:val="0"/>
          <w:marBottom w:val="0"/>
          <w:divBdr>
            <w:top w:val="none" w:sz="0" w:space="0" w:color="auto"/>
            <w:left w:val="none" w:sz="0" w:space="0" w:color="auto"/>
            <w:bottom w:val="none" w:sz="0" w:space="0" w:color="auto"/>
            <w:right w:val="none" w:sz="0" w:space="0" w:color="auto"/>
          </w:divBdr>
        </w:div>
        <w:div w:id="312376293">
          <w:marLeft w:val="0"/>
          <w:marRight w:val="0"/>
          <w:marTop w:val="0"/>
          <w:marBottom w:val="75"/>
          <w:divBdr>
            <w:top w:val="none" w:sz="0" w:space="0" w:color="auto"/>
            <w:left w:val="none" w:sz="0" w:space="0" w:color="auto"/>
            <w:bottom w:val="none" w:sz="0" w:space="0" w:color="auto"/>
            <w:right w:val="none" w:sz="0" w:space="0" w:color="auto"/>
          </w:divBdr>
        </w:div>
        <w:div w:id="312412512">
          <w:marLeft w:val="0"/>
          <w:marRight w:val="0"/>
          <w:marTop w:val="0"/>
          <w:marBottom w:val="240"/>
          <w:divBdr>
            <w:top w:val="none" w:sz="0" w:space="0" w:color="auto"/>
            <w:left w:val="none" w:sz="0" w:space="0" w:color="auto"/>
            <w:bottom w:val="none" w:sz="0" w:space="0" w:color="auto"/>
            <w:right w:val="none" w:sz="0" w:space="0" w:color="auto"/>
          </w:divBdr>
        </w:div>
        <w:div w:id="312486418">
          <w:marLeft w:val="0"/>
          <w:marRight w:val="0"/>
          <w:marTop w:val="0"/>
          <w:marBottom w:val="0"/>
          <w:divBdr>
            <w:top w:val="none" w:sz="0" w:space="0" w:color="auto"/>
            <w:left w:val="none" w:sz="0" w:space="0" w:color="auto"/>
            <w:bottom w:val="none" w:sz="0" w:space="0" w:color="auto"/>
            <w:right w:val="none" w:sz="0" w:space="0" w:color="auto"/>
          </w:divBdr>
          <w:divsChild>
            <w:div w:id="211230959">
              <w:marLeft w:val="0"/>
              <w:marRight w:val="0"/>
              <w:marTop w:val="0"/>
              <w:marBottom w:val="0"/>
              <w:divBdr>
                <w:top w:val="none" w:sz="0" w:space="0" w:color="auto"/>
                <w:left w:val="none" w:sz="0" w:space="0" w:color="auto"/>
                <w:bottom w:val="none" w:sz="0" w:space="0" w:color="auto"/>
                <w:right w:val="none" w:sz="0" w:space="0" w:color="auto"/>
              </w:divBdr>
              <w:divsChild>
                <w:div w:id="7465363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2562389">
          <w:marLeft w:val="0"/>
          <w:marRight w:val="0"/>
          <w:marTop w:val="0"/>
          <w:marBottom w:val="0"/>
          <w:divBdr>
            <w:top w:val="none" w:sz="0" w:space="0" w:color="auto"/>
            <w:left w:val="none" w:sz="0" w:space="0" w:color="auto"/>
            <w:bottom w:val="none" w:sz="0" w:space="0" w:color="auto"/>
            <w:right w:val="none" w:sz="0" w:space="0" w:color="auto"/>
          </w:divBdr>
        </w:div>
        <w:div w:id="312564102">
          <w:marLeft w:val="0"/>
          <w:marRight w:val="0"/>
          <w:marTop w:val="0"/>
          <w:marBottom w:val="150"/>
          <w:divBdr>
            <w:top w:val="none" w:sz="0" w:space="0" w:color="auto"/>
            <w:left w:val="none" w:sz="0" w:space="0" w:color="auto"/>
            <w:bottom w:val="none" w:sz="0" w:space="0" w:color="auto"/>
            <w:right w:val="none" w:sz="0" w:space="0" w:color="auto"/>
          </w:divBdr>
        </w:div>
        <w:div w:id="312564902">
          <w:marLeft w:val="0"/>
          <w:marRight w:val="0"/>
          <w:marTop w:val="0"/>
          <w:marBottom w:val="0"/>
          <w:divBdr>
            <w:top w:val="none" w:sz="0" w:space="0" w:color="auto"/>
            <w:left w:val="none" w:sz="0" w:space="0" w:color="auto"/>
            <w:bottom w:val="none" w:sz="0" w:space="0" w:color="auto"/>
            <w:right w:val="none" w:sz="0" w:space="0" w:color="auto"/>
          </w:divBdr>
        </w:div>
        <w:div w:id="312686865">
          <w:marLeft w:val="0"/>
          <w:marRight w:val="0"/>
          <w:marTop w:val="150"/>
          <w:marBottom w:val="0"/>
          <w:divBdr>
            <w:top w:val="none" w:sz="0" w:space="0" w:color="auto"/>
            <w:left w:val="none" w:sz="0" w:space="0" w:color="auto"/>
            <w:bottom w:val="none" w:sz="0" w:space="0" w:color="auto"/>
            <w:right w:val="none" w:sz="0" w:space="0" w:color="auto"/>
          </w:divBdr>
        </w:div>
        <w:div w:id="312688084">
          <w:marLeft w:val="0"/>
          <w:marRight w:val="0"/>
          <w:marTop w:val="0"/>
          <w:marBottom w:val="0"/>
          <w:divBdr>
            <w:top w:val="none" w:sz="0" w:space="0" w:color="auto"/>
            <w:left w:val="none" w:sz="0" w:space="0" w:color="auto"/>
            <w:bottom w:val="none" w:sz="0" w:space="0" w:color="auto"/>
            <w:right w:val="none" w:sz="0" w:space="0" w:color="auto"/>
          </w:divBdr>
        </w:div>
        <w:div w:id="312755848">
          <w:marLeft w:val="0"/>
          <w:marRight w:val="0"/>
          <w:marTop w:val="0"/>
          <w:marBottom w:val="0"/>
          <w:divBdr>
            <w:top w:val="none" w:sz="0" w:space="0" w:color="auto"/>
            <w:left w:val="none" w:sz="0" w:space="0" w:color="auto"/>
            <w:bottom w:val="none" w:sz="0" w:space="0" w:color="auto"/>
            <w:right w:val="none" w:sz="0" w:space="0" w:color="auto"/>
          </w:divBdr>
        </w:div>
        <w:div w:id="312803574">
          <w:marLeft w:val="-225"/>
          <w:marRight w:val="-225"/>
          <w:marTop w:val="0"/>
          <w:marBottom w:val="0"/>
          <w:divBdr>
            <w:top w:val="none" w:sz="0" w:space="0" w:color="auto"/>
            <w:left w:val="none" w:sz="0" w:space="0" w:color="auto"/>
            <w:bottom w:val="none" w:sz="0" w:space="0" w:color="auto"/>
            <w:right w:val="none" w:sz="0" w:space="0" w:color="auto"/>
          </w:divBdr>
          <w:divsChild>
            <w:div w:id="177934004">
              <w:marLeft w:val="0"/>
              <w:marRight w:val="0"/>
              <w:marTop w:val="0"/>
              <w:marBottom w:val="0"/>
              <w:divBdr>
                <w:top w:val="none" w:sz="0" w:space="0" w:color="auto"/>
                <w:left w:val="none" w:sz="0" w:space="0" w:color="auto"/>
                <w:bottom w:val="none" w:sz="0" w:space="0" w:color="auto"/>
                <w:right w:val="none" w:sz="0" w:space="0" w:color="auto"/>
              </w:divBdr>
              <w:divsChild>
                <w:div w:id="5000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021">
          <w:marLeft w:val="0"/>
          <w:marRight w:val="0"/>
          <w:marTop w:val="0"/>
          <w:marBottom w:val="0"/>
          <w:divBdr>
            <w:top w:val="none" w:sz="0" w:space="0" w:color="auto"/>
            <w:left w:val="none" w:sz="0" w:space="0" w:color="auto"/>
            <w:bottom w:val="none" w:sz="0" w:space="0" w:color="auto"/>
            <w:right w:val="none" w:sz="0" w:space="0" w:color="auto"/>
          </w:divBdr>
          <w:divsChild>
            <w:div w:id="231232329">
              <w:marLeft w:val="0"/>
              <w:marRight w:val="0"/>
              <w:marTop w:val="0"/>
              <w:marBottom w:val="240"/>
              <w:divBdr>
                <w:top w:val="none" w:sz="0" w:space="0" w:color="auto"/>
                <w:left w:val="none" w:sz="0" w:space="0" w:color="auto"/>
                <w:bottom w:val="none" w:sz="0" w:space="0" w:color="auto"/>
                <w:right w:val="none" w:sz="0" w:space="0" w:color="auto"/>
              </w:divBdr>
            </w:div>
            <w:div w:id="500583523">
              <w:marLeft w:val="0"/>
              <w:marRight w:val="0"/>
              <w:marTop w:val="0"/>
              <w:marBottom w:val="240"/>
              <w:divBdr>
                <w:top w:val="none" w:sz="0" w:space="0" w:color="auto"/>
                <w:left w:val="none" w:sz="0" w:space="0" w:color="auto"/>
                <w:bottom w:val="none" w:sz="0" w:space="0" w:color="auto"/>
                <w:right w:val="none" w:sz="0" w:space="0" w:color="auto"/>
              </w:divBdr>
            </w:div>
          </w:divsChild>
        </w:div>
        <w:div w:id="312830518">
          <w:marLeft w:val="750"/>
          <w:marRight w:val="0"/>
          <w:marTop w:val="0"/>
          <w:marBottom w:val="0"/>
          <w:divBdr>
            <w:top w:val="none" w:sz="0" w:space="0" w:color="auto"/>
            <w:left w:val="none" w:sz="0" w:space="0" w:color="auto"/>
            <w:bottom w:val="none" w:sz="0" w:space="0" w:color="auto"/>
            <w:right w:val="none" w:sz="0" w:space="0" w:color="auto"/>
          </w:divBdr>
        </w:div>
        <w:div w:id="312880310">
          <w:marLeft w:val="0"/>
          <w:marRight w:val="0"/>
          <w:marTop w:val="0"/>
          <w:marBottom w:val="0"/>
          <w:divBdr>
            <w:top w:val="none" w:sz="0" w:space="0" w:color="auto"/>
            <w:left w:val="none" w:sz="0" w:space="0" w:color="auto"/>
            <w:bottom w:val="none" w:sz="0" w:space="0" w:color="auto"/>
            <w:right w:val="none" w:sz="0" w:space="0" w:color="auto"/>
          </w:divBdr>
        </w:div>
        <w:div w:id="313029516">
          <w:marLeft w:val="-225"/>
          <w:marRight w:val="-225"/>
          <w:marTop w:val="0"/>
          <w:marBottom w:val="0"/>
          <w:divBdr>
            <w:top w:val="none" w:sz="0" w:space="0" w:color="auto"/>
            <w:left w:val="none" w:sz="0" w:space="0" w:color="auto"/>
            <w:bottom w:val="none" w:sz="0" w:space="0" w:color="auto"/>
            <w:right w:val="none" w:sz="0" w:space="0" w:color="auto"/>
          </w:divBdr>
        </w:div>
        <w:div w:id="313030474">
          <w:marLeft w:val="0"/>
          <w:marRight w:val="0"/>
          <w:marTop w:val="0"/>
          <w:marBottom w:val="0"/>
          <w:divBdr>
            <w:top w:val="none" w:sz="0" w:space="0" w:color="auto"/>
            <w:left w:val="none" w:sz="0" w:space="0" w:color="auto"/>
            <w:bottom w:val="none" w:sz="0" w:space="0" w:color="auto"/>
            <w:right w:val="none" w:sz="0" w:space="0" w:color="auto"/>
          </w:divBdr>
          <w:divsChild>
            <w:div w:id="535317536">
              <w:marLeft w:val="0"/>
              <w:marRight w:val="0"/>
              <w:marTop w:val="0"/>
              <w:marBottom w:val="0"/>
              <w:divBdr>
                <w:top w:val="none" w:sz="0" w:space="0" w:color="auto"/>
                <w:left w:val="none" w:sz="0" w:space="0" w:color="auto"/>
                <w:bottom w:val="none" w:sz="0" w:space="0" w:color="auto"/>
                <w:right w:val="none" w:sz="0" w:space="0" w:color="auto"/>
              </w:divBdr>
            </w:div>
          </w:divsChild>
        </w:div>
        <w:div w:id="313066255">
          <w:marLeft w:val="-150"/>
          <w:marRight w:val="-150"/>
          <w:marTop w:val="0"/>
          <w:marBottom w:val="0"/>
          <w:divBdr>
            <w:top w:val="none" w:sz="0" w:space="0" w:color="auto"/>
            <w:left w:val="none" w:sz="0" w:space="0" w:color="auto"/>
            <w:bottom w:val="none" w:sz="0" w:space="0" w:color="auto"/>
            <w:right w:val="none" w:sz="0" w:space="0" w:color="auto"/>
          </w:divBdr>
        </w:div>
        <w:div w:id="313143375">
          <w:marLeft w:val="0"/>
          <w:marRight w:val="0"/>
          <w:marTop w:val="0"/>
          <w:marBottom w:val="0"/>
          <w:divBdr>
            <w:top w:val="none" w:sz="0" w:space="0" w:color="auto"/>
            <w:left w:val="none" w:sz="0" w:space="0" w:color="auto"/>
            <w:bottom w:val="none" w:sz="0" w:space="0" w:color="auto"/>
            <w:right w:val="none" w:sz="0" w:space="0" w:color="auto"/>
          </w:divBdr>
        </w:div>
        <w:div w:id="313146824">
          <w:marLeft w:val="0"/>
          <w:marRight w:val="0"/>
          <w:marTop w:val="0"/>
          <w:marBottom w:val="0"/>
          <w:divBdr>
            <w:top w:val="none" w:sz="0" w:space="0" w:color="auto"/>
            <w:left w:val="none" w:sz="0" w:space="0" w:color="auto"/>
            <w:bottom w:val="none" w:sz="0" w:space="0" w:color="auto"/>
            <w:right w:val="none" w:sz="0" w:space="0" w:color="auto"/>
          </w:divBdr>
        </w:div>
        <w:div w:id="313148327">
          <w:marLeft w:val="0"/>
          <w:marRight w:val="0"/>
          <w:marTop w:val="0"/>
          <w:marBottom w:val="0"/>
          <w:divBdr>
            <w:top w:val="none" w:sz="0" w:space="0" w:color="auto"/>
            <w:left w:val="none" w:sz="0" w:space="0" w:color="auto"/>
            <w:bottom w:val="none" w:sz="0" w:space="0" w:color="auto"/>
            <w:right w:val="none" w:sz="0" w:space="0" w:color="auto"/>
          </w:divBdr>
          <w:divsChild>
            <w:div w:id="486284741">
              <w:marLeft w:val="0"/>
              <w:marRight w:val="0"/>
              <w:marTop w:val="0"/>
              <w:marBottom w:val="0"/>
              <w:divBdr>
                <w:top w:val="none" w:sz="0" w:space="0" w:color="auto"/>
                <w:left w:val="none" w:sz="0" w:space="0" w:color="auto"/>
                <w:bottom w:val="none" w:sz="0" w:space="0" w:color="auto"/>
                <w:right w:val="none" w:sz="0" w:space="0" w:color="auto"/>
              </w:divBdr>
            </w:div>
          </w:divsChild>
        </w:div>
        <w:div w:id="313218229">
          <w:blockQuote w:val="1"/>
          <w:marLeft w:val="0"/>
          <w:marRight w:val="0"/>
          <w:marTop w:val="301"/>
          <w:marBottom w:val="301"/>
          <w:divBdr>
            <w:top w:val="none" w:sz="0" w:space="0" w:color="auto"/>
            <w:left w:val="single" w:sz="24" w:space="15" w:color="E67E22"/>
            <w:bottom w:val="none" w:sz="0" w:space="0" w:color="auto"/>
            <w:right w:val="none" w:sz="0" w:space="0" w:color="auto"/>
          </w:divBdr>
        </w:div>
        <w:div w:id="313220398">
          <w:marLeft w:val="1463"/>
          <w:marRight w:val="0"/>
          <w:marTop w:val="0"/>
          <w:marBottom w:val="0"/>
          <w:divBdr>
            <w:top w:val="none" w:sz="0" w:space="0" w:color="auto"/>
            <w:left w:val="none" w:sz="0" w:space="0" w:color="auto"/>
            <w:bottom w:val="none" w:sz="0" w:space="0" w:color="auto"/>
            <w:right w:val="none" w:sz="0" w:space="0" w:color="auto"/>
          </w:divBdr>
        </w:div>
        <w:div w:id="313224644">
          <w:marLeft w:val="0"/>
          <w:marRight w:val="0"/>
          <w:marTop w:val="0"/>
          <w:marBottom w:val="0"/>
          <w:divBdr>
            <w:top w:val="none" w:sz="0" w:space="0" w:color="auto"/>
            <w:left w:val="none" w:sz="0" w:space="0" w:color="auto"/>
            <w:bottom w:val="none" w:sz="0" w:space="0" w:color="auto"/>
            <w:right w:val="none" w:sz="0" w:space="0" w:color="auto"/>
          </w:divBdr>
          <w:divsChild>
            <w:div w:id="23095110">
              <w:marLeft w:val="0"/>
              <w:marRight w:val="0"/>
              <w:marTop w:val="0"/>
              <w:marBottom w:val="0"/>
              <w:divBdr>
                <w:top w:val="none" w:sz="0" w:space="0" w:color="auto"/>
                <w:left w:val="none" w:sz="0" w:space="0" w:color="auto"/>
                <w:bottom w:val="none" w:sz="0" w:space="0" w:color="auto"/>
                <w:right w:val="none" w:sz="0" w:space="0" w:color="auto"/>
              </w:divBdr>
            </w:div>
          </w:divsChild>
        </w:div>
        <w:div w:id="313293938">
          <w:marLeft w:val="0"/>
          <w:marRight w:val="0"/>
          <w:marTop w:val="0"/>
          <w:marBottom w:val="0"/>
          <w:divBdr>
            <w:top w:val="none" w:sz="0" w:space="0" w:color="auto"/>
            <w:left w:val="none" w:sz="0" w:space="0" w:color="auto"/>
            <w:bottom w:val="none" w:sz="0" w:space="0" w:color="auto"/>
            <w:right w:val="none" w:sz="0" w:space="0" w:color="auto"/>
          </w:divBdr>
        </w:div>
        <w:div w:id="313410314">
          <w:marLeft w:val="0"/>
          <w:marRight w:val="0"/>
          <w:marTop w:val="0"/>
          <w:marBottom w:val="240"/>
          <w:divBdr>
            <w:top w:val="none" w:sz="0" w:space="0" w:color="auto"/>
            <w:left w:val="none" w:sz="0" w:space="0" w:color="auto"/>
            <w:bottom w:val="none" w:sz="0" w:space="0" w:color="auto"/>
            <w:right w:val="none" w:sz="0" w:space="0" w:color="auto"/>
          </w:divBdr>
        </w:div>
        <w:div w:id="313414333">
          <w:marLeft w:val="0"/>
          <w:marRight w:val="0"/>
          <w:marTop w:val="0"/>
          <w:marBottom w:val="125"/>
          <w:divBdr>
            <w:top w:val="none" w:sz="0" w:space="0" w:color="auto"/>
            <w:left w:val="none" w:sz="0" w:space="0" w:color="auto"/>
            <w:bottom w:val="none" w:sz="0" w:space="0" w:color="auto"/>
            <w:right w:val="none" w:sz="0" w:space="0" w:color="auto"/>
          </w:divBdr>
        </w:div>
        <w:div w:id="313414432">
          <w:marLeft w:val="0"/>
          <w:marRight w:val="0"/>
          <w:marTop w:val="0"/>
          <w:marBottom w:val="0"/>
          <w:divBdr>
            <w:top w:val="none" w:sz="0" w:space="0" w:color="auto"/>
            <w:left w:val="none" w:sz="0" w:space="0" w:color="auto"/>
            <w:bottom w:val="none" w:sz="0" w:space="0" w:color="auto"/>
            <w:right w:val="none" w:sz="0" w:space="0" w:color="auto"/>
          </w:divBdr>
        </w:div>
        <w:div w:id="313486289">
          <w:marLeft w:val="0"/>
          <w:marRight w:val="0"/>
          <w:marTop w:val="0"/>
          <w:marBottom w:val="0"/>
          <w:divBdr>
            <w:top w:val="none" w:sz="0" w:space="0" w:color="auto"/>
            <w:left w:val="none" w:sz="0" w:space="0" w:color="auto"/>
            <w:bottom w:val="none" w:sz="0" w:space="0" w:color="auto"/>
            <w:right w:val="none" w:sz="0" w:space="0" w:color="auto"/>
          </w:divBdr>
          <w:divsChild>
            <w:div w:id="352459062">
              <w:marLeft w:val="0"/>
              <w:marRight w:val="0"/>
              <w:marTop w:val="0"/>
              <w:marBottom w:val="0"/>
              <w:divBdr>
                <w:top w:val="none" w:sz="0" w:space="0" w:color="auto"/>
                <w:left w:val="none" w:sz="0" w:space="0" w:color="auto"/>
                <w:bottom w:val="none" w:sz="0" w:space="0" w:color="auto"/>
                <w:right w:val="none" w:sz="0" w:space="0" w:color="auto"/>
              </w:divBdr>
            </w:div>
          </w:divsChild>
        </w:div>
        <w:div w:id="313489893">
          <w:marLeft w:val="-225"/>
          <w:marRight w:val="-225"/>
          <w:marTop w:val="0"/>
          <w:marBottom w:val="0"/>
          <w:divBdr>
            <w:top w:val="none" w:sz="0" w:space="0" w:color="auto"/>
            <w:left w:val="none" w:sz="0" w:space="0" w:color="auto"/>
            <w:bottom w:val="none" w:sz="0" w:space="0" w:color="auto"/>
            <w:right w:val="none" w:sz="0" w:space="0" w:color="auto"/>
          </w:divBdr>
        </w:div>
        <w:div w:id="313679288">
          <w:marLeft w:val="0"/>
          <w:marRight w:val="0"/>
          <w:marTop w:val="0"/>
          <w:marBottom w:val="0"/>
          <w:divBdr>
            <w:top w:val="none" w:sz="0" w:space="0" w:color="auto"/>
            <w:left w:val="none" w:sz="0" w:space="0" w:color="auto"/>
            <w:bottom w:val="none" w:sz="0" w:space="0" w:color="auto"/>
            <w:right w:val="none" w:sz="0" w:space="0" w:color="auto"/>
          </w:divBdr>
        </w:div>
        <w:div w:id="313686384">
          <w:marLeft w:val="0"/>
          <w:marRight w:val="0"/>
          <w:marTop w:val="0"/>
          <w:marBottom w:val="0"/>
          <w:divBdr>
            <w:top w:val="none" w:sz="0" w:space="0" w:color="auto"/>
            <w:left w:val="none" w:sz="0" w:space="0" w:color="auto"/>
            <w:bottom w:val="none" w:sz="0" w:space="0" w:color="auto"/>
            <w:right w:val="none" w:sz="0" w:space="0" w:color="auto"/>
          </w:divBdr>
          <w:divsChild>
            <w:div w:id="581569337">
              <w:marLeft w:val="0"/>
              <w:marRight w:val="0"/>
              <w:marTop w:val="0"/>
              <w:marBottom w:val="0"/>
              <w:divBdr>
                <w:top w:val="none" w:sz="0" w:space="0" w:color="auto"/>
                <w:left w:val="none" w:sz="0" w:space="0" w:color="auto"/>
                <w:bottom w:val="none" w:sz="0" w:space="0" w:color="auto"/>
                <w:right w:val="none" w:sz="0" w:space="0" w:color="auto"/>
              </w:divBdr>
            </w:div>
          </w:divsChild>
        </w:div>
        <w:div w:id="313799219">
          <w:marLeft w:val="0"/>
          <w:marRight w:val="0"/>
          <w:marTop w:val="0"/>
          <w:marBottom w:val="0"/>
          <w:divBdr>
            <w:top w:val="none" w:sz="0" w:space="0" w:color="auto"/>
            <w:left w:val="none" w:sz="0" w:space="0" w:color="auto"/>
            <w:bottom w:val="none" w:sz="0" w:space="0" w:color="auto"/>
            <w:right w:val="none" w:sz="0" w:space="0" w:color="auto"/>
          </w:divBdr>
        </w:div>
        <w:div w:id="313878100">
          <w:marLeft w:val="0"/>
          <w:marRight w:val="0"/>
          <w:marTop w:val="0"/>
          <w:marBottom w:val="0"/>
          <w:divBdr>
            <w:top w:val="none" w:sz="0" w:space="0" w:color="auto"/>
            <w:left w:val="none" w:sz="0" w:space="0" w:color="auto"/>
            <w:bottom w:val="none" w:sz="0" w:space="0" w:color="auto"/>
            <w:right w:val="none" w:sz="0" w:space="0" w:color="auto"/>
          </w:divBdr>
        </w:div>
        <w:div w:id="313918693">
          <w:marLeft w:val="0"/>
          <w:marRight w:val="0"/>
          <w:marTop w:val="0"/>
          <w:marBottom w:val="0"/>
          <w:divBdr>
            <w:top w:val="none" w:sz="0" w:space="0" w:color="auto"/>
            <w:left w:val="none" w:sz="0" w:space="0" w:color="auto"/>
            <w:bottom w:val="none" w:sz="0" w:space="0" w:color="auto"/>
            <w:right w:val="none" w:sz="0" w:space="0" w:color="auto"/>
          </w:divBdr>
        </w:div>
        <w:div w:id="313918714">
          <w:marLeft w:val="0"/>
          <w:marRight w:val="0"/>
          <w:marTop w:val="0"/>
          <w:marBottom w:val="0"/>
          <w:divBdr>
            <w:top w:val="none" w:sz="0" w:space="0" w:color="auto"/>
            <w:left w:val="none" w:sz="0" w:space="0" w:color="auto"/>
            <w:bottom w:val="none" w:sz="0" w:space="0" w:color="auto"/>
            <w:right w:val="none" w:sz="0" w:space="0" w:color="auto"/>
          </w:divBdr>
          <w:divsChild>
            <w:div w:id="296958613">
              <w:marLeft w:val="0"/>
              <w:marRight w:val="75"/>
              <w:marTop w:val="75"/>
              <w:marBottom w:val="0"/>
              <w:divBdr>
                <w:top w:val="none" w:sz="0" w:space="0" w:color="auto"/>
                <w:left w:val="none" w:sz="0" w:space="0" w:color="auto"/>
                <w:bottom w:val="none" w:sz="0" w:space="0" w:color="auto"/>
                <w:right w:val="none" w:sz="0" w:space="0" w:color="auto"/>
              </w:divBdr>
            </w:div>
          </w:divsChild>
        </w:div>
        <w:div w:id="313922726">
          <w:marLeft w:val="0"/>
          <w:marRight w:val="0"/>
          <w:marTop w:val="0"/>
          <w:marBottom w:val="0"/>
          <w:divBdr>
            <w:top w:val="none" w:sz="0" w:space="0" w:color="auto"/>
            <w:left w:val="none" w:sz="0" w:space="0" w:color="auto"/>
            <w:bottom w:val="none" w:sz="0" w:space="0" w:color="auto"/>
            <w:right w:val="none" w:sz="0" w:space="0" w:color="auto"/>
          </w:divBdr>
        </w:div>
        <w:div w:id="313948398">
          <w:marLeft w:val="-150"/>
          <w:marRight w:val="-150"/>
          <w:marTop w:val="0"/>
          <w:marBottom w:val="0"/>
          <w:divBdr>
            <w:top w:val="none" w:sz="0" w:space="0" w:color="auto"/>
            <w:left w:val="none" w:sz="0" w:space="0" w:color="auto"/>
            <w:bottom w:val="none" w:sz="0" w:space="0" w:color="auto"/>
            <w:right w:val="none" w:sz="0" w:space="0" w:color="auto"/>
          </w:divBdr>
          <w:divsChild>
            <w:div w:id="727992698">
              <w:marLeft w:val="0"/>
              <w:marRight w:val="0"/>
              <w:marTop w:val="0"/>
              <w:marBottom w:val="0"/>
              <w:divBdr>
                <w:top w:val="none" w:sz="0" w:space="0" w:color="auto"/>
                <w:left w:val="none" w:sz="0" w:space="0" w:color="auto"/>
                <w:bottom w:val="none" w:sz="0" w:space="0" w:color="auto"/>
                <w:right w:val="none" w:sz="0" w:space="0" w:color="auto"/>
              </w:divBdr>
            </w:div>
          </w:divsChild>
        </w:div>
        <w:div w:id="313991466">
          <w:marLeft w:val="0"/>
          <w:marRight w:val="0"/>
          <w:marTop w:val="0"/>
          <w:marBottom w:val="0"/>
          <w:divBdr>
            <w:top w:val="none" w:sz="0" w:space="0" w:color="auto"/>
            <w:left w:val="none" w:sz="0" w:space="0" w:color="auto"/>
            <w:bottom w:val="none" w:sz="0" w:space="0" w:color="auto"/>
            <w:right w:val="none" w:sz="0" w:space="0" w:color="auto"/>
          </w:divBdr>
        </w:div>
        <w:div w:id="313994358">
          <w:marLeft w:val="-225"/>
          <w:marRight w:val="-225"/>
          <w:marTop w:val="0"/>
          <w:marBottom w:val="0"/>
          <w:divBdr>
            <w:top w:val="none" w:sz="0" w:space="0" w:color="auto"/>
            <w:left w:val="none" w:sz="0" w:space="0" w:color="auto"/>
            <w:bottom w:val="none" w:sz="0" w:space="0" w:color="auto"/>
            <w:right w:val="none" w:sz="0" w:space="0" w:color="auto"/>
          </w:divBdr>
          <w:divsChild>
            <w:div w:id="761143889">
              <w:marLeft w:val="1463"/>
              <w:marRight w:val="0"/>
              <w:marTop w:val="0"/>
              <w:marBottom w:val="0"/>
              <w:divBdr>
                <w:top w:val="none" w:sz="0" w:space="0" w:color="auto"/>
                <w:left w:val="none" w:sz="0" w:space="0" w:color="auto"/>
                <w:bottom w:val="none" w:sz="0" w:space="0" w:color="auto"/>
                <w:right w:val="none" w:sz="0" w:space="0" w:color="auto"/>
              </w:divBdr>
            </w:div>
          </w:divsChild>
        </w:div>
        <w:div w:id="314067474">
          <w:marLeft w:val="0"/>
          <w:marRight w:val="0"/>
          <w:marTop w:val="0"/>
          <w:marBottom w:val="0"/>
          <w:divBdr>
            <w:top w:val="none" w:sz="0" w:space="0" w:color="auto"/>
            <w:left w:val="none" w:sz="0" w:space="0" w:color="auto"/>
            <w:bottom w:val="none" w:sz="0" w:space="0" w:color="auto"/>
            <w:right w:val="none" w:sz="0" w:space="0" w:color="auto"/>
          </w:divBdr>
        </w:div>
        <w:div w:id="314184153">
          <w:marLeft w:val="0"/>
          <w:marRight w:val="0"/>
          <w:marTop w:val="0"/>
          <w:marBottom w:val="0"/>
          <w:divBdr>
            <w:top w:val="none" w:sz="0" w:space="0" w:color="auto"/>
            <w:left w:val="none" w:sz="0" w:space="0" w:color="auto"/>
            <w:bottom w:val="none" w:sz="0" w:space="0" w:color="auto"/>
            <w:right w:val="none" w:sz="0" w:space="0" w:color="auto"/>
          </w:divBdr>
        </w:div>
        <w:div w:id="314188131">
          <w:marLeft w:val="0"/>
          <w:marRight w:val="0"/>
          <w:marTop w:val="0"/>
          <w:marBottom w:val="0"/>
          <w:divBdr>
            <w:top w:val="none" w:sz="0" w:space="0" w:color="auto"/>
            <w:left w:val="none" w:sz="0" w:space="0" w:color="auto"/>
            <w:bottom w:val="none" w:sz="0" w:space="0" w:color="auto"/>
            <w:right w:val="none" w:sz="0" w:space="0" w:color="auto"/>
          </w:divBdr>
          <w:divsChild>
            <w:div w:id="174080979">
              <w:marLeft w:val="0"/>
              <w:marRight w:val="0"/>
              <w:marTop w:val="150"/>
              <w:marBottom w:val="0"/>
              <w:divBdr>
                <w:top w:val="none" w:sz="0" w:space="0" w:color="auto"/>
                <w:left w:val="none" w:sz="0" w:space="0" w:color="auto"/>
                <w:bottom w:val="none" w:sz="0" w:space="0" w:color="auto"/>
                <w:right w:val="none" w:sz="0" w:space="0" w:color="auto"/>
              </w:divBdr>
            </w:div>
          </w:divsChild>
        </w:div>
        <w:div w:id="314188715">
          <w:marLeft w:val="0"/>
          <w:marRight w:val="0"/>
          <w:marTop w:val="0"/>
          <w:marBottom w:val="0"/>
          <w:divBdr>
            <w:top w:val="none" w:sz="0" w:space="0" w:color="auto"/>
            <w:left w:val="none" w:sz="0" w:space="0" w:color="auto"/>
            <w:bottom w:val="none" w:sz="0" w:space="0" w:color="auto"/>
            <w:right w:val="none" w:sz="0" w:space="0" w:color="auto"/>
          </w:divBdr>
        </w:div>
        <w:div w:id="314189608">
          <w:marLeft w:val="0"/>
          <w:marRight w:val="0"/>
          <w:marTop w:val="0"/>
          <w:marBottom w:val="0"/>
          <w:divBdr>
            <w:top w:val="none" w:sz="0" w:space="0" w:color="auto"/>
            <w:left w:val="none" w:sz="0" w:space="0" w:color="auto"/>
            <w:bottom w:val="none" w:sz="0" w:space="0" w:color="auto"/>
            <w:right w:val="none" w:sz="0" w:space="0" w:color="auto"/>
          </w:divBdr>
        </w:div>
        <w:div w:id="314260432">
          <w:marLeft w:val="0"/>
          <w:marRight w:val="0"/>
          <w:marTop w:val="0"/>
          <w:marBottom w:val="0"/>
          <w:divBdr>
            <w:top w:val="single" w:sz="2" w:space="0" w:color="E0E0E0"/>
            <w:left w:val="single" w:sz="2" w:space="0" w:color="E0E0E0"/>
            <w:bottom w:val="single" w:sz="2" w:space="0" w:color="E0E0E0"/>
            <w:right w:val="single" w:sz="2" w:space="0" w:color="E0E0E0"/>
          </w:divBdr>
        </w:div>
        <w:div w:id="314262866">
          <w:marLeft w:val="0"/>
          <w:marRight w:val="0"/>
          <w:marTop w:val="150"/>
          <w:marBottom w:val="0"/>
          <w:divBdr>
            <w:top w:val="none" w:sz="0" w:space="0" w:color="auto"/>
            <w:left w:val="none" w:sz="0" w:space="0" w:color="auto"/>
            <w:bottom w:val="none" w:sz="0" w:space="0" w:color="auto"/>
            <w:right w:val="none" w:sz="0" w:space="0" w:color="auto"/>
          </w:divBdr>
        </w:div>
        <w:div w:id="314341202">
          <w:marLeft w:val="0"/>
          <w:marRight w:val="0"/>
          <w:marTop w:val="0"/>
          <w:marBottom w:val="0"/>
          <w:divBdr>
            <w:top w:val="none" w:sz="0" w:space="0" w:color="auto"/>
            <w:left w:val="none" w:sz="0" w:space="0" w:color="auto"/>
            <w:bottom w:val="none" w:sz="0" w:space="0" w:color="auto"/>
            <w:right w:val="none" w:sz="0" w:space="0" w:color="auto"/>
          </w:divBdr>
          <w:divsChild>
            <w:div w:id="672343840">
              <w:marLeft w:val="0"/>
              <w:marRight w:val="0"/>
              <w:marTop w:val="0"/>
              <w:marBottom w:val="0"/>
              <w:divBdr>
                <w:top w:val="none" w:sz="0" w:space="0" w:color="auto"/>
                <w:left w:val="none" w:sz="0" w:space="0" w:color="auto"/>
                <w:bottom w:val="none" w:sz="0" w:space="0" w:color="auto"/>
                <w:right w:val="none" w:sz="0" w:space="0" w:color="auto"/>
              </w:divBdr>
            </w:div>
          </w:divsChild>
        </w:div>
        <w:div w:id="314378762">
          <w:marLeft w:val="1221"/>
          <w:marRight w:val="0"/>
          <w:marTop w:val="0"/>
          <w:marBottom w:val="0"/>
          <w:divBdr>
            <w:top w:val="none" w:sz="0" w:space="0" w:color="auto"/>
            <w:left w:val="none" w:sz="0" w:space="0" w:color="auto"/>
            <w:bottom w:val="none" w:sz="0" w:space="0" w:color="auto"/>
            <w:right w:val="none" w:sz="0" w:space="0" w:color="auto"/>
          </w:divBdr>
          <w:divsChild>
            <w:div w:id="499203470">
              <w:blockQuote w:val="1"/>
              <w:marLeft w:val="0"/>
              <w:marRight w:val="0"/>
              <w:marTop w:val="250"/>
              <w:marBottom w:val="250"/>
              <w:divBdr>
                <w:top w:val="none" w:sz="0" w:space="0" w:color="auto"/>
                <w:left w:val="single" w:sz="24" w:space="13" w:color="C4E0A6"/>
                <w:bottom w:val="none" w:sz="0" w:space="0" w:color="auto"/>
                <w:right w:val="none" w:sz="0" w:space="0" w:color="auto"/>
              </w:divBdr>
            </w:div>
          </w:divsChild>
        </w:div>
        <w:div w:id="314381281">
          <w:marLeft w:val="0"/>
          <w:marRight w:val="0"/>
          <w:marTop w:val="0"/>
          <w:marBottom w:val="240"/>
          <w:divBdr>
            <w:top w:val="none" w:sz="0" w:space="0" w:color="auto"/>
            <w:left w:val="none" w:sz="0" w:space="0" w:color="auto"/>
            <w:bottom w:val="none" w:sz="0" w:space="0" w:color="auto"/>
            <w:right w:val="none" w:sz="0" w:space="0" w:color="auto"/>
          </w:divBdr>
        </w:div>
        <w:div w:id="314383231">
          <w:marLeft w:val="0"/>
          <w:marRight w:val="0"/>
          <w:marTop w:val="0"/>
          <w:marBottom w:val="0"/>
          <w:divBdr>
            <w:top w:val="none" w:sz="0" w:space="0" w:color="auto"/>
            <w:left w:val="none" w:sz="0" w:space="0" w:color="auto"/>
            <w:bottom w:val="none" w:sz="0" w:space="0" w:color="auto"/>
            <w:right w:val="none" w:sz="0" w:space="0" w:color="auto"/>
          </w:divBdr>
          <w:divsChild>
            <w:div w:id="297494371">
              <w:marLeft w:val="0"/>
              <w:marRight w:val="0"/>
              <w:marTop w:val="0"/>
              <w:marBottom w:val="150"/>
              <w:divBdr>
                <w:top w:val="none" w:sz="0" w:space="0" w:color="auto"/>
                <w:left w:val="none" w:sz="0" w:space="0" w:color="auto"/>
                <w:bottom w:val="none" w:sz="0" w:space="0" w:color="auto"/>
                <w:right w:val="none" w:sz="0" w:space="0" w:color="auto"/>
              </w:divBdr>
            </w:div>
          </w:divsChild>
        </w:div>
        <w:div w:id="314454156">
          <w:marLeft w:val="0"/>
          <w:marRight w:val="0"/>
          <w:marTop w:val="0"/>
          <w:marBottom w:val="0"/>
          <w:divBdr>
            <w:top w:val="none" w:sz="0" w:space="0" w:color="auto"/>
            <w:left w:val="none" w:sz="0" w:space="0" w:color="auto"/>
            <w:bottom w:val="none" w:sz="0" w:space="0" w:color="auto"/>
            <w:right w:val="none" w:sz="0" w:space="0" w:color="auto"/>
          </w:divBdr>
        </w:div>
        <w:div w:id="314460243">
          <w:marLeft w:val="0"/>
          <w:marRight w:val="0"/>
          <w:marTop w:val="0"/>
          <w:marBottom w:val="0"/>
          <w:divBdr>
            <w:top w:val="none" w:sz="0" w:space="0" w:color="auto"/>
            <w:left w:val="none" w:sz="0" w:space="0" w:color="auto"/>
            <w:bottom w:val="none" w:sz="0" w:space="0" w:color="auto"/>
            <w:right w:val="none" w:sz="0" w:space="0" w:color="auto"/>
          </w:divBdr>
        </w:div>
        <w:div w:id="314572856">
          <w:marLeft w:val="1002"/>
          <w:marRight w:val="0"/>
          <w:marTop w:val="0"/>
          <w:marBottom w:val="0"/>
          <w:divBdr>
            <w:top w:val="none" w:sz="0" w:space="0" w:color="auto"/>
            <w:left w:val="none" w:sz="0" w:space="0" w:color="auto"/>
            <w:bottom w:val="none" w:sz="0" w:space="0" w:color="auto"/>
            <w:right w:val="none" w:sz="0" w:space="0" w:color="auto"/>
          </w:divBdr>
          <w:divsChild>
            <w:div w:id="595215769">
              <w:marLeft w:val="0"/>
              <w:marRight w:val="0"/>
              <w:marTop w:val="0"/>
              <w:marBottom w:val="0"/>
              <w:divBdr>
                <w:top w:val="none" w:sz="0" w:space="0" w:color="auto"/>
                <w:left w:val="none" w:sz="0" w:space="0" w:color="auto"/>
                <w:bottom w:val="none" w:sz="0" w:space="0" w:color="auto"/>
                <w:right w:val="none" w:sz="0" w:space="0" w:color="auto"/>
              </w:divBdr>
            </w:div>
          </w:divsChild>
        </w:div>
        <w:div w:id="314646184">
          <w:marLeft w:val="0"/>
          <w:marRight w:val="0"/>
          <w:marTop w:val="0"/>
          <w:marBottom w:val="450"/>
          <w:divBdr>
            <w:top w:val="none" w:sz="0" w:space="0" w:color="auto"/>
            <w:left w:val="none" w:sz="0" w:space="0" w:color="auto"/>
            <w:bottom w:val="none" w:sz="0" w:space="0" w:color="auto"/>
            <w:right w:val="none" w:sz="0" w:space="0" w:color="auto"/>
          </w:divBdr>
          <w:divsChild>
            <w:div w:id="257908900">
              <w:marLeft w:val="0"/>
              <w:marRight w:val="225"/>
              <w:marTop w:val="0"/>
              <w:marBottom w:val="0"/>
              <w:divBdr>
                <w:top w:val="none" w:sz="0" w:space="0" w:color="auto"/>
                <w:left w:val="none" w:sz="0" w:space="0" w:color="auto"/>
                <w:bottom w:val="none" w:sz="0" w:space="0" w:color="auto"/>
                <w:right w:val="none" w:sz="0" w:space="0" w:color="auto"/>
              </w:divBdr>
            </w:div>
            <w:div w:id="647512859">
              <w:marLeft w:val="0"/>
              <w:marRight w:val="0"/>
              <w:marTop w:val="0"/>
              <w:marBottom w:val="75"/>
              <w:divBdr>
                <w:top w:val="none" w:sz="0" w:space="0" w:color="auto"/>
                <w:left w:val="none" w:sz="0" w:space="0" w:color="auto"/>
                <w:bottom w:val="none" w:sz="0" w:space="0" w:color="auto"/>
                <w:right w:val="none" w:sz="0" w:space="0" w:color="auto"/>
              </w:divBdr>
            </w:div>
          </w:divsChild>
        </w:div>
        <w:div w:id="314647669">
          <w:marLeft w:val="0"/>
          <w:marRight w:val="0"/>
          <w:marTop w:val="0"/>
          <w:marBottom w:val="0"/>
          <w:divBdr>
            <w:top w:val="none" w:sz="0" w:space="0" w:color="auto"/>
            <w:left w:val="none" w:sz="0" w:space="0" w:color="auto"/>
            <w:bottom w:val="none" w:sz="0" w:space="0" w:color="auto"/>
            <w:right w:val="none" w:sz="0" w:space="0" w:color="auto"/>
          </w:divBdr>
        </w:div>
        <w:div w:id="314649431">
          <w:marLeft w:val="0"/>
          <w:marRight w:val="0"/>
          <w:marTop w:val="0"/>
          <w:marBottom w:val="0"/>
          <w:divBdr>
            <w:top w:val="none" w:sz="0" w:space="0" w:color="auto"/>
            <w:left w:val="none" w:sz="0" w:space="0" w:color="auto"/>
            <w:bottom w:val="none" w:sz="0" w:space="0" w:color="auto"/>
            <w:right w:val="none" w:sz="0" w:space="0" w:color="auto"/>
          </w:divBdr>
        </w:div>
        <w:div w:id="314720103">
          <w:marLeft w:val="0"/>
          <w:marRight w:val="0"/>
          <w:marTop w:val="0"/>
          <w:marBottom w:val="0"/>
          <w:divBdr>
            <w:top w:val="none" w:sz="0" w:space="0" w:color="auto"/>
            <w:left w:val="none" w:sz="0" w:space="0" w:color="auto"/>
            <w:bottom w:val="none" w:sz="0" w:space="0" w:color="auto"/>
            <w:right w:val="none" w:sz="0" w:space="0" w:color="auto"/>
          </w:divBdr>
        </w:div>
        <w:div w:id="314728264">
          <w:marLeft w:val="0"/>
          <w:marRight w:val="0"/>
          <w:marTop w:val="0"/>
          <w:marBottom w:val="0"/>
          <w:divBdr>
            <w:top w:val="none" w:sz="0" w:space="0" w:color="auto"/>
            <w:left w:val="none" w:sz="0" w:space="0" w:color="auto"/>
            <w:bottom w:val="none" w:sz="0" w:space="0" w:color="auto"/>
            <w:right w:val="none" w:sz="0" w:space="0" w:color="auto"/>
          </w:divBdr>
        </w:div>
        <w:div w:id="314770978">
          <w:marLeft w:val="0"/>
          <w:marRight w:val="0"/>
          <w:marTop w:val="0"/>
          <w:marBottom w:val="300"/>
          <w:divBdr>
            <w:top w:val="none" w:sz="0" w:space="0" w:color="auto"/>
            <w:left w:val="none" w:sz="0" w:space="0" w:color="auto"/>
            <w:bottom w:val="none" w:sz="0" w:space="0" w:color="auto"/>
            <w:right w:val="none" w:sz="0" w:space="0" w:color="auto"/>
          </w:divBdr>
        </w:div>
        <w:div w:id="314797383">
          <w:marLeft w:val="0"/>
          <w:marRight w:val="0"/>
          <w:marTop w:val="0"/>
          <w:marBottom w:val="0"/>
          <w:divBdr>
            <w:top w:val="none" w:sz="0" w:space="0" w:color="auto"/>
            <w:left w:val="none" w:sz="0" w:space="0" w:color="auto"/>
            <w:bottom w:val="none" w:sz="0" w:space="0" w:color="auto"/>
            <w:right w:val="none" w:sz="0" w:space="0" w:color="auto"/>
          </w:divBdr>
        </w:div>
        <w:div w:id="314842383">
          <w:marLeft w:val="0"/>
          <w:marRight w:val="0"/>
          <w:marTop w:val="0"/>
          <w:marBottom w:val="0"/>
          <w:divBdr>
            <w:top w:val="single" w:sz="4" w:space="6" w:color="999999"/>
            <w:left w:val="none" w:sz="0" w:space="0" w:color="auto"/>
            <w:bottom w:val="single" w:sz="4" w:space="0" w:color="999999"/>
            <w:right w:val="none" w:sz="0" w:space="0" w:color="auto"/>
          </w:divBdr>
          <w:divsChild>
            <w:div w:id="379327109">
              <w:marLeft w:val="0"/>
              <w:marRight w:val="0"/>
              <w:marTop w:val="0"/>
              <w:marBottom w:val="0"/>
              <w:divBdr>
                <w:top w:val="none" w:sz="0" w:space="0" w:color="auto"/>
                <w:left w:val="none" w:sz="0" w:space="0" w:color="auto"/>
                <w:bottom w:val="none" w:sz="0" w:space="0" w:color="auto"/>
                <w:right w:val="none" w:sz="0" w:space="0" w:color="auto"/>
              </w:divBdr>
            </w:div>
          </w:divsChild>
        </w:div>
        <w:div w:id="314845533">
          <w:marLeft w:val="0"/>
          <w:marRight w:val="0"/>
          <w:marTop w:val="0"/>
          <w:marBottom w:val="0"/>
          <w:divBdr>
            <w:top w:val="none" w:sz="0" w:space="0" w:color="auto"/>
            <w:left w:val="none" w:sz="0" w:space="0" w:color="auto"/>
            <w:bottom w:val="none" w:sz="0" w:space="0" w:color="auto"/>
            <w:right w:val="none" w:sz="0" w:space="0" w:color="auto"/>
          </w:divBdr>
          <w:divsChild>
            <w:div w:id="675961606">
              <w:marLeft w:val="0"/>
              <w:marRight w:val="0"/>
              <w:marTop w:val="0"/>
              <w:marBottom w:val="150"/>
              <w:divBdr>
                <w:top w:val="none" w:sz="0" w:space="0" w:color="auto"/>
                <w:left w:val="none" w:sz="0" w:space="0" w:color="auto"/>
                <w:bottom w:val="none" w:sz="0" w:space="0" w:color="auto"/>
                <w:right w:val="none" w:sz="0" w:space="0" w:color="auto"/>
              </w:divBdr>
            </w:div>
          </w:divsChild>
        </w:div>
        <w:div w:id="314846981">
          <w:marLeft w:val="1221"/>
          <w:marRight w:val="0"/>
          <w:marTop w:val="0"/>
          <w:marBottom w:val="0"/>
          <w:divBdr>
            <w:top w:val="none" w:sz="0" w:space="0" w:color="auto"/>
            <w:left w:val="none" w:sz="0" w:space="0" w:color="auto"/>
            <w:bottom w:val="none" w:sz="0" w:space="0" w:color="auto"/>
            <w:right w:val="none" w:sz="0" w:space="0" w:color="auto"/>
          </w:divBdr>
        </w:div>
        <w:div w:id="314921761">
          <w:marLeft w:val="0"/>
          <w:marRight w:val="0"/>
          <w:marTop w:val="0"/>
          <w:marBottom w:val="0"/>
          <w:divBdr>
            <w:top w:val="none" w:sz="0" w:space="0" w:color="auto"/>
            <w:left w:val="none" w:sz="0" w:space="0" w:color="auto"/>
            <w:bottom w:val="none" w:sz="0" w:space="0" w:color="auto"/>
            <w:right w:val="none" w:sz="0" w:space="0" w:color="auto"/>
          </w:divBdr>
        </w:div>
        <w:div w:id="314989840">
          <w:marLeft w:val="0"/>
          <w:marRight w:val="0"/>
          <w:marTop w:val="125"/>
          <w:marBottom w:val="250"/>
          <w:divBdr>
            <w:top w:val="single" w:sz="4" w:space="9" w:color="EAEAEA"/>
            <w:left w:val="single" w:sz="4" w:space="9" w:color="EAEAEA"/>
            <w:bottom w:val="single" w:sz="4" w:space="9" w:color="EAEAEA"/>
            <w:right w:val="single" w:sz="4" w:space="9" w:color="EAEAEA"/>
          </w:divBdr>
        </w:div>
        <w:div w:id="314990248">
          <w:marLeft w:val="0"/>
          <w:marRight w:val="0"/>
          <w:marTop w:val="0"/>
          <w:marBottom w:val="0"/>
          <w:divBdr>
            <w:top w:val="none" w:sz="0" w:space="0" w:color="auto"/>
            <w:left w:val="none" w:sz="0" w:space="0" w:color="auto"/>
            <w:bottom w:val="none" w:sz="0" w:space="0" w:color="auto"/>
            <w:right w:val="none" w:sz="0" w:space="0" w:color="auto"/>
          </w:divBdr>
        </w:div>
        <w:div w:id="315040299">
          <w:marLeft w:val="0"/>
          <w:marRight w:val="0"/>
          <w:marTop w:val="0"/>
          <w:marBottom w:val="0"/>
          <w:divBdr>
            <w:top w:val="none" w:sz="0" w:space="0" w:color="auto"/>
            <w:left w:val="none" w:sz="0" w:space="0" w:color="auto"/>
            <w:bottom w:val="none" w:sz="0" w:space="0" w:color="auto"/>
            <w:right w:val="none" w:sz="0" w:space="0" w:color="auto"/>
          </w:divBdr>
        </w:div>
        <w:div w:id="315040320">
          <w:marLeft w:val="0"/>
          <w:marRight w:val="450"/>
          <w:marTop w:val="0"/>
          <w:marBottom w:val="150"/>
          <w:divBdr>
            <w:top w:val="none" w:sz="0" w:space="0" w:color="auto"/>
            <w:left w:val="none" w:sz="0" w:space="0" w:color="auto"/>
            <w:bottom w:val="none" w:sz="0" w:space="0" w:color="auto"/>
            <w:right w:val="none" w:sz="0" w:space="0" w:color="auto"/>
          </w:divBdr>
          <w:divsChild>
            <w:div w:id="429088285">
              <w:marLeft w:val="0"/>
              <w:marRight w:val="0"/>
              <w:marTop w:val="0"/>
              <w:marBottom w:val="0"/>
              <w:divBdr>
                <w:top w:val="none" w:sz="0" w:space="0" w:color="auto"/>
                <w:left w:val="none" w:sz="0" w:space="0" w:color="auto"/>
                <w:bottom w:val="none" w:sz="0" w:space="0" w:color="auto"/>
                <w:right w:val="none" w:sz="0" w:space="0" w:color="auto"/>
              </w:divBdr>
            </w:div>
          </w:divsChild>
        </w:div>
        <w:div w:id="315106832">
          <w:marLeft w:val="0"/>
          <w:marRight w:val="0"/>
          <w:marTop w:val="0"/>
          <w:marBottom w:val="0"/>
          <w:divBdr>
            <w:top w:val="none" w:sz="0" w:space="0" w:color="auto"/>
            <w:left w:val="none" w:sz="0" w:space="0" w:color="auto"/>
            <w:bottom w:val="none" w:sz="0" w:space="0" w:color="auto"/>
            <w:right w:val="none" w:sz="0" w:space="0" w:color="auto"/>
          </w:divBdr>
          <w:divsChild>
            <w:div w:id="379207368">
              <w:marLeft w:val="0"/>
              <w:marRight w:val="0"/>
              <w:marTop w:val="0"/>
              <w:marBottom w:val="0"/>
              <w:divBdr>
                <w:top w:val="none" w:sz="0" w:space="0" w:color="auto"/>
                <w:left w:val="none" w:sz="0" w:space="0" w:color="auto"/>
                <w:bottom w:val="none" w:sz="0" w:space="0" w:color="auto"/>
                <w:right w:val="none" w:sz="0" w:space="0" w:color="auto"/>
              </w:divBdr>
            </w:div>
          </w:divsChild>
        </w:div>
        <w:div w:id="315185403">
          <w:marLeft w:val="0"/>
          <w:marRight w:val="0"/>
          <w:marTop w:val="0"/>
          <w:marBottom w:val="0"/>
          <w:divBdr>
            <w:top w:val="none" w:sz="0" w:space="0" w:color="auto"/>
            <w:left w:val="none" w:sz="0" w:space="0" w:color="auto"/>
            <w:bottom w:val="none" w:sz="0" w:space="0" w:color="auto"/>
            <w:right w:val="none" w:sz="0" w:space="0" w:color="auto"/>
          </w:divBdr>
        </w:div>
        <w:div w:id="315189187">
          <w:marLeft w:val="0"/>
          <w:marRight w:val="0"/>
          <w:marTop w:val="0"/>
          <w:marBottom w:val="0"/>
          <w:divBdr>
            <w:top w:val="none" w:sz="0" w:space="0" w:color="auto"/>
            <w:left w:val="none" w:sz="0" w:space="0" w:color="auto"/>
            <w:bottom w:val="none" w:sz="0" w:space="0" w:color="auto"/>
            <w:right w:val="none" w:sz="0" w:space="0" w:color="auto"/>
          </w:divBdr>
        </w:div>
        <w:div w:id="315190615">
          <w:marLeft w:val="0"/>
          <w:marRight w:val="0"/>
          <w:marTop w:val="0"/>
          <w:marBottom w:val="0"/>
          <w:divBdr>
            <w:top w:val="none" w:sz="0" w:space="0" w:color="auto"/>
            <w:left w:val="none" w:sz="0" w:space="0" w:color="auto"/>
            <w:bottom w:val="none" w:sz="0" w:space="0" w:color="auto"/>
            <w:right w:val="none" w:sz="0" w:space="0" w:color="auto"/>
          </w:divBdr>
        </w:div>
        <w:div w:id="315230648">
          <w:marLeft w:val="0"/>
          <w:marRight w:val="0"/>
          <w:marTop w:val="0"/>
          <w:marBottom w:val="0"/>
          <w:divBdr>
            <w:top w:val="none" w:sz="0" w:space="0" w:color="auto"/>
            <w:left w:val="none" w:sz="0" w:space="0" w:color="auto"/>
            <w:bottom w:val="none" w:sz="0" w:space="0" w:color="auto"/>
            <w:right w:val="none" w:sz="0" w:space="0" w:color="auto"/>
          </w:divBdr>
        </w:div>
        <w:div w:id="315232567">
          <w:marLeft w:val="-225"/>
          <w:marRight w:val="-225"/>
          <w:marTop w:val="0"/>
          <w:marBottom w:val="0"/>
          <w:divBdr>
            <w:top w:val="none" w:sz="0" w:space="0" w:color="auto"/>
            <w:left w:val="none" w:sz="0" w:space="0" w:color="auto"/>
            <w:bottom w:val="none" w:sz="0" w:space="0" w:color="auto"/>
            <w:right w:val="none" w:sz="0" w:space="0" w:color="auto"/>
          </w:divBdr>
          <w:divsChild>
            <w:div w:id="785001122">
              <w:marLeft w:val="1463"/>
              <w:marRight w:val="0"/>
              <w:marTop w:val="0"/>
              <w:marBottom w:val="0"/>
              <w:divBdr>
                <w:top w:val="none" w:sz="0" w:space="0" w:color="auto"/>
                <w:left w:val="none" w:sz="0" w:space="0" w:color="auto"/>
                <w:bottom w:val="none" w:sz="0" w:space="0" w:color="auto"/>
                <w:right w:val="none" w:sz="0" w:space="0" w:color="auto"/>
              </w:divBdr>
            </w:div>
          </w:divsChild>
        </w:div>
        <w:div w:id="315377644">
          <w:marLeft w:val="0"/>
          <w:marRight w:val="0"/>
          <w:marTop w:val="0"/>
          <w:marBottom w:val="0"/>
          <w:divBdr>
            <w:top w:val="none" w:sz="0" w:space="0" w:color="auto"/>
            <w:left w:val="none" w:sz="0" w:space="0" w:color="auto"/>
            <w:bottom w:val="none" w:sz="0" w:space="0" w:color="auto"/>
            <w:right w:val="none" w:sz="0" w:space="0" w:color="auto"/>
          </w:divBdr>
        </w:div>
        <w:div w:id="315572176">
          <w:marLeft w:val="0"/>
          <w:marRight w:val="0"/>
          <w:marTop w:val="0"/>
          <w:marBottom w:val="0"/>
          <w:divBdr>
            <w:top w:val="dotted" w:sz="6" w:space="4" w:color="EBEBEB"/>
            <w:left w:val="none" w:sz="0" w:space="8" w:color="auto"/>
            <w:bottom w:val="dotted" w:sz="6" w:space="4" w:color="EBEBEB"/>
            <w:right w:val="none" w:sz="0" w:space="8" w:color="auto"/>
          </w:divBdr>
        </w:div>
        <w:div w:id="315648585">
          <w:marLeft w:val="0"/>
          <w:marRight w:val="0"/>
          <w:marTop w:val="0"/>
          <w:marBottom w:val="75"/>
          <w:divBdr>
            <w:top w:val="none" w:sz="0" w:space="0" w:color="auto"/>
            <w:left w:val="none" w:sz="0" w:space="0" w:color="auto"/>
            <w:bottom w:val="none" w:sz="0" w:space="0" w:color="auto"/>
            <w:right w:val="none" w:sz="0" w:space="0" w:color="auto"/>
          </w:divBdr>
        </w:div>
        <w:div w:id="315692206">
          <w:marLeft w:val="0"/>
          <w:marRight w:val="75"/>
          <w:marTop w:val="75"/>
          <w:marBottom w:val="0"/>
          <w:divBdr>
            <w:top w:val="none" w:sz="0" w:space="0" w:color="auto"/>
            <w:left w:val="none" w:sz="0" w:space="0" w:color="auto"/>
            <w:bottom w:val="none" w:sz="0" w:space="0" w:color="auto"/>
            <w:right w:val="none" w:sz="0" w:space="0" w:color="auto"/>
          </w:divBdr>
        </w:div>
        <w:div w:id="315765254">
          <w:marLeft w:val="0"/>
          <w:marRight w:val="0"/>
          <w:marTop w:val="0"/>
          <w:marBottom w:val="0"/>
          <w:divBdr>
            <w:top w:val="none" w:sz="0" w:space="0" w:color="auto"/>
            <w:left w:val="none" w:sz="0" w:space="0" w:color="auto"/>
            <w:bottom w:val="none" w:sz="0" w:space="0" w:color="auto"/>
            <w:right w:val="none" w:sz="0" w:space="0" w:color="auto"/>
          </w:divBdr>
          <w:divsChild>
            <w:div w:id="81995398">
              <w:marLeft w:val="0"/>
              <w:marRight w:val="0"/>
              <w:marTop w:val="0"/>
              <w:marBottom w:val="240"/>
              <w:divBdr>
                <w:top w:val="none" w:sz="0" w:space="0" w:color="auto"/>
                <w:left w:val="none" w:sz="0" w:space="0" w:color="auto"/>
                <w:bottom w:val="none" w:sz="0" w:space="0" w:color="auto"/>
                <w:right w:val="none" w:sz="0" w:space="0" w:color="auto"/>
              </w:divBdr>
            </w:div>
            <w:div w:id="223175494">
              <w:marLeft w:val="-300"/>
              <w:marRight w:val="-300"/>
              <w:marTop w:val="0"/>
              <w:marBottom w:val="450"/>
              <w:divBdr>
                <w:top w:val="none" w:sz="0" w:space="0" w:color="auto"/>
                <w:left w:val="none" w:sz="0" w:space="0" w:color="auto"/>
                <w:bottom w:val="none" w:sz="0" w:space="0" w:color="auto"/>
                <w:right w:val="none" w:sz="0" w:space="0" w:color="auto"/>
              </w:divBdr>
            </w:div>
            <w:div w:id="327288606">
              <w:marLeft w:val="0"/>
              <w:marRight w:val="0"/>
              <w:marTop w:val="0"/>
              <w:marBottom w:val="240"/>
              <w:divBdr>
                <w:top w:val="none" w:sz="0" w:space="0" w:color="auto"/>
                <w:left w:val="none" w:sz="0" w:space="0" w:color="auto"/>
                <w:bottom w:val="none" w:sz="0" w:space="0" w:color="auto"/>
                <w:right w:val="none" w:sz="0" w:space="0" w:color="auto"/>
              </w:divBdr>
            </w:div>
            <w:div w:id="712464679">
              <w:marLeft w:val="0"/>
              <w:marRight w:val="0"/>
              <w:marTop w:val="0"/>
              <w:marBottom w:val="240"/>
              <w:divBdr>
                <w:top w:val="none" w:sz="0" w:space="0" w:color="auto"/>
                <w:left w:val="none" w:sz="0" w:space="0" w:color="auto"/>
                <w:bottom w:val="none" w:sz="0" w:space="0" w:color="auto"/>
                <w:right w:val="none" w:sz="0" w:space="0" w:color="auto"/>
              </w:divBdr>
              <w:divsChild>
                <w:div w:id="35816617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315766972">
          <w:marLeft w:val="0"/>
          <w:marRight w:val="0"/>
          <w:marTop w:val="0"/>
          <w:marBottom w:val="0"/>
          <w:divBdr>
            <w:top w:val="none" w:sz="0" w:space="0" w:color="auto"/>
            <w:left w:val="none" w:sz="0" w:space="0" w:color="auto"/>
            <w:bottom w:val="none" w:sz="0" w:space="0" w:color="auto"/>
            <w:right w:val="none" w:sz="0" w:space="0" w:color="auto"/>
          </w:divBdr>
        </w:div>
        <w:div w:id="315839996">
          <w:marLeft w:val="-188"/>
          <w:marRight w:val="-188"/>
          <w:marTop w:val="0"/>
          <w:marBottom w:val="0"/>
          <w:divBdr>
            <w:top w:val="none" w:sz="0" w:space="0" w:color="auto"/>
            <w:left w:val="none" w:sz="0" w:space="0" w:color="auto"/>
            <w:bottom w:val="none" w:sz="0" w:space="0" w:color="auto"/>
            <w:right w:val="none" w:sz="0" w:space="0" w:color="auto"/>
          </w:divBdr>
          <w:divsChild>
            <w:div w:id="230236016">
              <w:marLeft w:val="1221"/>
              <w:marRight w:val="0"/>
              <w:marTop w:val="0"/>
              <w:marBottom w:val="0"/>
              <w:divBdr>
                <w:top w:val="none" w:sz="0" w:space="0" w:color="auto"/>
                <w:left w:val="none" w:sz="0" w:space="0" w:color="auto"/>
                <w:bottom w:val="none" w:sz="0" w:space="0" w:color="auto"/>
                <w:right w:val="none" w:sz="0" w:space="0" w:color="auto"/>
              </w:divBdr>
              <w:divsChild>
                <w:div w:id="429592440">
                  <w:marLeft w:val="0"/>
                  <w:marRight w:val="0"/>
                  <w:marTop w:val="0"/>
                  <w:marBottom w:val="0"/>
                  <w:divBdr>
                    <w:top w:val="none" w:sz="0" w:space="0" w:color="auto"/>
                    <w:left w:val="none" w:sz="0" w:space="0" w:color="auto"/>
                    <w:bottom w:val="none" w:sz="0" w:space="0" w:color="auto"/>
                    <w:right w:val="none" w:sz="0" w:space="0" w:color="auto"/>
                  </w:divBdr>
                </w:div>
              </w:divsChild>
            </w:div>
            <w:div w:id="325787621">
              <w:marLeft w:val="0"/>
              <w:marRight w:val="0"/>
              <w:marTop w:val="0"/>
              <w:marBottom w:val="0"/>
              <w:divBdr>
                <w:top w:val="none" w:sz="0" w:space="0" w:color="auto"/>
                <w:left w:val="none" w:sz="0" w:space="0" w:color="auto"/>
                <w:bottom w:val="none" w:sz="0" w:space="0" w:color="auto"/>
                <w:right w:val="none" w:sz="0" w:space="0" w:color="auto"/>
              </w:divBdr>
              <w:divsChild>
                <w:div w:id="5286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819">
          <w:marLeft w:val="1221"/>
          <w:marRight w:val="0"/>
          <w:marTop w:val="0"/>
          <w:marBottom w:val="0"/>
          <w:divBdr>
            <w:top w:val="none" w:sz="0" w:space="0" w:color="auto"/>
            <w:left w:val="none" w:sz="0" w:space="0" w:color="auto"/>
            <w:bottom w:val="none" w:sz="0" w:space="0" w:color="auto"/>
            <w:right w:val="none" w:sz="0" w:space="0" w:color="auto"/>
          </w:divBdr>
        </w:div>
        <w:div w:id="315884736">
          <w:marLeft w:val="1463"/>
          <w:marRight w:val="0"/>
          <w:marTop w:val="0"/>
          <w:marBottom w:val="0"/>
          <w:divBdr>
            <w:top w:val="none" w:sz="0" w:space="0" w:color="auto"/>
            <w:left w:val="none" w:sz="0" w:space="0" w:color="auto"/>
            <w:bottom w:val="none" w:sz="0" w:space="0" w:color="auto"/>
            <w:right w:val="none" w:sz="0" w:space="0" w:color="auto"/>
          </w:divBdr>
        </w:div>
        <w:div w:id="315961717">
          <w:marLeft w:val="0"/>
          <w:marRight w:val="0"/>
          <w:marTop w:val="0"/>
          <w:marBottom w:val="0"/>
          <w:divBdr>
            <w:top w:val="none" w:sz="0" w:space="0" w:color="auto"/>
            <w:left w:val="none" w:sz="0" w:space="0" w:color="auto"/>
            <w:bottom w:val="none" w:sz="0" w:space="0" w:color="auto"/>
            <w:right w:val="none" w:sz="0" w:space="0" w:color="auto"/>
          </w:divBdr>
        </w:div>
        <w:div w:id="316033822">
          <w:marLeft w:val="0"/>
          <w:marRight w:val="0"/>
          <w:marTop w:val="150"/>
          <w:marBottom w:val="0"/>
          <w:divBdr>
            <w:top w:val="none" w:sz="0" w:space="0" w:color="auto"/>
            <w:left w:val="none" w:sz="0" w:space="0" w:color="auto"/>
            <w:bottom w:val="none" w:sz="0" w:space="0" w:color="auto"/>
            <w:right w:val="none" w:sz="0" w:space="0" w:color="auto"/>
          </w:divBdr>
          <w:divsChild>
            <w:div w:id="124550106">
              <w:marLeft w:val="0"/>
              <w:marRight w:val="0"/>
              <w:marTop w:val="0"/>
              <w:marBottom w:val="150"/>
              <w:divBdr>
                <w:top w:val="none" w:sz="0" w:space="0" w:color="auto"/>
                <w:left w:val="none" w:sz="0" w:space="0" w:color="auto"/>
                <w:bottom w:val="none" w:sz="0" w:space="0" w:color="auto"/>
                <w:right w:val="none" w:sz="0" w:space="0" w:color="auto"/>
              </w:divBdr>
            </w:div>
          </w:divsChild>
        </w:div>
        <w:div w:id="316150422">
          <w:marLeft w:val="-225"/>
          <w:marRight w:val="-225"/>
          <w:marTop w:val="0"/>
          <w:marBottom w:val="0"/>
          <w:divBdr>
            <w:top w:val="none" w:sz="0" w:space="0" w:color="auto"/>
            <w:left w:val="none" w:sz="0" w:space="0" w:color="auto"/>
            <w:bottom w:val="none" w:sz="0" w:space="0" w:color="auto"/>
            <w:right w:val="none" w:sz="0" w:space="0" w:color="auto"/>
          </w:divBdr>
        </w:div>
        <w:div w:id="316225755">
          <w:marLeft w:val="0"/>
          <w:marRight w:val="0"/>
          <w:marTop w:val="225"/>
          <w:marBottom w:val="0"/>
          <w:divBdr>
            <w:top w:val="none" w:sz="0" w:space="0" w:color="auto"/>
            <w:left w:val="none" w:sz="0" w:space="0" w:color="auto"/>
            <w:bottom w:val="none" w:sz="0" w:space="0" w:color="auto"/>
            <w:right w:val="none" w:sz="0" w:space="0" w:color="auto"/>
          </w:divBdr>
        </w:div>
        <w:div w:id="316300525">
          <w:marLeft w:val="0"/>
          <w:marRight w:val="0"/>
          <w:marTop w:val="0"/>
          <w:marBottom w:val="75"/>
          <w:divBdr>
            <w:top w:val="none" w:sz="0" w:space="0" w:color="auto"/>
            <w:left w:val="none" w:sz="0" w:space="0" w:color="auto"/>
            <w:bottom w:val="none" w:sz="0" w:space="0" w:color="auto"/>
            <w:right w:val="none" w:sz="0" w:space="0" w:color="auto"/>
          </w:divBdr>
        </w:div>
        <w:div w:id="316423027">
          <w:marLeft w:val="0"/>
          <w:marRight w:val="0"/>
          <w:marTop w:val="0"/>
          <w:marBottom w:val="0"/>
          <w:divBdr>
            <w:top w:val="none" w:sz="0" w:space="0" w:color="auto"/>
            <w:left w:val="none" w:sz="0" w:space="0" w:color="auto"/>
            <w:bottom w:val="none" w:sz="0" w:space="0" w:color="auto"/>
            <w:right w:val="none" w:sz="0" w:space="0" w:color="auto"/>
          </w:divBdr>
          <w:divsChild>
            <w:div w:id="596980209">
              <w:marLeft w:val="0"/>
              <w:marRight w:val="0"/>
              <w:marTop w:val="0"/>
              <w:marBottom w:val="0"/>
              <w:divBdr>
                <w:top w:val="none" w:sz="0" w:space="0" w:color="auto"/>
                <w:left w:val="none" w:sz="0" w:space="0" w:color="auto"/>
                <w:bottom w:val="none" w:sz="0" w:space="0" w:color="auto"/>
                <w:right w:val="none" w:sz="0" w:space="0" w:color="auto"/>
              </w:divBdr>
            </w:div>
          </w:divsChild>
        </w:div>
        <w:div w:id="316569072">
          <w:marLeft w:val="0"/>
          <w:marRight w:val="0"/>
          <w:marTop w:val="0"/>
          <w:marBottom w:val="0"/>
          <w:divBdr>
            <w:top w:val="none" w:sz="0" w:space="0" w:color="auto"/>
            <w:left w:val="none" w:sz="0" w:space="0" w:color="auto"/>
            <w:bottom w:val="none" w:sz="0" w:space="0" w:color="auto"/>
            <w:right w:val="none" w:sz="0" w:space="0" w:color="auto"/>
          </w:divBdr>
        </w:div>
        <w:div w:id="316611677">
          <w:marLeft w:val="0"/>
          <w:marRight w:val="225"/>
          <w:marTop w:val="0"/>
          <w:marBottom w:val="0"/>
          <w:divBdr>
            <w:top w:val="none" w:sz="0" w:space="0" w:color="auto"/>
            <w:left w:val="none" w:sz="0" w:space="0" w:color="auto"/>
            <w:bottom w:val="none" w:sz="0" w:space="0" w:color="auto"/>
            <w:right w:val="none" w:sz="0" w:space="0" w:color="auto"/>
          </w:divBdr>
        </w:div>
        <w:div w:id="316688197">
          <w:marLeft w:val="0"/>
          <w:marRight w:val="0"/>
          <w:marTop w:val="150"/>
          <w:marBottom w:val="0"/>
          <w:divBdr>
            <w:top w:val="none" w:sz="0" w:space="0" w:color="auto"/>
            <w:left w:val="none" w:sz="0" w:space="0" w:color="auto"/>
            <w:bottom w:val="none" w:sz="0" w:space="0" w:color="auto"/>
            <w:right w:val="none" w:sz="0" w:space="0" w:color="auto"/>
          </w:divBdr>
        </w:div>
        <w:div w:id="316804029">
          <w:marLeft w:val="0"/>
          <w:marRight w:val="0"/>
          <w:marTop w:val="0"/>
          <w:marBottom w:val="0"/>
          <w:divBdr>
            <w:top w:val="none" w:sz="0" w:space="0" w:color="auto"/>
            <w:left w:val="none" w:sz="0" w:space="0" w:color="auto"/>
            <w:bottom w:val="none" w:sz="0" w:space="0" w:color="auto"/>
            <w:right w:val="none" w:sz="0" w:space="0" w:color="auto"/>
          </w:divBdr>
        </w:div>
        <w:div w:id="316961870">
          <w:marLeft w:val="0"/>
          <w:marRight w:val="0"/>
          <w:marTop w:val="100"/>
          <w:marBottom w:val="100"/>
          <w:divBdr>
            <w:top w:val="none" w:sz="0" w:space="0" w:color="auto"/>
            <w:left w:val="none" w:sz="0" w:space="0" w:color="auto"/>
            <w:bottom w:val="none" w:sz="0" w:space="0" w:color="auto"/>
            <w:right w:val="none" w:sz="0" w:space="0" w:color="auto"/>
          </w:divBdr>
          <w:divsChild>
            <w:div w:id="775292054">
              <w:marLeft w:val="0"/>
              <w:marRight w:val="0"/>
              <w:marTop w:val="100"/>
              <w:marBottom w:val="100"/>
              <w:divBdr>
                <w:top w:val="none" w:sz="0" w:space="0" w:color="auto"/>
                <w:left w:val="none" w:sz="0" w:space="0" w:color="auto"/>
                <w:bottom w:val="none" w:sz="0" w:space="0" w:color="auto"/>
                <w:right w:val="none" w:sz="0" w:space="0" w:color="auto"/>
              </w:divBdr>
              <w:divsChild>
                <w:div w:id="329450554">
                  <w:marLeft w:val="0"/>
                  <w:marRight w:val="0"/>
                  <w:marTop w:val="0"/>
                  <w:marBottom w:val="0"/>
                  <w:divBdr>
                    <w:top w:val="none" w:sz="0" w:space="0" w:color="auto"/>
                    <w:left w:val="none" w:sz="0" w:space="0" w:color="auto"/>
                    <w:bottom w:val="none" w:sz="0" w:space="0" w:color="auto"/>
                    <w:right w:val="none" w:sz="0" w:space="0" w:color="auto"/>
                  </w:divBdr>
                </w:div>
              </w:divsChild>
            </w:div>
            <w:div w:id="779564203">
              <w:marLeft w:val="0"/>
              <w:marRight w:val="0"/>
              <w:marTop w:val="100"/>
              <w:marBottom w:val="100"/>
              <w:divBdr>
                <w:top w:val="none" w:sz="0" w:space="0" w:color="auto"/>
                <w:left w:val="none" w:sz="0" w:space="0" w:color="auto"/>
                <w:bottom w:val="none" w:sz="0" w:space="0" w:color="auto"/>
                <w:right w:val="none" w:sz="0" w:space="0" w:color="auto"/>
              </w:divBdr>
            </w:div>
          </w:divsChild>
        </w:div>
        <w:div w:id="316998904">
          <w:marLeft w:val="-188"/>
          <w:marRight w:val="-188"/>
          <w:marTop w:val="0"/>
          <w:marBottom w:val="0"/>
          <w:divBdr>
            <w:top w:val="none" w:sz="0" w:space="0" w:color="auto"/>
            <w:left w:val="none" w:sz="0" w:space="0" w:color="auto"/>
            <w:bottom w:val="none" w:sz="0" w:space="0" w:color="auto"/>
            <w:right w:val="none" w:sz="0" w:space="0" w:color="auto"/>
          </w:divBdr>
        </w:div>
        <w:div w:id="317077945">
          <w:marLeft w:val="0"/>
          <w:marRight w:val="0"/>
          <w:marTop w:val="0"/>
          <w:marBottom w:val="0"/>
          <w:divBdr>
            <w:top w:val="none" w:sz="0" w:space="0" w:color="auto"/>
            <w:left w:val="none" w:sz="0" w:space="0" w:color="auto"/>
            <w:bottom w:val="none" w:sz="0" w:space="0" w:color="auto"/>
            <w:right w:val="none" w:sz="0" w:space="0" w:color="auto"/>
          </w:divBdr>
        </w:div>
        <w:div w:id="317079025">
          <w:marLeft w:val="-225"/>
          <w:marRight w:val="-225"/>
          <w:marTop w:val="0"/>
          <w:marBottom w:val="0"/>
          <w:divBdr>
            <w:top w:val="none" w:sz="0" w:space="0" w:color="auto"/>
            <w:left w:val="none" w:sz="0" w:space="0" w:color="auto"/>
            <w:bottom w:val="none" w:sz="0" w:space="0" w:color="auto"/>
            <w:right w:val="none" w:sz="0" w:space="0" w:color="auto"/>
          </w:divBdr>
          <w:divsChild>
            <w:div w:id="300893262">
              <w:marLeft w:val="1463"/>
              <w:marRight w:val="0"/>
              <w:marTop w:val="0"/>
              <w:marBottom w:val="0"/>
              <w:divBdr>
                <w:top w:val="none" w:sz="0" w:space="0" w:color="auto"/>
                <w:left w:val="none" w:sz="0" w:space="0" w:color="auto"/>
                <w:bottom w:val="none" w:sz="0" w:space="0" w:color="auto"/>
                <w:right w:val="none" w:sz="0" w:space="0" w:color="auto"/>
              </w:divBdr>
            </w:div>
            <w:div w:id="473177809">
              <w:marLeft w:val="0"/>
              <w:marRight w:val="0"/>
              <w:marTop w:val="0"/>
              <w:marBottom w:val="0"/>
              <w:divBdr>
                <w:top w:val="none" w:sz="0" w:space="0" w:color="auto"/>
                <w:left w:val="none" w:sz="0" w:space="0" w:color="auto"/>
                <w:bottom w:val="none" w:sz="0" w:space="0" w:color="auto"/>
                <w:right w:val="none" w:sz="0" w:space="0" w:color="auto"/>
              </w:divBdr>
              <w:divsChild>
                <w:div w:id="2870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4887">
          <w:marLeft w:val="-225"/>
          <w:marRight w:val="-225"/>
          <w:marTop w:val="0"/>
          <w:marBottom w:val="0"/>
          <w:divBdr>
            <w:top w:val="none" w:sz="0" w:space="0" w:color="auto"/>
            <w:left w:val="none" w:sz="0" w:space="0" w:color="auto"/>
            <w:bottom w:val="none" w:sz="0" w:space="0" w:color="auto"/>
            <w:right w:val="none" w:sz="0" w:space="0" w:color="auto"/>
          </w:divBdr>
        </w:div>
        <w:div w:id="317272107">
          <w:marLeft w:val="0"/>
          <w:marRight w:val="0"/>
          <w:marTop w:val="0"/>
          <w:marBottom w:val="75"/>
          <w:divBdr>
            <w:top w:val="none" w:sz="0" w:space="0" w:color="auto"/>
            <w:left w:val="none" w:sz="0" w:space="0" w:color="auto"/>
            <w:bottom w:val="none" w:sz="0" w:space="0" w:color="auto"/>
            <w:right w:val="none" w:sz="0" w:space="0" w:color="auto"/>
          </w:divBdr>
        </w:div>
        <w:div w:id="317346144">
          <w:marLeft w:val="0"/>
          <w:marRight w:val="0"/>
          <w:marTop w:val="0"/>
          <w:marBottom w:val="0"/>
          <w:divBdr>
            <w:top w:val="none" w:sz="0" w:space="0" w:color="auto"/>
            <w:left w:val="none" w:sz="0" w:space="0" w:color="auto"/>
            <w:bottom w:val="none" w:sz="0" w:space="0" w:color="auto"/>
            <w:right w:val="none" w:sz="0" w:space="0" w:color="auto"/>
          </w:divBdr>
        </w:div>
        <w:div w:id="317391788">
          <w:marLeft w:val="0"/>
          <w:marRight w:val="0"/>
          <w:marTop w:val="0"/>
          <w:marBottom w:val="345"/>
          <w:divBdr>
            <w:top w:val="none" w:sz="0" w:space="0" w:color="auto"/>
            <w:left w:val="none" w:sz="0" w:space="0" w:color="auto"/>
            <w:bottom w:val="none" w:sz="0" w:space="0" w:color="auto"/>
            <w:right w:val="none" w:sz="0" w:space="0" w:color="auto"/>
          </w:divBdr>
        </w:div>
        <w:div w:id="317416403">
          <w:marLeft w:val="0"/>
          <w:marRight w:val="0"/>
          <w:marTop w:val="0"/>
          <w:marBottom w:val="0"/>
          <w:divBdr>
            <w:top w:val="none" w:sz="0" w:space="0" w:color="auto"/>
            <w:left w:val="none" w:sz="0" w:space="0" w:color="auto"/>
            <w:bottom w:val="none" w:sz="0" w:space="0" w:color="auto"/>
            <w:right w:val="none" w:sz="0" w:space="0" w:color="auto"/>
          </w:divBdr>
        </w:div>
        <w:div w:id="317462577">
          <w:marLeft w:val="0"/>
          <w:marRight w:val="0"/>
          <w:marTop w:val="0"/>
          <w:marBottom w:val="150"/>
          <w:divBdr>
            <w:top w:val="none" w:sz="0" w:space="0" w:color="auto"/>
            <w:left w:val="none" w:sz="0" w:space="0" w:color="auto"/>
            <w:bottom w:val="none" w:sz="0" w:space="0" w:color="auto"/>
            <w:right w:val="none" w:sz="0" w:space="0" w:color="auto"/>
          </w:divBdr>
        </w:div>
        <w:div w:id="317466986">
          <w:marLeft w:val="0"/>
          <w:marRight w:val="0"/>
          <w:marTop w:val="0"/>
          <w:marBottom w:val="360"/>
          <w:divBdr>
            <w:top w:val="none" w:sz="0" w:space="0" w:color="auto"/>
            <w:left w:val="none" w:sz="0" w:space="0" w:color="auto"/>
            <w:bottom w:val="none" w:sz="0" w:space="0" w:color="auto"/>
            <w:right w:val="none" w:sz="0" w:space="0" w:color="auto"/>
          </w:divBdr>
        </w:div>
        <w:div w:id="317467481">
          <w:marLeft w:val="0"/>
          <w:marRight w:val="0"/>
          <w:marTop w:val="0"/>
          <w:marBottom w:val="150"/>
          <w:divBdr>
            <w:top w:val="none" w:sz="0" w:space="0" w:color="auto"/>
            <w:left w:val="none" w:sz="0" w:space="0" w:color="auto"/>
            <w:bottom w:val="none" w:sz="0" w:space="0" w:color="auto"/>
            <w:right w:val="none" w:sz="0" w:space="0" w:color="auto"/>
          </w:divBdr>
        </w:div>
        <w:div w:id="317534847">
          <w:marLeft w:val="0"/>
          <w:marRight w:val="0"/>
          <w:marTop w:val="0"/>
          <w:marBottom w:val="0"/>
          <w:divBdr>
            <w:top w:val="none" w:sz="0" w:space="0" w:color="auto"/>
            <w:left w:val="none" w:sz="0" w:space="0" w:color="auto"/>
            <w:bottom w:val="none" w:sz="0" w:space="0" w:color="auto"/>
            <w:right w:val="none" w:sz="0" w:space="0" w:color="auto"/>
          </w:divBdr>
          <w:divsChild>
            <w:div w:id="625938063">
              <w:marLeft w:val="0"/>
              <w:marRight w:val="0"/>
              <w:marTop w:val="0"/>
              <w:marBottom w:val="0"/>
              <w:divBdr>
                <w:top w:val="none" w:sz="0" w:space="0" w:color="auto"/>
                <w:left w:val="none" w:sz="0" w:space="0" w:color="auto"/>
                <w:bottom w:val="none" w:sz="0" w:space="0" w:color="auto"/>
                <w:right w:val="none" w:sz="0" w:space="0" w:color="auto"/>
              </w:divBdr>
              <w:divsChild>
                <w:div w:id="4478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09960">
          <w:marLeft w:val="0"/>
          <w:marRight w:val="-3225"/>
          <w:marTop w:val="0"/>
          <w:marBottom w:val="0"/>
          <w:divBdr>
            <w:top w:val="none" w:sz="0" w:space="0" w:color="auto"/>
            <w:left w:val="none" w:sz="0" w:space="0" w:color="auto"/>
            <w:bottom w:val="none" w:sz="0" w:space="0" w:color="auto"/>
            <w:right w:val="none" w:sz="0" w:space="0" w:color="auto"/>
          </w:divBdr>
        </w:div>
        <w:div w:id="317655119">
          <w:marLeft w:val="14"/>
          <w:marRight w:val="204"/>
          <w:marTop w:val="149"/>
          <w:marBottom w:val="95"/>
          <w:divBdr>
            <w:top w:val="none" w:sz="0" w:space="0" w:color="auto"/>
            <w:left w:val="none" w:sz="0" w:space="0" w:color="auto"/>
            <w:bottom w:val="none" w:sz="0" w:space="0" w:color="auto"/>
            <w:right w:val="none" w:sz="0" w:space="0" w:color="auto"/>
          </w:divBdr>
          <w:divsChild>
            <w:div w:id="356003623">
              <w:marLeft w:val="0"/>
              <w:marRight w:val="0"/>
              <w:marTop w:val="0"/>
              <w:marBottom w:val="0"/>
              <w:divBdr>
                <w:top w:val="none" w:sz="0" w:space="0" w:color="auto"/>
                <w:left w:val="none" w:sz="0" w:space="0" w:color="auto"/>
                <w:bottom w:val="none" w:sz="0" w:space="0" w:color="auto"/>
                <w:right w:val="none" w:sz="0" w:space="0" w:color="auto"/>
              </w:divBdr>
            </w:div>
          </w:divsChild>
        </w:div>
        <w:div w:id="317656668">
          <w:marLeft w:val="15"/>
          <w:marRight w:val="225"/>
          <w:marTop w:val="165"/>
          <w:marBottom w:val="105"/>
          <w:divBdr>
            <w:top w:val="none" w:sz="0" w:space="0" w:color="auto"/>
            <w:left w:val="none" w:sz="0" w:space="0" w:color="auto"/>
            <w:bottom w:val="none" w:sz="0" w:space="0" w:color="auto"/>
            <w:right w:val="none" w:sz="0" w:space="0" w:color="auto"/>
          </w:divBdr>
        </w:div>
        <w:div w:id="317660885">
          <w:marLeft w:val="0"/>
          <w:marRight w:val="0"/>
          <w:marTop w:val="0"/>
          <w:marBottom w:val="0"/>
          <w:divBdr>
            <w:top w:val="none" w:sz="0" w:space="0" w:color="auto"/>
            <w:left w:val="none" w:sz="0" w:space="0" w:color="auto"/>
            <w:bottom w:val="none" w:sz="0" w:space="0" w:color="auto"/>
            <w:right w:val="none" w:sz="0" w:space="0" w:color="auto"/>
          </w:divBdr>
        </w:div>
        <w:div w:id="317661491">
          <w:marLeft w:val="0"/>
          <w:marRight w:val="0"/>
          <w:marTop w:val="0"/>
          <w:marBottom w:val="0"/>
          <w:divBdr>
            <w:top w:val="none" w:sz="0" w:space="0" w:color="auto"/>
            <w:left w:val="none" w:sz="0" w:space="0" w:color="auto"/>
            <w:bottom w:val="none" w:sz="0" w:space="0" w:color="auto"/>
            <w:right w:val="none" w:sz="0" w:space="0" w:color="auto"/>
          </w:divBdr>
        </w:div>
        <w:div w:id="317729747">
          <w:marLeft w:val="0"/>
          <w:marRight w:val="0"/>
          <w:marTop w:val="0"/>
          <w:marBottom w:val="250"/>
          <w:divBdr>
            <w:top w:val="none" w:sz="0" w:space="0" w:color="auto"/>
            <w:left w:val="none" w:sz="0" w:space="0" w:color="auto"/>
            <w:bottom w:val="none" w:sz="0" w:space="0" w:color="auto"/>
            <w:right w:val="none" w:sz="0" w:space="0" w:color="auto"/>
          </w:divBdr>
        </w:div>
        <w:div w:id="317736481">
          <w:marLeft w:val="0"/>
          <w:marRight w:val="0"/>
          <w:marTop w:val="0"/>
          <w:marBottom w:val="0"/>
          <w:divBdr>
            <w:top w:val="none" w:sz="0" w:space="0" w:color="auto"/>
            <w:left w:val="none" w:sz="0" w:space="0" w:color="auto"/>
            <w:bottom w:val="none" w:sz="0" w:space="0" w:color="auto"/>
            <w:right w:val="none" w:sz="0" w:space="0" w:color="auto"/>
          </w:divBdr>
        </w:div>
        <w:div w:id="317803745">
          <w:marLeft w:val="-225"/>
          <w:marRight w:val="-225"/>
          <w:marTop w:val="0"/>
          <w:marBottom w:val="0"/>
          <w:divBdr>
            <w:top w:val="none" w:sz="0" w:space="0" w:color="auto"/>
            <w:left w:val="none" w:sz="0" w:space="0" w:color="auto"/>
            <w:bottom w:val="none" w:sz="0" w:space="0" w:color="auto"/>
            <w:right w:val="none" w:sz="0" w:space="0" w:color="auto"/>
          </w:divBdr>
        </w:div>
        <w:div w:id="317806258">
          <w:marLeft w:val="0"/>
          <w:marRight w:val="0"/>
          <w:marTop w:val="0"/>
          <w:marBottom w:val="250"/>
          <w:divBdr>
            <w:top w:val="none" w:sz="0" w:space="0" w:color="auto"/>
            <w:left w:val="none" w:sz="0" w:space="0" w:color="auto"/>
            <w:bottom w:val="none" w:sz="0" w:space="0" w:color="auto"/>
            <w:right w:val="none" w:sz="0" w:space="0" w:color="auto"/>
          </w:divBdr>
        </w:div>
        <w:div w:id="317849619">
          <w:marLeft w:val="0"/>
          <w:marRight w:val="0"/>
          <w:marTop w:val="0"/>
          <w:marBottom w:val="300"/>
          <w:divBdr>
            <w:top w:val="single" w:sz="6" w:space="3" w:color="EEEEEE"/>
            <w:left w:val="none" w:sz="0" w:space="0" w:color="auto"/>
            <w:bottom w:val="none" w:sz="0" w:space="0" w:color="auto"/>
            <w:right w:val="none" w:sz="0" w:space="0" w:color="auto"/>
          </w:divBdr>
          <w:divsChild>
            <w:div w:id="726297845">
              <w:marLeft w:val="0"/>
              <w:marRight w:val="0"/>
              <w:marTop w:val="0"/>
              <w:marBottom w:val="0"/>
              <w:divBdr>
                <w:top w:val="none" w:sz="0" w:space="0" w:color="auto"/>
                <w:left w:val="none" w:sz="0" w:space="0" w:color="auto"/>
                <w:bottom w:val="none" w:sz="0" w:space="0" w:color="auto"/>
                <w:right w:val="none" w:sz="0" w:space="0" w:color="auto"/>
              </w:divBdr>
            </w:div>
          </w:divsChild>
        </w:div>
        <w:div w:id="317925642">
          <w:marLeft w:val="0"/>
          <w:marRight w:val="0"/>
          <w:marTop w:val="0"/>
          <w:marBottom w:val="0"/>
          <w:divBdr>
            <w:top w:val="none" w:sz="0" w:space="0" w:color="auto"/>
            <w:left w:val="none" w:sz="0" w:space="0" w:color="auto"/>
            <w:bottom w:val="none" w:sz="0" w:space="0" w:color="auto"/>
            <w:right w:val="none" w:sz="0" w:space="0" w:color="auto"/>
          </w:divBdr>
        </w:div>
        <w:div w:id="317929011">
          <w:marLeft w:val="1463"/>
          <w:marRight w:val="0"/>
          <w:marTop w:val="0"/>
          <w:marBottom w:val="0"/>
          <w:divBdr>
            <w:top w:val="none" w:sz="0" w:space="0" w:color="auto"/>
            <w:left w:val="none" w:sz="0" w:space="0" w:color="auto"/>
            <w:bottom w:val="none" w:sz="0" w:space="0" w:color="auto"/>
            <w:right w:val="none" w:sz="0" w:space="0" w:color="auto"/>
          </w:divBdr>
          <w:divsChild>
            <w:div w:id="26758455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7929436">
          <w:marLeft w:val="0"/>
          <w:marRight w:val="3900"/>
          <w:marTop w:val="0"/>
          <w:marBottom w:val="0"/>
          <w:divBdr>
            <w:top w:val="none" w:sz="0" w:space="0" w:color="auto"/>
            <w:left w:val="none" w:sz="0" w:space="0" w:color="auto"/>
            <w:bottom w:val="none" w:sz="0" w:space="0" w:color="auto"/>
            <w:right w:val="none" w:sz="0" w:space="0" w:color="auto"/>
          </w:divBdr>
        </w:div>
        <w:div w:id="317997534">
          <w:marLeft w:val="0"/>
          <w:marRight w:val="0"/>
          <w:marTop w:val="0"/>
          <w:marBottom w:val="0"/>
          <w:divBdr>
            <w:top w:val="none" w:sz="0" w:space="0" w:color="auto"/>
            <w:left w:val="none" w:sz="0" w:space="0" w:color="auto"/>
            <w:bottom w:val="none" w:sz="0" w:space="0" w:color="auto"/>
            <w:right w:val="none" w:sz="0" w:space="0" w:color="auto"/>
          </w:divBdr>
        </w:div>
        <w:div w:id="318005477">
          <w:marLeft w:val="0"/>
          <w:marRight w:val="0"/>
          <w:marTop w:val="0"/>
          <w:marBottom w:val="0"/>
          <w:divBdr>
            <w:top w:val="single" w:sz="6" w:space="8" w:color="999999"/>
            <w:left w:val="none" w:sz="0" w:space="0" w:color="auto"/>
            <w:bottom w:val="single" w:sz="6" w:space="0" w:color="999999"/>
            <w:right w:val="none" w:sz="0" w:space="0" w:color="auto"/>
          </w:divBdr>
        </w:div>
        <w:div w:id="318047474">
          <w:marLeft w:val="0"/>
          <w:marRight w:val="0"/>
          <w:marTop w:val="0"/>
          <w:marBottom w:val="0"/>
          <w:divBdr>
            <w:top w:val="none" w:sz="0" w:space="0" w:color="auto"/>
            <w:left w:val="none" w:sz="0" w:space="0" w:color="auto"/>
            <w:bottom w:val="none" w:sz="0" w:space="0" w:color="auto"/>
            <w:right w:val="none" w:sz="0" w:space="0" w:color="auto"/>
          </w:divBdr>
        </w:div>
        <w:div w:id="318048089">
          <w:marLeft w:val="1463"/>
          <w:marRight w:val="0"/>
          <w:marTop w:val="0"/>
          <w:marBottom w:val="0"/>
          <w:divBdr>
            <w:top w:val="none" w:sz="0" w:space="0" w:color="auto"/>
            <w:left w:val="none" w:sz="0" w:space="0" w:color="auto"/>
            <w:bottom w:val="none" w:sz="0" w:space="0" w:color="auto"/>
            <w:right w:val="none" w:sz="0" w:space="0" w:color="auto"/>
          </w:divBdr>
          <w:divsChild>
            <w:div w:id="76731569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18072081">
          <w:marLeft w:val="0"/>
          <w:marRight w:val="0"/>
          <w:marTop w:val="0"/>
          <w:marBottom w:val="0"/>
          <w:divBdr>
            <w:top w:val="none" w:sz="0" w:space="0" w:color="auto"/>
            <w:left w:val="none" w:sz="0" w:space="0" w:color="auto"/>
            <w:bottom w:val="none" w:sz="0" w:space="0" w:color="auto"/>
            <w:right w:val="none" w:sz="0" w:space="0" w:color="auto"/>
          </w:divBdr>
          <w:divsChild>
            <w:div w:id="20936990">
              <w:marLeft w:val="-225"/>
              <w:marRight w:val="-225"/>
              <w:marTop w:val="0"/>
              <w:marBottom w:val="0"/>
              <w:divBdr>
                <w:top w:val="none" w:sz="0" w:space="0" w:color="auto"/>
                <w:left w:val="none" w:sz="0" w:space="0" w:color="auto"/>
                <w:bottom w:val="none" w:sz="0" w:space="0" w:color="auto"/>
                <w:right w:val="none" w:sz="0" w:space="0" w:color="auto"/>
              </w:divBdr>
            </w:div>
          </w:divsChild>
        </w:div>
        <w:div w:id="318075900">
          <w:marLeft w:val="0"/>
          <w:marRight w:val="0"/>
          <w:marTop w:val="0"/>
          <w:marBottom w:val="0"/>
          <w:divBdr>
            <w:top w:val="none" w:sz="0" w:space="0" w:color="auto"/>
            <w:left w:val="none" w:sz="0" w:space="0" w:color="auto"/>
            <w:bottom w:val="none" w:sz="0" w:space="0" w:color="auto"/>
            <w:right w:val="none" w:sz="0" w:space="0" w:color="auto"/>
          </w:divBdr>
          <w:divsChild>
            <w:div w:id="280112442">
              <w:marLeft w:val="0"/>
              <w:marRight w:val="0"/>
              <w:marTop w:val="0"/>
              <w:marBottom w:val="0"/>
              <w:divBdr>
                <w:top w:val="none" w:sz="0" w:space="0" w:color="auto"/>
                <w:left w:val="none" w:sz="0" w:space="0" w:color="auto"/>
                <w:bottom w:val="none" w:sz="0" w:space="0" w:color="auto"/>
                <w:right w:val="none" w:sz="0" w:space="0" w:color="auto"/>
              </w:divBdr>
              <w:divsChild>
                <w:div w:id="55051622">
                  <w:marLeft w:val="0"/>
                  <w:marRight w:val="0"/>
                  <w:marTop w:val="0"/>
                  <w:marBottom w:val="0"/>
                  <w:divBdr>
                    <w:top w:val="none" w:sz="0" w:space="0" w:color="auto"/>
                    <w:left w:val="none" w:sz="0" w:space="0" w:color="auto"/>
                    <w:bottom w:val="none" w:sz="0" w:space="0" w:color="auto"/>
                    <w:right w:val="none" w:sz="0" w:space="0" w:color="auto"/>
                  </w:divBdr>
                </w:div>
                <w:div w:id="119304022">
                  <w:marLeft w:val="0"/>
                  <w:marRight w:val="0"/>
                  <w:marTop w:val="0"/>
                  <w:marBottom w:val="0"/>
                  <w:divBdr>
                    <w:top w:val="none" w:sz="0" w:space="0" w:color="auto"/>
                    <w:left w:val="none" w:sz="0" w:space="0" w:color="auto"/>
                    <w:bottom w:val="none" w:sz="0" w:space="0" w:color="auto"/>
                    <w:right w:val="none" w:sz="0" w:space="0" w:color="auto"/>
                  </w:divBdr>
                  <w:divsChild>
                    <w:div w:id="465200619">
                      <w:marLeft w:val="0"/>
                      <w:marRight w:val="0"/>
                      <w:marTop w:val="0"/>
                      <w:marBottom w:val="0"/>
                      <w:divBdr>
                        <w:top w:val="none" w:sz="0" w:space="0" w:color="auto"/>
                        <w:left w:val="none" w:sz="0" w:space="0" w:color="auto"/>
                        <w:bottom w:val="none" w:sz="0" w:space="0" w:color="auto"/>
                        <w:right w:val="none" w:sz="0" w:space="0" w:color="auto"/>
                      </w:divBdr>
                    </w:div>
                  </w:divsChild>
                </w:div>
                <w:div w:id="2249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8671">
          <w:marLeft w:val="0"/>
          <w:marRight w:val="0"/>
          <w:marTop w:val="0"/>
          <w:marBottom w:val="0"/>
          <w:divBdr>
            <w:top w:val="none" w:sz="0" w:space="0" w:color="auto"/>
            <w:left w:val="none" w:sz="0" w:space="0" w:color="auto"/>
            <w:bottom w:val="none" w:sz="0" w:space="0" w:color="auto"/>
            <w:right w:val="none" w:sz="0" w:space="0" w:color="auto"/>
          </w:divBdr>
        </w:div>
        <w:div w:id="318192473">
          <w:marLeft w:val="0"/>
          <w:marRight w:val="0"/>
          <w:marTop w:val="0"/>
          <w:marBottom w:val="0"/>
          <w:divBdr>
            <w:top w:val="none" w:sz="0" w:space="0" w:color="auto"/>
            <w:left w:val="none" w:sz="0" w:space="0" w:color="auto"/>
            <w:bottom w:val="none" w:sz="0" w:space="0" w:color="auto"/>
            <w:right w:val="none" w:sz="0" w:space="0" w:color="auto"/>
          </w:divBdr>
        </w:div>
        <w:div w:id="318192517">
          <w:marLeft w:val="-150"/>
          <w:marRight w:val="-150"/>
          <w:marTop w:val="0"/>
          <w:marBottom w:val="0"/>
          <w:divBdr>
            <w:top w:val="none" w:sz="0" w:space="0" w:color="auto"/>
            <w:left w:val="none" w:sz="0" w:space="0" w:color="auto"/>
            <w:bottom w:val="none" w:sz="0" w:space="0" w:color="auto"/>
            <w:right w:val="none" w:sz="0" w:space="0" w:color="auto"/>
          </w:divBdr>
        </w:div>
        <w:div w:id="318270437">
          <w:marLeft w:val="0"/>
          <w:marRight w:val="0"/>
          <w:marTop w:val="0"/>
          <w:marBottom w:val="0"/>
          <w:divBdr>
            <w:top w:val="none" w:sz="0" w:space="0" w:color="auto"/>
            <w:left w:val="none" w:sz="0" w:space="0" w:color="auto"/>
            <w:bottom w:val="none" w:sz="0" w:space="0" w:color="auto"/>
            <w:right w:val="none" w:sz="0" w:space="0" w:color="auto"/>
          </w:divBdr>
        </w:div>
        <w:div w:id="318311047">
          <w:marLeft w:val="0"/>
          <w:marRight w:val="0"/>
          <w:marTop w:val="0"/>
          <w:marBottom w:val="384"/>
          <w:divBdr>
            <w:top w:val="none" w:sz="0" w:space="0" w:color="auto"/>
            <w:left w:val="none" w:sz="0" w:space="0" w:color="auto"/>
            <w:bottom w:val="none" w:sz="0" w:space="0" w:color="auto"/>
            <w:right w:val="none" w:sz="0" w:space="0" w:color="auto"/>
          </w:divBdr>
        </w:div>
        <w:div w:id="318315978">
          <w:marLeft w:val="0"/>
          <w:marRight w:val="0"/>
          <w:marTop w:val="0"/>
          <w:marBottom w:val="0"/>
          <w:divBdr>
            <w:top w:val="none" w:sz="0" w:space="0" w:color="auto"/>
            <w:left w:val="none" w:sz="0" w:space="0" w:color="auto"/>
            <w:bottom w:val="none" w:sz="0" w:space="0" w:color="auto"/>
            <w:right w:val="none" w:sz="0" w:space="0" w:color="auto"/>
          </w:divBdr>
          <w:divsChild>
            <w:div w:id="268777182">
              <w:marLeft w:val="-300"/>
              <w:marRight w:val="-300"/>
              <w:marTop w:val="0"/>
              <w:marBottom w:val="450"/>
              <w:divBdr>
                <w:top w:val="none" w:sz="0" w:space="0" w:color="auto"/>
                <w:left w:val="none" w:sz="0" w:space="0" w:color="auto"/>
                <w:bottom w:val="none" w:sz="0" w:space="0" w:color="auto"/>
                <w:right w:val="none" w:sz="0" w:space="0" w:color="auto"/>
              </w:divBdr>
              <w:divsChild>
                <w:div w:id="1399193">
                  <w:marLeft w:val="0"/>
                  <w:marRight w:val="0"/>
                  <w:marTop w:val="0"/>
                  <w:marBottom w:val="0"/>
                  <w:divBdr>
                    <w:top w:val="none" w:sz="0" w:space="0" w:color="auto"/>
                    <w:left w:val="none" w:sz="0" w:space="0" w:color="auto"/>
                    <w:bottom w:val="none" w:sz="0" w:space="0" w:color="auto"/>
                    <w:right w:val="none" w:sz="0" w:space="0" w:color="auto"/>
                  </w:divBdr>
                  <w:divsChild>
                    <w:div w:id="4020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78822">
              <w:marLeft w:val="0"/>
              <w:marRight w:val="0"/>
              <w:marTop w:val="0"/>
              <w:marBottom w:val="240"/>
              <w:divBdr>
                <w:top w:val="none" w:sz="0" w:space="0" w:color="auto"/>
                <w:left w:val="none" w:sz="0" w:space="0" w:color="auto"/>
                <w:bottom w:val="none" w:sz="0" w:space="0" w:color="auto"/>
                <w:right w:val="none" w:sz="0" w:space="0" w:color="auto"/>
              </w:divBdr>
            </w:div>
          </w:divsChild>
        </w:div>
        <w:div w:id="318340765">
          <w:marLeft w:val="0"/>
          <w:marRight w:val="0"/>
          <w:marTop w:val="0"/>
          <w:marBottom w:val="0"/>
          <w:divBdr>
            <w:top w:val="none" w:sz="0" w:space="0" w:color="auto"/>
            <w:left w:val="none" w:sz="0" w:space="0" w:color="auto"/>
            <w:bottom w:val="none" w:sz="0" w:space="0" w:color="auto"/>
            <w:right w:val="none" w:sz="0" w:space="0" w:color="auto"/>
          </w:divBdr>
          <w:divsChild>
            <w:div w:id="719671757">
              <w:marLeft w:val="0"/>
              <w:marRight w:val="0"/>
              <w:marTop w:val="0"/>
              <w:marBottom w:val="240"/>
              <w:divBdr>
                <w:top w:val="none" w:sz="0" w:space="0" w:color="auto"/>
                <w:left w:val="none" w:sz="0" w:space="0" w:color="auto"/>
                <w:bottom w:val="none" w:sz="0" w:space="0" w:color="auto"/>
                <w:right w:val="none" w:sz="0" w:space="0" w:color="auto"/>
              </w:divBdr>
            </w:div>
          </w:divsChild>
        </w:div>
        <w:div w:id="318383065">
          <w:marLeft w:val="0"/>
          <w:marRight w:val="0"/>
          <w:marTop w:val="0"/>
          <w:marBottom w:val="0"/>
          <w:divBdr>
            <w:top w:val="none" w:sz="0" w:space="0" w:color="auto"/>
            <w:left w:val="none" w:sz="0" w:space="0" w:color="auto"/>
            <w:bottom w:val="none" w:sz="0" w:space="0" w:color="auto"/>
            <w:right w:val="none" w:sz="0" w:space="0" w:color="auto"/>
          </w:divBdr>
        </w:div>
        <w:div w:id="318457851">
          <w:marLeft w:val="0"/>
          <w:marRight w:val="0"/>
          <w:marTop w:val="0"/>
          <w:marBottom w:val="450"/>
          <w:divBdr>
            <w:top w:val="none" w:sz="0" w:space="0" w:color="auto"/>
            <w:left w:val="none" w:sz="0" w:space="0" w:color="auto"/>
            <w:bottom w:val="none" w:sz="0" w:space="0" w:color="auto"/>
            <w:right w:val="none" w:sz="0" w:space="0" w:color="auto"/>
          </w:divBdr>
          <w:divsChild>
            <w:div w:id="79450001">
              <w:marLeft w:val="0"/>
              <w:marRight w:val="225"/>
              <w:marTop w:val="0"/>
              <w:marBottom w:val="0"/>
              <w:divBdr>
                <w:top w:val="none" w:sz="0" w:space="0" w:color="auto"/>
                <w:left w:val="none" w:sz="0" w:space="0" w:color="auto"/>
                <w:bottom w:val="none" w:sz="0" w:space="0" w:color="auto"/>
                <w:right w:val="none" w:sz="0" w:space="0" w:color="auto"/>
              </w:divBdr>
            </w:div>
            <w:div w:id="127170331">
              <w:marLeft w:val="0"/>
              <w:marRight w:val="0"/>
              <w:marTop w:val="0"/>
              <w:marBottom w:val="75"/>
              <w:divBdr>
                <w:top w:val="none" w:sz="0" w:space="0" w:color="auto"/>
                <w:left w:val="none" w:sz="0" w:space="0" w:color="auto"/>
                <w:bottom w:val="none" w:sz="0" w:space="0" w:color="auto"/>
                <w:right w:val="none" w:sz="0" w:space="0" w:color="auto"/>
              </w:divBdr>
              <w:divsChild>
                <w:div w:id="5917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8861">
          <w:marLeft w:val="0"/>
          <w:marRight w:val="0"/>
          <w:marTop w:val="150"/>
          <w:marBottom w:val="330"/>
          <w:divBdr>
            <w:top w:val="none" w:sz="0" w:space="0" w:color="auto"/>
            <w:left w:val="none" w:sz="0" w:space="0" w:color="auto"/>
            <w:bottom w:val="none" w:sz="0" w:space="0" w:color="auto"/>
            <w:right w:val="none" w:sz="0" w:space="0" w:color="auto"/>
          </w:divBdr>
        </w:div>
        <w:div w:id="318506120">
          <w:marLeft w:val="0"/>
          <w:marRight w:val="0"/>
          <w:marTop w:val="0"/>
          <w:marBottom w:val="0"/>
          <w:divBdr>
            <w:top w:val="none" w:sz="0" w:space="0" w:color="auto"/>
            <w:left w:val="none" w:sz="0" w:space="0" w:color="auto"/>
            <w:bottom w:val="none" w:sz="0" w:space="0" w:color="auto"/>
            <w:right w:val="none" w:sz="0" w:space="0" w:color="auto"/>
          </w:divBdr>
          <w:divsChild>
            <w:div w:id="263657273">
              <w:marLeft w:val="0"/>
              <w:marRight w:val="0"/>
              <w:marTop w:val="0"/>
              <w:marBottom w:val="0"/>
              <w:divBdr>
                <w:top w:val="none" w:sz="0" w:space="0" w:color="auto"/>
                <w:left w:val="none" w:sz="0" w:space="0" w:color="auto"/>
                <w:bottom w:val="none" w:sz="0" w:space="0" w:color="auto"/>
                <w:right w:val="none" w:sz="0" w:space="0" w:color="auto"/>
              </w:divBdr>
              <w:divsChild>
                <w:div w:id="457334314">
                  <w:marLeft w:val="0"/>
                  <w:marRight w:val="0"/>
                  <w:marTop w:val="0"/>
                  <w:marBottom w:val="0"/>
                  <w:divBdr>
                    <w:top w:val="none" w:sz="0" w:space="0" w:color="auto"/>
                    <w:left w:val="none" w:sz="0" w:space="0" w:color="auto"/>
                    <w:bottom w:val="none" w:sz="0" w:space="0" w:color="auto"/>
                    <w:right w:val="none" w:sz="0" w:space="0" w:color="auto"/>
                  </w:divBdr>
                </w:div>
              </w:divsChild>
            </w:div>
            <w:div w:id="339507599">
              <w:marLeft w:val="0"/>
              <w:marRight w:val="0"/>
              <w:marTop w:val="0"/>
              <w:marBottom w:val="0"/>
              <w:divBdr>
                <w:top w:val="none" w:sz="0" w:space="0" w:color="auto"/>
                <w:left w:val="none" w:sz="0" w:space="0" w:color="auto"/>
                <w:bottom w:val="none" w:sz="0" w:space="0" w:color="auto"/>
                <w:right w:val="none" w:sz="0" w:space="0" w:color="auto"/>
              </w:divBdr>
            </w:div>
            <w:div w:id="490487893">
              <w:marLeft w:val="0"/>
              <w:marRight w:val="0"/>
              <w:marTop w:val="0"/>
              <w:marBottom w:val="0"/>
              <w:divBdr>
                <w:top w:val="none" w:sz="0" w:space="0" w:color="auto"/>
                <w:left w:val="none" w:sz="0" w:space="0" w:color="auto"/>
                <w:bottom w:val="none" w:sz="0" w:space="0" w:color="auto"/>
                <w:right w:val="none" w:sz="0" w:space="0" w:color="auto"/>
              </w:divBdr>
              <w:divsChild>
                <w:div w:id="705059617">
                  <w:marLeft w:val="0"/>
                  <w:marRight w:val="0"/>
                  <w:marTop w:val="0"/>
                  <w:marBottom w:val="0"/>
                  <w:divBdr>
                    <w:top w:val="none" w:sz="0" w:space="0" w:color="auto"/>
                    <w:left w:val="none" w:sz="0" w:space="0" w:color="auto"/>
                    <w:bottom w:val="none" w:sz="0" w:space="0" w:color="auto"/>
                    <w:right w:val="none" w:sz="0" w:space="0" w:color="auto"/>
                  </w:divBdr>
                </w:div>
              </w:divsChild>
            </w:div>
            <w:div w:id="517549349">
              <w:marLeft w:val="0"/>
              <w:marRight w:val="0"/>
              <w:marTop w:val="0"/>
              <w:marBottom w:val="0"/>
              <w:divBdr>
                <w:top w:val="none" w:sz="0" w:space="0" w:color="auto"/>
                <w:left w:val="none" w:sz="0" w:space="0" w:color="auto"/>
                <w:bottom w:val="none" w:sz="0" w:space="0" w:color="auto"/>
                <w:right w:val="none" w:sz="0" w:space="0" w:color="auto"/>
              </w:divBdr>
            </w:div>
            <w:div w:id="529488373">
              <w:marLeft w:val="0"/>
              <w:marRight w:val="0"/>
              <w:marTop w:val="0"/>
              <w:marBottom w:val="0"/>
              <w:divBdr>
                <w:top w:val="none" w:sz="0" w:space="0" w:color="auto"/>
                <w:left w:val="none" w:sz="0" w:space="0" w:color="auto"/>
                <w:bottom w:val="none" w:sz="0" w:space="0" w:color="auto"/>
                <w:right w:val="none" w:sz="0" w:space="0" w:color="auto"/>
              </w:divBdr>
            </w:div>
          </w:divsChild>
        </w:div>
        <w:div w:id="318533618">
          <w:marLeft w:val="0"/>
          <w:marRight w:val="0"/>
          <w:marTop w:val="0"/>
          <w:marBottom w:val="0"/>
          <w:divBdr>
            <w:top w:val="none" w:sz="0" w:space="0" w:color="auto"/>
            <w:left w:val="none" w:sz="0" w:space="0" w:color="auto"/>
            <w:bottom w:val="none" w:sz="0" w:space="0" w:color="auto"/>
            <w:right w:val="none" w:sz="0" w:space="0" w:color="auto"/>
          </w:divBdr>
        </w:div>
        <w:div w:id="318582292">
          <w:marLeft w:val="0"/>
          <w:marRight w:val="0"/>
          <w:marTop w:val="0"/>
          <w:marBottom w:val="0"/>
          <w:divBdr>
            <w:top w:val="none" w:sz="0" w:space="0" w:color="auto"/>
            <w:left w:val="none" w:sz="0" w:space="0" w:color="auto"/>
            <w:bottom w:val="none" w:sz="0" w:space="0" w:color="auto"/>
            <w:right w:val="none" w:sz="0" w:space="0" w:color="auto"/>
          </w:divBdr>
        </w:div>
        <w:div w:id="318584757">
          <w:marLeft w:val="626"/>
          <w:marRight w:val="1252"/>
          <w:marTop w:val="0"/>
          <w:marBottom w:val="0"/>
          <w:divBdr>
            <w:top w:val="none" w:sz="0" w:space="0" w:color="auto"/>
            <w:left w:val="none" w:sz="0" w:space="0" w:color="auto"/>
            <w:bottom w:val="none" w:sz="0" w:space="0" w:color="auto"/>
            <w:right w:val="none" w:sz="0" w:space="0" w:color="auto"/>
          </w:divBdr>
        </w:div>
        <w:div w:id="318651161">
          <w:marLeft w:val="0"/>
          <w:marRight w:val="0"/>
          <w:marTop w:val="0"/>
          <w:marBottom w:val="0"/>
          <w:divBdr>
            <w:top w:val="single" w:sz="2" w:space="0" w:color="E0E0E0"/>
            <w:left w:val="single" w:sz="2" w:space="0" w:color="E0E0E0"/>
            <w:bottom w:val="single" w:sz="2" w:space="0" w:color="E0E0E0"/>
            <w:right w:val="single" w:sz="2" w:space="0" w:color="E0E0E0"/>
          </w:divBdr>
          <w:divsChild>
            <w:div w:id="109250731">
              <w:marLeft w:val="0"/>
              <w:marRight w:val="0"/>
              <w:marTop w:val="0"/>
              <w:marBottom w:val="0"/>
              <w:divBdr>
                <w:top w:val="single" w:sz="2" w:space="0" w:color="E0E0E0"/>
                <w:left w:val="single" w:sz="2" w:space="0" w:color="E0E0E0"/>
                <w:bottom w:val="single" w:sz="2" w:space="0" w:color="E0E0E0"/>
                <w:right w:val="single" w:sz="2" w:space="0" w:color="E0E0E0"/>
              </w:divBdr>
            </w:div>
            <w:div w:id="302859005">
              <w:marLeft w:val="0"/>
              <w:marRight w:val="0"/>
              <w:marTop w:val="0"/>
              <w:marBottom w:val="0"/>
              <w:divBdr>
                <w:top w:val="single" w:sz="2" w:space="0" w:color="E0E0E0"/>
                <w:left w:val="single" w:sz="2" w:space="0" w:color="E0E0E0"/>
                <w:bottom w:val="single" w:sz="2" w:space="0" w:color="E0E0E0"/>
                <w:right w:val="single" w:sz="2" w:space="0" w:color="E0E0E0"/>
              </w:divBdr>
            </w:div>
            <w:div w:id="417605524">
              <w:marLeft w:val="0"/>
              <w:marRight w:val="0"/>
              <w:marTop w:val="0"/>
              <w:marBottom w:val="0"/>
              <w:divBdr>
                <w:top w:val="single" w:sz="2" w:space="0" w:color="E0E0E0"/>
                <w:left w:val="single" w:sz="2" w:space="0" w:color="E0E0E0"/>
                <w:bottom w:val="single" w:sz="2" w:space="0" w:color="E0E0E0"/>
                <w:right w:val="single" w:sz="2" w:space="0" w:color="E0E0E0"/>
              </w:divBdr>
              <w:divsChild>
                <w:div w:id="727648711">
                  <w:marLeft w:val="0"/>
                  <w:marRight w:val="0"/>
                  <w:marTop w:val="0"/>
                  <w:marBottom w:val="0"/>
                  <w:divBdr>
                    <w:top w:val="single" w:sz="2" w:space="0" w:color="E0E0E0"/>
                    <w:left w:val="single" w:sz="2" w:space="0" w:color="E0E0E0"/>
                    <w:bottom w:val="single" w:sz="2" w:space="0" w:color="E0E0E0"/>
                    <w:right w:val="single" w:sz="2" w:space="0" w:color="E0E0E0"/>
                  </w:divBdr>
                  <w:divsChild>
                    <w:div w:id="7794504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18653595">
          <w:marLeft w:val="0"/>
          <w:marRight w:val="0"/>
          <w:marTop w:val="0"/>
          <w:marBottom w:val="150"/>
          <w:divBdr>
            <w:top w:val="none" w:sz="0" w:space="0" w:color="auto"/>
            <w:left w:val="none" w:sz="0" w:space="0" w:color="auto"/>
            <w:bottom w:val="none" w:sz="0" w:space="0" w:color="auto"/>
            <w:right w:val="none" w:sz="0" w:space="0" w:color="auto"/>
          </w:divBdr>
          <w:divsChild>
            <w:div w:id="684475858">
              <w:marLeft w:val="0"/>
              <w:marRight w:val="0"/>
              <w:marTop w:val="0"/>
              <w:marBottom w:val="150"/>
              <w:divBdr>
                <w:top w:val="none" w:sz="0" w:space="0" w:color="auto"/>
                <w:left w:val="none" w:sz="0" w:space="0" w:color="auto"/>
                <w:bottom w:val="none" w:sz="0" w:space="0" w:color="auto"/>
                <w:right w:val="none" w:sz="0" w:space="0" w:color="auto"/>
              </w:divBdr>
            </w:div>
          </w:divsChild>
        </w:div>
        <w:div w:id="318656270">
          <w:marLeft w:val="0"/>
          <w:marRight w:val="225"/>
          <w:marTop w:val="0"/>
          <w:marBottom w:val="0"/>
          <w:divBdr>
            <w:top w:val="none" w:sz="0" w:space="0" w:color="auto"/>
            <w:left w:val="none" w:sz="0" w:space="0" w:color="auto"/>
            <w:bottom w:val="none" w:sz="0" w:space="0" w:color="auto"/>
            <w:right w:val="none" w:sz="0" w:space="0" w:color="auto"/>
          </w:divBdr>
        </w:div>
        <w:div w:id="318659055">
          <w:marLeft w:val="0"/>
          <w:marRight w:val="0"/>
          <w:marTop w:val="0"/>
          <w:marBottom w:val="0"/>
          <w:divBdr>
            <w:top w:val="none" w:sz="0" w:space="0" w:color="auto"/>
            <w:left w:val="none" w:sz="0" w:space="0" w:color="auto"/>
            <w:bottom w:val="none" w:sz="0" w:space="0" w:color="auto"/>
            <w:right w:val="none" w:sz="0" w:space="0" w:color="auto"/>
          </w:divBdr>
          <w:divsChild>
            <w:div w:id="42406186">
              <w:marLeft w:val="0"/>
              <w:marRight w:val="0"/>
              <w:marTop w:val="0"/>
              <w:marBottom w:val="0"/>
              <w:divBdr>
                <w:top w:val="none" w:sz="0" w:space="0" w:color="auto"/>
                <w:left w:val="none" w:sz="0" w:space="0" w:color="auto"/>
                <w:bottom w:val="none" w:sz="0" w:space="0" w:color="auto"/>
                <w:right w:val="none" w:sz="0" w:space="0" w:color="auto"/>
              </w:divBdr>
            </w:div>
          </w:divsChild>
        </w:div>
        <w:div w:id="318729607">
          <w:marLeft w:val="-225"/>
          <w:marRight w:val="-225"/>
          <w:marTop w:val="0"/>
          <w:marBottom w:val="0"/>
          <w:divBdr>
            <w:top w:val="none" w:sz="0" w:space="0" w:color="auto"/>
            <w:left w:val="none" w:sz="0" w:space="0" w:color="auto"/>
            <w:bottom w:val="none" w:sz="0" w:space="0" w:color="auto"/>
            <w:right w:val="none" w:sz="0" w:space="0" w:color="auto"/>
          </w:divBdr>
          <w:divsChild>
            <w:div w:id="494221897">
              <w:marLeft w:val="0"/>
              <w:marRight w:val="0"/>
              <w:marTop w:val="0"/>
              <w:marBottom w:val="0"/>
              <w:divBdr>
                <w:top w:val="none" w:sz="0" w:space="0" w:color="auto"/>
                <w:left w:val="none" w:sz="0" w:space="0" w:color="auto"/>
                <w:bottom w:val="none" w:sz="0" w:space="0" w:color="auto"/>
                <w:right w:val="none" w:sz="0" w:space="0" w:color="auto"/>
              </w:divBdr>
            </w:div>
          </w:divsChild>
        </w:div>
        <w:div w:id="318730974">
          <w:marLeft w:val="0"/>
          <w:marRight w:val="0"/>
          <w:marTop w:val="0"/>
          <w:marBottom w:val="0"/>
          <w:divBdr>
            <w:top w:val="none" w:sz="0" w:space="0" w:color="auto"/>
            <w:left w:val="none" w:sz="0" w:space="0" w:color="auto"/>
            <w:bottom w:val="none" w:sz="0" w:space="0" w:color="auto"/>
            <w:right w:val="none" w:sz="0" w:space="0" w:color="auto"/>
          </w:divBdr>
        </w:div>
        <w:div w:id="318923592">
          <w:marLeft w:val="0"/>
          <w:marRight w:val="0"/>
          <w:marTop w:val="0"/>
          <w:marBottom w:val="0"/>
          <w:divBdr>
            <w:top w:val="none" w:sz="0" w:space="0" w:color="auto"/>
            <w:left w:val="none" w:sz="0" w:space="0" w:color="auto"/>
            <w:bottom w:val="none" w:sz="0" w:space="0" w:color="auto"/>
            <w:right w:val="none" w:sz="0" w:space="0" w:color="auto"/>
          </w:divBdr>
        </w:div>
        <w:div w:id="318924115">
          <w:marLeft w:val="0"/>
          <w:marRight w:val="0"/>
          <w:marTop w:val="0"/>
          <w:marBottom w:val="0"/>
          <w:divBdr>
            <w:top w:val="none" w:sz="0" w:space="0" w:color="auto"/>
            <w:left w:val="none" w:sz="0" w:space="0" w:color="auto"/>
            <w:bottom w:val="none" w:sz="0" w:space="0" w:color="auto"/>
            <w:right w:val="none" w:sz="0" w:space="0" w:color="auto"/>
          </w:divBdr>
        </w:div>
        <w:div w:id="318966100">
          <w:marLeft w:val="-225"/>
          <w:marRight w:val="-225"/>
          <w:marTop w:val="0"/>
          <w:marBottom w:val="0"/>
          <w:divBdr>
            <w:top w:val="none" w:sz="0" w:space="0" w:color="auto"/>
            <w:left w:val="none" w:sz="0" w:space="0" w:color="auto"/>
            <w:bottom w:val="none" w:sz="0" w:space="0" w:color="auto"/>
            <w:right w:val="none" w:sz="0" w:space="0" w:color="auto"/>
          </w:divBdr>
          <w:divsChild>
            <w:div w:id="416364612">
              <w:marLeft w:val="0"/>
              <w:marRight w:val="0"/>
              <w:marTop w:val="0"/>
              <w:marBottom w:val="0"/>
              <w:divBdr>
                <w:top w:val="none" w:sz="0" w:space="0" w:color="auto"/>
                <w:left w:val="none" w:sz="0" w:space="0" w:color="auto"/>
                <w:bottom w:val="none" w:sz="0" w:space="0" w:color="auto"/>
                <w:right w:val="none" w:sz="0" w:space="0" w:color="auto"/>
              </w:divBdr>
            </w:div>
          </w:divsChild>
        </w:div>
        <w:div w:id="318971938">
          <w:marLeft w:val="0"/>
          <w:marRight w:val="0"/>
          <w:marTop w:val="0"/>
          <w:marBottom w:val="0"/>
          <w:divBdr>
            <w:top w:val="none" w:sz="0" w:space="0" w:color="auto"/>
            <w:left w:val="none" w:sz="0" w:space="0" w:color="auto"/>
            <w:bottom w:val="none" w:sz="0" w:space="0" w:color="auto"/>
            <w:right w:val="none" w:sz="0" w:space="0" w:color="auto"/>
          </w:divBdr>
        </w:div>
        <w:div w:id="319039350">
          <w:marLeft w:val="0"/>
          <w:marRight w:val="0"/>
          <w:marTop w:val="0"/>
          <w:marBottom w:val="0"/>
          <w:divBdr>
            <w:top w:val="none" w:sz="0" w:space="0" w:color="auto"/>
            <w:left w:val="none" w:sz="0" w:space="0" w:color="auto"/>
            <w:bottom w:val="none" w:sz="0" w:space="0" w:color="auto"/>
            <w:right w:val="none" w:sz="0" w:space="0" w:color="auto"/>
          </w:divBdr>
        </w:div>
        <w:div w:id="319114030">
          <w:marLeft w:val="0"/>
          <w:marRight w:val="0"/>
          <w:marTop w:val="0"/>
          <w:marBottom w:val="0"/>
          <w:divBdr>
            <w:top w:val="none" w:sz="0" w:space="0" w:color="auto"/>
            <w:left w:val="none" w:sz="0" w:space="0" w:color="auto"/>
            <w:bottom w:val="none" w:sz="0" w:space="0" w:color="auto"/>
            <w:right w:val="none" w:sz="0" w:space="0" w:color="auto"/>
          </w:divBdr>
          <w:divsChild>
            <w:div w:id="193079753">
              <w:marLeft w:val="0"/>
              <w:marRight w:val="0"/>
              <w:marTop w:val="0"/>
              <w:marBottom w:val="0"/>
              <w:divBdr>
                <w:top w:val="none" w:sz="0" w:space="0" w:color="auto"/>
                <w:left w:val="none" w:sz="0" w:space="0" w:color="auto"/>
                <w:bottom w:val="none" w:sz="0" w:space="0" w:color="auto"/>
                <w:right w:val="none" w:sz="0" w:space="0" w:color="auto"/>
              </w:divBdr>
              <w:divsChild>
                <w:div w:id="189805959">
                  <w:marLeft w:val="0"/>
                  <w:marRight w:val="0"/>
                  <w:marTop w:val="0"/>
                  <w:marBottom w:val="0"/>
                  <w:divBdr>
                    <w:top w:val="none" w:sz="0" w:space="0" w:color="auto"/>
                    <w:left w:val="none" w:sz="0" w:space="0" w:color="auto"/>
                    <w:bottom w:val="none" w:sz="0" w:space="0" w:color="auto"/>
                    <w:right w:val="none" w:sz="0" w:space="0" w:color="auto"/>
                  </w:divBdr>
                  <w:divsChild>
                    <w:div w:id="2868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14065">
          <w:marLeft w:val="0"/>
          <w:marRight w:val="0"/>
          <w:marTop w:val="0"/>
          <w:marBottom w:val="0"/>
          <w:divBdr>
            <w:top w:val="none" w:sz="0" w:space="0" w:color="auto"/>
            <w:left w:val="none" w:sz="0" w:space="0" w:color="auto"/>
            <w:bottom w:val="none" w:sz="0" w:space="0" w:color="auto"/>
            <w:right w:val="none" w:sz="0" w:space="0" w:color="auto"/>
          </w:divBdr>
        </w:div>
        <w:div w:id="319233314">
          <w:marLeft w:val="0"/>
          <w:marRight w:val="0"/>
          <w:marTop w:val="0"/>
          <w:marBottom w:val="0"/>
          <w:divBdr>
            <w:top w:val="none" w:sz="0" w:space="0" w:color="auto"/>
            <w:left w:val="none" w:sz="0" w:space="0" w:color="auto"/>
            <w:bottom w:val="none" w:sz="0" w:space="0" w:color="auto"/>
            <w:right w:val="none" w:sz="0" w:space="0" w:color="auto"/>
          </w:divBdr>
        </w:div>
        <w:div w:id="319235482">
          <w:marLeft w:val="0"/>
          <w:marRight w:val="0"/>
          <w:marTop w:val="0"/>
          <w:marBottom w:val="0"/>
          <w:divBdr>
            <w:top w:val="none" w:sz="0" w:space="0" w:color="auto"/>
            <w:left w:val="none" w:sz="0" w:space="0" w:color="auto"/>
            <w:bottom w:val="none" w:sz="0" w:space="0" w:color="auto"/>
            <w:right w:val="none" w:sz="0" w:space="0" w:color="auto"/>
          </w:divBdr>
        </w:div>
        <w:div w:id="319237429">
          <w:marLeft w:val="0"/>
          <w:marRight w:val="0"/>
          <w:marTop w:val="0"/>
          <w:marBottom w:val="0"/>
          <w:divBdr>
            <w:top w:val="none" w:sz="0" w:space="0" w:color="auto"/>
            <w:left w:val="none" w:sz="0" w:space="0" w:color="auto"/>
            <w:bottom w:val="none" w:sz="0" w:space="0" w:color="auto"/>
            <w:right w:val="none" w:sz="0" w:space="0" w:color="auto"/>
          </w:divBdr>
          <w:divsChild>
            <w:div w:id="421222256">
              <w:marLeft w:val="0"/>
              <w:marRight w:val="0"/>
              <w:marTop w:val="0"/>
              <w:marBottom w:val="0"/>
              <w:divBdr>
                <w:top w:val="none" w:sz="0" w:space="0" w:color="auto"/>
                <w:left w:val="none" w:sz="0" w:space="0" w:color="auto"/>
                <w:bottom w:val="none" w:sz="0" w:space="0" w:color="auto"/>
                <w:right w:val="none" w:sz="0" w:space="0" w:color="auto"/>
              </w:divBdr>
            </w:div>
          </w:divsChild>
        </w:div>
        <w:div w:id="319308292">
          <w:marLeft w:val="0"/>
          <w:marRight w:val="0"/>
          <w:marTop w:val="0"/>
          <w:marBottom w:val="0"/>
          <w:divBdr>
            <w:top w:val="none" w:sz="0" w:space="0" w:color="auto"/>
            <w:left w:val="none" w:sz="0" w:space="0" w:color="auto"/>
            <w:bottom w:val="none" w:sz="0" w:space="0" w:color="auto"/>
            <w:right w:val="none" w:sz="0" w:space="0" w:color="auto"/>
          </w:divBdr>
        </w:div>
        <w:div w:id="319312181">
          <w:marLeft w:val="-225"/>
          <w:marRight w:val="-225"/>
          <w:marTop w:val="0"/>
          <w:marBottom w:val="0"/>
          <w:divBdr>
            <w:top w:val="none" w:sz="0" w:space="0" w:color="auto"/>
            <w:left w:val="none" w:sz="0" w:space="0" w:color="auto"/>
            <w:bottom w:val="none" w:sz="0" w:space="0" w:color="auto"/>
            <w:right w:val="none" w:sz="0" w:space="0" w:color="auto"/>
          </w:divBdr>
        </w:div>
        <w:div w:id="319316178">
          <w:marLeft w:val="0"/>
          <w:marRight w:val="0"/>
          <w:marTop w:val="0"/>
          <w:marBottom w:val="0"/>
          <w:divBdr>
            <w:top w:val="single" w:sz="2" w:space="0" w:color="E0E0E0"/>
            <w:left w:val="single" w:sz="2" w:space="0" w:color="E0E0E0"/>
            <w:bottom w:val="single" w:sz="2" w:space="0" w:color="E0E0E0"/>
            <w:right w:val="single" w:sz="2" w:space="0" w:color="E0E0E0"/>
          </w:divBdr>
          <w:divsChild>
            <w:div w:id="6526814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9429013">
          <w:marLeft w:val="0"/>
          <w:marRight w:val="0"/>
          <w:marTop w:val="0"/>
          <w:marBottom w:val="0"/>
          <w:divBdr>
            <w:top w:val="none" w:sz="0" w:space="0" w:color="auto"/>
            <w:left w:val="none" w:sz="0" w:space="0" w:color="auto"/>
            <w:bottom w:val="none" w:sz="0" w:space="0" w:color="auto"/>
            <w:right w:val="none" w:sz="0" w:space="0" w:color="auto"/>
          </w:divBdr>
        </w:div>
        <w:div w:id="319505689">
          <w:marLeft w:val="0"/>
          <w:marRight w:val="0"/>
          <w:marTop w:val="0"/>
          <w:marBottom w:val="300"/>
          <w:divBdr>
            <w:top w:val="none" w:sz="0" w:space="0" w:color="auto"/>
            <w:left w:val="none" w:sz="0" w:space="0" w:color="auto"/>
            <w:bottom w:val="none" w:sz="0" w:space="0" w:color="auto"/>
            <w:right w:val="none" w:sz="0" w:space="0" w:color="auto"/>
          </w:divBdr>
        </w:div>
        <w:div w:id="319576596">
          <w:marLeft w:val="0"/>
          <w:marRight w:val="0"/>
          <w:marTop w:val="0"/>
          <w:marBottom w:val="240"/>
          <w:divBdr>
            <w:top w:val="none" w:sz="0" w:space="0" w:color="auto"/>
            <w:left w:val="none" w:sz="0" w:space="0" w:color="auto"/>
            <w:bottom w:val="none" w:sz="0" w:space="0" w:color="auto"/>
            <w:right w:val="none" w:sz="0" w:space="0" w:color="auto"/>
          </w:divBdr>
        </w:div>
        <w:div w:id="319624847">
          <w:marLeft w:val="0"/>
          <w:marRight w:val="0"/>
          <w:marTop w:val="0"/>
          <w:marBottom w:val="0"/>
          <w:divBdr>
            <w:top w:val="none" w:sz="0" w:space="0" w:color="auto"/>
            <w:left w:val="none" w:sz="0" w:space="0" w:color="auto"/>
            <w:bottom w:val="none" w:sz="0" w:space="0" w:color="auto"/>
            <w:right w:val="none" w:sz="0" w:space="0" w:color="auto"/>
          </w:divBdr>
        </w:div>
        <w:div w:id="319777128">
          <w:marLeft w:val="0"/>
          <w:marRight w:val="0"/>
          <w:marTop w:val="0"/>
          <w:marBottom w:val="0"/>
          <w:divBdr>
            <w:top w:val="none" w:sz="0" w:space="0" w:color="auto"/>
            <w:left w:val="none" w:sz="0" w:space="0" w:color="auto"/>
            <w:bottom w:val="none" w:sz="0" w:space="0" w:color="auto"/>
            <w:right w:val="none" w:sz="0" w:space="0" w:color="auto"/>
          </w:divBdr>
        </w:div>
        <w:div w:id="319847093">
          <w:marLeft w:val="0"/>
          <w:marRight w:val="0"/>
          <w:marTop w:val="0"/>
          <w:marBottom w:val="0"/>
          <w:divBdr>
            <w:top w:val="none" w:sz="0" w:space="0" w:color="auto"/>
            <w:left w:val="none" w:sz="0" w:space="0" w:color="auto"/>
            <w:bottom w:val="none" w:sz="0" w:space="0" w:color="auto"/>
            <w:right w:val="none" w:sz="0" w:space="0" w:color="auto"/>
          </w:divBdr>
          <w:divsChild>
            <w:div w:id="407583728">
              <w:marLeft w:val="0"/>
              <w:marRight w:val="0"/>
              <w:marTop w:val="0"/>
              <w:marBottom w:val="0"/>
              <w:divBdr>
                <w:top w:val="none" w:sz="0" w:space="0" w:color="auto"/>
                <w:left w:val="none" w:sz="0" w:space="0" w:color="auto"/>
                <w:bottom w:val="none" w:sz="0" w:space="0" w:color="auto"/>
                <w:right w:val="none" w:sz="0" w:space="0" w:color="auto"/>
              </w:divBdr>
            </w:div>
          </w:divsChild>
        </w:div>
        <w:div w:id="319887797">
          <w:marLeft w:val="0"/>
          <w:marRight w:val="0"/>
          <w:marTop w:val="0"/>
          <w:marBottom w:val="0"/>
          <w:divBdr>
            <w:top w:val="none" w:sz="0" w:space="0" w:color="auto"/>
            <w:left w:val="none" w:sz="0" w:space="0" w:color="auto"/>
            <w:bottom w:val="none" w:sz="0" w:space="0" w:color="auto"/>
            <w:right w:val="none" w:sz="0" w:space="0" w:color="auto"/>
          </w:divBdr>
          <w:divsChild>
            <w:div w:id="96952767">
              <w:marLeft w:val="0"/>
              <w:marRight w:val="0"/>
              <w:marTop w:val="0"/>
              <w:marBottom w:val="0"/>
              <w:divBdr>
                <w:top w:val="none" w:sz="0" w:space="0" w:color="auto"/>
                <w:left w:val="none" w:sz="0" w:space="0" w:color="auto"/>
                <w:bottom w:val="none" w:sz="0" w:space="0" w:color="auto"/>
                <w:right w:val="none" w:sz="0" w:space="0" w:color="auto"/>
              </w:divBdr>
            </w:div>
          </w:divsChild>
        </w:div>
        <w:div w:id="319962137">
          <w:marLeft w:val="0"/>
          <w:marRight w:val="0"/>
          <w:marTop w:val="0"/>
          <w:marBottom w:val="125"/>
          <w:divBdr>
            <w:top w:val="none" w:sz="0" w:space="0" w:color="auto"/>
            <w:left w:val="none" w:sz="0" w:space="0" w:color="auto"/>
            <w:bottom w:val="none" w:sz="0" w:space="0" w:color="auto"/>
            <w:right w:val="none" w:sz="0" w:space="0" w:color="auto"/>
          </w:divBdr>
        </w:div>
        <w:div w:id="319962779">
          <w:marLeft w:val="0"/>
          <w:marRight w:val="0"/>
          <w:marTop w:val="0"/>
          <w:marBottom w:val="0"/>
          <w:divBdr>
            <w:top w:val="none" w:sz="0" w:space="0" w:color="auto"/>
            <w:left w:val="none" w:sz="0" w:space="0" w:color="auto"/>
            <w:bottom w:val="none" w:sz="0" w:space="0" w:color="auto"/>
            <w:right w:val="none" w:sz="0" w:space="0" w:color="auto"/>
          </w:divBdr>
        </w:div>
        <w:div w:id="319965684">
          <w:marLeft w:val="0"/>
          <w:marRight w:val="0"/>
          <w:marTop w:val="0"/>
          <w:marBottom w:val="0"/>
          <w:divBdr>
            <w:top w:val="none" w:sz="0" w:space="0" w:color="auto"/>
            <w:left w:val="none" w:sz="0" w:space="0" w:color="auto"/>
            <w:bottom w:val="none" w:sz="0" w:space="0" w:color="auto"/>
            <w:right w:val="none" w:sz="0" w:space="0" w:color="auto"/>
          </w:divBdr>
          <w:divsChild>
            <w:div w:id="291710789">
              <w:marLeft w:val="0"/>
              <w:marRight w:val="0"/>
              <w:marTop w:val="150"/>
              <w:marBottom w:val="0"/>
              <w:divBdr>
                <w:top w:val="none" w:sz="0" w:space="0" w:color="auto"/>
                <w:left w:val="none" w:sz="0" w:space="0" w:color="auto"/>
                <w:bottom w:val="none" w:sz="0" w:space="0" w:color="auto"/>
                <w:right w:val="none" w:sz="0" w:space="0" w:color="auto"/>
              </w:divBdr>
            </w:div>
          </w:divsChild>
        </w:div>
        <w:div w:id="319966956">
          <w:marLeft w:val="0"/>
          <w:marRight w:val="0"/>
          <w:marTop w:val="0"/>
          <w:marBottom w:val="0"/>
          <w:divBdr>
            <w:top w:val="none" w:sz="0" w:space="0" w:color="auto"/>
            <w:left w:val="none" w:sz="0" w:space="0" w:color="auto"/>
            <w:bottom w:val="none" w:sz="0" w:space="0" w:color="auto"/>
            <w:right w:val="none" w:sz="0" w:space="0" w:color="auto"/>
          </w:divBdr>
          <w:divsChild>
            <w:div w:id="92824940">
              <w:marLeft w:val="0"/>
              <w:marRight w:val="0"/>
              <w:marTop w:val="0"/>
              <w:marBottom w:val="0"/>
              <w:divBdr>
                <w:top w:val="none" w:sz="0" w:space="0" w:color="auto"/>
                <w:left w:val="none" w:sz="0" w:space="0" w:color="auto"/>
                <w:bottom w:val="none" w:sz="0" w:space="0" w:color="auto"/>
                <w:right w:val="none" w:sz="0" w:space="0" w:color="auto"/>
              </w:divBdr>
            </w:div>
          </w:divsChild>
        </w:div>
        <w:div w:id="320039314">
          <w:marLeft w:val="0"/>
          <w:marRight w:val="0"/>
          <w:marTop w:val="0"/>
          <w:marBottom w:val="0"/>
          <w:divBdr>
            <w:top w:val="none" w:sz="0" w:space="0" w:color="auto"/>
            <w:left w:val="none" w:sz="0" w:space="0" w:color="auto"/>
            <w:bottom w:val="none" w:sz="0" w:space="0" w:color="auto"/>
            <w:right w:val="none" w:sz="0" w:space="0" w:color="auto"/>
          </w:divBdr>
        </w:div>
        <w:div w:id="320156030">
          <w:marLeft w:val="0"/>
          <w:marRight w:val="0"/>
          <w:marTop w:val="0"/>
          <w:marBottom w:val="240"/>
          <w:divBdr>
            <w:top w:val="none" w:sz="0" w:space="0" w:color="auto"/>
            <w:left w:val="none" w:sz="0" w:space="0" w:color="auto"/>
            <w:bottom w:val="none" w:sz="0" w:space="0" w:color="auto"/>
            <w:right w:val="none" w:sz="0" w:space="0" w:color="auto"/>
          </w:divBdr>
        </w:div>
        <w:div w:id="320158423">
          <w:marLeft w:val="750"/>
          <w:marRight w:val="1500"/>
          <w:marTop w:val="0"/>
          <w:marBottom w:val="0"/>
          <w:divBdr>
            <w:top w:val="none" w:sz="0" w:space="0" w:color="auto"/>
            <w:left w:val="none" w:sz="0" w:space="0" w:color="auto"/>
            <w:bottom w:val="none" w:sz="0" w:space="0" w:color="auto"/>
            <w:right w:val="none" w:sz="0" w:space="0" w:color="auto"/>
          </w:divBdr>
        </w:div>
        <w:div w:id="320230533">
          <w:marLeft w:val="0"/>
          <w:marRight w:val="0"/>
          <w:marTop w:val="0"/>
          <w:marBottom w:val="240"/>
          <w:divBdr>
            <w:top w:val="none" w:sz="0" w:space="0" w:color="auto"/>
            <w:left w:val="none" w:sz="0" w:space="0" w:color="auto"/>
            <w:bottom w:val="none" w:sz="0" w:space="0" w:color="auto"/>
            <w:right w:val="none" w:sz="0" w:space="0" w:color="auto"/>
          </w:divBdr>
        </w:div>
        <w:div w:id="320231883">
          <w:marLeft w:val="0"/>
          <w:marRight w:val="0"/>
          <w:marTop w:val="0"/>
          <w:marBottom w:val="0"/>
          <w:divBdr>
            <w:top w:val="none" w:sz="0" w:space="0" w:color="auto"/>
            <w:left w:val="none" w:sz="0" w:space="0" w:color="auto"/>
            <w:bottom w:val="none" w:sz="0" w:space="0" w:color="auto"/>
            <w:right w:val="none" w:sz="0" w:space="0" w:color="auto"/>
          </w:divBdr>
          <w:divsChild>
            <w:div w:id="407726355">
              <w:marLeft w:val="-188"/>
              <w:marRight w:val="-188"/>
              <w:marTop w:val="0"/>
              <w:marBottom w:val="0"/>
              <w:divBdr>
                <w:top w:val="none" w:sz="0" w:space="0" w:color="auto"/>
                <w:left w:val="none" w:sz="0" w:space="0" w:color="auto"/>
                <w:bottom w:val="none" w:sz="0" w:space="0" w:color="auto"/>
                <w:right w:val="none" w:sz="0" w:space="0" w:color="auto"/>
              </w:divBdr>
              <w:divsChild>
                <w:div w:id="2445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5754">
          <w:marLeft w:val="0"/>
          <w:marRight w:val="0"/>
          <w:marTop w:val="0"/>
          <w:marBottom w:val="0"/>
          <w:divBdr>
            <w:top w:val="none" w:sz="0" w:space="0" w:color="auto"/>
            <w:left w:val="none" w:sz="0" w:space="0" w:color="auto"/>
            <w:bottom w:val="none" w:sz="0" w:space="0" w:color="auto"/>
            <w:right w:val="none" w:sz="0" w:space="0" w:color="auto"/>
          </w:divBdr>
        </w:div>
        <w:div w:id="320277358">
          <w:marLeft w:val="0"/>
          <w:marRight w:val="0"/>
          <w:marTop w:val="0"/>
          <w:marBottom w:val="0"/>
          <w:divBdr>
            <w:top w:val="none" w:sz="0" w:space="0" w:color="auto"/>
            <w:left w:val="none" w:sz="0" w:space="0" w:color="auto"/>
            <w:bottom w:val="none" w:sz="0" w:space="0" w:color="auto"/>
            <w:right w:val="none" w:sz="0" w:space="0" w:color="auto"/>
          </w:divBdr>
        </w:div>
        <w:div w:id="320282064">
          <w:marLeft w:val="0"/>
          <w:marRight w:val="0"/>
          <w:marTop w:val="0"/>
          <w:marBottom w:val="0"/>
          <w:divBdr>
            <w:top w:val="none" w:sz="0" w:space="0" w:color="auto"/>
            <w:left w:val="none" w:sz="0" w:space="0" w:color="auto"/>
            <w:bottom w:val="none" w:sz="0" w:space="0" w:color="auto"/>
            <w:right w:val="none" w:sz="0" w:space="0" w:color="auto"/>
          </w:divBdr>
          <w:divsChild>
            <w:div w:id="174074043">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 w:id="320356338">
          <w:marLeft w:val="0"/>
          <w:marRight w:val="0"/>
          <w:marTop w:val="0"/>
          <w:marBottom w:val="240"/>
          <w:divBdr>
            <w:top w:val="none" w:sz="0" w:space="0" w:color="auto"/>
            <w:left w:val="none" w:sz="0" w:space="0" w:color="auto"/>
            <w:bottom w:val="none" w:sz="0" w:space="0" w:color="auto"/>
            <w:right w:val="none" w:sz="0" w:space="0" w:color="auto"/>
          </w:divBdr>
        </w:div>
        <w:div w:id="320427484">
          <w:marLeft w:val="0"/>
          <w:marRight w:val="0"/>
          <w:marTop w:val="0"/>
          <w:marBottom w:val="0"/>
          <w:divBdr>
            <w:top w:val="single" w:sz="2" w:space="0" w:color="E0E0E0"/>
            <w:left w:val="single" w:sz="2" w:space="0" w:color="E0E0E0"/>
            <w:bottom w:val="single" w:sz="2" w:space="0" w:color="E0E0E0"/>
            <w:right w:val="single" w:sz="2" w:space="0" w:color="E0E0E0"/>
          </w:divBdr>
        </w:div>
        <w:div w:id="320618526">
          <w:marLeft w:val="0"/>
          <w:marRight w:val="0"/>
          <w:marTop w:val="0"/>
          <w:marBottom w:val="0"/>
          <w:divBdr>
            <w:top w:val="none" w:sz="0" w:space="0" w:color="auto"/>
            <w:left w:val="none" w:sz="0" w:space="0" w:color="auto"/>
            <w:bottom w:val="none" w:sz="0" w:space="0" w:color="auto"/>
            <w:right w:val="none" w:sz="0" w:space="0" w:color="auto"/>
          </w:divBdr>
        </w:div>
        <w:div w:id="320620260">
          <w:marLeft w:val="0"/>
          <w:marRight w:val="0"/>
          <w:marTop w:val="0"/>
          <w:marBottom w:val="0"/>
          <w:divBdr>
            <w:top w:val="none" w:sz="0" w:space="0" w:color="auto"/>
            <w:left w:val="none" w:sz="0" w:space="0" w:color="auto"/>
            <w:bottom w:val="none" w:sz="0" w:space="0" w:color="auto"/>
            <w:right w:val="none" w:sz="0" w:space="0" w:color="auto"/>
          </w:divBdr>
          <w:divsChild>
            <w:div w:id="604077469">
              <w:marLeft w:val="0"/>
              <w:marRight w:val="0"/>
              <w:marTop w:val="0"/>
              <w:marBottom w:val="345"/>
              <w:divBdr>
                <w:top w:val="none" w:sz="0" w:space="0" w:color="auto"/>
                <w:left w:val="none" w:sz="0" w:space="0" w:color="auto"/>
                <w:bottom w:val="none" w:sz="0" w:space="0" w:color="auto"/>
                <w:right w:val="none" w:sz="0" w:space="0" w:color="auto"/>
              </w:divBdr>
              <w:divsChild>
                <w:div w:id="163521676">
                  <w:marLeft w:val="0"/>
                  <w:marRight w:val="0"/>
                  <w:marTop w:val="0"/>
                  <w:marBottom w:val="0"/>
                  <w:divBdr>
                    <w:top w:val="none" w:sz="0" w:space="0" w:color="auto"/>
                    <w:left w:val="none" w:sz="0" w:space="0" w:color="auto"/>
                    <w:bottom w:val="none" w:sz="0" w:space="0" w:color="auto"/>
                    <w:right w:val="none" w:sz="0" w:space="0" w:color="auto"/>
                  </w:divBdr>
                </w:div>
              </w:divsChild>
            </w:div>
            <w:div w:id="674501317">
              <w:marLeft w:val="0"/>
              <w:marRight w:val="0"/>
              <w:marTop w:val="0"/>
              <w:marBottom w:val="345"/>
              <w:divBdr>
                <w:top w:val="none" w:sz="0" w:space="0" w:color="auto"/>
                <w:left w:val="none" w:sz="0" w:space="0" w:color="auto"/>
                <w:bottom w:val="none" w:sz="0" w:space="0" w:color="auto"/>
                <w:right w:val="none" w:sz="0" w:space="0" w:color="auto"/>
              </w:divBdr>
            </w:div>
          </w:divsChild>
        </w:div>
        <w:div w:id="320696988">
          <w:marLeft w:val="-225"/>
          <w:marRight w:val="-225"/>
          <w:marTop w:val="0"/>
          <w:marBottom w:val="0"/>
          <w:divBdr>
            <w:top w:val="none" w:sz="0" w:space="0" w:color="auto"/>
            <w:left w:val="none" w:sz="0" w:space="0" w:color="auto"/>
            <w:bottom w:val="none" w:sz="0" w:space="0" w:color="auto"/>
            <w:right w:val="none" w:sz="0" w:space="0" w:color="auto"/>
          </w:divBdr>
          <w:divsChild>
            <w:div w:id="140344252">
              <w:marLeft w:val="1463"/>
              <w:marRight w:val="0"/>
              <w:marTop w:val="0"/>
              <w:marBottom w:val="0"/>
              <w:divBdr>
                <w:top w:val="none" w:sz="0" w:space="0" w:color="auto"/>
                <w:left w:val="none" w:sz="0" w:space="0" w:color="auto"/>
                <w:bottom w:val="none" w:sz="0" w:space="0" w:color="auto"/>
                <w:right w:val="none" w:sz="0" w:space="0" w:color="auto"/>
              </w:divBdr>
            </w:div>
          </w:divsChild>
        </w:div>
        <w:div w:id="320735139">
          <w:marLeft w:val="0"/>
          <w:marRight w:val="0"/>
          <w:marTop w:val="0"/>
          <w:marBottom w:val="150"/>
          <w:divBdr>
            <w:top w:val="none" w:sz="0" w:space="0" w:color="auto"/>
            <w:left w:val="none" w:sz="0" w:space="0" w:color="auto"/>
            <w:bottom w:val="none" w:sz="0" w:space="0" w:color="auto"/>
            <w:right w:val="none" w:sz="0" w:space="0" w:color="auto"/>
          </w:divBdr>
        </w:div>
        <w:div w:id="320740771">
          <w:marLeft w:val="0"/>
          <w:marRight w:val="0"/>
          <w:marTop w:val="0"/>
          <w:marBottom w:val="0"/>
          <w:divBdr>
            <w:top w:val="none" w:sz="0" w:space="0" w:color="auto"/>
            <w:left w:val="none" w:sz="0" w:space="0" w:color="auto"/>
            <w:bottom w:val="none" w:sz="0" w:space="0" w:color="auto"/>
            <w:right w:val="none" w:sz="0" w:space="0" w:color="auto"/>
          </w:divBdr>
          <w:divsChild>
            <w:div w:id="204560651">
              <w:marLeft w:val="0"/>
              <w:marRight w:val="0"/>
              <w:marTop w:val="0"/>
              <w:marBottom w:val="0"/>
              <w:divBdr>
                <w:top w:val="none" w:sz="0" w:space="0" w:color="auto"/>
                <w:left w:val="none" w:sz="0" w:space="0" w:color="auto"/>
                <w:bottom w:val="none" w:sz="0" w:space="0" w:color="auto"/>
                <w:right w:val="none" w:sz="0" w:space="0" w:color="auto"/>
              </w:divBdr>
            </w:div>
          </w:divsChild>
        </w:div>
        <w:div w:id="320816865">
          <w:marLeft w:val="0"/>
          <w:marRight w:val="0"/>
          <w:marTop w:val="0"/>
          <w:marBottom w:val="0"/>
          <w:divBdr>
            <w:top w:val="none" w:sz="0" w:space="0" w:color="auto"/>
            <w:left w:val="none" w:sz="0" w:space="0" w:color="auto"/>
            <w:bottom w:val="none" w:sz="0" w:space="0" w:color="auto"/>
            <w:right w:val="none" w:sz="0" w:space="0" w:color="auto"/>
          </w:divBdr>
        </w:div>
        <w:div w:id="320892900">
          <w:marLeft w:val="0"/>
          <w:marRight w:val="0"/>
          <w:marTop w:val="0"/>
          <w:marBottom w:val="250"/>
          <w:divBdr>
            <w:top w:val="none" w:sz="0" w:space="0" w:color="auto"/>
            <w:left w:val="none" w:sz="0" w:space="0" w:color="auto"/>
            <w:bottom w:val="none" w:sz="0" w:space="0" w:color="auto"/>
            <w:right w:val="none" w:sz="0" w:space="0" w:color="auto"/>
          </w:divBdr>
          <w:divsChild>
            <w:div w:id="677078719">
              <w:marLeft w:val="0"/>
              <w:marRight w:val="0"/>
              <w:marTop w:val="0"/>
              <w:marBottom w:val="0"/>
              <w:divBdr>
                <w:top w:val="none" w:sz="0" w:space="0" w:color="auto"/>
                <w:left w:val="none" w:sz="0" w:space="0" w:color="auto"/>
                <w:bottom w:val="none" w:sz="0" w:space="0" w:color="auto"/>
                <w:right w:val="none" w:sz="0" w:space="0" w:color="auto"/>
              </w:divBdr>
            </w:div>
          </w:divsChild>
        </w:div>
        <w:div w:id="321003919">
          <w:marLeft w:val="0"/>
          <w:marRight w:val="0"/>
          <w:marTop w:val="0"/>
          <w:marBottom w:val="240"/>
          <w:divBdr>
            <w:top w:val="none" w:sz="0" w:space="0" w:color="auto"/>
            <w:left w:val="none" w:sz="0" w:space="0" w:color="auto"/>
            <w:bottom w:val="none" w:sz="0" w:space="0" w:color="auto"/>
            <w:right w:val="none" w:sz="0" w:space="0" w:color="auto"/>
          </w:divBdr>
        </w:div>
        <w:div w:id="321003978">
          <w:marLeft w:val="0"/>
          <w:marRight w:val="0"/>
          <w:marTop w:val="0"/>
          <w:marBottom w:val="0"/>
          <w:divBdr>
            <w:top w:val="none" w:sz="0" w:space="0" w:color="auto"/>
            <w:left w:val="none" w:sz="0" w:space="0" w:color="auto"/>
            <w:bottom w:val="none" w:sz="0" w:space="0" w:color="auto"/>
            <w:right w:val="none" w:sz="0" w:space="0" w:color="auto"/>
          </w:divBdr>
        </w:div>
        <w:div w:id="321012638">
          <w:marLeft w:val="750"/>
          <w:marRight w:val="1500"/>
          <w:marTop w:val="0"/>
          <w:marBottom w:val="0"/>
          <w:divBdr>
            <w:top w:val="none" w:sz="0" w:space="0" w:color="auto"/>
            <w:left w:val="none" w:sz="0" w:space="0" w:color="auto"/>
            <w:bottom w:val="none" w:sz="0" w:space="0" w:color="auto"/>
            <w:right w:val="none" w:sz="0" w:space="0" w:color="auto"/>
          </w:divBdr>
        </w:div>
        <w:div w:id="321085421">
          <w:marLeft w:val="0"/>
          <w:marRight w:val="0"/>
          <w:marTop w:val="0"/>
          <w:marBottom w:val="0"/>
          <w:divBdr>
            <w:top w:val="none" w:sz="0" w:space="0" w:color="auto"/>
            <w:left w:val="none" w:sz="0" w:space="0" w:color="auto"/>
            <w:bottom w:val="none" w:sz="0" w:space="0" w:color="auto"/>
            <w:right w:val="none" w:sz="0" w:space="0" w:color="auto"/>
          </w:divBdr>
        </w:div>
        <w:div w:id="321199665">
          <w:marLeft w:val="750"/>
          <w:marRight w:val="0"/>
          <w:marTop w:val="0"/>
          <w:marBottom w:val="0"/>
          <w:divBdr>
            <w:top w:val="none" w:sz="0" w:space="0" w:color="auto"/>
            <w:left w:val="none" w:sz="0" w:space="0" w:color="auto"/>
            <w:bottom w:val="none" w:sz="0" w:space="0" w:color="auto"/>
            <w:right w:val="none" w:sz="0" w:space="0" w:color="auto"/>
          </w:divBdr>
          <w:divsChild>
            <w:div w:id="443959325">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321274011">
          <w:marLeft w:val="0"/>
          <w:marRight w:val="0"/>
          <w:marTop w:val="0"/>
          <w:marBottom w:val="240"/>
          <w:divBdr>
            <w:top w:val="none" w:sz="0" w:space="0" w:color="auto"/>
            <w:left w:val="none" w:sz="0" w:space="0" w:color="auto"/>
            <w:bottom w:val="none" w:sz="0" w:space="0" w:color="auto"/>
            <w:right w:val="none" w:sz="0" w:space="0" w:color="auto"/>
          </w:divBdr>
        </w:div>
        <w:div w:id="321348661">
          <w:marLeft w:val="0"/>
          <w:marRight w:val="0"/>
          <w:marTop w:val="0"/>
          <w:marBottom w:val="0"/>
          <w:divBdr>
            <w:top w:val="none" w:sz="0" w:space="0" w:color="auto"/>
            <w:left w:val="none" w:sz="0" w:space="0" w:color="auto"/>
            <w:bottom w:val="none" w:sz="0" w:space="0" w:color="auto"/>
            <w:right w:val="none" w:sz="0" w:space="0" w:color="auto"/>
          </w:divBdr>
        </w:div>
        <w:div w:id="321351100">
          <w:marLeft w:val="0"/>
          <w:marRight w:val="0"/>
          <w:marTop w:val="0"/>
          <w:marBottom w:val="0"/>
          <w:divBdr>
            <w:top w:val="none" w:sz="0" w:space="0" w:color="auto"/>
            <w:left w:val="none" w:sz="0" w:space="0" w:color="auto"/>
            <w:bottom w:val="none" w:sz="0" w:space="0" w:color="auto"/>
            <w:right w:val="none" w:sz="0" w:space="0" w:color="auto"/>
          </w:divBdr>
          <w:divsChild>
            <w:div w:id="135538411">
              <w:marLeft w:val="0"/>
              <w:marRight w:val="0"/>
              <w:marTop w:val="0"/>
              <w:marBottom w:val="0"/>
              <w:divBdr>
                <w:top w:val="none" w:sz="0" w:space="0" w:color="auto"/>
                <w:left w:val="none" w:sz="0" w:space="0" w:color="auto"/>
                <w:bottom w:val="none" w:sz="0" w:space="0" w:color="auto"/>
                <w:right w:val="none" w:sz="0" w:space="0" w:color="auto"/>
              </w:divBdr>
            </w:div>
            <w:div w:id="785463071">
              <w:marLeft w:val="0"/>
              <w:marRight w:val="0"/>
              <w:marTop w:val="0"/>
              <w:marBottom w:val="0"/>
              <w:divBdr>
                <w:top w:val="none" w:sz="0" w:space="0" w:color="auto"/>
                <w:left w:val="none" w:sz="0" w:space="0" w:color="auto"/>
                <w:bottom w:val="none" w:sz="0" w:space="0" w:color="auto"/>
                <w:right w:val="none" w:sz="0" w:space="0" w:color="auto"/>
              </w:divBdr>
            </w:div>
          </w:divsChild>
        </w:div>
        <w:div w:id="321393534">
          <w:marLeft w:val="0"/>
          <w:marRight w:val="0"/>
          <w:marTop w:val="0"/>
          <w:marBottom w:val="0"/>
          <w:divBdr>
            <w:top w:val="none" w:sz="0" w:space="0" w:color="auto"/>
            <w:left w:val="none" w:sz="0" w:space="0" w:color="auto"/>
            <w:bottom w:val="none" w:sz="0" w:space="0" w:color="auto"/>
            <w:right w:val="none" w:sz="0" w:space="0" w:color="auto"/>
          </w:divBdr>
        </w:div>
        <w:div w:id="321394846">
          <w:marLeft w:val="0"/>
          <w:marRight w:val="0"/>
          <w:marTop w:val="0"/>
          <w:marBottom w:val="0"/>
          <w:divBdr>
            <w:top w:val="single" w:sz="2" w:space="0" w:color="E0E0E0"/>
            <w:left w:val="single" w:sz="2" w:space="0" w:color="E0E0E0"/>
            <w:bottom w:val="single" w:sz="2" w:space="0" w:color="E0E0E0"/>
            <w:right w:val="single" w:sz="2" w:space="0" w:color="E0E0E0"/>
          </w:divBdr>
        </w:div>
        <w:div w:id="321466088">
          <w:blockQuote w:val="1"/>
          <w:marLeft w:val="0"/>
          <w:marRight w:val="0"/>
          <w:marTop w:val="250"/>
          <w:marBottom w:val="263"/>
          <w:divBdr>
            <w:top w:val="none" w:sz="0" w:space="0" w:color="auto"/>
            <w:left w:val="single" w:sz="24" w:space="13" w:color="E67E22"/>
            <w:bottom w:val="none" w:sz="0" w:space="0" w:color="auto"/>
            <w:right w:val="none" w:sz="0" w:space="0" w:color="auto"/>
          </w:divBdr>
        </w:div>
        <w:div w:id="321466172">
          <w:marLeft w:val="0"/>
          <w:marRight w:val="0"/>
          <w:marTop w:val="0"/>
          <w:marBottom w:val="0"/>
          <w:divBdr>
            <w:top w:val="none" w:sz="0" w:space="0" w:color="auto"/>
            <w:left w:val="none" w:sz="0" w:space="0" w:color="auto"/>
            <w:bottom w:val="none" w:sz="0" w:space="0" w:color="auto"/>
            <w:right w:val="none" w:sz="0" w:space="0" w:color="auto"/>
          </w:divBdr>
        </w:div>
        <w:div w:id="321466850">
          <w:marLeft w:val="0"/>
          <w:marRight w:val="0"/>
          <w:marTop w:val="63"/>
          <w:marBottom w:val="0"/>
          <w:divBdr>
            <w:top w:val="none" w:sz="0" w:space="0" w:color="auto"/>
            <w:left w:val="none" w:sz="0" w:space="0" w:color="auto"/>
            <w:bottom w:val="none" w:sz="0" w:space="0" w:color="auto"/>
            <w:right w:val="none" w:sz="0" w:space="0" w:color="auto"/>
          </w:divBdr>
        </w:div>
        <w:div w:id="321475038">
          <w:marLeft w:val="0"/>
          <w:marRight w:val="0"/>
          <w:marTop w:val="0"/>
          <w:marBottom w:val="0"/>
          <w:divBdr>
            <w:top w:val="none" w:sz="0" w:space="0" w:color="auto"/>
            <w:left w:val="none" w:sz="0" w:space="0" w:color="auto"/>
            <w:bottom w:val="none" w:sz="0" w:space="0" w:color="auto"/>
            <w:right w:val="none" w:sz="0" w:space="0" w:color="auto"/>
          </w:divBdr>
        </w:div>
        <w:div w:id="321547604">
          <w:marLeft w:val="0"/>
          <w:marRight w:val="0"/>
          <w:marTop w:val="0"/>
          <w:marBottom w:val="0"/>
          <w:divBdr>
            <w:top w:val="none" w:sz="0" w:space="0" w:color="auto"/>
            <w:left w:val="none" w:sz="0" w:space="0" w:color="auto"/>
            <w:bottom w:val="none" w:sz="0" w:space="0" w:color="auto"/>
            <w:right w:val="none" w:sz="0" w:space="0" w:color="auto"/>
          </w:divBdr>
        </w:div>
        <w:div w:id="321660933">
          <w:marLeft w:val="0"/>
          <w:marRight w:val="0"/>
          <w:marTop w:val="0"/>
          <w:marBottom w:val="0"/>
          <w:divBdr>
            <w:top w:val="none" w:sz="0" w:space="0" w:color="auto"/>
            <w:left w:val="none" w:sz="0" w:space="0" w:color="auto"/>
            <w:bottom w:val="none" w:sz="0" w:space="0" w:color="auto"/>
            <w:right w:val="none" w:sz="0" w:space="0" w:color="auto"/>
          </w:divBdr>
        </w:div>
        <w:div w:id="321785782">
          <w:marLeft w:val="0"/>
          <w:marRight w:val="0"/>
          <w:marTop w:val="0"/>
          <w:marBottom w:val="0"/>
          <w:divBdr>
            <w:top w:val="none" w:sz="0" w:space="0" w:color="auto"/>
            <w:left w:val="none" w:sz="0" w:space="0" w:color="auto"/>
            <w:bottom w:val="none" w:sz="0" w:space="0" w:color="auto"/>
            <w:right w:val="none" w:sz="0" w:space="0" w:color="auto"/>
          </w:divBdr>
        </w:div>
        <w:div w:id="321786545">
          <w:marLeft w:val="0"/>
          <w:marRight w:val="0"/>
          <w:marTop w:val="0"/>
          <w:marBottom w:val="0"/>
          <w:divBdr>
            <w:top w:val="none" w:sz="0" w:space="0" w:color="auto"/>
            <w:left w:val="none" w:sz="0" w:space="0" w:color="auto"/>
            <w:bottom w:val="none" w:sz="0" w:space="0" w:color="auto"/>
            <w:right w:val="none" w:sz="0" w:space="0" w:color="auto"/>
          </w:divBdr>
        </w:div>
        <w:div w:id="321809913">
          <w:marLeft w:val="0"/>
          <w:marRight w:val="0"/>
          <w:marTop w:val="0"/>
          <w:marBottom w:val="300"/>
          <w:divBdr>
            <w:top w:val="none" w:sz="0" w:space="0" w:color="auto"/>
            <w:left w:val="none" w:sz="0" w:space="0" w:color="auto"/>
            <w:bottom w:val="none" w:sz="0" w:space="0" w:color="auto"/>
            <w:right w:val="none" w:sz="0" w:space="0" w:color="auto"/>
          </w:divBdr>
        </w:div>
        <w:div w:id="321979832">
          <w:marLeft w:val="0"/>
          <w:marRight w:val="0"/>
          <w:marTop w:val="0"/>
          <w:marBottom w:val="0"/>
          <w:divBdr>
            <w:top w:val="none" w:sz="0" w:space="0" w:color="auto"/>
            <w:left w:val="none" w:sz="0" w:space="0" w:color="auto"/>
            <w:bottom w:val="none" w:sz="0" w:space="0" w:color="auto"/>
            <w:right w:val="none" w:sz="0" w:space="0" w:color="auto"/>
          </w:divBdr>
        </w:div>
        <w:div w:id="322005443">
          <w:marLeft w:val="0"/>
          <w:marRight w:val="0"/>
          <w:marTop w:val="100"/>
          <w:marBottom w:val="100"/>
          <w:divBdr>
            <w:top w:val="none" w:sz="0" w:space="0" w:color="auto"/>
            <w:left w:val="none" w:sz="0" w:space="0" w:color="auto"/>
            <w:bottom w:val="none" w:sz="0" w:space="0" w:color="auto"/>
            <w:right w:val="none" w:sz="0" w:space="0" w:color="auto"/>
          </w:divBdr>
        </w:div>
        <w:div w:id="322008094">
          <w:marLeft w:val="125"/>
          <w:marRight w:val="125"/>
          <w:marTop w:val="125"/>
          <w:marBottom w:val="125"/>
          <w:divBdr>
            <w:top w:val="none" w:sz="0" w:space="0" w:color="auto"/>
            <w:left w:val="none" w:sz="0" w:space="0" w:color="auto"/>
            <w:bottom w:val="none" w:sz="0" w:space="0" w:color="auto"/>
            <w:right w:val="none" w:sz="0" w:space="0" w:color="auto"/>
          </w:divBdr>
        </w:div>
        <w:div w:id="322048517">
          <w:marLeft w:val="0"/>
          <w:marRight w:val="0"/>
          <w:marTop w:val="0"/>
          <w:marBottom w:val="0"/>
          <w:divBdr>
            <w:top w:val="none" w:sz="0" w:space="0" w:color="auto"/>
            <w:left w:val="none" w:sz="0" w:space="0" w:color="auto"/>
            <w:bottom w:val="none" w:sz="0" w:space="0" w:color="auto"/>
            <w:right w:val="none" w:sz="0" w:space="0" w:color="auto"/>
          </w:divBdr>
          <w:divsChild>
            <w:div w:id="523321766">
              <w:marLeft w:val="-188"/>
              <w:marRight w:val="-188"/>
              <w:marTop w:val="0"/>
              <w:marBottom w:val="0"/>
              <w:divBdr>
                <w:top w:val="none" w:sz="0" w:space="0" w:color="auto"/>
                <w:left w:val="none" w:sz="0" w:space="0" w:color="auto"/>
                <w:bottom w:val="none" w:sz="0" w:space="0" w:color="auto"/>
                <w:right w:val="none" w:sz="0" w:space="0" w:color="auto"/>
              </w:divBdr>
            </w:div>
          </w:divsChild>
        </w:div>
        <w:div w:id="322121875">
          <w:marLeft w:val="0"/>
          <w:marRight w:val="0"/>
          <w:marTop w:val="0"/>
          <w:marBottom w:val="0"/>
          <w:divBdr>
            <w:top w:val="none" w:sz="0" w:space="0" w:color="auto"/>
            <w:left w:val="none" w:sz="0" w:space="0" w:color="auto"/>
            <w:bottom w:val="none" w:sz="0" w:space="0" w:color="auto"/>
            <w:right w:val="none" w:sz="0" w:space="0" w:color="auto"/>
          </w:divBdr>
        </w:div>
        <w:div w:id="322123242">
          <w:marLeft w:val="0"/>
          <w:marRight w:val="0"/>
          <w:marTop w:val="0"/>
          <w:marBottom w:val="75"/>
          <w:divBdr>
            <w:top w:val="none" w:sz="0" w:space="0" w:color="auto"/>
            <w:left w:val="none" w:sz="0" w:space="0" w:color="auto"/>
            <w:bottom w:val="none" w:sz="0" w:space="0" w:color="auto"/>
            <w:right w:val="none" w:sz="0" w:space="0" w:color="auto"/>
          </w:divBdr>
        </w:div>
        <w:div w:id="322123730">
          <w:marLeft w:val="-188"/>
          <w:marRight w:val="-188"/>
          <w:marTop w:val="0"/>
          <w:marBottom w:val="0"/>
          <w:divBdr>
            <w:top w:val="none" w:sz="0" w:space="0" w:color="auto"/>
            <w:left w:val="none" w:sz="0" w:space="0" w:color="auto"/>
            <w:bottom w:val="none" w:sz="0" w:space="0" w:color="auto"/>
            <w:right w:val="none" w:sz="0" w:space="0" w:color="auto"/>
          </w:divBdr>
        </w:div>
        <w:div w:id="322196269">
          <w:marLeft w:val="0"/>
          <w:marRight w:val="0"/>
          <w:marTop w:val="0"/>
          <w:marBottom w:val="0"/>
          <w:divBdr>
            <w:top w:val="single" w:sz="2" w:space="0" w:color="E0E0E0"/>
            <w:left w:val="single" w:sz="2" w:space="0" w:color="E0E0E0"/>
            <w:bottom w:val="single" w:sz="2" w:space="0" w:color="E0E0E0"/>
            <w:right w:val="single" w:sz="2" w:space="0" w:color="E0E0E0"/>
          </w:divBdr>
        </w:div>
        <w:div w:id="322197367">
          <w:marLeft w:val="0"/>
          <w:marRight w:val="0"/>
          <w:marTop w:val="0"/>
          <w:marBottom w:val="0"/>
          <w:divBdr>
            <w:top w:val="none" w:sz="0" w:space="0" w:color="auto"/>
            <w:left w:val="none" w:sz="0" w:space="0" w:color="auto"/>
            <w:bottom w:val="none" w:sz="0" w:space="0" w:color="auto"/>
            <w:right w:val="none" w:sz="0" w:space="0" w:color="auto"/>
          </w:divBdr>
        </w:div>
        <w:div w:id="322246533">
          <w:marLeft w:val="0"/>
          <w:marRight w:val="0"/>
          <w:marTop w:val="0"/>
          <w:marBottom w:val="0"/>
          <w:divBdr>
            <w:top w:val="none" w:sz="0" w:space="0" w:color="auto"/>
            <w:left w:val="none" w:sz="0" w:space="0" w:color="auto"/>
            <w:bottom w:val="none" w:sz="0" w:space="0" w:color="auto"/>
            <w:right w:val="none" w:sz="0" w:space="0" w:color="auto"/>
          </w:divBdr>
        </w:div>
        <w:div w:id="322315003">
          <w:marLeft w:val="626"/>
          <w:marRight w:val="1252"/>
          <w:marTop w:val="0"/>
          <w:marBottom w:val="0"/>
          <w:divBdr>
            <w:top w:val="none" w:sz="0" w:space="0" w:color="auto"/>
            <w:left w:val="none" w:sz="0" w:space="0" w:color="auto"/>
            <w:bottom w:val="none" w:sz="0" w:space="0" w:color="auto"/>
            <w:right w:val="none" w:sz="0" w:space="0" w:color="auto"/>
          </w:divBdr>
        </w:div>
        <w:div w:id="322318065">
          <w:marLeft w:val="0"/>
          <w:marRight w:val="0"/>
          <w:marTop w:val="0"/>
          <w:marBottom w:val="0"/>
          <w:divBdr>
            <w:top w:val="none" w:sz="0" w:space="0" w:color="auto"/>
            <w:left w:val="none" w:sz="0" w:space="0" w:color="auto"/>
            <w:bottom w:val="none" w:sz="0" w:space="0" w:color="auto"/>
            <w:right w:val="none" w:sz="0" w:space="0" w:color="auto"/>
          </w:divBdr>
        </w:div>
        <w:div w:id="322319719">
          <w:marLeft w:val="0"/>
          <w:marRight w:val="0"/>
          <w:marTop w:val="0"/>
          <w:marBottom w:val="0"/>
          <w:divBdr>
            <w:top w:val="none" w:sz="0" w:space="0" w:color="auto"/>
            <w:left w:val="none" w:sz="0" w:space="0" w:color="auto"/>
            <w:bottom w:val="none" w:sz="0" w:space="0" w:color="auto"/>
            <w:right w:val="none" w:sz="0" w:space="0" w:color="auto"/>
          </w:divBdr>
        </w:div>
        <w:div w:id="322440734">
          <w:marLeft w:val="0"/>
          <w:marRight w:val="0"/>
          <w:marTop w:val="0"/>
          <w:marBottom w:val="125"/>
          <w:divBdr>
            <w:top w:val="none" w:sz="0" w:space="0" w:color="auto"/>
            <w:left w:val="none" w:sz="0" w:space="0" w:color="auto"/>
            <w:bottom w:val="none" w:sz="0" w:space="0" w:color="auto"/>
            <w:right w:val="none" w:sz="0" w:space="0" w:color="auto"/>
          </w:divBdr>
        </w:div>
        <w:div w:id="322467021">
          <w:marLeft w:val="0"/>
          <w:marRight w:val="0"/>
          <w:marTop w:val="0"/>
          <w:marBottom w:val="250"/>
          <w:divBdr>
            <w:top w:val="none" w:sz="0" w:space="0" w:color="auto"/>
            <w:left w:val="none" w:sz="0" w:space="0" w:color="auto"/>
            <w:bottom w:val="none" w:sz="0" w:space="0" w:color="auto"/>
            <w:right w:val="none" w:sz="0" w:space="0" w:color="auto"/>
          </w:divBdr>
        </w:div>
        <w:div w:id="322467412">
          <w:marLeft w:val="0"/>
          <w:marRight w:val="0"/>
          <w:marTop w:val="0"/>
          <w:marBottom w:val="240"/>
          <w:divBdr>
            <w:top w:val="none" w:sz="0" w:space="0" w:color="auto"/>
            <w:left w:val="none" w:sz="0" w:space="0" w:color="auto"/>
            <w:bottom w:val="none" w:sz="0" w:space="0" w:color="auto"/>
            <w:right w:val="none" w:sz="0" w:space="0" w:color="auto"/>
          </w:divBdr>
        </w:div>
        <w:div w:id="322468385">
          <w:marLeft w:val="0"/>
          <w:marRight w:val="0"/>
          <w:marTop w:val="0"/>
          <w:marBottom w:val="0"/>
          <w:divBdr>
            <w:top w:val="none" w:sz="0" w:space="0" w:color="auto"/>
            <w:left w:val="none" w:sz="0" w:space="0" w:color="auto"/>
            <w:bottom w:val="none" w:sz="0" w:space="0" w:color="auto"/>
            <w:right w:val="none" w:sz="0" w:space="0" w:color="auto"/>
          </w:divBdr>
        </w:div>
        <w:div w:id="322511767">
          <w:marLeft w:val="0"/>
          <w:marRight w:val="0"/>
          <w:marTop w:val="0"/>
          <w:marBottom w:val="0"/>
          <w:divBdr>
            <w:top w:val="none" w:sz="0" w:space="0" w:color="auto"/>
            <w:left w:val="none" w:sz="0" w:space="0" w:color="auto"/>
            <w:bottom w:val="none" w:sz="0" w:space="0" w:color="auto"/>
            <w:right w:val="none" w:sz="0" w:space="0" w:color="auto"/>
          </w:divBdr>
        </w:div>
        <w:div w:id="322664559">
          <w:marLeft w:val="13"/>
          <w:marRight w:val="188"/>
          <w:marTop w:val="138"/>
          <w:marBottom w:val="88"/>
          <w:divBdr>
            <w:top w:val="none" w:sz="0" w:space="0" w:color="auto"/>
            <w:left w:val="none" w:sz="0" w:space="0" w:color="auto"/>
            <w:bottom w:val="none" w:sz="0" w:space="0" w:color="auto"/>
            <w:right w:val="none" w:sz="0" w:space="0" w:color="auto"/>
          </w:divBdr>
          <w:divsChild>
            <w:div w:id="55475720">
              <w:marLeft w:val="0"/>
              <w:marRight w:val="0"/>
              <w:marTop w:val="0"/>
              <w:marBottom w:val="0"/>
              <w:divBdr>
                <w:top w:val="none" w:sz="0" w:space="0" w:color="auto"/>
                <w:left w:val="none" w:sz="0" w:space="0" w:color="auto"/>
                <w:bottom w:val="none" w:sz="0" w:space="0" w:color="auto"/>
                <w:right w:val="none" w:sz="0" w:space="0" w:color="auto"/>
              </w:divBdr>
            </w:div>
            <w:div w:id="221451059">
              <w:marLeft w:val="0"/>
              <w:marRight w:val="0"/>
              <w:marTop w:val="0"/>
              <w:marBottom w:val="0"/>
              <w:divBdr>
                <w:top w:val="none" w:sz="0" w:space="0" w:color="auto"/>
                <w:left w:val="none" w:sz="0" w:space="0" w:color="auto"/>
                <w:bottom w:val="none" w:sz="0" w:space="0" w:color="auto"/>
                <w:right w:val="none" w:sz="0" w:space="0" w:color="auto"/>
              </w:divBdr>
            </w:div>
            <w:div w:id="338196935">
              <w:marLeft w:val="0"/>
              <w:marRight w:val="0"/>
              <w:marTop w:val="0"/>
              <w:marBottom w:val="0"/>
              <w:divBdr>
                <w:top w:val="none" w:sz="0" w:space="0" w:color="auto"/>
                <w:left w:val="none" w:sz="0" w:space="0" w:color="auto"/>
                <w:bottom w:val="none" w:sz="0" w:space="0" w:color="auto"/>
                <w:right w:val="none" w:sz="0" w:space="0" w:color="auto"/>
              </w:divBdr>
            </w:div>
            <w:div w:id="597523975">
              <w:marLeft w:val="0"/>
              <w:marRight w:val="0"/>
              <w:marTop w:val="0"/>
              <w:marBottom w:val="0"/>
              <w:divBdr>
                <w:top w:val="none" w:sz="0" w:space="0" w:color="auto"/>
                <w:left w:val="none" w:sz="0" w:space="0" w:color="auto"/>
                <w:bottom w:val="none" w:sz="0" w:space="0" w:color="auto"/>
                <w:right w:val="none" w:sz="0" w:space="0" w:color="auto"/>
              </w:divBdr>
            </w:div>
          </w:divsChild>
        </w:div>
        <w:div w:id="322859102">
          <w:marLeft w:val="0"/>
          <w:marRight w:val="0"/>
          <w:marTop w:val="0"/>
          <w:marBottom w:val="0"/>
          <w:divBdr>
            <w:top w:val="none" w:sz="0" w:space="0" w:color="auto"/>
            <w:left w:val="none" w:sz="0" w:space="0" w:color="auto"/>
            <w:bottom w:val="none" w:sz="0" w:space="0" w:color="auto"/>
            <w:right w:val="none" w:sz="0" w:space="0" w:color="auto"/>
          </w:divBdr>
        </w:div>
        <w:div w:id="322900869">
          <w:marLeft w:val="0"/>
          <w:marRight w:val="1950"/>
          <w:marTop w:val="0"/>
          <w:marBottom w:val="0"/>
          <w:divBdr>
            <w:top w:val="none" w:sz="0" w:space="0" w:color="auto"/>
            <w:left w:val="none" w:sz="0" w:space="0" w:color="auto"/>
            <w:bottom w:val="none" w:sz="0" w:space="0" w:color="auto"/>
            <w:right w:val="none" w:sz="0" w:space="0" w:color="auto"/>
          </w:divBdr>
        </w:div>
        <w:div w:id="322901912">
          <w:marLeft w:val="0"/>
          <w:marRight w:val="0"/>
          <w:marTop w:val="0"/>
          <w:marBottom w:val="0"/>
          <w:divBdr>
            <w:top w:val="none" w:sz="0" w:space="0" w:color="auto"/>
            <w:left w:val="none" w:sz="0" w:space="0" w:color="auto"/>
            <w:bottom w:val="none" w:sz="0" w:space="0" w:color="auto"/>
            <w:right w:val="none" w:sz="0" w:space="0" w:color="auto"/>
          </w:divBdr>
        </w:div>
        <w:div w:id="322902029">
          <w:marLeft w:val="0"/>
          <w:marRight w:val="0"/>
          <w:marTop w:val="0"/>
          <w:marBottom w:val="300"/>
          <w:divBdr>
            <w:top w:val="none" w:sz="0" w:space="0" w:color="auto"/>
            <w:left w:val="none" w:sz="0" w:space="0" w:color="auto"/>
            <w:bottom w:val="single" w:sz="6" w:space="5" w:color="000000"/>
            <w:right w:val="none" w:sz="0" w:space="0" w:color="auto"/>
          </w:divBdr>
        </w:div>
        <w:div w:id="322976728">
          <w:marLeft w:val="0"/>
          <w:marRight w:val="0"/>
          <w:marTop w:val="0"/>
          <w:marBottom w:val="0"/>
          <w:divBdr>
            <w:top w:val="none" w:sz="0" w:space="0" w:color="auto"/>
            <w:left w:val="none" w:sz="0" w:space="0" w:color="auto"/>
            <w:bottom w:val="none" w:sz="0" w:space="0" w:color="auto"/>
            <w:right w:val="none" w:sz="0" w:space="0" w:color="auto"/>
          </w:divBdr>
          <w:divsChild>
            <w:div w:id="287053282">
              <w:marLeft w:val="0"/>
              <w:marRight w:val="0"/>
              <w:marTop w:val="0"/>
              <w:marBottom w:val="0"/>
              <w:divBdr>
                <w:top w:val="none" w:sz="0" w:space="0" w:color="auto"/>
                <w:left w:val="none" w:sz="0" w:space="0" w:color="auto"/>
                <w:bottom w:val="none" w:sz="0" w:space="0" w:color="auto"/>
                <w:right w:val="none" w:sz="0" w:space="0" w:color="auto"/>
              </w:divBdr>
            </w:div>
          </w:divsChild>
        </w:div>
        <w:div w:id="323120287">
          <w:marLeft w:val="0"/>
          <w:marRight w:val="0"/>
          <w:marTop w:val="0"/>
          <w:marBottom w:val="0"/>
          <w:divBdr>
            <w:top w:val="none" w:sz="0" w:space="0" w:color="auto"/>
            <w:left w:val="none" w:sz="0" w:space="0" w:color="auto"/>
            <w:bottom w:val="none" w:sz="0" w:space="0" w:color="auto"/>
            <w:right w:val="none" w:sz="0" w:space="0" w:color="auto"/>
          </w:divBdr>
        </w:div>
        <w:div w:id="323123478">
          <w:marLeft w:val="0"/>
          <w:marRight w:val="0"/>
          <w:marTop w:val="0"/>
          <w:marBottom w:val="0"/>
          <w:divBdr>
            <w:top w:val="none" w:sz="0" w:space="0" w:color="auto"/>
            <w:left w:val="none" w:sz="0" w:space="0" w:color="auto"/>
            <w:bottom w:val="none" w:sz="0" w:space="0" w:color="auto"/>
            <w:right w:val="none" w:sz="0" w:space="0" w:color="auto"/>
          </w:divBdr>
        </w:div>
        <w:div w:id="323171127">
          <w:marLeft w:val="0"/>
          <w:marRight w:val="0"/>
          <w:marTop w:val="150"/>
          <w:marBottom w:val="0"/>
          <w:divBdr>
            <w:top w:val="none" w:sz="0" w:space="0" w:color="auto"/>
            <w:left w:val="none" w:sz="0" w:space="0" w:color="auto"/>
            <w:bottom w:val="none" w:sz="0" w:space="0" w:color="auto"/>
            <w:right w:val="none" w:sz="0" w:space="0" w:color="auto"/>
          </w:divBdr>
        </w:div>
        <w:div w:id="323239472">
          <w:marLeft w:val="0"/>
          <w:marRight w:val="0"/>
          <w:marTop w:val="0"/>
          <w:marBottom w:val="0"/>
          <w:divBdr>
            <w:top w:val="none" w:sz="0" w:space="0" w:color="auto"/>
            <w:left w:val="none" w:sz="0" w:space="0" w:color="auto"/>
            <w:bottom w:val="none" w:sz="0" w:space="0" w:color="auto"/>
            <w:right w:val="none" w:sz="0" w:space="0" w:color="auto"/>
          </w:divBdr>
        </w:div>
        <w:div w:id="323243494">
          <w:marLeft w:val="0"/>
          <w:marRight w:val="0"/>
          <w:marTop w:val="600"/>
          <w:marBottom w:val="600"/>
          <w:divBdr>
            <w:top w:val="none" w:sz="0" w:space="0" w:color="auto"/>
            <w:left w:val="none" w:sz="0" w:space="0" w:color="auto"/>
            <w:bottom w:val="none" w:sz="0" w:space="0" w:color="auto"/>
            <w:right w:val="none" w:sz="0" w:space="0" w:color="auto"/>
          </w:divBdr>
          <w:divsChild>
            <w:div w:id="345256644">
              <w:marLeft w:val="0"/>
              <w:marRight w:val="0"/>
              <w:marTop w:val="225"/>
              <w:marBottom w:val="0"/>
              <w:divBdr>
                <w:top w:val="none" w:sz="0" w:space="0" w:color="auto"/>
                <w:left w:val="none" w:sz="0" w:space="0" w:color="auto"/>
                <w:bottom w:val="none" w:sz="0" w:space="0" w:color="auto"/>
                <w:right w:val="none" w:sz="0" w:space="0" w:color="auto"/>
              </w:divBdr>
            </w:div>
          </w:divsChild>
        </w:div>
        <w:div w:id="323313567">
          <w:marLeft w:val="0"/>
          <w:marRight w:val="0"/>
          <w:marTop w:val="0"/>
          <w:marBottom w:val="225"/>
          <w:divBdr>
            <w:top w:val="none" w:sz="0" w:space="0" w:color="auto"/>
            <w:left w:val="none" w:sz="0" w:space="0" w:color="auto"/>
            <w:bottom w:val="none" w:sz="0" w:space="0" w:color="auto"/>
            <w:right w:val="none" w:sz="0" w:space="0" w:color="auto"/>
          </w:divBdr>
        </w:div>
        <w:div w:id="323316605">
          <w:marLeft w:val="1463"/>
          <w:marRight w:val="0"/>
          <w:marTop w:val="0"/>
          <w:marBottom w:val="0"/>
          <w:divBdr>
            <w:top w:val="none" w:sz="0" w:space="0" w:color="auto"/>
            <w:left w:val="none" w:sz="0" w:space="0" w:color="auto"/>
            <w:bottom w:val="none" w:sz="0" w:space="0" w:color="auto"/>
            <w:right w:val="none" w:sz="0" w:space="0" w:color="auto"/>
          </w:divBdr>
        </w:div>
        <w:div w:id="323319872">
          <w:marLeft w:val="0"/>
          <w:marRight w:val="0"/>
          <w:marTop w:val="0"/>
          <w:marBottom w:val="0"/>
          <w:divBdr>
            <w:top w:val="none" w:sz="0" w:space="0" w:color="auto"/>
            <w:left w:val="none" w:sz="0" w:space="0" w:color="auto"/>
            <w:bottom w:val="none" w:sz="0" w:space="0" w:color="auto"/>
            <w:right w:val="none" w:sz="0" w:space="0" w:color="auto"/>
          </w:divBdr>
        </w:div>
        <w:div w:id="323435138">
          <w:marLeft w:val="0"/>
          <w:marRight w:val="376"/>
          <w:marTop w:val="0"/>
          <w:marBottom w:val="125"/>
          <w:divBdr>
            <w:top w:val="none" w:sz="0" w:space="0" w:color="auto"/>
            <w:left w:val="none" w:sz="0" w:space="0" w:color="auto"/>
            <w:bottom w:val="none" w:sz="0" w:space="0" w:color="auto"/>
            <w:right w:val="none" w:sz="0" w:space="0" w:color="auto"/>
          </w:divBdr>
          <w:divsChild>
            <w:div w:id="440538544">
              <w:marLeft w:val="0"/>
              <w:marRight w:val="0"/>
              <w:marTop w:val="0"/>
              <w:marBottom w:val="0"/>
              <w:divBdr>
                <w:top w:val="none" w:sz="0" w:space="0" w:color="auto"/>
                <w:left w:val="none" w:sz="0" w:space="0" w:color="auto"/>
                <w:bottom w:val="none" w:sz="0" w:space="0" w:color="auto"/>
                <w:right w:val="none" w:sz="0" w:space="0" w:color="auto"/>
              </w:divBdr>
            </w:div>
          </w:divsChild>
        </w:div>
        <w:div w:id="323435179">
          <w:marLeft w:val="15"/>
          <w:marRight w:val="225"/>
          <w:marTop w:val="165"/>
          <w:marBottom w:val="105"/>
          <w:divBdr>
            <w:top w:val="none" w:sz="0" w:space="0" w:color="auto"/>
            <w:left w:val="none" w:sz="0" w:space="0" w:color="auto"/>
            <w:bottom w:val="none" w:sz="0" w:space="0" w:color="auto"/>
            <w:right w:val="none" w:sz="0" w:space="0" w:color="auto"/>
          </w:divBdr>
        </w:div>
        <w:div w:id="323509473">
          <w:marLeft w:val="1221"/>
          <w:marRight w:val="0"/>
          <w:marTop w:val="0"/>
          <w:marBottom w:val="0"/>
          <w:divBdr>
            <w:top w:val="none" w:sz="0" w:space="0" w:color="auto"/>
            <w:left w:val="none" w:sz="0" w:space="0" w:color="auto"/>
            <w:bottom w:val="none" w:sz="0" w:space="0" w:color="auto"/>
            <w:right w:val="none" w:sz="0" w:space="0" w:color="auto"/>
          </w:divBdr>
        </w:div>
        <w:div w:id="323513896">
          <w:marLeft w:val="0"/>
          <w:marRight w:val="0"/>
          <w:marTop w:val="150"/>
          <w:marBottom w:val="0"/>
          <w:divBdr>
            <w:top w:val="none" w:sz="0" w:space="0" w:color="auto"/>
            <w:left w:val="none" w:sz="0" w:space="0" w:color="auto"/>
            <w:bottom w:val="none" w:sz="0" w:space="0" w:color="auto"/>
            <w:right w:val="none" w:sz="0" w:space="0" w:color="auto"/>
          </w:divBdr>
          <w:divsChild>
            <w:div w:id="554200282">
              <w:marLeft w:val="0"/>
              <w:marRight w:val="0"/>
              <w:marTop w:val="0"/>
              <w:marBottom w:val="0"/>
              <w:divBdr>
                <w:top w:val="none" w:sz="0" w:space="0" w:color="auto"/>
                <w:left w:val="none" w:sz="0" w:space="0" w:color="auto"/>
                <w:bottom w:val="none" w:sz="0" w:space="0" w:color="auto"/>
                <w:right w:val="none" w:sz="0" w:space="0" w:color="auto"/>
              </w:divBdr>
            </w:div>
          </w:divsChild>
        </w:div>
        <w:div w:id="323553649">
          <w:marLeft w:val="626"/>
          <w:marRight w:val="1252"/>
          <w:marTop w:val="0"/>
          <w:marBottom w:val="0"/>
          <w:divBdr>
            <w:top w:val="none" w:sz="0" w:space="0" w:color="auto"/>
            <w:left w:val="none" w:sz="0" w:space="0" w:color="auto"/>
            <w:bottom w:val="none" w:sz="0" w:space="0" w:color="auto"/>
            <w:right w:val="none" w:sz="0" w:space="0" w:color="auto"/>
          </w:divBdr>
        </w:div>
        <w:div w:id="323583040">
          <w:marLeft w:val="0"/>
          <w:marRight w:val="0"/>
          <w:marTop w:val="0"/>
          <w:marBottom w:val="0"/>
          <w:divBdr>
            <w:top w:val="none" w:sz="0" w:space="0" w:color="auto"/>
            <w:left w:val="none" w:sz="0" w:space="0" w:color="auto"/>
            <w:bottom w:val="none" w:sz="0" w:space="0" w:color="auto"/>
            <w:right w:val="none" w:sz="0" w:space="0" w:color="auto"/>
          </w:divBdr>
        </w:div>
        <w:div w:id="323629302">
          <w:marLeft w:val="0"/>
          <w:marRight w:val="0"/>
          <w:marTop w:val="0"/>
          <w:marBottom w:val="0"/>
          <w:divBdr>
            <w:top w:val="none" w:sz="0" w:space="0" w:color="auto"/>
            <w:left w:val="none" w:sz="0" w:space="0" w:color="auto"/>
            <w:bottom w:val="none" w:sz="0" w:space="0" w:color="auto"/>
            <w:right w:val="none" w:sz="0" w:space="0" w:color="auto"/>
          </w:divBdr>
        </w:div>
        <w:div w:id="323630138">
          <w:marLeft w:val="0"/>
          <w:marRight w:val="0"/>
          <w:marTop w:val="0"/>
          <w:marBottom w:val="75"/>
          <w:divBdr>
            <w:top w:val="none" w:sz="0" w:space="0" w:color="auto"/>
            <w:left w:val="none" w:sz="0" w:space="0" w:color="auto"/>
            <w:bottom w:val="none" w:sz="0" w:space="0" w:color="auto"/>
            <w:right w:val="none" w:sz="0" w:space="0" w:color="auto"/>
          </w:divBdr>
        </w:div>
        <w:div w:id="323749896">
          <w:marLeft w:val="0"/>
          <w:marRight w:val="0"/>
          <w:marTop w:val="0"/>
          <w:marBottom w:val="0"/>
          <w:divBdr>
            <w:top w:val="none" w:sz="0" w:space="0" w:color="auto"/>
            <w:left w:val="none" w:sz="0" w:space="0" w:color="auto"/>
            <w:bottom w:val="none" w:sz="0" w:space="0" w:color="auto"/>
            <w:right w:val="none" w:sz="0" w:space="0" w:color="auto"/>
          </w:divBdr>
        </w:div>
        <w:div w:id="323823004">
          <w:marLeft w:val="0"/>
          <w:marRight w:val="0"/>
          <w:marTop w:val="0"/>
          <w:marBottom w:val="0"/>
          <w:divBdr>
            <w:top w:val="none" w:sz="0" w:space="0" w:color="auto"/>
            <w:left w:val="none" w:sz="0" w:space="0" w:color="auto"/>
            <w:bottom w:val="none" w:sz="0" w:space="0" w:color="auto"/>
            <w:right w:val="none" w:sz="0" w:space="0" w:color="auto"/>
          </w:divBdr>
        </w:div>
        <w:div w:id="323824096">
          <w:marLeft w:val="90"/>
          <w:marRight w:val="90"/>
          <w:marTop w:val="90"/>
          <w:marBottom w:val="90"/>
          <w:divBdr>
            <w:top w:val="single" w:sz="6" w:space="0" w:color="CCCCCC"/>
            <w:left w:val="single" w:sz="6" w:space="0" w:color="CCCCCC"/>
            <w:bottom w:val="single" w:sz="6" w:space="0" w:color="CCCCCC"/>
            <w:right w:val="single" w:sz="6" w:space="0" w:color="CCCCCC"/>
          </w:divBdr>
        </w:div>
        <w:div w:id="323824892">
          <w:marLeft w:val="0"/>
          <w:marRight w:val="0"/>
          <w:marTop w:val="0"/>
          <w:marBottom w:val="0"/>
          <w:divBdr>
            <w:top w:val="none" w:sz="0" w:space="0" w:color="auto"/>
            <w:left w:val="none" w:sz="0" w:space="0" w:color="auto"/>
            <w:bottom w:val="none" w:sz="0" w:space="0" w:color="auto"/>
            <w:right w:val="none" w:sz="0" w:space="0" w:color="auto"/>
          </w:divBdr>
        </w:div>
        <w:div w:id="323895864">
          <w:marLeft w:val="0"/>
          <w:marRight w:val="0"/>
          <w:marTop w:val="0"/>
          <w:marBottom w:val="0"/>
          <w:divBdr>
            <w:top w:val="none" w:sz="0" w:space="0" w:color="auto"/>
            <w:left w:val="none" w:sz="0" w:space="0" w:color="auto"/>
            <w:bottom w:val="none" w:sz="0" w:space="0" w:color="auto"/>
            <w:right w:val="none" w:sz="0" w:space="0" w:color="auto"/>
          </w:divBdr>
        </w:div>
        <w:div w:id="323899557">
          <w:marLeft w:val="0"/>
          <w:marRight w:val="0"/>
          <w:marTop w:val="0"/>
          <w:marBottom w:val="0"/>
          <w:divBdr>
            <w:top w:val="none" w:sz="0" w:space="0" w:color="auto"/>
            <w:left w:val="none" w:sz="0" w:space="0" w:color="auto"/>
            <w:bottom w:val="none" w:sz="0" w:space="0" w:color="auto"/>
            <w:right w:val="none" w:sz="0" w:space="0" w:color="auto"/>
          </w:divBdr>
        </w:div>
        <w:div w:id="323945105">
          <w:marLeft w:val="0"/>
          <w:marRight w:val="0"/>
          <w:marTop w:val="0"/>
          <w:marBottom w:val="150"/>
          <w:divBdr>
            <w:top w:val="none" w:sz="0" w:space="0" w:color="auto"/>
            <w:left w:val="none" w:sz="0" w:space="0" w:color="auto"/>
            <w:bottom w:val="none" w:sz="0" w:space="0" w:color="auto"/>
            <w:right w:val="none" w:sz="0" w:space="0" w:color="auto"/>
          </w:divBdr>
        </w:div>
        <w:div w:id="323976217">
          <w:marLeft w:val="0"/>
          <w:marRight w:val="0"/>
          <w:marTop w:val="0"/>
          <w:marBottom w:val="0"/>
          <w:divBdr>
            <w:top w:val="none" w:sz="0" w:space="0" w:color="auto"/>
            <w:left w:val="none" w:sz="0" w:space="0" w:color="auto"/>
            <w:bottom w:val="none" w:sz="0" w:space="0" w:color="auto"/>
            <w:right w:val="none" w:sz="0" w:space="0" w:color="auto"/>
          </w:divBdr>
          <w:divsChild>
            <w:div w:id="354505821">
              <w:marLeft w:val="0"/>
              <w:marRight w:val="0"/>
              <w:marTop w:val="0"/>
              <w:marBottom w:val="0"/>
              <w:divBdr>
                <w:top w:val="none" w:sz="0" w:space="0" w:color="auto"/>
                <w:left w:val="none" w:sz="0" w:space="0" w:color="auto"/>
                <w:bottom w:val="none" w:sz="0" w:space="0" w:color="auto"/>
                <w:right w:val="none" w:sz="0" w:space="0" w:color="auto"/>
              </w:divBdr>
            </w:div>
          </w:divsChild>
        </w:div>
        <w:div w:id="323976704">
          <w:marLeft w:val="0"/>
          <w:marRight w:val="0"/>
          <w:marTop w:val="0"/>
          <w:marBottom w:val="0"/>
          <w:divBdr>
            <w:top w:val="single" w:sz="2" w:space="0" w:color="E0E0E0"/>
            <w:left w:val="single" w:sz="2" w:space="0" w:color="E0E0E0"/>
            <w:bottom w:val="single" w:sz="2" w:space="0" w:color="E0E0E0"/>
            <w:right w:val="single" w:sz="2" w:space="0" w:color="E0E0E0"/>
          </w:divBdr>
        </w:div>
        <w:div w:id="324087255">
          <w:marLeft w:val="0"/>
          <w:marRight w:val="0"/>
          <w:marTop w:val="150"/>
          <w:marBottom w:val="0"/>
          <w:divBdr>
            <w:top w:val="none" w:sz="0" w:space="0" w:color="auto"/>
            <w:left w:val="none" w:sz="0" w:space="0" w:color="auto"/>
            <w:bottom w:val="none" w:sz="0" w:space="0" w:color="auto"/>
            <w:right w:val="none" w:sz="0" w:space="0" w:color="auto"/>
          </w:divBdr>
        </w:div>
        <w:div w:id="324091122">
          <w:marLeft w:val="0"/>
          <w:marRight w:val="0"/>
          <w:marTop w:val="0"/>
          <w:marBottom w:val="0"/>
          <w:divBdr>
            <w:top w:val="none" w:sz="0" w:space="0" w:color="auto"/>
            <w:left w:val="none" w:sz="0" w:space="0" w:color="auto"/>
            <w:bottom w:val="none" w:sz="0" w:space="0" w:color="auto"/>
            <w:right w:val="none" w:sz="0" w:space="0" w:color="auto"/>
          </w:divBdr>
          <w:divsChild>
            <w:div w:id="257716736">
              <w:marLeft w:val="-125"/>
              <w:marRight w:val="-125"/>
              <w:marTop w:val="0"/>
              <w:marBottom w:val="0"/>
              <w:divBdr>
                <w:top w:val="none" w:sz="0" w:space="0" w:color="auto"/>
                <w:left w:val="none" w:sz="0" w:space="0" w:color="auto"/>
                <w:bottom w:val="none" w:sz="0" w:space="0" w:color="auto"/>
                <w:right w:val="none" w:sz="0" w:space="0" w:color="auto"/>
              </w:divBdr>
            </w:div>
          </w:divsChild>
        </w:div>
        <w:div w:id="324093463">
          <w:marLeft w:val="1463"/>
          <w:marRight w:val="0"/>
          <w:marTop w:val="0"/>
          <w:marBottom w:val="0"/>
          <w:divBdr>
            <w:top w:val="none" w:sz="0" w:space="0" w:color="auto"/>
            <w:left w:val="none" w:sz="0" w:space="0" w:color="auto"/>
            <w:bottom w:val="none" w:sz="0" w:space="0" w:color="auto"/>
            <w:right w:val="none" w:sz="0" w:space="0" w:color="auto"/>
          </w:divBdr>
        </w:div>
        <w:div w:id="324096307">
          <w:marLeft w:val="1463"/>
          <w:marRight w:val="0"/>
          <w:marTop w:val="0"/>
          <w:marBottom w:val="0"/>
          <w:divBdr>
            <w:top w:val="none" w:sz="0" w:space="0" w:color="auto"/>
            <w:left w:val="none" w:sz="0" w:space="0" w:color="auto"/>
            <w:bottom w:val="none" w:sz="0" w:space="0" w:color="auto"/>
            <w:right w:val="none" w:sz="0" w:space="0" w:color="auto"/>
          </w:divBdr>
        </w:div>
        <w:div w:id="324164738">
          <w:marLeft w:val="-250"/>
          <w:marRight w:val="-250"/>
          <w:marTop w:val="0"/>
          <w:marBottom w:val="376"/>
          <w:divBdr>
            <w:top w:val="none" w:sz="0" w:space="0" w:color="auto"/>
            <w:left w:val="none" w:sz="0" w:space="0" w:color="auto"/>
            <w:bottom w:val="none" w:sz="0" w:space="0" w:color="auto"/>
            <w:right w:val="none" w:sz="0" w:space="0" w:color="auto"/>
          </w:divBdr>
          <w:divsChild>
            <w:div w:id="268856429">
              <w:marLeft w:val="0"/>
              <w:marRight w:val="0"/>
              <w:marTop w:val="0"/>
              <w:marBottom w:val="0"/>
              <w:divBdr>
                <w:top w:val="none" w:sz="0" w:space="0" w:color="auto"/>
                <w:left w:val="none" w:sz="0" w:space="0" w:color="auto"/>
                <w:bottom w:val="none" w:sz="0" w:space="0" w:color="auto"/>
                <w:right w:val="none" w:sz="0" w:space="0" w:color="auto"/>
              </w:divBdr>
            </w:div>
          </w:divsChild>
        </w:div>
        <w:div w:id="324355916">
          <w:marLeft w:val="0"/>
          <w:marRight w:val="0"/>
          <w:marTop w:val="0"/>
          <w:marBottom w:val="0"/>
          <w:divBdr>
            <w:top w:val="none" w:sz="0" w:space="0" w:color="auto"/>
            <w:left w:val="none" w:sz="0" w:space="0" w:color="auto"/>
            <w:bottom w:val="none" w:sz="0" w:space="0" w:color="auto"/>
            <w:right w:val="none" w:sz="0" w:space="0" w:color="auto"/>
          </w:divBdr>
        </w:div>
        <w:div w:id="324363633">
          <w:marLeft w:val="0"/>
          <w:marRight w:val="0"/>
          <w:marTop w:val="0"/>
          <w:marBottom w:val="288"/>
          <w:divBdr>
            <w:top w:val="none" w:sz="0" w:space="0" w:color="auto"/>
            <w:left w:val="none" w:sz="0" w:space="0" w:color="auto"/>
            <w:bottom w:val="none" w:sz="0" w:space="0" w:color="auto"/>
            <w:right w:val="none" w:sz="0" w:space="0" w:color="auto"/>
          </w:divBdr>
        </w:div>
        <w:div w:id="324403819">
          <w:marLeft w:val="0"/>
          <w:marRight w:val="0"/>
          <w:marTop w:val="0"/>
          <w:marBottom w:val="0"/>
          <w:divBdr>
            <w:top w:val="none" w:sz="0" w:space="0" w:color="auto"/>
            <w:left w:val="none" w:sz="0" w:space="0" w:color="auto"/>
            <w:bottom w:val="none" w:sz="0" w:space="0" w:color="auto"/>
            <w:right w:val="none" w:sz="0" w:space="0" w:color="auto"/>
          </w:divBdr>
        </w:div>
        <w:div w:id="324430815">
          <w:marLeft w:val="0"/>
          <w:marRight w:val="0"/>
          <w:marTop w:val="150"/>
          <w:marBottom w:val="0"/>
          <w:divBdr>
            <w:top w:val="none" w:sz="0" w:space="0" w:color="auto"/>
            <w:left w:val="none" w:sz="0" w:space="0" w:color="auto"/>
            <w:bottom w:val="none" w:sz="0" w:space="0" w:color="auto"/>
            <w:right w:val="none" w:sz="0" w:space="0" w:color="auto"/>
          </w:divBdr>
        </w:div>
        <w:div w:id="324473745">
          <w:marLeft w:val="-188"/>
          <w:marRight w:val="-188"/>
          <w:marTop w:val="0"/>
          <w:marBottom w:val="0"/>
          <w:divBdr>
            <w:top w:val="none" w:sz="0" w:space="0" w:color="auto"/>
            <w:left w:val="none" w:sz="0" w:space="0" w:color="auto"/>
            <w:bottom w:val="none" w:sz="0" w:space="0" w:color="auto"/>
            <w:right w:val="none" w:sz="0" w:space="0" w:color="auto"/>
          </w:divBdr>
        </w:div>
        <w:div w:id="324474186">
          <w:marLeft w:val="0"/>
          <w:marRight w:val="0"/>
          <w:marTop w:val="0"/>
          <w:marBottom w:val="0"/>
          <w:divBdr>
            <w:top w:val="none" w:sz="0" w:space="0" w:color="auto"/>
            <w:left w:val="none" w:sz="0" w:space="0" w:color="auto"/>
            <w:bottom w:val="none" w:sz="0" w:space="0" w:color="auto"/>
            <w:right w:val="none" w:sz="0" w:space="0" w:color="auto"/>
          </w:divBdr>
        </w:div>
        <w:div w:id="324478893">
          <w:marLeft w:val="0"/>
          <w:marRight w:val="0"/>
          <w:marTop w:val="0"/>
          <w:marBottom w:val="0"/>
          <w:divBdr>
            <w:top w:val="none" w:sz="0" w:space="0" w:color="auto"/>
            <w:left w:val="none" w:sz="0" w:space="0" w:color="auto"/>
            <w:bottom w:val="none" w:sz="0" w:space="0" w:color="auto"/>
            <w:right w:val="none" w:sz="0" w:space="0" w:color="auto"/>
          </w:divBdr>
          <w:divsChild>
            <w:div w:id="507403508">
              <w:marLeft w:val="0"/>
              <w:marRight w:val="0"/>
              <w:marTop w:val="0"/>
              <w:marBottom w:val="0"/>
              <w:divBdr>
                <w:top w:val="none" w:sz="0" w:space="0" w:color="auto"/>
                <w:left w:val="none" w:sz="0" w:space="0" w:color="auto"/>
                <w:bottom w:val="none" w:sz="0" w:space="0" w:color="auto"/>
                <w:right w:val="none" w:sz="0" w:space="0" w:color="auto"/>
              </w:divBdr>
            </w:div>
          </w:divsChild>
        </w:div>
        <w:div w:id="324552959">
          <w:marLeft w:val="0"/>
          <w:marRight w:val="0"/>
          <w:marTop w:val="0"/>
          <w:marBottom w:val="300"/>
          <w:divBdr>
            <w:top w:val="none" w:sz="0" w:space="0" w:color="auto"/>
            <w:left w:val="none" w:sz="0" w:space="0" w:color="auto"/>
            <w:bottom w:val="none" w:sz="0" w:space="0" w:color="auto"/>
            <w:right w:val="none" w:sz="0" w:space="0" w:color="auto"/>
          </w:divBdr>
          <w:divsChild>
            <w:div w:id="626132766">
              <w:marLeft w:val="0"/>
              <w:marRight w:val="0"/>
              <w:marTop w:val="0"/>
              <w:marBottom w:val="0"/>
              <w:divBdr>
                <w:top w:val="none" w:sz="0" w:space="0" w:color="auto"/>
                <w:left w:val="none" w:sz="0" w:space="0" w:color="auto"/>
                <w:bottom w:val="none" w:sz="0" w:space="0" w:color="auto"/>
                <w:right w:val="none" w:sz="0" w:space="0" w:color="auto"/>
              </w:divBdr>
            </w:div>
          </w:divsChild>
        </w:div>
        <w:div w:id="324553145">
          <w:marLeft w:val="0"/>
          <w:marRight w:val="0"/>
          <w:marTop w:val="0"/>
          <w:marBottom w:val="0"/>
          <w:divBdr>
            <w:top w:val="none" w:sz="0" w:space="0" w:color="auto"/>
            <w:left w:val="none" w:sz="0" w:space="0" w:color="auto"/>
            <w:bottom w:val="none" w:sz="0" w:space="0" w:color="auto"/>
            <w:right w:val="none" w:sz="0" w:space="0" w:color="auto"/>
          </w:divBdr>
        </w:div>
        <w:div w:id="324600890">
          <w:marLeft w:val="0"/>
          <w:marRight w:val="0"/>
          <w:marTop w:val="0"/>
          <w:marBottom w:val="0"/>
          <w:divBdr>
            <w:top w:val="none" w:sz="0" w:space="0" w:color="auto"/>
            <w:left w:val="none" w:sz="0" w:space="0" w:color="auto"/>
            <w:bottom w:val="none" w:sz="0" w:space="0" w:color="auto"/>
            <w:right w:val="none" w:sz="0" w:space="0" w:color="auto"/>
          </w:divBdr>
        </w:div>
        <w:div w:id="324625967">
          <w:marLeft w:val="0"/>
          <w:marRight w:val="0"/>
          <w:marTop w:val="0"/>
          <w:marBottom w:val="0"/>
          <w:divBdr>
            <w:top w:val="none" w:sz="0" w:space="0" w:color="auto"/>
            <w:left w:val="none" w:sz="0" w:space="0" w:color="auto"/>
            <w:bottom w:val="none" w:sz="0" w:space="0" w:color="auto"/>
            <w:right w:val="none" w:sz="0" w:space="0" w:color="auto"/>
          </w:divBdr>
        </w:div>
        <w:div w:id="324667015">
          <w:marLeft w:val="0"/>
          <w:marRight w:val="0"/>
          <w:marTop w:val="0"/>
          <w:marBottom w:val="0"/>
          <w:divBdr>
            <w:top w:val="none" w:sz="0" w:space="0" w:color="auto"/>
            <w:left w:val="none" w:sz="0" w:space="0" w:color="auto"/>
            <w:bottom w:val="none" w:sz="0" w:space="0" w:color="auto"/>
            <w:right w:val="none" w:sz="0" w:space="0" w:color="auto"/>
          </w:divBdr>
        </w:div>
        <w:div w:id="324667745">
          <w:marLeft w:val="0"/>
          <w:marRight w:val="0"/>
          <w:marTop w:val="0"/>
          <w:marBottom w:val="75"/>
          <w:divBdr>
            <w:top w:val="none" w:sz="0" w:space="0" w:color="auto"/>
            <w:left w:val="none" w:sz="0" w:space="0" w:color="auto"/>
            <w:bottom w:val="none" w:sz="0" w:space="0" w:color="auto"/>
            <w:right w:val="none" w:sz="0" w:space="0" w:color="auto"/>
          </w:divBdr>
        </w:div>
        <w:div w:id="324672375">
          <w:marLeft w:val="0"/>
          <w:marRight w:val="0"/>
          <w:marTop w:val="0"/>
          <w:marBottom w:val="0"/>
          <w:divBdr>
            <w:top w:val="none" w:sz="0" w:space="0" w:color="auto"/>
            <w:left w:val="none" w:sz="0" w:space="0" w:color="auto"/>
            <w:bottom w:val="none" w:sz="0" w:space="0" w:color="auto"/>
            <w:right w:val="none" w:sz="0" w:space="0" w:color="auto"/>
          </w:divBdr>
        </w:div>
        <w:div w:id="324742597">
          <w:marLeft w:val="0"/>
          <w:marRight w:val="0"/>
          <w:marTop w:val="0"/>
          <w:marBottom w:val="150"/>
          <w:divBdr>
            <w:top w:val="none" w:sz="0" w:space="0" w:color="auto"/>
            <w:left w:val="none" w:sz="0" w:space="0" w:color="auto"/>
            <w:bottom w:val="none" w:sz="0" w:space="0" w:color="auto"/>
            <w:right w:val="none" w:sz="0" w:space="0" w:color="auto"/>
          </w:divBdr>
        </w:div>
        <w:div w:id="324744164">
          <w:marLeft w:val="501"/>
          <w:marRight w:val="250"/>
          <w:marTop w:val="0"/>
          <w:marBottom w:val="0"/>
          <w:divBdr>
            <w:top w:val="none" w:sz="0" w:space="0" w:color="auto"/>
            <w:left w:val="none" w:sz="0" w:space="0" w:color="auto"/>
            <w:bottom w:val="none" w:sz="0" w:space="0" w:color="auto"/>
            <w:right w:val="none" w:sz="0" w:space="0" w:color="auto"/>
          </w:divBdr>
        </w:div>
        <w:div w:id="324749199">
          <w:marLeft w:val="15"/>
          <w:marRight w:val="225"/>
          <w:marTop w:val="165"/>
          <w:marBottom w:val="105"/>
          <w:divBdr>
            <w:top w:val="none" w:sz="0" w:space="0" w:color="auto"/>
            <w:left w:val="none" w:sz="0" w:space="0" w:color="auto"/>
            <w:bottom w:val="none" w:sz="0" w:space="0" w:color="auto"/>
            <w:right w:val="none" w:sz="0" w:space="0" w:color="auto"/>
          </w:divBdr>
          <w:divsChild>
            <w:div w:id="132410196">
              <w:marLeft w:val="0"/>
              <w:marRight w:val="0"/>
              <w:marTop w:val="0"/>
              <w:marBottom w:val="0"/>
              <w:divBdr>
                <w:top w:val="none" w:sz="0" w:space="0" w:color="auto"/>
                <w:left w:val="none" w:sz="0" w:space="0" w:color="auto"/>
                <w:bottom w:val="none" w:sz="0" w:space="0" w:color="auto"/>
                <w:right w:val="none" w:sz="0" w:space="0" w:color="auto"/>
              </w:divBdr>
            </w:div>
          </w:divsChild>
        </w:div>
        <w:div w:id="324822111">
          <w:marLeft w:val="0"/>
          <w:marRight w:val="0"/>
          <w:marTop w:val="0"/>
          <w:marBottom w:val="0"/>
          <w:divBdr>
            <w:top w:val="none" w:sz="0" w:space="0" w:color="auto"/>
            <w:left w:val="none" w:sz="0" w:space="0" w:color="auto"/>
            <w:bottom w:val="none" w:sz="0" w:space="0" w:color="auto"/>
            <w:right w:val="none" w:sz="0" w:space="0" w:color="auto"/>
          </w:divBdr>
        </w:div>
        <w:div w:id="324823273">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4863095">
          <w:marLeft w:val="0"/>
          <w:marRight w:val="0"/>
          <w:marTop w:val="0"/>
          <w:marBottom w:val="0"/>
          <w:divBdr>
            <w:top w:val="none" w:sz="0" w:space="0" w:color="auto"/>
            <w:left w:val="none" w:sz="0" w:space="0" w:color="auto"/>
            <w:bottom w:val="none" w:sz="0" w:space="0" w:color="auto"/>
            <w:right w:val="none" w:sz="0" w:space="0" w:color="auto"/>
          </w:divBdr>
        </w:div>
        <w:div w:id="325013993">
          <w:marLeft w:val="0"/>
          <w:marRight w:val="0"/>
          <w:marTop w:val="0"/>
          <w:marBottom w:val="0"/>
          <w:divBdr>
            <w:top w:val="none" w:sz="0" w:space="0" w:color="auto"/>
            <w:left w:val="none" w:sz="0" w:space="0" w:color="auto"/>
            <w:bottom w:val="none" w:sz="0" w:space="0" w:color="auto"/>
            <w:right w:val="none" w:sz="0" w:space="0" w:color="auto"/>
          </w:divBdr>
        </w:div>
        <w:div w:id="325019921">
          <w:marLeft w:val="0"/>
          <w:marRight w:val="0"/>
          <w:marTop w:val="0"/>
          <w:marBottom w:val="300"/>
          <w:divBdr>
            <w:top w:val="none" w:sz="0" w:space="0" w:color="auto"/>
            <w:left w:val="none" w:sz="0" w:space="0" w:color="auto"/>
            <w:bottom w:val="none" w:sz="0" w:space="0" w:color="auto"/>
            <w:right w:val="none" w:sz="0" w:space="0" w:color="auto"/>
          </w:divBdr>
          <w:divsChild>
            <w:div w:id="611132099">
              <w:marLeft w:val="0"/>
              <w:marRight w:val="0"/>
              <w:marTop w:val="0"/>
              <w:marBottom w:val="0"/>
              <w:divBdr>
                <w:top w:val="none" w:sz="0" w:space="0" w:color="auto"/>
                <w:left w:val="none" w:sz="0" w:space="0" w:color="auto"/>
                <w:bottom w:val="none" w:sz="0" w:space="0" w:color="auto"/>
                <w:right w:val="none" w:sz="0" w:space="0" w:color="auto"/>
              </w:divBdr>
            </w:div>
          </w:divsChild>
        </w:div>
        <w:div w:id="325136055">
          <w:marLeft w:val="0"/>
          <w:marRight w:val="0"/>
          <w:marTop w:val="0"/>
          <w:marBottom w:val="0"/>
          <w:divBdr>
            <w:top w:val="none" w:sz="0" w:space="0" w:color="auto"/>
            <w:left w:val="none" w:sz="0" w:space="0" w:color="auto"/>
            <w:bottom w:val="none" w:sz="0" w:space="0" w:color="auto"/>
            <w:right w:val="none" w:sz="0" w:space="0" w:color="auto"/>
          </w:divBdr>
          <w:divsChild>
            <w:div w:id="691423077">
              <w:marLeft w:val="-225"/>
              <w:marRight w:val="-225"/>
              <w:marTop w:val="0"/>
              <w:marBottom w:val="0"/>
              <w:divBdr>
                <w:top w:val="none" w:sz="0" w:space="0" w:color="auto"/>
                <w:left w:val="none" w:sz="0" w:space="0" w:color="auto"/>
                <w:bottom w:val="none" w:sz="0" w:space="0" w:color="auto"/>
                <w:right w:val="none" w:sz="0" w:space="0" w:color="auto"/>
              </w:divBdr>
            </w:div>
          </w:divsChild>
        </w:div>
        <w:div w:id="325209058">
          <w:marLeft w:val="0"/>
          <w:marRight w:val="0"/>
          <w:marTop w:val="0"/>
          <w:marBottom w:val="0"/>
          <w:divBdr>
            <w:top w:val="none" w:sz="0" w:space="0" w:color="auto"/>
            <w:left w:val="none" w:sz="0" w:space="0" w:color="auto"/>
            <w:bottom w:val="none" w:sz="0" w:space="0" w:color="auto"/>
            <w:right w:val="none" w:sz="0" w:space="0" w:color="auto"/>
          </w:divBdr>
        </w:div>
        <w:div w:id="325323943">
          <w:marLeft w:val="0"/>
          <w:marRight w:val="150"/>
          <w:marTop w:val="0"/>
          <w:marBottom w:val="0"/>
          <w:divBdr>
            <w:top w:val="none" w:sz="0" w:space="0" w:color="auto"/>
            <w:left w:val="none" w:sz="0" w:space="0" w:color="auto"/>
            <w:bottom w:val="none" w:sz="0" w:space="0" w:color="auto"/>
            <w:right w:val="none" w:sz="0" w:space="0" w:color="auto"/>
          </w:divBdr>
        </w:div>
        <w:div w:id="325324329">
          <w:marLeft w:val="0"/>
          <w:marRight w:val="0"/>
          <w:marTop w:val="0"/>
          <w:marBottom w:val="0"/>
          <w:divBdr>
            <w:top w:val="none" w:sz="0" w:space="0" w:color="auto"/>
            <w:left w:val="none" w:sz="0" w:space="0" w:color="auto"/>
            <w:bottom w:val="none" w:sz="0" w:space="0" w:color="auto"/>
            <w:right w:val="none" w:sz="0" w:space="0" w:color="auto"/>
          </w:divBdr>
        </w:div>
        <w:div w:id="325326592">
          <w:marLeft w:val="0"/>
          <w:marRight w:val="0"/>
          <w:marTop w:val="0"/>
          <w:marBottom w:val="150"/>
          <w:divBdr>
            <w:top w:val="none" w:sz="0" w:space="0" w:color="auto"/>
            <w:left w:val="none" w:sz="0" w:space="0" w:color="auto"/>
            <w:bottom w:val="none" w:sz="0" w:space="0" w:color="auto"/>
            <w:right w:val="none" w:sz="0" w:space="0" w:color="auto"/>
          </w:divBdr>
        </w:div>
        <w:div w:id="325328825">
          <w:marLeft w:val="-150"/>
          <w:marRight w:val="-150"/>
          <w:marTop w:val="0"/>
          <w:marBottom w:val="0"/>
          <w:divBdr>
            <w:top w:val="none" w:sz="0" w:space="0" w:color="auto"/>
            <w:left w:val="none" w:sz="0" w:space="0" w:color="auto"/>
            <w:bottom w:val="none" w:sz="0" w:space="0" w:color="auto"/>
            <w:right w:val="none" w:sz="0" w:space="0" w:color="auto"/>
          </w:divBdr>
          <w:divsChild>
            <w:div w:id="469716728">
              <w:marLeft w:val="0"/>
              <w:marRight w:val="0"/>
              <w:marTop w:val="0"/>
              <w:marBottom w:val="0"/>
              <w:divBdr>
                <w:top w:val="none" w:sz="0" w:space="0" w:color="auto"/>
                <w:left w:val="none" w:sz="0" w:space="0" w:color="auto"/>
                <w:bottom w:val="none" w:sz="0" w:space="0" w:color="auto"/>
                <w:right w:val="none" w:sz="0" w:space="0" w:color="auto"/>
              </w:divBdr>
            </w:div>
            <w:div w:id="669523698">
              <w:marLeft w:val="0"/>
              <w:marRight w:val="0"/>
              <w:marTop w:val="0"/>
              <w:marBottom w:val="0"/>
              <w:divBdr>
                <w:top w:val="none" w:sz="0" w:space="0" w:color="auto"/>
                <w:left w:val="none" w:sz="0" w:space="0" w:color="auto"/>
                <w:bottom w:val="none" w:sz="0" w:space="0" w:color="auto"/>
                <w:right w:val="none" w:sz="0" w:space="0" w:color="auto"/>
              </w:divBdr>
              <w:divsChild>
                <w:div w:id="65152043">
                  <w:marLeft w:val="-150"/>
                  <w:marRight w:val="-150"/>
                  <w:marTop w:val="0"/>
                  <w:marBottom w:val="0"/>
                  <w:divBdr>
                    <w:top w:val="none" w:sz="0" w:space="0" w:color="auto"/>
                    <w:left w:val="none" w:sz="0" w:space="0" w:color="auto"/>
                    <w:bottom w:val="none" w:sz="0" w:space="0" w:color="auto"/>
                    <w:right w:val="none" w:sz="0" w:space="0" w:color="auto"/>
                  </w:divBdr>
                  <w:divsChild>
                    <w:div w:id="575820416">
                      <w:marLeft w:val="0"/>
                      <w:marRight w:val="0"/>
                      <w:marTop w:val="0"/>
                      <w:marBottom w:val="0"/>
                      <w:divBdr>
                        <w:top w:val="none" w:sz="0" w:space="0" w:color="auto"/>
                        <w:left w:val="none" w:sz="0" w:space="0" w:color="auto"/>
                        <w:bottom w:val="none" w:sz="0" w:space="0" w:color="auto"/>
                        <w:right w:val="none" w:sz="0" w:space="0" w:color="auto"/>
                      </w:divBdr>
                    </w:div>
                    <w:div w:id="738601795">
                      <w:marLeft w:val="0"/>
                      <w:marRight w:val="0"/>
                      <w:marTop w:val="0"/>
                      <w:marBottom w:val="0"/>
                      <w:divBdr>
                        <w:top w:val="none" w:sz="0" w:space="0" w:color="auto"/>
                        <w:left w:val="none" w:sz="0" w:space="0" w:color="auto"/>
                        <w:bottom w:val="none" w:sz="0" w:space="0" w:color="auto"/>
                        <w:right w:val="none" w:sz="0" w:space="0" w:color="auto"/>
                      </w:divBdr>
                      <w:divsChild>
                        <w:div w:id="69083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330229">
          <w:marLeft w:val="0"/>
          <w:marRight w:val="0"/>
          <w:marTop w:val="0"/>
          <w:marBottom w:val="0"/>
          <w:divBdr>
            <w:top w:val="none" w:sz="0" w:space="0" w:color="auto"/>
            <w:left w:val="none" w:sz="0" w:space="0" w:color="auto"/>
            <w:bottom w:val="none" w:sz="0" w:space="0" w:color="auto"/>
            <w:right w:val="none" w:sz="0" w:space="0" w:color="auto"/>
          </w:divBdr>
        </w:div>
        <w:div w:id="325397533">
          <w:marLeft w:val="0"/>
          <w:marRight w:val="0"/>
          <w:marTop w:val="0"/>
          <w:marBottom w:val="0"/>
          <w:divBdr>
            <w:top w:val="single" w:sz="2" w:space="0" w:color="E0E0E0"/>
            <w:left w:val="single" w:sz="2" w:space="0" w:color="E0E0E0"/>
            <w:bottom w:val="single" w:sz="2" w:space="0" w:color="E0E0E0"/>
            <w:right w:val="single" w:sz="2" w:space="0" w:color="E0E0E0"/>
          </w:divBdr>
        </w:div>
        <w:div w:id="325479602">
          <w:marLeft w:val="-150"/>
          <w:marRight w:val="-150"/>
          <w:marTop w:val="0"/>
          <w:marBottom w:val="0"/>
          <w:divBdr>
            <w:top w:val="none" w:sz="0" w:space="0" w:color="auto"/>
            <w:left w:val="none" w:sz="0" w:space="0" w:color="auto"/>
            <w:bottom w:val="none" w:sz="0" w:space="0" w:color="auto"/>
            <w:right w:val="none" w:sz="0" w:space="0" w:color="auto"/>
          </w:divBdr>
        </w:div>
        <w:div w:id="325480252">
          <w:marLeft w:val="0"/>
          <w:marRight w:val="0"/>
          <w:marTop w:val="0"/>
          <w:marBottom w:val="0"/>
          <w:divBdr>
            <w:top w:val="none" w:sz="0" w:space="0" w:color="auto"/>
            <w:left w:val="none" w:sz="0" w:space="0" w:color="auto"/>
            <w:bottom w:val="none" w:sz="0" w:space="0" w:color="auto"/>
            <w:right w:val="none" w:sz="0" w:space="0" w:color="auto"/>
          </w:divBdr>
        </w:div>
        <w:div w:id="325549341">
          <w:marLeft w:val="0"/>
          <w:marRight w:val="0"/>
          <w:marTop w:val="0"/>
          <w:marBottom w:val="0"/>
          <w:divBdr>
            <w:top w:val="none" w:sz="0" w:space="0" w:color="auto"/>
            <w:left w:val="none" w:sz="0" w:space="0" w:color="auto"/>
            <w:bottom w:val="none" w:sz="0" w:space="0" w:color="auto"/>
            <w:right w:val="none" w:sz="0" w:space="0" w:color="auto"/>
          </w:divBdr>
        </w:div>
        <w:div w:id="325593370">
          <w:marLeft w:val="0"/>
          <w:marRight w:val="0"/>
          <w:marTop w:val="0"/>
          <w:marBottom w:val="0"/>
          <w:divBdr>
            <w:top w:val="none" w:sz="0" w:space="0" w:color="auto"/>
            <w:left w:val="none" w:sz="0" w:space="0" w:color="auto"/>
            <w:bottom w:val="none" w:sz="0" w:space="0" w:color="auto"/>
            <w:right w:val="none" w:sz="0" w:space="0" w:color="auto"/>
          </w:divBdr>
        </w:div>
        <w:div w:id="325594058">
          <w:marLeft w:val="0"/>
          <w:marRight w:val="0"/>
          <w:marTop w:val="0"/>
          <w:marBottom w:val="0"/>
          <w:divBdr>
            <w:top w:val="none" w:sz="0" w:space="0" w:color="auto"/>
            <w:left w:val="none" w:sz="0" w:space="0" w:color="auto"/>
            <w:bottom w:val="none" w:sz="0" w:space="0" w:color="auto"/>
            <w:right w:val="none" w:sz="0" w:space="0" w:color="auto"/>
          </w:divBdr>
          <w:divsChild>
            <w:div w:id="362899551">
              <w:marLeft w:val="-125"/>
              <w:marRight w:val="-125"/>
              <w:marTop w:val="0"/>
              <w:marBottom w:val="0"/>
              <w:divBdr>
                <w:top w:val="none" w:sz="0" w:space="0" w:color="auto"/>
                <w:left w:val="none" w:sz="0" w:space="0" w:color="auto"/>
                <w:bottom w:val="none" w:sz="0" w:space="0" w:color="auto"/>
                <w:right w:val="none" w:sz="0" w:space="0" w:color="auto"/>
              </w:divBdr>
              <w:divsChild>
                <w:div w:id="452788476">
                  <w:marLeft w:val="0"/>
                  <w:marRight w:val="0"/>
                  <w:marTop w:val="0"/>
                  <w:marBottom w:val="0"/>
                  <w:divBdr>
                    <w:top w:val="none" w:sz="0" w:space="0" w:color="auto"/>
                    <w:left w:val="none" w:sz="0" w:space="0" w:color="auto"/>
                    <w:bottom w:val="none" w:sz="0" w:space="0" w:color="auto"/>
                    <w:right w:val="none" w:sz="0" w:space="0" w:color="auto"/>
                  </w:divBdr>
                  <w:divsChild>
                    <w:div w:id="94599754">
                      <w:marLeft w:val="-125"/>
                      <w:marRight w:val="-125"/>
                      <w:marTop w:val="0"/>
                      <w:marBottom w:val="0"/>
                      <w:divBdr>
                        <w:top w:val="none" w:sz="0" w:space="0" w:color="auto"/>
                        <w:left w:val="none" w:sz="0" w:space="0" w:color="auto"/>
                        <w:bottom w:val="none" w:sz="0" w:space="0" w:color="auto"/>
                        <w:right w:val="none" w:sz="0" w:space="0" w:color="auto"/>
                      </w:divBdr>
                      <w:divsChild>
                        <w:div w:id="1871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68087">
          <w:marLeft w:val="0"/>
          <w:marRight w:val="0"/>
          <w:marTop w:val="0"/>
          <w:marBottom w:val="0"/>
          <w:divBdr>
            <w:top w:val="none" w:sz="0" w:space="0" w:color="auto"/>
            <w:left w:val="none" w:sz="0" w:space="0" w:color="auto"/>
            <w:bottom w:val="none" w:sz="0" w:space="0" w:color="auto"/>
            <w:right w:val="none" w:sz="0" w:space="0" w:color="auto"/>
          </w:divBdr>
          <w:divsChild>
            <w:div w:id="535891219">
              <w:marLeft w:val="-125"/>
              <w:marRight w:val="-125"/>
              <w:marTop w:val="0"/>
              <w:marBottom w:val="0"/>
              <w:divBdr>
                <w:top w:val="none" w:sz="0" w:space="0" w:color="auto"/>
                <w:left w:val="none" w:sz="0" w:space="0" w:color="auto"/>
                <w:bottom w:val="none" w:sz="0" w:space="0" w:color="auto"/>
                <w:right w:val="none" w:sz="0" w:space="0" w:color="auto"/>
              </w:divBdr>
            </w:div>
          </w:divsChild>
        </w:div>
        <w:div w:id="325668166">
          <w:marLeft w:val="0"/>
          <w:marRight w:val="0"/>
          <w:marTop w:val="0"/>
          <w:marBottom w:val="0"/>
          <w:divBdr>
            <w:top w:val="none" w:sz="0" w:space="0" w:color="auto"/>
            <w:left w:val="none" w:sz="0" w:space="0" w:color="auto"/>
            <w:bottom w:val="none" w:sz="0" w:space="0" w:color="auto"/>
            <w:right w:val="none" w:sz="0" w:space="0" w:color="auto"/>
          </w:divBdr>
          <w:divsChild>
            <w:div w:id="560487708">
              <w:marLeft w:val="0"/>
              <w:marRight w:val="0"/>
              <w:marTop w:val="0"/>
              <w:marBottom w:val="0"/>
              <w:divBdr>
                <w:top w:val="none" w:sz="0" w:space="0" w:color="auto"/>
                <w:left w:val="none" w:sz="0" w:space="0" w:color="auto"/>
                <w:bottom w:val="none" w:sz="0" w:space="0" w:color="auto"/>
                <w:right w:val="none" w:sz="0" w:space="0" w:color="auto"/>
              </w:divBdr>
            </w:div>
          </w:divsChild>
        </w:div>
        <w:div w:id="325670396">
          <w:marLeft w:val="0"/>
          <w:marRight w:val="0"/>
          <w:marTop w:val="0"/>
          <w:marBottom w:val="0"/>
          <w:divBdr>
            <w:top w:val="none" w:sz="0" w:space="0" w:color="auto"/>
            <w:left w:val="none" w:sz="0" w:space="0" w:color="auto"/>
            <w:bottom w:val="none" w:sz="0" w:space="0" w:color="auto"/>
            <w:right w:val="none" w:sz="0" w:space="0" w:color="auto"/>
          </w:divBdr>
        </w:div>
        <w:div w:id="325671267">
          <w:marLeft w:val="0"/>
          <w:marRight w:val="0"/>
          <w:marTop w:val="0"/>
          <w:marBottom w:val="0"/>
          <w:divBdr>
            <w:top w:val="none" w:sz="0" w:space="0" w:color="auto"/>
            <w:left w:val="none" w:sz="0" w:space="0" w:color="auto"/>
            <w:bottom w:val="none" w:sz="0" w:space="0" w:color="auto"/>
            <w:right w:val="none" w:sz="0" w:space="0" w:color="auto"/>
          </w:divBdr>
          <w:divsChild>
            <w:div w:id="487332946">
              <w:marLeft w:val="0"/>
              <w:marRight w:val="0"/>
              <w:marTop w:val="0"/>
              <w:marBottom w:val="0"/>
              <w:divBdr>
                <w:top w:val="none" w:sz="0" w:space="0" w:color="auto"/>
                <w:left w:val="none" w:sz="0" w:space="0" w:color="auto"/>
                <w:bottom w:val="none" w:sz="0" w:space="0" w:color="auto"/>
                <w:right w:val="none" w:sz="0" w:space="0" w:color="auto"/>
              </w:divBdr>
            </w:div>
          </w:divsChild>
        </w:div>
        <w:div w:id="325671585">
          <w:marLeft w:val="0"/>
          <w:marRight w:val="0"/>
          <w:marTop w:val="0"/>
          <w:marBottom w:val="0"/>
          <w:divBdr>
            <w:top w:val="none" w:sz="0" w:space="0" w:color="auto"/>
            <w:left w:val="none" w:sz="0" w:space="0" w:color="auto"/>
            <w:bottom w:val="none" w:sz="0" w:space="0" w:color="auto"/>
            <w:right w:val="none" w:sz="0" w:space="0" w:color="auto"/>
          </w:divBdr>
        </w:div>
        <w:div w:id="325673172">
          <w:marLeft w:val="0"/>
          <w:marRight w:val="0"/>
          <w:marTop w:val="0"/>
          <w:marBottom w:val="263"/>
          <w:divBdr>
            <w:top w:val="none" w:sz="0" w:space="0" w:color="auto"/>
            <w:left w:val="none" w:sz="0" w:space="0" w:color="auto"/>
            <w:bottom w:val="none" w:sz="0" w:space="0" w:color="auto"/>
            <w:right w:val="none" w:sz="0" w:space="0" w:color="auto"/>
          </w:divBdr>
          <w:divsChild>
            <w:div w:id="294944374">
              <w:marLeft w:val="0"/>
              <w:marRight w:val="0"/>
              <w:marTop w:val="0"/>
              <w:marBottom w:val="0"/>
              <w:divBdr>
                <w:top w:val="none" w:sz="0" w:space="6" w:color="DDDDDD"/>
                <w:left w:val="none" w:sz="0" w:space="9" w:color="DDDDDD"/>
                <w:bottom w:val="single" w:sz="4" w:space="6" w:color="DDDDDD"/>
                <w:right w:val="none" w:sz="0" w:space="9" w:color="DDDDDD"/>
              </w:divBdr>
            </w:div>
            <w:div w:id="574700956">
              <w:marLeft w:val="0"/>
              <w:marRight w:val="0"/>
              <w:marTop w:val="0"/>
              <w:marBottom w:val="0"/>
              <w:divBdr>
                <w:top w:val="none" w:sz="0" w:space="0" w:color="auto"/>
                <w:left w:val="none" w:sz="0" w:space="0" w:color="auto"/>
                <w:bottom w:val="none" w:sz="0" w:space="0" w:color="auto"/>
                <w:right w:val="none" w:sz="0" w:space="0" w:color="auto"/>
              </w:divBdr>
            </w:div>
          </w:divsChild>
        </w:div>
        <w:div w:id="325673200">
          <w:marLeft w:val="25"/>
          <w:marRight w:val="25"/>
          <w:marTop w:val="25"/>
          <w:marBottom w:val="25"/>
          <w:divBdr>
            <w:top w:val="none" w:sz="0" w:space="0" w:color="auto"/>
            <w:left w:val="none" w:sz="0" w:space="0" w:color="auto"/>
            <w:bottom w:val="none" w:sz="0" w:space="0" w:color="auto"/>
            <w:right w:val="none" w:sz="0" w:space="0" w:color="auto"/>
          </w:divBdr>
        </w:div>
        <w:div w:id="325784334">
          <w:marLeft w:val="0"/>
          <w:marRight w:val="0"/>
          <w:marTop w:val="0"/>
          <w:marBottom w:val="150"/>
          <w:divBdr>
            <w:top w:val="none" w:sz="0" w:space="0" w:color="auto"/>
            <w:left w:val="none" w:sz="0" w:space="0" w:color="auto"/>
            <w:bottom w:val="none" w:sz="0" w:space="0" w:color="auto"/>
            <w:right w:val="none" w:sz="0" w:space="0" w:color="auto"/>
          </w:divBdr>
        </w:div>
        <w:div w:id="325864872">
          <w:marLeft w:val="0"/>
          <w:marRight w:val="0"/>
          <w:marTop w:val="0"/>
          <w:marBottom w:val="360"/>
          <w:divBdr>
            <w:top w:val="none" w:sz="0" w:space="0" w:color="auto"/>
            <w:left w:val="none" w:sz="0" w:space="0" w:color="auto"/>
            <w:bottom w:val="none" w:sz="0" w:space="0" w:color="auto"/>
            <w:right w:val="none" w:sz="0" w:space="0" w:color="auto"/>
          </w:divBdr>
          <w:divsChild>
            <w:div w:id="148795213">
              <w:marLeft w:val="0"/>
              <w:marRight w:val="0"/>
              <w:marTop w:val="0"/>
              <w:marBottom w:val="384"/>
              <w:divBdr>
                <w:top w:val="none" w:sz="0" w:space="0" w:color="auto"/>
                <w:left w:val="none" w:sz="0" w:space="0" w:color="auto"/>
                <w:bottom w:val="none" w:sz="0" w:space="0" w:color="auto"/>
                <w:right w:val="none" w:sz="0" w:space="0" w:color="auto"/>
              </w:divBdr>
            </w:div>
          </w:divsChild>
        </w:div>
        <w:div w:id="325977181">
          <w:marLeft w:val="0"/>
          <w:marRight w:val="0"/>
          <w:marTop w:val="0"/>
          <w:marBottom w:val="0"/>
          <w:divBdr>
            <w:top w:val="none" w:sz="0" w:space="0" w:color="auto"/>
            <w:left w:val="none" w:sz="0" w:space="0" w:color="auto"/>
            <w:bottom w:val="none" w:sz="0" w:space="0" w:color="auto"/>
            <w:right w:val="none" w:sz="0" w:space="0" w:color="auto"/>
          </w:divBdr>
        </w:div>
        <w:div w:id="32617727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26249198">
          <w:marLeft w:val="0"/>
          <w:marRight w:val="0"/>
          <w:marTop w:val="0"/>
          <w:marBottom w:val="0"/>
          <w:divBdr>
            <w:top w:val="none" w:sz="0" w:space="0" w:color="auto"/>
            <w:left w:val="none" w:sz="0" w:space="0" w:color="auto"/>
            <w:bottom w:val="none" w:sz="0" w:space="0" w:color="auto"/>
            <w:right w:val="none" w:sz="0" w:space="0" w:color="auto"/>
          </w:divBdr>
          <w:divsChild>
            <w:div w:id="341277358">
              <w:marLeft w:val="0"/>
              <w:marRight w:val="0"/>
              <w:marTop w:val="125"/>
              <w:marBottom w:val="125"/>
              <w:divBdr>
                <w:top w:val="none" w:sz="0" w:space="0" w:color="auto"/>
                <w:left w:val="none" w:sz="0" w:space="0" w:color="auto"/>
                <w:bottom w:val="none" w:sz="0" w:space="0" w:color="auto"/>
                <w:right w:val="none" w:sz="0" w:space="0" w:color="auto"/>
              </w:divBdr>
              <w:divsChild>
                <w:div w:id="7120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5304">
          <w:marLeft w:val="1221"/>
          <w:marRight w:val="0"/>
          <w:marTop w:val="0"/>
          <w:marBottom w:val="0"/>
          <w:divBdr>
            <w:top w:val="none" w:sz="0" w:space="0" w:color="auto"/>
            <w:left w:val="none" w:sz="0" w:space="0" w:color="auto"/>
            <w:bottom w:val="none" w:sz="0" w:space="0" w:color="auto"/>
            <w:right w:val="none" w:sz="0" w:space="0" w:color="auto"/>
          </w:divBdr>
          <w:divsChild>
            <w:div w:id="162361228">
              <w:blockQuote w:val="1"/>
              <w:marLeft w:val="0"/>
              <w:marRight w:val="0"/>
              <w:marTop w:val="250"/>
              <w:marBottom w:val="263"/>
              <w:divBdr>
                <w:top w:val="none" w:sz="0" w:space="0" w:color="auto"/>
                <w:left w:val="single" w:sz="24" w:space="13" w:color="C4E0A6"/>
                <w:bottom w:val="none" w:sz="0" w:space="0" w:color="auto"/>
                <w:right w:val="none" w:sz="0" w:space="0" w:color="auto"/>
              </w:divBdr>
            </w:div>
            <w:div w:id="227497714">
              <w:marLeft w:val="0"/>
              <w:marRight w:val="0"/>
              <w:marTop w:val="0"/>
              <w:marBottom w:val="125"/>
              <w:divBdr>
                <w:top w:val="none" w:sz="0" w:space="0" w:color="auto"/>
                <w:left w:val="none" w:sz="0" w:space="0" w:color="auto"/>
                <w:bottom w:val="none" w:sz="0" w:space="0" w:color="auto"/>
                <w:right w:val="none" w:sz="0" w:space="0" w:color="auto"/>
              </w:divBdr>
            </w:div>
          </w:divsChild>
        </w:div>
        <w:div w:id="326330697">
          <w:marLeft w:val="0"/>
          <w:marRight w:val="0"/>
          <w:marTop w:val="0"/>
          <w:marBottom w:val="384"/>
          <w:divBdr>
            <w:top w:val="none" w:sz="0" w:space="0" w:color="auto"/>
            <w:left w:val="none" w:sz="0" w:space="0" w:color="auto"/>
            <w:bottom w:val="none" w:sz="0" w:space="0" w:color="auto"/>
            <w:right w:val="none" w:sz="0" w:space="0" w:color="auto"/>
          </w:divBdr>
          <w:divsChild>
            <w:div w:id="759913696">
              <w:marLeft w:val="0"/>
              <w:marRight w:val="0"/>
              <w:marTop w:val="0"/>
              <w:marBottom w:val="0"/>
              <w:divBdr>
                <w:top w:val="none" w:sz="0" w:space="0" w:color="auto"/>
                <w:left w:val="none" w:sz="0" w:space="0" w:color="auto"/>
                <w:bottom w:val="none" w:sz="0" w:space="0" w:color="auto"/>
                <w:right w:val="none" w:sz="0" w:space="0" w:color="auto"/>
              </w:divBdr>
              <w:divsChild>
                <w:div w:id="6892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69674">
          <w:marLeft w:val="0"/>
          <w:marRight w:val="0"/>
          <w:marTop w:val="0"/>
          <w:marBottom w:val="0"/>
          <w:divBdr>
            <w:top w:val="single" w:sz="2" w:space="0" w:color="E0E0E0"/>
            <w:left w:val="single" w:sz="2" w:space="0" w:color="E0E0E0"/>
            <w:bottom w:val="single" w:sz="2" w:space="0" w:color="E0E0E0"/>
            <w:right w:val="single" w:sz="2" w:space="0" w:color="E0E0E0"/>
          </w:divBdr>
        </w:div>
        <w:div w:id="326441075">
          <w:marLeft w:val="150"/>
          <w:marRight w:val="0"/>
          <w:marTop w:val="0"/>
          <w:marBottom w:val="0"/>
          <w:divBdr>
            <w:top w:val="none" w:sz="0" w:space="0" w:color="auto"/>
            <w:left w:val="none" w:sz="0" w:space="0" w:color="auto"/>
            <w:bottom w:val="none" w:sz="0" w:space="0" w:color="auto"/>
            <w:right w:val="none" w:sz="0" w:space="0" w:color="auto"/>
          </w:divBdr>
        </w:div>
        <w:div w:id="326442366">
          <w:marLeft w:val="0"/>
          <w:marRight w:val="0"/>
          <w:marTop w:val="0"/>
          <w:marBottom w:val="0"/>
          <w:divBdr>
            <w:top w:val="none" w:sz="0" w:space="0" w:color="auto"/>
            <w:left w:val="none" w:sz="0" w:space="0" w:color="auto"/>
            <w:bottom w:val="none" w:sz="0" w:space="0" w:color="auto"/>
            <w:right w:val="none" w:sz="0" w:space="0" w:color="auto"/>
          </w:divBdr>
          <w:divsChild>
            <w:div w:id="317806865">
              <w:marLeft w:val="0"/>
              <w:marRight w:val="450"/>
              <w:marTop w:val="0"/>
              <w:marBottom w:val="150"/>
              <w:divBdr>
                <w:top w:val="none" w:sz="0" w:space="0" w:color="auto"/>
                <w:left w:val="none" w:sz="0" w:space="0" w:color="auto"/>
                <w:bottom w:val="none" w:sz="0" w:space="0" w:color="auto"/>
                <w:right w:val="none" w:sz="0" w:space="0" w:color="auto"/>
              </w:divBdr>
              <w:divsChild>
                <w:div w:id="72962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4088">
          <w:marLeft w:val="0"/>
          <w:marRight w:val="0"/>
          <w:marTop w:val="0"/>
          <w:marBottom w:val="0"/>
          <w:divBdr>
            <w:top w:val="none" w:sz="0" w:space="0" w:color="auto"/>
            <w:left w:val="none" w:sz="0" w:space="0" w:color="auto"/>
            <w:bottom w:val="none" w:sz="0" w:space="0" w:color="auto"/>
            <w:right w:val="none" w:sz="0" w:space="0" w:color="auto"/>
          </w:divBdr>
          <w:divsChild>
            <w:div w:id="379747040">
              <w:marLeft w:val="0"/>
              <w:marRight w:val="0"/>
              <w:marTop w:val="0"/>
              <w:marBottom w:val="0"/>
              <w:divBdr>
                <w:top w:val="none" w:sz="0" w:space="0" w:color="auto"/>
                <w:left w:val="none" w:sz="0" w:space="0" w:color="auto"/>
                <w:bottom w:val="none" w:sz="0" w:space="0" w:color="auto"/>
                <w:right w:val="none" w:sz="0" w:space="0" w:color="auto"/>
              </w:divBdr>
              <w:divsChild>
                <w:div w:id="1709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6095">
          <w:marLeft w:val="0"/>
          <w:marRight w:val="0"/>
          <w:marTop w:val="0"/>
          <w:marBottom w:val="0"/>
          <w:divBdr>
            <w:top w:val="single" w:sz="2" w:space="0" w:color="E0E0E0"/>
            <w:left w:val="single" w:sz="2" w:space="0" w:color="E0E0E0"/>
            <w:bottom w:val="single" w:sz="2" w:space="0" w:color="E0E0E0"/>
            <w:right w:val="single" w:sz="2" w:space="0" w:color="E0E0E0"/>
          </w:divBdr>
        </w:div>
        <w:div w:id="326592277">
          <w:blockQuote w:val="1"/>
          <w:marLeft w:val="0"/>
          <w:marRight w:val="0"/>
          <w:marTop w:val="0"/>
          <w:marBottom w:val="360"/>
          <w:divBdr>
            <w:top w:val="none" w:sz="0" w:space="0" w:color="auto"/>
            <w:left w:val="single" w:sz="36" w:space="18" w:color="0099CC"/>
            <w:bottom w:val="none" w:sz="0" w:space="0" w:color="auto"/>
            <w:right w:val="none" w:sz="0" w:space="0" w:color="auto"/>
          </w:divBdr>
        </w:div>
        <w:div w:id="326594536">
          <w:marLeft w:val="600"/>
          <w:marRight w:val="0"/>
          <w:marTop w:val="0"/>
          <w:marBottom w:val="0"/>
          <w:divBdr>
            <w:top w:val="none" w:sz="0" w:space="0" w:color="auto"/>
            <w:left w:val="single" w:sz="12" w:space="8" w:color="90B400"/>
            <w:bottom w:val="none" w:sz="0" w:space="0" w:color="auto"/>
            <w:right w:val="none" w:sz="0" w:space="0" w:color="auto"/>
          </w:divBdr>
        </w:div>
        <w:div w:id="326596339">
          <w:marLeft w:val="90"/>
          <w:marRight w:val="90"/>
          <w:marTop w:val="90"/>
          <w:marBottom w:val="90"/>
          <w:divBdr>
            <w:top w:val="single" w:sz="6" w:space="0" w:color="CCCCCC"/>
            <w:left w:val="single" w:sz="6" w:space="0" w:color="CCCCCC"/>
            <w:bottom w:val="single" w:sz="6" w:space="0" w:color="CCCCCC"/>
            <w:right w:val="single" w:sz="6" w:space="0" w:color="CCCCCC"/>
          </w:divBdr>
        </w:div>
        <w:div w:id="326596542">
          <w:marLeft w:val="0"/>
          <w:marRight w:val="0"/>
          <w:marTop w:val="0"/>
          <w:marBottom w:val="0"/>
          <w:divBdr>
            <w:top w:val="single" w:sz="2" w:space="0" w:color="E0E0E0"/>
            <w:left w:val="single" w:sz="2" w:space="0" w:color="E0E0E0"/>
            <w:bottom w:val="single" w:sz="2" w:space="0" w:color="E0E0E0"/>
            <w:right w:val="single" w:sz="2" w:space="0" w:color="E0E0E0"/>
          </w:divBdr>
          <w:divsChild>
            <w:div w:id="184297605">
              <w:marLeft w:val="0"/>
              <w:marRight w:val="0"/>
              <w:marTop w:val="0"/>
              <w:marBottom w:val="0"/>
              <w:divBdr>
                <w:top w:val="single" w:sz="2" w:space="0" w:color="E0E0E0"/>
                <w:left w:val="single" w:sz="2" w:space="0" w:color="E0E0E0"/>
                <w:bottom w:val="single" w:sz="2" w:space="0" w:color="E0E0E0"/>
                <w:right w:val="single" w:sz="2" w:space="0" w:color="E0E0E0"/>
              </w:divBdr>
              <w:divsChild>
                <w:div w:id="82144017">
                  <w:marLeft w:val="0"/>
                  <w:marRight w:val="0"/>
                  <w:marTop w:val="0"/>
                  <w:marBottom w:val="0"/>
                  <w:divBdr>
                    <w:top w:val="single" w:sz="2" w:space="0" w:color="E0E0E0"/>
                    <w:left w:val="single" w:sz="2" w:space="0" w:color="E0E0E0"/>
                    <w:bottom w:val="single" w:sz="2" w:space="0" w:color="E0E0E0"/>
                    <w:right w:val="single" w:sz="2" w:space="0" w:color="E0E0E0"/>
                  </w:divBdr>
                  <w:divsChild>
                    <w:div w:id="58283979">
                      <w:marLeft w:val="0"/>
                      <w:marRight w:val="0"/>
                      <w:marTop w:val="0"/>
                      <w:marBottom w:val="0"/>
                      <w:divBdr>
                        <w:top w:val="single" w:sz="2" w:space="0" w:color="E0E0E0"/>
                        <w:left w:val="single" w:sz="2" w:space="0" w:color="E0E0E0"/>
                        <w:bottom w:val="single" w:sz="2" w:space="0" w:color="E0E0E0"/>
                        <w:right w:val="single" w:sz="2" w:space="0" w:color="E0E0E0"/>
                      </w:divBdr>
                    </w:div>
                    <w:div w:id="72288728">
                      <w:marLeft w:val="0"/>
                      <w:marRight w:val="0"/>
                      <w:marTop w:val="0"/>
                      <w:marBottom w:val="0"/>
                      <w:divBdr>
                        <w:top w:val="single" w:sz="2" w:space="0" w:color="E0E0E0"/>
                        <w:left w:val="single" w:sz="2" w:space="0" w:color="E0E0E0"/>
                        <w:bottom w:val="single" w:sz="2" w:space="0" w:color="E0E0E0"/>
                        <w:right w:val="single" w:sz="2" w:space="0" w:color="E0E0E0"/>
                      </w:divBdr>
                    </w:div>
                    <w:div w:id="639771513">
                      <w:marLeft w:val="0"/>
                      <w:marRight w:val="0"/>
                      <w:marTop w:val="0"/>
                      <w:marBottom w:val="0"/>
                      <w:divBdr>
                        <w:top w:val="single" w:sz="2" w:space="0" w:color="E0E0E0"/>
                        <w:left w:val="single" w:sz="2" w:space="0" w:color="E0E0E0"/>
                        <w:bottom w:val="single" w:sz="2" w:space="0" w:color="E0E0E0"/>
                        <w:right w:val="single" w:sz="2" w:space="0" w:color="E0E0E0"/>
                      </w:divBdr>
                      <w:divsChild>
                        <w:div w:id="1018022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61765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3136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6633936">
          <w:marLeft w:val="0"/>
          <w:marRight w:val="0"/>
          <w:marTop w:val="0"/>
          <w:marBottom w:val="0"/>
          <w:divBdr>
            <w:top w:val="none" w:sz="0" w:space="0" w:color="auto"/>
            <w:left w:val="none" w:sz="0" w:space="0" w:color="auto"/>
            <w:bottom w:val="none" w:sz="0" w:space="0" w:color="auto"/>
            <w:right w:val="none" w:sz="0" w:space="0" w:color="auto"/>
          </w:divBdr>
          <w:divsChild>
            <w:div w:id="622620080">
              <w:marLeft w:val="0"/>
              <w:marRight w:val="450"/>
              <w:marTop w:val="0"/>
              <w:marBottom w:val="150"/>
              <w:divBdr>
                <w:top w:val="none" w:sz="0" w:space="0" w:color="auto"/>
                <w:left w:val="none" w:sz="0" w:space="0" w:color="auto"/>
                <w:bottom w:val="none" w:sz="0" w:space="0" w:color="auto"/>
                <w:right w:val="none" w:sz="0" w:space="0" w:color="auto"/>
              </w:divBdr>
              <w:divsChild>
                <w:div w:id="2046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6223">
          <w:marLeft w:val="0"/>
          <w:marRight w:val="0"/>
          <w:marTop w:val="0"/>
          <w:marBottom w:val="0"/>
          <w:divBdr>
            <w:top w:val="single" w:sz="2" w:space="0" w:color="E0E0E0"/>
            <w:left w:val="single" w:sz="2" w:space="0" w:color="E0E0E0"/>
            <w:bottom w:val="single" w:sz="2" w:space="0" w:color="E0E0E0"/>
            <w:right w:val="single" w:sz="2" w:space="0" w:color="E0E0E0"/>
          </w:divBdr>
          <w:divsChild>
            <w:div w:id="69861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6783538">
          <w:marLeft w:val="0"/>
          <w:marRight w:val="0"/>
          <w:marTop w:val="0"/>
          <w:marBottom w:val="450"/>
          <w:divBdr>
            <w:top w:val="none" w:sz="0" w:space="0" w:color="auto"/>
            <w:left w:val="none" w:sz="0" w:space="0" w:color="auto"/>
            <w:bottom w:val="none" w:sz="0" w:space="0" w:color="auto"/>
            <w:right w:val="none" w:sz="0" w:space="0" w:color="auto"/>
          </w:divBdr>
        </w:div>
        <w:div w:id="326784745">
          <w:marLeft w:val="0"/>
          <w:marRight w:val="0"/>
          <w:marTop w:val="0"/>
          <w:marBottom w:val="0"/>
          <w:divBdr>
            <w:top w:val="none" w:sz="0" w:space="0" w:color="auto"/>
            <w:left w:val="none" w:sz="0" w:space="0" w:color="auto"/>
            <w:bottom w:val="none" w:sz="0" w:space="0" w:color="auto"/>
            <w:right w:val="none" w:sz="0" w:space="0" w:color="auto"/>
          </w:divBdr>
        </w:div>
        <w:div w:id="326785580">
          <w:marLeft w:val="-125"/>
          <w:marRight w:val="-125"/>
          <w:marTop w:val="0"/>
          <w:marBottom w:val="0"/>
          <w:divBdr>
            <w:top w:val="none" w:sz="0" w:space="0" w:color="auto"/>
            <w:left w:val="none" w:sz="0" w:space="0" w:color="auto"/>
            <w:bottom w:val="none" w:sz="0" w:space="0" w:color="auto"/>
            <w:right w:val="none" w:sz="0" w:space="0" w:color="auto"/>
          </w:divBdr>
        </w:div>
        <w:div w:id="326785812">
          <w:marLeft w:val="0"/>
          <w:marRight w:val="0"/>
          <w:marTop w:val="0"/>
          <w:marBottom w:val="0"/>
          <w:divBdr>
            <w:top w:val="none" w:sz="0" w:space="0" w:color="auto"/>
            <w:left w:val="none" w:sz="0" w:space="0" w:color="auto"/>
            <w:bottom w:val="none" w:sz="0" w:space="0" w:color="auto"/>
            <w:right w:val="none" w:sz="0" w:space="0" w:color="auto"/>
          </w:divBdr>
        </w:div>
        <w:div w:id="326790145">
          <w:marLeft w:val="-225"/>
          <w:marRight w:val="-225"/>
          <w:marTop w:val="0"/>
          <w:marBottom w:val="0"/>
          <w:divBdr>
            <w:top w:val="none" w:sz="0" w:space="0" w:color="auto"/>
            <w:left w:val="none" w:sz="0" w:space="0" w:color="auto"/>
            <w:bottom w:val="none" w:sz="0" w:space="0" w:color="auto"/>
            <w:right w:val="none" w:sz="0" w:space="0" w:color="auto"/>
          </w:divBdr>
        </w:div>
        <w:div w:id="326790687">
          <w:marLeft w:val="0"/>
          <w:marRight w:val="0"/>
          <w:marTop w:val="0"/>
          <w:marBottom w:val="0"/>
          <w:divBdr>
            <w:top w:val="none" w:sz="0" w:space="0" w:color="auto"/>
            <w:left w:val="none" w:sz="0" w:space="0" w:color="auto"/>
            <w:bottom w:val="none" w:sz="0" w:space="0" w:color="auto"/>
            <w:right w:val="none" w:sz="0" w:space="0" w:color="auto"/>
          </w:divBdr>
        </w:div>
        <w:div w:id="326791689">
          <w:marLeft w:val="0"/>
          <w:marRight w:val="0"/>
          <w:marTop w:val="0"/>
          <w:marBottom w:val="0"/>
          <w:divBdr>
            <w:top w:val="single" w:sz="2" w:space="0" w:color="E0E0E0"/>
            <w:left w:val="single" w:sz="2" w:space="0" w:color="E0E0E0"/>
            <w:bottom w:val="single" w:sz="2" w:space="0" w:color="E0E0E0"/>
            <w:right w:val="single" w:sz="2" w:space="0" w:color="E0E0E0"/>
          </w:divBdr>
        </w:div>
        <w:div w:id="326829598">
          <w:marLeft w:val="0"/>
          <w:marRight w:val="0"/>
          <w:marTop w:val="0"/>
          <w:marBottom w:val="0"/>
          <w:divBdr>
            <w:top w:val="single" w:sz="2" w:space="0" w:color="E0E0E0"/>
            <w:left w:val="single" w:sz="2" w:space="0" w:color="E0E0E0"/>
            <w:bottom w:val="single" w:sz="2" w:space="0" w:color="E0E0E0"/>
            <w:right w:val="single" w:sz="2" w:space="0" w:color="E0E0E0"/>
          </w:divBdr>
        </w:div>
        <w:div w:id="326909447">
          <w:marLeft w:val="0"/>
          <w:marRight w:val="0"/>
          <w:marTop w:val="0"/>
          <w:marBottom w:val="0"/>
          <w:divBdr>
            <w:top w:val="single" w:sz="2" w:space="0" w:color="E0E0E0"/>
            <w:left w:val="single" w:sz="2" w:space="0" w:color="E0E0E0"/>
            <w:bottom w:val="single" w:sz="2" w:space="0" w:color="E0E0E0"/>
            <w:right w:val="single" w:sz="2" w:space="0" w:color="E0E0E0"/>
          </w:divBdr>
        </w:div>
        <w:div w:id="326980508">
          <w:marLeft w:val="750"/>
          <w:marRight w:val="1500"/>
          <w:marTop w:val="0"/>
          <w:marBottom w:val="0"/>
          <w:divBdr>
            <w:top w:val="none" w:sz="0" w:space="0" w:color="auto"/>
            <w:left w:val="none" w:sz="0" w:space="0" w:color="auto"/>
            <w:bottom w:val="none" w:sz="0" w:space="0" w:color="auto"/>
            <w:right w:val="none" w:sz="0" w:space="0" w:color="auto"/>
          </w:divBdr>
        </w:div>
        <w:div w:id="326983051">
          <w:marLeft w:val="0"/>
          <w:marRight w:val="225"/>
          <w:marTop w:val="0"/>
          <w:marBottom w:val="0"/>
          <w:divBdr>
            <w:top w:val="none" w:sz="0" w:space="0" w:color="auto"/>
            <w:left w:val="none" w:sz="0" w:space="0" w:color="auto"/>
            <w:bottom w:val="none" w:sz="0" w:space="0" w:color="auto"/>
            <w:right w:val="none" w:sz="0" w:space="0" w:color="auto"/>
          </w:divBdr>
        </w:div>
        <w:div w:id="327028066">
          <w:marLeft w:val="0"/>
          <w:marRight w:val="0"/>
          <w:marTop w:val="0"/>
          <w:marBottom w:val="0"/>
          <w:divBdr>
            <w:top w:val="none" w:sz="0" w:space="0" w:color="auto"/>
            <w:left w:val="none" w:sz="0" w:space="0" w:color="auto"/>
            <w:bottom w:val="none" w:sz="0" w:space="0" w:color="auto"/>
            <w:right w:val="none" w:sz="0" w:space="0" w:color="auto"/>
          </w:divBdr>
        </w:div>
        <w:div w:id="327097441">
          <w:marLeft w:val="0"/>
          <w:marRight w:val="0"/>
          <w:marTop w:val="0"/>
          <w:marBottom w:val="0"/>
          <w:divBdr>
            <w:top w:val="none" w:sz="0" w:space="0" w:color="auto"/>
            <w:left w:val="none" w:sz="0" w:space="0" w:color="auto"/>
            <w:bottom w:val="none" w:sz="0" w:space="0" w:color="auto"/>
            <w:right w:val="none" w:sz="0" w:space="0" w:color="auto"/>
          </w:divBdr>
          <w:divsChild>
            <w:div w:id="147862248">
              <w:marLeft w:val="0"/>
              <w:marRight w:val="0"/>
              <w:marTop w:val="0"/>
              <w:marBottom w:val="0"/>
              <w:divBdr>
                <w:top w:val="none" w:sz="0" w:space="0" w:color="auto"/>
                <w:left w:val="none" w:sz="0" w:space="0" w:color="auto"/>
                <w:bottom w:val="none" w:sz="0" w:space="0" w:color="auto"/>
                <w:right w:val="none" w:sz="0" w:space="0" w:color="auto"/>
              </w:divBdr>
            </w:div>
          </w:divsChild>
        </w:div>
        <w:div w:id="327177782">
          <w:marLeft w:val="0"/>
          <w:marRight w:val="0"/>
          <w:marTop w:val="0"/>
          <w:marBottom w:val="75"/>
          <w:divBdr>
            <w:top w:val="none" w:sz="0" w:space="0" w:color="auto"/>
            <w:left w:val="none" w:sz="0" w:space="0" w:color="auto"/>
            <w:bottom w:val="none" w:sz="0" w:space="0" w:color="auto"/>
            <w:right w:val="none" w:sz="0" w:space="0" w:color="auto"/>
          </w:divBdr>
        </w:div>
        <w:div w:id="327179008">
          <w:marLeft w:val="15"/>
          <w:marRight w:val="225"/>
          <w:marTop w:val="165"/>
          <w:marBottom w:val="105"/>
          <w:divBdr>
            <w:top w:val="none" w:sz="0" w:space="0" w:color="auto"/>
            <w:left w:val="none" w:sz="0" w:space="0" w:color="auto"/>
            <w:bottom w:val="none" w:sz="0" w:space="0" w:color="auto"/>
            <w:right w:val="none" w:sz="0" w:space="0" w:color="auto"/>
          </w:divBdr>
        </w:div>
        <w:div w:id="327252773">
          <w:marLeft w:val="0"/>
          <w:marRight w:val="0"/>
          <w:marTop w:val="0"/>
          <w:marBottom w:val="150"/>
          <w:divBdr>
            <w:top w:val="none" w:sz="0" w:space="0" w:color="auto"/>
            <w:left w:val="none" w:sz="0" w:space="0" w:color="auto"/>
            <w:bottom w:val="none" w:sz="0" w:space="0" w:color="auto"/>
            <w:right w:val="none" w:sz="0" w:space="0" w:color="auto"/>
          </w:divBdr>
        </w:div>
        <w:div w:id="327292150">
          <w:marLeft w:val="0"/>
          <w:marRight w:val="0"/>
          <w:marTop w:val="0"/>
          <w:marBottom w:val="0"/>
          <w:divBdr>
            <w:top w:val="none" w:sz="0" w:space="0" w:color="auto"/>
            <w:left w:val="none" w:sz="0" w:space="0" w:color="auto"/>
            <w:bottom w:val="none" w:sz="0" w:space="0" w:color="auto"/>
            <w:right w:val="none" w:sz="0" w:space="0" w:color="auto"/>
          </w:divBdr>
        </w:div>
        <w:div w:id="327442131">
          <w:marLeft w:val="1221"/>
          <w:marRight w:val="0"/>
          <w:marTop w:val="0"/>
          <w:marBottom w:val="0"/>
          <w:divBdr>
            <w:top w:val="none" w:sz="0" w:space="0" w:color="auto"/>
            <w:left w:val="none" w:sz="0" w:space="0" w:color="auto"/>
            <w:bottom w:val="none" w:sz="0" w:space="0" w:color="auto"/>
            <w:right w:val="none" w:sz="0" w:space="0" w:color="auto"/>
          </w:divBdr>
        </w:div>
        <w:div w:id="327486546">
          <w:marLeft w:val="0"/>
          <w:marRight w:val="0"/>
          <w:marTop w:val="0"/>
          <w:marBottom w:val="0"/>
          <w:divBdr>
            <w:top w:val="single" w:sz="6" w:space="0" w:color="999999"/>
            <w:left w:val="single" w:sz="6" w:space="0" w:color="999999"/>
            <w:bottom w:val="single" w:sz="6" w:space="0" w:color="999999"/>
            <w:right w:val="single" w:sz="6" w:space="0" w:color="999999"/>
          </w:divBdr>
        </w:div>
        <w:div w:id="327487586">
          <w:marLeft w:val="0"/>
          <w:marRight w:val="0"/>
          <w:marTop w:val="0"/>
          <w:marBottom w:val="0"/>
          <w:divBdr>
            <w:top w:val="none" w:sz="0" w:space="0" w:color="auto"/>
            <w:left w:val="none" w:sz="0" w:space="0" w:color="auto"/>
            <w:bottom w:val="none" w:sz="0" w:space="0" w:color="auto"/>
            <w:right w:val="none" w:sz="0" w:space="0" w:color="auto"/>
          </w:divBdr>
        </w:div>
        <w:div w:id="327489716">
          <w:marLeft w:val="0"/>
          <w:marRight w:val="0"/>
          <w:marTop w:val="0"/>
          <w:marBottom w:val="0"/>
          <w:divBdr>
            <w:top w:val="single" w:sz="2" w:space="0" w:color="E0E0E0"/>
            <w:left w:val="single" w:sz="2" w:space="0" w:color="E0E0E0"/>
            <w:bottom w:val="single" w:sz="2" w:space="0" w:color="E0E0E0"/>
            <w:right w:val="single" w:sz="2" w:space="0" w:color="E0E0E0"/>
          </w:divBdr>
        </w:div>
        <w:div w:id="327558126">
          <w:marLeft w:val="15"/>
          <w:marRight w:val="225"/>
          <w:marTop w:val="0"/>
          <w:marBottom w:val="105"/>
          <w:divBdr>
            <w:top w:val="none" w:sz="0" w:space="0" w:color="auto"/>
            <w:left w:val="none" w:sz="0" w:space="0" w:color="auto"/>
            <w:bottom w:val="none" w:sz="0" w:space="0" w:color="auto"/>
            <w:right w:val="none" w:sz="0" w:space="0" w:color="auto"/>
          </w:divBdr>
        </w:div>
        <w:div w:id="327559810">
          <w:marLeft w:val="0"/>
          <w:marRight w:val="0"/>
          <w:marTop w:val="0"/>
          <w:marBottom w:val="0"/>
          <w:divBdr>
            <w:top w:val="none" w:sz="0" w:space="0" w:color="auto"/>
            <w:left w:val="none" w:sz="0" w:space="0" w:color="auto"/>
            <w:bottom w:val="none" w:sz="0" w:space="0" w:color="auto"/>
            <w:right w:val="none" w:sz="0" w:space="0" w:color="auto"/>
          </w:divBdr>
        </w:div>
        <w:div w:id="327638616">
          <w:marLeft w:val="0"/>
          <w:marRight w:val="5100"/>
          <w:marTop w:val="0"/>
          <w:marBottom w:val="0"/>
          <w:divBdr>
            <w:top w:val="none" w:sz="0" w:space="0" w:color="auto"/>
            <w:left w:val="none" w:sz="0" w:space="0" w:color="auto"/>
            <w:bottom w:val="none" w:sz="0" w:space="0" w:color="auto"/>
            <w:right w:val="none" w:sz="0" w:space="0" w:color="auto"/>
          </w:divBdr>
          <w:divsChild>
            <w:div w:id="622156753">
              <w:marLeft w:val="0"/>
              <w:marRight w:val="0"/>
              <w:marTop w:val="0"/>
              <w:marBottom w:val="0"/>
              <w:divBdr>
                <w:top w:val="none" w:sz="0" w:space="0" w:color="auto"/>
                <w:left w:val="none" w:sz="0" w:space="0" w:color="auto"/>
                <w:bottom w:val="none" w:sz="0" w:space="0" w:color="auto"/>
                <w:right w:val="none" w:sz="0" w:space="0" w:color="auto"/>
              </w:divBdr>
            </w:div>
          </w:divsChild>
        </w:div>
        <w:div w:id="327640069">
          <w:marLeft w:val="0"/>
          <w:marRight w:val="0"/>
          <w:marTop w:val="0"/>
          <w:marBottom w:val="0"/>
          <w:divBdr>
            <w:top w:val="none" w:sz="0" w:space="0" w:color="auto"/>
            <w:left w:val="none" w:sz="0" w:space="0" w:color="auto"/>
            <w:bottom w:val="none" w:sz="0" w:space="0" w:color="auto"/>
            <w:right w:val="none" w:sz="0" w:space="0" w:color="auto"/>
          </w:divBdr>
        </w:div>
        <w:div w:id="327708462">
          <w:marLeft w:val="0"/>
          <w:marRight w:val="225"/>
          <w:marTop w:val="0"/>
          <w:marBottom w:val="0"/>
          <w:divBdr>
            <w:top w:val="none" w:sz="0" w:space="0" w:color="auto"/>
            <w:left w:val="none" w:sz="0" w:space="0" w:color="auto"/>
            <w:bottom w:val="none" w:sz="0" w:space="0" w:color="auto"/>
            <w:right w:val="none" w:sz="0" w:space="0" w:color="auto"/>
          </w:divBdr>
        </w:div>
        <w:div w:id="327712315">
          <w:marLeft w:val="0"/>
          <w:marRight w:val="0"/>
          <w:marTop w:val="0"/>
          <w:marBottom w:val="384"/>
          <w:divBdr>
            <w:top w:val="none" w:sz="0" w:space="0" w:color="auto"/>
            <w:left w:val="none" w:sz="0" w:space="0" w:color="auto"/>
            <w:bottom w:val="none" w:sz="0" w:space="0" w:color="auto"/>
            <w:right w:val="none" w:sz="0" w:space="0" w:color="auto"/>
          </w:divBdr>
          <w:divsChild>
            <w:div w:id="351340391">
              <w:marLeft w:val="0"/>
              <w:marRight w:val="0"/>
              <w:marTop w:val="0"/>
              <w:marBottom w:val="0"/>
              <w:divBdr>
                <w:top w:val="none" w:sz="0" w:space="0" w:color="auto"/>
                <w:left w:val="none" w:sz="0" w:space="0" w:color="auto"/>
                <w:bottom w:val="none" w:sz="0" w:space="0" w:color="auto"/>
                <w:right w:val="none" w:sz="0" w:space="0" w:color="auto"/>
              </w:divBdr>
            </w:div>
          </w:divsChild>
        </w:div>
        <w:div w:id="327750322">
          <w:marLeft w:val="0"/>
          <w:marRight w:val="0"/>
          <w:marTop w:val="0"/>
          <w:marBottom w:val="0"/>
          <w:divBdr>
            <w:top w:val="none" w:sz="0" w:space="0" w:color="auto"/>
            <w:left w:val="none" w:sz="0" w:space="0" w:color="auto"/>
            <w:bottom w:val="none" w:sz="0" w:space="0" w:color="auto"/>
            <w:right w:val="none" w:sz="0" w:space="0" w:color="auto"/>
          </w:divBdr>
        </w:div>
        <w:div w:id="327825698">
          <w:marLeft w:val="15"/>
          <w:marRight w:val="225"/>
          <w:marTop w:val="0"/>
          <w:marBottom w:val="105"/>
          <w:divBdr>
            <w:top w:val="none" w:sz="0" w:space="0" w:color="auto"/>
            <w:left w:val="none" w:sz="0" w:space="0" w:color="auto"/>
            <w:bottom w:val="none" w:sz="0" w:space="0" w:color="auto"/>
            <w:right w:val="none" w:sz="0" w:space="0" w:color="auto"/>
          </w:divBdr>
          <w:divsChild>
            <w:div w:id="193352964">
              <w:marLeft w:val="0"/>
              <w:marRight w:val="0"/>
              <w:marTop w:val="0"/>
              <w:marBottom w:val="0"/>
              <w:divBdr>
                <w:top w:val="none" w:sz="0" w:space="0" w:color="auto"/>
                <w:left w:val="none" w:sz="0" w:space="0" w:color="auto"/>
                <w:bottom w:val="none" w:sz="0" w:space="0" w:color="auto"/>
                <w:right w:val="none" w:sz="0" w:space="0" w:color="auto"/>
              </w:divBdr>
            </w:div>
            <w:div w:id="213469896">
              <w:marLeft w:val="0"/>
              <w:marRight w:val="0"/>
              <w:marTop w:val="0"/>
              <w:marBottom w:val="0"/>
              <w:divBdr>
                <w:top w:val="none" w:sz="0" w:space="0" w:color="auto"/>
                <w:left w:val="none" w:sz="0" w:space="0" w:color="auto"/>
                <w:bottom w:val="none" w:sz="0" w:space="0" w:color="auto"/>
                <w:right w:val="none" w:sz="0" w:space="0" w:color="auto"/>
              </w:divBdr>
            </w:div>
            <w:div w:id="493685004">
              <w:marLeft w:val="0"/>
              <w:marRight w:val="0"/>
              <w:marTop w:val="0"/>
              <w:marBottom w:val="0"/>
              <w:divBdr>
                <w:top w:val="none" w:sz="0" w:space="0" w:color="auto"/>
                <w:left w:val="none" w:sz="0" w:space="0" w:color="auto"/>
                <w:bottom w:val="none" w:sz="0" w:space="0" w:color="auto"/>
                <w:right w:val="none" w:sz="0" w:space="0" w:color="auto"/>
              </w:divBdr>
            </w:div>
          </w:divsChild>
        </w:div>
        <w:div w:id="327831422">
          <w:marLeft w:val="-225"/>
          <w:marRight w:val="-225"/>
          <w:marTop w:val="0"/>
          <w:marBottom w:val="0"/>
          <w:divBdr>
            <w:top w:val="none" w:sz="0" w:space="0" w:color="auto"/>
            <w:left w:val="none" w:sz="0" w:space="0" w:color="auto"/>
            <w:bottom w:val="none" w:sz="0" w:space="0" w:color="auto"/>
            <w:right w:val="none" w:sz="0" w:space="0" w:color="auto"/>
          </w:divBdr>
        </w:div>
        <w:div w:id="327908242">
          <w:marLeft w:val="0"/>
          <w:marRight w:val="0"/>
          <w:marTop w:val="0"/>
          <w:marBottom w:val="0"/>
          <w:divBdr>
            <w:top w:val="none" w:sz="0" w:space="0" w:color="auto"/>
            <w:left w:val="none" w:sz="0" w:space="0" w:color="auto"/>
            <w:bottom w:val="none" w:sz="0" w:space="0" w:color="auto"/>
            <w:right w:val="none" w:sz="0" w:space="0" w:color="auto"/>
          </w:divBdr>
        </w:div>
        <w:div w:id="327943373">
          <w:marLeft w:val="0"/>
          <w:marRight w:val="0"/>
          <w:marTop w:val="0"/>
          <w:marBottom w:val="240"/>
          <w:divBdr>
            <w:top w:val="none" w:sz="0" w:space="0" w:color="auto"/>
            <w:left w:val="none" w:sz="0" w:space="0" w:color="auto"/>
            <w:bottom w:val="none" w:sz="0" w:space="0" w:color="auto"/>
            <w:right w:val="none" w:sz="0" w:space="0" w:color="auto"/>
          </w:divBdr>
        </w:div>
        <w:div w:id="327951142">
          <w:marLeft w:val="0"/>
          <w:marRight w:val="0"/>
          <w:marTop w:val="0"/>
          <w:marBottom w:val="240"/>
          <w:divBdr>
            <w:top w:val="none" w:sz="0" w:space="0" w:color="auto"/>
            <w:left w:val="none" w:sz="0" w:space="0" w:color="auto"/>
            <w:bottom w:val="none" w:sz="0" w:space="0" w:color="auto"/>
            <w:right w:val="none" w:sz="0" w:space="0" w:color="auto"/>
          </w:divBdr>
        </w:div>
        <w:div w:id="327951658">
          <w:marLeft w:val="0"/>
          <w:marRight w:val="0"/>
          <w:marTop w:val="100"/>
          <w:marBottom w:val="100"/>
          <w:divBdr>
            <w:top w:val="none" w:sz="0" w:space="0" w:color="auto"/>
            <w:left w:val="none" w:sz="0" w:space="0" w:color="auto"/>
            <w:bottom w:val="none" w:sz="0" w:space="0" w:color="auto"/>
            <w:right w:val="none" w:sz="0" w:space="0" w:color="auto"/>
          </w:divBdr>
          <w:divsChild>
            <w:div w:id="403528496">
              <w:marLeft w:val="0"/>
              <w:marRight w:val="0"/>
              <w:marTop w:val="100"/>
              <w:marBottom w:val="100"/>
              <w:divBdr>
                <w:top w:val="none" w:sz="0" w:space="0" w:color="auto"/>
                <w:left w:val="none" w:sz="0" w:space="0" w:color="auto"/>
                <w:bottom w:val="none" w:sz="0" w:space="0" w:color="auto"/>
                <w:right w:val="none" w:sz="0" w:space="0" w:color="auto"/>
              </w:divBdr>
              <w:divsChild>
                <w:div w:id="5927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0916">
          <w:marLeft w:val="-225"/>
          <w:marRight w:val="-225"/>
          <w:marTop w:val="0"/>
          <w:marBottom w:val="0"/>
          <w:divBdr>
            <w:top w:val="none" w:sz="0" w:space="0" w:color="auto"/>
            <w:left w:val="none" w:sz="0" w:space="0" w:color="auto"/>
            <w:bottom w:val="none" w:sz="0" w:space="0" w:color="auto"/>
            <w:right w:val="none" w:sz="0" w:space="0" w:color="auto"/>
          </w:divBdr>
        </w:div>
        <w:div w:id="328218423">
          <w:marLeft w:val="0"/>
          <w:marRight w:val="0"/>
          <w:marTop w:val="0"/>
          <w:marBottom w:val="0"/>
          <w:divBdr>
            <w:top w:val="none" w:sz="0" w:space="0" w:color="auto"/>
            <w:left w:val="none" w:sz="0" w:space="0" w:color="auto"/>
            <w:bottom w:val="none" w:sz="0" w:space="0" w:color="auto"/>
            <w:right w:val="none" w:sz="0" w:space="0" w:color="auto"/>
          </w:divBdr>
        </w:div>
        <w:div w:id="328220318">
          <w:marLeft w:val="0"/>
          <w:marRight w:val="0"/>
          <w:marTop w:val="0"/>
          <w:marBottom w:val="0"/>
          <w:divBdr>
            <w:top w:val="none" w:sz="0" w:space="0" w:color="auto"/>
            <w:left w:val="none" w:sz="0" w:space="0" w:color="auto"/>
            <w:bottom w:val="none" w:sz="0" w:space="0" w:color="auto"/>
            <w:right w:val="none" w:sz="0" w:space="0" w:color="auto"/>
          </w:divBdr>
          <w:divsChild>
            <w:div w:id="221261417">
              <w:marLeft w:val="0"/>
              <w:marRight w:val="0"/>
              <w:marTop w:val="0"/>
              <w:marBottom w:val="0"/>
              <w:divBdr>
                <w:top w:val="none" w:sz="0" w:space="0" w:color="auto"/>
                <w:left w:val="none" w:sz="0" w:space="0" w:color="auto"/>
                <w:bottom w:val="none" w:sz="0" w:space="0" w:color="auto"/>
                <w:right w:val="none" w:sz="0" w:space="0" w:color="auto"/>
              </w:divBdr>
              <w:divsChild>
                <w:div w:id="161360770">
                  <w:marLeft w:val="-250"/>
                  <w:marRight w:val="-250"/>
                  <w:marTop w:val="0"/>
                  <w:marBottom w:val="376"/>
                  <w:divBdr>
                    <w:top w:val="none" w:sz="0" w:space="0" w:color="auto"/>
                    <w:left w:val="none" w:sz="0" w:space="0" w:color="auto"/>
                    <w:bottom w:val="none" w:sz="0" w:space="0" w:color="auto"/>
                    <w:right w:val="none" w:sz="0" w:space="0" w:color="auto"/>
                  </w:divBdr>
                  <w:divsChild>
                    <w:div w:id="222647589">
                      <w:marLeft w:val="0"/>
                      <w:marRight w:val="0"/>
                      <w:marTop w:val="0"/>
                      <w:marBottom w:val="0"/>
                      <w:divBdr>
                        <w:top w:val="none" w:sz="0" w:space="0" w:color="auto"/>
                        <w:left w:val="none" w:sz="0" w:space="0" w:color="auto"/>
                        <w:bottom w:val="none" w:sz="0" w:space="0" w:color="auto"/>
                        <w:right w:val="none" w:sz="0" w:space="0" w:color="auto"/>
                      </w:divBdr>
                    </w:div>
                    <w:div w:id="7747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9585">
          <w:marLeft w:val="-225"/>
          <w:marRight w:val="-225"/>
          <w:marTop w:val="0"/>
          <w:marBottom w:val="0"/>
          <w:divBdr>
            <w:top w:val="none" w:sz="0" w:space="0" w:color="auto"/>
            <w:left w:val="none" w:sz="0" w:space="0" w:color="auto"/>
            <w:bottom w:val="none" w:sz="0" w:space="0" w:color="auto"/>
            <w:right w:val="none" w:sz="0" w:space="0" w:color="auto"/>
          </w:divBdr>
        </w:div>
        <w:div w:id="328367641">
          <w:marLeft w:val="0"/>
          <w:marRight w:val="0"/>
          <w:marTop w:val="0"/>
          <w:marBottom w:val="360"/>
          <w:divBdr>
            <w:top w:val="none" w:sz="0" w:space="0" w:color="auto"/>
            <w:left w:val="none" w:sz="0" w:space="0" w:color="auto"/>
            <w:bottom w:val="none" w:sz="0" w:space="0" w:color="auto"/>
            <w:right w:val="none" w:sz="0" w:space="0" w:color="auto"/>
          </w:divBdr>
          <w:divsChild>
            <w:div w:id="107823793">
              <w:marLeft w:val="0"/>
              <w:marRight w:val="3900"/>
              <w:marTop w:val="0"/>
              <w:marBottom w:val="0"/>
              <w:divBdr>
                <w:top w:val="none" w:sz="0" w:space="0" w:color="auto"/>
                <w:left w:val="none" w:sz="0" w:space="0" w:color="auto"/>
                <w:bottom w:val="none" w:sz="0" w:space="0" w:color="auto"/>
                <w:right w:val="none" w:sz="0" w:space="0" w:color="auto"/>
              </w:divBdr>
            </w:div>
          </w:divsChild>
        </w:div>
        <w:div w:id="328406241">
          <w:marLeft w:val="0"/>
          <w:marRight w:val="0"/>
          <w:marTop w:val="0"/>
          <w:marBottom w:val="0"/>
          <w:divBdr>
            <w:top w:val="none" w:sz="0" w:space="0" w:color="auto"/>
            <w:left w:val="none" w:sz="0" w:space="0" w:color="auto"/>
            <w:bottom w:val="none" w:sz="0" w:space="0" w:color="auto"/>
            <w:right w:val="none" w:sz="0" w:space="0" w:color="auto"/>
          </w:divBdr>
        </w:div>
        <w:div w:id="328410203">
          <w:marLeft w:val="13"/>
          <w:marRight w:val="188"/>
          <w:marTop w:val="138"/>
          <w:marBottom w:val="88"/>
          <w:divBdr>
            <w:top w:val="none" w:sz="0" w:space="0" w:color="auto"/>
            <w:left w:val="none" w:sz="0" w:space="0" w:color="auto"/>
            <w:bottom w:val="none" w:sz="0" w:space="0" w:color="auto"/>
            <w:right w:val="none" w:sz="0" w:space="0" w:color="auto"/>
          </w:divBdr>
        </w:div>
        <w:div w:id="328481700">
          <w:marLeft w:val="-188"/>
          <w:marRight w:val="-188"/>
          <w:marTop w:val="0"/>
          <w:marBottom w:val="0"/>
          <w:divBdr>
            <w:top w:val="none" w:sz="0" w:space="0" w:color="auto"/>
            <w:left w:val="none" w:sz="0" w:space="0" w:color="auto"/>
            <w:bottom w:val="none" w:sz="0" w:space="0" w:color="auto"/>
            <w:right w:val="none" w:sz="0" w:space="0" w:color="auto"/>
          </w:divBdr>
        </w:div>
        <w:div w:id="328482571">
          <w:marLeft w:val="0"/>
          <w:marRight w:val="0"/>
          <w:marTop w:val="0"/>
          <w:marBottom w:val="0"/>
          <w:divBdr>
            <w:top w:val="none" w:sz="0" w:space="0" w:color="auto"/>
            <w:left w:val="none" w:sz="0" w:space="0" w:color="auto"/>
            <w:bottom w:val="none" w:sz="0" w:space="0" w:color="auto"/>
            <w:right w:val="none" w:sz="0" w:space="0" w:color="auto"/>
          </w:divBdr>
        </w:div>
        <w:div w:id="328484691">
          <w:marLeft w:val="-225"/>
          <w:marRight w:val="-225"/>
          <w:marTop w:val="0"/>
          <w:marBottom w:val="0"/>
          <w:divBdr>
            <w:top w:val="none" w:sz="0" w:space="0" w:color="auto"/>
            <w:left w:val="none" w:sz="0" w:space="0" w:color="auto"/>
            <w:bottom w:val="none" w:sz="0" w:space="0" w:color="auto"/>
            <w:right w:val="none" w:sz="0" w:space="0" w:color="auto"/>
          </w:divBdr>
        </w:div>
        <w:div w:id="328557617">
          <w:marLeft w:val="0"/>
          <w:marRight w:val="0"/>
          <w:marTop w:val="0"/>
          <w:marBottom w:val="0"/>
          <w:divBdr>
            <w:top w:val="none" w:sz="0" w:space="0" w:color="auto"/>
            <w:left w:val="none" w:sz="0" w:space="0" w:color="auto"/>
            <w:bottom w:val="none" w:sz="0" w:space="0" w:color="auto"/>
            <w:right w:val="none" w:sz="0" w:space="0" w:color="auto"/>
          </w:divBdr>
        </w:div>
        <w:div w:id="328600858">
          <w:marLeft w:val="0"/>
          <w:marRight w:val="0"/>
          <w:marTop w:val="0"/>
          <w:marBottom w:val="0"/>
          <w:divBdr>
            <w:top w:val="none" w:sz="0" w:space="0" w:color="auto"/>
            <w:left w:val="none" w:sz="0" w:space="0" w:color="auto"/>
            <w:bottom w:val="none" w:sz="0" w:space="0" w:color="auto"/>
            <w:right w:val="none" w:sz="0" w:space="0" w:color="auto"/>
          </w:divBdr>
        </w:div>
        <w:div w:id="328604616">
          <w:marLeft w:val="0"/>
          <w:marRight w:val="0"/>
          <w:marTop w:val="0"/>
          <w:marBottom w:val="0"/>
          <w:divBdr>
            <w:top w:val="none" w:sz="0" w:space="0" w:color="auto"/>
            <w:left w:val="none" w:sz="0" w:space="0" w:color="auto"/>
            <w:bottom w:val="none" w:sz="0" w:space="0" w:color="auto"/>
            <w:right w:val="none" w:sz="0" w:space="0" w:color="auto"/>
          </w:divBdr>
        </w:div>
        <w:div w:id="328605147">
          <w:marLeft w:val="0"/>
          <w:marRight w:val="0"/>
          <w:marTop w:val="0"/>
          <w:marBottom w:val="0"/>
          <w:divBdr>
            <w:top w:val="none" w:sz="0" w:space="0" w:color="auto"/>
            <w:left w:val="none" w:sz="0" w:space="0" w:color="auto"/>
            <w:bottom w:val="none" w:sz="0" w:space="0" w:color="auto"/>
            <w:right w:val="none" w:sz="0" w:space="0" w:color="auto"/>
          </w:divBdr>
        </w:div>
        <w:div w:id="328674382">
          <w:marLeft w:val="0"/>
          <w:marRight w:val="0"/>
          <w:marTop w:val="0"/>
          <w:marBottom w:val="0"/>
          <w:divBdr>
            <w:top w:val="none" w:sz="0" w:space="0" w:color="auto"/>
            <w:left w:val="none" w:sz="0" w:space="0" w:color="auto"/>
            <w:bottom w:val="none" w:sz="0" w:space="0" w:color="auto"/>
            <w:right w:val="none" w:sz="0" w:space="0" w:color="auto"/>
          </w:divBdr>
          <w:divsChild>
            <w:div w:id="420564211">
              <w:marLeft w:val="0"/>
              <w:marRight w:val="0"/>
              <w:marTop w:val="450"/>
              <w:marBottom w:val="150"/>
              <w:divBdr>
                <w:top w:val="none" w:sz="0" w:space="0" w:color="auto"/>
                <w:left w:val="none" w:sz="0" w:space="0" w:color="auto"/>
                <w:bottom w:val="none" w:sz="0" w:space="0" w:color="auto"/>
                <w:right w:val="none" w:sz="0" w:space="0" w:color="auto"/>
              </w:divBdr>
            </w:div>
          </w:divsChild>
        </w:div>
        <w:div w:id="328675866">
          <w:marLeft w:val="0"/>
          <w:marRight w:val="0"/>
          <w:marTop w:val="0"/>
          <w:marBottom w:val="0"/>
          <w:divBdr>
            <w:top w:val="none" w:sz="0" w:space="0" w:color="auto"/>
            <w:left w:val="none" w:sz="0" w:space="0" w:color="auto"/>
            <w:bottom w:val="none" w:sz="0" w:space="0" w:color="auto"/>
            <w:right w:val="none" w:sz="0" w:space="0" w:color="auto"/>
          </w:divBdr>
        </w:div>
        <w:div w:id="328872716">
          <w:marLeft w:val="0"/>
          <w:marRight w:val="0"/>
          <w:marTop w:val="0"/>
          <w:marBottom w:val="0"/>
          <w:divBdr>
            <w:top w:val="none" w:sz="0" w:space="0" w:color="auto"/>
            <w:left w:val="none" w:sz="0" w:space="0" w:color="auto"/>
            <w:bottom w:val="none" w:sz="0" w:space="0" w:color="auto"/>
            <w:right w:val="none" w:sz="0" w:space="0" w:color="auto"/>
          </w:divBdr>
        </w:div>
        <w:div w:id="328942259">
          <w:marLeft w:val="-225"/>
          <w:marRight w:val="-225"/>
          <w:marTop w:val="0"/>
          <w:marBottom w:val="0"/>
          <w:divBdr>
            <w:top w:val="none" w:sz="0" w:space="0" w:color="auto"/>
            <w:left w:val="none" w:sz="0" w:space="0" w:color="auto"/>
            <w:bottom w:val="none" w:sz="0" w:space="0" w:color="auto"/>
            <w:right w:val="none" w:sz="0" w:space="0" w:color="auto"/>
          </w:divBdr>
        </w:div>
        <w:div w:id="328942535">
          <w:marLeft w:val="0"/>
          <w:marRight w:val="0"/>
          <w:marTop w:val="0"/>
          <w:marBottom w:val="75"/>
          <w:divBdr>
            <w:top w:val="none" w:sz="0" w:space="0" w:color="auto"/>
            <w:left w:val="none" w:sz="0" w:space="0" w:color="auto"/>
            <w:bottom w:val="none" w:sz="0" w:space="0" w:color="auto"/>
            <w:right w:val="none" w:sz="0" w:space="0" w:color="auto"/>
          </w:divBdr>
        </w:div>
        <w:div w:id="328943459">
          <w:marLeft w:val="0"/>
          <w:marRight w:val="0"/>
          <w:marTop w:val="0"/>
          <w:marBottom w:val="0"/>
          <w:divBdr>
            <w:top w:val="none" w:sz="0" w:space="0" w:color="auto"/>
            <w:left w:val="none" w:sz="0" w:space="0" w:color="auto"/>
            <w:bottom w:val="none" w:sz="0" w:space="0" w:color="auto"/>
            <w:right w:val="none" w:sz="0" w:space="0" w:color="auto"/>
          </w:divBdr>
        </w:div>
        <w:div w:id="328946874">
          <w:marLeft w:val="750"/>
          <w:marRight w:val="1500"/>
          <w:marTop w:val="0"/>
          <w:marBottom w:val="0"/>
          <w:divBdr>
            <w:top w:val="none" w:sz="0" w:space="0" w:color="auto"/>
            <w:left w:val="none" w:sz="0" w:space="0" w:color="auto"/>
            <w:bottom w:val="none" w:sz="0" w:space="0" w:color="auto"/>
            <w:right w:val="none" w:sz="0" w:space="0" w:color="auto"/>
          </w:divBdr>
        </w:div>
        <w:div w:id="329068361">
          <w:marLeft w:val="-188"/>
          <w:marRight w:val="-188"/>
          <w:marTop w:val="0"/>
          <w:marBottom w:val="0"/>
          <w:divBdr>
            <w:top w:val="none" w:sz="0" w:space="0" w:color="auto"/>
            <w:left w:val="none" w:sz="0" w:space="0" w:color="auto"/>
            <w:bottom w:val="none" w:sz="0" w:space="0" w:color="auto"/>
            <w:right w:val="none" w:sz="0" w:space="0" w:color="auto"/>
          </w:divBdr>
        </w:div>
        <w:div w:id="329138844">
          <w:marLeft w:val="-225"/>
          <w:marRight w:val="-225"/>
          <w:marTop w:val="0"/>
          <w:marBottom w:val="0"/>
          <w:divBdr>
            <w:top w:val="none" w:sz="0" w:space="0" w:color="auto"/>
            <w:left w:val="none" w:sz="0" w:space="0" w:color="auto"/>
            <w:bottom w:val="none" w:sz="0" w:space="0" w:color="auto"/>
            <w:right w:val="none" w:sz="0" w:space="0" w:color="auto"/>
          </w:divBdr>
        </w:div>
        <w:div w:id="329141656">
          <w:marLeft w:val="0"/>
          <w:marRight w:val="0"/>
          <w:marTop w:val="0"/>
          <w:marBottom w:val="450"/>
          <w:divBdr>
            <w:top w:val="none" w:sz="0" w:space="0" w:color="auto"/>
            <w:left w:val="none" w:sz="0" w:space="0" w:color="auto"/>
            <w:bottom w:val="none" w:sz="0" w:space="0" w:color="auto"/>
            <w:right w:val="none" w:sz="0" w:space="0" w:color="auto"/>
          </w:divBdr>
          <w:divsChild>
            <w:div w:id="267926885">
              <w:marLeft w:val="0"/>
              <w:marRight w:val="0"/>
              <w:marTop w:val="0"/>
              <w:marBottom w:val="75"/>
              <w:divBdr>
                <w:top w:val="none" w:sz="0" w:space="0" w:color="auto"/>
                <w:left w:val="none" w:sz="0" w:space="0" w:color="auto"/>
                <w:bottom w:val="none" w:sz="0" w:space="0" w:color="auto"/>
                <w:right w:val="none" w:sz="0" w:space="0" w:color="auto"/>
              </w:divBdr>
            </w:div>
          </w:divsChild>
        </w:div>
        <w:div w:id="329210808">
          <w:marLeft w:val="0"/>
          <w:marRight w:val="0"/>
          <w:marTop w:val="0"/>
          <w:marBottom w:val="0"/>
          <w:divBdr>
            <w:top w:val="none" w:sz="0" w:space="0" w:color="auto"/>
            <w:left w:val="none" w:sz="0" w:space="0" w:color="auto"/>
            <w:bottom w:val="none" w:sz="0" w:space="0" w:color="auto"/>
            <w:right w:val="none" w:sz="0" w:space="0" w:color="auto"/>
          </w:divBdr>
        </w:div>
        <w:div w:id="329215973">
          <w:marLeft w:val="0"/>
          <w:marRight w:val="0"/>
          <w:marTop w:val="0"/>
          <w:marBottom w:val="240"/>
          <w:divBdr>
            <w:top w:val="none" w:sz="0" w:space="0" w:color="auto"/>
            <w:left w:val="none" w:sz="0" w:space="0" w:color="auto"/>
            <w:bottom w:val="none" w:sz="0" w:space="0" w:color="auto"/>
            <w:right w:val="none" w:sz="0" w:space="0" w:color="auto"/>
          </w:divBdr>
        </w:div>
        <w:div w:id="329256629">
          <w:marLeft w:val="0"/>
          <w:marRight w:val="0"/>
          <w:marTop w:val="0"/>
          <w:marBottom w:val="450"/>
          <w:divBdr>
            <w:top w:val="none" w:sz="0" w:space="0" w:color="auto"/>
            <w:left w:val="none" w:sz="0" w:space="0" w:color="auto"/>
            <w:bottom w:val="none" w:sz="0" w:space="0" w:color="auto"/>
            <w:right w:val="none" w:sz="0" w:space="0" w:color="auto"/>
          </w:divBdr>
          <w:divsChild>
            <w:div w:id="489255084">
              <w:marLeft w:val="0"/>
              <w:marRight w:val="0"/>
              <w:marTop w:val="0"/>
              <w:marBottom w:val="75"/>
              <w:divBdr>
                <w:top w:val="none" w:sz="0" w:space="0" w:color="auto"/>
                <w:left w:val="none" w:sz="0" w:space="0" w:color="auto"/>
                <w:bottom w:val="none" w:sz="0" w:space="0" w:color="auto"/>
                <w:right w:val="none" w:sz="0" w:space="0" w:color="auto"/>
              </w:divBdr>
              <w:divsChild>
                <w:div w:id="265970216">
                  <w:marLeft w:val="0"/>
                  <w:marRight w:val="0"/>
                  <w:marTop w:val="0"/>
                  <w:marBottom w:val="0"/>
                  <w:divBdr>
                    <w:top w:val="none" w:sz="0" w:space="0" w:color="auto"/>
                    <w:left w:val="none" w:sz="0" w:space="0" w:color="auto"/>
                    <w:bottom w:val="none" w:sz="0" w:space="0" w:color="auto"/>
                    <w:right w:val="none" w:sz="0" w:space="0" w:color="auto"/>
                  </w:divBdr>
                  <w:divsChild>
                    <w:div w:id="4249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6827">
              <w:marLeft w:val="0"/>
              <w:marRight w:val="225"/>
              <w:marTop w:val="0"/>
              <w:marBottom w:val="0"/>
              <w:divBdr>
                <w:top w:val="none" w:sz="0" w:space="0" w:color="auto"/>
                <w:left w:val="none" w:sz="0" w:space="0" w:color="auto"/>
                <w:bottom w:val="none" w:sz="0" w:space="0" w:color="auto"/>
                <w:right w:val="none" w:sz="0" w:space="0" w:color="auto"/>
              </w:divBdr>
            </w:div>
          </w:divsChild>
        </w:div>
        <w:div w:id="329257159">
          <w:marLeft w:val="0"/>
          <w:marRight w:val="0"/>
          <w:marTop w:val="0"/>
          <w:marBottom w:val="450"/>
          <w:divBdr>
            <w:top w:val="none" w:sz="0" w:space="0" w:color="auto"/>
            <w:left w:val="none" w:sz="0" w:space="0" w:color="auto"/>
            <w:bottom w:val="none" w:sz="0" w:space="0" w:color="auto"/>
            <w:right w:val="none" w:sz="0" w:space="0" w:color="auto"/>
          </w:divBdr>
          <w:divsChild>
            <w:div w:id="205677358">
              <w:marLeft w:val="0"/>
              <w:marRight w:val="225"/>
              <w:marTop w:val="0"/>
              <w:marBottom w:val="0"/>
              <w:divBdr>
                <w:top w:val="none" w:sz="0" w:space="0" w:color="auto"/>
                <w:left w:val="none" w:sz="0" w:space="0" w:color="auto"/>
                <w:bottom w:val="none" w:sz="0" w:space="0" w:color="auto"/>
                <w:right w:val="none" w:sz="0" w:space="0" w:color="auto"/>
              </w:divBdr>
            </w:div>
            <w:div w:id="524052140">
              <w:marLeft w:val="0"/>
              <w:marRight w:val="0"/>
              <w:marTop w:val="0"/>
              <w:marBottom w:val="75"/>
              <w:divBdr>
                <w:top w:val="none" w:sz="0" w:space="0" w:color="auto"/>
                <w:left w:val="none" w:sz="0" w:space="0" w:color="auto"/>
                <w:bottom w:val="none" w:sz="0" w:space="0" w:color="auto"/>
                <w:right w:val="none" w:sz="0" w:space="0" w:color="auto"/>
              </w:divBdr>
            </w:div>
          </w:divsChild>
        </w:div>
        <w:div w:id="329404833">
          <w:marLeft w:val="0"/>
          <w:marRight w:val="0"/>
          <w:marTop w:val="0"/>
          <w:marBottom w:val="0"/>
          <w:divBdr>
            <w:top w:val="none" w:sz="0" w:space="0" w:color="auto"/>
            <w:left w:val="none" w:sz="0" w:space="0" w:color="auto"/>
            <w:bottom w:val="none" w:sz="0" w:space="0" w:color="auto"/>
            <w:right w:val="none" w:sz="0" w:space="0" w:color="auto"/>
          </w:divBdr>
        </w:div>
        <w:div w:id="329405857">
          <w:marLeft w:val="-125"/>
          <w:marRight w:val="-125"/>
          <w:marTop w:val="0"/>
          <w:marBottom w:val="0"/>
          <w:divBdr>
            <w:top w:val="none" w:sz="0" w:space="0" w:color="auto"/>
            <w:left w:val="none" w:sz="0" w:space="0" w:color="auto"/>
            <w:bottom w:val="none" w:sz="0" w:space="0" w:color="auto"/>
            <w:right w:val="none" w:sz="0" w:space="0" w:color="auto"/>
          </w:divBdr>
          <w:divsChild>
            <w:div w:id="691995968">
              <w:marLeft w:val="0"/>
              <w:marRight w:val="0"/>
              <w:marTop w:val="0"/>
              <w:marBottom w:val="0"/>
              <w:divBdr>
                <w:top w:val="none" w:sz="0" w:space="0" w:color="auto"/>
                <w:left w:val="none" w:sz="0" w:space="0" w:color="auto"/>
                <w:bottom w:val="none" w:sz="0" w:space="0" w:color="auto"/>
                <w:right w:val="none" w:sz="0" w:space="0" w:color="auto"/>
              </w:divBdr>
            </w:div>
            <w:div w:id="734088478">
              <w:marLeft w:val="0"/>
              <w:marRight w:val="0"/>
              <w:marTop w:val="0"/>
              <w:marBottom w:val="0"/>
              <w:divBdr>
                <w:top w:val="none" w:sz="0" w:space="0" w:color="auto"/>
                <w:left w:val="none" w:sz="0" w:space="0" w:color="auto"/>
                <w:bottom w:val="none" w:sz="0" w:space="0" w:color="auto"/>
                <w:right w:val="none" w:sz="0" w:space="0" w:color="auto"/>
              </w:divBdr>
            </w:div>
          </w:divsChild>
        </w:div>
        <w:div w:id="329411503">
          <w:marLeft w:val="0"/>
          <w:marRight w:val="0"/>
          <w:marTop w:val="0"/>
          <w:marBottom w:val="0"/>
          <w:divBdr>
            <w:top w:val="none" w:sz="0" w:space="0" w:color="auto"/>
            <w:left w:val="none" w:sz="0" w:space="0" w:color="auto"/>
            <w:bottom w:val="none" w:sz="0" w:space="0" w:color="auto"/>
            <w:right w:val="none" w:sz="0" w:space="0" w:color="auto"/>
          </w:divBdr>
        </w:div>
        <w:div w:id="329452298">
          <w:marLeft w:val="0"/>
          <w:marRight w:val="0"/>
          <w:marTop w:val="0"/>
          <w:marBottom w:val="0"/>
          <w:divBdr>
            <w:top w:val="none" w:sz="0" w:space="0" w:color="auto"/>
            <w:left w:val="none" w:sz="0" w:space="0" w:color="auto"/>
            <w:bottom w:val="none" w:sz="0" w:space="0" w:color="auto"/>
            <w:right w:val="none" w:sz="0" w:space="0" w:color="auto"/>
          </w:divBdr>
        </w:div>
        <w:div w:id="329526154">
          <w:marLeft w:val="0"/>
          <w:marRight w:val="0"/>
          <w:marTop w:val="0"/>
          <w:marBottom w:val="0"/>
          <w:divBdr>
            <w:top w:val="none" w:sz="0" w:space="0" w:color="auto"/>
            <w:left w:val="none" w:sz="0" w:space="0" w:color="auto"/>
            <w:bottom w:val="none" w:sz="0" w:space="0" w:color="auto"/>
            <w:right w:val="none" w:sz="0" w:space="0" w:color="auto"/>
          </w:divBdr>
        </w:div>
        <w:div w:id="329529343">
          <w:marLeft w:val="300"/>
          <w:marRight w:val="0"/>
          <w:marTop w:val="300"/>
          <w:marBottom w:val="0"/>
          <w:divBdr>
            <w:top w:val="none" w:sz="0" w:space="0" w:color="auto"/>
            <w:left w:val="none" w:sz="0" w:space="0" w:color="auto"/>
            <w:bottom w:val="none" w:sz="0" w:space="0" w:color="auto"/>
            <w:right w:val="none" w:sz="0" w:space="0" w:color="auto"/>
          </w:divBdr>
        </w:div>
        <w:div w:id="329530178">
          <w:marLeft w:val="0"/>
          <w:marRight w:val="0"/>
          <w:marTop w:val="0"/>
          <w:marBottom w:val="0"/>
          <w:divBdr>
            <w:top w:val="none" w:sz="0" w:space="0" w:color="auto"/>
            <w:left w:val="none" w:sz="0" w:space="0" w:color="auto"/>
            <w:bottom w:val="none" w:sz="0" w:space="0" w:color="auto"/>
            <w:right w:val="none" w:sz="0" w:space="0" w:color="auto"/>
          </w:divBdr>
        </w:div>
        <w:div w:id="329605742">
          <w:marLeft w:val="0"/>
          <w:marRight w:val="0"/>
          <w:marTop w:val="0"/>
          <w:marBottom w:val="240"/>
          <w:divBdr>
            <w:top w:val="none" w:sz="0" w:space="0" w:color="auto"/>
            <w:left w:val="none" w:sz="0" w:space="0" w:color="auto"/>
            <w:bottom w:val="none" w:sz="0" w:space="0" w:color="auto"/>
            <w:right w:val="none" w:sz="0" w:space="0" w:color="auto"/>
          </w:divBdr>
        </w:div>
        <w:div w:id="329796343">
          <w:marLeft w:val="1221"/>
          <w:marRight w:val="0"/>
          <w:marTop w:val="0"/>
          <w:marBottom w:val="0"/>
          <w:divBdr>
            <w:top w:val="none" w:sz="0" w:space="0" w:color="auto"/>
            <w:left w:val="none" w:sz="0" w:space="0" w:color="auto"/>
            <w:bottom w:val="none" w:sz="0" w:space="0" w:color="auto"/>
            <w:right w:val="none" w:sz="0" w:space="0" w:color="auto"/>
          </w:divBdr>
        </w:div>
        <w:div w:id="329870149">
          <w:marLeft w:val="0"/>
          <w:marRight w:val="0"/>
          <w:marTop w:val="0"/>
          <w:marBottom w:val="0"/>
          <w:divBdr>
            <w:top w:val="single" w:sz="2" w:space="0" w:color="E0E0E0"/>
            <w:left w:val="single" w:sz="2" w:space="0" w:color="E0E0E0"/>
            <w:bottom w:val="single" w:sz="2" w:space="0" w:color="E0E0E0"/>
            <w:right w:val="single" w:sz="2" w:space="0" w:color="E0E0E0"/>
          </w:divBdr>
        </w:div>
        <w:div w:id="329870513">
          <w:marLeft w:val="0"/>
          <w:marRight w:val="0"/>
          <w:marTop w:val="0"/>
          <w:marBottom w:val="0"/>
          <w:divBdr>
            <w:top w:val="single" w:sz="2" w:space="0" w:color="E0E0E0"/>
            <w:left w:val="single" w:sz="2" w:space="0" w:color="E0E0E0"/>
            <w:bottom w:val="single" w:sz="2" w:space="0" w:color="E0E0E0"/>
            <w:right w:val="single" w:sz="2" w:space="0" w:color="E0E0E0"/>
          </w:divBdr>
          <w:divsChild>
            <w:div w:id="651956432">
              <w:marLeft w:val="0"/>
              <w:marRight w:val="0"/>
              <w:marTop w:val="0"/>
              <w:marBottom w:val="0"/>
              <w:divBdr>
                <w:top w:val="single" w:sz="2" w:space="0" w:color="E0E0E0"/>
                <w:left w:val="single" w:sz="2" w:space="0" w:color="E0E0E0"/>
                <w:bottom w:val="single" w:sz="2" w:space="0" w:color="E0E0E0"/>
                <w:right w:val="single" w:sz="2" w:space="0" w:color="E0E0E0"/>
              </w:divBdr>
              <w:divsChild>
                <w:div w:id="669719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29872292">
          <w:marLeft w:val="0"/>
          <w:marRight w:val="0"/>
          <w:marTop w:val="0"/>
          <w:marBottom w:val="0"/>
          <w:divBdr>
            <w:top w:val="none" w:sz="0" w:space="0" w:color="auto"/>
            <w:left w:val="none" w:sz="0" w:space="0" w:color="auto"/>
            <w:bottom w:val="none" w:sz="0" w:space="0" w:color="auto"/>
            <w:right w:val="none" w:sz="0" w:space="0" w:color="auto"/>
          </w:divBdr>
        </w:div>
        <w:div w:id="329910439">
          <w:marLeft w:val="0"/>
          <w:marRight w:val="0"/>
          <w:marTop w:val="0"/>
          <w:marBottom w:val="0"/>
          <w:divBdr>
            <w:top w:val="none" w:sz="0" w:space="0" w:color="auto"/>
            <w:left w:val="none" w:sz="0" w:space="0" w:color="auto"/>
            <w:bottom w:val="none" w:sz="0" w:space="0" w:color="auto"/>
            <w:right w:val="none" w:sz="0" w:space="0" w:color="auto"/>
          </w:divBdr>
        </w:div>
        <w:div w:id="329912664">
          <w:marLeft w:val="0"/>
          <w:marRight w:val="0"/>
          <w:marTop w:val="0"/>
          <w:marBottom w:val="0"/>
          <w:divBdr>
            <w:top w:val="none" w:sz="0" w:space="0" w:color="auto"/>
            <w:left w:val="none" w:sz="0" w:space="0" w:color="auto"/>
            <w:bottom w:val="none" w:sz="0" w:space="0" w:color="auto"/>
            <w:right w:val="none" w:sz="0" w:space="0" w:color="auto"/>
          </w:divBdr>
        </w:div>
        <w:div w:id="329990491">
          <w:marLeft w:val="0"/>
          <w:marRight w:val="0"/>
          <w:marTop w:val="0"/>
          <w:marBottom w:val="0"/>
          <w:divBdr>
            <w:top w:val="none" w:sz="0" w:space="0" w:color="auto"/>
            <w:left w:val="none" w:sz="0" w:space="0" w:color="auto"/>
            <w:bottom w:val="none" w:sz="0" w:space="0" w:color="auto"/>
            <w:right w:val="none" w:sz="0" w:space="0" w:color="auto"/>
          </w:divBdr>
          <w:divsChild>
            <w:div w:id="119619612">
              <w:marLeft w:val="0"/>
              <w:marRight w:val="0"/>
              <w:marTop w:val="0"/>
              <w:marBottom w:val="0"/>
              <w:divBdr>
                <w:top w:val="none" w:sz="0" w:space="0" w:color="auto"/>
                <w:left w:val="none" w:sz="0" w:space="0" w:color="auto"/>
                <w:bottom w:val="none" w:sz="0" w:space="0" w:color="auto"/>
                <w:right w:val="none" w:sz="0" w:space="0" w:color="auto"/>
              </w:divBdr>
              <w:divsChild>
                <w:div w:id="630743704">
                  <w:marLeft w:val="0"/>
                  <w:marRight w:val="0"/>
                  <w:marTop w:val="0"/>
                  <w:marBottom w:val="0"/>
                  <w:divBdr>
                    <w:top w:val="none" w:sz="0" w:space="0" w:color="auto"/>
                    <w:left w:val="none" w:sz="0" w:space="0" w:color="auto"/>
                    <w:bottom w:val="none" w:sz="0" w:space="0" w:color="auto"/>
                    <w:right w:val="none" w:sz="0" w:space="0" w:color="auto"/>
                  </w:divBdr>
                  <w:divsChild>
                    <w:div w:id="4783098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0059429">
          <w:marLeft w:val="0"/>
          <w:marRight w:val="0"/>
          <w:marTop w:val="0"/>
          <w:marBottom w:val="0"/>
          <w:divBdr>
            <w:top w:val="none" w:sz="0" w:space="0" w:color="auto"/>
            <w:left w:val="none" w:sz="0" w:space="0" w:color="auto"/>
            <w:bottom w:val="none" w:sz="0" w:space="0" w:color="auto"/>
            <w:right w:val="none" w:sz="0" w:space="0" w:color="auto"/>
          </w:divBdr>
        </w:div>
        <w:div w:id="330109244">
          <w:marLeft w:val="0"/>
          <w:marRight w:val="0"/>
          <w:marTop w:val="0"/>
          <w:marBottom w:val="0"/>
          <w:divBdr>
            <w:top w:val="none" w:sz="0" w:space="0" w:color="auto"/>
            <w:left w:val="none" w:sz="0" w:space="0" w:color="auto"/>
            <w:bottom w:val="none" w:sz="0" w:space="0" w:color="auto"/>
            <w:right w:val="none" w:sz="0" w:space="0" w:color="auto"/>
          </w:divBdr>
        </w:div>
        <w:div w:id="330110577">
          <w:marLeft w:val="0"/>
          <w:marRight w:val="0"/>
          <w:marTop w:val="0"/>
          <w:marBottom w:val="0"/>
          <w:divBdr>
            <w:top w:val="none" w:sz="0" w:space="0" w:color="auto"/>
            <w:left w:val="none" w:sz="0" w:space="0" w:color="auto"/>
            <w:bottom w:val="none" w:sz="0" w:space="0" w:color="auto"/>
            <w:right w:val="none" w:sz="0" w:space="0" w:color="auto"/>
          </w:divBdr>
          <w:divsChild>
            <w:div w:id="399400116">
              <w:marLeft w:val="0"/>
              <w:marRight w:val="0"/>
              <w:marTop w:val="0"/>
              <w:marBottom w:val="0"/>
              <w:divBdr>
                <w:top w:val="none" w:sz="0" w:space="0" w:color="auto"/>
                <w:left w:val="none" w:sz="0" w:space="0" w:color="auto"/>
                <w:bottom w:val="none" w:sz="0" w:space="0" w:color="auto"/>
                <w:right w:val="none" w:sz="0" w:space="0" w:color="auto"/>
              </w:divBdr>
            </w:div>
          </w:divsChild>
        </w:div>
        <w:div w:id="330178681">
          <w:marLeft w:val="0"/>
          <w:marRight w:val="0"/>
          <w:marTop w:val="0"/>
          <w:marBottom w:val="0"/>
          <w:divBdr>
            <w:top w:val="none" w:sz="0" w:space="0" w:color="auto"/>
            <w:left w:val="none" w:sz="0" w:space="0" w:color="auto"/>
            <w:bottom w:val="none" w:sz="0" w:space="0" w:color="auto"/>
            <w:right w:val="none" w:sz="0" w:space="0" w:color="auto"/>
          </w:divBdr>
        </w:div>
        <w:div w:id="330253339">
          <w:marLeft w:val="0"/>
          <w:marRight w:val="0"/>
          <w:marTop w:val="0"/>
          <w:marBottom w:val="0"/>
          <w:divBdr>
            <w:top w:val="none" w:sz="0" w:space="0" w:color="auto"/>
            <w:left w:val="none" w:sz="0" w:space="0" w:color="auto"/>
            <w:bottom w:val="none" w:sz="0" w:space="0" w:color="auto"/>
            <w:right w:val="none" w:sz="0" w:space="0" w:color="auto"/>
          </w:divBdr>
        </w:div>
        <w:div w:id="330257505">
          <w:marLeft w:val="0"/>
          <w:marRight w:val="0"/>
          <w:marTop w:val="0"/>
          <w:marBottom w:val="0"/>
          <w:divBdr>
            <w:top w:val="none" w:sz="0" w:space="0" w:color="auto"/>
            <w:left w:val="none" w:sz="0" w:space="0" w:color="auto"/>
            <w:bottom w:val="none" w:sz="0" w:space="0" w:color="auto"/>
            <w:right w:val="none" w:sz="0" w:space="0" w:color="auto"/>
          </w:divBdr>
        </w:div>
        <w:div w:id="330262435">
          <w:marLeft w:val="0"/>
          <w:marRight w:val="0"/>
          <w:marTop w:val="150"/>
          <w:marBottom w:val="0"/>
          <w:divBdr>
            <w:top w:val="none" w:sz="0" w:space="0" w:color="auto"/>
            <w:left w:val="none" w:sz="0" w:space="0" w:color="auto"/>
            <w:bottom w:val="none" w:sz="0" w:space="0" w:color="auto"/>
            <w:right w:val="none" w:sz="0" w:space="0" w:color="auto"/>
          </w:divBdr>
        </w:div>
        <w:div w:id="330374415">
          <w:marLeft w:val="15"/>
          <w:marRight w:val="225"/>
          <w:marTop w:val="165"/>
          <w:marBottom w:val="105"/>
          <w:divBdr>
            <w:top w:val="none" w:sz="0" w:space="0" w:color="auto"/>
            <w:left w:val="none" w:sz="0" w:space="0" w:color="auto"/>
            <w:bottom w:val="none" w:sz="0" w:space="0" w:color="auto"/>
            <w:right w:val="none" w:sz="0" w:space="0" w:color="auto"/>
          </w:divBdr>
        </w:div>
        <w:div w:id="330377982">
          <w:marLeft w:val="0"/>
          <w:marRight w:val="0"/>
          <w:marTop w:val="0"/>
          <w:marBottom w:val="0"/>
          <w:divBdr>
            <w:top w:val="none" w:sz="0" w:space="0" w:color="auto"/>
            <w:left w:val="none" w:sz="0" w:space="0" w:color="auto"/>
            <w:bottom w:val="none" w:sz="0" w:space="0" w:color="auto"/>
            <w:right w:val="none" w:sz="0" w:space="0" w:color="auto"/>
          </w:divBdr>
        </w:div>
        <w:div w:id="330566683">
          <w:marLeft w:val="0"/>
          <w:marRight w:val="0"/>
          <w:marTop w:val="0"/>
          <w:marBottom w:val="0"/>
          <w:divBdr>
            <w:top w:val="none" w:sz="0" w:space="0" w:color="auto"/>
            <w:left w:val="none" w:sz="0" w:space="0" w:color="auto"/>
            <w:bottom w:val="none" w:sz="0" w:space="0" w:color="auto"/>
            <w:right w:val="none" w:sz="0" w:space="0" w:color="auto"/>
          </w:divBdr>
          <w:divsChild>
            <w:div w:id="155583178">
              <w:marLeft w:val="-225"/>
              <w:marRight w:val="-225"/>
              <w:marTop w:val="0"/>
              <w:marBottom w:val="0"/>
              <w:divBdr>
                <w:top w:val="none" w:sz="0" w:space="0" w:color="auto"/>
                <w:left w:val="none" w:sz="0" w:space="0" w:color="auto"/>
                <w:bottom w:val="none" w:sz="0" w:space="0" w:color="auto"/>
                <w:right w:val="none" w:sz="0" w:space="0" w:color="auto"/>
              </w:divBdr>
              <w:divsChild>
                <w:div w:id="427044637">
                  <w:marLeft w:val="0"/>
                  <w:marRight w:val="0"/>
                  <w:marTop w:val="0"/>
                  <w:marBottom w:val="0"/>
                  <w:divBdr>
                    <w:top w:val="none" w:sz="0" w:space="0" w:color="auto"/>
                    <w:left w:val="none" w:sz="0" w:space="0" w:color="auto"/>
                    <w:bottom w:val="none" w:sz="0" w:space="0" w:color="auto"/>
                    <w:right w:val="none" w:sz="0" w:space="0" w:color="auto"/>
                  </w:divBdr>
                  <w:divsChild>
                    <w:div w:id="3199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3819">
          <w:marLeft w:val="0"/>
          <w:marRight w:val="0"/>
          <w:marTop w:val="150"/>
          <w:marBottom w:val="0"/>
          <w:divBdr>
            <w:top w:val="none" w:sz="0" w:space="0" w:color="auto"/>
            <w:left w:val="none" w:sz="0" w:space="0" w:color="auto"/>
            <w:bottom w:val="none" w:sz="0" w:space="0" w:color="auto"/>
            <w:right w:val="none" w:sz="0" w:space="0" w:color="auto"/>
          </w:divBdr>
        </w:div>
        <w:div w:id="330716004">
          <w:marLeft w:val="-188"/>
          <w:marRight w:val="-188"/>
          <w:marTop w:val="0"/>
          <w:marBottom w:val="0"/>
          <w:divBdr>
            <w:top w:val="none" w:sz="0" w:space="0" w:color="auto"/>
            <w:left w:val="none" w:sz="0" w:space="0" w:color="auto"/>
            <w:bottom w:val="none" w:sz="0" w:space="0" w:color="auto"/>
            <w:right w:val="none" w:sz="0" w:space="0" w:color="auto"/>
          </w:divBdr>
        </w:div>
        <w:div w:id="330716137">
          <w:marLeft w:val="0"/>
          <w:marRight w:val="0"/>
          <w:marTop w:val="0"/>
          <w:marBottom w:val="0"/>
          <w:divBdr>
            <w:top w:val="none" w:sz="0" w:space="0" w:color="auto"/>
            <w:left w:val="none" w:sz="0" w:space="0" w:color="auto"/>
            <w:bottom w:val="none" w:sz="0" w:space="0" w:color="auto"/>
            <w:right w:val="none" w:sz="0" w:space="0" w:color="auto"/>
          </w:divBdr>
        </w:div>
        <w:div w:id="330724384">
          <w:marLeft w:val="0"/>
          <w:marRight w:val="0"/>
          <w:marTop w:val="0"/>
          <w:marBottom w:val="300"/>
          <w:divBdr>
            <w:top w:val="none" w:sz="0" w:space="0" w:color="auto"/>
            <w:left w:val="none" w:sz="0" w:space="0" w:color="auto"/>
            <w:bottom w:val="none" w:sz="0" w:space="0" w:color="auto"/>
            <w:right w:val="none" w:sz="0" w:space="0" w:color="auto"/>
          </w:divBdr>
        </w:div>
        <w:div w:id="330765037">
          <w:marLeft w:val="0"/>
          <w:marRight w:val="0"/>
          <w:marTop w:val="0"/>
          <w:marBottom w:val="0"/>
          <w:divBdr>
            <w:top w:val="none" w:sz="0" w:space="0" w:color="auto"/>
            <w:left w:val="none" w:sz="0" w:space="0" w:color="auto"/>
            <w:bottom w:val="none" w:sz="0" w:space="0" w:color="auto"/>
            <w:right w:val="none" w:sz="0" w:space="0" w:color="auto"/>
          </w:divBdr>
        </w:div>
        <w:div w:id="330790936">
          <w:marLeft w:val="0"/>
          <w:marRight w:val="0"/>
          <w:marTop w:val="0"/>
          <w:marBottom w:val="0"/>
          <w:divBdr>
            <w:top w:val="none" w:sz="0" w:space="0" w:color="auto"/>
            <w:left w:val="none" w:sz="0" w:space="0" w:color="auto"/>
            <w:bottom w:val="none" w:sz="0" w:space="0" w:color="auto"/>
            <w:right w:val="none" w:sz="0" w:space="0" w:color="auto"/>
          </w:divBdr>
        </w:div>
        <w:div w:id="330834226">
          <w:marLeft w:val="-225"/>
          <w:marRight w:val="-225"/>
          <w:marTop w:val="0"/>
          <w:marBottom w:val="0"/>
          <w:divBdr>
            <w:top w:val="none" w:sz="0" w:space="0" w:color="auto"/>
            <w:left w:val="none" w:sz="0" w:space="0" w:color="auto"/>
            <w:bottom w:val="none" w:sz="0" w:space="0" w:color="auto"/>
            <w:right w:val="none" w:sz="0" w:space="0" w:color="auto"/>
          </w:divBdr>
        </w:div>
        <w:div w:id="330839836">
          <w:marLeft w:val="0"/>
          <w:marRight w:val="0"/>
          <w:marTop w:val="0"/>
          <w:marBottom w:val="150"/>
          <w:divBdr>
            <w:top w:val="none" w:sz="0" w:space="0" w:color="auto"/>
            <w:left w:val="none" w:sz="0" w:space="0" w:color="auto"/>
            <w:bottom w:val="none" w:sz="0" w:space="0" w:color="auto"/>
            <w:right w:val="none" w:sz="0" w:space="0" w:color="auto"/>
          </w:divBdr>
        </w:div>
        <w:div w:id="330958014">
          <w:marLeft w:val="0"/>
          <w:marRight w:val="0"/>
          <w:marTop w:val="0"/>
          <w:marBottom w:val="0"/>
          <w:divBdr>
            <w:top w:val="none" w:sz="0" w:space="0" w:color="auto"/>
            <w:left w:val="none" w:sz="0" w:space="0" w:color="auto"/>
            <w:bottom w:val="none" w:sz="0" w:space="0" w:color="auto"/>
            <w:right w:val="none" w:sz="0" w:space="0" w:color="auto"/>
          </w:divBdr>
        </w:div>
        <w:div w:id="330984583">
          <w:marLeft w:val="0"/>
          <w:marRight w:val="0"/>
          <w:marTop w:val="0"/>
          <w:marBottom w:val="345"/>
          <w:divBdr>
            <w:top w:val="none" w:sz="0" w:space="0" w:color="auto"/>
            <w:left w:val="none" w:sz="0" w:space="0" w:color="auto"/>
            <w:bottom w:val="none" w:sz="0" w:space="0" w:color="auto"/>
            <w:right w:val="none" w:sz="0" w:space="0" w:color="auto"/>
          </w:divBdr>
        </w:div>
        <w:div w:id="331028732">
          <w:marLeft w:val="0"/>
          <w:marRight w:val="0"/>
          <w:marTop w:val="0"/>
          <w:marBottom w:val="0"/>
          <w:divBdr>
            <w:top w:val="none" w:sz="0" w:space="0" w:color="auto"/>
            <w:left w:val="none" w:sz="0" w:space="0" w:color="auto"/>
            <w:bottom w:val="none" w:sz="0" w:space="0" w:color="auto"/>
            <w:right w:val="none" w:sz="0" w:space="0" w:color="auto"/>
          </w:divBdr>
        </w:div>
        <w:div w:id="331029831">
          <w:marLeft w:val="-150"/>
          <w:marRight w:val="-150"/>
          <w:marTop w:val="0"/>
          <w:marBottom w:val="0"/>
          <w:divBdr>
            <w:top w:val="none" w:sz="0" w:space="0" w:color="auto"/>
            <w:left w:val="none" w:sz="0" w:space="0" w:color="auto"/>
            <w:bottom w:val="none" w:sz="0" w:space="0" w:color="auto"/>
            <w:right w:val="none" w:sz="0" w:space="0" w:color="auto"/>
          </w:divBdr>
        </w:div>
        <w:div w:id="331032124">
          <w:marLeft w:val="-225"/>
          <w:marRight w:val="-225"/>
          <w:marTop w:val="0"/>
          <w:marBottom w:val="0"/>
          <w:divBdr>
            <w:top w:val="none" w:sz="0" w:space="0" w:color="auto"/>
            <w:left w:val="none" w:sz="0" w:space="0" w:color="auto"/>
            <w:bottom w:val="none" w:sz="0" w:space="0" w:color="auto"/>
            <w:right w:val="none" w:sz="0" w:space="0" w:color="auto"/>
          </w:divBdr>
          <w:divsChild>
            <w:div w:id="685790865">
              <w:marLeft w:val="0"/>
              <w:marRight w:val="0"/>
              <w:marTop w:val="0"/>
              <w:marBottom w:val="0"/>
              <w:divBdr>
                <w:top w:val="none" w:sz="0" w:space="0" w:color="auto"/>
                <w:left w:val="none" w:sz="0" w:space="0" w:color="auto"/>
                <w:bottom w:val="none" w:sz="0" w:space="0" w:color="auto"/>
                <w:right w:val="none" w:sz="0" w:space="0" w:color="auto"/>
              </w:divBdr>
              <w:divsChild>
                <w:div w:id="753014553">
                  <w:marLeft w:val="0"/>
                  <w:marRight w:val="0"/>
                  <w:marTop w:val="0"/>
                  <w:marBottom w:val="225"/>
                  <w:divBdr>
                    <w:top w:val="none" w:sz="0" w:space="0" w:color="auto"/>
                    <w:left w:val="none" w:sz="0" w:space="0" w:color="auto"/>
                    <w:bottom w:val="none" w:sz="0" w:space="0" w:color="auto"/>
                    <w:right w:val="none" w:sz="0" w:space="0" w:color="auto"/>
                  </w:divBdr>
                  <w:divsChild>
                    <w:div w:id="289745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1033331">
          <w:marLeft w:val="0"/>
          <w:marRight w:val="0"/>
          <w:marTop w:val="0"/>
          <w:marBottom w:val="150"/>
          <w:divBdr>
            <w:top w:val="none" w:sz="0" w:space="0" w:color="auto"/>
            <w:left w:val="none" w:sz="0" w:space="0" w:color="auto"/>
            <w:bottom w:val="none" w:sz="0" w:space="0" w:color="auto"/>
            <w:right w:val="none" w:sz="0" w:space="0" w:color="auto"/>
          </w:divBdr>
        </w:div>
        <w:div w:id="331102619">
          <w:marLeft w:val="0"/>
          <w:marRight w:val="0"/>
          <w:marTop w:val="100"/>
          <w:marBottom w:val="100"/>
          <w:divBdr>
            <w:top w:val="none" w:sz="0" w:space="0" w:color="auto"/>
            <w:left w:val="none" w:sz="0" w:space="0" w:color="auto"/>
            <w:bottom w:val="none" w:sz="0" w:space="0" w:color="auto"/>
            <w:right w:val="none" w:sz="0" w:space="0" w:color="auto"/>
          </w:divBdr>
          <w:divsChild>
            <w:div w:id="333994121">
              <w:marLeft w:val="0"/>
              <w:marRight w:val="0"/>
              <w:marTop w:val="0"/>
              <w:marBottom w:val="0"/>
              <w:divBdr>
                <w:top w:val="none" w:sz="0" w:space="0" w:color="auto"/>
                <w:left w:val="none" w:sz="0" w:space="0" w:color="auto"/>
                <w:bottom w:val="none" w:sz="0" w:space="0" w:color="auto"/>
                <w:right w:val="none" w:sz="0" w:space="0" w:color="auto"/>
              </w:divBdr>
            </w:div>
          </w:divsChild>
        </w:div>
        <w:div w:id="331104278">
          <w:marLeft w:val="0"/>
          <w:marRight w:val="0"/>
          <w:marTop w:val="0"/>
          <w:marBottom w:val="360"/>
          <w:divBdr>
            <w:top w:val="none" w:sz="0" w:space="0" w:color="auto"/>
            <w:left w:val="none" w:sz="0" w:space="0" w:color="auto"/>
            <w:bottom w:val="none" w:sz="0" w:space="0" w:color="auto"/>
            <w:right w:val="none" w:sz="0" w:space="0" w:color="auto"/>
          </w:divBdr>
        </w:div>
        <w:div w:id="331219674">
          <w:marLeft w:val="0"/>
          <w:marRight w:val="0"/>
          <w:marTop w:val="0"/>
          <w:marBottom w:val="300"/>
          <w:divBdr>
            <w:top w:val="none" w:sz="0" w:space="0" w:color="auto"/>
            <w:left w:val="none" w:sz="0" w:space="0" w:color="auto"/>
            <w:bottom w:val="none" w:sz="0" w:space="0" w:color="auto"/>
            <w:right w:val="none" w:sz="0" w:space="0" w:color="auto"/>
          </w:divBdr>
        </w:div>
        <w:div w:id="331223325">
          <w:marLeft w:val="0"/>
          <w:marRight w:val="0"/>
          <w:marTop w:val="0"/>
          <w:marBottom w:val="0"/>
          <w:divBdr>
            <w:top w:val="none" w:sz="0" w:space="0" w:color="auto"/>
            <w:left w:val="none" w:sz="0" w:space="0" w:color="auto"/>
            <w:bottom w:val="none" w:sz="0" w:space="0" w:color="auto"/>
            <w:right w:val="none" w:sz="0" w:space="0" w:color="auto"/>
          </w:divBdr>
        </w:div>
        <w:div w:id="331224732">
          <w:marLeft w:val="0"/>
          <w:marRight w:val="0"/>
          <w:marTop w:val="225"/>
          <w:marBottom w:val="0"/>
          <w:divBdr>
            <w:top w:val="none" w:sz="0" w:space="0" w:color="auto"/>
            <w:left w:val="none" w:sz="0" w:space="0" w:color="auto"/>
            <w:bottom w:val="none" w:sz="0" w:space="0" w:color="auto"/>
            <w:right w:val="none" w:sz="0" w:space="0" w:color="auto"/>
          </w:divBdr>
        </w:div>
        <w:div w:id="331297333">
          <w:marLeft w:val="0"/>
          <w:marRight w:val="0"/>
          <w:marTop w:val="0"/>
          <w:marBottom w:val="0"/>
          <w:divBdr>
            <w:top w:val="none" w:sz="0" w:space="0" w:color="auto"/>
            <w:left w:val="none" w:sz="0" w:space="0" w:color="auto"/>
            <w:bottom w:val="none" w:sz="0" w:space="0" w:color="auto"/>
            <w:right w:val="none" w:sz="0" w:space="0" w:color="auto"/>
          </w:divBdr>
          <w:divsChild>
            <w:div w:id="526874886">
              <w:marLeft w:val="-188"/>
              <w:marRight w:val="-188"/>
              <w:marTop w:val="0"/>
              <w:marBottom w:val="0"/>
              <w:divBdr>
                <w:top w:val="none" w:sz="0" w:space="0" w:color="auto"/>
                <w:left w:val="none" w:sz="0" w:space="0" w:color="auto"/>
                <w:bottom w:val="none" w:sz="0" w:space="0" w:color="auto"/>
                <w:right w:val="none" w:sz="0" w:space="0" w:color="auto"/>
              </w:divBdr>
            </w:div>
          </w:divsChild>
        </w:div>
        <w:div w:id="331303700">
          <w:marLeft w:val="0"/>
          <w:marRight w:val="0"/>
          <w:marTop w:val="0"/>
          <w:marBottom w:val="0"/>
          <w:divBdr>
            <w:top w:val="none" w:sz="0" w:space="0" w:color="auto"/>
            <w:left w:val="none" w:sz="0" w:space="0" w:color="auto"/>
            <w:bottom w:val="none" w:sz="0" w:space="0" w:color="auto"/>
            <w:right w:val="none" w:sz="0" w:space="0" w:color="auto"/>
          </w:divBdr>
        </w:div>
        <w:div w:id="331370081">
          <w:marLeft w:val="0"/>
          <w:marRight w:val="0"/>
          <w:marTop w:val="0"/>
          <w:marBottom w:val="0"/>
          <w:divBdr>
            <w:top w:val="none" w:sz="0" w:space="0" w:color="auto"/>
            <w:left w:val="none" w:sz="0" w:space="0" w:color="auto"/>
            <w:bottom w:val="none" w:sz="0" w:space="0" w:color="auto"/>
            <w:right w:val="none" w:sz="0" w:space="0" w:color="auto"/>
          </w:divBdr>
        </w:div>
        <w:div w:id="331371360">
          <w:marLeft w:val="750"/>
          <w:marRight w:val="1500"/>
          <w:marTop w:val="0"/>
          <w:marBottom w:val="0"/>
          <w:divBdr>
            <w:top w:val="none" w:sz="0" w:space="0" w:color="auto"/>
            <w:left w:val="none" w:sz="0" w:space="0" w:color="auto"/>
            <w:bottom w:val="none" w:sz="0" w:space="0" w:color="auto"/>
            <w:right w:val="none" w:sz="0" w:space="0" w:color="auto"/>
          </w:divBdr>
        </w:div>
        <w:div w:id="331372984">
          <w:marLeft w:val="0"/>
          <w:marRight w:val="450"/>
          <w:marTop w:val="0"/>
          <w:marBottom w:val="150"/>
          <w:divBdr>
            <w:top w:val="none" w:sz="0" w:space="0" w:color="auto"/>
            <w:left w:val="none" w:sz="0" w:space="0" w:color="auto"/>
            <w:bottom w:val="none" w:sz="0" w:space="0" w:color="auto"/>
            <w:right w:val="none" w:sz="0" w:space="0" w:color="auto"/>
          </w:divBdr>
          <w:divsChild>
            <w:div w:id="436365069">
              <w:marLeft w:val="0"/>
              <w:marRight w:val="0"/>
              <w:marTop w:val="0"/>
              <w:marBottom w:val="0"/>
              <w:divBdr>
                <w:top w:val="none" w:sz="0" w:space="0" w:color="auto"/>
                <w:left w:val="none" w:sz="0" w:space="0" w:color="auto"/>
                <w:bottom w:val="none" w:sz="0" w:space="0" w:color="auto"/>
                <w:right w:val="none" w:sz="0" w:space="0" w:color="auto"/>
              </w:divBdr>
            </w:div>
          </w:divsChild>
        </w:div>
        <w:div w:id="331373954">
          <w:marLeft w:val="0"/>
          <w:marRight w:val="0"/>
          <w:marTop w:val="0"/>
          <w:marBottom w:val="0"/>
          <w:divBdr>
            <w:top w:val="none" w:sz="0" w:space="0" w:color="auto"/>
            <w:left w:val="none" w:sz="0" w:space="0" w:color="auto"/>
            <w:bottom w:val="none" w:sz="0" w:space="0" w:color="auto"/>
            <w:right w:val="none" w:sz="0" w:space="0" w:color="auto"/>
          </w:divBdr>
        </w:div>
        <w:div w:id="331379137">
          <w:marLeft w:val="0"/>
          <w:marRight w:val="0"/>
          <w:marTop w:val="0"/>
          <w:marBottom w:val="0"/>
          <w:divBdr>
            <w:top w:val="none" w:sz="0" w:space="0" w:color="auto"/>
            <w:left w:val="none" w:sz="0" w:space="0" w:color="auto"/>
            <w:bottom w:val="none" w:sz="0" w:space="0" w:color="auto"/>
            <w:right w:val="none" w:sz="0" w:space="0" w:color="auto"/>
          </w:divBdr>
          <w:divsChild>
            <w:div w:id="133329591">
              <w:marLeft w:val="0"/>
              <w:marRight w:val="0"/>
              <w:marTop w:val="0"/>
              <w:marBottom w:val="0"/>
              <w:divBdr>
                <w:top w:val="none" w:sz="0" w:space="0" w:color="auto"/>
                <w:left w:val="none" w:sz="0" w:space="0" w:color="auto"/>
                <w:bottom w:val="none" w:sz="0" w:space="0" w:color="auto"/>
                <w:right w:val="none" w:sz="0" w:space="0" w:color="auto"/>
              </w:divBdr>
            </w:div>
          </w:divsChild>
        </w:div>
        <w:div w:id="331497389">
          <w:marLeft w:val="626"/>
          <w:marRight w:val="0"/>
          <w:marTop w:val="0"/>
          <w:marBottom w:val="0"/>
          <w:divBdr>
            <w:top w:val="none" w:sz="0" w:space="0" w:color="auto"/>
            <w:left w:val="none" w:sz="0" w:space="0" w:color="auto"/>
            <w:bottom w:val="none" w:sz="0" w:space="0" w:color="auto"/>
            <w:right w:val="none" w:sz="0" w:space="0" w:color="auto"/>
          </w:divBdr>
        </w:div>
        <w:div w:id="331612355">
          <w:marLeft w:val="0"/>
          <w:marRight w:val="0"/>
          <w:marTop w:val="0"/>
          <w:marBottom w:val="0"/>
          <w:divBdr>
            <w:top w:val="none" w:sz="0" w:space="0" w:color="auto"/>
            <w:left w:val="none" w:sz="0" w:space="0" w:color="auto"/>
            <w:bottom w:val="none" w:sz="0" w:space="0" w:color="auto"/>
            <w:right w:val="none" w:sz="0" w:space="0" w:color="auto"/>
          </w:divBdr>
        </w:div>
        <w:div w:id="331832859">
          <w:marLeft w:val="0"/>
          <w:marRight w:val="0"/>
          <w:marTop w:val="0"/>
          <w:marBottom w:val="0"/>
          <w:divBdr>
            <w:top w:val="none" w:sz="0" w:space="0" w:color="auto"/>
            <w:left w:val="none" w:sz="0" w:space="0" w:color="auto"/>
            <w:bottom w:val="none" w:sz="0" w:space="0" w:color="auto"/>
            <w:right w:val="none" w:sz="0" w:space="0" w:color="auto"/>
          </w:divBdr>
        </w:div>
        <w:div w:id="331836549">
          <w:marLeft w:val="0"/>
          <w:marRight w:val="0"/>
          <w:marTop w:val="0"/>
          <w:marBottom w:val="0"/>
          <w:divBdr>
            <w:top w:val="none" w:sz="0" w:space="0" w:color="auto"/>
            <w:left w:val="none" w:sz="0" w:space="0" w:color="auto"/>
            <w:bottom w:val="none" w:sz="0" w:space="0" w:color="auto"/>
            <w:right w:val="none" w:sz="0" w:space="0" w:color="auto"/>
          </w:divBdr>
        </w:div>
        <w:div w:id="331875908">
          <w:marLeft w:val="0"/>
          <w:marRight w:val="0"/>
          <w:marTop w:val="0"/>
          <w:marBottom w:val="125"/>
          <w:divBdr>
            <w:top w:val="none" w:sz="0" w:space="0" w:color="auto"/>
            <w:left w:val="none" w:sz="0" w:space="0" w:color="auto"/>
            <w:bottom w:val="none" w:sz="0" w:space="0" w:color="auto"/>
            <w:right w:val="none" w:sz="0" w:space="0" w:color="auto"/>
          </w:divBdr>
        </w:div>
        <w:div w:id="331952018">
          <w:marLeft w:val="0"/>
          <w:marRight w:val="0"/>
          <w:marTop w:val="0"/>
          <w:marBottom w:val="0"/>
          <w:divBdr>
            <w:top w:val="none" w:sz="0" w:space="0" w:color="auto"/>
            <w:left w:val="none" w:sz="0" w:space="0" w:color="auto"/>
            <w:bottom w:val="none" w:sz="0" w:space="0" w:color="auto"/>
            <w:right w:val="none" w:sz="0" w:space="0" w:color="auto"/>
          </w:divBdr>
        </w:div>
        <w:div w:id="331954139">
          <w:marLeft w:val="0"/>
          <w:marRight w:val="0"/>
          <w:marTop w:val="270"/>
          <w:marBottom w:val="0"/>
          <w:divBdr>
            <w:top w:val="none" w:sz="0" w:space="0" w:color="auto"/>
            <w:left w:val="none" w:sz="0" w:space="0" w:color="auto"/>
            <w:bottom w:val="none" w:sz="0" w:space="0" w:color="auto"/>
            <w:right w:val="none" w:sz="0" w:space="0" w:color="auto"/>
          </w:divBdr>
        </w:div>
        <w:div w:id="332071646">
          <w:marLeft w:val="0"/>
          <w:marRight w:val="0"/>
          <w:marTop w:val="0"/>
          <w:marBottom w:val="150"/>
          <w:divBdr>
            <w:top w:val="none" w:sz="0" w:space="0" w:color="auto"/>
            <w:left w:val="none" w:sz="0" w:space="0" w:color="auto"/>
            <w:bottom w:val="none" w:sz="0" w:space="0" w:color="auto"/>
            <w:right w:val="none" w:sz="0" w:space="0" w:color="auto"/>
          </w:divBdr>
          <w:divsChild>
            <w:div w:id="112795827">
              <w:marLeft w:val="0"/>
              <w:marRight w:val="0"/>
              <w:marTop w:val="0"/>
              <w:marBottom w:val="0"/>
              <w:divBdr>
                <w:top w:val="none" w:sz="0" w:space="0" w:color="auto"/>
                <w:left w:val="none" w:sz="0" w:space="0" w:color="auto"/>
                <w:bottom w:val="none" w:sz="0" w:space="0" w:color="auto"/>
                <w:right w:val="none" w:sz="0" w:space="0" w:color="auto"/>
              </w:divBdr>
              <w:divsChild>
                <w:div w:id="230891606">
                  <w:marLeft w:val="0"/>
                  <w:marRight w:val="0"/>
                  <w:marTop w:val="0"/>
                  <w:marBottom w:val="0"/>
                  <w:divBdr>
                    <w:top w:val="none" w:sz="0" w:space="0" w:color="auto"/>
                    <w:left w:val="none" w:sz="0" w:space="0" w:color="auto"/>
                    <w:bottom w:val="none" w:sz="0" w:space="0" w:color="auto"/>
                    <w:right w:val="none" w:sz="0" w:space="0" w:color="auto"/>
                  </w:divBdr>
                  <w:divsChild>
                    <w:div w:id="359480338">
                      <w:marLeft w:val="0"/>
                      <w:marRight w:val="0"/>
                      <w:marTop w:val="0"/>
                      <w:marBottom w:val="0"/>
                      <w:divBdr>
                        <w:top w:val="none" w:sz="0" w:space="0" w:color="auto"/>
                        <w:left w:val="none" w:sz="0" w:space="0" w:color="auto"/>
                        <w:bottom w:val="none" w:sz="0" w:space="0" w:color="auto"/>
                        <w:right w:val="none" w:sz="0" w:space="0" w:color="auto"/>
                      </w:divBdr>
                    </w:div>
                    <w:div w:id="5125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74794">
          <w:marLeft w:val="0"/>
          <w:marRight w:val="0"/>
          <w:marTop w:val="0"/>
          <w:marBottom w:val="225"/>
          <w:divBdr>
            <w:top w:val="none" w:sz="0" w:space="0" w:color="auto"/>
            <w:left w:val="none" w:sz="0" w:space="0" w:color="auto"/>
            <w:bottom w:val="none" w:sz="0" w:space="0" w:color="auto"/>
            <w:right w:val="none" w:sz="0" w:space="0" w:color="auto"/>
          </w:divBdr>
        </w:div>
        <w:div w:id="332146966">
          <w:marLeft w:val="-225"/>
          <w:marRight w:val="-225"/>
          <w:marTop w:val="0"/>
          <w:marBottom w:val="0"/>
          <w:divBdr>
            <w:top w:val="none" w:sz="0" w:space="0" w:color="auto"/>
            <w:left w:val="none" w:sz="0" w:space="0" w:color="auto"/>
            <w:bottom w:val="none" w:sz="0" w:space="0" w:color="auto"/>
            <w:right w:val="none" w:sz="0" w:space="0" w:color="auto"/>
          </w:divBdr>
        </w:div>
        <w:div w:id="332147264">
          <w:marLeft w:val="0"/>
          <w:marRight w:val="0"/>
          <w:marTop w:val="0"/>
          <w:marBottom w:val="0"/>
          <w:divBdr>
            <w:top w:val="none" w:sz="0" w:space="0" w:color="auto"/>
            <w:left w:val="none" w:sz="0" w:space="0" w:color="auto"/>
            <w:bottom w:val="none" w:sz="0" w:space="0" w:color="auto"/>
            <w:right w:val="none" w:sz="0" w:space="0" w:color="auto"/>
          </w:divBdr>
          <w:divsChild>
            <w:div w:id="682392055">
              <w:marLeft w:val="3346"/>
              <w:marRight w:val="1309"/>
              <w:marTop w:val="0"/>
              <w:marBottom w:val="0"/>
              <w:divBdr>
                <w:top w:val="none" w:sz="0" w:space="0" w:color="auto"/>
                <w:left w:val="none" w:sz="0" w:space="0" w:color="auto"/>
                <w:bottom w:val="none" w:sz="0" w:space="0" w:color="auto"/>
                <w:right w:val="none" w:sz="0" w:space="0" w:color="auto"/>
              </w:divBdr>
              <w:divsChild>
                <w:div w:id="515971478">
                  <w:marLeft w:val="0"/>
                  <w:marRight w:val="0"/>
                  <w:marTop w:val="0"/>
                  <w:marBottom w:val="0"/>
                  <w:divBdr>
                    <w:top w:val="none" w:sz="0" w:space="0" w:color="auto"/>
                    <w:left w:val="none" w:sz="0" w:space="0" w:color="auto"/>
                    <w:bottom w:val="none" w:sz="0" w:space="0" w:color="auto"/>
                    <w:right w:val="none" w:sz="0" w:space="0" w:color="auto"/>
                  </w:divBdr>
                  <w:divsChild>
                    <w:div w:id="3889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603">
          <w:marLeft w:val="0"/>
          <w:marRight w:val="0"/>
          <w:marTop w:val="0"/>
          <w:marBottom w:val="225"/>
          <w:divBdr>
            <w:top w:val="none" w:sz="0" w:space="0" w:color="auto"/>
            <w:left w:val="none" w:sz="0" w:space="0" w:color="auto"/>
            <w:bottom w:val="none" w:sz="0" w:space="0" w:color="auto"/>
            <w:right w:val="none" w:sz="0" w:space="0" w:color="auto"/>
          </w:divBdr>
        </w:div>
        <w:div w:id="332148432">
          <w:marLeft w:val="0"/>
          <w:marRight w:val="188"/>
          <w:marTop w:val="0"/>
          <w:marBottom w:val="188"/>
          <w:divBdr>
            <w:top w:val="none" w:sz="0" w:space="0" w:color="auto"/>
            <w:left w:val="none" w:sz="0" w:space="0" w:color="auto"/>
            <w:bottom w:val="none" w:sz="0" w:space="0" w:color="auto"/>
            <w:right w:val="none" w:sz="0" w:space="0" w:color="auto"/>
          </w:divBdr>
        </w:div>
        <w:div w:id="332149355">
          <w:marLeft w:val="0"/>
          <w:marRight w:val="0"/>
          <w:marTop w:val="0"/>
          <w:marBottom w:val="0"/>
          <w:divBdr>
            <w:top w:val="none" w:sz="0" w:space="0" w:color="auto"/>
            <w:left w:val="none" w:sz="0" w:space="0" w:color="auto"/>
            <w:bottom w:val="none" w:sz="0" w:space="0" w:color="auto"/>
            <w:right w:val="none" w:sz="0" w:space="0" w:color="auto"/>
          </w:divBdr>
        </w:div>
        <w:div w:id="332219295">
          <w:marLeft w:val="0"/>
          <w:marRight w:val="225"/>
          <w:marTop w:val="0"/>
          <w:marBottom w:val="0"/>
          <w:divBdr>
            <w:top w:val="none" w:sz="0" w:space="0" w:color="auto"/>
            <w:left w:val="none" w:sz="0" w:space="0" w:color="auto"/>
            <w:bottom w:val="none" w:sz="0" w:space="0" w:color="auto"/>
            <w:right w:val="none" w:sz="0" w:space="0" w:color="auto"/>
          </w:divBdr>
        </w:div>
        <w:div w:id="332224189">
          <w:marLeft w:val="-150"/>
          <w:marRight w:val="-150"/>
          <w:marTop w:val="0"/>
          <w:marBottom w:val="0"/>
          <w:divBdr>
            <w:top w:val="none" w:sz="0" w:space="0" w:color="auto"/>
            <w:left w:val="none" w:sz="0" w:space="0" w:color="auto"/>
            <w:bottom w:val="none" w:sz="0" w:space="0" w:color="auto"/>
            <w:right w:val="none" w:sz="0" w:space="0" w:color="auto"/>
          </w:divBdr>
        </w:div>
        <w:div w:id="332269561">
          <w:marLeft w:val="0"/>
          <w:marRight w:val="0"/>
          <w:marTop w:val="0"/>
          <w:marBottom w:val="0"/>
          <w:divBdr>
            <w:top w:val="single" w:sz="2" w:space="0" w:color="E0E0E0"/>
            <w:left w:val="single" w:sz="2" w:space="0" w:color="E0E0E0"/>
            <w:bottom w:val="single" w:sz="2" w:space="0" w:color="E0E0E0"/>
            <w:right w:val="single" w:sz="2" w:space="0" w:color="E0E0E0"/>
          </w:divBdr>
        </w:div>
        <w:div w:id="3322946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2295570">
          <w:marLeft w:val="0"/>
          <w:marRight w:val="0"/>
          <w:marTop w:val="0"/>
          <w:marBottom w:val="0"/>
          <w:divBdr>
            <w:top w:val="none" w:sz="0" w:space="0" w:color="auto"/>
            <w:left w:val="none" w:sz="0" w:space="0" w:color="auto"/>
            <w:bottom w:val="none" w:sz="0" w:space="0" w:color="auto"/>
            <w:right w:val="none" w:sz="0" w:space="0" w:color="auto"/>
          </w:divBdr>
        </w:div>
        <w:div w:id="332298684">
          <w:marLeft w:val="0"/>
          <w:marRight w:val="0"/>
          <w:marTop w:val="0"/>
          <w:marBottom w:val="0"/>
          <w:divBdr>
            <w:top w:val="none" w:sz="0" w:space="0" w:color="auto"/>
            <w:left w:val="none" w:sz="0" w:space="0" w:color="auto"/>
            <w:bottom w:val="none" w:sz="0" w:space="0" w:color="auto"/>
            <w:right w:val="none" w:sz="0" w:space="0" w:color="auto"/>
          </w:divBdr>
        </w:div>
        <w:div w:id="332337315">
          <w:marLeft w:val="0"/>
          <w:marRight w:val="0"/>
          <w:marTop w:val="0"/>
          <w:marBottom w:val="0"/>
          <w:divBdr>
            <w:top w:val="none" w:sz="0" w:space="0" w:color="auto"/>
            <w:left w:val="none" w:sz="0" w:space="0" w:color="auto"/>
            <w:bottom w:val="none" w:sz="0" w:space="0" w:color="auto"/>
            <w:right w:val="none" w:sz="0" w:space="0" w:color="auto"/>
          </w:divBdr>
          <w:divsChild>
            <w:div w:id="637340393">
              <w:marLeft w:val="0"/>
              <w:marRight w:val="0"/>
              <w:marTop w:val="0"/>
              <w:marBottom w:val="0"/>
              <w:divBdr>
                <w:top w:val="none" w:sz="0" w:space="0" w:color="auto"/>
                <w:left w:val="none" w:sz="0" w:space="0" w:color="auto"/>
                <w:bottom w:val="none" w:sz="0" w:space="0" w:color="auto"/>
                <w:right w:val="none" w:sz="0" w:space="0" w:color="auto"/>
              </w:divBdr>
            </w:div>
          </w:divsChild>
        </w:div>
        <w:div w:id="332419144">
          <w:marLeft w:val="0"/>
          <w:marRight w:val="0"/>
          <w:marTop w:val="120"/>
          <w:marBottom w:val="330"/>
          <w:divBdr>
            <w:top w:val="none" w:sz="0" w:space="0" w:color="auto"/>
            <w:left w:val="none" w:sz="0" w:space="0" w:color="auto"/>
            <w:bottom w:val="none" w:sz="0" w:space="0" w:color="auto"/>
            <w:right w:val="none" w:sz="0" w:space="0" w:color="auto"/>
          </w:divBdr>
        </w:div>
        <w:div w:id="332419406">
          <w:marLeft w:val="0"/>
          <w:marRight w:val="0"/>
          <w:marTop w:val="0"/>
          <w:marBottom w:val="75"/>
          <w:divBdr>
            <w:top w:val="none" w:sz="0" w:space="0" w:color="auto"/>
            <w:left w:val="none" w:sz="0" w:space="0" w:color="auto"/>
            <w:bottom w:val="none" w:sz="0" w:space="0" w:color="auto"/>
            <w:right w:val="none" w:sz="0" w:space="0" w:color="auto"/>
          </w:divBdr>
        </w:div>
        <w:div w:id="332420964">
          <w:marLeft w:val="-225"/>
          <w:marRight w:val="-225"/>
          <w:marTop w:val="0"/>
          <w:marBottom w:val="0"/>
          <w:divBdr>
            <w:top w:val="none" w:sz="0" w:space="0" w:color="auto"/>
            <w:left w:val="none" w:sz="0" w:space="0" w:color="auto"/>
            <w:bottom w:val="none" w:sz="0" w:space="0" w:color="auto"/>
            <w:right w:val="none" w:sz="0" w:space="0" w:color="auto"/>
          </w:divBdr>
          <w:divsChild>
            <w:div w:id="289362550">
              <w:marLeft w:val="1463"/>
              <w:marRight w:val="0"/>
              <w:marTop w:val="0"/>
              <w:marBottom w:val="0"/>
              <w:divBdr>
                <w:top w:val="none" w:sz="0" w:space="0" w:color="auto"/>
                <w:left w:val="none" w:sz="0" w:space="0" w:color="auto"/>
                <w:bottom w:val="none" w:sz="0" w:space="0" w:color="auto"/>
                <w:right w:val="none" w:sz="0" w:space="0" w:color="auto"/>
              </w:divBdr>
            </w:div>
          </w:divsChild>
        </w:div>
        <w:div w:id="332490749">
          <w:marLeft w:val="-225"/>
          <w:marRight w:val="-225"/>
          <w:marTop w:val="0"/>
          <w:marBottom w:val="0"/>
          <w:divBdr>
            <w:top w:val="none" w:sz="0" w:space="0" w:color="auto"/>
            <w:left w:val="none" w:sz="0" w:space="0" w:color="auto"/>
            <w:bottom w:val="none" w:sz="0" w:space="0" w:color="auto"/>
            <w:right w:val="none" w:sz="0" w:space="0" w:color="auto"/>
          </w:divBdr>
        </w:div>
        <w:div w:id="332491176">
          <w:marLeft w:val="0"/>
          <w:marRight w:val="0"/>
          <w:marTop w:val="0"/>
          <w:marBottom w:val="120"/>
          <w:divBdr>
            <w:top w:val="none" w:sz="0" w:space="0" w:color="auto"/>
            <w:left w:val="none" w:sz="0" w:space="0" w:color="auto"/>
            <w:bottom w:val="none" w:sz="0" w:space="0" w:color="auto"/>
            <w:right w:val="none" w:sz="0" w:space="0" w:color="auto"/>
          </w:divBdr>
        </w:div>
        <w:div w:id="332530356">
          <w:marLeft w:val="-225"/>
          <w:marRight w:val="-225"/>
          <w:marTop w:val="0"/>
          <w:marBottom w:val="0"/>
          <w:divBdr>
            <w:top w:val="none" w:sz="0" w:space="0" w:color="auto"/>
            <w:left w:val="none" w:sz="0" w:space="0" w:color="auto"/>
            <w:bottom w:val="none" w:sz="0" w:space="0" w:color="auto"/>
            <w:right w:val="none" w:sz="0" w:space="0" w:color="auto"/>
          </w:divBdr>
        </w:div>
        <w:div w:id="332536984">
          <w:marLeft w:val="0"/>
          <w:marRight w:val="0"/>
          <w:marTop w:val="0"/>
          <w:marBottom w:val="240"/>
          <w:divBdr>
            <w:top w:val="none" w:sz="0" w:space="0" w:color="auto"/>
            <w:left w:val="none" w:sz="0" w:space="0" w:color="auto"/>
            <w:bottom w:val="none" w:sz="0" w:space="0" w:color="auto"/>
            <w:right w:val="none" w:sz="0" w:space="0" w:color="auto"/>
          </w:divBdr>
        </w:div>
        <w:div w:id="332537249">
          <w:marLeft w:val="-225"/>
          <w:marRight w:val="-225"/>
          <w:marTop w:val="0"/>
          <w:marBottom w:val="0"/>
          <w:divBdr>
            <w:top w:val="none" w:sz="0" w:space="0" w:color="auto"/>
            <w:left w:val="none" w:sz="0" w:space="0" w:color="auto"/>
            <w:bottom w:val="none" w:sz="0" w:space="0" w:color="auto"/>
            <w:right w:val="none" w:sz="0" w:space="0" w:color="auto"/>
          </w:divBdr>
          <w:divsChild>
            <w:div w:id="135225204">
              <w:marLeft w:val="0"/>
              <w:marRight w:val="0"/>
              <w:marTop w:val="0"/>
              <w:marBottom w:val="0"/>
              <w:divBdr>
                <w:top w:val="none" w:sz="0" w:space="0" w:color="auto"/>
                <w:left w:val="none" w:sz="0" w:space="0" w:color="auto"/>
                <w:bottom w:val="none" w:sz="0" w:space="0" w:color="auto"/>
                <w:right w:val="none" w:sz="0" w:space="0" w:color="auto"/>
              </w:divBdr>
              <w:divsChild>
                <w:div w:id="2605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7083">
          <w:marLeft w:val="0"/>
          <w:marRight w:val="0"/>
          <w:marTop w:val="0"/>
          <w:marBottom w:val="0"/>
          <w:divBdr>
            <w:top w:val="none" w:sz="0" w:space="0" w:color="auto"/>
            <w:left w:val="none" w:sz="0" w:space="0" w:color="auto"/>
            <w:bottom w:val="none" w:sz="0" w:space="0" w:color="auto"/>
            <w:right w:val="none" w:sz="0" w:space="0" w:color="auto"/>
          </w:divBdr>
        </w:div>
        <w:div w:id="332612797">
          <w:marLeft w:val="0"/>
          <w:marRight w:val="0"/>
          <w:marTop w:val="0"/>
          <w:marBottom w:val="300"/>
          <w:divBdr>
            <w:top w:val="none" w:sz="0" w:space="0" w:color="auto"/>
            <w:left w:val="none" w:sz="0" w:space="0" w:color="auto"/>
            <w:bottom w:val="none" w:sz="0" w:space="0" w:color="auto"/>
            <w:right w:val="none" w:sz="0" w:space="0" w:color="auto"/>
          </w:divBdr>
        </w:div>
        <w:div w:id="332614357">
          <w:marLeft w:val="0"/>
          <w:marRight w:val="0"/>
          <w:marTop w:val="0"/>
          <w:marBottom w:val="0"/>
          <w:divBdr>
            <w:top w:val="single" w:sz="2" w:space="0" w:color="E0E0E0"/>
            <w:left w:val="single" w:sz="2" w:space="0" w:color="E0E0E0"/>
            <w:bottom w:val="single" w:sz="2" w:space="0" w:color="E0E0E0"/>
            <w:right w:val="single" w:sz="2" w:space="0" w:color="E0E0E0"/>
          </w:divBdr>
        </w:div>
        <w:div w:id="332686095">
          <w:marLeft w:val="0"/>
          <w:marRight w:val="0"/>
          <w:marTop w:val="0"/>
          <w:marBottom w:val="0"/>
          <w:divBdr>
            <w:top w:val="none" w:sz="0" w:space="0" w:color="auto"/>
            <w:left w:val="none" w:sz="0" w:space="0" w:color="auto"/>
            <w:bottom w:val="none" w:sz="0" w:space="0" w:color="auto"/>
            <w:right w:val="none" w:sz="0" w:space="0" w:color="auto"/>
          </w:divBdr>
        </w:div>
        <w:div w:id="332688921">
          <w:marLeft w:val="0"/>
          <w:marRight w:val="0"/>
          <w:marTop w:val="0"/>
          <w:marBottom w:val="0"/>
          <w:divBdr>
            <w:top w:val="none" w:sz="0" w:space="0" w:color="auto"/>
            <w:left w:val="none" w:sz="0" w:space="0" w:color="auto"/>
            <w:bottom w:val="none" w:sz="0" w:space="0" w:color="auto"/>
            <w:right w:val="none" w:sz="0" w:space="0" w:color="auto"/>
          </w:divBdr>
        </w:div>
        <w:div w:id="332799087">
          <w:marLeft w:val="0"/>
          <w:marRight w:val="0"/>
          <w:marTop w:val="0"/>
          <w:marBottom w:val="0"/>
          <w:divBdr>
            <w:top w:val="none" w:sz="0" w:space="0" w:color="auto"/>
            <w:left w:val="none" w:sz="0" w:space="0" w:color="auto"/>
            <w:bottom w:val="none" w:sz="0" w:space="0" w:color="auto"/>
            <w:right w:val="none" w:sz="0" w:space="0" w:color="auto"/>
          </w:divBdr>
        </w:div>
        <w:div w:id="332875477">
          <w:blockQuote w:val="1"/>
          <w:marLeft w:val="0"/>
          <w:marRight w:val="0"/>
          <w:marTop w:val="150"/>
          <w:marBottom w:val="600"/>
          <w:divBdr>
            <w:top w:val="none" w:sz="0" w:space="0" w:color="auto"/>
            <w:left w:val="single" w:sz="12" w:space="15" w:color="ACCE55"/>
            <w:bottom w:val="none" w:sz="0" w:space="0" w:color="auto"/>
            <w:right w:val="none" w:sz="0" w:space="0" w:color="auto"/>
          </w:divBdr>
        </w:div>
        <w:div w:id="332876408">
          <w:marLeft w:val="0"/>
          <w:marRight w:val="0"/>
          <w:marTop w:val="0"/>
          <w:marBottom w:val="0"/>
          <w:divBdr>
            <w:top w:val="none" w:sz="0" w:space="0" w:color="auto"/>
            <w:left w:val="none" w:sz="0" w:space="0" w:color="auto"/>
            <w:bottom w:val="none" w:sz="0" w:space="0" w:color="auto"/>
            <w:right w:val="none" w:sz="0" w:space="0" w:color="auto"/>
          </w:divBdr>
        </w:div>
        <w:div w:id="332950814">
          <w:marLeft w:val="0"/>
          <w:marRight w:val="0"/>
          <w:marTop w:val="0"/>
          <w:marBottom w:val="0"/>
          <w:divBdr>
            <w:top w:val="none" w:sz="0" w:space="0" w:color="auto"/>
            <w:left w:val="none" w:sz="0" w:space="0" w:color="auto"/>
            <w:bottom w:val="none" w:sz="0" w:space="0" w:color="auto"/>
            <w:right w:val="none" w:sz="0" w:space="0" w:color="auto"/>
          </w:divBdr>
          <w:divsChild>
            <w:div w:id="664015707">
              <w:marLeft w:val="-150"/>
              <w:marRight w:val="-150"/>
              <w:marTop w:val="0"/>
              <w:marBottom w:val="0"/>
              <w:divBdr>
                <w:top w:val="none" w:sz="0" w:space="0" w:color="auto"/>
                <w:left w:val="none" w:sz="0" w:space="0" w:color="auto"/>
                <w:bottom w:val="none" w:sz="0" w:space="0" w:color="auto"/>
                <w:right w:val="none" w:sz="0" w:space="0" w:color="auto"/>
              </w:divBdr>
              <w:divsChild>
                <w:div w:id="294796706">
                  <w:marLeft w:val="0"/>
                  <w:marRight w:val="0"/>
                  <w:marTop w:val="0"/>
                  <w:marBottom w:val="0"/>
                  <w:divBdr>
                    <w:top w:val="none" w:sz="0" w:space="0" w:color="auto"/>
                    <w:left w:val="none" w:sz="0" w:space="0" w:color="auto"/>
                    <w:bottom w:val="none" w:sz="0" w:space="0" w:color="auto"/>
                    <w:right w:val="none" w:sz="0" w:space="0" w:color="auto"/>
                  </w:divBdr>
                  <w:divsChild>
                    <w:div w:id="89278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32954745">
          <w:marLeft w:val="0"/>
          <w:marRight w:val="0"/>
          <w:marTop w:val="450"/>
          <w:marBottom w:val="435"/>
          <w:divBdr>
            <w:top w:val="none" w:sz="0" w:space="0" w:color="auto"/>
            <w:left w:val="none" w:sz="0" w:space="0" w:color="auto"/>
            <w:bottom w:val="none" w:sz="0" w:space="0" w:color="auto"/>
            <w:right w:val="none" w:sz="0" w:space="0" w:color="auto"/>
          </w:divBdr>
        </w:div>
        <w:div w:id="333067611">
          <w:marLeft w:val="0"/>
          <w:marRight w:val="0"/>
          <w:marTop w:val="0"/>
          <w:marBottom w:val="150"/>
          <w:divBdr>
            <w:top w:val="none" w:sz="0" w:space="0" w:color="auto"/>
            <w:left w:val="none" w:sz="0" w:space="0" w:color="auto"/>
            <w:bottom w:val="none" w:sz="0" w:space="0" w:color="auto"/>
            <w:right w:val="none" w:sz="0" w:space="0" w:color="auto"/>
          </w:divBdr>
        </w:div>
        <w:div w:id="333074851">
          <w:marLeft w:val="0"/>
          <w:marRight w:val="0"/>
          <w:marTop w:val="0"/>
          <w:marBottom w:val="225"/>
          <w:divBdr>
            <w:top w:val="none" w:sz="0" w:space="0" w:color="auto"/>
            <w:left w:val="none" w:sz="0" w:space="0" w:color="auto"/>
            <w:bottom w:val="none" w:sz="0" w:space="0" w:color="auto"/>
            <w:right w:val="none" w:sz="0" w:space="0" w:color="auto"/>
          </w:divBdr>
        </w:div>
        <w:div w:id="333074934">
          <w:marLeft w:val="0"/>
          <w:marRight w:val="0"/>
          <w:marTop w:val="0"/>
          <w:marBottom w:val="0"/>
          <w:divBdr>
            <w:top w:val="none" w:sz="0" w:space="0" w:color="auto"/>
            <w:left w:val="none" w:sz="0" w:space="0" w:color="auto"/>
            <w:bottom w:val="none" w:sz="0" w:space="0" w:color="auto"/>
            <w:right w:val="none" w:sz="0" w:space="0" w:color="auto"/>
          </w:divBdr>
        </w:div>
        <w:div w:id="333145638">
          <w:marLeft w:val="0"/>
          <w:marRight w:val="0"/>
          <w:marTop w:val="0"/>
          <w:marBottom w:val="0"/>
          <w:divBdr>
            <w:top w:val="none" w:sz="0" w:space="0" w:color="auto"/>
            <w:left w:val="none" w:sz="0" w:space="0" w:color="auto"/>
            <w:bottom w:val="none" w:sz="0" w:space="0" w:color="auto"/>
            <w:right w:val="none" w:sz="0" w:space="0" w:color="auto"/>
          </w:divBdr>
          <w:divsChild>
            <w:div w:id="31393646">
              <w:marLeft w:val="0"/>
              <w:marRight w:val="0"/>
              <w:marTop w:val="0"/>
              <w:marBottom w:val="0"/>
              <w:divBdr>
                <w:top w:val="none" w:sz="0" w:space="0" w:color="auto"/>
                <w:left w:val="none" w:sz="0" w:space="0" w:color="auto"/>
                <w:bottom w:val="none" w:sz="0" w:space="0" w:color="auto"/>
                <w:right w:val="none" w:sz="0" w:space="0" w:color="auto"/>
              </w:divBdr>
              <w:divsChild>
                <w:div w:id="267664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3145645">
          <w:marLeft w:val="0"/>
          <w:marRight w:val="0"/>
          <w:marTop w:val="0"/>
          <w:marBottom w:val="0"/>
          <w:divBdr>
            <w:top w:val="single" w:sz="2" w:space="0" w:color="E0E0E0"/>
            <w:left w:val="single" w:sz="2" w:space="0" w:color="E0E0E0"/>
            <w:bottom w:val="single" w:sz="2" w:space="0" w:color="E0E0E0"/>
            <w:right w:val="single" w:sz="2" w:space="0" w:color="E0E0E0"/>
          </w:divBdr>
        </w:div>
        <w:div w:id="333190169">
          <w:marLeft w:val="0"/>
          <w:marRight w:val="0"/>
          <w:marTop w:val="450"/>
          <w:marBottom w:val="450"/>
          <w:divBdr>
            <w:top w:val="none" w:sz="0" w:space="0" w:color="auto"/>
            <w:left w:val="none" w:sz="0" w:space="0" w:color="auto"/>
            <w:bottom w:val="none" w:sz="0" w:space="0" w:color="auto"/>
            <w:right w:val="none" w:sz="0" w:space="0" w:color="auto"/>
          </w:divBdr>
        </w:div>
        <w:div w:id="333261178">
          <w:marLeft w:val="0"/>
          <w:marRight w:val="0"/>
          <w:marTop w:val="0"/>
          <w:marBottom w:val="250"/>
          <w:divBdr>
            <w:top w:val="none" w:sz="0" w:space="0" w:color="auto"/>
            <w:left w:val="none" w:sz="0" w:space="0" w:color="auto"/>
            <w:bottom w:val="none" w:sz="0" w:space="0" w:color="auto"/>
            <w:right w:val="none" w:sz="0" w:space="0" w:color="auto"/>
          </w:divBdr>
          <w:divsChild>
            <w:div w:id="682126507">
              <w:marLeft w:val="0"/>
              <w:marRight w:val="0"/>
              <w:marTop w:val="0"/>
              <w:marBottom w:val="0"/>
              <w:divBdr>
                <w:top w:val="none" w:sz="0" w:space="0" w:color="auto"/>
                <w:left w:val="none" w:sz="0" w:space="0" w:color="auto"/>
                <w:bottom w:val="none" w:sz="0" w:space="0" w:color="auto"/>
                <w:right w:val="none" w:sz="0" w:space="0" w:color="auto"/>
              </w:divBdr>
            </w:div>
          </w:divsChild>
        </w:div>
        <w:div w:id="333262406">
          <w:marLeft w:val="0"/>
          <w:marRight w:val="0"/>
          <w:marTop w:val="0"/>
          <w:marBottom w:val="0"/>
          <w:divBdr>
            <w:top w:val="single" w:sz="2" w:space="0" w:color="E0E0E0"/>
            <w:left w:val="single" w:sz="2" w:space="0" w:color="E0E0E0"/>
            <w:bottom w:val="single" w:sz="2" w:space="0" w:color="E0E0E0"/>
            <w:right w:val="single" w:sz="2" w:space="0" w:color="E0E0E0"/>
          </w:divBdr>
        </w:div>
        <w:div w:id="333268010">
          <w:marLeft w:val="0"/>
          <w:marRight w:val="0"/>
          <w:marTop w:val="0"/>
          <w:marBottom w:val="75"/>
          <w:divBdr>
            <w:top w:val="none" w:sz="0" w:space="0" w:color="auto"/>
            <w:left w:val="none" w:sz="0" w:space="0" w:color="auto"/>
            <w:bottom w:val="none" w:sz="0" w:space="0" w:color="auto"/>
            <w:right w:val="none" w:sz="0" w:space="0" w:color="auto"/>
          </w:divBdr>
        </w:div>
        <w:div w:id="333454197">
          <w:marLeft w:val="25"/>
          <w:marRight w:val="25"/>
          <w:marTop w:val="25"/>
          <w:marBottom w:val="25"/>
          <w:divBdr>
            <w:top w:val="none" w:sz="0" w:space="0" w:color="auto"/>
            <w:left w:val="none" w:sz="0" w:space="0" w:color="auto"/>
            <w:bottom w:val="none" w:sz="0" w:space="0" w:color="auto"/>
            <w:right w:val="none" w:sz="0" w:space="0" w:color="auto"/>
          </w:divBdr>
        </w:div>
        <w:div w:id="333458721">
          <w:marLeft w:val="0"/>
          <w:marRight w:val="0"/>
          <w:marTop w:val="0"/>
          <w:marBottom w:val="0"/>
          <w:divBdr>
            <w:top w:val="single" w:sz="2" w:space="0" w:color="E0E0E0"/>
            <w:left w:val="single" w:sz="2" w:space="0" w:color="E0E0E0"/>
            <w:bottom w:val="single" w:sz="2" w:space="0" w:color="E0E0E0"/>
            <w:right w:val="single" w:sz="2" w:space="0" w:color="E0E0E0"/>
          </w:divBdr>
        </w:div>
        <w:div w:id="333459471">
          <w:marLeft w:val="0"/>
          <w:marRight w:val="0"/>
          <w:marTop w:val="0"/>
          <w:marBottom w:val="0"/>
          <w:divBdr>
            <w:top w:val="none" w:sz="0" w:space="0" w:color="auto"/>
            <w:left w:val="none" w:sz="0" w:space="0" w:color="auto"/>
            <w:bottom w:val="none" w:sz="0" w:space="0" w:color="auto"/>
            <w:right w:val="none" w:sz="0" w:space="0" w:color="auto"/>
          </w:divBdr>
        </w:div>
        <w:div w:id="333462260">
          <w:marLeft w:val="0"/>
          <w:marRight w:val="0"/>
          <w:marTop w:val="0"/>
          <w:marBottom w:val="0"/>
          <w:divBdr>
            <w:top w:val="none" w:sz="0" w:space="0" w:color="auto"/>
            <w:left w:val="none" w:sz="0" w:space="0" w:color="auto"/>
            <w:bottom w:val="none" w:sz="0" w:space="0" w:color="auto"/>
            <w:right w:val="none" w:sz="0" w:space="0" w:color="auto"/>
          </w:divBdr>
        </w:div>
        <w:div w:id="333530256">
          <w:marLeft w:val="-150"/>
          <w:marRight w:val="-150"/>
          <w:marTop w:val="0"/>
          <w:marBottom w:val="0"/>
          <w:divBdr>
            <w:top w:val="none" w:sz="0" w:space="0" w:color="auto"/>
            <w:left w:val="none" w:sz="0" w:space="0" w:color="auto"/>
            <w:bottom w:val="none" w:sz="0" w:space="0" w:color="auto"/>
            <w:right w:val="none" w:sz="0" w:space="0" w:color="auto"/>
          </w:divBdr>
          <w:divsChild>
            <w:div w:id="310409819">
              <w:marLeft w:val="0"/>
              <w:marRight w:val="0"/>
              <w:marTop w:val="0"/>
              <w:marBottom w:val="0"/>
              <w:divBdr>
                <w:top w:val="none" w:sz="0" w:space="0" w:color="auto"/>
                <w:left w:val="none" w:sz="0" w:space="0" w:color="auto"/>
                <w:bottom w:val="none" w:sz="0" w:space="0" w:color="auto"/>
                <w:right w:val="none" w:sz="0" w:space="0" w:color="auto"/>
              </w:divBdr>
              <w:divsChild>
                <w:div w:id="3683364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33653633">
          <w:marLeft w:val="0"/>
          <w:marRight w:val="0"/>
          <w:marTop w:val="0"/>
          <w:marBottom w:val="125"/>
          <w:divBdr>
            <w:top w:val="none" w:sz="0" w:space="0" w:color="auto"/>
            <w:left w:val="none" w:sz="0" w:space="0" w:color="auto"/>
            <w:bottom w:val="none" w:sz="0" w:space="0" w:color="auto"/>
            <w:right w:val="none" w:sz="0" w:space="0" w:color="auto"/>
          </w:divBdr>
        </w:div>
        <w:div w:id="333724907">
          <w:marLeft w:val="0"/>
          <w:marRight w:val="0"/>
          <w:marTop w:val="0"/>
          <w:marBottom w:val="0"/>
          <w:divBdr>
            <w:top w:val="none" w:sz="0" w:space="0" w:color="auto"/>
            <w:left w:val="none" w:sz="0" w:space="0" w:color="auto"/>
            <w:bottom w:val="none" w:sz="0" w:space="0" w:color="auto"/>
            <w:right w:val="none" w:sz="0" w:space="0" w:color="auto"/>
          </w:divBdr>
          <w:divsChild>
            <w:div w:id="196242246">
              <w:marLeft w:val="0"/>
              <w:marRight w:val="0"/>
              <w:marTop w:val="0"/>
              <w:marBottom w:val="0"/>
              <w:divBdr>
                <w:top w:val="none" w:sz="0" w:space="0" w:color="auto"/>
                <w:left w:val="none" w:sz="0" w:space="0" w:color="auto"/>
                <w:bottom w:val="none" w:sz="0" w:space="0" w:color="auto"/>
                <w:right w:val="none" w:sz="0" w:space="0" w:color="auto"/>
              </w:divBdr>
            </w:div>
            <w:div w:id="224730755">
              <w:marLeft w:val="0"/>
              <w:marRight w:val="0"/>
              <w:marTop w:val="0"/>
              <w:marBottom w:val="0"/>
              <w:divBdr>
                <w:top w:val="none" w:sz="0" w:space="0" w:color="auto"/>
                <w:left w:val="none" w:sz="0" w:space="0" w:color="auto"/>
                <w:bottom w:val="none" w:sz="0" w:space="0" w:color="auto"/>
                <w:right w:val="none" w:sz="0" w:space="0" w:color="auto"/>
              </w:divBdr>
            </w:div>
          </w:divsChild>
        </w:div>
        <w:div w:id="333726731">
          <w:marLeft w:val="0"/>
          <w:marRight w:val="0"/>
          <w:marTop w:val="0"/>
          <w:marBottom w:val="75"/>
          <w:divBdr>
            <w:top w:val="none" w:sz="0" w:space="0" w:color="auto"/>
            <w:left w:val="none" w:sz="0" w:space="0" w:color="auto"/>
            <w:bottom w:val="none" w:sz="0" w:space="0" w:color="auto"/>
            <w:right w:val="none" w:sz="0" w:space="0" w:color="auto"/>
          </w:divBdr>
        </w:div>
        <w:div w:id="333727618">
          <w:marLeft w:val="0"/>
          <w:marRight w:val="0"/>
          <w:marTop w:val="0"/>
          <w:marBottom w:val="150"/>
          <w:divBdr>
            <w:top w:val="none" w:sz="0" w:space="0" w:color="auto"/>
            <w:left w:val="none" w:sz="0" w:space="0" w:color="auto"/>
            <w:bottom w:val="none" w:sz="0" w:space="0" w:color="auto"/>
            <w:right w:val="none" w:sz="0" w:space="0" w:color="auto"/>
          </w:divBdr>
        </w:div>
        <w:div w:id="333730160">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3802465">
          <w:marLeft w:val="0"/>
          <w:marRight w:val="0"/>
          <w:marTop w:val="0"/>
          <w:marBottom w:val="0"/>
          <w:divBdr>
            <w:top w:val="none" w:sz="0" w:space="0" w:color="auto"/>
            <w:left w:val="none" w:sz="0" w:space="0" w:color="auto"/>
            <w:bottom w:val="none" w:sz="0" w:space="0" w:color="auto"/>
            <w:right w:val="none" w:sz="0" w:space="0" w:color="auto"/>
          </w:divBdr>
        </w:div>
        <w:div w:id="333842748">
          <w:marLeft w:val="0"/>
          <w:marRight w:val="0"/>
          <w:marTop w:val="100"/>
          <w:marBottom w:val="100"/>
          <w:divBdr>
            <w:top w:val="none" w:sz="0" w:space="0" w:color="auto"/>
            <w:left w:val="none" w:sz="0" w:space="0" w:color="auto"/>
            <w:bottom w:val="none" w:sz="0" w:space="0" w:color="auto"/>
            <w:right w:val="none" w:sz="0" w:space="0" w:color="auto"/>
          </w:divBdr>
          <w:divsChild>
            <w:div w:id="337777265">
              <w:marLeft w:val="0"/>
              <w:marRight w:val="0"/>
              <w:marTop w:val="0"/>
              <w:marBottom w:val="0"/>
              <w:divBdr>
                <w:top w:val="none" w:sz="0" w:space="0" w:color="auto"/>
                <w:left w:val="none" w:sz="0" w:space="0" w:color="auto"/>
                <w:bottom w:val="none" w:sz="0" w:space="0" w:color="auto"/>
                <w:right w:val="none" w:sz="0" w:space="0" w:color="auto"/>
              </w:divBdr>
            </w:div>
          </w:divsChild>
        </w:div>
        <w:div w:id="333843716">
          <w:marLeft w:val="0"/>
          <w:marRight w:val="0"/>
          <w:marTop w:val="0"/>
          <w:marBottom w:val="0"/>
          <w:divBdr>
            <w:top w:val="none" w:sz="0" w:space="0" w:color="auto"/>
            <w:left w:val="none" w:sz="0" w:space="0" w:color="auto"/>
            <w:bottom w:val="none" w:sz="0" w:space="0" w:color="auto"/>
            <w:right w:val="none" w:sz="0" w:space="0" w:color="auto"/>
          </w:divBdr>
        </w:div>
        <w:div w:id="333845227">
          <w:marLeft w:val="0"/>
          <w:marRight w:val="0"/>
          <w:marTop w:val="0"/>
          <w:marBottom w:val="0"/>
          <w:divBdr>
            <w:top w:val="none" w:sz="0" w:space="0" w:color="auto"/>
            <w:left w:val="none" w:sz="0" w:space="0" w:color="auto"/>
            <w:bottom w:val="none" w:sz="0" w:space="0" w:color="auto"/>
            <w:right w:val="none" w:sz="0" w:space="0" w:color="auto"/>
          </w:divBdr>
        </w:div>
        <w:div w:id="333849365">
          <w:marLeft w:val="0"/>
          <w:marRight w:val="0"/>
          <w:marTop w:val="0"/>
          <w:marBottom w:val="125"/>
          <w:divBdr>
            <w:top w:val="none" w:sz="0" w:space="0" w:color="auto"/>
            <w:left w:val="none" w:sz="0" w:space="0" w:color="auto"/>
            <w:bottom w:val="none" w:sz="0" w:space="0" w:color="auto"/>
            <w:right w:val="none" w:sz="0" w:space="0" w:color="auto"/>
          </w:divBdr>
          <w:divsChild>
            <w:div w:id="645938414">
              <w:marLeft w:val="0"/>
              <w:marRight w:val="0"/>
              <w:marTop w:val="125"/>
              <w:marBottom w:val="0"/>
              <w:divBdr>
                <w:top w:val="none" w:sz="0" w:space="0" w:color="auto"/>
                <w:left w:val="none" w:sz="0" w:space="0" w:color="auto"/>
                <w:bottom w:val="none" w:sz="0" w:space="0" w:color="auto"/>
                <w:right w:val="none" w:sz="0" w:space="0" w:color="auto"/>
              </w:divBdr>
            </w:div>
          </w:divsChild>
        </w:div>
        <w:div w:id="333999560">
          <w:marLeft w:val="-150"/>
          <w:marRight w:val="-150"/>
          <w:marTop w:val="0"/>
          <w:marBottom w:val="0"/>
          <w:divBdr>
            <w:top w:val="none" w:sz="0" w:space="0" w:color="auto"/>
            <w:left w:val="none" w:sz="0" w:space="0" w:color="auto"/>
            <w:bottom w:val="none" w:sz="0" w:space="0" w:color="auto"/>
            <w:right w:val="none" w:sz="0" w:space="0" w:color="auto"/>
          </w:divBdr>
        </w:div>
        <w:div w:id="334000699">
          <w:marLeft w:val="0"/>
          <w:marRight w:val="0"/>
          <w:marTop w:val="0"/>
          <w:marBottom w:val="0"/>
          <w:divBdr>
            <w:top w:val="none" w:sz="0" w:space="0" w:color="auto"/>
            <w:left w:val="none" w:sz="0" w:space="0" w:color="auto"/>
            <w:bottom w:val="none" w:sz="0" w:space="0" w:color="auto"/>
            <w:right w:val="none" w:sz="0" w:space="0" w:color="auto"/>
          </w:divBdr>
        </w:div>
        <w:div w:id="334109811">
          <w:marLeft w:val="0"/>
          <w:marRight w:val="0"/>
          <w:marTop w:val="0"/>
          <w:marBottom w:val="0"/>
          <w:divBdr>
            <w:top w:val="none" w:sz="0" w:space="0" w:color="auto"/>
            <w:left w:val="none" w:sz="0" w:space="0" w:color="auto"/>
            <w:bottom w:val="none" w:sz="0" w:space="0" w:color="auto"/>
            <w:right w:val="none" w:sz="0" w:space="0" w:color="auto"/>
          </w:divBdr>
        </w:div>
        <w:div w:id="334114439">
          <w:marLeft w:val="-150"/>
          <w:marRight w:val="-150"/>
          <w:marTop w:val="0"/>
          <w:marBottom w:val="0"/>
          <w:divBdr>
            <w:top w:val="none" w:sz="0" w:space="0" w:color="auto"/>
            <w:left w:val="none" w:sz="0" w:space="0" w:color="auto"/>
            <w:bottom w:val="none" w:sz="0" w:space="0" w:color="auto"/>
            <w:right w:val="none" w:sz="0" w:space="0" w:color="auto"/>
          </w:divBdr>
        </w:div>
        <w:div w:id="334117695">
          <w:marLeft w:val="0"/>
          <w:marRight w:val="0"/>
          <w:marTop w:val="0"/>
          <w:marBottom w:val="0"/>
          <w:divBdr>
            <w:top w:val="none" w:sz="0" w:space="0" w:color="auto"/>
            <w:left w:val="none" w:sz="0" w:space="0" w:color="auto"/>
            <w:bottom w:val="none" w:sz="0" w:space="0" w:color="auto"/>
            <w:right w:val="none" w:sz="0" w:space="0" w:color="auto"/>
          </w:divBdr>
        </w:div>
        <w:div w:id="334189058">
          <w:marLeft w:val="0"/>
          <w:marRight w:val="0"/>
          <w:marTop w:val="0"/>
          <w:marBottom w:val="450"/>
          <w:divBdr>
            <w:top w:val="none" w:sz="0" w:space="0" w:color="auto"/>
            <w:left w:val="none" w:sz="0" w:space="0" w:color="auto"/>
            <w:bottom w:val="none" w:sz="0" w:space="0" w:color="auto"/>
            <w:right w:val="none" w:sz="0" w:space="0" w:color="auto"/>
          </w:divBdr>
        </w:div>
        <w:div w:id="334190081">
          <w:marLeft w:val="-150"/>
          <w:marRight w:val="-150"/>
          <w:marTop w:val="0"/>
          <w:marBottom w:val="0"/>
          <w:divBdr>
            <w:top w:val="none" w:sz="0" w:space="0" w:color="auto"/>
            <w:left w:val="none" w:sz="0" w:space="0" w:color="auto"/>
            <w:bottom w:val="none" w:sz="0" w:space="0" w:color="auto"/>
            <w:right w:val="none" w:sz="0" w:space="0" w:color="auto"/>
          </w:divBdr>
        </w:div>
        <w:div w:id="334236084">
          <w:marLeft w:val="0"/>
          <w:marRight w:val="0"/>
          <w:marTop w:val="0"/>
          <w:marBottom w:val="0"/>
          <w:divBdr>
            <w:top w:val="none" w:sz="0" w:space="0" w:color="auto"/>
            <w:left w:val="none" w:sz="0" w:space="0" w:color="auto"/>
            <w:bottom w:val="none" w:sz="0" w:space="0" w:color="auto"/>
            <w:right w:val="none" w:sz="0" w:space="0" w:color="auto"/>
          </w:divBdr>
        </w:div>
        <w:div w:id="334236375">
          <w:marLeft w:val="0"/>
          <w:marRight w:val="0"/>
          <w:marTop w:val="0"/>
          <w:marBottom w:val="240"/>
          <w:divBdr>
            <w:top w:val="none" w:sz="0" w:space="0" w:color="auto"/>
            <w:left w:val="none" w:sz="0" w:space="0" w:color="auto"/>
            <w:bottom w:val="none" w:sz="0" w:space="0" w:color="auto"/>
            <w:right w:val="none" w:sz="0" w:space="0" w:color="auto"/>
          </w:divBdr>
        </w:div>
        <w:div w:id="334259799">
          <w:marLeft w:val="0"/>
          <w:marRight w:val="0"/>
          <w:marTop w:val="0"/>
          <w:marBottom w:val="0"/>
          <w:divBdr>
            <w:top w:val="none" w:sz="0" w:space="0" w:color="auto"/>
            <w:left w:val="none" w:sz="0" w:space="0" w:color="auto"/>
            <w:bottom w:val="none" w:sz="0" w:space="0" w:color="auto"/>
            <w:right w:val="none" w:sz="0" w:space="0" w:color="auto"/>
          </w:divBdr>
          <w:divsChild>
            <w:div w:id="336270952">
              <w:marLeft w:val="30"/>
              <w:marRight w:val="30"/>
              <w:marTop w:val="30"/>
              <w:marBottom w:val="30"/>
              <w:divBdr>
                <w:top w:val="none" w:sz="0" w:space="0" w:color="auto"/>
                <w:left w:val="none" w:sz="0" w:space="0" w:color="auto"/>
                <w:bottom w:val="none" w:sz="0" w:space="0" w:color="auto"/>
                <w:right w:val="none" w:sz="0" w:space="0" w:color="auto"/>
              </w:divBdr>
            </w:div>
            <w:div w:id="512299850">
              <w:marLeft w:val="0"/>
              <w:marRight w:val="0"/>
              <w:marTop w:val="0"/>
              <w:marBottom w:val="0"/>
              <w:divBdr>
                <w:top w:val="none" w:sz="0" w:space="0" w:color="auto"/>
                <w:left w:val="none" w:sz="0" w:space="0" w:color="auto"/>
                <w:bottom w:val="none" w:sz="0" w:space="0" w:color="auto"/>
                <w:right w:val="none" w:sz="0" w:space="0" w:color="auto"/>
              </w:divBdr>
            </w:div>
            <w:div w:id="630401818">
              <w:marLeft w:val="15"/>
              <w:marRight w:val="15"/>
              <w:marTop w:val="15"/>
              <w:marBottom w:val="15"/>
              <w:divBdr>
                <w:top w:val="none" w:sz="0" w:space="0" w:color="auto"/>
                <w:left w:val="none" w:sz="0" w:space="0" w:color="auto"/>
                <w:bottom w:val="none" w:sz="0" w:space="0" w:color="auto"/>
                <w:right w:val="none" w:sz="0" w:space="0" w:color="auto"/>
              </w:divBdr>
            </w:div>
          </w:divsChild>
        </w:div>
        <w:div w:id="334262271">
          <w:marLeft w:val="0"/>
          <w:marRight w:val="0"/>
          <w:marTop w:val="0"/>
          <w:marBottom w:val="0"/>
          <w:divBdr>
            <w:top w:val="none" w:sz="0" w:space="0" w:color="auto"/>
            <w:left w:val="none" w:sz="0" w:space="0" w:color="auto"/>
            <w:bottom w:val="none" w:sz="0" w:space="0" w:color="auto"/>
            <w:right w:val="none" w:sz="0" w:space="0" w:color="auto"/>
          </w:divBdr>
        </w:div>
        <w:div w:id="334303204">
          <w:marLeft w:val="0"/>
          <w:marRight w:val="0"/>
          <w:marTop w:val="100"/>
          <w:marBottom w:val="100"/>
          <w:divBdr>
            <w:top w:val="none" w:sz="0" w:space="0" w:color="auto"/>
            <w:left w:val="none" w:sz="0" w:space="0" w:color="auto"/>
            <w:bottom w:val="none" w:sz="0" w:space="0" w:color="auto"/>
            <w:right w:val="none" w:sz="0" w:space="0" w:color="auto"/>
          </w:divBdr>
          <w:divsChild>
            <w:div w:id="19164373">
              <w:marLeft w:val="0"/>
              <w:marRight w:val="0"/>
              <w:marTop w:val="100"/>
              <w:marBottom w:val="100"/>
              <w:divBdr>
                <w:top w:val="none" w:sz="0" w:space="0" w:color="auto"/>
                <w:left w:val="none" w:sz="0" w:space="0" w:color="auto"/>
                <w:bottom w:val="none" w:sz="0" w:space="0" w:color="auto"/>
                <w:right w:val="none" w:sz="0" w:space="0" w:color="auto"/>
              </w:divBdr>
            </w:div>
            <w:div w:id="222260594">
              <w:marLeft w:val="0"/>
              <w:marRight w:val="0"/>
              <w:marTop w:val="100"/>
              <w:marBottom w:val="100"/>
              <w:divBdr>
                <w:top w:val="none" w:sz="0" w:space="0" w:color="auto"/>
                <w:left w:val="none" w:sz="0" w:space="0" w:color="auto"/>
                <w:bottom w:val="none" w:sz="0" w:space="0" w:color="auto"/>
                <w:right w:val="none" w:sz="0" w:space="0" w:color="auto"/>
              </w:divBdr>
              <w:divsChild>
                <w:div w:id="7633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10958">
          <w:marLeft w:val="0"/>
          <w:marRight w:val="0"/>
          <w:marTop w:val="0"/>
          <w:marBottom w:val="0"/>
          <w:divBdr>
            <w:top w:val="none" w:sz="0" w:space="0" w:color="auto"/>
            <w:left w:val="none" w:sz="0" w:space="0" w:color="auto"/>
            <w:bottom w:val="none" w:sz="0" w:space="0" w:color="auto"/>
            <w:right w:val="none" w:sz="0" w:space="0" w:color="auto"/>
          </w:divBdr>
        </w:div>
        <w:div w:id="334387369">
          <w:marLeft w:val="0"/>
          <w:marRight w:val="0"/>
          <w:marTop w:val="0"/>
          <w:marBottom w:val="0"/>
          <w:divBdr>
            <w:top w:val="none" w:sz="0" w:space="0" w:color="auto"/>
            <w:left w:val="none" w:sz="0" w:space="0" w:color="auto"/>
            <w:bottom w:val="none" w:sz="0" w:space="0" w:color="auto"/>
            <w:right w:val="none" w:sz="0" w:space="0" w:color="auto"/>
          </w:divBdr>
        </w:div>
        <w:div w:id="334459443">
          <w:marLeft w:val="0"/>
          <w:marRight w:val="0"/>
          <w:marTop w:val="0"/>
          <w:marBottom w:val="0"/>
          <w:divBdr>
            <w:top w:val="single" w:sz="2" w:space="0" w:color="E0E0E0"/>
            <w:left w:val="single" w:sz="2" w:space="0" w:color="E0E0E0"/>
            <w:bottom w:val="single" w:sz="2" w:space="0" w:color="E0E0E0"/>
            <w:right w:val="single" w:sz="2" w:space="0" w:color="E0E0E0"/>
          </w:divBdr>
        </w:div>
        <w:div w:id="334573901">
          <w:marLeft w:val="0"/>
          <w:marRight w:val="0"/>
          <w:marTop w:val="0"/>
          <w:marBottom w:val="63"/>
          <w:divBdr>
            <w:top w:val="none" w:sz="0" w:space="0" w:color="auto"/>
            <w:left w:val="none" w:sz="0" w:space="0" w:color="auto"/>
            <w:bottom w:val="none" w:sz="0" w:space="0" w:color="auto"/>
            <w:right w:val="none" w:sz="0" w:space="0" w:color="auto"/>
          </w:divBdr>
        </w:div>
        <w:div w:id="334648288">
          <w:marLeft w:val="0"/>
          <w:marRight w:val="0"/>
          <w:marTop w:val="0"/>
          <w:marBottom w:val="0"/>
          <w:divBdr>
            <w:top w:val="none" w:sz="0" w:space="0" w:color="auto"/>
            <w:left w:val="none" w:sz="0" w:space="0" w:color="auto"/>
            <w:bottom w:val="none" w:sz="0" w:space="0" w:color="auto"/>
            <w:right w:val="none" w:sz="0" w:space="0" w:color="auto"/>
          </w:divBdr>
        </w:div>
        <w:div w:id="334694247">
          <w:marLeft w:val="0"/>
          <w:marRight w:val="0"/>
          <w:marTop w:val="180"/>
          <w:marBottom w:val="0"/>
          <w:divBdr>
            <w:top w:val="none" w:sz="0" w:space="0" w:color="auto"/>
            <w:left w:val="none" w:sz="0" w:space="0" w:color="auto"/>
            <w:bottom w:val="none" w:sz="0" w:space="0" w:color="auto"/>
            <w:right w:val="none" w:sz="0" w:space="0" w:color="auto"/>
          </w:divBdr>
          <w:divsChild>
            <w:div w:id="352654698">
              <w:marLeft w:val="225"/>
              <w:marRight w:val="0"/>
              <w:marTop w:val="120"/>
              <w:marBottom w:val="0"/>
              <w:divBdr>
                <w:top w:val="none" w:sz="0" w:space="0" w:color="auto"/>
                <w:left w:val="none" w:sz="0" w:space="0" w:color="auto"/>
                <w:bottom w:val="none" w:sz="0" w:space="0" w:color="auto"/>
                <w:right w:val="none" w:sz="0" w:space="0" w:color="auto"/>
              </w:divBdr>
              <w:divsChild>
                <w:div w:id="177668987">
                  <w:marLeft w:val="0"/>
                  <w:marRight w:val="0"/>
                  <w:marTop w:val="75"/>
                  <w:marBottom w:val="0"/>
                  <w:divBdr>
                    <w:top w:val="none" w:sz="0" w:space="0" w:color="auto"/>
                    <w:left w:val="none" w:sz="0" w:space="0" w:color="auto"/>
                    <w:bottom w:val="none" w:sz="0" w:space="0" w:color="auto"/>
                    <w:right w:val="none" w:sz="0" w:space="0" w:color="auto"/>
                  </w:divBdr>
                </w:div>
                <w:div w:id="257636960">
                  <w:marLeft w:val="0"/>
                  <w:marRight w:val="0"/>
                  <w:marTop w:val="0"/>
                  <w:marBottom w:val="0"/>
                  <w:divBdr>
                    <w:top w:val="none" w:sz="0" w:space="0" w:color="auto"/>
                    <w:left w:val="none" w:sz="0" w:space="0" w:color="auto"/>
                    <w:bottom w:val="none" w:sz="0" w:space="0" w:color="auto"/>
                    <w:right w:val="none" w:sz="0" w:space="0" w:color="auto"/>
                  </w:divBdr>
                </w:div>
              </w:divsChild>
            </w:div>
            <w:div w:id="731386121">
              <w:marLeft w:val="0"/>
              <w:marRight w:val="0"/>
              <w:marTop w:val="0"/>
              <w:marBottom w:val="0"/>
              <w:divBdr>
                <w:top w:val="none" w:sz="0" w:space="0" w:color="auto"/>
                <w:left w:val="none" w:sz="0" w:space="0" w:color="auto"/>
                <w:bottom w:val="none" w:sz="0" w:space="0" w:color="auto"/>
                <w:right w:val="none" w:sz="0" w:space="0" w:color="auto"/>
              </w:divBdr>
            </w:div>
          </w:divsChild>
        </w:div>
        <w:div w:id="334721698">
          <w:marLeft w:val="0"/>
          <w:marRight w:val="0"/>
          <w:marTop w:val="0"/>
          <w:marBottom w:val="0"/>
          <w:divBdr>
            <w:top w:val="none" w:sz="0" w:space="0" w:color="auto"/>
            <w:left w:val="none" w:sz="0" w:space="0" w:color="auto"/>
            <w:bottom w:val="none" w:sz="0" w:space="0" w:color="auto"/>
            <w:right w:val="none" w:sz="0" w:space="0" w:color="auto"/>
          </w:divBdr>
        </w:div>
        <w:div w:id="334846260">
          <w:marLeft w:val="1463"/>
          <w:marRight w:val="0"/>
          <w:marTop w:val="0"/>
          <w:marBottom w:val="0"/>
          <w:divBdr>
            <w:top w:val="none" w:sz="0" w:space="0" w:color="auto"/>
            <w:left w:val="none" w:sz="0" w:space="0" w:color="auto"/>
            <w:bottom w:val="none" w:sz="0" w:space="0" w:color="auto"/>
            <w:right w:val="none" w:sz="0" w:space="0" w:color="auto"/>
          </w:divBdr>
        </w:div>
        <w:div w:id="334891203">
          <w:marLeft w:val="0"/>
          <w:marRight w:val="0"/>
          <w:marTop w:val="0"/>
          <w:marBottom w:val="150"/>
          <w:divBdr>
            <w:top w:val="none" w:sz="0" w:space="0" w:color="auto"/>
            <w:left w:val="none" w:sz="0" w:space="0" w:color="auto"/>
            <w:bottom w:val="none" w:sz="0" w:space="0" w:color="auto"/>
            <w:right w:val="none" w:sz="0" w:space="0" w:color="auto"/>
          </w:divBdr>
        </w:div>
        <w:div w:id="335108267">
          <w:marLeft w:val="15"/>
          <w:marRight w:val="225"/>
          <w:marTop w:val="225"/>
          <w:marBottom w:val="105"/>
          <w:divBdr>
            <w:top w:val="none" w:sz="0" w:space="0" w:color="auto"/>
            <w:left w:val="none" w:sz="0" w:space="0" w:color="auto"/>
            <w:bottom w:val="none" w:sz="0" w:space="0" w:color="auto"/>
            <w:right w:val="none" w:sz="0" w:space="0" w:color="auto"/>
          </w:divBdr>
        </w:div>
        <w:div w:id="335113953">
          <w:marLeft w:val="0"/>
          <w:marRight w:val="0"/>
          <w:marTop w:val="0"/>
          <w:marBottom w:val="0"/>
          <w:divBdr>
            <w:top w:val="none" w:sz="0" w:space="0" w:color="auto"/>
            <w:left w:val="none" w:sz="0" w:space="0" w:color="auto"/>
            <w:bottom w:val="none" w:sz="0" w:space="0" w:color="auto"/>
            <w:right w:val="none" w:sz="0" w:space="0" w:color="auto"/>
          </w:divBdr>
        </w:div>
        <w:div w:id="335116612">
          <w:marLeft w:val="0"/>
          <w:marRight w:val="0"/>
          <w:marTop w:val="0"/>
          <w:marBottom w:val="0"/>
          <w:divBdr>
            <w:top w:val="none" w:sz="0" w:space="0" w:color="auto"/>
            <w:left w:val="none" w:sz="0" w:space="0" w:color="auto"/>
            <w:bottom w:val="none" w:sz="0" w:space="0" w:color="auto"/>
            <w:right w:val="none" w:sz="0" w:space="0" w:color="auto"/>
          </w:divBdr>
        </w:div>
        <w:div w:id="335155933">
          <w:marLeft w:val="0"/>
          <w:marRight w:val="0"/>
          <w:marTop w:val="150"/>
          <w:marBottom w:val="0"/>
          <w:divBdr>
            <w:top w:val="none" w:sz="0" w:space="0" w:color="auto"/>
            <w:left w:val="none" w:sz="0" w:space="0" w:color="auto"/>
            <w:bottom w:val="none" w:sz="0" w:space="0" w:color="auto"/>
            <w:right w:val="none" w:sz="0" w:space="0" w:color="auto"/>
          </w:divBdr>
          <w:divsChild>
            <w:div w:id="403383526">
              <w:marLeft w:val="0"/>
              <w:marRight w:val="0"/>
              <w:marTop w:val="0"/>
              <w:marBottom w:val="150"/>
              <w:divBdr>
                <w:top w:val="none" w:sz="0" w:space="0" w:color="auto"/>
                <w:left w:val="none" w:sz="0" w:space="0" w:color="auto"/>
                <w:bottom w:val="none" w:sz="0" w:space="0" w:color="auto"/>
                <w:right w:val="none" w:sz="0" w:space="0" w:color="auto"/>
              </w:divBdr>
            </w:div>
          </w:divsChild>
        </w:div>
        <w:div w:id="335229047">
          <w:marLeft w:val="-125"/>
          <w:marRight w:val="-125"/>
          <w:marTop w:val="0"/>
          <w:marBottom w:val="0"/>
          <w:divBdr>
            <w:top w:val="none" w:sz="0" w:space="0" w:color="auto"/>
            <w:left w:val="none" w:sz="0" w:space="0" w:color="auto"/>
            <w:bottom w:val="none" w:sz="0" w:space="0" w:color="auto"/>
            <w:right w:val="none" w:sz="0" w:space="0" w:color="auto"/>
          </w:divBdr>
          <w:divsChild>
            <w:div w:id="429085432">
              <w:marLeft w:val="0"/>
              <w:marRight w:val="0"/>
              <w:marTop w:val="0"/>
              <w:marBottom w:val="0"/>
              <w:divBdr>
                <w:top w:val="none" w:sz="0" w:space="0" w:color="auto"/>
                <w:left w:val="none" w:sz="0" w:space="0" w:color="auto"/>
                <w:bottom w:val="none" w:sz="0" w:space="0" w:color="auto"/>
                <w:right w:val="none" w:sz="0" w:space="0" w:color="auto"/>
              </w:divBdr>
            </w:div>
          </w:divsChild>
        </w:div>
        <w:div w:id="335232053">
          <w:marLeft w:val="0"/>
          <w:marRight w:val="0"/>
          <w:marTop w:val="0"/>
          <w:marBottom w:val="0"/>
          <w:divBdr>
            <w:top w:val="none" w:sz="0" w:space="0" w:color="auto"/>
            <w:left w:val="none" w:sz="0" w:space="0" w:color="auto"/>
            <w:bottom w:val="none" w:sz="0" w:space="0" w:color="auto"/>
            <w:right w:val="none" w:sz="0" w:space="0" w:color="auto"/>
          </w:divBdr>
        </w:div>
        <w:div w:id="335349066">
          <w:marLeft w:val="0"/>
          <w:marRight w:val="0"/>
          <w:marTop w:val="0"/>
          <w:marBottom w:val="0"/>
          <w:divBdr>
            <w:top w:val="none" w:sz="0" w:space="0" w:color="auto"/>
            <w:left w:val="none" w:sz="0" w:space="0" w:color="auto"/>
            <w:bottom w:val="none" w:sz="0" w:space="0" w:color="auto"/>
            <w:right w:val="none" w:sz="0" w:space="0" w:color="auto"/>
          </w:divBdr>
        </w:div>
        <w:div w:id="335421367">
          <w:marLeft w:val="0"/>
          <w:marRight w:val="0"/>
          <w:marTop w:val="0"/>
          <w:marBottom w:val="0"/>
          <w:divBdr>
            <w:top w:val="none" w:sz="0" w:space="0" w:color="auto"/>
            <w:left w:val="none" w:sz="0" w:space="0" w:color="auto"/>
            <w:bottom w:val="none" w:sz="0" w:space="0" w:color="auto"/>
            <w:right w:val="none" w:sz="0" w:space="0" w:color="auto"/>
          </w:divBdr>
        </w:div>
        <w:div w:id="335495306">
          <w:marLeft w:val="0"/>
          <w:marRight w:val="0"/>
          <w:marTop w:val="0"/>
          <w:marBottom w:val="75"/>
          <w:divBdr>
            <w:top w:val="none" w:sz="0" w:space="0" w:color="auto"/>
            <w:left w:val="none" w:sz="0" w:space="0" w:color="auto"/>
            <w:bottom w:val="none" w:sz="0" w:space="0" w:color="auto"/>
            <w:right w:val="none" w:sz="0" w:space="0" w:color="auto"/>
          </w:divBdr>
        </w:div>
        <w:div w:id="335498755">
          <w:marLeft w:val="0"/>
          <w:marRight w:val="0"/>
          <w:marTop w:val="0"/>
          <w:marBottom w:val="0"/>
          <w:divBdr>
            <w:top w:val="single" w:sz="2" w:space="0" w:color="E0E0E0"/>
            <w:left w:val="single" w:sz="2" w:space="0" w:color="E0E0E0"/>
            <w:bottom w:val="single" w:sz="2" w:space="0" w:color="E0E0E0"/>
            <w:right w:val="single" w:sz="2" w:space="0" w:color="E0E0E0"/>
          </w:divBdr>
        </w:div>
        <w:div w:id="335619155">
          <w:marLeft w:val="0"/>
          <w:marRight w:val="0"/>
          <w:marTop w:val="0"/>
          <w:marBottom w:val="0"/>
          <w:divBdr>
            <w:top w:val="none" w:sz="0" w:space="0" w:color="auto"/>
            <w:left w:val="none" w:sz="0" w:space="0" w:color="auto"/>
            <w:bottom w:val="none" w:sz="0" w:space="0" w:color="auto"/>
            <w:right w:val="none" w:sz="0" w:space="0" w:color="auto"/>
          </w:divBdr>
        </w:div>
        <w:div w:id="335620270">
          <w:marLeft w:val="0"/>
          <w:marRight w:val="0"/>
          <w:marTop w:val="0"/>
          <w:marBottom w:val="0"/>
          <w:divBdr>
            <w:top w:val="none" w:sz="0" w:space="0" w:color="auto"/>
            <w:left w:val="none" w:sz="0" w:space="0" w:color="auto"/>
            <w:bottom w:val="none" w:sz="0" w:space="0" w:color="auto"/>
            <w:right w:val="none" w:sz="0" w:space="0" w:color="auto"/>
          </w:divBdr>
        </w:div>
        <w:div w:id="335620378">
          <w:marLeft w:val="0"/>
          <w:marRight w:val="0"/>
          <w:marTop w:val="0"/>
          <w:marBottom w:val="0"/>
          <w:divBdr>
            <w:top w:val="none" w:sz="0" w:space="0" w:color="auto"/>
            <w:left w:val="none" w:sz="0" w:space="0" w:color="auto"/>
            <w:bottom w:val="none" w:sz="0" w:space="0" w:color="auto"/>
            <w:right w:val="none" w:sz="0" w:space="0" w:color="auto"/>
          </w:divBdr>
        </w:div>
        <w:div w:id="335763879">
          <w:marLeft w:val="750"/>
          <w:marRight w:val="0"/>
          <w:marTop w:val="0"/>
          <w:marBottom w:val="0"/>
          <w:divBdr>
            <w:top w:val="none" w:sz="0" w:space="0" w:color="auto"/>
            <w:left w:val="none" w:sz="0" w:space="0" w:color="auto"/>
            <w:bottom w:val="none" w:sz="0" w:space="0" w:color="auto"/>
            <w:right w:val="none" w:sz="0" w:space="0" w:color="auto"/>
          </w:divBdr>
        </w:div>
        <w:div w:id="335765941">
          <w:marLeft w:val="0"/>
          <w:marRight w:val="0"/>
          <w:marTop w:val="0"/>
          <w:marBottom w:val="0"/>
          <w:divBdr>
            <w:top w:val="none" w:sz="0" w:space="0" w:color="auto"/>
            <w:left w:val="none" w:sz="0" w:space="0" w:color="auto"/>
            <w:bottom w:val="none" w:sz="0" w:space="0" w:color="auto"/>
            <w:right w:val="none" w:sz="0" w:space="0" w:color="auto"/>
          </w:divBdr>
          <w:divsChild>
            <w:div w:id="111480096">
              <w:marLeft w:val="-225"/>
              <w:marRight w:val="-225"/>
              <w:marTop w:val="0"/>
              <w:marBottom w:val="0"/>
              <w:divBdr>
                <w:top w:val="none" w:sz="0" w:space="0" w:color="auto"/>
                <w:left w:val="none" w:sz="0" w:space="0" w:color="auto"/>
                <w:bottom w:val="none" w:sz="0" w:space="0" w:color="auto"/>
                <w:right w:val="none" w:sz="0" w:space="0" w:color="auto"/>
              </w:divBdr>
            </w:div>
          </w:divsChild>
        </w:div>
        <w:div w:id="335807403">
          <w:marLeft w:val="0"/>
          <w:marRight w:val="0"/>
          <w:marTop w:val="0"/>
          <w:marBottom w:val="0"/>
          <w:divBdr>
            <w:top w:val="none" w:sz="0" w:space="0" w:color="auto"/>
            <w:left w:val="none" w:sz="0" w:space="0" w:color="auto"/>
            <w:bottom w:val="none" w:sz="0" w:space="0" w:color="auto"/>
            <w:right w:val="none" w:sz="0" w:space="0" w:color="auto"/>
          </w:divBdr>
          <w:divsChild>
            <w:div w:id="412822785">
              <w:marLeft w:val="-225"/>
              <w:marRight w:val="-225"/>
              <w:marTop w:val="0"/>
              <w:marBottom w:val="0"/>
              <w:divBdr>
                <w:top w:val="none" w:sz="0" w:space="0" w:color="auto"/>
                <w:left w:val="none" w:sz="0" w:space="0" w:color="auto"/>
                <w:bottom w:val="none" w:sz="0" w:space="0" w:color="auto"/>
                <w:right w:val="none" w:sz="0" w:space="0" w:color="auto"/>
              </w:divBdr>
            </w:div>
          </w:divsChild>
        </w:div>
        <w:div w:id="335839079">
          <w:marLeft w:val="0"/>
          <w:marRight w:val="0"/>
          <w:marTop w:val="0"/>
          <w:marBottom w:val="0"/>
          <w:divBdr>
            <w:top w:val="none" w:sz="0" w:space="0" w:color="auto"/>
            <w:left w:val="none" w:sz="0" w:space="0" w:color="auto"/>
            <w:bottom w:val="none" w:sz="0" w:space="0" w:color="auto"/>
            <w:right w:val="none" w:sz="0" w:space="0" w:color="auto"/>
          </w:divBdr>
        </w:div>
        <w:div w:id="335886264">
          <w:marLeft w:val="0"/>
          <w:marRight w:val="0"/>
          <w:marTop w:val="0"/>
          <w:marBottom w:val="0"/>
          <w:divBdr>
            <w:top w:val="none" w:sz="0" w:space="0" w:color="auto"/>
            <w:left w:val="none" w:sz="0" w:space="0" w:color="auto"/>
            <w:bottom w:val="none" w:sz="0" w:space="0" w:color="auto"/>
            <w:right w:val="none" w:sz="0" w:space="0" w:color="auto"/>
          </w:divBdr>
          <w:divsChild>
            <w:div w:id="404692087">
              <w:marLeft w:val="0"/>
              <w:marRight w:val="0"/>
              <w:marTop w:val="0"/>
              <w:marBottom w:val="0"/>
              <w:divBdr>
                <w:top w:val="none" w:sz="0" w:space="0" w:color="auto"/>
                <w:left w:val="none" w:sz="0" w:space="0" w:color="auto"/>
                <w:bottom w:val="none" w:sz="0" w:space="0" w:color="auto"/>
                <w:right w:val="none" w:sz="0" w:space="0" w:color="auto"/>
              </w:divBdr>
            </w:div>
          </w:divsChild>
        </w:div>
        <w:div w:id="335960834">
          <w:marLeft w:val="0"/>
          <w:marRight w:val="0"/>
          <w:marTop w:val="0"/>
          <w:marBottom w:val="0"/>
          <w:divBdr>
            <w:top w:val="none" w:sz="0" w:space="0" w:color="auto"/>
            <w:left w:val="none" w:sz="0" w:space="0" w:color="auto"/>
            <w:bottom w:val="none" w:sz="0" w:space="0" w:color="auto"/>
            <w:right w:val="none" w:sz="0" w:space="0" w:color="auto"/>
          </w:divBdr>
        </w:div>
        <w:div w:id="335964159">
          <w:marLeft w:val="0"/>
          <w:marRight w:val="0"/>
          <w:marTop w:val="0"/>
          <w:marBottom w:val="0"/>
          <w:divBdr>
            <w:top w:val="single" w:sz="2" w:space="0" w:color="E0E0E0"/>
            <w:left w:val="single" w:sz="2" w:space="0" w:color="E0E0E0"/>
            <w:bottom w:val="single" w:sz="2" w:space="0" w:color="E0E0E0"/>
            <w:right w:val="single" w:sz="2" w:space="0" w:color="E0E0E0"/>
          </w:divBdr>
          <w:divsChild>
            <w:div w:id="7577">
              <w:marLeft w:val="0"/>
              <w:marRight w:val="0"/>
              <w:marTop w:val="0"/>
              <w:marBottom w:val="0"/>
              <w:divBdr>
                <w:top w:val="single" w:sz="2" w:space="0" w:color="E0E0E0"/>
                <w:left w:val="single" w:sz="2" w:space="0" w:color="E0E0E0"/>
                <w:bottom w:val="single" w:sz="2" w:space="0" w:color="E0E0E0"/>
                <w:right w:val="single" w:sz="2" w:space="0" w:color="E0E0E0"/>
              </w:divBdr>
              <w:divsChild>
                <w:div w:id="586379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6005604">
          <w:marLeft w:val="750"/>
          <w:marRight w:val="1500"/>
          <w:marTop w:val="0"/>
          <w:marBottom w:val="0"/>
          <w:divBdr>
            <w:top w:val="none" w:sz="0" w:space="0" w:color="auto"/>
            <w:left w:val="none" w:sz="0" w:space="0" w:color="auto"/>
            <w:bottom w:val="none" w:sz="0" w:space="0" w:color="auto"/>
            <w:right w:val="none" w:sz="0" w:space="0" w:color="auto"/>
          </w:divBdr>
        </w:div>
        <w:div w:id="336006798">
          <w:marLeft w:val="0"/>
          <w:marRight w:val="0"/>
          <w:marTop w:val="0"/>
          <w:marBottom w:val="225"/>
          <w:divBdr>
            <w:top w:val="none" w:sz="0" w:space="0" w:color="auto"/>
            <w:left w:val="none" w:sz="0" w:space="0" w:color="auto"/>
            <w:bottom w:val="none" w:sz="0" w:space="0" w:color="auto"/>
            <w:right w:val="none" w:sz="0" w:space="0" w:color="auto"/>
          </w:divBdr>
        </w:div>
        <w:div w:id="336032522">
          <w:marLeft w:val="-225"/>
          <w:marRight w:val="-225"/>
          <w:marTop w:val="0"/>
          <w:marBottom w:val="0"/>
          <w:divBdr>
            <w:top w:val="none" w:sz="0" w:space="0" w:color="auto"/>
            <w:left w:val="none" w:sz="0" w:space="0" w:color="auto"/>
            <w:bottom w:val="none" w:sz="0" w:space="0" w:color="auto"/>
            <w:right w:val="none" w:sz="0" w:space="0" w:color="auto"/>
          </w:divBdr>
          <w:divsChild>
            <w:div w:id="608510322">
              <w:marLeft w:val="1463"/>
              <w:marRight w:val="0"/>
              <w:marTop w:val="0"/>
              <w:marBottom w:val="0"/>
              <w:divBdr>
                <w:top w:val="none" w:sz="0" w:space="0" w:color="auto"/>
                <w:left w:val="none" w:sz="0" w:space="0" w:color="auto"/>
                <w:bottom w:val="none" w:sz="0" w:space="0" w:color="auto"/>
                <w:right w:val="none" w:sz="0" w:space="0" w:color="auto"/>
              </w:divBdr>
            </w:div>
          </w:divsChild>
        </w:div>
        <w:div w:id="336032958">
          <w:marLeft w:val="0"/>
          <w:marRight w:val="0"/>
          <w:marTop w:val="0"/>
          <w:marBottom w:val="75"/>
          <w:divBdr>
            <w:top w:val="none" w:sz="0" w:space="0" w:color="auto"/>
            <w:left w:val="none" w:sz="0" w:space="0" w:color="auto"/>
            <w:bottom w:val="none" w:sz="0" w:space="0" w:color="auto"/>
            <w:right w:val="none" w:sz="0" w:space="0" w:color="auto"/>
          </w:divBdr>
          <w:divsChild>
            <w:div w:id="477958753">
              <w:marLeft w:val="0"/>
              <w:marRight w:val="0"/>
              <w:marTop w:val="0"/>
              <w:marBottom w:val="0"/>
              <w:divBdr>
                <w:top w:val="none" w:sz="0" w:space="0" w:color="auto"/>
                <w:left w:val="none" w:sz="0" w:space="0" w:color="auto"/>
                <w:bottom w:val="none" w:sz="0" w:space="0" w:color="auto"/>
                <w:right w:val="none" w:sz="0" w:space="0" w:color="auto"/>
              </w:divBdr>
            </w:div>
          </w:divsChild>
        </w:div>
        <w:div w:id="336155113">
          <w:marLeft w:val="0"/>
          <w:marRight w:val="0"/>
          <w:marTop w:val="0"/>
          <w:marBottom w:val="0"/>
          <w:divBdr>
            <w:top w:val="none" w:sz="0" w:space="0" w:color="auto"/>
            <w:left w:val="none" w:sz="0" w:space="0" w:color="auto"/>
            <w:bottom w:val="none" w:sz="0" w:space="0" w:color="auto"/>
            <w:right w:val="none" w:sz="0" w:space="0" w:color="auto"/>
          </w:divBdr>
          <w:divsChild>
            <w:div w:id="720910597">
              <w:marLeft w:val="0"/>
              <w:marRight w:val="0"/>
              <w:marTop w:val="0"/>
              <w:marBottom w:val="0"/>
              <w:divBdr>
                <w:top w:val="none" w:sz="0" w:space="0" w:color="auto"/>
                <w:left w:val="none" w:sz="0" w:space="0" w:color="auto"/>
                <w:bottom w:val="none" w:sz="0" w:space="0" w:color="auto"/>
                <w:right w:val="none" w:sz="0" w:space="0" w:color="auto"/>
              </w:divBdr>
              <w:divsChild>
                <w:div w:id="8384813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36201181">
          <w:marLeft w:val="-125"/>
          <w:marRight w:val="-125"/>
          <w:marTop w:val="0"/>
          <w:marBottom w:val="0"/>
          <w:divBdr>
            <w:top w:val="none" w:sz="0" w:space="0" w:color="auto"/>
            <w:left w:val="none" w:sz="0" w:space="0" w:color="auto"/>
            <w:bottom w:val="none" w:sz="0" w:space="0" w:color="auto"/>
            <w:right w:val="none" w:sz="0" w:space="0" w:color="auto"/>
          </w:divBdr>
        </w:div>
        <w:div w:id="336225904">
          <w:marLeft w:val="-225"/>
          <w:marRight w:val="-225"/>
          <w:marTop w:val="0"/>
          <w:marBottom w:val="0"/>
          <w:divBdr>
            <w:top w:val="none" w:sz="0" w:space="0" w:color="auto"/>
            <w:left w:val="none" w:sz="0" w:space="0" w:color="auto"/>
            <w:bottom w:val="none" w:sz="0" w:space="0" w:color="auto"/>
            <w:right w:val="none" w:sz="0" w:space="0" w:color="auto"/>
          </w:divBdr>
        </w:div>
        <w:div w:id="336231444">
          <w:marLeft w:val="0"/>
          <w:marRight w:val="0"/>
          <w:marTop w:val="0"/>
          <w:marBottom w:val="0"/>
          <w:divBdr>
            <w:top w:val="none" w:sz="0" w:space="0" w:color="auto"/>
            <w:left w:val="none" w:sz="0" w:space="0" w:color="auto"/>
            <w:bottom w:val="none" w:sz="0" w:space="0" w:color="auto"/>
            <w:right w:val="none" w:sz="0" w:space="0" w:color="auto"/>
          </w:divBdr>
        </w:div>
        <w:div w:id="336425275">
          <w:marLeft w:val="0"/>
          <w:marRight w:val="0"/>
          <w:marTop w:val="0"/>
          <w:marBottom w:val="0"/>
          <w:divBdr>
            <w:top w:val="none" w:sz="0" w:space="0" w:color="auto"/>
            <w:left w:val="none" w:sz="0" w:space="0" w:color="auto"/>
            <w:bottom w:val="none" w:sz="0" w:space="0" w:color="auto"/>
            <w:right w:val="none" w:sz="0" w:space="0" w:color="auto"/>
          </w:divBdr>
        </w:div>
        <w:div w:id="336463233">
          <w:marLeft w:val="-225"/>
          <w:marRight w:val="-225"/>
          <w:marTop w:val="0"/>
          <w:marBottom w:val="0"/>
          <w:divBdr>
            <w:top w:val="none" w:sz="0" w:space="0" w:color="auto"/>
            <w:left w:val="none" w:sz="0" w:space="0" w:color="auto"/>
            <w:bottom w:val="none" w:sz="0" w:space="0" w:color="auto"/>
            <w:right w:val="none" w:sz="0" w:space="0" w:color="auto"/>
          </w:divBdr>
          <w:divsChild>
            <w:div w:id="679703967">
              <w:marLeft w:val="0"/>
              <w:marRight w:val="0"/>
              <w:marTop w:val="0"/>
              <w:marBottom w:val="0"/>
              <w:divBdr>
                <w:top w:val="none" w:sz="0" w:space="0" w:color="auto"/>
                <w:left w:val="none" w:sz="0" w:space="0" w:color="auto"/>
                <w:bottom w:val="none" w:sz="0" w:space="0" w:color="auto"/>
                <w:right w:val="none" w:sz="0" w:space="0" w:color="auto"/>
              </w:divBdr>
              <w:divsChild>
                <w:div w:id="304428894">
                  <w:marLeft w:val="0"/>
                  <w:marRight w:val="0"/>
                  <w:marTop w:val="0"/>
                  <w:marBottom w:val="0"/>
                  <w:divBdr>
                    <w:top w:val="none" w:sz="0" w:space="0" w:color="auto"/>
                    <w:left w:val="none" w:sz="0" w:space="0" w:color="auto"/>
                    <w:bottom w:val="none" w:sz="0" w:space="0" w:color="auto"/>
                    <w:right w:val="none" w:sz="0" w:space="0" w:color="auto"/>
                  </w:divBdr>
                  <w:divsChild>
                    <w:div w:id="2815707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6467734">
          <w:marLeft w:val="0"/>
          <w:marRight w:val="0"/>
          <w:marTop w:val="0"/>
          <w:marBottom w:val="360"/>
          <w:divBdr>
            <w:top w:val="none" w:sz="0" w:space="0" w:color="auto"/>
            <w:left w:val="none" w:sz="0" w:space="0" w:color="auto"/>
            <w:bottom w:val="none" w:sz="0" w:space="0" w:color="auto"/>
            <w:right w:val="none" w:sz="0" w:space="0" w:color="auto"/>
          </w:divBdr>
        </w:div>
        <w:div w:id="336470642">
          <w:marLeft w:val="0"/>
          <w:marRight w:val="0"/>
          <w:marTop w:val="0"/>
          <w:marBottom w:val="0"/>
          <w:divBdr>
            <w:top w:val="none" w:sz="0" w:space="0" w:color="auto"/>
            <w:left w:val="none" w:sz="0" w:space="0" w:color="auto"/>
            <w:bottom w:val="none" w:sz="0" w:space="0" w:color="auto"/>
            <w:right w:val="none" w:sz="0" w:space="0" w:color="auto"/>
          </w:divBdr>
        </w:div>
        <w:div w:id="336494519">
          <w:marLeft w:val="0"/>
          <w:marRight w:val="0"/>
          <w:marTop w:val="0"/>
          <w:marBottom w:val="225"/>
          <w:divBdr>
            <w:top w:val="none" w:sz="0" w:space="0" w:color="auto"/>
            <w:left w:val="none" w:sz="0" w:space="0" w:color="auto"/>
            <w:bottom w:val="none" w:sz="0" w:space="0" w:color="auto"/>
            <w:right w:val="none" w:sz="0" w:space="0" w:color="auto"/>
          </w:divBdr>
        </w:div>
        <w:div w:id="336537570">
          <w:marLeft w:val="0"/>
          <w:marRight w:val="0"/>
          <w:marTop w:val="0"/>
          <w:marBottom w:val="0"/>
          <w:divBdr>
            <w:top w:val="none" w:sz="0" w:space="0" w:color="auto"/>
            <w:left w:val="none" w:sz="0" w:space="0" w:color="auto"/>
            <w:bottom w:val="none" w:sz="0" w:space="0" w:color="auto"/>
            <w:right w:val="none" w:sz="0" w:space="0" w:color="auto"/>
          </w:divBdr>
        </w:div>
        <w:div w:id="336539939">
          <w:marLeft w:val="0"/>
          <w:marRight w:val="0"/>
          <w:marTop w:val="0"/>
          <w:marBottom w:val="450"/>
          <w:divBdr>
            <w:top w:val="none" w:sz="0" w:space="0" w:color="auto"/>
            <w:left w:val="none" w:sz="0" w:space="0" w:color="auto"/>
            <w:bottom w:val="none" w:sz="0" w:space="0" w:color="auto"/>
            <w:right w:val="none" w:sz="0" w:space="0" w:color="auto"/>
          </w:divBdr>
        </w:div>
        <w:div w:id="336542403">
          <w:marLeft w:val="0"/>
          <w:marRight w:val="0"/>
          <w:marTop w:val="0"/>
          <w:marBottom w:val="384"/>
          <w:divBdr>
            <w:top w:val="none" w:sz="0" w:space="0" w:color="auto"/>
            <w:left w:val="none" w:sz="0" w:space="0" w:color="auto"/>
            <w:bottom w:val="none" w:sz="0" w:space="0" w:color="auto"/>
            <w:right w:val="none" w:sz="0" w:space="0" w:color="auto"/>
          </w:divBdr>
          <w:divsChild>
            <w:div w:id="583105825">
              <w:marLeft w:val="0"/>
              <w:marRight w:val="0"/>
              <w:marTop w:val="0"/>
              <w:marBottom w:val="0"/>
              <w:divBdr>
                <w:top w:val="none" w:sz="0" w:space="0" w:color="auto"/>
                <w:left w:val="none" w:sz="0" w:space="0" w:color="auto"/>
                <w:bottom w:val="none" w:sz="0" w:space="0" w:color="auto"/>
                <w:right w:val="none" w:sz="0" w:space="0" w:color="auto"/>
              </w:divBdr>
              <w:divsChild>
                <w:div w:id="548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3994">
          <w:marLeft w:val="0"/>
          <w:marRight w:val="0"/>
          <w:marTop w:val="0"/>
          <w:marBottom w:val="0"/>
          <w:divBdr>
            <w:top w:val="none" w:sz="0" w:space="0" w:color="auto"/>
            <w:left w:val="none" w:sz="0" w:space="0" w:color="auto"/>
            <w:bottom w:val="none" w:sz="0" w:space="0" w:color="auto"/>
            <w:right w:val="none" w:sz="0" w:space="0" w:color="auto"/>
          </w:divBdr>
        </w:div>
        <w:div w:id="336618929">
          <w:marLeft w:val="0"/>
          <w:marRight w:val="0"/>
          <w:marTop w:val="0"/>
          <w:marBottom w:val="0"/>
          <w:divBdr>
            <w:top w:val="none" w:sz="0" w:space="0" w:color="auto"/>
            <w:left w:val="none" w:sz="0" w:space="0" w:color="auto"/>
            <w:bottom w:val="none" w:sz="0" w:space="0" w:color="auto"/>
            <w:right w:val="none" w:sz="0" w:space="0" w:color="auto"/>
          </w:divBdr>
        </w:div>
        <w:div w:id="336659100">
          <w:marLeft w:val="-225"/>
          <w:marRight w:val="-225"/>
          <w:marTop w:val="0"/>
          <w:marBottom w:val="0"/>
          <w:divBdr>
            <w:top w:val="none" w:sz="0" w:space="0" w:color="auto"/>
            <w:left w:val="none" w:sz="0" w:space="0" w:color="auto"/>
            <w:bottom w:val="none" w:sz="0" w:space="0" w:color="auto"/>
            <w:right w:val="none" w:sz="0" w:space="0" w:color="auto"/>
          </w:divBdr>
        </w:div>
        <w:div w:id="336659585">
          <w:marLeft w:val="0"/>
          <w:marRight w:val="0"/>
          <w:marTop w:val="0"/>
          <w:marBottom w:val="240"/>
          <w:divBdr>
            <w:top w:val="none" w:sz="0" w:space="0" w:color="auto"/>
            <w:left w:val="none" w:sz="0" w:space="0" w:color="auto"/>
            <w:bottom w:val="none" w:sz="0" w:space="0" w:color="auto"/>
            <w:right w:val="none" w:sz="0" w:space="0" w:color="auto"/>
          </w:divBdr>
          <w:divsChild>
            <w:div w:id="627979718">
              <w:marLeft w:val="250"/>
              <w:marRight w:val="0"/>
              <w:marTop w:val="250"/>
              <w:marBottom w:val="0"/>
              <w:divBdr>
                <w:top w:val="none" w:sz="0" w:space="0" w:color="auto"/>
                <w:left w:val="none" w:sz="0" w:space="0" w:color="auto"/>
                <w:bottom w:val="none" w:sz="0" w:space="0" w:color="auto"/>
                <w:right w:val="none" w:sz="0" w:space="0" w:color="auto"/>
              </w:divBdr>
            </w:div>
          </w:divsChild>
        </w:div>
        <w:div w:id="336737083">
          <w:marLeft w:val="0"/>
          <w:marRight w:val="0"/>
          <w:marTop w:val="0"/>
          <w:marBottom w:val="0"/>
          <w:divBdr>
            <w:top w:val="none" w:sz="0" w:space="0" w:color="auto"/>
            <w:left w:val="none" w:sz="0" w:space="0" w:color="auto"/>
            <w:bottom w:val="none" w:sz="0" w:space="0" w:color="auto"/>
            <w:right w:val="none" w:sz="0" w:space="0" w:color="auto"/>
          </w:divBdr>
        </w:div>
        <w:div w:id="336886554">
          <w:marLeft w:val="0"/>
          <w:marRight w:val="0"/>
          <w:marTop w:val="0"/>
          <w:marBottom w:val="0"/>
          <w:divBdr>
            <w:top w:val="none" w:sz="0" w:space="0" w:color="auto"/>
            <w:left w:val="none" w:sz="0" w:space="0" w:color="auto"/>
            <w:bottom w:val="none" w:sz="0" w:space="0" w:color="auto"/>
            <w:right w:val="none" w:sz="0" w:space="0" w:color="auto"/>
          </w:divBdr>
          <w:divsChild>
            <w:div w:id="543830123">
              <w:marLeft w:val="0"/>
              <w:marRight w:val="0"/>
              <w:marTop w:val="150"/>
              <w:marBottom w:val="150"/>
              <w:divBdr>
                <w:top w:val="none" w:sz="0" w:space="0" w:color="auto"/>
                <w:left w:val="none" w:sz="0" w:space="0" w:color="auto"/>
                <w:bottom w:val="none" w:sz="0" w:space="0" w:color="auto"/>
                <w:right w:val="none" w:sz="0" w:space="0" w:color="auto"/>
              </w:divBdr>
              <w:divsChild>
                <w:div w:id="348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4921">
          <w:marLeft w:val="0"/>
          <w:marRight w:val="0"/>
          <w:marTop w:val="0"/>
          <w:marBottom w:val="0"/>
          <w:divBdr>
            <w:top w:val="none" w:sz="0" w:space="0" w:color="auto"/>
            <w:left w:val="none" w:sz="0" w:space="0" w:color="auto"/>
            <w:bottom w:val="none" w:sz="0" w:space="0" w:color="auto"/>
            <w:right w:val="none" w:sz="0" w:space="0" w:color="auto"/>
          </w:divBdr>
        </w:div>
        <w:div w:id="336931101">
          <w:marLeft w:val="0"/>
          <w:marRight w:val="0"/>
          <w:marTop w:val="0"/>
          <w:marBottom w:val="384"/>
          <w:divBdr>
            <w:top w:val="none" w:sz="0" w:space="0" w:color="auto"/>
            <w:left w:val="none" w:sz="0" w:space="0" w:color="auto"/>
            <w:bottom w:val="none" w:sz="0" w:space="0" w:color="auto"/>
            <w:right w:val="none" w:sz="0" w:space="0" w:color="auto"/>
          </w:divBdr>
          <w:divsChild>
            <w:div w:id="333841102">
              <w:marLeft w:val="0"/>
              <w:marRight w:val="0"/>
              <w:marTop w:val="0"/>
              <w:marBottom w:val="0"/>
              <w:divBdr>
                <w:top w:val="none" w:sz="0" w:space="0" w:color="auto"/>
                <w:left w:val="none" w:sz="0" w:space="0" w:color="auto"/>
                <w:bottom w:val="none" w:sz="0" w:space="0" w:color="auto"/>
                <w:right w:val="none" w:sz="0" w:space="0" w:color="auto"/>
              </w:divBdr>
            </w:div>
          </w:divsChild>
        </w:div>
        <w:div w:id="337075659">
          <w:marLeft w:val="0"/>
          <w:marRight w:val="0"/>
          <w:marTop w:val="0"/>
          <w:marBottom w:val="225"/>
          <w:divBdr>
            <w:top w:val="none" w:sz="0" w:space="0" w:color="auto"/>
            <w:left w:val="none" w:sz="0" w:space="0" w:color="auto"/>
            <w:bottom w:val="none" w:sz="0" w:space="0" w:color="auto"/>
            <w:right w:val="none" w:sz="0" w:space="0" w:color="auto"/>
          </w:divBdr>
        </w:div>
        <w:div w:id="337078729">
          <w:marLeft w:val="0"/>
          <w:marRight w:val="0"/>
          <w:marTop w:val="0"/>
          <w:marBottom w:val="0"/>
          <w:divBdr>
            <w:top w:val="single" w:sz="6" w:space="0" w:color="999999"/>
            <w:left w:val="single" w:sz="6" w:space="0" w:color="999999"/>
            <w:bottom w:val="single" w:sz="6" w:space="0" w:color="999999"/>
            <w:right w:val="single" w:sz="6" w:space="0" w:color="999999"/>
          </w:divBdr>
        </w:div>
        <w:div w:id="337080271">
          <w:marLeft w:val="8"/>
          <w:marRight w:val="0"/>
          <w:marTop w:val="0"/>
          <w:marBottom w:val="0"/>
          <w:divBdr>
            <w:top w:val="none" w:sz="0" w:space="0" w:color="auto"/>
            <w:left w:val="none" w:sz="0" w:space="0" w:color="auto"/>
            <w:bottom w:val="none" w:sz="0" w:space="0" w:color="auto"/>
            <w:right w:val="none" w:sz="0" w:space="0" w:color="auto"/>
          </w:divBdr>
        </w:div>
        <w:div w:id="337082549">
          <w:marLeft w:val="0"/>
          <w:marRight w:val="0"/>
          <w:marTop w:val="0"/>
          <w:marBottom w:val="0"/>
          <w:divBdr>
            <w:top w:val="none" w:sz="0" w:space="0" w:color="auto"/>
            <w:left w:val="none" w:sz="0" w:space="0" w:color="auto"/>
            <w:bottom w:val="none" w:sz="0" w:space="0" w:color="auto"/>
            <w:right w:val="none" w:sz="0" w:space="0" w:color="auto"/>
          </w:divBdr>
          <w:divsChild>
            <w:div w:id="11075589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37124462">
          <w:marLeft w:val="0"/>
          <w:marRight w:val="0"/>
          <w:marTop w:val="63"/>
          <w:marBottom w:val="0"/>
          <w:divBdr>
            <w:top w:val="none" w:sz="0" w:space="0" w:color="auto"/>
            <w:left w:val="none" w:sz="0" w:space="0" w:color="auto"/>
            <w:bottom w:val="none" w:sz="0" w:space="0" w:color="auto"/>
            <w:right w:val="none" w:sz="0" w:space="0" w:color="auto"/>
          </w:divBdr>
        </w:div>
        <w:div w:id="337197346">
          <w:marLeft w:val="0"/>
          <w:marRight w:val="0"/>
          <w:marTop w:val="0"/>
          <w:marBottom w:val="240"/>
          <w:divBdr>
            <w:top w:val="none" w:sz="0" w:space="0" w:color="auto"/>
            <w:left w:val="none" w:sz="0" w:space="0" w:color="auto"/>
            <w:bottom w:val="none" w:sz="0" w:space="0" w:color="auto"/>
            <w:right w:val="none" w:sz="0" w:space="0" w:color="auto"/>
          </w:divBdr>
        </w:div>
        <w:div w:id="337201216">
          <w:marLeft w:val="0"/>
          <w:marRight w:val="0"/>
          <w:marTop w:val="0"/>
          <w:marBottom w:val="345"/>
          <w:divBdr>
            <w:top w:val="none" w:sz="0" w:space="0" w:color="auto"/>
            <w:left w:val="none" w:sz="0" w:space="0" w:color="auto"/>
            <w:bottom w:val="none" w:sz="0" w:space="0" w:color="auto"/>
            <w:right w:val="none" w:sz="0" w:space="0" w:color="auto"/>
          </w:divBdr>
        </w:div>
        <w:div w:id="337271721">
          <w:marLeft w:val="0"/>
          <w:marRight w:val="0"/>
          <w:marTop w:val="0"/>
          <w:marBottom w:val="240"/>
          <w:divBdr>
            <w:top w:val="none" w:sz="0" w:space="0" w:color="auto"/>
            <w:left w:val="none" w:sz="0" w:space="0" w:color="auto"/>
            <w:bottom w:val="none" w:sz="0" w:space="0" w:color="auto"/>
            <w:right w:val="none" w:sz="0" w:space="0" w:color="auto"/>
          </w:divBdr>
        </w:div>
        <w:div w:id="337274049">
          <w:marLeft w:val="0"/>
          <w:marRight w:val="0"/>
          <w:marTop w:val="0"/>
          <w:marBottom w:val="0"/>
          <w:divBdr>
            <w:top w:val="none" w:sz="0" w:space="0" w:color="auto"/>
            <w:left w:val="none" w:sz="0" w:space="0" w:color="auto"/>
            <w:bottom w:val="none" w:sz="0" w:space="0" w:color="auto"/>
            <w:right w:val="none" w:sz="0" w:space="0" w:color="auto"/>
          </w:divBdr>
        </w:div>
        <w:div w:id="337313937">
          <w:marLeft w:val="0"/>
          <w:marRight w:val="0"/>
          <w:marTop w:val="0"/>
          <w:marBottom w:val="250"/>
          <w:divBdr>
            <w:top w:val="none" w:sz="0" w:space="0" w:color="auto"/>
            <w:left w:val="none" w:sz="0" w:space="0" w:color="auto"/>
            <w:bottom w:val="none" w:sz="0" w:space="0" w:color="auto"/>
            <w:right w:val="none" w:sz="0" w:space="0" w:color="auto"/>
          </w:divBdr>
        </w:div>
        <w:div w:id="337316434">
          <w:marLeft w:val="0"/>
          <w:marRight w:val="0"/>
          <w:marTop w:val="0"/>
          <w:marBottom w:val="125"/>
          <w:divBdr>
            <w:top w:val="none" w:sz="0" w:space="0" w:color="auto"/>
            <w:left w:val="none" w:sz="0" w:space="0" w:color="auto"/>
            <w:bottom w:val="none" w:sz="0" w:space="0" w:color="auto"/>
            <w:right w:val="none" w:sz="0" w:space="0" w:color="auto"/>
          </w:divBdr>
        </w:div>
        <w:div w:id="337318796">
          <w:marLeft w:val="0"/>
          <w:marRight w:val="0"/>
          <w:marTop w:val="0"/>
          <w:marBottom w:val="0"/>
          <w:divBdr>
            <w:top w:val="none" w:sz="0" w:space="0" w:color="auto"/>
            <w:left w:val="none" w:sz="0" w:space="0" w:color="auto"/>
            <w:bottom w:val="none" w:sz="0" w:space="0" w:color="auto"/>
            <w:right w:val="none" w:sz="0" w:space="0" w:color="auto"/>
          </w:divBdr>
        </w:div>
        <w:div w:id="337345622">
          <w:marLeft w:val="0"/>
          <w:marRight w:val="0"/>
          <w:marTop w:val="0"/>
          <w:marBottom w:val="0"/>
          <w:divBdr>
            <w:top w:val="none" w:sz="0" w:space="0" w:color="auto"/>
            <w:left w:val="none" w:sz="0" w:space="0" w:color="auto"/>
            <w:bottom w:val="none" w:sz="0" w:space="0" w:color="auto"/>
            <w:right w:val="none" w:sz="0" w:space="0" w:color="auto"/>
          </w:divBdr>
        </w:div>
        <w:div w:id="337389039">
          <w:marLeft w:val="0"/>
          <w:marRight w:val="0"/>
          <w:marTop w:val="0"/>
          <w:marBottom w:val="384"/>
          <w:divBdr>
            <w:top w:val="none" w:sz="0" w:space="0" w:color="auto"/>
            <w:left w:val="none" w:sz="0" w:space="0" w:color="auto"/>
            <w:bottom w:val="none" w:sz="0" w:space="0" w:color="auto"/>
            <w:right w:val="none" w:sz="0" w:space="0" w:color="auto"/>
          </w:divBdr>
          <w:divsChild>
            <w:div w:id="69468854">
              <w:marLeft w:val="0"/>
              <w:marRight w:val="0"/>
              <w:marTop w:val="0"/>
              <w:marBottom w:val="0"/>
              <w:divBdr>
                <w:top w:val="none" w:sz="0" w:space="0" w:color="auto"/>
                <w:left w:val="none" w:sz="0" w:space="0" w:color="auto"/>
                <w:bottom w:val="none" w:sz="0" w:space="0" w:color="auto"/>
                <w:right w:val="none" w:sz="0" w:space="0" w:color="auto"/>
              </w:divBdr>
            </w:div>
          </w:divsChild>
        </w:div>
        <w:div w:id="337391287">
          <w:marLeft w:val="0"/>
          <w:marRight w:val="0"/>
          <w:marTop w:val="0"/>
          <w:marBottom w:val="0"/>
          <w:divBdr>
            <w:top w:val="none" w:sz="0" w:space="0" w:color="auto"/>
            <w:left w:val="none" w:sz="0" w:space="0" w:color="auto"/>
            <w:bottom w:val="none" w:sz="0" w:space="0" w:color="auto"/>
            <w:right w:val="none" w:sz="0" w:space="0" w:color="auto"/>
          </w:divBdr>
        </w:div>
        <w:div w:id="337464917">
          <w:marLeft w:val="0"/>
          <w:marRight w:val="0"/>
          <w:marTop w:val="0"/>
          <w:marBottom w:val="0"/>
          <w:divBdr>
            <w:top w:val="none" w:sz="0" w:space="0" w:color="auto"/>
            <w:left w:val="none" w:sz="0" w:space="0" w:color="auto"/>
            <w:bottom w:val="none" w:sz="0" w:space="0" w:color="auto"/>
            <w:right w:val="none" w:sz="0" w:space="0" w:color="auto"/>
          </w:divBdr>
        </w:div>
        <w:div w:id="337467143">
          <w:marLeft w:val="-225"/>
          <w:marRight w:val="-225"/>
          <w:marTop w:val="0"/>
          <w:marBottom w:val="0"/>
          <w:divBdr>
            <w:top w:val="none" w:sz="0" w:space="0" w:color="auto"/>
            <w:left w:val="none" w:sz="0" w:space="0" w:color="auto"/>
            <w:bottom w:val="none" w:sz="0" w:space="0" w:color="auto"/>
            <w:right w:val="none" w:sz="0" w:space="0" w:color="auto"/>
          </w:divBdr>
        </w:div>
        <w:div w:id="337586302">
          <w:marLeft w:val="0"/>
          <w:marRight w:val="0"/>
          <w:marTop w:val="0"/>
          <w:marBottom w:val="384"/>
          <w:divBdr>
            <w:top w:val="none" w:sz="0" w:space="0" w:color="auto"/>
            <w:left w:val="none" w:sz="0" w:space="0" w:color="auto"/>
            <w:bottom w:val="none" w:sz="0" w:space="0" w:color="auto"/>
            <w:right w:val="none" w:sz="0" w:space="0" w:color="auto"/>
          </w:divBdr>
        </w:div>
        <w:div w:id="337729305">
          <w:marLeft w:val="1463"/>
          <w:marRight w:val="0"/>
          <w:marTop w:val="0"/>
          <w:marBottom w:val="0"/>
          <w:divBdr>
            <w:top w:val="none" w:sz="0" w:space="0" w:color="auto"/>
            <w:left w:val="none" w:sz="0" w:space="0" w:color="auto"/>
            <w:bottom w:val="none" w:sz="0" w:space="0" w:color="auto"/>
            <w:right w:val="none" w:sz="0" w:space="0" w:color="auto"/>
          </w:divBdr>
          <w:divsChild>
            <w:div w:id="716398476">
              <w:marLeft w:val="0"/>
              <w:marRight w:val="0"/>
              <w:marTop w:val="0"/>
              <w:marBottom w:val="0"/>
              <w:divBdr>
                <w:top w:val="none" w:sz="0" w:space="0" w:color="auto"/>
                <w:left w:val="none" w:sz="0" w:space="0" w:color="auto"/>
                <w:bottom w:val="none" w:sz="0" w:space="0" w:color="auto"/>
                <w:right w:val="none" w:sz="0" w:space="0" w:color="auto"/>
              </w:divBdr>
            </w:div>
          </w:divsChild>
        </w:div>
        <w:div w:id="337733410">
          <w:marLeft w:val="0"/>
          <w:marRight w:val="0"/>
          <w:marTop w:val="0"/>
          <w:marBottom w:val="0"/>
          <w:divBdr>
            <w:top w:val="none" w:sz="0" w:space="0" w:color="auto"/>
            <w:left w:val="none" w:sz="0" w:space="0" w:color="auto"/>
            <w:bottom w:val="none" w:sz="0" w:space="0" w:color="auto"/>
            <w:right w:val="none" w:sz="0" w:space="0" w:color="auto"/>
          </w:divBdr>
          <w:divsChild>
            <w:div w:id="767194514">
              <w:marLeft w:val="0"/>
              <w:marRight w:val="0"/>
              <w:marTop w:val="0"/>
              <w:marBottom w:val="0"/>
              <w:divBdr>
                <w:top w:val="none" w:sz="0" w:space="0" w:color="auto"/>
                <w:left w:val="none" w:sz="0" w:space="0" w:color="auto"/>
                <w:bottom w:val="none" w:sz="0" w:space="0" w:color="auto"/>
                <w:right w:val="none" w:sz="0" w:space="0" w:color="auto"/>
              </w:divBdr>
            </w:div>
          </w:divsChild>
        </w:div>
        <w:div w:id="337735480">
          <w:marLeft w:val="0"/>
          <w:marRight w:val="0"/>
          <w:marTop w:val="0"/>
          <w:marBottom w:val="75"/>
          <w:divBdr>
            <w:top w:val="none" w:sz="0" w:space="0" w:color="auto"/>
            <w:left w:val="none" w:sz="0" w:space="0" w:color="auto"/>
            <w:bottom w:val="none" w:sz="0" w:space="0" w:color="auto"/>
            <w:right w:val="none" w:sz="0" w:space="0" w:color="auto"/>
          </w:divBdr>
        </w:div>
        <w:div w:id="337781042">
          <w:marLeft w:val="0"/>
          <w:marRight w:val="0"/>
          <w:marTop w:val="0"/>
          <w:marBottom w:val="0"/>
          <w:divBdr>
            <w:top w:val="none" w:sz="0" w:space="0" w:color="auto"/>
            <w:left w:val="none" w:sz="0" w:space="0" w:color="auto"/>
            <w:bottom w:val="none" w:sz="0" w:space="0" w:color="auto"/>
            <w:right w:val="none" w:sz="0" w:space="0" w:color="auto"/>
          </w:divBdr>
        </w:div>
        <w:div w:id="337849148">
          <w:marLeft w:val="0"/>
          <w:marRight w:val="0"/>
          <w:marTop w:val="0"/>
          <w:marBottom w:val="0"/>
          <w:divBdr>
            <w:top w:val="none" w:sz="0" w:space="0" w:color="auto"/>
            <w:left w:val="none" w:sz="0" w:space="0" w:color="auto"/>
            <w:bottom w:val="none" w:sz="0" w:space="0" w:color="auto"/>
            <w:right w:val="none" w:sz="0" w:space="0" w:color="auto"/>
          </w:divBdr>
          <w:divsChild>
            <w:div w:id="434206585">
              <w:marLeft w:val="-150"/>
              <w:marRight w:val="-150"/>
              <w:marTop w:val="0"/>
              <w:marBottom w:val="0"/>
              <w:divBdr>
                <w:top w:val="none" w:sz="0" w:space="0" w:color="auto"/>
                <w:left w:val="none" w:sz="0" w:space="0" w:color="auto"/>
                <w:bottom w:val="none" w:sz="0" w:space="0" w:color="auto"/>
                <w:right w:val="none" w:sz="0" w:space="0" w:color="auto"/>
              </w:divBdr>
              <w:divsChild>
                <w:div w:id="2551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841">
          <w:marLeft w:val="0"/>
          <w:marRight w:val="0"/>
          <w:marTop w:val="0"/>
          <w:marBottom w:val="0"/>
          <w:divBdr>
            <w:top w:val="single" w:sz="2" w:space="0" w:color="E0E0E0"/>
            <w:left w:val="single" w:sz="2" w:space="0" w:color="E0E0E0"/>
            <w:bottom w:val="single" w:sz="2" w:space="0" w:color="E0E0E0"/>
            <w:right w:val="single" w:sz="2" w:space="0" w:color="E0E0E0"/>
          </w:divBdr>
        </w:div>
        <w:div w:id="338042948">
          <w:marLeft w:val="0"/>
          <w:marRight w:val="225"/>
          <w:marTop w:val="0"/>
          <w:marBottom w:val="0"/>
          <w:divBdr>
            <w:top w:val="none" w:sz="0" w:space="0" w:color="auto"/>
            <w:left w:val="none" w:sz="0" w:space="0" w:color="auto"/>
            <w:bottom w:val="none" w:sz="0" w:space="0" w:color="auto"/>
            <w:right w:val="none" w:sz="0" w:space="0" w:color="auto"/>
          </w:divBdr>
        </w:div>
        <w:div w:id="338047343">
          <w:marLeft w:val="0"/>
          <w:marRight w:val="0"/>
          <w:marTop w:val="0"/>
          <w:marBottom w:val="300"/>
          <w:divBdr>
            <w:top w:val="none" w:sz="0" w:space="0" w:color="auto"/>
            <w:left w:val="none" w:sz="0" w:space="0" w:color="auto"/>
            <w:bottom w:val="none" w:sz="0" w:space="0" w:color="auto"/>
            <w:right w:val="none" w:sz="0" w:space="0" w:color="auto"/>
          </w:divBdr>
        </w:div>
        <w:div w:id="338118273">
          <w:marLeft w:val="-225"/>
          <w:marRight w:val="-225"/>
          <w:marTop w:val="0"/>
          <w:marBottom w:val="0"/>
          <w:divBdr>
            <w:top w:val="none" w:sz="0" w:space="0" w:color="auto"/>
            <w:left w:val="none" w:sz="0" w:space="0" w:color="auto"/>
            <w:bottom w:val="none" w:sz="0" w:space="0" w:color="auto"/>
            <w:right w:val="none" w:sz="0" w:space="0" w:color="auto"/>
          </w:divBdr>
        </w:div>
        <w:div w:id="338120573">
          <w:marLeft w:val="0"/>
          <w:marRight w:val="0"/>
          <w:marTop w:val="0"/>
          <w:marBottom w:val="0"/>
          <w:divBdr>
            <w:top w:val="none" w:sz="0" w:space="0" w:color="auto"/>
            <w:left w:val="none" w:sz="0" w:space="0" w:color="auto"/>
            <w:bottom w:val="none" w:sz="0" w:space="0" w:color="auto"/>
            <w:right w:val="none" w:sz="0" w:space="0" w:color="auto"/>
          </w:divBdr>
        </w:div>
        <w:div w:id="338192646">
          <w:marLeft w:val="0"/>
          <w:marRight w:val="0"/>
          <w:marTop w:val="0"/>
          <w:marBottom w:val="0"/>
          <w:divBdr>
            <w:top w:val="none" w:sz="0" w:space="0" w:color="auto"/>
            <w:left w:val="none" w:sz="0" w:space="0" w:color="auto"/>
            <w:bottom w:val="none" w:sz="0" w:space="0" w:color="auto"/>
            <w:right w:val="none" w:sz="0" w:space="0" w:color="auto"/>
          </w:divBdr>
        </w:div>
        <w:div w:id="338196363">
          <w:marLeft w:val="0"/>
          <w:marRight w:val="0"/>
          <w:marTop w:val="0"/>
          <w:marBottom w:val="0"/>
          <w:divBdr>
            <w:top w:val="none" w:sz="0" w:space="0" w:color="auto"/>
            <w:left w:val="none" w:sz="0" w:space="0" w:color="auto"/>
            <w:bottom w:val="none" w:sz="0" w:space="0" w:color="auto"/>
            <w:right w:val="none" w:sz="0" w:space="0" w:color="auto"/>
          </w:divBdr>
        </w:div>
        <w:div w:id="338384968">
          <w:marLeft w:val="0"/>
          <w:marRight w:val="0"/>
          <w:marTop w:val="120"/>
          <w:marBottom w:val="330"/>
          <w:divBdr>
            <w:top w:val="none" w:sz="0" w:space="0" w:color="auto"/>
            <w:left w:val="none" w:sz="0" w:space="0" w:color="auto"/>
            <w:bottom w:val="none" w:sz="0" w:space="0" w:color="auto"/>
            <w:right w:val="none" w:sz="0" w:space="0" w:color="auto"/>
          </w:divBdr>
        </w:div>
        <w:div w:id="338386219">
          <w:marLeft w:val="0"/>
          <w:marRight w:val="0"/>
          <w:marTop w:val="0"/>
          <w:marBottom w:val="0"/>
          <w:divBdr>
            <w:top w:val="none" w:sz="0" w:space="0" w:color="auto"/>
            <w:left w:val="none" w:sz="0" w:space="0" w:color="auto"/>
            <w:bottom w:val="none" w:sz="0" w:space="0" w:color="auto"/>
            <w:right w:val="none" w:sz="0" w:space="0" w:color="auto"/>
          </w:divBdr>
          <w:divsChild>
            <w:div w:id="436602370">
              <w:marLeft w:val="0"/>
              <w:marRight w:val="0"/>
              <w:marTop w:val="0"/>
              <w:marBottom w:val="0"/>
              <w:divBdr>
                <w:top w:val="none" w:sz="0" w:space="0" w:color="auto"/>
                <w:left w:val="none" w:sz="0" w:space="0" w:color="auto"/>
                <w:bottom w:val="none" w:sz="0" w:space="0" w:color="auto"/>
                <w:right w:val="none" w:sz="0" w:space="0" w:color="auto"/>
              </w:divBdr>
            </w:div>
            <w:div w:id="731347298">
              <w:marLeft w:val="0"/>
              <w:marRight w:val="0"/>
              <w:marTop w:val="0"/>
              <w:marBottom w:val="0"/>
              <w:divBdr>
                <w:top w:val="none" w:sz="0" w:space="0" w:color="auto"/>
                <w:left w:val="none" w:sz="0" w:space="0" w:color="auto"/>
                <w:bottom w:val="none" w:sz="0" w:space="0" w:color="auto"/>
                <w:right w:val="none" w:sz="0" w:space="0" w:color="auto"/>
              </w:divBdr>
            </w:div>
          </w:divsChild>
        </w:div>
        <w:div w:id="338386310">
          <w:marLeft w:val="0"/>
          <w:marRight w:val="0"/>
          <w:marTop w:val="0"/>
          <w:marBottom w:val="0"/>
          <w:divBdr>
            <w:top w:val="none" w:sz="0" w:space="0" w:color="auto"/>
            <w:left w:val="none" w:sz="0" w:space="0" w:color="auto"/>
            <w:bottom w:val="none" w:sz="0" w:space="0" w:color="auto"/>
            <w:right w:val="none" w:sz="0" w:space="0" w:color="auto"/>
          </w:divBdr>
          <w:divsChild>
            <w:div w:id="637342661">
              <w:marLeft w:val="0"/>
              <w:marRight w:val="0"/>
              <w:marTop w:val="0"/>
              <w:marBottom w:val="75"/>
              <w:divBdr>
                <w:top w:val="none" w:sz="0" w:space="0" w:color="auto"/>
                <w:left w:val="none" w:sz="0" w:space="0" w:color="auto"/>
                <w:bottom w:val="none" w:sz="0" w:space="0" w:color="auto"/>
                <w:right w:val="none" w:sz="0" w:space="0" w:color="auto"/>
              </w:divBdr>
            </w:div>
          </w:divsChild>
        </w:div>
        <w:div w:id="338432351">
          <w:marLeft w:val="-125"/>
          <w:marRight w:val="-125"/>
          <w:marTop w:val="0"/>
          <w:marBottom w:val="0"/>
          <w:divBdr>
            <w:top w:val="none" w:sz="0" w:space="0" w:color="auto"/>
            <w:left w:val="none" w:sz="0" w:space="0" w:color="auto"/>
            <w:bottom w:val="none" w:sz="0" w:space="0" w:color="auto"/>
            <w:right w:val="none" w:sz="0" w:space="0" w:color="auto"/>
          </w:divBdr>
          <w:divsChild>
            <w:div w:id="497960588">
              <w:marLeft w:val="0"/>
              <w:marRight w:val="0"/>
              <w:marTop w:val="0"/>
              <w:marBottom w:val="0"/>
              <w:divBdr>
                <w:top w:val="none" w:sz="0" w:space="0" w:color="auto"/>
                <w:left w:val="none" w:sz="0" w:space="0" w:color="auto"/>
                <w:bottom w:val="none" w:sz="0" w:space="0" w:color="auto"/>
                <w:right w:val="none" w:sz="0" w:space="0" w:color="auto"/>
              </w:divBdr>
            </w:div>
          </w:divsChild>
        </w:div>
        <w:div w:id="338433128">
          <w:marLeft w:val="0"/>
          <w:marRight w:val="0"/>
          <w:marTop w:val="0"/>
          <w:marBottom w:val="0"/>
          <w:divBdr>
            <w:top w:val="none" w:sz="0" w:space="0" w:color="auto"/>
            <w:left w:val="none" w:sz="0" w:space="0" w:color="auto"/>
            <w:bottom w:val="none" w:sz="0" w:space="0" w:color="auto"/>
            <w:right w:val="none" w:sz="0" w:space="0" w:color="auto"/>
          </w:divBdr>
        </w:div>
        <w:div w:id="338434496">
          <w:marLeft w:val="0"/>
          <w:marRight w:val="0"/>
          <w:marTop w:val="0"/>
          <w:marBottom w:val="0"/>
          <w:divBdr>
            <w:top w:val="none" w:sz="0" w:space="0" w:color="auto"/>
            <w:left w:val="none" w:sz="0" w:space="0" w:color="auto"/>
            <w:bottom w:val="none" w:sz="0" w:space="0" w:color="auto"/>
            <w:right w:val="none" w:sz="0" w:space="0" w:color="auto"/>
          </w:divBdr>
        </w:div>
        <w:div w:id="338434826">
          <w:blockQuote w:val="1"/>
          <w:marLeft w:val="0"/>
          <w:marRight w:val="0"/>
          <w:marTop w:val="300"/>
          <w:marBottom w:val="315"/>
          <w:divBdr>
            <w:top w:val="none" w:sz="0" w:space="0" w:color="auto"/>
            <w:left w:val="single" w:sz="36" w:space="15" w:color="E67E22"/>
            <w:bottom w:val="none" w:sz="0" w:space="0" w:color="auto"/>
            <w:right w:val="none" w:sz="0" w:space="0" w:color="auto"/>
          </w:divBdr>
        </w:div>
        <w:div w:id="338579903">
          <w:marLeft w:val="0"/>
          <w:marRight w:val="0"/>
          <w:marTop w:val="0"/>
          <w:marBottom w:val="0"/>
          <w:divBdr>
            <w:top w:val="single" w:sz="2" w:space="0" w:color="E0E0E0"/>
            <w:left w:val="single" w:sz="2" w:space="0" w:color="E0E0E0"/>
            <w:bottom w:val="single" w:sz="2" w:space="0" w:color="E0E0E0"/>
            <w:right w:val="single" w:sz="2" w:space="0" w:color="E0E0E0"/>
          </w:divBdr>
        </w:div>
        <w:div w:id="338583530">
          <w:marLeft w:val="0"/>
          <w:marRight w:val="0"/>
          <w:marTop w:val="0"/>
          <w:marBottom w:val="0"/>
          <w:divBdr>
            <w:top w:val="none" w:sz="0" w:space="0" w:color="auto"/>
            <w:left w:val="none" w:sz="0" w:space="0" w:color="auto"/>
            <w:bottom w:val="none" w:sz="0" w:space="0" w:color="auto"/>
            <w:right w:val="none" w:sz="0" w:space="0" w:color="auto"/>
          </w:divBdr>
        </w:div>
        <w:div w:id="338627132">
          <w:marLeft w:val="0"/>
          <w:marRight w:val="0"/>
          <w:marTop w:val="0"/>
          <w:marBottom w:val="0"/>
          <w:divBdr>
            <w:top w:val="none" w:sz="0" w:space="0" w:color="auto"/>
            <w:left w:val="none" w:sz="0" w:space="0" w:color="auto"/>
            <w:bottom w:val="none" w:sz="0" w:space="0" w:color="auto"/>
            <w:right w:val="none" w:sz="0" w:space="0" w:color="auto"/>
          </w:divBdr>
        </w:div>
        <w:div w:id="338774279">
          <w:marLeft w:val="0"/>
          <w:marRight w:val="0"/>
          <w:marTop w:val="0"/>
          <w:marBottom w:val="150"/>
          <w:divBdr>
            <w:top w:val="none" w:sz="0" w:space="0" w:color="auto"/>
            <w:left w:val="none" w:sz="0" w:space="0" w:color="auto"/>
            <w:bottom w:val="none" w:sz="0" w:space="0" w:color="auto"/>
            <w:right w:val="none" w:sz="0" w:space="0" w:color="auto"/>
          </w:divBdr>
        </w:div>
        <w:div w:id="338777609">
          <w:marLeft w:val="0"/>
          <w:marRight w:val="0"/>
          <w:marTop w:val="0"/>
          <w:marBottom w:val="0"/>
          <w:divBdr>
            <w:top w:val="none" w:sz="0" w:space="0" w:color="auto"/>
            <w:left w:val="none" w:sz="0" w:space="0" w:color="auto"/>
            <w:bottom w:val="none" w:sz="0" w:space="0" w:color="auto"/>
            <w:right w:val="none" w:sz="0" w:space="0" w:color="auto"/>
          </w:divBdr>
        </w:div>
        <w:div w:id="338821366">
          <w:marLeft w:val="1463"/>
          <w:marRight w:val="0"/>
          <w:marTop w:val="0"/>
          <w:marBottom w:val="0"/>
          <w:divBdr>
            <w:top w:val="none" w:sz="0" w:space="0" w:color="auto"/>
            <w:left w:val="none" w:sz="0" w:space="0" w:color="auto"/>
            <w:bottom w:val="none" w:sz="0" w:space="0" w:color="auto"/>
            <w:right w:val="none" w:sz="0" w:space="0" w:color="auto"/>
          </w:divBdr>
        </w:div>
        <w:div w:id="338847016">
          <w:marLeft w:val="0"/>
          <w:marRight w:val="0"/>
          <w:marTop w:val="0"/>
          <w:marBottom w:val="225"/>
          <w:divBdr>
            <w:top w:val="none" w:sz="0" w:space="0" w:color="auto"/>
            <w:left w:val="none" w:sz="0" w:space="0" w:color="auto"/>
            <w:bottom w:val="none" w:sz="0" w:space="0" w:color="auto"/>
            <w:right w:val="none" w:sz="0" w:space="0" w:color="auto"/>
          </w:divBdr>
          <w:divsChild>
            <w:div w:id="293603986">
              <w:marLeft w:val="0"/>
              <w:marRight w:val="0"/>
              <w:marTop w:val="0"/>
              <w:marBottom w:val="225"/>
              <w:divBdr>
                <w:top w:val="none" w:sz="0" w:space="0" w:color="auto"/>
                <w:left w:val="none" w:sz="0" w:space="0" w:color="auto"/>
                <w:bottom w:val="none" w:sz="0" w:space="0" w:color="auto"/>
                <w:right w:val="none" w:sz="0" w:space="0" w:color="auto"/>
              </w:divBdr>
            </w:div>
          </w:divsChild>
        </w:div>
        <w:div w:id="338889800">
          <w:marLeft w:val="0"/>
          <w:marRight w:val="0"/>
          <w:marTop w:val="0"/>
          <w:marBottom w:val="0"/>
          <w:divBdr>
            <w:top w:val="none" w:sz="0" w:space="0" w:color="auto"/>
            <w:left w:val="none" w:sz="0" w:space="0" w:color="auto"/>
            <w:bottom w:val="none" w:sz="0" w:space="0" w:color="auto"/>
            <w:right w:val="none" w:sz="0" w:space="0" w:color="auto"/>
          </w:divBdr>
          <w:divsChild>
            <w:div w:id="120464942">
              <w:marLeft w:val="0"/>
              <w:marRight w:val="0"/>
              <w:marTop w:val="0"/>
              <w:marBottom w:val="240"/>
              <w:divBdr>
                <w:top w:val="none" w:sz="0" w:space="0" w:color="auto"/>
                <w:left w:val="none" w:sz="0" w:space="0" w:color="auto"/>
                <w:bottom w:val="none" w:sz="0" w:space="0" w:color="auto"/>
                <w:right w:val="none" w:sz="0" w:space="0" w:color="auto"/>
              </w:divBdr>
            </w:div>
            <w:div w:id="141237133">
              <w:marLeft w:val="0"/>
              <w:marRight w:val="0"/>
              <w:marTop w:val="0"/>
              <w:marBottom w:val="240"/>
              <w:divBdr>
                <w:top w:val="none" w:sz="0" w:space="0" w:color="auto"/>
                <w:left w:val="none" w:sz="0" w:space="0" w:color="auto"/>
                <w:bottom w:val="none" w:sz="0" w:space="0" w:color="auto"/>
                <w:right w:val="none" w:sz="0" w:space="0" w:color="auto"/>
              </w:divBdr>
            </w:div>
            <w:div w:id="602765755">
              <w:marLeft w:val="0"/>
              <w:marRight w:val="0"/>
              <w:marTop w:val="0"/>
              <w:marBottom w:val="240"/>
              <w:divBdr>
                <w:top w:val="none" w:sz="0" w:space="0" w:color="auto"/>
                <w:left w:val="none" w:sz="0" w:space="0" w:color="auto"/>
                <w:bottom w:val="none" w:sz="0" w:space="0" w:color="auto"/>
                <w:right w:val="none" w:sz="0" w:space="0" w:color="auto"/>
              </w:divBdr>
            </w:div>
          </w:divsChild>
        </w:div>
        <w:div w:id="338965551">
          <w:marLeft w:val="0"/>
          <w:marRight w:val="0"/>
          <w:marTop w:val="0"/>
          <w:marBottom w:val="0"/>
          <w:divBdr>
            <w:top w:val="single" w:sz="2" w:space="0" w:color="E0E0E0"/>
            <w:left w:val="single" w:sz="2" w:space="0" w:color="E0E0E0"/>
            <w:bottom w:val="single" w:sz="2" w:space="0" w:color="E0E0E0"/>
            <w:right w:val="single" w:sz="2" w:space="0" w:color="E0E0E0"/>
          </w:divBdr>
        </w:div>
        <w:div w:id="338969991">
          <w:marLeft w:val="0"/>
          <w:marRight w:val="0"/>
          <w:marTop w:val="0"/>
          <w:marBottom w:val="0"/>
          <w:divBdr>
            <w:top w:val="none" w:sz="0" w:space="0" w:color="auto"/>
            <w:left w:val="none" w:sz="0" w:space="0" w:color="auto"/>
            <w:bottom w:val="none" w:sz="0" w:space="0" w:color="auto"/>
            <w:right w:val="none" w:sz="0" w:space="0" w:color="auto"/>
          </w:divBdr>
        </w:div>
        <w:div w:id="338971868">
          <w:marLeft w:val="0"/>
          <w:marRight w:val="0"/>
          <w:marTop w:val="100"/>
          <w:marBottom w:val="100"/>
          <w:divBdr>
            <w:top w:val="none" w:sz="0" w:space="0" w:color="auto"/>
            <w:left w:val="none" w:sz="0" w:space="0" w:color="auto"/>
            <w:bottom w:val="none" w:sz="0" w:space="0" w:color="auto"/>
            <w:right w:val="none" w:sz="0" w:space="0" w:color="auto"/>
          </w:divBdr>
          <w:divsChild>
            <w:div w:id="298263679">
              <w:marLeft w:val="0"/>
              <w:marRight w:val="0"/>
              <w:marTop w:val="100"/>
              <w:marBottom w:val="100"/>
              <w:divBdr>
                <w:top w:val="none" w:sz="0" w:space="0" w:color="auto"/>
                <w:left w:val="none" w:sz="0" w:space="0" w:color="auto"/>
                <w:bottom w:val="none" w:sz="0" w:space="0" w:color="auto"/>
                <w:right w:val="none" w:sz="0" w:space="0" w:color="auto"/>
              </w:divBdr>
            </w:div>
          </w:divsChild>
        </w:div>
        <w:div w:id="339084965">
          <w:marLeft w:val="0"/>
          <w:marRight w:val="0"/>
          <w:marTop w:val="0"/>
          <w:marBottom w:val="0"/>
          <w:divBdr>
            <w:top w:val="none" w:sz="0" w:space="0" w:color="auto"/>
            <w:left w:val="none" w:sz="0" w:space="0" w:color="auto"/>
            <w:bottom w:val="none" w:sz="0" w:space="0" w:color="auto"/>
            <w:right w:val="none" w:sz="0" w:space="0" w:color="auto"/>
          </w:divBdr>
        </w:div>
        <w:div w:id="339115499">
          <w:marLeft w:val="0"/>
          <w:marRight w:val="0"/>
          <w:marTop w:val="100"/>
          <w:marBottom w:val="100"/>
          <w:divBdr>
            <w:top w:val="none" w:sz="0" w:space="0" w:color="auto"/>
            <w:left w:val="none" w:sz="0" w:space="0" w:color="auto"/>
            <w:bottom w:val="none" w:sz="0" w:space="0" w:color="auto"/>
            <w:right w:val="none" w:sz="0" w:space="0" w:color="auto"/>
          </w:divBdr>
          <w:divsChild>
            <w:div w:id="464736224">
              <w:marLeft w:val="0"/>
              <w:marRight w:val="0"/>
              <w:marTop w:val="100"/>
              <w:marBottom w:val="100"/>
              <w:divBdr>
                <w:top w:val="none" w:sz="0" w:space="0" w:color="auto"/>
                <w:left w:val="none" w:sz="0" w:space="0" w:color="auto"/>
                <w:bottom w:val="none" w:sz="0" w:space="0" w:color="auto"/>
                <w:right w:val="none" w:sz="0" w:space="0" w:color="auto"/>
              </w:divBdr>
            </w:div>
            <w:div w:id="734817455">
              <w:marLeft w:val="0"/>
              <w:marRight w:val="0"/>
              <w:marTop w:val="100"/>
              <w:marBottom w:val="100"/>
              <w:divBdr>
                <w:top w:val="none" w:sz="0" w:space="0" w:color="auto"/>
                <w:left w:val="none" w:sz="0" w:space="0" w:color="auto"/>
                <w:bottom w:val="none" w:sz="0" w:space="0" w:color="auto"/>
                <w:right w:val="none" w:sz="0" w:space="0" w:color="auto"/>
              </w:divBdr>
            </w:div>
          </w:divsChild>
        </w:div>
        <w:div w:id="339160268">
          <w:marLeft w:val="0"/>
          <w:marRight w:val="0"/>
          <w:marTop w:val="0"/>
          <w:marBottom w:val="0"/>
          <w:divBdr>
            <w:top w:val="none" w:sz="0" w:space="0" w:color="auto"/>
            <w:left w:val="none" w:sz="0" w:space="0" w:color="auto"/>
            <w:bottom w:val="none" w:sz="0" w:space="0" w:color="auto"/>
            <w:right w:val="none" w:sz="0" w:space="0" w:color="auto"/>
          </w:divBdr>
        </w:div>
        <w:div w:id="339163877">
          <w:marLeft w:val="-225"/>
          <w:marRight w:val="-225"/>
          <w:marTop w:val="0"/>
          <w:marBottom w:val="0"/>
          <w:divBdr>
            <w:top w:val="none" w:sz="0" w:space="0" w:color="auto"/>
            <w:left w:val="none" w:sz="0" w:space="0" w:color="auto"/>
            <w:bottom w:val="none" w:sz="0" w:space="0" w:color="auto"/>
            <w:right w:val="none" w:sz="0" w:space="0" w:color="auto"/>
          </w:divBdr>
        </w:div>
        <w:div w:id="339165044">
          <w:marLeft w:val="0"/>
          <w:marRight w:val="0"/>
          <w:marTop w:val="0"/>
          <w:marBottom w:val="0"/>
          <w:divBdr>
            <w:top w:val="none" w:sz="0" w:space="0" w:color="auto"/>
            <w:left w:val="none" w:sz="0" w:space="0" w:color="auto"/>
            <w:bottom w:val="none" w:sz="0" w:space="0" w:color="auto"/>
            <w:right w:val="none" w:sz="0" w:space="0" w:color="auto"/>
          </w:divBdr>
        </w:div>
        <w:div w:id="339280995">
          <w:marLeft w:val="0"/>
          <w:marRight w:val="0"/>
          <w:marTop w:val="0"/>
          <w:marBottom w:val="0"/>
          <w:divBdr>
            <w:top w:val="none" w:sz="0" w:space="0" w:color="auto"/>
            <w:left w:val="none" w:sz="0" w:space="0" w:color="auto"/>
            <w:bottom w:val="none" w:sz="0" w:space="0" w:color="auto"/>
            <w:right w:val="none" w:sz="0" w:space="0" w:color="auto"/>
          </w:divBdr>
        </w:div>
        <w:div w:id="339284186">
          <w:marLeft w:val="0"/>
          <w:marRight w:val="150"/>
          <w:marTop w:val="0"/>
          <w:marBottom w:val="150"/>
          <w:divBdr>
            <w:top w:val="none" w:sz="0" w:space="0" w:color="auto"/>
            <w:left w:val="none" w:sz="0" w:space="0" w:color="auto"/>
            <w:bottom w:val="none" w:sz="0" w:space="0" w:color="auto"/>
            <w:right w:val="none" w:sz="0" w:space="0" w:color="auto"/>
          </w:divBdr>
          <w:divsChild>
            <w:div w:id="610362145">
              <w:marLeft w:val="0"/>
              <w:marRight w:val="0"/>
              <w:marTop w:val="0"/>
              <w:marBottom w:val="0"/>
              <w:divBdr>
                <w:top w:val="none" w:sz="0" w:space="0" w:color="auto"/>
                <w:left w:val="none" w:sz="0" w:space="0" w:color="auto"/>
                <w:bottom w:val="none" w:sz="0" w:space="0" w:color="auto"/>
                <w:right w:val="none" w:sz="0" w:space="0" w:color="auto"/>
              </w:divBdr>
            </w:div>
          </w:divsChild>
        </w:div>
        <w:div w:id="339355615">
          <w:marLeft w:val="0"/>
          <w:marRight w:val="0"/>
          <w:marTop w:val="0"/>
          <w:marBottom w:val="0"/>
          <w:divBdr>
            <w:top w:val="none" w:sz="0" w:space="0" w:color="auto"/>
            <w:left w:val="none" w:sz="0" w:space="0" w:color="auto"/>
            <w:bottom w:val="none" w:sz="0" w:space="0" w:color="auto"/>
            <w:right w:val="none" w:sz="0" w:space="0" w:color="auto"/>
          </w:divBdr>
        </w:div>
        <w:div w:id="339356402">
          <w:marLeft w:val="0"/>
          <w:marRight w:val="0"/>
          <w:marTop w:val="0"/>
          <w:marBottom w:val="0"/>
          <w:divBdr>
            <w:top w:val="single" w:sz="2" w:space="0" w:color="E0E0E0"/>
            <w:left w:val="single" w:sz="2" w:space="0" w:color="E0E0E0"/>
            <w:bottom w:val="single" w:sz="2" w:space="0" w:color="E0E0E0"/>
            <w:right w:val="single" w:sz="2" w:space="0" w:color="E0E0E0"/>
          </w:divBdr>
          <w:divsChild>
            <w:div w:id="577207338">
              <w:marLeft w:val="0"/>
              <w:marRight w:val="0"/>
              <w:marTop w:val="0"/>
              <w:marBottom w:val="0"/>
              <w:divBdr>
                <w:top w:val="single" w:sz="2" w:space="0" w:color="E0E0E0"/>
                <w:left w:val="single" w:sz="2" w:space="0" w:color="E0E0E0"/>
                <w:bottom w:val="single" w:sz="2" w:space="0" w:color="E0E0E0"/>
                <w:right w:val="single" w:sz="2" w:space="0" w:color="E0E0E0"/>
              </w:divBdr>
              <w:divsChild>
                <w:div w:id="78870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39360317">
          <w:marLeft w:val="0"/>
          <w:marRight w:val="0"/>
          <w:marTop w:val="0"/>
          <w:marBottom w:val="0"/>
          <w:divBdr>
            <w:top w:val="none" w:sz="0" w:space="0" w:color="auto"/>
            <w:left w:val="none" w:sz="0" w:space="0" w:color="auto"/>
            <w:bottom w:val="none" w:sz="0" w:space="0" w:color="auto"/>
            <w:right w:val="none" w:sz="0" w:space="0" w:color="auto"/>
          </w:divBdr>
        </w:div>
        <w:div w:id="339429178">
          <w:marLeft w:val="0"/>
          <w:marRight w:val="0"/>
          <w:marTop w:val="0"/>
          <w:marBottom w:val="0"/>
          <w:divBdr>
            <w:top w:val="none" w:sz="0" w:space="0" w:color="auto"/>
            <w:left w:val="none" w:sz="0" w:space="0" w:color="auto"/>
            <w:bottom w:val="none" w:sz="0" w:space="0" w:color="auto"/>
            <w:right w:val="none" w:sz="0" w:space="0" w:color="auto"/>
          </w:divBdr>
        </w:div>
        <w:div w:id="339429229">
          <w:marLeft w:val="0"/>
          <w:marRight w:val="0"/>
          <w:marTop w:val="0"/>
          <w:marBottom w:val="0"/>
          <w:divBdr>
            <w:top w:val="none" w:sz="0" w:space="0" w:color="auto"/>
            <w:left w:val="none" w:sz="0" w:space="0" w:color="auto"/>
            <w:bottom w:val="none" w:sz="0" w:space="0" w:color="auto"/>
            <w:right w:val="none" w:sz="0" w:space="0" w:color="auto"/>
          </w:divBdr>
        </w:div>
        <w:div w:id="339478421">
          <w:marLeft w:val="0"/>
          <w:marRight w:val="0"/>
          <w:marTop w:val="0"/>
          <w:marBottom w:val="0"/>
          <w:divBdr>
            <w:top w:val="none" w:sz="0" w:space="0" w:color="auto"/>
            <w:left w:val="none" w:sz="0" w:space="0" w:color="auto"/>
            <w:bottom w:val="none" w:sz="0" w:space="0" w:color="auto"/>
            <w:right w:val="none" w:sz="0" w:space="0" w:color="auto"/>
          </w:divBdr>
        </w:div>
        <w:div w:id="339508885">
          <w:marLeft w:val="-225"/>
          <w:marRight w:val="-225"/>
          <w:marTop w:val="0"/>
          <w:marBottom w:val="0"/>
          <w:divBdr>
            <w:top w:val="none" w:sz="0" w:space="0" w:color="auto"/>
            <w:left w:val="none" w:sz="0" w:space="0" w:color="auto"/>
            <w:bottom w:val="none" w:sz="0" w:space="0" w:color="auto"/>
            <w:right w:val="none" w:sz="0" w:space="0" w:color="auto"/>
          </w:divBdr>
        </w:div>
        <w:div w:id="339547956">
          <w:marLeft w:val="0"/>
          <w:marRight w:val="0"/>
          <w:marTop w:val="0"/>
          <w:marBottom w:val="240"/>
          <w:divBdr>
            <w:top w:val="none" w:sz="0" w:space="0" w:color="auto"/>
            <w:left w:val="none" w:sz="0" w:space="0" w:color="auto"/>
            <w:bottom w:val="none" w:sz="0" w:space="0" w:color="auto"/>
            <w:right w:val="none" w:sz="0" w:space="0" w:color="auto"/>
          </w:divBdr>
        </w:div>
        <w:div w:id="339622740">
          <w:marLeft w:val="0"/>
          <w:marRight w:val="0"/>
          <w:marTop w:val="0"/>
          <w:marBottom w:val="0"/>
          <w:divBdr>
            <w:top w:val="none" w:sz="0" w:space="0" w:color="auto"/>
            <w:left w:val="none" w:sz="0" w:space="0" w:color="auto"/>
            <w:bottom w:val="none" w:sz="0" w:space="0" w:color="auto"/>
            <w:right w:val="none" w:sz="0" w:space="0" w:color="auto"/>
          </w:divBdr>
        </w:div>
        <w:div w:id="339627709">
          <w:marLeft w:val="0"/>
          <w:marRight w:val="0"/>
          <w:marTop w:val="0"/>
          <w:marBottom w:val="0"/>
          <w:divBdr>
            <w:top w:val="none" w:sz="0" w:space="0" w:color="auto"/>
            <w:left w:val="none" w:sz="0" w:space="0" w:color="auto"/>
            <w:bottom w:val="none" w:sz="0" w:space="0" w:color="auto"/>
            <w:right w:val="none" w:sz="0" w:space="0" w:color="auto"/>
          </w:divBdr>
        </w:div>
        <w:div w:id="339628451">
          <w:marLeft w:val="0"/>
          <w:marRight w:val="0"/>
          <w:marTop w:val="0"/>
          <w:marBottom w:val="0"/>
          <w:divBdr>
            <w:top w:val="none" w:sz="0" w:space="0" w:color="auto"/>
            <w:left w:val="none" w:sz="0" w:space="0" w:color="auto"/>
            <w:bottom w:val="none" w:sz="0" w:space="0" w:color="auto"/>
            <w:right w:val="none" w:sz="0" w:space="0" w:color="auto"/>
          </w:divBdr>
        </w:div>
        <w:div w:id="339629201">
          <w:marLeft w:val="0"/>
          <w:marRight w:val="0"/>
          <w:marTop w:val="0"/>
          <w:marBottom w:val="75"/>
          <w:divBdr>
            <w:top w:val="none" w:sz="0" w:space="0" w:color="auto"/>
            <w:left w:val="none" w:sz="0" w:space="0" w:color="auto"/>
            <w:bottom w:val="none" w:sz="0" w:space="0" w:color="auto"/>
            <w:right w:val="none" w:sz="0" w:space="0" w:color="auto"/>
          </w:divBdr>
          <w:divsChild>
            <w:div w:id="511451973">
              <w:marLeft w:val="0"/>
              <w:marRight w:val="0"/>
              <w:marTop w:val="0"/>
              <w:marBottom w:val="0"/>
              <w:divBdr>
                <w:top w:val="none" w:sz="0" w:space="0" w:color="auto"/>
                <w:left w:val="none" w:sz="0" w:space="0" w:color="auto"/>
                <w:bottom w:val="none" w:sz="0" w:space="0" w:color="auto"/>
                <w:right w:val="none" w:sz="0" w:space="0" w:color="auto"/>
              </w:divBdr>
            </w:div>
          </w:divsChild>
        </w:div>
        <w:div w:id="339702191">
          <w:marLeft w:val="0"/>
          <w:marRight w:val="0"/>
          <w:marTop w:val="0"/>
          <w:marBottom w:val="0"/>
          <w:divBdr>
            <w:top w:val="none" w:sz="0" w:space="0" w:color="auto"/>
            <w:left w:val="none" w:sz="0" w:space="0" w:color="auto"/>
            <w:bottom w:val="none" w:sz="0" w:space="0" w:color="auto"/>
            <w:right w:val="none" w:sz="0" w:space="0" w:color="auto"/>
          </w:divBdr>
        </w:div>
        <w:div w:id="339703657">
          <w:marLeft w:val="0"/>
          <w:marRight w:val="0"/>
          <w:marTop w:val="0"/>
          <w:marBottom w:val="150"/>
          <w:divBdr>
            <w:top w:val="none" w:sz="0" w:space="0" w:color="auto"/>
            <w:left w:val="none" w:sz="0" w:space="0" w:color="auto"/>
            <w:bottom w:val="none" w:sz="0" w:space="0" w:color="auto"/>
            <w:right w:val="none" w:sz="0" w:space="0" w:color="auto"/>
          </w:divBdr>
        </w:div>
        <w:div w:id="339704215">
          <w:marLeft w:val="0"/>
          <w:marRight w:val="0"/>
          <w:marTop w:val="0"/>
          <w:marBottom w:val="240"/>
          <w:divBdr>
            <w:top w:val="none" w:sz="0" w:space="0" w:color="auto"/>
            <w:left w:val="none" w:sz="0" w:space="0" w:color="auto"/>
            <w:bottom w:val="none" w:sz="0" w:space="0" w:color="auto"/>
            <w:right w:val="none" w:sz="0" w:space="0" w:color="auto"/>
          </w:divBdr>
        </w:div>
        <w:div w:id="3397443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39892489">
          <w:marLeft w:val="0"/>
          <w:marRight w:val="0"/>
          <w:marTop w:val="0"/>
          <w:marBottom w:val="0"/>
          <w:divBdr>
            <w:top w:val="none" w:sz="0" w:space="0" w:color="auto"/>
            <w:left w:val="none" w:sz="0" w:space="0" w:color="auto"/>
            <w:bottom w:val="none" w:sz="0" w:space="0" w:color="auto"/>
            <w:right w:val="none" w:sz="0" w:space="0" w:color="auto"/>
          </w:divBdr>
        </w:div>
        <w:div w:id="340008524">
          <w:marLeft w:val="0"/>
          <w:marRight w:val="0"/>
          <w:marTop w:val="150"/>
          <w:marBottom w:val="0"/>
          <w:divBdr>
            <w:top w:val="none" w:sz="0" w:space="0" w:color="auto"/>
            <w:left w:val="none" w:sz="0" w:space="0" w:color="auto"/>
            <w:bottom w:val="none" w:sz="0" w:space="0" w:color="auto"/>
            <w:right w:val="none" w:sz="0" w:space="0" w:color="auto"/>
          </w:divBdr>
          <w:divsChild>
            <w:div w:id="225185780">
              <w:marLeft w:val="0"/>
              <w:marRight w:val="0"/>
              <w:marTop w:val="0"/>
              <w:marBottom w:val="0"/>
              <w:divBdr>
                <w:top w:val="none" w:sz="0" w:space="0" w:color="auto"/>
                <w:left w:val="none" w:sz="0" w:space="0" w:color="auto"/>
                <w:bottom w:val="none" w:sz="0" w:space="0" w:color="auto"/>
                <w:right w:val="none" w:sz="0" w:space="0" w:color="auto"/>
              </w:divBdr>
            </w:div>
            <w:div w:id="547910521">
              <w:marLeft w:val="188"/>
              <w:marRight w:val="0"/>
              <w:marTop w:val="100"/>
              <w:marBottom w:val="0"/>
              <w:divBdr>
                <w:top w:val="none" w:sz="0" w:space="0" w:color="auto"/>
                <w:left w:val="none" w:sz="0" w:space="0" w:color="auto"/>
                <w:bottom w:val="none" w:sz="0" w:space="0" w:color="auto"/>
                <w:right w:val="none" w:sz="0" w:space="0" w:color="auto"/>
              </w:divBdr>
              <w:divsChild>
                <w:div w:id="3607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08581">
          <w:marLeft w:val="1463"/>
          <w:marRight w:val="0"/>
          <w:marTop w:val="0"/>
          <w:marBottom w:val="0"/>
          <w:divBdr>
            <w:top w:val="none" w:sz="0" w:space="0" w:color="auto"/>
            <w:left w:val="none" w:sz="0" w:space="0" w:color="auto"/>
            <w:bottom w:val="none" w:sz="0" w:space="0" w:color="auto"/>
            <w:right w:val="none" w:sz="0" w:space="0" w:color="auto"/>
          </w:divBdr>
          <w:divsChild>
            <w:div w:id="25907164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40011147">
          <w:marLeft w:val="-225"/>
          <w:marRight w:val="-225"/>
          <w:marTop w:val="0"/>
          <w:marBottom w:val="0"/>
          <w:divBdr>
            <w:top w:val="none" w:sz="0" w:space="0" w:color="auto"/>
            <w:left w:val="none" w:sz="0" w:space="0" w:color="auto"/>
            <w:bottom w:val="none" w:sz="0" w:space="0" w:color="auto"/>
            <w:right w:val="none" w:sz="0" w:space="0" w:color="auto"/>
          </w:divBdr>
          <w:divsChild>
            <w:div w:id="596793054">
              <w:marLeft w:val="0"/>
              <w:marRight w:val="0"/>
              <w:marTop w:val="0"/>
              <w:marBottom w:val="0"/>
              <w:divBdr>
                <w:top w:val="none" w:sz="0" w:space="0" w:color="auto"/>
                <w:left w:val="none" w:sz="0" w:space="0" w:color="auto"/>
                <w:bottom w:val="none" w:sz="0" w:space="0" w:color="auto"/>
                <w:right w:val="none" w:sz="0" w:space="0" w:color="auto"/>
              </w:divBdr>
              <w:divsChild>
                <w:div w:id="529882166">
                  <w:marLeft w:val="-225"/>
                  <w:marRight w:val="-225"/>
                  <w:marTop w:val="0"/>
                  <w:marBottom w:val="0"/>
                  <w:divBdr>
                    <w:top w:val="none" w:sz="0" w:space="0" w:color="auto"/>
                    <w:left w:val="none" w:sz="0" w:space="0" w:color="auto"/>
                    <w:bottom w:val="none" w:sz="0" w:space="0" w:color="auto"/>
                    <w:right w:val="none" w:sz="0" w:space="0" w:color="auto"/>
                  </w:divBdr>
                  <w:divsChild>
                    <w:div w:id="3862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99981">
          <w:marLeft w:val="-150"/>
          <w:marRight w:val="-150"/>
          <w:marTop w:val="0"/>
          <w:marBottom w:val="0"/>
          <w:divBdr>
            <w:top w:val="none" w:sz="0" w:space="0" w:color="auto"/>
            <w:left w:val="none" w:sz="0" w:space="0" w:color="auto"/>
            <w:bottom w:val="none" w:sz="0" w:space="0" w:color="auto"/>
            <w:right w:val="none" w:sz="0" w:space="0" w:color="auto"/>
          </w:divBdr>
          <w:divsChild>
            <w:div w:id="176702803">
              <w:marLeft w:val="0"/>
              <w:marRight w:val="0"/>
              <w:marTop w:val="0"/>
              <w:marBottom w:val="0"/>
              <w:divBdr>
                <w:top w:val="none" w:sz="0" w:space="0" w:color="auto"/>
                <w:left w:val="none" w:sz="0" w:space="0" w:color="auto"/>
                <w:bottom w:val="none" w:sz="0" w:space="0" w:color="auto"/>
                <w:right w:val="none" w:sz="0" w:space="0" w:color="auto"/>
              </w:divBdr>
            </w:div>
          </w:divsChild>
        </w:div>
        <w:div w:id="340204035">
          <w:marLeft w:val="0"/>
          <w:marRight w:val="0"/>
          <w:marTop w:val="0"/>
          <w:marBottom w:val="120"/>
          <w:divBdr>
            <w:top w:val="none" w:sz="0" w:space="0" w:color="auto"/>
            <w:left w:val="none" w:sz="0" w:space="0" w:color="auto"/>
            <w:bottom w:val="none" w:sz="0" w:space="0" w:color="auto"/>
            <w:right w:val="none" w:sz="0" w:space="0" w:color="auto"/>
          </w:divBdr>
        </w:div>
        <w:div w:id="340208185">
          <w:marLeft w:val="0"/>
          <w:marRight w:val="0"/>
          <w:marTop w:val="100"/>
          <w:marBottom w:val="100"/>
          <w:divBdr>
            <w:top w:val="none" w:sz="0" w:space="0" w:color="auto"/>
            <w:left w:val="none" w:sz="0" w:space="0" w:color="auto"/>
            <w:bottom w:val="none" w:sz="0" w:space="0" w:color="auto"/>
            <w:right w:val="none" w:sz="0" w:space="0" w:color="auto"/>
          </w:divBdr>
          <w:divsChild>
            <w:div w:id="51657192">
              <w:marLeft w:val="0"/>
              <w:marRight w:val="0"/>
              <w:marTop w:val="0"/>
              <w:marBottom w:val="0"/>
              <w:divBdr>
                <w:top w:val="none" w:sz="0" w:space="0" w:color="auto"/>
                <w:left w:val="none" w:sz="0" w:space="0" w:color="auto"/>
                <w:bottom w:val="none" w:sz="0" w:space="0" w:color="auto"/>
                <w:right w:val="none" w:sz="0" w:space="0" w:color="auto"/>
              </w:divBdr>
            </w:div>
          </w:divsChild>
        </w:div>
        <w:div w:id="340275503">
          <w:marLeft w:val="0"/>
          <w:marRight w:val="0"/>
          <w:marTop w:val="0"/>
          <w:marBottom w:val="0"/>
          <w:divBdr>
            <w:top w:val="none" w:sz="0" w:space="0" w:color="auto"/>
            <w:left w:val="none" w:sz="0" w:space="0" w:color="auto"/>
            <w:bottom w:val="none" w:sz="0" w:space="0" w:color="auto"/>
            <w:right w:val="none" w:sz="0" w:space="0" w:color="auto"/>
          </w:divBdr>
        </w:div>
        <w:div w:id="340276991">
          <w:marLeft w:val="-225"/>
          <w:marRight w:val="-225"/>
          <w:marTop w:val="0"/>
          <w:marBottom w:val="0"/>
          <w:divBdr>
            <w:top w:val="none" w:sz="0" w:space="0" w:color="auto"/>
            <w:left w:val="none" w:sz="0" w:space="0" w:color="auto"/>
            <w:bottom w:val="none" w:sz="0" w:space="0" w:color="auto"/>
            <w:right w:val="none" w:sz="0" w:space="0" w:color="auto"/>
          </w:divBdr>
          <w:divsChild>
            <w:div w:id="451442076">
              <w:marLeft w:val="1463"/>
              <w:marRight w:val="0"/>
              <w:marTop w:val="0"/>
              <w:marBottom w:val="0"/>
              <w:divBdr>
                <w:top w:val="none" w:sz="0" w:space="0" w:color="auto"/>
                <w:left w:val="none" w:sz="0" w:space="0" w:color="auto"/>
                <w:bottom w:val="none" w:sz="0" w:space="0" w:color="auto"/>
                <w:right w:val="none" w:sz="0" w:space="0" w:color="auto"/>
              </w:divBdr>
            </w:div>
          </w:divsChild>
        </w:div>
        <w:div w:id="340358027">
          <w:marLeft w:val="0"/>
          <w:marRight w:val="0"/>
          <w:marTop w:val="0"/>
          <w:marBottom w:val="0"/>
          <w:divBdr>
            <w:top w:val="none" w:sz="0" w:space="0" w:color="auto"/>
            <w:left w:val="none" w:sz="0" w:space="0" w:color="auto"/>
            <w:bottom w:val="none" w:sz="0" w:space="0" w:color="auto"/>
            <w:right w:val="none" w:sz="0" w:space="0" w:color="auto"/>
          </w:divBdr>
        </w:div>
        <w:div w:id="340474733">
          <w:marLeft w:val="0"/>
          <w:marRight w:val="150"/>
          <w:marTop w:val="0"/>
          <w:marBottom w:val="0"/>
          <w:divBdr>
            <w:top w:val="none" w:sz="0" w:space="0" w:color="auto"/>
            <w:left w:val="none" w:sz="0" w:space="0" w:color="auto"/>
            <w:bottom w:val="none" w:sz="0" w:space="0" w:color="auto"/>
            <w:right w:val="none" w:sz="0" w:space="0" w:color="auto"/>
          </w:divBdr>
        </w:div>
        <w:div w:id="340593423">
          <w:marLeft w:val="0"/>
          <w:marRight w:val="0"/>
          <w:marTop w:val="0"/>
          <w:marBottom w:val="0"/>
          <w:divBdr>
            <w:top w:val="none" w:sz="0" w:space="0" w:color="auto"/>
            <w:left w:val="none" w:sz="0" w:space="0" w:color="auto"/>
            <w:bottom w:val="none" w:sz="0" w:space="0" w:color="auto"/>
            <w:right w:val="none" w:sz="0" w:space="0" w:color="auto"/>
          </w:divBdr>
        </w:div>
        <w:div w:id="340663621">
          <w:marLeft w:val="0"/>
          <w:marRight w:val="0"/>
          <w:marTop w:val="0"/>
          <w:marBottom w:val="0"/>
          <w:divBdr>
            <w:top w:val="none" w:sz="0" w:space="0" w:color="auto"/>
            <w:left w:val="none" w:sz="0" w:space="0" w:color="auto"/>
            <w:bottom w:val="none" w:sz="0" w:space="0" w:color="auto"/>
            <w:right w:val="none" w:sz="0" w:space="0" w:color="auto"/>
          </w:divBdr>
        </w:div>
        <w:div w:id="340670955">
          <w:marLeft w:val="0"/>
          <w:marRight w:val="0"/>
          <w:marTop w:val="0"/>
          <w:marBottom w:val="0"/>
          <w:divBdr>
            <w:top w:val="none" w:sz="0" w:space="0" w:color="auto"/>
            <w:left w:val="none" w:sz="0" w:space="0" w:color="auto"/>
            <w:bottom w:val="none" w:sz="0" w:space="0" w:color="auto"/>
            <w:right w:val="none" w:sz="0" w:space="0" w:color="auto"/>
          </w:divBdr>
        </w:div>
        <w:div w:id="340737932">
          <w:marLeft w:val="0"/>
          <w:marRight w:val="0"/>
          <w:marTop w:val="0"/>
          <w:marBottom w:val="150"/>
          <w:divBdr>
            <w:top w:val="none" w:sz="0" w:space="0" w:color="auto"/>
            <w:left w:val="none" w:sz="0" w:space="0" w:color="auto"/>
            <w:bottom w:val="none" w:sz="0" w:space="0" w:color="auto"/>
            <w:right w:val="none" w:sz="0" w:space="0" w:color="auto"/>
          </w:divBdr>
        </w:div>
        <w:div w:id="340816297">
          <w:marLeft w:val="0"/>
          <w:marRight w:val="0"/>
          <w:marTop w:val="0"/>
          <w:marBottom w:val="0"/>
          <w:divBdr>
            <w:top w:val="none" w:sz="0" w:space="0" w:color="auto"/>
            <w:left w:val="none" w:sz="0" w:space="0" w:color="auto"/>
            <w:bottom w:val="none" w:sz="0" w:space="0" w:color="auto"/>
            <w:right w:val="none" w:sz="0" w:space="0" w:color="auto"/>
          </w:divBdr>
        </w:div>
        <w:div w:id="340937024">
          <w:marLeft w:val="0"/>
          <w:marRight w:val="0"/>
          <w:marTop w:val="0"/>
          <w:marBottom w:val="0"/>
          <w:divBdr>
            <w:top w:val="none" w:sz="0" w:space="0" w:color="auto"/>
            <w:left w:val="none" w:sz="0" w:space="0" w:color="auto"/>
            <w:bottom w:val="none" w:sz="0" w:space="0" w:color="auto"/>
            <w:right w:val="none" w:sz="0" w:space="0" w:color="auto"/>
          </w:divBdr>
          <w:divsChild>
            <w:div w:id="119232121">
              <w:marLeft w:val="-225"/>
              <w:marRight w:val="-225"/>
              <w:marTop w:val="0"/>
              <w:marBottom w:val="0"/>
              <w:divBdr>
                <w:top w:val="none" w:sz="0" w:space="0" w:color="auto"/>
                <w:left w:val="none" w:sz="0" w:space="0" w:color="auto"/>
                <w:bottom w:val="none" w:sz="0" w:space="0" w:color="auto"/>
                <w:right w:val="none" w:sz="0" w:space="0" w:color="auto"/>
              </w:divBdr>
            </w:div>
          </w:divsChild>
        </w:div>
        <w:div w:id="340940004">
          <w:marLeft w:val="0"/>
          <w:marRight w:val="0"/>
          <w:marTop w:val="0"/>
          <w:marBottom w:val="0"/>
          <w:divBdr>
            <w:top w:val="none" w:sz="0" w:space="0" w:color="auto"/>
            <w:left w:val="none" w:sz="0" w:space="0" w:color="auto"/>
            <w:bottom w:val="none" w:sz="0" w:space="0" w:color="auto"/>
            <w:right w:val="none" w:sz="0" w:space="0" w:color="auto"/>
          </w:divBdr>
          <w:divsChild>
            <w:div w:id="205415769">
              <w:marLeft w:val="0"/>
              <w:marRight w:val="0"/>
              <w:marTop w:val="0"/>
              <w:marBottom w:val="240"/>
              <w:divBdr>
                <w:top w:val="none" w:sz="0" w:space="0" w:color="auto"/>
                <w:left w:val="none" w:sz="0" w:space="0" w:color="auto"/>
                <w:bottom w:val="none" w:sz="0" w:space="0" w:color="auto"/>
                <w:right w:val="none" w:sz="0" w:space="0" w:color="auto"/>
              </w:divBdr>
            </w:div>
            <w:div w:id="610475091">
              <w:marLeft w:val="0"/>
              <w:marRight w:val="0"/>
              <w:marTop w:val="0"/>
              <w:marBottom w:val="240"/>
              <w:divBdr>
                <w:top w:val="none" w:sz="0" w:space="0" w:color="auto"/>
                <w:left w:val="none" w:sz="0" w:space="0" w:color="auto"/>
                <w:bottom w:val="none" w:sz="0" w:space="0" w:color="auto"/>
                <w:right w:val="none" w:sz="0" w:space="0" w:color="auto"/>
              </w:divBdr>
            </w:div>
          </w:divsChild>
        </w:div>
        <w:div w:id="341051755">
          <w:marLeft w:val="-225"/>
          <w:marRight w:val="-225"/>
          <w:marTop w:val="0"/>
          <w:marBottom w:val="0"/>
          <w:divBdr>
            <w:top w:val="none" w:sz="0" w:space="0" w:color="auto"/>
            <w:left w:val="none" w:sz="0" w:space="0" w:color="auto"/>
            <w:bottom w:val="none" w:sz="0" w:space="0" w:color="auto"/>
            <w:right w:val="none" w:sz="0" w:space="0" w:color="auto"/>
          </w:divBdr>
          <w:divsChild>
            <w:div w:id="438381762">
              <w:marLeft w:val="0"/>
              <w:marRight w:val="0"/>
              <w:marTop w:val="0"/>
              <w:marBottom w:val="0"/>
              <w:divBdr>
                <w:top w:val="none" w:sz="0" w:space="0" w:color="auto"/>
                <w:left w:val="none" w:sz="0" w:space="0" w:color="auto"/>
                <w:bottom w:val="none" w:sz="0" w:space="0" w:color="auto"/>
                <w:right w:val="none" w:sz="0" w:space="0" w:color="auto"/>
              </w:divBdr>
              <w:divsChild>
                <w:div w:id="773093245">
                  <w:marLeft w:val="0"/>
                  <w:marRight w:val="0"/>
                  <w:marTop w:val="0"/>
                  <w:marBottom w:val="300"/>
                  <w:divBdr>
                    <w:top w:val="single" w:sz="6" w:space="1" w:color="EEEEEE"/>
                    <w:left w:val="none" w:sz="0" w:space="0" w:color="auto"/>
                    <w:bottom w:val="none" w:sz="0" w:space="0" w:color="auto"/>
                    <w:right w:val="none" w:sz="0" w:space="0" w:color="auto"/>
                  </w:divBdr>
                </w:div>
              </w:divsChild>
            </w:div>
            <w:div w:id="727337280">
              <w:marLeft w:val="0"/>
              <w:marRight w:val="0"/>
              <w:marTop w:val="0"/>
              <w:marBottom w:val="0"/>
              <w:divBdr>
                <w:top w:val="none" w:sz="0" w:space="0" w:color="auto"/>
                <w:left w:val="none" w:sz="0" w:space="0" w:color="auto"/>
                <w:bottom w:val="none" w:sz="0" w:space="0" w:color="auto"/>
                <w:right w:val="none" w:sz="0" w:space="0" w:color="auto"/>
              </w:divBdr>
              <w:divsChild>
                <w:div w:id="54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2656">
          <w:marLeft w:val="0"/>
          <w:marRight w:val="0"/>
          <w:marTop w:val="0"/>
          <w:marBottom w:val="0"/>
          <w:divBdr>
            <w:top w:val="single" w:sz="2" w:space="0" w:color="E0E0E0"/>
            <w:left w:val="single" w:sz="2" w:space="0" w:color="E0E0E0"/>
            <w:bottom w:val="single" w:sz="2" w:space="0" w:color="E0E0E0"/>
            <w:right w:val="single" w:sz="2" w:space="0" w:color="E0E0E0"/>
          </w:divBdr>
        </w:div>
        <w:div w:id="341052940">
          <w:marLeft w:val="300"/>
          <w:marRight w:val="0"/>
          <w:marTop w:val="45"/>
          <w:marBottom w:val="0"/>
          <w:divBdr>
            <w:top w:val="none" w:sz="0" w:space="0" w:color="auto"/>
            <w:left w:val="none" w:sz="0" w:space="0" w:color="auto"/>
            <w:bottom w:val="none" w:sz="0" w:space="0" w:color="auto"/>
            <w:right w:val="none" w:sz="0" w:space="0" w:color="auto"/>
          </w:divBdr>
        </w:div>
        <w:div w:id="341124245">
          <w:marLeft w:val="0"/>
          <w:marRight w:val="0"/>
          <w:marTop w:val="240"/>
          <w:marBottom w:val="240"/>
          <w:divBdr>
            <w:top w:val="none" w:sz="0" w:space="0" w:color="auto"/>
            <w:left w:val="none" w:sz="0" w:space="0" w:color="auto"/>
            <w:bottom w:val="none" w:sz="0" w:space="0" w:color="auto"/>
            <w:right w:val="none" w:sz="0" w:space="0" w:color="auto"/>
          </w:divBdr>
        </w:div>
        <w:div w:id="341124354">
          <w:marLeft w:val="0"/>
          <w:marRight w:val="0"/>
          <w:marTop w:val="0"/>
          <w:marBottom w:val="0"/>
          <w:divBdr>
            <w:top w:val="none" w:sz="0" w:space="0" w:color="auto"/>
            <w:left w:val="none" w:sz="0" w:space="0" w:color="auto"/>
            <w:bottom w:val="none" w:sz="0" w:space="0" w:color="auto"/>
            <w:right w:val="none" w:sz="0" w:space="0" w:color="auto"/>
          </w:divBdr>
        </w:div>
        <w:div w:id="341201193">
          <w:marLeft w:val="0"/>
          <w:marRight w:val="0"/>
          <w:marTop w:val="0"/>
          <w:marBottom w:val="0"/>
          <w:divBdr>
            <w:top w:val="none" w:sz="0" w:space="0" w:color="auto"/>
            <w:left w:val="none" w:sz="0" w:space="0" w:color="auto"/>
            <w:bottom w:val="none" w:sz="0" w:space="0" w:color="auto"/>
            <w:right w:val="none" w:sz="0" w:space="0" w:color="auto"/>
          </w:divBdr>
        </w:div>
        <w:div w:id="341203329">
          <w:marLeft w:val="0"/>
          <w:marRight w:val="0"/>
          <w:marTop w:val="0"/>
          <w:marBottom w:val="150"/>
          <w:divBdr>
            <w:top w:val="none" w:sz="0" w:space="0" w:color="auto"/>
            <w:left w:val="none" w:sz="0" w:space="0" w:color="auto"/>
            <w:bottom w:val="none" w:sz="0" w:space="0" w:color="auto"/>
            <w:right w:val="none" w:sz="0" w:space="0" w:color="auto"/>
          </w:divBdr>
        </w:div>
        <w:div w:id="341204760">
          <w:marLeft w:val="0"/>
          <w:marRight w:val="0"/>
          <w:marTop w:val="0"/>
          <w:marBottom w:val="0"/>
          <w:divBdr>
            <w:top w:val="none" w:sz="0" w:space="0" w:color="auto"/>
            <w:left w:val="none" w:sz="0" w:space="0" w:color="auto"/>
            <w:bottom w:val="none" w:sz="0" w:space="0" w:color="auto"/>
            <w:right w:val="none" w:sz="0" w:space="0" w:color="auto"/>
          </w:divBdr>
        </w:div>
        <w:div w:id="341277098">
          <w:marLeft w:val="0"/>
          <w:marRight w:val="0"/>
          <w:marTop w:val="300"/>
          <w:marBottom w:val="300"/>
          <w:divBdr>
            <w:top w:val="none" w:sz="0" w:space="0" w:color="auto"/>
            <w:left w:val="none" w:sz="0" w:space="0" w:color="auto"/>
            <w:bottom w:val="none" w:sz="0" w:space="0" w:color="auto"/>
            <w:right w:val="none" w:sz="0" w:space="0" w:color="auto"/>
          </w:divBdr>
        </w:div>
        <w:div w:id="341277914">
          <w:marLeft w:val="0"/>
          <w:marRight w:val="0"/>
          <w:marTop w:val="0"/>
          <w:marBottom w:val="0"/>
          <w:divBdr>
            <w:top w:val="single" w:sz="2" w:space="0" w:color="E0E0E0"/>
            <w:left w:val="single" w:sz="2" w:space="0" w:color="E0E0E0"/>
            <w:bottom w:val="single" w:sz="2" w:space="0" w:color="E0E0E0"/>
            <w:right w:val="single" w:sz="2" w:space="0" w:color="E0E0E0"/>
          </w:divBdr>
        </w:div>
        <w:div w:id="341278403">
          <w:marLeft w:val="1463"/>
          <w:marRight w:val="0"/>
          <w:marTop w:val="0"/>
          <w:marBottom w:val="0"/>
          <w:divBdr>
            <w:top w:val="none" w:sz="0" w:space="0" w:color="auto"/>
            <w:left w:val="none" w:sz="0" w:space="0" w:color="auto"/>
            <w:bottom w:val="none" w:sz="0" w:space="0" w:color="auto"/>
            <w:right w:val="none" w:sz="0" w:space="0" w:color="auto"/>
          </w:divBdr>
        </w:div>
        <w:div w:id="341394690">
          <w:marLeft w:val="0"/>
          <w:marRight w:val="0"/>
          <w:marTop w:val="100"/>
          <w:marBottom w:val="100"/>
          <w:divBdr>
            <w:top w:val="none" w:sz="0" w:space="0" w:color="auto"/>
            <w:left w:val="none" w:sz="0" w:space="0" w:color="auto"/>
            <w:bottom w:val="none" w:sz="0" w:space="0" w:color="auto"/>
            <w:right w:val="none" w:sz="0" w:space="0" w:color="auto"/>
          </w:divBdr>
          <w:divsChild>
            <w:div w:id="385684442">
              <w:marLeft w:val="0"/>
              <w:marRight w:val="0"/>
              <w:marTop w:val="100"/>
              <w:marBottom w:val="100"/>
              <w:divBdr>
                <w:top w:val="none" w:sz="0" w:space="0" w:color="auto"/>
                <w:left w:val="none" w:sz="0" w:space="0" w:color="auto"/>
                <w:bottom w:val="none" w:sz="0" w:space="0" w:color="auto"/>
                <w:right w:val="none" w:sz="0" w:space="0" w:color="auto"/>
              </w:divBdr>
            </w:div>
            <w:div w:id="415445282">
              <w:marLeft w:val="0"/>
              <w:marRight w:val="0"/>
              <w:marTop w:val="100"/>
              <w:marBottom w:val="100"/>
              <w:divBdr>
                <w:top w:val="none" w:sz="0" w:space="0" w:color="auto"/>
                <w:left w:val="none" w:sz="0" w:space="0" w:color="auto"/>
                <w:bottom w:val="none" w:sz="0" w:space="0" w:color="auto"/>
                <w:right w:val="none" w:sz="0" w:space="0" w:color="auto"/>
              </w:divBdr>
            </w:div>
          </w:divsChild>
        </w:div>
        <w:div w:id="341401479">
          <w:marLeft w:val="0"/>
          <w:marRight w:val="225"/>
          <w:marTop w:val="0"/>
          <w:marBottom w:val="0"/>
          <w:divBdr>
            <w:top w:val="none" w:sz="0" w:space="0" w:color="auto"/>
            <w:left w:val="none" w:sz="0" w:space="0" w:color="auto"/>
            <w:bottom w:val="none" w:sz="0" w:space="0" w:color="auto"/>
            <w:right w:val="none" w:sz="0" w:space="0" w:color="auto"/>
          </w:divBdr>
        </w:div>
        <w:div w:id="341472041">
          <w:marLeft w:val="0"/>
          <w:marRight w:val="0"/>
          <w:marTop w:val="0"/>
          <w:marBottom w:val="360"/>
          <w:divBdr>
            <w:top w:val="none" w:sz="0" w:space="0" w:color="auto"/>
            <w:left w:val="none" w:sz="0" w:space="0" w:color="auto"/>
            <w:bottom w:val="none" w:sz="0" w:space="0" w:color="auto"/>
            <w:right w:val="none" w:sz="0" w:space="0" w:color="auto"/>
          </w:divBdr>
        </w:div>
        <w:div w:id="341472988">
          <w:marLeft w:val="0"/>
          <w:marRight w:val="0"/>
          <w:marTop w:val="0"/>
          <w:marBottom w:val="0"/>
          <w:divBdr>
            <w:top w:val="none" w:sz="0" w:space="0" w:color="auto"/>
            <w:left w:val="none" w:sz="0" w:space="0" w:color="auto"/>
            <w:bottom w:val="none" w:sz="0" w:space="0" w:color="auto"/>
            <w:right w:val="none" w:sz="0" w:space="0" w:color="auto"/>
          </w:divBdr>
        </w:div>
        <w:div w:id="341514671">
          <w:marLeft w:val="0"/>
          <w:marRight w:val="0"/>
          <w:marTop w:val="0"/>
          <w:marBottom w:val="0"/>
          <w:divBdr>
            <w:top w:val="none" w:sz="0" w:space="0" w:color="auto"/>
            <w:left w:val="none" w:sz="0" w:space="0" w:color="auto"/>
            <w:bottom w:val="none" w:sz="0" w:space="0" w:color="auto"/>
            <w:right w:val="none" w:sz="0" w:space="0" w:color="auto"/>
          </w:divBdr>
        </w:div>
        <w:div w:id="341588330">
          <w:marLeft w:val="0"/>
          <w:marRight w:val="0"/>
          <w:marTop w:val="0"/>
          <w:marBottom w:val="0"/>
          <w:divBdr>
            <w:top w:val="none" w:sz="0" w:space="0" w:color="auto"/>
            <w:left w:val="none" w:sz="0" w:space="0" w:color="auto"/>
            <w:bottom w:val="none" w:sz="0" w:space="0" w:color="auto"/>
            <w:right w:val="none" w:sz="0" w:space="0" w:color="auto"/>
          </w:divBdr>
        </w:div>
        <w:div w:id="341593747">
          <w:marLeft w:val="0"/>
          <w:marRight w:val="0"/>
          <w:marTop w:val="0"/>
          <w:marBottom w:val="0"/>
          <w:divBdr>
            <w:top w:val="none" w:sz="0" w:space="0" w:color="auto"/>
            <w:left w:val="none" w:sz="0" w:space="0" w:color="auto"/>
            <w:bottom w:val="none" w:sz="0" w:space="0" w:color="auto"/>
            <w:right w:val="none" w:sz="0" w:space="0" w:color="auto"/>
          </w:divBdr>
          <w:divsChild>
            <w:div w:id="334109164">
              <w:marLeft w:val="0"/>
              <w:marRight w:val="0"/>
              <w:marTop w:val="0"/>
              <w:marBottom w:val="150"/>
              <w:divBdr>
                <w:top w:val="none" w:sz="0" w:space="0" w:color="auto"/>
                <w:left w:val="none" w:sz="0" w:space="0" w:color="auto"/>
                <w:bottom w:val="none" w:sz="0" w:space="0" w:color="auto"/>
                <w:right w:val="none" w:sz="0" w:space="0" w:color="auto"/>
              </w:divBdr>
            </w:div>
          </w:divsChild>
        </w:div>
        <w:div w:id="341667236">
          <w:marLeft w:val="0"/>
          <w:marRight w:val="0"/>
          <w:marTop w:val="100"/>
          <w:marBottom w:val="100"/>
          <w:divBdr>
            <w:top w:val="none" w:sz="0" w:space="0" w:color="auto"/>
            <w:left w:val="none" w:sz="0" w:space="0" w:color="auto"/>
            <w:bottom w:val="none" w:sz="0" w:space="0" w:color="auto"/>
            <w:right w:val="none" w:sz="0" w:space="0" w:color="auto"/>
          </w:divBdr>
        </w:div>
        <w:div w:id="341704883">
          <w:marLeft w:val="0"/>
          <w:marRight w:val="0"/>
          <w:marTop w:val="0"/>
          <w:marBottom w:val="150"/>
          <w:divBdr>
            <w:top w:val="none" w:sz="0" w:space="0" w:color="auto"/>
            <w:left w:val="none" w:sz="0" w:space="0" w:color="auto"/>
            <w:bottom w:val="none" w:sz="0" w:space="0" w:color="auto"/>
            <w:right w:val="none" w:sz="0" w:space="0" w:color="auto"/>
          </w:divBdr>
        </w:div>
        <w:div w:id="341709167">
          <w:marLeft w:val="0"/>
          <w:marRight w:val="0"/>
          <w:marTop w:val="0"/>
          <w:marBottom w:val="0"/>
          <w:divBdr>
            <w:top w:val="none" w:sz="0" w:space="0" w:color="auto"/>
            <w:left w:val="none" w:sz="0" w:space="0" w:color="auto"/>
            <w:bottom w:val="none" w:sz="0" w:space="0" w:color="auto"/>
            <w:right w:val="none" w:sz="0" w:space="0" w:color="auto"/>
          </w:divBdr>
        </w:div>
        <w:div w:id="341710889">
          <w:marLeft w:val="0"/>
          <w:marRight w:val="0"/>
          <w:marTop w:val="0"/>
          <w:marBottom w:val="0"/>
          <w:divBdr>
            <w:top w:val="single" w:sz="6" w:space="15" w:color="D2D2D2"/>
            <w:left w:val="none" w:sz="0" w:space="0" w:color="auto"/>
            <w:bottom w:val="none" w:sz="0" w:space="0" w:color="auto"/>
            <w:right w:val="none" w:sz="0" w:space="0" w:color="auto"/>
          </w:divBdr>
        </w:div>
        <w:div w:id="341858191">
          <w:marLeft w:val="0"/>
          <w:marRight w:val="0"/>
          <w:marTop w:val="0"/>
          <w:marBottom w:val="0"/>
          <w:divBdr>
            <w:top w:val="none" w:sz="0" w:space="0" w:color="auto"/>
            <w:left w:val="none" w:sz="0" w:space="0" w:color="auto"/>
            <w:bottom w:val="none" w:sz="0" w:space="0" w:color="auto"/>
            <w:right w:val="none" w:sz="0" w:space="0" w:color="auto"/>
          </w:divBdr>
        </w:div>
        <w:div w:id="341902225">
          <w:marLeft w:val="0"/>
          <w:marRight w:val="0"/>
          <w:marTop w:val="0"/>
          <w:marBottom w:val="0"/>
          <w:divBdr>
            <w:top w:val="none" w:sz="0" w:space="0" w:color="auto"/>
            <w:left w:val="none" w:sz="0" w:space="0" w:color="auto"/>
            <w:bottom w:val="none" w:sz="0" w:space="0" w:color="auto"/>
            <w:right w:val="none" w:sz="0" w:space="0" w:color="auto"/>
          </w:divBdr>
        </w:div>
        <w:div w:id="341903046">
          <w:marLeft w:val="0"/>
          <w:marRight w:val="0"/>
          <w:marTop w:val="0"/>
          <w:marBottom w:val="300"/>
          <w:divBdr>
            <w:top w:val="none" w:sz="0" w:space="0" w:color="auto"/>
            <w:left w:val="none" w:sz="0" w:space="0" w:color="auto"/>
            <w:bottom w:val="none" w:sz="0" w:space="0" w:color="auto"/>
            <w:right w:val="none" w:sz="0" w:space="0" w:color="auto"/>
          </w:divBdr>
        </w:div>
        <w:div w:id="341903650">
          <w:marLeft w:val="0"/>
          <w:marRight w:val="0"/>
          <w:marTop w:val="0"/>
          <w:marBottom w:val="0"/>
          <w:divBdr>
            <w:top w:val="none" w:sz="0" w:space="0" w:color="auto"/>
            <w:left w:val="none" w:sz="0" w:space="0" w:color="auto"/>
            <w:bottom w:val="none" w:sz="0" w:space="0" w:color="auto"/>
            <w:right w:val="none" w:sz="0" w:space="0" w:color="auto"/>
          </w:divBdr>
        </w:div>
        <w:div w:id="341933083">
          <w:marLeft w:val="0"/>
          <w:marRight w:val="0"/>
          <w:marTop w:val="0"/>
          <w:marBottom w:val="384"/>
          <w:divBdr>
            <w:top w:val="none" w:sz="0" w:space="0" w:color="auto"/>
            <w:left w:val="none" w:sz="0" w:space="0" w:color="auto"/>
            <w:bottom w:val="none" w:sz="0" w:space="0" w:color="auto"/>
            <w:right w:val="none" w:sz="0" w:space="0" w:color="auto"/>
          </w:divBdr>
        </w:div>
        <w:div w:id="341979577">
          <w:marLeft w:val="0"/>
          <w:marRight w:val="0"/>
          <w:marTop w:val="0"/>
          <w:marBottom w:val="250"/>
          <w:divBdr>
            <w:top w:val="none" w:sz="0" w:space="0" w:color="auto"/>
            <w:left w:val="none" w:sz="0" w:space="0" w:color="auto"/>
            <w:bottom w:val="single" w:sz="4" w:space="4" w:color="000000"/>
            <w:right w:val="none" w:sz="0" w:space="0" w:color="auto"/>
          </w:divBdr>
        </w:div>
        <w:div w:id="342126463">
          <w:marLeft w:val="0"/>
          <w:marRight w:val="0"/>
          <w:marTop w:val="0"/>
          <w:marBottom w:val="0"/>
          <w:divBdr>
            <w:top w:val="single" w:sz="2" w:space="0" w:color="E0E0E0"/>
            <w:left w:val="single" w:sz="2" w:space="0" w:color="E0E0E0"/>
            <w:bottom w:val="single" w:sz="2" w:space="0" w:color="E0E0E0"/>
            <w:right w:val="single" w:sz="2" w:space="0" w:color="E0E0E0"/>
          </w:divBdr>
        </w:div>
        <w:div w:id="342130604">
          <w:marLeft w:val="0"/>
          <w:marRight w:val="0"/>
          <w:marTop w:val="0"/>
          <w:marBottom w:val="150"/>
          <w:divBdr>
            <w:top w:val="none" w:sz="0" w:space="0" w:color="auto"/>
            <w:left w:val="none" w:sz="0" w:space="0" w:color="auto"/>
            <w:bottom w:val="none" w:sz="0" w:space="0" w:color="auto"/>
            <w:right w:val="none" w:sz="0" w:space="0" w:color="auto"/>
          </w:divBdr>
        </w:div>
        <w:div w:id="342174299">
          <w:marLeft w:val="0"/>
          <w:marRight w:val="0"/>
          <w:marTop w:val="0"/>
          <w:marBottom w:val="0"/>
          <w:divBdr>
            <w:top w:val="none" w:sz="0" w:space="0" w:color="auto"/>
            <w:left w:val="none" w:sz="0" w:space="0" w:color="auto"/>
            <w:bottom w:val="none" w:sz="0" w:space="0" w:color="auto"/>
            <w:right w:val="none" w:sz="0" w:space="0" w:color="auto"/>
          </w:divBdr>
          <w:divsChild>
            <w:div w:id="59133067">
              <w:marLeft w:val="0"/>
              <w:marRight w:val="0"/>
              <w:marTop w:val="0"/>
              <w:marBottom w:val="0"/>
              <w:divBdr>
                <w:top w:val="none" w:sz="0" w:space="0" w:color="auto"/>
                <w:left w:val="none" w:sz="0" w:space="0" w:color="auto"/>
                <w:bottom w:val="none" w:sz="0" w:space="0" w:color="auto"/>
                <w:right w:val="none" w:sz="0" w:space="0" w:color="auto"/>
              </w:divBdr>
              <w:divsChild>
                <w:div w:id="6991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5141">
          <w:marLeft w:val="0"/>
          <w:marRight w:val="0"/>
          <w:marTop w:val="0"/>
          <w:marBottom w:val="0"/>
          <w:divBdr>
            <w:top w:val="single" w:sz="4" w:space="13" w:color="D2D2D2"/>
            <w:left w:val="none" w:sz="0" w:space="0" w:color="auto"/>
            <w:bottom w:val="none" w:sz="0" w:space="0" w:color="auto"/>
            <w:right w:val="none" w:sz="0" w:space="0" w:color="auto"/>
          </w:divBdr>
        </w:div>
        <w:div w:id="342360162">
          <w:marLeft w:val="-975"/>
          <w:marRight w:val="-975"/>
          <w:marTop w:val="0"/>
          <w:marBottom w:val="0"/>
          <w:divBdr>
            <w:top w:val="none" w:sz="0" w:space="0" w:color="auto"/>
            <w:left w:val="none" w:sz="0" w:space="0" w:color="auto"/>
            <w:bottom w:val="none" w:sz="0" w:space="0" w:color="auto"/>
            <w:right w:val="none" w:sz="0" w:space="0" w:color="auto"/>
          </w:divBdr>
        </w:div>
        <w:div w:id="342392136">
          <w:marLeft w:val="0"/>
          <w:marRight w:val="0"/>
          <w:marTop w:val="0"/>
          <w:marBottom w:val="0"/>
          <w:divBdr>
            <w:top w:val="none" w:sz="0" w:space="0" w:color="auto"/>
            <w:left w:val="none" w:sz="0" w:space="0" w:color="auto"/>
            <w:bottom w:val="none" w:sz="0" w:space="0" w:color="auto"/>
            <w:right w:val="none" w:sz="0" w:space="0" w:color="auto"/>
          </w:divBdr>
        </w:div>
        <w:div w:id="342435760">
          <w:marLeft w:val="0"/>
          <w:marRight w:val="0"/>
          <w:marTop w:val="0"/>
          <w:marBottom w:val="0"/>
          <w:divBdr>
            <w:top w:val="none" w:sz="0" w:space="0" w:color="auto"/>
            <w:left w:val="none" w:sz="0" w:space="0" w:color="auto"/>
            <w:bottom w:val="none" w:sz="0" w:space="0" w:color="auto"/>
            <w:right w:val="none" w:sz="0" w:space="0" w:color="auto"/>
          </w:divBdr>
        </w:div>
        <w:div w:id="342439229">
          <w:marLeft w:val="-225"/>
          <w:marRight w:val="-225"/>
          <w:marTop w:val="0"/>
          <w:marBottom w:val="0"/>
          <w:divBdr>
            <w:top w:val="none" w:sz="0" w:space="0" w:color="auto"/>
            <w:left w:val="none" w:sz="0" w:space="0" w:color="auto"/>
            <w:bottom w:val="none" w:sz="0" w:space="0" w:color="auto"/>
            <w:right w:val="none" w:sz="0" w:space="0" w:color="auto"/>
          </w:divBdr>
        </w:div>
        <w:div w:id="342516689">
          <w:marLeft w:val="0"/>
          <w:marRight w:val="0"/>
          <w:marTop w:val="0"/>
          <w:marBottom w:val="0"/>
          <w:divBdr>
            <w:top w:val="none" w:sz="0" w:space="0" w:color="auto"/>
            <w:left w:val="none" w:sz="0" w:space="0" w:color="auto"/>
            <w:bottom w:val="none" w:sz="0" w:space="0" w:color="auto"/>
            <w:right w:val="none" w:sz="0" w:space="0" w:color="auto"/>
          </w:divBdr>
        </w:div>
        <w:div w:id="342560326">
          <w:marLeft w:val="0"/>
          <w:marRight w:val="0"/>
          <w:marTop w:val="0"/>
          <w:marBottom w:val="240"/>
          <w:divBdr>
            <w:top w:val="none" w:sz="0" w:space="0" w:color="auto"/>
            <w:left w:val="none" w:sz="0" w:space="0" w:color="auto"/>
            <w:bottom w:val="none" w:sz="0" w:space="0" w:color="auto"/>
            <w:right w:val="none" w:sz="0" w:space="0" w:color="auto"/>
          </w:divBdr>
        </w:div>
        <w:div w:id="342632275">
          <w:marLeft w:val="-150"/>
          <w:marRight w:val="-150"/>
          <w:marTop w:val="0"/>
          <w:marBottom w:val="0"/>
          <w:divBdr>
            <w:top w:val="none" w:sz="0" w:space="0" w:color="auto"/>
            <w:left w:val="none" w:sz="0" w:space="0" w:color="auto"/>
            <w:bottom w:val="none" w:sz="0" w:space="0" w:color="auto"/>
            <w:right w:val="none" w:sz="0" w:space="0" w:color="auto"/>
          </w:divBdr>
          <w:divsChild>
            <w:div w:id="684597814">
              <w:marLeft w:val="0"/>
              <w:marRight w:val="0"/>
              <w:marTop w:val="0"/>
              <w:marBottom w:val="0"/>
              <w:divBdr>
                <w:top w:val="none" w:sz="0" w:space="0" w:color="auto"/>
                <w:left w:val="none" w:sz="0" w:space="0" w:color="auto"/>
                <w:bottom w:val="none" w:sz="0" w:space="0" w:color="auto"/>
                <w:right w:val="none" w:sz="0" w:space="0" w:color="auto"/>
              </w:divBdr>
              <w:divsChild>
                <w:div w:id="133716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2710334">
          <w:marLeft w:val="0"/>
          <w:marRight w:val="0"/>
          <w:marTop w:val="0"/>
          <w:marBottom w:val="0"/>
          <w:divBdr>
            <w:top w:val="none" w:sz="0" w:space="0" w:color="auto"/>
            <w:left w:val="none" w:sz="0" w:space="0" w:color="auto"/>
            <w:bottom w:val="none" w:sz="0" w:space="0" w:color="auto"/>
            <w:right w:val="none" w:sz="0" w:space="0" w:color="auto"/>
          </w:divBdr>
        </w:div>
        <w:div w:id="342711579">
          <w:marLeft w:val="0"/>
          <w:marRight w:val="0"/>
          <w:marTop w:val="0"/>
          <w:marBottom w:val="0"/>
          <w:divBdr>
            <w:top w:val="none" w:sz="0" w:space="0" w:color="auto"/>
            <w:left w:val="none" w:sz="0" w:space="0" w:color="auto"/>
            <w:bottom w:val="none" w:sz="0" w:space="0" w:color="auto"/>
            <w:right w:val="none" w:sz="0" w:space="0" w:color="auto"/>
          </w:divBdr>
          <w:divsChild>
            <w:div w:id="644820455">
              <w:marLeft w:val="0"/>
              <w:marRight w:val="225"/>
              <w:marTop w:val="0"/>
              <w:marBottom w:val="0"/>
              <w:divBdr>
                <w:top w:val="none" w:sz="0" w:space="0" w:color="auto"/>
                <w:left w:val="none" w:sz="0" w:space="0" w:color="auto"/>
                <w:bottom w:val="none" w:sz="0" w:space="0" w:color="auto"/>
                <w:right w:val="none" w:sz="0" w:space="0" w:color="auto"/>
              </w:divBdr>
            </w:div>
          </w:divsChild>
        </w:div>
        <w:div w:id="342778940">
          <w:marLeft w:val="0"/>
          <w:marRight w:val="0"/>
          <w:marTop w:val="0"/>
          <w:marBottom w:val="0"/>
          <w:divBdr>
            <w:top w:val="none" w:sz="0" w:space="0" w:color="auto"/>
            <w:left w:val="none" w:sz="0" w:space="0" w:color="auto"/>
            <w:bottom w:val="none" w:sz="0" w:space="0" w:color="auto"/>
            <w:right w:val="none" w:sz="0" w:space="0" w:color="auto"/>
          </w:divBdr>
          <w:divsChild>
            <w:div w:id="110634671">
              <w:marLeft w:val="0"/>
              <w:marRight w:val="0"/>
              <w:marTop w:val="0"/>
              <w:marBottom w:val="125"/>
              <w:divBdr>
                <w:top w:val="none" w:sz="0" w:space="0" w:color="auto"/>
                <w:left w:val="none" w:sz="0" w:space="0" w:color="auto"/>
                <w:bottom w:val="none" w:sz="0" w:space="0" w:color="auto"/>
                <w:right w:val="none" w:sz="0" w:space="0" w:color="auto"/>
              </w:divBdr>
            </w:div>
          </w:divsChild>
        </w:div>
        <w:div w:id="342784261">
          <w:marLeft w:val="0"/>
          <w:marRight w:val="0"/>
          <w:marTop w:val="0"/>
          <w:marBottom w:val="0"/>
          <w:divBdr>
            <w:top w:val="none" w:sz="0" w:space="0" w:color="auto"/>
            <w:left w:val="none" w:sz="0" w:space="0" w:color="auto"/>
            <w:bottom w:val="none" w:sz="0" w:space="0" w:color="auto"/>
            <w:right w:val="none" w:sz="0" w:space="0" w:color="auto"/>
          </w:divBdr>
        </w:div>
        <w:div w:id="342980748">
          <w:marLeft w:val="0"/>
          <w:marRight w:val="0"/>
          <w:marTop w:val="0"/>
          <w:marBottom w:val="0"/>
          <w:divBdr>
            <w:top w:val="none" w:sz="0" w:space="0" w:color="auto"/>
            <w:left w:val="none" w:sz="0" w:space="0" w:color="auto"/>
            <w:bottom w:val="none" w:sz="0" w:space="0" w:color="auto"/>
            <w:right w:val="none" w:sz="0" w:space="0" w:color="auto"/>
          </w:divBdr>
        </w:div>
        <w:div w:id="342981174">
          <w:marLeft w:val="0"/>
          <w:marRight w:val="0"/>
          <w:marTop w:val="0"/>
          <w:marBottom w:val="150"/>
          <w:divBdr>
            <w:top w:val="none" w:sz="0" w:space="0" w:color="auto"/>
            <w:left w:val="none" w:sz="0" w:space="0" w:color="auto"/>
            <w:bottom w:val="none" w:sz="0" w:space="0" w:color="auto"/>
            <w:right w:val="none" w:sz="0" w:space="0" w:color="auto"/>
          </w:divBdr>
        </w:div>
        <w:div w:id="343018163">
          <w:marLeft w:val="0"/>
          <w:marRight w:val="0"/>
          <w:marTop w:val="0"/>
          <w:marBottom w:val="0"/>
          <w:divBdr>
            <w:top w:val="none" w:sz="0" w:space="0" w:color="auto"/>
            <w:left w:val="none" w:sz="0" w:space="0" w:color="auto"/>
            <w:bottom w:val="none" w:sz="0" w:space="0" w:color="auto"/>
            <w:right w:val="none" w:sz="0" w:space="0" w:color="auto"/>
          </w:divBdr>
          <w:divsChild>
            <w:div w:id="440490336">
              <w:marLeft w:val="0"/>
              <w:marRight w:val="0"/>
              <w:marTop w:val="0"/>
              <w:marBottom w:val="240"/>
              <w:divBdr>
                <w:top w:val="none" w:sz="0" w:space="0" w:color="auto"/>
                <w:left w:val="none" w:sz="0" w:space="0" w:color="auto"/>
                <w:bottom w:val="none" w:sz="0" w:space="0" w:color="auto"/>
                <w:right w:val="none" w:sz="0" w:space="0" w:color="auto"/>
              </w:divBdr>
            </w:div>
            <w:div w:id="556670912">
              <w:marLeft w:val="0"/>
              <w:marRight w:val="0"/>
              <w:marTop w:val="0"/>
              <w:marBottom w:val="240"/>
              <w:divBdr>
                <w:top w:val="none" w:sz="0" w:space="0" w:color="auto"/>
                <w:left w:val="none" w:sz="0" w:space="0" w:color="auto"/>
                <w:bottom w:val="none" w:sz="0" w:space="0" w:color="auto"/>
                <w:right w:val="none" w:sz="0" w:space="0" w:color="auto"/>
              </w:divBdr>
            </w:div>
            <w:div w:id="734623324">
              <w:marLeft w:val="0"/>
              <w:marRight w:val="0"/>
              <w:marTop w:val="0"/>
              <w:marBottom w:val="240"/>
              <w:divBdr>
                <w:top w:val="none" w:sz="0" w:space="0" w:color="auto"/>
                <w:left w:val="none" w:sz="0" w:space="0" w:color="auto"/>
                <w:bottom w:val="none" w:sz="0" w:space="0" w:color="auto"/>
                <w:right w:val="none" w:sz="0" w:space="0" w:color="auto"/>
              </w:divBdr>
            </w:div>
          </w:divsChild>
        </w:div>
        <w:div w:id="343095406">
          <w:marLeft w:val="0"/>
          <w:marRight w:val="0"/>
          <w:marTop w:val="0"/>
          <w:marBottom w:val="0"/>
          <w:divBdr>
            <w:top w:val="none" w:sz="0" w:space="0" w:color="auto"/>
            <w:left w:val="none" w:sz="0" w:space="0" w:color="auto"/>
            <w:bottom w:val="none" w:sz="0" w:space="0" w:color="auto"/>
            <w:right w:val="none" w:sz="0" w:space="0" w:color="auto"/>
          </w:divBdr>
          <w:divsChild>
            <w:div w:id="79067425">
              <w:marLeft w:val="-225"/>
              <w:marRight w:val="-225"/>
              <w:marTop w:val="0"/>
              <w:marBottom w:val="0"/>
              <w:divBdr>
                <w:top w:val="none" w:sz="0" w:space="0" w:color="auto"/>
                <w:left w:val="none" w:sz="0" w:space="0" w:color="auto"/>
                <w:bottom w:val="none" w:sz="0" w:space="0" w:color="auto"/>
                <w:right w:val="none" w:sz="0" w:space="0" w:color="auto"/>
              </w:divBdr>
            </w:div>
          </w:divsChild>
        </w:div>
        <w:div w:id="3431663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3166317">
          <w:marLeft w:val="0"/>
          <w:marRight w:val="0"/>
          <w:marTop w:val="150"/>
          <w:marBottom w:val="0"/>
          <w:divBdr>
            <w:top w:val="none" w:sz="0" w:space="0" w:color="auto"/>
            <w:left w:val="none" w:sz="0" w:space="0" w:color="auto"/>
            <w:bottom w:val="none" w:sz="0" w:space="0" w:color="auto"/>
            <w:right w:val="none" w:sz="0" w:space="0" w:color="auto"/>
          </w:divBdr>
        </w:div>
        <w:div w:id="343168755">
          <w:marLeft w:val="0"/>
          <w:marRight w:val="0"/>
          <w:marTop w:val="0"/>
          <w:marBottom w:val="0"/>
          <w:divBdr>
            <w:top w:val="none" w:sz="0" w:space="0" w:color="auto"/>
            <w:left w:val="none" w:sz="0" w:space="0" w:color="auto"/>
            <w:bottom w:val="none" w:sz="0" w:space="0" w:color="auto"/>
            <w:right w:val="none" w:sz="0" w:space="0" w:color="auto"/>
          </w:divBdr>
        </w:div>
        <w:div w:id="343168833">
          <w:marLeft w:val="0"/>
          <w:marRight w:val="0"/>
          <w:marTop w:val="0"/>
          <w:marBottom w:val="300"/>
          <w:divBdr>
            <w:top w:val="none" w:sz="0" w:space="0" w:color="auto"/>
            <w:left w:val="none" w:sz="0" w:space="0" w:color="auto"/>
            <w:bottom w:val="none" w:sz="0" w:space="0" w:color="auto"/>
            <w:right w:val="none" w:sz="0" w:space="0" w:color="auto"/>
          </w:divBdr>
        </w:div>
        <w:div w:id="343172930">
          <w:marLeft w:val="0"/>
          <w:marRight w:val="0"/>
          <w:marTop w:val="0"/>
          <w:marBottom w:val="0"/>
          <w:divBdr>
            <w:top w:val="none" w:sz="0" w:space="0" w:color="auto"/>
            <w:left w:val="none" w:sz="0" w:space="0" w:color="auto"/>
            <w:bottom w:val="none" w:sz="0" w:space="0" w:color="auto"/>
            <w:right w:val="none" w:sz="0" w:space="0" w:color="auto"/>
          </w:divBdr>
        </w:div>
        <w:div w:id="343212219">
          <w:marLeft w:val="0"/>
          <w:marRight w:val="0"/>
          <w:marTop w:val="0"/>
          <w:marBottom w:val="300"/>
          <w:divBdr>
            <w:top w:val="none" w:sz="0" w:space="0" w:color="auto"/>
            <w:left w:val="none" w:sz="0" w:space="0" w:color="auto"/>
            <w:bottom w:val="none" w:sz="0" w:space="0" w:color="auto"/>
            <w:right w:val="none" w:sz="0" w:space="0" w:color="auto"/>
          </w:divBdr>
          <w:divsChild>
            <w:div w:id="658390971">
              <w:marLeft w:val="0"/>
              <w:marRight w:val="0"/>
              <w:marTop w:val="0"/>
              <w:marBottom w:val="0"/>
              <w:divBdr>
                <w:top w:val="none" w:sz="0" w:space="0" w:color="auto"/>
                <w:left w:val="none" w:sz="0" w:space="0" w:color="auto"/>
                <w:bottom w:val="none" w:sz="0" w:space="0" w:color="auto"/>
                <w:right w:val="none" w:sz="0" w:space="0" w:color="auto"/>
              </w:divBdr>
            </w:div>
          </w:divsChild>
        </w:div>
        <w:div w:id="343214973">
          <w:marLeft w:val="0"/>
          <w:marRight w:val="0"/>
          <w:marTop w:val="0"/>
          <w:marBottom w:val="0"/>
          <w:divBdr>
            <w:top w:val="none" w:sz="0" w:space="0" w:color="auto"/>
            <w:left w:val="none" w:sz="0" w:space="0" w:color="auto"/>
            <w:bottom w:val="none" w:sz="0" w:space="0" w:color="auto"/>
            <w:right w:val="none" w:sz="0" w:space="0" w:color="auto"/>
          </w:divBdr>
        </w:div>
        <w:div w:id="343241621">
          <w:marLeft w:val="0"/>
          <w:marRight w:val="0"/>
          <w:marTop w:val="0"/>
          <w:marBottom w:val="0"/>
          <w:divBdr>
            <w:top w:val="none" w:sz="0" w:space="0" w:color="auto"/>
            <w:left w:val="none" w:sz="0" w:space="0" w:color="auto"/>
            <w:bottom w:val="none" w:sz="0" w:space="0" w:color="auto"/>
            <w:right w:val="none" w:sz="0" w:space="0" w:color="auto"/>
          </w:divBdr>
        </w:div>
        <w:div w:id="343290993">
          <w:marLeft w:val="0"/>
          <w:marRight w:val="0"/>
          <w:marTop w:val="150"/>
          <w:marBottom w:val="0"/>
          <w:divBdr>
            <w:top w:val="none" w:sz="0" w:space="0" w:color="auto"/>
            <w:left w:val="none" w:sz="0" w:space="0" w:color="auto"/>
            <w:bottom w:val="none" w:sz="0" w:space="0" w:color="auto"/>
            <w:right w:val="none" w:sz="0" w:space="0" w:color="auto"/>
          </w:divBdr>
        </w:div>
        <w:div w:id="343292467">
          <w:marLeft w:val="0"/>
          <w:marRight w:val="188"/>
          <w:marTop w:val="0"/>
          <w:marBottom w:val="0"/>
          <w:divBdr>
            <w:top w:val="none" w:sz="0" w:space="0" w:color="auto"/>
            <w:left w:val="none" w:sz="0" w:space="0" w:color="auto"/>
            <w:bottom w:val="none" w:sz="0" w:space="0" w:color="auto"/>
            <w:right w:val="none" w:sz="0" w:space="0" w:color="auto"/>
          </w:divBdr>
        </w:div>
        <w:div w:id="343359795">
          <w:marLeft w:val="0"/>
          <w:marRight w:val="0"/>
          <w:marTop w:val="0"/>
          <w:marBottom w:val="0"/>
          <w:divBdr>
            <w:top w:val="none" w:sz="0" w:space="0" w:color="auto"/>
            <w:left w:val="none" w:sz="0" w:space="0" w:color="auto"/>
            <w:bottom w:val="none" w:sz="0" w:space="0" w:color="auto"/>
            <w:right w:val="none" w:sz="0" w:space="0" w:color="auto"/>
          </w:divBdr>
          <w:divsChild>
            <w:div w:id="714037475">
              <w:marLeft w:val="-1002"/>
              <w:marRight w:val="0"/>
              <w:marTop w:val="0"/>
              <w:marBottom w:val="0"/>
              <w:divBdr>
                <w:top w:val="none" w:sz="0" w:space="0" w:color="auto"/>
                <w:left w:val="none" w:sz="0" w:space="0" w:color="auto"/>
                <w:bottom w:val="none" w:sz="0" w:space="0" w:color="auto"/>
                <w:right w:val="none" w:sz="0" w:space="0" w:color="auto"/>
              </w:divBdr>
              <w:divsChild>
                <w:div w:id="23756096">
                  <w:marLeft w:val="1002"/>
                  <w:marRight w:val="0"/>
                  <w:marTop w:val="0"/>
                  <w:marBottom w:val="0"/>
                  <w:divBdr>
                    <w:top w:val="none" w:sz="0" w:space="0" w:color="auto"/>
                    <w:left w:val="none" w:sz="0" w:space="0" w:color="auto"/>
                    <w:bottom w:val="none" w:sz="0" w:space="0" w:color="auto"/>
                    <w:right w:val="none" w:sz="0" w:space="0" w:color="auto"/>
                  </w:divBdr>
                  <w:divsChild>
                    <w:div w:id="5425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0917">
          <w:marLeft w:val="0"/>
          <w:marRight w:val="0"/>
          <w:marTop w:val="0"/>
          <w:marBottom w:val="240"/>
          <w:divBdr>
            <w:top w:val="none" w:sz="0" w:space="0" w:color="auto"/>
            <w:left w:val="none" w:sz="0" w:space="0" w:color="auto"/>
            <w:bottom w:val="none" w:sz="0" w:space="0" w:color="auto"/>
            <w:right w:val="none" w:sz="0" w:space="0" w:color="auto"/>
          </w:divBdr>
        </w:div>
        <w:div w:id="343361095">
          <w:marLeft w:val="0"/>
          <w:marRight w:val="0"/>
          <w:marTop w:val="0"/>
          <w:marBottom w:val="0"/>
          <w:divBdr>
            <w:top w:val="none" w:sz="0" w:space="0" w:color="auto"/>
            <w:left w:val="none" w:sz="0" w:space="0" w:color="auto"/>
            <w:bottom w:val="none" w:sz="0" w:space="0" w:color="auto"/>
            <w:right w:val="none" w:sz="0" w:space="0" w:color="auto"/>
          </w:divBdr>
        </w:div>
        <w:div w:id="343479499">
          <w:marLeft w:val="0"/>
          <w:marRight w:val="0"/>
          <w:marTop w:val="0"/>
          <w:marBottom w:val="0"/>
          <w:divBdr>
            <w:top w:val="none" w:sz="0" w:space="0" w:color="auto"/>
            <w:left w:val="none" w:sz="0" w:space="0" w:color="auto"/>
            <w:bottom w:val="none" w:sz="0" w:space="0" w:color="auto"/>
            <w:right w:val="none" w:sz="0" w:space="0" w:color="auto"/>
          </w:divBdr>
        </w:div>
        <w:div w:id="343483698">
          <w:marLeft w:val="0"/>
          <w:marRight w:val="0"/>
          <w:marTop w:val="0"/>
          <w:marBottom w:val="0"/>
          <w:divBdr>
            <w:top w:val="none" w:sz="0" w:space="0" w:color="auto"/>
            <w:left w:val="none" w:sz="0" w:space="0" w:color="auto"/>
            <w:bottom w:val="none" w:sz="0" w:space="0" w:color="auto"/>
            <w:right w:val="none" w:sz="0" w:space="0" w:color="auto"/>
          </w:divBdr>
        </w:div>
        <w:div w:id="343671671">
          <w:marLeft w:val="0"/>
          <w:marRight w:val="0"/>
          <w:marTop w:val="0"/>
          <w:marBottom w:val="384"/>
          <w:divBdr>
            <w:top w:val="none" w:sz="0" w:space="0" w:color="auto"/>
            <w:left w:val="none" w:sz="0" w:space="0" w:color="auto"/>
            <w:bottom w:val="none" w:sz="0" w:space="0" w:color="auto"/>
            <w:right w:val="none" w:sz="0" w:space="0" w:color="auto"/>
          </w:divBdr>
          <w:divsChild>
            <w:div w:id="165439576">
              <w:marLeft w:val="0"/>
              <w:marRight w:val="0"/>
              <w:marTop w:val="0"/>
              <w:marBottom w:val="0"/>
              <w:divBdr>
                <w:top w:val="none" w:sz="0" w:space="0" w:color="auto"/>
                <w:left w:val="none" w:sz="0" w:space="0" w:color="auto"/>
                <w:bottom w:val="none" w:sz="0" w:space="0" w:color="auto"/>
                <w:right w:val="none" w:sz="0" w:space="0" w:color="auto"/>
              </w:divBdr>
              <w:divsChild>
                <w:div w:id="6549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385">
          <w:marLeft w:val="-125"/>
          <w:marRight w:val="-125"/>
          <w:marTop w:val="0"/>
          <w:marBottom w:val="0"/>
          <w:divBdr>
            <w:top w:val="none" w:sz="0" w:space="0" w:color="auto"/>
            <w:left w:val="none" w:sz="0" w:space="0" w:color="auto"/>
            <w:bottom w:val="none" w:sz="0" w:space="0" w:color="auto"/>
            <w:right w:val="none" w:sz="0" w:space="0" w:color="auto"/>
          </w:divBdr>
          <w:divsChild>
            <w:div w:id="579753727">
              <w:marLeft w:val="0"/>
              <w:marRight w:val="0"/>
              <w:marTop w:val="0"/>
              <w:marBottom w:val="0"/>
              <w:divBdr>
                <w:top w:val="none" w:sz="0" w:space="0" w:color="auto"/>
                <w:left w:val="none" w:sz="0" w:space="0" w:color="auto"/>
                <w:bottom w:val="none" w:sz="0" w:space="0" w:color="auto"/>
                <w:right w:val="none" w:sz="0" w:space="0" w:color="auto"/>
              </w:divBdr>
            </w:div>
          </w:divsChild>
        </w:div>
        <w:div w:id="343746843">
          <w:marLeft w:val="0"/>
          <w:marRight w:val="0"/>
          <w:marTop w:val="0"/>
          <w:marBottom w:val="0"/>
          <w:divBdr>
            <w:top w:val="none" w:sz="0" w:space="0" w:color="auto"/>
            <w:left w:val="none" w:sz="0" w:space="0" w:color="auto"/>
            <w:bottom w:val="none" w:sz="0" w:space="0" w:color="auto"/>
            <w:right w:val="none" w:sz="0" w:space="0" w:color="auto"/>
          </w:divBdr>
        </w:div>
        <w:div w:id="343751392">
          <w:marLeft w:val="0"/>
          <w:marRight w:val="0"/>
          <w:marTop w:val="0"/>
          <w:marBottom w:val="240"/>
          <w:divBdr>
            <w:top w:val="none" w:sz="0" w:space="0" w:color="auto"/>
            <w:left w:val="none" w:sz="0" w:space="0" w:color="auto"/>
            <w:bottom w:val="none" w:sz="0" w:space="0" w:color="auto"/>
            <w:right w:val="none" w:sz="0" w:space="0" w:color="auto"/>
          </w:divBdr>
        </w:div>
        <w:div w:id="343753725">
          <w:marLeft w:val="-225"/>
          <w:marRight w:val="-225"/>
          <w:marTop w:val="0"/>
          <w:marBottom w:val="0"/>
          <w:divBdr>
            <w:top w:val="none" w:sz="0" w:space="0" w:color="auto"/>
            <w:left w:val="none" w:sz="0" w:space="0" w:color="auto"/>
            <w:bottom w:val="none" w:sz="0" w:space="0" w:color="auto"/>
            <w:right w:val="none" w:sz="0" w:space="0" w:color="auto"/>
          </w:divBdr>
          <w:divsChild>
            <w:div w:id="27265824">
              <w:marLeft w:val="0"/>
              <w:marRight w:val="0"/>
              <w:marTop w:val="0"/>
              <w:marBottom w:val="0"/>
              <w:divBdr>
                <w:top w:val="none" w:sz="0" w:space="0" w:color="auto"/>
                <w:left w:val="none" w:sz="0" w:space="0" w:color="auto"/>
                <w:bottom w:val="none" w:sz="0" w:space="0" w:color="auto"/>
                <w:right w:val="none" w:sz="0" w:space="0" w:color="auto"/>
              </w:divBdr>
              <w:divsChild>
                <w:div w:id="559748771">
                  <w:marLeft w:val="0"/>
                  <w:marRight w:val="0"/>
                  <w:marTop w:val="0"/>
                  <w:marBottom w:val="0"/>
                  <w:divBdr>
                    <w:top w:val="none" w:sz="0" w:space="0" w:color="auto"/>
                    <w:left w:val="none" w:sz="0" w:space="0" w:color="auto"/>
                    <w:bottom w:val="none" w:sz="0" w:space="0" w:color="auto"/>
                    <w:right w:val="none" w:sz="0" w:space="0" w:color="auto"/>
                  </w:divBdr>
                  <w:divsChild>
                    <w:div w:id="707423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343113">
              <w:marLeft w:val="1463"/>
              <w:marRight w:val="0"/>
              <w:marTop w:val="0"/>
              <w:marBottom w:val="0"/>
              <w:divBdr>
                <w:top w:val="none" w:sz="0" w:space="0" w:color="auto"/>
                <w:left w:val="none" w:sz="0" w:space="0" w:color="auto"/>
                <w:bottom w:val="none" w:sz="0" w:space="0" w:color="auto"/>
                <w:right w:val="none" w:sz="0" w:space="0" w:color="auto"/>
              </w:divBdr>
            </w:div>
          </w:divsChild>
        </w:div>
        <w:div w:id="343824508">
          <w:marLeft w:val="-125"/>
          <w:marRight w:val="-125"/>
          <w:marTop w:val="0"/>
          <w:marBottom w:val="376"/>
          <w:divBdr>
            <w:top w:val="none" w:sz="0" w:space="0" w:color="auto"/>
            <w:left w:val="none" w:sz="0" w:space="0" w:color="auto"/>
            <w:bottom w:val="none" w:sz="0" w:space="0" w:color="auto"/>
            <w:right w:val="none" w:sz="0" w:space="0" w:color="auto"/>
          </w:divBdr>
        </w:div>
        <w:div w:id="343825850">
          <w:marLeft w:val="0"/>
          <w:marRight w:val="0"/>
          <w:marTop w:val="0"/>
          <w:marBottom w:val="240"/>
          <w:divBdr>
            <w:top w:val="none" w:sz="0" w:space="0" w:color="auto"/>
            <w:left w:val="none" w:sz="0" w:space="0" w:color="auto"/>
            <w:bottom w:val="none" w:sz="0" w:space="0" w:color="auto"/>
            <w:right w:val="none" w:sz="0" w:space="0" w:color="auto"/>
          </w:divBdr>
        </w:div>
        <w:div w:id="343943152">
          <w:marLeft w:val="90"/>
          <w:marRight w:val="90"/>
          <w:marTop w:val="90"/>
          <w:marBottom w:val="90"/>
          <w:divBdr>
            <w:top w:val="single" w:sz="6" w:space="0" w:color="CCCCCC"/>
            <w:left w:val="single" w:sz="6" w:space="0" w:color="CCCCCC"/>
            <w:bottom w:val="single" w:sz="6" w:space="0" w:color="CCCCCC"/>
            <w:right w:val="single" w:sz="6" w:space="0" w:color="CCCCCC"/>
          </w:divBdr>
        </w:div>
        <w:div w:id="343944317">
          <w:marLeft w:val="0"/>
          <w:marRight w:val="0"/>
          <w:marTop w:val="0"/>
          <w:marBottom w:val="384"/>
          <w:divBdr>
            <w:top w:val="none" w:sz="0" w:space="0" w:color="auto"/>
            <w:left w:val="none" w:sz="0" w:space="0" w:color="auto"/>
            <w:bottom w:val="none" w:sz="0" w:space="0" w:color="auto"/>
            <w:right w:val="none" w:sz="0" w:space="0" w:color="auto"/>
          </w:divBdr>
        </w:div>
        <w:div w:id="343946383">
          <w:marLeft w:val="0"/>
          <w:marRight w:val="0"/>
          <w:marTop w:val="0"/>
          <w:marBottom w:val="0"/>
          <w:divBdr>
            <w:top w:val="none" w:sz="0" w:space="0" w:color="auto"/>
            <w:left w:val="none" w:sz="0" w:space="0" w:color="auto"/>
            <w:bottom w:val="none" w:sz="0" w:space="0" w:color="auto"/>
            <w:right w:val="none" w:sz="0" w:space="0" w:color="auto"/>
          </w:divBdr>
        </w:div>
        <w:div w:id="343947316">
          <w:marLeft w:val="-125"/>
          <w:marRight w:val="-125"/>
          <w:marTop w:val="0"/>
          <w:marBottom w:val="0"/>
          <w:divBdr>
            <w:top w:val="none" w:sz="0" w:space="0" w:color="auto"/>
            <w:left w:val="none" w:sz="0" w:space="0" w:color="auto"/>
            <w:bottom w:val="none" w:sz="0" w:space="0" w:color="auto"/>
            <w:right w:val="none" w:sz="0" w:space="0" w:color="auto"/>
          </w:divBdr>
        </w:div>
        <w:div w:id="344020339">
          <w:marLeft w:val="1002"/>
          <w:marRight w:val="0"/>
          <w:marTop w:val="0"/>
          <w:marBottom w:val="0"/>
          <w:divBdr>
            <w:top w:val="none" w:sz="0" w:space="0" w:color="auto"/>
            <w:left w:val="none" w:sz="0" w:space="0" w:color="auto"/>
            <w:bottom w:val="none" w:sz="0" w:space="0" w:color="auto"/>
            <w:right w:val="none" w:sz="0" w:space="0" w:color="auto"/>
          </w:divBdr>
        </w:div>
        <w:div w:id="344132604">
          <w:marLeft w:val="0"/>
          <w:marRight w:val="0"/>
          <w:marTop w:val="0"/>
          <w:marBottom w:val="0"/>
          <w:divBdr>
            <w:top w:val="none" w:sz="0" w:space="0" w:color="auto"/>
            <w:left w:val="none" w:sz="0" w:space="0" w:color="auto"/>
            <w:bottom w:val="none" w:sz="0" w:space="0" w:color="auto"/>
            <w:right w:val="none" w:sz="0" w:space="0" w:color="auto"/>
          </w:divBdr>
        </w:div>
        <w:div w:id="344137069">
          <w:marLeft w:val="0"/>
          <w:marRight w:val="0"/>
          <w:marTop w:val="0"/>
          <w:marBottom w:val="0"/>
          <w:divBdr>
            <w:top w:val="none" w:sz="0" w:space="0" w:color="auto"/>
            <w:left w:val="none" w:sz="0" w:space="0" w:color="auto"/>
            <w:bottom w:val="none" w:sz="0" w:space="0" w:color="auto"/>
            <w:right w:val="none" w:sz="0" w:space="0" w:color="auto"/>
          </w:divBdr>
        </w:div>
        <w:div w:id="344139510">
          <w:marLeft w:val="0"/>
          <w:marRight w:val="0"/>
          <w:marTop w:val="0"/>
          <w:marBottom w:val="0"/>
          <w:divBdr>
            <w:top w:val="none" w:sz="0" w:space="0" w:color="auto"/>
            <w:left w:val="none" w:sz="0" w:space="0" w:color="auto"/>
            <w:bottom w:val="none" w:sz="0" w:space="0" w:color="auto"/>
            <w:right w:val="none" w:sz="0" w:space="0" w:color="auto"/>
          </w:divBdr>
          <w:divsChild>
            <w:div w:id="454952506">
              <w:marLeft w:val="0"/>
              <w:marRight w:val="0"/>
              <w:marTop w:val="0"/>
              <w:marBottom w:val="150"/>
              <w:divBdr>
                <w:top w:val="none" w:sz="0" w:space="0" w:color="auto"/>
                <w:left w:val="none" w:sz="0" w:space="0" w:color="auto"/>
                <w:bottom w:val="none" w:sz="0" w:space="0" w:color="auto"/>
                <w:right w:val="none" w:sz="0" w:space="0" w:color="auto"/>
              </w:divBdr>
            </w:div>
          </w:divsChild>
        </w:div>
        <w:div w:id="344214045">
          <w:marLeft w:val="0"/>
          <w:marRight w:val="0"/>
          <w:marTop w:val="0"/>
          <w:marBottom w:val="120"/>
          <w:divBdr>
            <w:top w:val="none" w:sz="0" w:space="0" w:color="auto"/>
            <w:left w:val="none" w:sz="0" w:space="0" w:color="auto"/>
            <w:bottom w:val="none" w:sz="0" w:space="0" w:color="auto"/>
            <w:right w:val="none" w:sz="0" w:space="0" w:color="auto"/>
          </w:divBdr>
        </w:div>
        <w:div w:id="344282847">
          <w:marLeft w:val="0"/>
          <w:marRight w:val="0"/>
          <w:marTop w:val="0"/>
          <w:marBottom w:val="0"/>
          <w:divBdr>
            <w:top w:val="single" w:sz="2" w:space="0" w:color="E0E0E0"/>
            <w:left w:val="single" w:sz="2" w:space="0" w:color="E0E0E0"/>
            <w:bottom w:val="single" w:sz="2" w:space="0" w:color="E0E0E0"/>
            <w:right w:val="single" w:sz="2" w:space="0" w:color="E0E0E0"/>
          </w:divBdr>
          <w:divsChild>
            <w:div w:id="327639267">
              <w:marLeft w:val="0"/>
              <w:marRight w:val="0"/>
              <w:marTop w:val="0"/>
              <w:marBottom w:val="0"/>
              <w:divBdr>
                <w:top w:val="single" w:sz="2" w:space="0" w:color="E0E0E0"/>
                <w:left w:val="single" w:sz="2" w:space="0" w:color="E0E0E0"/>
                <w:bottom w:val="single" w:sz="2" w:space="0" w:color="E0E0E0"/>
                <w:right w:val="single" w:sz="2" w:space="0" w:color="E0E0E0"/>
              </w:divBdr>
              <w:divsChild>
                <w:div w:id="59133534">
                  <w:marLeft w:val="0"/>
                  <w:marRight w:val="0"/>
                  <w:marTop w:val="0"/>
                  <w:marBottom w:val="0"/>
                  <w:divBdr>
                    <w:top w:val="single" w:sz="2" w:space="0" w:color="E0E0E0"/>
                    <w:left w:val="single" w:sz="2" w:space="0" w:color="E0E0E0"/>
                    <w:bottom w:val="single" w:sz="2" w:space="0" w:color="E0E0E0"/>
                    <w:right w:val="single" w:sz="2" w:space="0" w:color="E0E0E0"/>
                  </w:divBdr>
                  <w:divsChild>
                    <w:div w:id="37512910">
                      <w:marLeft w:val="0"/>
                      <w:marRight w:val="0"/>
                      <w:marTop w:val="0"/>
                      <w:marBottom w:val="0"/>
                      <w:divBdr>
                        <w:top w:val="single" w:sz="2" w:space="0" w:color="E0E0E0"/>
                        <w:left w:val="single" w:sz="2" w:space="0" w:color="E0E0E0"/>
                        <w:bottom w:val="single" w:sz="2" w:space="0" w:color="E0E0E0"/>
                        <w:right w:val="single" w:sz="2" w:space="0" w:color="E0E0E0"/>
                      </w:divBdr>
                      <w:divsChild>
                        <w:div w:id="7461476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29313959">
                  <w:marLeft w:val="0"/>
                  <w:marRight w:val="0"/>
                  <w:marTop w:val="0"/>
                  <w:marBottom w:val="0"/>
                  <w:divBdr>
                    <w:top w:val="single" w:sz="2" w:space="0" w:color="E0E0E0"/>
                    <w:left w:val="single" w:sz="2" w:space="0" w:color="E0E0E0"/>
                    <w:bottom w:val="single" w:sz="2" w:space="0" w:color="E0E0E0"/>
                    <w:right w:val="single" w:sz="2" w:space="0" w:color="E0E0E0"/>
                  </w:divBdr>
                </w:div>
                <w:div w:id="584218985">
                  <w:marLeft w:val="0"/>
                  <w:marRight w:val="0"/>
                  <w:marTop w:val="0"/>
                  <w:marBottom w:val="0"/>
                  <w:divBdr>
                    <w:top w:val="single" w:sz="2" w:space="0" w:color="E0E0E0"/>
                    <w:left w:val="single" w:sz="2" w:space="0" w:color="E0E0E0"/>
                    <w:bottom w:val="single" w:sz="2" w:space="0" w:color="E0E0E0"/>
                    <w:right w:val="single" w:sz="2" w:space="0" w:color="E0E0E0"/>
                  </w:divBdr>
                  <w:divsChild>
                    <w:div w:id="3916571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44286270">
          <w:marLeft w:val="0"/>
          <w:marRight w:val="0"/>
          <w:marTop w:val="0"/>
          <w:marBottom w:val="250"/>
          <w:divBdr>
            <w:top w:val="none" w:sz="0" w:space="0" w:color="auto"/>
            <w:left w:val="none" w:sz="0" w:space="0" w:color="auto"/>
            <w:bottom w:val="none" w:sz="0" w:space="0" w:color="auto"/>
            <w:right w:val="none" w:sz="0" w:space="0" w:color="auto"/>
          </w:divBdr>
          <w:divsChild>
            <w:div w:id="300234856">
              <w:marLeft w:val="0"/>
              <w:marRight w:val="0"/>
              <w:marTop w:val="0"/>
              <w:marBottom w:val="0"/>
              <w:divBdr>
                <w:top w:val="none" w:sz="0" w:space="0" w:color="auto"/>
                <w:left w:val="none" w:sz="0" w:space="0" w:color="auto"/>
                <w:bottom w:val="none" w:sz="0" w:space="0" w:color="auto"/>
                <w:right w:val="none" w:sz="0" w:space="0" w:color="auto"/>
              </w:divBdr>
            </w:div>
          </w:divsChild>
        </w:div>
        <w:div w:id="344328136">
          <w:marLeft w:val="0"/>
          <w:marRight w:val="0"/>
          <w:marTop w:val="0"/>
          <w:marBottom w:val="0"/>
          <w:divBdr>
            <w:top w:val="none" w:sz="0" w:space="0" w:color="auto"/>
            <w:left w:val="none" w:sz="0" w:space="0" w:color="auto"/>
            <w:bottom w:val="none" w:sz="0" w:space="0" w:color="auto"/>
            <w:right w:val="none" w:sz="0" w:space="0" w:color="auto"/>
          </w:divBdr>
        </w:div>
        <w:div w:id="344332311">
          <w:marLeft w:val="0"/>
          <w:marRight w:val="0"/>
          <w:marTop w:val="0"/>
          <w:marBottom w:val="0"/>
          <w:divBdr>
            <w:top w:val="single" w:sz="2" w:space="0" w:color="E0E0E0"/>
            <w:left w:val="single" w:sz="2" w:space="0" w:color="E0E0E0"/>
            <w:bottom w:val="single" w:sz="2" w:space="0" w:color="E0E0E0"/>
            <w:right w:val="single" w:sz="2" w:space="0" w:color="E0E0E0"/>
          </w:divBdr>
        </w:div>
        <w:div w:id="344400741">
          <w:marLeft w:val="0"/>
          <w:marRight w:val="0"/>
          <w:marTop w:val="0"/>
          <w:marBottom w:val="250"/>
          <w:divBdr>
            <w:top w:val="none" w:sz="0" w:space="0" w:color="auto"/>
            <w:left w:val="none" w:sz="0" w:space="0" w:color="auto"/>
            <w:bottom w:val="single" w:sz="4" w:space="4" w:color="000000"/>
            <w:right w:val="none" w:sz="0" w:space="0" w:color="auto"/>
          </w:divBdr>
        </w:div>
        <w:div w:id="344478835">
          <w:marLeft w:val="0"/>
          <w:marRight w:val="0"/>
          <w:marTop w:val="0"/>
          <w:marBottom w:val="408"/>
          <w:divBdr>
            <w:top w:val="none" w:sz="0" w:space="0" w:color="auto"/>
            <w:left w:val="none" w:sz="0" w:space="0" w:color="auto"/>
            <w:bottom w:val="none" w:sz="0" w:space="0" w:color="auto"/>
            <w:right w:val="none" w:sz="0" w:space="0" w:color="auto"/>
          </w:divBdr>
        </w:div>
        <w:div w:id="344483986">
          <w:marLeft w:val="0"/>
          <w:marRight w:val="0"/>
          <w:marTop w:val="0"/>
          <w:marBottom w:val="0"/>
          <w:divBdr>
            <w:top w:val="none" w:sz="0" w:space="0" w:color="auto"/>
            <w:left w:val="none" w:sz="0" w:space="0" w:color="auto"/>
            <w:bottom w:val="none" w:sz="0" w:space="0" w:color="auto"/>
            <w:right w:val="none" w:sz="0" w:space="0" w:color="auto"/>
          </w:divBdr>
        </w:div>
        <w:div w:id="344484907">
          <w:marLeft w:val="0"/>
          <w:marRight w:val="0"/>
          <w:marTop w:val="0"/>
          <w:marBottom w:val="300"/>
          <w:divBdr>
            <w:top w:val="none" w:sz="0" w:space="0" w:color="auto"/>
            <w:left w:val="none" w:sz="0" w:space="0" w:color="auto"/>
            <w:bottom w:val="none" w:sz="0" w:space="0" w:color="auto"/>
            <w:right w:val="none" w:sz="0" w:space="0" w:color="auto"/>
          </w:divBdr>
        </w:div>
        <w:div w:id="344523915">
          <w:marLeft w:val="0"/>
          <w:marRight w:val="0"/>
          <w:marTop w:val="125"/>
          <w:marBottom w:val="0"/>
          <w:divBdr>
            <w:top w:val="none" w:sz="0" w:space="0" w:color="auto"/>
            <w:left w:val="none" w:sz="0" w:space="0" w:color="auto"/>
            <w:bottom w:val="none" w:sz="0" w:space="0" w:color="auto"/>
            <w:right w:val="none" w:sz="0" w:space="0" w:color="auto"/>
          </w:divBdr>
        </w:div>
        <w:div w:id="344594150">
          <w:marLeft w:val="0"/>
          <w:marRight w:val="0"/>
          <w:marTop w:val="0"/>
          <w:marBottom w:val="0"/>
          <w:divBdr>
            <w:top w:val="none" w:sz="0" w:space="0" w:color="auto"/>
            <w:left w:val="none" w:sz="0" w:space="0" w:color="auto"/>
            <w:bottom w:val="none" w:sz="0" w:space="0" w:color="auto"/>
            <w:right w:val="none" w:sz="0" w:space="0" w:color="auto"/>
          </w:divBdr>
          <w:divsChild>
            <w:div w:id="464395603">
              <w:marLeft w:val="-225"/>
              <w:marRight w:val="-225"/>
              <w:marTop w:val="0"/>
              <w:marBottom w:val="0"/>
              <w:divBdr>
                <w:top w:val="none" w:sz="0" w:space="0" w:color="auto"/>
                <w:left w:val="none" w:sz="0" w:space="0" w:color="auto"/>
                <w:bottom w:val="none" w:sz="0" w:space="0" w:color="auto"/>
                <w:right w:val="none" w:sz="0" w:space="0" w:color="auto"/>
              </w:divBdr>
            </w:div>
          </w:divsChild>
        </w:div>
        <w:div w:id="344595347">
          <w:marLeft w:val="1463"/>
          <w:marRight w:val="0"/>
          <w:marTop w:val="0"/>
          <w:marBottom w:val="0"/>
          <w:divBdr>
            <w:top w:val="none" w:sz="0" w:space="0" w:color="auto"/>
            <w:left w:val="none" w:sz="0" w:space="0" w:color="auto"/>
            <w:bottom w:val="none" w:sz="0" w:space="0" w:color="auto"/>
            <w:right w:val="none" w:sz="0" w:space="0" w:color="auto"/>
          </w:divBdr>
          <w:divsChild>
            <w:div w:id="565531544">
              <w:marLeft w:val="0"/>
              <w:marRight w:val="0"/>
              <w:marTop w:val="0"/>
              <w:marBottom w:val="0"/>
              <w:divBdr>
                <w:top w:val="none" w:sz="0" w:space="0" w:color="auto"/>
                <w:left w:val="none" w:sz="0" w:space="0" w:color="auto"/>
                <w:bottom w:val="none" w:sz="0" w:space="0" w:color="auto"/>
                <w:right w:val="none" w:sz="0" w:space="0" w:color="auto"/>
              </w:divBdr>
            </w:div>
          </w:divsChild>
        </w:div>
        <w:div w:id="344675029">
          <w:marLeft w:val="-225"/>
          <w:marRight w:val="-225"/>
          <w:marTop w:val="0"/>
          <w:marBottom w:val="0"/>
          <w:divBdr>
            <w:top w:val="none" w:sz="0" w:space="0" w:color="auto"/>
            <w:left w:val="none" w:sz="0" w:space="0" w:color="auto"/>
            <w:bottom w:val="none" w:sz="0" w:space="0" w:color="auto"/>
            <w:right w:val="none" w:sz="0" w:space="0" w:color="auto"/>
          </w:divBdr>
          <w:divsChild>
            <w:div w:id="668290758">
              <w:marLeft w:val="1463"/>
              <w:marRight w:val="0"/>
              <w:marTop w:val="0"/>
              <w:marBottom w:val="0"/>
              <w:divBdr>
                <w:top w:val="none" w:sz="0" w:space="0" w:color="auto"/>
                <w:left w:val="none" w:sz="0" w:space="0" w:color="auto"/>
                <w:bottom w:val="none" w:sz="0" w:space="0" w:color="auto"/>
                <w:right w:val="none" w:sz="0" w:space="0" w:color="auto"/>
              </w:divBdr>
            </w:div>
          </w:divsChild>
        </w:div>
        <w:div w:id="344719828">
          <w:marLeft w:val="0"/>
          <w:marRight w:val="0"/>
          <w:marTop w:val="0"/>
          <w:marBottom w:val="0"/>
          <w:divBdr>
            <w:top w:val="none" w:sz="0" w:space="0" w:color="auto"/>
            <w:left w:val="none" w:sz="0" w:space="0" w:color="auto"/>
            <w:bottom w:val="none" w:sz="0" w:space="0" w:color="auto"/>
            <w:right w:val="none" w:sz="0" w:space="0" w:color="auto"/>
          </w:divBdr>
          <w:divsChild>
            <w:div w:id="595139670">
              <w:marLeft w:val="0"/>
              <w:marRight w:val="0"/>
              <w:marTop w:val="0"/>
              <w:marBottom w:val="0"/>
              <w:divBdr>
                <w:top w:val="none" w:sz="0" w:space="0" w:color="auto"/>
                <w:left w:val="none" w:sz="0" w:space="0" w:color="auto"/>
                <w:bottom w:val="none" w:sz="0" w:space="0" w:color="auto"/>
                <w:right w:val="none" w:sz="0" w:space="0" w:color="auto"/>
              </w:divBdr>
            </w:div>
          </w:divsChild>
        </w:div>
        <w:div w:id="344720557">
          <w:marLeft w:val="0"/>
          <w:marRight w:val="0"/>
          <w:marTop w:val="0"/>
          <w:marBottom w:val="0"/>
          <w:divBdr>
            <w:top w:val="none" w:sz="0" w:space="0" w:color="auto"/>
            <w:left w:val="none" w:sz="0" w:space="0" w:color="auto"/>
            <w:bottom w:val="none" w:sz="0" w:space="0" w:color="auto"/>
            <w:right w:val="none" w:sz="0" w:space="0" w:color="auto"/>
          </w:divBdr>
        </w:div>
        <w:div w:id="344747228">
          <w:marLeft w:val="0"/>
          <w:marRight w:val="0"/>
          <w:marTop w:val="0"/>
          <w:marBottom w:val="0"/>
          <w:divBdr>
            <w:top w:val="none" w:sz="0" w:space="0" w:color="auto"/>
            <w:left w:val="none" w:sz="0" w:space="0" w:color="auto"/>
            <w:bottom w:val="none" w:sz="0" w:space="0" w:color="auto"/>
            <w:right w:val="none" w:sz="0" w:space="0" w:color="auto"/>
          </w:divBdr>
        </w:div>
        <w:div w:id="344751798">
          <w:marLeft w:val="0"/>
          <w:marRight w:val="0"/>
          <w:marTop w:val="0"/>
          <w:marBottom w:val="0"/>
          <w:divBdr>
            <w:top w:val="none" w:sz="0" w:space="0" w:color="auto"/>
            <w:left w:val="none" w:sz="0" w:space="0" w:color="auto"/>
            <w:bottom w:val="none" w:sz="0" w:space="0" w:color="auto"/>
            <w:right w:val="none" w:sz="0" w:space="0" w:color="auto"/>
          </w:divBdr>
          <w:divsChild>
            <w:div w:id="207033863">
              <w:marLeft w:val="0"/>
              <w:marRight w:val="0"/>
              <w:marTop w:val="0"/>
              <w:marBottom w:val="0"/>
              <w:divBdr>
                <w:top w:val="none" w:sz="0" w:space="0" w:color="auto"/>
                <w:left w:val="none" w:sz="0" w:space="0" w:color="auto"/>
                <w:bottom w:val="none" w:sz="0" w:space="0" w:color="auto"/>
                <w:right w:val="none" w:sz="0" w:space="0" w:color="auto"/>
              </w:divBdr>
            </w:div>
          </w:divsChild>
        </w:div>
        <w:div w:id="344795252">
          <w:marLeft w:val="0"/>
          <w:marRight w:val="0"/>
          <w:marTop w:val="0"/>
          <w:marBottom w:val="0"/>
          <w:divBdr>
            <w:top w:val="none" w:sz="0" w:space="0" w:color="auto"/>
            <w:left w:val="none" w:sz="0" w:space="0" w:color="auto"/>
            <w:bottom w:val="none" w:sz="0" w:space="0" w:color="auto"/>
            <w:right w:val="none" w:sz="0" w:space="0" w:color="auto"/>
          </w:divBdr>
        </w:div>
        <w:div w:id="344867016">
          <w:marLeft w:val="0"/>
          <w:marRight w:val="0"/>
          <w:marTop w:val="0"/>
          <w:marBottom w:val="0"/>
          <w:divBdr>
            <w:top w:val="none" w:sz="0" w:space="0" w:color="auto"/>
            <w:left w:val="none" w:sz="0" w:space="0" w:color="auto"/>
            <w:bottom w:val="none" w:sz="0" w:space="0" w:color="auto"/>
            <w:right w:val="none" w:sz="0" w:space="0" w:color="auto"/>
          </w:divBdr>
        </w:div>
        <w:div w:id="344942297">
          <w:marLeft w:val="-225"/>
          <w:marRight w:val="-225"/>
          <w:marTop w:val="0"/>
          <w:marBottom w:val="0"/>
          <w:divBdr>
            <w:top w:val="none" w:sz="0" w:space="0" w:color="auto"/>
            <w:left w:val="none" w:sz="0" w:space="0" w:color="auto"/>
            <w:bottom w:val="none" w:sz="0" w:space="0" w:color="auto"/>
            <w:right w:val="none" w:sz="0" w:space="0" w:color="auto"/>
          </w:divBdr>
        </w:div>
        <w:div w:id="344945207">
          <w:marLeft w:val="0"/>
          <w:marRight w:val="0"/>
          <w:marTop w:val="0"/>
          <w:marBottom w:val="0"/>
          <w:divBdr>
            <w:top w:val="none" w:sz="0" w:space="0" w:color="auto"/>
            <w:left w:val="none" w:sz="0" w:space="0" w:color="auto"/>
            <w:bottom w:val="none" w:sz="0" w:space="0" w:color="auto"/>
            <w:right w:val="none" w:sz="0" w:space="0" w:color="auto"/>
          </w:divBdr>
        </w:div>
        <w:div w:id="344986975">
          <w:marLeft w:val="0"/>
          <w:marRight w:val="0"/>
          <w:marTop w:val="0"/>
          <w:marBottom w:val="0"/>
          <w:divBdr>
            <w:top w:val="none" w:sz="0" w:space="0" w:color="auto"/>
            <w:left w:val="none" w:sz="0" w:space="0" w:color="auto"/>
            <w:bottom w:val="none" w:sz="0" w:space="0" w:color="auto"/>
            <w:right w:val="none" w:sz="0" w:space="0" w:color="auto"/>
          </w:divBdr>
          <w:divsChild>
            <w:div w:id="567501408">
              <w:marLeft w:val="0"/>
              <w:marRight w:val="0"/>
              <w:marTop w:val="0"/>
              <w:marBottom w:val="0"/>
              <w:divBdr>
                <w:top w:val="none" w:sz="0" w:space="0" w:color="auto"/>
                <w:left w:val="none" w:sz="0" w:space="0" w:color="auto"/>
                <w:bottom w:val="none" w:sz="0" w:space="0" w:color="auto"/>
                <w:right w:val="none" w:sz="0" w:space="0" w:color="auto"/>
              </w:divBdr>
            </w:div>
          </w:divsChild>
        </w:div>
        <w:div w:id="344989528">
          <w:marLeft w:val="0"/>
          <w:marRight w:val="0"/>
          <w:marTop w:val="0"/>
          <w:marBottom w:val="150"/>
          <w:divBdr>
            <w:top w:val="none" w:sz="0" w:space="0" w:color="auto"/>
            <w:left w:val="none" w:sz="0" w:space="0" w:color="auto"/>
            <w:bottom w:val="none" w:sz="0" w:space="0" w:color="auto"/>
            <w:right w:val="none" w:sz="0" w:space="0" w:color="auto"/>
          </w:divBdr>
        </w:div>
        <w:div w:id="345059569">
          <w:marLeft w:val="0"/>
          <w:marRight w:val="0"/>
          <w:marTop w:val="0"/>
          <w:marBottom w:val="0"/>
          <w:divBdr>
            <w:top w:val="none" w:sz="0" w:space="0" w:color="auto"/>
            <w:left w:val="none" w:sz="0" w:space="0" w:color="auto"/>
            <w:bottom w:val="none" w:sz="0" w:space="0" w:color="auto"/>
            <w:right w:val="none" w:sz="0" w:space="0" w:color="auto"/>
          </w:divBdr>
        </w:div>
        <w:div w:id="345059930">
          <w:marLeft w:val="0"/>
          <w:marRight w:val="0"/>
          <w:marTop w:val="0"/>
          <w:marBottom w:val="300"/>
          <w:divBdr>
            <w:top w:val="none" w:sz="0" w:space="0" w:color="auto"/>
            <w:left w:val="none" w:sz="0" w:space="0" w:color="auto"/>
            <w:bottom w:val="none" w:sz="0" w:space="0" w:color="auto"/>
            <w:right w:val="none" w:sz="0" w:space="0" w:color="auto"/>
          </w:divBdr>
          <w:divsChild>
            <w:div w:id="14237117">
              <w:marLeft w:val="0"/>
              <w:marRight w:val="0"/>
              <w:marTop w:val="0"/>
              <w:marBottom w:val="0"/>
              <w:divBdr>
                <w:top w:val="none" w:sz="0" w:space="0" w:color="auto"/>
                <w:left w:val="none" w:sz="0" w:space="0" w:color="auto"/>
                <w:bottom w:val="none" w:sz="0" w:space="0" w:color="auto"/>
                <w:right w:val="none" w:sz="0" w:space="0" w:color="auto"/>
              </w:divBdr>
              <w:divsChild>
                <w:div w:id="6534598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45062042">
          <w:marLeft w:val="0"/>
          <w:marRight w:val="0"/>
          <w:marTop w:val="75"/>
          <w:marBottom w:val="0"/>
          <w:divBdr>
            <w:top w:val="none" w:sz="0" w:space="0" w:color="auto"/>
            <w:left w:val="none" w:sz="0" w:space="0" w:color="auto"/>
            <w:bottom w:val="none" w:sz="0" w:space="0" w:color="auto"/>
            <w:right w:val="none" w:sz="0" w:space="0" w:color="auto"/>
          </w:divBdr>
        </w:div>
        <w:div w:id="345131224">
          <w:marLeft w:val="0"/>
          <w:marRight w:val="0"/>
          <w:marTop w:val="0"/>
          <w:marBottom w:val="0"/>
          <w:divBdr>
            <w:top w:val="none" w:sz="0" w:space="0" w:color="auto"/>
            <w:left w:val="none" w:sz="0" w:space="0" w:color="auto"/>
            <w:bottom w:val="none" w:sz="0" w:space="0" w:color="auto"/>
            <w:right w:val="none" w:sz="0" w:space="0" w:color="auto"/>
          </w:divBdr>
          <w:divsChild>
            <w:div w:id="133529371">
              <w:marLeft w:val="0"/>
              <w:marRight w:val="0"/>
              <w:marTop w:val="0"/>
              <w:marBottom w:val="240"/>
              <w:divBdr>
                <w:top w:val="none" w:sz="0" w:space="0" w:color="auto"/>
                <w:left w:val="none" w:sz="0" w:space="0" w:color="auto"/>
                <w:bottom w:val="none" w:sz="0" w:space="0" w:color="auto"/>
                <w:right w:val="none" w:sz="0" w:space="0" w:color="auto"/>
              </w:divBdr>
            </w:div>
            <w:div w:id="278993904">
              <w:marLeft w:val="0"/>
              <w:marRight w:val="0"/>
              <w:marTop w:val="0"/>
              <w:marBottom w:val="240"/>
              <w:divBdr>
                <w:top w:val="none" w:sz="0" w:space="0" w:color="auto"/>
                <w:left w:val="none" w:sz="0" w:space="0" w:color="auto"/>
                <w:bottom w:val="none" w:sz="0" w:space="0" w:color="auto"/>
                <w:right w:val="none" w:sz="0" w:space="0" w:color="auto"/>
              </w:divBdr>
            </w:div>
            <w:div w:id="512915124">
              <w:marLeft w:val="0"/>
              <w:marRight w:val="0"/>
              <w:marTop w:val="0"/>
              <w:marBottom w:val="240"/>
              <w:divBdr>
                <w:top w:val="none" w:sz="0" w:space="0" w:color="auto"/>
                <w:left w:val="none" w:sz="0" w:space="0" w:color="auto"/>
                <w:bottom w:val="none" w:sz="0" w:space="0" w:color="auto"/>
                <w:right w:val="none" w:sz="0" w:space="0" w:color="auto"/>
              </w:divBdr>
            </w:div>
          </w:divsChild>
        </w:div>
        <w:div w:id="345182022">
          <w:marLeft w:val="0"/>
          <w:marRight w:val="0"/>
          <w:marTop w:val="0"/>
          <w:marBottom w:val="150"/>
          <w:divBdr>
            <w:top w:val="none" w:sz="0" w:space="0" w:color="auto"/>
            <w:left w:val="none" w:sz="0" w:space="0" w:color="auto"/>
            <w:bottom w:val="none" w:sz="0" w:space="0" w:color="auto"/>
            <w:right w:val="none" w:sz="0" w:space="0" w:color="auto"/>
          </w:divBdr>
        </w:div>
        <w:div w:id="345206991">
          <w:marLeft w:val="0"/>
          <w:marRight w:val="0"/>
          <w:marTop w:val="0"/>
          <w:marBottom w:val="0"/>
          <w:divBdr>
            <w:top w:val="none" w:sz="0" w:space="0" w:color="auto"/>
            <w:left w:val="none" w:sz="0" w:space="0" w:color="auto"/>
            <w:bottom w:val="none" w:sz="0" w:space="0" w:color="auto"/>
            <w:right w:val="none" w:sz="0" w:space="0" w:color="auto"/>
          </w:divBdr>
        </w:div>
        <w:div w:id="345248982">
          <w:marLeft w:val="-150"/>
          <w:marRight w:val="-150"/>
          <w:marTop w:val="0"/>
          <w:marBottom w:val="0"/>
          <w:divBdr>
            <w:top w:val="none" w:sz="0" w:space="0" w:color="auto"/>
            <w:left w:val="none" w:sz="0" w:space="0" w:color="auto"/>
            <w:bottom w:val="none" w:sz="0" w:space="0" w:color="auto"/>
            <w:right w:val="none" w:sz="0" w:space="0" w:color="auto"/>
          </w:divBdr>
        </w:div>
        <w:div w:id="345251465">
          <w:marLeft w:val="0"/>
          <w:marRight w:val="0"/>
          <w:marTop w:val="0"/>
          <w:marBottom w:val="0"/>
          <w:divBdr>
            <w:top w:val="none" w:sz="0" w:space="0" w:color="auto"/>
            <w:left w:val="none" w:sz="0" w:space="0" w:color="auto"/>
            <w:bottom w:val="none" w:sz="0" w:space="0" w:color="auto"/>
            <w:right w:val="none" w:sz="0" w:space="0" w:color="auto"/>
          </w:divBdr>
        </w:div>
        <w:div w:id="345332727">
          <w:marLeft w:val="0"/>
          <w:marRight w:val="0"/>
          <w:marTop w:val="0"/>
          <w:marBottom w:val="0"/>
          <w:divBdr>
            <w:top w:val="none" w:sz="0" w:space="0" w:color="auto"/>
            <w:left w:val="none" w:sz="0" w:space="0" w:color="auto"/>
            <w:bottom w:val="none" w:sz="0" w:space="0" w:color="auto"/>
            <w:right w:val="none" w:sz="0" w:space="0" w:color="auto"/>
          </w:divBdr>
        </w:div>
        <w:div w:id="345375210">
          <w:marLeft w:val="0"/>
          <w:marRight w:val="0"/>
          <w:marTop w:val="0"/>
          <w:marBottom w:val="0"/>
          <w:divBdr>
            <w:top w:val="none" w:sz="0" w:space="0" w:color="auto"/>
            <w:left w:val="none" w:sz="0" w:space="0" w:color="auto"/>
            <w:bottom w:val="none" w:sz="0" w:space="0" w:color="auto"/>
            <w:right w:val="none" w:sz="0" w:space="0" w:color="auto"/>
          </w:divBdr>
        </w:div>
        <w:div w:id="345444299">
          <w:marLeft w:val="0"/>
          <w:marRight w:val="0"/>
          <w:marTop w:val="0"/>
          <w:marBottom w:val="0"/>
          <w:divBdr>
            <w:top w:val="none" w:sz="0" w:space="0" w:color="auto"/>
            <w:left w:val="none" w:sz="0" w:space="0" w:color="auto"/>
            <w:bottom w:val="none" w:sz="0" w:space="0" w:color="auto"/>
            <w:right w:val="none" w:sz="0" w:space="0" w:color="auto"/>
          </w:divBdr>
        </w:div>
        <w:div w:id="345596247">
          <w:marLeft w:val="0"/>
          <w:marRight w:val="0"/>
          <w:marTop w:val="0"/>
          <w:marBottom w:val="240"/>
          <w:divBdr>
            <w:top w:val="none" w:sz="0" w:space="0" w:color="auto"/>
            <w:left w:val="none" w:sz="0" w:space="0" w:color="auto"/>
            <w:bottom w:val="none" w:sz="0" w:space="0" w:color="auto"/>
            <w:right w:val="none" w:sz="0" w:space="0" w:color="auto"/>
          </w:divBdr>
        </w:div>
        <w:div w:id="345597894">
          <w:marLeft w:val="0"/>
          <w:marRight w:val="0"/>
          <w:marTop w:val="0"/>
          <w:marBottom w:val="0"/>
          <w:divBdr>
            <w:top w:val="none" w:sz="0" w:space="0" w:color="auto"/>
            <w:left w:val="none" w:sz="0" w:space="0" w:color="auto"/>
            <w:bottom w:val="none" w:sz="0" w:space="0" w:color="auto"/>
            <w:right w:val="none" w:sz="0" w:space="0" w:color="auto"/>
          </w:divBdr>
        </w:div>
        <w:div w:id="345601759">
          <w:marLeft w:val="0"/>
          <w:marRight w:val="0"/>
          <w:marTop w:val="0"/>
          <w:marBottom w:val="0"/>
          <w:divBdr>
            <w:top w:val="none" w:sz="0" w:space="0" w:color="auto"/>
            <w:left w:val="none" w:sz="0" w:space="0" w:color="auto"/>
            <w:bottom w:val="none" w:sz="0" w:space="0" w:color="auto"/>
            <w:right w:val="none" w:sz="0" w:space="0" w:color="auto"/>
          </w:divBdr>
        </w:div>
        <w:div w:id="345639531">
          <w:marLeft w:val="0"/>
          <w:marRight w:val="0"/>
          <w:marTop w:val="0"/>
          <w:marBottom w:val="0"/>
          <w:divBdr>
            <w:top w:val="none" w:sz="0" w:space="0" w:color="auto"/>
            <w:left w:val="none" w:sz="0" w:space="0" w:color="auto"/>
            <w:bottom w:val="none" w:sz="0" w:space="0" w:color="auto"/>
            <w:right w:val="none" w:sz="0" w:space="0" w:color="auto"/>
          </w:divBdr>
        </w:div>
        <w:div w:id="345836771">
          <w:marLeft w:val="0"/>
          <w:marRight w:val="0"/>
          <w:marTop w:val="0"/>
          <w:marBottom w:val="0"/>
          <w:divBdr>
            <w:top w:val="none" w:sz="0" w:space="0" w:color="auto"/>
            <w:left w:val="none" w:sz="0" w:space="0" w:color="auto"/>
            <w:bottom w:val="none" w:sz="0" w:space="0" w:color="auto"/>
            <w:right w:val="none" w:sz="0" w:space="0" w:color="auto"/>
          </w:divBdr>
        </w:div>
        <w:div w:id="345913176">
          <w:marLeft w:val="0"/>
          <w:marRight w:val="0"/>
          <w:marTop w:val="0"/>
          <w:marBottom w:val="150"/>
          <w:divBdr>
            <w:top w:val="none" w:sz="0" w:space="0" w:color="auto"/>
            <w:left w:val="none" w:sz="0" w:space="0" w:color="auto"/>
            <w:bottom w:val="none" w:sz="0" w:space="0" w:color="auto"/>
            <w:right w:val="none" w:sz="0" w:space="0" w:color="auto"/>
          </w:divBdr>
          <w:divsChild>
            <w:div w:id="750585086">
              <w:marLeft w:val="0"/>
              <w:marRight w:val="0"/>
              <w:marTop w:val="0"/>
              <w:marBottom w:val="0"/>
              <w:divBdr>
                <w:top w:val="none" w:sz="0" w:space="0" w:color="auto"/>
                <w:left w:val="none" w:sz="0" w:space="0" w:color="auto"/>
                <w:bottom w:val="none" w:sz="0" w:space="0" w:color="auto"/>
                <w:right w:val="none" w:sz="0" w:space="0" w:color="auto"/>
              </w:divBdr>
            </w:div>
          </w:divsChild>
        </w:div>
        <w:div w:id="345979401">
          <w:marLeft w:val="0"/>
          <w:marRight w:val="0"/>
          <w:marTop w:val="0"/>
          <w:marBottom w:val="0"/>
          <w:divBdr>
            <w:top w:val="none" w:sz="0" w:space="0" w:color="auto"/>
            <w:left w:val="none" w:sz="0" w:space="0" w:color="auto"/>
            <w:bottom w:val="none" w:sz="0" w:space="0" w:color="auto"/>
            <w:right w:val="none" w:sz="0" w:space="0" w:color="auto"/>
          </w:divBdr>
        </w:div>
        <w:div w:id="345979730">
          <w:marLeft w:val="0"/>
          <w:marRight w:val="0"/>
          <w:marTop w:val="0"/>
          <w:marBottom w:val="225"/>
          <w:divBdr>
            <w:top w:val="none" w:sz="0" w:space="0" w:color="auto"/>
            <w:left w:val="none" w:sz="0" w:space="0" w:color="auto"/>
            <w:bottom w:val="none" w:sz="0" w:space="0" w:color="auto"/>
            <w:right w:val="none" w:sz="0" w:space="0" w:color="auto"/>
          </w:divBdr>
        </w:div>
        <w:div w:id="346030349">
          <w:marLeft w:val="0"/>
          <w:marRight w:val="0"/>
          <w:marTop w:val="0"/>
          <w:marBottom w:val="0"/>
          <w:divBdr>
            <w:top w:val="none" w:sz="0" w:space="0" w:color="auto"/>
            <w:left w:val="none" w:sz="0" w:space="0" w:color="auto"/>
            <w:bottom w:val="none" w:sz="0" w:space="0" w:color="auto"/>
            <w:right w:val="none" w:sz="0" w:space="0" w:color="auto"/>
          </w:divBdr>
          <w:divsChild>
            <w:div w:id="505368532">
              <w:marLeft w:val="0"/>
              <w:marRight w:val="0"/>
              <w:marTop w:val="0"/>
              <w:marBottom w:val="0"/>
              <w:divBdr>
                <w:top w:val="none" w:sz="0" w:space="0" w:color="auto"/>
                <w:left w:val="none" w:sz="0" w:space="0" w:color="auto"/>
                <w:bottom w:val="none" w:sz="0" w:space="0" w:color="auto"/>
                <w:right w:val="none" w:sz="0" w:space="0" w:color="auto"/>
              </w:divBdr>
            </w:div>
          </w:divsChild>
        </w:div>
        <w:div w:id="346058322">
          <w:marLeft w:val="15"/>
          <w:marRight w:val="225"/>
          <w:marTop w:val="0"/>
          <w:marBottom w:val="105"/>
          <w:divBdr>
            <w:top w:val="none" w:sz="0" w:space="0" w:color="auto"/>
            <w:left w:val="none" w:sz="0" w:space="0" w:color="auto"/>
            <w:bottom w:val="none" w:sz="0" w:space="0" w:color="auto"/>
            <w:right w:val="none" w:sz="0" w:space="0" w:color="auto"/>
          </w:divBdr>
        </w:div>
        <w:div w:id="346060295">
          <w:marLeft w:val="0"/>
          <w:marRight w:val="0"/>
          <w:marTop w:val="0"/>
          <w:marBottom w:val="75"/>
          <w:divBdr>
            <w:top w:val="none" w:sz="0" w:space="0" w:color="auto"/>
            <w:left w:val="none" w:sz="0" w:space="0" w:color="auto"/>
            <w:bottom w:val="none" w:sz="0" w:space="0" w:color="auto"/>
            <w:right w:val="none" w:sz="0" w:space="0" w:color="auto"/>
          </w:divBdr>
        </w:div>
        <w:div w:id="346060458">
          <w:marLeft w:val="0"/>
          <w:marRight w:val="0"/>
          <w:marTop w:val="0"/>
          <w:marBottom w:val="0"/>
          <w:divBdr>
            <w:top w:val="dotted" w:sz="6" w:space="4" w:color="EBEBEB"/>
            <w:left w:val="none" w:sz="0" w:space="8" w:color="auto"/>
            <w:bottom w:val="dotted" w:sz="6" w:space="4" w:color="EBEBEB"/>
            <w:right w:val="none" w:sz="0" w:space="8" w:color="auto"/>
          </w:divBdr>
        </w:div>
        <w:div w:id="346175338">
          <w:marLeft w:val="0"/>
          <w:marRight w:val="0"/>
          <w:marTop w:val="0"/>
          <w:marBottom w:val="360"/>
          <w:divBdr>
            <w:top w:val="none" w:sz="0" w:space="0" w:color="auto"/>
            <w:left w:val="none" w:sz="0" w:space="0" w:color="auto"/>
            <w:bottom w:val="none" w:sz="0" w:space="0" w:color="auto"/>
            <w:right w:val="none" w:sz="0" w:space="0" w:color="auto"/>
          </w:divBdr>
        </w:div>
        <w:div w:id="346253678">
          <w:marLeft w:val="0"/>
          <w:marRight w:val="0"/>
          <w:marTop w:val="0"/>
          <w:marBottom w:val="0"/>
          <w:divBdr>
            <w:top w:val="none" w:sz="0" w:space="0" w:color="auto"/>
            <w:left w:val="none" w:sz="0" w:space="0" w:color="auto"/>
            <w:bottom w:val="none" w:sz="0" w:space="0" w:color="auto"/>
            <w:right w:val="none" w:sz="0" w:space="0" w:color="auto"/>
          </w:divBdr>
          <w:divsChild>
            <w:div w:id="196704825">
              <w:marLeft w:val="0"/>
              <w:marRight w:val="0"/>
              <w:marTop w:val="0"/>
              <w:marBottom w:val="250"/>
              <w:divBdr>
                <w:top w:val="none" w:sz="0" w:space="0" w:color="auto"/>
                <w:left w:val="none" w:sz="0" w:space="0" w:color="auto"/>
                <w:bottom w:val="none" w:sz="0" w:space="0" w:color="auto"/>
                <w:right w:val="none" w:sz="0" w:space="0" w:color="auto"/>
              </w:divBdr>
            </w:div>
          </w:divsChild>
        </w:div>
        <w:div w:id="346254439">
          <w:marLeft w:val="0"/>
          <w:marRight w:val="0"/>
          <w:marTop w:val="0"/>
          <w:marBottom w:val="0"/>
          <w:divBdr>
            <w:top w:val="none" w:sz="0" w:space="0" w:color="auto"/>
            <w:left w:val="none" w:sz="0" w:space="0" w:color="auto"/>
            <w:bottom w:val="none" w:sz="0" w:space="0" w:color="auto"/>
            <w:right w:val="none" w:sz="0" w:space="0" w:color="auto"/>
          </w:divBdr>
          <w:divsChild>
            <w:div w:id="248002881">
              <w:marLeft w:val="0"/>
              <w:marRight w:val="0"/>
              <w:marTop w:val="0"/>
              <w:marBottom w:val="0"/>
              <w:divBdr>
                <w:top w:val="none" w:sz="0" w:space="0" w:color="auto"/>
                <w:left w:val="none" w:sz="0" w:space="0" w:color="auto"/>
                <w:bottom w:val="none" w:sz="0" w:space="0" w:color="auto"/>
                <w:right w:val="none" w:sz="0" w:space="0" w:color="auto"/>
              </w:divBdr>
              <w:divsChild>
                <w:div w:id="314071113">
                  <w:marLeft w:val="0"/>
                  <w:marRight w:val="0"/>
                  <w:marTop w:val="0"/>
                  <w:marBottom w:val="75"/>
                  <w:divBdr>
                    <w:top w:val="none" w:sz="0" w:space="0" w:color="auto"/>
                    <w:left w:val="none" w:sz="0" w:space="0" w:color="auto"/>
                    <w:bottom w:val="none" w:sz="0" w:space="0" w:color="auto"/>
                    <w:right w:val="none" w:sz="0" w:space="0" w:color="auto"/>
                  </w:divBdr>
                </w:div>
              </w:divsChild>
            </w:div>
            <w:div w:id="303896852">
              <w:marLeft w:val="0"/>
              <w:marRight w:val="0"/>
              <w:marTop w:val="0"/>
              <w:marBottom w:val="75"/>
              <w:divBdr>
                <w:top w:val="none" w:sz="0" w:space="0" w:color="auto"/>
                <w:left w:val="none" w:sz="0" w:space="0" w:color="auto"/>
                <w:bottom w:val="none" w:sz="0" w:space="0" w:color="auto"/>
                <w:right w:val="none" w:sz="0" w:space="0" w:color="auto"/>
              </w:divBdr>
            </w:div>
          </w:divsChild>
        </w:div>
        <w:div w:id="346449368">
          <w:marLeft w:val="0"/>
          <w:marRight w:val="0"/>
          <w:marTop w:val="0"/>
          <w:marBottom w:val="0"/>
          <w:divBdr>
            <w:top w:val="none" w:sz="0" w:space="0" w:color="auto"/>
            <w:left w:val="none" w:sz="0" w:space="0" w:color="auto"/>
            <w:bottom w:val="none" w:sz="0" w:space="0" w:color="auto"/>
            <w:right w:val="none" w:sz="0" w:space="0" w:color="auto"/>
          </w:divBdr>
        </w:div>
        <w:div w:id="346519994">
          <w:marLeft w:val="0"/>
          <w:marRight w:val="0"/>
          <w:marTop w:val="0"/>
          <w:marBottom w:val="0"/>
          <w:divBdr>
            <w:top w:val="none" w:sz="0" w:space="0" w:color="auto"/>
            <w:left w:val="none" w:sz="0" w:space="0" w:color="auto"/>
            <w:bottom w:val="none" w:sz="0" w:space="0" w:color="auto"/>
            <w:right w:val="none" w:sz="0" w:space="0" w:color="auto"/>
          </w:divBdr>
        </w:div>
        <w:div w:id="346565448">
          <w:marLeft w:val="0"/>
          <w:marRight w:val="0"/>
          <w:marTop w:val="0"/>
          <w:marBottom w:val="0"/>
          <w:divBdr>
            <w:top w:val="single" w:sz="2" w:space="0" w:color="E0E0E0"/>
            <w:left w:val="single" w:sz="2" w:space="0" w:color="E0E0E0"/>
            <w:bottom w:val="single" w:sz="2" w:space="0" w:color="E0E0E0"/>
            <w:right w:val="single" w:sz="2" w:space="0" w:color="E0E0E0"/>
          </w:divBdr>
          <w:divsChild>
            <w:div w:id="4900273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6634909">
          <w:marLeft w:val="0"/>
          <w:marRight w:val="0"/>
          <w:marTop w:val="0"/>
          <w:marBottom w:val="0"/>
          <w:divBdr>
            <w:top w:val="none" w:sz="0" w:space="0" w:color="auto"/>
            <w:left w:val="none" w:sz="0" w:space="0" w:color="auto"/>
            <w:bottom w:val="none" w:sz="0" w:space="0" w:color="auto"/>
            <w:right w:val="none" w:sz="0" w:space="0" w:color="auto"/>
          </w:divBdr>
          <w:divsChild>
            <w:div w:id="648749919">
              <w:marLeft w:val="0"/>
              <w:marRight w:val="0"/>
              <w:marTop w:val="0"/>
              <w:marBottom w:val="0"/>
              <w:divBdr>
                <w:top w:val="none" w:sz="0" w:space="0" w:color="auto"/>
                <w:left w:val="none" w:sz="0" w:space="0" w:color="auto"/>
                <w:bottom w:val="none" w:sz="0" w:space="0" w:color="auto"/>
                <w:right w:val="none" w:sz="0" w:space="0" w:color="auto"/>
              </w:divBdr>
              <w:divsChild>
                <w:div w:id="1206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9811">
          <w:marLeft w:val="-136"/>
          <w:marRight w:val="-136"/>
          <w:marTop w:val="0"/>
          <w:marBottom w:val="408"/>
          <w:divBdr>
            <w:top w:val="none" w:sz="0" w:space="0" w:color="auto"/>
            <w:left w:val="none" w:sz="0" w:space="0" w:color="auto"/>
            <w:bottom w:val="none" w:sz="0" w:space="0" w:color="auto"/>
            <w:right w:val="none" w:sz="0" w:space="0" w:color="auto"/>
          </w:divBdr>
          <w:divsChild>
            <w:div w:id="533082990">
              <w:marLeft w:val="0"/>
              <w:marRight w:val="0"/>
              <w:marTop w:val="0"/>
              <w:marBottom w:val="0"/>
              <w:divBdr>
                <w:top w:val="none" w:sz="0" w:space="0" w:color="auto"/>
                <w:left w:val="none" w:sz="0" w:space="0" w:color="auto"/>
                <w:bottom w:val="none" w:sz="0" w:space="0" w:color="auto"/>
                <w:right w:val="none" w:sz="0" w:space="0" w:color="auto"/>
              </w:divBdr>
              <w:divsChild>
                <w:div w:id="231014898">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6753917">
          <w:marLeft w:val="-975"/>
          <w:marRight w:val="-975"/>
          <w:marTop w:val="0"/>
          <w:marBottom w:val="0"/>
          <w:divBdr>
            <w:top w:val="none" w:sz="0" w:space="0" w:color="auto"/>
            <w:left w:val="none" w:sz="0" w:space="0" w:color="auto"/>
            <w:bottom w:val="none" w:sz="0" w:space="0" w:color="auto"/>
            <w:right w:val="none" w:sz="0" w:space="0" w:color="auto"/>
          </w:divBdr>
        </w:div>
        <w:div w:id="346754458">
          <w:marLeft w:val="0"/>
          <w:marRight w:val="0"/>
          <w:marTop w:val="0"/>
          <w:marBottom w:val="75"/>
          <w:divBdr>
            <w:top w:val="none" w:sz="0" w:space="0" w:color="auto"/>
            <w:left w:val="none" w:sz="0" w:space="0" w:color="auto"/>
            <w:bottom w:val="none" w:sz="0" w:space="0" w:color="auto"/>
            <w:right w:val="none" w:sz="0" w:space="0" w:color="auto"/>
          </w:divBdr>
        </w:div>
        <w:div w:id="346829602">
          <w:marLeft w:val="0"/>
          <w:marRight w:val="0"/>
          <w:marTop w:val="0"/>
          <w:marBottom w:val="0"/>
          <w:divBdr>
            <w:top w:val="none" w:sz="0" w:space="0" w:color="auto"/>
            <w:left w:val="none" w:sz="0" w:space="0" w:color="auto"/>
            <w:bottom w:val="none" w:sz="0" w:space="0" w:color="auto"/>
            <w:right w:val="none" w:sz="0" w:space="0" w:color="auto"/>
          </w:divBdr>
        </w:div>
        <w:div w:id="346835540">
          <w:marLeft w:val="-188"/>
          <w:marRight w:val="-188"/>
          <w:marTop w:val="0"/>
          <w:marBottom w:val="0"/>
          <w:divBdr>
            <w:top w:val="none" w:sz="0" w:space="0" w:color="auto"/>
            <w:left w:val="none" w:sz="0" w:space="0" w:color="auto"/>
            <w:bottom w:val="none" w:sz="0" w:space="0" w:color="auto"/>
            <w:right w:val="none" w:sz="0" w:space="0" w:color="auto"/>
          </w:divBdr>
          <w:divsChild>
            <w:div w:id="537940137">
              <w:marLeft w:val="1221"/>
              <w:marRight w:val="0"/>
              <w:marTop w:val="0"/>
              <w:marBottom w:val="0"/>
              <w:divBdr>
                <w:top w:val="none" w:sz="0" w:space="0" w:color="auto"/>
                <w:left w:val="none" w:sz="0" w:space="0" w:color="auto"/>
                <w:bottom w:val="none" w:sz="0" w:space="0" w:color="auto"/>
                <w:right w:val="none" w:sz="0" w:space="0" w:color="auto"/>
              </w:divBdr>
            </w:div>
            <w:div w:id="597834805">
              <w:marLeft w:val="0"/>
              <w:marRight w:val="0"/>
              <w:marTop w:val="0"/>
              <w:marBottom w:val="0"/>
              <w:divBdr>
                <w:top w:val="none" w:sz="0" w:space="0" w:color="auto"/>
                <w:left w:val="none" w:sz="0" w:space="0" w:color="auto"/>
                <w:bottom w:val="none" w:sz="0" w:space="0" w:color="auto"/>
                <w:right w:val="none" w:sz="0" w:space="0" w:color="auto"/>
              </w:divBdr>
            </w:div>
          </w:divsChild>
        </w:div>
        <w:div w:id="346904797">
          <w:marLeft w:val="1221"/>
          <w:marRight w:val="0"/>
          <w:marTop w:val="0"/>
          <w:marBottom w:val="0"/>
          <w:divBdr>
            <w:top w:val="none" w:sz="0" w:space="0" w:color="auto"/>
            <w:left w:val="none" w:sz="0" w:space="0" w:color="auto"/>
            <w:bottom w:val="none" w:sz="0" w:space="0" w:color="auto"/>
            <w:right w:val="none" w:sz="0" w:space="0" w:color="auto"/>
          </w:divBdr>
        </w:div>
        <w:div w:id="346906827">
          <w:marLeft w:val="-225"/>
          <w:marRight w:val="-225"/>
          <w:marTop w:val="0"/>
          <w:marBottom w:val="0"/>
          <w:divBdr>
            <w:top w:val="none" w:sz="0" w:space="0" w:color="auto"/>
            <w:left w:val="none" w:sz="0" w:space="0" w:color="auto"/>
            <w:bottom w:val="none" w:sz="0" w:space="0" w:color="auto"/>
            <w:right w:val="none" w:sz="0" w:space="0" w:color="auto"/>
          </w:divBdr>
          <w:divsChild>
            <w:div w:id="47145528">
              <w:marLeft w:val="0"/>
              <w:marRight w:val="0"/>
              <w:marTop w:val="0"/>
              <w:marBottom w:val="0"/>
              <w:divBdr>
                <w:top w:val="none" w:sz="0" w:space="0" w:color="auto"/>
                <w:left w:val="none" w:sz="0" w:space="0" w:color="auto"/>
                <w:bottom w:val="none" w:sz="0" w:space="0" w:color="auto"/>
                <w:right w:val="none" w:sz="0" w:space="0" w:color="auto"/>
              </w:divBdr>
            </w:div>
          </w:divsChild>
        </w:div>
        <w:div w:id="347022868">
          <w:marLeft w:val="0"/>
          <w:marRight w:val="0"/>
          <w:marTop w:val="0"/>
          <w:marBottom w:val="0"/>
          <w:divBdr>
            <w:top w:val="none" w:sz="0" w:space="0" w:color="auto"/>
            <w:left w:val="none" w:sz="0" w:space="0" w:color="auto"/>
            <w:bottom w:val="none" w:sz="0" w:space="0" w:color="auto"/>
            <w:right w:val="none" w:sz="0" w:space="0" w:color="auto"/>
          </w:divBdr>
        </w:div>
        <w:div w:id="347027166">
          <w:marLeft w:val="0"/>
          <w:marRight w:val="0"/>
          <w:marTop w:val="0"/>
          <w:marBottom w:val="0"/>
          <w:divBdr>
            <w:top w:val="none" w:sz="0" w:space="0" w:color="auto"/>
            <w:left w:val="none" w:sz="0" w:space="0" w:color="auto"/>
            <w:bottom w:val="none" w:sz="0" w:space="0" w:color="auto"/>
            <w:right w:val="none" w:sz="0" w:space="0" w:color="auto"/>
          </w:divBdr>
          <w:divsChild>
            <w:div w:id="170950209">
              <w:marLeft w:val="0"/>
              <w:marRight w:val="0"/>
              <w:marTop w:val="0"/>
              <w:marBottom w:val="240"/>
              <w:divBdr>
                <w:top w:val="none" w:sz="0" w:space="0" w:color="auto"/>
                <w:left w:val="none" w:sz="0" w:space="0" w:color="auto"/>
                <w:bottom w:val="none" w:sz="0" w:space="0" w:color="auto"/>
                <w:right w:val="none" w:sz="0" w:space="0" w:color="auto"/>
              </w:divBdr>
            </w:div>
          </w:divsChild>
        </w:div>
        <w:div w:id="347098824">
          <w:marLeft w:val="0"/>
          <w:marRight w:val="0"/>
          <w:marTop w:val="0"/>
          <w:marBottom w:val="0"/>
          <w:divBdr>
            <w:top w:val="none" w:sz="0" w:space="0" w:color="auto"/>
            <w:left w:val="none" w:sz="0" w:space="0" w:color="auto"/>
            <w:bottom w:val="none" w:sz="0" w:space="0" w:color="auto"/>
            <w:right w:val="none" w:sz="0" w:space="0" w:color="auto"/>
          </w:divBdr>
        </w:div>
        <w:div w:id="347101386">
          <w:marLeft w:val="750"/>
          <w:marRight w:val="0"/>
          <w:marTop w:val="0"/>
          <w:marBottom w:val="0"/>
          <w:divBdr>
            <w:top w:val="none" w:sz="0" w:space="0" w:color="auto"/>
            <w:left w:val="none" w:sz="0" w:space="0" w:color="auto"/>
            <w:bottom w:val="none" w:sz="0" w:space="0" w:color="auto"/>
            <w:right w:val="none" w:sz="0" w:space="0" w:color="auto"/>
          </w:divBdr>
        </w:div>
        <w:div w:id="347101683">
          <w:marLeft w:val="0"/>
          <w:marRight w:val="0"/>
          <w:marTop w:val="150"/>
          <w:marBottom w:val="0"/>
          <w:divBdr>
            <w:top w:val="none" w:sz="0" w:space="0" w:color="auto"/>
            <w:left w:val="none" w:sz="0" w:space="0" w:color="auto"/>
            <w:bottom w:val="none" w:sz="0" w:space="0" w:color="auto"/>
            <w:right w:val="none" w:sz="0" w:space="0" w:color="auto"/>
          </w:divBdr>
        </w:div>
        <w:div w:id="347103371">
          <w:marLeft w:val="-225"/>
          <w:marRight w:val="-225"/>
          <w:marTop w:val="0"/>
          <w:marBottom w:val="0"/>
          <w:divBdr>
            <w:top w:val="none" w:sz="0" w:space="0" w:color="auto"/>
            <w:left w:val="none" w:sz="0" w:space="0" w:color="auto"/>
            <w:bottom w:val="none" w:sz="0" w:space="0" w:color="auto"/>
            <w:right w:val="none" w:sz="0" w:space="0" w:color="auto"/>
          </w:divBdr>
        </w:div>
        <w:div w:id="347104616">
          <w:marLeft w:val="-125"/>
          <w:marRight w:val="-125"/>
          <w:marTop w:val="0"/>
          <w:marBottom w:val="0"/>
          <w:divBdr>
            <w:top w:val="none" w:sz="0" w:space="0" w:color="auto"/>
            <w:left w:val="none" w:sz="0" w:space="0" w:color="auto"/>
            <w:bottom w:val="none" w:sz="0" w:space="0" w:color="auto"/>
            <w:right w:val="none" w:sz="0" w:space="0" w:color="auto"/>
          </w:divBdr>
        </w:div>
        <w:div w:id="347104966">
          <w:marLeft w:val="0"/>
          <w:marRight w:val="0"/>
          <w:marTop w:val="0"/>
          <w:marBottom w:val="0"/>
          <w:divBdr>
            <w:top w:val="none" w:sz="0" w:space="0" w:color="auto"/>
            <w:left w:val="none" w:sz="0" w:space="0" w:color="auto"/>
            <w:bottom w:val="none" w:sz="0" w:space="0" w:color="auto"/>
            <w:right w:val="none" w:sz="0" w:space="0" w:color="auto"/>
          </w:divBdr>
        </w:div>
        <w:div w:id="347174232">
          <w:marLeft w:val="0"/>
          <w:marRight w:val="0"/>
          <w:marTop w:val="0"/>
          <w:marBottom w:val="0"/>
          <w:divBdr>
            <w:top w:val="none" w:sz="0" w:space="0" w:color="auto"/>
            <w:left w:val="none" w:sz="0" w:space="0" w:color="auto"/>
            <w:bottom w:val="none" w:sz="0" w:space="0" w:color="auto"/>
            <w:right w:val="none" w:sz="0" w:space="0" w:color="auto"/>
          </w:divBdr>
          <w:divsChild>
            <w:div w:id="312295806">
              <w:marLeft w:val="0"/>
              <w:marRight w:val="0"/>
              <w:marTop w:val="0"/>
              <w:marBottom w:val="150"/>
              <w:divBdr>
                <w:top w:val="none" w:sz="0" w:space="0" w:color="auto"/>
                <w:left w:val="none" w:sz="0" w:space="0" w:color="auto"/>
                <w:bottom w:val="none" w:sz="0" w:space="0" w:color="auto"/>
                <w:right w:val="none" w:sz="0" w:space="0" w:color="auto"/>
              </w:divBdr>
            </w:div>
          </w:divsChild>
        </w:div>
        <w:div w:id="347216658">
          <w:marLeft w:val="0"/>
          <w:marRight w:val="0"/>
          <w:marTop w:val="0"/>
          <w:marBottom w:val="360"/>
          <w:divBdr>
            <w:top w:val="none" w:sz="0" w:space="0" w:color="auto"/>
            <w:left w:val="none" w:sz="0" w:space="0" w:color="auto"/>
            <w:bottom w:val="none" w:sz="0" w:space="0" w:color="auto"/>
            <w:right w:val="none" w:sz="0" w:space="0" w:color="auto"/>
          </w:divBdr>
        </w:div>
        <w:div w:id="347296136">
          <w:marLeft w:val="0"/>
          <w:marRight w:val="188"/>
          <w:marTop w:val="0"/>
          <w:marBottom w:val="188"/>
          <w:divBdr>
            <w:top w:val="none" w:sz="0" w:space="0" w:color="auto"/>
            <w:left w:val="none" w:sz="0" w:space="0" w:color="auto"/>
            <w:bottom w:val="none" w:sz="0" w:space="0" w:color="auto"/>
            <w:right w:val="none" w:sz="0" w:space="0" w:color="auto"/>
          </w:divBdr>
        </w:div>
        <w:div w:id="347296206">
          <w:marLeft w:val="0"/>
          <w:marRight w:val="0"/>
          <w:marTop w:val="0"/>
          <w:marBottom w:val="0"/>
          <w:divBdr>
            <w:top w:val="none" w:sz="0" w:space="0" w:color="auto"/>
            <w:left w:val="none" w:sz="0" w:space="0" w:color="auto"/>
            <w:bottom w:val="none" w:sz="0" w:space="0" w:color="auto"/>
            <w:right w:val="none" w:sz="0" w:space="0" w:color="auto"/>
          </w:divBdr>
        </w:div>
        <w:div w:id="347341248">
          <w:marLeft w:val="75"/>
          <w:marRight w:val="75"/>
          <w:marTop w:val="75"/>
          <w:marBottom w:val="75"/>
          <w:divBdr>
            <w:top w:val="single" w:sz="4" w:space="0" w:color="CCCCCC"/>
            <w:left w:val="single" w:sz="4" w:space="0" w:color="CCCCCC"/>
            <w:bottom w:val="single" w:sz="4" w:space="0" w:color="CCCCCC"/>
            <w:right w:val="single" w:sz="4" w:space="0" w:color="CCCCCC"/>
          </w:divBdr>
        </w:div>
        <w:div w:id="347371009">
          <w:marLeft w:val="0"/>
          <w:marRight w:val="0"/>
          <w:marTop w:val="0"/>
          <w:marBottom w:val="0"/>
          <w:divBdr>
            <w:top w:val="none" w:sz="0" w:space="0" w:color="auto"/>
            <w:left w:val="none" w:sz="0" w:space="0" w:color="auto"/>
            <w:bottom w:val="none" w:sz="0" w:space="0" w:color="auto"/>
            <w:right w:val="none" w:sz="0" w:space="0" w:color="auto"/>
          </w:divBdr>
        </w:div>
        <w:div w:id="347372167">
          <w:marLeft w:val="15"/>
          <w:marRight w:val="225"/>
          <w:marTop w:val="225"/>
          <w:marBottom w:val="105"/>
          <w:divBdr>
            <w:top w:val="none" w:sz="0" w:space="0" w:color="auto"/>
            <w:left w:val="none" w:sz="0" w:space="0" w:color="auto"/>
            <w:bottom w:val="none" w:sz="0" w:space="0" w:color="auto"/>
            <w:right w:val="none" w:sz="0" w:space="0" w:color="auto"/>
          </w:divBdr>
          <w:divsChild>
            <w:div w:id="629482732">
              <w:marLeft w:val="0"/>
              <w:marRight w:val="0"/>
              <w:marTop w:val="0"/>
              <w:marBottom w:val="0"/>
              <w:divBdr>
                <w:top w:val="none" w:sz="0" w:space="0" w:color="auto"/>
                <w:left w:val="none" w:sz="0" w:space="0" w:color="auto"/>
                <w:bottom w:val="none" w:sz="0" w:space="0" w:color="auto"/>
                <w:right w:val="none" w:sz="0" w:space="0" w:color="auto"/>
              </w:divBdr>
            </w:div>
          </w:divsChild>
        </w:div>
        <w:div w:id="347411507">
          <w:marLeft w:val="0"/>
          <w:marRight w:val="0"/>
          <w:marTop w:val="0"/>
          <w:marBottom w:val="0"/>
          <w:divBdr>
            <w:top w:val="none" w:sz="0" w:space="0" w:color="auto"/>
            <w:left w:val="none" w:sz="0" w:space="0" w:color="auto"/>
            <w:bottom w:val="none" w:sz="0" w:space="0" w:color="auto"/>
            <w:right w:val="none" w:sz="0" w:space="0" w:color="auto"/>
          </w:divBdr>
        </w:div>
        <w:div w:id="347483066">
          <w:marLeft w:val="0"/>
          <w:marRight w:val="0"/>
          <w:marTop w:val="0"/>
          <w:marBottom w:val="0"/>
          <w:divBdr>
            <w:top w:val="none" w:sz="0" w:space="0" w:color="auto"/>
            <w:left w:val="none" w:sz="0" w:space="0" w:color="auto"/>
            <w:bottom w:val="none" w:sz="0" w:space="0" w:color="auto"/>
            <w:right w:val="none" w:sz="0" w:space="0" w:color="auto"/>
          </w:divBdr>
          <w:divsChild>
            <w:div w:id="465199174">
              <w:marLeft w:val="0"/>
              <w:marRight w:val="0"/>
              <w:marTop w:val="0"/>
              <w:marBottom w:val="0"/>
              <w:divBdr>
                <w:top w:val="none" w:sz="0" w:space="0" w:color="auto"/>
                <w:left w:val="none" w:sz="0" w:space="0" w:color="auto"/>
                <w:bottom w:val="none" w:sz="0" w:space="0" w:color="auto"/>
                <w:right w:val="none" w:sz="0" w:space="0" w:color="auto"/>
              </w:divBdr>
            </w:div>
          </w:divsChild>
        </w:div>
        <w:div w:id="347492757">
          <w:marLeft w:val="0"/>
          <w:marRight w:val="0"/>
          <w:marTop w:val="0"/>
          <w:marBottom w:val="345"/>
          <w:divBdr>
            <w:top w:val="none" w:sz="0" w:space="0" w:color="auto"/>
            <w:left w:val="none" w:sz="0" w:space="0" w:color="auto"/>
            <w:bottom w:val="none" w:sz="0" w:space="0" w:color="auto"/>
            <w:right w:val="none" w:sz="0" w:space="0" w:color="auto"/>
          </w:divBdr>
        </w:div>
        <w:div w:id="347560478">
          <w:marLeft w:val="0"/>
          <w:marRight w:val="0"/>
          <w:marTop w:val="0"/>
          <w:marBottom w:val="0"/>
          <w:divBdr>
            <w:top w:val="single" w:sz="2" w:space="0" w:color="E0E0E0"/>
            <w:left w:val="single" w:sz="2" w:space="0" w:color="E0E0E0"/>
            <w:bottom w:val="single" w:sz="2" w:space="0" w:color="E0E0E0"/>
            <w:right w:val="single" w:sz="2" w:space="0" w:color="E0E0E0"/>
          </w:divBdr>
        </w:div>
        <w:div w:id="347560655">
          <w:marLeft w:val="0"/>
          <w:marRight w:val="0"/>
          <w:marTop w:val="0"/>
          <w:marBottom w:val="0"/>
          <w:divBdr>
            <w:top w:val="none" w:sz="0" w:space="0" w:color="auto"/>
            <w:left w:val="none" w:sz="0" w:space="0" w:color="auto"/>
            <w:bottom w:val="none" w:sz="0" w:space="0" w:color="auto"/>
            <w:right w:val="none" w:sz="0" w:space="0" w:color="auto"/>
          </w:divBdr>
        </w:div>
        <w:div w:id="347754094">
          <w:marLeft w:val="0"/>
          <w:marRight w:val="0"/>
          <w:marTop w:val="0"/>
          <w:marBottom w:val="0"/>
          <w:divBdr>
            <w:top w:val="none" w:sz="0" w:space="0" w:color="auto"/>
            <w:left w:val="none" w:sz="0" w:space="0" w:color="auto"/>
            <w:bottom w:val="none" w:sz="0" w:space="0" w:color="auto"/>
            <w:right w:val="none" w:sz="0" w:space="0" w:color="auto"/>
          </w:divBdr>
        </w:div>
        <w:div w:id="347756775">
          <w:marLeft w:val="0"/>
          <w:marRight w:val="0"/>
          <w:marTop w:val="0"/>
          <w:marBottom w:val="0"/>
          <w:divBdr>
            <w:top w:val="none" w:sz="0" w:space="0" w:color="auto"/>
            <w:left w:val="none" w:sz="0" w:space="0" w:color="auto"/>
            <w:bottom w:val="none" w:sz="0" w:space="0" w:color="auto"/>
            <w:right w:val="none" w:sz="0" w:space="0" w:color="auto"/>
          </w:divBdr>
        </w:div>
        <w:div w:id="347953086">
          <w:marLeft w:val="0"/>
          <w:marRight w:val="0"/>
          <w:marTop w:val="100"/>
          <w:marBottom w:val="100"/>
          <w:divBdr>
            <w:top w:val="none" w:sz="0" w:space="0" w:color="auto"/>
            <w:left w:val="none" w:sz="0" w:space="0" w:color="auto"/>
            <w:bottom w:val="none" w:sz="0" w:space="0" w:color="auto"/>
            <w:right w:val="none" w:sz="0" w:space="0" w:color="auto"/>
          </w:divBdr>
        </w:div>
        <w:div w:id="347997061">
          <w:marLeft w:val="0"/>
          <w:marRight w:val="0"/>
          <w:marTop w:val="0"/>
          <w:marBottom w:val="150"/>
          <w:divBdr>
            <w:top w:val="none" w:sz="0" w:space="0" w:color="auto"/>
            <w:left w:val="none" w:sz="0" w:space="0" w:color="auto"/>
            <w:bottom w:val="none" w:sz="0" w:space="0" w:color="auto"/>
            <w:right w:val="none" w:sz="0" w:space="0" w:color="auto"/>
          </w:divBdr>
        </w:div>
        <w:div w:id="348020595">
          <w:marLeft w:val="0"/>
          <w:marRight w:val="0"/>
          <w:marTop w:val="0"/>
          <w:marBottom w:val="240"/>
          <w:divBdr>
            <w:top w:val="none" w:sz="0" w:space="0" w:color="auto"/>
            <w:left w:val="none" w:sz="0" w:space="0" w:color="auto"/>
            <w:bottom w:val="none" w:sz="0" w:space="0" w:color="auto"/>
            <w:right w:val="none" w:sz="0" w:space="0" w:color="auto"/>
          </w:divBdr>
        </w:div>
        <w:div w:id="348063153">
          <w:marLeft w:val="0"/>
          <w:marRight w:val="0"/>
          <w:marTop w:val="0"/>
          <w:marBottom w:val="0"/>
          <w:divBdr>
            <w:top w:val="none" w:sz="0" w:space="0" w:color="auto"/>
            <w:left w:val="none" w:sz="0" w:space="0" w:color="auto"/>
            <w:bottom w:val="none" w:sz="0" w:space="0" w:color="auto"/>
            <w:right w:val="none" w:sz="0" w:space="0" w:color="auto"/>
          </w:divBdr>
        </w:div>
        <w:div w:id="348066280">
          <w:marLeft w:val="0"/>
          <w:marRight w:val="0"/>
          <w:marTop w:val="0"/>
          <w:marBottom w:val="0"/>
          <w:divBdr>
            <w:top w:val="single" w:sz="2" w:space="0" w:color="E0E0E0"/>
            <w:left w:val="single" w:sz="2" w:space="0" w:color="E0E0E0"/>
            <w:bottom w:val="single" w:sz="2" w:space="0" w:color="E0E0E0"/>
            <w:right w:val="single" w:sz="2" w:space="0" w:color="E0E0E0"/>
          </w:divBdr>
        </w:div>
        <w:div w:id="348143193">
          <w:marLeft w:val="0"/>
          <w:marRight w:val="0"/>
          <w:marTop w:val="0"/>
          <w:marBottom w:val="0"/>
          <w:divBdr>
            <w:top w:val="single" w:sz="2" w:space="0" w:color="E0E0E0"/>
            <w:left w:val="single" w:sz="2" w:space="0" w:color="E0E0E0"/>
            <w:bottom w:val="single" w:sz="2" w:space="0" w:color="E0E0E0"/>
            <w:right w:val="single" w:sz="2" w:space="0" w:color="E0E0E0"/>
          </w:divBdr>
        </w:div>
        <w:div w:id="348144216">
          <w:marLeft w:val="0"/>
          <w:marRight w:val="0"/>
          <w:marTop w:val="0"/>
          <w:marBottom w:val="75"/>
          <w:divBdr>
            <w:top w:val="none" w:sz="0" w:space="0" w:color="auto"/>
            <w:left w:val="none" w:sz="0" w:space="0" w:color="auto"/>
            <w:bottom w:val="none" w:sz="0" w:space="0" w:color="auto"/>
            <w:right w:val="none" w:sz="0" w:space="0" w:color="auto"/>
          </w:divBdr>
        </w:div>
        <w:div w:id="348332877">
          <w:marLeft w:val="0"/>
          <w:marRight w:val="0"/>
          <w:marTop w:val="0"/>
          <w:marBottom w:val="0"/>
          <w:divBdr>
            <w:top w:val="none" w:sz="0" w:space="0" w:color="auto"/>
            <w:left w:val="none" w:sz="0" w:space="0" w:color="auto"/>
            <w:bottom w:val="none" w:sz="0" w:space="0" w:color="auto"/>
            <w:right w:val="none" w:sz="0" w:space="0" w:color="auto"/>
          </w:divBdr>
        </w:div>
        <w:div w:id="348407144">
          <w:marLeft w:val="0"/>
          <w:marRight w:val="0"/>
          <w:marTop w:val="0"/>
          <w:marBottom w:val="0"/>
          <w:divBdr>
            <w:top w:val="none" w:sz="0" w:space="0" w:color="auto"/>
            <w:left w:val="none" w:sz="0" w:space="0" w:color="auto"/>
            <w:bottom w:val="none" w:sz="0" w:space="0" w:color="auto"/>
            <w:right w:val="none" w:sz="0" w:space="0" w:color="auto"/>
          </w:divBdr>
        </w:div>
        <w:div w:id="348408576">
          <w:marLeft w:val="0"/>
          <w:marRight w:val="0"/>
          <w:marTop w:val="0"/>
          <w:marBottom w:val="0"/>
          <w:divBdr>
            <w:top w:val="single" w:sz="2" w:space="0" w:color="E0E0E0"/>
            <w:left w:val="single" w:sz="2" w:space="0" w:color="E0E0E0"/>
            <w:bottom w:val="single" w:sz="2" w:space="0" w:color="E0E0E0"/>
            <w:right w:val="single" w:sz="2" w:space="0" w:color="E0E0E0"/>
          </w:divBdr>
          <w:divsChild>
            <w:div w:id="308025920">
              <w:marLeft w:val="0"/>
              <w:marRight w:val="0"/>
              <w:marTop w:val="0"/>
              <w:marBottom w:val="0"/>
              <w:divBdr>
                <w:top w:val="single" w:sz="2" w:space="0" w:color="E0E0E0"/>
                <w:left w:val="single" w:sz="2" w:space="0" w:color="E0E0E0"/>
                <w:bottom w:val="single" w:sz="2" w:space="0" w:color="E0E0E0"/>
                <w:right w:val="single" w:sz="2" w:space="0" w:color="E0E0E0"/>
              </w:divBdr>
            </w:div>
            <w:div w:id="528228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8533962">
          <w:marLeft w:val="0"/>
          <w:marRight w:val="0"/>
          <w:marTop w:val="0"/>
          <w:marBottom w:val="0"/>
          <w:divBdr>
            <w:top w:val="none" w:sz="0" w:space="0" w:color="auto"/>
            <w:left w:val="none" w:sz="0" w:space="0" w:color="auto"/>
            <w:bottom w:val="none" w:sz="0" w:space="0" w:color="auto"/>
            <w:right w:val="none" w:sz="0" w:space="0" w:color="auto"/>
          </w:divBdr>
        </w:div>
        <w:div w:id="348609879">
          <w:marLeft w:val="0"/>
          <w:marRight w:val="0"/>
          <w:marTop w:val="0"/>
          <w:marBottom w:val="0"/>
          <w:divBdr>
            <w:top w:val="none" w:sz="0" w:space="0" w:color="auto"/>
            <w:left w:val="none" w:sz="0" w:space="0" w:color="auto"/>
            <w:bottom w:val="none" w:sz="0" w:space="0" w:color="auto"/>
            <w:right w:val="none" w:sz="0" w:space="0" w:color="auto"/>
          </w:divBdr>
        </w:div>
        <w:div w:id="348677320">
          <w:marLeft w:val="0"/>
          <w:marRight w:val="0"/>
          <w:marTop w:val="0"/>
          <w:marBottom w:val="0"/>
          <w:divBdr>
            <w:top w:val="none" w:sz="0" w:space="0" w:color="auto"/>
            <w:left w:val="none" w:sz="0" w:space="0" w:color="auto"/>
            <w:bottom w:val="none" w:sz="0" w:space="0" w:color="auto"/>
            <w:right w:val="none" w:sz="0" w:space="0" w:color="auto"/>
          </w:divBdr>
        </w:div>
        <w:div w:id="348684153">
          <w:marLeft w:val="0"/>
          <w:marRight w:val="0"/>
          <w:marTop w:val="0"/>
          <w:marBottom w:val="0"/>
          <w:divBdr>
            <w:top w:val="none" w:sz="0" w:space="0" w:color="auto"/>
            <w:left w:val="none" w:sz="0" w:space="0" w:color="auto"/>
            <w:bottom w:val="none" w:sz="0" w:space="0" w:color="auto"/>
            <w:right w:val="none" w:sz="0" w:space="0" w:color="auto"/>
          </w:divBdr>
        </w:div>
        <w:div w:id="348795737">
          <w:marLeft w:val="0"/>
          <w:marRight w:val="0"/>
          <w:marTop w:val="0"/>
          <w:marBottom w:val="0"/>
          <w:divBdr>
            <w:top w:val="none" w:sz="0" w:space="0" w:color="auto"/>
            <w:left w:val="none" w:sz="0" w:space="0" w:color="auto"/>
            <w:bottom w:val="none" w:sz="0" w:space="0" w:color="auto"/>
            <w:right w:val="none" w:sz="0" w:space="0" w:color="auto"/>
          </w:divBdr>
        </w:div>
        <w:div w:id="348798990">
          <w:marLeft w:val="0"/>
          <w:marRight w:val="0"/>
          <w:marTop w:val="0"/>
          <w:marBottom w:val="0"/>
          <w:divBdr>
            <w:top w:val="none" w:sz="0" w:space="0" w:color="auto"/>
            <w:left w:val="none" w:sz="0" w:space="0" w:color="auto"/>
            <w:bottom w:val="none" w:sz="0" w:space="0" w:color="auto"/>
            <w:right w:val="none" w:sz="0" w:space="0" w:color="auto"/>
          </w:divBdr>
        </w:div>
        <w:div w:id="348873916">
          <w:marLeft w:val="0"/>
          <w:marRight w:val="0"/>
          <w:marTop w:val="0"/>
          <w:marBottom w:val="0"/>
          <w:divBdr>
            <w:top w:val="none" w:sz="0" w:space="0" w:color="auto"/>
            <w:left w:val="none" w:sz="0" w:space="0" w:color="auto"/>
            <w:bottom w:val="none" w:sz="0" w:space="0" w:color="auto"/>
            <w:right w:val="none" w:sz="0" w:space="0" w:color="auto"/>
          </w:divBdr>
        </w:div>
        <w:div w:id="348920143">
          <w:marLeft w:val="0"/>
          <w:marRight w:val="0"/>
          <w:marTop w:val="150"/>
          <w:marBottom w:val="0"/>
          <w:divBdr>
            <w:top w:val="none" w:sz="0" w:space="0" w:color="auto"/>
            <w:left w:val="none" w:sz="0" w:space="0" w:color="auto"/>
            <w:bottom w:val="none" w:sz="0" w:space="0" w:color="auto"/>
            <w:right w:val="none" w:sz="0" w:space="0" w:color="auto"/>
          </w:divBdr>
        </w:div>
        <w:div w:id="348989263">
          <w:marLeft w:val="0"/>
          <w:marRight w:val="0"/>
          <w:marTop w:val="0"/>
          <w:marBottom w:val="75"/>
          <w:divBdr>
            <w:top w:val="none" w:sz="0" w:space="0" w:color="auto"/>
            <w:left w:val="none" w:sz="0" w:space="0" w:color="auto"/>
            <w:bottom w:val="none" w:sz="0" w:space="0" w:color="auto"/>
            <w:right w:val="none" w:sz="0" w:space="0" w:color="auto"/>
          </w:divBdr>
          <w:divsChild>
            <w:div w:id="634800360">
              <w:marLeft w:val="0"/>
              <w:marRight w:val="0"/>
              <w:marTop w:val="0"/>
              <w:marBottom w:val="0"/>
              <w:divBdr>
                <w:top w:val="none" w:sz="0" w:space="0" w:color="auto"/>
                <w:left w:val="none" w:sz="0" w:space="0" w:color="auto"/>
                <w:bottom w:val="none" w:sz="0" w:space="0" w:color="auto"/>
                <w:right w:val="none" w:sz="0" w:space="0" w:color="auto"/>
              </w:divBdr>
            </w:div>
          </w:divsChild>
        </w:div>
        <w:div w:id="348993002">
          <w:marLeft w:val="0"/>
          <w:marRight w:val="0"/>
          <w:marTop w:val="0"/>
          <w:marBottom w:val="0"/>
          <w:divBdr>
            <w:top w:val="none" w:sz="0" w:space="0" w:color="auto"/>
            <w:left w:val="none" w:sz="0" w:space="0" w:color="auto"/>
            <w:bottom w:val="none" w:sz="0" w:space="0" w:color="auto"/>
            <w:right w:val="none" w:sz="0" w:space="0" w:color="auto"/>
          </w:divBdr>
        </w:div>
        <w:div w:id="349064015">
          <w:marLeft w:val="0"/>
          <w:marRight w:val="0"/>
          <w:marTop w:val="0"/>
          <w:marBottom w:val="0"/>
          <w:divBdr>
            <w:top w:val="none" w:sz="0" w:space="0" w:color="auto"/>
            <w:left w:val="none" w:sz="0" w:space="0" w:color="auto"/>
            <w:bottom w:val="none" w:sz="0" w:space="0" w:color="auto"/>
            <w:right w:val="none" w:sz="0" w:space="0" w:color="auto"/>
          </w:divBdr>
        </w:div>
        <w:div w:id="349065791">
          <w:blockQuote w:val="1"/>
          <w:marLeft w:val="0"/>
          <w:marRight w:val="0"/>
          <w:marTop w:val="250"/>
          <w:marBottom w:val="263"/>
          <w:divBdr>
            <w:top w:val="none" w:sz="0" w:space="0" w:color="auto"/>
            <w:left w:val="single" w:sz="24" w:space="13" w:color="C4E0A6"/>
            <w:bottom w:val="none" w:sz="0" w:space="0" w:color="auto"/>
            <w:right w:val="none" w:sz="0" w:space="0" w:color="auto"/>
          </w:divBdr>
        </w:div>
        <w:div w:id="349068409">
          <w:marLeft w:val="0"/>
          <w:marRight w:val="0"/>
          <w:marTop w:val="0"/>
          <w:marBottom w:val="0"/>
          <w:divBdr>
            <w:top w:val="none" w:sz="0" w:space="0" w:color="auto"/>
            <w:left w:val="none" w:sz="0" w:space="0" w:color="auto"/>
            <w:bottom w:val="none" w:sz="0" w:space="0" w:color="auto"/>
            <w:right w:val="none" w:sz="0" w:space="0" w:color="auto"/>
          </w:divBdr>
        </w:div>
        <w:div w:id="349141069">
          <w:marLeft w:val="0"/>
          <w:marRight w:val="0"/>
          <w:marTop w:val="300"/>
          <w:marBottom w:val="300"/>
          <w:divBdr>
            <w:top w:val="none" w:sz="0" w:space="0" w:color="auto"/>
            <w:left w:val="none" w:sz="0" w:space="0" w:color="auto"/>
            <w:bottom w:val="none" w:sz="0" w:space="0" w:color="auto"/>
            <w:right w:val="none" w:sz="0" w:space="0" w:color="auto"/>
          </w:divBdr>
        </w:div>
        <w:div w:id="349183490">
          <w:marLeft w:val="0"/>
          <w:marRight w:val="0"/>
          <w:marTop w:val="0"/>
          <w:marBottom w:val="125"/>
          <w:divBdr>
            <w:top w:val="none" w:sz="0" w:space="0" w:color="auto"/>
            <w:left w:val="none" w:sz="0" w:space="0" w:color="auto"/>
            <w:bottom w:val="none" w:sz="0" w:space="0" w:color="auto"/>
            <w:right w:val="none" w:sz="0" w:space="0" w:color="auto"/>
          </w:divBdr>
        </w:div>
        <w:div w:id="349265172">
          <w:marLeft w:val="0"/>
          <w:marRight w:val="0"/>
          <w:marTop w:val="0"/>
          <w:marBottom w:val="120"/>
          <w:divBdr>
            <w:top w:val="none" w:sz="0" w:space="0" w:color="auto"/>
            <w:left w:val="none" w:sz="0" w:space="0" w:color="auto"/>
            <w:bottom w:val="none" w:sz="0" w:space="0" w:color="auto"/>
            <w:right w:val="none" w:sz="0" w:space="0" w:color="auto"/>
          </w:divBdr>
        </w:div>
        <w:div w:id="349332740">
          <w:marLeft w:val="15"/>
          <w:marRight w:val="225"/>
          <w:marTop w:val="225"/>
          <w:marBottom w:val="105"/>
          <w:divBdr>
            <w:top w:val="none" w:sz="0" w:space="0" w:color="auto"/>
            <w:left w:val="none" w:sz="0" w:space="0" w:color="auto"/>
            <w:bottom w:val="none" w:sz="0" w:space="0" w:color="auto"/>
            <w:right w:val="none" w:sz="0" w:space="0" w:color="auto"/>
          </w:divBdr>
        </w:div>
        <w:div w:id="349332818">
          <w:marLeft w:val="0"/>
          <w:marRight w:val="0"/>
          <w:marTop w:val="0"/>
          <w:marBottom w:val="0"/>
          <w:divBdr>
            <w:top w:val="none" w:sz="0" w:space="0" w:color="auto"/>
            <w:left w:val="none" w:sz="0" w:space="0" w:color="auto"/>
            <w:bottom w:val="none" w:sz="0" w:space="0" w:color="auto"/>
            <w:right w:val="none" w:sz="0" w:space="0" w:color="auto"/>
          </w:divBdr>
        </w:div>
        <w:div w:id="349338495">
          <w:marLeft w:val="0"/>
          <w:marRight w:val="0"/>
          <w:marTop w:val="0"/>
          <w:marBottom w:val="0"/>
          <w:divBdr>
            <w:top w:val="none" w:sz="0" w:space="0" w:color="auto"/>
            <w:left w:val="none" w:sz="0" w:space="0" w:color="auto"/>
            <w:bottom w:val="none" w:sz="0" w:space="0" w:color="auto"/>
            <w:right w:val="none" w:sz="0" w:space="0" w:color="auto"/>
          </w:divBdr>
          <w:divsChild>
            <w:div w:id="374932474">
              <w:marLeft w:val="0"/>
              <w:marRight w:val="0"/>
              <w:marTop w:val="0"/>
              <w:marBottom w:val="0"/>
              <w:divBdr>
                <w:top w:val="none" w:sz="0" w:space="0" w:color="auto"/>
                <w:left w:val="none" w:sz="0" w:space="0" w:color="auto"/>
                <w:bottom w:val="none" w:sz="0" w:space="0" w:color="auto"/>
                <w:right w:val="none" w:sz="0" w:space="0" w:color="auto"/>
              </w:divBdr>
            </w:div>
          </w:divsChild>
        </w:div>
        <w:div w:id="349454109">
          <w:marLeft w:val="-150"/>
          <w:marRight w:val="-150"/>
          <w:marTop w:val="0"/>
          <w:marBottom w:val="0"/>
          <w:divBdr>
            <w:top w:val="none" w:sz="0" w:space="0" w:color="auto"/>
            <w:left w:val="none" w:sz="0" w:space="0" w:color="auto"/>
            <w:bottom w:val="none" w:sz="0" w:space="0" w:color="auto"/>
            <w:right w:val="none" w:sz="0" w:space="0" w:color="auto"/>
          </w:divBdr>
          <w:divsChild>
            <w:div w:id="552540619">
              <w:marLeft w:val="0"/>
              <w:marRight w:val="0"/>
              <w:marTop w:val="0"/>
              <w:marBottom w:val="0"/>
              <w:divBdr>
                <w:top w:val="none" w:sz="0" w:space="0" w:color="auto"/>
                <w:left w:val="none" w:sz="0" w:space="0" w:color="auto"/>
                <w:bottom w:val="none" w:sz="0" w:space="0" w:color="auto"/>
                <w:right w:val="none" w:sz="0" w:space="0" w:color="auto"/>
              </w:divBdr>
            </w:div>
          </w:divsChild>
        </w:div>
        <w:div w:id="349455374">
          <w:marLeft w:val="-125"/>
          <w:marRight w:val="-125"/>
          <w:marTop w:val="0"/>
          <w:marBottom w:val="0"/>
          <w:divBdr>
            <w:top w:val="none" w:sz="0" w:space="0" w:color="auto"/>
            <w:left w:val="none" w:sz="0" w:space="0" w:color="auto"/>
            <w:bottom w:val="none" w:sz="0" w:space="0" w:color="auto"/>
            <w:right w:val="none" w:sz="0" w:space="0" w:color="auto"/>
          </w:divBdr>
        </w:div>
        <w:div w:id="349458440">
          <w:marLeft w:val="0"/>
          <w:marRight w:val="0"/>
          <w:marTop w:val="150"/>
          <w:marBottom w:val="0"/>
          <w:divBdr>
            <w:top w:val="none" w:sz="0" w:space="0" w:color="auto"/>
            <w:left w:val="none" w:sz="0" w:space="0" w:color="auto"/>
            <w:bottom w:val="none" w:sz="0" w:space="0" w:color="auto"/>
            <w:right w:val="none" w:sz="0" w:space="0" w:color="auto"/>
          </w:divBdr>
        </w:div>
        <w:div w:id="349719041">
          <w:marLeft w:val="0"/>
          <w:marRight w:val="0"/>
          <w:marTop w:val="0"/>
          <w:marBottom w:val="240"/>
          <w:divBdr>
            <w:top w:val="none" w:sz="0" w:space="0" w:color="auto"/>
            <w:left w:val="none" w:sz="0" w:space="0" w:color="auto"/>
            <w:bottom w:val="none" w:sz="0" w:space="0" w:color="auto"/>
            <w:right w:val="none" w:sz="0" w:space="0" w:color="auto"/>
          </w:divBdr>
        </w:div>
        <w:div w:id="349721178">
          <w:marLeft w:val="0"/>
          <w:marRight w:val="0"/>
          <w:marTop w:val="0"/>
          <w:marBottom w:val="0"/>
          <w:divBdr>
            <w:top w:val="none" w:sz="0" w:space="0" w:color="auto"/>
            <w:left w:val="none" w:sz="0" w:space="0" w:color="auto"/>
            <w:bottom w:val="none" w:sz="0" w:space="0" w:color="auto"/>
            <w:right w:val="none" w:sz="0" w:space="0" w:color="auto"/>
          </w:divBdr>
        </w:div>
        <w:div w:id="349724321">
          <w:marLeft w:val="0"/>
          <w:marRight w:val="0"/>
          <w:marTop w:val="0"/>
          <w:marBottom w:val="0"/>
          <w:divBdr>
            <w:top w:val="none" w:sz="0" w:space="0" w:color="auto"/>
            <w:left w:val="none" w:sz="0" w:space="0" w:color="auto"/>
            <w:bottom w:val="none" w:sz="0" w:space="0" w:color="auto"/>
            <w:right w:val="none" w:sz="0" w:space="0" w:color="auto"/>
          </w:divBdr>
        </w:div>
        <w:div w:id="349792923">
          <w:marLeft w:val="0"/>
          <w:marRight w:val="0"/>
          <w:marTop w:val="0"/>
          <w:marBottom w:val="0"/>
          <w:divBdr>
            <w:top w:val="none" w:sz="0" w:space="0" w:color="auto"/>
            <w:left w:val="none" w:sz="0" w:space="0" w:color="auto"/>
            <w:bottom w:val="none" w:sz="0" w:space="0" w:color="auto"/>
            <w:right w:val="none" w:sz="0" w:space="0" w:color="auto"/>
          </w:divBdr>
          <w:divsChild>
            <w:div w:id="167259263">
              <w:marLeft w:val="0"/>
              <w:marRight w:val="0"/>
              <w:marTop w:val="0"/>
              <w:marBottom w:val="0"/>
              <w:divBdr>
                <w:top w:val="none" w:sz="0" w:space="0" w:color="auto"/>
                <w:left w:val="none" w:sz="0" w:space="0" w:color="auto"/>
                <w:bottom w:val="none" w:sz="0" w:space="0" w:color="auto"/>
                <w:right w:val="none" w:sz="0" w:space="0" w:color="auto"/>
              </w:divBdr>
            </w:div>
          </w:divsChild>
        </w:div>
        <w:div w:id="349796632">
          <w:marLeft w:val="0"/>
          <w:marRight w:val="0"/>
          <w:marTop w:val="0"/>
          <w:marBottom w:val="0"/>
          <w:divBdr>
            <w:top w:val="none" w:sz="0" w:space="0" w:color="auto"/>
            <w:left w:val="none" w:sz="0" w:space="0" w:color="auto"/>
            <w:bottom w:val="none" w:sz="0" w:space="0" w:color="auto"/>
            <w:right w:val="none" w:sz="0" w:space="0" w:color="auto"/>
          </w:divBdr>
          <w:divsChild>
            <w:div w:id="713501833">
              <w:marLeft w:val="-225"/>
              <w:marRight w:val="-225"/>
              <w:marTop w:val="0"/>
              <w:marBottom w:val="0"/>
              <w:divBdr>
                <w:top w:val="none" w:sz="0" w:space="0" w:color="auto"/>
                <w:left w:val="none" w:sz="0" w:space="0" w:color="auto"/>
                <w:bottom w:val="none" w:sz="0" w:space="0" w:color="auto"/>
                <w:right w:val="none" w:sz="0" w:space="0" w:color="auto"/>
              </w:divBdr>
            </w:div>
          </w:divsChild>
        </w:div>
        <w:div w:id="349839245">
          <w:marLeft w:val="0"/>
          <w:marRight w:val="0"/>
          <w:marTop w:val="0"/>
          <w:marBottom w:val="0"/>
          <w:divBdr>
            <w:top w:val="single" w:sz="2" w:space="0" w:color="E0E0E0"/>
            <w:left w:val="single" w:sz="2" w:space="0" w:color="E0E0E0"/>
            <w:bottom w:val="single" w:sz="2" w:space="0" w:color="E0E0E0"/>
            <w:right w:val="single" w:sz="2" w:space="0" w:color="E0E0E0"/>
          </w:divBdr>
          <w:divsChild>
            <w:div w:id="5288379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9840005">
          <w:marLeft w:val="0"/>
          <w:marRight w:val="0"/>
          <w:marTop w:val="0"/>
          <w:marBottom w:val="0"/>
          <w:divBdr>
            <w:top w:val="none" w:sz="0" w:space="0" w:color="auto"/>
            <w:left w:val="none" w:sz="0" w:space="0" w:color="auto"/>
            <w:bottom w:val="none" w:sz="0" w:space="0" w:color="auto"/>
            <w:right w:val="none" w:sz="0" w:space="0" w:color="auto"/>
          </w:divBdr>
        </w:div>
        <w:div w:id="349911054">
          <w:marLeft w:val="0"/>
          <w:marRight w:val="0"/>
          <w:marTop w:val="0"/>
          <w:marBottom w:val="300"/>
          <w:divBdr>
            <w:top w:val="none" w:sz="0" w:space="0" w:color="auto"/>
            <w:left w:val="none" w:sz="0" w:space="0" w:color="auto"/>
            <w:bottom w:val="none" w:sz="0" w:space="0" w:color="auto"/>
            <w:right w:val="none" w:sz="0" w:space="0" w:color="auto"/>
          </w:divBdr>
        </w:div>
        <w:div w:id="349914856">
          <w:marLeft w:val="0"/>
          <w:marRight w:val="0"/>
          <w:marTop w:val="150"/>
          <w:marBottom w:val="0"/>
          <w:divBdr>
            <w:top w:val="none" w:sz="0" w:space="0" w:color="auto"/>
            <w:left w:val="none" w:sz="0" w:space="0" w:color="auto"/>
            <w:bottom w:val="none" w:sz="0" w:space="0" w:color="auto"/>
            <w:right w:val="none" w:sz="0" w:space="0" w:color="auto"/>
          </w:divBdr>
        </w:div>
        <w:div w:id="349987573">
          <w:marLeft w:val="0"/>
          <w:marRight w:val="0"/>
          <w:marTop w:val="0"/>
          <w:marBottom w:val="0"/>
          <w:divBdr>
            <w:top w:val="none" w:sz="0" w:space="0" w:color="auto"/>
            <w:left w:val="none" w:sz="0" w:space="0" w:color="auto"/>
            <w:bottom w:val="none" w:sz="0" w:space="0" w:color="auto"/>
            <w:right w:val="none" w:sz="0" w:space="0" w:color="auto"/>
          </w:divBdr>
        </w:div>
        <w:div w:id="349991048">
          <w:marLeft w:val="0"/>
          <w:marRight w:val="0"/>
          <w:marTop w:val="0"/>
          <w:marBottom w:val="0"/>
          <w:divBdr>
            <w:top w:val="none" w:sz="0" w:space="0" w:color="auto"/>
            <w:left w:val="none" w:sz="0" w:space="0" w:color="auto"/>
            <w:bottom w:val="none" w:sz="0" w:space="0" w:color="auto"/>
            <w:right w:val="none" w:sz="0" w:space="0" w:color="auto"/>
          </w:divBdr>
        </w:div>
        <w:div w:id="350037430">
          <w:marLeft w:val="0"/>
          <w:marRight w:val="0"/>
          <w:marTop w:val="0"/>
          <w:marBottom w:val="0"/>
          <w:divBdr>
            <w:top w:val="none" w:sz="0" w:space="0" w:color="auto"/>
            <w:left w:val="none" w:sz="0" w:space="0" w:color="auto"/>
            <w:bottom w:val="none" w:sz="0" w:space="0" w:color="auto"/>
            <w:right w:val="none" w:sz="0" w:space="0" w:color="auto"/>
          </w:divBdr>
        </w:div>
        <w:div w:id="350037973">
          <w:marLeft w:val="0"/>
          <w:marRight w:val="0"/>
          <w:marTop w:val="0"/>
          <w:marBottom w:val="0"/>
          <w:divBdr>
            <w:top w:val="none" w:sz="0" w:space="0" w:color="auto"/>
            <w:left w:val="none" w:sz="0" w:space="0" w:color="auto"/>
            <w:bottom w:val="none" w:sz="0" w:space="0" w:color="auto"/>
            <w:right w:val="none" w:sz="0" w:space="0" w:color="auto"/>
          </w:divBdr>
        </w:div>
        <w:div w:id="350038297">
          <w:marLeft w:val="0"/>
          <w:marRight w:val="0"/>
          <w:marTop w:val="0"/>
          <w:marBottom w:val="240"/>
          <w:divBdr>
            <w:top w:val="none" w:sz="0" w:space="0" w:color="auto"/>
            <w:left w:val="none" w:sz="0" w:space="0" w:color="auto"/>
            <w:bottom w:val="none" w:sz="0" w:space="0" w:color="auto"/>
            <w:right w:val="none" w:sz="0" w:space="0" w:color="auto"/>
          </w:divBdr>
        </w:div>
        <w:div w:id="350109063">
          <w:marLeft w:val="0"/>
          <w:marRight w:val="0"/>
          <w:marTop w:val="0"/>
          <w:marBottom w:val="240"/>
          <w:divBdr>
            <w:top w:val="none" w:sz="0" w:space="0" w:color="auto"/>
            <w:left w:val="none" w:sz="0" w:space="0" w:color="auto"/>
            <w:bottom w:val="none" w:sz="0" w:space="0" w:color="auto"/>
            <w:right w:val="none" w:sz="0" w:space="0" w:color="auto"/>
          </w:divBdr>
        </w:div>
        <w:div w:id="350111727">
          <w:marLeft w:val="0"/>
          <w:marRight w:val="0"/>
          <w:marTop w:val="0"/>
          <w:marBottom w:val="0"/>
          <w:divBdr>
            <w:top w:val="none" w:sz="0" w:space="0" w:color="auto"/>
            <w:left w:val="none" w:sz="0" w:space="0" w:color="auto"/>
            <w:bottom w:val="none" w:sz="0" w:space="0" w:color="auto"/>
            <w:right w:val="none" w:sz="0" w:space="0" w:color="auto"/>
          </w:divBdr>
        </w:div>
        <w:div w:id="350111754">
          <w:marLeft w:val="0"/>
          <w:marRight w:val="0"/>
          <w:marTop w:val="0"/>
          <w:marBottom w:val="0"/>
          <w:divBdr>
            <w:top w:val="none" w:sz="0" w:space="0" w:color="auto"/>
            <w:left w:val="none" w:sz="0" w:space="0" w:color="auto"/>
            <w:bottom w:val="none" w:sz="0" w:space="0" w:color="auto"/>
            <w:right w:val="none" w:sz="0" w:space="0" w:color="auto"/>
          </w:divBdr>
        </w:div>
        <w:div w:id="350112311">
          <w:marLeft w:val="0"/>
          <w:marRight w:val="0"/>
          <w:marTop w:val="0"/>
          <w:marBottom w:val="0"/>
          <w:divBdr>
            <w:top w:val="none" w:sz="0" w:space="0" w:color="auto"/>
            <w:left w:val="none" w:sz="0" w:space="0" w:color="auto"/>
            <w:bottom w:val="none" w:sz="0" w:space="0" w:color="auto"/>
            <w:right w:val="none" w:sz="0" w:space="0" w:color="auto"/>
          </w:divBdr>
        </w:div>
        <w:div w:id="350179696">
          <w:marLeft w:val="0"/>
          <w:marRight w:val="0"/>
          <w:marTop w:val="0"/>
          <w:marBottom w:val="0"/>
          <w:divBdr>
            <w:top w:val="none" w:sz="0" w:space="0" w:color="auto"/>
            <w:left w:val="none" w:sz="0" w:space="0" w:color="auto"/>
            <w:bottom w:val="none" w:sz="0" w:space="0" w:color="auto"/>
            <w:right w:val="none" w:sz="0" w:space="0" w:color="auto"/>
          </w:divBdr>
        </w:div>
        <w:div w:id="350224694">
          <w:marLeft w:val="0"/>
          <w:marRight w:val="0"/>
          <w:marTop w:val="0"/>
          <w:marBottom w:val="0"/>
          <w:divBdr>
            <w:top w:val="none" w:sz="0" w:space="0" w:color="auto"/>
            <w:left w:val="none" w:sz="0" w:space="0" w:color="auto"/>
            <w:bottom w:val="none" w:sz="0" w:space="0" w:color="auto"/>
            <w:right w:val="none" w:sz="0" w:space="0" w:color="auto"/>
          </w:divBdr>
        </w:div>
        <w:div w:id="350255076">
          <w:marLeft w:val="0"/>
          <w:marRight w:val="0"/>
          <w:marTop w:val="0"/>
          <w:marBottom w:val="0"/>
          <w:divBdr>
            <w:top w:val="none" w:sz="0" w:space="0" w:color="auto"/>
            <w:left w:val="none" w:sz="0" w:space="0" w:color="auto"/>
            <w:bottom w:val="none" w:sz="0" w:space="0" w:color="auto"/>
            <w:right w:val="none" w:sz="0" w:space="0" w:color="auto"/>
          </w:divBdr>
          <w:divsChild>
            <w:div w:id="525145937">
              <w:marLeft w:val="-125"/>
              <w:marRight w:val="-125"/>
              <w:marTop w:val="0"/>
              <w:marBottom w:val="0"/>
              <w:divBdr>
                <w:top w:val="none" w:sz="0" w:space="0" w:color="auto"/>
                <w:left w:val="none" w:sz="0" w:space="0" w:color="auto"/>
                <w:bottom w:val="none" w:sz="0" w:space="0" w:color="auto"/>
                <w:right w:val="none" w:sz="0" w:space="0" w:color="auto"/>
              </w:divBdr>
              <w:divsChild>
                <w:div w:id="300692805">
                  <w:marLeft w:val="0"/>
                  <w:marRight w:val="0"/>
                  <w:marTop w:val="0"/>
                  <w:marBottom w:val="0"/>
                  <w:divBdr>
                    <w:top w:val="none" w:sz="0" w:space="0" w:color="auto"/>
                    <w:left w:val="none" w:sz="0" w:space="0" w:color="auto"/>
                    <w:bottom w:val="none" w:sz="0" w:space="0" w:color="auto"/>
                    <w:right w:val="none" w:sz="0" w:space="0" w:color="auto"/>
                  </w:divBdr>
                  <w:divsChild>
                    <w:div w:id="23941256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350297997">
          <w:marLeft w:val="0"/>
          <w:marRight w:val="0"/>
          <w:marTop w:val="0"/>
          <w:marBottom w:val="240"/>
          <w:divBdr>
            <w:top w:val="none" w:sz="0" w:space="0" w:color="auto"/>
            <w:left w:val="none" w:sz="0" w:space="0" w:color="auto"/>
            <w:bottom w:val="none" w:sz="0" w:space="0" w:color="auto"/>
            <w:right w:val="none" w:sz="0" w:space="0" w:color="auto"/>
          </w:divBdr>
        </w:div>
        <w:div w:id="350300932">
          <w:marLeft w:val="0"/>
          <w:marRight w:val="0"/>
          <w:marTop w:val="0"/>
          <w:marBottom w:val="0"/>
          <w:divBdr>
            <w:top w:val="none" w:sz="0" w:space="0" w:color="auto"/>
            <w:left w:val="none" w:sz="0" w:space="0" w:color="auto"/>
            <w:bottom w:val="none" w:sz="0" w:space="0" w:color="auto"/>
            <w:right w:val="none" w:sz="0" w:space="0" w:color="auto"/>
          </w:divBdr>
        </w:div>
        <w:div w:id="350302780">
          <w:marLeft w:val="-225"/>
          <w:marRight w:val="-225"/>
          <w:marTop w:val="0"/>
          <w:marBottom w:val="0"/>
          <w:divBdr>
            <w:top w:val="none" w:sz="0" w:space="0" w:color="auto"/>
            <w:left w:val="none" w:sz="0" w:space="0" w:color="auto"/>
            <w:bottom w:val="none" w:sz="0" w:space="0" w:color="auto"/>
            <w:right w:val="none" w:sz="0" w:space="0" w:color="auto"/>
          </w:divBdr>
          <w:divsChild>
            <w:div w:id="404181131">
              <w:marLeft w:val="0"/>
              <w:marRight w:val="0"/>
              <w:marTop w:val="0"/>
              <w:marBottom w:val="0"/>
              <w:divBdr>
                <w:top w:val="none" w:sz="0" w:space="0" w:color="auto"/>
                <w:left w:val="none" w:sz="0" w:space="0" w:color="auto"/>
                <w:bottom w:val="none" w:sz="0" w:space="0" w:color="auto"/>
                <w:right w:val="none" w:sz="0" w:space="0" w:color="auto"/>
              </w:divBdr>
            </w:div>
          </w:divsChild>
        </w:div>
        <w:div w:id="350381997">
          <w:marLeft w:val="0"/>
          <w:marRight w:val="225"/>
          <w:marTop w:val="0"/>
          <w:marBottom w:val="0"/>
          <w:divBdr>
            <w:top w:val="none" w:sz="0" w:space="0" w:color="auto"/>
            <w:left w:val="none" w:sz="0" w:space="0" w:color="auto"/>
            <w:bottom w:val="none" w:sz="0" w:space="0" w:color="auto"/>
            <w:right w:val="none" w:sz="0" w:space="0" w:color="auto"/>
          </w:divBdr>
        </w:div>
        <w:div w:id="350453538">
          <w:marLeft w:val="0"/>
          <w:marRight w:val="0"/>
          <w:marTop w:val="0"/>
          <w:marBottom w:val="0"/>
          <w:divBdr>
            <w:top w:val="none" w:sz="0" w:space="0" w:color="auto"/>
            <w:left w:val="none" w:sz="0" w:space="0" w:color="auto"/>
            <w:bottom w:val="none" w:sz="0" w:space="0" w:color="auto"/>
            <w:right w:val="none" w:sz="0" w:space="0" w:color="auto"/>
          </w:divBdr>
          <w:divsChild>
            <w:div w:id="44331243">
              <w:marLeft w:val="-225"/>
              <w:marRight w:val="-225"/>
              <w:marTop w:val="0"/>
              <w:marBottom w:val="0"/>
              <w:divBdr>
                <w:top w:val="none" w:sz="0" w:space="0" w:color="auto"/>
                <w:left w:val="none" w:sz="0" w:space="0" w:color="auto"/>
                <w:bottom w:val="none" w:sz="0" w:space="0" w:color="auto"/>
                <w:right w:val="none" w:sz="0" w:space="0" w:color="auto"/>
              </w:divBdr>
            </w:div>
          </w:divsChild>
        </w:div>
        <w:div w:id="350498058">
          <w:marLeft w:val="0"/>
          <w:marRight w:val="0"/>
          <w:marTop w:val="0"/>
          <w:marBottom w:val="0"/>
          <w:divBdr>
            <w:top w:val="none" w:sz="0" w:space="0" w:color="auto"/>
            <w:left w:val="none" w:sz="0" w:space="0" w:color="auto"/>
            <w:bottom w:val="none" w:sz="0" w:space="0" w:color="auto"/>
            <w:right w:val="none" w:sz="0" w:space="0" w:color="auto"/>
          </w:divBdr>
        </w:div>
        <w:div w:id="350498438">
          <w:marLeft w:val="0"/>
          <w:marRight w:val="0"/>
          <w:marTop w:val="63"/>
          <w:marBottom w:val="0"/>
          <w:divBdr>
            <w:top w:val="none" w:sz="0" w:space="0" w:color="auto"/>
            <w:left w:val="none" w:sz="0" w:space="0" w:color="auto"/>
            <w:bottom w:val="none" w:sz="0" w:space="0" w:color="auto"/>
            <w:right w:val="none" w:sz="0" w:space="0" w:color="auto"/>
          </w:divBdr>
        </w:div>
        <w:div w:id="350568717">
          <w:marLeft w:val="0"/>
          <w:marRight w:val="0"/>
          <w:marTop w:val="100"/>
          <w:marBottom w:val="100"/>
          <w:divBdr>
            <w:top w:val="none" w:sz="0" w:space="0" w:color="auto"/>
            <w:left w:val="none" w:sz="0" w:space="0" w:color="auto"/>
            <w:bottom w:val="none" w:sz="0" w:space="0" w:color="auto"/>
            <w:right w:val="none" w:sz="0" w:space="0" w:color="auto"/>
          </w:divBdr>
        </w:div>
        <w:div w:id="350573256">
          <w:marLeft w:val="0"/>
          <w:marRight w:val="0"/>
          <w:marTop w:val="0"/>
          <w:marBottom w:val="0"/>
          <w:divBdr>
            <w:top w:val="none" w:sz="0" w:space="0" w:color="auto"/>
            <w:left w:val="none" w:sz="0" w:space="0" w:color="auto"/>
            <w:bottom w:val="none" w:sz="0" w:space="0" w:color="auto"/>
            <w:right w:val="none" w:sz="0" w:space="0" w:color="auto"/>
          </w:divBdr>
        </w:div>
        <w:div w:id="350692190">
          <w:marLeft w:val="0"/>
          <w:marRight w:val="0"/>
          <w:marTop w:val="0"/>
          <w:marBottom w:val="0"/>
          <w:divBdr>
            <w:top w:val="none" w:sz="0" w:space="0" w:color="auto"/>
            <w:left w:val="none" w:sz="0" w:space="0" w:color="auto"/>
            <w:bottom w:val="none" w:sz="0" w:space="0" w:color="auto"/>
            <w:right w:val="none" w:sz="0" w:space="0" w:color="auto"/>
          </w:divBdr>
        </w:div>
        <w:div w:id="350882137">
          <w:marLeft w:val="0"/>
          <w:marRight w:val="0"/>
          <w:marTop w:val="0"/>
          <w:marBottom w:val="75"/>
          <w:divBdr>
            <w:top w:val="none" w:sz="0" w:space="0" w:color="auto"/>
            <w:left w:val="none" w:sz="0" w:space="0" w:color="auto"/>
            <w:bottom w:val="none" w:sz="0" w:space="0" w:color="auto"/>
            <w:right w:val="none" w:sz="0" w:space="0" w:color="auto"/>
          </w:divBdr>
        </w:div>
        <w:div w:id="350884902">
          <w:marLeft w:val="0"/>
          <w:marRight w:val="0"/>
          <w:marTop w:val="0"/>
          <w:marBottom w:val="0"/>
          <w:divBdr>
            <w:top w:val="none" w:sz="0" w:space="0" w:color="auto"/>
            <w:left w:val="none" w:sz="0" w:space="0" w:color="auto"/>
            <w:bottom w:val="none" w:sz="0" w:space="0" w:color="auto"/>
            <w:right w:val="none" w:sz="0" w:space="0" w:color="auto"/>
          </w:divBdr>
        </w:div>
        <w:div w:id="350959659">
          <w:marLeft w:val="0"/>
          <w:marRight w:val="0"/>
          <w:marTop w:val="0"/>
          <w:marBottom w:val="0"/>
          <w:divBdr>
            <w:top w:val="none" w:sz="0" w:space="0" w:color="auto"/>
            <w:left w:val="none" w:sz="0" w:space="0" w:color="auto"/>
            <w:bottom w:val="none" w:sz="0" w:space="0" w:color="auto"/>
            <w:right w:val="none" w:sz="0" w:space="0" w:color="auto"/>
          </w:divBdr>
        </w:div>
        <w:div w:id="351030486">
          <w:marLeft w:val="0"/>
          <w:marRight w:val="0"/>
          <w:marTop w:val="0"/>
          <w:marBottom w:val="0"/>
          <w:divBdr>
            <w:top w:val="none" w:sz="0" w:space="0" w:color="auto"/>
            <w:left w:val="none" w:sz="0" w:space="0" w:color="auto"/>
            <w:bottom w:val="none" w:sz="0" w:space="0" w:color="auto"/>
            <w:right w:val="none" w:sz="0" w:space="0" w:color="auto"/>
          </w:divBdr>
        </w:div>
        <w:div w:id="351151088">
          <w:marLeft w:val="0"/>
          <w:marRight w:val="0"/>
          <w:marTop w:val="0"/>
          <w:marBottom w:val="0"/>
          <w:divBdr>
            <w:top w:val="none" w:sz="0" w:space="0" w:color="auto"/>
            <w:left w:val="none" w:sz="0" w:space="0" w:color="auto"/>
            <w:bottom w:val="none" w:sz="0" w:space="0" w:color="auto"/>
            <w:right w:val="none" w:sz="0" w:space="0" w:color="auto"/>
          </w:divBdr>
        </w:div>
        <w:div w:id="351151513">
          <w:marLeft w:val="0"/>
          <w:marRight w:val="0"/>
          <w:marTop w:val="0"/>
          <w:marBottom w:val="0"/>
          <w:divBdr>
            <w:top w:val="none" w:sz="0" w:space="0" w:color="auto"/>
            <w:left w:val="none" w:sz="0" w:space="0" w:color="auto"/>
            <w:bottom w:val="none" w:sz="0" w:space="0" w:color="auto"/>
            <w:right w:val="none" w:sz="0" w:space="0" w:color="auto"/>
          </w:divBdr>
        </w:div>
        <w:div w:id="351155358">
          <w:marLeft w:val="-150"/>
          <w:marRight w:val="-150"/>
          <w:marTop w:val="0"/>
          <w:marBottom w:val="0"/>
          <w:divBdr>
            <w:top w:val="none" w:sz="0" w:space="0" w:color="auto"/>
            <w:left w:val="none" w:sz="0" w:space="0" w:color="auto"/>
            <w:bottom w:val="none" w:sz="0" w:space="0" w:color="auto"/>
            <w:right w:val="none" w:sz="0" w:space="0" w:color="auto"/>
          </w:divBdr>
          <w:divsChild>
            <w:div w:id="102920617">
              <w:marLeft w:val="0"/>
              <w:marRight w:val="0"/>
              <w:marTop w:val="0"/>
              <w:marBottom w:val="0"/>
              <w:divBdr>
                <w:top w:val="none" w:sz="0" w:space="0" w:color="auto"/>
                <w:left w:val="none" w:sz="0" w:space="0" w:color="auto"/>
                <w:bottom w:val="none" w:sz="0" w:space="0" w:color="auto"/>
                <w:right w:val="none" w:sz="0" w:space="0" w:color="auto"/>
              </w:divBdr>
            </w:div>
          </w:divsChild>
        </w:div>
        <w:div w:id="351297604">
          <w:marLeft w:val="0"/>
          <w:marRight w:val="0"/>
          <w:marTop w:val="0"/>
          <w:marBottom w:val="0"/>
          <w:divBdr>
            <w:top w:val="none" w:sz="0" w:space="0" w:color="auto"/>
            <w:left w:val="none" w:sz="0" w:space="0" w:color="auto"/>
            <w:bottom w:val="none" w:sz="0" w:space="0" w:color="auto"/>
            <w:right w:val="none" w:sz="0" w:space="0" w:color="auto"/>
          </w:divBdr>
        </w:div>
        <w:div w:id="351301359">
          <w:marLeft w:val="0"/>
          <w:marRight w:val="0"/>
          <w:marTop w:val="0"/>
          <w:marBottom w:val="0"/>
          <w:divBdr>
            <w:top w:val="none" w:sz="0" w:space="0" w:color="auto"/>
            <w:left w:val="none" w:sz="0" w:space="0" w:color="auto"/>
            <w:bottom w:val="none" w:sz="0" w:space="0" w:color="auto"/>
            <w:right w:val="none" w:sz="0" w:space="0" w:color="auto"/>
          </w:divBdr>
        </w:div>
        <w:div w:id="351303974">
          <w:marLeft w:val="0"/>
          <w:marRight w:val="0"/>
          <w:marTop w:val="0"/>
          <w:marBottom w:val="0"/>
          <w:divBdr>
            <w:top w:val="none" w:sz="0" w:space="0" w:color="auto"/>
            <w:left w:val="none" w:sz="0" w:space="0" w:color="auto"/>
            <w:bottom w:val="none" w:sz="0" w:space="0" w:color="auto"/>
            <w:right w:val="none" w:sz="0" w:space="0" w:color="auto"/>
          </w:divBdr>
        </w:div>
        <w:div w:id="351304055">
          <w:marLeft w:val="0"/>
          <w:marRight w:val="0"/>
          <w:marTop w:val="0"/>
          <w:marBottom w:val="0"/>
          <w:divBdr>
            <w:top w:val="none" w:sz="0" w:space="0" w:color="auto"/>
            <w:left w:val="none" w:sz="0" w:space="0" w:color="auto"/>
            <w:bottom w:val="none" w:sz="0" w:space="0" w:color="auto"/>
            <w:right w:val="none" w:sz="0" w:space="0" w:color="auto"/>
          </w:divBdr>
        </w:div>
        <w:div w:id="351341780">
          <w:marLeft w:val="0"/>
          <w:marRight w:val="0"/>
          <w:marTop w:val="300"/>
          <w:marBottom w:val="300"/>
          <w:divBdr>
            <w:top w:val="none" w:sz="0" w:space="0" w:color="auto"/>
            <w:left w:val="none" w:sz="0" w:space="0" w:color="auto"/>
            <w:bottom w:val="none" w:sz="0" w:space="0" w:color="auto"/>
            <w:right w:val="none" w:sz="0" w:space="0" w:color="auto"/>
          </w:divBdr>
        </w:div>
        <w:div w:id="351342494">
          <w:marLeft w:val="0"/>
          <w:marRight w:val="0"/>
          <w:marTop w:val="0"/>
          <w:marBottom w:val="0"/>
          <w:divBdr>
            <w:top w:val="none" w:sz="0" w:space="0" w:color="auto"/>
            <w:left w:val="none" w:sz="0" w:space="0" w:color="auto"/>
            <w:bottom w:val="none" w:sz="0" w:space="0" w:color="auto"/>
            <w:right w:val="none" w:sz="0" w:space="0" w:color="auto"/>
          </w:divBdr>
        </w:div>
        <w:div w:id="351348137">
          <w:marLeft w:val="1463"/>
          <w:marRight w:val="0"/>
          <w:marTop w:val="0"/>
          <w:marBottom w:val="0"/>
          <w:divBdr>
            <w:top w:val="none" w:sz="0" w:space="0" w:color="auto"/>
            <w:left w:val="none" w:sz="0" w:space="0" w:color="auto"/>
            <w:bottom w:val="none" w:sz="0" w:space="0" w:color="auto"/>
            <w:right w:val="none" w:sz="0" w:space="0" w:color="auto"/>
          </w:divBdr>
        </w:div>
        <w:div w:id="351414617">
          <w:marLeft w:val="0"/>
          <w:marRight w:val="0"/>
          <w:marTop w:val="0"/>
          <w:marBottom w:val="0"/>
          <w:divBdr>
            <w:top w:val="none" w:sz="0" w:space="0" w:color="auto"/>
            <w:left w:val="none" w:sz="0" w:space="0" w:color="auto"/>
            <w:bottom w:val="none" w:sz="0" w:space="0" w:color="auto"/>
            <w:right w:val="none" w:sz="0" w:space="0" w:color="auto"/>
          </w:divBdr>
          <w:divsChild>
            <w:div w:id="16784922">
              <w:marLeft w:val="0"/>
              <w:marRight w:val="0"/>
              <w:marTop w:val="0"/>
              <w:marBottom w:val="75"/>
              <w:divBdr>
                <w:top w:val="none" w:sz="0" w:space="0" w:color="auto"/>
                <w:left w:val="none" w:sz="0" w:space="0" w:color="auto"/>
                <w:bottom w:val="none" w:sz="0" w:space="0" w:color="auto"/>
                <w:right w:val="none" w:sz="0" w:space="0" w:color="auto"/>
              </w:divBdr>
            </w:div>
          </w:divsChild>
        </w:div>
        <w:div w:id="351498761">
          <w:blockQuote w:val="1"/>
          <w:marLeft w:val="0"/>
          <w:marRight w:val="0"/>
          <w:marTop w:val="0"/>
          <w:marBottom w:val="300"/>
          <w:divBdr>
            <w:top w:val="none" w:sz="0" w:space="0" w:color="auto"/>
            <w:left w:val="none" w:sz="0" w:space="0" w:color="auto"/>
            <w:bottom w:val="none" w:sz="0" w:space="0" w:color="auto"/>
            <w:right w:val="none" w:sz="0" w:space="0" w:color="auto"/>
          </w:divBdr>
        </w:div>
        <w:div w:id="351541689">
          <w:marLeft w:val="0"/>
          <w:marRight w:val="0"/>
          <w:marTop w:val="0"/>
          <w:marBottom w:val="0"/>
          <w:divBdr>
            <w:top w:val="none" w:sz="0" w:space="0" w:color="auto"/>
            <w:left w:val="none" w:sz="0" w:space="0" w:color="auto"/>
            <w:bottom w:val="none" w:sz="0" w:space="0" w:color="auto"/>
            <w:right w:val="none" w:sz="0" w:space="0" w:color="auto"/>
          </w:divBdr>
        </w:div>
        <w:div w:id="351612209">
          <w:marLeft w:val="0"/>
          <w:marRight w:val="0"/>
          <w:marTop w:val="150"/>
          <w:marBottom w:val="330"/>
          <w:divBdr>
            <w:top w:val="none" w:sz="0" w:space="0" w:color="auto"/>
            <w:left w:val="none" w:sz="0" w:space="0" w:color="auto"/>
            <w:bottom w:val="none" w:sz="0" w:space="0" w:color="auto"/>
            <w:right w:val="none" w:sz="0" w:space="0" w:color="auto"/>
          </w:divBdr>
          <w:divsChild>
            <w:div w:id="116486926">
              <w:marLeft w:val="0"/>
              <w:marRight w:val="0"/>
              <w:marTop w:val="0"/>
              <w:marBottom w:val="0"/>
              <w:divBdr>
                <w:top w:val="none" w:sz="0" w:space="0" w:color="auto"/>
                <w:left w:val="none" w:sz="0" w:space="0" w:color="auto"/>
                <w:bottom w:val="none" w:sz="0" w:space="0" w:color="auto"/>
                <w:right w:val="none" w:sz="0" w:space="0" w:color="auto"/>
              </w:divBdr>
              <w:divsChild>
                <w:div w:id="89083416">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 w:id="351734216">
          <w:marLeft w:val="0"/>
          <w:marRight w:val="0"/>
          <w:marTop w:val="0"/>
          <w:marBottom w:val="300"/>
          <w:divBdr>
            <w:top w:val="none" w:sz="0" w:space="0" w:color="auto"/>
            <w:left w:val="none" w:sz="0" w:space="0" w:color="auto"/>
            <w:bottom w:val="none" w:sz="0" w:space="0" w:color="auto"/>
            <w:right w:val="none" w:sz="0" w:space="0" w:color="auto"/>
          </w:divBdr>
        </w:div>
        <w:div w:id="351805758">
          <w:marLeft w:val="0"/>
          <w:marRight w:val="0"/>
          <w:marTop w:val="0"/>
          <w:marBottom w:val="300"/>
          <w:divBdr>
            <w:top w:val="none" w:sz="0" w:space="0" w:color="auto"/>
            <w:left w:val="none" w:sz="0" w:space="0" w:color="auto"/>
            <w:bottom w:val="none" w:sz="0" w:space="0" w:color="auto"/>
            <w:right w:val="none" w:sz="0" w:space="0" w:color="auto"/>
          </w:divBdr>
        </w:div>
        <w:div w:id="351883850">
          <w:marLeft w:val="0"/>
          <w:marRight w:val="0"/>
          <w:marTop w:val="150"/>
          <w:marBottom w:val="0"/>
          <w:divBdr>
            <w:top w:val="none" w:sz="0" w:space="0" w:color="auto"/>
            <w:left w:val="none" w:sz="0" w:space="0" w:color="auto"/>
            <w:bottom w:val="none" w:sz="0" w:space="0" w:color="auto"/>
            <w:right w:val="none" w:sz="0" w:space="0" w:color="auto"/>
          </w:divBdr>
        </w:div>
        <w:div w:id="351952409">
          <w:marLeft w:val="-150"/>
          <w:marRight w:val="-150"/>
          <w:marTop w:val="0"/>
          <w:marBottom w:val="0"/>
          <w:divBdr>
            <w:top w:val="none" w:sz="0" w:space="0" w:color="auto"/>
            <w:left w:val="none" w:sz="0" w:space="0" w:color="auto"/>
            <w:bottom w:val="none" w:sz="0" w:space="0" w:color="auto"/>
            <w:right w:val="none" w:sz="0" w:space="0" w:color="auto"/>
          </w:divBdr>
          <w:divsChild>
            <w:div w:id="109708342">
              <w:marLeft w:val="0"/>
              <w:marRight w:val="0"/>
              <w:marTop w:val="0"/>
              <w:marBottom w:val="0"/>
              <w:divBdr>
                <w:top w:val="none" w:sz="0" w:space="0" w:color="auto"/>
                <w:left w:val="none" w:sz="0" w:space="0" w:color="auto"/>
                <w:bottom w:val="none" w:sz="0" w:space="0" w:color="auto"/>
                <w:right w:val="none" w:sz="0" w:space="0" w:color="auto"/>
              </w:divBdr>
              <w:divsChild>
                <w:div w:id="594823156">
                  <w:marLeft w:val="0"/>
                  <w:marRight w:val="0"/>
                  <w:marTop w:val="150"/>
                  <w:marBottom w:val="0"/>
                  <w:divBdr>
                    <w:top w:val="none" w:sz="0" w:space="0" w:color="auto"/>
                    <w:left w:val="none" w:sz="0" w:space="0" w:color="auto"/>
                    <w:bottom w:val="none" w:sz="0" w:space="0" w:color="auto"/>
                    <w:right w:val="none" w:sz="0" w:space="0" w:color="auto"/>
                  </w:divBdr>
                  <w:divsChild>
                    <w:div w:id="73840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455681">
              <w:marLeft w:val="0"/>
              <w:marRight w:val="0"/>
              <w:marTop w:val="0"/>
              <w:marBottom w:val="0"/>
              <w:divBdr>
                <w:top w:val="none" w:sz="0" w:space="0" w:color="auto"/>
                <w:left w:val="none" w:sz="0" w:space="0" w:color="auto"/>
                <w:bottom w:val="none" w:sz="0" w:space="0" w:color="auto"/>
                <w:right w:val="none" w:sz="0" w:space="0" w:color="auto"/>
              </w:divBdr>
            </w:div>
          </w:divsChild>
        </w:div>
        <w:div w:id="351952856">
          <w:marLeft w:val="0"/>
          <w:marRight w:val="0"/>
          <w:marTop w:val="0"/>
          <w:marBottom w:val="300"/>
          <w:divBdr>
            <w:top w:val="none" w:sz="0" w:space="0" w:color="auto"/>
            <w:left w:val="none" w:sz="0" w:space="0" w:color="auto"/>
            <w:bottom w:val="none" w:sz="0" w:space="0" w:color="auto"/>
            <w:right w:val="none" w:sz="0" w:space="0" w:color="auto"/>
          </w:divBdr>
          <w:divsChild>
            <w:div w:id="594436513">
              <w:marLeft w:val="0"/>
              <w:marRight w:val="0"/>
              <w:marTop w:val="0"/>
              <w:marBottom w:val="0"/>
              <w:divBdr>
                <w:top w:val="none" w:sz="0" w:space="0" w:color="auto"/>
                <w:left w:val="none" w:sz="0" w:space="0" w:color="auto"/>
                <w:bottom w:val="none" w:sz="0" w:space="0" w:color="auto"/>
                <w:right w:val="none" w:sz="0" w:space="0" w:color="auto"/>
              </w:divBdr>
            </w:div>
          </w:divsChild>
        </w:div>
        <w:div w:id="351956862">
          <w:marLeft w:val="0"/>
          <w:marRight w:val="0"/>
          <w:marTop w:val="0"/>
          <w:marBottom w:val="0"/>
          <w:divBdr>
            <w:top w:val="none" w:sz="0" w:space="0" w:color="auto"/>
            <w:left w:val="none" w:sz="0" w:space="0" w:color="auto"/>
            <w:bottom w:val="none" w:sz="0" w:space="0" w:color="auto"/>
            <w:right w:val="none" w:sz="0" w:space="0" w:color="auto"/>
          </w:divBdr>
        </w:div>
        <w:div w:id="351999773">
          <w:marLeft w:val="0"/>
          <w:marRight w:val="0"/>
          <w:marTop w:val="0"/>
          <w:marBottom w:val="0"/>
          <w:divBdr>
            <w:top w:val="none" w:sz="0" w:space="0" w:color="auto"/>
            <w:left w:val="none" w:sz="0" w:space="0" w:color="auto"/>
            <w:bottom w:val="none" w:sz="0" w:space="0" w:color="auto"/>
            <w:right w:val="none" w:sz="0" w:space="0" w:color="auto"/>
          </w:divBdr>
        </w:div>
        <w:div w:id="352078261">
          <w:marLeft w:val="0"/>
          <w:marRight w:val="0"/>
          <w:marTop w:val="0"/>
          <w:marBottom w:val="125"/>
          <w:divBdr>
            <w:top w:val="none" w:sz="0" w:space="0" w:color="auto"/>
            <w:left w:val="none" w:sz="0" w:space="0" w:color="auto"/>
            <w:bottom w:val="none" w:sz="0" w:space="0" w:color="auto"/>
            <w:right w:val="none" w:sz="0" w:space="0" w:color="auto"/>
          </w:divBdr>
          <w:divsChild>
            <w:div w:id="372585976">
              <w:marLeft w:val="0"/>
              <w:marRight w:val="0"/>
              <w:marTop w:val="0"/>
              <w:marBottom w:val="125"/>
              <w:divBdr>
                <w:top w:val="none" w:sz="0" w:space="0" w:color="auto"/>
                <w:left w:val="none" w:sz="0" w:space="0" w:color="auto"/>
                <w:bottom w:val="none" w:sz="0" w:space="0" w:color="auto"/>
                <w:right w:val="none" w:sz="0" w:space="0" w:color="auto"/>
              </w:divBdr>
            </w:div>
          </w:divsChild>
        </w:div>
        <w:div w:id="352148960">
          <w:marLeft w:val="0"/>
          <w:marRight w:val="0"/>
          <w:marTop w:val="0"/>
          <w:marBottom w:val="0"/>
          <w:divBdr>
            <w:top w:val="none" w:sz="0" w:space="0" w:color="auto"/>
            <w:left w:val="none" w:sz="0" w:space="0" w:color="auto"/>
            <w:bottom w:val="none" w:sz="0" w:space="0" w:color="auto"/>
            <w:right w:val="none" w:sz="0" w:space="0" w:color="auto"/>
          </w:divBdr>
        </w:div>
        <w:div w:id="352149345">
          <w:marLeft w:val="0"/>
          <w:marRight w:val="0"/>
          <w:marTop w:val="0"/>
          <w:marBottom w:val="250"/>
          <w:divBdr>
            <w:top w:val="none" w:sz="0" w:space="0" w:color="auto"/>
            <w:left w:val="none" w:sz="0" w:space="0" w:color="auto"/>
            <w:bottom w:val="none" w:sz="0" w:space="0" w:color="auto"/>
            <w:right w:val="none" w:sz="0" w:space="0" w:color="auto"/>
          </w:divBdr>
        </w:div>
        <w:div w:id="352150874">
          <w:marLeft w:val="0"/>
          <w:marRight w:val="0"/>
          <w:marTop w:val="0"/>
          <w:marBottom w:val="0"/>
          <w:divBdr>
            <w:top w:val="none" w:sz="0" w:space="0" w:color="auto"/>
            <w:left w:val="none" w:sz="0" w:space="0" w:color="auto"/>
            <w:bottom w:val="none" w:sz="0" w:space="0" w:color="auto"/>
            <w:right w:val="none" w:sz="0" w:space="0" w:color="auto"/>
          </w:divBdr>
        </w:div>
        <w:div w:id="352192855">
          <w:marLeft w:val="0"/>
          <w:marRight w:val="0"/>
          <w:marTop w:val="0"/>
          <w:marBottom w:val="0"/>
          <w:divBdr>
            <w:top w:val="none" w:sz="0" w:space="0" w:color="auto"/>
            <w:left w:val="none" w:sz="0" w:space="0" w:color="auto"/>
            <w:bottom w:val="none" w:sz="0" w:space="0" w:color="auto"/>
            <w:right w:val="none" w:sz="0" w:space="0" w:color="auto"/>
          </w:divBdr>
        </w:div>
        <w:div w:id="352263176">
          <w:marLeft w:val="0"/>
          <w:marRight w:val="0"/>
          <w:marTop w:val="0"/>
          <w:marBottom w:val="0"/>
          <w:divBdr>
            <w:top w:val="none" w:sz="0" w:space="0" w:color="auto"/>
            <w:left w:val="none" w:sz="0" w:space="0" w:color="auto"/>
            <w:bottom w:val="none" w:sz="0" w:space="0" w:color="auto"/>
            <w:right w:val="none" w:sz="0" w:space="0" w:color="auto"/>
          </w:divBdr>
        </w:div>
        <w:div w:id="352266886">
          <w:marLeft w:val="0"/>
          <w:marRight w:val="0"/>
          <w:marTop w:val="0"/>
          <w:marBottom w:val="0"/>
          <w:divBdr>
            <w:top w:val="none" w:sz="0" w:space="0" w:color="auto"/>
            <w:left w:val="none" w:sz="0" w:space="0" w:color="auto"/>
            <w:bottom w:val="none" w:sz="0" w:space="0" w:color="auto"/>
            <w:right w:val="none" w:sz="0" w:space="0" w:color="auto"/>
          </w:divBdr>
          <w:divsChild>
            <w:div w:id="429396974">
              <w:marLeft w:val="0"/>
              <w:marRight w:val="0"/>
              <w:marTop w:val="0"/>
              <w:marBottom w:val="345"/>
              <w:divBdr>
                <w:top w:val="none" w:sz="0" w:space="0" w:color="auto"/>
                <w:left w:val="none" w:sz="0" w:space="0" w:color="auto"/>
                <w:bottom w:val="none" w:sz="0" w:space="0" w:color="auto"/>
                <w:right w:val="none" w:sz="0" w:space="0" w:color="auto"/>
              </w:divBdr>
            </w:div>
          </w:divsChild>
        </w:div>
        <w:div w:id="352270984">
          <w:marLeft w:val="-225"/>
          <w:marRight w:val="-225"/>
          <w:marTop w:val="0"/>
          <w:marBottom w:val="0"/>
          <w:divBdr>
            <w:top w:val="none" w:sz="0" w:space="0" w:color="auto"/>
            <w:left w:val="none" w:sz="0" w:space="0" w:color="auto"/>
            <w:bottom w:val="none" w:sz="0" w:space="0" w:color="auto"/>
            <w:right w:val="none" w:sz="0" w:space="0" w:color="auto"/>
          </w:divBdr>
          <w:divsChild>
            <w:div w:id="190848630">
              <w:marLeft w:val="0"/>
              <w:marRight w:val="0"/>
              <w:marTop w:val="0"/>
              <w:marBottom w:val="0"/>
              <w:divBdr>
                <w:top w:val="none" w:sz="0" w:space="0" w:color="auto"/>
                <w:left w:val="none" w:sz="0" w:space="0" w:color="auto"/>
                <w:bottom w:val="none" w:sz="0" w:space="0" w:color="auto"/>
                <w:right w:val="none" w:sz="0" w:space="0" w:color="auto"/>
              </w:divBdr>
            </w:div>
          </w:divsChild>
        </w:div>
        <w:div w:id="352272210">
          <w:marLeft w:val="0"/>
          <w:marRight w:val="0"/>
          <w:marTop w:val="0"/>
          <w:marBottom w:val="300"/>
          <w:divBdr>
            <w:top w:val="none" w:sz="0" w:space="0" w:color="auto"/>
            <w:left w:val="none" w:sz="0" w:space="0" w:color="auto"/>
            <w:bottom w:val="none" w:sz="0" w:space="0" w:color="auto"/>
            <w:right w:val="none" w:sz="0" w:space="0" w:color="auto"/>
          </w:divBdr>
        </w:div>
        <w:div w:id="352341440">
          <w:marLeft w:val="0"/>
          <w:marRight w:val="0"/>
          <w:marTop w:val="0"/>
          <w:marBottom w:val="0"/>
          <w:divBdr>
            <w:top w:val="single" w:sz="6" w:space="0" w:color="999999"/>
            <w:left w:val="single" w:sz="6" w:space="0" w:color="999999"/>
            <w:bottom w:val="single" w:sz="6" w:space="0" w:color="999999"/>
            <w:right w:val="single" w:sz="6" w:space="0" w:color="999999"/>
          </w:divBdr>
        </w:div>
        <w:div w:id="352456924">
          <w:marLeft w:val="0"/>
          <w:marRight w:val="0"/>
          <w:marTop w:val="0"/>
          <w:marBottom w:val="0"/>
          <w:divBdr>
            <w:top w:val="none" w:sz="0" w:space="0" w:color="auto"/>
            <w:left w:val="none" w:sz="0" w:space="0" w:color="auto"/>
            <w:bottom w:val="none" w:sz="0" w:space="0" w:color="auto"/>
            <w:right w:val="none" w:sz="0" w:space="0" w:color="auto"/>
          </w:divBdr>
        </w:div>
        <w:div w:id="352460838">
          <w:marLeft w:val="0"/>
          <w:marRight w:val="0"/>
          <w:marTop w:val="0"/>
          <w:marBottom w:val="0"/>
          <w:divBdr>
            <w:top w:val="none" w:sz="0" w:space="0" w:color="auto"/>
            <w:left w:val="none" w:sz="0" w:space="0" w:color="auto"/>
            <w:bottom w:val="none" w:sz="0" w:space="0" w:color="auto"/>
            <w:right w:val="none" w:sz="0" w:space="0" w:color="auto"/>
          </w:divBdr>
        </w:div>
        <w:div w:id="352463890">
          <w:marLeft w:val="0"/>
          <w:marRight w:val="0"/>
          <w:marTop w:val="0"/>
          <w:marBottom w:val="0"/>
          <w:divBdr>
            <w:top w:val="none" w:sz="0" w:space="0" w:color="auto"/>
            <w:left w:val="none" w:sz="0" w:space="0" w:color="auto"/>
            <w:bottom w:val="none" w:sz="0" w:space="0" w:color="auto"/>
            <w:right w:val="none" w:sz="0" w:space="0" w:color="auto"/>
          </w:divBdr>
        </w:div>
        <w:div w:id="352464904">
          <w:marLeft w:val="0"/>
          <w:marRight w:val="0"/>
          <w:marTop w:val="0"/>
          <w:marBottom w:val="0"/>
          <w:divBdr>
            <w:top w:val="single" w:sz="2" w:space="0" w:color="E0E0E0"/>
            <w:left w:val="single" w:sz="2" w:space="0" w:color="E0E0E0"/>
            <w:bottom w:val="single" w:sz="2" w:space="0" w:color="E0E0E0"/>
            <w:right w:val="single" w:sz="2" w:space="0" w:color="E0E0E0"/>
          </w:divBdr>
          <w:divsChild>
            <w:div w:id="73094637">
              <w:marLeft w:val="0"/>
              <w:marRight w:val="0"/>
              <w:marTop w:val="0"/>
              <w:marBottom w:val="0"/>
              <w:divBdr>
                <w:top w:val="single" w:sz="2" w:space="0" w:color="E0E0E0"/>
                <w:left w:val="single" w:sz="2" w:space="0" w:color="E0E0E0"/>
                <w:bottom w:val="single" w:sz="2" w:space="0" w:color="E0E0E0"/>
                <w:right w:val="single" w:sz="2" w:space="0" w:color="E0E0E0"/>
              </w:divBdr>
            </w:div>
            <w:div w:id="276646588">
              <w:marLeft w:val="0"/>
              <w:marRight w:val="0"/>
              <w:marTop w:val="0"/>
              <w:marBottom w:val="0"/>
              <w:divBdr>
                <w:top w:val="single" w:sz="2" w:space="0" w:color="E0E0E0"/>
                <w:left w:val="single" w:sz="2" w:space="0" w:color="E0E0E0"/>
                <w:bottom w:val="single" w:sz="2" w:space="0" w:color="E0E0E0"/>
                <w:right w:val="single" w:sz="2" w:space="0" w:color="E0E0E0"/>
              </w:divBdr>
            </w:div>
            <w:div w:id="761419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465515">
          <w:marLeft w:val="0"/>
          <w:marRight w:val="0"/>
          <w:marTop w:val="0"/>
          <w:marBottom w:val="0"/>
          <w:divBdr>
            <w:top w:val="none" w:sz="0" w:space="0" w:color="auto"/>
            <w:left w:val="none" w:sz="0" w:space="0" w:color="auto"/>
            <w:bottom w:val="none" w:sz="0" w:space="0" w:color="auto"/>
            <w:right w:val="none" w:sz="0" w:space="0" w:color="auto"/>
          </w:divBdr>
        </w:div>
        <w:div w:id="352466097">
          <w:marLeft w:val="0"/>
          <w:marRight w:val="0"/>
          <w:marTop w:val="0"/>
          <w:marBottom w:val="0"/>
          <w:divBdr>
            <w:top w:val="none" w:sz="0" w:space="0" w:color="auto"/>
            <w:left w:val="none" w:sz="0" w:space="0" w:color="auto"/>
            <w:bottom w:val="none" w:sz="0" w:space="0" w:color="auto"/>
            <w:right w:val="none" w:sz="0" w:space="0" w:color="auto"/>
          </w:divBdr>
        </w:div>
        <w:div w:id="352533877">
          <w:marLeft w:val="0"/>
          <w:marRight w:val="0"/>
          <w:marTop w:val="0"/>
          <w:marBottom w:val="0"/>
          <w:divBdr>
            <w:top w:val="none" w:sz="0" w:space="0" w:color="auto"/>
            <w:left w:val="none" w:sz="0" w:space="0" w:color="auto"/>
            <w:bottom w:val="none" w:sz="0" w:space="0" w:color="auto"/>
            <w:right w:val="none" w:sz="0" w:space="0" w:color="auto"/>
          </w:divBdr>
        </w:div>
        <w:div w:id="352536843">
          <w:marLeft w:val="0"/>
          <w:marRight w:val="0"/>
          <w:marTop w:val="0"/>
          <w:marBottom w:val="0"/>
          <w:divBdr>
            <w:top w:val="none" w:sz="0" w:space="0" w:color="auto"/>
            <w:left w:val="none" w:sz="0" w:space="0" w:color="auto"/>
            <w:bottom w:val="none" w:sz="0" w:space="0" w:color="auto"/>
            <w:right w:val="none" w:sz="0" w:space="0" w:color="auto"/>
          </w:divBdr>
        </w:div>
        <w:div w:id="352616242">
          <w:marLeft w:val="0"/>
          <w:marRight w:val="0"/>
          <w:marTop w:val="0"/>
          <w:marBottom w:val="150"/>
          <w:divBdr>
            <w:top w:val="none" w:sz="0" w:space="0" w:color="auto"/>
            <w:left w:val="none" w:sz="0" w:space="0" w:color="auto"/>
            <w:bottom w:val="none" w:sz="0" w:space="0" w:color="auto"/>
            <w:right w:val="none" w:sz="0" w:space="0" w:color="auto"/>
          </w:divBdr>
        </w:div>
        <w:div w:id="352651317">
          <w:marLeft w:val="0"/>
          <w:marRight w:val="0"/>
          <w:marTop w:val="0"/>
          <w:marBottom w:val="0"/>
          <w:divBdr>
            <w:top w:val="none" w:sz="0" w:space="0" w:color="auto"/>
            <w:left w:val="none" w:sz="0" w:space="0" w:color="auto"/>
            <w:bottom w:val="none" w:sz="0" w:space="0" w:color="auto"/>
            <w:right w:val="none" w:sz="0" w:space="0" w:color="auto"/>
          </w:divBdr>
        </w:div>
        <w:div w:id="352652322">
          <w:marLeft w:val="0"/>
          <w:marRight w:val="0"/>
          <w:marTop w:val="0"/>
          <w:marBottom w:val="0"/>
          <w:divBdr>
            <w:top w:val="single" w:sz="2" w:space="0" w:color="E0E0E0"/>
            <w:left w:val="single" w:sz="2" w:space="0" w:color="E0E0E0"/>
            <w:bottom w:val="single" w:sz="2" w:space="0" w:color="E0E0E0"/>
            <w:right w:val="single" w:sz="2" w:space="0" w:color="E0E0E0"/>
          </w:divBdr>
          <w:divsChild>
            <w:div w:id="85154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2653972">
          <w:marLeft w:val="-225"/>
          <w:marRight w:val="-225"/>
          <w:marTop w:val="0"/>
          <w:marBottom w:val="0"/>
          <w:divBdr>
            <w:top w:val="none" w:sz="0" w:space="0" w:color="auto"/>
            <w:left w:val="none" w:sz="0" w:space="0" w:color="auto"/>
            <w:bottom w:val="none" w:sz="0" w:space="0" w:color="auto"/>
            <w:right w:val="none" w:sz="0" w:space="0" w:color="auto"/>
          </w:divBdr>
        </w:div>
        <w:div w:id="35265805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52659489">
          <w:marLeft w:val="0"/>
          <w:marRight w:val="0"/>
          <w:marTop w:val="0"/>
          <w:marBottom w:val="0"/>
          <w:divBdr>
            <w:top w:val="none" w:sz="0" w:space="0" w:color="auto"/>
            <w:left w:val="none" w:sz="0" w:space="0" w:color="auto"/>
            <w:bottom w:val="none" w:sz="0" w:space="0" w:color="auto"/>
            <w:right w:val="none" w:sz="0" w:space="0" w:color="auto"/>
          </w:divBdr>
          <w:divsChild>
            <w:div w:id="81492647">
              <w:marLeft w:val="0"/>
              <w:marRight w:val="0"/>
              <w:marTop w:val="0"/>
              <w:marBottom w:val="0"/>
              <w:divBdr>
                <w:top w:val="none" w:sz="0" w:space="0" w:color="auto"/>
                <w:left w:val="none" w:sz="0" w:space="0" w:color="auto"/>
                <w:bottom w:val="none" w:sz="0" w:space="0" w:color="auto"/>
                <w:right w:val="none" w:sz="0" w:space="0" w:color="auto"/>
              </w:divBdr>
            </w:div>
          </w:divsChild>
        </w:div>
        <w:div w:id="352727549">
          <w:marLeft w:val="0"/>
          <w:marRight w:val="0"/>
          <w:marTop w:val="0"/>
          <w:marBottom w:val="0"/>
          <w:divBdr>
            <w:top w:val="none" w:sz="0" w:space="0" w:color="auto"/>
            <w:left w:val="none" w:sz="0" w:space="0" w:color="auto"/>
            <w:bottom w:val="none" w:sz="0" w:space="0" w:color="auto"/>
            <w:right w:val="none" w:sz="0" w:space="0" w:color="auto"/>
          </w:divBdr>
        </w:div>
        <w:div w:id="352805206">
          <w:marLeft w:val="0"/>
          <w:marRight w:val="0"/>
          <w:marTop w:val="0"/>
          <w:marBottom w:val="300"/>
          <w:divBdr>
            <w:top w:val="none" w:sz="0" w:space="0" w:color="auto"/>
            <w:left w:val="none" w:sz="0" w:space="0" w:color="auto"/>
            <w:bottom w:val="none" w:sz="0" w:space="0" w:color="auto"/>
            <w:right w:val="none" w:sz="0" w:space="0" w:color="auto"/>
          </w:divBdr>
        </w:div>
        <w:div w:id="352805937">
          <w:marLeft w:val="-188"/>
          <w:marRight w:val="-188"/>
          <w:marTop w:val="0"/>
          <w:marBottom w:val="0"/>
          <w:divBdr>
            <w:top w:val="none" w:sz="0" w:space="0" w:color="auto"/>
            <w:left w:val="none" w:sz="0" w:space="0" w:color="auto"/>
            <w:bottom w:val="none" w:sz="0" w:space="0" w:color="auto"/>
            <w:right w:val="none" w:sz="0" w:space="0" w:color="auto"/>
          </w:divBdr>
        </w:div>
        <w:div w:id="352806181">
          <w:marLeft w:val="0"/>
          <w:marRight w:val="0"/>
          <w:marTop w:val="0"/>
          <w:marBottom w:val="0"/>
          <w:divBdr>
            <w:top w:val="none" w:sz="0" w:space="0" w:color="auto"/>
            <w:left w:val="none" w:sz="0" w:space="0" w:color="auto"/>
            <w:bottom w:val="none" w:sz="0" w:space="0" w:color="auto"/>
            <w:right w:val="none" w:sz="0" w:space="0" w:color="auto"/>
          </w:divBdr>
        </w:div>
        <w:div w:id="352846350">
          <w:marLeft w:val="0"/>
          <w:marRight w:val="0"/>
          <w:marTop w:val="0"/>
          <w:marBottom w:val="0"/>
          <w:divBdr>
            <w:top w:val="none" w:sz="0" w:space="0" w:color="auto"/>
            <w:left w:val="none" w:sz="0" w:space="0" w:color="auto"/>
            <w:bottom w:val="none" w:sz="0" w:space="0" w:color="auto"/>
            <w:right w:val="none" w:sz="0" w:space="0" w:color="auto"/>
          </w:divBdr>
          <w:divsChild>
            <w:div w:id="15205397">
              <w:marLeft w:val="0"/>
              <w:marRight w:val="0"/>
              <w:marTop w:val="150"/>
              <w:marBottom w:val="0"/>
              <w:divBdr>
                <w:top w:val="none" w:sz="0" w:space="0" w:color="auto"/>
                <w:left w:val="none" w:sz="0" w:space="0" w:color="auto"/>
                <w:bottom w:val="none" w:sz="0" w:space="0" w:color="auto"/>
                <w:right w:val="none" w:sz="0" w:space="0" w:color="auto"/>
              </w:divBdr>
              <w:divsChild>
                <w:div w:id="449205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2851166">
          <w:marLeft w:val="0"/>
          <w:marRight w:val="0"/>
          <w:marTop w:val="100"/>
          <w:marBottom w:val="100"/>
          <w:divBdr>
            <w:top w:val="none" w:sz="0" w:space="0" w:color="auto"/>
            <w:left w:val="none" w:sz="0" w:space="0" w:color="auto"/>
            <w:bottom w:val="none" w:sz="0" w:space="0" w:color="auto"/>
            <w:right w:val="none" w:sz="0" w:space="0" w:color="auto"/>
          </w:divBdr>
        </w:div>
        <w:div w:id="352921451">
          <w:marLeft w:val="-150"/>
          <w:marRight w:val="-150"/>
          <w:marTop w:val="0"/>
          <w:marBottom w:val="0"/>
          <w:divBdr>
            <w:top w:val="none" w:sz="0" w:space="0" w:color="auto"/>
            <w:left w:val="none" w:sz="0" w:space="0" w:color="auto"/>
            <w:bottom w:val="none" w:sz="0" w:space="0" w:color="auto"/>
            <w:right w:val="none" w:sz="0" w:space="0" w:color="auto"/>
          </w:divBdr>
        </w:div>
        <w:div w:id="352925661">
          <w:marLeft w:val="0"/>
          <w:marRight w:val="0"/>
          <w:marTop w:val="0"/>
          <w:marBottom w:val="0"/>
          <w:divBdr>
            <w:top w:val="none" w:sz="0" w:space="0" w:color="auto"/>
            <w:left w:val="none" w:sz="0" w:space="0" w:color="auto"/>
            <w:bottom w:val="none" w:sz="0" w:space="0" w:color="auto"/>
            <w:right w:val="none" w:sz="0" w:space="0" w:color="auto"/>
          </w:divBdr>
        </w:div>
        <w:div w:id="352994623">
          <w:marLeft w:val="0"/>
          <w:marRight w:val="0"/>
          <w:marTop w:val="0"/>
          <w:marBottom w:val="376"/>
          <w:divBdr>
            <w:top w:val="none" w:sz="0" w:space="0" w:color="auto"/>
            <w:left w:val="none" w:sz="0" w:space="0" w:color="auto"/>
            <w:bottom w:val="none" w:sz="0" w:space="0" w:color="auto"/>
            <w:right w:val="none" w:sz="0" w:space="0" w:color="auto"/>
          </w:divBdr>
          <w:divsChild>
            <w:div w:id="198130674">
              <w:marLeft w:val="0"/>
              <w:marRight w:val="0"/>
              <w:marTop w:val="0"/>
              <w:marBottom w:val="63"/>
              <w:divBdr>
                <w:top w:val="none" w:sz="0" w:space="0" w:color="auto"/>
                <w:left w:val="none" w:sz="0" w:space="0" w:color="auto"/>
                <w:bottom w:val="none" w:sz="0" w:space="0" w:color="auto"/>
                <w:right w:val="none" w:sz="0" w:space="0" w:color="auto"/>
              </w:divBdr>
            </w:div>
          </w:divsChild>
        </w:div>
        <w:div w:id="352998288">
          <w:marLeft w:val="0"/>
          <w:marRight w:val="0"/>
          <w:marTop w:val="0"/>
          <w:marBottom w:val="150"/>
          <w:divBdr>
            <w:top w:val="none" w:sz="0" w:space="0" w:color="auto"/>
            <w:left w:val="none" w:sz="0" w:space="0" w:color="auto"/>
            <w:bottom w:val="none" w:sz="0" w:space="0" w:color="auto"/>
            <w:right w:val="none" w:sz="0" w:space="0" w:color="auto"/>
          </w:divBdr>
        </w:div>
        <w:div w:id="352999427">
          <w:marLeft w:val="-225"/>
          <w:marRight w:val="-225"/>
          <w:marTop w:val="0"/>
          <w:marBottom w:val="0"/>
          <w:divBdr>
            <w:top w:val="none" w:sz="0" w:space="0" w:color="auto"/>
            <w:left w:val="none" w:sz="0" w:space="0" w:color="auto"/>
            <w:bottom w:val="none" w:sz="0" w:space="0" w:color="auto"/>
            <w:right w:val="none" w:sz="0" w:space="0" w:color="auto"/>
          </w:divBdr>
          <w:divsChild>
            <w:div w:id="349260078">
              <w:marLeft w:val="1463"/>
              <w:marRight w:val="0"/>
              <w:marTop w:val="0"/>
              <w:marBottom w:val="0"/>
              <w:divBdr>
                <w:top w:val="none" w:sz="0" w:space="0" w:color="auto"/>
                <w:left w:val="none" w:sz="0" w:space="0" w:color="auto"/>
                <w:bottom w:val="none" w:sz="0" w:space="0" w:color="auto"/>
                <w:right w:val="none" w:sz="0" w:space="0" w:color="auto"/>
              </w:divBdr>
              <w:divsChild>
                <w:div w:id="77660620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353071473">
          <w:marLeft w:val="0"/>
          <w:marRight w:val="0"/>
          <w:marTop w:val="0"/>
          <w:marBottom w:val="0"/>
          <w:divBdr>
            <w:top w:val="none" w:sz="0" w:space="0" w:color="auto"/>
            <w:left w:val="none" w:sz="0" w:space="0" w:color="auto"/>
            <w:bottom w:val="none" w:sz="0" w:space="0" w:color="auto"/>
            <w:right w:val="none" w:sz="0" w:space="0" w:color="auto"/>
          </w:divBdr>
        </w:div>
        <w:div w:id="353074538">
          <w:marLeft w:val="0"/>
          <w:marRight w:val="0"/>
          <w:marTop w:val="0"/>
          <w:marBottom w:val="0"/>
          <w:divBdr>
            <w:top w:val="none" w:sz="0" w:space="0" w:color="auto"/>
            <w:left w:val="none" w:sz="0" w:space="0" w:color="auto"/>
            <w:bottom w:val="none" w:sz="0" w:space="0" w:color="auto"/>
            <w:right w:val="none" w:sz="0" w:space="0" w:color="auto"/>
          </w:divBdr>
        </w:div>
        <w:div w:id="353112794">
          <w:marLeft w:val="0"/>
          <w:marRight w:val="0"/>
          <w:marTop w:val="0"/>
          <w:marBottom w:val="0"/>
          <w:divBdr>
            <w:top w:val="none" w:sz="0" w:space="0" w:color="auto"/>
            <w:left w:val="none" w:sz="0" w:space="0" w:color="auto"/>
            <w:bottom w:val="none" w:sz="0" w:space="0" w:color="auto"/>
            <w:right w:val="none" w:sz="0" w:space="0" w:color="auto"/>
          </w:divBdr>
        </w:div>
        <w:div w:id="353118145">
          <w:marLeft w:val="0"/>
          <w:marRight w:val="0"/>
          <w:marTop w:val="0"/>
          <w:marBottom w:val="0"/>
          <w:divBdr>
            <w:top w:val="single" w:sz="6" w:space="15" w:color="D2D2D2"/>
            <w:left w:val="none" w:sz="0" w:space="0" w:color="auto"/>
            <w:bottom w:val="none" w:sz="0" w:space="0" w:color="auto"/>
            <w:right w:val="none" w:sz="0" w:space="0" w:color="auto"/>
          </w:divBdr>
        </w:div>
        <w:div w:id="353119308">
          <w:marLeft w:val="0"/>
          <w:marRight w:val="0"/>
          <w:marTop w:val="0"/>
          <w:marBottom w:val="150"/>
          <w:divBdr>
            <w:top w:val="none" w:sz="0" w:space="0" w:color="auto"/>
            <w:left w:val="none" w:sz="0" w:space="0" w:color="auto"/>
            <w:bottom w:val="none" w:sz="0" w:space="0" w:color="auto"/>
            <w:right w:val="none" w:sz="0" w:space="0" w:color="auto"/>
          </w:divBdr>
        </w:div>
        <w:div w:id="353196460">
          <w:marLeft w:val="0"/>
          <w:marRight w:val="0"/>
          <w:marTop w:val="0"/>
          <w:marBottom w:val="0"/>
          <w:divBdr>
            <w:top w:val="none" w:sz="0" w:space="0" w:color="auto"/>
            <w:left w:val="none" w:sz="0" w:space="0" w:color="auto"/>
            <w:bottom w:val="none" w:sz="0" w:space="0" w:color="auto"/>
            <w:right w:val="none" w:sz="0" w:space="0" w:color="auto"/>
          </w:divBdr>
          <w:divsChild>
            <w:div w:id="369768462">
              <w:marLeft w:val="-225"/>
              <w:marRight w:val="-225"/>
              <w:marTop w:val="0"/>
              <w:marBottom w:val="0"/>
              <w:divBdr>
                <w:top w:val="none" w:sz="0" w:space="0" w:color="auto"/>
                <w:left w:val="none" w:sz="0" w:space="0" w:color="auto"/>
                <w:bottom w:val="none" w:sz="0" w:space="0" w:color="auto"/>
                <w:right w:val="none" w:sz="0" w:space="0" w:color="auto"/>
              </w:divBdr>
            </w:div>
          </w:divsChild>
        </w:div>
        <w:div w:id="353305272">
          <w:marLeft w:val="-225"/>
          <w:marRight w:val="-225"/>
          <w:marTop w:val="0"/>
          <w:marBottom w:val="0"/>
          <w:divBdr>
            <w:top w:val="none" w:sz="0" w:space="0" w:color="auto"/>
            <w:left w:val="none" w:sz="0" w:space="0" w:color="auto"/>
            <w:bottom w:val="none" w:sz="0" w:space="0" w:color="auto"/>
            <w:right w:val="none" w:sz="0" w:space="0" w:color="auto"/>
          </w:divBdr>
        </w:div>
        <w:div w:id="353308060">
          <w:marLeft w:val="0"/>
          <w:marRight w:val="0"/>
          <w:marTop w:val="0"/>
          <w:marBottom w:val="240"/>
          <w:divBdr>
            <w:top w:val="none" w:sz="0" w:space="0" w:color="auto"/>
            <w:left w:val="none" w:sz="0" w:space="0" w:color="auto"/>
            <w:bottom w:val="none" w:sz="0" w:space="0" w:color="auto"/>
            <w:right w:val="none" w:sz="0" w:space="0" w:color="auto"/>
          </w:divBdr>
        </w:div>
        <w:div w:id="353383409">
          <w:marLeft w:val="-975"/>
          <w:marRight w:val="-975"/>
          <w:marTop w:val="0"/>
          <w:marBottom w:val="0"/>
          <w:divBdr>
            <w:top w:val="none" w:sz="0" w:space="0" w:color="auto"/>
            <w:left w:val="none" w:sz="0" w:space="0" w:color="auto"/>
            <w:bottom w:val="none" w:sz="0" w:space="0" w:color="auto"/>
            <w:right w:val="none" w:sz="0" w:space="0" w:color="auto"/>
          </w:divBdr>
        </w:div>
        <w:div w:id="353386828">
          <w:marLeft w:val="0"/>
          <w:marRight w:val="0"/>
          <w:marTop w:val="0"/>
          <w:marBottom w:val="0"/>
          <w:divBdr>
            <w:top w:val="none" w:sz="0" w:space="0" w:color="auto"/>
            <w:left w:val="none" w:sz="0" w:space="0" w:color="auto"/>
            <w:bottom w:val="none" w:sz="0" w:space="0" w:color="auto"/>
            <w:right w:val="none" w:sz="0" w:space="0" w:color="auto"/>
          </w:divBdr>
          <w:divsChild>
            <w:div w:id="530916542">
              <w:marLeft w:val="0"/>
              <w:marRight w:val="0"/>
              <w:marTop w:val="0"/>
              <w:marBottom w:val="0"/>
              <w:divBdr>
                <w:top w:val="none" w:sz="0" w:space="0" w:color="auto"/>
                <w:left w:val="none" w:sz="0" w:space="0" w:color="auto"/>
                <w:bottom w:val="none" w:sz="0" w:space="0" w:color="auto"/>
                <w:right w:val="none" w:sz="0" w:space="0" w:color="auto"/>
              </w:divBdr>
            </w:div>
          </w:divsChild>
        </w:div>
        <w:div w:id="353460653">
          <w:marLeft w:val="0"/>
          <w:marRight w:val="0"/>
          <w:marTop w:val="0"/>
          <w:marBottom w:val="0"/>
          <w:divBdr>
            <w:top w:val="none" w:sz="0" w:space="0" w:color="auto"/>
            <w:left w:val="none" w:sz="0" w:space="0" w:color="auto"/>
            <w:bottom w:val="none" w:sz="0" w:space="0" w:color="auto"/>
            <w:right w:val="none" w:sz="0" w:space="0" w:color="auto"/>
          </w:divBdr>
        </w:div>
        <w:div w:id="353461860">
          <w:marLeft w:val="0"/>
          <w:marRight w:val="0"/>
          <w:marTop w:val="0"/>
          <w:marBottom w:val="75"/>
          <w:divBdr>
            <w:top w:val="none" w:sz="0" w:space="0" w:color="auto"/>
            <w:left w:val="none" w:sz="0" w:space="0" w:color="auto"/>
            <w:bottom w:val="none" w:sz="0" w:space="0" w:color="auto"/>
            <w:right w:val="none" w:sz="0" w:space="0" w:color="auto"/>
          </w:divBdr>
        </w:div>
        <w:div w:id="353501700">
          <w:marLeft w:val="0"/>
          <w:marRight w:val="0"/>
          <w:marTop w:val="0"/>
          <w:marBottom w:val="0"/>
          <w:divBdr>
            <w:top w:val="none" w:sz="0" w:space="0" w:color="auto"/>
            <w:left w:val="none" w:sz="0" w:space="0" w:color="auto"/>
            <w:bottom w:val="none" w:sz="0" w:space="0" w:color="auto"/>
            <w:right w:val="none" w:sz="0" w:space="0" w:color="auto"/>
          </w:divBdr>
        </w:div>
        <w:div w:id="353502990">
          <w:marLeft w:val="0"/>
          <w:marRight w:val="0"/>
          <w:marTop w:val="0"/>
          <w:marBottom w:val="0"/>
          <w:divBdr>
            <w:top w:val="none" w:sz="0" w:space="0" w:color="auto"/>
            <w:left w:val="none" w:sz="0" w:space="0" w:color="auto"/>
            <w:bottom w:val="none" w:sz="0" w:space="0" w:color="auto"/>
            <w:right w:val="none" w:sz="0" w:space="0" w:color="auto"/>
          </w:divBdr>
        </w:div>
        <w:div w:id="353503003">
          <w:marLeft w:val="0"/>
          <w:marRight w:val="0"/>
          <w:marTop w:val="0"/>
          <w:marBottom w:val="0"/>
          <w:divBdr>
            <w:top w:val="none" w:sz="0" w:space="0" w:color="auto"/>
            <w:left w:val="none" w:sz="0" w:space="0" w:color="auto"/>
            <w:bottom w:val="none" w:sz="0" w:space="0" w:color="auto"/>
            <w:right w:val="none" w:sz="0" w:space="0" w:color="auto"/>
          </w:divBdr>
          <w:divsChild>
            <w:div w:id="696587523">
              <w:marLeft w:val="0"/>
              <w:marRight w:val="1950"/>
              <w:marTop w:val="0"/>
              <w:marBottom w:val="0"/>
              <w:divBdr>
                <w:top w:val="none" w:sz="0" w:space="0" w:color="auto"/>
                <w:left w:val="none" w:sz="0" w:space="0" w:color="auto"/>
                <w:bottom w:val="none" w:sz="0" w:space="0" w:color="auto"/>
                <w:right w:val="none" w:sz="0" w:space="0" w:color="auto"/>
              </w:divBdr>
              <w:divsChild>
                <w:div w:id="12076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3506981">
          <w:marLeft w:val="0"/>
          <w:marRight w:val="0"/>
          <w:marTop w:val="0"/>
          <w:marBottom w:val="150"/>
          <w:divBdr>
            <w:top w:val="none" w:sz="0" w:space="0" w:color="auto"/>
            <w:left w:val="none" w:sz="0" w:space="0" w:color="auto"/>
            <w:bottom w:val="none" w:sz="0" w:space="0" w:color="auto"/>
            <w:right w:val="none" w:sz="0" w:space="0" w:color="auto"/>
          </w:divBdr>
        </w:div>
        <w:div w:id="353532543">
          <w:marLeft w:val="0"/>
          <w:marRight w:val="0"/>
          <w:marTop w:val="0"/>
          <w:marBottom w:val="0"/>
          <w:divBdr>
            <w:top w:val="none" w:sz="0" w:space="0" w:color="auto"/>
            <w:left w:val="none" w:sz="0" w:space="0" w:color="auto"/>
            <w:bottom w:val="none" w:sz="0" w:space="0" w:color="auto"/>
            <w:right w:val="none" w:sz="0" w:space="0" w:color="auto"/>
          </w:divBdr>
        </w:div>
        <w:div w:id="353577168">
          <w:marLeft w:val="0"/>
          <w:marRight w:val="0"/>
          <w:marTop w:val="0"/>
          <w:marBottom w:val="0"/>
          <w:divBdr>
            <w:top w:val="none" w:sz="0" w:space="0" w:color="auto"/>
            <w:left w:val="none" w:sz="0" w:space="0" w:color="auto"/>
            <w:bottom w:val="none" w:sz="0" w:space="0" w:color="auto"/>
            <w:right w:val="none" w:sz="0" w:space="0" w:color="auto"/>
          </w:divBdr>
          <w:divsChild>
            <w:div w:id="158231480">
              <w:marLeft w:val="0"/>
              <w:marRight w:val="0"/>
              <w:marTop w:val="0"/>
              <w:marBottom w:val="0"/>
              <w:divBdr>
                <w:top w:val="none" w:sz="0" w:space="0" w:color="auto"/>
                <w:left w:val="none" w:sz="0" w:space="0" w:color="auto"/>
                <w:bottom w:val="none" w:sz="0" w:space="0" w:color="auto"/>
                <w:right w:val="none" w:sz="0" w:space="0" w:color="auto"/>
              </w:divBdr>
            </w:div>
          </w:divsChild>
        </w:div>
        <w:div w:id="353651255">
          <w:marLeft w:val="0"/>
          <w:marRight w:val="0"/>
          <w:marTop w:val="0"/>
          <w:marBottom w:val="0"/>
          <w:divBdr>
            <w:top w:val="none" w:sz="0" w:space="0" w:color="auto"/>
            <w:left w:val="none" w:sz="0" w:space="0" w:color="auto"/>
            <w:bottom w:val="none" w:sz="0" w:space="0" w:color="auto"/>
            <w:right w:val="none" w:sz="0" w:space="0" w:color="auto"/>
          </w:divBdr>
        </w:div>
        <w:div w:id="353726575">
          <w:marLeft w:val="0"/>
          <w:marRight w:val="0"/>
          <w:marTop w:val="0"/>
          <w:marBottom w:val="150"/>
          <w:divBdr>
            <w:top w:val="none" w:sz="0" w:space="0" w:color="auto"/>
            <w:left w:val="none" w:sz="0" w:space="0" w:color="auto"/>
            <w:bottom w:val="none" w:sz="0" w:space="0" w:color="auto"/>
            <w:right w:val="none" w:sz="0" w:space="0" w:color="auto"/>
          </w:divBdr>
        </w:div>
        <w:div w:id="353771618">
          <w:marLeft w:val="450"/>
          <w:marRight w:val="450"/>
          <w:marTop w:val="0"/>
          <w:marBottom w:val="150"/>
          <w:divBdr>
            <w:top w:val="none" w:sz="0" w:space="0" w:color="auto"/>
            <w:left w:val="none" w:sz="0" w:space="0" w:color="auto"/>
            <w:bottom w:val="none" w:sz="0" w:space="0" w:color="auto"/>
            <w:right w:val="none" w:sz="0" w:space="0" w:color="auto"/>
          </w:divBdr>
        </w:div>
        <w:div w:id="353847303">
          <w:marLeft w:val="0"/>
          <w:marRight w:val="0"/>
          <w:marTop w:val="0"/>
          <w:marBottom w:val="0"/>
          <w:divBdr>
            <w:top w:val="none" w:sz="0" w:space="0" w:color="auto"/>
            <w:left w:val="none" w:sz="0" w:space="0" w:color="auto"/>
            <w:bottom w:val="none" w:sz="0" w:space="0" w:color="auto"/>
            <w:right w:val="none" w:sz="0" w:space="0" w:color="auto"/>
          </w:divBdr>
        </w:div>
        <w:div w:id="353848675">
          <w:marLeft w:val="-225"/>
          <w:marRight w:val="-225"/>
          <w:marTop w:val="0"/>
          <w:marBottom w:val="0"/>
          <w:divBdr>
            <w:top w:val="none" w:sz="0" w:space="0" w:color="auto"/>
            <w:left w:val="none" w:sz="0" w:space="0" w:color="auto"/>
            <w:bottom w:val="none" w:sz="0" w:space="0" w:color="auto"/>
            <w:right w:val="none" w:sz="0" w:space="0" w:color="auto"/>
          </w:divBdr>
        </w:div>
        <w:div w:id="353851493">
          <w:marLeft w:val="0"/>
          <w:marRight w:val="0"/>
          <w:marTop w:val="0"/>
          <w:marBottom w:val="450"/>
          <w:divBdr>
            <w:top w:val="none" w:sz="0" w:space="0" w:color="auto"/>
            <w:left w:val="none" w:sz="0" w:space="0" w:color="auto"/>
            <w:bottom w:val="none" w:sz="0" w:space="0" w:color="auto"/>
            <w:right w:val="none" w:sz="0" w:space="0" w:color="auto"/>
          </w:divBdr>
          <w:divsChild>
            <w:div w:id="292179907">
              <w:marLeft w:val="0"/>
              <w:marRight w:val="225"/>
              <w:marTop w:val="0"/>
              <w:marBottom w:val="0"/>
              <w:divBdr>
                <w:top w:val="none" w:sz="0" w:space="0" w:color="auto"/>
                <w:left w:val="none" w:sz="0" w:space="0" w:color="auto"/>
                <w:bottom w:val="none" w:sz="0" w:space="0" w:color="auto"/>
                <w:right w:val="none" w:sz="0" w:space="0" w:color="auto"/>
              </w:divBdr>
            </w:div>
          </w:divsChild>
        </w:div>
        <w:div w:id="353918339">
          <w:marLeft w:val="0"/>
          <w:marRight w:val="0"/>
          <w:marTop w:val="0"/>
          <w:marBottom w:val="0"/>
          <w:divBdr>
            <w:top w:val="single" w:sz="2" w:space="0" w:color="E0E0E0"/>
            <w:left w:val="single" w:sz="2" w:space="0" w:color="E0E0E0"/>
            <w:bottom w:val="single" w:sz="2" w:space="0" w:color="E0E0E0"/>
            <w:right w:val="single" w:sz="2" w:space="0" w:color="E0E0E0"/>
          </w:divBdr>
          <w:divsChild>
            <w:div w:id="3982914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3960447">
          <w:marLeft w:val="0"/>
          <w:marRight w:val="0"/>
          <w:marTop w:val="0"/>
          <w:marBottom w:val="450"/>
          <w:divBdr>
            <w:top w:val="none" w:sz="0" w:space="0" w:color="auto"/>
            <w:left w:val="none" w:sz="0" w:space="0" w:color="auto"/>
            <w:bottom w:val="none" w:sz="0" w:space="0" w:color="auto"/>
            <w:right w:val="none" w:sz="0" w:space="0" w:color="auto"/>
          </w:divBdr>
          <w:divsChild>
            <w:div w:id="167210133">
              <w:marLeft w:val="0"/>
              <w:marRight w:val="0"/>
              <w:marTop w:val="0"/>
              <w:marBottom w:val="75"/>
              <w:divBdr>
                <w:top w:val="none" w:sz="0" w:space="0" w:color="auto"/>
                <w:left w:val="none" w:sz="0" w:space="0" w:color="auto"/>
                <w:bottom w:val="none" w:sz="0" w:space="0" w:color="auto"/>
                <w:right w:val="none" w:sz="0" w:space="0" w:color="auto"/>
              </w:divBdr>
            </w:div>
          </w:divsChild>
        </w:div>
        <w:div w:id="353969350">
          <w:marLeft w:val="0"/>
          <w:marRight w:val="0"/>
          <w:marTop w:val="0"/>
          <w:marBottom w:val="75"/>
          <w:divBdr>
            <w:top w:val="none" w:sz="0" w:space="0" w:color="auto"/>
            <w:left w:val="none" w:sz="0" w:space="0" w:color="auto"/>
            <w:bottom w:val="none" w:sz="0" w:space="0" w:color="auto"/>
            <w:right w:val="none" w:sz="0" w:space="0" w:color="auto"/>
          </w:divBdr>
        </w:div>
        <w:div w:id="354036982">
          <w:marLeft w:val="0"/>
          <w:marRight w:val="0"/>
          <w:marTop w:val="0"/>
          <w:marBottom w:val="0"/>
          <w:divBdr>
            <w:top w:val="none" w:sz="0" w:space="0" w:color="auto"/>
            <w:left w:val="none" w:sz="0" w:space="0" w:color="auto"/>
            <w:bottom w:val="none" w:sz="0" w:space="0" w:color="auto"/>
            <w:right w:val="none" w:sz="0" w:space="0" w:color="auto"/>
          </w:divBdr>
          <w:divsChild>
            <w:div w:id="70466926">
              <w:marLeft w:val="0"/>
              <w:marRight w:val="0"/>
              <w:marTop w:val="0"/>
              <w:marBottom w:val="150"/>
              <w:divBdr>
                <w:top w:val="none" w:sz="0" w:space="0" w:color="auto"/>
                <w:left w:val="none" w:sz="0" w:space="0" w:color="auto"/>
                <w:bottom w:val="none" w:sz="0" w:space="0" w:color="auto"/>
                <w:right w:val="none" w:sz="0" w:space="0" w:color="auto"/>
              </w:divBdr>
            </w:div>
          </w:divsChild>
        </w:div>
        <w:div w:id="354118500">
          <w:marLeft w:val="0"/>
          <w:marRight w:val="0"/>
          <w:marTop w:val="0"/>
          <w:marBottom w:val="150"/>
          <w:divBdr>
            <w:top w:val="none" w:sz="0" w:space="0" w:color="auto"/>
            <w:left w:val="none" w:sz="0" w:space="0" w:color="auto"/>
            <w:bottom w:val="none" w:sz="0" w:space="0" w:color="auto"/>
            <w:right w:val="none" w:sz="0" w:space="0" w:color="auto"/>
          </w:divBdr>
        </w:div>
        <w:div w:id="354118585">
          <w:marLeft w:val="0"/>
          <w:marRight w:val="0"/>
          <w:marTop w:val="0"/>
          <w:marBottom w:val="0"/>
          <w:divBdr>
            <w:top w:val="none" w:sz="0" w:space="0" w:color="auto"/>
            <w:left w:val="none" w:sz="0" w:space="0" w:color="auto"/>
            <w:bottom w:val="none" w:sz="0" w:space="0" w:color="auto"/>
            <w:right w:val="none" w:sz="0" w:space="0" w:color="auto"/>
          </w:divBdr>
          <w:divsChild>
            <w:div w:id="98110689">
              <w:marLeft w:val="0"/>
              <w:marRight w:val="0"/>
              <w:marTop w:val="0"/>
              <w:marBottom w:val="345"/>
              <w:divBdr>
                <w:top w:val="none" w:sz="0" w:space="0" w:color="auto"/>
                <w:left w:val="none" w:sz="0" w:space="0" w:color="auto"/>
                <w:bottom w:val="none" w:sz="0" w:space="0" w:color="auto"/>
                <w:right w:val="none" w:sz="0" w:space="0" w:color="auto"/>
              </w:divBdr>
            </w:div>
          </w:divsChild>
        </w:div>
        <w:div w:id="354158194">
          <w:marLeft w:val="0"/>
          <w:marRight w:val="0"/>
          <w:marTop w:val="0"/>
          <w:marBottom w:val="300"/>
          <w:divBdr>
            <w:top w:val="none" w:sz="0" w:space="0" w:color="auto"/>
            <w:left w:val="none" w:sz="0" w:space="0" w:color="auto"/>
            <w:bottom w:val="single" w:sz="6" w:space="5" w:color="000000"/>
            <w:right w:val="none" w:sz="0" w:space="0" w:color="auto"/>
          </w:divBdr>
        </w:div>
        <w:div w:id="354186422">
          <w:marLeft w:val="0"/>
          <w:marRight w:val="0"/>
          <w:marTop w:val="0"/>
          <w:marBottom w:val="150"/>
          <w:divBdr>
            <w:top w:val="none" w:sz="0" w:space="0" w:color="auto"/>
            <w:left w:val="none" w:sz="0" w:space="0" w:color="auto"/>
            <w:bottom w:val="none" w:sz="0" w:space="0" w:color="auto"/>
            <w:right w:val="none" w:sz="0" w:space="0" w:color="auto"/>
          </w:divBdr>
        </w:div>
        <w:div w:id="354189106">
          <w:marLeft w:val="0"/>
          <w:marRight w:val="0"/>
          <w:marTop w:val="0"/>
          <w:marBottom w:val="0"/>
          <w:divBdr>
            <w:top w:val="none" w:sz="0" w:space="0" w:color="auto"/>
            <w:left w:val="none" w:sz="0" w:space="0" w:color="auto"/>
            <w:bottom w:val="none" w:sz="0" w:space="0" w:color="auto"/>
            <w:right w:val="none" w:sz="0" w:space="0" w:color="auto"/>
          </w:divBdr>
        </w:div>
        <w:div w:id="354234727">
          <w:marLeft w:val="0"/>
          <w:marRight w:val="0"/>
          <w:marTop w:val="0"/>
          <w:marBottom w:val="240"/>
          <w:divBdr>
            <w:top w:val="none" w:sz="0" w:space="0" w:color="auto"/>
            <w:left w:val="none" w:sz="0" w:space="0" w:color="auto"/>
            <w:bottom w:val="none" w:sz="0" w:space="0" w:color="auto"/>
            <w:right w:val="none" w:sz="0" w:space="0" w:color="auto"/>
          </w:divBdr>
        </w:div>
        <w:div w:id="354238535">
          <w:marLeft w:val="0"/>
          <w:marRight w:val="0"/>
          <w:marTop w:val="0"/>
          <w:marBottom w:val="150"/>
          <w:divBdr>
            <w:top w:val="none" w:sz="0" w:space="0" w:color="auto"/>
            <w:left w:val="none" w:sz="0" w:space="0" w:color="auto"/>
            <w:bottom w:val="none" w:sz="0" w:space="0" w:color="auto"/>
            <w:right w:val="none" w:sz="0" w:space="0" w:color="auto"/>
          </w:divBdr>
        </w:div>
        <w:div w:id="354238567">
          <w:marLeft w:val="0"/>
          <w:marRight w:val="0"/>
          <w:marTop w:val="0"/>
          <w:marBottom w:val="0"/>
          <w:divBdr>
            <w:top w:val="none" w:sz="0" w:space="0" w:color="auto"/>
            <w:left w:val="none" w:sz="0" w:space="0" w:color="auto"/>
            <w:bottom w:val="none" w:sz="0" w:space="0" w:color="auto"/>
            <w:right w:val="none" w:sz="0" w:space="0" w:color="auto"/>
          </w:divBdr>
        </w:div>
        <w:div w:id="354238610">
          <w:marLeft w:val="0"/>
          <w:marRight w:val="330"/>
          <w:marTop w:val="0"/>
          <w:marBottom w:val="300"/>
          <w:divBdr>
            <w:top w:val="single" w:sz="6" w:space="0" w:color="999999"/>
            <w:left w:val="single" w:sz="6" w:space="0" w:color="999999"/>
            <w:bottom w:val="single" w:sz="6" w:space="0" w:color="999999"/>
            <w:right w:val="single" w:sz="6" w:space="0" w:color="999999"/>
          </w:divBdr>
          <w:divsChild>
            <w:div w:id="129524083">
              <w:marLeft w:val="0"/>
              <w:marRight w:val="0"/>
              <w:marTop w:val="0"/>
              <w:marBottom w:val="0"/>
              <w:divBdr>
                <w:top w:val="single" w:sz="6" w:space="0" w:color="999999"/>
                <w:left w:val="single" w:sz="6" w:space="0" w:color="999999"/>
                <w:bottom w:val="single" w:sz="6" w:space="0" w:color="999999"/>
                <w:right w:val="single" w:sz="6" w:space="0" w:color="999999"/>
              </w:divBdr>
            </w:div>
            <w:div w:id="59922347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54430518">
          <w:marLeft w:val="-225"/>
          <w:marRight w:val="-225"/>
          <w:marTop w:val="0"/>
          <w:marBottom w:val="0"/>
          <w:divBdr>
            <w:top w:val="none" w:sz="0" w:space="0" w:color="auto"/>
            <w:left w:val="none" w:sz="0" w:space="0" w:color="auto"/>
            <w:bottom w:val="none" w:sz="0" w:space="0" w:color="auto"/>
            <w:right w:val="none" w:sz="0" w:space="0" w:color="auto"/>
          </w:divBdr>
          <w:divsChild>
            <w:div w:id="379986833">
              <w:marLeft w:val="0"/>
              <w:marRight w:val="0"/>
              <w:marTop w:val="0"/>
              <w:marBottom w:val="0"/>
              <w:divBdr>
                <w:top w:val="none" w:sz="0" w:space="0" w:color="auto"/>
                <w:left w:val="none" w:sz="0" w:space="0" w:color="auto"/>
                <w:bottom w:val="none" w:sz="0" w:space="0" w:color="auto"/>
                <w:right w:val="none" w:sz="0" w:space="0" w:color="auto"/>
              </w:divBdr>
              <w:divsChild>
                <w:div w:id="55196228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54499958">
          <w:marLeft w:val="0"/>
          <w:marRight w:val="0"/>
          <w:marTop w:val="0"/>
          <w:marBottom w:val="0"/>
          <w:divBdr>
            <w:top w:val="none" w:sz="0" w:space="0" w:color="auto"/>
            <w:left w:val="none" w:sz="0" w:space="0" w:color="auto"/>
            <w:bottom w:val="none" w:sz="0" w:space="0" w:color="auto"/>
            <w:right w:val="none" w:sz="0" w:space="0" w:color="auto"/>
          </w:divBdr>
        </w:div>
        <w:div w:id="354501378">
          <w:marLeft w:val="626"/>
          <w:marRight w:val="0"/>
          <w:marTop w:val="0"/>
          <w:marBottom w:val="0"/>
          <w:divBdr>
            <w:top w:val="none" w:sz="0" w:space="0" w:color="auto"/>
            <w:left w:val="none" w:sz="0" w:space="0" w:color="auto"/>
            <w:bottom w:val="none" w:sz="0" w:space="0" w:color="auto"/>
            <w:right w:val="none" w:sz="0" w:space="0" w:color="auto"/>
          </w:divBdr>
        </w:div>
        <w:div w:id="354574903">
          <w:marLeft w:val="0"/>
          <w:marRight w:val="0"/>
          <w:marTop w:val="0"/>
          <w:marBottom w:val="0"/>
          <w:divBdr>
            <w:top w:val="single" w:sz="6" w:space="15" w:color="D2D2D2"/>
            <w:left w:val="none" w:sz="0" w:space="0" w:color="auto"/>
            <w:bottom w:val="none" w:sz="0" w:space="0" w:color="auto"/>
            <w:right w:val="none" w:sz="0" w:space="0" w:color="auto"/>
          </w:divBdr>
        </w:div>
        <w:div w:id="354618539">
          <w:marLeft w:val="0"/>
          <w:marRight w:val="0"/>
          <w:marTop w:val="100"/>
          <w:marBottom w:val="100"/>
          <w:divBdr>
            <w:top w:val="none" w:sz="0" w:space="0" w:color="auto"/>
            <w:left w:val="none" w:sz="0" w:space="0" w:color="auto"/>
            <w:bottom w:val="none" w:sz="0" w:space="0" w:color="auto"/>
            <w:right w:val="none" w:sz="0" w:space="0" w:color="auto"/>
          </w:divBdr>
          <w:divsChild>
            <w:div w:id="397482630">
              <w:marLeft w:val="0"/>
              <w:marRight w:val="0"/>
              <w:marTop w:val="0"/>
              <w:marBottom w:val="0"/>
              <w:divBdr>
                <w:top w:val="none" w:sz="0" w:space="0" w:color="auto"/>
                <w:left w:val="none" w:sz="0" w:space="0" w:color="auto"/>
                <w:bottom w:val="none" w:sz="0" w:space="0" w:color="auto"/>
                <w:right w:val="none" w:sz="0" w:space="0" w:color="auto"/>
              </w:divBdr>
            </w:div>
          </w:divsChild>
        </w:div>
        <w:div w:id="354620490">
          <w:marLeft w:val="0"/>
          <w:marRight w:val="0"/>
          <w:marTop w:val="150"/>
          <w:marBottom w:val="0"/>
          <w:divBdr>
            <w:top w:val="none" w:sz="0" w:space="0" w:color="auto"/>
            <w:left w:val="none" w:sz="0" w:space="0" w:color="auto"/>
            <w:bottom w:val="none" w:sz="0" w:space="0" w:color="auto"/>
            <w:right w:val="none" w:sz="0" w:space="0" w:color="auto"/>
          </w:divBdr>
        </w:div>
        <w:div w:id="354691693">
          <w:marLeft w:val="-150"/>
          <w:marRight w:val="-150"/>
          <w:marTop w:val="0"/>
          <w:marBottom w:val="0"/>
          <w:divBdr>
            <w:top w:val="none" w:sz="0" w:space="0" w:color="auto"/>
            <w:left w:val="none" w:sz="0" w:space="0" w:color="auto"/>
            <w:bottom w:val="none" w:sz="0" w:space="0" w:color="auto"/>
            <w:right w:val="none" w:sz="0" w:space="0" w:color="auto"/>
          </w:divBdr>
          <w:divsChild>
            <w:div w:id="556666484">
              <w:marLeft w:val="0"/>
              <w:marRight w:val="0"/>
              <w:marTop w:val="0"/>
              <w:marBottom w:val="0"/>
              <w:divBdr>
                <w:top w:val="none" w:sz="0" w:space="0" w:color="auto"/>
                <w:left w:val="none" w:sz="0" w:space="0" w:color="auto"/>
                <w:bottom w:val="none" w:sz="0" w:space="0" w:color="auto"/>
                <w:right w:val="none" w:sz="0" w:space="0" w:color="auto"/>
              </w:divBdr>
              <w:divsChild>
                <w:div w:id="4913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464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4695257">
          <w:marLeft w:val="0"/>
          <w:marRight w:val="0"/>
          <w:marTop w:val="0"/>
          <w:marBottom w:val="0"/>
          <w:divBdr>
            <w:top w:val="none" w:sz="0" w:space="0" w:color="auto"/>
            <w:left w:val="none" w:sz="0" w:space="0" w:color="auto"/>
            <w:bottom w:val="none" w:sz="0" w:space="0" w:color="auto"/>
            <w:right w:val="none" w:sz="0" w:space="0" w:color="auto"/>
          </w:divBdr>
        </w:div>
        <w:div w:id="354698290">
          <w:marLeft w:val="0"/>
          <w:marRight w:val="0"/>
          <w:marTop w:val="0"/>
          <w:marBottom w:val="0"/>
          <w:divBdr>
            <w:top w:val="none" w:sz="0" w:space="0" w:color="auto"/>
            <w:left w:val="none" w:sz="0" w:space="0" w:color="auto"/>
            <w:bottom w:val="none" w:sz="0" w:space="0" w:color="auto"/>
            <w:right w:val="none" w:sz="0" w:space="0" w:color="auto"/>
          </w:divBdr>
          <w:divsChild>
            <w:div w:id="549457574">
              <w:marLeft w:val="-225"/>
              <w:marRight w:val="-225"/>
              <w:marTop w:val="0"/>
              <w:marBottom w:val="0"/>
              <w:divBdr>
                <w:top w:val="none" w:sz="0" w:space="0" w:color="auto"/>
                <w:left w:val="none" w:sz="0" w:space="0" w:color="auto"/>
                <w:bottom w:val="none" w:sz="0" w:space="0" w:color="auto"/>
                <w:right w:val="none" w:sz="0" w:space="0" w:color="auto"/>
              </w:divBdr>
            </w:div>
          </w:divsChild>
        </w:div>
        <w:div w:id="354698567">
          <w:marLeft w:val="-188"/>
          <w:marRight w:val="-188"/>
          <w:marTop w:val="0"/>
          <w:marBottom w:val="0"/>
          <w:divBdr>
            <w:top w:val="none" w:sz="0" w:space="0" w:color="auto"/>
            <w:left w:val="none" w:sz="0" w:space="0" w:color="auto"/>
            <w:bottom w:val="none" w:sz="0" w:space="0" w:color="auto"/>
            <w:right w:val="none" w:sz="0" w:space="0" w:color="auto"/>
          </w:divBdr>
        </w:div>
        <w:div w:id="354766865">
          <w:marLeft w:val="0"/>
          <w:marRight w:val="0"/>
          <w:marTop w:val="0"/>
          <w:marBottom w:val="600"/>
          <w:divBdr>
            <w:top w:val="none" w:sz="0" w:space="0" w:color="auto"/>
            <w:left w:val="none" w:sz="0" w:space="0" w:color="auto"/>
            <w:bottom w:val="none" w:sz="0" w:space="0" w:color="auto"/>
            <w:right w:val="none" w:sz="0" w:space="0" w:color="auto"/>
          </w:divBdr>
        </w:div>
        <w:div w:id="354843401">
          <w:marLeft w:val="-225"/>
          <w:marRight w:val="-225"/>
          <w:marTop w:val="0"/>
          <w:marBottom w:val="0"/>
          <w:divBdr>
            <w:top w:val="none" w:sz="0" w:space="0" w:color="auto"/>
            <w:left w:val="none" w:sz="0" w:space="0" w:color="auto"/>
            <w:bottom w:val="none" w:sz="0" w:space="0" w:color="auto"/>
            <w:right w:val="none" w:sz="0" w:space="0" w:color="auto"/>
          </w:divBdr>
        </w:div>
        <w:div w:id="354961571">
          <w:marLeft w:val="0"/>
          <w:marRight w:val="0"/>
          <w:marTop w:val="0"/>
          <w:marBottom w:val="0"/>
          <w:divBdr>
            <w:top w:val="none" w:sz="0" w:space="0" w:color="auto"/>
            <w:left w:val="none" w:sz="0" w:space="0" w:color="auto"/>
            <w:bottom w:val="none" w:sz="0" w:space="0" w:color="auto"/>
            <w:right w:val="none" w:sz="0" w:space="0" w:color="auto"/>
          </w:divBdr>
        </w:div>
        <w:div w:id="355011817">
          <w:marLeft w:val="0"/>
          <w:marRight w:val="0"/>
          <w:marTop w:val="100"/>
          <w:marBottom w:val="100"/>
          <w:divBdr>
            <w:top w:val="none" w:sz="0" w:space="0" w:color="auto"/>
            <w:left w:val="none" w:sz="0" w:space="0" w:color="auto"/>
            <w:bottom w:val="none" w:sz="0" w:space="0" w:color="auto"/>
            <w:right w:val="none" w:sz="0" w:space="0" w:color="auto"/>
          </w:divBdr>
          <w:divsChild>
            <w:div w:id="707218568">
              <w:marLeft w:val="0"/>
              <w:marRight w:val="0"/>
              <w:marTop w:val="0"/>
              <w:marBottom w:val="0"/>
              <w:divBdr>
                <w:top w:val="none" w:sz="0" w:space="0" w:color="auto"/>
                <w:left w:val="none" w:sz="0" w:space="0" w:color="auto"/>
                <w:bottom w:val="none" w:sz="0" w:space="0" w:color="auto"/>
                <w:right w:val="none" w:sz="0" w:space="0" w:color="auto"/>
              </w:divBdr>
            </w:div>
          </w:divsChild>
        </w:div>
        <w:div w:id="355040524">
          <w:marLeft w:val="0"/>
          <w:marRight w:val="0"/>
          <w:marTop w:val="0"/>
          <w:marBottom w:val="0"/>
          <w:divBdr>
            <w:top w:val="none" w:sz="0" w:space="0" w:color="auto"/>
            <w:left w:val="none" w:sz="0" w:space="0" w:color="auto"/>
            <w:bottom w:val="none" w:sz="0" w:space="0" w:color="auto"/>
            <w:right w:val="none" w:sz="0" w:space="0" w:color="auto"/>
          </w:divBdr>
        </w:div>
        <w:div w:id="355040563">
          <w:marLeft w:val="0"/>
          <w:marRight w:val="0"/>
          <w:marTop w:val="0"/>
          <w:marBottom w:val="0"/>
          <w:divBdr>
            <w:top w:val="none" w:sz="0" w:space="0" w:color="auto"/>
            <w:left w:val="none" w:sz="0" w:space="0" w:color="auto"/>
            <w:bottom w:val="none" w:sz="0" w:space="0" w:color="auto"/>
            <w:right w:val="none" w:sz="0" w:space="0" w:color="auto"/>
          </w:divBdr>
        </w:div>
        <w:div w:id="355082291">
          <w:marLeft w:val="0"/>
          <w:marRight w:val="0"/>
          <w:marTop w:val="0"/>
          <w:marBottom w:val="0"/>
          <w:divBdr>
            <w:top w:val="none" w:sz="0" w:space="0" w:color="auto"/>
            <w:left w:val="none" w:sz="0" w:space="0" w:color="auto"/>
            <w:bottom w:val="none" w:sz="0" w:space="0" w:color="auto"/>
            <w:right w:val="none" w:sz="0" w:space="0" w:color="auto"/>
          </w:divBdr>
        </w:div>
        <w:div w:id="355271759">
          <w:marLeft w:val="0"/>
          <w:marRight w:val="0"/>
          <w:marTop w:val="0"/>
          <w:marBottom w:val="0"/>
          <w:divBdr>
            <w:top w:val="none" w:sz="0" w:space="0" w:color="auto"/>
            <w:left w:val="none" w:sz="0" w:space="0" w:color="auto"/>
            <w:bottom w:val="none" w:sz="0" w:space="0" w:color="auto"/>
            <w:right w:val="none" w:sz="0" w:space="0" w:color="auto"/>
          </w:divBdr>
        </w:div>
        <w:div w:id="355280280">
          <w:marLeft w:val="0"/>
          <w:marRight w:val="0"/>
          <w:marTop w:val="0"/>
          <w:marBottom w:val="0"/>
          <w:divBdr>
            <w:top w:val="none" w:sz="0" w:space="0" w:color="auto"/>
            <w:left w:val="none" w:sz="0" w:space="0" w:color="auto"/>
            <w:bottom w:val="none" w:sz="0" w:space="0" w:color="auto"/>
            <w:right w:val="none" w:sz="0" w:space="0" w:color="auto"/>
          </w:divBdr>
        </w:div>
        <w:div w:id="355422953">
          <w:marLeft w:val="0"/>
          <w:marRight w:val="0"/>
          <w:marTop w:val="0"/>
          <w:marBottom w:val="0"/>
          <w:divBdr>
            <w:top w:val="none" w:sz="0" w:space="0" w:color="auto"/>
            <w:left w:val="none" w:sz="0" w:space="0" w:color="auto"/>
            <w:bottom w:val="none" w:sz="0" w:space="0" w:color="auto"/>
            <w:right w:val="none" w:sz="0" w:space="0" w:color="auto"/>
          </w:divBdr>
        </w:div>
        <w:div w:id="355422980">
          <w:marLeft w:val="0"/>
          <w:marRight w:val="0"/>
          <w:marTop w:val="0"/>
          <w:marBottom w:val="0"/>
          <w:divBdr>
            <w:top w:val="none" w:sz="0" w:space="0" w:color="auto"/>
            <w:left w:val="none" w:sz="0" w:space="0" w:color="auto"/>
            <w:bottom w:val="none" w:sz="0" w:space="0" w:color="auto"/>
            <w:right w:val="none" w:sz="0" w:space="0" w:color="auto"/>
          </w:divBdr>
        </w:div>
        <w:div w:id="355426707">
          <w:marLeft w:val="0"/>
          <w:marRight w:val="0"/>
          <w:marTop w:val="0"/>
          <w:marBottom w:val="0"/>
          <w:divBdr>
            <w:top w:val="none" w:sz="0" w:space="0" w:color="auto"/>
            <w:left w:val="none" w:sz="0" w:space="0" w:color="auto"/>
            <w:bottom w:val="none" w:sz="0" w:space="0" w:color="auto"/>
            <w:right w:val="none" w:sz="0" w:space="0" w:color="auto"/>
          </w:divBdr>
        </w:div>
        <w:div w:id="355470494">
          <w:marLeft w:val="0"/>
          <w:marRight w:val="0"/>
          <w:marTop w:val="100"/>
          <w:marBottom w:val="100"/>
          <w:divBdr>
            <w:top w:val="none" w:sz="0" w:space="0" w:color="auto"/>
            <w:left w:val="none" w:sz="0" w:space="0" w:color="auto"/>
            <w:bottom w:val="none" w:sz="0" w:space="0" w:color="auto"/>
            <w:right w:val="none" w:sz="0" w:space="0" w:color="auto"/>
          </w:divBdr>
          <w:divsChild>
            <w:div w:id="764501986">
              <w:marLeft w:val="0"/>
              <w:marRight w:val="0"/>
              <w:marTop w:val="0"/>
              <w:marBottom w:val="0"/>
              <w:divBdr>
                <w:top w:val="none" w:sz="0" w:space="0" w:color="auto"/>
                <w:left w:val="none" w:sz="0" w:space="0" w:color="auto"/>
                <w:bottom w:val="none" w:sz="0" w:space="0" w:color="auto"/>
                <w:right w:val="none" w:sz="0" w:space="0" w:color="auto"/>
              </w:divBdr>
            </w:div>
          </w:divsChild>
        </w:div>
        <w:div w:id="355545958">
          <w:marLeft w:val="0"/>
          <w:marRight w:val="0"/>
          <w:marTop w:val="0"/>
          <w:marBottom w:val="0"/>
          <w:divBdr>
            <w:top w:val="none" w:sz="0" w:space="0" w:color="auto"/>
            <w:left w:val="none" w:sz="0" w:space="0" w:color="auto"/>
            <w:bottom w:val="none" w:sz="0" w:space="0" w:color="auto"/>
            <w:right w:val="none" w:sz="0" w:space="0" w:color="auto"/>
          </w:divBdr>
        </w:div>
        <w:div w:id="355620052">
          <w:marLeft w:val="0"/>
          <w:marRight w:val="0"/>
          <w:marTop w:val="0"/>
          <w:marBottom w:val="0"/>
          <w:divBdr>
            <w:top w:val="none" w:sz="0" w:space="0" w:color="auto"/>
            <w:left w:val="none" w:sz="0" w:space="0" w:color="auto"/>
            <w:bottom w:val="none" w:sz="0" w:space="0" w:color="auto"/>
            <w:right w:val="none" w:sz="0" w:space="0" w:color="auto"/>
          </w:divBdr>
          <w:divsChild>
            <w:div w:id="673190935">
              <w:marLeft w:val="0"/>
              <w:marRight w:val="0"/>
              <w:marTop w:val="0"/>
              <w:marBottom w:val="150"/>
              <w:divBdr>
                <w:top w:val="none" w:sz="0" w:space="0" w:color="auto"/>
                <w:left w:val="none" w:sz="0" w:space="0" w:color="auto"/>
                <w:bottom w:val="none" w:sz="0" w:space="0" w:color="auto"/>
                <w:right w:val="none" w:sz="0" w:space="0" w:color="auto"/>
              </w:divBdr>
            </w:div>
          </w:divsChild>
        </w:div>
        <w:div w:id="355664524">
          <w:marLeft w:val="0"/>
          <w:marRight w:val="0"/>
          <w:marTop w:val="0"/>
          <w:marBottom w:val="0"/>
          <w:divBdr>
            <w:top w:val="none" w:sz="0" w:space="0" w:color="auto"/>
            <w:left w:val="none" w:sz="0" w:space="0" w:color="auto"/>
            <w:bottom w:val="none" w:sz="0" w:space="0" w:color="auto"/>
            <w:right w:val="none" w:sz="0" w:space="0" w:color="auto"/>
          </w:divBdr>
        </w:div>
        <w:div w:id="355665875">
          <w:marLeft w:val="0"/>
          <w:marRight w:val="0"/>
          <w:marTop w:val="0"/>
          <w:marBottom w:val="0"/>
          <w:divBdr>
            <w:top w:val="none" w:sz="0" w:space="0" w:color="auto"/>
            <w:left w:val="none" w:sz="0" w:space="0" w:color="auto"/>
            <w:bottom w:val="none" w:sz="0" w:space="0" w:color="auto"/>
            <w:right w:val="none" w:sz="0" w:space="0" w:color="auto"/>
          </w:divBdr>
        </w:div>
        <w:div w:id="355696402">
          <w:marLeft w:val="0"/>
          <w:marRight w:val="0"/>
          <w:marTop w:val="0"/>
          <w:marBottom w:val="75"/>
          <w:divBdr>
            <w:top w:val="none" w:sz="0" w:space="0" w:color="auto"/>
            <w:left w:val="none" w:sz="0" w:space="0" w:color="auto"/>
            <w:bottom w:val="none" w:sz="0" w:space="0" w:color="auto"/>
            <w:right w:val="none" w:sz="0" w:space="0" w:color="auto"/>
          </w:divBdr>
        </w:div>
        <w:div w:id="355733156">
          <w:marLeft w:val="0"/>
          <w:marRight w:val="0"/>
          <w:marTop w:val="0"/>
          <w:marBottom w:val="0"/>
          <w:divBdr>
            <w:top w:val="none" w:sz="0" w:space="0" w:color="auto"/>
            <w:left w:val="none" w:sz="0" w:space="0" w:color="auto"/>
            <w:bottom w:val="none" w:sz="0" w:space="0" w:color="auto"/>
            <w:right w:val="none" w:sz="0" w:space="0" w:color="auto"/>
          </w:divBdr>
        </w:div>
        <w:div w:id="355737073">
          <w:marLeft w:val="0"/>
          <w:marRight w:val="0"/>
          <w:marTop w:val="0"/>
          <w:marBottom w:val="0"/>
          <w:divBdr>
            <w:top w:val="none" w:sz="0" w:space="0" w:color="auto"/>
            <w:left w:val="none" w:sz="0" w:space="0" w:color="auto"/>
            <w:bottom w:val="none" w:sz="0" w:space="0" w:color="auto"/>
            <w:right w:val="none" w:sz="0" w:space="0" w:color="auto"/>
          </w:divBdr>
        </w:div>
        <w:div w:id="355741614">
          <w:marLeft w:val="0"/>
          <w:marRight w:val="376"/>
          <w:marTop w:val="0"/>
          <w:marBottom w:val="125"/>
          <w:divBdr>
            <w:top w:val="none" w:sz="0" w:space="0" w:color="auto"/>
            <w:left w:val="none" w:sz="0" w:space="0" w:color="auto"/>
            <w:bottom w:val="none" w:sz="0" w:space="0" w:color="auto"/>
            <w:right w:val="none" w:sz="0" w:space="0" w:color="auto"/>
          </w:divBdr>
          <w:divsChild>
            <w:div w:id="138617535">
              <w:marLeft w:val="0"/>
              <w:marRight w:val="0"/>
              <w:marTop w:val="0"/>
              <w:marBottom w:val="0"/>
              <w:divBdr>
                <w:top w:val="none" w:sz="0" w:space="0" w:color="auto"/>
                <w:left w:val="none" w:sz="0" w:space="0" w:color="auto"/>
                <w:bottom w:val="none" w:sz="0" w:space="0" w:color="auto"/>
                <w:right w:val="none" w:sz="0" w:space="0" w:color="auto"/>
              </w:divBdr>
            </w:div>
          </w:divsChild>
        </w:div>
        <w:div w:id="355811018">
          <w:marLeft w:val="0"/>
          <w:marRight w:val="0"/>
          <w:marTop w:val="0"/>
          <w:marBottom w:val="0"/>
          <w:divBdr>
            <w:top w:val="none" w:sz="0" w:space="0" w:color="auto"/>
            <w:left w:val="none" w:sz="0" w:space="0" w:color="auto"/>
            <w:bottom w:val="none" w:sz="0" w:space="0" w:color="auto"/>
            <w:right w:val="none" w:sz="0" w:space="0" w:color="auto"/>
          </w:divBdr>
        </w:div>
        <w:div w:id="355815181">
          <w:marLeft w:val="0"/>
          <w:marRight w:val="0"/>
          <w:marTop w:val="0"/>
          <w:marBottom w:val="0"/>
          <w:divBdr>
            <w:top w:val="none" w:sz="0" w:space="0" w:color="auto"/>
            <w:left w:val="none" w:sz="0" w:space="0" w:color="auto"/>
            <w:bottom w:val="none" w:sz="0" w:space="0" w:color="auto"/>
            <w:right w:val="none" w:sz="0" w:space="0" w:color="auto"/>
          </w:divBdr>
        </w:div>
        <w:div w:id="355887253">
          <w:marLeft w:val="0"/>
          <w:marRight w:val="0"/>
          <w:marTop w:val="0"/>
          <w:marBottom w:val="0"/>
          <w:divBdr>
            <w:top w:val="none" w:sz="0" w:space="0" w:color="auto"/>
            <w:left w:val="none" w:sz="0" w:space="0" w:color="auto"/>
            <w:bottom w:val="none" w:sz="0" w:space="0" w:color="auto"/>
            <w:right w:val="none" w:sz="0" w:space="0" w:color="auto"/>
          </w:divBdr>
        </w:div>
        <w:div w:id="355926775">
          <w:marLeft w:val="0"/>
          <w:marRight w:val="0"/>
          <w:marTop w:val="0"/>
          <w:marBottom w:val="300"/>
          <w:divBdr>
            <w:top w:val="none" w:sz="0" w:space="0" w:color="auto"/>
            <w:left w:val="none" w:sz="0" w:space="0" w:color="auto"/>
            <w:bottom w:val="none" w:sz="0" w:space="0" w:color="auto"/>
            <w:right w:val="none" w:sz="0" w:space="0" w:color="auto"/>
          </w:divBdr>
          <w:divsChild>
            <w:div w:id="611594671">
              <w:marLeft w:val="0"/>
              <w:marRight w:val="0"/>
              <w:marTop w:val="0"/>
              <w:marBottom w:val="0"/>
              <w:divBdr>
                <w:top w:val="none" w:sz="0" w:space="0" w:color="auto"/>
                <w:left w:val="none" w:sz="0" w:space="0" w:color="auto"/>
                <w:bottom w:val="none" w:sz="0" w:space="0" w:color="auto"/>
                <w:right w:val="none" w:sz="0" w:space="0" w:color="auto"/>
              </w:divBdr>
            </w:div>
          </w:divsChild>
        </w:div>
        <w:div w:id="355933307">
          <w:marLeft w:val="0"/>
          <w:marRight w:val="0"/>
          <w:marTop w:val="0"/>
          <w:marBottom w:val="360"/>
          <w:divBdr>
            <w:top w:val="none" w:sz="0" w:space="0" w:color="auto"/>
            <w:left w:val="none" w:sz="0" w:space="0" w:color="auto"/>
            <w:bottom w:val="none" w:sz="0" w:space="0" w:color="auto"/>
            <w:right w:val="none" w:sz="0" w:space="0" w:color="auto"/>
          </w:divBdr>
          <w:divsChild>
            <w:div w:id="296567426">
              <w:marLeft w:val="0"/>
              <w:marRight w:val="0"/>
              <w:marTop w:val="0"/>
              <w:marBottom w:val="384"/>
              <w:divBdr>
                <w:top w:val="none" w:sz="0" w:space="0" w:color="auto"/>
                <w:left w:val="none" w:sz="0" w:space="0" w:color="auto"/>
                <w:bottom w:val="none" w:sz="0" w:space="0" w:color="auto"/>
                <w:right w:val="none" w:sz="0" w:space="0" w:color="auto"/>
              </w:divBdr>
              <w:divsChild>
                <w:div w:id="568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4463">
          <w:marLeft w:val="0"/>
          <w:marRight w:val="0"/>
          <w:marTop w:val="0"/>
          <w:marBottom w:val="0"/>
          <w:divBdr>
            <w:top w:val="none" w:sz="0" w:space="0" w:color="auto"/>
            <w:left w:val="none" w:sz="0" w:space="0" w:color="auto"/>
            <w:bottom w:val="none" w:sz="0" w:space="0" w:color="auto"/>
            <w:right w:val="none" w:sz="0" w:space="0" w:color="auto"/>
          </w:divBdr>
        </w:div>
        <w:div w:id="356006470">
          <w:marLeft w:val="0"/>
          <w:marRight w:val="0"/>
          <w:marTop w:val="0"/>
          <w:marBottom w:val="0"/>
          <w:divBdr>
            <w:top w:val="none" w:sz="0" w:space="0" w:color="auto"/>
            <w:left w:val="none" w:sz="0" w:space="0" w:color="auto"/>
            <w:bottom w:val="none" w:sz="0" w:space="0" w:color="auto"/>
            <w:right w:val="none" w:sz="0" w:space="0" w:color="auto"/>
          </w:divBdr>
        </w:div>
        <w:div w:id="356125236">
          <w:marLeft w:val="0"/>
          <w:marRight w:val="0"/>
          <w:marTop w:val="0"/>
          <w:marBottom w:val="125"/>
          <w:divBdr>
            <w:top w:val="none" w:sz="0" w:space="0" w:color="auto"/>
            <w:left w:val="none" w:sz="0" w:space="0" w:color="auto"/>
            <w:bottom w:val="none" w:sz="0" w:space="0" w:color="auto"/>
            <w:right w:val="none" w:sz="0" w:space="0" w:color="auto"/>
          </w:divBdr>
        </w:div>
        <w:div w:id="356127525">
          <w:marLeft w:val="0"/>
          <w:marRight w:val="0"/>
          <w:marTop w:val="0"/>
          <w:marBottom w:val="0"/>
          <w:divBdr>
            <w:top w:val="none" w:sz="0" w:space="0" w:color="auto"/>
            <w:left w:val="none" w:sz="0" w:space="0" w:color="auto"/>
            <w:bottom w:val="none" w:sz="0" w:space="0" w:color="auto"/>
            <w:right w:val="none" w:sz="0" w:space="0" w:color="auto"/>
          </w:divBdr>
          <w:divsChild>
            <w:div w:id="660547841">
              <w:marLeft w:val="0"/>
              <w:marRight w:val="0"/>
              <w:marTop w:val="0"/>
              <w:marBottom w:val="0"/>
              <w:divBdr>
                <w:top w:val="none" w:sz="0" w:space="0" w:color="auto"/>
                <w:left w:val="none" w:sz="0" w:space="0" w:color="auto"/>
                <w:bottom w:val="none" w:sz="0" w:space="0" w:color="auto"/>
                <w:right w:val="none" w:sz="0" w:space="0" w:color="auto"/>
              </w:divBdr>
            </w:div>
          </w:divsChild>
        </w:div>
        <w:div w:id="356128228">
          <w:marLeft w:val="750"/>
          <w:marRight w:val="0"/>
          <w:marTop w:val="0"/>
          <w:marBottom w:val="0"/>
          <w:divBdr>
            <w:top w:val="none" w:sz="0" w:space="0" w:color="auto"/>
            <w:left w:val="none" w:sz="0" w:space="0" w:color="auto"/>
            <w:bottom w:val="none" w:sz="0" w:space="0" w:color="auto"/>
            <w:right w:val="none" w:sz="0" w:space="0" w:color="auto"/>
          </w:divBdr>
          <w:divsChild>
            <w:div w:id="280918285">
              <w:marLeft w:val="15"/>
              <w:marRight w:val="225"/>
              <w:marTop w:val="225"/>
              <w:marBottom w:val="105"/>
              <w:divBdr>
                <w:top w:val="none" w:sz="0" w:space="0" w:color="auto"/>
                <w:left w:val="none" w:sz="0" w:space="0" w:color="auto"/>
                <w:bottom w:val="none" w:sz="0" w:space="0" w:color="auto"/>
                <w:right w:val="none" w:sz="0" w:space="0" w:color="auto"/>
              </w:divBdr>
              <w:divsChild>
                <w:div w:id="810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19814">
          <w:marLeft w:val="0"/>
          <w:marRight w:val="0"/>
          <w:marTop w:val="0"/>
          <w:marBottom w:val="225"/>
          <w:divBdr>
            <w:top w:val="none" w:sz="0" w:space="0" w:color="auto"/>
            <w:left w:val="none" w:sz="0" w:space="0" w:color="auto"/>
            <w:bottom w:val="none" w:sz="0" w:space="0" w:color="auto"/>
            <w:right w:val="none" w:sz="0" w:space="0" w:color="auto"/>
          </w:divBdr>
        </w:div>
        <w:div w:id="356390236">
          <w:marLeft w:val="0"/>
          <w:marRight w:val="0"/>
          <w:marTop w:val="0"/>
          <w:marBottom w:val="150"/>
          <w:divBdr>
            <w:top w:val="none" w:sz="0" w:space="0" w:color="auto"/>
            <w:left w:val="none" w:sz="0" w:space="0" w:color="auto"/>
            <w:bottom w:val="none" w:sz="0" w:space="0" w:color="auto"/>
            <w:right w:val="none" w:sz="0" w:space="0" w:color="auto"/>
          </w:divBdr>
        </w:div>
        <w:div w:id="356396943">
          <w:marLeft w:val="0"/>
          <w:marRight w:val="0"/>
          <w:marTop w:val="0"/>
          <w:marBottom w:val="0"/>
          <w:divBdr>
            <w:top w:val="none" w:sz="0" w:space="0" w:color="auto"/>
            <w:left w:val="none" w:sz="0" w:space="0" w:color="auto"/>
            <w:bottom w:val="none" w:sz="0" w:space="0" w:color="auto"/>
            <w:right w:val="none" w:sz="0" w:space="0" w:color="auto"/>
          </w:divBdr>
        </w:div>
        <w:div w:id="356397117">
          <w:marLeft w:val="0"/>
          <w:marRight w:val="0"/>
          <w:marTop w:val="0"/>
          <w:marBottom w:val="345"/>
          <w:divBdr>
            <w:top w:val="none" w:sz="0" w:space="0" w:color="auto"/>
            <w:left w:val="none" w:sz="0" w:space="0" w:color="auto"/>
            <w:bottom w:val="none" w:sz="0" w:space="0" w:color="auto"/>
            <w:right w:val="none" w:sz="0" w:space="0" w:color="auto"/>
          </w:divBdr>
        </w:div>
        <w:div w:id="356397520">
          <w:marLeft w:val="0"/>
          <w:marRight w:val="0"/>
          <w:marTop w:val="0"/>
          <w:marBottom w:val="300"/>
          <w:divBdr>
            <w:top w:val="none" w:sz="0" w:space="0" w:color="auto"/>
            <w:left w:val="none" w:sz="0" w:space="0" w:color="auto"/>
            <w:bottom w:val="none" w:sz="0" w:space="0" w:color="auto"/>
            <w:right w:val="none" w:sz="0" w:space="0" w:color="auto"/>
          </w:divBdr>
        </w:div>
        <w:div w:id="356465414">
          <w:marLeft w:val="0"/>
          <w:marRight w:val="0"/>
          <w:marTop w:val="0"/>
          <w:marBottom w:val="0"/>
          <w:divBdr>
            <w:top w:val="none" w:sz="0" w:space="0" w:color="auto"/>
            <w:left w:val="none" w:sz="0" w:space="0" w:color="auto"/>
            <w:bottom w:val="none" w:sz="0" w:space="0" w:color="auto"/>
            <w:right w:val="none" w:sz="0" w:space="0" w:color="auto"/>
          </w:divBdr>
          <w:divsChild>
            <w:div w:id="762186283">
              <w:marLeft w:val="0"/>
              <w:marRight w:val="0"/>
              <w:marTop w:val="0"/>
              <w:marBottom w:val="0"/>
              <w:divBdr>
                <w:top w:val="none" w:sz="0" w:space="0" w:color="auto"/>
                <w:left w:val="none" w:sz="0" w:space="0" w:color="auto"/>
                <w:bottom w:val="none" w:sz="0" w:space="0" w:color="auto"/>
                <w:right w:val="none" w:sz="0" w:space="0" w:color="auto"/>
              </w:divBdr>
            </w:div>
          </w:divsChild>
        </w:div>
        <w:div w:id="356471084">
          <w:marLeft w:val="0"/>
          <w:marRight w:val="63"/>
          <w:marTop w:val="63"/>
          <w:marBottom w:val="0"/>
          <w:divBdr>
            <w:top w:val="none" w:sz="0" w:space="0" w:color="auto"/>
            <w:left w:val="none" w:sz="0" w:space="0" w:color="auto"/>
            <w:bottom w:val="none" w:sz="0" w:space="0" w:color="auto"/>
            <w:right w:val="none" w:sz="0" w:space="0" w:color="auto"/>
          </w:divBdr>
        </w:div>
        <w:div w:id="356471517">
          <w:marLeft w:val="0"/>
          <w:marRight w:val="0"/>
          <w:marTop w:val="150"/>
          <w:marBottom w:val="0"/>
          <w:divBdr>
            <w:top w:val="none" w:sz="0" w:space="0" w:color="auto"/>
            <w:left w:val="none" w:sz="0" w:space="0" w:color="auto"/>
            <w:bottom w:val="none" w:sz="0" w:space="0" w:color="auto"/>
            <w:right w:val="none" w:sz="0" w:space="0" w:color="auto"/>
          </w:divBdr>
        </w:div>
        <w:div w:id="356542743">
          <w:marLeft w:val="0"/>
          <w:marRight w:val="0"/>
          <w:marTop w:val="0"/>
          <w:marBottom w:val="0"/>
          <w:divBdr>
            <w:top w:val="none" w:sz="0" w:space="0" w:color="auto"/>
            <w:left w:val="none" w:sz="0" w:space="0" w:color="auto"/>
            <w:bottom w:val="none" w:sz="0" w:space="0" w:color="auto"/>
            <w:right w:val="none" w:sz="0" w:space="0" w:color="auto"/>
          </w:divBdr>
        </w:div>
        <w:div w:id="356545811">
          <w:marLeft w:val="0"/>
          <w:marRight w:val="0"/>
          <w:marTop w:val="0"/>
          <w:marBottom w:val="0"/>
          <w:divBdr>
            <w:top w:val="none" w:sz="0" w:space="0" w:color="auto"/>
            <w:left w:val="none" w:sz="0" w:space="0" w:color="auto"/>
            <w:bottom w:val="none" w:sz="0" w:space="0" w:color="auto"/>
            <w:right w:val="none" w:sz="0" w:space="0" w:color="auto"/>
          </w:divBdr>
        </w:div>
        <w:div w:id="356546084">
          <w:marLeft w:val="0"/>
          <w:marRight w:val="0"/>
          <w:marTop w:val="0"/>
          <w:marBottom w:val="63"/>
          <w:divBdr>
            <w:top w:val="none" w:sz="0" w:space="0" w:color="auto"/>
            <w:left w:val="none" w:sz="0" w:space="0" w:color="auto"/>
            <w:bottom w:val="none" w:sz="0" w:space="0" w:color="auto"/>
            <w:right w:val="none" w:sz="0" w:space="0" w:color="auto"/>
          </w:divBdr>
        </w:div>
        <w:div w:id="356547409">
          <w:marLeft w:val="0"/>
          <w:marRight w:val="0"/>
          <w:marTop w:val="0"/>
          <w:marBottom w:val="0"/>
          <w:divBdr>
            <w:top w:val="none" w:sz="0" w:space="0" w:color="auto"/>
            <w:left w:val="none" w:sz="0" w:space="0" w:color="auto"/>
            <w:bottom w:val="none" w:sz="0" w:space="0" w:color="auto"/>
            <w:right w:val="none" w:sz="0" w:space="0" w:color="auto"/>
          </w:divBdr>
        </w:div>
        <w:div w:id="356588774">
          <w:marLeft w:val="0"/>
          <w:marRight w:val="0"/>
          <w:marTop w:val="0"/>
          <w:marBottom w:val="0"/>
          <w:divBdr>
            <w:top w:val="none" w:sz="0" w:space="0" w:color="auto"/>
            <w:left w:val="none" w:sz="0" w:space="0" w:color="auto"/>
            <w:bottom w:val="none" w:sz="0" w:space="0" w:color="auto"/>
            <w:right w:val="none" w:sz="0" w:space="0" w:color="auto"/>
          </w:divBdr>
        </w:div>
        <w:div w:id="356588839">
          <w:marLeft w:val="-188"/>
          <w:marRight w:val="-188"/>
          <w:marTop w:val="0"/>
          <w:marBottom w:val="0"/>
          <w:divBdr>
            <w:top w:val="none" w:sz="0" w:space="0" w:color="auto"/>
            <w:left w:val="none" w:sz="0" w:space="0" w:color="auto"/>
            <w:bottom w:val="none" w:sz="0" w:space="0" w:color="auto"/>
            <w:right w:val="none" w:sz="0" w:space="0" w:color="auto"/>
          </w:divBdr>
          <w:divsChild>
            <w:div w:id="174462718">
              <w:marLeft w:val="1221"/>
              <w:marRight w:val="0"/>
              <w:marTop w:val="0"/>
              <w:marBottom w:val="0"/>
              <w:divBdr>
                <w:top w:val="none" w:sz="0" w:space="0" w:color="auto"/>
                <w:left w:val="none" w:sz="0" w:space="0" w:color="auto"/>
                <w:bottom w:val="none" w:sz="0" w:space="0" w:color="auto"/>
                <w:right w:val="none" w:sz="0" w:space="0" w:color="auto"/>
              </w:divBdr>
            </w:div>
          </w:divsChild>
        </w:div>
        <w:div w:id="356589076">
          <w:marLeft w:val="0"/>
          <w:marRight w:val="0"/>
          <w:marTop w:val="0"/>
          <w:marBottom w:val="0"/>
          <w:divBdr>
            <w:top w:val="none" w:sz="0" w:space="0" w:color="auto"/>
            <w:left w:val="none" w:sz="0" w:space="0" w:color="auto"/>
            <w:bottom w:val="none" w:sz="0" w:space="0" w:color="auto"/>
            <w:right w:val="none" w:sz="0" w:space="0" w:color="auto"/>
          </w:divBdr>
        </w:div>
        <w:div w:id="356657220">
          <w:marLeft w:val="0"/>
          <w:marRight w:val="0"/>
          <w:marTop w:val="0"/>
          <w:marBottom w:val="0"/>
          <w:divBdr>
            <w:top w:val="none" w:sz="0" w:space="0" w:color="auto"/>
            <w:left w:val="none" w:sz="0" w:space="0" w:color="auto"/>
            <w:bottom w:val="none" w:sz="0" w:space="0" w:color="auto"/>
            <w:right w:val="none" w:sz="0" w:space="0" w:color="auto"/>
          </w:divBdr>
        </w:div>
        <w:div w:id="356659746">
          <w:marLeft w:val="0"/>
          <w:marRight w:val="0"/>
          <w:marTop w:val="0"/>
          <w:marBottom w:val="225"/>
          <w:divBdr>
            <w:top w:val="none" w:sz="0" w:space="0" w:color="auto"/>
            <w:left w:val="none" w:sz="0" w:space="0" w:color="auto"/>
            <w:bottom w:val="none" w:sz="0" w:space="0" w:color="auto"/>
            <w:right w:val="none" w:sz="0" w:space="0" w:color="auto"/>
          </w:divBdr>
        </w:div>
        <w:div w:id="356778723">
          <w:marLeft w:val="0"/>
          <w:marRight w:val="450"/>
          <w:marTop w:val="0"/>
          <w:marBottom w:val="150"/>
          <w:divBdr>
            <w:top w:val="none" w:sz="0" w:space="0" w:color="auto"/>
            <w:left w:val="none" w:sz="0" w:space="0" w:color="auto"/>
            <w:bottom w:val="none" w:sz="0" w:space="0" w:color="auto"/>
            <w:right w:val="none" w:sz="0" w:space="0" w:color="auto"/>
          </w:divBdr>
          <w:divsChild>
            <w:div w:id="235939543">
              <w:marLeft w:val="0"/>
              <w:marRight w:val="0"/>
              <w:marTop w:val="0"/>
              <w:marBottom w:val="0"/>
              <w:divBdr>
                <w:top w:val="none" w:sz="0" w:space="0" w:color="auto"/>
                <w:left w:val="none" w:sz="0" w:space="0" w:color="auto"/>
                <w:bottom w:val="none" w:sz="0" w:space="0" w:color="auto"/>
                <w:right w:val="none" w:sz="0" w:space="0" w:color="auto"/>
              </w:divBdr>
            </w:div>
          </w:divsChild>
        </w:div>
        <w:div w:id="356850279">
          <w:marLeft w:val="0"/>
          <w:marRight w:val="0"/>
          <w:marTop w:val="0"/>
          <w:marBottom w:val="0"/>
          <w:divBdr>
            <w:top w:val="none" w:sz="0" w:space="0" w:color="auto"/>
            <w:left w:val="none" w:sz="0" w:space="0" w:color="auto"/>
            <w:bottom w:val="none" w:sz="0" w:space="0" w:color="auto"/>
            <w:right w:val="none" w:sz="0" w:space="0" w:color="auto"/>
          </w:divBdr>
          <w:divsChild>
            <w:div w:id="139883248">
              <w:marLeft w:val="0"/>
              <w:marRight w:val="0"/>
              <w:marTop w:val="0"/>
              <w:marBottom w:val="345"/>
              <w:divBdr>
                <w:top w:val="none" w:sz="0" w:space="0" w:color="auto"/>
                <w:left w:val="none" w:sz="0" w:space="0" w:color="auto"/>
                <w:bottom w:val="none" w:sz="0" w:space="0" w:color="auto"/>
                <w:right w:val="none" w:sz="0" w:space="0" w:color="auto"/>
              </w:divBdr>
            </w:div>
          </w:divsChild>
        </w:div>
        <w:div w:id="356851341">
          <w:marLeft w:val="0"/>
          <w:marRight w:val="0"/>
          <w:marTop w:val="0"/>
          <w:marBottom w:val="0"/>
          <w:divBdr>
            <w:top w:val="none" w:sz="0" w:space="0" w:color="auto"/>
            <w:left w:val="none" w:sz="0" w:space="0" w:color="auto"/>
            <w:bottom w:val="none" w:sz="0" w:space="0" w:color="auto"/>
            <w:right w:val="none" w:sz="0" w:space="0" w:color="auto"/>
          </w:divBdr>
        </w:div>
        <w:div w:id="356859623">
          <w:marLeft w:val="0"/>
          <w:marRight w:val="0"/>
          <w:marTop w:val="0"/>
          <w:marBottom w:val="0"/>
          <w:divBdr>
            <w:top w:val="none" w:sz="0" w:space="0" w:color="auto"/>
            <w:left w:val="none" w:sz="0" w:space="0" w:color="auto"/>
            <w:bottom w:val="none" w:sz="0" w:space="0" w:color="auto"/>
            <w:right w:val="none" w:sz="0" w:space="0" w:color="auto"/>
          </w:divBdr>
        </w:div>
        <w:div w:id="356926464">
          <w:marLeft w:val="0"/>
          <w:marRight w:val="0"/>
          <w:marTop w:val="0"/>
          <w:marBottom w:val="0"/>
          <w:divBdr>
            <w:top w:val="single" w:sz="2" w:space="0" w:color="E0E0E0"/>
            <w:left w:val="single" w:sz="2" w:space="0" w:color="E0E0E0"/>
            <w:bottom w:val="single" w:sz="2" w:space="0" w:color="E0E0E0"/>
            <w:right w:val="single" w:sz="2" w:space="0" w:color="E0E0E0"/>
          </w:divBdr>
          <w:divsChild>
            <w:div w:id="310523651">
              <w:marLeft w:val="0"/>
              <w:marRight w:val="0"/>
              <w:marTop w:val="0"/>
              <w:marBottom w:val="0"/>
              <w:divBdr>
                <w:top w:val="single" w:sz="2" w:space="0" w:color="E0E0E0"/>
                <w:left w:val="single" w:sz="2" w:space="0" w:color="E0E0E0"/>
                <w:bottom w:val="single" w:sz="2" w:space="0" w:color="E0E0E0"/>
                <w:right w:val="single" w:sz="2" w:space="0" w:color="E0E0E0"/>
              </w:divBdr>
              <w:divsChild>
                <w:div w:id="544950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56929731">
          <w:marLeft w:val="0"/>
          <w:marRight w:val="0"/>
          <w:marTop w:val="0"/>
          <w:marBottom w:val="0"/>
          <w:divBdr>
            <w:top w:val="none" w:sz="0" w:space="0" w:color="auto"/>
            <w:left w:val="none" w:sz="0" w:space="0" w:color="auto"/>
            <w:bottom w:val="none" w:sz="0" w:space="0" w:color="auto"/>
            <w:right w:val="none" w:sz="0" w:space="0" w:color="auto"/>
          </w:divBdr>
        </w:div>
        <w:div w:id="356976454">
          <w:marLeft w:val="750"/>
          <w:marRight w:val="1500"/>
          <w:marTop w:val="0"/>
          <w:marBottom w:val="0"/>
          <w:divBdr>
            <w:top w:val="none" w:sz="0" w:space="0" w:color="auto"/>
            <w:left w:val="none" w:sz="0" w:space="0" w:color="auto"/>
            <w:bottom w:val="none" w:sz="0" w:space="0" w:color="auto"/>
            <w:right w:val="none" w:sz="0" w:space="0" w:color="auto"/>
          </w:divBdr>
        </w:div>
        <w:div w:id="357048582">
          <w:marLeft w:val="0"/>
          <w:marRight w:val="0"/>
          <w:marTop w:val="0"/>
          <w:marBottom w:val="0"/>
          <w:divBdr>
            <w:top w:val="none" w:sz="0" w:space="0" w:color="auto"/>
            <w:left w:val="none" w:sz="0" w:space="0" w:color="auto"/>
            <w:bottom w:val="none" w:sz="0" w:space="0" w:color="auto"/>
            <w:right w:val="none" w:sz="0" w:space="0" w:color="auto"/>
          </w:divBdr>
          <w:divsChild>
            <w:div w:id="557395998">
              <w:marLeft w:val="0"/>
              <w:marRight w:val="0"/>
              <w:marTop w:val="0"/>
              <w:marBottom w:val="0"/>
              <w:divBdr>
                <w:top w:val="none" w:sz="0" w:space="0" w:color="auto"/>
                <w:left w:val="none" w:sz="0" w:space="0" w:color="auto"/>
                <w:bottom w:val="none" w:sz="0" w:space="0" w:color="auto"/>
                <w:right w:val="none" w:sz="0" w:space="0" w:color="auto"/>
              </w:divBdr>
              <w:divsChild>
                <w:div w:id="128479931">
                  <w:marLeft w:val="0"/>
                  <w:marRight w:val="0"/>
                  <w:marTop w:val="0"/>
                  <w:marBottom w:val="0"/>
                  <w:divBdr>
                    <w:top w:val="none" w:sz="0" w:space="0" w:color="auto"/>
                    <w:left w:val="none" w:sz="0" w:space="0" w:color="auto"/>
                    <w:bottom w:val="none" w:sz="0" w:space="0" w:color="auto"/>
                    <w:right w:val="none" w:sz="0" w:space="0" w:color="auto"/>
                  </w:divBdr>
                  <w:divsChild>
                    <w:div w:id="54552367">
                      <w:marLeft w:val="0"/>
                      <w:marRight w:val="0"/>
                      <w:marTop w:val="0"/>
                      <w:marBottom w:val="240"/>
                      <w:divBdr>
                        <w:top w:val="none" w:sz="0" w:space="0" w:color="auto"/>
                        <w:left w:val="none" w:sz="0" w:space="0" w:color="auto"/>
                        <w:bottom w:val="none" w:sz="0" w:space="0" w:color="auto"/>
                        <w:right w:val="none" w:sz="0" w:space="0" w:color="auto"/>
                      </w:divBdr>
                    </w:div>
                    <w:div w:id="270481075">
                      <w:marLeft w:val="0"/>
                      <w:marRight w:val="0"/>
                      <w:marTop w:val="0"/>
                      <w:marBottom w:val="240"/>
                      <w:divBdr>
                        <w:top w:val="none" w:sz="0" w:space="0" w:color="auto"/>
                        <w:left w:val="none" w:sz="0" w:space="0" w:color="auto"/>
                        <w:bottom w:val="none" w:sz="0" w:space="0" w:color="auto"/>
                        <w:right w:val="none" w:sz="0" w:space="0" w:color="auto"/>
                      </w:divBdr>
                    </w:div>
                    <w:div w:id="459618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7120313">
          <w:marLeft w:val="0"/>
          <w:marRight w:val="0"/>
          <w:marTop w:val="0"/>
          <w:marBottom w:val="150"/>
          <w:divBdr>
            <w:top w:val="none" w:sz="0" w:space="0" w:color="auto"/>
            <w:left w:val="none" w:sz="0" w:space="0" w:color="auto"/>
            <w:bottom w:val="none" w:sz="0" w:space="0" w:color="auto"/>
            <w:right w:val="none" w:sz="0" w:space="0" w:color="auto"/>
          </w:divBdr>
        </w:div>
        <w:div w:id="357202621">
          <w:marLeft w:val="0"/>
          <w:marRight w:val="0"/>
          <w:marTop w:val="0"/>
          <w:marBottom w:val="250"/>
          <w:divBdr>
            <w:top w:val="none" w:sz="0" w:space="0" w:color="auto"/>
            <w:left w:val="none" w:sz="0" w:space="0" w:color="auto"/>
            <w:bottom w:val="none" w:sz="0" w:space="0" w:color="auto"/>
            <w:right w:val="none" w:sz="0" w:space="0" w:color="auto"/>
          </w:divBdr>
        </w:div>
        <w:div w:id="357237738">
          <w:marLeft w:val="0"/>
          <w:marRight w:val="0"/>
          <w:marTop w:val="0"/>
          <w:marBottom w:val="0"/>
          <w:divBdr>
            <w:top w:val="none" w:sz="0" w:space="0" w:color="auto"/>
            <w:left w:val="none" w:sz="0" w:space="0" w:color="auto"/>
            <w:bottom w:val="none" w:sz="0" w:space="0" w:color="auto"/>
            <w:right w:val="none" w:sz="0" w:space="0" w:color="auto"/>
          </w:divBdr>
          <w:divsChild>
            <w:div w:id="258414791">
              <w:marLeft w:val="-225"/>
              <w:marRight w:val="-225"/>
              <w:marTop w:val="0"/>
              <w:marBottom w:val="0"/>
              <w:divBdr>
                <w:top w:val="none" w:sz="0" w:space="0" w:color="auto"/>
                <w:left w:val="none" w:sz="0" w:space="0" w:color="auto"/>
                <w:bottom w:val="none" w:sz="0" w:space="0" w:color="auto"/>
                <w:right w:val="none" w:sz="0" w:space="0" w:color="auto"/>
              </w:divBdr>
            </w:div>
          </w:divsChild>
        </w:div>
        <w:div w:id="357392540">
          <w:marLeft w:val="0"/>
          <w:marRight w:val="0"/>
          <w:marTop w:val="0"/>
          <w:marBottom w:val="0"/>
          <w:divBdr>
            <w:top w:val="none" w:sz="0" w:space="0" w:color="auto"/>
            <w:left w:val="none" w:sz="0" w:space="0" w:color="auto"/>
            <w:bottom w:val="none" w:sz="0" w:space="0" w:color="auto"/>
            <w:right w:val="none" w:sz="0" w:space="0" w:color="auto"/>
          </w:divBdr>
        </w:div>
        <w:div w:id="357434081">
          <w:marLeft w:val="0"/>
          <w:marRight w:val="0"/>
          <w:marTop w:val="0"/>
          <w:marBottom w:val="0"/>
          <w:divBdr>
            <w:top w:val="none" w:sz="0" w:space="0" w:color="auto"/>
            <w:left w:val="none" w:sz="0" w:space="0" w:color="auto"/>
            <w:bottom w:val="none" w:sz="0" w:space="0" w:color="auto"/>
            <w:right w:val="none" w:sz="0" w:space="0" w:color="auto"/>
          </w:divBdr>
        </w:div>
        <w:div w:id="357463787">
          <w:marLeft w:val="0"/>
          <w:marRight w:val="0"/>
          <w:marTop w:val="0"/>
          <w:marBottom w:val="300"/>
          <w:divBdr>
            <w:top w:val="none" w:sz="0" w:space="0" w:color="auto"/>
            <w:left w:val="none" w:sz="0" w:space="0" w:color="auto"/>
            <w:bottom w:val="single" w:sz="6" w:space="5" w:color="000000"/>
            <w:right w:val="none" w:sz="0" w:space="0" w:color="auto"/>
          </w:divBdr>
        </w:div>
        <w:div w:id="357465886">
          <w:marLeft w:val="0"/>
          <w:marRight w:val="450"/>
          <w:marTop w:val="105"/>
          <w:marBottom w:val="150"/>
          <w:divBdr>
            <w:top w:val="none" w:sz="0" w:space="0" w:color="auto"/>
            <w:left w:val="none" w:sz="0" w:space="0" w:color="auto"/>
            <w:bottom w:val="none" w:sz="0" w:space="0" w:color="auto"/>
            <w:right w:val="none" w:sz="0" w:space="0" w:color="auto"/>
          </w:divBdr>
        </w:div>
        <w:div w:id="357586522">
          <w:marLeft w:val="0"/>
          <w:marRight w:val="0"/>
          <w:marTop w:val="0"/>
          <w:marBottom w:val="0"/>
          <w:divBdr>
            <w:top w:val="none" w:sz="0" w:space="0" w:color="auto"/>
            <w:left w:val="none" w:sz="0" w:space="0" w:color="auto"/>
            <w:bottom w:val="none" w:sz="0" w:space="0" w:color="auto"/>
            <w:right w:val="none" w:sz="0" w:space="0" w:color="auto"/>
          </w:divBdr>
        </w:div>
        <w:div w:id="357662535">
          <w:marLeft w:val="750"/>
          <w:marRight w:val="0"/>
          <w:marTop w:val="0"/>
          <w:marBottom w:val="0"/>
          <w:divBdr>
            <w:top w:val="none" w:sz="0" w:space="0" w:color="auto"/>
            <w:left w:val="none" w:sz="0" w:space="0" w:color="auto"/>
            <w:bottom w:val="none" w:sz="0" w:space="0" w:color="auto"/>
            <w:right w:val="none" w:sz="0" w:space="0" w:color="auto"/>
          </w:divBdr>
        </w:div>
        <w:div w:id="357700147">
          <w:marLeft w:val="0"/>
          <w:marRight w:val="0"/>
          <w:marTop w:val="0"/>
          <w:marBottom w:val="0"/>
          <w:divBdr>
            <w:top w:val="none" w:sz="0" w:space="0" w:color="auto"/>
            <w:left w:val="none" w:sz="0" w:space="0" w:color="auto"/>
            <w:bottom w:val="none" w:sz="0" w:space="0" w:color="auto"/>
            <w:right w:val="none" w:sz="0" w:space="0" w:color="auto"/>
          </w:divBdr>
          <w:divsChild>
            <w:div w:id="455373302">
              <w:marLeft w:val="-225"/>
              <w:marRight w:val="-225"/>
              <w:marTop w:val="0"/>
              <w:marBottom w:val="0"/>
              <w:divBdr>
                <w:top w:val="none" w:sz="0" w:space="0" w:color="auto"/>
                <w:left w:val="none" w:sz="0" w:space="0" w:color="auto"/>
                <w:bottom w:val="none" w:sz="0" w:space="0" w:color="auto"/>
                <w:right w:val="none" w:sz="0" w:space="0" w:color="auto"/>
              </w:divBdr>
            </w:div>
          </w:divsChild>
        </w:div>
        <w:div w:id="357701599">
          <w:marLeft w:val="0"/>
          <w:marRight w:val="0"/>
          <w:marTop w:val="0"/>
          <w:marBottom w:val="300"/>
          <w:divBdr>
            <w:top w:val="none" w:sz="0" w:space="0" w:color="auto"/>
            <w:left w:val="none" w:sz="0" w:space="0" w:color="auto"/>
            <w:bottom w:val="none" w:sz="0" w:space="0" w:color="auto"/>
            <w:right w:val="none" w:sz="0" w:space="0" w:color="auto"/>
          </w:divBdr>
        </w:div>
        <w:div w:id="357704635">
          <w:marLeft w:val="0"/>
          <w:marRight w:val="0"/>
          <w:marTop w:val="0"/>
          <w:marBottom w:val="0"/>
          <w:divBdr>
            <w:top w:val="none" w:sz="0" w:space="0" w:color="auto"/>
            <w:left w:val="none" w:sz="0" w:space="0" w:color="auto"/>
            <w:bottom w:val="none" w:sz="0" w:space="0" w:color="auto"/>
            <w:right w:val="none" w:sz="0" w:space="0" w:color="auto"/>
          </w:divBdr>
        </w:div>
        <w:div w:id="357777632">
          <w:marLeft w:val="0"/>
          <w:marRight w:val="0"/>
          <w:marTop w:val="0"/>
          <w:marBottom w:val="300"/>
          <w:divBdr>
            <w:top w:val="none" w:sz="0" w:space="0" w:color="auto"/>
            <w:left w:val="none" w:sz="0" w:space="0" w:color="auto"/>
            <w:bottom w:val="none" w:sz="0" w:space="0" w:color="auto"/>
            <w:right w:val="none" w:sz="0" w:space="0" w:color="auto"/>
          </w:divBdr>
        </w:div>
        <w:div w:id="357777789">
          <w:marLeft w:val="0"/>
          <w:marRight w:val="0"/>
          <w:marTop w:val="0"/>
          <w:marBottom w:val="0"/>
          <w:divBdr>
            <w:top w:val="single" w:sz="2" w:space="0" w:color="E0E0E0"/>
            <w:left w:val="single" w:sz="2" w:space="0" w:color="E0E0E0"/>
            <w:bottom w:val="single" w:sz="2" w:space="0" w:color="E0E0E0"/>
            <w:right w:val="single" w:sz="2" w:space="0" w:color="E0E0E0"/>
          </w:divBdr>
        </w:div>
        <w:div w:id="357780739">
          <w:marLeft w:val="0"/>
          <w:marRight w:val="0"/>
          <w:marTop w:val="0"/>
          <w:marBottom w:val="240"/>
          <w:divBdr>
            <w:top w:val="none" w:sz="0" w:space="0" w:color="auto"/>
            <w:left w:val="none" w:sz="0" w:space="0" w:color="auto"/>
            <w:bottom w:val="none" w:sz="0" w:space="0" w:color="auto"/>
            <w:right w:val="none" w:sz="0" w:space="0" w:color="auto"/>
          </w:divBdr>
        </w:div>
        <w:div w:id="357783209">
          <w:marLeft w:val="0"/>
          <w:marRight w:val="0"/>
          <w:marTop w:val="0"/>
          <w:marBottom w:val="300"/>
          <w:divBdr>
            <w:top w:val="none" w:sz="0" w:space="0" w:color="auto"/>
            <w:left w:val="none" w:sz="0" w:space="0" w:color="auto"/>
            <w:bottom w:val="none" w:sz="0" w:space="0" w:color="auto"/>
            <w:right w:val="none" w:sz="0" w:space="0" w:color="auto"/>
          </w:divBdr>
        </w:div>
        <w:div w:id="357898820">
          <w:marLeft w:val="0"/>
          <w:marRight w:val="0"/>
          <w:marTop w:val="0"/>
          <w:marBottom w:val="0"/>
          <w:divBdr>
            <w:top w:val="none" w:sz="0" w:space="0" w:color="auto"/>
            <w:left w:val="none" w:sz="0" w:space="0" w:color="auto"/>
            <w:bottom w:val="none" w:sz="0" w:space="0" w:color="auto"/>
            <w:right w:val="none" w:sz="0" w:space="0" w:color="auto"/>
          </w:divBdr>
          <w:divsChild>
            <w:div w:id="287320114">
              <w:marLeft w:val="0"/>
              <w:marRight w:val="0"/>
              <w:marTop w:val="0"/>
              <w:marBottom w:val="0"/>
              <w:divBdr>
                <w:top w:val="none" w:sz="0" w:space="0" w:color="auto"/>
                <w:left w:val="none" w:sz="0" w:space="0" w:color="auto"/>
                <w:bottom w:val="none" w:sz="0" w:space="0" w:color="auto"/>
                <w:right w:val="none" w:sz="0" w:space="0" w:color="auto"/>
              </w:divBdr>
            </w:div>
          </w:divsChild>
        </w:div>
        <w:div w:id="357970278">
          <w:marLeft w:val="0"/>
          <w:marRight w:val="0"/>
          <w:marTop w:val="0"/>
          <w:marBottom w:val="0"/>
          <w:divBdr>
            <w:top w:val="none" w:sz="0" w:space="0" w:color="auto"/>
            <w:left w:val="none" w:sz="0" w:space="0" w:color="auto"/>
            <w:bottom w:val="none" w:sz="0" w:space="0" w:color="auto"/>
            <w:right w:val="none" w:sz="0" w:space="0" w:color="auto"/>
          </w:divBdr>
        </w:div>
        <w:div w:id="357974048">
          <w:marLeft w:val="0"/>
          <w:marRight w:val="0"/>
          <w:marTop w:val="0"/>
          <w:marBottom w:val="0"/>
          <w:divBdr>
            <w:top w:val="single" w:sz="2" w:space="0" w:color="E0E0E0"/>
            <w:left w:val="single" w:sz="2" w:space="0" w:color="E0E0E0"/>
            <w:bottom w:val="single" w:sz="2" w:space="0" w:color="E0E0E0"/>
            <w:right w:val="single" w:sz="2" w:space="0" w:color="E0E0E0"/>
          </w:divBdr>
        </w:div>
        <w:div w:id="357974924">
          <w:marLeft w:val="-225"/>
          <w:marRight w:val="-225"/>
          <w:marTop w:val="0"/>
          <w:marBottom w:val="0"/>
          <w:divBdr>
            <w:top w:val="none" w:sz="0" w:space="0" w:color="auto"/>
            <w:left w:val="none" w:sz="0" w:space="0" w:color="auto"/>
            <w:bottom w:val="none" w:sz="0" w:space="0" w:color="auto"/>
            <w:right w:val="none" w:sz="0" w:space="0" w:color="auto"/>
          </w:divBdr>
          <w:divsChild>
            <w:div w:id="509879923">
              <w:marLeft w:val="1463"/>
              <w:marRight w:val="0"/>
              <w:marTop w:val="0"/>
              <w:marBottom w:val="0"/>
              <w:divBdr>
                <w:top w:val="none" w:sz="0" w:space="0" w:color="auto"/>
                <w:left w:val="none" w:sz="0" w:space="0" w:color="auto"/>
                <w:bottom w:val="none" w:sz="0" w:space="0" w:color="auto"/>
                <w:right w:val="none" w:sz="0" w:space="0" w:color="auto"/>
              </w:divBdr>
            </w:div>
          </w:divsChild>
        </w:div>
        <w:div w:id="358049218">
          <w:marLeft w:val="0"/>
          <w:marRight w:val="0"/>
          <w:marTop w:val="0"/>
          <w:marBottom w:val="0"/>
          <w:divBdr>
            <w:top w:val="none" w:sz="0" w:space="0" w:color="auto"/>
            <w:left w:val="none" w:sz="0" w:space="0" w:color="auto"/>
            <w:bottom w:val="none" w:sz="0" w:space="0" w:color="auto"/>
            <w:right w:val="none" w:sz="0" w:space="0" w:color="auto"/>
          </w:divBdr>
        </w:div>
        <w:div w:id="358051226">
          <w:marLeft w:val="-150"/>
          <w:marRight w:val="-150"/>
          <w:marTop w:val="0"/>
          <w:marBottom w:val="0"/>
          <w:divBdr>
            <w:top w:val="none" w:sz="0" w:space="0" w:color="auto"/>
            <w:left w:val="none" w:sz="0" w:space="0" w:color="auto"/>
            <w:bottom w:val="none" w:sz="0" w:space="0" w:color="auto"/>
            <w:right w:val="none" w:sz="0" w:space="0" w:color="auto"/>
          </w:divBdr>
        </w:div>
        <w:div w:id="358161076">
          <w:marLeft w:val="0"/>
          <w:marRight w:val="0"/>
          <w:marTop w:val="150"/>
          <w:marBottom w:val="0"/>
          <w:divBdr>
            <w:top w:val="none" w:sz="0" w:space="0" w:color="auto"/>
            <w:left w:val="none" w:sz="0" w:space="0" w:color="auto"/>
            <w:bottom w:val="none" w:sz="0" w:space="0" w:color="auto"/>
            <w:right w:val="none" w:sz="0" w:space="0" w:color="auto"/>
          </w:divBdr>
          <w:divsChild>
            <w:div w:id="65961316">
              <w:marLeft w:val="0"/>
              <w:marRight w:val="0"/>
              <w:marTop w:val="0"/>
              <w:marBottom w:val="0"/>
              <w:divBdr>
                <w:top w:val="none" w:sz="0" w:space="0" w:color="auto"/>
                <w:left w:val="none" w:sz="0" w:space="0" w:color="auto"/>
                <w:bottom w:val="none" w:sz="0" w:space="0" w:color="auto"/>
                <w:right w:val="none" w:sz="0" w:space="0" w:color="auto"/>
              </w:divBdr>
            </w:div>
          </w:divsChild>
        </w:div>
        <w:div w:id="358243242">
          <w:marLeft w:val="0"/>
          <w:marRight w:val="0"/>
          <w:marTop w:val="0"/>
          <w:marBottom w:val="0"/>
          <w:divBdr>
            <w:top w:val="none" w:sz="0" w:space="0" w:color="auto"/>
            <w:left w:val="none" w:sz="0" w:space="0" w:color="auto"/>
            <w:bottom w:val="none" w:sz="0" w:space="0" w:color="auto"/>
            <w:right w:val="none" w:sz="0" w:space="0" w:color="auto"/>
          </w:divBdr>
          <w:divsChild>
            <w:div w:id="252083102">
              <w:marLeft w:val="0"/>
              <w:marRight w:val="0"/>
              <w:marTop w:val="0"/>
              <w:marBottom w:val="0"/>
              <w:divBdr>
                <w:top w:val="none" w:sz="0" w:space="0" w:color="auto"/>
                <w:left w:val="none" w:sz="0" w:space="0" w:color="auto"/>
                <w:bottom w:val="none" w:sz="0" w:space="0" w:color="auto"/>
                <w:right w:val="none" w:sz="0" w:space="0" w:color="auto"/>
              </w:divBdr>
            </w:div>
          </w:divsChild>
        </w:div>
        <w:div w:id="358243946">
          <w:marLeft w:val="0"/>
          <w:marRight w:val="0"/>
          <w:marTop w:val="0"/>
          <w:marBottom w:val="0"/>
          <w:divBdr>
            <w:top w:val="none" w:sz="0" w:space="0" w:color="auto"/>
            <w:left w:val="none" w:sz="0" w:space="0" w:color="auto"/>
            <w:bottom w:val="none" w:sz="0" w:space="0" w:color="auto"/>
            <w:right w:val="none" w:sz="0" w:space="0" w:color="auto"/>
          </w:divBdr>
        </w:div>
        <w:div w:id="358286742">
          <w:marLeft w:val="0"/>
          <w:marRight w:val="0"/>
          <w:marTop w:val="0"/>
          <w:marBottom w:val="300"/>
          <w:divBdr>
            <w:top w:val="none" w:sz="0" w:space="0" w:color="auto"/>
            <w:left w:val="none" w:sz="0" w:space="0" w:color="auto"/>
            <w:bottom w:val="none" w:sz="0" w:space="0" w:color="auto"/>
            <w:right w:val="none" w:sz="0" w:space="0" w:color="auto"/>
          </w:divBdr>
        </w:div>
        <w:div w:id="358287046">
          <w:marLeft w:val="0"/>
          <w:marRight w:val="0"/>
          <w:marTop w:val="0"/>
          <w:marBottom w:val="0"/>
          <w:divBdr>
            <w:top w:val="none" w:sz="0" w:space="0" w:color="auto"/>
            <w:left w:val="none" w:sz="0" w:space="0" w:color="auto"/>
            <w:bottom w:val="none" w:sz="0" w:space="0" w:color="auto"/>
            <w:right w:val="none" w:sz="0" w:space="0" w:color="auto"/>
          </w:divBdr>
          <w:divsChild>
            <w:div w:id="724253257">
              <w:marLeft w:val="0"/>
              <w:marRight w:val="0"/>
              <w:marTop w:val="0"/>
              <w:marBottom w:val="0"/>
              <w:divBdr>
                <w:top w:val="none" w:sz="0" w:space="0" w:color="auto"/>
                <w:left w:val="none" w:sz="0" w:space="0" w:color="auto"/>
                <w:bottom w:val="none" w:sz="0" w:space="0" w:color="auto"/>
                <w:right w:val="none" w:sz="0" w:space="0" w:color="auto"/>
              </w:divBdr>
              <w:divsChild>
                <w:div w:id="57120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8359187">
          <w:marLeft w:val="0"/>
          <w:marRight w:val="0"/>
          <w:marTop w:val="0"/>
          <w:marBottom w:val="0"/>
          <w:divBdr>
            <w:top w:val="none" w:sz="0" w:space="0" w:color="auto"/>
            <w:left w:val="none" w:sz="0" w:space="0" w:color="auto"/>
            <w:bottom w:val="none" w:sz="0" w:space="0" w:color="auto"/>
            <w:right w:val="none" w:sz="0" w:space="0" w:color="auto"/>
          </w:divBdr>
        </w:div>
        <w:div w:id="358360186">
          <w:marLeft w:val="0"/>
          <w:marRight w:val="0"/>
          <w:marTop w:val="0"/>
          <w:marBottom w:val="0"/>
          <w:divBdr>
            <w:top w:val="none" w:sz="0" w:space="0" w:color="auto"/>
            <w:left w:val="none" w:sz="0" w:space="0" w:color="auto"/>
            <w:bottom w:val="none" w:sz="0" w:space="0" w:color="auto"/>
            <w:right w:val="none" w:sz="0" w:space="0" w:color="auto"/>
          </w:divBdr>
          <w:divsChild>
            <w:div w:id="194542067">
              <w:marLeft w:val="0"/>
              <w:marRight w:val="0"/>
              <w:marTop w:val="0"/>
              <w:marBottom w:val="75"/>
              <w:divBdr>
                <w:top w:val="none" w:sz="0" w:space="0" w:color="auto"/>
                <w:left w:val="none" w:sz="0" w:space="0" w:color="auto"/>
                <w:bottom w:val="none" w:sz="0" w:space="0" w:color="auto"/>
                <w:right w:val="none" w:sz="0" w:space="0" w:color="auto"/>
              </w:divBdr>
            </w:div>
          </w:divsChild>
        </w:div>
        <w:div w:id="358429365">
          <w:marLeft w:val="0"/>
          <w:marRight w:val="0"/>
          <w:marTop w:val="0"/>
          <w:marBottom w:val="0"/>
          <w:divBdr>
            <w:top w:val="none" w:sz="0" w:space="0" w:color="auto"/>
            <w:left w:val="none" w:sz="0" w:space="0" w:color="auto"/>
            <w:bottom w:val="none" w:sz="0" w:space="0" w:color="auto"/>
            <w:right w:val="none" w:sz="0" w:space="0" w:color="auto"/>
          </w:divBdr>
        </w:div>
        <w:div w:id="358430683">
          <w:marLeft w:val="0"/>
          <w:marRight w:val="225"/>
          <w:marTop w:val="0"/>
          <w:marBottom w:val="0"/>
          <w:divBdr>
            <w:top w:val="none" w:sz="0" w:space="0" w:color="auto"/>
            <w:left w:val="none" w:sz="0" w:space="0" w:color="auto"/>
            <w:bottom w:val="none" w:sz="0" w:space="0" w:color="auto"/>
            <w:right w:val="none" w:sz="0" w:space="0" w:color="auto"/>
          </w:divBdr>
        </w:div>
        <w:div w:id="358432891">
          <w:marLeft w:val="0"/>
          <w:marRight w:val="0"/>
          <w:marTop w:val="0"/>
          <w:marBottom w:val="0"/>
          <w:divBdr>
            <w:top w:val="none" w:sz="0" w:space="0" w:color="auto"/>
            <w:left w:val="none" w:sz="0" w:space="0" w:color="auto"/>
            <w:bottom w:val="none" w:sz="0" w:space="0" w:color="auto"/>
            <w:right w:val="none" w:sz="0" w:space="0" w:color="auto"/>
          </w:divBdr>
        </w:div>
        <w:div w:id="358433096">
          <w:marLeft w:val="0"/>
          <w:marRight w:val="0"/>
          <w:marTop w:val="0"/>
          <w:marBottom w:val="0"/>
          <w:divBdr>
            <w:top w:val="none" w:sz="0" w:space="0" w:color="auto"/>
            <w:left w:val="none" w:sz="0" w:space="0" w:color="auto"/>
            <w:bottom w:val="none" w:sz="0" w:space="0" w:color="auto"/>
            <w:right w:val="none" w:sz="0" w:space="0" w:color="auto"/>
          </w:divBdr>
        </w:div>
        <w:div w:id="358509991">
          <w:marLeft w:val="0"/>
          <w:marRight w:val="0"/>
          <w:marTop w:val="0"/>
          <w:marBottom w:val="0"/>
          <w:divBdr>
            <w:top w:val="none" w:sz="0" w:space="0" w:color="auto"/>
            <w:left w:val="none" w:sz="0" w:space="0" w:color="auto"/>
            <w:bottom w:val="none" w:sz="0" w:space="0" w:color="auto"/>
            <w:right w:val="none" w:sz="0" w:space="0" w:color="auto"/>
          </w:divBdr>
        </w:div>
        <w:div w:id="358510082">
          <w:marLeft w:val="0"/>
          <w:marRight w:val="0"/>
          <w:marTop w:val="0"/>
          <w:marBottom w:val="0"/>
          <w:divBdr>
            <w:top w:val="none" w:sz="0" w:space="0" w:color="auto"/>
            <w:left w:val="none" w:sz="0" w:space="0" w:color="auto"/>
            <w:bottom w:val="none" w:sz="0" w:space="0" w:color="auto"/>
            <w:right w:val="none" w:sz="0" w:space="0" w:color="auto"/>
          </w:divBdr>
          <w:divsChild>
            <w:div w:id="646477386">
              <w:marLeft w:val="0"/>
              <w:marRight w:val="0"/>
              <w:marTop w:val="0"/>
              <w:marBottom w:val="0"/>
              <w:divBdr>
                <w:top w:val="none" w:sz="0" w:space="0" w:color="auto"/>
                <w:left w:val="none" w:sz="0" w:space="0" w:color="auto"/>
                <w:bottom w:val="none" w:sz="0" w:space="0" w:color="auto"/>
                <w:right w:val="none" w:sz="0" w:space="0" w:color="auto"/>
              </w:divBdr>
            </w:div>
          </w:divsChild>
        </w:div>
        <w:div w:id="358553681">
          <w:marLeft w:val="0"/>
          <w:marRight w:val="0"/>
          <w:marTop w:val="0"/>
          <w:marBottom w:val="0"/>
          <w:divBdr>
            <w:top w:val="none" w:sz="0" w:space="0" w:color="auto"/>
            <w:left w:val="none" w:sz="0" w:space="0" w:color="auto"/>
            <w:bottom w:val="none" w:sz="0" w:space="0" w:color="auto"/>
            <w:right w:val="none" w:sz="0" w:space="0" w:color="auto"/>
          </w:divBdr>
        </w:div>
        <w:div w:id="358624120">
          <w:marLeft w:val="0"/>
          <w:marRight w:val="0"/>
          <w:marTop w:val="0"/>
          <w:marBottom w:val="0"/>
          <w:divBdr>
            <w:top w:val="none" w:sz="0" w:space="0" w:color="auto"/>
            <w:left w:val="none" w:sz="0" w:space="0" w:color="auto"/>
            <w:bottom w:val="none" w:sz="0" w:space="0" w:color="auto"/>
            <w:right w:val="none" w:sz="0" w:space="0" w:color="auto"/>
          </w:divBdr>
          <w:divsChild>
            <w:div w:id="54134772">
              <w:marLeft w:val="0"/>
              <w:marRight w:val="0"/>
              <w:marTop w:val="0"/>
              <w:marBottom w:val="0"/>
              <w:divBdr>
                <w:top w:val="none" w:sz="0" w:space="0" w:color="auto"/>
                <w:left w:val="none" w:sz="0" w:space="0" w:color="auto"/>
                <w:bottom w:val="none" w:sz="0" w:space="0" w:color="auto"/>
                <w:right w:val="none" w:sz="0" w:space="0" w:color="auto"/>
              </w:divBdr>
              <w:divsChild>
                <w:div w:id="254097702">
                  <w:marLeft w:val="0"/>
                  <w:marRight w:val="0"/>
                  <w:marTop w:val="0"/>
                  <w:marBottom w:val="0"/>
                  <w:divBdr>
                    <w:top w:val="none" w:sz="0" w:space="0" w:color="auto"/>
                    <w:left w:val="none" w:sz="0" w:space="0" w:color="auto"/>
                    <w:bottom w:val="none" w:sz="0" w:space="0" w:color="auto"/>
                    <w:right w:val="none" w:sz="0" w:space="0" w:color="auto"/>
                  </w:divBdr>
                  <w:divsChild>
                    <w:div w:id="418254529">
                      <w:marLeft w:val="0"/>
                      <w:marRight w:val="0"/>
                      <w:marTop w:val="600"/>
                      <w:marBottom w:val="0"/>
                      <w:divBdr>
                        <w:top w:val="none" w:sz="0" w:space="0" w:color="auto"/>
                        <w:left w:val="none" w:sz="0" w:space="0" w:color="auto"/>
                        <w:bottom w:val="none" w:sz="0" w:space="0" w:color="auto"/>
                        <w:right w:val="none" w:sz="0" w:space="0" w:color="auto"/>
                      </w:divBdr>
                      <w:divsChild>
                        <w:div w:id="7493517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58625048">
          <w:marLeft w:val="0"/>
          <w:marRight w:val="0"/>
          <w:marTop w:val="0"/>
          <w:marBottom w:val="0"/>
          <w:divBdr>
            <w:top w:val="none" w:sz="0" w:space="0" w:color="auto"/>
            <w:left w:val="none" w:sz="0" w:space="0" w:color="auto"/>
            <w:bottom w:val="none" w:sz="0" w:space="0" w:color="auto"/>
            <w:right w:val="none" w:sz="0" w:space="0" w:color="auto"/>
          </w:divBdr>
          <w:divsChild>
            <w:div w:id="176191957">
              <w:marLeft w:val="-150"/>
              <w:marRight w:val="-150"/>
              <w:marTop w:val="0"/>
              <w:marBottom w:val="0"/>
              <w:divBdr>
                <w:top w:val="none" w:sz="0" w:space="0" w:color="auto"/>
                <w:left w:val="none" w:sz="0" w:space="0" w:color="auto"/>
                <w:bottom w:val="none" w:sz="0" w:space="0" w:color="auto"/>
                <w:right w:val="none" w:sz="0" w:space="0" w:color="auto"/>
              </w:divBdr>
            </w:div>
          </w:divsChild>
        </w:div>
        <w:div w:id="358625419">
          <w:marLeft w:val="0"/>
          <w:marRight w:val="0"/>
          <w:marTop w:val="0"/>
          <w:marBottom w:val="0"/>
          <w:divBdr>
            <w:top w:val="none" w:sz="0" w:space="0" w:color="auto"/>
            <w:left w:val="none" w:sz="0" w:space="0" w:color="auto"/>
            <w:bottom w:val="none" w:sz="0" w:space="0" w:color="auto"/>
            <w:right w:val="none" w:sz="0" w:space="0" w:color="auto"/>
          </w:divBdr>
        </w:div>
        <w:div w:id="358705828">
          <w:marLeft w:val="-150"/>
          <w:marRight w:val="-150"/>
          <w:marTop w:val="0"/>
          <w:marBottom w:val="0"/>
          <w:divBdr>
            <w:top w:val="none" w:sz="0" w:space="0" w:color="auto"/>
            <w:left w:val="none" w:sz="0" w:space="0" w:color="auto"/>
            <w:bottom w:val="none" w:sz="0" w:space="0" w:color="auto"/>
            <w:right w:val="none" w:sz="0" w:space="0" w:color="auto"/>
          </w:divBdr>
        </w:div>
        <w:div w:id="358706678">
          <w:marLeft w:val="0"/>
          <w:marRight w:val="0"/>
          <w:marTop w:val="0"/>
          <w:marBottom w:val="75"/>
          <w:divBdr>
            <w:top w:val="none" w:sz="0" w:space="0" w:color="auto"/>
            <w:left w:val="none" w:sz="0" w:space="0" w:color="auto"/>
            <w:bottom w:val="none" w:sz="0" w:space="0" w:color="auto"/>
            <w:right w:val="none" w:sz="0" w:space="0" w:color="auto"/>
          </w:divBdr>
        </w:div>
        <w:div w:id="358818262">
          <w:marLeft w:val="0"/>
          <w:marRight w:val="0"/>
          <w:marTop w:val="0"/>
          <w:marBottom w:val="150"/>
          <w:divBdr>
            <w:top w:val="none" w:sz="0" w:space="0" w:color="auto"/>
            <w:left w:val="none" w:sz="0" w:space="0" w:color="auto"/>
            <w:bottom w:val="none" w:sz="0" w:space="0" w:color="auto"/>
            <w:right w:val="none" w:sz="0" w:space="0" w:color="auto"/>
          </w:divBdr>
          <w:divsChild>
            <w:div w:id="145170551">
              <w:marLeft w:val="0"/>
              <w:marRight w:val="0"/>
              <w:marTop w:val="150"/>
              <w:marBottom w:val="0"/>
              <w:divBdr>
                <w:top w:val="none" w:sz="0" w:space="0" w:color="auto"/>
                <w:left w:val="none" w:sz="0" w:space="0" w:color="auto"/>
                <w:bottom w:val="none" w:sz="0" w:space="0" w:color="auto"/>
                <w:right w:val="none" w:sz="0" w:space="0" w:color="auto"/>
              </w:divBdr>
            </w:div>
          </w:divsChild>
        </w:div>
        <w:div w:id="358970174">
          <w:marLeft w:val="0"/>
          <w:marRight w:val="0"/>
          <w:marTop w:val="0"/>
          <w:marBottom w:val="0"/>
          <w:divBdr>
            <w:top w:val="none" w:sz="0" w:space="0" w:color="auto"/>
            <w:left w:val="none" w:sz="0" w:space="0" w:color="auto"/>
            <w:bottom w:val="none" w:sz="0" w:space="0" w:color="auto"/>
            <w:right w:val="none" w:sz="0" w:space="0" w:color="auto"/>
          </w:divBdr>
        </w:div>
        <w:div w:id="359016553">
          <w:marLeft w:val="0"/>
          <w:marRight w:val="0"/>
          <w:marTop w:val="0"/>
          <w:marBottom w:val="0"/>
          <w:divBdr>
            <w:top w:val="none" w:sz="0" w:space="0" w:color="auto"/>
            <w:left w:val="none" w:sz="0" w:space="0" w:color="auto"/>
            <w:bottom w:val="none" w:sz="0" w:space="0" w:color="auto"/>
            <w:right w:val="none" w:sz="0" w:space="0" w:color="auto"/>
          </w:divBdr>
        </w:div>
        <w:div w:id="359206151">
          <w:marLeft w:val="1463"/>
          <w:marRight w:val="0"/>
          <w:marTop w:val="0"/>
          <w:marBottom w:val="0"/>
          <w:divBdr>
            <w:top w:val="none" w:sz="0" w:space="0" w:color="auto"/>
            <w:left w:val="none" w:sz="0" w:space="0" w:color="auto"/>
            <w:bottom w:val="none" w:sz="0" w:space="0" w:color="auto"/>
            <w:right w:val="none" w:sz="0" w:space="0" w:color="auto"/>
          </w:divBdr>
        </w:div>
        <w:div w:id="359211119">
          <w:marLeft w:val="0"/>
          <w:marRight w:val="0"/>
          <w:marTop w:val="0"/>
          <w:marBottom w:val="0"/>
          <w:divBdr>
            <w:top w:val="none" w:sz="0" w:space="0" w:color="auto"/>
            <w:left w:val="none" w:sz="0" w:space="0" w:color="auto"/>
            <w:bottom w:val="none" w:sz="0" w:space="0" w:color="auto"/>
            <w:right w:val="none" w:sz="0" w:space="0" w:color="auto"/>
          </w:divBdr>
        </w:div>
        <w:div w:id="359211432">
          <w:marLeft w:val="0"/>
          <w:marRight w:val="0"/>
          <w:marTop w:val="0"/>
          <w:marBottom w:val="0"/>
          <w:divBdr>
            <w:top w:val="none" w:sz="0" w:space="0" w:color="auto"/>
            <w:left w:val="none" w:sz="0" w:space="0" w:color="auto"/>
            <w:bottom w:val="none" w:sz="0" w:space="0" w:color="auto"/>
            <w:right w:val="none" w:sz="0" w:space="0" w:color="auto"/>
          </w:divBdr>
        </w:div>
        <w:div w:id="359285683">
          <w:marLeft w:val="0"/>
          <w:marRight w:val="0"/>
          <w:marTop w:val="450"/>
          <w:marBottom w:val="450"/>
          <w:divBdr>
            <w:top w:val="none" w:sz="0" w:space="0" w:color="auto"/>
            <w:left w:val="none" w:sz="0" w:space="0" w:color="auto"/>
            <w:bottom w:val="none" w:sz="0" w:space="0" w:color="auto"/>
            <w:right w:val="none" w:sz="0" w:space="0" w:color="auto"/>
          </w:divBdr>
        </w:div>
        <w:div w:id="3592869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429182">
          <w:marLeft w:val="0"/>
          <w:marRight w:val="0"/>
          <w:marTop w:val="0"/>
          <w:marBottom w:val="376"/>
          <w:divBdr>
            <w:top w:val="none" w:sz="0" w:space="0" w:color="auto"/>
            <w:left w:val="none" w:sz="0" w:space="0" w:color="auto"/>
            <w:bottom w:val="none" w:sz="0" w:space="0" w:color="auto"/>
            <w:right w:val="none" w:sz="0" w:space="0" w:color="auto"/>
          </w:divBdr>
        </w:div>
        <w:div w:id="359476767">
          <w:marLeft w:val="0"/>
          <w:marRight w:val="0"/>
          <w:marTop w:val="0"/>
          <w:marBottom w:val="0"/>
          <w:divBdr>
            <w:top w:val="none" w:sz="0" w:space="0" w:color="auto"/>
            <w:left w:val="none" w:sz="0" w:space="0" w:color="auto"/>
            <w:bottom w:val="none" w:sz="0" w:space="0" w:color="auto"/>
            <w:right w:val="none" w:sz="0" w:space="0" w:color="auto"/>
          </w:divBdr>
          <w:divsChild>
            <w:div w:id="679938486">
              <w:marLeft w:val="0"/>
              <w:marRight w:val="0"/>
              <w:marTop w:val="0"/>
              <w:marBottom w:val="0"/>
              <w:divBdr>
                <w:top w:val="none" w:sz="0" w:space="0" w:color="auto"/>
                <w:left w:val="none" w:sz="0" w:space="0" w:color="auto"/>
                <w:bottom w:val="none" w:sz="0" w:space="0" w:color="auto"/>
                <w:right w:val="none" w:sz="0" w:space="0" w:color="auto"/>
              </w:divBdr>
              <w:divsChild>
                <w:div w:id="437337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9550547">
          <w:marLeft w:val="300"/>
          <w:marRight w:val="0"/>
          <w:marTop w:val="45"/>
          <w:marBottom w:val="0"/>
          <w:divBdr>
            <w:top w:val="none" w:sz="0" w:space="0" w:color="auto"/>
            <w:left w:val="none" w:sz="0" w:space="0" w:color="auto"/>
            <w:bottom w:val="none" w:sz="0" w:space="0" w:color="auto"/>
            <w:right w:val="none" w:sz="0" w:space="0" w:color="auto"/>
          </w:divBdr>
        </w:div>
        <w:div w:id="359552906">
          <w:marLeft w:val="0"/>
          <w:marRight w:val="0"/>
          <w:marTop w:val="0"/>
          <w:marBottom w:val="0"/>
          <w:divBdr>
            <w:top w:val="none" w:sz="0" w:space="0" w:color="auto"/>
            <w:left w:val="none" w:sz="0" w:space="0" w:color="auto"/>
            <w:bottom w:val="none" w:sz="0" w:space="0" w:color="auto"/>
            <w:right w:val="none" w:sz="0" w:space="0" w:color="auto"/>
          </w:divBdr>
        </w:div>
        <w:div w:id="359621942">
          <w:marLeft w:val="0"/>
          <w:marRight w:val="0"/>
          <w:marTop w:val="0"/>
          <w:marBottom w:val="0"/>
          <w:divBdr>
            <w:top w:val="none" w:sz="0" w:space="0" w:color="auto"/>
            <w:left w:val="none" w:sz="0" w:space="0" w:color="auto"/>
            <w:bottom w:val="none" w:sz="0" w:space="0" w:color="auto"/>
            <w:right w:val="none" w:sz="0" w:space="0" w:color="auto"/>
          </w:divBdr>
          <w:divsChild>
            <w:div w:id="167451213">
              <w:marLeft w:val="0"/>
              <w:marRight w:val="0"/>
              <w:marTop w:val="0"/>
              <w:marBottom w:val="300"/>
              <w:divBdr>
                <w:top w:val="none" w:sz="0" w:space="0" w:color="auto"/>
                <w:left w:val="none" w:sz="0" w:space="0" w:color="auto"/>
                <w:bottom w:val="none" w:sz="0" w:space="0" w:color="auto"/>
                <w:right w:val="none" w:sz="0" w:space="0" w:color="auto"/>
              </w:divBdr>
              <w:divsChild>
                <w:div w:id="481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7110">
          <w:marLeft w:val="0"/>
          <w:marRight w:val="0"/>
          <w:marTop w:val="0"/>
          <w:marBottom w:val="0"/>
          <w:divBdr>
            <w:top w:val="none" w:sz="0" w:space="0" w:color="auto"/>
            <w:left w:val="none" w:sz="0" w:space="0" w:color="auto"/>
            <w:bottom w:val="none" w:sz="0" w:space="0" w:color="auto"/>
            <w:right w:val="none" w:sz="0" w:space="0" w:color="auto"/>
          </w:divBdr>
        </w:div>
        <w:div w:id="359669110">
          <w:marLeft w:val="-225"/>
          <w:marRight w:val="-225"/>
          <w:marTop w:val="0"/>
          <w:marBottom w:val="0"/>
          <w:divBdr>
            <w:top w:val="none" w:sz="0" w:space="0" w:color="auto"/>
            <w:left w:val="none" w:sz="0" w:space="0" w:color="auto"/>
            <w:bottom w:val="none" w:sz="0" w:space="0" w:color="auto"/>
            <w:right w:val="none" w:sz="0" w:space="0" w:color="auto"/>
          </w:divBdr>
          <w:divsChild>
            <w:div w:id="48383151">
              <w:marLeft w:val="1463"/>
              <w:marRight w:val="0"/>
              <w:marTop w:val="0"/>
              <w:marBottom w:val="0"/>
              <w:divBdr>
                <w:top w:val="none" w:sz="0" w:space="0" w:color="auto"/>
                <w:left w:val="none" w:sz="0" w:space="0" w:color="auto"/>
                <w:bottom w:val="none" w:sz="0" w:space="0" w:color="auto"/>
                <w:right w:val="none" w:sz="0" w:space="0" w:color="auto"/>
              </w:divBdr>
            </w:div>
          </w:divsChild>
        </w:div>
        <w:div w:id="359670622">
          <w:marLeft w:val="0"/>
          <w:marRight w:val="0"/>
          <w:marTop w:val="0"/>
          <w:marBottom w:val="0"/>
          <w:divBdr>
            <w:top w:val="single" w:sz="2" w:space="0" w:color="E0E0E0"/>
            <w:left w:val="single" w:sz="2" w:space="0" w:color="E0E0E0"/>
            <w:bottom w:val="single" w:sz="2" w:space="0" w:color="E0E0E0"/>
            <w:right w:val="single" w:sz="2" w:space="0" w:color="E0E0E0"/>
          </w:divBdr>
        </w:div>
        <w:div w:id="3597479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59815750">
          <w:marLeft w:val="0"/>
          <w:marRight w:val="0"/>
          <w:marTop w:val="0"/>
          <w:marBottom w:val="0"/>
          <w:divBdr>
            <w:top w:val="none" w:sz="0" w:space="0" w:color="auto"/>
            <w:left w:val="none" w:sz="0" w:space="0" w:color="auto"/>
            <w:bottom w:val="none" w:sz="0" w:space="0" w:color="auto"/>
            <w:right w:val="none" w:sz="0" w:space="0" w:color="auto"/>
          </w:divBdr>
        </w:div>
        <w:div w:id="359865015">
          <w:marLeft w:val="0"/>
          <w:marRight w:val="0"/>
          <w:marTop w:val="0"/>
          <w:marBottom w:val="0"/>
          <w:divBdr>
            <w:top w:val="none" w:sz="0" w:space="0" w:color="auto"/>
            <w:left w:val="none" w:sz="0" w:space="0" w:color="auto"/>
            <w:bottom w:val="none" w:sz="0" w:space="0" w:color="auto"/>
            <w:right w:val="none" w:sz="0" w:space="0" w:color="auto"/>
          </w:divBdr>
        </w:div>
        <w:div w:id="359935941">
          <w:marLeft w:val="0"/>
          <w:marRight w:val="0"/>
          <w:marTop w:val="0"/>
          <w:marBottom w:val="150"/>
          <w:divBdr>
            <w:top w:val="none" w:sz="0" w:space="0" w:color="auto"/>
            <w:left w:val="none" w:sz="0" w:space="0" w:color="auto"/>
            <w:bottom w:val="none" w:sz="0" w:space="0" w:color="auto"/>
            <w:right w:val="none" w:sz="0" w:space="0" w:color="auto"/>
          </w:divBdr>
        </w:div>
        <w:div w:id="359938598">
          <w:marLeft w:val="0"/>
          <w:marRight w:val="0"/>
          <w:marTop w:val="0"/>
          <w:marBottom w:val="0"/>
          <w:divBdr>
            <w:top w:val="none" w:sz="0" w:space="0" w:color="auto"/>
            <w:left w:val="none" w:sz="0" w:space="0" w:color="auto"/>
            <w:bottom w:val="none" w:sz="0" w:space="0" w:color="auto"/>
            <w:right w:val="none" w:sz="0" w:space="0" w:color="auto"/>
          </w:divBdr>
        </w:div>
        <w:div w:id="360008534">
          <w:marLeft w:val="0"/>
          <w:marRight w:val="0"/>
          <w:marTop w:val="0"/>
          <w:marBottom w:val="240"/>
          <w:divBdr>
            <w:top w:val="none" w:sz="0" w:space="0" w:color="auto"/>
            <w:left w:val="none" w:sz="0" w:space="0" w:color="auto"/>
            <w:bottom w:val="none" w:sz="0" w:space="0" w:color="auto"/>
            <w:right w:val="none" w:sz="0" w:space="0" w:color="auto"/>
          </w:divBdr>
        </w:div>
        <w:div w:id="360009568">
          <w:marLeft w:val="-150"/>
          <w:marRight w:val="-150"/>
          <w:marTop w:val="0"/>
          <w:marBottom w:val="0"/>
          <w:divBdr>
            <w:top w:val="none" w:sz="0" w:space="0" w:color="auto"/>
            <w:left w:val="none" w:sz="0" w:space="0" w:color="auto"/>
            <w:bottom w:val="none" w:sz="0" w:space="0" w:color="auto"/>
            <w:right w:val="none" w:sz="0" w:space="0" w:color="auto"/>
          </w:divBdr>
          <w:divsChild>
            <w:div w:id="706374590">
              <w:marLeft w:val="0"/>
              <w:marRight w:val="0"/>
              <w:marTop w:val="0"/>
              <w:marBottom w:val="0"/>
              <w:divBdr>
                <w:top w:val="none" w:sz="0" w:space="0" w:color="auto"/>
                <w:left w:val="none" w:sz="0" w:space="0" w:color="auto"/>
                <w:bottom w:val="none" w:sz="0" w:space="0" w:color="auto"/>
                <w:right w:val="none" w:sz="0" w:space="0" w:color="auto"/>
              </w:divBdr>
            </w:div>
            <w:div w:id="753017145">
              <w:marLeft w:val="0"/>
              <w:marRight w:val="0"/>
              <w:marTop w:val="0"/>
              <w:marBottom w:val="0"/>
              <w:divBdr>
                <w:top w:val="none" w:sz="0" w:space="0" w:color="auto"/>
                <w:left w:val="none" w:sz="0" w:space="0" w:color="auto"/>
                <w:bottom w:val="none" w:sz="0" w:space="0" w:color="auto"/>
                <w:right w:val="none" w:sz="0" w:space="0" w:color="auto"/>
              </w:divBdr>
              <w:divsChild>
                <w:div w:id="1924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09793">
          <w:marLeft w:val="0"/>
          <w:marRight w:val="0"/>
          <w:marTop w:val="0"/>
          <w:marBottom w:val="240"/>
          <w:divBdr>
            <w:top w:val="none" w:sz="0" w:space="0" w:color="auto"/>
            <w:left w:val="none" w:sz="0" w:space="0" w:color="auto"/>
            <w:bottom w:val="none" w:sz="0" w:space="0" w:color="auto"/>
            <w:right w:val="none" w:sz="0" w:space="0" w:color="auto"/>
          </w:divBdr>
        </w:div>
        <w:div w:id="360011321">
          <w:marLeft w:val="0"/>
          <w:marRight w:val="0"/>
          <w:marTop w:val="63"/>
          <w:marBottom w:val="0"/>
          <w:divBdr>
            <w:top w:val="none" w:sz="0" w:space="0" w:color="auto"/>
            <w:left w:val="none" w:sz="0" w:space="0" w:color="auto"/>
            <w:bottom w:val="none" w:sz="0" w:space="0" w:color="auto"/>
            <w:right w:val="none" w:sz="0" w:space="0" w:color="auto"/>
          </w:divBdr>
        </w:div>
        <w:div w:id="360014717">
          <w:marLeft w:val="0"/>
          <w:marRight w:val="0"/>
          <w:marTop w:val="0"/>
          <w:marBottom w:val="0"/>
          <w:divBdr>
            <w:top w:val="none" w:sz="0" w:space="0" w:color="auto"/>
            <w:left w:val="none" w:sz="0" w:space="0" w:color="auto"/>
            <w:bottom w:val="none" w:sz="0" w:space="0" w:color="auto"/>
            <w:right w:val="none" w:sz="0" w:space="0" w:color="auto"/>
          </w:divBdr>
        </w:div>
        <w:div w:id="360056905">
          <w:marLeft w:val="0"/>
          <w:marRight w:val="0"/>
          <w:marTop w:val="0"/>
          <w:marBottom w:val="0"/>
          <w:divBdr>
            <w:top w:val="none" w:sz="0" w:space="0" w:color="auto"/>
            <w:left w:val="none" w:sz="0" w:space="0" w:color="auto"/>
            <w:bottom w:val="none" w:sz="0" w:space="0" w:color="auto"/>
            <w:right w:val="none" w:sz="0" w:space="0" w:color="auto"/>
          </w:divBdr>
          <w:divsChild>
            <w:div w:id="667638754">
              <w:marLeft w:val="0"/>
              <w:marRight w:val="0"/>
              <w:marTop w:val="0"/>
              <w:marBottom w:val="0"/>
              <w:divBdr>
                <w:top w:val="none" w:sz="0" w:space="0" w:color="auto"/>
                <w:left w:val="none" w:sz="0" w:space="0" w:color="auto"/>
                <w:bottom w:val="none" w:sz="0" w:space="0" w:color="auto"/>
                <w:right w:val="none" w:sz="0" w:space="0" w:color="auto"/>
              </w:divBdr>
            </w:div>
          </w:divsChild>
        </w:div>
        <w:div w:id="360131116">
          <w:marLeft w:val="-1002"/>
          <w:marRight w:val="0"/>
          <w:marTop w:val="0"/>
          <w:marBottom w:val="0"/>
          <w:divBdr>
            <w:top w:val="none" w:sz="0" w:space="0" w:color="auto"/>
            <w:left w:val="none" w:sz="0" w:space="0" w:color="auto"/>
            <w:bottom w:val="none" w:sz="0" w:space="0" w:color="auto"/>
            <w:right w:val="none" w:sz="0" w:space="0" w:color="auto"/>
          </w:divBdr>
          <w:divsChild>
            <w:div w:id="442649175">
              <w:marLeft w:val="1002"/>
              <w:marRight w:val="0"/>
              <w:marTop w:val="0"/>
              <w:marBottom w:val="0"/>
              <w:divBdr>
                <w:top w:val="none" w:sz="0" w:space="0" w:color="auto"/>
                <w:left w:val="none" w:sz="0" w:space="0" w:color="auto"/>
                <w:bottom w:val="none" w:sz="0" w:space="0" w:color="auto"/>
                <w:right w:val="none" w:sz="0" w:space="0" w:color="auto"/>
              </w:divBdr>
            </w:div>
          </w:divsChild>
        </w:div>
        <w:div w:id="360133177">
          <w:marLeft w:val="0"/>
          <w:marRight w:val="0"/>
          <w:marTop w:val="0"/>
          <w:marBottom w:val="0"/>
          <w:divBdr>
            <w:top w:val="single" w:sz="2" w:space="0" w:color="E0E0E0"/>
            <w:left w:val="single" w:sz="2" w:space="0" w:color="E0E0E0"/>
            <w:bottom w:val="single" w:sz="2" w:space="0" w:color="E0E0E0"/>
            <w:right w:val="single" w:sz="2" w:space="0" w:color="E0E0E0"/>
          </w:divBdr>
        </w:div>
        <w:div w:id="360134681">
          <w:marLeft w:val="0"/>
          <w:marRight w:val="0"/>
          <w:marTop w:val="0"/>
          <w:marBottom w:val="0"/>
          <w:divBdr>
            <w:top w:val="none" w:sz="0" w:space="0" w:color="auto"/>
            <w:left w:val="none" w:sz="0" w:space="0" w:color="auto"/>
            <w:bottom w:val="none" w:sz="0" w:space="0" w:color="auto"/>
            <w:right w:val="none" w:sz="0" w:space="0" w:color="auto"/>
          </w:divBdr>
        </w:div>
        <w:div w:id="360279153">
          <w:marLeft w:val="0"/>
          <w:marRight w:val="0"/>
          <w:marTop w:val="0"/>
          <w:marBottom w:val="0"/>
          <w:divBdr>
            <w:top w:val="none" w:sz="0" w:space="0" w:color="auto"/>
            <w:left w:val="none" w:sz="0" w:space="0" w:color="auto"/>
            <w:bottom w:val="none" w:sz="0" w:space="0" w:color="auto"/>
            <w:right w:val="none" w:sz="0" w:space="0" w:color="auto"/>
          </w:divBdr>
        </w:div>
        <w:div w:id="360397037">
          <w:marLeft w:val="0"/>
          <w:marRight w:val="0"/>
          <w:marTop w:val="0"/>
          <w:marBottom w:val="0"/>
          <w:divBdr>
            <w:top w:val="none" w:sz="0" w:space="0" w:color="auto"/>
            <w:left w:val="none" w:sz="0" w:space="0" w:color="auto"/>
            <w:bottom w:val="none" w:sz="0" w:space="0" w:color="auto"/>
            <w:right w:val="none" w:sz="0" w:space="0" w:color="auto"/>
          </w:divBdr>
        </w:div>
        <w:div w:id="360399836">
          <w:marLeft w:val="0"/>
          <w:marRight w:val="0"/>
          <w:marTop w:val="0"/>
          <w:marBottom w:val="0"/>
          <w:divBdr>
            <w:top w:val="none" w:sz="0" w:space="0" w:color="auto"/>
            <w:left w:val="none" w:sz="0" w:space="0" w:color="auto"/>
            <w:bottom w:val="none" w:sz="0" w:space="0" w:color="auto"/>
            <w:right w:val="none" w:sz="0" w:space="0" w:color="auto"/>
          </w:divBdr>
          <w:divsChild>
            <w:div w:id="65155093">
              <w:marLeft w:val="0"/>
              <w:marRight w:val="0"/>
              <w:marTop w:val="0"/>
              <w:marBottom w:val="0"/>
              <w:divBdr>
                <w:top w:val="none" w:sz="0" w:space="0" w:color="auto"/>
                <w:left w:val="none" w:sz="0" w:space="0" w:color="auto"/>
                <w:bottom w:val="none" w:sz="0" w:space="0" w:color="auto"/>
                <w:right w:val="none" w:sz="0" w:space="0" w:color="auto"/>
              </w:divBdr>
            </w:div>
          </w:divsChild>
        </w:div>
        <w:div w:id="360400342">
          <w:marLeft w:val="0"/>
          <w:marRight w:val="0"/>
          <w:marTop w:val="0"/>
          <w:marBottom w:val="150"/>
          <w:divBdr>
            <w:top w:val="none" w:sz="0" w:space="0" w:color="auto"/>
            <w:left w:val="none" w:sz="0" w:space="0" w:color="auto"/>
            <w:bottom w:val="none" w:sz="0" w:space="0" w:color="auto"/>
            <w:right w:val="none" w:sz="0" w:space="0" w:color="auto"/>
          </w:divBdr>
        </w:div>
        <w:div w:id="360402818">
          <w:marLeft w:val="0"/>
          <w:marRight w:val="0"/>
          <w:marTop w:val="0"/>
          <w:marBottom w:val="240"/>
          <w:divBdr>
            <w:top w:val="none" w:sz="0" w:space="0" w:color="auto"/>
            <w:left w:val="none" w:sz="0" w:space="0" w:color="auto"/>
            <w:bottom w:val="none" w:sz="0" w:space="0" w:color="auto"/>
            <w:right w:val="none" w:sz="0" w:space="0" w:color="auto"/>
          </w:divBdr>
        </w:div>
        <w:div w:id="360404643">
          <w:marLeft w:val="0"/>
          <w:marRight w:val="0"/>
          <w:marTop w:val="100"/>
          <w:marBottom w:val="100"/>
          <w:divBdr>
            <w:top w:val="none" w:sz="0" w:space="0" w:color="auto"/>
            <w:left w:val="none" w:sz="0" w:space="0" w:color="auto"/>
            <w:bottom w:val="none" w:sz="0" w:space="0" w:color="auto"/>
            <w:right w:val="none" w:sz="0" w:space="0" w:color="auto"/>
          </w:divBdr>
          <w:divsChild>
            <w:div w:id="453476296">
              <w:marLeft w:val="0"/>
              <w:marRight w:val="0"/>
              <w:marTop w:val="100"/>
              <w:marBottom w:val="100"/>
              <w:divBdr>
                <w:top w:val="none" w:sz="0" w:space="0" w:color="auto"/>
                <w:left w:val="none" w:sz="0" w:space="0" w:color="auto"/>
                <w:bottom w:val="none" w:sz="0" w:space="0" w:color="auto"/>
                <w:right w:val="none" w:sz="0" w:space="0" w:color="auto"/>
              </w:divBdr>
            </w:div>
          </w:divsChild>
        </w:div>
        <w:div w:id="360591072">
          <w:marLeft w:val="0"/>
          <w:marRight w:val="0"/>
          <w:marTop w:val="0"/>
          <w:marBottom w:val="0"/>
          <w:divBdr>
            <w:top w:val="none" w:sz="0" w:space="0" w:color="auto"/>
            <w:left w:val="none" w:sz="0" w:space="0" w:color="auto"/>
            <w:bottom w:val="none" w:sz="0" w:space="0" w:color="auto"/>
            <w:right w:val="none" w:sz="0" w:space="0" w:color="auto"/>
          </w:divBdr>
        </w:div>
        <w:div w:id="360668361">
          <w:marLeft w:val="0"/>
          <w:marRight w:val="0"/>
          <w:marTop w:val="0"/>
          <w:marBottom w:val="63"/>
          <w:divBdr>
            <w:top w:val="none" w:sz="0" w:space="0" w:color="auto"/>
            <w:left w:val="none" w:sz="0" w:space="0" w:color="auto"/>
            <w:bottom w:val="none" w:sz="0" w:space="0" w:color="auto"/>
            <w:right w:val="none" w:sz="0" w:space="0" w:color="auto"/>
          </w:divBdr>
        </w:div>
        <w:div w:id="360671294">
          <w:marLeft w:val="0"/>
          <w:marRight w:val="0"/>
          <w:marTop w:val="0"/>
          <w:marBottom w:val="0"/>
          <w:divBdr>
            <w:top w:val="none" w:sz="0" w:space="0" w:color="auto"/>
            <w:left w:val="none" w:sz="0" w:space="0" w:color="auto"/>
            <w:bottom w:val="none" w:sz="0" w:space="0" w:color="auto"/>
            <w:right w:val="none" w:sz="0" w:space="0" w:color="auto"/>
          </w:divBdr>
        </w:div>
        <w:div w:id="360671704">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0714501">
          <w:marLeft w:val="0"/>
          <w:marRight w:val="0"/>
          <w:marTop w:val="0"/>
          <w:marBottom w:val="0"/>
          <w:divBdr>
            <w:top w:val="none" w:sz="0" w:space="0" w:color="auto"/>
            <w:left w:val="none" w:sz="0" w:space="0" w:color="auto"/>
            <w:bottom w:val="none" w:sz="0" w:space="0" w:color="auto"/>
            <w:right w:val="none" w:sz="0" w:space="0" w:color="auto"/>
          </w:divBdr>
        </w:div>
        <w:div w:id="360789393">
          <w:marLeft w:val="0"/>
          <w:marRight w:val="0"/>
          <w:marTop w:val="0"/>
          <w:marBottom w:val="0"/>
          <w:divBdr>
            <w:top w:val="none" w:sz="0" w:space="0" w:color="auto"/>
            <w:left w:val="none" w:sz="0" w:space="0" w:color="auto"/>
            <w:bottom w:val="none" w:sz="0" w:space="0" w:color="auto"/>
            <w:right w:val="none" w:sz="0" w:space="0" w:color="auto"/>
          </w:divBdr>
        </w:div>
        <w:div w:id="360791304">
          <w:marLeft w:val="750"/>
          <w:marRight w:val="0"/>
          <w:marTop w:val="0"/>
          <w:marBottom w:val="0"/>
          <w:divBdr>
            <w:top w:val="none" w:sz="0" w:space="0" w:color="auto"/>
            <w:left w:val="none" w:sz="0" w:space="0" w:color="auto"/>
            <w:bottom w:val="none" w:sz="0" w:space="0" w:color="auto"/>
            <w:right w:val="none" w:sz="0" w:space="0" w:color="auto"/>
          </w:divBdr>
          <w:divsChild>
            <w:div w:id="408697333">
              <w:marLeft w:val="15"/>
              <w:marRight w:val="225"/>
              <w:marTop w:val="165"/>
              <w:marBottom w:val="105"/>
              <w:divBdr>
                <w:top w:val="none" w:sz="0" w:space="0" w:color="auto"/>
                <w:left w:val="none" w:sz="0" w:space="0" w:color="auto"/>
                <w:bottom w:val="none" w:sz="0" w:space="0" w:color="auto"/>
                <w:right w:val="none" w:sz="0" w:space="0" w:color="auto"/>
              </w:divBdr>
              <w:divsChild>
                <w:div w:id="4298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57576">
          <w:marLeft w:val="0"/>
          <w:marRight w:val="0"/>
          <w:marTop w:val="0"/>
          <w:marBottom w:val="0"/>
          <w:divBdr>
            <w:top w:val="none" w:sz="0" w:space="0" w:color="auto"/>
            <w:left w:val="none" w:sz="0" w:space="0" w:color="auto"/>
            <w:bottom w:val="none" w:sz="0" w:space="0" w:color="auto"/>
            <w:right w:val="none" w:sz="0" w:space="0" w:color="auto"/>
          </w:divBdr>
        </w:div>
        <w:div w:id="360861556">
          <w:marLeft w:val="0"/>
          <w:marRight w:val="0"/>
          <w:marTop w:val="0"/>
          <w:marBottom w:val="0"/>
          <w:divBdr>
            <w:top w:val="none" w:sz="0" w:space="0" w:color="auto"/>
            <w:left w:val="none" w:sz="0" w:space="0" w:color="auto"/>
            <w:bottom w:val="none" w:sz="0" w:space="0" w:color="auto"/>
            <w:right w:val="none" w:sz="0" w:space="0" w:color="auto"/>
          </w:divBdr>
        </w:div>
        <w:div w:id="360863692">
          <w:marLeft w:val="13"/>
          <w:marRight w:val="188"/>
          <w:marTop w:val="138"/>
          <w:marBottom w:val="88"/>
          <w:divBdr>
            <w:top w:val="none" w:sz="0" w:space="0" w:color="auto"/>
            <w:left w:val="none" w:sz="0" w:space="0" w:color="auto"/>
            <w:bottom w:val="none" w:sz="0" w:space="0" w:color="auto"/>
            <w:right w:val="none" w:sz="0" w:space="0" w:color="auto"/>
          </w:divBdr>
        </w:div>
        <w:div w:id="360864649">
          <w:marLeft w:val="0"/>
          <w:marRight w:val="0"/>
          <w:marTop w:val="0"/>
          <w:marBottom w:val="345"/>
          <w:divBdr>
            <w:top w:val="none" w:sz="0" w:space="0" w:color="auto"/>
            <w:left w:val="none" w:sz="0" w:space="0" w:color="auto"/>
            <w:bottom w:val="none" w:sz="0" w:space="0" w:color="auto"/>
            <w:right w:val="none" w:sz="0" w:space="0" w:color="auto"/>
          </w:divBdr>
        </w:div>
        <w:div w:id="360908980">
          <w:marLeft w:val="0"/>
          <w:marRight w:val="0"/>
          <w:marTop w:val="0"/>
          <w:marBottom w:val="0"/>
          <w:divBdr>
            <w:top w:val="none" w:sz="0" w:space="0" w:color="auto"/>
            <w:left w:val="none" w:sz="0" w:space="0" w:color="auto"/>
            <w:bottom w:val="none" w:sz="0" w:space="0" w:color="auto"/>
            <w:right w:val="none" w:sz="0" w:space="0" w:color="auto"/>
          </w:divBdr>
        </w:div>
        <w:div w:id="360984218">
          <w:marLeft w:val="0"/>
          <w:marRight w:val="0"/>
          <w:marTop w:val="135"/>
          <w:marBottom w:val="0"/>
          <w:divBdr>
            <w:top w:val="none" w:sz="0" w:space="0" w:color="auto"/>
            <w:left w:val="none" w:sz="0" w:space="0" w:color="auto"/>
            <w:bottom w:val="none" w:sz="0" w:space="0" w:color="auto"/>
            <w:right w:val="none" w:sz="0" w:space="0" w:color="auto"/>
          </w:divBdr>
        </w:div>
        <w:div w:id="361050714">
          <w:marLeft w:val="-225"/>
          <w:marRight w:val="-225"/>
          <w:marTop w:val="0"/>
          <w:marBottom w:val="0"/>
          <w:divBdr>
            <w:top w:val="none" w:sz="0" w:space="0" w:color="auto"/>
            <w:left w:val="none" w:sz="0" w:space="0" w:color="auto"/>
            <w:bottom w:val="none" w:sz="0" w:space="0" w:color="auto"/>
            <w:right w:val="none" w:sz="0" w:space="0" w:color="auto"/>
          </w:divBdr>
        </w:div>
        <w:div w:id="361051114">
          <w:marLeft w:val="0"/>
          <w:marRight w:val="0"/>
          <w:marTop w:val="0"/>
          <w:marBottom w:val="0"/>
          <w:divBdr>
            <w:top w:val="none" w:sz="0" w:space="0" w:color="auto"/>
            <w:left w:val="none" w:sz="0" w:space="0" w:color="auto"/>
            <w:bottom w:val="none" w:sz="0" w:space="0" w:color="auto"/>
            <w:right w:val="none" w:sz="0" w:space="0" w:color="auto"/>
          </w:divBdr>
        </w:div>
        <w:div w:id="361174763">
          <w:marLeft w:val="750"/>
          <w:marRight w:val="1500"/>
          <w:marTop w:val="0"/>
          <w:marBottom w:val="0"/>
          <w:divBdr>
            <w:top w:val="none" w:sz="0" w:space="0" w:color="auto"/>
            <w:left w:val="none" w:sz="0" w:space="0" w:color="auto"/>
            <w:bottom w:val="none" w:sz="0" w:space="0" w:color="auto"/>
            <w:right w:val="none" w:sz="0" w:space="0" w:color="auto"/>
          </w:divBdr>
        </w:div>
        <w:div w:id="361244197">
          <w:marLeft w:val="0"/>
          <w:marRight w:val="0"/>
          <w:marTop w:val="0"/>
          <w:marBottom w:val="150"/>
          <w:divBdr>
            <w:top w:val="none" w:sz="0" w:space="0" w:color="auto"/>
            <w:left w:val="none" w:sz="0" w:space="0" w:color="auto"/>
            <w:bottom w:val="none" w:sz="0" w:space="0" w:color="auto"/>
            <w:right w:val="none" w:sz="0" w:space="0" w:color="auto"/>
          </w:divBdr>
        </w:div>
        <w:div w:id="361245802">
          <w:marLeft w:val="-225"/>
          <w:marRight w:val="-225"/>
          <w:marTop w:val="0"/>
          <w:marBottom w:val="0"/>
          <w:divBdr>
            <w:top w:val="none" w:sz="0" w:space="0" w:color="auto"/>
            <w:left w:val="none" w:sz="0" w:space="0" w:color="auto"/>
            <w:bottom w:val="none" w:sz="0" w:space="0" w:color="auto"/>
            <w:right w:val="none" w:sz="0" w:space="0" w:color="auto"/>
          </w:divBdr>
        </w:div>
        <w:div w:id="361247467">
          <w:marLeft w:val="0"/>
          <w:marRight w:val="0"/>
          <w:marTop w:val="0"/>
          <w:marBottom w:val="450"/>
          <w:divBdr>
            <w:top w:val="none" w:sz="0" w:space="0" w:color="auto"/>
            <w:left w:val="none" w:sz="0" w:space="0" w:color="auto"/>
            <w:bottom w:val="none" w:sz="0" w:space="0" w:color="auto"/>
            <w:right w:val="none" w:sz="0" w:space="0" w:color="auto"/>
          </w:divBdr>
        </w:div>
        <w:div w:id="361249769">
          <w:marLeft w:val="1002"/>
          <w:marRight w:val="0"/>
          <w:marTop w:val="0"/>
          <w:marBottom w:val="0"/>
          <w:divBdr>
            <w:top w:val="none" w:sz="0" w:space="0" w:color="auto"/>
            <w:left w:val="none" w:sz="0" w:space="0" w:color="auto"/>
            <w:bottom w:val="none" w:sz="0" w:space="0" w:color="auto"/>
            <w:right w:val="none" w:sz="0" w:space="0" w:color="auto"/>
          </w:divBdr>
        </w:div>
        <w:div w:id="361252147">
          <w:marLeft w:val="0"/>
          <w:marRight w:val="0"/>
          <w:marTop w:val="0"/>
          <w:marBottom w:val="0"/>
          <w:divBdr>
            <w:top w:val="none" w:sz="0" w:space="0" w:color="auto"/>
            <w:left w:val="none" w:sz="0" w:space="0" w:color="auto"/>
            <w:bottom w:val="none" w:sz="0" w:space="0" w:color="auto"/>
            <w:right w:val="none" w:sz="0" w:space="0" w:color="auto"/>
          </w:divBdr>
          <w:divsChild>
            <w:div w:id="146482739">
              <w:marLeft w:val="0"/>
              <w:marRight w:val="0"/>
              <w:marTop w:val="600"/>
              <w:marBottom w:val="0"/>
              <w:divBdr>
                <w:top w:val="none" w:sz="0" w:space="0" w:color="auto"/>
                <w:left w:val="none" w:sz="0" w:space="0" w:color="auto"/>
                <w:bottom w:val="none" w:sz="0" w:space="0" w:color="auto"/>
                <w:right w:val="none" w:sz="0" w:space="0" w:color="auto"/>
              </w:divBdr>
              <w:divsChild>
                <w:div w:id="98567749">
                  <w:marLeft w:val="0"/>
                  <w:marRight w:val="0"/>
                  <w:marTop w:val="0"/>
                  <w:marBottom w:val="0"/>
                  <w:divBdr>
                    <w:top w:val="none" w:sz="0" w:space="0" w:color="auto"/>
                    <w:left w:val="none" w:sz="0" w:space="0" w:color="auto"/>
                    <w:bottom w:val="single" w:sz="6" w:space="19" w:color="E1E4E6"/>
                    <w:right w:val="none" w:sz="0" w:space="0" w:color="auto"/>
                  </w:divBdr>
                </w:div>
              </w:divsChild>
            </w:div>
          </w:divsChild>
        </w:div>
        <w:div w:id="361324521">
          <w:marLeft w:val="0"/>
          <w:marRight w:val="0"/>
          <w:marTop w:val="0"/>
          <w:marBottom w:val="0"/>
          <w:divBdr>
            <w:top w:val="none" w:sz="0" w:space="0" w:color="auto"/>
            <w:left w:val="none" w:sz="0" w:space="0" w:color="auto"/>
            <w:bottom w:val="none" w:sz="0" w:space="0" w:color="auto"/>
            <w:right w:val="none" w:sz="0" w:space="0" w:color="auto"/>
          </w:divBdr>
          <w:divsChild>
            <w:div w:id="304286204">
              <w:marLeft w:val="0"/>
              <w:marRight w:val="188"/>
              <w:marTop w:val="0"/>
              <w:marBottom w:val="0"/>
              <w:divBdr>
                <w:top w:val="none" w:sz="0" w:space="0" w:color="auto"/>
                <w:left w:val="none" w:sz="0" w:space="0" w:color="auto"/>
                <w:bottom w:val="none" w:sz="0" w:space="0" w:color="auto"/>
                <w:right w:val="none" w:sz="0" w:space="0" w:color="auto"/>
              </w:divBdr>
            </w:div>
          </w:divsChild>
        </w:div>
        <w:div w:id="361327559">
          <w:marLeft w:val="1463"/>
          <w:marRight w:val="0"/>
          <w:marTop w:val="0"/>
          <w:marBottom w:val="0"/>
          <w:divBdr>
            <w:top w:val="none" w:sz="0" w:space="0" w:color="auto"/>
            <w:left w:val="none" w:sz="0" w:space="0" w:color="auto"/>
            <w:bottom w:val="none" w:sz="0" w:space="0" w:color="auto"/>
            <w:right w:val="none" w:sz="0" w:space="0" w:color="auto"/>
          </w:divBdr>
        </w:div>
        <w:div w:id="361327603">
          <w:marLeft w:val="0"/>
          <w:marRight w:val="3900"/>
          <w:marTop w:val="0"/>
          <w:marBottom w:val="0"/>
          <w:divBdr>
            <w:top w:val="none" w:sz="0" w:space="0" w:color="auto"/>
            <w:left w:val="none" w:sz="0" w:space="0" w:color="auto"/>
            <w:bottom w:val="none" w:sz="0" w:space="0" w:color="auto"/>
            <w:right w:val="none" w:sz="0" w:space="0" w:color="auto"/>
          </w:divBdr>
          <w:divsChild>
            <w:div w:id="757750871">
              <w:marLeft w:val="0"/>
              <w:marRight w:val="0"/>
              <w:marTop w:val="0"/>
              <w:marBottom w:val="0"/>
              <w:divBdr>
                <w:top w:val="none" w:sz="0" w:space="0" w:color="auto"/>
                <w:left w:val="none" w:sz="0" w:space="0" w:color="auto"/>
                <w:bottom w:val="none" w:sz="0" w:space="0" w:color="auto"/>
                <w:right w:val="none" w:sz="0" w:space="0" w:color="auto"/>
              </w:divBdr>
            </w:div>
          </w:divsChild>
        </w:div>
        <w:div w:id="361328596">
          <w:marLeft w:val="-150"/>
          <w:marRight w:val="-150"/>
          <w:marTop w:val="0"/>
          <w:marBottom w:val="300"/>
          <w:divBdr>
            <w:top w:val="none" w:sz="0" w:space="0" w:color="auto"/>
            <w:left w:val="none" w:sz="0" w:space="0" w:color="auto"/>
            <w:bottom w:val="none" w:sz="0" w:space="0" w:color="auto"/>
            <w:right w:val="none" w:sz="0" w:space="0" w:color="auto"/>
          </w:divBdr>
          <w:divsChild>
            <w:div w:id="139657350">
              <w:marLeft w:val="0"/>
              <w:marRight w:val="0"/>
              <w:marTop w:val="0"/>
              <w:marBottom w:val="0"/>
              <w:divBdr>
                <w:top w:val="none" w:sz="0" w:space="0" w:color="auto"/>
                <w:left w:val="none" w:sz="0" w:space="0" w:color="auto"/>
                <w:bottom w:val="none" w:sz="0" w:space="0" w:color="auto"/>
                <w:right w:val="none" w:sz="0" w:space="0" w:color="auto"/>
              </w:divBdr>
            </w:div>
          </w:divsChild>
        </w:div>
        <w:div w:id="361368502">
          <w:marLeft w:val="0"/>
          <w:marRight w:val="0"/>
          <w:marTop w:val="0"/>
          <w:marBottom w:val="450"/>
          <w:divBdr>
            <w:top w:val="none" w:sz="0" w:space="0" w:color="auto"/>
            <w:left w:val="none" w:sz="0" w:space="0" w:color="auto"/>
            <w:bottom w:val="none" w:sz="0" w:space="0" w:color="auto"/>
            <w:right w:val="none" w:sz="0" w:space="0" w:color="auto"/>
          </w:divBdr>
        </w:div>
        <w:div w:id="361398270">
          <w:marLeft w:val="13"/>
          <w:marRight w:val="188"/>
          <w:marTop w:val="138"/>
          <w:marBottom w:val="88"/>
          <w:divBdr>
            <w:top w:val="none" w:sz="0" w:space="0" w:color="auto"/>
            <w:left w:val="none" w:sz="0" w:space="0" w:color="auto"/>
            <w:bottom w:val="none" w:sz="0" w:space="0" w:color="auto"/>
            <w:right w:val="none" w:sz="0" w:space="0" w:color="auto"/>
          </w:divBdr>
        </w:div>
        <w:div w:id="361442182">
          <w:marLeft w:val="0"/>
          <w:marRight w:val="0"/>
          <w:marTop w:val="0"/>
          <w:marBottom w:val="0"/>
          <w:divBdr>
            <w:top w:val="none" w:sz="0" w:space="0" w:color="auto"/>
            <w:left w:val="none" w:sz="0" w:space="0" w:color="auto"/>
            <w:bottom w:val="none" w:sz="0" w:space="0" w:color="auto"/>
            <w:right w:val="none" w:sz="0" w:space="0" w:color="auto"/>
          </w:divBdr>
          <w:divsChild>
            <w:div w:id="284968947">
              <w:marLeft w:val="0"/>
              <w:marRight w:val="0"/>
              <w:marTop w:val="0"/>
              <w:marBottom w:val="150"/>
              <w:divBdr>
                <w:top w:val="none" w:sz="0" w:space="0" w:color="auto"/>
                <w:left w:val="none" w:sz="0" w:space="0" w:color="auto"/>
                <w:bottom w:val="none" w:sz="0" w:space="0" w:color="auto"/>
                <w:right w:val="none" w:sz="0" w:space="0" w:color="auto"/>
              </w:divBdr>
            </w:div>
          </w:divsChild>
        </w:div>
        <w:div w:id="361445034">
          <w:marLeft w:val="0"/>
          <w:marRight w:val="0"/>
          <w:marTop w:val="150"/>
          <w:marBottom w:val="150"/>
          <w:divBdr>
            <w:top w:val="none" w:sz="0" w:space="0" w:color="auto"/>
            <w:left w:val="none" w:sz="0" w:space="0" w:color="auto"/>
            <w:bottom w:val="none" w:sz="0" w:space="0" w:color="auto"/>
            <w:right w:val="none" w:sz="0" w:space="0" w:color="auto"/>
          </w:divBdr>
        </w:div>
        <w:div w:id="361445518">
          <w:marLeft w:val="0"/>
          <w:marRight w:val="0"/>
          <w:marTop w:val="0"/>
          <w:marBottom w:val="0"/>
          <w:divBdr>
            <w:top w:val="none" w:sz="0" w:space="0" w:color="auto"/>
            <w:left w:val="none" w:sz="0" w:space="0" w:color="auto"/>
            <w:bottom w:val="none" w:sz="0" w:space="0" w:color="auto"/>
            <w:right w:val="none" w:sz="0" w:space="0" w:color="auto"/>
          </w:divBdr>
        </w:div>
        <w:div w:id="361520397">
          <w:marLeft w:val="0"/>
          <w:marRight w:val="0"/>
          <w:marTop w:val="0"/>
          <w:marBottom w:val="0"/>
          <w:divBdr>
            <w:top w:val="none" w:sz="0" w:space="0" w:color="auto"/>
            <w:left w:val="none" w:sz="0" w:space="0" w:color="auto"/>
            <w:bottom w:val="none" w:sz="0" w:space="0" w:color="auto"/>
            <w:right w:val="none" w:sz="0" w:space="0" w:color="auto"/>
          </w:divBdr>
        </w:div>
        <w:div w:id="361713568">
          <w:marLeft w:val="0"/>
          <w:marRight w:val="0"/>
          <w:marTop w:val="0"/>
          <w:marBottom w:val="0"/>
          <w:divBdr>
            <w:top w:val="none" w:sz="0" w:space="0" w:color="auto"/>
            <w:left w:val="none" w:sz="0" w:space="0" w:color="auto"/>
            <w:bottom w:val="none" w:sz="0" w:space="0" w:color="auto"/>
            <w:right w:val="none" w:sz="0" w:space="0" w:color="auto"/>
          </w:divBdr>
          <w:divsChild>
            <w:div w:id="35069178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361784198">
          <w:marLeft w:val="0"/>
          <w:marRight w:val="0"/>
          <w:marTop w:val="0"/>
          <w:marBottom w:val="240"/>
          <w:divBdr>
            <w:top w:val="none" w:sz="0" w:space="0" w:color="auto"/>
            <w:left w:val="none" w:sz="0" w:space="0" w:color="auto"/>
            <w:bottom w:val="none" w:sz="0" w:space="0" w:color="auto"/>
            <w:right w:val="none" w:sz="0" w:space="0" w:color="auto"/>
          </w:divBdr>
        </w:div>
        <w:div w:id="361824591">
          <w:marLeft w:val="-150"/>
          <w:marRight w:val="-150"/>
          <w:marTop w:val="0"/>
          <w:marBottom w:val="0"/>
          <w:divBdr>
            <w:top w:val="none" w:sz="0" w:space="0" w:color="auto"/>
            <w:left w:val="none" w:sz="0" w:space="0" w:color="auto"/>
            <w:bottom w:val="none" w:sz="0" w:space="0" w:color="auto"/>
            <w:right w:val="none" w:sz="0" w:space="0" w:color="auto"/>
          </w:divBdr>
        </w:div>
        <w:div w:id="361832538">
          <w:marLeft w:val="0"/>
          <w:marRight w:val="0"/>
          <w:marTop w:val="0"/>
          <w:marBottom w:val="345"/>
          <w:divBdr>
            <w:top w:val="none" w:sz="0" w:space="0" w:color="auto"/>
            <w:left w:val="none" w:sz="0" w:space="0" w:color="auto"/>
            <w:bottom w:val="none" w:sz="0" w:space="0" w:color="auto"/>
            <w:right w:val="none" w:sz="0" w:space="0" w:color="auto"/>
          </w:divBdr>
        </w:div>
        <w:div w:id="361902473">
          <w:marLeft w:val="0"/>
          <w:marRight w:val="0"/>
          <w:marTop w:val="0"/>
          <w:marBottom w:val="0"/>
          <w:divBdr>
            <w:top w:val="none" w:sz="0" w:space="0" w:color="auto"/>
            <w:left w:val="none" w:sz="0" w:space="0" w:color="auto"/>
            <w:bottom w:val="none" w:sz="0" w:space="0" w:color="auto"/>
            <w:right w:val="none" w:sz="0" w:space="0" w:color="auto"/>
          </w:divBdr>
        </w:div>
        <w:div w:id="361979396">
          <w:marLeft w:val="0"/>
          <w:marRight w:val="0"/>
          <w:marTop w:val="225"/>
          <w:marBottom w:val="300"/>
          <w:divBdr>
            <w:top w:val="none" w:sz="0" w:space="0" w:color="auto"/>
            <w:left w:val="none" w:sz="0" w:space="0" w:color="auto"/>
            <w:bottom w:val="none" w:sz="0" w:space="0" w:color="auto"/>
            <w:right w:val="none" w:sz="0" w:space="0" w:color="auto"/>
          </w:divBdr>
          <w:divsChild>
            <w:div w:id="630747359">
              <w:marLeft w:val="0"/>
              <w:marRight w:val="0"/>
              <w:marTop w:val="0"/>
              <w:marBottom w:val="0"/>
              <w:divBdr>
                <w:top w:val="none" w:sz="0" w:space="0" w:color="auto"/>
                <w:left w:val="none" w:sz="0" w:space="0" w:color="auto"/>
                <w:bottom w:val="none" w:sz="0" w:space="0" w:color="auto"/>
                <w:right w:val="none" w:sz="0" w:space="0" w:color="auto"/>
              </w:divBdr>
            </w:div>
          </w:divsChild>
        </w:div>
        <w:div w:id="362021927">
          <w:marLeft w:val="0"/>
          <w:marRight w:val="0"/>
          <w:marTop w:val="0"/>
          <w:marBottom w:val="0"/>
          <w:divBdr>
            <w:top w:val="none" w:sz="0" w:space="0" w:color="auto"/>
            <w:left w:val="none" w:sz="0" w:space="0" w:color="auto"/>
            <w:bottom w:val="none" w:sz="0" w:space="0" w:color="auto"/>
            <w:right w:val="none" w:sz="0" w:space="0" w:color="auto"/>
          </w:divBdr>
        </w:div>
        <w:div w:id="362097774">
          <w:marLeft w:val="0"/>
          <w:marRight w:val="0"/>
          <w:marTop w:val="0"/>
          <w:marBottom w:val="0"/>
          <w:divBdr>
            <w:top w:val="none" w:sz="0" w:space="0" w:color="auto"/>
            <w:left w:val="none" w:sz="0" w:space="0" w:color="auto"/>
            <w:bottom w:val="none" w:sz="0" w:space="0" w:color="auto"/>
            <w:right w:val="none" w:sz="0" w:space="0" w:color="auto"/>
          </w:divBdr>
          <w:divsChild>
            <w:div w:id="296494383">
              <w:marLeft w:val="-225"/>
              <w:marRight w:val="-225"/>
              <w:marTop w:val="0"/>
              <w:marBottom w:val="0"/>
              <w:divBdr>
                <w:top w:val="none" w:sz="0" w:space="0" w:color="auto"/>
                <w:left w:val="none" w:sz="0" w:space="0" w:color="auto"/>
                <w:bottom w:val="none" w:sz="0" w:space="0" w:color="auto"/>
                <w:right w:val="none" w:sz="0" w:space="0" w:color="auto"/>
              </w:divBdr>
              <w:divsChild>
                <w:div w:id="130055851">
                  <w:marLeft w:val="0"/>
                  <w:marRight w:val="0"/>
                  <w:marTop w:val="0"/>
                  <w:marBottom w:val="0"/>
                  <w:divBdr>
                    <w:top w:val="none" w:sz="0" w:space="0" w:color="auto"/>
                    <w:left w:val="none" w:sz="0" w:space="0" w:color="auto"/>
                    <w:bottom w:val="none" w:sz="0" w:space="0" w:color="auto"/>
                    <w:right w:val="none" w:sz="0" w:space="0" w:color="auto"/>
                  </w:divBdr>
                </w:div>
              </w:divsChild>
            </w:div>
            <w:div w:id="633947966">
              <w:marLeft w:val="-225"/>
              <w:marRight w:val="-225"/>
              <w:marTop w:val="0"/>
              <w:marBottom w:val="0"/>
              <w:divBdr>
                <w:top w:val="none" w:sz="0" w:space="0" w:color="auto"/>
                <w:left w:val="none" w:sz="0" w:space="0" w:color="auto"/>
                <w:bottom w:val="none" w:sz="0" w:space="0" w:color="auto"/>
                <w:right w:val="none" w:sz="0" w:space="0" w:color="auto"/>
              </w:divBdr>
              <w:divsChild>
                <w:div w:id="107748011">
                  <w:marLeft w:val="0"/>
                  <w:marRight w:val="0"/>
                  <w:marTop w:val="0"/>
                  <w:marBottom w:val="0"/>
                  <w:divBdr>
                    <w:top w:val="none" w:sz="0" w:space="0" w:color="auto"/>
                    <w:left w:val="none" w:sz="0" w:space="0" w:color="auto"/>
                    <w:bottom w:val="none" w:sz="0" w:space="0" w:color="auto"/>
                    <w:right w:val="none" w:sz="0" w:space="0" w:color="auto"/>
                  </w:divBdr>
                  <w:divsChild>
                    <w:div w:id="61417415">
                      <w:marLeft w:val="-225"/>
                      <w:marRight w:val="-225"/>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8550">
          <w:marLeft w:val="-225"/>
          <w:marRight w:val="-225"/>
          <w:marTop w:val="0"/>
          <w:marBottom w:val="0"/>
          <w:divBdr>
            <w:top w:val="none" w:sz="0" w:space="0" w:color="auto"/>
            <w:left w:val="none" w:sz="0" w:space="0" w:color="auto"/>
            <w:bottom w:val="none" w:sz="0" w:space="0" w:color="auto"/>
            <w:right w:val="none" w:sz="0" w:space="0" w:color="auto"/>
          </w:divBdr>
        </w:div>
        <w:div w:id="362098831">
          <w:marLeft w:val="0"/>
          <w:marRight w:val="0"/>
          <w:marTop w:val="0"/>
          <w:marBottom w:val="0"/>
          <w:divBdr>
            <w:top w:val="none" w:sz="0" w:space="0" w:color="auto"/>
            <w:left w:val="none" w:sz="0" w:space="0" w:color="auto"/>
            <w:bottom w:val="none" w:sz="0" w:space="0" w:color="auto"/>
            <w:right w:val="none" w:sz="0" w:space="0" w:color="auto"/>
          </w:divBdr>
        </w:div>
        <w:div w:id="362244907">
          <w:marLeft w:val="0"/>
          <w:marRight w:val="0"/>
          <w:marTop w:val="0"/>
          <w:marBottom w:val="150"/>
          <w:divBdr>
            <w:top w:val="none" w:sz="0" w:space="0" w:color="auto"/>
            <w:left w:val="none" w:sz="0" w:space="0" w:color="auto"/>
            <w:bottom w:val="none" w:sz="0" w:space="0" w:color="auto"/>
            <w:right w:val="none" w:sz="0" w:space="0" w:color="auto"/>
          </w:divBdr>
        </w:div>
        <w:div w:id="362246587">
          <w:marLeft w:val="0"/>
          <w:marRight w:val="0"/>
          <w:marTop w:val="0"/>
          <w:marBottom w:val="188"/>
          <w:divBdr>
            <w:top w:val="none" w:sz="0" w:space="0" w:color="auto"/>
            <w:left w:val="none" w:sz="0" w:space="0" w:color="auto"/>
            <w:bottom w:val="none" w:sz="0" w:space="0" w:color="auto"/>
            <w:right w:val="none" w:sz="0" w:space="0" w:color="auto"/>
          </w:divBdr>
          <w:divsChild>
            <w:div w:id="624316118">
              <w:marLeft w:val="0"/>
              <w:marRight w:val="0"/>
              <w:marTop w:val="0"/>
              <w:marBottom w:val="0"/>
              <w:divBdr>
                <w:top w:val="none" w:sz="0" w:space="0" w:color="auto"/>
                <w:left w:val="none" w:sz="0" w:space="0" w:color="auto"/>
                <w:bottom w:val="none" w:sz="0" w:space="0" w:color="auto"/>
                <w:right w:val="none" w:sz="0" w:space="0" w:color="auto"/>
              </w:divBdr>
            </w:div>
          </w:divsChild>
        </w:div>
        <w:div w:id="362247611">
          <w:marLeft w:val="0"/>
          <w:marRight w:val="0"/>
          <w:marTop w:val="0"/>
          <w:marBottom w:val="0"/>
          <w:divBdr>
            <w:top w:val="none" w:sz="0" w:space="0" w:color="auto"/>
            <w:left w:val="none" w:sz="0" w:space="0" w:color="auto"/>
            <w:bottom w:val="none" w:sz="0" w:space="0" w:color="auto"/>
            <w:right w:val="none" w:sz="0" w:space="0" w:color="auto"/>
          </w:divBdr>
        </w:div>
        <w:div w:id="362289170">
          <w:marLeft w:val="0"/>
          <w:marRight w:val="0"/>
          <w:marTop w:val="0"/>
          <w:marBottom w:val="0"/>
          <w:divBdr>
            <w:top w:val="none" w:sz="0" w:space="0" w:color="auto"/>
            <w:left w:val="none" w:sz="0" w:space="0" w:color="auto"/>
            <w:bottom w:val="none" w:sz="0" w:space="0" w:color="auto"/>
            <w:right w:val="none" w:sz="0" w:space="0" w:color="auto"/>
          </w:divBdr>
        </w:div>
        <w:div w:id="362289835">
          <w:marLeft w:val="0"/>
          <w:marRight w:val="0"/>
          <w:marTop w:val="0"/>
          <w:marBottom w:val="75"/>
          <w:divBdr>
            <w:top w:val="none" w:sz="0" w:space="0" w:color="auto"/>
            <w:left w:val="none" w:sz="0" w:space="0" w:color="auto"/>
            <w:bottom w:val="none" w:sz="0" w:space="0" w:color="auto"/>
            <w:right w:val="none" w:sz="0" w:space="0" w:color="auto"/>
          </w:divBdr>
        </w:div>
        <w:div w:id="362361051">
          <w:marLeft w:val="0"/>
          <w:marRight w:val="0"/>
          <w:marTop w:val="0"/>
          <w:marBottom w:val="0"/>
          <w:divBdr>
            <w:top w:val="none" w:sz="0" w:space="0" w:color="auto"/>
            <w:left w:val="none" w:sz="0" w:space="0" w:color="auto"/>
            <w:bottom w:val="none" w:sz="0" w:space="0" w:color="auto"/>
            <w:right w:val="none" w:sz="0" w:space="0" w:color="auto"/>
          </w:divBdr>
        </w:div>
        <w:div w:id="362361435">
          <w:marLeft w:val="0"/>
          <w:marRight w:val="0"/>
          <w:marTop w:val="150"/>
          <w:marBottom w:val="0"/>
          <w:divBdr>
            <w:top w:val="none" w:sz="0" w:space="0" w:color="auto"/>
            <w:left w:val="none" w:sz="0" w:space="0" w:color="auto"/>
            <w:bottom w:val="none" w:sz="0" w:space="0" w:color="auto"/>
            <w:right w:val="none" w:sz="0" w:space="0" w:color="auto"/>
          </w:divBdr>
          <w:divsChild>
            <w:div w:id="582379044">
              <w:marLeft w:val="0"/>
              <w:marRight w:val="0"/>
              <w:marTop w:val="0"/>
              <w:marBottom w:val="0"/>
              <w:divBdr>
                <w:top w:val="none" w:sz="0" w:space="0" w:color="auto"/>
                <w:left w:val="none" w:sz="0" w:space="0" w:color="auto"/>
                <w:bottom w:val="none" w:sz="0" w:space="0" w:color="auto"/>
                <w:right w:val="none" w:sz="0" w:space="0" w:color="auto"/>
              </w:divBdr>
            </w:div>
          </w:divsChild>
        </w:div>
        <w:div w:id="362438228">
          <w:marLeft w:val="0"/>
          <w:marRight w:val="0"/>
          <w:marTop w:val="0"/>
          <w:marBottom w:val="150"/>
          <w:divBdr>
            <w:top w:val="none" w:sz="0" w:space="0" w:color="auto"/>
            <w:left w:val="none" w:sz="0" w:space="0" w:color="auto"/>
            <w:bottom w:val="none" w:sz="0" w:space="0" w:color="auto"/>
            <w:right w:val="none" w:sz="0" w:space="0" w:color="auto"/>
          </w:divBdr>
        </w:div>
        <w:div w:id="362442572">
          <w:marLeft w:val="0"/>
          <w:marRight w:val="0"/>
          <w:marTop w:val="0"/>
          <w:marBottom w:val="0"/>
          <w:divBdr>
            <w:top w:val="none" w:sz="0" w:space="0" w:color="auto"/>
            <w:left w:val="none" w:sz="0" w:space="0" w:color="auto"/>
            <w:bottom w:val="none" w:sz="0" w:space="0" w:color="auto"/>
            <w:right w:val="none" w:sz="0" w:space="0" w:color="auto"/>
          </w:divBdr>
        </w:div>
        <w:div w:id="362442642">
          <w:marLeft w:val="0"/>
          <w:marRight w:val="0"/>
          <w:marTop w:val="0"/>
          <w:marBottom w:val="0"/>
          <w:divBdr>
            <w:top w:val="none" w:sz="0" w:space="0" w:color="auto"/>
            <w:left w:val="none" w:sz="0" w:space="0" w:color="auto"/>
            <w:bottom w:val="none" w:sz="0" w:space="0" w:color="auto"/>
            <w:right w:val="none" w:sz="0" w:space="0" w:color="auto"/>
          </w:divBdr>
        </w:div>
        <w:div w:id="362486854">
          <w:marLeft w:val="0"/>
          <w:marRight w:val="0"/>
          <w:marTop w:val="0"/>
          <w:marBottom w:val="0"/>
          <w:divBdr>
            <w:top w:val="none" w:sz="0" w:space="0" w:color="auto"/>
            <w:left w:val="none" w:sz="0" w:space="0" w:color="auto"/>
            <w:bottom w:val="none" w:sz="0" w:space="0" w:color="auto"/>
            <w:right w:val="none" w:sz="0" w:space="0" w:color="auto"/>
          </w:divBdr>
          <w:divsChild>
            <w:div w:id="96025331">
              <w:marLeft w:val="0"/>
              <w:marRight w:val="0"/>
              <w:marTop w:val="376"/>
              <w:marBottom w:val="125"/>
              <w:divBdr>
                <w:top w:val="none" w:sz="0" w:space="0" w:color="auto"/>
                <w:left w:val="none" w:sz="0" w:space="0" w:color="auto"/>
                <w:bottom w:val="none" w:sz="0" w:space="0" w:color="auto"/>
                <w:right w:val="none" w:sz="0" w:space="0" w:color="auto"/>
              </w:divBdr>
            </w:div>
          </w:divsChild>
        </w:div>
        <w:div w:id="362555413">
          <w:marLeft w:val="0"/>
          <w:marRight w:val="0"/>
          <w:marTop w:val="0"/>
          <w:marBottom w:val="0"/>
          <w:divBdr>
            <w:top w:val="single" w:sz="6" w:space="0" w:color="999999"/>
            <w:left w:val="single" w:sz="6" w:space="0" w:color="999999"/>
            <w:bottom w:val="single" w:sz="6" w:space="0" w:color="999999"/>
            <w:right w:val="single" w:sz="6" w:space="0" w:color="999999"/>
          </w:divBdr>
        </w:div>
        <w:div w:id="362556171">
          <w:marLeft w:val="0"/>
          <w:marRight w:val="0"/>
          <w:marTop w:val="0"/>
          <w:marBottom w:val="0"/>
          <w:divBdr>
            <w:top w:val="none" w:sz="0" w:space="0" w:color="auto"/>
            <w:left w:val="none" w:sz="0" w:space="0" w:color="auto"/>
            <w:bottom w:val="none" w:sz="0" w:space="0" w:color="auto"/>
            <w:right w:val="none" w:sz="0" w:space="0" w:color="auto"/>
          </w:divBdr>
        </w:div>
        <w:div w:id="362558300">
          <w:marLeft w:val="0"/>
          <w:marRight w:val="0"/>
          <w:marTop w:val="0"/>
          <w:marBottom w:val="0"/>
          <w:divBdr>
            <w:top w:val="none" w:sz="0" w:space="0" w:color="auto"/>
            <w:left w:val="none" w:sz="0" w:space="0" w:color="auto"/>
            <w:bottom w:val="none" w:sz="0" w:space="0" w:color="auto"/>
            <w:right w:val="none" w:sz="0" w:space="0" w:color="auto"/>
          </w:divBdr>
          <w:divsChild>
            <w:div w:id="299845340">
              <w:marLeft w:val="0"/>
              <w:marRight w:val="0"/>
              <w:marTop w:val="0"/>
              <w:marBottom w:val="240"/>
              <w:divBdr>
                <w:top w:val="none" w:sz="0" w:space="0" w:color="auto"/>
                <w:left w:val="none" w:sz="0" w:space="0" w:color="auto"/>
                <w:bottom w:val="none" w:sz="0" w:space="0" w:color="auto"/>
                <w:right w:val="none" w:sz="0" w:space="0" w:color="auto"/>
              </w:divBdr>
            </w:div>
            <w:div w:id="473565755">
              <w:marLeft w:val="0"/>
              <w:marRight w:val="0"/>
              <w:marTop w:val="0"/>
              <w:marBottom w:val="240"/>
              <w:divBdr>
                <w:top w:val="none" w:sz="0" w:space="0" w:color="auto"/>
                <w:left w:val="none" w:sz="0" w:space="0" w:color="auto"/>
                <w:bottom w:val="none" w:sz="0" w:space="0" w:color="auto"/>
                <w:right w:val="none" w:sz="0" w:space="0" w:color="auto"/>
              </w:divBdr>
            </w:div>
          </w:divsChild>
        </w:div>
        <w:div w:id="362560496">
          <w:marLeft w:val="0"/>
          <w:marRight w:val="0"/>
          <w:marTop w:val="0"/>
          <w:marBottom w:val="0"/>
          <w:divBdr>
            <w:top w:val="none" w:sz="0" w:space="0" w:color="auto"/>
            <w:left w:val="none" w:sz="0" w:space="0" w:color="auto"/>
            <w:bottom w:val="none" w:sz="0" w:space="0" w:color="auto"/>
            <w:right w:val="none" w:sz="0" w:space="0" w:color="auto"/>
          </w:divBdr>
        </w:div>
        <w:div w:id="362630852">
          <w:marLeft w:val="0"/>
          <w:marRight w:val="0"/>
          <w:marTop w:val="0"/>
          <w:marBottom w:val="0"/>
          <w:divBdr>
            <w:top w:val="none" w:sz="0" w:space="0" w:color="auto"/>
            <w:left w:val="none" w:sz="0" w:space="0" w:color="auto"/>
            <w:bottom w:val="none" w:sz="0" w:space="0" w:color="auto"/>
            <w:right w:val="none" w:sz="0" w:space="0" w:color="auto"/>
          </w:divBdr>
        </w:div>
        <w:div w:id="362633347">
          <w:marLeft w:val="0"/>
          <w:marRight w:val="0"/>
          <w:marTop w:val="0"/>
          <w:marBottom w:val="0"/>
          <w:divBdr>
            <w:top w:val="none" w:sz="0" w:space="0" w:color="auto"/>
            <w:left w:val="none" w:sz="0" w:space="0" w:color="auto"/>
            <w:bottom w:val="none" w:sz="0" w:space="0" w:color="auto"/>
            <w:right w:val="none" w:sz="0" w:space="0" w:color="auto"/>
          </w:divBdr>
        </w:div>
        <w:div w:id="362636250">
          <w:marLeft w:val="0"/>
          <w:marRight w:val="0"/>
          <w:marTop w:val="0"/>
          <w:marBottom w:val="0"/>
          <w:divBdr>
            <w:top w:val="single" w:sz="6" w:space="8" w:color="999999"/>
            <w:left w:val="none" w:sz="0" w:space="0" w:color="auto"/>
            <w:bottom w:val="single" w:sz="6" w:space="0" w:color="999999"/>
            <w:right w:val="none" w:sz="0" w:space="0" w:color="auto"/>
          </w:divBdr>
        </w:div>
        <w:div w:id="362706057">
          <w:marLeft w:val="0"/>
          <w:marRight w:val="0"/>
          <w:marTop w:val="0"/>
          <w:marBottom w:val="0"/>
          <w:divBdr>
            <w:top w:val="none" w:sz="0" w:space="0" w:color="auto"/>
            <w:left w:val="none" w:sz="0" w:space="0" w:color="auto"/>
            <w:bottom w:val="none" w:sz="0" w:space="0" w:color="auto"/>
            <w:right w:val="none" w:sz="0" w:space="0" w:color="auto"/>
          </w:divBdr>
        </w:div>
        <w:div w:id="362706295">
          <w:marLeft w:val="0"/>
          <w:marRight w:val="0"/>
          <w:marTop w:val="0"/>
          <w:marBottom w:val="0"/>
          <w:divBdr>
            <w:top w:val="none" w:sz="0" w:space="0" w:color="auto"/>
            <w:left w:val="none" w:sz="0" w:space="0" w:color="auto"/>
            <w:bottom w:val="none" w:sz="0" w:space="0" w:color="auto"/>
            <w:right w:val="none" w:sz="0" w:space="0" w:color="auto"/>
          </w:divBdr>
          <w:divsChild>
            <w:div w:id="321354818">
              <w:marLeft w:val="0"/>
              <w:marRight w:val="0"/>
              <w:marTop w:val="0"/>
              <w:marBottom w:val="0"/>
              <w:divBdr>
                <w:top w:val="none" w:sz="0" w:space="0" w:color="auto"/>
                <w:left w:val="none" w:sz="0" w:space="0" w:color="auto"/>
                <w:bottom w:val="none" w:sz="0" w:space="0" w:color="auto"/>
                <w:right w:val="none" w:sz="0" w:space="0" w:color="auto"/>
              </w:divBdr>
              <w:divsChild>
                <w:div w:id="50731691">
                  <w:marLeft w:val="0"/>
                  <w:marRight w:val="0"/>
                  <w:marTop w:val="0"/>
                  <w:marBottom w:val="0"/>
                  <w:divBdr>
                    <w:top w:val="none" w:sz="0" w:space="0" w:color="auto"/>
                    <w:left w:val="none" w:sz="0" w:space="0" w:color="auto"/>
                    <w:bottom w:val="none" w:sz="0" w:space="0" w:color="auto"/>
                    <w:right w:val="none" w:sz="0" w:space="0" w:color="auto"/>
                  </w:divBdr>
                  <w:divsChild>
                    <w:div w:id="1910004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2752019">
          <w:marLeft w:val="0"/>
          <w:marRight w:val="0"/>
          <w:marTop w:val="0"/>
          <w:marBottom w:val="0"/>
          <w:divBdr>
            <w:top w:val="none" w:sz="0" w:space="0" w:color="auto"/>
            <w:left w:val="none" w:sz="0" w:space="0" w:color="auto"/>
            <w:bottom w:val="none" w:sz="0" w:space="0" w:color="auto"/>
            <w:right w:val="none" w:sz="0" w:space="0" w:color="auto"/>
          </w:divBdr>
        </w:div>
        <w:div w:id="362752678">
          <w:marLeft w:val="0"/>
          <w:marRight w:val="0"/>
          <w:marTop w:val="0"/>
          <w:marBottom w:val="0"/>
          <w:divBdr>
            <w:top w:val="none" w:sz="0" w:space="0" w:color="auto"/>
            <w:left w:val="none" w:sz="0" w:space="0" w:color="auto"/>
            <w:bottom w:val="none" w:sz="0" w:space="0" w:color="auto"/>
            <w:right w:val="none" w:sz="0" w:space="0" w:color="auto"/>
          </w:divBdr>
        </w:div>
        <w:div w:id="362755403">
          <w:marLeft w:val="0"/>
          <w:marRight w:val="0"/>
          <w:marTop w:val="0"/>
          <w:marBottom w:val="0"/>
          <w:divBdr>
            <w:top w:val="none" w:sz="0" w:space="0" w:color="auto"/>
            <w:left w:val="none" w:sz="0" w:space="0" w:color="auto"/>
            <w:bottom w:val="none" w:sz="0" w:space="0" w:color="auto"/>
            <w:right w:val="none" w:sz="0" w:space="0" w:color="auto"/>
          </w:divBdr>
        </w:div>
        <w:div w:id="362755600">
          <w:marLeft w:val="0"/>
          <w:marRight w:val="0"/>
          <w:marTop w:val="0"/>
          <w:marBottom w:val="0"/>
          <w:divBdr>
            <w:top w:val="none" w:sz="0" w:space="0" w:color="auto"/>
            <w:left w:val="none" w:sz="0" w:space="0" w:color="auto"/>
            <w:bottom w:val="none" w:sz="0" w:space="0" w:color="auto"/>
            <w:right w:val="none" w:sz="0" w:space="0" w:color="auto"/>
          </w:divBdr>
        </w:div>
        <w:div w:id="362901288">
          <w:marLeft w:val="0"/>
          <w:marRight w:val="0"/>
          <w:marTop w:val="0"/>
          <w:marBottom w:val="0"/>
          <w:divBdr>
            <w:top w:val="none" w:sz="0" w:space="0" w:color="auto"/>
            <w:left w:val="none" w:sz="0" w:space="0" w:color="auto"/>
            <w:bottom w:val="none" w:sz="0" w:space="0" w:color="auto"/>
            <w:right w:val="none" w:sz="0" w:space="0" w:color="auto"/>
          </w:divBdr>
        </w:div>
        <w:div w:id="362903587">
          <w:marLeft w:val="-225"/>
          <w:marRight w:val="-225"/>
          <w:marTop w:val="0"/>
          <w:marBottom w:val="0"/>
          <w:divBdr>
            <w:top w:val="none" w:sz="0" w:space="0" w:color="auto"/>
            <w:left w:val="none" w:sz="0" w:space="0" w:color="auto"/>
            <w:bottom w:val="none" w:sz="0" w:space="0" w:color="auto"/>
            <w:right w:val="none" w:sz="0" w:space="0" w:color="auto"/>
          </w:divBdr>
          <w:divsChild>
            <w:div w:id="434176378">
              <w:marLeft w:val="0"/>
              <w:marRight w:val="0"/>
              <w:marTop w:val="0"/>
              <w:marBottom w:val="0"/>
              <w:divBdr>
                <w:top w:val="none" w:sz="0" w:space="0" w:color="auto"/>
                <w:left w:val="none" w:sz="0" w:space="0" w:color="auto"/>
                <w:bottom w:val="none" w:sz="0" w:space="0" w:color="auto"/>
                <w:right w:val="none" w:sz="0" w:space="0" w:color="auto"/>
              </w:divBdr>
            </w:div>
          </w:divsChild>
        </w:div>
        <w:div w:id="362904424">
          <w:marLeft w:val="0"/>
          <w:marRight w:val="0"/>
          <w:marTop w:val="0"/>
          <w:marBottom w:val="300"/>
          <w:divBdr>
            <w:top w:val="none" w:sz="0" w:space="0" w:color="auto"/>
            <w:left w:val="none" w:sz="0" w:space="0" w:color="auto"/>
            <w:bottom w:val="none" w:sz="0" w:space="0" w:color="auto"/>
            <w:right w:val="none" w:sz="0" w:space="0" w:color="auto"/>
          </w:divBdr>
        </w:div>
        <w:div w:id="362948241">
          <w:marLeft w:val="0"/>
          <w:marRight w:val="0"/>
          <w:marTop w:val="150"/>
          <w:marBottom w:val="0"/>
          <w:divBdr>
            <w:top w:val="none" w:sz="0" w:space="0" w:color="auto"/>
            <w:left w:val="none" w:sz="0" w:space="0" w:color="auto"/>
            <w:bottom w:val="none" w:sz="0" w:space="0" w:color="auto"/>
            <w:right w:val="none" w:sz="0" w:space="0" w:color="auto"/>
          </w:divBdr>
        </w:div>
        <w:div w:id="362948733">
          <w:marLeft w:val="0"/>
          <w:marRight w:val="0"/>
          <w:marTop w:val="0"/>
          <w:marBottom w:val="0"/>
          <w:divBdr>
            <w:top w:val="none" w:sz="0" w:space="0" w:color="auto"/>
            <w:left w:val="none" w:sz="0" w:space="0" w:color="auto"/>
            <w:bottom w:val="none" w:sz="0" w:space="0" w:color="auto"/>
            <w:right w:val="none" w:sz="0" w:space="0" w:color="auto"/>
          </w:divBdr>
        </w:div>
        <w:div w:id="363020318">
          <w:marLeft w:val="0"/>
          <w:marRight w:val="0"/>
          <w:marTop w:val="0"/>
          <w:marBottom w:val="0"/>
          <w:divBdr>
            <w:top w:val="none" w:sz="0" w:space="0" w:color="auto"/>
            <w:left w:val="none" w:sz="0" w:space="0" w:color="auto"/>
            <w:bottom w:val="none" w:sz="0" w:space="0" w:color="auto"/>
            <w:right w:val="none" w:sz="0" w:space="0" w:color="auto"/>
          </w:divBdr>
        </w:div>
        <w:div w:id="363024836">
          <w:marLeft w:val="0"/>
          <w:marRight w:val="0"/>
          <w:marTop w:val="0"/>
          <w:marBottom w:val="0"/>
          <w:divBdr>
            <w:top w:val="none" w:sz="0" w:space="0" w:color="auto"/>
            <w:left w:val="none" w:sz="0" w:space="0" w:color="auto"/>
            <w:bottom w:val="none" w:sz="0" w:space="0" w:color="auto"/>
            <w:right w:val="none" w:sz="0" w:space="0" w:color="auto"/>
          </w:divBdr>
          <w:divsChild>
            <w:div w:id="755320007">
              <w:marLeft w:val="0"/>
              <w:marRight w:val="0"/>
              <w:marTop w:val="0"/>
              <w:marBottom w:val="0"/>
              <w:divBdr>
                <w:top w:val="none" w:sz="0" w:space="0" w:color="auto"/>
                <w:left w:val="none" w:sz="0" w:space="0" w:color="auto"/>
                <w:bottom w:val="none" w:sz="0" w:space="0" w:color="auto"/>
                <w:right w:val="none" w:sz="0" w:space="0" w:color="auto"/>
              </w:divBdr>
            </w:div>
          </w:divsChild>
        </w:div>
        <w:div w:id="363094210">
          <w:marLeft w:val="0"/>
          <w:marRight w:val="0"/>
          <w:marTop w:val="0"/>
          <w:marBottom w:val="150"/>
          <w:divBdr>
            <w:top w:val="none" w:sz="0" w:space="0" w:color="auto"/>
            <w:left w:val="none" w:sz="0" w:space="0" w:color="auto"/>
            <w:bottom w:val="none" w:sz="0" w:space="0" w:color="auto"/>
            <w:right w:val="none" w:sz="0" w:space="0" w:color="auto"/>
          </w:divBdr>
        </w:div>
        <w:div w:id="363139209">
          <w:marLeft w:val="0"/>
          <w:marRight w:val="150"/>
          <w:marTop w:val="0"/>
          <w:marBottom w:val="0"/>
          <w:divBdr>
            <w:top w:val="none" w:sz="0" w:space="0" w:color="auto"/>
            <w:left w:val="none" w:sz="0" w:space="0" w:color="auto"/>
            <w:bottom w:val="none" w:sz="0" w:space="0" w:color="auto"/>
            <w:right w:val="none" w:sz="0" w:space="0" w:color="auto"/>
          </w:divBdr>
        </w:div>
        <w:div w:id="363139418">
          <w:marLeft w:val="-125"/>
          <w:marRight w:val="-125"/>
          <w:marTop w:val="0"/>
          <w:marBottom w:val="0"/>
          <w:divBdr>
            <w:top w:val="none" w:sz="0" w:space="0" w:color="auto"/>
            <w:left w:val="none" w:sz="0" w:space="0" w:color="auto"/>
            <w:bottom w:val="none" w:sz="0" w:space="0" w:color="auto"/>
            <w:right w:val="none" w:sz="0" w:space="0" w:color="auto"/>
          </w:divBdr>
        </w:div>
        <w:div w:id="363143417">
          <w:marLeft w:val="0"/>
          <w:marRight w:val="0"/>
          <w:marTop w:val="75"/>
          <w:marBottom w:val="0"/>
          <w:divBdr>
            <w:top w:val="single" w:sz="6" w:space="4" w:color="auto"/>
            <w:left w:val="single" w:sz="6" w:space="0" w:color="auto"/>
            <w:bottom w:val="single" w:sz="6" w:space="4" w:color="auto"/>
            <w:right w:val="single" w:sz="6" w:space="0" w:color="auto"/>
          </w:divBdr>
        </w:div>
        <w:div w:id="363143698">
          <w:marLeft w:val="0"/>
          <w:marRight w:val="0"/>
          <w:marTop w:val="0"/>
          <w:marBottom w:val="0"/>
          <w:divBdr>
            <w:top w:val="single" w:sz="2" w:space="0" w:color="E0E0E0"/>
            <w:left w:val="single" w:sz="2" w:space="0" w:color="E0E0E0"/>
            <w:bottom w:val="single" w:sz="2" w:space="0" w:color="E0E0E0"/>
            <w:right w:val="single" w:sz="2" w:space="0" w:color="E0E0E0"/>
          </w:divBdr>
          <w:divsChild>
            <w:div w:id="299307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3209905">
          <w:marLeft w:val="0"/>
          <w:marRight w:val="0"/>
          <w:marTop w:val="0"/>
          <w:marBottom w:val="0"/>
          <w:divBdr>
            <w:top w:val="single" w:sz="6" w:space="15" w:color="F1F1F1"/>
            <w:left w:val="single" w:sz="6" w:space="15" w:color="F1F1F1"/>
            <w:bottom w:val="single" w:sz="6" w:space="15" w:color="F1F1F1"/>
            <w:right w:val="single" w:sz="6" w:space="15" w:color="F1F1F1"/>
          </w:divBdr>
        </w:div>
        <w:div w:id="363286820">
          <w:marLeft w:val="0"/>
          <w:marRight w:val="1950"/>
          <w:marTop w:val="0"/>
          <w:marBottom w:val="0"/>
          <w:divBdr>
            <w:top w:val="none" w:sz="0" w:space="0" w:color="auto"/>
            <w:left w:val="none" w:sz="0" w:space="0" w:color="auto"/>
            <w:bottom w:val="none" w:sz="0" w:space="0" w:color="auto"/>
            <w:right w:val="none" w:sz="0" w:space="0" w:color="auto"/>
          </w:divBdr>
          <w:divsChild>
            <w:div w:id="288780193">
              <w:marLeft w:val="0"/>
              <w:marRight w:val="0"/>
              <w:marTop w:val="0"/>
              <w:marBottom w:val="120"/>
              <w:divBdr>
                <w:top w:val="none" w:sz="0" w:space="0" w:color="auto"/>
                <w:left w:val="none" w:sz="0" w:space="0" w:color="auto"/>
                <w:bottom w:val="none" w:sz="0" w:space="0" w:color="auto"/>
                <w:right w:val="none" w:sz="0" w:space="0" w:color="auto"/>
              </w:divBdr>
            </w:div>
          </w:divsChild>
        </w:div>
        <w:div w:id="363287257">
          <w:marLeft w:val="0"/>
          <w:marRight w:val="0"/>
          <w:marTop w:val="0"/>
          <w:marBottom w:val="0"/>
          <w:divBdr>
            <w:top w:val="none" w:sz="0" w:space="0" w:color="auto"/>
            <w:left w:val="none" w:sz="0" w:space="0" w:color="auto"/>
            <w:bottom w:val="none" w:sz="0" w:space="0" w:color="auto"/>
            <w:right w:val="none" w:sz="0" w:space="0" w:color="auto"/>
          </w:divBdr>
          <w:divsChild>
            <w:div w:id="8651116">
              <w:marLeft w:val="0"/>
              <w:marRight w:val="0"/>
              <w:marTop w:val="0"/>
              <w:marBottom w:val="150"/>
              <w:divBdr>
                <w:top w:val="none" w:sz="0" w:space="0" w:color="auto"/>
                <w:left w:val="none" w:sz="0" w:space="0" w:color="auto"/>
                <w:bottom w:val="none" w:sz="0" w:space="0" w:color="auto"/>
                <w:right w:val="none" w:sz="0" w:space="0" w:color="auto"/>
              </w:divBdr>
            </w:div>
          </w:divsChild>
        </w:div>
        <w:div w:id="363409051">
          <w:blockQuote w:val="1"/>
          <w:marLeft w:val="0"/>
          <w:marRight w:val="0"/>
          <w:marTop w:val="125"/>
          <w:marBottom w:val="501"/>
          <w:divBdr>
            <w:top w:val="none" w:sz="0" w:space="0" w:color="auto"/>
            <w:left w:val="single" w:sz="12" w:space="13" w:color="ACCE55"/>
            <w:bottom w:val="none" w:sz="0" w:space="0" w:color="auto"/>
            <w:right w:val="none" w:sz="0" w:space="0" w:color="auto"/>
          </w:divBdr>
        </w:div>
        <w:div w:id="363478530">
          <w:marLeft w:val="0"/>
          <w:marRight w:val="0"/>
          <w:marTop w:val="0"/>
          <w:marBottom w:val="0"/>
          <w:divBdr>
            <w:top w:val="none" w:sz="0" w:space="0" w:color="auto"/>
            <w:left w:val="none" w:sz="0" w:space="0" w:color="auto"/>
            <w:bottom w:val="none" w:sz="0" w:space="0" w:color="auto"/>
            <w:right w:val="none" w:sz="0" w:space="0" w:color="auto"/>
          </w:divBdr>
        </w:div>
        <w:div w:id="363483680">
          <w:marLeft w:val="0"/>
          <w:marRight w:val="188"/>
          <w:marTop w:val="0"/>
          <w:marBottom w:val="0"/>
          <w:divBdr>
            <w:top w:val="none" w:sz="0" w:space="0" w:color="auto"/>
            <w:left w:val="none" w:sz="0" w:space="0" w:color="auto"/>
            <w:bottom w:val="none" w:sz="0" w:space="0" w:color="auto"/>
            <w:right w:val="none" w:sz="0" w:space="0" w:color="auto"/>
          </w:divBdr>
        </w:div>
        <w:div w:id="363487037">
          <w:marLeft w:val="0"/>
          <w:marRight w:val="0"/>
          <w:marTop w:val="0"/>
          <w:marBottom w:val="300"/>
          <w:divBdr>
            <w:top w:val="none" w:sz="0" w:space="0" w:color="auto"/>
            <w:left w:val="none" w:sz="0" w:space="0" w:color="auto"/>
            <w:bottom w:val="none" w:sz="0" w:space="0" w:color="auto"/>
            <w:right w:val="none" w:sz="0" w:space="0" w:color="auto"/>
          </w:divBdr>
          <w:divsChild>
            <w:div w:id="739211109">
              <w:marLeft w:val="0"/>
              <w:marRight w:val="0"/>
              <w:marTop w:val="0"/>
              <w:marBottom w:val="0"/>
              <w:divBdr>
                <w:top w:val="none" w:sz="0" w:space="0" w:color="auto"/>
                <w:left w:val="none" w:sz="0" w:space="0" w:color="auto"/>
                <w:bottom w:val="none" w:sz="0" w:space="0" w:color="auto"/>
                <w:right w:val="none" w:sz="0" w:space="0" w:color="auto"/>
              </w:divBdr>
            </w:div>
          </w:divsChild>
        </w:div>
        <w:div w:id="363560342">
          <w:marLeft w:val="0"/>
          <w:marRight w:val="0"/>
          <w:marTop w:val="0"/>
          <w:marBottom w:val="0"/>
          <w:divBdr>
            <w:top w:val="none" w:sz="0" w:space="0" w:color="auto"/>
            <w:left w:val="none" w:sz="0" w:space="0" w:color="auto"/>
            <w:bottom w:val="none" w:sz="0" w:space="0" w:color="auto"/>
            <w:right w:val="none" w:sz="0" w:space="0" w:color="auto"/>
          </w:divBdr>
        </w:div>
        <w:div w:id="363596065">
          <w:marLeft w:val="-136"/>
          <w:marRight w:val="-136"/>
          <w:marTop w:val="0"/>
          <w:marBottom w:val="0"/>
          <w:divBdr>
            <w:top w:val="none" w:sz="0" w:space="0" w:color="auto"/>
            <w:left w:val="none" w:sz="0" w:space="0" w:color="auto"/>
            <w:bottom w:val="none" w:sz="0" w:space="0" w:color="auto"/>
            <w:right w:val="none" w:sz="0" w:space="0" w:color="auto"/>
          </w:divBdr>
        </w:div>
        <w:div w:id="363597967">
          <w:marLeft w:val="0"/>
          <w:marRight w:val="0"/>
          <w:marTop w:val="225"/>
          <w:marBottom w:val="0"/>
          <w:divBdr>
            <w:top w:val="none" w:sz="0" w:space="0" w:color="auto"/>
            <w:left w:val="none" w:sz="0" w:space="0" w:color="auto"/>
            <w:bottom w:val="none" w:sz="0" w:space="0" w:color="auto"/>
            <w:right w:val="none" w:sz="0" w:space="0" w:color="auto"/>
          </w:divBdr>
        </w:div>
        <w:div w:id="363603877">
          <w:marLeft w:val="0"/>
          <w:marRight w:val="0"/>
          <w:marTop w:val="0"/>
          <w:marBottom w:val="0"/>
          <w:divBdr>
            <w:top w:val="none" w:sz="0" w:space="0" w:color="auto"/>
            <w:left w:val="none" w:sz="0" w:space="0" w:color="auto"/>
            <w:bottom w:val="none" w:sz="0" w:space="0" w:color="auto"/>
            <w:right w:val="none" w:sz="0" w:space="0" w:color="auto"/>
          </w:divBdr>
        </w:div>
        <w:div w:id="363604485">
          <w:marLeft w:val="0"/>
          <w:marRight w:val="0"/>
          <w:marTop w:val="0"/>
          <w:marBottom w:val="0"/>
          <w:divBdr>
            <w:top w:val="none" w:sz="0" w:space="0" w:color="auto"/>
            <w:left w:val="none" w:sz="0" w:space="0" w:color="auto"/>
            <w:bottom w:val="none" w:sz="0" w:space="0" w:color="auto"/>
            <w:right w:val="none" w:sz="0" w:space="0" w:color="auto"/>
          </w:divBdr>
        </w:div>
        <w:div w:id="363672431">
          <w:marLeft w:val="0"/>
          <w:marRight w:val="0"/>
          <w:marTop w:val="0"/>
          <w:marBottom w:val="0"/>
          <w:divBdr>
            <w:top w:val="none" w:sz="0" w:space="0" w:color="auto"/>
            <w:left w:val="none" w:sz="0" w:space="0" w:color="auto"/>
            <w:bottom w:val="none" w:sz="0" w:space="0" w:color="auto"/>
            <w:right w:val="none" w:sz="0" w:space="0" w:color="auto"/>
          </w:divBdr>
          <w:divsChild>
            <w:div w:id="618491101">
              <w:marLeft w:val="0"/>
              <w:marRight w:val="0"/>
              <w:marTop w:val="0"/>
              <w:marBottom w:val="0"/>
              <w:divBdr>
                <w:top w:val="none" w:sz="0" w:space="0" w:color="auto"/>
                <w:left w:val="none" w:sz="0" w:space="0" w:color="auto"/>
                <w:bottom w:val="none" w:sz="0" w:space="0" w:color="auto"/>
                <w:right w:val="none" w:sz="0" w:space="0" w:color="auto"/>
              </w:divBdr>
            </w:div>
          </w:divsChild>
        </w:div>
        <w:div w:id="363673827">
          <w:marLeft w:val="0"/>
          <w:marRight w:val="0"/>
          <w:marTop w:val="0"/>
          <w:marBottom w:val="0"/>
          <w:divBdr>
            <w:top w:val="none" w:sz="0" w:space="0" w:color="auto"/>
            <w:left w:val="none" w:sz="0" w:space="0" w:color="auto"/>
            <w:bottom w:val="none" w:sz="0" w:space="0" w:color="auto"/>
            <w:right w:val="none" w:sz="0" w:space="0" w:color="auto"/>
          </w:divBdr>
        </w:div>
        <w:div w:id="363676551">
          <w:blockQuote w:val="1"/>
          <w:marLeft w:val="0"/>
          <w:marRight w:val="0"/>
          <w:marTop w:val="300"/>
          <w:marBottom w:val="315"/>
          <w:divBdr>
            <w:top w:val="none" w:sz="0" w:space="0" w:color="auto"/>
            <w:left w:val="single" w:sz="36" w:space="15" w:color="E67E22"/>
            <w:bottom w:val="none" w:sz="0" w:space="0" w:color="auto"/>
            <w:right w:val="none" w:sz="0" w:space="0" w:color="auto"/>
          </w:divBdr>
        </w:div>
        <w:div w:id="363754529">
          <w:marLeft w:val="0"/>
          <w:marRight w:val="0"/>
          <w:marTop w:val="376"/>
          <w:marBottom w:val="376"/>
          <w:divBdr>
            <w:top w:val="none" w:sz="0" w:space="0" w:color="auto"/>
            <w:left w:val="none" w:sz="0" w:space="0" w:color="auto"/>
            <w:bottom w:val="none" w:sz="0" w:space="0" w:color="auto"/>
            <w:right w:val="none" w:sz="0" w:space="0" w:color="auto"/>
          </w:divBdr>
          <w:divsChild>
            <w:div w:id="2099463">
              <w:marLeft w:val="-125"/>
              <w:marRight w:val="-125"/>
              <w:marTop w:val="0"/>
              <w:marBottom w:val="0"/>
              <w:divBdr>
                <w:top w:val="none" w:sz="0" w:space="0" w:color="auto"/>
                <w:left w:val="none" w:sz="0" w:space="0" w:color="auto"/>
                <w:bottom w:val="none" w:sz="0" w:space="0" w:color="auto"/>
                <w:right w:val="none" w:sz="0" w:space="0" w:color="auto"/>
              </w:divBdr>
            </w:div>
            <w:div w:id="109515094">
              <w:marLeft w:val="0"/>
              <w:marRight w:val="0"/>
              <w:marTop w:val="0"/>
              <w:marBottom w:val="0"/>
              <w:divBdr>
                <w:top w:val="none" w:sz="0" w:space="0" w:color="auto"/>
                <w:left w:val="none" w:sz="0" w:space="0" w:color="auto"/>
                <w:bottom w:val="none" w:sz="0" w:space="0" w:color="auto"/>
                <w:right w:val="none" w:sz="0" w:space="0" w:color="auto"/>
              </w:divBdr>
            </w:div>
          </w:divsChild>
        </w:div>
        <w:div w:id="363869996">
          <w:marLeft w:val="0"/>
          <w:marRight w:val="0"/>
          <w:marTop w:val="0"/>
          <w:marBottom w:val="240"/>
          <w:divBdr>
            <w:top w:val="none" w:sz="0" w:space="0" w:color="auto"/>
            <w:left w:val="none" w:sz="0" w:space="0" w:color="auto"/>
            <w:bottom w:val="none" w:sz="0" w:space="0" w:color="auto"/>
            <w:right w:val="none" w:sz="0" w:space="0" w:color="auto"/>
          </w:divBdr>
        </w:div>
        <w:div w:id="363942860">
          <w:marLeft w:val="0"/>
          <w:marRight w:val="0"/>
          <w:marTop w:val="0"/>
          <w:marBottom w:val="288"/>
          <w:divBdr>
            <w:top w:val="none" w:sz="0" w:space="0" w:color="auto"/>
            <w:left w:val="none" w:sz="0" w:space="0" w:color="auto"/>
            <w:bottom w:val="none" w:sz="0" w:space="0" w:color="auto"/>
            <w:right w:val="none" w:sz="0" w:space="0" w:color="auto"/>
          </w:divBdr>
          <w:divsChild>
            <w:div w:id="518659438">
              <w:marLeft w:val="0"/>
              <w:marRight w:val="0"/>
              <w:marTop w:val="0"/>
              <w:marBottom w:val="0"/>
              <w:divBdr>
                <w:top w:val="none" w:sz="0" w:space="0" w:color="auto"/>
                <w:left w:val="none" w:sz="0" w:space="0" w:color="auto"/>
                <w:bottom w:val="none" w:sz="0" w:space="0" w:color="auto"/>
                <w:right w:val="none" w:sz="0" w:space="0" w:color="auto"/>
              </w:divBdr>
            </w:div>
          </w:divsChild>
        </w:div>
        <w:div w:id="364018893">
          <w:marLeft w:val="-188"/>
          <w:marRight w:val="-188"/>
          <w:marTop w:val="0"/>
          <w:marBottom w:val="0"/>
          <w:divBdr>
            <w:top w:val="none" w:sz="0" w:space="0" w:color="auto"/>
            <w:left w:val="none" w:sz="0" w:space="0" w:color="auto"/>
            <w:bottom w:val="none" w:sz="0" w:space="0" w:color="auto"/>
            <w:right w:val="none" w:sz="0" w:space="0" w:color="auto"/>
          </w:divBdr>
        </w:div>
        <w:div w:id="364059859">
          <w:marLeft w:val="0"/>
          <w:marRight w:val="0"/>
          <w:marTop w:val="0"/>
          <w:marBottom w:val="240"/>
          <w:divBdr>
            <w:top w:val="none" w:sz="0" w:space="0" w:color="auto"/>
            <w:left w:val="none" w:sz="0" w:space="0" w:color="auto"/>
            <w:bottom w:val="none" w:sz="0" w:space="0" w:color="auto"/>
            <w:right w:val="none" w:sz="0" w:space="0" w:color="auto"/>
          </w:divBdr>
        </w:div>
        <w:div w:id="364066378">
          <w:marLeft w:val="0"/>
          <w:marRight w:val="0"/>
          <w:marTop w:val="63"/>
          <w:marBottom w:val="0"/>
          <w:divBdr>
            <w:top w:val="none" w:sz="0" w:space="0" w:color="auto"/>
            <w:left w:val="none" w:sz="0" w:space="0" w:color="auto"/>
            <w:bottom w:val="none" w:sz="0" w:space="0" w:color="auto"/>
            <w:right w:val="none" w:sz="0" w:space="0" w:color="auto"/>
          </w:divBdr>
        </w:div>
        <w:div w:id="364210525">
          <w:marLeft w:val="0"/>
          <w:marRight w:val="0"/>
          <w:marTop w:val="0"/>
          <w:marBottom w:val="0"/>
          <w:divBdr>
            <w:top w:val="none" w:sz="0" w:space="0" w:color="auto"/>
            <w:left w:val="none" w:sz="0" w:space="0" w:color="auto"/>
            <w:bottom w:val="none" w:sz="0" w:space="0" w:color="auto"/>
            <w:right w:val="none" w:sz="0" w:space="0" w:color="auto"/>
          </w:divBdr>
          <w:divsChild>
            <w:div w:id="235284730">
              <w:marLeft w:val="0"/>
              <w:marRight w:val="225"/>
              <w:marTop w:val="0"/>
              <w:marBottom w:val="0"/>
              <w:divBdr>
                <w:top w:val="none" w:sz="0" w:space="0" w:color="auto"/>
                <w:left w:val="none" w:sz="0" w:space="0" w:color="auto"/>
                <w:bottom w:val="none" w:sz="0" w:space="0" w:color="auto"/>
                <w:right w:val="none" w:sz="0" w:space="0" w:color="auto"/>
              </w:divBdr>
            </w:div>
          </w:divsChild>
        </w:div>
        <w:div w:id="364210599">
          <w:marLeft w:val="0"/>
          <w:marRight w:val="0"/>
          <w:marTop w:val="225"/>
          <w:marBottom w:val="0"/>
          <w:divBdr>
            <w:top w:val="none" w:sz="0" w:space="0" w:color="auto"/>
            <w:left w:val="none" w:sz="0" w:space="0" w:color="auto"/>
            <w:bottom w:val="none" w:sz="0" w:space="0" w:color="auto"/>
            <w:right w:val="none" w:sz="0" w:space="0" w:color="auto"/>
          </w:divBdr>
          <w:divsChild>
            <w:div w:id="320427618">
              <w:marLeft w:val="0"/>
              <w:marRight w:val="0"/>
              <w:marTop w:val="0"/>
              <w:marBottom w:val="0"/>
              <w:divBdr>
                <w:top w:val="none" w:sz="0" w:space="0" w:color="auto"/>
                <w:left w:val="none" w:sz="0" w:space="0" w:color="auto"/>
                <w:bottom w:val="none" w:sz="0" w:space="0" w:color="auto"/>
                <w:right w:val="none" w:sz="0" w:space="0" w:color="auto"/>
              </w:divBdr>
            </w:div>
          </w:divsChild>
        </w:div>
        <w:div w:id="364214430">
          <w:marLeft w:val="-225"/>
          <w:marRight w:val="-225"/>
          <w:marTop w:val="0"/>
          <w:marBottom w:val="0"/>
          <w:divBdr>
            <w:top w:val="none" w:sz="0" w:space="0" w:color="auto"/>
            <w:left w:val="none" w:sz="0" w:space="0" w:color="auto"/>
            <w:bottom w:val="none" w:sz="0" w:space="0" w:color="auto"/>
            <w:right w:val="none" w:sz="0" w:space="0" w:color="auto"/>
          </w:divBdr>
        </w:div>
        <w:div w:id="364216069">
          <w:marLeft w:val="0"/>
          <w:marRight w:val="0"/>
          <w:marTop w:val="0"/>
          <w:marBottom w:val="0"/>
          <w:divBdr>
            <w:top w:val="none" w:sz="0" w:space="0" w:color="auto"/>
            <w:left w:val="none" w:sz="0" w:space="0" w:color="auto"/>
            <w:bottom w:val="none" w:sz="0" w:space="0" w:color="auto"/>
            <w:right w:val="none" w:sz="0" w:space="0" w:color="auto"/>
          </w:divBdr>
        </w:div>
        <w:div w:id="364258131">
          <w:marLeft w:val="0"/>
          <w:marRight w:val="0"/>
          <w:marTop w:val="0"/>
          <w:marBottom w:val="0"/>
          <w:divBdr>
            <w:top w:val="none" w:sz="0" w:space="0" w:color="auto"/>
            <w:left w:val="none" w:sz="0" w:space="0" w:color="auto"/>
            <w:bottom w:val="none" w:sz="0" w:space="0" w:color="auto"/>
            <w:right w:val="none" w:sz="0" w:space="0" w:color="auto"/>
          </w:divBdr>
        </w:div>
        <w:div w:id="364451791">
          <w:marLeft w:val="0"/>
          <w:marRight w:val="0"/>
          <w:marTop w:val="0"/>
          <w:marBottom w:val="0"/>
          <w:divBdr>
            <w:top w:val="none" w:sz="0" w:space="0" w:color="auto"/>
            <w:left w:val="none" w:sz="0" w:space="0" w:color="auto"/>
            <w:bottom w:val="none" w:sz="0" w:space="0" w:color="auto"/>
            <w:right w:val="none" w:sz="0" w:space="0" w:color="auto"/>
          </w:divBdr>
        </w:div>
        <w:div w:id="364452819">
          <w:marLeft w:val="0"/>
          <w:marRight w:val="0"/>
          <w:marTop w:val="0"/>
          <w:marBottom w:val="0"/>
          <w:divBdr>
            <w:top w:val="none" w:sz="0" w:space="0" w:color="auto"/>
            <w:left w:val="none" w:sz="0" w:space="0" w:color="auto"/>
            <w:bottom w:val="none" w:sz="0" w:space="0" w:color="auto"/>
            <w:right w:val="none" w:sz="0" w:space="0" w:color="auto"/>
          </w:divBdr>
        </w:div>
        <w:div w:id="364520048">
          <w:marLeft w:val="0"/>
          <w:marRight w:val="0"/>
          <w:marTop w:val="0"/>
          <w:marBottom w:val="0"/>
          <w:divBdr>
            <w:top w:val="none" w:sz="0" w:space="0" w:color="auto"/>
            <w:left w:val="none" w:sz="0" w:space="0" w:color="auto"/>
            <w:bottom w:val="none" w:sz="0" w:space="0" w:color="auto"/>
            <w:right w:val="none" w:sz="0" w:space="0" w:color="auto"/>
          </w:divBdr>
        </w:div>
        <w:div w:id="364524234">
          <w:marLeft w:val="0"/>
          <w:marRight w:val="0"/>
          <w:marTop w:val="0"/>
          <w:marBottom w:val="0"/>
          <w:divBdr>
            <w:top w:val="none" w:sz="0" w:space="0" w:color="auto"/>
            <w:left w:val="none" w:sz="0" w:space="0" w:color="auto"/>
            <w:bottom w:val="none" w:sz="0" w:space="0" w:color="auto"/>
            <w:right w:val="none" w:sz="0" w:space="0" w:color="auto"/>
          </w:divBdr>
        </w:div>
        <w:div w:id="364526278">
          <w:marLeft w:val="0"/>
          <w:marRight w:val="0"/>
          <w:marTop w:val="0"/>
          <w:marBottom w:val="300"/>
          <w:divBdr>
            <w:top w:val="none" w:sz="0" w:space="0" w:color="auto"/>
            <w:left w:val="none" w:sz="0" w:space="0" w:color="auto"/>
            <w:bottom w:val="none" w:sz="0" w:space="0" w:color="auto"/>
            <w:right w:val="none" w:sz="0" w:space="0" w:color="auto"/>
          </w:divBdr>
        </w:div>
        <w:div w:id="364598563">
          <w:marLeft w:val="-225"/>
          <w:marRight w:val="-225"/>
          <w:marTop w:val="0"/>
          <w:marBottom w:val="0"/>
          <w:divBdr>
            <w:top w:val="none" w:sz="0" w:space="0" w:color="auto"/>
            <w:left w:val="none" w:sz="0" w:space="0" w:color="auto"/>
            <w:bottom w:val="none" w:sz="0" w:space="0" w:color="auto"/>
            <w:right w:val="none" w:sz="0" w:space="0" w:color="auto"/>
          </w:divBdr>
        </w:div>
        <w:div w:id="364601737">
          <w:marLeft w:val="0"/>
          <w:marRight w:val="0"/>
          <w:marTop w:val="150"/>
          <w:marBottom w:val="150"/>
          <w:divBdr>
            <w:top w:val="none" w:sz="0" w:space="0" w:color="auto"/>
            <w:left w:val="none" w:sz="0" w:space="0" w:color="auto"/>
            <w:bottom w:val="none" w:sz="0" w:space="0" w:color="auto"/>
            <w:right w:val="none" w:sz="0" w:space="0" w:color="auto"/>
          </w:divBdr>
        </w:div>
        <w:div w:id="364604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4642578">
          <w:marLeft w:val="90"/>
          <w:marRight w:val="90"/>
          <w:marTop w:val="90"/>
          <w:marBottom w:val="90"/>
          <w:divBdr>
            <w:top w:val="single" w:sz="6" w:space="0" w:color="CCCCCC"/>
            <w:left w:val="single" w:sz="6" w:space="0" w:color="CCCCCC"/>
            <w:bottom w:val="single" w:sz="6" w:space="0" w:color="CCCCCC"/>
            <w:right w:val="single" w:sz="6" w:space="0" w:color="CCCCCC"/>
          </w:divBdr>
        </w:div>
        <w:div w:id="364644248">
          <w:marLeft w:val="0"/>
          <w:marRight w:val="0"/>
          <w:marTop w:val="0"/>
          <w:marBottom w:val="250"/>
          <w:divBdr>
            <w:top w:val="none" w:sz="0" w:space="0" w:color="auto"/>
            <w:left w:val="none" w:sz="0" w:space="0" w:color="auto"/>
            <w:bottom w:val="none" w:sz="0" w:space="0" w:color="auto"/>
            <w:right w:val="none" w:sz="0" w:space="0" w:color="auto"/>
          </w:divBdr>
        </w:div>
        <w:div w:id="364644833">
          <w:marLeft w:val="0"/>
          <w:marRight w:val="0"/>
          <w:marTop w:val="0"/>
          <w:marBottom w:val="300"/>
          <w:divBdr>
            <w:top w:val="none" w:sz="0" w:space="0" w:color="auto"/>
            <w:left w:val="none" w:sz="0" w:space="0" w:color="auto"/>
            <w:bottom w:val="single" w:sz="6" w:space="5" w:color="000000"/>
            <w:right w:val="none" w:sz="0" w:space="0" w:color="auto"/>
          </w:divBdr>
        </w:div>
        <w:div w:id="364645091">
          <w:marLeft w:val="0"/>
          <w:marRight w:val="0"/>
          <w:marTop w:val="0"/>
          <w:marBottom w:val="150"/>
          <w:divBdr>
            <w:top w:val="none" w:sz="0" w:space="0" w:color="auto"/>
            <w:left w:val="none" w:sz="0" w:space="0" w:color="auto"/>
            <w:bottom w:val="none" w:sz="0" w:space="0" w:color="auto"/>
            <w:right w:val="none" w:sz="0" w:space="0" w:color="auto"/>
          </w:divBdr>
        </w:div>
        <w:div w:id="364647198">
          <w:marLeft w:val="0"/>
          <w:marRight w:val="0"/>
          <w:marTop w:val="0"/>
          <w:marBottom w:val="0"/>
          <w:divBdr>
            <w:top w:val="none" w:sz="0" w:space="0" w:color="auto"/>
            <w:left w:val="none" w:sz="0" w:space="0" w:color="auto"/>
            <w:bottom w:val="none" w:sz="0" w:space="0" w:color="auto"/>
            <w:right w:val="none" w:sz="0" w:space="0" w:color="auto"/>
          </w:divBdr>
        </w:div>
        <w:div w:id="364671399">
          <w:marLeft w:val="0"/>
          <w:marRight w:val="0"/>
          <w:marTop w:val="0"/>
          <w:marBottom w:val="0"/>
          <w:divBdr>
            <w:top w:val="single" w:sz="2" w:space="0" w:color="E0E0E0"/>
            <w:left w:val="single" w:sz="2" w:space="0" w:color="E0E0E0"/>
            <w:bottom w:val="single" w:sz="2" w:space="0" w:color="E0E0E0"/>
            <w:right w:val="single" w:sz="2" w:space="0" w:color="E0E0E0"/>
          </w:divBdr>
        </w:div>
        <w:div w:id="364714793">
          <w:marLeft w:val="0"/>
          <w:marRight w:val="0"/>
          <w:marTop w:val="0"/>
          <w:marBottom w:val="0"/>
          <w:divBdr>
            <w:top w:val="none" w:sz="0" w:space="0" w:color="auto"/>
            <w:left w:val="none" w:sz="0" w:space="0" w:color="auto"/>
            <w:bottom w:val="none" w:sz="0" w:space="0" w:color="auto"/>
            <w:right w:val="none" w:sz="0" w:space="0" w:color="auto"/>
          </w:divBdr>
        </w:div>
        <w:div w:id="364719127">
          <w:marLeft w:val="0"/>
          <w:marRight w:val="0"/>
          <w:marTop w:val="0"/>
          <w:marBottom w:val="0"/>
          <w:divBdr>
            <w:top w:val="none" w:sz="0" w:space="0" w:color="auto"/>
            <w:left w:val="none" w:sz="0" w:space="0" w:color="auto"/>
            <w:bottom w:val="none" w:sz="0" w:space="0" w:color="auto"/>
            <w:right w:val="none" w:sz="0" w:space="0" w:color="auto"/>
          </w:divBdr>
        </w:div>
        <w:div w:id="364722170">
          <w:marLeft w:val="0"/>
          <w:marRight w:val="0"/>
          <w:marTop w:val="0"/>
          <w:marBottom w:val="0"/>
          <w:divBdr>
            <w:top w:val="none" w:sz="0" w:space="0" w:color="auto"/>
            <w:left w:val="none" w:sz="0" w:space="0" w:color="auto"/>
            <w:bottom w:val="none" w:sz="0" w:space="0" w:color="auto"/>
            <w:right w:val="none" w:sz="0" w:space="0" w:color="auto"/>
          </w:divBdr>
        </w:div>
        <w:div w:id="364722435">
          <w:marLeft w:val="0"/>
          <w:marRight w:val="0"/>
          <w:marTop w:val="0"/>
          <w:marBottom w:val="0"/>
          <w:divBdr>
            <w:top w:val="none" w:sz="0" w:space="0" w:color="auto"/>
            <w:left w:val="none" w:sz="0" w:space="0" w:color="auto"/>
            <w:bottom w:val="none" w:sz="0" w:space="0" w:color="auto"/>
            <w:right w:val="none" w:sz="0" w:space="0" w:color="auto"/>
          </w:divBdr>
        </w:div>
        <w:div w:id="364790687">
          <w:marLeft w:val="-225"/>
          <w:marRight w:val="-225"/>
          <w:marTop w:val="0"/>
          <w:marBottom w:val="0"/>
          <w:divBdr>
            <w:top w:val="none" w:sz="0" w:space="0" w:color="auto"/>
            <w:left w:val="none" w:sz="0" w:space="0" w:color="auto"/>
            <w:bottom w:val="none" w:sz="0" w:space="0" w:color="auto"/>
            <w:right w:val="none" w:sz="0" w:space="0" w:color="auto"/>
          </w:divBdr>
        </w:div>
        <w:div w:id="364795556">
          <w:marLeft w:val="0"/>
          <w:marRight w:val="0"/>
          <w:marTop w:val="100"/>
          <w:marBottom w:val="275"/>
          <w:divBdr>
            <w:top w:val="none" w:sz="0" w:space="0" w:color="auto"/>
            <w:left w:val="none" w:sz="0" w:space="0" w:color="auto"/>
            <w:bottom w:val="none" w:sz="0" w:space="0" w:color="auto"/>
            <w:right w:val="none" w:sz="0" w:space="0" w:color="auto"/>
          </w:divBdr>
        </w:div>
        <w:div w:id="364866452">
          <w:marLeft w:val="15"/>
          <w:marRight w:val="225"/>
          <w:marTop w:val="0"/>
          <w:marBottom w:val="105"/>
          <w:divBdr>
            <w:top w:val="none" w:sz="0" w:space="0" w:color="auto"/>
            <w:left w:val="none" w:sz="0" w:space="0" w:color="auto"/>
            <w:bottom w:val="none" w:sz="0" w:space="0" w:color="auto"/>
            <w:right w:val="none" w:sz="0" w:space="0" w:color="auto"/>
          </w:divBdr>
          <w:divsChild>
            <w:div w:id="575743786">
              <w:marLeft w:val="0"/>
              <w:marRight w:val="0"/>
              <w:marTop w:val="0"/>
              <w:marBottom w:val="0"/>
              <w:divBdr>
                <w:top w:val="none" w:sz="0" w:space="0" w:color="auto"/>
                <w:left w:val="none" w:sz="0" w:space="0" w:color="auto"/>
                <w:bottom w:val="none" w:sz="0" w:space="0" w:color="auto"/>
                <w:right w:val="none" w:sz="0" w:space="0" w:color="auto"/>
              </w:divBdr>
            </w:div>
          </w:divsChild>
        </w:div>
        <w:div w:id="364868980">
          <w:marLeft w:val="0"/>
          <w:marRight w:val="0"/>
          <w:marTop w:val="0"/>
          <w:marBottom w:val="0"/>
          <w:divBdr>
            <w:top w:val="none" w:sz="0" w:space="0" w:color="auto"/>
            <w:left w:val="none" w:sz="0" w:space="0" w:color="auto"/>
            <w:bottom w:val="none" w:sz="0" w:space="0" w:color="auto"/>
            <w:right w:val="none" w:sz="0" w:space="0" w:color="auto"/>
          </w:divBdr>
        </w:div>
        <w:div w:id="364911184">
          <w:marLeft w:val="-225"/>
          <w:marRight w:val="-225"/>
          <w:marTop w:val="0"/>
          <w:marBottom w:val="0"/>
          <w:divBdr>
            <w:top w:val="none" w:sz="0" w:space="0" w:color="auto"/>
            <w:left w:val="none" w:sz="0" w:space="0" w:color="auto"/>
            <w:bottom w:val="none" w:sz="0" w:space="0" w:color="auto"/>
            <w:right w:val="none" w:sz="0" w:space="0" w:color="auto"/>
          </w:divBdr>
        </w:div>
        <w:div w:id="364916181">
          <w:marLeft w:val="0"/>
          <w:marRight w:val="0"/>
          <w:marTop w:val="0"/>
          <w:marBottom w:val="0"/>
          <w:divBdr>
            <w:top w:val="none" w:sz="0" w:space="0" w:color="auto"/>
            <w:left w:val="none" w:sz="0" w:space="0" w:color="auto"/>
            <w:bottom w:val="none" w:sz="0" w:space="0" w:color="auto"/>
            <w:right w:val="none" w:sz="0" w:space="0" w:color="auto"/>
          </w:divBdr>
          <w:divsChild>
            <w:div w:id="351538714">
              <w:marLeft w:val="0"/>
              <w:marRight w:val="0"/>
              <w:marTop w:val="0"/>
              <w:marBottom w:val="0"/>
              <w:divBdr>
                <w:top w:val="none" w:sz="0" w:space="0" w:color="auto"/>
                <w:left w:val="none" w:sz="0" w:space="0" w:color="auto"/>
                <w:bottom w:val="none" w:sz="0" w:space="0" w:color="auto"/>
                <w:right w:val="none" w:sz="0" w:space="0" w:color="auto"/>
              </w:divBdr>
            </w:div>
          </w:divsChild>
        </w:div>
        <w:div w:id="364982880">
          <w:marLeft w:val="626"/>
          <w:marRight w:val="1252"/>
          <w:marTop w:val="0"/>
          <w:marBottom w:val="0"/>
          <w:divBdr>
            <w:top w:val="none" w:sz="0" w:space="0" w:color="auto"/>
            <w:left w:val="none" w:sz="0" w:space="0" w:color="auto"/>
            <w:bottom w:val="none" w:sz="0" w:space="0" w:color="auto"/>
            <w:right w:val="none" w:sz="0" w:space="0" w:color="auto"/>
          </w:divBdr>
        </w:div>
        <w:div w:id="364984535">
          <w:marLeft w:val="0"/>
          <w:marRight w:val="0"/>
          <w:marTop w:val="0"/>
          <w:marBottom w:val="0"/>
          <w:divBdr>
            <w:top w:val="none" w:sz="0" w:space="0" w:color="auto"/>
            <w:left w:val="none" w:sz="0" w:space="0" w:color="auto"/>
            <w:bottom w:val="none" w:sz="0" w:space="0" w:color="auto"/>
            <w:right w:val="none" w:sz="0" w:space="0" w:color="auto"/>
          </w:divBdr>
        </w:div>
        <w:div w:id="364987196">
          <w:marLeft w:val="0"/>
          <w:marRight w:val="0"/>
          <w:marTop w:val="0"/>
          <w:marBottom w:val="0"/>
          <w:divBdr>
            <w:top w:val="none" w:sz="0" w:space="0" w:color="auto"/>
            <w:left w:val="none" w:sz="0" w:space="0" w:color="auto"/>
            <w:bottom w:val="none" w:sz="0" w:space="0" w:color="auto"/>
            <w:right w:val="none" w:sz="0" w:space="0" w:color="auto"/>
          </w:divBdr>
        </w:div>
        <w:div w:id="364988056">
          <w:marLeft w:val="0"/>
          <w:marRight w:val="0"/>
          <w:marTop w:val="0"/>
          <w:marBottom w:val="0"/>
          <w:divBdr>
            <w:top w:val="none" w:sz="0" w:space="0" w:color="auto"/>
            <w:left w:val="none" w:sz="0" w:space="0" w:color="auto"/>
            <w:bottom w:val="none" w:sz="0" w:space="0" w:color="auto"/>
            <w:right w:val="none" w:sz="0" w:space="0" w:color="auto"/>
          </w:divBdr>
        </w:div>
        <w:div w:id="364989915">
          <w:marLeft w:val="0"/>
          <w:marRight w:val="0"/>
          <w:marTop w:val="0"/>
          <w:marBottom w:val="0"/>
          <w:divBdr>
            <w:top w:val="none" w:sz="0" w:space="0" w:color="auto"/>
            <w:left w:val="none" w:sz="0" w:space="0" w:color="auto"/>
            <w:bottom w:val="none" w:sz="0" w:space="0" w:color="auto"/>
            <w:right w:val="none" w:sz="0" w:space="0" w:color="auto"/>
          </w:divBdr>
        </w:div>
        <w:div w:id="365063957">
          <w:marLeft w:val="0"/>
          <w:marRight w:val="0"/>
          <w:marTop w:val="0"/>
          <w:marBottom w:val="0"/>
          <w:divBdr>
            <w:top w:val="none" w:sz="0" w:space="0" w:color="auto"/>
            <w:left w:val="none" w:sz="0" w:space="0" w:color="auto"/>
            <w:bottom w:val="none" w:sz="0" w:space="0" w:color="auto"/>
            <w:right w:val="none" w:sz="0" w:space="0" w:color="auto"/>
          </w:divBdr>
        </w:div>
        <w:div w:id="365063966">
          <w:marLeft w:val="0"/>
          <w:marRight w:val="0"/>
          <w:marTop w:val="100"/>
          <w:marBottom w:val="100"/>
          <w:divBdr>
            <w:top w:val="none" w:sz="0" w:space="0" w:color="auto"/>
            <w:left w:val="none" w:sz="0" w:space="0" w:color="auto"/>
            <w:bottom w:val="none" w:sz="0" w:space="0" w:color="auto"/>
            <w:right w:val="none" w:sz="0" w:space="0" w:color="auto"/>
          </w:divBdr>
          <w:divsChild>
            <w:div w:id="765885831">
              <w:marLeft w:val="0"/>
              <w:marRight w:val="0"/>
              <w:marTop w:val="100"/>
              <w:marBottom w:val="100"/>
              <w:divBdr>
                <w:top w:val="none" w:sz="0" w:space="0" w:color="auto"/>
                <w:left w:val="none" w:sz="0" w:space="0" w:color="auto"/>
                <w:bottom w:val="none" w:sz="0" w:space="0" w:color="auto"/>
                <w:right w:val="none" w:sz="0" w:space="0" w:color="auto"/>
              </w:divBdr>
            </w:div>
          </w:divsChild>
        </w:div>
        <w:div w:id="365065817">
          <w:marLeft w:val="0"/>
          <w:marRight w:val="0"/>
          <w:marTop w:val="0"/>
          <w:marBottom w:val="300"/>
          <w:divBdr>
            <w:top w:val="none" w:sz="0" w:space="0" w:color="auto"/>
            <w:left w:val="none" w:sz="0" w:space="0" w:color="auto"/>
            <w:bottom w:val="none" w:sz="0" w:space="0" w:color="auto"/>
            <w:right w:val="none" w:sz="0" w:space="0" w:color="auto"/>
          </w:divBdr>
        </w:div>
        <w:div w:id="365108743">
          <w:marLeft w:val="0"/>
          <w:marRight w:val="0"/>
          <w:marTop w:val="0"/>
          <w:marBottom w:val="0"/>
          <w:divBdr>
            <w:top w:val="none" w:sz="0" w:space="0" w:color="auto"/>
            <w:left w:val="none" w:sz="0" w:space="0" w:color="auto"/>
            <w:bottom w:val="none" w:sz="0" w:space="0" w:color="auto"/>
            <w:right w:val="none" w:sz="0" w:space="0" w:color="auto"/>
          </w:divBdr>
        </w:div>
        <w:div w:id="365177754">
          <w:marLeft w:val="0"/>
          <w:marRight w:val="0"/>
          <w:marTop w:val="0"/>
          <w:marBottom w:val="150"/>
          <w:divBdr>
            <w:top w:val="none" w:sz="0" w:space="0" w:color="auto"/>
            <w:left w:val="none" w:sz="0" w:space="0" w:color="auto"/>
            <w:bottom w:val="none" w:sz="0" w:space="0" w:color="auto"/>
            <w:right w:val="none" w:sz="0" w:space="0" w:color="auto"/>
          </w:divBdr>
        </w:div>
        <w:div w:id="365180690">
          <w:marLeft w:val="0"/>
          <w:marRight w:val="0"/>
          <w:marTop w:val="0"/>
          <w:marBottom w:val="0"/>
          <w:divBdr>
            <w:top w:val="none" w:sz="0" w:space="0" w:color="auto"/>
            <w:left w:val="none" w:sz="0" w:space="0" w:color="auto"/>
            <w:bottom w:val="none" w:sz="0" w:space="0" w:color="auto"/>
            <w:right w:val="none" w:sz="0" w:space="0" w:color="auto"/>
          </w:divBdr>
          <w:divsChild>
            <w:div w:id="188220240">
              <w:marLeft w:val="0"/>
              <w:marRight w:val="0"/>
              <w:marTop w:val="0"/>
              <w:marBottom w:val="0"/>
              <w:divBdr>
                <w:top w:val="none" w:sz="0" w:space="0" w:color="auto"/>
                <w:left w:val="none" w:sz="0" w:space="0" w:color="auto"/>
                <w:bottom w:val="none" w:sz="0" w:space="0" w:color="auto"/>
                <w:right w:val="none" w:sz="0" w:space="0" w:color="auto"/>
              </w:divBdr>
              <w:divsChild>
                <w:div w:id="1938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0713">
          <w:marLeft w:val="0"/>
          <w:marRight w:val="0"/>
          <w:marTop w:val="0"/>
          <w:marBottom w:val="0"/>
          <w:divBdr>
            <w:top w:val="none" w:sz="0" w:space="0" w:color="auto"/>
            <w:left w:val="none" w:sz="0" w:space="0" w:color="auto"/>
            <w:bottom w:val="none" w:sz="0" w:space="0" w:color="auto"/>
            <w:right w:val="none" w:sz="0" w:space="0" w:color="auto"/>
          </w:divBdr>
        </w:div>
        <w:div w:id="365251336">
          <w:marLeft w:val="0"/>
          <w:marRight w:val="0"/>
          <w:marTop w:val="0"/>
          <w:marBottom w:val="0"/>
          <w:divBdr>
            <w:top w:val="none" w:sz="0" w:space="0" w:color="auto"/>
            <w:left w:val="none" w:sz="0" w:space="0" w:color="auto"/>
            <w:bottom w:val="none" w:sz="0" w:space="0" w:color="auto"/>
            <w:right w:val="none" w:sz="0" w:space="0" w:color="auto"/>
          </w:divBdr>
          <w:divsChild>
            <w:div w:id="730617149">
              <w:marLeft w:val="0"/>
              <w:marRight w:val="0"/>
              <w:marTop w:val="0"/>
              <w:marBottom w:val="0"/>
              <w:divBdr>
                <w:top w:val="none" w:sz="0" w:space="0" w:color="auto"/>
                <w:left w:val="none" w:sz="0" w:space="0" w:color="auto"/>
                <w:bottom w:val="none" w:sz="0" w:space="0" w:color="auto"/>
                <w:right w:val="none" w:sz="0" w:space="0" w:color="auto"/>
              </w:divBdr>
            </w:div>
          </w:divsChild>
        </w:div>
        <w:div w:id="365252064">
          <w:marLeft w:val="0"/>
          <w:marRight w:val="0"/>
          <w:marTop w:val="0"/>
          <w:marBottom w:val="0"/>
          <w:divBdr>
            <w:top w:val="none" w:sz="0" w:space="0" w:color="auto"/>
            <w:left w:val="none" w:sz="0" w:space="0" w:color="auto"/>
            <w:bottom w:val="none" w:sz="0" w:space="0" w:color="auto"/>
            <w:right w:val="none" w:sz="0" w:space="0" w:color="auto"/>
          </w:divBdr>
        </w:div>
        <w:div w:id="365252856">
          <w:marLeft w:val="0"/>
          <w:marRight w:val="225"/>
          <w:marTop w:val="0"/>
          <w:marBottom w:val="0"/>
          <w:divBdr>
            <w:top w:val="none" w:sz="0" w:space="0" w:color="auto"/>
            <w:left w:val="none" w:sz="0" w:space="0" w:color="auto"/>
            <w:bottom w:val="none" w:sz="0" w:space="0" w:color="auto"/>
            <w:right w:val="none" w:sz="0" w:space="0" w:color="auto"/>
          </w:divBdr>
        </w:div>
        <w:div w:id="365255975">
          <w:marLeft w:val="0"/>
          <w:marRight w:val="0"/>
          <w:marTop w:val="0"/>
          <w:marBottom w:val="345"/>
          <w:divBdr>
            <w:top w:val="none" w:sz="0" w:space="0" w:color="auto"/>
            <w:left w:val="none" w:sz="0" w:space="0" w:color="auto"/>
            <w:bottom w:val="none" w:sz="0" w:space="0" w:color="auto"/>
            <w:right w:val="none" w:sz="0" w:space="0" w:color="auto"/>
          </w:divBdr>
        </w:div>
        <w:div w:id="365257253">
          <w:marLeft w:val="0"/>
          <w:marRight w:val="0"/>
          <w:marTop w:val="0"/>
          <w:marBottom w:val="0"/>
          <w:divBdr>
            <w:top w:val="none" w:sz="0" w:space="0" w:color="auto"/>
            <w:left w:val="none" w:sz="0" w:space="0" w:color="auto"/>
            <w:bottom w:val="none" w:sz="0" w:space="0" w:color="auto"/>
            <w:right w:val="none" w:sz="0" w:space="0" w:color="auto"/>
          </w:divBdr>
        </w:div>
        <w:div w:id="365299844">
          <w:marLeft w:val="-188"/>
          <w:marRight w:val="-188"/>
          <w:marTop w:val="0"/>
          <w:marBottom w:val="0"/>
          <w:divBdr>
            <w:top w:val="none" w:sz="0" w:space="0" w:color="auto"/>
            <w:left w:val="none" w:sz="0" w:space="0" w:color="auto"/>
            <w:bottom w:val="none" w:sz="0" w:space="0" w:color="auto"/>
            <w:right w:val="none" w:sz="0" w:space="0" w:color="auto"/>
          </w:divBdr>
        </w:div>
        <w:div w:id="365371227">
          <w:marLeft w:val="0"/>
          <w:marRight w:val="0"/>
          <w:marTop w:val="0"/>
          <w:marBottom w:val="0"/>
          <w:divBdr>
            <w:top w:val="none" w:sz="0" w:space="0" w:color="auto"/>
            <w:left w:val="none" w:sz="0" w:space="0" w:color="auto"/>
            <w:bottom w:val="none" w:sz="0" w:space="0" w:color="auto"/>
            <w:right w:val="none" w:sz="0" w:space="0" w:color="auto"/>
          </w:divBdr>
        </w:div>
        <w:div w:id="365372010">
          <w:marLeft w:val="0"/>
          <w:marRight w:val="0"/>
          <w:marTop w:val="300"/>
          <w:marBottom w:val="300"/>
          <w:divBdr>
            <w:top w:val="none" w:sz="0" w:space="0" w:color="auto"/>
            <w:left w:val="none" w:sz="0" w:space="0" w:color="auto"/>
            <w:bottom w:val="none" w:sz="0" w:space="0" w:color="auto"/>
            <w:right w:val="none" w:sz="0" w:space="0" w:color="auto"/>
          </w:divBdr>
        </w:div>
        <w:div w:id="365447666">
          <w:marLeft w:val="0"/>
          <w:marRight w:val="0"/>
          <w:marTop w:val="150"/>
          <w:marBottom w:val="0"/>
          <w:divBdr>
            <w:top w:val="none" w:sz="0" w:space="0" w:color="auto"/>
            <w:left w:val="none" w:sz="0" w:space="0" w:color="auto"/>
            <w:bottom w:val="none" w:sz="0" w:space="0" w:color="auto"/>
            <w:right w:val="none" w:sz="0" w:space="0" w:color="auto"/>
          </w:divBdr>
        </w:div>
        <w:div w:id="365448991">
          <w:marLeft w:val="0"/>
          <w:marRight w:val="0"/>
          <w:marTop w:val="0"/>
          <w:marBottom w:val="0"/>
          <w:divBdr>
            <w:top w:val="none" w:sz="0" w:space="0" w:color="auto"/>
            <w:left w:val="none" w:sz="0" w:space="0" w:color="auto"/>
            <w:bottom w:val="none" w:sz="0" w:space="0" w:color="auto"/>
            <w:right w:val="none" w:sz="0" w:space="0" w:color="auto"/>
          </w:divBdr>
        </w:div>
        <w:div w:id="365496012">
          <w:marLeft w:val="0"/>
          <w:marRight w:val="0"/>
          <w:marTop w:val="0"/>
          <w:marBottom w:val="0"/>
          <w:divBdr>
            <w:top w:val="none" w:sz="0" w:space="0" w:color="auto"/>
            <w:left w:val="none" w:sz="0" w:space="0" w:color="auto"/>
            <w:bottom w:val="none" w:sz="0" w:space="0" w:color="auto"/>
            <w:right w:val="none" w:sz="0" w:space="0" w:color="auto"/>
          </w:divBdr>
        </w:div>
        <w:div w:id="365563012">
          <w:marLeft w:val="0"/>
          <w:marRight w:val="0"/>
          <w:marTop w:val="0"/>
          <w:marBottom w:val="240"/>
          <w:divBdr>
            <w:top w:val="none" w:sz="0" w:space="0" w:color="auto"/>
            <w:left w:val="none" w:sz="0" w:space="0" w:color="auto"/>
            <w:bottom w:val="none" w:sz="0" w:space="0" w:color="auto"/>
            <w:right w:val="none" w:sz="0" w:space="0" w:color="auto"/>
          </w:divBdr>
        </w:div>
        <w:div w:id="365563197">
          <w:marLeft w:val="-250"/>
          <w:marRight w:val="-250"/>
          <w:marTop w:val="0"/>
          <w:marBottom w:val="376"/>
          <w:divBdr>
            <w:top w:val="none" w:sz="0" w:space="0" w:color="auto"/>
            <w:left w:val="none" w:sz="0" w:space="0" w:color="auto"/>
            <w:bottom w:val="none" w:sz="0" w:space="0" w:color="auto"/>
            <w:right w:val="none" w:sz="0" w:space="0" w:color="auto"/>
          </w:divBdr>
          <w:divsChild>
            <w:div w:id="711003908">
              <w:marLeft w:val="0"/>
              <w:marRight w:val="0"/>
              <w:marTop w:val="0"/>
              <w:marBottom w:val="0"/>
              <w:divBdr>
                <w:top w:val="none" w:sz="0" w:space="0" w:color="auto"/>
                <w:left w:val="none" w:sz="0" w:space="0" w:color="auto"/>
                <w:bottom w:val="none" w:sz="0" w:space="0" w:color="auto"/>
                <w:right w:val="none" w:sz="0" w:space="0" w:color="auto"/>
              </w:divBdr>
              <w:divsChild>
                <w:div w:id="759376740">
                  <w:marLeft w:val="0"/>
                  <w:marRight w:val="1628"/>
                  <w:marTop w:val="0"/>
                  <w:marBottom w:val="0"/>
                  <w:divBdr>
                    <w:top w:val="none" w:sz="0" w:space="0" w:color="auto"/>
                    <w:left w:val="none" w:sz="0" w:space="0" w:color="auto"/>
                    <w:bottom w:val="none" w:sz="0" w:space="0" w:color="auto"/>
                    <w:right w:val="none" w:sz="0" w:space="0" w:color="auto"/>
                  </w:divBdr>
                </w:div>
              </w:divsChild>
            </w:div>
          </w:divsChild>
        </w:div>
        <w:div w:id="365563223">
          <w:marLeft w:val="0"/>
          <w:marRight w:val="0"/>
          <w:marTop w:val="0"/>
          <w:marBottom w:val="0"/>
          <w:divBdr>
            <w:top w:val="single" w:sz="2" w:space="0" w:color="E0E0E0"/>
            <w:left w:val="single" w:sz="2" w:space="0" w:color="E0E0E0"/>
            <w:bottom w:val="single" w:sz="2" w:space="0" w:color="E0E0E0"/>
            <w:right w:val="single" w:sz="2" w:space="0" w:color="E0E0E0"/>
          </w:divBdr>
        </w:div>
        <w:div w:id="365571323">
          <w:marLeft w:val="-188"/>
          <w:marRight w:val="-188"/>
          <w:marTop w:val="0"/>
          <w:marBottom w:val="0"/>
          <w:divBdr>
            <w:top w:val="none" w:sz="0" w:space="0" w:color="auto"/>
            <w:left w:val="none" w:sz="0" w:space="0" w:color="auto"/>
            <w:bottom w:val="none" w:sz="0" w:space="0" w:color="auto"/>
            <w:right w:val="none" w:sz="0" w:space="0" w:color="auto"/>
          </w:divBdr>
        </w:div>
        <w:div w:id="365638297">
          <w:marLeft w:val="0"/>
          <w:marRight w:val="0"/>
          <w:marTop w:val="0"/>
          <w:marBottom w:val="0"/>
          <w:divBdr>
            <w:top w:val="none" w:sz="0" w:space="0" w:color="auto"/>
            <w:left w:val="none" w:sz="0" w:space="0" w:color="auto"/>
            <w:bottom w:val="none" w:sz="0" w:space="0" w:color="auto"/>
            <w:right w:val="none" w:sz="0" w:space="0" w:color="auto"/>
          </w:divBdr>
        </w:div>
        <w:div w:id="365645944">
          <w:marLeft w:val="0"/>
          <w:marRight w:val="0"/>
          <w:marTop w:val="0"/>
          <w:marBottom w:val="0"/>
          <w:divBdr>
            <w:top w:val="none" w:sz="0" w:space="0" w:color="auto"/>
            <w:left w:val="none" w:sz="0" w:space="0" w:color="auto"/>
            <w:bottom w:val="none" w:sz="0" w:space="0" w:color="auto"/>
            <w:right w:val="none" w:sz="0" w:space="0" w:color="auto"/>
          </w:divBdr>
          <w:divsChild>
            <w:div w:id="354158590">
              <w:marLeft w:val="0"/>
              <w:marRight w:val="376"/>
              <w:marTop w:val="0"/>
              <w:marBottom w:val="125"/>
              <w:divBdr>
                <w:top w:val="none" w:sz="0" w:space="0" w:color="auto"/>
                <w:left w:val="none" w:sz="0" w:space="0" w:color="auto"/>
                <w:bottom w:val="none" w:sz="0" w:space="0" w:color="auto"/>
                <w:right w:val="none" w:sz="0" w:space="0" w:color="auto"/>
              </w:divBdr>
              <w:divsChild>
                <w:div w:id="3803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902">
          <w:marLeft w:val="0"/>
          <w:marRight w:val="0"/>
          <w:marTop w:val="0"/>
          <w:marBottom w:val="0"/>
          <w:divBdr>
            <w:top w:val="none" w:sz="0" w:space="0" w:color="auto"/>
            <w:left w:val="none" w:sz="0" w:space="0" w:color="auto"/>
            <w:bottom w:val="none" w:sz="0" w:space="0" w:color="auto"/>
            <w:right w:val="none" w:sz="0" w:space="0" w:color="auto"/>
          </w:divBdr>
          <w:divsChild>
            <w:div w:id="42170801">
              <w:marLeft w:val="0"/>
              <w:marRight w:val="0"/>
              <w:marTop w:val="0"/>
              <w:marBottom w:val="75"/>
              <w:divBdr>
                <w:top w:val="none" w:sz="0" w:space="0" w:color="auto"/>
                <w:left w:val="none" w:sz="0" w:space="0" w:color="auto"/>
                <w:bottom w:val="none" w:sz="0" w:space="0" w:color="auto"/>
                <w:right w:val="none" w:sz="0" w:space="0" w:color="auto"/>
              </w:divBdr>
            </w:div>
          </w:divsChild>
        </w:div>
        <w:div w:id="365764084">
          <w:marLeft w:val="-225"/>
          <w:marRight w:val="-225"/>
          <w:marTop w:val="0"/>
          <w:marBottom w:val="0"/>
          <w:divBdr>
            <w:top w:val="none" w:sz="0" w:space="0" w:color="auto"/>
            <w:left w:val="none" w:sz="0" w:space="0" w:color="auto"/>
            <w:bottom w:val="none" w:sz="0" w:space="0" w:color="auto"/>
            <w:right w:val="none" w:sz="0" w:space="0" w:color="auto"/>
          </w:divBdr>
        </w:div>
        <w:div w:id="365831360">
          <w:marLeft w:val="0"/>
          <w:marRight w:val="0"/>
          <w:marTop w:val="0"/>
          <w:marBottom w:val="0"/>
          <w:divBdr>
            <w:top w:val="none" w:sz="0" w:space="0" w:color="auto"/>
            <w:left w:val="none" w:sz="0" w:space="0" w:color="auto"/>
            <w:bottom w:val="none" w:sz="0" w:space="0" w:color="auto"/>
            <w:right w:val="none" w:sz="0" w:space="0" w:color="auto"/>
          </w:divBdr>
        </w:div>
        <w:div w:id="365833932">
          <w:marLeft w:val="0"/>
          <w:marRight w:val="0"/>
          <w:marTop w:val="0"/>
          <w:marBottom w:val="150"/>
          <w:divBdr>
            <w:top w:val="none" w:sz="0" w:space="0" w:color="auto"/>
            <w:left w:val="none" w:sz="0" w:space="0" w:color="auto"/>
            <w:bottom w:val="none" w:sz="0" w:space="0" w:color="auto"/>
            <w:right w:val="none" w:sz="0" w:space="0" w:color="auto"/>
          </w:divBdr>
        </w:div>
        <w:div w:id="365835276">
          <w:marLeft w:val="-225"/>
          <w:marRight w:val="-225"/>
          <w:marTop w:val="0"/>
          <w:marBottom w:val="0"/>
          <w:divBdr>
            <w:top w:val="none" w:sz="0" w:space="0" w:color="auto"/>
            <w:left w:val="none" w:sz="0" w:space="0" w:color="auto"/>
            <w:bottom w:val="none" w:sz="0" w:space="0" w:color="auto"/>
            <w:right w:val="none" w:sz="0" w:space="0" w:color="auto"/>
          </w:divBdr>
        </w:div>
        <w:div w:id="365909938">
          <w:marLeft w:val="0"/>
          <w:marRight w:val="0"/>
          <w:marTop w:val="0"/>
          <w:marBottom w:val="0"/>
          <w:divBdr>
            <w:top w:val="none" w:sz="0" w:space="0" w:color="auto"/>
            <w:left w:val="none" w:sz="0" w:space="0" w:color="auto"/>
            <w:bottom w:val="none" w:sz="0" w:space="0" w:color="auto"/>
            <w:right w:val="none" w:sz="0" w:space="0" w:color="auto"/>
          </w:divBdr>
        </w:div>
        <w:div w:id="365914121">
          <w:marLeft w:val="0"/>
          <w:marRight w:val="0"/>
          <w:marTop w:val="0"/>
          <w:marBottom w:val="0"/>
          <w:divBdr>
            <w:top w:val="none" w:sz="0" w:space="0" w:color="auto"/>
            <w:left w:val="none" w:sz="0" w:space="0" w:color="auto"/>
            <w:bottom w:val="none" w:sz="0" w:space="0" w:color="auto"/>
            <w:right w:val="none" w:sz="0" w:space="0" w:color="auto"/>
          </w:divBdr>
        </w:div>
        <w:div w:id="366029652">
          <w:marLeft w:val="13"/>
          <w:marRight w:val="188"/>
          <w:marTop w:val="138"/>
          <w:marBottom w:val="88"/>
          <w:divBdr>
            <w:top w:val="none" w:sz="0" w:space="0" w:color="auto"/>
            <w:left w:val="none" w:sz="0" w:space="0" w:color="auto"/>
            <w:bottom w:val="none" w:sz="0" w:space="0" w:color="auto"/>
            <w:right w:val="none" w:sz="0" w:space="0" w:color="auto"/>
          </w:divBdr>
          <w:divsChild>
            <w:div w:id="320547036">
              <w:marLeft w:val="0"/>
              <w:marRight w:val="0"/>
              <w:marTop w:val="0"/>
              <w:marBottom w:val="0"/>
              <w:divBdr>
                <w:top w:val="none" w:sz="0" w:space="0" w:color="auto"/>
                <w:left w:val="none" w:sz="0" w:space="0" w:color="auto"/>
                <w:bottom w:val="none" w:sz="0" w:space="0" w:color="auto"/>
                <w:right w:val="none" w:sz="0" w:space="0" w:color="auto"/>
              </w:divBdr>
            </w:div>
          </w:divsChild>
        </w:div>
        <w:div w:id="366222235">
          <w:marLeft w:val="0"/>
          <w:marRight w:val="0"/>
          <w:marTop w:val="0"/>
          <w:marBottom w:val="0"/>
          <w:divBdr>
            <w:top w:val="none" w:sz="0" w:space="0" w:color="auto"/>
            <w:left w:val="none" w:sz="0" w:space="0" w:color="auto"/>
            <w:bottom w:val="none" w:sz="0" w:space="0" w:color="auto"/>
            <w:right w:val="none" w:sz="0" w:space="0" w:color="auto"/>
          </w:divBdr>
        </w:div>
        <w:div w:id="366293055">
          <w:marLeft w:val="0"/>
          <w:marRight w:val="0"/>
          <w:marTop w:val="0"/>
          <w:marBottom w:val="0"/>
          <w:divBdr>
            <w:top w:val="none" w:sz="0" w:space="0" w:color="auto"/>
            <w:left w:val="none" w:sz="0" w:space="0" w:color="auto"/>
            <w:bottom w:val="none" w:sz="0" w:space="0" w:color="auto"/>
            <w:right w:val="none" w:sz="0" w:space="0" w:color="auto"/>
          </w:divBdr>
        </w:div>
        <w:div w:id="366294314">
          <w:marLeft w:val="-225"/>
          <w:marRight w:val="-225"/>
          <w:marTop w:val="0"/>
          <w:marBottom w:val="0"/>
          <w:divBdr>
            <w:top w:val="none" w:sz="0" w:space="0" w:color="auto"/>
            <w:left w:val="none" w:sz="0" w:space="0" w:color="auto"/>
            <w:bottom w:val="none" w:sz="0" w:space="0" w:color="auto"/>
            <w:right w:val="none" w:sz="0" w:space="0" w:color="auto"/>
          </w:divBdr>
        </w:div>
        <w:div w:id="366369319">
          <w:marLeft w:val="0"/>
          <w:marRight w:val="0"/>
          <w:marTop w:val="0"/>
          <w:marBottom w:val="360"/>
          <w:divBdr>
            <w:top w:val="none" w:sz="0" w:space="0" w:color="auto"/>
            <w:left w:val="none" w:sz="0" w:space="0" w:color="auto"/>
            <w:bottom w:val="none" w:sz="0" w:space="0" w:color="auto"/>
            <w:right w:val="none" w:sz="0" w:space="0" w:color="auto"/>
          </w:divBdr>
        </w:div>
        <w:div w:id="366371707">
          <w:marLeft w:val="0"/>
          <w:marRight w:val="0"/>
          <w:marTop w:val="0"/>
          <w:marBottom w:val="360"/>
          <w:divBdr>
            <w:top w:val="none" w:sz="0" w:space="0" w:color="auto"/>
            <w:left w:val="none" w:sz="0" w:space="0" w:color="auto"/>
            <w:bottom w:val="none" w:sz="0" w:space="0" w:color="auto"/>
            <w:right w:val="none" w:sz="0" w:space="0" w:color="auto"/>
          </w:divBdr>
        </w:div>
        <w:div w:id="366372303">
          <w:marLeft w:val="0"/>
          <w:marRight w:val="450"/>
          <w:marTop w:val="0"/>
          <w:marBottom w:val="150"/>
          <w:divBdr>
            <w:top w:val="none" w:sz="0" w:space="0" w:color="auto"/>
            <w:left w:val="none" w:sz="0" w:space="0" w:color="auto"/>
            <w:bottom w:val="none" w:sz="0" w:space="0" w:color="auto"/>
            <w:right w:val="none" w:sz="0" w:space="0" w:color="auto"/>
          </w:divBdr>
          <w:divsChild>
            <w:div w:id="87896812">
              <w:marLeft w:val="0"/>
              <w:marRight w:val="0"/>
              <w:marTop w:val="0"/>
              <w:marBottom w:val="0"/>
              <w:divBdr>
                <w:top w:val="none" w:sz="0" w:space="0" w:color="auto"/>
                <w:left w:val="none" w:sz="0" w:space="0" w:color="auto"/>
                <w:bottom w:val="none" w:sz="0" w:space="0" w:color="auto"/>
                <w:right w:val="none" w:sz="0" w:space="0" w:color="auto"/>
              </w:divBdr>
            </w:div>
          </w:divsChild>
        </w:div>
        <w:div w:id="366374995">
          <w:marLeft w:val="15"/>
          <w:marRight w:val="225"/>
          <w:marTop w:val="165"/>
          <w:marBottom w:val="105"/>
          <w:divBdr>
            <w:top w:val="none" w:sz="0" w:space="0" w:color="auto"/>
            <w:left w:val="none" w:sz="0" w:space="0" w:color="auto"/>
            <w:bottom w:val="none" w:sz="0" w:space="0" w:color="auto"/>
            <w:right w:val="none" w:sz="0" w:space="0" w:color="auto"/>
          </w:divBdr>
        </w:div>
        <w:div w:id="366416380">
          <w:marLeft w:val="0"/>
          <w:marRight w:val="0"/>
          <w:marTop w:val="0"/>
          <w:marBottom w:val="150"/>
          <w:divBdr>
            <w:top w:val="none" w:sz="0" w:space="0" w:color="auto"/>
            <w:left w:val="none" w:sz="0" w:space="0" w:color="auto"/>
            <w:bottom w:val="none" w:sz="0" w:space="0" w:color="auto"/>
            <w:right w:val="none" w:sz="0" w:space="0" w:color="auto"/>
          </w:divBdr>
        </w:div>
        <w:div w:id="366420116">
          <w:marLeft w:val="0"/>
          <w:marRight w:val="0"/>
          <w:marTop w:val="0"/>
          <w:marBottom w:val="0"/>
          <w:divBdr>
            <w:top w:val="none" w:sz="0" w:space="0" w:color="auto"/>
            <w:left w:val="none" w:sz="0" w:space="0" w:color="auto"/>
            <w:bottom w:val="none" w:sz="0" w:space="0" w:color="auto"/>
            <w:right w:val="none" w:sz="0" w:space="0" w:color="auto"/>
          </w:divBdr>
          <w:divsChild>
            <w:div w:id="34962608">
              <w:marLeft w:val="0"/>
              <w:marRight w:val="0"/>
              <w:marTop w:val="0"/>
              <w:marBottom w:val="0"/>
              <w:divBdr>
                <w:top w:val="none" w:sz="0" w:space="0" w:color="auto"/>
                <w:left w:val="none" w:sz="0" w:space="0" w:color="auto"/>
                <w:bottom w:val="none" w:sz="0" w:space="0" w:color="auto"/>
                <w:right w:val="none" w:sz="0" w:space="0" w:color="auto"/>
              </w:divBdr>
            </w:div>
          </w:divsChild>
        </w:div>
        <w:div w:id="366611770">
          <w:marLeft w:val="0"/>
          <w:marRight w:val="0"/>
          <w:marTop w:val="0"/>
          <w:marBottom w:val="360"/>
          <w:divBdr>
            <w:top w:val="none" w:sz="0" w:space="0" w:color="auto"/>
            <w:left w:val="none" w:sz="0" w:space="0" w:color="auto"/>
            <w:bottom w:val="none" w:sz="0" w:space="0" w:color="auto"/>
            <w:right w:val="none" w:sz="0" w:space="0" w:color="auto"/>
          </w:divBdr>
        </w:div>
        <w:div w:id="366612762">
          <w:marLeft w:val="0"/>
          <w:marRight w:val="0"/>
          <w:marTop w:val="0"/>
          <w:marBottom w:val="0"/>
          <w:divBdr>
            <w:top w:val="none" w:sz="0" w:space="0" w:color="auto"/>
            <w:left w:val="none" w:sz="0" w:space="0" w:color="auto"/>
            <w:bottom w:val="none" w:sz="0" w:space="0" w:color="auto"/>
            <w:right w:val="none" w:sz="0" w:space="0" w:color="auto"/>
          </w:divBdr>
        </w:div>
        <w:div w:id="366683599">
          <w:marLeft w:val="-225"/>
          <w:marRight w:val="-225"/>
          <w:marTop w:val="0"/>
          <w:marBottom w:val="0"/>
          <w:divBdr>
            <w:top w:val="none" w:sz="0" w:space="0" w:color="auto"/>
            <w:left w:val="none" w:sz="0" w:space="0" w:color="auto"/>
            <w:bottom w:val="none" w:sz="0" w:space="0" w:color="auto"/>
            <w:right w:val="none" w:sz="0" w:space="0" w:color="auto"/>
          </w:divBdr>
        </w:div>
        <w:div w:id="366684515">
          <w:marLeft w:val="0"/>
          <w:marRight w:val="0"/>
          <w:marTop w:val="100"/>
          <w:marBottom w:val="100"/>
          <w:divBdr>
            <w:top w:val="none" w:sz="0" w:space="0" w:color="auto"/>
            <w:left w:val="none" w:sz="0" w:space="0" w:color="auto"/>
            <w:bottom w:val="none" w:sz="0" w:space="0" w:color="auto"/>
            <w:right w:val="none" w:sz="0" w:space="0" w:color="auto"/>
          </w:divBdr>
        </w:div>
        <w:div w:id="366688709">
          <w:marLeft w:val="-225"/>
          <w:marRight w:val="-225"/>
          <w:marTop w:val="0"/>
          <w:marBottom w:val="0"/>
          <w:divBdr>
            <w:top w:val="none" w:sz="0" w:space="0" w:color="auto"/>
            <w:left w:val="none" w:sz="0" w:space="0" w:color="auto"/>
            <w:bottom w:val="none" w:sz="0" w:space="0" w:color="auto"/>
            <w:right w:val="none" w:sz="0" w:space="0" w:color="auto"/>
          </w:divBdr>
        </w:div>
        <w:div w:id="366756383">
          <w:marLeft w:val="0"/>
          <w:marRight w:val="0"/>
          <w:marTop w:val="0"/>
          <w:marBottom w:val="0"/>
          <w:divBdr>
            <w:top w:val="none" w:sz="0" w:space="0" w:color="auto"/>
            <w:left w:val="none" w:sz="0" w:space="0" w:color="auto"/>
            <w:bottom w:val="none" w:sz="0" w:space="0" w:color="auto"/>
            <w:right w:val="none" w:sz="0" w:space="0" w:color="auto"/>
          </w:divBdr>
        </w:div>
        <w:div w:id="366834612">
          <w:marLeft w:val="0"/>
          <w:marRight w:val="0"/>
          <w:marTop w:val="0"/>
          <w:marBottom w:val="0"/>
          <w:divBdr>
            <w:top w:val="none" w:sz="0" w:space="0" w:color="auto"/>
            <w:left w:val="none" w:sz="0" w:space="0" w:color="auto"/>
            <w:bottom w:val="none" w:sz="0" w:space="0" w:color="auto"/>
            <w:right w:val="none" w:sz="0" w:space="0" w:color="auto"/>
          </w:divBdr>
          <w:divsChild>
            <w:div w:id="571307089">
              <w:marLeft w:val="0"/>
              <w:marRight w:val="0"/>
              <w:marTop w:val="0"/>
              <w:marBottom w:val="0"/>
              <w:divBdr>
                <w:top w:val="none" w:sz="0" w:space="0" w:color="auto"/>
                <w:left w:val="none" w:sz="0" w:space="0" w:color="auto"/>
                <w:bottom w:val="none" w:sz="0" w:space="0" w:color="auto"/>
                <w:right w:val="none" w:sz="0" w:space="0" w:color="auto"/>
              </w:divBdr>
            </w:div>
          </w:divsChild>
        </w:div>
        <w:div w:id="366836780">
          <w:marLeft w:val="0"/>
          <w:marRight w:val="0"/>
          <w:marTop w:val="0"/>
          <w:marBottom w:val="250"/>
          <w:divBdr>
            <w:top w:val="none" w:sz="0" w:space="0" w:color="auto"/>
            <w:left w:val="none" w:sz="0" w:space="0" w:color="auto"/>
            <w:bottom w:val="none" w:sz="0" w:space="0" w:color="auto"/>
            <w:right w:val="none" w:sz="0" w:space="0" w:color="auto"/>
          </w:divBdr>
        </w:div>
        <w:div w:id="366955934">
          <w:marLeft w:val="1463"/>
          <w:marRight w:val="0"/>
          <w:marTop w:val="0"/>
          <w:marBottom w:val="0"/>
          <w:divBdr>
            <w:top w:val="none" w:sz="0" w:space="0" w:color="auto"/>
            <w:left w:val="none" w:sz="0" w:space="0" w:color="auto"/>
            <w:bottom w:val="none" w:sz="0" w:space="0" w:color="auto"/>
            <w:right w:val="none" w:sz="0" w:space="0" w:color="auto"/>
          </w:divBdr>
        </w:div>
        <w:div w:id="367067150">
          <w:marLeft w:val="0"/>
          <w:marRight w:val="0"/>
          <w:marTop w:val="0"/>
          <w:marBottom w:val="360"/>
          <w:divBdr>
            <w:top w:val="none" w:sz="0" w:space="0" w:color="auto"/>
            <w:left w:val="none" w:sz="0" w:space="0" w:color="auto"/>
            <w:bottom w:val="none" w:sz="0" w:space="0" w:color="auto"/>
            <w:right w:val="none" w:sz="0" w:space="0" w:color="auto"/>
          </w:divBdr>
        </w:div>
        <w:div w:id="367068682">
          <w:marLeft w:val="0"/>
          <w:marRight w:val="0"/>
          <w:marTop w:val="0"/>
          <w:marBottom w:val="0"/>
          <w:divBdr>
            <w:top w:val="none" w:sz="0" w:space="0" w:color="auto"/>
            <w:left w:val="none" w:sz="0" w:space="0" w:color="auto"/>
            <w:bottom w:val="none" w:sz="0" w:space="0" w:color="auto"/>
            <w:right w:val="none" w:sz="0" w:space="0" w:color="auto"/>
          </w:divBdr>
          <w:divsChild>
            <w:div w:id="303897032">
              <w:marLeft w:val="0"/>
              <w:marRight w:val="0"/>
              <w:marTop w:val="0"/>
              <w:marBottom w:val="0"/>
              <w:divBdr>
                <w:top w:val="none" w:sz="0" w:space="0" w:color="auto"/>
                <w:left w:val="none" w:sz="0" w:space="0" w:color="auto"/>
                <w:bottom w:val="none" w:sz="0" w:space="0" w:color="auto"/>
                <w:right w:val="none" w:sz="0" w:space="0" w:color="auto"/>
              </w:divBdr>
            </w:div>
          </w:divsChild>
        </w:div>
        <w:div w:id="367075123">
          <w:marLeft w:val="0"/>
          <w:marRight w:val="0"/>
          <w:marTop w:val="0"/>
          <w:marBottom w:val="0"/>
          <w:divBdr>
            <w:top w:val="none" w:sz="0" w:space="0" w:color="auto"/>
            <w:left w:val="none" w:sz="0" w:space="0" w:color="auto"/>
            <w:bottom w:val="none" w:sz="0" w:space="0" w:color="auto"/>
            <w:right w:val="none" w:sz="0" w:space="0" w:color="auto"/>
          </w:divBdr>
        </w:div>
        <w:div w:id="367148398">
          <w:marLeft w:val="0"/>
          <w:marRight w:val="0"/>
          <w:marTop w:val="0"/>
          <w:marBottom w:val="0"/>
          <w:divBdr>
            <w:top w:val="none" w:sz="0" w:space="0" w:color="auto"/>
            <w:left w:val="none" w:sz="0" w:space="0" w:color="auto"/>
            <w:bottom w:val="none" w:sz="0" w:space="0" w:color="auto"/>
            <w:right w:val="none" w:sz="0" w:space="0" w:color="auto"/>
          </w:divBdr>
        </w:div>
        <w:div w:id="367218018">
          <w:marLeft w:val="0"/>
          <w:marRight w:val="250"/>
          <w:marTop w:val="0"/>
          <w:marBottom w:val="125"/>
          <w:divBdr>
            <w:top w:val="none" w:sz="0" w:space="0" w:color="CC0000"/>
            <w:left w:val="none" w:sz="0" w:space="0" w:color="auto"/>
            <w:bottom w:val="none" w:sz="0" w:space="3" w:color="CC0000"/>
            <w:right w:val="single" w:sz="18" w:space="9" w:color="CC0000"/>
          </w:divBdr>
        </w:div>
        <w:div w:id="367218022">
          <w:marLeft w:val="0"/>
          <w:marRight w:val="0"/>
          <w:marTop w:val="0"/>
          <w:marBottom w:val="240"/>
          <w:divBdr>
            <w:top w:val="none" w:sz="0" w:space="0" w:color="auto"/>
            <w:left w:val="none" w:sz="0" w:space="0" w:color="auto"/>
            <w:bottom w:val="none" w:sz="0" w:space="0" w:color="auto"/>
            <w:right w:val="none" w:sz="0" w:space="0" w:color="auto"/>
          </w:divBdr>
        </w:div>
        <w:div w:id="367224248">
          <w:marLeft w:val="0"/>
          <w:marRight w:val="0"/>
          <w:marTop w:val="125"/>
          <w:marBottom w:val="0"/>
          <w:divBdr>
            <w:top w:val="none" w:sz="0" w:space="0" w:color="auto"/>
            <w:left w:val="none" w:sz="0" w:space="0" w:color="auto"/>
            <w:bottom w:val="none" w:sz="0" w:space="0" w:color="auto"/>
            <w:right w:val="none" w:sz="0" w:space="0" w:color="auto"/>
          </w:divBdr>
        </w:div>
        <w:div w:id="367265550">
          <w:marLeft w:val="0"/>
          <w:marRight w:val="0"/>
          <w:marTop w:val="0"/>
          <w:marBottom w:val="0"/>
          <w:divBdr>
            <w:top w:val="none" w:sz="0" w:space="0" w:color="auto"/>
            <w:left w:val="none" w:sz="0" w:space="0" w:color="auto"/>
            <w:bottom w:val="none" w:sz="0" w:space="0" w:color="auto"/>
            <w:right w:val="none" w:sz="0" w:space="0" w:color="auto"/>
          </w:divBdr>
          <w:divsChild>
            <w:div w:id="739064056">
              <w:marLeft w:val="0"/>
              <w:marRight w:val="450"/>
              <w:marTop w:val="0"/>
              <w:marBottom w:val="150"/>
              <w:divBdr>
                <w:top w:val="none" w:sz="0" w:space="0" w:color="auto"/>
                <w:left w:val="none" w:sz="0" w:space="0" w:color="auto"/>
                <w:bottom w:val="none" w:sz="0" w:space="0" w:color="auto"/>
                <w:right w:val="none" w:sz="0" w:space="0" w:color="auto"/>
              </w:divBdr>
              <w:divsChild>
                <w:div w:id="5856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5748">
          <w:marLeft w:val="0"/>
          <w:marRight w:val="0"/>
          <w:marTop w:val="0"/>
          <w:marBottom w:val="0"/>
          <w:divBdr>
            <w:top w:val="none" w:sz="0" w:space="0" w:color="auto"/>
            <w:left w:val="none" w:sz="0" w:space="0" w:color="auto"/>
            <w:bottom w:val="none" w:sz="0" w:space="0" w:color="auto"/>
            <w:right w:val="none" w:sz="0" w:space="0" w:color="auto"/>
          </w:divBdr>
        </w:div>
        <w:div w:id="367267850">
          <w:marLeft w:val="0"/>
          <w:marRight w:val="0"/>
          <w:marTop w:val="0"/>
          <w:marBottom w:val="150"/>
          <w:divBdr>
            <w:top w:val="none" w:sz="0" w:space="0" w:color="auto"/>
            <w:left w:val="none" w:sz="0" w:space="0" w:color="auto"/>
            <w:bottom w:val="none" w:sz="0" w:space="0" w:color="auto"/>
            <w:right w:val="none" w:sz="0" w:space="0" w:color="auto"/>
          </w:divBdr>
        </w:div>
        <w:div w:id="367294312">
          <w:marLeft w:val="0"/>
          <w:marRight w:val="63"/>
          <w:marTop w:val="63"/>
          <w:marBottom w:val="0"/>
          <w:divBdr>
            <w:top w:val="none" w:sz="0" w:space="0" w:color="auto"/>
            <w:left w:val="none" w:sz="0" w:space="0" w:color="auto"/>
            <w:bottom w:val="none" w:sz="0" w:space="0" w:color="auto"/>
            <w:right w:val="none" w:sz="0" w:space="0" w:color="auto"/>
          </w:divBdr>
        </w:div>
        <w:div w:id="367295254">
          <w:marLeft w:val="0"/>
          <w:marRight w:val="0"/>
          <w:marTop w:val="0"/>
          <w:marBottom w:val="0"/>
          <w:divBdr>
            <w:top w:val="none" w:sz="0" w:space="0" w:color="auto"/>
            <w:left w:val="none" w:sz="0" w:space="0" w:color="auto"/>
            <w:bottom w:val="none" w:sz="0" w:space="0" w:color="auto"/>
            <w:right w:val="none" w:sz="0" w:space="0" w:color="auto"/>
          </w:divBdr>
        </w:div>
        <w:div w:id="367343853">
          <w:marLeft w:val="0"/>
          <w:marRight w:val="0"/>
          <w:marTop w:val="0"/>
          <w:marBottom w:val="300"/>
          <w:divBdr>
            <w:top w:val="none" w:sz="0" w:space="0" w:color="auto"/>
            <w:left w:val="none" w:sz="0" w:space="0" w:color="auto"/>
            <w:bottom w:val="none" w:sz="0" w:space="0" w:color="auto"/>
            <w:right w:val="none" w:sz="0" w:space="0" w:color="auto"/>
          </w:divBdr>
        </w:div>
        <w:div w:id="367411325">
          <w:marLeft w:val="0"/>
          <w:marRight w:val="0"/>
          <w:marTop w:val="0"/>
          <w:marBottom w:val="0"/>
          <w:divBdr>
            <w:top w:val="none" w:sz="0" w:space="0" w:color="auto"/>
            <w:left w:val="none" w:sz="0" w:space="0" w:color="auto"/>
            <w:bottom w:val="none" w:sz="0" w:space="0" w:color="auto"/>
            <w:right w:val="none" w:sz="0" w:space="0" w:color="auto"/>
          </w:divBdr>
        </w:div>
        <w:div w:id="367416201">
          <w:marLeft w:val="0"/>
          <w:marRight w:val="0"/>
          <w:marTop w:val="0"/>
          <w:marBottom w:val="0"/>
          <w:divBdr>
            <w:top w:val="none" w:sz="0" w:space="0" w:color="auto"/>
            <w:left w:val="none" w:sz="0" w:space="0" w:color="auto"/>
            <w:bottom w:val="none" w:sz="0" w:space="0" w:color="auto"/>
            <w:right w:val="none" w:sz="0" w:space="0" w:color="auto"/>
          </w:divBdr>
        </w:div>
        <w:div w:id="367534525">
          <w:marLeft w:val="-188"/>
          <w:marRight w:val="-188"/>
          <w:marTop w:val="0"/>
          <w:marBottom w:val="0"/>
          <w:divBdr>
            <w:top w:val="none" w:sz="0" w:space="0" w:color="auto"/>
            <w:left w:val="none" w:sz="0" w:space="0" w:color="auto"/>
            <w:bottom w:val="none" w:sz="0" w:space="0" w:color="auto"/>
            <w:right w:val="none" w:sz="0" w:space="0" w:color="auto"/>
          </w:divBdr>
        </w:div>
        <w:div w:id="367604554">
          <w:marLeft w:val="-225"/>
          <w:marRight w:val="-225"/>
          <w:marTop w:val="0"/>
          <w:marBottom w:val="0"/>
          <w:divBdr>
            <w:top w:val="none" w:sz="0" w:space="0" w:color="auto"/>
            <w:left w:val="none" w:sz="0" w:space="0" w:color="auto"/>
            <w:bottom w:val="none" w:sz="0" w:space="0" w:color="auto"/>
            <w:right w:val="none" w:sz="0" w:space="0" w:color="auto"/>
          </w:divBdr>
        </w:div>
        <w:div w:id="367684133">
          <w:marLeft w:val="-150"/>
          <w:marRight w:val="-150"/>
          <w:marTop w:val="0"/>
          <w:marBottom w:val="0"/>
          <w:divBdr>
            <w:top w:val="none" w:sz="0" w:space="0" w:color="auto"/>
            <w:left w:val="none" w:sz="0" w:space="0" w:color="auto"/>
            <w:bottom w:val="none" w:sz="0" w:space="0" w:color="auto"/>
            <w:right w:val="none" w:sz="0" w:space="0" w:color="auto"/>
          </w:divBdr>
          <w:divsChild>
            <w:div w:id="157111671">
              <w:marLeft w:val="0"/>
              <w:marRight w:val="0"/>
              <w:marTop w:val="0"/>
              <w:marBottom w:val="0"/>
              <w:divBdr>
                <w:top w:val="none" w:sz="0" w:space="0" w:color="auto"/>
                <w:left w:val="none" w:sz="0" w:space="0" w:color="auto"/>
                <w:bottom w:val="none" w:sz="0" w:space="0" w:color="auto"/>
                <w:right w:val="none" w:sz="0" w:space="0" w:color="auto"/>
              </w:divBdr>
            </w:div>
          </w:divsChild>
        </w:div>
        <w:div w:id="367729104">
          <w:marLeft w:val="0"/>
          <w:marRight w:val="0"/>
          <w:marTop w:val="0"/>
          <w:marBottom w:val="0"/>
          <w:divBdr>
            <w:top w:val="none" w:sz="0" w:space="0" w:color="auto"/>
            <w:left w:val="none" w:sz="0" w:space="0" w:color="auto"/>
            <w:bottom w:val="none" w:sz="0" w:space="0" w:color="auto"/>
            <w:right w:val="none" w:sz="0" w:space="0" w:color="auto"/>
          </w:divBdr>
        </w:div>
        <w:div w:id="367730285">
          <w:marLeft w:val="-225"/>
          <w:marRight w:val="-225"/>
          <w:marTop w:val="0"/>
          <w:marBottom w:val="0"/>
          <w:divBdr>
            <w:top w:val="none" w:sz="0" w:space="0" w:color="auto"/>
            <w:left w:val="none" w:sz="0" w:space="0" w:color="auto"/>
            <w:bottom w:val="none" w:sz="0" w:space="0" w:color="auto"/>
            <w:right w:val="none" w:sz="0" w:space="0" w:color="auto"/>
          </w:divBdr>
        </w:div>
        <w:div w:id="367799386">
          <w:marLeft w:val="-225"/>
          <w:marRight w:val="-225"/>
          <w:marTop w:val="0"/>
          <w:marBottom w:val="0"/>
          <w:divBdr>
            <w:top w:val="none" w:sz="0" w:space="0" w:color="auto"/>
            <w:left w:val="none" w:sz="0" w:space="0" w:color="auto"/>
            <w:bottom w:val="none" w:sz="0" w:space="0" w:color="auto"/>
            <w:right w:val="none" w:sz="0" w:space="0" w:color="auto"/>
          </w:divBdr>
        </w:div>
        <w:div w:id="367799943">
          <w:marLeft w:val="-225"/>
          <w:marRight w:val="-225"/>
          <w:marTop w:val="0"/>
          <w:marBottom w:val="0"/>
          <w:divBdr>
            <w:top w:val="none" w:sz="0" w:space="0" w:color="auto"/>
            <w:left w:val="none" w:sz="0" w:space="0" w:color="auto"/>
            <w:bottom w:val="none" w:sz="0" w:space="0" w:color="auto"/>
            <w:right w:val="none" w:sz="0" w:space="0" w:color="auto"/>
          </w:divBdr>
          <w:divsChild>
            <w:div w:id="86342955">
              <w:marLeft w:val="0"/>
              <w:marRight w:val="0"/>
              <w:marTop w:val="0"/>
              <w:marBottom w:val="0"/>
              <w:divBdr>
                <w:top w:val="none" w:sz="0" w:space="0" w:color="auto"/>
                <w:left w:val="none" w:sz="0" w:space="0" w:color="auto"/>
                <w:bottom w:val="none" w:sz="0" w:space="0" w:color="auto"/>
                <w:right w:val="none" w:sz="0" w:space="0" w:color="auto"/>
              </w:divBdr>
            </w:div>
          </w:divsChild>
        </w:div>
        <w:div w:id="367805537">
          <w:marLeft w:val="0"/>
          <w:marRight w:val="0"/>
          <w:marTop w:val="0"/>
          <w:marBottom w:val="0"/>
          <w:divBdr>
            <w:top w:val="none" w:sz="0" w:space="0" w:color="auto"/>
            <w:left w:val="none" w:sz="0" w:space="0" w:color="auto"/>
            <w:bottom w:val="none" w:sz="0" w:space="0" w:color="auto"/>
            <w:right w:val="none" w:sz="0" w:space="0" w:color="auto"/>
          </w:divBdr>
        </w:div>
        <w:div w:id="367879814">
          <w:marLeft w:val="-150"/>
          <w:marRight w:val="-150"/>
          <w:marTop w:val="0"/>
          <w:marBottom w:val="0"/>
          <w:divBdr>
            <w:top w:val="none" w:sz="0" w:space="0" w:color="auto"/>
            <w:left w:val="none" w:sz="0" w:space="0" w:color="auto"/>
            <w:bottom w:val="none" w:sz="0" w:space="0" w:color="auto"/>
            <w:right w:val="none" w:sz="0" w:space="0" w:color="auto"/>
          </w:divBdr>
        </w:div>
        <w:div w:id="367993090">
          <w:marLeft w:val="0"/>
          <w:marRight w:val="0"/>
          <w:marTop w:val="0"/>
          <w:marBottom w:val="240"/>
          <w:divBdr>
            <w:top w:val="none" w:sz="0" w:space="0" w:color="auto"/>
            <w:left w:val="none" w:sz="0" w:space="0" w:color="auto"/>
            <w:bottom w:val="none" w:sz="0" w:space="0" w:color="auto"/>
            <w:right w:val="none" w:sz="0" w:space="0" w:color="auto"/>
          </w:divBdr>
        </w:div>
        <w:div w:id="367994861">
          <w:marLeft w:val="0"/>
          <w:marRight w:val="0"/>
          <w:marTop w:val="0"/>
          <w:marBottom w:val="0"/>
          <w:divBdr>
            <w:top w:val="none" w:sz="0" w:space="0" w:color="auto"/>
            <w:left w:val="none" w:sz="0" w:space="0" w:color="auto"/>
            <w:bottom w:val="none" w:sz="0" w:space="0" w:color="auto"/>
            <w:right w:val="none" w:sz="0" w:space="0" w:color="auto"/>
          </w:divBdr>
          <w:divsChild>
            <w:div w:id="109400651">
              <w:marLeft w:val="0"/>
              <w:marRight w:val="0"/>
              <w:marTop w:val="450"/>
              <w:marBottom w:val="450"/>
              <w:divBdr>
                <w:top w:val="none" w:sz="0" w:space="0" w:color="auto"/>
                <w:left w:val="none" w:sz="0" w:space="0" w:color="auto"/>
                <w:bottom w:val="none" w:sz="0" w:space="0" w:color="auto"/>
                <w:right w:val="none" w:sz="0" w:space="0" w:color="auto"/>
              </w:divBdr>
              <w:divsChild>
                <w:div w:id="366490731">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367997963">
          <w:marLeft w:val="0"/>
          <w:marRight w:val="0"/>
          <w:marTop w:val="0"/>
          <w:marBottom w:val="0"/>
          <w:divBdr>
            <w:top w:val="none" w:sz="0" w:space="0" w:color="auto"/>
            <w:left w:val="none" w:sz="0" w:space="0" w:color="auto"/>
            <w:bottom w:val="none" w:sz="0" w:space="0" w:color="auto"/>
            <w:right w:val="none" w:sz="0" w:space="0" w:color="auto"/>
          </w:divBdr>
        </w:div>
        <w:div w:id="368070770">
          <w:marLeft w:val="-225"/>
          <w:marRight w:val="-225"/>
          <w:marTop w:val="0"/>
          <w:marBottom w:val="0"/>
          <w:divBdr>
            <w:top w:val="none" w:sz="0" w:space="0" w:color="auto"/>
            <w:left w:val="none" w:sz="0" w:space="0" w:color="auto"/>
            <w:bottom w:val="none" w:sz="0" w:space="0" w:color="auto"/>
            <w:right w:val="none" w:sz="0" w:space="0" w:color="auto"/>
          </w:divBdr>
        </w:div>
        <w:div w:id="368071358">
          <w:marLeft w:val="0"/>
          <w:marRight w:val="0"/>
          <w:marTop w:val="0"/>
          <w:marBottom w:val="0"/>
          <w:divBdr>
            <w:top w:val="none" w:sz="0" w:space="0" w:color="auto"/>
            <w:left w:val="none" w:sz="0" w:space="0" w:color="auto"/>
            <w:bottom w:val="none" w:sz="0" w:space="0" w:color="auto"/>
            <w:right w:val="none" w:sz="0" w:space="0" w:color="auto"/>
          </w:divBdr>
          <w:divsChild>
            <w:div w:id="694887555">
              <w:marLeft w:val="0"/>
              <w:marRight w:val="0"/>
              <w:marTop w:val="0"/>
              <w:marBottom w:val="150"/>
              <w:divBdr>
                <w:top w:val="none" w:sz="0" w:space="0" w:color="auto"/>
                <w:left w:val="none" w:sz="0" w:space="0" w:color="auto"/>
                <w:bottom w:val="none" w:sz="0" w:space="0" w:color="auto"/>
                <w:right w:val="none" w:sz="0" w:space="0" w:color="auto"/>
              </w:divBdr>
            </w:div>
          </w:divsChild>
        </w:div>
        <w:div w:id="368074787">
          <w:marLeft w:val="0"/>
          <w:marRight w:val="0"/>
          <w:marTop w:val="0"/>
          <w:marBottom w:val="0"/>
          <w:divBdr>
            <w:top w:val="none" w:sz="0" w:space="0" w:color="auto"/>
            <w:left w:val="none" w:sz="0" w:space="0" w:color="auto"/>
            <w:bottom w:val="none" w:sz="0" w:space="0" w:color="auto"/>
            <w:right w:val="none" w:sz="0" w:space="0" w:color="auto"/>
          </w:divBdr>
        </w:div>
        <w:div w:id="368145175">
          <w:marLeft w:val="0"/>
          <w:marRight w:val="0"/>
          <w:marTop w:val="0"/>
          <w:marBottom w:val="0"/>
          <w:divBdr>
            <w:top w:val="none" w:sz="0" w:space="0" w:color="auto"/>
            <w:left w:val="none" w:sz="0" w:space="0" w:color="auto"/>
            <w:bottom w:val="none" w:sz="0" w:space="0" w:color="auto"/>
            <w:right w:val="none" w:sz="0" w:space="0" w:color="auto"/>
          </w:divBdr>
        </w:div>
        <w:div w:id="368183327">
          <w:marLeft w:val="0"/>
          <w:marRight w:val="0"/>
          <w:marTop w:val="0"/>
          <w:marBottom w:val="0"/>
          <w:divBdr>
            <w:top w:val="none" w:sz="0" w:space="0" w:color="auto"/>
            <w:left w:val="none" w:sz="0" w:space="0" w:color="auto"/>
            <w:bottom w:val="none" w:sz="0" w:space="0" w:color="auto"/>
            <w:right w:val="none" w:sz="0" w:space="0" w:color="auto"/>
          </w:divBdr>
          <w:divsChild>
            <w:div w:id="493490221">
              <w:marLeft w:val="0"/>
              <w:marRight w:val="0"/>
              <w:marTop w:val="300"/>
              <w:marBottom w:val="0"/>
              <w:divBdr>
                <w:top w:val="none" w:sz="0" w:space="0" w:color="auto"/>
                <w:left w:val="none" w:sz="0" w:space="0" w:color="auto"/>
                <w:bottom w:val="none" w:sz="0" w:space="0" w:color="auto"/>
                <w:right w:val="none" w:sz="0" w:space="0" w:color="auto"/>
              </w:divBdr>
            </w:div>
          </w:divsChild>
        </w:div>
        <w:div w:id="368183521">
          <w:marLeft w:val="0"/>
          <w:marRight w:val="0"/>
          <w:marTop w:val="0"/>
          <w:marBottom w:val="0"/>
          <w:divBdr>
            <w:top w:val="none" w:sz="0" w:space="0" w:color="auto"/>
            <w:left w:val="none" w:sz="0" w:space="0" w:color="auto"/>
            <w:bottom w:val="none" w:sz="0" w:space="0" w:color="auto"/>
            <w:right w:val="none" w:sz="0" w:space="0" w:color="auto"/>
          </w:divBdr>
          <w:divsChild>
            <w:div w:id="205797488">
              <w:marLeft w:val="0"/>
              <w:marRight w:val="0"/>
              <w:marTop w:val="0"/>
              <w:marBottom w:val="150"/>
              <w:divBdr>
                <w:top w:val="none" w:sz="0" w:space="0" w:color="auto"/>
                <w:left w:val="none" w:sz="0" w:space="0" w:color="auto"/>
                <w:bottom w:val="none" w:sz="0" w:space="0" w:color="auto"/>
                <w:right w:val="none" w:sz="0" w:space="0" w:color="auto"/>
              </w:divBdr>
            </w:div>
          </w:divsChild>
        </w:div>
        <w:div w:id="368185577">
          <w:marLeft w:val="0"/>
          <w:marRight w:val="0"/>
          <w:marTop w:val="0"/>
          <w:marBottom w:val="0"/>
          <w:divBdr>
            <w:top w:val="none" w:sz="0" w:space="0" w:color="auto"/>
            <w:left w:val="none" w:sz="0" w:space="0" w:color="auto"/>
            <w:bottom w:val="none" w:sz="0" w:space="0" w:color="auto"/>
            <w:right w:val="none" w:sz="0" w:space="0" w:color="auto"/>
          </w:divBdr>
          <w:divsChild>
            <w:div w:id="189684543">
              <w:marLeft w:val="0"/>
              <w:marRight w:val="0"/>
              <w:marTop w:val="0"/>
              <w:marBottom w:val="0"/>
              <w:divBdr>
                <w:top w:val="none" w:sz="0" w:space="0" w:color="auto"/>
                <w:left w:val="none" w:sz="0" w:space="0" w:color="auto"/>
                <w:bottom w:val="none" w:sz="0" w:space="0" w:color="auto"/>
                <w:right w:val="none" w:sz="0" w:space="0" w:color="auto"/>
              </w:divBdr>
            </w:div>
          </w:divsChild>
        </w:div>
        <w:div w:id="368334348">
          <w:marLeft w:val="0"/>
          <w:marRight w:val="0"/>
          <w:marTop w:val="0"/>
          <w:marBottom w:val="240"/>
          <w:divBdr>
            <w:top w:val="none" w:sz="0" w:space="0" w:color="auto"/>
            <w:left w:val="none" w:sz="0" w:space="0" w:color="auto"/>
            <w:bottom w:val="none" w:sz="0" w:space="0" w:color="auto"/>
            <w:right w:val="none" w:sz="0" w:space="0" w:color="auto"/>
          </w:divBdr>
        </w:div>
        <w:div w:id="368341293">
          <w:marLeft w:val="0"/>
          <w:marRight w:val="0"/>
          <w:marTop w:val="0"/>
          <w:marBottom w:val="0"/>
          <w:divBdr>
            <w:top w:val="none" w:sz="0" w:space="0" w:color="auto"/>
            <w:left w:val="none" w:sz="0" w:space="0" w:color="auto"/>
            <w:bottom w:val="none" w:sz="0" w:space="0" w:color="auto"/>
            <w:right w:val="none" w:sz="0" w:space="0" w:color="auto"/>
          </w:divBdr>
          <w:divsChild>
            <w:div w:id="153762864">
              <w:marLeft w:val="0"/>
              <w:marRight w:val="0"/>
              <w:marTop w:val="0"/>
              <w:marBottom w:val="0"/>
              <w:divBdr>
                <w:top w:val="none" w:sz="0" w:space="0" w:color="auto"/>
                <w:left w:val="none" w:sz="0" w:space="0" w:color="auto"/>
                <w:bottom w:val="none" w:sz="0" w:space="0" w:color="auto"/>
                <w:right w:val="none" w:sz="0" w:space="0" w:color="auto"/>
              </w:divBdr>
            </w:div>
          </w:divsChild>
        </w:div>
        <w:div w:id="368382320">
          <w:marLeft w:val="-125"/>
          <w:marRight w:val="-125"/>
          <w:marTop w:val="0"/>
          <w:marBottom w:val="376"/>
          <w:divBdr>
            <w:top w:val="none" w:sz="0" w:space="0" w:color="auto"/>
            <w:left w:val="none" w:sz="0" w:space="0" w:color="auto"/>
            <w:bottom w:val="none" w:sz="0" w:space="0" w:color="auto"/>
            <w:right w:val="none" w:sz="0" w:space="0" w:color="auto"/>
          </w:divBdr>
        </w:div>
        <w:div w:id="368453350">
          <w:marLeft w:val="0"/>
          <w:marRight w:val="0"/>
          <w:marTop w:val="0"/>
          <w:marBottom w:val="0"/>
          <w:divBdr>
            <w:top w:val="none" w:sz="0" w:space="0" w:color="auto"/>
            <w:left w:val="none" w:sz="0" w:space="0" w:color="auto"/>
            <w:bottom w:val="none" w:sz="0" w:space="0" w:color="auto"/>
            <w:right w:val="none" w:sz="0" w:space="0" w:color="auto"/>
          </w:divBdr>
        </w:div>
        <w:div w:id="368457246">
          <w:marLeft w:val="0"/>
          <w:marRight w:val="0"/>
          <w:marTop w:val="0"/>
          <w:marBottom w:val="0"/>
          <w:divBdr>
            <w:top w:val="none" w:sz="0" w:space="0" w:color="auto"/>
            <w:left w:val="none" w:sz="0" w:space="0" w:color="auto"/>
            <w:bottom w:val="none" w:sz="0" w:space="0" w:color="auto"/>
            <w:right w:val="none" w:sz="0" w:space="0" w:color="auto"/>
          </w:divBdr>
          <w:divsChild>
            <w:div w:id="303975129">
              <w:marLeft w:val="-188"/>
              <w:marRight w:val="-188"/>
              <w:marTop w:val="0"/>
              <w:marBottom w:val="0"/>
              <w:divBdr>
                <w:top w:val="none" w:sz="0" w:space="0" w:color="auto"/>
                <w:left w:val="none" w:sz="0" w:space="0" w:color="auto"/>
                <w:bottom w:val="none" w:sz="0" w:space="0" w:color="auto"/>
                <w:right w:val="none" w:sz="0" w:space="0" w:color="auto"/>
              </w:divBdr>
            </w:div>
          </w:divsChild>
        </w:div>
        <w:div w:id="368461230">
          <w:marLeft w:val="0"/>
          <w:marRight w:val="0"/>
          <w:marTop w:val="0"/>
          <w:marBottom w:val="0"/>
          <w:divBdr>
            <w:top w:val="none" w:sz="0" w:space="0" w:color="auto"/>
            <w:left w:val="none" w:sz="0" w:space="0" w:color="auto"/>
            <w:bottom w:val="none" w:sz="0" w:space="0" w:color="auto"/>
            <w:right w:val="none" w:sz="0" w:space="0" w:color="auto"/>
          </w:divBdr>
        </w:div>
        <w:div w:id="368461374">
          <w:marLeft w:val="15"/>
          <w:marRight w:val="225"/>
          <w:marTop w:val="165"/>
          <w:marBottom w:val="105"/>
          <w:divBdr>
            <w:top w:val="none" w:sz="0" w:space="0" w:color="auto"/>
            <w:left w:val="none" w:sz="0" w:space="0" w:color="auto"/>
            <w:bottom w:val="none" w:sz="0" w:space="0" w:color="auto"/>
            <w:right w:val="none" w:sz="0" w:space="0" w:color="auto"/>
          </w:divBdr>
        </w:div>
        <w:div w:id="368528360">
          <w:marLeft w:val="0"/>
          <w:marRight w:val="0"/>
          <w:marTop w:val="0"/>
          <w:marBottom w:val="0"/>
          <w:divBdr>
            <w:top w:val="none" w:sz="0" w:space="0" w:color="auto"/>
            <w:left w:val="none" w:sz="0" w:space="0" w:color="auto"/>
            <w:bottom w:val="none" w:sz="0" w:space="0" w:color="auto"/>
            <w:right w:val="none" w:sz="0" w:space="0" w:color="auto"/>
          </w:divBdr>
        </w:div>
        <w:div w:id="368529953">
          <w:marLeft w:val="0"/>
          <w:marRight w:val="0"/>
          <w:marTop w:val="0"/>
          <w:marBottom w:val="240"/>
          <w:divBdr>
            <w:top w:val="none" w:sz="0" w:space="0" w:color="auto"/>
            <w:left w:val="none" w:sz="0" w:space="0" w:color="auto"/>
            <w:bottom w:val="none" w:sz="0" w:space="0" w:color="auto"/>
            <w:right w:val="none" w:sz="0" w:space="0" w:color="auto"/>
          </w:divBdr>
        </w:div>
        <w:div w:id="368576876">
          <w:marLeft w:val="750"/>
          <w:marRight w:val="0"/>
          <w:marTop w:val="0"/>
          <w:marBottom w:val="0"/>
          <w:divBdr>
            <w:top w:val="none" w:sz="0" w:space="0" w:color="auto"/>
            <w:left w:val="none" w:sz="0" w:space="0" w:color="auto"/>
            <w:bottom w:val="none" w:sz="0" w:space="0" w:color="auto"/>
            <w:right w:val="none" w:sz="0" w:space="0" w:color="auto"/>
          </w:divBdr>
        </w:div>
        <w:div w:id="368648673">
          <w:marLeft w:val="195"/>
          <w:marRight w:val="225"/>
          <w:marTop w:val="150"/>
          <w:marBottom w:val="150"/>
          <w:divBdr>
            <w:top w:val="none" w:sz="0" w:space="0" w:color="auto"/>
            <w:left w:val="none" w:sz="0" w:space="0" w:color="auto"/>
            <w:bottom w:val="none" w:sz="0" w:space="0" w:color="auto"/>
            <w:right w:val="none" w:sz="0" w:space="0" w:color="auto"/>
          </w:divBdr>
        </w:div>
        <w:div w:id="368727555">
          <w:marLeft w:val="0"/>
          <w:marRight w:val="0"/>
          <w:marTop w:val="0"/>
          <w:marBottom w:val="0"/>
          <w:divBdr>
            <w:top w:val="none" w:sz="0" w:space="0" w:color="auto"/>
            <w:left w:val="none" w:sz="0" w:space="0" w:color="auto"/>
            <w:bottom w:val="none" w:sz="0" w:space="0" w:color="auto"/>
            <w:right w:val="none" w:sz="0" w:space="0" w:color="auto"/>
          </w:divBdr>
        </w:div>
        <w:div w:id="368797959">
          <w:marLeft w:val="0"/>
          <w:marRight w:val="0"/>
          <w:marTop w:val="0"/>
          <w:marBottom w:val="150"/>
          <w:divBdr>
            <w:top w:val="none" w:sz="0" w:space="0" w:color="auto"/>
            <w:left w:val="none" w:sz="0" w:space="0" w:color="auto"/>
            <w:bottom w:val="none" w:sz="0" w:space="0" w:color="auto"/>
            <w:right w:val="none" w:sz="0" w:space="0" w:color="auto"/>
          </w:divBdr>
        </w:div>
        <w:div w:id="368799739">
          <w:marLeft w:val="0"/>
          <w:marRight w:val="0"/>
          <w:marTop w:val="0"/>
          <w:marBottom w:val="0"/>
          <w:divBdr>
            <w:top w:val="none" w:sz="0" w:space="0" w:color="auto"/>
            <w:left w:val="none" w:sz="0" w:space="0" w:color="auto"/>
            <w:bottom w:val="none" w:sz="0" w:space="0" w:color="auto"/>
            <w:right w:val="none" w:sz="0" w:space="0" w:color="auto"/>
          </w:divBdr>
        </w:div>
        <w:div w:id="368801007">
          <w:marLeft w:val="0"/>
          <w:marRight w:val="330"/>
          <w:marTop w:val="0"/>
          <w:marBottom w:val="300"/>
          <w:divBdr>
            <w:top w:val="single" w:sz="6" w:space="0" w:color="999999"/>
            <w:left w:val="single" w:sz="6" w:space="0" w:color="999999"/>
            <w:bottom w:val="single" w:sz="6" w:space="0" w:color="999999"/>
            <w:right w:val="single" w:sz="6" w:space="0" w:color="999999"/>
          </w:divBdr>
          <w:divsChild>
            <w:div w:id="29453951">
              <w:marLeft w:val="0"/>
              <w:marRight w:val="0"/>
              <w:marTop w:val="0"/>
              <w:marBottom w:val="0"/>
              <w:divBdr>
                <w:top w:val="single" w:sz="6" w:space="0" w:color="999999"/>
                <w:left w:val="single" w:sz="6" w:space="0" w:color="999999"/>
                <w:bottom w:val="single" w:sz="6" w:space="0" w:color="999999"/>
                <w:right w:val="single" w:sz="6" w:space="0" w:color="999999"/>
              </w:divBdr>
            </w:div>
            <w:div w:id="442461471">
              <w:marLeft w:val="0"/>
              <w:marRight w:val="0"/>
              <w:marTop w:val="0"/>
              <w:marBottom w:val="0"/>
              <w:divBdr>
                <w:top w:val="single" w:sz="6" w:space="0" w:color="999999"/>
                <w:left w:val="single" w:sz="6" w:space="0" w:color="999999"/>
                <w:bottom w:val="single" w:sz="6" w:space="0" w:color="999999"/>
                <w:right w:val="single" w:sz="6" w:space="0" w:color="999999"/>
              </w:divBdr>
            </w:div>
            <w:div w:id="7561004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68845171">
          <w:marLeft w:val="0"/>
          <w:marRight w:val="0"/>
          <w:marTop w:val="0"/>
          <w:marBottom w:val="0"/>
          <w:divBdr>
            <w:top w:val="none" w:sz="0" w:space="0" w:color="auto"/>
            <w:left w:val="none" w:sz="0" w:space="0" w:color="auto"/>
            <w:bottom w:val="none" w:sz="0" w:space="0" w:color="auto"/>
            <w:right w:val="none" w:sz="0" w:space="0" w:color="auto"/>
          </w:divBdr>
        </w:div>
        <w:div w:id="368847294">
          <w:marLeft w:val="-225"/>
          <w:marRight w:val="-225"/>
          <w:marTop w:val="0"/>
          <w:marBottom w:val="0"/>
          <w:divBdr>
            <w:top w:val="none" w:sz="0" w:space="0" w:color="auto"/>
            <w:left w:val="none" w:sz="0" w:space="0" w:color="auto"/>
            <w:bottom w:val="none" w:sz="0" w:space="0" w:color="auto"/>
            <w:right w:val="none" w:sz="0" w:space="0" w:color="auto"/>
          </w:divBdr>
        </w:div>
        <w:div w:id="368847380">
          <w:marLeft w:val="0"/>
          <w:marRight w:val="0"/>
          <w:marTop w:val="0"/>
          <w:marBottom w:val="0"/>
          <w:divBdr>
            <w:top w:val="none" w:sz="0" w:space="0" w:color="auto"/>
            <w:left w:val="none" w:sz="0" w:space="0" w:color="auto"/>
            <w:bottom w:val="none" w:sz="0" w:space="0" w:color="auto"/>
            <w:right w:val="none" w:sz="0" w:space="0" w:color="auto"/>
          </w:divBdr>
        </w:div>
        <w:div w:id="368917705">
          <w:marLeft w:val="0"/>
          <w:marRight w:val="0"/>
          <w:marTop w:val="0"/>
          <w:marBottom w:val="0"/>
          <w:divBdr>
            <w:top w:val="none" w:sz="0" w:space="0" w:color="auto"/>
            <w:left w:val="none" w:sz="0" w:space="0" w:color="auto"/>
            <w:bottom w:val="none" w:sz="0" w:space="0" w:color="auto"/>
            <w:right w:val="none" w:sz="0" w:space="0" w:color="auto"/>
          </w:divBdr>
        </w:div>
        <w:div w:id="368992032">
          <w:marLeft w:val="-150"/>
          <w:marRight w:val="-150"/>
          <w:marTop w:val="0"/>
          <w:marBottom w:val="0"/>
          <w:divBdr>
            <w:top w:val="none" w:sz="0" w:space="0" w:color="auto"/>
            <w:left w:val="none" w:sz="0" w:space="0" w:color="auto"/>
            <w:bottom w:val="none" w:sz="0" w:space="0" w:color="auto"/>
            <w:right w:val="none" w:sz="0" w:space="0" w:color="auto"/>
          </w:divBdr>
          <w:divsChild>
            <w:div w:id="326440295">
              <w:marLeft w:val="0"/>
              <w:marRight w:val="0"/>
              <w:marTop w:val="0"/>
              <w:marBottom w:val="0"/>
              <w:divBdr>
                <w:top w:val="none" w:sz="0" w:space="0" w:color="auto"/>
                <w:left w:val="none" w:sz="0" w:space="0" w:color="auto"/>
                <w:bottom w:val="none" w:sz="0" w:space="0" w:color="auto"/>
                <w:right w:val="none" w:sz="0" w:space="0" w:color="auto"/>
              </w:divBdr>
            </w:div>
          </w:divsChild>
        </w:div>
        <w:div w:id="369035323">
          <w:marLeft w:val="750"/>
          <w:marRight w:val="0"/>
          <w:marTop w:val="0"/>
          <w:marBottom w:val="0"/>
          <w:divBdr>
            <w:top w:val="none" w:sz="0" w:space="0" w:color="auto"/>
            <w:left w:val="none" w:sz="0" w:space="0" w:color="auto"/>
            <w:bottom w:val="none" w:sz="0" w:space="0" w:color="auto"/>
            <w:right w:val="none" w:sz="0" w:space="0" w:color="auto"/>
          </w:divBdr>
        </w:div>
        <w:div w:id="369107075">
          <w:marLeft w:val="0"/>
          <w:marRight w:val="0"/>
          <w:marTop w:val="125"/>
          <w:marBottom w:val="250"/>
          <w:divBdr>
            <w:top w:val="single" w:sz="4" w:space="9" w:color="EAEAEA"/>
            <w:left w:val="single" w:sz="4" w:space="9" w:color="EAEAEA"/>
            <w:bottom w:val="single" w:sz="4" w:space="9" w:color="EAEAEA"/>
            <w:right w:val="single" w:sz="4" w:space="9" w:color="EAEAEA"/>
          </w:divBdr>
        </w:div>
        <w:div w:id="369109133">
          <w:marLeft w:val="0"/>
          <w:marRight w:val="0"/>
          <w:marTop w:val="0"/>
          <w:marBottom w:val="0"/>
          <w:divBdr>
            <w:top w:val="none" w:sz="0" w:space="0" w:color="auto"/>
            <w:left w:val="none" w:sz="0" w:space="0" w:color="auto"/>
            <w:bottom w:val="none" w:sz="0" w:space="0" w:color="auto"/>
            <w:right w:val="none" w:sz="0" w:space="0" w:color="auto"/>
          </w:divBdr>
        </w:div>
        <w:div w:id="369110391">
          <w:marLeft w:val="0"/>
          <w:marRight w:val="0"/>
          <w:marTop w:val="0"/>
          <w:marBottom w:val="0"/>
          <w:divBdr>
            <w:top w:val="none" w:sz="0" w:space="0" w:color="auto"/>
            <w:left w:val="none" w:sz="0" w:space="0" w:color="auto"/>
            <w:bottom w:val="none" w:sz="0" w:space="0" w:color="auto"/>
            <w:right w:val="none" w:sz="0" w:space="0" w:color="auto"/>
          </w:divBdr>
        </w:div>
        <w:div w:id="369112716">
          <w:marLeft w:val="0"/>
          <w:marRight w:val="0"/>
          <w:marTop w:val="0"/>
          <w:marBottom w:val="0"/>
          <w:divBdr>
            <w:top w:val="none" w:sz="0" w:space="0" w:color="auto"/>
            <w:left w:val="none" w:sz="0" w:space="0" w:color="auto"/>
            <w:bottom w:val="none" w:sz="0" w:space="0" w:color="auto"/>
            <w:right w:val="none" w:sz="0" w:space="0" w:color="auto"/>
          </w:divBdr>
          <w:divsChild>
            <w:div w:id="691154204">
              <w:marLeft w:val="0"/>
              <w:marRight w:val="0"/>
              <w:marTop w:val="0"/>
              <w:marBottom w:val="0"/>
              <w:divBdr>
                <w:top w:val="none" w:sz="0" w:space="0" w:color="auto"/>
                <w:left w:val="none" w:sz="0" w:space="0" w:color="auto"/>
                <w:bottom w:val="none" w:sz="0" w:space="0" w:color="auto"/>
                <w:right w:val="none" w:sz="0" w:space="0" w:color="auto"/>
              </w:divBdr>
            </w:div>
          </w:divsChild>
        </w:div>
        <w:div w:id="369113652">
          <w:marLeft w:val="0"/>
          <w:marRight w:val="0"/>
          <w:marTop w:val="0"/>
          <w:marBottom w:val="0"/>
          <w:divBdr>
            <w:top w:val="none" w:sz="0" w:space="0" w:color="auto"/>
            <w:left w:val="none" w:sz="0" w:space="0" w:color="auto"/>
            <w:bottom w:val="none" w:sz="0" w:space="0" w:color="auto"/>
            <w:right w:val="none" w:sz="0" w:space="0" w:color="auto"/>
          </w:divBdr>
        </w:div>
        <w:div w:id="369113804">
          <w:marLeft w:val="0"/>
          <w:marRight w:val="0"/>
          <w:marTop w:val="0"/>
          <w:marBottom w:val="0"/>
          <w:divBdr>
            <w:top w:val="none" w:sz="0" w:space="0" w:color="auto"/>
            <w:left w:val="none" w:sz="0" w:space="0" w:color="auto"/>
            <w:bottom w:val="none" w:sz="0" w:space="0" w:color="auto"/>
            <w:right w:val="none" w:sz="0" w:space="0" w:color="auto"/>
          </w:divBdr>
        </w:div>
        <w:div w:id="369184076">
          <w:marLeft w:val="0"/>
          <w:marRight w:val="0"/>
          <w:marTop w:val="0"/>
          <w:marBottom w:val="0"/>
          <w:divBdr>
            <w:top w:val="none" w:sz="0" w:space="0" w:color="auto"/>
            <w:left w:val="none" w:sz="0" w:space="0" w:color="auto"/>
            <w:bottom w:val="none" w:sz="0" w:space="0" w:color="auto"/>
            <w:right w:val="none" w:sz="0" w:space="0" w:color="auto"/>
          </w:divBdr>
        </w:div>
        <w:div w:id="369187358">
          <w:marLeft w:val="0"/>
          <w:marRight w:val="0"/>
          <w:marTop w:val="0"/>
          <w:marBottom w:val="0"/>
          <w:divBdr>
            <w:top w:val="single" w:sz="2" w:space="0" w:color="E0E0E0"/>
            <w:left w:val="single" w:sz="2" w:space="0" w:color="E0E0E0"/>
            <w:bottom w:val="single" w:sz="2" w:space="0" w:color="E0E0E0"/>
            <w:right w:val="single" w:sz="2" w:space="0" w:color="E0E0E0"/>
          </w:divBdr>
        </w:div>
        <w:div w:id="369190306">
          <w:marLeft w:val="-188"/>
          <w:marRight w:val="-188"/>
          <w:marTop w:val="0"/>
          <w:marBottom w:val="0"/>
          <w:divBdr>
            <w:top w:val="none" w:sz="0" w:space="0" w:color="auto"/>
            <w:left w:val="none" w:sz="0" w:space="0" w:color="auto"/>
            <w:bottom w:val="none" w:sz="0" w:space="0" w:color="auto"/>
            <w:right w:val="none" w:sz="0" w:space="0" w:color="auto"/>
          </w:divBdr>
        </w:div>
        <w:div w:id="369233397">
          <w:marLeft w:val="0"/>
          <w:marRight w:val="0"/>
          <w:marTop w:val="150"/>
          <w:marBottom w:val="0"/>
          <w:divBdr>
            <w:top w:val="none" w:sz="0" w:space="0" w:color="auto"/>
            <w:left w:val="none" w:sz="0" w:space="0" w:color="auto"/>
            <w:bottom w:val="none" w:sz="0" w:space="0" w:color="auto"/>
            <w:right w:val="none" w:sz="0" w:space="0" w:color="auto"/>
          </w:divBdr>
        </w:div>
        <w:div w:id="369234063">
          <w:marLeft w:val="750"/>
          <w:marRight w:val="1500"/>
          <w:marTop w:val="0"/>
          <w:marBottom w:val="0"/>
          <w:divBdr>
            <w:top w:val="none" w:sz="0" w:space="0" w:color="auto"/>
            <w:left w:val="none" w:sz="0" w:space="0" w:color="auto"/>
            <w:bottom w:val="none" w:sz="0" w:space="0" w:color="auto"/>
            <w:right w:val="none" w:sz="0" w:space="0" w:color="auto"/>
          </w:divBdr>
        </w:div>
        <w:div w:id="369234329">
          <w:marLeft w:val="0"/>
          <w:marRight w:val="0"/>
          <w:marTop w:val="0"/>
          <w:marBottom w:val="0"/>
          <w:divBdr>
            <w:top w:val="single" w:sz="2" w:space="0" w:color="E0E0E0"/>
            <w:left w:val="single" w:sz="2" w:space="0" w:color="E0E0E0"/>
            <w:bottom w:val="single" w:sz="2" w:space="0" w:color="E0E0E0"/>
            <w:right w:val="single" w:sz="2" w:space="0" w:color="E0E0E0"/>
          </w:divBdr>
        </w:div>
        <w:div w:id="369259624">
          <w:marLeft w:val="0"/>
          <w:marRight w:val="0"/>
          <w:marTop w:val="63"/>
          <w:marBottom w:val="0"/>
          <w:divBdr>
            <w:top w:val="none" w:sz="0" w:space="0" w:color="auto"/>
            <w:left w:val="none" w:sz="0" w:space="0" w:color="auto"/>
            <w:bottom w:val="none" w:sz="0" w:space="0" w:color="auto"/>
            <w:right w:val="none" w:sz="0" w:space="0" w:color="auto"/>
          </w:divBdr>
        </w:div>
        <w:div w:id="369308265">
          <w:marLeft w:val="0"/>
          <w:marRight w:val="225"/>
          <w:marTop w:val="0"/>
          <w:marBottom w:val="0"/>
          <w:divBdr>
            <w:top w:val="none" w:sz="0" w:space="0" w:color="auto"/>
            <w:left w:val="none" w:sz="0" w:space="0" w:color="auto"/>
            <w:bottom w:val="none" w:sz="0" w:space="0" w:color="auto"/>
            <w:right w:val="none" w:sz="0" w:space="0" w:color="auto"/>
          </w:divBdr>
        </w:div>
        <w:div w:id="369382604">
          <w:marLeft w:val="0"/>
          <w:marRight w:val="0"/>
          <w:marTop w:val="450"/>
          <w:marBottom w:val="435"/>
          <w:divBdr>
            <w:top w:val="none" w:sz="0" w:space="0" w:color="auto"/>
            <w:left w:val="none" w:sz="0" w:space="0" w:color="auto"/>
            <w:bottom w:val="none" w:sz="0" w:space="0" w:color="auto"/>
            <w:right w:val="none" w:sz="0" w:space="0" w:color="auto"/>
          </w:divBdr>
          <w:divsChild>
            <w:div w:id="134379075">
              <w:marLeft w:val="0"/>
              <w:marRight w:val="0"/>
              <w:marTop w:val="0"/>
              <w:marBottom w:val="0"/>
              <w:divBdr>
                <w:top w:val="none" w:sz="0" w:space="0" w:color="auto"/>
                <w:left w:val="none" w:sz="0" w:space="0" w:color="auto"/>
                <w:bottom w:val="none" w:sz="0" w:space="0" w:color="auto"/>
                <w:right w:val="none" w:sz="0" w:space="0" w:color="auto"/>
              </w:divBdr>
            </w:div>
          </w:divsChild>
        </w:div>
        <w:div w:id="369426834">
          <w:marLeft w:val="0"/>
          <w:marRight w:val="0"/>
          <w:marTop w:val="0"/>
          <w:marBottom w:val="0"/>
          <w:divBdr>
            <w:top w:val="none" w:sz="0" w:space="0" w:color="auto"/>
            <w:left w:val="none" w:sz="0" w:space="0" w:color="auto"/>
            <w:bottom w:val="none" w:sz="0" w:space="0" w:color="auto"/>
            <w:right w:val="none" w:sz="0" w:space="0" w:color="auto"/>
          </w:divBdr>
        </w:div>
        <w:div w:id="369451394">
          <w:marLeft w:val="0"/>
          <w:marRight w:val="0"/>
          <w:marTop w:val="0"/>
          <w:marBottom w:val="0"/>
          <w:divBdr>
            <w:top w:val="none" w:sz="0" w:space="0" w:color="auto"/>
            <w:left w:val="none" w:sz="0" w:space="0" w:color="auto"/>
            <w:bottom w:val="none" w:sz="0" w:space="0" w:color="auto"/>
            <w:right w:val="none" w:sz="0" w:space="0" w:color="auto"/>
          </w:divBdr>
        </w:div>
        <w:div w:id="369456239">
          <w:marLeft w:val="0"/>
          <w:marRight w:val="0"/>
          <w:marTop w:val="0"/>
          <w:marBottom w:val="0"/>
          <w:divBdr>
            <w:top w:val="none" w:sz="0" w:space="0" w:color="auto"/>
            <w:left w:val="none" w:sz="0" w:space="0" w:color="auto"/>
            <w:bottom w:val="none" w:sz="0" w:space="0" w:color="auto"/>
            <w:right w:val="none" w:sz="0" w:space="0" w:color="auto"/>
          </w:divBdr>
        </w:div>
        <w:div w:id="369456269">
          <w:marLeft w:val="0"/>
          <w:marRight w:val="0"/>
          <w:marTop w:val="0"/>
          <w:marBottom w:val="0"/>
          <w:divBdr>
            <w:top w:val="none" w:sz="0" w:space="0" w:color="auto"/>
            <w:left w:val="none" w:sz="0" w:space="0" w:color="auto"/>
            <w:bottom w:val="none" w:sz="0" w:space="0" w:color="auto"/>
            <w:right w:val="none" w:sz="0" w:space="0" w:color="auto"/>
          </w:divBdr>
          <w:divsChild>
            <w:div w:id="402794262">
              <w:marLeft w:val="0"/>
              <w:marRight w:val="0"/>
              <w:marTop w:val="0"/>
              <w:marBottom w:val="63"/>
              <w:divBdr>
                <w:top w:val="none" w:sz="0" w:space="0" w:color="auto"/>
                <w:left w:val="none" w:sz="0" w:space="0" w:color="auto"/>
                <w:bottom w:val="none" w:sz="0" w:space="0" w:color="auto"/>
                <w:right w:val="none" w:sz="0" w:space="0" w:color="auto"/>
              </w:divBdr>
            </w:div>
          </w:divsChild>
        </w:div>
        <w:div w:id="369496185">
          <w:marLeft w:val="-150"/>
          <w:marRight w:val="-150"/>
          <w:marTop w:val="0"/>
          <w:marBottom w:val="0"/>
          <w:divBdr>
            <w:top w:val="none" w:sz="0" w:space="0" w:color="auto"/>
            <w:left w:val="none" w:sz="0" w:space="0" w:color="auto"/>
            <w:bottom w:val="none" w:sz="0" w:space="0" w:color="auto"/>
            <w:right w:val="none" w:sz="0" w:space="0" w:color="auto"/>
          </w:divBdr>
        </w:div>
        <w:div w:id="369570793">
          <w:marLeft w:val="0"/>
          <w:marRight w:val="225"/>
          <w:marTop w:val="0"/>
          <w:marBottom w:val="0"/>
          <w:divBdr>
            <w:top w:val="none" w:sz="0" w:space="0" w:color="auto"/>
            <w:left w:val="none" w:sz="0" w:space="0" w:color="auto"/>
            <w:bottom w:val="none" w:sz="0" w:space="0" w:color="auto"/>
            <w:right w:val="none" w:sz="0" w:space="0" w:color="auto"/>
          </w:divBdr>
        </w:div>
        <w:div w:id="369572410">
          <w:marLeft w:val="0"/>
          <w:marRight w:val="0"/>
          <w:marTop w:val="0"/>
          <w:marBottom w:val="0"/>
          <w:divBdr>
            <w:top w:val="none" w:sz="0" w:space="0" w:color="auto"/>
            <w:left w:val="none" w:sz="0" w:space="0" w:color="auto"/>
            <w:bottom w:val="none" w:sz="0" w:space="0" w:color="auto"/>
            <w:right w:val="none" w:sz="0" w:space="0" w:color="auto"/>
          </w:divBdr>
        </w:div>
        <w:div w:id="369575322">
          <w:marLeft w:val="0"/>
          <w:marRight w:val="0"/>
          <w:marTop w:val="0"/>
          <w:marBottom w:val="0"/>
          <w:divBdr>
            <w:top w:val="none" w:sz="0" w:space="0" w:color="auto"/>
            <w:left w:val="none" w:sz="0" w:space="0" w:color="auto"/>
            <w:bottom w:val="none" w:sz="0" w:space="0" w:color="auto"/>
            <w:right w:val="none" w:sz="0" w:space="0" w:color="auto"/>
          </w:divBdr>
        </w:div>
        <w:div w:id="369575894">
          <w:marLeft w:val="0"/>
          <w:marRight w:val="0"/>
          <w:marTop w:val="0"/>
          <w:marBottom w:val="0"/>
          <w:divBdr>
            <w:top w:val="none" w:sz="0" w:space="0" w:color="auto"/>
            <w:left w:val="none" w:sz="0" w:space="0" w:color="auto"/>
            <w:bottom w:val="none" w:sz="0" w:space="0" w:color="auto"/>
            <w:right w:val="none" w:sz="0" w:space="0" w:color="auto"/>
          </w:divBdr>
        </w:div>
        <w:div w:id="369763769">
          <w:marLeft w:val="0"/>
          <w:marRight w:val="0"/>
          <w:marTop w:val="0"/>
          <w:marBottom w:val="0"/>
          <w:divBdr>
            <w:top w:val="none" w:sz="0" w:space="0" w:color="auto"/>
            <w:left w:val="none" w:sz="0" w:space="0" w:color="auto"/>
            <w:bottom w:val="none" w:sz="0" w:space="0" w:color="auto"/>
            <w:right w:val="none" w:sz="0" w:space="0" w:color="auto"/>
          </w:divBdr>
          <w:divsChild>
            <w:div w:id="505174023">
              <w:marLeft w:val="0"/>
              <w:marRight w:val="0"/>
              <w:marTop w:val="0"/>
              <w:marBottom w:val="63"/>
              <w:divBdr>
                <w:top w:val="none" w:sz="0" w:space="0" w:color="auto"/>
                <w:left w:val="none" w:sz="0" w:space="0" w:color="auto"/>
                <w:bottom w:val="none" w:sz="0" w:space="0" w:color="auto"/>
                <w:right w:val="none" w:sz="0" w:space="0" w:color="auto"/>
              </w:divBdr>
            </w:div>
          </w:divsChild>
        </w:div>
        <w:div w:id="369959934">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 w:id="369962670">
          <w:marLeft w:val="1463"/>
          <w:marRight w:val="0"/>
          <w:marTop w:val="0"/>
          <w:marBottom w:val="0"/>
          <w:divBdr>
            <w:top w:val="none" w:sz="0" w:space="0" w:color="auto"/>
            <w:left w:val="none" w:sz="0" w:space="0" w:color="auto"/>
            <w:bottom w:val="none" w:sz="0" w:space="0" w:color="auto"/>
            <w:right w:val="none" w:sz="0" w:space="0" w:color="auto"/>
          </w:divBdr>
        </w:div>
        <w:div w:id="370082421">
          <w:marLeft w:val="0"/>
          <w:marRight w:val="0"/>
          <w:marTop w:val="0"/>
          <w:marBottom w:val="0"/>
          <w:divBdr>
            <w:top w:val="none" w:sz="0" w:space="0" w:color="auto"/>
            <w:left w:val="none" w:sz="0" w:space="0" w:color="auto"/>
            <w:bottom w:val="none" w:sz="0" w:space="0" w:color="auto"/>
            <w:right w:val="none" w:sz="0" w:space="0" w:color="auto"/>
          </w:divBdr>
        </w:div>
        <w:div w:id="370148776">
          <w:marLeft w:val="0"/>
          <w:marRight w:val="0"/>
          <w:marTop w:val="0"/>
          <w:marBottom w:val="0"/>
          <w:divBdr>
            <w:top w:val="none" w:sz="0" w:space="0" w:color="auto"/>
            <w:left w:val="none" w:sz="0" w:space="0" w:color="auto"/>
            <w:bottom w:val="none" w:sz="0" w:space="0" w:color="auto"/>
            <w:right w:val="none" w:sz="0" w:space="0" w:color="auto"/>
          </w:divBdr>
        </w:div>
        <w:div w:id="370149062">
          <w:marLeft w:val="0"/>
          <w:marRight w:val="0"/>
          <w:marTop w:val="0"/>
          <w:marBottom w:val="0"/>
          <w:divBdr>
            <w:top w:val="none" w:sz="0" w:space="0" w:color="auto"/>
            <w:left w:val="none" w:sz="0" w:space="0" w:color="auto"/>
            <w:bottom w:val="none" w:sz="0" w:space="0" w:color="auto"/>
            <w:right w:val="none" w:sz="0" w:space="0" w:color="auto"/>
          </w:divBdr>
          <w:divsChild>
            <w:div w:id="699935264">
              <w:marLeft w:val="-225"/>
              <w:marRight w:val="-225"/>
              <w:marTop w:val="0"/>
              <w:marBottom w:val="0"/>
              <w:divBdr>
                <w:top w:val="none" w:sz="0" w:space="0" w:color="auto"/>
                <w:left w:val="none" w:sz="0" w:space="0" w:color="auto"/>
                <w:bottom w:val="none" w:sz="0" w:space="0" w:color="auto"/>
                <w:right w:val="none" w:sz="0" w:space="0" w:color="auto"/>
              </w:divBdr>
              <w:divsChild>
                <w:div w:id="1182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891">
          <w:marLeft w:val="0"/>
          <w:marRight w:val="0"/>
          <w:marTop w:val="0"/>
          <w:marBottom w:val="240"/>
          <w:divBdr>
            <w:top w:val="none" w:sz="0" w:space="0" w:color="auto"/>
            <w:left w:val="none" w:sz="0" w:space="0" w:color="auto"/>
            <w:bottom w:val="none" w:sz="0" w:space="0" w:color="auto"/>
            <w:right w:val="none" w:sz="0" w:space="0" w:color="auto"/>
          </w:divBdr>
        </w:div>
        <w:div w:id="370154089">
          <w:marLeft w:val="0"/>
          <w:marRight w:val="0"/>
          <w:marTop w:val="0"/>
          <w:marBottom w:val="0"/>
          <w:divBdr>
            <w:top w:val="none" w:sz="0" w:space="0" w:color="auto"/>
            <w:left w:val="none" w:sz="0" w:space="0" w:color="auto"/>
            <w:bottom w:val="none" w:sz="0" w:space="0" w:color="auto"/>
            <w:right w:val="none" w:sz="0" w:space="0" w:color="auto"/>
          </w:divBdr>
        </w:div>
        <w:div w:id="370155157">
          <w:marLeft w:val="0"/>
          <w:marRight w:val="0"/>
          <w:marTop w:val="0"/>
          <w:marBottom w:val="0"/>
          <w:divBdr>
            <w:top w:val="none" w:sz="0" w:space="0" w:color="auto"/>
            <w:left w:val="none" w:sz="0" w:space="0" w:color="auto"/>
            <w:bottom w:val="none" w:sz="0" w:space="0" w:color="auto"/>
            <w:right w:val="none" w:sz="0" w:space="0" w:color="auto"/>
          </w:divBdr>
          <w:divsChild>
            <w:div w:id="67895420">
              <w:marLeft w:val="0"/>
              <w:marRight w:val="0"/>
              <w:marTop w:val="0"/>
              <w:marBottom w:val="240"/>
              <w:divBdr>
                <w:top w:val="none" w:sz="0" w:space="0" w:color="auto"/>
                <w:left w:val="none" w:sz="0" w:space="0" w:color="auto"/>
                <w:bottom w:val="none" w:sz="0" w:space="0" w:color="auto"/>
                <w:right w:val="none" w:sz="0" w:space="0" w:color="auto"/>
              </w:divBdr>
            </w:div>
            <w:div w:id="631449046">
              <w:marLeft w:val="0"/>
              <w:marRight w:val="0"/>
              <w:marTop w:val="0"/>
              <w:marBottom w:val="240"/>
              <w:divBdr>
                <w:top w:val="none" w:sz="0" w:space="0" w:color="auto"/>
                <w:left w:val="none" w:sz="0" w:space="0" w:color="auto"/>
                <w:bottom w:val="none" w:sz="0" w:space="0" w:color="auto"/>
                <w:right w:val="none" w:sz="0" w:space="0" w:color="auto"/>
              </w:divBdr>
            </w:div>
          </w:divsChild>
        </w:div>
        <w:div w:id="370158429">
          <w:marLeft w:val="0"/>
          <w:marRight w:val="0"/>
          <w:marTop w:val="100"/>
          <w:marBottom w:val="100"/>
          <w:divBdr>
            <w:top w:val="none" w:sz="0" w:space="0" w:color="auto"/>
            <w:left w:val="none" w:sz="0" w:space="0" w:color="auto"/>
            <w:bottom w:val="none" w:sz="0" w:space="0" w:color="auto"/>
            <w:right w:val="none" w:sz="0" w:space="0" w:color="auto"/>
          </w:divBdr>
        </w:div>
        <w:div w:id="370225122">
          <w:marLeft w:val="0"/>
          <w:marRight w:val="0"/>
          <w:marTop w:val="0"/>
          <w:marBottom w:val="0"/>
          <w:divBdr>
            <w:top w:val="none" w:sz="0" w:space="0" w:color="auto"/>
            <w:left w:val="none" w:sz="0" w:space="0" w:color="auto"/>
            <w:bottom w:val="none" w:sz="0" w:space="0" w:color="auto"/>
            <w:right w:val="none" w:sz="0" w:space="0" w:color="auto"/>
          </w:divBdr>
        </w:div>
        <w:div w:id="370233666">
          <w:marLeft w:val="0"/>
          <w:marRight w:val="0"/>
          <w:marTop w:val="0"/>
          <w:marBottom w:val="0"/>
          <w:divBdr>
            <w:top w:val="none" w:sz="0" w:space="0" w:color="auto"/>
            <w:left w:val="none" w:sz="0" w:space="0" w:color="auto"/>
            <w:bottom w:val="none" w:sz="0" w:space="0" w:color="auto"/>
            <w:right w:val="none" w:sz="0" w:space="0" w:color="auto"/>
          </w:divBdr>
        </w:div>
        <w:div w:id="370301507">
          <w:marLeft w:val="0"/>
          <w:marRight w:val="0"/>
          <w:marTop w:val="0"/>
          <w:marBottom w:val="0"/>
          <w:divBdr>
            <w:top w:val="none" w:sz="0" w:space="0" w:color="auto"/>
            <w:left w:val="none" w:sz="0" w:space="0" w:color="auto"/>
            <w:bottom w:val="none" w:sz="0" w:space="0" w:color="auto"/>
            <w:right w:val="none" w:sz="0" w:space="0" w:color="auto"/>
          </w:divBdr>
          <w:divsChild>
            <w:div w:id="289167887">
              <w:marLeft w:val="0"/>
              <w:marRight w:val="0"/>
              <w:marTop w:val="0"/>
              <w:marBottom w:val="0"/>
              <w:divBdr>
                <w:top w:val="none" w:sz="0" w:space="0" w:color="auto"/>
                <w:left w:val="none" w:sz="0" w:space="0" w:color="auto"/>
                <w:bottom w:val="none" w:sz="0" w:space="0" w:color="auto"/>
                <w:right w:val="none" w:sz="0" w:space="0" w:color="auto"/>
              </w:divBdr>
            </w:div>
          </w:divsChild>
        </w:div>
        <w:div w:id="370301785">
          <w:marLeft w:val="-188"/>
          <w:marRight w:val="-188"/>
          <w:marTop w:val="0"/>
          <w:marBottom w:val="0"/>
          <w:divBdr>
            <w:top w:val="none" w:sz="0" w:space="0" w:color="auto"/>
            <w:left w:val="none" w:sz="0" w:space="0" w:color="auto"/>
            <w:bottom w:val="none" w:sz="0" w:space="0" w:color="auto"/>
            <w:right w:val="none" w:sz="0" w:space="0" w:color="auto"/>
          </w:divBdr>
        </w:div>
        <w:div w:id="370344530">
          <w:marLeft w:val="0"/>
          <w:marRight w:val="0"/>
          <w:marTop w:val="0"/>
          <w:marBottom w:val="75"/>
          <w:divBdr>
            <w:top w:val="none" w:sz="0" w:space="0" w:color="auto"/>
            <w:left w:val="none" w:sz="0" w:space="0" w:color="auto"/>
            <w:bottom w:val="none" w:sz="0" w:space="0" w:color="auto"/>
            <w:right w:val="none" w:sz="0" w:space="0" w:color="auto"/>
          </w:divBdr>
          <w:divsChild>
            <w:div w:id="258097941">
              <w:marLeft w:val="0"/>
              <w:marRight w:val="0"/>
              <w:marTop w:val="0"/>
              <w:marBottom w:val="0"/>
              <w:divBdr>
                <w:top w:val="none" w:sz="0" w:space="0" w:color="auto"/>
                <w:left w:val="none" w:sz="0" w:space="0" w:color="auto"/>
                <w:bottom w:val="none" w:sz="0" w:space="0" w:color="auto"/>
                <w:right w:val="none" w:sz="0" w:space="0" w:color="auto"/>
              </w:divBdr>
              <w:divsChild>
                <w:div w:id="7589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6616">
          <w:marLeft w:val="0"/>
          <w:marRight w:val="0"/>
          <w:marTop w:val="0"/>
          <w:marBottom w:val="0"/>
          <w:divBdr>
            <w:top w:val="none" w:sz="0" w:space="0" w:color="auto"/>
            <w:left w:val="none" w:sz="0" w:space="0" w:color="auto"/>
            <w:bottom w:val="single" w:sz="6" w:space="5" w:color="E6E3E2"/>
            <w:right w:val="none" w:sz="0" w:space="0" w:color="auto"/>
          </w:divBdr>
        </w:div>
        <w:div w:id="370350028">
          <w:marLeft w:val="0"/>
          <w:marRight w:val="0"/>
          <w:marTop w:val="0"/>
          <w:marBottom w:val="0"/>
          <w:divBdr>
            <w:top w:val="none" w:sz="0" w:space="0" w:color="auto"/>
            <w:left w:val="none" w:sz="0" w:space="0" w:color="auto"/>
            <w:bottom w:val="none" w:sz="0" w:space="0" w:color="auto"/>
            <w:right w:val="none" w:sz="0" w:space="0" w:color="auto"/>
          </w:divBdr>
        </w:div>
        <w:div w:id="370423270">
          <w:marLeft w:val="0"/>
          <w:marRight w:val="0"/>
          <w:marTop w:val="0"/>
          <w:marBottom w:val="0"/>
          <w:divBdr>
            <w:top w:val="none" w:sz="0" w:space="0" w:color="auto"/>
            <w:left w:val="none" w:sz="0" w:space="0" w:color="auto"/>
            <w:bottom w:val="none" w:sz="0" w:space="0" w:color="auto"/>
            <w:right w:val="none" w:sz="0" w:space="0" w:color="auto"/>
          </w:divBdr>
        </w:div>
        <w:div w:id="370494836">
          <w:marLeft w:val="0"/>
          <w:marRight w:val="0"/>
          <w:marTop w:val="0"/>
          <w:marBottom w:val="0"/>
          <w:divBdr>
            <w:top w:val="none" w:sz="0" w:space="0" w:color="auto"/>
            <w:left w:val="none" w:sz="0" w:space="0" w:color="auto"/>
            <w:bottom w:val="none" w:sz="0" w:space="0" w:color="auto"/>
            <w:right w:val="none" w:sz="0" w:space="0" w:color="auto"/>
          </w:divBdr>
        </w:div>
        <w:div w:id="370499723">
          <w:marLeft w:val="626"/>
          <w:marRight w:val="1252"/>
          <w:marTop w:val="0"/>
          <w:marBottom w:val="0"/>
          <w:divBdr>
            <w:top w:val="none" w:sz="0" w:space="0" w:color="auto"/>
            <w:left w:val="none" w:sz="0" w:space="0" w:color="auto"/>
            <w:bottom w:val="none" w:sz="0" w:space="0" w:color="auto"/>
            <w:right w:val="none" w:sz="0" w:space="0" w:color="auto"/>
          </w:divBdr>
        </w:div>
        <w:div w:id="370571285">
          <w:marLeft w:val="0"/>
          <w:marRight w:val="0"/>
          <w:marTop w:val="150"/>
          <w:marBottom w:val="0"/>
          <w:divBdr>
            <w:top w:val="none" w:sz="0" w:space="0" w:color="auto"/>
            <w:left w:val="none" w:sz="0" w:space="0" w:color="auto"/>
            <w:bottom w:val="none" w:sz="0" w:space="0" w:color="auto"/>
            <w:right w:val="none" w:sz="0" w:space="0" w:color="auto"/>
          </w:divBdr>
        </w:div>
        <w:div w:id="370686658">
          <w:marLeft w:val="0"/>
          <w:marRight w:val="0"/>
          <w:marTop w:val="0"/>
          <w:marBottom w:val="63"/>
          <w:divBdr>
            <w:top w:val="none" w:sz="0" w:space="0" w:color="auto"/>
            <w:left w:val="none" w:sz="0" w:space="0" w:color="auto"/>
            <w:bottom w:val="none" w:sz="0" w:space="0" w:color="auto"/>
            <w:right w:val="none" w:sz="0" w:space="0" w:color="auto"/>
          </w:divBdr>
        </w:div>
        <w:div w:id="370687309">
          <w:marLeft w:val="0"/>
          <w:marRight w:val="0"/>
          <w:marTop w:val="150"/>
          <w:marBottom w:val="330"/>
          <w:divBdr>
            <w:top w:val="none" w:sz="0" w:space="0" w:color="auto"/>
            <w:left w:val="none" w:sz="0" w:space="0" w:color="auto"/>
            <w:bottom w:val="none" w:sz="0" w:space="0" w:color="auto"/>
            <w:right w:val="none" w:sz="0" w:space="0" w:color="auto"/>
          </w:divBdr>
        </w:div>
        <w:div w:id="370692347">
          <w:marLeft w:val="0"/>
          <w:marRight w:val="0"/>
          <w:marTop w:val="0"/>
          <w:marBottom w:val="0"/>
          <w:divBdr>
            <w:top w:val="none" w:sz="0" w:space="0" w:color="auto"/>
            <w:left w:val="none" w:sz="0" w:space="0" w:color="auto"/>
            <w:bottom w:val="none" w:sz="0" w:space="0" w:color="auto"/>
            <w:right w:val="none" w:sz="0" w:space="0" w:color="auto"/>
          </w:divBdr>
          <w:divsChild>
            <w:div w:id="667632628">
              <w:marLeft w:val="0"/>
              <w:marRight w:val="0"/>
              <w:marTop w:val="0"/>
              <w:marBottom w:val="0"/>
              <w:divBdr>
                <w:top w:val="none" w:sz="0" w:space="0" w:color="auto"/>
                <w:left w:val="none" w:sz="0" w:space="0" w:color="auto"/>
                <w:bottom w:val="none" w:sz="0" w:space="0" w:color="auto"/>
                <w:right w:val="none" w:sz="0" w:space="0" w:color="auto"/>
              </w:divBdr>
            </w:div>
          </w:divsChild>
        </w:div>
        <w:div w:id="370886153">
          <w:marLeft w:val="750"/>
          <w:marRight w:val="1500"/>
          <w:marTop w:val="0"/>
          <w:marBottom w:val="0"/>
          <w:divBdr>
            <w:top w:val="none" w:sz="0" w:space="0" w:color="auto"/>
            <w:left w:val="none" w:sz="0" w:space="0" w:color="auto"/>
            <w:bottom w:val="none" w:sz="0" w:space="0" w:color="auto"/>
            <w:right w:val="none" w:sz="0" w:space="0" w:color="auto"/>
          </w:divBdr>
        </w:div>
        <w:div w:id="370887351">
          <w:marLeft w:val="0"/>
          <w:marRight w:val="0"/>
          <w:marTop w:val="0"/>
          <w:marBottom w:val="0"/>
          <w:divBdr>
            <w:top w:val="none" w:sz="0" w:space="0" w:color="auto"/>
            <w:left w:val="none" w:sz="0" w:space="0" w:color="auto"/>
            <w:bottom w:val="none" w:sz="0" w:space="0" w:color="auto"/>
            <w:right w:val="none" w:sz="0" w:space="0" w:color="auto"/>
          </w:divBdr>
        </w:div>
        <w:div w:id="370961541">
          <w:marLeft w:val="0"/>
          <w:marRight w:val="450"/>
          <w:marTop w:val="0"/>
          <w:marBottom w:val="150"/>
          <w:divBdr>
            <w:top w:val="none" w:sz="0" w:space="0" w:color="auto"/>
            <w:left w:val="none" w:sz="0" w:space="0" w:color="auto"/>
            <w:bottom w:val="none" w:sz="0" w:space="0" w:color="auto"/>
            <w:right w:val="none" w:sz="0" w:space="0" w:color="auto"/>
          </w:divBdr>
          <w:divsChild>
            <w:div w:id="52510641">
              <w:marLeft w:val="0"/>
              <w:marRight w:val="0"/>
              <w:marTop w:val="0"/>
              <w:marBottom w:val="0"/>
              <w:divBdr>
                <w:top w:val="none" w:sz="0" w:space="0" w:color="auto"/>
                <w:left w:val="none" w:sz="0" w:space="0" w:color="auto"/>
                <w:bottom w:val="none" w:sz="0" w:space="0" w:color="auto"/>
                <w:right w:val="none" w:sz="0" w:space="0" w:color="auto"/>
              </w:divBdr>
            </w:div>
          </w:divsChild>
        </w:div>
        <w:div w:id="371075911">
          <w:marLeft w:val="0"/>
          <w:marRight w:val="0"/>
          <w:marTop w:val="0"/>
          <w:marBottom w:val="0"/>
          <w:divBdr>
            <w:top w:val="none" w:sz="0" w:space="0" w:color="auto"/>
            <w:left w:val="none" w:sz="0" w:space="0" w:color="auto"/>
            <w:bottom w:val="none" w:sz="0" w:space="0" w:color="auto"/>
            <w:right w:val="none" w:sz="0" w:space="0" w:color="auto"/>
          </w:divBdr>
        </w:div>
        <w:div w:id="371148224">
          <w:marLeft w:val="0"/>
          <w:marRight w:val="0"/>
          <w:marTop w:val="0"/>
          <w:marBottom w:val="0"/>
          <w:divBdr>
            <w:top w:val="none" w:sz="0" w:space="0" w:color="auto"/>
            <w:left w:val="none" w:sz="0" w:space="0" w:color="auto"/>
            <w:bottom w:val="none" w:sz="0" w:space="0" w:color="auto"/>
            <w:right w:val="none" w:sz="0" w:space="0" w:color="auto"/>
          </w:divBdr>
        </w:div>
        <w:div w:id="371198813">
          <w:marLeft w:val="0"/>
          <w:marRight w:val="0"/>
          <w:marTop w:val="0"/>
          <w:marBottom w:val="0"/>
          <w:divBdr>
            <w:top w:val="none" w:sz="0" w:space="0" w:color="auto"/>
            <w:left w:val="none" w:sz="0" w:space="0" w:color="auto"/>
            <w:bottom w:val="none" w:sz="0" w:space="0" w:color="auto"/>
            <w:right w:val="none" w:sz="0" w:space="0" w:color="auto"/>
          </w:divBdr>
        </w:div>
        <w:div w:id="371199559">
          <w:marLeft w:val="0"/>
          <w:marRight w:val="0"/>
          <w:marTop w:val="0"/>
          <w:marBottom w:val="0"/>
          <w:divBdr>
            <w:top w:val="none" w:sz="0" w:space="0" w:color="auto"/>
            <w:left w:val="none" w:sz="0" w:space="0" w:color="auto"/>
            <w:bottom w:val="none" w:sz="0" w:space="0" w:color="auto"/>
            <w:right w:val="none" w:sz="0" w:space="0" w:color="auto"/>
          </w:divBdr>
        </w:div>
        <w:div w:id="371224756">
          <w:marLeft w:val="0"/>
          <w:marRight w:val="0"/>
          <w:marTop w:val="0"/>
          <w:marBottom w:val="75"/>
          <w:divBdr>
            <w:top w:val="none" w:sz="0" w:space="0" w:color="auto"/>
            <w:left w:val="none" w:sz="0" w:space="0" w:color="auto"/>
            <w:bottom w:val="none" w:sz="0" w:space="0" w:color="auto"/>
            <w:right w:val="none" w:sz="0" w:space="0" w:color="auto"/>
          </w:divBdr>
        </w:div>
        <w:div w:id="371343567">
          <w:marLeft w:val="0"/>
          <w:marRight w:val="0"/>
          <w:marTop w:val="0"/>
          <w:marBottom w:val="0"/>
          <w:divBdr>
            <w:top w:val="none" w:sz="0" w:space="0" w:color="auto"/>
            <w:left w:val="none" w:sz="0" w:space="0" w:color="auto"/>
            <w:bottom w:val="none" w:sz="0" w:space="0" w:color="auto"/>
            <w:right w:val="none" w:sz="0" w:space="0" w:color="auto"/>
          </w:divBdr>
        </w:div>
        <w:div w:id="371347324">
          <w:marLeft w:val="0"/>
          <w:marRight w:val="0"/>
          <w:marTop w:val="0"/>
          <w:marBottom w:val="450"/>
          <w:divBdr>
            <w:top w:val="none" w:sz="0" w:space="0" w:color="auto"/>
            <w:left w:val="none" w:sz="0" w:space="0" w:color="auto"/>
            <w:bottom w:val="none" w:sz="0" w:space="0" w:color="auto"/>
            <w:right w:val="none" w:sz="0" w:space="0" w:color="auto"/>
          </w:divBdr>
          <w:divsChild>
            <w:div w:id="572013212">
              <w:marLeft w:val="0"/>
              <w:marRight w:val="225"/>
              <w:marTop w:val="0"/>
              <w:marBottom w:val="0"/>
              <w:divBdr>
                <w:top w:val="none" w:sz="0" w:space="0" w:color="auto"/>
                <w:left w:val="none" w:sz="0" w:space="0" w:color="auto"/>
                <w:bottom w:val="none" w:sz="0" w:space="0" w:color="auto"/>
                <w:right w:val="none" w:sz="0" w:space="0" w:color="auto"/>
              </w:divBdr>
            </w:div>
          </w:divsChild>
        </w:div>
        <w:div w:id="371423934">
          <w:marLeft w:val="0"/>
          <w:marRight w:val="0"/>
          <w:marTop w:val="0"/>
          <w:marBottom w:val="0"/>
          <w:divBdr>
            <w:top w:val="none" w:sz="0" w:space="0" w:color="auto"/>
            <w:left w:val="none" w:sz="0" w:space="0" w:color="auto"/>
            <w:bottom w:val="none" w:sz="0" w:space="0" w:color="auto"/>
            <w:right w:val="none" w:sz="0" w:space="0" w:color="auto"/>
          </w:divBdr>
        </w:div>
        <w:div w:id="371462043">
          <w:marLeft w:val="0"/>
          <w:marRight w:val="0"/>
          <w:marTop w:val="0"/>
          <w:marBottom w:val="0"/>
          <w:divBdr>
            <w:top w:val="none" w:sz="0" w:space="0" w:color="auto"/>
            <w:left w:val="none" w:sz="0" w:space="0" w:color="auto"/>
            <w:bottom w:val="none" w:sz="0" w:space="0" w:color="auto"/>
            <w:right w:val="none" w:sz="0" w:space="0" w:color="auto"/>
          </w:divBdr>
        </w:div>
        <w:div w:id="371466380">
          <w:marLeft w:val="-225"/>
          <w:marRight w:val="-225"/>
          <w:marTop w:val="0"/>
          <w:marBottom w:val="0"/>
          <w:divBdr>
            <w:top w:val="none" w:sz="0" w:space="0" w:color="auto"/>
            <w:left w:val="none" w:sz="0" w:space="0" w:color="auto"/>
            <w:bottom w:val="none" w:sz="0" w:space="0" w:color="auto"/>
            <w:right w:val="none" w:sz="0" w:space="0" w:color="auto"/>
          </w:divBdr>
        </w:div>
        <w:div w:id="371613553">
          <w:marLeft w:val="0"/>
          <w:marRight w:val="0"/>
          <w:marTop w:val="0"/>
          <w:marBottom w:val="300"/>
          <w:divBdr>
            <w:top w:val="none" w:sz="0" w:space="0" w:color="auto"/>
            <w:left w:val="none" w:sz="0" w:space="0" w:color="auto"/>
            <w:bottom w:val="none" w:sz="0" w:space="0" w:color="auto"/>
            <w:right w:val="none" w:sz="0" w:space="0" w:color="auto"/>
          </w:divBdr>
          <w:divsChild>
            <w:div w:id="785153300">
              <w:marLeft w:val="0"/>
              <w:marRight w:val="0"/>
              <w:marTop w:val="0"/>
              <w:marBottom w:val="0"/>
              <w:divBdr>
                <w:top w:val="none" w:sz="0" w:space="0" w:color="auto"/>
                <w:left w:val="none" w:sz="0" w:space="0" w:color="auto"/>
                <w:bottom w:val="none" w:sz="0" w:space="0" w:color="auto"/>
                <w:right w:val="none" w:sz="0" w:space="0" w:color="auto"/>
              </w:divBdr>
              <w:divsChild>
                <w:div w:id="926335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371729627">
          <w:marLeft w:val="0"/>
          <w:marRight w:val="0"/>
          <w:marTop w:val="0"/>
          <w:marBottom w:val="0"/>
          <w:divBdr>
            <w:top w:val="none" w:sz="0" w:space="0" w:color="auto"/>
            <w:left w:val="none" w:sz="0" w:space="0" w:color="auto"/>
            <w:bottom w:val="none" w:sz="0" w:space="0" w:color="auto"/>
            <w:right w:val="none" w:sz="0" w:space="0" w:color="auto"/>
          </w:divBdr>
          <w:divsChild>
            <w:div w:id="552039553">
              <w:marLeft w:val="-225"/>
              <w:marRight w:val="-225"/>
              <w:marTop w:val="0"/>
              <w:marBottom w:val="0"/>
              <w:divBdr>
                <w:top w:val="none" w:sz="0" w:space="0" w:color="auto"/>
                <w:left w:val="none" w:sz="0" w:space="0" w:color="auto"/>
                <w:bottom w:val="none" w:sz="0" w:space="0" w:color="auto"/>
                <w:right w:val="none" w:sz="0" w:space="0" w:color="auto"/>
              </w:divBdr>
            </w:div>
          </w:divsChild>
        </w:div>
        <w:div w:id="371737011">
          <w:marLeft w:val="0"/>
          <w:marRight w:val="0"/>
          <w:marTop w:val="0"/>
          <w:marBottom w:val="75"/>
          <w:divBdr>
            <w:top w:val="none" w:sz="0" w:space="0" w:color="auto"/>
            <w:left w:val="none" w:sz="0" w:space="0" w:color="auto"/>
            <w:bottom w:val="none" w:sz="0" w:space="0" w:color="auto"/>
            <w:right w:val="none" w:sz="0" w:space="0" w:color="auto"/>
          </w:divBdr>
        </w:div>
        <w:div w:id="371805916">
          <w:marLeft w:val="0"/>
          <w:marRight w:val="0"/>
          <w:marTop w:val="0"/>
          <w:marBottom w:val="240"/>
          <w:divBdr>
            <w:top w:val="none" w:sz="0" w:space="0" w:color="auto"/>
            <w:left w:val="none" w:sz="0" w:space="0" w:color="auto"/>
            <w:bottom w:val="none" w:sz="0" w:space="0" w:color="auto"/>
            <w:right w:val="none" w:sz="0" w:space="0" w:color="auto"/>
          </w:divBdr>
        </w:div>
        <w:div w:id="371810727">
          <w:marLeft w:val="0"/>
          <w:marRight w:val="0"/>
          <w:marTop w:val="0"/>
          <w:marBottom w:val="0"/>
          <w:divBdr>
            <w:top w:val="none" w:sz="0" w:space="0" w:color="auto"/>
            <w:left w:val="none" w:sz="0" w:space="0" w:color="auto"/>
            <w:bottom w:val="none" w:sz="0" w:space="0" w:color="auto"/>
            <w:right w:val="none" w:sz="0" w:space="0" w:color="auto"/>
          </w:divBdr>
          <w:divsChild>
            <w:div w:id="433329407">
              <w:marLeft w:val="-225"/>
              <w:marRight w:val="-225"/>
              <w:marTop w:val="0"/>
              <w:marBottom w:val="0"/>
              <w:divBdr>
                <w:top w:val="none" w:sz="0" w:space="0" w:color="auto"/>
                <w:left w:val="none" w:sz="0" w:space="0" w:color="auto"/>
                <w:bottom w:val="none" w:sz="0" w:space="0" w:color="auto"/>
                <w:right w:val="none" w:sz="0" w:space="0" w:color="auto"/>
              </w:divBdr>
              <w:divsChild>
                <w:div w:id="389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3581">
          <w:marLeft w:val="750"/>
          <w:marRight w:val="1500"/>
          <w:marTop w:val="0"/>
          <w:marBottom w:val="0"/>
          <w:divBdr>
            <w:top w:val="none" w:sz="0" w:space="0" w:color="auto"/>
            <w:left w:val="none" w:sz="0" w:space="0" w:color="auto"/>
            <w:bottom w:val="none" w:sz="0" w:space="0" w:color="auto"/>
            <w:right w:val="none" w:sz="0" w:space="0" w:color="auto"/>
          </w:divBdr>
        </w:div>
        <w:div w:id="371882311">
          <w:marLeft w:val="0"/>
          <w:marRight w:val="0"/>
          <w:marTop w:val="0"/>
          <w:marBottom w:val="0"/>
          <w:divBdr>
            <w:top w:val="none" w:sz="0" w:space="0" w:color="auto"/>
            <w:left w:val="none" w:sz="0" w:space="0" w:color="auto"/>
            <w:bottom w:val="none" w:sz="0" w:space="0" w:color="auto"/>
            <w:right w:val="none" w:sz="0" w:space="0" w:color="auto"/>
          </w:divBdr>
        </w:div>
        <w:div w:id="371923855">
          <w:marLeft w:val="0"/>
          <w:marRight w:val="0"/>
          <w:marTop w:val="0"/>
          <w:marBottom w:val="0"/>
          <w:divBdr>
            <w:top w:val="none" w:sz="0" w:space="0" w:color="auto"/>
            <w:left w:val="none" w:sz="0" w:space="0" w:color="auto"/>
            <w:bottom w:val="none" w:sz="0" w:space="0" w:color="auto"/>
            <w:right w:val="none" w:sz="0" w:space="0" w:color="auto"/>
          </w:divBdr>
        </w:div>
        <w:div w:id="372002000">
          <w:marLeft w:val="0"/>
          <w:marRight w:val="0"/>
          <w:marTop w:val="0"/>
          <w:marBottom w:val="0"/>
          <w:divBdr>
            <w:top w:val="none" w:sz="0" w:space="0" w:color="auto"/>
            <w:left w:val="none" w:sz="0" w:space="0" w:color="auto"/>
            <w:bottom w:val="none" w:sz="0" w:space="0" w:color="auto"/>
            <w:right w:val="none" w:sz="0" w:space="0" w:color="auto"/>
          </w:divBdr>
        </w:div>
        <w:div w:id="372115348">
          <w:marLeft w:val="0"/>
          <w:marRight w:val="0"/>
          <w:marTop w:val="0"/>
          <w:marBottom w:val="0"/>
          <w:divBdr>
            <w:top w:val="none" w:sz="0" w:space="0" w:color="auto"/>
            <w:left w:val="none" w:sz="0" w:space="0" w:color="auto"/>
            <w:bottom w:val="none" w:sz="0" w:space="0" w:color="auto"/>
            <w:right w:val="none" w:sz="0" w:space="0" w:color="auto"/>
          </w:divBdr>
        </w:div>
        <w:div w:id="372123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372198253">
          <w:marLeft w:val="0"/>
          <w:marRight w:val="0"/>
          <w:marTop w:val="0"/>
          <w:marBottom w:val="0"/>
          <w:divBdr>
            <w:top w:val="none" w:sz="0" w:space="0" w:color="auto"/>
            <w:left w:val="none" w:sz="0" w:space="0" w:color="auto"/>
            <w:bottom w:val="none" w:sz="0" w:space="0" w:color="auto"/>
            <w:right w:val="none" w:sz="0" w:space="0" w:color="auto"/>
          </w:divBdr>
        </w:div>
        <w:div w:id="372268252">
          <w:marLeft w:val="0"/>
          <w:marRight w:val="0"/>
          <w:marTop w:val="0"/>
          <w:marBottom w:val="450"/>
          <w:divBdr>
            <w:top w:val="none" w:sz="0" w:space="0" w:color="auto"/>
            <w:left w:val="none" w:sz="0" w:space="0" w:color="auto"/>
            <w:bottom w:val="none" w:sz="0" w:space="0" w:color="auto"/>
            <w:right w:val="none" w:sz="0" w:space="0" w:color="auto"/>
          </w:divBdr>
          <w:divsChild>
            <w:div w:id="181013418">
              <w:marLeft w:val="0"/>
              <w:marRight w:val="225"/>
              <w:marTop w:val="0"/>
              <w:marBottom w:val="0"/>
              <w:divBdr>
                <w:top w:val="none" w:sz="0" w:space="0" w:color="auto"/>
                <w:left w:val="none" w:sz="0" w:space="0" w:color="auto"/>
                <w:bottom w:val="none" w:sz="0" w:space="0" w:color="auto"/>
                <w:right w:val="none" w:sz="0" w:space="0" w:color="auto"/>
              </w:divBdr>
            </w:div>
            <w:div w:id="275721356">
              <w:marLeft w:val="0"/>
              <w:marRight w:val="0"/>
              <w:marTop w:val="0"/>
              <w:marBottom w:val="75"/>
              <w:divBdr>
                <w:top w:val="none" w:sz="0" w:space="0" w:color="auto"/>
                <w:left w:val="none" w:sz="0" w:space="0" w:color="auto"/>
                <w:bottom w:val="none" w:sz="0" w:space="0" w:color="auto"/>
                <w:right w:val="none" w:sz="0" w:space="0" w:color="auto"/>
              </w:divBdr>
            </w:div>
          </w:divsChild>
        </w:div>
        <w:div w:id="372270470">
          <w:marLeft w:val="0"/>
          <w:marRight w:val="0"/>
          <w:marTop w:val="0"/>
          <w:marBottom w:val="0"/>
          <w:divBdr>
            <w:top w:val="none" w:sz="0" w:space="0" w:color="auto"/>
            <w:left w:val="none" w:sz="0" w:space="0" w:color="auto"/>
            <w:bottom w:val="none" w:sz="0" w:space="0" w:color="auto"/>
            <w:right w:val="none" w:sz="0" w:space="0" w:color="auto"/>
          </w:divBdr>
          <w:divsChild>
            <w:div w:id="93746295">
              <w:marLeft w:val="0"/>
              <w:marRight w:val="0"/>
              <w:marTop w:val="75"/>
              <w:marBottom w:val="0"/>
              <w:divBdr>
                <w:top w:val="none" w:sz="0" w:space="0" w:color="auto"/>
                <w:left w:val="none" w:sz="0" w:space="0" w:color="auto"/>
                <w:bottom w:val="none" w:sz="0" w:space="0" w:color="auto"/>
                <w:right w:val="none" w:sz="0" w:space="0" w:color="auto"/>
              </w:divBdr>
            </w:div>
          </w:divsChild>
        </w:div>
        <w:div w:id="372271728">
          <w:marLeft w:val="0"/>
          <w:marRight w:val="0"/>
          <w:marTop w:val="0"/>
          <w:marBottom w:val="0"/>
          <w:divBdr>
            <w:top w:val="none" w:sz="0" w:space="0" w:color="auto"/>
            <w:left w:val="none" w:sz="0" w:space="0" w:color="auto"/>
            <w:bottom w:val="none" w:sz="0" w:space="0" w:color="auto"/>
            <w:right w:val="none" w:sz="0" w:space="0" w:color="auto"/>
          </w:divBdr>
          <w:divsChild>
            <w:div w:id="723413377">
              <w:marLeft w:val="0"/>
              <w:marRight w:val="0"/>
              <w:marTop w:val="0"/>
              <w:marBottom w:val="150"/>
              <w:divBdr>
                <w:top w:val="none" w:sz="0" w:space="0" w:color="auto"/>
                <w:left w:val="none" w:sz="0" w:space="0" w:color="auto"/>
                <w:bottom w:val="none" w:sz="0" w:space="0" w:color="auto"/>
                <w:right w:val="none" w:sz="0" w:space="0" w:color="auto"/>
              </w:divBdr>
            </w:div>
          </w:divsChild>
        </w:div>
        <w:div w:id="372313786">
          <w:marLeft w:val="0"/>
          <w:marRight w:val="0"/>
          <w:marTop w:val="0"/>
          <w:marBottom w:val="150"/>
          <w:divBdr>
            <w:top w:val="none" w:sz="0" w:space="0" w:color="auto"/>
            <w:left w:val="none" w:sz="0" w:space="0" w:color="auto"/>
            <w:bottom w:val="none" w:sz="0" w:space="0" w:color="auto"/>
            <w:right w:val="none" w:sz="0" w:space="0" w:color="auto"/>
          </w:divBdr>
        </w:div>
        <w:div w:id="372316339">
          <w:marLeft w:val="0"/>
          <w:marRight w:val="0"/>
          <w:marTop w:val="0"/>
          <w:marBottom w:val="0"/>
          <w:divBdr>
            <w:top w:val="none" w:sz="0" w:space="8" w:color="DDDDDD"/>
            <w:left w:val="none" w:sz="0" w:space="11" w:color="DDDDDD"/>
            <w:bottom w:val="single" w:sz="6" w:space="8" w:color="DDDDDD"/>
            <w:right w:val="none" w:sz="0" w:space="11" w:color="DDDDDD"/>
          </w:divBdr>
        </w:div>
        <w:div w:id="372390448">
          <w:marLeft w:val="0"/>
          <w:marRight w:val="0"/>
          <w:marTop w:val="0"/>
          <w:marBottom w:val="0"/>
          <w:divBdr>
            <w:top w:val="none" w:sz="0" w:space="0" w:color="auto"/>
            <w:left w:val="none" w:sz="0" w:space="0" w:color="auto"/>
            <w:bottom w:val="none" w:sz="0" w:space="0" w:color="auto"/>
            <w:right w:val="none" w:sz="0" w:space="0" w:color="auto"/>
          </w:divBdr>
        </w:div>
        <w:div w:id="372459440">
          <w:marLeft w:val="0"/>
          <w:marRight w:val="0"/>
          <w:marTop w:val="0"/>
          <w:marBottom w:val="0"/>
          <w:divBdr>
            <w:top w:val="none" w:sz="0" w:space="0" w:color="auto"/>
            <w:left w:val="none" w:sz="0" w:space="0" w:color="auto"/>
            <w:bottom w:val="none" w:sz="0" w:space="0" w:color="auto"/>
            <w:right w:val="none" w:sz="0" w:space="0" w:color="auto"/>
          </w:divBdr>
        </w:div>
        <w:div w:id="372510185">
          <w:marLeft w:val="626"/>
          <w:marRight w:val="1252"/>
          <w:marTop w:val="0"/>
          <w:marBottom w:val="0"/>
          <w:divBdr>
            <w:top w:val="none" w:sz="0" w:space="0" w:color="auto"/>
            <w:left w:val="none" w:sz="0" w:space="0" w:color="auto"/>
            <w:bottom w:val="none" w:sz="0" w:space="0" w:color="auto"/>
            <w:right w:val="none" w:sz="0" w:space="0" w:color="auto"/>
          </w:divBdr>
        </w:div>
        <w:div w:id="372580583">
          <w:marLeft w:val="0"/>
          <w:marRight w:val="0"/>
          <w:marTop w:val="0"/>
          <w:marBottom w:val="250"/>
          <w:divBdr>
            <w:top w:val="none" w:sz="0" w:space="0" w:color="auto"/>
            <w:left w:val="none" w:sz="0" w:space="0" w:color="auto"/>
            <w:bottom w:val="none" w:sz="0" w:space="0" w:color="auto"/>
            <w:right w:val="none" w:sz="0" w:space="0" w:color="auto"/>
          </w:divBdr>
        </w:div>
        <w:div w:id="372581084">
          <w:marLeft w:val="0"/>
          <w:marRight w:val="0"/>
          <w:marTop w:val="100"/>
          <w:marBottom w:val="100"/>
          <w:divBdr>
            <w:top w:val="none" w:sz="0" w:space="0" w:color="auto"/>
            <w:left w:val="none" w:sz="0" w:space="0" w:color="auto"/>
            <w:bottom w:val="none" w:sz="0" w:space="0" w:color="auto"/>
            <w:right w:val="none" w:sz="0" w:space="0" w:color="auto"/>
          </w:divBdr>
        </w:div>
        <w:div w:id="372660075">
          <w:marLeft w:val="0"/>
          <w:marRight w:val="0"/>
          <w:marTop w:val="0"/>
          <w:marBottom w:val="240"/>
          <w:divBdr>
            <w:top w:val="none" w:sz="0" w:space="0" w:color="auto"/>
            <w:left w:val="none" w:sz="0" w:space="0" w:color="auto"/>
            <w:bottom w:val="none" w:sz="0" w:space="0" w:color="auto"/>
            <w:right w:val="none" w:sz="0" w:space="0" w:color="auto"/>
          </w:divBdr>
        </w:div>
        <w:div w:id="372727541">
          <w:marLeft w:val="0"/>
          <w:marRight w:val="0"/>
          <w:marTop w:val="0"/>
          <w:marBottom w:val="0"/>
          <w:divBdr>
            <w:top w:val="none" w:sz="0" w:space="0" w:color="auto"/>
            <w:left w:val="none" w:sz="0" w:space="0" w:color="auto"/>
            <w:bottom w:val="none" w:sz="0" w:space="0" w:color="auto"/>
            <w:right w:val="none" w:sz="0" w:space="0" w:color="auto"/>
          </w:divBdr>
          <w:divsChild>
            <w:div w:id="324018803">
              <w:marLeft w:val="0"/>
              <w:marRight w:val="0"/>
              <w:marTop w:val="0"/>
              <w:marBottom w:val="345"/>
              <w:divBdr>
                <w:top w:val="none" w:sz="0" w:space="0" w:color="auto"/>
                <w:left w:val="none" w:sz="0" w:space="0" w:color="auto"/>
                <w:bottom w:val="none" w:sz="0" w:space="0" w:color="auto"/>
                <w:right w:val="none" w:sz="0" w:space="0" w:color="auto"/>
              </w:divBdr>
            </w:div>
          </w:divsChild>
        </w:div>
        <w:div w:id="372728904">
          <w:marLeft w:val="0"/>
          <w:marRight w:val="0"/>
          <w:marTop w:val="0"/>
          <w:marBottom w:val="0"/>
          <w:divBdr>
            <w:top w:val="none" w:sz="0" w:space="0" w:color="auto"/>
            <w:left w:val="none" w:sz="0" w:space="0" w:color="auto"/>
            <w:bottom w:val="none" w:sz="0" w:space="0" w:color="auto"/>
            <w:right w:val="none" w:sz="0" w:space="0" w:color="auto"/>
          </w:divBdr>
        </w:div>
        <w:div w:id="372731190">
          <w:marLeft w:val="0"/>
          <w:marRight w:val="0"/>
          <w:marTop w:val="0"/>
          <w:marBottom w:val="0"/>
          <w:divBdr>
            <w:top w:val="none" w:sz="0" w:space="0" w:color="auto"/>
            <w:left w:val="none" w:sz="0" w:space="0" w:color="auto"/>
            <w:bottom w:val="none" w:sz="0" w:space="0" w:color="auto"/>
            <w:right w:val="none" w:sz="0" w:space="0" w:color="auto"/>
          </w:divBdr>
        </w:div>
        <w:div w:id="372733368">
          <w:marLeft w:val="0"/>
          <w:marRight w:val="0"/>
          <w:marTop w:val="0"/>
          <w:marBottom w:val="0"/>
          <w:divBdr>
            <w:top w:val="single" w:sz="2" w:space="0" w:color="E0E0E0"/>
            <w:left w:val="single" w:sz="2" w:space="0" w:color="E0E0E0"/>
            <w:bottom w:val="single" w:sz="2" w:space="0" w:color="E0E0E0"/>
            <w:right w:val="single" w:sz="2" w:space="0" w:color="E0E0E0"/>
          </w:divBdr>
        </w:div>
        <w:div w:id="372772706">
          <w:marLeft w:val="0"/>
          <w:marRight w:val="0"/>
          <w:marTop w:val="150"/>
          <w:marBottom w:val="0"/>
          <w:divBdr>
            <w:top w:val="none" w:sz="0" w:space="0" w:color="auto"/>
            <w:left w:val="none" w:sz="0" w:space="0" w:color="auto"/>
            <w:bottom w:val="none" w:sz="0" w:space="0" w:color="auto"/>
            <w:right w:val="none" w:sz="0" w:space="0" w:color="auto"/>
          </w:divBdr>
        </w:div>
        <w:div w:id="372776647">
          <w:marLeft w:val="0"/>
          <w:marRight w:val="0"/>
          <w:marTop w:val="0"/>
          <w:marBottom w:val="0"/>
          <w:divBdr>
            <w:top w:val="none" w:sz="0" w:space="0" w:color="auto"/>
            <w:left w:val="none" w:sz="0" w:space="0" w:color="auto"/>
            <w:bottom w:val="none" w:sz="0" w:space="0" w:color="auto"/>
            <w:right w:val="none" w:sz="0" w:space="0" w:color="auto"/>
          </w:divBdr>
        </w:div>
        <w:div w:id="372778588">
          <w:marLeft w:val="0"/>
          <w:marRight w:val="0"/>
          <w:marTop w:val="0"/>
          <w:marBottom w:val="0"/>
          <w:divBdr>
            <w:top w:val="single" w:sz="2" w:space="0" w:color="E0E0E0"/>
            <w:left w:val="single" w:sz="2" w:space="0" w:color="E0E0E0"/>
            <w:bottom w:val="single" w:sz="2" w:space="0" w:color="E0E0E0"/>
            <w:right w:val="single" w:sz="2" w:space="0" w:color="E0E0E0"/>
          </w:divBdr>
        </w:div>
        <w:div w:id="372846009">
          <w:marLeft w:val="0"/>
          <w:marRight w:val="0"/>
          <w:marTop w:val="0"/>
          <w:marBottom w:val="0"/>
          <w:divBdr>
            <w:top w:val="none" w:sz="0" w:space="0" w:color="auto"/>
            <w:left w:val="none" w:sz="0" w:space="0" w:color="auto"/>
            <w:bottom w:val="none" w:sz="0" w:space="0" w:color="auto"/>
            <w:right w:val="none" w:sz="0" w:space="0" w:color="auto"/>
          </w:divBdr>
        </w:div>
        <w:div w:id="372851529">
          <w:marLeft w:val="15"/>
          <w:marRight w:val="225"/>
          <w:marTop w:val="225"/>
          <w:marBottom w:val="105"/>
          <w:divBdr>
            <w:top w:val="none" w:sz="0" w:space="0" w:color="auto"/>
            <w:left w:val="none" w:sz="0" w:space="0" w:color="auto"/>
            <w:bottom w:val="none" w:sz="0" w:space="0" w:color="auto"/>
            <w:right w:val="none" w:sz="0" w:space="0" w:color="auto"/>
          </w:divBdr>
          <w:divsChild>
            <w:div w:id="711343659">
              <w:marLeft w:val="0"/>
              <w:marRight w:val="0"/>
              <w:marTop w:val="0"/>
              <w:marBottom w:val="0"/>
              <w:divBdr>
                <w:top w:val="none" w:sz="0" w:space="0" w:color="auto"/>
                <w:left w:val="none" w:sz="0" w:space="0" w:color="auto"/>
                <w:bottom w:val="none" w:sz="0" w:space="0" w:color="auto"/>
                <w:right w:val="none" w:sz="0" w:space="0" w:color="auto"/>
              </w:divBdr>
            </w:div>
          </w:divsChild>
        </w:div>
        <w:div w:id="372922440">
          <w:marLeft w:val="0"/>
          <w:marRight w:val="0"/>
          <w:marTop w:val="0"/>
          <w:marBottom w:val="0"/>
          <w:divBdr>
            <w:top w:val="none" w:sz="0" w:space="0" w:color="auto"/>
            <w:left w:val="none" w:sz="0" w:space="0" w:color="auto"/>
            <w:bottom w:val="none" w:sz="0" w:space="0" w:color="auto"/>
            <w:right w:val="none" w:sz="0" w:space="0" w:color="auto"/>
          </w:divBdr>
        </w:div>
        <w:div w:id="372925184">
          <w:marLeft w:val="0"/>
          <w:marRight w:val="0"/>
          <w:marTop w:val="0"/>
          <w:marBottom w:val="240"/>
          <w:divBdr>
            <w:top w:val="none" w:sz="0" w:space="0" w:color="auto"/>
            <w:left w:val="none" w:sz="0" w:space="0" w:color="auto"/>
            <w:bottom w:val="none" w:sz="0" w:space="0" w:color="auto"/>
            <w:right w:val="none" w:sz="0" w:space="0" w:color="auto"/>
          </w:divBdr>
          <w:divsChild>
            <w:div w:id="52579898">
              <w:marLeft w:val="0"/>
              <w:marRight w:val="0"/>
              <w:marTop w:val="0"/>
              <w:marBottom w:val="0"/>
              <w:divBdr>
                <w:top w:val="none" w:sz="0" w:space="5" w:color="auto"/>
                <w:left w:val="single" w:sz="24" w:space="5" w:color="FF9833"/>
                <w:bottom w:val="none" w:sz="0" w:space="5" w:color="auto"/>
                <w:right w:val="none" w:sz="0" w:space="5" w:color="auto"/>
              </w:divBdr>
            </w:div>
          </w:divsChild>
        </w:div>
        <w:div w:id="372926507">
          <w:marLeft w:val="0"/>
          <w:marRight w:val="0"/>
          <w:marTop w:val="0"/>
          <w:marBottom w:val="0"/>
          <w:divBdr>
            <w:top w:val="none" w:sz="0" w:space="0" w:color="auto"/>
            <w:left w:val="none" w:sz="0" w:space="0" w:color="auto"/>
            <w:bottom w:val="none" w:sz="0" w:space="0" w:color="auto"/>
            <w:right w:val="none" w:sz="0" w:space="0" w:color="auto"/>
          </w:divBdr>
        </w:div>
        <w:div w:id="372967806">
          <w:marLeft w:val="0"/>
          <w:marRight w:val="0"/>
          <w:marTop w:val="0"/>
          <w:marBottom w:val="0"/>
          <w:divBdr>
            <w:top w:val="none" w:sz="0" w:space="0" w:color="auto"/>
            <w:left w:val="none" w:sz="0" w:space="0" w:color="auto"/>
            <w:bottom w:val="none" w:sz="0" w:space="0" w:color="auto"/>
            <w:right w:val="none" w:sz="0" w:space="0" w:color="auto"/>
          </w:divBdr>
        </w:div>
        <w:div w:id="372968017">
          <w:marLeft w:val="0"/>
          <w:marRight w:val="0"/>
          <w:marTop w:val="0"/>
          <w:marBottom w:val="0"/>
          <w:divBdr>
            <w:top w:val="none" w:sz="0" w:space="0" w:color="auto"/>
            <w:left w:val="none" w:sz="0" w:space="0" w:color="auto"/>
            <w:bottom w:val="none" w:sz="0" w:space="0" w:color="auto"/>
            <w:right w:val="none" w:sz="0" w:space="0" w:color="auto"/>
          </w:divBdr>
        </w:div>
        <w:div w:id="372968658">
          <w:marLeft w:val="0"/>
          <w:marRight w:val="0"/>
          <w:marTop w:val="0"/>
          <w:marBottom w:val="0"/>
          <w:divBdr>
            <w:top w:val="none" w:sz="0" w:space="0" w:color="auto"/>
            <w:left w:val="none" w:sz="0" w:space="0" w:color="auto"/>
            <w:bottom w:val="none" w:sz="0" w:space="0" w:color="auto"/>
            <w:right w:val="none" w:sz="0" w:space="0" w:color="auto"/>
          </w:divBdr>
        </w:div>
        <w:div w:id="372970409">
          <w:marLeft w:val="0"/>
          <w:marRight w:val="0"/>
          <w:marTop w:val="0"/>
          <w:marBottom w:val="0"/>
          <w:divBdr>
            <w:top w:val="none" w:sz="0" w:space="0" w:color="auto"/>
            <w:left w:val="none" w:sz="0" w:space="0" w:color="auto"/>
            <w:bottom w:val="none" w:sz="0" w:space="0" w:color="auto"/>
            <w:right w:val="none" w:sz="0" w:space="0" w:color="auto"/>
          </w:divBdr>
        </w:div>
        <w:div w:id="372996810">
          <w:marLeft w:val="-225"/>
          <w:marRight w:val="-225"/>
          <w:marTop w:val="0"/>
          <w:marBottom w:val="0"/>
          <w:divBdr>
            <w:top w:val="none" w:sz="0" w:space="0" w:color="auto"/>
            <w:left w:val="none" w:sz="0" w:space="0" w:color="auto"/>
            <w:bottom w:val="none" w:sz="0" w:space="0" w:color="auto"/>
            <w:right w:val="none" w:sz="0" w:space="0" w:color="auto"/>
          </w:divBdr>
        </w:div>
        <w:div w:id="373042152">
          <w:marLeft w:val="0"/>
          <w:marRight w:val="0"/>
          <w:marTop w:val="0"/>
          <w:marBottom w:val="0"/>
          <w:divBdr>
            <w:top w:val="none" w:sz="0" w:space="0" w:color="auto"/>
            <w:left w:val="none" w:sz="0" w:space="0" w:color="auto"/>
            <w:bottom w:val="none" w:sz="0" w:space="0" w:color="auto"/>
            <w:right w:val="none" w:sz="0" w:space="0" w:color="auto"/>
          </w:divBdr>
        </w:div>
        <w:div w:id="373122080">
          <w:marLeft w:val="0"/>
          <w:marRight w:val="0"/>
          <w:marTop w:val="0"/>
          <w:marBottom w:val="75"/>
          <w:divBdr>
            <w:top w:val="none" w:sz="0" w:space="0" w:color="auto"/>
            <w:left w:val="none" w:sz="0" w:space="0" w:color="auto"/>
            <w:bottom w:val="none" w:sz="0" w:space="0" w:color="auto"/>
            <w:right w:val="none" w:sz="0" w:space="0" w:color="auto"/>
          </w:divBdr>
        </w:div>
        <w:div w:id="373162719">
          <w:marLeft w:val="0"/>
          <w:marRight w:val="0"/>
          <w:marTop w:val="0"/>
          <w:marBottom w:val="150"/>
          <w:divBdr>
            <w:top w:val="none" w:sz="0" w:space="0" w:color="auto"/>
            <w:left w:val="none" w:sz="0" w:space="0" w:color="auto"/>
            <w:bottom w:val="none" w:sz="0" w:space="0" w:color="auto"/>
            <w:right w:val="none" w:sz="0" w:space="0" w:color="auto"/>
          </w:divBdr>
        </w:div>
        <w:div w:id="373190489">
          <w:marLeft w:val="0"/>
          <w:marRight w:val="0"/>
          <w:marTop w:val="125"/>
          <w:marBottom w:val="0"/>
          <w:divBdr>
            <w:top w:val="none" w:sz="0" w:space="0" w:color="auto"/>
            <w:left w:val="none" w:sz="0" w:space="0" w:color="auto"/>
            <w:bottom w:val="none" w:sz="0" w:space="0" w:color="auto"/>
            <w:right w:val="none" w:sz="0" w:space="0" w:color="auto"/>
          </w:divBdr>
        </w:div>
        <w:div w:id="373232491">
          <w:marLeft w:val="-225"/>
          <w:marRight w:val="-225"/>
          <w:marTop w:val="0"/>
          <w:marBottom w:val="0"/>
          <w:divBdr>
            <w:top w:val="none" w:sz="0" w:space="0" w:color="auto"/>
            <w:left w:val="none" w:sz="0" w:space="0" w:color="auto"/>
            <w:bottom w:val="none" w:sz="0" w:space="0" w:color="auto"/>
            <w:right w:val="none" w:sz="0" w:space="0" w:color="auto"/>
          </w:divBdr>
          <w:divsChild>
            <w:div w:id="89475568">
              <w:marLeft w:val="1463"/>
              <w:marRight w:val="0"/>
              <w:marTop w:val="0"/>
              <w:marBottom w:val="0"/>
              <w:divBdr>
                <w:top w:val="none" w:sz="0" w:space="0" w:color="auto"/>
                <w:left w:val="none" w:sz="0" w:space="0" w:color="auto"/>
                <w:bottom w:val="none" w:sz="0" w:space="0" w:color="auto"/>
                <w:right w:val="none" w:sz="0" w:space="0" w:color="auto"/>
              </w:divBdr>
            </w:div>
          </w:divsChild>
        </w:div>
        <w:div w:id="373236800">
          <w:marLeft w:val="0"/>
          <w:marRight w:val="0"/>
          <w:marTop w:val="0"/>
          <w:marBottom w:val="0"/>
          <w:divBdr>
            <w:top w:val="none" w:sz="0" w:space="0" w:color="auto"/>
            <w:left w:val="none" w:sz="0" w:space="0" w:color="auto"/>
            <w:bottom w:val="none" w:sz="0" w:space="0" w:color="auto"/>
            <w:right w:val="none" w:sz="0" w:space="0" w:color="auto"/>
          </w:divBdr>
        </w:div>
        <w:div w:id="373236954">
          <w:marLeft w:val="0"/>
          <w:marRight w:val="225"/>
          <w:marTop w:val="0"/>
          <w:marBottom w:val="0"/>
          <w:divBdr>
            <w:top w:val="none" w:sz="0" w:space="0" w:color="auto"/>
            <w:left w:val="none" w:sz="0" w:space="0" w:color="auto"/>
            <w:bottom w:val="none" w:sz="0" w:space="0" w:color="auto"/>
            <w:right w:val="none" w:sz="0" w:space="0" w:color="auto"/>
          </w:divBdr>
        </w:div>
        <w:div w:id="373238682">
          <w:marLeft w:val="0"/>
          <w:marRight w:val="0"/>
          <w:marTop w:val="0"/>
          <w:marBottom w:val="0"/>
          <w:divBdr>
            <w:top w:val="none" w:sz="0" w:space="0" w:color="auto"/>
            <w:left w:val="none" w:sz="0" w:space="0" w:color="auto"/>
            <w:bottom w:val="none" w:sz="0" w:space="0" w:color="auto"/>
            <w:right w:val="none" w:sz="0" w:space="0" w:color="auto"/>
          </w:divBdr>
        </w:div>
        <w:div w:id="373307909">
          <w:marLeft w:val="0"/>
          <w:marRight w:val="0"/>
          <w:marTop w:val="0"/>
          <w:marBottom w:val="0"/>
          <w:divBdr>
            <w:top w:val="none" w:sz="0" w:space="0" w:color="auto"/>
            <w:left w:val="none" w:sz="0" w:space="0" w:color="auto"/>
            <w:bottom w:val="none" w:sz="0" w:space="0" w:color="auto"/>
            <w:right w:val="none" w:sz="0" w:space="0" w:color="auto"/>
          </w:divBdr>
          <w:divsChild>
            <w:div w:id="57242336">
              <w:marLeft w:val="75"/>
              <w:marRight w:val="0"/>
              <w:marTop w:val="0"/>
              <w:marBottom w:val="0"/>
              <w:divBdr>
                <w:top w:val="none" w:sz="0" w:space="0" w:color="auto"/>
                <w:left w:val="none" w:sz="0" w:space="0" w:color="auto"/>
                <w:bottom w:val="none" w:sz="0" w:space="0" w:color="auto"/>
                <w:right w:val="none" w:sz="0" w:space="0" w:color="auto"/>
              </w:divBdr>
            </w:div>
          </w:divsChild>
        </w:div>
        <w:div w:id="373309670">
          <w:marLeft w:val="-150"/>
          <w:marRight w:val="-150"/>
          <w:marTop w:val="0"/>
          <w:marBottom w:val="0"/>
          <w:divBdr>
            <w:top w:val="none" w:sz="0" w:space="0" w:color="auto"/>
            <w:left w:val="none" w:sz="0" w:space="0" w:color="auto"/>
            <w:bottom w:val="none" w:sz="0" w:space="0" w:color="auto"/>
            <w:right w:val="none" w:sz="0" w:space="0" w:color="auto"/>
          </w:divBdr>
        </w:div>
        <w:div w:id="373384322">
          <w:marLeft w:val="0"/>
          <w:marRight w:val="0"/>
          <w:marTop w:val="0"/>
          <w:marBottom w:val="150"/>
          <w:divBdr>
            <w:top w:val="none" w:sz="0" w:space="0" w:color="auto"/>
            <w:left w:val="none" w:sz="0" w:space="0" w:color="auto"/>
            <w:bottom w:val="none" w:sz="0" w:space="0" w:color="auto"/>
            <w:right w:val="none" w:sz="0" w:space="0" w:color="auto"/>
          </w:divBdr>
        </w:div>
        <w:div w:id="373390256">
          <w:marLeft w:val="0"/>
          <w:marRight w:val="0"/>
          <w:marTop w:val="0"/>
          <w:marBottom w:val="0"/>
          <w:divBdr>
            <w:top w:val="none" w:sz="0" w:space="0" w:color="auto"/>
            <w:left w:val="none" w:sz="0" w:space="0" w:color="auto"/>
            <w:bottom w:val="none" w:sz="0" w:space="0" w:color="auto"/>
            <w:right w:val="none" w:sz="0" w:space="0" w:color="auto"/>
          </w:divBdr>
        </w:div>
        <w:div w:id="373429589">
          <w:marLeft w:val="0"/>
          <w:marRight w:val="0"/>
          <w:marTop w:val="0"/>
          <w:marBottom w:val="0"/>
          <w:divBdr>
            <w:top w:val="single" w:sz="6" w:space="0" w:color="999999"/>
            <w:left w:val="single" w:sz="6" w:space="0" w:color="999999"/>
            <w:bottom w:val="single" w:sz="6" w:space="0" w:color="999999"/>
            <w:right w:val="single" w:sz="6" w:space="0" w:color="999999"/>
          </w:divBdr>
        </w:div>
        <w:div w:id="373430446">
          <w:marLeft w:val="0"/>
          <w:marRight w:val="0"/>
          <w:marTop w:val="0"/>
          <w:marBottom w:val="0"/>
          <w:divBdr>
            <w:top w:val="none" w:sz="0" w:space="0" w:color="auto"/>
            <w:left w:val="none" w:sz="0" w:space="0" w:color="auto"/>
            <w:bottom w:val="none" w:sz="0" w:space="0" w:color="auto"/>
            <w:right w:val="none" w:sz="0" w:space="0" w:color="auto"/>
          </w:divBdr>
        </w:div>
        <w:div w:id="373509598">
          <w:marLeft w:val="0"/>
          <w:marRight w:val="0"/>
          <w:marTop w:val="0"/>
          <w:marBottom w:val="0"/>
          <w:divBdr>
            <w:top w:val="none" w:sz="0" w:space="0" w:color="auto"/>
            <w:left w:val="none" w:sz="0" w:space="0" w:color="auto"/>
            <w:bottom w:val="none" w:sz="0" w:space="0" w:color="auto"/>
            <w:right w:val="none" w:sz="0" w:space="0" w:color="auto"/>
          </w:divBdr>
        </w:div>
        <w:div w:id="373583870">
          <w:marLeft w:val="0"/>
          <w:marRight w:val="0"/>
          <w:marTop w:val="0"/>
          <w:marBottom w:val="0"/>
          <w:divBdr>
            <w:top w:val="none" w:sz="0" w:space="0" w:color="auto"/>
            <w:left w:val="none" w:sz="0" w:space="0" w:color="auto"/>
            <w:bottom w:val="none" w:sz="0" w:space="0" w:color="auto"/>
            <w:right w:val="none" w:sz="0" w:space="0" w:color="auto"/>
          </w:divBdr>
        </w:div>
        <w:div w:id="373585294">
          <w:marLeft w:val="0"/>
          <w:marRight w:val="0"/>
          <w:marTop w:val="0"/>
          <w:marBottom w:val="0"/>
          <w:divBdr>
            <w:top w:val="none" w:sz="0" w:space="0" w:color="auto"/>
            <w:left w:val="none" w:sz="0" w:space="0" w:color="auto"/>
            <w:bottom w:val="none" w:sz="0" w:space="0" w:color="auto"/>
            <w:right w:val="none" w:sz="0" w:space="0" w:color="auto"/>
          </w:divBdr>
        </w:div>
        <w:div w:id="373696119">
          <w:marLeft w:val="0"/>
          <w:marRight w:val="0"/>
          <w:marTop w:val="0"/>
          <w:marBottom w:val="0"/>
          <w:divBdr>
            <w:top w:val="none" w:sz="0" w:space="0" w:color="auto"/>
            <w:left w:val="none" w:sz="0" w:space="0" w:color="auto"/>
            <w:bottom w:val="none" w:sz="0" w:space="0" w:color="auto"/>
            <w:right w:val="none" w:sz="0" w:space="0" w:color="auto"/>
          </w:divBdr>
        </w:div>
        <w:div w:id="373699810">
          <w:marLeft w:val="0"/>
          <w:marRight w:val="0"/>
          <w:marTop w:val="0"/>
          <w:marBottom w:val="150"/>
          <w:divBdr>
            <w:top w:val="none" w:sz="0" w:space="0" w:color="auto"/>
            <w:left w:val="none" w:sz="0" w:space="0" w:color="auto"/>
            <w:bottom w:val="none" w:sz="0" w:space="0" w:color="auto"/>
            <w:right w:val="none" w:sz="0" w:space="0" w:color="auto"/>
          </w:divBdr>
        </w:div>
        <w:div w:id="373700507">
          <w:marLeft w:val="15"/>
          <w:marRight w:val="225"/>
          <w:marTop w:val="225"/>
          <w:marBottom w:val="105"/>
          <w:divBdr>
            <w:top w:val="none" w:sz="0" w:space="0" w:color="auto"/>
            <w:left w:val="none" w:sz="0" w:space="0" w:color="auto"/>
            <w:bottom w:val="none" w:sz="0" w:space="0" w:color="auto"/>
            <w:right w:val="none" w:sz="0" w:space="0" w:color="auto"/>
          </w:divBdr>
          <w:divsChild>
            <w:div w:id="254946771">
              <w:marLeft w:val="0"/>
              <w:marRight w:val="0"/>
              <w:marTop w:val="0"/>
              <w:marBottom w:val="0"/>
              <w:divBdr>
                <w:top w:val="none" w:sz="0" w:space="0" w:color="auto"/>
                <w:left w:val="none" w:sz="0" w:space="0" w:color="auto"/>
                <w:bottom w:val="none" w:sz="0" w:space="0" w:color="auto"/>
                <w:right w:val="none" w:sz="0" w:space="0" w:color="auto"/>
              </w:divBdr>
            </w:div>
            <w:div w:id="676080168">
              <w:marLeft w:val="0"/>
              <w:marRight w:val="0"/>
              <w:marTop w:val="0"/>
              <w:marBottom w:val="0"/>
              <w:divBdr>
                <w:top w:val="none" w:sz="0" w:space="0" w:color="auto"/>
                <w:left w:val="none" w:sz="0" w:space="0" w:color="auto"/>
                <w:bottom w:val="none" w:sz="0" w:space="0" w:color="auto"/>
                <w:right w:val="none" w:sz="0" w:space="0" w:color="auto"/>
              </w:divBdr>
            </w:div>
          </w:divsChild>
        </w:div>
        <w:div w:id="373701182">
          <w:marLeft w:val="0"/>
          <w:marRight w:val="0"/>
          <w:marTop w:val="0"/>
          <w:marBottom w:val="0"/>
          <w:divBdr>
            <w:top w:val="none" w:sz="0" w:space="0" w:color="auto"/>
            <w:left w:val="none" w:sz="0" w:space="0" w:color="auto"/>
            <w:bottom w:val="none" w:sz="0" w:space="0" w:color="auto"/>
            <w:right w:val="none" w:sz="0" w:space="0" w:color="auto"/>
          </w:divBdr>
        </w:div>
        <w:div w:id="373770624">
          <w:marLeft w:val="0"/>
          <w:marRight w:val="0"/>
          <w:marTop w:val="0"/>
          <w:marBottom w:val="0"/>
          <w:divBdr>
            <w:top w:val="single" w:sz="2" w:space="0" w:color="E0E0E0"/>
            <w:left w:val="single" w:sz="2" w:space="0" w:color="E0E0E0"/>
            <w:bottom w:val="single" w:sz="2" w:space="0" w:color="E0E0E0"/>
            <w:right w:val="single" w:sz="2" w:space="0" w:color="E0E0E0"/>
          </w:divBdr>
        </w:div>
        <w:div w:id="373770921">
          <w:marLeft w:val="0"/>
          <w:marRight w:val="0"/>
          <w:marTop w:val="0"/>
          <w:marBottom w:val="225"/>
          <w:divBdr>
            <w:top w:val="none" w:sz="0" w:space="0" w:color="auto"/>
            <w:left w:val="none" w:sz="0" w:space="0" w:color="auto"/>
            <w:bottom w:val="none" w:sz="0" w:space="0" w:color="auto"/>
            <w:right w:val="none" w:sz="0" w:space="0" w:color="auto"/>
          </w:divBdr>
        </w:div>
        <w:div w:id="373772521">
          <w:marLeft w:val="-225"/>
          <w:marRight w:val="-225"/>
          <w:marTop w:val="0"/>
          <w:marBottom w:val="0"/>
          <w:divBdr>
            <w:top w:val="none" w:sz="0" w:space="0" w:color="auto"/>
            <w:left w:val="none" w:sz="0" w:space="0" w:color="auto"/>
            <w:bottom w:val="none" w:sz="0" w:space="0" w:color="auto"/>
            <w:right w:val="none" w:sz="0" w:space="0" w:color="auto"/>
          </w:divBdr>
          <w:divsChild>
            <w:div w:id="459418515">
              <w:marLeft w:val="0"/>
              <w:marRight w:val="0"/>
              <w:marTop w:val="0"/>
              <w:marBottom w:val="0"/>
              <w:divBdr>
                <w:top w:val="none" w:sz="0" w:space="0" w:color="auto"/>
                <w:left w:val="none" w:sz="0" w:space="0" w:color="auto"/>
                <w:bottom w:val="none" w:sz="0" w:space="0" w:color="auto"/>
                <w:right w:val="none" w:sz="0" w:space="0" w:color="auto"/>
              </w:divBdr>
            </w:div>
          </w:divsChild>
        </w:div>
        <w:div w:id="373777314">
          <w:marLeft w:val="0"/>
          <w:marRight w:val="0"/>
          <w:marTop w:val="0"/>
          <w:marBottom w:val="0"/>
          <w:divBdr>
            <w:top w:val="none" w:sz="0" w:space="0" w:color="auto"/>
            <w:left w:val="none" w:sz="0" w:space="0" w:color="auto"/>
            <w:bottom w:val="none" w:sz="0" w:space="0" w:color="auto"/>
            <w:right w:val="none" w:sz="0" w:space="0" w:color="auto"/>
          </w:divBdr>
          <w:divsChild>
            <w:div w:id="36664002">
              <w:marLeft w:val="0"/>
              <w:marRight w:val="0"/>
              <w:marTop w:val="495"/>
              <w:marBottom w:val="495"/>
              <w:divBdr>
                <w:top w:val="none" w:sz="0" w:space="0" w:color="auto"/>
                <w:left w:val="none" w:sz="0" w:space="0" w:color="auto"/>
                <w:bottom w:val="none" w:sz="0" w:space="0" w:color="auto"/>
                <w:right w:val="none" w:sz="0" w:space="0" w:color="auto"/>
              </w:divBdr>
            </w:div>
          </w:divsChild>
        </w:div>
        <w:div w:id="373964848">
          <w:marLeft w:val="0"/>
          <w:marRight w:val="0"/>
          <w:marTop w:val="0"/>
          <w:marBottom w:val="0"/>
          <w:divBdr>
            <w:top w:val="none" w:sz="0" w:space="0" w:color="auto"/>
            <w:left w:val="none" w:sz="0" w:space="0" w:color="auto"/>
            <w:bottom w:val="none" w:sz="0" w:space="0" w:color="auto"/>
            <w:right w:val="none" w:sz="0" w:space="0" w:color="auto"/>
          </w:divBdr>
        </w:div>
        <w:div w:id="374038886">
          <w:marLeft w:val="0"/>
          <w:marRight w:val="0"/>
          <w:marTop w:val="0"/>
          <w:marBottom w:val="0"/>
          <w:divBdr>
            <w:top w:val="none" w:sz="0" w:space="0" w:color="auto"/>
            <w:left w:val="none" w:sz="0" w:space="0" w:color="auto"/>
            <w:bottom w:val="none" w:sz="0" w:space="0" w:color="auto"/>
            <w:right w:val="none" w:sz="0" w:space="0" w:color="auto"/>
          </w:divBdr>
        </w:div>
        <w:div w:id="374040138">
          <w:marLeft w:val="0"/>
          <w:marRight w:val="0"/>
          <w:marTop w:val="0"/>
          <w:marBottom w:val="0"/>
          <w:divBdr>
            <w:top w:val="none" w:sz="0" w:space="0" w:color="auto"/>
            <w:left w:val="none" w:sz="0" w:space="0" w:color="auto"/>
            <w:bottom w:val="none" w:sz="0" w:space="0" w:color="auto"/>
            <w:right w:val="none" w:sz="0" w:space="0" w:color="auto"/>
          </w:divBdr>
        </w:div>
        <w:div w:id="374043548">
          <w:marLeft w:val="13"/>
          <w:marRight w:val="188"/>
          <w:marTop w:val="138"/>
          <w:marBottom w:val="88"/>
          <w:divBdr>
            <w:top w:val="none" w:sz="0" w:space="0" w:color="auto"/>
            <w:left w:val="none" w:sz="0" w:space="0" w:color="auto"/>
            <w:bottom w:val="none" w:sz="0" w:space="0" w:color="auto"/>
            <w:right w:val="none" w:sz="0" w:space="0" w:color="auto"/>
          </w:divBdr>
        </w:div>
        <w:div w:id="374043691">
          <w:marLeft w:val="0"/>
          <w:marRight w:val="0"/>
          <w:marTop w:val="0"/>
          <w:marBottom w:val="384"/>
          <w:divBdr>
            <w:top w:val="none" w:sz="0" w:space="0" w:color="auto"/>
            <w:left w:val="none" w:sz="0" w:space="0" w:color="auto"/>
            <w:bottom w:val="none" w:sz="0" w:space="0" w:color="auto"/>
            <w:right w:val="none" w:sz="0" w:space="0" w:color="auto"/>
          </w:divBdr>
          <w:divsChild>
            <w:div w:id="142700626">
              <w:marLeft w:val="0"/>
              <w:marRight w:val="0"/>
              <w:marTop w:val="0"/>
              <w:marBottom w:val="0"/>
              <w:divBdr>
                <w:top w:val="none" w:sz="0" w:space="0" w:color="auto"/>
                <w:left w:val="none" w:sz="0" w:space="0" w:color="auto"/>
                <w:bottom w:val="none" w:sz="0" w:space="0" w:color="auto"/>
                <w:right w:val="none" w:sz="0" w:space="0" w:color="auto"/>
              </w:divBdr>
            </w:div>
          </w:divsChild>
        </w:div>
        <w:div w:id="374080541">
          <w:marLeft w:val="150"/>
          <w:marRight w:val="0"/>
          <w:marTop w:val="0"/>
          <w:marBottom w:val="0"/>
          <w:divBdr>
            <w:top w:val="none" w:sz="0" w:space="0" w:color="auto"/>
            <w:left w:val="none" w:sz="0" w:space="0" w:color="auto"/>
            <w:bottom w:val="none" w:sz="0" w:space="0" w:color="auto"/>
            <w:right w:val="none" w:sz="0" w:space="0" w:color="auto"/>
          </w:divBdr>
        </w:div>
        <w:div w:id="374081852">
          <w:marLeft w:val="0"/>
          <w:marRight w:val="0"/>
          <w:marTop w:val="0"/>
          <w:marBottom w:val="0"/>
          <w:divBdr>
            <w:top w:val="single" w:sz="2" w:space="0" w:color="E0E0E0"/>
            <w:left w:val="single" w:sz="2" w:space="0" w:color="E0E0E0"/>
            <w:bottom w:val="single" w:sz="2" w:space="0" w:color="E0E0E0"/>
            <w:right w:val="single" w:sz="2" w:space="0" w:color="E0E0E0"/>
          </w:divBdr>
          <w:divsChild>
            <w:div w:id="7830414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4084375">
          <w:marLeft w:val="0"/>
          <w:marRight w:val="1950"/>
          <w:marTop w:val="0"/>
          <w:marBottom w:val="0"/>
          <w:divBdr>
            <w:top w:val="none" w:sz="0" w:space="0" w:color="auto"/>
            <w:left w:val="none" w:sz="0" w:space="0" w:color="auto"/>
            <w:bottom w:val="none" w:sz="0" w:space="0" w:color="auto"/>
            <w:right w:val="none" w:sz="0" w:space="0" w:color="auto"/>
          </w:divBdr>
          <w:divsChild>
            <w:div w:id="427123379">
              <w:marLeft w:val="0"/>
              <w:marRight w:val="0"/>
              <w:marTop w:val="0"/>
              <w:marBottom w:val="120"/>
              <w:divBdr>
                <w:top w:val="none" w:sz="0" w:space="0" w:color="auto"/>
                <w:left w:val="none" w:sz="0" w:space="0" w:color="auto"/>
                <w:bottom w:val="none" w:sz="0" w:space="0" w:color="auto"/>
                <w:right w:val="none" w:sz="0" w:space="0" w:color="auto"/>
              </w:divBdr>
            </w:div>
          </w:divsChild>
        </w:div>
        <w:div w:id="374162882">
          <w:marLeft w:val="0"/>
          <w:marRight w:val="0"/>
          <w:marTop w:val="0"/>
          <w:marBottom w:val="0"/>
          <w:divBdr>
            <w:top w:val="none" w:sz="0" w:space="0" w:color="auto"/>
            <w:left w:val="none" w:sz="0" w:space="0" w:color="auto"/>
            <w:bottom w:val="none" w:sz="0" w:space="0" w:color="auto"/>
            <w:right w:val="none" w:sz="0" w:space="0" w:color="auto"/>
          </w:divBdr>
        </w:div>
        <w:div w:id="374164962">
          <w:marLeft w:val="0"/>
          <w:marRight w:val="0"/>
          <w:marTop w:val="0"/>
          <w:marBottom w:val="0"/>
          <w:divBdr>
            <w:top w:val="none" w:sz="0" w:space="0" w:color="auto"/>
            <w:left w:val="none" w:sz="0" w:space="0" w:color="auto"/>
            <w:bottom w:val="none" w:sz="0" w:space="0" w:color="auto"/>
            <w:right w:val="none" w:sz="0" w:space="0" w:color="auto"/>
          </w:divBdr>
        </w:div>
        <w:div w:id="374234568">
          <w:marLeft w:val="-125"/>
          <w:marRight w:val="-125"/>
          <w:marTop w:val="0"/>
          <w:marBottom w:val="0"/>
          <w:divBdr>
            <w:top w:val="none" w:sz="0" w:space="0" w:color="auto"/>
            <w:left w:val="none" w:sz="0" w:space="0" w:color="auto"/>
            <w:bottom w:val="none" w:sz="0" w:space="0" w:color="auto"/>
            <w:right w:val="none" w:sz="0" w:space="0" w:color="auto"/>
          </w:divBdr>
          <w:divsChild>
            <w:div w:id="376707628">
              <w:marLeft w:val="0"/>
              <w:marRight w:val="0"/>
              <w:marTop w:val="0"/>
              <w:marBottom w:val="0"/>
              <w:divBdr>
                <w:top w:val="none" w:sz="0" w:space="0" w:color="auto"/>
                <w:left w:val="none" w:sz="0" w:space="0" w:color="auto"/>
                <w:bottom w:val="none" w:sz="0" w:space="0" w:color="auto"/>
                <w:right w:val="none" w:sz="0" w:space="0" w:color="auto"/>
              </w:divBdr>
            </w:div>
          </w:divsChild>
        </w:div>
        <w:div w:id="374239643">
          <w:marLeft w:val="0"/>
          <w:marRight w:val="0"/>
          <w:marTop w:val="0"/>
          <w:marBottom w:val="150"/>
          <w:divBdr>
            <w:top w:val="none" w:sz="0" w:space="0" w:color="auto"/>
            <w:left w:val="none" w:sz="0" w:space="0" w:color="auto"/>
            <w:bottom w:val="none" w:sz="0" w:space="0" w:color="auto"/>
            <w:right w:val="none" w:sz="0" w:space="0" w:color="auto"/>
          </w:divBdr>
        </w:div>
        <w:div w:id="374349969">
          <w:marLeft w:val="0"/>
          <w:marRight w:val="0"/>
          <w:marTop w:val="0"/>
          <w:marBottom w:val="0"/>
          <w:divBdr>
            <w:top w:val="none" w:sz="0" w:space="0" w:color="auto"/>
            <w:left w:val="none" w:sz="0" w:space="0" w:color="auto"/>
            <w:bottom w:val="none" w:sz="0" w:space="0" w:color="auto"/>
            <w:right w:val="none" w:sz="0" w:space="0" w:color="auto"/>
          </w:divBdr>
          <w:divsChild>
            <w:div w:id="379014333">
              <w:marLeft w:val="0"/>
              <w:marRight w:val="0"/>
              <w:marTop w:val="0"/>
              <w:marBottom w:val="0"/>
              <w:divBdr>
                <w:top w:val="none" w:sz="0" w:space="0" w:color="auto"/>
                <w:left w:val="none" w:sz="0" w:space="0" w:color="auto"/>
                <w:bottom w:val="none" w:sz="0" w:space="0" w:color="auto"/>
                <w:right w:val="none" w:sz="0" w:space="0" w:color="auto"/>
              </w:divBdr>
            </w:div>
          </w:divsChild>
        </w:div>
        <w:div w:id="374426749">
          <w:marLeft w:val="0"/>
          <w:marRight w:val="0"/>
          <w:marTop w:val="0"/>
          <w:marBottom w:val="272"/>
          <w:divBdr>
            <w:top w:val="none" w:sz="0" w:space="0" w:color="auto"/>
            <w:left w:val="none" w:sz="0" w:space="0" w:color="auto"/>
            <w:bottom w:val="none" w:sz="0" w:space="0" w:color="auto"/>
            <w:right w:val="none" w:sz="0" w:space="0" w:color="auto"/>
          </w:divBdr>
        </w:div>
        <w:div w:id="374427776">
          <w:marLeft w:val="0"/>
          <w:marRight w:val="0"/>
          <w:marTop w:val="0"/>
          <w:marBottom w:val="300"/>
          <w:divBdr>
            <w:top w:val="none" w:sz="0" w:space="0" w:color="auto"/>
            <w:left w:val="none" w:sz="0" w:space="0" w:color="auto"/>
            <w:bottom w:val="none" w:sz="0" w:space="0" w:color="auto"/>
            <w:right w:val="none" w:sz="0" w:space="0" w:color="auto"/>
          </w:divBdr>
        </w:div>
        <w:div w:id="374430882">
          <w:marLeft w:val="0"/>
          <w:marRight w:val="0"/>
          <w:marTop w:val="0"/>
          <w:marBottom w:val="0"/>
          <w:divBdr>
            <w:top w:val="none" w:sz="0" w:space="0" w:color="auto"/>
            <w:left w:val="none" w:sz="0" w:space="0" w:color="auto"/>
            <w:bottom w:val="none" w:sz="0" w:space="0" w:color="auto"/>
            <w:right w:val="none" w:sz="0" w:space="0" w:color="auto"/>
          </w:divBdr>
        </w:div>
        <w:div w:id="374476623">
          <w:marLeft w:val="-225"/>
          <w:marRight w:val="-225"/>
          <w:marTop w:val="0"/>
          <w:marBottom w:val="0"/>
          <w:divBdr>
            <w:top w:val="none" w:sz="0" w:space="0" w:color="auto"/>
            <w:left w:val="none" w:sz="0" w:space="0" w:color="auto"/>
            <w:bottom w:val="none" w:sz="0" w:space="0" w:color="auto"/>
            <w:right w:val="none" w:sz="0" w:space="0" w:color="auto"/>
          </w:divBdr>
        </w:div>
        <w:div w:id="374499790">
          <w:marLeft w:val="0"/>
          <w:marRight w:val="0"/>
          <w:marTop w:val="0"/>
          <w:marBottom w:val="0"/>
          <w:divBdr>
            <w:top w:val="none" w:sz="0" w:space="0" w:color="auto"/>
            <w:left w:val="none" w:sz="0" w:space="0" w:color="auto"/>
            <w:bottom w:val="none" w:sz="0" w:space="0" w:color="auto"/>
            <w:right w:val="none" w:sz="0" w:space="0" w:color="auto"/>
          </w:divBdr>
        </w:div>
        <w:div w:id="374546973">
          <w:marLeft w:val="0"/>
          <w:marRight w:val="0"/>
          <w:marTop w:val="0"/>
          <w:marBottom w:val="0"/>
          <w:divBdr>
            <w:top w:val="none" w:sz="0" w:space="0" w:color="auto"/>
            <w:left w:val="none" w:sz="0" w:space="0" w:color="auto"/>
            <w:bottom w:val="none" w:sz="0" w:space="0" w:color="auto"/>
            <w:right w:val="none" w:sz="0" w:space="0" w:color="auto"/>
          </w:divBdr>
        </w:div>
        <w:div w:id="374549732">
          <w:marLeft w:val="0"/>
          <w:marRight w:val="125"/>
          <w:marTop w:val="0"/>
          <w:marBottom w:val="125"/>
          <w:divBdr>
            <w:top w:val="none" w:sz="0" w:space="0" w:color="auto"/>
            <w:left w:val="none" w:sz="0" w:space="0" w:color="auto"/>
            <w:bottom w:val="none" w:sz="0" w:space="0" w:color="auto"/>
            <w:right w:val="none" w:sz="0" w:space="0" w:color="auto"/>
          </w:divBdr>
          <w:divsChild>
            <w:div w:id="38211882">
              <w:marLeft w:val="0"/>
              <w:marRight w:val="0"/>
              <w:marTop w:val="0"/>
              <w:marBottom w:val="0"/>
              <w:divBdr>
                <w:top w:val="none" w:sz="0" w:space="0" w:color="auto"/>
                <w:left w:val="none" w:sz="0" w:space="0" w:color="auto"/>
                <w:bottom w:val="none" w:sz="0" w:space="0" w:color="auto"/>
                <w:right w:val="none" w:sz="0" w:space="0" w:color="auto"/>
              </w:divBdr>
              <w:divsChild>
                <w:div w:id="328755433">
                  <w:marLeft w:val="0"/>
                  <w:marRight w:val="63"/>
                  <w:marTop w:val="63"/>
                  <w:marBottom w:val="0"/>
                  <w:divBdr>
                    <w:top w:val="none" w:sz="0" w:space="0" w:color="auto"/>
                    <w:left w:val="none" w:sz="0" w:space="0" w:color="auto"/>
                    <w:bottom w:val="none" w:sz="0" w:space="0" w:color="auto"/>
                    <w:right w:val="none" w:sz="0" w:space="0" w:color="auto"/>
                  </w:divBdr>
                </w:div>
              </w:divsChild>
            </w:div>
          </w:divsChild>
        </w:div>
        <w:div w:id="374551450">
          <w:marLeft w:val="-225"/>
          <w:marRight w:val="-225"/>
          <w:marTop w:val="0"/>
          <w:marBottom w:val="0"/>
          <w:divBdr>
            <w:top w:val="none" w:sz="0" w:space="0" w:color="auto"/>
            <w:left w:val="none" w:sz="0" w:space="0" w:color="auto"/>
            <w:bottom w:val="none" w:sz="0" w:space="0" w:color="auto"/>
            <w:right w:val="none" w:sz="0" w:space="0" w:color="auto"/>
          </w:divBdr>
        </w:div>
        <w:div w:id="374622354">
          <w:marLeft w:val="0"/>
          <w:marRight w:val="0"/>
          <w:marTop w:val="0"/>
          <w:marBottom w:val="0"/>
          <w:divBdr>
            <w:top w:val="single" w:sz="2" w:space="0" w:color="E0E0E0"/>
            <w:left w:val="single" w:sz="2" w:space="0" w:color="E0E0E0"/>
            <w:bottom w:val="single" w:sz="2" w:space="0" w:color="E0E0E0"/>
            <w:right w:val="single" w:sz="2" w:space="0" w:color="E0E0E0"/>
          </w:divBdr>
        </w:div>
        <w:div w:id="374694630">
          <w:marLeft w:val="0"/>
          <w:marRight w:val="450"/>
          <w:marTop w:val="0"/>
          <w:marBottom w:val="150"/>
          <w:divBdr>
            <w:top w:val="none" w:sz="0" w:space="0" w:color="auto"/>
            <w:left w:val="none" w:sz="0" w:space="0" w:color="auto"/>
            <w:bottom w:val="none" w:sz="0" w:space="0" w:color="auto"/>
            <w:right w:val="none" w:sz="0" w:space="0" w:color="auto"/>
          </w:divBdr>
        </w:div>
        <w:div w:id="374697312">
          <w:marLeft w:val="0"/>
          <w:marRight w:val="0"/>
          <w:marTop w:val="0"/>
          <w:marBottom w:val="0"/>
          <w:divBdr>
            <w:top w:val="none" w:sz="0" w:space="0" w:color="auto"/>
            <w:left w:val="none" w:sz="0" w:space="0" w:color="auto"/>
            <w:bottom w:val="none" w:sz="0" w:space="0" w:color="auto"/>
            <w:right w:val="none" w:sz="0" w:space="0" w:color="auto"/>
          </w:divBdr>
        </w:div>
        <w:div w:id="374699618">
          <w:marLeft w:val="-225"/>
          <w:marRight w:val="-225"/>
          <w:marTop w:val="0"/>
          <w:marBottom w:val="0"/>
          <w:divBdr>
            <w:top w:val="none" w:sz="0" w:space="0" w:color="auto"/>
            <w:left w:val="none" w:sz="0" w:space="0" w:color="auto"/>
            <w:bottom w:val="none" w:sz="0" w:space="0" w:color="auto"/>
            <w:right w:val="none" w:sz="0" w:space="0" w:color="auto"/>
          </w:divBdr>
        </w:div>
        <w:div w:id="374738534">
          <w:marLeft w:val="-150"/>
          <w:marRight w:val="-150"/>
          <w:marTop w:val="0"/>
          <w:marBottom w:val="0"/>
          <w:divBdr>
            <w:top w:val="none" w:sz="0" w:space="0" w:color="auto"/>
            <w:left w:val="none" w:sz="0" w:space="0" w:color="auto"/>
            <w:bottom w:val="none" w:sz="0" w:space="0" w:color="auto"/>
            <w:right w:val="none" w:sz="0" w:space="0" w:color="auto"/>
          </w:divBdr>
        </w:div>
        <w:div w:id="374739377">
          <w:marLeft w:val="0"/>
          <w:marRight w:val="0"/>
          <w:marTop w:val="375"/>
          <w:marBottom w:val="0"/>
          <w:divBdr>
            <w:top w:val="none" w:sz="0" w:space="0" w:color="auto"/>
            <w:left w:val="none" w:sz="0" w:space="0" w:color="auto"/>
            <w:bottom w:val="none" w:sz="0" w:space="0" w:color="auto"/>
            <w:right w:val="none" w:sz="0" w:space="0" w:color="auto"/>
          </w:divBdr>
          <w:divsChild>
            <w:div w:id="765610240">
              <w:marLeft w:val="0"/>
              <w:marRight w:val="0"/>
              <w:marTop w:val="0"/>
              <w:marBottom w:val="0"/>
              <w:divBdr>
                <w:top w:val="none" w:sz="0" w:space="0" w:color="auto"/>
                <w:left w:val="none" w:sz="0" w:space="0" w:color="auto"/>
                <w:bottom w:val="none" w:sz="0" w:space="0" w:color="auto"/>
                <w:right w:val="none" w:sz="0" w:space="0" w:color="auto"/>
              </w:divBdr>
            </w:div>
          </w:divsChild>
        </w:div>
        <w:div w:id="374740246">
          <w:marLeft w:val="0"/>
          <w:marRight w:val="0"/>
          <w:marTop w:val="0"/>
          <w:marBottom w:val="376"/>
          <w:divBdr>
            <w:top w:val="none" w:sz="0" w:space="0" w:color="auto"/>
            <w:left w:val="none" w:sz="0" w:space="0" w:color="auto"/>
            <w:bottom w:val="none" w:sz="0" w:space="0" w:color="auto"/>
            <w:right w:val="none" w:sz="0" w:space="0" w:color="auto"/>
          </w:divBdr>
        </w:div>
        <w:div w:id="374742858">
          <w:marLeft w:val="0"/>
          <w:marRight w:val="0"/>
          <w:marTop w:val="0"/>
          <w:marBottom w:val="0"/>
          <w:divBdr>
            <w:top w:val="none" w:sz="0" w:space="0" w:color="auto"/>
            <w:left w:val="none" w:sz="0" w:space="0" w:color="auto"/>
            <w:bottom w:val="none" w:sz="0" w:space="0" w:color="auto"/>
            <w:right w:val="none" w:sz="0" w:space="0" w:color="auto"/>
          </w:divBdr>
        </w:div>
        <w:div w:id="374814465">
          <w:marLeft w:val="0"/>
          <w:marRight w:val="0"/>
          <w:marTop w:val="0"/>
          <w:marBottom w:val="0"/>
          <w:divBdr>
            <w:top w:val="single" w:sz="2" w:space="0" w:color="E0E0E0"/>
            <w:left w:val="single" w:sz="2" w:space="0" w:color="E0E0E0"/>
            <w:bottom w:val="single" w:sz="2" w:space="0" w:color="E0E0E0"/>
            <w:right w:val="single" w:sz="2" w:space="0" w:color="E0E0E0"/>
          </w:divBdr>
        </w:div>
        <w:div w:id="374815193">
          <w:marLeft w:val="75"/>
          <w:marRight w:val="75"/>
          <w:marTop w:val="75"/>
          <w:marBottom w:val="75"/>
          <w:divBdr>
            <w:top w:val="single" w:sz="4" w:space="0" w:color="CCCCCC"/>
            <w:left w:val="single" w:sz="4" w:space="0" w:color="CCCCCC"/>
            <w:bottom w:val="single" w:sz="4" w:space="0" w:color="CCCCCC"/>
            <w:right w:val="single" w:sz="4" w:space="0" w:color="CCCCCC"/>
          </w:divBdr>
        </w:div>
        <w:div w:id="374820699">
          <w:marLeft w:val="0"/>
          <w:marRight w:val="0"/>
          <w:marTop w:val="0"/>
          <w:marBottom w:val="450"/>
          <w:divBdr>
            <w:top w:val="none" w:sz="0" w:space="0" w:color="auto"/>
            <w:left w:val="none" w:sz="0" w:space="0" w:color="auto"/>
            <w:bottom w:val="none" w:sz="0" w:space="0" w:color="auto"/>
            <w:right w:val="none" w:sz="0" w:space="0" w:color="auto"/>
          </w:divBdr>
        </w:div>
        <w:div w:id="374887655">
          <w:marLeft w:val="0"/>
          <w:marRight w:val="0"/>
          <w:marTop w:val="0"/>
          <w:marBottom w:val="0"/>
          <w:divBdr>
            <w:top w:val="none" w:sz="0" w:space="0" w:color="auto"/>
            <w:left w:val="none" w:sz="0" w:space="0" w:color="auto"/>
            <w:bottom w:val="none" w:sz="0" w:space="0" w:color="auto"/>
            <w:right w:val="none" w:sz="0" w:space="0" w:color="auto"/>
          </w:divBdr>
        </w:div>
        <w:div w:id="374888746">
          <w:marLeft w:val="0"/>
          <w:marRight w:val="0"/>
          <w:marTop w:val="0"/>
          <w:marBottom w:val="75"/>
          <w:divBdr>
            <w:top w:val="none" w:sz="0" w:space="0" w:color="auto"/>
            <w:left w:val="none" w:sz="0" w:space="0" w:color="auto"/>
            <w:bottom w:val="none" w:sz="0" w:space="0" w:color="auto"/>
            <w:right w:val="none" w:sz="0" w:space="0" w:color="auto"/>
          </w:divBdr>
        </w:div>
        <w:div w:id="374932839">
          <w:marLeft w:val="0"/>
          <w:marRight w:val="0"/>
          <w:marTop w:val="0"/>
          <w:marBottom w:val="0"/>
          <w:divBdr>
            <w:top w:val="none" w:sz="0" w:space="0" w:color="auto"/>
            <w:left w:val="none" w:sz="0" w:space="0" w:color="auto"/>
            <w:bottom w:val="none" w:sz="0" w:space="0" w:color="auto"/>
            <w:right w:val="none" w:sz="0" w:space="0" w:color="auto"/>
          </w:divBdr>
          <w:divsChild>
            <w:div w:id="207685843">
              <w:marLeft w:val="0"/>
              <w:marRight w:val="0"/>
              <w:marTop w:val="0"/>
              <w:marBottom w:val="0"/>
              <w:divBdr>
                <w:top w:val="none" w:sz="0" w:space="0" w:color="auto"/>
                <w:left w:val="none" w:sz="0" w:space="0" w:color="auto"/>
                <w:bottom w:val="none" w:sz="0" w:space="0" w:color="auto"/>
                <w:right w:val="none" w:sz="0" w:space="0" w:color="auto"/>
              </w:divBdr>
              <w:divsChild>
                <w:div w:id="6634319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74937314">
          <w:marLeft w:val="0"/>
          <w:marRight w:val="0"/>
          <w:marTop w:val="0"/>
          <w:marBottom w:val="0"/>
          <w:divBdr>
            <w:top w:val="none" w:sz="0" w:space="0" w:color="auto"/>
            <w:left w:val="none" w:sz="0" w:space="0" w:color="auto"/>
            <w:bottom w:val="none" w:sz="0" w:space="0" w:color="auto"/>
            <w:right w:val="none" w:sz="0" w:space="0" w:color="auto"/>
          </w:divBdr>
        </w:div>
        <w:div w:id="375004794">
          <w:marLeft w:val="0"/>
          <w:marRight w:val="0"/>
          <w:marTop w:val="0"/>
          <w:marBottom w:val="0"/>
          <w:divBdr>
            <w:top w:val="none" w:sz="0" w:space="0" w:color="auto"/>
            <w:left w:val="none" w:sz="0" w:space="0" w:color="auto"/>
            <w:bottom w:val="none" w:sz="0" w:space="0" w:color="auto"/>
            <w:right w:val="none" w:sz="0" w:space="0" w:color="auto"/>
          </w:divBdr>
          <w:divsChild>
            <w:div w:id="429469223">
              <w:marLeft w:val="0"/>
              <w:marRight w:val="0"/>
              <w:marTop w:val="0"/>
              <w:marBottom w:val="0"/>
              <w:divBdr>
                <w:top w:val="none" w:sz="0" w:space="0" w:color="auto"/>
                <w:left w:val="none" w:sz="0" w:space="0" w:color="auto"/>
                <w:bottom w:val="none" w:sz="0" w:space="0" w:color="auto"/>
                <w:right w:val="none" w:sz="0" w:space="0" w:color="auto"/>
              </w:divBdr>
            </w:div>
            <w:div w:id="728770593">
              <w:marLeft w:val="0"/>
              <w:marRight w:val="0"/>
              <w:marTop w:val="0"/>
              <w:marBottom w:val="0"/>
              <w:divBdr>
                <w:top w:val="none" w:sz="0" w:space="0" w:color="auto"/>
                <w:left w:val="none" w:sz="0" w:space="0" w:color="auto"/>
                <w:bottom w:val="none" w:sz="0" w:space="0" w:color="auto"/>
                <w:right w:val="none" w:sz="0" w:space="0" w:color="auto"/>
              </w:divBdr>
            </w:div>
          </w:divsChild>
        </w:div>
        <w:div w:id="375005505">
          <w:marLeft w:val="0"/>
          <w:marRight w:val="0"/>
          <w:marTop w:val="0"/>
          <w:marBottom w:val="0"/>
          <w:divBdr>
            <w:top w:val="none" w:sz="0" w:space="0" w:color="auto"/>
            <w:left w:val="none" w:sz="0" w:space="0" w:color="auto"/>
            <w:bottom w:val="none" w:sz="0" w:space="0" w:color="auto"/>
            <w:right w:val="none" w:sz="0" w:space="0" w:color="auto"/>
          </w:divBdr>
        </w:div>
        <w:div w:id="375013520">
          <w:marLeft w:val="0"/>
          <w:marRight w:val="0"/>
          <w:marTop w:val="0"/>
          <w:marBottom w:val="0"/>
          <w:divBdr>
            <w:top w:val="none" w:sz="0" w:space="0" w:color="auto"/>
            <w:left w:val="none" w:sz="0" w:space="0" w:color="auto"/>
            <w:bottom w:val="none" w:sz="0" w:space="0" w:color="auto"/>
            <w:right w:val="none" w:sz="0" w:space="0" w:color="auto"/>
          </w:divBdr>
        </w:div>
        <w:div w:id="375083892">
          <w:marLeft w:val="0"/>
          <w:marRight w:val="0"/>
          <w:marTop w:val="0"/>
          <w:marBottom w:val="63"/>
          <w:divBdr>
            <w:top w:val="none" w:sz="0" w:space="0" w:color="auto"/>
            <w:left w:val="none" w:sz="0" w:space="0" w:color="auto"/>
            <w:bottom w:val="none" w:sz="0" w:space="0" w:color="auto"/>
            <w:right w:val="none" w:sz="0" w:space="0" w:color="auto"/>
          </w:divBdr>
        </w:div>
        <w:div w:id="375158321">
          <w:marLeft w:val="0"/>
          <w:marRight w:val="0"/>
          <w:marTop w:val="0"/>
          <w:marBottom w:val="0"/>
          <w:divBdr>
            <w:top w:val="none" w:sz="0" w:space="0" w:color="auto"/>
            <w:left w:val="none" w:sz="0" w:space="0" w:color="auto"/>
            <w:bottom w:val="none" w:sz="0" w:space="0" w:color="auto"/>
            <w:right w:val="none" w:sz="0" w:space="0" w:color="auto"/>
          </w:divBdr>
        </w:div>
        <w:div w:id="375159092">
          <w:marLeft w:val="0"/>
          <w:marRight w:val="0"/>
          <w:marTop w:val="0"/>
          <w:marBottom w:val="0"/>
          <w:divBdr>
            <w:top w:val="none" w:sz="0" w:space="0" w:color="auto"/>
            <w:left w:val="none" w:sz="0" w:space="0" w:color="auto"/>
            <w:bottom w:val="none" w:sz="0" w:space="0" w:color="auto"/>
            <w:right w:val="none" w:sz="0" w:space="0" w:color="auto"/>
          </w:divBdr>
        </w:div>
        <w:div w:id="375198491">
          <w:marLeft w:val="0"/>
          <w:marRight w:val="0"/>
          <w:marTop w:val="0"/>
          <w:marBottom w:val="0"/>
          <w:divBdr>
            <w:top w:val="none" w:sz="0" w:space="0" w:color="auto"/>
            <w:left w:val="none" w:sz="0" w:space="0" w:color="auto"/>
            <w:bottom w:val="none" w:sz="0" w:space="0" w:color="auto"/>
            <w:right w:val="none" w:sz="0" w:space="0" w:color="auto"/>
          </w:divBdr>
          <w:divsChild>
            <w:div w:id="387143223">
              <w:marLeft w:val="0"/>
              <w:marRight w:val="0"/>
              <w:marTop w:val="100"/>
              <w:marBottom w:val="100"/>
              <w:divBdr>
                <w:top w:val="none" w:sz="0" w:space="0" w:color="auto"/>
                <w:left w:val="none" w:sz="0" w:space="0" w:color="auto"/>
                <w:bottom w:val="none" w:sz="0" w:space="0" w:color="auto"/>
                <w:right w:val="none" w:sz="0" w:space="0" w:color="auto"/>
              </w:divBdr>
              <w:divsChild>
                <w:div w:id="806841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75203258">
          <w:marLeft w:val="0"/>
          <w:marRight w:val="0"/>
          <w:marTop w:val="0"/>
          <w:marBottom w:val="0"/>
          <w:divBdr>
            <w:top w:val="none" w:sz="0" w:space="0" w:color="auto"/>
            <w:left w:val="none" w:sz="0" w:space="0" w:color="auto"/>
            <w:bottom w:val="none" w:sz="0" w:space="0" w:color="auto"/>
            <w:right w:val="none" w:sz="0" w:space="0" w:color="auto"/>
          </w:divBdr>
        </w:div>
        <w:div w:id="375203504">
          <w:marLeft w:val="0"/>
          <w:marRight w:val="225"/>
          <w:marTop w:val="0"/>
          <w:marBottom w:val="0"/>
          <w:divBdr>
            <w:top w:val="none" w:sz="0" w:space="0" w:color="auto"/>
            <w:left w:val="none" w:sz="0" w:space="0" w:color="auto"/>
            <w:bottom w:val="none" w:sz="0" w:space="0" w:color="auto"/>
            <w:right w:val="none" w:sz="0" w:space="0" w:color="auto"/>
          </w:divBdr>
        </w:div>
        <w:div w:id="375274134">
          <w:marLeft w:val="0"/>
          <w:marRight w:val="0"/>
          <w:marTop w:val="0"/>
          <w:marBottom w:val="150"/>
          <w:divBdr>
            <w:top w:val="none" w:sz="0" w:space="0" w:color="auto"/>
            <w:left w:val="none" w:sz="0" w:space="0" w:color="auto"/>
            <w:bottom w:val="none" w:sz="0" w:space="0" w:color="auto"/>
            <w:right w:val="none" w:sz="0" w:space="0" w:color="auto"/>
          </w:divBdr>
        </w:div>
        <w:div w:id="375356390">
          <w:marLeft w:val="0"/>
          <w:marRight w:val="0"/>
          <w:marTop w:val="0"/>
          <w:marBottom w:val="0"/>
          <w:divBdr>
            <w:top w:val="none" w:sz="0" w:space="0" w:color="auto"/>
            <w:left w:val="none" w:sz="0" w:space="0" w:color="auto"/>
            <w:bottom w:val="none" w:sz="0" w:space="0" w:color="auto"/>
            <w:right w:val="none" w:sz="0" w:space="0" w:color="auto"/>
          </w:divBdr>
        </w:div>
        <w:div w:id="375466672">
          <w:marLeft w:val="75"/>
          <w:marRight w:val="75"/>
          <w:marTop w:val="75"/>
          <w:marBottom w:val="75"/>
          <w:divBdr>
            <w:top w:val="single" w:sz="4" w:space="0" w:color="CCCCCC"/>
            <w:left w:val="single" w:sz="4" w:space="0" w:color="CCCCCC"/>
            <w:bottom w:val="single" w:sz="4" w:space="0" w:color="CCCCCC"/>
            <w:right w:val="single" w:sz="4" w:space="0" w:color="CCCCCC"/>
          </w:divBdr>
        </w:div>
        <w:div w:id="375471643">
          <w:marLeft w:val="0"/>
          <w:marRight w:val="0"/>
          <w:marTop w:val="0"/>
          <w:marBottom w:val="0"/>
          <w:divBdr>
            <w:top w:val="none" w:sz="0" w:space="0" w:color="auto"/>
            <w:left w:val="none" w:sz="0" w:space="0" w:color="auto"/>
            <w:bottom w:val="none" w:sz="0" w:space="0" w:color="auto"/>
            <w:right w:val="none" w:sz="0" w:space="0" w:color="auto"/>
          </w:divBdr>
          <w:divsChild>
            <w:div w:id="193734489">
              <w:marLeft w:val="0"/>
              <w:marRight w:val="0"/>
              <w:marTop w:val="0"/>
              <w:marBottom w:val="240"/>
              <w:divBdr>
                <w:top w:val="none" w:sz="0" w:space="0" w:color="auto"/>
                <w:left w:val="none" w:sz="0" w:space="0" w:color="auto"/>
                <w:bottom w:val="none" w:sz="0" w:space="0" w:color="auto"/>
                <w:right w:val="none" w:sz="0" w:space="0" w:color="auto"/>
              </w:divBdr>
            </w:div>
            <w:div w:id="224679282">
              <w:marLeft w:val="0"/>
              <w:marRight w:val="0"/>
              <w:marTop w:val="0"/>
              <w:marBottom w:val="240"/>
              <w:divBdr>
                <w:top w:val="none" w:sz="0" w:space="0" w:color="auto"/>
                <w:left w:val="none" w:sz="0" w:space="0" w:color="auto"/>
                <w:bottom w:val="none" w:sz="0" w:space="0" w:color="auto"/>
                <w:right w:val="none" w:sz="0" w:space="0" w:color="auto"/>
              </w:divBdr>
            </w:div>
            <w:div w:id="368915971">
              <w:marLeft w:val="0"/>
              <w:marRight w:val="0"/>
              <w:marTop w:val="0"/>
              <w:marBottom w:val="240"/>
              <w:divBdr>
                <w:top w:val="none" w:sz="0" w:space="0" w:color="auto"/>
                <w:left w:val="none" w:sz="0" w:space="0" w:color="auto"/>
                <w:bottom w:val="none" w:sz="0" w:space="0" w:color="auto"/>
                <w:right w:val="none" w:sz="0" w:space="0" w:color="auto"/>
              </w:divBdr>
            </w:div>
            <w:div w:id="441337677">
              <w:marLeft w:val="0"/>
              <w:marRight w:val="0"/>
              <w:marTop w:val="0"/>
              <w:marBottom w:val="240"/>
              <w:divBdr>
                <w:top w:val="none" w:sz="0" w:space="0" w:color="auto"/>
                <w:left w:val="none" w:sz="0" w:space="0" w:color="auto"/>
                <w:bottom w:val="none" w:sz="0" w:space="0" w:color="auto"/>
                <w:right w:val="none" w:sz="0" w:space="0" w:color="auto"/>
              </w:divBdr>
            </w:div>
            <w:div w:id="677003663">
              <w:marLeft w:val="0"/>
              <w:marRight w:val="0"/>
              <w:marTop w:val="0"/>
              <w:marBottom w:val="240"/>
              <w:divBdr>
                <w:top w:val="none" w:sz="0" w:space="0" w:color="auto"/>
                <w:left w:val="none" w:sz="0" w:space="0" w:color="auto"/>
                <w:bottom w:val="none" w:sz="0" w:space="0" w:color="auto"/>
                <w:right w:val="none" w:sz="0" w:space="0" w:color="auto"/>
              </w:divBdr>
            </w:div>
          </w:divsChild>
        </w:div>
        <w:div w:id="375542342">
          <w:marLeft w:val="-150"/>
          <w:marRight w:val="-150"/>
          <w:marTop w:val="0"/>
          <w:marBottom w:val="0"/>
          <w:divBdr>
            <w:top w:val="none" w:sz="0" w:space="0" w:color="auto"/>
            <w:left w:val="none" w:sz="0" w:space="0" w:color="auto"/>
            <w:bottom w:val="none" w:sz="0" w:space="0" w:color="auto"/>
            <w:right w:val="none" w:sz="0" w:space="0" w:color="auto"/>
          </w:divBdr>
        </w:div>
        <w:div w:id="375543009">
          <w:marLeft w:val="0"/>
          <w:marRight w:val="0"/>
          <w:marTop w:val="100"/>
          <w:marBottom w:val="100"/>
          <w:divBdr>
            <w:top w:val="none" w:sz="0" w:space="0" w:color="auto"/>
            <w:left w:val="none" w:sz="0" w:space="0" w:color="auto"/>
            <w:bottom w:val="none" w:sz="0" w:space="0" w:color="auto"/>
            <w:right w:val="none" w:sz="0" w:space="0" w:color="auto"/>
          </w:divBdr>
        </w:div>
        <w:div w:id="375546225">
          <w:marLeft w:val="0"/>
          <w:marRight w:val="0"/>
          <w:marTop w:val="0"/>
          <w:marBottom w:val="300"/>
          <w:divBdr>
            <w:top w:val="none" w:sz="0" w:space="0" w:color="auto"/>
            <w:left w:val="none" w:sz="0" w:space="0" w:color="auto"/>
            <w:bottom w:val="none" w:sz="0" w:space="0" w:color="auto"/>
            <w:right w:val="none" w:sz="0" w:space="0" w:color="auto"/>
          </w:divBdr>
        </w:div>
        <w:div w:id="375547266">
          <w:marLeft w:val="0"/>
          <w:marRight w:val="0"/>
          <w:marTop w:val="0"/>
          <w:marBottom w:val="0"/>
          <w:divBdr>
            <w:top w:val="none" w:sz="0" w:space="0" w:color="auto"/>
            <w:left w:val="none" w:sz="0" w:space="0" w:color="auto"/>
            <w:bottom w:val="none" w:sz="0" w:space="0" w:color="auto"/>
            <w:right w:val="none" w:sz="0" w:space="0" w:color="auto"/>
          </w:divBdr>
          <w:divsChild>
            <w:div w:id="514421985">
              <w:marLeft w:val="0"/>
              <w:marRight w:val="0"/>
              <w:marTop w:val="0"/>
              <w:marBottom w:val="75"/>
              <w:divBdr>
                <w:top w:val="none" w:sz="0" w:space="0" w:color="auto"/>
                <w:left w:val="none" w:sz="0" w:space="0" w:color="auto"/>
                <w:bottom w:val="none" w:sz="0" w:space="0" w:color="auto"/>
                <w:right w:val="none" w:sz="0" w:space="0" w:color="auto"/>
              </w:divBdr>
            </w:div>
          </w:divsChild>
        </w:div>
        <w:div w:id="375547457">
          <w:marLeft w:val="0"/>
          <w:marRight w:val="0"/>
          <w:marTop w:val="150"/>
          <w:marBottom w:val="0"/>
          <w:divBdr>
            <w:top w:val="none" w:sz="0" w:space="0" w:color="auto"/>
            <w:left w:val="none" w:sz="0" w:space="0" w:color="auto"/>
            <w:bottom w:val="none" w:sz="0" w:space="0" w:color="auto"/>
            <w:right w:val="none" w:sz="0" w:space="0" w:color="auto"/>
          </w:divBdr>
        </w:div>
        <w:div w:id="375618563">
          <w:marLeft w:val="0"/>
          <w:marRight w:val="0"/>
          <w:marTop w:val="0"/>
          <w:marBottom w:val="150"/>
          <w:divBdr>
            <w:top w:val="none" w:sz="0" w:space="0" w:color="auto"/>
            <w:left w:val="none" w:sz="0" w:space="0" w:color="auto"/>
            <w:bottom w:val="none" w:sz="0" w:space="0" w:color="auto"/>
            <w:right w:val="none" w:sz="0" w:space="0" w:color="auto"/>
          </w:divBdr>
        </w:div>
        <w:div w:id="375659917">
          <w:marLeft w:val="0"/>
          <w:marRight w:val="0"/>
          <w:marTop w:val="0"/>
          <w:marBottom w:val="0"/>
          <w:divBdr>
            <w:top w:val="none" w:sz="0" w:space="0" w:color="auto"/>
            <w:left w:val="none" w:sz="0" w:space="0" w:color="auto"/>
            <w:bottom w:val="none" w:sz="0" w:space="0" w:color="auto"/>
            <w:right w:val="none" w:sz="0" w:space="0" w:color="auto"/>
          </w:divBdr>
        </w:div>
        <w:div w:id="375666144">
          <w:marLeft w:val="-188"/>
          <w:marRight w:val="-188"/>
          <w:marTop w:val="0"/>
          <w:marBottom w:val="0"/>
          <w:divBdr>
            <w:top w:val="none" w:sz="0" w:space="0" w:color="auto"/>
            <w:left w:val="none" w:sz="0" w:space="0" w:color="auto"/>
            <w:bottom w:val="none" w:sz="0" w:space="0" w:color="auto"/>
            <w:right w:val="none" w:sz="0" w:space="0" w:color="auto"/>
          </w:divBdr>
          <w:divsChild>
            <w:div w:id="736905712">
              <w:marLeft w:val="0"/>
              <w:marRight w:val="0"/>
              <w:marTop w:val="0"/>
              <w:marBottom w:val="0"/>
              <w:divBdr>
                <w:top w:val="none" w:sz="0" w:space="0" w:color="auto"/>
                <w:left w:val="none" w:sz="0" w:space="0" w:color="auto"/>
                <w:bottom w:val="none" w:sz="0" w:space="0" w:color="auto"/>
                <w:right w:val="none" w:sz="0" w:space="0" w:color="auto"/>
              </w:divBdr>
            </w:div>
          </w:divsChild>
        </w:div>
        <w:div w:id="375666148">
          <w:marLeft w:val="0"/>
          <w:marRight w:val="0"/>
          <w:marTop w:val="0"/>
          <w:marBottom w:val="0"/>
          <w:divBdr>
            <w:top w:val="none" w:sz="0" w:space="0" w:color="auto"/>
            <w:left w:val="none" w:sz="0" w:space="0" w:color="auto"/>
            <w:bottom w:val="none" w:sz="0" w:space="0" w:color="auto"/>
            <w:right w:val="none" w:sz="0" w:space="0" w:color="auto"/>
          </w:divBdr>
        </w:div>
        <w:div w:id="375783515">
          <w:marLeft w:val="0"/>
          <w:marRight w:val="0"/>
          <w:marTop w:val="0"/>
          <w:marBottom w:val="0"/>
          <w:divBdr>
            <w:top w:val="none" w:sz="0" w:space="0" w:color="auto"/>
            <w:left w:val="none" w:sz="0" w:space="0" w:color="auto"/>
            <w:bottom w:val="none" w:sz="0" w:space="0" w:color="auto"/>
            <w:right w:val="none" w:sz="0" w:space="0" w:color="auto"/>
          </w:divBdr>
          <w:divsChild>
            <w:div w:id="222639855">
              <w:marLeft w:val="0"/>
              <w:marRight w:val="0"/>
              <w:marTop w:val="150"/>
              <w:marBottom w:val="0"/>
              <w:divBdr>
                <w:top w:val="none" w:sz="0" w:space="0" w:color="auto"/>
                <w:left w:val="none" w:sz="0" w:space="0" w:color="auto"/>
                <w:bottom w:val="none" w:sz="0" w:space="0" w:color="auto"/>
                <w:right w:val="none" w:sz="0" w:space="0" w:color="auto"/>
              </w:divBdr>
            </w:div>
          </w:divsChild>
        </w:div>
        <w:div w:id="375929114">
          <w:marLeft w:val="1463"/>
          <w:marRight w:val="0"/>
          <w:marTop w:val="0"/>
          <w:marBottom w:val="0"/>
          <w:divBdr>
            <w:top w:val="none" w:sz="0" w:space="0" w:color="auto"/>
            <w:left w:val="none" w:sz="0" w:space="0" w:color="auto"/>
            <w:bottom w:val="none" w:sz="0" w:space="0" w:color="auto"/>
            <w:right w:val="none" w:sz="0" w:space="0" w:color="auto"/>
          </w:divBdr>
          <w:divsChild>
            <w:div w:id="401878874">
              <w:marLeft w:val="0"/>
              <w:marRight w:val="0"/>
              <w:marTop w:val="0"/>
              <w:marBottom w:val="0"/>
              <w:divBdr>
                <w:top w:val="none" w:sz="0" w:space="0" w:color="auto"/>
                <w:left w:val="none" w:sz="0" w:space="0" w:color="auto"/>
                <w:bottom w:val="none" w:sz="0" w:space="0" w:color="auto"/>
                <w:right w:val="none" w:sz="0" w:space="0" w:color="auto"/>
              </w:divBdr>
            </w:div>
          </w:divsChild>
        </w:div>
        <w:div w:id="375931810">
          <w:marLeft w:val="0"/>
          <w:marRight w:val="0"/>
          <w:marTop w:val="0"/>
          <w:marBottom w:val="0"/>
          <w:divBdr>
            <w:top w:val="none" w:sz="0" w:space="0" w:color="auto"/>
            <w:left w:val="none" w:sz="0" w:space="0" w:color="auto"/>
            <w:bottom w:val="none" w:sz="0" w:space="0" w:color="auto"/>
            <w:right w:val="none" w:sz="0" w:space="0" w:color="auto"/>
          </w:divBdr>
        </w:div>
        <w:div w:id="375932862">
          <w:marLeft w:val="0"/>
          <w:marRight w:val="0"/>
          <w:marTop w:val="0"/>
          <w:marBottom w:val="0"/>
          <w:divBdr>
            <w:top w:val="none" w:sz="0" w:space="0" w:color="auto"/>
            <w:left w:val="none" w:sz="0" w:space="0" w:color="auto"/>
            <w:bottom w:val="none" w:sz="0" w:space="0" w:color="auto"/>
            <w:right w:val="none" w:sz="0" w:space="0" w:color="auto"/>
          </w:divBdr>
        </w:div>
        <w:div w:id="376005499">
          <w:marLeft w:val="0"/>
          <w:marRight w:val="0"/>
          <w:marTop w:val="0"/>
          <w:marBottom w:val="136"/>
          <w:divBdr>
            <w:top w:val="none" w:sz="0" w:space="0" w:color="auto"/>
            <w:left w:val="none" w:sz="0" w:space="0" w:color="auto"/>
            <w:bottom w:val="none" w:sz="0" w:space="0" w:color="auto"/>
            <w:right w:val="none" w:sz="0" w:space="0" w:color="auto"/>
          </w:divBdr>
        </w:div>
        <w:div w:id="376009242">
          <w:marLeft w:val="0"/>
          <w:marRight w:val="0"/>
          <w:marTop w:val="0"/>
          <w:marBottom w:val="0"/>
          <w:divBdr>
            <w:top w:val="none" w:sz="0" w:space="0" w:color="auto"/>
            <w:left w:val="none" w:sz="0" w:space="0" w:color="auto"/>
            <w:bottom w:val="none" w:sz="0" w:space="0" w:color="auto"/>
            <w:right w:val="none" w:sz="0" w:space="0" w:color="auto"/>
          </w:divBdr>
        </w:div>
        <w:div w:id="376055370">
          <w:marLeft w:val="0"/>
          <w:marRight w:val="0"/>
          <w:marTop w:val="0"/>
          <w:marBottom w:val="0"/>
          <w:divBdr>
            <w:top w:val="none" w:sz="0" w:space="0" w:color="auto"/>
            <w:left w:val="none" w:sz="0" w:space="0" w:color="auto"/>
            <w:bottom w:val="none" w:sz="0" w:space="0" w:color="auto"/>
            <w:right w:val="none" w:sz="0" w:space="0" w:color="auto"/>
          </w:divBdr>
          <w:divsChild>
            <w:div w:id="122626841">
              <w:marLeft w:val="0"/>
              <w:marRight w:val="0"/>
              <w:marTop w:val="0"/>
              <w:marBottom w:val="75"/>
              <w:divBdr>
                <w:top w:val="none" w:sz="0" w:space="0" w:color="auto"/>
                <w:left w:val="none" w:sz="0" w:space="0" w:color="auto"/>
                <w:bottom w:val="none" w:sz="0" w:space="0" w:color="auto"/>
                <w:right w:val="none" w:sz="0" w:space="0" w:color="auto"/>
              </w:divBdr>
            </w:div>
          </w:divsChild>
        </w:div>
        <w:div w:id="376126883">
          <w:marLeft w:val="0"/>
          <w:marRight w:val="0"/>
          <w:marTop w:val="0"/>
          <w:marBottom w:val="300"/>
          <w:divBdr>
            <w:top w:val="none" w:sz="0" w:space="0" w:color="auto"/>
            <w:left w:val="none" w:sz="0" w:space="0" w:color="auto"/>
            <w:bottom w:val="none" w:sz="0" w:space="0" w:color="auto"/>
            <w:right w:val="none" w:sz="0" w:space="0" w:color="auto"/>
          </w:divBdr>
        </w:div>
        <w:div w:id="376127407">
          <w:marLeft w:val="0"/>
          <w:marRight w:val="0"/>
          <w:marTop w:val="0"/>
          <w:marBottom w:val="0"/>
          <w:divBdr>
            <w:top w:val="none" w:sz="0" w:space="0" w:color="auto"/>
            <w:left w:val="none" w:sz="0" w:space="0" w:color="auto"/>
            <w:bottom w:val="none" w:sz="0" w:space="0" w:color="auto"/>
            <w:right w:val="none" w:sz="0" w:space="0" w:color="auto"/>
          </w:divBdr>
        </w:div>
        <w:div w:id="376129694">
          <w:marLeft w:val="0"/>
          <w:marRight w:val="0"/>
          <w:marTop w:val="0"/>
          <w:marBottom w:val="0"/>
          <w:divBdr>
            <w:top w:val="none" w:sz="0" w:space="0" w:color="auto"/>
            <w:left w:val="none" w:sz="0" w:space="0" w:color="auto"/>
            <w:bottom w:val="none" w:sz="0" w:space="0" w:color="auto"/>
            <w:right w:val="none" w:sz="0" w:space="0" w:color="auto"/>
          </w:divBdr>
        </w:div>
        <w:div w:id="376314827">
          <w:marLeft w:val="0"/>
          <w:marRight w:val="0"/>
          <w:marTop w:val="0"/>
          <w:marBottom w:val="0"/>
          <w:divBdr>
            <w:top w:val="none" w:sz="0" w:space="0" w:color="auto"/>
            <w:left w:val="none" w:sz="0" w:space="0" w:color="auto"/>
            <w:bottom w:val="none" w:sz="0" w:space="0" w:color="auto"/>
            <w:right w:val="none" w:sz="0" w:space="0" w:color="auto"/>
          </w:divBdr>
        </w:div>
        <w:div w:id="376318066">
          <w:marLeft w:val="0"/>
          <w:marRight w:val="0"/>
          <w:marTop w:val="0"/>
          <w:marBottom w:val="0"/>
          <w:divBdr>
            <w:top w:val="none" w:sz="0" w:space="0" w:color="auto"/>
            <w:left w:val="none" w:sz="0" w:space="0" w:color="auto"/>
            <w:bottom w:val="none" w:sz="0" w:space="0" w:color="auto"/>
            <w:right w:val="none" w:sz="0" w:space="0" w:color="auto"/>
          </w:divBdr>
        </w:div>
        <w:div w:id="376322554">
          <w:marLeft w:val="0"/>
          <w:marRight w:val="0"/>
          <w:marTop w:val="0"/>
          <w:marBottom w:val="0"/>
          <w:divBdr>
            <w:top w:val="none" w:sz="0" w:space="0" w:color="auto"/>
            <w:left w:val="none" w:sz="0" w:space="0" w:color="auto"/>
            <w:bottom w:val="none" w:sz="0" w:space="0" w:color="auto"/>
            <w:right w:val="none" w:sz="0" w:space="0" w:color="auto"/>
          </w:divBdr>
        </w:div>
        <w:div w:id="376391331">
          <w:marLeft w:val="0"/>
          <w:marRight w:val="0"/>
          <w:marTop w:val="0"/>
          <w:marBottom w:val="0"/>
          <w:divBdr>
            <w:top w:val="none" w:sz="0" w:space="0" w:color="auto"/>
            <w:left w:val="none" w:sz="0" w:space="0" w:color="auto"/>
            <w:bottom w:val="none" w:sz="0" w:space="0" w:color="auto"/>
            <w:right w:val="none" w:sz="0" w:space="0" w:color="auto"/>
          </w:divBdr>
        </w:div>
        <w:div w:id="376392442">
          <w:marLeft w:val="0"/>
          <w:marRight w:val="0"/>
          <w:marTop w:val="100"/>
          <w:marBottom w:val="100"/>
          <w:divBdr>
            <w:top w:val="none" w:sz="0" w:space="0" w:color="auto"/>
            <w:left w:val="none" w:sz="0" w:space="0" w:color="auto"/>
            <w:bottom w:val="none" w:sz="0" w:space="0" w:color="auto"/>
            <w:right w:val="none" w:sz="0" w:space="0" w:color="auto"/>
          </w:divBdr>
          <w:divsChild>
            <w:div w:id="213153911">
              <w:marLeft w:val="0"/>
              <w:marRight w:val="0"/>
              <w:marTop w:val="0"/>
              <w:marBottom w:val="0"/>
              <w:divBdr>
                <w:top w:val="none" w:sz="0" w:space="0" w:color="auto"/>
                <w:left w:val="none" w:sz="0" w:space="0" w:color="auto"/>
                <w:bottom w:val="none" w:sz="0" w:space="0" w:color="auto"/>
                <w:right w:val="none" w:sz="0" w:space="0" w:color="auto"/>
              </w:divBdr>
            </w:div>
          </w:divsChild>
        </w:div>
        <w:div w:id="376397518">
          <w:marLeft w:val="0"/>
          <w:marRight w:val="225"/>
          <w:marTop w:val="0"/>
          <w:marBottom w:val="0"/>
          <w:divBdr>
            <w:top w:val="none" w:sz="0" w:space="0" w:color="auto"/>
            <w:left w:val="none" w:sz="0" w:space="0" w:color="auto"/>
            <w:bottom w:val="none" w:sz="0" w:space="0" w:color="auto"/>
            <w:right w:val="none" w:sz="0" w:space="0" w:color="auto"/>
          </w:divBdr>
        </w:div>
        <w:div w:id="376468818">
          <w:marLeft w:val="0"/>
          <w:marRight w:val="0"/>
          <w:marTop w:val="0"/>
          <w:marBottom w:val="0"/>
          <w:divBdr>
            <w:top w:val="none" w:sz="0" w:space="0" w:color="auto"/>
            <w:left w:val="none" w:sz="0" w:space="0" w:color="auto"/>
            <w:bottom w:val="none" w:sz="0" w:space="0" w:color="auto"/>
            <w:right w:val="none" w:sz="0" w:space="0" w:color="auto"/>
          </w:divBdr>
        </w:div>
        <w:div w:id="376514287">
          <w:marLeft w:val="0"/>
          <w:marRight w:val="0"/>
          <w:marTop w:val="0"/>
          <w:marBottom w:val="0"/>
          <w:divBdr>
            <w:top w:val="none" w:sz="0" w:space="0" w:color="auto"/>
            <w:left w:val="none" w:sz="0" w:space="0" w:color="auto"/>
            <w:bottom w:val="none" w:sz="0" w:space="0" w:color="auto"/>
            <w:right w:val="none" w:sz="0" w:space="0" w:color="auto"/>
          </w:divBdr>
          <w:divsChild>
            <w:div w:id="1973237">
              <w:marLeft w:val="0"/>
              <w:marRight w:val="0"/>
              <w:marTop w:val="150"/>
              <w:marBottom w:val="0"/>
              <w:divBdr>
                <w:top w:val="none" w:sz="0" w:space="0" w:color="auto"/>
                <w:left w:val="none" w:sz="0" w:space="0" w:color="auto"/>
                <w:bottom w:val="none" w:sz="0" w:space="0" w:color="auto"/>
                <w:right w:val="none" w:sz="0" w:space="0" w:color="auto"/>
              </w:divBdr>
            </w:div>
          </w:divsChild>
        </w:div>
        <w:div w:id="376514779">
          <w:marLeft w:val="0"/>
          <w:marRight w:val="225"/>
          <w:marTop w:val="0"/>
          <w:marBottom w:val="0"/>
          <w:divBdr>
            <w:top w:val="none" w:sz="0" w:space="0" w:color="auto"/>
            <w:left w:val="none" w:sz="0" w:space="0" w:color="auto"/>
            <w:bottom w:val="none" w:sz="0" w:space="0" w:color="auto"/>
            <w:right w:val="none" w:sz="0" w:space="0" w:color="auto"/>
          </w:divBdr>
        </w:div>
        <w:div w:id="376516899">
          <w:marLeft w:val="0"/>
          <w:marRight w:val="0"/>
          <w:marTop w:val="0"/>
          <w:marBottom w:val="0"/>
          <w:divBdr>
            <w:top w:val="single" w:sz="2" w:space="0" w:color="E0E0E0"/>
            <w:left w:val="single" w:sz="2" w:space="0" w:color="E0E0E0"/>
            <w:bottom w:val="single" w:sz="2" w:space="0" w:color="E0E0E0"/>
            <w:right w:val="single" w:sz="2" w:space="0" w:color="E0E0E0"/>
          </w:divBdr>
        </w:div>
        <w:div w:id="376584658">
          <w:marLeft w:val="0"/>
          <w:marRight w:val="0"/>
          <w:marTop w:val="0"/>
          <w:marBottom w:val="0"/>
          <w:divBdr>
            <w:top w:val="none" w:sz="0" w:space="0" w:color="auto"/>
            <w:left w:val="none" w:sz="0" w:space="0" w:color="auto"/>
            <w:bottom w:val="none" w:sz="0" w:space="0" w:color="auto"/>
            <w:right w:val="none" w:sz="0" w:space="0" w:color="auto"/>
          </w:divBdr>
        </w:div>
        <w:div w:id="376665595">
          <w:marLeft w:val="0"/>
          <w:marRight w:val="225"/>
          <w:marTop w:val="0"/>
          <w:marBottom w:val="0"/>
          <w:divBdr>
            <w:top w:val="none" w:sz="0" w:space="0" w:color="auto"/>
            <w:left w:val="none" w:sz="0" w:space="0" w:color="auto"/>
            <w:bottom w:val="none" w:sz="0" w:space="0" w:color="auto"/>
            <w:right w:val="none" w:sz="0" w:space="0" w:color="auto"/>
          </w:divBdr>
        </w:div>
        <w:div w:id="376667304">
          <w:marLeft w:val="0"/>
          <w:marRight w:val="0"/>
          <w:marTop w:val="0"/>
          <w:marBottom w:val="0"/>
          <w:divBdr>
            <w:top w:val="none" w:sz="0" w:space="0" w:color="auto"/>
            <w:left w:val="none" w:sz="0" w:space="0" w:color="auto"/>
            <w:bottom w:val="none" w:sz="0" w:space="0" w:color="auto"/>
            <w:right w:val="none" w:sz="0" w:space="0" w:color="auto"/>
          </w:divBdr>
        </w:div>
        <w:div w:id="376781036">
          <w:marLeft w:val="0"/>
          <w:marRight w:val="0"/>
          <w:marTop w:val="0"/>
          <w:marBottom w:val="0"/>
          <w:divBdr>
            <w:top w:val="none" w:sz="0" w:space="0" w:color="auto"/>
            <w:left w:val="none" w:sz="0" w:space="0" w:color="auto"/>
            <w:bottom w:val="none" w:sz="0" w:space="0" w:color="auto"/>
            <w:right w:val="none" w:sz="0" w:space="0" w:color="auto"/>
          </w:divBdr>
        </w:div>
        <w:div w:id="376784960">
          <w:marLeft w:val="0"/>
          <w:marRight w:val="0"/>
          <w:marTop w:val="0"/>
          <w:marBottom w:val="120"/>
          <w:divBdr>
            <w:top w:val="none" w:sz="0" w:space="0" w:color="auto"/>
            <w:left w:val="none" w:sz="0" w:space="0" w:color="auto"/>
            <w:bottom w:val="none" w:sz="0" w:space="0" w:color="auto"/>
            <w:right w:val="none" w:sz="0" w:space="0" w:color="auto"/>
          </w:divBdr>
        </w:div>
        <w:div w:id="376857730">
          <w:marLeft w:val="0"/>
          <w:marRight w:val="0"/>
          <w:marTop w:val="0"/>
          <w:marBottom w:val="0"/>
          <w:divBdr>
            <w:top w:val="none" w:sz="0" w:space="0" w:color="auto"/>
            <w:left w:val="none" w:sz="0" w:space="0" w:color="auto"/>
            <w:bottom w:val="none" w:sz="0" w:space="0" w:color="auto"/>
            <w:right w:val="none" w:sz="0" w:space="0" w:color="auto"/>
          </w:divBdr>
        </w:div>
        <w:div w:id="376857983">
          <w:marLeft w:val="0"/>
          <w:marRight w:val="0"/>
          <w:marTop w:val="0"/>
          <w:marBottom w:val="75"/>
          <w:divBdr>
            <w:top w:val="none" w:sz="0" w:space="0" w:color="auto"/>
            <w:left w:val="none" w:sz="0" w:space="0" w:color="auto"/>
            <w:bottom w:val="none" w:sz="0" w:space="0" w:color="auto"/>
            <w:right w:val="none" w:sz="0" w:space="0" w:color="auto"/>
          </w:divBdr>
          <w:divsChild>
            <w:div w:id="181823699">
              <w:marLeft w:val="0"/>
              <w:marRight w:val="0"/>
              <w:marTop w:val="0"/>
              <w:marBottom w:val="0"/>
              <w:divBdr>
                <w:top w:val="none" w:sz="0" w:space="0" w:color="auto"/>
                <w:left w:val="none" w:sz="0" w:space="0" w:color="auto"/>
                <w:bottom w:val="none" w:sz="0" w:space="0" w:color="auto"/>
                <w:right w:val="none" w:sz="0" w:space="0" w:color="auto"/>
              </w:divBdr>
            </w:div>
          </w:divsChild>
        </w:div>
        <w:div w:id="376928319">
          <w:marLeft w:val="0"/>
          <w:marRight w:val="0"/>
          <w:marTop w:val="0"/>
          <w:marBottom w:val="75"/>
          <w:divBdr>
            <w:top w:val="none" w:sz="0" w:space="0" w:color="auto"/>
            <w:left w:val="none" w:sz="0" w:space="0" w:color="auto"/>
            <w:bottom w:val="none" w:sz="0" w:space="0" w:color="auto"/>
            <w:right w:val="none" w:sz="0" w:space="0" w:color="auto"/>
          </w:divBdr>
        </w:div>
        <w:div w:id="376976657">
          <w:marLeft w:val="0"/>
          <w:marRight w:val="0"/>
          <w:marTop w:val="0"/>
          <w:marBottom w:val="0"/>
          <w:divBdr>
            <w:top w:val="none" w:sz="0" w:space="0" w:color="auto"/>
            <w:left w:val="none" w:sz="0" w:space="0" w:color="auto"/>
            <w:bottom w:val="none" w:sz="0" w:space="0" w:color="auto"/>
            <w:right w:val="none" w:sz="0" w:space="0" w:color="auto"/>
          </w:divBdr>
        </w:div>
        <w:div w:id="377052549">
          <w:marLeft w:val="0"/>
          <w:marRight w:val="0"/>
          <w:marTop w:val="0"/>
          <w:marBottom w:val="0"/>
          <w:divBdr>
            <w:top w:val="none" w:sz="0" w:space="0" w:color="auto"/>
            <w:left w:val="none" w:sz="0" w:space="0" w:color="auto"/>
            <w:bottom w:val="none" w:sz="0" w:space="0" w:color="auto"/>
            <w:right w:val="none" w:sz="0" w:space="0" w:color="auto"/>
          </w:divBdr>
        </w:div>
        <w:div w:id="377096743">
          <w:marLeft w:val="0"/>
          <w:marRight w:val="0"/>
          <w:marTop w:val="0"/>
          <w:marBottom w:val="0"/>
          <w:divBdr>
            <w:top w:val="none" w:sz="0" w:space="0" w:color="auto"/>
            <w:left w:val="none" w:sz="0" w:space="0" w:color="auto"/>
            <w:bottom w:val="none" w:sz="0" w:space="0" w:color="auto"/>
            <w:right w:val="none" w:sz="0" w:space="0" w:color="auto"/>
          </w:divBdr>
        </w:div>
        <w:div w:id="377168350">
          <w:marLeft w:val="0"/>
          <w:marRight w:val="0"/>
          <w:marTop w:val="0"/>
          <w:marBottom w:val="171"/>
          <w:divBdr>
            <w:top w:val="none" w:sz="0" w:space="0" w:color="auto"/>
            <w:left w:val="none" w:sz="0" w:space="0" w:color="auto"/>
            <w:bottom w:val="none" w:sz="0" w:space="0" w:color="auto"/>
            <w:right w:val="none" w:sz="0" w:space="0" w:color="auto"/>
          </w:divBdr>
        </w:div>
        <w:div w:id="377169742">
          <w:marLeft w:val="0"/>
          <w:marRight w:val="0"/>
          <w:marTop w:val="0"/>
          <w:marBottom w:val="300"/>
          <w:divBdr>
            <w:top w:val="none" w:sz="0" w:space="0" w:color="auto"/>
            <w:left w:val="none" w:sz="0" w:space="0" w:color="auto"/>
            <w:bottom w:val="none" w:sz="0" w:space="0" w:color="auto"/>
            <w:right w:val="none" w:sz="0" w:space="0" w:color="auto"/>
          </w:divBdr>
        </w:div>
        <w:div w:id="377172177">
          <w:marLeft w:val="0"/>
          <w:marRight w:val="0"/>
          <w:marTop w:val="0"/>
          <w:marBottom w:val="0"/>
          <w:divBdr>
            <w:top w:val="none" w:sz="0" w:space="0" w:color="auto"/>
            <w:left w:val="none" w:sz="0" w:space="0" w:color="auto"/>
            <w:bottom w:val="none" w:sz="0" w:space="0" w:color="auto"/>
            <w:right w:val="none" w:sz="0" w:space="0" w:color="auto"/>
          </w:divBdr>
        </w:div>
        <w:div w:id="377322930">
          <w:marLeft w:val="0"/>
          <w:marRight w:val="0"/>
          <w:marTop w:val="0"/>
          <w:marBottom w:val="0"/>
          <w:divBdr>
            <w:top w:val="none" w:sz="0" w:space="0" w:color="auto"/>
            <w:left w:val="none" w:sz="0" w:space="0" w:color="auto"/>
            <w:bottom w:val="none" w:sz="0" w:space="0" w:color="auto"/>
            <w:right w:val="none" w:sz="0" w:space="0" w:color="auto"/>
          </w:divBdr>
        </w:div>
        <w:div w:id="377362999">
          <w:marLeft w:val="0"/>
          <w:marRight w:val="0"/>
          <w:marTop w:val="0"/>
          <w:marBottom w:val="0"/>
          <w:divBdr>
            <w:top w:val="none" w:sz="0" w:space="0" w:color="auto"/>
            <w:left w:val="none" w:sz="0" w:space="0" w:color="auto"/>
            <w:bottom w:val="none" w:sz="0" w:space="0" w:color="auto"/>
            <w:right w:val="none" w:sz="0" w:space="0" w:color="auto"/>
          </w:divBdr>
        </w:div>
        <w:div w:id="377365825">
          <w:marLeft w:val="1463"/>
          <w:marRight w:val="0"/>
          <w:marTop w:val="0"/>
          <w:marBottom w:val="0"/>
          <w:divBdr>
            <w:top w:val="none" w:sz="0" w:space="0" w:color="auto"/>
            <w:left w:val="none" w:sz="0" w:space="0" w:color="auto"/>
            <w:bottom w:val="none" w:sz="0" w:space="0" w:color="auto"/>
            <w:right w:val="none" w:sz="0" w:space="0" w:color="auto"/>
          </w:divBdr>
        </w:div>
        <w:div w:id="377434392">
          <w:marLeft w:val="0"/>
          <w:marRight w:val="0"/>
          <w:marTop w:val="0"/>
          <w:marBottom w:val="300"/>
          <w:divBdr>
            <w:top w:val="none" w:sz="0" w:space="0" w:color="auto"/>
            <w:left w:val="none" w:sz="0" w:space="0" w:color="auto"/>
            <w:bottom w:val="none" w:sz="0" w:space="0" w:color="auto"/>
            <w:right w:val="none" w:sz="0" w:space="0" w:color="auto"/>
          </w:divBdr>
        </w:div>
        <w:div w:id="377436619">
          <w:marLeft w:val="0"/>
          <w:marRight w:val="0"/>
          <w:marTop w:val="0"/>
          <w:marBottom w:val="0"/>
          <w:divBdr>
            <w:top w:val="none" w:sz="0" w:space="0" w:color="auto"/>
            <w:left w:val="none" w:sz="0" w:space="0" w:color="auto"/>
            <w:bottom w:val="none" w:sz="0" w:space="0" w:color="auto"/>
            <w:right w:val="none" w:sz="0" w:space="0" w:color="auto"/>
          </w:divBdr>
        </w:div>
        <w:div w:id="377514002">
          <w:marLeft w:val="-125"/>
          <w:marRight w:val="-125"/>
          <w:marTop w:val="0"/>
          <w:marBottom w:val="376"/>
          <w:divBdr>
            <w:top w:val="none" w:sz="0" w:space="0" w:color="auto"/>
            <w:left w:val="none" w:sz="0" w:space="0" w:color="auto"/>
            <w:bottom w:val="none" w:sz="0" w:space="0" w:color="auto"/>
            <w:right w:val="none" w:sz="0" w:space="0" w:color="auto"/>
          </w:divBdr>
        </w:div>
        <w:div w:id="377553890">
          <w:marLeft w:val="450"/>
          <w:marRight w:val="450"/>
          <w:marTop w:val="0"/>
          <w:marBottom w:val="0"/>
          <w:divBdr>
            <w:top w:val="single" w:sz="6" w:space="18" w:color="D2D2D2"/>
            <w:left w:val="none" w:sz="0" w:space="0" w:color="auto"/>
            <w:bottom w:val="single" w:sz="6" w:space="15" w:color="D2D2D2"/>
            <w:right w:val="none" w:sz="0" w:space="0" w:color="auto"/>
          </w:divBdr>
        </w:div>
        <w:div w:id="377633918">
          <w:marLeft w:val="0"/>
          <w:marRight w:val="0"/>
          <w:marTop w:val="0"/>
          <w:marBottom w:val="0"/>
          <w:divBdr>
            <w:top w:val="none" w:sz="0" w:space="0" w:color="auto"/>
            <w:left w:val="none" w:sz="0" w:space="0" w:color="auto"/>
            <w:bottom w:val="none" w:sz="0" w:space="0" w:color="auto"/>
            <w:right w:val="none" w:sz="0" w:space="0" w:color="auto"/>
          </w:divBdr>
        </w:div>
        <w:div w:id="377633986">
          <w:marLeft w:val="0"/>
          <w:marRight w:val="0"/>
          <w:marTop w:val="300"/>
          <w:marBottom w:val="300"/>
          <w:divBdr>
            <w:top w:val="none" w:sz="0" w:space="0" w:color="auto"/>
            <w:left w:val="none" w:sz="0" w:space="0" w:color="auto"/>
            <w:bottom w:val="none" w:sz="0" w:space="0" w:color="auto"/>
            <w:right w:val="none" w:sz="0" w:space="0" w:color="auto"/>
          </w:divBdr>
        </w:div>
        <w:div w:id="377700880">
          <w:marLeft w:val="0"/>
          <w:marRight w:val="0"/>
          <w:marTop w:val="0"/>
          <w:marBottom w:val="240"/>
          <w:divBdr>
            <w:top w:val="none" w:sz="0" w:space="0" w:color="auto"/>
            <w:left w:val="none" w:sz="0" w:space="0" w:color="auto"/>
            <w:bottom w:val="none" w:sz="0" w:space="0" w:color="auto"/>
            <w:right w:val="none" w:sz="0" w:space="0" w:color="auto"/>
          </w:divBdr>
        </w:div>
        <w:div w:id="377705818">
          <w:marLeft w:val="0"/>
          <w:marRight w:val="125"/>
          <w:marTop w:val="0"/>
          <w:marBottom w:val="0"/>
          <w:divBdr>
            <w:top w:val="none" w:sz="0" w:space="0" w:color="auto"/>
            <w:left w:val="none" w:sz="0" w:space="0" w:color="auto"/>
            <w:bottom w:val="none" w:sz="0" w:space="0" w:color="auto"/>
            <w:right w:val="none" w:sz="0" w:space="0" w:color="auto"/>
          </w:divBdr>
        </w:div>
        <w:div w:id="377706752">
          <w:marLeft w:val="0"/>
          <w:marRight w:val="225"/>
          <w:marTop w:val="0"/>
          <w:marBottom w:val="0"/>
          <w:divBdr>
            <w:top w:val="none" w:sz="0" w:space="0" w:color="auto"/>
            <w:left w:val="none" w:sz="0" w:space="0" w:color="auto"/>
            <w:bottom w:val="none" w:sz="0" w:space="0" w:color="auto"/>
            <w:right w:val="none" w:sz="0" w:space="0" w:color="auto"/>
          </w:divBdr>
        </w:div>
        <w:div w:id="377777774">
          <w:marLeft w:val="0"/>
          <w:marRight w:val="0"/>
          <w:marTop w:val="0"/>
          <w:marBottom w:val="300"/>
          <w:divBdr>
            <w:top w:val="none" w:sz="0" w:space="0" w:color="auto"/>
            <w:left w:val="none" w:sz="0" w:space="0" w:color="auto"/>
            <w:bottom w:val="none" w:sz="0" w:space="0" w:color="auto"/>
            <w:right w:val="none" w:sz="0" w:space="0" w:color="auto"/>
          </w:divBdr>
        </w:div>
        <w:div w:id="377778503">
          <w:marLeft w:val="0"/>
          <w:marRight w:val="0"/>
          <w:marTop w:val="0"/>
          <w:marBottom w:val="240"/>
          <w:divBdr>
            <w:top w:val="none" w:sz="0" w:space="0" w:color="auto"/>
            <w:left w:val="none" w:sz="0" w:space="0" w:color="auto"/>
            <w:bottom w:val="none" w:sz="0" w:space="0" w:color="auto"/>
            <w:right w:val="none" w:sz="0" w:space="0" w:color="auto"/>
          </w:divBdr>
        </w:div>
        <w:div w:id="377824405">
          <w:marLeft w:val="0"/>
          <w:marRight w:val="0"/>
          <w:marTop w:val="0"/>
          <w:marBottom w:val="240"/>
          <w:divBdr>
            <w:top w:val="none" w:sz="0" w:space="0" w:color="auto"/>
            <w:left w:val="none" w:sz="0" w:space="0" w:color="auto"/>
            <w:bottom w:val="none" w:sz="0" w:space="0" w:color="auto"/>
            <w:right w:val="none" w:sz="0" w:space="0" w:color="auto"/>
          </w:divBdr>
        </w:div>
        <w:div w:id="377827951">
          <w:marLeft w:val="0"/>
          <w:marRight w:val="0"/>
          <w:marTop w:val="0"/>
          <w:marBottom w:val="0"/>
          <w:divBdr>
            <w:top w:val="none" w:sz="0" w:space="0" w:color="auto"/>
            <w:left w:val="none" w:sz="0" w:space="0" w:color="auto"/>
            <w:bottom w:val="none" w:sz="0" w:space="0" w:color="auto"/>
            <w:right w:val="none" w:sz="0" w:space="0" w:color="auto"/>
          </w:divBdr>
        </w:div>
        <w:div w:id="378014077">
          <w:marLeft w:val="0"/>
          <w:marRight w:val="0"/>
          <w:marTop w:val="0"/>
          <w:marBottom w:val="0"/>
          <w:divBdr>
            <w:top w:val="none" w:sz="0" w:space="0" w:color="auto"/>
            <w:left w:val="none" w:sz="0" w:space="0" w:color="auto"/>
            <w:bottom w:val="none" w:sz="0" w:space="0" w:color="auto"/>
            <w:right w:val="none" w:sz="0" w:space="0" w:color="auto"/>
          </w:divBdr>
          <w:divsChild>
            <w:div w:id="445849296">
              <w:marLeft w:val="0"/>
              <w:marRight w:val="0"/>
              <w:marTop w:val="0"/>
              <w:marBottom w:val="0"/>
              <w:divBdr>
                <w:top w:val="none" w:sz="0" w:space="0" w:color="auto"/>
                <w:left w:val="none" w:sz="0" w:space="0" w:color="auto"/>
                <w:bottom w:val="none" w:sz="0" w:space="0" w:color="auto"/>
                <w:right w:val="none" w:sz="0" w:space="0" w:color="auto"/>
              </w:divBdr>
            </w:div>
          </w:divsChild>
        </w:div>
        <w:div w:id="378016854">
          <w:marLeft w:val="0"/>
          <w:marRight w:val="0"/>
          <w:marTop w:val="0"/>
          <w:marBottom w:val="300"/>
          <w:divBdr>
            <w:top w:val="none" w:sz="0" w:space="0" w:color="auto"/>
            <w:left w:val="none" w:sz="0" w:space="0" w:color="auto"/>
            <w:bottom w:val="none" w:sz="0" w:space="0" w:color="auto"/>
            <w:right w:val="none" w:sz="0" w:space="0" w:color="auto"/>
          </w:divBdr>
          <w:divsChild>
            <w:div w:id="37634106">
              <w:marLeft w:val="0"/>
              <w:marRight w:val="0"/>
              <w:marTop w:val="0"/>
              <w:marBottom w:val="0"/>
              <w:divBdr>
                <w:top w:val="none" w:sz="0" w:space="0" w:color="auto"/>
                <w:left w:val="none" w:sz="0" w:space="0" w:color="auto"/>
                <w:bottom w:val="none" w:sz="0" w:space="0" w:color="auto"/>
                <w:right w:val="none" w:sz="0" w:space="0" w:color="auto"/>
              </w:divBdr>
            </w:div>
          </w:divsChild>
        </w:div>
        <w:div w:id="378214917">
          <w:marLeft w:val="-225"/>
          <w:marRight w:val="-225"/>
          <w:marTop w:val="0"/>
          <w:marBottom w:val="0"/>
          <w:divBdr>
            <w:top w:val="none" w:sz="0" w:space="0" w:color="auto"/>
            <w:left w:val="none" w:sz="0" w:space="0" w:color="auto"/>
            <w:bottom w:val="none" w:sz="0" w:space="0" w:color="auto"/>
            <w:right w:val="none" w:sz="0" w:space="0" w:color="auto"/>
          </w:divBdr>
          <w:divsChild>
            <w:div w:id="2510450">
              <w:marLeft w:val="0"/>
              <w:marRight w:val="0"/>
              <w:marTop w:val="0"/>
              <w:marBottom w:val="0"/>
              <w:divBdr>
                <w:top w:val="none" w:sz="0" w:space="0" w:color="auto"/>
                <w:left w:val="none" w:sz="0" w:space="0" w:color="auto"/>
                <w:bottom w:val="none" w:sz="0" w:space="0" w:color="auto"/>
                <w:right w:val="none" w:sz="0" w:space="0" w:color="auto"/>
              </w:divBdr>
            </w:div>
          </w:divsChild>
        </w:div>
        <w:div w:id="378280900">
          <w:marLeft w:val="626"/>
          <w:marRight w:val="0"/>
          <w:marTop w:val="0"/>
          <w:marBottom w:val="0"/>
          <w:divBdr>
            <w:top w:val="none" w:sz="0" w:space="0" w:color="auto"/>
            <w:left w:val="none" w:sz="0" w:space="0" w:color="auto"/>
            <w:bottom w:val="none" w:sz="0" w:space="0" w:color="auto"/>
            <w:right w:val="none" w:sz="0" w:space="0" w:color="auto"/>
          </w:divBdr>
          <w:divsChild>
            <w:div w:id="533544201">
              <w:marLeft w:val="13"/>
              <w:marRight w:val="188"/>
              <w:marTop w:val="138"/>
              <w:marBottom w:val="88"/>
              <w:divBdr>
                <w:top w:val="none" w:sz="0" w:space="0" w:color="auto"/>
                <w:left w:val="none" w:sz="0" w:space="0" w:color="auto"/>
                <w:bottom w:val="none" w:sz="0" w:space="0" w:color="auto"/>
                <w:right w:val="none" w:sz="0" w:space="0" w:color="auto"/>
              </w:divBdr>
              <w:divsChild>
                <w:div w:id="7772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869">
          <w:marLeft w:val="0"/>
          <w:marRight w:val="0"/>
          <w:marTop w:val="0"/>
          <w:marBottom w:val="0"/>
          <w:divBdr>
            <w:top w:val="none" w:sz="0" w:space="0" w:color="auto"/>
            <w:left w:val="none" w:sz="0" w:space="0" w:color="auto"/>
            <w:bottom w:val="none" w:sz="0" w:space="0" w:color="auto"/>
            <w:right w:val="none" w:sz="0" w:space="0" w:color="auto"/>
          </w:divBdr>
        </w:div>
        <w:div w:id="378356690">
          <w:marLeft w:val="0"/>
          <w:marRight w:val="0"/>
          <w:marTop w:val="150"/>
          <w:marBottom w:val="0"/>
          <w:divBdr>
            <w:top w:val="none" w:sz="0" w:space="0" w:color="auto"/>
            <w:left w:val="none" w:sz="0" w:space="0" w:color="auto"/>
            <w:bottom w:val="none" w:sz="0" w:space="0" w:color="auto"/>
            <w:right w:val="none" w:sz="0" w:space="0" w:color="auto"/>
          </w:divBdr>
        </w:div>
        <w:div w:id="378474084">
          <w:marLeft w:val="-125"/>
          <w:marRight w:val="-125"/>
          <w:marTop w:val="0"/>
          <w:marBottom w:val="0"/>
          <w:divBdr>
            <w:top w:val="none" w:sz="0" w:space="0" w:color="auto"/>
            <w:left w:val="none" w:sz="0" w:space="0" w:color="auto"/>
            <w:bottom w:val="none" w:sz="0" w:space="0" w:color="auto"/>
            <w:right w:val="none" w:sz="0" w:space="0" w:color="auto"/>
          </w:divBdr>
        </w:div>
        <w:div w:id="378474784">
          <w:marLeft w:val="0"/>
          <w:marRight w:val="0"/>
          <w:marTop w:val="0"/>
          <w:marBottom w:val="0"/>
          <w:divBdr>
            <w:top w:val="single" w:sz="2" w:space="0" w:color="E0E0E0"/>
            <w:left w:val="single" w:sz="2" w:space="0" w:color="E0E0E0"/>
            <w:bottom w:val="single" w:sz="2" w:space="0" w:color="E0E0E0"/>
            <w:right w:val="single" w:sz="2" w:space="0" w:color="E0E0E0"/>
          </w:divBdr>
        </w:div>
        <w:div w:id="378480472">
          <w:marLeft w:val="0"/>
          <w:marRight w:val="0"/>
          <w:marTop w:val="0"/>
          <w:marBottom w:val="225"/>
          <w:divBdr>
            <w:top w:val="none" w:sz="0" w:space="0" w:color="auto"/>
            <w:left w:val="none" w:sz="0" w:space="0" w:color="auto"/>
            <w:bottom w:val="none" w:sz="0" w:space="0" w:color="auto"/>
            <w:right w:val="none" w:sz="0" w:space="0" w:color="auto"/>
          </w:divBdr>
        </w:div>
        <w:div w:id="378480991">
          <w:marLeft w:val="0"/>
          <w:marRight w:val="0"/>
          <w:marTop w:val="0"/>
          <w:marBottom w:val="0"/>
          <w:divBdr>
            <w:top w:val="single" w:sz="2" w:space="0" w:color="E0E0E0"/>
            <w:left w:val="single" w:sz="2" w:space="0" w:color="E0E0E0"/>
            <w:bottom w:val="single" w:sz="2" w:space="0" w:color="E0E0E0"/>
            <w:right w:val="single" w:sz="2" w:space="0" w:color="E0E0E0"/>
          </w:divBdr>
        </w:div>
        <w:div w:id="378549356">
          <w:marLeft w:val="0"/>
          <w:marRight w:val="0"/>
          <w:marTop w:val="0"/>
          <w:marBottom w:val="0"/>
          <w:divBdr>
            <w:top w:val="none" w:sz="0" w:space="0" w:color="auto"/>
            <w:left w:val="none" w:sz="0" w:space="0" w:color="auto"/>
            <w:bottom w:val="none" w:sz="0" w:space="0" w:color="auto"/>
            <w:right w:val="none" w:sz="0" w:space="0" w:color="auto"/>
          </w:divBdr>
        </w:div>
        <w:div w:id="378552597">
          <w:marLeft w:val="0"/>
          <w:marRight w:val="0"/>
          <w:marTop w:val="0"/>
          <w:marBottom w:val="384"/>
          <w:divBdr>
            <w:top w:val="none" w:sz="0" w:space="0" w:color="auto"/>
            <w:left w:val="none" w:sz="0" w:space="0" w:color="auto"/>
            <w:bottom w:val="none" w:sz="0" w:space="0" w:color="auto"/>
            <w:right w:val="none" w:sz="0" w:space="0" w:color="auto"/>
          </w:divBdr>
        </w:div>
        <w:div w:id="378601545">
          <w:marLeft w:val="-225"/>
          <w:marRight w:val="-225"/>
          <w:marTop w:val="0"/>
          <w:marBottom w:val="0"/>
          <w:divBdr>
            <w:top w:val="none" w:sz="0" w:space="0" w:color="auto"/>
            <w:left w:val="none" w:sz="0" w:space="0" w:color="auto"/>
            <w:bottom w:val="none" w:sz="0" w:space="0" w:color="auto"/>
            <w:right w:val="none" w:sz="0" w:space="0" w:color="auto"/>
          </w:divBdr>
          <w:divsChild>
            <w:div w:id="144784198">
              <w:marLeft w:val="0"/>
              <w:marRight w:val="0"/>
              <w:marTop w:val="0"/>
              <w:marBottom w:val="0"/>
              <w:divBdr>
                <w:top w:val="none" w:sz="0" w:space="0" w:color="auto"/>
                <w:left w:val="none" w:sz="0" w:space="0" w:color="auto"/>
                <w:bottom w:val="none" w:sz="0" w:space="0" w:color="auto"/>
                <w:right w:val="none" w:sz="0" w:space="0" w:color="auto"/>
              </w:divBdr>
              <w:divsChild>
                <w:div w:id="29385004">
                  <w:marLeft w:val="0"/>
                  <w:marRight w:val="0"/>
                  <w:marTop w:val="0"/>
                  <w:marBottom w:val="0"/>
                  <w:divBdr>
                    <w:top w:val="none" w:sz="0" w:space="0" w:color="auto"/>
                    <w:left w:val="none" w:sz="0" w:space="0" w:color="auto"/>
                    <w:bottom w:val="none" w:sz="0" w:space="0" w:color="auto"/>
                    <w:right w:val="none" w:sz="0" w:space="0" w:color="auto"/>
                  </w:divBdr>
                  <w:divsChild>
                    <w:div w:id="5941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753">
          <w:marLeft w:val="0"/>
          <w:marRight w:val="0"/>
          <w:marTop w:val="0"/>
          <w:marBottom w:val="263"/>
          <w:divBdr>
            <w:top w:val="none" w:sz="0" w:space="0" w:color="auto"/>
            <w:left w:val="none" w:sz="0" w:space="0" w:color="auto"/>
            <w:bottom w:val="single" w:sz="4" w:space="6" w:color="EEEEEE"/>
            <w:right w:val="none" w:sz="0" w:space="0" w:color="auto"/>
          </w:divBdr>
        </w:div>
        <w:div w:id="378943235">
          <w:marLeft w:val="0"/>
          <w:marRight w:val="0"/>
          <w:marTop w:val="0"/>
          <w:marBottom w:val="0"/>
          <w:divBdr>
            <w:top w:val="none" w:sz="0" w:space="0" w:color="auto"/>
            <w:left w:val="none" w:sz="0" w:space="0" w:color="auto"/>
            <w:bottom w:val="none" w:sz="0" w:space="0" w:color="auto"/>
            <w:right w:val="none" w:sz="0" w:space="0" w:color="auto"/>
          </w:divBdr>
        </w:div>
        <w:div w:id="378943529">
          <w:marLeft w:val="0"/>
          <w:marRight w:val="0"/>
          <w:marTop w:val="0"/>
          <w:marBottom w:val="360"/>
          <w:divBdr>
            <w:top w:val="none" w:sz="0" w:space="0" w:color="auto"/>
            <w:left w:val="none" w:sz="0" w:space="0" w:color="auto"/>
            <w:bottom w:val="none" w:sz="0" w:space="0" w:color="auto"/>
            <w:right w:val="none" w:sz="0" w:space="0" w:color="auto"/>
          </w:divBdr>
        </w:div>
        <w:div w:id="379013241">
          <w:marLeft w:val="-225"/>
          <w:marRight w:val="-225"/>
          <w:marTop w:val="0"/>
          <w:marBottom w:val="0"/>
          <w:divBdr>
            <w:top w:val="none" w:sz="0" w:space="0" w:color="auto"/>
            <w:left w:val="none" w:sz="0" w:space="0" w:color="auto"/>
            <w:bottom w:val="none" w:sz="0" w:space="0" w:color="auto"/>
            <w:right w:val="none" w:sz="0" w:space="0" w:color="auto"/>
          </w:divBdr>
        </w:div>
        <w:div w:id="379014683">
          <w:marLeft w:val="0"/>
          <w:marRight w:val="0"/>
          <w:marTop w:val="0"/>
          <w:marBottom w:val="300"/>
          <w:divBdr>
            <w:top w:val="none" w:sz="0" w:space="0" w:color="auto"/>
            <w:left w:val="none" w:sz="0" w:space="0" w:color="auto"/>
            <w:bottom w:val="none" w:sz="0" w:space="0" w:color="auto"/>
            <w:right w:val="none" w:sz="0" w:space="0" w:color="auto"/>
          </w:divBdr>
          <w:divsChild>
            <w:div w:id="283733861">
              <w:marLeft w:val="0"/>
              <w:marRight w:val="0"/>
              <w:marTop w:val="0"/>
              <w:marBottom w:val="0"/>
              <w:divBdr>
                <w:top w:val="none" w:sz="0" w:space="0" w:color="auto"/>
                <w:left w:val="none" w:sz="0" w:space="0" w:color="auto"/>
                <w:bottom w:val="none" w:sz="0" w:space="0" w:color="auto"/>
                <w:right w:val="none" w:sz="0" w:space="0" w:color="auto"/>
              </w:divBdr>
            </w:div>
          </w:divsChild>
        </w:div>
        <w:div w:id="379130192">
          <w:marLeft w:val="0"/>
          <w:marRight w:val="0"/>
          <w:marTop w:val="0"/>
          <w:marBottom w:val="0"/>
          <w:divBdr>
            <w:top w:val="none" w:sz="0" w:space="0" w:color="auto"/>
            <w:left w:val="none" w:sz="0" w:space="0" w:color="auto"/>
            <w:bottom w:val="none" w:sz="0" w:space="0" w:color="auto"/>
            <w:right w:val="none" w:sz="0" w:space="0" w:color="auto"/>
          </w:divBdr>
        </w:div>
        <w:div w:id="379131487">
          <w:marLeft w:val="0"/>
          <w:marRight w:val="0"/>
          <w:marTop w:val="0"/>
          <w:marBottom w:val="150"/>
          <w:divBdr>
            <w:top w:val="none" w:sz="0" w:space="0" w:color="auto"/>
            <w:left w:val="none" w:sz="0" w:space="0" w:color="auto"/>
            <w:bottom w:val="none" w:sz="0" w:space="0" w:color="auto"/>
            <w:right w:val="none" w:sz="0" w:space="0" w:color="auto"/>
          </w:divBdr>
        </w:div>
        <w:div w:id="379136201">
          <w:marLeft w:val="0"/>
          <w:marRight w:val="0"/>
          <w:marTop w:val="0"/>
          <w:marBottom w:val="0"/>
          <w:divBdr>
            <w:top w:val="none" w:sz="0" w:space="0" w:color="auto"/>
            <w:left w:val="none" w:sz="0" w:space="0" w:color="auto"/>
            <w:bottom w:val="none" w:sz="0" w:space="0" w:color="auto"/>
            <w:right w:val="none" w:sz="0" w:space="0" w:color="auto"/>
          </w:divBdr>
        </w:div>
        <w:div w:id="379137269">
          <w:marLeft w:val="0"/>
          <w:marRight w:val="0"/>
          <w:marTop w:val="0"/>
          <w:marBottom w:val="0"/>
          <w:divBdr>
            <w:top w:val="none" w:sz="0" w:space="0" w:color="auto"/>
            <w:left w:val="none" w:sz="0" w:space="0" w:color="auto"/>
            <w:bottom w:val="none" w:sz="0" w:space="0" w:color="auto"/>
            <w:right w:val="none" w:sz="0" w:space="0" w:color="auto"/>
          </w:divBdr>
        </w:div>
        <w:div w:id="379138258">
          <w:marLeft w:val="0"/>
          <w:marRight w:val="0"/>
          <w:marTop w:val="0"/>
          <w:marBottom w:val="0"/>
          <w:divBdr>
            <w:top w:val="none" w:sz="0" w:space="0" w:color="auto"/>
            <w:left w:val="none" w:sz="0" w:space="0" w:color="auto"/>
            <w:bottom w:val="none" w:sz="0" w:space="0" w:color="auto"/>
            <w:right w:val="none" w:sz="0" w:space="0" w:color="auto"/>
          </w:divBdr>
        </w:div>
        <w:div w:id="379138858">
          <w:marLeft w:val="0"/>
          <w:marRight w:val="0"/>
          <w:marTop w:val="0"/>
          <w:marBottom w:val="150"/>
          <w:divBdr>
            <w:top w:val="none" w:sz="0" w:space="0" w:color="auto"/>
            <w:left w:val="none" w:sz="0" w:space="0" w:color="auto"/>
            <w:bottom w:val="none" w:sz="0" w:space="0" w:color="auto"/>
            <w:right w:val="none" w:sz="0" w:space="0" w:color="auto"/>
          </w:divBdr>
        </w:div>
        <w:div w:id="379209306">
          <w:marLeft w:val="0"/>
          <w:marRight w:val="0"/>
          <w:marTop w:val="0"/>
          <w:marBottom w:val="0"/>
          <w:divBdr>
            <w:top w:val="none" w:sz="0" w:space="0" w:color="auto"/>
            <w:left w:val="none" w:sz="0" w:space="0" w:color="auto"/>
            <w:bottom w:val="none" w:sz="0" w:space="0" w:color="auto"/>
            <w:right w:val="none" w:sz="0" w:space="0" w:color="auto"/>
          </w:divBdr>
        </w:div>
        <w:div w:id="379212409">
          <w:marLeft w:val="0"/>
          <w:marRight w:val="0"/>
          <w:marTop w:val="0"/>
          <w:marBottom w:val="0"/>
          <w:divBdr>
            <w:top w:val="none" w:sz="0" w:space="0" w:color="auto"/>
            <w:left w:val="none" w:sz="0" w:space="0" w:color="auto"/>
            <w:bottom w:val="none" w:sz="0" w:space="0" w:color="auto"/>
            <w:right w:val="none" w:sz="0" w:space="0" w:color="auto"/>
          </w:divBdr>
        </w:div>
        <w:div w:id="379284717">
          <w:marLeft w:val="0"/>
          <w:marRight w:val="0"/>
          <w:marTop w:val="0"/>
          <w:marBottom w:val="0"/>
          <w:divBdr>
            <w:top w:val="none" w:sz="0" w:space="0" w:color="auto"/>
            <w:left w:val="none" w:sz="0" w:space="0" w:color="auto"/>
            <w:bottom w:val="none" w:sz="0" w:space="0" w:color="auto"/>
            <w:right w:val="none" w:sz="0" w:space="0" w:color="auto"/>
          </w:divBdr>
        </w:div>
        <w:div w:id="379284956">
          <w:marLeft w:val="-125"/>
          <w:marRight w:val="-125"/>
          <w:marTop w:val="0"/>
          <w:marBottom w:val="0"/>
          <w:divBdr>
            <w:top w:val="none" w:sz="0" w:space="0" w:color="auto"/>
            <w:left w:val="none" w:sz="0" w:space="0" w:color="auto"/>
            <w:bottom w:val="none" w:sz="0" w:space="0" w:color="auto"/>
            <w:right w:val="none" w:sz="0" w:space="0" w:color="auto"/>
          </w:divBdr>
          <w:divsChild>
            <w:div w:id="60905499">
              <w:marLeft w:val="0"/>
              <w:marRight w:val="0"/>
              <w:marTop w:val="0"/>
              <w:marBottom w:val="0"/>
              <w:divBdr>
                <w:top w:val="none" w:sz="0" w:space="0" w:color="auto"/>
                <w:left w:val="none" w:sz="0" w:space="0" w:color="auto"/>
                <w:bottom w:val="none" w:sz="0" w:space="0" w:color="auto"/>
                <w:right w:val="none" w:sz="0" w:space="0" w:color="auto"/>
              </w:divBdr>
              <w:divsChild>
                <w:div w:id="499810193">
                  <w:marLeft w:val="-125"/>
                  <w:marRight w:val="-125"/>
                  <w:marTop w:val="0"/>
                  <w:marBottom w:val="0"/>
                  <w:divBdr>
                    <w:top w:val="none" w:sz="0" w:space="0" w:color="auto"/>
                    <w:left w:val="none" w:sz="0" w:space="0" w:color="auto"/>
                    <w:bottom w:val="none" w:sz="0" w:space="0" w:color="auto"/>
                    <w:right w:val="none" w:sz="0" w:space="0" w:color="auto"/>
                  </w:divBdr>
                  <w:divsChild>
                    <w:div w:id="4307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8939">
          <w:marLeft w:val="0"/>
          <w:marRight w:val="0"/>
          <w:marTop w:val="0"/>
          <w:marBottom w:val="0"/>
          <w:divBdr>
            <w:top w:val="none" w:sz="0" w:space="0" w:color="auto"/>
            <w:left w:val="none" w:sz="0" w:space="0" w:color="auto"/>
            <w:bottom w:val="none" w:sz="0" w:space="0" w:color="auto"/>
            <w:right w:val="none" w:sz="0" w:space="0" w:color="auto"/>
          </w:divBdr>
        </w:div>
        <w:div w:id="379404932">
          <w:marLeft w:val="-225"/>
          <w:marRight w:val="-225"/>
          <w:marTop w:val="0"/>
          <w:marBottom w:val="0"/>
          <w:divBdr>
            <w:top w:val="none" w:sz="0" w:space="0" w:color="auto"/>
            <w:left w:val="none" w:sz="0" w:space="0" w:color="auto"/>
            <w:bottom w:val="none" w:sz="0" w:space="0" w:color="auto"/>
            <w:right w:val="none" w:sz="0" w:space="0" w:color="auto"/>
          </w:divBdr>
          <w:divsChild>
            <w:div w:id="330959910">
              <w:marLeft w:val="0"/>
              <w:marRight w:val="0"/>
              <w:marTop w:val="0"/>
              <w:marBottom w:val="0"/>
              <w:divBdr>
                <w:top w:val="none" w:sz="0" w:space="0" w:color="auto"/>
                <w:left w:val="none" w:sz="0" w:space="0" w:color="auto"/>
                <w:bottom w:val="none" w:sz="0" w:space="0" w:color="auto"/>
                <w:right w:val="none" w:sz="0" w:space="0" w:color="auto"/>
              </w:divBdr>
            </w:div>
          </w:divsChild>
        </w:div>
        <w:div w:id="379405195">
          <w:marLeft w:val="0"/>
          <w:marRight w:val="0"/>
          <w:marTop w:val="0"/>
          <w:marBottom w:val="0"/>
          <w:divBdr>
            <w:top w:val="none" w:sz="0" w:space="0" w:color="auto"/>
            <w:left w:val="none" w:sz="0" w:space="0" w:color="auto"/>
            <w:bottom w:val="none" w:sz="0" w:space="0" w:color="auto"/>
            <w:right w:val="none" w:sz="0" w:space="0" w:color="auto"/>
          </w:divBdr>
        </w:div>
        <w:div w:id="379405516">
          <w:marLeft w:val="0"/>
          <w:marRight w:val="0"/>
          <w:marTop w:val="0"/>
          <w:marBottom w:val="0"/>
          <w:divBdr>
            <w:top w:val="single" w:sz="4" w:space="13" w:color="D2D2D2"/>
            <w:left w:val="none" w:sz="0" w:space="0" w:color="auto"/>
            <w:bottom w:val="none" w:sz="0" w:space="0" w:color="auto"/>
            <w:right w:val="none" w:sz="0" w:space="0" w:color="auto"/>
          </w:divBdr>
        </w:div>
        <w:div w:id="379519165">
          <w:marLeft w:val="0"/>
          <w:marRight w:val="0"/>
          <w:marTop w:val="0"/>
          <w:marBottom w:val="0"/>
          <w:divBdr>
            <w:top w:val="none" w:sz="0" w:space="0" w:color="auto"/>
            <w:left w:val="none" w:sz="0" w:space="0" w:color="auto"/>
            <w:bottom w:val="none" w:sz="0" w:space="0" w:color="auto"/>
            <w:right w:val="none" w:sz="0" w:space="0" w:color="auto"/>
          </w:divBdr>
        </w:div>
        <w:div w:id="379520474">
          <w:marLeft w:val="0"/>
          <w:marRight w:val="450"/>
          <w:marTop w:val="0"/>
          <w:marBottom w:val="150"/>
          <w:divBdr>
            <w:top w:val="none" w:sz="0" w:space="0" w:color="auto"/>
            <w:left w:val="none" w:sz="0" w:space="0" w:color="auto"/>
            <w:bottom w:val="none" w:sz="0" w:space="0" w:color="auto"/>
            <w:right w:val="none" w:sz="0" w:space="0" w:color="auto"/>
          </w:divBdr>
        </w:div>
        <w:div w:id="379520513">
          <w:marLeft w:val="0"/>
          <w:marRight w:val="0"/>
          <w:marTop w:val="150"/>
          <w:marBottom w:val="0"/>
          <w:divBdr>
            <w:top w:val="none" w:sz="0" w:space="0" w:color="auto"/>
            <w:left w:val="none" w:sz="0" w:space="0" w:color="auto"/>
            <w:bottom w:val="none" w:sz="0" w:space="0" w:color="auto"/>
            <w:right w:val="none" w:sz="0" w:space="0" w:color="auto"/>
          </w:divBdr>
        </w:div>
        <w:div w:id="379521854">
          <w:marLeft w:val="0"/>
          <w:marRight w:val="0"/>
          <w:marTop w:val="0"/>
          <w:marBottom w:val="0"/>
          <w:divBdr>
            <w:top w:val="none" w:sz="0" w:space="0" w:color="auto"/>
            <w:left w:val="none" w:sz="0" w:space="0" w:color="auto"/>
            <w:bottom w:val="none" w:sz="0" w:space="0" w:color="auto"/>
            <w:right w:val="none" w:sz="0" w:space="0" w:color="auto"/>
          </w:divBdr>
          <w:divsChild>
            <w:div w:id="743839306">
              <w:marLeft w:val="0"/>
              <w:marRight w:val="188"/>
              <w:marTop w:val="0"/>
              <w:marBottom w:val="0"/>
              <w:divBdr>
                <w:top w:val="none" w:sz="0" w:space="0" w:color="auto"/>
                <w:left w:val="none" w:sz="0" w:space="0" w:color="auto"/>
                <w:bottom w:val="none" w:sz="0" w:space="0" w:color="auto"/>
                <w:right w:val="none" w:sz="0" w:space="0" w:color="auto"/>
              </w:divBdr>
            </w:div>
          </w:divsChild>
        </w:div>
        <w:div w:id="379523732">
          <w:marLeft w:val="0"/>
          <w:marRight w:val="0"/>
          <w:marTop w:val="0"/>
          <w:marBottom w:val="0"/>
          <w:divBdr>
            <w:top w:val="none" w:sz="0" w:space="0" w:color="auto"/>
            <w:left w:val="none" w:sz="0" w:space="0" w:color="auto"/>
            <w:bottom w:val="none" w:sz="0" w:space="0" w:color="auto"/>
            <w:right w:val="none" w:sz="0" w:space="0" w:color="auto"/>
          </w:divBdr>
        </w:div>
        <w:div w:id="379524394">
          <w:marLeft w:val="0"/>
          <w:marRight w:val="0"/>
          <w:marTop w:val="0"/>
          <w:marBottom w:val="0"/>
          <w:divBdr>
            <w:top w:val="none" w:sz="0" w:space="0" w:color="auto"/>
            <w:left w:val="none" w:sz="0" w:space="0" w:color="auto"/>
            <w:bottom w:val="none" w:sz="0" w:space="0" w:color="auto"/>
            <w:right w:val="none" w:sz="0" w:space="0" w:color="auto"/>
          </w:divBdr>
        </w:div>
        <w:div w:id="379525148">
          <w:marLeft w:val="0"/>
          <w:marRight w:val="0"/>
          <w:marTop w:val="0"/>
          <w:marBottom w:val="0"/>
          <w:divBdr>
            <w:top w:val="none" w:sz="0" w:space="0" w:color="auto"/>
            <w:left w:val="none" w:sz="0" w:space="0" w:color="auto"/>
            <w:bottom w:val="none" w:sz="0" w:space="0" w:color="auto"/>
            <w:right w:val="none" w:sz="0" w:space="0" w:color="auto"/>
          </w:divBdr>
          <w:divsChild>
            <w:div w:id="740058493">
              <w:marLeft w:val="0"/>
              <w:marRight w:val="0"/>
              <w:marTop w:val="0"/>
              <w:marBottom w:val="0"/>
              <w:divBdr>
                <w:top w:val="none" w:sz="0" w:space="0" w:color="auto"/>
                <w:left w:val="none" w:sz="0" w:space="0" w:color="auto"/>
                <w:bottom w:val="none" w:sz="0" w:space="0" w:color="auto"/>
                <w:right w:val="none" w:sz="0" w:space="0" w:color="auto"/>
              </w:divBdr>
            </w:div>
          </w:divsChild>
        </w:div>
        <w:div w:id="379670512">
          <w:marLeft w:val="0"/>
          <w:marRight w:val="0"/>
          <w:marTop w:val="63"/>
          <w:marBottom w:val="0"/>
          <w:divBdr>
            <w:top w:val="none" w:sz="0" w:space="0" w:color="auto"/>
            <w:left w:val="none" w:sz="0" w:space="0" w:color="auto"/>
            <w:bottom w:val="none" w:sz="0" w:space="0" w:color="auto"/>
            <w:right w:val="none" w:sz="0" w:space="0" w:color="auto"/>
          </w:divBdr>
        </w:div>
        <w:div w:id="379670653">
          <w:marLeft w:val="0"/>
          <w:marRight w:val="0"/>
          <w:marTop w:val="0"/>
          <w:marBottom w:val="450"/>
          <w:divBdr>
            <w:top w:val="none" w:sz="0" w:space="0" w:color="auto"/>
            <w:left w:val="none" w:sz="0" w:space="0" w:color="auto"/>
            <w:bottom w:val="none" w:sz="0" w:space="0" w:color="auto"/>
            <w:right w:val="none" w:sz="0" w:space="0" w:color="auto"/>
          </w:divBdr>
        </w:div>
        <w:div w:id="379671702">
          <w:marLeft w:val="-300"/>
          <w:marRight w:val="-300"/>
          <w:marTop w:val="0"/>
          <w:marBottom w:val="450"/>
          <w:divBdr>
            <w:top w:val="none" w:sz="0" w:space="0" w:color="auto"/>
            <w:left w:val="none" w:sz="0" w:space="0" w:color="auto"/>
            <w:bottom w:val="none" w:sz="0" w:space="0" w:color="auto"/>
            <w:right w:val="none" w:sz="0" w:space="0" w:color="auto"/>
          </w:divBdr>
          <w:divsChild>
            <w:div w:id="85268561">
              <w:marLeft w:val="0"/>
              <w:marRight w:val="0"/>
              <w:marTop w:val="0"/>
              <w:marBottom w:val="0"/>
              <w:divBdr>
                <w:top w:val="none" w:sz="0" w:space="0" w:color="auto"/>
                <w:left w:val="none" w:sz="0" w:space="0" w:color="auto"/>
                <w:bottom w:val="none" w:sz="0" w:space="0" w:color="auto"/>
                <w:right w:val="none" w:sz="0" w:space="0" w:color="auto"/>
              </w:divBdr>
            </w:div>
          </w:divsChild>
        </w:div>
        <w:div w:id="379716004">
          <w:marLeft w:val="0"/>
          <w:marRight w:val="0"/>
          <w:marTop w:val="0"/>
          <w:marBottom w:val="0"/>
          <w:divBdr>
            <w:top w:val="single" w:sz="2" w:space="0" w:color="E0E0E0"/>
            <w:left w:val="single" w:sz="2" w:space="0" w:color="E0E0E0"/>
            <w:bottom w:val="single" w:sz="2" w:space="0" w:color="E0E0E0"/>
            <w:right w:val="single" w:sz="2" w:space="0" w:color="E0E0E0"/>
          </w:divBdr>
          <w:divsChild>
            <w:div w:id="6262784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9718339">
          <w:marLeft w:val="0"/>
          <w:marRight w:val="0"/>
          <w:marTop w:val="0"/>
          <w:marBottom w:val="0"/>
          <w:divBdr>
            <w:top w:val="single" w:sz="2" w:space="0" w:color="E0E0E0"/>
            <w:left w:val="single" w:sz="2" w:space="0" w:color="E0E0E0"/>
            <w:bottom w:val="single" w:sz="2" w:space="0" w:color="E0E0E0"/>
            <w:right w:val="single" w:sz="2" w:space="0" w:color="E0E0E0"/>
          </w:divBdr>
          <w:divsChild>
            <w:div w:id="481392349">
              <w:marLeft w:val="0"/>
              <w:marRight w:val="0"/>
              <w:marTop w:val="0"/>
              <w:marBottom w:val="0"/>
              <w:divBdr>
                <w:top w:val="single" w:sz="2" w:space="0" w:color="E0E0E0"/>
                <w:left w:val="single" w:sz="2" w:space="0" w:color="E0E0E0"/>
                <w:bottom w:val="single" w:sz="2" w:space="0" w:color="E0E0E0"/>
                <w:right w:val="single" w:sz="2" w:space="0" w:color="E0E0E0"/>
              </w:divBdr>
            </w:div>
            <w:div w:id="582446236">
              <w:marLeft w:val="0"/>
              <w:marRight w:val="0"/>
              <w:marTop w:val="0"/>
              <w:marBottom w:val="0"/>
              <w:divBdr>
                <w:top w:val="single" w:sz="2" w:space="0" w:color="E0E0E0"/>
                <w:left w:val="single" w:sz="2" w:space="0" w:color="E0E0E0"/>
                <w:bottom w:val="single" w:sz="2" w:space="0" w:color="E0E0E0"/>
                <w:right w:val="single" w:sz="2" w:space="0" w:color="E0E0E0"/>
              </w:divBdr>
              <w:divsChild>
                <w:div w:id="748304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02633718">
              <w:marLeft w:val="0"/>
              <w:marRight w:val="0"/>
              <w:marTop w:val="0"/>
              <w:marBottom w:val="0"/>
              <w:divBdr>
                <w:top w:val="single" w:sz="2" w:space="0" w:color="E0E0E0"/>
                <w:left w:val="single" w:sz="2" w:space="0" w:color="E0E0E0"/>
                <w:bottom w:val="single" w:sz="2" w:space="0" w:color="E0E0E0"/>
                <w:right w:val="single" w:sz="2" w:space="0" w:color="E0E0E0"/>
              </w:divBdr>
              <w:divsChild>
                <w:div w:id="2870065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79743055">
          <w:marLeft w:val="0"/>
          <w:marRight w:val="0"/>
          <w:marTop w:val="0"/>
          <w:marBottom w:val="0"/>
          <w:divBdr>
            <w:top w:val="none" w:sz="0" w:space="0" w:color="auto"/>
            <w:left w:val="none" w:sz="0" w:space="0" w:color="auto"/>
            <w:bottom w:val="none" w:sz="0" w:space="0" w:color="auto"/>
            <w:right w:val="none" w:sz="0" w:space="0" w:color="auto"/>
          </w:divBdr>
        </w:div>
        <w:div w:id="379939413">
          <w:marLeft w:val="0"/>
          <w:marRight w:val="0"/>
          <w:marTop w:val="0"/>
          <w:marBottom w:val="125"/>
          <w:divBdr>
            <w:top w:val="none" w:sz="0" w:space="0" w:color="auto"/>
            <w:left w:val="none" w:sz="0" w:space="0" w:color="auto"/>
            <w:bottom w:val="none" w:sz="0" w:space="0" w:color="auto"/>
            <w:right w:val="none" w:sz="0" w:space="0" w:color="auto"/>
          </w:divBdr>
        </w:div>
        <w:div w:id="379941811">
          <w:marLeft w:val="0"/>
          <w:marRight w:val="0"/>
          <w:marTop w:val="0"/>
          <w:marBottom w:val="0"/>
          <w:divBdr>
            <w:top w:val="none" w:sz="0" w:space="0" w:color="auto"/>
            <w:left w:val="none" w:sz="0" w:space="0" w:color="auto"/>
            <w:bottom w:val="none" w:sz="0" w:space="0" w:color="auto"/>
            <w:right w:val="none" w:sz="0" w:space="0" w:color="auto"/>
          </w:divBdr>
        </w:div>
        <w:div w:id="379979661">
          <w:marLeft w:val="0"/>
          <w:marRight w:val="0"/>
          <w:marTop w:val="0"/>
          <w:marBottom w:val="0"/>
          <w:divBdr>
            <w:top w:val="none" w:sz="0" w:space="0" w:color="auto"/>
            <w:left w:val="none" w:sz="0" w:space="0" w:color="auto"/>
            <w:bottom w:val="none" w:sz="0" w:space="0" w:color="auto"/>
            <w:right w:val="none" w:sz="0" w:space="0" w:color="auto"/>
          </w:divBdr>
        </w:div>
        <w:div w:id="380053872">
          <w:marLeft w:val="750"/>
          <w:marRight w:val="0"/>
          <w:marTop w:val="0"/>
          <w:marBottom w:val="0"/>
          <w:divBdr>
            <w:top w:val="none" w:sz="0" w:space="0" w:color="auto"/>
            <w:left w:val="none" w:sz="0" w:space="0" w:color="auto"/>
            <w:bottom w:val="none" w:sz="0" w:space="0" w:color="auto"/>
            <w:right w:val="none" w:sz="0" w:space="0" w:color="auto"/>
          </w:divBdr>
        </w:div>
        <w:div w:id="380060537">
          <w:marLeft w:val="0"/>
          <w:marRight w:val="0"/>
          <w:marTop w:val="0"/>
          <w:marBottom w:val="240"/>
          <w:divBdr>
            <w:top w:val="none" w:sz="0" w:space="0" w:color="auto"/>
            <w:left w:val="none" w:sz="0" w:space="0" w:color="auto"/>
            <w:bottom w:val="none" w:sz="0" w:space="0" w:color="auto"/>
            <w:right w:val="none" w:sz="0" w:space="0" w:color="auto"/>
          </w:divBdr>
        </w:div>
        <w:div w:id="380135873">
          <w:marLeft w:val="0"/>
          <w:marRight w:val="0"/>
          <w:marTop w:val="0"/>
          <w:marBottom w:val="250"/>
          <w:divBdr>
            <w:top w:val="none" w:sz="0" w:space="0" w:color="auto"/>
            <w:left w:val="none" w:sz="0" w:space="0" w:color="auto"/>
            <w:bottom w:val="single" w:sz="4" w:space="4" w:color="000000"/>
            <w:right w:val="none" w:sz="0" w:space="0" w:color="auto"/>
          </w:divBdr>
        </w:div>
        <w:div w:id="380176022">
          <w:marLeft w:val="0"/>
          <w:marRight w:val="0"/>
          <w:marTop w:val="0"/>
          <w:marBottom w:val="0"/>
          <w:divBdr>
            <w:top w:val="none" w:sz="0" w:space="0" w:color="auto"/>
            <w:left w:val="none" w:sz="0" w:space="0" w:color="auto"/>
            <w:bottom w:val="none" w:sz="0" w:space="0" w:color="auto"/>
            <w:right w:val="none" w:sz="0" w:space="0" w:color="auto"/>
          </w:divBdr>
        </w:div>
        <w:div w:id="380246467">
          <w:marLeft w:val="0"/>
          <w:marRight w:val="0"/>
          <w:marTop w:val="0"/>
          <w:marBottom w:val="0"/>
          <w:divBdr>
            <w:top w:val="none" w:sz="0" w:space="0" w:color="auto"/>
            <w:left w:val="none" w:sz="0" w:space="0" w:color="auto"/>
            <w:bottom w:val="none" w:sz="0" w:space="0" w:color="auto"/>
            <w:right w:val="none" w:sz="0" w:space="0" w:color="auto"/>
          </w:divBdr>
        </w:div>
        <w:div w:id="380251701">
          <w:marLeft w:val="0"/>
          <w:marRight w:val="225"/>
          <w:marTop w:val="0"/>
          <w:marBottom w:val="0"/>
          <w:divBdr>
            <w:top w:val="none" w:sz="0" w:space="0" w:color="auto"/>
            <w:left w:val="none" w:sz="0" w:space="0" w:color="auto"/>
            <w:bottom w:val="none" w:sz="0" w:space="0" w:color="auto"/>
            <w:right w:val="none" w:sz="0" w:space="0" w:color="auto"/>
          </w:divBdr>
        </w:div>
        <w:div w:id="380254601">
          <w:marLeft w:val="-225"/>
          <w:marRight w:val="-225"/>
          <w:marTop w:val="0"/>
          <w:marBottom w:val="0"/>
          <w:divBdr>
            <w:top w:val="none" w:sz="0" w:space="0" w:color="auto"/>
            <w:left w:val="none" w:sz="0" w:space="0" w:color="auto"/>
            <w:bottom w:val="none" w:sz="0" w:space="0" w:color="auto"/>
            <w:right w:val="none" w:sz="0" w:space="0" w:color="auto"/>
          </w:divBdr>
          <w:divsChild>
            <w:div w:id="497890115">
              <w:marLeft w:val="0"/>
              <w:marRight w:val="0"/>
              <w:marTop w:val="0"/>
              <w:marBottom w:val="0"/>
              <w:divBdr>
                <w:top w:val="none" w:sz="0" w:space="0" w:color="auto"/>
                <w:left w:val="none" w:sz="0" w:space="0" w:color="auto"/>
                <w:bottom w:val="none" w:sz="0" w:space="0" w:color="auto"/>
                <w:right w:val="none" w:sz="0" w:space="0" w:color="auto"/>
              </w:divBdr>
            </w:div>
          </w:divsChild>
        </w:div>
        <w:div w:id="380255993">
          <w:marLeft w:val="0"/>
          <w:marRight w:val="0"/>
          <w:marTop w:val="0"/>
          <w:marBottom w:val="0"/>
          <w:divBdr>
            <w:top w:val="none" w:sz="0" w:space="0" w:color="auto"/>
            <w:left w:val="none" w:sz="0" w:space="0" w:color="auto"/>
            <w:bottom w:val="none" w:sz="0" w:space="0" w:color="auto"/>
            <w:right w:val="none" w:sz="0" w:space="0" w:color="auto"/>
          </w:divBdr>
        </w:div>
        <w:div w:id="380373292">
          <w:marLeft w:val="0"/>
          <w:marRight w:val="0"/>
          <w:marTop w:val="0"/>
          <w:marBottom w:val="0"/>
          <w:divBdr>
            <w:top w:val="none" w:sz="0" w:space="0" w:color="auto"/>
            <w:left w:val="none" w:sz="0" w:space="0" w:color="auto"/>
            <w:bottom w:val="none" w:sz="0" w:space="0" w:color="auto"/>
            <w:right w:val="none" w:sz="0" w:space="0" w:color="auto"/>
          </w:divBdr>
        </w:div>
        <w:div w:id="380443976">
          <w:marLeft w:val="0"/>
          <w:marRight w:val="0"/>
          <w:marTop w:val="0"/>
          <w:marBottom w:val="125"/>
          <w:divBdr>
            <w:top w:val="none" w:sz="0" w:space="0" w:color="auto"/>
            <w:left w:val="none" w:sz="0" w:space="0" w:color="auto"/>
            <w:bottom w:val="none" w:sz="0" w:space="0" w:color="auto"/>
            <w:right w:val="none" w:sz="0" w:space="0" w:color="auto"/>
          </w:divBdr>
        </w:div>
        <w:div w:id="380448387">
          <w:marLeft w:val="0"/>
          <w:marRight w:val="0"/>
          <w:marTop w:val="0"/>
          <w:marBottom w:val="0"/>
          <w:divBdr>
            <w:top w:val="none" w:sz="0" w:space="0" w:color="auto"/>
            <w:left w:val="none" w:sz="0" w:space="0" w:color="auto"/>
            <w:bottom w:val="none" w:sz="0" w:space="0" w:color="auto"/>
            <w:right w:val="none" w:sz="0" w:space="0" w:color="auto"/>
          </w:divBdr>
        </w:div>
        <w:div w:id="380515605">
          <w:marLeft w:val="0"/>
          <w:marRight w:val="0"/>
          <w:marTop w:val="0"/>
          <w:marBottom w:val="0"/>
          <w:divBdr>
            <w:top w:val="none" w:sz="0" w:space="0" w:color="auto"/>
            <w:left w:val="none" w:sz="0" w:space="0" w:color="auto"/>
            <w:bottom w:val="none" w:sz="0" w:space="0" w:color="auto"/>
            <w:right w:val="none" w:sz="0" w:space="0" w:color="auto"/>
          </w:divBdr>
        </w:div>
        <w:div w:id="380515932">
          <w:marLeft w:val="0"/>
          <w:marRight w:val="0"/>
          <w:marTop w:val="0"/>
          <w:marBottom w:val="0"/>
          <w:divBdr>
            <w:top w:val="none" w:sz="0" w:space="0" w:color="auto"/>
            <w:left w:val="none" w:sz="0" w:space="0" w:color="auto"/>
            <w:bottom w:val="none" w:sz="0" w:space="0" w:color="auto"/>
            <w:right w:val="none" w:sz="0" w:space="0" w:color="auto"/>
          </w:divBdr>
        </w:div>
        <w:div w:id="380524865">
          <w:marLeft w:val="0"/>
          <w:marRight w:val="0"/>
          <w:marTop w:val="0"/>
          <w:marBottom w:val="0"/>
          <w:divBdr>
            <w:top w:val="single" w:sz="2" w:space="0" w:color="E0E0E0"/>
            <w:left w:val="single" w:sz="2" w:space="0" w:color="E0E0E0"/>
            <w:bottom w:val="single" w:sz="2" w:space="0" w:color="E0E0E0"/>
            <w:right w:val="single" w:sz="2" w:space="0" w:color="E0E0E0"/>
          </w:divBdr>
          <w:divsChild>
            <w:div w:id="374737794">
              <w:marLeft w:val="0"/>
              <w:marRight w:val="0"/>
              <w:marTop w:val="0"/>
              <w:marBottom w:val="0"/>
              <w:divBdr>
                <w:top w:val="single" w:sz="2" w:space="0" w:color="E0E0E0"/>
                <w:left w:val="single" w:sz="2" w:space="0" w:color="E0E0E0"/>
                <w:bottom w:val="single" w:sz="2" w:space="0" w:color="E0E0E0"/>
                <w:right w:val="single" w:sz="2" w:space="0" w:color="E0E0E0"/>
              </w:divBdr>
              <w:divsChild>
                <w:div w:id="67306959">
                  <w:marLeft w:val="0"/>
                  <w:marRight w:val="0"/>
                  <w:marTop w:val="0"/>
                  <w:marBottom w:val="0"/>
                  <w:divBdr>
                    <w:top w:val="single" w:sz="2" w:space="0" w:color="E0E0E0"/>
                    <w:left w:val="single" w:sz="2" w:space="0" w:color="E0E0E0"/>
                    <w:bottom w:val="single" w:sz="2" w:space="0" w:color="E0E0E0"/>
                    <w:right w:val="single" w:sz="2" w:space="0" w:color="E0E0E0"/>
                  </w:divBdr>
                </w:div>
                <w:div w:id="498469923">
                  <w:marLeft w:val="0"/>
                  <w:marRight w:val="0"/>
                  <w:marTop w:val="0"/>
                  <w:marBottom w:val="0"/>
                  <w:divBdr>
                    <w:top w:val="single" w:sz="2" w:space="0" w:color="E0E0E0"/>
                    <w:left w:val="single" w:sz="2" w:space="0" w:color="E0E0E0"/>
                    <w:bottom w:val="single" w:sz="2" w:space="0" w:color="E0E0E0"/>
                    <w:right w:val="single" w:sz="2" w:space="0" w:color="E0E0E0"/>
                  </w:divBdr>
                  <w:divsChild>
                    <w:div w:id="5579346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5620881">
                  <w:marLeft w:val="0"/>
                  <w:marRight w:val="0"/>
                  <w:marTop w:val="0"/>
                  <w:marBottom w:val="0"/>
                  <w:divBdr>
                    <w:top w:val="single" w:sz="2" w:space="0" w:color="E0E0E0"/>
                    <w:left w:val="single" w:sz="2" w:space="0" w:color="E0E0E0"/>
                    <w:bottom w:val="single" w:sz="2" w:space="0" w:color="E0E0E0"/>
                    <w:right w:val="single" w:sz="2" w:space="0" w:color="E0E0E0"/>
                  </w:divBdr>
                  <w:divsChild>
                    <w:div w:id="621226922">
                      <w:marLeft w:val="0"/>
                      <w:marRight w:val="0"/>
                      <w:marTop w:val="0"/>
                      <w:marBottom w:val="0"/>
                      <w:divBdr>
                        <w:top w:val="single" w:sz="2" w:space="0" w:color="E0E0E0"/>
                        <w:left w:val="single" w:sz="2" w:space="0" w:color="E0E0E0"/>
                        <w:bottom w:val="single" w:sz="2" w:space="0" w:color="E0E0E0"/>
                        <w:right w:val="single" w:sz="2" w:space="0" w:color="E0E0E0"/>
                      </w:divBdr>
                      <w:divsChild>
                        <w:div w:id="2964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380593775">
          <w:marLeft w:val="0"/>
          <w:marRight w:val="0"/>
          <w:marTop w:val="0"/>
          <w:marBottom w:val="0"/>
          <w:divBdr>
            <w:top w:val="none" w:sz="0" w:space="0" w:color="auto"/>
            <w:left w:val="none" w:sz="0" w:space="0" w:color="auto"/>
            <w:bottom w:val="none" w:sz="0" w:space="0" w:color="auto"/>
            <w:right w:val="none" w:sz="0" w:space="0" w:color="auto"/>
          </w:divBdr>
        </w:div>
        <w:div w:id="380637331">
          <w:marLeft w:val="0"/>
          <w:marRight w:val="0"/>
          <w:marTop w:val="0"/>
          <w:marBottom w:val="0"/>
          <w:divBdr>
            <w:top w:val="none" w:sz="0" w:space="0" w:color="auto"/>
            <w:left w:val="none" w:sz="0" w:space="0" w:color="auto"/>
            <w:bottom w:val="none" w:sz="0" w:space="0" w:color="auto"/>
            <w:right w:val="none" w:sz="0" w:space="0" w:color="auto"/>
          </w:divBdr>
        </w:div>
        <w:div w:id="380639296">
          <w:marLeft w:val="0"/>
          <w:marRight w:val="0"/>
          <w:marTop w:val="100"/>
          <w:marBottom w:val="100"/>
          <w:divBdr>
            <w:top w:val="none" w:sz="0" w:space="0" w:color="auto"/>
            <w:left w:val="none" w:sz="0" w:space="0" w:color="auto"/>
            <w:bottom w:val="none" w:sz="0" w:space="0" w:color="auto"/>
            <w:right w:val="none" w:sz="0" w:space="0" w:color="auto"/>
          </w:divBdr>
        </w:div>
        <w:div w:id="380708576">
          <w:marLeft w:val="0"/>
          <w:marRight w:val="0"/>
          <w:marTop w:val="0"/>
          <w:marBottom w:val="0"/>
          <w:divBdr>
            <w:top w:val="none" w:sz="0" w:space="0" w:color="auto"/>
            <w:left w:val="none" w:sz="0" w:space="0" w:color="auto"/>
            <w:bottom w:val="none" w:sz="0" w:space="0" w:color="auto"/>
            <w:right w:val="none" w:sz="0" w:space="0" w:color="auto"/>
          </w:divBdr>
        </w:div>
        <w:div w:id="380711899">
          <w:marLeft w:val="-225"/>
          <w:marRight w:val="-225"/>
          <w:marTop w:val="0"/>
          <w:marBottom w:val="0"/>
          <w:divBdr>
            <w:top w:val="none" w:sz="0" w:space="0" w:color="auto"/>
            <w:left w:val="none" w:sz="0" w:space="0" w:color="auto"/>
            <w:bottom w:val="none" w:sz="0" w:space="0" w:color="auto"/>
            <w:right w:val="none" w:sz="0" w:space="0" w:color="auto"/>
          </w:divBdr>
          <w:divsChild>
            <w:div w:id="103237354">
              <w:marLeft w:val="1463"/>
              <w:marRight w:val="0"/>
              <w:marTop w:val="0"/>
              <w:marBottom w:val="0"/>
              <w:divBdr>
                <w:top w:val="none" w:sz="0" w:space="0" w:color="auto"/>
                <w:left w:val="none" w:sz="0" w:space="0" w:color="auto"/>
                <w:bottom w:val="none" w:sz="0" w:space="0" w:color="auto"/>
                <w:right w:val="none" w:sz="0" w:space="0" w:color="auto"/>
              </w:divBdr>
            </w:div>
          </w:divsChild>
        </w:div>
        <w:div w:id="380716419">
          <w:marLeft w:val="-150"/>
          <w:marRight w:val="-150"/>
          <w:marTop w:val="0"/>
          <w:marBottom w:val="0"/>
          <w:divBdr>
            <w:top w:val="none" w:sz="0" w:space="0" w:color="auto"/>
            <w:left w:val="none" w:sz="0" w:space="0" w:color="auto"/>
            <w:bottom w:val="none" w:sz="0" w:space="0" w:color="auto"/>
            <w:right w:val="none" w:sz="0" w:space="0" w:color="auto"/>
          </w:divBdr>
          <w:divsChild>
            <w:div w:id="246227630">
              <w:marLeft w:val="0"/>
              <w:marRight w:val="0"/>
              <w:marTop w:val="0"/>
              <w:marBottom w:val="0"/>
              <w:divBdr>
                <w:top w:val="none" w:sz="0" w:space="0" w:color="auto"/>
                <w:left w:val="none" w:sz="0" w:space="0" w:color="auto"/>
                <w:bottom w:val="none" w:sz="0" w:space="0" w:color="auto"/>
                <w:right w:val="none" w:sz="0" w:space="0" w:color="auto"/>
              </w:divBdr>
            </w:div>
          </w:divsChild>
        </w:div>
        <w:div w:id="380718007">
          <w:marLeft w:val="0"/>
          <w:marRight w:val="0"/>
          <w:marTop w:val="0"/>
          <w:marBottom w:val="0"/>
          <w:divBdr>
            <w:top w:val="none" w:sz="0" w:space="0" w:color="auto"/>
            <w:left w:val="none" w:sz="0" w:space="0" w:color="auto"/>
            <w:bottom w:val="none" w:sz="0" w:space="0" w:color="auto"/>
            <w:right w:val="none" w:sz="0" w:space="0" w:color="auto"/>
          </w:divBdr>
        </w:div>
        <w:div w:id="380829882">
          <w:marLeft w:val="0"/>
          <w:marRight w:val="0"/>
          <w:marTop w:val="0"/>
          <w:marBottom w:val="0"/>
          <w:divBdr>
            <w:top w:val="none" w:sz="0" w:space="0" w:color="auto"/>
            <w:left w:val="none" w:sz="0" w:space="0" w:color="auto"/>
            <w:bottom w:val="none" w:sz="0" w:space="0" w:color="auto"/>
            <w:right w:val="none" w:sz="0" w:space="0" w:color="auto"/>
          </w:divBdr>
        </w:div>
        <w:div w:id="380903325">
          <w:marLeft w:val="0"/>
          <w:marRight w:val="0"/>
          <w:marTop w:val="100"/>
          <w:marBottom w:val="100"/>
          <w:divBdr>
            <w:top w:val="none" w:sz="0" w:space="0" w:color="auto"/>
            <w:left w:val="none" w:sz="0" w:space="0" w:color="auto"/>
            <w:bottom w:val="none" w:sz="0" w:space="0" w:color="auto"/>
            <w:right w:val="none" w:sz="0" w:space="0" w:color="auto"/>
          </w:divBdr>
        </w:div>
        <w:div w:id="380980222">
          <w:marLeft w:val="0"/>
          <w:marRight w:val="0"/>
          <w:marTop w:val="0"/>
          <w:marBottom w:val="0"/>
          <w:divBdr>
            <w:top w:val="none" w:sz="0" w:space="0" w:color="auto"/>
            <w:left w:val="none" w:sz="0" w:space="0" w:color="auto"/>
            <w:bottom w:val="none" w:sz="0" w:space="0" w:color="auto"/>
            <w:right w:val="none" w:sz="0" w:space="0" w:color="auto"/>
          </w:divBdr>
        </w:div>
        <w:div w:id="380980441">
          <w:marLeft w:val="-150"/>
          <w:marRight w:val="-150"/>
          <w:marTop w:val="0"/>
          <w:marBottom w:val="0"/>
          <w:divBdr>
            <w:top w:val="none" w:sz="0" w:space="0" w:color="auto"/>
            <w:left w:val="none" w:sz="0" w:space="0" w:color="auto"/>
            <w:bottom w:val="none" w:sz="0" w:space="0" w:color="auto"/>
            <w:right w:val="none" w:sz="0" w:space="0" w:color="auto"/>
          </w:divBdr>
          <w:divsChild>
            <w:div w:id="503477640">
              <w:marLeft w:val="0"/>
              <w:marRight w:val="0"/>
              <w:marTop w:val="0"/>
              <w:marBottom w:val="0"/>
              <w:divBdr>
                <w:top w:val="none" w:sz="0" w:space="0" w:color="auto"/>
                <w:left w:val="none" w:sz="0" w:space="0" w:color="auto"/>
                <w:bottom w:val="none" w:sz="0" w:space="0" w:color="auto"/>
                <w:right w:val="none" w:sz="0" w:space="0" w:color="auto"/>
              </w:divBdr>
            </w:div>
          </w:divsChild>
        </w:div>
        <w:div w:id="380983992">
          <w:marLeft w:val="0"/>
          <w:marRight w:val="0"/>
          <w:marTop w:val="0"/>
          <w:marBottom w:val="0"/>
          <w:divBdr>
            <w:top w:val="none" w:sz="0" w:space="0" w:color="auto"/>
            <w:left w:val="none" w:sz="0" w:space="0" w:color="auto"/>
            <w:bottom w:val="none" w:sz="0" w:space="0" w:color="auto"/>
            <w:right w:val="none" w:sz="0" w:space="0" w:color="auto"/>
          </w:divBdr>
        </w:div>
        <w:div w:id="381028938">
          <w:marLeft w:val="0"/>
          <w:marRight w:val="0"/>
          <w:marTop w:val="100"/>
          <w:marBottom w:val="100"/>
          <w:divBdr>
            <w:top w:val="none" w:sz="0" w:space="0" w:color="auto"/>
            <w:left w:val="none" w:sz="0" w:space="0" w:color="auto"/>
            <w:bottom w:val="none" w:sz="0" w:space="0" w:color="auto"/>
            <w:right w:val="none" w:sz="0" w:space="0" w:color="auto"/>
          </w:divBdr>
          <w:divsChild>
            <w:div w:id="85538517">
              <w:marLeft w:val="0"/>
              <w:marRight w:val="0"/>
              <w:marTop w:val="0"/>
              <w:marBottom w:val="0"/>
              <w:divBdr>
                <w:top w:val="none" w:sz="0" w:space="0" w:color="auto"/>
                <w:left w:val="none" w:sz="0" w:space="0" w:color="auto"/>
                <w:bottom w:val="none" w:sz="0" w:space="0" w:color="auto"/>
                <w:right w:val="none" w:sz="0" w:space="0" w:color="auto"/>
              </w:divBdr>
            </w:div>
          </w:divsChild>
        </w:div>
        <w:div w:id="381053467">
          <w:marLeft w:val="0"/>
          <w:marRight w:val="0"/>
          <w:marTop w:val="0"/>
          <w:marBottom w:val="0"/>
          <w:divBdr>
            <w:top w:val="none" w:sz="0" w:space="0" w:color="auto"/>
            <w:left w:val="none" w:sz="0" w:space="0" w:color="auto"/>
            <w:bottom w:val="none" w:sz="0" w:space="0" w:color="auto"/>
            <w:right w:val="none" w:sz="0" w:space="0" w:color="auto"/>
          </w:divBdr>
          <w:divsChild>
            <w:div w:id="385496739">
              <w:marLeft w:val="0"/>
              <w:marRight w:val="0"/>
              <w:marTop w:val="0"/>
              <w:marBottom w:val="0"/>
              <w:divBdr>
                <w:top w:val="none" w:sz="0" w:space="0" w:color="auto"/>
                <w:left w:val="none" w:sz="0" w:space="0" w:color="auto"/>
                <w:bottom w:val="none" w:sz="0" w:space="0" w:color="auto"/>
                <w:right w:val="none" w:sz="0" w:space="0" w:color="auto"/>
              </w:divBdr>
            </w:div>
          </w:divsChild>
        </w:div>
        <w:div w:id="381055004">
          <w:marLeft w:val="0"/>
          <w:marRight w:val="0"/>
          <w:marTop w:val="0"/>
          <w:marBottom w:val="75"/>
          <w:divBdr>
            <w:top w:val="none" w:sz="0" w:space="0" w:color="auto"/>
            <w:left w:val="none" w:sz="0" w:space="0" w:color="auto"/>
            <w:bottom w:val="none" w:sz="0" w:space="0" w:color="auto"/>
            <w:right w:val="none" w:sz="0" w:space="0" w:color="auto"/>
          </w:divBdr>
        </w:div>
        <w:div w:id="381058543">
          <w:marLeft w:val="0"/>
          <w:marRight w:val="0"/>
          <w:marTop w:val="0"/>
          <w:marBottom w:val="0"/>
          <w:divBdr>
            <w:top w:val="none" w:sz="0" w:space="0" w:color="auto"/>
            <w:left w:val="none" w:sz="0" w:space="0" w:color="auto"/>
            <w:bottom w:val="none" w:sz="0" w:space="0" w:color="auto"/>
            <w:right w:val="none" w:sz="0" w:space="0" w:color="auto"/>
          </w:divBdr>
          <w:divsChild>
            <w:div w:id="59980545">
              <w:marLeft w:val="0"/>
              <w:marRight w:val="0"/>
              <w:marTop w:val="0"/>
              <w:marBottom w:val="0"/>
              <w:divBdr>
                <w:top w:val="none" w:sz="0" w:space="0" w:color="auto"/>
                <w:left w:val="none" w:sz="0" w:space="0" w:color="auto"/>
                <w:bottom w:val="none" w:sz="0" w:space="0" w:color="auto"/>
                <w:right w:val="none" w:sz="0" w:space="0" w:color="auto"/>
              </w:divBdr>
            </w:div>
          </w:divsChild>
        </w:div>
        <w:div w:id="381179405">
          <w:marLeft w:val="0"/>
          <w:marRight w:val="0"/>
          <w:marTop w:val="0"/>
          <w:marBottom w:val="75"/>
          <w:divBdr>
            <w:top w:val="none" w:sz="0" w:space="0" w:color="auto"/>
            <w:left w:val="none" w:sz="0" w:space="0" w:color="auto"/>
            <w:bottom w:val="none" w:sz="0" w:space="0" w:color="auto"/>
            <w:right w:val="none" w:sz="0" w:space="0" w:color="auto"/>
          </w:divBdr>
        </w:div>
        <w:div w:id="381249759">
          <w:marLeft w:val="0"/>
          <w:marRight w:val="0"/>
          <w:marTop w:val="0"/>
          <w:marBottom w:val="250"/>
          <w:divBdr>
            <w:top w:val="none" w:sz="0" w:space="0" w:color="auto"/>
            <w:left w:val="none" w:sz="0" w:space="0" w:color="auto"/>
            <w:bottom w:val="none" w:sz="0" w:space="0" w:color="auto"/>
            <w:right w:val="none" w:sz="0" w:space="0" w:color="auto"/>
          </w:divBdr>
        </w:div>
        <w:div w:id="381288701">
          <w:marLeft w:val="0"/>
          <w:marRight w:val="0"/>
          <w:marTop w:val="0"/>
          <w:marBottom w:val="0"/>
          <w:divBdr>
            <w:top w:val="none" w:sz="0" w:space="0" w:color="auto"/>
            <w:left w:val="none" w:sz="0" w:space="0" w:color="auto"/>
            <w:bottom w:val="none" w:sz="0" w:space="0" w:color="auto"/>
            <w:right w:val="none" w:sz="0" w:space="0" w:color="auto"/>
          </w:divBdr>
        </w:div>
        <w:div w:id="381292459">
          <w:marLeft w:val="90"/>
          <w:marRight w:val="90"/>
          <w:marTop w:val="90"/>
          <w:marBottom w:val="90"/>
          <w:divBdr>
            <w:top w:val="single" w:sz="6" w:space="0" w:color="CCCCCC"/>
            <w:left w:val="single" w:sz="6" w:space="0" w:color="CCCCCC"/>
            <w:bottom w:val="single" w:sz="6" w:space="0" w:color="CCCCCC"/>
            <w:right w:val="single" w:sz="6" w:space="0" w:color="CCCCCC"/>
          </w:divBdr>
        </w:div>
        <w:div w:id="381297224">
          <w:marLeft w:val="250"/>
          <w:marRight w:val="0"/>
          <w:marTop w:val="0"/>
          <w:marBottom w:val="0"/>
          <w:divBdr>
            <w:top w:val="none" w:sz="0" w:space="0" w:color="auto"/>
            <w:left w:val="none" w:sz="0" w:space="0" w:color="auto"/>
            <w:bottom w:val="none" w:sz="0" w:space="0" w:color="auto"/>
            <w:right w:val="none" w:sz="0" w:space="0" w:color="auto"/>
          </w:divBdr>
        </w:div>
        <w:div w:id="381366023">
          <w:marLeft w:val="0"/>
          <w:marRight w:val="0"/>
          <w:marTop w:val="0"/>
          <w:marBottom w:val="345"/>
          <w:divBdr>
            <w:top w:val="none" w:sz="0" w:space="0" w:color="auto"/>
            <w:left w:val="none" w:sz="0" w:space="0" w:color="auto"/>
            <w:bottom w:val="none" w:sz="0" w:space="0" w:color="auto"/>
            <w:right w:val="none" w:sz="0" w:space="0" w:color="auto"/>
          </w:divBdr>
          <w:divsChild>
            <w:div w:id="768737878">
              <w:marLeft w:val="0"/>
              <w:marRight w:val="0"/>
              <w:marTop w:val="0"/>
              <w:marBottom w:val="0"/>
              <w:divBdr>
                <w:top w:val="none" w:sz="0" w:space="0" w:color="auto"/>
                <w:left w:val="none" w:sz="0" w:space="0" w:color="auto"/>
                <w:bottom w:val="none" w:sz="0" w:space="0" w:color="auto"/>
                <w:right w:val="none" w:sz="0" w:space="0" w:color="auto"/>
              </w:divBdr>
            </w:div>
          </w:divsChild>
        </w:div>
        <w:div w:id="381368443">
          <w:marLeft w:val="150"/>
          <w:marRight w:val="0"/>
          <w:marTop w:val="0"/>
          <w:marBottom w:val="0"/>
          <w:divBdr>
            <w:top w:val="none" w:sz="0" w:space="0" w:color="auto"/>
            <w:left w:val="none" w:sz="0" w:space="0" w:color="auto"/>
            <w:bottom w:val="none" w:sz="0" w:space="0" w:color="auto"/>
            <w:right w:val="none" w:sz="0" w:space="0" w:color="auto"/>
          </w:divBdr>
        </w:div>
        <w:div w:id="381370203">
          <w:marLeft w:val="0"/>
          <w:marRight w:val="0"/>
          <w:marTop w:val="0"/>
          <w:marBottom w:val="0"/>
          <w:divBdr>
            <w:top w:val="none" w:sz="0" w:space="0" w:color="auto"/>
            <w:left w:val="none" w:sz="0" w:space="0" w:color="auto"/>
            <w:bottom w:val="none" w:sz="0" w:space="0" w:color="auto"/>
            <w:right w:val="none" w:sz="0" w:space="0" w:color="auto"/>
          </w:divBdr>
        </w:div>
        <w:div w:id="381441376">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1444686">
          <w:marLeft w:val="-125"/>
          <w:marRight w:val="-125"/>
          <w:marTop w:val="0"/>
          <w:marBottom w:val="376"/>
          <w:divBdr>
            <w:top w:val="none" w:sz="0" w:space="0" w:color="auto"/>
            <w:left w:val="none" w:sz="0" w:space="0" w:color="auto"/>
            <w:bottom w:val="none" w:sz="0" w:space="0" w:color="auto"/>
            <w:right w:val="none" w:sz="0" w:space="0" w:color="auto"/>
          </w:divBdr>
        </w:div>
        <w:div w:id="381447241">
          <w:marLeft w:val="0"/>
          <w:marRight w:val="0"/>
          <w:marTop w:val="0"/>
          <w:marBottom w:val="0"/>
          <w:divBdr>
            <w:top w:val="none" w:sz="0" w:space="0" w:color="auto"/>
            <w:left w:val="none" w:sz="0" w:space="0" w:color="auto"/>
            <w:bottom w:val="none" w:sz="0" w:space="0" w:color="auto"/>
            <w:right w:val="none" w:sz="0" w:space="0" w:color="auto"/>
          </w:divBdr>
        </w:div>
        <w:div w:id="381488675">
          <w:marLeft w:val="0"/>
          <w:marRight w:val="0"/>
          <w:marTop w:val="0"/>
          <w:marBottom w:val="0"/>
          <w:divBdr>
            <w:top w:val="single" w:sz="2" w:space="0" w:color="E0E0E0"/>
            <w:left w:val="single" w:sz="2" w:space="0" w:color="E0E0E0"/>
            <w:bottom w:val="single" w:sz="2" w:space="0" w:color="E0E0E0"/>
            <w:right w:val="single" w:sz="2" w:space="0" w:color="E0E0E0"/>
          </w:divBdr>
          <w:divsChild>
            <w:div w:id="406928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1560246">
          <w:marLeft w:val="1463"/>
          <w:marRight w:val="0"/>
          <w:marTop w:val="0"/>
          <w:marBottom w:val="0"/>
          <w:divBdr>
            <w:top w:val="none" w:sz="0" w:space="0" w:color="auto"/>
            <w:left w:val="none" w:sz="0" w:space="0" w:color="auto"/>
            <w:bottom w:val="none" w:sz="0" w:space="0" w:color="auto"/>
            <w:right w:val="none" w:sz="0" w:space="0" w:color="auto"/>
          </w:divBdr>
        </w:div>
        <w:div w:id="381563012">
          <w:marLeft w:val="0"/>
          <w:marRight w:val="0"/>
          <w:marTop w:val="0"/>
          <w:marBottom w:val="0"/>
          <w:divBdr>
            <w:top w:val="single" w:sz="6" w:space="0" w:color="999999"/>
            <w:left w:val="single" w:sz="6" w:space="0" w:color="999999"/>
            <w:bottom w:val="single" w:sz="6" w:space="0" w:color="999999"/>
            <w:right w:val="single" w:sz="6" w:space="0" w:color="999999"/>
          </w:divBdr>
        </w:div>
        <w:div w:id="381565906">
          <w:marLeft w:val="150"/>
          <w:marRight w:val="0"/>
          <w:marTop w:val="0"/>
          <w:marBottom w:val="0"/>
          <w:divBdr>
            <w:top w:val="none" w:sz="0" w:space="0" w:color="auto"/>
            <w:left w:val="none" w:sz="0" w:space="0" w:color="auto"/>
            <w:bottom w:val="none" w:sz="0" w:space="0" w:color="auto"/>
            <w:right w:val="none" w:sz="0" w:space="0" w:color="auto"/>
          </w:divBdr>
        </w:div>
        <w:div w:id="381632439">
          <w:marLeft w:val="0"/>
          <w:marRight w:val="0"/>
          <w:marTop w:val="0"/>
          <w:marBottom w:val="0"/>
          <w:divBdr>
            <w:top w:val="none" w:sz="0" w:space="0" w:color="auto"/>
            <w:left w:val="none" w:sz="0" w:space="0" w:color="auto"/>
            <w:bottom w:val="none" w:sz="0" w:space="0" w:color="auto"/>
            <w:right w:val="none" w:sz="0" w:space="0" w:color="auto"/>
          </w:divBdr>
        </w:div>
        <w:div w:id="381682213">
          <w:marLeft w:val="0"/>
          <w:marRight w:val="225"/>
          <w:marTop w:val="0"/>
          <w:marBottom w:val="0"/>
          <w:divBdr>
            <w:top w:val="none" w:sz="0" w:space="0" w:color="auto"/>
            <w:left w:val="none" w:sz="0" w:space="0" w:color="auto"/>
            <w:bottom w:val="none" w:sz="0" w:space="0" w:color="auto"/>
            <w:right w:val="none" w:sz="0" w:space="0" w:color="auto"/>
          </w:divBdr>
        </w:div>
        <w:div w:id="381682497">
          <w:marLeft w:val="0"/>
          <w:marRight w:val="0"/>
          <w:marTop w:val="563"/>
          <w:marBottom w:val="701"/>
          <w:divBdr>
            <w:top w:val="none" w:sz="0" w:space="0" w:color="auto"/>
            <w:left w:val="none" w:sz="0" w:space="0" w:color="auto"/>
            <w:bottom w:val="none" w:sz="0" w:space="0" w:color="auto"/>
            <w:right w:val="none" w:sz="0" w:space="0" w:color="auto"/>
          </w:divBdr>
        </w:div>
        <w:div w:id="381709402">
          <w:marLeft w:val="0"/>
          <w:marRight w:val="0"/>
          <w:marTop w:val="0"/>
          <w:marBottom w:val="0"/>
          <w:divBdr>
            <w:top w:val="none" w:sz="0" w:space="0" w:color="auto"/>
            <w:left w:val="none" w:sz="0" w:space="0" w:color="auto"/>
            <w:bottom w:val="none" w:sz="0" w:space="0" w:color="auto"/>
            <w:right w:val="none" w:sz="0" w:space="0" w:color="auto"/>
          </w:divBdr>
          <w:divsChild>
            <w:div w:id="665205808">
              <w:marLeft w:val="0"/>
              <w:marRight w:val="0"/>
              <w:marTop w:val="0"/>
              <w:marBottom w:val="0"/>
              <w:divBdr>
                <w:top w:val="none" w:sz="0" w:space="0" w:color="auto"/>
                <w:left w:val="none" w:sz="0" w:space="0" w:color="auto"/>
                <w:bottom w:val="none" w:sz="0" w:space="0" w:color="auto"/>
                <w:right w:val="none" w:sz="0" w:space="0" w:color="auto"/>
              </w:divBdr>
              <w:divsChild>
                <w:div w:id="283192377">
                  <w:marLeft w:val="-300"/>
                  <w:marRight w:val="-300"/>
                  <w:marTop w:val="0"/>
                  <w:marBottom w:val="450"/>
                  <w:divBdr>
                    <w:top w:val="none" w:sz="0" w:space="0" w:color="auto"/>
                    <w:left w:val="none" w:sz="0" w:space="0" w:color="auto"/>
                    <w:bottom w:val="none" w:sz="0" w:space="0" w:color="auto"/>
                    <w:right w:val="none" w:sz="0" w:space="0" w:color="auto"/>
                  </w:divBdr>
                </w:div>
                <w:div w:id="6388029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1713028">
          <w:marLeft w:val="0"/>
          <w:marRight w:val="225"/>
          <w:marTop w:val="0"/>
          <w:marBottom w:val="0"/>
          <w:divBdr>
            <w:top w:val="none" w:sz="0" w:space="0" w:color="auto"/>
            <w:left w:val="none" w:sz="0" w:space="0" w:color="auto"/>
            <w:bottom w:val="none" w:sz="0" w:space="0" w:color="auto"/>
            <w:right w:val="none" w:sz="0" w:space="0" w:color="auto"/>
          </w:divBdr>
        </w:div>
        <w:div w:id="381714025">
          <w:marLeft w:val="0"/>
          <w:marRight w:val="0"/>
          <w:marTop w:val="0"/>
          <w:marBottom w:val="0"/>
          <w:divBdr>
            <w:top w:val="none" w:sz="0" w:space="0" w:color="auto"/>
            <w:left w:val="none" w:sz="0" w:space="0" w:color="auto"/>
            <w:bottom w:val="none" w:sz="0" w:space="0" w:color="auto"/>
            <w:right w:val="none" w:sz="0" w:space="0" w:color="auto"/>
          </w:divBdr>
        </w:div>
        <w:div w:id="381827679">
          <w:marLeft w:val="0"/>
          <w:marRight w:val="0"/>
          <w:marTop w:val="0"/>
          <w:marBottom w:val="240"/>
          <w:divBdr>
            <w:top w:val="none" w:sz="0" w:space="0" w:color="auto"/>
            <w:left w:val="none" w:sz="0" w:space="0" w:color="auto"/>
            <w:bottom w:val="none" w:sz="0" w:space="0" w:color="auto"/>
            <w:right w:val="none" w:sz="0" w:space="0" w:color="auto"/>
          </w:divBdr>
        </w:div>
        <w:div w:id="381833201">
          <w:marLeft w:val="0"/>
          <w:marRight w:val="0"/>
          <w:marTop w:val="0"/>
          <w:marBottom w:val="0"/>
          <w:divBdr>
            <w:top w:val="none" w:sz="0" w:space="0" w:color="auto"/>
            <w:left w:val="none" w:sz="0" w:space="0" w:color="auto"/>
            <w:bottom w:val="none" w:sz="0" w:space="0" w:color="auto"/>
            <w:right w:val="none" w:sz="0" w:space="0" w:color="auto"/>
          </w:divBdr>
          <w:divsChild>
            <w:div w:id="61604494">
              <w:marLeft w:val="-225"/>
              <w:marRight w:val="-225"/>
              <w:marTop w:val="0"/>
              <w:marBottom w:val="0"/>
              <w:divBdr>
                <w:top w:val="none" w:sz="0" w:space="0" w:color="auto"/>
                <w:left w:val="none" w:sz="0" w:space="0" w:color="auto"/>
                <w:bottom w:val="none" w:sz="0" w:space="0" w:color="auto"/>
                <w:right w:val="none" w:sz="0" w:space="0" w:color="auto"/>
              </w:divBdr>
            </w:div>
          </w:divsChild>
        </w:div>
        <w:div w:id="381834208">
          <w:marLeft w:val="0"/>
          <w:marRight w:val="0"/>
          <w:marTop w:val="0"/>
          <w:marBottom w:val="0"/>
          <w:divBdr>
            <w:top w:val="none" w:sz="0" w:space="0" w:color="auto"/>
            <w:left w:val="none" w:sz="0" w:space="0" w:color="auto"/>
            <w:bottom w:val="none" w:sz="0" w:space="0" w:color="auto"/>
            <w:right w:val="none" w:sz="0" w:space="0" w:color="auto"/>
          </w:divBdr>
        </w:div>
        <w:div w:id="381834419">
          <w:marLeft w:val="0"/>
          <w:marRight w:val="0"/>
          <w:marTop w:val="0"/>
          <w:marBottom w:val="0"/>
          <w:divBdr>
            <w:top w:val="none" w:sz="0" w:space="0" w:color="auto"/>
            <w:left w:val="none" w:sz="0" w:space="0" w:color="auto"/>
            <w:bottom w:val="none" w:sz="0" w:space="0" w:color="auto"/>
            <w:right w:val="none" w:sz="0" w:space="0" w:color="auto"/>
          </w:divBdr>
        </w:div>
        <w:div w:id="381834808">
          <w:marLeft w:val="0"/>
          <w:marRight w:val="0"/>
          <w:marTop w:val="0"/>
          <w:marBottom w:val="0"/>
          <w:divBdr>
            <w:top w:val="none" w:sz="0" w:space="0" w:color="auto"/>
            <w:left w:val="none" w:sz="0" w:space="0" w:color="auto"/>
            <w:bottom w:val="none" w:sz="0" w:space="0" w:color="auto"/>
            <w:right w:val="none" w:sz="0" w:space="0" w:color="auto"/>
          </w:divBdr>
          <w:divsChild>
            <w:div w:id="636224559">
              <w:marLeft w:val="0"/>
              <w:marRight w:val="0"/>
              <w:marTop w:val="0"/>
              <w:marBottom w:val="0"/>
              <w:divBdr>
                <w:top w:val="none" w:sz="0" w:space="0" w:color="auto"/>
                <w:left w:val="none" w:sz="0" w:space="0" w:color="auto"/>
                <w:bottom w:val="none" w:sz="0" w:space="0" w:color="auto"/>
                <w:right w:val="none" w:sz="0" w:space="0" w:color="auto"/>
              </w:divBdr>
            </w:div>
          </w:divsChild>
        </w:div>
        <w:div w:id="381906957">
          <w:marLeft w:val="0"/>
          <w:marRight w:val="0"/>
          <w:marTop w:val="0"/>
          <w:marBottom w:val="0"/>
          <w:divBdr>
            <w:top w:val="none" w:sz="0" w:space="0" w:color="auto"/>
            <w:left w:val="none" w:sz="0" w:space="0" w:color="auto"/>
            <w:bottom w:val="none" w:sz="0" w:space="0" w:color="auto"/>
            <w:right w:val="none" w:sz="0" w:space="0" w:color="auto"/>
          </w:divBdr>
        </w:div>
        <w:div w:id="381950686">
          <w:marLeft w:val="-225"/>
          <w:marRight w:val="-225"/>
          <w:marTop w:val="0"/>
          <w:marBottom w:val="0"/>
          <w:divBdr>
            <w:top w:val="none" w:sz="0" w:space="0" w:color="auto"/>
            <w:left w:val="none" w:sz="0" w:space="0" w:color="auto"/>
            <w:bottom w:val="none" w:sz="0" w:space="0" w:color="auto"/>
            <w:right w:val="none" w:sz="0" w:space="0" w:color="auto"/>
          </w:divBdr>
          <w:divsChild>
            <w:div w:id="615646936">
              <w:marLeft w:val="0"/>
              <w:marRight w:val="0"/>
              <w:marTop w:val="0"/>
              <w:marBottom w:val="0"/>
              <w:divBdr>
                <w:top w:val="none" w:sz="0" w:space="0" w:color="auto"/>
                <w:left w:val="none" w:sz="0" w:space="0" w:color="auto"/>
                <w:bottom w:val="none" w:sz="0" w:space="0" w:color="auto"/>
                <w:right w:val="none" w:sz="0" w:space="0" w:color="auto"/>
              </w:divBdr>
            </w:div>
          </w:divsChild>
        </w:div>
        <w:div w:id="382023272">
          <w:marLeft w:val="0"/>
          <w:marRight w:val="0"/>
          <w:marTop w:val="0"/>
          <w:marBottom w:val="0"/>
          <w:divBdr>
            <w:top w:val="none" w:sz="0" w:space="0" w:color="auto"/>
            <w:left w:val="none" w:sz="0" w:space="0" w:color="auto"/>
            <w:bottom w:val="none" w:sz="0" w:space="0" w:color="auto"/>
            <w:right w:val="none" w:sz="0" w:space="0" w:color="auto"/>
          </w:divBdr>
        </w:div>
        <w:div w:id="382026235">
          <w:marLeft w:val="750"/>
          <w:marRight w:val="0"/>
          <w:marTop w:val="0"/>
          <w:marBottom w:val="0"/>
          <w:divBdr>
            <w:top w:val="none" w:sz="0" w:space="0" w:color="auto"/>
            <w:left w:val="none" w:sz="0" w:space="0" w:color="auto"/>
            <w:bottom w:val="none" w:sz="0" w:space="0" w:color="auto"/>
            <w:right w:val="none" w:sz="0" w:space="0" w:color="auto"/>
          </w:divBdr>
        </w:div>
        <w:div w:id="382102301">
          <w:marLeft w:val="0"/>
          <w:marRight w:val="0"/>
          <w:marTop w:val="0"/>
          <w:marBottom w:val="0"/>
          <w:divBdr>
            <w:top w:val="none" w:sz="0" w:space="0" w:color="auto"/>
            <w:left w:val="none" w:sz="0" w:space="0" w:color="auto"/>
            <w:bottom w:val="none" w:sz="0" w:space="0" w:color="auto"/>
            <w:right w:val="none" w:sz="0" w:space="0" w:color="auto"/>
          </w:divBdr>
        </w:div>
        <w:div w:id="382169749">
          <w:marLeft w:val="-188"/>
          <w:marRight w:val="-188"/>
          <w:marTop w:val="0"/>
          <w:marBottom w:val="0"/>
          <w:divBdr>
            <w:top w:val="none" w:sz="0" w:space="0" w:color="auto"/>
            <w:left w:val="none" w:sz="0" w:space="0" w:color="auto"/>
            <w:bottom w:val="none" w:sz="0" w:space="0" w:color="auto"/>
            <w:right w:val="none" w:sz="0" w:space="0" w:color="auto"/>
          </w:divBdr>
          <w:divsChild>
            <w:div w:id="555167524">
              <w:marLeft w:val="0"/>
              <w:marRight w:val="0"/>
              <w:marTop w:val="0"/>
              <w:marBottom w:val="0"/>
              <w:divBdr>
                <w:top w:val="none" w:sz="0" w:space="0" w:color="auto"/>
                <w:left w:val="none" w:sz="0" w:space="0" w:color="auto"/>
                <w:bottom w:val="none" w:sz="0" w:space="0" w:color="auto"/>
                <w:right w:val="none" w:sz="0" w:space="0" w:color="auto"/>
              </w:divBdr>
              <w:divsChild>
                <w:div w:id="550848314">
                  <w:marLeft w:val="-188"/>
                  <w:marRight w:val="-188"/>
                  <w:marTop w:val="0"/>
                  <w:marBottom w:val="0"/>
                  <w:divBdr>
                    <w:top w:val="none" w:sz="0" w:space="0" w:color="auto"/>
                    <w:left w:val="none" w:sz="0" w:space="0" w:color="auto"/>
                    <w:bottom w:val="none" w:sz="0" w:space="0" w:color="auto"/>
                    <w:right w:val="none" w:sz="0" w:space="0" w:color="auto"/>
                  </w:divBdr>
                  <w:divsChild>
                    <w:div w:id="2894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2400">
          <w:marLeft w:val="-225"/>
          <w:marRight w:val="-225"/>
          <w:marTop w:val="0"/>
          <w:marBottom w:val="0"/>
          <w:divBdr>
            <w:top w:val="none" w:sz="0" w:space="0" w:color="auto"/>
            <w:left w:val="none" w:sz="0" w:space="0" w:color="auto"/>
            <w:bottom w:val="none" w:sz="0" w:space="0" w:color="auto"/>
            <w:right w:val="none" w:sz="0" w:space="0" w:color="auto"/>
          </w:divBdr>
        </w:div>
        <w:div w:id="382295465">
          <w:marLeft w:val="0"/>
          <w:marRight w:val="0"/>
          <w:marTop w:val="0"/>
          <w:marBottom w:val="345"/>
          <w:divBdr>
            <w:top w:val="none" w:sz="0" w:space="0" w:color="auto"/>
            <w:left w:val="none" w:sz="0" w:space="0" w:color="auto"/>
            <w:bottom w:val="none" w:sz="0" w:space="0" w:color="auto"/>
            <w:right w:val="none" w:sz="0" w:space="0" w:color="auto"/>
          </w:divBdr>
        </w:div>
        <w:div w:id="382366654">
          <w:marLeft w:val="0"/>
          <w:marRight w:val="0"/>
          <w:marTop w:val="0"/>
          <w:marBottom w:val="0"/>
          <w:divBdr>
            <w:top w:val="single" w:sz="2" w:space="0" w:color="E0E0E0"/>
            <w:left w:val="single" w:sz="2" w:space="0" w:color="E0E0E0"/>
            <w:bottom w:val="single" w:sz="2" w:space="0" w:color="E0E0E0"/>
            <w:right w:val="single" w:sz="2" w:space="0" w:color="E0E0E0"/>
          </w:divBdr>
          <w:divsChild>
            <w:div w:id="77595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2367200">
          <w:marLeft w:val="0"/>
          <w:marRight w:val="0"/>
          <w:marTop w:val="0"/>
          <w:marBottom w:val="0"/>
          <w:divBdr>
            <w:top w:val="none" w:sz="0" w:space="0" w:color="auto"/>
            <w:left w:val="none" w:sz="0" w:space="0" w:color="auto"/>
            <w:bottom w:val="none" w:sz="0" w:space="0" w:color="auto"/>
            <w:right w:val="none" w:sz="0" w:space="0" w:color="auto"/>
          </w:divBdr>
        </w:div>
        <w:div w:id="382406062">
          <w:marLeft w:val="-225"/>
          <w:marRight w:val="-225"/>
          <w:marTop w:val="0"/>
          <w:marBottom w:val="0"/>
          <w:divBdr>
            <w:top w:val="none" w:sz="0" w:space="0" w:color="auto"/>
            <w:left w:val="none" w:sz="0" w:space="0" w:color="auto"/>
            <w:bottom w:val="none" w:sz="0" w:space="0" w:color="auto"/>
            <w:right w:val="none" w:sz="0" w:space="0" w:color="auto"/>
          </w:divBdr>
          <w:divsChild>
            <w:div w:id="196428023">
              <w:marLeft w:val="0"/>
              <w:marRight w:val="0"/>
              <w:marTop w:val="0"/>
              <w:marBottom w:val="0"/>
              <w:divBdr>
                <w:top w:val="none" w:sz="0" w:space="0" w:color="auto"/>
                <w:left w:val="none" w:sz="0" w:space="0" w:color="auto"/>
                <w:bottom w:val="none" w:sz="0" w:space="0" w:color="auto"/>
                <w:right w:val="none" w:sz="0" w:space="0" w:color="auto"/>
              </w:divBdr>
              <w:divsChild>
                <w:div w:id="436802468">
                  <w:marLeft w:val="0"/>
                  <w:marRight w:val="0"/>
                  <w:marTop w:val="0"/>
                  <w:marBottom w:val="0"/>
                  <w:divBdr>
                    <w:top w:val="none" w:sz="0" w:space="0" w:color="auto"/>
                    <w:left w:val="none" w:sz="0" w:space="0" w:color="auto"/>
                    <w:bottom w:val="none" w:sz="0" w:space="0" w:color="auto"/>
                    <w:right w:val="none" w:sz="0" w:space="0" w:color="auto"/>
                  </w:divBdr>
                  <w:divsChild>
                    <w:div w:id="4748830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82407024">
          <w:marLeft w:val="0"/>
          <w:marRight w:val="0"/>
          <w:marTop w:val="0"/>
          <w:marBottom w:val="300"/>
          <w:divBdr>
            <w:top w:val="none" w:sz="0" w:space="0" w:color="auto"/>
            <w:left w:val="none" w:sz="0" w:space="0" w:color="auto"/>
            <w:bottom w:val="none" w:sz="0" w:space="0" w:color="auto"/>
            <w:right w:val="none" w:sz="0" w:space="0" w:color="auto"/>
          </w:divBdr>
        </w:div>
        <w:div w:id="382410643">
          <w:marLeft w:val="0"/>
          <w:marRight w:val="0"/>
          <w:marTop w:val="0"/>
          <w:marBottom w:val="0"/>
          <w:divBdr>
            <w:top w:val="none" w:sz="0" w:space="0" w:color="auto"/>
            <w:left w:val="none" w:sz="0" w:space="0" w:color="auto"/>
            <w:bottom w:val="none" w:sz="0" w:space="0" w:color="auto"/>
            <w:right w:val="none" w:sz="0" w:space="0" w:color="auto"/>
          </w:divBdr>
        </w:div>
        <w:div w:id="382481143">
          <w:marLeft w:val="0"/>
          <w:marRight w:val="0"/>
          <w:marTop w:val="0"/>
          <w:marBottom w:val="0"/>
          <w:divBdr>
            <w:top w:val="none" w:sz="0" w:space="0" w:color="auto"/>
            <w:left w:val="none" w:sz="0" w:space="0" w:color="auto"/>
            <w:bottom w:val="none" w:sz="0" w:space="0" w:color="auto"/>
            <w:right w:val="none" w:sz="0" w:space="0" w:color="auto"/>
          </w:divBdr>
        </w:div>
        <w:div w:id="382488446">
          <w:marLeft w:val="0"/>
          <w:marRight w:val="0"/>
          <w:marTop w:val="0"/>
          <w:marBottom w:val="0"/>
          <w:divBdr>
            <w:top w:val="none" w:sz="0" w:space="0" w:color="auto"/>
            <w:left w:val="none" w:sz="0" w:space="0" w:color="auto"/>
            <w:bottom w:val="none" w:sz="0" w:space="0" w:color="auto"/>
            <w:right w:val="none" w:sz="0" w:space="0" w:color="auto"/>
          </w:divBdr>
        </w:div>
        <w:div w:id="382558498">
          <w:marLeft w:val="0"/>
          <w:marRight w:val="0"/>
          <w:marTop w:val="0"/>
          <w:marBottom w:val="300"/>
          <w:divBdr>
            <w:top w:val="single" w:sz="6" w:space="0" w:color="EEEEEE"/>
            <w:left w:val="none" w:sz="0" w:space="0" w:color="auto"/>
            <w:bottom w:val="none" w:sz="0" w:space="0" w:color="auto"/>
            <w:right w:val="none" w:sz="0" w:space="0" w:color="auto"/>
          </w:divBdr>
        </w:div>
        <w:div w:id="382559078">
          <w:marLeft w:val="0"/>
          <w:marRight w:val="0"/>
          <w:marTop w:val="0"/>
          <w:marBottom w:val="0"/>
          <w:divBdr>
            <w:top w:val="none" w:sz="0" w:space="0" w:color="auto"/>
            <w:left w:val="none" w:sz="0" w:space="0" w:color="auto"/>
            <w:bottom w:val="none" w:sz="0" w:space="0" w:color="auto"/>
            <w:right w:val="none" w:sz="0" w:space="0" w:color="auto"/>
          </w:divBdr>
        </w:div>
        <w:div w:id="382603688">
          <w:marLeft w:val="0"/>
          <w:marRight w:val="0"/>
          <w:marTop w:val="0"/>
          <w:marBottom w:val="0"/>
          <w:divBdr>
            <w:top w:val="none" w:sz="0" w:space="0" w:color="auto"/>
            <w:left w:val="none" w:sz="0" w:space="0" w:color="auto"/>
            <w:bottom w:val="none" w:sz="0" w:space="0" w:color="auto"/>
            <w:right w:val="none" w:sz="0" w:space="0" w:color="auto"/>
          </w:divBdr>
        </w:div>
        <w:div w:id="382604868">
          <w:marLeft w:val="0"/>
          <w:marRight w:val="0"/>
          <w:marTop w:val="45"/>
          <w:marBottom w:val="0"/>
          <w:divBdr>
            <w:top w:val="none" w:sz="0" w:space="0" w:color="auto"/>
            <w:left w:val="none" w:sz="0" w:space="0" w:color="auto"/>
            <w:bottom w:val="none" w:sz="0" w:space="0" w:color="auto"/>
            <w:right w:val="none" w:sz="0" w:space="0" w:color="auto"/>
          </w:divBdr>
        </w:div>
        <w:div w:id="382676830">
          <w:marLeft w:val="0"/>
          <w:marRight w:val="0"/>
          <w:marTop w:val="300"/>
          <w:marBottom w:val="300"/>
          <w:divBdr>
            <w:top w:val="none" w:sz="0" w:space="0" w:color="auto"/>
            <w:left w:val="none" w:sz="0" w:space="0" w:color="auto"/>
            <w:bottom w:val="none" w:sz="0" w:space="0" w:color="auto"/>
            <w:right w:val="none" w:sz="0" w:space="0" w:color="auto"/>
          </w:divBdr>
        </w:div>
        <w:div w:id="382677782">
          <w:marLeft w:val="0"/>
          <w:marRight w:val="0"/>
          <w:marTop w:val="0"/>
          <w:marBottom w:val="0"/>
          <w:divBdr>
            <w:top w:val="none" w:sz="0" w:space="0" w:color="auto"/>
            <w:left w:val="none" w:sz="0" w:space="0" w:color="auto"/>
            <w:bottom w:val="none" w:sz="0" w:space="0" w:color="auto"/>
            <w:right w:val="none" w:sz="0" w:space="0" w:color="auto"/>
          </w:divBdr>
          <w:divsChild>
            <w:div w:id="213853894">
              <w:marLeft w:val="-225"/>
              <w:marRight w:val="-225"/>
              <w:marTop w:val="0"/>
              <w:marBottom w:val="0"/>
              <w:divBdr>
                <w:top w:val="none" w:sz="0" w:space="0" w:color="auto"/>
                <w:left w:val="none" w:sz="0" w:space="0" w:color="auto"/>
                <w:bottom w:val="none" w:sz="0" w:space="0" w:color="auto"/>
                <w:right w:val="none" w:sz="0" w:space="0" w:color="auto"/>
              </w:divBdr>
            </w:div>
          </w:divsChild>
        </w:div>
        <w:div w:id="382683288">
          <w:marLeft w:val="0"/>
          <w:marRight w:val="0"/>
          <w:marTop w:val="0"/>
          <w:marBottom w:val="0"/>
          <w:divBdr>
            <w:top w:val="none" w:sz="0" w:space="0" w:color="auto"/>
            <w:left w:val="none" w:sz="0" w:space="0" w:color="auto"/>
            <w:bottom w:val="none" w:sz="0" w:space="0" w:color="auto"/>
            <w:right w:val="none" w:sz="0" w:space="0" w:color="auto"/>
          </w:divBdr>
        </w:div>
        <w:div w:id="382754998">
          <w:blockQuote w:val="1"/>
          <w:marLeft w:val="0"/>
          <w:marRight w:val="0"/>
          <w:marTop w:val="250"/>
          <w:marBottom w:val="263"/>
          <w:divBdr>
            <w:top w:val="none" w:sz="0" w:space="0" w:color="auto"/>
            <w:left w:val="single" w:sz="24" w:space="13" w:color="C4E0A6"/>
            <w:bottom w:val="none" w:sz="0" w:space="0" w:color="auto"/>
            <w:right w:val="none" w:sz="0" w:space="0" w:color="auto"/>
          </w:divBdr>
        </w:div>
        <w:div w:id="382799359">
          <w:marLeft w:val="-225"/>
          <w:marRight w:val="-225"/>
          <w:marTop w:val="0"/>
          <w:marBottom w:val="0"/>
          <w:divBdr>
            <w:top w:val="none" w:sz="0" w:space="0" w:color="auto"/>
            <w:left w:val="none" w:sz="0" w:space="0" w:color="auto"/>
            <w:bottom w:val="none" w:sz="0" w:space="0" w:color="auto"/>
            <w:right w:val="none" w:sz="0" w:space="0" w:color="auto"/>
          </w:divBdr>
        </w:div>
        <w:div w:id="382826612">
          <w:marLeft w:val="0"/>
          <w:marRight w:val="0"/>
          <w:marTop w:val="0"/>
          <w:marBottom w:val="0"/>
          <w:divBdr>
            <w:top w:val="none" w:sz="0" w:space="0" w:color="auto"/>
            <w:left w:val="none" w:sz="0" w:space="0" w:color="auto"/>
            <w:bottom w:val="none" w:sz="0" w:space="0" w:color="auto"/>
            <w:right w:val="none" w:sz="0" w:space="0" w:color="auto"/>
          </w:divBdr>
        </w:div>
        <w:div w:id="382871420">
          <w:marLeft w:val="0"/>
          <w:marRight w:val="0"/>
          <w:marTop w:val="0"/>
          <w:marBottom w:val="0"/>
          <w:divBdr>
            <w:top w:val="none" w:sz="0" w:space="0" w:color="auto"/>
            <w:left w:val="none" w:sz="0" w:space="0" w:color="auto"/>
            <w:bottom w:val="none" w:sz="0" w:space="0" w:color="auto"/>
            <w:right w:val="none" w:sz="0" w:space="0" w:color="auto"/>
          </w:divBdr>
        </w:div>
        <w:div w:id="382945080">
          <w:marLeft w:val="0"/>
          <w:marRight w:val="0"/>
          <w:marTop w:val="0"/>
          <w:marBottom w:val="384"/>
          <w:divBdr>
            <w:top w:val="none" w:sz="0" w:space="0" w:color="auto"/>
            <w:left w:val="none" w:sz="0" w:space="0" w:color="auto"/>
            <w:bottom w:val="none" w:sz="0" w:space="0" w:color="auto"/>
            <w:right w:val="none" w:sz="0" w:space="0" w:color="auto"/>
          </w:divBdr>
          <w:divsChild>
            <w:div w:id="445084654">
              <w:marLeft w:val="0"/>
              <w:marRight w:val="0"/>
              <w:marTop w:val="0"/>
              <w:marBottom w:val="0"/>
              <w:divBdr>
                <w:top w:val="none" w:sz="0" w:space="0" w:color="auto"/>
                <w:left w:val="none" w:sz="0" w:space="0" w:color="auto"/>
                <w:bottom w:val="none" w:sz="0" w:space="0" w:color="auto"/>
                <w:right w:val="none" w:sz="0" w:space="0" w:color="auto"/>
              </w:divBdr>
              <w:divsChild>
                <w:div w:id="2345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51684">
          <w:marLeft w:val="0"/>
          <w:marRight w:val="0"/>
          <w:marTop w:val="0"/>
          <w:marBottom w:val="0"/>
          <w:divBdr>
            <w:top w:val="none" w:sz="0" w:space="0" w:color="auto"/>
            <w:left w:val="none" w:sz="0" w:space="0" w:color="auto"/>
            <w:bottom w:val="none" w:sz="0" w:space="0" w:color="auto"/>
            <w:right w:val="none" w:sz="0" w:space="0" w:color="auto"/>
          </w:divBdr>
        </w:div>
        <w:div w:id="383024057">
          <w:marLeft w:val="0"/>
          <w:marRight w:val="0"/>
          <w:marTop w:val="100"/>
          <w:marBottom w:val="100"/>
          <w:divBdr>
            <w:top w:val="none" w:sz="0" w:space="0" w:color="auto"/>
            <w:left w:val="none" w:sz="0" w:space="0" w:color="auto"/>
            <w:bottom w:val="none" w:sz="0" w:space="0" w:color="auto"/>
            <w:right w:val="none" w:sz="0" w:space="0" w:color="auto"/>
          </w:divBdr>
        </w:div>
        <w:div w:id="383062991">
          <w:marLeft w:val="0"/>
          <w:marRight w:val="0"/>
          <w:marTop w:val="0"/>
          <w:marBottom w:val="0"/>
          <w:divBdr>
            <w:top w:val="none" w:sz="0" w:space="0" w:color="auto"/>
            <w:left w:val="none" w:sz="0" w:space="0" w:color="auto"/>
            <w:bottom w:val="none" w:sz="0" w:space="0" w:color="auto"/>
            <w:right w:val="none" w:sz="0" w:space="0" w:color="auto"/>
          </w:divBdr>
        </w:div>
        <w:div w:id="383066424">
          <w:marLeft w:val="0"/>
          <w:marRight w:val="0"/>
          <w:marTop w:val="0"/>
          <w:marBottom w:val="360"/>
          <w:divBdr>
            <w:top w:val="none" w:sz="0" w:space="0" w:color="auto"/>
            <w:left w:val="none" w:sz="0" w:space="0" w:color="auto"/>
            <w:bottom w:val="none" w:sz="0" w:space="0" w:color="auto"/>
            <w:right w:val="none" w:sz="0" w:space="0" w:color="auto"/>
          </w:divBdr>
          <w:divsChild>
            <w:div w:id="102310468">
              <w:marLeft w:val="0"/>
              <w:marRight w:val="0"/>
              <w:marTop w:val="0"/>
              <w:marBottom w:val="384"/>
              <w:divBdr>
                <w:top w:val="none" w:sz="0" w:space="0" w:color="auto"/>
                <w:left w:val="none" w:sz="0" w:space="0" w:color="auto"/>
                <w:bottom w:val="none" w:sz="0" w:space="0" w:color="auto"/>
                <w:right w:val="none" w:sz="0" w:space="0" w:color="auto"/>
              </w:divBdr>
            </w:div>
          </w:divsChild>
        </w:div>
        <w:div w:id="383211542">
          <w:marLeft w:val="0"/>
          <w:marRight w:val="0"/>
          <w:marTop w:val="0"/>
          <w:marBottom w:val="0"/>
          <w:divBdr>
            <w:top w:val="none" w:sz="0" w:space="0" w:color="auto"/>
            <w:left w:val="none" w:sz="0" w:space="0" w:color="auto"/>
            <w:bottom w:val="none" w:sz="0" w:space="0" w:color="auto"/>
            <w:right w:val="none" w:sz="0" w:space="0" w:color="auto"/>
          </w:divBdr>
          <w:divsChild>
            <w:div w:id="483471884">
              <w:marLeft w:val="0"/>
              <w:marRight w:val="1950"/>
              <w:marTop w:val="0"/>
              <w:marBottom w:val="0"/>
              <w:divBdr>
                <w:top w:val="none" w:sz="0" w:space="0" w:color="auto"/>
                <w:left w:val="none" w:sz="0" w:space="0" w:color="auto"/>
                <w:bottom w:val="none" w:sz="0" w:space="0" w:color="auto"/>
                <w:right w:val="none" w:sz="0" w:space="0" w:color="auto"/>
              </w:divBdr>
            </w:div>
          </w:divsChild>
        </w:div>
        <w:div w:id="383262835">
          <w:marLeft w:val="0"/>
          <w:marRight w:val="225"/>
          <w:marTop w:val="0"/>
          <w:marBottom w:val="0"/>
          <w:divBdr>
            <w:top w:val="none" w:sz="0" w:space="0" w:color="auto"/>
            <w:left w:val="none" w:sz="0" w:space="0" w:color="auto"/>
            <w:bottom w:val="none" w:sz="0" w:space="0" w:color="auto"/>
            <w:right w:val="none" w:sz="0" w:space="0" w:color="auto"/>
          </w:divBdr>
        </w:div>
        <w:div w:id="383333725">
          <w:marLeft w:val="-150"/>
          <w:marRight w:val="-150"/>
          <w:marTop w:val="0"/>
          <w:marBottom w:val="0"/>
          <w:divBdr>
            <w:top w:val="none" w:sz="0" w:space="0" w:color="auto"/>
            <w:left w:val="none" w:sz="0" w:space="0" w:color="auto"/>
            <w:bottom w:val="none" w:sz="0" w:space="0" w:color="auto"/>
            <w:right w:val="none" w:sz="0" w:space="0" w:color="auto"/>
          </w:divBdr>
          <w:divsChild>
            <w:div w:id="589704743">
              <w:marLeft w:val="0"/>
              <w:marRight w:val="0"/>
              <w:marTop w:val="0"/>
              <w:marBottom w:val="0"/>
              <w:divBdr>
                <w:top w:val="none" w:sz="0" w:space="0" w:color="auto"/>
                <w:left w:val="none" w:sz="0" w:space="0" w:color="auto"/>
                <w:bottom w:val="none" w:sz="0" w:space="0" w:color="auto"/>
                <w:right w:val="none" w:sz="0" w:space="0" w:color="auto"/>
              </w:divBdr>
              <w:divsChild>
                <w:div w:id="471364015">
                  <w:marLeft w:val="-150"/>
                  <w:marRight w:val="-150"/>
                  <w:marTop w:val="0"/>
                  <w:marBottom w:val="0"/>
                  <w:divBdr>
                    <w:top w:val="none" w:sz="0" w:space="0" w:color="auto"/>
                    <w:left w:val="none" w:sz="0" w:space="0" w:color="auto"/>
                    <w:bottom w:val="none" w:sz="0" w:space="0" w:color="auto"/>
                    <w:right w:val="none" w:sz="0" w:space="0" w:color="auto"/>
                  </w:divBdr>
                  <w:divsChild>
                    <w:div w:id="116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08303">
          <w:marLeft w:val="0"/>
          <w:marRight w:val="0"/>
          <w:marTop w:val="0"/>
          <w:marBottom w:val="0"/>
          <w:divBdr>
            <w:top w:val="none" w:sz="0" w:space="0" w:color="auto"/>
            <w:left w:val="none" w:sz="0" w:space="0" w:color="auto"/>
            <w:bottom w:val="none" w:sz="0" w:space="0" w:color="auto"/>
            <w:right w:val="none" w:sz="0" w:space="0" w:color="auto"/>
          </w:divBdr>
        </w:div>
        <w:div w:id="383454892">
          <w:marLeft w:val="0"/>
          <w:marRight w:val="0"/>
          <w:marTop w:val="0"/>
          <w:marBottom w:val="0"/>
          <w:divBdr>
            <w:top w:val="none" w:sz="0" w:space="0" w:color="auto"/>
            <w:left w:val="none" w:sz="0" w:space="0" w:color="auto"/>
            <w:bottom w:val="none" w:sz="0" w:space="0" w:color="auto"/>
            <w:right w:val="none" w:sz="0" w:space="0" w:color="auto"/>
          </w:divBdr>
        </w:div>
        <w:div w:id="383455164">
          <w:marLeft w:val="0"/>
          <w:marRight w:val="0"/>
          <w:marTop w:val="150"/>
          <w:marBottom w:val="0"/>
          <w:divBdr>
            <w:top w:val="none" w:sz="0" w:space="0" w:color="auto"/>
            <w:left w:val="none" w:sz="0" w:space="0" w:color="auto"/>
            <w:bottom w:val="none" w:sz="0" w:space="0" w:color="auto"/>
            <w:right w:val="none" w:sz="0" w:space="0" w:color="auto"/>
          </w:divBdr>
        </w:div>
        <w:div w:id="383526796">
          <w:marLeft w:val="0"/>
          <w:marRight w:val="0"/>
          <w:marTop w:val="0"/>
          <w:marBottom w:val="0"/>
          <w:divBdr>
            <w:top w:val="none" w:sz="0" w:space="0" w:color="auto"/>
            <w:left w:val="none" w:sz="0" w:space="0" w:color="auto"/>
            <w:bottom w:val="none" w:sz="0" w:space="0" w:color="auto"/>
            <w:right w:val="none" w:sz="0" w:space="0" w:color="auto"/>
          </w:divBdr>
          <w:divsChild>
            <w:div w:id="203837102">
              <w:marLeft w:val="0"/>
              <w:marRight w:val="0"/>
              <w:marTop w:val="0"/>
              <w:marBottom w:val="0"/>
              <w:divBdr>
                <w:top w:val="none" w:sz="0" w:space="0" w:color="auto"/>
                <w:left w:val="none" w:sz="0" w:space="0" w:color="auto"/>
                <w:bottom w:val="none" w:sz="0" w:space="0" w:color="auto"/>
                <w:right w:val="none" w:sz="0" w:space="0" w:color="auto"/>
              </w:divBdr>
            </w:div>
            <w:div w:id="272514992">
              <w:marLeft w:val="0"/>
              <w:marRight w:val="0"/>
              <w:marTop w:val="0"/>
              <w:marBottom w:val="0"/>
              <w:divBdr>
                <w:top w:val="none" w:sz="0" w:space="0" w:color="auto"/>
                <w:left w:val="none" w:sz="0" w:space="0" w:color="auto"/>
                <w:bottom w:val="none" w:sz="0" w:space="0" w:color="auto"/>
                <w:right w:val="none" w:sz="0" w:space="0" w:color="auto"/>
              </w:divBdr>
            </w:div>
          </w:divsChild>
        </w:div>
        <w:div w:id="383531664">
          <w:marLeft w:val="0"/>
          <w:marRight w:val="0"/>
          <w:marTop w:val="0"/>
          <w:marBottom w:val="0"/>
          <w:divBdr>
            <w:top w:val="single" w:sz="2" w:space="0" w:color="E0E0E0"/>
            <w:left w:val="single" w:sz="2" w:space="0" w:color="E0E0E0"/>
            <w:bottom w:val="single" w:sz="2" w:space="0" w:color="E0E0E0"/>
            <w:right w:val="single" w:sz="2" w:space="0" w:color="E0E0E0"/>
          </w:divBdr>
        </w:div>
        <w:div w:id="383675422">
          <w:marLeft w:val="1463"/>
          <w:marRight w:val="0"/>
          <w:marTop w:val="0"/>
          <w:marBottom w:val="0"/>
          <w:divBdr>
            <w:top w:val="none" w:sz="0" w:space="0" w:color="auto"/>
            <w:left w:val="none" w:sz="0" w:space="0" w:color="auto"/>
            <w:bottom w:val="none" w:sz="0" w:space="0" w:color="auto"/>
            <w:right w:val="none" w:sz="0" w:space="0" w:color="auto"/>
          </w:divBdr>
        </w:div>
        <w:div w:id="383679679">
          <w:marLeft w:val="0"/>
          <w:marRight w:val="0"/>
          <w:marTop w:val="0"/>
          <w:marBottom w:val="0"/>
          <w:divBdr>
            <w:top w:val="none" w:sz="0" w:space="0" w:color="auto"/>
            <w:left w:val="none" w:sz="0" w:space="0" w:color="auto"/>
            <w:bottom w:val="none" w:sz="0" w:space="0" w:color="auto"/>
            <w:right w:val="none" w:sz="0" w:space="0" w:color="auto"/>
          </w:divBdr>
          <w:divsChild>
            <w:div w:id="73163153">
              <w:marLeft w:val="0"/>
              <w:marRight w:val="0"/>
              <w:marTop w:val="0"/>
              <w:marBottom w:val="75"/>
              <w:divBdr>
                <w:top w:val="none" w:sz="0" w:space="0" w:color="auto"/>
                <w:left w:val="none" w:sz="0" w:space="0" w:color="auto"/>
                <w:bottom w:val="none" w:sz="0" w:space="0" w:color="auto"/>
                <w:right w:val="none" w:sz="0" w:space="0" w:color="auto"/>
              </w:divBdr>
            </w:div>
          </w:divsChild>
        </w:div>
        <w:div w:id="383718935">
          <w:marLeft w:val="0"/>
          <w:marRight w:val="0"/>
          <w:marTop w:val="300"/>
          <w:marBottom w:val="225"/>
          <w:divBdr>
            <w:top w:val="none" w:sz="0" w:space="0" w:color="auto"/>
            <w:left w:val="none" w:sz="0" w:space="0" w:color="auto"/>
            <w:bottom w:val="none" w:sz="0" w:space="0" w:color="auto"/>
            <w:right w:val="none" w:sz="0" w:space="0" w:color="auto"/>
          </w:divBdr>
        </w:div>
        <w:div w:id="383721943">
          <w:marLeft w:val="0"/>
          <w:marRight w:val="0"/>
          <w:marTop w:val="0"/>
          <w:marBottom w:val="0"/>
          <w:divBdr>
            <w:top w:val="none" w:sz="0" w:space="0" w:color="auto"/>
            <w:left w:val="none" w:sz="0" w:space="0" w:color="auto"/>
            <w:bottom w:val="none" w:sz="0" w:space="0" w:color="auto"/>
            <w:right w:val="none" w:sz="0" w:space="0" w:color="auto"/>
          </w:divBdr>
        </w:div>
        <w:div w:id="383722772">
          <w:marLeft w:val="0"/>
          <w:marRight w:val="0"/>
          <w:marTop w:val="0"/>
          <w:marBottom w:val="0"/>
          <w:divBdr>
            <w:top w:val="none" w:sz="0" w:space="0" w:color="auto"/>
            <w:left w:val="none" w:sz="0" w:space="0" w:color="auto"/>
            <w:bottom w:val="none" w:sz="0" w:space="0" w:color="auto"/>
            <w:right w:val="none" w:sz="0" w:space="0" w:color="auto"/>
          </w:divBdr>
        </w:div>
        <w:div w:id="383793082">
          <w:marLeft w:val="0"/>
          <w:marRight w:val="0"/>
          <w:marTop w:val="0"/>
          <w:marBottom w:val="0"/>
          <w:divBdr>
            <w:top w:val="none" w:sz="0" w:space="0" w:color="auto"/>
            <w:left w:val="none" w:sz="0" w:space="0" w:color="auto"/>
            <w:bottom w:val="none" w:sz="0" w:space="0" w:color="auto"/>
            <w:right w:val="none" w:sz="0" w:space="0" w:color="auto"/>
          </w:divBdr>
        </w:div>
        <w:div w:id="383872757">
          <w:marLeft w:val="0"/>
          <w:marRight w:val="0"/>
          <w:marTop w:val="0"/>
          <w:marBottom w:val="0"/>
          <w:divBdr>
            <w:top w:val="none" w:sz="0" w:space="0" w:color="auto"/>
            <w:left w:val="none" w:sz="0" w:space="0" w:color="auto"/>
            <w:bottom w:val="none" w:sz="0" w:space="0" w:color="auto"/>
            <w:right w:val="none" w:sz="0" w:space="0" w:color="auto"/>
          </w:divBdr>
        </w:div>
        <w:div w:id="383873806">
          <w:marLeft w:val="0"/>
          <w:marRight w:val="0"/>
          <w:marTop w:val="0"/>
          <w:marBottom w:val="250"/>
          <w:divBdr>
            <w:top w:val="none" w:sz="0" w:space="0" w:color="auto"/>
            <w:left w:val="none" w:sz="0" w:space="0" w:color="auto"/>
            <w:bottom w:val="single" w:sz="4" w:space="4" w:color="000000"/>
            <w:right w:val="none" w:sz="0" w:space="0" w:color="auto"/>
          </w:divBdr>
        </w:div>
        <w:div w:id="383917827">
          <w:marLeft w:val="0"/>
          <w:marRight w:val="0"/>
          <w:marTop w:val="0"/>
          <w:marBottom w:val="0"/>
          <w:divBdr>
            <w:top w:val="none" w:sz="0" w:space="0" w:color="auto"/>
            <w:left w:val="none" w:sz="0" w:space="0" w:color="auto"/>
            <w:bottom w:val="none" w:sz="0" w:space="0" w:color="auto"/>
            <w:right w:val="none" w:sz="0" w:space="0" w:color="auto"/>
          </w:divBdr>
        </w:div>
        <w:div w:id="383993679">
          <w:marLeft w:val="0"/>
          <w:marRight w:val="0"/>
          <w:marTop w:val="0"/>
          <w:marBottom w:val="150"/>
          <w:divBdr>
            <w:top w:val="none" w:sz="0" w:space="0" w:color="auto"/>
            <w:left w:val="none" w:sz="0" w:space="0" w:color="auto"/>
            <w:bottom w:val="none" w:sz="0" w:space="0" w:color="auto"/>
            <w:right w:val="none" w:sz="0" w:space="0" w:color="auto"/>
          </w:divBdr>
        </w:div>
        <w:div w:id="384060227">
          <w:marLeft w:val="0"/>
          <w:marRight w:val="0"/>
          <w:marTop w:val="0"/>
          <w:marBottom w:val="0"/>
          <w:divBdr>
            <w:top w:val="none" w:sz="0" w:space="0" w:color="auto"/>
            <w:left w:val="none" w:sz="0" w:space="0" w:color="auto"/>
            <w:bottom w:val="none" w:sz="0" w:space="0" w:color="auto"/>
            <w:right w:val="none" w:sz="0" w:space="0" w:color="auto"/>
          </w:divBdr>
        </w:div>
        <w:div w:id="384062475">
          <w:marLeft w:val="0"/>
          <w:marRight w:val="0"/>
          <w:marTop w:val="0"/>
          <w:marBottom w:val="345"/>
          <w:divBdr>
            <w:top w:val="none" w:sz="0" w:space="0" w:color="auto"/>
            <w:left w:val="none" w:sz="0" w:space="0" w:color="auto"/>
            <w:bottom w:val="none" w:sz="0" w:space="0" w:color="auto"/>
            <w:right w:val="none" w:sz="0" w:space="0" w:color="auto"/>
          </w:divBdr>
        </w:div>
        <w:div w:id="384069539">
          <w:marLeft w:val="0"/>
          <w:marRight w:val="0"/>
          <w:marTop w:val="0"/>
          <w:marBottom w:val="250"/>
          <w:divBdr>
            <w:top w:val="none" w:sz="0" w:space="0" w:color="auto"/>
            <w:left w:val="none" w:sz="0" w:space="0" w:color="auto"/>
            <w:bottom w:val="none" w:sz="0" w:space="0" w:color="auto"/>
            <w:right w:val="none" w:sz="0" w:space="0" w:color="auto"/>
          </w:divBdr>
        </w:div>
        <w:div w:id="384106598">
          <w:marLeft w:val="0"/>
          <w:marRight w:val="0"/>
          <w:marTop w:val="0"/>
          <w:marBottom w:val="0"/>
          <w:divBdr>
            <w:top w:val="none" w:sz="0" w:space="0" w:color="auto"/>
            <w:left w:val="none" w:sz="0" w:space="0" w:color="auto"/>
            <w:bottom w:val="none" w:sz="0" w:space="0" w:color="auto"/>
            <w:right w:val="none" w:sz="0" w:space="0" w:color="auto"/>
          </w:divBdr>
        </w:div>
        <w:div w:id="384106606">
          <w:marLeft w:val="376"/>
          <w:marRight w:val="376"/>
          <w:marTop w:val="0"/>
          <w:marBottom w:val="0"/>
          <w:divBdr>
            <w:top w:val="none" w:sz="0" w:space="0" w:color="auto"/>
            <w:left w:val="none" w:sz="0" w:space="0" w:color="auto"/>
            <w:bottom w:val="none" w:sz="0" w:space="0" w:color="auto"/>
            <w:right w:val="none" w:sz="0" w:space="0" w:color="auto"/>
          </w:divBdr>
        </w:div>
        <w:div w:id="384111997">
          <w:marLeft w:val="0"/>
          <w:marRight w:val="0"/>
          <w:marTop w:val="0"/>
          <w:marBottom w:val="0"/>
          <w:divBdr>
            <w:top w:val="none" w:sz="0" w:space="0" w:color="auto"/>
            <w:left w:val="none" w:sz="0" w:space="0" w:color="auto"/>
            <w:bottom w:val="none" w:sz="0" w:space="0" w:color="auto"/>
            <w:right w:val="none" w:sz="0" w:space="0" w:color="auto"/>
          </w:divBdr>
          <w:divsChild>
            <w:div w:id="69695157">
              <w:marLeft w:val="0"/>
              <w:marRight w:val="0"/>
              <w:marTop w:val="0"/>
              <w:marBottom w:val="0"/>
              <w:divBdr>
                <w:top w:val="none" w:sz="0" w:space="0" w:color="auto"/>
                <w:left w:val="none" w:sz="0" w:space="0" w:color="auto"/>
                <w:bottom w:val="none" w:sz="0" w:space="0" w:color="auto"/>
                <w:right w:val="none" w:sz="0" w:space="0" w:color="auto"/>
              </w:divBdr>
            </w:div>
          </w:divsChild>
        </w:div>
        <w:div w:id="384179405">
          <w:marLeft w:val="0"/>
          <w:marRight w:val="0"/>
          <w:marTop w:val="0"/>
          <w:marBottom w:val="0"/>
          <w:divBdr>
            <w:top w:val="none" w:sz="0" w:space="0" w:color="auto"/>
            <w:left w:val="none" w:sz="0" w:space="0" w:color="auto"/>
            <w:bottom w:val="none" w:sz="0" w:space="0" w:color="auto"/>
            <w:right w:val="none" w:sz="0" w:space="0" w:color="auto"/>
          </w:divBdr>
        </w:div>
        <w:div w:id="384181161">
          <w:marLeft w:val="0"/>
          <w:marRight w:val="0"/>
          <w:marTop w:val="0"/>
          <w:marBottom w:val="0"/>
          <w:divBdr>
            <w:top w:val="single" w:sz="2" w:space="0" w:color="E0E0E0"/>
            <w:left w:val="single" w:sz="2" w:space="0" w:color="E0E0E0"/>
            <w:bottom w:val="single" w:sz="2" w:space="0" w:color="E0E0E0"/>
            <w:right w:val="single" w:sz="2" w:space="0" w:color="E0E0E0"/>
          </w:divBdr>
          <w:divsChild>
            <w:div w:id="1683749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4254610">
          <w:marLeft w:val="-225"/>
          <w:marRight w:val="-225"/>
          <w:marTop w:val="0"/>
          <w:marBottom w:val="0"/>
          <w:divBdr>
            <w:top w:val="none" w:sz="0" w:space="0" w:color="auto"/>
            <w:left w:val="none" w:sz="0" w:space="0" w:color="auto"/>
            <w:bottom w:val="none" w:sz="0" w:space="0" w:color="auto"/>
            <w:right w:val="none" w:sz="0" w:space="0" w:color="auto"/>
          </w:divBdr>
        </w:div>
        <w:div w:id="384259284">
          <w:marLeft w:val="0"/>
          <w:marRight w:val="0"/>
          <w:marTop w:val="0"/>
          <w:marBottom w:val="0"/>
          <w:divBdr>
            <w:top w:val="none" w:sz="0" w:space="0" w:color="auto"/>
            <w:left w:val="none" w:sz="0" w:space="0" w:color="auto"/>
            <w:bottom w:val="none" w:sz="0" w:space="0" w:color="auto"/>
            <w:right w:val="none" w:sz="0" w:space="0" w:color="auto"/>
          </w:divBdr>
        </w:div>
        <w:div w:id="384262270">
          <w:marLeft w:val="0"/>
          <w:marRight w:val="0"/>
          <w:marTop w:val="0"/>
          <w:marBottom w:val="0"/>
          <w:divBdr>
            <w:top w:val="none" w:sz="0" w:space="0" w:color="auto"/>
            <w:left w:val="none" w:sz="0" w:space="0" w:color="auto"/>
            <w:bottom w:val="none" w:sz="0" w:space="0" w:color="auto"/>
            <w:right w:val="none" w:sz="0" w:space="0" w:color="auto"/>
          </w:divBdr>
          <w:divsChild>
            <w:div w:id="140540750">
              <w:marLeft w:val="0"/>
              <w:marRight w:val="0"/>
              <w:marTop w:val="0"/>
              <w:marBottom w:val="0"/>
              <w:divBdr>
                <w:top w:val="none" w:sz="0" w:space="0" w:color="auto"/>
                <w:left w:val="none" w:sz="0" w:space="0" w:color="auto"/>
                <w:bottom w:val="none" w:sz="0" w:space="0" w:color="auto"/>
                <w:right w:val="none" w:sz="0" w:space="0" w:color="auto"/>
              </w:divBdr>
            </w:div>
          </w:divsChild>
        </w:div>
        <w:div w:id="384305131">
          <w:marLeft w:val="0"/>
          <w:marRight w:val="188"/>
          <w:marTop w:val="0"/>
          <w:marBottom w:val="0"/>
          <w:divBdr>
            <w:top w:val="none" w:sz="0" w:space="0" w:color="auto"/>
            <w:left w:val="none" w:sz="0" w:space="0" w:color="auto"/>
            <w:bottom w:val="none" w:sz="0" w:space="0" w:color="auto"/>
            <w:right w:val="none" w:sz="0" w:space="0" w:color="auto"/>
          </w:divBdr>
        </w:div>
        <w:div w:id="384522519">
          <w:marLeft w:val="0"/>
          <w:marRight w:val="0"/>
          <w:marTop w:val="0"/>
          <w:marBottom w:val="0"/>
          <w:divBdr>
            <w:top w:val="none" w:sz="0" w:space="0" w:color="auto"/>
            <w:left w:val="none" w:sz="0" w:space="0" w:color="auto"/>
            <w:bottom w:val="none" w:sz="0" w:space="0" w:color="auto"/>
            <w:right w:val="none" w:sz="0" w:space="0" w:color="auto"/>
          </w:divBdr>
        </w:div>
        <w:div w:id="384527537">
          <w:marLeft w:val="0"/>
          <w:marRight w:val="0"/>
          <w:marTop w:val="0"/>
          <w:marBottom w:val="0"/>
          <w:divBdr>
            <w:top w:val="none" w:sz="0" w:space="0" w:color="auto"/>
            <w:left w:val="none" w:sz="0" w:space="0" w:color="auto"/>
            <w:bottom w:val="none" w:sz="0" w:space="0" w:color="auto"/>
            <w:right w:val="none" w:sz="0" w:space="0" w:color="auto"/>
          </w:divBdr>
        </w:div>
        <w:div w:id="384567533">
          <w:marLeft w:val="0"/>
          <w:marRight w:val="0"/>
          <w:marTop w:val="0"/>
          <w:marBottom w:val="240"/>
          <w:divBdr>
            <w:top w:val="none" w:sz="0" w:space="0" w:color="auto"/>
            <w:left w:val="none" w:sz="0" w:space="0" w:color="auto"/>
            <w:bottom w:val="none" w:sz="0" w:space="0" w:color="auto"/>
            <w:right w:val="none" w:sz="0" w:space="0" w:color="auto"/>
          </w:divBdr>
        </w:div>
        <w:div w:id="384567604">
          <w:marLeft w:val="0"/>
          <w:marRight w:val="0"/>
          <w:marTop w:val="0"/>
          <w:marBottom w:val="0"/>
          <w:divBdr>
            <w:top w:val="none" w:sz="0" w:space="0" w:color="auto"/>
            <w:left w:val="none" w:sz="0" w:space="0" w:color="auto"/>
            <w:bottom w:val="none" w:sz="0" w:space="0" w:color="auto"/>
            <w:right w:val="none" w:sz="0" w:space="0" w:color="auto"/>
          </w:divBdr>
        </w:div>
        <w:div w:id="384572130">
          <w:marLeft w:val="0"/>
          <w:marRight w:val="0"/>
          <w:marTop w:val="0"/>
          <w:marBottom w:val="450"/>
          <w:divBdr>
            <w:top w:val="none" w:sz="0" w:space="0" w:color="auto"/>
            <w:left w:val="none" w:sz="0" w:space="0" w:color="auto"/>
            <w:bottom w:val="none" w:sz="0" w:space="0" w:color="auto"/>
            <w:right w:val="none" w:sz="0" w:space="0" w:color="auto"/>
          </w:divBdr>
        </w:div>
        <w:div w:id="384573591">
          <w:marLeft w:val="0"/>
          <w:marRight w:val="0"/>
          <w:marTop w:val="0"/>
          <w:marBottom w:val="0"/>
          <w:divBdr>
            <w:top w:val="none" w:sz="0" w:space="0" w:color="auto"/>
            <w:left w:val="none" w:sz="0" w:space="0" w:color="auto"/>
            <w:bottom w:val="none" w:sz="0" w:space="0" w:color="auto"/>
            <w:right w:val="none" w:sz="0" w:space="0" w:color="auto"/>
          </w:divBdr>
        </w:div>
        <w:div w:id="384762729">
          <w:marLeft w:val="0"/>
          <w:marRight w:val="0"/>
          <w:marTop w:val="0"/>
          <w:marBottom w:val="0"/>
          <w:divBdr>
            <w:top w:val="none" w:sz="0" w:space="0" w:color="auto"/>
            <w:left w:val="none" w:sz="0" w:space="0" w:color="auto"/>
            <w:bottom w:val="none" w:sz="0" w:space="0" w:color="auto"/>
            <w:right w:val="none" w:sz="0" w:space="0" w:color="auto"/>
          </w:divBdr>
        </w:div>
        <w:div w:id="384791732">
          <w:marLeft w:val="0"/>
          <w:marRight w:val="0"/>
          <w:marTop w:val="0"/>
          <w:marBottom w:val="0"/>
          <w:divBdr>
            <w:top w:val="none" w:sz="0" w:space="0" w:color="auto"/>
            <w:left w:val="none" w:sz="0" w:space="0" w:color="auto"/>
            <w:bottom w:val="none" w:sz="0" w:space="0" w:color="auto"/>
            <w:right w:val="none" w:sz="0" w:space="0" w:color="auto"/>
          </w:divBdr>
          <w:divsChild>
            <w:div w:id="74787170">
              <w:marLeft w:val="-225"/>
              <w:marRight w:val="-225"/>
              <w:marTop w:val="0"/>
              <w:marBottom w:val="0"/>
              <w:divBdr>
                <w:top w:val="none" w:sz="0" w:space="0" w:color="auto"/>
                <w:left w:val="none" w:sz="0" w:space="0" w:color="auto"/>
                <w:bottom w:val="none" w:sz="0" w:space="0" w:color="auto"/>
                <w:right w:val="none" w:sz="0" w:space="0" w:color="auto"/>
              </w:divBdr>
            </w:div>
          </w:divsChild>
        </w:div>
        <w:div w:id="384838949">
          <w:marLeft w:val="0"/>
          <w:marRight w:val="0"/>
          <w:marTop w:val="0"/>
          <w:marBottom w:val="0"/>
          <w:divBdr>
            <w:top w:val="none" w:sz="0" w:space="0" w:color="auto"/>
            <w:left w:val="none" w:sz="0" w:space="0" w:color="auto"/>
            <w:bottom w:val="none" w:sz="0" w:space="0" w:color="auto"/>
            <w:right w:val="none" w:sz="0" w:space="0" w:color="auto"/>
          </w:divBdr>
        </w:div>
        <w:div w:id="384842022">
          <w:marLeft w:val="0"/>
          <w:marRight w:val="0"/>
          <w:marTop w:val="0"/>
          <w:marBottom w:val="0"/>
          <w:divBdr>
            <w:top w:val="none" w:sz="0" w:space="0" w:color="auto"/>
            <w:left w:val="none" w:sz="0" w:space="0" w:color="auto"/>
            <w:bottom w:val="none" w:sz="0" w:space="0" w:color="auto"/>
            <w:right w:val="none" w:sz="0" w:space="0" w:color="auto"/>
          </w:divBdr>
        </w:div>
        <w:div w:id="384909331">
          <w:marLeft w:val="0"/>
          <w:marRight w:val="0"/>
          <w:marTop w:val="0"/>
          <w:marBottom w:val="300"/>
          <w:divBdr>
            <w:top w:val="none" w:sz="0" w:space="0" w:color="auto"/>
            <w:left w:val="none" w:sz="0" w:space="0" w:color="auto"/>
            <w:bottom w:val="single" w:sz="6" w:space="5" w:color="000000"/>
            <w:right w:val="none" w:sz="0" w:space="0" w:color="auto"/>
          </w:divBdr>
        </w:div>
        <w:div w:id="384985607">
          <w:marLeft w:val="0"/>
          <w:marRight w:val="0"/>
          <w:marTop w:val="0"/>
          <w:marBottom w:val="0"/>
          <w:divBdr>
            <w:top w:val="single" w:sz="2" w:space="0" w:color="E0E0E0"/>
            <w:left w:val="single" w:sz="2" w:space="0" w:color="E0E0E0"/>
            <w:bottom w:val="single" w:sz="2" w:space="0" w:color="E0E0E0"/>
            <w:right w:val="single" w:sz="2" w:space="0" w:color="E0E0E0"/>
          </w:divBdr>
        </w:div>
        <w:div w:id="385026682">
          <w:marLeft w:val="0"/>
          <w:marRight w:val="0"/>
          <w:marTop w:val="0"/>
          <w:marBottom w:val="0"/>
          <w:divBdr>
            <w:top w:val="none" w:sz="0" w:space="0" w:color="auto"/>
            <w:left w:val="none" w:sz="0" w:space="0" w:color="auto"/>
            <w:bottom w:val="none" w:sz="0" w:space="0" w:color="auto"/>
            <w:right w:val="none" w:sz="0" w:space="0" w:color="auto"/>
          </w:divBdr>
        </w:div>
        <w:div w:id="385184355">
          <w:marLeft w:val="0"/>
          <w:marRight w:val="0"/>
          <w:marTop w:val="0"/>
          <w:marBottom w:val="0"/>
          <w:divBdr>
            <w:top w:val="single" w:sz="2" w:space="0" w:color="E0E0E0"/>
            <w:left w:val="single" w:sz="2" w:space="0" w:color="E0E0E0"/>
            <w:bottom w:val="single" w:sz="2" w:space="0" w:color="E0E0E0"/>
            <w:right w:val="single" w:sz="2" w:space="0" w:color="E0E0E0"/>
          </w:divBdr>
        </w:div>
        <w:div w:id="385225530">
          <w:marLeft w:val="0"/>
          <w:marRight w:val="0"/>
          <w:marTop w:val="0"/>
          <w:marBottom w:val="0"/>
          <w:divBdr>
            <w:top w:val="none" w:sz="0" w:space="0" w:color="auto"/>
            <w:left w:val="none" w:sz="0" w:space="0" w:color="auto"/>
            <w:bottom w:val="none" w:sz="0" w:space="0" w:color="auto"/>
            <w:right w:val="none" w:sz="0" w:space="0" w:color="auto"/>
          </w:divBdr>
          <w:divsChild>
            <w:div w:id="261036179">
              <w:marLeft w:val="0"/>
              <w:marRight w:val="0"/>
              <w:marTop w:val="0"/>
              <w:marBottom w:val="75"/>
              <w:divBdr>
                <w:top w:val="none" w:sz="0" w:space="0" w:color="auto"/>
                <w:left w:val="none" w:sz="0" w:space="0" w:color="auto"/>
                <w:bottom w:val="none" w:sz="0" w:space="0" w:color="auto"/>
                <w:right w:val="none" w:sz="0" w:space="0" w:color="auto"/>
              </w:divBdr>
            </w:div>
          </w:divsChild>
        </w:div>
        <w:div w:id="385374522">
          <w:marLeft w:val="0"/>
          <w:marRight w:val="0"/>
          <w:marTop w:val="0"/>
          <w:marBottom w:val="0"/>
          <w:divBdr>
            <w:top w:val="none" w:sz="0" w:space="0" w:color="auto"/>
            <w:left w:val="none" w:sz="0" w:space="0" w:color="auto"/>
            <w:bottom w:val="none" w:sz="0" w:space="0" w:color="auto"/>
            <w:right w:val="none" w:sz="0" w:space="0" w:color="auto"/>
          </w:divBdr>
        </w:div>
        <w:div w:id="385418148">
          <w:marLeft w:val="150"/>
          <w:marRight w:val="0"/>
          <w:marTop w:val="0"/>
          <w:marBottom w:val="0"/>
          <w:divBdr>
            <w:top w:val="none" w:sz="0" w:space="0" w:color="auto"/>
            <w:left w:val="none" w:sz="0" w:space="0" w:color="auto"/>
            <w:bottom w:val="none" w:sz="0" w:space="0" w:color="auto"/>
            <w:right w:val="none" w:sz="0" w:space="0" w:color="auto"/>
          </w:divBdr>
        </w:div>
        <w:div w:id="385490626">
          <w:marLeft w:val="0"/>
          <w:marRight w:val="0"/>
          <w:marTop w:val="0"/>
          <w:marBottom w:val="0"/>
          <w:divBdr>
            <w:top w:val="none" w:sz="0" w:space="0" w:color="auto"/>
            <w:left w:val="none" w:sz="0" w:space="0" w:color="auto"/>
            <w:bottom w:val="none" w:sz="0" w:space="0" w:color="auto"/>
            <w:right w:val="none" w:sz="0" w:space="0" w:color="auto"/>
          </w:divBdr>
          <w:divsChild>
            <w:div w:id="285165764">
              <w:marLeft w:val="0"/>
              <w:marRight w:val="0"/>
              <w:marTop w:val="0"/>
              <w:marBottom w:val="0"/>
              <w:divBdr>
                <w:top w:val="none" w:sz="0" w:space="0" w:color="auto"/>
                <w:left w:val="none" w:sz="0" w:space="0" w:color="auto"/>
                <w:bottom w:val="none" w:sz="0" w:space="0" w:color="auto"/>
                <w:right w:val="none" w:sz="0" w:space="0" w:color="auto"/>
              </w:divBdr>
              <w:divsChild>
                <w:div w:id="14250">
                  <w:marLeft w:val="0"/>
                  <w:marRight w:val="0"/>
                  <w:marTop w:val="0"/>
                  <w:marBottom w:val="0"/>
                  <w:divBdr>
                    <w:top w:val="none" w:sz="0" w:space="0" w:color="auto"/>
                    <w:left w:val="none" w:sz="0" w:space="0" w:color="auto"/>
                    <w:bottom w:val="none" w:sz="0" w:space="0" w:color="auto"/>
                    <w:right w:val="none" w:sz="0" w:space="0" w:color="auto"/>
                  </w:divBdr>
                </w:div>
                <w:div w:id="7528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9055">
          <w:marLeft w:val="0"/>
          <w:marRight w:val="0"/>
          <w:marTop w:val="0"/>
          <w:marBottom w:val="0"/>
          <w:divBdr>
            <w:top w:val="none" w:sz="0" w:space="0" w:color="auto"/>
            <w:left w:val="none" w:sz="0" w:space="0" w:color="auto"/>
            <w:bottom w:val="none" w:sz="0" w:space="0" w:color="auto"/>
            <w:right w:val="none" w:sz="0" w:space="0" w:color="auto"/>
          </w:divBdr>
        </w:div>
        <w:div w:id="385640841">
          <w:marLeft w:val="0"/>
          <w:marRight w:val="0"/>
          <w:marTop w:val="0"/>
          <w:marBottom w:val="0"/>
          <w:divBdr>
            <w:top w:val="none" w:sz="0" w:space="0" w:color="auto"/>
            <w:left w:val="none" w:sz="0" w:space="0" w:color="auto"/>
            <w:bottom w:val="none" w:sz="0" w:space="0" w:color="auto"/>
            <w:right w:val="none" w:sz="0" w:space="0" w:color="auto"/>
          </w:divBdr>
        </w:div>
        <w:div w:id="385645240">
          <w:marLeft w:val="0"/>
          <w:marRight w:val="0"/>
          <w:marTop w:val="0"/>
          <w:marBottom w:val="0"/>
          <w:divBdr>
            <w:top w:val="none" w:sz="0" w:space="0" w:color="auto"/>
            <w:left w:val="none" w:sz="0" w:space="0" w:color="auto"/>
            <w:bottom w:val="none" w:sz="0" w:space="0" w:color="auto"/>
            <w:right w:val="none" w:sz="0" w:space="0" w:color="auto"/>
          </w:divBdr>
        </w:div>
        <w:div w:id="385758481">
          <w:marLeft w:val="-225"/>
          <w:marRight w:val="-225"/>
          <w:marTop w:val="0"/>
          <w:marBottom w:val="0"/>
          <w:divBdr>
            <w:top w:val="none" w:sz="0" w:space="0" w:color="auto"/>
            <w:left w:val="none" w:sz="0" w:space="0" w:color="auto"/>
            <w:bottom w:val="none" w:sz="0" w:space="0" w:color="auto"/>
            <w:right w:val="none" w:sz="0" w:space="0" w:color="auto"/>
          </w:divBdr>
        </w:div>
        <w:div w:id="385834937">
          <w:marLeft w:val="-188"/>
          <w:marRight w:val="-188"/>
          <w:marTop w:val="0"/>
          <w:marBottom w:val="0"/>
          <w:divBdr>
            <w:top w:val="none" w:sz="0" w:space="0" w:color="auto"/>
            <w:left w:val="none" w:sz="0" w:space="0" w:color="auto"/>
            <w:bottom w:val="none" w:sz="0" w:space="0" w:color="auto"/>
            <w:right w:val="none" w:sz="0" w:space="0" w:color="auto"/>
          </w:divBdr>
        </w:div>
        <w:div w:id="385837330">
          <w:marLeft w:val="0"/>
          <w:marRight w:val="0"/>
          <w:marTop w:val="0"/>
          <w:marBottom w:val="0"/>
          <w:divBdr>
            <w:top w:val="none" w:sz="0" w:space="0" w:color="auto"/>
            <w:left w:val="none" w:sz="0" w:space="0" w:color="auto"/>
            <w:bottom w:val="none" w:sz="0" w:space="0" w:color="auto"/>
            <w:right w:val="none" w:sz="0" w:space="0" w:color="auto"/>
          </w:divBdr>
          <w:divsChild>
            <w:div w:id="289171240">
              <w:marLeft w:val="-125"/>
              <w:marRight w:val="-125"/>
              <w:marTop w:val="0"/>
              <w:marBottom w:val="0"/>
              <w:divBdr>
                <w:top w:val="none" w:sz="0" w:space="0" w:color="auto"/>
                <w:left w:val="none" w:sz="0" w:space="0" w:color="auto"/>
                <w:bottom w:val="none" w:sz="0" w:space="0" w:color="auto"/>
                <w:right w:val="none" w:sz="0" w:space="0" w:color="auto"/>
              </w:divBdr>
            </w:div>
          </w:divsChild>
        </w:div>
        <w:div w:id="385842090">
          <w:marLeft w:val="0"/>
          <w:marRight w:val="0"/>
          <w:marTop w:val="0"/>
          <w:marBottom w:val="0"/>
          <w:divBdr>
            <w:top w:val="single" w:sz="2" w:space="0" w:color="E0E0E0"/>
            <w:left w:val="single" w:sz="2" w:space="0" w:color="E0E0E0"/>
            <w:bottom w:val="single" w:sz="2" w:space="0" w:color="E0E0E0"/>
            <w:right w:val="single" w:sz="2" w:space="0" w:color="E0E0E0"/>
          </w:divBdr>
        </w:div>
        <w:div w:id="385879800">
          <w:marLeft w:val="0"/>
          <w:marRight w:val="0"/>
          <w:marTop w:val="0"/>
          <w:marBottom w:val="300"/>
          <w:divBdr>
            <w:top w:val="none" w:sz="0" w:space="0" w:color="auto"/>
            <w:left w:val="none" w:sz="0" w:space="0" w:color="auto"/>
            <w:bottom w:val="none" w:sz="0" w:space="0" w:color="auto"/>
            <w:right w:val="none" w:sz="0" w:space="0" w:color="auto"/>
          </w:divBdr>
        </w:div>
        <w:div w:id="385880347">
          <w:marLeft w:val="0"/>
          <w:marRight w:val="0"/>
          <w:marTop w:val="0"/>
          <w:marBottom w:val="345"/>
          <w:divBdr>
            <w:top w:val="none" w:sz="0" w:space="0" w:color="auto"/>
            <w:left w:val="none" w:sz="0" w:space="0" w:color="auto"/>
            <w:bottom w:val="none" w:sz="0" w:space="0" w:color="auto"/>
            <w:right w:val="none" w:sz="0" w:space="0" w:color="auto"/>
          </w:divBdr>
        </w:div>
        <w:div w:id="385884132">
          <w:marLeft w:val="1463"/>
          <w:marRight w:val="0"/>
          <w:marTop w:val="0"/>
          <w:marBottom w:val="0"/>
          <w:divBdr>
            <w:top w:val="none" w:sz="0" w:space="0" w:color="auto"/>
            <w:left w:val="none" w:sz="0" w:space="0" w:color="auto"/>
            <w:bottom w:val="none" w:sz="0" w:space="0" w:color="auto"/>
            <w:right w:val="none" w:sz="0" w:space="0" w:color="auto"/>
          </w:divBdr>
          <w:divsChild>
            <w:div w:id="5197064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9620003">
              <w:marLeft w:val="0"/>
              <w:marRight w:val="0"/>
              <w:marTop w:val="0"/>
              <w:marBottom w:val="0"/>
              <w:divBdr>
                <w:top w:val="none" w:sz="0" w:space="0" w:color="auto"/>
                <w:left w:val="none" w:sz="0" w:space="0" w:color="auto"/>
                <w:bottom w:val="none" w:sz="0" w:space="0" w:color="auto"/>
                <w:right w:val="none" w:sz="0" w:space="0" w:color="auto"/>
              </w:divBdr>
              <w:divsChild>
                <w:div w:id="2244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2910">
          <w:marLeft w:val="0"/>
          <w:marRight w:val="0"/>
          <w:marTop w:val="0"/>
          <w:marBottom w:val="0"/>
          <w:divBdr>
            <w:top w:val="none" w:sz="0" w:space="0" w:color="auto"/>
            <w:left w:val="none" w:sz="0" w:space="0" w:color="auto"/>
            <w:bottom w:val="none" w:sz="0" w:space="0" w:color="auto"/>
            <w:right w:val="none" w:sz="0" w:space="0" w:color="auto"/>
          </w:divBdr>
          <w:divsChild>
            <w:div w:id="356737369">
              <w:marLeft w:val="0"/>
              <w:marRight w:val="0"/>
              <w:marTop w:val="0"/>
              <w:marBottom w:val="0"/>
              <w:divBdr>
                <w:top w:val="none" w:sz="0" w:space="0" w:color="auto"/>
                <w:left w:val="none" w:sz="0" w:space="0" w:color="auto"/>
                <w:bottom w:val="none" w:sz="0" w:space="0" w:color="auto"/>
                <w:right w:val="none" w:sz="0" w:space="0" w:color="auto"/>
              </w:divBdr>
            </w:div>
          </w:divsChild>
        </w:div>
        <w:div w:id="386033077">
          <w:marLeft w:val="0"/>
          <w:marRight w:val="0"/>
          <w:marTop w:val="0"/>
          <w:marBottom w:val="0"/>
          <w:divBdr>
            <w:top w:val="single" w:sz="2" w:space="0" w:color="E0E0E0"/>
            <w:left w:val="single" w:sz="2" w:space="0" w:color="E0E0E0"/>
            <w:bottom w:val="single" w:sz="2" w:space="0" w:color="E0E0E0"/>
            <w:right w:val="single" w:sz="2" w:space="0" w:color="E0E0E0"/>
          </w:divBdr>
        </w:div>
        <w:div w:id="386074092">
          <w:marLeft w:val="1463"/>
          <w:marRight w:val="0"/>
          <w:marTop w:val="0"/>
          <w:marBottom w:val="0"/>
          <w:divBdr>
            <w:top w:val="none" w:sz="0" w:space="0" w:color="auto"/>
            <w:left w:val="none" w:sz="0" w:space="0" w:color="auto"/>
            <w:bottom w:val="none" w:sz="0" w:space="0" w:color="auto"/>
            <w:right w:val="none" w:sz="0" w:space="0" w:color="auto"/>
          </w:divBdr>
        </w:div>
        <w:div w:id="386074276">
          <w:marLeft w:val="13"/>
          <w:marRight w:val="188"/>
          <w:marTop w:val="138"/>
          <w:marBottom w:val="88"/>
          <w:divBdr>
            <w:top w:val="none" w:sz="0" w:space="0" w:color="auto"/>
            <w:left w:val="none" w:sz="0" w:space="0" w:color="auto"/>
            <w:bottom w:val="none" w:sz="0" w:space="0" w:color="auto"/>
            <w:right w:val="none" w:sz="0" w:space="0" w:color="auto"/>
          </w:divBdr>
        </w:div>
        <w:div w:id="386076752">
          <w:marLeft w:val="0"/>
          <w:marRight w:val="0"/>
          <w:marTop w:val="0"/>
          <w:marBottom w:val="0"/>
          <w:divBdr>
            <w:top w:val="none" w:sz="0" w:space="0" w:color="auto"/>
            <w:left w:val="none" w:sz="0" w:space="0" w:color="auto"/>
            <w:bottom w:val="none" w:sz="0" w:space="0" w:color="auto"/>
            <w:right w:val="none" w:sz="0" w:space="0" w:color="auto"/>
          </w:divBdr>
        </w:div>
        <w:div w:id="386101825">
          <w:marLeft w:val="0"/>
          <w:marRight w:val="0"/>
          <w:marTop w:val="0"/>
          <w:marBottom w:val="0"/>
          <w:divBdr>
            <w:top w:val="none" w:sz="0" w:space="0" w:color="auto"/>
            <w:left w:val="none" w:sz="0" w:space="0" w:color="auto"/>
            <w:bottom w:val="none" w:sz="0" w:space="0" w:color="auto"/>
            <w:right w:val="none" w:sz="0" w:space="0" w:color="auto"/>
          </w:divBdr>
        </w:div>
        <w:div w:id="386104043">
          <w:marLeft w:val="0"/>
          <w:marRight w:val="0"/>
          <w:marTop w:val="300"/>
          <w:marBottom w:val="300"/>
          <w:divBdr>
            <w:top w:val="none" w:sz="0" w:space="0" w:color="auto"/>
            <w:left w:val="none" w:sz="0" w:space="0" w:color="auto"/>
            <w:bottom w:val="none" w:sz="0" w:space="0" w:color="auto"/>
            <w:right w:val="none" w:sz="0" w:space="0" w:color="auto"/>
          </w:divBdr>
        </w:div>
        <w:div w:id="386144049">
          <w:marLeft w:val="0"/>
          <w:marRight w:val="0"/>
          <w:marTop w:val="0"/>
          <w:marBottom w:val="225"/>
          <w:divBdr>
            <w:top w:val="none" w:sz="0" w:space="0" w:color="auto"/>
            <w:left w:val="none" w:sz="0" w:space="0" w:color="auto"/>
            <w:bottom w:val="none" w:sz="0" w:space="0" w:color="auto"/>
            <w:right w:val="none" w:sz="0" w:space="0" w:color="auto"/>
          </w:divBdr>
        </w:div>
        <w:div w:id="386149417">
          <w:marLeft w:val="0"/>
          <w:marRight w:val="0"/>
          <w:marTop w:val="0"/>
          <w:marBottom w:val="250"/>
          <w:divBdr>
            <w:top w:val="none" w:sz="0" w:space="0" w:color="auto"/>
            <w:left w:val="none" w:sz="0" w:space="0" w:color="auto"/>
            <w:bottom w:val="none" w:sz="0" w:space="0" w:color="auto"/>
            <w:right w:val="none" w:sz="0" w:space="0" w:color="auto"/>
          </w:divBdr>
          <w:divsChild>
            <w:div w:id="214390498">
              <w:marLeft w:val="0"/>
              <w:marRight w:val="0"/>
              <w:marTop w:val="0"/>
              <w:marBottom w:val="0"/>
              <w:divBdr>
                <w:top w:val="none" w:sz="0" w:space="0" w:color="auto"/>
                <w:left w:val="none" w:sz="0" w:space="0" w:color="auto"/>
                <w:bottom w:val="none" w:sz="0" w:space="0" w:color="auto"/>
                <w:right w:val="none" w:sz="0" w:space="0" w:color="auto"/>
              </w:divBdr>
            </w:div>
          </w:divsChild>
        </w:div>
        <w:div w:id="38622126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86296254">
          <w:marLeft w:val="0"/>
          <w:marRight w:val="0"/>
          <w:marTop w:val="0"/>
          <w:marBottom w:val="0"/>
          <w:divBdr>
            <w:top w:val="none" w:sz="0" w:space="0" w:color="auto"/>
            <w:left w:val="none" w:sz="0" w:space="0" w:color="auto"/>
            <w:bottom w:val="none" w:sz="0" w:space="0" w:color="auto"/>
            <w:right w:val="none" w:sz="0" w:space="0" w:color="auto"/>
          </w:divBdr>
        </w:div>
        <w:div w:id="386340854">
          <w:marLeft w:val="0"/>
          <w:marRight w:val="225"/>
          <w:marTop w:val="0"/>
          <w:marBottom w:val="0"/>
          <w:divBdr>
            <w:top w:val="none" w:sz="0" w:space="0" w:color="auto"/>
            <w:left w:val="none" w:sz="0" w:space="0" w:color="auto"/>
            <w:bottom w:val="none" w:sz="0" w:space="0" w:color="auto"/>
            <w:right w:val="none" w:sz="0" w:space="0" w:color="auto"/>
          </w:divBdr>
        </w:div>
        <w:div w:id="386412799">
          <w:marLeft w:val="0"/>
          <w:marRight w:val="0"/>
          <w:marTop w:val="0"/>
          <w:marBottom w:val="0"/>
          <w:divBdr>
            <w:top w:val="none" w:sz="0" w:space="0" w:color="auto"/>
            <w:left w:val="none" w:sz="0" w:space="0" w:color="auto"/>
            <w:bottom w:val="none" w:sz="0" w:space="0" w:color="auto"/>
            <w:right w:val="none" w:sz="0" w:space="0" w:color="auto"/>
          </w:divBdr>
        </w:div>
        <w:div w:id="386413271">
          <w:marLeft w:val="0"/>
          <w:marRight w:val="0"/>
          <w:marTop w:val="0"/>
          <w:marBottom w:val="0"/>
          <w:divBdr>
            <w:top w:val="none" w:sz="0" w:space="0" w:color="auto"/>
            <w:left w:val="none" w:sz="0" w:space="0" w:color="auto"/>
            <w:bottom w:val="none" w:sz="0" w:space="0" w:color="auto"/>
            <w:right w:val="none" w:sz="0" w:space="0" w:color="auto"/>
          </w:divBdr>
        </w:div>
        <w:div w:id="386418258">
          <w:marLeft w:val="-225"/>
          <w:marRight w:val="-225"/>
          <w:marTop w:val="0"/>
          <w:marBottom w:val="0"/>
          <w:divBdr>
            <w:top w:val="none" w:sz="0" w:space="0" w:color="auto"/>
            <w:left w:val="none" w:sz="0" w:space="0" w:color="auto"/>
            <w:bottom w:val="none" w:sz="0" w:space="0" w:color="auto"/>
            <w:right w:val="none" w:sz="0" w:space="0" w:color="auto"/>
          </w:divBdr>
        </w:div>
        <w:div w:id="386418588">
          <w:marLeft w:val="0"/>
          <w:marRight w:val="0"/>
          <w:marTop w:val="0"/>
          <w:marBottom w:val="0"/>
          <w:divBdr>
            <w:top w:val="none" w:sz="0" w:space="0" w:color="auto"/>
            <w:left w:val="none" w:sz="0" w:space="0" w:color="auto"/>
            <w:bottom w:val="none" w:sz="0" w:space="0" w:color="auto"/>
            <w:right w:val="none" w:sz="0" w:space="0" w:color="auto"/>
          </w:divBdr>
        </w:div>
        <w:div w:id="386489562">
          <w:marLeft w:val="0"/>
          <w:marRight w:val="0"/>
          <w:marTop w:val="0"/>
          <w:marBottom w:val="0"/>
          <w:divBdr>
            <w:top w:val="single" w:sz="6" w:space="0" w:color="999999"/>
            <w:left w:val="single" w:sz="6" w:space="0" w:color="999999"/>
            <w:bottom w:val="single" w:sz="6" w:space="0" w:color="999999"/>
            <w:right w:val="single" w:sz="6" w:space="0" w:color="999999"/>
          </w:divBdr>
        </w:div>
        <w:div w:id="386533615">
          <w:marLeft w:val="0"/>
          <w:marRight w:val="0"/>
          <w:marTop w:val="0"/>
          <w:marBottom w:val="0"/>
          <w:divBdr>
            <w:top w:val="single" w:sz="2" w:space="0" w:color="E0E0E0"/>
            <w:left w:val="single" w:sz="2" w:space="0" w:color="E0E0E0"/>
            <w:bottom w:val="single" w:sz="2" w:space="0" w:color="E0E0E0"/>
            <w:right w:val="single" w:sz="2" w:space="0" w:color="E0E0E0"/>
          </w:divBdr>
        </w:div>
        <w:div w:id="386534519">
          <w:marLeft w:val="0"/>
          <w:marRight w:val="0"/>
          <w:marTop w:val="0"/>
          <w:marBottom w:val="0"/>
          <w:divBdr>
            <w:top w:val="none" w:sz="0" w:space="0" w:color="auto"/>
            <w:left w:val="none" w:sz="0" w:space="0" w:color="auto"/>
            <w:bottom w:val="none" w:sz="0" w:space="0" w:color="auto"/>
            <w:right w:val="none" w:sz="0" w:space="0" w:color="auto"/>
          </w:divBdr>
        </w:div>
        <w:div w:id="386535014">
          <w:marLeft w:val="0"/>
          <w:marRight w:val="0"/>
          <w:marTop w:val="0"/>
          <w:marBottom w:val="0"/>
          <w:divBdr>
            <w:top w:val="none" w:sz="0" w:space="0" w:color="auto"/>
            <w:left w:val="none" w:sz="0" w:space="0" w:color="auto"/>
            <w:bottom w:val="none" w:sz="0" w:space="0" w:color="auto"/>
            <w:right w:val="none" w:sz="0" w:space="0" w:color="auto"/>
          </w:divBdr>
        </w:div>
        <w:div w:id="386539318">
          <w:marLeft w:val="1221"/>
          <w:marRight w:val="0"/>
          <w:marTop w:val="0"/>
          <w:marBottom w:val="0"/>
          <w:divBdr>
            <w:top w:val="none" w:sz="0" w:space="0" w:color="auto"/>
            <w:left w:val="none" w:sz="0" w:space="0" w:color="auto"/>
            <w:bottom w:val="none" w:sz="0" w:space="0" w:color="auto"/>
            <w:right w:val="none" w:sz="0" w:space="0" w:color="auto"/>
          </w:divBdr>
        </w:div>
        <w:div w:id="386685334">
          <w:marLeft w:val="0"/>
          <w:marRight w:val="0"/>
          <w:marTop w:val="0"/>
          <w:marBottom w:val="0"/>
          <w:divBdr>
            <w:top w:val="none" w:sz="0" w:space="0" w:color="auto"/>
            <w:left w:val="none" w:sz="0" w:space="0" w:color="auto"/>
            <w:bottom w:val="none" w:sz="0" w:space="0" w:color="auto"/>
            <w:right w:val="none" w:sz="0" w:space="0" w:color="auto"/>
          </w:divBdr>
        </w:div>
        <w:div w:id="386728775">
          <w:marLeft w:val="-150"/>
          <w:marRight w:val="-150"/>
          <w:marTop w:val="0"/>
          <w:marBottom w:val="0"/>
          <w:divBdr>
            <w:top w:val="none" w:sz="0" w:space="0" w:color="auto"/>
            <w:left w:val="none" w:sz="0" w:space="0" w:color="auto"/>
            <w:bottom w:val="none" w:sz="0" w:space="0" w:color="auto"/>
            <w:right w:val="none" w:sz="0" w:space="0" w:color="auto"/>
          </w:divBdr>
          <w:divsChild>
            <w:div w:id="658073614">
              <w:marLeft w:val="0"/>
              <w:marRight w:val="0"/>
              <w:marTop w:val="0"/>
              <w:marBottom w:val="0"/>
              <w:divBdr>
                <w:top w:val="none" w:sz="0" w:space="0" w:color="auto"/>
                <w:left w:val="none" w:sz="0" w:space="0" w:color="auto"/>
                <w:bottom w:val="none" w:sz="0" w:space="0" w:color="auto"/>
                <w:right w:val="none" w:sz="0" w:space="0" w:color="auto"/>
              </w:divBdr>
              <w:divsChild>
                <w:div w:id="4206844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757605">
          <w:marLeft w:val="0"/>
          <w:marRight w:val="0"/>
          <w:marTop w:val="0"/>
          <w:marBottom w:val="0"/>
          <w:divBdr>
            <w:top w:val="none" w:sz="0" w:space="0" w:color="auto"/>
            <w:left w:val="none" w:sz="0" w:space="0" w:color="auto"/>
            <w:bottom w:val="none" w:sz="0" w:space="0" w:color="auto"/>
            <w:right w:val="none" w:sz="0" w:space="0" w:color="auto"/>
          </w:divBdr>
        </w:div>
        <w:div w:id="386807760">
          <w:marLeft w:val="0"/>
          <w:marRight w:val="0"/>
          <w:marTop w:val="0"/>
          <w:marBottom w:val="0"/>
          <w:divBdr>
            <w:top w:val="none" w:sz="0" w:space="0" w:color="auto"/>
            <w:left w:val="none" w:sz="0" w:space="0" w:color="auto"/>
            <w:bottom w:val="none" w:sz="0" w:space="0" w:color="auto"/>
            <w:right w:val="none" w:sz="0" w:space="0" w:color="auto"/>
          </w:divBdr>
        </w:div>
        <w:div w:id="386876791">
          <w:marLeft w:val="0"/>
          <w:marRight w:val="0"/>
          <w:marTop w:val="0"/>
          <w:marBottom w:val="300"/>
          <w:divBdr>
            <w:top w:val="none" w:sz="0" w:space="0" w:color="auto"/>
            <w:left w:val="none" w:sz="0" w:space="0" w:color="auto"/>
            <w:bottom w:val="none" w:sz="0" w:space="0" w:color="auto"/>
            <w:right w:val="none" w:sz="0" w:space="0" w:color="auto"/>
          </w:divBdr>
        </w:div>
        <w:div w:id="386925758">
          <w:marLeft w:val="0"/>
          <w:marRight w:val="0"/>
          <w:marTop w:val="0"/>
          <w:marBottom w:val="75"/>
          <w:divBdr>
            <w:top w:val="none" w:sz="0" w:space="0" w:color="auto"/>
            <w:left w:val="none" w:sz="0" w:space="0" w:color="auto"/>
            <w:bottom w:val="none" w:sz="0" w:space="0" w:color="auto"/>
            <w:right w:val="none" w:sz="0" w:space="0" w:color="auto"/>
          </w:divBdr>
        </w:div>
        <w:div w:id="386926368">
          <w:marLeft w:val="0"/>
          <w:marRight w:val="0"/>
          <w:marTop w:val="0"/>
          <w:marBottom w:val="0"/>
          <w:divBdr>
            <w:top w:val="none" w:sz="0" w:space="0" w:color="auto"/>
            <w:left w:val="none" w:sz="0" w:space="0" w:color="auto"/>
            <w:bottom w:val="none" w:sz="0" w:space="0" w:color="auto"/>
            <w:right w:val="none" w:sz="0" w:space="0" w:color="auto"/>
          </w:divBdr>
        </w:div>
        <w:div w:id="386951443">
          <w:marLeft w:val="0"/>
          <w:marRight w:val="0"/>
          <w:marTop w:val="0"/>
          <w:marBottom w:val="0"/>
          <w:divBdr>
            <w:top w:val="none" w:sz="0" w:space="0" w:color="auto"/>
            <w:left w:val="none" w:sz="0" w:space="0" w:color="auto"/>
            <w:bottom w:val="none" w:sz="0" w:space="0" w:color="auto"/>
            <w:right w:val="none" w:sz="0" w:space="0" w:color="auto"/>
          </w:divBdr>
        </w:div>
        <w:div w:id="386994894">
          <w:marLeft w:val="0"/>
          <w:marRight w:val="0"/>
          <w:marTop w:val="600"/>
          <w:marBottom w:val="600"/>
          <w:divBdr>
            <w:top w:val="none" w:sz="0" w:space="0" w:color="auto"/>
            <w:left w:val="none" w:sz="0" w:space="0" w:color="auto"/>
            <w:bottom w:val="none" w:sz="0" w:space="0" w:color="auto"/>
            <w:right w:val="none" w:sz="0" w:space="0" w:color="auto"/>
          </w:divBdr>
          <w:divsChild>
            <w:div w:id="642275158">
              <w:marLeft w:val="0"/>
              <w:marRight w:val="0"/>
              <w:marTop w:val="0"/>
              <w:marBottom w:val="120"/>
              <w:divBdr>
                <w:top w:val="none" w:sz="0" w:space="0" w:color="auto"/>
                <w:left w:val="none" w:sz="0" w:space="0" w:color="auto"/>
                <w:bottom w:val="none" w:sz="0" w:space="0" w:color="auto"/>
                <w:right w:val="none" w:sz="0" w:space="0" w:color="auto"/>
              </w:divBdr>
            </w:div>
          </w:divsChild>
        </w:div>
        <w:div w:id="386999489">
          <w:marLeft w:val="0"/>
          <w:marRight w:val="0"/>
          <w:marTop w:val="0"/>
          <w:marBottom w:val="0"/>
          <w:divBdr>
            <w:top w:val="none" w:sz="0" w:space="0" w:color="auto"/>
            <w:left w:val="none" w:sz="0" w:space="0" w:color="auto"/>
            <w:bottom w:val="none" w:sz="0" w:space="0" w:color="auto"/>
            <w:right w:val="none" w:sz="0" w:space="0" w:color="auto"/>
          </w:divBdr>
        </w:div>
        <w:div w:id="387075616">
          <w:marLeft w:val="0"/>
          <w:marRight w:val="0"/>
          <w:marTop w:val="0"/>
          <w:marBottom w:val="0"/>
          <w:divBdr>
            <w:top w:val="none" w:sz="0" w:space="0" w:color="auto"/>
            <w:left w:val="none" w:sz="0" w:space="0" w:color="auto"/>
            <w:bottom w:val="none" w:sz="0" w:space="0" w:color="auto"/>
            <w:right w:val="none" w:sz="0" w:space="0" w:color="auto"/>
          </w:divBdr>
        </w:div>
        <w:div w:id="387075813">
          <w:marLeft w:val="0"/>
          <w:marRight w:val="0"/>
          <w:marTop w:val="0"/>
          <w:marBottom w:val="0"/>
          <w:divBdr>
            <w:top w:val="none" w:sz="0" w:space="0" w:color="auto"/>
            <w:left w:val="none" w:sz="0" w:space="0" w:color="auto"/>
            <w:bottom w:val="none" w:sz="0" w:space="0" w:color="auto"/>
            <w:right w:val="none" w:sz="0" w:space="0" w:color="auto"/>
          </w:divBdr>
        </w:div>
        <w:div w:id="387077578">
          <w:marLeft w:val="0"/>
          <w:marRight w:val="0"/>
          <w:marTop w:val="0"/>
          <w:marBottom w:val="0"/>
          <w:divBdr>
            <w:top w:val="none" w:sz="0" w:space="0" w:color="auto"/>
            <w:left w:val="none" w:sz="0" w:space="0" w:color="auto"/>
            <w:bottom w:val="none" w:sz="0" w:space="0" w:color="auto"/>
            <w:right w:val="none" w:sz="0" w:space="0" w:color="auto"/>
          </w:divBdr>
        </w:div>
        <w:div w:id="387146775">
          <w:marLeft w:val="0"/>
          <w:marRight w:val="0"/>
          <w:marTop w:val="0"/>
          <w:marBottom w:val="0"/>
          <w:divBdr>
            <w:top w:val="none" w:sz="0" w:space="0" w:color="auto"/>
            <w:left w:val="none" w:sz="0" w:space="0" w:color="auto"/>
            <w:bottom w:val="none" w:sz="0" w:space="0" w:color="auto"/>
            <w:right w:val="none" w:sz="0" w:space="0" w:color="auto"/>
          </w:divBdr>
        </w:div>
        <w:div w:id="387148257">
          <w:marLeft w:val="0"/>
          <w:marRight w:val="0"/>
          <w:marTop w:val="0"/>
          <w:marBottom w:val="0"/>
          <w:divBdr>
            <w:top w:val="none" w:sz="0" w:space="0" w:color="auto"/>
            <w:left w:val="none" w:sz="0" w:space="0" w:color="auto"/>
            <w:bottom w:val="none" w:sz="0" w:space="0" w:color="auto"/>
            <w:right w:val="none" w:sz="0" w:space="0" w:color="auto"/>
          </w:divBdr>
        </w:div>
        <w:div w:id="387187678">
          <w:marLeft w:val="0"/>
          <w:marRight w:val="125"/>
          <w:marTop w:val="0"/>
          <w:marBottom w:val="0"/>
          <w:divBdr>
            <w:top w:val="none" w:sz="0" w:space="0" w:color="auto"/>
            <w:left w:val="none" w:sz="0" w:space="0" w:color="auto"/>
            <w:bottom w:val="none" w:sz="0" w:space="0" w:color="auto"/>
            <w:right w:val="none" w:sz="0" w:space="0" w:color="auto"/>
          </w:divBdr>
        </w:div>
        <w:div w:id="387188259">
          <w:marLeft w:val="0"/>
          <w:marRight w:val="0"/>
          <w:marTop w:val="0"/>
          <w:marBottom w:val="0"/>
          <w:divBdr>
            <w:top w:val="none" w:sz="0" w:space="0" w:color="auto"/>
            <w:left w:val="none" w:sz="0" w:space="0" w:color="auto"/>
            <w:bottom w:val="none" w:sz="0" w:space="0" w:color="auto"/>
            <w:right w:val="none" w:sz="0" w:space="0" w:color="auto"/>
          </w:divBdr>
        </w:div>
        <w:div w:id="387261423">
          <w:marLeft w:val="0"/>
          <w:marRight w:val="0"/>
          <w:marTop w:val="0"/>
          <w:marBottom w:val="300"/>
          <w:divBdr>
            <w:top w:val="none" w:sz="0" w:space="0" w:color="auto"/>
            <w:left w:val="none" w:sz="0" w:space="0" w:color="auto"/>
            <w:bottom w:val="none" w:sz="0" w:space="0" w:color="auto"/>
            <w:right w:val="none" w:sz="0" w:space="0" w:color="auto"/>
          </w:divBdr>
        </w:div>
        <w:div w:id="387270279">
          <w:marLeft w:val="0"/>
          <w:marRight w:val="0"/>
          <w:marTop w:val="0"/>
          <w:marBottom w:val="0"/>
          <w:divBdr>
            <w:top w:val="single" w:sz="2" w:space="0" w:color="E0E0E0"/>
            <w:left w:val="single" w:sz="2" w:space="0" w:color="E0E0E0"/>
            <w:bottom w:val="single" w:sz="2" w:space="0" w:color="E0E0E0"/>
            <w:right w:val="single" w:sz="2" w:space="0" w:color="E0E0E0"/>
          </w:divBdr>
        </w:div>
        <w:div w:id="387339131">
          <w:marLeft w:val="0"/>
          <w:marRight w:val="0"/>
          <w:marTop w:val="0"/>
          <w:marBottom w:val="0"/>
          <w:divBdr>
            <w:top w:val="none" w:sz="0" w:space="0" w:color="auto"/>
            <w:left w:val="none" w:sz="0" w:space="0" w:color="auto"/>
            <w:bottom w:val="none" w:sz="0" w:space="0" w:color="auto"/>
            <w:right w:val="none" w:sz="0" w:space="0" w:color="auto"/>
          </w:divBdr>
        </w:div>
        <w:div w:id="387341057">
          <w:marLeft w:val="-150"/>
          <w:marRight w:val="-150"/>
          <w:marTop w:val="0"/>
          <w:marBottom w:val="0"/>
          <w:divBdr>
            <w:top w:val="none" w:sz="0" w:space="0" w:color="auto"/>
            <w:left w:val="none" w:sz="0" w:space="0" w:color="auto"/>
            <w:bottom w:val="none" w:sz="0" w:space="0" w:color="auto"/>
            <w:right w:val="none" w:sz="0" w:space="0" w:color="auto"/>
          </w:divBdr>
        </w:div>
        <w:div w:id="387342926">
          <w:marLeft w:val="0"/>
          <w:marRight w:val="0"/>
          <w:marTop w:val="300"/>
          <w:marBottom w:val="300"/>
          <w:divBdr>
            <w:top w:val="none" w:sz="0" w:space="0" w:color="auto"/>
            <w:left w:val="none" w:sz="0" w:space="0" w:color="auto"/>
            <w:bottom w:val="none" w:sz="0" w:space="0" w:color="auto"/>
            <w:right w:val="none" w:sz="0" w:space="0" w:color="auto"/>
          </w:divBdr>
        </w:div>
        <w:div w:id="387414451">
          <w:marLeft w:val="0"/>
          <w:marRight w:val="330"/>
          <w:marTop w:val="0"/>
          <w:marBottom w:val="300"/>
          <w:divBdr>
            <w:top w:val="single" w:sz="6" w:space="0" w:color="999999"/>
            <w:left w:val="single" w:sz="6" w:space="0" w:color="999999"/>
            <w:bottom w:val="single" w:sz="6" w:space="0" w:color="999999"/>
            <w:right w:val="single" w:sz="6" w:space="0" w:color="999999"/>
          </w:divBdr>
          <w:divsChild>
            <w:div w:id="113721996">
              <w:marLeft w:val="0"/>
              <w:marRight w:val="0"/>
              <w:marTop w:val="0"/>
              <w:marBottom w:val="0"/>
              <w:divBdr>
                <w:top w:val="single" w:sz="6" w:space="0" w:color="999999"/>
                <w:left w:val="single" w:sz="6" w:space="0" w:color="999999"/>
                <w:bottom w:val="single" w:sz="6" w:space="0" w:color="999999"/>
                <w:right w:val="single" w:sz="6" w:space="0" w:color="999999"/>
              </w:divBdr>
            </w:div>
            <w:div w:id="228999347">
              <w:marLeft w:val="0"/>
              <w:marRight w:val="0"/>
              <w:marTop w:val="0"/>
              <w:marBottom w:val="0"/>
              <w:divBdr>
                <w:top w:val="single" w:sz="6" w:space="0" w:color="999999"/>
                <w:left w:val="single" w:sz="6" w:space="0" w:color="999999"/>
                <w:bottom w:val="single" w:sz="6" w:space="0" w:color="999999"/>
                <w:right w:val="single" w:sz="6" w:space="0" w:color="999999"/>
              </w:divBdr>
            </w:div>
            <w:div w:id="247349386">
              <w:marLeft w:val="0"/>
              <w:marRight w:val="0"/>
              <w:marTop w:val="0"/>
              <w:marBottom w:val="0"/>
              <w:divBdr>
                <w:top w:val="single" w:sz="6" w:space="0" w:color="999999"/>
                <w:left w:val="single" w:sz="6" w:space="0" w:color="999999"/>
                <w:bottom w:val="single" w:sz="6" w:space="0" w:color="999999"/>
                <w:right w:val="single" w:sz="6" w:space="0" w:color="999999"/>
              </w:divBdr>
            </w:div>
            <w:div w:id="73115188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87456705">
          <w:marLeft w:val="0"/>
          <w:marRight w:val="0"/>
          <w:marTop w:val="0"/>
          <w:marBottom w:val="0"/>
          <w:divBdr>
            <w:top w:val="none" w:sz="0" w:space="0" w:color="auto"/>
            <w:left w:val="none" w:sz="0" w:space="0" w:color="auto"/>
            <w:bottom w:val="none" w:sz="0" w:space="0" w:color="auto"/>
            <w:right w:val="none" w:sz="0" w:space="0" w:color="auto"/>
          </w:divBdr>
        </w:div>
        <w:div w:id="387458035">
          <w:marLeft w:val="0"/>
          <w:marRight w:val="0"/>
          <w:marTop w:val="0"/>
          <w:marBottom w:val="150"/>
          <w:divBdr>
            <w:top w:val="none" w:sz="0" w:space="0" w:color="auto"/>
            <w:left w:val="none" w:sz="0" w:space="0" w:color="auto"/>
            <w:bottom w:val="none" w:sz="0" w:space="0" w:color="auto"/>
            <w:right w:val="none" w:sz="0" w:space="0" w:color="auto"/>
          </w:divBdr>
        </w:div>
        <w:div w:id="387460524">
          <w:marLeft w:val="0"/>
          <w:marRight w:val="0"/>
          <w:marTop w:val="0"/>
          <w:marBottom w:val="300"/>
          <w:divBdr>
            <w:top w:val="none" w:sz="0" w:space="0" w:color="auto"/>
            <w:left w:val="none" w:sz="0" w:space="0" w:color="auto"/>
            <w:bottom w:val="none" w:sz="0" w:space="0" w:color="auto"/>
            <w:right w:val="none" w:sz="0" w:space="0" w:color="auto"/>
          </w:divBdr>
        </w:div>
        <w:div w:id="387461928">
          <w:marLeft w:val="0"/>
          <w:marRight w:val="0"/>
          <w:marTop w:val="0"/>
          <w:marBottom w:val="0"/>
          <w:divBdr>
            <w:top w:val="none" w:sz="0" w:space="0" w:color="auto"/>
            <w:left w:val="none" w:sz="0" w:space="0" w:color="auto"/>
            <w:bottom w:val="none" w:sz="0" w:space="0" w:color="auto"/>
            <w:right w:val="none" w:sz="0" w:space="0" w:color="auto"/>
          </w:divBdr>
          <w:divsChild>
            <w:div w:id="569343886">
              <w:marLeft w:val="0"/>
              <w:marRight w:val="1628"/>
              <w:marTop w:val="0"/>
              <w:marBottom w:val="0"/>
              <w:divBdr>
                <w:top w:val="none" w:sz="0" w:space="0" w:color="auto"/>
                <w:left w:val="none" w:sz="0" w:space="0" w:color="auto"/>
                <w:bottom w:val="none" w:sz="0" w:space="0" w:color="auto"/>
                <w:right w:val="none" w:sz="0" w:space="0" w:color="auto"/>
              </w:divBdr>
              <w:divsChild>
                <w:div w:id="6102384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7462460">
          <w:marLeft w:val="0"/>
          <w:marRight w:val="0"/>
          <w:marTop w:val="0"/>
          <w:marBottom w:val="0"/>
          <w:divBdr>
            <w:top w:val="none" w:sz="0" w:space="0" w:color="auto"/>
            <w:left w:val="none" w:sz="0" w:space="0" w:color="auto"/>
            <w:bottom w:val="none" w:sz="0" w:space="0" w:color="auto"/>
            <w:right w:val="none" w:sz="0" w:space="0" w:color="auto"/>
          </w:divBdr>
        </w:div>
        <w:div w:id="387534284">
          <w:marLeft w:val="0"/>
          <w:marRight w:val="0"/>
          <w:marTop w:val="0"/>
          <w:marBottom w:val="0"/>
          <w:divBdr>
            <w:top w:val="none" w:sz="0" w:space="0" w:color="auto"/>
            <w:left w:val="none" w:sz="0" w:space="0" w:color="auto"/>
            <w:bottom w:val="none" w:sz="0" w:space="0" w:color="auto"/>
            <w:right w:val="none" w:sz="0" w:space="0" w:color="auto"/>
          </w:divBdr>
        </w:div>
        <w:div w:id="387534528">
          <w:marLeft w:val="0"/>
          <w:marRight w:val="0"/>
          <w:marTop w:val="0"/>
          <w:marBottom w:val="0"/>
          <w:divBdr>
            <w:top w:val="none" w:sz="0" w:space="0" w:color="auto"/>
            <w:left w:val="none" w:sz="0" w:space="0" w:color="auto"/>
            <w:bottom w:val="none" w:sz="0" w:space="0" w:color="auto"/>
            <w:right w:val="none" w:sz="0" w:space="0" w:color="auto"/>
          </w:divBdr>
          <w:divsChild>
            <w:div w:id="437724263">
              <w:marLeft w:val="0"/>
              <w:marRight w:val="0"/>
              <w:marTop w:val="0"/>
              <w:marBottom w:val="0"/>
              <w:divBdr>
                <w:top w:val="none" w:sz="0" w:space="0" w:color="auto"/>
                <w:left w:val="none" w:sz="0" w:space="0" w:color="auto"/>
                <w:bottom w:val="none" w:sz="0" w:space="0" w:color="auto"/>
                <w:right w:val="none" w:sz="0" w:space="0" w:color="auto"/>
              </w:divBdr>
              <w:divsChild>
                <w:div w:id="281351776">
                  <w:marLeft w:val="-250"/>
                  <w:marRight w:val="-250"/>
                  <w:marTop w:val="0"/>
                  <w:marBottom w:val="376"/>
                  <w:divBdr>
                    <w:top w:val="none" w:sz="0" w:space="0" w:color="auto"/>
                    <w:left w:val="none" w:sz="0" w:space="0" w:color="auto"/>
                    <w:bottom w:val="none" w:sz="0" w:space="0" w:color="auto"/>
                    <w:right w:val="none" w:sz="0" w:space="0" w:color="auto"/>
                  </w:divBdr>
                </w:div>
              </w:divsChild>
            </w:div>
          </w:divsChild>
        </w:div>
        <w:div w:id="387611942">
          <w:marLeft w:val="-225"/>
          <w:marRight w:val="-225"/>
          <w:marTop w:val="0"/>
          <w:marBottom w:val="0"/>
          <w:divBdr>
            <w:top w:val="none" w:sz="0" w:space="0" w:color="auto"/>
            <w:left w:val="none" w:sz="0" w:space="0" w:color="auto"/>
            <w:bottom w:val="none" w:sz="0" w:space="0" w:color="auto"/>
            <w:right w:val="none" w:sz="0" w:space="0" w:color="auto"/>
          </w:divBdr>
        </w:div>
        <w:div w:id="387649757">
          <w:marLeft w:val="-225"/>
          <w:marRight w:val="-225"/>
          <w:marTop w:val="0"/>
          <w:marBottom w:val="0"/>
          <w:divBdr>
            <w:top w:val="none" w:sz="0" w:space="0" w:color="auto"/>
            <w:left w:val="none" w:sz="0" w:space="0" w:color="auto"/>
            <w:bottom w:val="none" w:sz="0" w:space="0" w:color="auto"/>
            <w:right w:val="none" w:sz="0" w:space="0" w:color="auto"/>
          </w:divBdr>
        </w:div>
        <w:div w:id="387650366">
          <w:marLeft w:val="0"/>
          <w:marRight w:val="0"/>
          <w:marTop w:val="0"/>
          <w:marBottom w:val="0"/>
          <w:divBdr>
            <w:top w:val="none" w:sz="0" w:space="0" w:color="auto"/>
            <w:left w:val="none" w:sz="0" w:space="0" w:color="auto"/>
            <w:bottom w:val="none" w:sz="0" w:space="0" w:color="auto"/>
            <w:right w:val="none" w:sz="0" w:space="0" w:color="auto"/>
          </w:divBdr>
        </w:div>
        <w:div w:id="387650879">
          <w:marLeft w:val="0"/>
          <w:marRight w:val="0"/>
          <w:marTop w:val="0"/>
          <w:marBottom w:val="240"/>
          <w:divBdr>
            <w:top w:val="none" w:sz="0" w:space="0" w:color="auto"/>
            <w:left w:val="none" w:sz="0" w:space="0" w:color="auto"/>
            <w:bottom w:val="none" w:sz="0" w:space="0" w:color="auto"/>
            <w:right w:val="none" w:sz="0" w:space="0" w:color="auto"/>
          </w:divBdr>
        </w:div>
        <w:div w:id="387651418">
          <w:marLeft w:val="0"/>
          <w:marRight w:val="0"/>
          <w:marTop w:val="0"/>
          <w:marBottom w:val="263"/>
          <w:divBdr>
            <w:top w:val="none" w:sz="0" w:space="0" w:color="auto"/>
            <w:left w:val="none" w:sz="0" w:space="0" w:color="auto"/>
            <w:bottom w:val="none" w:sz="0" w:space="0" w:color="auto"/>
            <w:right w:val="none" w:sz="0" w:space="0" w:color="auto"/>
          </w:divBdr>
          <w:divsChild>
            <w:div w:id="73816654">
              <w:marLeft w:val="0"/>
              <w:marRight w:val="0"/>
              <w:marTop w:val="0"/>
              <w:marBottom w:val="0"/>
              <w:divBdr>
                <w:top w:val="none" w:sz="0" w:space="0" w:color="auto"/>
                <w:left w:val="none" w:sz="0" w:space="0" w:color="auto"/>
                <w:bottom w:val="none" w:sz="0" w:space="0" w:color="auto"/>
                <w:right w:val="none" w:sz="0" w:space="0" w:color="auto"/>
              </w:divBdr>
            </w:div>
            <w:div w:id="379322992">
              <w:marLeft w:val="0"/>
              <w:marRight w:val="0"/>
              <w:marTop w:val="0"/>
              <w:marBottom w:val="0"/>
              <w:divBdr>
                <w:top w:val="none" w:sz="0" w:space="6" w:color="DDDDDD"/>
                <w:left w:val="none" w:sz="0" w:space="9" w:color="DDDDDD"/>
                <w:bottom w:val="single" w:sz="4" w:space="6" w:color="DDDDDD"/>
                <w:right w:val="none" w:sz="0" w:space="9" w:color="DDDDDD"/>
              </w:divBdr>
            </w:div>
          </w:divsChild>
        </w:div>
        <w:div w:id="387656610">
          <w:marLeft w:val="0"/>
          <w:marRight w:val="0"/>
          <w:marTop w:val="0"/>
          <w:marBottom w:val="0"/>
          <w:divBdr>
            <w:top w:val="none" w:sz="0" w:space="0" w:color="auto"/>
            <w:left w:val="none" w:sz="0" w:space="0" w:color="auto"/>
            <w:bottom w:val="none" w:sz="0" w:space="0" w:color="auto"/>
            <w:right w:val="none" w:sz="0" w:space="0" w:color="auto"/>
          </w:divBdr>
          <w:divsChild>
            <w:div w:id="671303288">
              <w:marLeft w:val="0"/>
              <w:marRight w:val="0"/>
              <w:marTop w:val="0"/>
              <w:marBottom w:val="75"/>
              <w:divBdr>
                <w:top w:val="none" w:sz="0" w:space="0" w:color="auto"/>
                <w:left w:val="none" w:sz="0" w:space="0" w:color="auto"/>
                <w:bottom w:val="none" w:sz="0" w:space="0" w:color="auto"/>
                <w:right w:val="none" w:sz="0" w:space="0" w:color="auto"/>
              </w:divBdr>
            </w:div>
          </w:divsChild>
        </w:div>
        <w:div w:id="387805243">
          <w:marLeft w:val="0"/>
          <w:marRight w:val="0"/>
          <w:marTop w:val="0"/>
          <w:marBottom w:val="0"/>
          <w:divBdr>
            <w:top w:val="none" w:sz="0" w:space="0" w:color="auto"/>
            <w:left w:val="none" w:sz="0" w:space="0" w:color="auto"/>
            <w:bottom w:val="none" w:sz="0" w:space="0" w:color="auto"/>
            <w:right w:val="none" w:sz="0" w:space="0" w:color="auto"/>
          </w:divBdr>
        </w:div>
        <w:div w:id="387805661">
          <w:marLeft w:val="0"/>
          <w:marRight w:val="0"/>
          <w:marTop w:val="100"/>
          <w:marBottom w:val="100"/>
          <w:divBdr>
            <w:top w:val="none" w:sz="0" w:space="0" w:color="auto"/>
            <w:left w:val="none" w:sz="0" w:space="0" w:color="auto"/>
            <w:bottom w:val="none" w:sz="0" w:space="0" w:color="auto"/>
            <w:right w:val="none" w:sz="0" w:space="0" w:color="auto"/>
          </w:divBdr>
          <w:divsChild>
            <w:div w:id="316883196">
              <w:marLeft w:val="0"/>
              <w:marRight w:val="0"/>
              <w:marTop w:val="0"/>
              <w:marBottom w:val="0"/>
              <w:divBdr>
                <w:top w:val="none" w:sz="0" w:space="0" w:color="auto"/>
                <w:left w:val="none" w:sz="0" w:space="0" w:color="auto"/>
                <w:bottom w:val="none" w:sz="0" w:space="0" w:color="auto"/>
                <w:right w:val="none" w:sz="0" w:space="0" w:color="auto"/>
              </w:divBdr>
            </w:div>
          </w:divsChild>
        </w:div>
        <w:div w:id="387848166">
          <w:marLeft w:val="0"/>
          <w:marRight w:val="0"/>
          <w:marTop w:val="0"/>
          <w:marBottom w:val="0"/>
          <w:divBdr>
            <w:top w:val="none" w:sz="0" w:space="0" w:color="auto"/>
            <w:left w:val="none" w:sz="0" w:space="0" w:color="auto"/>
            <w:bottom w:val="none" w:sz="0" w:space="0" w:color="auto"/>
            <w:right w:val="none" w:sz="0" w:space="0" w:color="auto"/>
          </w:divBdr>
        </w:div>
        <w:div w:id="387916637">
          <w:marLeft w:val="-188"/>
          <w:marRight w:val="-188"/>
          <w:marTop w:val="0"/>
          <w:marBottom w:val="0"/>
          <w:divBdr>
            <w:top w:val="none" w:sz="0" w:space="0" w:color="auto"/>
            <w:left w:val="none" w:sz="0" w:space="0" w:color="auto"/>
            <w:bottom w:val="none" w:sz="0" w:space="0" w:color="auto"/>
            <w:right w:val="none" w:sz="0" w:space="0" w:color="auto"/>
          </w:divBdr>
        </w:div>
        <w:div w:id="387993991">
          <w:marLeft w:val="0"/>
          <w:marRight w:val="0"/>
          <w:marTop w:val="0"/>
          <w:marBottom w:val="0"/>
          <w:divBdr>
            <w:top w:val="none" w:sz="0" w:space="0" w:color="auto"/>
            <w:left w:val="none" w:sz="0" w:space="0" w:color="auto"/>
            <w:bottom w:val="none" w:sz="0" w:space="0" w:color="auto"/>
            <w:right w:val="none" w:sz="0" w:space="0" w:color="auto"/>
          </w:divBdr>
        </w:div>
        <w:div w:id="387995392">
          <w:marLeft w:val="0"/>
          <w:marRight w:val="0"/>
          <w:marTop w:val="0"/>
          <w:marBottom w:val="125"/>
          <w:divBdr>
            <w:top w:val="none" w:sz="0" w:space="0" w:color="auto"/>
            <w:left w:val="none" w:sz="0" w:space="0" w:color="auto"/>
            <w:bottom w:val="none" w:sz="0" w:space="0" w:color="auto"/>
            <w:right w:val="none" w:sz="0" w:space="0" w:color="auto"/>
          </w:divBdr>
        </w:div>
        <w:div w:id="388188316">
          <w:marLeft w:val="0"/>
          <w:marRight w:val="0"/>
          <w:marTop w:val="0"/>
          <w:marBottom w:val="125"/>
          <w:divBdr>
            <w:top w:val="none" w:sz="0" w:space="0" w:color="auto"/>
            <w:left w:val="none" w:sz="0" w:space="0" w:color="auto"/>
            <w:bottom w:val="none" w:sz="0" w:space="0" w:color="auto"/>
            <w:right w:val="none" w:sz="0" w:space="0" w:color="auto"/>
          </w:divBdr>
        </w:div>
        <w:div w:id="388189753">
          <w:marLeft w:val="0"/>
          <w:marRight w:val="0"/>
          <w:marTop w:val="0"/>
          <w:marBottom w:val="0"/>
          <w:divBdr>
            <w:top w:val="none" w:sz="0" w:space="0" w:color="auto"/>
            <w:left w:val="none" w:sz="0" w:space="0" w:color="auto"/>
            <w:bottom w:val="none" w:sz="0" w:space="0" w:color="auto"/>
            <w:right w:val="none" w:sz="0" w:space="0" w:color="auto"/>
          </w:divBdr>
        </w:div>
        <w:div w:id="388310576">
          <w:marLeft w:val="0"/>
          <w:marRight w:val="0"/>
          <w:marTop w:val="0"/>
          <w:marBottom w:val="390"/>
          <w:divBdr>
            <w:top w:val="none" w:sz="0" w:space="0" w:color="auto"/>
            <w:left w:val="none" w:sz="0" w:space="0" w:color="auto"/>
            <w:bottom w:val="none" w:sz="0" w:space="0" w:color="auto"/>
            <w:right w:val="none" w:sz="0" w:space="0" w:color="auto"/>
          </w:divBdr>
        </w:div>
        <w:div w:id="388457208">
          <w:marLeft w:val="0"/>
          <w:marRight w:val="0"/>
          <w:marTop w:val="0"/>
          <w:marBottom w:val="0"/>
          <w:divBdr>
            <w:top w:val="none" w:sz="0" w:space="0" w:color="auto"/>
            <w:left w:val="none" w:sz="0" w:space="0" w:color="auto"/>
            <w:bottom w:val="none" w:sz="0" w:space="0" w:color="auto"/>
            <w:right w:val="none" w:sz="0" w:space="0" w:color="auto"/>
          </w:divBdr>
        </w:div>
        <w:div w:id="388463319">
          <w:marLeft w:val="0"/>
          <w:marRight w:val="0"/>
          <w:marTop w:val="0"/>
          <w:marBottom w:val="240"/>
          <w:divBdr>
            <w:top w:val="none" w:sz="0" w:space="0" w:color="auto"/>
            <w:left w:val="none" w:sz="0" w:space="0" w:color="auto"/>
            <w:bottom w:val="none" w:sz="0" w:space="0" w:color="auto"/>
            <w:right w:val="none" w:sz="0" w:space="0" w:color="auto"/>
          </w:divBdr>
        </w:div>
        <w:div w:id="388529814">
          <w:marLeft w:val="0"/>
          <w:marRight w:val="0"/>
          <w:marTop w:val="0"/>
          <w:marBottom w:val="250"/>
          <w:divBdr>
            <w:top w:val="none" w:sz="0" w:space="0" w:color="auto"/>
            <w:left w:val="none" w:sz="0" w:space="0" w:color="auto"/>
            <w:bottom w:val="none" w:sz="0" w:space="0" w:color="auto"/>
            <w:right w:val="none" w:sz="0" w:space="0" w:color="auto"/>
          </w:divBdr>
          <w:divsChild>
            <w:div w:id="504437539">
              <w:marLeft w:val="0"/>
              <w:marRight w:val="0"/>
              <w:marTop w:val="0"/>
              <w:marBottom w:val="0"/>
              <w:divBdr>
                <w:top w:val="none" w:sz="0" w:space="0" w:color="auto"/>
                <w:left w:val="none" w:sz="0" w:space="0" w:color="auto"/>
                <w:bottom w:val="none" w:sz="0" w:space="0" w:color="auto"/>
                <w:right w:val="none" w:sz="0" w:space="0" w:color="auto"/>
              </w:divBdr>
              <w:divsChild>
                <w:div w:id="2912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2074">
          <w:marLeft w:val="0"/>
          <w:marRight w:val="0"/>
          <w:marTop w:val="0"/>
          <w:marBottom w:val="0"/>
          <w:divBdr>
            <w:top w:val="none" w:sz="0" w:space="0" w:color="auto"/>
            <w:left w:val="none" w:sz="0" w:space="0" w:color="auto"/>
            <w:bottom w:val="none" w:sz="0" w:space="0" w:color="auto"/>
            <w:right w:val="none" w:sz="0" w:space="0" w:color="auto"/>
          </w:divBdr>
        </w:div>
        <w:div w:id="388576373">
          <w:marLeft w:val="0"/>
          <w:marRight w:val="0"/>
          <w:marTop w:val="0"/>
          <w:marBottom w:val="0"/>
          <w:divBdr>
            <w:top w:val="single" w:sz="6" w:space="0" w:color="999999"/>
            <w:left w:val="single" w:sz="6" w:space="0" w:color="999999"/>
            <w:bottom w:val="single" w:sz="6" w:space="0" w:color="999999"/>
            <w:right w:val="single" w:sz="6" w:space="0" w:color="999999"/>
          </w:divBdr>
        </w:div>
        <w:div w:id="388652624">
          <w:marLeft w:val="0"/>
          <w:marRight w:val="0"/>
          <w:marTop w:val="450"/>
          <w:marBottom w:val="435"/>
          <w:divBdr>
            <w:top w:val="none" w:sz="0" w:space="0" w:color="auto"/>
            <w:left w:val="none" w:sz="0" w:space="0" w:color="auto"/>
            <w:bottom w:val="none" w:sz="0" w:space="0" w:color="auto"/>
            <w:right w:val="none" w:sz="0" w:space="0" w:color="auto"/>
          </w:divBdr>
        </w:div>
        <w:div w:id="388766521">
          <w:blockQuote w:val="1"/>
          <w:marLeft w:val="0"/>
          <w:marRight w:val="0"/>
          <w:marTop w:val="300"/>
          <w:marBottom w:val="315"/>
          <w:divBdr>
            <w:top w:val="none" w:sz="0" w:space="0" w:color="auto"/>
            <w:left w:val="single" w:sz="36" w:space="15" w:color="C4E0A6"/>
            <w:bottom w:val="none" w:sz="0" w:space="0" w:color="auto"/>
            <w:right w:val="none" w:sz="0" w:space="0" w:color="auto"/>
          </w:divBdr>
        </w:div>
        <w:div w:id="388771606">
          <w:marLeft w:val="15"/>
          <w:marRight w:val="225"/>
          <w:marTop w:val="0"/>
          <w:marBottom w:val="105"/>
          <w:divBdr>
            <w:top w:val="none" w:sz="0" w:space="0" w:color="auto"/>
            <w:left w:val="none" w:sz="0" w:space="0" w:color="auto"/>
            <w:bottom w:val="none" w:sz="0" w:space="0" w:color="auto"/>
            <w:right w:val="none" w:sz="0" w:space="0" w:color="auto"/>
          </w:divBdr>
          <w:divsChild>
            <w:div w:id="361176470">
              <w:marLeft w:val="0"/>
              <w:marRight w:val="0"/>
              <w:marTop w:val="0"/>
              <w:marBottom w:val="0"/>
              <w:divBdr>
                <w:top w:val="none" w:sz="0" w:space="0" w:color="auto"/>
                <w:left w:val="none" w:sz="0" w:space="0" w:color="auto"/>
                <w:bottom w:val="none" w:sz="0" w:space="0" w:color="auto"/>
                <w:right w:val="none" w:sz="0" w:space="0" w:color="auto"/>
              </w:divBdr>
            </w:div>
          </w:divsChild>
        </w:div>
        <w:div w:id="388840701">
          <w:marLeft w:val="0"/>
          <w:marRight w:val="0"/>
          <w:marTop w:val="0"/>
          <w:marBottom w:val="240"/>
          <w:divBdr>
            <w:top w:val="none" w:sz="0" w:space="0" w:color="auto"/>
            <w:left w:val="none" w:sz="0" w:space="0" w:color="auto"/>
            <w:bottom w:val="none" w:sz="0" w:space="0" w:color="auto"/>
            <w:right w:val="none" w:sz="0" w:space="0" w:color="auto"/>
          </w:divBdr>
        </w:div>
        <w:div w:id="388847366">
          <w:marLeft w:val="-225"/>
          <w:marRight w:val="-225"/>
          <w:marTop w:val="0"/>
          <w:marBottom w:val="0"/>
          <w:divBdr>
            <w:top w:val="none" w:sz="0" w:space="0" w:color="auto"/>
            <w:left w:val="none" w:sz="0" w:space="0" w:color="auto"/>
            <w:bottom w:val="none" w:sz="0" w:space="0" w:color="auto"/>
            <w:right w:val="none" w:sz="0" w:space="0" w:color="auto"/>
          </w:divBdr>
        </w:div>
        <w:div w:id="388962201">
          <w:marLeft w:val="0"/>
          <w:marRight w:val="0"/>
          <w:marTop w:val="0"/>
          <w:marBottom w:val="250"/>
          <w:divBdr>
            <w:top w:val="none" w:sz="0" w:space="0" w:color="auto"/>
            <w:left w:val="none" w:sz="0" w:space="0" w:color="auto"/>
            <w:bottom w:val="none" w:sz="0" w:space="0" w:color="auto"/>
            <w:right w:val="none" w:sz="0" w:space="0" w:color="auto"/>
          </w:divBdr>
          <w:divsChild>
            <w:div w:id="348872254">
              <w:marLeft w:val="0"/>
              <w:marRight w:val="0"/>
              <w:marTop w:val="0"/>
              <w:marBottom w:val="0"/>
              <w:divBdr>
                <w:top w:val="none" w:sz="0" w:space="0" w:color="auto"/>
                <w:left w:val="none" w:sz="0" w:space="0" w:color="auto"/>
                <w:bottom w:val="none" w:sz="0" w:space="0" w:color="auto"/>
                <w:right w:val="none" w:sz="0" w:space="0" w:color="auto"/>
              </w:divBdr>
              <w:divsChild>
                <w:div w:id="1582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5185">
          <w:marLeft w:val="0"/>
          <w:marRight w:val="0"/>
          <w:marTop w:val="0"/>
          <w:marBottom w:val="0"/>
          <w:divBdr>
            <w:top w:val="none" w:sz="0" w:space="0" w:color="auto"/>
            <w:left w:val="none" w:sz="0" w:space="0" w:color="auto"/>
            <w:bottom w:val="none" w:sz="0" w:space="0" w:color="auto"/>
            <w:right w:val="none" w:sz="0" w:space="0" w:color="auto"/>
          </w:divBdr>
        </w:div>
        <w:div w:id="389036849">
          <w:marLeft w:val="75"/>
          <w:marRight w:val="75"/>
          <w:marTop w:val="75"/>
          <w:marBottom w:val="75"/>
          <w:divBdr>
            <w:top w:val="single" w:sz="4" w:space="0" w:color="CCCCCC"/>
            <w:left w:val="single" w:sz="4" w:space="0" w:color="CCCCCC"/>
            <w:bottom w:val="single" w:sz="4" w:space="0" w:color="CCCCCC"/>
            <w:right w:val="single" w:sz="4" w:space="0" w:color="CCCCCC"/>
          </w:divBdr>
        </w:div>
        <w:div w:id="389037263">
          <w:marLeft w:val="0"/>
          <w:marRight w:val="0"/>
          <w:marTop w:val="0"/>
          <w:marBottom w:val="0"/>
          <w:divBdr>
            <w:top w:val="none" w:sz="0" w:space="0" w:color="auto"/>
            <w:left w:val="none" w:sz="0" w:space="0" w:color="auto"/>
            <w:bottom w:val="none" w:sz="0" w:space="0" w:color="auto"/>
            <w:right w:val="none" w:sz="0" w:space="0" w:color="auto"/>
          </w:divBdr>
          <w:divsChild>
            <w:div w:id="376201604">
              <w:marLeft w:val="0"/>
              <w:marRight w:val="225"/>
              <w:marTop w:val="0"/>
              <w:marBottom w:val="0"/>
              <w:divBdr>
                <w:top w:val="none" w:sz="0" w:space="0" w:color="auto"/>
                <w:left w:val="none" w:sz="0" w:space="0" w:color="auto"/>
                <w:bottom w:val="none" w:sz="0" w:space="0" w:color="auto"/>
                <w:right w:val="none" w:sz="0" w:space="0" w:color="auto"/>
              </w:divBdr>
            </w:div>
          </w:divsChild>
        </w:div>
        <w:div w:id="389111807">
          <w:marLeft w:val="0"/>
          <w:marRight w:val="0"/>
          <w:marTop w:val="450"/>
          <w:marBottom w:val="0"/>
          <w:divBdr>
            <w:top w:val="none" w:sz="0" w:space="0" w:color="auto"/>
            <w:left w:val="none" w:sz="0" w:space="0" w:color="auto"/>
            <w:bottom w:val="none" w:sz="0" w:space="0" w:color="auto"/>
            <w:right w:val="none" w:sz="0" w:space="0" w:color="auto"/>
          </w:divBdr>
          <w:divsChild>
            <w:div w:id="178741312">
              <w:marLeft w:val="0"/>
              <w:marRight w:val="0"/>
              <w:marTop w:val="0"/>
              <w:marBottom w:val="0"/>
              <w:divBdr>
                <w:top w:val="none" w:sz="0" w:space="0" w:color="auto"/>
                <w:left w:val="none" w:sz="0" w:space="0" w:color="auto"/>
                <w:bottom w:val="none" w:sz="0" w:space="0" w:color="auto"/>
                <w:right w:val="none" w:sz="0" w:space="0" w:color="auto"/>
              </w:divBdr>
            </w:div>
          </w:divsChild>
        </w:div>
        <w:div w:id="389117061">
          <w:marLeft w:val="0"/>
          <w:marRight w:val="0"/>
          <w:marTop w:val="0"/>
          <w:marBottom w:val="0"/>
          <w:divBdr>
            <w:top w:val="none" w:sz="0" w:space="0" w:color="auto"/>
            <w:left w:val="none" w:sz="0" w:space="0" w:color="auto"/>
            <w:bottom w:val="none" w:sz="0" w:space="0" w:color="auto"/>
            <w:right w:val="none" w:sz="0" w:space="0" w:color="auto"/>
          </w:divBdr>
        </w:div>
        <w:div w:id="389160342">
          <w:marLeft w:val="0"/>
          <w:marRight w:val="0"/>
          <w:marTop w:val="0"/>
          <w:marBottom w:val="0"/>
          <w:divBdr>
            <w:top w:val="none" w:sz="0" w:space="0" w:color="auto"/>
            <w:left w:val="none" w:sz="0" w:space="0" w:color="auto"/>
            <w:bottom w:val="none" w:sz="0" w:space="0" w:color="auto"/>
            <w:right w:val="none" w:sz="0" w:space="0" w:color="auto"/>
          </w:divBdr>
        </w:div>
        <w:div w:id="389227122">
          <w:marLeft w:val="0"/>
          <w:marRight w:val="0"/>
          <w:marTop w:val="0"/>
          <w:marBottom w:val="0"/>
          <w:divBdr>
            <w:top w:val="none" w:sz="0" w:space="0" w:color="auto"/>
            <w:left w:val="none" w:sz="0" w:space="0" w:color="auto"/>
            <w:bottom w:val="none" w:sz="0" w:space="0" w:color="auto"/>
            <w:right w:val="none" w:sz="0" w:space="0" w:color="auto"/>
          </w:divBdr>
        </w:div>
        <w:div w:id="389229577">
          <w:marLeft w:val="0"/>
          <w:marRight w:val="0"/>
          <w:marTop w:val="0"/>
          <w:marBottom w:val="0"/>
          <w:divBdr>
            <w:top w:val="none" w:sz="0" w:space="0" w:color="auto"/>
            <w:left w:val="none" w:sz="0" w:space="0" w:color="auto"/>
            <w:bottom w:val="none" w:sz="0" w:space="0" w:color="auto"/>
            <w:right w:val="none" w:sz="0" w:space="0" w:color="auto"/>
          </w:divBdr>
          <w:divsChild>
            <w:div w:id="662121242">
              <w:marLeft w:val="0"/>
              <w:marRight w:val="0"/>
              <w:marTop w:val="0"/>
              <w:marBottom w:val="0"/>
              <w:divBdr>
                <w:top w:val="none" w:sz="0" w:space="0" w:color="auto"/>
                <w:left w:val="none" w:sz="0" w:space="0" w:color="auto"/>
                <w:bottom w:val="none" w:sz="0" w:space="0" w:color="auto"/>
                <w:right w:val="none" w:sz="0" w:space="0" w:color="auto"/>
              </w:divBdr>
            </w:div>
          </w:divsChild>
        </w:div>
        <w:div w:id="389305772">
          <w:marLeft w:val="0"/>
          <w:marRight w:val="0"/>
          <w:marTop w:val="0"/>
          <w:marBottom w:val="0"/>
          <w:divBdr>
            <w:top w:val="none" w:sz="0" w:space="0" w:color="auto"/>
            <w:left w:val="none" w:sz="0" w:space="0" w:color="auto"/>
            <w:bottom w:val="none" w:sz="0" w:space="0" w:color="auto"/>
            <w:right w:val="none" w:sz="0" w:space="0" w:color="auto"/>
          </w:divBdr>
        </w:div>
        <w:div w:id="389307748">
          <w:marLeft w:val="0"/>
          <w:marRight w:val="0"/>
          <w:marTop w:val="0"/>
          <w:marBottom w:val="0"/>
          <w:divBdr>
            <w:top w:val="none" w:sz="0" w:space="0" w:color="auto"/>
            <w:left w:val="none" w:sz="0" w:space="0" w:color="auto"/>
            <w:bottom w:val="none" w:sz="0" w:space="0" w:color="auto"/>
            <w:right w:val="none" w:sz="0" w:space="0" w:color="auto"/>
          </w:divBdr>
        </w:div>
        <w:div w:id="389349755">
          <w:marLeft w:val="300"/>
          <w:marRight w:val="0"/>
          <w:marTop w:val="45"/>
          <w:marBottom w:val="0"/>
          <w:divBdr>
            <w:top w:val="none" w:sz="0" w:space="0" w:color="auto"/>
            <w:left w:val="none" w:sz="0" w:space="0" w:color="auto"/>
            <w:bottom w:val="none" w:sz="0" w:space="0" w:color="auto"/>
            <w:right w:val="none" w:sz="0" w:space="0" w:color="auto"/>
          </w:divBdr>
        </w:div>
        <w:div w:id="389425217">
          <w:marLeft w:val="0"/>
          <w:marRight w:val="0"/>
          <w:marTop w:val="0"/>
          <w:marBottom w:val="0"/>
          <w:divBdr>
            <w:top w:val="none" w:sz="0" w:space="0" w:color="auto"/>
            <w:left w:val="none" w:sz="0" w:space="0" w:color="auto"/>
            <w:bottom w:val="none" w:sz="0" w:space="0" w:color="auto"/>
            <w:right w:val="none" w:sz="0" w:space="0" w:color="auto"/>
          </w:divBdr>
          <w:divsChild>
            <w:div w:id="561872345">
              <w:marLeft w:val="0"/>
              <w:marRight w:val="0"/>
              <w:marTop w:val="0"/>
              <w:marBottom w:val="150"/>
              <w:divBdr>
                <w:top w:val="none" w:sz="0" w:space="0" w:color="auto"/>
                <w:left w:val="none" w:sz="0" w:space="0" w:color="auto"/>
                <w:bottom w:val="none" w:sz="0" w:space="0" w:color="auto"/>
                <w:right w:val="none" w:sz="0" w:space="0" w:color="auto"/>
              </w:divBdr>
            </w:div>
          </w:divsChild>
        </w:div>
        <w:div w:id="389426421">
          <w:marLeft w:val="0"/>
          <w:marRight w:val="0"/>
          <w:marTop w:val="0"/>
          <w:marBottom w:val="225"/>
          <w:divBdr>
            <w:top w:val="none" w:sz="0" w:space="0" w:color="auto"/>
            <w:left w:val="none" w:sz="0" w:space="0" w:color="auto"/>
            <w:bottom w:val="none" w:sz="0" w:space="0" w:color="auto"/>
            <w:right w:val="none" w:sz="0" w:space="0" w:color="auto"/>
          </w:divBdr>
        </w:div>
        <w:div w:id="389546045">
          <w:marLeft w:val="0"/>
          <w:marRight w:val="0"/>
          <w:marTop w:val="0"/>
          <w:marBottom w:val="250"/>
          <w:divBdr>
            <w:top w:val="none" w:sz="0" w:space="0" w:color="auto"/>
            <w:left w:val="none" w:sz="0" w:space="0" w:color="auto"/>
            <w:bottom w:val="single" w:sz="4" w:space="4" w:color="000000"/>
            <w:right w:val="none" w:sz="0" w:space="0" w:color="auto"/>
          </w:divBdr>
        </w:div>
        <w:div w:id="389546902">
          <w:marLeft w:val="0"/>
          <w:marRight w:val="0"/>
          <w:marTop w:val="0"/>
          <w:marBottom w:val="0"/>
          <w:divBdr>
            <w:top w:val="none" w:sz="0" w:space="0" w:color="auto"/>
            <w:left w:val="none" w:sz="0" w:space="0" w:color="auto"/>
            <w:bottom w:val="none" w:sz="0" w:space="0" w:color="auto"/>
            <w:right w:val="none" w:sz="0" w:space="0" w:color="auto"/>
          </w:divBdr>
          <w:divsChild>
            <w:div w:id="501239140">
              <w:marLeft w:val="0"/>
              <w:marRight w:val="0"/>
              <w:marTop w:val="0"/>
              <w:marBottom w:val="0"/>
              <w:divBdr>
                <w:top w:val="none" w:sz="0" w:space="0" w:color="auto"/>
                <w:left w:val="none" w:sz="0" w:space="0" w:color="auto"/>
                <w:bottom w:val="none" w:sz="0" w:space="0" w:color="auto"/>
                <w:right w:val="none" w:sz="0" w:space="0" w:color="auto"/>
              </w:divBdr>
              <w:divsChild>
                <w:div w:id="395669903">
                  <w:marLeft w:val="0"/>
                  <w:marRight w:val="0"/>
                  <w:marTop w:val="0"/>
                  <w:marBottom w:val="0"/>
                  <w:divBdr>
                    <w:top w:val="none" w:sz="0" w:space="0" w:color="auto"/>
                    <w:left w:val="none" w:sz="0" w:space="0" w:color="auto"/>
                    <w:bottom w:val="none" w:sz="0" w:space="0" w:color="auto"/>
                    <w:right w:val="none" w:sz="0" w:space="0" w:color="auto"/>
                  </w:divBdr>
                </w:div>
                <w:div w:id="6196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46954">
          <w:marLeft w:val="0"/>
          <w:marRight w:val="0"/>
          <w:marTop w:val="0"/>
          <w:marBottom w:val="0"/>
          <w:divBdr>
            <w:top w:val="none" w:sz="0" w:space="0" w:color="auto"/>
            <w:left w:val="none" w:sz="0" w:space="0" w:color="auto"/>
            <w:bottom w:val="none" w:sz="0" w:space="0" w:color="auto"/>
            <w:right w:val="none" w:sz="0" w:space="0" w:color="auto"/>
          </w:divBdr>
        </w:div>
        <w:div w:id="389573354">
          <w:marLeft w:val="0"/>
          <w:marRight w:val="0"/>
          <w:marTop w:val="0"/>
          <w:marBottom w:val="0"/>
          <w:divBdr>
            <w:top w:val="single" w:sz="2" w:space="0" w:color="E0E0E0"/>
            <w:left w:val="single" w:sz="2" w:space="0" w:color="E0E0E0"/>
            <w:bottom w:val="single" w:sz="2" w:space="0" w:color="E0E0E0"/>
            <w:right w:val="single" w:sz="2" w:space="0" w:color="E0E0E0"/>
          </w:divBdr>
        </w:div>
        <w:div w:id="389620477">
          <w:marLeft w:val="0"/>
          <w:marRight w:val="0"/>
          <w:marTop w:val="0"/>
          <w:marBottom w:val="75"/>
          <w:divBdr>
            <w:top w:val="none" w:sz="0" w:space="0" w:color="auto"/>
            <w:left w:val="none" w:sz="0" w:space="0" w:color="auto"/>
            <w:bottom w:val="none" w:sz="0" w:space="0" w:color="auto"/>
            <w:right w:val="none" w:sz="0" w:space="0" w:color="auto"/>
          </w:divBdr>
        </w:div>
        <w:div w:id="389693107">
          <w:marLeft w:val="0"/>
          <w:marRight w:val="0"/>
          <w:marTop w:val="0"/>
          <w:marBottom w:val="0"/>
          <w:divBdr>
            <w:top w:val="none" w:sz="0" w:space="0" w:color="auto"/>
            <w:left w:val="none" w:sz="0" w:space="0" w:color="auto"/>
            <w:bottom w:val="none" w:sz="0" w:space="0" w:color="auto"/>
            <w:right w:val="none" w:sz="0" w:space="0" w:color="auto"/>
          </w:divBdr>
        </w:div>
        <w:div w:id="389696024">
          <w:marLeft w:val="-225"/>
          <w:marRight w:val="-225"/>
          <w:marTop w:val="0"/>
          <w:marBottom w:val="0"/>
          <w:divBdr>
            <w:top w:val="none" w:sz="0" w:space="0" w:color="auto"/>
            <w:left w:val="none" w:sz="0" w:space="0" w:color="auto"/>
            <w:bottom w:val="none" w:sz="0" w:space="0" w:color="auto"/>
            <w:right w:val="none" w:sz="0" w:space="0" w:color="auto"/>
          </w:divBdr>
        </w:div>
        <w:div w:id="389768096">
          <w:marLeft w:val="0"/>
          <w:marRight w:val="0"/>
          <w:marTop w:val="0"/>
          <w:marBottom w:val="0"/>
          <w:divBdr>
            <w:top w:val="none" w:sz="0" w:space="0" w:color="auto"/>
            <w:left w:val="none" w:sz="0" w:space="0" w:color="auto"/>
            <w:bottom w:val="none" w:sz="0" w:space="0" w:color="auto"/>
            <w:right w:val="none" w:sz="0" w:space="0" w:color="auto"/>
          </w:divBdr>
          <w:divsChild>
            <w:div w:id="338509338">
              <w:marLeft w:val="0"/>
              <w:marRight w:val="0"/>
              <w:marTop w:val="0"/>
              <w:marBottom w:val="0"/>
              <w:divBdr>
                <w:top w:val="none" w:sz="0" w:space="0" w:color="auto"/>
                <w:left w:val="none" w:sz="0" w:space="0" w:color="auto"/>
                <w:bottom w:val="none" w:sz="0" w:space="0" w:color="auto"/>
                <w:right w:val="none" w:sz="0" w:space="0" w:color="auto"/>
              </w:divBdr>
              <w:divsChild>
                <w:div w:id="409431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9769715">
          <w:marLeft w:val="0"/>
          <w:marRight w:val="0"/>
          <w:marTop w:val="0"/>
          <w:marBottom w:val="0"/>
          <w:divBdr>
            <w:top w:val="none" w:sz="0" w:space="0" w:color="auto"/>
            <w:left w:val="none" w:sz="0" w:space="0" w:color="auto"/>
            <w:bottom w:val="none" w:sz="0" w:space="0" w:color="auto"/>
            <w:right w:val="none" w:sz="0" w:space="0" w:color="auto"/>
          </w:divBdr>
        </w:div>
        <w:div w:id="389814826">
          <w:marLeft w:val="0"/>
          <w:marRight w:val="0"/>
          <w:marTop w:val="0"/>
          <w:marBottom w:val="0"/>
          <w:divBdr>
            <w:top w:val="none" w:sz="0" w:space="0" w:color="auto"/>
            <w:left w:val="none" w:sz="0" w:space="0" w:color="auto"/>
            <w:bottom w:val="none" w:sz="0" w:space="0" w:color="auto"/>
            <w:right w:val="none" w:sz="0" w:space="0" w:color="auto"/>
          </w:divBdr>
        </w:div>
        <w:div w:id="389957676">
          <w:marLeft w:val="-150"/>
          <w:marRight w:val="-150"/>
          <w:marTop w:val="0"/>
          <w:marBottom w:val="0"/>
          <w:divBdr>
            <w:top w:val="none" w:sz="0" w:space="0" w:color="auto"/>
            <w:left w:val="none" w:sz="0" w:space="0" w:color="auto"/>
            <w:bottom w:val="none" w:sz="0" w:space="0" w:color="auto"/>
            <w:right w:val="none" w:sz="0" w:space="0" w:color="auto"/>
          </w:divBdr>
        </w:div>
        <w:div w:id="390075560">
          <w:marLeft w:val="0"/>
          <w:marRight w:val="0"/>
          <w:marTop w:val="0"/>
          <w:marBottom w:val="0"/>
          <w:divBdr>
            <w:top w:val="single" w:sz="6" w:space="0" w:color="999999"/>
            <w:left w:val="single" w:sz="6" w:space="0" w:color="999999"/>
            <w:bottom w:val="single" w:sz="6" w:space="0" w:color="999999"/>
            <w:right w:val="single" w:sz="6" w:space="0" w:color="999999"/>
          </w:divBdr>
        </w:div>
        <w:div w:id="390078295">
          <w:marLeft w:val="0"/>
          <w:marRight w:val="0"/>
          <w:marTop w:val="0"/>
          <w:marBottom w:val="0"/>
          <w:divBdr>
            <w:top w:val="none" w:sz="0" w:space="0" w:color="auto"/>
            <w:left w:val="none" w:sz="0" w:space="0" w:color="auto"/>
            <w:bottom w:val="none" w:sz="0" w:space="0" w:color="auto"/>
            <w:right w:val="none" w:sz="0" w:space="0" w:color="auto"/>
          </w:divBdr>
        </w:div>
        <w:div w:id="390080793">
          <w:marLeft w:val="0"/>
          <w:marRight w:val="0"/>
          <w:marTop w:val="0"/>
          <w:marBottom w:val="0"/>
          <w:divBdr>
            <w:top w:val="none" w:sz="0" w:space="0" w:color="auto"/>
            <w:left w:val="none" w:sz="0" w:space="0" w:color="auto"/>
            <w:bottom w:val="none" w:sz="0" w:space="0" w:color="auto"/>
            <w:right w:val="none" w:sz="0" w:space="0" w:color="auto"/>
          </w:divBdr>
          <w:divsChild>
            <w:div w:id="268662613">
              <w:marLeft w:val="-225"/>
              <w:marRight w:val="-225"/>
              <w:marTop w:val="0"/>
              <w:marBottom w:val="0"/>
              <w:divBdr>
                <w:top w:val="none" w:sz="0" w:space="0" w:color="auto"/>
                <w:left w:val="none" w:sz="0" w:space="0" w:color="auto"/>
                <w:bottom w:val="none" w:sz="0" w:space="0" w:color="auto"/>
                <w:right w:val="none" w:sz="0" w:space="0" w:color="auto"/>
              </w:divBdr>
            </w:div>
          </w:divsChild>
        </w:div>
        <w:div w:id="390152828">
          <w:marLeft w:val="-150"/>
          <w:marRight w:val="-150"/>
          <w:marTop w:val="0"/>
          <w:marBottom w:val="300"/>
          <w:divBdr>
            <w:top w:val="none" w:sz="0" w:space="0" w:color="auto"/>
            <w:left w:val="none" w:sz="0" w:space="0" w:color="auto"/>
            <w:bottom w:val="none" w:sz="0" w:space="0" w:color="auto"/>
            <w:right w:val="none" w:sz="0" w:space="0" w:color="auto"/>
          </w:divBdr>
        </w:div>
        <w:div w:id="390155319">
          <w:marLeft w:val="0"/>
          <w:marRight w:val="0"/>
          <w:marTop w:val="0"/>
          <w:marBottom w:val="0"/>
          <w:divBdr>
            <w:top w:val="single" w:sz="2" w:space="0" w:color="E0E0E0"/>
            <w:left w:val="single" w:sz="2" w:space="0" w:color="E0E0E0"/>
            <w:bottom w:val="single" w:sz="2" w:space="0" w:color="E0E0E0"/>
            <w:right w:val="single" w:sz="2" w:space="0" w:color="E0E0E0"/>
          </w:divBdr>
          <w:divsChild>
            <w:div w:id="3672643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0228441">
          <w:marLeft w:val="0"/>
          <w:marRight w:val="0"/>
          <w:marTop w:val="0"/>
          <w:marBottom w:val="0"/>
          <w:divBdr>
            <w:top w:val="none" w:sz="0" w:space="0" w:color="auto"/>
            <w:left w:val="none" w:sz="0" w:space="0" w:color="auto"/>
            <w:bottom w:val="none" w:sz="0" w:space="0" w:color="auto"/>
            <w:right w:val="none" w:sz="0" w:space="0" w:color="auto"/>
          </w:divBdr>
        </w:div>
        <w:div w:id="390350375">
          <w:marLeft w:val="0"/>
          <w:marRight w:val="0"/>
          <w:marTop w:val="0"/>
          <w:marBottom w:val="0"/>
          <w:divBdr>
            <w:top w:val="single" w:sz="2" w:space="0" w:color="E0E0E0"/>
            <w:left w:val="single" w:sz="2" w:space="0" w:color="E0E0E0"/>
            <w:bottom w:val="single" w:sz="2" w:space="0" w:color="E0E0E0"/>
            <w:right w:val="single" w:sz="2" w:space="0" w:color="E0E0E0"/>
          </w:divBdr>
        </w:div>
        <w:div w:id="390465185">
          <w:marLeft w:val="-150"/>
          <w:marRight w:val="-150"/>
          <w:marTop w:val="0"/>
          <w:marBottom w:val="0"/>
          <w:divBdr>
            <w:top w:val="none" w:sz="0" w:space="0" w:color="auto"/>
            <w:left w:val="none" w:sz="0" w:space="0" w:color="auto"/>
            <w:bottom w:val="none" w:sz="0" w:space="0" w:color="auto"/>
            <w:right w:val="none" w:sz="0" w:space="0" w:color="auto"/>
          </w:divBdr>
          <w:divsChild>
            <w:div w:id="169294692">
              <w:marLeft w:val="0"/>
              <w:marRight w:val="0"/>
              <w:marTop w:val="0"/>
              <w:marBottom w:val="0"/>
              <w:divBdr>
                <w:top w:val="none" w:sz="0" w:space="0" w:color="auto"/>
                <w:left w:val="none" w:sz="0" w:space="0" w:color="auto"/>
                <w:bottom w:val="none" w:sz="0" w:space="0" w:color="auto"/>
                <w:right w:val="none" w:sz="0" w:space="0" w:color="auto"/>
              </w:divBdr>
            </w:div>
          </w:divsChild>
        </w:div>
        <w:div w:id="390467577">
          <w:marLeft w:val="0"/>
          <w:marRight w:val="0"/>
          <w:marTop w:val="0"/>
          <w:marBottom w:val="0"/>
          <w:divBdr>
            <w:top w:val="none" w:sz="0" w:space="0" w:color="auto"/>
            <w:left w:val="none" w:sz="0" w:space="0" w:color="auto"/>
            <w:bottom w:val="none" w:sz="0" w:space="0" w:color="auto"/>
            <w:right w:val="none" w:sz="0" w:space="0" w:color="auto"/>
          </w:divBdr>
        </w:div>
        <w:div w:id="390469940">
          <w:marLeft w:val="0"/>
          <w:marRight w:val="0"/>
          <w:marTop w:val="0"/>
          <w:marBottom w:val="0"/>
          <w:divBdr>
            <w:top w:val="none" w:sz="0" w:space="0" w:color="auto"/>
            <w:left w:val="none" w:sz="0" w:space="0" w:color="auto"/>
            <w:bottom w:val="none" w:sz="0" w:space="0" w:color="auto"/>
            <w:right w:val="none" w:sz="0" w:space="0" w:color="auto"/>
          </w:divBdr>
        </w:div>
        <w:div w:id="390471432">
          <w:marLeft w:val="0"/>
          <w:marRight w:val="0"/>
          <w:marTop w:val="0"/>
          <w:marBottom w:val="150"/>
          <w:divBdr>
            <w:top w:val="none" w:sz="0" w:space="0" w:color="auto"/>
            <w:left w:val="none" w:sz="0" w:space="0" w:color="auto"/>
            <w:bottom w:val="none" w:sz="0" w:space="0" w:color="auto"/>
            <w:right w:val="none" w:sz="0" w:space="0" w:color="auto"/>
          </w:divBdr>
        </w:div>
        <w:div w:id="390660475">
          <w:marLeft w:val="75"/>
          <w:marRight w:val="0"/>
          <w:marTop w:val="0"/>
          <w:marBottom w:val="0"/>
          <w:divBdr>
            <w:top w:val="none" w:sz="0" w:space="0" w:color="auto"/>
            <w:left w:val="none" w:sz="0" w:space="0" w:color="auto"/>
            <w:bottom w:val="none" w:sz="0" w:space="0" w:color="auto"/>
            <w:right w:val="none" w:sz="0" w:space="0" w:color="auto"/>
          </w:divBdr>
        </w:div>
        <w:div w:id="390661756">
          <w:marLeft w:val="1463"/>
          <w:marRight w:val="0"/>
          <w:marTop w:val="0"/>
          <w:marBottom w:val="0"/>
          <w:divBdr>
            <w:top w:val="none" w:sz="0" w:space="0" w:color="auto"/>
            <w:left w:val="none" w:sz="0" w:space="0" w:color="auto"/>
            <w:bottom w:val="none" w:sz="0" w:space="0" w:color="auto"/>
            <w:right w:val="none" w:sz="0" w:space="0" w:color="auto"/>
          </w:divBdr>
        </w:div>
        <w:div w:id="390733717">
          <w:marLeft w:val="0"/>
          <w:marRight w:val="0"/>
          <w:marTop w:val="100"/>
          <w:marBottom w:val="100"/>
          <w:divBdr>
            <w:top w:val="none" w:sz="0" w:space="0" w:color="auto"/>
            <w:left w:val="none" w:sz="0" w:space="0" w:color="auto"/>
            <w:bottom w:val="none" w:sz="0" w:space="0" w:color="auto"/>
            <w:right w:val="none" w:sz="0" w:space="0" w:color="auto"/>
          </w:divBdr>
        </w:div>
        <w:div w:id="390738433">
          <w:marLeft w:val="0"/>
          <w:marRight w:val="0"/>
          <w:marTop w:val="0"/>
          <w:marBottom w:val="125"/>
          <w:divBdr>
            <w:top w:val="none" w:sz="0" w:space="0" w:color="auto"/>
            <w:left w:val="none" w:sz="0" w:space="0" w:color="auto"/>
            <w:bottom w:val="none" w:sz="0" w:space="0" w:color="auto"/>
            <w:right w:val="none" w:sz="0" w:space="0" w:color="auto"/>
          </w:divBdr>
        </w:div>
        <w:div w:id="390812897">
          <w:marLeft w:val="-225"/>
          <w:marRight w:val="-225"/>
          <w:marTop w:val="0"/>
          <w:marBottom w:val="0"/>
          <w:divBdr>
            <w:top w:val="none" w:sz="0" w:space="0" w:color="auto"/>
            <w:left w:val="none" w:sz="0" w:space="0" w:color="auto"/>
            <w:bottom w:val="none" w:sz="0" w:space="0" w:color="auto"/>
            <w:right w:val="none" w:sz="0" w:space="0" w:color="auto"/>
          </w:divBdr>
        </w:div>
        <w:div w:id="390813991">
          <w:marLeft w:val="0"/>
          <w:marRight w:val="0"/>
          <w:marTop w:val="0"/>
          <w:marBottom w:val="63"/>
          <w:divBdr>
            <w:top w:val="none" w:sz="0" w:space="0" w:color="auto"/>
            <w:left w:val="none" w:sz="0" w:space="0" w:color="auto"/>
            <w:bottom w:val="none" w:sz="0" w:space="0" w:color="auto"/>
            <w:right w:val="none" w:sz="0" w:space="0" w:color="auto"/>
          </w:divBdr>
        </w:div>
        <w:div w:id="390886827">
          <w:marLeft w:val="0"/>
          <w:marRight w:val="0"/>
          <w:marTop w:val="0"/>
          <w:marBottom w:val="0"/>
          <w:divBdr>
            <w:top w:val="none" w:sz="0" w:space="0" w:color="auto"/>
            <w:left w:val="none" w:sz="0" w:space="0" w:color="auto"/>
            <w:bottom w:val="none" w:sz="0" w:space="0" w:color="auto"/>
            <w:right w:val="none" w:sz="0" w:space="0" w:color="auto"/>
          </w:divBdr>
        </w:div>
        <w:div w:id="390888115">
          <w:marLeft w:val="0"/>
          <w:marRight w:val="0"/>
          <w:marTop w:val="0"/>
          <w:marBottom w:val="0"/>
          <w:divBdr>
            <w:top w:val="none" w:sz="0" w:space="0" w:color="auto"/>
            <w:left w:val="none" w:sz="0" w:space="0" w:color="auto"/>
            <w:bottom w:val="none" w:sz="0" w:space="0" w:color="auto"/>
            <w:right w:val="none" w:sz="0" w:space="0" w:color="auto"/>
          </w:divBdr>
        </w:div>
        <w:div w:id="390924890">
          <w:marLeft w:val="0"/>
          <w:marRight w:val="0"/>
          <w:marTop w:val="0"/>
          <w:marBottom w:val="75"/>
          <w:divBdr>
            <w:top w:val="none" w:sz="0" w:space="0" w:color="auto"/>
            <w:left w:val="none" w:sz="0" w:space="0" w:color="auto"/>
            <w:bottom w:val="none" w:sz="0" w:space="0" w:color="auto"/>
            <w:right w:val="none" w:sz="0" w:space="0" w:color="auto"/>
          </w:divBdr>
          <w:divsChild>
            <w:div w:id="465315938">
              <w:marLeft w:val="0"/>
              <w:marRight w:val="0"/>
              <w:marTop w:val="0"/>
              <w:marBottom w:val="0"/>
              <w:divBdr>
                <w:top w:val="none" w:sz="0" w:space="0" w:color="auto"/>
                <w:left w:val="none" w:sz="0" w:space="0" w:color="auto"/>
                <w:bottom w:val="none" w:sz="0" w:space="0" w:color="auto"/>
                <w:right w:val="none" w:sz="0" w:space="0" w:color="auto"/>
              </w:divBdr>
              <w:divsChild>
                <w:div w:id="636300699">
                  <w:marLeft w:val="0"/>
                  <w:marRight w:val="0"/>
                  <w:marTop w:val="0"/>
                  <w:marBottom w:val="0"/>
                  <w:divBdr>
                    <w:top w:val="none" w:sz="0" w:space="0" w:color="auto"/>
                    <w:left w:val="none" w:sz="0" w:space="0" w:color="auto"/>
                    <w:bottom w:val="none" w:sz="0" w:space="0" w:color="auto"/>
                    <w:right w:val="none" w:sz="0" w:space="0" w:color="auto"/>
                  </w:divBdr>
                  <w:divsChild>
                    <w:div w:id="69658619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90926950">
          <w:marLeft w:val="0"/>
          <w:marRight w:val="0"/>
          <w:marTop w:val="0"/>
          <w:marBottom w:val="0"/>
          <w:divBdr>
            <w:top w:val="none" w:sz="0" w:space="0" w:color="auto"/>
            <w:left w:val="none" w:sz="0" w:space="0" w:color="auto"/>
            <w:bottom w:val="none" w:sz="0" w:space="0" w:color="auto"/>
            <w:right w:val="none" w:sz="0" w:space="0" w:color="auto"/>
          </w:divBdr>
        </w:div>
        <w:div w:id="390930722">
          <w:marLeft w:val="0"/>
          <w:marRight w:val="0"/>
          <w:marTop w:val="0"/>
          <w:marBottom w:val="300"/>
          <w:divBdr>
            <w:top w:val="none" w:sz="0" w:space="0" w:color="auto"/>
            <w:left w:val="none" w:sz="0" w:space="0" w:color="auto"/>
            <w:bottom w:val="single" w:sz="6" w:space="5" w:color="000000"/>
            <w:right w:val="none" w:sz="0" w:space="0" w:color="auto"/>
          </w:divBdr>
        </w:div>
        <w:div w:id="390931054">
          <w:marLeft w:val="0"/>
          <w:marRight w:val="0"/>
          <w:marTop w:val="0"/>
          <w:marBottom w:val="0"/>
          <w:divBdr>
            <w:top w:val="none" w:sz="0" w:space="0" w:color="auto"/>
            <w:left w:val="none" w:sz="0" w:space="0" w:color="auto"/>
            <w:bottom w:val="none" w:sz="0" w:space="0" w:color="auto"/>
            <w:right w:val="none" w:sz="0" w:space="0" w:color="auto"/>
          </w:divBdr>
        </w:div>
        <w:div w:id="390932114">
          <w:marLeft w:val="1463"/>
          <w:marRight w:val="0"/>
          <w:marTop w:val="0"/>
          <w:marBottom w:val="0"/>
          <w:divBdr>
            <w:top w:val="none" w:sz="0" w:space="0" w:color="auto"/>
            <w:left w:val="none" w:sz="0" w:space="0" w:color="auto"/>
            <w:bottom w:val="none" w:sz="0" w:space="0" w:color="auto"/>
            <w:right w:val="none" w:sz="0" w:space="0" w:color="auto"/>
          </w:divBdr>
          <w:divsChild>
            <w:div w:id="1981245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390932396">
          <w:marLeft w:val="0"/>
          <w:marRight w:val="0"/>
          <w:marTop w:val="0"/>
          <w:marBottom w:val="0"/>
          <w:divBdr>
            <w:top w:val="none" w:sz="0" w:space="0" w:color="auto"/>
            <w:left w:val="none" w:sz="0" w:space="0" w:color="auto"/>
            <w:bottom w:val="none" w:sz="0" w:space="0" w:color="auto"/>
            <w:right w:val="none" w:sz="0" w:space="0" w:color="auto"/>
          </w:divBdr>
        </w:div>
        <w:div w:id="391000137">
          <w:blockQuote w:val="1"/>
          <w:marLeft w:val="0"/>
          <w:marRight w:val="0"/>
          <w:marTop w:val="250"/>
          <w:marBottom w:val="263"/>
          <w:divBdr>
            <w:top w:val="none" w:sz="0" w:space="0" w:color="auto"/>
            <w:left w:val="single" w:sz="24" w:space="13" w:color="C4E0A6"/>
            <w:bottom w:val="none" w:sz="0" w:space="0" w:color="auto"/>
            <w:right w:val="none" w:sz="0" w:space="0" w:color="auto"/>
          </w:divBdr>
        </w:div>
        <w:div w:id="391078551">
          <w:marLeft w:val="0"/>
          <w:marRight w:val="0"/>
          <w:marTop w:val="0"/>
          <w:marBottom w:val="150"/>
          <w:divBdr>
            <w:top w:val="none" w:sz="0" w:space="0" w:color="auto"/>
            <w:left w:val="none" w:sz="0" w:space="0" w:color="auto"/>
            <w:bottom w:val="none" w:sz="0" w:space="0" w:color="auto"/>
            <w:right w:val="none" w:sz="0" w:space="0" w:color="auto"/>
          </w:divBdr>
        </w:div>
        <w:div w:id="391083919">
          <w:marLeft w:val="0"/>
          <w:marRight w:val="0"/>
          <w:marTop w:val="0"/>
          <w:marBottom w:val="345"/>
          <w:divBdr>
            <w:top w:val="none" w:sz="0" w:space="0" w:color="auto"/>
            <w:left w:val="none" w:sz="0" w:space="0" w:color="auto"/>
            <w:bottom w:val="none" w:sz="0" w:space="0" w:color="auto"/>
            <w:right w:val="none" w:sz="0" w:space="0" w:color="auto"/>
          </w:divBdr>
          <w:divsChild>
            <w:div w:id="39792967">
              <w:marLeft w:val="0"/>
              <w:marRight w:val="0"/>
              <w:marTop w:val="0"/>
              <w:marBottom w:val="0"/>
              <w:divBdr>
                <w:top w:val="none" w:sz="0" w:space="0" w:color="auto"/>
                <w:left w:val="none" w:sz="0" w:space="0" w:color="auto"/>
                <w:bottom w:val="none" w:sz="0" w:space="0" w:color="auto"/>
                <w:right w:val="none" w:sz="0" w:space="0" w:color="auto"/>
              </w:divBdr>
            </w:div>
          </w:divsChild>
        </w:div>
        <w:div w:id="391120278">
          <w:marLeft w:val="0"/>
          <w:marRight w:val="0"/>
          <w:marTop w:val="0"/>
          <w:marBottom w:val="0"/>
          <w:divBdr>
            <w:top w:val="single" w:sz="6" w:space="15" w:color="D2D2D2"/>
            <w:left w:val="none" w:sz="0" w:space="0" w:color="auto"/>
            <w:bottom w:val="none" w:sz="0" w:space="0" w:color="auto"/>
            <w:right w:val="none" w:sz="0" w:space="0" w:color="auto"/>
          </w:divBdr>
        </w:div>
        <w:div w:id="391273949">
          <w:marLeft w:val="0"/>
          <w:marRight w:val="0"/>
          <w:marTop w:val="0"/>
          <w:marBottom w:val="240"/>
          <w:divBdr>
            <w:top w:val="none" w:sz="0" w:space="0" w:color="auto"/>
            <w:left w:val="none" w:sz="0" w:space="0" w:color="auto"/>
            <w:bottom w:val="none" w:sz="0" w:space="0" w:color="auto"/>
            <w:right w:val="none" w:sz="0" w:space="0" w:color="auto"/>
          </w:divBdr>
        </w:div>
        <w:div w:id="391316363">
          <w:marLeft w:val="0"/>
          <w:marRight w:val="225"/>
          <w:marTop w:val="0"/>
          <w:marBottom w:val="0"/>
          <w:divBdr>
            <w:top w:val="none" w:sz="0" w:space="0" w:color="auto"/>
            <w:left w:val="none" w:sz="0" w:space="0" w:color="auto"/>
            <w:bottom w:val="none" w:sz="0" w:space="0" w:color="auto"/>
            <w:right w:val="none" w:sz="0" w:space="0" w:color="auto"/>
          </w:divBdr>
        </w:div>
        <w:div w:id="391387302">
          <w:marLeft w:val="0"/>
          <w:marRight w:val="0"/>
          <w:marTop w:val="45"/>
          <w:marBottom w:val="0"/>
          <w:divBdr>
            <w:top w:val="none" w:sz="0" w:space="0" w:color="auto"/>
            <w:left w:val="none" w:sz="0" w:space="0" w:color="auto"/>
            <w:bottom w:val="none" w:sz="0" w:space="0" w:color="auto"/>
            <w:right w:val="none" w:sz="0" w:space="0" w:color="auto"/>
          </w:divBdr>
        </w:div>
        <w:div w:id="391466218">
          <w:marLeft w:val="0"/>
          <w:marRight w:val="0"/>
          <w:marTop w:val="0"/>
          <w:marBottom w:val="0"/>
          <w:divBdr>
            <w:top w:val="none" w:sz="0" w:space="0" w:color="auto"/>
            <w:left w:val="none" w:sz="0" w:space="0" w:color="auto"/>
            <w:bottom w:val="none" w:sz="0" w:space="0" w:color="auto"/>
            <w:right w:val="none" w:sz="0" w:space="0" w:color="auto"/>
          </w:divBdr>
        </w:div>
        <w:div w:id="391512389">
          <w:marLeft w:val="0"/>
          <w:marRight w:val="225"/>
          <w:marTop w:val="0"/>
          <w:marBottom w:val="0"/>
          <w:divBdr>
            <w:top w:val="none" w:sz="0" w:space="0" w:color="auto"/>
            <w:left w:val="none" w:sz="0" w:space="0" w:color="auto"/>
            <w:bottom w:val="none" w:sz="0" w:space="0" w:color="auto"/>
            <w:right w:val="none" w:sz="0" w:space="0" w:color="auto"/>
          </w:divBdr>
        </w:div>
        <w:div w:id="391537267">
          <w:marLeft w:val="0"/>
          <w:marRight w:val="0"/>
          <w:marTop w:val="0"/>
          <w:marBottom w:val="225"/>
          <w:divBdr>
            <w:top w:val="none" w:sz="0" w:space="0" w:color="auto"/>
            <w:left w:val="none" w:sz="0" w:space="0" w:color="auto"/>
            <w:bottom w:val="none" w:sz="0" w:space="0" w:color="auto"/>
            <w:right w:val="none" w:sz="0" w:space="0" w:color="auto"/>
          </w:divBdr>
        </w:div>
        <w:div w:id="391537994">
          <w:marLeft w:val="0"/>
          <w:marRight w:val="0"/>
          <w:marTop w:val="100"/>
          <w:marBottom w:val="100"/>
          <w:divBdr>
            <w:top w:val="none" w:sz="0" w:space="0" w:color="auto"/>
            <w:left w:val="none" w:sz="0" w:space="0" w:color="auto"/>
            <w:bottom w:val="none" w:sz="0" w:space="0" w:color="auto"/>
            <w:right w:val="none" w:sz="0" w:space="0" w:color="auto"/>
          </w:divBdr>
        </w:div>
        <w:div w:id="391540199">
          <w:marLeft w:val="0"/>
          <w:marRight w:val="0"/>
          <w:marTop w:val="0"/>
          <w:marBottom w:val="0"/>
          <w:divBdr>
            <w:top w:val="none" w:sz="0" w:space="0" w:color="auto"/>
            <w:left w:val="none" w:sz="0" w:space="0" w:color="auto"/>
            <w:bottom w:val="none" w:sz="0" w:space="0" w:color="auto"/>
            <w:right w:val="none" w:sz="0" w:space="0" w:color="auto"/>
          </w:divBdr>
        </w:div>
        <w:div w:id="391543882">
          <w:marLeft w:val="0"/>
          <w:marRight w:val="0"/>
          <w:marTop w:val="0"/>
          <w:marBottom w:val="240"/>
          <w:divBdr>
            <w:top w:val="none" w:sz="0" w:space="0" w:color="auto"/>
            <w:left w:val="none" w:sz="0" w:space="0" w:color="auto"/>
            <w:bottom w:val="none" w:sz="0" w:space="0" w:color="auto"/>
            <w:right w:val="none" w:sz="0" w:space="0" w:color="auto"/>
          </w:divBdr>
        </w:div>
        <w:div w:id="391544068">
          <w:marLeft w:val="0"/>
          <w:marRight w:val="0"/>
          <w:marTop w:val="0"/>
          <w:marBottom w:val="0"/>
          <w:divBdr>
            <w:top w:val="none" w:sz="0" w:space="0" w:color="auto"/>
            <w:left w:val="none" w:sz="0" w:space="0" w:color="auto"/>
            <w:bottom w:val="none" w:sz="0" w:space="0" w:color="auto"/>
            <w:right w:val="none" w:sz="0" w:space="0" w:color="auto"/>
          </w:divBdr>
          <w:divsChild>
            <w:div w:id="333266237">
              <w:marLeft w:val="0"/>
              <w:marRight w:val="0"/>
              <w:marTop w:val="0"/>
              <w:marBottom w:val="240"/>
              <w:divBdr>
                <w:top w:val="none" w:sz="0" w:space="0" w:color="auto"/>
                <w:left w:val="none" w:sz="0" w:space="0" w:color="auto"/>
                <w:bottom w:val="none" w:sz="0" w:space="0" w:color="auto"/>
                <w:right w:val="none" w:sz="0" w:space="0" w:color="auto"/>
              </w:divBdr>
            </w:div>
          </w:divsChild>
        </w:div>
        <w:div w:id="391586507">
          <w:marLeft w:val="0"/>
          <w:marRight w:val="0"/>
          <w:marTop w:val="0"/>
          <w:marBottom w:val="0"/>
          <w:divBdr>
            <w:top w:val="single" w:sz="2" w:space="0" w:color="E0E0E0"/>
            <w:left w:val="single" w:sz="2" w:space="0" w:color="E0E0E0"/>
            <w:bottom w:val="single" w:sz="2" w:space="0" w:color="E0E0E0"/>
            <w:right w:val="single" w:sz="2" w:space="0" w:color="E0E0E0"/>
          </w:divBdr>
        </w:div>
        <w:div w:id="391657267">
          <w:marLeft w:val="0"/>
          <w:marRight w:val="0"/>
          <w:marTop w:val="0"/>
          <w:marBottom w:val="0"/>
          <w:divBdr>
            <w:top w:val="none" w:sz="0" w:space="0" w:color="auto"/>
            <w:left w:val="none" w:sz="0" w:space="0" w:color="auto"/>
            <w:bottom w:val="none" w:sz="0" w:space="0" w:color="auto"/>
            <w:right w:val="none" w:sz="0" w:space="0" w:color="auto"/>
          </w:divBdr>
        </w:div>
        <w:div w:id="391658118">
          <w:marLeft w:val="0"/>
          <w:marRight w:val="0"/>
          <w:marTop w:val="0"/>
          <w:marBottom w:val="0"/>
          <w:divBdr>
            <w:top w:val="none" w:sz="0" w:space="0" w:color="auto"/>
            <w:left w:val="none" w:sz="0" w:space="0" w:color="auto"/>
            <w:bottom w:val="none" w:sz="0" w:space="0" w:color="auto"/>
            <w:right w:val="none" w:sz="0" w:space="0" w:color="auto"/>
          </w:divBdr>
        </w:div>
        <w:div w:id="391660570">
          <w:marLeft w:val="0"/>
          <w:marRight w:val="0"/>
          <w:marTop w:val="0"/>
          <w:marBottom w:val="0"/>
          <w:divBdr>
            <w:top w:val="none" w:sz="0" w:space="0" w:color="auto"/>
            <w:left w:val="none" w:sz="0" w:space="0" w:color="auto"/>
            <w:bottom w:val="none" w:sz="0" w:space="0" w:color="auto"/>
            <w:right w:val="none" w:sz="0" w:space="0" w:color="auto"/>
          </w:divBdr>
          <w:divsChild>
            <w:div w:id="391585458">
              <w:marLeft w:val="0"/>
              <w:marRight w:val="0"/>
              <w:marTop w:val="0"/>
              <w:marBottom w:val="125"/>
              <w:divBdr>
                <w:top w:val="none" w:sz="0" w:space="0" w:color="auto"/>
                <w:left w:val="none" w:sz="0" w:space="0" w:color="auto"/>
                <w:bottom w:val="none" w:sz="0" w:space="0" w:color="auto"/>
                <w:right w:val="none" w:sz="0" w:space="0" w:color="auto"/>
              </w:divBdr>
            </w:div>
          </w:divsChild>
        </w:div>
        <w:div w:id="391663397">
          <w:marLeft w:val="0"/>
          <w:marRight w:val="0"/>
          <w:marTop w:val="0"/>
          <w:marBottom w:val="0"/>
          <w:divBdr>
            <w:top w:val="none" w:sz="0" w:space="0" w:color="auto"/>
            <w:left w:val="none" w:sz="0" w:space="0" w:color="auto"/>
            <w:bottom w:val="none" w:sz="0" w:space="0" w:color="auto"/>
            <w:right w:val="none" w:sz="0" w:space="0" w:color="auto"/>
          </w:divBdr>
          <w:divsChild>
            <w:div w:id="397826145">
              <w:marLeft w:val="0"/>
              <w:marRight w:val="0"/>
              <w:marTop w:val="0"/>
              <w:marBottom w:val="0"/>
              <w:divBdr>
                <w:top w:val="none" w:sz="0" w:space="0" w:color="auto"/>
                <w:left w:val="none" w:sz="0" w:space="0" w:color="auto"/>
                <w:bottom w:val="none" w:sz="0" w:space="0" w:color="auto"/>
                <w:right w:val="none" w:sz="0" w:space="0" w:color="auto"/>
              </w:divBdr>
              <w:divsChild>
                <w:div w:id="63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0358">
          <w:marLeft w:val="0"/>
          <w:marRight w:val="0"/>
          <w:marTop w:val="0"/>
          <w:marBottom w:val="0"/>
          <w:divBdr>
            <w:top w:val="none" w:sz="0" w:space="0" w:color="auto"/>
            <w:left w:val="none" w:sz="0" w:space="0" w:color="auto"/>
            <w:bottom w:val="none" w:sz="0" w:space="0" w:color="auto"/>
            <w:right w:val="none" w:sz="0" w:space="0" w:color="auto"/>
          </w:divBdr>
        </w:div>
        <w:div w:id="391736694">
          <w:marLeft w:val="0"/>
          <w:marRight w:val="0"/>
          <w:marTop w:val="0"/>
          <w:marBottom w:val="0"/>
          <w:divBdr>
            <w:top w:val="none" w:sz="0" w:space="0" w:color="auto"/>
            <w:left w:val="none" w:sz="0" w:space="0" w:color="auto"/>
            <w:bottom w:val="none" w:sz="0" w:space="0" w:color="auto"/>
            <w:right w:val="none" w:sz="0" w:space="0" w:color="auto"/>
          </w:divBdr>
        </w:div>
        <w:div w:id="391774645">
          <w:marLeft w:val="-150"/>
          <w:marRight w:val="-150"/>
          <w:marTop w:val="0"/>
          <w:marBottom w:val="0"/>
          <w:divBdr>
            <w:top w:val="none" w:sz="0" w:space="0" w:color="auto"/>
            <w:left w:val="none" w:sz="0" w:space="0" w:color="auto"/>
            <w:bottom w:val="none" w:sz="0" w:space="0" w:color="auto"/>
            <w:right w:val="none" w:sz="0" w:space="0" w:color="auto"/>
          </w:divBdr>
          <w:divsChild>
            <w:div w:id="411926367">
              <w:marLeft w:val="0"/>
              <w:marRight w:val="0"/>
              <w:marTop w:val="0"/>
              <w:marBottom w:val="0"/>
              <w:divBdr>
                <w:top w:val="none" w:sz="0" w:space="0" w:color="auto"/>
                <w:left w:val="none" w:sz="0" w:space="0" w:color="auto"/>
                <w:bottom w:val="none" w:sz="0" w:space="0" w:color="auto"/>
                <w:right w:val="none" w:sz="0" w:space="0" w:color="auto"/>
              </w:divBdr>
            </w:div>
          </w:divsChild>
        </w:div>
        <w:div w:id="391776154">
          <w:marLeft w:val="0"/>
          <w:marRight w:val="0"/>
          <w:marTop w:val="0"/>
          <w:marBottom w:val="0"/>
          <w:divBdr>
            <w:top w:val="single" w:sz="2" w:space="0" w:color="E0E0E0"/>
            <w:left w:val="single" w:sz="2" w:space="0" w:color="E0E0E0"/>
            <w:bottom w:val="single" w:sz="2" w:space="0" w:color="E0E0E0"/>
            <w:right w:val="single" w:sz="2" w:space="0" w:color="E0E0E0"/>
          </w:divBdr>
        </w:div>
        <w:div w:id="391851600">
          <w:marLeft w:val="0"/>
          <w:marRight w:val="0"/>
          <w:marTop w:val="0"/>
          <w:marBottom w:val="0"/>
          <w:divBdr>
            <w:top w:val="none" w:sz="0" w:space="0" w:color="auto"/>
            <w:left w:val="none" w:sz="0" w:space="0" w:color="auto"/>
            <w:bottom w:val="none" w:sz="0" w:space="0" w:color="auto"/>
            <w:right w:val="none" w:sz="0" w:space="0" w:color="auto"/>
          </w:divBdr>
        </w:div>
        <w:div w:id="391852000">
          <w:marLeft w:val="0"/>
          <w:marRight w:val="0"/>
          <w:marTop w:val="0"/>
          <w:marBottom w:val="0"/>
          <w:divBdr>
            <w:top w:val="none" w:sz="0" w:space="0" w:color="auto"/>
            <w:left w:val="none" w:sz="0" w:space="0" w:color="auto"/>
            <w:bottom w:val="none" w:sz="0" w:space="0" w:color="auto"/>
            <w:right w:val="none" w:sz="0" w:space="0" w:color="auto"/>
          </w:divBdr>
        </w:div>
        <w:div w:id="391973111">
          <w:marLeft w:val="0"/>
          <w:marRight w:val="0"/>
          <w:marTop w:val="100"/>
          <w:marBottom w:val="100"/>
          <w:divBdr>
            <w:top w:val="none" w:sz="0" w:space="0" w:color="auto"/>
            <w:left w:val="none" w:sz="0" w:space="0" w:color="auto"/>
            <w:bottom w:val="none" w:sz="0" w:space="0" w:color="auto"/>
            <w:right w:val="none" w:sz="0" w:space="0" w:color="auto"/>
          </w:divBdr>
        </w:div>
        <w:div w:id="391973169">
          <w:marLeft w:val="0"/>
          <w:marRight w:val="0"/>
          <w:marTop w:val="100"/>
          <w:marBottom w:val="100"/>
          <w:divBdr>
            <w:top w:val="none" w:sz="0" w:space="0" w:color="auto"/>
            <w:left w:val="none" w:sz="0" w:space="0" w:color="auto"/>
            <w:bottom w:val="none" w:sz="0" w:space="0" w:color="auto"/>
            <w:right w:val="none" w:sz="0" w:space="0" w:color="auto"/>
          </w:divBdr>
        </w:div>
        <w:div w:id="392000135">
          <w:marLeft w:val="-225"/>
          <w:marRight w:val="-225"/>
          <w:marTop w:val="0"/>
          <w:marBottom w:val="0"/>
          <w:divBdr>
            <w:top w:val="none" w:sz="0" w:space="0" w:color="auto"/>
            <w:left w:val="none" w:sz="0" w:space="0" w:color="auto"/>
            <w:bottom w:val="none" w:sz="0" w:space="0" w:color="auto"/>
            <w:right w:val="none" w:sz="0" w:space="0" w:color="auto"/>
          </w:divBdr>
        </w:div>
        <w:div w:id="392001070">
          <w:marLeft w:val="0"/>
          <w:marRight w:val="1628"/>
          <w:marTop w:val="0"/>
          <w:marBottom w:val="0"/>
          <w:divBdr>
            <w:top w:val="none" w:sz="0" w:space="0" w:color="auto"/>
            <w:left w:val="none" w:sz="0" w:space="0" w:color="auto"/>
            <w:bottom w:val="none" w:sz="0" w:space="0" w:color="auto"/>
            <w:right w:val="none" w:sz="0" w:space="0" w:color="auto"/>
          </w:divBdr>
          <w:divsChild>
            <w:div w:id="478880984">
              <w:marLeft w:val="0"/>
              <w:marRight w:val="0"/>
              <w:marTop w:val="0"/>
              <w:marBottom w:val="120"/>
              <w:divBdr>
                <w:top w:val="none" w:sz="0" w:space="0" w:color="auto"/>
                <w:left w:val="none" w:sz="0" w:space="0" w:color="auto"/>
                <w:bottom w:val="none" w:sz="0" w:space="0" w:color="auto"/>
                <w:right w:val="none" w:sz="0" w:space="0" w:color="auto"/>
              </w:divBdr>
            </w:div>
          </w:divsChild>
        </w:div>
        <w:div w:id="392002267">
          <w:marLeft w:val="1221"/>
          <w:marRight w:val="0"/>
          <w:marTop w:val="0"/>
          <w:marBottom w:val="0"/>
          <w:divBdr>
            <w:top w:val="none" w:sz="0" w:space="0" w:color="auto"/>
            <w:left w:val="none" w:sz="0" w:space="0" w:color="auto"/>
            <w:bottom w:val="none" w:sz="0" w:space="0" w:color="auto"/>
            <w:right w:val="none" w:sz="0" w:space="0" w:color="auto"/>
          </w:divBdr>
          <w:divsChild>
            <w:div w:id="763453217">
              <w:marLeft w:val="0"/>
              <w:marRight w:val="0"/>
              <w:marTop w:val="0"/>
              <w:marBottom w:val="0"/>
              <w:divBdr>
                <w:top w:val="none" w:sz="0" w:space="0" w:color="auto"/>
                <w:left w:val="none" w:sz="0" w:space="0" w:color="auto"/>
                <w:bottom w:val="none" w:sz="0" w:space="0" w:color="auto"/>
                <w:right w:val="none" w:sz="0" w:space="0" w:color="auto"/>
              </w:divBdr>
            </w:div>
          </w:divsChild>
        </w:div>
        <w:div w:id="392044411">
          <w:marLeft w:val="0"/>
          <w:marRight w:val="0"/>
          <w:marTop w:val="0"/>
          <w:marBottom w:val="0"/>
          <w:divBdr>
            <w:top w:val="none" w:sz="0" w:space="0" w:color="auto"/>
            <w:left w:val="none" w:sz="0" w:space="0" w:color="auto"/>
            <w:bottom w:val="none" w:sz="0" w:space="0" w:color="auto"/>
            <w:right w:val="none" w:sz="0" w:space="0" w:color="auto"/>
          </w:divBdr>
        </w:div>
        <w:div w:id="392048684">
          <w:marLeft w:val="750"/>
          <w:marRight w:val="0"/>
          <w:marTop w:val="0"/>
          <w:marBottom w:val="0"/>
          <w:divBdr>
            <w:top w:val="none" w:sz="0" w:space="0" w:color="auto"/>
            <w:left w:val="none" w:sz="0" w:space="0" w:color="auto"/>
            <w:bottom w:val="none" w:sz="0" w:space="0" w:color="auto"/>
            <w:right w:val="none" w:sz="0" w:space="0" w:color="auto"/>
          </w:divBdr>
          <w:divsChild>
            <w:div w:id="177352868">
              <w:marLeft w:val="0"/>
              <w:marRight w:val="0"/>
              <w:marTop w:val="330"/>
              <w:marBottom w:val="300"/>
              <w:divBdr>
                <w:top w:val="none" w:sz="0" w:space="0" w:color="auto"/>
                <w:left w:val="none" w:sz="0" w:space="0" w:color="auto"/>
                <w:bottom w:val="none" w:sz="0" w:space="0" w:color="auto"/>
                <w:right w:val="none" w:sz="0" w:space="0" w:color="auto"/>
              </w:divBdr>
              <w:divsChild>
                <w:div w:id="722413844">
                  <w:marLeft w:val="0"/>
                  <w:marRight w:val="0"/>
                  <w:marTop w:val="0"/>
                  <w:marBottom w:val="0"/>
                  <w:divBdr>
                    <w:top w:val="none" w:sz="0" w:space="0" w:color="auto"/>
                    <w:left w:val="none" w:sz="0" w:space="0" w:color="auto"/>
                    <w:bottom w:val="none" w:sz="0" w:space="0" w:color="auto"/>
                    <w:right w:val="none" w:sz="0" w:space="0" w:color="auto"/>
                  </w:divBdr>
                  <w:divsChild>
                    <w:div w:id="7103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17531">
          <w:marLeft w:val="0"/>
          <w:marRight w:val="0"/>
          <w:marTop w:val="45"/>
          <w:marBottom w:val="0"/>
          <w:divBdr>
            <w:top w:val="none" w:sz="0" w:space="0" w:color="auto"/>
            <w:left w:val="none" w:sz="0" w:space="0" w:color="auto"/>
            <w:bottom w:val="none" w:sz="0" w:space="0" w:color="auto"/>
            <w:right w:val="none" w:sz="0" w:space="0" w:color="auto"/>
          </w:divBdr>
        </w:div>
        <w:div w:id="392122901">
          <w:marLeft w:val="600"/>
          <w:marRight w:val="0"/>
          <w:marTop w:val="0"/>
          <w:marBottom w:val="0"/>
          <w:divBdr>
            <w:top w:val="none" w:sz="0" w:space="0" w:color="auto"/>
            <w:left w:val="single" w:sz="12" w:space="8" w:color="90B400"/>
            <w:bottom w:val="none" w:sz="0" w:space="0" w:color="auto"/>
            <w:right w:val="none" w:sz="0" w:space="0" w:color="auto"/>
          </w:divBdr>
        </w:div>
        <w:div w:id="392198255">
          <w:marLeft w:val="0"/>
          <w:marRight w:val="0"/>
          <w:marTop w:val="0"/>
          <w:marBottom w:val="0"/>
          <w:divBdr>
            <w:top w:val="none" w:sz="0" w:space="0" w:color="auto"/>
            <w:left w:val="none" w:sz="0" w:space="0" w:color="auto"/>
            <w:bottom w:val="none" w:sz="0" w:space="0" w:color="auto"/>
            <w:right w:val="none" w:sz="0" w:space="0" w:color="auto"/>
          </w:divBdr>
        </w:div>
        <w:div w:id="392239319">
          <w:marLeft w:val="1463"/>
          <w:marRight w:val="0"/>
          <w:marTop w:val="0"/>
          <w:marBottom w:val="0"/>
          <w:divBdr>
            <w:top w:val="none" w:sz="0" w:space="0" w:color="auto"/>
            <w:left w:val="none" w:sz="0" w:space="0" w:color="auto"/>
            <w:bottom w:val="none" w:sz="0" w:space="0" w:color="auto"/>
            <w:right w:val="none" w:sz="0" w:space="0" w:color="auto"/>
          </w:divBdr>
        </w:div>
        <w:div w:id="392312815">
          <w:marLeft w:val="0"/>
          <w:marRight w:val="0"/>
          <w:marTop w:val="0"/>
          <w:marBottom w:val="0"/>
          <w:divBdr>
            <w:top w:val="none" w:sz="0" w:space="0" w:color="auto"/>
            <w:left w:val="none" w:sz="0" w:space="0" w:color="auto"/>
            <w:bottom w:val="none" w:sz="0" w:space="0" w:color="auto"/>
            <w:right w:val="none" w:sz="0" w:space="0" w:color="auto"/>
          </w:divBdr>
        </w:div>
        <w:div w:id="392506853">
          <w:marLeft w:val="0"/>
          <w:marRight w:val="0"/>
          <w:marTop w:val="0"/>
          <w:marBottom w:val="0"/>
          <w:divBdr>
            <w:top w:val="none" w:sz="0" w:space="0" w:color="auto"/>
            <w:left w:val="none" w:sz="0" w:space="0" w:color="auto"/>
            <w:bottom w:val="none" w:sz="0" w:space="0" w:color="auto"/>
            <w:right w:val="none" w:sz="0" w:space="0" w:color="auto"/>
          </w:divBdr>
        </w:div>
        <w:div w:id="392630005">
          <w:marLeft w:val="0"/>
          <w:marRight w:val="0"/>
          <w:marTop w:val="0"/>
          <w:marBottom w:val="150"/>
          <w:divBdr>
            <w:top w:val="none" w:sz="0" w:space="0" w:color="auto"/>
            <w:left w:val="none" w:sz="0" w:space="0" w:color="auto"/>
            <w:bottom w:val="none" w:sz="0" w:space="0" w:color="auto"/>
            <w:right w:val="none" w:sz="0" w:space="0" w:color="auto"/>
          </w:divBdr>
        </w:div>
        <w:div w:id="392702701">
          <w:marLeft w:val="0"/>
          <w:marRight w:val="0"/>
          <w:marTop w:val="0"/>
          <w:marBottom w:val="0"/>
          <w:divBdr>
            <w:top w:val="none" w:sz="0" w:space="0" w:color="auto"/>
            <w:left w:val="none" w:sz="0" w:space="0" w:color="auto"/>
            <w:bottom w:val="none" w:sz="0" w:space="0" w:color="auto"/>
            <w:right w:val="none" w:sz="0" w:space="0" w:color="auto"/>
          </w:divBdr>
        </w:div>
        <w:div w:id="392703609">
          <w:marLeft w:val="0"/>
          <w:marRight w:val="0"/>
          <w:marTop w:val="0"/>
          <w:marBottom w:val="0"/>
          <w:divBdr>
            <w:top w:val="single" w:sz="2" w:space="0" w:color="E0E0E0"/>
            <w:left w:val="single" w:sz="2" w:space="0" w:color="E0E0E0"/>
            <w:bottom w:val="single" w:sz="2" w:space="0" w:color="E0E0E0"/>
            <w:right w:val="single" w:sz="2" w:space="0" w:color="E0E0E0"/>
          </w:divBdr>
        </w:div>
        <w:div w:id="392780673">
          <w:marLeft w:val="0"/>
          <w:marRight w:val="0"/>
          <w:marTop w:val="0"/>
          <w:marBottom w:val="0"/>
          <w:divBdr>
            <w:top w:val="none" w:sz="0" w:space="0" w:color="auto"/>
            <w:left w:val="none" w:sz="0" w:space="0" w:color="auto"/>
            <w:bottom w:val="none" w:sz="0" w:space="0" w:color="auto"/>
            <w:right w:val="none" w:sz="0" w:space="0" w:color="auto"/>
          </w:divBdr>
        </w:div>
        <w:div w:id="392823747">
          <w:marLeft w:val="0"/>
          <w:marRight w:val="0"/>
          <w:marTop w:val="0"/>
          <w:marBottom w:val="0"/>
          <w:divBdr>
            <w:top w:val="none" w:sz="0" w:space="0" w:color="auto"/>
            <w:left w:val="none" w:sz="0" w:space="0" w:color="auto"/>
            <w:bottom w:val="none" w:sz="0" w:space="0" w:color="auto"/>
            <w:right w:val="none" w:sz="0" w:space="0" w:color="auto"/>
          </w:divBdr>
        </w:div>
        <w:div w:id="392895895">
          <w:marLeft w:val="1221"/>
          <w:marRight w:val="0"/>
          <w:marTop w:val="0"/>
          <w:marBottom w:val="0"/>
          <w:divBdr>
            <w:top w:val="none" w:sz="0" w:space="0" w:color="auto"/>
            <w:left w:val="none" w:sz="0" w:space="0" w:color="auto"/>
            <w:bottom w:val="none" w:sz="0" w:space="0" w:color="auto"/>
            <w:right w:val="none" w:sz="0" w:space="0" w:color="auto"/>
          </w:divBdr>
        </w:div>
        <w:div w:id="393087312">
          <w:marLeft w:val="0"/>
          <w:marRight w:val="0"/>
          <w:marTop w:val="0"/>
          <w:marBottom w:val="0"/>
          <w:divBdr>
            <w:top w:val="none" w:sz="0" w:space="0" w:color="auto"/>
            <w:left w:val="none" w:sz="0" w:space="0" w:color="auto"/>
            <w:bottom w:val="none" w:sz="0" w:space="0" w:color="auto"/>
            <w:right w:val="none" w:sz="0" w:space="0" w:color="auto"/>
          </w:divBdr>
        </w:div>
        <w:div w:id="393088880">
          <w:marLeft w:val="0"/>
          <w:marRight w:val="0"/>
          <w:marTop w:val="0"/>
          <w:marBottom w:val="0"/>
          <w:divBdr>
            <w:top w:val="none" w:sz="0" w:space="0" w:color="auto"/>
            <w:left w:val="none" w:sz="0" w:space="0" w:color="auto"/>
            <w:bottom w:val="none" w:sz="0" w:space="0" w:color="auto"/>
            <w:right w:val="none" w:sz="0" w:space="0" w:color="auto"/>
          </w:divBdr>
          <w:divsChild>
            <w:div w:id="104230537">
              <w:marLeft w:val="0"/>
              <w:marRight w:val="0"/>
              <w:marTop w:val="100"/>
              <w:marBottom w:val="100"/>
              <w:divBdr>
                <w:top w:val="none" w:sz="0" w:space="0" w:color="auto"/>
                <w:left w:val="none" w:sz="0" w:space="0" w:color="auto"/>
                <w:bottom w:val="none" w:sz="0" w:space="0" w:color="auto"/>
                <w:right w:val="none" w:sz="0" w:space="0" w:color="auto"/>
              </w:divBdr>
              <w:divsChild>
                <w:div w:id="115489944">
                  <w:marLeft w:val="0"/>
                  <w:marRight w:val="0"/>
                  <w:marTop w:val="100"/>
                  <w:marBottom w:val="100"/>
                  <w:divBdr>
                    <w:top w:val="none" w:sz="0" w:space="0" w:color="auto"/>
                    <w:left w:val="none" w:sz="0" w:space="0" w:color="auto"/>
                    <w:bottom w:val="none" w:sz="0" w:space="0" w:color="auto"/>
                    <w:right w:val="none" w:sz="0" w:space="0" w:color="auto"/>
                  </w:divBdr>
                  <w:divsChild>
                    <w:div w:id="700781720">
                      <w:marLeft w:val="0"/>
                      <w:marRight w:val="0"/>
                      <w:marTop w:val="0"/>
                      <w:marBottom w:val="0"/>
                      <w:divBdr>
                        <w:top w:val="none" w:sz="0" w:space="0" w:color="auto"/>
                        <w:left w:val="none" w:sz="0" w:space="0" w:color="auto"/>
                        <w:bottom w:val="none" w:sz="0" w:space="0" w:color="auto"/>
                        <w:right w:val="none" w:sz="0" w:space="0" w:color="auto"/>
                      </w:divBdr>
                    </w:div>
                  </w:divsChild>
                </w:div>
                <w:div w:id="5800617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93090585">
          <w:marLeft w:val="0"/>
          <w:marRight w:val="0"/>
          <w:marTop w:val="100"/>
          <w:marBottom w:val="100"/>
          <w:divBdr>
            <w:top w:val="none" w:sz="0" w:space="0" w:color="auto"/>
            <w:left w:val="none" w:sz="0" w:space="0" w:color="auto"/>
            <w:bottom w:val="none" w:sz="0" w:space="0" w:color="auto"/>
            <w:right w:val="none" w:sz="0" w:space="0" w:color="auto"/>
          </w:divBdr>
          <w:divsChild>
            <w:div w:id="79833455">
              <w:marLeft w:val="0"/>
              <w:marRight w:val="0"/>
              <w:marTop w:val="100"/>
              <w:marBottom w:val="100"/>
              <w:divBdr>
                <w:top w:val="none" w:sz="0" w:space="0" w:color="auto"/>
                <w:left w:val="none" w:sz="0" w:space="0" w:color="auto"/>
                <w:bottom w:val="none" w:sz="0" w:space="0" w:color="auto"/>
                <w:right w:val="none" w:sz="0" w:space="0" w:color="auto"/>
              </w:divBdr>
              <w:divsChild>
                <w:div w:id="283270931">
                  <w:marLeft w:val="0"/>
                  <w:marRight w:val="0"/>
                  <w:marTop w:val="0"/>
                  <w:marBottom w:val="0"/>
                  <w:divBdr>
                    <w:top w:val="none" w:sz="0" w:space="0" w:color="auto"/>
                    <w:left w:val="none" w:sz="0" w:space="0" w:color="auto"/>
                    <w:bottom w:val="none" w:sz="0" w:space="0" w:color="auto"/>
                    <w:right w:val="none" w:sz="0" w:space="0" w:color="auto"/>
                  </w:divBdr>
                </w:div>
              </w:divsChild>
            </w:div>
            <w:div w:id="647199842">
              <w:marLeft w:val="0"/>
              <w:marRight w:val="0"/>
              <w:marTop w:val="100"/>
              <w:marBottom w:val="100"/>
              <w:divBdr>
                <w:top w:val="none" w:sz="0" w:space="0" w:color="auto"/>
                <w:left w:val="none" w:sz="0" w:space="0" w:color="auto"/>
                <w:bottom w:val="none" w:sz="0" w:space="0" w:color="auto"/>
                <w:right w:val="none" w:sz="0" w:space="0" w:color="auto"/>
              </w:divBdr>
            </w:div>
          </w:divsChild>
        </w:div>
        <w:div w:id="393091207">
          <w:marLeft w:val="0"/>
          <w:marRight w:val="450"/>
          <w:marTop w:val="0"/>
          <w:marBottom w:val="150"/>
          <w:divBdr>
            <w:top w:val="none" w:sz="0" w:space="0" w:color="auto"/>
            <w:left w:val="none" w:sz="0" w:space="0" w:color="auto"/>
            <w:bottom w:val="none" w:sz="0" w:space="0" w:color="auto"/>
            <w:right w:val="none" w:sz="0" w:space="0" w:color="auto"/>
          </w:divBdr>
        </w:div>
        <w:div w:id="393163685">
          <w:marLeft w:val="0"/>
          <w:marRight w:val="0"/>
          <w:marTop w:val="0"/>
          <w:marBottom w:val="150"/>
          <w:divBdr>
            <w:top w:val="none" w:sz="0" w:space="0" w:color="auto"/>
            <w:left w:val="none" w:sz="0" w:space="0" w:color="auto"/>
            <w:bottom w:val="none" w:sz="0" w:space="0" w:color="auto"/>
            <w:right w:val="none" w:sz="0" w:space="0" w:color="auto"/>
          </w:divBdr>
        </w:div>
        <w:div w:id="393234663">
          <w:marLeft w:val="0"/>
          <w:marRight w:val="0"/>
          <w:marTop w:val="100"/>
          <w:marBottom w:val="100"/>
          <w:divBdr>
            <w:top w:val="none" w:sz="0" w:space="0" w:color="auto"/>
            <w:left w:val="none" w:sz="0" w:space="0" w:color="auto"/>
            <w:bottom w:val="none" w:sz="0" w:space="0" w:color="auto"/>
            <w:right w:val="none" w:sz="0" w:space="0" w:color="auto"/>
          </w:divBdr>
          <w:divsChild>
            <w:div w:id="684090823">
              <w:marLeft w:val="0"/>
              <w:marRight w:val="0"/>
              <w:marTop w:val="0"/>
              <w:marBottom w:val="0"/>
              <w:divBdr>
                <w:top w:val="none" w:sz="0" w:space="0" w:color="auto"/>
                <w:left w:val="none" w:sz="0" w:space="0" w:color="auto"/>
                <w:bottom w:val="none" w:sz="0" w:space="0" w:color="auto"/>
                <w:right w:val="none" w:sz="0" w:space="0" w:color="auto"/>
              </w:divBdr>
            </w:div>
          </w:divsChild>
        </w:div>
        <w:div w:id="393235337">
          <w:marLeft w:val="0"/>
          <w:marRight w:val="0"/>
          <w:marTop w:val="0"/>
          <w:marBottom w:val="0"/>
          <w:divBdr>
            <w:top w:val="none" w:sz="0" w:space="0" w:color="auto"/>
            <w:left w:val="none" w:sz="0" w:space="0" w:color="auto"/>
            <w:bottom w:val="none" w:sz="0" w:space="0" w:color="auto"/>
            <w:right w:val="none" w:sz="0" w:space="0" w:color="auto"/>
          </w:divBdr>
        </w:div>
        <w:div w:id="393237383">
          <w:marLeft w:val="0"/>
          <w:marRight w:val="0"/>
          <w:marTop w:val="0"/>
          <w:marBottom w:val="0"/>
          <w:divBdr>
            <w:top w:val="none" w:sz="0" w:space="0" w:color="auto"/>
            <w:left w:val="none" w:sz="0" w:space="0" w:color="auto"/>
            <w:bottom w:val="none" w:sz="0" w:space="0" w:color="auto"/>
            <w:right w:val="none" w:sz="0" w:space="0" w:color="auto"/>
          </w:divBdr>
        </w:div>
        <w:div w:id="393506123">
          <w:marLeft w:val="0"/>
          <w:marRight w:val="0"/>
          <w:marTop w:val="0"/>
          <w:marBottom w:val="0"/>
          <w:divBdr>
            <w:top w:val="single" w:sz="2" w:space="0" w:color="E0E0E0"/>
            <w:left w:val="single" w:sz="2" w:space="0" w:color="E0E0E0"/>
            <w:bottom w:val="single" w:sz="2" w:space="0" w:color="E0E0E0"/>
            <w:right w:val="single" w:sz="2" w:space="0" w:color="E0E0E0"/>
          </w:divBdr>
        </w:div>
        <w:div w:id="393506696">
          <w:marLeft w:val="0"/>
          <w:marRight w:val="0"/>
          <w:marTop w:val="0"/>
          <w:marBottom w:val="0"/>
          <w:divBdr>
            <w:top w:val="none" w:sz="0" w:space="0" w:color="auto"/>
            <w:left w:val="none" w:sz="0" w:space="0" w:color="auto"/>
            <w:bottom w:val="none" w:sz="0" w:space="0" w:color="auto"/>
            <w:right w:val="none" w:sz="0" w:space="0" w:color="auto"/>
          </w:divBdr>
        </w:div>
        <w:div w:id="393510632">
          <w:marLeft w:val="0"/>
          <w:marRight w:val="0"/>
          <w:marTop w:val="450"/>
          <w:marBottom w:val="450"/>
          <w:divBdr>
            <w:top w:val="none" w:sz="0" w:space="0" w:color="auto"/>
            <w:left w:val="none" w:sz="0" w:space="0" w:color="auto"/>
            <w:bottom w:val="none" w:sz="0" w:space="0" w:color="auto"/>
            <w:right w:val="none" w:sz="0" w:space="0" w:color="auto"/>
          </w:divBdr>
        </w:div>
        <w:div w:id="393545727">
          <w:marLeft w:val="0"/>
          <w:marRight w:val="0"/>
          <w:marTop w:val="0"/>
          <w:marBottom w:val="0"/>
          <w:divBdr>
            <w:top w:val="none" w:sz="0" w:space="0" w:color="auto"/>
            <w:left w:val="none" w:sz="0" w:space="0" w:color="auto"/>
            <w:bottom w:val="none" w:sz="0" w:space="0" w:color="auto"/>
            <w:right w:val="none" w:sz="0" w:space="0" w:color="auto"/>
          </w:divBdr>
        </w:div>
        <w:div w:id="393743190">
          <w:marLeft w:val="0"/>
          <w:marRight w:val="0"/>
          <w:marTop w:val="0"/>
          <w:marBottom w:val="300"/>
          <w:divBdr>
            <w:top w:val="none" w:sz="0" w:space="0" w:color="auto"/>
            <w:left w:val="none" w:sz="0" w:space="0" w:color="auto"/>
            <w:bottom w:val="none" w:sz="0" w:space="0" w:color="auto"/>
            <w:right w:val="none" w:sz="0" w:space="0" w:color="auto"/>
          </w:divBdr>
        </w:div>
        <w:div w:id="393747733">
          <w:marLeft w:val="0"/>
          <w:marRight w:val="188"/>
          <w:marTop w:val="0"/>
          <w:marBottom w:val="0"/>
          <w:divBdr>
            <w:top w:val="none" w:sz="0" w:space="0" w:color="auto"/>
            <w:left w:val="none" w:sz="0" w:space="0" w:color="auto"/>
            <w:bottom w:val="none" w:sz="0" w:space="0" w:color="auto"/>
            <w:right w:val="none" w:sz="0" w:space="0" w:color="auto"/>
          </w:divBdr>
        </w:div>
        <w:div w:id="393817156">
          <w:marLeft w:val="0"/>
          <w:marRight w:val="0"/>
          <w:marTop w:val="0"/>
          <w:marBottom w:val="0"/>
          <w:divBdr>
            <w:top w:val="none" w:sz="0" w:space="0" w:color="auto"/>
            <w:left w:val="none" w:sz="0" w:space="0" w:color="auto"/>
            <w:bottom w:val="none" w:sz="0" w:space="0" w:color="auto"/>
            <w:right w:val="none" w:sz="0" w:space="0" w:color="auto"/>
          </w:divBdr>
        </w:div>
        <w:div w:id="393968484">
          <w:marLeft w:val="0"/>
          <w:marRight w:val="0"/>
          <w:marTop w:val="0"/>
          <w:marBottom w:val="75"/>
          <w:divBdr>
            <w:top w:val="none" w:sz="0" w:space="0" w:color="auto"/>
            <w:left w:val="none" w:sz="0" w:space="0" w:color="auto"/>
            <w:bottom w:val="none" w:sz="0" w:space="0" w:color="auto"/>
            <w:right w:val="none" w:sz="0" w:space="0" w:color="auto"/>
          </w:divBdr>
        </w:div>
        <w:div w:id="394085340">
          <w:marLeft w:val="0"/>
          <w:marRight w:val="0"/>
          <w:marTop w:val="0"/>
          <w:marBottom w:val="0"/>
          <w:divBdr>
            <w:top w:val="none" w:sz="0" w:space="0" w:color="auto"/>
            <w:left w:val="none" w:sz="0" w:space="0" w:color="auto"/>
            <w:bottom w:val="none" w:sz="0" w:space="0" w:color="auto"/>
            <w:right w:val="none" w:sz="0" w:space="0" w:color="auto"/>
          </w:divBdr>
          <w:divsChild>
            <w:div w:id="460805987">
              <w:marLeft w:val="0"/>
              <w:marRight w:val="0"/>
              <w:marTop w:val="0"/>
              <w:marBottom w:val="0"/>
              <w:divBdr>
                <w:top w:val="none" w:sz="0" w:space="0" w:color="auto"/>
                <w:left w:val="none" w:sz="0" w:space="0" w:color="auto"/>
                <w:bottom w:val="none" w:sz="0" w:space="0" w:color="auto"/>
                <w:right w:val="none" w:sz="0" w:space="0" w:color="auto"/>
              </w:divBdr>
            </w:div>
          </w:divsChild>
        </w:div>
        <w:div w:id="394088045">
          <w:marLeft w:val="0"/>
          <w:marRight w:val="0"/>
          <w:marTop w:val="0"/>
          <w:marBottom w:val="0"/>
          <w:divBdr>
            <w:top w:val="none" w:sz="0" w:space="0" w:color="auto"/>
            <w:left w:val="none" w:sz="0" w:space="0" w:color="auto"/>
            <w:bottom w:val="none" w:sz="0" w:space="0" w:color="auto"/>
            <w:right w:val="none" w:sz="0" w:space="0" w:color="auto"/>
          </w:divBdr>
        </w:div>
        <w:div w:id="394134366">
          <w:marLeft w:val="0"/>
          <w:marRight w:val="0"/>
          <w:marTop w:val="0"/>
          <w:marBottom w:val="0"/>
          <w:divBdr>
            <w:top w:val="none" w:sz="0" w:space="0" w:color="auto"/>
            <w:left w:val="none" w:sz="0" w:space="0" w:color="auto"/>
            <w:bottom w:val="none" w:sz="0" w:space="0" w:color="auto"/>
            <w:right w:val="none" w:sz="0" w:space="0" w:color="auto"/>
          </w:divBdr>
          <w:divsChild>
            <w:div w:id="290870355">
              <w:marLeft w:val="-1002"/>
              <w:marRight w:val="0"/>
              <w:marTop w:val="0"/>
              <w:marBottom w:val="0"/>
              <w:divBdr>
                <w:top w:val="none" w:sz="0" w:space="0" w:color="auto"/>
                <w:left w:val="none" w:sz="0" w:space="0" w:color="auto"/>
                <w:bottom w:val="none" w:sz="0" w:space="0" w:color="auto"/>
                <w:right w:val="none" w:sz="0" w:space="0" w:color="auto"/>
              </w:divBdr>
              <w:divsChild>
                <w:div w:id="294600158">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394165252">
          <w:marLeft w:val="0"/>
          <w:marRight w:val="0"/>
          <w:marTop w:val="0"/>
          <w:marBottom w:val="0"/>
          <w:divBdr>
            <w:top w:val="none" w:sz="0" w:space="0" w:color="auto"/>
            <w:left w:val="none" w:sz="0" w:space="0" w:color="auto"/>
            <w:bottom w:val="none" w:sz="0" w:space="0" w:color="auto"/>
            <w:right w:val="none" w:sz="0" w:space="0" w:color="auto"/>
          </w:divBdr>
          <w:divsChild>
            <w:div w:id="436340660">
              <w:marLeft w:val="0"/>
              <w:marRight w:val="0"/>
              <w:marTop w:val="0"/>
              <w:marBottom w:val="0"/>
              <w:divBdr>
                <w:top w:val="none" w:sz="0" w:space="0" w:color="auto"/>
                <w:left w:val="none" w:sz="0" w:space="0" w:color="auto"/>
                <w:bottom w:val="none" w:sz="0" w:space="0" w:color="auto"/>
                <w:right w:val="none" w:sz="0" w:space="0" w:color="auto"/>
              </w:divBdr>
              <w:divsChild>
                <w:div w:id="2705555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4165426">
          <w:marLeft w:val="0"/>
          <w:marRight w:val="0"/>
          <w:marTop w:val="0"/>
          <w:marBottom w:val="0"/>
          <w:divBdr>
            <w:top w:val="none" w:sz="0" w:space="0" w:color="auto"/>
            <w:left w:val="none" w:sz="0" w:space="0" w:color="auto"/>
            <w:bottom w:val="none" w:sz="0" w:space="0" w:color="auto"/>
            <w:right w:val="none" w:sz="0" w:space="0" w:color="auto"/>
          </w:divBdr>
        </w:div>
        <w:div w:id="394281185">
          <w:marLeft w:val="0"/>
          <w:marRight w:val="0"/>
          <w:marTop w:val="0"/>
          <w:marBottom w:val="0"/>
          <w:divBdr>
            <w:top w:val="single" w:sz="6" w:space="8" w:color="999999"/>
            <w:left w:val="none" w:sz="0" w:space="0" w:color="auto"/>
            <w:bottom w:val="single" w:sz="6" w:space="0" w:color="999999"/>
            <w:right w:val="none" w:sz="0" w:space="0" w:color="auto"/>
          </w:divBdr>
        </w:div>
        <w:div w:id="394283970">
          <w:marLeft w:val="0"/>
          <w:marRight w:val="0"/>
          <w:marTop w:val="0"/>
          <w:marBottom w:val="0"/>
          <w:divBdr>
            <w:top w:val="none" w:sz="0" w:space="0" w:color="auto"/>
            <w:left w:val="none" w:sz="0" w:space="0" w:color="auto"/>
            <w:bottom w:val="none" w:sz="0" w:space="0" w:color="auto"/>
            <w:right w:val="none" w:sz="0" w:space="0" w:color="auto"/>
          </w:divBdr>
        </w:div>
        <w:div w:id="394352335">
          <w:marLeft w:val="0"/>
          <w:marRight w:val="0"/>
          <w:marTop w:val="0"/>
          <w:marBottom w:val="0"/>
          <w:divBdr>
            <w:top w:val="none" w:sz="0" w:space="0" w:color="auto"/>
            <w:left w:val="none" w:sz="0" w:space="0" w:color="auto"/>
            <w:bottom w:val="none" w:sz="0" w:space="0" w:color="auto"/>
            <w:right w:val="none" w:sz="0" w:space="0" w:color="auto"/>
          </w:divBdr>
        </w:div>
        <w:div w:id="394352984">
          <w:marLeft w:val="0"/>
          <w:marRight w:val="0"/>
          <w:marTop w:val="0"/>
          <w:marBottom w:val="450"/>
          <w:divBdr>
            <w:top w:val="none" w:sz="0" w:space="0" w:color="auto"/>
            <w:left w:val="none" w:sz="0" w:space="0" w:color="auto"/>
            <w:bottom w:val="none" w:sz="0" w:space="0" w:color="auto"/>
            <w:right w:val="none" w:sz="0" w:space="0" w:color="auto"/>
          </w:divBdr>
          <w:divsChild>
            <w:div w:id="210919024">
              <w:marLeft w:val="0"/>
              <w:marRight w:val="225"/>
              <w:marTop w:val="0"/>
              <w:marBottom w:val="0"/>
              <w:divBdr>
                <w:top w:val="none" w:sz="0" w:space="0" w:color="auto"/>
                <w:left w:val="none" w:sz="0" w:space="0" w:color="auto"/>
                <w:bottom w:val="none" w:sz="0" w:space="0" w:color="auto"/>
                <w:right w:val="none" w:sz="0" w:space="0" w:color="auto"/>
              </w:divBdr>
            </w:div>
            <w:div w:id="591595571">
              <w:marLeft w:val="0"/>
              <w:marRight w:val="0"/>
              <w:marTop w:val="0"/>
              <w:marBottom w:val="75"/>
              <w:divBdr>
                <w:top w:val="none" w:sz="0" w:space="0" w:color="auto"/>
                <w:left w:val="none" w:sz="0" w:space="0" w:color="auto"/>
                <w:bottom w:val="none" w:sz="0" w:space="0" w:color="auto"/>
                <w:right w:val="none" w:sz="0" w:space="0" w:color="auto"/>
              </w:divBdr>
            </w:div>
          </w:divsChild>
        </w:div>
        <w:div w:id="394359429">
          <w:marLeft w:val="0"/>
          <w:marRight w:val="0"/>
          <w:marTop w:val="0"/>
          <w:marBottom w:val="0"/>
          <w:divBdr>
            <w:top w:val="none" w:sz="0" w:space="0" w:color="auto"/>
            <w:left w:val="none" w:sz="0" w:space="0" w:color="auto"/>
            <w:bottom w:val="none" w:sz="0" w:space="0" w:color="auto"/>
            <w:right w:val="none" w:sz="0" w:space="0" w:color="auto"/>
          </w:divBdr>
        </w:div>
        <w:div w:id="394396341">
          <w:marLeft w:val="0"/>
          <w:marRight w:val="0"/>
          <w:marTop w:val="0"/>
          <w:marBottom w:val="0"/>
          <w:divBdr>
            <w:top w:val="none" w:sz="0" w:space="0" w:color="auto"/>
            <w:left w:val="none" w:sz="0" w:space="0" w:color="auto"/>
            <w:bottom w:val="none" w:sz="0" w:space="0" w:color="auto"/>
            <w:right w:val="none" w:sz="0" w:space="0" w:color="auto"/>
          </w:divBdr>
        </w:div>
        <w:div w:id="394401599">
          <w:marLeft w:val="0"/>
          <w:marRight w:val="0"/>
          <w:marTop w:val="0"/>
          <w:marBottom w:val="0"/>
          <w:divBdr>
            <w:top w:val="none" w:sz="0" w:space="0" w:color="auto"/>
            <w:left w:val="none" w:sz="0" w:space="0" w:color="auto"/>
            <w:bottom w:val="none" w:sz="0" w:space="0" w:color="auto"/>
            <w:right w:val="none" w:sz="0" w:space="0" w:color="auto"/>
          </w:divBdr>
        </w:div>
        <w:div w:id="394546137">
          <w:marLeft w:val="0"/>
          <w:marRight w:val="0"/>
          <w:marTop w:val="0"/>
          <w:marBottom w:val="450"/>
          <w:divBdr>
            <w:top w:val="single" w:sz="24" w:space="0" w:color="FFFFFF"/>
            <w:left w:val="single" w:sz="24" w:space="0" w:color="FFFFFF"/>
            <w:bottom w:val="single" w:sz="24" w:space="0" w:color="FFFFFF"/>
            <w:right w:val="single" w:sz="24" w:space="0" w:color="FFFFFF"/>
          </w:divBdr>
          <w:divsChild>
            <w:div w:id="13655347">
              <w:marLeft w:val="0"/>
              <w:marRight w:val="0"/>
              <w:marTop w:val="0"/>
              <w:marBottom w:val="0"/>
              <w:divBdr>
                <w:top w:val="none" w:sz="0" w:space="0" w:color="auto"/>
                <w:left w:val="none" w:sz="0" w:space="0" w:color="auto"/>
                <w:bottom w:val="none" w:sz="0" w:space="0" w:color="auto"/>
                <w:right w:val="none" w:sz="0" w:space="0" w:color="auto"/>
              </w:divBdr>
            </w:div>
          </w:divsChild>
        </w:div>
        <w:div w:id="394592502">
          <w:marLeft w:val="0"/>
          <w:marRight w:val="0"/>
          <w:marTop w:val="0"/>
          <w:marBottom w:val="120"/>
          <w:divBdr>
            <w:top w:val="none" w:sz="0" w:space="0" w:color="auto"/>
            <w:left w:val="none" w:sz="0" w:space="0" w:color="auto"/>
            <w:bottom w:val="none" w:sz="0" w:space="0" w:color="auto"/>
            <w:right w:val="none" w:sz="0" w:space="0" w:color="auto"/>
          </w:divBdr>
        </w:div>
        <w:div w:id="394595765">
          <w:marLeft w:val="0"/>
          <w:marRight w:val="0"/>
          <w:marTop w:val="0"/>
          <w:marBottom w:val="0"/>
          <w:divBdr>
            <w:top w:val="none" w:sz="0" w:space="0" w:color="auto"/>
            <w:left w:val="none" w:sz="0" w:space="0" w:color="auto"/>
            <w:bottom w:val="none" w:sz="0" w:space="0" w:color="auto"/>
            <w:right w:val="none" w:sz="0" w:space="0" w:color="auto"/>
          </w:divBdr>
        </w:div>
        <w:div w:id="394663122">
          <w:marLeft w:val="0"/>
          <w:marRight w:val="0"/>
          <w:marTop w:val="0"/>
          <w:marBottom w:val="0"/>
          <w:divBdr>
            <w:top w:val="none" w:sz="0" w:space="0" w:color="auto"/>
            <w:left w:val="none" w:sz="0" w:space="0" w:color="auto"/>
            <w:bottom w:val="none" w:sz="0" w:space="0" w:color="auto"/>
            <w:right w:val="none" w:sz="0" w:space="0" w:color="auto"/>
          </w:divBdr>
          <w:divsChild>
            <w:div w:id="736590740">
              <w:marLeft w:val="-125"/>
              <w:marRight w:val="-125"/>
              <w:marTop w:val="0"/>
              <w:marBottom w:val="0"/>
              <w:divBdr>
                <w:top w:val="none" w:sz="0" w:space="0" w:color="auto"/>
                <w:left w:val="none" w:sz="0" w:space="0" w:color="auto"/>
                <w:bottom w:val="none" w:sz="0" w:space="0" w:color="auto"/>
                <w:right w:val="none" w:sz="0" w:space="0" w:color="auto"/>
              </w:divBdr>
              <w:divsChild>
                <w:div w:id="1459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6001">
          <w:marLeft w:val="0"/>
          <w:marRight w:val="0"/>
          <w:marTop w:val="0"/>
          <w:marBottom w:val="240"/>
          <w:divBdr>
            <w:top w:val="none" w:sz="0" w:space="0" w:color="auto"/>
            <w:left w:val="none" w:sz="0" w:space="0" w:color="auto"/>
            <w:bottom w:val="none" w:sz="0" w:space="0" w:color="auto"/>
            <w:right w:val="none" w:sz="0" w:space="0" w:color="auto"/>
          </w:divBdr>
        </w:div>
        <w:div w:id="394667119">
          <w:marLeft w:val="0"/>
          <w:marRight w:val="0"/>
          <w:marTop w:val="0"/>
          <w:marBottom w:val="0"/>
          <w:divBdr>
            <w:top w:val="none" w:sz="0" w:space="0" w:color="auto"/>
            <w:left w:val="none" w:sz="0" w:space="0" w:color="auto"/>
            <w:bottom w:val="none" w:sz="0" w:space="0" w:color="auto"/>
            <w:right w:val="none" w:sz="0" w:space="0" w:color="auto"/>
          </w:divBdr>
          <w:divsChild>
            <w:div w:id="279454479">
              <w:marLeft w:val="0"/>
              <w:marRight w:val="225"/>
              <w:marTop w:val="0"/>
              <w:marBottom w:val="0"/>
              <w:divBdr>
                <w:top w:val="none" w:sz="0" w:space="0" w:color="auto"/>
                <w:left w:val="none" w:sz="0" w:space="0" w:color="auto"/>
                <w:bottom w:val="none" w:sz="0" w:space="0" w:color="auto"/>
                <w:right w:val="none" w:sz="0" w:space="0" w:color="auto"/>
              </w:divBdr>
            </w:div>
          </w:divsChild>
        </w:div>
        <w:div w:id="394742087">
          <w:marLeft w:val="0"/>
          <w:marRight w:val="0"/>
          <w:marTop w:val="0"/>
          <w:marBottom w:val="0"/>
          <w:divBdr>
            <w:top w:val="single" w:sz="2" w:space="0" w:color="E0E0E0"/>
            <w:left w:val="single" w:sz="2" w:space="0" w:color="E0E0E0"/>
            <w:bottom w:val="single" w:sz="2" w:space="0" w:color="E0E0E0"/>
            <w:right w:val="single" w:sz="2" w:space="0" w:color="E0E0E0"/>
          </w:divBdr>
        </w:div>
        <w:div w:id="394747002">
          <w:marLeft w:val="0"/>
          <w:marRight w:val="0"/>
          <w:marTop w:val="0"/>
          <w:marBottom w:val="345"/>
          <w:divBdr>
            <w:top w:val="none" w:sz="0" w:space="0" w:color="auto"/>
            <w:left w:val="none" w:sz="0" w:space="0" w:color="auto"/>
            <w:bottom w:val="none" w:sz="0" w:space="0" w:color="auto"/>
            <w:right w:val="none" w:sz="0" w:space="0" w:color="auto"/>
          </w:divBdr>
        </w:div>
        <w:div w:id="394747080">
          <w:marLeft w:val="0"/>
          <w:marRight w:val="0"/>
          <w:marTop w:val="0"/>
          <w:marBottom w:val="0"/>
          <w:divBdr>
            <w:top w:val="none" w:sz="0" w:space="0" w:color="auto"/>
            <w:left w:val="none" w:sz="0" w:space="0" w:color="auto"/>
            <w:bottom w:val="none" w:sz="0" w:space="0" w:color="auto"/>
            <w:right w:val="none" w:sz="0" w:space="0" w:color="auto"/>
          </w:divBdr>
        </w:div>
        <w:div w:id="394816465">
          <w:marLeft w:val="0"/>
          <w:marRight w:val="0"/>
          <w:marTop w:val="0"/>
          <w:marBottom w:val="0"/>
          <w:divBdr>
            <w:top w:val="none" w:sz="0" w:space="0" w:color="auto"/>
            <w:left w:val="none" w:sz="0" w:space="0" w:color="auto"/>
            <w:bottom w:val="none" w:sz="0" w:space="0" w:color="auto"/>
            <w:right w:val="none" w:sz="0" w:space="0" w:color="auto"/>
          </w:divBdr>
        </w:div>
        <w:div w:id="394862990">
          <w:marLeft w:val="0"/>
          <w:marRight w:val="0"/>
          <w:marTop w:val="0"/>
          <w:marBottom w:val="0"/>
          <w:divBdr>
            <w:top w:val="none" w:sz="0" w:space="0" w:color="auto"/>
            <w:left w:val="none" w:sz="0" w:space="0" w:color="auto"/>
            <w:bottom w:val="none" w:sz="0" w:space="0" w:color="auto"/>
            <w:right w:val="none" w:sz="0" w:space="0" w:color="auto"/>
          </w:divBdr>
        </w:div>
        <w:div w:id="394932319">
          <w:marLeft w:val="0"/>
          <w:marRight w:val="0"/>
          <w:marTop w:val="0"/>
          <w:marBottom w:val="0"/>
          <w:divBdr>
            <w:top w:val="none" w:sz="0" w:space="0" w:color="auto"/>
            <w:left w:val="none" w:sz="0" w:space="0" w:color="auto"/>
            <w:bottom w:val="none" w:sz="0" w:space="0" w:color="auto"/>
            <w:right w:val="none" w:sz="0" w:space="0" w:color="auto"/>
          </w:divBdr>
        </w:div>
        <w:div w:id="395011665">
          <w:marLeft w:val="0"/>
          <w:marRight w:val="0"/>
          <w:marTop w:val="0"/>
          <w:marBottom w:val="0"/>
          <w:divBdr>
            <w:top w:val="none" w:sz="0" w:space="0" w:color="auto"/>
            <w:left w:val="none" w:sz="0" w:space="0" w:color="auto"/>
            <w:bottom w:val="none" w:sz="0" w:space="0" w:color="auto"/>
            <w:right w:val="none" w:sz="0" w:space="0" w:color="auto"/>
          </w:divBdr>
        </w:div>
        <w:div w:id="395015035">
          <w:marLeft w:val="0"/>
          <w:marRight w:val="0"/>
          <w:marTop w:val="0"/>
          <w:marBottom w:val="0"/>
          <w:divBdr>
            <w:top w:val="none" w:sz="0" w:space="0" w:color="auto"/>
            <w:left w:val="none" w:sz="0" w:space="0" w:color="auto"/>
            <w:bottom w:val="none" w:sz="0" w:space="0" w:color="auto"/>
            <w:right w:val="none" w:sz="0" w:space="0" w:color="auto"/>
          </w:divBdr>
        </w:div>
        <w:div w:id="395125529">
          <w:marLeft w:val="0"/>
          <w:marRight w:val="0"/>
          <w:marTop w:val="0"/>
          <w:marBottom w:val="300"/>
          <w:divBdr>
            <w:top w:val="none" w:sz="0" w:space="0" w:color="auto"/>
            <w:left w:val="none" w:sz="0" w:space="0" w:color="auto"/>
            <w:bottom w:val="none" w:sz="0" w:space="0" w:color="auto"/>
            <w:right w:val="none" w:sz="0" w:space="0" w:color="auto"/>
          </w:divBdr>
          <w:divsChild>
            <w:div w:id="77874788">
              <w:marLeft w:val="0"/>
              <w:marRight w:val="0"/>
              <w:marTop w:val="0"/>
              <w:marBottom w:val="0"/>
              <w:divBdr>
                <w:top w:val="none" w:sz="0" w:space="0" w:color="auto"/>
                <w:left w:val="none" w:sz="0" w:space="0" w:color="auto"/>
                <w:bottom w:val="none" w:sz="0" w:space="0" w:color="auto"/>
                <w:right w:val="none" w:sz="0" w:space="0" w:color="auto"/>
              </w:divBdr>
            </w:div>
          </w:divsChild>
        </w:div>
        <w:div w:id="395203101">
          <w:marLeft w:val="0"/>
          <w:marRight w:val="0"/>
          <w:marTop w:val="0"/>
          <w:marBottom w:val="0"/>
          <w:divBdr>
            <w:top w:val="none" w:sz="0" w:space="0" w:color="auto"/>
            <w:left w:val="none" w:sz="0" w:space="0" w:color="auto"/>
            <w:bottom w:val="none" w:sz="0" w:space="0" w:color="auto"/>
            <w:right w:val="none" w:sz="0" w:space="0" w:color="auto"/>
          </w:divBdr>
        </w:div>
        <w:div w:id="395248702">
          <w:marLeft w:val="0"/>
          <w:marRight w:val="0"/>
          <w:marTop w:val="0"/>
          <w:marBottom w:val="0"/>
          <w:divBdr>
            <w:top w:val="none" w:sz="0" w:space="0" w:color="auto"/>
            <w:left w:val="none" w:sz="0" w:space="0" w:color="auto"/>
            <w:bottom w:val="none" w:sz="0" w:space="0" w:color="auto"/>
            <w:right w:val="none" w:sz="0" w:space="0" w:color="auto"/>
          </w:divBdr>
        </w:div>
        <w:div w:id="395249836">
          <w:marLeft w:val="0"/>
          <w:marRight w:val="0"/>
          <w:marTop w:val="0"/>
          <w:marBottom w:val="75"/>
          <w:divBdr>
            <w:top w:val="none" w:sz="0" w:space="0" w:color="auto"/>
            <w:left w:val="none" w:sz="0" w:space="0" w:color="auto"/>
            <w:bottom w:val="none" w:sz="0" w:space="0" w:color="auto"/>
            <w:right w:val="none" w:sz="0" w:space="0" w:color="auto"/>
          </w:divBdr>
          <w:divsChild>
            <w:div w:id="486357757">
              <w:marLeft w:val="0"/>
              <w:marRight w:val="0"/>
              <w:marTop w:val="0"/>
              <w:marBottom w:val="0"/>
              <w:divBdr>
                <w:top w:val="none" w:sz="0" w:space="0" w:color="auto"/>
                <w:left w:val="none" w:sz="0" w:space="0" w:color="auto"/>
                <w:bottom w:val="none" w:sz="0" w:space="0" w:color="auto"/>
                <w:right w:val="none" w:sz="0" w:space="0" w:color="auto"/>
              </w:divBdr>
            </w:div>
          </w:divsChild>
        </w:div>
        <w:div w:id="395277965">
          <w:marLeft w:val="0"/>
          <w:marRight w:val="0"/>
          <w:marTop w:val="0"/>
          <w:marBottom w:val="0"/>
          <w:divBdr>
            <w:top w:val="none" w:sz="0" w:space="0" w:color="auto"/>
            <w:left w:val="none" w:sz="0" w:space="0" w:color="auto"/>
            <w:bottom w:val="none" w:sz="0" w:space="0" w:color="auto"/>
            <w:right w:val="none" w:sz="0" w:space="0" w:color="auto"/>
          </w:divBdr>
        </w:div>
        <w:div w:id="395324875">
          <w:marLeft w:val="0"/>
          <w:marRight w:val="0"/>
          <w:marTop w:val="0"/>
          <w:marBottom w:val="0"/>
          <w:divBdr>
            <w:top w:val="none" w:sz="0" w:space="0" w:color="auto"/>
            <w:left w:val="none" w:sz="0" w:space="0" w:color="auto"/>
            <w:bottom w:val="none" w:sz="0" w:space="0" w:color="auto"/>
            <w:right w:val="none" w:sz="0" w:space="0" w:color="auto"/>
          </w:divBdr>
        </w:div>
        <w:div w:id="395468886">
          <w:marLeft w:val="0"/>
          <w:marRight w:val="0"/>
          <w:marTop w:val="0"/>
          <w:marBottom w:val="0"/>
          <w:divBdr>
            <w:top w:val="none" w:sz="0" w:space="0" w:color="auto"/>
            <w:left w:val="none" w:sz="0" w:space="0" w:color="auto"/>
            <w:bottom w:val="none" w:sz="0" w:space="0" w:color="auto"/>
            <w:right w:val="none" w:sz="0" w:space="0" w:color="auto"/>
          </w:divBdr>
        </w:div>
        <w:div w:id="395512194">
          <w:marLeft w:val="0"/>
          <w:marRight w:val="0"/>
          <w:marTop w:val="0"/>
          <w:marBottom w:val="0"/>
          <w:divBdr>
            <w:top w:val="none" w:sz="0" w:space="0" w:color="auto"/>
            <w:left w:val="none" w:sz="0" w:space="0" w:color="auto"/>
            <w:bottom w:val="none" w:sz="0" w:space="0" w:color="auto"/>
            <w:right w:val="none" w:sz="0" w:space="0" w:color="auto"/>
          </w:divBdr>
        </w:div>
        <w:div w:id="395514000">
          <w:marLeft w:val="0"/>
          <w:marRight w:val="0"/>
          <w:marTop w:val="0"/>
          <w:marBottom w:val="0"/>
          <w:divBdr>
            <w:top w:val="none" w:sz="0" w:space="0" w:color="auto"/>
            <w:left w:val="none" w:sz="0" w:space="0" w:color="auto"/>
            <w:bottom w:val="none" w:sz="0" w:space="0" w:color="auto"/>
            <w:right w:val="none" w:sz="0" w:space="0" w:color="auto"/>
          </w:divBdr>
        </w:div>
        <w:div w:id="395517765">
          <w:marLeft w:val="15"/>
          <w:marRight w:val="225"/>
          <w:marTop w:val="165"/>
          <w:marBottom w:val="105"/>
          <w:divBdr>
            <w:top w:val="none" w:sz="0" w:space="0" w:color="auto"/>
            <w:left w:val="none" w:sz="0" w:space="0" w:color="auto"/>
            <w:bottom w:val="none" w:sz="0" w:space="0" w:color="auto"/>
            <w:right w:val="none" w:sz="0" w:space="0" w:color="auto"/>
          </w:divBdr>
          <w:divsChild>
            <w:div w:id="227542227">
              <w:marLeft w:val="0"/>
              <w:marRight w:val="0"/>
              <w:marTop w:val="0"/>
              <w:marBottom w:val="0"/>
              <w:divBdr>
                <w:top w:val="none" w:sz="0" w:space="0" w:color="auto"/>
                <w:left w:val="none" w:sz="0" w:space="0" w:color="auto"/>
                <w:bottom w:val="none" w:sz="0" w:space="0" w:color="auto"/>
                <w:right w:val="none" w:sz="0" w:space="0" w:color="auto"/>
              </w:divBdr>
            </w:div>
          </w:divsChild>
        </w:div>
        <w:div w:id="395662152">
          <w:marLeft w:val="-225"/>
          <w:marRight w:val="-225"/>
          <w:marTop w:val="0"/>
          <w:marBottom w:val="0"/>
          <w:divBdr>
            <w:top w:val="none" w:sz="0" w:space="0" w:color="auto"/>
            <w:left w:val="none" w:sz="0" w:space="0" w:color="auto"/>
            <w:bottom w:val="none" w:sz="0" w:space="0" w:color="auto"/>
            <w:right w:val="none" w:sz="0" w:space="0" w:color="auto"/>
          </w:divBdr>
        </w:div>
        <w:div w:id="395669904">
          <w:marLeft w:val="-225"/>
          <w:marRight w:val="-225"/>
          <w:marTop w:val="0"/>
          <w:marBottom w:val="0"/>
          <w:divBdr>
            <w:top w:val="none" w:sz="0" w:space="0" w:color="auto"/>
            <w:left w:val="none" w:sz="0" w:space="0" w:color="auto"/>
            <w:bottom w:val="none" w:sz="0" w:space="0" w:color="auto"/>
            <w:right w:val="none" w:sz="0" w:space="0" w:color="auto"/>
          </w:divBdr>
          <w:divsChild>
            <w:div w:id="415563826">
              <w:marLeft w:val="0"/>
              <w:marRight w:val="0"/>
              <w:marTop w:val="0"/>
              <w:marBottom w:val="0"/>
              <w:divBdr>
                <w:top w:val="none" w:sz="0" w:space="0" w:color="auto"/>
                <w:left w:val="none" w:sz="0" w:space="0" w:color="auto"/>
                <w:bottom w:val="none" w:sz="0" w:space="0" w:color="auto"/>
                <w:right w:val="none" w:sz="0" w:space="0" w:color="auto"/>
              </w:divBdr>
            </w:div>
          </w:divsChild>
        </w:div>
        <w:div w:id="395707681">
          <w:marLeft w:val="0"/>
          <w:marRight w:val="0"/>
          <w:marTop w:val="0"/>
          <w:marBottom w:val="0"/>
          <w:divBdr>
            <w:top w:val="none" w:sz="0" w:space="0" w:color="auto"/>
            <w:left w:val="none" w:sz="0" w:space="0" w:color="auto"/>
            <w:bottom w:val="none" w:sz="0" w:space="0" w:color="auto"/>
            <w:right w:val="none" w:sz="0" w:space="0" w:color="auto"/>
          </w:divBdr>
          <w:divsChild>
            <w:div w:id="104734022">
              <w:marLeft w:val="0"/>
              <w:marRight w:val="0"/>
              <w:marTop w:val="0"/>
              <w:marBottom w:val="0"/>
              <w:divBdr>
                <w:top w:val="none" w:sz="0" w:space="0" w:color="auto"/>
                <w:left w:val="none" w:sz="0" w:space="0" w:color="auto"/>
                <w:bottom w:val="none" w:sz="0" w:space="0" w:color="auto"/>
                <w:right w:val="none" w:sz="0" w:space="0" w:color="auto"/>
              </w:divBdr>
            </w:div>
          </w:divsChild>
        </w:div>
        <w:div w:id="395786854">
          <w:marLeft w:val="0"/>
          <w:marRight w:val="0"/>
          <w:marTop w:val="150"/>
          <w:marBottom w:val="0"/>
          <w:divBdr>
            <w:top w:val="none" w:sz="0" w:space="0" w:color="auto"/>
            <w:left w:val="none" w:sz="0" w:space="0" w:color="auto"/>
            <w:bottom w:val="none" w:sz="0" w:space="0" w:color="auto"/>
            <w:right w:val="none" w:sz="0" w:space="0" w:color="auto"/>
          </w:divBdr>
        </w:div>
        <w:div w:id="395858272">
          <w:marLeft w:val="0"/>
          <w:marRight w:val="0"/>
          <w:marTop w:val="0"/>
          <w:marBottom w:val="0"/>
          <w:divBdr>
            <w:top w:val="none" w:sz="0" w:space="0" w:color="auto"/>
            <w:left w:val="none" w:sz="0" w:space="0" w:color="auto"/>
            <w:bottom w:val="none" w:sz="0" w:space="0" w:color="auto"/>
            <w:right w:val="none" w:sz="0" w:space="0" w:color="auto"/>
          </w:divBdr>
        </w:div>
        <w:div w:id="395930555">
          <w:marLeft w:val="0"/>
          <w:marRight w:val="188"/>
          <w:marTop w:val="0"/>
          <w:marBottom w:val="0"/>
          <w:divBdr>
            <w:top w:val="none" w:sz="0" w:space="0" w:color="auto"/>
            <w:left w:val="none" w:sz="0" w:space="0" w:color="auto"/>
            <w:bottom w:val="none" w:sz="0" w:space="0" w:color="auto"/>
            <w:right w:val="none" w:sz="0" w:space="0" w:color="auto"/>
          </w:divBdr>
        </w:div>
        <w:div w:id="395972936">
          <w:marLeft w:val="0"/>
          <w:marRight w:val="0"/>
          <w:marTop w:val="0"/>
          <w:marBottom w:val="0"/>
          <w:divBdr>
            <w:top w:val="none" w:sz="0" w:space="0" w:color="auto"/>
            <w:left w:val="none" w:sz="0" w:space="0" w:color="auto"/>
            <w:bottom w:val="none" w:sz="0" w:space="0" w:color="auto"/>
            <w:right w:val="none" w:sz="0" w:space="0" w:color="auto"/>
          </w:divBdr>
          <w:divsChild>
            <w:div w:id="757754627">
              <w:marLeft w:val="0"/>
              <w:marRight w:val="0"/>
              <w:marTop w:val="0"/>
              <w:marBottom w:val="240"/>
              <w:divBdr>
                <w:top w:val="none" w:sz="0" w:space="0" w:color="auto"/>
                <w:left w:val="none" w:sz="0" w:space="0" w:color="auto"/>
                <w:bottom w:val="none" w:sz="0" w:space="0" w:color="auto"/>
                <w:right w:val="none" w:sz="0" w:space="0" w:color="auto"/>
              </w:divBdr>
            </w:div>
          </w:divsChild>
        </w:div>
        <w:div w:id="396048560">
          <w:marLeft w:val="0"/>
          <w:marRight w:val="0"/>
          <w:marTop w:val="0"/>
          <w:marBottom w:val="0"/>
          <w:divBdr>
            <w:top w:val="none" w:sz="0" w:space="0" w:color="auto"/>
            <w:left w:val="none" w:sz="0" w:space="0" w:color="auto"/>
            <w:bottom w:val="none" w:sz="0" w:space="0" w:color="auto"/>
            <w:right w:val="none" w:sz="0" w:space="0" w:color="auto"/>
          </w:divBdr>
          <w:divsChild>
            <w:div w:id="263005147">
              <w:marLeft w:val="0"/>
              <w:marRight w:val="0"/>
              <w:marTop w:val="0"/>
              <w:marBottom w:val="0"/>
              <w:divBdr>
                <w:top w:val="none" w:sz="0" w:space="0" w:color="auto"/>
                <w:left w:val="none" w:sz="0" w:space="0" w:color="auto"/>
                <w:bottom w:val="none" w:sz="0" w:space="0" w:color="auto"/>
                <w:right w:val="none" w:sz="0" w:space="0" w:color="auto"/>
              </w:divBdr>
            </w:div>
          </w:divsChild>
        </w:div>
        <w:div w:id="396243995">
          <w:marLeft w:val="-188"/>
          <w:marRight w:val="-188"/>
          <w:marTop w:val="0"/>
          <w:marBottom w:val="0"/>
          <w:divBdr>
            <w:top w:val="none" w:sz="0" w:space="0" w:color="auto"/>
            <w:left w:val="none" w:sz="0" w:space="0" w:color="auto"/>
            <w:bottom w:val="none" w:sz="0" w:space="0" w:color="auto"/>
            <w:right w:val="none" w:sz="0" w:space="0" w:color="auto"/>
          </w:divBdr>
        </w:div>
        <w:div w:id="396248775">
          <w:marLeft w:val="0"/>
          <w:marRight w:val="0"/>
          <w:marTop w:val="0"/>
          <w:marBottom w:val="0"/>
          <w:divBdr>
            <w:top w:val="none" w:sz="0" w:space="0" w:color="auto"/>
            <w:left w:val="none" w:sz="0" w:space="0" w:color="auto"/>
            <w:bottom w:val="none" w:sz="0" w:space="0" w:color="auto"/>
            <w:right w:val="none" w:sz="0" w:space="0" w:color="auto"/>
          </w:divBdr>
          <w:divsChild>
            <w:div w:id="2166552">
              <w:marLeft w:val="-150"/>
              <w:marRight w:val="-150"/>
              <w:marTop w:val="0"/>
              <w:marBottom w:val="0"/>
              <w:divBdr>
                <w:top w:val="none" w:sz="0" w:space="0" w:color="auto"/>
                <w:left w:val="none" w:sz="0" w:space="0" w:color="auto"/>
                <w:bottom w:val="none" w:sz="0" w:space="0" w:color="auto"/>
                <w:right w:val="none" w:sz="0" w:space="0" w:color="auto"/>
              </w:divBdr>
            </w:div>
          </w:divsChild>
        </w:div>
        <w:div w:id="396320135">
          <w:marLeft w:val="0"/>
          <w:marRight w:val="0"/>
          <w:marTop w:val="100"/>
          <w:marBottom w:val="100"/>
          <w:divBdr>
            <w:top w:val="none" w:sz="0" w:space="0" w:color="auto"/>
            <w:left w:val="none" w:sz="0" w:space="0" w:color="auto"/>
            <w:bottom w:val="none" w:sz="0" w:space="0" w:color="auto"/>
            <w:right w:val="none" w:sz="0" w:space="0" w:color="auto"/>
          </w:divBdr>
        </w:div>
        <w:div w:id="396320139">
          <w:marLeft w:val="0"/>
          <w:marRight w:val="0"/>
          <w:marTop w:val="0"/>
          <w:marBottom w:val="0"/>
          <w:divBdr>
            <w:top w:val="none" w:sz="0" w:space="0" w:color="auto"/>
            <w:left w:val="none" w:sz="0" w:space="0" w:color="auto"/>
            <w:bottom w:val="none" w:sz="0" w:space="0" w:color="auto"/>
            <w:right w:val="none" w:sz="0" w:space="0" w:color="auto"/>
          </w:divBdr>
        </w:div>
        <w:div w:id="396369251">
          <w:marLeft w:val="0"/>
          <w:marRight w:val="0"/>
          <w:marTop w:val="0"/>
          <w:marBottom w:val="0"/>
          <w:divBdr>
            <w:top w:val="none" w:sz="0" w:space="0" w:color="auto"/>
            <w:left w:val="none" w:sz="0" w:space="0" w:color="auto"/>
            <w:bottom w:val="none" w:sz="0" w:space="0" w:color="auto"/>
            <w:right w:val="none" w:sz="0" w:space="0" w:color="auto"/>
          </w:divBdr>
          <w:divsChild>
            <w:div w:id="179469498">
              <w:marLeft w:val="0"/>
              <w:marRight w:val="225"/>
              <w:marTop w:val="0"/>
              <w:marBottom w:val="0"/>
              <w:divBdr>
                <w:top w:val="none" w:sz="0" w:space="0" w:color="auto"/>
                <w:left w:val="none" w:sz="0" w:space="0" w:color="auto"/>
                <w:bottom w:val="none" w:sz="0" w:space="0" w:color="auto"/>
                <w:right w:val="none" w:sz="0" w:space="0" w:color="auto"/>
              </w:divBdr>
            </w:div>
          </w:divsChild>
        </w:div>
        <w:div w:id="396394003">
          <w:marLeft w:val="-225"/>
          <w:marRight w:val="-225"/>
          <w:marTop w:val="0"/>
          <w:marBottom w:val="0"/>
          <w:divBdr>
            <w:top w:val="none" w:sz="0" w:space="0" w:color="auto"/>
            <w:left w:val="none" w:sz="0" w:space="0" w:color="auto"/>
            <w:bottom w:val="none" w:sz="0" w:space="0" w:color="auto"/>
            <w:right w:val="none" w:sz="0" w:space="0" w:color="auto"/>
          </w:divBdr>
        </w:div>
        <w:div w:id="396442886">
          <w:marLeft w:val="0"/>
          <w:marRight w:val="0"/>
          <w:marTop w:val="0"/>
          <w:marBottom w:val="0"/>
          <w:divBdr>
            <w:top w:val="none" w:sz="0" w:space="0" w:color="auto"/>
            <w:left w:val="none" w:sz="0" w:space="0" w:color="auto"/>
            <w:bottom w:val="none" w:sz="0" w:space="0" w:color="auto"/>
            <w:right w:val="none" w:sz="0" w:space="0" w:color="auto"/>
          </w:divBdr>
        </w:div>
        <w:div w:id="396512400">
          <w:marLeft w:val="-150"/>
          <w:marRight w:val="-150"/>
          <w:marTop w:val="0"/>
          <w:marBottom w:val="300"/>
          <w:divBdr>
            <w:top w:val="none" w:sz="0" w:space="0" w:color="auto"/>
            <w:left w:val="none" w:sz="0" w:space="0" w:color="auto"/>
            <w:bottom w:val="none" w:sz="0" w:space="0" w:color="auto"/>
            <w:right w:val="none" w:sz="0" w:space="0" w:color="auto"/>
          </w:divBdr>
          <w:divsChild>
            <w:div w:id="584152500">
              <w:marLeft w:val="0"/>
              <w:marRight w:val="0"/>
              <w:marTop w:val="0"/>
              <w:marBottom w:val="0"/>
              <w:divBdr>
                <w:top w:val="none" w:sz="0" w:space="0" w:color="auto"/>
                <w:left w:val="none" w:sz="0" w:space="0" w:color="auto"/>
                <w:bottom w:val="none" w:sz="0" w:space="0" w:color="auto"/>
                <w:right w:val="none" w:sz="0" w:space="0" w:color="auto"/>
              </w:divBdr>
            </w:div>
          </w:divsChild>
        </w:div>
        <w:div w:id="396586390">
          <w:marLeft w:val="0"/>
          <w:marRight w:val="0"/>
          <w:marTop w:val="0"/>
          <w:marBottom w:val="0"/>
          <w:divBdr>
            <w:top w:val="none" w:sz="0" w:space="0" w:color="auto"/>
            <w:left w:val="none" w:sz="0" w:space="0" w:color="auto"/>
            <w:bottom w:val="none" w:sz="0" w:space="0" w:color="auto"/>
            <w:right w:val="none" w:sz="0" w:space="0" w:color="auto"/>
          </w:divBdr>
        </w:div>
        <w:div w:id="396709044">
          <w:marLeft w:val="0"/>
          <w:marRight w:val="0"/>
          <w:marTop w:val="0"/>
          <w:marBottom w:val="125"/>
          <w:divBdr>
            <w:top w:val="none" w:sz="0" w:space="0" w:color="auto"/>
            <w:left w:val="none" w:sz="0" w:space="0" w:color="auto"/>
            <w:bottom w:val="none" w:sz="0" w:space="0" w:color="auto"/>
            <w:right w:val="none" w:sz="0" w:space="0" w:color="auto"/>
          </w:divBdr>
        </w:div>
        <w:div w:id="396779747">
          <w:marLeft w:val="0"/>
          <w:marRight w:val="0"/>
          <w:marTop w:val="0"/>
          <w:marBottom w:val="0"/>
          <w:divBdr>
            <w:top w:val="none" w:sz="0" w:space="0" w:color="auto"/>
            <w:left w:val="none" w:sz="0" w:space="0" w:color="auto"/>
            <w:bottom w:val="none" w:sz="0" w:space="0" w:color="auto"/>
            <w:right w:val="none" w:sz="0" w:space="0" w:color="auto"/>
          </w:divBdr>
          <w:divsChild>
            <w:div w:id="759718112">
              <w:marLeft w:val="0"/>
              <w:marRight w:val="0"/>
              <w:marTop w:val="0"/>
              <w:marBottom w:val="0"/>
              <w:divBdr>
                <w:top w:val="none" w:sz="0" w:space="0" w:color="auto"/>
                <w:left w:val="none" w:sz="0" w:space="0" w:color="auto"/>
                <w:bottom w:val="none" w:sz="0" w:space="0" w:color="auto"/>
                <w:right w:val="none" w:sz="0" w:space="0" w:color="auto"/>
              </w:divBdr>
            </w:div>
          </w:divsChild>
        </w:div>
        <w:div w:id="396823284">
          <w:marLeft w:val="0"/>
          <w:marRight w:val="0"/>
          <w:marTop w:val="0"/>
          <w:marBottom w:val="0"/>
          <w:divBdr>
            <w:top w:val="single" w:sz="2" w:space="0" w:color="E0E0E0"/>
            <w:left w:val="single" w:sz="2" w:space="0" w:color="E0E0E0"/>
            <w:bottom w:val="single" w:sz="2" w:space="0" w:color="E0E0E0"/>
            <w:right w:val="single" w:sz="2" w:space="0" w:color="E0E0E0"/>
          </w:divBdr>
        </w:div>
        <w:div w:id="396900244">
          <w:marLeft w:val="750"/>
          <w:marRight w:val="0"/>
          <w:marTop w:val="0"/>
          <w:marBottom w:val="0"/>
          <w:divBdr>
            <w:top w:val="none" w:sz="0" w:space="0" w:color="auto"/>
            <w:left w:val="none" w:sz="0" w:space="0" w:color="auto"/>
            <w:bottom w:val="none" w:sz="0" w:space="0" w:color="auto"/>
            <w:right w:val="none" w:sz="0" w:space="0" w:color="auto"/>
          </w:divBdr>
          <w:divsChild>
            <w:div w:id="511338944">
              <w:marLeft w:val="15"/>
              <w:marRight w:val="225"/>
              <w:marTop w:val="225"/>
              <w:marBottom w:val="105"/>
              <w:divBdr>
                <w:top w:val="none" w:sz="0" w:space="0" w:color="auto"/>
                <w:left w:val="none" w:sz="0" w:space="0" w:color="auto"/>
                <w:bottom w:val="none" w:sz="0" w:space="0" w:color="auto"/>
                <w:right w:val="none" w:sz="0" w:space="0" w:color="auto"/>
              </w:divBdr>
              <w:divsChild>
                <w:div w:id="7424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3910">
          <w:marLeft w:val="0"/>
          <w:marRight w:val="0"/>
          <w:marTop w:val="0"/>
          <w:marBottom w:val="0"/>
          <w:divBdr>
            <w:top w:val="none" w:sz="0" w:space="0" w:color="auto"/>
            <w:left w:val="none" w:sz="0" w:space="0" w:color="auto"/>
            <w:bottom w:val="none" w:sz="0" w:space="0" w:color="auto"/>
            <w:right w:val="none" w:sz="0" w:space="0" w:color="auto"/>
          </w:divBdr>
        </w:div>
        <w:div w:id="397020520">
          <w:marLeft w:val="750"/>
          <w:marRight w:val="0"/>
          <w:marTop w:val="0"/>
          <w:marBottom w:val="0"/>
          <w:divBdr>
            <w:top w:val="none" w:sz="0" w:space="0" w:color="auto"/>
            <w:left w:val="none" w:sz="0" w:space="0" w:color="auto"/>
            <w:bottom w:val="none" w:sz="0" w:space="0" w:color="auto"/>
            <w:right w:val="none" w:sz="0" w:space="0" w:color="auto"/>
          </w:divBdr>
        </w:div>
        <w:div w:id="397020776">
          <w:marLeft w:val="0"/>
          <w:marRight w:val="0"/>
          <w:marTop w:val="0"/>
          <w:marBottom w:val="360"/>
          <w:divBdr>
            <w:top w:val="none" w:sz="0" w:space="0" w:color="auto"/>
            <w:left w:val="none" w:sz="0" w:space="0" w:color="auto"/>
            <w:bottom w:val="none" w:sz="0" w:space="0" w:color="auto"/>
            <w:right w:val="none" w:sz="0" w:space="0" w:color="auto"/>
          </w:divBdr>
          <w:divsChild>
            <w:div w:id="568731785">
              <w:marLeft w:val="0"/>
              <w:marRight w:val="0"/>
              <w:marTop w:val="0"/>
              <w:marBottom w:val="384"/>
              <w:divBdr>
                <w:top w:val="none" w:sz="0" w:space="0" w:color="auto"/>
                <w:left w:val="none" w:sz="0" w:space="0" w:color="auto"/>
                <w:bottom w:val="none" w:sz="0" w:space="0" w:color="auto"/>
                <w:right w:val="none" w:sz="0" w:space="0" w:color="auto"/>
              </w:divBdr>
              <w:divsChild>
                <w:div w:id="538519175">
                  <w:marLeft w:val="0"/>
                  <w:marRight w:val="0"/>
                  <w:marTop w:val="0"/>
                  <w:marBottom w:val="0"/>
                  <w:divBdr>
                    <w:top w:val="none" w:sz="0" w:space="0" w:color="auto"/>
                    <w:left w:val="none" w:sz="0" w:space="0" w:color="auto"/>
                    <w:bottom w:val="none" w:sz="0" w:space="0" w:color="auto"/>
                    <w:right w:val="none" w:sz="0" w:space="0" w:color="auto"/>
                  </w:divBdr>
                  <w:divsChild>
                    <w:div w:id="572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21968">
          <w:marLeft w:val="0"/>
          <w:marRight w:val="0"/>
          <w:marTop w:val="0"/>
          <w:marBottom w:val="0"/>
          <w:divBdr>
            <w:top w:val="none" w:sz="0" w:space="0" w:color="auto"/>
            <w:left w:val="none" w:sz="0" w:space="0" w:color="auto"/>
            <w:bottom w:val="none" w:sz="0" w:space="0" w:color="auto"/>
            <w:right w:val="none" w:sz="0" w:space="0" w:color="auto"/>
          </w:divBdr>
        </w:div>
        <w:div w:id="397048930">
          <w:marLeft w:val="0"/>
          <w:marRight w:val="0"/>
          <w:marTop w:val="0"/>
          <w:marBottom w:val="0"/>
          <w:divBdr>
            <w:top w:val="none" w:sz="0" w:space="0" w:color="auto"/>
            <w:left w:val="none" w:sz="0" w:space="0" w:color="auto"/>
            <w:bottom w:val="none" w:sz="0" w:space="0" w:color="auto"/>
            <w:right w:val="none" w:sz="0" w:space="0" w:color="auto"/>
          </w:divBdr>
        </w:div>
        <w:div w:id="397091360">
          <w:marLeft w:val="0"/>
          <w:marRight w:val="0"/>
          <w:marTop w:val="0"/>
          <w:marBottom w:val="0"/>
          <w:divBdr>
            <w:top w:val="none" w:sz="0" w:space="0" w:color="auto"/>
            <w:left w:val="none" w:sz="0" w:space="0" w:color="auto"/>
            <w:bottom w:val="none" w:sz="0" w:space="0" w:color="auto"/>
            <w:right w:val="none" w:sz="0" w:space="0" w:color="auto"/>
          </w:divBdr>
        </w:div>
        <w:div w:id="397095629">
          <w:marLeft w:val="0"/>
          <w:marRight w:val="0"/>
          <w:marTop w:val="0"/>
          <w:marBottom w:val="0"/>
          <w:divBdr>
            <w:top w:val="single" w:sz="2" w:space="0" w:color="E0E0E0"/>
            <w:left w:val="single" w:sz="2" w:space="0" w:color="E0E0E0"/>
            <w:bottom w:val="single" w:sz="2" w:space="0" w:color="E0E0E0"/>
            <w:right w:val="single" w:sz="2" w:space="0" w:color="E0E0E0"/>
          </w:divBdr>
          <w:divsChild>
            <w:div w:id="7838108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7095814">
          <w:marLeft w:val="0"/>
          <w:marRight w:val="0"/>
          <w:marTop w:val="0"/>
          <w:marBottom w:val="240"/>
          <w:divBdr>
            <w:top w:val="none" w:sz="0" w:space="0" w:color="auto"/>
            <w:left w:val="none" w:sz="0" w:space="0" w:color="auto"/>
            <w:bottom w:val="none" w:sz="0" w:space="0" w:color="auto"/>
            <w:right w:val="none" w:sz="0" w:space="0" w:color="auto"/>
          </w:divBdr>
        </w:div>
        <w:div w:id="397172638">
          <w:marLeft w:val="0"/>
          <w:marRight w:val="0"/>
          <w:marTop w:val="0"/>
          <w:marBottom w:val="0"/>
          <w:divBdr>
            <w:top w:val="none" w:sz="0" w:space="0" w:color="auto"/>
            <w:left w:val="none" w:sz="0" w:space="0" w:color="auto"/>
            <w:bottom w:val="none" w:sz="0" w:space="0" w:color="auto"/>
            <w:right w:val="none" w:sz="0" w:space="0" w:color="auto"/>
          </w:divBdr>
        </w:div>
        <w:div w:id="397172962">
          <w:marLeft w:val="0"/>
          <w:marRight w:val="0"/>
          <w:marTop w:val="0"/>
          <w:marBottom w:val="0"/>
          <w:divBdr>
            <w:top w:val="none" w:sz="0" w:space="0" w:color="auto"/>
            <w:left w:val="none" w:sz="0" w:space="0" w:color="auto"/>
            <w:bottom w:val="none" w:sz="0" w:space="0" w:color="auto"/>
            <w:right w:val="none" w:sz="0" w:space="0" w:color="auto"/>
          </w:divBdr>
        </w:div>
        <w:div w:id="397288065">
          <w:marLeft w:val="0"/>
          <w:marRight w:val="0"/>
          <w:marTop w:val="0"/>
          <w:marBottom w:val="0"/>
          <w:divBdr>
            <w:top w:val="none" w:sz="0" w:space="0" w:color="auto"/>
            <w:left w:val="none" w:sz="0" w:space="0" w:color="auto"/>
            <w:bottom w:val="none" w:sz="0" w:space="0" w:color="auto"/>
            <w:right w:val="none" w:sz="0" w:space="0" w:color="auto"/>
          </w:divBdr>
        </w:div>
        <w:div w:id="397360128">
          <w:marLeft w:val="0"/>
          <w:marRight w:val="0"/>
          <w:marTop w:val="0"/>
          <w:marBottom w:val="0"/>
          <w:divBdr>
            <w:top w:val="none" w:sz="0" w:space="0" w:color="auto"/>
            <w:left w:val="none" w:sz="0" w:space="0" w:color="auto"/>
            <w:bottom w:val="none" w:sz="0" w:space="0" w:color="auto"/>
            <w:right w:val="none" w:sz="0" w:space="0" w:color="auto"/>
          </w:divBdr>
        </w:div>
        <w:div w:id="397477203">
          <w:marLeft w:val="0"/>
          <w:marRight w:val="0"/>
          <w:marTop w:val="0"/>
          <w:marBottom w:val="0"/>
          <w:divBdr>
            <w:top w:val="none" w:sz="0" w:space="0" w:color="auto"/>
            <w:left w:val="none" w:sz="0" w:space="0" w:color="auto"/>
            <w:bottom w:val="none" w:sz="0" w:space="0" w:color="auto"/>
            <w:right w:val="none" w:sz="0" w:space="0" w:color="auto"/>
          </w:divBdr>
          <w:divsChild>
            <w:div w:id="536355833">
              <w:marLeft w:val="0"/>
              <w:marRight w:val="0"/>
              <w:marTop w:val="0"/>
              <w:marBottom w:val="150"/>
              <w:divBdr>
                <w:top w:val="none" w:sz="0" w:space="0" w:color="auto"/>
                <w:left w:val="none" w:sz="0" w:space="0" w:color="auto"/>
                <w:bottom w:val="none" w:sz="0" w:space="0" w:color="auto"/>
                <w:right w:val="none" w:sz="0" w:space="0" w:color="auto"/>
              </w:divBdr>
            </w:div>
          </w:divsChild>
        </w:div>
        <w:div w:id="397478116">
          <w:marLeft w:val="0"/>
          <w:marRight w:val="0"/>
          <w:marTop w:val="0"/>
          <w:marBottom w:val="300"/>
          <w:divBdr>
            <w:top w:val="none" w:sz="0" w:space="0" w:color="auto"/>
            <w:left w:val="none" w:sz="0" w:space="0" w:color="auto"/>
            <w:bottom w:val="none" w:sz="0" w:space="0" w:color="auto"/>
            <w:right w:val="none" w:sz="0" w:space="0" w:color="auto"/>
          </w:divBdr>
        </w:div>
        <w:div w:id="397552301">
          <w:marLeft w:val="0"/>
          <w:marRight w:val="0"/>
          <w:marTop w:val="0"/>
          <w:marBottom w:val="0"/>
          <w:divBdr>
            <w:top w:val="none" w:sz="0" w:space="0" w:color="auto"/>
            <w:left w:val="none" w:sz="0" w:space="0" w:color="auto"/>
            <w:bottom w:val="none" w:sz="0" w:space="0" w:color="auto"/>
            <w:right w:val="none" w:sz="0" w:space="0" w:color="auto"/>
          </w:divBdr>
        </w:div>
        <w:div w:id="397556505">
          <w:marLeft w:val="0"/>
          <w:marRight w:val="225"/>
          <w:marTop w:val="0"/>
          <w:marBottom w:val="0"/>
          <w:divBdr>
            <w:top w:val="none" w:sz="0" w:space="0" w:color="auto"/>
            <w:left w:val="none" w:sz="0" w:space="0" w:color="auto"/>
            <w:bottom w:val="none" w:sz="0" w:space="0" w:color="auto"/>
            <w:right w:val="none" w:sz="0" w:space="0" w:color="auto"/>
          </w:divBdr>
        </w:div>
        <w:div w:id="397635453">
          <w:marLeft w:val="0"/>
          <w:marRight w:val="0"/>
          <w:marTop w:val="63"/>
          <w:marBottom w:val="0"/>
          <w:divBdr>
            <w:top w:val="none" w:sz="0" w:space="0" w:color="auto"/>
            <w:left w:val="none" w:sz="0" w:space="0" w:color="auto"/>
            <w:bottom w:val="none" w:sz="0" w:space="0" w:color="auto"/>
            <w:right w:val="none" w:sz="0" w:space="0" w:color="auto"/>
          </w:divBdr>
        </w:div>
        <w:div w:id="397703742">
          <w:marLeft w:val="0"/>
          <w:marRight w:val="0"/>
          <w:marTop w:val="0"/>
          <w:marBottom w:val="0"/>
          <w:divBdr>
            <w:top w:val="none" w:sz="0" w:space="0" w:color="auto"/>
            <w:left w:val="none" w:sz="0" w:space="0" w:color="auto"/>
            <w:bottom w:val="none" w:sz="0" w:space="0" w:color="auto"/>
            <w:right w:val="none" w:sz="0" w:space="0" w:color="auto"/>
          </w:divBdr>
        </w:div>
        <w:div w:id="397753510">
          <w:marLeft w:val="0"/>
          <w:marRight w:val="0"/>
          <w:marTop w:val="0"/>
          <w:marBottom w:val="345"/>
          <w:divBdr>
            <w:top w:val="none" w:sz="0" w:space="0" w:color="auto"/>
            <w:left w:val="none" w:sz="0" w:space="0" w:color="auto"/>
            <w:bottom w:val="none" w:sz="0" w:space="0" w:color="auto"/>
            <w:right w:val="none" w:sz="0" w:space="0" w:color="auto"/>
          </w:divBdr>
          <w:divsChild>
            <w:div w:id="522280920">
              <w:marLeft w:val="0"/>
              <w:marRight w:val="0"/>
              <w:marTop w:val="0"/>
              <w:marBottom w:val="0"/>
              <w:divBdr>
                <w:top w:val="none" w:sz="0" w:space="0" w:color="auto"/>
                <w:left w:val="none" w:sz="0" w:space="0" w:color="auto"/>
                <w:bottom w:val="none" w:sz="0" w:space="0" w:color="auto"/>
                <w:right w:val="none" w:sz="0" w:space="0" w:color="auto"/>
              </w:divBdr>
            </w:div>
          </w:divsChild>
        </w:div>
        <w:div w:id="397820755">
          <w:marLeft w:val="0"/>
          <w:marRight w:val="0"/>
          <w:marTop w:val="0"/>
          <w:marBottom w:val="0"/>
          <w:divBdr>
            <w:top w:val="none" w:sz="0" w:space="0" w:color="auto"/>
            <w:left w:val="none" w:sz="0" w:space="0" w:color="auto"/>
            <w:bottom w:val="none" w:sz="0" w:space="0" w:color="auto"/>
            <w:right w:val="none" w:sz="0" w:space="0" w:color="auto"/>
          </w:divBdr>
        </w:div>
        <w:div w:id="397829717">
          <w:marLeft w:val="0"/>
          <w:marRight w:val="0"/>
          <w:marTop w:val="0"/>
          <w:marBottom w:val="75"/>
          <w:divBdr>
            <w:top w:val="none" w:sz="0" w:space="0" w:color="auto"/>
            <w:left w:val="none" w:sz="0" w:space="0" w:color="auto"/>
            <w:bottom w:val="none" w:sz="0" w:space="0" w:color="auto"/>
            <w:right w:val="none" w:sz="0" w:space="0" w:color="auto"/>
          </w:divBdr>
        </w:div>
        <w:div w:id="397870719">
          <w:marLeft w:val="0"/>
          <w:marRight w:val="0"/>
          <w:marTop w:val="150"/>
          <w:marBottom w:val="330"/>
          <w:divBdr>
            <w:top w:val="none" w:sz="0" w:space="0" w:color="auto"/>
            <w:left w:val="none" w:sz="0" w:space="0" w:color="auto"/>
            <w:bottom w:val="none" w:sz="0" w:space="0" w:color="auto"/>
            <w:right w:val="none" w:sz="0" w:space="0" w:color="auto"/>
          </w:divBdr>
        </w:div>
        <w:div w:id="397901548">
          <w:marLeft w:val="0"/>
          <w:marRight w:val="0"/>
          <w:marTop w:val="150"/>
          <w:marBottom w:val="0"/>
          <w:divBdr>
            <w:top w:val="none" w:sz="0" w:space="0" w:color="auto"/>
            <w:left w:val="none" w:sz="0" w:space="0" w:color="auto"/>
            <w:bottom w:val="none" w:sz="0" w:space="0" w:color="auto"/>
            <w:right w:val="none" w:sz="0" w:space="0" w:color="auto"/>
          </w:divBdr>
        </w:div>
        <w:div w:id="398066057">
          <w:marLeft w:val="0"/>
          <w:marRight w:val="0"/>
          <w:marTop w:val="0"/>
          <w:marBottom w:val="225"/>
          <w:divBdr>
            <w:top w:val="none" w:sz="0" w:space="0" w:color="auto"/>
            <w:left w:val="none" w:sz="0" w:space="0" w:color="auto"/>
            <w:bottom w:val="none" w:sz="0" w:space="0" w:color="auto"/>
            <w:right w:val="none" w:sz="0" w:space="0" w:color="auto"/>
          </w:divBdr>
          <w:divsChild>
            <w:div w:id="602030932">
              <w:marLeft w:val="0"/>
              <w:marRight w:val="0"/>
              <w:marTop w:val="0"/>
              <w:marBottom w:val="225"/>
              <w:divBdr>
                <w:top w:val="none" w:sz="0" w:space="0" w:color="auto"/>
                <w:left w:val="none" w:sz="0" w:space="0" w:color="auto"/>
                <w:bottom w:val="none" w:sz="0" w:space="0" w:color="auto"/>
                <w:right w:val="none" w:sz="0" w:space="0" w:color="auto"/>
              </w:divBdr>
            </w:div>
          </w:divsChild>
        </w:div>
        <w:div w:id="398090236">
          <w:marLeft w:val="0"/>
          <w:marRight w:val="0"/>
          <w:marTop w:val="0"/>
          <w:marBottom w:val="0"/>
          <w:divBdr>
            <w:top w:val="single" w:sz="2" w:space="0" w:color="E0E0E0"/>
            <w:left w:val="single" w:sz="2" w:space="0" w:color="E0E0E0"/>
            <w:bottom w:val="single" w:sz="2" w:space="0" w:color="E0E0E0"/>
            <w:right w:val="single" w:sz="2" w:space="0" w:color="E0E0E0"/>
          </w:divBdr>
        </w:div>
        <w:div w:id="398094445">
          <w:marLeft w:val="0"/>
          <w:marRight w:val="0"/>
          <w:marTop w:val="0"/>
          <w:marBottom w:val="0"/>
          <w:divBdr>
            <w:top w:val="single" w:sz="2" w:space="0" w:color="E0E0E0"/>
            <w:left w:val="single" w:sz="2" w:space="0" w:color="E0E0E0"/>
            <w:bottom w:val="single" w:sz="2" w:space="0" w:color="E0E0E0"/>
            <w:right w:val="single" w:sz="2" w:space="0" w:color="E0E0E0"/>
          </w:divBdr>
          <w:divsChild>
            <w:div w:id="1903399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98098293">
          <w:marLeft w:val="0"/>
          <w:marRight w:val="0"/>
          <w:marTop w:val="0"/>
          <w:marBottom w:val="0"/>
          <w:divBdr>
            <w:top w:val="single" w:sz="2" w:space="0" w:color="E0E0E0"/>
            <w:left w:val="single" w:sz="2" w:space="0" w:color="E0E0E0"/>
            <w:bottom w:val="single" w:sz="2" w:space="0" w:color="E0E0E0"/>
            <w:right w:val="single" w:sz="2" w:space="0" w:color="E0E0E0"/>
          </w:divBdr>
        </w:div>
        <w:div w:id="398135052">
          <w:marLeft w:val="0"/>
          <w:marRight w:val="0"/>
          <w:marTop w:val="0"/>
          <w:marBottom w:val="0"/>
          <w:divBdr>
            <w:top w:val="dotted" w:sz="4" w:space="3" w:color="EBEBEB"/>
            <w:left w:val="none" w:sz="0" w:space="6" w:color="auto"/>
            <w:bottom w:val="dotted" w:sz="4" w:space="3" w:color="EBEBEB"/>
            <w:right w:val="none" w:sz="0" w:space="6" w:color="auto"/>
          </w:divBdr>
        </w:div>
        <w:div w:id="398140252">
          <w:marLeft w:val="0"/>
          <w:marRight w:val="0"/>
          <w:marTop w:val="0"/>
          <w:marBottom w:val="150"/>
          <w:divBdr>
            <w:top w:val="none" w:sz="0" w:space="0" w:color="auto"/>
            <w:left w:val="none" w:sz="0" w:space="0" w:color="auto"/>
            <w:bottom w:val="none" w:sz="0" w:space="0" w:color="auto"/>
            <w:right w:val="none" w:sz="0" w:space="0" w:color="auto"/>
          </w:divBdr>
        </w:div>
        <w:div w:id="398284465">
          <w:marLeft w:val="0"/>
          <w:marRight w:val="0"/>
          <w:marTop w:val="0"/>
          <w:marBottom w:val="0"/>
          <w:divBdr>
            <w:top w:val="none" w:sz="0" w:space="0" w:color="auto"/>
            <w:left w:val="none" w:sz="0" w:space="0" w:color="auto"/>
            <w:bottom w:val="none" w:sz="0" w:space="0" w:color="auto"/>
            <w:right w:val="none" w:sz="0" w:space="0" w:color="auto"/>
          </w:divBdr>
        </w:div>
        <w:div w:id="398285519">
          <w:marLeft w:val="0"/>
          <w:marRight w:val="0"/>
          <w:marTop w:val="0"/>
          <w:marBottom w:val="0"/>
          <w:divBdr>
            <w:top w:val="none" w:sz="0" w:space="0" w:color="auto"/>
            <w:left w:val="none" w:sz="0" w:space="0" w:color="auto"/>
            <w:bottom w:val="none" w:sz="0" w:space="0" w:color="auto"/>
            <w:right w:val="none" w:sz="0" w:space="0" w:color="auto"/>
          </w:divBdr>
        </w:div>
        <w:div w:id="398328550">
          <w:marLeft w:val="0"/>
          <w:marRight w:val="0"/>
          <w:marTop w:val="0"/>
          <w:marBottom w:val="0"/>
          <w:divBdr>
            <w:top w:val="single" w:sz="2" w:space="0" w:color="E0E0E0"/>
            <w:left w:val="single" w:sz="2" w:space="0" w:color="E0E0E0"/>
            <w:bottom w:val="single" w:sz="2" w:space="0" w:color="E0E0E0"/>
            <w:right w:val="single" w:sz="2" w:space="0" w:color="E0E0E0"/>
          </w:divBdr>
        </w:div>
        <w:div w:id="398328826">
          <w:marLeft w:val="0"/>
          <w:marRight w:val="0"/>
          <w:marTop w:val="0"/>
          <w:marBottom w:val="240"/>
          <w:divBdr>
            <w:top w:val="none" w:sz="0" w:space="0" w:color="auto"/>
            <w:left w:val="none" w:sz="0" w:space="0" w:color="auto"/>
            <w:bottom w:val="none" w:sz="0" w:space="0" w:color="auto"/>
            <w:right w:val="none" w:sz="0" w:space="0" w:color="auto"/>
          </w:divBdr>
        </w:div>
        <w:div w:id="398332582">
          <w:marLeft w:val="0"/>
          <w:marRight w:val="0"/>
          <w:marTop w:val="0"/>
          <w:marBottom w:val="0"/>
          <w:divBdr>
            <w:top w:val="none" w:sz="0" w:space="0" w:color="auto"/>
            <w:left w:val="none" w:sz="0" w:space="0" w:color="auto"/>
            <w:bottom w:val="none" w:sz="0" w:space="0" w:color="auto"/>
            <w:right w:val="none" w:sz="0" w:space="0" w:color="auto"/>
          </w:divBdr>
        </w:div>
        <w:div w:id="398409426">
          <w:marLeft w:val="0"/>
          <w:marRight w:val="0"/>
          <w:marTop w:val="0"/>
          <w:marBottom w:val="0"/>
          <w:divBdr>
            <w:top w:val="none" w:sz="0" w:space="0" w:color="auto"/>
            <w:left w:val="none" w:sz="0" w:space="0" w:color="auto"/>
            <w:bottom w:val="none" w:sz="0" w:space="0" w:color="auto"/>
            <w:right w:val="none" w:sz="0" w:space="0" w:color="auto"/>
          </w:divBdr>
        </w:div>
        <w:div w:id="398477859">
          <w:marLeft w:val="0"/>
          <w:marRight w:val="0"/>
          <w:marTop w:val="0"/>
          <w:marBottom w:val="0"/>
          <w:divBdr>
            <w:top w:val="none" w:sz="0" w:space="0" w:color="auto"/>
            <w:left w:val="none" w:sz="0" w:space="0" w:color="auto"/>
            <w:bottom w:val="none" w:sz="0" w:space="0" w:color="auto"/>
            <w:right w:val="none" w:sz="0" w:space="0" w:color="auto"/>
          </w:divBdr>
        </w:div>
        <w:div w:id="398528139">
          <w:marLeft w:val="0"/>
          <w:marRight w:val="0"/>
          <w:marTop w:val="0"/>
          <w:marBottom w:val="0"/>
          <w:divBdr>
            <w:top w:val="none" w:sz="0" w:space="0" w:color="auto"/>
            <w:left w:val="none" w:sz="0" w:space="0" w:color="auto"/>
            <w:bottom w:val="none" w:sz="0" w:space="0" w:color="auto"/>
            <w:right w:val="none" w:sz="0" w:space="0" w:color="auto"/>
          </w:divBdr>
        </w:div>
        <w:div w:id="398594615">
          <w:marLeft w:val="-225"/>
          <w:marRight w:val="-225"/>
          <w:marTop w:val="0"/>
          <w:marBottom w:val="0"/>
          <w:divBdr>
            <w:top w:val="none" w:sz="0" w:space="0" w:color="auto"/>
            <w:left w:val="none" w:sz="0" w:space="0" w:color="auto"/>
            <w:bottom w:val="none" w:sz="0" w:space="0" w:color="auto"/>
            <w:right w:val="none" w:sz="0" w:space="0" w:color="auto"/>
          </w:divBdr>
        </w:div>
        <w:div w:id="398670357">
          <w:marLeft w:val="0"/>
          <w:marRight w:val="0"/>
          <w:marTop w:val="0"/>
          <w:marBottom w:val="0"/>
          <w:divBdr>
            <w:top w:val="none" w:sz="0" w:space="0" w:color="auto"/>
            <w:left w:val="none" w:sz="0" w:space="0" w:color="auto"/>
            <w:bottom w:val="none" w:sz="0" w:space="0" w:color="auto"/>
            <w:right w:val="none" w:sz="0" w:space="0" w:color="auto"/>
          </w:divBdr>
        </w:div>
        <w:div w:id="398670434">
          <w:marLeft w:val="0"/>
          <w:marRight w:val="0"/>
          <w:marTop w:val="0"/>
          <w:marBottom w:val="0"/>
          <w:divBdr>
            <w:top w:val="none" w:sz="0" w:space="0" w:color="auto"/>
            <w:left w:val="none" w:sz="0" w:space="0" w:color="auto"/>
            <w:bottom w:val="none" w:sz="0" w:space="0" w:color="auto"/>
            <w:right w:val="none" w:sz="0" w:space="0" w:color="auto"/>
          </w:divBdr>
        </w:div>
        <w:div w:id="398672602">
          <w:marLeft w:val="0"/>
          <w:marRight w:val="150"/>
          <w:marTop w:val="0"/>
          <w:marBottom w:val="0"/>
          <w:divBdr>
            <w:top w:val="none" w:sz="0" w:space="0" w:color="auto"/>
            <w:left w:val="none" w:sz="0" w:space="0" w:color="auto"/>
            <w:bottom w:val="none" w:sz="0" w:space="0" w:color="auto"/>
            <w:right w:val="none" w:sz="0" w:space="0" w:color="auto"/>
          </w:divBdr>
        </w:div>
        <w:div w:id="398672948">
          <w:marLeft w:val="0"/>
          <w:marRight w:val="0"/>
          <w:marTop w:val="0"/>
          <w:marBottom w:val="75"/>
          <w:divBdr>
            <w:top w:val="none" w:sz="0" w:space="0" w:color="auto"/>
            <w:left w:val="none" w:sz="0" w:space="0" w:color="auto"/>
            <w:bottom w:val="none" w:sz="0" w:space="0" w:color="auto"/>
            <w:right w:val="none" w:sz="0" w:space="0" w:color="auto"/>
          </w:divBdr>
        </w:div>
        <w:div w:id="398753764">
          <w:marLeft w:val="0"/>
          <w:marRight w:val="0"/>
          <w:marTop w:val="150"/>
          <w:marBottom w:val="150"/>
          <w:divBdr>
            <w:top w:val="none" w:sz="0" w:space="0" w:color="auto"/>
            <w:left w:val="none" w:sz="0" w:space="0" w:color="auto"/>
            <w:bottom w:val="none" w:sz="0" w:space="0" w:color="auto"/>
            <w:right w:val="none" w:sz="0" w:space="0" w:color="auto"/>
          </w:divBdr>
          <w:divsChild>
            <w:div w:id="37776949">
              <w:marLeft w:val="0"/>
              <w:marRight w:val="0"/>
              <w:marTop w:val="0"/>
              <w:marBottom w:val="0"/>
              <w:divBdr>
                <w:top w:val="none" w:sz="0" w:space="0" w:color="auto"/>
                <w:left w:val="none" w:sz="0" w:space="0" w:color="auto"/>
                <w:bottom w:val="none" w:sz="0" w:space="0" w:color="auto"/>
                <w:right w:val="none" w:sz="0" w:space="0" w:color="auto"/>
              </w:divBdr>
              <w:divsChild>
                <w:div w:id="5203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1404">
          <w:marLeft w:val="0"/>
          <w:marRight w:val="0"/>
          <w:marTop w:val="0"/>
          <w:marBottom w:val="0"/>
          <w:divBdr>
            <w:top w:val="none" w:sz="0" w:space="0" w:color="auto"/>
            <w:left w:val="none" w:sz="0" w:space="0" w:color="auto"/>
            <w:bottom w:val="none" w:sz="0" w:space="0" w:color="auto"/>
            <w:right w:val="none" w:sz="0" w:space="0" w:color="auto"/>
          </w:divBdr>
        </w:div>
        <w:div w:id="398794982">
          <w:marLeft w:val="0"/>
          <w:marRight w:val="0"/>
          <w:marTop w:val="75"/>
          <w:marBottom w:val="0"/>
          <w:divBdr>
            <w:top w:val="none" w:sz="0" w:space="0" w:color="auto"/>
            <w:left w:val="none" w:sz="0" w:space="0" w:color="auto"/>
            <w:bottom w:val="none" w:sz="0" w:space="0" w:color="auto"/>
            <w:right w:val="none" w:sz="0" w:space="0" w:color="auto"/>
          </w:divBdr>
        </w:div>
        <w:div w:id="398939424">
          <w:marLeft w:val="0"/>
          <w:marRight w:val="0"/>
          <w:marTop w:val="0"/>
          <w:marBottom w:val="0"/>
          <w:divBdr>
            <w:top w:val="none" w:sz="0" w:space="0" w:color="auto"/>
            <w:left w:val="none" w:sz="0" w:space="0" w:color="auto"/>
            <w:bottom w:val="none" w:sz="0" w:space="0" w:color="auto"/>
            <w:right w:val="none" w:sz="0" w:space="0" w:color="auto"/>
          </w:divBdr>
        </w:div>
        <w:div w:id="398985148">
          <w:marLeft w:val="0"/>
          <w:marRight w:val="0"/>
          <w:marTop w:val="495"/>
          <w:marBottom w:val="495"/>
          <w:divBdr>
            <w:top w:val="none" w:sz="0" w:space="0" w:color="auto"/>
            <w:left w:val="none" w:sz="0" w:space="0" w:color="auto"/>
            <w:bottom w:val="none" w:sz="0" w:space="0" w:color="auto"/>
            <w:right w:val="none" w:sz="0" w:space="0" w:color="auto"/>
          </w:divBdr>
        </w:div>
        <w:div w:id="398986796">
          <w:marLeft w:val="1463"/>
          <w:marRight w:val="0"/>
          <w:marTop w:val="0"/>
          <w:marBottom w:val="0"/>
          <w:divBdr>
            <w:top w:val="none" w:sz="0" w:space="0" w:color="auto"/>
            <w:left w:val="none" w:sz="0" w:space="0" w:color="auto"/>
            <w:bottom w:val="none" w:sz="0" w:space="0" w:color="auto"/>
            <w:right w:val="none" w:sz="0" w:space="0" w:color="auto"/>
          </w:divBdr>
        </w:div>
        <w:div w:id="398987610">
          <w:marLeft w:val="-225"/>
          <w:marRight w:val="-225"/>
          <w:marTop w:val="0"/>
          <w:marBottom w:val="0"/>
          <w:divBdr>
            <w:top w:val="none" w:sz="0" w:space="0" w:color="auto"/>
            <w:left w:val="none" w:sz="0" w:space="0" w:color="auto"/>
            <w:bottom w:val="none" w:sz="0" w:space="0" w:color="auto"/>
            <w:right w:val="none" w:sz="0" w:space="0" w:color="auto"/>
          </w:divBdr>
        </w:div>
        <w:div w:id="398989372">
          <w:marLeft w:val="0"/>
          <w:marRight w:val="0"/>
          <w:marTop w:val="0"/>
          <w:marBottom w:val="0"/>
          <w:divBdr>
            <w:top w:val="none" w:sz="0" w:space="0" w:color="auto"/>
            <w:left w:val="none" w:sz="0" w:space="0" w:color="auto"/>
            <w:bottom w:val="none" w:sz="0" w:space="0" w:color="auto"/>
            <w:right w:val="none" w:sz="0" w:space="0" w:color="auto"/>
          </w:divBdr>
        </w:div>
        <w:div w:id="398989495">
          <w:marLeft w:val="-225"/>
          <w:marRight w:val="-225"/>
          <w:marTop w:val="0"/>
          <w:marBottom w:val="0"/>
          <w:divBdr>
            <w:top w:val="none" w:sz="0" w:space="0" w:color="auto"/>
            <w:left w:val="none" w:sz="0" w:space="0" w:color="auto"/>
            <w:bottom w:val="none" w:sz="0" w:space="0" w:color="auto"/>
            <w:right w:val="none" w:sz="0" w:space="0" w:color="auto"/>
          </w:divBdr>
        </w:div>
        <w:div w:id="398989649">
          <w:marLeft w:val="0"/>
          <w:marRight w:val="0"/>
          <w:marTop w:val="0"/>
          <w:marBottom w:val="0"/>
          <w:divBdr>
            <w:top w:val="single" w:sz="6" w:space="0" w:color="999999"/>
            <w:left w:val="single" w:sz="6" w:space="0" w:color="999999"/>
            <w:bottom w:val="single" w:sz="6" w:space="0" w:color="999999"/>
            <w:right w:val="single" w:sz="6" w:space="0" w:color="999999"/>
          </w:divBdr>
        </w:div>
        <w:div w:id="399062807">
          <w:marLeft w:val="0"/>
          <w:marRight w:val="0"/>
          <w:marTop w:val="0"/>
          <w:marBottom w:val="0"/>
          <w:divBdr>
            <w:top w:val="none" w:sz="0" w:space="0" w:color="auto"/>
            <w:left w:val="none" w:sz="0" w:space="0" w:color="auto"/>
            <w:bottom w:val="none" w:sz="0" w:space="0" w:color="auto"/>
            <w:right w:val="none" w:sz="0" w:space="0" w:color="auto"/>
          </w:divBdr>
        </w:div>
        <w:div w:id="399132627">
          <w:marLeft w:val="0"/>
          <w:marRight w:val="0"/>
          <w:marTop w:val="0"/>
          <w:marBottom w:val="0"/>
          <w:divBdr>
            <w:top w:val="none" w:sz="0" w:space="0" w:color="auto"/>
            <w:left w:val="none" w:sz="0" w:space="0" w:color="auto"/>
            <w:bottom w:val="single" w:sz="6" w:space="5" w:color="E6E3E2"/>
            <w:right w:val="none" w:sz="0" w:space="0" w:color="auto"/>
          </w:divBdr>
        </w:div>
        <w:div w:id="399139885">
          <w:marLeft w:val="0"/>
          <w:marRight w:val="0"/>
          <w:marTop w:val="0"/>
          <w:marBottom w:val="0"/>
          <w:divBdr>
            <w:top w:val="none" w:sz="0" w:space="0" w:color="auto"/>
            <w:left w:val="none" w:sz="0" w:space="0" w:color="auto"/>
            <w:bottom w:val="none" w:sz="0" w:space="0" w:color="auto"/>
            <w:right w:val="none" w:sz="0" w:space="0" w:color="auto"/>
          </w:divBdr>
        </w:div>
        <w:div w:id="399181196">
          <w:marLeft w:val="0"/>
          <w:marRight w:val="0"/>
          <w:marTop w:val="0"/>
          <w:marBottom w:val="0"/>
          <w:divBdr>
            <w:top w:val="none" w:sz="0" w:space="0" w:color="auto"/>
            <w:left w:val="none" w:sz="0" w:space="0" w:color="auto"/>
            <w:bottom w:val="none" w:sz="0" w:space="0" w:color="auto"/>
            <w:right w:val="none" w:sz="0" w:space="0" w:color="auto"/>
          </w:divBdr>
          <w:divsChild>
            <w:div w:id="97260296">
              <w:marLeft w:val="0"/>
              <w:marRight w:val="0"/>
              <w:marTop w:val="0"/>
              <w:marBottom w:val="345"/>
              <w:divBdr>
                <w:top w:val="none" w:sz="0" w:space="0" w:color="auto"/>
                <w:left w:val="none" w:sz="0" w:space="0" w:color="auto"/>
                <w:bottom w:val="none" w:sz="0" w:space="0" w:color="auto"/>
                <w:right w:val="none" w:sz="0" w:space="0" w:color="auto"/>
              </w:divBdr>
            </w:div>
          </w:divsChild>
        </w:div>
        <w:div w:id="399206789">
          <w:marLeft w:val="0"/>
          <w:marRight w:val="0"/>
          <w:marTop w:val="0"/>
          <w:marBottom w:val="300"/>
          <w:divBdr>
            <w:top w:val="none" w:sz="0" w:space="0" w:color="auto"/>
            <w:left w:val="none" w:sz="0" w:space="0" w:color="auto"/>
            <w:bottom w:val="none" w:sz="0" w:space="0" w:color="auto"/>
            <w:right w:val="none" w:sz="0" w:space="0" w:color="auto"/>
          </w:divBdr>
        </w:div>
        <w:div w:id="399249974">
          <w:marLeft w:val="0"/>
          <w:marRight w:val="0"/>
          <w:marTop w:val="0"/>
          <w:marBottom w:val="240"/>
          <w:divBdr>
            <w:top w:val="none" w:sz="0" w:space="0" w:color="auto"/>
            <w:left w:val="none" w:sz="0" w:space="0" w:color="auto"/>
            <w:bottom w:val="none" w:sz="0" w:space="0" w:color="auto"/>
            <w:right w:val="none" w:sz="0" w:space="0" w:color="auto"/>
          </w:divBdr>
        </w:div>
        <w:div w:id="399250162">
          <w:marLeft w:val="0"/>
          <w:marRight w:val="0"/>
          <w:marTop w:val="0"/>
          <w:marBottom w:val="0"/>
          <w:divBdr>
            <w:top w:val="single" w:sz="2" w:space="0" w:color="E0E0E0"/>
            <w:left w:val="single" w:sz="2" w:space="0" w:color="E0E0E0"/>
            <w:bottom w:val="single" w:sz="2" w:space="0" w:color="E0E0E0"/>
            <w:right w:val="single" w:sz="2" w:space="0" w:color="E0E0E0"/>
          </w:divBdr>
        </w:div>
        <w:div w:id="399331050">
          <w:marLeft w:val="0"/>
          <w:marRight w:val="0"/>
          <w:marTop w:val="0"/>
          <w:marBottom w:val="0"/>
          <w:divBdr>
            <w:top w:val="none" w:sz="0" w:space="0" w:color="auto"/>
            <w:left w:val="none" w:sz="0" w:space="0" w:color="auto"/>
            <w:bottom w:val="none" w:sz="0" w:space="0" w:color="auto"/>
            <w:right w:val="none" w:sz="0" w:space="0" w:color="auto"/>
          </w:divBdr>
        </w:div>
        <w:div w:id="399401753">
          <w:marLeft w:val="0"/>
          <w:marRight w:val="0"/>
          <w:marTop w:val="0"/>
          <w:marBottom w:val="0"/>
          <w:divBdr>
            <w:top w:val="single" w:sz="2" w:space="0" w:color="E0E0E0"/>
            <w:left w:val="single" w:sz="2" w:space="0" w:color="E0E0E0"/>
            <w:bottom w:val="single" w:sz="2" w:space="0" w:color="E0E0E0"/>
            <w:right w:val="single" w:sz="2" w:space="0" w:color="E0E0E0"/>
          </w:divBdr>
        </w:div>
        <w:div w:id="399449083">
          <w:marLeft w:val="0"/>
          <w:marRight w:val="0"/>
          <w:marTop w:val="0"/>
          <w:marBottom w:val="0"/>
          <w:divBdr>
            <w:top w:val="single" w:sz="2" w:space="0" w:color="E0E0E0"/>
            <w:left w:val="single" w:sz="2" w:space="0" w:color="E0E0E0"/>
            <w:bottom w:val="single" w:sz="2" w:space="0" w:color="E0E0E0"/>
            <w:right w:val="single" w:sz="2" w:space="0" w:color="E0E0E0"/>
          </w:divBdr>
        </w:div>
        <w:div w:id="399449586">
          <w:marLeft w:val="0"/>
          <w:marRight w:val="0"/>
          <w:marTop w:val="0"/>
          <w:marBottom w:val="360"/>
          <w:divBdr>
            <w:top w:val="none" w:sz="0" w:space="0" w:color="auto"/>
            <w:left w:val="none" w:sz="0" w:space="0" w:color="auto"/>
            <w:bottom w:val="none" w:sz="0" w:space="0" w:color="auto"/>
            <w:right w:val="none" w:sz="0" w:space="0" w:color="auto"/>
          </w:divBdr>
        </w:div>
        <w:div w:id="399521902">
          <w:marLeft w:val="0"/>
          <w:marRight w:val="0"/>
          <w:marTop w:val="0"/>
          <w:marBottom w:val="0"/>
          <w:divBdr>
            <w:top w:val="none" w:sz="0" w:space="0" w:color="auto"/>
            <w:left w:val="none" w:sz="0" w:space="0" w:color="auto"/>
            <w:bottom w:val="none" w:sz="0" w:space="0" w:color="auto"/>
            <w:right w:val="none" w:sz="0" w:space="0" w:color="auto"/>
          </w:divBdr>
        </w:div>
        <w:div w:id="399524077">
          <w:marLeft w:val="13"/>
          <w:marRight w:val="188"/>
          <w:marTop w:val="138"/>
          <w:marBottom w:val="88"/>
          <w:divBdr>
            <w:top w:val="none" w:sz="0" w:space="0" w:color="auto"/>
            <w:left w:val="none" w:sz="0" w:space="0" w:color="auto"/>
            <w:bottom w:val="none" w:sz="0" w:space="0" w:color="auto"/>
            <w:right w:val="none" w:sz="0" w:space="0" w:color="auto"/>
          </w:divBdr>
          <w:divsChild>
            <w:div w:id="425688620">
              <w:marLeft w:val="0"/>
              <w:marRight w:val="0"/>
              <w:marTop w:val="0"/>
              <w:marBottom w:val="0"/>
              <w:divBdr>
                <w:top w:val="none" w:sz="0" w:space="0" w:color="auto"/>
                <w:left w:val="none" w:sz="0" w:space="0" w:color="auto"/>
                <w:bottom w:val="none" w:sz="0" w:space="0" w:color="auto"/>
                <w:right w:val="none" w:sz="0" w:space="0" w:color="auto"/>
              </w:divBdr>
            </w:div>
          </w:divsChild>
        </w:div>
        <w:div w:id="399526937">
          <w:marLeft w:val="0"/>
          <w:marRight w:val="0"/>
          <w:marTop w:val="0"/>
          <w:marBottom w:val="0"/>
          <w:divBdr>
            <w:top w:val="single" w:sz="2" w:space="0" w:color="E0E0E0"/>
            <w:left w:val="single" w:sz="2" w:space="0" w:color="E0E0E0"/>
            <w:bottom w:val="single" w:sz="2" w:space="0" w:color="E0E0E0"/>
            <w:right w:val="single" w:sz="2" w:space="0" w:color="E0E0E0"/>
          </w:divBdr>
        </w:div>
        <w:div w:id="399593984">
          <w:marLeft w:val="0"/>
          <w:marRight w:val="0"/>
          <w:marTop w:val="0"/>
          <w:marBottom w:val="300"/>
          <w:divBdr>
            <w:top w:val="none" w:sz="0" w:space="0" w:color="auto"/>
            <w:left w:val="none" w:sz="0" w:space="0" w:color="auto"/>
            <w:bottom w:val="none" w:sz="0" w:space="0" w:color="auto"/>
            <w:right w:val="none" w:sz="0" w:space="0" w:color="auto"/>
          </w:divBdr>
          <w:divsChild>
            <w:div w:id="708262383">
              <w:marLeft w:val="0"/>
              <w:marRight w:val="0"/>
              <w:marTop w:val="0"/>
              <w:marBottom w:val="0"/>
              <w:divBdr>
                <w:top w:val="none" w:sz="0" w:space="0" w:color="auto"/>
                <w:left w:val="none" w:sz="0" w:space="0" w:color="auto"/>
                <w:bottom w:val="none" w:sz="0" w:space="0" w:color="auto"/>
                <w:right w:val="none" w:sz="0" w:space="0" w:color="auto"/>
              </w:divBdr>
            </w:div>
          </w:divsChild>
        </w:div>
        <w:div w:id="399594573">
          <w:marLeft w:val="0"/>
          <w:marRight w:val="0"/>
          <w:marTop w:val="376"/>
          <w:marBottom w:val="125"/>
          <w:divBdr>
            <w:top w:val="none" w:sz="0" w:space="0" w:color="auto"/>
            <w:left w:val="none" w:sz="0" w:space="0" w:color="auto"/>
            <w:bottom w:val="none" w:sz="0" w:space="0" w:color="auto"/>
            <w:right w:val="none" w:sz="0" w:space="0" w:color="auto"/>
          </w:divBdr>
        </w:div>
        <w:div w:id="399837209">
          <w:marLeft w:val="-225"/>
          <w:marRight w:val="-225"/>
          <w:marTop w:val="0"/>
          <w:marBottom w:val="0"/>
          <w:divBdr>
            <w:top w:val="none" w:sz="0" w:space="0" w:color="auto"/>
            <w:left w:val="none" w:sz="0" w:space="0" w:color="auto"/>
            <w:bottom w:val="none" w:sz="0" w:space="0" w:color="auto"/>
            <w:right w:val="none" w:sz="0" w:space="0" w:color="auto"/>
          </w:divBdr>
          <w:divsChild>
            <w:div w:id="596863024">
              <w:marLeft w:val="1463"/>
              <w:marRight w:val="0"/>
              <w:marTop w:val="0"/>
              <w:marBottom w:val="0"/>
              <w:divBdr>
                <w:top w:val="none" w:sz="0" w:space="0" w:color="auto"/>
                <w:left w:val="none" w:sz="0" w:space="0" w:color="auto"/>
                <w:bottom w:val="none" w:sz="0" w:space="0" w:color="auto"/>
                <w:right w:val="none" w:sz="0" w:space="0" w:color="auto"/>
              </w:divBdr>
            </w:div>
          </w:divsChild>
        </w:div>
        <w:div w:id="399907552">
          <w:marLeft w:val="0"/>
          <w:marRight w:val="0"/>
          <w:marTop w:val="0"/>
          <w:marBottom w:val="150"/>
          <w:divBdr>
            <w:top w:val="none" w:sz="0" w:space="0" w:color="auto"/>
            <w:left w:val="none" w:sz="0" w:space="0" w:color="auto"/>
            <w:bottom w:val="none" w:sz="0" w:space="0" w:color="auto"/>
            <w:right w:val="none" w:sz="0" w:space="0" w:color="auto"/>
          </w:divBdr>
        </w:div>
        <w:div w:id="399911668">
          <w:marLeft w:val="0"/>
          <w:marRight w:val="0"/>
          <w:marTop w:val="0"/>
          <w:marBottom w:val="0"/>
          <w:divBdr>
            <w:top w:val="none" w:sz="0" w:space="0" w:color="auto"/>
            <w:left w:val="none" w:sz="0" w:space="0" w:color="auto"/>
            <w:bottom w:val="none" w:sz="0" w:space="0" w:color="auto"/>
            <w:right w:val="none" w:sz="0" w:space="0" w:color="auto"/>
          </w:divBdr>
        </w:div>
        <w:div w:id="399984380">
          <w:marLeft w:val="0"/>
          <w:marRight w:val="0"/>
          <w:marTop w:val="0"/>
          <w:marBottom w:val="0"/>
          <w:divBdr>
            <w:top w:val="none" w:sz="0" w:space="0" w:color="auto"/>
            <w:left w:val="none" w:sz="0" w:space="0" w:color="auto"/>
            <w:bottom w:val="none" w:sz="0" w:space="0" w:color="auto"/>
            <w:right w:val="none" w:sz="0" w:space="0" w:color="auto"/>
          </w:divBdr>
          <w:divsChild>
            <w:div w:id="400449306">
              <w:marLeft w:val="0"/>
              <w:marRight w:val="225"/>
              <w:marTop w:val="0"/>
              <w:marBottom w:val="0"/>
              <w:divBdr>
                <w:top w:val="none" w:sz="0" w:space="0" w:color="auto"/>
                <w:left w:val="none" w:sz="0" w:space="0" w:color="auto"/>
                <w:bottom w:val="none" w:sz="0" w:space="0" w:color="auto"/>
                <w:right w:val="none" w:sz="0" w:space="0" w:color="auto"/>
              </w:divBdr>
            </w:div>
          </w:divsChild>
        </w:div>
        <w:div w:id="400059169">
          <w:marLeft w:val="0"/>
          <w:marRight w:val="0"/>
          <w:marTop w:val="0"/>
          <w:marBottom w:val="0"/>
          <w:divBdr>
            <w:top w:val="none" w:sz="0" w:space="0" w:color="auto"/>
            <w:left w:val="none" w:sz="0" w:space="0" w:color="auto"/>
            <w:bottom w:val="none" w:sz="0" w:space="0" w:color="auto"/>
            <w:right w:val="none" w:sz="0" w:space="0" w:color="auto"/>
          </w:divBdr>
        </w:div>
        <w:div w:id="400059708">
          <w:marLeft w:val="750"/>
          <w:marRight w:val="0"/>
          <w:marTop w:val="0"/>
          <w:marBottom w:val="0"/>
          <w:divBdr>
            <w:top w:val="none" w:sz="0" w:space="0" w:color="auto"/>
            <w:left w:val="none" w:sz="0" w:space="0" w:color="auto"/>
            <w:bottom w:val="none" w:sz="0" w:space="0" w:color="auto"/>
            <w:right w:val="none" w:sz="0" w:space="0" w:color="auto"/>
          </w:divBdr>
        </w:div>
        <w:div w:id="400062631">
          <w:marLeft w:val="750"/>
          <w:marRight w:val="0"/>
          <w:marTop w:val="0"/>
          <w:marBottom w:val="0"/>
          <w:divBdr>
            <w:top w:val="none" w:sz="0" w:space="0" w:color="auto"/>
            <w:left w:val="none" w:sz="0" w:space="0" w:color="auto"/>
            <w:bottom w:val="none" w:sz="0" w:space="0" w:color="auto"/>
            <w:right w:val="none" w:sz="0" w:space="0" w:color="auto"/>
          </w:divBdr>
          <w:divsChild>
            <w:div w:id="664012240">
              <w:marLeft w:val="15"/>
              <w:marRight w:val="225"/>
              <w:marTop w:val="165"/>
              <w:marBottom w:val="105"/>
              <w:divBdr>
                <w:top w:val="none" w:sz="0" w:space="0" w:color="auto"/>
                <w:left w:val="none" w:sz="0" w:space="0" w:color="auto"/>
                <w:bottom w:val="none" w:sz="0" w:space="0" w:color="auto"/>
                <w:right w:val="none" w:sz="0" w:space="0" w:color="auto"/>
              </w:divBdr>
              <w:divsChild>
                <w:div w:id="5064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8682">
          <w:marLeft w:val="0"/>
          <w:marRight w:val="0"/>
          <w:marTop w:val="0"/>
          <w:marBottom w:val="0"/>
          <w:divBdr>
            <w:top w:val="none" w:sz="0" w:space="0" w:color="auto"/>
            <w:left w:val="none" w:sz="0" w:space="0" w:color="auto"/>
            <w:bottom w:val="none" w:sz="0" w:space="0" w:color="auto"/>
            <w:right w:val="none" w:sz="0" w:space="0" w:color="auto"/>
          </w:divBdr>
          <w:divsChild>
            <w:div w:id="314919051">
              <w:marLeft w:val="0"/>
              <w:marRight w:val="0"/>
              <w:marTop w:val="0"/>
              <w:marBottom w:val="0"/>
              <w:divBdr>
                <w:top w:val="none" w:sz="0" w:space="0" w:color="auto"/>
                <w:left w:val="none" w:sz="0" w:space="0" w:color="auto"/>
                <w:bottom w:val="none" w:sz="0" w:space="0" w:color="auto"/>
                <w:right w:val="none" w:sz="0" w:space="0" w:color="auto"/>
              </w:divBdr>
            </w:div>
          </w:divsChild>
        </w:div>
        <w:div w:id="400255900">
          <w:marLeft w:val="0"/>
          <w:marRight w:val="0"/>
          <w:marTop w:val="0"/>
          <w:marBottom w:val="0"/>
          <w:divBdr>
            <w:top w:val="single" w:sz="2" w:space="0" w:color="E0E0E0"/>
            <w:left w:val="single" w:sz="2" w:space="0" w:color="E0E0E0"/>
            <w:bottom w:val="single" w:sz="2" w:space="0" w:color="E0E0E0"/>
            <w:right w:val="single" w:sz="2" w:space="0" w:color="E0E0E0"/>
          </w:divBdr>
        </w:div>
        <w:div w:id="400326229">
          <w:marLeft w:val="300"/>
          <w:marRight w:val="0"/>
          <w:marTop w:val="300"/>
          <w:marBottom w:val="0"/>
          <w:divBdr>
            <w:top w:val="none" w:sz="0" w:space="0" w:color="auto"/>
            <w:left w:val="none" w:sz="0" w:space="0" w:color="auto"/>
            <w:bottom w:val="none" w:sz="0" w:space="0" w:color="auto"/>
            <w:right w:val="none" w:sz="0" w:space="0" w:color="auto"/>
          </w:divBdr>
        </w:div>
        <w:div w:id="400442838">
          <w:marLeft w:val="0"/>
          <w:marRight w:val="0"/>
          <w:marTop w:val="0"/>
          <w:marBottom w:val="0"/>
          <w:divBdr>
            <w:top w:val="none" w:sz="0" w:space="0" w:color="auto"/>
            <w:left w:val="none" w:sz="0" w:space="0" w:color="auto"/>
            <w:bottom w:val="none" w:sz="0" w:space="0" w:color="auto"/>
            <w:right w:val="none" w:sz="0" w:space="0" w:color="auto"/>
          </w:divBdr>
        </w:div>
        <w:div w:id="400446832">
          <w:marLeft w:val="0"/>
          <w:marRight w:val="0"/>
          <w:marTop w:val="0"/>
          <w:marBottom w:val="0"/>
          <w:divBdr>
            <w:top w:val="none" w:sz="0" w:space="0" w:color="auto"/>
            <w:left w:val="none" w:sz="0" w:space="0" w:color="auto"/>
            <w:bottom w:val="none" w:sz="0" w:space="0" w:color="auto"/>
            <w:right w:val="none" w:sz="0" w:space="0" w:color="auto"/>
          </w:divBdr>
        </w:div>
        <w:div w:id="400449380">
          <w:marLeft w:val="0"/>
          <w:marRight w:val="0"/>
          <w:marTop w:val="0"/>
          <w:marBottom w:val="0"/>
          <w:divBdr>
            <w:top w:val="none" w:sz="0" w:space="0" w:color="auto"/>
            <w:left w:val="none" w:sz="0" w:space="0" w:color="auto"/>
            <w:bottom w:val="none" w:sz="0" w:space="0" w:color="auto"/>
            <w:right w:val="none" w:sz="0" w:space="0" w:color="auto"/>
          </w:divBdr>
        </w:div>
        <w:div w:id="400517858">
          <w:marLeft w:val="0"/>
          <w:marRight w:val="0"/>
          <w:marTop w:val="0"/>
          <w:marBottom w:val="0"/>
          <w:divBdr>
            <w:top w:val="none" w:sz="0" w:space="0" w:color="auto"/>
            <w:left w:val="none" w:sz="0" w:space="0" w:color="auto"/>
            <w:bottom w:val="none" w:sz="0" w:space="0" w:color="auto"/>
            <w:right w:val="none" w:sz="0" w:space="0" w:color="auto"/>
          </w:divBdr>
        </w:div>
        <w:div w:id="400517984">
          <w:marLeft w:val="0"/>
          <w:marRight w:val="0"/>
          <w:marTop w:val="0"/>
          <w:marBottom w:val="150"/>
          <w:divBdr>
            <w:top w:val="none" w:sz="0" w:space="0" w:color="auto"/>
            <w:left w:val="none" w:sz="0" w:space="0" w:color="auto"/>
            <w:bottom w:val="none" w:sz="0" w:space="0" w:color="auto"/>
            <w:right w:val="none" w:sz="0" w:space="0" w:color="auto"/>
          </w:divBdr>
        </w:div>
        <w:div w:id="400560686">
          <w:marLeft w:val="-225"/>
          <w:marRight w:val="-225"/>
          <w:marTop w:val="0"/>
          <w:marBottom w:val="0"/>
          <w:divBdr>
            <w:top w:val="none" w:sz="0" w:space="0" w:color="auto"/>
            <w:left w:val="none" w:sz="0" w:space="0" w:color="auto"/>
            <w:bottom w:val="none" w:sz="0" w:space="0" w:color="auto"/>
            <w:right w:val="none" w:sz="0" w:space="0" w:color="auto"/>
          </w:divBdr>
          <w:divsChild>
            <w:div w:id="60830928">
              <w:marLeft w:val="0"/>
              <w:marRight w:val="0"/>
              <w:marTop w:val="0"/>
              <w:marBottom w:val="0"/>
              <w:divBdr>
                <w:top w:val="none" w:sz="0" w:space="0" w:color="auto"/>
                <w:left w:val="none" w:sz="0" w:space="0" w:color="auto"/>
                <w:bottom w:val="none" w:sz="0" w:space="0" w:color="auto"/>
                <w:right w:val="none" w:sz="0" w:space="0" w:color="auto"/>
              </w:divBdr>
            </w:div>
          </w:divsChild>
        </w:div>
        <w:div w:id="400565755">
          <w:marLeft w:val="0"/>
          <w:marRight w:val="0"/>
          <w:marTop w:val="0"/>
          <w:marBottom w:val="300"/>
          <w:divBdr>
            <w:top w:val="none" w:sz="0" w:space="0" w:color="auto"/>
            <w:left w:val="none" w:sz="0" w:space="0" w:color="auto"/>
            <w:bottom w:val="none" w:sz="0" w:space="0" w:color="auto"/>
            <w:right w:val="none" w:sz="0" w:space="0" w:color="auto"/>
          </w:divBdr>
        </w:div>
        <w:div w:id="400567835">
          <w:marLeft w:val="750"/>
          <w:marRight w:val="0"/>
          <w:marTop w:val="0"/>
          <w:marBottom w:val="0"/>
          <w:divBdr>
            <w:top w:val="none" w:sz="0" w:space="0" w:color="auto"/>
            <w:left w:val="none" w:sz="0" w:space="0" w:color="auto"/>
            <w:bottom w:val="none" w:sz="0" w:space="0" w:color="auto"/>
            <w:right w:val="none" w:sz="0" w:space="0" w:color="auto"/>
          </w:divBdr>
        </w:div>
        <w:div w:id="400635537">
          <w:marLeft w:val="-150"/>
          <w:marRight w:val="-150"/>
          <w:marTop w:val="0"/>
          <w:marBottom w:val="0"/>
          <w:divBdr>
            <w:top w:val="none" w:sz="0" w:space="0" w:color="auto"/>
            <w:left w:val="none" w:sz="0" w:space="0" w:color="auto"/>
            <w:bottom w:val="none" w:sz="0" w:space="0" w:color="auto"/>
            <w:right w:val="none" w:sz="0" w:space="0" w:color="auto"/>
          </w:divBdr>
          <w:divsChild>
            <w:div w:id="672414631">
              <w:marLeft w:val="0"/>
              <w:marRight w:val="0"/>
              <w:marTop w:val="0"/>
              <w:marBottom w:val="0"/>
              <w:divBdr>
                <w:top w:val="none" w:sz="0" w:space="0" w:color="auto"/>
                <w:left w:val="none" w:sz="0" w:space="0" w:color="auto"/>
                <w:bottom w:val="none" w:sz="0" w:space="0" w:color="auto"/>
                <w:right w:val="none" w:sz="0" w:space="0" w:color="auto"/>
              </w:divBdr>
              <w:divsChild>
                <w:div w:id="504243335">
                  <w:marLeft w:val="0"/>
                  <w:marRight w:val="0"/>
                  <w:marTop w:val="0"/>
                  <w:marBottom w:val="75"/>
                  <w:divBdr>
                    <w:top w:val="none" w:sz="0" w:space="0" w:color="auto"/>
                    <w:left w:val="none" w:sz="0" w:space="0" w:color="auto"/>
                    <w:bottom w:val="none" w:sz="0" w:space="0" w:color="auto"/>
                    <w:right w:val="none" w:sz="0" w:space="0" w:color="auto"/>
                  </w:divBdr>
                </w:div>
                <w:div w:id="6056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40176">
          <w:marLeft w:val="0"/>
          <w:marRight w:val="0"/>
          <w:marTop w:val="45"/>
          <w:marBottom w:val="0"/>
          <w:divBdr>
            <w:top w:val="none" w:sz="0" w:space="0" w:color="auto"/>
            <w:left w:val="none" w:sz="0" w:space="0" w:color="auto"/>
            <w:bottom w:val="none" w:sz="0" w:space="0" w:color="auto"/>
            <w:right w:val="none" w:sz="0" w:space="0" w:color="auto"/>
          </w:divBdr>
        </w:div>
        <w:div w:id="400643095">
          <w:marLeft w:val="0"/>
          <w:marRight w:val="0"/>
          <w:marTop w:val="0"/>
          <w:marBottom w:val="150"/>
          <w:divBdr>
            <w:top w:val="none" w:sz="0" w:space="0" w:color="auto"/>
            <w:left w:val="none" w:sz="0" w:space="0" w:color="auto"/>
            <w:bottom w:val="none" w:sz="0" w:space="0" w:color="auto"/>
            <w:right w:val="none" w:sz="0" w:space="0" w:color="auto"/>
          </w:divBdr>
        </w:div>
        <w:div w:id="400711812">
          <w:marLeft w:val="0"/>
          <w:marRight w:val="0"/>
          <w:marTop w:val="0"/>
          <w:marBottom w:val="450"/>
          <w:divBdr>
            <w:top w:val="none" w:sz="0" w:space="0" w:color="auto"/>
            <w:left w:val="none" w:sz="0" w:space="0" w:color="auto"/>
            <w:bottom w:val="none" w:sz="0" w:space="0" w:color="auto"/>
            <w:right w:val="none" w:sz="0" w:space="0" w:color="auto"/>
          </w:divBdr>
          <w:divsChild>
            <w:div w:id="157962561">
              <w:marLeft w:val="0"/>
              <w:marRight w:val="0"/>
              <w:marTop w:val="0"/>
              <w:marBottom w:val="75"/>
              <w:divBdr>
                <w:top w:val="none" w:sz="0" w:space="0" w:color="auto"/>
                <w:left w:val="none" w:sz="0" w:space="0" w:color="auto"/>
                <w:bottom w:val="none" w:sz="0" w:space="0" w:color="auto"/>
                <w:right w:val="none" w:sz="0" w:space="0" w:color="auto"/>
              </w:divBdr>
              <w:divsChild>
                <w:div w:id="1258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3818">
          <w:marLeft w:val="0"/>
          <w:marRight w:val="0"/>
          <w:marTop w:val="0"/>
          <w:marBottom w:val="0"/>
          <w:divBdr>
            <w:top w:val="none" w:sz="0" w:space="0" w:color="auto"/>
            <w:left w:val="none" w:sz="0" w:space="0" w:color="auto"/>
            <w:bottom w:val="none" w:sz="0" w:space="0" w:color="auto"/>
            <w:right w:val="none" w:sz="0" w:space="0" w:color="auto"/>
          </w:divBdr>
        </w:div>
        <w:div w:id="400718693">
          <w:marLeft w:val="-150"/>
          <w:marRight w:val="-150"/>
          <w:marTop w:val="0"/>
          <w:marBottom w:val="0"/>
          <w:divBdr>
            <w:top w:val="none" w:sz="0" w:space="0" w:color="auto"/>
            <w:left w:val="none" w:sz="0" w:space="0" w:color="auto"/>
            <w:bottom w:val="none" w:sz="0" w:space="0" w:color="auto"/>
            <w:right w:val="none" w:sz="0" w:space="0" w:color="auto"/>
          </w:divBdr>
        </w:div>
        <w:div w:id="400753199">
          <w:marLeft w:val="0"/>
          <w:marRight w:val="0"/>
          <w:marTop w:val="0"/>
          <w:marBottom w:val="0"/>
          <w:divBdr>
            <w:top w:val="none" w:sz="0" w:space="0" w:color="auto"/>
            <w:left w:val="none" w:sz="0" w:space="0" w:color="auto"/>
            <w:bottom w:val="none" w:sz="0" w:space="0" w:color="auto"/>
            <w:right w:val="none" w:sz="0" w:space="0" w:color="auto"/>
          </w:divBdr>
        </w:div>
        <w:div w:id="400757680">
          <w:marLeft w:val="-150"/>
          <w:marRight w:val="-150"/>
          <w:marTop w:val="0"/>
          <w:marBottom w:val="0"/>
          <w:divBdr>
            <w:top w:val="none" w:sz="0" w:space="0" w:color="auto"/>
            <w:left w:val="none" w:sz="0" w:space="0" w:color="auto"/>
            <w:bottom w:val="none" w:sz="0" w:space="0" w:color="auto"/>
            <w:right w:val="none" w:sz="0" w:space="0" w:color="auto"/>
          </w:divBdr>
        </w:div>
        <w:div w:id="400759024">
          <w:marLeft w:val="0"/>
          <w:marRight w:val="0"/>
          <w:marTop w:val="63"/>
          <w:marBottom w:val="0"/>
          <w:divBdr>
            <w:top w:val="none" w:sz="0" w:space="0" w:color="auto"/>
            <w:left w:val="none" w:sz="0" w:space="0" w:color="auto"/>
            <w:bottom w:val="none" w:sz="0" w:space="0" w:color="auto"/>
            <w:right w:val="none" w:sz="0" w:space="0" w:color="auto"/>
          </w:divBdr>
        </w:div>
        <w:div w:id="400832281">
          <w:marLeft w:val="0"/>
          <w:marRight w:val="0"/>
          <w:marTop w:val="75"/>
          <w:marBottom w:val="0"/>
          <w:divBdr>
            <w:top w:val="none" w:sz="0" w:space="0" w:color="auto"/>
            <w:left w:val="none" w:sz="0" w:space="0" w:color="auto"/>
            <w:bottom w:val="none" w:sz="0" w:space="0" w:color="auto"/>
            <w:right w:val="none" w:sz="0" w:space="0" w:color="auto"/>
          </w:divBdr>
        </w:div>
        <w:div w:id="400833282">
          <w:marLeft w:val="0"/>
          <w:marRight w:val="0"/>
          <w:marTop w:val="0"/>
          <w:marBottom w:val="0"/>
          <w:divBdr>
            <w:top w:val="none" w:sz="0" w:space="0" w:color="auto"/>
            <w:left w:val="none" w:sz="0" w:space="0" w:color="auto"/>
            <w:bottom w:val="none" w:sz="0" w:space="0" w:color="auto"/>
            <w:right w:val="none" w:sz="0" w:space="0" w:color="auto"/>
          </w:divBdr>
        </w:div>
        <w:div w:id="400835275">
          <w:marLeft w:val="0"/>
          <w:marRight w:val="0"/>
          <w:marTop w:val="0"/>
          <w:marBottom w:val="0"/>
          <w:divBdr>
            <w:top w:val="none" w:sz="0" w:space="0" w:color="auto"/>
            <w:left w:val="none" w:sz="0" w:space="0" w:color="auto"/>
            <w:bottom w:val="none" w:sz="0" w:space="0" w:color="auto"/>
            <w:right w:val="none" w:sz="0" w:space="0" w:color="auto"/>
          </w:divBdr>
        </w:div>
        <w:div w:id="400835762">
          <w:marLeft w:val="0"/>
          <w:marRight w:val="0"/>
          <w:marTop w:val="0"/>
          <w:marBottom w:val="240"/>
          <w:divBdr>
            <w:top w:val="none" w:sz="0" w:space="0" w:color="auto"/>
            <w:left w:val="none" w:sz="0" w:space="0" w:color="auto"/>
            <w:bottom w:val="none" w:sz="0" w:space="0" w:color="auto"/>
            <w:right w:val="none" w:sz="0" w:space="0" w:color="auto"/>
          </w:divBdr>
        </w:div>
        <w:div w:id="4009044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00906512">
          <w:marLeft w:val="0"/>
          <w:marRight w:val="0"/>
          <w:marTop w:val="120"/>
          <w:marBottom w:val="330"/>
          <w:divBdr>
            <w:top w:val="none" w:sz="0" w:space="0" w:color="auto"/>
            <w:left w:val="none" w:sz="0" w:space="0" w:color="auto"/>
            <w:bottom w:val="none" w:sz="0" w:space="0" w:color="auto"/>
            <w:right w:val="none" w:sz="0" w:space="0" w:color="auto"/>
          </w:divBdr>
        </w:div>
        <w:div w:id="400907720">
          <w:marLeft w:val="0"/>
          <w:marRight w:val="0"/>
          <w:marTop w:val="0"/>
          <w:marBottom w:val="0"/>
          <w:divBdr>
            <w:top w:val="none" w:sz="0" w:space="0" w:color="auto"/>
            <w:left w:val="none" w:sz="0" w:space="0" w:color="auto"/>
            <w:bottom w:val="none" w:sz="0" w:space="0" w:color="auto"/>
            <w:right w:val="none" w:sz="0" w:space="0" w:color="auto"/>
          </w:divBdr>
          <w:divsChild>
            <w:div w:id="370765395">
              <w:marLeft w:val="0"/>
              <w:marRight w:val="0"/>
              <w:marTop w:val="225"/>
              <w:marBottom w:val="0"/>
              <w:divBdr>
                <w:top w:val="none" w:sz="0" w:space="0" w:color="auto"/>
                <w:left w:val="none" w:sz="0" w:space="0" w:color="auto"/>
                <w:bottom w:val="none" w:sz="0" w:space="0" w:color="auto"/>
                <w:right w:val="none" w:sz="0" w:space="0" w:color="auto"/>
              </w:divBdr>
            </w:div>
          </w:divsChild>
        </w:div>
        <w:div w:id="400909471">
          <w:marLeft w:val="0"/>
          <w:marRight w:val="0"/>
          <w:marTop w:val="0"/>
          <w:marBottom w:val="0"/>
          <w:divBdr>
            <w:top w:val="none" w:sz="0" w:space="0" w:color="auto"/>
            <w:left w:val="none" w:sz="0" w:space="0" w:color="auto"/>
            <w:bottom w:val="none" w:sz="0" w:space="0" w:color="auto"/>
            <w:right w:val="none" w:sz="0" w:space="0" w:color="auto"/>
          </w:divBdr>
        </w:div>
        <w:div w:id="400912912">
          <w:marLeft w:val="0"/>
          <w:marRight w:val="0"/>
          <w:marTop w:val="0"/>
          <w:marBottom w:val="0"/>
          <w:divBdr>
            <w:top w:val="none" w:sz="0" w:space="0" w:color="auto"/>
            <w:left w:val="none" w:sz="0" w:space="0" w:color="auto"/>
            <w:bottom w:val="none" w:sz="0" w:space="0" w:color="auto"/>
            <w:right w:val="none" w:sz="0" w:space="0" w:color="auto"/>
          </w:divBdr>
          <w:divsChild>
            <w:div w:id="26177818">
              <w:marLeft w:val="0"/>
              <w:marRight w:val="0"/>
              <w:marTop w:val="0"/>
              <w:marBottom w:val="0"/>
              <w:divBdr>
                <w:top w:val="none" w:sz="0" w:space="0" w:color="auto"/>
                <w:left w:val="none" w:sz="0" w:space="0" w:color="auto"/>
                <w:bottom w:val="none" w:sz="0" w:space="0" w:color="auto"/>
                <w:right w:val="none" w:sz="0" w:space="0" w:color="auto"/>
              </w:divBdr>
            </w:div>
          </w:divsChild>
        </w:div>
        <w:div w:id="400953665">
          <w:marLeft w:val="0"/>
          <w:marRight w:val="0"/>
          <w:marTop w:val="0"/>
          <w:marBottom w:val="0"/>
          <w:divBdr>
            <w:top w:val="single" w:sz="2" w:space="0" w:color="E0E0E0"/>
            <w:left w:val="single" w:sz="2" w:space="0" w:color="E0E0E0"/>
            <w:bottom w:val="single" w:sz="2" w:space="0" w:color="E0E0E0"/>
            <w:right w:val="single" w:sz="2" w:space="0" w:color="E0E0E0"/>
          </w:divBdr>
        </w:div>
        <w:div w:id="401022771">
          <w:marLeft w:val="0"/>
          <w:marRight w:val="0"/>
          <w:marTop w:val="0"/>
          <w:marBottom w:val="0"/>
          <w:divBdr>
            <w:top w:val="single" w:sz="2" w:space="0" w:color="E0E0E0"/>
            <w:left w:val="single" w:sz="2" w:space="0" w:color="E0E0E0"/>
            <w:bottom w:val="single" w:sz="2" w:space="0" w:color="E0E0E0"/>
            <w:right w:val="single" w:sz="2" w:space="0" w:color="E0E0E0"/>
          </w:divBdr>
          <w:divsChild>
            <w:div w:id="457340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026235">
          <w:marLeft w:val="0"/>
          <w:marRight w:val="0"/>
          <w:marTop w:val="0"/>
          <w:marBottom w:val="0"/>
          <w:divBdr>
            <w:top w:val="none" w:sz="0" w:space="0" w:color="auto"/>
            <w:left w:val="none" w:sz="0" w:space="0" w:color="auto"/>
            <w:bottom w:val="none" w:sz="0" w:space="0" w:color="auto"/>
            <w:right w:val="none" w:sz="0" w:space="0" w:color="auto"/>
          </w:divBdr>
        </w:div>
        <w:div w:id="401028085">
          <w:marLeft w:val="0"/>
          <w:marRight w:val="0"/>
          <w:marTop w:val="0"/>
          <w:marBottom w:val="240"/>
          <w:divBdr>
            <w:top w:val="none" w:sz="0" w:space="0" w:color="auto"/>
            <w:left w:val="none" w:sz="0" w:space="0" w:color="auto"/>
            <w:bottom w:val="none" w:sz="0" w:space="0" w:color="auto"/>
            <w:right w:val="none" w:sz="0" w:space="0" w:color="auto"/>
          </w:divBdr>
        </w:div>
        <w:div w:id="401097812">
          <w:marLeft w:val="0"/>
          <w:marRight w:val="0"/>
          <w:marTop w:val="0"/>
          <w:marBottom w:val="0"/>
          <w:divBdr>
            <w:top w:val="none" w:sz="0" w:space="0" w:color="auto"/>
            <w:left w:val="none" w:sz="0" w:space="0" w:color="auto"/>
            <w:bottom w:val="none" w:sz="0" w:space="0" w:color="auto"/>
            <w:right w:val="none" w:sz="0" w:space="0" w:color="auto"/>
          </w:divBdr>
        </w:div>
        <w:div w:id="401100370">
          <w:marLeft w:val="-225"/>
          <w:marRight w:val="-225"/>
          <w:marTop w:val="0"/>
          <w:marBottom w:val="0"/>
          <w:divBdr>
            <w:top w:val="none" w:sz="0" w:space="0" w:color="auto"/>
            <w:left w:val="none" w:sz="0" w:space="0" w:color="auto"/>
            <w:bottom w:val="none" w:sz="0" w:space="0" w:color="auto"/>
            <w:right w:val="none" w:sz="0" w:space="0" w:color="auto"/>
          </w:divBdr>
        </w:div>
        <w:div w:id="401103564">
          <w:marLeft w:val="-225"/>
          <w:marRight w:val="-225"/>
          <w:marTop w:val="0"/>
          <w:marBottom w:val="0"/>
          <w:divBdr>
            <w:top w:val="none" w:sz="0" w:space="0" w:color="auto"/>
            <w:left w:val="none" w:sz="0" w:space="0" w:color="auto"/>
            <w:bottom w:val="none" w:sz="0" w:space="0" w:color="auto"/>
            <w:right w:val="none" w:sz="0" w:space="0" w:color="auto"/>
          </w:divBdr>
        </w:div>
        <w:div w:id="401105066">
          <w:marLeft w:val="0"/>
          <w:marRight w:val="0"/>
          <w:marTop w:val="0"/>
          <w:marBottom w:val="0"/>
          <w:divBdr>
            <w:top w:val="none" w:sz="0" w:space="0" w:color="auto"/>
            <w:left w:val="none" w:sz="0" w:space="0" w:color="auto"/>
            <w:bottom w:val="none" w:sz="0" w:space="0" w:color="auto"/>
            <w:right w:val="none" w:sz="0" w:space="0" w:color="auto"/>
          </w:divBdr>
        </w:div>
        <w:div w:id="401106574">
          <w:marLeft w:val="0"/>
          <w:marRight w:val="0"/>
          <w:marTop w:val="0"/>
          <w:marBottom w:val="0"/>
          <w:divBdr>
            <w:top w:val="none" w:sz="0" w:space="0" w:color="auto"/>
            <w:left w:val="none" w:sz="0" w:space="0" w:color="auto"/>
            <w:bottom w:val="none" w:sz="0" w:space="0" w:color="auto"/>
            <w:right w:val="none" w:sz="0" w:space="0" w:color="auto"/>
          </w:divBdr>
        </w:div>
        <w:div w:id="401145971">
          <w:marLeft w:val="0"/>
          <w:marRight w:val="0"/>
          <w:marTop w:val="0"/>
          <w:marBottom w:val="0"/>
          <w:divBdr>
            <w:top w:val="none" w:sz="0" w:space="0" w:color="auto"/>
            <w:left w:val="none" w:sz="0" w:space="0" w:color="auto"/>
            <w:bottom w:val="none" w:sz="0" w:space="0" w:color="auto"/>
            <w:right w:val="none" w:sz="0" w:space="0" w:color="auto"/>
          </w:divBdr>
        </w:div>
        <w:div w:id="401219403">
          <w:marLeft w:val="0"/>
          <w:marRight w:val="0"/>
          <w:marTop w:val="0"/>
          <w:marBottom w:val="450"/>
          <w:divBdr>
            <w:top w:val="none" w:sz="0" w:space="0" w:color="auto"/>
            <w:left w:val="none" w:sz="0" w:space="0" w:color="auto"/>
            <w:bottom w:val="none" w:sz="0" w:space="0" w:color="auto"/>
            <w:right w:val="none" w:sz="0" w:space="0" w:color="auto"/>
          </w:divBdr>
          <w:divsChild>
            <w:div w:id="78186430">
              <w:marLeft w:val="0"/>
              <w:marRight w:val="225"/>
              <w:marTop w:val="0"/>
              <w:marBottom w:val="0"/>
              <w:divBdr>
                <w:top w:val="none" w:sz="0" w:space="0" w:color="auto"/>
                <w:left w:val="none" w:sz="0" w:space="0" w:color="auto"/>
                <w:bottom w:val="none" w:sz="0" w:space="0" w:color="auto"/>
                <w:right w:val="none" w:sz="0" w:space="0" w:color="auto"/>
              </w:divBdr>
            </w:div>
          </w:divsChild>
        </w:div>
        <w:div w:id="401374836">
          <w:marLeft w:val="0"/>
          <w:marRight w:val="0"/>
          <w:marTop w:val="0"/>
          <w:marBottom w:val="0"/>
          <w:divBdr>
            <w:top w:val="none" w:sz="0" w:space="0" w:color="auto"/>
            <w:left w:val="none" w:sz="0" w:space="0" w:color="auto"/>
            <w:bottom w:val="none" w:sz="0" w:space="0" w:color="auto"/>
            <w:right w:val="none" w:sz="0" w:space="0" w:color="auto"/>
          </w:divBdr>
          <w:divsChild>
            <w:div w:id="59448633">
              <w:marLeft w:val="0"/>
              <w:marRight w:val="0"/>
              <w:marTop w:val="0"/>
              <w:marBottom w:val="0"/>
              <w:divBdr>
                <w:top w:val="none" w:sz="0" w:space="0" w:color="auto"/>
                <w:left w:val="none" w:sz="0" w:space="0" w:color="auto"/>
                <w:bottom w:val="none" w:sz="0" w:space="0" w:color="auto"/>
                <w:right w:val="none" w:sz="0" w:space="0" w:color="auto"/>
              </w:divBdr>
            </w:div>
          </w:divsChild>
        </w:div>
        <w:div w:id="401409139">
          <w:marLeft w:val="0"/>
          <w:marRight w:val="0"/>
          <w:marTop w:val="0"/>
          <w:marBottom w:val="0"/>
          <w:divBdr>
            <w:top w:val="none" w:sz="0" w:space="0" w:color="auto"/>
            <w:left w:val="none" w:sz="0" w:space="0" w:color="auto"/>
            <w:bottom w:val="none" w:sz="0" w:space="0" w:color="auto"/>
            <w:right w:val="none" w:sz="0" w:space="0" w:color="auto"/>
          </w:divBdr>
        </w:div>
        <w:div w:id="401489479">
          <w:marLeft w:val="0"/>
          <w:marRight w:val="0"/>
          <w:marTop w:val="0"/>
          <w:marBottom w:val="0"/>
          <w:divBdr>
            <w:top w:val="single" w:sz="2" w:space="0" w:color="E0E0E0"/>
            <w:left w:val="single" w:sz="2" w:space="0" w:color="E0E0E0"/>
            <w:bottom w:val="single" w:sz="2" w:space="0" w:color="E0E0E0"/>
            <w:right w:val="single" w:sz="2" w:space="0" w:color="E0E0E0"/>
          </w:divBdr>
          <w:divsChild>
            <w:div w:id="2084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1610719">
          <w:marLeft w:val="-150"/>
          <w:marRight w:val="-150"/>
          <w:marTop w:val="0"/>
          <w:marBottom w:val="0"/>
          <w:divBdr>
            <w:top w:val="none" w:sz="0" w:space="0" w:color="auto"/>
            <w:left w:val="none" w:sz="0" w:space="0" w:color="auto"/>
            <w:bottom w:val="none" w:sz="0" w:space="0" w:color="auto"/>
            <w:right w:val="none" w:sz="0" w:space="0" w:color="auto"/>
          </w:divBdr>
          <w:divsChild>
            <w:div w:id="652561701">
              <w:marLeft w:val="0"/>
              <w:marRight w:val="0"/>
              <w:marTop w:val="0"/>
              <w:marBottom w:val="0"/>
              <w:divBdr>
                <w:top w:val="none" w:sz="0" w:space="0" w:color="auto"/>
                <w:left w:val="none" w:sz="0" w:space="0" w:color="auto"/>
                <w:bottom w:val="none" w:sz="0" w:space="0" w:color="auto"/>
                <w:right w:val="none" w:sz="0" w:space="0" w:color="auto"/>
              </w:divBdr>
            </w:div>
          </w:divsChild>
        </w:div>
        <w:div w:id="401634926">
          <w:marLeft w:val="0"/>
          <w:marRight w:val="0"/>
          <w:marTop w:val="0"/>
          <w:marBottom w:val="0"/>
          <w:divBdr>
            <w:top w:val="single" w:sz="2" w:space="0" w:color="E0E0E0"/>
            <w:left w:val="single" w:sz="2" w:space="0" w:color="E0E0E0"/>
            <w:bottom w:val="single" w:sz="2" w:space="0" w:color="E0E0E0"/>
            <w:right w:val="single" w:sz="2" w:space="0" w:color="E0E0E0"/>
          </w:divBdr>
        </w:div>
        <w:div w:id="401635997">
          <w:marLeft w:val="0"/>
          <w:marRight w:val="0"/>
          <w:marTop w:val="0"/>
          <w:marBottom w:val="0"/>
          <w:divBdr>
            <w:top w:val="none" w:sz="0" w:space="0" w:color="auto"/>
            <w:left w:val="none" w:sz="0" w:space="0" w:color="auto"/>
            <w:bottom w:val="none" w:sz="0" w:space="0" w:color="auto"/>
            <w:right w:val="none" w:sz="0" w:space="0" w:color="auto"/>
          </w:divBdr>
        </w:div>
        <w:div w:id="401683671">
          <w:marLeft w:val="0"/>
          <w:marRight w:val="0"/>
          <w:marTop w:val="0"/>
          <w:marBottom w:val="0"/>
          <w:divBdr>
            <w:top w:val="none" w:sz="0" w:space="0" w:color="auto"/>
            <w:left w:val="none" w:sz="0" w:space="0" w:color="auto"/>
            <w:bottom w:val="none" w:sz="0" w:space="0" w:color="auto"/>
            <w:right w:val="none" w:sz="0" w:space="0" w:color="auto"/>
          </w:divBdr>
        </w:div>
        <w:div w:id="401758509">
          <w:marLeft w:val="1463"/>
          <w:marRight w:val="0"/>
          <w:marTop w:val="0"/>
          <w:marBottom w:val="0"/>
          <w:divBdr>
            <w:top w:val="none" w:sz="0" w:space="0" w:color="auto"/>
            <w:left w:val="none" w:sz="0" w:space="0" w:color="auto"/>
            <w:bottom w:val="none" w:sz="0" w:space="0" w:color="auto"/>
            <w:right w:val="none" w:sz="0" w:space="0" w:color="auto"/>
          </w:divBdr>
        </w:div>
        <w:div w:id="401831209">
          <w:marLeft w:val="0"/>
          <w:marRight w:val="0"/>
          <w:marTop w:val="0"/>
          <w:marBottom w:val="0"/>
          <w:divBdr>
            <w:top w:val="none" w:sz="0" w:space="0" w:color="auto"/>
            <w:left w:val="none" w:sz="0" w:space="0" w:color="auto"/>
            <w:bottom w:val="none" w:sz="0" w:space="0" w:color="auto"/>
            <w:right w:val="none" w:sz="0" w:space="0" w:color="auto"/>
          </w:divBdr>
        </w:div>
        <w:div w:id="401832973">
          <w:marLeft w:val="0"/>
          <w:marRight w:val="0"/>
          <w:marTop w:val="0"/>
          <w:marBottom w:val="0"/>
          <w:divBdr>
            <w:top w:val="none" w:sz="0" w:space="0" w:color="auto"/>
            <w:left w:val="none" w:sz="0" w:space="0" w:color="auto"/>
            <w:bottom w:val="none" w:sz="0" w:space="0" w:color="auto"/>
            <w:right w:val="none" w:sz="0" w:space="0" w:color="auto"/>
          </w:divBdr>
          <w:divsChild>
            <w:div w:id="582757730">
              <w:marLeft w:val="0"/>
              <w:marRight w:val="0"/>
              <w:marTop w:val="0"/>
              <w:marBottom w:val="0"/>
              <w:divBdr>
                <w:top w:val="none" w:sz="0" w:space="0" w:color="auto"/>
                <w:left w:val="none" w:sz="0" w:space="0" w:color="auto"/>
                <w:bottom w:val="none" w:sz="0" w:space="0" w:color="auto"/>
                <w:right w:val="none" w:sz="0" w:space="0" w:color="auto"/>
              </w:divBdr>
            </w:div>
          </w:divsChild>
        </w:div>
        <w:div w:id="401876787">
          <w:marLeft w:val="0"/>
          <w:marRight w:val="0"/>
          <w:marTop w:val="0"/>
          <w:marBottom w:val="75"/>
          <w:divBdr>
            <w:top w:val="none" w:sz="0" w:space="0" w:color="auto"/>
            <w:left w:val="none" w:sz="0" w:space="0" w:color="auto"/>
            <w:bottom w:val="none" w:sz="0" w:space="0" w:color="auto"/>
            <w:right w:val="none" w:sz="0" w:space="0" w:color="auto"/>
          </w:divBdr>
        </w:div>
        <w:div w:id="401946149">
          <w:marLeft w:val="0"/>
          <w:marRight w:val="0"/>
          <w:marTop w:val="0"/>
          <w:marBottom w:val="0"/>
          <w:divBdr>
            <w:top w:val="none" w:sz="0" w:space="0" w:color="auto"/>
            <w:left w:val="none" w:sz="0" w:space="0" w:color="auto"/>
            <w:bottom w:val="none" w:sz="0" w:space="0" w:color="auto"/>
            <w:right w:val="none" w:sz="0" w:space="0" w:color="auto"/>
          </w:divBdr>
        </w:div>
        <w:div w:id="401949913">
          <w:marLeft w:val="-225"/>
          <w:marRight w:val="-225"/>
          <w:marTop w:val="0"/>
          <w:marBottom w:val="0"/>
          <w:divBdr>
            <w:top w:val="none" w:sz="0" w:space="0" w:color="auto"/>
            <w:left w:val="none" w:sz="0" w:space="0" w:color="auto"/>
            <w:bottom w:val="none" w:sz="0" w:space="0" w:color="auto"/>
            <w:right w:val="none" w:sz="0" w:space="0" w:color="auto"/>
          </w:divBdr>
          <w:divsChild>
            <w:div w:id="504974739">
              <w:marLeft w:val="0"/>
              <w:marRight w:val="0"/>
              <w:marTop w:val="0"/>
              <w:marBottom w:val="0"/>
              <w:divBdr>
                <w:top w:val="none" w:sz="0" w:space="0" w:color="auto"/>
                <w:left w:val="none" w:sz="0" w:space="0" w:color="auto"/>
                <w:bottom w:val="none" w:sz="0" w:space="0" w:color="auto"/>
                <w:right w:val="none" w:sz="0" w:space="0" w:color="auto"/>
              </w:divBdr>
            </w:div>
          </w:divsChild>
        </w:div>
        <w:div w:id="402022870">
          <w:marLeft w:val="0"/>
          <w:marRight w:val="0"/>
          <w:marTop w:val="0"/>
          <w:marBottom w:val="0"/>
          <w:divBdr>
            <w:top w:val="none" w:sz="0" w:space="0" w:color="auto"/>
            <w:left w:val="none" w:sz="0" w:space="0" w:color="auto"/>
            <w:bottom w:val="none" w:sz="0" w:space="0" w:color="auto"/>
            <w:right w:val="none" w:sz="0" w:space="0" w:color="auto"/>
          </w:divBdr>
        </w:div>
        <w:div w:id="402023847">
          <w:marLeft w:val="0"/>
          <w:marRight w:val="0"/>
          <w:marTop w:val="0"/>
          <w:marBottom w:val="0"/>
          <w:divBdr>
            <w:top w:val="single" w:sz="4" w:space="6" w:color="999999"/>
            <w:left w:val="none" w:sz="0" w:space="0" w:color="auto"/>
            <w:bottom w:val="single" w:sz="4" w:space="0" w:color="999999"/>
            <w:right w:val="none" w:sz="0" w:space="0" w:color="auto"/>
          </w:divBdr>
        </w:div>
        <w:div w:id="402068139">
          <w:marLeft w:val="-225"/>
          <w:marRight w:val="-225"/>
          <w:marTop w:val="0"/>
          <w:marBottom w:val="0"/>
          <w:divBdr>
            <w:top w:val="none" w:sz="0" w:space="0" w:color="auto"/>
            <w:left w:val="none" w:sz="0" w:space="0" w:color="auto"/>
            <w:bottom w:val="none" w:sz="0" w:space="0" w:color="auto"/>
            <w:right w:val="none" w:sz="0" w:space="0" w:color="auto"/>
          </w:divBdr>
        </w:div>
        <w:div w:id="402139667">
          <w:marLeft w:val="0"/>
          <w:marRight w:val="0"/>
          <w:marTop w:val="0"/>
          <w:marBottom w:val="0"/>
          <w:divBdr>
            <w:top w:val="single" w:sz="2" w:space="0" w:color="E0E0E0"/>
            <w:left w:val="single" w:sz="2" w:space="0" w:color="E0E0E0"/>
            <w:bottom w:val="single" w:sz="2" w:space="0" w:color="E0E0E0"/>
            <w:right w:val="single" w:sz="2" w:space="0" w:color="E0E0E0"/>
          </w:divBdr>
          <w:divsChild>
            <w:div w:id="332268585">
              <w:marLeft w:val="0"/>
              <w:marRight w:val="0"/>
              <w:marTop w:val="0"/>
              <w:marBottom w:val="0"/>
              <w:divBdr>
                <w:top w:val="single" w:sz="2" w:space="0" w:color="E0E0E0"/>
                <w:left w:val="single" w:sz="2" w:space="0" w:color="E0E0E0"/>
                <w:bottom w:val="single" w:sz="2" w:space="0" w:color="E0E0E0"/>
                <w:right w:val="single" w:sz="2" w:space="0" w:color="E0E0E0"/>
              </w:divBdr>
              <w:divsChild>
                <w:div w:id="525994045">
                  <w:marLeft w:val="0"/>
                  <w:marRight w:val="0"/>
                  <w:marTop w:val="0"/>
                  <w:marBottom w:val="0"/>
                  <w:divBdr>
                    <w:top w:val="single" w:sz="2" w:space="0" w:color="E0E0E0"/>
                    <w:left w:val="single" w:sz="2" w:space="0" w:color="E0E0E0"/>
                    <w:bottom w:val="single" w:sz="2" w:space="0" w:color="E0E0E0"/>
                    <w:right w:val="single" w:sz="2" w:space="0" w:color="E0E0E0"/>
                  </w:divBdr>
                  <w:divsChild>
                    <w:div w:id="5897737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2262110">
          <w:marLeft w:val="0"/>
          <w:marRight w:val="0"/>
          <w:marTop w:val="0"/>
          <w:marBottom w:val="0"/>
          <w:divBdr>
            <w:top w:val="none" w:sz="0" w:space="0" w:color="auto"/>
            <w:left w:val="none" w:sz="0" w:space="0" w:color="auto"/>
            <w:bottom w:val="none" w:sz="0" w:space="0" w:color="auto"/>
            <w:right w:val="none" w:sz="0" w:space="0" w:color="auto"/>
          </w:divBdr>
          <w:divsChild>
            <w:div w:id="59450625">
              <w:marLeft w:val="0"/>
              <w:marRight w:val="0"/>
              <w:marTop w:val="0"/>
              <w:marBottom w:val="0"/>
              <w:divBdr>
                <w:top w:val="none" w:sz="0" w:space="0" w:color="auto"/>
                <w:left w:val="none" w:sz="0" w:space="0" w:color="auto"/>
                <w:bottom w:val="none" w:sz="0" w:space="0" w:color="auto"/>
                <w:right w:val="none" w:sz="0" w:space="0" w:color="auto"/>
              </w:divBdr>
            </w:div>
          </w:divsChild>
        </w:div>
        <w:div w:id="402290104">
          <w:marLeft w:val="-300"/>
          <w:marRight w:val="-300"/>
          <w:marTop w:val="0"/>
          <w:marBottom w:val="450"/>
          <w:divBdr>
            <w:top w:val="none" w:sz="0" w:space="0" w:color="auto"/>
            <w:left w:val="none" w:sz="0" w:space="0" w:color="auto"/>
            <w:bottom w:val="none" w:sz="0" w:space="0" w:color="auto"/>
            <w:right w:val="none" w:sz="0" w:space="0" w:color="auto"/>
          </w:divBdr>
          <w:divsChild>
            <w:div w:id="621304348">
              <w:marLeft w:val="0"/>
              <w:marRight w:val="0"/>
              <w:marTop w:val="0"/>
              <w:marBottom w:val="0"/>
              <w:divBdr>
                <w:top w:val="none" w:sz="0" w:space="0" w:color="auto"/>
                <w:left w:val="none" w:sz="0" w:space="0" w:color="auto"/>
                <w:bottom w:val="none" w:sz="0" w:space="0" w:color="auto"/>
                <w:right w:val="none" w:sz="0" w:space="0" w:color="auto"/>
              </w:divBdr>
            </w:div>
          </w:divsChild>
        </w:div>
        <w:div w:id="402290396">
          <w:marLeft w:val="0"/>
          <w:marRight w:val="0"/>
          <w:marTop w:val="0"/>
          <w:marBottom w:val="0"/>
          <w:divBdr>
            <w:top w:val="single" w:sz="2" w:space="0" w:color="E0E0E0"/>
            <w:left w:val="single" w:sz="2" w:space="0" w:color="E0E0E0"/>
            <w:bottom w:val="single" w:sz="2" w:space="0" w:color="E0E0E0"/>
            <w:right w:val="single" w:sz="2" w:space="0" w:color="E0E0E0"/>
          </w:divBdr>
        </w:div>
        <w:div w:id="402337776">
          <w:marLeft w:val="0"/>
          <w:marRight w:val="0"/>
          <w:marTop w:val="0"/>
          <w:marBottom w:val="150"/>
          <w:divBdr>
            <w:top w:val="none" w:sz="0" w:space="0" w:color="auto"/>
            <w:left w:val="none" w:sz="0" w:space="0" w:color="auto"/>
            <w:bottom w:val="none" w:sz="0" w:space="0" w:color="auto"/>
            <w:right w:val="none" w:sz="0" w:space="0" w:color="auto"/>
          </w:divBdr>
        </w:div>
        <w:div w:id="402409121">
          <w:marLeft w:val="0"/>
          <w:marRight w:val="0"/>
          <w:marTop w:val="0"/>
          <w:marBottom w:val="0"/>
          <w:divBdr>
            <w:top w:val="none" w:sz="0" w:space="0" w:color="auto"/>
            <w:left w:val="none" w:sz="0" w:space="0" w:color="auto"/>
            <w:bottom w:val="none" w:sz="0" w:space="0" w:color="auto"/>
            <w:right w:val="none" w:sz="0" w:space="0" w:color="auto"/>
          </w:divBdr>
          <w:divsChild>
            <w:div w:id="565579297">
              <w:marLeft w:val="0"/>
              <w:marRight w:val="0"/>
              <w:marTop w:val="0"/>
              <w:marBottom w:val="0"/>
              <w:divBdr>
                <w:top w:val="none" w:sz="0" w:space="0" w:color="auto"/>
                <w:left w:val="none" w:sz="0" w:space="0" w:color="auto"/>
                <w:bottom w:val="none" w:sz="0" w:space="0" w:color="auto"/>
                <w:right w:val="none" w:sz="0" w:space="0" w:color="auto"/>
              </w:divBdr>
              <w:divsChild>
                <w:div w:id="221253350">
                  <w:marLeft w:val="0"/>
                  <w:marRight w:val="0"/>
                  <w:marTop w:val="0"/>
                  <w:marBottom w:val="0"/>
                  <w:divBdr>
                    <w:top w:val="none" w:sz="0" w:space="0" w:color="auto"/>
                    <w:left w:val="none" w:sz="0" w:space="0" w:color="auto"/>
                    <w:bottom w:val="none" w:sz="0" w:space="0" w:color="auto"/>
                    <w:right w:val="none" w:sz="0" w:space="0" w:color="auto"/>
                  </w:divBdr>
                </w:div>
                <w:div w:id="64863074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02409977">
          <w:marLeft w:val="0"/>
          <w:marRight w:val="0"/>
          <w:marTop w:val="0"/>
          <w:marBottom w:val="0"/>
          <w:divBdr>
            <w:top w:val="none" w:sz="0" w:space="0" w:color="auto"/>
            <w:left w:val="none" w:sz="0" w:space="0" w:color="auto"/>
            <w:bottom w:val="none" w:sz="0" w:space="0" w:color="auto"/>
            <w:right w:val="none" w:sz="0" w:space="0" w:color="auto"/>
          </w:divBdr>
          <w:divsChild>
            <w:div w:id="545723310">
              <w:marLeft w:val="0"/>
              <w:marRight w:val="0"/>
              <w:marTop w:val="0"/>
              <w:marBottom w:val="0"/>
              <w:divBdr>
                <w:top w:val="none" w:sz="0" w:space="0" w:color="auto"/>
                <w:left w:val="none" w:sz="0" w:space="0" w:color="auto"/>
                <w:bottom w:val="none" w:sz="0" w:space="0" w:color="auto"/>
                <w:right w:val="none" w:sz="0" w:space="0" w:color="auto"/>
              </w:divBdr>
            </w:div>
          </w:divsChild>
        </w:div>
        <w:div w:id="402413209">
          <w:marLeft w:val="0"/>
          <w:marRight w:val="0"/>
          <w:marTop w:val="0"/>
          <w:marBottom w:val="0"/>
          <w:divBdr>
            <w:top w:val="none" w:sz="0" w:space="0" w:color="auto"/>
            <w:left w:val="none" w:sz="0" w:space="0" w:color="auto"/>
            <w:bottom w:val="none" w:sz="0" w:space="0" w:color="auto"/>
            <w:right w:val="none" w:sz="0" w:space="0" w:color="auto"/>
          </w:divBdr>
        </w:div>
        <w:div w:id="402417069">
          <w:marLeft w:val="0"/>
          <w:marRight w:val="0"/>
          <w:marTop w:val="0"/>
          <w:marBottom w:val="0"/>
          <w:divBdr>
            <w:top w:val="none" w:sz="0" w:space="0" w:color="auto"/>
            <w:left w:val="none" w:sz="0" w:space="0" w:color="auto"/>
            <w:bottom w:val="none" w:sz="0" w:space="0" w:color="auto"/>
            <w:right w:val="none" w:sz="0" w:space="0" w:color="auto"/>
          </w:divBdr>
        </w:div>
        <w:div w:id="402526429">
          <w:marLeft w:val="1463"/>
          <w:marRight w:val="0"/>
          <w:marTop w:val="0"/>
          <w:marBottom w:val="0"/>
          <w:divBdr>
            <w:top w:val="none" w:sz="0" w:space="0" w:color="auto"/>
            <w:left w:val="none" w:sz="0" w:space="0" w:color="auto"/>
            <w:bottom w:val="none" w:sz="0" w:space="0" w:color="auto"/>
            <w:right w:val="none" w:sz="0" w:space="0" w:color="auto"/>
          </w:divBdr>
        </w:div>
        <w:div w:id="402533543">
          <w:marLeft w:val="0"/>
          <w:marRight w:val="0"/>
          <w:marTop w:val="0"/>
          <w:marBottom w:val="0"/>
          <w:divBdr>
            <w:top w:val="none" w:sz="0" w:space="0" w:color="auto"/>
            <w:left w:val="none" w:sz="0" w:space="0" w:color="auto"/>
            <w:bottom w:val="none" w:sz="0" w:space="0" w:color="auto"/>
            <w:right w:val="none" w:sz="0" w:space="0" w:color="auto"/>
          </w:divBdr>
        </w:div>
        <w:div w:id="402535223">
          <w:marLeft w:val="0"/>
          <w:marRight w:val="0"/>
          <w:marTop w:val="0"/>
          <w:marBottom w:val="0"/>
          <w:divBdr>
            <w:top w:val="none" w:sz="0" w:space="0" w:color="auto"/>
            <w:left w:val="none" w:sz="0" w:space="0" w:color="auto"/>
            <w:bottom w:val="none" w:sz="0" w:space="0" w:color="auto"/>
            <w:right w:val="none" w:sz="0" w:space="0" w:color="auto"/>
          </w:divBdr>
        </w:div>
        <w:div w:id="402606501">
          <w:marLeft w:val="0"/>
          <w:marRight w:val="0"/>
          <w:marTop w:val="0"/>
          <w:marBottom w:val="0"/>
          <w:divBdr>
            <w:top w:val="none" w:sz="0" w:space="6" w:color="DDDDDD"/>
            <w:left w:val="none" w:sz="0" w:space="9" w:color="DDDDDD"/>
            <w:bottom w:val="single" w:sz="4" w:space="6" w:color="DDDDDD"/>
            <w:right w:val="none" w:sz="0" w:space="9" w:color="DDDDDD"/>
          </w:divBdr>
        </w:div>
        <w:div w:id="402607292">
          <w:marLeft w:val="0"/>
          <w:marRight w:val="0"/>
          <w:marTop w:val="0"/>
          <w:marBottom w:val="0"/>
          <w:divBdr>
            <w:top w:val="none" w:sz="0" w:space="0" w:color="auto"/>
            <w:left w:val="none" w:sz="0" w:space="0" w:color="auto"/>
            <w:bottom w:val="none" w:sz="0" w:space="0" w:color="auto"/>
            <w:right w:val="none" w:sz="0" w:space="0" w:color="auto"/>
          </w:divBdr>
        </w:div>
        <w:div w:id="402609020">
          <w:marLeft w:val="0"/>
          <w:marRight w:val="0"/>
          <w:marTop w:val="0"/>
          <w:marBottom w:val="0"/>
          <w:divBdr>
            <w:top w:val="none" w:sz="0" w:space="0" w:color="auto"/>
            <w:left w:val="none" w:sz="0" w:space="0" w:color="auto"/>
            <w:bottom w:val="none" w:sz="0" w:space="0" w:color="auto"/>
            <w:right w:val="none" w:sz="0" w:space="0" w:color="auto"/>
          </w:divBdr>
        </w:div>
        <w:div w:id="402653243">
          <w:marLeft w:val="0"/>
          <w:marRight w:val="0"/>
          <w:marTop w:val="150"/>
          <w:marBottom w:val="0"/>
          <w:divBdr>
            <w:top w:val="none" w:sz="0" w:space="0" w:color="auto"/>
            <w:left w:val="none" w:sz="0" w:space="0" w:color="auto"/>
            <w:bottom w:val="none" w:sz="0" w:space="0" w:color="auto"/>
            <w:right w:val="none" w:sz="0" w:space="0" w:color="auto"/>
          </w:divBdr>
          <w:divsChild>
            <w:div w:id="476604013">
              <w:marLeft w:val="0"/>
              <w:marRight w:val="0"/>
              <w:marTop w:val="0"/>
              <w:marBottom w:val="150"/>
              <w:divBdr>
                <w:top w:val="none" w:sz="0" w:space="0" w:color="auto"/>
                <w:left w:val="none" w:sz="0" w:space="0" w:color="auto"/>
                <w:bottom w:val="none" w:sz="0" w:space="0" w:color="auto"/>
                <w:right w:val="none" w:sz="0" w:space="0" w:color="auto"/>
              </w:divBdr>
            </w:div>
          </w:divsChild>
        </w:div>
        <w:div w:id="402722539">
          <w:marLeft w:val="0"/>
          <w:marRight w:val="0"/>
          <w:marTop w:val="0"/>
          <w:marBottom w:val="0"/>
          <w:divBdr>
            <w:top w:val="single" w:sz="2" w:space="0" w:color="E0E0E0"/>
            <w:left w:val="single" w:sz="2" w:space="0" w:color="E0E0E0"/>
            <w:bottom w:val="single" w:sz="2" w:space="0" w:color="E0E0E0"/>
            <w:right w:val="single" w:sz="2" w:space="0" w:color="E0E0E0"/>
          </w:divBdr>
        </w:div>
        <w:div w:id="402722774">
          <w:marLeft w:val="0"/>
          <w:marRight w:val="0"/>
          <w:marTop w:val="45"/>
          <w:marBottom w:val="0"/>
          <w:divBdr>
            <w:top w:val="none" w:sz="0" w:space="0" w:color="auto"/>
            <w:left w:val="none" w:sz="0" w:space="0" w:color="auto"/>
            <w:bottom w:val="none" w:sz="0" w:space="0" w:color="auto"/>
            <w:right w:val="none" w:sz="0" w:space="0" w:color="auto"/>
          </w:divBdr>
        </w:div>
        <w:div w:id="402726602">
          <w:marLeft w:val="0"/>
          <w:marRight w:val="0"/>
          <w:marTop w:val="0"/>
          <w:marBottom w:val="0"/>
          <w:divBdr>
            <w:top w:val="none" w:sz="0" w:space="0" w:color="auto"/>
            <w:left w:val="none" w:sz="0" w:space="0" w:color="auto"/>
            <w:bottom w:val="none" w:sz="0" w:space="0" w:color="auto"/>
            <w:right w:val="none" w:sz="0" w:space="0" w:color="auto"/>
          </w:divBdr>
        </w:div>
        <w:div w:id="402803803">
          <w:marLeft w:val="0"/>
          <w:marRight w:val="0"/>
          <w:marTop w:val="0"/>
          <w:marBottom w:val="0"/>
          <w:divBdr>
            <w:top w:val="none" w:sz="0" w:space="0" w:color="auto"/>
            <w:left w:val="none" w:sz="0" w:space="0" w:color="auto"/>
            <w:bottom w:val="none" w:sz="0" w:space="0" w:color="auto"/>
            <w:right w:val="none" w:sz="0" w:space="0" w:color="auto"/>
          </w:divBdr>
          <w:divsChild>
            <w:div w:id="299000569">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402876491">
          <w:marLeft w:val="0"/>
          <w:marRight w:val="0"/>
          <w:marTop w:val="0"/>
          <w:marBottom w:val="0"/>
          <w:divBdr>
            <w:top w:val="none" w:sz="0" w:space="0" w:color="auto"/>
            <w:left w:val="none" w:sz="0" w:space="0" w:color="auto"/>
            <w:bottom w:val="none" w:sz="0" w:space="0" w:color="auto"/>
            <w:right w:val="none" w:sz="0" w:space="0" w:color="auto"/>
          </w:divBdr>
          <w:divsChild>
            <w:div w:id="535505420">
              <w:marLeft w:val="0"/>
              <w:marRight w:val="0"/>
              <w:marTop w:val="0"/>
              <w:marBottom w:val="0"/>
              <w:divBdr>
                <w:top w:val="none" w:sz="0" w:space="0" w:color="auto"/>
                <w:left w:val="none" w:sz="0" w:space="0" w:color="auto"/>
                <w:bottom w:val="none" w:sz="0" w:space="0" w:color="auto"/>
                <w:right w:val="none" w:sz="0" w:space="0" w:color="auto"/>
              </w:divBdr>
            </w:div>
          </w:divsChild>
        </w:div>
        <w:div w:id="402990083">
          <w:marLeft w:val="0"/>
          <w:marRight w:val="0"/>
          <w:marTop w:val="0"/>
          <w:marBottom w:val="300"/>
          <w:divBdr>
            <w:top w:val="none" w:sz="0" w:space="0" w:color="auto"/>
            <w:left w:val="none" w:sz="0" w:space="0" w:color="auto"/>
            <w:bottom w:val="none" w:sz="0" w:space="0" w:color="auto"/>
            <w:right w:val="none" w:sz="0" w:space="0" w:color="auto"/>
          </w:divBdr>
          <w:divsChild>
            <w:div w:id="702874031">
              <w:marLeft w:val="0"/>
              <w:marRight w:val="0"/>
              <w:marTop w:val="0"/>
              <w:marBottom w:val="0"/>
              <w:divBdr>
                <w:top w:val="none" w:sz="0" w:space="0" w:color="auto"/>
                <w:left w:val="none" w:sz="0" w:space="0" w:color="auto"/>
                <w:bottom w:val="none" w:sz="0" w:space="0" w:color="auto"/>
                <w:right w:val="none" w:sz="0" w:space="0" w:color="auto"/>
              </w:divBdr>
            </w:div>
          </w:divsChild>
        </w:div>
        <w:div w:id="402995866">
          <w:marLeft w:val="0"/>
          <w:marRight w:val="0"/>
          <w:marTop w:val="0"/>
          <w:marBottom w:val="0"/>
          <w:divBdr>
            <w:top w:val="none" w:sz="0" w:space="0" w:color="auto"/>
            <w:left w:val="none" w:sz="0" w:space="0" w:color="auto"/>
            <w:bottom w:val="none" w:sz="0" w:space="0" w:color="auto"/>
            <w:right w:val="none" w:sz="0" w:space="0" w:color="auto"/>
          </w:divBdr>
          <w:divsChild>
            <w:div w:id="118845581">
              <w:marLeft w:val="0"/>
              <w:marRight w:val="0"/>
              <w:marTop w:val="0"/>
              <w:marBottom w:val="0"/>
              <w:divBdr>
                <w:top w:val="none" w:sz="0" w:space="0" w:color="auto"/>
                <w:left w:val="none" w:sz="0" w:space="0" w:color="auto"/>
                <w:bottom w:val="none" w:sz="0" w:space="0" w:color="auto"/>
                <w:right w:val="none" w:sz="0" w:space="0" w:color="auto"/>
              </w:divBdr>
            </w:div>
            <w:div w:id="240602593">
              <w:marLeft w:val="0"/>
              <w:marRight w:val="0"/>
              <w:marTop w:val="0"/>
              <w:marBottom w:val="0"/>
              <w:divBdr>
                <w:top w:val="none" w:sz="0" w:space="0" w:color="auto"/>
                <w:left w:val="none" w:sz="0" w:space="0" w:color="auto"/>
                <w:bottom w:val="none" w:sz="0" w:space="0" w:color="auto"/>
                <w:right w:val="none" w:sz="0" w:space="0" w:color="auto"/>
              </w:divBdr>
              <w:divsChild>
                <w:div w:id="266474538">
                  <w:marLeft w:val="0"/>
                  <w:marRight w:val="0"/>
                  <w:marTop w:val="0"/>
                  <w:marBottom w:val="0"/>
                  <w:divBdr>
                    <w:top w:val="none" w:sz="0" w:space="0" w:color="auto"/>
                    <w:left w:val="none" w:sz="0" w:space="0" w:color="auto"/>
                    <w:bottom w:val="none" w:sz="0" w:space="0" w:color="auto"/>
                    <w:right w:val="none" w:sz="0" w:space="0" w:color="auto"/>
                  </w:divBdr>
                </w:div>
              </w:divsChild>
            </w:div>
            <w:div w:id="710307909">
              <w:marLeft w:val="0"/>
              <w:marRight w:val="0"/>
              <w:marTop w:val="0"/>
              <w:marBottom w:val="0"/>
              <w:divBdr>
                <w:top w:val="none" w:sz="0" w:space="0" w:color="auto"/>
                <w:left w:val="none" w:sz="0" w:space="0" w:color="auto"/>
                <w:bottom w:val="none" w:sz="0" w:space="0" w:color="auto"/>
                <w:right w:val="none" w:sz="0" w:space="0" w:color="auto"/>
              </w:divBdr>
            </w:div>
          </w:divsChild>
        </w:div>
        <w:div w:id="403070828">
          <w:marLeft w:val="15"/>
          <w:marRight w:val="225"/>
          <w:marTop w:val="0"/>
          <w:marBottom w:val="105"/>
          <w:divBdr>
            <w:top w:val="none" w:sz="0" w:space="0" w:color="auto"/>
            <w:left w:val="none" w:sz="0" w:space="0" w:color="auto"/>
            <w:bottom w:val="none" w:sz="0" w:space="0" w:color="auto"/>
            <w:right w:val="none" w:sz="0" w:space="0" w:color="auto"/>
          </w:divBdr>
          <w:divsChild>
            <w:div w:id="618878890">
              <w:marLeft w:val="0"/>
              <w:marRight w:val="0"/>
              <w:marTop w:val="0"/>
              <w:marBottom w:val="0"/>
              <w:divBdr>
                <w:top w:val="none" w:sz="0" w:space="0" w:color="auto"/>
                <w:left w:val="none" w:sz="0" w:space="0" w:color="auto"/>
                <w:bottom w:val="none" w:sz="0" w:space="0" w:color="auto"/>
                <w:right w:val="none" w:sz="0" w:space="0" w:color="auto"/>
              </w:divBdr>
            </w:div>
          </w:divsChild>
        </w:div>
        <w:div w:id="403072116">
          <w:marLeft w:val="0"/>
          <w:marRight w:val="0"/>
          <w:marTop w:val="0"/>
          <w:marBottom w:val="0"/>
          <w:divBdr>
            <w:top w:val="none" w:sz="0" w:space="0" w:color="auto"/>
            <w:left w:val="none" w:sz="0" w:space="0" w:color="auto"/>
            <w:bottom w:val="none" w:sz="0" w:space="0" w:color="auto"/>
            <w:right w:val="none" w:sz="0" w:space="0" w:color="auto"/>
          </w:divBdr>
          <w:divsChild>
            <w:div w:id="532499724">
              <w:marLeft w:val="0"/>
              <w:marRight w:val="0"/>
              <w:marTop w:val="0"/>
              <w:marBottom w:val="0"/>
              <w:divBdr>
                <w:top w:val="none" w:sz="0" w:space="0" w:color="auto"/>
                <w:left w:val="none" w:sz="0" w:space="0" w:color="auto"/>
                <w:bottom w:val="none" w:sz="0" w:space="0" w:color="auto"/>
                <w:right w:val="none" w:sz="0" w:space="0" w:color="auto"/>
              </w:divBdr>
            </w:div>
          </w:divsChild>
        </w:div>
        <w:div w:id="403140370">
          <w:marLeft w:val="0"/>
          <w:marRight w:val="0"/>
          <w:marTop w:val="0"/>
          <w:marBottom w:val="0"/>
          <w:divBdr>
            <w:top w:val="none" w:sz="0" w:space="0" w:color="auto"/>
            <w:left w:val="none" w:sz="0" w:space="0" w:color="auto"/>
            <w:bottom w:val="none" w:sz="0" w:space="0" w:color="auto"/>
            <w:right w:val="none" w:sz="0" w:space="0" w:color="auto"/>
          </w:divBdr>
        </w:div>
        <w:div w:id="403143407">
          <w:marLeft w:val="0"/>
          <w:marRight w:val="0"/>
          <w:marTop w:val="0"/>
          <w:marBottom w:val="0"/>
          <w:divBdr>
            <w:top w:val="none" w:sz="0" w:space="0" w:color="auto"/>
            <w:left w:val="none" w:sz="0" w:space="0" w:color="auto"/>
            <w:bottom w:val="none" w:sz="0" w:space="0" w:color="auto"/>
            <w:right w:val="none" w:sz="0" w:space="0" w:color="auto"/>
          </w:divBdr>
          <w:divsChild>
            <w:div w:id="603341442">
              <w:marLeft w:val="0"/>
              <w:marRight w:val="0"/>
              <w:marTop w:val="0"/>
              <w:marBottom w:val="150"/>
              <w:divBdr>
                <w:top w:val="none" w:sz="0" w:space="0" w:color="auto"/>
                <w:left w:val="none" w:sz="0" w:space="0" w:color="auto"/>
                <w:bottom w:val="none" w:sz="0" w:space="0" w:color="auto"/>
                <w:right w:val="none" w:sz="0" w:space="0" w:color="auto"/>
              </w:divBdr>
            </w:div>
          </w:divsChild>
        </w:div>
        <w:div w:id="403180944">
          <w:marLeft w:val="75"/>
          <w:marRight w:val="75"/>
          <w:marTop w:val="75"/>
          <w:marBottom w:val="75"/>
          <w:divBdr>
            <w:top w:val="single" w:sz="4" w:space="0" w:color="CCCCCC"/>
            <w:left w:val="single" w:sz="4" w:space="0" w:color="CCCCCC"/>
            <w:bottom w:val="single" w:sz="4" w:space="0" w:color="CCCCCC"/>
            <w:right w:val="single" w:sz="4" w:space="0" w:color="CCCCCC"/>
          </w:divBdr>
        </w:div>
        <w:div w:id="403183904">
          <w:marLeft w:val="-225"/>
          <w:marRight w:val="-225"/>
          <w:marTop w:val="0"/>
          <w:marBottom w:val="0"/>
          <w:divBdr>
            <w:top w:val="none" w:sz="0" w:space="0" w:color="auto"/>
            <w:left w:val="none" w:sz="0" w:space="0" w:color="auto"/>
            <w:bottom w:val="none" w:sz="0" w:space="0" w:color="auto"/>
            <w:right w:val="none" w:sz="0" w:space="0" w:color="auto"/>
          </w:divBdr>
          <w:divsChild>
            <w:div w:id="237440652">
              <w:marLeft w:val="0"/>
              <w:marRight w:val="0"/>
              <w:marTop w:val="0"/>
              <w:marBottom w:val="0"/>
              <w:divBdr>
                <w:top w:val="none" w:sz="0" w:space="0" w:color="auto"/>
                <w:left w:val="none" w:sz="0" w:space="0" w:color="auto"/>
                <w:bottom w:val="none" w:sz="0" w:space="0" w:color="auto"/>
                <w:right w:val="none" w:sz="0" w:space="0" w:color="auto"/>
              </w:divBdr>
            </w:div>
          </w:divsChild>
        </w:div>
        <w:div w:id="403185772">
          <w:marLeft w:val="0"/>
          <w:marRight w:val="0"/>
          <w:marTop w:val="0"/>
          <w:marBottom w:val="0"/>
          <w:divBdr>
            <w:top w:val="none" w:sz="0" w:space="0" w:color="auto"/>
            <w:left w:val="none" w:sz="0" w:space="0" w:color="auto"/>
            <w:bottom w:val="none" w:sz="0" w:space="0" w:color="auto"/>
            <w:right w:val="none" w:sz="0" w:space="0" w:color="auto"/>
          </w:divBdr>
          <w:divsChild>
            <w:div w:id="777024227">
              <w:marLeft w:val="0"/>
              <w:marRight w:val="0"/>
              <w:marTop w:val="270"/>
              <w:marBottom w:val="0"/>
              <w:divBdr>
                <w:top w:val="none" w:sz="0" w:space="0" w:color="auto"/>
                <w:left w:val="none" w:sz="0" w:space="0" w:color="auto"/>
                <w:bottom w:val="none" w:sz="0" w:space="0" w:color="auto"/>
                <w:right w:val="none" w:sz="0" w:space="0" w:color="auto"/>
              </w:divBdr>
              <w:divsChild>
                <w:div w:id="4628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7461">
          <w:marLeft w:val="0"/>
          <w:marRight w:val="0"/>
          <w:marTop w:val="0"/>
          <w:marBottom w:val="0"/>
          <w:divBdr>
            <w:top w:val="none" w:sz="0" w:space="0" w:color="auto"/>
            <w:left w:val="none" w:sz="0" w:space="0" w:color="auto"/>
            <w:bottom w:val="none" w:sz="0" w:space="0" w:color="auto"/>
            <w:right w:val="none" w:sz="0" w:space="0" w:color="auto"/>
          </w:divBdr>
        </w:div>
        <w:div w:id="403262031">
          <w:marLeft w:val="0"/>
          <w:marRight w:val="0"/>
          <w:marTop w:val="0"/>
          <w:marBottom w:val="0"/>
          <w:divBdr>
            <w:top w:val="none" w:sz="0" w:space="0" w:color="auto"/>
            <w:left w:val="none" w:sz="0" w:space="0" w:color="auto"/>
            <w:bottom w:val="none" w:sz="0" w:space="0" w:color="auto"/>
            <w:right w:val="none" w:sz="0" w:space="0" w:color="auto"/>
          </w:divBdr>
        </w:div>
        <w:div w:id="403336522">
          <w:marLeft w:val="0"/>
          <w:marRight w:val="0"/>
          <w:marTop w:val="0"/>
          <w:marBottom w:val="0"/>
          <w:divBdr>
            <w:top w:val="none" w:sz="0" w:space="0" w:color="auto"/>
            <w:left w:val="none" w:sz="0" w:space="0" w:color="auto"/>
            <w:bottom w:val="none" w:sz="0" w:space="0" w:color="auto"/>
            <w:right w:val="none" w:sz="0" w:space="0" w:color="auto"/>
          </w:divBdr>
        </w:div>
        <w:div w:id="403340770">
          <w:marLeft w:val="0"/>
          <w:marRight w:val="0"/>
          <w:marTop w:val="0"/>
          <w:marBottom w:val="0"/>
          <w:divBdr>
            <w:top w:val="single" w:sz="2" w:space="0" w:color="E0E0E0"/>
            <w:left w:val="single" w:sz="2" w:space="0" w:color="E0E0E0"/>
            <w:bottom w:val="single" w:sz="2" w:space="0" w:color="E0E0E0"/>
            <w:right w:val="single" w:sz="2" w:space="0" w:color="E0E0E0"/>
          </w:divBdr>
          <w:divsChild>
            <w:div w:id="2816128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3376160">
          <w:marLeft w:val="0"/>
          <w:marRight w:val="0"/>
          <w:marTop w:val="0"/>
          <w:marBottom w:val="150"/>
          <w:divBdr>
            <w:top w:val="none" w:sz="0" w:space="0" w:color="auto"/>
            <w:left w:val="none" w:sz="0" w:space="0" w:color="auto"/>
            <w:bottom w:val="none" w:sz="0" w:space="0" w:color="auto"/>
            <w:right w:val="none" w:sz="0" w:space="0" w:color="auto"/>
          </w:divBdr>
        </w:div>
        <w:div w:id="403377308">
          <w:marLeft w:val="0"/>
          <w:marRight w:val="150"/>
          <w:marTop w:val="0"/>
          <w:marBottom w:val="150"/>
          <w:divBdr>
            <w:top w:val="none" w:sz="0" w:space="0" w:color="auto"/>
            <w:left w:val="none" w:sz="0" w:space="0" w:color="auto"/>
            <w:bottom w:val="none" w:sz="0" w:space="0" w:color="auto"/>
            <w:right w:val="none" w:sz="0" w:space="0" w:color="auto"/>
          </w:divBdr>
        </w:div>
        <w:div w:id="403533636">
          <w:marLeft w:val="0"/>
          <w:marRight w:val="0"/>
          <w:marTop w:val="0"/>
          <w:marBottom w:val="288"/>
          <w:divBdr>
            <w:top w:val="none" w:sz="0" w:space="0" w:color="auto"/>
            <w:left w:val="none" w:sz="0" w:space="0" w:color="auto"/>
            <w:bottom w:val="none" w:sz="0" w:space="0" w:color="auto"/>
            <w:right w:val="none" w:sz="0" w:space="0" w:color="auto"/>
          </w:divBdr>
        </w:div>
        <w:div w:id="403533712">
          <w:marLeft w:val="0"/>
          <w:marRight w:val="0"/>
          <w:marTop w:val="0"/>
          <w:marBottom w:val="300"/>
          <w:divBdr>
            <w:top w:val="none" w:sz="0" w:space="0" w:color="auto"/>
            <w:left w:val="none" w:sz="0" w:space="0" w:color="auto"/>
            <w:bottom w:val="none" w:sz="0" w:space="0" w:color="auto"/>
            <w:right w:val="none" w:sz="0" w:space="0" w:color="auto"/>
          </w:divBdr>
        </w:div>
        <w:div w:id="403573268">
          <w:marLeft w:val="0"/>
          <w:marRight w:val="0"/>
          <w:marTop w:val="0"/>
          <w:marBottom w:val="0"/>
          <w:divBdr>
            <w:top w:val="none" w:sz="0" w:space="0" w:color="auto"/>
            <w:left w:val="none" w:sz="0" w:space="0" w:color="auto"/>
            <w:bottom w:val="none" w:sz="0" w:space="0" w:color="auto"/>
            <w:right w:val="none" w:sz="0" w:space="0" w:color="auto"/>
          </w:divBdr>
          <w:divsChild>
            <w:div w:id="194319856">
              <w:marLeft w:val="0"/>
              <w:marRight w:val="0"/>
              <w:marTop w:val="0"/>
              <w:marBottom w:val="376"/>
              <w:divBdr>
                <w:top w:val="none" w:sz="0" w:space="0" w:color="auto"/>
                <w:left w:val="none" w:sz="0" w:space="0" w:color="auto"/>
                <w:bottom w:val="none" w:sz="0" w:space="0" w:color="auto"/>
                <w:right w:val="none" w:sz="0" w:space="0" w:color="auto"/>
              </w:divBdr>
            </w:div>
          </w:divsChild>
        </w:div>
        <w:div w:id="403577130">
          <w:marLeft w:val="0"/>
          <w:marRight w:val="0"/>
          <w:marTop w:val="0"/>
          <w:marBottom w:val="0"/>
          <w:divBdr>
            <w:top w:val="single" w:sz="2" w:space="0" w:color="E0E0E0"/>
            <w:left w:val="single" w:sz="2" w:space="0" w:color="E0E0E0"/>
            <w:bottom w:val="single" w:sz="2" w:space="0" w:color="E0E0E0"/>
            <w:right w:val="single" w:sz="2" w:space="0" w:color="E0E0E0"/>
          </w:divBdr>
        </w:div>
        <w:div w:id="403647379">
          <w:marLeft w:val="13"/>
          <w:marRight w:val="188"/>
          <w:marTop w:val="138"/>
          <w:marBottom w:val="88"/>
          <w:divBdr>
            <w:top w:val="none" w:sz="0" w:space="0" w:color="auto"/>
            <w:left w:val="none" w:sz="0" w:space="0" w:color="auto"/>
            <w:bottom w:val="none" w:sz="0" w:space="0" w:color="auto"/>
            <w:right w:val="none" w:sz="0" w:space="0" w:color="auto"/>
          </w:divBdr>
        </w:div>
        <w:div w:id="403649999">
          <w:marLeft w:val="0"/>
          <w:marRight w:val="0"/>
          <w:marTop w:val="0"/>
          <w:marBottom w:val="0"/>
          <w:divBdr>
            <w:top w:val="none" w:sz="0" w:space="0" w:color="auto"/>
            <w:left w:val="none" w:sz="0" w:space="0" w:color="auto"/>
            <w:bottom w:val="none" w:sz="0" w:space="0" w:color="auto"/>
            <w:right w:val="none" w:sz="0" w:space="0" w:color="auto"/>
          </w:divBdr>
        </w:div>
        <w:div w:id="403723084">
          <w:marLeft w:val="0"/>
          <w:marRight w:val="0"/>
          <w:marTop w:val="0"/>
          <w:marBottom w:val="0"/>
          <w:divBdr>
            <w:top w:val="none" w:sz="0" w:space="0" w:color="auto"/>
            <w:left w:val="none" w:sz="0" w:space="0" w:color="auto"/>
            <w:bottom w:val="none" w:sz="0" w:space="0" w:color="auto"/>
            <w:right w:val="none" w:sz="0" w:space="0" w:color="auto"/>
          </w:divBdr>
        </w:div>
        <w:div w:id="403723418">
          <w:marLeft w:val="0"/>
          <w:marRight w:val="0"/>
          <w:marTop w:val="150"/>
          <w:marBottom w:val="0"/>
          <w:divBdr>
            <w:top w:val="none" w:sz="0" w:space="0" w:color="auto"/>
            <w:left w:val="none" w:sz="0" w:space="0" w:color="auto"/>
            <w:bottom w:val="none" w:sz="0" w:space="0" w:color="auto"/>
            <w:right w:val="none" w:sz="0" w:space="0" w:color="auto"/>
          </w:divBdr>
          <w:divsChild>
            <w:div w:id="668144348">
              <w:marLeft w:val="188"/>
              <w:marRight w:val="0"/>
              <w:marTop w:val="100"/>
              <w:marBottom w:val="0"/>
              <w:divBdr>
                <w:top w:val="none" w:sz="0" w:space="0" w:color="auto"/>
                <w:left w:val="none" w:sz="0" w:space="0" w:color="auto"/>
                <w:bottom w:val="none" w:sz="0" w:space="0" w:color="auto"/>
                <w:right w:val="none" w:sz="0" w:space="0" w:color="auto"/>
              </w:divBdr>
              <w:divsChild>
                <w:div w:id="60492073">
                  <w:marLeft w:val="0"/>
                  <w:marRight w:val="0"/>
                  <w:marTop w:val="0"/>
                  <w:marBottom w:val="0"/>
                  <w:divBdr>
                    <w:top w:val="none" w:sz="0" w:space="0" w:color="auto"/>
                    <w:left w:val="none" w:sz="0" w:space="0" w:color="auto"/>
                    <w:bottom w:val="none" w:sz="0" w:space="0" w:color="auto"/>
                    <w:right w:val="none" w:sz="0" w:space="0" w:color="auto"/>
                  </w:divBdr>
                </w:div>
              </w:divsChild>
            </w:div>
            <w:div w:id="758448965">
              <w:marLeft w:val="0"/>
              <w:marRight w:val="0"/>
              <w:marTop w:val="0"/>
              <w:marBottom w:val="0"/>
              <w:divBdr>
                <w:top w:val="none" w:sz="0" w:space="0" w:color="auto"/>
                <w:left w:val="none" w:sz="0" w:space="0" w:color="auto"/>
                <w:bottom w:val="none" w:sz="0" w:space="0" w:color="auto"/>
                <w:right w:val="none" w:sz="0" w:space="0" w:color="auto"/>
              </w:divBdr>
            </w:div>
          </w:divsChild>
        </w:div>
        <w:div w:id="403724133">
          <w:marLeft w:val="0"/>
          <w:marRight w:val="0"/>
          <w:marTop w:val="0"/>
          <w:marBottom w:val="240"/>
          <w:divBdr>
            <w:top w:val="none" w:sz="0" w:space="0" w:color="auto"/>
            <w:left w:val="none" w:sz="0" w:space="0" w:color="auto"/>
            <w:bottom w:val="none" w:sz="0" w:space="0" w:color="auto"/>
            <w:right w:val="none" w:sz="0" w:space="0" w:color="auto"/>
          </w:divBdr>
        </w:div>
        <w:div w:id="403727920">
          <w:marLeft w:val="0"/>
          <w:marRight w:val="0"/>
          <w:marTop w:val="0"/>
          <w:marBottom w:val="0"/>
          <w:divBdr>
            <w:top w:val="none" w:sz="0" w:space="0" w:color="auto"/>
            <w:left w:val="none" w:sz="0" w:space="0" w:color="auto"/>
            <w:bottom w:val="none" w:sz="0" w:space="0" w:color="auto"/>
            <w:right w:val="none" w:sz="0" w:space="0" w:color="auto"/>
          </w:divBdr>
        </w:div>
        <w:div w:id="403799901">
          <w:marLeft w:val="0"/>
          <w:marRight w:val="0"/>
          <w:marTop w:val="0"/>
          <w:marBottom w:val="0"/>
          <w:divBdr>
            <w:top w:val="none" w:sz="0" w:space="0" w:color="auto"/>
            <w:left w:val="none" w:sz="0" w:space="0" w:color="auto"/>
            <w:bottom w:val="none" w:sz="0" w:space="0" w:color="auto"/>
            <w:right w:val="none" w:sz="0" w:space="0" w:color="auto"/>
          </w:divBdr>
        </w:div>
        <w:div w:id="403843392">
          <w:marLeft w:val="0"/>
          <w:marRight w:val="0"/>
          <w:marTop w:val="0"/>
          <w:marBottom w:val="0"/>
          <w:divBdr>
            <w:top w:val="none" w:sz="0" w:space="0" w:color="auto"/>
            <w:left w:val="none" w:sz="0" w:space="0" w:color="auto"/>
            <w:bottom w:val="none" w:sz="0" w:space="0" w:color="auto"/>
            <w:right w:val="none" w:sz="0" w:space="0" w:color="auto"/>
          </w:divBdr>
        </w:div>
        <w:div w:id="403988746">
          <w:marLeft w:val="0"/>
          <w:marRight w:val="0"/>
          <w:marTop w:val="0"/>
          <w:marBottom w:val="0"/>
          <w:divBdr>
            <w:top w:val="none" w:sz="0" w:space="0" w:color="auto"/>
            <w:left w:val="none" w:sz="0" w:space="0" w:color="auto"/>
            <w:bottom w:val="none" w:sz="0" w:space="0" w:color="auto"/>
            <w:right w:val="none" w:sz="0" w:space="0" w:color="auto"/>
          </w:divBdr>
        </w:div>
        <w:div w:id="403991780">
          <w:marLeft w:val="-150"/>
          <w:marRight w:val="-150"/>
          <w:marTop w:val="0"/>
          <w:marBottom w:val="0"/>
          <w:divBdr>
            <w:top w:val="none" w:sz="0" w:space="0" w:color="auto"/>
            <w:left w:val="none" w:sz="0" w:space="0" w:color="auto"/>
            <w:bottom w:val="none" w:sz="0" w:space="0" w:color="auto"/>
            <w:right w:val="none" w:sz="0" w:space="0" w:color="auto"/>
          </w:divBdr>
          <w:divsChild>
            <w:div w:id="162549550">
              <w:marLeft w:val="0"/>
              <w:marRight w:val="0"/>
              <w:marTop w:val="0"/>
              <w:marBottom w:val="0"/>
              <w:divBdr>
                <w:top w:val="none" w:sz="0" w:space="0" w:color="auto"/>
                <w:left w:val="none" w:sz="0" w:space="0" w:color="auto"/>
                <w:bottom w:val="none" w:sz="0" w:space="0" w:color="auto"/>
                <w:right w:val="none" w:sz="0" w:space="0" w:color="auto"/>
              </w:divBdr>
            </w:div>
          </w:divsChild>
        </w:div>
        <w:div w:id="403991813">
          <w:marLeft w:val="0"/>
          <w:marRight w:val="0"/>
          <w:marTop w:val="0"/>
          <w:marBottom w:val="0"/>
          <w:divBdr>
            <w:top w:val="none" w:sz="0" w:space="0" w:color="auto"/>
            <w:left w:val="none" w:sz="0" w:space="0" w:color="auto"/>
            <w:bottom w:val="none" w:sz="0" w:space="0" w:color="auto"/>
            <w:right w:val="none" w:sz="0" w:space="0" w:color="auto"/>
          </w:divBdr>
          <w:divsChild>
            <w:div w:id="405349773">
              <w:marLeft w:val="0"/>
              <w:marRight w:val="0"/>
              <w:marTop w:val="300"/>
              <w:marBottom w:val="0"/>
              <w:divBdr>
                <w:top w:val="none" w:sz="0" w:space="0" w:color="auto"/>
                <w:left w:val="none" w:sz="0" w:space="0" w:color="auto"/>
                <w:bottom w:val="none" w:sz="0" w:space="0" w:color="auto"/>
                <w:right w:val="none" w:sz="0" w:space="0" w:color="auto"/>
              </w:divBdr>
            </w:div>
            <w:div w:id="626358647">
              <w:marLeft w:val="0"/>
              <w:marRight w:val="0"/>
              <w:marTop w:val="0"/>
              <w:marBottom w:val="300"/>
              <w:divBdr>
                <w:top w:val="none" w:sz="0" w:space="0" w:color="auto"/>
                <w:left w:val="none" w:sz="0" w:space="0" w:color="auto"/>
                <w:bottom w:val="none" w:sz="0" w:space="0" w:color="auto"/>
                <w:right w:val="none" w:sz="0" w:space="0" w:color="auto"/>
              </w:divBdr>
            </w:div>
          </w:divsChild>
        </w:div>
        <w:div w:id="404029542">
          <w:marLeft w:val="0"/>
          <w:marRight w:val="0"/>
          <w:marTop w:val="0"/>
          <w:marBottom w:val="0"/>
          <w:divBdr>
            <w:top w:val="none" w:sz="0" w:space="0" w:color="auto"/>
            <w:left w:val="none" w:sz="0" w:space="0" w:color="auto"/>
            <w:bottom w:val="none" w:sz="0" w:space="0" w:color="auto"/>
            <w:right w:val="none" w:sz="0" w:space="0" w:color="auto"/>
          </w:divBdr>
        </w:div>
        <w:div w:id="404033779">
          <w:marLeft w:val="0"/>
          <w:marRight w:val="0"/>
          <w:marTop w:val="0"/>
          <w:marBottom w:val="0"/>
          <w:divBdr>
            <w:top w:val="none" w:sz="0" w:space="0" w:color="auto"/>
            <w:left w:val="none" w:sz="0" w:space="0" w:color="auto"/>
            <w:bottom w:val="none" w:sz="0" w:space="0" w:color="auto"/>
            <w:right w:val="none" w:sz="0" w:space="0" w:color="auto"/>
          </w:divBdr>
        </w:div>
        <w:div w:id="404184952">
          <w:marLeft w:val="0"/>
          <w:marRight w:val="0"/>
          <w:marTop w:val="0"/>
          <w:marBottom w:val="0"/>
          <w:divBdr>
            <w:top w:val="none" w:sz="0" w:space="0" w:color="auto"/>
            <w:left w:val="none" w:sz="0" w:space="0" w:color="auto"/>
            <w:bottom w:val="none" w:sz="0" w:space="0" w:color="auto"/>
            <w:right w:val="none" w:sz="0" w:space="0" w:color="auto"/>
          </w:divBdr>
        </w:div>
        <w:div w:id="404188708">
          <w:marLeft w:val="0"/>
          <w:marRight w:val="0"/>
          <w:marTop w:val="0"/>
          <w:marBottom w:val="0"/>
          <w:divBdr>
            <w:top w:val="none" w:sz="0" w:space="0" w:color="auto"/>
            <w:left w:val="none" w:sz="0" w:space="0" w:color="auto"/>
            <w:bottom w:val="none" w:sz="0" w:space="0" w:color="auto"/>
            <w:right w:val="none" w:sz="0" w:space="0" w:color="auto"/>
          </w:divBdr>
        </w:div>
        <w:div w:id="404257845">
          <w:marLeft w:val="-225"/>
          <w:marRight w:val="-225"/>
          <w:marTop w:val="0"/>
          <w:marBottom w:val="0"/>
          <w:divBdr>
            <w:top w:val="none" w:sz="0" w:space="0" w:color="auto"/>
            <w:left w:val="none" w:sz="0" w:space="0" w:color="auto"/>
            <w:bottom w:val="none" w:sz="0" w:space="0" w:color="auto"/>
            <w:right w:val="none" w:sz="0" w:space="0" w:color="auto"/>
          </w:divBdr>
          <w:divsChild>
            <w:div w:id="179588495">
              <w:marLeft w:val="0"/>
              <w:marRight w:val="0"/>
              <w:marTop w:val="0"/>
              <w:marBottom w:val="0"/>
              <w:divBdr>
                <w:top w:val="none" w:sz="0" w:space="0" w:color="auto"/>
                <w:left w:val="none" w:sz="0" w:space="0" w:color="auto"/>
                <w:bottom w:val="none" w:sz="0" w:space="0" w:color="auto"/>
                <w:right w:val="none" w:sz="0" w:space="0" w:color="auto"/>
              </w:divBdr>
              <w:divsChild>
                <w:div w:id="26834402">
                  <w:marLeft w:val="1463"/>
                  <w:marRight w:val="0"/>
                  <w:marTop w:val="0"/>
                  <w:marBottom w:val="0"/>
                  <w:divBdr>
                    <w:top w:val="none" w:sz="0" w:space="0" w:color="auto"/>
                    <w:left w:val="none" w:sz="0" w:space="0" w:color="auto"/>
                    <w:bottom w:val="none" w:sz="0" w:space="0" w:color="auto"/>
                    <w:right w:val="none" w:sz="0" w:space="0" w:color="auto"/>
                  </w:divBdr>
                </w:div>
              </w:divsChild>
            </w:div>
            <w:div w:id="640118949">
              <w:marLeft w:val="1463"/>
              <w:marRight w:val="0"/>
              <w:marTop w:val="0"/>
              <w:marBottom w:val="0"/>
              <w:divBdr>
                <w:top w:val="none" w:sz="0" w:space="0" w:color="auto"/>
                <w:left w:val="none" w:sz="0" w:space="0" w:color="auto"/>
                <w:bottom w:val="none" w:sz="0" w:space="0" w:color="auto"/>
                <w:right w:val="none" w:sz="0" w:space="0" w:color="auto"/>
              </w:divBdr>
            </w:div>
          </w:divsChild>
        </w:div>
        <w:div w:id="404300472">
          <w:marLeft w:val="0"/>
          <w:marRight w:val="0"/>
          <w:marTop w:val="0"/>
          <w:marBottom w:val="240"/>
          <w:divBdr>
            <w:top w:val="none" w:sz="0" w:space="0" w:color="auto"/>
            <w:left w:val="none" w:sz="0" w:space="0" w:color="auto"/>
            <w:bottom w:val="none" w:sz="0" w:space="0" w:color="auto"/>
            <w:right w:val="none" w:sz="0" w:space="0" w:color="auto"/>
          </w:divBdr>
        </w:div>
        <w:div w:id="404373857">
          <w:marLeft w:val="0"/>
          <w:marRight w:val="0"/>
          <w:marTop w:val="0"/>
          <w:marBottom w:val="0"/>
          <w:divBdr>
            <w:top w:val="none" w:sz="0" w:space="0" w:color="auto"/>
            <w:left w:val="none" w:sz="0" w:space="0" w:color="auto"/>
            <w:bottom w:val="none" w:sz="0" w:space="0" w:color="auto"/>
            <w:right w:val="none" w:sz="0" w:space="0" w:color="auto"/>
          </w:divBdr>
        </w:div>
        <w:div w:id="404376196">
          <w:marLeft w:val="0"/>
          <w:marRight w:val="0"/>
          <w:marTop w:val="376"/>
          <w:marBottom w:val="363"/>
          <w:divBdr>
            <w:top w:val="none" w:sz="0" w:space="0" w:color="auto"/>
            <w:left w:val="none" w:sz="0" w:space="0" w:color="auto"/>
            <w:bottom w:val="none" w:sz="0" w:space="0" w:color="auto"/>
            <w:right w:val="none" w:sz="0" w:space="0" w:color="auto"/>
          </w:divBdr>
        </w:div>
        <w:div w:id="404376797">
          <w:marLeft w:val="0"/>
          <w:marRight w:val="0"/>
          <w:marTop w:val="0"/>
          <w:marBottom w:val="0"/>
          <w:divBdr>
            <w:top w:val="none" w:sz="0" w:space="0" w:color="auto"/>
            <w:left w:val="none" w:sz="0" w:space="0" w:color="auto"/>
            <w:bottom w:val="none" w:sz="0" w:space="0" w:color="auto"/>
            <w:right w:val="none" w:sz="0" w:space="0" w:color="auto"/>
          </w:divBdr>
          <w:divsChild>
            <w:div w:id="37168663">
              <w:marLeft w:val="0"/>
              <w:marRight w:val="0"/>
              <w:marTop w:val="0"/>
              <w:marBottom w:val="240"/>
              <w:divBdr>
                <w:top w:val="none" w:sz="0" w:space="0" w:color="auto"/>
                <w:left w:val="none" w:sz="0" w:space="0" w:color="auto"/>
                <w:bottom w:val="none" w:sz="0" w:space="0" w:color="auto"/>
                <w:right w:val="none" w:sz="0" w:space="0" w:color="auto"/>
              </w:divBdr>
            </w:div>
            <w:div w:id="77756941">
              <w:marLeft w:val="0"/>
              <w:marRight w:val="0"/>
              <w:marTop w:val="0"/>
              <w:marBottom w:val="240"/>
              <w:divBdr>
                <w:top w:val="none" w:sz="0" w:space="0" w:color="auto"/>
                <w:left w:val="none" w:sz="0" w:space="0" w:color="auto"/>
                <w:bottom w:val="none" w:sz="0" w:space="0" w:color="auto"/>
                <w:right w:val="none" w:sz="0" w:space="0" w:color="auto"/>
              </w:divBdr>
            </w:div>
            <w:div w:id="209271581">
              <w:marLeft w:val="0"/>
              <w:marRight w:val="0"/>
              <w:marTop w:val="0"/>
              <w:marBottom w:val="240"/>
              <w:divBdr>
                <w:top w:val="none" w:sz="0" w:space="0" w:color="auto"/>
                <w:left w:val="none" w:sz="0" w:space="0" w:color="auto"/>
                <w:bottom w:val="none" w:sz="0" w:space="0" w:color="auto"/>
                <w:right w:val="none" w:sz="0" w:space="0" w:color="auto"/>
              </w:divBdr>
            </w:div>
          </w:divsChild>
        </w:div>
        <w:div w:id="404496317">
          <w:marLeft w:val="0"/>
          <w:marRight w:val="225"/>
          <w:marTop w:val="0"/>
          <w:marBottom w:val="0"/>
          <w:divBdr>
            <w:top w:val="none" w:sz="0" w:space="0" w:color="auto"/>
            <w:left w:val="none" w:sz="0" w:space="0" w:color="auto"/>
            <w:bottom w:val="none" w:sz="0" w:space="0" w:color="auto"/>
            <w:right w:val="none" w:sz="0" w:space="0" w:color="auto"/>
          </w:divBdr>
        </w:div>
        <w:div w:id="404496468">
          <w:marLeft w:val="0"/>
          <w:marRight w:val="0"/>
          <w:marTop w:val="0"/>
          <w:marBottom w:val="0"/>
          <w:divBdr>
            <w:top w:val="none" w:sz="0" w:space="0" w:color="auto"/>
            <w:left w:val="none" w:sz="0" w:space="0" w:color="auto"/>
            <w:bottom w:val="none" w:sz="0" w:space="0" w:color="auto"/>
            <w:right w:val="none" w:sz="0" w:space="0" w:color="auto"/>
          </w:divBdr>
        </w:div>
        <w:div w:id="404498078">
          <w:marLeft w:val="0"/>
          <w:marRight w:val="0"/>
          <w:marTop w:val="0"/>
          <w:marBottom w:val="300"/>
          <w:divBdr>
            <w:top w:val="none" w:sz="0" w:space="0" w:color="auto"/>
            <w:left w:val="none" w:sz="0" w:space="0" w:color="auto"/>
            <w:bottom w:val="none" w:sz="0" w:space="0" w:color="auto"/>
            <w:right w:val="none" w:sz="0" w:space="0" w:color="auto"/>
          </w:divBdr>
        </w:div>
        <w:div w:id="404499745">
          <w:marLeft w:val="0"/>
          <w:marRight w:val="225"/>
          <w:marTop w:val="0"/>
          <w:marBottom w:val="0"/>
          <w:divBdr>
            <w:top w:val="none" w:sz="0" w:space="0" w:color="auto"/>
            <w:left w:val="none" w:sz="0" w:space="0" w:color="auto"/>
            <w:bottom w:val="none" w:sz="0" w:space="0" w:color="auto"/>
            <w:right w:val="none" w:sz="0" w:space="0" w:color="auto"/>
          </w:divBdr>
        </w:div>
        <w:div w:id="404571707">
          <w:marLeft w:val="0"/>
          <w:marRight w:val="0"/>
          <w:marTop w:val="0"/>
          <w:marBottom w:val="0"/>
          <w:divBdr>
            <w:top w:val="none" w:sz="0" w:space="0" w:color="auto"/>
            <w:left w:val="none" w:sz="0" w:space="0" w:color="auto"/>
            <w:bottom w:val="none" w:sz="0" w:space="0" w:color="auto"/>
            <w:right w:val="none" w:sz="0" w:space="0" w:color="auto"/>
          </w:divBdr>
          <w:divsChild>
            <w:div w:id="457067856">
              <w:marLeft w:val="0"/>
              <w:marRight w:val="0"/>
              <w:marTop w:val="0"/>
              <w:marBottom w:val="0"/>
              <w:divBdr>
                <w:top w:val="none" w:sz="0" w:space="0" w:color="auto"/>
                <w:left w:val="none" w:sz="0" w:space="0" w:color="auto"/>
                <w:bottom w:val="none" w:sz="0" w:space="0" w:color="auto"/>
                <w:right w:val="none" w:sz="0" w:space="0" w:color="auto"/>
              </w:divBdr>
              <w:divsChild>
                <w:div w:id="29761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4573402">
          <w:marLeft w:val="1463"/>
          <w:marRight w:val="0"/>
          <w:marTop w:val="0"/>
          <w:marBottom w:val="0"/>
          <w:divBdr>
            <w:top w:val="none" w:sz="0" w:space="0" w:color="auto"/>
            <w:left w:val="none" w:sz="0" w:space="0" w:color="auto"/>
            <w:bottom w:val="none" w:sz="0" w:space="0" w:color="auto"/>
            <w:right w:val="none" w:sz="0" w:space="0" w:color="auto"/>
          </w:divBdr>
        </w:div>
        <w:div w:id="404650258">
          <w:marLeft w:val="0"/>
          <w:marRight w:val="0"/>
          <w:marTop w:val="0"/>
          <w:marBottom w:val="0"/>
          <w:divBdr>
            <w:top w:val="none" w:sz="0" w:space="0" w:color="auto"/>
            <w:left w:val="none" w:sz="0" w:space="0" w:color="auto"/>
            <w:bottom w:val="none" w:sz="0" w:space="0" w:color="auto"/>
            <w:right w:val="none" w:sz="0" w:space="0" w:color="auto"/>
          </w:divBdr>
          <w:divsChild>
            <w:div w:id="321086188">
              <w:marLeft w:val="0"/>
              <w:marRight w:val="0"/>
              <w:marTop w:val="0"/>
              <w:marBottom w:val="0"/>
              <w:divBdr>
                <w:top w:val="none" w:sz="0" w:space="0" w:color="auto"/>
                <w:left w:val="none" w:sz="0" w:space="0" w:color="auto"/>
                <w:bottom w:val="none" w:sz="0" w:space="0" w:color="auto"/>
                <w:right w:val="none" w:sz="0" w:space="0" w:color="auto"/>
              </w:divBdr>
            </w:div>
          </w:divsChild>
        </w:div>
        <w:div w:id="404689880">
          <w:marLeft w:val="195"/>
          <w:marRight w:val="195"/>
          <w:marTop w:val="0"/>
          <w:marBottom w:val="0"/>
          <w:divBdr>
            <w:top w:val="none" w:sz="0" w:space="0" w:color="auto"/>
            <w:left w:val="none" w:sz="0" w:space="0" w:color="auto"/>
            <w:bottom w:val="none" w:sz="0" w:space="0" w:color="auto"/>
            <w:right w:val="none" w:sz="0" w:space="0" w:color="auto"/>
          </w:divBdr>
        </w:div>
        <w:div w:id="404842839">
          <w:marLeft w:val="0"/>
          <w:marRight w:val="0"/>
          <w:marTop w:val="0"/>
          <w:marBottom w:val="0"/>
          <w:divBdr>
            <w:top w:val="none" w:sz="0" w:space="0" w:color="auto"/>
            <w:left w:val="none" w:sz="0" w:space="0" w:color="auto"/>
            <w:bottom w:val="none" w:sz="0" w:space="0" w:color="auto"/>
            <w:right w:val="none" w:sz="0" w:space="0" w:color="auto"/>
          </w:divBdr>
        </w:div>
        <w:div w:id="404844083">
          <w:marLeft w:val="0"/>
          <w:marRight w:val="0"/>
          <w:marTop w:val="0"/>
          <w:marBottom w:val="75"/>
          <w:divBdr>
            <w:top w:val="none" w:sz="0" w:space="0" w:color="auto"/>
            <w:left w:val="none" w:sz="0" w:space="0" w:color="auto"/>
            <w:bottom w:val="none" w:sz="0" w:space="0" w:color="auto"/>
            <w:right w:val="none" w:sz="0" w:space="0" w:color="auto"/>
          </w:divBdr>
          <w:divsChild>
            <w:div w:id="784620204">
              <w:marLeft w:val="0"/>
              <w:marRight w:val="0"/>
              <w:marTop w:val="0"/>
              <w:marBottom w:val="0"/>
              <w:divBdr>
                <w:top w:val="none" w:sz="0" w:space="0" w:color="auto"/>
                <w:left w:val="none" w:sz="0" w:space="0" w:color="auto"/>
                <w:bottom w:val="none" w:sz="0" w:space="0" w:color="auto"/>
                <w:right w:val="none" w:sz="0" w:space="0" w:color="auto"/>
              </w:divBdr>
            </w:div>
          </w:divsChild>
        </w:div>
        <w:div w:id="404845128">
          <w:marLeft w:val="0"/>
          <w:marRight w:val="0"/>
          <w:marTop w:val="0"/>
          <w:marBottom w:val="0"/>
          <w:divBdr>
            <w:top w:val="none" w:sz="0" w:space="0" w:color="auto"/>
            <w:left w:val="none" w:sz="0" w:space="0" w:color="auto"/>
            <w:bottom w:val="none" w:sz="0" w:space="0" w:color="auto"/>
            <w:right w:val="none" w:sz="0" w:space="0" w:color="auto"/>
          </w:divBdr>
        </w:div>
        <w:div w:id="404882341">
          <w:marLeft w:val="0"/>
          <w:marRight w:val="0"/>
          <w:marTop w:val="0"/>
          <w:marBottom w:val="0"/>
          <w:divBdr>
            <w:top w:val="none" w:sz="0" w:space="0" w:color="auto"/>
            <w:left w:val="none" w:sz="0" w:space="0" w:color="auto"/>
            <w:bottom w:val="none" w:sz="0" w:space="0" w:color="auto"/>
            <w:right w:val="none" w:sz="0" w:space="0" w:color="auto"/>
          </w:divBdr>
        </w:div>
        <w:div w:id="404883169">
          <w:marLeft w:val="0"/>
          <w:marRight w:val="0"/>
          <w:marTop w:val="0"/>
          <w:marBottom w:val="240"/>
          <w:divBdr>
            <w:top w:val="none" w:sz="0" w:space="0" w:color="auto"/>
            <w:left w:val="none" w:sz="0" w:space="0" w:color="auto"/>
            <w:bottom w:val="none" w:sz="0" w:space="0" w:color="auto"/>
            <w:right w:val="none" w:sz="0" w:space="0" w:color="auto"/>
          </w:divBdr>
        </w:div>
        <w:div w:id="404913779">
          <w:marLeft w:val="0"/>
          <w:marRight w:val="0"/>
          <w:marTop w:val="0"/>
          <w:marBottom w:val="0"/>
          <w:divBdr>
            <w:top w:val="none" w:sz="0" w:space="0" w:color="auto"/>
            <w:left w:val="none" w:sz="0" w:space="0" w:color="auto"/>
            <w:bottom w:val="none" w:sz="0" w:space="0" w:color="auto"/>
            <w:right w:val="none" w:sz="0" w:space="0" w:color="auto"/>
          </w:divBdr>
        </w:div>
        <w:div w:id="404957539">
          <w:marLeft w:val="0"/>
          <w:marRight w:val="0"/>
          <w:marTop w:val="0"/>
          <w:marBottom w:val="240"/>
          <w:divBdr>
            <w:top w:val="none" w:sz="0" w:space="0" w:color="auto"/>
            <w:left w:val="none" w:sz="0" w:space="0" w:color="auto"/>
            <w:bottom w:val="none" w:sz="0" w:space="0" w:color="auto"/>
            <w:right w:val="none" w:sz="0" w:space="0" w:color="auto"/>
          </w:divBdr>
        </w:div>
        <w:div w:id="404957937">
          <w:marLeft w:val="0"/>
          <w:marRight w:val="0"/>
          <w:marTop w:val="0"/>
          <w:marBottom w:val="0"/>
          <w:divBdr>
            <w:top w:val="none" w:sz="0" w:space="0" w:color="auto"/>
            <w:left w:val="none" w:sz="0" w:space="0" w:color="auto"/>
            <w:bottom w:val="none" w:sz="0" w:space="0" w:color="auto"/>
            <w:right w:val="none" w:sz="0" w:space="0" w:color="auto"/>
          </w:divBdr>
        </w:div>
        <w:div w:id="404959667">
          <w:marLeft w:val="-225"/>
          <w:marRight w:val="-225"/>
          <w:marTop w:val="0"/>
          <w:marBottom w:val="0"/>
          <w:divBdr>
            <w:top w:val="none" w:sz="0" w:space="0" w:color="auto"/>
            <w:left w:val="none" w:sz="0" w:space="0" w:color="auto"/>
            <w:bottom w:val="none" w:sz="0" w:space="0" w:color="auto"/>
            <w:right w:val="none" w:sz="0" w:space="0" w:color="auto"/>
          </w:divBdr>
        </w:div>
        <w:div w:id="404962001">
          <w:marLeft w:val="0"/>
          <w:marRight w:val="0"/>
          <w:marTop w:val="0"/>
          <w:marBottom w:val="125"/>
          <w:divBdr>
            <w:top w:val="none" w:sz="0" w:space="0" w:color="auto"/>
            <w:left w:val="none" w:sz="0" w:space="0" w:color="auto"/>
            <w:bottom w:val="none" w:sz="0" w:space="0" w:color="auto"/>
            <w:right w:val="none" w:sz="0" w:space="0" w:color="auto"/>
          </w:divBdr>
        </w:div>
        <w:div w:id="405030793">
          <w:marLeft w:val="0"/>
          <w:marRight w:val="0"/>
          <w:marTop w:val="150"/>
          <w:marBottom w:val="150"/>
          <w:divBdr>
            <w:top w:val="none" w:sz="0" w:space="0" w:color="auto"/>
            <w:left w:val="none" w:sz="0" w:space="0" w:color="auto"/>
            <w:bottom w:val="none" w:sz="0" w:space="0" w:color="auto"/>
            <w:right w:val="none" w:sz="0" w:space="0" w:color="auto"/>
          </w:divBdr>
        </w:div>
        <w:div w:id="405031745">
          <w:marLeft w:val="-150"/>
          <w:marRight w:val="-150"/>
          <w:marTop w:val="0"/>
          <w:marBottom w:val="0"/>
          <w:divBdr>
            <w:top w:val="none" w:sz="0" w:space="0" w:color="auto"/>
            <w:left w:val="none" w:sz="0" w:space="0" w:color="auto"/>
            <w:bottom w:val="none" w:sz="0" w:space="0" w:color="auto"/>
            <w:right w:val="none" w:sz="0" w:space="0" w:color="auto"/>
          </w:divBdr>
          <w:divsChild>
            <w:div w:id="93869081">
              <w:marLeft w:val="0"/>
              <w:marRight w:val="0"/>
              <w:marTop w:val="0"/>
              <w:marBottom w:val="0"/>
              <w:divBdr>
                <w:top w:val="none" w:sz="0" w:space="0" w:color="auto"/>
                <w:left w:val="none" w:sz="0" w:space="0" w:color="auto"/>
                <w:bottom w:val="none" w:sz="0" w:space="0" w:color="auto"/>
                <w:right w:val="none" w:sz="0" w:space="0" w:color="auto"/>
              </w:divBdr>
            </w:div>
          </w:divsChild>
        </w:div>
        <w:div w:id="405032231">
          <w:marLeft w:val="0"/>
          <w:marRight w:val="0"/>
          <w:marTop w:val="0"/>
          <w:marBottom w:val="0"/>
          <w:divBdr>
            <w:top w:val="none" w:sz="0" w:space="0" w:color="auto"/>
            <w:left w:val="none" w:sz="0" w:space="0" w:color="auto"/>
            <w:bottom w:val="none" w:sz="0" w:space="0" w:color="auto"/>
            <w:right w:val="none" w:sz="0" w:space="0" w:color="auto"/>
          </w:divBdr>
          <w:divsChild>
            <w:div w:id="698433594">
              <w:marLeft w:val="0"/>
              <w:marRight w:val="0"/>
              <w:marTop w:val="0"/>
              <w:marBottom w:val="0"/>
              <w:divBdr>
                <w:top w:val="none" w:sz="0" w:space="0" w:color="auto"/>
                <w:left w:val="none" w:sz="0" w:space="0" w:color="auto"/>
                <w:bottom w:val="none" w:sz="0" w:space="0" w:color="auto"/>
                <w:right w:val="none" w:sz="0" w:space="0" w:color="auto"/>
              </w:divBdr>
            </w:div>
          </w:divsChild>
        </w:div>
        <w:div w:id="405037936">
          <w:marLeft w:val="0"/>
          <w:marRight w:val="0"/>
          <w:marTop w:val="0"/>
          <w:marBottom w:val="300"/>
          <w:divBdr>
            <w:top w:val="none" w:sz="0" w:space="0" w:color="auto"/>
            <w:left w:val="none" w:sz="0" w:space="0" w:color="auto"/>
            <w:bottom w:val="none" w:sz="0" w:space="0" w:color="auto"/>
            <w:right w:val="none" w:sz="0" w:space="0" w:color="auto"/>
          </w:divBdr>
        </w:div>
        <w:div w:id="405078808">
          <w:marLeft w:val="0"/>
          <w:marRight w:val="0"/>
          <w:marTop w:val="0"/>
          <w:marBottom w:val="0"/>
          <w:divBdr>
            <w:top w:val="single" w:sz="2" w:space="0" w:color="E0E0E0"/>
            <w:left w:val="single" w:sz="2" w:space="0" w:color="E0E0E0"/>
            <w:bottom w:val="single" w:sz="2" w:space="0" w:color="E0E0E0"/>
            <w:right w:val="single" w:sz="2" w:space="0" w:color="E0E0E0"/>
          </w:divBdr>
        </w:div>
        <w:div w:id="405080287">
          <w:marLeft w:val="0"/>
          <w:marRight w:val="0"/>
          <w:marTop w:val="0"/>
          <w:marBottom w:val="0"/>
          <w:divBdr>
            <w:top w:val="none" w:sz="0" w:space="0" w:color="auto"/>
            <w:left w:val="none" w:sz="0" w:space="0" w:color="auto"/>
            <w:bottom w:val="none" w:sz="0" w:space="0" w:color="auto"/>
            <w:right w:val="none" w:sz="0" w:space="0" w:color="auto"/>
          </w:divBdr>
          <w:divsChild>
            <w:div w:id="347949491">
              <w:marLeft w:val="-150"/>
              <w:marRight w:val="-150"/>
              <w:marTop w:val="0"/>
              <w:marBottom w:val="0"/>
              <w:divBdr>
                <w:top w:val="none" w:sz="0" w:space="0" w:color="auto"/>
                <w:left w:val="none" w:sz="0" w:space="0" w:color="auto"/>
                <w:bottom w:val="none" w:sz="0" w:space="0" w:color="auto"/>
                <w:right w:val="none" w:sz="0" w:space="0" w:color="auto"/>
              </w:divBdr>
            </w:div>
          </w:divsChild>
        </w:div>
        <w:div w:id="405107186">
          <w:marLeft w:val="0"/>
          <w:marRight w:val="0"/>
          <w:marTop w:val="0"/>
          <w:marBottom w:val="0"/>
          <w:divBdr>
            <w:top w:val="none" w:sz="0" w:space="0" w:color="auto"/>
            <w:left w:val="none" w:sz="0" w:space="0" w:color="auto"/>
            <w:bottom w:val="none" w:sz="0" w:space="0" w:color="auto"/>
            <w:right w:val="none" w:sz="0" w:space="0" w:color="auto"/>
          </w:divBdr>
        </w:div>
        <w:div w:id="405147528">
          <w:marLeft w:val="0"/>
          <w:marRight w:val="0"/>
          <w:marTop w:val="0"/>
          <w:marBottom w:val="0"/>
          <w:divBdr>
            <w:top w:val="none" w:sz="0" w:space="0" w:color="auto"/>
            <w:left w:val="none" w:sz="0" w:space="0" w:color="auto"/>
            <w:bottom w:val="none" w:sz="0" w:space="0" w:color="auto"/>
            <w:right w:val="none" w:sz="0" w:space="0" w:color="auto"/>
          </w:divBdr>
        </w:div>
        <w:div w:id="405149617">
          <w:marLeft w:val="0"/>
          <w:marRight w:val="0"/>
          <w:marTop w:val="150"/>
          <w:marBottom w:val="150"/>
          <w:divBdr>
            <w:top w:val="none" w:sz="0" w:space="0" w:color="auto"/>
            <w:left w:val="none" w:sz="0" w:space="0" w:color="auto"/>
            <w:bottom w:val="none" w:sz="0" w:space="0" w:color="auto"/>
            <w:right w:val="none" w:sz="0" w:space="0" w:color="auto"/>
          </w:divBdr>
        </w:div>
        <w:div w:id="405227536">
          <w:marLeft w:val="0"/>
          <w:marRight w:val="0"/>
          <w:marTop w:val="0"/>
          <w:marBottom w:val="150"/>
          <w:divBdr>
            <w:top w:val="none" w:sz="0" w:space="0" w:color="auto"/>
            <w:left w:val="none" w:sz="0" w:space="0" w:color="auto"/>
            <w:bottom w:val="none" w:sz="0" w:space="0" w:color="auto"/>
            <w:right w:val="none" w:sz="0" w:space="0" w:color="auto"/>
          </w:divBdr>
        </w:div>
        <w:div w:id="405304493">
          <w:marLeft w:val="0"/>
          <w:marRight w:val="0"/>
          <w:marTop w:val="0"/>
          <w:marBottom w:val="300"/>
          <w:divBdr>
            <w:top w:val="none" w:sz="0" w:space="0" w:color="auto"/>
            <w:left w:val="none" w:sz="0" w:space="0" w:color="auto"/>
            <w:bottom w:val="single" w:sz="6" w:space="5" w:color="000000"/>
            <w:right w:val="none" w:sz="0" w:space="0" w:color="auto"/>
          </w:divBdr>
        </w:div>
        <w:div w:id="405343692">
          <w:marLeft w:val="-225"/>
          <w:marRight w:val="-225"/>
          <w:marTop w:val="0"/>
          <w:marBottom w:val="0"/>
          <w:divBdr>
            <w:top w:val="none" w:sz="0" w:space="0" w:color="auto"/>
            <w:left w:val="none" w:sz="0" w:space="0" w:color="auto"/>
            <w:bottom w:val="none" w:sz="0" w:space="0" w:color="auto"/>
            <w:right w:val="none" w:sz="0" w:space="0" w:color="auto"/>
          </w:divBdr>
        </w:div>
        <w:div w:id="405423353">
          <w:marLeft w:val="-125"/>
          <w:marRight w:val="-125"/>
          <w:marTop w:val="0"/>
          <w:marBottom w:val="376"/>
          <w:divBdr>
            <w:top w:val="none" w:sz="0" w:space="0" w:color="auto"/>
            <w:left w:val="none" w:sz="0" w:space="0" w:color="auto"/>
            <w:bottom w:val="none" w:sz="0" w:space="0" w:color="auto"/>
            <w:right w:val="none" w:sz="0" w:space="0" w:color="auto"/>
          </w:divBdr>
        </w:div>
        <w:div w:id="405540705">
          <w:marLeft w:val="0"/>
          <w:marRight w:val="0"/>
          <w:marTop w:val="0"/>
          <w:marBottom w:val="0"/>
          <w:divBdr>
            <w:top w:val="none" w:sz="0" w:space="0" w:color="auto"/>
            <w:left w:val="none" w:sz="0" w:space="0" w:color="auto"/>
            <w:bottom w:val="none" w:sz="0" w:space="0" w:color="auto"/>
            <w:right w:val="none" w:sz="0" w:space="0" w:color="auto"/>
          </w:divBdr>
        </w:div>
        <w:div w:id="405566907">
          <w:marLeft w:val="-225"/>
          <w:marRight w:val="-225"/>
          <w:marTop w:val="0"/>
          <w:marBottom w:val="0"/>
          <w:divBdr>
            <w:top w:val="none" w:sz="0" w:space="0" w:color="auto"/>
            <w:left w:val="none" w:sz="0" w:space="0" w:color="auto"/>
            <w:bottom w:val="none" w:sz="0" w:space="0" w:color="auto"/>
            <w:right w:val="none" w:sz="0" w:space="0" w:color="auto"/>
          </w:divBdr>
          <w:divsChild>
            <w:div w:id="20321238">
              <w:marLeft w:val="0"/>
              <w:marRight w:val="0"/>
              <w:marTop w:val="0"/>
              <w:marBottom w:val="0"/>
              <w:divBdr>
                <w:top w:val="none" w:sz="0" w:space="0" w:color="auto"/>
                <w:left w:val="none" w:sz="0" w:space="0" w:color="auto"/>
                <w:bottom w:val="none" w:sz="0" w:space="0" w:color="auto"/>
                <w:right w:val="none" w:sz="0" w:space="0" w:color="auto"/>
              </w:divBdr>
            </w:div>
          </w:divsChild>
        </w:div>
        <w:div w:id="405611752">
          <w:marLeft w:val="0"/>
          <w:marRight w:val="0"/>
          <w:marTop w:val="0"/>
          <w:marBottom w:val="0"/>
          <w:divBdr>
            <w:top w:val="single" w:sz="6" w:space="0" w:color="999999"/>
            <w:left w:val="single" w:sz="6" w:space="0" w:color="999999"/>
            <w:bottom w:val="single" w:sz="6" w:space="0" w:color="999999"/>
            <w:right w:val="single" w:sz="6" w:space="0" w:color="999999"/>
          </w:divBdr>
        </w:div>
        <w:div w:id="405693580">
          <w:marLeft w:val="0"/>
          <w:marRight w:val="0"/>
          <w:marTop w:val="0"/>
          <w:marBottom w:val="0"/>
          <w:divBdr>
            <w:top w:val="none" w:sz="0" w:space="0" w:color="auto"/>
            <w:left w:val="none" w:sz="0" w:space="0" w:color="auto"/>
            <w:bottom w:val="none" w:sz="0" w:space="0" w:color="auto"/>
            <w:right w:val="none" w:sz="0" w:space="0" w:color="auto"/>
          </w:divBdr>
          <w:divsChild>
            <w:div w:id="478228164">
              <w:marLeft w:val="0"/>
              <w:marRight w:val="0"/>
              <w:marTop w:val="0"/>
              <w:marBottom w:val="0"/>
              <w:divBdr>
                <w:top w:val="none" w:sz="0" w:space="0" w:color="auto"/>
                <w:left w:val="none" w:sz="0" w:space="0" w:color="auto"/>
                <w:bottom w:val="none" w:sz="0" w:space="0" w:color="auto"/>
                <w:right w:val="none" w:sz="0" w:space="0" w:color="auto"/>
              </w:divBdr>
            </w:div>
          </w:divsChild>
        </w:div>
        <w:div w:id="405759720">
          <w:marLeft w:val="0"/>
          <w:marRight w:val="0"/>
          <w:marTop w:val="0"/>
          <w:marBottom w:val="0"/>
          <w:divBdr>
            <w:top w:val="none" w:sz="0" w:space="0" w:color="auto"/>
            <w:left w:val="none" w:sz="0" w:space="0" w:color="auto"/>
            <w:bottom w:val="none" w:sz="0" w:space="0" w:color="auto"/>
            <w:right w:val="none" w:sz="0" w:space="0" w:color="auto"/>
          </w:divBdr>
        </w:div>
        <w:div w:id="405878880">
          <w:marLeft w:val="0"/>
          <w:marRight w:val="0"/>
          <w:marTop w:val="0"/>
          <w:marBottom w:val="0"/>
          <w:divBdr>
            <w:top w:val="dotted" w:sz="6" w:space="4" w:color="EBEBEB"/>
            <w:left w:val="none" w:sz="0" w:space="8" w:color="auto"/>
            <w:bottom w:val="dotted" w:sz="6" w:space="4" w:color="EBEBEB"/>
            <w:right w:val="none" w:sz="0" w:space="8" w:color="auto"/>
          </w:divBdr>
        </w:div>
        <w:div w:id="405881892">
          <w:marLeft w:val="-225"/>
          <w:marRight w:val="-225"/>
          <w:marTop w:val="0"/>
          <w:marBottom w:val="0"/>
          <w:divBdr>
            <w:top w:val="none" w:sz="0" w:space="0" w:color="auto"/>
            <w:left w:val="none" w:sz="0" w:space="0" w:color="auto"/>
            <w:bottom w:val="none" w:sz="0" w:space="0" w:color="auto"/>
            <w:right w:val="none" w:sz="0" w:space="0" w:color="auto"/>
          </w:divBdr>
        </w:div>
        <w:div w:id="405953980">
          <w:marLeft w:val="0"/>
          <w:marRight w:val="0"/>
          <w:marTop w:val="100"/>
          <w:marBottom w:val="100"/>
          <w:divBdr>
            <w:top w:val="none" w:sz="0" w:space="0" w:color="auto"/>
            <w:left w:val="none" w:sz="0" w:space="0" w:color="auto"/>
            <w:bottom w:val="none" w:sz="0" w:space="0" w:color="auto"/>
            <w:right w:val="none" w:sz="0" w:space="0" w:color="auto"/>
          </w:divBdr>
        </w:div>
        <w:div w:id="405955406">
          <w:marLeft w:val="0"/>
          <w:marRight w:val="0"/>
          <w:marTop w:val="0"/>
          <w:marBottom w:val="0"/>
          <w:divBdr>
            <w:top w:val="none" w:sz="0" w:space="0" w:color="auto"/>
            <w:left w:val="none" w:sz="0" w:space="0" w:color="auto"/>
            <w:bottom w:val="none" w:sz="0" w:space="0" w:color="auto"/>
            <w:right w:val="none" w:sz="0" w:space="0" w:color="auto"/>
          </w:divBdr>
        </w:div>
        <w:div w:id="405957418">
          <w:marLeft w:val="0"/>
          <w:marRight w:val="0"/>
          <w:marTop w:val="150"/>
          <w:marBottom w:val="0"/>
          <w:divBdr>
            <w:top w:val="none" w:sz="0" w:space="0" w:color="auto"/>
            <w:left w:val="none" w:sz="0" w:space="0" w:color="auto"/>
            <w:bottom w:val="none" w:sz="0" w:space="0" w:color="auto"/>
            <w:right w:val="none" w:sz="0" w:space="0" w:color="auto"/>
          </w:divBdr>
          <w:divsChild>
            <w:div w:id="658390144">
              <w:marLeft w:val="0"/>
              <w:marRight w:val="0"/>
              <w:marTop w:val="0"/>
              <w:marBottom w:val="150"/>
              <w:divBdr>
                <w:top w:val="none" w:sz="0" w:space="0" w:color="auto"/>
                <w:left w:val="none" w:sz="0" w:space="0" w:color="auto"/>
                <w:bottom w:val="none" w:sz="0" w:space="0" w:color="auto"/>
                <w:right w:val="none" w:sz="0" w:space="0" w:color="auto"/>
              </w:divBdr>
            </w:div>
          </w:divsChild>
        </w:div>
        <w:div w:id="406028215">
          <w:marLeft w:val="0"/>
          <w:marRight w:val="0"/>
          <w:marTop w:val="0"/>
          <w:marBottom w:val="0"/>
          <w:divBdr>
            <w:top w:val="none" w:sz="0" w:space="0" w:color="auto"/>
            <w:left w:val="none" w:sz="0" w:space="0" w:color="auto"/>
            <w:bottom w:val="none" w:sz="0" w:space="0" w:color="auto"/>
            <w:right w:val="none" w:sz="0" w:space="0" w:color="auto"/>
          </w:divBdr>
        </w:div>
        <w:div w:id="406072662">
          <w:marLeft w:val="0"/>
          <w:marRight w:val="0"/>
          <w:marTop w:val="0"/>
          <w:marBottom w:val="150"/>
          <w:divBdr>
            <w:top w:val="none" w:sz="0" w:space="0" w:color="auto"/>
            <w:left w:val="none" w:sz="0" w:space="0" w:color="auto"/>
            <w:bottom w:val="none" w:sz="0" w:space="0" w:color="auto"/>
            <w:right w:val="none" w:sz="0" w:space="0" w:color="auto"/>
          </w:divBdr>
        </w:div>
        <w:div w:id="406073566">
          <w:marLeft w:val="15"/>
          <w:marRight w:val="225"/>
          <w:marTop w:val="225"/>
          <w:marBottom w:val="105"/>
          <w:divBdr>
            <w:top w:val="none" w:sz="0" w:space="0" w:color="auto"/>
            <w:left w:val="none" w:sz="0" w:space="0" w:color="auto"/>
            <w:bottom w:val="none" w:sz="0" w:space="0" w:color="auto"/>
            <w:right w:val="none" w:sz="0" w:space="0" w:color="auto"/>
          </w:divBdr>
        </w:div>
        <w:div w:id="406077629">
          <w:marLeft w:val="0"/>
          <w:marRight w:val="0"/>
          <w:marTop w:val="0"/>
          <w:marBottom w:val="0"/>
          <w:divBdr>
            <w:top w:val="none" w:sz="0" w:space="0" w:color="auto"/>
            <w:left w:val="none" w:sz="0" w:space="0" w:color="auto"/>
            <w:bottom w:val="none" w:sz="0" w:space="0" w:color="auto"/>
            <w:right w:val="none" w:sz="0" w:space="0" w:color="auto"/>
          </w:divBdr>
        </w:div>
        <w:div w:id="406193691">
          <w:marLeft w:val="0"/>
          <w:marRight w:val="0"/>
          <w:marTop w:val="0"/>
          <w:marBottom w:val="0"/>
          <w:divBdr>
            <w:top w:val="none" w:sz="0" w:space="0" w:color="auto"/>
            <w:left w:val="none" w:sz="0" w:space="0" w:color="auto"/>
            <w:bottom w:val="none" w:sz="0" w:space="0" w:color="auto"/>
            <w:right w:val="none" w:sz="0" w:space="0" w:color="auto"/>
          </w:divBdr>
          <w:divsChild>
            <w:div w:id="367223328">
              <w:marLeft w:val="0"/>
              <w:marRight w:val="0"/>
              <w:marTop w:val="0"/>
              <w:marBottom w:val="0"/>
              <w:divBdr>
                <w:top w:val="none" w:sz="0" w:space="0" w:color="auto"/>
                <w:left w:val="none" w:sz="0" w:space="0" w:color="auto"/>
                <w:bottom w:val="none" w:sz="0" w:space="0" w:color="auto"/>
                <w:right w:val="none" w:sz="0" w:space="0" w:color="auto"/>
              </w:divBdr>
            </w:div>
          </w:divsChild>
        </w:div>
        <w:div w:id="406196196">
          <w:marLeft w:val="0"/>
          <w:marRight w:val="0"/>
          <w:marTop w:val="0"/>
          <w:marBottom w:val="0"/>
          <w:divBdr>
            <w:top w:val="none" w:sz="0" w:space="0" w:color="auto"/>
            <w:left w:val="none" w:sz="0" w:space="0" w:color="auto"/>
            <w:bottom w:val="none" w:sz="0" w:space="0" w:color="auto"/>
            <w:right w:val="none" w:sz="0" w:space="0" w:color="auto"/>
          </w:divBdr>
          <w:divsChild>
            <w:div w:id="226184038">
              <w:marLeft w:val="0"/>
              <w:marRight w:val="0"/>
              <w:marTop w:val="0"/>
              <w:marBottom w:val="0"/>
              <w:divBdr>
                <w:top w:val="none" w:sz="0" w:space="0" w:color="auto"/>
                <w:left w:val="none" w:sz="0" w:space="0" w:color="auto"/>
                <w:bottom w:val="none" w:sz="0" w:space="0" w:color="auto"/>
                <w:right w:val="none" w:sz="0" w:space="0" w:color="auto"/>
              </w:divBdr>
            </w:div>
          </w:divsChild>
        </w:div>
        <w:div w:id="406196857">
          <w:marLeft w:val="0"/>
          <w:marRight w:val="225"/>
          <w:marTop w:val="0"/>
          <w:marBottom w:val="0"/>
          <w:divBdr>
            <w:top w:val="none" w:sz="0" w:space="0" w:color="auto"/>
            <w:left w:val="none" w:sz="0" w:space="0" w:color="auto"/>
            <w:bottom w:val="none" w:sz="0" w:space="0" w:color="auto"/>
            <w:right w:val="none" w:sz="0" w:space="0" w:color="auto"/>
          </w:divBdr>
        </w:div>
        <w:div w:id="406269360">
          <w:marLeft w:val="0"/>
          <w:marRight w:val="225"/>
          <w:marTop w:val="0"/>
          <w:marBottom w:val="0"/>
          <w:divBdr>
            <w:top w:val="none" w:sz="0" w:space="0" w:color="auto"/>
            <w:left w:val="none" w:sz="0" w:space="0" w:color="auto"/>
            <w:bottom w:val="none" w:sz="0" w:space="0" w:color="auto"/>
            <w:right w:val="none" w:sz="0" w:space="0" w:color="auto"/>
          </w:divBdr>
          <w:divsChild>
            <w:div w:id="296375045">
              <w:marLeft w:val="0"/>
              <w:marRight w:val="150"/>
              <w:marTop w:val="0"/>
              <w:marBottom w:val="0"/>
              <w:divBdr>
                <w:top w:val="none" w:sz="0" w:space="0" w:color="auto"/>
                <w:left w:val="none" w:sz="0" w:space="0" w:color="auto"/>
                <w:bottom w:val="none" w:sz="0" w:space="0" w:color="auto"/>
                <w:right w:val="none" w:sz="0" w:space="0" w:color="auto"/>
              </w:divBdr>
            </w:div>
          </w:divsChild>
        </w:div>
        <w:div w:id="406343076">
          <w:marLeft w:val="0"/>
          <w:marRight w:val="0"/>
          <w:marTop w:val="0"/>
          <w:marBottom w:val="0"/>
          <w:divBdr>
            <w:top w:val="none" w:sz="0" w:space="0" w:color="auto"/>
            <w:left w:val="none" w:sz="0" w:space="0" w:color="auto"/>
            <w:bottom w:val="none" w:sz="0" w:space="0" w:color="auto"/>
            <w:right w:val="none" w:sz="0" w:space="0" w:color="auto"/>
          </w:divBdr>
        </w:div>
        <w:div w:id="406345960">
          <w:marLeft w:val="1463"/>
          <w:marRight w:val="0"/>
          <w:marTop w:val="0"/>
          <w:marBottom w:val="0"/>
          <w:divBdr>
            <w:top w:val="none" w:sz="0" w:space="0" w:color="auto"/>
            <w:left w:val="none" w:sz="0" w:space="0" w:color="auto"/>
            <w:bottom w:val="none" w:sz="0" w:space="0" w:color="auto"/>
            <w:right w:val="none" w:sz="0" w:space="0" w:color="auto"/>
          </w:divBdr>
        </w:div>
        <w:div w:id="406389714">
          <w:marLeft w:val="750"/>
          <w:marRight w:val="1500"/>
          <w:marTop w:val="0"/>
          <w:marBottom w:val="0"/>
          <w:divBdr>
            <w:top w:val="none" w:sz="0" w:space="0" w:color="auto"/>
            <w:left w:val="none" w:sz="0" w:space="0" w:color="auto"/>
            <w:bottom w:val="none" w:sz="0" w:space="0" w:color="auto"/>
            <w:right w:val="none" w:sz="0" w:space="0" w:color="auto"/>
          </w:divBdr>
        </w:div>
        <w:div w:id="406457705">
          <w:marLeft w:val="0"/>
          <w:marRight w:val="0"/>
          <w:marTop w:val="0"/>
          <w:marBottom w:val="0"/>
          <w:divBdr>
            <w:top w:val="none" w:sz="0" w:space="0" w:color="auto"/>
            <w:left w:val="none" w:sz="0" w:space="0" w:color="auto"/>
            <w:bottom w:val="none" w:sz="0" w:space="0" w:color="auto"/>
            <w:right w:val="none" w:sz="0" w:space="0" w:color="auto"/>
          </w:divBdr>
        </w:div>
        <w:div w:id="406464825">
          <w:marLeft w:val="0"/>
          <w:marRight w:val="0"/>
          <w:marTop w:val="225"/>
          <w:marBottom w:val="0"/>
          <w:divBdr>
            <w:top w:val="none" w:sz="0" w:space="0" w:color="auto"/>
            <w:left w:val="none" w:sz="0" w:space="0" w:color="auto"/>
            <w:bottom w:val="none" w:sz="0" w:space="0" w:color="auto"/>
            <w:right w:val="none" w:sz="0" w:space="0" w:color="auto"/>
          </w:divBdr>
        </w:div>
        <w:div w:id="406651756">
          <w:marLeft w:val="-225"/>
          <w:marRight w:val="-225"/>
          <w:marTop w:val="0"/>
          <w:marBottom w:val="0"/>
          <w:divBdr>
            <w:top w:val="none" w:sz="0" w:space="0" w:color="auto"/>
            <w:left w:val="none" w:sz="0" w:space="0" w:color="auto"/>
            <w:bottom w:val="none" w:sz="0" w:space="0" w:color="auto"/>
            <w:right w:val="none" w:sz="0" w:space="0" w:color="auto"/>
          </w:divBdr>
          <w:divsChild>
            <w:div w:id="620841099">
              <w:marLeft w:val="1463"/>
              <w:marRight w:val="0"/>
              <w:marTop w:val="0"/>
              <w:marBottom w:val="0"/>
              <w:divBdr>
                <w:top w:val="none" w:sz="0" w:space="0" w:color="auto"/>
                <w:left w:val="none" w:sz="0" w:space="0" w:color="auto"/>
                <w:bottom w:val="none" w:sz="0" w:space="0" w:color="auto"/>
                <w:right w:val="none" w:sz="0" w:space="0" w:color="auto"/>
              </w:divBdr>
              <w:divsChild>
                <w:div w:id="160052686">
                  <w:marLeft w:val="0"/>
                  <w:marRight w:val="0"/>
                  <w:marTop w:val="0"/>
                  <w:marBottom w:val="0"/>
                  <w:divBdr>
                    <w:top w:val="none" w:sz="0" w:space="0" w:color="auto"/>
                    <w:left w:val="none" w:sz="0" w:space="0" w:color="auto"/>
                    <w:bottom w:val="none" w:sz="0" w:space="0" w:color="auto"/>
                    <w:right w:val="none" w:sz="0" w:space="0" w:color="auto"/>
                  </w:divBdr>
                </w:div>
              </w:divsChild>
            </w:div>
            <w:div w:id="649284974">
              <w:marLeft w:val="0"/>
              <w:marRight w:val="0"/>
              <w:marTop w:val="0"/>
              <w:marBottom w:val="0"/>
              <w:divBdr>
                <w:top w:val="none" w:sz="0" w:space="0" w:color="auto"/>
                <w:left w:val="none" w:sz="0" w:space="0" w:color="auto"/>
                <w:bottom w:val="none" w:sz="0" w:space="0" w:color="auto"/>
                <w:right w:val="none" w:sz="0" w:space="0" w:color="auto"/>
              </w:divBdr>
            </w:div>
          </w:divsChild>
        </w:div>
        <w:div w:id="406658372">
          <w:marLeft w:val="1221"/>
          <w:marRight w:val="0"/>
          <w:marTop w:val="0"/>
          <w:marBottom w:val="0"/>
          <w:divBdr>
            <w:top w:val="none" w:sz="0" w:space="0" w:color="auto"/>
            <w:left w:val="none" w:sz="0" w:space="0" w:color="auto"/>
            <w:bottom w:val="none" w:sz="0" w:space="0" w:color="auto"/>
            <w:right w:val="none" w:sz="0" w:space="0" w:color="auto"/>
          </w:divBdr>
        </w:div>
        <w:div w:id="406683269">
          <w:marLeft w:val="0"/>
          <w:marRight w:val="0"/>
          <w:marTop w:val="0"/>
          <w:marBottom w:val="450"/>
          <w:divBdr>
            <w:top w:val="none" w:sz="0" w:space="0" w:color="auto"/>
            <w:left w:val="none" w:sz="0" w:space="0" w:color="auto"/>
            <w:bottom w:val="none" w:sz="0" w:space="0" w:color="auto"/>
            <w:right w:val="none" w:sz="0" w:space="0" w:color="auto"/>
          </w:divBdr>
          <w:divsChild>
            <w:div w:id="334264365">
              <w:marLeft w:val="0"/>
              <w:marRight w:val="0"/>
              <w:marTop w:val="0"/>
              <w:marBottom w:val="75"/>
              <w:divBdr>
                <w:top w:val="none" w:sz="0" w:space="0" w:color="auto"/>
                <w:left w:val="none" w:sz="0" w:space="0" w:color="auto"/>
                <w:bottom w:val="none" w:sz="0" w:space="0" w:color="auto"/>
                <w:right w:val="none" w:sz="0" w:space="0" w:color="auto"/>
              </w:divBdr>
              <w:divsChild>
                <w:div w:id="340477634">
                  <w:marLeft w:val="0"/>
                  <w:marRight w:val="0"/>
                  <w:marTop w:val="0"/>
                  <w:marBottom w:val="0"/>
                  <w:divBdr>
                    <w:top w:val="none" w:sz="0" w:space="0" w:color="auto"/>
                    <w:left w:val="none" w:sz="0" w:space="0" w:color="auto"/>
                    <w:bottom w:val="none" w:sz="0" w:space="0" w:color="auto"/>
                    <w:right w:val="none" w:sz="0" w:space="0" w:color="auto"/>
                  </w:divBdr>
                  <w:divsChild>
                    <w:div w:id="376200215">
                      <w:marLeft w:val="0"/>
                      <w:marRight w:val="0"/>
                      <w:marTop w:val="0"/>
                      <w:marBottom w:val="0"/>
                      <w:divBdr>
                        <w:top w:val="none" w:sz="0" w:space="0" w:color="auto"/>
                        <w:left w:val="none" w:sz="0" w:space="0" w:color="auto"/>
                        <w:bottom w:val="none" w:sz="0" w:space="0" w:color="auto"/>
                        <w:right w:val="none" w:sz="0" w:space="0" w:color="auto"/>
                      </w:divBdr>
                      <w:divsChild>
                        <w:div w:id="4009115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36351088">
              <w:marLeft w:val="0"/>
              <w:marRight w:val="225"/>
              <w:marTop w:val="0"/>
              <w:marBottom w:val="0"/>
              <w:divBdr>
                <w:top w:val="none" w:sz="0" w:space="0" w:color="auto"/>
                <w:left w:val="none" w:sz="0" w:space="0" w:color="auto"/>
                <w:bottom w:val="none" w:sz="0" w:space="0" w:color="auto"/>
                <w:right w:val="none" w:sz="0" w:space="0" w:color="auto"/>
              </w:divBdr>
            </w:div>
          </w:divsChild>
        </w:div>
        <w:div w:id="406730344">
          <w:marLeft w:val="0"/>
          <w:marRight w:val="0"/>
          <w:marTop w:val="0"/>
          <w:marBottom w:val="0"/>
          <w:divBdr>
            <w:top w:val="none" w:sz="0" w:space="0" w:color="auto"/>
            <w:left w:val="none" w:sz="0" w:space="0" w:color="auto"/>
            <w:bottom w:val="none" w:sz="0" w:space="0" w:color="auto"/>
            <w:right w:val="none" w:sz="0" w:space="0" w:color="auto"/>
          </w:divBdr>
        </w:div>
        <w:div w:id="406731903">
          <w:marLeft w:val="0"/>
          <w:marRight w:val="0"/>
          <w:marTop w:val="0"/>
          <w:marBottom w:val="0"/>
          <w:divBdr>
            <w:top w:val="none" w:sz="0" w:space="0" w:color="auto"/>
            <w:left w:val="none" w:sz="0" w:space="0" w:color="auto"/>
            <w:bottom w:val="single" w:sz="6" w:space="0" w:color="E1E1E1"/>
            <w:right w:val="none" w:sz="0" w:space="0" w:color="auto"/>
          </w:divBdr>
        </w:div>
        <w:div w:id="406921556">
          <w:marLeft w:val="0"/>
          <w:marRight w:val="0"/>
          <w:marTop w:val="0"/>
          <w:marBottom w:val="0"/>
          <w:divBdr>
            <w:top w:val="none" w:sz="0" w:space="0" w:color="auto"/>
            <w:left w:val="none" w:sz="0" w:space="0" w:color="auto"/>
            <w:bottom w:val="none" w:sz="0" w:space="0" w:color="auto"/>
            <w:right w:val="none" w:sz="0" w:space="0" w:color="auto"/>
          </w:divBdr>
        </w:div>
        <w:div w:id="406922024">
          <w:marLeft w:val="0"/>
          <w:marRight w:val="0"/>
          <w:marTop w:val="0"/>
          <w:marBottom w:val="300"/>
          <w:divBdr>
            <w:top w:val="none" w:sz="0" w:space="0" w:color="auto"/>
            <w:left w:val="none" w:sz="0" w:space="0" w:color="auto"/>
            <w:bottom w:val="none" w:sz="0" w:space="0" w:color="auto"/>
            <w:right w:val="none" w:sz="0" w:space="0" w:color="auto"/>
          </w:divBdr>
        </w:div>
        <w:div w:id="406925571">
          <w:marLeft w:val="0"/>
          <w:marRight w:val="376"/>
          <w:marTop w:val="0"/>
          <w:marBottom w:val="125"/>
          <w:divBdr>
            <w:top w:val="none" w:sz="0" w:space="0" w:color="auto"/>
            <w:left w:val="none" w:sz="0" w:space="0" w:color="auto"/>
            <w:bottom w:val="none" w:sz="0" w:space="0" w:color="auto"/>
            <w:right w:val="none" w:sz="0" w:space="0" w:color="auto"/>
          </w:divBdr>
          <w:divsChild>
            <w:div w:id="468011988">
              <w:marLeft w:val="0"/>
              <w:marRight w:val="0"/>
              <w:marTop w:val="0"/>
              <w:marBottom w:val="0"/>
              <w:divBdr>
                <w:top w:val="none" w:sz="0" w:space="0" w:color="auto"/>
                <w:left w:val="none" w:sz="0" w:space="0" w:color="auto"/>
                <w:bottom w:val="none" w:sz="0" w:space="0" w:color="auto"/>
                <w:right w:val="none" w:sz="0" w:space="0" w:color="auto"/>
              </w:divBdr>
            </w:div>
          </w:divsChild>
        </w:div>
        <w:div w:id="406996097">
          <w:marLeft w:val="0"/>
          <w:marRight w:val="0"/>
          <w:marTop w:val="0"/>
          <w:marBottom w:val="450"/>
          <w:divBdr>
            <w:top w:val="none" w:sz="0" w:space="0" w:color="auto"/>
            <w:left w:val="none" w:sz="0" w:space="0" w:color="auto"/>
            <w:bottom w:val="none" w:sz="0" w:space="0" w:color="auto"/>
            <w:right w:val="none" w:sz="0" w:space="0" w:color="auto"/>
          </w:divBdr>
          <w:divsChild>
            <w:div w:id="48454711">
              <w:marLeft w:val="0"/>
              <w:marRight w:val="0"/>
              <w:marTop w:val="0"/>
              <w:marBottom w:val="75"/>
              <w:divBdr>
                <w:top w:val="none" w:sz="0" w:space="0" w:color="auto"/>
                <w:left w:val="none" w:sz="0" w:space="0" w:color="auto"/>
                <w:bottom w:val="none" w:sz="0" w:space="0" w:color="auto"/>
                <w:right w:val="none" w:sz="0" w:space="0" w:color="auto"/>
              </w:divBdr>
              <w:divsChild>
                <w:div w:id="338580516">
                  <w:marLeft w:val="0"/>
                  <w:marRight w:val="0"/>
                  <w:marTop w:val="0"/>
                  <w:marBottom w:val="0"/>
                  <w:divBdr>
                    <w:top w:val="none" w:sz="0" w:space="0" w:color="auto"/>
                    <w:left w:val="none" w:sz="0" w:space="0" w:color="auto"/>
                    <w:bottom w:val="none" w:sz="0" w:space="0" w:color="auto"/>
                    <w:right w:val="none" w:sz="0" w:space="0" w:color="auto"/>
                  </w:divBdr>
                  <w:divsChild>
                    <w:div w:id="5918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3262">
              <w:marLeft w:val="0"/>
              <w:marRight w:val="225"/>
              <w:marTop w:val="0"/>
              <w:marBottom w:val="0"/>
              <w:divBdr>
                <w:top w:val="none" w:sz="0" w:space="0" w:color="auto"/>
                <w:left w:val="none" w:sz="0" w:space="0" w:color="auto"/>
                <w:bottom w:val="none" w:sz="0" w:space="0" w:color="auto"/>
                <w:right w:val="none" w:sz="0" w:space="0" w:color="auto"/>
              </w:divBdr>
            </w:div>
          </w:divsChild>
        </w:div>
        <w:div w:id="407121672">
          <w:marLeft w:val="0"/>
          <w:marRight w:val="0"/>
          <w:marTop w:val="0"/>
          <w:marBottom w:val="240"/>
          <w:divBdr>
            <w:top w:val="none" w:sz="0" w:space="0" w:color="auto"/>
            <w:left w:val="none" w:sz="0" w:space="0" w:color="auto"/>
            <w:bottom w:val="none" w:sz="0" w:space="0" w:color="auto"/>
            <w:right w:val="none" w:sz="0" w:space="0" w:color="auto"/>
          </w:divBdr>
        </w:div>
        <w:div w:id="407191116">
          <w:marLeft w:val="0"/>
          <w:marRight w:val="0"/>
          <w:marTop w:val="0"/>
          <w:marBottom w:val="0"/>
          <w:divBdr>
            <w:top w:val="none" w:sz="0" w:space="0" w:color="auto"/>
            <w:left w:val="none" w:sz="0" w:space="0" w:color="auto"/>
            <w:bottom w:val="none" w:sz="0" w:space="0" w:color="auto"/>
            <w:right w:val="none" w:sz="0" w:space="0" w:color="auto"/>
          </w:divBdr>
        </w:div>
        <w:div w:id="407193584">
          <w:marLeft w:val="0"/>
          <w:marRight w:val="0"/>
          <w:marTop w:val="100"/>
          <w:marBottom w:val="100"/>
          <w:divBdr>
            <w:top w:val="none" w:sz="0" w:space="0" w:color="auto"/>
            <w:left w:val="none" w:sz="0" w:space="0" w:color="auto"/>
            <w:bottom w:val="none" w:sz="0" w:space="0" w:color="auto"/>
            <w:right w:val="none" w:sz="0" w:space="0" w:color="auto"/>
          </w:divBdr>
          <w:divsChild>
            <w:div w:id="236940970">
              <w:marLeft w:val="0"/>
              <w:marRight w:val="0"/>
              <w:marTop w:val="0"/>
              <w:marBottom w:val="0"/>
              <w:divBdr>
                <w:top w:val="none" w:sz="0" w:space="0" w:color="auto"/>
                <w:left w:val="none" w:sz="0" w:space="0" w:color="auto"/>
                <w:bottom w:val="none" w:sz="0" w:space="0" w:color="auto"/>
                <w:right w:val="none" w:sz="0" w:space="0" w:color="auto"/>
              </w:divBdr>
            </w:div>
          </w:divsChild>
        </w:div>
        <w:div w:id="407194365">
          <w:marLeft w:val="0"/>
          <w:marRight w:val="0"/>
          <w:marTop w:val="150"/>
          <w:marBottom w:val="0"/>
          <w:divBdr>
            <w:top w:val="none" w:sz="0" w:space="0" w:color="auto"/>
            <w:left w:val="none" w:sz="0" w:space="0" w:color="auto"/>
            <w:bottom w:val="none" w:sz="0" w:space="0" w:color="auto"/>
            <w:right w:val="none" w:sz="0" w:space="0" w:color="auto"/>
          </w:divBdr>
        </w:div>
        <w:div w:id="407268009">
          <w:marLeft w:val="0"/>
          <w:marRight w:val="0"/>
          <w:marTop w:val="0"/>
          <w:marBottom w:val="0"/>
          <w:divBdr>
            <w:top w:val="none" w:sz="0" w:space="0" w:color="auto"/>
            <w:left w:val="none" w:sz="0" w:space="0" w:color="auto"/>
            <w:bottom w:val="none" w:sz="0" w:space="0" w:color="auto"/>
            <w:right w:val="none" w:sz="0" w:space="0" w:color="auto"/>
          </w:divBdr>
        </w:div>
        <w:div w:id="407269202">
          <w:marLeft w:val="-188"/>
          <w:marRight w:val="-188"/>
          <w:marTop w:val="0"/>
          <w:marBottom w:val="0"/>
          <w:divBdr>
            <w:top w:val="none" w:sz="0" w:space="0" w:color="auto"/>
            <w:left w:val="none" w:sz="0" w:space="0" w:color="auto"/>
            <w:bottom w:val="none" w:sz="0" w:space="0" w:color="auto"/>
            <w:right w:val="none" w:sz="0" w:space="0" w:color="auto"/>
          </w:divBdr>
        </w:div>
        <w:div w:id="407383572">
          <w:marLeft w:val="0"/>
          <w:marRight w:val="0"/>
          <w:marTop w:val="0"/>
          <w:marBottom w:val="240"/>
          <w:divBdr>
            <w:top w:val="none" w:sz="0" w:space="0" w:color="auto"/>
            <w:left w:val="none" w:sz="0" w:space="0" w:color="auto"/>
            <w:bottom w:val="none" w:sz="0" w:space="0" w:color="auto"/>
            <w:right w:val="none" w:sz="0" w:space="0" w:color="auto"/>
          </w:divBdr>
        </w:div>
        <w:div w:id="407385633">
          <w:marLeft w:val="0"/>
          <w:marRight w:val="0"/>
          <w:marTop w:val="0"/>
          <w:marBottom w:val="150"/>
          <w:divBdr>
            <w:top w:val="none" w:sz="0" w:space="0" w:color="auto"/>
            <w:left w:val="none" w:sz="0" w:space="0" w:color="auto"/>
            <w:bottom w:val="none" w:sz="0" w:space="0" w:color="auto"/>
            <w:right w:val="none" w:sz="0" w:space="0" w:color="auto"/>
          </w:divBdr>
        </w:div>
        <w:div w:id="407458886">
          <w:marLeft w:val="0"/>
          <w:marRight w:val="0"/>
          <w:marTop w:val="0"/>
          <w:marBottom w:val="0"/>
          <w:divBdr>
            <w:top w:val="none" w:sz="0" w:space="0" w:color="auto"/>
            <w:left w:val="none" w:sz="0" w:space="0" w:color="auto"/>
            <w:bottom w:val="none" w:sz="0" w:space="0" w:color="auto"/>
            <w:right w:val="none" w:sz="0" w:space="0" w:color="auto"/>
          </w:divBdr>
          <w:divsChild>
            <w:div w:id="13505158">
              <w:marLeft w:val="0"/>
              <w:marRight w:val="0"/>
              <w:marTop w:val="0"/>
              <w:marBottom w:val="0"/>
              <w:divBdr>
                <w:top w:val="none" w:sz="0" w:space="0" w:color="auto"/>
                <w:left w:val="none" w:sz="0" w:space="0" w:color="auto"/>
                <w:bottom w:val="none" w:sz="0" w:space="0" w:color="auto"/>
                <w:right w:val="none" w:sz="0" w:space="0" w:color="auto"/>
              </w:divBdr>
            </w:div>
            <w:div w:id="360013501">
              <w:marLeft w:val="15"/>
              <w:marRight w:val="0"/>
              <w:marTop w:val="30"/>
              <w:marBottom w:val="0"/>
              <w:divBdr>
                <w:top w:val="none" w:sz="0" w:space="0" w:color="auto"/>
                <w:left w:val="none" w:sz="0" w:space="0" w:color="auto"/>
                <w:bottom w:val="none" w:sz="0" w:space="0" w:color="auto"/>
                <w:right w:val="none" w:sz="0" w:space="0" w:color="auto"/>
              </w:divBdr>
            </w:div>
          </w:divsChild>
        </w:div>
        <w:div w:id="407534238">
          <w:marLeft w:val="-225"/>
          <w:marRight w:val="-225"/>
          <w:marTop w:val="0"/>
          <w:marBottom w:val="0"/>
          <w:divBdr>
            <w:top w:val="none" w:sz="0" w:space="0" w:color="auto"/>
            <w:left w:val="none" w:sz="0" w:space="0" w:color="auto"/>
            <w:bottom w:val="none" w:sz="0" w:space="0" w:color="auto"/>
            <w:right w:val="none" w:sz="0" w:space="0" w:color="auto"/>
          </w:divBdr>
        </w:div>
        <w:div w:id="407654180">
          <w:marLeft w:val="0"/>
          <w:marRight w:val="0"/>
          <w:marTop w:val="100"/>
          <w:marBottom w:val="100"/>
          <w:divBdr>
            <w:top w:val="none" w:sz="0" w:space="0" w:color="auto"/>
            <w:left w:val="none" w:sz="0" w:space="0" w:color="auto"/>
            <w:bottom w:val="none" w:sz="0" w:space="0" w:color="auto"/>
            <w:right w:val="none" w:sz="0" w:space="0" w:color="auto"/>
          </w:divBdr>
        </w:div>
        <w:div w:id="407655146">
          <w:marLeft w:val="0"/>
          <w:marRight w:val="0"/>
          <w:marTop w:val="0"/>
          <w:marBottom w:val="0"/>
          <w:divBdr>
            <w:top w:val="none" w:sz="0" w:space="0" w:color="auto"/>
            <w:left w:val="none" w:sz="0" w:space="0" w:color="auto"/>
            <w:bottom w:val="none" w:sz="0" w:space="0" w:color="auto"/>
            <w:right w:val="none" w:sz="0" w:space="0" w:color="auto"/>
          </w:divBdr>
        </w:div>
        <w:div w:id="407773316">
          <w:marLeft w:val="0"/>
          <w:marRight w:val="0"/>
          <w:marTop w:val="0"/>
          <w:marBottom w:val="0"/>
          <w:divBdr>
            <w:top w:val="none" w:sz="0" w:space="0" w:color="auto"/>
            <w:left w:val="none" w:sz="0" w:space="0" w:color="auto"/>
            <w:bottom w:val="none" w:sz="0" w:space="0" w:color="auto"/>
            <w:right w:val="none" w:sz="0" w:space="0" w:color="auto"/>
          </w:divBdr>
        </w:div>
        <w:div w:id="407843101">
          <w:marLeft w:val="0"/>
          <w:marRight w:val="0"/>
          <w:marTop w:val="0"/>
          <w:marBottom w:val="0"/>
          <w:divBdr>
            <w:top w:val="none" w:sz="0" w:space="0" w:color="auto"/>
            <w:left w:val="none" w:sz="0" w:space="0" w:color="auto"/>
            <w:bottom w:val="none" w:sz="0" w:space="0" w:color="auto"/>
            <w:right w:val="none" w:sz="0" w:space="0" w:color="auto"/>
          </w:divBdr>
        </w:div>
        <w:div w:id="407843572">
          <w:marLeft w:val="0"/>
          <w:marRight w:val="0"/>
          <w:marTop w:val="0"/>
          <w:marBottom w:val="360"/>
          <w:divBdr>
            <w:top w:val="none" w:sz="0" w:space="0" w:color="auto"/>
            <w:left w:val="none" w:sz="0" w:space="0" w:color="auto"/>
            <w:bottom w:val="none" w:sz="0" w:space="0" w:color="auto"/>
            <w:right w:val="none" w:sz="0" w:space="0" w:color="auto"/>
          </w:divBdr>
        </w:div>
        <w:div w:id="407844740">
          <w:marLeft w:val="0"/>
          <w:marRight w:val="0"/>
          <w:marTop w:val="0"/>
          <w:marBottom w:val="0"/>
          <w:divBdr>
            <w:top w:val="none" w:sz="0" w:space="0" w:color="auto"/>
            <w:left w:val="none" w:sz="0" w:space="0" w:color="auto"/>
            <w:bottom w:val="none" w:sz="0" w:space="0" w:color="auto"/>
            <w:right w:val="none" w:sz="0" w:space="0" w:color="auto"/>
          </w:divBdr>
          <w:divsChild>
            <w:div w:id="35324138">
              <w:marLeft w:val="0"/>
              <w:marRight w:val="0"/>
              <w:marTop w:val="0"/>
              <w:marBottom w:val="0"/>
              <w:divBdr>
                <w:top w:val="none" w:sz="0" w:space="0" w:color="auto"/>
                <w:left w:val="none" w:sz="0" w:space="0" w:color="auto"/>
                <w:bottom w:val="none" w:sz="0" w:space="0" w:color="auto"/>
                <w:right w:val="none" w:sz="0" w:space="0" w:color="auto"/>
              </w:divBdr>
            </w:div>
          </w:divsChild>
        </w:div>
        <w:div w:id="407924405">
          <w:marLeft w:val="0"/>
          <w:marRight w:val="0"/>
          <w:marTop w:val="0"/>
          <w:marBottom w:val="0"/>
          <w:divBdr>
            <w:top w:val="none" w:sz="0" w:space="0" w:color="auto"/>
            <w:left w:val="none" w:sz="0" w:space="0" w:color="auto"/>
            <w:bottom w:val="none" w:sz="0" w:space="0" w:color="auto"/>
            <w:right w:val="none" w:sz="0" w:space="0" w:color="auto"/>
          </w:divBdr>
        </w:div>
        <w:div w:id="407925261">
          <w:marLeft w:val="0"/>
          <w:marRight w:val="0"/>
          <w:marTop w:val="0"/>
          <w:marBottom w:val="75"/>
          <w:divBdr>
            <w:top w:val="none" w:sz="0" w:space="0" w:color="auto"/>
            <w:left w:val="none" w:sz="0" w:space="0" w:color="auto"/>
            <w:bottom w:val="none" w:sz="0" w:space="0" w:color="auto"/>
            <w:right w:val="none" w:sz="0" w:space="0" w:color="auto"/>
          </w:divBdr>
        </w:div>
        <w:div w:id="407970092">
          <w:marLeft w:val="1463"/>
          <w:marRight w:val="0"/>
          <w:marTop w:val="0"/>
          <w:marBottom w:val="0"/>
          <w:divBdr>
            <w:top w:val="none" w:sz="0" w:space="0" w:color="auto"/>
            <w:left w:val="none" w:sz="0" w:space="0" w:color="auto"/>
            <w:bottom w:val="none" w:sz="0" w:space="0" w:color="auto"/>
            <w:right w:val="none" w:sz="0" w:space="0" w:color="auto"/>
          </w:divBdr>
          <w:divsChild>
            <w:div w:id="235364916">
              <w:marLeft w:val="0"/>
              <w:marRight w:val="0"/>
              <w:marTop w:val="0"/>
              <w:marBottom w:val="0"/>
              <w:divBdr>
                <w:top w:val="none" w:sz="0" w:space="0" w:color="auto"/>
                <w:left w:val="none" w:sz="0" w:space="0" w:color="auto"/>
                <w:bottom w:val="none" w:sz="0" w:space="0" w:color="auto"/>
                <w:right w:val="none" w:sz="0" w:space="0" w:color="auto"/>
              </w:divBdr>
            </w:div>
          </w:divsChild>
        </w:div>
        <w:div w:id="408037080">
          <w:marLeft w:val="0"/>
          <w:marRight w:val="0"/>
          <w:marTop w:val="0"/>
          <w:marBottom w:val="0"/>
          <w:divBdr>
            <w:top w:val="none" w:sz="0" w:space="0" w:color="auto"/>
            <w:left w:val="none" w:sz="0" w:space="0" w:color="auto"/>
            <w:bottom w:val="none" w:sz="0" w:space="0" w:color="auto"/>
            <w:right w:val="none" w:sz="0" w:space="0" w:color="auto"/>
          </w:divBdr>
        </w:div>
        <w:div w:id="408163658">
          <w:marLeft w:val="0"/>
          <w:marRight w:val="0"/>
          <w:marTop w:val="0"/>
          <w:marBottom w:val="0"/>
          <w:divBdr>
            <w:top w:val="none" w:sz="0" w:space="0" w:color="auto"/>
            <w:left w:val="none" w:sz="0" w:space="0" w:color="auto"/>
            <w:bottom w:val="none" w:sz="0" w:space="0" w:color="auto"/>
            <w:right w:val="none" w:sz="0" w:space="0" w:color="auto"/>
          </w:divBdr>
        </w:div>
        <w:div w:id="408187199">
          <w:marLeft w:val="0"/>
          <w:marRight w:val="0"/>
          <w:marTop w:val="0"/>
          <w:marBottom w:val="0"/>
          <w:divBdr>
            <w:top w:val="single" w:sz="2" w:space="0" w:color="E0E0E0"/>
            <w:left w:val="single" w:sz="2" w:space="0" w:color="E0E0E0"/>
            <w:bottom w:val="single" w:sz="2" w:space="0" w:color="E0E0E0"/>
            <w:right w:val="single" w:sz="2" w:space="0" w:color="E0E0E0"/>
          </w:divBdr>
        </w:div>
        <w:div w:id="408230475">
          <w:marLeft w:val="0"/>
          <w:marRight w:val="0"/>
          <w:marTop w:val="0"/>
          <w:marBottom w:val="0"/>
          <w:divBdr>
            <w:top w:val="none" w:sz="0" w:space="0" w:color="auto"/>
            <w:left w:val="none" w:sz="0" w:space="0" w:color="auto"/>
            <w:bottom w:val="none" w:sz="0" w:space="0" w:color="auto"/>
            <w:right w:val="none" w:sz="0" w:space="0" w:color="auto"/>
          </w:divBdr>
        </w:div>
        <w:div w:id="408231734">
          <w:marLeft w:val="0"/>
          <w:marRight w:val="0"/>
          <w:marTop w:val="0"/>
          <w:marBottom w:val="0"/>
          <w:divBdr>
            <w:top w:val="none" w:sz="0" w:space="0" w:color="auto"/>
            <w:left w:val="none" w:sz="0" w:space="0" w:color="auto"/>
            <w:bottom w:val="none" w:sz="0" w:space="0" w:color="auto"/>
            <w:right w:val="none" w:sz="0" w:space="0" w:color="auto"/>
          </w:divBdr>
          <w:divsChild>
            <w:div w:id="661003190">
              <w:marLeft w:val="0"/>
              <w:marRight w:val="0"/>
              <w:marTop w:val="0"/>
              <w:marBottom w:val="0"/>
              <w:divBdr>
                <w:top w:val="none" w:sz="0" w:space="0" w:color="auto"/>
                <w:left w:val="none" w:sz="0" w:space="0" w:color="auto"/>
                <w:bottom w:val="none" w:sz="0" w:space="0" w:color="auto"/>
                <w:right w:val="none" w:sz="0" w:space="0" w:color="auto"/>
              </w:divBdr>
              <w:divsChild>
                <w:div w:id="6935328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08237782">
          <w:marLeft w:val="0"/>
          <w:marRight w:val="0"/>
          <w:marTop w:val="0"/>
          <w:marBottom w:val="0"/>
          <w:divBdr>
            <w:top w:val="none" w:sz="0" w:space="0" w:color="auto"/>
            <w:left w:val="none" w:sz="0" w:space="0" w:color="auto"/>
            <w:bottom w:val="none" w:sz="0" w:space="0" w:color="auto"/>
            <w:right w:val="none" w:sz="0" w:space="0" w:color="auto"/>
          </w:divBdr>
        </w:div>
        <w:div w:id="408238679">
          <w:marLeft w:val="0"/>
          <w:marRight w:val="0"/>
          <w:marTop w:val="0"/>
          <w:marBottom w:val="0"/>
          <w:divBdr>
            <w:top w:val="none" w:sz="0" w:space="0" w:color="auto"/>
            <w:left w:val="none" w:sz="0" w:space="0" w:color="auto"/>
            <w:bottom w:val="none" w:sz="0" w:space="0" w:color="auto"/>
            <w:right w:val="none" w:sz="0" w:space="0" w:color="auto"/>
          </w:divBdr>
        </w:div>
        <w:div w:id="408357301">
          <w:marLeft w:val="0"/>
          <w:marRight w:val="0"/>
          <w:marTop w:val="0"/>
          <w:marBottom w:val="0"/>
          <w:divBdr>
            <w:top w:val="none" w:sz="0" w:space="0" w:color="auto"/>
            <w:left w:val="none" w:sz="0" w:space="0" w:color="auto"/>
            <w:bottom w:val="none" w:sz="0" w:space="0" w:color="auto"/>
            <w:right w:val="none" w:sz="0" w:space="0" w:color="auto"/>
          </w:divBdr>
        </w:div>
        <w:div w:id="408357431">
          <w:marLeft w:val="0"/>
          <w:marRight w:val="0"/>
          <w:marTop w:val="0"/>
          <w:marBottom w:val="0"/>
          <w:divBdr>
            <w:top w:val="none" w:sz="0" w:space="0" w:color="auto"/>
            <w:left w:val="none" w:sz="0" w:space="0" w:color="auto"/>
            <w:bottom w:val="none" w:sz="0" w:space="0" w:color="auto"/>
            <w:right w:val="none" w:sz="0" w:space="0" w:color="auto"/>
          </w:divBdr>
        </w:div>
        <w:div w:id="408499707">
          <w:marLeft w:val="-225"/>
          <w:marRight w:val="-225"/>
          <w:marTop w:val="0"/>
          <w:marBottom w:val="0"/>
          <w:divBdr>
            <w:top w:val="none" w:sz="0" w:space="0" w:color="auto"/>
            <w:left w:val="none" w:sz="0" w:space="0" w:color="auto"/>
            <w:bottom w:val="none" w:sz="0" w:space="0" w:color="auto"/>
            <w:right w:val="none" w:sz="0" w:space="0" w:color="auto"/>
          </w:divBdr>
        </w:div>
        <w:div w:id="408502606">
          <w:marLeft w:val="0"/>
          <w:marRight w:val="0"/>
          <w:marTop w:val="0"/>
          <w:marBottom w:val="0"/>
          <w:divBdr>
            <w:top w:val="none" w:sz="0" w:space="0" w:color="auto"/>
            <w:left w:val="none" w:sz="0" w:space="0" w:color="auto"/>
            <w:bottom w:val="none" w:sz="0" w:space="0" w:color="auto"/>
            <w:right w:val="none" w:sz="0" w:space="0" w:color="auto"/>
          </w:divBdr>
        </w:div>
        <w:div w:id="408503756">
          <w:marLeft w:val="0"/>
          <w:marRight w:val="0"/>
          <w:marTop w:val="0"/>
          <w:marBottom w:val="0"/>
          <w:divBdr>
            <w:top w:val="none" w:sz="0" w:space="0" w:color="auto"/>
            <w:left w:val="none" w:sz="0" w:space="0" w:color="auto"/>
            <w:bottom w:val="none" w:sz="0" w:space="0" w:color="auto"/>
            <w:right w:val="none" w:sz="0" w:space="0" w:color="auto"/>
          </w:divBdr>
          <w:divsChild>
            <w:div w:id="621111621">
              <w:marLeft w:val="-225"/>
              <w:marRight w:val="-225"/>
              <w:marTop w:val="0"/>
              <w:marBottom w:val="0"/>
              <w:divBdr>
                <w:top w:val="none" w:sz="0" w:space="0" w:color="auto"/>
                <w:left w:val="none" w:sz="0" w:space="0" w:color="auto"/>
                <w:bottom w:val="none" w:sz="0" w:space="0" w:color="auto"/>
                <w:right w:val="none" w:sz="0" w:space="0" w:color="auto"/>
              </w:divBdr>
            </w:div>
          </w:divsChild>
        </w:div>
        <w:div w:id="408505711">
          <w:marLeft w:val="0"/>
          <w:marRight w:val="150"/>
          <w:marTop w:val="0"/>
          <w:marBottom w:val="0"/>
          <w:divBdr>
            <w:top w:val="none" w:sz="0" w:space="0" w:color="auto"/>
            <w:left w:val="none" w:sz="0" w:space="0" w:color="auto"/>
            <w:bottom w:val="none" w:sz="0" w:space="0" w:color="auto"/>
            <w:right w:val="none" w:sz="0" w:space="0" w:color="auto"/>
          </w:divBdr>
        </w:div>
        <w:div w:id="408618184">
          <w:marLeft w:val="1463"/>
          <w:marRight w:val="0"/>
          <w:marTop w:val="0"/>
          <w:marBottom w:val="0"/>
          <w:divBdr>
            <w:top w:val="none" w:sz="0" w:space="0" w:color="auto"/>
            <w:left w:val="none" w:sz="0" w:space="0" w:color="auto"/>
            <w:bottom w:val="none" w:sz="0" w:space="0" w:color="auto"/>
            <w:right w:val="none" w:sz="0" w:space="0" w:color="auto"/>
          </w:divBdr>
        </w:div>
        <w:div w:id="408622744">
          <w:marLeft w:val="0"/>
          <w:marRight w:val="0"/>
          <w:marTop w:val="0"/>
          <w:marBottom w:val="0"/>
          <w:divBdr>
            <w:top w:val="none" w:sz="0" w:space="0" w:color="auto"/>
            <w:left w:val="none" w:sz="0" w:space="0" w:color="auto"/>
            <w:bottom w:val="none" w:sz="0" w:space="0" w:color="auto"/>
            <w:right w:val="none" w:sz="0" w:space="0" w:color="auto"/>
          </w:divBdr>
        </w:div>
        <w:div w:id="408625087">
          <w:marLeft w:val="0"/>
          <w:marRight w:val="0"/>
          <w:marTop w:val="0"/>
          <w:marBottom w:val="0"/>
          <w:divBdr>
            <w:top w:val="none" w:sz="0" w:space="0" w:color="auto"/>
            <w:left w:val="none" w:sz="0" w:space="0" w:color="auto"/>
            <w:bottom w:val="none" w:sz="0" w:space="0" w:color="auto"/>
            <w:right w:val="none" w:sz="0" w:space="0" w:color="auto"/>
          </w:divBdr>
          <w:divsChild>
            <w:div w:id="629408458">
              <w:marLeft w:val="0"/>
              <w:marRight w:val="0"/>
              <w:marTop w:val="150"/>
              <w:marBottom w:val="0"/>
              <w:divBdr>
                <w:top w:val="none" w:sz="0" w:space="0" w:color="auto"/>
                <w:left w:val="none" w:sz="0" w:space="0" w:color="auto"/>
                <w:bottom w:val="none" w:sz="0" w:space="0" w:color="auto"/>
                <w:right w:val="none" w:sz="0" w:space="0" w:color="auto"/>
              </w:divBdr>
            </w:div>
          </w:divsChild>
        </w:div>
        <w:div w:id="408845409">
          <w:marLeft w:val="0"/>
          <w:marRight w:val="0"/>
          <w:marTop w:val="0"/>
          <w:marBottom w:val="0"/>
          <w:divBdr>
            <w:top w:val="none" w:sz="0" w:space="0" w:color="auto"/>
            <w:left w:val="none" w:sz="0" w:space="0" w:color="auto"/>
            <w:bottom w:val="none" w:sz="0" w:space="0" w:color="auto"/>
            <w:right w:val="none" w:sz="0" w:space="0" w:color="auto"/>
          </w:divBdr>
        </w:div>
        <w:div w:id="408962853">
          <w:marLeft w:val="-188"/>
          <w:marRight w:val="-188"/>
          <w:marTop w:val="0"/>
          <w:marBottom w:val="0"/>
          <w:divBdr>
            <w:top w:val="none" w:sz="0" w:space="0" w:color="auto"/>
            <w:left w:val="none" w:sz="0" w:space="0" w:color="auto"/>
            <w:bottom w:val="none" w:sz="0" w:space="0" w:color="auto"/>
            <w:right w:val="none" w:sz="0" w:space="0" w:color="auto"/>
          </w:divBdr>
        </w:div>
        <w:div w:id="408964234">
          <w:marLeft w:val="-225"/>
          <w:marRight w:val="-225"/>
          <w:marTop w:val="0"/>
          <w:marBottom w:val="0"/>
          <w:divBdr>
            <w:top w:val="none" w:sz="0" w:space="0" w:color="auto"/>
            <w:left w:val="none" w:sz="0" w:space="0" w:color="auto"/>
            <w:bottom w:val="none" w:sz="0" w:space="0" w:color="auto"/>
            <w:right w:val="none" w:sz="0" w:space="0" w:color="auto"/>
          </w:divBdr>
          <w:divsChild>
            <w:div w:id="25912524">
              <w:marLeft w:val="0"/>
              <w:marRight w:val="0"/>
              <w:marTop w:val="0"/>
              <w:marBottom w:val="0"/>
              <w:divBdr>
                <w:top w:val="none" w:sz="0" w:space="0" w:color="auto"/>
                <w:left w:val="none" w:sz="0" w:space="0" w:color="auto"/>
                <w:bottom w:val="none" w:sz="0" w:space="0" w:color="auto"/>
                <w:right w:val="none" w:sz="0" w:space="0" w:color="auto"/>
              </w:divBdr>
            </w:div>
          </w:divsChild>
        </w:div>
        <w:div w:id="409078596">
          <w:marLeft w:val="0"/>
          <w:marRight w:val="0"/>
          <w:marTop w:val="0"/>
          <w:marBottom w:val="0"/>
          <w:divBdr>
            <w:top w:val="none" w:sz="0" w:space="0" w:color="auto"/>
            <w:left w:val="none" w:sz="0" w:space="0" w:color="auto"/>
            <w:bottom w:val="none" w:sz="0" w:space="0" w:color="auto"/>
            <w:right w:val="none" w:sz="0" w:space="0" w:color="auto"/>
          </w:divBdr>
        </w:div>
        <w:div w:id="409079818">
          <w:marLeft w:val="-225"/>
          <w:marRight w:val="-225"/>
          <w:marTop w:val="0"/>
          <w:marBottom w:val="0"/>
          <w:divBdr>
            <w:top w:val="none" w:sz="0" w:space="0" w:color="auto"/>
            <w:left w:val="none" w:sz="0" w:space="0" w:color="auto"/>
            <w:bottom w:val="none" w:sz="0" w:space="0" w:color="auto"/>
            <w:right w:val="none" w:sz="0" w:space="0" w:color="auto"/>
          </w:divBdr>
        </w:div>
        <w:div w:id="409087009">
          <w:marLeft w:val="0"/>
          <w:marRight w:val="0"/>
          <w:marTop w:val="0"/>
          <w:marBottom w:val="150"/>
          <w:divBdr>
            <w:top w:val="none" w:sz="0" w:space="0" w:color="auto"/>
            <w:left w:val="none" w:sz="0" w:space="0" w:color="auto"/>
            <w:bottom w:val="none" w:sz="0" w:space="0" w:color="auto"/>
            <w:right w:val="none" w:sz="0" w:space="0" w:color="auto"/>
          </w:divBdr>
        </w:div>
        <w:div w:id="409229062">
          <w:marLeft w:val="0"/>
          <w:marRight w:val="0"/>
          <w:marTop w:val="0"/>
          <w:marBottom w:val="0"/>
          <w:divBdr>
            <w:top w:val="none" w:sz="0" w:space="0" w:color="auto"/>
            <w:left w:val="none" w:sz="0" w:space="0" w:color="auto"/>
            <w:bottom w:val="none" w:sz="0" w:space="0" w:color="auto"/>
            <w:right w:val="none" w:sz="0" w:space="0" w:color="auto"/>
          </w:divBdr>
        </w:div>
        <w:div w:id="409233208">
          <w:marLeft w:val="0"/>
          <w:marRight w:val="0"/>
          <w:marTop w:val="0"/>
          <w:marBottom w:val="0"/>
          <w:divBdr>
            <w:top w:val="none" w:sz="0" w:space="0" w:color="auto"/>
            <w:left w:val="none" w:sz="0" w:space="0" w:color="auto"/>
            <w:bottom w:val="none" w:sz="0" w:space="0" w:color="auto"/>
            <w:right w:val="none" w:sz="0" w:space="0" w:color="auto"/>
          </w:divBdr>
        </w:div>
        <w:div w:id="409236981">
          <w:marLeft w:val="0"/>
          <w:marRight w:val="0"/>
          <w:marTop w:val="0"/>
          <w:marBottom w:val="0"/>
          <w:divBdr>
            <w:top w:val="none" w:sz="0" w:space="0" w:color="auto"/>
            <w:left w:val="none" w:sz="0" w:space="0" w:color="auto"/>
            <w:bottom w:val="none" w:sz="0" w:space="0" w:color="auto"/>
            <w:right w:val="none" w:sz="0" w:space="0" w:color="auto"/>
          </w:divBdr>
        </w:div>
        <w:div w:id="409354089">
          <w:marLeft w:val="0"/>
          <w:marRight w:val="0"/>
          <w:marTop w:val="0"/>
          <w:marBottom w:val="0"/>
          <w:divBdr>
            <w:top w:val="none" w:sz="0" w:space="0" w:color="auto"/>
            <w:left w:val="none" w:sz="0" w:space="0" w:color="auto"/>
            <w:bottom w:val="none" w:sz="0" w:space="0" w:color="auto"/>
            <w:right w:val="none" w:sz="0" w:space="0" w:color="auto"/>
          </w:divBdr>
        </w:div>
        <w:div w:id="409355799">
          <w:marLeft w:val="-225"/>
          <w:marRight w:val="-225"/>
          <w:marTop w:val="0"/>
          <w:marBottom w:val="0"/>
          <w:divBdr>
            <w:top w:val="none" w:sz="0" w:space="0" w:color="auto"/>
            <w:left w:val="none" w:sz="0" w:space="0" w:color="auto"/>
            <w:bottom w:val="none" w:sz="0" w:space="0" w:color="auto"/>
            <w:right w:val="none" w:sz="0" w:space="0" w:color="auto"/>
          </w:divBdr>
          <w:divsChild>
            <w:div w:id="265583061">
              <w:marLeft w:val="1463"/>
              <w:marRight w:val="0"/>
              <w:marTop w:val="0"/>
              <w:marBottom w:val="0"/>
              <w:divBdr>
                <w:top w:val="none" w:sz="0" w:space="0" w:color="auto"/>
                <w:left w:val="none" w:sz="0" w:space="0" w:color="auto"/>
                <w:bottom w:val="none" w:sz="0" w:space="0" w:color="auto"/>
                <w:right w:val="none" w:sz="0" w:space="0" w:color="auto"/>
              </w:divBdr>
            </w:div>
          </w:divsChild>
        </w:div>
        <w:div w:id="409424949">
          <w:marLeft w:val="-125"/>
          <w:marRight w:val="-125"/>
          <w:marTop w:val="0"/>
          <w:marBottom w:val="0"/>
          <w:divBdr>
            <w:top w:val="none" w:sz="0" w:space="0" w:color="auto"/>
            <w:left w:val="none" w:sz="0" w:space="0" w:color="auto"/>
            <w:bottom w:val="none" w:sz="0" w:space="0" w:color="auto"/>
            <w:right w:val="none" w:sz="0" w:space="0" w:color="auto"/>
          </w:divBdr>
          <w:divsChild>
            <w:div w:id="319505033">
              <w:marLeft w:val="0"/>
              <w:marRight w:val="0"/>
              <w:marTop w:val="0"/>
              <w:marBottom w:val="0"/>
              <w:divBdr>
                <w:top w:val="none" w:sz="0" w:space="0" w:color="auto"/>
                <w:left w:val="none" w:sz="0" w:space="0" w:color="auto"/>
                <w:bottom w:val="none" w:sz="0" w:space="0" w:color="auto"/>
                <w:right w:val="none" w:sz="0" w:space="0" w:color="auto"/>
              </w:divBdr>
            </w:div>
          </w:divsChild>
        </w:div>
        <w:div w:id="409473244">
          <w:marLeft w:val="0"/>
          <w:marRight w:val="0"/>
          <w:marTop w:val="0"/>
          <w:marBottom w:val="0"/>
          <w:divBdr>
            <w:top w:val="none" w:sz="0" w:space="0" w:color="auto"/>
            <w:left w:val="none" w:sz="0" w:space="0" w:color="auto"/>
            <w:bottom w:val="none" w:sz="0" w:space="0" w:color="auto"/>
            <w:right w:val="none" w:sz="0" w:space="0" w:color="auto"/>
          </w:divBdr>
        </w:div>
        <w:div w:id="409473535">
          <w:marLeft w:val="0"/>
          <w:marRight w:val="0"/>
          <w:marTop w:val="0"/>
          <w:marBottom w:val="0"/>
          <w:divBdr>
            <w:top w:val="none" w:sz="0" w:space="0" w:color="auto"/>
            <w:left w:val="none" w:sz="0" w:space="0" w:color="auto"/>
            <w:bottom w:val="none" w:sz="0" w:space="0" w:color="auto"/>
            <w:right w:val="none" w:sz="0" w:space="0" w:color="auto"/>
          </w:divBdr>
          <w:divsChild>
            <w:div w:id="363797630">
              <w:marLeft w:val="0"/>
              <w:marRight w:val="0"/>
              <w:marTop w:val="0"/>
              <w:marBottom w:val="0"/>
              <w:divBdr>
                <w:top w:val="none" w:sz="0" w:space="0" w:color="auto"/>
                <w:left w:val="none" w:sz="0" w:space="0" w:color="auto"/>
                <w:bottom w:val="none" w:sz="0" w:space="0" w:color="auto"/>
                <w:right w:val="none" w:sz="0" w:space="0" w:color="auto"/>
              </w:divBdr>
            </w:div>
          </w:divsChild>
        </w:div>
        <w:div w:id="409547459">
          <w:marLeft w:val="0"/>
          <w:marRight w:val="0"/>
          <w:marTop w:val="0"/>
          <w:marBottom w:val="150"/>
          <w:divBdr>
            <w:top w:val="none" w:sz="0" w:space="0" w:color="auto"/>
            <w:left w:val="none" w:sz="0" w:space="0" w:color="auto"/>
            <w:bottom w:val="none" w:sz="0" w:space="0" w:color="auto"/>
            <w:right w:val="none" w:sz="0" w:space="0" w:color="auto"/>
          </w:divBdr>
        </w:div>
        <w:div w:id="409618291">
          <w:marLeft w:val="0"/>
          <w:marRight w:val="0"/>
          <w:marTop w:val="0"/>
          <w:marBottom w:val="150"/>
          <w:divBdr>
            <w:top w:val="none" w:sz="0" w:space="0" w:color="auto"/>
            <w:left w:val="none" w:sz="0" w:space="0" w:color="auto"/>
            <w:bottom w:val="none" w:sz="0" w:space="0" w:color="auto"/>
            <w:right w:val="none" w:sz="0" w:space="0" w:color="auto"/>
          </w:divBdr>
        </w:div>
        <w:div w:id="409666616">
          <w:marLeft w:val="0"/>
          <w:marRight w:val="0"/>
          <w:marTop w:val="0"/>
          <w:marBottom w:val="0"/>
          <w:divBdr>
            <w:top w:val="none" w:sz="0" w:space="0" w:color="auto"/>
            <w:left w:val="none" w:sz="0" w:space="0" w:color="auto"/>
            <w:bottom w:val="none" w:sz="0" w:space="0" w:color="auto"/>
            <w:right w:val="none" w:sz="0" w:space="0" w:color="auto"/>
          </w:divBdr>
        </w:div>
        <w:div w:id="409690968">
          <w:marLeft w:val="0"/>
          <w:marRight w:val="0"/>
          <w:marTop w:val="0"/>
          <w:marBottom w:val="0"/>
          <w:divBdr>
            <w:top w:val="none" w:sz="0" w:space="0" w:color="auto"/>
            <w:left w:val="none" w:sz="0" w:space="0" w:color="auto"/>
            <w:bottom w:val="none" w:sz="0" w:space="0" w:color="auto"/>
            <w:right w:val="none" w:sz="0" w:space="0" w:color="auto"/>
          </w:divBdr>
        </w:div>
        <w:div w:id="409692473">
          <w:marLeft w:val="0"/>
          <w:marRight w:val="0"/>
          <w:marTop w:val="0"/>
          <w:marBottom w:val="450"/>
          <w:divBdr>
            <w:top w:val="none" w:sz="0" w:space="0" w:color="auto"/>
            <w:left w:val="none" w:sz="0" w:space="0" w:color="auto"/>
            <w:bottom w:val="none" w:sz="0" w:space="0" w:color="auto"/>
            <w:right w:val="none" w:sz="0" w:space="0" w:color="auto"/>
          </w:divBdr>
        </w:div>
        <w:div w:id="409696880">
          <w:marLeft w:val="0"/>
          <w:marRight w:val="0"/>
          <w:marTop w:val="0"/>
          <w:marBottom w:val="0"/>
          <w:divBdr>
            <w:top w:val="none" w:sz="0" w:space="0" w:color="auto"/>
            <w:left w:val="none" w:sz="0" w:space="0" w:color="auto"/>
            <w:bottom w:val="none" w:sz="0" w:space="0" w:color="auto"/>
            <w:right w:val="none" w:sz="0" w:space="0" w:color="auto"/>
          </w:divBdr>
        </w:div>
        <w:div w:id="409698182">
          <w:marLeft w:val="0"/>
          <w:marRight w:val="0"/>
          <w:marTop w:val="0"/>
          <w:marBottom w:val="0"/>
          <w:divBdr>
            <w:top w:val="none" w:sz="0" w:space="0" w:color="auto"/>
            <w:left w:val="none" w:sz="0" w:space="0" w:color="auto"/>
            <w:bottom w:val="none" w:sz="0" w:space="0" w:color="auto"/>
            <w:right w:val="none" w:sz="0" w:space="0" w:color="auto"/>
          </w:divBdr>
        </w:div>
        <w:div w:id="409733787">
          <w:marLeft w:val="0"/>
          <w:marRight w:val="0"/>
          <w:marTop w:val="0"/>
          <w:marBottom w:val="0"/>
          <w:divBdr>
            <w:top w:val="none" w:sz="0" w:space="0" w:color="auto"/>
            <w:left w:val="none" w:sz="0" w:space="0" w:color="auto"/>
            <w:bottom w:val="none" w:sz="0" w:space="0" w:color="auto"/>
            <w:right w:val="none" w:sz="0" w:space="0" w:color="auto"/>
          </w:divBdr>
        </w:div>
        <w:div w:id="409735892">
          <w:marLeft w:val="0"/>
          <w:marRight w:val="0"/>
          <w:marTop w:val="0"/>
          <w:marBottom w:val="240"/>
          <w:divBdr>
            <w:top w:val="none" w:sz="0" w:space="0" w:color="auto"/>
            <w:left w:val="none" w:sz="0" w:space="0" w:color="auto"/>
            <w:bottom w:val="none" w:sz="0" w:space="0" w:color="auto"/>
            <w:right w:val="none" w:sz="0" w:space="0" w:color="auto"/>
          </w:divBdr>
        </w:div>
        <w:div w:id="409740776">
          <w:marLeft w:val="-150"/>
          <w:marRight w:val="-150"/>
          <w:marTop w:val="0"/>
          <w:marBottom w:val="0"/>
          <w:divBdr>
            <w:top w:val="none" w:sz="0" w:space="0" w:color="auto"/>
            <w:left w:val="none" w:sz="0" w:space="0" w:color="auto"/>
            <w:bottom w:val="none" w:sz="0" w:space="0" w:color="auto"/>
            <w:right w:val="none" w:sz="0" w:space="0" w:color="auto"/>
          </w:divBdr>
        </w:div>
        <w:div w:id="409742916">
          <w:marLeft w:val="-188"/>
          <w:marRight w:val="-188"/>
          <w:marTop w:val="0"/>
          <w:marBottom w:val="0"/>
          <w:divBdr>
            <w:top w:val="none" w:sz="0" w:space="0" w:color="auto"/>
            <w:left w:val="none" w:sz="0" w:space="0" w:color="auto"/>
            <w:bottom w:val="none" w:sz="0" w:space="0" w:color="auto"/>
            <w:right w:val="none" w:sz="0" w:space="0" w:color="auto"/>
          </w:divBdr>
          <w:divsChild>
            <w:div w:id="301081386">
              <w:marLeft w:val="1221"/>
              <w:marRight w:val="0"/>
              <w:marTop w:val="0"/>
              <w:marBottom w:val="0"/>
              <w:divBdr>
                <w:top w:val="none" w:sz="0" w:space="0" w:color="auto"/>
                <w:left w:val="none" w:sz="0" w:space="0" w:color="auto"/>
                <w:bottom w:val="none" w:sz="0" w:space="0" w:color="auto"/>
                <w:right w:val="none" w:sz="0" w:space="0" w:color="auto"/>
              </w:divBdr>
            </w:div>
          </w:divsChild>
        </w:div>
        <w:div w:id="409809491">
          <w:marLeft w:val="0"/>
          <w:marRight w:val="0"/>
          <w:marTop w:val="0"/>
          <w:marBottom w:val="0"/>
          <w:divBdr>
            <w:top w:val="none" w:sz="0" w:space="0" w:color="auto"/>
            <w:left w:val="none" w:sz="0" w:space="0" w:color="auto"/>
            <w:bottom w:val="none" w:sz="0" w:space="0" w:color="auto"/>
            <w:right w:val="none" w:sz="0" w:space="0" w:color="auto"/>
          </w:divBdr>
          <w:divsChild>
            <w:div w:id="14230785">
              <w:marLeft w:val="0"/>
              <w:marRight w:val="0"/>
              <w:marTop w:val="0"/>
              <w:marBottom w:val="0"/>
              <w:divBdr>
                <w:top w:val="none" w:sz="0" w:space="0" w:color="auto"/>
                <w:left w:val="none" w:sz="0" w:space="0" w:color="auto"/>
                <w:bottom w:val="none" w:sz="0" w:space="0" w:color="auto"/>
                <w:right w:val="none" w:sz="0" w:space="0" w:color="auto"/>
              </w:divBdr>
            </w:div>
            <w:div w:id="736779559">
              <w:marLeft w:val="0"/>
              <w:marRight w:val="0"/>
              <w:marTop w:val="0"/>
              <w:marBottom w:val="0"/>
              <w:divBdr>
                <w:top w:val="none" w:sz="0" w:space="0" w:color="auto"/>
                <w:left w:val="none" w:sz="0" w:space="0" w:color="auto"/>
                <w:bottom w:val="none" w:sz="0" w:space="0" w:color="auto"/>
                <w:right w:val="none" w:sz="0" w:space="0" w:color="auto"/>
              </w:divBdr>
              <w:divsChild>
                <w:div w:id="3073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1668">
          <w:marLeft w:val="0"/>
          <w:marRight w:val="0"/>
          <w:marTop w:val="0"/>
          <w:marBottom w:val="0"/>
          <w:divBdr>
            <w:top w:val="single" w:sz="2" w:space="0" w:color="E0E0E0"/>
            <w:left w:val="single" w:sz="2" w:space="0" w:color="E0E0E0"/>
            <w:bottom w:val="single" w:sz="2" w:space="0" w:color="E0E0E0"/>
            <w:right w:val="single" w:sz="2" w:space="0" w:color="E0E0E0"/>
          </w:divBdr>
          <w:divsChild>
            <w:div w:id="43067714">
              <w:marLeft w:val="0"/>
              <w:marRight w:val="0"/>
              <w:marTop w:val="0"/>
              <w:marBottom w:val="0"/>
              <w:divBdr>
                <w:top w:val="single" w:sz="2" w:space="0" w:color="E0E0E0"/>
                <w:left w:val="single" w:sz="2" w:space="0" w:color="E0E0E0"/>
                <w:bottom w:val="single" w:sz="2" w:space="0" w:color="E0E0E0"/>
                <w:right w:val="single" w:sz="2" w:space="0" w:color="E0E0E0"/>
              </w:divBdr>
              <w:divsChild>
                <w:div w:id="568924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35286714">
              <w:marLeft w:val="0"/>
              <w:marRight w:val="0"/>
              <w:marTop w:val="0"/>
              <w:marBottom w:val="0"/>
              <w:divBdr>
                <w:top w:val="single" w:sz="2" w:space="0" w:color="E0E0E0"/>
                <w:left w:val="single" w:sz="2" w:space="0" w:color="E0E0E0"/>
                <w:bottom w:val="single" w:sz="2" w:space="0" w:color="E0E0E0"/>
                <w:right w:val="single" w:sz="2" w:space="0" w:color="E0E0E0"/>
              </w:divBdr>
            </w:div>
            <w:div w:id="414593434">
              <w:marLeft w:val="0"/>
              <w:marRight w:val="0"/>
              <w:marTop w:val="0"/>
              <w:marBottom w:val="0"/>
              <w:divBdr>
                <w:top w:val="single" w:sz="2" w:space="0" w:color="E0E0E0"/>
                <w:left w:val="single" w:sz="2" w:space="0" w:color="E0E0E0"/>
                <w:bottom w:val="single" w:sz="2" w:space="0" w:color="E0E0E0"/>
                <w:right w:val="single" w:sz="2" w:space="0" w:color="E0E0E0"/>
              </w:divBdr>
            </w:div>
            <w:div w:id="4727906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9893768">
          <w:marLeft w:val="0"/>
          <w:marRight w:val="0"/>
          <w:marTop w:val="0"/>
          <w:marBottom w:val="0"/>
          <w:divBdr>
            <w:top w:val="none" w:sz="0" w:space="0" w:color="auto"/>
            <w:left w:val="none" w:sz="0" w:space="0" w:color="auto"/>
            <w:bottom w:val="none" w:sz="0" w:space="0" w:color="auto"/>
            <w:right w:val="none" w:sz="0" w:space="0" w:color="auto"/>
          </w:divBdr>
          <w:divsChild>
            <w:div w:id="662661281">
              <w:marLeft w:val="-225"/>
              <w:marRight w:val="-225"/>
              <w:marTop w:val="0"/>
              <w:marBottom w:val="0"/>
              <w:divBdr>
                <w:top w:val="none" w:sz="0" w:space="0" w:color="auto"/>
                <w:left w:val="none" w:sz="0" w:space="0" w:color="auto"/>
                <w:bottom w:val="none" w:sz="0" w:space="0" w:color="auto"/>
                <w:right w:val="none" w:sz="0" w:space="0" w:color="auto"/>
              </w:divBdr>
              <w:divsChild>
                <w:div w:id="7285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683">
          <w:marLeft w:val="-225"/>
          <w:marRight w:val="-225"/>
          <w:marTop w:val="0"/>
          <w:marBottom w:val="0"/>
          <w:divBdr>
            <w:top w:val="none" w:sz="0" w:space="0" w:color="auto"/>
            <w:left w:val="none" w:sz="0" w:space="0" w:color="auto"/>
            <w:bottom w:val="none" w:sz="0" w:space="0" w:color="auto"/>
            <w:right w:val="none" w:sz="0" w:space="0" w:color="auto"/>
          </w:divBdr>
          <w:divsChild>
            <w:div w:id="441075858">
              <w:marLeft w:val="1463"/>
              <w:marRight w:val="0"/>
              <w:marTop w:val="0"/>
              <w:marBottom w:val="0"/>
              <w:divBdr>
                <w:top w:val="none" w:sz="0" w:space="0" w:color="auto"/>
                <w:left w:val="none" w:sz="0" w:space="0" w:color="auto"/>
                <w:bottom w:val="none" w:sz="0" w:space="0" w:color="auto"/>
                <w:right w:val="none" w:sz="0" w:space="0" w:color="auto"/>
              </w:divBdr>
            </w:div>
          </w:divsChild>
        </w:div>
        <w:div w:id="409936436">
          <w:marLeft w:val="0"/>
          <w:marRight w:val="0"/>
          <w:marTop w:val="0"/>
          <w:marBottom w:val="0"/>
          <w:divBdr>
            <w:top w:val="none" w:sz="0" w:space="0" w:color="auto"/>
            <w:left w:val="none" w:sz="0" w:space="0" w:color="auto"/>
            <w:bottom w:val="none" w:sz="0" w:space="0" w:color="auto"/>
            <w:right w:val="none" w:sz="0" w:space="0" w:color="auto"/>
          </w:divBdr>
        </w:div>
        <w:div w:id="410009683">
          <w:marLeft w:val="0"/>
          <w:marRight w:val="225"/>
          <w:marTop w:val="0"/>
          <w:marBottom w:val="0"/>
          <w:divBdr>
            <w:top w:val="none" w:sz="0" w:space="0" w:color="auto"/>
            <w:left w:val="none" w:sz="0" w:space="0" w:color="auto"/>
            <w:bottom w:val="none" w:sz="0" w:space="0" w:color="auto"/>
            <w:right w:val="none" w:sz="0" w:space="0" w:color="auto"/>
          </w:divBdr>
        </w:div>
        <w:div w:id="410129328">
          <w:marLeft w:val="15"/>
          <w:marRight w:val="225"/>
          <w:marTop w:val="225"/>
          <w:marBottom w:val="105"/>
          <w:divBdr>
            <w:top w:val="none" w:sz="0" w:space="0" w:color="auto"/>
            <w:left w:val="none" w:sz="0" w:space="0" w:color="auto"/>
            <w:bottom w:val="none" w:sz="0" w:space="0" w:color="auto"/>
            <w:right w:val="none" w:sz="0" w:space="0" w:color="auto"/>
          </w:divBdr>
          <w:divsChild>
            <w:div w:id="760611480">
              <w:marLeft w:val="0"/>
              <w:marRight w:val="0"/>
              <w:marTop w:val="0"/>
              <w:marBottom w:val="0"/>
              <w:divBdr>
                <w:top w:val="none" w:sz="0" w:space="0" w:color="auto"/>
                <w:left w:val="none" w:sz="0" w:space="0" w:color="auto"/>
                <w:bottom w:val="none" w:sz="0" w:space="0" w:color="auto"/>
                <w:right w:val="none" w:sz="0" w:space="0" w:color="auto"/>
              </w:divBdr>
            </w:div>
          </w:divsChild>
        </w:div>
        <w:div w:id="410153931">
          <w:marLeft w:val="0"/>
          <w:marRight w:val="0"/>
          <w:marTop w:val="0"/>
          <w:marBottom w:val="0"/>
          <w:divBdr>
            <w:top w:val="none" w:sz="0" w:space="0" w:color="auto"/>
            <w:left w:val="none" w:sz="0" w:space="0" w:color="auto"/>
            <w:bottom w:val="none" w:sz="0" w:space="0" w:color="auto"/>
            <w:right w:val="none" w:sz="0" w:space="0" w:color="auto"/>
          </w:divBdr>
        </w:div>
        <w:div w:id="410156015">
          <w:marLeft w:val="0"/>
          <w:marRight w:val="0"/>
          <w:marTop w:val="0"/>
          <w:marBottom w:val="75"/>
          <w:divBdr>
            <w:top w:val="none" w:sz="0" w:space="0" w:color="auto"/>
            <w:left w:val="none" w:sz="0" w:space="0" w:color="auto"/>
            <w:bottom w:val="none" w:sz="0" w:space="0" w:color="auto"/>
            <w:right w:val="none" w:sz="0" w:space="0" w:color="auto"/>
          </w:divBdr>
        </w:div>
        <w:div w:id="410198718">
          <w:marLeft w:val="0"/>
          <w:marRight w:val="0"/>
          <w:marTop w:val="0"/>
          <w:marBottom w:val="0"/>
          <w:divBdr>
            <w:top w:val="none" w:sz="0" w:space="0" w:color="auto"/>
            <w:left w:val="none" w:sz="0" w:space="0" w:color="auto"/>
            <w:bottom w:val="none" w:sz="0" w:space="0" w:color="auto"/>
            <w:right w:val="none" w:sz="0" w:space="0" w:color="auto"/>
          </w:divBdr>
        </w:div>
        <w:div w:id="410203129">
          <w:marLeft w:val="0"/>
          <w:marRight w:val="0"/>
          <w:marTop w:val="0"/>
          <w:marBottom w:val="0"/>
          <w:divBdr>
            <w:top w:val="none" w:sz="0" w:space="0" w:color="auto"/>
            <w:left w:val="none" w:sz="0" w:space="0" w:color="auto"/>
            <w:bottom w:val="none" w:sz="0" w:space="0" w:color="auto"/>
            <w:right w:val="none" w:sz="0" w:space="0" w:color="auto"/>
          </w:divBdr>
        </w:div>
        <w:div w:id="410205060">
          <w:marLeft w:val="-225"/>
          <w:marRight w:val="-225"/>
          <w:marTop w:val="0"/>
          <w:marBottom w:val="0"/>
          <w:divBdr>
            <w:top w:val="none" w:sz="0" w:space="0" w:color="auto"/>
            <w:left w:val="none" w:sz="0" w:space="0" w:color="auto"/>
            <w:bottom w:val="none" w:sz="0" w:space="0" w:color="auto"/>
            <w:right w:val="none" w:sz="0" w:space="0" w:color="auto"/>
          </w:divBdr>
          <w:divsChild>
            <w:div w:id="146291200">
              <w:marLeft w:val="0"/>
              <w:marRight w:val="0"/>
              <w:marTop w:val="0"/>
              <w:marBottom w:val="0"/>
              <w:divBdr>
                <w:top w:val="none" w:sz="0" w:space="0" w:color="auto"/>
                <w:left w:val="none" w:sz="0" w:space="0" w:color="auto"/>
                <w:bottom w:val="none" w:sz="0" w:space="0" w:color="auto"/>
                <w:right w:val="none" w:sz="0" w:space="0" w:color="auto"/>
              </w:divBdr>
            </w:div>
          </w:divsChild>
        </w:div>
        <w:div w:id="410279662">
          <w:marLeft w:val="0"/>
          <w:marRight w:val="0"/>
          <w:marTop w:val="0"/>
          <w:marBottom w:val="0"/>
          <w:divBdr>
            <w:top w:val="none" w:sz="0" w:space="0" w:color="auto"/>
            <w:left w:val="none" w:sz="0" w:space="0" w:color="auto"/>
            <w:bottom w:val="none" w:sz="0" w:space="0" w:color="auto"/>
            <w:right w:val="none" w:sz="0" w:space="0" w:color="auto"/>
          </w:divBdr>
        </w:div>
        <w:div w:id="410349131">
          <w:marLeft w:val="0"/>
          <w:marRight w:val="0"/>
          <w:marTop w:val="0"/>
          <w:marBottom w:val="0"/>
          <w:divBdr>
            <w:top w:val="none" w:sz="0" w:space="0" w:color="auto"/>
            <w:left w:val="none" w:sz="0" w:space="0" w:color="auto"/>
            <w:bottom w:val="none" w:sz="0" w:space="0" w:color="auto"/>
            <w:right w:val="none" w:sz="0" w:space="0" w:color="auto"/>
          </w:divBdr>
        </w:div>
        <w:div w:id="410390138">
          <w:marLeft w:val="0"/>
          <w:marRight w:val="0"/>
          <w:marTop w:val="0"/>
          <w:marBottom w:val="0"/>
          <w:divBdr>
            <w:top w:val="none" w:sz="0" w:space="0" w:color="auto"/>
            <w:left w:val="none" w:sz="0" w:space="0" w:color="auto"/>
            <w:bottom w:val="none" w:sz="0" w:space="0" w:color="auto"/>
            <w:right w:val="none" w:sz="0" w:space="0" w:color="auto"/>
          </w:divBdr>
        </w:div>
        <w:div w:id="410391198">
          <w:marLeft w:val="0"/>
          <w:marRight w:val="0"/>
          <w:marTop w:val="0"/>
          <w:marBottom w:val="300"/>
          <w:divBdr>
            <w:top w:val="none" w:sz="0" w:space="0" w:color="auto"/>
            <w:left w:val="none" w:sz="0" w:space="0" w:color="auto"/>
            <w:bottom w:val="none" w:sz="0" w:space="0" w:color="auto"/>
            <w:right w:val="none" w:sz="0" w:space="0" w:color="auto"/>
          </w:divBdr>
        </w:div>
        <w:div w:id="410397053">
          <w:marLeft w:val="15"/>
          <w:marRight w:val="225"/>
          <w:marTop w:val="225"/>
          <w:marBottom w:val="105"/>
          <w:divBdr>
            <w:top w:val="none" w:sz="0" w:space="0" w:color="auto"/>
            <w:left w:val="none" w:sz="0" w:space="0" w:color="auto"/>
            <w:bottom w:val="none" w:sz="0" w:space="0" w:color="auto"/>
            <w:right w:val="none" w:sz="0" w:space="0" w:color="auto"/>
          </w:divBdr>
        </w:div>
        <w:div w:id="410464318">
          <w:marLeft w:val="0"/>
          <w:marRight w:val="0"/>
          <w:marTop w:val="0"/>
          <w:marBottom w:val="0"/>
          <w:divBdr>
            <w:top w:val="none" w:sz="0" w:space="0" w:color="auto"/>
            <w:left w:val="none" w:sz="0" w:space="0" w:color="auto"/>
            <w:bottom w:val="none" w:sz="0" w:space="0" w:color="auto"/>
            <w:right w:val="none" w:sz="0" w:space="0" w:color="auto"/>
          </w:divBdr>
          <w:divsChild>
            <w:div w:id="50546438">
              <w:marLeft w:val="-150"/>
              <w:marRight w:val="-150"/>
              <w:marTop w:val="0"/>
              <w:marBottom w:val="0"/>
              <w:divBdr>
                <w:top w:val="none" w:sz="0" w:space="0" w:color="auto"/>
                <w:left w:val="none" w:sz="0" w:space="0" w:color="auto"/>
                <w:bottom w:val="none" w:sz="0" w:space="0" w:color="auto"/>
                <w:right w:val="none" w:sz="0" w:space="0" w:color="auto"/>
              </w:divBdr>
              <w:divsChild>
                <w:div w:id="196161039">
                  <w:marLeft w:val="0"/>
                  <w:marRight w:val="0"/>
                  <w:marTop w:val="0"/>
                  <w:marBottom w:val="0"/>
                  <w:divBdr>
                    <w:top w:val="none" w:sz="0" w:space="0" w:color="auto"/>
                    <w:left w:val="none" w:sz="0" w:space="0" w:color="auto"/>
                    <w:bottom w:val="none" w:sz="0" w:space="0" w:color="auto"/>
                    <w:right w:val="none" w:sz="0" w:space="0" w:color="auto"/>
                  </w:divBdr>
                  <w:divsChild>
                    <w:div w:id="2616197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10465189">
          <w:marLeft w:val="0"/>
          <w:marRight w:val="188"/>
          <w:marTop w:val="0"/>
          <w:marBottom w:val="0"/>
          <w:divBdr>
            <w:top w:val="none" w:sz="0" w:space="0" w:color="auto"/>
            <w:left w:val="none" w:sz="0" w:space="0" w:color="auto"/>
            <w:bottom w:val="none" w:sz="0" w:space="0" w:color="auto"/>
            <w:right w:val="none" w:sz="0" w:space="0" w:color="auto"/>
          </w:divBdr>
        </w:div>
        <w:div w:id="410466553">
          <w:marLeft w:val="-225"/>
          <w:marRight w:val="-225"/>
          <w:marTop w:val="0"/>
          <w:marBottom w:val="0"/>
          <w:divBdr>
            <w:top w:val="none" w:sz="0" w:space="0" w:color="auto"/>
            <w:left w:val="none" w:sz="0" w:space="0" w:color="auto"/>
            <w:bottom w:val="none" w:sz="0" w:space="0" w:color="auto"/>
            <w:right w:val="none" w:sz="0" w:space="0" w:color="auto"/>
          </w:divBdr>
        </w:div>
        <w:div w:id="410734009">
          <w:marLeft w:val="-150"/>
          <w:marRight w:val="-150"/>
          <w:marTop w:val="0"/>
          <w:marBottom w:val="0"/>
          <w:divBdr>
            <w:top w:val="none" w:sz="0" w:space="0" w:color="auto"/>
            <w:left w:val="none" w:sz="0" w:space="0" w:color="auto"/>
            <w:bottom w:val="none" w:sz="0" w:space="0" w:color="auto"/>
            <w:right w:val="none" w:sz="0" w:space="0" w:color="auto"/>
          </w:divBdr>
        </w:div>
        <w:div w:id="410742554">
          <w:marLeft w:val="0"/>
          <w:marRight w:val="0"/>
          <w:marTop w:val="0"/>
          <w:marBottom w:val="272"/>
          <w:divBdr>
            <w:top w:val="none" w:sz="0" w:space="0" w:color="auto"/>
            <w:left w:val="none" w:sz="0" w:space="0" w:color="auto"/>
            <w:bottom w:val="none" w:sz="0" w:space="0" w:color="auto"/>
            <w:right w:val="none" w:sz="0" w:space="0" w:color="auto"/>
          </w:divBdr>
          <w:divsChild>
            <w:div w:id="124398322">
              <w:marLeft w:val="0"/>
              <w:marRight w:val="0"/>
              <w:marTop w:val="0"/>
              <w:marBottom w:val="0"/>
              <w:divBdr>
                <w:top w:val="none" w:sz="0" w:space="0" w:color="auto"/>
                <w:left w:val="none" w:sz="0" w:space="0" w:color="auto"/>
                <w:bottom w:val="none" w:sz="0" w:space="0" w:color="auto"/>
                <w:right w:val="none" w:sz="0" w:space="0" w:color="auto"/>
              </w:divBdr>
            </w:div>
          </w:divsChild>
        </w:div>
        <w:div w:id="410808338">
          <w:marLeft w:val="0"/>
          <w:marRight w:val="0"/>
          <w:marTop w:val="0"/>
          <w:marBottom w:val="250"/>
          <w:divBdr>
            <w:top w:val="none" w:sz="0" w:space="0" w:color="auto"/>
            <w:left w:val="none" w:sz="0" w:space="0" w:color="auto"/>
            <w:bottom w:val="single" w:sz="4" w:space="4" w:color="000000"/>
            <w:right w:val="none" w:sz="0" w:space="0" w:color="auto"/>
          </w:divBdr>
        </w:div>
        <w:div w:id="410927537">
          <w:marLeft w:val="0"/>
          <w:marRight w:val="0"/>
          <w:marTop w:val="0"/>
          <w:marBottom w:val="0"/>
          <w:divBdr>
            <w:top w:val="single" w:sz="2" w:space="0" w:color="E0E0E0"/>
            <w:left w:val="single" w:sz="2" w:space="0" w:color="E0E0E0"/>
            <w:bottom w:val="single" w:sz="2" w:space="0" w:color="E0E0E0"/>
            <w:right w:val="single" w:sz="2" w:space="0" w:color="E0E0E0"/>
          </w:divBdr>
        </w:div>
        <w:div w:id="410929889">
          <w:marLeft w:val="0"/>
          <w:marRight w:val="0"/>
          <w:marTop w:val="0"/>
          <w:marBottom w:val="0"/>
          <w:divBdr>
            <w:top w:val="none" w:sz="0" w:space="0" w:color="auto"/>
            <w:left w:val="none" w:sz="0" w:space="0" w:color="auto"/>
            <w:bottom w:val="none" w:sz="0" w:space="0" w:color="auto"/>
            <w:right w:val="none" w:sz="0" w:space="0" w:color="auto"/>
          </w:divBdr>
        </w:div>
        <w:div w:id="410932810">
          <w:marLeft w:val="0"/>
          <w:marRight w:val="0"/>
          <w:marTop w:val="0"/>
          <w:marBottom w:val="0"/>
          <w:divBdr>
            <w:top w:val="none" w:sz="0" w:space="0" w:color="auto"/>
            <w:left w:val="none" w:sz="0" w:space="0" w:color="auto"/>
            <w:bottom w:val="none" w:sz="0" w:space="0" w:color="auto"/>
            <w:right w:val="none" w:sz="0" w:space="0" w:color="auto"/>
          </w:divBdr>
        </w:div>
        <w:div w:id="410977563">
          <w:marLeft w:val="0"/>
          <w:marRight w:val="0"/>
          <w:marTop w:val="0"/>
          <w:marBottom w:val="0"/>
          <w:divBdr>
            <w:top w:val="none" w:sz="0" w:space="0" w:color="auto"/>
            <w:left w:val="none" w:sz="0" w:space="0" w:color="auto"/>
            <w:bottom w:val="none" w:sz="0" w:space="0" w:color="auto"/>
            <w:right w:val="none" w:sz="0" w:space="0" w:color="auto"/>
          </w:divBdr>
        </w:div>
        <w:div w:id="411004868">
          <w:marLeft w:val="0"/>
          <w:marRight w:val="0"/>
          <w:marTop w:val="0"/>
          <w:marBottom w:val="0"/>
          <w:divBdr>
            <w:top w:val="none" w:sz="0" w:space="0" w:color="auto"/>
            <w:left w:val="none" w:sz="0" w:space="0" w:color="auto"/>
            <w:bottom w:val="none" w:sz="0" w:space="0" w:color="auto"/>
            <w:right w:val="none" w:sz="0" w:space="0" w:color="auto"/>
          </w:divBdr>
        </w:div>
        <w:div w:id="411048440">
          <w:marLeft w:val="0"/>
          <w:marRight w:val="0"/>
          <w:marTop w:val="0"/>
          <w:marBottom w:val="150"/>
          <w:divBdr>
            <w:top w:val="none" w:sz="0" w:space="0" w:color="auto"/>
            <w:left w:val="none" w:sz="0" w:space="0" w:color="auto"/>
            <w:bottom w:val="none" w:sz="0" w:space="0" w:color="auto"/>
            <w:right w:val="none" w:sz="0" w:space="0" w:color="auto"/>
          </w:divBdr>
        </w:div>
        <w:div w:id="411049950">
          <w:marLeft w:val="0"/>
          <w:marRight w:val="0"/>
          <w:marTop w:val="0"/>
          <w:marBottom w:val="240"/>
          <w:divBdr>
            <w:top w:val="none" w:sz="0" w:space="0" w:color="auto"/>
            <w:left w:val="none" w:sz="0" w:space="0" w:color="auto"/>
            <w:bottom w:val="none" w:sz="0" w:space="0" w:color="auto"/>
            <w:right w:val="none" w:sz="0" w:space="0" w:color="auto"/>
          </w:divBdr>
        </w:div>
        <w:div w:id="411049998">
          <w:marLeft w:val="750"/>
          <w:marRight w:val="1500"/>
          <w:marTop w:val="0"/>
          <w:marBottom w:val="0"/>
          <w:divBdr>
            <w:top w:val="none" w:sz="0" w:space="0" w:color="auto"/>
            <w:left w:val="none" w:sz="0" w:space="0" w:color="auto"/>
            <w:bottom w:val="none" w:sz="0" w:space="0" w:color="auto"/>
            <w:right w:val="none" w:sz="0" w:space="0" w:color="auto"/>
          </w:divBdr>
        </w:div>
        <w:div w:id="411125791">
          <w:marLeft w:val="0"/>
          <w:marRight w:val="225"/>
          <w:marTop w:val="0"/>
          <w:marBottom w:val="0"/>
          <w:divBdr>
            <w:top w:val="none" w:sz="0" w:space="0" w:color="auto"/>
            <w:left w:val="none" w:sz="0" w:space="0" w:color="auto"/>
            <w:bottom w:val="none" w:sz="0" w:space="0" w:color="auto"/>
            <w:right w:val="none" w:sz="0" w:space="0" w:color="auto"/>
          </w:divBdr>
        </w:div>
        <w:div w:id="411203157">
          <w:marLeft w:val="0"/>
          <w:marRight w:val="0"/>
          <w:marTop w:val="0"/>
          <w:marBottom w:val="0"/>
          <w:divBdr>
            <w:top w:val="none" w:sz="0" w:space="0" w:color="auto"/>
            <w:left w:val="none" w:sz="0" w:space="0" w:color="auto"/>
            <w:bottom w:val="none" w:sz="0" w:space="0" w:color="auto"/>
            <w:right w:val="none" w:sz="0" w:space="0" w:color="auto"/>
          </w:divBdr>
        </w:div>
        <w:div w:id="411240571">
          <w:marLeft w:val="0"/>
          <w:marRight w:val="0"/>
          <w:marTop w:val="0"/>
          <w:marBottom w:val="0"/>
          <w:divBdr>
            <w:top w:val="none" w:sz="0" w:space="0" w:color="auto"/>
            <w:left w:val="none" w:sz="0" w:space="0" w:color="auto"/>
            <w:bottom w:val="none" w:sz="0" w:space="0" w:color="auto"/>
            <w:right w:val="none" w:sz="0" w:space="0" w:color="auto"/>
          </w:divBdr>
        </w:div>
        <w:div w:id="411245521">
          <w:marLeft w:val="-150"/>
          <w:marRight w:val="-150"/>
          <w:marTop w:val="0"/>
          <w:marBottom w:val="0"/>
          <w:divBdr>
            <w:top w:val="none" w:sz="0" w:space="0" w:color="auto"/>
            <w:left w:val="none" w:sz="0" w:space="0" w:color="auto"/>
            <w:bottom w:val="none" w:sz="0" w:space="0" w:color="auto"/>
            <w:right w:val="none" w:sz="0" w:space="0" w:color="auto"/>
          </w:divBdr>
          <w:divsChild>
            <w:div w:id="770011274">
              <w:marLeft w:val="0"/>
              <w:marRight w:val="0"/>
              <w:marTop w:val="0"/>
              <w:marBottom w:val="0"/>
              <w:divBdr>
                <w:top w:val="none" w:sz="0" w:space="0" w:color="auto"/>
                <w:left w:val="none" w:sz="0" w:space="0" w:color="auto"/>
                <w:bottom w:val="none" w:sz="0" w:space="0" w:color="auto"/>
                <w:right w:val="none" w:sz="0" w:space="0" w:color="auto"/>
              </w:divBdr>
            </w:div>
          </w:divsChild>
        </w:div>
        <w:div w:id="411270558">
          <w:marLeft w:val="0"/>
          <w:marRight w:val="0"/>
          <w:marTop w:val="0"/>
          <w:marBottom w:val="450"/>
          <w:divBdr>
            <w:top w:val="none" w:sz="0" w:space="0" w:color="auto"/>
            <w:left w:val="none" w:sz="0" w:space="0" w:color="auto"/>
            <w:bottom w:val="none" w:sz="0" w:space="0" w:color="auto"/>
            <w:right w:val="none" w:sz="0" w:space="0" w:color="auto"/>
          </w:divBdr>
          <w:divsChild>
            <w:div w:id="584993778">
              <w:marLeft w:val="0"/>
              <w:marRight w:val="225"/>
              <w:marTop w:val="0"/>
              <w:marBottom w:val="0"/>
              <w:divBdr>
                <w:top w:val="none" w:sz="0" w:space="0" w:color="auto"/>
                <w:left w:val="none" w:sz="0" w:space="0" w:color="auto"/>
                <w:bottom w:val="none" w:sz="0" w:space="0" w:color="auto"/>
                <w:right w:val="none" w:sz="0" w:space="0" w:color="auto"/>
              </w:divBdr>
            </w:div>
            <w:div w:id="586576715">
              <w:marLeft w:val="0"/>
              <w:marRight w:val="0"/>
              <w:marTop w:val="0"/>
              <w:marBottom w:val="75"/>
              <w:divBdr>
                <w:top w:val="none" w:sz="0" w:space="0" w:color="auto"/>
                <w:left w:val="none" w:sz="0" w:space="0" w:color="auto"/>
                <w:bottom w:val="none" w:sz="0" w:space="0" w:color="auto"/>
                <w:right w:val="none" w:sz="0" w:space="0" w:color="auto"/>
              </w:divBdr>
              <w:divsChild>
                <w:div w:id="5025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8565">
          <w:marLeft w:val="15"/>
          <w:marRight w:val="225"/>
          <w:marTop w:val="225"/>
          <w:marBottom w:val="105"/>
          <w:divBdr>
            <w:top w:val="none" w:sz="0" w:space="0" w:color="auto"/>
            <w:left w:val="none" w:sz="0" w:space="0" w:color="auto"/>
            <w:bottom w:val="none" w:sz="0" w:space="0" w:color="auto"/>
            <w:right w:val="none" w:sz="0" w:space="0" w:color="auto"/>
          </w:divBdr>
        </w:div>
        <w:div w:id="41131990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11388115">
          <w:marLeft w:val="0"/>
          <w:marRight w:val="0"/>
          <w:marTop w:val="0"/>
          <w:marBottom w:val="0"/>
          <w:divBdr>
            <w:top w:val="none" w:sz="0" w:space="0" w:color="auto"/>
            <w:left w:val="none" w:sz="0" w:space="0" w:color="auto"/>
            <w:bottom w:val="none" w:sz="0" w:space="0" w:color="auto"/>
            <w:right w:val="none" w:sz="0" w:space="0" w:color="auto"/>
          </w:divBdr>
        </w:div>
        <w:div w:id="411392179">
          <w:marLeft w:val="0"/>
          <w:marRight w:val="0"/>
          <w:marTop w:val="0"/>
          <w:marBottom w:val="0"/>
          <w:divBdr>
            <w:top w:val="none" w:sz="0" w:space="0" w:color="auto"/>
            <w:left w:val="none" w:sz="0" w:space="0" w:color="auto"/>
            <w:bottom w:val="none" w:sz="0" w:space="0" w:color="auto"/>
            <w:right w:val="none" w:sz="0" w:space="0" w:color="auto"/>
          </w:divBdr>
          <w:divsChild>
            <w:div w:id="494148887">
              <w:marLeft w:val="0"/>
              <w:marRight w:val="0"/>
              <w:marTop w:val="150"/>
              <w:marBottom w:val="0"/>
              <w:divBdr>
                <w:top w:val="none" w:sz="0" w:space="0" w:color="auto"/>
                <w:left w:val="none" w:sz="0" w:space="0" w:color="auto"/>
                <w:bottom w:val="none" w:sz="0" w:space="0" w:color="auto"/>
                <w:right w:val="none" w:sz="0" w:space="0" w:color="auto"/>
              </w:divBdr>
            </w:div>
          </w:divsChild>
        </w:div>
        <w:div w:id="411439127">
          <w:marLeft w:val="0"/>
          <w:marRight w:val="0"/>
          <w:marTop w:val="0"/>
          <w:marBottom w:val="0"/>
          <w:divBdr>
            <w:top w:val="none" w:sz="0" w:space="0" w:color="auto"/>
            <w:left w:val="none" w:sz="0" w:space="0" w:color="auto"/>
            <w:bottom w:val="none" w:sz="0" w:space="0" w:color="auto"/>
            <w:right w:val="none" w:sz="0" w:space="0" w:color="auto"/>
          </w:divBdr>
        </w:div>
        <w:div w:id="411464655">
          <w:marLeft w:val="-225"/>
          <w:marRight w:val="-225"/>
          <w:marTop w:val="0"/>
          <w:marBottom w:val="0"/>
          <w:divBdr>
            <w:top w:val="none" w:sz="0" w:space="0" w:color="auto"/>
            <w:left w:val="none" w:sz="0" w:space="0" w:color="auto"/>
            <w:bottom w:val="none" w:sz="0" w:space="0" w:color="auto"/>
            <w:right w:val="none" w:sz="0" w:space="0" w:color="auto"/>
          </w:divBdr>
        </w:div>
        <w:div w:id="411465562">
          <w:marLeft w:val="0"/>
          <w:marRight w:val="0"/>
          <w:marTop w:val="0"/>
          <w:marBottom w:val="0"/>
          <w:divBdr>
            <w:top w:val="none" w:sz="0" w:space="0" w:color="auto"/>
            <w:left w:val="none" w:sz="0" w:space="0" w:color="auto"/>
            <w:bottom w:val="none" w:sz="0" w:space="0" w:color="auto"/>
            <w:right w:val="none" w:sz="0" w:space="0" w:color="auto"/>
          </w:divBdr>
          <w:divsChild>
            <w:div w:id="735200939">
              <w:marLeft w:val="0"/>
              <w:marRight w:val="0"/>
              <w:marTop w:val="0"/>
              <w:marBottom w:val="0"/>
              <w:divBdr>
                <w:top w:val="none" w:sz="0" w:space="0" w:color="auto"/>
                <w:left w:val="none" w:sz="0" w:space="0" w:color="auto"/>
                <w:bottom w:val="none" w:sz="0" w:space="0" w:color="auto"/>
                <w:right w:val="none" w:sz="0" w:space="0" w:color="auto"/>
              </w:divBdr>
              <w:divsChild>
                <w:div w:id="632831552">
                  <w:marLeft w:val="0"/>
                  <w:marRight w:val="0"/>
                  <w:marTop w:val="0"/>
                  <w:marBottom w:val="0"/>
                  <w:divBdr>
                    <w:top w:val="none" w:sz="0" w:space="0" w:color="auto"/>
                    <w:left w:val="none" w:sz="0" w:space="0" w:color="auto"/>
                    <w:bottom w:val="none" w:sz="0" w:space="0" w:color="auto"/>
                    <w:right w:val="none" w:sz="0" w:space="0" w:color="auto"/>
                  </w:divBdr>
                  <w:divsChild>
                    <w:div w:id="125436292">
                      <w:marLeft w:val="0"/>
                      <w:marRight w:val="0"/>
                      <w:marTop w:val="0"/>
                      <w:marBottom w:val="0"/>
                      <w:divBdr>
                        <w:top w:val="none" w:sz="0" w:space="0" w:color="auto"/>
                        <w:left w:val="none" w:sz="0" w:space="0" w:color="auto"/>
                        <w:bottom w:val="none" w:sz="0" w:space="0" w:color="auto"/>
                        <w:right w:val="none" w:sz="0" w:space="0" w:color="auto"/>
                      </w:divBdr>
                      <w:divsChild>
                        <w:div w:id="4509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09040">
          <w:marLeft w:val="0"/>
          <w:marRight w:val="0"/>
          <w:marTop w:val="0"/>
          <w:marBottom w:val="0"/>
          <w:divBdr>
            <w:top w:val="none" w:sz="0" w:space="0" w:color="auto"/>
            <w:left w:val="none" w:sz="0" w:space="0" w:color="auto"/>
            <w:bottom w:val="none" w:sz="0" w:space="0" w:color="auto"/>
            <w:right w:val="none" w:sz="0" w:space="0" w:color="auto"/>
          </w:divBdr>
        </w:div>
        <w:div w:id="411584436">
          <w:marLeft w:val="0"/>
          <w:marRight w:val="0"/>
          <w:marTop w:val="0"/>
          <w:marBottom w:val="0"/>
          <w:divBdr>
            <w:top w:val="none" w:sz="0" w:space="0" w:color="auto"/>
            <w:left w:val="none" w:sz="0" w:space="0" w:color="auto"/>
            <w:bottom w:val="none" w:sz="0" w:space="0" w:color="auto"/>
            <w:right w:val="none" w:sz="0" w:space="0" w:color="auto"/>
          </w:divBdr>
          <w:divsChild>
            <w:div w:id="510998007">
              <w:marLeft w:val="0"/>
              <w:marRight w:val="0"/>
              <w:marTop w:val="0"/>
              <w:marBottom w:val="0"/>
              <w:divBdr>
                <w:top w:val="none" w:sz="0" w:space="0" w:color="auto"/>
                <w:left w:val="none" w:sz="0" w:space="0" w:color="auto"/>
                <w:bottom w:val="none" w:sz="0" w:space="0" w:color="auto"/>
                <w:right w:val="none" w:sz="0" w:space="0" w:color="auto"/>
              </w:divBdr>
            </w:div>
          </w:divsChild>
        </w:div>
        <w:div w:id="411663670">
          <w:marLeft w:val="0"/>
          <w:marRight w:val="0"/>
          <w:marTop w:val="0"/>
          <w:marBottom w:val="0"/>
          <w:divBdr>
            <w:top w:val="none" w:sz="0" w:space="0" w:color="auto"/>
            <w:left w:val="none" w:sz="0" w:space="0" w:color="auto"/>
            <w:bottom w:val="none" w:sz="0" w:space="0" w:color="auto"/>
            <w:right w:val="none" w:sz="0" w:space="0" w:color="auto"/>
          </w:divBdr>
        </w:div>
        <w:div w:id="411782768">
          <w:marLeft w:val="-300"/>
          <w:marRight w:val="-300"/>
          <w:marTop w:val="0"/>
          <w:marBottom w:val="450"/>
          <w:divBdr>
            <w:top w:val="none" w:sz="0" w:space="0" w:color="auto"/>
            <w:left w:val="none" w:sz="0" w:space="0" w:color="auto"/>
            <w:bottom w:val="none" w:sz="0" w:space="0" w:color="auto"/>
            <w:right w:val="none" w:sz="0" w:space="0" w:color="auto"/>
          </w:divBdr>
          <w:divsChild>
            <w:div w:id="281426705">
              <w:marLeft w:val="0"/>
              <w:marRight w:val="0"/>
              <w:marTop w:val="0"/>
              <w:marBottom w:val="0"/>
              <w:divBdr>
                <w:top w:val="none" w:sz="0" w:space="0" w:color="auto"/>
                <w:left w:val="none" w:sz="0" w:space="0" w:color="auto"/>
                <w:bottom w:val="none" w:sz="0" w:space="0" w:color="auto"/>
                <w:right w:val="none" w:sz="0" w:space="0" w:color="auto"/>
              </w:divBdr>
              <w:divsChild>
                <w:div w:id="378746043">
                  <w:marLeft w:val="0"/>
                  <w:marRight w:val="1950"/>
                  <w:marTop w:val="0"/>
                  <w:marBottom w:val="0"/>
                  <w:divBdr>
                    <w:top w:val="none" w:sz="0" w:space="0" w:color="auto"/>
                    <w:left w:val="none" w:sz="0" w:space="0" w:color="auto"/>
                    <w:bottom w:val="none" w:sz="0" w:space="0" w:color="auto"/>
                    <w:right w:val="none" w:sz="0" w:space="0" w:color="auto"/>
                  </w:divBdr>
                  <w:divsChild>
                    <w:div w:id="3714643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11852969">
          <w:marLeft w:val="0"/>
          <w:marRight w:val="0"/>
          <w:marTop w:val="0"/>
          <w:marBottom w:val="0"/>
          <w:divBdr>
            <w:top w:val="none" w:sz="0" w:space="0" w:color="auto"/>
            <w:left w:val="none" w:sz="0" w:space="0" w:color="auto"/>
            <w:bottom w:val="none" w:sz="0" w:space="0" w:color="auto"/>
            <w:right w:val="none" w:sz="0" w:space="0" w:color="auto"/>
          </w:divBdr>
        </w:div>
        <w:div w:id="411900618">
          <w:marLeft w:val="0"/>
          <w:marRight w:val="0"/>
          <w:marTop w:val="150"/>
          <w:marBottom w:val="0"/>
          <w:divBdr>
            <w:top w:val="none" w:sz="0" w:space="0" w:color="auto"/>
            <w:left w:val="none" w:sz="0" w:space="0" w:color="auto"/>
            <w:bottom w:val="none" w:sz="0" w:space="0" w:color="auto"/>
            <w:right w:val="none" w:sz="0" w:space="0" w:color="auto"/>
          </w:divBdr>
        </w:div>
        <w:div w:id="411902457">
          <w:marLeft w:val="0"/>
          <w:marRight w:val="0"/>
          <w:marTop w:val="0"/>
          <w:marBottom w:val="225"/>
          <w:divBdr>
            <w:top w:val="none" w:sz="0" w:space="0" w:color="auto"/>
            <w:left w:val="none" w:sz="0" w:space="0" w:color="auto"/>
            <w:bottom w:val="none" w:sz="0" w:space="0" w:color="auto"/>
            <w:right w:val="none" w:sz="0" w:space="0" w:color="auto"/>
          </w:divBdr>
        </w:div>
        <w:div w:id="412047671">
          <w:marLeft w:val="-225"/>
          <w:marRight w:val="-225"/>
          <w:marTop w:val="0"/>
          <w:marBottom w:val="0"/>
          <w:divBdr>
            <w:top w:val="none" w:sz="0" w:space="0" w:color="auto"/>
            <w:left w:val="none" w:sz="0" w:space="0" w:color="auto"/>
            <w:bottom w:val="none" w:sz="0" w:space="0" w:color="auto"/>
            <w:right w:val="none" w:sz="0" w:space="0" w:color="auto"/>
          </w:divBdr>
          <w:divsChild>
            <w:div w:id="611984193">
              <w:marLeft w:val="0"/>
              <w:marRight w:val="0"/>
              <w:marTop w:val="0"/>
              <w:marBottom w:val="0"/>
              <w:divBdr>
                <w:top w:val="none" w:sz="0" w:space="0" w:color="auto"/>
                <w:left w:val="none" w:sz="0" w:space="0" w:color="auto"/>
                <w:bottom w:val="none" w:sz="0" w:space="0" w:color="auto"/>
                <w:right w:val="none" w:sz="0" w:space="0" w:color="auto"/>
              </w:divBdr>
            </w:div>
          </w:divsChild>
        </w:div>
        <w:div w:id="412047861">
          <w:marLeft w:val="0"/>
          <w:marRight w:val="0"/>
          <w:marTop w:val="0"/>
          <w:marBottom w:val="0"/>
          <w:divBdr>
            <w:top w:val="single" w:sz="2" w:space="0" w:color="E0E0E0"/>
            <w:left w:val="single" w:sz="2" w:space="0" w:color="E0E0E0"/>
            <w:bottom w:val="single" w:sz="2" w:space="0" w:color="E0E0E0"/>
            <w:right w:val="single" w:sz="2" w:space="0" w:color="E0E0E0"/>
          </w:divBdr>
        </w:div>
        <w:div w:id="412119473">
          <w:marLeft w:val="0"/>
          <w:marRight w:val="0"/>
          <w:marTop w:val="150"/>
          <w:marBottom w:val="0"/>
          <w:divBdr>
            <w:top w:val="none" w:sz="0" w:space="0" w:color="auto"/>
            <w:left w:val="none" w:sz="0" w:space="0" w:color="auto"/>
            <w:bottom w:val="none" w:sz="0" w:space="0" w:color="auto"/>
            <w:right w:val="none" w:sz="0" w:space="0" w:color="auto"/>
          </w:divBdr>
        </w:div>
        <w:div w:id="412122666">
          <w:marLeft w:val="0"/>
          <w:marRight w:val="0"/>
          <w:marTop w:val="0"/>
          <w:marBottom w:val="0"/>
          <w:divBdr>
            <w:top w:val="none" w:sz="0" w:space="0" w:color="auto"/>
            <w:left w:val="none" w:sz="0" w:space="0" w:color="auto"/>
            <w:bottom w:val="none" w:sz="0" w:space="0" w:color="auto"/>
            <w:right w:val="none" w:sz="0" w:space="0" w:color="auto"/>
          </w:divBdr>
          <w:divsChild>
            <w:div w:id="477307810">
              <w:marLeft w:val="0"/>
              <w:marRight w:val="0"/>
              <w:marTop w:val="0"/>
              <w:marBottom w:val="0"/>
              <w:divBdr>
                <w:top w:val="none" w:sz="0" w:space="0" w:color="auto"/>
                <w:left w:val="none" w:sz="0" w:space="0" w:color="auto"/>
                <w:bottom w:val="none" w:sz="0" w:space="0" w:color="auto"/>
                <w:right w:val="none" w:sz="0" w:space="0" w:color="auto"/>
              </w:divBdr>
              <w:divsChild>
                <w:div w:id="723867154">
                  <w:marLeft w:val="0"/>
                  <w:marRight w:val="0"/>
                  <w:marTop w:val="100"/>
                  <w:marBottom w:val="100"/>
                  <w:divBdr>
                    <w:top w:val="none" w:sz="0" w:space="0" w:color="auto"/>
                    <w:left w:val="none" w:sz="0" w:space="0" w:color="auto"/>
                    <w:bottom w:val="none" w:sz="0" w:space="0" w:color="auto"/>
                    <w:right w:val="none" w:sz="0" w:space="0" w:color="auto"/>
                  </w:divBdr>
                  <w:divsChild>
                    <w:div w:id="636423586">
                      <w:marLeft w:val="0"/>
                      <w:marRight w:val="0"/>
                      <w:marTop w:val="100"/>
                      <w:marBottom w:val="100"/>
                      <w:divBdr>
                        <w:top w:val="none" w:sz="0" w:space="0" w:color="auto"/>
                        <w:left w:val="none" w:sz="0" w:space="0" w:color="auto"/>
                        <w:bottom w:val="none" w:sz="0" w:space="0" w:color="auto"/>
                        <w:right w:val="none" w:sz="0" w:space="0" w:color="auto"/>
                      </w:divBdr>
                      <w:divsChild>
                        <w:div w:id="6914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9741">
          <w:marLeft w:val="0"/>
          <w:marRight w:val="0"/>
          <w:marTop w:val="0"/>
          <w:marBottom w:val="360"/>
          <w:divBdr>
            <w:top w:val="none" w:sz="0" w:space="0" w:color="auto"/>
            <w:left w:val="none" w:sz="0" w:space="0" w:color="auto"/>
            <w:bottom w:val="none" w:sz="0" w:space="0" w:color="auto"/>
            <w:right w:val="none" w:sz="0" w:space="0" w:color="auto"/>
          </w:divBdr>
        </w:div>
        <w:div w:id="412358880">
          <w:marLeft w:val="0"/>
          <w:marRight w:val="0"/>
          <w:marTop w:val="0"/>
          <w:marBottom w:val="0"/>
          <w:divBdr>
            <w:top w:val="none" w:sz="0" w:space="0" w:color="auto"/>
            <w:left w:val="none" w:sz="0" w:space="0" w:color="auto"/>
            <w:bottom w:val="none" w:sz="0" w:space="0" w:color="auto"/>
            <w:right w:val="none" w:sz="0" w:space="0" w:color="auto"/>
          </w:divBdr>
        </w:div>
        <w:div w:id="412437559">
          <w:marLeft w:val="0"/>
          <w:marRight w:val="0"/>
          <w:marTop w:val="0"/>
          <w:marBottom w:val="0"/>
          <w:divBdr>
            <w:top w:val="none" w:sz="0" w:space="0" w:color="auto"/>
            <w:left w:val="none" w:sz="0" w:space="0" w:color="auto"/>
            <w:bottom w:val="none" w:sz="0" w:space="0" w:color="auto"/>
            <w:right w:val="none" w:sz="0" w:space="0" w:color="auto"/>
          </w:divBdr>
        </w:div>
        <w:div w:id="412508050">
          <w:marLeft w:val="0"/>
          <w:marRight w:val="0"/>
          <w:marTop w:val="0"/>
          <w:marBottom w:val="0"/>
          <w:divBdr>
            <w:top w:val="none" w:sz="0" w:space="0" w:color="auto"/>
            <w:left w:val="none" w:sz="0" w:space="0" w:color="auto"/>
            <w:bottom w:val="none" w:sz="0" w:space="0" w:color="auto"/>
            <w:right w:val="none" w:sz="0" w:space="0" w:color="auto"/>
          </w:divBdr>
        </w:div>
        <w:div w:id="412557573">
          <w:marLeft w:val="0"/>
          <w:marRight w:val="0"/>
          <w:marTop w:val="0"/>
          <w:marBottom w:val="0"/>
          <w:divBdr>
            <w:top w:val="none" w:sz="0" w:space="0" w:color="auto"/>
            <w:left w:val="none" w:sz="0" w:space="0" w:color="auto"/>
            <w:bottom w:val="none" w:sz="0" w:space="0" w:color="auto"/>
            <w:right w:val="none" w:sz="0" w:space="0" w:color="auto"/>
          </w:divBdr>
        </w:div>
        <w:div w:id="412701004">
          <w:marLeft w:val="0"/>
          <w:marRight w:val="0"/>
          <w:marTop w:val="0"/>
          <w:marBottom w:val="75"/>
          <w:divBdr>
            <w:top w:val="none" w:sz="0" w:space="0" w:color="auto"/>
            <w:left w:val="none" w:sz="0" w:space="0" w:color="auto"/>
            <w:bottom w:val="none" w:sz="0" w:space="0" w:color="auto"/>
            <w:right w:val="none" w:sz="0" w:space="0" w:color="auto"/>
          </w:divBdr>
        </w:div>
        <w:div w:id="412748152">
          <w:marLeft w:val="0"/>
          <w:marRight w:val="0"/>
          <w:marTop w:val="0"/>
          <w:marBottom w:val="240"/>
          <w:divBdr>
            <w:top w:val="none" w:sz="0" w:space="0" w:color="auto"/>
            <w:left w:val="none" w:sz="0" w:space="0" w:color="auto"/>
            <w:bottom w:val="none" w:sz="0" w:space="0" w:color="auto"/>
            <w:right w:val="none" w:sz="0" w:space="0" w:color="auto"/>
          </w:divBdr>
        </w:div>
        <w:div w:id="412748153">
          <w:marLeft w:val="0"/>
          <w:marRight w:val="0"/>
          <w:marTop w:val="300"/>
          <w:marBottom w:val="300"/>
          <w:divBdr>
            <w:top w:val="none" w:sz="0" w:space="0" w:color="auto"/>
            <w:left w:val="none" w:sz="0" w:space="0" w:color="auto"/>
            <w:bottom w:val="none" w:sz="0" w:space="0" w:color="auto"/>
            <w:right w:val="none" w:sz="0" w:space="0" w:color="auto"/>
          </w:divBdr>
        </w:div>
        <w:div w:id="412748903">
          <w:marLeft w:val="0"/>
          <w:marRight w:val="0"/>
          <w:marTop w:val="0"/>
          <w:marBottom w:val="0"/>
          <w:divBdr>
            <w:top w:val="none" w:sz="0" w:space="0" w:color="auto"/>
            <w:left w:val="none" w:sz="0" w:space="0" w:color="auto"/>
            <w:bottom w:val="none" w:sz="0" w:space="0" w:color="auto"/>
            <w:right w:val="none" w:sz="0" w:space="0" w:color="auto"/>
          </w:divBdr>
        </w:div>
        <w:div w:id="412819328">
          <w:marLeft w:val="0"/>
          <w:marRight w:val="0"/>
          <w:marTop w:val="0"/>
          <w:marBottom w:val="0"/>
          <w:divBdr>
            <w:top w:val="none" w:sz="0" w:space="0" w:color="auto"/>
            <w:left w:val="none" w:sz="0" w:space="0" w:color="auto"/>
            <w:bottom w:val="none" w:sz="0" w:space="0" w:color="auto"/>
            <w:right w:val="none" w:sz="0" w:space="0" w:color="auto"/>
          </w:divBdr>
          <w:divsChild>
            <w:div w:id="744689505">
              <w:marLeft w:val="0"/>
              <w:marRight w:val="450"/>
              <w:marTop w:val="0"/>
              <w:marBottom w:val="150"/>
              <w:divBdr>
                <w:top w:val="none" w:sz="0" w:space="0" w:color="auto"/>
                <w:left w:val="none" w:sz="0" w:space="0" w:color="auto"/>
                <w:bottom w:val="none" w:sz="0" w:space="0" w:color="auto"/>
                <w:right w:val="none" w:sz="0" w:space="0" w:color="auto"/>
              </w:divBdr>
              <w:divsChild>
                <w:div w:id="603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1305">
          <w:marLeft w:val="0"/>
          <w:marRight w:val="0"/>
          <w:marTop w:val="0"/>
          <w:marBottom w:val="0"/>
          <w:divBdr>
            <w:top w:val="single" w:sz="2" w:space="0" w:color="E0E0E0"/>
            <w:left w:val="single" w:sz="2" w:space="0" w:color="E0E0E0"/>
            <w:bottom w:val="single" w:sz="2" w:space="0" w:color="E0E0E0"/>
            <w:right w:val="single" w:sz="2" w:space="0" w:color="E0E0E0"/>
          </w:divBdr>
        </w:div>
        <w:div w:id="413015094">
          <w:marLeft w:val="0"/>
          <w:marRight w:val="0"/>
          <w:marTop w:val="0"/>
          <w:marBottom w:val="0"/>
          <w:divBdr>
            <w:top w:val="none" w:sz="0" w:space="0" w:color="auto"/>
            <w:left w:val="none" w:sz="0" w:space="0" w:color="auto"/>
            <w:bottom w:val="none" w:sz="0" w:space="0" w:color="auto"/>
            <w:right w:val="none" w:sz="0" w:space="0" w:color="auto"/>
          </w:divBdr>
          <w:divsChild>
            <w:div w:id="352002841">
              <w:marLeft w:val="0"/>
              <w:marRight w:val="0"/>
              <w:marTop w:val="0"/>
              <w:marBottom w:val="0"/>
              <w:divBdr>
                <w:top w:val="none" w:sz="0" w:space="0" w:color="auto"/>
                <w:left w:val="none" w:sz="0" w:space="0" w:color="auto"/>
                <w:bottom w:val="none" w:sz="0" w:space="0" w:color="auto"/>
                <w:right w:val="none" w:sz="0" w:space="0" w:color="auto"/>
              </w:divBdr>
            </w:div>
          </w:divsChild>
        </w:div>
        <w:div w:id="413017123">
          <w:marLeft w:val="0"/>
          <w:marRight w:val="0"/>
          <w:marTop w:val="0"/>
          <w:marBottom w:val="0"/>
          <w:divBdr>
            <w:top w:val="none" w:sz="0" w:space="0" w:color="auto"/>
            <w:left w:val="none" w:sz="0" w:space="0" w:color="auto"/>
            <w:bottom w:val="none" w:sz="0" w:space="0" w:color="auto"/>
            <w:right w:val="none" w:sz="0" w:space="0" w:color="auto"/>
          </w:divBdr>
          <w:divsChild>
            <w:div w:id="583417634">
              <w:marLeft w:val="0"/>
              <w:marRight w:val="0"/>
              <w:marTop w:val="0"/>
              <w:marBottom w:val="0"/>
              <w:divBdr>
                <w:top w:val="none" w:sz="0" w:space="0" w:color="auto"/>
                <w:left w:val="none" w:sz="0" w:space="0" w:color="auto"/>
                <w:bottom w:val="none" w:sz="0" w:space="0" w:color="auto"/>
                <w:right w:val="none" w:sz="0" w:space="0" w:color="auto"/>
              </w:divBdr>
            </w:div>
          </w:divsChild>
        </w:div>
        <w:div w:id="413018096">
          <w:marLeft w:val="1463"/>
          <w:marRight w:val="0"/>
          <w:marTop w:val="0"/>
          <w:marBottom w:val="0"/>
          <w:divBdr>
            <w:top w:val="none" w:sz="0" w:space="0" w:color="auto"/>
            <w:left w:val="none" w:sz="0" w:space="0" w:color="auto"/>
            <w:bottom w:val="none" w:sz="0" w:space="0" w:color="auto"/>
            <w:right w:val="none" w:sz="0" w:space="0" w:color="auto"/>
          </w:divBdr>
          <w:divsChild>
            <w:div w:id="5034027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3090425">
          <w:marLeft w:val="750"/>
          <w:marRight w:val="0"/>
          <w:marTop w:val="0"/>
          <w:marBottom w:val="0"/>
          <w:divBdr>
            <w:top w:val="none" w:sz="0" w:space="0" w:color="auto"/>
            <w:left w:val="none" w:sz="0" w:space="0" w:color="auto"/>
            <w:bottom w:val="none" w:sz="0" w:space="0" w:color="auto"/>
            <w:right w:val="none" w:sz="0" w:space="0" w:color="auto"/>
          </w:divBdr>
        </w:div>
        <w:div w:id="413164495">
          <w:marLeft w:val="0"/>
          <w:marRight w:val="0"/>
          <w:marTop w:val="0"/>
          <w:marBottom w:val="300"/>
          <w:divBdr>
            <w:top w:val="none" w:sz="0" w:space="0" w:color="auto"/>
            <w:left w:val="none" w:sz="0" w:space="0" w:color="auto"/>
            <w:bottom w:val="none" w:sz="0" w:space="0" w:color="auto"/>
            <w:right w:val="none" w:sz="0" w:space="0" w:color="auto"/>
          </w:divBdr>
        </w:div>
        <w:div w:id="413166672">
          <w:marLeft w:val="0"/>
          <w:marRight w:val="0"/>
          <w:marTop w:val="0"/>
          <w:marBottom w:val="250"/>
          <w:divBdr>
            <w:top w:val="none" w:sz="0" w:space="0" w:color="auto"/>
            <w:left w:val="none" w:sz="0" w:space="0" w:color="auto"/>
            <w:bottom w:val="none" w:sz="0" w:space="0" w:color="auto"/>
            <w:right w:val="none" w:sz="0" w:space="0" w:color="auto"/>
          </w:divBdr>
          <w:divsChild>
            <w:div w:id="187451638">
              <w:marLeft w:val="0"/>
              <w:marRight w:val="0"/>
              <w:marTop w:val="0"/>
              <w:marBottom w:val="0"/>
              <w:divBdr>
                <w:top w:val="none" w:sz="0" w:space="0" w:color="auto"/>
                <w:left w:val="none" w:sz="0" w:space="0" w:color="auto"/>
                <w:bottom w:val="none" w:sz="0" w:space="0" w:color="auto"/>
                <w:right w:val="none" w:sz="0" w:space="0" w:color="auto"/>
              </w:divBdr>
            </w:div>
          </w:divsChild>
        </w:div>
        <w:div w:id="413205566">
          <w:marLeft w:val="0"/>
          <w:marRight w:val="0"/>
          <w:marTop w:val="0"/>
          <w:marBottom w:val="225"/>
          <w:divBdr>
            <w:top w:val="none" w:sz="0" w:space="0" w:color="auto"/>
            <w:left w:val="none" w:sz="0" w:space="0" w:color="auto"/>
            <w:bottom w:val="none" w:sz="0" w:space="0" w:color="auto"/>
            <w:right w:val="none" w:sz="0" w:space="0" w:color="auto"/>
          </w:divBdr>
        </w:div>
        <w:div w:id="413209066">
          <w:marLeft w:val="0"/>
          <w:marRight w:val="0"/>
          <w:marTop w:val="0"/>
          <w:marBottom w:val="240"/>
          <w:divBdr>
            <w:top w:val="none" w:sz="0" w:space="0" w:color="auto"/>
            <w:left w:val="none" w:sz="0" w:space="0" w:color="auto"/>
            <w:bottom w:val="none" w:sz="0" w:space="0" w:color="auto"/>
            <w:right w:val="none" w:sz="0" w:space="0" w:color="auto"/>
          </w:divBdr>
        </w:div>
        <w:div w:id="413212673">
          <w:marLeft w:val="0"/>
          <w:marRight w:val="0"/>
          <w:marTop w:val="0"/>
          <w:marBottom w:val="0"/>
          <w:divBdr>
            <w:top w:val="none" w:sz="0" w:space="0" w:color="auto"/>
            <w:left w:val="none" w:sz="0" w:space="0" w:color="auto"/>
            <w:bottom w:val="none" w:sz="0" w:space="0" w:color="auto"/>
            <w:right w:val="none" w:sz="0" w:space="0" w:color="auto"/>
          </w:divBdr>
          <w:divsChild>
            <w:div w:id="369301630">
              <w:marLeft w:val="-150"/>
              <w:marRight w:val="-150"/>
              <w:marTop w:val="0"/>
              <w:marBottom w:val="0"/>
              <w:divBdr>
                <w:top w:val="none" w:sz="0" w:space="0" w:color="auto"/>
                <w:left w:val="none" w:sz="0" w:space="0" w:color="auto"/>
                <w:bottom w:val="none" w:sz="0" w:space="0" w:color="auto"/>
                <w:right w:val="none" w:sz="0" w:space="0" w:color="auto"/>
              </w:divBdr>
              <w:divsChild>
                <w:div w:id="2276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6176">
          <w:marLeft w:val="-225"/>
          <w:marRight w:val="-225"/>
          <w:marTop w:val="0"/>
          <w:marBottom w:val="0"/>
          <w:divBdr>
            <w:top w:val="none" w:sz="0" w:space="0" w:color="auto"/>
            <w:left w:val="none" w:sz="0" w:space="0" w:color="auto"/>
            <w:bottom w:val="none" w:sz="0" w:space="0" w:color="auto"/>
            <w:right w:val="none" w:sz="0" w:space="0" w:color="auto"/>
          </w:divBdr>
        </w:div>
        <w:div w:id="413355929">
          <w:marLeft w:val="-225"/>
          <w:marRight w:val="-225"/>
          <w:marTop w:val="0"/>
          <w:marBottom w:val="0"/>
          <w:divBdr>
            <w:top w:val="none" w:sz="0" w:space="0" w:color="auto"/>
            <w:left w:val="none" w:sz="0" w:space="0" w:color="auto"/>
            <w:bottom w:val="none" w:sz="0" w:space="0" w:color="auto"/>
            <w:right w:val="none" w:sz="0" w:space="0" w:color="auto"/>
          </w:divBdr>
          <w:divsChild>
            <w:div w:id="478234543">
              <w:marLeft w:val="0"/>
              <w:marRight w:val="0"/>
              <w:marTop w:val="0"/>
              <w:marBottom w:val="0"/>
              <w:divBdr>
                <w:top w:val="none" w:sz="0" w:space="0" w:color="auto"/>
                <w:left w:val="none" w:sz="0" w:space="0" w:color="auto"/>
                <w:bottom w:val="none" w:sz="0" w:space="0" w:color="auto"/>
                <w:right w:val="none" w:sz="0" w:space="0" w:color="auto"/>
              </w:divBdr>
            </w:div>
          </w:divsChild>
        </w:div>
        <w:div w:id="413360277">
          <w:marLeft w:val="-225"/>
          <w:marRight w:val="-225"/>
          <w:marTop w:val="0"/>
          <w:marBottom w:val="0"/>
          <w:divBdr>
            <w:top w:val="none" w:sz="0" w:space="0" w:color="auto"/>
            <w:left w:val="none" w:sz="0" w:space="0" w:color="auto"/>
            <w:bottom w:val="none" w:sz="0" w:space="0" w:color="auto"/>
            <w:right w:val="none" w:sz="0" w:space="0" w:color="auto"/>
          </w:divBdr>
          <w:divsChild>
            <w:div w:id="259794987">
              <w:marLeft w:val="0"/>
              <w:marRight w:val="0"/>
              <w:marTop w:val="0"/>
              <w:marBottom w:val="0"/>
              <w:divBdr>
                <w:top w:val="none" w:sz="0" w:space="0" w:color="auto"/>
                <w:left w:val="none" w:sz="0" w:space="0" w:color="auto"/>
                <w:bottom w:val="none" w:sz="0" w:space="0" w:color="auto"/>
                <w:right w:val="none" w:sz="0" w:space="0" w:color="auto"/>
              </w:divBdr>
            </w:div>
          </w:divsChild>
        </w:div>
        <w:div w:id="413362278">
          <w:marLeft w:val="0"/>
          <w:marRight w:val="0"/>
          <w:marTop w:val="0"/>
          <w:marBottom w:val="150"/>
          <w:divBdr>
            <w:top w:val="none" w:sz="0" w:space="0" w:color="auto"/>
            <w:left w:val="none" w:sz="0" w:space="0" w:color="auto"/>
            <w:bottom w:val="none" w:sz="0" w:space="0" w:color="auto"/>
            <w:right w:val="none" w:sz="0" w:space="0" w:color="auto"/>
          </w:divBdr>
        </w:div>
        <w:div w:id="413362699">
          <w:marLeft w:val="0"/>
          <w:marRight w:val="0"/>
          <w:marTop w:val="0"/>
          <w:marBottom w:val="0"/>
          <w:divBdr>
            <w:top w:val="none" w:sz="0" w:space="0" w:color="auto"/>
            <w:left w:val="none" w:sz="0" w:space="0" w:color="auto"/>
            <w:bottom w:val="none" w:sz="0" w:space="0" w:color="auto"/>
            <w:right w:val="none" w:sz="0" w:space="0" w:color="auto"/>
          </w:divBdr>
        </w:div>
        <w:div w:id="413473523">
          <w:marLeft w:val="0"/>
          <w:marRight w:val="0"/>
          <w:marTop w:val="0"/>
          <w:marBottom w:val="0"/>
          <w:divBdr>
            <w:top w:val="none" w:sz="0" w:space="0" w:color="auto"/>
            <w:left w:val="none" w:sz="0" w:space="0" w:color="auto"/>
            <w:bottom w:val="none" w:sz="0" w:space="0" w:color="auto"/>
            <w:right w:val="none" w:sz="0" w:space="0" w:color="auto"/>
          </w:divBdr>
        </w:div>
        <w:div w:id="413624073">
          <w:marLeft w:val="0"/>
          <w:marRight w:val="0"/>
          <w:marTop w:val="0"/>
          <w:marBottom w:val="0"/>
          <w:divBdr>
            <w:top w:val="none" w:sz="0" w:space="0" w:color="auto"/>
            <w:left w:val="none" w:sz="0" w:space="0" w:color="auto"/>
            <w:bottom w:val="none" w:sz="0" w:space="0" w:color="auto"/>
            <w:right w:val="none" w:sz="0" w:space="0" w:color="auto"/>
          </w:divBdr>
        </w:div>
        <w:div w:id="413627065">
          <w:marLeft w:val="0"/>
          <w:marRight w:val="0"/>
          <w:marTop w:val="0"/>
          <w:marBottom w:val="0"/>
          <w:divBdr>
            <w:top w:val="none" w:sz="0" w:space="0" w:color="auto"/>
            <w:left w:val="none" w:sz="0" w:space="0" w:color="auto"/>
            <w:bottom w:val="none" w:sz="0" w:space="0" w:color="auto"/>
            <w:right w:val="none" w:sz="0" w:space="0" w:color="auto"/>
          </w:divBdr>
        </w:div>
        <w:div w:id="413627462">
          <w:marLeft w:val="0"/>
          <w:marRight w:val="0"/>
          <w:marTop w:val="0"/>
          <w:marBottom w:val="0"/>
          <w:divBdr>
            <w:top w:val="none" w:sz="0" w:space="0" w:color="auto"/>
            <w:left w:val="none" w:sz="0" w:space="0" w:color="auto"/>
            <w:bottom w:val="none" w:sz="0" w:space="0" w:color="auto"/>
            <w:right w:val="none" w:sz="0" w:space="0" w:color="auto"/>
          </w:divBdr>
        </w:div>
        <w:div w:id="413627638">
          <w:marLeft w:val="0"/>
          <w:marRight w:val="0"/>
          <w:marTop w:val="0"/>
          <w:marBottom w:val="0"/>
          <w:divBdr>
            <w:top w:val="single" w:sz="2" w:space="0" w:color="E0E0E0"/>
            <w:left w:val="single" w:sz="2" w:space="0" w:color="E0E0E0"/>
            <w:bottom w:val="single" w:sz="2" w:space="0" w:color="E0E0E0"/>
            <w:right w:val="single" w:sz="2" w:space="0" w:color="E0E0E0"/>
          </w:divBdr>
        </w:div>
        <w:div w:id="413627796">
          <w:marLeft w:val="0"/>
          <w:marRight w:val="0"/>
          <w:marTop w:val="0"/>
          <w:marBottom w:val="0"/>
          <w:divBdr>
            <w:top w:val="none" w:sz="0" w:space="0" w:color="auto"/>
            <w:left w:val="none" w:sz="0" w:space="0" w:color="auto"/>
            <w:bottom w:val="none" w:sz="0" w:space="0" w:color="auto"/>
            <w:right w:val="none" w:sz="0" w:space="0" w:color="auto"/>
          </w:divBdr>
        </w:div>
        <w:div w:id="413667787">
          <w:marLeft w:val="0"/>
          <w:marRight w:val="0"/>
          <w:marTop w:val="125"/>
          <w:marBottom w:val="0"/>
          <w:divBdr>
            <w:top w:val="none" w:sz="0" w:space="0" w:color="auto"/>
            <w:left w:val="none" w:sz="0" w:space="0" w:color="auto"/>
            <w:bottom w:val="none" w:sz="0" w:space="0" w:color="auto"/>
            <w:right w:val="none" w:sz="0" w:space="0" w:color="auto"/>
          </w:divBdr>
        </w:div>
        <w:div w:id="413670678">
          <w:marLeft w:val="-300"/>
          <w:marRight w:val="-300"/>
          <w:marTop w:val="0"/>
          <w:marBottom w:val="450"/>
          <w:divBdr>
            <w:top w:val="none" w:sz="0" w:space="0" w:color="auto"/>
            <w:left w:val="none" w:sz="0" w:space="0" w:color="auto"/>
            <w:bottom w:val="none" w:sz="0" w:space="0" w:color="auto"/>
            <w:right w:val="none" w:sz="0" w:space="0" w:color="auto"/>
          </w:divBdr>
          <w:divsChild>
            <w:div w:id="514344724">
              <w:marLeft w:val="0"/>
              <w:marRight w:val="0"/>
              <w:marTop w:val="0"/>
              <w:marBottom w:val="0"/>
              <w:divBdr>
                <w:top w:val="none" w:sz="0" w:space="0" w:color="auto"/>
                <w:left w:val="none" w:sz="0" w:space="0" w:color="auto"/>
                <w:bottom w:val="none" w:sz="0" w:space="0" w:color="auto"/>
                <w:right w:val="none" w:sz="0" w:space="0" w:color="auto"/>
              </w:divBdr>
              <w:divsChild>
                <w:div w:id="227885455">
                  <w:marLeft w:val="0"/>
                  <w:marRight w:val="0"/>
                  <w:marTop w:val="0"/>
                  <w:marBottom w:val="0"/>
                  <w:divBdr>
                    <w:top w:val="none" w:sz="0" w:space="0" w:color="auto"/>
                    <w:left w:val="none" w:sz="0" w:space="0" w:color="auto"/>
                    <w:bottom w:val="none" w:sz="0" w:space="0" w:color="auto"/>
                    <w:right w:val="none" w:sz="0" w:space="0" w:color="auto"/>
                  </w:divBdr>
                  <w:divsChild>
                    <w:div w:id="580335365">
                      <w:marLeft w:val="0"/>
                      <w:marRight w:val="0"/>
                      <w:marTop w:val="0"/>
                      <w:marBottom w:val="0"/>
                      <w:divBdr>
                        <w:top w:val="none" w:sz="0" w:space="0" w:color="auto"/>
                        <w:left w:val="none" w:sz="0" w:space="0" w:color="auto"/>
                        <w:bottom w:val="none" w:sz="0" w:space="0" w:color="auto"/>
                        <w:right w:val="none" w:sz="0" w:space="0" w:color="auto"/>
                      </w:divBdr>
                    </w:div>
                    <w:div w:id="6089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937">
              <w:marLeft w:val="0"/>
              <w:marRight w:val="0"/>
              <w:marTop w:val="0"/>
              <w:marBottom w:val="0"/>
              <w:divBdr>
                <w:top w:val="none" w:sz="0" w:space="0" w:color="auto"/>
                <w:left w:val="none" w:sz="0" w:space="0" w:color="auto"/>
                <w:bottom w:val="none" w:sz="0" w:space="0" w:color="auto"/>
                <w:right w:val="none" w:sz="0" w:space="0" w:color="auto"/>
              </w:divBdr>
              <w:divsChild>
                <w:div w:id="674309734">
                  <w:marLeft w:val="0"/>
                  <w:marRight w:val="1950"/>
                  <w:marTop w:val="0"/>
                  <w:marBottom w:val="0"/>
                  <w:divBdr>
                    <w:top w:val="none" w:sz="0" w:space="0" w:color="auto"/>
                    <w:left w:val="none" w:sz="0" w:space="0" w:color="auto"/>
                    <w:bottom w:val="none" w:sz="0" w:space="0" w:color="auto"/>
                    <w:right w:val="none" w:sz="0" w:space="0" w:color="auto"/>
                  </w:divBdr>
                </w:div>
              </w:divsChild>
            </w:div>
          </w:divsChild>
        </w:div>
        <w:div w:id="413746817">
          <w:marLeft w:val="0"/>
          <w:marRight w:val="0"/>
          <w:marTop w:val="0"/>
          <w:marBottom w:val="0"/>
          <w:divBdr>
            <w:top w:val="none" w:sz="0" w:space="0" w:color="auto"/>
            <w:left w:val="none" w:sz="0" w:space="0" w:color="auto"/>
            <w:bottom w:val="none" w:sz="0" w:space="0" w:color="auto"/>
            <w:right w:val="none" w:sz="0" w:space="0" w:color="auto"/>
          </w:divBdr>
        </w:div>
        <w:div w:id="413816100">
          <w:marLeft w:val="0"/>
          <w:marRight w:val="0"/>
          <w:marTop w:val="0"/>
          <w:marBottom w:val="0"/>
          <w:divBdr>
            <w:top w:val="none" w:sz="0" w:space="0" w:color="auto"/>
            <w:left w:val="none" w:sz="0" w:space="0" w:color="auto"/>
            <w:bottom w:val="none" w:sz="0" w:space="0" w:color="auto"/>
            <w:right w:val="none" w:sz="0" w:space="0" w:color="auto"/>
          </w:divBdr>
          <w:divsChild>
            <w:div w:id="696663885">
              <w:marLeft w:val="0"/>
              <w:marRight w:val="0"/>
              <w:marTop w:val="0"/>
              <w:marBottom w:val="0"/>
              <w:divBdr>
                <w:top w:val="none" w:sz="0" w:space="0" w:color="auto"/>
                <w:left w:val="none" w:sz="0" w:space="0" w:color="auto"/>
                <w:bottom w:val="none" w:sz="0" w:space="0" w:color="auto"/>
                <w:right w:val="none" w:sz="0" w:space="0" w:color="auto"/>
              </w:divBdr>
              <w:divsChild>
                <w:div w:id="483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7786">
          <w:marLeft w:val="0"/>
          <w:marRight w:val="0"/>
          <w:marTop w:val="0"/>
          <w:marBottom w:val="0"/>
          <w:divBdr>
            <w:top w:val="none" w:sz="0" w:space="0" w:color="auto"/>
            <w:left w:val="none" w:sz="0" w:space="0" w:color="auto"/>
            <w:bottom w:val="none" w:sz="0" w:space="0" w:color="auto"/>
            <w:right w:val="none" w:sz="0" w:space="0" w:color="auto"/>
          </w:divBdr>
        </w:div>
        <w:div w:id="413817932">
          <w:marLeft w:val="0"/>
          <w:marRight w:val="0"/>
          <w:marTop w:val="0"/>
          <w:marBottom w:val="0"/>
          <w:divBdr>
            <w:top w:val="none" w:sz="0" w:space="0" w:color="auto"/>
            <w:left w:val="none" w:sz="0" w:space="0" w:color="auto"/>
            <w:bottom w:val="none" w:sz="0" w:space="0" w:color="auto"/>
            <w:right w:val="none" w:sz="0" w:space="0" w:color="auto"/>
          </w:divBdr>
          <w:divsChild>
            <w:div w:id="580062676">
              <w:marLeft w:val="0"/>
              <w:marRight w:val="0"/>
              <w:marTop w:val="375"/>
              <w:marBottom w:val="0"/>
              <w:divBdr>
                <w:top w:val="none" w:sz="0" w:space="0" w:color="auto"/>
                <w:left w:val="none" w:sz="0" w:space="0" w:color="auto"/>
                <w:bottom w:val="none" w:sz="0" w:space="0" w:color="auto"/>
                <w:right w:val="none" w:sz="0" w:space="0" w:color="auto"/>
              </w:divBdr>
            </w:div>
          </w:divsChild>
        </w:div>
        <w:div w:id="413862121">
          <w:marLeft w:val="0"/>
          <w:marRight w:val="0"/>
          <w:marTop w:val="0"/>
          <w:marBottom w:val="0"/>
          <w:divBdr>
            <w:top w:val="none" w:sz="0" w:space="0" w:color="auto"/>
            <w:left w:val="none" w:sz="0" w:space="0" w:color="auto"/>
            <w:bottom w:val="none" w:sz="0" w:space="0" w:color="auto"/>
            <w:right w:val="none" w:sz="0" w:space="0" w:color="auto"/>
          </w:divBdr>
        </w:div>
        <w:div w:id="413863151">
          <w:marLeft w:val="-125"/>
          <w:marRight w:val="-125"/>
          <w:marTop w:val="0"/>
          <w:marBottom w:val="0"/>
          <w:divBdr>
            <w:top w:val="none" w:sz="0" w:space="0" w:color="auto"/>
            <w:left w:val="none" w:sz="0" w:space="0" w:color="auto"/>
            <w:bottom w:val="none" w:sz="0" w:space="0" w:color="auto"/>
            <w:right w:val="none" w:sz="0" w:space="0" w:color="auto"/>
          </w:divBdr>
        </w:div>
        <w:div w:id="413863839">
          <w:marLeft w:val="0"/>
          <w:marRight w:val="0"/>
          <w:marTop w:val="0"/>
          <w:marBottom w:val="0"/>
          <w:divBdr>
            <w:top w:val="none" w:sz="0" w:space="0" w:color="auto"/>
            <w:left w:val="none" w:sz="0" w:space="0" w:color="auto"/>
            <w:bottom w:val="none" w:sz="0" w:space="0" w:color="auto"/>
            <w:right w:val="none" w:sz="0" w:space="0" w:color="auto"/>
          </w:divBdr>
        </w:div>
        <w:div w:id="414013008">
          <w:marLeft w:val="0"/>
          <w:marRight w:val="0"/>
          <w:marTop w:val="0"/>
          <w:marBottom w:val="0"/>
          <w:divBdr>
            <w:top w:val="none" w:sz="0" w:space="0" w:color="auto"/>
            <w:left w:val="none" w:sz="0" w:space="0" w:color="auto"/>
            <w:bottom w:val="none" w:sz="0" w:space="0" w:color="auto"/>
            <w:right w:val="none" w:sz="0" w:space="0" w:color="auto"/>
          </w:divBdr>
        </w:div>
        <w:div w:id="414087678">
          <w:marLeft w:val="0"/>
          <w:marRight w:val="0"/>
          <w:marTop w:val="0"/>
          <w:marBottom w:val="0"/>
          <w:divBdr>
            <w:top w:val="single" w:sz="2" w:space="0" w:color="E0E0E0"/>
            <w:left w:val="single" w:sz="2" w:space="0" w:color="E0E0E0"/>
            <w:bottom w:val="single" w:sz="2" w:space="0" w:color="E0E0E0"/>
            <w:right w:val="single" w:sz="2" w:space="0" w:color="E0E0E0"/>
          </w:divBdr>
        </w:div>
        <w:div w:id="414128045">
          <w:marLeft w:val="0"/>
          <w:marRight w:val="0"/>
          <w:marTop w:val="0"/>
          <w:marBottom w:val="0"/>
          <w:divBdr>
            <w:top w:val="none" w:sz="0" w:space="0" w:color="auto"/>
            <w:left w:val="none" w:sz="0" w:space="0" w:color="auto"/>
            <w:bottom w:val="none" w:sz="0" w:space="0" w:color="auto"/>
            <w:right w:val="none" w:sz="0" w:space="0" w:color="auto"/>
          </w:divBdr>
          <w:divsChild>
            <w:div w:id="275911315">
              <w:marLeft w:val="0"/>
              <w:marRight w:val="0"/>
              <w:marTop w:val="0"/>
              <w:marBottom w:val="0"/>
              <w:divBdr>
                <w:top w:val="none" w:sz="0" w:space="0" w:color="auto"/>
                <w:left w:val="none" w:sz="0" w:space="0" w:color="auto"/>
                <w:bottom w:val="none" w:sz="0" w:space="0" w:color="auto"/>
                <w:right w:val="none" w:sz="0" w:space="0" w:color="auto"/>
              </w:divBdr>
              <w:divsChild>
                <w:div w:id="130250183">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414206537">
          <w:marLeft w:val="1221"/>
          <w:marRight w:val="0"/>
          <w:marTop w:val="0"/>
          <w:marBottom w:val="0"/>
          <w:divBdr>
            <w:top w:val="none" w:sz="0" w:space="0" w:color="auto"/>
            <w:left w:val="none" w:sz="0" w:space="0" w:color="auto"/>
            <w:bottom w:val="none" w:sz="0" w:space="0" w:color="auto"/>
            <w:right w:val="none" w:sz="0" w:space="0" w:color="auto"/>
          </w:divBdr>
        </w:div>
        <w:div w:id="414207505">
          <w:marLeft w:val="0"/>
          <w:marRight w:val="0"/>
          <w:marTop w:val="75"/>
          <w:marBottom w:val="0"/>
          <w:divBdr>
            <w:top w:val="single" w:sz="6" w:space="4" w:color="auto"/>
            <w:left w:val="single" w:sz="6" w:space="0" w:color="auto"/>
            <w:bottom w:val="single" w:sz="6" w:space="4" w:color="auto"/>
            <w:right w:val="single" w:sz="6" w:space="0" w:color="auto"/>
          </w:divBdr>
        </w:div>
        <w:div w:id="414208331">
          <w:marLeft w:val="0"/>
          <w:marRight w:val="0"/>
          <w:marTop w:val="0"/>
          <w:marBottom w:val="0"/>
          <w:divBdr>
            <w:top w:val="none" w:sz="0" w:space="0" w:color="auto"/>
            <w:left w:val="none" w:sz="0" w:space="0" w:color="auto"/>
            <w:bottom w:val="none" w:sz="0" w:space="0" w:color="auto"/>
            <w:right w:val="none" w:sz="0" w:space="0" w:color="auto"/>
          </w:divBdr>
        </w:div>
        <w:div w:id="414281973">
          <w:marLeft w:val="0"/>
          <w:marRight w:val="0"/>
          <w:marTop w:val="150"/>
          <w:marBottom w:val="0"/>
          <w:divBdr>
            <w:top w:val="none" w:sz="0" w:space="0" w:color="auto"/>
            <w:left w:val="none" w:sz="0" w:space="0" w:color="auto"/>
            <w:bottom w:val="none" w:sz="0" w:space="0" w:color="auto"/>
            <w:right w:val="none" w:sz="0" w:space="0" w:color="auto"/>
          </w:divBdr>
        </w:div>
        <w:div w:id="414321499">
          <w:marLeft w:val="0"/>
          <w:marRight w:val="0"/>
          <w:marTop w:val="0"/>
          <w:marBottom w:val="0"/>
          <w:divBdr>
            <w:top w:val="none" w:sz="0" w:space="0" w:color="auto"/>
            <w:left w:val="none" w:sz="0" w:space="0" w:color="auto"/>
            <w:bottom w:val="none" w:sz="0" w:space="0" w:color="auto"/>
            <w:right w:val="none" w:sz="0" w:space="0" w:color="auto"/>
          </w:divBdr>
        </w:div>
        <w:div w:id="414321610">
          <w:marLeft w:val="0"/>
          <w:marRight w:val="0"/>
          <w:marTop w:val="0"/>
          <w:marBottom w:val="0"/>
          <w:divBdr>
            <w:top w:val="none" w:sz="0" w:space="0" w:color="auto"/>
            <w:left w:val="none" w:sz="0" w:space="0" w:color="auto"/>
            <w:bottom w:val="none" w:sz="0" w:space="0" w:color="auto"/>
            <w:right w:val="none" w:sz="0" w:space="0" w:color="auto"/>
          </w:divBdr>
        </w:div>
        <w:div w:id="414322128">
          <w:marLeft w:val="0"/>
          <w:marRight w:val="0"/>
          <w:marTop w:val="0"/>
          <w:marBottom w:val="0"/>
          <w:divBdr>
            <w:top w:val="none" w:sz="0" w:space="0" w:color="auto"/>
            <w:left w:val="none" w:sz="0" w:space="0" w:color="auto"/>
            <w:bottom w:val="none" w:sz="0" w:space="0" w:color="auto"/>
            <w:right w:val="none" w:sz="0" w:space="0" w:color="auto"/>
          </w:divBdr>
        </w:div>
        <w:div w:id="414324954">
          <w:marLeft w:val="0"/>
          <w:marRight w:val="0"/>
          <w:marTop w:val="0"/>
          <w:marBottom w:val="0"/>
          <w:divBdr>
            <w:top w:val="none" w:sz="0" w:space="0" w:color="auto"/>
            <w:left w:val="none" w:sz="0" w:space="0" w:color="auto"/>
            <w:bottom w:val="none" w:sz="0" w:space="0" w:color="auto"/>
            <w:right w:val="none" w:sz="0" w:space="0" w:color="auto"/>
          </w:divBdr>
        </w:div>
        <w:div w:id="414327438">
          <w:marLeft w:val="0"/>
          <w:marRight w:val="0"/>
          <w:marTop w:val="750"/>
          <w:marBottom w:val="0"/>
          <w:divBdr>
            <w:top w:val="none" w:sz="0" w:space="0" w:color="auto"/>
            <w:left w:val="none" w:sz="0" w:space="0" w:color="auto"/>
            <w:bottom w:val="none" w:sz="0" w:space="0" w:color="auto"/>
            <w:right w:val="none" w:sz="0" w:space="0" w:color="auto"/>
          </w:divBdr>
          <w:divsChild>
            <w:div w:id="729689715">
              <w:marLeft w:val="0"/>
              <w:marRight w:val="0"/>
              <w:marTop w:val="0"/>
              <w:marBottom w:val="0"/>
              <w:divBdr>
                <w:top w:val="none" w:sz="0" w:space="0" w:color="auto"/>
                <w:left w:val="none" w:sz="0" w:space="0" w:color="auto"/>
                <w:bottom w:val="none" w:sz="0" w:space="0" w:color="auto"/>
                <w:right w:val="none" w:sz="0" w:space="0" w:color="auto"/>
              </w:divBdr>
            </w:div>
          </w:divsChild>
        </w:div>
        <w:div w:id="414328927">
          <w:marLeft w:val="0"/>
          <w:marRight w:val="0"/>
          <w:marTop w:val="0"/>
          <w:marBottom w:val="0"/>
          <w:divBdr>
            <w:top w:val="single" w:sz="2" w:space="0" w:color="E0E0E0"/>
            <w:left w:val="single" w:sz="2" w:space="0" w:color="E0E0E0"/>
            <w:bottom w:val="single" w:sz="2" w:space="0" w:color="E0E0E0"/>
            <w:right w:val="single" w:sz="2" w:space="0" w:color="E0E0E0"/>
          </w:divBdr>
        </w:div>
        <w:div w:id="414519317">
          <w:marLeft w:val="0"/>
          <w:marRight w:val="0"/>
          <w:marTop w:val="0"/>
          <w:marBottom w:val="300"/>
          <w:divBdr>
            <w:top w:val="none" w:sz="0" w:space="0" w:color="auto"/>
            <w:left w:val="none" w:sz="0" w:space="0" w:color="auto"/>
            <w:bottom w:val="none" w:sz="0" w:space="0" w:color="auto"/>
            <w:right w:val="none" w:sz="0" w:space="0" w:color="auto"/>
          </w:divBdr>
        </w:div>
        <w:div w:id="414520440">
          <w:marLeft w:val="0"/>
          <w:marRight w:val="0"/>
          <w:marTop w:val="0"/>
          <w:marBottom w:val="0"/>
          <w:divBdr>
            <w:top w:val="none" w:sz="0" w:space="0" w:color="auto"/>
            <w:left w:val="none" w:sz="0" w:space="0" w:color="auto"/>
            <w:bottom w:val="none" w:sz="0" w:space="0" w:color="auto"/>
            <w:right w:val="none" w:sz="0" w:space="0" w:color="auto"/>
          </w:divBdr>
        </w:div>
        <w:div w:id="414522706">
          <w:marLeft w:val="0"/>
          <w:marRight w:val="0"/>
          <w:marTop w:val="0"/>
          <w:marBottom w:val="0"/>
          <w:divBdr>
            <w:top w:val="none" w:sz="0" w:space="0" w:color="auto"/>
            <w:left w:val="none" w:sz="0" w:space="0" w:color="auto"/>
            <w:bottom w:val="none" w:sz="0" w:space="0" w:color="auto"/>
            <w:right w:val="none" w:sz="0" w:space="0" w:color="auto"/>
          </w:divBdr>
        </w:div>
        <w:div w:id="414593180">
          <w:marLeft w:val="-125"/>
          <w:marRight w:val="-125"/>
          <w:marTop w:val="0"/>
          <w:marBottom w:val="0"/>
          <w:divBdr>
            <w:top w:val="none" w:sz="0" w:space="0" w:color="auto"/>
            <w:left w:val="none" w:sz="0" w:space="0" w:color="auto"/>
            <w:bottom w:val="none" w:sz="0" w:space="0" w:color="auto"/>
            <w:right w:val="none" w:sz="0" w:space="0" w:color="auto"/>
          </w:divBdr>
        </w:div>
        <w:div w:id="414595089">
          <w:marLeft w:val="0"/>
          <w:marRight w:val="0"/>
          <w:marTop w:val="0"/>
          <w:marBottom w:val="0"/>
          <w:divBdr>
            <w:top w:val="none" w:sz="0" w:space="0" w:color="auto"/>
            <w:left w:val="none" w:sz="0" w:space="0" w:color="auto"/>
            <w:bottom w:val="none" w:sz="0" w:space="0" w:color="auto"/>
            <w:right w:val="none" w:sz="0" w:space="0" w:color="auto"/>
          </w:divBdr>
        </w:div>
        <w:div w:id="414598162">
          <w:marLeft w:val="0"/>
          <w:marRight w:val="0"/>
          <w:marTop w:val="0"/>
          <w:marBottom w:val="120"/>
          <w:divBdr>
            <w:top w:val="none" w:sz="0" w:space="0" w:color="auto"/>
            <w:left w:val="none" w:sz="0" w:space="0" w:color="auto"/>
            <w:bottom w:val="none" w:sz="0" w:space="0" w:color="auto"/>
            <w:right w:val="none" w:sz="0" w:space="0" w:color="auto"/>
          </w:divBdr>
        </w:div>
        <w:div w:id="414664711">
          <w:marLeft w:val="15"/>
          <w:marRight w:val="225"/>
          <w:marTop w:val="0"/>
          <w:marBottom w:val="105"/>
          <w:divBdr>
            <w:top w:val="none" w:sz="0" w:space="0" w:color="auto"/>
            <w:left w:val="none" w:sz="0" w:space="0" w:color="auto"/>
            <w:bottom w:val="none" w:sz="0" w:space="0" w:color="auto"/>
            <w:right w:val="none" w:sz="0" w:space="0" w:color="auto"/>
          </w:divBdr>
          <w:divsChild>
            <w:div w:id="582229217">
              <w:marLeft w:val="0"/>
              <w:marRight w:val="0"/>
              <w:marTop w:val="0"/>
              <w:marBottom w:val="0"/>
              <w:divBdr>
                <w:top w:val="none" w:sz="0" w:space="0" w:color="auto"/>
                <w:left w:val="none" w:sz="0" w:space="0" w:color="auto"/>
                <w:bottom w:val="none" w:sz="0" w:space="0" w:color="auto"/>
                <w:right w:val="none" w:sz="0" w:space="0" w:color="auto"/>
              </w:divBdr>
            </w:div>
          </w:divsChild>
        </w:div>
        <w:div w:id="414784405">
          <w:marLeft w:val="0"/>
          <w:marRight w:val="0"/>
          <w:marTop w:val="0"/>
          <w:marBottom w:val="0"/>
          <w:divBdr>
            <w:top w:val="none" w:sz="0" w:space="0" w:color="auto"/>
            <w:left w:val="none" w:sz="0" w:space="0" w:color="auto"/>
            <w:bottom w:val="none" w:sz="0" w:space="0" w:color="auto"/>
            <w:right w:val="none" w:sz="0" w:space="0" w:color="auto"/>
          </w:divBdr>
        </w:div>
        <w:div w:id="414788663">
          <w:marLeft w:val="-225"/>
          <w:marRight w:val="-225"/>
          <w:marTop w:val="0"/>
          <w:marBottom w:val="0"/>
          <w:divBdr>
            <w:top w:val="none" w:sz="0" w:space="0" w:color="auto"/>
            <w:left w:val="none" w:sz="0" w:space="0" w:color="auto"/>
            <w:bottom w:val="none" w:sz="0" w:space="0" w:color="auto"/>
            <w:right w:val="none" w:sz="0" w:space="0" w:color="auto"/>
          </w:divBdr>
        </w:div>
        <w:div w:id="414863162">
          <w:marLeft w:val="1221"/>
          <w:marRight w:val="0"/>
          <w:marTop w:val="0"/>
          <w:marBottom w:val="0"/>
          <w:divBdr>
            <w:top w:val="none" w:sz="0" w:space="0" w:color="auto"/>
            <w:left w:val="none" w:sz="0" w:space="0" w:color="auto"/>
            <w:bottom w:val="none" w:sz="0" w:space="0" w:color="auto"/>
            <w:right w:val="none" w:sz="0" w:space="0" w:color="auto"/>
          </w:divBdr>
        </w:div>
        <w:div w:id="414866895">
          <w:marLeft w:val="0"/>
          <w:marRight w:val="0"/>
          <w:marTop w:val="0"/>
          <w:marBottom w:val="225"/>
          <w:divBdr>
            <w:top w:val="none" w:sz="0" w:space="0" w:color="auto"/>
            <w:left w:val="none" w:sz="0" w:space="0" w:color="auto"/>
            <w:bottom w:val="none" w:sz="0" w:space="0" w:color="auto"/>
            <w:right w:val="none" w:sz="0" w:space="0" w:color="auto"/>
          </w:divBdr>
        </w:div>
        <w:div w:id="414934239">
          <w:marLeft w:val="0"/>
          <w:marRight w:val="0"/>
          <w:marTop w:val="0"/>
          <w:marBottom w:val="240"/>
          <w:divBdr>
            <w:top w:val="none" w:sz="0" w:space="0" w:color="auto"/>
            <w:left w:val="none" w:sz="0" w:space="0" w:color="auto"/>
            <w:bottom w:val="none" w:sz="0" w:space="0" w:color="auto"/>
            <w:right w:val="none" w:sz="0" w:space="0" w:color="auto"/>
          </w:divBdr>
        </w:div>
        <w:div w:id="414978463">
          <w:marLeft w:val="0"/>
          <w:marRight w:val="0"/>
          <w:marTop w:val="0"/>
          <w:marBottom w:val="0"/>
          <w:divBdr>
            <w:top w:val="none" w:sz="0" w:space="0" w:color="auto"/>
            <w:left w:val="none" w:sz="0" w:space="0" w:color="auto"/>
            <w:bottom w:val="none" w:sz="0" w:space="0" w:color="auto"/>
            <w:right w:val="none" w:sz="0" w:space="0" w:color="auto"/>
          </w:divBdr>
        </w:div>
        <w:div w:id="414982179">
          <w:marLeft w:val="0"/>
          <w:marRight w:val="0"/>
          <w:marTop w:val="0"/>
          <w:marBottom w:val="0"/>
          <w:divBdr>
            <w:top w:val="single" w:sz="2" w:space="0" w:color="E0E0E0"/>
            <w:left w:val="single" w:sz="2" w:space="0" w:color="E0E0E0"/>
            <w:bottom w:val="single" w:sz="2" w:space="0" w:color="E0E0E0"/>
            <w:right w:val="single" w:sz="2" w:space="0" w:color="E0E0E0"/>
          </w:divBdr>
        </w:div>
        <w:div w:id="415055976">
          <w:marLeft w:val="0"/>
          <w:marRight w:val="0"/>
          <w:marTop w:val="0"/>
          <w:marBottom w:val="0"/>
          <w:divBdr>
            <w:top w:val="single" w:sz="6" w:space="0" w:color="999999"/>
            <w:left w:val="single" w:sz="6" w:space="0" w:color="999999"/>
            <w:bottom w:val="single" w:sz="6" w:space="0" w:color="999999"/>
            <w:right w:val="single" w:sz="6" w:space="0" w:color="999999"/>
          </w:divBdr>
        </w:div>
        <w:div w:id="415131195">
          <w:marLeft w:val="0"/>
          <w:marRight w:val="0"/>
          <w:marTop w:val="0"/>
          <w:marBottom w:val="0"/>
          <w:divBdr>
            <w:top w:val="none" w:sz="0" w:space="0" w:color="auto"/>
            <w:left w:val="none" w:sz="0" w:space="0" w:color="auto"/>
            <w:bottom w:val="none" w:sz="0" w:space="0" w:color="auto"/>
            <w:right w:val="none" w:sz="0" w:space="0" w:color="auto"/>
          </w:divBdr>
        </w:div>
        <w:div w:id="415170978">
          <w:marLeft w:val="0"/>
          <w:marRight w:val="0"/>
          <w:marTop w:val="0"/>
          <w:marBottom w:val="0"/>
          <w:divBdr>
            <w:top w:val="none" w:sz="0" w:space="0" w:color="auto"/>
            <w:left w:val="none" w:sz="0" w:space="0" w:color="auto"/>
            <w:bottom w:val="none" w:sz="0" w:space="0" w:color="auto"/>
            <w:right w:val="none" w:sz="0" w:space="0" w:color="auto"/>
          </w:divBdr>
        </w:div>
        <w:div w:id="415250003">
          <w:marLeft w:val="0"/>
          <w:marRight w:val="0"/>
          <w:marTop w:val="0"/>
          <w:marBottom w:val="0"/>
          <w:divBdr>
            <w:top w:val="single" w:sz="2" w:space="0" w:color="E0E0E0"/>
            <w:left w:val="single" w:sz="2" w:space="0" w:color="E0E0E0"/>
            <w:bottom w:val="single" w:sz="2" w:space="0" w:color="E0E0E0"/>
            <w:right w:val="single" w:sz="2" w:space="0" w:color="E0E0E0"/>
          </w:divBdr>
        </w:div>
        <w:div w:id="415250214">
          <w:marLeft w:val="626"/>
          <w:marRight w:val="0"/>
          <w:marTop w:val="0"/>
          <w:marBottom w:val="0"/>
          <w:divBdr>
            <w:top w:val="none" w:sz="0" w:space="0" w:color="auto"/>
            <w:left w:val="none" w:sz="0" w:space="0" w:color="auto"/>
            <w:bottom w:val="none" w:sz="0" w:space="0" w:color="auto"/>
            <w:right w:val="none" w:sz="0" w:space="0" w:color="auto"/>
          </w:divBdr>
          <w:divsChild>
            <w:div w:id="738527513">
              <w:marLeft w:val="13"/>
              <w:marRight w:val="188"/>
              <w:marTop w:val="138"/>
              <w:marBottom w:val="88"/>
              <w:divBdr>
                <w:top w:val="none" w:sz="0" w:space="0" w:color="auto"/>
                <w:left w:val="none" w:sz="0" w:space="0" w:color="auto"/>
                <w:bottom w:val="none" w:sz="0" w:space="0" w:color="auto"/>
                <w:right w:val="none" w:sz="0" w:space="0" w:color="auto"/>
              </w:divBdr>
            </w:div>
          </w:divsChild>
        </w:div>
        <w:div w:id="415252432">
          <w:marLeft w:val="-225"/>
          <w:marRight w:val="-225"/>
          <w:marTop w:val="0"/>
          <w:marBottom w:val="0"/>
          <w:divBdr>
            <w:top w:val="none" w:sz="0" w:space="0" w:color="auto"/>
            <w:left w:val="none" w:sz="0" w:space="0" w:color="auto"/>
            <w:bottom w:val="none" w:sz="0" w:space="0" w:color="auto"/>
            <w:right w:val="none" w:sz="0" w:space="0" w:color="auto"/>
          </w:divBdr>
        </w:div>
        <w:div w:id="415328683">
          <w:marLeft w:val="0"/>
          <w:marRight w:val="0"/>
          <w:marTop w:val="0"/>
          <w:marBottom w:val="0"/>
          <w:divBdr>
            <w:top w:val="none" w:sz="0" w:space="0" w:color="auto"/>
            <w:left w:val="none" w:sz="0" w:space="0" w:color="auto"/>
            <w:bottom w:val="none" w:sz="0" w:space="0" w:color="auto"/>
            <w:right w:val="none" w:sz="0" w:space="0" w:color="auto"/>
          </w:divBdr>
        </w:div>
        <w:div w:id="415630981">
          <w:marLeft w:val="-225"/>
          <w:marRight w:val="-225"/>
          <w:marTop w:val="0"/>
          <w:marBottom w:val="0"/>
          <w:divBdr>
            <w:top w:val="none" w:sz="0" w:space="0" w:color="auto"/>
            <w:left w:val="none" w:sz="0" w:space="0" w:color="auto"/>
            <w:bottom w:val="none" w:sz="0" w:space="0" w:color="auto"/>
            <w:right w:val="none" w:sz="0" w:space="0" w:color="auto"/>
          </w:divBdr>
        </w:div>
        <w:div w:id="415633892">
          <w:marLeft w:val="0"/>
          <w:marRight w:val="0"/>
          <w:marTop w:val="0"/>
          <w:marBottom w:val="0"/>
          <w:divBdr>
            <w:top w:val="none" w:sz="0" w:space="0" w:color="auto"/>
            <w:left w:val="none" w:sz="0" w:space="0" w:color="auto"/>
            <w:bottom w:val="none" w:sz="0" w:space="0" w:color="auto"/>
            <w:right w:val="none" w:sz="0" w:space="0" w:color="auto"/>
          </w:divBdr>
        </w:div>
        <w:div w:id="415784538">
          <w:marLeft w:val="0"/>
          <w:marRight w:val="0"/>
          <w:marTop w:val="0"/>
          <w:marBottom w:val="0"/>
          <w:divBdr>
            <w:top w:val="single" w:sz="2" w:space="0" w:color="E0E0E0"/>
            <w:left w:val="single" w:sz="2" w:space="0" w:color="E0E0E0"/>
            <w:bottom w:val="single" w:sz="2" w:space="0" w:color="E0E0E0"/>
            <w:right w:val="single" w:sz="2" w:space="0" w:color="E0E0E0"/>
          </w:divBdr>
        </w:div>
        <w:div w:id="415785258">
          <w:marLeft w:val="0"/>
          <w:marRight w:val="0"/>
          <w:marTop w:val="0"/>
          <w:marBottom w:val="0"/>
          <w:divBdr>
            <w:top w:val="none" w:sz="0" w:space="0" w:color="auto"/>
            <w:left w:val="none" w:sz="0" w:space="0" w:color="auto"/>
            <w:bottom w:val="none" w:sz="0" w:space="0" w:color="auto"/>
            <w:right w:val="none" w:sz="0" w:space="0" w:color="auto"/>
          </w:divBdr>
        </w:div>
        <w:div w:id="415791141">
          <w:marLeft w:val="-225"/>
          <w:marRight w:val="-225"/>
          <w:marTop w:val="0"/>
          <w:marBottom w:val="0"/>
          <w:divBdr>
            <w:top w:val="none" w:sz="0" w:space="0" w:color="auto"/>
            <w:left w:val="none" w:sz="0" w:space="0" w:color="auto"/>
            <w:bottom w:val="none" w:sz="0" w:space="0" w:color="auto"/>
            <w:right w:val="none" w:sz="0" w:space="0" w:color="auto"/>
          </w:divBdr>
        </w:div>
        <w:div w:id="415827104">
          <w:marLeft w:val="0"/>
          <w:marRight w:val="0"/>
          <w:marTop w:val="0"/>
          <w:marBottom w:val="0"/>
          <w:divBdr>
            <w:top w:val="none" w:sz="0" w:space="0" w:color="auto"/>
            <w:left w:val="none" w:sz="0" w:space="0" w:color="auto"/>
            <w:bottom w:val="none" w:sz="0" w:space="0" w:color="auto"/>
            <w:right w:val="none" w:sz="0" w:space="0" w:color="auto"/>
          </w:divBdr>
        </w:div>
        <w:div w:id="415829122">
          <w:marLeft w:val="0"/>
          <w:marRight w:val="0"/>
          <w:marTop w:val="0"/>
          <w:marBottom w:val="0"/>
          <w:divBdr>
            <w:top w:val="none" w:sz="0" w:space="0" w:color="auto"/>
            <w:left w:val="none" w:sz="0" w:space="0" w:color="auto"/>
            <w:bottom w:val="none" w:sz="0" w:space="0" w:color="auto"/>
            <w:right w:val="none" w:sz="0" w:space="0" w:color="auto"/>
          </w:divBdr>
        </w:div>
        <w:div w:id="415981304">
          <w:marLeft w:val="0"/>
          <w:marRight w:val="0"/>
          <w:marTop w:val="0"/>
          <w:marBottom w:val="0"/>
          <w:divBdr>
            <w:top w:val="none" w:sz="0" w:space="0" w:color="auto"/>
            <w:left w:val="none" w:sz="0" w:space="0" w:color="auto"/>
            <w:bottom w:val="none" w:sz="0" w:space="0" w:color="auto"/>
            <w:right w:val="none" w:sz="0" w:space="0" w:color="auto"/>
          </w:divBdr>
        </w:div>
        <w:div w:id="415983999">
          <w:marLeft w:val="0"/>
          <w:marRight w:val="0"/>
          <w:marTop w:val="0"/>
          <w:marBottom w:val="0"/>
          <w:divBdr>
            <w:top w:val="none" w:sz="0" w:space="0" w:color="auto"/>
            <w:left w:val="none" w:sz="0" w:space="0" w:color="auto"/>
            <w:bottom w:val="none" w:sz="0" w:space="0" w:color="auto"/>
            <w:right w:val="none" w:sz="0" w:space="0" w:color="auto"/>
          </w:divBdr>
        </w:div>
        <w:div w:id="415984192">
          <w:marLeft w:val="0"/>
          <w:marRight w:val="0"/>
          <w:marTop w:val="0"/>
          <w:marBottom w:val="0"/>
          <w:divBdr>
            <w:top w:val="none" w:sz="0" w:space="0" w:color="auto"/>
            <w:left w:val="none" w:sz="0" w:space="0" w:color="auto"/>
            <w:bottom w:val="none" w:sz="0" w:space="0" w:color="auto"/>
            <w:right w:val="none" w:sz="0" w:space="0" w:color="auto"/>
          </w:divBdr>
          <w:divsChild>
            <w:div w:id="780297550">
              <w:marLeft w:val="0"/>
              <w:marRight w:val="0"/>
              <w:marTop w:val="150"/>
              <w:marBottom w:val="150"/>
              <w:divBdr>
                <w:top w:val="none" w:sz="0" w:space="0" w:color="auto"/>
                <w:left w:val="none" w:sz="0" w:space="0" w:color="auto"/>
                <w:bottom w:val="none" w:sz="0" w:space="0" w:color="auto"/>
                <w:right w:val="none" w:sz="0" w:space="0" w:color="auto"/>
              </w:divBdr>
            </w:div>
          </w:divsChild>
        </w:div>
        <w:div w:id="416100447">
          <w:marLeft w:val="0"/>
          <w:marRight w:val="0"/>
          <w:marTop w:val="0"/>
          <w:marBottom w:val="0"/>
          <w:divBdr>
            <w:top w:val="none" w:sz="0" w:space="0" w:color="auto"/>
            <w:left w:val="none" w:sz="0" w:space="0" w:color="auto"/>
            <w:bottom w:val="none" w:sz="0" w:space="0" w:color="auto"/>
            <w:right w:val="none" w:sz="0" w:space="0" w:color="auto"/>
          </w:divBdr>
        </w:div>
        <w:div w:id="416171004">
          <w:marLeft w:val="0"/>
          <w:marRight w:val="0"/>
          <w:marTop w:val="0"/>
          <w:marBottom w:val="0"/>
          <w:divBdr>
            <w:top w:val="single" w:sz="6" w:space="8" w:color="999999"/>
            <w:left w:val="none" w:sz="0" w:space="0" w:color="auto"/>
            <w:bottom w:val="single" w:sz="6" w:space="0" w:color="999999"/>
            <w:right w:val="none" w:sz="0" w:space="0" w:color="auto"/>
          </w:divBdr>
        </w:div>
        <w:div w:id="416177540">
          <w:marLeft w:val="0"/>
          <w:marRight w:val="0"/>
          <w:marTop w:val="0"/>
          <w:marBottom w:val="0"/>
          <w:divBdr>
            <w:top w:val="none" w:sz="0" w:space="0" w:color="auto"/>
            <w:left w:val="none" w:sz="0" w:space="0" w:color="auto"/>
            <w:bottom w:val="none" w:sz="0" w:space="0" w:color="auto"/>
            <w:right w:val="none" w:sz="0" w:space="0" w:color="auto"/>
          </w:divBdr>
        </w:div>
        <w:div w:id="416243864">
          <w:marLeft w:val="0"/>
          <w:marRight w:val="0"/>
          <w:marTop w:val="0"/>
          <w:marBottom w:val="0"/>
          <w:divBdr>
            <w:top w:val="none" w:sz="0" w:space="0" w:color="auto"/>
            <w:left w:val="none" w:sz="0" w:space="0" w:color="auto"/>
            <w:bottom w:val="none" w:sz="0" w:space="0" w:color="auto"/>
            <w:right w:val="none" w:sz="0" w:space="0" w:color="auto"/>
          </w:divBdr>
        </w:div>
        <w:div w:id="416288175">
          <w:marLeft w:val="0"/>
          <w:marRight w:val="0"/>
          <w:marTop w:val="0"/>
          <w:marBottom w:val="300"/>
          <w:divBdr>
            <w:top w:val="none" w:sz="0" w:space="0" w:color="auto"/>
            <w:left w:val="none" w:sz="0" w:space="0" w:color="auto"/>
            <w:bottom w:val="none" w:sz="0" w:space="0" w:color="auto"/>
            <w:right w:val="none" w:sz="0" w:space="0" w:color="auto"/>
          </w:divBdr>
        </w:div>
        <w:div w:id="416289966">
          <w:marLeft w:val="0"/>
          <w:marRight w:val="0"/>
          <w:marTop w:val="0"/>
          <w:marBottom w:val="0"/>
          <w:divBdr>
            <w:top w:val="none" w:sz="0" w:space="0" w:color="auto"/>
            <w:left w:val="none" w:sz="0" w:space="0" w:color="auto"/>
            <w:bottom w:val="none" w:sz="0" w:space="0" w:color="auto"/>
            <w:right w:val="none" w:sz="0" w:space="0" w:color="auto"/>
          </w:divBdr>
        </w:div>
        <w:div w:id="416367185">
          <w:marLeft w:val="0"/>
          <w:marRight w:val="0"/>
          <w:marTop w:val="0"/>
          <w:marBottom w:val="300"/>
          <w:divBdr>
            <w:top w:val="none" w:sz="0" w:space="0" w:color="auto"/>
            <w:left w:val="none" w:sz="0" w:space="0" w:color="auto"/>
            <w:bottom w:val="single" w:sz="6" w:space="5" w:color="000000"/>
            <w:right w:val="none" w:sz="0" w:space="0" w:color="auto"/>
          </w:divBdr>
        </w:div>
        <w:div w:id="416483348">
          <w:marLeft w:val="0"/>
          <w:marRight w:val="0"/>
          <w:marTop w:val="0"/>
          <w:marBottom w:val="0"/>
          <w:divBdr>
            <w:top w:val="single" w:sz="2" w:space="0" w:color="E0E0E0"/>
            <w:left w:val="single" w:sz="2" w:space="0" w:color="E0E0E0"/>
            <w:bottom w:val="single" w:sz="2" w:space="0" w:color="E0E0E0"/>
            <w:right w:val="single" w:sz="2" w:space="0" w:color="E0E0E0"/>
          </w:divBdr>
          <w:divsChild>
            <w:div w:id="333529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6512461">
          <w:marLeft w:val="0"/>
          <w:marRight w:val="0"/>
          <w:marTop w:val="0"/>
          <w:marBottom w:val="0"/>
          <w:divBdr>
            <w:top w:val="none" w:sz="0" w:space="0" w:color="auto"/>
            <w:left w:val="none" w:sz="0" w:space="0" w:color="auto"/>
            <w:bottom w:val="none" w:sz="0" w:space="0" w:color="auto"/>
            <w:right w:val="none" w:sz="0" w:space="0" w:color="auto"/>
          </w:divBdr>
        </w:div>
        <w:div w:id="416555088">
          <w:marLeft w:val="0"/>
          <w:marRight w:val="0"/>
          <w:marTop w:val="0"/>
          <w:marBottom w:val="240"/>
          <w:divBdr>
            <w:top w:val="none" w:sz="0" w:space="0" w:color="auto"/>
            <w:left w:val="none" w:sz="0" w:space="0" w:color="auto"/>
            <w:bottom w:val="none" w:sz="0" w:space="0" w:color="auto"/>
            <w:right w:val="none" w:sz="0" w:space="0" w:color="auto"/>
          </w:divBdr>
        </w:div>
        <w:div w:id="416556154">
          <w:marLeft w:val="0"/>
          <w:marRight w:val="0"/>
          <w:marTop w:val="0"/>
          <w:marBottom w:val="0"/>
          <w:divBdr>
            <w:top w:val="none" w:sz="0" w:space="0" w:color="auto"/>
            <w:left w:val="none" w:sz="0" w:space="0" w:color="auto"/>
            <w:bottom w:val="none" w:sz="0" w:space="0" w:color="auto"/>
            <w:right w:val="none" w:sz="0" w:space="0" w:color="auto"/>
          </w:divBdr>
        </w:div>
        <w:div w:id="416631885">
          <w:marLeft w:val="0"/>
          <w:marRight w:val="0"/>
          <w:marTop w:val="0"/>
          <w:marBottom w:val="0"/>
          <w:divBdr>
            <w:top w:val="single" w:sz="2" w:space="0" w:color="E0E0E0"/>
            <w:left w:val="single" w:sz="2" w:space="0" w:color="E0E0E0"/>
            <w:bottom w:val="single" w:sz="2" w:space="0" w:color="E0E0E0"/>
            <w:right w:val="single" w:sz="2" w:space="0" w:color="E0E0E0"/>
          </w:divBdr>
        </w:div>
        <w:div w:id="416634418">
          <w:marLeft w:val="0"/>
          <w:marRight w:val="0"/>
          <w:marTop w:val="0"/>
          <w:marBottom w:val="0"/>
          <w:divBdr>
            <w:top w:val="none" w:sz="0" w:space="0" w:color="auto"/>
            <w:left w:val="none" w:sz="0" w:space="0" w:color="auto"/>
            <w:bottom w:val="none" w:sz="0" w:space="0" w:color="auto"/>
            <w:right w:val="none" w:sz="0" w:space="0" w:color="auto"/>
          </w:divBdr>
        </w:div>
        <w:div w:id="416636927">
          <w:marLeft w:val="0"/>
          <w:marRight w:val="0"/>
          <w:marTop w:val="0"/>
          <w:marBottom w:val="0"/>
          <w:divBdr>
            <w:top w:val="none" w:sz="0" w:space="0" w:color="auto"/>
            <w:left w:val="none" w:sz="0" w:space="0" w:color="auto"/>
            <w:bottom w:val="none" w:sz="0" w:space="0" w:color="auto"/>
            <w:right w:val="none" w:sz="0" w:space="0" w:color="auto"/>
          </w:divBdr>
        </w:div>
        <w:div w:id="416678388">
          <w:marLeft w:val="0"/>
          <w:marRight w:val="0"/>
          <w:marTop w:val="63"/>
          <w:marBottom w:val="0"/>
          <w:divBdr>
            <w:top w:val="none" w:sz="0" w:space="0" w:color="auto"/>
            <w:left w:val="none" w:sz="0" w:space="0" w:color="auto"/>
            <w:bottom w:val="none" w:sz="0" w:space="0" w:color="auto"/>
            <w:right w:val="none" w:sz="0" w:space="0" w:color="auto"/>
          </w:divBdr>
        </w:div>
        <w:div w:id="416681243">
          <w:marLeft w:val="0"/>
          <w:marRight w:val="0"/>
          <w:marTop w:val="0"/>
          <w:marBottom w:val="0"/>
          <w:divBdr>
            <w:top w:val="none" w:sz="0" w:space="0" w:color="auto"/>
            <w:left w:val="none" w:sz="0" w:space="0" w:color="auto"/>
            <w:bottom w:val="none" w:sz="0" w:space="0" w:color="auto"/>
            <w:right w:val="none" w:sz="0" w:space="0" w:color="auto"/>
          </w:divBdr>
        </w:div>
        <w:div w:id="416707087">
          <w:marLeft w:val="0"/>
          <w:marRight w:val="0"/>
          <w:marTop w:val="0"/>
          <w:marBottom w:val="0"/>
          <w:divBdr>
            <w:top w:val="none" w:sz="0" w:space="0" w:color="auto"/>
            <w:left w:val="none" w:sz="0" w:space="0" w:color="auto"/>
            <w:bottom w:val="none" w:sz="0" w:space="0" w:color="auto"/>
            <w:right w:val="none" w:sz="0" w:space="0" w:color="auto"/>
          </w:divBdr>
          <w:divsChild>
            <w:div w:id="61022564">
              <w:marLeft w:val="-188"/>
              <w:marRight w:val="-188"/>
              <w:marTop w:val="0"/>
              <w:marBottom w:val="0"/>
              <w:divBdr>
                <w:top w:val="none" w:sz="0" w:space="0" w:color="auto"/>
                <w:left w:val="none" w:sz="0" w:space="0" w:color="auto"/>
                <w:bottom w:val="none" w:sz="0" w:space="0" w:color="auto"/>
                <w:right w:val="none" w:sz="0" w:space="0" w:color="auto"/>
              </w:divBdr>
              <w:divsChild>
                <w:div w:id="5693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09646">
          <w:marLeft w:val="626"/>
          <w:marRight w:val="1252"/>
          <w:marTop w:val="0"/>
          <w:marBottom w:val="0"/>
          <w:divBdr>
            <w:top w:val="none" w:sz="0" w:space="0" w:color="auto"/>
            <w:left w:val="none" w:sz="0" w:space="0" w:color="auto"/>
            <w:bottom w:val="none" w:sz="0" w:space="0" w:color="auto"/>
            <w:right w:val="none" w:sz="0" w:space="0" w:color="auto"/>
          </w:divBdr>
        </w:div>
        <w:div w:id="416823579">
          <w:marLeft w:val="0"/>
          <w:marRight w:val="0"/>
          <w:marTop w:val="0"/>
          <w:marBottom w:val="0"/>
          <w:divBdr>
            <w:top w:val="none" w:sz="0" w:space="0" w:color="auto"/>
            <w:left w:val="none" w:sz="0" w:space="0" w:color="auto"/>
            <w:bottom w:val="none" w:sz="0" w:space="0" w:color="auto"/>
            <w:right w:val="none" w:sz="0" w:space="0" w:color="auto"/>
          </w:divBdr>
        </w:div>
        <w:div w:id="416828764">
          <w:marLeft w:val="0"/>
          <w:marRight w:val="0"/>
          <w:marTop w:val="0"/>
          <w:marBottom w:val="0"/>
          <w:divBdr>
            <w:top w:val="none" w:sz="0" w:space="0" w:color="auto"/>
            <w:left w:val="none" w:sz="0" w:space="0" w:color="auto"/>
            <w:bottom w:val="none" w:sz="0" w:space="0" w:color="auto"/>
            <w:right w:val="none" w:sz="0" w:space="0" w:color="auto"/>
          </w:divBdr>
        </w:div>
        <w:div w:id="416901414">
          <w:marLeft w:val="0"/>
          <w:marRight w:val="0"/>
          <w:marTop w:val="300"/>
          <w:marBottom w:val="0"/>
          <w:divBdr>
            <w:top w:val="none" w:sz="0" w:space="0" w:color="auto"/>
            <w:left w:val="none" w:sz="0" w:space="0" w:color="auto"/>
            <w:bottom w:val="none" w:sz="0" w:space="0" w:color="auto"/>
            <w:right w:val="none" w:sz="0" w:space="0" w:color="auto"/>
          </w:divBdr>
          <w:divsChild>
            <w:div w:id="710617989">
              <w:marLeft w:val="0"/>
              <w:marRight w:val="0"/>
              <w:marTop w:val="0"/>
              <w:marBottom w:val="0"/>
              <w:divBdr>
                <w:top w:val="none" w:sz="0" w:space="0" w:color="auto"/>
                <w:left w:val="none" w:sz="0" w:space="0" w:color="auto"/>
                <w:bottom w:val="none" w:sz="0" w:space="0" w:color="auto"/>
                <w:right w:val="none" w:sz="0" w:space="0" w:color="auto"/>
              </w:divBdr>
            </w:div>
          </w:divsChild>
        </w:div>
        <w:div w:id="417017674">
          <w:marLeft w:val="0"/>
          <w:marRight w:val="0"/>
          <w:marTop w:val="0"/>
          <w:marBottom w:val="0"/>
          <w:divBdr>
            <w:top w:val="none" w:sz="0" w:space="0" w:color="auto"/>
            <w:left w:val="none" w:sz="0" w:space="0" w:color="auto"/>
            <w:bottom w:val="none" w:sz="0" w:space="0" w:color="auto"/>
            <w:right w:val="none" w:sz="0" w:space="0" w:color="auto"/>
          </w:divBdr>
        </w:div>
        <w:div w:id="417095949">
          <w:marLeft w:val="0"/>
          <w:marRight w:val="0"/>
          <w:marTop w:val="0"/>
          <w:marBottom w:val="345"/>
          <w:divBdr>
            <w:top w:val="none" w:sz="0" w:space="0" w:color="auto"/>
            <w:left w:val="none" w:sz="0" w:space="0" w:color="auto"/>
            <w:bottom w:val="none" w:sz="0" w:space="0" w:color="auto"/>
            <w:right w:val="none" w:sz="0" w:space="0" w:color="auto"/>
          </w:divBdr>
        </w:div>
        <w:div w:id="417141510">
          <w:marLeft w:val="0"/>
          <w:marRight w:val="0"/>
          <w:marTop w:val="150"/>
          <w:marBottom w:val="150"/>
          <w:divBdr>
            <w:top w:val="none" w:sz="0" w:space="0" w:color="auto"/>
            <w:left w:val="none" w:sz="0" w:space="0" w:color="auto"/>
            <w:bottom w:val="none" w:sz="0" w:space="0" w:color="auto"/>
            <w:right w:val="none" w:sz="0" w:space="0" w:color="auto"/>
          </w:divBdr>
        </w:div>
        <w:div w:id="417211753">
          <w:marLeft w:val="0"/>
          <w:marRight w:val="0"/>
          <w:marTop w:val="0"/>
          <w:marBottom w:val="75"/>
          <w:divBdr>
            <w:top w:val="none" w:sz="0" w:space="0" w:color="auto"/>
            <w:left w:val="none" w:sz="0" w:space="0" w:color="auto"/>
            <w:bottom w:val="none" w:sz="0" w:space="0" w:color="auto"/>
            <w:right w:val="none" w:sz="0" w:space="0" w:color="auto"/>
          </w:divBdr>
        </w:div>
        <w:div w:id="417291176">
          <w:marLeft w:val="0"/>
          <w:marRight w:val="0"/>
          <w:marTop w:val="0"/>
          <w:marBottom w:val="0"/>
          <w:divBdr>
            <w:top w:val="none" w:sz="0" w:space="0" w:color="auto"/>
            <w:left w:val="none" w:sz="0" w:space="0" w:color="auto"/>
            <w:bottom w:val="none" w:sz="0" w:space="0" w:color="auto"/>
            <w:right w:val="none" w:sz="0" w:space="0" w:color="auto"/>
          </w:divBdr>
        </w:div>
        <w:div w:id="417292981">
          <w:marLeft w:val="-225"/>
          <w:marRight w:val="-225"/>
          <w:marTop w:val="0"/>
          <w:marBottom w:val="0"/>
          <w:divBdr>
            <w:top w:val="none" w:sz="0" w:space="0" w:color="auto"/>
            <w:left w:val="none" w:sz="0" w:space="0" w:color="auto"/>
            <w:bottom w:val="none" w:sz="0" w:space="0" w:color="auto"/>
            <w:right w:val="none" w:sz="0" w:space="0" w:color="auto"/>
          </w:divBdr>
        </w:div>
        <w:div w:id="417295176">
          <w:marLeft w:val="600"/>
          <w:marRight w:val="0"/>
          <w:marTop w:val="0"/>
          <w:marBottom w:val="0"/>
          <w:divBdr>
            <w:top w:val="none" w:sz="0" w:space="0" w:color="auto"/>
            <w:left w:val="single" w:sz="12" w:space="8" w:color="90B400"/>
            <w:bottom w:val="none" w:sz="0" w:space="0" w:color="auto"/>
            <w:right w:val="none" w:sz="0" w:space="0" w:color="auto"/>
          </w:divBdr>
        </w:div>
        <w:div w:id="417480448">
          <w:marLeft w:val="0"/>
          <w:marRight w:val="0"/>
          <w:marTop w:val="0"/>
          <w:marBottom w:val="0"/>
          <w:divBdr>
            <w:top w:val="none" w:sz="0" w:space="0" w:color="auto"/>
            <w:left w:val="none" w:sz="0" w:space="0" w:color="auto"/>
            <w:bottom w:val="none" w:sz="0" w:space="0" w:color="auto"/>
            <w:right w:val="none" w:sz="0" w:space="0" w:color="auto"/>
          </w:divBdr>
        </w:div>
        <w:div w:id="417488026">
          <w:marLeft w:val="-225"/>
          <w:marRight w:val="-225"/>
          <w:marTop w:val="0"/>
          <w:marBottom w:val="0"/>
          <w:divBdr>
            <w:top w:val="none" w:sz="0" w:space="0" w:color="auto"/>
            <w:left w:val="none" w:sz="0" w:space="0" w:color="auto"/>
            <w:bottom w:val="none" w:sz="0" w:space="0" w:color="auto"/>
            <w:right w:val="none" w:sz="0" w:space="0" w:color="auto"/>
          </w:divBdr>
          <w:divsChild>
            <w:div w:id="287517823">
              <w:marLeft w:val="0"/>
              <w:marRight w:val="0"/>
              <w:marTop w:val="0"/>
              <w:marBottom w:val="0"/>
              <w:divBdr>
                <w:top w:val="none" w:sz="0" w:space="0" w:color="auto"/>
                <w:left w:val="none" w:sz="0" w:space="0" w:color="auto"/>
                <w:bottom w:val="none" w:sz="0" w:space="0" w:color="auto"/>
                <w:right w:val="none" w:sz="0" w:space="0" w:color="auto"/>
              </w:divBdr>
            </w:div>
          </w:divsChild>
        </w:div>
        <w:div w:id="417559099">
          <w:marLeft w:val="-225"/>
          <w:marRight w:val="-225"/>
          <w:marTop w:val="0"/>
          <w:marBottom w:val="0"/>
          <w:divBdr>
            <w:top w:val="none" w:sz="0" w:space="0" w:color="auto"/>
            <w:left w:val="none" w:sz="0" w:space="0" w:color="auto"/>
            <w:bottom w:val="none" w:sz="0" w:space="0" w:color="auto"/>
            <w:right w:val="none" w:sz="0" w:space="0" w:color="auto"/>
          </w:divBdr>
        </w:div>
        <w:div w:id="417559842">
          <w:marLeft w:val="0"/>
          <w:marRight w:val="0"/>
          <w:marTop w:val="0"/>
          <w:marBottom w:val="120"/>
          <w:divBdr>
            <w:top w:val="none" w:sz="0" w:space="0" w:color="auto"/>
            <w:left w:val="none" w:sz="0" w:space="0" w:color="auto"/>
            <w:bottom w:val="none" w:sz="0" w:space="0" w:color="auto"/>
            <w:right w:val="none" w:sz="0" w:space="0" w:color="auto"/>
          </w:divBdr>
        </w:div>
        <w:div w:id="417597887">
          <w:marLeft w:val="0"/>
          <w:marRight w:val="0"/>
          <w:marTop w:val="0"/>
          <w:marBottom w:val="0"/>
          <w:divBdr>
            <w:top w:val="single" w:sz="2" w:space="0" w:color="E0E0E0"/>
            <w:left w:val="single" w:sz="2" w:space="0" w:color="E0E0E0"/>
            <w:bottom w:val="single" w:sz="2" w:space="0" w:color="E0E0E0"/>
            <w:right w:val="single" w:sz="2" w:space="0" w:color="E0E0E0"/>
          </w:divBdr>
        </w:div>
        <w:div w:id="417673889">
          <w:marLeft w:val="0"/>
          <w:marRight w:val="0"/>
          <w:marTop w:val="0"/>
          <w:marBottom w:val="0"/>
          <w:divBdr>
            <w:top w:val="none" w:sz="0" w:space="0" w:color="auto"/>
            <w:left w:val="none" w:sz="0" w:space="0" w:color="auto"/>
            <w:bottom w:val="none" w:sz="0" w:space="0" w:color="auto"/>
            <w:right w:val="none" w:sz="0" w:space="0" w:color="auto"/>
          </w:divBdr>
        </w:div>
        <w:div w:id="417679017">
          <w:marLeft w:val="0"/>
          <w:marRight w:val="450"/>
          <w:marTop w:val="105"/>
          <w:marBottom w:val="150"/>
          <w:divBdr>
            <w:top w:val="none" w:sz="0" w:space="0" w:color="auto"/>
            <w:left w:val="none" w:sz="0" w:space="0" w:color="auto"/>
            <w:bottom w:val="none" w:sz="0" w:space="0" w:color="auto"/>
            <w:right w:val="none" w:sz="0" w:space="0" w:color="auto"/>
          </w:divBdr>
        </w:div>
        <w:div w:id="417679893">
          <w:marLeft w:val="0"/>
          <w:marRight w:val="1950"/>
          <w:marTop w:val="0"/>
          <w:marBottom w:val="0"/>
          <w:divBdr>
            <w:top w:val="none" w:sz="0" w:space="0" w:color="auto"/>
            <w:left w:val="none" w:sz="0" w:space="0" w:color="auto"/>
            <w:bottom w:val="none" w:sz="0" w:space="0" w:color="auto"/>
            <w:right w:val="none" w:sz="0" w:space="0" w:color="auto"/>
          </w:divBdr>
        </w:div>
        <w:div w:id="417680149">
          <w:marLeft w:val="0"/>
          <w:marRight w:val="0"/>
          <w:marTop w:val="0"/>
          <w:marBottom w:val="150"/>
          <w:divBdr>
            <w:top w:val="none" w:sz="0" w:space="0" w:color="auto"/>
            <w:left w:val="none" w:sz="0" w:space="0" w:color="auto"/>
            <w:bottom w:val="none" w:sz="0" w:space="0" w:color="auto"/>
            <w:right w:val="none" w:sz="0" w:space="0" w:color="auto"/>
          </w:divBdr>
        </w:div>
        <w:div w:id="417748052">
          <w:marLeft w:val="1463"/>
          <w:marRight w:val="0"/>
          <w:marTop w:val="0"/>
          <w:marBottom w:val="0"/>
          <w:divBdr>
            <w:top w:val="none" w:sz="0" w:space="0" w:color="auto"/>
            <w:left w:val="none" w:sz="0" w:space="0" w:color="auto"/>
            <w:bottom w:val="none" w:sz="0" w:space="0" w:color="auto"/>
            <w:right w:val="none" w:sz="0" w:space="0" w:color="auto"/>
          </w:divBdr>
          <w:divsChild>
            <w:div w:id="3497191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7748196">
          <w:marLeft w:val="0"/>
          <w:marRight w:val="0"/>
          <w:marTop w:val="45"/>
          <w:marBottom w:val="0"/>
          <w:divBdr>
            <w:top w:val="none" w:sz="0" w:space="0" w:color="auto"/>
            <w:left w:val="none" w:sz="0" w:space="0" w:color="auto"/>
            <w:bottom w:val="none" w:sz="0" w:space="0" w:color="auto"/>
            <w:right w:val="none" w:sz="0" w:space="0" w:color="auto"/>
          </w:divBdr>
        </w:div>
        <w:div w:id="417873803">
          <w:marLeft w:val="-225"/>
          <w:marRight w:val="-225"/>
          <w:marTop w:val="0"/>
          <w:marBottom w:val="0"/>
          <w:divBdr>
            <w:top w:val="none" w:sz="0" w:space="0" w:color="auto"/>
            <w:left w:val="none" w:sz="0" w:space="0" w:color="auto"/>
            <w:bottom w:val="none" w:sz="0" w:space="0" w:color="auto"/>
            <w:right w:val="none" w:sz="0" w:space="0" w:color="auto"/>
          </w:divBdr>
        </w:div>
        <w:div w:id="417874400">
          <w:marLeft w:val="0"/>
          <w:marRight w:val="225"/>
          <w:marTop w:val="0"/>
          <w:marBottom w:val="0"/>
          <w:divBdr>
            <w:top w:val="none" w:sz="0" w:space="0" w:color="auto"/>
            <w:left w:val="none" w:sz="0" w:space="0" w:color="auto"/>
            <w:bottom w:val="none" w:sz="0" w:space="0" w:color="auto"/>
            <w:right w:val="none" w:sz="0" w:space="0" w:color="auto"/>
          </w:divBdr>
        </w:div>
        <w:div w:id="417941626">
          <w:marLeft w:val="0"/>
          <w:marRight w:val="0"/>
          <w:marTop w:val="0"/>
          <w:marBottom w:val="240"/>
          <w:divBdr>
            <w:top w:val="none" w:sz="0" w:space="0" w:color="auto"/>
            <w:left w:val="none" w:sz="0" w:space="0" w:color="auto"/>
            <w:bottom w:val="none" w:sz="0" w:space="0" w:color="auto"/>
            <w:right w:val="none" w:sz="0" w:space="0" w:color="auto"/>
          </w:divBdr>
        </w:div>
        <w:div w:id="417950123">
          <w:marLeft w:val="0"/>
          <w:marRight w:val="0"/>
          <w:marTop w:val="0"/>
          <w:marBottom w:val="0"/>
          <w:divBdr>
            <w:top w:val="none" w:sz="0" w:space="0" w:color="auto"/>
            <w:left w:val="none" w:sz="0" w:space="0" w:color="auto"/>
            <w:bottom w:val="none" w:sz="0" w:space="0" w:color="auto"/>
            <w:right w:val="none" w:sz="0" w:space="0" w:color="auto"/>
          </w:divBdr>
        </w:div>
        <w:div w:id="417990970">
          <w:marLeft w:val="0"/>
          <w:marRight w:val="0"/>
          <w:marTop w:val="0"/>
          <w:marBottom w:val="0"/>
          <w:divBdr>
            <w:top w:val="none" w:sz="0" w:space="0" w:color="auto"/>
            <w:left w:val="none" w:sz="0" w:space="0" w:color="auto"/>
            <w:bottom w:val="none" w:sz="0" w:space="0" w:color="auto"/>
            <w:right w:val="none" w:sz="0" w:space="0" w:color="auto"/>
          </w:divBdr>
        </w:div>
        <w:div w:id="418016940">
          <w:marLeft w:val="0"/>
          <w:marRight w:val="0"/>
          <w:marTop w:val="0"/>
          <w:marBottom w:val="0"/>
          <w:divBdr>
            <w:top w:val="none" w:sz="0" w:space="0" w:color="auto"/>
            <w:left w:val="none" w:sz="0" w:space="0" w:color="auto"/>
            <w:bottom w:val="none" w:sz="0" w:space="0" w:color="auto"/>
            <w:right w:val="none" w:sz="0" w:space="0" w:color="auto"/>
          </w:divBdr>
        </w:div>
        <w:div w:id="418017223">
          <w:marLeft w:val="0"/>
          <w:marRight w:val="3900"/>
          <w:marTop w:val="0"/>
          <w:marBottom w:val="0"/>
          <w:divBdr>
            <w:top w:val="none" w:sz="0" w:space="0" w:color="auto"/>
            <w:left w:val="none" w:sz="0" w:space="0" w:color="auto"/>
            <w:bottom w:val="none" w:sz="0" w:space="0" w:color="auto"/>
            <w:right w:val="none" w:sz="0" w:space="0" w:color="auto"/>
          </w:divBdr>
          <w:divsChild>
            <w:div w:id="473909544">
              <w:marLeft w:val="0"/>
              <w:marRight w:val="0"/>
              <w:marTop w:val="0"/>
              <w:marBottom w:val="0"/>
              <w:divBdr>
                <w:top w:val="none" w:sz="0" w:space="0" w:color="auto"/>
                <w:left w:val="none" w:sz="0" w:space="0" w:color="auto"/>
                <w:bottom w:val="none" w:sz="0" w:space="0" w:color="auto"/>
                <w:right w:val="none" w:sz="0" w:space="0" w:color="auto"/>
              </w:divBdr>
            </w:div>
          </w:divsChild>
        </w:div>
        <w:div w:id="418066098">
          <w:marLeft w:val="1463"/>
          <w:marRight w:val="0"/>
          <w:marTop w:val="0"/>
          <w:marBottom w:val="0"/>
          <w:divBdr>
            <w:top w:val="none" w:sz="0" w:space="0" w:color="auto"/>
            <w:left w:val="none" w:sz="0" w:space="0" w:color="auto"/>
            <w:bottom w:val="none" w:sz="0" w:space="0" w:color="auto"/>
            <w:right w:val="none" w:sz="0" w:space="0" w:color="auto"/>
          </w:divBdr>
          <w:divsChild>
            <w:div w:id="4903707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259181">
          <w:marLeft w:val="0"/>
          <w:marRight w:val="0"/>
          <w:marTop w:val="0"/>
          <w:marBottom w:val="150"/>
          <w:divBdr>
            <w:top w:val="none" w:sz="0" w:space="0" w:color="auto"/>
            <w:left w:val="none" w:sz="0" w:space="0" w:color="auto"/>
            <w:bottom w:val="none" w:sz="0" w:space="0" w:color="auto"/>
            <w:right w:val="none" w:sz="0" w:space="0" w:color="auto"/>
          </w:divBdr>
        </w:div>
        <w:div w:id="418404074">
          <w:marLeft w:val="0"/>
          <w:marRight w:val="0"/>
          <w:marTop w:val="0"/>
          <w:marBottom w:val="345"/>
          <w:divBdr>
            <w:top w:val="none" w:sz="0" w:space="0" w:color="auto"/>
            <w:left w:val="none" w:sz="0" w:space="0" w:color="auto"/>
            <w:bottom w:val="none" w:sz="0" w:space="0" w:color="auto"/>
            <w:right w:val="none" w:sz="0" w:space="0" w:color="auto"/>
          </w:divBdr>
          <w:divsChild>
            <w:div w:id="391928892">
              <w:marLeft w:val="0"/>
              <w:marRight w:val="0"/>
              <w:marTop w:val="0"/>
              <w:marBottom w:val="0"/>
              <w:divBdr>
                <w:top w:val="none" w:sz="0" w:space="0" w:color="auto"/>
                <w:left w:val="none" w:sz="0" w:space="0" w:color="auto"/>
                <w:bottom w:val="none" w:sz="0" w:space="0" w:color="auto"/>
                <w:right w:val="none" w:sz="0" w:space="0" w:color="auto"/>
              </w:divBdr>
            </w:div>
          </w:divsChild>
        </w:div>
        <w:div w:id="418405642">
          <w:marLeft w:val="0"/>
          <w:marRight w:val="0"/>
          <w:marTop w:val="0"/>
          <w:marBottom w:val="0"/>
          <w:divBdr>
            <w:top w:val="none" w:sz="0" w:space="6" w:color="DDDDDD"/>
            <w:left w:val="none" w:sz="0" w:space="9" w:color="DDDDDD"/>
            <w:bottom w:val="single" w:sz="4" w:space="6" w:color="DDDDDD"/>
            <w:right w:val="none" w:sz="0" w:space="9" w:color="DDDDDD"/>
          </w:divBdr>
        </w:div>
        <w:div w:id="418448551">
          <w:marLeft w:val="-125"/>
          <w:marRight w:val="-125"/>
          <w:marTop w:val="0"/>
          <w:marBottom w:val="0"/>
          <w:divBdr>
            <w:top w:val="none" w:sz="0" w:space="0" w:color="auto"/>
            <w:left w:val="none" w:sz="0" w:space="0" w:color="auto"/>
            <w:bottom w:val="none" w:sz="0" w:space="0" w:color="auto"/>
            <w:right w:val="none" w:sz="0" w:space="0" w:color="auto"/>
          </w:divBdr>
          <w:divsChild>
            <w:div w:id="209003680">
              <w:marLeft w:val="0"/>
              <w:marRight w:val="0"/>
              <w:marTop w:val="0"/>
              <w:marBottom w:val="0"/>
              <w:divBdr>
                <w:top w:val="none" w:sz="0" w:space="0" w:color="auto"/>
                <w:left w:val="none" w:sz="0" w:space="0" w:color="auto"/>
                <w:bottom w:val="none" w:sz="0" w:space="0" w:color="auto"/>
                <w:right w:val="none" w:sz="0" w:space="0" w:color="auto"/>
              </w:divBdr>
              <w:divsChild>
                <w:div w:id="1107071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18452019">
          <w:marLeft w:val="0"/>
          <w:marRight w:val="0"/>
          <w:marTop w:val="0"/>
          <w:marBottom w:val="0"/>
          <w:divBdr>
            <w:top w:val="none" w:sz="0" w:space="0" w:color="auto"/>
            <w:left w:val="none" w:sz="0" w:space="0" w:color="auto"/>
            <w:bottom w:val="none" w:sz="0" w:space="0" w:color="auto"/>
            <w:right w:val="none" w:sz="0" w:space="0" w:color="auto"/>
          </w:divBdr>
          <w:divsChild>
            <w:div w:id="19282849">
              <w:marLeft w:val="0"/>
              <w:marRight w:val="0"/>
              <w:marTop w:val="150"/>
              <w:marBottom w:val="0"/>
              <w:divBdr>
                <w:top w:val="none" w:sz="0" w:space="0" w:color="auto"/>
                <w:left w:val="none" w:sz="0" w:space="0" w:color="auto"/>
                <w:bottom w:val="none" w:sz="0" w:space="0" w:color="auto"/>
                <w:right w:val="none" w:sz="0" w:space="0" w:color="auto"/>
              </w:divBdr>
            </w:div>
          </w:divsChild>
        </w:div>
        <w:div w:id="418453264">
          <w:marLeft w:val="0"/>
          <w:marRight w:val="0"/>
          <w:marTop w:val="0"/>
          <w:marBottom w:val="0"/>
          <w:divBdr>
            <w:top w:val="none" w:sz="0" w:space="0" w:color="auto"/>
            <w:left w:val="none" w:sz="0" w:space="0" w:color="auto"/>
            <w:bottom w:val="none" w:sz="0" w:space="0" w:color="auto"/>
            <w:right w:val="none" w:sz="0" w:space="0" w:color="auto"/>
          </w:divBdr>
        </w:div>
        <w:div w:id="418454715">
          <w:marLeft w:val="-225"/>
          <w:marRight w:val="-225"/>
          <w:marTop w:val="0"/>
          <w:marBottom w:val="0"/>
          <w:divBdr>
            <w:top w:val="none" w:sz="0" w:space="0" w:color="auto"/>
            <w:left w:val="none" w:sz="0" w:space="0" w:color="auto"/>
            <w:bottom w:val="none" w:sz="0" w:space="0" w:color="auto"/>
            <w:right w:val="none" w:sz="0" w:space="0" w:color="auto"/>
          </w:divBdr>
        </w:div>
        <w:div w:id="418521696">
          <w:marLeft w:val="-225"/>
          <w:marRight w:val="-225"/>
          <w:marTop w:val="0"/>
          <w:marBottom w:val="0"/>
          <w:divBdr>
            <w:top w:val="none" w:sz="0" w:space="0" w:color="auto"/>
            <w:left w:val="none" w:sz="0" w:space="0" w:color="auto"/>
            <w:bottom w:val="none" w:sz="0" w:space="0" w:color="auto"/>
            <w:right w:val="none" w:sz="0" w:space="0" w:color="auto"/>
          </w:divBdr>
        </w:div>
        <w:div w:id="418524622">
          <w:marLeft w:val="0"/>
          <w:marRight w:val="0"/>
          <w:marTop w:val="0"/>
          <w:marBottom w:val="0"/>
          <w:divBdr>
            <w:top w:val="single" w:sz="2" w:space="0" w:color="E0E0E0"/>
            <w:left w:val="single" w:sz="2" w:space="0" w:color="E0E0E0"/>
            <w:bottom w:val="single" w:sz="2" w:space="0" w:color="E0E0E0"/>
            <w:right w:val="single" w:sz="2" w:space="0" w:color="E0E0E0"/>
          </w:divBdr>
        </w:div>
        <w:div w:id="418525532">
          <w:marLeft w:val="0"/>
          <w:marRight w:val="0"/>
          <w:marTop w:val="0"/>
          <w:marBottom w:val="0"/>
          <w:divBdr>
            <w:top w:val="none" w:sz="0" w:space="0" w:color="auto"/>
            <w:left w:val="none" w:sz="0" w:space="0" w:color="auto"/>
            <w:bottom w:val="none" w:sz="0" w:space="0" w:color="auto"/>
            <w:right w:val="none" w:sz="0" w:space="0" w:color="auto"/>
          </w:divBdr>
        </w:div>
        <w:div w:id="418525703">
          <w:marLeft w:val="0"/>
          <w:marRight w:val="0"/>
          <w:marTop w:val="0"/>
          <w:marBottom w:val="250"/>
          <w:divBdr>
            <w:top w:val="none" w:sz="0" w:space="0" w:color="auto"/>
            <w:left w:val="none" w:sz="0" w:space="0" w:color="auto"/>
            <w:bottom w:val="none" w:sz="0" w:space="0" w:color="auto"/>
            <w:right w:val="none" w:sz="0" w:space="0" w:color="auto"/>
          </w:divBdr>
          <w:divsChild>
            <w:div w:id="714351332">
              <w:marLeft w:val="0"/>
              <w:marRight w:val="0"/>
              <w:marTop w:val="0"/>
              <w:marBottom w:val="0"/>
              <w:divBdr>
                <w:top w:val="none" w:sz="0" w:space="0" w:color="auto"/>
                <w:left w:val="none" w:sz="0" w:space="0" w:color="auto"/>
                <w:bottom w:val="none" w:sz="0" w:space="0" w:color="auto"/>
                <w:right w:val="none" w:sz="0" w:space="0" w:color="auto"/>
              </w:divBdr>
            </w:div>
          </w:divsChild>
        </w:div>
        <w:div w:id="418647276">
          <w:marLeft w:val="0"/>
          <w:marRight w:val="0"/>
          <w:marTop w:val="0"/>
          <w:marBottom w:val="300"/>
          <w:divBdr>
            <w:top w:val="none" w:sz="0" w:space="0" w:color="auto"/>
            <w:left w:val="none" w:sz="0" w:space="0" w:color="auto"/>
            <w:bottom w:val="none" w:sz="0" w:space="0" w:color="auto"/>
            <w:right w:val="none" w:sz="0" w:space="0" w:color="auto"/>
          </w:divBdr>
        </w:div>
        <w:div w:id="418672484">
          <w:marLeft w:val="1463"/>
          <w:marRight w:val="0"/>
          <w:marTop w:val="0"/>
          <w:marBottom w:val="0"/>
          <w:divBdr>
            <w:top w:val="none" w:sz="0" w:space="0" w:color="auto"/>
            <w:left w:val="none" w:sz="0" w:space="0" w:color="auto"/>
            <w:bottom w:val="none" w:sz="0" w:space="0" w:color="auto"/>
            <w:right w:val="none" w:sz="0" w:space="0" w:color="auto"/>
          </w:divBdr>
          <w:divsChild>
            <w:div w:id="5165540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18675660">
          <w:marLeft w:val="0"/>
          <w:marRight w:val="0"/>
          <w:marTop w:val="0"/>
          <w:marBottom w:val="0"/>
          <w:divBdr>
            <w:top w:val="none" w:sz="0" w:space="0" w:color="auto"/>
            <w:left w:val="none" w:sz="0" w:space="0" w:color="auto"/>
            <w:bottom w:val="none" w:sz="0" w:space="0" w:color="auto"/>
            <w:right w:val="none" w:sz="0" w:space="0" w:color="auto"/>
          </w:divBdr>
        </w:div>
        <w:div w:id="418716652">
          <w:marLeft w:val="0"/>
          <w:marRight w:val="0"/>
          <w:marTop w:val="0"/>
          <w:marBottom w:val="0"/>
          <w:divBdr>
            <w:top w:val="none" w:sz="0" w:space="0" w:color="auto"/>
            <w:left w:val="none" w:sz="0" w:space="0" w:color="auto"/>
            <w:bottom w:val="none" w:sz="0" w:space="0" w:color="auto"/>
            <w:right w:val="none" w:sz="0" w:space="0" w:color="auto"/>
          </w:divBdr>
          <w:divsChild>
            <w:div w:id="290209313">
              <w:marLeft w:val="0"/>
              <w:marRight w:val="0"/>
              <w:marTop w:val="0"/>
              <w:marBottom w:val="0"/>
              <w:divBdr>
                <w:top w:val="none" w:sz="0" w:space="0" w:color="auto"/>
                <w:left w:val="none" w:sz="0" w:space="0" w:color="auto"/>
                <w:bottom w:val="none" w:sz="0" w:space="0" w:color="auto"/>
                <w:right w:val="none" w:sz="0" w:space="0" w:color="auto"/>
              </w:divBdr>
            </w:div>
          </w:divsChild>
        </w:div>
        <w:div w:id="418716747">
          <w:marLeft w:val="0"/>
          <w:marRight w:val="0"/>
          <w:marTop w:val="0"/>
          <w:marBottom w:val="0"/>
          <w:divBdr>
            <w:top w:val="none" w:sz="0" w:space="0" w:color="auto"/>
            <w:left w:val="none" w:sz="0" w:space="0" w:color="auto"/>
            <w:bottom w:val="none" w:sz="0" w:space="0" w:color="auto"/>
            <w:right w:val="none" w:sz="0" w:space="0" w:color="auto"/>
          </w:divBdr>
        </w:div>
        <w:div w:id="418789999">
          <w:marLeft w:val="0"/>
          <w:marRight w:val="0"/>
          <w:marTop w:val="0"/>
          <w:marBottom w:val="250"/>
          <w:divBdr>
            <w:top w:val="none" w:sz="0" w:space="0" w:color="auto"/>
            <w:left w:val="none" w:sz="0" w:space="0" w:color="auto"/>
            <w:bottom w:val="none" w:sz="0" w:space="0" w:color="auto"/>
            <w:right w:val="none" w:sz="0" w:space="0" w:color="auto"/>
          </w:divBdr>
        </w:div>
        <w:div w:id="418866349">
          <w:marLeft w:val="-225"/>
          <w:marRight w:val="-225"/>
          <w:marTop w:val="0"/>
          <w:marBottom w:val="0"/>
          <w:divBdr>
            <w:top w:val="none" w:sz="0" w:space="0" w:color="auto"/>
            <w:left w:val="none" w:sz="0" w:space="0" w:color="auto"/>
            <w:bottom w:val="none" w:sz="0" w:space="0" w:color="auto"/>
            <w:right w:val="none" w:sz="0" w:space="0" w:color="auto"/>
          </w:divBdr>
        </w:div>
        <w:div w:id="418869349">
          <w:marLeft w:val="-225"/>
          <w:marRight w:val="-225"/>
          <w:marTop w:val="0"/>
          <w:marBottom w:val="0"/>
          <w:divBdr>
            <w:top w:val="none" w:sz="0" w:space="0" w:color="auto"/>
            <w:left w:val="none" w:sz="0" w:space="0" w:color="auto"/>
            <w:bottom w:val="none" w:sz="0" w:space="0" w:color="auto"/>
            <w:right w:val="none" w:sz="0" w:space="0" w:color="auto"/>
          </w:divBdr>
        </w:div>
        <w:div w:id="418873262">
          <w:marLeft w:val="0"/>
          <w:marRight w:val="0"/>
          <w:marTop w:val="0"/>
          <w:marBottom w:val="75"/>
          <w:divBdr>
            <w:top w:val="none" w:sz="0" w:space="0" w:color="auto"/>
            <w:left w:val="none" w:sz="0" w:space="0" w:color="auto"/>
            <w:bottom w:val="none" w:sz="0" w:space="0" w:color="auto"/>
            <w:right w:val="none" w:sz="0" w:space="0" w:color="auto"/>
          </w:divBdr>
        </w:div>
        <w:div w:id="418908299">
          <w:marLeft w:val="0"/>
          <w:marRight w:val="0"/>
          <w:marTop w:val="0"/>
          <w:marBottom w:val="150"/>
          <w:divBdr>
            <w:top w:val="none" w:sz="0" w:space="0" w:color="auto"/>
            <w:left w:val="none" w:sz="0" w:space="0" w:color="auto"/>
            <w:bottom w:val="none" w:sz="0" w:space="0" w:color="auto"/>
            <w:right w:val="none" w:sz="0" w:space="0" w:color="auto"/>
          </w:divBdr>
        </w:div>
        <w:div w:id="418915630">
          <w:marLeft w:val="0"/>
          <w:marRight w:val="0"/>
          <w:marTop w:val="0"/>
          <w:marBottom w:val="0"/>
          <w:divBdr>
            <w:top w:val="none" w:sz="0" w:space="0" w:color="auto"/>
            <w:left w:val="none" w:sz="0" w:space="0" w:color="auto"/>
            <w:bottom w:val="none" w:sz="0" w:space="0" w:color="auto"/>
            <w:right w:val="none" w:sz="0" w:space="0" w:color="auto"/>
          </w:divBdr>
        </w:div>
        <w:div w:id="418985121">
          <w:marLeft w:val="0"/>
          <w:marRight w:val="0"/>
          <w:marTop w:val="0"/>
          <w:marBottom w:val="240"/>
          <w:divBdr>
            <w:top w:val="none" w:sz="0" w:space="0" w:color="auto"/>
            <w:left w:val="none" w:sz="0" w:space="0" w:color="auto"/>
            <w:bottom w:val="none" w:sz="0" w:space="0" w:color="auto"/>
            <w:right w:val="none" w:sz="0" w:space="0" w:color="auto"/>
          </w:divBdr>
        </w:div>
        <w:div w:id="418986556">
          <w:marLeft w:val="0"/>
          <w:marRight w:val="0"/>
          <w:marTop w:val="0"/>
          <w:marBottom w:val="240"/>
          <w:divBdr>
            <w:top w:val="none" w:sz="0" w:space="0" w:color="auto"/>
            <w:left w:val="none" w:sz="0" w:space="0" w:color="auto"/>
            <w:bottom w:val="none" w:sz="0" w:space="0" w:color="auto"/>
            <w:right w:val="none" w:sz="0" w:space="0" w:color="auto"/>
          </w:divBdr>
        </w:div>
        <w:div w:id="419058138">
          <w:marLeft w:val="0"/>
          <w:marRight w:val="0"/>
          <w:marTop w:val="0"/>
          <w:marBottom w:val="0"/>
          <w:divBdr>
            <w:top w:val="none" w:sz="0" w:space="0" w:color="auto"/>
            <w:left w:val="none" w:sz="0" w:space="0" w:color="auto"/>
            <w:bottom w:val="none" w:sz="0" w:space="0" w:color="auto"/>
            <w:right w:val="none" w:sz="0" w:space="0" w:color="auto"/>
          </w:divBdr>
        </w:div>
        <w:div w:id="419065920">
          <w:marLeft w:val="0"/>
          <w:marRight w:val="0"/>
          <w:marTop w:val="0"/>
          <w:marBottom w:val="0"/>
          <w:divBdr>
            <w:top w:val="none" w:sz="0" w:space="0" w:color="auto"/>
            <w:left w:val="none" w:sz="0" w:space="0" w:color="auto"/>
            <w:bottom w:val="none" w:sz="0" w:space="0" w:color="auto"/>
            <w:right w:val="none" w:sz="0" w:space="0" w:color="auto"/>
          </w:divBdr>
        </w:div>
        <w:div w:id="419066951">
          <w:marLeft w:val="-225"/>
          <w:marRight w:val="-225"/>
          <w:marTop w:val="0"/>
          <w:marBottom w:val="0"/>
          <w:divBdr>
            <w:top w:val="none" w:sz="0" w:space="0" w:color="auto"/>
            <w:left w:val="none" w:sz="0" w:space="0" w:color="auto"/>
            <w:bottom w:val="none" w:sz="0" w:space="0" w:color="auto"/>
            <w:right w:val="none" w:sz="0" w:space="0" w:color="auto"/>
          </w:divBdr>
        </w:div>
        <w:div w:id="419104542">
          <w:marLeft w:val="0"/>
          <w:marRight w:val="0"/>
          <w:marTop w:val="0"/>
          <w:marBottom w:val="0"/>
          <w:divBdr>
            <w:top w:val="none" w:sz="0" w:space="0" w:color="auto"/>
            <w:left w:val="none" w:sz="0" w:space="0" w:color="auto"/>
            <w:bottom w:val="none" w:sz="0" w:space="0" w:color="auto"/>
            <w:right w:val="none" w:sz="0" w:space="0" w:color="auto"/>
          </w:divBdr>
          <w:divsChild>
            <w:div w:id="214781584">
              <w:marLeft w:val="0"/>
              <w:marRight w:val="0"/>
              <w:marTop w:val="0"/>
              <w:marBottom w:val="0"/>
              <w:divBdr>
                <w:top w:val="none" w:sz="0" w:space="0" w:color="auto"/>
                <w:left w:val="none" w:sz="0" w:space="0" w:color="auto"/>
                <w:bottom w:val="none" w:sz="0" w:space="0" w:color="auto"/>
                <w:right w:val="none" w:sz="0" w:space="0" w:color="auto"/>
              </w:divBdr>
            </w:div>
          </w:divsChild>
        </w:div>
        <w:div w:id="419108714">
          <w:marLeft w:val="1463"/>
          <w:marRight w:val="0"/>
          <w:marTop w:val="0"/>
          <w:marBottom w:val="0"/>
          <w:divBdr>
            <w:top w:val="none" w:sz="0" w:space="0" w:color="auto"/>
            <w:left w:val="none" w:sz="0" w:space="0" w:color="auto"/>
            <w:bottom w:val="none" w:sz="0" w:space="0" w:color="auto"/>
            <w:right w:val="none" w:sz="0" w:space="0" w:color="auto"/>
          </w:divBdr>
        </w:div>
        <w:div w:id="419258496">
          <w:marLeft w:val="0"/>
          <w:marRight w:val="0"/>
          <w:marTop w:val="0"/>
          <w:marBottom w:val="0"/>
          <w:divBdr>
            <w:top w:val="none" w:sz="0" w:space="0" w:color="auto"/>
            <w:left w:val="none" w:sz="0" w:space="0" w:color="auto"/>
            <w:bottom w:val="none" w:sz="0" w:space="0" w:color="auto"/>
            <w:right w:val="none" w:sz="0" w:space="0" w:color="auto"/>
          </w:divBdr>
        </w:div>
        <w:div w:id="419330802">
          <w:marLeft w:val="0"/>
          <w:marRight w:val="0"/>
          <w:marTop w:val="0"/>
          <w:marBottom w:val="345"/>
          <w:divBdr>
            <w:top w:val="none" w:sz="0" w:space="0" w:color="auto"/>
            <w:left w:val="none" w:sz="0" w:space="0" w:color="auto"/>
            <w:bottom w:val="none" w:sz="0" w:space="0" w:color="auto"/>
            <w:right w:val="none" w:sz="0" w:space="0" w:color="auto"/>
          </w:divBdr>
        </w:div>
        <w:div w:id="419369986">
          <w:marLeft w:val="60"/>
          <w:marRight w:val="60"/>
          <w:marTop w:val="0"/>
          <w:marBottom w:val="120"/>
          <w:divBdr>
            <w:top w:val="none" w:sz="0" w:space="0" w:color="auto"/>
            <w:left w:val="none" w:sz="0" w:space="0" w:color="auto"/>
            <w:bottom w:val="none" w:sz="0" w:space="0" w:color="auto"/>
            <w:right w:val="none" w:sz="0" w:space="0" w:color="auto"/>
          </w:divBdr>
        </w:div>
        <w:div w:id="419372536">
          <w:marLeft w:val="0"/>
          <w:marRight w:val="0"/>
          <w:marTop w:val="0"/>
          <w:marBottom w:val="0"/>
          <w:divBdr>
            <w:top w:val="none" w:sz="0" w:space="0" w:color="auto"/>
            <w:left w:val="none" w:sz="0" w:space="0" w:color="auto"/>
            <w:bottom w:val="none" w:sz="0" w:space="0" w:color="auto"/>
            <w:right w:val="none" w:sz="0" w:space="0" w:color="auto"/>
          </w:divBdr>
        </w:div>
        <w:div w:id="419524503">
          <w:marLeft w:val="0"/>
          <w:marRight w:val="0"/>
          <w:marTop w:val="0"/>
          <w:marBottom w:val="0"/>
          <w:divBdr>
            <w:top w:val="none" w:sz="0" w:space="0" w:color="auto"/>
            <w:left w:val="none" w:sz="0" w:space="0" w:color="auto"/>
            <w:bottom w:val="none" w:sz="0" w:space="0" w:color="auto"/>
            <w:right w:val="none" w:sz="0" w:space="0" w:color="auto"/>
          </w:divBdr>
        </w:div>
        <w:div w:id="419528684">
          <w:marLeft w:val="1463"/>
          <w:marRight w:val="0"/>
          <w:marTop w:val="0"/>
          <w:marBottom w:val="0"/>
          <w:divBdr>
            <w:top w:val="none" w:sz="0" w:space="0" w:color="auto"/>
            <w:left w:val="none" w:sz="0" w:space="0" w:color="auto"/>
            <w:bottom w:val="none" w:sz="0" w:space="0" w:color="auto"/>
            <w:right w:val="none" w:sz="0" w:space="0" w:color="auto"/>
          </w:divBdr>
        </w:div>
        <w:div w:id="419564694">
          <w:marLeft w:val="0"/>
          <w:marRight w:val="0"/>
          <w:marTop w:val="0"/>
          <w:marBottom w:val="0"/>
          <w:divBdr>
            <w:top w:val="none" w:sz="0" w:space="0" w:color="auto"/>
            <w:left w:val="none" w:sz="0" w:space="0" w:color="auto"/>
            <w:bottom w:val="none" w:sz="0" w:space="0" w:color="auto"/>
            <w:right w:val="none" w:sz="0" w:space="0" w:color="auto"/>
          </w:divBdr>
        </w:div>
        <w:div w:id="419572377">
          <w:marLeft w:val="0"/>
          <w:marRight w:val="188"/>
          <w:marTop w:val="0"/>
          <w:marBottom w:val="188"/>
          <w:divBdr>
            <w:top w:val="none" w:sz="0" w:space="0" w:color="auto"/>
            <w:left w:val="none" w:sz="0" w:space="0" w:color="auto"/>
            <w:bottom w:val="none" w:sz="0" w:space="0" w:color="auto"/>
            <w:right w:val="none" w:sz="0" w:space="0" w:color="auto"/>
          </w:divBdr>
        </w:div>
        <w:div w:id="419645393">
          <w:marLeft w:val="0"/>
          <w:marRight w:val="0"/>
          <w:marTop w:val="0"/>
          <w:marBottom w:val="0"/>
          <w:divBdr>
            <w:top w:val="none" w:sz="0" w:space="0" w:color="auto"/>
            <w:left w:val="none" w:sz="0" w:space="0" w:color="auto"/>
            <w:bottom w:val="none" w:sz="0" w:space="0" w:color="auto"/>
            <w:right w:val="none" w:sz="0" w:space="0" w:color="auto"/>
          </w:divBdr>
        </w:div>
        <w:div w:id="419645767">
          <w:marLeft w:val="1221"/>
          <w:marRight w:val="0"/>
          <w:marTop w:val="0"/>
          <w:marBottom w:val="0"/>
          <w:divBdr>
            <w:top w:val="none" w:sz="0" w:space="0" w:color="auto"/>
            <w:left w:val="none" w:sz="0" w:space="0" w:color="auto"/>
            <w:bottom w:val="none" w:sz="0" w:space="0" w:color="auto"/>
            <w:right w:val="none" w:sz="0" w:space="0" w:color="auto"/>
          </w:divBdr>
        </w:div>
        <w:div w:id="419714102">
          <w:marLeft w:val="0"/>
          <w:marRight w:val="0"/>
          <w:marTop w:val="0"/>
          <w:marBottom w:val="450"/>
          <w:divBdr>
            <w:top w:val="none" w:sz="0" w:space="0" w:color="auto"/>
            <w:left w:val="none" w:sz="0" w:space="0" w:color="auto"/>
            <w:bottom w:val="none" w:sz="0" w:space="0" w:color="auto"/>
            <w:right w:val="none" w:sz="0" w:space="0" w:color="auto"/>
          </w:divBdr>
        </w:div>
        <w:div w:id="419714260">
          <w:marLeft w:val="0"/>
          <w:marRight w:val="0"/>
          <w:marTop w:val="0"/>
          <w:marBottom w:val="125"/>
          <w:divBdr>
            <w:top w:val="none" w:sz="0" w:space="0" w:color="auto"/>
            <w:left w:val="none" w:sz="0" w:space="0" w:color="auto"/>
            <w:bottom w:val="none" w:sz="0" w:space="0" w:color="auto"/>
            <w:right w:val="none" w:sz="0" w:space="0" w:color="auto"/>
          </w:divBdr>
        </w:div>
        <w:div w:id="419715136">
          <w:marLeft w:val="626"/>
          <w:marRight w:val="1252"/>
          <w:marTop w:val="0"/>
          <w:marBottom w:val="0"/>
          <w:divBdr>
            <w:top w:val="none" w:sz="0" w:space="0" w:color="auto"/>
            <w:left w:val="none" w:sz="0" w:space="0" w:color="auto"/>
            <w:bottom w:val="none" w:sz="0" w:space="0" w:color="auto"/>
            <w:right w:val="none" w:sz="0" w:space="0" w:color="auto"/>
          </w:divBdr>
        </w:div>
        <w:div w:id="419715191">
          <w:marLeft w:val="0"/>
          <w:marRight w:val="0"/>
          <w:marTop w:val="0"/>
          <w:marBottom w:val="75"/>
          <w:divBdr>
            <w:top w:val="none" w:sz="0" w:space="0" w:color="auto"/>
            <w:left w:val="none" w:sz="0" w:space="0" w:color="auto"/>
            <w:bottom w:val="none" w:sz="0" w:space="0" w:color="auto"/>
            <w:right w:val="none" w:sz="0" w:space="0" w:color="auto"/>
          </w:divBdr>
        </w:div>
        <w:div w:id="419718623">
          <w:marLeft w:val="0"/>
          <w:marRight w:val="0"/>
          <w:marTop w:val="0"/>
          <w:marBottom w:val="0"/>
          <w:divBdr>
            <w:top w:val="none" w:sz="0" w:space="0" w:color="auto"/>
            <w:left w:val="none" w:sz="0" w:space="0" w:color="auto"/>
            <w:bottom w:val="none" w:sz="0" w:space="0" w:color="auto"/>
            <w:right w:val="none" w:sz="0" w:space="0" w:color="auto"/>
          </w:divBdr>
        </w:div>
        <w:div w:id="419719425">
          <w:marLeft w:val="0"/>
          <w:marRight w:val="225"/>
          <w:marTop w:val="0"/>
          <w:marBottom w:val="0"/>
          <w:divBdr>
            <w:top w:val="none" w:sz="0" w:space="0" w:color="auto"/>
            <w:left w:val="none" w:sz="0" w:space="0" w:color="auto"/>
            <w:bottom w:val="none" w:sz="0" w:space="0" w:color="auto"/>
            <w:right w:val="none" w:sz="0" w:space="0" w:color="auto"/>
          </w:divBdr>
        </w:div>
        <w:div w:id="419760181">
          <w:marLeft w:val="-150"/>
          <w:marRight w:val="-150"/>
          <w:marTop w:val="0"/>
          <w:marBottom w:val="300"/>
          <w:divBdr>
            <w:top w:val="none" w:sz="0" w:space="0" w:color="auto"/>
            <w:left w:val="none" w:sz="0" w:space="0" w:color="auto"/>
            <w:bottom w:val="none" w:sz="0" w:space="0" w:color="auto"/>
            <w:right w:val="none" w:sz="0" w:space="0" w:color="auto"/>
          </w:divBdr>
          <w:divsChild>
            <w:div w:id="122581464">
              <w:marLeft w:val="0"/>
              <w:marRight w:val="0"/>
              <w:marTop w:val="0"/>
              <w:marBottom w:val="0"/>
              <w:divBdr>
                <w:top w:val="none" w:sz="0" w:space="0" w:color="auto"/>
                <w:left w:val="none" w:sz="0" w:space="0" w:color="auto"/>
                <w:bottom w:val="none" w:sz="0" w:space="0" w:color="auto"/>
                <w:right w:val="none" w:sz="0" w:space="0" w:color="auto"/>
              </w:divBdr>
            </w:div>
          </w:divsChild>
        </w:div>
        <w:div w:id="419838595">
          <w:marLeft w:val="1463"/>
          <w:marRight w:val="0"/>
          <w:marTop w:val="0"/>
          <w:marBottom w:val="0"/>
          <w:divBdr>
            <w:top w:val="none" w:sz="0" w:space="0" w:color="auto"/>
            <w:left w:val="none" w:sz="0" w:space="0" w:color="auto"/>
            <w:bottom w:val="none" w:sz="0" w:space="0" w:color="auto"/>
            <w:right w:val="none" w:sz="0" w:space="0" w:color="auto"/>
          </w:divBdr>
        </w:div>
        <w:div w:id="419913756">
          <w:marLeft w:val="0"/>
          <w:marRight w:val="0"/>
          <w:marTop w:val="0"/>
          <w:marBottom w:val="450"/>
          <w:divBdr>
            <w:top w:val="none" w:sz="0" w:space="0" w:color="auto"/>
            <w:left w:val="none" w:sz="0" w:space="0" w:color="auto"/>
            <w:bottom w:val="none" w:sz="0" w:space="0" w:color="auto"/>
            <w:right w:val="none" w:sz="0" w:space="0" w:color="auto"/>
          </w:divBdr>
        </w:div>
        <w:div w:id="419955154">
          <w:marLeft w:val="0"/>
          <w:marRight w:val="0"/>
          <w:marTop w:val="0"/>
          <w:marBottom w:val="0"/>
          <w:divBdr>
            <w:top w:val="none" w:sz="0" w:space="0" w:color="auto"/>
            <w:left w:val="none" w:sz="0" w:space="0" w:color="auto"/>
            <w:bottom w:val="none" w:sz="0" w:space="0" w:color="auto"/>
            <w:right w:val="none" w:sz="0" w:space="0" w:color="auto"/>
          </w:divBdr>
          <w:divsChild>
            <w:div w:id="653603777">
              <w:marLeft w:val="0"/>
              <w:marRight w:val="0"/>
              <w:marTop w:val="0"/>
              <w:marBottom w:val="0"/>
              <w:divBdr>
                <w:top w:val="none" w:sz="0" w:space="0" w:color="auto"/>
                <w:left w:val="none" w:sz="0" w:space="0" w:color="auto"/>
                <w:bottom w:val="none" w:sz="0" w:space="0" w:color="auto"/>
                <w:right w:val="none" w:sz="0" w:space="0" w:color="auto"/>
              </w:divBdr>
            </w:div>
          </w:divsChild>
        </w:div>
        <w:div w:id="419982072">
          <w:marLeft w:val="0"/>
          <w:marRight w:val="0"/>
          <w:marTop w:val="0"/>
          <w:marBottom w:val="0"/>
          <w:divBdr>
            <w:top w:val="none" w:sz="0" w:space="0" w:color="auto"/>
            <w:left w:val="none" w:sz="0" w:space="0" w:color="auto"/>
            <w:bottom w:val="none" w:sz="0" w:space="0" w:color="auto"/>
            <w:right w:val="none" w:sz="0" w:space="0" w:color="auto"/>
          </w:divBdr>
          <w:divsChild>
            <w:div w:id="227497730">
              <w:marLeft w:val="0"/>
              <w:marRight w:val="0"/>
              <w:marTop w:val="0"/>
              <w:marBottom w:val="125"/>
              <w:divBdr>
                <w:top w:val="none" w:sz="0" w:space="0" w:color="auto"/>
                <w:left w:val="none" w:sz="0" w:space="0" w:color="auto"/>
                <w:bottom w:val="none" w:sz="0" w:space="0" w:color="auto"/>
                <w:right w:val="none" w:sz="0" w:space="0" w:color="auto"/>
              </w:divBdr>
            </w:div>
          </w:divsChild>
        </w:div>
        <w:div w:id="419984420">
          <w:marLeft w:val="0"/>
          <w:marRight w:val="0"/>
          <w:marTop w:val="0"/>
          <w:marBottom w:val="0"/>
          <w:divBdr>
            <w:top w:val="none" w:sz="0" w:space="0" w:color="auto"/>
            <w:left w:val="none" w:sz="0" w:space="0" w:color="auto"/>
            <w:bottom w:val="none" w:sz="0" w:space="0" w:color="auto"/>
            <w:right w:val="none" w:sz="0" w:space="0" w:color="auto"/>
          </w:divBdr>
        </w:div>
        <w:div w:id="420028056">
          <w:marLeft w:val="0"/>
          <w:marRight w:val="0"/>
          <w:marTop w:val="100"/>
          <w:marBottom w:val="100"/>
          <w:divBdr>
            <w:top w:val="none" w:sz="0" w:space="0" w:color="auto"/>
            <w:left w:val="none" w:sz="0" w:space="0" w:color="auto"/>
            <w:bottom w:val="none" w:sz="0" w:space="0" w:color="auto"/>
            <w:right w:val="none" w:sz="0" w:space="0" w:color="auto"/>
          </w:divBdr>
        </w:div>
        <w:div w:id="420106901">
          <w:marLeft w:val="0"/>
          <w:marRight w:val="0"/>
          <w:marTop w:val="0"/>
          <w:marBottom w:val="0"/>
          <w:divBdr>
            <w:top w:val="none" w:sz="0" w:space="0" w:color="auto"/>
            <w:left w:val="none" w:sz="0" w:space="0" w:color="auto"/>
            <w:bottom w:val="none" w:sz="0" w:space="0" w:color="auto"/>
            <w:right w:val="none" w:sz="0" w:space="0" w:color="auto"/>
          </w:divBdr>
          <w:divsChild>
            <w:div w:id="49962838">
              <w:marLeft w:val="0"/>
              <w:marRight w:val="0"/>
              <w:marTop w:val="0"/>
              <w:marBottom w:val="240"/>
              <w:divBdr>
                <w:top w:val="none" w:sz="0" w:space="0" w:color="auto"/>
                <w:left w:val="none" w:sz="0" w:space="0" w:color="auto"/>
                <w:bottom w:val="none" w:sz="0" w:space="0" w:color="auto"/>
                <w:right w:val="none" w:sz="0" w:space="0" w:color="auto"/>
              </w:divBdr>
            </w:div>
            <w:div w:id="729229482">
              <w:marLeft w:val="0"/>
              <w:marRight w:val="0"/>
              <w:marTop w:val="0"/>
              <w:marBottom w:val="240"/>
              <w:divBdr>
                <w:top w:val="none" w:sz="0" w:space="0" w:color="auto"/>
                <w:left w:val="none" w:sz="0" w:space="0" w:color="auto"/>
                <w:bottom w:val="none" w:sz="0" w:space="0" w:color="auto"/>
                <w:right w:val="none" w:sz="0" w:space="0" w:color="auto"/>
              </w:divBdr>
            </w:div>
          </w:divsChild>
        </w:div>
        <w:div w:id="420107328">
          <w:marLeft w:val="0"/>
          <w:marRight w:val="0"/>
          <w:marTop w:val="0"/>
          <w:marBottom w:val="0"/>
          <w:divBdr>
            <w:top w:val="none" w:sz="0" w:space="0" w:color="auto"/>
            <w:left w:val="none" w:sz="0" w:space="0" w:color="auto"/>
            <w:bottom w:val="none" w:sz="0" w:space="0" w:color="auto"/>
            <w:right w:val="none" w:sz="0" w:space="0" w:color="auto"/>
          </w:divBdr>
        </w:div>
        <w:div w:id="420177086">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0180927">
          <w:marLeft w:val="0"/>
          <w:marRight w:val="0"/>
          <w:marTop w:val="0"/>
          <w:marBottom w:val="0"/>
          <w:divBdr>
            <w:top w:val="none" w:sz="0" w:space="0" w:color="auto"/>
            <w:left w:val="none" w:sz="0" w:space="0" w:color="auto"/>
            <w:bottom w:val="none" w:sz="0" w:space="0" w:color="auto"/>
            <w:right w:val="none" w:sz="0" w:space="0" w:color="auto"/>
          </w:divBdr>
          <w:divsChild>
            <w:div w:id="397166471">
              <w:marLeft w:val="0"/>
              <w:marRight w:val="0"/>
              <w:marTop w:val="150"/>
              <w:marBottom w:val="150"/>
              <w:divBdr>
                <w:top w:val="none" w:sz="0" w:space="0" w:color="auto"/>
                <w:left w:val="none" w:sz="0" w:space="0" w:color="auto"/>
                <w:bottom w:val="none" w:sz="0" w:space="0" w:color="auto"/>
                <w:right w:val="none" w:sz="0" w:space="0" w:color="auto"/>
              </w:divBdr>
            </w:div>
          </w:divsChild>
        </w:div>
        <w:div w:id="420182232">
          <w:marLeft w:val="0"/>
          <w:marRight w:val="0"/>
          <w:marTop w:val="0"/>
          <w:marBottom w:val="0"/>
          <w:divBdr>
            <w:top w:val="none" w:sz="0" w:space="0" w:color="auto"/>
            <w:left w:val="none" w:sz="0" w:space="0" w:color="auto"/>
            <w:bottom w:val="none" w:sz="0" w:space="0" w:color="auto"/>
            <w:right w:val="none" w:sz="0" w:space="0" w:color="auto"/>
          </w:divBdr>
        </w:div>
        <w:div w:id="420218589">
          <w:marLeft w:val="1221"/>
          <w:marRight w:val="0"/>
          <w:marTop w:val="0"/>
          <w:marBottom w:val="0"/>
          <w:divBdr>
            <w:top w:val="none" w:sz="0" w:space="0" w:color="auto"/>
            <w:left w:val="none" w:sz="0" w:space="0" w:color="auto"/>
            <w:bottom w:val="none" w:sz="0" w:space="0" w:color="auto"/>
            <w:right w:val="none" w:sz="0" w:space="0" w:color="auto"/>
          </w:divBdr>
          <w:divsChild>
            <w:div w:id="197739021">
              <w:marLeft w:val="0"/>
              <w:marRight w:val="0"/>
              <w:marTop w:val="0"/>
              <w:marBottom w:val="0"/>
              <w:divBdr>
                <w:top w:val="none" w:sz="0" w:space="0" w:color="auto"/>
                <w:left w:val="none" w:sz="0" w:space="0" w:color="auto"/>
                <w:bottom w:val="none" w:sz="0" w:space="0" w:color="auto"/>
                <w:right w:val="none" w:sz="0" w:space="0" w:color="auto"/>
              </w:divBdr>
            </w:div>
          </w:divsChild>
        </w:div>
        <w:div w:id="420293748">
          <w:marLeft w:val="0"/>
          <w:marRight w:val="0"/>
          <w:marTop w:val="0"/>
          <w:marBottom w:val="315"/>
          <w:divBdr>
            <w:top w:val="none" w:sz="0" w:space="0" w:color="auto"/>
            <w:left w:val="none" w:sz="0" w:space="0" w:color="auto"/>
            <w:bottom w:val="none" w:sz="0" w:space="0" w:color="auto"/>
            <w:right w:val="none" w:sz="0" w:space="0" w:color="auto"/>
          </w:divBdr>
        </w:div>
        <w:div w:id="420295960">
          <w:marLeft w:val="0"/>
          <w:marRight w:val="63"/>
          <w:marTop w:val="63"/>
          <w:marBottom w:val="0"/>
          <w:divBdr>
            <w:top w:val="none" w:sz="0" w:space="0" w:color="auto"/>
            <w:left w:val="none" w:sz="0" w:space="0" w:color="auto"/>
            <w:bottom w:val="none" w:sz="0" w:space="0" w:color="auto"/>
            <w:right w:val="none" w:sz="0" w:space="0" w:color="auto"/>
          </w:divBdr>
        </w:div>
        <w:div w:id="420301322">
          <w:marLeft w:val="0"/>
          <w:marRight w:val="450"/>
          <w:marTop w:val="0"/>
          <w:marBottom w:val="150"/>
          <w:divBdr>
            <w:top w:val="none" w:sz="0" w:space="0" w:color="auto"/>
            <w:left w:val="none" w:sz="0" w:space="0" w:color="auto"/>
            <w:bottom w:val="none" w:sz="0" w:space="0" w:color="auto"/>
            <w:right w:val="none" w:sz="0" w:space="0" w:color="auto"/>
          </w:divBdr>
        </w:div>
        <w:div w:id="420301806">
          <w:marLeft w:val="0"/>
          <w:marRight w:val="0"/>
          <w:marTop w:val="0"/>
          <w:marBottom w:val="0"/>
          <w:divBdr>
            <w:top w:val="none" w:sz="0" w:space="0" w:color="auto"/>
            <w:left w:val="none" w:sz="0" w:space="0" w:color="auto"/>
            <w:bottom w:val="none" w:sz="0" w:space="0" w:color="auto"/>
            <w:right w:val="none" w:sz="0" w:space="0" w:color="auto"/>
          </w:divBdr>
        </w:div>
        <w:div w:id="420372682">
          <w:marLeft w:val="0"/>
          <w:marRight w:val="0"/>
          <w:marTop w:val="0"/>
          <w:marBottom w:val="0"/>
          <w:divBdr>
            <w:top w:val="none" w:sz="0" w:space="0" w:color="auto"/>
            <w:left w:val="none" w:sz="0" w:space="0" w:color="auto"/>
            <w:bottom w:val="none" w:sz="0" w:space="0" w:color="auto"/>
            <w:right w:val="none" w:sz="0" w:space="0" w:color="auto"/>
          </w:divBdr>
        </w:div>
        <w:div w:id="420414744">
          <w:marLeft w:val="0"/>
          <w:marRight w:val="0"/>
          <w:marTop w:val="100"/>
          <w:marBottom w:val="100"/>
          <w:divBdr>
            <w:top w:val="none" w:sz="0" w:space="0" w:color="auto"/>
            <w:left w:val="none" w:sz="0" w:space="0" w:color="auto"/>
            <w:bottom w:val="none" w:sz="0" w:space="0" w:color="auto"/>
            <w:right w:val="none" w:sz="0" w:space="0" w:color="auto"/>
          </w:divBdr>
        </w:div>
        <w:div w:id="420491586">
          <w:marLeft w:val="0"/>
          <w:marRight w:val="0"/>
          <w:marTop w:val="0"/>
          <w:marBottom w:val="0"/>
          <w:divBdr>
            <w:top w:val="none" w:sz="0" w:space="0" w:color="auto"/>
            <w:left w:val="none" w:sz="0" w:space="0" w:color="auto"/>
            <w:bottom w:val="none" w:sz="0" w:space="0" w:color="auto"/>
            <w:right w:val="none" w:sz="0" w:space="0" w:color="auto"/>
          </w:divBdr>
        </w:div>
        <w:div w:id="420565677">
          <w:marLeft w:val="0"/>
          <w:marRight w:val="0"/>
          <w:marTop w:val="0"/>
          <w:marBottom w:val="0"/>
          <w:divBdr>
            <w:top w:val="single" w:sz="2" w:space="0" w:color="E0E0E0"/>
            <w:left w:val="single" w:sz="2" w:space="0" w:color="E0E0E0"/>
            <w:bottom w:val="single" w:sz="2" w:space="0" w:color="E0E0E0"/>
            <w:right w:val="single" w:sz="2" w:space="0" w:color="E0E0E0"/>
          </w:divBdr>
        </w:div>
        <w:div w:id="420569448">
          <w:marLeft w:val="0"/>
          <w:marRight w:val="0"/>
          <w:marTop w:val="0"/>
          <w:marBottom w:val="345"/>
          <w:divBdr>
            <w:top w:val="none" w:sz="0" w:space="0" w:color="auto"/>
            <w:left w:val="none" w:sz="0" w:space="0" w:color="auto"/>
            <w:bottom w:val="none" w:sz="0" w:space="0" w:color="auto"/>
            <w:right w:val="none" w:sz="0" w:space="0" w:color="auto"/>
          </w:divBdr>
        </w:div>
        <w:div w:id="420613664">
          <w:marLeft w:val="0"/>
          <w:marRight w:val="0"/>
          <w:marTop w:val="0"/>
          <w:marBottom w:val="0"/>
          <w:divBdr>
            <w:top w:val="none" w:sz="0" w:space="0" w:color="auto"/>
            <w:left w:val="none" w:sz="0" w:space="0" w:color="auto"/>
            <w:bottom w:val="none" w:sz="0" w:space="0" w:color="auto"/>
            <w:right w:val="none" w:sz="0" w:space="0" w:color="auto"/>
          </w:divBdr>
        </w:div>
        <w:div w:id="420680373">
          <w:marLeft w:val="0"/>
          <w:marRight w:val="0"/>
          <w:marTop w:val="0"/>
          <w:marBottom w:val="0"/>
          <w:divBdr>
            <w:top w:val="single" w:sz="2" w:space="0" w:color="E0E0E0"/>
            <w:left w:val="single" w:sz="2" w:space="0" w:color="E0E0E0"/>
            <w:bottom w:val="single" w:sz="2" w:space="0" w:color="E0E0E0"/>
            <w:right w:val="single" w:sz="2" w:space="0" w:color="E0E0E0"/>
          </w:divBdr>
          <w:divsChild>
            <w:div w:id="260451668">
              <w:marLeft w:val="0"/>
              <w:marRight w:val="0"/>
              <w:marTop w:val="0"/>
              <w:marBottom w:val="0"/>
              <w:divBdr>
                <w:top w:val="single" w:sz="2" w:space="0" w:color="E0E0E0"/>
                <w:left w:val="single" w:sz="2" w:space="0" w:color="E0E0E0"/>
                <w:bottom w:val="single" w:sz="2" w:space="0" w:color="E0E0E0"/>
                <w:right w:val="single" w:sz="2" w:space="0" w:color="E0E0E0"/>
              </w:divBdr>
              <w:divsChild>
                <w:div w:id="744374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0687663">
          <w:marLeft w:val="0"/>
          <w:marRight w:val="0"/>
          <w:marTop w:val="0"/>
          <w:marBottom w:val="225"/>
          <w:divBdr>
            <w:top w:val="none" w:sz="0" w:space="0" w:color="auto"/>
            <w:left w:val="none" w:sz="0" w:space="0" w:color="auto"/>
            <w:bottom w:val="none" w:sz="0" w:space="0" w:color="auto"/>
            <w:right w:val="none" w:sz="0" w:space="0" w:color="auto"/>
          </w:divBdr>
        </w:div>
        <w:div w:id="420755221">
          <w:marLeft w:val="0"/>
          <w:marRight w:val="0"/>
          <w:marTop w:val="0"/>
          <w:marBottom w:val="0"/>
          <w:divBdr>
            <w:top w:val="none" w:sz="0" w:space="0" w:color="auto"/>
            <w:left w:val="none" w:sz="0" w:space="0" w:color="auto"/>
            <w:bottom w:val="none" w:sz="0" w:space="0" w:color="auto"/>
            <w:right w:val="none" w:sz="0" w:space="0" w:color="auto"/>
          </w:divBdr>
        </w:div>
        <w:div w:id="420757789">
          <w:marLeft w:val="0"/>
          <w:marRight w:val="0"/>
          <w:marTop w:val="0"/>
          <w:marBottom w:val="300"/>
          <w:divBdr>
            <w:top w:val="none" w:sz="0" w:space="0" w:color="auto"/>
            <w:left w:val="none" w:sz="0" w:space="0" w:color="auto"/>
            <w:bottom w:val="none" w:sz="0" w:space="0" w:color="auto"/>
            <w:right w:val="none" w:sz="0" w:space="0" w:color="auto"/>
          </w:divBdr>
        </w:div>
        <w:div w:id="420758228">
          <w:marLeft w:val="0"/>
          <w:marRight w:val="0"/>
          <w:marTop w:val="0"/>
          <w:marBottom w:val="240"/>
          <w:divBdr>
            <w:top w:val="none" w:sz="0" w:space="0" w:color="auto"/>
            <w:left w:val="none" w:sz="0" w:space="0" w:color="auto"/>
            <w:bottom w:val="none" w:sz="0" w:space="0" w:color="auto"/>
            <w:right w:val="none" w:sz="0" w:space="0" w:color="auto"/>
          </w:divBdr>
        </w:div>
        <w:div w:id="420807518">
          <w:marLeft w:val="0"/>
          <w:marRight w:val="0"/>
          <w:marTop w:val="0"/>
          <w:marBottom w:val="0"/>
          <w:divBdr>
            <w:top w:val="none" w:sz="0" w:space="0" w:color="auto"/>
            <w:left w:val="none" w:sz="0" w:space="0" w:color="auto"/>
            <w:bottom w:val="none" w:sz="0" w:space="0" w:color="auto"/>
            <w:right w:val="none" w:sz="0" w:space="0" w:color="auto"/>
          </w:divBdr>
          <w:divsChild>
            <w:div w:id="735513017">
              <w:marLeft w:val="0"/>
              <w:marRight w:val="0"/>
              <w:marTop w:val="0"/>
              <w:marBottom w:val="0"/>
              <w:divBdr>
                <w:top w:val="none" w:sz="0" w:space="0" w:color="auto"/>
                <w:left w:val="none" w:sz="0" w:space="0" w:color="auto"/>
                <w:bottom w:val="none" w:sz="0" w:space="0" w:color="auto"/>
                <w:right w:val="none" w:sz="0" w:space="0" w:color="auto"/>
              </w:divBdr>
            </w:div>
          </w:divsChild>
        </w:div>
        <w:div w:id="420831387">
          <w:marLeft w:val="0"/>
          <w:marRight w:val="0"/>
          <w:marTop w:val="0"/>
          <w:marBottom w:val="0"/>
          <w:divBdr>
            <w:top w:val="none" w:sz="0" w:space="0" w:color="auto"/>
            <w:left w:val="none" w:sz="0" w:space="0" w:color="auto"/>
            <w:bottom w:val="none" w:sz="0" w:space="0" w:color="auto"/>
            <w:right w:val="none" w:sz="0" w:space="0" w:color="auto"/>
          </w:divBdr>
        </w:div>
        <w:div w:id="420834379">
          <w:marLeft w:val="0"/>
          <w:marRight w:val="0"/>
          <w:marTop w:val="0"/>
          <w:marBottom w:val="150"/>
          <w:divBdr>
            <w:top w:val="none" w:sz="0" w:space="0" w:color="auto"/>
            <w:left w:val="none" w:sz="0" w:space="0" w:color="auto"/>
            <w:bottom w:val="none" w:sz="0" w:space="0" w:color="auto"/>
            <w:right w:val="none" w:sz="0" w:space="0" w:color="auto"/>
          </w:divBdr>
        </w:div>
        <w:div w:id="420875118">
          <w:marLeft w:val="0"/>
          <w:marRight w:val="0"/>
          <w:marTop w:val="150"/>
          <w:marBottom w:val="0"/>
          <w:divBdr>
            <w:top w:val="none" w:sz="0" w:space="0" w:color="auto"/>
            <w:left w:val="none" w:sz="0" w:space="0" w:color="auto"/>
            <w:bottom w:val="none" w:sz="0" w:space="0" w:color="auto"/>
            <w:right w:val="none" w:sz="0" w:space="0" w:color="auto"/>
          </w:divBdr>
          <w:divsChild>
            <w:div w:id="644359736">
              <w:marLeft w:val="0"/>
              <w:marRight w:val="0"/>
              <w:marTop w:val="0"/>
              <w:marBottom w:val="150"/>
              <w:divBdr>
                <w:top w:val="none" w:sz="0" w:space="0" w:color="auto"/>
                <w:left w:val="none" w:sz="0" w:space="0" w:color="auto"/>
                <w:bottom w:val="none" w:sz="0" w:space="0" w:color="auto"/>
                <w:right w:val="none" w:sz="0" w:space="0" w:color="auto"/>
              </w:divBdr>
            </w:div>
          </w:divsChild>
        </w:div>
        <w:div w:id="420948953">
          <w:marLeft w:val="0"/>
          <w:marRight w:val="0"/>
          <w:marTop w:val="100"/>
          <w:marBottom w:val="100"/>
          <w:divBdr>
            <w:top w:val="none" w:sz="0" w:space="0" w:color="auto"/>
            <w:left w:val="none" w:sz="0" w:space="0" w:color="auto"/>
            <w:bottom w:val="none" w:sz="0" w:space="0" w:color="auto"/>
            <w:right w:val="none" w:sz="0" w:space="0" w:color="auto"/>
          </w:divBdr>
          <w:divsChild>
            <w:div w:id="97604030">
              <w:marLeft w:val="0"/>
              <w:marRight w:val="0"/>
              <w:marTop w:val="0"/>
              <w:marBottom w:val="0"/>
              <w:divBdr>
                <w:top w:val="none" w:sz="0" w:space="0" w:color="auto"/>
                <w:left w:val="none" w:sz="0" w:space="0" w:color="auto"/>
                <w:bottom w:val="none" w:sz="0" w:space="0" w:color="auto"/>
                <w:right w:val="none" w:sz="0" w:space="0" w:color="auto"/>
              </w:divBdr>
            </w:div>
          </w:divsChild>
        </w:div>
        <w:div w:id="420953414">
          <w:marLeft w:val="0"/>
          <w:marRight w:val="0"/>
          <w:marTop w:val="0"/>
          <w:marBottom w:val="0"/>
          <w:divBdr>
            <w:top w:val="single" w:sz="4" w:space="13" w:color="D2D2D2"/>
            <w:left w:val="none" w:sz="0" w:space="0" w:color="auto"/>
            <w:bottom w:val="none" w:sz="0" w:space="0" w:color="auto"/>
            <w:right w:val="none" w:sz="0" w:space="0" w:color="auto"/>
          </w:divBdr>
        </w:div>
        <w:div w:id="420956771">
          <w:marLeft w:val="0"/>
          <w:marRight w:val="0"/>
          <w:marTop w:val="0"/>
          <w:marBottom w:val="0"/>
          <w:divBdr>
            <w:top w:val="none" w:sz="0" w:space="0" w:color="auto"/>
            <w:left w:val="none" w:sz="0" w:space="0" w:color="auto"/>
            <w:bottom w:val="none" w:sz="0" w:space="0" w:color="auto"/>
            <w:right w:val="none" w:sz="0" w:space="0" w:color="auto"/>
          </w:divBdr>
        </w:div>
        <w:div w:id="421028522">
          <w:marLeft w:val="0"/>
          <w:marRight w:val="0"/>
          <w:marTop w:val="0"/>
          <w:marBottom w:val="0"/>
          <w:divBdr>
            <w:top w:val="none" w:sz="0" w:space="0" w:color="auto"/>
            <w:left w:val="none" w:sz="0" w:space="0" w:color="auto"/>
            <w:bottom w:val="none" w:sz="0" w:space="0" w:color="auto"/>
            <w:right w:val="none" w:sz="0" w:space="0" w:color="auto"/>
          </w:divBdr>
        </w:div>
        <w:div w:id="421032839">
          <w:marLeft w:val="0"/>
          <w:marRight w:val="0"/>
          <w:marTop w:val="0"/>
          <w:marBottom w:val="0"/>
          <w:divBdr>
            <w:top w:val="none" w:sz="0" w:space="0" w:color="auto"/>
            <w:left w:val="none" w:sz="0" w:space="0" w:color="auto"/>
            <w:bottom w:val="none" w:sz="0" w:space="0" w:color="auto"/>
            <w:right w:val="none" w:sz="0" w:space="0" w:color="auto"/>
          </w:divBdr>
        </w:div>
        <w:div w:id="421033021">
          <w:marLeft w:val="15"/>
          <w:marRight w:val="225"/>
          <w:marTop w:val="165"/>
          <w:marBottom w:val="105"/>
          <w:divBdr>
            <w:top w:val="none" w:sz="0" w:space="0" w:color="auto"/>
            <w:left w:val="none" w:sz="0" w:space="0" w:color="auto"/>
            <w:bottom w:val="none" w:sz="0" w:space="0" w:color="auto"/>
            <w:right w:val="none" w:sz="0" w:space="0" w:color="auto"/>
          </w:divBdr>
          <w:divsChild>
            <w:div w:id="185681885">
              <w:marLeft w:val="0"/>
              <w:marRight w:val="0"/>
              <w:marTop w:val="0"/>
              <w:marBottom w:val="0"/>
              <w:divBdr>
                <w:top w:val="none" w:sz="0" w:space="0" w:color="auto"/>
                <w:left w:val="none" w:sz="0" w:space="0" w:color="auto"/>
                <w:bottom w:val="none" w:sz="0" w:space="0" w:color="auto"/>
                <w:right w:val="none" w:sz="0" w:space="0" w:color="auto"/>
              </w:divBdr>
            </w:div>
          </w:divsChild>
        </w:div>
        <w:div w:id="421070066">
          <w:marLeft w:val="0"/>
          <w:marRight w:val="0"/>
          <w:marTop w:val="0"/>
          <w:marBottom w:val="0"/>
          <w:divBdr>
            <w:top w:val="none" w:sz="0" w:space="0" w:color="auto"/>
            <w:left w:val="none" w:sz="0" w:space="0" w:color="auto"/>
            <w:bottom w:val="none" w:sz="0" w:space="0" w:color="auto"/>
            <w:right w:val="none" w:sz="0" w:space="0" w:color="auto"/>
          </w:divBdr>
        </w:div>
        <w:div w:id="421075765">
          <w:marLeft w:val="0"/>
          <w:marRight w:val="0"/>
          <w:marTop w:val="0"/>
          <w:marBottom w:val="0"/>
          <w:divBdr>
            <w:top w:val="single" w:sz="2" w:space="0" w:color="E0E0E0"/>
            <w:left w:val="single" w:sz="2" w:space="0" w:color="E0E0E0"/>
            <w:bottom w:val="single" w:sz="2" w:space="0" w:color="E0E0E0"/>
            <w:right w:val="single" w:sz="2" w:space="0" w:color="E0E0E0"/>
          </w:divBdr>
        </w:div>
        <w:div w:id="421146927">
          <w:marLeft w:val="0"/>
          <w:marRight w:val="0"/>
          <w:marTop w:val="0"/>
          <w:marBottom w:val="0"/>
          <w:divBdr>
            <w:top w:val="none" w:sz="0" w:space="0" w:color="auto"/>
            <w:left w:val="none" w:sz="0" w:space="0" w:color="auto"/>
            <w:bottom w:val="none" w:sz="0" w:space="0" w:color="auto"/>
            <w:right w:val="none" w:sz="0" w:space="0" w:color="auto"/>
          </w:divBdr>
        </w:div>
        <w:div w:id="421220399">
          <w:marLeft w:val="0"/>
          <w:marRight w:val="0"/>
          <w:marTop w:val="0"/>
          <w:marBottom w:val="0"/>
          <w:divBdr>
            <w:top w:val="none" w:sz="0" w:space="0" w:color="auto"/>
            <w:left w:val="none" w:sz="0" w:space="0" w:color="auto"/>
            <w:bottom w:val="none" w:sz="0" w:space="0" w:color="auto"/>
            <w:right w:val="none" w:sz="0" w:space="0" w:color="auto"/>
          </w:divBdr>
        </w:div>
        <w:div w:id="421296148">
          <w:marLeft w:val="0"/>
          <w:marRight w:val="0"/>
          <w:marTop w:val="0"/>
          <w:marBottom w:val="240"/>
          <w:divBdr>
            <w:top w:val="none" w:sz="0" w:space="0" w:color="auto"/>
            <w:left w:val="none" w:sz="0" w:space="0" w:color="auto"/>
            <w:bottom w:val="none" w:sz="0" w:space="0" w:color="auto"/>
            <w:right w:val="none" w:sz="0" w:space="0" w:color="auto"/>
          </w:divBdr>
        </w:div>
        <w:div w:id="421296776">
          <w:marLeft w:val="0"/>
          <w:marRight w:val="0"/>
          <w:marTop w:val="0"/>
          <w:marBottom w:val="0"/>
          <w:divBdr>
            <w:top w:val="none" w:sz="0" w:space="0" w:color="auto"/>
            <w:left w:val="none" w:sz="0" w:space="0" w:color="auto"/>
            <w:bottom w:val="none" w:sz="0" w:space="0" w:color="auto"/>
            <w:right w:val="none" w:sz="0" w:space="0" w:color="auto"/>
          </w:divBdr>
        </w:div>
        <w:div w:id="421297566">
          <w:marLeft w:val="750"/>
          <w:marRight w:val="1500"/>
          <w:marTop w:val="0"/>
          <w:marBottom w:val="0"/>
          <w:divBdr>
            <w:top w:val="none" w:sz="0" w:space="0" w:color="auto"/>
            <w:left w:val="none" w:sz="0" w:space="0" w:color="auto"/>
            <w:bottom w:val="none" w:sz="0" w:space="0" w:color="auto"/>
            <w:right w:val="none" w:sz="0" w:space="0" w:color="auto"/>
          </w:divBdr>
        </w:div>
        <w:div w:id="421410958">
          <w:marLeft w:val="0"/>
          <w:marRight w:val="0"/>
          <w:marTop w:val="0"/>
          <w:marBottom w:val="0"/>
          <w:divBdr>
            <w:top w:val="none" w:sz="0" w:space="0" w:color="auto"/>
            <w:left w:val="none" w:sz="0" w:space="0" w:color="auto"/>
            <w:bottom w:val="none" w:sz="0" w:space="0" w:color="auto"/>
            <w:right w:val="none" w:sz="0" w:space="0" w:color="auto"/>
          </w:divBdr>
        </w:div>
        <w:div w:id="421530316">
          <w:marLeft w:val="-60"/>
          <w:marRight w:val="-60"/>
          <w:marTop w:val="75"/>
          <w:marBottom w:val="0"/>
          <w:divBdr>
            <w:top w:val="none" w:sz="0" w:space="0" w:color="auto"/>
            <w:left w:val="none" w:sz="0" w:space="0" w:color="auto"/>
            <w:bottom w:val="none" w:sz="0" w:space="0" w:color="auto"/>
            <w:right w:val="none" w:sz="0" w:space="0" w:color="auto"/>
          </w:divBdr>
        </w:div>
        <w:div w:id="421534380">
          <w:marLeft w:val="0"/>
          <w:marRight w:val="0"/>
          <w:marTop w:val="0"/>
          <w:marBottom w:val="0"/>
          <w:divBdr>
            <w:top w:val="none" w:sz="0" w:space="0" w:color="auto"/>
            <w:left w:val="none" w:sz="0" w:space="0" w:color="auto"/>
            <w:bottom w:val="none" w:sz="0" w:space="0" w:color="auto"/>
            <w:right w:val="none" w:sz="0" w:space="0" w:color="auto"/>
          </w:divBdr>
        </w:div>
        <w:div w:id="421536396">
          <w:marLeft w:val="-125"/>
          <w:marRight w:val="-125"/>
          <w:marTop w:val="0"/>
          <w:marBottom w:val="0"/>
          <w:divBdr>
            <w:top w:val="none" w:sz="0" w:space="0" w:color="auto"/>
            <w:left w:val="none" w:sz="0" w:space="0" w:color="auto"/>
            <w:bottom w:val="none" w:sz="0" w:space="0" w:color="auto"/>
            <w:right w:val="none" w:sz="0" w:space="0" w:color="auto"/>
          </w:divBdr>
        </w:div>
        <w:div w:id="421537779">
          <w:marLeft w:val="0"/>
          <w:marRight w:val="0"/>
          <w:marTop w:val="0"/>
          <w:marBottom w:val="0"/>
          <w:divBdr>
            <w:top w:val="single" w:sz="2" w:space="0" w:color="E0E0E0"/>
            <w:left w:val="single" w:sz="2" w:space="0" w:color="E0E0E0"/>
            <w:bottom w:val="single" w:sz="2" w:space="0" w:color="E0E0E0"/>
            <w:right w:val="single" w:sz="2" w:space="0" w:color="E0E0E0"/>
          </w:divBdr>
        </w:div>
        <w:div w:id="421609628">
          <w:marLeft w:val="0"/>
          <w:marRight w:val="0"/>
          <w:marTop w:val="0"/>
          <w:marBottom w:val="0"/>
          <w:divBdr>
            <w:top w:val="single" w:sz="2" w:space="0" w:color="E0E0E0"/>
            <w:left w:val="single" w:sz="2" w:space="0" w:color="E0E0E0"/>
            <w:bottom w:val="single" w:sz="2" w:space="0" w:color="E0E0E0"/>
            <w:right w:val="single" w:sz="2" w:space="0" w:color="E0E0E0"/>
          </w:divBdr>
        </w:div>
        <w:div w:id="421610536">
          <w:marLeft w:val="0"/>
          <w:marRight w:val="0"/>
          <w:marTop w:val="0"/>
          <w:marBottom w:val="0"/>
          <w:divBdr>
            <w:top w:val="none" w:sz="0" w:space="0" w:color="auto"/>
            <w:left w:val="none" w:sz="0" w:space="0" w:color="auto"/>
            <w:bottom w:val="none" w:sz="0" w:space="0" w:color="auto"/>
            <w:right w:val="none" w:sz="0" w:space="0" w:color="auto"/>
          </w:divBdr>
        </w:div>
        <w:div w:id="421612357">
          <w:marLeft w:val="0"/>
          <w:marRight w:val="0"/>
          <w:marTop w:val="0"/>
          <w:marBottom w:val="0"/>
          <w:divBdr>
            <w:top w:val="none" w:sz="0" w:space="0" w:color="auto"/>
            <w:left w:val="none" w:sz="0" w:space="0" w:color="auto"/>
            <w:bottom w:val="none" w:sz="0" w:space="0" w:color="auto"/>
            <w:right w:val="none" w:sz="0" w:space="0" w:color="auto"/>
          </w:divBdr>
          <w:divsChild>
            <w:div w:id="536161476">
              <w:marLeft w:val="0"/>
              <w:marRight w:val="0"/>
              <w:marTop w:val="0"/>
              <w:marBottom w:val="150"/>
              <w:divBdr>
                <w:top w:val="none" w:sz="0" w:space="0" w:color="auto"/>
                <w:left w:val="none" w:sz="0" w:space="0" w:color="auto"/>
                <w:bottom w:val="none" w:sz="0" w:space="0" w:color="auto"/>
                <w:right w:val="none" w:sz="0" w:space="0" w:color="auto"/>
              </w:divBdr>
            </w:div>
          </w:divsChild>
        </w:div>
        <w:div w:id="421612666">
          <w:marLeft w:val="0"/>
          <w:marRight w:val="0"/>
          <w:marTop w:val="0"/>
          <w:marBottom w:val="0"/>
          <w:divBdr>
            <w:top w:val="none" w:sz="0" w:space="0" w:color="auto"/>
            <w:left w:val="none" w:sz="0" w:space="0" w:color="auto"/>
            <w:bottom w:val="none" w:sz="0" w:space="0" w:color="auto"/>
            <w:right w:val="none" w:sz="0" w:space="0" w:color="auto"/>
          </w:divBdr>
        </w:div>
        <w:div w:id="421681671">
          <w:marLeft w:val="-250"/>
          <w:marRight w:val="-250"/>
          <w:marTop w:val="0"/>
          <w:marBottom w:val="376"/>
          <w:divBdr>
            <w:top w:val="none" w:sz="0" w:space="0" w:color="auto"/>
            <w:left w:val="none" w:sz="0" w:space="0" w:color="auto"/>
            <w:bottom w:val="none" w:sz="0" w:space="0" w:color="auto"/>
            <w:right w:val="none" w:sz="0" w:space="0" w:color="auto"/>
          </w:divBdr>
          <w:divsChild>
            <w:div w:id="59716896">
              <w:marLeft w:val="0"/>
              <w:marRight w:val="0"/>
              <w:marTop w:val="0"/>
              <w:marBottom w:val="0"/>
              <w:divBdr>
                <w:top w:val="none" w:sz="0" w:space="0" w:color="auto"/>
                <w:left w:val="none" w:sz="0" w:space="0" w:color="auto"/>
                <w:bottom w:val="none" w:sz="0" w:space="0" w:color="auto"/>
                <w:right w:val="none" w:sz="0" w:space="0" w:color="auto"/>
              </w:divBdr>
            </w:div>
          </w:divsChild>
        </w:div>
        <w:div w:id="421686838">
          <w:marLeft w:val="0"/>
          <w:marRight w:val="0"/>
          <w:marTop w:val="0"/>
          <w:marBottom w:val="450"/>
          <w:divBdr>
            <w:top w:val="none" w:sz="0" w:space="0" w:color="auto"/>
            <w:left w:val="none" w:sz="0" w:space="0" w:color="auto"/>
            <w:bottom w:val="none" w:sz="0" w:space="0" w:color="auto"/>
            <w:right w:val="none" w:sz="0" w:space="0" w:color="auto"/>
          </w:divBdr>
          <w:divsChild>
            <w:div w:id="508177208">
              <w:marLeft w:val="0"/>
              <w:marRight w:val="225"/>
              <w:marTop w:val="0"/>
              <w:marBottom w:val="0"/>
              <w:divBdr>
                <w:top w:val="none" w:sz="0" w:space="0" w:color="auto"/>
                <w:left w:val="none" w:sz="0" w:space="0" w:color="auto"/>
                <w:bottom w:val="none" w:sz="0" w:space="0" w:color="auto"/>
                <w:right w:val="none" w:sz="0" w:space="0" w:color="auto"/>
              </w:divBdr>
            </w:div>
          </w:divsChild>
        </w:div>
        <w:div w:id="421802333">
          <w:marLeft w:val="0"/>
          <w:marRight w:val="0"/>
          <w:marTop w:val="0"/>
          <w:marBottom w:val="150"/>
          <w:divBdr>
            <w:top w:val="none" w:sz="0" w:space="0" w:color="auto"/>
            <w:left w:val="none" w:sz="0" w:space="0" w:color="auto"/>
            <w:bottom w:val="none" w:sz="0" w:space="0" w:color="auto"/>
            <w:right w:val="none" w:sz="0" w:space="0" w:color="auto"/>
          </w:divBdr>
        </w:div>
        <w:div w:id="421805662">
          <w:marLeft w:val="0"/>
          <w:marRight w:val="0"/>
          <w:marTop w:val="0"/>
          <w:marBottom w:val="150"/>
          <w:divBdr>
            <w:top w:val="none" w:sz="0" w:space="0" w:color="auto"/>
            <w:left w:val="none" w:sz="0" w:space="0" w:color="auto"/>
            <w:bottom w:val="none" w:sz="0" w:space="0" w:color="auto"/>
            <w:right w:val="none" w:sz="0" w:space="0" w:color="auto"/>
          </w:divBdr>
        </w:div>
        <w:div w:id="421875492">
          <w:marLeft w:val="188"/>
          <w:marRight w:val="0"/>
          <w:marTop w:val="100"/>
          <w:marBottom w:val="0"/>
          <w:divBdr>
            <w:top w:val="none" w:sz="0" w:space="0" w:color="auto"/>
            <w:left w:val="none" w:sz="0" w:space="0" w:color="auto"/>
            <w:bottom w:val="none" w:sz="0" w:space="0" w:color="auto"/>
            <w:right w:val="none" w:sz="0" w:space="0" w:color="auto"/>
          </w:divBdr>
          <w:divsChild>
            <w:div w:id="703559659">
              <w:marLeft w:val="0"/>
              <w:marRight w:val="0"/>
              <w:marTop w:val="63"/>
              <w:marBottom w:val="0"/>
              <w:divBdr>
                <w:top w:val="none" w:sz="0" w:space="0" w:color="auto"/>
                <w:left w:val="none" w:sz="0" w:space="0" w:color="auto"/>
                <w:bottom w:val="none" w:sz="0" w:space="0" w:color="auto"/>
                <w:right w:val="none" w:sz="0" w:space="0" w:color="auto"/>
              </w:divBdr>
            </w:div>
          </w:divsChild>
        </w:div>
        <w:div w:id="421875908">
          <w:marLeft w:val="-150"/>
          <w:marRight w:val="-150"/>
          <w:marTop w:val="0"/>
          <w:marBottom w:val="0"/>
          <w:divBdr>
            <w:top w:val="none" w:sz="0" w:space="0" w:color="auto"/>
            <w:left w:val="none" w:sz="0" w:space="0" w:color="auto"/>
            <w:bottom w:val="none" w:sz="0" w:space="0" w:color="auto"/>
            <w:right w:val="none" w:sz="0" w:space="0" w:color="auto"/>
          </w:divBdr>
          <w:divsChild>
            <w:div w:id="385377195">
              <w:marLeft w:val="0"/>
              <w:marRight w:val="0"/>
              <w:marTop w:val="0"/>
              <w:marBottom w:val="0"/>
              <w:divBdr>
                <w:top w:val="none" w:sz="0" w:space="0" w:color="auto"/>
                <w:left w:val="none" w:sz="0" w:space="0" w:color="auto"/>
                <w:bottom w:val="none" w:sz="0" w:space="0" w:color="auto"/>
                <w:right w:val="none" w:sz="0" w:space="0" w:color="auto"/>
              </w:divBdr>
            </w:div>
          </w:divsChild>
        </w:div>
        <w:div w:id="421876864">
          <w:marLeft w:val="0"/>
          <w:marRight w:val="0"/>
          <w:marTop w:val="0"/>
          <w:marBottom w:val="0"/>
          <w:divBdr>
            <w:top w:val="single" w:sz="2" w:space="0" w:color="E0E0E0"/>
            <w:left w:val="single" w:sz="2" w:space="0" w:color="E0E0E0"/>
            <w:bottom w:val="single" w:sz="2" w:space="0" w:color="E0E0E0"/>
            <w:right w:val="single" w:sz="2" w:space="0" w:color="E0E0E0"/>
          </w:divBdr>
        </w:div>
        <w:div w:id="421924314">
          <w:marLeft w:val="0"/>
          <w:marRight w:val="0"/>
          <w:marTop w:val="0"/>
          <w:marBottom w:val="0"/>
          <w:divBdr>
            <w:top w:val="none" w:sz="0" w:space="0" w:color="auto"/>
            <w:left w:val="none" w:sz="0" w:space="0" w:color="auto"/>
            <w:bottom w:val="none" w:sz="0" w:space="0" w:color="auto"/>
            <w:right w:val="none" w:sz="0" w:space="0" w:color="auto"/>
          </w:divBdr>
          <w:divsChild>
            <w:div w:id="513808506">
              <w:marLeft w:val="-188"/>
              <w:marRight w:val="-188"/>
              <w:marTop w:val="0"/>
              <w:marBottom w:val="0"/>
              <w:divBdr>
                <w:top w:val="none" w:sz="0" w:space="0" w:color="auto"/>
                <w:left w:val="none" w:sz="0" w:space="0" w:color="auto"/>
                <w:bottom w:val="none" w:sz="0" w:space="0" w:color="auto"/>
                <w:right w:val="none" w:sz="0" w:space="0" w:color="auto"/>
              </w:divBdr>
            </w:div>
          </w:divsChild>
        </w:div>
        <w:div w:id="421949040">
          <w:marLeft w:val="0"/>
          <w:marRight w:val="0"/>
          <w:marTop w:val="0"/>
          <w:marBottom w:val="0"/>
          <w:divBdr>
            <w:top w:val="none" w:sz="0" w:space="0" w:color="auto"/>
            <w:left w:val="none" w:sz="0" w:space="0" w:color="auto"/>
            <w:bottom w:val="none" w:sz="0" w:space="0" w:color="auto"/>
            <w:right w:val="none" w:sz="0" w:space="0" w:color="auto"/>
          </w:divBdr>
        </w:div>
        <w:div w:id="421949700">
          <w:marLeft w:val="150"/>
          <w:marRight w:val="0"/>
          <w:marTop w:val="0"/>
          <w:marBottom w:val="0"/>
          <w:divBdr>
            <w:top w:val="none" w:sz="0" w:space="0" w:color="auto"/>
            <w:left w:val="none" w:sz="0" w:space="0" w:color="auto"/>
            <w:bottom w:val="none" w:sz="0" w:space="0" w:color="auto"/>
            <w:right w:val="none" w:sz="0" w:space="0" w:color="auto"/>
          </w:divBdr>
        </w:div>
        <w:div w:id="421952663">
          <w:marLeft w:val="0"/>
          <w:marRight w:val="0"/>
          <w:marTop w:val="75"/>
          <w:marBottom w:val="0"/>
          <w:divBdr>
            <w:top w:val="none" w:sz="0" w:space="0" w:color="auto"/>
            <w:left w:val="none" w:sz="0" w:space="0" w:color="auto"/>
            <w:bottom w:val="none" w:sz="0" w:space="0" w:color="auto"/>
            <w:right w:val="none" w:sz="0" w:space="0" w:color="auto"/>
          </w:divBdr>
        </w:div>
        <w:div w:id="421997543">
          <w:marLeft w:val="0"/>
          <w:marRight w:val="0"/>
          <w:marTop w:val="0"/>
          <w:marBottom w:val="0"/>
          <w:divBdr>
            <w:top w:val="none" w:sz="0" w:space="0" w:color="auto"/>
            <w:left w:val="none" w:sz="0" w:space="0" w:color="auto"/>
            <w:bottom w:val="none" w:sz="0" w:space="0" w:color="auto"/>
            <w:right w:val="none" w:sz="0" w:space="0" w:color="auto"/>
          </w:divBdr>
          <w:divsChild>
            <w:div w:id="4017816">
              <w:marLeft w:val="0"/>
              <w:marRight w:val="0"/>
              <w:marTop w:val="0"/>
              <w:marBottom w:val="240"/>
              <w:divBdr>
                <w:top w:val="none" w:sz="0" w:space="0" w:color="auto"/>
                <w:left w:val="none" w:sz="0" w:space="0" w:color="auto"/>
                <w:bottom w:val="none" w:sz="0" w:space="0" w:color="auto"/>
                <w:right w:val="none" w:sz="0" w:space="0" w:color="auto"/>
              </w:divBdr>
            </w:div>
            <w:div w:id="77101318">
              <w:marLeft w:val="0"/>
              <w:marRight w:val="0"/>
              <w:marTop w:val="0"/>
              <w:marBottom w:val="240"/>
              <w:divBdr>
                <w:top w:val="none" w:sz="0" w:space="0" w:color="auto"/>
                <w:left w:val="none" w:sz="0" w:space="0" w:color="auto"/>
                <w:bottom w:val="none" w:sz="0" w:space="0" w:color="auto"/>
                <w:right w:val="none" w:sz="0" w:space="0" w:color="auto"/>
              </w:divBdr>
            </w:div>
          </w:divsChild>
        </w:div>
        <w:div w:id="421999144">
          <w:marLeft w:val="0"/>
          <w:marRight w:val="0"/>
          <w:marTop w:val="0"/>
          <w:marBottom w:val="0"/>
          <w:divBdr>
            <w:top w:val="none" w:sz="0" w:space="0" w:color="auto"/>
            <w:left w:val="none" w:sz="0" w:space="0" w:color="auto"/>
            <w:bottom w:val="none" w:sz="0" w:space="0" w:color="auto"/>
            <w:right w:val="none" w:sz="0" w:space="0" w:color="auto"/>
          </w:divBdr>
        </w:div>
        <w:div w:id="422072330">
          <w:marLeft w:val="-225"/>
          <w:marRight w:val="-225"/>
          <w:marTop w:val="0"/>
          <w:marBottom w:val="0"/>
          <w:divBdr>
            <w:top w:val="none" w:sz="0" w:space="0" w:color="auto"/>
            <w:left w:val="none" w:sz="0" w:space="0" w:color="auto"/>
            <w:bottom w:val="none" w:sz="0" w:space="0" w:color="auto"/>
            <w:right w:val="none" w:sz="0" w:space="0" w:color="auto"/>
          </w:divBdr>
          <w:divsChild>
            <w:div w:id="722097847">
              <w:marLeft w:val="0"/>
              <w:marRight w:val="0"/>
              <w:marTop w:val="0"/>
              <w:marBottom w:val="0"/>
              <w:divBdr>
                <w:top w:val="none" w:sz="0" w:space="0" w:color="auto"/>
                <w:left w:val="none" w:sz="0" w:space="0" w:color="auto"/>
                <w:bottom w:val="none" w:sz="0" w:space="0" w:color="auto"/>
                <w:right w:val="none" w:sz="0" w:space="0" w:color="auto"/>
              </w:divBdr>
            </w:div>
          </w:divsChild>
        </w:div>
        <w:div w:id="4220733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422143810">
          <w:marLeft w:val="0"/>
          <w:marRight w:val="0"/>
          <w:marTop w:val="0"/>
          <w:marBottom w:val="0"/>
          <w:divBdr>
            <w:top w:val="none" w:sz="0" w:space="0" w:color="auto"/>
            <w:left w:val="none" w:sz="0" w:space="0" w:color="auto"/>
            <w:bottom w:val="none" w:sz="0" w:space="0" w:color="auto"/>
            <w:right w:val="none" w:sz="0" w:space="0" w:color="auto"/>
          </w:divBdr>
        </w:div>
        <w:div w:id="422187518">
          <w:marLeft w:val="0"/>
          <w:marRight w:val="0"/>
          <w:marTop w:val="0"/>
          <w:marBottom w:val="0"/>
          <w:divBdr>
            <w:top w:val="none" w:sz="0" w:space="0" w:color="auto"/>
            <w:left w:val="none" w:sz="0" w:space="0" w:color="auto"/>
            <w:bottom w:val="none" w:sz="0" w:space="0" w:color="auto"/>
            <w:right w:val="none" w:sz="0" w:space="0" w:color="auto"/>
          </w:divBdr>
        </w:div>
        <w:div w:id="422187912">
          <w:marLeft w:val="0"/>
          <w:marRight w:val="0"/>
          <w:marTop w:val="0"/>
          <w:marBottom w:val="0"/>
          <w:divBdr>
            <w:top w:val="none" w:sz="0" w:space="0" w:color="auto"/>
            <w:left w:val="none" w:sz="0" w:space="0" w:color="auto"/>
            <w:bottom w:val="none" w:sz="0" w:space="0" w:color="auto"/>
            <w:right w:val="none" w:sz="0" w:space="0" w:color="auto"/>
          </w:divBdr>
        </w:div>
        <w:div w:id="42226546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22267718">
          <w:marLeft w:val="0"/>
          <w:marRight w:val="0"/>
          <w:marTop w:val="0"/>
          <w:marBottom w:val="240"/>
          <w:divBdr>
            <w:top w:val="none" w:sz="0" w:space="0" w:color="auto"/>
            <w:left w:val="none" w:sz="0" w:space="0" w:color="auto"/>
            <w:bottom w:val="none" w:sz="0" w:space="0" w:color="auto"/>
            <w:right w:val="none" w:sz="0" w:space="0" w:color="auto"/>
          </w:divBdr>
          <w:divsChild>
            <w:div w:id="143665325">
              <w:marLeft w:val="250"/>
              <w:marRight w:val="0"/>
              <w:marTop w:val="250"/>
              <w:marBottom w:val="0"/>
              <w:divBdr>
                <w:top w:val="none" w:sz="0" w:space="0" w:color="auto"/>
                <w:left w:val="none" w:sz="0" w:space="0" w:color="auto"/>
                <w:bottom w:val="none" w:sz="0" w:space="0" w:color="auto"/>
                <w:right w:val="none" w:sz="0" w:space="0" w:color="auto"/>
              </w:divBdr>
            </w:div>
          </w:divsChild>
        </w:div>
        <w:div w:id="422339716">
          <w:marLeft w:val="0"/>
          <w:marRight w:val="0"/>
          <w:marTop w:val="0"/>
          <w:marBottom w:val="0"/>
          <w:divBdr>
            <w:top w:val="none" w:sz="0" w:space="0" w:color="auto"/>
            <w:left w:val="none" w:sz="0" w:space="0" w:color="auto"/>
            <w:bottom w:val="none" w:sz="0" w:space="0" w:color="auto"/>
            <w:right w:val="none" w:sz="0" w:space="0" w:color="auto"/>
          </w:divBdr>
        </w:div>
        <w:div w:id="422339864">
          <w:marLeft w:val="0"/>
          <w:marRight w:val="0"/>
          <w:marTop w:val="0"/>
          <w:marBottom w:val="150"/>
          <w:divBdr>
            <w:top w:val="none" w:sz="0" w:space="0" w:color="auto"/>
            <w:left w:val="none" w:sz="0" w:space="0" w:color="auto"/>
            <w:bottom w:val="none" w:sz="0" w:space="0" w:color="auto"/>
            <w:right w:val="none" w:sz="0" w:space="0" w:color="auto"/>
          </w:divBdr>
        </w:div>
        <w:div w:id="422577569">
          <w:marLeft w:val="0"/>
          <w:marRight w:val="0"/>
          <w:marTop w:val="0"/>
          <w:marBottom w:val="63"/>
          <w:divBdr>
            <w:top w:val="none" w:sz="0" w:space="0" w:color="auto"/>
            <w:left w:val="none" w:sz="0" w:space="0" w:color="auto"/>
            <w:bottom w:val="none" w:sz="0" w:space="0" w:color="auto"/>
            <w:right w:val="none" w:sz="0" w:space="0" w:color="auto"/>
          </w:divBdr>
        </w:div>
        <w:div w:id="422649647">
          <w:marLeft w:val="0"/>
          <w:marRight w:val="75"/>
          <w:marTop w:val="0"/>
          <w:marBottom w:val="0"/>
          <w:divBdr>
            <w:top w:val="none" w:sz="0" w:space="0" w:color="auto"/>
            <w:left w:val="none" w:sz="0" w:space="0" w:color="auto"/>
            <w:bottom w:val="none" w:sz="0" w:space="0" w:color="auto"/>
            <w:right w:val="none" w:sz="0" w:space="0" w:color="auto"/>
          </w:divBdr>
        </w:div>
        <w:div w:id="422649896">
          <w:marLeft w:val="0"/>
          <w:marRight w:val="0"/>
          <w:marTop w:val="0"/>
          <w:marBottom w:val="0"/>
          <w:divBdr>
            <w:top w:val="none" w:sz="0" w:space="0" w:color="auto"/>
            <w:left w:val="none" w:sz="0" w:space="0" w:color="auto"/>
            <w:bottom w:val="none" w:sz="0" w:space="0" w:color="auto"/>
            <w:right w:val="none" w:sz="0" w:space="0" w:color="auto"/>
          </w:divBdr>
        </w:div>
        <w:div w:id="422650849">
          <w:marLeft w:val="0"/>
          <w:marRight w:val="0"/>
          <w:marTop w:val="225"/>
          <w:marBottom w:val="0"/>
          <w:divBdr>
            <w:top w:val="none" w:sz="0" w:space="0" w:color="auto"/>
            <w:left w:val="none" w:sz="0" w:space="0" w:color="auto"/>
            <w:bottom w:val="none" w:sz="0" w:space="0" w:color="auto"/>
            <w:right w:val="none" w:sz="0" w:space="0" w:color="auto"/>
          </w:divBdr>
        </w:div>
        <w:div w:id="422729858">
          <w:marLeft w:val="0"/>
          <w:marRight w:val="0"/>
          <w:marTop w:val="0"/>
          <w:marBottom w:val="0"/>
          <w:divBdr>
            <w:top w:val="none" w:sz="0" w:space="0" w:color="auto"/>
            <w:left w:val="none" w:sz="0" w:space="0" w:color="auto"/>
            <w:bottom w:val="none" w:sz="0" w:space="0" w:color="auto"/>
            <w:right w:val="none" w:sz="0" w:space="0" w:color="auto"/>
          </w:divBdr>
          <w:divsChild>
            <w:div w:id="51738826">
              <w:marLeft w:val="0"/>
              <w:marRight w:val="0"/>
              <w:marTop w:val="0"/>
              <w:marBottom w:val="0"/>
              <w:divBdr>
                <w:top w:val="none" w:sz="0" w:space="0" w:color="auto"/>
                <w:left w:val="none" w:sz="0" w:space="0" w:color="auto"/>
                <w:bottom w:val="none" w:sz="0" w:space="0" w:color="auto"/>
                <w:right w:val="none" w:sz="0" w:space="0" w:color="auto"/>
              </w:divBdr>
            </w:div>
          </w:divsChild>
        </w:div>
        <w:div w:id="422799263">
          <w:marLeft w:val="0"/>
          <w:marRight w:val="0"/>
          <w:marTop w:val="0"/>
          <w:marBottom w:val="0"/>
          <w:divBdr>
            <w:top w:val="none" w:sz="0" w:space="0" w:color="auto"/>
            <w:left w:val="none" w:sz="0" w:space="0" w:color="auto"/>
            <w:bottom w:val="none" w:sz="0" w:space="0" w:color="auto"/>
            <w:right w:val="none" w:sz="0" w:space="0" w:color="auto"/>
          </w:divBdr>
        </w:div>
        <w:div w:id="422840455">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sChild>
            <w:div w:id="231162198">
              <w:marLeft w:val="0"/>
              <w:marRight w:val="0"/>
              <w:marTop w:val="0"/>
              <w:marBottom w:val="0"/>
              <w:divBdr>
                <w:top w:val="none" w:sz="0" w:space="0" w:color="auto"/>
                <w:left w:val="none" w:sz="0" w:space="0" w:color="auto"/>
                <w:bottom w:val="none" w:sz="0" w:space="0" w:color="auto"/>
                <w:right w:val="none" w:sz="0" w:space="0" w:color="auto"/>
              </w:divBdr>
              <w:divsChild>
                <w:div w:id="7724788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2918857">
          <w:marLeft w:val="0"/>
          <w:marRight w:val="0"/>
          <w:marTop w:val="0"/>
          <w:marBottom w:val="0"/>
          <w:divBdr>
            <w:top w:val="none" w:sz="0" w:space="0" w:color="auto"/>
            <w:left w:val="none" w:sz="0" w:space="0" w:color="auto"/>
            <w:bottom w:val="none" w:sz="0" w:space="0" w:color="auto"/>
            <w:right w:val="none" w:sz="0" w:space="0" w:color="auto"/>
          </w:divBdr>
        </w:div>
        <w:div w:id="422993749">
          <w:marLeft w:val="0"/>
          <w:marRight w:val="0"/>
          <w:marTop w:val="0"/>
          <w:marBottom w:val="0"/>
          <w:divBdr>
            <w:top w:val="none" w:sz="0" w:space="0" w:color="auto"/>
            <w:left w:val="none" w:sz="0" w:space="0" w:color="auto"/>
            <w:bottom w:val="none" w:sz="0" w:space="0" w:color="auto"/>
            <w:right w:val="none" w:sz="0" w:space="0" w:color="auto"/>
          </w:divBdr>
        </w:div>
        <w:div w:id="422996144">
          <w:marLeft w:val="0"/>
          <w:marRight w:val="0"/>
          <w:marTop w:val="0"/>
          <w:marBottom w:val="0"/>
          <w:divBdr>
            <w:top w:val="none" w:sz="0" w:space="0" w:color="auto"/>
            <w:left w:val="none" w:sz="0" w:space="0" w:color="auto"/>
            <w:bottom w:val="none" w:sz="0" w:space="0" w:color="auto"/>
            <w:right w:val="none" w:sz="0" w:space="0" w:color="auto"/>
          </w:divBdr>
        </w:div>
        <w:div w:id="423066097">
          <w:marLeft w:val="0"/>
          <w:marRight w:val="0"/>
          <w:marTop w:val="0"/>
          <w:marBottom w:val="0"/>
          <w:divBdr>
            <w:top w:val="none" w:sz="0" w:space="0" w:color="auto"/>
            <w:left w:val="none" w:sz="0" w:space="0" w:color="auto"/>
            <w:bottom w:val="none" w:sz="0" w:space="0" w:color="auto"/>
            <w:right w:val="none" w:sz="0" w:space="0" w:color="auto"/>
          </w:divBdr>
          <w:divsChild>
            <w:div w:id="274560572">
              <w:marLeft w:val="0"/>
              <w:marRight w:val="0"/>
              <w:marTop w:val="0"/>
              <w:marBottom w:val="0"/>
              <w:divBdr>
                <w:top w:val="none" w:sz="0" w:space="0" w:color="auto"/>
                <w:left w:val="none" w:sz="0" w:space="0" w:color="auto"/>
                <w:bottom w:val="none" w:sz="0" w:space="0" w:color="auto"/>
                <w:right w:val="none" w:sz="0" w:space="0" w:color="auto"/>
              </w:divBdr>
            </w:div>
          </w:divsChild>
        </w:div>
        <w:div w:id="423066928">
          <w:marLeft w:val="0"/>
          <w:marRight w:val="0"/>
          <w:marTop w:val="0"/>
          <w:marBottom w:val="125"/>
          <w:divBdr>
            <w:top w:val="none" w:sz="0" w:space="0" w:color="auto"/>
            <w:left w:val="none" w:sz="0" w:space="0" w:color="auto"/>
            <w:bottom w:val="none" w:sz="0" w:space="0" w:color="auto"/>
            <w:right w:val="none" w:sz="0" w:space="0" w:color="auto"/>
          </w:divBdr>
          <w:divsChild>
            <w:div w:id="725690725">
              <w:marLeft w:val="0"/>
              <w:marRight w:val="0"/>
              <w:marTop w:val="0"/>
              <w:marBottom w:val="125"/>
              <w:divBdr>
                <w:top w:val="none" w:sz="0" w:space="0" w:color="auto"/>
                <w:left w:val="none" w:sz="0" w:space="0" w:color="auto"/>
                <w:bottom w:val="none" w:sz="0" w:space="0" w:color="auto"/>
                <w:right w:val="none" w:sz="0" w:space="0" w:color="auto"/>
              </w:divBdr>
            </w:div>
          </w:divsChild>
        </w:div>
        <w:div w:id="423108437">
          <w:marLeft w:val="0"/>
          <w:marRight w:val="0"/>
          <w:marTop w:val="0"/>
          <w:marBottom w:val="0"/>
          <w:divBdr>
            <w:top w:val="none" w:sz="0" w:space="0" w:color="auto"/>
            <w:left w:val="none" w:sz="0" w:space="0" w:color="auto"/>
            <w:bottom w:val="none" w:sz="0" w:space="0" w:color="auto"/>
            <w:right w:val="none" w:sz="0" w:space="0" w:color="auto"/>
          </w:divBdr>
          <w:divsChild>
            <w:div w:id="182087525">
              <w:marLeft w:val="0"/>
              <w:marRight w:val="0"/>
              <w:marTop w:val="0"/>
              <w:marBottom w:val="0"/>
              <w:divBdr>
                <w:top w:val="none" w:sz="0" w:space="0" w:color="auto"/>
                <w:left w:val="none" w:sz="0" w:space="0" w:color="auto"/>
                <w:bottom w:val="none" w:sz="0" w:space="0" w:color="auto"/>
                <w:right w:val="none" w:sz="0" w:space="0" w:color="auto"/>
              </w:divBdr>
            </w:div>
          </w:divsChild>
        </w:div>
        <w:div w:id="423111427">
          <w:marLeft w:val="0"/>
          <w:marRight w:val="0"/>
          <w:marTop w:val="150"/>
          <w:marBottom w:val="300"/>
          <w:divBdr>
            <w:top w:val="single" w:sz="6" w:space="11" w:color="EAEAEA"/>
            <w:left w:val="single" w:sz="6" w:space="11" w:color="EAEAEA"/>
            <w:bottom w:val="single" w:sz="6" w:space="11" w:color="EAEAEA"/>
            <w:right w:val="single" w:sz="6" w:space="11" w:color="EAEAEA"/>
          </w:divBdr>
        </w:div>
        <w:div w:id="423184767">
          <w:marLeft w:val="0"/>
          <w:marRight w:val="0"/>
          <w:marTop w:val="0"/>
          <w:marBottom w:val="188"/>
          <w:divBdr>
            <w:top w:val="none" w:sz="0" w:space="0" w:color="auto"/>
            <w:left w:val="none" w:sz="0" w:space="0" w:color="auto"/>
            <w:bottom w:val="none" w:sz="0" w:space="0" w:color="auto"/>
            <w:right w:val="none" w:sz="0" w:space="0" w:color="auto"/>
          </w:divBdr>
        </w:div>
        <w:div w:id="423188615">
          <w:marLeft w:val="0"/>
          <w:marRight w:val="0"/>
          <w:marTop w:val="0"/>
          <w:marBottom w:val="0"/>
          <w:divBdr>
            <w:top w:val="none" w:sz="0" w:space="0" w:color="auto"/>
            <w:left w:val="none" w:sz="0" w:space="0" w:color="auto"/>
            <w:bottom w:val="none" w:sz="0" w:space="0" w:color="auto"/>
            <w:right w:val="none" w:sz="0" w:space="0" w:color="auto"/>
          </w:divBdr>
        </w:div>
        <w:div w:id="423189910">
          <w:marLeft w:val="0"/>
          <w:marRight w:val="0"/>
          <w:marTop w:val="0"/>
          <w:marBottom w:val="0"/>
          <w:divBdr>
            <w:top w:val="none" w:sz="0" w:space="0" w:color="auto"/>
            <w:left w:val="none" w:sz="0" w:space="0" w:color="auto"/>
            <w:bottom w:val="none" w:sz="0" w:space="0" w:color="auto"/>
            <w:right w:val="none" w:sz="0" w:space="0" w:color="auto"/>
          </w:divBdr>
        </w:div>
        <w:div w:id="423261255">
          <w:marLeft w:val="0"/>
          <w:marRight w:val="0"/>
          <w:marTop w:val="0"/>
          <w:marBottom w:val="0"/>
          <w:divBdr>
            <w:top w:val="none" w:sz="0" w:space="0" w:color="auto"/>
            <w:left w:val="none" w:sz="0" w:space="0" w:color="auto"/>
            <w:bottom w:val="none" w:sz="0" w:space="0" w:color="auto"/>
            <w:right w:val="none" w:sz="0" w:space="0" w:color="auto"/>
          </w:divBdr>
        </w:div>
        <w:div w:id="423308708">
          <w:marLeft w:val="0"/>
          <w:marRight w:val="0"/>
          <w:marTop w:val="0"/>
          <w:marBottom w:val="0"/>
          <w:divBdr>
            <w:top w:val="none" w:sz="0" w:space="0" w:color="auto"/>
            <w:left w:val="none" w:sz="0" w:space="0" w:color="auto"/>
            <w:bottom w:val="none" w:sz="0" w:space="0" w:color="auto"/>
            <w:right w:val="none" w:sz="0" w:space="0" w:color="auto"/>
          </w:divBdr>
        </w:div>
        <w:div w:id="423379998">
          <w:marLeft w:val="0"/>
          <w:marRight w:val="0"/>
          <w:marTop w:val="0"/>
          <w:marBottom w:val="300"/>
          <w:divBdr>
            <w:top w:val="none" w:sz="0" w:space="0" w:color="auto"/>
            <w:left w:val="none" w:sz="0" w:space="0" w:color="auto"/>
            <w:bottom w:val="none" w:sz="0" w:space="0" w:color="auto"/>
            <w:right w:val="none" w:sz="0" w:space="0" w:color="auto"/>
          </w:divBdr>
        </w:div>
        <w:div w:id="423383162">
          <w:marLeft w:val="0"/>
          <w:marRight w:val="0"/>
          <w:marTop w:val="0"/>
          <w:marBottom w:val="0"/>
          <w:divBdr>
            <w:top w:val="none" w:sz="0" w:space="0" w:color="auto"/>
            <w:left w:val="none" w:sz="0" w:space="0" w:color="auto"/>
            <w:bottom w:val="none" w:sz="0" w:space="0" w:color="auto"/>
            <w:right w:val="none" w:sz="0" w:space="0" w:color="auto"/>
          </w:divBdr>
        </w:div>
        <w:div w:id="423385460">
          <w:marLeft w:val="0"/>
          <w:marRight w:val="0"/>
          <w:marTop w:val="0"/>
          <w:marBottom w:val="376"/>
          <w:divBdr>
            <w:top w:val="none" w:sz="0" w:space="0" w:color="auto"/>
            <w:left w:val="none" w:sz="0" w:space="0" w:color="auto"/>
            <w:bottom w:val="none" w:sz="0" w:space="0" w:color="auto"/>
            <w:right w:val="none" w:sz="0" w:space="0" w:color="auto"/>
          </w:divBdr>
        </w:div>
        <w:div w:id="423460018">
          <w:marLeft w:val="0"/>
          <w:marRight w:val="0"/>
          <w:marTop w:val="0"/>
          <w:marBottom w:val="0"/>
          <w:divBdr>
            <w:top w:val="none" w:sz="0" w:space="0" w:color="auto"/>
            <w:left w:val="none" w:sz="0" w:space="0" w:color="auto"/>
            <w:bottom w:val="none" w:sz="0" w:space="0" w:color="auto"/>
            <w:right w:val="none" w:sz="0" w:space="0" w:color="auto"/>
          </w:divBdr>
        </w:div>
        <w:div w:id="423495392">
          <w:marLeft w:val="0"/>
          <w:marRight w:val="0"/>
          <w:marTop w:val="0"/>
          <w:marBottom w:val="75"/>
          <w:divBdr>
            <w:top w:val="none" w:sz="0" w:space="0" w:color="auto"/>
            <w:left w:val="none" w:sz="0" w:space="0" w:color="auto"/>
            <w:bottom w:val="none" w:sz="0" w:space="0" w:color="auto"/>
            <w:right w:val="none" w:sz="0" w:space="0" w:color="auto"/>
          </w:divBdr>
        </w:div>
        <w:div w:id="423498977">
          <w:marLeft w:val="0"/>
          <w:marRight w:val="0"/>
          <w:marTop w:val="0"/>
          <w:marBottom w:val="0"/>
          <w:divBdr>
            <w:top w:val="none" w:sz="0" w:space="0" w:color="auto"/>
            <w:left w:val="none" w:sz="0" w:space="0" w:color="auto"/>
            <w:bottom w:val="none" w:sz="0" w:space="0" w:color="auto"/>
            <w:right w:val="none" w:sz="0" w:space="0" w:color="auto"/>
          </w:divBdr>
          <w:divsChild>
            <w:div w:id="294457687">
              <w:marLeft w:val="0"/>
              <w:marRight w:val="0"/>
              <w:marTop w:val="0"/>
              <w:marBottom w:val="75"/>
              <w:divBdr>
                <w:top w:val="none" w:sz="0" w:space="0" w:color="auto"/>
                <w:left w:val="none" w:sz="0" w:space="0" w:color="auto"/>
                <w:bottom w:val="none" w:sz="0" w:space="0" w:color="auto"/>
                <w:right w:val="none" w:sz="0" w:space="0" w:color="auto"/>
              </w:divBdr>
            </w:div>
          </w:divsChild>
        </w:div>
        <w:div w:id="423501786">
          <w:marLeft w:val="0"/>
          <w:marRight w:val="0"/>
          <w:marTop w:val="0"/>
          <w:marBottom w:val="0"/>
          <w:divBdr>
            <w:top w:val="none" w:sz="0" w:space="0" w:color="auto"/>
            <w:left w:val="none" w:sz="0" w:space="0" w:color="auto"/>
            <w:bottom w:val="none" w:sz="0" w:space="0" w:color="auto"/>
            <w:right w:val="none" w:sz="0" w:space="0" w:color="auto"/>
          </w:divBdr>
          <w:divsChild>
            <w:div w:id="87434924">
              <w:marLeft w:val="0"/>
              <w:marRight w:val="0"/>
              <w:marTop w:val="0"/>
              <w:marBottom w:val="0"/>
              <w:divBdr>
                <w:top w:val="none" w:sz="0" w:space="0" w:color="auto"/>
                <w:left w:val="none" w:sz="0" w:space="0" w:color="auto"/>
                <w:bottom w:val="none" w:sz="0" w:space="0" w:color="auto"/>
                <w:right w:val="none" w:sz="0" w:space="0" w:color="auto"/>
              </w:divBdr>
            </w:div>
          </w:divsChild>
        </w:div>
        <w:div w:id="423502382">
          <w:marLeft w:val="0"/>
          <w:marRight w:val="0"/>
          <w:marTop w:val="0"/>
          <w:marBottom w:val="250"/>
          <w:divBdr>
            <w:top w:val="none" w:sz="0" w:space="0" w:color="auto"/>
            <w:left w:val="none" w:sz="0" w:space="0" w:color="auto"/>
            <w:bottom w:val="none" w:sz="0" w:space="0" w:color="auto"/>
            <w:right w:val="none" w:sz="0" w:space="0" w:color="auto"/>
          </w:divBdr>
        </w:div>
        <w:div w:id="423573990">
          <w:marLeft w:val="-150"/>
          <w:marRight w:val="-150"/>
          <w:marTop w:val="0"/>
          <w:marBottom w:val="0"/>
          <w:divBdr>
            <w:top w:val="none" w:sz="0" w:space="0" w:color="auto"/>
            <w:left w:val="none" w:sz="0" w:space="0" w:color="auto"/>
            <w:bottom w:val="none" w:sz="0" w:space="0" w:color="auto"/>
            <w:right w:val="none" w:sz="0" w:space="0" w:color="auto"/>
          </w:divBdr>
        </w:div>
        <w:div w:id="423579354">
          <w:marLeft w:val="0"/>
          <w:marRight w:val="0"/>
          <w:marTop w:val="0"/>
          <w:marBottom w:val="300"/>
          <w:divBdr>
            <w:top w:val="none" w:sz="0" w:space="0" w:color="auto"/>
            <w:left w:val="none" w:sz="0" w:space="0" w:color="auto"/>
            <w:bottom w:val="none" w:sz="0" w:space="0" w:color="auto"/>
            <w:right w:val="none" w:sz="0" w:space="0" w:color="auto"/>
          </w:divBdr>
          <w:divsChild>
            <w:div w:id="701983141">
              <w:marLeft w:val="0"/>
              <w:marRight w:val="0"/>
              <w:marTop w:val="0"/>
              <w:marBottom w:val="0"/>
              <w:divBdr>
                <w:top w:val="none" w:sz="0" w:space="0" w:color="auto"/>
                <w:left w:val="none" w:sz="0" w:space="0" w:color="auto"/>
                <w:bottom w:val="none" w:sz="0" w:space="0" w:color="auto"/>
                <w:right w:val="none" w:sz="0" w:space="0" w:color="auto"/>
              </w:divBdr>
            </w:div>
          </w:divsChild>
        </w:div>
        <w:div w:id="423649278">
          <w:marLeft w:val="0"/>
          <w:marRight w:val="0"/>
          <w:marTop w:val="0"/>
          <w:marBottom w:val="0"/>
          <w:divBdr>
            <w:top w:val="none" w:sz="0" w:space="0" w:color="auto"/>
            <w:left w:val="none" w:sz="0" w:space="0" w:color="auto"/>
            <w:bottom w:val="none" w:sz="0" w:space="0" w:color="auto"/>
            <w:right w:val="none" w:sz="0" w:space="0" w:color="auto"/>
          </w:divBdr>
        </w:div>
        <w:div w:id="423692056">
          <w:marLeft w:val="0"/>
          <w:marRight w:val="0"/>
          <w:marTop w:val="0"/>
          <w:marBottom w:val="0"/>
          <w:divBdr>
            <w:top w:val="none" w:sz="0" w:space="0" w:color="auto"/>
            <w:left w:val="none" w:sz="0" w:space="0" w:color="auto"/>
            <w:bottom w:val="none" w:sz="0" w:space="0" w:color="auto"/>
            <w:right w:val="none" w:sz="0" w:space="0" w:color="auto"/>
          </w:divBdr>
        </w:div>
        <w:div w:id="423694376">
          <w:marLeft w:val="0"/>
          <w:marRight w:val="0"/>
          <w:marTop w:val="0"/>
          <w:marBottom w:val="75"/>
          <w:divBdr>
            <w:top w:val="none" w:sz="0" w:space="0" w:color="auto"/>
            <w:left w:val="none" w:sz="0" w:space="0" w:color="auto"/>
            <w:bottom w:val="none" w:sz="0" w:space="0" w:color="auto"/>
            <w:right w:val="none" w:sz="0" w:space="0" w:color="auto"/>
          </w:divBdr>
        </w:div>
        <w:div w:id="423720330">
          <w:marLeft w:val="0"/>
          <w:marRight w:val="0"/>
          <w:marTop w:val="0"/>
          <w:marBottom w:val="0"/>
          <w:divBdr>
            <w:top w:val="none" w:sz="0" w:space="0" w:color="auto"/>
            <w:left w:val="none" w:sz="0" w:space="0" w:color="auto"/>
            <w:bottom w:val="none" w:sz="0" w:space="0" w:color="auto"/>
            <w:right w:val="none" w:sz="0" w:space="0" w:color="auto"/>
          </w:divBdr>
          <w:divsChild>
            <w:div w:id="116065304">
              <w:marLeft w:val="0"/>
              <w:marRight w:val="0"/>
              <w:marTop w:val="0"/>
              <w:marBottom w:val="0"/>
              <w:divBdr>
                <w:top w:val="none" w:sz="0" w:space="0" w:color="auto"/>
                <w:left w:val="none" w:sz="0" w:space="0" w:color="auto"/>
                <w:bottom w:val="none" w:sz="0" w:space="0" w:color="auto"/>
                <w:right w:val="none" w:sz="0" w:space="0" w:color="auto"/>
              </w:divBdr>
            </w:div>
          </w:divsChild>
        </w:div>
        <w:div w:id="423764687">
          <w:marLeft w:val="0"/>
          <w:marRight w:val="0"/>
          <w:marTop w:val="0"/>
          <w:marBottom w:val="75"/>
          <w:divBdr>
            <w:top w:val="none" w:sz="0" w:space="0" w:color="auto"/>
            <w:left w:val="none" w:sz="0" w:space="0" w:color="auto"/>
            <w:bottom w:val="none" w:sz="0" w:space="0" w:color="auto"/>
            <w:right w:val="none" w:sz="0" w:space="0" w:color="auto"/>
          </w:divBdr>
        </w:div>
        <w:div w:id="423770391">
          <w:marLeft w:val="0"/>
          <w:marRight w:val="450"/>
          <w:marTop w:val="0"/>
          <w:marBottom w:val="150"/>
          <w:divBdr>
            <w:top w:val="none" w:sz="0" w:space="0" w:color="auto"/>
            <w:left w:val="none" w:sz="0" w:space="0" w:color="auto"/>
            <w:bottom w:val="none" w:sz="0" w:space="0" w:color="auto"/>
            <w:right w:val="none" w:sz="0" w:space="0" w:color="auto"/>
          </w:divBdr>
        </w:div>
        <w:div w:id="423840756">
          <w:marLeft w:val="0"/>
          <w:marRight w:val="0"/>
          <w:marTop w:val="0"/>
          <w:marBottom w:val="0"/>
          <w:divBdr>
            <w:top w:val="none" w:sz="0" w:space="0" w:color="auto"/>
            <w:left w:val="none" w:sz="0" w:space="0" w:color="auto"/>
            <w:bottom w:val="none" w:sz="0" w:space="0" w:color="auto"/>
            <w:right w:val="none" w:sz="0" w:space="0" w:color="auto"/>
          </w:divBdr>
          <w:divsChild>
            <w:div w:id="716781773">
              <w:marLeft w:val="-150"/>
              <w:marRight w:val="-150"/>
              <w:marTop w:val="0"/>
              <w:marBottom w:val="0"/>
              <w:divBdr>
                <w:top w:val="none" w:sz="0" w:space="0" w:color="auto"/>
                <w:left w:val="none" w:sz="0" w:space="0" w:color="auto"/>
                <w:bottom w:val="none" w:sz="0" w:space="0" w:color="auto"/>
                <w:right w:val="none" w:sz="0" w:space="0" w:color="auto"/>
              </w:divBdr>
            </w:div>
          </w:divsChild>
        </w:div>
        <w:div w:id="423845506">
          <w:marLeft w:val="750"/>
          <w:marRight w:val="1500"/>
          <w:marTop w:val="0"/>
          <w:marBottom w:val="0"/>
          <w:divBdr>
            <w:top w:val="none" w:sz="0" w:space="0" w:color="auto"/>
            <w:left w:val="none" w:sz="0" w:space="0" w:color="auto"/>
            <w:bottom w:val="none" w:sz="0" w:space="0" w:color="auto"/>
            <w:right w:val="none" w:sz="0" w:space="0" w:color="auto"/>
          </w:divBdr>
        </w:div>
        <w:div w:id="424035856">
          <w:marLeft w:val="0"/>
          <w:marRight w:val="0"/>
          <w:marTop w:val="0"/>
          <w:marBottom w:val="125"/>
          <w:divBdr>
            <w:top w:val="none" w:sz="0" w:space="0" w:color="auto"/>
            <w:left w:val="none" w:sz="0" w:space="0" w:color="auto"/>
            <w:bottom w:val="none" w:sz="0" w:space="0" w:color="auto"/>
            <w:right w:val="none" w:sz="0" w:space="0" w:color="auto"/>
          </w:divBdr>
        </w:div>
        <w:div w:id="424233351">
          <w:marLeft w:val="0"/>
          <w:marRight w:val="0"/>
          <w:marTop w:val="0"/>
          <w:marBottom w:val="0"/>
          <w:divBdr>
            <w:top w:val="none" w:sz="0" w:space="0" w:color="auto"/>
            <w:left w:val="none" w:sz="0" w:space="0" w:color="auto"/>
            <w:bottom w:val="none" w:sz="0" w:space="0" w:color="auto"/>
            <w:right w:val="none" w:sz="0" w:space="0" w:color="auto"/>
          </w:divBdr>
        </w:div>
        <w:div w:id="424307428">
          <w:marLeft w:val="750"/>
          <w:marRight w:val="0"/>
          <w:marTop w:val="0"/>
          <w:marBottom w:val="0"/>
          <w:divBdr>
            <w:top w:val="none" w:sz="0" w:space="0" w:color="auto"/>
            <w:left w:val="none" w:sz="0" w:space="0" w:color="auto"/>
            <w:bottom w:val="none" w:sz="0" w:space="0" w:color="auto"/>
            <w:right w:val="none" w:sz="0" w:space="0" w:color="auto"/>
          </w:divBdr>
          <w:divsChild>
            <w:div w:id="861180">
              <w:marLeft w:val="15"/>
              <w:marRight w:val="225"/>
              <w:marTop w:val="225"/>
              <w:marBottom w:val="105"/>
              <w:divBdr>
                <w:top w:val="none" w:sz="0" w:space="0" w:color="auto"/>
                <w:left w:val="none" w:sz="0" w:space="0" w:color="auto"/>
                <w:bottom w:val="none" w:sz="0" w:space="0" w:color="auto"/>
                <w:right w:val="none" w:sz="0" w:space="0" w:color="auto"/>
              </w:divBdr>
              <w:divsChild>
                <w:div w:id="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9027">
          <w:marLeft w:val="0"/>
          <w:marRight w:val="0"/>
          <w:marTop w:val="0"/>
          <w:marBottom w:val="0"/>
          <w:divBdr>
            <w:top w:val="none" w:sz="0" w:space="0" w:color="auto"/>
            <w:left w:val="none" w:sz="0" w:space="0" w:color="auto"/>
            <w:bottom w:val="none" w:sz="0" w:space="0" w:color="auto"/>
            <w:right w:val="none" w:sz="0" w:space="0" w:color="auto"/>
          </w:divBdr>
        </w:div>
        <w:div w:id="424309624">
          <w:marLeft w:val="0"/>
          <w:marRight w:val="0"/>
          <w:marTop w:val="0"/>
          <w:marBottom w:val="75"/>
          <w:divBdr>
            <w:top w:val="none" w:sz="0" w:space="0" w:color="auto"/>
            <w:left w:val="none" w:sz="0" w:space="0" w:color="auto"/>
            <w:bottom w:val="none" w:sz="0" w:space="0" w:color="auto"/>
            <w:right w:val="none" w:sz="0" w:space="0" w:color="auto"/>
          </w:divBdr>
        </w:div>
        <w:div w:id="424350187">
          <w:marLeft w:val="0"/>
          <w:marRight w:val="0"/>
          <w:marTop w:val="300"/>
          <w:marBottom w:val="300"/>
          <w:divBdr>
            <w:top w:val="none" w:sz="0" w:space="0" w:color="auto"/>
            <w:left w:val="none" w:sz="0" w:space="0" w:color="auto"/>
            <w:bottom w:val="none" w:sz="0" w:space="0" w:color="auto"/>
            <w:right w:val="none" w:sz="0" w:space="0" w:color="auto"/>
          </w:divBdr>
        </w:div>
        <w:div w:id="424375750">
          <w:marLeft w:val="-225"/>
          <w:marRight w:val="-225"/>
          <w:marTop w:val="0"/>
          <w:marBottom w:val="0"/>
          <w:divBdr>
            <w:top w:val="none" w:sz="0" w:space="0" w:color="auto"/>
            <w:left w:val="none" w:sz="0" w:space="0" w:color="auto"/>
            <w:bottom w:val="none" w:sz="0" w:space="0" w:color="auto"/>
            <w:right w:val="none" w:sz="0" w:space="0" w:color="auto"/>
          </w:divBdr>
        </w:div>
        <w:div w:id="424422785">
          <w:marLeft w:val="0"/>
          <w:marRight w:val="0"/>
          <w:marTop w:val="0"/>
          <w:marBottom w:val="0"/>
          <w:divBdr>
            <w:top w:val="none" w:sz="0" w:space="0" w:color="auto"/>
            <w:left w:val="none" w:sz="0" w:space="0" w:color="auto"/>
            <w:bottom w:val="none" w:sz="0" w:space="0" w:color="auto"/>
            <w:right w:val="none" w:sz="0" w:space="0" w:color="auto"/>
          </w:divBdr>
        </w:div>
        <w:div w:id="424426379">
          <w:marLeft w:val="0"/>
          <w:marRight w:val="0"/>
          <w:marTop w:val="0"/>
          <w:marBottom w:val="0"/>
          <w:divBdr>
            <w:top w:val="none" w:sz="0" w:space="0" w:color="auto"/>
            <w:left w:val="none" w:sz="0" w:space="0" w:color="auto"/>
            <w:bottom w:val="none" w:sz="0" w:space="0" w:color="auto"/>
            <w:right w:val="none" w:sz="0" w:space="0" w:color="auto"/>
          </w:divBdr>
        </w:div>
        <w:div w:id="424543654">
          <w:marLeft w:val="0"/>
          <w:marRight w:val="0"/>
          <w:marTop w:val="0"/>
          <w:marBottom w:val="240"/>
          <w:divBdr>
            <w:top w:val="none" w:sz="0" w:space="0" w:color="auto"/>
            <w:left w:val="none" w:sz="0" w:space="0" w:color="auto"/>
            <w:bottom w:val="none" w:sz="0" w:space="0" w:color="auto"/>
            <w:right w:val="none" w:sz="0" w:space="0" w:color="auto"/>
          </w:divBdr>
        </w:div>
        <w:div w:id="424544836">
          <w:marLeft w:val="188"/>
          <w:marRight w:val="0"/>
          <w:marTop w:val="100"/>
          <w:marBottom w:val="0"/>
          <w:divBdr>
            <w:top w:val="none" w:sz="0" w:space="0" w:color="auto"/>
            <w:left w:val="none" w:sz="0" w:space="0" w:color="auto"/>
            <w:bottom w:val="none" w:sz="0" w:space="0" w:color="auto"/>
            <w:right w:val="none" w:sz="0" w:space="0" w:color="auto"/>
          </w:divBdr>
        </w:div>
        <w:div w:id="424570771">
          <w:marLeft w:val="0"/>
          <w:marRight w:val="0"/>
          <w:marTop w:val="0"/>
          <w:marBottom w:val="125"/>
          <w:divBdr>
            <w:top w:val="none" w:sz="0" w:space="0" w:color="auto"/>
            <w:left w:val="none" w:sz="0" w:space="0" w:color="auto"/>
            <w:bottom w:val="none" w:sz="0" w:space="0" w:color="auto"/>
            <w:right w:val="none" w:sz="0" w:space="0" w:color="auto"/>
          </w:divBdr>
        </w:div>
        <w:div w:id="424570776">
          <w:marLeft w:val="-225"/>
          <w:marRight w:val="-225"/>
          <w:marTop w:val="0"/>
          <w:marBottom w:val="0"/>
          <w:divBdr>
            <w:top w:val="none" w:sz="0" w:space="0" w:color="auto"/>
            <w:left w:val="none" w:sz="0" w:space="0" w:color="auto"/>
            <w:bottom w:val="none" w:sz="0" w:space="0" w:color="auto"/>
            <w:right w:val="none" w:sz="0" w:space="0" w:color="auto"/>
          </w:divBdr>
          <w:divsChild>
            <w:div w:id="702556067">
              <w:marLeft w:val="0"/>
              <w:marRight w:val="0"/>
              <w:marTop w:val="0"/>
              <w:marBottom w:val="0"/>
              <w:divBdr>
                <w:top w:val="none" w:sz="0" w:space="0" w:color="auto"/>
                <w:left w:val="none" w:sz="0" w:space="0" w:color="auto"/>
                <w:bottom w:val="none" w:sz="0" w:space="0" w:color="auto"/>
                <w:right w:val="none" w:sz="0" w:space="0" w:color="auto"/>
              </w:divBdr>
            </w:div>
          </w:divsChild>
        </w:div>
        <w:div w:id="424572819">
          <w:marLeft w:val="0"/>
          <w:marRight w:val="63"/>
          <w:marTop w:val="63"/>
          <w:marBottom w:val="0"/>
          <w:divBdr>
            <w:top w:val="none" w:sz="0" w:space="0" w:color="auto"/>
            <w:left w:val="none" w:sz="0" w:space="0" w:color="auto"/>
            <w:bottom w:val="none" w:sz="0" w:space="0" w:color="auto"/>
            <w:right w:val="none" w:sz="0" w:space="0" w:color="auto"/>
          </w:divBdr>
        </w:div>
        <w:div w:id="424617808">
          <w:marLeft w:val="-188"/>
          <w:marRight w:val="-188"/>
          <w:marTop w:val="0"/>
          <w:marBottom w:val="0"/>
          <w:divBdr>
            <w:top w:val="none" w:sz="0" w:space="0" w:color="auto"/>
            <w:left w:val="none" w:sz="0" w:space="0" w:color="auto"/>
            <w:bottom w:val="none" w:sz="0" w:space="0" w:color="auto"/>
            <w:right w:val="none" w:sz="0" w:space="0" w:color="auto"/>
          </w:divBdr>
        </w:div>
        <w:div w:id="424693107">
          <w:marLeft w:val="0"/>
          <w:marRight w:val="0"/>
          <w:marTop w:val="0"/>
          <w:marBottom w:val="0"/>
          <w:divBdr>
            <w:top w:val="none" w:sz="0" w:space="0" w:color="auto"/>
            <w:left w:val="none" w:sz="0" w:space="0" w:color="auto"/>
            <w:bottom w:val="none" w:sz="0" w:space="0" w:color="auto"/>
            <w:right w:val="none" w:sz="0" w:space="0" w:color="auto"/>
          </w:divBdr>
        </w:div>
        <w:div w:id="424694739">
          <w:marLeft w:val="-225"/>
          <w:marRight w:val="-225"/>
          <w:marTop w:val="0"/>
          <w:marBottom w:val="0"/>
          <w:divBdr>
            <w:top w:val="none" w:sz="0" w:space="0" w:color="auto"/>
            <w:left w:val="none" w:sz="0" w:space="0" w:color="auto"/>
            <w:bottom w:val="none" w:sz="0" w:space="0" w:color="auto"/>
            <w:right w:val="none" w:sz="0" w:space="0" w:color="auto"/>
          </w:divBdr>
          <w:divsChild>
            <w:div w:id="720515680">
              <w:marLeft w:val="0"/>
              <w:marRight w:val="0"/>
              <w:marTop w:val="0"/>
              <w:marBottom w:val="0"/>
              <w:divBdr>
                <w:top w:val="none" w:sz="0" w:space="0" w:color="auto"/>
                <w:left w:val="none" w:sz="0" w:space="0" w:color="auto"/>
                <w:bottom w:val="none" w:sz="0" w:space="0" w:color="auto"/>
                <w:right w:val="none" w:sz="0" w:space="0" w:color="auto"/>
              </w:divBdr>
            </w:div>
          </w:divsChild>
        </w:div>
        <w:div w:id="424771188">
          <w:marLeft w:val="0"/>
          <w:marRight w:val="0"/>
          <w:marTop w:val="0"/>
          <w:marBottom w:val="0"/>
          <w:divBdr>
            <w:top w:val="none" w:sz="0" w:space="0" w:color="auto"/>
            <w:left w:val="none" w:sz="0" w:space="0" w:color="auto"/>
            <w:bottom w:val="none" w:sz="0" w:space="0" w:color="auto"/>
            <w:right w:val="none" w:sz="0" w:space="0" w:color="auto"/>
          </w:divBdr>
        </w:div>
        <w:div w:id="424771321">
          <w:marLeft w:val="-225"/>
          <w:marRight w:val="-225"/>
          <w:marTop w:val="0"/>
          <w:marBottom w:val="0"/>
          <w:divBdr>
            <w:top w:val="none" w:sz="0" w:space="0" w:color="auto"/>
            <w:left w:val="none" w:sz="0" w:space="0" w:color="auto"/>
            <w:bottom w:val="none" w:sz="0" w:space="0" w:color="auto"/>
            <w:right w:val="none" w:sz="0" w:space="0" w:color="auto"/>
          </w:divBdr>
          <w:divsChild>
            <w:div w:id="672224172">
              <w:marLeft w:val="1463"/>
              <w:marRight w:val="0"/>
              <w:marTop w:val="0"/>
              <w:marBottom w:val="0"/>
              <w:divBdr>
                <w:top w:val="none" w:sz="0" w:space="0" w:color="auto"/>
                <w:left w:val="none" w:sz="0" w:space="0" w:color="auto"/>
                <w:bottom w:val="none" w:sz="0" w:space="0" w:color="auto"/>
                <w:right w:val="none" w:sz="0" w:space="0" w:color="auto"/>
              </w:divBdr>
              <w:divsChild>
                <w:div w:id="1731468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24811257">
          <w:marLeft w:val="0"/>
          <w:marRight w:val="0"/>
          <w:marTop w:val="0"/>
          <w:marBottom w:val="0"/>
          <w:divBdr>
            <w:top w:val="none" w:sz="0" w:space="0" w:color="auto"/>
            <w:left w:val="none" w:sz="0" w:space="0" w:color="auto"/>
            <w:bottom w:val="none" w:sz="0" w:space="0" w:color="auto"/>
            <w:right w:val="none" w:sz="0" w:space="0" w:color="auto"/>
          </w:divBdr>
        </w:div>
        <w:div w:id="424885767">
          <w:marLeft w:val="0"/>
          <w:marRight w:val="0"/>
          <w:marTop w:val="0"/>
          <w:marBottom w:val="0"/>
          <w:divBdr>
            <w:top w:val="single" w:sz="6" w:space="0" w:color="999999"/>
            <w:left w:val="single" w:sz="6" w:space="0" w:color="999999"/>
            <w:bottom w:val="single" w:sz="6" w:space="0" w:color="999999"/>
            <w:right w:val="single" w:sz="6" w:space="0" w:color="999999"/>
          </w:divBdr>
        </w:div>
        <w:div w:id="424963042">
          <w:marLeft w:val="0"/>
          <w:marRight w:val="0"/>
          <w:marTop w:val="0"/>
          <w:marBottom w:val="0"/>
          <w:divBdr>
            <w:top w:val="none" w:sz="0" w:space="0" w:color="auto"/>
            <w:left w:val="none" w:sz="0" w:space="0" w:color="auto"/>
            <w:bottom w:val="none" w:sz="0" w:space="0" w:color="auto"/>
            <w:right w:val="none" w:sz="0" w:space="0" w:color="auto"/>
          </w:divBdr>
          <w:divsChild>
            <w:div w:id="198276668">
              <w:marLeft w:val="0"/>
              <w:marRight w:val="0"/>
              <w:marTop w:val="0"/>
              <w:marBottom w:val="0"/>
              <w:divBdr>
                <w:top w:val="none" w:sz="0" w:space="0" w:color="auto"/>
                <w:left w:val="none" w:sz="0" w:space="0" w:color="auto"/>
                <w:bottom w:val="none" w:sz="0" w:space="0" w:color="auto"/>
                <w:right w:val="none" w:sz="0" w:space="0" w:color="auto"/>
              </w:divBdr>
            </w:div>
          </w:divsChild>
        </w:div>
        <w:div w:id="425081795">
          <w:marLeft w:val="0"/>
          <w:marRight w:val="0"/>
          <w:marTop w:val="0"/>
          <w:marBottom w:val="0"/>
          <w:divBdr>
            <w:top w:val="none" w:sz="0" w:space="0" w:color="auto"/>
            <w:left w:val="none" w:sz="0" w:space="0" w:color="auto"/>
            <w:bottom w:val="none" w:sz="0" w:space="0" w:color="auto"/>
            <w:right w:val="none" w:sz="0" w:space="0" w:color="auto"/>
          </w:divBdr>
        </w:div>
        <w:div w:id="425155503">
          <w:marLeft w:val="0"/>
          <w:marRight w:val="0"/>
          <w:marTop w:val="0"/>
          <w:marBottom w:val="0"/>
          <w:divBdr>
            <w:top w:val="none" w:sz="0" w:space="0" w:color="auto"/>
            <w:left w:val="none" w:sz="0" w:space="0" w:color="auto"/>
            <w:bottom w:val="none" w:sz="0" w:space="0" w:color="auto"/>
            <w:right w:val="none" w:sz="0" w:space="0" w:color="auto"/>
          </w:divBdr>
        </w:div>
        <w:div w:id="425224658">
          <w:marLeft w:val="0"/>
          <w:marRight w:val="0"/>
          <w:marTop w:val="0"/>
          <w:marBottom w:val="0"/>
          <w:divBdr>
            <w:top w:val="none" w:sz="0" w:space="0" w:color="auto"/>
            <w:left w:val="none" w:sz="0" w:space="0" w:color="auto"/>
            <w:bottom w:val="none" w:sz="0" w:space="0" w:color="auto"/>
            <w:right w:val="none" w:sz="0" w:space="0" w:color="auto"/>
          </w:divBdr>
        </w:div>
        <w:div w:id="425269446">
          <w:marLeft w:val="0"/>
          <w:marRight w:val="0"/>
          <w:marTop w:val="0"/>
          <w:marBottom w:val="0"/>
          <w:divBdr>
            <w:top w:val="none" w:sz="0" w:space="0" w:color="auto"/>
            <w:left w:val="none" w:sz="0" w:space="0" w:color="auto"/>
            <w:bottom w:val="none" w:sz="0" w:space="0" w:color="auto"/>
            <w:right w:val="none" w:sz="0" w:space="0" w:color="auto"/>
          </w:divBdr>
        </w:div>
        <w:div w:id="425344710">
          <w:marLeft w:val="0"/>
          <w:marRight w:val="0"/>
          <w:marTop w:val="0"/>
          <w:marBottom w:val="150"/>
          <w:divBdr>
            <w:top w:val="none" w:sz="0" w:space="0" w:color="auto"/>
            <w:left w:val="none" w:sz="0" w:space="0" w:color="auto"/>
            <w:bottom w:val="none" w:sz="0" w:space="0" w:color="auto"/>
            <w:right w:val="none" w:sz="0" w:space="0" w:color="auto"/>
          </w:divBdr>
        </w:div>
        <w:div w:id="425349541">
          <w:marLeft w:val="0"/>
          <w:marRight w:val="0"/>
          <w:marTop w:val="0"/>
          <w:marBottom w:val="0"/>
          <w:divBdr>
            <w:top w:val="none" w:sz="0" w:space="0" w:color="auto"/>
            <w:left w:val="none" w:sz="0" w:space="0" w:color="auto"/>
            <w:bottom w:val="none" w:sz="0" w:space="0" w:color="auto"/>
            <w:right w:val="none" w:sz="0" w:space="0" w:color="auto"/>
          </w:divBdr>
          <w:divsChild>
            <w:div w:id="654070280">
              <w:marLeft w:val="0"/>
              <w:marRight w:val="0"/>
              <w:marTop w:val="0"/>
              <w:marBottom w:val="0"/>
              <w:divBdr>
                <w:top w:val="none" w:sz="0" w:space="0" w:color="auto"/>
                <w:left w:val="none" w:sz="0" w:space="0" w:color="auto"/>
                <w:bottom w:val="none" w:sz="0" w:space="0" w:color="auto"/>
                <w:right w:val="none" w:sz="0" w:space="0" w:color="auto"/>
              </w:divBdr>
              <w:divsChild>
                <w:div w:id="500092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25464812">
          <w:marLeft w:val="0"/>
          <w:marRight w:val="0"/>
          <w:marTop w:val="0"/>
          <w:marBottom w:val="240"/>
          <w:divBdr>
            <w:top w:val="none" w:sz="0" w:space="0" w:color="auto"/>
            <w:left w:val="none" w:sz="0" w:space="0" w:color="auto"/>
            <w:bottom w:val="none" w:sz="0" w:space="0" w:color="auto"/>
            <w:right w:val="none" w:sz="0" w:space="0" w:color="auto"/>
          </w:divBdr>
        </w:div>
        <w:div w:id="425730379">
          <w:marLeft w:val="0"/>
          <w:marRight w:val="0"/>
          <w:marTop w:val="0"/>
          <w:marBottom w:val="0"/>
          <w:divBdr>
            <w:top w:val="single" w:sz="2" w:space="0" w:color="E0E0E0"/>
            <w:left w:val="single" w:sz="2" w:space="0" w:color="E0E0E0"/>
            <w:bottom w:val="single" w:sz="2" w:space="0" w:color="E0E0E0"/>
            <w:right w:val="single" w:sz="2" w:space="0" w:color="E0E0E0"/>
          </w:divBdr>
          <w:divsChild>
            <w:div w:id="2247246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5737266">
          <w:marLeft w:val="-150"/>
          <w:marRight w:val="-150"/>
          <w:marTop w:val="0"/>
          <w:marBottom w:val="0"/>
          <w:divBdr>
            <w:top w:val="none" w:sz="0" w:space="0" w:color="auto"/>
            <w:left w:val="none" w:sz="0" w:space="0" w:color="auto"/>
            <w:bottom w:val="none" w:sz="0" w:space="0" w:color="auto"/>
            <w:right w:val="none" w:sz="0" w:space="0" w:color="auto"/>
          </w:divBdr>
        </w:div>
        <w:div w:id="42580615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0"/>
              <w:divBdr>
                <w:top w:val="none" w:sz="0" w:space="0" w:color="auto"/>
                <w:left w:val="none" w:sz="0" w:space="0" w:color="auto"/>
                <w:bottom w:val="none" w:sz="0" w:space="0" w:color="auto"/>
                <w:right w:val="none" w:sz="0" w:space="0" w:color="auto"/>
              </w:divBdr>
            </w:div>
          </w:divsChild>
        </w:div>
        <w:div w:id="425813752">
          <w:marLeft w:val="250"/>
          <w:marRight w:val="0"/>
          <w:marTop w:val="250"/>
          <w:marBottom w:val="0"/>
          <w:divBdr>
            <w:top w:val="none" w:sz="0" w:space="0" w:color="auto"/>
            <w:left w:val="none" w:sz="0" w:space="0" w:color="auto"/>
            <w:bottom w:val="none" w:sz="0" w:space="0" w:color="auto"/>
            <w:right w:val="none" w:sz="0" w:space="0" w:color="auto"/>
          </w:divBdr>
        </w:div>
        <w:div w:id="425853780">
          <w:marLeft w:val="0"/>
          <w:marRight w:val="0"/>
          <w:marTop w:val="0"/>
          <w:marBottom w:val="0"/>
          <w:divBdr>
            <w:top w:val="none" w:sz="0" w:space="0" w:color="auto"/>
            <w:left w:val="none" w:sz="0" w:space="0" w:color="auto"/>
            <w:bottom w:val="none" w:sz="0" w:space="0" w:color="auto"/>
            <w:right w:val="none" w:sz="0" w:space="0" w:color="auto"/>
          </w:divBdr>
        </w:div>
        <w:div w:id="425855604">
          <w:marLeft w:val="0"/>
          <w:marRight w:val="0"/>
          <w:marTop w:val="0"/>
          <w:marBottom w:val="0"/>
          <w:divBdr>
            <w:top w:val="single" w:sz="2" w:space="0" w:color="E0E0E0"/>
            <w:left w:val="single" w:sz="2" w:space="0" w:color="E0E0E0"/>
            <w:bottom w:val="single" w:sz="2" w:space="0" w:color="E0E0E0"/>
            <w:right w:val="single" w:sz="2" w:space="0" w:color="E0E0E0"/>
          </w:divBdr>
        </w:div>
        <w:div w:id="425879564">
          <w:marLeft w:val="0"/>
          <w:marRight w:val="0"/>
          <w:marTop w:val="0"/>
          <w:marBottom w:val="240"/>
          <w:divBdr>
            <w:top w:val="none" w:sz="0" w:space="0" w:color="auto"/>
            <w:left w:val="none" w:sz="0" w:space="0" w:color="auto"/>
            <w:bottom w:val="none" w:sz="0" w:space="0" w:color="auto"/>
            <w:right w:val="none" w:sz="0" w:space="0" w:color="auto"/>
          </w:divBdr>
        </w:div>
        <w:div w:id="425879635">
          <w:marLeft w:val="0"/>
          <w:marRight w:val="0"/>
          <w:marTop w:val="0"/>
          <w:marBottom w:val="0"/>
          <w:divBdr>
            <w:top w:val="none" w:sz="0" w:space="0" w:color="auto"/>
            <w:left w:val="none" w:sz="0" w:space="0" w:color="auto"/>
            <w:bottom w:val="none" w:sz="0" w:space="0" w:color="auto"/>
            <w:right w:val="none" w:sz="0" w:space="0" w:color="auto"/>
          </w:divBdr>
          <w:divsChild>
            <w:div w:id="150103952">
              <w:marLeft w:val="0"/>
              <w:marRight w:val="0"/>
              <w:marTop w:val="0"/>
              <w:marBottom w:val="0"/>
              <w:divBdr>
                <w:top w:val="none" w:sz="0" w:space="0" w:color="auto"/>
                <w:left w:val="none" w:sz="0" w:space="0" w:color="auto"/>
                <w:bottom w:val="none" w:sz="0" w:space="0" w:color="auto"/>
                <w:right w:val="none" w:sz="0" w:space="0" w:color="auto"/>
              </w:divBdr>
              <w:divsChild>
                <w:div w:id="783772750">
                  <w:marLeft w:val="0"/>
                  <w:marRight w:val="0"/>
                  <w:marTop w:val="100"/>
                  <w:marBottom w:val="100"/>
                  <w:divBdr>
                    <w:top w:val="none" w:sz="0" w:space="0" w:color="auto"/>
                    <w:left w:val="none" w:sz="0" w:space="0" w:color="auto"/>
                    <w:bottom w:val="none" w:sz="0" w:space="0" w:color="auto"/>
                    <w:right w:val="none" w:sz="0" w:space="0" w:color="auto"/>
                  </w:divBdr>
                  <w:divsChild>
                    <w:div w:id="476143279">
                      <w:marLeft w:val="0"/>
                      <w:marRight w:val="0"/>
                      <w:marTop w:val="100"/>
                      <w:marBottom w:val="100"/>
                      <w:divBdr>
                        <w:top w:val="none" w:sz="0" w:space="0" w:color="auto"/>
                        <w:left w:val="none" w:sz="0" w:space="0" w:color="auto"/>
                        <w:bottom w:val="none" w:sz="0" w:space="0" w:color="auto"/>
                        <w:right w:val="none" w:sz="0" w:space="0" w:color="auto"/>
                      </w:divBdr>
                      <w:divsChild>
                        <w:div w:id="1997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881509">
          <w:marLeft w:val="0"/>
          <w:marRight w:val="0"/>
          <w:marTop w:val="0"/>
          <w:marBottom w:val="0"/>
          <w:divBdr>
            <w:top w:val="none" w:sz="0" w:space="0" w:color="auto"/>
            <w:left w:val="none" w:sz="0" w:space="0" w:color="auto"/>
            <w:bottom w:val="none" w:sz="0" w:space="0" w:color="auto"/>
            <w:right w:val="none" w:sz="0" w:space="0" w:color="auto"/>
          </w:divBdr>
          <w:divsChild>
            <w:div w:id="179901981">
              <w:marLeft w:val="0"/>
              <w:marRight w:val="0"/>
              <w:marTop w:val="0"/>
              <w:marBottom w:val="150"/>
              <w:divBdr>
                <w:top w:val="none" w:sz="0" w:space="0" w:color="auto"/>
                <w:left w:val="none" w:sz="0" w:space="0" w:color="auto"/>
                <w:bottom w:val="none" w:sz="0" w:space="0" w:color="auto"/>
                <w:right w:val="none" w:sz="0" w:space="0" w:color="auto"/>
              </w:divBdr>
            </w:div>
          </w:divsChild>
        </w:div>
        <w:div w:id="425926288">
          <w:blockQuote w:val="1"/>
          <w:marLeft w:val="0"/>
          <w:marRight w:val="0"/>
          <w:marTop w:val="300"/>
          <w:marBottom w:val="315"/>
          <w:divBdr>
            <w:top w:val="none" w:sz="0" w:space="0" w:color="auto"/>
            <w:left w:val="single" w:sz="36" w:space="15" w:color="E67E22"/>
            <w:bottom w:val="none" w:sz="0" w:space="0" w:color="auto"/>
            <w:right w:val="none" w:sz="0" w:space="0" w:color="auto"/>
          </w:divBdr>
        </w:div>
        <w:div w:id="426002726">
          <w:marLeft w:val="0"/>
          <w:marRight w:val="0"/>
          <w:marTop w:val="0"/>
          <w:marBottom w:val="345"/>
          <w:divBdr>
            <w:top w:val="none" w:sz="0" w:space="0" w:color="auto"/>
            <w:left w:val="none" w:sz="0" w:space="0" w:color="auto"/>
            <w:bottom w:val="none" w:sz="0" w:space="0" w:color="auto"/>
            <w:right w:val="none" w:sz="0" w:space="0" w:color="auto"/>
          </w:divBdr>
        </w:div>
        <w:div w:id="426004075">
          <w:marLeft w:val="0"/>
          <w:marRight w:val="0"/>
          <w:marTop w:val="0"/>
          <w:marBottom w:val="300"/>
          <w:divBdr>
            <w:top w:val="none" w:sz="0" w:space="0" w:color="auto"/>
            <w:left w:val="none" w:sz="0" w:space="0" w:color="auto"/>
            <w:bottom w:val="none" w:sz="0" w:space="0" w:color="auto"/>
            <w:right w:val="none" w:sz="0" w:space="0" w:color="auto"/>
          </w:divBdr>
          <w:divsChild>
            <w:div w:id="687952939">
              <w:marLeft w:val="0"/>
              <w:marRight w:val="0"/>
              <w:marTop w:val="0"/>
              <w:marBottom w:val="0"/>
              <w:divBdr>
                <w:top w:val="none" w:sz="0" w:space="0" w:color="auto"/>
                <w:left w:val="none" w:sz="0" w:space="0" w:color="auto"/>
                <w:bottom w:val="none" w:sz="0" w:space="0" w:color="auto"/>
                <w:right w:val="none" w:sz="0" w:space="0" w:color="auto"/>
              </w:divBdr>
              <w:divsChild>
                <w:div w:id="132597803">
                  <w:marLeft w:val="-225"/>
                  <w:marRight w:val="-225"/>
                  <w:marTop w:val="0"/>
                  <w:marBottom w:val="0"/>
                  <w:divBdr>
                    <w:top w:val="none" w:sz="0" w:space="0" w:color="auto"/>
                    <w:left w:val="none" w:sz="0" w:space="0" w:color="auto"/>
                    <w:bottom w:val="none" w:sz="0" w:space="0" w:color="auto"/>
                    <w:right w:val="none" w:sz="0" w:space="0" w:color="auto"/>
                  </w:divBdr>
                  <w:divsChild>
                    <w:div w:id="3130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651">
          <w:marLeft w:val="0"/>
          <w:marRight w:val="0"/>
          <w:marTop w:val="0"/>
          <w:marBottom w:val="0"/>
          <w:divBdr>
            <w:top w:val="none" w:sz="0" w:space="0" w:color="auto"/>
            <w:left w:val="none" w:sz="0" w:space="0" w:color="auto"/>
            <w:bottom w:val="none" w:sz="0" w:space="0" w:color="auto"/>
            <w:right w:val="none" w:sz="0" w:space="0" w:color="auto"/>
          </w:divBdr>
        </w:div>
        <w:div w:id="426076772">
          <w:marLeft w:val="0"/>
          <w:marRight w:val="0"/>
          <w:marTop w:val="0"/>
          <w:marBottom w:val="0"/>
          <w:divBdr>
            <w:top w:val="none" w:sz="0" w:space="0" w:color="auto"/>
            <w:left w:val="none" w:sz="0" w:space="0" w:color="auto"/>
            <w:bottom w:val="none" w:sz="0" w:space="0" w:color="auto"/>
            <w:right w:val="none" w:sz="0" w:space="0" w:color="auto"/>
          </w:divBdr>
        </w:div>
        <w:div w:id="426077260">
          <w:marLeft w:val="0"/>
          <w:marRight w:val="0"/>
          <w:marTop w:val="0"/>
          <w:marBottom w:val="0"/>
          <w:divBdr>
            <w:top w:val="none" w:sz="0" w:space="0" w:color="auto"/>
            <w:left w:val="none" w:sz="0" w:space="0" w:color="auto"/>
            <w:bottom w:val="none" w:sz="0" w:space="0" w:color="auto"/>
            <w:right w:val="none" w:sz="0" w:space="0" w:color="auto"/>
          </w:divBdr>
        </w:div>
        <w:div w:id="426117723">
          <w:marLeft w:val="0"/>
          <w:marRight w:val="0"/>
          <w:marTop w:val="0"/>
          <w:marBottom w:val="0"/>
          <w:divBdr>
            <w:top w:val="none" w:sz="0" w:space="0" w:color="auto"/>
            <w:left w:val="none" w:sz="0" w:space="0" w:color="auto"/>
            <w:bottom w:val="none" w:sz="0" w:space="0" w:color="auto"/>
            <w:right w:val="none" w:sz="0" w:space="0" w:color="auto"/>
          </w:divBdr>
          <w:divsChild>
            <w:div w:id="41558236">
              <w:marLeft w:val="0"/>
              <w:marRight w:val="225"/>
              <w:marTop w:val="0"/>
              <w:marBottom w:val="0"/>
              <w:divBdr>
                <w:top w:val="none" w:sz="0" w:space="0" w:color="auto"/>
                <w:left w:val="none" w:sz="0" w:space="0" w:color="auto"/>
                <w:bottom w:val="none" w:sz="0" w:space="0" w:color="auto"/>
                <w:right w:val="none" w:sz="0" w:space="0" w:color="auto"/>
              </w:divBdr>
            </w:div>
          </w:divsChild>
        </w:div>
        <w:div w:id="426194457">
          <w:marLeft w:val="0"/>
          <w:marRight w:val="0"/>
          <w:marTop w:val="0"/>
          <w:marBottom w:val="150"/>
          <w:divBdr>
            <w:top w:val="none" w:sz="0" w:space="0" w:color="auto"/>
            <w:left w:val="none" w:sz="0" w:space="0" w:color="auto"/>
            <w:bottom w:val="none" w:sz="0" w:space="0" w:color="auto"/>
            <w:right w:val="none" w:sz="0" w:space="0" w:color="auto"/>
          </w:divBdr>
          <w:divsChild>
            <w:div w:id="724912288">
              <w:marLeft w:val="0"/>
              <w:marRight w:val="0"/>
              <w:marTop w:val="0"/>
              <w:marBottom w:val="0"/>
              <w:divBdr>
                <w:top w:val="none" w:sz="0" w:space="0" w:color="auto"/>
                <w:left w:val="none" w:sz="0" w:space="0" w:color="auto"/>
                <w:bottom w:val="none" w:sz="0" w:space="0" w:color="auto"/>
                <w:right w:val="none" w:sz="0" w:space="0" w:color="auto"/>
              </w:divBdr>
              <w:divsChild>
                <w:div w:id="51303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7528">
          <w:marLeft w:val="0"/>
          <w:marRight w:val="0"/>
          <w:marTop w:val="0"/>
          <w:marBottom w:val="0"/>
          <w:divBdr>
            <w:top w:val="none" w:sz="0" w:space="0" w:color="auto"/>
            <w:left w:val="none" w:sz="0" w:space="0" w:color="auto"/>
            <w:bottom w:val="none" w:sz="0" w:space="0" w:color="auto"/>
            <w:right w:val="none" w:sz="0" w:space="0" w:color="auto"/>
          </w:divBdr>
        </w:div>
        <w:div w:id="426267065">
          <w:marLeft w:val="0"/>
          <w:marRight w:val="0"/>
          <w:marTop w:val="0"/>
          <w:marBottom w:val="0"/>
          <w:divBdr>
            <w:top w:val="none" w:sz="0" w:space="0" w:color="auto"/>
            <w:left w:val="none" w:sz="0" w:space="0" w:color="auto"/>
            <w:bottom w:val="none" w:sz="0" w:space="0" w:color="auto"/>
            <w:right w:val="none" w:sz="0" w:space="0" w:color="auto"/>
          </w:divBdr>
        </w:div>
        <w:div w:id="426267860">
          <w:marLeft w:val="0"/>
          <w:marRight w:val="0"/>
          <w:marTop w:val="0"/>
          <w:marBottom w:val="0"/>
          <w:divBdr>
            <w:top w:val="single" w:sz="2" w:space="0" w:color="E0E0E0"/>
            <w:left w:val="single" w:sz="2" w:space="0" w:color="E0E0E0"/>
            <w:bottom w:val="single" w:sz="2" w:space="0" w:color="E0E0E0"/>
            <w:right w:val="single" w:sz="2" w:space="0" w:color="E0E0E0"/>
          </w:divBdr>
        </w:div>
        <w:div w:id="426274745">
          <w:marLeft w:val="0"/>
          <w:marRight w:val="0"/>
          <w:marTop w:val="0"/>
          <w:marBottom w:val="0"/>
          <w:divBdr>
            <w:top w:val="none" w:sz="0" w:space="0" w:color="auto"/>
            <w:left w:val="none" w:sz="0" w:space="0" w:color="auto"/>
            <w:bottom w:val="none" w:sz="0" w:space="0" w:color="auto"/>
            <w:right w:val="none" w:sz="0" w:space="0" w:color="auto"/>
          </w:divBdr>
        </w:div>
        <w:div w:id="426385696">
          <w:marLeft w:val="0"/>
          <w:marRight w:val="0"/>
          <w:marTop w:val="0"/>
          <w:marBottom w:val="300"/>
          <w:divBdr>
            <w:top w:val="none" w:sz="0" w:space="0" w:color="auto"/>
            <w:left w:val="none" w:sz="0" w:space="0" w:color="auto"/>
            <w:bottom w:val="none" w:sz="0" w:space="0" w:color="auto"/>
            <w:right w:val="none" w:sz="0" w:space="0" w:color="auto"/>
          </w:divBdr>
          <w:divsChild>
            <w:div w:id="555822013">
              <w:marLeft w:val="0"/>
              <w:marRight w:val="0"/>
              <w:marTop w:val="0"/>
              <w:marBottom w:val="0"/>
              <w:divBdr>
                <w:top w:val="none" w:sz="0" w:space="0" w:color="auto"/>
                <w:left w:val="none" w:sz="0" w:space="0" w:color="auto"/>
                <w:bottom w:val="none" w:sz="0" w:space="0" w:color="auto"/>
                <w:right w:val="none" w:sz="0" w:space="0" w:color="auto"/>
              </w:divBdr>
              <w:divsChild>
                <w:div w:id="389889219">
                  <w:marLeft w:val="-225"/>
                  <w:marRight w:val="-225"/>
                  <w:marTop w:val="0"/>
                  <w:marBottom w:val="0"/>
                  <w:divBdr>
                    <w:top w:val="none" w:sz="0" w:space="0" w:color="auto"/>
                    <w:left w:val="none" w:sz="0" w:space="0" w:color="auto"/>
                    <w:bottom w:val="none" w:sz="0" w:space="0" w:color="auto"/>
                    <w:right w:val="none" w:sz="0" w:space="0" w:color="auto"/>
                  </w:divBdr>
                  <w:divsChild>
                    <w:div w:id="6815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91083">
          <w:marLeft w:val="0"/>
          <w:marRight w:val="0"/>
          <w:marTop w:val="0"/>
          <w:marBottom w:val="450"/>
          <w:divBdr>
            <w:top w:val="none" w:sz="0" w:space="0" w:color="auto"/>
            <w:left w:val="none" w:sz="0" w:space="0" w:color="auto"/>
            <w:bottom w:val="none" w:sz="0" w:space="0" w:color="auto"/>
            <w:right w:val="none" w:sz="0" w:space="0" w:color="auto"/>
          </w:divBdr>
          <w:divsChild>
            <w:div w:id="477920952">
              <w:marLeft w:val="0"/>
              <w:marRight w:val="225"/>
              <w:marTop w:val="0"/>
              <w:marBottom w:val="0"/>
              <w:divBdr>
                <w:top w:val="none" w:sz="0" w:space="0" w:color="auto"/>
                <w:left w:val="none" w:sz="0" w:space="0" w:color="auto"/>
                <w:bottom w:val="none" w:sz="0" w:space="0" w:color="auto"/>
                <w:right w:val="none" w:sz="0" w:space="0" w:color="auto"/>
              </w:divBdr>
            </w:div>
          </w:divsChild>
        </w:div>
        <w:div w:id="426462830">
          <w:marLeft w:val="0"/>
          <w:marRight w:val="0"/>
          <w:marTop w:val="100"/>
          <w:marBottom w:val="100"/>
          <w:divBdr>
            <w:top w:val="none" w:sz="0" w:space="0" w:color="auto"/>
            <w:left w:val="none" w:sz="0" w:space="0" w:color="auto"/>
            <w:bottom w:val="none" w:sz="0" w:space="0" w:color="auto"/>
            <w:right w:val="none" w:sz="0" w:space="0" w:color="auto"/>
          </w:divBdr>
        </w:div>
        <w:div w:id="426467861">
          <w:marLeft w:val="0"/>
          <w:marRight w:val="0"/>
          <w:marTop w:val="0"/>
          <w:marBottom w:val="0"/>
          <w:divBdr>
            <w:top w:val="none" w:sz="0" w:space="0" w:color="auto"/>
            <w:left w:val="none" w:sz="0" w:space="0" w:color="auto"/>
            <w:bottom w:val="none" w:sz="0" w:space="0" w:color="auto"/>
            <w:right w:val="none" w:sz="0" w:space="0" w:color="auto"/>
          </w:divBdr>
        </w:div>
        <w:div w:id="426662269">
          <w:marLeft w:val="0"/>
          <w:marRight w:val="0"/>
          <w:marTop w:val="0"/>
          <w:marBottom w:val="0"/>
          <w:divBdr>
            <w:top w:val="none" w:sz="0" w:space="0" w:color="auto"/>
            <w:left w:val="none" w:sz="0" w:space="0" w:color="auto"/>
            <w:bottom w:val="none" w:sz="0" w:space="0" w:color="auto"/>
            <w:right w:val="none" w:sz="0" w:space="0" w:color="auto"/>
          </w:divBdr>
        </w:div>
        <w:div w:id="426779555">
          <w:marLeft w:val="0"/>
          <w:marRight w:val="0"/>
          <w:marTop w:val="0"/>
          <w:marBottom w:val="0"/>
          <w:divBdr>
            <w:top w:val="none" w:sz="0" w:space="0" w:color="auto"/>
            <w:left w:val="none" w:sz="0" w:space="0" w:color="auto"/>
            <w:bottom w:val="none" w:sz="0" w:space="0" w:color="auto"/>
            <w:right w:val="none" w:sz="0" w:space="0" w:color="auto"/>
          </w:divBdr>
        </w:div>
        <w:div w:id="426847370">
          <w:marLeft w:val="-188"/>
          <w:marRight w:val="-188"/>
          <w:marTop w:val="0"/>
          <w:marBottom w:val="0"/>
          <w:divBdr>
            <w:top w:val="none" w:sz="0" w:space="0" w:color="auto"/>
            <w:left w:val="none" w:sz="0" w:space="0" w:color="auto"/>
            <w:bottom w:val="none" w:sz="0" w:space="0" w:color="auto"/>
            <w:right w:val="none" w:sz="0" w:space="0" w:color="auto"/>
          </w:divBdr>
          <w:divsChild>
            <w:div w:id="684477893">
              <w:marLeft w:val="1221"/>
              <w:marRight w:val="0"/>
              <w:marTop w:val="0"/>
              <w:marBottom w:val="0"/>
              <w:divBdr>
                <w:top w:val="none" w:sz="0" w:space="0" w:color="auto"/>
                <w:left w:val="none" w:sz="0" w:space="0" w:color="auto"/>
                <w:bottom w:val="none" w:sz="0" w:space="0" w:color="auto"/>
                <w:right w:val="none" w:sz="0" w:space="0" w:color="auto"/>
              </w:divBdr>
            </w:div>
          </w:divsChild>
        </w:div>
        <w:div w:id="426851794">
          <w:marLeft w:val="0"/>
          <w:marRight w:val="0"/>
          <w:marTop w:val="0"/>
          <w:marBottom w:val="0"/>
          <w:divBdr>
            <w:top w:val="none" w:sz="0" w:space="0" w:color="auto"/>
            <w:left w:val="none" w:sz="0" w:space="0" w:color="auto"/>
            <w:bottom w:val="none" w:sz="0" w:space="0" w:color="auto"/>
            <w:right w:val="none" w:sz="0" w:space="0" w:color="auto"/>
          </w:divBdr>
          <w:divsChild>
            <w:div w:id="773131088">
              <w:marLeft w:val="0"/>
              <w:marRight w:val="0"/>
              <w:marTop w:val="0"/>
              <w:marBottom w:val="0"/>
              <w:divBdr>
                <w:top w:val="none" w:sz="0" w:space="0" w:color="auto"/>
                <w:left w:val="none" w:sz="0" w:space="0" w:color="auto"/>
                <w:bottom w:val="none" w:sz="0" w:space="0" w:color="auto"/>
                <w:right w:val="none" w:sz="0" w:space="0" w:color="auto"/>
              </w:divBdr>
            </w:div>
          </w:divsChild>
        </w:div>
        <w:div w:id="426922127">
          <w:marLeft w:val="0"/>
          <w:marRight w:val="0"/>
          <w:marTop w:val="0"/>
          <w:marBottom w:val="150"/>
          <w:divBdr>
            <w:top w:val="none" w:sz="0" w:space="0" w:color="auto"/>
            <w:left w:val="none" w:sz="0" w:space="0" w:color="auto"/>
            <w:bottom w:val="none" w:sz="0" w:space="0" w:color="auto"/>
            <w:right w:val="none" w:sz="0" w:space="0" w:color="auto"/>
          </w:divBdr>
        </w:div>
        <w:div w:id="426926996">
          <w:marLeft w:val="0"/>
          <w:marRight w:val="0"/>
          <w:marTop w:val="0"/>
          <w:marBottom w:val="75"/>
          <w:divBdr>
            <w:top w:val="none" w:sz="0" w:space="0" w:color="auto"/>
            <w:left w:val="none" w:sz="0" w:space="0" w:color="auto"/>
            <w:bottom w:val="none" w:sz="0" w:space="0" w:color="auto"/>
            <w:right w:val="none" w:sz="0" w:space="0" w:color="auto"/>
          </w:divBdr>
        </w:div>
        <w:div w:id="427189923">
          <w:marLeft w:val="0"/>
          <w:marRight w:val="0"/>
          <w:marTop w:val="0"/>
          <w:marBottom w:val="75"/>
          <w:divBdr>
            <w:top w:val="none" w:sz="0" w:space="0" w:color="auto"/>
            <w:left w:val="none" w:sz="0" w:space="0" w:color="auto"/>
            <w:bottom w:val="none" w:sz="0" w:space="0" w:color="auto"/>
            <w:right w:val="none" w:sz="0" w:space="0" w:color="auto"/>
          </w:divBdr>
        </w:div>
        <w:div w:id="427190201">
          <w:marLeft w:val="0"/>
          <w:marRight w:val="0"/>
          <w:marTop w:val="0"/>
          <w:marBottom w:val="240"/>
          <w:divBdr>
            <w:top w:val="none" w:sz="0" w:space="0" w:color="auto"/>
            <w:left w:val="none" w:sz="0" w:space="0" w:color="auto"/>
            <w:bottom w:val="none" w:sz="0" w:space="0" w:color="auto"/>
            <w:right w:val="none" w:sz="0" w:space="0" w:color="auto"/>
          </w:divBdr>
        </w:div>
        <w:div w:id="427234191">
          <w:marLeft w:val="0"/>
          <w:marRight w:val="0"/>
          <w:marTop w:val="0"/>
          <w:marBottom w:val="0"/>
          <w:divBdr>
            <w:top w:val="none" w:sz="0" w:space="0" w:color="auto"/>
            <w:left w:val="none" w:sz="0" w:space="0" w:color="auto"/>
            <w:bottom w:val="none" w:sz="0" w:space="0" w:color="auto"/>
            <w:right w:val="none" w:sz="0" w:space="0" w:color="auto"/>
          </w:divBdr>
          <w:divsChild>
            <w:div w:id="211383008">
              <w:marLeft w:val="0"/>
              <w:marRight w:val="0"/>
              <w:marTop w:val="0"/>
              <w:marBottom w:val="345"/>
              <w:divBdr>
                <w:top w:val="none" w:sz="0" w:space="0" w:color="auto"/>
                <w:left w:val="none" w:sz="0" w:space="0" w:color="auto"/>
                <w:bottom w:val="none" w:sz="0" w:space="0" w:color="auto"/>
                <w:right w:val="none" w:sz="0" w:space="0" w:color="auto"/>
              </w:divBdr>
            </w:div>
            <w:div w:id="285696821">
              <w:marLeft w:val="0"/>
              <w:marRight w:val="0"/>
              <w:marTop w:val="0"/>
              <w:marBottom w:val="150"/>
              <w:divBdr>
                <w:top w:val="none" w:sz="0" w:space="0" w:color="auto"/>
                <w:left w:val="none" w:sz="0" w:space="0" w:color="auto"/>
                <w:bottom w:val="none" w:sz="0" w:space="0" w:color="auto"/>
                <w:right w:val="none" w:sz="0" w:space="0" w:color="auto"/>
              </w:divBdr>
            </w:div>
          </w:divsChild>
        </w:div>
        <w:div w:id="427239970">
          <w:marLeft w:val="-150"/>
          <w:marRight w:val="-150"/>
          <w:marTop w:val="0"/>
          <w:marBottom w:val="0"/>
          <w:divBdr>
            <w:top w:val="none" w:sz="0" w:space="0" w:color="auto"/>
            <w:left w:val="none" w:sz="0" w:space="0" w:color="auto"/>
            <w:bottom w:val="none" w:sz="0" w:space="0" w:color="auto"/>
            <w:right w:val="none" w:sz="0" w:space="0" w:color="auto"/>
          </w:divBdr>
          <w:divsChild>
            <w:div w:id="271910359">
              <w:marLeft w:val="0"/>
              <w:marRight w:val="0"/>
              <w:marTop w:val="0"/>
              <w:marBottom w:val="0"/>
              <w:divBdr>
                <w:top w:val="none" w:sz="0" w:space="0" w:color="auto"/>
                <w:left w:val="none" w:sz="0" w:space="0" w:color="auto"/>
                <w:bottom w:val="none" w:sz="0" w:space="0" w:color="auto"/>
                <w:right w:val="none" w:sz="0" w:space="0" w:color="auto"/>
              </w:divBdr>
            </w:div>
          </w:divsChild>
        </w:div>
        <w:div w:id="427309125">
          <w:marLeft w:val="0"/>
          <w:marRight w:val="0"/>
          <w:marTop w:val="125"/>
          <w:marBottom w:val="0"/>
          <w:divBdr>
            <w:top w:val="none" w:sz="0" w:space="0" w:color="auto"/>
            <w:left w:val="none" w:sz="0" w:space="0" w:color="auto"/>
            <w:bottom w:val="none" w:sz="0" w:space="0" w:color="auto"/>
            <w:right w:val="none" w:sz="0" w:space="0" w:color="auto"/>
          </w:divBdr>
        </w:div>
        <w:div w:id="427311357">
          <w:marLeft w:val="0"/>
          <w:marRight w:val="0"/>
          <w:marTop w:val="0"/>
          <w:marBottom w:val="0"/>
          <w:divBdr>
            <w:top w:val="none" w:sz="0" w:space="0" w:color="auto"/>
            <w:left w:val="none" w:sz="0" w:space="0" w:color="auto"/>
            <w:bottom w:val="none" w:sz="0" w:space="0" w:color="auto"/>
            <w:right w:val="none" w:sz="0" w:space="0" w:color="auto"/>
          </w:divBdr>
        </w:div>
        <w:div w:id="427311881">
          <w:marLeft w:val="0"/>
          <w:marRight w:val="0"/>
          <w:marTop w:val="0"/>
          <w:marBottom w:val="0"/>
          <w:divBdr>
            <w:top w:val="none" w:sz="0" w:space="0" w:color="auto"/>
            <w:left w:val="none" w:sz="0" w:space="0" w:color="auto"/>
            <w:bottom w:val="none" w:sz="0" w:space="0" w:color="auto"/>
            <w:right w:val="none" w:sz="0" w:space="0" w:color="auto"/>
          </w:divBdr>
        </w:div>
        <w:div w:id="427384987">
          <w:marLeft w:val="750"/>
          <w:marRight w:val="0"/>
          <w:marTop w:val="0"/>
          <w:marBottom w:val="0"/>
          <w:divBdr>
            <w:top w:val="none" w:sz="0" w:space="0" w:color="auto"/>
            <w:left w:val="none" w:sz="0" w:space="0" w:color="auto"/>
            <w:bottom w:val="none" w:sz="0" w:space="0" w:color="auto"/>
            <w:right w:val="none" w:sz="0" w:space="0" w:color="auto"/>
          </w:divBdr>
        </w:div>
        <w:div w:id="427388481">
          <w:marLeft w:val="0"/>
          <w:marRight w:val="0"/>
          <w:marTop w:val="0"/>
          <w:marBottom w:val="0"/>
          <w:divBdr>
            <w:top w:val="none" w:sz="0" w:space="0" w:color="auto"/>
            <w:left w:val="none" w:sz="0" w:space="0" w:color="auto"/>
            <w:bottom w:val="none" w:sz="0" w:space="0" w:color="auto"/>
            <w:right w:val="none" w:sz="0" w:space="0" w:color="auto"/>
          </w:divBdr>
        </w:div>
        <w:div w:id="427428144">
          <w:marLeft w:val="0"/>
          <w:marRight w:val="0"/>
          <w:marTop w:val="0"/>
          <w:marBottom w:val="0"/>
          <w:divBdr>
            <w:top w:val="none" w:sz="0" w:space="0" w:color="auto"/>
            <w:left w:val="none" w:sz="0" w:space="0" w:color="auto"/>
            <w:bottom w:val="none" w:sz="0" w:space="0" w:color="auto"/>
            <w:right w:val="none" w:sz="0" w:space="0" w:color="auto"/>
          </w:divBdr>
        </w:div>
        <w:div w:id="427432594">
          <w:marLeft w:val="0"/>
          <w:marRight w:val="0"/>
          <w:marTop w:val="0"/>
          <w:marBottom w:val="75"/>
          <w:divBdr>
            <w:top w:val="none" w:sz="0" w:space="0" w:color="auto"/>
            <w:left w:val="none" w:sz="0" w:space="0" w:color="auto"/>
            <w:bottom w:val="none" w:sz="0" w:space="0" w:color="auto"/>
            <w:right w:val="none" w:sz="0" w:space="0" w:color="auto"/>
          </w:divBdr>
          <w:divsChild>
            <w:div w:id="773406605">
              <w:marLeft w:val="0"/>
              <w:marRight w:val="0"/>
              <w:marTop w:val="0"/>
              <w:marBottom w:val="0"/>
              <w:divBdr>
                <w:top w:val="none" w:sz="0" w:space="0" w:color="auto"/>
                <w:left w:val="none" w:sz="0" w:space="0" w:color="auto"/>
                <w:bottom w:val="none" w:sz="0" w:space="0" w:color="auto"/>
                <w:right w:val="none" w:sz="0" w:space="0" w:color="auto"/>
              </w:divBdr>
            </w:div>
          </w:divsChild>
        </w:div>
        <w:div w:id="427434578">
          <w:marLeft w:val="0"/>
          <w:marRight w:val="0"/>
          <w:marTop w:val="0"/>
          <w:marBottom w:val="0"/>
          <w:divBdr>
            <w:top w:val="none" w:sz="0" w:space="0" w:color="auto"/>
            <w:left w:val="none" w:sz="0" w:space="0" w:color="auto"/>
            <w:bottom w:val="none" w:sz="0" w:space="0" w:color="auto"/>
            <w:right w:val="none" w:sz="0" w:space="0" w:color="auto"/>
          </w:divBdr>
        </w:div>
        <w:div w:id="427509201">
          <w:marLeft w:val="-225"/>
          <w:marRight w:val="-225"/>
          <w:marTop w:val="0"/>
          <w:marBottom w:val="0"/>
          <w:divBdr>
            <w:top w:val="none" w:sz="0" w:space="0" w:color="auto"/>
            <w:left w:val="none" w:sz="0" w:space="0" w:color="auto"/>
            <w:bottom w:val="none" w:sz="0" w:space="0" w:color="auto"/>
            <w:right w:val="none" w:sz="0" w:space="0" w:color="auto"/>
          </w:divBdr>
        </w:div>
        <w:div w:id="427509924">
          <w:marLeft w:val="0"/>
          <w:marRight w:val="0"/>
          <w:marTop w:val="75"/>
          <w:marBottom w:val="0"/>
          <w:divBdr>
            <w:top w:val="none" w:sz="0" w:space="0" w:color="auto"/>
            <w:left w:val="none" w:sz="0" w:space="0" w:color="auto"/>
            <w:bottom w:val="none" w:sz="0" w:space="0" w:color="auto"/>
            <w:right w:val="none" w:sz="0" w:space="0" w:color="auto"/>
          </w:divBdr>
        </w:div>
        <w:div w:id="427582881">
          <w:marLeft w:val="0"/>
          <w:marRight w:val="0"/>
          <w:marTop w:val="0"/>
          <w:marBottom w:val="0"/>
          <w:divBdr>
            <w:top w:val="none" w:sz="0" w:space="0" w:color="auto"/>
            <w:left w:val="none" w:sz="0" w:space="0" w:color="auto"/>
            <w:bottom w:val="none" w:sz="0" w:space="0" w:color="auto"/>
            <w:right w:val="none" w:sz="0" w:space="0" w:color="auto"/>
          </w:divBdr>
          <w:divsChild>
            <w:div w:id="540171244">
              <w:marLeft w:val="0"/>
              <w:marRight w:val="0"/>
              <w:marTop w:val="0"/>
              <w:marBottom w:val="0"/>
              <w:divBdr>
                <w:top w:val="none" w:sz="0" w:space="0" w:color="auto"/>
                <w:left w:val="none" w:sz="0" w:space="0" w:color="auto"/>
                <w:bottom w:val="none" w:sz="0" w:space="0" w:color="auto"/>
                <w:right w:val="none" w:sz="0" w:space="0" w:color="auto"/>
              </w:divBdr>
            </w:div>
          </w:divsChild>
        </w:div>
        <w:div w:id="427697816">
          <w:marLeft w:val="300"/>
          <w:marRight w:val="0"/>
          <w:marTop w:val="0"/>
          <w:marBottom w:val="0"/>
          <w:divBdr>
            <w:top w:val="none" w:sz="0" w:space="0" w:color="auto"/>
            <w:left w:val="none" w:sz="0" w:space="0" w:color="auto"/>
            <w:bottom w:val="none" w:sz="0" w:space="0" w:color="auto"/>
            <w:right w:val="none" w:sz="0" w:space="0" w:color="auto"/>
          </w:divBdr>
        </w:div>
        <w:div w:id="427699061">
          <w:marLeft w:val="0"/>
          <w:marRight w:val="0"/>
          <w:marTop w:val="0"/>
          <w:marBottom w:val="360"/>
          <w:divBdr>
            <w:top w:val="none" w:sz="0" w:space="0" w:color="auto"/>
            <w:left w:val="none" w:sz="0" w:space="0" w:color="auto"/>
            <w:bottom w:val="none" w:sz="0" w:space="0" w:color="auto"/>
            <w:right w:val="none" w:sz="0" w:space="0" w:color="auto"/>
          </w:divBdr>
        </w:div>
        <w:div w:id="427699520">
          <w:marLeft w:val="0"/>
          <w:marRight w:val="0"/>
          <w:marTop w:val="0"/>
          <w:marBottom w:val="345"/>
          <w:divBdr>
            <w:top w:val="none" w:sz="0" w:space="0" w:color="auto"/>
            <w:left w:val="none" w:sz="0" w:space="0" w:color="auto"/>
            <w:bottom w:val="none" w:sz="0" w:space="0" w:color="auto"/>
            <w:right w:val="none" w:sz="0" w:space="0" w:color="auto"/>
          </w:divBdr>
        </w:div>
        <w:div w:id="427770338">
          <w:marLeft w:val="0"/>
          <w:marRight w:val="0"/>
          <w:marTop w:val="0"/>
          <w:marBottom w:val="300"/>
          <w:divBdr>
            <w:top w:val="none" w:sz="0" w:space="0" w:color="auto"/>
            <w:left w:val="none" w:sz="0" w:space="0" w:color="auto"/>
            <w:bottom w:val="none" w:sz="0" w:space="0" w:color="auto"/>
            <w:right w:val="none" w:sz="0" w:space="0" w:color="auto"/>
          </w:divBdr>
        </w:div>
        <w:div w:id="427774108">
          <w:marLeft w:val="-188"/>
          <w:marRight w:val="-188"/>
          <w:marTop w:val="0"/>
          <w:marBottom w:val="0"/>
          <w:divBdr>
            <w:top w:val="none" w:sz="0" w:space="0" w:color="auto"/>
            <w:left w:val="none" w:sz="0" w:space="0" w:color="auto"/>
            <w:bottom w:val="none" w:sz="0" w:space="0" w:color="auto"/>
            <w:right w:val="none" w:sz="0" w:space="0" w:color="auto"/>
          </w:divBdr>
        </w:div>
        <w:div w:id="427897366">
          <w:marLeft w:val="0"/>
          <w:marRight w:val="0"/>
          <w:marTop w:val="0"/>
          <w:marBottom w:val="0"/>
          <w:divBdr>
            <w:top w:val="none" w:sz="0" w:space="0" w:color="auto"/>
            <w:left w:val="none" w:sz="0" w:space="0" w:color="auto"/>
            <w:bottom w:val="none" w:sz="0" w:space="0" w:color="auto"/>
            <w:right w:val="none" w:sz="0" w:space="0" w:color="auto"/>
          </w:divBdr>
        </w:div>
        <w:div w:id="427964082">
          <w:marLeft w:val="0"/>
          <w:marRight w:val="0"/>
          <w:marTop w:val="0"/>
          <w:marBottom w:val="0"/>
          <w:divBdr>
            <w:top w:val="none" w:sz="0" w:space="0" w:color="auto"/>
            <w:left w:val="none" w:sz="0" w:space="0" w:color="auto"/>
            <w:bottom w:val="none" w:sz="0" w:space="0" w:color="auto"/>
            <w:right w:val="none" w:sz="0" w:space="0" w:color="auto"/>
          </w:divBdr>
          <w:divsChild>
            <w:div w:id="305552111">
              <w:marLeft w:val="-225"/>
              <w:marRight w:val="-225"/>
              <w:marTop w:val="0"/>
              <w:marBottom w:val="0"/>
              <w:divBdr>
                <w:top w:val="none" w:sz="0" w:space="0" w:color="auto"/>
                <w:left w:val="none" w:sz="0" w:space="0" w:color="auto"/>
                <w:bottom w:val="none" w:sz="0" w:space="0" w:color="auto"/>
                <w:right w:val="none" w:sz="0" w:space="0" w:color="auto"/>
              </w:divBdr>
            </w:div>
          </w:divsChild>
        </w:div>
        <w:div w:id="428041323">
          <w:marLeft w:val="0"/>
          <w:marRight w:val="0"/>
          <w:marTop w:val="0"/>
          <w:marBottom w:val="0"/>
          <w:divBdr>
            <w:top w:val="none" w:sz="0" w:space="0" w:color="auto"/>
            <w:left w:val="none" w:sz="0" w:space="0" w:color="auto"/>
            <w:bottom w:val="none" w:sz="0" w:space="0" w:color="auto"/>
            <w:right w:val="none" w:sz="0" w:space="0" w:color="auto"/>
          </w:divBdr>
        </w:div>
        <w:div w:id="428045174">
          <w:marLeft w:val="-188"/>
          <w:marRight w:val="-188"/>
          <w:marTop w:val="0"/>
          <w:marBottom w:val="0"/>
          <w:divBdr>
            <w:top w:val="none" w:sz="0" w:space="0" w:color="auto"/>
            <w:left w:val="none" w:sz="0" w:space="0" w:color="auto"/>
            <w:bottom w:val="none" w:sz="0" w:space="0" w:color="auto"/>
            <w:right w:val="none" w:sz="0" w:space="0" w:color="auto"/>
          </w:divBdr>
        </w:div>
        <w:div w:id="428082124">
          <w:marLeft w:val="0"/>
          <w:marRight w:val="0"/>
          <w:marTop w:val="0"/>
          <w:marBottom w:val="150"/>
          <w:divBdr>
            <w:top w:val="none" w:sz="0" w:space="0" w:color="auto"/>
            <w:left w:val="none" w:sz="0" w:space="0" w:color="auto"/>
            <w:bottom w:val="none" w:sz="0" w:space="0" w:color="auto"/>
            <w:right w:val="none" w:sz="0" w:space="0" w:color="auto"/>
          </w:divBdr>
        </w:div>
        <w:div w:id="428083488">
          <w:marLeft w:val="0"/>
          <w:marRight w:val="0"/>
          <w:marTop w:val="0"/>
          <w:marBottom w:val="0"/>
          <w:divBdr>
            <w:top w:val="single" w:sz="6" w:space="0" w:color="999999"/>
            <w:left w:val="single" w:sz="6" w:space="0" w:color="999999"/>
            <w:bottom w:val="single" w:sz="6" w:space="0" w:color="999999"/>
            <w:right w:val="single" w:sz="6" w:space="0" w:color="999999"/>
          </w:divBdr>
        </w:div>
        <w:div w:id="428086505">
          <w:marLeft w:val="0"/>
          <w:marRight w:val="0"/>
          <w:marTop w:val="0"/>
          <w:marBottom w:val="0"/>
          <w:divBdr>
            <w:top w:val="none" w:sz="0" w:space="0" w:color="auto"/>
            <w:left w:val="none" w:sz="0" w:space="0" w:color="auto"/>
            <w:bottom w:val="none" w:sz="0" w:space="0" w:color="auto"/>
            <w:right w:val="none" w:sz="0" w:space="0" w:color="auto"/>
          </w:divBdr>
        </w:div>
        <w:div w:id="428160684">
          <w:marLeft w:val="0"/>
          <w:marRight w:val="0"/>
          <w:marTop w:val="100"/>
          <w:marBottom w:val="100"/>
          <w:divBdr>
            <w:top w:val="none" w:sz="0" w:space="0" w:color="auto"/>
            <w:left w:val="none" w:sz="0" w:space="0" w:color="auto"/>
            <w:bottom w:val="none" w:sz="0" w:space="0" w:color="auto"/>
            <w:right w:val="none" w:sz="0" w:space="0" w:color="auto"/>
          </w:divBdr>
          <w:divsChild>
            <w:div w:id="338778186">
              <w:marLeft w:val="0"/>
              <w:marRight w:val="0"/>
              <w:marTop w:val="100"/>
              <w:marBottom w:val="100"/>
              <w:divBdr>
                <w:top w:val="none" w:sz="0" w:space="0" w:color="auto"/>
                <w:left w:val="none" w:sz="0" w:space="0" w:color="auto"/>
                <w:bottom w:val="none" w:sz="0" w:space="0" w:color="auto"/>
                <w:right w:val="none" w:sz="0" w:space="0" w:color="auto"/>
              </w:divBdr>
            </w:div>
          </w:divsChild>
        </w:div>
        <w:div w:id="428354128">
          <w:marLeft w:val="0"/>
          <w:marRight w:val="0"/>
          <w:marTop w:val="0"/>
          <w:marBottom w:val="240"/>
          <w:divBdr>
            <w:top w:val="none" w:sz="0" w:space="0" w:color="auto"/>
            <w:left w:val="none" w:sz="0" w:space="0" w:color="auto"/>
            <w:bottom w:val="none" w:sz="0" w:space="0" w:color="auto"/>
            <w:right w:val="none" w:sz="0" w:space="0" w:color="auto"/>
          </w:divBdr>
        </w:div>
        <w:div w:id="428357264">
          <w:marLeft w:val="0"/>
          <w:marRight w:val="0"/>
          <w:marTop w:val="0"/>
          <w:marBottom w:val="0"/>
          <w:divBdr>
            <w:top w:val="none" w:sz="0" w:space="0" w:color="auto"/>
            <w:left w:val="none" w:sz="0" w:space="0" w:color="auto"/>
            <w:bottom w:val="none" w:sz="0" w:space="0" w:color="auto"/>
            <w:right w:val="none" w:sz="0" w:space="0" w:color="auto"/>
          </w:divBdr>
          <w:divsChild>
            <w:div w:id="495271137">
              <w:marLeft w:val="0"/>
              <w:marRight w:val="450"/>
              <w:marTop w:val="0"/>
              <w:marBottom w:val="150"/>
              <w:divBdr>
                <w:top w:val="none" w:sz="0" w:space="0" w:color="auto"/>
                <w:left w:val="none" w:sz="0" w:space="0" w:color="auto"/>
                <w:bottom w:val="none" w:sz="0" w:space="0" w:color="auto"/>
                <w:right w:val="none" w:sz="0" w:space="0" w:color="auto"/>
              </w:divBdr>
            </w:div>
          </w:divsChild>
        </w:div>
        <w:div w:id="428551574">
          <w:marLeft w:val="0"/>
          <w:marRight w:val="225"/>
          <w:marTop w:val="0"/>
          <w:marBottom w:val="0"/>
          <w:divBdr>
            <w:top w:val="none" w:sz="0" w:space="0" w:color="auto"/>
            <w:left w:val="none" w:sz="0" w:space="0" w:color="auto"/>
            <w:bottom w:val="none" w:sz="0" w:space="0" w:color="auto"/>
            <w:right w:val="none" w:sz="0" w:space="0" w:color="auto"/>
          </w:divBdr>
        </w:div>
        <w:div w:id="428552098">
          <w:marLeft w:val="0"/>
          <w:marRight w:val="0"/>
          <w:marTop w:val="0"/>
          <w:marBottom w:val="0"/>
          <w:divBdr>
            <w:top w:val="none" w:sz="0" w:space="0" w:color="auto"/>
            <w:left w:val="none" w:sz="0" w:space="0" w:color="auto"/>
            <w:bottom w:val="none" w:sz="0" w:space="0" w:color="auto"/>
            <w:right w:val="none" w:sz="0" w:space="0" w:color="auto"/>
          </w:divBdr>
          <w:divsChild>
            <w:div w:id="357706045">
              <w:marLeft w:val="0"/>
              <w:marRight w:val="0"/>
              <w:marTop w:val="0"/>
              <w:marBottom w:val="0"/>
              <w:divBdr>
                <w:top w:val="none" w:sz="0" w:space="0" w:color="auto"/>
                <w:left w:val="none" w:sz="0" w:space="0" w:color="auto"/>
                <w:bottom w:val="none" w:sz="0" w:space="0" w:color="auto"/>
                <w:right w:val="none" w:sz="0" w:space="0" w:color="auto"/>
              </w:divBdr>
            </w:div>
          </w:divsChild>
        </w:div>
        <w:div w:id="428552254">
          <w:marLeft w:val="0"/>
          <w:marRight w:val="0"/>
          <w:marTop w:val="0"/>
          <w:marBottom w:val="150"/>
          <w:divBdr>
            <w:top w:val="none" w:sz="0" w:space="0" w:color="auto"/>
            <w:left w:val="none" w:sz="0" w:space="0" w:color="auto"/>
            <w:bottom w:val="none" w:sz="0" w:space="0" w:color="auto"/>
            <w:right w:val="none" w:sz="0" w:space="0" w:color="auto"/>
          </w:divBdr>
        </w:div>
        <w:div w:id="428622715">
          <w:marLeft w:val="-150"/>
          <w:marRight w:val="-150"/>
          <w:marTop w:val="0"/>
          <w:marBottom w:val="0"/>
          <w:divBdr>
            <w:top w:val="none" w:sz="0" w:space="0" w:color="auto"/>
            <w:left w:val="none" w:sz="0" w:space="0" w:color="auto"/>
            <w:bottom w:val="none" w:sz="0" w:space="0" w:color="auto"/>
            <w:right w:val="none" w:sz="0" w:space="0" w:color="auto"/>
          </w:divBdr>
        </w:div>
        <w:div w:id="428695890">
          <w:marLeft w:val="0"/>
          <w:marRight w:val="0"/>
          <w:marTop w:val="0"/>
          <w:marBottom w:val="0"/>
          <w:divBdr>
            <w:top w:val="none" w:sz="0" w:space="0" w:color="auto"/>
            <w:left w:val="none" w:sz="0" w:space="0" w:color="auto"/>
            <w:bottom w:val="none" w:sz="0" w:space="0" w:color="auto"/>
            <w:right w:val="none" w:sz="0" w:space="0" w:color="auto"/>
          </w:divBdr>
        </w:div>
        <w:div w:id="428698238">
          <w:marLeft w:val="0"/>
          <w:marRight w:val="0"/>
          <w:marTop w:val="0"/>
          <w:marBottom w:val="0"/>
          <w:divBdr>
            <w:top w:val="none" w:sz="0" w:space="0" w:color="auto"/>
            <w:left w:val="none" w:sz="0" w:space="0" w:color="auto"/>
            <w:bottom w:val="none" w:sz="0" w:space="0" w:color="auto"/>
            <w:right w:val="none" w:sz="0" w:space="0" w:color="auto"/>
          </w:divBdr>
        </w:div>
        <w:div w:id="428889783">
          <w:marLeft w:val="-225"/>
          <w:marRight w:val="-225"/>
          <w:marTop w:val="0"/>
          <w:marBottom w:val="0"/>
          <w:divBdr>
            <w:top w:val="none" w:sz="0" w:space="0" w:color="auto"/>
            <w:left w:val="none" w:sz="0" w:space="0" w:color="auto"/>
            <w:bottom w:val="none" w:sz="0" w:space="0" w:color="auto"/>
            <w:right w:val="none" w:sz="0" w:space="0" w:color="auto"/>
          </w:divBdr>
        </w:div>
        <w:div w:id="428934002">
          <w:marLeft w:val="0"/>
          <w:marRight w:val="0"/>
          <w:marTop w:val="0"/>
          <w:marBottom w:val="0"/>
          <w:divBdr>
            <w:top w:val="none" w:sz="0" w:space="0" w:color="auto"/>
            <w:left w:val="none" w:sz="0" w:space="0" w:color="auto"/>
            <w:bottom w:val="none" w:sz="0" w:space="0" w:color="auto"/>
            <w:right w:val="none" w:sz="0" w:space="0" w:color="auto"/>
          </w:divBdr>
        </w:div>
        <w:div w:id="428938357">
          <w:marLeft w:val="-188"/>
          <w:marRight w:val="-188"/>
          <w:marTop w:val="0"/>
          <w:marBottom w:val="0"/>
          <w:divBdr>
            <w:top w:val="none" w:sz="0" w:space="0" w:color="auto"/>
            <w:left w:val="none" w:sz="0" w:space="0" w:color="auto"/>
            <w:bottom w:val="none" w:sz="0" w:space="0" w:color="auto"/>
            <w:right w:val="none" w:sz="0" w:space="0" w:color="auto"/>
          </w:divBdr>
        </w:div>
        <w:div w:id="428962737">
          <w:marLeft w:val="0"/>
          <w:marRight w:val="0"/>
          <w:marTop w:val="0"/>
          <w:marBottom w:val="0"/>
          <w:divBdr>
            <w:top w:val="none" w:sz="0" w:space="0" w:color="auto"/>
            <w:left w:val="none" w:sz="0" w:space="0" w:color="auto"/>
            <w:bottom w:val="none" w:sz="0" w:space="0" w:color="auto"/>
            <w:right w:val="none" w:sz="0" w:space="0" w:color="auto"/>
          </w:divBdr>
        </w:div>
        <w:div w:id="428963837">
          <w:marLeft w:val="-225"/>
          <w:marRight w:val="-225"/>
          <w:marTop w:val="0"/>
          <w:marBottom w:val="0"/>
          <w:divBdr>
            <w:top w:val="none" w:sz="0" w:space="0" w:color="auto"/>
            <w:left w:val="none" w:sz="0" w:space="0" w:color="auto"/>
            <w:bottom w:val="none" w:sz="0" w:space="0" w:color="auto"/>
            <w:right w:val="none" w:sz="0" w:space="0" w:color="auto"/>
          </w:divBdr>
          <w:divsChild>
            <w:div w:id="488864557">
              <w:marLeft w:val="1463"/>
              <w:marRight w:val="0"/>
              <w:marTop w:val="0"/>
              <w:marBottom w:val="0"/>
              <w:divBdr>
                <w:top w:val="none" w:sz="0" w:space="0" w:color="auto"/>
                <w:left w:val="none" w:sz="0" w:space="0" w:color="auto"/>
                <w:bottom w:val="none" w:sz="0" w:space="0" w:color="auto"/>
                <w:right w:val="none" w:sz="0" w:space="0" w:color="auto"/>
              </w:divBdr>
            </w:div>
          </w:divsChild>
        </w:div>
        <w:div w:id="429005859">
          <w:marLeft w:val="0"/>
          <w:marRight w:val="0"/>
          <w:marTop w:val="0"/>
          <w:marBottom w:val="0"/>
          <w:divBdr>
            <w:top w:val="none" w:sz="0" w:space="0" w:color="auto"/>
            <w:left w:val="none" w:sz="0" w:space="0" w:color="auto"/>
            <w:bottom w:val="none" w:sz="0" w:space="0" w:color="auto"/>
            <w:right w:val="none" w:sz="0" w:space="0" w:color="auto"/>
          </w:divBdr>
          <w:divsChild>
            <w:div w:id="288435986">
              <w:marLeft w:val="0"/>
              <w:marRight w:val="0"/>
              <w:marTop w:val="450"/>
              <w:marBottom w:val="450"/>
              <w:divBdr>
                <w:top w:val="none" w:sz="0" w:space="0" w:color="auto"/>
                <w:left w:val="none" w:sz="0" w:space="0" w:color="auto"/>
                <w:bottom w:val="none" w:sz="0" w:space="0" w:color="auto"/>
                <w:right w:val="none" w:sz="0" w:space="0" w:color="auto"/>
              </w:divBdr>
              <w:divsChild>
                <w:div w:id="680548582">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29006600">
          <w:marLeft w:val="0"/>
          <w:marRight w:val="0"/>
          <w:marTop w:val="0"/>
          <w:marBottom w:val="300"/>
          <w:divBdr>
            <w:top w:val="none" w:sz="0" w:space="0" w:color="auto"/>
            <w:left w:val="none" w:sz="0" w:space="0" w:color="auto"/>
            <w:bottom w:val="none" w:sz="0" w:space="0" w:color="auto"/>
            <w:right w:val="none" w:sz="0" w:space="0" w:color="auto"/>
          </w:divBdr>
          <w:divsChild>
            <w:div w:id="624849215">
              <w:marLeft w:val="0"/>
              <w:marRight w:val="0"/>
              <w:marTop w:val="0"/>
              <w:marBottom w:val="0"/>
              <w:divBdr>
                <w:top w:val="none" w:sz="0" w:space="0" w:color="auto"/>
                <w:left w:val="none" w:sz="0" w:space="0" w:color="auto"/>
                <w:bottom w:val="none" w:sz="0" w:space="0" w:color="auto"/>
                <w:right w:val="none" w:sz="0" w:space="0" w:color="auto"/>
              </w:divBdr>
            </w:div>
          </w:divsChild>
        </w:div>
        <w:div w:id="429009171">
          <w:marLeft w:val="0"/>
          <w:marRight w:val="0"/>
          <w:marTop w:val="0"/>
          <w:marBottom w:val="0"/>
          <w:divBdr>
            <w:top w:val="none" w:sz="0" w:space="0" w:color="auto"/>
            <w:left w:val="none" w:sz="0" w:space="0" w:color="auto"/>
            <w:bottom w:val="none" w:sz="0" w:space="0" w:color="auto"/>
            <w:right w:val="none" w:sz="0" w:space="0" w:color="auto"/>
          </w:divBdr>
        </w:div>
        <w:div w:id="429082393">
          <w:marLeft w:val="0"/>
          <w:marRight w:val="0"/>
          <w:marTop w:val="100"/>
          <w:marBottom w:val="100"/>
          <w:divBdr>
            <w:top w:val="none" w:sz="0" w:space="0" w:color="auto"/>
            <w:left w:val="none" w:sz="0" w:space="0" w:color="auto"/>
            <w:bottom w:val="none" w:sz="0" w:space="0" w:color="auto"/>
            <w:right w:val="none" w:sz="0" w:space="0" w:color="auto"/>
          </w:divBdr>
          <w:divsChild>
            <w:div w:id="414596398">
              <w:marLeft w:val="0"/>
              <w:marRight w:val="0"/>
              <w:marTop w:val="0"/>
              <w:marBottom w:val="0"/>
              <w:divBdr>
                <w:top w:val="none" w:sz="0" w:space="0" w:color="auto"/>
                <w:left w:val="none" w:sz="0" w:space="0" w:color="auto"/>
                <w:bottom w:val="none" w:sz="0" w:space="0" w:color="auto"/>
                <w:right w:val="none" w:sz="0" w:space="0" w:color="auto"/>
              </w:divBdr>
            </w:div>
          </w:divsChild>
        </w:div>
        <w:div w:id="429156290">
          <w:marLeft w:val="-188"/>
          <w:marRight w:val="-188"/>
          <w:marTop w:val="0"/>
          <w:marBottom w:val="0"/>
          <w:divBdr>
            <w:top w:val="none" w:sz="0" w:space="0" w:color="auto"/>
            <w:left w:val="none" w:sz="0" w:space="0" w:color="auto"/>
            <w:bottom w:val="none" w:sz="0" w:space="0" w:color="auto"/>
            <w:right w:val="none" w:sz="0" w:space="0" w:color="auto"/>
          </w:divBdr>
        </w:div>
        <w:div w:id="429161641">
          <w:marLeft w:val="0"/>
          <w:marRight w:val="0"/>
          <w:marTop w:val="0"/>
          <w:marBottom w:val="0"/>
          <w:divBdr>
            <w:top w:val="none" w:sz="0" w:space="0" w:color="auto"/>
            <w:left w:val="none" w:sz="0" w:space="0" w:color="auto"/>
            <w:bottom w:val="none" w:sz="0" w:space="0" w:color="auto"/>
            <w:right w:val="none" w:sz="0" w:space="0" w:color="auto"/>
          </w:divBdr>
          <w:divsChild>
            <w:div w:id="499777650">
              <w:marLeft w:val="0"/>
              <w:marRight w:val="0"/>
              <w:marTop w:val="0"/>
              <w:marBottom w:val="0"/>
              <w:divBdr>
                <w:top w:val="none" w:sz="0" w:space="0" w:color="auto"/>
                <w:left w:val="none" w:sz="0" w:space="0" w:color="auto"/>
                <w:bottom w:val="none" w:sz="0" w:space="0" w:color="auto"/>
                <w:right w:val="none" w:sz="0" w:space="0" w:color="auto"/>
              </w:divBdr>
            </w:div>
          </w:divsChild>
        </w:div>
        <w:div w:id="429204358">
          <w:marLeft w:val="0"/>
          <w:marRight w:val="0"/>
          <w:marTop w:val="0"/>
          <w:marBottom w:val="150"/>
          <w:divBdr>
            <w:top w:val="none" w:sz="0" w:space="0" w:color="auto"/>
            <w:left w:val="none" w:sz="0" w:space="0" w:color="auto"/>
            <w:bottom w:val="none" w:sz="0" w:space="0" w:color="auto"/>
            <w:right w:val="none" w:sz="0" w:space="0" w:color="auto"/>
          </w:divBdr>
        </w:div>
        <w:div w:id="429275756">
          <w:marLeft w:val="0"/>
          <w:marRight w:val="0"/>
          <w:marTop w:val="0"/>
          <w:marBottom w:val="0"/>
          <w:divBdr>
            <w:top w:val="none" w:sz="0" w:space="0" w:color="auto"/>
            <w:left w:val="none" w:sz="0" w:space="0" w:color="auto"/>
            <w:bottom w:val="none" w:sz="0" w:space="0" w:color="auto"/>
            <w:right w:val="none" w:sz="0" w:space="0" w:color="auto"/>
          </w:divBdr>
        </w:div>
        <w:div w:id="429277567">
          <w:marLeft w:val="0"/>
          <w:marRight w:val="330"/>
          <w:marTop w:val="0"/>
          <w:marBottom w:val="0"/>
          <w:divBdr>
            <w:top w:val="single" w:sz="6" w:space="0" w:color="999999"/>
            <w:left w:val="single" w:sz="6" w:space="0" w:color="999999"/>
            <w:bottom w:val="single" w:sz="6" w:space="0" w:color="999999"/>
            <w:right w:val="single" w:sz="6" w:space="0" w:color="999999"/>
          </w:divBdr>
          <w:divsChild>
            <w:div w:id="52118937">
              <w:marLeft w:val="0"/>
              <w:marRight w:val="0"/>
              <w:marTop w:val="0"/>
              <w:marBottom w:val="0"/>
              <w:divBdr>
                <w:top w:val="single" w:sz="6" w:space="0" w:color="999999"/>
                <w:left w:val="single" w:sz="6" w:space="0" w:color="999999"/>
                <w:bottom w:val="single" w:sz="6" w:space="0" w:color="999999"/>
                <w:right w:val="single" w:sz="6" w:space="0" w:color="999999"/>
              </w:divBdr>
            </w:div>
            <w:div w:id="46150829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29279432">
          <w:marLeft w:val="0"/>
          <w:marRight w:val="225"/>
          <w:marTop w:val="0"/>
          <w:marBottom w:val="0"/>
          <w:divBdr>
            <w:top w:val="none" w:sz="0" w:space="0" w:color="auto"/>
            <w:left w:val="none" w:sz="0" w:space="0" w:color="auto"/>
            <w:bottom w:val="none" w:sz="0" w:space="0" w:color="auto"/>
            <w:right w:val="none" w:sz="0" w:space="0" w:color="auto"/>
          </w:divBdr>
        </w:div>
        <w:div w:id="429355804">
          <w:marLeft w:val="0"/>
          <w:marRight w:val="0"/>
          <w:marTop w:val="0"/>
          <w:marBottom w:val="125"/>
          <w:divBdr>
            <w:top w:val="none" w:sz="0" w:space="0" w:color="auto"/>
            <w:left w:val="none" w:sz="0" w:space="0" w:color="auto"/>
            <w:bottom w:val="none" w:sz="0" w:space="0" w:color="auto"/>
            <w:right w:val="none" w:sz="0" w:space="0" w:color="auto"/>
          </w:divBdr>
        </w:div>
        <w:div w:id="429467623">
          <w:marLeft w:val="750"/>
          <w:marRight w:val="0"/>
          <w:marTop w:val="0"/>
          <w:marBottom w:val="0"/>
          <w:divBdr>
            <w:top w:val="none" w:sz="0" w:space="0" w:color="auto"/>
            <w:left w:val="none" w:sz="0" w:space="0" w:color="auto"/>
            <w:bottom w:val="none" w:sz="0" w:space="0" w:color="auto"/>
            <w:right w:val="none" w:sz="0" w:space="0" w:color="auto"/>
          </w:divBdr>
        </w:div>
        <w:div w:id="429469169">
          <w:marLeft w:val="0"/>
          <w:marRight w:val="0"/>
          <w:marTop w:val="0"/>
          <w:marBottom w:val="376"/>
          <w:divBdr>
            <w:top w:val="none" w:sz="0" w:space="0" w:color="auto"/>
            <w:left w:val="none" w:sz="0" w:space="0" w:color="auto"/>
            <w:bottom w:val="none" w:sz="0" w:space="0" w:color="auto"/>
            <w:right w:val="none" w:sz="0" w:space="0" w:color="auto"/>
          </w:divBdr>
          <w:divsChild>
            <w:div w:id="501238376">
              <w:marLeft w:val="0"/>
              <w:marRight w:val="188"/>
              <w:marTop w:val="0"/>
              <w:marBottom w:val="0"/>
              <w:divBdr>
                <w:top w:val="none" w:sz="0" w:space="0" w:color="auto"/>
                <w:left w:val="none" w:sz="0" w:space="0" w:color="auto"/>
                <w:bottom w:val="none" w:sz="0" w:space="0" w:color="auto"/>
                <w:right w:val="none" w:sz="0" w:space="0" w:color="auto"/>
              </w:divBdr>
              <w:divsChild>
                <w:div w:id="201788851">
                  <w:marLeft w:val="0"/>
                  <w:marRight w:val="125"/>
                  <w:marTop w:val="0"/>
                  <w:marBottom w:val="0"/>
                  <w:divBdr>
                    <w:top w:val="none" w:sz="0" w:space="0" w:color="auto"/>
                    <w:left w:val="none" w:sz="0" w:space="0" w:color="auto"/>
                    <w:bottom w:val="none" w:sz="0" w:space="0" w:color="auto"/>
                    <w:right w:val="none" w:sz="0" w:space="0" w:color="auto"/>
                  </w:divBdr>
                </w:div>
              </w:divsChild>
            </w:div>
          </w:divsChild>
        </w:div>
        <w:div w:id="429473261">
          <w:marLeft w:val="0"/>
          <w:marRight w:val="0"/>
          <w:marTop w:val="0"/>
          <w:marBottom w:val="0"/>
          <w:divBdr>
            <w:top w:val="none" w:sz="0" w:space="0" w:color="auto"/>
            <w:left w:val="none" w:sz="0" w:space="0" w:color="auto"/>
            <w:bottom w:val="none" w:sz="0" w:space="0" w:color="auto"/>
            <w:right w:val="none" w:sz="0" w:space="0" w:color="auto"/>
          </w:divBdr>
          <w:divsChild>
            <w:div w:id="596715160">
              <w:marLeft w:val="0"/>
              <w:marRight w:val="0"/>
              <w:marTop w:val="0"/>
              <w:marBottom w:val="0"/>
              <w:divBdr>
                <w:top w:val="none" w:sz="0" w:space="0" w:color="auto"/>
                <w:left w:val="none" w:sz="0" w:space="0" w:color="auto"/>
                <w:bottom w:val="none" w:sz="0" w:space="0" w:color="auto"/>
                <w:right w:val="none" w:sz="0" w:space="0" w:color="auto"/>
              </w:divBdr>
            </w:div>
          </w:divsChild>
        </w:div>
        <w:div w:id="429475386">
          <w:marLeft w:val="0"/>
          <w:marRight w:val="0"/>
          <w:marTop w:val="0"/>
          <w:marBottom w:val="0"/>
          <w:divBdr>
            <w:top w:val="none" w:sz="0" w:space="0" w:color="auto"/>
            <w:left w:val="none" w:sz="0" w:space="0" w:color="auto"/>
            <w:bottom w:val="none" w:sz="0" w:space="0" w:color="auto"/>
            <w:right w:val="none" w:sz="0" w:space="0" w:color="auto"/>
          </w:divBdr>
        </w:div>
        <w:div w:id="429542662">
          <w:marLeft w:val="0"/>
          <w:marRight w:val="125"/>
          <w:marTop w:val="0"/>
          <w:marBottom w:val="125"/>
          <w:divBdr>
            <w:top w:val="none" w:sz="0" w:space="0" w:color="auto"/>
            <w:left w:val="none" w:sz="0" w:space="0" w:color="auto"/>
            <w:bottom w:val="none" w:sz="0" w:space="0" w:color="auto"/>
            <w:right w:val="none" w:sz="0" w:space="0" w:color="auto"/>
          </w:divBdr>
        </w:div>
        <w:div w:id="429542902">
          <w:marLeft w:val="0"/>
          <w:marRight w:val="0"/>
          <w:marTop w:val="0"/>
          <w:marBottom w:val="0"/>
          <w:divBdr>
            <w:top w:val="none" w:sz="0" w:space="0" w:color="auto"/>
            <w:left w:val="none" w:sz="0" w:space="0" w:color="auto"/>
            <w:bottom w:val="none" w:sz="0" w:space="0" w:color="auto"/>
            <w:right w:val="none" w:sz="0" w:space="0" w:color="auto"/>
          </w:divBdr>
        </w:div>
        <w:div w:id="429544460">
          <w:marLeft w:val="0"/>
          <w:marRight w:val="0"/>
          <w:marTop w:val="0"/>
          <w:marBottom w:val="0"/>
          <w:divBdr>
            <w:top w:val="none" w:sz="0" w:space="0" w:color="auto"/>
            <w:left w:val="none" w:sz="0" w:space="0" w:color="auto"/>
            <w:bottom w:val="none" w:sz="0" w:space="0" w:color="auto"/>
            <w:right w:val="none" w:sz="0" w:space="0" w:color="auto"/>
          </w:divBdr>
        </w:div>
        <w:div w:id="429545174">
          <w:marLeft w:val="0"/>
          <w:marRight w:val="0"/>
          <w:marTop w:val="0"/>
          <w:marBottom w:val="240"/>
          <w:divBdr>
            <w:top w:val="none" w:sz="0" w:space="0" w:color="auto"/>
            <w:left w:val="none" w:sz="0" w:space="0" w:color="auto"/>
            <w:bottom w:val="none" w:sz="0" w:space="0" w:color="auto"/>
            <w:right w:val="none" w:sz="0" w:space="0" w:color="auto"/>
          </w:divBdr>
        </w:div>
        <w:div w:id="429545578">
          <w:marLeft w:val="0"/>
          <w:marRight w:val="0"/>
          <w:marTop w:val="0"/>
          <w:marBottom w:val="0"/>
          <w:divBdr>
            <w:top w:val="none" w:sz="0" w:space="0" w:color="auto"/>
            <w:left w:val="none" w:sz="0" w:space="0" w:color="auto"/>
            <w:bottom w:val="none" w:sz="0" w:space="0" w:color="auto"/>
            <w:right w:val="none" w:sz="0" w:space="0" w:color="auto"/>
          </w:divBdr>
        </w:div>
        <w:div w:id="429618356">
          <w:marLeft w:val="0"/>
          <w:marRight w:val="0"/>
          <w:marTop w:val="0"/>
          <w:marBottom w:val="0"/>
          <w:divBdr>
            <w:top w:val="none" w:sz="0" w:space="0" w:color="auto"/>
            <w:left w:val="none" w:sz="0" w:space="0" w:color="auto"/>
            <w:bottom w:val="none" w:sz="0" w:space="0" w:color="auto"/>
            <w:right w:val="none" w:sz="0" w:space="0" w:color="auto"/>
          </w:divBdr>
        </w:div>
        <w:div w:id="429619093">
          <w:marLeft w:val="0"/>
          <w:marRight w:val="0"/>
          <w:marTop w:val="0"/>
          <w:marBottom w:val="0"/>
          <w:divBdr>
            <w:top w:val="none" w:sz="0" w:space="0" w:color="auto"/>
            <w:left w:val="none" w:sz="0" w:space="0" w:color="auto"/>
            <w:bottom w:val="none" w:sz="0" w:space="0" w:color="auto"/>
            <w:right w:val="none" w:sz="0" w:space="0" w:color="auto"/>
          </w:divBdr>
        </w:div>
        <w:div w:id="429660892">
          <w:marLeft w:val="0"/>
          <w:marRight w:val="0"/>
          <w:marTop w:val="0"/>
          <w:marBottom w:val="0"/>
          <w:divBdr>
            <w:top w:val="none" w:sz="0" w:space="0" w:color="auto"/>
            <w:left w:val="none" w:sz="0" w:space="0" w:color="auto"/>
            <w:bottom w:val="none" w:sz="0" w:space="0" w:color="auto"/>
            <w:right w:val="none" w:sz="0" w:space="0" w:color="auto"/>
          </w:divBdr>
        </w:div>
        <w:div w:id="429662219">
          <w:marLeft w:val="0"/>
          <w:marRight w:val="0"/>
          <w:marTop w:val="0"/>
          <w:marBottom w:val="0"/>
          <w:divBdr>
            <w:top w:val="none" w:sz="0" w:space="0" w:color="auto"/>
            <w:left w:val="none" w:sz="0" w:space="0" w:color="auto"/>
            <w:bottom w:val="none" w:sz="0" w:space="0" w:color="auto"/>
            <w:right w:val="none" w:sz="0" w:space="0" w:color="auto"/>
          </w:divBdr>
        </w:div>
        <w:div w:id="429665800">
          <w:marLeft w:val="0"/>
          <w:marRight w:val="0"/>
          <w:marTop w:val="0"/>
          <w:marBottom w:val="450"/>
          <w:divBdr>
            <w:top w:val="none" w:sz="0" w:space="0" w:color="auto"/>
            <w:left w:val="none" w:sz="0" w:space="0" w:color="auto"/>
            <w:bottom w:val="none" w:sz="0" w:space="0" w:color="auto"/>
            <w:right w:val="none" w:sz="0" w:space="0" w:color="auto"/>
          </w:divBdr>
          <w:divsChild>
            <w:div w:id="654918464">
              <w:marLeft w:val="0"/>
              <w:marRight w:val="225"/>
              <w:marTop w:val="0"/>
              <w:marBottom w:val="0"/>
              <w:divBdr>
                <w:top w:val="none" w:sz="0" w:space="0" w:color="auto"/>
                <w:left w:val="none" w:sz="0" w:space="0" w:color="auto"/>
                <w:bottom w:val="none" w:sz="0" w:space="0" w:color="auto"/>
                <w:right w:val="none" w:sz="0" w:space="0" w:color="auto"/>
              </w:divBdr>
            </w:div>
          </w:divsChild>
        </w:div>
        <w:div w:id="429735670">
          <w:marLeft w:val="-150"/>
          <w:marRight w:val="-150"/>
          <w:marTop w:val="0"/>
          <w:marBottom w:val="0"/>
          <w:divBdr>
            <w:top w:val="none" w:sz="0" w:space="0" w:color="auto"/>
            <w:left w:val="none" w:sz="0" w:space="0" w:color="auto"/>
            <w:bottom w:val="none" w:sz="0" w:space="0" w:color="auto"/>
            <w:right w:val="none" w:sz="0" w:space="0" w:color="auto"/>
          </w:divBdr>
        </w:div>
        <w:div w:id="429742017">
          <w:marLeft w:val="0"/>
          <w:marRight w:val="0"/>
          <w:marTop w:val="0"/>
          <w:marBottom w:val="0"/>
          <w:divBdr>
            <w:top w:val="none" w:sz="0" w:space="0" w:color="auto"/>
            <w:left w:val="none" w:sz="0" w:space="0" w:color="auto"/>
            <w:bottom w:val="none" w:sz="0" w:space="0" w:color="auto"/>
            <w:right w:val="none" w:sz="0" w:space="0" w:color="auto"/>
          </w:divBdr>
        </w:div>
        <w:div w:id="429745202">
          <w:marLeft w:val="0"/>
          <w:marRight w:val="0"/>
          <w:marTop w:val="0"/>
          <w:marBottom w:val="250"/>
          <w:divBdr>
            <w:top w:val="none" w:sz="0" w:space="0" w:color="auto"/>
            <w:left w:val="none" w:sz="0" w:space="0" w:color="auto"/>
            <w:bottom w:val="none" w:sz="0" w:space="0" w:color="auto"/>
            <w:right w:val="none" w:sz="0" w:space="0" w:color="auto"/>
          </w:divBdr>
        </w:div>
        <w:div w:id="429814341">
          <w:marLeft w:val="0"/>
          <w:marRight w:val="0"/>
          <w:marTop w:val="0"/>
          <w:marBottom w:val="0"/>
          <w:divBdr>
            <w:top w:val="none" w:sz="0" w:space="0" w:color="auto"/>
            <w:left w:val="none" w:sz="0" w:space="0" w:color="auto"/>
            <w:bottom w:val="none" w:sz="0" w:space="0" w:color="auto"/>
            <w:right w:val="none" w:sz="0" w:space="0" w:color="auto"/>
          </w:divBdr>
        </w:div>
        <w:div w:id="429814762">
          <w:marLeft w:val="0"/>
          <w:marRight w:val="0"/>
          <w:marTop w:val="0"/>
          <w:marBottom w:val="0"/>
          <w:divBdr>
            <w:top w:val="none" w:sz="0" w:space="0" w:color="auto"/>
            <w:left w:val="none" w:sz="0" w:space="0" w:color="auto"/>
            <w:bottom w:val="none" w:sz="0" w:space="0" w:color="auto"/>
            <w:right w:val="none" w:sz="0" w:space="0" w:color="auto"/>
          </w:divBdr>
        </w:div>
        <w:div w:id="429817096">
          <w:blockQuote w:val="1"/>
          <w:marLeft w:val="0"/>
          <w:marRight w:val="0"/>
          <w:marTop w:val="250"/>
          <w:marBottom w:val="250"/>
          <w:divBdr>
            <w:top w:val="none" w:sz="0" w:space="0" w:color="auto"/>
            <w:left w:val="single" w:sz="24" w:space="13" w:color="C4E0A6"/>
            <w:bottom w:val="none" w:sz="0" w:space="0" w:color="auto"/>
            <w:right w:val="none" w:sz="0" w:space="0" w:color="auto"/>
          </w:divBdr>
        </w:div>
        <w:div w:id="429929097">
          <w:marLeft w:val="0"/>
          <w:marRight w:val="225"/>
          <w:marTop w:val="0"/>
          <w:marBottom w:val="0"/>
          <w:divBdr>
            <w:top w:val="none" w:sz="0" w:space="0" w:color="auto"/>
            <w:left w:val="none" w:sz="0" w:space="0" w:color="auto"/>
            <w:bottom w:val="none" w:sz="0" w:space="0" w:color="auto"/>
            <w:right w:val="none" w:sz="0" w:space="0" w:color="auto"/>
          </w:divBdr>
        </w:div>
        <w:div w:id="430054441">
          <w:marLeft w:val="0"/>
          <w:marRight w:val="0"/>
          <w:marTop w:val="0"/>
          <w:marBottom w:val="0"/>
          <w:divBdr>
            <w:top w:val="none" w:sz="0" w:space="0" w:color="auto"/>
            <w:left w:val="none" w:sz="0" w:space="0" w:color="auto"/>
            <w:bottom w:val="none" w:sz="0" w:space="0" w:color="auto"/>
            <w:right w:val="none" w:sz="0" w:space="0" w:color="auto"/>
          </w:divBdr>
          <w:divsChild>
            <w:div w:id="684525356">
              <w:marLeft w:val="0"/>
              <w:marRight w:val="0"/>
              <w:marTop w:val="0"/>
              <w:marBottom w:val="240"/>
              <w:divBdr>
                <w:top w:val="none" w:sz="0" w:space="0" w:color="auto"/>
                <w:left w:val="none" w:sz="0" w:space="0" w:color="auto"/>
                <w:bottom w:val="none" w:sz="0" w:space="0" w:color="auto"/>
                <w:right w:val="none" w:sz="0" w:space="0" w:color="auto"/>
              </w:divBdr>
            </w:div>
          </w:divsChild>
        </w:div>
        <w:div w:id="430124275">
          <w:marLeft w:val="0"/>
          <w:marRight w:val="0"/>
          <w:marTop w:val="0"/>
          <w:marBottom w:val="0"/>
          <w:divBdr>
            <w:top w:val="none" w:sz="0" w:space="0" w:color="auto"/>
            <w:left w:val="none" w:sz="0" w:space="0" w:color="auto"/>
            <w:bottom w:val="none" w:sz="0" w:space="0" w:color="auto"/>
            <w:right w:val="none" w:sz="0" w:space="0" w:color="auto"/>
          </w:divBdr>
        </w:div>
        <w:div w:id="430125451">
          <w:marLeft w:val="0"/>
          <w:marRight w:val="0"/>
          <w:marTop w:val="0"/>
          <w:marBottom w:val="0"/>
          <w:divBdr>
            <w:top w:val="none" w:sz="0" w:space="0" w:color="auto"/>
            <w:left w:val="none" w:sz="0" w:space="0" w:color="auto"/>
            <w:bottom w:val="none" w:sz="0" w:space="0" w:color="auto"/>
            <w:right w:val="none" w:sz="0" w:space="0" w:color="auto"/>
          </w:divBdr>
        </w:div>
        <w:div w:id="430199100">
          <w:marLeft w:val="0"/>
          <w:marRight w:val="0"/>
          <w:marTop w:val="0"/>
          <w:marBottom w:val="0"/>
          <w:divBdr>
            <w:top w:val="none" w:sz="0" w:space="0" w:color="auto"/>
            <w:left w:val="none" w:sz="0" w:space="0" w:color="auto"/>
            <w:bottom w:val="none" w:sz="0" w:space="0" w:color="auto"/>
            <w:right w:val="none" w:sz="0" w:space="0" w:color="auto"/>
          </w:divBdr>
        </w:div>
        <w:div w:id="430199675">
          <w:marLeft w:val="0"/>
          <w:marRight w:val="0"/>
          <w:marTop w:val="0"/>
          <w:marBottom w:val="0"/>
          <w:divBdr>
            <w:top w:val="none" w:sz="0" w:space="0" w:color="auto"/>
            <w:left w:val="none" w:sz="0" w:space="0" w:color="auto"/>
            <w:bottom w:val="none" w:sz="0" w:space="0" w:color="auto"/>
            <w:right w:val="none" w:sz="0" w:space="0" w:color="auto"/>
          </w:divBdr>
          <w:divsChild>
            <w:div w:id="439955793">
              <w:marLeft w:val="0"/>
              <w:marRight w:val="0"/>
              <w:marTop w:val="0"/>
              <w:marBottom w:val="0"/>
              <w:divBdr>
                <w:top w:val="none" w:sz="0" w:space="0" w:color="auto"/>
                <w:left w:val="none" w:sz="0" w:space="0" w:color="auto"/>
                <w:bottom w:val="none" w:sz="0" w:space="0" w:color="auto"/>
                <w:right w:val="none" w:sz="0" w:space="0" w:color="auto"/>
              </w:divBdr>
              <w:divsChild>
                <w:div w:id="4701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8510">
          <w:marLeft w:val="0"/>
          <w:marRight w:val="0"/>
          <w:marTop w:val="0"/>
          <w:marBottom w:val="150"/>
          <w:divBdr>
            <w:top w:val="none" w:sz="0" w:space="0" w:color="auto"/>
            <w:left w:val="none" w:sz="0" w:space="0" w:color="auto"/>
            <w:bottom w:val="none" w:sz="0" w:space="0" w:color="auto"/>
            <w:right w:val="none" w:sz="0" w:space="0" w:color="auto"/>
          </w:divBdr>
        </w:div>
        <w:div w:id="430275842">
          <w:marLeft w:val="0"/>
          <w:marRight w:val="0"/>
          <w:marTop w:val="0"/>
          <w:marBottom w:val="0"/>
          <w:divBdr>
            <w:top w:val="none" w:sz="0" w:space="0" w:color="auto"/>
            <w:left w:val="none" w:sz="0" w:space="0" w:color="auto"/>
            <w:bottom w:val="none" w:sz="0" w:space="0" w:color="auto"/>
            <w:right w:val="none" w:sz="0" w:space="0" w:color="auto"/>
          </w:divBdr>
        </w:div>
        <w:div w:id="430276365">
          <w:marLeft w:val="0"/>
          <w:marRight w:val="0"/>
          <w:marTop w:val="0"/>
          <w:marBottom w:val="125"/>
          <w:divBdr>
            <w:top w:val="none" w:sz="0" w:space="0" w:color="auto"/>
            <w:left w:val="none" w:sz="0" w:space="0" w:color="auto"/>
            <w:bottom w:val="none" w:sz="0" w:space="0" w:color="auto"/>
            <w:right w:val="none" w:sz="0" w:space="0" w:color="auto"/>
          </w:divBdr>
        </w:div>
        <w:div w:id="430315634">
          <w:marLeft w:val="0"/>
          <w:marRight w:val="0"/>
          <w:marTop w:val="0"/>
          <w:marBottom w:val="450"/>
          <w:divBdr>
            <w:top w:val="none" w:sz="0" w:space="0" w:color="auto"/>
            <w:left w:val="none" w:sz="0" w:space="0" w:color="auto"/>
            <w:bottom w:val="none" w:sz="0" w:space="0" w:color="auto"/>
            <w:right w:val="none" w:sz="0" w:space="0" w:color="auto"/>
          </w:divBdr>
          <w:divsChild>
            <w:div w:id="195895639">
              <w:marLeft w:val="0"/>
              <w:marRight w:val="225"/>
              <w:marTop w:val="0"/>
              <w:marBottom w:val="0"/>
              <w:divBdr>
                <w:top w:val="none" w:sz="0" w:space="0" w:color="auto"/>
                <w:left w:val="none" w:sz="0" w:space="0" w:color="auto"/>
                <w:bottom w:val="none" w:sz="0" w:space="0" w:color="auto"/>
                <w:right w:val="none" w:sz="0" w:space="0" w:color="auto"/>
              </w:divBdr>
            </w:div>
          </w:divsChild>
        </w:div>
        <w:div w:id="430320896">
          <w:marLeft w:val="0"/>
          <w:marRight w:val="0"/>
          <w:marTop w:val="0"/>
          <w:marBottom w:val="0"/>
          <w:divBdr>
            <w:top w:val="single" w:sz="2" w:space="0" w:color="E0E0E0"/>
            <w:left w:val="single" w:sz="2" w:space="0" w:color="E0E0E0"/>
            <w:bottom w:val="single" w:sz="2" w:space="0" w:color="E0E0E0"/>
            <w:right w:val="single" w:sz="2" w:space="0" w:color="E0E0E0"/>
          </w:divBdr>
          <w:divsChild>
            <w:div w:id="347006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0393165">
          <w:marLeft w:val="0"/>
          <w:marRight w:val="0"/>
          <w:marTop w:val="0"/>
          <w:marBottom w:val="150"/>
          <w:divBdr>
            <w:top w:val="none" w:sz="0" w:space="0" w:color="auto"/>
            <w:left w:val="none" w:sz="0" w:space="0" w:color="auto"/>
            <w:bottom w:val="none" w:sz="0" w:space="0" w:color="auto"/>
            <w:right w:val="none" w:sz="0" w:space="0" w:color="auto"/>
          </w:divBdr>
        </w:div>
        <w:div w:id="430468514">
          <w:marLeft w:val="15"/>
          <w:marRight w:val="225"/>
          <w:marTop w:val="165"/>
          <w:marBottom w:val="105"/>
          <w:divBdr>
            <w:top w:val="none" w:sz="0" w:space="0" w:color="auto"/>
            <w:left w:val="none" w:sz="0" w:space="0" w:color="auto"/>
            <w:bottom w:val="none" w:sz="0" w:space="0" w:color="auto"/>
            <w:right w:val="none" w:sz="0" w:space="0" w:color="auto"/>
          </w:divBdr>
        </w:div>
        <w:div w:id="430591421">
          <w:marLeft w:val="0"/>
          <w:marRight w:val="0"/>
          <w:marTop w:val="0"/>
          <w:marBottom w:val="0"/>
          <w:divBdr>
            <w:top w:val="none" w:sz="0" w:space="0" w:color="auto"/>
            <w:left w:val="none" w:sz="0" w:space="0" w:color="auto"/>
            <w:bottom w:val="none" w:sz="0" w:space="0" w:color="auto"/>
            <w:right w:val="none" w:sz="0" w:space="0" w:color="auto"/>
          </w:divBdr>
        </w:div>
        <w:div w:id="430592168">
          <w:marLeft w:val="0"/>
          <w:marRight w:val="0"/>
          <w:marTop w:val="0"/>
          <w:marBottom w:val="250"/>
          <w:divBdr>
            <w:top w:val="none" w:sz="0" w:space="0" w:color="auto"/>
            <w:left w:val="none" w:sz="0" w:space="0" w:color="auto"/>
            <w:bottom w:val="none" w:sz="0" w:space="0" w:color="auto"/>
            <w:right w:val="none" w:sz="0" w:space="0" w:color="auto"/>
          </w:divBdr>
          <w:divsChild>
            <w:div w:id="752580917">
              <w:marLeft w:val="0"/>
              <w:marRight w:val="0"/>
              <w:marTop w:val="0"/>
              <w:marBottom w:val="0"/>
              <w:divBdr>
                <w:top w:val="none" w:sz="0" w:space="0" w:color="auto"/>
                <w:left w:val="none" w:sz="0" w:space="0" w:color="auto"/>
                <w:bottom w:val="none" w:sz="0" w:space="0" w:color="auto"/>
                <w:right w:val="none" w:sz="0" w:space="0" w:color="auto"/>
              </w:divBdr>
            </w:div>
          </w:divsChild>
        </w:div>
        <w:div w:id="430592348">
          <w:marLeft w:val="-150"/>
          <w:marRight w:val="-150"/>
          <w:marTop w:val="0"/>
          <w:marBottom w:val="300"/>
          <w:divBdr>
            <w:top w:val="none" w:sz="0" w:space="0" w:color="auto"/>
            <w:left w:val="none" w:sz="0" w:space="0" w:color="auto"/>
            <w:bottom w:val="none" w:sz="0" w:space="0" w:color="auto"/>
            <w:right w:val="none" w:sz="0" w:space="0" w:color="auto"/>
          </w:divBdr>
        </w:div>
        <w:div w:id="430667713">
          <w:marLeft w:val="0"/>
          <w:marRight w:val="1628"/>
          <w:marTop w:val="0"/>
          <w:marBottom w:val="0"/>
          <w:divBdr>
            <w:top w:val="none" w:sz="0" w:space="0" w:color="auto"/>
            <w:left w:val="none" w:sz="0" w:space="0" w:color="auto"/>
            <w:bottom w:val="none" w:sz="0" w:space="0" w:color="auto"/>
            <w:right w:val="none" w:sz="0" w:space="0" w:color="auto"/>
          </w:divBdr>
        </w:div>
        <w:div w:id="430778696">
          <w:marLeft w:val="0"/>
          <w:marRight w:val="0"/>
          <w:marTop w:val="0"/>
          <w:marBottom w:val="0"/>
          <w:divBdr>
            <w:top w:val="none" w:sz="0" w:space="0" w:color="auto"/>
            <w:left w:val="none" w:sz="0" w:space="0" w:color="auto"/>
            <w:bottom w:val="none" w:sz="0" w:space="0" w:color="auto"/>
            <w:right w:val="none" w:sz="0" w:space="0" w:color="auto"/>
          </w:divBdr>
        </w:div>
        <w:div w:id="430779532">
          <w:marLeft w:val="0"/>
          <w:marRight w:val="0"/>
          <w:marTop w:val="0"/>
          <w:marBottom w:val="0"/>
          <w:divBdr>
            <w:top w:val="none" w:sz="0" w:space="0" w:color="auto"/>
            <w:left w:val="none" w:sz="0" w:space="0" w:color="auto"/>
            <w:bottom w:val="none" w:sz="0" w:space="0" w:color="auto"/>
            <w:right w:val="none" w:sz="0" w:space="0" w:color="auto"/>
          </w:divBdr>
          <w:divsChild>
            <w:div w:id="516118762">
              <w:marLeft w:val="-150"/>
              <w:marRight w:val="-150"/>
              <w:marTop w:val="0"/>
              <w:marBottom w:val="0"/>
              <w:divBdr>
                <w:top w:val="none" w:sz="0" w:space="0" w:color="auto"/>
                <w:left w:val="none" w:sz="0" w:space="0" w:color="auto"/>
                <w:bottom w:val="none" w:sz="0" w:space="0" w:color="auto"/>
                <w:right w:val="none" w:sz="0" w:space="0" w:color="auto"/>
              </w:divBdr>
            </w:div>
          </w:divsChild>
        </w:div>
        <w:div w:id="430780078">
          <w:marLeft w:val="13"/>
          <w:marRight w:val="188"/>
          <w:marTop w:val="138"/>
          <w:marBottom w:val="88"/>
          <w:divBdr>
            <w:top w:val="none" w:sz="0" w:space="0" w:color="auto"/>
            <w:left w:val="none" w:sz="0" w:space="0" w:color="auto"/>
            <w:bottom w:val="none" w:sz="0" w:space="0" w:color="auto"/>
            <w:right w:val="none" w:sz="0" w:space="0" w:color="auto"/>
          </w:divBdr>
          <w:divsChild>
            <w:div w:id="541593838">
              <w:marLeft w:val="0"/>
              <w:marRight w:val="0"/>
              <w:marTop w:val="0"/>
              <w:marBottom w:val="0"/>
              <w:divBdr>
                <w:top w:val="none" w:sz="0" w:space="0" w:color="auto"/>
                <w:left w:val="none" w:sz="0" w:space="0" w:color="auto"/>
                <w:bottom w:val="none" w:sz="0" w:space="0" w:color="auto"/>
                <w:right w:val="none" w:sz="0" w:space="0" w:color="auto"/>
              </w:divBdr>
            </w:div>
          </w:divsChild>
        </w:div>
        <w:div w:id="430780719">
          <w:marLeft w:val="1463"/>
          <w:marRight w:val="0"/>
          <w:marTop w:val="0"/>
          <w:marBottom w:val="0"/>
          <w:divBdr>
            <w:top w:val="none" w:sz="0" w:space="0" w:color="auto"/>
            <w:left w:val="none" w:sz="0" w:space="0" w:color="auto"/>
            <w:bottom w:val="none" w:sz="0" w:space="0" w:color="auto"/>
            <w:right w:val="none" w:sz="0" w:space="0" w:color="auto"/>
          </w:divBdr>
        </w:div>
        <w:div w:id="430781904">
          <w:marLeft w:val="0"/>
          <w:marRight w:val="0"/>
          <w:marTop w:val="0"/>
          <w:marBottom w:val="0"/>
          <w:divBdr>
            <w:top w:val="single" w:sz="2" w:space="0" w:color="E0E0E0"/>
            <w:left w:val="single" w:sz="2" w:space="0" w:color="E0E0E0"/>
            <w:bottom w:val="single" w:sz="2" w:space="0" w:color="E0E0E0"/>
            <w:right w:val="single" w:sz="2" w:space="0" w:color="E0E0E0"/>
          </w:divBdr>
        </w:div>
        <w:div w:id="430861704">
          <w:marLeft w:val="0"/>
          <w:marRight w:val="0"/>
          <w:marTop w:val="0"/>
          <w:marBottom w:val="0"/>
          <w:divBdr>
            <w:top w:val="none" w:sz="0" w:space="0" w:color="auto"/>
            <w:left w:val="none" w:sz="0" w:space="0" w:color="auto"/>
            <w:bottom w:val="none" w:sz="0" w:space="0" w:color="auto"/>
            <w:right w:val="none" w:sz="0" w:space="0" w:color="auto"/>
          </w:divBdr>
        </w:div>
        <w:div w:id="430900653">
          <w:marLeft w:val="0"/>
          <w:marRight w:val="0"/>
          <w:marTop w:val="0"/>
          <w:marBottom w:val="240"/>
          <w:divBdr>
            <w:top w:val="none" w:sz="0" w:space="0" w:color="auto"/>
            <w:left w:val="none" w:sz="0" w:space="0" w:color="auto"/>
            <w:bottom w:val="none" w:sz="0" w:space="0" w:color="auto"/>
            <w:right w:val="none" w:sz="0" w:space="0" w:color="auto"/>
          </w:divBdr>
        </w:div>
        <w:div w:id="430902038">
          <w:marLeft w:val="0"/>
          <w:marRight w:val="0"/>
          <w:marTop w:val="0"/>
          <w:marBottom w:val="0"/>
          <w:divBdr>
            <w:top w:val="none" w:sz="0" w:space="0" w:color="auto"/>
            <w:left w:val="none" w:sz="0" w:space="0" w:color="auto"/>
            <w:bottom w:val="none" w:sz="0" w:space="0" w:color="auto"/>
            <w:right w:val="none" w:sz="0" w:space="0" w:color="auto"/>
          </w:divBdr>
        </w:div>
        <w:div w:id="430902411">
          <w:marLeft w:val="0"/>
          <w:marRight w:val="0"/>
          <w:marTop w:val="0"/>
          <w:marBottom w:val="0"/>
          <w:divBdr>
            <w:top w:val="none" w:sz="0" w:space="0" w:color="auto"/>
            <w:left w:val="none" w:sz="0" w:space="0" w:color="auto"/>
            <w:bottom w:val="none" w:sz="0" w:space="0" w:color="auto"/>
            <w:right w:val="none" w:sz="0" w:space="0" w:color="auto"/>
          </w:divBdr>
        </w:div>
        <w:div w:id="430904897">
          <w:marLeft w:val="0"/>
          <w:marRight w:val="0"/>
          <w:marTop w:val="0"/>
          <w:marBottom w:val="0"/>
          <w:divBdr>
            <w:top w:val="none" w:sz="0" w:space="0" w:color="auto"/>
            <w:left w:val="none" w:sz="0" w:space="0" w:color="auto"/>
            <w:bottom w:val="none" w:sz="0" w:space="0" w:color="auto"/>
            <w:right w:val="none" w:sz="0" w:space="0" w:color="auto"/>
          </w:divBdr>
        </w:div>
        <w:div w:id="430979086">
          <w:marLeft w:val="-225"/>
          <w:marRight w:val="-225"/>
          <w:marTop w:val="0"/>
          <w:marBottom w:val="0"/>
          <w:divBdr>
            <w:top w:val="none" w:sz="0" w:space="0" w:color="auto"/>
            <w:left w:val="none" w:sz="0" w:space="0" w:color="auto"/>
            <w:bottom w:val="none" w:sz="0" w:space="0" w:color="auto"/>
            <w:right w:val="none" w:sz="0" w:space="0" w:color="auto"/>
          </w:divBdr>
          <w:divsChild>
            <w:div w:id="585529606">
              <w:marLeft w:val="0"/>
              <w:marRight w:val="0"/>
              <w:marTop w:val="0"/>
              <w:marBottom w:val="0"/>
              <w:divBdr>
                <w:top w:val="none" w:sz="0" w:space="0" w:color="auto"/>
                <w:left w:val="none" w:sz="0" w:space="0" w:color="auto"/>
                <w:bottom w:val="none" w:sz="0" w:space="0" w:color="auto"/>
                <w:right w:val="none" w:sz="0" w:space="0" w:color="auto"/>
              </w:divBdr>
            </w:div>
          </w:divsChild>
        </w:div>
        <w:div w:id="430980025">
          <w:marLeft w:val="0"/>
          <w:marRight w:val="0"/>
          <w:marTop w:val="0"/>
          <w:marBottom w:val="75"/>
          <w:divBdr>
            <w:top w:val="none" w:sz="0" w:space="0" w:color="auto"/>
            <w:left w:val="none" w:sz="0" w:space="0" w:color="auto"/>
            <w:bottom w:val="none" w:sz="0" w:space="0" w:color="auto"/>
            <w:right w:val="none" w:sz="0" w:space="0" w:color="auto"/>
          </w:divBdr>
        </w:div>
        <w:div w:id="431055828">
          <w:marLeft w:val="-225"/>
          <w:marRight w:val="-225"/>
          <w:marTop w:val="0"/>
          <w:marBottom w:val="0"/>
          <w:divBdr>
            <w:top w:val="none" w:sz="0" w:space="0" w:color="auto"/>
            <w:left w:val="none" w:sz="0" w:space="0" w:color="auto"/>
            <w:bottom w:val="none" w:sz="0" w:space="0" w:color="auto"/>
            <w:right w:val="none" w:sz="0" w:space="0" w:color="auto"/>
          </w:divBdr>
        </w:div>
        <w:div w:id="431122535">
          <w:blockQuote w:val="1"/>
          <w:marLeft w:val="0"/>
          <w:marRight w:val="0"/>
          <w:marTop w:val="300"/>
          <w:marBottom w:val="315"/>
          <w:divBdr>
            <w:top w:val="none" w:sz="0" w:space="0" w:color="auto"/>
            <w:left w:val="single" w:sz="36" w:space="15" w:color="C4E0A6"/>
            <w:bottom w:val="none" w:sz="0" w:space="0" w:color="auto"/>
            <w:right w:val="none" w:sz="0" w:space="0" w:color="auto"/>
          </w:divBdr>
        </w:div>
        <w:div w:id="431122655">
          <w:marLeft w:val="0"/>
          <w:marRight w:val="0"/>
          <w:marTop w:val="0"/>
          <w:marBottom w:val="0"/>
          <w:divBdr>
            <w:top w:val="none" w:sz="0" w:space="0" w:color="auto"/>
            <w:left w:val="none" w:sz="0" w:space="0" w:color="auto"/>
            <w:bottom w:val="none" w:sz="0" w:space="0" w:color="auto"/>
            <w:right w:val="none" w:sz="0" w:space="0" w:color="auto"/>
          </w:divBdr>
        </w:div>
        <w:div w:id="431166874">
          <w:marLeft w:val="0"/>
          <w:marRight w:val="0"/>
          <w:marTop w:val="0"/>
          <w:marBottom w:val="0"/>
          <w:divBdr>
            <w:top w:val="dotted" w:sz="6" w:space="4" w:color="EBEBEB"/>
            <w:left w:val="none" w:sz="0" w:space="8" w:color="auto"/>
            <w:bottom w:val="dotted" w:sz="6" w:space="4" w:color="EBEBEB"/>
            <w:right w:val="none" w:sz="0" w:space="8" w:color="auto"/>
          </w:divBdr>
        </w:div>
        <w:div w:id="431171437">
          <w:marLeft w:val="0"/>
          <w:marRight w:val="0"/>
          <w:marTop w:val="0"/>
          <w:marBottom w:val="150"/>
          <w:divBdr>
            <w:top w:val="none" w:sz="0" w:space="0" w:color="auto"/>
            <w:left w:val="none" w:sz="0" w:space="0" w:color="auto"/>
            <w:bottom w:val="none" w:sz="0" w:space="0" w:color="auto"/>
            <w:right w:val="none" w:sz="0" w:space="0" w:color="auto"/>
          </w:divBdr>
        </w:div>
        <w:div w:id="431173007">
          <w:marLeft w:val="0"/>
          <w:marRight w:val="0"/>
          <w:marTop w:val="0"/>
          <w:marBottom w:val="0"/>
          <w:divBdr>
            <w:top w:val="none" w:sz="0" w:space="0" w:color="auto"/>
            <w:left w:val="none" w:sz="0" w:space="0" w:color="auto"/>
            <w:bottom w:val="none" w:sz="0" w:space="0" w:color="auto"/>
            <w:right w:val="none" w:sz="0" w:space="0" w:color="auto"/>
          </w:divBdr>
        </w:div>
        <w:div w:id="431246015">
          <w:marLeft w:val="-225"/>
          <w:marRight w:val="-225"/>
          <w:marTop w:val="0"/>
          <w:marBottom w:val="0"/>
          <w:divBdr>
            <w:top w:val="none" w:sz="0" w:space="0" w:color="auto"/>
            <w:left w:val="none" w:sz="0" w:space="0" w:color="auto"/>
            <w:bottom w:val="none" w:sz="0" w:space="0" w:color="auto"/>
            <w:right w:val="none" w:sz="0" w:space="0" w:color="auto"/>
          </w:divBdr>
        </w:div>
        <w:div w:id="431435615">
          <w:marLeft w:val="0"/>
          <w:marRight w:val="0"/>
          <w:marTop w:val="0"/>
          <w:marBottom w:val="0"/>
          <w:divBdr>
            <w:top w:val="none" w:sz="0" w:space="0" w:color="auto"/>
            <w:left w:val="none" w:sz="0" w:space="0" w:color="auto"/>
            <w:bottom w:val="none" w:sz="0" w:space="0" w:color="auto"/>
            <w:right w:val="none" w:sz="0" w:space="0" w:color="auto"/>
          </w:divBdr>
        </w:div>
        <w:div w:id="431436712">
          <w:marLeft w:val="0"/>
          <w:marRight w:val="0"/>
          <w:marTop w:val="0"/>
          <w:marBottom w:val="150"/>
          <w:divBdr>
            <w:top w:val="none" w:sz="0" w:space="0" w:color="auto"/>
            <w:left w:val="none" w:sz="0" w:space="0" w:color="auto"/>
            <w:bottom w:val="none" w:sz="0" w:space="0" w:color="auto"/>
            <w:right w:val="none" w:sz="0" w:space="0" w:color="auto"/>
          </w:divBdr>
        </w:div>
        <w:div w:id="431439591">
          <w:marLeft w:val="0"/>
          <w:marRight w:val="0"/>
          <w:marTop w:val="0"/>
          <w:marBottom w:val="63"/>
          <w:divBdr>
            <w:top w:val="none" w:sz="0" w:space="0" w:color="auto"/>
            <w:left w:val="none" w:sz="0" w:space="0" w:color="auto"/>
            <w:bottom w:val="none" w:sz="0" w:space="0" w:color="auto"/>
            <w:right w:val="none" w:sz="0" w:space="0" w:color="auto"/>
          </w:divBdr>
        </w:div>
        <w:div w:id="431509582">
          <w:marLeft w:val="0"/>
          <w:marRight w:val="0"/>
          <w:marTop w:val="0"/>
          <w:marBottom w:val="0"/>
          <w:divBdr>
            <w:top w:val="none" w:sz="0" w:space="0" w:color="auto"/>
            <w:left w:val="none" w:sz="0" w:space="0" w:color="auto"/>
            <w:bottom w:val="none" w:sz="0" w:space="0" w:color="auto"/>
            <w:right w:val="none" w:sz="0" w:space="0" w:color="auto"/>
          </w:divBdr>
          <w:divsChild>
            <w:div w:id="700059162">
              <w:marLeft w:val="-188"/>
              <w:marRight w:val="-188"/>
              <w:marTop w:val="0"/>
              <w:marBottom w:val="0"/>
              <w:divBdr>
                <w:top w:val="none" w:sz="0" w:space="0" w:color="auto"/>
                <w:left w:val="none" w:sz="0" w:space="0" w:color="auto"/>
                <w:bottom w:val="none" w:sz="0" w:space="0" w:color="auto"/>
                <w:right w:val="none" w:sz="0" w:space="0" w:color="auto"/>
              </w:divBdr>
            </w:div>
          </w:divsChild>
        </w:div>
        <w:div w:id="431514060">
          <w:marLeft w:val="90"/>
          <w:marRight w:val="90"/>
          <w:marTop w:val="90"/>
          <w:marBottom w:val="90"/>
          <w:divBdr>
            <w:top w:val="single" w:sz="6" w:space="0" w:color="CCCCCC"/>
            <w:left w:val="single" w:sz="6" w:space="0" w:color="CCCCCC"/>
            <w:bottom w:val="single" w:sz="6" w:space="0" w:color="CCCCCC"/>
            <w:right w:val="single" w:sz="6" w:space="0" w:color="CCCCCC"/>
          </w:divBdr>
        </w:div>
        <w:div w:id="431516482">
          <w:marLeft w:val="75"/>
          <w:marRight w:val="0"/>
          <w:marTop w:val="0"/>
          <w:marBottom w:val="0"/>
          <w:divBdr>
            <w:top w:val="none" w:sz="0" w:space="0" w:color="auto"/>
            <w:left w:val="none" w:sz="0" w:space="0" w:color="auto"/>
            <w:bottom w:val="none" w:sz="0" w:space="0" w:color="auto"/>
            <w:right w:val="none" w:sz="0" w:space="0" w:color="auto"/>
          </w:divBdr>
        </w:div>
        <w:div w:id="431632179">
          <w:marLeft w:val="0"/>
          <w:marRight w:val="0"/>
          <w:marTop w:val="0"/>
          <w:marBottom w:val="0"/>
          <w:divBdr>
            <w:top w:val="single" w:sz="2" w:space="0" w:color="E0E0E0"/>
            <w:left w:val="single" w:sz="2" w:space="0" w:color="E0E0E0"/>
            <w:bottom w:val="single" w:sz="2" w:space="0" w:color="E0E0E0"/>
            <w:right w:val="single" w:sz="2" w:space="0" w:color="E0E0E0"/>
          </w:divBdr>
        </w:div>
        <w:div w:id="431634010">
          <w:marLeft w:val="-300"/>
          <w:marRight w:val="-300"/>
          <w:marTop w:val="0"/>
          <w:marBottom w:val="450"/>
          <w:divBdr>
            <w:top w:val="none" w:sz="0" w:space="0" w:color="auto"/>
            <w:left w:val="none" w:sz="0" w:space="0" w:color="auto"/>
            <w:bottom w:val="none" w:sz="0" w:space="0" w:color="auto"/>
            <w:right w:val="none" w:sz="0" w:space="0" w:color="auto"/>
          </w:divBdr>
          <w:divsChild>
            <w:div w:id="102700671">
              <w:marLeft w:val="0"/>
              <w:marRight w:val="0"/>
              <w:marTop w:val="0"/>
              <w:marBottom w:val="0"/>
              <w:divBdr>
                <w:top w:val="none" w:sz="0" w:space="0" w:color="auto"/>
                <w:left w:val="none" w:sz="0" w:space="0" w:color="auto"/>
                <w:bottom w:val="none" w:sz="0" w:space="0" w:color="auto"/>
                <w:right w:val="none" w:sz="0" w:space="0" w:color="auto"/>
              </w:divBdr>
            </w:div>
          </w:divsChild>
        </w:div>
        <w:div w:id="431782345">
          <w:marLeft w:val="0"/>
          <w:marRight w:val="0"/>
          <w:marTop w:val="0"/>
          <w:marBottom w:val="0"/>
          <w:divBdr>
            <w:top w:val="none" w:sz="0" w:space="0" w:color="auto"/>
            <w:left w:val="none" w:sz="0" w:space="0" w:color="auto"/>
            <w:bottom w:val="none" w:sz="0" w:space="0" w:color="auto"/>
            <w:right w:val="none" w:sz="0" w:space="0" w:color="auto"/>
          </w:divBdr>
        </w:div>
        <w:div w:id="431783919">
          <w:marLeft w:val="0"/>
          <w:marRight w:val="0"/>
          <w:marTop w:val="0"/>
          <w:marBottom w:val="0"/>
          <w:divBdr>
            <w:top w:val="none" w:sz="0" w:space="0" w:color="auto"/>
            <w:left w:val="none" w:sz="0" w:space="0" w:color="auto"/>
            <w:bottom w:val="none" w:sz="0" w:space="0" w:color="auto"/>
            <w:right w:val="none" w:sz="0" w:space="0" w:color="auto"/>
          </w:divBdr>
        </w:div>
        <w:div w:id="431821275">
          <w:marLeft w:val="0"/>
          <w:marRight w:val="0"/>
          <w:marTop w:val="0"/>
          <w:marBottom w:val="240"/>
          <w:divBdr>
            <w:top w:val="none" w:sz="0" w:space="0" w:color="auto"/>
            <w:left w:val="none" w:sz="0" w:space="0" w:color="auto"/>
            <w:bottom w:val="none" w:sz="0" w:space="0" w:color="auto"/>
            <w:right w:val="none" w:sz="0" w:space="0" w:color="auto"/>
          </w:divBdr>
        </w:div>
        <w:div w:id="431822333">
          <w:marLeft w:val="0"/>
          <w:marRight w:val="0"/>
          <w:marTop w:val="0"/>
          <w:marBottom w:val="0"/>
          <w:divBdr>
            <w:top w:val="none" w:sz="0" w:space="0" w:color="auto"/>
            <w:left w:val="none" w:sz="0" w:space="0" w:color="auto"/>
            <w:bottom w:val="none" w:sz="0" w:space="0" w:color="auto"/>
            <w:right w:val="none" w:sz="0" w:space="0" w:color="auto"/>
          </w:divBdr>
        </w:div>
        <w:div w:id="431823365">
          <w:marLeft w:val="0"/>
          <w:marRight w:val="0"/>
          <w:marTop w:val="0"/>
          <w:marBottom w:val="300"/>
          <w:divBdr>
            <w:top w:val="none" w:sz="0" w:space="0" w:color="auto"/>
            <w:left w:val="none" w:sz="0" w:space="0" w:color="auto"/>
            <w:bottom w:val="none" w:sz="0" w:space="0" w:color="auto"/>
            <w:right w:val="none" w:sz="0" w:space="0" w:color="auto"/>
          </w:divBdr>
        </w:div>
        <w:div w:id="431828743">
          <w:marLeft w:val="0"/>
          <w:marRight w:val="0"/>
          <w:marTop w:val="0"/>
          <w:marBottom w:val="0"/>
          <w:divBdr>
            <w:top w:val="none" w:sz="0" w:space="0" w:color="auto"/>
            <w:left w:val="none" w:sz="0" w:space="0" w:color="auto"/>
            <w:bottom w:val="none" w:sz="0" w:space="0" w:color="auto"/>
            <w:right w:val="none" w:sz="0" w:space="0" w:color="auto"/>
          </w:divBdr>
          <w:divsChild>
            <w:div w:id="519321414">
              <w:marLeft w:val="0"/>
              <w:marRight w:val="0"/>
              <w:marTop w:val="100"/>
              <w:marBottom w:val="100"/>
              <w:divBdr>
                <w:top w:val="none" w:sz="0" w:space="0" w:color="auto"/>
                <w:left w:val="none" w:sz="0" w:space="0" w:color="auto"/>
                <w:bottom w:val="none" w:sz="0" w:space="0" w:color="auto"/>
                <w:right w:val="none" w:sz="0" w:space="0" w:color="auto"/>
              </w:divBdr>
              <w:divsChild>
                <w:div w:id="79837434">
                  <w:marLeft w:val="0"/>
                  <w:marRight w:val="0"/>
                  <w:marTop w:val="100"/>
                  <w:marBottom w:val="100"/>
                  <w:divBdr>
                    <w:top w:val="none" w:sz="0" w:space="0" w:color="auto"/>
                    <w:left w:val="none" w:sz="0" w:space="0" w:color="auto"/>
                    <w:bottom w:val="none" w:sz="0" w:space="0" w:color="auto"/>
                    <w:right w:val="none" w:sz="0" w:space="0" w:color="auto"/>
                  </w:divBdr>
                  <w:divsChild>
                    <w:div w:id="4178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28754">
          <w:marLeft w:val="0"/>
          <w:marRight w:val="0"/>
          <w:marTop w:val="0"/>
          <w:marBottom w:val="0"/>
          <w:divBdr>
            <w:top w:val="none" w:sz="0" w:space="0" w:color="auto"/>
            <w:left w:val="none" w:sz="0" w:space="0" w:color="auto"/>
            <w:bottom w:val="none" w:sz="0" w:space="0" w:color="auto"/>
            <w:right w:val="none" w:sz="0" w:space="0" w:color="auto"/>
          </w:divBdr>
        </w:div>
        <w:div w:id="431894829">
          <w:marLeft w:val="0"/>
          <w:marRight w:val="0"/>
          <w:marTop w:val="0"/>
          <w:marBottom w:val="0"/>
          <w:divBdr>
            <w:top w:val="none" w:sz="0" w:space="0" w:color="auto"/>
            <w:left w:val="none" w:sz="0" w:space="0" w:color="auto"/>
            <w:bottom w:val="none" w:sz="0" w:space="0" w:color="auto"/>
            <w:right w:val="none" w:sz="0" w:space="0" w:color="auto"/>
          </w:divBdr>
          <w:divsChild>
            <w:div w:id="668022058">
              <w:marLeft w:val="-150"/>
              <w:marRight w:val="-150"/>
              <w:marTop w:val="0"/>
              <w:marBottom w:val="0"/>
              <w:divBdr>
                <w:top w:val="none" w:sz="0" w:space="0" w:color="auto"/>
                <w:left w:val="none" w:sz="0" w:space="0" w:color="auto"/>
                <w:bottom w:val="none" w:sz="0" w:space="0" w:color="auto"/>
                <w:right w:val="none" w:sz="0" w:space="0" w:color="auto"/>
              </w:divBdr>
              <w:divsChild>
                <w:div w:id="734088372">
                  <w:marLeft w:val="0"/>
                  <w:marRight w:val="0"/>
                  <w:marTop w:val="0"/>
                  <w:marBottom w:val="0"/>
                  <w:divBdr>
                    <w:top w:val="none" w:sz="0" w:space="0" w:color="auto"/>
                    <w:left w:val="none" w:sz="0" w:space="0" w:color="auto"/>
                    <w:bottom w:val="none" w:sz="0" w:space="0" w:color="auto"/>
                    <w:right w:val="none" w:sz="0" w:space="0" w:color="auto"/>
                  </w:divBdr>
                  <w:divsChild>
                    <w:div w:id="3166104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31894933">
          <w:marLeft w:val="0"/>
          <w:marRight w:val="0"/>
          <w:marTop w:val="0"/>
          <w:marBottom w:val="0"/>
          <w:divBdr>
            <w:top w:val="none" w:sz="0" w:space="0" w:color="auto"/>
            <w:left w:val="none" w:sz="0" w:space="0" w:color="auto"/>
            <w:bottom w:val="none" w:sz="0" w:space="0" w:color="auto"/>
            <w:right w:val="none" w:sz="0" w:space="0" w:color="auto"/>
          </w:divBdr>
        </w:div>
        <w:div w:id="431900803">
          <w:marLeft w:val="250"/>
          <w:marRight w:val="0"/>
          <w:marTop w:val="250"/>
          <w:marBottom w:val="0"/>
          <w:divBdr>
            <w:top w:val="none" w:sz="0" w:space="0" w:color="auto"/>
            <w:left w:val="none" w:sz="0" w:space="0" w:color="auto"/>
            <w:bottom w:val="none" w:sz="0" w:space="0" w:color="auto"/>
            <w:right w:val="none" w:sz="0" w:space="0" w:color="auto"/>
          </w:divBdr>
        </w:div>
        <w:div w:id="431901980">
          <w:marLeft w:val="0"/>
          <w:marRight w:val="0"/>
          <w:marTop w:val="0"/>
          <w:marBottom w:val="0"/>
          <w:divBdr>
            <w:top w:val="none" w:sz="0" w:space="0" w:color="auto"/>
            <w:left w:val="none" w:sz="0" w:space="0" w:color="auto"/>
            <w:bottom w:val="none" w:sz="0" w:space="0" w:color="auto"/>
            <w:right w:val="none" w:sz="0" w:space="0" w:color="auto"/>
          </w:divBdr>
          <w:divsChild>
            <w:div w:id="757141999">
              <w:marLeft w:val="0"/>
              <w:marRight w:val="0"/>
              <w:marTop w:val="0"/>
              <w:marBottom w:val="0"/>
              <w:divBdr>
                <w:top w:val="none" w:sz="0" w:space="0" w:color="auto"/>
                <w:left w:val="none" w:sz="0" w:space="0" w:color="auto"/>
                <w:bottom w:val="none" w:sz="0" w:space="0" w:color="auto"/>
                <w:right w:val="none" w:sz="0" w:space="0" w:color="auto"/>
              </w:divBdr>
            </w:div>
          </w:divsChild>
        </w:div>
        <w:div w:id="431903896">
          <w:marLeft w:val="0"/>
          <w:marRight w:val="0"/>
          <w:marTop w:val="0"/>
          <w:marBottom w:val="0"/>
          <w:divBdr>
            <w:top w:val="single" w:sz="2" w:space="0" w:color="E0E0E0"/>
            <w:left w:val="single" w:sz="2" w:space="0" w:color="E0E0E0"/>
            <w:bottom w:val="single" w:sz="2" w:space="0" w:color="E0E0E0"/>
            <w:right w:val="single" w:sz="2" w:space="0" w:color="E0E0E0"/>
          </w:divBdr>
        </w:div>
        <w:div w:id="432013845">
          <w:marLeft w:val="0"/>
          <w:marRight w:val="0"/>
          <w:marTop w:val="0"/>
          <w:marBottom w:val="0"/>
          <w:divBdr>
            <w:top w:val="none" w:sz="0" w:space="0" w:color="auto"/>
            <w:left w:val="none" w:sz="0" w:space="0" w:color="auto"/>
            <w:bottom w:val="none" w:sz="0" w:space="0" w:color="auto"/>
            <w:right w:val="none" w:sz="0" w:space="0" w:color="auto"/>
          </w:divBdr>
        </w:div>
        <w:div w:id="432088686">
          <w:marLeft w:val="626"/>
          <w:marRight w:val="0"/>
          <w:marTop w:val="0"/>
          <w:marBottom w:val="0"/>
          <w:divBdr>
            <w:top w:val="none" w:sz="0" w:space="0" w:color="auto"/>
            <w:left w:val="none" w:sz="0" w:space="0" w:color="auto"/>
            <w:bottom w:val="none" w:sz="0" w:space="0" w:color="auto"/>
            <w:right w:val="none" w:sz="0" w:space="0" w:color="auto"/>
          </w:divBdr>
        </w:div>
        <w:div w:id="432089960">
          <w:marLeft w:val="0"/>
          <w:marRight w:val="0"/>
          <w:marTop w:val="0"/>
          <w:marBottom w:val="0"/>
          <w:divBdr>
            <w:top w:val="none" w:sz="0" w:space="0" w:color="auto"/>
            <w:left w:val="none" w:sz="0" w:space="0" w:color="auto"/>
            <w:bottom w:val="none" w:sz="0" w:space="0" w:color="auto"/>
            <w:right w:val="none" w:sz="0" w:space="0" w:color="auto"/>
          </w:divBdr>
        </w:div>
        <w:div w:id="432164358">
          <w:marLeft w:val="0"/>
          <w:marRight w:val="0"/>
          <w:marTop w:val="0"/>
          <w:marBottom w:val="0"/>
          <w:divBdr>
            <w:top w:val="none" w:sz="0" w:space="0" w:color="auto"/>
            <w:left w:val="none" w:sz="0" w:space="0" w:color="auto"/>
            <w:bottom w:val="none" w:sz="0" w:space="0" w:color="auto"/>
            <w:right w:val="none" w:sz="0" w:space="0" w:color="auto"/>
          </w:divBdr>
          <w:divsChild>
            <w:div w:id="375853858">
              <w:marLeft w:val="-150"/>
              <w:marRight w:val="-150"/>
              <w:marTop w:val="0"/>
              <w:marBottom w:val="0"/>
              <w:divBdr>
                <w:top w:val="none" w:sz="0" w:space="0" w:color="auto"/>
                <w:left w:val="none" w:sz="0" w:space="0" w:color="auto"/>
                <w:bottom w:val="none" w:sz="0" w:space="0" w:color="auto"/>
                <w:right w:val="none" w:sz="0" w:space="0" w:color="auto"/>
              </w:divBdr>
              <w:divsChild>
                <w:div w:id="3279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69316">
          <w:marLeft w:val="0"/>
          <w:marRight w:val="0"/>
          <w:marTop w:val="100"/>
          <w:marBottom w:val="100"/>
          <w:divBdr>
            <w:top w:val="none" w:sz="0" w:space="0" w:color="auto"/>
            <w:left w:val="none" w:sz="0" w:space="0" w:color="auto"/>
            <w:bottom w:val="none" w:sz="0" w:space="0" w:color="auto"/>
            <w:right w:val="none" w:sz="0" w:space="0" w:color="auto"/>
          </w:divBdr>
        </w:div>
        <w:div w:id="432171031">
          <w:marLeft w:val="0"/>
          <w:marRight w:val="0"/>
          <w:marTop w:val="0"/>
          <w:marBottom w:val="0"/>
          <w:divBdr>
            <w:top w:val="none" w:sz="0" w:space="0" w:color="auto"/>
            <w:left w:val="none" w:sz="0" w:space="0" w:color="auto"/>
            <w:bottom w:val="none" w:sz="0" w:space="0" w:color="auto"/>
            <w:right w:val="none" w:sz="0" w:space="0" w:color="auto"/>
          </w:divBdr>
        </w:div>
        <w:div w:id="432214966">
          <w:marLeft w:val="0"/>
          <w:marRight w:val="0"/>
          <w:marTop w:val="0"/>
          <w:marBottom w:val="0"/>
          <w:divBdr>
            <w:top w:val="none" w:sz="0" w:space="0" w:color="auto"/>
            <w:left w:val="none" w:sz="0" w:space="0" w:color="auto"/>
            <w:bottom w:val="none" w:sz="0" w:space="0" w:color="auto"/>
            <w:right w:val="none" w:sz="0" w:space="0" w:color="auto"/>
          </w:divBdr>
        </w:div>
        <w:div w:id="432239997">
          <w:marLeft w:val="0"/>
          <w:marRight w:val="0"/>
          <w:marTop w:val="0"/>
          <w:marBottom w:val="0"/>
          <w:divBdr>
            <w:top w:val="none" w:sz="0" w:space="0" w:color="auto"/>
            <w:left w:val="none" w:sz="0" w:space="0" w:color="auto"/>
            <w:bottom w:val="none" w:sz="0" w:space="0" w:color="auto"/>
            <w:right w:val="none" w:sz="0" w:space="0" w:color="auto"/>
          </w:divBdr>
        </w:div>
        <w:div w:id="432282072">
          <w:marLeft w:val="-150"/>
          <w:marRight w:val="-150"/>
          <w:marTop w:val="0"/>
          <w:marBottom w:val="0"/>
          <w:divBdr>
            <w:top w:val="none" w:sz="0" w:space="0" w:color="auto"/>
            <w:left w:val="none" w:sz="0" w:space="0" w:color="auto"/>
            <w:bottom w:val="none" w:sz="0" w:space="0" w:color="auto"/>
            <w:right w:val="none" w:sz="0" w:space="0" w:color="auto"/>
          </w:divBdr>
          <w:divsChild>
            <w:div w:id="268395034">
              <w:marLeft w:val="0"/>
              <w:marRight w:val="0"/>
              <w:marTop w:val="0"/>
              <w:marBottom w:val="0"/>
              <w:divBdr>
                <w:top w:val="none" w:sz="0" w:space="0" w:color="auto"/>
                <w:left w:val="none" w:sz="0" w:space="0" w:color="auto"/>
                <w:bottom w:val="none" w:sz="0" w:space="0" w:color="auto"/>
                <w:right w:val="none" w:sz="0" w:space="0" w:color="auto"/>
              </w:divBdr>
              <w:divsChild>
                <w:div w:id="59642554">
                  <w:marLeft w:val="-150"/>
                  <w:marRight w:val="-150"/>
                  <w:marTop w:val="0"/>
                  <w:marBottom w:val="0"/>
                  <w:divBdr>
                    <w:top w:val="none" w:sz="0" w:space="0" w:color="auto"/>
                    <w:left w:val="none" w:sz="0" w:space="0" w:color="auto"/>
                    <w:bottom w:val="none" w:sz="0" w:space="0" w:color="auto"/>
                    <w:right w:val="none" w:sz="0" w:space="0" w:color="auto"/>
                  </w:divBdr>
                  <w:divsChild>
                    <w:div w:id="282268998">
                      <w:marLeft w:val="0"/>
                      <w:marRight w:val="0"/>
                      <w:marTop w:val="0"/>
                      <w:marBottom w:val="0"/>
                      <w:divBdr>
                        <w:top w:val="none" w:sz="0" w:space="0" w:color="auto"/>
                        <w:left w:val="none" w:sz="0" w:space="0" w:color="auto"/>
                        <w:bottom w:val="none" w:sz="0" w:space="0" w:color="auto"/>
                        <w:right w:val="none" w:sz="0" w:space="0" w:color="auto"/>
                      </w:divBdr>
                      <w:divsChild>
                        <w:div w:id="40325536">
                          <w:marLeft w:val="-150"/>
                          <w:marRight w:val="-150"/>
                          <w:marTop w:val="0"/>
                          <w:marBottom w:val="0"/>
                          <w:divBdr>
                            <w:top w:val="none" w:sz="0" w:space="0" w:color="auto"/>
                            <w:left w:val="none" w:sz="0" w:space="0" w:color="auto"/>
                            <w:bottom w:val="none" w:sz="0" w:space="0" w:color="auto"/>
                            <w:right w:val="none" w:sz="0" w:space="0" w:color="auto"/>
                          </w:divBdr>
                        </w:div>
                      </w:divsChild>
                    </w:div>
                    <w:div w:id="4099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2360">
          <w:marLeft w:val="0"/>
          <w:marRight w:val="0"/>
          <w:marTop w:val="150"/>
          <w:marBottom w:val="0"/>
          <w:divBdr>
            <w:top w:val="none" w:sz="0" w:space="0" w:color="auto"/>
            <w:left w:val="none" w:sz="0" w:space="0" w:color="auto"/>
            <w:bottom w:val="none" w:sz="0" w:space="0" w:color="auto"/>
            <w:right w:val="none" w:sz="0" w:space="0" w:color="auto"/>
          </w:divBdr>
        </w:div>
        <w:div w:id="432289528">
          <w:marLeft w:val="0"/>
          <w:marRight w:val="0"/>
          <w:marTop w:val="0"/>
          <w:marBottom w:val="345"/>
          <w:divBdr>
            <w:top w:val="none" w:sz="0" w:space="0" w:color="auto"/>
            <w:left w:val="none" w:sz="0" w:space="0" w:color="auto"/>
            <w:bottom w:val="none" w:sz="0" w:space="0" w:color="auto"/>
            <w:right w:val="none" w:sz="0" w:space="0" w:color="auto"/>
          </w:divBdr>
        </w:div>
        <w:div w:id="432365627">
          <w:marLeft w:val="0"/>
          <w:marRight w:val="0"/>
          <w:marTop w:val="0"/>
          <w:marBottom w:val="0"/>
          <w:divBdr>
            <w:top w:val="none" w:sz="0" w:space="0" w:color="auto"/>
            <w:left w:val="none" w:sz="0" w:space="0" w:color="auto"/>
            <w:bottom w:val="none" w:sz="0" w:space="0" w:color="auto"/>
            <w:right w:val="none" w:sz="0" w:space="0" w:color="auto"/>
          </w:divBdr>
        </w:div>
        <w:div w:id="432483839">
          <w:marLeft w:val="0"/>
          <w:marRight w:val="0"/>
          <w:marTop w:val="0"/>
          <w:marBottom w:val="0"/>
          <w:divBdr>
            <w:top w:val="none" w:sz="0" w:space="0" w:color="auto"/>
            <w:left w:val="none" w:sz="0" w:space="0" w:color="auto"/>
            <w:bottom w:val="none" w:sz="0" w:space="0" w:color="auto"/>
            <w:right w:val="none" w:sz="0" w:space="0" w:color="auto"/>
          </w:divBdr>
          <w:divsChild>
            <w:div w:id="29501490">
              <w:marLeft w:val="0"/>
              <w:marRight w:val="0"/>
              <w:marTop w:val="0"/>
              <w:marBottom w:val="0"/>
              <w:divBdr>
                <w:top w:val="none" w:sz="0" w:space="0" w:color="auto"/>
                <w:left w:val="none" w:sz="0" w:space="0" w:color="auto"/>
                <w:bottom w:val="none" w:sz="0" w:space="0" w:color="auto"/>
                <w:right w:val="none" w:sz="0" w:space="0" w:color="auto"/>
              </w:divBdr>
            </w:div>
          </w:divsChild>
        </w:div>
        <w:div w:id="432633255">
          <w:marLeft w:val="0"/>
          <w:marRight w:val="0"/>
          <w:marTop w:val="100"/>
          <w:marBottom w:val="100"/>
          <w:divBdr>
            <w:top w:val="none" w:sz="0" w:space="0" w:color="auto"/>
            <w:left w:val="none" w:sz="0" w:space="0" w:color="auto"/>
            <w:bottom w:val="none" w:sz="0" w:space="0" w:color="auto"/>
            <w:right w:val="none" w:sz="0" w:space="0" w:color="auto"/>
          </w:divBdr>
        </w:div>
        <w:div w:id="432669666">
          <w:marLeft w:val="0"/>
          <w:marRight w:val="0"/>
          <w:marTop w:val="0"/>
          <w:marBottom w:val="150"/>
          <w:divBdr>
            <w:top w:val="none" w:sz="0" w:space="0" w:color="auto"/>
            <w:left w:val="none" w:sz="0" w:space="0" w:color="auto"/>
            <w:bottom w:val="none" w:sz="0" w:space="0" w:color="auto"/>
            <w:right w:val="none" w:sz="0" w:space="0" w:color="auto"/>
          </w:divBdr>
        </w:div>
        <w:div w:id="432746723">
          <w:marLeft w:val="-225"/>
          <w:marRight w:val="-225"/>
          <w:marTop w:val="0"/>
          <w:marBottom w:val="0"/>
          <w:divBdr>
            <w:top w:val="none" w:sz="0" w:space="0" w:color="auto"/>
            <w:left w:val="none" w:sz="0" w:space="0" w:color="auto"/>
            <w:bottom w:val="none" w:sz="0" w:space="0" w:color="auto"/>
            <w:right w:val="none" w:sz="0" w:space="0" w:color="auto"/>
          </w:divBdr>
          <w:divsChild>
            <w:div w:id="353505715">
              <w:marLeft w:val="0"/>
              <w:marRight w:val="0"/>
              <w:marTop w:val="0"/>
              <w:marBottom w:val="0"/>
              <w:divBdr>
                <w:top w:val="none" w:sz="0" w:space="0" w:color="auto"/>
                <w:left w:val="none" w:sz="0" w:space="0" w:color="auto"/>
                <w:bottom w:val="none" w:sz="0" w:space="0" w:color="auto"/>
                <w:right w:val="none" w:sz="0" w:space="0" w:color="auto"/>
              </w:divBdr>
              <w:divsChild>
                <w:div w:id="71600595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32747652">
          <w:marLeft w:val="-150"/>
          <w:marRight w:val="-150"/>
          <w:marTop w:val="0"/>
          <w:marBottom w:val="300"/>
          <w:divBdr>
            <w:top w:val="none" w:sz="0" w:space="0" w:color="auto"/>
            <w:left w:val="none" w:sz="0" w:space="0" w:color="auto"/>
            <w:bottom w:val="none" w:sz="0" w:space="0" w:color="auto"/>
            <w:right w:val="none" w:sz="0" w:space="0" w:color="auto"/>
          </w:divBdr>
        </w:div>
        <w:div w:id="432749752">
          <w:marLeft w:val="0"/>
          <w:marRight w:val="0"/>
          <w:marTop w:val="0"/>
          <w:marBottom w:val="0"/>
          <w:divBdr>
            <w:top w:val="none" w:sz="0" w:space="0" w:color="auto"/>
            <w:left w:val="none" w:sz="0" w:space="0" w:color="auto"/>
            <w:bottom w:val="none" w:sz="0" w:space="0" w:color="auto"/>
            <w:right w:val="none" w:sz="0" w:space="0" w:color="auto"/>
          </w:divBdr>
        </w:div>
        <w:div w:id="432820664">
          <w:marLeft w:val="0"/>
          <w:marRight w:val="0"/>
          <w:marTop w:val="0"/>
          <w:marBottom w:val="0"/>
          <w:divBdr>
            <w:top w:val="none" w:sz="0" w:space="0" w:color="auto"/>
            <w:left w:val="none" w:sz="0" w:space="0" w:color="auto"/>
            <w:bottom w:val="none" w:sz="0" w:space="0" w:color="auto"/>
            <w:right w:val="none" w:sz="0" w:space="0" w:color="auto"/>
          </w:divBdr>
        </w:div>
        <w:div w:id="432940036">
          <w:marLeft w:val="0"/>
          <w:marRight w:val="0"/>
          <w:marTop w:val="0"/>
          <w:marBottom w:val="0"/>
          <w:divBdr>
            <w:top w:val="none" w:sz="0" w:space="0" w:color="auto"/>
            <w:left w:val="none" w:sz="0" w:space="0" w:color="auto"/>
            <w:bottom w:val="none" w:sz="0" w:space="0" w:color="auto"/>
            <w:right w:val="none" w:sz="0" w:space="0" w:color="auto"/>
          </w:divBdr>
          <w:divsChild>
            <w:div w:id="635068887">
              <w:marLeft w:val="0"/>
              <w:marRight w:val="0"/>
              <w:marTop w:val="0"/>
              <w:marBottom w:val="0"/>
              <w:divBdr>
                <w:top w:val="none" w:sz="0" w:space="0" w:color="auto"/>
                <w:left w:val="none" w:sz="0" w:space="0" w:color="auto"/>
                <w:bottom w:val="none" w:sz="0" w:space="0" w:color="auto"/>
                <w:right w:val="none" w:sz="0" w:space="0" w:color="auto"/>
              </w:divBdr>
            </w:div>
          </w:divsChild>
        </w:div>
        <w:div w:id="432940533">
          <w:marLeft w:val="0"/>
          <w:marRight w:val="0"/>
          <w:marTop w:val="0"/>
          <w:marBottom w:val="0"/>
          <w:divBdr>
            <w:top w:val="none" w:sz="0" w:space="0" w:color="auto"/>
            <w:left w:val="none" w:sz="0" w:space="0" w:color="auto"/>
            <w:bottom w:val="none" w:sz="0" w:space="0" w:color="auto"/>
            <w:right w:val="none" w:sz="0" w:space="0" w:color="auto"/>
          </w:divBdr>
        </w:div>
        <w:div w:id="432941147">
          <w:marLeft w:val="0"/>
          <w:marRight w:val="0"/>
          <w:marTop w:val="0"/>
          <w:marBottom w:val="0"/>
          <w:divBdr>
            <w:top w:val="none" w:sz="0" w:space="0" w:color="auto"/>
            <w:left w:val="none" w:sz="0" w:space="0" w:color="auto"/>
            <w:bottom w:val="none" w:sz="0" w:space="0" w:color="auto"/>
            <w:right w:val="none" w:sz="0" w:space="0" w:color="auto"/>
          </w:divBdr>
        </w:div>
        <w:div w:id="432945335">
          <w:marLeft w:val="0"/>
          <w:marRight w:val="0"/>
          <w:marTop w:val="0"/>
          <w:marBottom w:val="300"/>
          <w:divBdr>
            <w:top w:val="none" w:sz="0" w:space="0" w:color="auto"/>
            <w:left w:val="none" w:sz="0" w:space="0" w:color="auto"/>
            <w:bottom w:val="none" w:sz="0" w:space="0" w:color="auto"/>
            <w:right w:val="none" w:sz="0" w:space="0" w:color="auto"/>
          </w:divBdr>
        </w:div>
        <w:div w:id="433018735">
          <w:marLeft w:val="0"/>
          <w:marRight w:val="0"/>
          <w:marTop w:val="0"/>
          <w:marBottom w:val="0"/>
          <w:divBdr>
            <w:top w:val="none" w:sz="0" w:space="0" w:color="auto"/>
            <w:left w:val="none" w:sz="0" w:space="0" w:color="auto"/>
            <w:bottom w:val="none" w:sz="0" w:space="0" w:color="auto"/>
            <w:right w:val="none" w:sz="0" w:space="0" w:color="auto"/>
          </w:divBdr>
        </w:div>
        <w:div w:id="433021478">
          <w:marLeft w:val="-225"/>
          <w:marRight w:val="-225"/>
          <w:marTop w:val="0"/>
          <w:marBottom w:val="0"/>
          <w:divBdr>
            <w:top w:val="none" w:sz="0" w:space="0" w:color="auto"/>
            <w:left w:val="none" w:sz="0" w:space="0" w:color="auto"/>
            <w:bottom w:val="none" w:sz="0" w:space="0" w:color="auto"/>
            <w:right w:val="none" w:sz="0" w:space="0" w:color="auto"/>
          </w:divBdr>
          <w:divsChild>
            <w:div w:id="38215188">
              <w:marLeft w:val="0"/>
              <w:marRight w:val="0"/>
              <w:marTop w:val="0"/>
              <w:marBottom w:val="0"/>
              <w:divBdr>
                <w:top w:val="none" w:sz="0" w:space="0" w:color="auto"/>
                <w:left w:val="none" w:sz="0" w:space="0" w:color="auto"/>
                <w:bottom w:val="none" w:sz="0" w:space="0" w:color="auto"/>
                <w:right w:val="none" w:sz="0" w:space="0" w:color="auto"/>
              </w:divBdr>
            </w:div>
          </w:divsChild>
        </w:div>
        <w:div w:id="433062983">
          <w:marLeft w:val="-225"/>
          <w:marRight w:val="-225"/>
          <w:marTop w:val="0"/>
          <w:marBottom w:val="0"/>
          <w:divBdr>
            <w:top w:val="none" w:sz="0" w:space="0" w:color="auto"/>
            <w:left w:val="none" w:sz="0" w:space="0" w:color="auto"/>
            <w:bottom w:val="none" w:sz="0" w:space="0" w:color="auto"/>
            <w:right w:val="none" w:sz="0" w:space="0" w:color="auto"/>
          </w:divBdr>
        </w:div>
        <w:div w:id="433090787">
          <w:marLeft w:val="1463"/>
          <w:marRight w:val="0"/>
          <w:marTop w:val="0"/>
          <w:marBottom w:val="0"/>
          <w:divBdr>
            <w:top w:val="none" w:sz="0" w:space="0" w:color="auto"/>
            <w:left w:val="none" w:sz="0" w:space="0" w:color="auto"/>
            <w:bottom w:val="none" w:sz="0" w:space="0" w:color="auto"/>
            <w:right w:val="none" w:sz="0" w:space="0" w:color="auto"/>
          </w:divBdr>
        </w:div>
        <w:div w:id="433209762">
          <w:marLeft w:val="626"/>
          <w:marRight w:val="0"/>
          <w:marTop w:val="0"/>
          <w:marBottom w:val="0"/>
          <w:divBdr>
            <w:top w:val="none" w:sz="0" w:space="0" w:color="auto"/>
            <w:left w:val="none" w:sz="0" w:space="0" w:color="auto"/>
            <w:bottom w:val="none" w:sz="0" w:space="0" w:color="auto"/>
            <w:right w:val="none" w:sz="0" w:space="0" w:color="auto"/>
          </w:divBdr>
        </w:div>
        <w:div w:id="433281516">
          <w:marLeft w:val="750"/>
          <w:marRight w:val="0"/>
          <w:marTop w:val="0"/>
          <w:marBottom w:val="0"/>
          <w:divBdr>
            <w:top w:val="none" w:sz="0" w:space="0" w:color="auto"/>
            <w:left w:val="none" w:sz="0" w:space="0" w:color="auto"/>
            <w:bottom w:val="none" w:sz="0" w:space="0" w:color="auto"/>
            <w:right w:val="none" w:sz="0" w:space="0" w:color="auto"/>
          </w:divBdr>
        </w:div>
        <w:div w:id="433282153">
          <w:marLeft w:val="0"/>
          <w:marRight w:val="0"/>
          <w:marTop w:val="0"/>
          <w:marBottom w:val="0"/>
          <w:divBdr>
            <w:top w:val="none" w:sz="0" w:space="0" w:color="auto"/>
            <w:left w:val="none" w:sz="0" w:space="0" w:color="auto"/>
            <w:bottom w:val="none" w:sz="0" w:space="0" w:color="auto"/>
            <w:right w:val="none" w:sz="0" w:space="0" w:color="auto"/>
          </w:divBdr>
        </w:div>
        <w:div w:id="433333005">
          <w:marLeft w:val="0"/>
          <w:marRight w:val="0"/>
          <w:marTop w:val="0"/>
          <w:marBottom w:val="0"/>
          <w:divBdr>
            <w:top w:val="none" w:sz="0" w:space="0" w:color="auto"/>
            <w:left w:val="none" w:sz="0" w:space="0" w:color="auto"/>
            <w:bottom w:val="none" w:sz="0" w:space="0" w:color="auto"/>
            <w:right w:val="none" w:sz="0" w:space="0" w:color="auto"/>
          </w:divBdr>
        </w:div>
        <w:div w:id="433477286">
          <w:marLeft w:val="-225"/>
          <w:marRight w:val="-225"/>
          <w:marTop w:val="0"/>
          <w:marBottom w:val="0"/>
          <w:divBdr>
            <w:top w:val="none" w:sz="0" w:space="0" w:color="auto"/>
            <w:left w:val="none" w:sz="0" w:space="0" w:color="auto"/>
            <w:bottom w:val="none" w:sz="0" w:space="0" w:color="auto"/>
            <w:right w:val="none" w:sz="0" w:space="0" w:color="auto"/>
          </w:divBdr>
        </w:div>
        <w:div w:id="433552204">
          <w:marLeft w:val="-125"/>
          <w:marRight w:val="-125"/>
          <w:marTop w:val="0"/>
          <w:marBottom w:val="0"/>
          <w:divBdr>
            <w:top w:val="none" w:sz="0" w:space="0" w:color="auto"/>
            <w:left w:val="none" w:sz="0" w:space="0" w:color="auto"/>
            <w:bottom w:val="none" w:sz="0" w:space="0" w:color="auto"/>
            <w:right w:val="none" w:sz="0" w:space="0" w:color="auto"/>
          </w:divBdr>
        </w:div>
        <w:div w:id="433598208">
          <w:marLeft w:val="0"/>
          <w:marRight w:val="0"/>
          <w:marTop w:val="0"/>
          <w:marBottom w:val="0"/>
          <w:divBdr>
            <w:top w:val="none" w:sz="0" w:space="0" w:color="auto"/>
            <w:left w:val="none" w:sz="0" w:space="0" w:color="auto"/>
            <w:bottom w:val="none" w:sz="0" w:space="0" w:color="auto"/>
            <w:right w:val="none" w:sz="0" w:space="0" w:color="auto"/>
          </w:divBdr>
        </w:div>
        <w:div w:id="433672126">
          <w:marLeft w:val="0"/>
          <w:marRight w:val="0"/>
          <w:marTop w:val="0"/>
          <w:marBottom w:val="0"/>
          <w:divBdr>
            <w:top w:val="none" w:sz="0" w:space="0" w:color="auto"/>
            <w:left w:val="none" w:sz="0" w:space="0" w:color="auto"/>
            <w:bottom w:val="none" w:sz="0" w:space="0" w:color="auto"/>
            <w:right w:val="none" w:sz="0" w:space="0" w:color="auto"/>
          </w:divBdr>
          <w:divsChild>
            <w:div w:id="670253018">
              <w:marLeft w:val="0"/>
              <w:marRight w:val="0"/>
              <w:marTop w:val="0"/>
              <w:marBottom w:val="345"/>
              <w:divBdr>
                <w:top w:val="none" w:sz="0" w:space="0" w:color="auto"/>
                <w:left w:val="none" w:sz="0" w:space="0" w:color="auto"/>
                <w:bottom w:val="none" w:sz="0" w:space="0" w:color="auto"/>
                <w:right w:val="none" w:sz="0" w:space="0" w:color="auto"/>
              </w:divBdr>
              <w:divsChild>
                <w:div w:id="3329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3266">
          <w:marLeft w:val="0"/>
          <w:marRight w:val="0"/>
          <w:marTop w:val="0"/>
          <w:marBottom w:val="240"/>
          <w:divBdr>
            <w:top w:val="none" w:sz="0" w:space="0" w:color="auto"/>
            <w:left w:val="none" w:sz="0" w:space="0" w:color="auto"/>
            <w:bottom w:val="none" w:sz="0" w:space="0" w:color="auto"/>
            <w:right w:val="none" w:sz="0" w:space="0" w:color="auto"/>
          </w:divBdr>
        </w:div>
        <w:div w:id="433786499">
          <w:marLeft w:val="0"/>
          <w:marRight w:val="0"/>
          <w:marTop w:val="0"/>
          <w:marBottom w:val="250"/>
          <w:divBdr>
            <w:top w:val="none" w:sz="0" w:space="0" w:color="auto"/>
            <w:left w:val="none" w:sz="0" w:space="0" w:color="auto"/>
            <w:bottom w:val="none" w:sz="0" w:space="0" w:color="auto"/>
            <w:right w:val="none" w:sz="0" w:space="0" w:color="auto"/>
          </w:divBdr>
          <w:divsChild>
            <w:div w:id="537008521">
              <w:marLeft w:val="0"/>
              <w:marRight w:val="0"/>
              <w:marTop w:val="0"/>
              <w:marBottom w:val="0"/>
              <w:divBdr>
                <w:top w:val="none" w:sz="0" w:space="0" w:color="auto"/>
                <w:left w:val="none" w:sz="0" w:space="0" w:color="auto"/>
                <w:bottom w:val="none" w:sz="0" w:space="0" w:color="auto"/>
                <w:right w:val="none" w:sz="0" w:space="0" w:color="auto"/>
              </w:divBdr>
            </w:div>
          </w:divsChild>
        </w:div>
        <w:div w:id="433787075">
          <w:marLeft w:val="0"/>
          <w:marRight w:val="0"/>
          <w:marTop w:val="0"/>
          <w:marBottom w:val="0"/>
          <w:divBdr>
            <w:top w:val="none" w:sz="0" w:space="0" w:color="auto"/>
            <w:left w:val="none" w:sz="0" w:space="0" w:color="auto"/>
            <w:bottom w:val="none" w:sz="0" w:space="0" w:color="auto"/>
            <w:right w:val="none" w:sz="0" w:space="0" w:color="auto"/>
          </w:divBdr>
        </w:div>
        <w:div w:id="433790079">
          <w:marLeft w:val="0"/>
          <w:marRight w:val="0"/>
          <w:marTop w:val="0"/>
          <w:marBottom w:val="150"/>
          <w:divBdr>
            <w:top w:val="none" w:sz="0" w:space="0" w:color="auto"/>
            <w:left w:val="none" w:sz="0" w:space="0" w:color="auto"/>
            <w:bottom w:val="none" w:sz="0" w:space="0" w:color="auto"/>
            <w:right w:val="none" w:sz="0" w:space="0" w:color="auto"/>
          </w:divBdr>
        </w:div>
        <w:div w:id="433868231">
          <w:marLeft w:val="0"/>
          <w:marRight w:val="0"/>
          <w:marTop w:val="0"/>
          <w:marBottom w:val="0"/>
          <w:divBdr>
            <w:top w:val="none" w:sz="0" w:space="0" w:color="auto"/>
            <w:left w:val="none" w:sz="0" w:space="0" w:color="auto"/>
            <w:bottom w:val="none" w:sz="0" w:space="0" w:color="auto"/>
            <w:right w:val="none" w:sz="0" w:space="0" w:color="auto"/>
          </w:divBdr>
        </w:div>
        <w:div w:id="433942602">
          <w:marLeft w:val="-225"/>
          <w:marRight w:val="-225"/>
          <w:marTop w:val="0"/>
          <w:marBottom w:val="0"/>
          <w:divBdr>
            <w:top w:val="none" w:sz="0" w:space="0" w:color="auto"/>
            <w:left w:val="none" w:sz="0" w:space="0" w:color="auto"/>
            <w:bottom w:val="none" w:sz="0" w:space="0" w:color="auto"/>
            <w:right w:val="none" w:sz="0" w:space="0" w:color="auto"/>
          </w:divBdr>
        </w:div>
        <w:div w:id="433945046">
          <w:marLeft w:val="0"/>
          <w:marRight w:val="0"/>
          <w:marTop w:val="0"/>
          <w:marBottom w:val="360"/>
          <w:divBdr>
            <w:top w:val="none" w:sz="0" w:space="0" w:color="auto"/>
            <w:left w:val="none" w:sz="0" w:space="0" w:color="auto"/>
            <w:bottom w:val="none" w:sz="0" w:space="0" w:color="auto"/>
            <w:right w:val="none" w:sz="0" w:space="0" w:color="auto"/>
          </w:divBdr>
          <w:divsChild>
            <w:div w:id="758067544">
              <w:marLeft w:val="0"/>
              <w:marRight w:val="0"/>
              <w:marTop w:val="0"/>
              <w:marBottom w:val="384"/>
              <w:divBdr>
                <w:top w:val="none" w:sz="0" w:space="0" w:color="auto"/>
                <w:left w:val="none" w:sz="0" w:space="0" w:color="auto"/>
                <w:bottom w:val="none" w:sz="0" w:space="0" w:color="auto"/>
                <w:right w:val="none" w:sz="0" w:space="0" w:color="auto"/>
              </w:divBdr>
            </w:div>
          </w:divsChild>
        </w:div>
        <w:div w:id="433980302">
          <w:marLeft w:val="-188"/>
          <w:marRight w:val="-188"/>
          <w:marTop w:val="0"/>
          <w:marBottom w:val="0"/>
          <w:divBdr>
            <w:top w:val="none" w:sz="0" w:space="0" w:color="auto"/>
            <w:left w:val="none" w:sz="0" w:space="0" w:color="auto"/>
            <w:bottom w:val="none" w:sz="0" w:space="0" w:color="auto"/>
            <w:right w:val="none" w:sz="0" w:space="0" w:color="auto"/>
          </w:divBdr>
        </w:div>
        <w:div w:id="433980566">
          <w:marLeft w:val="0"/>
          <w:marRight w:val="0"/>
          <w:marTop w:val="0"/>
          <w:marBottom w:val="0"/>
          <w:divBdr>
            <w:top w:val="none" w:sz="0" w:space="0" w:color="auto"/>
            <w:left w:val="none" w:sz="0" w:space="0" w:color="auto"/>
            <w:bottom w:val="none" w:sz="0" w:space="0" w:color="auto"/>
            <w:right w:val="none" w:sz="0" w:space="0" w:color="auto"/>
          </w:divBdr>
          <w:divsChild>
            <w:div w:id="331569209">
              <w:marLeft w:val="0"/>
              <w:marRight w:val="0"/>
              <w:marTop w:val="0"/>
              <w:marBottom w:val="345"/>
              <w:divBdr>
                <w:top w:val="none" w:sz="0" w:space="0" w:color="auto"/>
                <w:left w:val="none" w:sz="0" w:space="0" w:color="auto"/>
                <w:bottom w:val="none" w:sz="0" w:space="0" w:color="auto"/>
                <w:right w:val="none" w:sz="0" w:space="0" w:color="auto"/>
              </w:divBdr>
            </w:div>
          </w:divsChild>
        </w:div>
        <w:div w:id="433980629">
          <w:marLeft w:val="-150"/>
          <w:marRight w:val="-150"/>
          <w:marTop w:val="0"/>
          <w:marBottom w:val="0"/>
          <w:divBdr>
            <w:top w:val="none" w:sz="0" w:space="0" w:color="auto"/>
            <w:left w:val="none" w:sz="0" w:space="0" w:color="auto"/>
            <w:bottom w:val="none" w:sz="0" w:space="0" w:color="auto"/>
            <w:right w:val="none" w:sz="0" w:space="0" w:color="auto"/>
          </w:divBdr>
          <w:divsChild>
            <w:div w:id="519467744">
              <w:marLeft w:val="0"/>
              <w:marRight w:val="0"/>
              <w:marTop w:val="0"/>
              <w:marBottom w:val="0"/>
              <w:divBdr>
                <w:top w:val="none" w:sz="0" w:space="0" w:color="auto"/>
                <w:left w:val="none" w:sz="0" w:space="0" w:color="auto"/>
                <w:bottom w:val="none" w:sz="0" w:space="0" w:color="auto"/>
                <w:right w:val="none" w:sz="0" w:space="0" w:color="auto"/>
              </w:divBdr>
            </w:div>
          </w:divsChild>
        </w:div>
        <w:div w:id="433985712">
          <w:marLeft w:val="0"/>
          <w:marRight w:val="225"/>
          <w:marTop w:val="0"/>
          <w:marBottom w:val="0"/>
          <w:divBdr>
            <w:top w:val="none" w:sz="0" w:space="0" w:color="auto"/>
            <w:left w:val="none" w:sz="0" w:space="0" w:color="auto"/>
            <w:bottom w:val="none" w:sz="0" w:space="0" w:color="auto"/>
            <w:right w:val="none" w:sz="0" w:space="0" w:color="auto"/>
          </w:divBdr>
        </w:div>
        <w:div w:id="434057323">
          <w:blockQuote w:val="1"/>
          <w:marLeft w:val="0"/>
          <w:marRight w:val="0"/>
          <w:marTop w:val="125"/>
          <w:marBottom w:val="501"/>
          <w:divBdr>
            <w:top w:val="none" w:sz="0" w:space="0" w:color="auto"/>
            <w:left w:val="single" w:sz="12" w:space="13" w:color="ACCE55"/>
            <w:bottom w:val="none" w:sz="0" w:space="0" w:color="auto"/>
            <w:right w:val="none" w:sz="0" w:space="0" w:color="auto"/>
          </w:divBdr>
        </w:div>
        <w:div w:id="434130475">
          <w:marLeft w:val="0"/>
          <w:marRight w:val="0"/>
          <w:marTop w:val="0"/>
          <w:marBottom w:val="0"/>
          <w:divBdr>
            <w:top w:val="none" w:sz="0" w:space="0" w:color="auto"/>
            <w:left w:val="none" w:sz="0" w:space="0" w:color="auto"/>
            <w:bottom w:val="none" w:sz="0" w:space="0" w:color="auto"/>
            <w:right w:val="none" w:sz="0" w:space="0" w:color="auto"/>
          </w:divBdr>
        </w:div>
        <w:div w:id="434180696">
          <w:marLeft w:val="0"/>
          <w:marRight w:val="0"/>
          <w:marTop w:val="0"/>
          <w:marBottom w:val="0"/>
          <w:divBdr>
            <w:top w:val="none" w:sz="0" w:space="0" w:color="auto"/>
            <w:left w:val="none" w:sz="0" w:space="0" w:color="auto"/>
            <w:bottom w:val="none" w:sz="0" w:space="0" w:color="auto"/>
            <w:right w:val="none" w:sz="0" w:space="0" w:color="auto"/>
          </w:divBdr>
          <w:divsChild>
            <w:div w:id="252665026">
              <w:marLeft w:val="0"/>
              <w:marRight w:val="0"/>
              <w:marTop w:val="0"/>
              <w:marBottom w:val="240"/>
              <w:divBdr>
                <w:top w:val="none" w:sz="0" w:space="0" w:color="auto"/>
                <w:left w:val="none" w:sz="0" w:space="0" w:color="auto"/>
                <w:bottom w:val="none" w:sz="0" w:space="0" w:color="auto"/>
                <w:right w:val="none" w:sz="0" w:space="0" w:color="auto"/>
              </w:divBdr>
            </w:div>
          </w:divsChild>
        </w:div>
        <w:div w:id="434252209">
          <w:marLeft w:val="0"/>
          <w:marRight w:val="0"/>
          <w:marTop w:val="0"/>
          <w:marBottom w:val="0"/>
          <w:divBdr>
            <w:top w:val="none" w:sz="0" w:space="0" w:color="auto"/>
            <w:left w:val="none" w:sz="0" w:space="0" w:color="auto"/>
            <w:bottom w:val="none" w:sz="0" w:space="0" w:color="auto"/>
            <w:right w:val="none" w:sz="0" w:space="0" w:color="auto"/>
          </w:divBdr>
        </w:div>
        <w:div w:id="434253590">
          <w:marLeft w:val="0"/>
          <w:marRight w:val="0"/>
          <w:marTop w:val="0"/>
          <w:marBottom w:val="0"/>
          <w:divBdr>
            <w:top w:val="none" w:sz="0" w:space="0" w:color="auto"/>
            <w:left w:val="none" w:sz="0" w:space="0" w:color="auto"/>
            <w:bottom w:val="none" w:sz="0" w:space="0" w:color="auto"/>
            <w:right w:val="none" w:sz="0" w:space="0" w:color="auto"/>
          </w:divBdr>
          <w:divsChild>
            <w:div w:id="742483881">
              <w:marLeft w:val="0"/>
              <w:marRight w:val="0"/>
              <w:marTop w:val="0"/>
              <w:marBottom w:val="0"/>
              <w:divBdr>
                <w:top w:val="none" w:sz="0" w:space="0" w:color="auto"/>
                <w:left w:val="none" w:sz="0" w:space="0" w:color="auto"/>
                <w:bottom w:val="none" w:sz="0" w:space="0" w:color="auto"/>
                <w:right w:val="none" w:sz="0" w:space="0" w:color="auto"/>
              </w:divBdr>
            </w:div>
          </w:divsChild>
        </w:div>
        <w:div w:id="434327891">
          <w:marLeft w:val="679"/>
          <w:marRight w:val="1358"/>
          <w:marTop w:val="0"/>
          <w:marBottom w:val="0"/>
          <w:divBdr>
            <w:top w:val="none" w:sz="0" w:space="0" w:color="auto"/>
            <w:left w:val="none" w:sz="0" w:space="0" w:color="auto"/>
            <w:bottom w:val="none" w:sz="0" w:space="0" w:color="auto"/>
            <w:right w:val="none" w:sz="0" w:space="0" w:color="auto"/>
          </w:divBdr>
        </w:div>
        <w:div w:id="434373761">
          <w:marLeft w:val="0"/>
          <w:marRight w:val="0"/>
          <w:marTop w:val="0"/>
          <w:marBottom w:val="0"/>
          <w:divBdr>
            <w:top w:val="none" w:sz="0" w:space="0" w:color="auto"/>
            <w:left w:val="none" w:sz="0" w:space="0" w:color="auto"/>
            <w:bottom w:val="none" w:sz="0" w:space="0" w:color="auto"/>
            <w:right w:val="none" w:sz="0" w:space="0" w:color="auto"/>
          </w:divBdr>
        </w:div>
        <w:div w:id="434404298">
          <w:marLeft w:val="-225"/>
          <w:marRight w:val="-225"/>
          <w:marTop w:val="0"/>
          <w:marBottom w:val="0"/>
          <w:divBdr>
            <w:top w:val="none" w:sz="0" w:space="0" w:color="auto"/>
            <w:left w:val="none" w:sz="0" w:space="0" w:color="auto"/>
            <w:bottom w:val="none" w:sz="0" w:space="0" w:color="auto"/>
            <w:right w:val="none" w:sz="0" w:space="0" w:color="auto"/>
          </w:divBdr>
          <w:divsChild>
            <w:div w:id="313531268">
              <w:marLeft w:val="0"/>
              <w:marRight w:val="0"/>
              <w:marTop w:val="0"/>
              <w:marBottom w:val="0"/>
              <w:divBdr>
                <w:top w:val="none" w:sz="0" w:space="0" w:color="auto"/>
                <w:left w:val="none" w:sz="0" w:space="0" w:color="auto"/>
                <w:bottom w:val="none" w:sz="0" w:space="0" w:color="auto"/>
                <w:right w:val="none" w:sz="0" w:space="0" w:color="auto"/>
              </w:divBdr>
            </w:div>
          </w:divsChild>
        </w:div>
        <w:div w:id="434440983">
          <w:marLeft w:val="0"/>
          <w:marRight w:val="0"/>
          <w:marTop w:val="0"/>
          <w:marBottom w:val="0"/>
          <w:divBdr>
            <w:top w:val="none" w:sz="0" w:space="0" w:color="auto"/>
            <w:left w:val="none" w:sz="0" w:space="0" w:color="auto"/>
            <w:bottom w:val="none" w:sz="0" w:space="0" w:color="auto"/>
            <w:right w:val="none" w:sz="0" w:space="0" w:color="auto"/>
          </w:divBdr>
          <w:divsChild>
            <w:div w:id="400484">
              <w:marLeft w:val="0"/>
              <w:marRight w:val="0"/>
              <w:marTop w:val="0"/>
              <w:marBottom w:val="240"/>
              <w:divBdr>
                <w:top w:val="none" w:sz="0" w:space="0" w:color="auto"/>
                <w:left w:val="none" w:sz="0" w:space="0" w:color="auto"/>
                <w:bottom w:val="none" w:sz="0" w:space="0" w:color="auto"/>
                <w:right w:val="none" w:sz="0" w:space="0" w:color="auto"/>
              </w:divBdr>
            </w:div>
            <w:div w:id="722757815">
              <w:marLeft w:val="0"/>
              <w:marRight w:val="0"/>
              <w:marTop w:val="0"/>
              <w:marBottom w:val="240"/>
              <w:divBdr>
                <w:top w:val="none" w:sz="0" w:space="0" w:color="auto"/>
                <w:left w:val="none" w:sz="0" w:space="0" w:color="auto"/>
                <w:bottom w:val="none" w:sz="0" w:space="0" w:color="auto"/>
                <w:right w:val="none" w:sz="0" w:space="0" w:color="auto"/>
              </w:divBdr>
            </w:div>
            <w:div w:id="786891771">
              <w:marLeft w:val="0"/>
              <w:marRight w:val="0"/>
              <w:marTop w:val="0"/>
              <w:marBottom w:val="240"/>
              <w:divBdr>
                <w:top w:val="none" w:sz="0" w:space="0" w:color="auto"/>
                <w:left w:val="none" w:sz="0" w:space="0" w:color="auto"/>
                <w:bottom w:val="none" w:sz="0" w:space="0" w:color="auto"/>
                <w:right w:val="none" w:sz="0" w:space="0" w:color="auto"/>
              </w:divBdr>
            </w:div>
          </w:divsChild>
        </w:div>
        <w:div w:id="434443267">
          <w:marLeft w:val="0"/>
          <w:marRight w:val="0"/>
          <w:marTop w:val="0"/>
          <w:marBottom w:val="0"/>
          <w:divBdr>
            <w:top w:val="none" w:sz="0" w:space="0" w:color="auto"/>
            <w:left w:val="none" w:sz="0" w:space="0" w:color="auto"/>
            <w:bottom w:val="none" w:sz="0" w:space="0" w:color="auto"/>
            <w:right w:val="none" w:sz="0" w:space="0" w:color="auto"/>
          </w:divBdr>
          <w:divsChild>
            <w:div w:id="124010998">
              <w:marLeft w:val="-188"/>
              <w:marRight w:val="-188"/>
              <w:marTop w:val="0"/>
              <w:marBottom w:val="0"/>
              <w:divBdr>
                <w:top w:val="none" w:sz="0" w:space="0" w:color="auto"/>
                <w:left w:val="none" w:sz="0" w:space="0" w:color="auto"/>
                <w:bottom w:val="none" w:sz="0" w:space="0" w:color="auto"/>
                <w:right w:val="none" w:sz="0" w:space="0" w:color="auto"/>
              </w:divBdr>
            </w:div>
          </w:divsChild>
        </w:div>
        <w:div w:id="434517033">
          <w:marLeft w:val="-225"/>
          <w:marRight w:val="-225"/>
          <w:marTop w:val="0"/>
          <w:marBottom w:val="0"/>
          <w:divBdr>
            <w:top w:val="none" w:sz="0" w:space="0" w:color="auto"/>
            <w:left w:val="none" w:sz="0" w:space="0" w:color="auto"/>
            <w:bottom w:val="none" w:sz="0" w:space="0" w:color="auto"/>
            <w:right w:val="none" w:sz="0" w:space="0" w:color="auto"/>
          </w:divBdr>
          <w:divsChild>
            <w:div w:id="512649567">
              <w:marLeft w:val="1463"/>
              <w:marRight w:val="0"/>
              <w:marTop w:val="0"/>
              <w:marBottom w:val="0"/>
              <w:divBdr>
                <w:top w:val="none" w:sz="0" w:space="0" w:color="auto"/>
                <w:left w:val="none" w:sz="0" w:space="0" w:color="auto"/>
                <w:bottom w:val="none" w:sz="0" w:space="0" w:color="auto"/>
                <w:right w:val="none" w:sz="0" w:space="0" w:color="auto"/>
              </w:divBdr>
            </w:div>
          </w:divsChild>
        </w:div>
        <w:div w:id="43451819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34522834">
          <w:marLeft w:val="0"/>
          <w:marRight w:val="0"/>
          <w:marTop w:val="0"/>
          <w:marBottom w:val="240"/>
          <w:divBdr>
            <w:top w:val="none" w:sz="0" w:space="0" w:color="auto"/>
            <w:left w:val="none" w:sz="0" w:space="0" w:color="auto"/>
            <w:bottom w:val="none" w:sz="0" w:space="0" w:color="auto"/>
            <w:right w:val="none" w:sz="0" w:space="0" w:color="auto"/>
          </w:divBdr>
        </w:div>
        <w:div w:id="434594200">
          <w:marLeft w:val="0"/>
          <w:marRight w:val="0"/>
          <w:marTop w:val="0"/>
          <w:marBottom w:val="0"/>
          <w:divBdr>
            <w:top w:val="single" w:sz="6" w:space="0" w:color="999999"/>
            <w:left w:val="single" w:sz="6" w:space="0" w:color="999999"/>
            <w:bottom w:val="single" w:sz="6" w:space="0" w:color="999999"/>
            <w:right w:val="single" w:sz="6" w:space="0" w:color="999999"/>
          </w:divBdr>
        </w:div>
        <w:div w:id="434718111">
          <w:marLeft w:val="0"/>
          <w:marRight w:val="0"/>
          <w:marTop w:val="0"/>
          <w:marBottom w:val="0"/>
          <w:divBdr>
            <w:top w:val="none" w:sz="0" w:space="0" w:color="auto"/>
            <w:left w:val="none" w:sz="0" w:space="0" w:color="auto"/>
            <w:bottom w:val="none" w:sz="0" w:space="0" w:color="auto"/>
            <w:right w:val="none" w:sz="0" w:space="0" w:color="auto"/>
          </w:divBdr>
        </w:div>
        <w:div w:id="434790113">
          <w:marLeft w:val="0"/>
          <w:marRight w:val="0"/>
          <w:marTop w:val="0"/>
          <w:marBottom w:val="450"/>
          <w:divBdr>
            <w:top w:val="none" w:sz="0" w:space="0" w:color="auto"/>
            <w:left w:val="none" w:sz="0" w:space="0" w:color="auto"/>
            <w:bottom w:val="none" w:sz="0" w:space="0" w:color="auto"/>
            <w:right w:val="none" w:sz="0" w:space="0" w:color="auto"/>
          </w:divBdr>
          <w:divsChild>
            <w:div w:id="167722256">
              <w:marLeft w:val="0"/>
              <w:marRight w:val="225"/>
              <w:marTop w:val="0"/>
              <w:marBottom w:val="0"/>
              <w:divBdr>
                <w:top w:val="none" w:sz="0" w:space="0" w:color="auto"/>
                <w:left w:val="none" w:sz="0" w:space="0" w:color="auto"/>
                <w:bottom w:val="none" w:sz="0" w:space="0" w:color="auto"/>
                <w:right w:val="none" w:sz="0" w:space="0" w:color="auto"/>
              </w:divBdr>
            </w:div>
          </w:divsChild>
        </w:div>
        <w:div w:id="434860867">
          <w:marLeft w:val="0"/>
          <w:marRight w:val="0"/>
          <w:marTop w:val="0"/>
          <w:marBottom w:val="75"/>
          <w:divBdr>
            <w:top w:val="none" w:sz="0" w:space="0" w:color="auto"/>
            <w:left w:val="none" w:sz="0" w:space="0" w:color="auto"/>
            <w:bottom w:val="none" w:sz="0" w:space="0" w:color="auto"/>
            <w:right w:val="none" w:sz="0" w:space="0" w:color="auto"/>
          </w:divBdr>
        </w:div>
        <w:div w:id="434862171">
          <w:marLeft w:val="-150"/>
          <w:marRight w:val="-150"/>
          <w:marTop w:val="0"/>
          <w:marBottom w:val="0"/>
          <w:divBdr>
            <w:top w:val="none" w:sz="0" w:space="0" w:color="auto"/>
            <w:left w:val="none" w:sz="0" w:space="0" w:color="auto"/>
            <w:bottom w:val="none" w:sz="0" w:space="0" w:color="auto"/>
            <w:right w:val="none" w:sz="0" w:space="0" w:color="auto"/>
          </w:divBdr>
        </w:div>
        <w:div w:id="434905102">
          <w:marLeft w:val="75"/>
          <w:marRight w:val="0"/>
          <w:marTop w:val="0"/>
          <w:marBottom w:val="0"/>
          <w:divBdr>
            <w:top w:val="none" w:sz="0" w:space="0" w:color="auto"/>
            <w:left w:val="none" w:sz="0" w:space="0" w:color="auto"/>
            <w:bottom w:val="none" w:sz="0" w:space="0" w:color="auto"/>
            <w:right w:val="none" w:sz="0" w:space="0" w:color="auto"/>
          </w:divBdr>
        </w:div>
        <w:div w:id="434980271">
          <w:marLeft w:val="0"/>
          <w:marRight w:val="0"/>
          <w:marTop w:val="0"/>
          <w:marBottom w:val="75"/>
          <w:divBdr>
            <w:top w:val="none" w:sz="0" w:space="0" w:color="auto"/>
            <w:left w:val="none" w:sz="0" w:space="0" w:color="auto"/>
            <w:bottom w:val="none" w:sz="0" w:space="0" w:color="auto"/>
            <w:right w:val="none" w:sz="0" w:space="0" w:color="auto"/>
          </w:divBdr>
        </w:div>
        <w:div w:id="434984435">
          <w:marLeft w:val="0"/>
          <w:marRight w:val="0"/>
          <w:marTop w:val="0"/>
          <w:marBottom w:val="0"/>
          <w:divBdr>
            <w:top w:val="dotted" w:sz="6" w:space="4" w:color="EBEBEB"/>
            <w:left w:val="none" w:sz="0" w:space="8" w:color="auto"/>
            <w:bottom w:val="dotted" w:sz="6" w:space="4" w:color="EBEBEB"/>
            <w:right w:val="none" w:sz="0" w:space="8" w:color="auto"/>
          </w:divBdr>
        </w:div>
        <w:div w:id="434986492">
          <w:marLeft w:val="-225"/>
          <w:marRight w:val="-225"/>
          <w:marTop w:val="0"/>
          <w:marBottom w:val="0"/>
          <w:divBdr>
            <w:top w:val="none" w:sz="0" w:space="0" w:color="auto"/>
            <w:left w:val="none" w:sz="0" w:space="0" w:color="auto"/>
            <w:bottom w:val="none" w:sz="0" w:space="0" w:color="auto"/>
            <w:right w:val="none" w:sz="0" w:space="0" w:color="auto"/>
          </w:divBdr>
          <w:divsChild>
            <w:div w:id="133763477">
              <w:marLeft w:val="0"/>
              <w:marRight w:val="0"/>
              <w:marTop w:val="0"/>
              <w:marBottom w:val="0"/>
              <w:divBdr>
                <w:top w:val="none" w:sz="0" w:space="0" w:color="auto"/>
                <w:left w:val="none" w:sz="0" w:space="0" w:color="auto"/>
                <w:bottom w:val="none" w:sz="0" w:space="0" w:color="auto"/>
                <w:right w:val="none" w:sz="0" w:space="0" w:color="auto"/>
              </w:divBdr>
            </w:div>
          </w:divsChild>
        </w:div>
        <w:div w:id="435099192">
          <w:marLeft w:val="0"/>
          <w:marRight w:val="0"/>
          <w:marTop w:val="0"/>
          <w:marBottom w:val="0"/>
          <w:divBdr>
            <w:top w:val="none" w:sz="0" w:space="0" w:color="auto"/>
            <w:left w:val="none" w:sz="0" w:space="0" w:color="auto"/>
            <w:bottom w:val="none" w:sz="0" w:space="0" w:color="auto"/>
            <w:right w:val="none" w:sz="0" w:space="0" w:color="auto"/>
          </w:divBdr>
        </w:div>
        <w:div w:id="435175834">
          <w:marLeft w:val="0"/>
          <w:marRight w:val="0"/>
          <w:marTop w:val="0"/>
          <w:marBottom w:val="0"/>
          <w:divBdr>
            <w:top w:val="none" w:sz="0" w:space="0" w:color="auto"/>
            <w:left w:val="none" w:sz="0" w:space="0" w:color="auto"/>
            <w:bottom w:val="none" w:sz="0" w:space="0" w:color="auto"/>
            <w:right w:val="none" w:sz="0" w:space="0" w:color="auto"/>
          </w:divBdr>
        </w:div>
        <w:div w:id="435295676">
          <w:marLeft w:val="1221"/>
          <w:marRight w:val="0"/>
          <w:marTop w:val="0"/>
          <w:marBottom w:val="0"/>
          <w:divBdr>
            <w:top w:val="none" w:sz="0" w:space="0" w:color="auto"/>
            <w:left w:val="none" w:sz="0" w:space="0" w:color="auto"/>
            <w:bottom w:val="none" w:sz="0" w:space="0" w:color="auto"/>
            <w:right w:val="none" w:sz="0" w:space="0" w:color="auto"/>
          </w:divBdr>
        </w:div>
        <w:div w:id="435367228">
          <w:marLeft w:val="0"/>
          <w:marRight w:val="0"/>
          <w:marTop w:val="0"/>
          <w:marBottom w:val="0"/>
          <w:divBdr>
            <w:top w:val="none" w:sz="0" w:space="0" w:color="auto"/>
            <w:left w:val="none" w:sz="0" w:space="0" w:color="auto"/>
            <w:bottom w:val="none" w:sz="0" w:space="0" w:color="auto"/>
            <w:right w:val="none" w:sz="0" w:space="0" w:color="auto"/>
          </w:divBdr>
        </w:div>
        <w:div w:id="435370791">
          <w:marLeft w:val="0"/>
          <w:marRight w:val="0"/>
          <w:marTop w:val="0"/>
          <w:marBottom w:val="0"/>
          <w:divBdr>
            <w:top w:val="none" w:sz="0" w:space="0" w:color="auto"/>
            <w:left w:val="none" w:sz="0" w:space="0" w:color="auto"/>
            <w:bottom w:val="none" w:sz="0" w:space="0" w:color="auto"/>
            <w:right w:val="none" w:sz="0" w:space="0" w:color="auto"/>
          </w:divBdr>
          <w:divsChild>
            <w:div w:id="416752026">
              <w:marLeft w:val="0"/>
              <w:marRight w:val="0"/>
              <w:marTop w:val="0"/>
              <w:marBottom w:val="0"/>
              <w:divBdr>
                <w:top w:val="none" w:sz="0" w:space="0" w:color="auto"/>
                <w:left w:val="none" w:sz="0" w:space="0" w:color="auto"/>
                <w:bottom w:val="none" w:sz="0" w:space="0" w:color="auto"/>
                <w:right w:val="none" w:sz="0" w:space="0" w:color="auto"/>
              </w:divBdr>
            </w:div>
          </w:divsChild>
        </w:div>
        <w:div w:id="435439987">
          <w:marLeft w:val="0"/>
          <w:marRight w:val="0"/>
          <w:marTop w:val="0"/>
          <w:marBottom w:val="0"/>
          <w:divBdr>
            <w:top w:val="none" w:sz="0" w:space="0" w:color="auto"/>
            <w:left w:val="none" w:sz="0" w:space="0" w:color="auto"/>
            <w:bottom w:val="none" w:sz="0" w:space="0" w:color="auto"/>
            <w:right w:val="none" w:sz="0" w:space="0" w:color="auto"/>
          </w:divBdr>
        </w:div>
        <w:div w:id="435441028">
          <w:marLeft w:val="1463"/>
          <w:marRight w:val="0"/>
          <w:marTop w:val="0"/>
          <w:marBottom w:val="0"/>
          <w:divBdr>
            <w:top w:val="none" w:sz="0" w:space="0" w:color="auto"/>
            <w:left w:val="none" w:sz="0" w:space="0" w:color="auto"/>
            <w:bottom w:val="none" w:sz="0" w:space="0" w:color="auto"/>
            <w:right w:val="none" w:sz="0" w:space="0" w:color="auto"/>
          </w:divBdr>
        </w:div>
        <w:div w:id="435446041">
          <w:marLeft w:val="0"/>
          <w:marRight w:val="0"/>
          <w:marTop w:val="0"/>
          <w:marBottom w:val="0"/>
          <w:divBdr>
            <w:top w:val="none" w:sz="0" w:space="0" w:color="auto"/>
            <w:left w:val="none" w:sz="0" w:space="0" w:color="auto"/>
            <w:bottom w:val="none" w:sz="0" w:space="0" w:color="auto"/>
            <w:right w:val="none" w:sz="0" w:space="0" w:color="auto"/>
          </w:divBdr>
        </w:div>
        <w:div w:id="435488894">
          <w:marLeft w:val="0"/>
          <w:marRight w:val="0"/>
          <w:marTop w:val="0"/>
          <w:marBottom w:val="0"/>
          <w:divBdr>
            <w:top w:val="none" w:sz="0" w:space="0" w:color="auto"/>
            <w:left w:val="none" w:sz="0" w:space="0" w:color="auto"/>
            <w:bottom w:val="none" w:sz="0" w:space="0" w:color="auto"/>
            <w:right w:val="none" w:sz="0" w:space="0" w:color="auto"/>
          </w:divBdr>
        </w:div>
        <w:div w:id="435635822">
          <w:marLeft w:val="0"/>
          <w:marRight w:val="0"/>
          <w:marTop w:val="0"/>
          <w:marBottom w:val="0"/>
          <w:divBdr>
            <w:top w:val="single" w:sz="2" w:space="0" w:color="E0E0E0"/>
            <w:left w:val="single" w:sz="2" w:space="0" w:color="E0E0E0"/>
            <w:bottom w:val="single" w:sz="2" w:space="0" w:color="E0E0E0"/>
            <w:right w:val="single" w:sz="2" w:space="0" w:color="E0E0E0"/>
          </w:divBdr>
          <w:divsChild>
            <w:div w:id="240455668">
              <w:marLeft w:val="0"/>
              <w:marRight w:val="0"/>
              <w:marTop w:val="0"/>
              <w:marBottom w:val="0"/>
              <w:divBdr>
                <w:top w:val="single" w:sz="2" w:space="0" w:color="E0E0E0"/>
                <w:left w:val="single" w:sz="2" w:space="0" w:color="E0E0E0"/>
                <w:bottom w:val="single" w:sz="2" w:space="0" w:color="E0E0E0"/>
                <w:right w:val="single" w:sz="2" w:space="0" w:color="E0E0E0"/>
              </w:divBdr>
            </w:div>
            <w:div w:id="466359520">
              <w:marLeft w:val="0"/>
              <w:marRight w:val="0"/>
              <w:marTop w:val="0"/>
              <w:marBottom w:val="0"/>
              <w:divBdr>
                <w:top w:val="single" w:sz="2" w:space="0" w:color="E0E0E0"/>
                <w:left w:val="single" w:sz="2" w:space="0" w:color="E0E0E0"/>
                <w:bottom w:val="single" w:sz="2" w:space="0" w:color="E0E0E0"/>
                <w:right w:val="single" w:sz="2" w:space="0" w:color="E0E0E0"/>
              </w:divBdr>
            </w:div>
            <w:div w:id="540360215">
              <w:marLeft w:val="0"/>
              <w:marRight w:val="0"/>
              <w:marTop w:val="0"/>
              <w:marBottom w:val="0"/>
              <w:divBdr>
                <w:top w:val="single" w:sz="2" w:space="0" w:color="E0E0E0"/>
                <w:left w:val="single" w:sz="2" w:space="0" w:color="E0E0E0"/>
                <w:bottom w:val="single" w:sz="2" w:space="0" w:color="E0E0E0"/>
                <w:right w:val="single" w:sz="2" w:space="0" w:color="E0E0E0"/>
              </w:divBdr>
            </w:div>
            <w:div w:id="5802134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830593">
          <w:marLeft w:val="0"/>
          <w:marRight w:val="0"/>
          <w:marTop w:val="0"/>
          <w:marBottom w:val="75"/>
          <w:divBdr>
            <w:top w:val="none" w:sz="0" w:space="0" w:color="auto"/>
            <w:left w:val="none" w:sz="0" w:space="0" w:color="auto"/>
            <w:bottom w:val="none" w:sz="0" w:space="0" w:color="auto"/>
            <w:right w:val="none" w:sz="0" w:space="0" w:color="auto"/>
          </w:divBdr>
        </w:div>
        <w:div w:id="435833225">
          <w:marLeft w:val="600"/>
          <w:marRight w:val="0"/>
          <w:marTop w:val="0"/>
          <w:marBottom w:val="0"/>
          <w:divBdr>
            <w:top w:val="none" w:sz="0" w:space="0" w:color="auto"/>
            <w:left w:val="single" w:sz="12" w:space="8" w:color="90B400"/>
            <w:bottom w:val="none" w:sz="0" w:space="0" w:color="auto"/>
            <w:right w:val="none" w:sz="0" w:space="0" w:color="auto"/>
          </w:divBdr>
        </w:div>
        <w:div w:id="435904511">
          <w:marLeft w:val="0"/>
          <w:marRight w:val="0"/>
          <w:marTop w:val="0"/>
          <w:marBottom w:val="0"/>
          <w:divBdr>
            <w:top w:val="none" w:sz="0" w:space="0" w:color="auto"/>
            <w:left w:val="none" w:sz="0" w:space="0" w:color="auto"/>
            <w:bottom w:val="none" w:sz="0" w:space="0" w:color="auto"/>
            <w:right w:val="none" w:sz="0" w:space="0" w:color="auto"/>
          </w:divBdr>
        </w:div>
        <w:div w:id="435905369">
          <w:marLeft w:val="0"/>
          <w:marRight w:val="0"/>
          <w:marTop w:val="0"/>
          <w:marBottom w:val="0"/>
          <w:divBdr>
            <w:top w:val="none" w:sz="0" w:space="0" w:color="auto"/>
            <w:left w:val="none" w:sz="0" w:space="0" w:color="auto"/>
            <w:bottom w:val="none" w:sz="0" w:space="0" w:color="auto"/>
            <w:right w:val="none" w:sz="0" w:space="0" w:color="auto"/>
          </w:divBdr>
        </w:div>
        <w:div w:id="435953148">
          <w:marLeft w:val="0"/>
          <w:marRight w:val="0"/>
          <w:marTop w:val="0"/>
          <w:marBottom w:val="0"/>
          <w:divBdr>
            <w:top w:val="none" w:sz="0" w:space="0" w:color="auto"/>
            <w:left w:val="none" w:sz="0" w:space="0" w:color="auto"/>
            <w:bottom w:val="none" w:sz="0" w:space="0" w:color="auto"/>
            <w:right w:val="none" w:sz="0" w:space="0" w:color="auto"/>
          </w:divBdr>
        </w:div>
        <w:div w:id="436020910">
          <w:marLeft w:val="0"/>
          <w:marRight w:val="0"/>
          <w:marTop w:val="0"/>
          <w:marBottom w:val="0"/>
          <w:divBdr>
            <w:top w:val="none" w:sz="0" w:space="0" w:color="auto"/>
            <w:left w:val="none" w:sz="0" w:space="0" w:color="auto"/>
            <w:bottom w:val="none" w:sz="0" w:space="0" w:color="auto"/>
            <w:right w:val="none" w:sz="0" w:space="0" w:color="auto"/>
          </w:divBdr>
        </w:div>
        <w:div w:id="436023832">
          <w:marLeft w:val="0"/>
          <w:marRight w:val="0"/>
          <w:marTop w:val="0"/>
          <w:marBottom w:val="0"/>
          <w:divBdr>
            <w:top w:val="none" w:sz="0" w:space="0" w:color="auto"/>
            <w:left w:val="none" w:sz="0" w:space="0" w:color="auto"/>
            <w:bottom w:val="none" w:sz="0" w:space="0" w:color="auto"/>
            <w:right w:val="none" w:sz="0" w:space="0" w:color="auto"/>
          </w:divBdr>
        </w:div>
        <w:div w:id="436026041">
          <w:marLeft w:val="0"/>
          <w:marRight w:val="450"/>
          <w:marTop w:val="0"/>
          <w:marBottom w:val="150"/>
          <w:divBdr>
            <w:top w:val="none" w:sz="0" w:space="0" w:color="auto"/>
            <w:left w:val="none" w:sz="0" w:space="0" w:color="auto"/>
            <w:bottom w:val="none" w:sz="0" w:space="0" w:color="auto"/>
            <w:right w:val="none" w:sz="0" w:space="0" w:color="auto"/>
          </w:divBdr>
        </w:div>
        <w:div w:id="436028503">
          <w:marLeft w:val="0"/>
          <w:marRight w:val="0"/>
          <w:marTop w:val="0"/>
          <w:marBottom w:val="250"/>
          <w:divBdr>
            <w:top w:val="none" w:sz="0" w:space="0" w:color="auto"/>
            <w:left w:val="none" w:sz="0" w:space="0" w:color="auto"/>
            <w:bottom w:val="none" w:sz="0" w:space="0" w:color="auto"/>
            <w:right w:val="none" w:sz="0" w:space="0" w:color="auto"/>
          </w:divBdr>
        </w:div>
        <w:div w:id="436098022">
          <w:marLeft w:val="0"/>
          <w:marRight w:val="0"/>
          <w:marTop w:val="0"/>
          <w:marBottom w:val="0"/>
          <w:divBdr>
            <w:top w:val="none" w:sz="0" w:space="0" w:color="auto"/>
            <w:left w:val="none" w:sz="0" w:space="0" w:color="auto"/>
            <w:bottom w:val="none" w:sz="0" w:space="0" w:color="auto"/>
            <w:right w:val="none" w:sz="0" w:space="0" w:color="auto"/>
          </w:divBdr>
        </w:div>
        <w:div w:id="436143950">
          <w:marLeft w:val="0"/>
          <w:marRight w:val="0"/>
          <w:marTop w:val="0"/>
          <w:marBottom w:val="384"/>
          <w:divBdr>
            <w:top w:val="none" w:sz="0" w:space="0" w:color="auto"/>
            <w:left w:val="none" w:sz="0" w:space="0" w:color="auto"/>
            <w:bottom w:val="none" w:sz="0" w:space="0" w:color="auto"/>
            <w:right w:val="none" w:sz="0" w:space="0" w:color="auto"/>
          </w:divBdr>
        </w:div>
        <w:div w:id="436145040">
          <w:marLeft w:val="-125"/>
          <w:marRight w:val="-125"/>
          <w:marTop w:val="0"/>
          <w:marBottom w:val="376"/>
          <w:divBdr>
            <w:top w:val="none" w:sz="0" w:space="0" w:color="auto"/>
            <w:left w:val="none" w:sz="0" w:space="0" w:color="auto"/>
            <w:bottom w:val="none" w:sz="0" w:space="0" w:color="auto"/>
            <w:right w:val="none" w:sz="0" w:space="0" w:color="auto"/>
          </w:divBdr>
        </w:div>
        <w:div w:id="436173825">
          <w:marLeft w:val="-225"/>
          <w:marRight w:val="-225"/>
          <w:marTop w:val="0"/>
          <w:marBottom w:val="0"/>
          <w:divBdr>
            <w:top w:val="none" w:sz="0" w:space="0" w:color="auto"/>
            <w:left w:val="none" w:sz="0" w:space="0" w:color="auto"/>
            <w:bottom w:val="none" w:sz="0" w:space="0" w:color="auto"/>
            <w:right w:val="none" w:sz="0" w:space="0" w:color="auto"/>
          </w:divBdr>
        </w:div>
        <w:div w:id="436214211">
          <w:marLeft w:val="0"/>
          <w:marRight w:val="0"/>
          <w:marTop w:val="0"/>
          <w:marBottom w:val="0"/>
          <w:divBdr>
            <w:top w:val="none" w:sz="0" w:space="0" w:color="auto"/>
            <w:left w:val="none" w:sz="0" w:space="0" w:color="auto"/>
            <w:bottom w:val="none" w:sz="0" w:space="0" w:color="auto"/>
            <w:right w:val="none" w:sz="0" w:space="0" w:color="auto"/>
          </w:divBdr>
        </w:div>
        <w:div w:id="436218774">
          <w:marLeft w:val="15"/>
          <w:marRight w:val="225"/>
          <w:marTop w:val="0"/>
          <w:marBottom w:val="105"/>
          <w:divBdr>
            <w:top w:val="none" w:sz="0" w:space="0" w:color="auto"/>
            <w:left w:val="none" w:sz="0" w:space="0" w:color="auto"/>
            <w:bottom w:val="none" w:sz="0" w:space="0" w:color="auto"/>
            <w:right w:val="none" w:sz="0" w:space="0" w:color="auto"/>
          </w:divBdr>
          <w:divsChild>
            <w:div w:id="667175265">
              <w:marLeft w:val="0"/>
              <w:marRight w:val="0"/>
              <w:marTop w:val="0"/>
              <w:marBottom w:val="0"/>
              <w:divBdr>
                <w:top w:val="none" w:sz="0" w:space="0" w:color="auto"/>
                <w:left w:val="none" w:sz="0" w:space="0" w:color="auto"/>
                <w:bottom w:val="none" w:sz="0" w:space="0" w:color="auto"/>
                <w:right w:val="none" w:sz="0" w:space="0" w:color="auto"/>
              </w:divBdr>
            </w:div>
          </w:divsChild>
        </w:div>
        <w:div w:id="436292015">
          <w:marLeft w:val="-225"/>
          <w:marRight w:val="-225"/>
          <w:marTop w:val="0"/>
          <w:marBottom w:val="0"/>
          <w:divBdr>
            <w:top w:val="none" w:sz="0" w:space="0" w:color="auto"/>
            <w:left w:val="none" w:sz="0" w:space="0" w:color="auto"/>
            <w:bottom w:val="none" w:sz="0" w:space="0" w:color="auto"/>
            <w:right w:val="none" w:sz="0" w:space="0" w:color="auto"/>
          </w:divBdr>
        </w:div>
        <w:div w:id="436297350">
          <w:marLeft w:val="0"/>
          <w:marRight w:val="0"/>
          <w:marTop w:val="0"/>
          <w:marBottom w:val="75"/>
          <w:divBdr>
            <w:top w:val="none" w:sz="0" w:space="0" w:color="auto"/>
            <w:left w:val="none" w:sz="0" w:space="0" w:color="auto"/>
            <w:bottom w:val="none" w:sz="0" w:space="0" w:color="auto"/>
            <w:right w:val="none" w:sz="0" w:space="0" w:color="auto"/>
          </w:divBdr>
        </w:div>
        <w:div w:id="436407479">
          <w:marLeft w:val="-150"/>
          <w:marRight w:val="-150"/>
          <w:marTop w:val="0"/>
          <w:marBottom w:val="0"/>
          <w:divBdr>
            <w:top w:val="none" w:sz="0" w:space="0" w:color="auto"/>
            <w:left w:val="none" w:sz="0" w:space="0" w:color="auto"/>
            <w:bottom w:val="none" w:sz="0" w:space="0" w:color="auto"/>
            <w:right w:val="none" w:sz="0" w:space="0" w:color="auto"/>
          </w:divBdr>
        </w:div>
        <w:div w:id="436560130">
          <w:marLeft w:val="-225"/>
          <w:marRight w:val="-225"/>
          <w:marTop w:val="0"/>
          <w:marBottom w:val="0"/>
          <w:divBdr>
            <w:top w:val="none" w:sz="0" w:space="0" w:color="auto"/>
            <w:left w:val="none" w:sz="0" w:space="0" w:color="auto"/>
            <w:bottom w:val="none" w:sz="0" w:space="0" w:color="auto"/>
            <w:right w:val="none" w:sz="0" w:space="0" w:color="auto"/>
          </w:divBdr>
          <w:divsChild>
            <w:div w:id="299389089">
              <w:marLeft w:val="0"/>
              <w:marRight w:val="0"/>
              <w:marTop w:val="0"/>
              <w:marBottom w:val="0"/>
              <w:divBdr>
                <w:top w:val="none" w:sz="0" w:space="0" w:color="auto"/>
                <w:left w:val="none" w:sz="0" w:space="0" w:color="auto"/>
                <w:bottom w:val="none" w:sz="0" w:space="0" w:color="auto"/>
                <w:right w:val="none" w:sz="0" w:space="0" w:color="auto"/>
              </w:divBdr>
            </w:div>
          </w:divsChild>
        </w:div>
        <w:div w:id="436563898">
          <w:marLeft w:val="0"/>
          <w:marRight w:val="0"/>
          <w:marTop w:val="0"/>
          <w:marBottom w:val="0"/>
          <w:divBdr>
            <w:top w:val="none" w:sz="0" w:space="0" w:color="auto"/>
            <w:left w:val="none" w:sz="0" w:space="0" w:color="auto"/>
            <w:bottom w:val="none" w:sz="0" w:space="0" w:color="auto"/>
            <w:right w:val="none" w:sz="0" w:space="0" w:color="auto"/>
          </w:divBdr>
        </w:div>
        <w:div w:id="436605062">
          <w:marLeft w:val="0"/>
          <w:marRight w:val="0"/>
          <w:marTop w:val="0"/>
          <w:marBottom w:val="0"/>
          <w:divBdr>
            <w:top w:val="none" w:sz="0" w:space="0" w:color="auto"/>
            <w:left w:val="none" w:sz="0" w:space="0" w:color="auto"/>
            <w:bottom w:val="none" w:sz="0" w:space="0" w:color="auto"/>
            <w:right w:val="none" w:sz="0" w:space="0" w:color="auto"/>
          </w:divBdr>
          <w:divsChild>
            <w:div w:id="393546526">
              <w:marLeft w:val="0"/>
              <w:marRight w:val="0"/>
              <w:marTop w:val="0"/>
              <w:marBottom w:val="150"/>
              <w:divBdr>
                <w:top w:val="none" w:sz="0" w:space="0" w:color="auto"/>
                <w:left w:val="none" w:sz="0" w:space="0" w:color="auto"/>
                <w:bottom w:val="none" w:sz="0" w:space="0" w:color="auto"/>
                <w:right w:val="none" w:sz="0" w:space="0" w:color="auto"/>
              </w:divBdr>
            </w:div>
          </w:divsChild>
        </w:div>
        <w:div w:id="436680100">
          <w:marLeft w:val="0"/>
          <w:marRight w:val="0"/>
          <w:marTop w:val="0"/>
          <w:marBottom w:val="0"/>
          <w:divBdr>
            <w:top w:val="none" w:sz="0" w:space="0" w:color="auto"/>
            <w:left w:val="none" w:sz="0" w:space="0" w:color="auto"/>
            <w:bottom w:val="none" w:sz="0" w:space="0" w:color="auto"/>
            <w:right w:val="none" w:sz="0" w:space="0" w:color="auto"/>
          </w:divBdr>
        </w:div>
        <w:div w:id="436757594">
          <w:marLeft w:val="0"/>
          <w:marRight w:val="0"/>
          <w:marTop w:val="0"/>
          <w:marBottom w:val="0"/>
          <w:divBdr>
            <w:top w:val="none" w:sz="0" w:space="0" w:color="auto"/>
            <w:left w:val="none" w:sz="0" w:space="0" w:color="auto"/>
            <w:bottom w:val="none" w:sz="0" w:space="0" w:color="auto"/>
            <w:right w:val="none" w:sz="0" w:space="0" w:color="auto"/>
          </w:divBdr>
          <w:divsChild>
            <w:div w:id="32075422">
              <w:marLeft w:val="0"/>
              <w:marRight w:val="0"/>
              <w:marTop w:val="0"/>
              <w:marBottom w:val="240"/>
              <w:divBdr>
                <w:top w:val="none" w:sz="0" w:space="0" w:color="auto"/>
                <w:left w:val="none" w:sz="0" w:space="0" w:color="auto"/>
                <w:bottom w:val="none" w:sz="0" w:space="0" w:color="auto"/>
                <w:right w:val="none" w:sz="0" w:space="0" w:color="auto"/>
              </w:divBdr>
            </w:div>
          </w:divsChild>
        </w:div>
        <w:div w:id="436830085">
          <w:marLeft w:val="0"/>
          <w:marRight w:val="0"/>
          <w:marTop w:val="0"/>
          <w:marBottom w:val="0"/>
          <w:divBdr>
            <w:top w:val="single" w:sz="2" w:space="0" w:color="E0E0E0"/>
            <w:left w:val="single" w:sz="2" w:space="0" w:color="E0E0E0"/>
            <w:bottom w:val="single" w:sz="2" w:space="0" w:color="E0E0E0"/>
            <w:right w:val="single" w:sz="2" w:space="0" w:color="E0E0E0"/>
          </w:divBdr>
        </w:div>
        <w:div w:id="436868684">
          <w:marLeft w:val="0"/>
          <w:marRight w:val="0"/>
          <w:marTop w:val="0"/>
          <w:marBottom w:val="0"/>
          <w:divBdr>
            <w:top w:val="none" w:sz="0" w:space="0" w:color="auto"/>
            <w:left w:val="none" w:sz="0" w:space="0" w:color="auto"/>
            <w:bottom w:val="none" w:sz="0" w:space="0" w:color="auto"/>
            <w:right w:val="none" w:sz="0" w:space="0" w:color="auto"/>
          </w:divBdr>
        </w:div>
        <w:div w:id="436944849">
          <w:marLeft w:val="0"/>
          <w:marRight w:val="0"/>
          <w:marTop w:val="150"/>
          <w:marBottom w:val="0"/>
          <w:divBdr>
            <w:top w:val="none" w:sz="0" w:space="0" w:color="auto"/>
            <w:left w:val="none" w:sz="0" w:space="0" w:color="auto"/>
            <w:bottom w:val="none" w:sz="0" w:space="0" w:color="auto"/>
            <w:right w:val="none" w:sz="0" w:space="0" w:color="auto"/>
          </w:divBdr>
        </w:div>
        <w:div w:id="436946835">
          <w:marLeft w:val="-125"/>
          <w:marRight w:val="-125"/>
          <w:marTop w:val="0"/>
          <w:marBottom w:val="0"/>
          <w:divBdr>
            <w:top w:val="none" w:sz="0" w:space="0" w:color="auto"/>
            <w:left w:val="none" w:sz="0" w:space="0" w:color="auto"/>
            <w:bottom w:val="none" w:sz="0" w:space="0" w:color="auto"/>
            <w:right w:val="none" w:sz="0" w:space="0" w:color="auto"/>
          </w:divBdr>
        </w:div>
        <w:div w:id="436951655">
          <w:marLeft w:val="0"/>
          <w:marRight w:val="0"/>
          <w:marTop w:val="0"/>
          <w:marBottom w:val="75"/>
          <w:divBdr>
            <w:top w:val="none" w:sz="0" w:space="0" w:color="auto"/>
            <w:left w:val="none" w:sz="0" w:space="0" w:color="auto"/>
            <w:bottom w:val="none" w:sz="0" w:space="0" w:color="auto"/>
            <w:right w:val="none" w:sz="0" w:space="0" w:color="auto"/>
          </w:divBdr>
        </w:div>
        <w:div w:id="437019259">
          <w:marLeft w:val="0"/>
          <w:marRight w:val="0"/>
          <w:marTop w:val="0"/>
          <w:marBottom w:val="0"/>
          <w:divBdr>
            <w:top w:val="none" w:sz="0" w:space="0" w:color="auto"/>
            <w:left w:val="none" w:sz="0" w:space="0" w:color="auto"/>
            <w:bottom w:val="none" w:sz="0" w:space="0" w:color="auto"/>
            <w:right w:val="none" w:sz="0" w:space="0" w:color="auto"/>
          </w:divBdr>
          <w:divsChild>
            <w:div w:id="518468856">
              <w:marLeft w:val="0"/>
              <w:marRight w:val="0"/>
              <w:marTop w:val="0"/>
              <w:marBottom w:val="0"/>
              <w:divBdr>
                <w:top w:val="none" w:sz="0" w:space="0" w:color="auto"/>
                <w:left w:val="none" w:sz="0" w:space="0" w:color="auto"/>
                <w:bottom w:val="none" w:sz="0" w:space="0" w:color="auto"/>
                <w:right w:val="none" w:sz="0" w:space="0" w:color="auto"/>
              </w:divBdr>
            </w:div>
          </w:divsChild>
        </w:div>
        <w:div w:id="437020985">
          <w:marLeft w:val="0"/>
          <w:marRight w:val="0"/>
          <w:marTop w:val="0"/>
          <w:marBottom w:val="0"/>
          <w:divBdr>
            <w:top w:val="none" w:sz="0" w:space="0" w:color="auto"/>
            <w:left w:val="none" w:sz="0" w:space="0" w:color="auto"/>
            <w:bottom w:val="none" w:sz="0" w:space="0" w:color="auto"/>
            <w:right w:val="none" w:sz="0" w:space="0" w:color="auto"/>
          </w:divBdr>
          <w:divsChild>
            <w:div w:id="151145471">
              <w:marLeft w:val="0"/>
              <w:marRight w:val="0"/>
              <w:marTop w:val="0"/>
              <w:marBottom w:val="0"/>
              <w:divBdr>
                <w:top w:val="none" w:sz="0" w:space="0" w:color="auto"/>
                <w:left w:val="none" w:sz="0" w:space="0" w:color="auto"/>
                <w:bottom w:val="none" w:sz="0" w:space="0" w:color="auto"/>
                <w:right w:val="none" w:sz="0" w:space="0" w:color="auto"/>
              </w:divBdr>
              <w:divsChild>
                <w:div w:id="461116601">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437026226">
          <w:marLeft w:val="0"/>
          <w:marRight w:val="0"/>
          <w:marTop w:val="125"/>
          <w:marBottom w:val="0"/>
          <w:divBdr>
            <w:top w:val="none" w:sz="0" w:space="0" w:color="auto"/>
            <w:left w:val="none" w:sz="0" w:space="0" w:color="auto"/>
            <w:bottom w:val="none" w:sz="0" w:space="0" w:color="auto"/>
            <w:right w:val="none" w:sz="0" w:space="0" w:color="auto"/>
          </w:divBdr>
        </w:div>
        <w:div w:id="437069833">
          <w:marLeft w:val="-225"/>
          <w:marRight w:val="-225"/>
          <w:marTop w:val="0"/>
          <w:marBottom w:val="0"/>
          <w:divBdr>
            <w:top w:val="none" w:sz="0" w:space="0" w:color="auto"/>
            <w:left w:val="none" w:sz="0" w:space="0" w:color="auto"/>
            <w:bottom w:val="none" w:sz="0" w:space="0" w:color="auto"/>
            <w:right w:val="none" w:sz="0" w:space="0" w:color="auto"/>
          </w:divBdr>
        </w:div>
        <w:div w:id="437137633">
          <w:marLeft w:val="0"/>
          <w:marRight w:val="0"/>
          <w:marTop w:val="0"/>
          <w:marBottom w:val="0"/>
          <w:divBdr>
            <w:top w:val="none" w:sz="0" w:space="0" w:color="auto"/>
            <w:left w:val="none" w:sz="0" w:space="0" w:color="auto"/>
            <w:bottom w:val="none" w:sz="0" w:space="0" w:color="auto"/>
            <w:right w:val="none" w:sz="0" w:space="0" w:color="auto"/>
          </w:divBdr>
        </w:div>
        <w:div w:id="437138175">
          <w:marLeft w:val="-150"/>
          <w:marRight w:val="-150"/>
          <w:marTop w:val="0"/>
          <w:marBottom w:val="0"/>
          <w:divBdr>
            <w:top w:val="none" w:sz="0" w:space="0" w:color="auto"/>
            <w:left w:val="none" w:sz="0" w:space="0" w:color="auto"/>
            <w:bottom w:val="none" w:sz="0" w:space="0" w:color="auto"/>
            <w:right w:val="none" w:sz="0" w:space="0" w:color="auto"/>
          </w:divBdr>
        </w:div>
        <w:div w:id="43714491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37215887">
          <w:marLeft w:val="0"/>
          <w:marRight w:val="0"/>
          <w:marTop w:val="0"/>
          <w:marBottom w:val="0"/>
          <w:divBdr>
            <w:top w:val="none" w:sz="0" w:space="0" w:color="auto"/>
            <w:left w:val="none" w:sz="0" w:space="0" w:color="auto"/>
            <w:bottom w:val="none" w:sz="0" w:space="0" w:color="auto"/>
            <w:right w:val="none" w:sz="0" w:space="0" w:color="auto"/>
          </w:divBdr>
        </w:div>
        <w:div w:id="437218805">
          <w:marLeft w:val="1221"/>
          <w:marRight w:val="0"/>
          <w:marTop w:val="0"/>
          <w:marBottom w:val="0"/>
          <w:divBdr>
            <w:top w:val="none" w:sz="0" w:space="0" w:color="auto"/>
            <w:left w:val="none" w:sz="0" w:space="0" w:color="auto"/>
            <w:bottom w:val="none" w:sz="0" w:space="0" w:color="auto"/>
            <w:right w:val="none" w:sz="0" w:space="0" w:color="auto"/>
          </w:divBdr>
        </w:div>
        <w:div w:id="437220883">
          <w:marLeft w:val="0"/>
          <w:marRight w:val="0"/>
          <w:marTop w:val="0"/>
          <w:marBottom w:val="0"/>
          <w:divBdr>
            <w:top w:val="none" w:sz="0" w:space="0" w:color="auto"/>
            <w:left w:val="none" w:sz="0" w:space="0" w:color="auto"/>
            <w:bottom w:val="none" w:sz="0" w:space="0" w:color="auto"/>
            <w:right w:val="none" w:sz="0" w:space="0" w:color="auto"/>
          </w:divBdr>
          <w:divsChild>
            <w:div w:id="96602359">
              <w:marLeft w:val="0"/>
              <w:marRight w:val="0"/>
              <w:marTop w:val="0"/>
              <w:marBottom w:val="150"/>
              <w:divBdr>
                <w:top w:val="none" w:sz="0" w:space="0" w:color="auto"/>
                <w:left w:val="none" w:sz="0" w:space="0" w:color="auto"/>
                <w:bottom w:val="none" w:sz="0" w:space="0" w:color="auto"/>
                <w:right w:val="none" w:sz="0" w:space="0" w:color="auto"/>
              </w:divBdr>
            </w:div>
          </w:divsChild>
        </w:div>
        <w:div w:id="437258719">
          <w:marLeft w:val="0"/>
          <w:marRight w:val="0"/>
          <w:marTop w:val="0"/>
          <w:marBottom w:val="0"/>
          <w:divBdr>
            <w:top w:val="none" w:sz="0" w:space="0" w:color="auto"/>
            <w:left w:val="none" w:sz="0" w:space="0" w:color="auto"/>
            <w:bottom w:val="none" w:sz="0" w:space="0" w:color="auto"/>
            <w:right w:val="none" w:sz="0" w:space="0" w:color="auto"/>
          </w:divBdr>
          <w:divsChild>
            <w:div w:id="663751208">
              <w:marLeft w:val="0"/>
              <w:marRight w:val="0"/>
              <w:marTop w:val="0"/>
              <w:marBottom w:val="150"/>
              <w:divBdr>
                <w:top w:val="none" w:sz="0" w:space="0" w:color="auto"/>
                <w:left w:val="none" w:sz="0" w:space="0" w:color="auto"/>
                <w:bottom w:val="none" w:sz="0" w:space="0" w:color="auto"/>
                <w:right w:val="none" w:sz="0" w:space="0" w:color="auto"/>
              </w:divBdr>
            </w:div>
          </w:divsChild>
        </w:div>
        <w:div w:id="437259303">
          <w:marLeft w:val="0"/>
          <w:marRight w:val="0"/>
          <w:marTop w:val="0"/>
          <w:marBottom w:val="250"/>
          <w:divBdr>
            <w:top w:val="none" w:sz="0" w:space="0" w:color="auto"/>
            <w:left w:val="none" w:sz="0" w:space="0" w:color="auto"/>
            <w:bottom w:val="none" w:sz="0" w:space="0" w:color="auto"/>
            <w:right w:val="none" w:sz="0" w:space="0" w:color="auto"/>
          </w:divBdr>
          <w:divsChild>
            <w:div w:id="211161563">
              <w:marLeft w:val="0"/>
              <w:marRight w:val="0"/>
              <w:marTop w:val="0"/>
              <w:marBottom w:val="0"/>
              <w:divBdr>
                <w:top w:val="none" w:sz="0" w:space="0" w:color="auto"/>
                <w:left w:val="none" w:sz="0" w:space="0" w:color="auto"/>
                <w:bottom w:val="none" w:sz="0" w:space="0" w:color="auto"/>
                <w:right w:val="none" w:sz="0" w:space="0" w:color="auto"/>
              </w:divBdr>
              <w:divsChild>
                <w:div w:id="58276520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37259579">
          <w:marLeft w:val="0"/>
          <w:marRight w:val="0"/>
          <w:marTop w:val="0"/>
          <w:marBottom w:val="63"/>
          <w:divBdr>
            <w:top w:val="none" w:sz="0" w:space="0" w:color="auto"/>
            <w:left w:val="none" w:sz="0" w:space="0" w:color="auto"/>
            <w:bottom w:val="none" w:sz="0" w:space="0" w:color="auto"/>
            <w:right w:val="none" w:sz="0" w:space="0" w:color="auto"/>
          </w:divBdr>
        </w:div>
        <w:div w:id="437287814">
          <w:marLeft w:val="-125"/>
          <w:marRight w:val="-125"/>
          <w:marTop w:val="0"/>
          <w:marBottom w:val="376"/>
          <w:divBdr>
            <w:top w:val="none" w:sz="0" w:space="0" w:color="auto"/>
            <w:left w:val="none" w:sz="0" w:space="0" w:color="auto"/>
            <w:bottom w:val="none" w:sz="0" w:space="0" w:color="auto"/>
            <w:right w:val="none" w:sz="0" w:space="0" w:color="auto"/>
          </w:divBdr>
        </w:div>
        <w:div w:id="437330404">
          <w:marLeft w:val="0"/>
          <w:marRight w:val="0"/>
          <w:marTop w:val="0"/>
          <w:marBottom w:val="384"/>
          <w:divBdr>
            <w:top w:val="none" w:sz="0" w:space="0" w:color="auto"/>
            <w:left w:val="none" w:sz="0" w:space="0" w:color="auto"/>
            <w:bottom w:val="none" w:sz="0" w:space="0" w:color="auto"/>
            <w:right w:val="none" w:sz="0" w:space="0" w:color="auto"/>
          </w:divBdr>
        </w:div>
        <w:div w:id="437332724">
          <w:marLeft w:val="0"/>
          <w:marRight w:val="0"/>
          <w:marTop w:val="0"/>
          <w:marBottom w:val="0"/>
          <w:divBdr>
            <w:top w:val="none" w:sz="0" w:space="0" w:color="auto"/>
            <w:left w:val="none" w:sz="0" w:space="0" w:color="auto"/>
            <w:bottom w:val="none" w:sz="0" w:space="0" w:color="auto"/>
            <w:right w:val="none" w:sz="0" w:space="0" w:color="auto"/>
          </w:divBdr>
        </w:div>
        <w:div w:id="437337775">
          <w:marLeft w:val="0"/>
          <w:marRight w:val="0"/>
          <w:marTop w:val="0"/>
          <w:marBottom w:val="75"/>
          <w:divBdr>
            <w:top w:val="none" w:sz="0" w:space="0" w:color="auto"/>
            <w:left w:val="none" w:sz="0" w:space="0" w:color="auto"/>
            <w:bottom w:val="none" w:sz="0" w:space="0" w:color="auto"/>
            <w:right w:val="none" w:sz="0" w:space="0" w:color="auto"/>
          </w:divBdr>
        </w:div>
        <w:div w:id="437339333">
          <w:marLeft w:val="0"/>
          <w:marRight w:val="0"/>
          <w:marTop w:val="0"/>
          <w:marBottom w:val="0"/>
          <w:divBdr>
            <w:top w:val="none" w:sz="0" w:space="0" w:color="auto"/>
            <w:left w:val="none" w:sz="0" w:space="0" w:color="auto"/>
            <w:bottom w:val="none" w:sz="0" w:space="0" w:color="auto"/>
            <w:right w:val="none" w:sz="0" w:space="0" w:color="auto"/>
          </w:divBdr>
        </w:div>
        <w:div w:id="437453209">
          <w:marLeft w:val="0"/>
          <w:marRight w:val="0"/>
          <w:marTop w:val="0"/>
          <w:marBottom w:val="0"/>
          <w:divBdr>
            <w:top w:val="none" w:sz="0" w:space="0" w:color="auto"/>
            <w:left w:val="none" w:sz="0" w:space="0" w:color="auto"/>
            <w:bottom w:val="none" w:sz="0" w:space="0" w:color="auto"/>
            <w:right w:val="none" w:sz="0" w:space="0" w:color="auto"/>
          </w:divBdr>
        </w:div>
        <w:div w:id="437454553">
          <w:marLeft w:val="0"/>
          <w:marRight w:val="0"/>
          <w:marTop w:val="0"/>
          <w:marBottom w:val="0"/>
          <w:divBdr>
            <w:top w:val="none" w:sz="0" w:space="0" w:color="auto"/>
            <w:left w:val="none" w:sz="0" w:space="0" w:color="auto"/>
            <w:bottom w:val="none" w:sz="0" w:space="0" w:color="auto"/>
            <w:right w:val="none" w:sz="0" w:space="0" w:color="auto"/>
          </w:divBdr>
          <w:divsChild>
            <w:div w:id="599412484">
              <w:marLeft w:val="0"/>
              <w:marRight w:val="0"/>
              <w:marTop w:val="0"/>
              <w:marBottom w:val="0"/>
              <w:divBdr>
                <w:top w:val="none" w:sz="0" w:space="0" w:color="auto"/>
                <w:left w:val="none" w:sz="0" w:space="0" w:color="auto"/>
                <w:bottom w:val="none" w:sz="0" w:space="0" w:color="auto"/>
                <w:right w:val="none" w:sz="0" w:space="0" w:color="auto"/>
              </w:divBdr>
            </w:div>
          </w:divsChild>
        </w:div>
        <w:div w:id="437484221">
          <w:marLeft w:val="0"/>
          <w:marRight w:val="0"/>
          <w:marTop w:val="0"/>
          <w:marBottom w:val="0"/>
          <w:divBdr>
            <w:top w:val="none" w:sz="0" w:space="0" w:color="auto"/>
            <w:left w:val="none" w:sz="0" w:space="0" w:color="auto"/>
            <w:bottom w:val="none" w:sz="0" w:space="0" w:color="auto"/>
            <w:right w:val="none" w:sz="0" w:space="0" w:color="auto"/>
          </w:divBdr>
        </w:div>
        <w:div w:id="437528567">
          <w:marLeft w:val="0"/>
          <w:marRight w:val="0"/>
          <w:marTop w:val="0"/>
          <w:marBottom w:val="0"/>
          <w:divBdr>
            <w:top w:val="single" w:sz="2" w:space="0" w:color="E0E0E0"/>
            <w:left w:val="single" w:sz="2" w:space="0" w:color="E0E0E0"/>
            <w:bottom w:val="single" w:sz="2" w:space="0" w:color="E0E0E0"/>
            <w:right w:val="single" w:sz="2" w:space="0" w:color="E0E0E0"/>
          </w:divBdr>
        </w:div>
        <w:div w:id="437529964">
          <w:marLeft w:val="0"/>
          <w:marRight w:val="0"/>
          <w:marTop w:val="0"/>
          <w:marBottom w:val="125"/>
          <w:divBdr>
            <w:top w:val="none" w:sz="0" w:space="0" w:color="auto"/>
            <w:left w:val="none" w:sz="0" w:space="0" w:color="auto"/>
            <w:bottom w:val="none" w:sz="0" w:space="0" w:color="auto"/>
            <w:right w:val="none" w:sz="0" w:space="0" w:color="auto"/>
          </w:divBdr>
        </w:div>
        <w:div w:id="437599999">
          <w:marLeft w:val="0"/>
          <w:marRight w:val="0"/>
          <w:marTop w:val="0"/>
          <w:marBottom w:val="0"/>
          <w:divBdr>
            <w:top w:val="none" w:sz="0" w:space="0" w:color="auto"/>
            <w:left w:val="none" w:sz="0" w:space="0" w:color="auto"/>
            <w:bottom w:val="none" w:sz="0" w:space="0" w:color="auto"/>
            <w:right w:val="none" w:sz="0" w:space="0" w:color="auto"/>
          </w:divBdr>
        </w:div>
        <w:div w:id="437608326">
          <w:marLeft w:val="0"/>
          <w:marRight w:val="0"/>
          <w:marTop w:val="0"/>
          <w:marBottom w:val="250"/>
          <w:divBdr>
            <w:top w:val="single" w:sz="4" w:space="6" w:color="E9E9E9"/>
            <w:left w:val="single" w:sz="2" w:space="0" w:color="E9E9E9"/>
            <w:bottom w:val="single" w:sz="4" w:space="6" w:color="E9E9E9"/>
            <w:right w:val="single" w:sz="2" w:space="0" w:color="E9E9E9"/>
          </w:divBdr>
        </w:div>
        <w:div w:id="437651221">
          <w:marLeft w:val="0"/>
          <w:marRight w:val="0"/>
          <w:marTop w:val="0"/>
          <w:marBottom w:val="150"/>
          <w:divBdr>
            <w:top w:val="none" w:sz="0" w:space="0" w:color="auto"/>
            <w:left w:val="none" w:sz="0" w:space="0" w:color="auto"/>
            <w:bottom w:val="none" w:sz="0" w:space="0" w:color="auto"/>
            <w:right w:val="none" w:sz="0" w:space="0" w:color="auto"/>
          </w:divBdr>
        </w:div>
        <w:div w:id="437681669">
          <w:marLeft w:val="0"/>
          <w:marRight w:val="0"/>
          <w:marTop w:val="0"/>
          <w:marBottom w:val="150"/>
          <w:divBdr>
            <w:top w:val="none" w:sz="0" w:space="0" w:color="auto"/>
            <w:left w:val="none" w:sz="0" w:space="0" w:color="auto"/>
            <w:bottom w:val="none" w:sz="0" w:space="0" w:color="auto"/>
            <w:right w:val="none" w:sz="0" w:space="0" w:color="auto"/>
          </w:divBdr>
          <w:divsChild>
            <w:div w:id="16582010">
              <w:marLeft w:val="0"/>
              <w:marRight w:val="0"/>
              <w:marTop w:val="150"/>
              <w:marBottom w:val="0"/>
              <w:divBdr>
                <w:top w:val="none" w:sz="0" w:space="0" w:color="auto"/>
                <w:left w:val="none" w:sz="0" w:space="0" w:color="auto"/>
                <w:bottom w:val="none" w:sz="0" w:space="0" w:color="auto"/>
                <w:right w:val="none" w:sz="0" w:space="0" w:color="auto"/>
              </w:divBdr>
            </w:div>
            <w:div w:id="300234936">
              <w:marLeft w:val="0"/>
              <w:marRight w:val="0"/>
              <w:marTop w:val="0"/>
              <w:marBottom w:val="0"/>
              <w:divBdr>
                <w:top w:val="none" w:sz="0" w:space="0" w:color="auto"/>
                <w:left w:val="none" w:sz="0" w:space="0" w:color="auto"/>
                <w:bottom w:val="none" w:sz="0" w:space="0" w:color="auto"/>
                <w:right w:val="none" w:sz="0" w:space="0" w:color="auto"/>
              </w:divBdr>
            </w:div>
          </w:divsChild>
        </w:div>
        <w:div w:id="437725124">
          <w:marLeft w:val="0"/>
          <w:marRight w:val="0"/>
          <w:marTop w:val="0"/>
          <w:marBottom w:val="360"/>
          <w:divBdr>
            <w:top w:val="none" w:sz="0" w:space="0" w:color="auto"/>
            <w:left w:val="none" w:sz="0" w:space="0" w:color="auto"/>
            <w:bottom w:val="none" w:sz="0" w:space="0" w:color="auto"/>
            <w:right w:val="none" w:sz="0" w:space="0" w:color="auto"/>
          </w:divBdr>
        </w:div>
        <w:div w:id="437726294">
          <w:marLeft w:val="0"/>
          <w:marRight w:val="0"/>
          <w:marTop w:val="0"/>
          <w:marBottom w:val="0"/>
          <w:divBdr>
            <w:top w:val="none" w:sz="0" w:space="0" w:color="auto"/>
            <w:left w:val="none" w:sz="0" w:space="0" w:color="auto"/>
            <w:bottom w:val="none" w:sz="0" w:space="0" w:color="auto"/>
            <w:right w:val="none" w:sz="0" w:space="0" w:color="auto"/>
          </w:divBdr>
        </w:div>
        <w:div w:id="437870728">
          <w:marLeft w:val="0"/>
          <w:marRight w:val="0"/>
          <w:marTop w:val="0"/>
          <w:marBottom w:val="240"/>
          <w:divBdr>
            <w:top w:val="none" w:sz="0" w:space="0" w:color="auto"/>
            <w:left w:val="none" w:sz="0" w:space="0" w:color="auto"/>
            <w:bottom w:val="none" w:sz="0" w:space="0" w:color="auto"/>
            <w:right w:val="none" w:sz="0" w:space="0" w:color="auto"/>
          </w:divBdr>
        </w:div>
        <w:div w:id="437988958">
          <w:marLeft w:val="0"/>
          <w:marRight w:val="0"/>
          <w:marTop w:val="0"/>
          <w:marBottom w:val="0"/>
          <w:divBdr>
            <w:top w:val="none" w:sz="0" w:space="0" w:color="auto"/>
            <w:left w:val="none" w:sz="0" w:space="0" w:color="auto"/>
            <w:bottom w:val="none" w:sz="0" w:space="0" w:color="auto"/>
            <w:right w:val="none" w:sz="0" w:space="0" w:color="auto"/>
          </w:divBdr>
          <w:divsChild>
            <w:div w:id="48849624">
              <w:marLeft w:val="0"/>
              <w:marRight w:val="0"/>
              <w:marTop w:val="0"/>
              <w:marBottom w:val="376"/>
              <w:divBdr>
                <w:top w:val="none" w:sz="0" w:space="0" w:color="auto"/>
                <w:left w:val="none" w:sz="0" w:space="0" w:color="auto"/>
                <w:bottom w:val="none" w:sz="0" w:space="0" w:color="auto"/>
                <w:right w:val="none" w:sz="0" w:space="0" w:color="auto"/>
              </w:divBdr>
            </w:div>
          </w:divsChild>
        </w:div>
        <w:div w:id="437992314">
          <w:marLeft w:val="0"/>
          <w:marRight w:val="0"/>
          <w:marTop w:val="0"/>
          <w:marBottom w:val="240"/>
          <w:divBdr>
            <w:top w:val="none" w:sz="0" w:space="0" w:color="auto"/>
            <w:left w:val="none" w:sz="0" w:space="0" w:color="auto"/>
            <w:bottom w:val="none" w:sz="0" w:space="0" w:color="auto"/>
            <w:right w:val="none" w:sz="0" w:space="0" w:color="auto"/>
          </w:divBdr>
        </w:div>
        <w:div w:id="438066991">
          <w:marLeft w:val="0"/>
          <w:marRight w:val="0"/>
          <w:marTop w:val="0"/>
          <w:marBottom w:val="250"/>
          <w:divBdr>
            <w:top w:val="none" w:sz="0" w:space="0" w:color="auto"/>
            <w:left w:val="none" w:sz="0" w:space="0" w:color="auto"/>
            <w:bottom w:val="single" w:sz="4" w:space="4" w:color="000000"/>
            <w:right w:val="none" w:sz="0" w:space="0" w:color="auto"/>
          </w:divBdr>
        </w:div>
        <w:div w:id="438070492">
          <w:marLeft w:val="0"/>
          <w:marRight w:val="0"/>
          <w:marTop w:val="0"/>
          <w:marBottom w:val="360"/>
          <w:divBdr>
            <w:top w:val="none" w:sz="0" w:space="0" w:color="auto"/>
            <w:left w:val="none" w:sz="0" w:space="0" w:color="auto"/>
            <w:bottom w:val="none" w:sz="0" w:space="0" w:color="auto"/>
            <w:right w:val="none" w:sz="0" w:space="0" w:color="auto"/>
          </w:divBdr>
          <w:divsChild>
            <w:div w:id="639463696">
              <w:marLeft w:val="0"/>
              <w:marRight w:val="0"/>
              <w:marTop w:val="0"/>
              <w:marBottom w:val="384"/>
              <w:divBdr>
                <w:top w:val="none" w:sz="0" w:space="0" w:color="auto"/>
                <w:left w:val="none" w:sz="0" w:space="0" w:color="auto"/>
                <w:bottom w:val="none" w:sz="0" w:space="0" w:color="auto"/>
                <w:right w:val="none" w:sz="0" w:space="0" w:color="auto"/>
              </w:divBdr>
            </w:div>
          </w:divsChild>
        </w:div>
        <w:div w:id="438112854">
          <w:marLeft w:val="0"/>
          <w:marRight w:val="0"/>
          <w:marTop w:val="0"/>
          <w:marBottom w:val="0"/>
          <w:divBdr>
            <w:top w:val="none" w:sz="0" w:space="0" w:color="auto"/>
            <w:left w:val="none" w:sz="0" w:space="0" w:color="auto"/>
            <w:bottom w:val="none" w:sz="0" w:space="0" w:color="auto"/>
            <w:right w:val="none" w:sz="0" w:space="0" w:color="auto"/>
          </w:divBdr>
        </w:div>
        <w:div w:id="438139916">
          <w:marLeft w:val="0"/>
          <w:marRight w:val="0"/>
          <w:marTop w:val="150"/>
          <w:marBottom w:val="0"/>
          <w:divBdr>
            <w:top w:val="none" w:sz="0" w:space="0" w:color="auto"/>
            <w:left w:val="none" w:sz="0" w:space="0" w:color="auto"/>
            <w:bottom w:val="none" w:sz="0" w:space="0" w:color="auto"/>
            <w:right w:val="none" w:sz="0" w:space="0" w:color="auto"/>
          </w:divBdr>
          <w:divsChild>
            <w:div w:id="309752534">
              <w:marLeft w:val="0"/>
              <w:marRight w:val="0"/>
              <w:marTop w:val="0"/>
              <w:marBottom w:val="150"/>
              <w:divBdr>
                <w:top w:val="none" w:sz="0" w:space="0" w:color="auto"/>
                <w:left w:val="none" w:sz="0" w:space="0" w:color="auto"/>
                <w:bottom w:val="none" w:sz="0" w:space="0" w:color="auto"/>
                <w:right w:val="none" w:sz="0" w:space="0" w:color="auto"/>
              </w:divBdr>
            </w:div>
          </w:divsChild>
        </w:div>
        <w:div w:id="438140011">
          <w:marLeft w:val="0"/>
          <w:marRight w:val="0"/>
          <w:marTop w:val="150"/>
          <w:marBottom w:val="330"/>
          <w:divBdr>
            <w:top w:val="none" w:sz="0" w:space="0" w:color="auto"/>
            <w:left w:val="none" w:sz="0" w:space="0" w:color="auto"/>
            <w:bottom w:val="none" w:sz="0" w:space="0" w:color="auto"/>
            <w:right w:val="none" w:sz="0" w:space="0" w:color="auto"/>
          </w:divBdr>
        </w:div>
        <w:div w:id="438140564">
          <w:marLeft w:val="0"/>
          <w:marRight w:val="0"/>
          <w:marTop w:val="0"/>
          <w:marBottom w:val="300"/>
          <w:divBdr>
            <w:top w:val="none" w:sz="0" w:space="0" w:color="auto"/>
            <w:left w:val="none" w:sz="0" w:space="0" w:color="auto"/>
            <w:bottom w:val="none" w:sz="0" w:space="0" w:color="auto"/>
            <w:right w:val="none" w:sz="0" w:space="0" w:color="auto"/>
          </w:divBdr>
          <w:divsChild>
            <w:div w:id="471597634">
              <w:marLeft w:val="0"/>
              <w:marRight w:val="0"/>
              <w:marTop w:val="0"/>
              <w:marBottom w:val="0"/>
              <w:divBdr>
                <w:top w:val="none" w:sz="0" w:space="0" w:color="auto"/>
                <w:left w:val="none" w:sz="0" w:space="0" w:color="auto"/>
                <w:bottom w:val="none" w:sz="0" w:space="0" w:color="auto"/>
                <w:right w:val="none" w:sz="0" w:space="0" w:color="auto"/>
              </w:divBdr>
            </w:div>
          </w:divsChild>
        </w:div>
        <w:div w:id="438183880">
          <w:marLeft w:val="-150"/>
          <w:marRight w:val="-150"/>
          <w:marTop w:val="0"/>
          <w:marBottom w:val="0"/>
          <w:divBdr>
            <w:top w:val="none" w:sz="0" w:space="0" w:color="auto"/>
            <w:left w:val="none" w:sz="0" w:space="0" w:color="auto"/>
            <w:bottom w:val="none" w:sz="0" w:space="0" w:color="auto"/>
            <w:right w:val="none" w:sz="0" w:space="0" w:color="auto"/>
          </w:divBdr>
          <w:divsChild>
            <w:div w:id="413940240">
              <w:marLeft w:val="0"/>
              <w:marRight w:val="0"/>
              <w:marTop w:val="0"/>
              <w:marBottom w:val="0"/>
              <w:divBdr>
                <w:top w:val="none" w:sz="0" w:space="0" w:color="auto"/>
                <w:left w:val="none" w:sz="0" w:space="0" w:color="auto"/>
                <w:bottom w:val="none" w:sz="0" w:space="0" w:color="auto"/>
                <w:right w:val="none" w:sz="0" w:space="0" w:color="auto"/>
              </w:divBdr>
              <w:divsChild>
                <w:div w:id="452480127">
                  <w:marLeft w:val="0"/>
                  <w:marRight w:val="0"/>
                  <w:marTop w:val="0"/>
                  <w:marBottom w:val="75"/>
                  <w:divBdr>
                    <w:top w:val="none" w:sz="0" w:space="0" w:color="auto"/>
                    <w:left w:val="none" w:sz="0" w:space="0" w:color="auto"/>
                    <w:bottom w:val="none" w:sz="0" w:space="0" w:color="auto"/>
                    <w:right w:val="none" w:sz="0" w:space="0" w:color="auto"/>
                  </w:divBdr>
                </w:div>
                <w:div w:id="6245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4112">
          <w:marLeft w:val="0"/>
          <w:marRight w:val="0"/>
          <w:marTop w:val="120"/>
          <w:marBottom w:val="330"/>
          <w:divBdr>
            <w:top w:val="none" w:sz="0" w:space="0" w:color="auto"/>
            <w:left w:val="none" w:sz="0" w:space="0" w:color="auto"/>
            <w:bottom w:val="none" w:sz="0" w:space="0" w:color="auto"/>
            <w:right w:val="none" w:sz="0" w:space="0" w:color="auto"/>
          </w:divBdr>
        </w:div>
        <w:div w:id="438184285">
          <w:marLeft w:val="0"/>
          <w:marRight w:val="0"/>
          <w:marTop w:val="0"/>
          <w:marBottom w:val="0"/>
          <w:divBdr>
            <w:top w:val="none" w:sz="0" w:space="0" w:color="auto"/>
            <w:left w:val="none" w:sz="0" w:space="0" w:color="auto"/>
            <w:bottom w:val="none" w:sz="0" w:space="0" w:color="auto"/>
            <w:right w:val="none" w:sz="0" w:space="0" w:color="auto"/>
          </w:divBdr>
        </w:div>
        <w:div w:id="438185148">
          <w:marLeft w:val="0"/>
          <w:marRight w:val="0"/>
          <w:marTop w:val="0"/>
          <w:marBottom w:val="0"/>
          <w:divBdr>
            <w:top w:val="none" w:sz="0" w:space="0" w:color="auto"/>
            <w:left w:val="none" w:sz="0" w:space="0" w:color="auto"/>
            <w:bottom w:val="none" w:sz="0" w:space="0" w:color="auto"/>
            <w:right w:val="none" w:sz="0" w:space="0" w:color="auto"/>
          </w:divBdr>
        </w:div>
        <w:div w:id="438334823">
          <w:marLeft w:val="0"/>
          <w:marRight w:val="0"/>
          <w:marTop w:val="0"/>
          <w:marBottom w:val="450"/>
          <w:divBdr>
            <w:top w:val="none" w:sz="0" w:space="0" w:color="auto"/>
            <w:left w:val="none" w:sz="0" w:space="0" w:color="auto"/>
            <w:bottom w:val="none" w:sz="0" w:space="0" w:color="auto"/>
            <w:right w:val="none" w:sz="0" w:space="0" w:color="auto"/>
          </w:divBdr>
          <w:divsChild>
            <w:div w:id="562789062">
              <w:marLeft w:val="0"/>
              <w:marRight w:val="0"/>
              <w:marTop w:val="0"/>
              <w:marBottom w:val="75"/>
              <w:divBdr>
                <w:top w:val="none" w:sz="0" w:space="0" w:color="auto"/>
                <w:left w:val="none" w:sz="0" w:space="0" w:color="auto"/>
                <w:bottom w:val="none" w:sz="0" w:space="0" w:color="auto"/>
                <w:right w:val="none" w:sz="0" w:space="0" w:color="auto"/>
              </w:divBdr>
            </w:div>
          </w:divsChild>
        </w:div>
        <w:div w:id="438337271">
          <w:marLeft w:val="0"/>
          <w:marRight w:val="0"/>
          <w:marTop w:val="0"/>
          <w:marBottom w:val="0"/>
          <w:divBdr>
            <w:top w:val="none" w:sz="0" w:space="0" w:color="auto"/>
            <w:left w:val="none" w:sz="0" w:space="0" w:color="auto"/>
            <w:bottom w:val="none" w:sz="0" w:space="0" w:color="auto"/>
            <w:right w:val="none" w:sz="0" w:space="0" w:color="auto"/>
          </w:divBdr>
          <w:divsChild>
            <w:div w:id="221404023">
              <w:marLeft w:val="0"/>
              <w:marRight w:val="188"/>
              <w:marTop w:val="0"/>
              <w:marBottom w:val="188"/>
              <w:divBdr>
                <w:top w:val="none" w:sz="0" w:space="0" w:color="auto"/>
                <w:left w:val="none" w:sz="0" w:space="0" w:color="auto"/>
                <w:bottom w:val="none" w:sz="0" w:space="0" w:color="auto"/>
                <w:right w:val="none" w:sz="0" w:space="0" w:color="auto"/>
              </w:divBdr>
            </w:div>
          </w:divsChild>
        </w:div>
        <w:div w:id="438378698">
          <w:marLeft w:val="0"/>
          <w:marRight w:val="0"/>
          <w:marTop w:val="0"/>
          <w:marBottom w:val="0"/>
          <w:divBdr>
            <w:top w:val="none" w:sz="0" w:space="0" w:color="auto"/>
            <w:left w:val="none" w:sz="0" w:space="0" w:color="auto"/>
            <w:bottom w:val="none" w:sz="0" w:space="0" w:color="auto"/>
            <w:right w:val="none" w:sz="0" w:space="0" w:color="auto"/>
          </w:divBdr>
          <w:divsChild>
            <w:div w:id="275140574">
              <w:marLeft w:val="0"/>
              <w:marRight w:val="0"/>
              <w:marTop w:val="0"/>
              <w:marBottom w:val="0"/>
              <w:divBdr>
                <w:top w:val="none" w:sz="0" w:space="0" w:color="auto"/>
                <w:left w:val="none" w:sz="0" w:space="0" w:color="auto"/>
                <w:bottom w:val="none" w:sz="0" w:space="0" w:color="auto"/>
                <w:right w:val="none" w:sz="0" w:space="0" w:color="auto"/>
              </w:divBdr>
            </w:div>
            <w:div w:id="728768582">
              <w:marLeft w:val="0"/>
              <w:marRight w:val="0"/>
              <w:marTop w:val="0"/>
              <w:marBottom w:val="75"/>
              <w:divBdr>
                <w:top w:val="none" w:sz="0" w:space="0" w:color="auto"/>
                <w:left w:val="none" w:sz="0" w:space="0" w:color="auto"/>
                <w:bottom w:val="none" w:sz="0" w:space="0" w:color="auto"/>
                <w:right w:val="none" w:sz="0" w:space="0" w:color="auto"/>
              </w:divBdr>
            </w:div>
          </w:divsChild>
        </w:div>
        <w:div w:id="438523001">
          <w:marLeft w:val="0"/>
          <w:marRight w:val="0"/>
          <w:marTop w:val="0"/>
          <w:marBottom w:val="0"/>
          <w:divBdr>
            <w:top w:val="none" w:sz="0" w:space="0" w:color="auto"/>
            <w:left w:val="none" w:sz="0" w:space="0" w:color="auto"/>
            <w:bottom w:val="none" w:sz="0" w:space="0" w:color="auto"/>
            <w:right w:val="none" w:sz="0" w:space="0" w:color="auto"/>
          </w:divBdr>
          <w:divsChild>
            <w:div w:id="740757776">
              <w:marLeft w:val="0"/>
              <w:marRight w:val="0"/>
              <w:marTop w:val="0"/>
              <w:marBottom w:val="0"/>
              <w:divBdr>
                <w:top w:val="none" w:sz="0" w:space="0" w:color="auto"/>
                <w:left w:val="none" w:sz="0" w:space="0" w:color="auto"/>
                <w:bottom w:val="none" w:sz="0" w:space="0" w:color="auto"/>
                <w:right w:val="none" w:sz="0" w:space="0" w:color="auto"/>
              </w:divBdr>
              <w:divsChild>
                <w:div w:id="366374858">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38531359">
          <w:marLeft w:val="0"/>
          <w:marRight w:val="0"/>
          <w:marTop w:val="0"/>
          <w:marBottom w:val="45"/>
          <w:divBdr>
            <w:top w:val="none" w:sz="0" w:space="0" w:color="auto"/>
            <w:left w:val="none" w:sz="0" w:space="0" w:color="auto"/>
            <w:bottom w:val="none" w:sz="0" w:space="0" w:color="auto"/>
            <w:right w:val="none" w:sz="0" w:space="0" w:color="auto"/>
          </w:divBdr>
        </w:div>
        <w:div w:id="438531400">
          <w:marLeft w:val="0"/>
          <w:marRight w:val="0"/>
          <w:marTop w:val="0"/>
          <w:marBottom w:val="0"/>
          <w:divBdr>
            <w:top w:val="none" w:sz="0" w:space="0" w:color="auto"/>
            <w:left w:val="none" w:sz="0" w:space="0" w:color="auto"/>
            <w:bottom w:val="none" w:sz="0" w:space="0" w:color="auto"/>
            <w:right w:val="none" w:sz="0" w:space="0" w:color="auto"/>
          </w:divBdr>
          <w:divsChild>
            <w:div w:id="256645099">
              <w:marLeft w:val="-225"/>
              <w:marRight w:val="-225"/>
              <w:marTop w:val="0"/>
              <w:marBottom w:val="0"/>
              <w:divBdr>
                <w:top w:val="none" w:sz="0" w:space="0" w:color="auto"/>
                <w:left w:val="none" w:sz="0" w:space="0" w:color="auto"/>
                <w:bottom w:val="none" w:sz="0" w:space="0" w:color="auto"/>
                <w:right w:val="none" w:sz="0" w:space="0" w:color="auto"/>
              </w:divBdr>
              <w:divsChild>
                <w:div w:id="3132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31496">
          <w:marLeft w:val="0"/>
          <w:marRight w:val="0"/>
          <w:marTop w:val="0"/>
          <w:marBottom w:val="75"/>
          <w:divBdr>
            <w:top w:val="none" w:sz="0" w:space="0" w:color="auto"/>
            <w:left w:val="none" w:sz="0" w:space="0" w:color="auto"/>
            <w:bottom w:val="none" w:sz="0" w:space="0" w:color="auto"/>
            <w:right w:val="none" w:sz="0" w:space="0" w:color="auto"/>
          </w:divBdr>
        </w:div>
        <w:div w:id="438641428">
          <w:marLeft w:val="0"/>
          <w:marRight w:val="0"/>
          <w:marTop w:val="0"/>
          <w:marBottom w:val="0"/>
          <w:divBdr>
            <w:top w:val="none" w:sz="0" w:space="0" w:color="auto"/>
            <w:left w:val="none" w:sz="0" w:space="0" w:color="auto"/>
            <w:bottom w:val="none" w:sz="0" w:space="0" w:color="auto"/>
            <w:right w:val="none" w:sz="0" w:space="0" w:color="auto"/>
          </w:divBdr>
        </w:div>
        <w:div w:id="438642010">
          <w:marLeft w:val="0"/>
          <w:marRight w:val="0"/>
          <w:marTop w:val="0"/>
          <w:marBottom w:val="0"/>
          <w:divBdr>
            <w:top w:val="none" w:sz="0" w:space="0" w:color="auto"/>
            <w:left w:val="none" w:sz="0" w:space="0" w:color="auto"/>
            <w:bottom w:val="none" w:sz="0" w:space="0" w:color="auto"/>
            <w:right w:val="none" w:sz="0" w:space="0" w:color="auto"/>
          </w:divBdr>
        </w:div>
        <w:div w:id="438642677">
          <w:marLeft w:val="-225"/>
          <w:marRight w:val="-225"/>
          <w:marTop w:val="0"/>
          <w:marBottom w:val="0"/>
          <w:divBdr>
            <w:top w:val="none" w:sz="0" w:space="0" w:color="auto"/>
            <w:left w:val="none" w:sz="0" w:space="0" w:color="auto"/>
            <w:bottom w:val="none" w:sz="0" w:space="0" w:color="auto"/>
            <w:right w:val="none" w:sz="0" w:space="0" w:color="auto"/>
          </w:divBdr>
        </w:div>
        <w:div w:id="438647801">
          <w:marLeft w:val="0"/>
          <w:marRight w:val="0"/>
          <w:marTop w:val="0"/>
          <w:marBottom w:val="345"/>
          <w:divBdr>
            <w:top w:val="none" w:sz="0" w:space="0" w:color="auto"/>
            <w:left w:val="none" w:sz="0" w:space="0" w:color="auto"/>
            <w:bottom w:val="none" w:sz="0" w:space="0" w:color="auto"/>
            <w:right w:val="none" w:sz="0" w:space="0" w:color="auto"/>
          </w:divBdr>
          <w:divsChild>
            <w:div w:id="195047611">
              <w:marLeft w:val="0"/>
              <w:marRight w:val="0"/>
              <w:marTop w:val="0"/>
              <w:marBottom w:val="0"/>
              <w:divBdr>
                <w:top w:val="none" w:sz="0" w:space="0" w:color="auto"/>
                <w:left w:val="none" w:sz="0" w:space="0" w:color="auto"/>
                <w:bottom w:val="none" w:sz="0" w:space="0" w:color="auto"/>
                <w:right w:val="none" w:sz="0" w:space="0" w:color="auto"/>
              </w:divBdr>
            </w:div>
          </w:divsChild>
        </w:div>
        <w:div w:id="438716763">
          <w:marLeft w:val="-225"/>
          <w:marRight w:val="-225"/>
          <w:marTop w:val="0"/>
          <w:marBottom w:val="0"/>
          <w:divBdr>
            <w:top w:val="none" w:sz="0" w:space="0" w:color="auto"/>
            <w:left w:val="none" w:sz="0" w:space="0" w:color="auto"/>
            <w:bottom w:val="none" w:sz="0" w:space="0" w:color="auto"/>
            <w:right w:val="none" w:sz="0" w:space="0" w:color="auto"/>
          </w:divBdr>
          <w:divsChild>
            <w:div w:id="72171198">
              <w:marLeft w:val="1463"/>
              <w:marRight w:val="0"/>
              <w:marTop w:val="0"/>
              <w:marBottom w:val="0"/>
              <w:divBdr>
                <w:top w:val="none" w:sz="0" w:space="0" w:color="auto"/>
                <w:left w:val="none" w:sz="0" w:space="0" w:color="auto"/>
                <w:bottom w:val="none" w:sz="0" w:space="0" w:color="auto"/>
                <w:right w:val="none" w:sz="0" w:space="0" w:color="auto"/>
              </w:divBdr>
              <w:divsChild>
                <w:div w:id="17492784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38717477">
          <w:marLeft w:val="0"/>
          <w:marRight w:val="0"/>
          <w:marTop w:val="0"/>
          <w:marBottom w:val="0"/>
          <w:divBdr>
            <w:top w:val="none" w:sz="0" w:space="0" w:color="auto"/>
            <w:left w:val="none" w:sz="0" w:space="0" w:color="auto"/>
            <w:bottom w:val="none" w:sz="0" w:space="0" w:color="auto"/>
            <w:right w:val="none" w:sz="0" w:space="0" w:color="auto"/>
          </w:divBdr>
        </w:div>
        <w:div w:id="438719055">
          <w:marLeft w:val="0"/>
          <w:marRight w:val="0"/>
          <w:marTop w:val="0"/>
          <w:marBottom w:val="0"/>
          <w:divBdr>
            <w:top w:val="none" w:sz="0" w:space="0" w:color="auto"/>
            <w:left w:val="none" w:sz="0" w:space="0" w:color="auto"/>
            <w:bottom w:val="none" w:sz="0" w:space="0" w:color="auto"/>
            <w:right w:val="none" w:sz="0" w:space="0" w:color="auto"/>
          </w:divBdr>
        </w:div>
        <w:div w:id="438722248">
          <w:marLeft w:val="0"/>
          <w:marRight w:val="0"/>
          <w:marTop w:val="0"/>
          <w:marBottom w:val="0"/>
          <w:divBdr>
            <w:top w:val="single" w:sz="2" w:space="0" w:color="E0E0E0"/>
            <w:left w:val="single" w:sz="2" w:space="0" w:color="E0E0E0"/>
            <w:bottom w:val="single" w:sz="2" w:space="0" w:color="E0E0E0"/>
            <w:right w:val="single" w:sz="2" w:space="0" w:color="E0E0E0"/>
          </w:divBdr>
          <w:divsChild>
            <w:div w:id="6152586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8723999">
          <w:marLeft w:val="0"/>
          <w:marRight w:val="0"/>
          <w:marTop w:val="0"/>
          <w:marBottom w:val="345"/>
          <w:divBdr>
            <w:top w:val="none" w:sz="0" w:space="0" w:color="auto"/>
            <w:left w:val="none" w:sz="0" w:space="0" w:color="auto"/>
            <w:bottom w:val="none" w:sz="0" w:space="0" w:color="auto"/>
            <w:right w:val="none" w:sz="0" w:space="0" w:color="auto"/>
          </w:divBdr>
        </w:div>
        <w:div w:id="438794788">
          <w:marLeft w:val="0"/>
          <w:marRight w:val="0"/>
          <w:marTop w:val="0"/>
          <w:marBottom w:val="300"/>
          <w:divBdr>
            <w:top w:val="none" w:sz="0" w:space="0" w:color="auto"/>
            <w:left w:val="none" w:sz="0" w:space="0" w:color="auto"/>
            <w:bottom w:val="none" w:sz="0" w:space="0" w:color="auto"/>
            <w:right w:val="none" w:sz="0" w:space="0" w:color="auto"/>
          </w:divBdr>
        </w:div>
        <w:div w:id="438961534">
          <w:marLeft w:val="0"/>
          <w:marRight w:val="0"/>
          <w:marTop w:val="376"/>
          <w:marBottom w:val="125"/>
          <w:divBdr>
            <w:top w:val="none" w:sz="0" w:space="0" w:color="auto"/>
            <w:left w:val="none" w:sz="0" w:space="0" w:color="auto"/>
            <w:bottom w:val="none" w:sz="0" w:space="0" w:color="auto"/>
            <w:right w:val="none" w:sz="0" w:space="0" w:color="auto"/>
          </w:divBdr>
        </w:div>
        <w:div w:id="439178982">
          <w:marLeft w:val="0"/>
          <w:marRight w:val="0"/>
          <w:marTop w:val="0"/>
          <w:marBottom w:val="0"/>
          <w:divBdr>
            <w:top w:val="none" w:sz="0" w:space="0" w:color="auto"/>
            <w:left w:val="none" w:sz="0" w:space="0" w:color="auto"/>
            <w:bottom w:val="none" w:sz="0" w:space="0" w:color="auto"/>
            <w:right w:val="none" w:sz="0" w:space="0" w:color="auto"/>
          </w:divBdr>
        </w:div>
        <w:div w:id="439179923">
          <w:marLeft w:val="0"/>
          <w:marRight w:val="0"/>
          <w:marTop w:val="0"/>
          <w:marBottom w:val="0"/>
          <w:divBdr>
            <w:top w:val="none" w:sz="0" w:space="0" w:color="auto"/>
            <w:left w:val="none" w:sz="0" w:space="0" w:color="auto"/>
            <w:bottom w:val="none" w:sz="0" w:space="0" w:color="auto"/>
            <w:right w:val="none" w:sz="0" w:space="0" w:color="auto"/>
          </w:divBdr>
        </w:div>
        <w:div w:id="439185652">
          <w:marLeft w:val="0"/>
          <w:marRight w:val="0"/>
          <w:marTop w:val="0"/>
          <w:marBottom w:val="0"/>
          <w:divBdr>
            <w:top w:val="none" w:sz="0" w:space="0" w:color="auto"/>
            <w:left w:val="none" w:sz="0" w:space="0" w:color="auto"/>
            <w:bottom w:val="none" w:sz="0" w:space="0" w:color="auto"/>
            <w:right w:val="none" w:sz="0" w:space="0" w:color="auto"/>
          </w:divBdr>
        </w:div>
        <w:div w:id="439296059">
          <w:marLeft w:val="0"/>
          <w:marRight w:val="0"/>
          <w:marTop w:val="0"/>
          <w:marBottom w:val="240"/>
          <w:divBdr>
            <w:top w:val="none" w:sz="0" w:space="0" w:color="auto"/>
            <w:left w:val="none" w:sz="0" w:space="0" w:color="auto"/>
            <w:bottom w:val="none" w:sz="0" w:space="0" w:color="auto"/>
            <w:right w:val="none" w:sz="0" w:space="0" w:color="auto"/>
          </w:divBdr>
        </w:div>
        <w:div w:id="439372238">
          <w:marLeft w:val="0"/>
          <w:marRight w:val="0"/>
          <w:marTop w:val="0"/>
          <w:marBottom w:val="0"/>
          <w:divBdr>
            <w:top w:val="single" w:sz="2" w:space="0" w:color="E0E0E0"/>
            <w:left w:val="single" w:sz="2" w:space="0" w:color="E0E0E0"/>
            <w:bottom w:val="single" w:sz="2" w:space="0" w:color="E0E0E0"/>
            <w:right w:val="single" w:sz="2" w:space="0" w:color="E0E0E0"/>
          </w:divBdr>
        </w:div>
        <w:div w:id="439372296">
          <w:marLeft w:val="0"/>
          <w:marRight w:val="0"/>
          <w:marTop w:val="0"/>
          <w:marBottom w:val="0"/>
          <w:divBdr>
            <w:top w:val="none" w:sz="0" w:space="0" w:color="auto"/>
            <w:left w:val="none" w:sz="0" w:space="0" w:color="auto"/>
            <w:bottom w:val="none" w:sz="0" w:space="0" w:color="auto"/>
            <w:right w:val="none" w:sz="0" w:space="0" w:color="auto"/>
          </w:divBdr>
        </w:div>
        <w:div w:id="439379793">
          <w:marLeft w:val="0"/>
          <w:marRight w:val="0"/>
          <w:marTop w:val="0"/>
          <w:marBottom w:val="250"/>
          <w:divBdr>
            <w:top w:val="none" w:sz="0" w:space="0" w:color="auto"/>
            <w:left w:val="none" w:sz="0" w:space="0" w:color="auto"/>
            <w:bottom w:val="single" w:sz="4" w:space="4" w:color="000000"/>
            <w:right w:val="none" w:sz="0" w:space="0" w:color="auto"/>
          </w:divBdr>
        </w:div>
        <w:div w:id="439422973">
          <w:marLeft w:val="0"/>
          <w:marRight w:val="0"/>
          <w:marTop w:val="0"/>
          <w:marBottom w:val="0"/>
          <w:divBdr>
            <w:top w:val="none" w:sz="0" w:space="0" w:color="auto"/>
            <w:left w:val="none" w:sz="0" w:space="0" w:color="auto"/>
            <w:bottom w:val="none" w:sz="0" w:space="0" w:color="auto"/>
            <w:right w:val="none" w:sz="0" w:space="0" w:color="auto"/>
          </w:divBdr>
        </w:div>
        <w:div w:id="439451603">
          <w:marLeft w:val="0"/>
          <w:marRight w:val="0"/>
          <w:marTop w:val="0"/>
          <w:marBottom w:val="0"/>
          <w:divBdr>
            <w:top w:val="none" w:sz="0" w:space="0" w:color="auto"/>
            <w:left w:val="none" w:sz="0" w:space="0" w:color="auto"/>
            <w:bottom w:val="none" w:sz="0" w:space="0" w:color="auto"/>
            <w:right w:val="none" w:sz="0" w:space="0" w:color="auto"/>
          </w:divBdr>
        </w:div>
        <w:div w:id="439492699">
          <w:marLeft w:val="0"/>
          <w:marRight w:val="0"/>
          <w:marTop w:val="75"/>
          <w:marBottom w:val="0"/>
          <w:divBdr>
            <w:top w:val="none" w:sz="0" w:space="0" w:color="auto"/>
            <w:left w:val="none" w:sz="0" w:space="0" w:color="auto"/>
            <w:bottom w:val="none" w:sz="0" w:space="0" w:color="auto"/>
            <w:right w:val="none" w:sz="0" w:space="0" w:color="auto"/>
          </w:divBdr>
        </w:div>
        <w:div w:id="439497160">
          <w:marLeft w:val="0"/>
          <w:marRight w:val="0"/>
          <w:marTop w:val="0"/>
          <w:marBottom w:val="0"/>
          <w:divBdr>
            <w:top w:val="none" w:sz="0" w:space="0" w:color="auto"/>
            <w:left w:val="none" w:sz="0" w:space="0" w:color="auto"/>
            <w:bottom w:val="none" w:sz="0" w:space="0" w:color="auto"/>
            <w:right w:val="none" w:sz="0" w:space="0" w:color="auto"/>
          </w:divBdr>
        </w:div>
        <w:div w:id="439573849">
          <w:marLeft w:val="0"/>
          <w:marRight w:val="0"/>
          <w:marTop w:val="0"/>
          <w:marBottom w:val="360"/>
          <w:divBdr>
            <w:top w:val="none" w:sz="0" w:space="0" w:color="auto"/>
            <w:left w:val="none" w:sz="0" w:space="0" w:color="auto"/>
            <w:bottom w:val="none" w:sz="0" w:space="0" w:color="auto"/>
            <w:right w:val="none" w:sz="0" w:space="0" w:color="auto"/>
          </w:divBdr>
        </w:div>
        <w:div w:id="439640713">
          <w:marLeft w:val="300"/>
          <w:marRight w:val="0"/>
          <w:marTop w:val="45"/>
          <w:marBottom w:val="0"/>
          <w:divBdr>
            <w:top w:val="none" w:sz="0" w:space="0" w:color="auto"/>
            <w:left w:val="none" w:sz="0" w:space="0" w:color="auto"/>
            <w:bottom w:val="none" w:sz="0" w:space="0" w:color="auto"/>
            <w:right w:val="none" w:sz="0" w:space="0" w:color="auto"/>
          </w:divBdr>
        </w:div>
        <w:div w:id="439641856">
          <w:marLeft w:val="0"/>
          <w:marRight w:val="0"/>
          <w:marTop w:val="0"/>
          <w:marBottom w:val="75"/>
          <w:divBdr>
            <w:top w:val="none" w:sz="0" w:space="0" w:color="auto"/>
            <w:left w:val="none" w:sz="0" w:space="0" w:color="auto"/>
            <w:bottom w:val="none" w:sz="0" w:space="0" w:color="auto"/>
            <w:right w:val="none" w:sz="0" w:space="0" w:color="auto"/>
          </w:divBdr>
        </w:div>
        <w:div w:id="439643810">
          <w:marLeft w:val="-225"/>
          <w:marRight w:val="-225"/>
          <w:marTop w:val="0"/>
          <w:marBottom w:val="0"/>
          <w:divBdr>
            <w:top w:val="none" w:sz="0" w:space="0" w:color="auto"/>
            <w:left w:val="none" w:sz="0" w:space="0" w:color="auto"/>
            <w:bottom w:val="none" w:sz="0" w:space="0" w:color="auto"/>
            <w:right w:val="none" w:sz="0" w:space="0" w:color="auto"/>
          </w:divBdr>
          <w:divsChild>
            <w:div w:id="473119">
              <w:marLeft w:val="0"/>
              <w:marRight w:val="0"/>
              <w:marTop w:val="0"/>
              <w:marBottom w:val="0"/>
              <w:divBdr>
                <w:top w:val="none" w:sz="0" w:space="0" w:color="auto"/>
                <w:left w:val="none" w:sz="0" w:space="0" w:color="auto"/>
                <w:bottom w:val="none" w:sz="0" w:space="0" w:color="auto"/>
                <w:right w:val="none" w:sz="0" w:space="0" w:color="auto"/>
              </w:divBdr>
            </w:div>
          </w:divsChild>
        </w:div>
        <w:div w:id="439689920">
          <w:marLeft w:val="0"/>
          <w:marRight w:val="0"/>
          <w:marTop w:val="0"/>
          <w:marBottom w:val="0"/>
          <w:divBdr>
            <w:top w:val="none" w:sz="0" w:space="0" w:color="auto"/>
            <w:left w:val="none" w:sz="0" w:space="0" w:color="auto"/>
            <w:bottom w:val="none" w:sz="0" w:space="0" w:color="auto"/>
            <w:right w:val="none" w:sz="0" w:space="0" w:color="auto"/>
          </w:divBdr>
        </w:div>
        <w:div w:id="439690665">
          <w:marLeft w:val="0"/>
          <w:marRight w:val="0"/>
          <w:marTop w:val="0"/>
          <w:marBottom w:val="300"/>
          <w:divBdr>
            <w:top w:val="none" w:sz="0" w:space="0" w:color="auto"/>
            <w:left w:val="none" w:sz="0" w:space="0" w:color="auto"/>
            <w:bottom w:val="none" w:sz="0" w:space="0" w:color="auto"/>
            <w:right w:val="none" w:sz="0" w:space="0" w:color="auto"/>
          </w:divBdr>
          <w:divsChild>
            <w:div w:id="159737171">
              <w:marLeft w:val="0"/>
              <w:marRight w:val="0"/>
              <w:marTop w:val="0"/>
              <w:marBottom w:val="0"/>
              <w:divBdr>
                <w:top w:val="none" w:sz="0" w:space="0" w:color="auto"/>
                <w:left w:val="none" w:sz="0" w:space="0" w:color="auto"/>
                <w:bottom w:val="none" w:sz="0" w:space="0" w:color="auto"/>
                <w:right w:val="none" w:sz="0" w:space="0" w:color="auto"/>
              </w:divBdr>
            </w:div>
          </w:divsChild>
        </w:div>
        <w:div w:id="439767172">
          <w:marLeft w:val="0"/>
          <w:marRight w:val="0"/>
          <w:marTop w:val="0"/>
          <w:marBottom w:val="0"/>
          <w:divBdr>
            <w:top w:val="none" w:sz="0" w:space="0" w:color="auto"/>
            <w:left w:val="none" w:sz="0" w:space="0" w:color="auto"/>
            <w:bottom w:val="none" w:sz="0" w:space="0" w:color="auto"/>
            <w:right w:val="none" w:sz="0" w:space="0" w:color="auto"/>
          </w:divBdr>
        </w:div>
        <w:div w:id="439881223">
          <w:marLeft w:val="0"/>
          <w:marRight w:val="0"/>
          <w:marTop w:val="0"/>
          <w:marBottom w:val="0"/>
          <w:divBdr>
            <w:top w:val="none" w:sz="0" w:space="0" w:color="auto"/>
            <w:left w:val="none" w:sz="0" w:space="0" w:color="auto"/>
            <w:bottom w:val="none" w:sz="0" w:space="0" w:color="auto"/>
            <w:right w:val="none" w:sz="0" w:space="0" w:color="auto"/>
          </w:divBdr>
        </w:div>
        <w:div w:id="439909979">
          <w:marLeft w:val="0"/>
          <w:marRight w:val="0"/>
          <w:marTop w:val="0"/>
          <w:marBottom w:val="0"/>
          <w:divBdr>
            <w:top w:val="none" w:sz="0" w:space="0" w:color="auto"/>
            <w:left w:val="none" w:sz="0" w:space="0" w:color="auto"/>
            <w:bottom w:val="none" w:sz="0" w:space="0" w:color="auto"/>
            <w:right w:val="none" w:sz="0" w:space="0" w:color="auto"/>
          </w:divBdr>
        </w:div>
        <w:div w:id="439910164">
          <w:marLeft w:val="0"/>
          <w:marRight w:val="0"/>
          <w:marTop w:val="0"/>
          <w:marBottom w:val="0"/>
          <w:divBdr>
            <w:top w:val="none" w:sz="0" w:space="0" w:color="auto"/>
            <w:left w:val="none" w:sz="0" w:space="0" w:color="auto"/>
            <w:bottom w:val="none" w:sz="0" w:space="0" w:color="auto"/>
            <w:right w:val="none" w:sz="0" w:space="0" w:color="auto"/>
          </w:divBdr>
        </w:div>
        <w:div w:id="439955131">
          <w:marLeft w:val="0"/>
          <w:marRight w:val="0"/>
          <w:marTop w:val="0"/>
          <w:marBottom w:val="0"/>
          <w:divBdr>
            <w:top w:val="none" w:sz="0" w:space="0" w:color="auto"/>
            <w:left w:val="none" w:sz="0" w:space="0" w:color="auto"/>
            <w:bottom w:val="none" w:sz="0" w:space="0" w:color="auto"/>
            <w:right w:val="none" w:sz="0" w:space="0" w:color="auto"/>
          </w:divBdr>
          <w:divsChild>
            <w:div w:id="105929165">
              <w:marLeft w:val="0"/>
              <w:marRight w:val="0"/>
              <w:marTop w:val="0"/>
              <w:marBottom w:val="125"/>
              <w:divBdr>
                <w:top w:val="none" w:sz="0" w:space="0" w:color="auto"/>
                <w:left w:val="none" w:sz="0" w:space="0" w:color="auto"/>
                <w:bottom w:val="none" w:sz="0" w:space="0" w:color="auto"/>
                <w:right w:val="none" w:sz="0" w:space="0" w:color="auto"/>
              </w:divBdr>
            </w:div>
          </w:divsChild>
        </w:div>
        <w:div w:id="439959270">
          <w:marLeft w:val="0"/>
          <w:marRight w:val="0"/>
          <w:marTop w:val="0"/>
          <w:marBottom w:val="300"/>
          <w:divBdr>
            <w:top w:val="none" w:sz="0" w:space="0" w:color="auto"/>
            <w:left w:val="none" w:sz="0" w:space="0" w:color="auto"/>
            <w:bottom w:val="none" w:sz="0" w:space="0" w:color="auto"/>
            <w:right w:val="none" w:sz="0" w:space="0" w:color="auto"/>
          </w:divBdr>
          <w:divsChild>
            <w:div w:id="368264307">
              <w:marLeft w:val="0"/>
              <w:marRight w:val="0"/>
              <w:marTop w:val="0"/>
              <w:marBottom w:val="0"/>
              <w:divBdr>
                <w:top w:val="none" w:sz="0" w:space="0" w:color="auto"/>
                <w:left w:val="none" w:sz="0" w:space="0" w:color="auto"/>
                <w:bottom w:val="none" w:sz="0" w:space="0" w:color="auto"/>
                <w:right w:val="none" w:sz="0" w:space="0" w:color="auto"/>
              </w:divBdr>
            </w:div>
          </w:divsChild>
        </w:div>
        <w:div w:id="439960497">
          <w:marLeft w:val="0"/>
          <w:marRight w:val="0"/>
          <w:marTop w:val="0"/>
          <w:marBottom w:val="0"/>
          <w:divBdr>
            <w:top w:val="none" w:sz="0" w:space="0" w:color="auto"/>
            <w:left w:val="none" w:sz="0" w:space="0" w:color="auto"/>
            <w:bottom w:val="none" w:sz="0" w:space="0" w:color="auto"/>
            <w:right w:val="none" w:sz="0" w:space="0" w:color="auto"/>
          </w:divBdr>
        </w:div>
        <w:div w:id="440030545">
          <w:marLeft w:val="0"/>
          <w:marRight w:val="0"/>
          <w:marTop w:val="450"/>
          <w:marBottom w:val="435"/>
          <w:divBdr>
            <w:top w:val="none" w:sz="0" w:space="0" w:color="auto"/>
            <w:left w:val="none" w:sz="0" w:space="0" w:color="auto"/>
            <w:bottom w:val="none" w:sz="0" w:space="0" w:color="auto"/>
            <w:right w:val="none" w:sz="0" w:space="0" w:color="auto"/>
          </w:divBdr>
        </w:div>
        <w:div w:id="440076614">
          <w:marLeft w:val="0"/>
          <w:marRight w:val="0"/>
          <w:marTop w:val="0"/>
          <w:marBottom w:val="0"/>
          <w:divBdr>
            <w:top w:val="none" w:sz="0" w:space="0" w:color="auto"/>
            <w:left w:val="none" w:sz="0" w:space="0" w:color="auto"/>
            <w:bottom w:val="none" w:sz="0" w:space="0" w:color="auto"/>
            <w:right w:val="none" w:sz="0" w:space="0" w:color="auto"/>
          </w:divBdr>
        </w:div>
        <w:div w:id="440150464">
          <w:marLeft w:val="0"/>
          <w:marRight w:val="0"/>
          <w:marTop w:val="0"/>
          <w:marBottom w:val="0"/>
          <w:divBdr>
            <w:top w:val="none" w:sz="0" w:space="0" w:color="auto"/>
            <w:left w:val="none" w:sz="0" w:space="0" w:color="auto"/>
            <w:bottom w:val="none" w:sz="0" w:space="0" w:color="auto"/>
            <w:right w:val="none" w:sz="0" w:space="0" w:color="auto"/>
          </w:divBdr>
          <w:divsChild>
            <w:div w:id="303893856">
              <w:marLeft w:val="0"/>
              <w:marRight w:val="0"/>
              <w:marTop w:val="0"/>
              <w:marBottom w:val="0"/>
              <w:divBdr>
                <w:top w:val="none" w:sz="0" w:space="0" w:color="auto"/>
                <w:left w:val="none" w:sz="0" w:space="0" w:color="auto"/>
                <w:bottom w:val="none" w:sz="0" w:space="0" w:color="auto"/>
                <w:right w:val="none" w:sz="0" w:space="0" w:color="auto"/>
              </w:divBdr>
            </w:div>
          </w:divsChild>
        </w:div>
        <w:div w:id="440150728">
          <w:marLeft w:val="0"/>
          <w:marRight w:val="0"/>
          <w:marTop w:val="0"/>
          <w:marBottom w:val="0"/>
          <w:divBdr>
            <w:top w:val="none" w:sz="0" w:space="0" w:color="auto"/>
            <w:left w:val="none" w:sz="0" w:space="0" w:color="auto"/>
            <w:bottom w:val="none" w:sz="0" w:space="0" w:color="auto"/>
            <w:right w:val="none" w:sz="0" w:space="0" w:color="auto"/>
          </w:divBdr>
        </w:div>
        <w:div w:id="440222447">
          <w:marLeft w:val="0"/>
          <w:marRight w:val="0"/>
          <w:marTop w:val="0"/>
          <w:marBottom w:val="0"/>
          <w:divBdr>
            <w:top w:val="none" w:sz="0" w:space="0" w:color="auto"/>
            <w:left w:val="none" w:sz="0" w:space="0" w:color="auto"/>
            <w:bottom w:val="none" w:sz="0" w:space="0" w:color="auto"/>
            <w:right w:val="none" w:sz="0" w:space="0" w:color="auto"/>
          </w:divBdr>
        </w:div>
        <w:div w:id="440224871">
          <w:marLeft w:val="0"/>
          <w:marRight w:val="0"/>
          <w:marTop w:val="0"/>
          <w:marBottom w:val="0"/>
          <w:divBdr>
            <w:top w:val="none" w:sz="0" w:space="0" w:color="auto"/>
            <w:left w:val="none" w:sz="0" w:space="0" w:color="auto"/>
            <w:bottom w:val="none" w:sz="0" w:space="0" w:color="auto"/>
            <w:right w:val="none" w:sz="0" w:space="0" w:color="auto"/>
          </w:divBdr>
          <w:divsChild>
            <w:div w:id="50614428">
              <w:marLeft w:val="0"/>
              <w:marRight w:val="1950"/>
              <w:marTop w:val="0"/>
              <w:marBottom w:val="0"/>
              <w:divBdr>
                <w:top w:val="none" w:sz="0" w:space="0" w:color="auto"/>
                <w:left w:val="none" w:sz="0" w:space="0" w:color="auto"/>
                <w:bottom w:val="none" w:sz="0" w:space="0" w:color="auto"/>
                <w:right w:val="none" w:sz="0" w:space="0" w:color="auto"/>
              </w:divBdr>
            </w:div>
          </w:divsChild>
        </w:div>
        <w:div w:id="440300138">
          <w:marLeft w:val="0"/>
          <w:marRight w:val="0"/>
          <w:marTop w:val="0"/>
          <w:marBottom w:val="0"/>
          <w:divBdr>
            <w:top w:val="none" w:sz="0" w:space="0" w:color="auto"/>
            <w:left w:val="none" w:sz="0" w:space="0" w:color="auto"/>
            <w:bottom w:val="none" w:sz="0" w:space="0" w:color="auto"/>
            <w:right w:val="none" w:sz="0" w:space="0" w:color="auto"/>
          </w:divBdr>
        </w:div>
        <w:div w:id="440417254">
          <w:marLeft w:val="1463"/>
          <w:marRight w:val="0"/>
          <w:marTop w:val="0"/>
          <w:marBottom w:val="0"/>
          <w:divBdr>
            <w:top w:val="none" w:sz="0" w:space="0" w:color="auto"/>
            <w:left w:val="none" w:sz="0" w:space="0" w:color="auto"/>
            <w:bottom w:val="none" w:sz="0" w:space="0" w:color="auto"/>
            <w:right w:val="none" w:sz="0" w:space="0" w:color="auto"/>
          </w:divBdr>
        </w:div>
        <w:div w:id="440540157">
          <w:marLeft w:val="0"/>
          <w:marRight w:val="450"/>
          <w:marTop w:val="0"/>
          <w:marBottom w:val="150"/>
          <w:divBdr>
            <w:top w:val="none" w:sz="0" w:space="0" w:color="auto"/>
            <w:left w:val="none" w:sz="0" w:space="0" w:color="auto"/>
            <w:bottom w:val="none" w:sz="0" w:space="0" w:color="auto"/>
            <w:right w:val="none" w:sz="0" w:space="0" w:color="auto"/>
          </w:divBdr>
          <w:divsChild>
            <w:div w:id="519048467">
              <w:marLeft w:val="0"/>
              <w:marRight w:val="0"/>
              <w:marTop w:val="0"/>
              <w:marBottom w:val="0"/>
              <w:divBdr>
                <w:top w:val="none" w:sz="0" w:space="0" w:color="auto"/>
                <w:left w:val="none" w:sz="0" w:space="0" w:color="auto"/>
                <w:bottom w:val="none" w:sz="0" w:space="0" w:color="auto"/>
                <w:right w:val="none" w:sz="0" w:space="0" w:color="auto"/>
              </w:divBdr>
            </w:div>
          </w:divsChild>
        </w:div>
        <w:div w:id="440564247">
          <w:marLeft w:val="0"/>
          <w:marRight w:val="0"/>
          <w:marTop w:val="0"/>
          <w:marBottom w:val="0"/>
          <w:divBdr>
            <w:top w:val="none" w:sz="0" w:space="0" w:color="auto"/>
            <w:left w:val="none" w:sz="0" w:space="0" w:color="auto"/>
            <w:bottom w:val="none" w:sz="0" w:space="0" w:color="auto"/>
            <w:right w:val="none" w:sz="0" w:space="0" w:color="auto"/>
          </w:divBdr>
        </w:div>
        <w:div w:id="440613167">
          <w:marLeft w:val="0"/>
          <w:marRight w:val="0"/>
          <w:marTop w:val="0"/>
          <w:marBottom w:val="0"/>
          <w:divBdr>
            <w:top w:val="none" w:sz="0" w:space="0" w:color="auto"/>
            <w:left w:val="none" w:sz="0" w:space="0" w:color="auto"/>
            <w:bottom w:val="none" w:sz="0" w:space="0" w:color="auto"/>
            <w:right w:val="none" w:sz="0" w:space="0" w:color="auto"/>
          </w:divBdr>
        </w:div>
        <w:div w:id="440615380">
          <w:marLeft w:val="0"/>
          <w:marRight w:val="0"/>
          <w:marTop w:val="0"/>
          <w:marBottom w:val="0"/>
          <w:divBdr>
            <w:top w:val="none" w:sz="0" w:space="0" w:color="auto"/>
            <w:left w:val="none" w:sz="0" w:space="0" w:color="auto"/>
            <w:bottom w:val="none" w:sz="0" w:space="0" w:color="auto"/>
            <w:right w:val="none" w:sz="0" w:space="0" w:color="auto"/>
          </w:divBdr>
          <w:divsChild>
            <w:div w:id="754740102">
              <w:marLeft w:val="0"/>
              <w:marRight w:val="0"/>
              <w:marTop w:val="0"/>
              <w:marBottom w:val="0"/>
              <w:divBdr>
                <w:top w:val="none" w:sz="0" w:space="0" w:color="auto"/>
                <w:left w:val="none" w:sz="0" w:space="0" w:color="auto"/>
                <w:bottom w:val="none" w:sz="0" w:space="0" w:color="auto"/>
                <w:right w:val="none" w:sz="0" w:space="0" w:color="auto"/>
              </w:divBdr>
            </w:div>
          </w:divsChild>
        </w:div>
        <w:div w:id="440616350">
          <w:marLeft w:val="0"/>
          <w:marRight w:val="0"/>
          <w:marTop w:val="0"/>
          <w:marBottom w:val="0"/>
          <w:divBdr>
            <w:top w:val="none" w:sz="0" w:space="0" w:color="auto"/>
            <w:left w:val="none" w:sz="0" w:space="0" w:color="auto"/>
            <w:bottom w:val="none" w:sz="0" w:space="0" w:color="auto"/>
            <w:right w:val="none" w:sz="0" w:space="0" w:color="auto"/>
          </w:divBdr>
        </w:div>
        <w:div w:id="440682541">
          <w:marLeft w:val="15"/>
          <w:marRight w:val="225"/>
          <w:marTop w:val="165"/>
          <w:marBottom w:val="105"/>
          <w:divBdr>
            <w:top w:val="none" w:sz="0" w:space="0" w:color="auto"/>
            <w:left w:val="none" w:sz="0" w:space="0" w:color="auto"/>
            <w:bottom w:val="none" w:sz="0" w:space="0" w:color="auto"/>
            <w:right w:val="none" w:sz="0" w:space="0" w:color="auto"/>
          </w:divBdr>
        </w:div>
        <w:div w:id="440684078">
          <w:marLeft w:val="0"/>
          <w:marRight w:val="0"/>
          <w:marTop w:val="0"/>
          <w:marBottom w:val="0"/>
          <w:divBdr>
            <w:top w:val="none" w:sz="0" w:space="0" w:color="auto"/>
            <w:left w:val="none" w:sz="0" w:space="0" w:color="auto"/>
            <w:bottom w:val="none" w:sz="0" w:space="0" w:color="auto"/>
            <w:right w:val="none" w:sz="0" w:space="0" w:color="auto"/>
          </w:divBdr>
        </w:div>
        <w:div w:id="440687394">
          <w:marLeft w:val="0"/>
          <w:marRight w:val="0"/>
          <w:marTop w:val="0"/>
          <w:marBottom w:val="0"/>
          <w:divBdr>
            <w:top w:val="none" w:sz="0" w:space="0" w:color="auto"/>
            <w:left w:val="none" w:sz="0" w:space="0" w:color="auto"/>
            <w:bottom w:val="none" w:sz="0" w:space="0" w:color="auto"/>
            <w:right w:val="none" w:sz="0" w:space="0" w:color="auto"/>
          </w:divBdr>
        </w:div>
        <w:div w:id="440689026">
          <w:marLeft w:val="0"/>
          <w:marRight w:val="0"/>
          <w:marTop w:val="100"/>
          <w:marBottom w:val="100"/>
          <w:divBdr>
            <w:top w:val="none" w:sz="0" w:space="0" w:color="auto"/>
            <w:left w:val="none" w:sz="0" w:space="0" w:color="auto"/>
            <w:bottom w:val="none" w:sz="0" w:space="0" w:color="auto"/>
            <w:right w:val="none" w:sz="0" w:space="0" w:color="auto"/>
          </w:divBdr>
          <w:divsChild>
            <w:div w:id="185489838">
              <w:marLeft w:val="0"/>
              <w:marRight w:val="0"/>
              <w:marTop w:val="0"/>
              <w:marBottom w:val="0"/>
              <w:divBdr>
                <w:top w:val="none" w:sz="0" w:space="0" w:color="auto"/>
                <w:left w:val="none" w:sz="0" w:space="0" w:color="auto"/>
                <w:bottom w:val="none" w:sz="0" w:space="0" w:color="auto"/>
                <w:right w:val="none" w:sz="0" w:space="0" w:color="auto"/>
              </w:divBdr>
            </w:div>
          </w:divsChild>
        </w:div>
        <w:div w:id="44073142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0808953">
          <w:marLeft w:val="0"/>
          <w:marRight w:val="0"/>
          <w:marTop w:val="0"/>
          <w:marBottom w:val="0"/>
          <w:divBdr>
            <w:top w:val="none" w:sz="0" w:space="0" w:color="auto"/>
            <w:left w:val="none" w:sz="0" w:space="0" w:color="auto"/>
            <w:bottom w:val="none" w:sz="0" w:space="0" w:color="auto"/>
            <w:right w:val="none" w:sz="0" w:space="0" w:color="auto"/>
          </w:divBdr>
        </w:div>
        <w:div w:id="440882376">
          <w:marLeft w:val="1463"/>
          <w:marRight w:val="0"/>
          <w:marTop w:val="0"/>
          <w:marBottom w:val="0"/>
          <w:divBdr>
            <w:top w:val="none" w:sz="0" w:space="0" w:color="auto"/>
            <w:left w:val="none" w:sz="0" w:space="0" w:color="auto"/>
            <w:bottom w:val="none" w:sz="0" w:space="0" w:color="auto"/>
            <w:right w:val="none" w:sz="0" w:space="0" w:color="auto"/>
          </w:divBdr>
        </w:div>
        <w:div w:id="440953823">
          <w:marLeft w:val="0"/>
          <w:marRight w:val="0"/>
          <w:marTop w:val="0"/>
          <w:marBottom w:val="0"/>
          <w:divBdr>
            <w:top w:val="none" w:sz="0" w:space="0" w:color="auto"/>
            <w:left w:val="none" w:sz="0" w:space="0" w:color="auto"/>
            <w:bottom w:val="none" w:sz="0" w:space="0" w:color="auto"/>
            <w:right w:val="none" w:sz="0" w:space="0" w:color="auto"/>
          </w:divBdr>
        </w:div>
        <w:div w:id="440993528">
          <w:marLeft w:val="0"/>
          <w:marRight w:val="0"/>
          <w:marTop w:val="0"/>
          <w:marBottom w:val="0"/>
          <w:divBdr>
            <w:top w:val="single" w:sz="2" w:space="0" w:color="E0E0E0"/>
            <w:left w:val="single" w:sz="2" w:space="0" w:color="E0E0E0"/>
            <w:bottom w:val="single" w:sz="2" w:space="0" w:color="E0E0E0"/>
            <w:right w:val="single" w:sz="2" w:space="0" w:color="E0E0E0"/>
          </w:divBdr>
        </w:div>
        <w:div w:id="440994516">
          <w:marLeft w:val="0"/>
          <w:marRight w:val="0"/>
          <w:marTop w:val="0"/>
          <w:marBottom w:val="0"/>
          <w:divBdr>
            <w:top w:val="none" w:sz="0" w:space="0" w:color="auto"/>
            <w:left w:val="none" w:sz="0" w:space="0" w:color="auto"/>
            <w:bottom w:val="none" w:sz="0" w:space="0" w:color="auto"/>
            <w:right w:val="none" w:sz="0" w:space="0" w:color="auto"/>
          </w:divBdr>
        </w:div>
        <w:div w:id="441001672">
          <w:marLeft w:val="0"/>
          <w:marRight w:val="0"/>
          <w:marTop w:val="0"/>
          <w:marBottom w:val="0"/>
          <w:divBdr>
            <w:top w:val="none" w:sz="0" w:space="0" w:color="auto"/>
            <w:left w:val="none" w:sz="0" w:space="0" w:color="auto"/>
            <w:bottom w:val="none" w:sz="0" w:space="0" w:color="auto"/>
            <w:right w:val="none" w:sz="0" w:space="0" w:color="auto"/>
          </w:divBdr>
        </w:div>
        <w:div w:id="441075369">
          <w:marLeft w:val="0"/>
          <w:marRight w:val="0"/>
          <w:marTop w:val="0"/>
          <w:marBottom w:val="0"/>
          <w:divBdr>
            <w:top w:val="none" w:sz="0" w:space="0" w:color="auto"/>
            <w:left w:val="none" w:sz="0" w:space="0" w:color="auto"/>
            <w:bottom w:val="none" w:sz="0" w:space="0" w:color="auto"/>
            <w:right w:val="none" w:sz="0" w:space="0" w:color="auto"/>
          </w:divBdr>
        </w:div>
        <w:div w:id="441144860">
          <w:marLeft w:val="0"/>
          <w:marRight w:val="0"/>
          <w:marTop w:val="0"/>
          <w:marBottom w:val="0"/>
          <w:divBdr>
            <w:top w:val="none" w:sz="0" w:space="0" w:color="auto"/>
            <w:left w:val="none" w:sz="0" w:space="0" w:color="auto"/>
            <w:bottom w:val="none" w:sz="0" w:space="0" w:color="auto"/>
            <w:right w:val="none" w:sz="0" w:space="0" w:color="auto"/>
          </w:divBdr>
        </w:div>
        <w:div w:id="441146633">
          <w:marLeft w:val="-125"/>
          <w:marRight w:val="-125"/>
          <w:marTop w:val="0"/>
          <w:marBottom w:val="0"/>
          <w:divBdr>
            <w:top w:val="none" w:sz="0" w:space="0" w:color="auto"/>
            <w:left w:val="none" w:sz="0" w:space="0" w:color="auto"/>
            <w:bottom w:val="none" w:sz="0" w:space="0" w:color="auto"/>
            <w:right w:val="none" w:sz="0" w:space="0" w:color="auto"/>
          </w:divBdr>
        </w:div>
        <w:div w:id="441151361">
          <w:marLeft w:val="0"/>
          <w:marRight w:val="150"/>
          <w:marTop w:val="0"/>
          <w:marBottom w:val="150"/>
          <w:divBdr>
            <w:top w:val="none" w:sz="0" w:space="0" w:color="auto"/>
            <w:left w:val="none" w:sz="0" w:space="0" w:color="auto"/>
            <w:bottom w:val="none" w:sz="0" w:space="0" w:color="auto"/>
            <w:right w:val="none" w:sz="0" w:space="0" w:color="auto"/>
          </w:divBdr>
          <w:divsChild>
            <w:div w:id="239757960">
              <w:marLeft w:val="0"/>
              <w:marRight w:val="0"/>
              <w:marTop w:val="0"/>
              <w:marBottom w:val="0"/>
              <w:divBdr>
                <w:top w:val="none" w:sz="0" w:space="0" w:color="auto"/>
                <w:left w:val="none" w:sz="0" w:space="0" w:color="auto"/>
                <w:bottom w:val="none" w:sz="0" w:space="0" w:color="auto"/>
                <w:right w:val="none" w:sz="0" w:space="0" w:color="auto"/>
              </w:divBdr>
              <w:divsChild>
                <w:div w:id="177813365">
                  <w:marLeft w:val="0"/>
                  <w:marRight w:val="0"/>
                  <w:marTop w:val="75"/>
                  <w:marBottom w:val="0"/>
                  <w:divBdr>
                    <w:top w:val="none" w:sz="0" w:space="0" w:color="auto"/>
                    <w:left w:val="none" w:sz="0" w:space="0" w:color="auto"/>
                    <w:bottom w:val="none" w:sz="0" w:space="0" w:color="auto"/>
                    <w:right w:val="none" w:sz="0" w:space="0" w:color="auto"/>
                  </w:divBdr>
                </w:div>
              </w:divsChild>
            </w:div>
            <w:div w:id="312760604">
              <w:marLeft w:val="0"/>
              <w:marRight w:val="0"/>
              <w:marTop w:val="0"/>
              <w:marBottom w:val="0"/>
              <w:divBdr>
                <w:top w:val="none" w:sz="0" w:space="0" w:color="auto"/>
                <w:left w:val="none" w:sz="0" w:space="0" w:color="auto"/>
                <w:bottom w:val="none" w:sz="0" w:space="0" w:color="auto"/>
                <w:right w:val="none" w:sz="0" w:space="0" w:color="auto"/>
              </w:divBdr>
              <w:divsChild>
                <w:div w:id="699431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1189415">
          <w:marLeft w:val="0"/>
          <w:marRight w:val="0"/>
          <w:marTop w:val="0"/>
          <w:marBottom w:val="0"/>
          <w:divBdr>
            <w:top w:val="none" w:sz="0" w:space="0" w:color="auto"/>
            <w:left w:val="none" w:sz="0" w:space="0" w:color="auto"/>
            <w:bottom w:val="none" w:sz="0" w:space="0" w:color="auto"/>
            <w:right w:val="none" w:sz="0" w:space="0" w:color="auto"/>
          </w:divBdr>
        </w:div>
        <w:div w:id="441266813">
          <w:marLeft w:val="0"/>
          <w:marRight w:val="0"/>
          <w:marTop w:val="0"/>
          <w:marBottom w:val="0"/>
          <w:divBdr>
            <w:top w:val="none" w:sz="0" w:space="0" w:color="auto"/>
            <w:left w:val="none" w:sz="0" w:space="0" w:color="auto"/>
            <w:bottom w:val="none" w:sz="0" w:space="0" w:color="auto"/>
            <w:right w:val="none" w:sz="0" w:space="0" w:color="auto"/>
          </w:divBdr>
          <w:divsChild>
            <w:div w:id="233054928">
              <w:marLeft w:val="0"/>
              <w:marRight w:val="0"/>
              <w:marTop w:val="0"/>
              <w:marBottom w:val="0"/>
              <w:divBdr>
                <w:top w:val="none" w:sz="0" w:space="0" w:color="auto"/>
                <w:left w:val="none" w:sz="0" w:space="0" w:color="auto"/>
                <w:bottom w:val="none" w:sz="0" w:space="0" w:color="auto"/>
                <w:right w:val="none" w:sz="0" w:space="0" w:color="auto"/>
              </w:divBdr>
            </w:div>
          </w:divsChild>
        </w:div>
        <w:div w:id="441269992">
          <w:marLeft w:val="0"/>
          <w:marRight w:val="0"/>
          <w:marTop w:val="0"/>
          <w:marBottom w:val="0"/>
          <w:divBdr>
            <w:top w:val="none" w:sz="0" w:space="0" w:color="auto"/>
            <w:left w:val="none" w:sz="0" w:space="0" w:color="auto"/>
            <w:bottom w:val="none" w:sz="0" w:space="0" w:color="auto"/>
            <w:right w:val="none" w:sz="0" w:space="0" w:color="auto"/>
          </w:divBdr>
        </w:div>
        <w:div w:id="441339142">
          <w:marLeft w:val="0"/>
          <w:marRight w:val="0"/>
          <w:marTop w:val="0"/>
          <w:marBottom w:val="0"/>
          <w:divBdr>
            <w:top w:val="none" w:sz="0" w:space="0" w:color="auto"/>
            <w:left w:val="none" w:sz="0" w:space="0" w:color="auto"/>
            <w:bottom w:val="none" w:sz="0" w:space="0" w:color="auto"/>
            <w:right w:val="none" w:sz="0" w:space="0" w:color="auto"/>
          </w:divBdr>
          <w:divsChild>
            <w:div w:id="283077677">
              <w:marLeft w:val="0"/>
              <w:marRight w:val="0"/>
              <w:marTop w:val="0"/>
              <w:marBottom w:val="0"/>
              <w:divBdr>
                <w:top w:val="none" w:sz="0" w:space="0" w:color="auto"/>
                <w:left w:val="none" w:sz="0" w:space="0" w:color="auto"/>
                <w:bottom w:val="none" w:sz="0" w:space="0" w:color="auto"/>
                <w:right w:val="none" w:sz="0" w:space="0" w:color="auto"/>
              </w:divBdr>
            </w:div>
          </w:divsChild>
        </w:div>
        <w:div w:id="441340762">
          <w:marLeft w:val="-150"/>
          <w:marRight w:val="-150"/>
          <w:marTop w:val="0"/>
          <w:marBottom w:val="0"/>
          <w:divBdr>
            <w:top w:val="none" w:sz="0" w:space="0" w:color="auto"/>
            <w:left w:val="none" w:sz="0" w:space="0" w:color="auto"/>
            <w:bottom w:val="none" w:sz="0" w:space="0" w:color="auto"/>
            <w:right w:val="none" w:sz="0" w:space="0" w:color="auto"/>
          </w:divBdr>
        </w:div>
        <w:div w:id="441342005">
          <w:marLeft w:val="1221"/>
          <w:marRight w:val="0"/>
          <w:marTop w:val="0"/>
          <w:marBottom w:val="0"/>
          <w:divBdr>
            <w:top w:val="none" w:sz="0" w:space="0" w:color="auto"/>
            <w:left w:val="none" w:sz="0" w:space="0" w:color="auto"/>
            <w:bottom w:val="none" w:sz="0" w:space="0" w:color="auto"/>
            <w:right w:val="none" w:sz="0" w:space="0" w:color="auto"/>
          </w:divBdr>
        </w:div>
        <w:div w:id="441387831">
          <w:marLeft w:val="0"/>
          <w:marRight w:val="0"/>
          <w:marTop w:val="0"/>
          <w:marBottom w:val="0"/>
          <w:divBdr>
            <w:top w:val="none" w:sz="0" w:space="0" w:color="auto"/>
            <w:left w:val="none" w:sz="0" w:space="0" w:color="auto"/>
            <w:bottom w:val="none" w:sz="0" w:space="0" w:color="auto"/>
            <w:right w:val="none" w:sz="0" w:space="0" w:color="auto"/>
          </w:divBdr>
          <w:divsChild>
            <w:div w:id="41445187">
              <w:marLeft w:val="0"/>
              <w:marRight w:val="0"/>
              <w:marTop w:val="0"/>
              <w:marBottom w:val="0"/>
              <w:divBdr>
                <w:top w:val="none" w:sz="0" w:space="0" w:color="auto"/>
                <w:left w:val="none" w:sz="0" w:space="0" w:color="auto"/>
                <w:bottom w:val="none" w:sz="0" w:space="0" w:color="auto"/>
                <w:right w:val="none" w:sz="0" w:space="0" w:color="auto"/>
              </w:divBdr>
              <w:divsChild>
                <w:div w:id="47389408">
                  <w:marLeft w:val="0"/>
                  <w:marRight w:val="0"/>
                  <w:marTop w:val="0"/>
                  <w:marBottom w:val="0"/>
                  <w:divBdr>
                    <w:top w:val="none" w:sz="0" w:space="0" w:color="auto"/>
                    <w:left w:val="none" w:sz="0" w:space="0" w:color="auto"/>
                    <w:bottom w:val="none" w:sz="0" w:space="0" w:color="auto"/>
                    <w:right w:val="none" w:sz="0" w:space="0" w:color="auto"/>
                  </w:divBdr>
                  <w:divsChild>
                    <w:div w:id="152644023">
                      <w:marLeft w:val="0"/>
                      <w:marRight w:val="0"/>
                      <w:marTop w:val="0"/>
                      <w:marBottom w:val="240"/>
                      <w:divBdr>
                        <w:top w:val="none" w:sz="0" w:space="0" w:color="auto"/>
                        <w:left w:val="none" w:sz="0" w:space="0" w:color="auto"/>
                        <w:bottom w:val="none" w:sz="0" w:space="0" w:color="auto"/>
                        <w:right w:val="none" w:sz="0" w:space="0" w:color="auto"/>
                      </w:divBdr>
                    </w:div>
                    <w:div w:id="728113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1455335">
          <w:marLeft w:val="0"/>
          <w:marRight w:val="0"/>
          <w:marTop w:val="0"/>
          <w:marBottom w:val="0"/>
          <w:divBdr>
            <w:top w:val="none" w:sz="0" w:space="0" w:color="auto"/>
            <w:left w:val="none" w:sz="0" w:space="0" w:color="auto"/>
            <w:bottom w:val="none" w:sz="0" w:space="0" w:color="auto"/>
            <w:right w:val="none" w:sz="0" w:space="0" w:color="auto"/>
          </w:divBdr>
          <w:divsChild>
            <w:div w:id="63182570">
              <w:marLeft w:val="0"/>
              <w:marRight w:val="0"/>
              <w:marTop w:val="0"/>
              <w:marBottom w:val="0"/>
              <w:divBdr>
                <w:top w:val="none" w:sz="0" w:space="0" w:color="auto"/>
                <w:left w:val="none" w:sz="0" w:space="0" w:color="auto"/>
                <w:bottom w:val="none" w:sz="0" w:space="0" w:color="auto"/>
                <w:right w:val="none" w:sz="0" w:space="0" w:color="auto"/>
              </w:divBdr>
              <w:divsChild>
                <w:div w:id="121923268">
                  <w:marLeft w:val="0"/>
                  <w:marRight w:val="0"/>
                  <w:marTop w:val="0"/>
                  <w:marBottom w:val="0"/>
                  <w:divBdr>
                    <w:top w:val="none" w:sz="0" w:space="0" w:color="auto"/>
                    <w:left w:val="none" w:sz="0" w:space="0" w:color="auto"/>
                    <w:bottom w:val="none" w:sz="0" w:space="0" w:color="auto"/>
                    <w:right w:val="none" w:sz="0" w:space="0" w:color="auto"/>
                  </w:divBdr>
                  <w:divsChild>
                    <w:div w:id="9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8572">
          <w:marLeft w:val="-225"/>
          <w:marRight w:val="-225"/>
          <w:marTop w:val="0"/>
          <w:marBottom w:val="0"/>
          <w:divBdr>
            <w:top w:val="none" w:sz="0" w:space="0" w:color="auto"/>
            <w:left w:val="none" w:sz="0" w:space="0" w:color="auto"/>
            <w:bottom w:val="none" w:sz="0" w:space="0" w:color="auto"/>
            <w:right w:val="none" w:sz="0" w:space="0" w:color="auto"/>
          </w:divBdr>
          <w:divsChild>
            <w:div w:id="569314709">
              <w:marLeft w:val="0"/>
              <w:marRight w:val="0"/>
              <w:marTop w:val="0"/>
              <w:marBottom w:val="0"/>
              <w:divBdr>
                <w:top w:val="none" w:sz="0" w:space="0" w:color="auto"/>
                <w:left w:val="none" w:sz="0" w:space="0" w:color="auto"/>
                <w:bottom w:val="none" w:sz="0" w:space="0" w:color="auto"/>
                <w:right w:val="none" w:sz="0" w:space="0" w:color="auto"/>
              </w:divBdr>
            </w:div>
          </w:divsChild>
        </w:div>
        <w:div w:id="441536802">
          <w:marLeft w:val="0"/>
          <w:marRight w:val="0"/>
          <w:marTop w:val="0"/>
          <w:marBottom w:val="250"/>
          <w:divBdr>
            <w:top w:val="none" w:sz="0" w:space="0" w:color="auto"/>
            <w:left w:val="none" w:sz="0" w:space="0" w:color="auto"/>
            <w:bottom w:val="single" w:sz="4" w:space="4" w:color="000000"/>
            <w:right w:val="none" w:sz="0" w:space="0" w:color="auto"/>
          </w:divBdr>
        </w:div>
        <w:div w:id="441537380">
          <w:marLeft w:val="0"/>
          <w:marRight w:val="0"/>
          <w:marTop w:val="0"/>
          <w:marBottom w:val="0"/>
          <w:divBdr>
            <w:top w:val="none" w:sz="0" w:space="0" w:color="auto"/>
            <w:left w:val="none" w:sz="0" w:space="0" w:color="auto"/>
            <w:bottom w:val="none" w:sz="0" w:space="0" w:color="auto"/>
            <w:right w:val="none" w:sz="0" w:space="0" w:color="auto"/>
          </w:divBdr>
        </w:div>
        <w:div w:id="441607656">
          <w:marLeft w:val="0"/>
          <w:marRight w:val="0"/>
          <w:marTop w:val="450"/>
          <w:marBottom w:val="435"/>
          <w:divBdr>
            <w:top w:val="none" w:sz="0" w:space="0" w:color="auto"/>
            <w:left w:val="none" w:sz="0" w:space="0" w:color="auto"/>
            <w:bottom w:val="none" w:sz="0" w:space="0" w:color="auto"/>
            <w:right w:val="none" w:sz="0" w:space="0" w:color="auto"/>
          </w:divBdr>
        </w:div>
        <w:div w:id="441610393">
          <w:marLeft w:val="0"/>
          <w:marRight w:val="0"/>
          <w:marTop w:val="0"/>
          <w:marBottom w:val="0"/>
          <w:divBdr>
            <w:top w:val="single" w:sz="2" w:space="0" w:color="E0E0E0"/>
            <w:left w:val="single" w:sz="2" w:space="0" w:color="E0E0E0"/>
            <w:bottom w:val="single" w:sz="2" w:space="0" w:color="E0E0E0"/>
            <w:right w:val="single" w:sz="2" w:space="0" w:color="E0E0E0"/>
          </w:divBdr>
          <w:divsChild>
            <w:div w:id="5298029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1613613">
          <w:marLeft w:val="0"/>
          <w:marRight w:val="0"/>
          <w:marTop w:val="0"/>
          <w:marBottom w:val="0"/>
          <w:divBdr>
            <w:top w:val="single" w:sz="2" w:space="0" w:color="E0E0E0"/>
            <w:left w:val="single" w:sz="2" w:space="0" w:color="E0E0E0"/>
            <w:bottom w:val="single" w:sz="2" w:space="0" w:color="E0E0E0"/>
            <w:right w:val="single" w:sz="2" w:space="0" w:color="E0E0E0"/>
          </w:divBdr>
        </w:div>
        <w:div w:id="441652600">
          <w:marLeft w:val="0"/>
          <w:marRight w:val="0"/>
          <w:marTop w:val="0"/>
          <w:marBottom w:val="0"/>
          <w:divBdr>
            <w:top w:val="none" w:sz="0" w:space="0" w:color="auto"/>
            <w:left w:val="none" w:sz="0" w:space="0" w:color="auto"/>
            <w:bottom w:val="none" w:sz="0" w:space="0" w:color="auto"/>
            <w:right w:val="none" w:sz="0" w:space="0" w:color="auto"/>
          </w:divBdr>
          <w:divsChild>
            <w:div w:id="511719949">
              <w:marLeft w:val="0"/>
              <w:marRight w:val="1950"/>
              <w:marTop w:val="0"/>
              <w:marBottom w:val="0"/>
              <w:divBdr>
                <w:top w:val="none" w:sz="0" w:space="0" w:color="auto"/>
                <w:left w:val="none" w:sz="0" w:space="0" w:color="auto"/>
                <w:bottom w:val="none" w:sz="0" w:space="0" w:color="auto"/>
                <w:right w:val="none" w:sz="0" w:space="0" w:color="auto"/>
              </w:divBdr>
              <w:divsChild>
                <w:div w:id="164518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1654812">
          <w:marLeft w:val="0"/>
          <w:marRight w:val="0"/>
          <w:marTop w:val="0"/>
          <w:marBottom w:val="0"/>
          <w:divBdr>
            <w:top w:val="none" w:sz="0" w:space="0" w:color="auto"/>
            <w:left w:val="none" w:sz="0" w:space="0" w:color="auto"/>
            <w:bottom w:val="none" w:sz="0" w:space="0" w:color="auto"/>
            <w:right w:val="none" w:sz="0" w:space="0" w:color="auto"/>
          </w:divBdr>
        </w:div>
        <w:div w:id="441654819">
          <w:marLeft w:val="0"/>
          <w:marRight w:val="0"/>
          <w:marTop w:val="0"/>
          <w:marBottom w:val="0"/>
          <w:divBdr>
            <w:top w:val="none" w:sz="0" w:space="0" w:color="auto"/>
            <w:left w:val="none" w:sz="0" w:space="0" w:color="auto"/>
            <w:bottom w:val="none" w:sz="0" w:space="0" w:color="auto"/>
            <w:right w:val="none" w:sz="0" w:space="0" w:color="auto"/>
          </w:divBdr>
        </w:div>
        <w:div w:id="441656497">
          <w:marLeft w:val="0"/>
          <w:marRight w:val="0"/>
          <w:marTop w:val="0"/>
          <w:marBottom w:val="0"/>
          <w:divBdr>
            <w:top w:val="none" w:sz="0" w:space="0" w:color="auto"/>
            <w:left w:val="none" w:sz="0" w:space="0" w:color="auto"/>
            <w:bottom w:val="none" w:sz="0" w:space="0" w:color="auto"/>
            <w:right w:val="none" w:sz="0" w:space="0" w:color="auto"/>
          </w:divBdr>
        </w:div>
        <w:div w:id="441657005">
          <w:marLeft w:val="0"/>
          <w:marRight w:val="0"/>
          <w:marTop w:val="0"/>
          <w:marBottom w:val="0"/>
          <w:divBdr>
            <w:top w:val="none" w:sz="0" w:space="0" w:color="auto"/>
            <w:left w:val="none" w:sz="0" w:space="0" w:color="auto"/>
            <w:bottom w:val="none" w:sz="0" w:space="0" w:color="auto"/>
            <w:right w:val="none" w:sz="0" w:space="0" w:color="auto"/>
          </w:divBdr>
        </w:div>
        <w:div w:id="441726614">
          <w:marLeft w:val="0"/>
          <w:marRight w:val="0"/>
          <w:marTop w:val="63"/>
          <w:marBottom w:val="0"/>
          <w:divBdr>
            <w:top w:val="none" w:sz="0" w:space="0" w:color="auto"/>
            <w:left w:val="none" w:sz="0" w:space="0" w:color="auto"/>
            <w:bottom w:val="none" w:sz="0" w:space="0" w:color="auto"/>
            <w:right w:val="none" w:sz="0" w:space="0" w:color="auto"/>
          </w:divBdr>
          <w:divsChild>
            <w:div w:id="113449823">
              <w:marLeft w:val="0"/>
              <w:marRight w:val="125"/>
              <w:marTop w:val="0"/>
              <w:marBottom w:val="63"/>
              <w:divBdr>
                <w:top w:val="none" w:sz="0" w:space="0" w:color="auto"/>
                <w:left w:val="none" w:sz="0" w:space="0" w:color="auto"/>
                <w:bottom w:val="none" w:sz="0" w:space="0" w:color="auto"/>
                <w:right w:val="none" w:sz="0" w:space="0" w:color="auto"/>
              </w:divBdr>
            </w:div>
            <w:div w:id="238559226">
              <w:marLeft w:val="0"/>
              <w:marRight w:val="125"/>
              <w:marTop w:val="0"/>
              <w:marBottom w:val="63"/>
              <w:divBdr>
                <w:top w:val="none" w:sz="0" w:space="0" w:color="auto"/>
                <w:left w:val="none" w:sz="0" w:space="0" w:color="auto"/>
                <w:bottom w:val="none" w:sz="0" w:space="0" w:color="auto"/>
                <w:right w:val="none" w:sz="0" w:space="0" w:color="auto"/>
              </w:divBdr>
              <w:divsChild>
                <w:div w:id="663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2432">
          <w:marLeft w:val="0"/>
          <w:marRight w:val="0"/>
          <w:marTop w:val="0"/>
          <w:marBottom w:val="0"/>
          <w:divBdr>
            <w:top w:val="none" w:sz="0" w:space="0" w:color="auto"/>
            <w:left w:val="none" w:sz="0" w:space="0" w:color="auto"/>
            <w:bottom w:val="none" w:sz="0" w:space="0" w:color="auto"/>
            <w:right w:val="none" w:sz="0" w:space="0" w:color="auto"/>
          </w:divBdr>
        </w:div>
        <w:div w:id="441804496">
          <w:marLeft w:val="0"/>
          <w:marRight w:val="0"/>
          <w:marTop w:val="0"/>
          <w:marBottom w:val="0"/>
          <w:divBdr>
            <w:top w:val="none" w:sz="0" w:space="0" w:color="auto"/>
            <w:left w:val="none" w:sz="0" w:space="0" w:color="auto"/>
            <w:bottom w:val="none" w:sz="0" w:space="0" w:color="auto"/>
            <w:right w:val="none" w:sz="0" w:space="0" w:color="auto"/>
          </w:divBdr>
          <w:divsChild>
            <w:div w:id="334112935">
              <w:marLeft w:val="0"/>
              <w:marRight w:val="0"/>
              <w:marTop w:val="0"/>
              <w:marBottom w:val="0"/>
              <w:divBdr>
                <w:top w:val="none" w:sz="0" w:space="0" w:color="auto"/>
                <w:left w:val="none" w:sz="0" w:space="0" w:color="auto"/>
                <w:bottom w:val="none" w:sz="0" w:space="0" w:color="auto"/>
                <w:right w:val="none" w:sz="0" w:space="0" w:color="auto"/>
              </w:divBdr>
            </w:div>
          </w:divsChild>
        </w:div>
        <w:div w:id="441805049">
          <w:marLeft w:val="0"/>
          <w:marRight w:val="225"/>
          <w:marTop w:val="0"/>
          <w:marBottom w:val="0"/>
          <w:divBdr>
            <w:top w:val="none" w:sz="0" w:space="0" w:color="auto"/>
            <w:left w:val="none" w:sz="0" w:space="0" w:color="auto"/>
            <w:bottom w:val="none" w:sz="0" w:space="0" w:color="auto"/>
            <w:right w:val="none" w:sz="0" w:space="0" w:color="auto"/>
          </w:divBdr>
        </w:div>
        <w:div w:id="441807278">
          <w:marLeft w:val="0"/>
          <w:marRight w:val="0"/>
          <w:marTop w:val="0"/>
          <w:marBottom w:val="360"/>
          <w:divBdr>
            <w:top w:val="none" w:sz="0" w:space="0" w:color="auto"/>
            <w:left w:val="none" w:sz="0" w:space="0" w:color="auto"/>
            <w:bottom w:val="none" w:sz="0" w:space="0" w:color="auto"/>
            <w:right w:val="none" w:sz="0" w:space="0" w:color="auto"/>
          </w:divBdr>
        </w:div>
        <w:div w:id="441848886">
          <w:marLeft w:val="-188"/>
          <w:marRight w:val="-188"/>
          <w:marTop w:val="0"/>
          <w:marBottom w:val="0"/>
          <w:divBdr>
            <w:top w:val="none" w:sz="0" w:space="0" w:color="auto"/>
            <w:left w:val="none" w:sz="0" w:space="0" w:color="auto"/>
            <w:bottom w:val="none" w:sz="0" w:space="0" w:color="auto"/>
            <w:right w:val="none" w:sz="0" w:space="0" w:color="auto"/>
          </w:divBdr>
        </w:div>
        <w:div w:id="441923256">
          <w:marLeft w:val="0"/>
          <w:marRight w:val="0"/>
          <w:marTop w:val="0"/>
          <w:marBottom w:val="0"/>
          <w:divBdr>
            <w:top w:val="none" w:sz="0" w:space="0" w:color="auto"/>
            <w:left w:val="none" w:sz="0" w:space="0" w:color="auto"/>
            <w:bottom w:val="none" w:sz="0" w:space="0" w:color="auto"/>
            <w:right w:val="none" w:sz="0" w:space="0" w:color="auto"/>
          </w:divBdr>
        </w:div>
        <w:div w:id="441923390">
          <w:marLeft w:val="-1002"/>
          <w:marRight w:val="0"/>
          <w:marTop w:val="0"/>
          <w:marBottom w:val="0"/>
          <w:divBdr>
            <w:top w:val="none" w:sz="0" w:space="0" w:color="auto"/>
            <w:left w:val="none" w:sz="0" w:space="0" w:color="auto"/>
            <w:bottom w:val="none" w:sz="0" w:space="0" w:color="auto"/>
            <w:right w:val="none" w:sz="0" w:space="0" w:color="auto"/>
          </w:divBdr>
        </w:div>
        <w:div w:id="441924421">
          <w:marLeft w:val="0"/>
          <w:marRight w:val="0"/>
          <w:marTop w:val="0"/>
          <w:marBottom w:val="0"/>
          <w:divBdr>
            <w:top w:val="none" w:sz="0" w:space="0" w:color="auto"/>
            <w:left w:val="none" w:sz="0" w:space="0" w:color="auto"/>
            <w:bottom w:val="none" w:sz="0" w:space="0" w:color="auto"/>
            <w:right w:val="none" w:sz="0" w:space="0" w:color="auto"/>
          </w:divBdr>
        </w:div>
        <w:div w:id="441926622">
          <w:marLeft w:val="0"/>
          <w:marRight w:val="0"/>
          <w:marTop w:val="0"/>
          <w:marBottom w:val="0"/>
          <w:divBdr>
            <w:top w:val="none" w:sz="0" w:space="0" w:color="auto"/>
            <w:left w:val="none" w:sz="0" w:space="0" w:color="auto"/>
            <w:bottom w:val="none" w:sz="0" w:space="0" w:color="auto"/>
            <w:right w:val="none" w:sz="0" w:space="0" w:color="auto"/>
          </w:divBdr>
        </w:div>
        <w:div w:id="441926750">
          <w:marLeft w:val="0"/>
          <w:marRight w:val="0"/>
          <w:marTop w:val="0"/>
          <w:marBottom w:val="150"/>
          <w:divBdr>
            <w:top w:val="none" w:sz="0" w:space="0" w:color="auto"/>
            <w:left w:val="none" w:sz="0" w:space="0" w:color="auto"/>
            <w:bottom w:val="none" w:sz="0" w:space="0" w:color="auto"/>
            <w:right w:val="none" w:sz="0" w:space="0" w:color="auto"/>
          </w:divBdr>
        </w:div>
        <w:div w:id="442044030">
          <w:marLeft w:val="-225"/>
          <w:marRight w:val="-225"/>
          <w:marTop w:val="0"/>
          <w:marBottom w:val="0"/>
          <w:divBdr>
            <w:top w:val="none" w:sz="0" w:space="0" w:color="auto"/>
            <w:left w:val="none" w:sz="0" w:space="0" w:color="auto"/>
            <w:bottom w:val="none" w:sz="0" w:space="0" w:color="auto"/>
            <w:right w:val="none" w:sz="0" w:space="0" w:color="auto"/>
          </w:divBdr>
        </w:div>
        <w:div w:id="442115818">
          <w:marLeft w:val="0"/>
          <w:marRight w:val="0"/>
          <w:marTop w:val="100"/>
          <w:marBottom w:val="100"/>
          <w:divBdr>
            <w:top w:val="none" w:sz="0" w:space="0" w:color="auto"/>
            <w:left w:val="none" w:sz="0" w:space="0" w:color="auto"/>
            <w:bottom w:val="none" w:sz="0" w:space="0" w:color="auto"/>
            <w:right w:val="none" w:sz="0" w:space="0" w:color="auto"/>
          </w:divBdr>
          <w:divsChild>
            <w:div w:id="110559433">
              <w:marLeft w:val="0"/>
              <w:marRight w:val="0"/>
              <w:marTop w:val="0"/>
              <w:marBottom w:val="0"/>
              <w:divBdr>
                <w:top w:val="none" w:sz="0" w:space="0" w:color="auto"/>
                <w:left w:val="none" w:sz="0" w:space="0" w:color="auto"/>
                <w:bottom w:val="none" w:sz="0" w:space="0" w:color="auto"/>
                <w:right w:val="none" w:sz="0" w:space="0" w:color="auto"/>
              </w:divBdr>
            </w:div>
          </w:divsChild>
        </w:div>
        <w:div w:id="442117084">
          <w:marLeft w:val="0"/>
          <w:marRight w:val="0"/>
          <w:marTop w:val="0"/>
          <w:marBottom w:val="0"/>
          <w:divBdr>
            <w:top w:val="none" w:sz="0" w:space="0" w:color="auto"/>
            <w:left w:val="none" w:sz="0" w:space="0" w:color="auto"/>
            <w:bottom w:val="none" w:sz="0" w:space="0" w:color="auto"/>
            <w:right w:val="none" w:sz="0" w:space="0" w:color="auto"/>
          </w:divBdr>
        </w:div>
        <w:div w:id="442119275">
          <w:marLeft w:val="-188"/>
          <w:marRight w:val="-188"/>
          <w:marTop w:val="0"/>
          <w:marBottom w:val="0"/>
          <w:divBdr>
            <w:top w:val="none" w:sz="0" w:space="0" w:color="auto"/>
            <w:left w:val="none" w:sz="0" w:space="0" w:color="auto"/>
            <w:bottom w:val="none" w:sz="0" w:space="0" w:color="auto"/>
            <w:right w:val="none" w:sz="0" w:space="0" w:color="auto"/>
          </w:divBdr>
        </w:div>
        <w:div w:id="442187858">
          <w:marLeft w:val="0"/>
          <w:marRight w:val="0"/>
          <w:marTop w:val="0"/>
          <w:marBottom w:val="0"/>
          <w:divBdr>
            <w:top w:val="none" w:sz="0" w:space="0" w:color="auto"/>
            <w:left w:val="none" w:sz="0" w:space="0" w:color="auto"/>
            <w:bottom w:val="none" w:sz="0" w:space="0" w:color="auto"/>
            <w:right w:val="none" w:sz="0" w:space="0" w:color="auto"/>
          </w:divBdr>
        </w:div>
        <w:div w:id="442194165">
          <w:marLeft w:val="0"/>
          <w:marRight w:val="0"/>
          <w:marTop w:val="0"/>
          <w:marBottom w:val="0"/>
          <w:divBdr>
            <w:top w:val="none" w:sz="0" w:space="0" w:color="auto"/>
            <w:left w:val="none" w:sz="0" w:space="0" w:color="auto"/>
            <w:bottom w:val="none" w:sz="0" w:space="0" w:color="auto"/>
            <w:right w:val="none" w:sz="0" w:space="0" w:color="auto"/>
          </w:divBdr>
        </w:div>
        <w:div w:id="442263775">
          <w:marLeft w:val="0"/>
          <w:marRight w:val="225"/>
          <w:marTop w:val="0"/>
          <w:marBottom w:val="0"/>
          <w:divBdr>
            <w:top w:val="none" w:sz="0" w:space="0" w:color="auto"/>
            <w:left w:val="none" w:sz="0" w:space="0" w:color="auto"/>
            <w:bottom w:val="none" w:sz="0" w:space="0" w:color="auto"/>
            <w:right w:val="none" w:sz="0" w:space="0" w:color="auto"/>
          </w:divBdr>
        </w:div>
        <w:div w:id="442264350">
          <w:marLeft w:val="0"/>
          <w:marRight w:val="0"/>
          <w:marTop w:val="225"/>
          <w:marBottom w:val="0"/>
          <w:divBdr>
            <w:top w:val="none" w:sz="0" w:space="0" w:color="auto"/>
            <w:left w:val="none" w:sz="0" w:space="0" w:color="auto"/>
            <w:bottom w:val="none" w:sz="0" w:space="0" w:color="auto"/>
            <w:right w:val="none" w:sz="0" w:space="0" w:color="auto"/>
          </w:divBdr>
        </w:div>
        <w:div w:id="442304407">
          <w:marLeft w:val="-188"/>
          <w:marRight w:val="-188"/>
          <w:marTop w:val="0"/>
          <w:marBottom w:val="0"/>
          <w:divBdr>
            <w:top w:val="none" w:sz="0" w:space="0" w:color="auto"/>
            <w:left w:val="none" w:sz="0" w:space="0" w:color="auto"/>
            <w:bottom w:val="none" w:sz="0" w:space="0" w:color="auto"/>
            <w:right w:val="none" w:sz="0" w:space="0" w:color="auto"/>
          </w:divBdr>
          <w:divsChild>
            <w:div w:id="672295330">
              <w:marLeft w:val="1221"/>
              <w:marRight w:val="0"/>
              <w:marTop w:val="0"/>
              <w:marBottom w:val="0"/>
              <w:divBdr>
                <w:top w:val="none" w:sz="0" w:space="0" w:color="auto"/>
                <w:left w:val="none" w:sz="0" w:space="0" w:color="auto"/>
                <w:bottom w:val="none" w:sz="0" w:space="0" w:color="auto"/>
                <w:right w:val="none" w:sz="0" w:space="0" w:color="auto"/>
              </w:divBdr>
            </w:div>
          </w:divsChild>
        </w:div>
        <w:div w:id="442379715">
          <w:marLeft w:val="-225"/>
          <w:marRight w:val="-225"/>
          <w:marTop w:val="0"/>
          <w:marBottom w:val="0"/>
          <w:divBdr>
            <w:top w:val="none" w:sz="0" w:space="0" w:color="auto"/>
            <w:left w:val="none" w:sz="0" w:space="0" w:color="auto"/>
            <w:bottom w:val="none" w:sz="0" w:space="0" w:color="auto"/>
            <w:right w:val="none" w:sz="0" w:space="0" w:color="auto"/>
          </w:divBdr>
          <w:divsChild>
            <w:div w:id="728573431">
              <w:marLeft w:val="0"/>
              <w:marRight w:val="0"/>
              <w:marTop w:val="0"/>
              <w:marBottom w:val="0"/>
              <w:divBdr>
                <w:top w:val="none" w:sz="0" w:space="0" w:color="auto"/>
                <w:left w:val="none" w:sz="0" w:space="0" w:color="auto"/>
                <w:bottom w:val="none" w:sz="0" w:space="0" w:color="auto"/>
                <w:right w:val="none" w:sz="0" w:space="0" w:color="auto"/>
              </w:divBdr>
            </w:div>
          </w:divsChild>
        </w:div>
        <w:div w:id="442388813">
          <w:marLeft w:val="0"/>
          <w:marRight w:val="0"/>
          <w:marTop w:val="0"/>
          <w:marBottom w:val="0"/>
          <w:divBdr>
            <w:top w:val="none" w:sz="0" w:space="0" w:color="auto"/>
            <w:left w:val="none" w:sz="0" w:space="0" w:color="auto"/>
            <w:bottom w:val="none" w:sz="0" w:space="0" w:color="auto"/>
            <w:right w:val="none" w:sz="0" w:space="0" w:color="auto"/>
          </w:divBdr>
        </w:div>
        <w:div w:id="442505786">
          <w:marLeft w:val="-225"/>
          <w:marRight w:val="-225"/>
          <w:marTop w:val="0"/>
          <w:marBottom w:val="0"/>
          <w:divBdr>
            <w:top w:val="none" w:sz="0" w:space="0" w:color="auto"/>
            <w:left w:val="none" w:sz="0" w:space="0" w:color="auto"/>
            <w:bottom w:val="none" w:sz="0" w:space="0" w:color="auto"/>
            <w:right w:val="none" w:sz="0" w:space="0" w:color="auto"/>
          </w:divBdr>
        </w:div>
        <w:div w:id="442582007">
          <w:marLeft w:val="0"/>
          <w:marRight w:val="0"/>
          <w:marTop w:val="0"/>
          <w:marBottom w:val="0"/>
          <w:divBdr>
            <w:top w:val="none" w:sz="0" w:space="0" w:color="auto"/>
            <w:left w:val="none" w:sz="0" w:space="0" w:color="auto"/>
            <w:bottom w:val="none" w:sz="0" w:space="0" w:color="auto"/>
            <w:right w:val="none" w:sz="0" w:space="0" w:color="auto"/>
          </w:divBdr>
        </w:div>
        <w:div w:id="442652304">
          <w:marLeft w:val="0"/>
          <w:marRight w:val="0"/>
          <w:marTop w:val="100"/>
          <w:marBottom w:val="100"/>
          <w:divBdr>
            <w:top w:val="none" w:sz="0" w:space="0" w:color="auto"/>
            <w:left w:val="none" w:sz="0" w:space="0" w:color="auto"/>
            <w:bottom w:val="none" w:sz="0" w:space="0" w:color="auto"/>
            <w:right w:val="none" w:sz="0" w:space="0" w:color="auto"/>
          </w:divBdr>
          <w:divsChild>
            <w:div w:id="198055986">
              <w:marLeft w:val="0"/>
              <w:marRight w:val="0"/>
              <w:marTop w:val="100"/>
              <w:marBottom w:val="100"/>
              <w:divBdr>
                <w:top w:val="none" w:sz="0" w:space="0" w:color="auto"/>
                <w:left w:val="none" w:sz="0" w:space="0" w:color="auto"/>
                <w:bottom w:val="none" w:sz="0" w:space="0" w:color="auto"/>
                <w:right w:val="none" w:sz="0" w:space="0" w:color="auto"/>
              </w:divBdr>
            </w:div>
            <w:div w:id="423116033">
              <w:marLeft w:val="0"/>
              <w:marRight w:val="0"/>
              <w:marTop w:val="100"/>
              <w:marBottom w:val="100"/>
              <w:divBdr>
                <w:top w:val="none" w:sz="0" w:space="0" w:color="auto"/>
                <w:left w:val="none" w:sz="0" w:space="0" w:color="auto"/>
                <w:bottom w:val="none" w:sz="0" w:space="0" w:color="auto"/>
                <w:right w:val="none" w:sz="0" w:space="0" w:color="auto"/>
              </w:divBdr>
            </w:div>
            <w:div w:id="533004609">
              <w:marLeft w:val="0"/>
              <w:marRight w:val="0"/>
              <w:marTop w:val="100"/>
              <w:marBottom w:val="100"/>
              <w:divBdr>
                <w:top w:val="none" w:sz="0" w:space="0" w:color="auto"/>
                <w:left w:val="none" w:sz="0" w:space="0" w:color="auto"/>
                <w:bottom w:val="none" w:sz="0" w:space="0" w:color="auto"/>
                <w:right w:val="none" w:sz="0" w:space="0" w:color="auto"/>
              </w:divBdr>
            </w:div>
            <w:div w:id="694960710">
              <w:marLeft w:val="0"/>
              <w:marRight w:val="0"/>
              <w:marTop w:val="100"/>
              <w:marBottom w:val="100"/>
              <w:divBdr>
                <w:top w:val="none" w:sz="0" w:space="0" w:color="auto"/>
                <w:left w:val="none" w:sz="0" w:space="0" w:color="auto"/>
                <w:bottom w:val="none" w:sz="0" w:space="0" w:color="auto"/>
                <w:right w:val="none" w:sz="0" w:space="0" w:color="auto"/>
              </w:divBdr>
            </w:div>
          </w:divsChild>
        </w:div>
        <w:div w:id="442654854">
          <w:marLeft w:val="0"/>
          <w:marRight w:val="0"/>
          <w:marTop w:val="0"/>
          <w:marBottom w:val="0"/>
          <w:divBdr>
            <w:top w:val="none" w:sz="0" w:space="0" w:color="auto"/>
            <w:left w:val="none" w:sz="0" w:space="0" w:color="auto"/>
            <w:bottom w:val="none" w:sz="0" w:space="0" w:color="auto"/>
            <w:right w:val="none" w:sz="0" w:space="0" w:color="auto"/>
          </w:divBdr>
        </w:div>
        <w:div w:id="442723590">
          <w:marLeft w:val="0"/>
          <w:marRight w:val="0"/>
          <w:marTop w:val="0"/>
          <w:marBottom w:val="240"/>
          <w:divBdr>
            <w:top w:val="none" w:sz="0" w:space="0" w:color="auto"/>
            <w:left w:val="none" w:sz="0" w:space="0" w:color="auto"/>
            <w:bottom w:val="none" w:sz="0" w:space="0" w:color="auto"/>
            <w:right w:val="none" w:sz="0" w:space="0" w:color="auto"/>
          </w:divBdr>
        </w:div>
        <w:div w:id="442768968">
          <w:marLeft w:val="0"/>
          <w:marRight w:val="0"/>
          <w:marTop w:val="0"/>
          <w:marBottom w:val="0"/>
          <w:divBdr>
            <w:top w:val="none" w:sz="0" w:space="0" w:color="auto"/>
            <w:left w:val="none" w:sz="0" w:space="0" w:color="auto"/>
            <w:bottom w:val="none" w:sz="0" w:space="0" w:color="auto"/>
            <w:right w:val="none" w:sz="0" w:space="0" w:color="auto"/>
          </w:divBdr>
          <w:divsChild>
            <w:div w:id="93478672">
              <w:marLeft w:val="0"/>
              <w:marRight w:val="0"/>
              <w:marTop w:val="0"/>
              <w:marBottom w:val="0"/>
              <w:divBdr>
                <w:top w:val="none" w:sz="0" w:space="0" w:color="auto"/>
                <w:left w:val="none" w:sz="0" w:space="0" w:color="auto"/>
                <w:bottom w:val="none" w:sz="0" w:space="0" w:color="auto"/>
                <w:right w:val="none" w:sz="0" w:space="0" w:color="auto"/>
              </w:divBdr>
            </w:div>
          </w:divsChild>
        </w:div>
        <w:div w:id="442773860">
          <w:marLeft w:val="0"/>
          <w:marRight w:val="0"/>
          <w:marTop w:val="0"/>
          <w:marBottom w:val="0"/>
          <w:divBdr>
            <w:top w:val="single" w:sz="2" w:space="0" w:color="E0E0E0"/>
            <w:left w:val="single" w:sz="2" w:space="0" w:color="E0E0E0"/>
            <w:bottom w:val="single" w:sz="2" w:space="0" w:color="E0E0E0"/>
            <w:right w:val="single" w:sz="2" w:space="0" w:color="E0E0E0"/>
          </w:divBdr>
        </w:div>
        <w:div w:id="442844221">
          <w:marLeft w:val="0"/>
          <w:marRight w:val="0"/>
          <w:marTop w:val="0"/>
          <w:marBottom w:val="125"/>
          <w:divBdr>
            <w:top w:val="none" w:sz="0" w:space="0" w:color="auto"/>
            <w:left w:val="none" w:sz="0" w:space="0" w:color="auto"/>
            <w:bottom w:val="none" w:sz="0" w:space="0" w:color="auto"/>
            <w:right w:val="none" w:sz="0" w:space="0" w:color="auto"/>
          </w:divBdr>
        </w:div>
        <w:div w:id="442918494">
          <w:marLeft w:val="0"/>
          <w:marRight w:val="0"/>
          <w:marTop w:val="0"/>
          <w:marBottom w:val="0"/>
          <w:divBdr>
            <w:top w:val="none" w:sz="0" w:space="0" w:color="auto"/>
            <w:left w:val="none" w:sz="0" w:space="0" w:color="auto"/>
            <w:bottom w:val="none" w:sz="0" w:space="0" w:color="auto"/>
            <w:right w:val="none" w:sz="0" w:space="0" w:color="auto"/>
          </w:divBdr>
          <w:divsChild>
            <w:div w:id="206332932">
              <w:marLeft w:val="0"/>
              <w:marRight w:val="0"/>
              <w:marTop w:val="300"/>
              <w:marBottom w:val="0"/>
              <w:divBdr>
                <w:top w:val="none" w:sz="0" w:space="0" w:color="auto"/>
                <w:left w:val="none" w:sz="0" w:space="0" w:color="auto"/>
                <w:bottom w:val="none" w:sz="0" w:space="0" w:color="auto"/>
                <w:right w:val="none" w:sz="0" w:space="0" w:color="auto"/>
              </w:divBdr>
            </w:div>
            <w:div w:id="312100122">
              <w:marLeft w:val="0"/>
              <w:marRight w:val="0"/>
              <w:marTop w:val="0"/>
              <w:marBottom w:val="300"/>
              <w:divBdr>
                <w:top w:val="none" w:sz="0" w:space="0" w:color="auto"/>
                <w:left w:val="none" w:sz="0" w:space="0" w:color="auto"/>
                <w:bottom w:val="none" w:sz="0" w:space="0" w:color="auto"/>
                <w:right w:val="none" w:sz="0" w:space="0" w:color="auto"/>
              </w:divBdr>
            </w:div>
          </w:divsChild>
        </w:div>
        <w:div w:id="442960775">
          <w:marLeft w:val="0"/>
          <w:marRight w:val="0"/>
          <w:marTop w:val="0"/>
          <w:marBottom w:val="0"/>
          <w:divBdr>
            <w:top w:val="none" w:sz="0" w:space="0" w:color="auto"/>
            <w:left w:val="none" w:sz="0" w:space="0" w:color="auto"/>
            <w:bottom w:val="none" w:sz="0" w:space="0" w:color="auto"/>
            <w:right w:val="none" w:sz="0" w:space="0" w:color="auto"/>
          </w:divBdr>
        </w:div>
        <w:div w:id="442968025">
          <w:marLeft w:val="0"/>
          <w:marRight w:val="0"/>
          <w:marTop w:val="0"/>
          <w:marBottom w:val="0"/>
          <w:divBdr>
            <w:top w:val="none" w:sz="0" w:space="0" w:color="auto"/>
            <w:left w:val="none" w:sz="0" w:space="0" w:color="auto"/>
            <w:bottom w:val="none" w:sz="0" w:space="0" w:color="auto"/>
            <w:right w:val="none" w:sz="0" w:space="0" w:color="auto"/>
          </w:divBdr>
        </w:div>
        <w:div w:id="443037683">
          <w:marLeft w:val="0"/>
          <w:marRight w:val="0"/>
          <w:marTop w:val="0"/>
          <w:marBottom w:val="0"/>
          <w:divBdr>
            <w:top w:val="none" w:sz="0" w:space="0" w:color="auto"/>
            <w:left w:val="none" w:sz="0" w:space="0" w:color="auto"/>
            <w:bottom w:val="none" w:sz="0" w:space="0" w:color="auto"/>
            <w:right w:val="none" w:sz="0" w:space="0" w:color="auto"/>
          </w:divBdr>
          <w:divsChild>
            <w:div w:id="120004654">
              <w:marLeft w:val="0"/>
              <w:marRight w:val="0"/>
              <w:marTop w:val="0"/>
              <w:marBottom w:val="0"/>
              <w:divBdr>
                <w:top w:val="none" w:sz="0" w:space="0" w:color="auto"/>
                <w:left w:val="none" w:sz="0" w:space="0" w:color="auto"/>
                <w:bottom w:val="none" w:sz="0" w:space="0" w:color="auto"/>
                <w:right w:val="none" w:sz="0" w:space="0" w:color="auto"/>
              </w:divBdr>
            </w:div>
          </w:divsChild>
        </w:div>
        <w:div w:id="443038729">
          <w:marLeft w:val="-188"/>
          <w:marRight w:val="-188"/>
          <w:marTop w:val="0"/>
          <w:marBottom w:val="0"/>
          <w:divBdr>
            <w:top w:val="none" w:sz="0" w:space="0" w:color="auto"/>
            <w:left w:val="none" w:sz="0" w:space="0" w:color="auto"/>
            <w:bottom w:val="none" w:sz="0" w:space="0" w:color="auto"/>
            <w:right w:val="none" w:sz="0" w:space="0" w:color="auto"/>
          </w:divBdr>
        </w:div>
        <w:div w:id="443039165">
          <w:marLeft w:val="0"/>
          <w:marRight w:val="0"/>
          <w:marTop w:val="0"/>
          <w:marBottom w:val="300"/>
          <w:divBdr>
            <w:top w:val="none" w:sz="0" w:space="0" w:color="auto"/>
            <w:left w:val="none" w:sz="0" w:space="0" w:color="auto"/>
            <w:bottom w:val="single" w:sz="6" w:space="5" w:color="000000"/>
            <w:right w:val="none" w:sz="0" w:space="0" w:color="auto"/>
          </w:divBdr>
        </w:div>
        <w:div w:id="443042240">
          <w:marLeft w:val="0"/>
          <w:marRight w:val="0"/>
          <w:marTop w:val="0"/>
          <w:marBottom w:val="240"/>
          <w:divBdr>
            <w:top w:val="none" w:sz="0" w:space="0" w:color="auto"/>
            <w:left w:val="none" w:sz="0" w:space="0" w:color="auto"/>
            <w:bottom w:val="none" w:sz="0" w:space="0" w:color="auto"/>
            <w:right w:val="none" w:sz="0" w:space="0" w:color="auto"/>
          </w:divBdr>
        </w:div>
        <w:div w:id="443043934">
          <w:marLeft w:val="0"/>
          <w:marRight w:val="225"/>
          <w:marTop w:val="0"/>
          <w:marBottom w:val="0"/>
          <w:divBdr>
            <w:top w:val="none" w:sz="0" w:space="0" w:color="auto"/>
            <w:left w:val="none" w:sz="0" w:space="0" w:color="auto"/>
            <w:bottom w:val="none" w:sz="0" w:space="0" w:color="auto"/>
            <w:right w:val="none" w:sz="0" w:space="0" w:color="auto"/>
          </w:divBdr>
        </w:div>
        <w:div w:id="443114175">
          <w:marLeft w:val="0"/>
          <w:marRight w:val="0"/>
          <w:marTop w:val="0"/>
          <w:marBottom w:val="0"/>
          <w:divBdr>
            <w:top w:val="none" w:sz="0" w:space="0" w:color="auto"/>
            <w:left w:val="none" w:sz="0" w:space="0" w:color="auto"/>
            <w:bottom w:val="none" w:sz="0" w:space="0" w:color="auto"/>
            <w:right w:val="none" w:sz="0" w:space="0" w:color="auto"/>
          </w:divBdr>
        </w:div>
        <w:div w:id="443354783">
          <w:marLeft w:val="0"/>
          <w:marRight w:val="0"/>
          <w:marTop w:val="0"/>
          <w:marBottom w:val="0"/>
          <w:divBdr>
            <w:top w:val="single" w:sz="2" w:space="0" w:color="E0E0E0"/>
            <w:left w:val="single" w:sz="2" w:space="0" w:color="E0E0E0"/>
            <w:bottom w:val="single" w:sz="2" w:space="0" w:color="E0E0E0"/>
            <w:right w:val="single" w:sz="2" w:space="0" w:color="E0E0E0"/>
          </w:divBdr>
          <w:divsChild>
            <w:div w:id="212271535">
              <w:marLeft w:val="0"/>
              <w:marRight w:val="0"/>
              <w:marTop w:val="0"/>
              <w:marBottom w:val="0"/>
              <w:divBdr>
                <w:top w:val="single" w:sz="2" w:space="0" w:color="E0E0E0"/>
                <w:left w:val="single" w:sz="2" w:space="0" w:color="E0E0E0"/>
                <w:bottom w:val="single" w:sz="2" w:space="0" w:color="E0E0E0"/>
                <w:right w:val="single" w:sz="2" w:space="0" w:color="E0E0E0"/>
              </w:divBdr>
              <w:divsChild>
                <w:div w:id="100489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73998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3421970">
          <w:marLeft w:val="0"/>
          <w:marRight w:val="0"/>
          <w:marTop w:val="0"/>
          <w:marBottom w:val="0"/>
          <w:divBdr>
            <w:top w:val="none" w:sz="0" w:space="0" w:color="auto"/>
            <w:left w:val="none" w:sz="0" w:space="0" w:color="auto"/>
            <w:bottom w:val="none" w:sz="0" w:space="0" w:color="auto"/>
            <w:right w:val="none" w:sz="0" w:space="0" w:color="auto"/>
          </w:divBdr>
        </w:div>
        <w:div w:id="443426036">
          <w:marLeft w:val="0"/>
          <w:marRight w:val="0"/>
          <w:marTop w:val="0"/>
          <w:marBottom w:val="240"/>
          <w:divBdr>
            <w:top w:val="none" w:sz="0" w:space="0" w:color="auto"/>
            <w:left w:val="none" w:sz="0" w:space="0" w:color="auto"/>
            <w:bottom w:val="none" w:sz="0" w:space="0" w:color="auto"/>
            <w:right w:val="none" w:sz="0" w:space="0" w:color="auto"/>
          </w:divBdr>
        </w:div>
        <w:div w:id="443430232">
          <w:marLeft w:val="0"/>
          <w:marRight w:val="0"/>
          <w:marTop w:val="0"/>
          <w:marBottom w:val="0"/>
          <w:divBdr>
            <w:top w:val="none" w:sz="0" w:space="0" w:color="auto"/>
            <w:left w:val="none" w:sz="0" w:space="0" w:color="auto"/>
            <w:bottom w:val="none" w:sz="0" w:space="0" w:color="auto"/>
            <w:right w:val="none" w:sz="0" w:space="0" w:color="auto"/>
          </w:divBdr>
        </w:div>
        <w:div w:id="443498335">
          <w:marLeft w:val="0"/>
          <w:marRight w:val="0"/>
          <w:marTop w:val="0"/>
          <w:marBottom w:val="0"/>
          <w:divBdr>
            <w:top w:val="none" w:sz="0" w:space="0" w:color="auto"/>
            <w:left w:val="none" w:sz="0" w:space="0" w:color="auto"/>
            <w:bottom w:val="none" w:sz="0" w:space="0" w:color="auto"/>
            <w:right w:val="none" w:sz="0" w:space="0" w:color="auto"/>
          </w:divBdr>
          <w:divsChild>
            <w:div w:id="643899275">
              <w:marLeft w:val="-150"/>
              <w:marRight w:val="-150"/>
              <w:marTop w:val="0"/>
              <w:marBottom w:val="0"/>
              <w:divBdr>
                <w:top w:val="none" w:sz="0" w:space="0" w:color="auto"/>
                <w:left w:val="none" w:sz="0" w:space="0" w:color="auto"/>
                <w:bottom w:val="none" w:sz="0" w:space="0" w:color="auto"/>
                <w:right w:val="none" w:sz="0" w:space="0" w:color="auto"/>
              </w:divBdr>
            </w:div>
          </w:divsChild>
        </w:div>
        <w:div w:id="443504332">
          <w:marLeft w:val="0"/>
          <w:marRight w:val="0"/>
          <w:marTop w:val="0"/>
          <w:marBottom w:val="150"/>
          <w:divBdr>
            <w:top w:val="none" w:sz="0" w:space="0" w:color="auto"/>
            <w:left w:val="none" w:sz="0" w:space="0" w:color="auto"/>
            <w:bottom w:val="none" w:sz="0" w:space="0" w:color="auto"/>
            <w:right w:val="none" w:sz="0" w:space="0" w:color="auto"/>
          </w:divBdr>
        </w:div>
        <w:div w:id="443690729">
          <w:marLeft w:val="-150"/>
          <w:marRight w:val="-150"/>
          <w:marTop w:val="0"/>
          <w:marBottom w:val="0"/>
          <w:divBdr>
            <w:top w:val="none" w:sz="0" w:space="0" w:color="auto"/>
            <w:left w:val="none" w:sz="0" w:space="0" w:color="auto"/>
            <w:bottom w:val="none" w:sz="0" w:space="0" w:color="auto"/>
            <w:right w:val="none" w:sz="0" w:space="0" w:color="auto"/>
          </w:divBdr>
          <w:divsChild>
            <w:div w:id="53312908">
              <w:marLeft w:val="0"/>
              <w:marRight w:val="0"/>
              <w:marTop w:val="0"/>
              <w:marBottom w:val="0"/>
              <w:divBdr>
                <w:top w:val="none" w:sz="0" w:space="0" w:color="auto"/>
                <w:left w:val="none" w:sz="0" w:space="0" w:color="auto"/>
                <w:bottom w:val="none" w:sz="0" w:space="0" w:color="auto"/>
                <w:right w:val="none" w:sz="0" w:space="0" w:color="auto"/>
              </w:divBdr>
            </w:div>
          </w:divsChild>
        </w:div>
        <w:div w:id="443771800">
          <w:marLeft w:val="0"/>
          <w:marRight w:val="0"/>
          <w:marTop w:val="0"/>
          <w:marBottom w:val="0"/>
          <w:divBdr>
            <w:top w:val="none" w:sz="0" w:space="0" w:color="auto"/>
            <w:left w:val="none" w:sz="0" w:space="0" w:color="auto"/>
            <w:bottom w:val="none" w:sz="0" w:space="0" w:color="auto"/>
            <w:right w:val="none" w:sz="0" w:space="0" w:color="auto"/>
          </w:divBdr>
        </w:div>
        <w:div w:id="443772077">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3815802">
          <w:marLeft w:val="0"/>
          <w:marRight w:val="0"/>
          <w:marTop w:val="0"/>
          <w:marBottom w:val="150"/>
          <w:divBdr>
            <w:top w:val="none" w:sz="0" w:space="0" w:color="auto"/>
            <w:left w:val="none" w:sz="0" w:space="0" w:color="auto"/>
            <w:bottom w:val="none" w:sz="0" w:space="0" w:color="auto"/>
            <w:right w:val="none" w:sz="0" w:space="0" w:color="auto"/>
          </w:divBdr>
        </w:div>
        <w:div w:id="443815857">
          <w:marLeft w:val="15"/>
          <w:marRight w:val="225"/>
          <w:marTop w:val="225"/>
          <w:marBottom w:val="105"/>
          <w:divBdr>
            <w:top w:val="none" w:sz="0" w:space="0" w:color="auto"/>
            <w:left w:val="none" w:sz="0" w:space="0" w:color="auto"/>
            <w:bottom w:val="none" w:sz="0" w:space="0" w:color="auto"/>
            <w:right w:val="none" w:sz="0" w:space="0" w:color="auto"/>
          </w:divBdr>
          <w:divsChild>
            <w:div w:id="683093503">
              <w:marLeft w:val="0"/>
              <w:marRight w:val="0"/>
              <w:marTop w:val="0"/>
              <w:marBottom w:val="0"/>
              <w:divBdr>
                <w:top w:val="none" w:sz="0" w:space="0" w:color="auto"/>
                <w:left w:val="none" w:sz="0" w:space="0" w:color="auto"/>
                <w:bottom w:val="none" w:sz="0" w:space="0" w:color="auto"/>
                <w:right w:val="none" w:sz="0" w:space="0" w:color="auto"/>
              </w:divBdr>
            </w:div>
          </w:divsChild>
        </w:div>
        <w:div w:id="443816184">
          <w:marLeft w:val="0"/>
          <w:marRight w:val="0"/>
          <w:marTop w:val="0"/>
          <w:marBottom w:val="0"/>
          <w:divBdr>
            <w:top w:val="none" w:sz="0" w:space="0" w:color="auto"/>
            <w:left w:val="none" w:sz="0" w:space="0" w:color="auto"/>
            <w:bottom w:val="none" w:sz="0" w:space="0" w:color="auto"/>
            <w:right w:val="none" w:sz="0" w:space="0" w:color="auto"/>
          </w:divBdr>
        </w:div>
        <w:div w:id="443887319">
          <w:marLeft w:val="0"/>
          <w:marRight w:val="0"/>
          <w:marTop w:val="0"/>
          <w:marBottom w:val="0"/>
          <w:divBdr>
            <w:top w:val="none" w:sz="0" w:space="0" w:color="auto"/>
            <w:left w:val="none" w:sz="0" w:space="0" w:color="auto"/>
            <w:bottom w:val="none" w:sz="0" w:space="0" w:color="auto"/>
            <w:right w:val="none" w:sz="0" w:space="0" w:color="auto"/>
          </w:divBdr>
        </w:div>
        <w:div w:id="443889141">
          <w:marLeft w:val="0"/>
          <w:marRight w:val="0"/>
          <w:marTop w:val="0"/>
          <w:marBottom w:val="250"/>
          <w:divBdr>
            <w:top w:val="none" w:sz="0" w:space="0" w:color="auto"/>
            <w:left w:val="none" w:sz="0" w:space="0" w:color="auto"/>
            <w:bottom w:val="none" w:sz="0" w:space="0" w:color="auto"/>
            <w:right w:val="none" w:sz="0" w:space="0" w:color="auto"/>
          </w:divBdr>
          <w:divsChild>
            <w:div w:id="527836647">
              <w:marLeft w:val="0"/>
              <w:marRight w:val="0"/>
              <w:marTop w:val="0"/>
              <w:marBottom w:val="0"/>
              <w:divBdr>
                <w:top w:val="none" w:sz="0" w:space="0" w:color="auto"/>
                <w:left w:val="none" w:sz="0" w:space="0" w:color="auto"/>
                <w:bottom w:val="none" w:sz="0" w:space="0" w:color="auto"/>
                <w:right w:val="none" w:sz="0" w:space="0" w:color="auto"/>
              </w:divBdr>
              <w:divsChild>
                <w:div w:id="408119814">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43966224">
          <w:marLeft w:val="0"/>
          <w:marRight w:val="0"/>
          <w:marTop w:val="0"/>
          <w:marBottom w:val="225"/>
          <w:divBdr>
            <w:top w:val="none" w:sz="0" w:space="0" w:color="auto"/>
            <w:left w:val="none" w:sz="0" w:space="0" w:color="auto"/>
            <w:bottom w:val="none" w:sz="0" w:space="0" w:color="auto"/>
            <w:right w:val="none" w:sz="0" w:space="0" w:color="auto"/>
          </w:divBdr>
        </w:div>
        <w:div w:id="444077133">
          <w:marLeft w:val="0"/>
          <w:marRight w:val="0"/>
          <w:marTop w:val="0"/>
          <w:marBottom w:val="0"/>
          <w:divBdr>
            <w:top w:val="none" w:sz="0" w:space="0" w:color="auto"/>
            <w:left w:val="none" w:sz="0" w:space="0" w:color="auto"/>
            <w:bottom w:val="none" w:sz="0" w:space="0" w:color="auto"/>
            <w:right w:val="none" w:sz="0" w:space="0" w:color="auto"/>
          </w:divBdr>
        </w:div>
        <w:div w:id="444080233">
          <w:marLeft w:val="0"/>
          <w:marRight w:val="376"/>
          <w:marTop w:val="0"/>
          <w:marBottom w:val="125"/>
          <w:divBdr>
            <w:top w:val="none" w:sz="0" w:space="0" w:color="auto"/>
            <w:left w:val="none" w:sz="0" w:space="0" w:color="auto"/>
            <w:bottom w:val="none" w:sz="0" w:space="0" w:color="auto"/>
            <w:right w:val="none" w:sz="0" w:space="0" w:color="auto"/>
          </w:divBdr>
        </w:div>
        <w:div w:id="444231894">
          <w:marLeft w:val="0"/>
          <w:marRight w:val="0"/>
          <w:marTop w:val="0"/>
          <w:marBottom w:val="0"/>
          <w:divBdr>
            <w:top w:val="none" w:sz="0" w:space="0" w:color="auto"/>
            <w:left w:val="none" w:sz="0" w:space="0" w:color="auto"/>
            <w:bottom w:val="none" w:sz="0" w:space="0" w:color="auto"/>
            <w:right w:val="none" w:sz="0" w:space="0" w:color="auto"/>
          </w:divBdr>
          <w:divsChild>
            <w:div w:id="234323570">
              <w:marLeft w:val="0"/>
              <w:marRight w:val="0"/>
              <w:marTop w:val="495"/>
              <w:marBottom w:val="495"/>
              <w:divBdr>
                <w:top w:val="none" w:sz="0" w:space="0" w:color="auto"/>
                <w:left w:val="none" w:sz="0" w:space="0" w:color="auto"/>
                <w:bottom w:val="none" w:sz="0" w:space="0" w:color="auto"/>
                <w:right w:val="none" w:sz="0" w:space="0" w:color="auto"/>
              </w:divBdr>
            </w:div>
          </w:divsChild>
        </w:div>
        <w:div w:id="444233484">
          <w:marLeft w:val="0"/>
          <w:marRight w:val="0"/>
          <w:marTop w:val="0"/>
          <w:marBottom w:val="0"/>
          <w:divBdr>
            <w:top w:val="none" w:sz="0" w:space="0" w:color="auto"/>
            <w:left w:val="none" w:sz="0" w:space="0" w:color="auto"/>
            <w:bottom w:val="none" w:sz="0" w:space="0" w:color="auto"/>
            <w:right w:val="none" w:sz="0" w:space="0" w:color="auto"/>
          </w:divBdr>
        </w:div>
        <w:div w:id="444233916">
          <w:marLeft w:val="0"/>
          <w:marRight w:val="0"/>
          <w:marTop w:val="0"/>
          <w:marBottom w:val="240"/>
          <w:divBdr>
            <w:top w:val="none" w:sz="0" w:space="0" w:color="auto"/>
            <w:left w:val="none" w:sz="0" w:space="0" w:color="auto"/>
            <w:bottom w:val="none" w:sz="0" w:space="0" w:color="auto"/>
            <w:right w:val="none" w:sz="0" w:space="0" w:color="auto"/>
          </w:divBdr>
        </w:div>
        <w:div w:id="444270305">
          <w:marLeft w:val="0"/>
          <w:marRight w:val="0"/>
          <w:marTop w:val="0"/>
          <w:marBottom w:val="0"/>
          <w:divBdr>
            <w:top w:val="none" w:sz="0" w:space="0" w:color="auto"/>
            <w:left w:val="none" w:sz="0" w:space="0" w:color="auto"/>
            <w:bottom w:val="none" w:sz="0" w:space="0" w:color="auto"/>
            <w:right w:val="none" w:sz="0" w:space="0" w:color="auto"/>
          </w:divBdr>
        </w:div>
        <w:div w:id="444270373">
          <w:marLeft w:val="0"/>
          <w:marRight w:val="0"/>
          <w:marTop w:val="0"/>
          <w:marBottom w:val="0"/>
          <w:divBdr>
            <w:top w:val="none" w:sz="0" w:space="0" w:color="auto"/>
            <w:left w:val="none" w:sz="0" w:space="0" w:color="auto"/>
            <w:bottom w:val="none" w:sz="0" w:space="0" w:color="auto"/>
            <w:right w:val="none" w:sz="0" w:space="0" w:color="auto"/>
          </w:divBdr>
        </w:div>
        <w:div w:id="444271129">
          <w:marLeft w:val="0"/>
          <w:marRight w:val="0"/>
          <w:marTop w:val="0"/>
          <w:marBottom w:val="0"/>
          <w:divBdr>
            <w:top w:val="none" w:sz="0" w:space="0" w:color="auto"/>
            <w:left w:val="none" w:sz="0" w:space="0" w:color="auto"/>
            <w:bottom w:val="none" w:sz="0" w:space="0" w:color="auto"/>
            <w:right w:val="none" w:sz="0" w:space="0" w:color="auto"/>
          </w:divBdr>
        </w:div>
        <w:div w:id="444422991">
          <w:marLeft w:val="-225"/>
          <w:marRight w:val="-225"/>
          <w:marTop w:val="0"/>
          <w:marBottom w:val="0"/>
          <w:divBdr>
            <w:top w:val="none" w:sz="0" w:space="0" w:color="auto"/>
            <w:left w:val="none" w:sz="0" w:space="0" w:color="auto"/>
            <w:bottom w:val="none" w:sz="0" w:space="0" w:color="auto"/>
            <w:right w:val="none" w:sz="0" w:space="0" w:color="auto"/>
          </w:divBdr>
          <w:divsChild>
            <w:div w:id="585501207">
              <w:marLeft w:val="0"/>
              <w:marRight w:val="0"/>
              <w:marTop w:val="0"/>
              <w:marBottom w:val="0"/>
              <w:divBdr>
                <w:top w:val="none" w:sz="0" w:space="0" w:color="auto"/>
                <w:left w:val="none" w:sz="0" w:space="0" w:color="auto"/>
                <w:bottom w:val="none" w:sz="0" w:space="0" w:color="auto"/>
                <w:right w:val="none" w:sz="0" w:space="0" w:color="auto"/>
              </w:divBdr>
            </w:div>
          </w:divsChild>
        </w:div>
        <w:div w:id="444465484">
          <w:marLeft w:val="0"/>
          <w:marRight w:val="0"/>
          <w:marTop w:val="0"/>
          <w:marBottom w:val="250"/>
          <w:divBdr>
            <w:top w:val="none" w:sz="0" w:space="0" w:color="auto"/>
            <w:left w:val="none" w:sz="0" w:space="0" w:color="auto"/>
            <w:bottom w:val="none" w:sz="0" w:space="0" w:color="auto"/>
            <w:right w:val="none" w:sz="0" w:space="0" w:color="auto"/>
          </w:divBdr>
        </w:div>
        <w:div w:id="444468234">
          <w:marLeft w:val="0"/>
          <w:marRight w:val="0"/>
          <w:marTop w:val="0"/>
          <w:marBottom w:val="0"/>
          <w:divBdr>
            <w:top w:val="single" w:sz="2" w:space="0" w:color="E0E0E0"/>
            <w:left w:val="single" w:sz="2" w:space="0" w:color="E0E0E0"/>
            <w:bottom w:val="single" w:sz="2" w:space="0" w:color="E0E0E0"/>
            <w:right w:val="single" w:sz="2" w:space="0" w:color="E0E0E0"/>
          </w:divBdr>
        </w:div>
        <w:div w:id="444497730">
          <w:marLeft w:val="0"/>
          <w:marRight w:val="0"/>
          <w:marTop w:val="0"/>
          <w:marBottom w:val="0"/>
          <w:divBdr>
            <w:top w:val="single" w:sz="2" w:space="0" w:color="E0E0E0"/>
            <w:left w:val="single" w:sz="2" w:space="0" w:color="E0E0E0"/>
            <w:bottom w:val="single" w:sz="2" w:space="0" w:color="E0E0E0"/>
            <w:right w:val="single" w:sz="2" w:space="0" w:color="E0E0E0"/>
          </w:divBdr>
          <w:divsChild>
            <w:div w:id="76489878">
              <w:marLeft w:val="0"/>
              <w:marRight w:val="0"/>
              <w:marTop w:val="0"/>
              <w:marBottom w:val="0"/>
              <w:divBdr>
                <w:top w:val="single" w:sz="2" w:space="0" w:color="E0E0E0"/>
                <w:left w:val="single" w:sz="2" w:space="0" w:color="E0E0E0"/>
                <w:bottom w:val="single" w:sz="2" w:space="0" w:color="E0E0E0"/>
                <w:right w:val="single" w:sz="2" w:space="0" w:color="E0E0E0"/>
              </w:divBdr>
            </w:div>
            <w:div w:id="818024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4539556">
          <w:marLeft w:val="-125"/>
          <w:marRight w:val="-125"/>
          <w:marTop w:val="0"/>
          <w:marBottom w:val="376"/>
          <w:divBdr>
            <w:top w:val="none" w:sz="0" w:space="0" w:color="auto"/>
            <w:left w:val="none" w:sz="0" w:space="0" w:color="auto"/>
            <w:bottom w:val="none" w:sz="0" w:space="0" w:color="auto"/>
            <w:right w:val="none" w:sz="0" w:space="0" w:color="auto"/>
          </w:divBdr>
        </w:div>
        <w:div w:id="444540043">
          <w:marLeft w:val="15"/>
          <w:marRight w:val="15"/>
          <w:marTop w:val="15"/>
          <w:marBottom w:val="15"/>
          <w:divBdr>
            <w:top w:val="none" w:sz="0" w:space="0" w:color="auto"/>
            <w:left w:val="none" w:sz="0" w:space="0" w:color="auto"/>
            <w:bottom w:val="none" w:sz="0" w:space="0" w:color="auto"/>
            <w:right w:val="none" w:sz="0" w:space="0" w:color="auto"/>
          </w:divBdr>
        </w:div>
        <w:div w:id="444543833">
          <w:marLeft w:val="0"/>
          <w:marRight w:val="450"/>
          <w:marTop w:val="0"/>
          <w:marBottom w:val="150"/>
          <w:divBdr>
            <w:top w:val="none" w:sz="0" w:space="0" w:color="auto"/>
            <w:left w:val="none" w:sz="0" w:space="0" w:color="auto"/>
            <w:bottom w:val="none" w:sz="0" w:space="0" w:color="auto"/>
            <w:right w:val="none" w:sz="0" w:space="0" w:color="auto"/>
          </w:divBdr>
          <w:divsChild>
            <w:div w:id="92287994">
              <w:marLeft w:val="0"/>
              <w:marRight w:val="0"/>
              <w:marTop w:val="0"/>
              <w:marBottom w:val="0"/>
              <w:divBdr>
                <w:top w:val="none" w:sz="0" w:space="0" w:color="auto"/>
                <w:left w:val="none" w:sz="0" w:space="0" w:color="auto"/>
                <w:bottom w:val="none" w:sz="0" w:space="0" w:color="auto"/>
                <w:right w:val="none" w:sz="0" w:space="0" w:color="auto"/>
              </w:divBdr>
            </w:div>
          </w:divsChild>
        </w:div>
        <w:div w:id="444614788">
          <w:marLeft w:val="0"/>
          <w:marRight w:val="0"/>
          <w:marTop w:val="0"/>
          <w:marBottom w:val="0"/>
          <w:divBdr>
            <w:top w:val="none" w:sz="0" w:space="0" w:color="auto"/>
            <w:left w:val="none" w:sz="0" w:space="0" w:color="auto"/>
            <w:bottom w:val="none" w:sz="0" w:space="0" w:color="auto"/>
            <w:right w:val="none" w:sz="0" w:space="0" w:color="auto"/>
          </w:divBdr>
        </w:div>
        <w:div w:id="444622813">
          <w:marLeft w:val="0"/>
          <w:marRight w:val="0"/>
          <w:marTop w:val="0"/>
          <w:marBottom w:val="150"/>
          <w:divBdr>
            <w:top w:val="none" w:sz="0" w:space="0" w:color="auto"/>
            <w:left w:val="none" w:sz="0" w:space="0" w:color="auto"/>
            <w:bottom w:val="none" w:sz="0" w:space="0" w:color="auto"/>
            <w:right w:val="none" w:sz="0" w:space="0" w:color="auto"/>
          </w:divBdr>
        </w:div>
        <w:div w:id="444664658">
          <w:marLeft w:val="0"/>
          <w:marRight w:val="0"/>
          <w:marTop w:val="0"/>
          <w:marBottom w:val="450"/>
          <w:divBdr>
            <w:top w:val="none" w:sz="0" w:space="0" w:color="auto"/>
            <w:left w:val="none" w:sz="0" w:space="0" w:color="auto"/>
            <w:bottom w:val="none" w:sz="0" w:space="0" w:color="auto"/>
            <w:right w:val="none" w:sz="0" w:space="0" w:color="auto"/>
          </w:divBdr>
        </w:div>
        <w:div w:id="444690799">
          <w:marLeft w:val="0"/>
          <w:marRight w:val="0"/>
          <w:marTop w:val="0"/>
          <w:marBottom w:val="0"/>
          <w:divBdr>
            <w:top w:val="none" w:sz="0" w:space="0" w:color="auto"/>
            <w:left w:val="none" w:sz="0" w:space="0" w:color="auto"/>
            <w:bottom w:val="none" w:sz="0" w:space="0" w:color="auto"/>
            <w:right w:val="none" w:sz="0" w:space="0" w:color="auto"/>
          </w:divBdr>
        </w:div>
        <w:div w:id="444737506">
          <w:marLeft w:val="0"/>
          <w:marRight w:val="0"/>
          <w:marTop w:val="0"/>
          <w:marBottom w:val="0"/>
          <w:divBdr>
            <w:top w:val="none" w:sz="0" w:space="0" w:color="auto"/>
            <w:left w:val="none" w:sz="0" w:space="0" w:color="auto"/>
            <w:bottom w:val="none" w:sz="0" w:space="0" w:color="auto"/>
            <w:right w:val="none" w:sz="0" w:space="0" w:color="auto"/>
          </w:divBdr>
        </w:div>
        <w:div w:id="444809986">
          <w:marLeft w:val="0"/>
          <w:marRight w:val="225"/>
          <w:marTop w:val="0"/>
          <w:marBottom w:val="0"/>
          <w:divBdr>
            <w:top w:val="none" w:sz="0" w:space="0" w:color="auto"/>
            <w:left w:val="none" w:sz="0" w:space="0" w:color="auto"/>
            <w:bottom w:val="none" w:sz="0" w:space="0" w:color="auto"/>
            <w:right w:val="none" w:sz="0" w:space="0" w:color="auto"/>
          </w:divBdr>
        </w:div>
        <w:div w:id="444859109">
          <w:marLeft w:val="0"/>
          <w:marRight w:val="0"/>
          <w:marTop w:val="100"/>
          <w:marBottom w:val="100"/>
          <w:divBdr>
            <w:top w:val="none" w:sz="0" w:space="0" w:color="auto"/>
            <w:left w:val="none" w:sz="0" w:space="0" w:color="auto"/>
            <w:bottom w:val="none" w:sz="0" w:space="0" w:color="auto"/>
            <w:right w:val="none" w:sz="0" w:space="0" w:color="auto"/>
          </w:divBdr>
        </w:div>
        <w:div w:id="444928208">
          <w:marLeft w:val="0"/>
          <w:marRight w:val="0"/>
          <w:marTop w:val="0"/>
          <w:marBottom w:val="0"/>
          <w:divBdr>
            <w:top w:val="none" w:sz="0" w:space="0" w:color="auto"/>
            <w:left w:val="none" w:sz="0" w:space="0" w:color="auto"/>
            <w:bottom w:val="none" w:sz="0" w:space="0" w:color="auto"/>
            <w:right w:val="none" w:sz="0" w:space="0" w:color="auto"/>
          </w:divBdr>
          <w:divsChild>
            <w:div w:id="178812759">
              <w:marLeft w:val="0"/>
              <w:marRight w:val="0"/>
              <w:marTop w:val="0"/>
              <w:marBottom w:val="0"/>
              <w:divBdr>
                <w:top w:val="none" w:sz="0" w:space="0" w:color="auto"/>
                <w:left w:val="none" w:sz="0" w:space="0" w:color="auto"/>
                <w:bottom w:val="none" w:sz="0" w:space="0" w:color="auto"/>
                <w:right w:val="none" w:sz="0" w:space="0" w:color="auto"/>
              </w:divBdr>
              <w:divsChild>
                <w:div w:id="662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31412">
          <w:marLeft w:val="0"/>
          <w:marRight w:val="0"/>
          <w:marTop w:val="0"/>
          <w:marBottom w:val="0"/>
          <w:divBdr>
            <w:top w:val="none" w:sz="0" w:space="0" w:color="auto"/>
            <w:left w:val="none" w:sz="0" w:space="0" w:color="auto"/>
            <w:bottom w:val="none" w:sz="0" w:space="0" w:color="auto"/>
            <w:right w:val="none" w:sz="0" w:space="0" w:color="auto"/>
          </w:divBdr>
        </w:div>
        <w:div w:id="445005970">
          <w:marLeft w:val="1463"/>
          <w:marRight w:val="0"/>
          <w:marTop w:val="0"/>
          <w:marBottom w:val="0"/>
          <w:divBdr>
            <w:top w:val="none" w:sz="0" w:space="0" w:color="auto"/>
            <w:left w:val="none" w:sz="0" w:space="0" w:color="auto"/>
            <w:bottom w:val="none" w:sz="0" w:space="0" w:color="auto"/>
            <w:right w:val="none" w:sz="0" w:space="0" w:color="auto"/>
          </w:divBdr>
        </w:div>
        <w:div w:id="445008574">
          <w:marLeft w:val="0"/>
          <w:marRight w:val="0"/>
          <w:marTop w:val="0"/>
          <w:marBottom w:val="0"/>
          <w:divBdr>
            <w:top w:val="none" w:sz="0" w:space="0" w:color="auto"/>
            <w:left w:val="none" w:sz="0" w:space="0" w:color="auto"/>
            <w:bottom w:val="none" w:sz="0" w:space="0" w:color="auto"/>
            <w:right w:val="none" w:sz="0" w:space="0" w:color="auto"/>
          </w:divBdr>
        </w:div>
        <w:div w:id="445077002">
          <w:marLeft w:val="0"/>
          <w:marRight w:val="0"/>
          <w:marTop w:val="0"/>
          <w:marBottom w:val="0"/>
          <w:divBdr>
            <w:top w:val="none" w:sz="0" w:space="0" w:color="auto"/>
            <w:left w:val="none" w:sz="0" w:space="0" w:color="auto"/>
            <w:bottom w:val="none" w:sz="0" w:space="0" w:color="auto"/>
            <w:right w:val="none" w:sz="0" w:space="0" w:color="auto"/>
          </w:divBdr>
        </w:div>
        <w:div w:id="445082454">
          <w:marLeft w:val="1221"/>
          <w:marRight w:val="0"/>
          <w:marTop w:val="0"/>
          <w:marBottom w:val="0"/>
          <w:divBdr>
            <w:top w:val="none" w:sz="0" w:space="0" w:color="auto"/>
            <w:left w:val="none" w:sz="0" w:space="0" w:color="auto"/>
            <w:bottom w:val="none" w:sz="0" w:space="0" w:color="auto"/>
            <w:right w:val="none" w:sz="0" w:space="0" w:color="auto"/>
          </w:divBdr>
        </w:div>
        <w:div w:id="445083748">
          <w:marLeft w:val="0"/>
          <w:marRight w:val="0"/>
          <w:marTop w:val="0"/>
          <w:marBottom w:val="0"/>
          <w:divBdr>
            <w:top w:val="none" w:sz="0" w:space="0" w:color="auto"/>
            <w:left w:val="none" w:sz="0" w:space="0" w:color="auto"/>
            <w:bottom w:val="none" w:sz="0" w:space="0" w:color="auto"/>
            <w:right w:val="none" w:sz="0" w:space="0" w:color="auto"/>
          </w:divBdr>
          <w:divsChild>
            <w:div w:id="639649417">
              <w:marLeft w:val="0"/>
              <w:marRight w:val="450"/>
              <w:marTop w:val="0"/>
              <w:marBottom w:val="150"/>
              <w:divBdr>
                <w:top w:val="none" w:sz="0" w:space="0" w:color="auto"/>
                <w:left w:val="none" w:sz="0" w:space="0" w:color="auto"/>
                <w:bottom w:val="none" w:sz="0" w:space="0" w:color="auto"/>
                <w:right w:val="none" w:sz="0" w:space="0" w:color="auto"/>
              </w:divBdr>
            </w:div>
          </w:divsChild>
        </w:div>
        <w:div w:id="445084574">
          <w:marLeft w:val="0"/>
          <w:marRight w:val="0"/>
          <w:marTop w:val="0"/>
          <w:marBottom w:val="0"/>
          <w:divBdr>
            <w:top w:val="none" w:sz="0" w:space="0" w:color="auto"/>
            <w:left w:val="none" w:sz="0" w:space="0" w:color="auto"/>
            <w:bottom w:val="none" w:sz="0" w:space="0" w:color="auto"/>
            <w:right w:val="none" w:sz="0" w:space="0" w:color="auto"/>
          </w:divBdr>
        </w:div>
        <w:div w:id="445125469">
          <w:marLeft w:val="63"/>
          <w:marRight w:val="0"/>
          <w:marTop w:val="0"/>
          <w:marBottom w:val="0"/>
          <w:divBdr>
            <w:top w:val="none" w:sz="0" w:space="0" w:color="auto"/>
            <w:left w:val="none" w:sz="0" w:space="0" w:color="auto"/>
            <w:bottom w:val="none" w:sz="0" w:space="0" w:color="auto"/>
            <w:right w:val="none" w:sz="0" w:space="0" w:color="auto"/>
          </w:divBdr>
        </w:div>
        <w:div w:id="445126563">
          <w:marLeft w:val="0"/>
          <w:marRight w:val="0"/>
          <w:marTop w:val="0"/>
          <w:marBottom w:val="250"/>
          <w:divBdr>
            <w:top w:val="none" w:sz="0" w:space="0" w:color="auto"/>
            <w:left w:val="none" w:sz="0" w:space="0" w:color="auto"/>
            <w:bottom w:val="single" w:sz="4" w:space="4" w:color="000000"/>
            <w:right w:val="none" w:sz="0" w:space="0" w:color="auto"/>
          </w:divBdr>
        </w:div>
        <w:div w:id="445197899">
          <w:marLeft w:val="376"/>
          <w:marRight w:val="376"/>
          <w:marTop w:val="188"/>
          <w:marBottom w:val="0"/>
          <w:divBdr>
            <w:top w:val="none" w:sz="0" w:space="0" w:color="auto"/>
            <w:left w:val="none" w:sz="0" w:space="0" w:color="auto"/>
            <w:bottom w:val="none" w:sz="0" w:space="0" w:color="auto"/>
            <w:right w:val="none" w:sz="0" w:space="0" w:color="auto"/>
          </w:divBdr>
        </w:div>
        <w:div w:id="445278007">
          <w:marLeft w:val="0"/>
          <w:marRight w:val="75"/>
          <w:marTop w:val="75"/>
          <w:marBottom w:val="0"/>
          <w:divBdr>
            <w:top w:val="none" w:sz="0" w:space="0" w:color="auto"/>
            <w:left w:val="none" w:sz="0" w:space="0" w:color="auto"/>
            <w:bottom w:val="none" w:sz="0" w:space="0" w:color="auto"/>
            <w:right w:val="none" w:sz="0" w:space="0" w:color="auto"/>
          </w:divBdr>
        </w:div>
        <w:div w:id="445320786">
          <w:marLeft w:val="0"/>
          <w:marRight w:val="0"/>
          <w:marTop w:val="0"/>
          <w:marBottom w:val="250"/>
          <w:divBdr>
            <w:top w:val="none" w:sz="0" w:space="0" w:color="auto"/>
            <w:left w:val="none" w:sz="0" w:space="0" w:color="auto"/>
            <w:bottom w:val="none" w:sz="0" w:space="0" w:color="auto"/>
            <w:right w:val="none" w:sz="0" w:space="0" w:color="auto"/>
          </w:divBdr>
        </w:div>
        <w:div w:id="445344909">
          <w:marLeft w:val="1463"/>
          <w:marRight w:val="0"/>
          <w:marTop w:val="0"/>
          <w:marBottom w:val="0"/>
          <w:divBdr>
            <w:top w:val="none" w:sz="0" w:space="0" w:color="auto"/>
            <w:left w:val="none" w:sz="0" w:space="0" w:color="auto"/>
            <w:bottom w:val="none" w:sz="0" w:space="0" w:color="auto"/>
            <w:right w:val="none" w:sz="0" w:space="0" w:color="auto"/>
          </w:divBdr>
        </w:div>
        <w:div w:id="445345902">
          <w:marLeft w:val="0"/>
          <w:marRight w:val="0"/>
          <w:marTop w:val="0"/>
          <w:marBottom w:val="0"/>
          <w:divBdr>
            <w:top w:val="none" w:sz="0" w:space="0" w:color="auto"/>
            <w:left w:val="none" w:sz="0" w:space="0" w:color="auto"/>
            <w:bottom w:val="none" w:sz="0" w:space="0" w:color="auto"/>
            <w:right w:val="none" w:sz="0" w:space="0" w:color="auto"/>
          </w:divBdr>
        </w:div>
        <w:div w:id="445463719">
          <w:marLeft w:val="0"/>
          <w:marRight w:val="0"/>
          <w:marTop w:val="0"/>
          <w:marBottom w:val="0"/>
          <w:divBdr>
            <w:top w:val="none" w:sz="0" w:space="0" w:color="auto"/>
            <w:left w:val="none" w:sz="0" w:space="0" w:color="auto"/>
            <w:bottom w:val="none" w:sz="0" w:space="0" w:color="auto"/>
            <w:right w:val="none" w:sz="0" w:space="0" w:color="auto"/>
          </w:divBdr>
        </w:div>
        <w:div w:id="445467166">
          <w:marLeft w:val="0"/>
          <w:marRight w:val="0"/>
          <w:marTop w:val="0"/>
          <w:marBottom w:val="0"/>
          <w:divBdr>
            <w:top w:val="none" w:sz="0" w:space="0" w:color="auto"/>
            <w:left w:val="none" w:sz="0" w:space="0" w:color="auto"/>
            <w:bottom w:val="none" w:sz="0" w:space="0" w:color="auto"/>
            <w:right w:val="none" w:sz="0" w:space="0" w:color="auto"/>
          </w:divBdr>
        </w:div>
        <w:div w:id="445581182">
          <w:marLeft w:val="0"/>
          <w:marRight w:val="0"/>
          <w:marTop w:val="0"/>
          <w:marBottom w:val="0"/>
          <w:divBdr>
            <w:top w:val="none" w:sz="0" w:space="0" w:color="auto"/>
            <w:left w:val="none" w:sz="0" w:space="0" w:color="auto"/>
            <w:bottom w:val="none" w:sz="0" w:space="0" w:color="auto"/>
            <w:right w:val="none" w:sz="0" w:space="0" w:color="auto"/>
          </w:divBdr>
        </w:div>
        <w:div w:id="445657494">
          <w:marLeft w:val="0"/>
          <w:marRight w:val="0"/>
          <w:marTop w:val="0"/>
          <w:marBottom w:val="0"/>
          <w:divBdr>
            <w:top w:val="none" w:sz="0" w:space="0" w:color="auto"/>
            <w:left w:val="none" w:sz="0" w:space="0" w:color="auto"/>
            <w:bottom w:val="none" w:sz="0" w:space="0" w:color="auto"/>
            <w:right w:val="none" w:sz="0" w:space="0" w:color="auto"/>
          </w:divBdr>
        </w:div>
        <w:div w:id="445663670">
          <w:marLeft w:val="0"/>
          <w:marRight w:val="0"/>
          <w:marTop w:val="0"/>
          <w:marBottom w:val="0"/>
          <w:divBdr>
            <w:top w:val="none" w:sz="0" w:space="0" w:color="auto"/>
            <w:left w:val="none" w:sz="0" w:space="0" w:color="auto"/>
            <w:bottom w:val="none" w:sz="0" w:space="0" w:color="auto"/>
            <w:right w:val="none" w:sz="0" w:space="0" w:color="auto"/>
          </w:divBdr>
        </w:div>
        <w:div w:id="445731671">
          <w:marLeft w:val="0"/>
          <w:marRight w:val="1950"/>
          <w:marTop w:val="0"/>
          <w:marBottom w:val="0"/>
          <w:divBdr>
            <w:top w:val="none" w:sz="0" w:space="0" w:color="auto"/>
            <w:left w:val="none" w:sz="0" w:space="0" w:color="auto"/>
            <w:bottom w:val="none" w:sz="0" w:space="0" w:color="auto"/>
            <w:right w:val="none" w:sz="0" w:space="0" w:color="auto"/>
          </w:divBdr>
          <w:divsChild>
            <w:div w:id="461847367">
              <w:marLeft w:val="0"/>
              <w:marRight w:val="0"/>
              <w:marTop w:val="0"/>
              <w:marBottom w:val="0"/>
              <w:divBdr>
                <w:top w:val="none" w:sz="0" w:space="0" w:color="auto"/>
                <w:left w:val="none" w:sz="0" w:space="0" w:color="auto"/>
                <w:bottom w:val="none" w:sz="0" w:space="0" w:color="auto"/>
                <w:right w:val="none" w:sz="0" w:space="0" w:color="auto"/>
              </w:divBdr>
            </w:div>
            <w:div w:id="473644337">
              <w:marLeft w:val="0"/>
              <w:marRight w:val="0"/>
              <w:marTop w:val="0"/>
              <w:marBottom w:val="120"/>
              <w:divBdr>
                <w:top w:val="none" w:sz="0" w:space="0" w:color="auto"/>
                <w:left w:val="none" w:sz="0" w:space="0" w:color="auto"/>
                <w:bottom w:val="none" w:sz="0" w:space="0" w:color="auto"/>
                <w:right w:val="none" w:sz="0" w:space="0" w:color="auto"/>
              </w:divBdr>
            </w:div>
          </w:divsChild>
        </w:div>
        <w:div w:id="445739152">
          <w:marLeft w:val="0"/>
          <w:marRight w:val="0"/>
          <w:marTop w:val="0"/>
          <w:marBottom w:val="0"/>
          <w:divBdr>
            <w:top w:val="none" w:sz="0" w:space="0" w:color="auto"/>
            <w:left w:val="none" w:sz="0" w:space="0" w:color="auto"/>
            <w:bottom w:val="none" w:sz="0" w:space="0" w:color="auto"/>
            <w:right w:val="none" w:sz="0" w:space="0" w:color="auto"/>
          </w:divBdr>
        </w:div>
        <w:div w:id="445807468">
          <w:marLeft w:val="-188"/>
          <w:marRight w:val="-188"/>
          <w:marTop w:val="0"/>
          <w:marBottom w:val="0"/>
          <w:divBdr>
            <w:top w:val="none" w:sz="0" w:space="0" w:color="auto"/>
            <w:left w:val="none" w:sz="0" w:space="0" w:color="auto"/>
            <w:bottom w:val="none" w:sz="0" w:space="0" w:color="auto"/>
            <w:right w:val="none" w:sz="0" w:space="0" w:color="auto"/>
          </w:divBdr>
        </w:div>
        <w:div w:id="445855303">
          <w:marLeft w:val="0"/>
          <w:marRight w:val="0"/>
          <w:marTop w:val="0"/>
          <w:marBottom w:val="0"/>
          <w:divBdr>
            <w:top w:val="none" w:sz="0" w:space="0" w:color="auto"/>
            <w:left w:val="none" w:sz="0" w:space="0" w:color="auto"/>
            <w:bottom w:val="none" w:sz="0" w:space="0" w:color="auto"/>
            <w:right w:val="none" w:sz="0" w:space="0" w:color="auto"/>
          </w:divBdr>
        </w:div>
        <w:div w:id="445973973">
          <w:blockQuote w:val="1"/>
          <w:marLeft w:val="0"/>
          <w:marRight w:val="0"/>
          <w:marTop w:val="300"/>
          <w:marBottom w:val="315"/>
          <w:divBdr>
            <w:top w:val="none" w:sz="0" w:space="0" w:color="auto"/>
            <w:left w:val="single" w:sz="36" w:space="15" w:color="C4E0A6"/>
            <w:bottom w:val="none" w:sz="0" w:space="0" w:color="auto"/>
            <w:right w:val="none" w:sz="0" w:space="0" w:color="auto"/>
          </w:divBdr>
        </w:div>
        <w:div w:id="446047423">
          <w:marLeft w:val="0"/>
          <w:marRight w:val="0"/>
          <w:marTop w:val="0"/>
          <w:marBottom w:val="0"/>
          <w:divBdr>
            <w:top w:val="none" w:sz="0" w:space="0" w:color="auto"/>
            <w:left w:val="none" w:sz="0" w:space="0" w:color="auto"/>
            <w:bottom w:val="none" w:sz="0" w:space="0" w:color="auto"/>
            <w:right w:val="none" w:sz="0" w:space="0" w:color="auto"/>
          </w:divBdr>
          <w:divsChild>
            <w:div w:id="684601308">
              <w:marLeft w:val="0"/>
              <w:marRight w:val="0"/>
              <w:marTop w:val="0"/>
              <w:marBottom w:val="0"/>
              <w:divBdr>
                <w:top w:val="none" w:sz="0" w:space="0" w:color="auto"/>
                <w:left w:val="none" w:sz="0" w:space="0" w:color="auto"/>
                <w:bottom w:val="none" w:sz="0" w:space="0" w:color="auto"/>
                <w:right w:val="none" w:sz="0" w:space="0" w:color="auto"/>
              </w:divBdr>
              <w:divsChild>
                <w:div w:id="5235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50784">
          <w:marLeft w:val="0"/>
          <w:marRight w:val="0"/>
          <w:marTop w:val="0"/>
          <w:marBottom w:val="0"/>
          <w:divBdr>
            <w:top w:val="none" w:sz="0" w:space="0" w:color="auto"/>
            <w:left w:val="none" w:sz="0" w:space="0" w:color="auto"/>
            <w:bottom w:val="none" w:sz="0" w:space="0" w:color="auto"/>
            <w:right w:val="none" w:sz="0" w:space="0" w:color="auto"/>
          </w:divBdr>
        </w:div>
        <w:div w:id="446119249">
          <w:marLeft w:val="0"/>
          <w:marRight w:val="0"/>
          <w:marTop w:val="0"/>
          <w:marBottom w:val="0"/>
          <w:divBdr>
            <w:top w:val="none" w:sz="0" w:space="0" w:color="auto"/>
            <w:left w:val="none" w:sz="0" w:space="0" w:color="auto"/>
            <w:bottom w:val="none" w:sz="0" w:space="0" w:color="auto"/>
            <w:right w:val="none" w:sz="0" w:space="0" w:color="auto"/>
          </w:divBdr>
          <w:divsChild>
            <w:div w:id="39745762">
              <w:marLeft w:val="-150"/>
              <w:marRight w:val="-150"/>
              <w:marTop w:val="0"/>
              <w:marBottom w:val="0"/>
              <w:divBdr>
                <w:top w:val="none" w:sz="0" w:space="0" w:color="auto"/>
                <w:left w:val="none" w:sz="0" w:space="0" w:color="auto"/>
                <w:bottom w:val="none" w:sz="0" w:space="0" w:color="auto"/>
                <w:right w:val="none" w:sz="0" w:space="0" w:color="auto"/>
              </w:divBdr>
              <w:divsChild>
                <w:div w:id="388118108">
                  <w:marLeft w:val="0"/>
                  <w:marRight w:val="0"/>
                  <w:marTop w:val="0"/>
                  <w:marBottom w:val="0"/>
                  <w:divBdr>
                    <w:top w:val="none" w:sz="0" w:space="0" w:color="auto"/>
                    <w:left w:val="none" w:sz="0" w:space="0" w:color="auto"/>
                    <w:bottom w:val="none" w:sz="0" w:space="0" w:color="auto"/>
                    <w:right w:val="none" w:sz="0" w:space="0" w:color="auto"/>
                  </w:divBdr>
                  <w:divsChild>
                    <w:div w:id="241064286">
                      <w:marLeft w:val="-150"/>
                      <w:marRight w:val="-150"/>
                      <w:marTop w:val="0"/>
                      <w:marBottom w:val="0"/>
                      <w:divBdr>
                        <w:top w:val="none" w:sz="0" w:space="0" w:color="auto"/>
                        <w:left w:val="none" w:sz="0" w:space="0" w:color="auto"/>
                        <w:bottom w:val="none" w:sz="0" w:space="0" w:color="auto"/>
                        <w:right w:val="none" w:sz="0" w:space="0" w:color="auto"/>
                      </w:divBdr>
                      <w:divsChild>
                        <w:div w:id="484049169">
                          <w:marLeft w:val="0"/>
                          <w:marRight w:val="0"/>
                          <w:marTop w:val="0"/>
                          <w:marBottom w:val="0"/>
                          <w:divBdr>
                            <w:top w:val="none" w:sz="0" w:space="0" w:color="auto"/>
                            <w:left w:val="none" w:sz="0" w:space="0" w:color="auto"/>
                            <w:bottom w:val="none" w:sz="0" w:space="0" w:color="auto"/>
                            <w:right w:val="none" w:sz="0" w:space="0" w:color="auto"/>
                          </w:divBdr>
                        </w:div>
                        <w:div w:id="770048204">
                          <w:marLeft w:val="0"/>
                          <w:marRight w:val="0"/>
                          <w:marTop w:val="0"/>
                          <w:marBottom w:val="0"/>
                          <w:divBdr>
                            <w:top w:val="none" w:sz="0" w:space="0" w:color="auto"/>
                            <w:left w:val="none" w:sz="0" w:space="0" w:color="auto"/>
                            <w:bottom w:val="none" w:sz="0" w:space="0" w:color="auto"/>
                            <w:right w:val="none" w:sz="0" w:space="0" w:color="auto"/>
                          </w:divBdr>
                          <w:divsChild>
                            <w:div w:id="5069410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95733959">
                  <w:marLeft w:val="0"/>
                  <w:marRight w:val="0"/>
                  <w:marTop w:val="0"/>
                  <w:marBottom w:val="0"/>
                  <w:divBdr>
                    <w:top w:val="none" w:sz="0" w:space="0" w:color="auto"/>
                    <w:left w:val="none" w:sz="0" w:space="0" w:color="auto"/>
                    <w:bottom w:val="none" w:sz="0" w:space="0" w:color="auto"/>
                    <w:right w:val="none" w:sz="0" w:space="0" w:color="auto"/>
                  </w:divBdr>
                  <w:divsChild>
                    <w:div w:id="2427665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6197653">
          <w:marLeft w:val="0"/>
          <w:marRight w:val="0"/>
          <w:marTop w:val="0"/>
          <w:marBottom w:val="0"/>
          <w:divBdr>
            <w:top w:val="none" w:sz="0" w:space="0" w:color="auto"/>
            <w:left w:val="none" w:sz="0" w:space="0" w:color="auto"/>
            <w:bottom w:val="none" w:sz="0" w:space="0" w:color="auto"/>
            <w:right w:val="none" w:sz="0" w:space="0" w:color="auto"/>
          </w:divBdr>
        </w:div>
        <w:div w:id="446201126">
          <w:marLeft w:val="0"/>
          <w:marRight w:val="0"/>
          <w:marTop w:val="0"/>
          <w:marBottom w:val="0"/>
          <w:divBdr>
            <w:top w:val="none" w:sz="0" w:space="0" w:color="auto"/>
            <w:left w:val="none" w:sz="0" w:space="0" w:color="auto"/>
            <w:bottom w:val="none" w:sz="0" w:space="0" w:color="auto"/>
            <w:right w:val="none" w:sz="0" w:space="0" w:color="auto"/>
          </w:divBdr>
        </w:div>
        <w:div w:id="446201306">
          <w:marLeft w:val="0"/>
          <w:marRight w:val="0"/>
          <w:marTop w:val="0"/>
          <w:marBottom w:val="0"/>
          <w:divBdr>
            <w:top w:val="none" w:sz="0" w:space="0" w:color="auto"/>
            <w:left w:val="none" w:sz="0" w:space="0" w:color="auto"/>
            <w:bottom w:val="none" w:sz="0" w:space="0" w:color="auto"/>
            <w:right w:val="none" w:sz="0" w:space="0" w:color="auto"/>
          </w:divBdr>
        </w:div>
        <w:div w:id="446237485">
          <w:marLeft w:val="0"/>
          <w:marRight w:val="0"/>
          <w:marTop w:val="0"/>
          <w:marBottom w:val="0"/>
          <w:divBdr>
            <w:top w:val="none" w:sz="0" w:space="0" w:color="auto"/>
            <w:left w:val="none" w:sz="0" w:space="0" w:color="auto"/>
            <w:bottom w:val="none" w:sz="0" w:space="0" w:color="auto"/>
            <w:right w:val="none" w:sz="0" w:space="0" w:color="auto"/>
          </w:divBdr>
        </w:div>
        <w:div w:id="446244078">
          <w:marLeft w:val="0"/>
          <w:marRight w:val="0"/>
          <w:marTop w:val="75"/>
          <w:marBottom w:val="0"/>
          <w:divBdr>
            <w:top w:val="none" w:sz="0" w:space="0" w:color="auto"/>
            <w:left w:val="none" w:sz="0" w:space="0" w:color="auto"/>
            <w:bottom w:val="none" w:sz="0" w:space="0" w:color="auto"/>
            <w:right w:val="none" w:sz="0" w:space="0" w:color="auto"/>
          </w:divBdr>
        </w:div>
        <w:div w:id="446244586">
          <w:marLeft w:val="0"/>
          <w:marRight w:val="0"/>
          <w:marTop w:val="0"/>
          <w:marBottom w:val="0"/>
          <w:divBdr>
            <w:top w:val="none" w:sz="0" w:space="0" w:color="auto"/>
            <w:left w:val="none" w:sz="0" w:space="0" w:color="auto"/>
            <w:bottom w:val="none" w:sz="0" w:space="0" w:color="auto"/>
            <w:right w:val="none" w:sz="0" w:space="0" w:color="auto"/>
          </w:divBdr>
          <w:divsChild>
            <w:div w:id="767626285">
              <w:marLeft w:val="0"/>
              <w:marRight w:val="0"/>
              <w:marTop w:val="0"/>
              <w:marBottom w:val="0"/>
              <w:divBdr>
                <w:top w:val="none" w:sz="0" w:space="0" w:color="auto"/>
                <w:left w:val="none" w:sz="0" w:space="0" w:color="auto"/>
                <w:bottom w:val="none" w:sz="0" w:space="0" w:color="auto"/>
                <w:right w:val="none" w:sz="0" w:space="0" w:color="auto"/>
              </w:divBdr>
            </w:div>
          </w:divsChild>
        </w:div>
        <w:div w:id="446313326">
          <w:marLeft w:val="0"/>
          <w:marRight w:val="0"/>
          <w:marTop w:val="300"/>
          <w:marBottom w:val="300"/>
          <w:divBdr>
            <w:top w:val="none" w:sz="0" w:space="0" w:color="auto"/>
            <w:left w:val="none" w:sz="0" w:space="0" w:color="auto"/>
            <w:bottom w:val="none" w:sz="0" w:space="0" w:color="auto"/>
            <w:right w:val="none" w:sz="0" w:space="0" w:color="auto"/>
          </w:divBdr>
        </w:div>
        <w:div w:id="446316418">
          <w:marLeft w:val="0"/>
          <w:marRight w:val="0"/>
          <w:marTop w:val="0"/>
          <w:marBottom w:val="75"/>
          <w:divBdr>
            <w:top w:val="none" w:sz="0" w:space="0" w:color="auto"/>
            <w:left w:val="none" w:sz="0" w:space="0" w:color="auto"/>
            <w:bottom w:val="none" w:sz="0" w:space="0" w:color="auto"/>
            <w:right w:val="none" w:sz="0" w:space="0" w:color="auto"/>
          </w:divBdr>
        </w:div>
        <w:div w:id="446388234">
          <w:marLeft w:val="750"/>
          <w:marRight w:val="1500"/>
          <w:marTop w:val="0"/>
          <w:marBottom w:val="0"/>
          <w:divBdr>
            <w:top w:val="none" w:sz="0" w:space="0" w:color="auto"/>
            <w:left w:val="none" w:sz="0" w:space="0" w:color="auto"/>
            <w:bottom w:val="none" w:sz="0" w:space="0" w:color="auto"/>
            <w:right w:val="none" w:sz="0" w:space="0" w:color="auto"/>
          </w:divBdr>
        </w:div>
        <w:div w:id="446389956">
          <w:marLeft w:val="0"/>
          <w:marRight w:val="0"/>
          <w:marTop w:val="0"/>
          <w:marBottom w:val="0"/>
          <w:divBdr>
            <w:top w:val="none" w:sz="0" w:space="0" w:color="auto"/>
            <w:left w:val="none" w:sz="0" w:space="0" w:color="auto"/>
            <w:bottom w:val="none" w:sz="0" w:space="0" w:color="auto"/>
            <w:right w:val="none" w:sz="0" w:space="0" w:color="auto"/>
          </w:divBdr>
        </w:div>
        <w:div w:id="446463831">
          <w:marLeft w:val="0"/>
          <w:marRight w:val="225"/>
          <w:marTop w:val="0"/>
          <w:marBottom w:val="0"/>
          <w:divBdr>
            <w:top w:val="none" w:sz="0" w:space="0" w:color="auto"/>
            <w:left w:val="none" w:sz="0" w:space="0" w:color="auto"/>
            <w:bottom w:val="none" w:sz="0" w:space="0" w:color="auto"/>
            <w:right w:val="none" w:sz="0" w:space="0" w:color="auto"/>
          </w:divBdr>
        </w:div>
        <w:div w:id="446656952">
          <w:marLeft w:val="-225"/>
          <w:marRight w:val="-225"/>
          <w:marTop w:val="0"/>
          <w:marBottom w:val="0"/>
          <w:divBdr>
            <w:top w:val="none" w:sz="0" w:space="0" w:color="auto"/>
            <w:left w:val="none" w:sz="0" w:space="0" w:color="auto"/>
            <w:bottom w:val="none" w:sz="0" w:space="0" w:color="auto"/>
            <w:right w:val="none" w:sz="0" w:space="0" w:color="auto"/>
          </w:divBdr>
          <w:divsChild>
            <w:div w:id="384573923">
              <w:marLeft w:val="0"/>
              <w:marRight w:val="0"/>
              <w:marTop w:val="0"/>
              <w:marBottom w:val="0"/>
              <w:divBdr>
                <w:top w:val="none" w:sz="0" w:space="0" w:color="auto"/>
                <w:left w:val="none" w:sz="0" w:space="0" w:color="auto"/>
                <w:bottom w:val="none" w:sz="0" w:space="0" w:color="auto"/>
                <w:right w:val="none" w:sz="0" w:space="0" w:color="auto"/>
              </w:divBdr>
            </w:div>
          </w:divsChild>
        </w:div>
        <w:div w:id="446657709">
          <w:marLeft w:val="0"/>
          <w:marRight w:val="0"/>
          <w:marTop w:val="0"/>
          <w:marBottom w:val="0"/>
          <w:divBdr>
            <w:top w:val="none" w:sz="0" w:space="0" w:color="auto"/>
            <w:left w:val="none" w:sz="0" w:space="0" w:color="auto"/>
            <w:bottom w:val="none" w:sz="0" w:space="0" w:color="auto"/>
            <w:right w:val="none" w:sz="0" w:space="0" w:color="auto"/>
          </w:divBdr>
        </w:div>
        <w:div w:id="446659904">
          <w:marLeft w:val="0"/>
          <w:marRight w:val="0"/>
          <w:marTop w:val="0"/>
          <w:marBottom w:val="0"/>
          <w:divBdr>
            <w:top w:val="dotted" w:sz="4" w:space="3" w:color="EBEBEB"/>
            <w:left w:val="none" w:sz="0" w:space="6" w:color="auto"/>
            <w:bottom w:val="dotted" w:sz="4" w:space="3" w:color="EBEBEB"/>
            <w:right w:val="none" w:sz="0" w:space="6" w:color="auto"/>
          </w:divBdr>
        </w:div>
        <w:div w:id="446776473">
          <w:marLeft w:val="0"/>
          <w:marRight w:val="0"/>
          <w:marTop w:val="0"/>
          <w:marBottom w:val="0"/>
          <w:divBdr>
            <w:top w:val="none" w:sz="0" w:space="0" w:color="auto"/>
            <w:left w:val="none" w:sz="0" w:space="0" w:color="auto"/>
            <w:bottom w:val="none" w:sz="0" w:space="0" w:color="auto"/>
            <w:right w:val="none" w:sz="0" w:space="0" w:color="auto"/>
          </w:divBdr>
        </w:div>
        <w:div w:id="446776884">
          <w:marLeft w:val="0"/>
          <w:marRight w:val="0"/>
          <w:marTop w:val="0"/>
          <w:marBottom w:val="0"/>
          <w:divBdr>
            <w:top w:val="none" w:sz="0" w:space="0" w:color="auto"/>
            <w:left w:val="none" w:sz="0" w:space="0" w:color="auto"/>
            <w:bottom w:val="none" w:sz="0" w:space="0" w:color="auto"/>
            <w:right w:val="none" w:sz="0" w:space="0" w:color="auto"/>
          </w:divBdr>
        </w:div>
        <w:div w:id="446850186">
          <w:marLeft w:val="0"/>
          <w:marRight w:val="0"/>
          <w:marTop w:val="0"/>
          <w:marBottom w:val="0"/>
          <w:divBdr>
            <w:top w:val="none" w:sz="0" w:space="0" w:color="auto"/>
            <w:left w:val="none" w:sz="0" w:space="0" w:color="auto"/>
            <w:bottom w:val="none" w:sz="0" w:space="0" w:color="auto"/>
            <w:right w:val="none" w:sz="0" w:space="0" w:color="auto"/>
          </w:divBdr>
          <w:divsChild>
            <w:div w:id="505363507">
              <w:marLeft w:val="0"/>
              <w:marRight w:val="0"/>
              <w:marTop w:val="0"/>
              <w:marBottom w:val="0"/>
              <w:divBdr>
                <w:top w:val="none" w:sz="0" w:space="0" w:color="auto"/>
                <w:left w:val="none" w:sz="0" w:space="0" w:color="auto"/>
                <w:bottom w:val="none" w:sz="0" w:space="0" w:color="auto"/>
                <w:right w:val="none" w:sz="0" w:space="0" w:color="auto"/>
              </w:divBdr>
            </w:div>
          </w:divsChild>
        </w:div>
        <w:div w:id="446855512">
          <w:marLeft w:val="750"/>
          <w:marRight w:val="0"/>
          <w:marTop w:val="0"/>
          <w:marBottom w:val="0"/>
          <w:divBdr>
            <w:top w:val="none" w:sz="0" w:space="0" w:color="auto"/>
            <w:left w:val="none" w:sz="0" w:space="0" w:color="auto"/>
            <w:bottom w:val="none" w:sz="0" w:space="0" w:color="auto"/>
            <w:right w:val="none" w:sz="0" w:space="0" w:color="auto"/>
          </w:divBdr>
          <w:divsChild>
            <w:div w:id="123278938">
              <w:marLeft w:val="15"/>
              <w:marRight w:val="225"/>
              <w:marTop w:val="225"/>
              <w:marBottom w:val="105"/>
              <w:divBdr>
                <w:top w:val="none" w:sz="0" w:space="0" w:color="auto"/>
                <w:left w:val="none" w:sz="0" w:space="0" w:color="auto"/>
                <w:bottom w:val="none" w:sz="0" w:space="0" w:color="auto"/>
                <w:right w:val="none" w:sz="0" w:space="0" w:color="auto"/>
              </w:divBdr>
              <w:divsChild>
                <w:div w:id="4352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67540">
          <w:marLeft w:val="0"/>
          <w:marRight w:val="0"/>
          <w:marTop w:val="0"/>
          <w:marBottom w:val="360"/>
          <w:divBdr>
            <w:top w:val="none" w:sz="0" w:space="0" w:color="auto"/>
            <w:left w:val="none" w:sz="0" w:space="0" w:color="auto"/>
            <w:bottom w:val="none" w:sz="0" w:space="0" w:color="auto"/>
            <w:right w:val="none" w:sz="0" w:space="0" w:color="auto"/>
          </w:divBdr>
        </w:div>
        <w:div w:id="446967934">
          <w:marLeft w:val="750"/>
          <w:marRight w:val="0"/>
          <w:marTop w:val="0"/>
          <w:marBottom w:val="0"/>
          <w:divBdr>
            <w:top w:val="none" w:sz="0" w:space="0" w:color="auto"/>
            <w:left w:val="none" w:sz="0" w:space="0" w:color="auto"/>
            <w:bottom w:val="none" w:sz="0" w:space="0" w:color="auto"/>
            <w:right w:val="none" w:sz="0" w:space="0" w:color="auto"/>
          </w:divBdr>
        </w:div>
        <w:div w:id="446972220">
          <w:marLeft w:val="0"/>
          <w:marRight w:val="0"/>
          <w:marTop w:val="0"/>
          <w:marBottom w:val="300"/>
          <w:divBdr>
            <w:top w:val="none" w:sz="0" w:space="0" w:color="auto"/>
            <w:left w:val="none" w:sz="0" w:space="0" w:color="auto"/>
            <w:bottom w:val="single" w:sz="6" w:space="5" w:color="000000"/>
            <w:right w:val="none" w:sz="0" w:space="0" w:color="auto"/>
          </w:divBdr>
        </w:div>
        <w:div w:id="447047923">
          <w:marLeft w:val="0"/>
          <w:marRight w:val="0"/>
          <w:marTop w:val="0"/>
          <w:marBottom w:val="0"/>
          <w:divBdr>
            <w:top w:val="none" w:sz="0" w:space="0" w:color="auto"/>
            <w:left w:val="none" w:sz="0" w:space="0" w:color="auto"/>
            <w:bottom w:val="none" w:sz="0" w:space="0" w:color="auto"/>
            <w:right w:val="none" w:sz="0" w:space="0" w:color="auto"/>
          </w:divBdr>
        </w:div>
        <w:div w:id="447089256">
          <w:marLeft w:val="0"/>
          <w:marRight w:val="0"/>
          <w:marTop w:val="0"/>
          <w:marBottom w:val="0"/>
          <w:divBdr>
            <w:top w:val="single" w:sz="6" w:space="0" w:color="999999"/>
            <w:left w:val="single" w:sz="6" w:space="0" w:color="999999"/>
            <w:bottom w:val="single" w:sz="6" w:space="0" w:color="999999"/>
            <w:right w:val="single" w:sz="6" w:space="0" w:color="999999"/>
          </w:divBdr>
        </w:div>
        <w:div w:id="447091469">
          <w:marLeft w:val="0"/>
          <w:marRight w:val="0"/>
          <w:marTop w:val="0"/>
          <w:marBottom w:val="0"/>
          <w:divBdr>
            <w:top w:val="none" w:sz="0" w:space="0" w:color="auto"/>
            <w:left w:val="none" w:sz="0" w:space="0" w:color="auto"/>
            <w:bottom w:val="none" w:sz="0" w:space="0" w:color="auto"/>
            <w:right w:val="none" w:sz="0" w:space="0" w:color="auto"/>
          </w:divBdr>
        </w:div>
        <w:div w:id="447092436">
          <w:marLeft w:val="0"/>
          <w:marRight w:val="0"/>
          <w:marTop w:val="0"/>
          <w:marBottom w:val="0"/>
          <w:divBdr>
            <w:top w:val="single" w:sz="2" w:space="0" w:color="E0E0E0"/>
            <w:left w:val="single" w:sz="2" w:space="0" w:color="E0E0E0"/>
            <w:bottom w:val="single" w:sz="2" w:space="0" w:color="E0E0E0"/>
            <w:right w:val="single" w:sz="2" w:space="0" w:color="E0E0E0"/>
          </w:divBdr>
        </w:div>
        <w:div w:id="447117998">
          <w:marLeft w:val="0"/>
          <w:marRight w:val="0"/>
          <w:marTop w:val="0"/>
          <w:marBottom w:val="0"/>
          <w:divBdr>
            <w:top w:val="none" w:sz="0" w:space="0" w:color="auto"/>
            <w:left w:val="none" w:sz="0" w:space="0" w:color="auto"/>
            <w:bottom w:val="none" w:sz="0" w:space="0" w:color="auto"/>
            <w:right w:val="none" w:sz="0" w:space="0" w:color="auto"/>
          </w:divBdr>
        </w:div>
        <w:div w:id="447167963">
          <w:marLeft w:val="0"/>
          <w:marRight w:val="0"/>
          <w:marTop w:val="0"/>
          <w:marBottom w:val="0"/>
          <w:divBdr>
            <w:top w:val="none" w:sz="0" w:space="0" w:color="auto"/>
            <w:left w:val="none" w:sz="0" w:space="0" w:color="auto"/>
            <w:bottom w:val="none" w:sz="0" w:space="0" w:color="auto"/>
            <w:right w:val="none" w:sz="0" w:space="0" w:color="auto"/>
          </w:divBdr>
        </w:div>
        <w:div w:id="447238572">
          <w:marLeft w:val="0"/>
          <w:marRight w:val="0"/>
          <w:marTop w:val="0"/>
          <w:marBottom w:val="0"/>
          <w:divBdr>
            <w:top w:val="none" w:sz="0" w:space="0" w:color="auto"/>
            <w:left w:val="none" w:sz="0" w:space="0" w:color="auto"/>
            <w:bottom w:val="none" w:sz="0" w:space="0" w:color="auto"/>
            <w:right w:val="none" w:sz="0" w:space="0" w:color="auto"/>
          </w:divBdr>
        </w:div>
        <w:div w:id="447240772">
          <w:marLeft w:val="-150"/>
          <w:marRight w:val="-150"/>
          <w:marTop w:val="0"/>
          <w:marBottom w:val="0"/>
          <w:divBdr>
            <w:top w:val="none" w:sz="0" w:space="0" w:color="auto"/>
            <w:left w:val="none" w:sz="0" w:space="0" w:color="auto"/>
            <w:bottom w:val="none" w:sz="0" w:space="0" w:color="auto"/>
            <w:right w:val="none" w:sz="0" w:space="0" w:color="auto"/>
          </w:divBdr>
          <w:divsChild>
            <w:div w:id="590241993">
              <w:marLeft w:val="0"/>
              <w:marRight w:val="0"/>
              <w:marTop w:val="0"/>
              <w:marBottom w:val="0"/>
              <w:divBdr>
                <w:top w:val="none" w:sz="0" w:space="0" w:color="auto"/>
                <w:left w:val="none" w:sz="0" w:space="0" w:color="auto"/>
                <w:bottom w:val="none" w:sz="0" w:space="0" w:color="auto"/>
                <w:right w:val="none" w:sz="0" w:space="0" w:color="auto"/>
              </w:divBdr>
              <w:divsChild>
                <w:div w:id="6119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4779">
          <w:marLeft w:val="0"/>
          <w:marRight w:val="0"/>
          <w:marTop w:val="0"/>
          <w:marBottom w:val="0"/>
          <w:divBdr>
            <w:top w:val="none" w:sz="0" w:space="0" w:color="auto"/>
            <w:left w:val="none" w:sz="0" w:space="0" w:color="auto"/>
            <w:bottom w:val="none" w:sz="0" w:space="0" w:color="auto"/>
            <w:right w:val="none" w:sz="0" w:space="0" w:color="auto"/>
          </w:divBdr>
          <w:divsChild>
            <w:div w:id="472604562">
              <w:marLeft w:val="0"/>
              <w:marRight w:val="0"/>
              <w:marTop w:val="0"/>
              <w:marBottom w:val="0"/>
              <w:divBdr>
                <w:top w:val="none" w:sz="0" w:space="0" w:color="auto"/>
                <w:left w:val="none" w:sz="0" w:space="0" w:color="auto"/>
                <w:bottom w:val="none" w:sz="0" w:space="0" w:color="auto"/>
                <w:right w:val="none" w:sz="0" w:space="0" w:color="auto"/>
              </w:divBdr>
            </w:div>
          </w:divsChild>
        </w:div>
        <w:div w:id="447505200">
          <w:marLeft w:val="0"/>
          <w:marRight w:val="0"/>
          <w:marTop w:val="0"/>
          <w:marBottom w:val="0"/>
          <w:divBdr>
            <w:top w:val="none" w:sz="0" w:space="0" w:color="auto"/>
            <w:left w:val="none" w:sz="0" w:space="0" w:color="auto"/>
            <w:bottom w:val="none" w:sz="0" w:space="0" w:color="auto"/>
            <w:right w:val="none" w:sz="0" w:space="0" w:color="auto"/>
          </w:divBdr>
        </w:div>
        <w:div w:id="447507341">
          <w:marLeft w:val="1221"/>
          <w:marRight w:val="0"/>
          <w:marTop w:val="0"/>
          <w:marBottom w:val="0"/>
          <w:divBdr>
            <w:top w:val="none" w:sz="0" w:space="0" w:color="auto"/>
            <w:left w:val="none" w:sz="0" w:space="0" w:color="auto"/>
            <w:bottom w:val="none" w:sz="0" w:space="0" w:color="auto"/>
            <w:right w:val="none" w:sz="0" w:space="0" w:color="auto"/>
          </w:divBdr>
        </w:div>
        <w:div w:id="447509788">
          <w:marLeft w:val="0"/>
          <w:marRight w:val="0"/>
          <w:marTop w:val="0"/>
          <w:marBottom w:val="0"/>
          <w:divBdr>
            <w:top w:val="none" w:sz="0" w:space="0" w:color="auto"/>
            <w:left w:val="none" w:sz="0" w:space="0" w:color="auto"/>
            <w:bottom w:val="none" w:sz="0" w:space="0" w:color="auto"/>
            <w:right w:val="none" w:sz="0" w:space="0" w:color="auto"/>
          </w:divBdr>
        </w:div>
        <w:div w:id="447547734">
          <w:marLeft w:val="-225"/>
          <w:marRight w:val="-225"/>
          <w:marTop w:val="0"/>
          <w:marBottom w:val="0"/>
          <w:divBdr>
            <w:top w:val="none" w:sz="0" w:space="0" w:color="auto"/>
            <w:left w:val="none" w:sz="0" w:space="0" w:color="auto"/>
            <w:bottom w:val="none" w:sz="0" w:space="0" w:color="auto"/>
            <w:right w:val="none" w:sz="0" w:space="0" w:color="auto"/>
          </w:divBdr>
        </w:div>
        <w:div w:id="447550181">
          <w:marLeft w:val="0"/>
          <w:marRight w:val="0"/>
          <w:marTop w:val="0"/>
          <w:marBottom w:val="0"/>
          <w:divBdr>
            <w:top w:val="none" w:sz="0" w:space="0" w:color="auto"/>
            <w:left w:val="none" w:sz="0" w:space="0" w:color="auto"/>
            <w:bottom w:val="none" w:sz="0" w:space="0" w:color="auto"/>
            <w:right w:val="none" w:sz="0" w:space="0" w:color="auto"/>
          </w:divBdr>
        </w:div>
        <w:div w:id="447554675">
          <w:marLeft w:val="0"/>
          <w:marRight w:val="0"/>
          <w:marTop w:val="0"/>
          <w:marBottom w:val="250"/>
          <w:divBdr>
            <w:top w:val="none" w:sz="0" w:space="0" w:color="auto"/>
            <w:left w:val="none" w:sz="0" w:space="0" w:color="auto"/>
            <w:bottom w:val="none" w:sz="0" w:space="0" w:color="auto"/>
            <w:right w:val="none" w:sz="0" w:space="0" w:color="auto"/>
          </w:divBdr>
          <w:divsChild>
            <w:div w:id="53164086">
              <w:marLeft w:val="0"/>
              <w:marRight w:val="0"/>
              <w:marTop w:val="0"/>
              <w:marBottom w:val="0"/>
              <w:divBdr>
                <w:top w:val="none" w:sz="0" w:space="0" w:color="auto"/>
                <w:left w:val="none" w:sz="0" w:space="0" w:color="auto"/>
                <w:bottom w:val="none" w:sz="0" w:space="0" w:color="auto"/>
                <w:right w:val="none" w:sz="0" w:space="0" w:color="auto"/>
              </w:divBdr>
            </w:div>
          </w:divsChild>
        </w:div>
        <w:div w:id="447623391">
          <w:marLeft w:val="-225"/>
          <w:marRight w:val="-225"/>
          <w:marTop w:val="0"/>
          <w:marBottom w:val="0"/>
          <w:divBdr>
            <w:top w:val="none" w:sz="0" w:space="0" w:color="auto"/>
            <w:left w:val="none" w:sz="0" w:space="0" w:color="auto"/>
            <w:bottom w:val="none" w:sz="0" w:space="0" w:color="auto"/>
            <w:right w:val="none" w:sz="0" w:space="0" w:color="auto"/>
          </w:divBdr>
          <w:divsChild>
            <w:div w:id="259800542">
              <w:marLeft w:val="0"/>
              <w:marRight w:val="0"/>
              <w:marTop w:val="0"/>
              <w:marBottom w:val="0"/>
              <w:divBdr>
                <w:top w:val="none" w:sz="0" w:space="0" w:color="auto"/>
                <w:left w:val="none" w:sz="0" w:space="0" w:color="auto"/>
                <w:bottom w:val="none" w:sz="0" w:space="0" w:color="auto"/>
                <w:right w:val="none" w:sz="0" w:space="0" w:color="auto"/>
              </w:divBdr>
              <w:divsChild>
                <w:div w:id="1129859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7630343">
          <w:marLeft w:val="-150"/>
          <w:marRight w:val="-150"/>
          <w:marTop w:val="0"/>
          <w:marBottom w:val="0"/>
          <w:divBdr>
            <w:top w:val="none" w:sz="0" w:space="0" w:color="auto"/>
            <w:left w:val="none" w:sz="0" w:space="0" w:color="auto"/>
            <w:bottom w:val="none" w:sz="0" w:space="0" w:color="auto"/>
            <w:right w:val="none" w:sz="0" w:space="0" w:color="auto"/>
          </w:divBdr>
        </w:div>
        <w:div w:id="447746585">
          <w:marLeft w:val="-1002"/>
          <w:marRight w:val="0"/>
          <w:marTop w:val="0"/>
          <w:marBottom w:val="0"/>
          <w:divBdr>
            <w:top w:val="none" w:sz="0" w:space="0" w:color="auto"/>
            <w:left w:val="none" w:sz="0" w:space="0" w:color="auto"/>
            <w:bottom w:val="none" w:sz="0" w:space="0" w:color="auto"/>
            <w:right w:val="none" w:sz="0" w:space="0" w:color="auto"/>
          </w:divBdr>
        </w:div>
        <w:div w:id="447814724">
          <w:marLeft w:val="0"/>
          <w:marRight w:val="0"/>
          <w:marTop w:val="0"/>
          <w:marBottom w:val="0"/>
          <w:divBdr>
            <w:top w:val="none" w:sz="0" w:space="0" w:color="auto"/>
            <w:left w:val="none" w:sz="0" w:space="0" w:color="auto"/>
            <w:bottom w:val="none" w:sz="0" w:space="0" w:color="auto"/>
            <w:right w:val="none" w:sz="0" w:space="0" w:color="auto"/>
          </w:divBdr>
        </w:div>
        <w:div w:id="447818094">
          <w:marLeft w:val="-150"/>
          <w:marRight w:val="-150"/>
          <w:marTop w:val="0"/>
          <w:marBottom w:val="0"/>
          <w:divBdr>
            <w:top w:val="none" w:sz="0" w:space="0" w:color="auto"/>
            <w:left w:val="none" w:sz="0" w:space="0" w:color="auto"/>
            <w:bottom w:val="none" w:sz="0" w:space="0" w:color="auto"/>
            <w:right w:val="none" w:sz="0" w:space="0" w:color="auto"/>
          </w:divBdr>
          <w:divsChild>
            <w:div w:id="121274223">
              <w:marLeft w:val="0"/>
              <w:marRight w:val="0"/>
              <w:marTop w:val="0"/>
              <w:marBottom w:val="0"/>
              <w:divBdr>
                <w:top w:val="none" w:sz="0" w:space="0" w:color="auto"/>
                <w:left w:val="none" w:sz="0" w:space="0" w:color="auto"/>
                <w:bottom w:val="none" w:sz="0" w:space="0" w:color="auto"/>
                <w:right w:val="none" w:sz="0" w:space="0" w:color="auto"/>
              </w:divBdr>
              <w:divsChild>
                <w:div w:id="216286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47898917">
          <w:marLeft w:val="0"/>
          <w:marRight w:val="0"/>
          <w:marTop w:val="0"/>
          <w:marBottom w:val="0"/>
          <w:divBdr>
            <w:top w:val="none" w:sz="0" w:space="0" w:color="auto"/>
            <w:left w:val="none" w:sz="0" w:space="0" w:color="auto"/>
            <w:bottom w:val="none" w:sz="0" w:space="0" w:color="auto"/>
            <w:right w:val="none" w:sz="0" w:space="0" w:color="auto"/>
          </w:divBdr>
          <w:divsChild>
            <w:div w:id="164905389">
              <w:marLeft w:val="0"/>
              <w:marRight w:val="0"/>
              <w:marTop w:val="0"/>
              <w:marBottom w:val="0"/>
              <w:divBdr>
                <w:top w:val="none" w:sz="0" w:space="0" w:color="auto"/>
                <w:left w:val="none" w:sz="0" w:space="0" w:color="auto"/>
                <w:bottom w:val="none" w:sz="0" w:space="0" w:color="auto"/>
                <w:right w:val="none" w:sz="0" w:space="0" w:color="auto"/>
              </w:divBdr>
              <w:divsChild>
                <w:div w:id="5195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41565">
          <w:marLeft w:val="0"/>
          <w:marRight w:val="0"/>
          <w:marTop w:val="0"/>
          <w:marBottom w:val="0"/>
          <w:divBdr>
            <w:top w:val="none" w:sz="0" w:space="0" w:color="auto"/>
            <w:left w:val="none" w:sz="0" w:space="0" w:color="auto"/>
            <w:bottom w:val="none" w:sz="0" w:space="0" w:color="auto"/>
            <w:right w:val="none" w:sz="0" w:space="0" w:color="auto"/>
          </w:divBdr>
        </w:div>
        <w:div w:id="448008383">
          <w:marLeft w:val="0"/>
          <w:marRight w:val="0"/>
          <w:marTop w:val="0"/>
          <w:marBottom w:val="0"/>
          <w:divBdr>
            <w:top w:val="none" w:sz="0" w:space="0" w:color="auto"/>
            <w:left w:val="none" w:sz="0" w:space="0" w:color="auto"/>
            <w:bottom w:val="none" w:sz="0" w:space="0" w:color="auto"/>
            <w:right w:val="none" w:sz="0" w:space="0" w:color="auto"/>
          </w:divBdr>
        </w:div>
        <w:div w:id="448013944">
          <w:marLeft w:val="0"/>
          <w:marRight w:val="0"/>
          <w:marTop w:val="150"/>
          <w:marBottom w:val="330"/>
          <w:divBdr>
            <w:top w:val="none" w:sz="0" w:space="0" w:color="auto"/>
            <w:left w:val="none" w:sz="0" w:space="0" w:color="auto"/>
            <w:bottom w:val="none" w:sz="0" w:space="0" w:color="auto"/>
            <w:right w:val="none" w:sz="0" w:space="0" w:color="auto"/>
          </w:divBdr>
          <w:divsChild>
            <w:div w:id="384455760">
              <w:marLeft w:val="0"/>
              <w:marRight w:val="0"/>
              <w:marTop w:val="0"/>
              <w:marBottom w:val="0"/>
              <w:divBdr>
                <w:top w:val="none" w:sz="0" w:space="0" w:color="auto"/>
                <w:left w:val="none" w:sz="0" w:space="0" w:color="auto"/>
                <w:bottom w:val="none" w:sz="0" w:space="0" w:color="auto"/>
                <w:right w:val="none" w:sz="0" w:space="0" w:color="auto"/>
              </w:divBdr>
            </w:div>
            <w:div w:id="743835876">
              <w:marLeft w:val="0"/>
              <w:marRight w:val="0"/>
              <w:marTop w:val="0"/>
              <w:marBottom w:val="0"/>
              <w:divBdr>
                <w:top w:val="none" w:sz="0" w:space="0" w:color="auto"/>
                <w:left w:val="none" w:sz="0" w:space="0" w:color="auto"/>
                <w:bottom w:val="none" w:sz="0" w:space="0" w:color="auto"/>
                <w:right w:val="none" w:sz="0" w:space="0" w:color="auto"/>
              </w:divBdr>
            </w:div>
          </w:divsChild>
        </w:div>
        <w:div w:id="448017173">
          <w:marLeft w:val="0"/>
          <w:marRight w:val="0"/>
          <w:marTop w:val="0"/>
          <w:marBottom w:val="0"/>
          <w:divBdr>
            <w:top w:val="none" w:sz="0" w:space="0" w:color="auto"/>
            <w:left w:val="none" w:sz="0" w:space="0" w:color="auto"/>
            <w:bottom w:val="none" w:sz="0" w:space="0" w:color="auto"/>
            <w:right w:val="none" w:sz="0" w:space="0" w:color="auto"/>
          </w:divBdr>
        </w:div>
        <w:div w:id="448087075">
          <w:marLeft w:val="0"/>
          <w:marRight w:val="0"/>
          <w:marTop w:val="376"/>
          <w:marBottom w:val="363"/>
          <w:divBdr>
            <w:top w:val="none" w:sz="0" w:space="0" w:color="auto"/>
            <w:left w:val="none" w:sz="0" w:space="0" w:color="auto"/>
            <w:bottom w:val="none" w:sz="0" w:space="0" w:color="auto"/>
            <w:right w:val="none" w:sz="0" w:space="0" w:color="auto"/>
          </w:divBdr>
        </w:div>
        <w:div w:id="448087905">
          <w:marLeft w:val="0"/>
          <w:marRight w:val="0"/>
          <w:marTop w:val="0"/>
          <w:marBottom w:val="0"/>
          <w:divBdr>
            <w:top w:val="none" w:sz="0" w:space="0" w:color="auto"/>
            <w:left w:val="none" w:sz="0" w:space="0" w:color="auto"/>
            <w:bottom w:val="none" w:sz="0" w:space="0" w:color="auto"/>
            <w:right w:val="none" w:sz="0" w:space="0" w:color="auto"/>
          </w:divBdr>
        </w:div>
        <w:div w:id="448088358">
          <w:marLeft w:val="0"/>
          <w:marRight w:val="0"/>
          <w:marTop w:val="0"/>
          <w:marBottom w:val="0"/>
          <w:divBdr>
            <w:top w:val="none" w:sz="0" w:space="0" w:color="auto"/>
            <w:left w:val="none" w:sz="0" w:space="0" w:color="auto"/>
            <w:bottom w:val="none" w:sz="0" w:space="0" w:color="auto"/>
            <w:right w:val="none" w:sz="0" w:space="0" w:color="auto"/>
          </w:divBdr>
        </w:div>
        <w:div w:id="448135488">
          <w:marLeft w:val="0"/>
          <w:marRight w:val="0"/>
          <w:marTop w:val="0"/>
          <w:marBottom w:val="75"/>
          <w:divBdr>
            <w:top w:val="none" w:sz="0" w:space="0" w:color="auto"/>
            <w:left w:val="none" w:sz="0" w:space="0" w:color="auto"/>
            <w:bottom w:val="none" w:sz="0" w:space="0" w:color="auto"/>
            <w:right w:val="none" w:sz="0" w:space="0" w:color="auto"/>
          </w:divBdr>
        </w:div>
        <w:div w:id="448162714">
          <w:marLeft w:val="0"/>
          <w:marRight w:val="0"/>
          <w:marTop w:val="0"/>
          <w:marBottom w:val="240"/>
          <w:divBdr>
            <w:top w:val="none" w:sz="0" w:space="0" w:color="auto"/>
            <w:left w:val="none" w:sz="0" w:space="0" w:color="auto"/>
            <w:bottom w:val="none" w:sz="0" w:space="0" w:color="auto"/>
            <w:right w:val="none" w:sz="0" w:space="0" w:color="auto"/>
          </w:divBdr>
        </w:div>
        <w:div w:id="448206180">
          <w:marLeft w:val="0"/>
          <w:marRight w:val="0"/>
          <w:marTop w:val="0"/>
          <w:marBottom w:val="300"/>
          <w:divBdr>
            <w:top w:val="none" w:sz="0" w:space="0" w:color="auto"/>
            <w:left w:val="none" w:sz="0" w:space="0" w:color="auto"/>
            <w:bottom w:val="none" w:sz="0" w:space="0" w:color="auto"/>
            <w:right w:val="none" w:sz="0" w:space="0" w:color="auto"/>
          </w:divBdr>
        </w:div>
        <w:div w:id="448354414">
          <w:marLeft w:val="0"/>
          <w:marRight w:val="0"/>
          <w:marTop w:val="0"/>
          <w:marBottom w:val="0"/>
          <w:divBdr>
            <w:top w:val="none" w:sz="0" w:space="0" w:color="auto"/>
            <w:left w:val="none" w:sz="0" w:space="0" w:color="auto"/>
            <w:bottom w:val="none" w:sz="0" w:space="0" w:color="auto"/>
            <w:right w:val="none" w:sz="0" w:space="0" w:color="auto"/>
          </w:divBdr>
        </w:div>
        <w:div w:id="448358893">
          <w:marLeft w:val="0"/>
          <w:marRight w:val="0"/>
          <w:marTop w:val="120"/>
          <w:marBottom w:val="330"/>
          <w:divBdr>
            <w:top w:val="none" w:sz="0" w:space="0" w:color="auto"/>
            <w:left w:val="none" w:sz="0" w:space="0" w:color="auto"/>
            <w:bottom w:val="none" w:sz="0" w:space="0" w:color="auto"/>
            <w:right w:val="none" w:sz="0" w:space="0" w:color="auto"/>
          </w:divBdr>
        </w:div>
        <w:div w:id="448361000">
          <w:marLeft w:val="0"/>
          <w:marRight w:val="0"/>
          <w:marTop w:val="0"/>
          <w:marBottom w:val="75"/>
          <w:divBdr>
            <w:top w:val="none" w:sz="0" w:space="0" w:color="auto"/>
            <w:left w:val="none" w:sz="0" w:space="0" w:color="auto"/>
            <w:bottom w:val="none" w:sz="0" w:space="0" w:color="auto"/>
            <w:right w:val="none" w:sz="0" w:space="0" w:color="auto"/>
          </w:divBdr>
        </w:div>
        <w:div w:id="448398095">
          <w:marLeft w:val="0"/>
          <w:marRight w:val="450"/>
          <w:marTop w:val="0"/>
          <w:marBottom w:val="150"/>
          <w:divBdr>
            <w:top w:val="none" w:sz="0" w:space="0" w:color="auto"/>
            <w:left w:val="none" w:sz="0" w:space="0" w:color="auto"/>
            <w:bottom w:val="none" w:sz="0" w:space="0" w:color="auto"/>
            <w:right w:val="none" w:sz="0" w:space="0" w:color="auto"/>
          </w:divBdr>
        </w:div>
        <w:div w:id="448472457">
          <w:marLeft w:val="0"/>
          <w:marRight w:val="0"/>
          <w:marTop w:val="0"/>
          <w:marBottom w:val="125"/>
          <w:divBdr>
            <w:top w:val="none" w:sz="0" w:space="0" w:color="auto"/>
            <w:left w:val="none" w:sz="0" w:space="0" w:color="auto"/>
            <w:bottom w:val="none" w:sz="0" w:space="0" w:color="auto"/>
            <w:right w:val="none" w:sz="0" w:space="0" w:color="auto"/>
          </w:divBdr>
        </w:div>
        <w:div w:id="448553660">
          <w:marLeft w:val="75"/>
          <w:marRight w:val="75"/>
          <w:marTop w:val="75"/>
          <w:marBottom w:val="75"/>
          <w:divBdr>
            <w:top w:val="single" w:sz="4" w:space="0" w:color="CCCCCC"/>
            <w:left w:val="single" w:sz="4" w:space="0" w:color="CCCCCC"/>
            <w:bottom w:val="single" w:sz="4" w:space="0" w:color="CCCCCC"/>
            <w:right w:val="single" w:sz="4" w:space="0" w:color="CCCCCC"/>
          </w:divBdr>
        </w:div>
        <w:div w:id="448621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448663648">
          <w:marLeft w:val="0"/>
          <w:marRight w:val="225"/>
          <w:marTop w:val="0"/>
          <w:marBottom w:val="0"/>
          <w:divBdr>
            <w:top w:val="none" w:sz="0" w:space="0" w:color="auto"/>
            <w:left w:val="none" w:sz="0" w:space="0" w:color="auto"/>
            <w:bottom w:val="none" w:sz="0" w:space="0" w:color="auto"/>
            <w:right w:val="none" w:sz="0" w:space="0" w:color="auto"/>
          </w:divBdr>
        </w:div>
        <w:div w:id="448932795">
          <w:marLeft w:val="0"/>
          <w:marRight w:val="0"/>
          <w:marTop w:val="0"/>
          <w:marBottom w:val="0"/>
          <w:divBdr>
            <w:top w:val="none" w:sz="0" w:space="0" w:color="auto"/>
            <w:left w:val="none" w:sz="0" w:space="0" w:color="auto"/>
            <w:bottom w:val="none" w:sz="0" w:space="0" w:color="auto"/>
            <w:right w:val="none" w:sz="0" w:space="0" w:color="auto"/>
          </w:divBdr>
        </w:div>
        <w:div w:id="448934375">
          <w:marLeft w:val="0"/>
          <w:marRight w:val="0"/>
          <w:marTop w:val="0"/>
          <w:marBottom w:val="345"/>
          <w:divBdr>
            <w:top w:val="none" w:sz="0" w:space="0" w:color="auto"/>
            <w:left w:val="none" w:sz="0" w:space="0" w:color="auto"/>
            <w:bottom w:val="none" w:sz="0" w:space="0" w:color="auto"/>
            <w:right w:val="none" w:sz="0" w:space="0" w:color="auto"/>
          </w:divBdr>
          <w:divsChild>
            <w:div w:id="565576314">
              <w:marLeft w:val="0"/>
              <w:marRight w:val="0"/>
              <w:marTop w:val="0"/>
              <w:marBottom w:val="0"/>
              <w:divBdr>
                <w:top w:val="none" w:sz="0" w:space="0" w:color="auto"/>
                <w:left w:val="none" w:sz="0" w:space="0" w:color="auto"/>
                <w:bottom w:val="none" w:sz="0" w:space="0" w:color="auto"/>
                <w:right w:val="none" w:sz="0" w:space="0" w:color="auto"/>
              </w:divBdr>
            </w:div>
          </w:divsChild>
        </w:div>
        <w:div w:id="449010589">
          <w:marLeft w:val="-225"/>
          <w:marRight w:val="-225"/>
          <w:marTop w:val="0"/>
          <w:marBottom w:val="0"/>
          <w:divBdr>
            <w:top w:val="none" w:sz="0" w:space="0" w:color="auto"/>
            <w:left w:val="none" w:sz="0" w:space="0" w:color="auto"/>
            <w:bottom w:val="none" w:sz="0" w:space="0" w:color="auto"/>
            <w:right w:val="none" w:sz="0" w:space="0" w:color="auto"/>
          </w:divBdr>
        </w:div>
        <w:div w:id="449012841">
          <w:marLeft w:val="0"/>
          <w:marRight w:val="0"/>
          <w:marTop w:val="0"/>
          <w:marBottom w:val="360"/>
          <w:divBdr>
            <w:top w:val="none" w:sz="0" w:space="0" w:color="auto"/>
            <w:left w:val="none" w:sz="0" w:space="0" w:color="auto"/>
            <w:bottom w:val="none" w:sz="0" w:space="0" w:color="auto"/>
            <w:right w:val="none" w:sz="0" w:space="0" w:color="auto"/>
          </w:divBdr>
        </w:div>
        <w:div w:id="449053735">
          <w:marLeft w:val="0"/>
          <w:marRight w:val="0"/>
          <w:marTop w:val="100"/>
          <w:marBottom w:val="100"/>
          <w:divBdr>
            <w:top w:val="none" w:sz="0" w:space="0" w:color="auto"/>
            <w:left w:val="none" w:sz="0" w:space="0" w:color="auto"/>
            <w:bottom w:val="none" w:sz="0" w:space="0" w:color="auto"/>
            <w:right w:val="none" w:sz="0" w:space="0" w:color="auto"/>
          </w:divBdr>
        </w:div>
        <w:div w:id="449054542">
          <w:marLeft w:val="-225"/>
          <w:marRight w:val="-225"/>
          <w:marTop w:val="0"/>
          <w:marBottom w:val="0"/>
          <w:divBdr>
            <w:top w:val="none" w:sz="0" w:space="0" w:color="auto"/>
            <w:left w:val="none" w:sz="0" w:space="0" w:color="auto"/>
            <w:bottom w:val="none" w:sz="0" w:space="0" w:color="auto"/>
            <w:right w:val="none" w:sz="0" w:space="0" w:color="auto"/>
          </w:divBdr>
        </w:div>
        <w:div w:id="449084077">
          <w:blockQuote w:val="1"/>
          <w:marLeft w:val="0"/>
          <w:marRight w:val="0"/>
          <w:marTop w:val="0"/>
          <w:marBottom w:val="360"/>
          <w:divBdr>
            <w:top w:val="none" w:sz="0" w:space="0" w:color="auto"/>
            <w:left w:val="single" w:sz="36" w:space="18" w:color="0099CC"/>
            <w:bottom w:val="none" w:sz="0" w:space="0" w:color="auto"/>
            <w:right w:val="none" w:sz="0" w:space="0" w:color="auto"/>
          </w:divBdr>
        </w:div>
        <w:div w:id="449084550">
          <w:marLeft w:val="0"/>
          <w:marRight w:val="0"/>
          <w:marTop w:val="0"/>
          <w:marBottom w:val="360"/>
          <w:divBdr>
            <w:top w:val="none" w:sz="0" w:space="0" w:color="auto"/>
            <w:left w:val="none" w:sz="0" w:space="0" w:color="auto"/>
            <w:bottom w:val="none" w:sz="0" w:space="0" w:color="auto"/>
            <w:right w:val="none" w:sz="0" w:space="0" w:color="auto"/>
          </w:divBdr>
        </w:div>
        <w:div w:id="449328034">
          <w:marLeft w:val="0"/>
          <w:marRight w:val="0"/>
          <w:marTop w:val="0"/>
          <w:marBottom w:val="0"/>
          <w:divBdr>
            <w:top w:val="none" w:sz="0" w:space="0" w:color="auto"/>
            <w:left w:val="none" w:sz="0" w:space="0" w:color="auto"/>
            <w:bottom w:val="none" w:sz="0" w:space="0" w:color="auto"/>
            <w:right w:val="none" w:sz="0" w:space="0" w:color="auto"/>
          </w:divBdr>
        </w:div>
        <w:div w:id="449397113">
          <w:marLeft w:val="0"/>
          <w:marRight w:val="0"/>
          <w:marTop w:val="0"/>
          <w:marBottom w:val="0"/>
          <w:divBdr>
            <w:top w:val="none" w:sz="0" w:space="0" w:color="auto"/>
            <w:left w:val="none" w:sz="0" w:space="0" w:color="auto"/>
            <w:bottom w:val="none" w:sz="0" w:space="0" w:color="auto"/>
            <w:right w:val="none" w:sz="0" w:space="0" w:color="auto"/>
          </w:divBdr>
        </w:div>
        <w:div w:id="449402421">
          <w:marLeft w:val="0"/>
          <w:marRight w:val="0"/>
          <w:marTop w:val="0"/>
          <w:marBottom w:val="0"/>
          <w:divBdr>
            <w:top w:val="none" w:sz="0" w:space="0" w:color="auto"/>
            <w:left w:val="none" w:sz="0" w:space="0" w:color="auto"/>
            <w:bottom w:val="none" w:sz="0" w:space="0" w:color="auto"/>
            <w:right w:val="none" w:sz="0" w:space="0" w:color="auto"/>
          </w:divBdr>
        </w:div>
        <w:div w:id="449402428">
          <w:marLeft w:val="0"/>
          <w:marRight w:val="0"/>
          <w:marTop w:val="0"/>
          <w:marBottom w:val="0"/>
          <w:divBdr>
            <w:top w:val="none" w:sz="0" w:space="0" w:color="auto"/>
            <w:left w:val="none" w:sz="0" w:space="0" w:color="auto"/>
            <w:bottom w:val="none" w:sz="0" w:space="0" w:color="auto"/>
            <w:right w:val="none" w:sz="0" w:space="0" w:color="auto"/>
          </w:divBdr>
        </w:div>
        <w:div w:id="449472856">
          <w:marLeft w:val="15"/>
          <w:marRight w:val="225"/>
          <w:marTop w:val="225"/>
          <w:marBottom w:val="105"/>
          <w:divBdr>
            <w:top w:val="none" w:sz="0" w:space="0" w:color="auto"/>
            <w:left w:val="none" w:sz="0" w:space="0" w:color="auto"/>
            <w:bottom w:val="none" w:sz="0" w:space="0" w:color="auto"/>
            <w:right w:val="none" w:sz="0" w:space="0" w:color="auto"/>
          </w:divBdr>
          <w:divsChild>
            <w:div w:id="102579819">
              <w:marLeft w:val="0"/>
              <w:marRight w:val="0"/>
              <w:marTop w:val="0"/>
              <w:marBottom w:val="0"/>
              <w:divBdr>
                <w:top w:val="none" w:sz="0" w:space="0" w:color="auto"/>
                <w:left w:val="none" w:sz="0" w:space="0" w:color="auto"/>
                <w:bottom w:val="none" w:sz="0" w:space="0" w:color="auto"/>
                <w:right w:val="none" w:sz="0" w:space="0" w:color="auto"/>
              </w:divBdr>
            </w:div>
          </w:divsChild>
        </w:div>
        <w:div w:id="449475156">
          <w:marLeft w:val="750"/>
          <w:marRight w:val="0"/>
          <w:marTop w:val="0"/>
          <w:marBottom w:val="0"/>
          <w:divBdr>
            <w:top w:val="none" w:sz="0" w:space="0" w:color="auto"/>
            <w:left w:val="none" w:sz="0" w:space="0" w:color="auto"/>
            <w:bottom w:val="none" w:sz="0" w:space="0" w:color="auto"/>
            <w:right w:val="none" w:sz="0" w:space="0" w:color="auto"/>
          </w:divBdr>
        </w:div>
        <w:div w:id="449511998">
          <w:marLeft w:val="0"/>
          <w:marRight w:val="0"/>
          <w:marTop w:val="0"/>
          <w:marBottom w:val="150"/>
          <w:divBdr>
            <w:top w:val="none" w:sz="0" w:space="0" w:color="auto"/>
            <w:left w:val="none" w:sz="0" w:space="0" w:color="auto"/>
            <w:bottom w:val="none" w:sz="0" w:space="0" w:color="auto"/>
            <w:right w:val="none" w:sz="0" w:space="0" w:color="auto"/>
          </w:divBdr>
        </w:div>
        <w:div w:id="449520673">
          <w:marLeft w:val="0"/>
          <w:marRight w:val="0"/>
          <w:marTop w:val="0"/>
          <w:marBottom w:val="240"/>
          <w:divBdr>
            <w:top w:val="none" w:sz="0" w:space="0" w:color="auto"/>
            <w:left w:val="none" w:sz="0" w:space="0" w:color="auto"/>
            <w:bottom w:val="none" w:sz="0" w:space="0" w:color="auto"/>
            <w:right w:val="none" w:sz="0" w:space="0" w:color="auto"/>
          </w:divBdr>
        </w:div>
        <w:div w:id="449589909">
          <w:marLeft w:val="0"/>
          <w:marRight w:val="0"/>
          <w:marTop w:val="0"/>
          <w:marBottom w:val="250"/>
          <w:divBdr>
            <w:top w:val="none" w:sz="0" w:space="0" w:color="auto"/>
            <w:left w:val="none" w:sz="0" w:space="0" w:color="auto"/>
            <w:bottom w:val="single" w:sz="4" w:space="4" w:color="000000"/>
            <w:right w:val="none" w:sz="0" w:space="0" w:color="auto"/>
          </w:divBdr>
        </w:div>
        <w:div w:id="449668865">
          <w:marLeft w:val="0"/>
          <w:marRight w:val="63"/>
          <w:marTop w:val="63"/>
          <w:marBottom w:val="0"/>
          <w:divBdr>
            <w:top w:val="none" w:sz="0" w:space="0" w:color="auto"/>
            <w:left w:val="none" w:sz="0" w:space="0" w:color="auto"/>
            <w:bottom w:val="none" w:sz="0" w:space="0" w:color="auto"/>
            <w:right w:val="none" w:sz="0" w:space="0" w:color="auto"/>
          </w:divBdr>
        </w:div>
        <w:div w:id="449671623">
          <w:marLeft w:val="0"/>
          <w:marRight w:val="0"/>
          <w:marTop w:val="0"/>
          <w:marBottom w:val="0"/>
          <w:divBdr>
            <w:top w:val="none" w:sz="0" w:space="0" w:color="auto"/>
            <w:left w:val="none" w:sz="0" w:space="0" w:color="auto"/>
            <w:bottom w:val="none" w:sz="0" w:space="0" w:color="auto"/>
            <w:right w:val="none" w:sz="0" w:space="0" w:color="auto"/>
          </w:divBdr>
        </w:div>
        <w:div w:id="449855878">
          <w:marLeft w:val="0"/>
          <w:marRight w:val="0"/>
          <w:marTop w:val="0"/>
          <w:marBottom w:val="0"/>
          <w:divBdr>
            <w:top w:val="none" w:sz="0" w:space="0" w:color="auto"/>
            <w:left w:val="none" w:sz="0" w:space="0" w:color="auto"/>
            <w:bottom w:val="none" w:sz="0" w:space="0" w:color="auto"/>
            <w:right w:val="none" w:sz="0" w:space="0" w:color="auto"/>
          </w:divBdr>
        </w:div>
        <w:div w:id="449864213">
          <w:marLeft w:val="-225"/>
          <w:marRight w:val="-225"/>
          <w:marTop w:val="0"/>
          <w:marBottom w:val="0"/>
          <w:divBdr>
            <w:top w:val="none" w:sz="0" w:space="0" w:color="auto"/>
            <w:left w:val="none" w:sz="0" w:space="0" w:color="auto"/>
            <w:bottom w:val="none" w:sz="0" w:space="0" w:color="auto"/>
            <w:right w:val="none" w:sz="0" w:space="0" w:color="auto"/>
          </w:divBdr>
        </w:div>
        <w:div w:id="449931267">
          <w:marLeft w:val="0"/>
          <w:marRight w:val="0"/>
          <w:marTop w:val="0"/>
          <w:marBottom w:val="0"/>
          <w:divBdr>
            <w:top w:val="none" w:sz="0" w:space="0" w:color="auto"/>
            <w:left w:val="none" w:sz="0" w:space="0" w:color="auto"/>
            <w:bottom w:val="none" w:sz="0" w:space="0" w:color="auto"/>
            <w:right w:val="none" w:sz="0" w:space="0" w:color="auto"/>
          </w:divBdr>
        </w:div>
        <w:div w:id="449933776">
          <w:marLeft w:val="0"/>
          <w:marRight w:val="0"/>
          <w:marTop w:val="0"/>
          <w:marBottom w:val="0"/>
          <w:divBdr>
            <w:top w:val="none" w:sz="0" w:space="0" w:color="auto"/>
            <w:left w:val="none" w:sz="0" w:space="0" w:color="auto"/>
            <w:bottom w:val="none" w:sz="0" w:space="0" w:color="auto"/>
            <w:right w:val="none" w:sz="0" w:space="0" w:color="auto"/>
          </w:divBdr>
        </w:div>
        <w:div w:id="450055598">
          <w:marLeft w:val="1463"/>
          <w:marRight w:val="0"/>
          <w:marTop w:val="0"/>
          <w:marBottom w:val="0"/>
          <w:divBdr>
            <w:top w:val="none" w:sz="0" w:space="0" w:color="auto"/>
            <w:left w:val="none" w:sz="0" w:space="0" w:color="auto"/>
            <w:bottom w:val="none" w:sz="0" w:space="0" w:color="auto"/>
            <w:right w:val="none" w:sz="0" w:space="0" w:color="auto"/>
          </w:divBdr>
        </w:div>
        <w:div w:id="450132319">
          <w:marLeft w:val="0"/>
          <w:marRight w:val="0"/>
          <w:marTop w:val="0"/>
          <w:marBottom w:val="0"/>
          <w:divBdr>
            <w:top w:val="none" w:sz="0" w:space="0" w:color="auto"/>
            <w:left w:val="none" w:sz="0" w:space="0" w:color="auto"/>
            <w:bottom w:val="none" w:sz="0" w:space="0" w:color="auto"/>
            <w:right w:val="none" w:sz="0" w:space="0" w:color="auto"/>
          </w:divBdr>
          <w:divsChild>
            <w:div w:id="249311501">
              <w:marLeft w:val="0"/>
              <w:marRight w:val="0"/>
              <w:marTop w:val="0"/>
              <w:marBottom w:val="240"/>
              <w:divBdr>
                <w:top w:val="none" w:sz="0" w:space="0" w:color="auto"/>
                <w:left w:val="none" w:sz="0" w:space="0" w:color="auto"/>
                <w:bottom w:val="none" w:sz="0" w:space="0" w:color="auto"/>
                <w:right w:val="none" w:sz="0" w:space="0" w:color="auto"/>
              </w:divBdr>
            </w:div>
            <w:div w:id="582296967">
              <w:marLeft w:val="0"/>
              <w:marRight w:val="0"/>
              <w:marTop w:val="0"/>
              <w:marBottom w:val="240"/>
              <w:divBdr>
                <w:top w:val="none" w:sz="0" w:space="0" w:color="auto"/>
                <w:left w:val="none" w:sz="0" w:space="0" w:color="auto"/>
                <w:bottom w:val="none" w:sz="0" w:space="0" w:color="auto"/>
                <w:right w:val="none" w:sz="0" w:space="0" w:color="auto"/>
              </w:divBdr>
            </w:div>
          </w:divsChild>
        </w:div>
        <w:div w:id="450247246">
          <w:marLeft w:val="0"/>
          <w:marRight w:val="0"/>
          <w:marTop w:val="0"/>
          <w:marBottom w:val="0"/>
          <w:divBdr>
            <w:top w:val="none" w:sz="0" w:space="0" w:color="auto"/>
            <w:left w:val="none" w:sz="0" w:space="0" w:color="auto"/>
            <w:bottom w:val="none" w:sz="0" w:space="0" w:color="auto"/>
            <w:right w:val="none" w:sz="0" w:space="0" w:color="auto"/>
          </w:divBdr>
        </w:div>
        <w:div w:id="450247297">
          <w:marLeft w:val="0"/>
          <w:marRight w:val="0"/>
          <w:marTop w:val="0"/>
          <w:marBottom w:val="240"/>
          <w:divBdr>
            <w:top w:val="none" w:sz="0" w:space="0" w:color="auto"/>
            <w:left w:val="none" w:sz="0" w:space="0" w:color="auto"/>
            <w:bottom w:val="none" w:sz="0" w:space="0" w:color="auto"/>
            <w:right w:val="none" w:sz="0" w:space="0" w:color="auto"/>
          </w:divBdr>
        </w:div>
        <w:div w:id="450249989">
          <w:marLeft w:val="0"/>
          <w:marRight w:val="0"/>
          <w:marTop w:val="0"/>
          <w:marBottom w:val="0"/>
          <w:divBdr>
            <w:top w:val="none" w:sz="0" w:space="0" w:color="auto"/>
            <w:left w:val="none" w:sz="0" w:space="0" w:color="auto"/>
            <w:bottom w:val="none" w:sz="0" w:space="0" w:color="auto"/>
            <w:right w:val="none" w:sz="0" w:space="0" w:color="auto"/>
          </w:divBdr>
          <w:divsChild>
            <w:div w:id="742030088">
              <w:marLeft w:val="-60"/>
              <w:marRight w:val="-60"/>
              <w:marTop w:val="75"/>
              <w:marBottom w:val="0"/>
              <w:divBdr>
                <w:top w:val="none" w:sz="0" w:space="0" w:color="auto"/>
                <w:left w:val="none" w:sz="0" w:space="0" w:color="auto"/>
                <w:bottom w:val="none" w:sz="0" w:space="0" w:color="auto"/>
                <w:right w:val="none" w:sz="0" w:space="0" w:color="auto"/>
              </w:divBdr>
            </w:div>
          </w:divsChild>
        </w:div>
        <w:div w:id="450250635">
          <w:marLeft w:val="0"/>
          <w:marRight w:val="0"/>
          <w:marTop w:val="0"/>
          <w:marBottom w:val="0"/>
          <w:divBdr>
            <w:top w:val="none" w:sz="0" w:space="0" w:color="auto"/>
            <w:left w:val="none" w:sz="0" w:space="0" w:color="auto"/>
            <w:bottom w:val="none" w:sz="0" w:space="0" w:color="auto"/>
            <w:right w:val="none" w:sz="0" w:space="0" w:color="auto"/>
          </w:divBdr>
          <w:divsChild>
            <w:div w:id="173885926">
              <w:marLeft w:val="0"/>
              <w:marRight w:val="0"/>
              <w:marTop w:val="0"/>
              <w:marBottom w:val="0"/>
              <w:divBdr>
                <w:top w:val="none" w:sz="0" w:space="0" w:color="auto"/>
                <w:left w:val="none" w:sz="0" w:space="0" w:color="auto"/>
                <w:bottom w:val="none" w:sz="0" w:space="0" w:color="auto"/>
                <w:right w:val="none" w:sz="0" w:space="0" w:color="auto"/>
              </w:divBdr>
            </w:div>
          </w:divsChild>
        </w:div>
        <w:div w:id="450250732">
          <w:marLeft w:val="0"/>
          <w:marRight w:val="0"/>
          <w:marTop w:val="0"/>
          <w:marBottom w:val="0"/>
          <w:divBdr>
            <w:top w:val="none" w:sz="0" w:space="0" w:color="auto"/>
            <w:left w:val="none" w:sz="0" w:space="0" w:color="auto"/>
            <w:bottom w:val="none" w:sz="0" w:space="0" w:color="auto"/>
            <w:right w:val="none" w:sz="0" w:space="0" w:color="auto"/>
          </w:divBdr>
        </w:div>
        <w:div w:id="450324429">
          <w:marLeft w:val="0"/>
          <w:marRight w:val="0"/>
          <w:marTop w:val="0"/>
          <w:marBottom w:val="0"/>
          <w:divBdr>
            <w:top w:val="none" w:sz="0" w:space="0" w:color="auto"/>
            <w:left w:val="none" w:sz="0" w:space="0" w:color="auto"/>
            <w:bottom w:val="none" w:sz="0" w:space="0" w:color="auto"/>
            <w:right w:val="none" w:sz="0" w:space="0" w:color="auto"/>
          </w:divBdr>
        </w:div>
        <w:div w:id="450393169">
          <w:marLeft w:val="0"/>
          <w:marRight w:val="0"/>
          <w:marTop w:val="0"/>
          <w:marBottom w:val="0"/>
          <w:divBdr>
            <w:top w:val="none" w:sz="0" w:space="0" w:color="auto"/>
            <w:left w:val="none" w:sz="0" w:space="0" w:color="auto"/>
            <w:bottom w:val="none" w:sz="0" w:space="0" w:color="auto"/>
            <w:right w:val="none" w:sz="0" w:space="0" w:color="auto"/>
          </w:divBdr>
        </w:div>
        <w:div w:id="450437379">
          <w:marLeft w:val="-225"/>
          <w:marRight w:val="-225"/>
          <w:marTop w:val="0"/>
          <w:marBottom w:val="0"/>
          <w:divBdr>
            <w:top w:val="none" w:sz="0" w:space="0" w:color="auto"/>
            <w:left w:val="none" w:sz="0" w:space="0" w:color="auto"/>
            <w:bottom w:val="none" w:sz="0" w:space="0" w:color="auto"/>
            <w:right w:val="none" w:sz="0" w:space="0" w:color="auto"/>
          </w:divBdr>
        </w:div>
        <w:div w:id="450442419">
          <w:marLeft w:val="0"/>
          <w:marRight w:val="225"/>
          <w:marTop w:val="0"/>
          <w:marBottom w:val="0"/>
          <w:divBdr>
            <w:top w:val="none" w:sz="0" w:space="0" w:color="auto"/>
            <w:left w:val="none" w:sz="0" w:space="0" w:color="auto"/>
            <w:bottom w:val="none" w:sz="0" w:space="0" w:color="auto"/>
            <w:right w:val="none" w:sz="0" w:space="0" w:color="auto"/>
          </w:divBdr>
        </w:div>
        <w:div w:id="450512472">
          <w:marLeft w:val="0"/>
          <w:marRight w:val="0"/>
          <w:marTop w:val="0"/>
          <w:marBottom w:val="125"/>
          <w:divBdr>
            <w:top w:val="none" w:sz="0" w:space="0" w:color="auto"/>
            <w:left w:val="none" w:sz="0" w:space="0" w:color="auto"/>
            <w:bottom w:val="none" w:sz="0" w:space="0" w:color="auto"/>
            <w:right w:val="none" w:sz="0" w:space="0" w:color="auto"/>
          </w:divBdr>
        </w:div>
        <w:div w:id="450586743">
          <w:marLeft w:val="0"/>
          <w:marRight w:val="0"/>
          <w:marTop w:val="0"/>
          <w:marBottom w:val="240"/>
          <w:divBdr>
            <w:top w:val="none" w:sz="0" w:space="0" w:color="auto"/>
            <w:left w:val="none" w:sz="0" w:space="0" w:color="auto"/>
            <w:bottom w:val="none" w:sz="0" w:space="0" w:color="auto"/>
            <w:right w:val="none" w:sz="0" w:space="0" w:color="auto"/>
          </w:divBdr>
        </w:div>
        <w:div w:id="450704969">
          <w:marLeft w:val="-150"/>
          <w:marRight w:val="-150"/>
          <w:marTop w:val="0"/>
          <w:marBottom w:val="0"/>
          <w:divBdr>
            <w:top w:val="none" w:sz="0" w:space="0" w:color="auto"/>
            <w:left w:val="none" w:sz="0" w:space="0" w:color="auto"/>
            <w:bottom w:val="none" w:sz="0" w:space="0" w:color="auto"/>
            <w:right w:val="none" w:sz="0" w:space="0" w:color="auto"/>
          </w:divBdr>
        </w:div>
        <w:div w:id="450710071">
          <w:marLeft w:val="1463"/>
          <w:marRight w:val="0"/>
          <w:marTop w:val="0"/>
          <w:marBottom w:val="0"/>
          <w:divBdr>
            <w:top w:val="none" w:sz="0" w:space="0" w:color="auto"/>
            <w:left w:val="none" w:sz="0" w:space="0" w:color="auto"/>
            <w:bottom w:val="none" w:sz="0" w:space="0" w:color="auto"/>
            <w:right w:val="none" w:sz="0" w:space="0" w:color="auto"/>
          </w:divBdr>
        </w:div>
        <w:div w:id="450713059">
          <w:marLeft w:val="0"/>
          <w:marRight w:val="0"/>
          <w:marTop w:val="0"/>
          <w:marBottom w:val="0"/>
          <w:divBdr>
            <w:top w:val="none" w:sz="0" w:space="0" w:color="auto"/>
            <w:left w:val="none" w:sz="0" w:space="0" w:color="auto"/>
            <w:bottom w:val="none" w:sz="0" w:space="0" w:color="auto"/>
            <w:right w:val="none" w:sz="0" w:space="0" w:color="auto"/>
          </w:divBdr>
        </w:div>
        <w:div w:id="450713974">
          <w:marLeft w:val="0"/>
          <w:marRight w:val="0"/>
          <w:marTop w:val="150"/>
          <w:marBottom w:val="300"/>
          <w:divBdr>
            <w:top w:val="single" w:sz="6" w:space="11" w:color="EAEAEA"/>
            <w:left w:val="single" w:sz="6" w:space="11" w:color="EAEAEA"/>
            <w:bottom w:val="single" w:sz="6" w:space="11" w:color="EAEAEA"/>
            <w:right w:val="single" w:sz="6" w:space="11" w:color="EAEAEA"/>
          </w:divBdr>
        </w:div>
        <w:div w:id="450780406">
          <w:marLeft w:val="0"/>
          <w:marRight w:val="0"/>
          <w:marTop w:val="0"/>
          <w:marBottom w:val="0"/>
          <w:divBdr>
            <w:top w:val="none" w:sz="0" w:space="0" w:color="auto"/>
            <w:left w:val="none" w:sz="0" w:space="0" w:color="auto"/>
            <w:bottom w:val="none" w:sz="0" w:space="0" w:color="auto"/>
            <w:right w:val="none" w:sz="0" w:space="0" w:color="auto"/>
          </w:divBdr>
          <w:divsChild>
            <w:div w:id="203644712">
              <w:marLeft w:val="0"/>
              <w:marRight w:val="0"/>
              <w:marTop w:val="0"/>
              <w:marBottom w:val="0"/>
              <w:divBdr>
                <w:top w:val="none" w:sz="0" w:space="0" w:color="auto"/>
                <w:left w:val="none" w:sz="0" w:space="0" w:color="auto"/>
                <w:bottom w:val="none" w:sz="0" w:space="0" w:color="auto"/>
                <w:right w:val="none" w:sz="0" w:space="0" w:color="auto"/>
              </w:divBdr>
            </w:div>
          </w:divsChild>
        </w:div>
        <w:div w:id="450788987">
          <w:marLeft w:val="0"/>
          <w:marRight w:val="0"/>
          <w:marTop w:val="0"/>
          <w:marBottom w:val="0"/>
          <w:divBdr>
            <w:top w:val="none" w:sz="0" w:space="0" w:color="auto"/>
            <w:left w:val="none" w:sz="0" w:space="0" w:color="auto"/>
            <w:bottom w:val="none" w:sz="0" w:space="0" w:color="auto"/>
            <w:right w:val="none" w:sz="0" w:space="0" w:color="auto"/>
          </w:divBdr>
          <w:divsChild>
            <w:div w:id="371535996">
              <w:marLeft w:val="0"/>
              <w:marRight w:val="0"/>
              <w:marTop w:val="0"/>
              <w:marBottom w:val="125"/>
              <w:divBdr>
                <w:top w:val="none" w:sz="0" w:space="0" w:color="auto"/>
                <w:left w:val="none" w:sz="0" w:space="0" w:color="auto"/>
                <w:bottom w:val="none" w:sz="0" w:space="0" w:color="auto"/>
                <w:right w:val="none" w:sz="0" w:space="0" w:color="auto"/>
              </w:divBdr>
            </w:div>
          </w:divsChild>
        </w:div>
        <w:div w:id="450827171">
          <w:marLeft w:val="0"/>
          <w:marRight w:val="0"/>
          <w:marTop w:val="0"/>
          <w:marBottom w:val="345"/>
          <w:divBdr>
            <w:top w:val="none" w:sz="0" w:space="0" w:color="auto"/>
            <w:left w:val="none" w:sz="0" w:space="0" w:color="auto"/>
            <w:bottom w:val="none" w:sz="0" w:space="0" w:color="auto"/>
            <w:right w:val="none" w:sz="0" w:space="0" w:color="auto"/>
          </w:divBdr>
        </w:div>
        <w:div w:id="450830359">
          <w:marLeft w:val="0"/>
          <w:marRight w:val="0"/>
          <w:marTop w:val="0"/>
          <w:marBottom w:val="0"/>
          <w:divBdr>
            <w:top w:val="none" w:sz="0" w:space="0" w:color="auto"/>
            <w:left w:val="none" w:sz="0" w:space="0" w:color="auto"/>
            <w:bottom w:val="none" w:sz="0" w:space="0" w:color="auto"/>
            <w:right w:val="none" w:sz="0" w:space="0" w:color="auto"/>
          </w:divBdr>
        </w:div>
        <w:div w:id="450976906">
          <w:marLeft w:val="0"/>
          <w:marRight w:val="0"/>
          <w:marTop w:val="0"/>
          <w:marBottom w:val="0"/>
          <w:divBdr>
            <w:top w:val="none" w:sz="0" w:space="0" w:color="auto"/>
            <w:left w:val="none" w:sz="0" w:space="0" w:color="auto"/>
            <w:bottom w:val="none" w:sz="0" w:space="0" w:color="auto"/>
            <w:right w:val="none" w:sz="0" w:space="0" w:color="auto"/>
          </w:divBdr>
        </w:div>
        <w:div w:id="450977480">
          <w:marLeft w:val="0"/>
          <w:marRight w:val="0"/>
          <w:marTop w:val="0"/>
          <w:marBottom w:val="0"/>
          <w:divBdr>
            <w:top w:val="none" w:sz="0" w:space="0" w:color="auto"/>
            <w:left w:val="none" w:sz="0" w:space="0" w:color="auto"/>
            <w:bottom w:val="none" w:sz="0" w:space="0" w:color="auto"/>
            <w:right w:val="none" w:sz="0" w:space="0" w:color="auto"/>
          </w:divBdr>
        </w:div>
        <w:div w:id="450979243">
          <w:marLeft w:val="0"/>
          <w:marRight w:val="0"/>
          <w:marTop w:val="0"/>
          <w:marBottom w:val="0"/>
          <w:divBdr>
            <w:top w:val="none" w:sz="0" w:space="0" w:color="auto"/>
            <w:left w:val="none" w:sz="0" w:space="0" w:color="auto"/>
            <w:bottom w:val="none" w:sz="0" w:space="0" w:color="auto"/>
            <w:right w:val="none" w:sz="0" w:space="0" w:color="auto"/>
          </w:divBdr>
        </w:div>
        <w:div w:id="451020142">
          <w:marLeft w:val="0"/>
          <w:marRight w:val="0"/>
          <w:marTop w:val="45"/>
          <w:marBottom w:val="0"/>
          <w:divBdr>
            <w:top w:val="none" w:sz="0" w:space="0" w:color="auto"/>
            <w:left w:val="none" w:sz="0" w:space="0" w:color="auto"/>
            <w:bottom w:val="none" w:sz="0" w:space="0" w:color="auto"/>
            <w:right w:val="none" w:sz="0" w:space="0" w:color="auto"/>
          </w:divBdr>
        </w:div>
        <w:div w:id="451094099">
          <w:marLeft w:val="75"/>
          <w:marRight w:val="75"/>
          <w:marTop w:val="75"/>
          <w:marBottom w:val="75"/>
          <w:divBdr>
            <w:top w:val="single" w:sz="4" w:space="0" w:color="CCCCCC"/>
            <w:left w:val="single" w:sz="4" w:space="0" w:color="CCCCCC"/>
            <w:bottom w:val="single" w:sz="4" w:space="0" w:color="CCCCCC"/>
            <w:right w:val="single" w:sz="4" w:space="0" w:color="CCCCCC"/>
          </w:divBdr>
        </w:div>
        <w:div w:id="451097065">
          <w:marLeft w:val="0"/>
          <w:marRight w:val="0"/>
          <w:marTop w:val="0"/>
          <w:marBottom w:val="0"/>
          <w:divBdr>
            <w:top w:val="none" w:sz="0" w:space="0" w:color="auto"/>
            <w:left w:val="none" w:sz="0" w:space="0" w:color="auto"/>
            <w:bottom w:val="none" w:sz="0" w:space="0" w:color="auto"/>
            <w:right w:val="none" w:sz="0" w:space="0" w:color="auto"/>
          </w:divBdr>
        </w:div>
        <w:div w:id="451100154">
          <w:marLeft w:val="0"/>
          <w:marRight w:val="0"/>
          <w:marTop w:val="0"/>
          <w:marBottom w:val="0"/>
          <w:divBdr>
            <w:top w:val="none" w:sz="0" w:space="0" w:color="auto"/>
            <w:left w:val="none" w:sz="0" w:space="0" w:color="auto"/>
            <w:bottom w:val="none" w:sz="0" w:space="0" w:color="auto"/>
            <w:right w:val="none" w:sz="0" w:space="0" w:color="auto"/>
          </w:divBdr>
        </w:div>
        <w:div w:id="451167257">
          <w:marLeft w:val="0"/>
          <w:marRight w:val="0"/>
          <w:marTop w:val="0"/>
          <w:marBottom w:val="0"/>
          <w:divBdr>
            <w:top w:val="none" w:sz="0" w:space="0" w:color="auto"/>
            <w:left w:val="none" w:sz="0" w:space="0" w:color="auto"/>
            <w:bottom w:val="none" w:sz="0" w:space="0" w:color="auto"/>
            <w:right w:val="none" w:sz="0" w:space="0" w:color="auto"/>
          </w:divBdr>
          <w:divsChild>
            <w:div w:id="517353402">
              <w:marLeft w:val="0"/>
              <w:marRight w:val="0"/>
              <w:marTop w:val="0"/>
              <w:marBottom w:val="0"/>
              <w:divBdr>
                <w:top w:val="none" w:sz="0" w:space="0" w:color="auto"/>
                <w:left w:val="none" w:sz="0" w:space="0" w:color="auto"/>
                <w:bottom w:val="none" w:sz="0" w:space="0" w:color="auto"/>
                <w:right w:val="none" w:sz="0" w:space="0" w:color="auto"/>
              </w:divBdr>
            </w:div>
          </w:divsChild>
        </w:div>
        <w:div w:id="451175060">
          <w:marLeft w:val="0"/>
          <w:marRight w:val="0"/>
          <w:marTop w:val="0"/>
          <w:marBottom w:val="0"/>
          <w:divBdr>
            <w:top w:val="none" w:sz="0" w:space="0" w:color="auto"/>
            <w:left w:val="none" w:sz="0" w:space="0" w:color="auto"/>
            <w:bottom w:val="none" w:sz="0" w:space="0" w:color="auto"/>
            <w:right w:val="none" w:sz="0" w:space="0" w:color="auto"/>
          </w:divBdr>
        </w:div>
        <w:div w:id="451217270">
          <w:marLeft w:val="0"/>
          <w:marRight w:val="0"/>
          <w:marTop w:val="0"/>
          <w:marBottom w:val="0"/>
          <w:divBdr>
            <w:top w:val="none" w:sz="0" w:space="8" w:color="DDDDDD"/>
            <w:left w:val="none" w:sz="0" w:space="11" w:color="DDDDDD"/>
            <w:bottom w:val="single" w:sz="6" w:space="8" w:color="DDDDDD"/>
            <w:right w:val="none" w:sz="0" w:space="11" w:color="DDDDDD"/>
          </w:divBdr>
        </w:div>
        <w:div w:id="451244873">
          <w:marLeft w:val="0"/>
          <w:marRight w:val="0"/>
          <w:marTop w:val="0"/>
          <w:marBottom w:val="0"/>
          <w:divBdr>
            <w:top w:val="none" w:sz="0" w:space="0" w:color="auto"/>
            <w:left w:val="none" w:sz="0" w:space="0" w:color="auto"/>
            <w:bottom w:val="none" w:sz="0" w:space="0" w:color="auto"/>
            <w:right w:val="none" w:sz="0" w:space="0" w:color="auto"/>
          </w:divBdr>
        </w:div>
        <w:div w:id="451245937">
          <w:marLeft w:val="0"/>
          <w:marRight w:val="0"/>
          <w:marTop w:val="0"/>
          <w:marBottom w:val="0"/>
          <w:divBdr>
            <w:top w:val="none" w:sz="0" w:space="0" w:color="auto"/>
            <w:left w:val="none" w:sz="0" w:space="0" w:color="auto"/>
            <w:bottom w:val="none" w:sz="0" w:space="0" w:color="auto"/>
            <w:right w:val="none" w:sz="0" w:space="0" w:color="auto"/>
          </w:divBdr>
        </w:div>
        <w:div w:id="451368467">
          <w:marLeft w:val="0"/>
          <w:marRight w:val="0"/>
          <w:marTop w:val="0"/>
          <w:marBottom w:val="0"/>
          <w:divBdr>
            <w:top w:val="single" w:sz="2" w:space="0" w:color="E0E0E0"/>
            <w:left w:val="single" w:sz="2" w:space="0" w:color="E0E0E0"/>
            <w:bottom w:val="single" w:sz="2" w:space="0" w:color="E0E0E0"/>
            <w:right w:val="single" w:sz="2" w:space="0" w:color="E0E0E0"/>
          </w:divBdr>
          <w:divsChild>
            <w:div w:id="561719780">
              <w:marLeft w:val="0"/>
              <w:marRight w:val="0"/>
              <w:marTop w:val="0"/>
              <w:marBottom w:val="0"/>
              <w:divBdr>
                <w:top w:val="single" w:sz="2" w:space="0" w:color="E0E0E0"/>
                <w:left w:val="single" w:sz="2" w:space="0" w:color="E0E0E0"/>
                <w:bottom w:val="single" w:sz="2" w:space="0" w:color="E0E0E0"/>
                <w:right w:val="single" w:sz="2" w:space="0" w:color="E0E0E0"/>
              </w:divBdr>
              <w:divsChild>
                <w:div w:id="112217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51438883">
          <w:marLeft w:val="-150"/>
          <w:marRight w:val="-150"/>
          <w:marTop w:val="0"/>
          <w:marBottom w:val="0"/>
          <w:divBdr>
            <w:top w:val="none" w:sz="0" w:space="0" w:color="auto"/>
            <w:left w:val="none" w:sz="0" w:space="0" w:color="auto"/>
            <w:bottom w:val="none" w:sz="0" w:space="0" w:color="auto"/>
            <w:right w:val="none" w:sz="0" w:space="0" w:color="auto"/>
          </w:divBdr>
          <w:divsChild>
            <w:div w:id="189150869">
              <w:marLeft w:val="0"/>
              <w:marRight w:val="0"/>
              <w:marTop w:val="0"/>
              <w:marBottom w:val="0"/>
              <w:divBdr>
                <w:top w:val="none" w:sz="0" w:space="0" w:color="auto"/>
                <w:left w:val="none" w:sz="0" w:space="0" w:color="auto"/>
                <w:bottom w:val="none" w:sz="0" w:space="0" w:color="auto"/>
                <w:right w:val="none" w:sz="0" w:space="0" w:color="auto"/>
              </w:divBdr>
              <w:divsChild>
                <w:div w:id="163668996">
                  <w:marLeft w:val="-150"/>
                  <w:marRight w:val="-150"/>
                  <w:marTop w:val="0"/>
                  <w:marBottom w:val="0"/>
                  <w:divBdr>
                    <w:top w:val="none" w:sz="0" w:space="0" w:color="auto"/>
                    <w:left w:val="none" w:sz="0" w:space="0" w:color="auto"/>
                    <w:bottom w:val="none" w:sz="0" w:space="0" w:color="auto"/>
                    <w:right w:val="none" w:sz="0" w:space="0" w:color="auto"/>
                  </w:divBdr>
                  <w:divsChild>
                    <w:div w:id="292252856">
                      <w:marLeft w:val="0"/>
                      <w:marRight w:val="0"/>
                      <w:marTop w:val="0"/>
                      <w:marBottom w:val="0"/>
                      <w:divBdr>
                        <w:top w:val="none" w:sz="0" w:space="0" w:color="auto"/>
                        <w:left w:val="none" w:sz="0" w:space="0" w:color="auto"/>
                        <w:bottom w:val="none" w:sz="0" w:space="0" w:color="auto"/>
                        <w:right w:val="none" w:sz="0" w:space="0" w:color="auto"/>
                      </w:divBdr>
                      <w:divsChild>
                        <w:div w:id="2224524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1477563">
          <w:marLeft w:val="0"/>
          <w:marRight w:val="0"/>
          <w:marTop w:val="0"/>
          <w:marBottom w:val="0"/>
          <w:divBdr>
            <w:top w:val="single" w:sz="6" w:space="0" w:color="999999"/>
            <w:left w:val="single" w:sz="6" w:space="0" w:color="999999"/>
            <w:bottom w:val="single" w:sz="6" w:space="0" w:color="999999"/>
            <w:right w:val="single" w:sz="6" w:space="0" w:color="999999"/>
          </w:divBdr>
        </w:div>
        <w:div w:id="451478264">
          <w:marLeft w:val="0"/>
          <w:marRight w:val="0"/>
          <w:marTop w:val="0"/>
          <w:marBottom w:val="0"/>
          <w:divBdr>
            <w:top w:val="none" w:sz="0" w:space="0" w:color="auto"/>
            <w:left w:val="none" w:sz="0" w:space="0" w:color="auto"/>
            <w:bottom w:val="none" w:sz="0" w:space="0" w:color="auto"/>
            <w:right w:val="none" w:sz="0" w:space="0" w:color="auto"/>
          </w:divBdr>
        </w:div>
        <w:div w:id="451484563">
          <w:marLeft w:val="0"/>
          <w:marRight w:val="0"/>
          <w:marTop w:val="0"/>
          <w:marBottom w:val="0"/>
          <w:divBdr>
            <w:top w:val="none" w:sz="0" w:space="0" w:color="auto"/>
            <w:left w:val="none" w:sz="0" w:space="0" w:color="auto"/>
            <w:bottom w:val="none" w:sz="0" w:space="0" w:color="auto"/>
            <w:right w:val="none" w:sz="0" w:space="0" w:color="auto"/>
          </w:divBdr>
        </w:div>
        <w:div w:id="451486281">
          <w:marLeft w:val="0"/>
          <w:marRight w:val="0"/>
          <w:marTop w:val="0"/>
          <w:marBottom w:val="0"/>
          <w:divBdr>
            <w:top w:val="none" w:sz="0" w:space="0" w:color="auto"/>
            <w:left w:val="none" w:sz="0" w:space="0" w:color="auto"/>
            <w:bottom w:val="none" w:sz="0" w:space="0" w:color="auto"/>
            <w:right w:val="none" w:sz="0" w:space="0" w:color="auto"/>
          </w:divBdr>
        </w:div>
        <w:div w:id="451552948">
          <w:marLeft w:val="-125"/>
          <w:marRight w:val="-125"/>
          <w:marTop w:val="0"/>
          <w:marBottom w:val="0"/>
          <w:divBdr>
            <w:top w:val="none" w:sz="0" w:space="0" w:color="auto"/>
            <w:left w:val="none" w:sz="0" w:space="0" w:color="auto"/>
            <w:bottom w:val="none" w:sz="0" w:space="0" w:color="auto"/>
            <w:right w:val="none" w:sz="0" w:space="0" w:color="auto"/>
          </w:divBdr>
          <w:divsChild>
            <w:div w:id="216016503">
              <w:marLeft w:val="0"/>
              <w:marRight w:val="0"/>
              <w:marTop w:val="0"/>
              <w:marBottom w:val="0"/>
              <w:divBdr>
                <w:top w:val="none" w:sz="0" w:space="0" w:color="auto"/>
                <w:left w:val="none" w:sz="0" w:space="0" w:color="auto"/>
                <w:bottom w:val="none" w:sz="0" w:space="0" w:color="auto"/>
                <w:right w:val="none" w:sz="0" w:space="0" w:color="auto"/>
              </w:divBdr>
              <w:divsChild>
                <w:div w:id="475874095">
                  <w:marLeft w:val="-125"/>
                  <w:marRight w:val="-125"/>
                  <w:marTop w:val="0"/>
                  <w:marBottom w:val="0"/>
                  <w:divBdr>
                    <w:top w:val="none" w:sz="0" w:space="0" w:color="auto"/>
                    <w:left w:val="none" w:sz="0" w:space="0" w:color="auto"/>
                    <w:bottom w:val="none" w:sz="0" w:space="0" w:color="auto"/>
                    <w:right w:val="none" w:sz="0" w:space="0" w:color="auto"/>
                  </w:divBdr>
                </w:div>
              </w:divsChild>
            </w:div>
            <w:div w:id="347606848">
              <w:marLeft w:val="0"/>
              <w:marRight w:val="0"/>
              <w:marTop w:val="0"/>
              <w:marBottom w:val="0"/>
              <w:divBdr>
                <w:top w:val="none" w:sz="0" w:space="0" w:color="auto"/>
                <w:left w:val="none" w:sz="0" w:space="0" w:color="auto"/>
                <w:bottom w:val="none" w:sz="0" w:space="0" w:color="auto"/>
                <w:right w:val="none" w:sz="0" w:space="0" w:color="auto"/>
              </w:divBdr>
              <w:divsChild>
                <w:div w:id="67373050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51557868">
          <w:marLeft w:val="0"/>
          <w:marRight w:val="0"/>
          <w:marTop w:val="0"/>
          <w:marBottom w:val="0"/>
          <w:divBdr>
            <w:top w:val="none" w:sz="0" w:space="0" w:color="auto"/>
            <w:left w:val="none" w:sz="0" w:space="0" w:color="auto"/>
            <w:bottom w:val="none" w:sz="0" w:space="0" w:color="auto"/>
            <w:right w:val="none" w:sz="0" w:space="0" w:color="auto"/>
          </w:divBdr>
        </w:div>
        <w:div w:id="451560248">
          <w:marLeft w:val="0"/>
          <w:marRight w:val="0"/>
          <w:marTop w:val="0"/>
          <w:marBottom w:val="0"/>
          <w:divBdr>
            <w:top w:val="none" w:sz="0" w:space="0" w:color="auto"/>
            <w:left w:val="none" w:sz="0" w:space="0" w:color="auto"/>
            <w:bottom w:val="none" w:sz="0" w:space="0" w:color="auto"/>
            <w:right w:val="none" w:sz="0" w:space="0" w:color="auto"/>
          </w:divBdr>
        </w:div>
        <w:div w:id="451634793">
          <w:marLeft w:val="-188"/>
          <w:marRight w:val="-188"/>
          <w:marTop w:val="0"/>
          <w:marBottom w:val="0"/>
          <w:divBdr>
            <w:top w:val="none" w:sz="0" w:space="0" w:color="auto"/>
            <w:left w:val="none" w:sz="0" w:space="0" w:color="auto"/>
            <w:bottom w:val="none" w:sz="0" w:space="0" w:color="auto"/>
            <w:right w:val="none" w:sz="0" w:space="0" w:color="auto"/>
          </w:divBdr>
        </w:div>
        <w:div w:id="451674407">
          <w:marLeft w:val="0"/>
          <w:marRight w:val="0"/>
          <w:marTop w:val="0"/>
          <w:marBottom w:val="0"/>
          <w:divBdr>
            <w:top w:val="none" w:sz="0" w:space="0" w:color="auto"/>
            <w:left w:val="none" w:sz="0" w:space="0" w:color="auto"/>
            <w:bottom w:val="none" w:sz="0" w:space="0" w:color="auto"/>
            <w:right w:val="none" w:sz="0" w:space="0" w:color="auto"/>
          </w:divBdr>
        </w:div>
        <w:div w:id="451676156">
          <w:marLeft w:val="0"/>
          <w:marRight w:val="0"/>
          <w:marTop w:val="0"/>
          <w:marBottom w:val="0"/>
          <w:divBdr>
            <w:top w:val="none" w:sz="0" w:space="0" w:color="auto"/>
            <w:left w:val="none" w:sz="0" w:space="0" w:color="auto"/>
            <w:bottom w:val="none" w:sz="0" w:space="0" w:color="auto"/>
            <w:right w:val="none" w:sz="0" w:space="0" w:color="auto"/>
          </w:divBdr>
          <w:divsChild>
            <w:div w:id="1511709">
              <w:marLeft w:val="0"/>
              <w:marRight w:val="0"/>
              <w:marTop w:val="0"/>
              <w:marBottom w:val="240"/>
              <w:divBdr>
                <w:top w:val="none" w:sz="0" w:space="0" w:color="auto"/>
                <w:left w:val="none" w:sz="0" w:space="0" w:color="auto"/>
                <w:bottom w:val="none" w:sz="0" w:space="0" w:color="auto"/>
                <w:right w:val="none" w:sz="0" w:space="0" w:color="auto"/>
              </w:divBdr>
            </w:div>
            <w:div w:id="465053583">
              <w:marLeft w:val="0"/>
              <w:marRight w:val="0"/>
              <w:marTop w:val="0"/>
              <w:marBottom w:val="240"/>
              <w:divBdr>
                <w:top w:val="none" w:sz="0" w:space="0" w:color="auto"/>
                <w:left w:val="none" w:sz="0" w:space="0" w:color="auto"/>
                <w:bottom w:val="none" w:sz="0" w:space="0" w:color="auto"/>
                <w:right w:val="none" w:sz="0" w:space="0" w:color="auto"/>
              </w:divBdr>
            </w:div>
          </w:divsChild>
        </w:div>
        <w:div w:id="451706664">
          <w:marLeft w:val="0"/>
          <w:marRight w:val="0"/>
          <w:marTop w:val="0"/>
          <w:marBottom w:val="125"/>
          <w:divBdr>
            <w:top w:val="none" w:sz="0" w:space="0" w:color="auto"/>
            <w:left w:val="none" w:sz="0" w:space="0" w:color="auto"/>
            <w:bottom w:val="none" w:sz="0" w:space="0" w:color="auto"/>
            <w:right w:val="none" w:sz="0" w:space="0" w:color="auto"/>
          </w:divBdr>
        </w:div>
        <w:div w:id="451871862">
          <w:marLeft w:val="0"/>
          <w:marRight w:val="0"/>
          <w:marTop w:val="0"/>
          <w:marBottom w:val="360"/>
          <w:divBdr>
            <w:top w:val="none" w:sz="0" w:space="0" w:color="auto"/>
            <w:left w:val="none" w:sz="0" w:space="0" w:color="auto"/>
            <w:bottom w:val="none" w:sz="0" w:space="0" w:color="auto"/>
            <w:right w:val="none" w:sz="0" w:space="0" w:color="auto"/>
          </w:divBdr>
        </w:div>
        <w:div w:id="451873553">
          <w:marLeft w:val="0"/>
          <w:marRight w:val="0"/>
          <w:marTop w:val="0"/>
          <w:marBottom w:val="240"/>
          <w:divBdr>
            <w:top w:val="none" w:sz="0" w:space="0" w:color="auto"/>
            <w:left w:val="none" w:sz="0" w:space="0" w:color="auto"/>
            <w:bottom w:val="none" w:sz="0" w:space="0" w:color="auto"/>
            <w:right w:val="none" w:sz="0" w:space="0" w:color="auto"/>
          </w:divBdr>
        </w:div>
        <w:div w:id="451900526">
          <w:marLeft w:val="0"/>
          <w:marRight w:val="0"/>
          <w:marTop w:val="0"/>
          <w:marBottom w:val="0"/>
          <w:divBdr>
            <w:top w:val="none" w:sz="0" w:space="0" w:color="auto"/>
            <w:left w:val="none" w:sz="0" w:space="0" w:color="auto"/>
            <w:bottom w:val="none" w:sz="0" w:space="0" w:color="auto"/>
            <w:right w:val="none" w:sz="0" w:space="0" w:color="auto"/>
          </w:divBdr>
          <w:divsChild>
            <w:div w:id="540092029">
              <w:marLeft w:val="0"/>
              <w:marRight w:val="0"/>
              <w:marTop w:val="0"/>
              <w:marBottom w:val="150"/>
              <w:divBdr>
                <w:top w:val="none" w:sz="0" w:space="0" w:color="auto"/>
                <w:left w:val="none" w:sz="0" w:space="0" w:color="auto"/>
                <w:bottom w:val="none" w:sz="0" w:space="0" w:color="auto"/>
                <w:right w:val="none" w:sz="0" w:space="0" w:color="auto"/>
              </w:divBdr>
            </w:div>
          </w:divsChild>
        </w:div>
        <w:div w:id="451901627">
          <w:marLeft w:val="0"/>
          <w:marRight w:val="0"/>
          <w:marTop w:val="0"/>
          <w:marBottom w:val="300"/>
          <w:divBdr>
            <w:top w:val="none" w:sz="0" w:space="0" w:color="auto"/>
            <w:left w:val="none" w:sz="0" w:space="0" w:color="auto"/>
            <w:bottom w:val="none" w:sz="0" w:space="0" w:color="auto"/>
            <w:right w:val="none" w:sz="0" w:space="0" w:color="auto"/>
          </w:divBdr>
          <w:divsChild>
            <w:div w:id="685137824">
              <w:marLeft w:val="0"/>
              <w:marRight w:val="0"/>
              <w:marTop w:val="0"/>
              <w:marBottom w:val="0"/>
              <w:divBdr>
                <w:top w:val="none" w:sz="0" w:space="0" w:color="auto"/>
                <w:left w:val="none" w:sz="0" w:space="0" w:color="auto"/>
                <w:bottom w:val="none" w:sz="0" w:space="0" w:color="auto"/>
                <w:right w:val="none" w:sz="0" w:space="0" w:color="auto"/>
              </w:divBdr>
              <w:divsChild>
                <w:div w:id="6175325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1941670">
          <w:marLeft w:val="0"/>
          <w:marRight w:val="0"/>
          <w:marTop w:val="0"/>
          <w:marBottom w:val="0"/>
          <w:divBdr>
            <w:top w:val="none" w:sz="0" w:space="0" w:color="auto"/>
            <w:left w:val="none" w:sz="0" w:space="0" w:color="auto"/>
            <w:bottom w:val="none" w:sz="0" w:space="0" w:color="auto"/>
            <w:right w:val="none" w:sz="0" w:space="0" w:color="auto"/>
          </w:divBdr>
        </w:div>
        <w:div w:id="451944244">
          <w:marLeft w:val="0"/>
          <w:marRight w:val="0"/>
          <w:marTop w:val="0"/>
          <w:marBottom w:val="0"/>
          <w:divBdr>
            <w:top w:val="none" w:sz="0" w:space="0" w:color="auto"/>
            <w:left w:val="none" w:sz="0" w:space="0" w:color="auto"/>
            <w:bottom w:val="none" w:sz="0" w:space="0" w:color="auto"/>
            <w:right w:val="none" w:sz="0" w:space="0" w:color="auto"/>
          </w:divBdr>
        </w:div>
        <w:div w:id="451944358">
          <w:marLeft w:val="0"/>
          <w:marRight w:val="0"/>
          <w:marTop w:val="0"/>
          <w:marBottom w:val="0"/>
          <w:divBdr>
            <w:top w:val="none" w:sz="0" w:space="0" w:color="auto"/>
            <w:left w:val="none" w:sz="0" w:space="0" w:color="auto"/>
            <w:bottom w:val="none" w:sz="0" w:space="0" w:color="auto"/>
            <w:right w:val="none" w:sz="0" w:space="0" w:color="auto"/>
          </w:divBdr>
          <w:divsChild>
            <w:div w:id="637808567">
              <w:marLeft w:val="-150"/>
              <w:marRight w:val="-150"/>
              <w:marTop w:val="0"/>
              <w:marBottom w:val="0"/>
              <w:divBdr>
                <w:top w:val="none" w:sz="0" w:space="0" w:color="auto"/>
                <w:left w:val="none" w:sz="0" w:space="0" w:color="auto"/>
                <w:bottom w:val="none" w:sz="0" w:space="0" w:color="auto"/>
                <w:right w:val="none" w:sz="0" w:space="0" w:color="auto"/>
              </w:divBdr>
              <w:divsChild>
                <w:div w:id="4914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5657">
          <w:marLeft w:val="0"/>
          <w:marRight w:val="0"/>
          <w:marTop w:val="0"/>
          <w:marBottom w:val="150"/>
          <w:divBdr>
            <w:top w:val="none" w:sz="0" w:space="0" w:color="auto"/>
            <w:left w:val="none" w:sz="0" w:space="0" w:color="auto"/>
            <w:bottom w:val="none" w:sz="0" w:space="0" w:color="auto"/>
            <w:right w:val="none" w:sz="0" w:space="0" w:color="auto"/>
          </w:divBdr>
        </w:div>
        <w:div w:id="452020001">
          <w:marLeft w:val="0"/>
          <w:marRight w:val="0"/>
          <w:marTop w:val="0"/>
          <w:marBottom w:val="0"/>
          <w:divBdr>
            <w:top w:val="none" w:sz="0" w:space="0" w:color="auto"/>
            <w:left w:val="none" w:sz="0" w:space="0" w:color="auto"/>
            <w:bottom w:val="none" w:sz="0" w:space="0" w:color="auto"/>
            <w:right w:val="none" w:sz="0" w:space="0" w:color="auto"/>
          </w:divBdr>
        </w:div>
        <w:div w:id="452023841">
          <w:marLeft w:val="0"/>
          <w:marRight w:val="0"/>
          <w:marTop w:val="0"/>
          <w:marBottom w:val="300"/>
          <w:divBdr>
            <w:top w:val="none" w:sz="0" w:space="0" w:color="auto"/>
            <w:left w:val="none" w:sz="0" w:space="0" w:color="auto"/>
            <w:bottom w:val="none" w:sz="0" w:space="0" w:color="auto"/>
            <w:right w:val="none" w:sz="0" w:space="0" w:color="auto"/>
          </w:divBdr>
        </w:div>
        <w:div w:id="452024005">
          <w:marLeft w:val="0"/>
          <w:marRight w:val="0"/>
          <w:marTop w:val="0"/>
          <w:marBottom w:val="0"/>
          <w:divBdr>
            <w:top w:val="none" w:sz="0" w:space="0" w:color="auto"/>
            <w:left w:val="none" w:sz="0" w:space="0" w:color="auto"/>
            <w:bottom w:val="none" w:sz="0" w:space="0" w:color="auto"/>
            <w:right w:val="none" w:sz="0" w:space="0" w:color="auto"/>
          </w:divBdr>
          <w:divsChild>
            <w:div w:id="83576884">
              <w:marLeft w:val="0"/>
              <w:marRight w:val="0"/>
              <w:marTop w:val="0"/>
              <w:marBottom w:val="0"/>
              <w:divBdr>
                <w:top w:val="none" w:sz="0" w:space="0" w:color="auto"/>
                <w:left w:val="none" w:sz="0" w:space="0" w:color="auto"/>
                <w:bottom w:val="none" w:sz="0" w:space="0" w:color="auto"/>
                <w:right w:val="none" w:sz="0" w:space="0" w:color="auto"/>
              </w:divBdr>
              <w:divsChild>
                <w:div w:id="20463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2095330">
          <w:marLeft w:val="0"/>
          <w:marRight w:val="0"/>
          <w:marTop w:val="0"/>
          <w:marBottom w:val="240"/>
          <w:divBdr>
            <w:top w:val="none" w:sz="0" w:space="0" w:color="auto"/>
            <w:left w:val="none" w:sz="0" w:space="0" w:color="auto"/>
            <w:bottom w:val="none" w:sz="0" w:space="0" w:color="auto"/>
            <w:right w:val="none" w:sz="0" w:space="0" w:color="auto"/>
          </w:divBdr>
        </w:div>
        <w:div w:id="452097670">
          <w:marLeft w:val="0"/>
          <w:marRight w:val="150"/>
          <w:marTop w:val="0"/>
          <w:marBottom w:val="0"/>
          <w:divBdr>
            <w:top w:val="none" w:sz="0" w:space="0" w:color="auto"/>
            <w:left w:val="none" w:sz="0" w:space="0" w:color="auto"/>
            <w:bottom w:val="none" w:sz="0" w:space="0" w:color="auto"/>
            <w:right w:val="none" w:sz="0" w:space="0" w:color="auto"/>
          </w:divBdr>
        </w:div>
        <w:div w:id="452099890">
          <w:marLeft w:val="0"/>
          <w:marRight w:val="0"/>
          <w:marTop w:val="0"/>
          <w:marBottom w:val="240"/>
          <w:divBdr>
            <w:top w:val="none" w:sz="0" w:space="0" w:color="auto"/>
            <w:left w:val="none" w:sz="0" w:space="0" w:color="auto"/>
            <w:bottom w:val="none" w:sz="0" w:space="0" w:color="auto"/>
            <w:right w:val="none" w:sz="0" w:space="0" w:color="auto"/>
          </w:divBdr>
        </w:div>
        <w:div w:id="452208814">
          <w:marLeft w:val="0"/>
          <w:marRight w:val="0"/>
          <w:marTop w:val="0"/>
          <w:marBottom w:val="0"/>
          <w:divBdr>
            <w:top w:val="none" w:sz="0" w:space="0" w:color="auto"/>
            <w:left w:val="none" w:sz="0" w:space="0" w:color="auto"/>
            <w:bottom w:val="none" w:sz="0" w:space="0" w:color="auto"/>
            <w:right w:val="none" w:sz="0" w:space="0" w:color="auto"/>
          </w:divBdr>
          <w:divsChild>
            <w:div w:id="329210910">
              <w:marLeft w:val="-225"/>
              <w:marRight w:val="-225"/>
              <w:marTop w:val="0"/>
              <w:marBottom w:val="0"/>
              <w:divBdr>
                <w:top w:val="none" w:sz="0" w:space="0" w:color="auto"/>
                <w:left w:val="none" w:sz="0" w:space="0" w:color="auto"/>
                <w:bottom w:val="none" w:sz="0" w:space="0" w:color="auto"/>
                <w:right w:val="none" w:sz="0" w:space="0" w:color="auto"/>
              </w:divBdr>
            </w:div>
          </w:divsChild>
        </w:div>
        <w:div w:id="452216028">
          <w:marLeft w:val="0"/>
          <w:marRight w:val="0"/>
          <w:marTop w:val="0"/>
          <w:marBottom w:val="0"/>
          <w:divBdr>
            <w:top w:val="none" w:sz="0" w:space="0" w:color="auto"/>
            <w:left w:val="none" w:sz="0" w:space="0" w:color="auto"/>
            <w:bottom w:val="none" w:sz="0" w:space="0" w:color="auto"/>
            <w:right w:val="none" w:sz="0" w:space="0" w:color="auto"/>
          </w:divBdr>
        </w:div>
        <w:div w:id="452284057">
          <w:marLeft w:val="0"/>
          <w:marRight w:val="0"/>
          <w:marTop w:val="0"/>
          <w:marBottom w:val="63"/>
          <w:divBdr>
            <w:top w:val="none" w:sz="0" w:space="0" w:color="auto"/>
            <w:left w:val="none" w:sz="0" w:space="0" w:color="auto"/>
            <w:bottom w:val="none" w:sz="0" w:space="0" w:color="auto"/>
            <w:right w:val="none" w:sz="0" w:space="0" w:color="auto"/>
          </w:divBdr>
        </w:div>
        <w:div w:id="452285187">
          <w:marLeft w:val="0"/>
          <w:marRight w:val="0"/>
          <w:marTop w:val="0"/>
          <w:marBottom w:val="0"/>
          <w:divBdr>
            <w:top w:val="none" w:sz="0" w:space="0" w:color="auto"/>
            <w:left w:val="none" w:sz="0" w:space="0" w:color="auto"/>
            <w:bottom w:val="none" w:sz="0" w:space="0" w:color="auto"/>
            <w:right w:val="none" w:sz="0" w:space="0" w:color="auto"/>
          </w:divBdr>
          <w:divsChild>
            <w:div w:id="193661520">
              <w:marLeft w:val="0"/>
              <w:marRight w:val="0"/>
              <w:marTop w:val="0"/>
              <w:marBottom w:val="0"/>
              <w:divBdr>
                <w:top w:val="none" w:sz="0" w:space="0" w:color="auto"/>
                <w:left w:val="none" w:sz="0" w:space="0" w:color="auto"/>
                <w:bottom w:val="none" w:sz="0" w:space="0" w:color="auto"/>
                <w:right w:val="none" w:sz="0" w:space="0" w:color="auto"/>
              </w:divBdr>
              <w:divsChild>
                <w:div w:id="584192822">
                  <w:marLeft w:val="0"/>
                  <w:marRight w:val="0"/>
                  <w:marTop w:val="0"/>
                  <w:marBottom w:val="0"/>
                  <w:divBdr>
                    <w:top w:val="none" w:sz="0" w:space="0" w:color="auto"/>
                    <w:left w:val="none" w:sz="0" w:space="0" w:color="auto"/>
                    <w:bottom w:val="none" w:sz="0" w:space="0" w:color="auto"/>
                    <w:right w:val="none" w:sz="0" w:space="0" w:color="auto"/>
                  </w:divBdr>
                </w:div>
              </w:divsChild>
            </w:div>
            <w:div w:id="516624187">
              <w:marLeft w:val="0"/>
              <w:marRight w:val="0"/>
              <w:marTop w:val="0"/>
              <w:marBottom w:val="0"/>
              <w:divBdr>
                <w:top w:val="none" w:sz="0" w:space="0" w:color="auto"/>
                <w:left w:val="none" w:sz="0" w:space="0" w:color="auto"/>
                <w:bottom w:val="none" w:sz="0" w:space="0" w:color="auto"/>
                <w:right w:val="none" w:sz="0" w:space="0" w:color="auto"/>
              </w:divBdr>
              <w:divsChild>
                <w:div w:id="3596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2801">
          <w:marLeft w:val="-188"/>
          <w:marRight w:val="-188"/>
          <w:marTop w:val="0"/>
          <w:marBottom w:val="0"/>
          <w:divBdr>
            <w:top w:val="none" w:sz="0" w:space="0" w:color="auto"/>
            <w:left w:val="none" w:sz="0" w:space="0" w:color="auto"/>
            <w:bottom w:val="none" w:sz="0" w:space="0" w:color="auto"/>
            <w:right w:val="none" w:sz="0" w:space="0" w:color="auto"/>
          </w:divBdr>
        </w:div>
        <w:div w:id="452329853">
          <w:marLeft w:val="-225"/>
          <w:marRight w:val="-225"/>
          <w:marTop w:val="0"/>
          <w:marBottom w:val="0"/>
          <w:divBdr>
            <w:top w:val="none" w:sz="0" w:space="0" w:color="auto"/>
            <w:left w:val="none" w:sz="0" w:space="0" w:color="auto"/>
            <w:bottom w:val="none" w:sz="0" w:space="0" w:color="auto"/>
            <w:right w:val="none" w:sz="0" w:space="0" w:color="auto"/>
          </w:divBdr>
        </w:div>
        <w:div w:id="452330067">
          <w:marLeft w:val="0"/>
          <w:marRight w:val="0"/>
          <w:marTop w:val="0"/>
          <w:marBottom w:val="0"/>
          <w:divBdr>
            <w:top w:val="none" w:sz="0" w:space="0" w:color="auto"/>
            <w:left w:val="none" w:sz="0" w:space="0" w:color="auto"/>
            <w:bottom w:val="none" w:sz="0" w:space="0" w:color="auto"/>
            <w:right w:val="none" w:sz="0" w:space="0" w:color="auto"/>
          </w:divBdr>
        </w:div>
        <w:div w:id="452330339">
          <w:marLeft w:val="0"/>
          <w:marRight w:val="0"/>
          <w:marTop w:val="0"/>
          <w:marBottom w:val="0"/>
          <w:divBdr>
            <w:top w:val="none" w:sz="0" w:space="0" w:color="auto"/>
            <w:left w:val="none" w:sz="0" w:space="0" w:color="auto"/>
            <w:bottom w:val="none" w:sz="0" w:space="0" w:color="auto"/>
            <w:right w:val="none" w:sz="0" w:space="0" w:color="auto"/>
          </w:divBdr>
        </w:div>
        <w:div w:id="452404361">
          <w:marLeft w:val="0"/>
          <w:marRight w:val="0"/>
          <w:marTop w:val="0"/>
          <w:marBottom w:val="63"/>
          <w:divBdr>
            <w:top w:val="none" w:sz="0" w:space="0" w:color="auto"/>
            <w:left w:val="none" w:sz="0" w:space="0" w:color="auto"/>
            <w:bottom w:val="none" w:sz="0" w:space="0" w:color="auto"/>
            <w:right w:val="none" w:sz="0" w:space="0" w:color="auto"/>
          </w:divBdr>
        </w:div>
        <w:div w:id="452406478">
          <w:marLeft w:val="0"/>
          <w:marRight w:val="0"/>
          <w:marTop w:val="0"/>
          <w:marBottom w:val="450"/>
          <w:divBdr>
            <w:top w:val="none" w:sz="0" w:space="0" w:color="auto"/>
            <w:left w:val="none" w:sz="0" w:space="0" w:color="auto"/>
            <w:bottom w:val="none" w:sz="0" w:space="0" w:color="auto"/>
            <w:right w:val="none" w:sz="0" w:space="0" w:color="auto"/>
          </w:divBdr>
          <w:divsChild>
            <w:div w:id="155802479">
              <w:marLeft w:val="0"/>
              <w:marRight w:val="0"/>
              <w:marTop w:val="0"/>
              <w:marBottom w:val="75"/>
              <w:divBdr>
                <w:top w:val="none" w:sz="0" w:space="0" w:color="auto"/>
                <w:left w:val="none" w:sz="0" w:space="0" w:color="auto"/>
                <w:bottom w:val="none" w:sz="0" w:space="0" w:color="auto"/>
                <w:right w:val="none" w:sz="0" w:space="0" w:color="auto"/>
              </w:divBdr>
            </w:div>
          </w:divsChild>
        </w:div>
        <w:div w:id="452409225">
          <w:marLeft w:val="0"/>
          <w:marRight w:val="0"/>
          <w:marTop w:val="0"/>
          <w:marBottom w:val="150"/>
          <w:divBdr>
            <w:top w:val="none" w:sz="0" w:space="0" w:color="auto"/>
            <w:left w:val="none" w:sz="0" w:space="0" w:color="auto"/>
            <w:bottom w:val="none" w:sz="0" w:space="0" w:color="auto"/>
            <w:right w:val="none" w:sz="0" w:space="0" w:color="auto"/>
          </w:divBdr>
        </w:div>
        <w:div w:id="452477332">
          <w:marLeft w:val="0"/>
          <w:marRight w:val="0"/>
          <w:marTop w:val="0"/>
          <w:marBottom w:val="0"/>
          <w:divBdr>
            <w:top w:val="none" w:sz="0" w:space="0" w:color="auto"/>
            <w:left w:val="none" w:sz="0" w:space="0" w:color="auto"/>
            <w:bottom w:val="none" w:sz="0" w:space="0" w:color="auto"/>
            <w:right w:val="none" w:sz="0" w:space="0" w:color="auto"/>
          </w:divBdr>
        </w:div>
        <w:div w:id="452483347">
          <w:marLeft w:val="1463"/>
          <w:marRight w:val="0"/>
          <w:marTop w:val="0"/>
          <w:marBottom w:val="0"/>
          <w:divBdr>
            <w:top w:val="none" w:sz="0" w:space="0" w:color="auto"/>
            <w:left w:val="none" w:sz="0" w:space="0" w:color="auto"/>
            <w:bottom w:val="none" w:sz="0" w:space="0" w:color="auto"/>
            <w:right w:val="none" w:sz="0" w:space="0" w:color="auto"/>
          </w:divBdr>
          <w:divsChild>
            <w:div w:id="189493510">
              <w:marLeft w:val="0"/>
              <w:marRight w:val="0"/>
              <w:marTop w:val="0"/>
              <w:marBottom w:val="300"/>
              <w:divBdr>
                <w:top w:val="single" w:sz="6" w:space="0" w:color="EEEEEE"/>
                <w:left w:val="none" w:sz="0" w:space="0" w:color="auto"/>
                <w:bottom w:val="none" w:sz="0" w:space="0" w:color="auto"/>
                <w:right w:val="none" w:sz="0" w:space="0" w:color="auto"/>
              </w:divBdr>
            </w:div>
          </w:divsChild>
        </w:div>
        <w:div w:id="452484465">
          <w:marLeft w:val="0"/>
          <w:marRight w:val="0"/>
          <w:marTop w:val="0"/>
          <w:marBottom w:val="0"/>
          <w:divBdr>
            <w:top w:val="none" w:sz="0" w:space="0" w:color="auto"/>
            <w:left w:val="none" w:sz="0" w:space="0" w:color="auto"/>
            <w:bottom w:val="none" w:sz="0" w:space="0" w:color="auto"/>
            <w:right w:val="none" w:sz="0" w:space="0" w:color="auto"/>
          </w:divBdr>
          <w:divsChild>
            <w:div w:id="473454826">
              <w:marLeft w:val="0"/>
              <w:marRight w:val="0"/>
              <w:marTop w:val="0"/>
              <w:marBottom w:val="0"/>
              <w:divBdr>
                <w:top w:val="none" w:sz="0" w:space="0" w:color="auto"/>
                <w:left w:val="none" w:sz="0" w:space="0" w:color="auto"/>
                <w:bottom w:val="none" w:sz="0" w:space="0" w:color="auto"/>
                <w:right w:val="none" w:sz="0" w:space="0" w:color="auto"/>
              </w:divBdr>
              <w:divsChild>
                <w:div w:id="7293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113">
          <w:marLeft w:val="15"/>
          <w:marRight w:val="225"/>
          <w:marTop w:val="0"/>
          <w:marBottom w:val="105"/>
          <w:divBdr>
            <w:top w:val="none" w:sz="0" w:space="0" w:color="auto"/>
            <w:left w:val="none" w:sz="0" w:space="0" w:color="auto"/>
            <w:bottom w:val="none" w:sz="0" w:space="0" w:color="auto"/>
            <w:right w:val="none" w:sz="0" w:space="0" w:color="auto"/>
          </w:divBdr>
        </w:div>
        <w:div w:id="452678290">
          <w:marLeft w:val="0"/>
          <w:marRight w:val="0"/>
          <w:marTop w:val="0"/>
          <w:marBottom w:val="0"/>
          <w:divBdr>
            <w:top w:val="none" w:sz="0" w:space="0" w:color="auto"/>
            <w:left w:val="none" w:sz="0" w:space="0" w:color="auto"/>
            <w:bottom w:val="none" w:sz="0" w:space="0" w:color="auto"/>
            <w:right w:val="none" w:sz="0" w:space="0" w:color="auto"/>
          </w:divBdr>
        </w:div>
        <w:div w:id="452753661">
          <w:marLeft w:val="0"/>
          <w:marRight w:val="0"/>
          <w:marTop w:val="0"/>
          <w:marBottom w:val="240"/>
          <w:divBdr>
            <w:top w:val="none" w:sz="0" w:space="0" w:color="auto"/>
            <w:left w:val="none" w:sz="0" w:space="0" w:color="auto"/>
            <w:bottom w:val="none" w:sz="0" w:space="0" w:color="auto"/>
            <w:right w:val="none" w:sz="0" w:space="0" w:color="auto"/>
          </w:divBdr>
        </w:div>
        <w:div w:id="452789437">
          <w:marLeft w:val="0"/>
          <w:marRight w:val="0"/>
          <w:marTop w:val="0"/>
          <w:marBottom w:val="0"/>
          <w:divBdr>
            <w:top w:val="none" w:sz="0" w:space="0" w:color="auto"/>
            <w:left w:val="none" w:sz="0" w:space="0" w:color="auto"/>
            <w:bottom w:val="none" w:sz="0" w:space="0" w:color="auto"/>
            <w:right w:val="none" w:sz="0" w:space="0" w:color="auto"/>
          </w:divBdr>
          <w:divsChild>
            <w:div w:id="118768318">
              <w:marLeft w:val="-150"/>
              <w:marRight w:val="-150"/>
              <w:marTop w:val="0"/>
              <w:marBottom w:val="0"/>
              <w:divBdr>
                <w:top w:val="none" w:sz="0" w:space="0" w:color="auto"/>
                <w:left w:val="none" w:sz="0" w:space="0" w:color="auto"/>
                <w:bottom w:val="none" w:sz="0" w:space="0" w:color="auto"/>
                <w:right w:val="none" w:sz="0" w:space="0" w:color="auto"/>
              </w:divBdr>
              <w:divsChild>
                <w:div w:id="264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0337">
          <w:marLeft w:val="0"/>
          <w:marRight w:val="0"/>
          <w:marTop w:val="0"/>
          <w:marBottom w:val="150"/>
          <w:divBdr>
            <w:top w:val="none" w:sz="0" w:space="0" w:color="auto"/>
            <w:left w:val="none" w:sz="0" w:space="0" w:color="auto"/>
            <w:bottom w:val="none" w:sz="0" w:space="0" w:color="auto"/>
            <w:right w:val="none" w:sz="0" w:space="0" w:color="auto"/>
          </w:divBdr>
        </w:div>
        <w:div w:id="452795539">
          <w:marLeft w:val="1463"/>
          <w:marRight w:val="0"/>
          <w:marTop w:val="0"/>
          <w:marBottom w:val="0"/>
          <w:divBdr>
            <w:top w:val="none" w:sz="0" w:space="0" w:color="auto"/>
            <w:left w:val="none" w:sz="0" w:space="0" w:color="auto"/>
            <w:bottom w:val="none" w:sz="0" w:space="0" w:color="auto"/>
            <w:right w:val="none" w:sz="0" w:space="0" w:color="auto"/>
          </w:divBdr>
        </w:div>
        <w:div w:id="452869039">
          <w:marLeft w:val="0"/>
          <w:marRight w:val="0"/>
          <w:marTop w:val="0"/>
          <w:marBottom w:val="0"/>
          <w:divBdr>
            <w:top w:val="none" w:sz="0" w:space="0" w:color="auto"/>
            <w:left w:val="none" w:sz="0" w:space="0" w:color="auto"/>
            <w:bottom w:val="none" w:sz="0" w:space="0" w:color="auto"/>
            <w:right w:val="none" w:sz="0" w:space="0" w:color="auto"/>
          </w:divBdr>
        </w:div>
        <w:div w:id="452941862">
          <w:marLeft w:val="0"/>
          <w:marRight w:val="0"/>
          <w:marTop w:val="0"/>
          <w:marBottom w:val="0"/>
          <w:divBdr>
            <w:top w:val="none" w:sz="0" w:space="0" w:color="auto"/>
            <w:left w:val="none" w:sz="0" w:space="0" w:color="auto"/>
            <w:bottom w:val="none" w:sz="0" w:space="0" w:color="auto"/>
            <w:right w:val="none" w:sz="0" w:space="0" w:color="auto"/>
          </w:divBdr>
          <w:divsChild>
            <w:div w:id="665406136">
              <w:marLeft w:val="-125"/>
              <w:marRight w:val="-125"/>
              <w:marTop w:val="0"/>
              <w:marBottom w:val="0"/>
              <w:divBdr>
                <w:top w:val="none" w:sz="0" w:space="0" w:color="auto"/>
                <w:left w:val="none" w:sz="0" w:space="0" w:color="auto"/>
                <w:bottom w:val="none" w:sz="0" w:space="0" w:color="auto"/>
                <w:right w:val="none" w:sz="0" w:space="0" w:color="auto"/>
              </w:divBdr>
              <w:divsChild>
                <w:div w:id="5178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3577">
          <w:marLeft w:val="0"/>
          <w:marRight w:val="450"/>
          <w:marTop w:val="0"/>
          <w:marBottom w:val="150"/>
          <w:divBdr>
            <w:top w:val="none" w:sz="0" w:space="0" w:color="auto"/>
            <w:left w:val="none" w:sz="0" w:space="0" w:color="auto"/>
            <w:bottom w:val="none" w:sz="0" w:space="0" w:color="auto"/>
            <w:right w:val="none" w:sz="0" w:space="0" w:color="auto"/>
          </w:divBdr>
          <w:divsChild>
            <w:div w:id="258486920">
              <w:marLeft w:val="0"/>
              <w:marRight w:val="0"/>
              <w:marTop w:val="0"/>
              <w:marBottom w:val="0"/>
              <w:divBdr>
                <w:top w:val="none" w:sz="0" w:space="0" w:color="auto"/>
                <w:left w:val="none" w:sz="0" w:space="0" w:color="auto"/>
                <w:bottom w:val="none" w:sz="0" w:space="0" w:color="auto"/>
                <w:right w:val="none" w:sz="0" w:space="0" w:color="auto"/>
              </w:divBdr>
            </w:div>
          </w:divsChild>
        </w:div>
        <w:div w:id="452943926">
          <w:marLeft w:val="0"/>
          <w:marRight w:val="0"/>
          <w:marTop w:val="0"/>
          <w:marBottom w:val="125"/>
          <w:divBdr>
            <w:top w:val="none" w:sz="0" w:space="0" w:color="auto"/>
            <w:left w:val="none" w:sz="0" w:space="0" w:color="auto"/>
            <w:bottom w:val="none" w:sz="0" w:space="0" w:color="auto"/>
            <w:right w:val="none" w:sz="0" w:space="0" w:color="auto"/>
          </w:divBdr>
          <w:divsChild>
            <w:div w:id="73012186">
              <w:marLeft w:val="0"/>
              <w:marRight w:val="0"/>
              <w:marTop w:val="0"/>
              <w:marBottom w:val="0"/>
              <w:divBdr>
                <w:top w:val="none" w:sz="0" w:space="0" w:color="auto"/>
                <w:left w:val="none" w:sz="0" w:space="0" w:color="auto"/>
                <w:bottom w:val="none" w:sz="0" w:space="0" w:color="auto"/>
                <w:right w:val="none" w:sz="0" w:space="0" w:color="auto"/>
              </w:divBdr>
            </w:div>
          </w:divsChild>
        </w:div>
        <w:div w:id="452986741">
          <w:marLeft w:val="0"/>
          <w:marRight w:val="0"/>
          <w:marTop w:val="120"/>
          <w:marBottom w:val="330"/>
          <w:divBdr>
            <w:top w:val="none" w:sz="0" w:space="0" w:color="auto"/>
            <w:left w:val="none" w:sz="0" w:space="0" w:color="auto"/>
            <w:bottom w:val="none" w:sz="0" w:space="0" w:color="auto"/>
            <w:right w:val="none" w:sz="0" w:space="0" w:color="auto"/>
          </w:divBdr>
        </w:div>
        <w:div w:id="453065371">
          <w:marLeft w:val="-188"/>
          <w:marRight w:val="-188"/>
          <w:marTop w:val="0"/>
          <w:marBottom w:val="0"/>
          <w:divBdr>
            <w:top w:val="none" w:sz="0" w:space="0" w:color="auto"/>
            <w:left w:val="none" w:sz="0" w:space="0" w:color="auto"/>
            <w:bottom w:val="none" w:sz="0" w:space="0" w:color="auto"/>
            <w:right w:val="none" w:sz="0" w:space="0" w:color="auto"/>
          </w:divBdr>
          <w:divsChild>
            <w:div w:id="545945910">
              <w:marLeft w:val="0"/>
              <w:marRight w:val="0"/>
              <w:marTop w:val="0"/>
              <w:marBottom w:val="0"/>
              <w:divBdr>
                <w:top w:val="none" w:sz="0" w:space="0" w:color="auto"/>
                <w:left w:val="none" w:sz="0" w:space="0" w:color="auto"/>
                <w:bottom w:val="none" w:sz="0" w:space="0" w:color="auto"/>
                <w:right w:val="none" w:sz="0" w:space="0" w:color="auto"/>
              </w:divBdr>
            </w:div>
            <w:div w:id="712848475">
              <w:marLeft w:val="0"/>
              <w:marRight w:val="0"/>
              <w:marTop w:val="0"/>
              <w:marBottom w:val="0"/>
              <w:divBdr>
                <w:top w:val="none" w:sz="0" w:space="0" w:color="auto"/>
                <w:left w:val="none" w:sz="0" w:space="0" w:color="auto"/>
                <w:bottom w:val="none" w:sz="0" w:space="0" w:color="auto"/>
                <w:right w:val="none" w:sz="0" w:space="0" w:color="auto"/>
              </w:divBdr>
            </w:div>
          </w:divsChild>
        </w:div>
        <w:div w:id="453139062">
          <w:marLeft w:val="0"/>
          <w:marRight w:val="0"/>
          <w:marTop w:val="0"/>
          <w:marBottom w:val="384"/>
          <w:divBdr>
            <w:top w:val="none" w:sz="0" w:space="0" w:color="auto"/>
            <w:left w:val="none" w:sz="0" w:space="0" w:color="auto"/>
            <w:bottom w:val="none" w:sz="0" w:space="0" w:color="auto"/>
            <w:right w:val="none" w:sz="0" w:space="0" w:color="auto"/>
          </w:divBdr>
          <w:divsChild>
            <w:div w:id="16350754">
              <w:marLeft w:val="0"/>
              <w:marRight w:val="0"/>
              <w:marTop w:val="0"/>
              <w:marBottom w:val="0"/>
              <w:divBdr>
                <w:top w:val="none" w:sz="0" w:space="0" w:color="auto"/>
                <w:left w:val="none" w:sz="0" w:space="0" w:color="auto"/>
                <w:bottom w:val="none" w:sz="0" w:space="0" w:color="auto"/>
                <w:right w:val="none" w:sz="0" w:space="0" w:color="auto"/>
              </w:divBdr>
              <w:divsChild>
                <w:div w:id="309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41288">
          <w:marLeft w:val="-225"/>
          <w:marRight w:val="-225"/>
          <w:marTop w:val="0"/>
          <w:marBottom w:val="0"/>
          <w:divBdr>
            <w:top w:val="none" w:sz="0" w:space="0" w:color="auto"/>
            <w:left w:val="none" w:sz="0" w:space="0" w:color="auto"/>
            <w:bottom w:val="none" w:sz="0" w:space="0" w:color="auto"/>
            <w:right w:val="none" w:sz="0" w:space="0" w:color="auto"/>
          </w:divBdr>
          <w:divsChild>
            <w:div w:id="639921965">
              <w:marLeft w:val="0"/>
              <w:marRight w:val="0"/>
              <w:marTop w:val="0"/>
              <w:marBottom w:val="0"/>
              <w:divBdr>
                <w:top w:val="none" w:sz="0" w:space="0" w:color="auto"/>
                <w:left w:val="none" w:sz="0" w:space="0" w:color="auto"/>
                <w:bottom w:val="none" w:sz="0" w:space="0" w:color="auto"/>
                <w:right w:val="none" w:sz="0" w:space="0" w:color="auto"/>
              </w:divBdr>
            </w:div>
          </w:divsChild>
        </w:div>
        <w:div w:id="453181535">
          <w:marLeft w:val="0"/>
          <w:marRight w:val="0"/>
          <w:marTop w:val="0"/>
          <w:marBottom w:val="0"/>
          <w:divBdr>
            <w:top w:val="none" w:sz="0" w:space="0" w:color="auto"/>
            <w:left w:val="none" w:sz="0" w:space="0" w:color="auto"/>
            <w:bottom w:val="none" w:sz="0" w:space="0" w:color="auto"/>
            <w:right w:val="none" w:sz="0" w:space="0" w:color="auto"/>
          </w:divBdr>
          <w:divsChild>
            <w:div w:id="6444956">
              <w:marLeft w:val="0"/>
              <w:marRight w:val="0"/>
              <w:marTop w:val="0"/>
              <w:marBottom w:val="240"/>
              <w:divBdr>
                <w:top w:val="none" w:sz="0" w:space="0" w:color="auto"/>
                <w:left w:val="none" w:sz="0" w:space="0" w:color="auto"/>
                <w:bottom w:val="none" w:sz="0" w:space="0" w:color="auto"/>
                <w:right w:val="none" w:sz="0" w:space="0" w:color="auto"/>
              </w:divBdr>
            </w:div>
          </w:divsChild>
        </w:div>
        <w:div w:id="453213733">
          <w:marLeft w:val="-225"/>
          <w:marRight w:val="-225"/>
          <w:marTop w:val="0"/>
          <w:marBottom w:val="0"/>
          <w:divBdr>
            <w:top w:val="none" w:sz="0" w:space="0" w:color="auto"/>
            <w:left w:val="none" w:sz="0" w:space="0" w:color="auto"/>
            <w:bottom w:val="none" w:sz="0" w:space="0" w:color="auto"/>
            <w:right w:val="none" w:sz="0" w:space="0" w:color="auto"/>
          </w:divBdr>
        </w:div>
        <w:div w:id="453214092">
          <w:marLeft w:val="0"/>
          <w:marRight w:val="0"/>
          <w:marTop w:val="0"/>
          <w:marBottom w:val="0"/>
          <w:divBdr>
            <w:top w:val="none" w:sz="0" w:space="0" w:color="auto"/>
            <w:left w:val="none" w:sz="0" w:space="0" w:color="auto"/>
            <w:bottom w:val="none" w:sz="0" w:space="0" w:color="auto"/>
            <w:right w:val="none" w:sz="0" w:space="0" w:color="auto"/>
          </w:divBdr>
          <w:divsChild>
            <w:div w:id="584532163">
              <w:marLeft w:val="-225"/>
              <w:marRight w:val="-225"/>
              <w:marTop w:val="0"/>
              <w:marBottom w:val="0"/>
              <w:divBdr>
                <w:top w:val="none" w:sz="0" w:space="0" w:color="auto"/>
                <w:left w:val="none" w:sz="0" w:space="0" w:color="auto"/>
                <w:bottom w:val="none" w:sz="0" w:space="0" w:color="auto"/>
                <w:right w:val="none" w:sz="0" w:space="0" w:color="auto"/>
              </w:divBdr>
            </w:div>
          </w:divsChild>
        </w:div>
        <w:div w:id="453334804">
          <w:marLeft w:val="0"/>
          <w:marRight w:val="0"/>
          <w:marTop w:val="0"/>
          <w:marBottom w:val="0"/>
          <w:divBdr>
            <w:top w:val="none" w:sz="0" w:space="0" w:color="auto"/>
            <w:left w:val="none" w:sz="0" w:space="0" w:color="auto"/>
            <w:bottom w:val="none" w:sz="0" w:space="0" w:color="auto"/>
            <w:right w:val="none" w:sz="0" w:space="0" w:color="auto"/>
          </w:divBdr>
        </w:div>
        <w:div w:id="453406027">
          <w:marLeft w:val="-136"/>
          <w:marRight w:val="-136"/>
          <w:marTop w:val="0"/>
          <w:marBottom w:val="0"/>
          <w:divBdr>
            <w:top w:val="none" w:sz="0" w:space="0" w:color="auto"/>
            <w:left w:val="none" w:sz="0" w:space="0" w:color="auto"/>
            <w:bottom w:val="none" w:sz="0" w:space="0" w:color="auto"/>
            <w:right w:val="none" w:sz="0" w:space="0" w:color="auto"/>
          </w:divBdr>
          <w:divsChild>
            <w:div w:id="239292359">
              <w:marLeft w:val="0"/>
              <w:marRight w:val="0"/>
              <w:marTop w:val="0"/>
              <w:marBottom w:val="0"/>
              <w:divBdr>
                <w:top w:val="none" w:sz="0" w:space="0" w:color="auto"/>
                <w:left w:val="none" w:sz="0" w:space="0" w:color="auto"/>
                <w:bottom w:val="none" w:sz="0" w:space="0" w:color="auto"/>
                <w:right w:val="none" w:sz="0" w:space="0" w:color="auto"/>
              </w:divBdr>
            </w:div>
          </w:divsChild>
        </w:div>
        <w:div w:id="453443747">
          <w:marLeft w:val="0"/>
          <w:marRight w:val="0"/>
          <w:marTop w:val="0"/>
          <w:marBottom w:val="0"/>
          <w:divBdr>
            <w:top w:val="none" w:sz="0" w:space="0" w:color="auto"/>
            <w:left w:val="none" w:sz="0" w:space="0" w:color="auto"/>
            <w:bottom w:val="none" w:sz="0" w:space="0" w:color="auto"/>
            <w:right w:val="none" w:sz="0" w:space="0" w:color="auto"/>
          </w:divBdr>
          <w:divsChild>
            <w:div w:id="56514500">
              <w:marLeft w:val="0"/>
              <w:marRight w:val="0"/>
              <w:marTop w:val="0"/>
              <w:marBottom w:val="0"/>
              <w:divBdr>
                <w:top w:val="none" w:sz="0" w:space="0" w:color="auto"/>
                <w:left w:val="none" w:sz="0" w:space="0" w:color="auto"/>
                <w:bottom w:val="none" w:sz="0" w:space="0" w:color="auto"/>
                <w:right w:val="none" w:sz="0" w:space="0" w:color="auto"/>
              </w:divBdr>
              <w:divsChild>
                <w:div w:id="2419877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3447048">
          <w:marLeft w:val="0"/>
          <w:marRight w:val="0"/>
          <w:marTop w:val="0"/>
          <w:marBottom w:val="0"/>
          <w:divBdr>
            <w:top w:val="none" w:sz="0" w:space="0" w:color="auto"/>
            <w:left w:val="none" w:sz="0" w:space="0" w:color="auto"/>
            <w:bottom w:val="none" w:sz="0" w:space="0" w:color="auto"/>
            <w:right w:val="none" w:sz="0" w:space="0" w:color="auto"/>
          </w:divBdr>
        </w:div>
        <w:div w:id="453520300">
          <w:marLeft w:val="1463"/>
          <w:marRight w:val="0"/>
          <w:marTop w:val="0"/>
          <w:marBottom w:val="0"/>
          <w:divBdr>
            <w:top w:val="none" w:sz="0" w:space="0" w:color="auto"/>
            <w:left w:val="none" w:sz="0" w:space="0" w:color="auto"/>
            <w:bottom w:val="none" w:sz="0" w:space="0" w:color="auto"/>
            <w:right w:val="none" w:sz="0" w:space="0" w:color="auto"/>
          </w:divBdr>
        </w:div>
        <w:div w:id="453520533">
          <w:marLeft w:val="750"/>
          <w:marRight w:val="1500"/>
          <w:marTop w:val="0"/>
          <w:marBottom w:val="0"/>
          <w:divBdr>
            <w:top w:val="none" w:sz="0" w:space="0" w:color="auto"/>
            <w:left w:val="none" w:sz="0" w:space="0" w:color="auto"/>
            <w:bottom w:val="none" w:sz="0" w:space="0" w:color="auto"/>
            <w:right w:val="none" w:sz="0" w:space="0" w:color="auto"/>
          </w:divBdr>
        </w:div>
        <w:div w:id="453523329">
          <w:marLeft w:val="0"/>
          <w:marRight w:val="0"/>
          <w:marTop w:val="0"/>
          <w:marBottom w:val="0"/>
          <w:divBdr>
            <w:top w:val="none" w:sz="0" w:space="0" w:color="auto"/>
            <w:left w:val="none" w:sz="0" w:space="0" w:color="auto"/>
            <w:bottom w:val="none" w:sz="0" w:space="0" w:color="auto"/>
            <w:right w:val="none" w:sz="0" w:space="0" w:color="auto"/>
          </w:divBdr>
        </w:div>
        <w:div w:id="453595091">
          <w:marLeft w:val="-225"/>
          <w:marRight w:val="-225"/>
          <w:marTop w:val="0"/>
          <w:marBottom w:val="0"/>
          <w:divBdr>
            <w:top w:val="none" w:sz="0" w:space="0" w:color="auto"/>
            <w:left w:val="none" w:sz="0" w:space="0" w:color="auto"/>
            <w:bottom w:val="none" w:sz="0" w:space="0" w:color="auto"/>
            <w:right w:val="none" w:sz="0" w:space="0" w:color="auto"/>
          </w:divBdr>
        </w:div>
        <w:div w:id="453601521">
          <w:marLeft w:val="1463"/>
          <w:marRight w:val="0"/>
          <w:marTop w:val="0"/>
          <w:marBottom w:val="0"/>
          <w:divBdr>
            <w:top w:val="none" w:sz="0" w:space="0" w:color="auto"/>
            <w:left w:val="none" w:sz="0" w:space="0" w:color="auto"/>
            <w:bottom w:val="none" w:sz="0" w:space="0" w:color="auto"/>
            <w:right w:val="none" w:sz="0" w:space="0" w:color="auto"/>
          </w:divBdr>
        </w:div>
        <w:div w:id="453712219">
          <w:marLeft w:val="0"/>
          <w:marRight w:val="0"/>
          <w:marTop w:val="0"/>
          <w:marBottom w:val="0"/>
          <w:divBdr>
            <w:top w:val="none" w:sz="0" w:space="0" w:color="auto"/>
            <w:left w:val="none" w:sz="0" w:space="0" w:color="auto"/>
            <w:bottom w:val="none" w:sz="0" w:space="0" w:color="auto"/>
            <w:right w:val="none" w:sz="0" w:space="0" w:color="auto"/>
          </w:divBdr>
        </w:div>
        <w:div w:id="453791139">
          <w:marLeft w:val="750"/>
          <w:marRight w:val="1500"/>
          <w:marTop w:val="0"/>
          <w:marBottom w:val="0"/>
          <w:divBdr>
            <w:top w:val="none" w:sz="0" w:space="0" w:color="auto"/>
            <w:left w:val="none" w:sz="0" w:space="0" w:color="auto"/>
            <w:bottom w:val="none" w:sz="0" w:space="0" w:color="auto"/>
            <w:right w:val="none" w:sz="0" w:space="0" w:color="auto"/>
          </w:divBdr>
        </w:div>
        <w:div w:id="453794568">
          <w:marLeft w:val="0"/>
          <w:marRight w:val="0"/>
          <w:marTop w:val="0"/>
          <w:marBottom w:val="150"/>
          <w:divBdr>
            <w:top w:val="none" w:sz="0" w:space="0" w:color="auto"/>
            <w:left w:val="none" w:sz="0" w:space="0" w:color="auto"/>
            <w:bottom w:val="none" w:sz="0" w:space="0" w:color="auto"/>
            <w:right w:val="none" w:sz="0" w:space="0" w:color="auto"/>
          </w:divBdr>
        </w:div>
        <w:div w:id="453839667">
          <w:marLeft w:val="0"/>
          <w:marRight w:val="188"/>
          <w:marTop w:val="0"/>
          <w:marBottom w:val="0"/>
          <w:divBdr>
            <w:top w:val="none" w:sz="0" w:space="0" w:color="auto"/>
            <w:left w:val="none" w:sz="0" w:space="0" w:color="auto"/>
            <w:bottom w:val="none" w:sz="0" w:space="0" w:color="auto"/>
            <w:right w:val="none" w:sz="0" w:space="0" w:color="auto"/>
          </w:divBdr>
        </w:div>
        <w:div w:id="453907540">
          <w:marLeft w:val="0"/>
          <w:marRight w:val="0"/>
          <w:marTop w:val="0"/>
          <w:marBottom w:val="0"/>
          <w:divBdr>
            <w:top w:val="none" w:sz="0" w:space="0" w:color="auto"/>
            <w:left w:val="none" w:sz="0" w:space="0" w:color="auto"/>
            <w:bottom w:val="none" w:sz="0" w:space="0" w:color="auto"/>
            <w:right w:val="none" w:sz="0" w:space="0" w:color="auto"/>
          </w:divBdr>
          <w:divsChild>
            <w:div w:id="145972094">
              <w:marLeft w:val="-125"/>
              <w:marRight w:val="-125"/>
              <w:marTop w:val="0"/>
              <w:marBottom w:val="0"/>
              <w:divBdr>
                <w:top w:val="none" w:sz="0" w:space="0" w:color="auto"/>
                <w:left w:val="none" w:sz="0" w:space="0" w:color="auto"/>
                <w:bottom w:val="none" w:sz="0" w:space="0" w:color="auto"/>
                <w:right w:val="none" w:sz="0" w:space="0" w:color="auto"/>
              </w:divBdr>
              <w:divsChild>
                <w:div w:id="21902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2544">
          <w:marLeft w:val="0"/>
          <w:marRight w:val="225"/>
          <w:marTop w:val="0"/>
          <w:marBottom w:val="0"/>
          <w:divBdr>
            <w:top w:val="none" w:sz="0" w:space="0" w:color="auto"/>
            <w:left w:val="none" w:sz="0" w:space="0" w:color="auto"/>
            <w:bottom w:val="none" w:sz="0" w:space="0" w:color="auto"/>
            <w:right w:val="none" w:sz="0" w:space="0" w:color="auto"/>
          </w:divBdr>
        </w:div>
        <w:div w:id="453981203">
          <w:marLeft w:val="0"/>
          <w:marRight w:val="0"/>
          <w:marTop w:val="120"/>
          <w:marBottom w:val="330"/>
          <w:divBdr>
            <w:top w:val="none" w:sz="0" w:space="0" w:color="auto"/>
            <w:left w:val="none" w:sz="0" w:space="0" w:color="auto"/>
            <w:bottom w:val="none" w:sz="0" w:space="0" w:color="auto"/>
            <w:right w:val="none" w:sz="0" w:space="0" w:color="auto"/>
          </w:divBdr>
        </w:div>
        <w:div w:id="453981531">
          <w:marLeft w:val="-225"/>
          <w:marRight w:val="-225"/>
          <w:marTop w:val="0"/>
          <w:marBottom w:val="0"/>
          <w:divBdr>
            <w:top w:val="none" w:sz="0" w:space="0" w:color="auto"/>
            <w:left w:val="none" w:sz="0" w:space="0" w:color="auto"/>
            <w:bottom w:val="none" w:sz="0" w:space="0" w:color="auto"/>
            <w:right w:val="none" w:sz="0" w:space="0" w:color="auto"/>
          </w:divBdr>
          <w:divsChild>
            <w:div w:id="21982206">
              <w:marLeft w:val="0"/>
              <w:marRight w:val="0"/>
              <w:marTop w:val="0"/>
              <w:marBottom w:val="0"/>
              <w:divBdr>
                <w:top w:val="none" w:sz="0" w:space="0" w:color="auto"/>
                <w:left w:val="none" w:sz="0" w:space="0" w:color="auto"/>
                <w:bottom w:val="none" w:sz="0" w:space="0" w:color="auto"/>
                <w:right w:val="none" w:sz="0" w:space="0" w:color="auto"/>
              </w:divBdr>
            </w:div>
          </w:divsChild>
        </w:div>
        <w:div w:id="453983612">
          <w:marLeft w:val="-150"/>
          <w:marRight w:val="-150"/>
          <w:marTop w:val="0"/>
          <w:marBottom w:val="0"/>
          <w:divBdr>
            <w:top w:val="none" w:sz="0" w:space="0" w:color="auto"/>
            <w:left w:val="none" w:sz="0" w:space="0" w:color="auto"/>
            <w:bottom w:val="none" w:sz="0" w:space="0" w:color="auto"/>
            <w:right w:val="none" w:sz="0" w:space="0" w:color="auto"/>
          </w:divBdr>
        </w:div>
        <w:div w:id="454060494">
          <w:marLeft w:val="0"/>
          <w:marRight w:val="0"/>
          <w:marTop w:val="0"/>
          <w:marBottom w:val="0"/>
          <w:divBdr>
            <w:top w:val="single" w:sz="6" w:space="15" w:color="D2D2D2"/>
            <w:left w:val="none" w:sz="0" w:space="0" w:color="auto"/>
            <w:bottom w:val="none" w:sz="0" w:space="0" w:color="auto"/>
            <w:right w:val="none" w:sz="0" w:space="0" w:color="auto"/>
          </w:divBdr>
        </w:div>
        <w:div w:id="454061993">
          <w:marLeft w:val="0"/>
          <w:marRight w:val="0"/>
          <w:marTop w:val="0"/>
          <w:marBottom w:val="0"/>
          <w:divBdr>
            <w:top w:val="none" w:sz="0" w:space="0" w:color="auto"/>
            <w:left w:val="none" w:sz="0" w:space="0" w:color="auto"/>
            <w:bottom w:val="none" w:sz="0" w:space="0" w:color="auto"/>
            <w:right w:val="none" w:sz="0" w:space="0" w:color="auto"/>
          </w:divBdr>
        </w:div>
        <w:div w:id="454103043">
          <w:marLeft w:val="0"/>
          <w:marRight w:val="0"/>
          <w:marTop w:val="0"/>
          <w:marBottom w:val="0"/>
          <w:divBdr>
            <w:top w:val="single" w:sz="6" w:space="0" w:color="999999"/>
            <w:left w:val="single" w:sz="6" w:space="0" w:color="999999"/>
            <w:bottom w:val="single" w:sz="6" w:space="0" w:color="999999"/>
            <w:right w:val="single" w:sz="6" w:space="0" w:color="999999"/>
          </w:divBdr>
        </w:div>
        <w:div w:id="454173987">
          <w:marLeft w:val="0"/>
          <w:marRight w:val="0"/>
          <w:marTop w:val="0"/>
          <w:marBottom w:val="0"/>
          <w:divBdr>
            <w:top w:val="none" w:sz="0" w:space="0" w:color="auto"/>
            <w:left w:val="none" w:sz="0" w:space="0" w:color="auto"/>
            <w:bottom w:val="none" w:sz="0" w:space="0" w:color="auto"/>
            <w:right w:val="none" w:sz="0" w:space="0" w:color="auto"/>
          </w:divBdr>
        </w:div>
        <w:div w:id="454178815">
          <w:marLeft w:val="0"/>
          <w:marRight w:val="0"/>
          <w:marTop w:val="0"/>
          <w:marBottom w:val="0"/>
          <w:divBdr>
            <w:top w:val="none" w:sz="0" w:space="0" w:color="auto"/>
            <w:left w:val="none" w:sz="0" w:space="0" w:color="auto"/>
            <w:bottom w:val="none" w:sz="0" w:space="0" w:color="auto"/>
            <w:right w:val="none" w:sz="0" w:space="0" w:color="auto"/>
          </w:divBdr>
        </w:div>
        <w:div w:id="454299664">
          <w:marLeft w:val="1463"/>
          <w:marRight w:val="0"/>
          <w:marTop w:val="0"/>
          <w:marBottom w:val="0"/>
          <w:divBdr>
            <w:top w:val="none" w:sz="0" w:space="0" w:color="auto"/>
            <w:left w:val="none" w:sz="0" w:space="0" w:color="auto"/>
            <w:bottom w:val="none" w:sz="0" w:space="0" w:color="auto"/>
            <w:right w:val="none" w:sz="0" w:space="0" w:color="auto"/>
          </w:divBdr>
          <w:divsChild>
            <w:div w:id="252784474">
              <w:marLeft w:val="0"/>
              <w:marRight w:val="0"/>
              <w:marTop w:val="0"/>
              <w:marBottom w:val="0"/>
              <w:divBdr>
                <w:top w:val="none" w:sz="0" w:space="0" w:color="auto"/>
                <w:left w:val="none" w:sz="0" w:space="0" w:color="auto"/>
                <w:bottom w:val="none" w:sz="0" w:space="0" w:color="auto"/>
                <w:right w:val="none" w:sz="0" w:space="0" w:color="auto"/>
              </w:divBdr>
            </w:div>
          </w:divsChild>
        </w:div>
        <w:div w:id="454300041">
          <w:marLeft w:val="0"/>
          <w:marRight w:val="0"/>
          <w:marTop w:val="0"/>
          <w:marBottom w:val="0"/>
          <w:divBdr>
            <w:top w:val="none" w:sz="0" w:space="0" w:color="auto"/>
            <w:left w:val="none" w:sz="0" w:space="0" w:color="auto"/>
            <w:bottom w:val="none" w:sz="0" w:space="0" w:color="auto"/>
            <w:right w:val="none" w:sz="0" w:space="0" w:color="auto"/>
          </w:divBdr>
          <w:divsChild>
            <w:div w:id="137459664">
              <w:marLeft w:val="0"/>
              <w:marRight w:val="0"/>
              <w:marTop w:val="0"/>
              <w:marBottom w:val="240"/>
              <w:divBdr>
                <w:top w:val="none" w:sz="0" w:space="0" w:color="auto"/>
                <w:left w:val="none" w:sz="0" w:space="0" w:color="auto"/>
                <w:bottom w:val="none" w:sz="0" w:space="0" w:color="auto"/>
                <w:right w:val="none" w:sz="0" w:space="0" w:color="auto"/>
              </w:divBdr>
            </w:div>
            <w:div w:id="575360670">
              <w:marLeft w:val="0"/>
              <w:marRight w:val="0"/>
              <w:marTop w:val="0"/>
              <w:marBottom w:val="240"/>
              <w:divBdr>
                <w:top w:val="none" w:sz="0" w:space="0" w:color="auto"/>
                <w:left w:val="none" w:sz="0" w:space="0" w:color="auto"/>
                <w:bottom w:val="none" w:sz="0" w:space="0" w:color="auto"/>
                <w:right w:val="none" w:sz="0" w:space="0" w:color="auto"/>
              </w:divBdr>
            </w:div>
          </w:divsChild>
        </w:div>
        <w:div w:id="454301187">
          <w:marLeft w:val="-300"/>
          <w:marRight w:val="-300"/>
          <w:marTop w:val="0"/>
          <w:marBottom w:val="450"/>
          <w:divBdr>
            <w:top w:val="none" w:sz="0" w:space="0" w:color="auto"/>
            <w:left w:val="none" w:sz="0" w:space="0" w:color="auto"/>
            <w:bottom w:val="none" w:sz="0" w:space="0" w:color="auto"/>
            <w:right w:val="none" w:sz="0" w:space="0" w:color="auto"/>
          </w:divBdr>
        </w:div>
        <w:div w:id="454324595">
          <w:marLeft w:val="0"/>
          <w:marRight w:val="0"/>
          <w:marTop w:val="0"/>
          <w:marBottom w:val="0"/>
          <w:divBdr>
            <w:top w:val="none" w:sz="0" w:space="0" w:color="auto"/>
            <w:left w:val="none" w:sz="0" w:space="0" w:color="auto"/>
            <w:bottom w:val="none" w:sz="0" w:space="0" w:color="auto"/>
            <w:right w:val="none" w:sz="0" w:space="0" w:color="auto"/>
          </w:divBdr>
        </w:div>
        <w:div w:id="454373343">
          <w:marLeft w:val="0"/>
          <w:marRight w:val="0"/>
          <w:marTop w:val="0"/>
          <w:marBottom w:val="0"/>
          <w:divBdr>
            <w:top w:val="single" w:sz="2" w:space="0" w:color="E0E0E0"/>
            <w:left w:val="single" w:sz="2" w:space="0" w:color="E0E0E0"/>
            <w:bottom w:val="single" w:sz="2" w:space="0" w:color="E0E0E0"/>
            <w:right w:val="single" w:sz="2" w:space="0" w:color="E0E0E0"/>
          </w:divBdr>
        </w:div>
        <w:div w:id="454445486">
          <w:marLeft w:val="0"/>
          <w:marRight w:val="0"/>
          <w:marTop w:val="0"/>
          <w:marBottom w:val="0"/>
          <w:divBdr>
            <w:top w:val="none" w:sz="0" w:space="0" w:color="auto"/>
            <w:left w:val="none" w:sz="0" w:space="0" w:color="auto"/>
            <w:bottom w:val="none" w:sz="0" w:space="0" w:color="auto"/>
            <w:right w:val="none" w:sz="0" w:space="0" w:color="auto"/>
          </w:divBdr>
        </w:div>
        <w:div w:id="454447526">
          <w:marLeft w:val="0"/>
          <w:marRight w:val="0"/>
          <w:marTop w:val="0"/>
          <w:marBottom w:val="270"/>
          <w:divBdr>
            <w:top w:val="none" w:sz="0" w:space="0" w:color="auto"/>
            <w:left w:val="none" w:sz="0" w:space="0" w:color="auto"/>
            <w:bottom w:val="none" w:sz="0" w:space="0" w:color="auto"/>
            <w:right w:val="none" w:sz="0" w:space="0" w:color="auto"/>
          </w:divBdr>
        </w:div>
        <w:div w:id="454493309">
          <w:marLeft w:val="0"/>
          <w:marRight w:val="0"/>
          <w:marTop w:val="0"/>
          <w:marBottom w:val="0"/>
          <w:divBdr>
            <w:top w:val="none" w:sz="0" w:space="0" w:color="auto"/>
            <w:left w:val="none" w:sz="0" w:space="0" w:color="auto"/>
            <w:bottom w:val="none" w:sz="0" w:space="0" w:color="auto"/>
            <w:right w:val="none" w:sz="0" w:space="0" w:color="auto"/>
          </w:divBdr>
        </w:div>
        <w:div w:id="454569230">
          <w:marLeft w:val="0"/>
          <w:marRight w:val="0"/>
          <w:marTop w:val="0"/>
          <w:marBottom w:val="150"/>
          <w:divBdr>
            <w:top w:val="none" w:sz="0" w:space="0" w:color="auto"/>
            <w:left w:val="none" w:sz="0" w:space="0" w:color="auto"/>
            <w:bottom w:val="none" w:sz="0" w:space="0" w:color="auto"/>
            <w:right w:val="none" w:sz="0" w:space="0" w:color="auto"/>
          </w:divBdr>
        </w:div>
        <w:div w:id="454639226">
          <w:marLeft w:val="0"/>
          <w:marRight w:val="0"/>
          <w:marTop w:val="0"/>
          <w:marBottom w:val="150"/>
          <w:divBdr>
            <w:top w:val="none" w:sz="0" w:space="0" w:color="auto"/>
            <w:left w:val="none" w:sz="0" w:space="0" w:color="auto"/>
            <w:bottom w:val="none" w:sz="0" w:space="0" w:color="auto"/>
            <w:right w:val="none" w:sz="0" w:space="0" w:color="auto"/>
          </w:divBdr>
        </w:div>
        <w:div w:id="454714414">
          <w:marLeft w:val="0"/>
          <w:marRight w:val="0"/>
          <w:marTop w:val="0"/>
          <w:marBottom w:val="0"/>
          <w:divBdr>
            <w:top w:val="none" w:sz="0" w:space="0" w:color="auto"/>
            <w:left w:val="none" w:sz="0" w:space="0" w:color="auto"/>
            <w:bottom w:val="none" w:sz="0" w:space="0" w:color="auto"/>
            <w:right w:val="none" w:sz="0" w:space="0" w:color="auto"/>
          </w:divBdr>
        </w:div>
        <w:div w:id="454718582">
          <w:marLeft w:val="0"/>
          <w:marRight w:val="0"/>
          <w:marTop w:val="0"/>
          <w:marBottom w:val="0"/>
          <w:divBdr>
            <w:top w:val="none" w:sz="0" w:space="0" w:color="auto"/>
            <w:left w:val="none" w:sz="0" w:space="0" w:color="auto"/>
            <w:bottom w:val="none" w:sz="0" w:space="0" w:color="auto"/>
            <w:right w:val="none" w:sz="0" w:space="0" w:color="auto"/>
          </w:divBdr>
        </w:div>
        <w:div w:id="454756828">
          <w:marLeft w:val="0"/>
          <w:marRight w:val="0"/>
          <w:marTop w:val="0"/>
          <w:marBottom w:val="0"/>
          <w:divBdr>
            <w:top w:val="none" w:sz="0" w:space="0" w:color="auto"/>
            <w:left w:val="none" w:sz="0" w:space="0" w:color="auto"/>
            <w:bottom w:val="none" w:sz="0" w:space="0" w:color="auto"/>
            <w:right w:val="none" w:sz="0" w:space="0" w:color="auto"/>
          </w:divBdr>
        </w:div>
        <w:div w:id="454762510">
          <w:marLeft w:val="0"/>
          <w:marRight w:val="0"/>
          <w:marTop w:val="0"/>
          <w:marBottom w:val="0"/>
          <w:divBdr>
            <w:top w:val="none" w:sz="0" w:space="0" w:color="auto"/>
            <w:left w:val="none" w:sz="0" w:space="0" w:color="auto"/>
            <w:bottom w:val="none" w:sz="0" w:space="0" w:color="auto"/>
            <w:right w:val="none" w:sz="0" w:space="0" w:color="auto"/>
          </w:divBdr>
        </w:div>
        <w:div w:id="454762810">
          <w:marLeft w:val="0"/>
          <w:marRight w:val="0"/>
          <w:marTop w:val="0"/>
          <w:marBottom w:val="0"/>
          <w:divBdr>
            <w:top w:val="none" w:sz="0" w:space="0" w:color="auto"/>
            <w:left w:val="none" w:sz="0" w:space="0" w:color="auto"/>
            <w:bottom w:val="none" w:sz="0" w:space="0" w:color="auto"/>
            <w:right w:val="none" w:sz="0" w:space="0" w:color="auto"/>
          </w:divBdr>
        </w:div>
        <w:div w:id="454833215">
          <w:marLeft w:val="0"/>
          <w:marRight w:val="0"/>
          <w:marTop w:val="0"/>
          <w:marBottom w:val="0"/>
          <w:divBdr>
            <w:top w:val="none" w:sz="0" w:space="0" w:color="auto"/>
            <w:left w:val="none" w:sz="0" w:space="0" w:color="auto"/>
            <w:bottom w:val="none" w:sz="0" w:space="0" w:color="auto"/>
            <w:right w:val="none" w:sz="0" w:space="0" w:color="auto"/>
          </w:divBdr>
        </w:div>
        <w:div w:id="454836950">
          <w:marLeft w:val="0"/>
          <w:marRight w:val="0"/>
          <w:marTop w:val="0"/>
          <w:marBottom w:val="0"/>
          <w:divBdr>
            <w:top w:val="none" w:sz="0" w:space="0" w:color="auto"/>
            <w:left w:val="none" w:sz="0" w:space="0" w:color="auto"/>
            <w:bottom w:val="none" w:sz="0" w:space="0" w:color="auto"/>
            <w:right w:val="none" w:sz="0" w:space="0" w:color="auto"/>
          </w:divBdr>
        </w:div>
        <w:div w:id="454904792">
          <w:marLeft w:val="0"/>
          <w:marRight w:val="0"/>
          <w:marTop w:val="0"/>
          <w:marBottom w:val="0"/>
          <w:divBdr>
            <w:top w:val="none" w:sz="0" w:space="0" w:color="auto"/>
            <w:left w:val="none" w:sz="0" w:space="0" w:color="auto"/>
            <w:bottom w:val="none" w:sz="0" w:space="0" w:color="auto"/>
            <w:right w:val="none" w:sz="0" w:space="0" w:color="auto"/>
          </w:divBdr>
        </w:div>
        <w:div w:id="454908505">
          <w:marLeft w:val="0"/>
          <w:marRight w:val="0"/>
          <w:marTop w:val="0"/>
          <w:marBottom w:val="0"/>
          <w:divBdr>
            <w:top w:val="none" w:sz="0" w:space="0" w:color="auto"/>
            <w:left w:val="none" w:sz="0" w:space="0" w:color="auto"/>
            <w:bottom w:val="none" w:sz="0" w:space="0" w:color="auto"/>
            <w:right w:val="none" w:sz="0" w:space="0" w:color="auto"/>
          </w:divBdr>
        </w:div>
        <w:div w:id="454913814">
          <w:marLeft w:val="0"/>
          <w:marRight w:val="0"/>
          <w:marTop w:val="0"/>
          <w:marBottom w:val="150"/>
          <w:divBdr>
            <w:top w:val="none" w:sz="0" w:space="0" w:color="auto"/>
            <w:left w:val="none" w:sz="0" w:space="0" w:color="auto"/>
            <w:bottom w:val="none" w:sz="0" w:space="0" w:color="auto"/>
            <w:right w:val="none" w:sz="0" w:space="0" w:color="auto"/>
          </w:divBdr>
        </w:div>
        <w:div w:id="454955008">
          <w:marLeft w:val="0"/>
          <w:marRight w:val="150"/>
          <w:marTop w:val="0"/>
          <w:marBottom w:val="0"/>
          <w:divBdr>
            <w:top w:val="none" w:sz="0" w:space="0" w:color="auto"/>
            <w:left w:val="none" w:sz="0" w:space="0" w:color="auto"/>
            <w:bottom w:val="none" w:sz="0" w:space="0" w:color="auto"/>
            <w:right w:val="none" w:sz="0" w:space="0" w:color="auto"/>
          </w:divBdr>
        </w:div>
        <w:div w:id="455028021">
          <w:marLeft w:val="0"/>
          <w:marRight w:val="0"/>
          <w:marTop w:val="0"/>
          <w:marBottom w:val="0"/>
          <w:divBdr>
            <w:top w:val="none" w:sz="0" w:space="0" w:color="auto"/>
            <w:left w:val="none" w:sz="0" w:space="0" w:color="auto"/>
            <w:bottom w:val="none" w:sz="0" w:space="0" w:color="auto"/>
            <w:right w:val="none" w:sz="0" w:space="0" w:color="auto"/>
          </w:divBdr>
        </w:div>
        <w:div w:id="455031057">
          <w:marLeft w:val="0"/>
          <w:marRight w:val="0"/>
          <w:marTop w:val="45"/>
          <w:marBottom w:val="0"/>
          <w:divBdr>
            <w:top w:val="none" w:sz="0" w:space="0" w:color="auto"/>
            <w:left w:val="none" w:sz="0" w:space="0" w:color="auto"/>
            <w:bottom w:val="none" w:sz="0" w:space="0" w:color="auto"/>
            <w:right w:val="none" w:sz="0" w:space="0" w:color="auto"/>
          </w:divBdr>
        </w:div>
        <w:div w:id="455098558">
          <w:marLeft w:val="0"/>
          <w:marRight w:val="0"/>
          <w:marTop w:val="0"/>
          <w:marBottom w:val="0"/>
          <w:divBdr>
            <w:top w:val="none" w:sz="0" w:space="0" w:color="auto"/>
            <w:left w:val="none" w:sz="0" w:space="0" w:color="auto"/>
            <w:bottom w:val="none" w:sz="0" w:space="0" w:color="auto"/>
            <w:right w:val="none" w:sz="0" w:space="0" w:color="auto"/>
          </w:divBdr>
        </w:div>
        <w:div w:id="455105883">
          <w:marLeft w:val="0"/>
          <w:marRight w:val="0"/>
          <w:marTop w:val="0"/>
          <w:marBottom w:val="0"/>
          <w:divBdr>
            <w:top w:val="single" w:sz="2" w:space="0" w:color="E0E0E0"/>
            <w:left w:val="single" w:sz="2" w:space="0" w:color="E0E0E0"/>
            <w:bottom w:val="single" w:sz="2" w:space="0" w:color="E0E0E0"/>
            <w:right w:val="single" w:sz="2" w:space="0" w:color="E0E0E0"/>
          </w:divBdr>
        </w:div>
        <w:div w:id="455106246">
          <w:marLeft w:val="0"/>
          <w:marRight w:val="188"/>
          <w:marTop w:val="0"/>
          <w:marBottom w:val="0"/>
          <w:divBdr>
            <w:top w:val="none" w:sz="0" w:space="0" w:color="auto"/>
            <w:left w:val="none" w:sz="0" w:space="0" w:color="auto"/>
            <w:bottom w:val="none" w:sz="0" w:space="0" w:color="auto"/>
            <w:right w:val="none" w:sz="0" w:space="0" w:color="auto"/>
          </w:divBdr>
        </w:div>
        <w:div w:id="455173938">
          <w:marLeft w:val="0"/>
          <w:marRight w:val="0"/>
          <w:marTop w:val="0"/>
          <w:marBottom w:val="0"/>
          <w:divBdr>
            <w:top w:val="single" w:sz="6" w:space="0" w:color="999999"/>
            <w:left w:val="single" w:sz="6" w:space="0" w:color="999999"/>
            <w:bottom w:val="single" w:sz="6" w:space="0" w:color="999999"/>
            <w:right w:val="single" w:sz="6" w:space="0" w:color="999999"/>
          </w:divBdr>
        </w:div>
        <w:div w:id="455174314">
          <w:marLeft w:val="0"/>
          <w:marRight w:val="0"/>
          <w:marTop w:val="0"/>
          <w:marBottom w:val="0"/>
          <w:divBdr>
            <w:top w:val="none" w:sz="0" w:space="0" w:color="auto"/>
            <w:left w:val="none" w:sz="0" w:space="0" w:color="auto"/>
            <w:bottom w:val="none" w:sz="0" w:space="0" w:color="auto"/>
            <w:right w:val="none" w:sz="0" w:space="0" w:color="auto"/>
          </w:divBdr>
        </w:div>
        <w:div w:id="455176031">
          <w:marLeft w:val="0"/>
          <w:marRight w:val="0"/>
          <w:marTop w:val="0"/>
          <w:marBottom w:val="75"/>
          <w:divBdr>
            <w:top w:val="none" w:sz="0" w:space="0" w:color="auto"/>
            <w:left w:val="none" w:sz="0" w:space="0" w:color="auto"/>
            <w:bottom w:val="none" w:sz="0" w:space="0" w:color="auto"/>
            <w:right w:val="none" w:sz="0" w:space="0" w:color="auto"/>
          </w:divBdr>
        </w:div>
        <w:div w:id="455223840">
          <w:marLeft w:val="0"/>
          <w:marRight w:val="0"/>
          <w:marTop w:val="0"/>
          <w:marBottom w:val="0"/>
          <w:divBdr>
            <w:top w:val="none" w:sz="0" w:space="0" w:color="auto"/>
            <w:left w:val="none" w:sz="0" w:space="0" w:color="auto"/>
            <w:bottom w:val="none" w:sz="0" w:space="0" w:color="auto"/>
            <w:right w:val="none" w:sz="0" w:space="0" w:color="auto"/>
          </w:divBdr>
        </w:div>
        <w:div w:id="455294369">
          <w:marLeft w:val="0"/>
          <w:marRight w:val="0"/>
          <w:marTop w:val="0"/>
          <w:marBottom w:val="0"/>
          <w:divBdr>
            <w:top w:val="none" w:sz="0" w:space="0" w:color="auto"/>
            <w:left w:val="none" w:sz="0" w:space="0" w:color="auto"/>
            <w:bottom w:val="none" w:sz="0" w:space="0" w:color="auto"/>
            <w:right w:val="none" w:sz="0" w:space="0" w:color="auto"/>
          </w:divBdr>
          <w:divsChild>
            <w:div w:id="4981464">
              <w:marLeft w:val="0"/>
              <w:marRight w:val="0"/>
              <w:marTop w:val="0"/>
              <w:marBottom w:val="0"/>
              <w:divBdr>
                <w:top w:val="none" w:sz="0" w:space="0" w:color="auto"/>
                <w:left w:val="none" w:sz="0" w:space="0" w:color="auto"/>
                <w:bottom w:val="none" w:sz="0" w:space="0" w:color="auto"/>
                <w:right w:val="none" w:sz="0" w:space="0" w:color="auto"/>
              </w:divBdr>
              <w:divsChild>
                <w:div w:id="224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863">
          <w:marLeft w:val="15"/>
          <w:marRight w:val="225"/>
          <w:marTop w:val="225"/>
          <w:marBottom w:val="105"/>
          <w:divBdr>
            <w:top w:val="none" w:sz="0" w:space="0" w:color="auto"/>
            <w:left w:val="none" w:sz="0" w:space="0" w:color="auto"/>
            <w:bottom w:val="none" w:sz="0" w:space="0" w:color="auto"/>
            <w:right w:val="none" w:sz="0" w:space="0" w:color="auto"/>
          </w:divBdr>
        </w:div>
        <w:div w:id="455412458">
          <w:marLeft w:val="0"/>
          <w:marRight w:val="0"/>
          <w:marTop w:val="0"/>
          <w:marBottom w:val="360"/>
          <w:divBdr>
            <w:top w:val="none" w:sz="0" w:space="0" w:color="auto"/>
            <w:left w:val="none" w:sz="0" w:space="0" w:color="auto"/>
            <w:bottom w:val="none" w:sz="0" w:space="0" w:color="auto"/>
            <w:right w:val="none" w:sz="0" w:space="0" w:color="auto"/>
          </w:divBdr>
          <w:divsChild>
            <w:div w:id="506215832">
              <w:marLeft w:val="0"/>
              <w:marRight w:val="0"/>
              <w:marTop w:val="0"/>
              <w:marBottom w:val="384"/>
              <w:divBdr>
                <w:top w:val="none" w:sz="0" w:space="0" w:color="auto"/>
                <w:left w:val="none" w:sz="0" w:space="0" w:color="auto"/>
                <w:bottom w:val="none" w:sz="0" w:space="0" w:color="auto"/>
                <w:right w:val="none" w:sz="0" w:space="0" w:color="auto"/>
              </w:divBdr>
              <w:divsChild>
                <w:div w:id="1095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4446">
          <w:marLeft w:val="0"/>
          <w:marRight w:val="0"/>
          <w:marTop w:val="0"/>
          <w:marBottom w:val="0"/>
          <w:divBdr>
            <w:top w:val="none" w:sz="0" w:space="0" w:color="auto"/>
            <w:left w:val="none" w:sz="0" w:space="0" w:color="auto"/>
            <w:bottom w:val="none" w:sz="0" w:space="0" w:color="auto"/>
            <w:right w:val="none" w:sz="0" w:space="0" w:color="auto"/>
          </w:divBdr>
        </w:div>
        <w:div w:id="455561271">
          <w:marLeft w:val="0"/>
          <w:marRight w:val="0"/>
          <w:marTop w:val="0"/>
          <w:marBottom w:val="0"/>
          <w:divBdr>
            <w:top w:val="none" w:sz="0" w:space="0" w:color="auto"/>
            <w:left w:val="none" w:sz="0" w:space="0" w:color="auto"/>
            <w:bottom w:val="none" w:sz="0" w:space="0" w:color="auto"/>
            <w:right w:val="none" w:sz="0" w:space="0" w:color="auto"/>
          </w:divBdr>
        </w:div>
        <w:div w:id="455609052">
          <w:marLeft w:val="0"/>
          <w:marRight w:val="0"/>
          <w:marTop w:val="0"/>
          <w:marBottom w:val="0"/>
          <w:divBdr>
            <w:top w:val="none" w:sz="0" w:space="0" w:color="auto"/>
            <w:left w:val="none" w:sz="0" w:space="0" w:color="auto"/>
            <w:bottom w:val="none" w:sz="0" w:space="0" w:color="auto"/>
            <w:right w:val="none" w:sz="0" w:space="0" w:color="auto"/>
          </w:divBdr>
          <w:divsChild>
            <w:div w:id="709838877">
              <w:marLeft w:val="0"/>
              <w:marRight w:val="0"/>
              <w:marTop w:val="0"/>
              <w:marBottom w:val="150"/>
              <w:divBdr>
                <w:top w:val="none" w:sz="0" w:space="0" w:color="auto"/>
                <w:left w:val="none" w:sz="0" w:space="0" w:color="auto"/>
                <w:bottom w:val="none" w:sz="0" w:space="0" w:color="auto"/>
                <w:right w:val="none" w:sz="0" w:space="0" w:color="auto"/>
              </w:divBdr>
            </w:div>
          </w:divsChild>
        </w:div>
        <w:div w:id="455609473">
          <w:marLeft w:val="0"/>
          <w:marRight w:val="0"/>
          <w:marTop w:val="0"/>
          <w:marBottom w:val="0"/>
          <w:divBdr>
            <w:top w:val="none" w:sz="0" w:space="0" w:color="auto"/>
            <w:left w:val="none" w:sz="0" w:space="0" w:color="auto"/>
            <w:bottom w:val="none" w:sz="0" w:space="0" w:color="auto"/>
            <w:right w:val="none" w:sz="0" w:space="0" w:color="auto"/>
          </w:divBdr>
        </w:div>
        <w:div w:id="455636027">
          <w:marLeft w:val="0"/>
          <w:marRight w:val="0"/>
          <w:marTop w:val="0"/>
          <w:marBottom w:val="150"/>
          <w:divBdr>
            <w:top w:val="none" w:sz="0" w:space="0" w:color="auto"/>
            <w:left w:val="none" w:sz="0" w:space="0" w:color="auto"/>
            <w:bottom w:val="none" w:sz="0" w:space="0" w:color="auto"/>
            <w:right w:val="none" w:sz="0" w:space="0" w:color="auto"/>
          </w:divBdr>
        </w:div>
        <w:div w:id="455678539">
          <w:marLeft w:val="0"/>
          <w:marRight w:val="0"/>
          <w:marTop w:val="0"/>
          <w:marBottom w:val="150"/>
          <w:divBdr>
            <w:top w:val="none" w:sz="0" w:space="0" w:color="auto"/>
            <w:left w:val="none" w:sz="0" w:space="0" w:color="auto"/>
            <w:bottom w:val="none" w:sz="0" w:space="0" w:color="auto"/>
            <w:right w:val="none" w:sz="0" w:space="0" w:color="auto"/>
          </w:divBdr>
        </w:div>
        <w:div w:id="455679287">
          <w:marLeft w:val="0"/>
          <w:marRight w:val="0"/>
          <w:marTop w:val="0"/>
          <w:marBottom w:val="0"/>
          <w:divBdr>
            <w:top w:val="none" w:sz="0" w:space="0" w:color="auto"/>
            <w:left w:val="none" w:sz="0" w:space="0" w:color="auto"/>
            <w:bottom w:val="none" w:sz="0" w:space="0" w:color="auto"/>
            <w:right w:val="none" w:sz="0" w:space="0" w:color="auto"/>
          </w:divBdr>
        </w:div>
        <w:div w:id="455684257">
          <w:marLeft w:val="0"/>
          <w:marRight w:val="0"/>
          <w:marTop w:val="0"/>
          <w:marBottom w:val="0"/>
          <w:divBdr>
            <w:top w:val="none" w:sz="0" w:space="0" w:color="auto"/>
            <w:left w:val="none" w:sz="0" w:space="0" w:color="auto"/>
            <w:bottom w:val="none" w:sz="0" w:space="0" w:color="auto"/>
            <w:right w:val="none" w:sz="0" w:space="0" w:color="auto"/>
          </w:divBdr>
        </w:div>
        <w:div w:id="455829999">
          <w:marLeft w:val="0"/>
          <w:marRight w:val="0"/>
          <w:marTop w:val="0"/>
          <w:marBottom w:val="0"/>
          <w:divBdr>
            <w:top w:val="none" w:sz="0" w:space="0" w:color="auto"/>
            <w:left w:val="none" w:sz="0" w:space="0" w:color="auto"/>
            <w:bottom w:val="none" w:sz="0" w:space="0" w:color="auto"/>
            <w:right w:val="none" w:sz="0" w:space="0" w:color="auto"/>
          </w:divBdr>
        </w:div>
        <w:div w:id="455832162">
          <w:marLeft w:val="15"/>
          <w:marRight w:val="225"/>
          <w:marTop w:val="0"/>
          <w:marBottom w:val="105"/>
          <w:divBdr>
            <w:top w:val="none" w:sz="0" w:space="0" w:color="auto"/>
            <w:left w:val="none" w:sz="0" w:space="0" w:color="auto"/>
            <w:bottom w:val="none" w:sz="0" w:space="0" w:color="auto"/>
            <w:right w:val="none" w:sz="0" w:space="0" w:color="auto"/>
          </w:divBdr>
        </w:div>
        <w:div w:id="455833267">
          <w:marLeft w:val="0"/>
          <w:marRight w:val="0"/>
          <w:marTop w:val="0"/>
          <w:marBottom w:val="0"/>
          <w:divBdr>
            <w:top w:val="none" w:sz="0" w:space="0" w:color="auto"/>
            <w:left w:val="none" w:sz="0" w:space="0" w:color="auto"/>
            <w:bottom w:val="none" w:sz="0" w:space="0" w:color="auto"/>
            <w:right w:val="none" w:sz="0" w:space="0" w:color="auto"/>
          </w:divBdr>
        </w:div>
        <w:div w:id="455871393">
          <w:marLeft w:val="0"/>
          <w:marRight w:val="0"/>
          <w:marTop w:val="0"/>
          <w:marBottom w:val="0"/>
          <w:divBdr>
            <w:top w:val="single" w:sz="2" w:space="0" w:color="E0E0E0"/>
            <w:left w:val="single" w:sz="2" w:space="0" w:color="E0E0E0"/>
            <w:bottom w:val="single" w:sz="2" w:space="0" w:color="E0E0E0"/>
            <w:right w:val="single" w:sz="2" w:space="0" w:color="E0E0E0"/>
          </w:divBdr>
        </w:div>
        <w:div w:id="455872206">
          <w:marLeft w:val="0"/>
          <w:marRight w:val="0"/>
          <w:marTop w:val="0"/>
          <w:marBottom w:val="0"/>
          <w:divBdr>
            <w:top w:val="none" w:sz="0" w:space="0" w:color="auto"/>
            <w:left w:val="none" w:sz="0" w:space="0" w:color="auto"/>
            <w:bottom w:val="none" w:sz="0" w:space="0" w:color="auto"/>
            <w:right w:val="none" w:sz="0" w:space="0" w:color="auto"/>
          </w:divBdr>
          <w:divsChild>
            <w:div w:id="265043850">
              <w:marLeft w:val="-150"/>
              <w:marRight w:val="-150"/>
              <w:marTop w:val="0"/>
              <w:marBottom w:val="0"/>
              <w:divBdr>
                <w:top w:val="none" w:sz="0" w:space="0" w:color="auto"/>
                <w:left w:val="none" w:sz="0" w:space="0" w:color="auto"/>
                <w:bottom w:val="none" w:sz="0" w:space="0" w:color="auto"/>
                <w:right w:val="none" w:sz="0" w:space="0" w:color="auto"/>
              </w:divBdr>
              <w:divsChild>
                <w:div w:id="567158537">
                  <w:marLeft w:val="0"/>
                  <w:marRight w:val="0"/>
                  <w:marTop w:val="0"/>
                  <w:marBottom w:val="0"/>
                  <w:divBdr>
                    <w:top w:val="none" w:sz="0" w:space="0" w:color="auto"/>
                    <w:left w:val="none" w:sz="0" w:space="0" w:color="auto"/>
                    <w:bottom w:val="none" w:sz="0" w:space="0" w:color="auto"/>
                    <w:right w:val="none" w:sz="0" w:space="0" w:color="auto"/>
                  </w:divBdr>
                  <w:divsChild>
                    <w:div w:id="611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9779">
          <w:marLeft w:val="0"/>
          <w:marRight w:val="0"/>
          <w:marTop w:val="0"/>
          <w:marBottom w:val="0"/>
          <w:divBdr>
            <w:top w:val="none" w:sz="0" w:space="0" w:color="auto"/>
            <w:left w:val="none" w:sz="0" w:space="0" w:color="auto"/>
            <w:bottom w:val="none" w:sz="0" w:space="0" w:color="auto"/>
            <w:right w:val="none" w:sz="0" w:space="0" w:color="auto"/>
          </w:divBdr>
        </w:div>
        <w:div w:id="455951567">
          <w:marLeft w:val="15"/>
          <w:marRight w:val="225"/>
          <w:marTop w:val="165"/>
          <w:marBottom w:val="105"/>
          <w:divBdr>
            <w:top w:val="none" w:sz="0" w:space="0" w:color="auto"/>
            <w:left w:val="none" w:sz="0" w:space="0" w:color="auto"/>
            <w:bottom w:val="none" w:sz="0" w:space="0" w:color="auto"/>
            <w:right w:val="none" w:sz="0" w:space="0" w:color="auto"/>
          </w:divBdr>
        </w:div>
        <w:div w:id="456029378">
          <w:marLeft w:val="0"/>
          <w:marRight w:val="0"/>
          <w:marTop w:val="0"/>
          <w:marBottom w:val="0"/>
          <w:divBdr>
            <w:top w:val="none" w:sz="0" w:space="0" w:color="auto"/>
            <w:left w:val="none" w:sz="0" w:space="0" w:color="auto"/>
            <w:bottom w:val="none" w:sz="0" w:space="0" w:color="auto"/>
            <w:right w:val="none" w:sz="0" w:space="0" w:color="auto"/>
          </w:divBdr>
          <w:divsChild>
            <w:div w:id="313143407">
              <w:marLeft w:val="0"/>
              <w:marRight w:val="0"/>
              <w:marTop w:val="0"/>
              <w:marBottom w:val="0"/>
              <w:divBdr>
                <w:top w:val="none" w:sz="0" w:space="0" w:color="auto"/>
                <w:left w:val="none" w:sz="0" w:space="0" w:color="auto"/>
                <w:bottom w:val="none" w:sz="0" w:space="0" w:color="auto"/>
                <w:right w:val="none" w:sz="0" w:space="0" w:color="auto"/>
              </w:divBdr>
            </w:div>
          </w:divsChild>
        </w:div>
        <w:div w:id="456073565">
          <w:marLeft w:val="0"/>
          <w:marRight w:val="0"/>
          <w:marTop w:val="0"/>
          <w:marBottom w:val="0"/>
          <w:divBdr>
            <w:top w:val="none" w:sz="0" w:space="0" w:color="auto"/>
            <w:left w:val="none" w:sz="0" w:space="0" w:color="auto"/>
            <w:bottom w:val="none" w:sz="0" w:space="0" w:color="auto"/>
            <w:right w:val="none" w:sz="0" w:space="0" w:color="auto"/>
          </w:divBdr>
          <w:divsChild>
            <w:div w:id="6489212">
              <w:marLeft w:val="0"/>
              <w:marRight w:val="0"/>
              <w:marTop w:val="0"/>
              <w:marBottom w:val="0"/>
              <w:divBdr>
                <w:top w:val="none" w:sz="0" w:space="0" w:color="auto"/>
                <w:left w:val="none" w:sz="0" w:space="0" w:color="auto"/>
                <w:bottom w:val="none" w:sz="0" w:space="0" w:color="auto"/>
                <w:right w:val="none" w:sz="0" w:space="0" w:color="auto"/>
              </w:divBdr>
            </w:div>
          </w:divsChild>
        </w:div>
        <w:div w:id="456147075">
          <w:marLeft w:val="0"/>
          <w:marRight w:val="0"/>
          <w:marTop w:val="0"/>
          <w:marBottom w:val="0"/>
          <w:divBdr>
            <w:top w:val="none" w:sz="0" w:space="0" w:color="auto"/>
            <w:left w:val="none" w:sz="0" w:space="0" w:color="auto"/>
            <w:bottom w:val="none" w:sz="0" w:space="0" w:color="auto"/>
            <w:right w:val="none" w:sz="0" w:space="0" w:color="auto"/>
          </w:divBdr>
        </w:div>
        <w:div w:id="456265123">
          <w:marLeft w:val="-225"/>
          <w:marRight w:val="-225"/>
          <w:marTop w:val="0"/>
          <w:marBottom w:val="0"/>
          <w:divBdr>
            <w:top w:val="none" w:sz="0" w:space="0" w:color="auto"/>
            <w:left w:val="none" w:sz="0" w:space="0" w:color="auto"/>
            <w:bottom w:val="none" w:sz="0" w:space="0" w:color="auto"/>
            <w:right w:val="none" w:sz="0" w:space="0" w:color="auto"/>
          </w:divBdr>
        </w:div>
        <w:div w:id="456340740">
          <w:marLeft w:val="15"/>
          <w:marRight w:val="225"/>
          <w:marTop w:val="165"/>
          <w:marBottom w:val="105"/>
          <w:divBdr>
            <w:top w:val="none" w:sz="0" w:space="0" w:color="auto"/>
            <w:left w:val="none" w:sz="0" w:space="0" w:color="auto"/>
            <w:bottom w:val="none" w:sz="0" w:space="0" w:color="auto"/>
            <w:right w:val="none" w:sz="0" w:space="0" w:color="auto"/>
          </w:divBdr>
        </w:div>
        <w:div w:id="456484966">
          <w:marLeft w:val="0"/>
          <w:marRight w:val="0"/>
          <w:marTop w:val="0"/>
          <w:marBottom w:val="300"/>
          <w:divBdr>
            <w:top w:val="none" w:sz="0" w:space="0" w:color="auto"/>
            <w:left w:val="none" w:sz="0" w:space="0" w:color="auto"/>
            <w:bottom w:val="none" w:sz="0" w:space="0" w:color="auto"/>
            <w:right w:val="none" w:sz="0" w:space="0" w:color="auto"/>
          </w:divBdr>
          <w:divsChild>
            <w:div w:id="163222">
              <w:marLeft w:val="0"/>
              <w:marRight w:val="0"/>
              <w:marTop w:val="0"/>
              <w:marBottom w:val="0"/>
              <w:divBdr>
                <w:top w:val="none" w:sz="0" w:space="0" w:color="auto"/>
                <w:left w:val="none" w:sz="0" w:space="0" w:color="auto"/>
                <w:bottom w:val="none" w:sz="0" w:space="0" w:color="auto"/>
                <w:right w:val="none" w:sz="0" w:space="0" w:color="auto"/>
              </w:divBdr>
              <w:divsChild>
                <w:div w:id="49422473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6532346">
          <w:marLeft w:val="0"/>
          <w:marRight w:val="0"/>
          <w:marTop w:val="150"/>
          <w:marBottom w:val="0"/>
          <w:divBdr>
            <w:top w:val="none" w:sz="0" w:space="0" w:color="auto"/>
            <w:left w:val="none" w:sz="0" w:space="0" w:color="auto"/>
            <w:bottom w:val="none" w:sz="0" w:space="0" w:color="auto"/>
            <w:right w:val="none" w:sz="0" w:space="0" w:color="auto"/>
          </w:divBdr>
        </w:div>
        <w:div w:id="456603314">
          <w:marLeft w:val="0"/>
          <w:marRight w:val="0"/>
          <w:marTop w:val="0"/>
          <w:marBottom w:val="0"/>
          <w:divBdr>
            <w:top w:val="none" w:sz="0" w:space="0" w:color="auto"/>
            <w:left w:val="none" w:sz="0" w:space="0" w:color="auto"/>
            <w:bottom w:val="none" w:sz="0" w:space="0" w:color="auto"/>
            <w:right w:val="none" w:sz="0" w:space="0" w:color="auto"/>
          </w:divBdr>
          <w:divsChild>
            <w:div w:id="105851317">
              <w:marLeft w:val="0"/>
              <w:marRight w:val="0"/>
              <w:marTop w:val="150"/>
              <w:marBottom w:val="150"/>
              <w:divBdr>
                <w:top w:val="none" w:sz="0" w:space="0" w:color="auto"/>
                <w:left w:val="none" w:sz="0" w:space="0" w:color="auto"/>
                <w:bottom w:val="none" w:sz="0" w:space="0" w:color="auto"/>
                <w:right w:val="none" w:sz="0" w:space="0" w:color="auto"/>
              </w:divBdr>
            </w:div>
          </w:divsChild>
        </w:div>
        <w:div w:id="456606290">
          <w:marLeft w:val="0"/>
          <w:marRight w:val="0"/>
          <w:marTop w:val="0"/>
          <w:marBottom w:val="0"/>
          <w:divBdr>
            <w:top w:val="none" w:sz="0" w:space="0" w:color="auto"/>
            <w:left w:val="none" w:sz="0" w:space="0" w:color="auto"/>
            <w:bottom w:val="none" w:sz="0" w:space="0" w:color="auto"/>
            <w:right w:val="none" w:sz="0" w:space="0" w:color="auto"/>
          </w:divBdr>
          <w:divsChild>
            <w:div w:id="329406781">
              <w:marLeft w:val="0"/>
              <w:marRight w:val="0"/>
              <w:marTop w:val="0"/>
              <w:marBottom w:val="0"/>
              <w:divBdr>
                <w:top w:val="none" w:sz="0" w:space="0" w:color="auto"/>
                <w:left w:val="none" w:sz="0" w:space="0" w:color="auto"/>
                <w:bottom w:val="none" w:sz="0" w:space="0" w:color="auto"/>
                <w:right w:val="none" w:sz="0" w:space="0" w:color="auto"/>
              </w:divBdr>
            </w:div>
          </w:divsChild>
        </w:div>
        <w:div w:id="456678323">
          <w:marLeft w:val="0"/>
          <w:marRight w:val="0"/>
          <w:marTop w:val="0"/>
          <w:marBottom w:val="300"/>
          <w:divBdr>
            <w:top w:val="none" w:sz="0" w:space="0" w:color="auto"/>
            <w:left w:val="none" w:sz="0" w:space="0" w:color="auto"/>
            <w:bottom w:val="none" w:sz="0" w:space="0" w:color="auto"/>
            <w:right w:val="none" w:sz="0" w:space="0" w:color="auto"/>
          </w:divBdr>
        </w:div>
        <w:div w:id="456680108">
          <w:marLeft w:val="0"/>
          <w:marRight w:val="0"/>
          <w:marTop w:val="0"/>
          <w:marBottom w:val="0"/>
          <w:divBdr>
            <w:top w:val="none" w:sz="0" w:space="0" w:color="auto"/>
            <w:left w:val="none" w:sz="0" w:space="0" w:color="auto"/>
            <w:bottom w:val="none" w:sz="0" w:space="0" w:color="auto"/>
            <w:right w:val="none" w:sz="0" w:space="0" w:color="auto"/>
          </w:divBdr>
        </w:div>
        <w:div w:id="456721633">
          <w:marLeft w:val="0"/>
          <w:marRight w:val="0"/>
          <w:marTop w:val="0"/>
          <w:marBottom w:val="300"/>
          <w:divBdr>
            <w:top w:val="none" w:sz="0" w:space="0" w:color="auto"/>
            <w:left w:val="none" w:sz="0" w:space="0" w:color="auto"/>
            <w:bottom w:val="none" w:sz="0" w:space="0" w:color="auto"/>
            <w:right w:val="none" w:sz="0" w:space="0" w:color="auto"/>
          </w:divBdr>
        </w:div>
        <w:div w:id="456803365">
          <w:marLeft w:val="0"/>
          <w:marRight w:val="0"/>
          <w:marTop w:val="0"/>
          <w:marBottom w:val="0"/>
          <w:divBdr>
            <w:top w:val="none" w:sz="0" w:space="0" w:color="auto"/>
            <w:left w:val="none" w:sz="0" w:space="0" w:color="auto"/>
            <w:bottom w:val="none" w:sz="0" w:space="0" w:color="auto"/>
            <w:right w:val="none" w:sz="0" w:space="0" w:color="auto"/>
          </w:divBdr>
          <w:divsChild>
            <w:div w:id="592904193">
              <w:marLeft w:val="-225"/>
              <w:marRight w:val="-225"/>
              <w:marTop w:val="0"/>
              <w:marBottom w:val="0"/>
              <w:divBdr>
                <w:top w:val="none" w:sz="0" w:space="0" w:color="auto"/>
                <w:left w:val="none" w:sz="0" w:space="0" w:color="auto"/>
                <w:bottom w:val="none" w:sz="0" w:space="0" w:color="auto"/>
                <w:right w:val="none" w:sz="0" w:space="0" w:color="auto"/>
              </w:divBdr>
              <w:divsChild>
                <w:div w:id="5554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46136">
          <w:marLeft w:val="0"/>
          <w:marRight w:val="0"/>
          <w:marTop w:val="0"/>
          <w:marBottom w:val="0"/>
          <w:divBdr>
            <w:top w:val="none" w:sz="0" w:space="0" w:color="auto"/>
            <w:left w:val="none" w:sz="0" w:space="0" w:color="auto"/>
            <w:bottom w:val="none" w:sz="0" w:space="0" w:color="auto"/>
            <w:right w:val="none" w:sz="0" w:space="0" w:color="auto"/>
          </w:divBdr>
        </w:div>
        <w:div w:id="456947217">
          <w:marLeft w:val="0"/>
          <w:marRight w:val="0"/>
          <w:marTop w:val="0"/>
          <w:marBottom w:val="75"/>
          <w:divBdr>
            <w:top w:val="none" w:sz="0" w:space="0" w:color="auto"/>
            <w:left w:val="none" w:sz="0" w:space="0" w:color="auto"/>
            <w:bottom w:val="none" w:sz="0" w:space="0" w:color="auto"/>
            <w:right w:val="none" w:sz="0" w:space="0" w:color="auto"/>
          </w:divBdr>
        </w:div>
        <w:div w:id="456948502">
          <w:marLeft w:val="0"/>
          <w:marRight w:val="0"/>
          <w:marTop w:val="0"/>
          <w:marBottom w:val="240"/>
          <w:divBdr>
            <w:top w:val="none" w:sz="0" w:space="0" w:color="auto"/>
            <w:left w:val="none" w:sz="0" w:space="0" w:color="auto"/>
            <w:bottom w:val="none" w:sz="0" w:space="0" w:color="auto"/>
            <w:right w:val="none" w:sz="0" w:space="0" w:color="auto"/>
          </w:divBdr>
        </w:div>
        <w:div w:id="456997505">
          <w:marLeft w:val="0"/>
          <w:marRight w:val="0"/>
          <w:marTop w:val="0"/>
          <w:marBottom w:val="0"/>
          <w:divBdr>
            <w:top w:val="none" w:sz="0" w:space="0" w:color="auto"/>
            <w:left w:val="none" w:sz="0" w:space="0" w:color="auto"/>
            <w:bottom w:val="none" w:sz="0" w:space="0" w:color="auto"/>
            <w:right w:val="none" w:sz="0" w:space="0" w:color="auto"/>
          </w:divBdr>
        </w:div>
        <w:div w:id="457064558">
          <w:marLeft w:val="0"/>
          <w:marRight w:val="0"/>
          <w:marTop w:val="0"/>
          <w:marBottom w:val="0"/>
          <w:divBdr>
            <w:top w:val="single" w:sz="2" w:space="0" w:color="E0E0E0"/>
            <w:left w:val="single" w:sz="2" w:space="0" w:color="E0E0E0"/>
            <w:bottom w:val="single" w:sz="2" w:space="0" w:color="E0E0E0"/>
            <w:right w:val="single" w:sz="2" w:space="0" w:color="E0E0E0"/>
          </w:divBdr>
        </w:div>
        <w:div w:id="457067144">
          <w:marLeft w:val="0"/>
          <w:marRight w:val="0"/>
          <w:marTop w:val="0"/>
          <w:marBottom w:val="0"/>
          <w:divBdr>
            <w:top w:val="none" w:sz="0" w:space="0" w:color="auto"/>
            <w:left w:val="none" w:sz="0" w:space="0" w:color="auto"/>
            <w:bottom w:val="none" w:sz="0" w:space="0" w:color="auto"/>
            <w:right w:val="none" w:sz="0" w:space="0" w:color="auto"/>
          </w:divBdr>
        </w:div>
        <w:div w:id="457113893">
          <w:marLeft w:val="0"/>
          <w:marRight w:val="0"/>
          <w:marTop w:val="0"/>
          <w:marBottom w:val="0"/>
          <w:divBdr>
            <w:top w:val="none" w:sz="0" w:space="0" w:color="auto"/>
            <w:left w:val="none" w:sz="0" w:space="0" w:color="auto"/>
            <w:bottom w:val="none" w:sz="0" w:space="0" w:color="auto"/>
            <w:right w:val="none" w:sz="0" w:space="0" w:color="auto"/>
          </w:divBdr>
        </w:div>
        <w:div w:id="457115350">
          <w:marLeft w:val="0"/>
          <w:marRight w:val="0"/>
          <w:marTop w:val="0"/>
          <w:marBottom w:val="0"/>
          <w:divBdr>
            <w:top w:val="none" w:sz="0" w:space="0" w:color="auto"/>
            <w:left w:val="none" w:sz="0" w:space="0" w:color="auto"/>
            <w:bottom w:val="none" w:sz="0" w:space="0" w:color="auto"/>
            <w:right w:val="none" w:sz="0" w:space="0" w:color="auto"/>
          </w:divBdr>
        </w:div>
        <w:div w:id="457183542">
          <w:marLeft w:val="-225"/>
          <w:marRight w:val="-225"/>
          <w:marTop w:val="0"/>
          <w:marBottom w:val="0"/>
          <w:divBdr>
            <w:top w:val="none" w:sz="0" w:space="0" w:color="auto"/>
            <w:left w:val="none" w:sz="0" w:space="0" w:color="auto"/>
            <w:bottom w:val="none" w:sz="0" w:space="0" w:color="auto"/>
            <w:right w:val="none" w:sz="0" w:space="0" w:color="auto"/>
          </w:divBdr>
          <w:divsChild>
            <w:div w:id="756049985">
              <w:marLeft w:val="1463"/>
              <w:marRight w:val="0"/>
              <w:marTop w:val="0"/>
              <w:marBottom w:val="0"/>
              <w:divBdr>
                <w:top w:val="none" w:sz="0" w:space="0" w:color="auto"/>
                <w:left w:val="none" w:sz="0" w:space="0" w:color="auto"/>
                <w:bottom w:val="none" w:sz="0" w:space="0" w:color="auto"/>
                <w:right w:val="none" w:sz="0" w:space="0" w:color="auto"/>
              </w:divBdr>
            </w:div>
          </w:divsChild>
        </w:div>
        <w:div w:id="457185170">
          <w:marLeft w:val="0"/>
          <w:marRight w:val="0"/>
          <w:marTop w:val="0"/>
          <w:marBottom w:val="0"/>
          <w:divBdr>
            <w:top w:val="none" w:sz="0" w:space="0" w:color="auto"/>
            <w:left w:val="none" w:sz="0" w:space="0" w:color="auto"/>
            <w:bottom w:val="none" w:sz="0" w:space="0" w:color="auto"/>
            <w:right w:val="none" w:sz="0" w:space="0" w:color="auto"/>
          </w:divBdr>
        </w:div>
        <w:div w:id="457263983">
          <w:marLeft w:val="0"/>
          <w:marRight w:val="0"/>
          <w:marTop w:val="0"/>
          <w:marBottom w:val="0"/>
          <w:divBdr>
            <w:top w:val="none" w:sz="0" w:space="0" w:color="auto"/>
            <w:left w:val="none" w:sz="0" w:space="0" w:color="auto"/>
            <w:bottom w:val="none" w:sz="0" w:space="0" w:color="auto"/>
            <w:right w:val="none" w:sz="0" w:space="0" w:color="auto"/>
          </w:divBdr>
          <w:divsChild>
            <w:div w:id="709918669">
              <w:marLeft w:val="-225"/>
              <w:marRight w:val="-225"/>
              <w:marTop w:val="0"/>
              <w:marBottom w:val="0"/>
              <w:divBdr>
                <w:top w:val="none" w:sz="0" w:space="0" w:color="auto"/>
                <w:left w:val="none" w:sz="0" w:space="0" w:color="auto"/>
                <w:bottom w:val="none" w:sz="0" w:space="0" w:color="auto"/>
                <w:right w:val="none" w:sz="0" w:space="0" w:color="auto"/>
              </w:divBdr>
            </w:div>
          </w:divsChild>
        </w:div>
        <w:div w:id="457338540">
          <w:marLeft w:val="0"/>
          <w:marRight w:val="0"/>
          <w:marTop w:val="0"/>
          <w:marBottom w:val="0"/>
          <w:divBdr>
            <w:top w:val="none" w:sz="0" w:space="0" w:color="auto"/>
            <w:left w:val="none" w:sz="0" w:space="0" w:color="auto"/>
            <w:bottom w:val="none" w:sz="0" w:space="0" w:color="auto"/>
            <w:right w:val="none" w:sz="0" w:space="0" w:color="auto"/>
          </w:divBdr>
        </w:div>
        <w:div w:id="457379182">
          <w:marLeft w:val="0"/>
          <w:marRight w:val="0"/>
          <w:marTop w:val="0"/>
          <w:marBottom w:val="250"/>
          <w:divBdr>
            <w:top w:val="none" w:sz="0" w:space="0" w:color="auto"/>
            <w:left w:val="none" w:sz="0" w:space="0" w:color="auto"/>
            <w:bottom w:val="single" w:sz="4" w:space="4" w:color="000000"/>
            <w:right w:val="none" w:sz="0" w:space="0" w:color="auto"/>
          </w:divBdr>
        </w:div>
        <w:div w:id="457380004">
          <w:marLeft w:val="-225"/>
          <w:marRight w:val="-225"/>
          <w:marTop w:val="0"/>
          <w:marBottom w:val="0"/>
          <w:divBdr>
            <w:top w:val="none" w:sz="0" w:space="0" w:color="auto"/>
            <w:left w:val="none" w:sz="0" w:space="0" w:color="auto"/>
            <w:bottom w:val="none" w:sz="0" w:space="0" w:color="auto"/>
            <w:right w:val="none" w:sz="0" w:space="0" w:color="auto"/>
          </w:divBdr>
          <w:divsChild>
            <w:div w:id="265037173">
              <w:marLeft w:val="0"/>
              <w:marRight w:val="0"/>
              <w:marTop w:val="0"/>
              <w:marBottom w:val="0"/>
              <w:divBdr>
                <w:top w:val="none" w:sz="0" w:space="0" w:color="auto"/>
                <w:left w:val="none" w:sz="0" w:space="0" w:color="auto"/>
                <w:bottom w:val="none" w:sz="0" w:space="0" w:color="auto"/>
                <w:right w:val="none" w:sz="0" w:space="0" w:color="auto"/>
              </w:divBdr>
            </w:div>
          </w:divsChild>
        </w:div>
        <w:div w:id="457451541">
          <w:marLeft w:val="0"/>
          <w:marRight w:val="0"/>
          <w:marTop w:val="0"/>
          <w:marBottom w:val="0"/>
          <w:divBdr>
            <w:top w:val="none" w:sz="0" w:space="0" w:color="auto"/>
            <w:left w:val="none" w:sz="0" w:space="0" w:color="auto"/>
            <w:bottom w:val="none" w:sz="0" w:space="0" w:color="auto"/>
            <w:right w:val="none" w:sz="0" w:space="0" w:color="auto"/>
          </w:divBdr>
        </w:div>
        <w:div w:id="457534037">
          <w:marLeft w:val="0"/>
          <w:marRight w:val="225"/>
          <w:marTop w:val="0"/>
          <w:marBottom w:val="0"/>
          <w:divBdr>
            <w:top w:val="none" w:sz="0" w:space="0" w:color="auto"/>
            <w:left w:val="none" w:sz="0" w:space="0" w:color="auto"/>
            <w:bottom w:val="none" w:sz="0" w:space="0" w:color="auto"/>
            <w:right w:val="none" w:sz="0" w:space="0" w:color="auto"/>
          </w:divBdr>
        </w:div>
        <w:div w:id="457601983">
          <w:marLeft w:val="0"/>
          <w:marRight w:val="0"/>
          <w:marTop w:val="0"/>
          <w:marBottom w:val="0"/>
          <w:divBdr>
            <w:top w:val="none" w:sz="0" w:space="0" w:color="auto"/>
            <w:left w:val="none" w:sz="0" w:space="0" w:color="auto"/>
            <w:bottom w:val="none" w:sz="0" w:space="0" w:color="auto"/>
            <w:right w:val="none" w:sz="0" w:space="0" w:color="auto"/>
          </w:divBdr>
        </w:div>
        <w:div w:id="457602235">
          <w:marLeft w:val="0"/>
          <w:marRight w:val="0"/>
          <w:marTop w:val="0"/>
          <w:marBottom w:val="0"/>
          <w:divBdr>
            <w:top w:val="none" w:sz="0" w:space="0" w:color="auto"/>
            <w:left w:val="none" w:sz="0" w:space="0" w:color="auto"/>
            <w:bottom w:val="none" w:sz="0" w:space="0" w:color="auto"/>
            <w:right w:val="none" w:sz="0" w:space="0" w:color="auto"/>
          </w:divBdr>
        </w:div>
        <w:div w:id="457604226">
          <w:marLeft w:val="15"/>
          <w:marRight w:val="225"/>
          <w:marTop w:val="225"/>
          <w:marBottom w:val="105"/>
          <w:divBdr>
            <w:top w:val="none" w:sz="0" w:space="0" w:color="auto"/>
            <w:left w:val="none" w:sz="0" w:space="0" w:color="auto"/>
            <w:bottom w:val="none" w:sz="0" w:space="0" w:color="auto"/>
            <w:right w:val="none" w:sz="0" w:space="0" w:color="auto"/>
          </w:divBdr>
        </w:div>
        <w:div w:id="457644016">
          <w:marLeft w:val="0"/>
          <w:marRight w:val="0"/>
          <w:marTop w:val="0"/>
          <w:marBottom w:val="0"/>
          <w:divBdr>
            <w:top w:val="none" w:sz="0" w:space="0" w:color="auto"/>
            <w:left w:val="none" w:sz="0" w:space="0" w:color="auto"/>
            <w:bottom w:val="none" w:sz="0" w:space="0" w:color="auto"/>
            <w:right w:val="none" w:sz="0" w:space="0" w:color="auto"/>
          </w:divBdr>
        </w:div>
        <w:div w:id="457645063">
          <w:marLeft w:val="1463"/>
          <w:marRight w:val="0"/>
          <w:marTop w:val="0"/>
          <w:marBottom w:val="0"/>
          <w:divBdr>
            <w:top w:val="none" w:sz="0" w:space="0" w:color="auto"/>
            <w:left w:val="none" w:sz="0" w:space="0" w:color="auto"/>
            <w:bottom w:val="none" w:sz="0" w:space="0" w:color="auto"/>
            <w:right w:val="none" w:sz="0" w:space="0" w:color="auto"/>
          </w:divBdr>
        </w:div>
        <w:div w:id="457769507">
          <w:marLeft w:val="0"/>
          <w:marRight w:val="0"/>
          <w:marTop w:val="0"/>
          <w:marBottom w:val="0"/>
          <w:divBdr>
            <w:top w:val="none" w:sz="0" w:space="0" w:color="auto"/>
            <w:left w:val="none" w:sz="0" w:space="0" w:color="auto"/>
            <w:bottom w:val="none" w:sz="0" w:space="0" w:color="auto"/>
            <w:right w:val="none" w:sz="0" w:space="0" w:color="auto"/>
          </w:divBdr>
          <w:divsChild>
            <w:div w:id="488138783">
              <w:marLeft w:val="0"/>
              <w:marRight w:val="0"/>
              <w:marTop w:val="0"/>
              <w:marBottom w:val="150"/>
              <w:divBdr>
                <w:top w:val="none" w:sz="0" w:space="0" w:color="auto"/>
                <w:left w:val="none" w:sz="0" w:space="0" w:color="auto"/>
                <w:bottom w:val="none" w:sz="0" w:space="0" w:color="auto"/>
                <w:right w:val="none" w:sz="0" w:space="0" w:color="auto"/>
              </w:divBdr>
            </w:div>
          </w:divsChild>
        </w:div>
        <w:div w:id="457800796">
          <w:marLeft w:val="0"/>
          <w:marRight w:val="0"/>
          <w:marTop w:val="0"/>
          <w:marBottom w:val="0"/>
          <w:divBdr>
            <w:top w:val="none" w:sz="0" w:space="0" w:color="auto"/>
            <w:left w:val="none" w:sz="0" w:space="0" w:color="auto"/>
            <w:bottom w:val="none" w:sz="0" w:space="0" w:color="auto"/>
            <w:right w:val="none" w:sz="0" w:space="0" w:color="auto"/>
          </w:divBdr>
          <w:divsChild>
            <w:div w:id="533545802">
              <w:marLeft w:val="0"/>
              <w:marRight w:val="0"/>
              <w:marTop w:val="0"/>
              <w:marBottom w:val="0"/>
              <w:divBdr>
                <w:top w:val="none" w:sz="0" w:space="0" w:color="auto"/>
                <w:left w:val="none" w:sz="0" w:space="0" w:color="auto"/>
                <w:bottom w:val="none" w:sz="0" w:space="0" w:color="auto"/>
                <w:right w:val="none" w:sz="0" w:space="0" w:color="auto"/>
              </w:divBdr>
            </w:div>
          </w:divsChild>
        </w:div>
        <w:div w:id="457841391">
          <w:marLeft w:val="0"/>
          <w:marRight w:val="0"/>
          <w:marTop w:val="0"/>
          <w:marBottom w:val="0"/>
          <w:divBdr>
            <w:top w:val="none" w:sz="0" w:space="0" w:color="auto"/>
            <w:left w:val="none" w:sz="0" w:space="0" w:color="auto"/>
            <w:bottom w:val="none" w:sz="0" w:space="0" w:color="auto"/>
            <w:right w:val="none" w:sz="0" w:space="0" w:color="auto"/>
          </w:divBdr>
          <w:divsChild>
            <w:div w:id="462038276">
              <w:marLeft w:val="0"/>
              <w:marRight w:val="0"/>
              <w:marTop w:val="0"/>
              <w:marBottom w:val="0"/>
              <w:divBdr>
                <w:top w:val="none" w:sz="0" w:space="0" w:color="auto"/>
                <w:left w:val="none" w:sz="0" w:space="0" w:color="auto"/>
                <w:bottom w:val="none" w:sz="0" w:space="0" w:color="auto"/>
                <w:right w:val="none" w:sz="0" w:space="0" w:color="auto"/>
              </w:divBdr>
            </w:div>
          </w:divsChild>
        </w:div>
        <w:div w:id="457914594">
          <w:marLeft w:val="0"/>
          <w:marRight w:val="0"/>
          <w:marTop w:val="0"/>
          <w:marBottom w:val="300"/>
          <w:divBdr>
            <w:top w:val="none" w:sz="0" w:space="0" w:color="auto"/>
            <w:left w:val="none" w:sz="0" w:space="0" w:color="auto"/>
            <w:bottom w:val="none" w:sz="0" w:space="0" w:color="auto"/>
            <w:right w:val="none" w:sz="0" w:space="0" w:color="auto"/>
          </w:divBdr>
          <w:divsChild>
            <w:div w:id="129907263">
              <w:marLeft w:val="0"/>
              <w:marRight w:val="0"/>
              <w:marTop w:val="0"/>
              <w:marBottom w:val="0"/>
              <w:divBdr>
                <w:top w:val="none" w:sz="0" w:space="0" w:color="auto"/>
                <w:left w:val="none" w:sz="0" w:space="0" w:color="auto"/>
                <w:bottom w:val="none" w:sz="0" w:space="0" w:color="auto"/>
                <w:right w:val="none" w:sz="0" w:space="0" w:color="auto"/>
              </w:divBdr>
            </w:div>
          </w:divsChild>
        </w:div>
        <w:div w:id="457989706">
          <w:marLeft w:val="-150"/>
          <w:marRight w:val="-150"/>
          <w:marTop w:val="0"/>
          <w:marBottom w:val="0"/>
          <w:divBdr>
            <w:top w:val="none" w:sz="0" w:space="0" w:color="auto"/>
            <w:left w:val="none" w:sz="0" w:space="0" w:color="auto"/>
            <w:bottom w:val="none" w:sz="0" w:space="0" w:color="auto"/>
            <w:right w:val="none" w:sz="0" w:space="0" w:color="auto"/>
          </w:divBdr>
          <w:divsChild>
            <w:div w:id="482083968">
              <w:marLeft w:val="0"/>
              <w:marRight w:val="0"/>
              <w:marTop w:val="0"/>
              <w:marBottom w:val="0"/>
              <w:divBdr>
                <w:top w:val="none" w:sz="0" w:space="0" w:color="auto"/>
                <w:left w:val="none" w:sz="0" w:space="0" w:color="auto"/>
                <w:bottom w:val="none" w:sz="0" w:space="0" w:color="auto"/>
                <w:right w:val="none" w:sz="0" w:space="0" w:color="auto"/>
              </w:divBdr>
            </w:div>
            <w:div w:id="525482710">
              <w:marLeft w:val="0"/>
              <w:marRight w:val="0"/>
              <w:marTop w:val="0"/>
              <w:marBottom w:val="0"/>
              <w:divBdr>
                <w:top w:val="none" w:sz="0" w:space="0" w:color="auto"/>
                <w:left w:val="none" w:sz="0" w:space="0" w:color="auto"/>
                <w:bottom w:val="none" w:sz="0" w:space="0" w:color="auto"/>
                <w:right w:val="none" w:sz="0" w:space="0" w:color="auto"/>
              </w:divBdr>
              <w:divsChild>
                <w:div w:id="187761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8034582">
          <w:marLeft w:val="0"/>
          <w:marRight w:val="0"/>
          <w:marTop w:val="0"/>
          <w:marBottom w:val="250"/>
          <w:divBdr>
            <w:top w:val="none" w:sz="0" w:space="0" w:color="auto"/>
            <w:left w:val="none" w:sz="0" w:space="0" w:color="auto"/>
            <w:bottom w:val="none" w:sz="0" w:space="0" w:color="auto"/>
            <w:right w:val="none" w:sz="0" w:space="0" w:color="auto"/>
          </w:divBdr>
          <w:divsChild>
            <w:div w:id="124011545">
              <w:marLeft w:val="0"/>
              <w:marRight w:val="0"/>
              <w:marTop w:val="0"/>
              <w:marBottom w:val="0"/>
              <w:divBdr>
                <w:top w:val="none" w:sz="0" w:space="0" w:color="auto"/>
                <w:left w:val="none" w:sz="0" w:space="0" w:color="auto"/>
                <w:bottom w:val="none" w:sz="0" w:space="0" w:color="auto"/>
                <w:right w:val="none" w:sz="0" w:space="0" w:color="auto"/>
              </w:divBdr>
            </w:div>
          </w:divsChild>
        </w:div>
        <w:div w:id="458038953">
          <w:marLeft w:val="0"/>
          <w:marRight w:val="0"/>
          <w:marTop w:val="0"/>
          <w:marBottom w:val="0"/>
          <w:divBdr>
            <w:top w:val="none" w:sz="0" w:space="0" w:color="auto"/>
            <w:left w:val="none" w:sz="0" w:space="0" w:color="auto"/>
            <w:bottom w:val="none" w:sz="0" w:space="0" w:color="auto"/>
            <w:right w:val="none" w:sz="0" w:space="0" w:color="auto"/>
          </w:divBdr>
          <w:divsChild>
            <w:div w:id="203954842">
              <w:marLeft w:val="0"/>
              <w:marRight w:val="0"/>
              <w:marTop w:val="0"/>
              <w:marBottom w:val="0"/>
              <w:divBdr>
                <w:top w:val="none" w:sz="0" w:space="0" w:color="auto"/>
                <w:left w:val="none" w:sz="0" w:space="0" w:color="auto"/>
                <w:bottom w:val="none" w:sz="0" w:space="0" w:color="auto"/>
                <w:right w:val="none" w:sz="0" w:space="0" w:color="auto"/>
              </w:divBdr>
            </w:div>
          </w:divsChild>
        </w:div>
        <w:div w:id="458106050">
          <w:marLeft w:val="0"/>
          <w:marRight w:val="0"/>
          <w:marTop w:val="0"/>
          <w:marBottom w:val="0"/>
          <w:divBdr>
            <w:top w:val="none" w:sz="0" w:space="0" w:color="auto"/>
            <w:left w:val="none" w:sz="0" w:space="0" w:color="auto"/>
            <w:bottom w:val="none" w:sz="0" w:space="0" w:color="auto"/>
            <w:right w:val="none" w:sz="0" w:space="0" w:color="auto"/>
          </w:divBdr>
        </w:div>
        <w:div w:id="458112327">
          <w:marLeft w:val="-188"/>
          <w:marRight w:val="-188"/>
          <w:marTop w:val="0"/>
          <w:marBottom w:val="0"/>
          <w:divBdr>
            <w:top w:val="none" w:sz="0" w:space="0" w:color="auto"/>
            <w:left w:val="none" w:sz="0" w:space="0" w:color="auto"/>
            <w:bottom w:val="none" w:sz="0" w:space="0" w:color="auto"/>
            <w:right w:val="none" w:sz="0" w:space="0" w:color="auto"/>
          </w:divBdr>
          <w:divsChild>
            <w:div w:id="435685401">
              <w:marLeft w:val="0"/>
              <w:marRight w:val="0"/>
              <w:marTop w:val="0"/>
              <w:marBottom w:val="0"/>
              <w:divBdr>
                <w:top w:val="none" w:sz="0" w:space="0" w:color="auto"/>
                <w:left w:val="none" w:sz="0" w:space="0" w:color="auto"/>
                <w:bottom w:val="none" w:sz="0" w:space="0" w:color="auto"/>
                <w:right w:val="none" w:sz="0" w:space="0" w:color="auto"/>
              </w:divBdr>
              <w:divsChild>
                <w:div w:id="460420522">
                  <w:marLeft w:val="0"/>
                  <w:marRight w:val="0"/>
                  <w:marTop w:val="0"/>
                  <w:marBottom w:val="0"/>
                  <w:divBdr>
                    <w:top w:val="none" w:sz="0" w:space="0" w:color="auto"/>
                    <w:left w:val="none" w:sz="0" w:space="0" w:color="auto"/>
                    <w:bottom w:val="none" w:sz="0" w:space="0" w:color="auto"/>
                    <w:right w:val="none" w:sz="0" w:space="0" w:color="auto"/>
                  </w:divBdr>
                  <w:divsChild>
                    <w:div w:id="27112928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58182168">
          <w:marLeft w:val="0"/>
          <w:marRight w:val="0"/>
          <w:marTop w:val="0"/>
          <w:marBottom w:val="0"/>
          <w:divBdr>
            <w:top w:val="none" w:sz="0" w:space="0" w:color="auto"/>
            <w:left w:val="none" w:sz="0" w:space="0" w:color="auto"/>
            <w:bottom w:val="none" w:sz="0" w:space="0" w:color="auto"/>
            <w:right w:val="none" w:sz="0" w:space="0" w:color="auto"/>
          </w:divBdr>
        </w:div>
        <w:div w:id="458185583">
          <w:marLeft w:val="1463"/>
          <w:marRight w:val="0"/>
          <w:marTop w:val="0"/>
          <w:marBottom w:val="0"/>
          <w:divBdr>
            <w:top w:val="none" w:sz="0" w:space="0" w:color="auto"/>
            <w:left w:val="none" w:sz="0" w:space="0" w:color="auto"/>
            <w:bottom w:val="none" w:sz="0" w:space="0" w:color="auto"/>
            <w:right w:val="none" w:sz="0" w:space="0" w:color="auto"/>
          </w:divBdr>
        </w:div>
        <w:div w:id="458189210">
          <w:marLeft w:val="0"/>
          <w:marRight w:val="0"/>
          <w:marTop w:val="0"/>
          <w:marBottom w:val="300"/>
          <w:divBdr>
            <w:top w:val="none" w:sz="0" w:space="0" w:color="auto"/>
            <w:left w:val="none" w:sz="0" w:space="0" w:color="auto"/>
            <w:bottom w:val="none" w:sz="0" w:space="0" w:color="auto"/>
            <w:right w:val="none" w:sz="0" w:space="0" w:color="auto"/>
          </w:divBdr>
        </w:div>
        <w:div w:id="458189448">
          <w:marLeft w:val="0"/>
          <w:marRight w:val="0"/>
          <w:marTop w:val="0"/>
          <w:marBottom w:val="0"/>
          <w:divBdr>
            <w:top w:val="none" w:sz="0" w:space="0" w:color="auto"/>
            <w:left w:val="none" w:sz="0" w:space="0" w:color="auto"/>
            <w:bottom w:val="none" w:sz="0" w:space="0" w:color="auto"/>
            <w:right w:val="none" w:sz="0" w:space="0" w:color="auto"/>
          </w:divBdr>
        </w:div>
        <w:div w:id="458232566">
          <w:marLeft w:val="0"/>
          <w:marRight w:val="0"/>
          <w:marTop w:val="0"/>
          <w:marBottom w:val="0"/>
          <w:divBdr>
            <w:top w:val="single" w:sz="2" w:space="0" w:color="E0E0E0"/>
            <w:left w:val="single" w:sz="2" w:space="0" w:color="E0E0E0"/>
            <w:bottom w:val="single" w:sz="2" w:space="0" w:color="E0E0E0"/>
            <w:right w:val="single" w:sz="2" w:space="0" w:color="E0E0E0"/>
          </w:divBdr>
        </w:div>
        <w:div w:id="458232840">
          <w:marLeft w:val="0"/>
          <w:marRight w:val="0"/>
          <w:marTop w:val="0"/>
          <w:marBottom w:val="0"/>
          <w:divBdr>
            <w:top w:val="none" w:sz="0" w:space="0" w:color="auto"/>
            <w:left w:val="none" w:sz="0" w:space="0" w:color="auto"/>
            <w:bottom w:val="none" w:sz="0" w:space="0" w:color="auto"/>
            <w:right w:val="none" w:sz="0" w:space="0" w:color="auto"/>
          </w:divBdr>
        </w:div>
        <w:div w:id="458258461">
          <w:marLeft w:val="-188"/>
          <w:marRight w:val="-188"/>
          <w:marTop w:val="0"/>
          <w:marBottom w:val="0"/>
          <w:divBdr>
            <w:top w:val="none" w:sz="0" w:space="0" w:color="auto"/>
            <w:left w:val="none" w:sz="0" w:space="0" w:color="auto"/>
            <w:bottom w:val="none" w:sz="0" w:space="0" w:color="auto"/>
            <w:right w:val="none" w:sz="0" w:space="0" w:color="auto"/>
          </w:divBdr>
        </w:div>
        <w:div w:id="458301714">
          <w:marLeft w:val="0"/>
          <w:marRight w:val="0"/>
          <w:marTop w:val="0"/>
          <w:marBottom w:val="0"/>
          <w:divBdr>
            <w:top w:val="none" w:sz="0" w:space="0" w:color="auto"/>
            <w:left w:val="none" w:sz="0" w:space="0" w:color="auto"/>
            <w:bottom w:val="none" w:sz="0" w:space="0" w:color="auto"/>
            <w:right w:val="none" w:sz="0" w:space="0" w:color="auto"/>
          </w:divBdr>
        </w:div>
        <w:div w:id="458376289">
          <w:marLeft w:val="0"/>
          <w:marRight w:val="0"/>
          <w:marTop w:val="0"/>
          <w:marBottom w:val="0"/>
          <w:divBdr>
            <w:top w:val="none" w:sz="0" w:space="0" w:color="auto"/>
            <w:left w:val="none" w:sz="0" w:space="0" w:color="auto"/>
            <w:bottom w:val="none" w:sz="0" w:space="0" w:color="auto"/>
            <w:right w:val="none" w:sz="0" w:space="0" w:color="auto"/>
          </w:divBdr>
        </w:div>
        <w:div w:id="458493601">
          <w:marLeft w:val="0"/>
          <w:marRight w:val="0"/>
          <w:marTop w:val="0"/>
          <w:marBottom w:val="0"/>
          <w:divBdr>
            <w:top w:val="none" w:sz="0" w:space="0" w:color="auto"/>
            <w:left w:val="none" w:sz="0" w:space="0" w:color="auto"/>
            <w:bottom w:val="none" w:sz="0" w:space="0" w:color="auto"/>
            <w:right w:val="none" w:sz="0" w:space="0" w:color="auto"/>
          </w:divBdr>
        </w:div>
        <w:div w:id="458499581">
          <w:marLeft w:val="0"/>
          <w:marRight w:val="0"/>
          <w:marTop w:val="0"/>
          <w:marBottom w:val="75"/>
          <w:divBdr>
            <w:top w:val="none" w:sz="0" w:space="0" w:color="auto"/>
            <w:left w:val="none" w:sz="0" w:space="0" w:color="auto"/>
            <w:bottom w:val="none" w:sz="0" w:space="0" w:color="auto"/>
            <w:right w:val="none" w:sz="0" w:space="0" w:color="auto"/>
          </w:divBdr>
        </w:div>
        <w:div w:id="458500279">
          <w:marLeft w:val="-225"/>
          <w:marRight w:val="-225"/>
          <w:marTop w:val="0"/>
          <w:marBottom w:val="0"/>
          <w:divBdr>
            <w:top w:val="none" w:sz="0" w:space="0" w:color="auto"/>
            <w:left w:val="none" w:sz="0" w:space="0" w:color="auto"/>
            <w:bottom w:val="none" w:sz="0" w:space="0" w:color="auto"/>
            <w:right w:val="none" w:sz="0" w:space="0" w:color="auto"/>
          </w:divBdr>
        </w:div>
        <w:div w:id="458568923">
          <w:marLeft w:val="0"/>
          <w:marRight w:val="0"/>
          <w:marTop w:val="0"/>
          <w:marBottom w:val="0"/>
          <w:divBdr>
            <w:top w:val="none" w:sz="0" w:space="0" w:color="auto"/>
            <w:left w:val="none" w:sz="0" w:space="0" w:color="auto"/>
            <w:bottom w:val="none" w:sz="0" w:space="0" w:color="auto"/>
            <w:right w:val="none" w:sz="0" w:space="0" w:color="auto"/>
          </w:divBdr>
        </w:div>
        <w:div w:id="458571292">
          <w:marLeft w:val="0"/>
          <w:marRight w:val="0"/>
          <w:marTop w:val="0"/>
          <w:marBottom w:val="0"/>
          <w:divBdr>
            <w:top w:val="none" w:sz="0" w:space="0" w:color="auto"/>
            <w:left w:val="none" w:sz="0" w:space="0" w:color="auto"/>
            <w:bottom w:val="none" w:sz="0" w:space="0" w:color="auto"/>
            <w:right w:val="none" w:sz="0" w:space="0" w:color="auto"/>
          </w:divBdr>
        </w:div>
        <w:div w:id="458571309">
          <w:marLeft w:val="150"/>
          <w:marRight w:val="-90"/>
          <w:marTop w:val="0"/>
          <w:marBottom w:val="0"/>
          <w:divBdr>
            <w:top w:val="none" w:sz="0" w:space="0" w:color="auto"/>
            <w:left w:val="none" w:sz="0" w:space="0" w:color="auto"/>
            <w:bottom w:val="none" w:sz="0" w:space="0" w:color="auto"/>
            <w:right w:val="none" w:sz="0" w:space="0" w:color="auto"/>
          </w:divBdr>
          <w:divsChild>
            <w:div w:id="268705471">
              <w:marLeft w:val="90"/>
              <w:marRight w:val="90"/>
              <w:marTop w:val="90"/>
              <w:marBottom w:val="90"/>
              <w:divBdr>
                <w:top w:val="single" w:sz="6" w:space="0" w:color="CCCCCC"/>
                <w:left w:val="single" w:sz="6" w:space="0" w:color="CCCCCC"/>
                <w:bottom w:val="single" w:sz="6" w:space="0" w:color="CCCCCC"/>
                <w:right w:val="single" w:sz="6" w:space="0" w:color="CCCCCC"/>
              </w:divBdr>
            </w:div>
            <w:div w:id="647176699">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458575085">
          <w:marLeft w:val="0"/>
          <w:marRight w:val="0"/>
          <w:marTop w:val="0"/>
          <w:marBottom w:val="0"/>
          <w:divBdr>
            <w:top w:val="none" w:sz="0" w:space="0" w:color="auto"/>
            <w:left w:val="none" w:sz="0" w:space="0" w:color="auto"/>
            <w:bottom w:val="none" w:sz="0" w:space="0" w:color="auto"/>
            <w:right w:val="none" w:sz="0" w:space="0" w:color="auto"/>
          </w:divBdr>
        </w:div>
        <w:div w:id="458577060">
          <w:marLeft w:val="0"/>
          <w:marRight w:val="0"/>
          <w:marTop w:val="0"/>
          <w:marBottom w:val="0"/>
          <w:divBdr>
            <w:top w:val="single" w:sz="2" w:space="0" w:color="E0E0E0"/>
            <w:left w:val="single" w:sz="2" w:space="0" w:color="E0E0E0"/>
            <w:bottom w:val="single" w:sz="2" w:space="0" w:color="E0E0E0"/>
            <w:right w:val="single" w:sz="2" w:space="0" w:color="E0E0E0"/>
          </w:divBdr>
        </w:div>
        <w:div w:id="458686604">
          <w:marLeft w:val="0"/>
          <w:marRight w:val="0"/>
          <w:marTop w:val="0"/>
          <w:marBottom w:val="0"/>
          <w:divBdr>
            <w:top w:val="none" w:sz="0" w:space="0" w:color="auto"/>
            <w:left w:val="none" w:sz="0" w:space="0" w:color="auto"/>
            <w:bottom w:val="none" w:sz="0" w:space="0" w:color="auto"/>
            <w:right w:val="none" w:sz="0" w:space="0" w:color="auto"/>
          </w:divBdr>
        </w:div>
        <w:div w:id="458694209">
          <w:marLeft w:val="0"/>
          <w:marRight w:val="0"/>
          <w:marTop w:val="0"/>
          <w:marBottom w:val="300"/>
          <w:divBdr>
            <w:top w:val="none" w:sz="0" w:space="0" w:color="auto"/>
            <w:left w:val="none" w:sz="0" w:space="0" w:color="auto"/>
            <w:bottom w:val="none" w:sz="0" w:space="0" w:color="auto"/>
            <w:right w:val="none" w:sz="0" w:space="0" w:color="auto"/>
          </w:divBdr>
        </w:div>
        <w:div w:id="458837163">
          <w:marLeft w:val="0"/>
          <w:marRight w:val="0"/>
          <w:marTop w:val="0"/>
          <w:marBottom w:val="0"/>
          <w:divBdr>
            <w:top w:val="none" w:sz="0" w:space="0" w:color="auto"/>
            <w:left w:val="none" w:sz="0" w:space="0" w:color="auto"/>
            <w:bottom w:val="none" w:sz="0" w:space="0" w:color="auto"/>
            <w:right w:val="none" w:sz="0" w:space="0" w:color="auto"/>
          </w:divBdr>
        </w:div>
        <w:div w:id="458841100">
          <w:marLeft w:val="0"/>
          <w:marRight w:val="0"/>
          <w:marTop w:val="0"/>
          <w:marBottom w:val="0"/>
          <w:divBdr>
            <w:top w:val="none" w:sz="0" w:space="0" w:color="auto"/>
            <w:left w:val="none" w:sz="0" w:space="0" w:color="auto"/>
            <w:bottom w:val="none" w:sz="0" w:space="0" w:color="auto"/>
            <w:right w:val="none" w:sz="0" w:space="0" w:color="auto"/>
          </w:divBdr>
        </w:div>
        <w:div w:id="458843339">
          <w:marLeft w:val="0"/>
          <w:marRight w:val="0"/>
          <w:marTop w:val="0"/>
          <w:marBottom w:val="0"/>
          <w:divBdr>
            <w:top w:val="none" w:sz="0" w:space="0" w:color="auto"/>
            <w:left w:val="none" w:sz="0" w:space="0" w:color="auto"/>
            <w:bottom w:val="none" w:sz="0" w:space="0" w:color="auto"/>
            <w:right w:val="none" w:sz="0" w:space="0" w:color="auto"/>
          </w:divBdr>
        </w:div>
        <w:div w:id="458883477">
          <w:marLeft w:val="0"/>
          <w:marRight w:val="0"/>
          <w:marTop w:val="0"/>
          <w:marBottom w:val="0"/>
          <w:divBdr>
            <w:top w:val="single" w:sz="2" w:space="0" w:color="E0E0E0"/>
            <w:left w:val="single" w:sz="2" w:space="0" w:color="E0E0E0"/>
            <w:bottom w:val="single" w:sz="2" w:space="0" w:color="E0E0E0"/>
            <w:right w:val="single" w:sz="2" w:space="0" w:color="E0E0E0"/>
          </w:divBdr>
        </w:div>
        <w:div w:id="458884292">
          <w:marLeft w:val="0"/>
          <w:marRight w:val="0"/>
          <w:marTop w:val="0"/>
          <w:marBottom w:val="0"/>
          <w:divBdr>
            <w:top w:val="none" w:sz="0" w:space="0" w:color="auto"/>
            <w:left w:val="none" w:sz="0" w:space="0" w:color="auto"/>
            <w:bottom w:val="none" w:sz="0" w:space="0" w:color="auto"/>
            <w:right w:val="none" w:sz="0" w:space="0" w:color="auto"/>
          </w:divBdr>
        </w:div>
        <w:div w:id="458914220">
          <w:marLeft w:val="0"/>
          <w:marRight w:val="0"/>
          <w:marTop w:val="0"/>
          <w:marBottom w:val="150"/>
          <w:divBdr>
            <w:top w:val="none" w:sz="0" w:space="0" w:color="auto"/>
            <w:left w:val="none" w:sz="0" w:space="0" w:color="auto"/>
            <w:bottom w:val="none" w:sz="0" w:space="0" w:color="auto"/>
            <w:right w:val="none" w:sz="0" w:space="0" w:color="auto"/>
          </w:divBdr>
        </w:div>
        <w:div w:id="459033500">
          <w:marLeft w:val="0"/>
          <w:marRight w:val="0"/>
          <w:marTop w:val="0"/>
          <w:marBottom w:val="150"/>
          <w:divBdr>
            <w:top w:val="none" w:sz="0" w:space="0" w:color="auto"/>
            <w:left w:val="none" w:sz="0" w:space="0" w:color="auto"/>
            <w:bottom w:val="none" w:sz="0" w:space="0" w:color="auto"/>
            <w:right w:val="none" w:sz="0" w:space="0" w:color="auto"/>
          </w:divBdr>
        </w:div>
        <w:div w:id="459105359">
          <w:marLeft w:val="0"/>
          <w:marRight w:val="0"/>
          <w:marTop w:val="0"/>
          <w:marBottom w:val="0"/>
          <w:divBdr>
            <w:top w:val="none" w:sz="0" w:space="0" w:color="auto"/>
            <w:left w:val="none" w:sz="0" w:space="0" w:color="auto"/>
            <w:bottom w:val="none" w:sz="0" w:space="0" w:color="auto"/>
            <w:right w:val="none" w:sz="0" w:space="0" w:color="auto"/>
          </w:divBdr>
        </w:div>
        <w:div w:id="459108938">
          <w:marLeft w:val="0"/>
          <w:marRight w:val="0"/>
          <w:marTop w:val="0"/>
          <w:marBottom w:val="0"/>
          <w:divBdr>
            <w:top w:val="none" w:sz="0" w:space="0" w:color="auto"/>
            <w:left w:val="none" w:sz="0" w:space="0" w:color="auto"/>
            <w:bottom w:val="none" w:sz="0" w:space="0" w:color="auto"/>
            <w:right w:val="none" w:sz="0" w:space="0" w:color="auto"/>
          </w:divBdr>
        </w:div>
        <w:div w:id="459150707">
          <w:marLeft w:val="0"/>
          <w:marRight w:val="0"/>
          <w:marTop w:val="0"/>
          <w:marBottom w:val="300"/>
          <w:divBdr>
            <w:top w:val="none" w:sz="0" w:space="0" w:color="auto"/>
            <w:left w:val="none" w:sz="0" w:space="0" w:color="auto"/>
            <w:bottom w:val="none" w:sz="0" w:space="0" w:color="auto"/>
            <w:right w:val="none" w:sz="0" w:space="0" w:color="auto"/>
          </w:divBdr>
        </w:div>
        <w:div w:id="459229598">
          <w:marLeft w:val="0"/>
          <w:marRight w:val="0"/>
          <w:marTop w:val="0"/>
          <w:marBottom w:val="0"/>
          <w:divBdr>
            <w:top w:val="none" w:sz="0" w:space="0" w:color="auto"/>
            <w:left w:val="none" w:sz="0" w:space="0" w:color="auto"/>
            <w:bottom w:val="none" w:sz="0" w:space="0" w:color="auto"/>
            <w:right w:val="none" w:sz="0" w:space="0" w:color="auto"/>
          </w:divBdr>
        </w:div>
        <w:div w:id="459302273">
          <w:marLeft w:val="0"/>
          <w:marRight w:val="0"/>
          <w:marTop w:val="0"/>
          <w:marBottom w:val="0"/>
          <w:divBdr>
            <w:top w:val="none" w:sz="0" w:space="0" w:color="auto"/>
            <w:left w:val="none" w:sz="0" w:space="0" w:color="auto"/>
            <w:bottom w:val="none" w:sz="0" w:space="0" w:color="auto"/>
            <w:right w:val="none" w:sz="0" w:space="0" w:color="auto"/>
          </w:divBdr>
        </w:div>
        <w:div w:id="459343695">
          <w:marLeft w:val="0"/>
          <w:marRight w:val="0"/>
          <w:marTop w:val="0"/>
          <w:marBottom w:val="0"/>
          <w:divBdr>
            <w:top w:val="single" w:sz="2" w:space="0" w:color="E0E0E0"/>
            <w:left w:val="single" w:sz="2" w:space="0" w:color="E0E0E0"/>
            <w:bottom w:val="single" w:sz="2" w:space="0" w:color="E0E0E0"/>
            <w:right w:val="single" w:sz="2" w:space="0" w:color="E0E0E0"/>
          </w:divBdr>
          <w:divsChild>
            <w:div w:id="484902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9343901">
          <w:marLeft w:val="0"/>
          <w:marRight w:val="0"/>
          <w:marTop w:val="0"/>
          <w:marBottom w:val="150"/>
          <w:divBdr>
            <w:top w:val="none" w:sz="0" w:space="0" w:color="auto"/>
            <w:left w:val="none" w:sz="0" w:space="0" w:color="auto"/>
            <w:bottom w:val="none" w:sz="0" w:space="0" w:color="auto"/>
            <w:right w:val="none" w:sz="0" w:space="0" w:color="auto"/>
          </w:divBdr>
        </w:div>
        <w:div w:id="459344405">
          <w:marLeft w:val="0"/>
          <w:marRight w:val="0"/>
          <w:marTop w:val="0"/>
          <w:marBottom w:val="0"/>
          <w:divBdr>
            <w:top w:val="none" w:sz="0" w:space="0" w:color="auto"/>
            <w:left w:val="none" w:sz="0" w:space="0" w:color="auto"/>
            <w:bottom w:val="none" w:sz="0" w:space="0" w:color="auto"/>
            <w:right w:val="none" w:sz="0" w:space="0" w:color="auto"/>
          </w:divBdr>
        </w:div>
        <w:div w:id="459493957">
          <w:marLeft w:val="0"/>
          <w:marRight w:val="0"/>
          <w:marTop w:val="0"/>
          <w:marBottom w:val="0"/>
          <w:divBdr>
            <w:top w:val="none" w:sz="0" w:space="0" w:color="auto"/>
            <w:left w:val="none" w:sz="0" w:space="0" w:color="auto"/>
            <w:bottom w:val="none" w:sz="0" w:space="0" w:color="auto"/>
            <w:right w:val="none" w:sz="0" w:space="0" w:color="auto"/>
          </w:divBdr>
        </w:div>
        <w:div w:id="459616082">
          <w:marLeft w:val="-225"/>
          <w:marRight w:val="-225"/>
          <w:marTop w:val="0"/>
          <w:marBottom w:val="0"/>
          <w:divBdr>
            <w:top w:val="none" w:sz="0" w:space="0" w:color="auto"/>
            <w:left w:val="none" w:sz="0" w:space="0" w:color="auto"/>
            <w:bottom w:val="none" w:sz="0" w:space="0" w:color="auto"/>
            <w:right w:val="none" w:sz="0" w:space="0" w:color="auto"/>
          </w:divBdr>
        </w:div>
        <w:div w:id="459686488">
          <w:marLeft w:val="0"/>
          <w:marRight w:val="0"/>
          <w:marTop w:val="0"/>
          <w:marBottom w:val="240"/>
          <w:divBdr>
            <w:top w:val="none" w:sz="0" w:space="0" w:color="auto"/>
            <w:left w:val="none" w:sz="0" w:space="0" w:color="auto"/>
            <w:bottom w:val="none" w:sz="0" w:space="0" w:color="auto"/>
            <w:right w:val="none" w:sz="0" w:space="0" w:color="auto"/>
          </w:divBdr>
        </w:div>
        <w:div w:id="459689409">
          <w:marLeft w:val="750"/>
          <w:marRight w:val="1500"/>
          <w:marTop w:val="0"/>
          <w:marBottom w:val="0"/>
          <w:divBdr>
            <w:top w:val="none" w:sz="0" w:space="0" w:color="auto"/>
            <w:left w:val="none" w:sz="0" w:space="0" w:color="auto"/>
            <w:bottom w:val="none" w:sz="0" w:space="0" w:color="auto"/>
            <w:right w:val="none" w:sz="0" w:space="0" w:color="auto"/>
          </w:divBdr>
        </w:div>
        <w:div w:id="459763008">
          <w:marLeft w:val="0"/>
          <w:marRight w:val="0"/>
          <w:marTop w:val="240"/>
          <w:marBottom w:val="0"/>
          <w:divBdr>
            <w:top w:val="none" w:sz="0" w:space="0" w:color="auto"/>
            <w:left w:val="none" w:sz="0" w:space="0" w:color="auto"/>
            <w:bottom w:val="none" w:sz="0" w:space="0" w:color="auto"/>
            <w:right w:val="none" w:sz="0" w:space="0" w:color="auto"/>
          </w:divBdr>
        </w:div>
        <w:div w:id="459766762">
          <w:marLeft w:val="-150"/>
          <w:marRight w:val="-150"/>
          <w:marTop w:val="0"/>
          <w:marBottom w:val="0"/>
          <w:divBdr>
            <w:top w:val="none" w:sz="0" w:space="0" w:color="auto"/>
            <w:left w:val="none" w:sz="0" w:space="0" w:color="auto"/>
            <w:bottom w:val="none" w:sz="0" w:space="0" w:color="auto"/>
            <w:right w:val="none" w:sz="0" w:space="0" w:color="auto"/>
          </w:divBdr>
          <w:divsChild>
            <w:div w:id="61679943">
              <w:marLeft w:val="0"/>
              <w:marRight w:val="0"/>
              <w:marTop w:val="0"/>
              <w:marBottom w:val="0"/>
              <w:divBdr>
                <w:top w:val="none" w:sz="0" w:space="0" w:color="auto"/>
                <w:left w:val="none" w:sz="0" w:space="0" w:color="auto"/>
                <w:bottom w:val="none" w:sz="0" w:space="0" w:color="auto"/>
                <w:right w:val="none" w:sz="0" w:space="0" w:color="auto"/>
              </w:divBdr>
              <w:divsChild>
                <w:div w:id="347219097">
                  <w:marLeft w:val="0"/>
                  <w:marRight w:val="0"/>
                  <w:marTop w:val="0"/>
                  <w:marBottom w:val="300"/>
                  <w:divBdr>
                    <w:top w:val="none" w:sz="0" w:space="0" w:color="auto"/>
                    <w:left w:val="none" w:sz="0" w:space="0" w:color="auto"/>
                    <w:bottom w:val="none" w:sz="0" w:space="0" w:color="auto"/>
                    <w:right w:val="none" w:sz="0" w:space="0" w:color="auto"/>
                  </w:divBdr>
                  <w:divsChild>
                    <w:div w:id="42098378">
                      <w:marLeft w:val="0"/>
                      <w:marRight w:val="0"/>
                      <w:marTop w:val="0"/>
                      <w:marBottom w:val="0"/>
                      <w:divBdr>
                        <w:top w:val="none" w:sz="0" w:space="0" w:color="auto"/>
                        <w:left w:val="none" w:sz="0" w:space="0" w:color="auto"/>
                        <w:bottom w:val="none" w:sz="0" w:space="0" w:color="auto"/>
                        <w:right w:val="none" w:sz="0" w:space="0" w:color="auto"/>
                      </w:divBdr>
                      <w:divsChild>
                        <w:div w:id="2762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767131">
          <w:marLeft w:val="0"/>
          <w:marRight w:val="0"/>
          <w:marTop w:val="0"/>
          <w:marBottom w:val="0"/>
          <w:divBdr>
            <w:top w:val="none" w:sz="0" w:space="0" w:color="auto"/>
            <w:left w:val="none" w:sz="0" w:space="0" w:color="auto"/>
            <w:bottom w:val="none" w:sz="0" w:space="0" w:color="auto"/>
            <w:right w:val="none" w:sz="0" w:space="0" w:color="auto"/>
          </w:divBdr>
        </w:div>
        <w:div w:id="459806147">
          <w:marLeft w:val="0"/>
          <w:marRight w:val="0"/>
          <w:marTop w:val="0"/>
          <w:marBottom w:val="0"/>
          <w:divBdr>
            <w:top w:val="none" w:sz="0" w:space="0" w:color="auto"/>
            <w:left w:val="none" w:sz="0" w:space="0" w:color="auto"/>
            <w:bottom w:val="none" w:sz="0" w:space="0" w:color="auto"/>
            <w:right w:val="none" w:sz="0" w:space="0" w:color="auto"/>
          </w:divBdr>
        </w:div>
        <w:div w:id="459811037">
          <w:marLeft w:val="0"/>
          <w:marRight w:val="75"/>
          <w:marTop w:val="75"/>
          <w:marBottom w:val="0"/>
          <w:divBdr>
            <w:top w:val="none" w:sz="0" w:space="0" w:color="auto"/>
            <w:left w:val="none" w:sz="0" w:space="0" w:color="auto"/>
            <w:bottom w:val="none" w:sz="0" w:space="0" w:color="auto"/>
            <w:right w:val="none" w:sz="0" w:space="0" w:color="auto"/>
          </w:divBdr>
        </w:div>
        <w:div w:id="459882409">
          <w:marLeft w:val="0"/>
          <w:marRight w:val="0"/>
          <w:marTop w:val="0"/>
          <w:marBottom w:val="63"/>
          <w:divBdr>
            <w:top w:val="none" w:sz="0" w:space="0" w:color="auto"/>
            <w:left w:val="none" w:sz="0" w:space="0" w:color="auto"/>
            <w:bottom w:val="none" w:sz="0" w:space="0" w:color="auto"/>
            <w:right w:val="none" w:sz="0" w:space="0" w:color="auto"/>
          </w:divBdr>
        </w:div>
        <w:div w:id="459883186">
          <w:marLeft w:val="0"/>
          <w:marRight w:val="0"/>
          <w:marTop w:val="0"/>
          <w:marBottom w:val="0"/>
          <w:divBdr>
            <w:top w:val="none" w:sz="0" w:space="0" w:color="auto"/>
            <w:left w:val="none" w:sz="0" w:space="0" w:color="auto"/>
            <w:bottom w:val="none" w:sz="0" w:space="0" w:color="auto"/>
            <w:right w:val="none" w:sz="0" w:space="0" w:color="auto"/>
          </w:divBdr>
        </w:div>
        <w:div w:id="459960823">
          <w:marLeft w:val="0"/>
          <w:marRight w:val="0"/>
          <w:marTop w:val="0"/>
          <w:marBottom w:val="0"/>
          <w:divBdr>
            <w:top w:val="none" w:sz="0" w:space="0" w:color="auto"/>
            <w:left w:val="none" w:sz="0" w:space="0" w:color="auto"/>
            <w:bottom w:val="none" w:sz="0" w:space="0" w:color="auto"/>
            <w:right w:val="none" w:sz="0" w:space="0" w:color="auto"/>
          </w:divBdr>
          <w:divsChild>
            <w:div w:id="2361799">
              <w:marLeft w:val="0"/>
              <w:marRight w:val="0"/>
              <w:marTop w:val="0"/>
              <w:marBottom w:val="0"/>
              <w:divBdr>
                <w:top w:val="none" w:sz="0" w:space="0" w:color="auto"/>
                <w:left w:val="none" w:sz="0" w:space="0" w:color="auto"/>
                <w:bottom w:val="none" w:sz="0" w:space="0" w:color="auto"/>
                <w:right w:val="none" w:sz="0" w:space="0" w:color="auto"/>
              </w:divBdr>
            </w:div>
            <w:div w:id="450635019">
              <w:marLeft w:val="0"/>
              <w:marRight w:val="0"/>
              <w:marTop w:val="0"/>
              <w:marBottom w:val="0"/>
              <w:divBdr>
                <w:top w:val="none" w:sz="0" w:space="0" w:color="auto"/>
                <w:left w:val="none" w:sz="0" w:space="0" w:color="auto"/>
                <w:bottom w:val="none" w:sz="0" w:space="0" w:color="auto"/>
                <w:right w:val="none" w:sz="0" w:space="0" w:color="auto"/>
              </w:divBdr>
            </w:div>
          </w:divsChild>
        </w:div>
        <w:div w:id="460001310">
          <w:marLeft w:val="0"/>
          <w:marRight w:val="0"/>
          <w:marTop w:val="0"/>
          <w:marBottom w:val="0"/>
          <w:divBdr>
            <w:top w:val="none" w:sz="0" w:space="0" w:color="auto"/>
            <w:left w:val="none" w:sz="0" w:space="0" w:color="auto"/>
            <w:bottom w:val="none" w:sz="0" w:space="0" w:color="auto"/>
            <w:right w:val="none" w:sz="0" w:space="0" w:color="auto"/>
          </w:divBdr>
        </w:div>
        <w:div w:id="460001614">
          <w:marLeft w:val="0"/>
          <w:marRight w:val="0"/>
          <w:marTop w:val="0"/>
          <w:marBottom w:val="0"/>
          <w:divBdr>
            <w:top w:val="single" w:sz="6" w:space="15" w:color="D2D2D2"/>
            <w:left w:val="none" w:sz="0" w:space="0" w:color="auto"/>
            <w:bottom w:val="none" w:sz="0" w:space="0" w:color="auto"/>
            <w:right w:val="none" w:sz="0" w:space="0" w:color="auto"/>
          </w:divBdr>
        </w:div>
        <w:div w:id="460076232">
          <w:marLeft w:val="0"/>
          <w:marRight w:val="0"/>
          <w:marTop w:val="0"/>
          <w:marBottom w:val="0"/>
          <w:divBdr>
            <w:top w:val="none" w:sz="0" w:space="0" w:color="auto"/>
            <w:left w:val="none" w:sz="0" w:space="0" w:color="auto"/>
            <w:bottom w:val="none" w:sz="0" w:space="0" w:color="auto"/>
            <w:right w:val="none" w:sz="0" w:space="0" w:color="auto"/>
          </w:divBdr>
        </w:div>
        <w:div w:id="460078196">
          <w:marLeft w:val="0"/>
          <w:marRight w:val="0"/>
          <w:marTop w:val="0"/>
          <w:marBottom w:val="225"/>
          <w:divBdr>
            <w:top w:val="none" w:sz="0" w:space="0" w:color="auto"/>
            <w:left w:val="none" w:sz="0" w:space="0" w:color="auto"/>
            <w:bottom w:val="none" w:sz="0" w:space="0" w:color="auto"/>
            <w:right w:val="none" w:sz="0" w:space="0" w:color="auto"/>
          </w:divBdr>
        </w:div>
        <w:div w:id="460222045">
          <w:marLeft w:val="0"/>
          <w:marRight w:val="0"/>
          <w:marTop w:val="0"/>
          <w:marBottom w:val="0"/>
          <w:divBdr>
            <w:top w:val="none" w:sz="0" w:space="0" w:color="auto"/>
            <w:left w:val="none" w:sz="0" w:space="0" w:color="auto"/>
            <w:bottom w:val="none" w:sz="0" w:space="0" w:color="auto"/>
            <w:right w:val="none" w:sz="0" w:space="0" w:color="auto"/>
          </w:divBdr>
        </w:div>
        <w:div w:id="460265173">
          <w:marLeft w:val="0"/>
          <w:marRight w:val="0"/>
          <w:marTop w:val="0"/>
          <w:marBottom w:val="0"/>
          <w:divBdr>
            <w:top w:val="none" w:sz="0" w:space="0" w:color="auto"/>
            <w:left w:val="none" w:sz="0" w:space="0" w:color="auto"/>
            <w:bottom w:val="none" w:sz="0" w:space="0" w:color="auto"/>
            <w:right w:val="none" w:sz="0" w:space="0" w:color="auto"/>
          </w:divBdr>
        </w:div>
        <w:div w:id="460267489">
          <w:marLeft w:val="0"/>
          <w:marRight w:val="0"/>
          <w:marTop w:val="0"/>
          <w:marBottom w:val="0"/>
          <w:divBdr>
            <w:top w:val="none" w:sz="0" w:space="0" w:color="auto"/>
            <w:left w:val="none" w:sz="0" w:space="0" w:color="auto"/>
            <w:bottom w:val="none" w:sz="0" w:space="0" w:color="auto"/>
            <w:right w:val="none" w:sz="0" w:space="0" w:color="auto"/>
          </w:divBdr>
        </w:div>
        <w:div w:id="460268644">
          <w:marLeft w:val="-225"/>
          <w:marRight w:val="-225"/>
          <w:marTop w:val="0"/>
          <w:marBottom w:val="0"/>
          <w:divBdr>
            <w:top w:val="none" w:sz="0" w:space="0" w:color="auto"/>
            <w:left w:val="none" w:sz="0" w:space="0" w:color="auto"/>
            <w:bottom w:val="none" w:sz="0" w:space="0" w:color="auto"/>
            <w:right w:val="none" w:sz="0" w:space="0" w:color="auto"/>
          </w:divBdr>
          <w:divsChild>
            <w:div w:id="462508405">
              <w:marLeft w:val="0"/>
              <w:marRight w:val="0"/>
              <w:marTop w:val="0"/>
              <w:marBottom w:val="0"/>
              <w:divBdr>
                <w:top w:val="none" w:sz="0" w:space="0" w:color="auto"/>
                <w:left w:val="none" w:sz="0" w:space="0" w:color="auto"/>
                <w:bottom w:val="none" w:sz="0" w:space="0" w:color="auto"/>
                <w:right w:val="none" w:sz="0" w:space="0" w:color="auto"/>
              </w:divBdr>
            </w:div>
          </w:divsChild>
        </w:div>
        <w:div w:id="460272765">
          <w:marLeft w:val="0"/>
          <w:marRight w:val="0"/>
          <w:marTop w:val="150"/>
          <w:marBottom w:val="330"/>
          <w:divBdr>
            <w:top w:val="none" w:sz="0" w:space="0" w:color="auto"/>
            <w:left w:val="none" w:sz="0" w:space="0" w:color="auto"/>
            <w:bottom w:val="none" w:sz="0" w:space="0" w:color="auto"/>
            <w:right w:val="none" w:sz="0" w:space="0" w:color="auto"/>
          </w:divBdr>
        </w:div>
        <w:div w:id="460346373">
          <w:marLeft w:val="0"/>
          <w:marRight w:val="0"/>
          <w:marTop w:val="0"/>
          <w:marBottom w:val="0"/>
          <w:divBdr>
            <w:top w:val="none" w:sz="0" w:space="0" w:color="auto"/>
            <w:left w:val="none" w:sz="0" w:space="0" w:color="auto"/>
            <w:bottom w:val="none" w:sz="0" w:space="0" w:color="auto"/>
            <w:right w:val="none" w:sz="0" w:space="0" w:color="auto"/>
          </w:divBdr>
        </w:div>
        <w:div w:id="460347222">
          <w:marLeft w:val="0"/>
          <w:marRight w:val="0"/>
          <w:marTop w:val="0"/>
          <w:marBottom w:val="0"/>
          <w:divBdr>
            <w:top w:val="none" w:sz="0" w:space="0" w:color="auto"/>
            <w:left w:val="none" w:sz="0" w:space="0" w:color="auto"/>
            <w:bottom w:val="none" w:sz="0" w:space="0" w:color="auto"/>
            <w:right w:val="none" w:sz="0" w:space="0" w:color="auto"/>
          </w:divBdr>
        </w:div>
        <w:div w:id="460391429">
          <w:marLeft w:val="210"/>
          <w:marRight w:val="210"/>
          <w:marTop w:val="0"/>
          <w:marBottom w:val="0"/>
          <w:divBdr>
            <w:top w:val="none" w:sz="0" w:space="0" w:color="auto"/>
            <w:left w:val="none" w:sz="0" w:space="0" w:color="auto"/>
            <w:bottom w:val="none" w:sz="0" w:space="0" w:color="auto"/>
            <w:right w:val="none" w:sz="0" w:space="0" w:color="auto"/>
          </w:divBdr>
          <w:divsChild>
            <w:div w:id="773331734">
              <w:marLeft w:val="0"/>
              <w:marRight w:val="0"/>
              <w:marTop w:val="0"/>
              <w:marBottom w:val="0"/>
              <w:divBdr>
                <w:top w:val="none" w:sz="0" w:space="0" w:color="auto"/>
                <w:left w:val="none" w:sz="0" w:space="0" w:color="auto"/>
                <w:bottom w:val="none" w:sz="0" w:space="0" w:color="auto"/>
                <w:right w:val="none" w:sz="0" w:space="0" w:color="auto"/>
              </w:divBdr>
              <w:divsChild>
                <w:div w:id="109252536">
                  <w:marLeft w:val="0"/>
                  <w:marRight w:val="0"/>
                  <w:marTop w:val="120"/>
                  <w:marBottom w:val="0"/>
                  <w:divBdr>
                    <w:top w:val="none" w:sz="0" w:space="0" w:color="auto"/>
                    <w:left w:val="none" w:sz="0" w:space="0" w:color="auto"/>
                    <w:bottom w:val="none" w:sz="0" w:space="0" w:color="auto"/>
                    <w:right w:val="none" w:sz="0" w:space="0" w:color="auto"/>
                  </w:divBdr>
                </w:div>
                <w:div w:id="3130268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460535987">
          <w:marLeft w:val="0"/>
          <w:marRight w:val="0"/>
          <w:marTop w:val="225"/>
          <w:marBottom w:val="0"/>
          <w:divBdr>
            <w:top w:val="none" w:sz="0" w:space="0" w:color="auto"/>
            <w:left w:val="none" w:sz="0" w:space="0" w:color="auto"/>
            <w:bottom w:val="none" w:sz="0" w:space="0" w:color="auto"/>
            <w:right w:val="none" w:sz="0" w:space="0" w:color="auto"/>
          </w:divBdr>
        </w:div>
        <w:div w:id="460608750">
          <w:marLeft w:val="0"/>
          <w:marRight w:val="0"/>
          <w:marTop w:val="0"/>
          <w:marBottom w:val="0"/>
          <w:divBdr>
            <w:top w:val="none" w:sz="0" w:space="0" w:color="auto"/>
            <w:left w:val="none" w:sz="0" w:space="0" w:color="auto"/>
            <w:bottom w:val="none" w:sz="0" w:space="0" w:color="auto"/>
            <w:right w:val="none" w:sz="0" w:space="0" w:color="auto"/>
          </w:divBdr>
        </w:div>
        <w:div w:id="460658709">
          <w:marLeft w:val="0"/>
          <w:marRight w:val="0"/>
          <w:marTop w:val="0"/>
          <w:marBottom w:val="225"/>
          <w:divBdr>
            <w:top w:val="none" w:sz="0" w:space="0" w:color="auto"/>
            <w:left w:val="none" w:sz="0" w:space="0" w:color="auto"/>
            <w:bottom w:val="none" w:sz="0" w:space="0" w:color="auto"/>
            <w:right w:val="none" w:sz="0" w:space="0" w:color="auto"/>
          </w:divBdr>
          <w:divsChild>
            <w:div w:id="356007544">
              <w:marLeft w:val="0"/>
              <w:marRight w:val="0"/>
              <w:marTop w:val="0"/>
              <w:marBottom w:val="225"/>
              <w:divBdr>
                <w:top w:val="none" w:sz="0" w:space="0" w:color="auto"/>
                <w:left w:val="none" w:sz="0" w:space="0" w:color="auto"/>
                <w:bottom w:val="none" w:sz="0" w:space="0" w:color="auto"/>
                <w:right w:val="none" w:sz="0" w:space="0" w:color="auto"/>
              </w:divBdr>
            </w:div>
          </w:divsChild>
        </w:div>
        <w:div w:id="460801941">
          <w:marLeft w:val="0"/>
          <w:marRight w:val="0"/>
          <w:marTop w:val="0"/>
          <w:marBottom w:val="0"/>
          <w:divBdr>
            <w:top w:val="none" w:sz="0" w:space="0" w:color="auto"/>
            <w:left w:val="none" w:sz="0" w:space="0" w:color="auto"/>
            <w:bottom w:val="none" w:sz="0" w:space="0" w:color="auto"/>
            <w:right w:val="none" w:sz="0" w:space="0" w:color="auto"/>
          </w:divBdr>
        </w:div>
        <w:div w:id="460803820">
          <w:marLeft w:val="-125"/>
          <w:marRight w:val="-125"/>
          <w:marTop w:val="0"/>
          <w:marBottom w:val="0"/>
          <w:divBdr>
            <w:top w:val="none" w:sz="0" w:space="0" w:color="auto"/>
            <w:left w:val="none" w:sz="0" w:space="0" w:color="auto"/>
            <w:bottom w:val="none" w:sz="0" w:space="0" w:color="auto"/>
            <w:right w:val="none" w:sz="0" w:space="0" w:color="auto"/>
          </w:divBdr>
        </w:div>
        <w:div w:id="460804856">
          <w:marLeft w:val="0"/>
          <w:marRight w:val="0"/>
          <w:marTop w:val="0"/>
          <w:marBottom w:val="360"/>
          <w:divBdr>
            <w:top w:val="none" w:sz="0" w:space="0" w:color="auto"/>
            <w:left w:val="none" w:sz="0" w:space="0" w:color="auto"/>
            <w:bottom w:val="none" w:sz="0" w:space="0" w:color="auto"/>
            <w:right w:val="none" w:sz="0" w:space="0" w:color="auto"/>
          </w:divBdr>
        </w:div>
        <w:div w:id="460810054">
          <w:marLeft w:val="0"/>
          <w:marRight w:val="0"/>
          <w:marTop w:val="0"/>
          <w:marBottom w:val="0"/>
          <w:divBdr>
            <w:top w:val="none" w:sz="0" w:space="0" w:color="auto"/>
            <w:left w:val="none" w:sz="0" w:space="0" w:color="auto"/>
            <w:bottom w:val="none" w:sz="0" w:space="0" w:color="auto"/>
            <w:right w:val="none" w:sz="0" w:space="0" w:color="auto"/>
          </w:divBdr>
        </w:div>
        <w:div w:id="460853729">
          <w:marLeft w:val="0"/>
          <w:marRight w:val="0"/>
          <w:marTop w:val="0"/>
          <w:marBottom w:val="240"/>
          <w:divBdr>
            <w:top w:val="none" w:sz="0" w:space="0" w:color="auto"/>
            <w:left w:val="none" w:sz="0" w:space="0" w:color="auto"/>
            <w:bottom w:val="none" w:sz="0" w:space="0" w:color="auto"/>
            <w:right w:val="none" w:sz="0" w:space="0" w:color="auto"/>
          </w:divBdr>
        </w:div>
        <w:div w:id="460878862">
          <w:marLeft w:val="0"/>
          <w:marRight w:val="0"/>
          <w:marTop w:val="0"/>
          <w:marBottom w:val="0"/>
          <w:divBdr>
            <w:top w:val="none" w:sz="0" w:space="0" w:color="auto"/>
            <w:left w:val="none" w:sz="0" w:space="0" w:color="auto"/>
            <w:bottom w:val="none" w:sz="0" w:space="0" w:color="auto"/>
            <w:right w:val="none" w:sz="0" w:space="0" w:color="auto"/>
          </w:divBdr>
          <w:divsChild>
            <w:div w:id="723336430">
              <w:marLeft w:val="0"/>
              <w:marRight w:val="225"/>
              <w:marTop w:val="0"/>
              <w:marBottom w:val="0"/>
              <w:divBdr>
                <w:top w:val="none" w:sz="0" w:space="0" w:color="auto"/>
                <w:left w:val="none" w:sz="0" w:space="0" w:color="auto"/>
                <w:bottom w:val="none" w:sz="0" w:space="0" w:color="auto"/>
                <w:right w:val="none" w:sz="0" w:space="0" w:color="auto"/>
              </w:divBdr>
            </w:div>
          </w:divsChild>
        </w:div>
        <w:div w:id="460881251">
          <w:marLeft w:val="-225"/>
          <w:marRight w:val="-225"/>
          <w:marTop w:val="0"/>
          <w:marBottom w:val="0"/>
          <w:divBdr>
            <w:top w:val="none" w:sz="0" w:space="0" w:color="auto"/>
            <w:left w:val="none" w:sz="0" w:space="0" w:color="auto"/>
            <w:bottom w:val="none" w:sz="0" w:space="0" w:color="auto"/>
            <w:right w:val="none" w:sz="0" w:space="0" w:color="auto"/>
          </w:divBdr>
        </w:div>
        <w:div w:id="460922922">
          <w:marLeft w:val="-1002"/>
          <w:marRight w:val="0"/>
          <w:marTop w:val="0"/>
          <w:marBottom w:val="0"/>
          <w:divBdr>
            <w:top w:val="none" w:sz="0" w:space="0" w:color="auto"/>
            <w:left w:val="none" w:sz="0" w:space="0" w:color="auto"/>
            <w:bottom w:val="none" w:sz="0" w:space="0" w:color="auto"/>
            <w:right w:val="none" w:sz="0" w:space="0" w:color="auto"/>
          </w:divBdr>
        </w:div>
        <w:div w:id="460999046">
          <w:marLeft w:val="0"/>
          <w:marRight w:val="0"/>
          <w:marTop w:val="0"/>
          <w:marBottom w:val="0"/>
          <w:divBdr>
            <w:top w:val="none" w:sz="0" w:space="0" w:color="auto"/>
            <w:left w:val="none" w:sz="0" w:space="0" w:color="auto"/>
            <w:bottom w:val="none" w:sz="0" w:space="0" w:color="auto"/>
            <w:right w:val="none" w:sz="0" w:space="0" w:color="auto"/>
          </w:divBdr>
        </w:div>
        <w:div w:id="461004438">
          <w:marLeft w:val="-188"/>
          <w:marRight w:val="-188"/>
          <w:marTop w:val="0"/>
          <w:marBottom w:val="0"/>
          <w:divBdr>
            <w:top w:val="none" w:sz="0" w:space="0" w:color="auto"/>
            <w:left w:val="none" w:sz="0" w:space="0" w:color="auto"/>
            <w:bottom w:val="none" w:sz="0" w:space="0" w:color="auto"/>
            <w:right w:val="none" w:sz="0" w:space="0" w:color="auto"/>
          </w:divBdr>
        </w:div>
        <w:div w:id="461074593">
          <w:marLeft w:val="0"/>
          <w:marRight w:val="0"/>
          <w:marTop w:val="0"/>
          <w:marBottom w:val="0"/>
          <w:divBdr>
            <w:top w:val="none" w:sz="0" w:space="0" w:color="auto"/>
            <w:left w:val="none" w:sz="0" w:space="0" w:color="auto"/>
            <w:bottom w:val="none" w:sz="0" w:space="0" w:color="auto"/>
            <w:right w:val="none" w:sz="0" w:space="0" w:color="auto"/>
          </w:divBdr>
          <w:divsChild>
            <w:div w:id="311520715">
              <w:marLeft w:val="0"/>
              <w:marRight w:val="0"/>
              <w:marTop w:val="0"/>
              <w:marBottom w:val="0"/>
              <w:divBdr>
                <w:top w:val="none" w:sz="0" w:space="0" w:color="auto"/>
                <w:left w:val="none" w:sz="0" w:space="0" w:color="auto"/>
                <w:bottom w:val="none" w:sz="0" w:space="0" w:color="auto"/>
                <w:right w:val="none" w:sz="0" w:space="0" w:color="auto"/>
              </w:divBdr>
            </w:div>
          </w:divsChild>
        </w:div>
        <w:div w:id="461076170">
          <w:marLeft w:val="0"/>
          <w:marRight w:val="0"/>
          <w:marTop w:val="0"/>
          <w:marBottom w:val="0"/>
          <w:divBdr>
            <w:top w:val="none" w:sz="0" w:space="0" w:color="auto"/>
            <w:left w:val="none" w:sz="0" w:space="0" w:color="auto"/>
            <w:bottom w:val="none" w:sz="0" w:space="0" w:color="auto"/>
            <w:right w:val="none" w:sz="0" w:space="0" w:color="auto"/>
          </w:divBdr>
          <w:divsChild>
            <w:div w:id="572353530">
              <w:marLeft w:val="0"/>
              <w:marRight w:val="0"/>
              <w:marTop w:val="0"/>
              <w:marBottom w:val="150"/>
              <w:divBdr>
                <w:top w:val="none" w:sz="0" w:space="0" w:color="auto"/>
                <w:left w:val="none" w:sz="0" w:space="0" w:color="auto"/>
                <w:bottom w:val="none" w:sz="0" w:space="0" w:color="auto"/>
                <w:right w:val="none" w:sz="0" w:space="0" w:color="auto"/>
              </w:divBdr>
            </w:div>
          </w:divsChild>
        </w:div>
        <w:div w:id="461077387">
          <w:marLeft w:val="0"/>
          <w:marRight w:val="0"/>
          <w:marTop w:val="0"/>
          <w:marBottom w:val="0"/>
          <w:divBdr>
            <w:top w:val="none" w:sz="0" w:space="0" w:color="auto"/>
            <w:left w:val="none" w:sz="0" w:space="0" w:color="auto"/>
            <w:bottom w:val="none" w:sz="0" w:space="0" w:color="auto"/>
            <w:right w:val="none" w:sz="0" w:space="0" w:color="auto"/>
          </w:divBdr>
        </w:div>
        <w:div w:id="461190552">
          <w:marLeft w:val="0"/>
          <w:marRight w:val="0"/>
          <w:marTop w:val="0"/>
          <w:marBottom w:val="0"/>
          <w:divBdr>
            <w:top w:val="none" w:sz="0" w:space="0" w:color="auto"/>
            <w:left w:val="none" w:sz="0" w:space="0" w:color="auto"/>
            <w:bottom w:val="none" w:sz="0" w:space="0" w:color="auto"/>
            <w:right w:val="none" w:sz="0" w:space="0" w:color="auto"/>
          </w:divBdr>
        </w:div>
        <w:div w:id="461196583">
          <w:marLeft w:val="0"/>
          <w:marRight w:val="0"/>
          <w:marTop w:val="0"/>
          <w:marBottom w:val="0"/>
          <w:divBdr>
            <w:top w:val="none" w:sz="0" w:space="0" w:color="auto"/>
            <w:left w:val="none" w:sz="0" w:space="0" w:color="auto"/>
            <w:bottom w:val="none" w:sz="0" w:space="0" w:color="auto"/>
            <w:right w:val="none" w:sz="0" w:space="0" w:color="auto"/>
          </w:divBdr>
        </w:div>
        <w:div w:id="461269359">
          <w:marLeft w:val="750"/>
          <w:marRight w:val="0"/>
          <w:marTop w:val="0"/>
          <w:marBottom w:val="0"/>
          <w:divBdr>
            <w:top w:val="none" w:sz="0" w:space="0" w:color="auto"/>
            <w:left w:val="none" w:sz="0" w:space="0" w:color="auto"/>
            <w:bottom w:val="none" w:sz="0" w:space="0" w:color="auto"/>
            <w:right w:val="none" w:sz="0" w:space="0" w:color="auto"/>
          </w:divBdr>
          <w:divsChild>
            <w:div w:id="18360627">
              <w:marLeft w:val="15"/>
              <w:marRight w:val="225"/>
              <w:marTop w:val="225"/>
              <w:marBottom w:val="105"/>
              <w:divBdr>
                <w:top w:val="none" w:sz="0" w:space="0" w:color="auto"/>
                <w:left w:val="none" w:sz="0" w:space="0" w:color="auto"/>
                <w:bottom w:val="none" w:sz="0" w:space="0" w:color="auto"/>
                <w:right w:val="none" w:sz="0" w:space="0" w:color="auto"/>
              </w:divBdr>
            </w:div>
          </w:divsChild>
        </w:div>
        <w:div w:id="461308000">
          <w:marLeft w:val="0"/>
          <w:marRight w:val="0"/>
          <w:marTop w:val="0"/>
          <w:marBottom w:val="0"/>
          <w:divBdr>
            <w:top w:val="none" w:sz="0" w:space="0" w:color="auto"/>
            <w:left w:val="none" w:sz="0" w:space="0" w:color="auto"/>
            <w:bottom w:val="none" w:sz="0" w:space="0" w:color="auto"/>
            <w:right w:val="none" w:sz="0" w:space="0" w:color="auto"/>
          </w:divBdr>
          <w:divsChild>
            <w:div w:id="70809402">
              <w:marLeft w:val="0"/>
              <w:marRight w:val="0"/>
              <w:marTop w:val="0"/>
              <w:marBottom w:val="0"/>
              <w:divBdr>
                <w:top w:val="none" w:sz="0" w:space="0" w:color="auto"/>
                <w:left w:val="none" w:sz="0" w:space="0" w:color="auto"/>
                <w:bottom w:val="none" w:sz="0" w:space="0" w:color="auto"/>
                <w:right w:val="none" w:sz="0" w:space="0" w:color="auto"/>
              </w:divBdr>
            </w:div>
            <w:div w:id="277955296">
              <w:marLeft w:val="0"/>
              <w:marRight w:val="0"/>
              <w:marTop w:val="0"/>
              <w:marBottom w:val="0"/>
              <w:divBdr>
                <w:top w:val="none" w:sz="0" w:space="0" w:color="auto"/>
                <w:left w:val="none" w:sz="0" w:space="0" w:color="auto"/>
                <w:bottom w:val="none" w:sz="0" w:space="0" w:color="auto"/>
                <w:right w:val="none" w:sz="0" w:space="0" w:color="auto"/>
              </w:divBdr>
            </w:div>
          </w:divsChild>
        </w:div>
        <w:div w:id="461315870">
          <w:marLeft w:val="188"/>
          <w:marRight w:val="0"/>
          <w:marTop w:val="100"/>
          <w:marBottom w:val="0"/>
          <w:divBdr>
            <w:top w:val="none" w:sz="0" w:space="0" w:color="auto"/>
            <w:left w:val="none" w:sz="0" w:space="0" w:color="auto"/>
            <w:bottom w:val="none" w:sz="0" w:space="0" w:color="auto"/>
            <w:right w:val="none" w:sz="0" w:space="0" w:color="auto"/>
          </w:divBdr>
          <w:divsChild>
            <w:div w:id="281232204">
              <w:marLeft w:val="0"/>
              <w:marRight w:val="0"/>
              <w:marTop w:val="0"/>
              <w:marBottom w:val="0"/>
              <w:divBdr>
                <w:top w:val="none" w:sz="0" w:space="0" w:color="auto"/>
                <w:left w:val="none" w:sz="0" w:space="0" w:color="auto"/>
                <w:bottom w:val="none" w:sz="0" w:space="0" w:color="auto"/>
                <w:right w:val="none" w:sz="0" w:space="0" w:color="auto"/>
              </w:divBdr>
            </w:div>
          </w:divsChild>
        </w:div>
        <w:div w:id="461391189">
          <w:marLeft w:val="0"/>
          <w:marRight w:val="0"/>
          <w:marTop w:val="0"/>
          <w:marBottom w:val="0"/>
          <w:divBdr>
            <w:top w:val="none" w:sz="0" w:space="0" w:color="auto"/>
            <w:left w:val="none" w:sz="0" w:space="0" w:color="auto"/>
            <w:bottom w:val="none" w:sz="0" w:space="0" w:color="auto"/>
            <w:right w:val="none" w:sz="0" w:space="0" w:color="auto"/>
          </w:divBdr>
        </w:div>
        <w:div w:id="461460375">
          <w:marLeft w:val="0"/>
          <w:marRight w:val="0"/>
          <w:marTop w:val="0"/>
          <w:marBottom w:val="0"/>
          <w:divBdr>
            <w:top w:val="none" w:sz="0" w:space="0" w:color="auto"/>
            <w:left w:val="none" w:sz="0" w:space="0" w:color="auto"/>
            <w:bottom w:val="none" w:sz="0" w:space="0" w:color="auto"/>
            <w:right w:val="none" w:sz="0" w:space="0" w:color="auto"/>
          </w:divBdr>
        </w:div>
        <w:div w:id="461535021">
          <w:marLeft w:val="0"/>
          <w:marRight w:val="0"/>
          <w:marTop w:val="0"/>
          <w:marBottom w:val="150"/>
          <w:divBdr>
            <w:top w:val="none" w:sz="0" w:space="0" w:color="auto"/>
            <w:left w:val="none" w:sz="0" w:space="0" w:color="auto"/>
            <w:bottom w:val="none" w:sz="0" w:space="0" w:color="auto"/>
            <w:right w:val="none" w:sz="0" w:space="0" w:color="auto"/>
          </w:divBdr>
        </w:div>
        <w:div w:id="461535467">
          <w:marLeft w:val="-225"/>
          <w:marRight w:val="-225"/>
          <w:marTop w:val="0"/>
          <w:marBottom w:val="0"/>
          <w:divBdr>
            <w:top w:val="none" w:sz="0" w:space="0" w:color="auto"/>
            <w:left w:val="none" w:sz="0" w:space="0" w:color="auto"/>
            <w:bottom w:val="none" w:sz="0" w:space="0" w:color="auto"/>
            <w:right w:val="none" w:sz="0" w:space="0" w:color="auto"/>
          </w:divBdr>
        </w:div>
        <w:div w:id="461581521">
          <w:marLeft w:val="0"/>
          <w:marRight w:val="0"/>
          <w:marTop w:val="0"/>
          <w:marBottom w:val="0"/>
          <w:divBdr>
            <w:top w:val="single" w:sz="2" w:space="0" w:color="E0E0E0"/>
            <w:left w:val="single" w:sz="2" w:space="0" w:color="E0E0E0"/>
            <w:bottom w:val="single" w:sz="2" w:space="0" w:color="E0E0E0"/>
            <w:right w:val="single" w:sz="2" w:space="0" w:color="E0E0E0"/>
          </w:divBdr>
        </w:div>
        <w:div w:id="461583401">
          <w:marLeft w:val="0"/>
          <w:marRight w:val="0"/>
          <w:marTop w:val="0"/>
          <w:marBottom w:val="0"/>
          <w:divBdr>
            <w:top w:val="none" w:sz="0" w:space="0" w:color="auto"/>
            <w:left w:val="none" w:sz="0" w:space="0" w:color="auto"/>
            <w:bottom w:val="none" w:sz="0" w:space="0" w:color="auto"/>
            <w:right w:val="none" w:sz="0" w:space="0" w:color="auto"/>
          </w:divBdr>
        </w:div>
        <w:div w:id="461658626">
          <w:marLeft w:val="0"/>
          <w:marRight w:val="0"/>
          <w:marTop w:val="0"/>
          <w:marBottom w:val="0"/>
          <w:divBdr>
            <w:top w:val="none" w:sz="0" w:space="0" w:color="auto"/>
            <w:left w:val="none" w:sz="0" w:space="0" w:color="auto"/>
            <w:bottom w:val="none" w:sz="0" w:space="0" w:color="auto"/>
            <w:right w:val="none" w:sz="0" w:space="0" w:color="auto"/>
          </w:divBdr>
          <w:divsChild>
            <w:div w:id="544414089">
              <w:marLeft w:val="0"/>
              <w:marRight w:val="0"/>
              <w:marTop w:val="0"/>
              <w:marBottom w:val="0"/>
              <w:divBdr>
                <w:top w:val="none" w:sz="0" w:space="0" w:color="auto"/>
                <w:left w:val="none" w:sz="0" w:space="0" w:color="auto"/>
                <w:bottom w:val="none" w:sz="0" w:space="0" w:color="auto"/>
                <w:right w:val="none" w:sz="0" w:space="0" w:color="auto"/>
              </w:divBdr>
            </w:div>
          </w:divsChild>
        </w:div>
        <w:div w:id="461726105">
          <w:marLeft w:val="0"/>
          <w:marRight w:val="0"/>
          <w:marTop w:val="0"/>
          <w:marBottom w:val="0"/>
          <w:divBdr>
            <w:top w:val="none" w:sz="0" w:space="0" w:color="auto"/>
            <w:left w:val="none" w:sz="0" w:space="0" w:color="auto"/>
            <w:bottom w:val="none" w:sz="0" w:space="0" w:color="auto"/>
            <w:right w:val="none" w:sz="0" w:space="0" w:color="auto"/>
          </w:divBdr>
        </w:div>
        <w:div w:id="461732445">
          <w:marLeft w:val="0"/>
          <w:marRight w:val="0"/>
          <w:marTop w:val="0"/>
          <w:marBottom w:val="345"/>
          <w:divBdr>
            <w:top w:val="none" w:sz="0" w:space="0" w:color="auto"/>
            <w:left w:val="none" w:sz="0" w:space="0" w:color="auto"/>
            <w:bottom w:val="none" w:sz="0" w:space="0" w:color="auto"/>
            <w:right w:val="none" w:sz="0" w:space="0" w:color="auto"/>
          </w:divBdr>
        </w:div>
        <w:div w:id="461771135">
          <w:marLeft w:val="0"/>
          <w:marRight w:val="0"/>
          <w:marTop w:val="0"/>
          <w:marBottom w:val="125"/>
          <w:divBdr>
            <w:top w:val="none" w:sz="0" w:space="0" w:color="auto"/>
            <w:left w:val="none" w:sz="0" w:space="0" w:color="auto"/>
            <w:bottom w:val="none" w:sz="0" w:space="0" w:color="auto"/>
            <w:right w:val="none" w:sz="0" w:space="0" w:color="auto"/>
          </w:divBdr>
        </w:div>
        <w:div w:id="461771960">
          <w:marLeft w:val="0"/>
          <w:marRight w:val="0"/>
          <w:marTop w:val="0"/>
          <w:marBottom w:val="0"/>
          <w:divBdr>
            <w:top w:val="none" w:sz="0" w:space="0" w:color="auto"/>
            <w:left w:val="none" w:sz="0" w:space="0" w:color="auto"/>
            <w:bottom w:val="none" w:sz="0" w:space="0" w:color="auto"/>
            <w:right w:val="none" w:sz="0" w:space="0" w:color="auto"/>
          </w:divBdr>
        </w:div>
        <w:div w:id="461844185">
          <w:marLeft w:val="0"/>
          <w:marRight w:val="0"/>
          <w:marTop w:val="0"/>
          <w:marBottom w:val="0"/>
          <w:divBdr>
            <w:top w:val="single" w:sz="2" w:space="0" w:color="E0E0E0"/>
            <w:left w:val="single" w:sz="2" w:space="0" w:color="E0E0E0"/>
            <w:bottom w:val="single" w:sz="2" w:space="0" w:color="E0E0E0"/>
            <w:right w:val="single" w:sz="2" w:space="0" w:color="E0E0E0"/>
          </w:divBdr>
          <w:divsChild>
            <w:div w:id="3398907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1847645">
          <w:marLeft w:val="0"/>
          <w:marRight w:val="0"/>
          <w:marTop w:val="0"/>
          <w:marBottom w:val="0"/>
          <w:divBdr>
            <w:top w:val="none" w:sz="0" w:space="0" w:color="auto"/>
            <w:left w:val="none" w:sz="0" w:space="0" w:color="auto"/>
            <w:bottom w:val="none" w:sz="0" w:space="0" w:color="auto"/>
            <w:right w:val="none" w:sz="0" w:space="0" w:color="auto"/>
          </w:divBdr>
        </w:div>
        <w:div w:id="461919971">
          <w:marLeft w:val="-225"/>
          <w:marRight w:val="-225"/>
          <w:marTop w:val="0"/>
          <w:marBottom w:val="0"/>
          <w:divBdr>
            <w:top w:val="none" w:sz="0" w:space="0" w:color="auto"/>
            <w:left w:val="none" w:sz="0" w:space="0" w:color="auto"/>
            <w:bottom w:val="none" w:sz="0" w:space="0" w:color="auto"/>
            <w:right w:val="none" w:sz="0" w:space="0" w:color="auto"/>
          </w:divBdr>
          <w:divsChild>
            <w:div w:id="630094520">
              <w:marLeft w:val="0"/>
              <w:marRight w:val="0"/>
              <w:marTop w:val="0"/>
              <w:marBottom w:val="0"/>
              <w:divBdr>
                <w:top w:val="none" w:sz="0" w:space="0" w:color="auto"/>
                <w:left w:val="none" w:sz="0" w:space="0" w:color="auto"/>
                <w:bottom w:val="none" w:sz="0" w:space="0" w:color="auto"/>
                <w:right w:val="none" w:sz="0" w:space="0" w:color="auto"/>
              </w:divBdr>
            </w:div>
          </w:divsChild>
        </w:div>
        <w:div w:id="461922863">
          <w:marLeft w:val="-225"/>
          <w:marRight w:val="-225"/>
          <w:marTop w:val="0"/>
          <w:marBottom w:val="0"/>
          <w:divBdr>
            <w:top w:val="none" w:sz="0" w:space="0" w:color="auto"/>
            <w:left w:val="none" w:sz="0" w:space="0" w:color="auto"/>
            <w:bottom w:val="none" w:sz="0" w:space="0" w:color="auto"/>
            <w:right w:val="none" w:sz="0" w:space="0" w:color="auto"/>
          </w:divBdr>
        </w:div>
        <w:div w:id="461964743">
          <w:marLeft w:val="0"/>
          <w:marRight w:val="0"/>
          <w:marTop w:val="0"/>
          <w:marBottom w:val="75"/>
          <w:divBdr>
            <w:top w:val="none" w:sz="0" w:space="0" w:color="auto"/>
            <w:left w:val="none" w:sz="0" w:space="0" w:color="auto"/>
            <w:bottom w:val="none" w:sz="0" w:space="0" w:color="auto"/>
            <w:right w:val="none" w:sz="0" w:space="0" w:color="auto"/>
          </w:divBdr>
        </w:div>
        <w:div w:id="461965733">
          <w:marLeft w:val="0"/>
          <w:marRight w:val="0"/>
          <w:marTop w:val="0"/>
          <w:marBottom w:val="150"/>
          <w:divBdr>
            <w:top w:val="none" w:sz="0" w:space="0" w:color="auto"/>
            <w:left w:val="none" w:sz="0" w:space="0" w:color="auto"/>
            <w:bottom w:val="none" w:sz="0" w:space="0" w:color="auto"/>
            <w:right w:val="none" w:sz="0" w:space="0" w:color="auto"/>
          </w:divBdr>
        </w:div>
        <w:div w:id="462040335">
          <w:marLeft w:val="0"/>
          <w:marRight w:val="0"/>
          <w:marTop w:val="0"/>
          <w:marBottom w:val="0"/>
          <w:divBdr>
            <w:top w:val="none" w:sz="0" w:space="0" w:color="auto"/>
            <w:left w:val="none" w:sz="0" w:space="0" w:color="auto"/>
            <w:bottom w:val="none" w:sz="0" w:space="0" w:color="auto"/>
            <w:right w:val="none" w:sz="0" w:space="0" w:color="auto"/>
          </w:divBdr>
        </w:div>
        <w:div w:id="462046745">
          <w:marLeft w:val="1221"/>
          <w:marRight w:val="0"/>
          <w:marTop w:val="0"/>
          <w:marBottom w:val="0"/>
          <w:divBdr>
            <w:top w:val="none" w:sz="0" w:space="0" w:color="auto"/>
            <w:left w:val="none" w:sz="0" w:space="0" w:color="auto"/>
            <w:bottom w:val="none" w:sz="0" w:space="0" w:color="auto"/>
            <w:right w:val="none" w:sz="0" w:space="0" w:color="auto"/>
          </w:divBdr>
          <w:divsChild>
            <w:div w:id="447746196">
              <w:marLeft w:val="0"/>
              <w:marRight w:val="0"/>
              <w:marTop w:val="0"/>
              <w:marBottom w:val="0"/>
              <w:divBdr>
                <w:top w:val="none" w:sz="0" w:space="0" w:color="auto"/>
                <w:left w:val="none" w:sz="0" w:space="0" w:color="auto"/>
                <w:bottom w:val="none" w:sz="0" w:space="0" w:color="auto"/>
                <w:right w:val="none" w:sz="0" w:space="0" w:color="auto"/>
              </w:divBdr>
            </w:div>
          </w:divsChild>
        </w:div>
        <w:div w:id="462161559">
          <w:marLeft w:val="0"/>
          <w:marRight w:val="0"/>
          <w:marTop w:val="0"/>
          <w:marBottom w:val="0"/>
          <w:divBdr>
            <w:top w:val="none" w:sz="0" w:space="0" w:color="auto"/>
            <w:left w:val="none" w:sz="0" w:space="0" w:color="auto"/>
            <w:bottom w:val="none" w:sz="0" w:space="0" w:color="auto"/>
            <w:right w:val="none" w:sz="0" w:space="0" w:color="auto"/>
          </w:divBdr>
        </w:div>
        <w:div w:id="462188625">
          <w:marLeft w:val="0"/>
          <w:marRight w:val="0"/>
          <w:marTop w:val="75"/>
          <w:marBottom w:val="0"/>
          <w:divBdr>
            <w:top w:val="none" w:sz="0" w:space="0" w:color="auto"/>
            <w:left w:val="none" w:sz="0" w:space="0" w:color="auto"/>
            <w:bottom w:val="none" w:sz="0" w:space="0" w:color="auto"/>
            <w:right w:val="none" w:sz="0" w:space="0" w:color="auto"/>
          </w:divBdr>
        </w:div>
        <w:div w:id="462231135">
          <w:marLeft w:val="0"/>
          <w:marRight w:val="0"/>
          <w:marTop w:val="0"/>
          <w:marBottom w:val="0"/>
          <w:divBdr>
            <w:top w:val="none" w:sz="0" w:space="0" w:color="auto"/>
            <w:left w:val="none" w:sz="0" w:space="0" w:color="auto"/>
            <w:bottom w:val="none" w:sz="0" w:space="0" w:color="auto"/>
            <w:right w:val="none" w:sz="0" w:space="0" w:color="auto"/>
          </w:divBdr>
          <w:divsChild>
            <w:div w:id="227615008">
              <w:marLeft w:val="0"/>
              <w:marRight w:val="0"/>
              <w:marTop w:val="0"/>
              <w:marBottom w:val="0"/>
              <w:divBdr>
                <w:top w:val="none" w:sz="0" w:space="0" w:color="auto"/>
                <w:left w:val="none" w:sz="0" w:space="0" w:color="auto"/>
                <w:bottom w:val="none" w:sz="0" w:space="0" w:color="auto"/>
                <w:right w:val="none" w:sz="0" w:space="0" w:color="auto"/>
              </w:divBdr>
              <w:divsChild>
                <w:div w:id="451829707">
                  <w:marLeft w:val="0"/>
                  <w:marRight w:val="0"/>
                  <w:marTop w:val="0"/>
                  <w:marBottom w:val="0"/>
                  <w:divBdr>
                    <w:top w:val="none" w:sz="0" w:space="0" w:color="auto"/>
                    <w:left w:val="none" w:sz="0" w:space="0" w:color="auto"/>
                    <w:bottom w:val="none" w:sz="0" w:space="0" w:color="auto"/>
                    <w:right w:val="none" w:sz="0" w:space="0" w:color="auto"/>
                  </w:divBdr>
                </w:div>
              </w:divsChild>
            </w:div>
            <w:div w:id="430394684">
              <w:marLeft w:val="0"/>
              <w:marRight w:val="0"/>
              <w:marTop w:val="0"/>
              <w:marBottom w:val="0"/>
              <w:divBdr>
                <w:top w:val="none" w:sz="0" w:space="0" w:color="auto"/>
                <w:left w:val="none" w:sz="0" w:space="0" w:color="auto"/>
                <w:bottom w:val="none" w:sz="0" w:space="0" w:color="auto"/>
                <w:right w:val="none" w:sz="0" w:space="0" w:color="auto"/>
              </w:divBdr>
            </w:div>
            <w:div w:id="572160562">
              <w:marLeft w:val="0"/>
              <w:marRight w:val="0"/>
              <w:marTop w:val="0"/>
              <w:marBottom w:val="0"/>
              <w:divBdr>
                <w:top w:val="none" w:sz="0" w:space="0" w:color="auto"/>
                <w:left w:val="none" w:sz="0" w:space="0" w:color="auto"/>
                <w:bottom w:val="none" w:sz="0" w:space="0" w:color="auto"/>
                <w:right w:val="none" w:sz="0" w:space="0" w:color="auto"/>
              </w:divBdr>
            </w:div>
          </w:divsChild>
        </w:div>
        <w:div w:id="462238010">
          <w:marLeft w:val="0"/>
          <w:marRight w:val="0"/>
          <w:marTop w:val="0"/>
          <w:marBottom w:val="0"/>
          <w:divBdr>
            <w:top w:val="none" w:sz="0" w:space="0" w:color="auto"/>
            <w:left w:val="none" w:sz="0" w:space="0" w:color="auto"/>
            <w:bottom w:val="none" w:sz="0" w:space="0" w:color="auto"/>
            <w:right w:val="none" w:sz="0" w:space="0" w:color="auto"/>
          </w:divBdr>
        </w:div>
        <w:div w:id="462312123">
          <w:marLeft w:val="0"/>
          <w:marRight w:val="0"/>
          <w:marTop w:val="0"/>
          <w:marBottom w:val="0"/>
          <w:divBdr>
            <w:top w:val="none" w:sz="0" w:space="0" w:color="auto"/>
            <w:left w:val="none" w:sz="0" w:space="0" w:color="auto"/>
            <w:bottom w:val="none" w:sz="0" w:space="0" w:color="auto"/>
            <w:right w:val="none" w:sz="0" w:space="0" w:color="auto"/>
          </w:divBdr>
          <w:divsChild>
            <w:div w:id="134416252">
              <w:marLeft w:val="0"/>
              <w:marRight w:val="0"/>
              <w:marTop w:val="0"/>
              <w:marBottom w:val="0"/>
              <w:divBdr>
                <w:top w:val="none" w:sz="0" w:space="0" w:color="auto"/>
                <w:left w:val="none" w:sz="0" w:space="0" w:color="auto"/>
                <w:bottom w:val="none" w:sz="0" w:space="0" w:color="auto"/>
                <w:right w:val="none" w:sz="0" w:space="0" w:color="auto"/>
              </w:divBdr>
            </w:div>
          </w:divsChild>
        </w:div>
        <w:div w:id="462314050">
          <w:marLeft w:val="0"/>
          <w:marRight w:val="0"/>
          <w:marTop w:val="0"/>
          <w:marBottom w:val="360"/>
          <w:divBdr>
            <w:top w:val="none" w:sz="0" w:space="0" w:color="auto"/>
            <w:left w:val="none" w:sz="0" w:space="0" w:color="auto"/>
            <w:bottom w:val="none" w:sz="0" w:space="0" w:color="auto"/>
            <w:right w:val="none" w:sz="0" w:space="0" w:color="auto"/>
          </w:divBdr>
          <w:divsChild>
            <w:div w:id="495417783">
              <w:marLeft w:val="0"/>
              <w:marRight w:val="0"/>
              <w:marTop w:val="0"/>
              <w:marBottom w:val="384"/>
              <w:divBdr>
                <w:top w:val="none" w:sz="0" w:space="0" w:color="auto"/>
                <w:left w:val="none" w:sz="0" w:space="0" w:color="auto"/>
                <w:bottom w:val="none" w:sz="0" w:space="0" w:color="auto"/>
                <w:right w:val="none" w:sz="0" w:space="0" w:color="auto"/>
              </w:divBdr>
              <w:divsChild>
                <w:div w:id="561719236">
                  <w:marLeft w:val="0"/>
                  <w:marRight w:val="0"/>
                  <w:marTop w:val="0"/>
                  <w:marBottom w:val="0"/>
                  <w:divBdr>
                    <w:top w:val="none" w:sz="0" w:space="0" w:color="auto"/>
                    <w:left w:val="none" w:sz="0" w:space="0" w:color="auto"/>
                    <w:bottom w:val="none" w:sz="0" w:space="0" w:color="auto"/>
                    <w:right w:val="none" w:sz="0" w:space="0" w:color="auto"/>
                  </w:divBdr>
                  <w:divsChild>
                    <w:div w:id="1532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4305">
          <w:marLeft w:val="0"/>
          <w:marRight w:val="225"/>
          <w:marTop w:val="0"/>
          <w:marBottom w:val="0"/>
          <w:divBdr>
            <w:top w:val="none" w:sz="0" w:space="0" w:color="auto"/>
            <w:left w:val="none" w:sz="0" w:space="0" w:color="auto"/>
            <w:bottom w:val="none" w:sz="0" w:space="0" w:color="auto"/>
            <w:right w:val="none" w:sz="0" w:space="0" w:color="auto"/>
          </w:divBdr>
        </w:div>
        <w:div w:id="462356632">
          <w:marLeft w:val="0"/>
          <w:marRight w:val="0"/>
          <w:marTop w:val="0"/>
          <w:marBottom w:val="0"/>
          <w:divBdr>
            <w:top w:val="none" w:sz="0" w:space="0" w:color="auto"/>
            <w:left w:val="none" w:sz="0" w:space="0" w:color="auto"/>
            <w:bottom w:val="none" w:sz="0" w:space="0" w:color="auto"/>
            <w:right w:val="none" w:sz="0" w:space="0" w:color="auto"/>
          </w:divBdr>
        </w:div>
        <w:div w:id="462357270">
          <w:marLeft w:val="0"/>
          <w:marRight w:val="0"/>
          <w:marTop w:val="0"/>
          <w:marBottom w:val="150"/>
          <w:divBdr>
            <w:top w:val="none" w:sz="0" w:space="0" w:color="auto"/>
            <w:left w:val="none" w:sz="0" w:space="0" w:color="auto"/>
            <w:bottom w:val="none" w:sz="0" w:space="0" w:color="auto"/>
            <w:right w:val="none" w:sz="0" w:space="0" w:color="auto"/>
          </w:divBdr>
        </w:div>
        <w:div w:id="462427547">
          <w:marLeft w:val="0"/>
          <w:marRight w:val="0"/>
          <w:marTop w:val="0"/>
          <w:marBottom w:val="150"/>
          <w:divBdr>
            <w:top w:val="none" w:sz="0" w:space="0" w:color="auto"/>
            <w:left w:val="none" w:sz="0" w:space="0" w:color="auto"/>
            <w:bottom w:val="none" w:sz="0" w:space="0" w:color="auto"/>
            <w:right w:val="none" w:sz="0" w:space="0" w:color="auto"/>
          </w:divBdr>
        </w:div>
        <w:div w:id="462432365">
          <w:marLeft w:val="0"/>
          <w:marRight w:val="0"/>
          <w:marTop w:val="0"/>
          <w:marBottom w:val="0"/>
          <w:divBdr>
            <w:top w:val="none" w:sz="0" w:space="0" w:color="auto"/>
            <w:left w:val="none" w:sz="0" w:space="0" w:color="auto"/>
            <w:bottom w:val="none" w:sz="0" w:space="0" w:color="auto"/>
            <w:right w:val="none" w:sz="0" w:space="0" w:color="auto"/>
          </w:divBdr>
          <w:divsChild>
            <w:div w:id="327750885">
              <w:marLeft w:val="0"/>
              <w:marRight w:val="0"/>
              <w:marTop w:val="0"/>
              <w:marBottom w:val="0"/>
              <w:divBdr>
                <w:top w:val="none" w:sz="0" w:space="0" w:color="auto"/>
                <w:left w:val="none" w:sz="0" w:space="0" w:color="auto"/>
                <w:bottom w:val="none" w:sz="0" w:space="0" w:color="auto"/>
                <w:right w:val="none" w:sz="0" w:space="0" w:color="auto"/>
              </w:divBdr>
            </w:div>
          </w:divsChild>
        </w:div>
        <w:div w:id="462502608">
          <w:marLeft w:val="0"/>
          <w:marRight w:val="0"/>
          <w:marTop w:val="0"/>
          <w:marBottom w:val="0"/>
          <w:divBdr>
            <w:top w:val="none" w:sz="0" w:space="0" w:color="auto"/>
            <w:left w:val="none" w:sz="0" w:space="0" w:color="auto"/>
            <w:bottom w:val="none" w:sz="0" w:space="0" w:color="auto"/>
            <w:right w:val="none" w:sz="0" w:space="0" w:color="auto"/>
          </w:divBdr>
        </w:div>
        <w:div w:id="462507934">
          <w:marLeft w:val="0"/>
          <w:marRight w:val="0"/>
          <w:marTop w:val="0"/>
          <w:marBottom w:val="0"/>
          <w:divBdr>
            <w:top w:val="single" w:sz="2" w:space="0" w:color="E0E0E0"/>
            <w:left w:val="single" w:sz="2" w:space="0" w:color="E0E0E0"/>
            <w:bottom w:val="single" w:sz="2" w:space="0" w:color="E0E0E0"/>
            <w:right w:val="single" w:sz="2" w:space="0" w:color="E0E0E0"/>
          </w:divBdr>
        </w:div>
        <w:div w:id="462582267">
          <w:marLeft w:val="0"/>
          <w:marRight w:val="0"/>
          <w:marTop w:val="0"/>
          <w:marBottom w:val="0"/>
          <w:divBdr>
            <w:top w:val="none" w:sz="0" w:space="0" w:color="auto"/>
            <w:left w:val="none" w:sz="0" w:space="0" w:color="auto"/>
            <w:bottom w:val="none" w:sz="0" w:space="0" w:color="auto"/>
            <w:right w:val="none" w:sz="0" w:space="0" w:color="auto"/>
          </w:divBdr>
          <w:divsChild>
            <w:div w:id="741223454">
              <w:marLeft w:val="0"/>
              <w:marRight w:val="1950"/>
              <w:marTop w:val="0"/>
              <w:marBottom w:val="0"/>
              <w:divBdr>
                <w:top w:val="none" w:sz="0" w:space="0" w:color="auto"/>
                <w:left w:val="none" w:sz="0" w:space="0" w:color="auto"/>
                <w:bottom w:val="none" w:sz="0" w:space="0" w:color="auto"/>
                <w:right w:val="none" w:sz="0" w:space="0" w:color="auto"/>
              </w:divBdr>
              <w:divsChild>
                <w:div w:id="437986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62619394">
          <w:marLeft w:val="0"/>
          <w:marRight w:val="0"/>
          <w:marTop w:val="0"/>
          <w:marBottom w:val="0"/>
          <w:divBdr>
            <w:top w:val="none" w:sz="0" w:space="0" w:color="auto"/>
            <w:left w:val="none" w:sz="0" w:space="0" w:color="auto"/>
            <w:bottom w:val="none" w:sz="0" w:space="0" w:color="auto"/>
            <w:right w:val="none" w:sz="0" w:space="0" w:color="auto"/>
          </w:divBdr>
        </w:div>
        <w:div w:id="462650556">
          <w:marLeft w:val="0"/>
          <w:marRight w:val="0"/>
          <w:marTop w:val="0"/>
          <w:marBottom w:val="300"/>
          <w:divBdr>
            <w:top w:val="none" w:sz="0" w:space="0" w:color="auto"/>
            <w:left w:val="none" w:sz="0" w:space="0" w:color="auto"/>
            <w:bottom w:val="none" w:sz="0" w:space="0" w:color="auto"/>
            <w:right w:val="none" w:sz="0" w:space="0" w:color="auto"/>
          </w:divBdr>
        </w:div>
        <w:div w:id="462693020">
          <w:marLeft w:val="0"/>
          <w:marRight w:val="0"/>
          <w:marTop w:val="0"/>
          <w:marBottom w:val="0"/>
          <w:divBdr>
            <w:top w:val="none" w:sz="0" w:space="0" w:color="auto"/>
            <w:left w:val="none" w:sz="0" w:space="0" w:color="auto"/>
            <w:bottom w:val="none" w:sz="0" w:space="0" w:color="auto"/>
            <w:right w:val="none" w:sz="0" w:space="0" w:color="auto"/>
          </w:divBdr>
        </w:div>
        <w:div w:id="462693929">
          <w:marLeft w:val="0"/>
          <w:marRight w:val="0"/>
          <w:marTop w:val="0"/>
          <w:marBottom w:val="0"/>
          <w:divBdr>
            <w:top w:val="none" w:sz="0" w:space="0" w:color="auto"/>
            <w:left w:val="none" w:sz="0" w:space="0" w:color="auto"/>
            <w:bottom w:val="none" w:sz="0" w:space="0" w:color="auto"/>
            <w:right w:val="none" w:sz="0" w:space="0" w:color="auto"/>
          </w:divBdr>
        </w:div>
        <w:div w:id="462699649">
          <w:marLeft w:val="0"/>
          <w:marRight w:val="0"/>
          <w:marTop w:val="150"/>
          <w:marBottom w:val="300"/>
          <w:divBdr>
            <w:top w:val="single" w:sz="6" w:space="11" w:color="EAEAEA"/>
            <w:left w:val="single" w:sz="6" w:space="11" w:color="EAEAEA"/>
            <w:bottom w:val="single" w:sz="6" w:space="11" w:color="EAEAEA"/>
            <w:right w:val="single" w:sz="6" w:space="11" w:color="EAEAEA"/>
          </w:divBdr>
        </w:div>
        <w:div w:id="462699746">
          <w:marLeft w:val="0"/>
          <w:marRight w:val="-2692"/>
          <w:marTop w:val="0"/>
          <w:marBottom w:val="0"/>
          <w:divBdr>
            <w:top w:val="none" w:sz="0" w:space="0" w:color="auto"/>
            <w:left w:val="none" w:sz="0" w:space="0" w:color="auto"/>
            <w:bottom w:val="none" w:sz="0" w:space="0" w:color="auto"/>
            <w:right w:val="none" w:sz="0" w:space="0" w:color="auto"/>
          </w:divBdr>
        </w:div>
        <w:div w:id="462818990">
          <w:marLeft w:val="0"/>
          <w:marRight w:val="0"/>
          <w:marTop w:val="0"/>
          <w:marBottom w:val="0"/>
          <w:divBdr>
            <w:top w:val="single" w:sz="2" w:space="0" w:color="E0E0E0"/>
            <w:left w:val="single" w:sz="2" w:space="0" w:color="E0E0E0"/>
            <w:bottom w:val="single" w:sz="2" w:space="0" w:color="E0E0E0"/>
            <w:right w:val="single" w:sz="2" w:space="0" w:color="E0E0E0"/>
          </w:divBdr>
          <w:divsChild>
            <w:div w:id="3597403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2844639">
          <w:marLeft w:val="0"/>
          <w:marRight w:val="0"/>
          <w:marTop w:val="0"/>
          <w:marBottom w:val="0"/>
          <w:divBdr>
            <w:top w:val="none" w:sz="0" w:space="0" w:color="auto"/>
            <w:left w:val="none" w:sz="0" w:space="0" w:color="auto"/>
            <w:bottom w:val="none" w:sz="0" w:space="0" w:color="auto"/>
            <w:right w:val="none" w:sz="0" w:space="0" w:color="auto"/>
          </w:divBdr>
        </w:div>
        <w:div w:id="462893087">
          <w:marLeft w:val="0"/>
          <w:marRight w:val="0"/>
          <w:marTop w:val="0"/>
          <w:marBottom w:val="0"/>
          <w:divBdr>
            <w:top w:val="none" w:sz="0" w:space="0" w:color="auto"/>
            <w:left w:val="none" w:sz="0" w:space="0" w:color="auto"/>
            <w:bottom w:val="none" w:sz="0" w:space="0" w:color="auto"/>
            <w:right w:val="none" w:sz="0" w:space="0" w:color="auto"/>
          </w:divBdr>
          <w:divsChild>
            <w:div w:id="549460930">
              <w:marLeft w:val="0"/>
              <w:marRight w:val="0"/>
              <w:marTop w:val="0"/>
              <w:marBottom w:val="0"/>
              <w:divBdr>
                <w:top w:val="none" w:sz="0" w:space="0" w:color="auto"/>
                <w:left w:val="none" w:sz="0" w:space="0" w:color="auto"/>
                <w:bottom w:val="none" w:sz="0" w:space="0" w:color="auto"/>
                <w:right w:val="none" w:sz="0" w:space="0" w:color="auto"/>
              </w:divBdr>
            </w:div>
          </w:divsChild>
        </w:div>
        <w:div w:id="462965623">
          <w:marLeft w:val="0"/>
          <w:marRight w:val="0"/>
          <w:marTop w:val="100"/>
          <w:marBottom w:val="100"/>
          <w:divBdr>
            <w:top w:val="none" w:sz="0" w:space="0" w:color="auto"/>
            <w:left w:val="none" w:sz="0" w:space="0" w:color="auto"/>
            <w:bottom w:val="none" w:sz="0" w:space="0" w:color="auto"/>
            <w:right w:val="none" w:sz="0" w:space="0" w:color="auto"/>
          </w:divBdr>
          <w:divsChild>
            <w:div w:id="70322377">
              <w:marLeft w:val="0"/>
              <w:marRight w:val="0"/>
              <w:marTop w:val="0"/>
              <w:marBottom w:val="0"/>
              <w:divBdr>
                <w:top w:val="none" w:sz="0" w:space="0" w:color="auto"/>
                <w:left w:val="none" w:sz="0" w:space="0" w:color="auto"/>
                <w:bottom w:val="none" w:sz="0" w:space="0" w:color="auto"/>
                <w:right w:val="none" w:sz="0" w:space="0" w:color="auto"/>
              </w:divBdr>
            </w:div>
          </w:divsChild>
        </w:div>
        <w:div w:id="462966014">
          <w:marLeft w:val="0"/>
          <w:marRight w:val="0"/>
          <w:marTop w:val="150"/>
          <w:marBottom w:val="330"/>
          <w:divBdr>
            <w:top w:val="none" w:sz="0" w:space="0" w:color="auto"/>
            <w:left w:val="none" w:sz="0" w:space="0" w:color="auto"/>
            <w:bottom w:val="none" w:sz="0" w:space="0" w:color="auto"/>
            <w:right w:val="none" w:sz="0" w:space="0" w:color="auto"/>
          </w:divBdr>
          <w:divsChild>
            <w:div w:id="541676270">
              <w:marLeft w:val="0"/>
              <w:marRight w:val="0"/>
              <w:marTop w:val="0"/>
              <w:marBottom w:val="0"/>
              <w:divBdr>
                <w:top w:val="none" w:sz="0" w:space="0" w:color="auto"/>
                <w:left w:val="none" w:sz="0" w:space="0" w:color="auto"/>
                <w:bottom w:val="none" w:sz="0" w:space="0" w:color="auto"/>
                <w:right w:val="none" w:sz="0" w:space="0" w:color="auto"/>
              </w:divBdr>
            </w:div>
          </w:divsChild>
        </w:div>
        <w:div w:id="463080364">
          <w:marLeft w:val="0"/>
          <w:marRight w:val="0"/>
          <w:marTop w:val="0"/>
          <w:marBottom w:val="0"/>
          <w:divBdr>
            <w:top w:val="single" w:sz="2" w:space="0" w:color="E0E0E0"/>
            <w:left w:val="single" w:sz="2" w:space="0" w:color="E0E0E0"/>
            <w:bottom w:val="single" w:sz="2" w:space="0" w:color="E0E0E0"/>
            <w:right w:val="single" w:sz="2" w:space="0" w:color="E0E0E0"/>
          </w:divBdr>
        </w:div>
        <w:div w:id="463231017">
          <w:marLeft w:val="0"/>
          <w:marRight w:val="0"/>
          <w:marTop w:val="0"/>
          <w:marBottom w:val="0"/>
          <w:divBdr>
            <w:top w:val="none" w:sz="0" w:space="0" w:color="auto"/>
            <w:left w:val="none" w:sz="0" w:space="0" w:color="auto"/>
            <w:bottom w:val="none" w:sz="0" w:space="0" w:color="auto"/>
            <w:right w:val="none" w:sz="0" w:space="0" w:color="auto"/>
          </w:divBdr>
        </w:div>
        <w:div w:id="463231442">
          <w:marLeft w:val="0"/>
          <w:marRight w:val="0"/>
          <w:marTop w:val="0"/>
          <w:marBottom w:val="0"/>
          <w:divBdr>
            <w:top w:val="none" w:sz="0" w:space="0" w:color="auto"/>
            <w:left w:val="none" w:sz="0" w:space="0" w:color="auto"/>
            <w:bottom w:val="none" w:sz="0" w:space="0" w:color="auto"/>
            <w:right w:val="none" w:sz="0" w:space="0" w:color="auto"/>
          </w:divBdr>
          <w:divsChild>
            <w:div w:id="44067749">
              <w:marLeft w:val="0"/>
              <w:marRight w:val="0"/>
              <w:marTop w:val="0"/>
              <w:marBottom w:val="150"/>
              <w:divBdr>
                <w:top w:val="none" w:sz="0" w:space="0" w:color="auto"/>
                <w:left w:val="none" w:sz="0" w:space="0" w:color="auto"/>
                <w:bottom w:val="none" w:sz="0" w:space="0" w:color="auto"/>
                <w:right w:val="none" w:sz="0" w:space="0" w:color="auto"/>
              </w:divBdr>
            </w:div>
          </w:divsChild>
        </w:div>
        <w:div w:id="463233509">
          <w:marLeft w:val="0"/>
          <w:marRight w:val="188"/>
          <w:marTop w:val="0"/>
          <w:marBottom w:val="188"/>
          <w:divBdr>
            <w:top w:val="none" w:sz="0" w:space="0" w:color="auto"/>
            <w:left w:val="none" w:sz="0" w:space="0" w:color="auto"/>
            <w:bottom w:val="none" w:sz="0" w:space="0" w:color="auto"/>
            <w:right w:val="none" w:sz="0" w:space="0" w:color="auto"/>
          </w:divBdr>
        </w:div>
        <w:div w:id="463237906">
          <w:marLeft w:val="0"/>
          <w:marRight w:val="0"/>
          <w:marTop w:val="0"/>
          <w:marBottom w:val="250"/>
          <w:divBdr>
            <w:top w:val="none" w:sz="0" w:space="0" w:color="auto"/>
            <w:left w:val="none" w:sz="0" w:space="0" w:color="auto"/>
            <w:bottom w:val="none" w:sz="0" w:space="0" w:color="auto"/>
            <w:right w:val="none" w:sz="0" w:space="0" w:color="auto"/>
          </w:divBdr>
        </w:div>
        <w:div w:id="463278359">
          <w:marLeft w:val="0"/>
          <w:marRight w:val="0"/>
          <w:marTop w:val="0"/>
          <w:marBottom w:val="0"/>
          <w:divBdr>
            <w:top w:val="none" w:sz="0" w:space="0" w:color="auto"/>
            <w:left w:val="none" w:sz="0" w:space="0" w:color="auto"/>
            <w:bottom w:val="none" w:sz="0" w:space="0" w:color="auto"/>
            <w:right w:val="none" w:sz="0" w:space="0" w:color="auto"/>
          </w:divBdr>
        </w:div>
        <w:div w:id="463305542">
          <w:marLeft w:val="0"/>
          <w:marRight w:val="0"/>
          <w:marTop w:val="0"/>
          <w:marBottom w:val="0"/>
          <w:divBdr>
            <w:top w:val="single" w:sz="2" w:space="0" w:color="E0E0E0"/>
            <w:left w:val="single" w:sz="2" w:space="0" w:color="E0E0E0"/>
            <w:bottom w:val="single" w:sz="2" w:space="0" w:color="E0E0E0"/>
            <w:right w:val="single" w:sz="2" w:space="0" w:color="E0E0E0"/>
          </w:divBdr>
          <w:divsChild>
            <w:div w:id="665330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3350278">
          <w:marLeft w:val="750"/>
          <w:marRight w:val="1500"/>
          <w:marTop w:val="0"/>
          <w:marBottom w:val="0"/>
          <w:divBdr>
            <w:top w:val="none" w:sz="0" w:space="0" w:color="auto"/>
            <w:left w:val="none" w:sz="0" w:space="0" w:color="auto"/>
            <w:bottom w:val="none" w:sz="0" w:space="0" w:color="auto"/>
            <w:right w:val="none" w:sz="0" w:space="0" w:color="auto"/>
          </w:divBdr>
        </w:div>
        <w:div w:id="463355447">
          <w:marLeft w:val="0"/>
          <w:marRight w:val="0"/>
          <w:marTop w:val="0"/>
          <w:marBottom w:val="0"/>
          <w:divBdr>
            <w:top w:val="none" w:sz="0" w:space="0" w:color="auto"/>
            <w:left w:val="none" w:sz="0" w:space="0" w:color="auto"/>
            <w:bottom w:val="none" w:sz="0" w:space="0" w:color="auto"/>
            <w:right w:val="none" w:sz="0" w:space="0" w:color="auto"/>
          </w:divBdr>
          <w:divsChild>
            <w:div w:id="307901512">
              <w:marLeft w:val="0"/>
              <w:marRight w:val="0"/>
              <w:marTop w:val="0"/>
              <w:marBottom w:val="0"/>
              <w:divBdr>
                <w:top w:val="none" w:sz="0" w:space="0" w:color="auto"/>
                <w:left w:val="none" w:sz="0" w:space="0" w:color="auto"/>
                <w:bottom w:val="none" w:sz="0" w:space="0" w:color="auto"/>
                <w:right w:val="none" w:sz="0" w:space="0" w:color="auto"/>
              </w:divBdr>
            </w:div>
            <w:div w:id="309678290">
              <w:marLeft w:val="0"/>
              <w:marRight w:val="0"/>
              <w:marTop w:val="0"/>
              <w:marBottom w:val="0"/>
              <w:divBdr>
                <w:top w:val="none" w:sz="0" w:space="0" w:color="auto"/>
                <w:left w:val="none" w:sz="0" w:space="0" w:color="auto"/>
                <w:bottom w:val="none" w:sz="0" w:space="0" w:color="auto"/>
                <w:right w:val="none" w:sz="0" w:space="0" w:color="auto"/>
              </w:divBdr>
            </w:div>
            <w:div w:id="678434063">
              <w:marLeft w:val="0"/>
              <w:marRight w:val="0"/>
              <w:marTop w:val="0"/>
              <w:marBottom w:val="0"/>
              <w:divBdr>
                <w:top w:val="none" w:sz="0" w:space="0" w:color="auto"/>
                <w:left w:val="none" w:sz="0" w:space="0" w:color="auto"/>
                <w:bottom w:val="none" w:sz="0" w:space="0" w:color="auto"/>
                <w:right w:val="none" w:sz="0" w:space="0" w:color="auto"/>
              </w:divBdr>
              <w:divsChild>
                <w:div w:id="221718782">
                  <w:marLeft w:val="0"/>
                  <w:marRight w:val="0"/>
                  <w:marTop w:val="0"/>
                  <w:marBottom w:val="0"/>
                  <w:divBdr>
                    <w:top w:val="none" w:sz="0" w:space="0" w:color="auto"/>
                    <w:left w:val="none" w:sz="0" w:space="0" w:color="auto"/>
                    <w:bottom w:val="none" w:sz="0" w:space="0" w:color="auto"/>
                    <w:right w:val="none" w:sz="0" w:space="0" w:color="auto"/>
                  </w:divBdr>
                  <w:divsChild>
                    <w:div w:id="304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6939">
          <w:marLeft w:val="0"/>
          <w:marRight w:val="0"/>
          <w:marTop w:val="0"/>
          <w:marBottom w:val="0"/>
          <w:divBdr>
            <w:top w:val="none" w:sz="0" w:space="0" w:color="auto"/>
            <w:left w:val="none" w:sz="0" w:space="0" w:color="auto"/>
            <w:bottom w:val="none" w:sz="0" w:space="0" w:color="auto"/>
            <w:right w:val="none" w:sz="0" w:space="0" w:color="auto"/>
          </w:divBdr>
        </w:div>
        <w:div w:id="463500098">
          <w:marLeft w:val="0"/>
          <w:marRight w:val="0"/>
          <w:marTop w:val="0"/>
          <w:marBottom w:val="0"/>
          <w:divBdr>
            <w:top w:val="none" w:sz="0" w:space="0" w:color="auto"/>
            <w:left w:val="none" w:sz="0" w:space="0" w:color="auto"/>
            <w:bottom w:val="none" w:sz="0" w:space="0" w:color="auto"/>
            <w:right w:val="none" w:sz="0" w:space="0" w:color="auto"/>
          </w:divBdr>
        </w:div>
        <w:div w:id="463617504">
          <w:marLeft w:val="0"/>
          <w:marRight w:val="0"/>
          <w:marTop w:val="0"/>
          <w:marBottom w:val="0"/>
          <w:divBdr>
            <w:top w:val="none" w:sz="0" w:space="0" w:color="auto"/>
            <w:left w:val="none" w:sz="0" w:space="0" w:color="auto"/>
            <w:bottom w:val="none" w:sz="0" w:space="0" w:color="auto"/>
            <w:right w:val="none" w:sz="0" w:space="0" w:color="auto"/>
          </w:divBdr>
        </w:div>
        <w:div w:id="463625301">
          <w:marLeft w:val="-225"/>
          <w:marRight w:val="-225"/>
          <w:marTop w:val="0"/>
          <w:marBottom w:val="0"/>
          <w:divBdr>
            <w:top w:val="none" w:sz="0" w:space="0" w:color="auto"/>
            <w:left w:val="none" w:sz="0" w:space="0" w:color="auto"/>
            <w:bottom w:val="none" w:sz="0" w:space="0" w:color="auto"/>
            <w:right w:val="none" w:sz="0" w:space="0" w:color="auto"/>
          </w:divBdr>
          <w:divsChild>
            <w:div w:id="198321295">
              <w:marLeft w:val="0"/>
              <w:marRight w:val="0"/>
              <w:marTop w:val="0"/>
              <w:marBottom w:val="0"/>
              <w:divBdr>
                <w:top w:val="none" w:sz="0" w:space="0" w:color="auto"/>
                <w:left w:val="none" w:sz="0" w:space="0" w:color="auto"/>
                <w:bottom w:val="none" w:sz="0" w:space="0" w:color="auto"/>
                <w:right w:val="none" w:sz="0" w:space="0" w:color="auto"/>
              </w:divBdr>
            </w:div>
          </w:divsChild>
        </w:div>
        <w:div w:id="463626035">
          <w:marLeft w:val="1463"/>
          <w:marRight w:val="0"/>
          <w:marTop w:val="0"/>
          <w:marBottom w:val="0"/>
          <w:divBdr>
            <w:top w:val="none" w:sz="0" w:space="0" w:color="auto"/>
            <w:left w:val="none" w:sz="0" w:space="0" w:color="auto"/>
            <w:bottom w:val="none" w:sz="0" w:space="0" w:color="auto"/>
            <w:right w:val="none" w:sz="0" w:space="0" w:color="auto"/>
          </w:divBdr>
        </w:div>
        <w:div w:id="463694069">
          <w:marLeft w:val="0"/>
          <w:marRight w:val="0"/>
          <w:marTop w:val="0"/>
          <w:marBottom w:val="0"/>
          <w:divBdr>
            <w:top w:val="none" w:sz="0" w:space="0" w:color="auto"/>
            <w:left w:val="none" w:sz="0" w:space="0" w:color="auto"/>
            <w:bottom w:val="none" w:sz="0" w:space="0" w:color="auto"/>
            <w:right w:val="none" w:sz="0" w:space="0" w:color="auto"/>
          </w:divBdr>
        </w:div>
        <w:div w:id="463695100">
          <w:marLeft w:val="-150"/>
          <w:marRight w:val="-150"/>
          <w:marTop w:val="0"/>
          <w:marBottom w:val="0"/>
          <w:divBdr>
            <w:top w:val="none" w:sz="0" w:space="0" w:color="auto"/>
            <w:left w:val="none" w:sz="0" w:space="0" w:color="auto"/>
            <w:bottom w:val="none" w:sz="0" w:space="0" w:color="auto"/>
            <w:right w:val="none" w:sz="0" w:space="0" w:color="auto"/>
          </w:divBdr>
        </w:div>
        <w:div w:id="463696862">
          <w:marLeft w:val="1221"/>
          <w:marRight w:val="0"/>
          <w:marTop w:val="0"/>
          <w:marBottom w:val="0"/>
          <w:divBdr>
            <w:top w:val="none" w:sz="0" w:space="0" w:color="auto"/>
            <w:left w:val="none" w:sz="0" w:space="0" w:color="auto"/>
            <w:bottom w:val="none" w:sz="0" w:space="0" w:color="auto"/>
            <w:right w:val="none" w:sz="0" w:space="0" w:color="auto"/>
          </w:divBdr>
          <w:divsChild>
            <w:div w:id="23436382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63738115">
          <w:marLeft w:val="0"/>
          <w:marRight w:val="0"/>
          <w:marTop w:val="450"/>
          <w:marBottom w:val="435"/>
          <w:divBdr>
            <w:top w:val="none" w:sz="0" w:space="0" w:color="auto"/>
            <w:left w:val="none" w:sz="0" w:space="0" w:color="auto"/>
            <w:bottom w:val="none" w:sz="0" w:space="0" w:color="auto"/>
            <w:right w:val="none" w:sz="0" w:space="0" w:color="auto"/>
          </w:divBdr>
          <w:divsChild>
            <w:div w:id="275872514">
              <w:marLeft w:val="0"/>
              <w:marRight w:val="0"/>
              <w:marTop w:val="0"/>
              <w:marBottom w:val="0"/>
              <w:divBdr>
                <w:top w:val="none" w:sz="0" w:space="0" w:color="auto"/>
                <w:left w:val="none" w:sz="0" w:space="0" w:color="auto"/>
                <w:bottom w:val="none" w:sz="0" w:space="0" w:color="auto"/>
                <w:right w:val="none" w:sz="0" w:space="0" w:color="auto"/>
              </w:divBdr>
            </w:div>
          </w:divsChild>
        </w:div>
        <w:div w:id="463738864">
          <w:marLeft w:val="0"/>
          <w:marRight w:val="0"/>
          <w:marTop w:val="0"/>
          <w:marBottom w:val="120"/>
          <w:divBdr>
            <w:top w:val="none" w:sz="0" w:space="0" w:color="auto"/>
            <w:left w:val="none" w:sz="0" w:space="0" w:color="auto"/>
            <w:bottom w:val="none" w:sz="0" w:space="0" w:color="auto"/>
            <w:right w:val="none" w:sz="0" w:space="0" w:color="auto"/>
          </w:divBdr>
        </w:div>
        <w:div w:id="463934157">
          <w:marLeft w:val="0"/>
          <w:marRight w:val="0"/>
          <w:marTop w:val="0"/>
          <w:marBottom w:val="0"/>
          <w:divBdr>
            <w:top w:val="none" w:sz="0" w:space="0" w:color="auto"/>
            <w:left w:val="none" w:sz="0" w:space="0" w:color="auto"/>
            <w:bottom w:val="none" w:sz="0" w:space="0" w:color="auto"/>
            <w:right w:val="none" w:sz="0" w:space="0" w:color="auto"/>
          </w:divBdr>
        </w:div>
        <w:div w:id="464003383">
          <w:marLeft w:val="750"/>
          <w:marRight w:val="1500"/>
          <w:marTop w:val="0"/>
          <w:marBottom w:val="0"/>
          <w:divBdr>
            <w:top w:val="none" w:sz="0" w:space="0" w:color="auto"/>
            <w:left w:val="none" w:sz="0" w:space="0" w:color="auto"/>
            <w:bottom w:val="none" w:sz="0" w:space="0" w:color="auto"/>
            <w:right w:val="none" w:sz="0" w:space="0" w:color="auto"/>
          </w:divBdr>
        </w:div>
        <w:div w:id="464156482">
          <w:marLeft w:val="750"/>
          <w:marRight w:val="1500"/>
          <w:marTop w:val="0"/>
          <w:marBottom w:val="0"/>
          <w:divBdr>
            <w:top w:val="none" w:sz="0" w:space="0" w:color="auto"/>
            <w:left w:val="none" w:sz="0" w:space="0" w:color="auto"/>
            <w:bottom w:val="none" w:sz="0" w:space="0" w:color="auto"/>
            <w:right w:val="none" w:sz="0" w:space="0" w:color="auto"/>
          </w:divBdr>
        </w:div>
        <w:div w:id="464200280">
          <w:marLeft w:val="-225"/>
          <w:marRight w:val="-225"/>
          <w:marTop w:val="0"/>
          <w:marBottom w:val="0"/>
          <w:divBdr>
            <w:top w:val="none" w:sz="0" w:space="0" w:color="auto"/>
            <w:left w:val="none" w:sz="0" w:space="0" w:color="auto"/>
            <w:bottom w:val="none" w:sz="0" w:space="0" w:color="auto"/>
            <w:right w:val="none" w:sz="0" w:space="0" w:color="auto"/>
          </w:divBdr>
        </w:div>
        <w:div w:id="464202631">
          <w:marLeft w:val="0"/>
          <w:marRight w:val="450"/>
          <w:marTop w:val="105"/>
          <w:marBottom w:val="150"/>
          <w:divBdr>
            <w:top w:val="none" w:sz="0" w:space="0" w:color="auto"/>
            <w:left w:val="none" w:sz="0" w:space="0" w:color="auto"/>
            <w:bottom w:val="none" w:sz="0" w:space="0" w:color="auto"/>
            <w:right w:val="none" w:sz="0" w:space="0" w:color="auto"/>
          </w:divBdr>
          <w:divsChild>
            <w:div w:id="131364352">
              <w:marLeft w:val="0"/>
              <w:marRight w:val="0"/>
              <w:marTop w:val="0"/>
              <w:marBottom w:val="0"/>
              <w:divBdr>
                <w:top w:val="none" w:sz="0" w:space="0" w:color="auto"/>
                <w:left w:val="none" w:sz="0" w:space="0" w:color="auto"/>
                <w:bottom w:val="none" w:sz="0" w:space="0" w:color="auto"/>
                <w:right w:val="none" w:sz="0" w:space="0" w:color="auto"/>
              </w:divBdr>
            </w:div>
          </w:divsChild>
        </w:div>
        <w:div w:id="464205034">
          <w:marLeft w:val="0"/>
          <w:marRight w:val="0"/>
          <w:marTop w:val="100"/>
          <w:marBottom w:val="100"/>
          <w:divBdr>
            <w:top w:val="none" w:sz="0" w:space="0" w:color="auto"/>
            <w:left w:val="none" w:sz="0" w:space="0" w:color="auto"/>
            <w:bottom w:val="none" w:sz="0" w:space="0" w:color="auto"/>
            <w:right w:val="none" w:sz="0" w:space="0" w:color="auto"/>
          </w:divBdr>
          <w:divsChild>
            <w:div w:id="667556439">
              <w:marLeft w:val="0"/>
              <w:marRight w:val="0"/>
              <w:marTop w:val="0"/>
              <w:marBottom w:val="0"/>
              <w:divBdr>
                <w:top w:val="none" w:sz="0" w:space="0" w:color="auto"/>
                <w:left w:val="none" w:sz="0" w:space="0" w:color="auto"/>
                <w:bottom w:val="none" w:sz="0" w:space="0" w:color="auto"/>
                <w:right w:val="none" w:sz="0" w:space="0" w:color="auto"/>
              </w:divBdr>
            </w:div>
          </w:divsChild>
        </w:div>
        <w:div w:id="464276571">
          <w:marLeft w:val="750"/>
          <w:marRight w:val="0"/>
          <w:marTop w:val="0"/>
          <w:marBottom w:val="0"/>
          <w:divBdr>
            <w:top w:val="none" w:sz="0" w:space="0" w:color="auto"/>
            <w:left w:val="none" w:sz="0" w:space="0" w:color="auto"/>
            <w:bottom w:val="none" w:sz="0" w:space="0" w:color="auto"/>
            <w:right w:val="none" w:sz="0" w:space="0" w:color="auto"/>
          </w:divBdr>
        </w:div>
        <w:div w:id="464277632">
          <w:marLeft w:val="0"/>
          <w:marRight w:val="0"/>
          <w:marTop w:val="0"/>
          <w:marBottom w:val="384"/>
          <w:divBdr>
            <w:top w:val="none" w:sz="0" w:space="0" w:color="auto"/>
            <w:left w:val="none" w:sz="0" w:space="0" w:color="auto"/>
            <w:bottom w:val="none" w:sz="0" w:space="0" w:color="auto"/>
            <w:right w:val="none" w:sz="0" w:space="0" w:color="auto"/>
          </w:divBdr>
        </w:div>
        <w:div w:id="464280918">
          <w:marLeft w:val="0"/>
          <w:marRight w:val="0"/>
          <w:marTop w:val="0"/>
          <w:marBottom w:val="125"/>
          <w:divBdr>
            <w:top w:val="none" w:sz="0" w:space="0" w:color="auto"/>
            <w:left w:val="none" w:sz="0" w:space="0" w:color="auto"/>
            <w:bottom w:val="none" w:sz="0" w:space="0" w:color="auto"/>
            <w:right w:val="none" w:sz="0" w:space="0" w:color="auto"/>
          </w:divBdr>
        </w:div>
        <w:div w:id="464587902">
          <w:marLeft w:val="0"/>
          <w:marRight w:val="0"/>
          <w:marTop w:val="0"/>
          <w:marBottom w:val="0"/>
          <w:divBdr>
            <w:top w:val="none" w:sz="0" w:space="0" w:color="auto"/>
            <w:left w:val="none" w:sz="0" w:space="0" w:color="auto"/>
            <w:bottom w:val="none" w:sz="0" w:space="0" w:color="auto"/>
            <w:right w:val="none" w:sz="0" w:space="0" w:color="auto"/>
          </w:divBdr>
        </w:div>
        <w:div w:id="464590286">
          <w:marLeft w:val="750"/>
          <w:marRight w:val="1500"/>
          <w:marTop w:val="0"/>
          <w:marBottom w:val="0"/>
          <w:divBdr>
            <w:top w:val="none" w:sz="0" w:space="0" w:color="auto"/>
            <w:left w:val="none" w:sz="0" w:space="0" w:color="auto"/>
            <w:bottom w:val="none" w:sz="0" w:space="0" w:color="auto"/>
            <w:right w:val="none" w:sz="0" w:space="0" w:color="auto"/>
          </w:divBdr>
        </w:div>
        <w:div w:id="464616323">
          <w:marLeft w:val="0"/>
          <w:marRight w:val="0"/>
          <w:marTop w:val="0"/>
          <w:marBottom w:val="0"/>
          <w:divBdr>
            <w:top w:val="none" w:sz="0" w:space="0" w:color="auto"/>
            <w:left w:val="none" w:sz="0" w:space="0" w:color="auto"/>
            <w:bottom w:val="none" w:sz="0" w:space="0" w:color="auto"/>
            <w:right w:val="none" w:sz="0" w:space="0" w:color="auto"/>
          </w:divBdr>
        </w:div>
        <w:div w:id="464662941">
          <w:marLeft w:val="0"/>
          <w:marRight w:val="225"/>
          <w:marTop w:val="0"/>
          <w:marBottom w:val="0"/>
          <w:divBdr>
            <w:top w:val="none" w:sz="0" w:space="0" w:color="auto"/>
            <w:left w:val="none" w:sz="0" w:space="0" w:color="auto"/>
            <w:bottom w:val="none" w:sz="0" w:space="0" w:color="auto"/>
            <w:right w:val="none" w:sz="0" w:space="0" w:color="auto"/>
          </w:divBdr>
        </w:div>
        <w:div w:id="464733756">
          <w:marLeft w:val="750"/>
          <w:marRight w:val="1500"/>
          <w:marTop w:val="0"/>
          <w:marBottom w:val="0"/>
          <w:divBdr>
            <w:top w:val="none" w:sz="0" w:space="0" w:color="auto"/>
            <w:left w:val="none" w:sz="0" w:space="0" w:color="auto"/>
            <w:bottom w:val="none" w:sz="0" w:space="0" w:color="auto"/>
            <w:right w:val="none" w:sz="0" w:space="0" w:color="auto"/>
          </w:divBdr>
        </w:div>
        <w:div w:id="464812002">
          <w:marLeft w:val="0"/>
          <w:marRight w:val="0"/>
          <w:marTop w:val="0"/>
          <w:marBottom w:val="0"/>
          <w:divBdr>
            <w:top w:val="none" w:sz="0" w:space="0" w:color="auto"/>
            <w:left w:val="none" w:sz="0" w:space="0" w:color="auto"/>
            <w:bottom w:val="none" w:sz="0" w:space="0" w:color="auto"/>
            <w:right w:val="none" w:sz="0" w:space="0" w:color="auto"/>
          </w:divBdr>
        </w:div>
        <w:div w:id="464936086">
          <w:marLeft w:val="0"/>
          <w:marRight w:val="0"/>
          <w:marTop w:val="0"/>
          <w:marBottom w:val="0"/>
          <w:divBdr>
            <w:top w:val="none" w:sz="0" w:space="0" w:color="auto"/>
            <w:left w:val="none" w:sz="0" w:space="0" w:color="auto"/>
            <w:bottom w:val="none" w:sz="0" w:space="0" w:color="auto"/>
            <w:right w:val="none" w:sz="0" w:space="0" w:color="auto"/>
          </w:divBdr>
        </w:div>
        <w:div w:id="465048065">
          <w:marLeft w:val="1463"/>
          <w:marRight w:val="0"/>
          <w:marTop w:val="0"/>
          <w:marBottom w:val="0"/>
          <w:divBdr>
            <w:top w:val="none" w:sz="0" w:space="0" w:color="auto"/>
            <w:left w:val="none" w:sz="0" w:space="0" w:color="auto"/>
            <w:bottom w:val="none" w:sz="0" w:space="0" w:color="auto"/>
            <w:right w:val="none" w:sz="0" w:space="0" w:color="auto"/>
          </w:divBdr>
          <w:divsChild>
            <w:div w:id="27062892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5124642">
          <w:marLeft w:val="0"/>
          <w:marRight w:val="0"/>
          <w:marTop w:val="0"/>
          <w:marBottom w:val="0"/>
          <w:divBdr>
            <w:top w:val="none" w:sz="0" w:space="0" w:color="auto"/>
            <w:left w:val="none" w:sz="0" w:space="0" w:color="auto"/>
            <w:bottom w:val="none" w:sz="0" w:space="0" w:color="auto"/>
            <w:right w:val="none" w:sz="0" w:space="0" w:color="auto"/>
          </w:divBdr>
        </w:div>
        <w:div w:id="465127544">
          <w:marLeft w:val="0"/>
          <w:marRight w:val="0"/>
          <w:marTop w:val="0"/>
          <w:marBottom w:val="0"/>
          <w:divBdr>
            <w:top w:val="none" w:sz="0" w:space="0" w:color="auto"/>
            <w:left w:val="none" w:sz="0" w:space="0" w:color="auto"/>
            <w:bottom w:val="none" w:sz="0" w:space="0" w:color="auto"/>
            <w:right w:val="none" w:sz="0" w:space="0" w:color="auto"/>
          </w:divBdr>
        </w:div>
        <w:div w:id="465202782">
          <w:marLeft w:val="0"/>
          <w:marRight w:val="0"/>
          <w:marTop w:val="0"/>
          <w:marBottom w:val="250"/>
          <w:divBdr>
            <w:top w:val="none" w:sz="0" w:space="0" w:color="auto"/>
            <w:left w:val="none" w:sz="0" w:space="0" w:color="auto"/>
            <w:bottom w:val="none" w:sz="0" w:space="0" w:color="auto"/>
            <w:right w:val="none" w:sz="0" w:space="0" w:color="auto"/>
          </w:divBdr>
          <w:divsChild>
            <w:div w:id="206142858">
              <w:marLeft w:val="0"/>
              <w:marRight w:val="0"/>
              <w:marTop w:val="0"/>
              <w:marBottom w:val="125"/>
              <w:divBdr>
                <w:top w:val="none" w:sz="0" w:space="0" w:color="auto"/>
                <w:left w:val="none" w:sz="0" w:space="0" w:color="auto"/>
                <w:bottom w:val="none" w:sz="0" w:space="0" w:color="auto"/>
                <w:right w:val="none" w:sz="0" w:space="0" w:color="auto"/>
              </w:divBdr>
            </w:div>
          </w:divsChild>
        </w:div>
        <w:div w:id="465246115">
          <w:marLeft w:val="0"/>
          <w:marRight w:val="0"/>
          <w:marTop w:val="0"/>
          <w:marBottom w:val="0"/>
          <w:divBdr>
            <w:top w:val="none" w:sz="0" w:space="0" w:color="auto"/>
            <w:left w:val="none" w:sz="0" w:space="0" w:color="auto"/>
            <w:bottom w:val="none" w:sz="0" w:space="0" w:color="auto"/>
            <w:right w:val="none" w:sz="0" w:space="0" w:color="auto"/>
          </w:divBdr>
        </w:div>
        <w:div w:id="465247259">
          <w:marLeft w:val="0"/>
          <w:marRight w:val="0"/>
          <w:marTop w:val="150"/>
          <w:marBottom w:val="330"/>
          <w:divBdr>
            <w:top w:val="none" w:sz="0" w:space="0" w:color="auto"/>
            <w:left w:val="none" w:sz="0" w:space="0" w:color="auto"/>
            <w:bottom w:val="none" w:sz="0" w:space="0" w:color="auto"/>
            <w:right w:val="none" w:sz="0" w:space="0" w:color="auto"/>
          </w:divBdr>
        </w:div>
        <w:div w:id="465247512">
          <w:marLeft w:val="0"/>
          <w:marRight w:val="0"/>
          <w:marTop w:val="0"/>
          <w:marBottom w:val="0"/>
          <w:divBdr>
            <w:top w:val="none" w:sz="0" w:space="0" w:color="auto"/>
            <w:left w:val="none" w:sz="0" w:space="0" w:color="auto"/>
            <w:bottom w:val="none" w:sz="0" w:space="0" w:color="auto"/>
            <w:right w:val="none" w:sz="0" w:space="0" w:color="auto"/>
          </w:divBdr>
          <w:divsChild>
            <w:div w:id="193621173">
              <w:marLeft w:val="0"/>
              <w:marRight w:val="0"/>
              <w:marTop w:val="0"/>
              <w:marBottom w:val="150"/>
              <w:divBdr>
                <w:top w:val="none" w:sz="0" w:space="0" w:color="auto"/>
                <w:left w:val="none" w:sz="0" w:space="0" w:color="auto"/>
                <w:bottom w:val="none" w:sz="0" w:space="0" w:color="auto"/>
                <w:right w:val="none" w:sz="0" w:space="0" w:color="auto"/>
              </w:divBdr>
            </w:div>
          </w:divsChild>
        </w:div>
        <w:div w:id="465315171">
          <w:marLeft w:val="0"/>
          <w:marRight w:val="0"/>
          <w:marTop w:val="0"/>
          <w:marBottom w:val="0"/>
          <w:divBdr>
            <w:top w:val="none" w:sz="0" w:space="0" w:color="auto"/>
            <w:left w:val="none" w:sz="0" w:space="0" w:color="auto"/>
            <w:bottom w:val="none" w:sz="0" w:space="0" w:color="auto"/>
            <w:right w:val="none" w:sz="0" w:space="0" w:color="auto"/>
          </w:divBdr>
        </w:div>
        <w:div w:id="465317896">
          <w:marLeft w:val="0"/>
          <w:marRight w:val="0"/>
          <w:marTop w:val="0"/>
          <w:marBottom w:val="0"/>
          <w:divBdr>
            <w:top w:val="none" w:sz="0" w:space="0" w:color="auto"/>
            <w:left w:val="none" w:sz="0" w:space="0" w:color="auto"/>
            <w:bottom w:val="none" w:sz="0" w:space="0" w:color="auto"/>
            <w:right w:val="none" w:sz="0" w:space="0" w:color="auto"/>
          </w:divBdr>
          <w:divsChild>
            <w:div w:id="517887533">
              <w:marLeft w:val="0"/>
              <w:marRight w:val="0"/>
              <w:marTop w:val="0"/>
              <w:marBottom w:val="0"/>
              <w:divBdr>
                <w:top w:val="none" w:sz="0" w:space="0" w:color="auto"/>
                <w:left w:val="none" w:sz="0" w:space="0" w:color="auto"/>
                <w:bottom w:val="none" w:sz="0" w:space="0" w:color="auto"/>
                <w:right w:val="none" w:sz="0" w:space="0" w:color="auto"/>
              </w:divBdr>
            </w:div>
          </w:divsChild>
        </w:div>
        <w:div w:id="465321140">
          <w:marLeft w:val="0"/>
          <w:marRight w:val="0"/>
          <w:marTop w:val="0"/>
          <w:marBottom w:val="0"/>
          <w:divBdr>
            <w:top w:val="none" w:sz="0" w:space="0" w:color="auto"/>
            <w:left w:val="none" w:sz="0" w:space="0" w:color="auto"/>
            <w:bottom w:val="none" w:sz="0" w:space="0" w:color="auto"/>
            <w:right w:val="none" w:sz="0" w:space="0" w:color="auto"/>
          </w:divBdr>
        </w:div>
        <w:div w:id="465395020">
          <w:marLeft w:val="0"/>
          <w:marRight w:val="0"/>
          <w:marTop w:val="0"/>
          <w:marBottom w:val="0"/>
          <w:divBdr>
            <w:top w:val="none" w:sz="0" w:space="0" w:color="auto"/>
            <w:left w:val="none" w:sz="0" w:space="0" w:color="auto"/>
            <w:bottom w:val="none" w:sz="0" w:space="0" w:color="auto"/>
            <w:right w:val="none" w:sz="0" w:space="0" w:color="auto"/>
          </w:divBdr>
          <w:divsChild>
            <w:div w:id="500243502">
              <w:marLeft w:val="0"/>
              <w:marRight w:val="0"/>
              <w:marTop w:val="0"/>
              <w:marBottom w:val="345"/>
              <w:divBdr>
                <w:top w:val="none" w:sz="0" w:space="0" w:color="auto"/>
                <w:left w:val="none" w:sz="0" w:space="0" w:color="auto"/>
                <w:bottom w:val="none" w:sz="0" w:space="0" w:color="auto"/>
                <w:right w:val="none" w:sz="0" w:space="0" w:color="auto"/>
              </w:divBdr>
            </w:div>
          </w:divsChild>
        </w:div>
        <w:div w:id="465467058">
          <w:marLeft w:val="0"/>
          <w:marRight w:val="0"/>
          <w:marTop w:val="0"/>
          <w:marBottom w:val="0"/>
          <w:divBdr>
            <w:top w:val="single" w:sz="2" w:space="0" w:color="E0E0E0"/>
            <w:left w:val="single" w:sz="2" w:space="0" w:color="E0E0E0"/>
            <w:bottom w:val="single" w:sz="2" w:space="0" w:color="E0E0E0"/>
            <w:right w:val="single" w:sz="2" w:space="0" w:color="E0E0E0"/>
          </w:divBdr>
        </w:div>
        <w:div w:id="465469214">
          <w:marLeft w:val="-150"/>
          <w:marRight w:val="-150"/>
          <w:marTop w:val="0"/>
          <w:marBottom w:val="0"/>
          <w:divBdr>
            <w:top w:val="none" w:sz="0" w:space="0" w:color="auto"/>
            <w:left w:val="none" w:sz="0" w:space="0" w:color="auto"/>
            <w:bottom w:val="none" w:sz="0" w:space="0" w:color="auto"/>
            <w:right w:val="none" w:sz="0" w:space="0" w:color="auto"/>
          </w:divBdr>
          <w:divsChild>
            <w:div w:id="552155955">
              <w:marLeft w:val="0"/>
              <w:marRight w:val="0"/>
              <w:marTop w:val="0"/>
              <w:marBottom w:val="0"/>
              <w:divBdr>
                <w:top w:val="none" w:sz="0" w:space="0" w:color="auto"/>
                <w:left w:val="none" w:sz="0" w:space="0" w:color="auto"/>
                <w:bottom w:val="none" w:sz="0" w:space="0" w:color="auto"/>
                <w:right w:val="none" w:sz="0" w:space="0" w:color="auto"/>
              </w:divBdr>
            </w:div>
          </w:divsChild>
        </w:div>
        <w:div w:id="465510184">
          <w:marLeft w:val="0"/>
          <w:marRight w:val="1628"/>
          <w:marTop w:val="0"/>
          <w:marBottom w:val="0"/>
          <w:divBdr>
            <w:top w:val="none" w:sz="0" w:space="0" w:color="auto"/>
            <w:left w:val="none" w:sz="0" w:space="0" w:color="auto"/>
            <w:bottom w:val="none" w:sz="0" w:space="0" w:color="auto"/>
            <w:right w:val="none" w:sz="0" w:space="0" w:color="auto"/>
          </w:divBdr>
          <w:divsChild>
            <w:div w:id="748691192">
              <w:marLeft w:val="0"/>
              <w:marRight w:val="0"/>
              <w:marTop w:val="0"/>
              <w:marBottom w:val="0"/>
              <w:divBdr>
                <w:top w:val="none" w:sz="0" w:space="0" w:color="auto"/>
                <w:left w:val="none" w:sz="0" w:space="0" w:color="auto"/>
                <w:bottom w:val="none" w:sz="0" w:space="0" w:color="auto"/>
                <w:right w:val="none" w:sz="0" w:space="0" w:color="auto"/>
              </w:divBdr>
            </w:div>
          </w:divsChild>
        </w:div>
        <w:div w:id="465512199">
          <w:marLeft w:val="0"/>
          <w:marRight w:val="0"/>
          <w:marTop w:val="0"/>
          <w:marBottom w:val="0"/>
          <w:divBdr>
            <w:top w:val="none" w:sz="0" w:space="0" w:color="auto"/>
            <w:left w:val="none" w:sz="0" w:space="0" w:color="auto"/>
            <w:bottom w:val="none" w:sz="0" w:space="0" w:color="auto"/>
            <w:right w:val="none" w:sz="0" w:space="0" w:color="auto"/>
          </w:divBdr>
        </w:div>
        <w:div w:id="465516262">
          <w:marLeft w:val="13"/>
          <w:marRight w:val="188"/>
          <w:marTop w:val="138"/>
          <w:marBottom w:val="88"/>
          <w:divBdr>
            <w:top w:val="none" w:sz="0" w:space="0" w:color="auto"/>
            <w:left w:val="none" w:sz="0" w:space="0" w:color="auto"/>
            <w:bottom w:val="none" w:sz="0" w:space="0" w:color="auto"/>
            <w:right w:val="none" w:sz="0" w:space="0" w:color="auto"/>
          </w:divBdr>
          <w:divsChild>
            <w:div w:id="186338450">
              <w:marLeft w:val="0"/>
              <w:marRight w:val="0"/>
              <w:marTop w:val="0"/>
              <w:marBottom w:val="0"/>
              <w:divBdr>
                <w:top w:val="none" w:sz="0" w:space="0" w:color="auto"/>
                <w:left w:val="none" w:sz="0" w:space="0" w:color="auto"/>
                <w:bottom w:val="none" w:sz="0" w:space="0" w:color="auto"/>
                <w:right w:val="none" w:sz="0" w:space="0" w:color="auto"/>
              </w:divBdr>
            </w:div>
            <w:div w:id="341200148">
              <w:marLeft w:val="0"/>
              <w:marRight w:val="0"/>
              <w:marTop w:val="0"/>
              <w:marBottom w:val="0"/>
              <w:divBdr>
                <w:top w:val="none" w:sz="0" w:space="0" w:color="auto"/>
                <w:left w:val="none" w:sz="0" w:space="0" w:color="auto"/>
                <w:bottom w:val="none" w:sz="0" w:space="0" w:color="auto"/>
                <w:right w:val="none" w:sz="0" w:space="0" w:color="auto"/>
              </w:divBdr>
            </w:div>
            <w:div w:id="428821346">
              <w:marLeft w:val="0"/>
              <w:marRight w:val="0"/>
              <w:marTop w:val="0"/>
              <w:marBottom w:val="0"/>
              <w:divBdr>
                <w:top w:val="none" w:sz="0" w:space="0" w:color="auto"/>
                <w:left w:val="none" w:sz="0" w:space="0" w:color="auto"/>
                <w:bottom w:val="none" w:sz="0" w:space="0" w:color="auto"/>
                <w:right w:val="none" w:sz="0" w:space="0" w:color="auto"/>
              </w:divBdr>
            </w:div>
          </w:divsChild>
        </w:div>
        <w:div w:id="465591908">
          <w:marLeft w:val="0"/>
          <w:marRight w:val="225"/>
          <w:marTop w:val="0"/>
          <w:marBottom w:val="0"/>
          <w:divBdr>
            <w:top w:val="none" w:sz="0" w:space="0" w:color="auto"/>
            <w:left w:val="none" w:sz="0" w:space="0" w:color="auto"/>
            <w:bottom w:val="none" w:sz="0" w:space="0" w:color="auto"/>
            <w:right w:val="none" w:sz="0" w:space="0" w:color="auto"/>
          </w:divBdr>
        </w:div>
        <w:div w:id="465633363">
          <w:marLeft w:val="-225"/>
          <w:marRight w:val="-225"/>
          <w:marTop w:val="0"/>
          <w:marBottom w:val="0"/>
          <w:divBdr>
            <w:top w:val="none" w:sz="0" w:space="0" w:color="auto"/>
            <w:left w:val="none" w:sz="0" w:space="0" w:color="auto"/>
            <w:bottom w:val="none" w:sz="0" w:space="0" w:color="auto"/>
            <w:right w:val="none" w:sz="0" w:space="0" w:color="auto"/>
          </w:divBdr>
          <w:divsChild>
            <w:div w:id="17706318">
              <w:marLeft w:val="1463"/>
              <w:marRight w:val="0"/>
              <w:marTop w:val="0"/>
              <w:marBottom w:val="0"/>
              <w:divBdr>
                <w:top w:val="none" w:sz="0" w:space="0" w:color="auto"/>
                <w:left w:val="none" w:sz="0" w:space="0" w:color="auto"/>
                <w:bottom w:val="none" w:sz="0" w:space="0" w:color="auto"/>
                <w:right w:val="none" w:sz="0" w:space="0" w:color="auto"/>
              </w:divBdr>
            </w:div>
          </w:divsChild>
        </w:div>
        <w:div w:id="465663199">
          <w:marLeft w:val="0"/>
          <w:marRight w:val="0"/>
          <w:marTop w:val="150"/>
          <w:marBottom w:val="150"/>
          <w:divBdr>
            <w:top w:val="none" w:sz="0" w:space="0" w:color="auto"/>
            <w:left w:val="none" w:sz="0" w:space="0" w:color="auto"/>
            <w:bottom w:val="none" w:sz="0" w:space="0" w:color="auto"/>
            <w:right w:val="none" w:sz="0" w:space="0" w:color="auto"/>
          </w:divBdr>
          <w:divsChild>
            <w:div w:id="591932993">
              <w:marLeft w:val="0"/>
              <w:marRight w:val="0"/>
              <w:marTop w:val="0"/>
              <w:marBottom w:val="0"/>
              <w:divBdr>
                <w:top w:val="none" w:sz="0" w:space="0" w:color="auto"/>
                <w:left w:val="none" w:sz="0" w:space="0" w:color="auto"/>
                <w:bottom w:val="none" w:sz="0" w:space="0" w:color="auto"/>
                <w:right w:val="none" w:sz="0" w:space="0" w:color="auto"/>
              </w:divBdr>
            </w:div>
          </w:divsChild>
        </w:div>
        <w:div w:id="465664976">
          <w:marLeft w:val="0"/>
          <w:marRight w:val="0"/>
          <w:marTop w:val="0"/>
          <w:marBottom w:val="0"/>
          <w:divBdr>
            <w:top w:val="none" w:sz="0" w:space="0" w:color="auto"/>
            <w:left w:val="none" w:sz="0" w:space="0" w:color="auto"/>
            <w:bottom w:val="none" w:sz="0" w:space="0" w:color="auto"/>
            <w:right w:val="none" w:sz="0" w:space="0" w:color="auto"/>
          </w:divBdr>
        </w:div>
        <w:div w:id="465706031">
          <w:marLeft w:val="0"/>
          <w:marRight w:val="0"/>
          <w:marTop w:val="0"/>
          <w:marBottom w:val="0"/>
          <w:divBdr>
            <w:top w:val="none" w:sz="0" w:space="0" w:color="auto"/>
            <w:left w:val="none" w:sz="0" w:space="0" w:color="auto"/>
            <w:bottom w:val="none" w:sz="0" w:space="0" w:color="auto"/>
            <w:right w:val="none" w:sz="0" w:space="0" w:color="auto"/>
          </w:divBdr>
        </w:div>
        <w:div w:id="465776739">
          <w:marLeft w:val="0"/>
          <w:marRight w:val="0"/>
          <w:marTop w:val="0"/>
          <w:marBottom w:val="0"/>
          <w:divBdr>
            <w:top w:val="none" w:sz="0" w:space="0" w:color="auto"/>
            <w:left w:val="none" w:sz="0" w:space="0" w:color="auto"/>
            <w:bottom w:val="none" w:sz="0" w:space="0" w:color="auto"/>
            <w:right w:val="none" w:sz="0" w:space="0" w:color="auto"/>
          </w:divBdr>
        </w:div>
        <w:div w:id="465777025">
          <w:marLeft w:val="0"/>
          <w:marRight w:val="0"/>
          <w:marTop w:val="0"/>
          <w:marBottom w:val="0"/>
          <w:divBdr>
            <w:top w:val="none" w:sz="0" w:space="0" w:color="auto"/>
            <w:left w:val="none" w:sz="0" w:space="0" w:color="auto"/>
            <w:bottom w:val="none" w:sz="0" w:space="0" w:color="auto"/>
            <w:right w:val="none" w:sz="0" w:space="0" w:color="auto"/>
          </w:divBdr>
          <w:divsChild>
            <w:div w:id="624383359">
              <w:marLeft w:val="-150"/>
              <w:marRight w:val="-150"/>
              <w:marTop w:val="0"/>
              <w:marBottom w:val="0"/>
              <w:divBdr>
                <w:top w:val="none" w:sz="0" w:space="0" w:color="auto"/>
                <w:left w:val="none" w:sz="0" w:space="0" w:color="auto"/>
                <w:bottom w:val="none" w:sz="0" w:space="0" w:color="auto"/>
                <w:right w:val="none" w:sz="0" w:space="0" w:color="auto"/>
              </w:divBdr>
            </w:div>
          </w:divsChild>
        </w:div>
        <w:div w:id="465857216">
          <w:marLeft w:val="0"/>
          <w:marRight w:val="0"/>
          <w:marTop w:val="125"/>
          <w:marBottom w:val="0"/>
          <w:divBdr>
            <w:top w:val="none" w:sz="0" w:space="0" w:color="auto"/>
            <w:left w:val="none" w:sz="0" w:space="0" w:color="auto"/>
            <w:bottom w:val="none" w:sz="0" w:space="0" w:color="auto"/>
            <w:right w:val="none" w:sz="0" w:space="0" w:color="auto"/>
          </w:divBdr>
        </w:div>
        <w:div w:id="465859374">
          <w:marLeft w:val="-150"/>
          <w:marRight w:val="-150"/>
          <w:marTop w:val="0"/>
          <w:marBottom w:val="0"/>
          <w:divBdr>
            <w:top w:val="none" w:sz="0" w:space="0" w:color="auto"/>
            <w:left w:val="none" w:sz="0" w:space="0" w:color="auto"/>
            <w:bottom w:val="none" w:sz="0" w:space="0" w:color="auto"/>
            <w:right w:val="none" w:sz="0" w:space="0" w:color="auto"/>
          </w:divBdr>
        </w:div>
        <w:div w:id="465927623">
          <w:marLeft w:val="0"/>
          <w:marRight w:val="0"/>
          <w:marTop w:val="0"/>
          <w:marBottom w:val="0"/>
          <w:divBdr>
            <w:top w:val="none" w:sz="0" w:space="0" w:color="auto"/>
            <w:left w:val="none" w:sz="0" w:space="0" w:color="auto"/>
            <w:bottom w:val="none" w:sz="0" w:space="0" w:color="auto"/>
            <w:right w:val="none" w:sz="0" w:space="0" w:color="auto"/>
          </w:divBdr>
        </w:div>
        <w:div w:id="466123212">
          <w:marLeft w:val="0"/>
          <w:marRight w:val="0"/>
          <w:marTop w:val="0"/>
          <w:marBottom w:val="0"/>
          <w:divBdr>
            <w:top w:val="none" w:sz="0" w:space="0" w:color="auto"/>
            <w:left w:val="none" w:sz="0" w:space="0" w:color="auto"/>
            <w:bottom w:val="none" w:sz="0" w:space="0" w:color="auto"/>
            <w:right w:val="none" w:sz="0" w:space="0" w:color="auto"/>
          </w:divBdr>
        </w:div>
        <w:div w:id="466124515">
          <w:marLeft w:val="0"/>
          <w:marRight w:val="0"/>
          <w:marTop w:val="0"/>
          <w:marBottom w:val="0"/>
          <w:divBdr>
            <w:top w:val="none" w:sz="0" w:space="0" w:color="auto"/>
            <w:left w:val="none" w:sz="0" w:space="0" w:color="auto"/>
            <w:bottom w:val="none" w:sz="0" w:space="0" w:color="auto"/>
            <w:right w:val="none" w:sz="0" w:space="0" w:color="auto"/>
          </w:divBdr>
          <w:divsChild>
            <w:div w:id="417865511">
              <w:marLeft w:val="-225"/>
              <w:marRight w:val="-225"/>
              <w:marTop w:val="0"/>
              <w:marBottom w:val="0"/>
              <w:divBdr>
                <w:top w:val="none" w:sz="0" w:space="0" w:color="auto"/>
                <w:left w:val="none" w:sz="0" w:space="0" w:color="auto"/>
                <w:bottom w:val="none" w:sz="0" w:space="0" w:color="auto"/>
                <w:right w:val="none" w:sz="0" w:space="0" w:color="auto"/>
              </w:divBdr>
            </w:div>
          </w:divsChild>
        </w:div>
        <w:div w:id="466169287">
          <w:marLeft w:val="0"/>
          <w:marRight w:val="0"/>
          <w:marTop w:val="0"/>
          <w:marBottom w:val="0"/>
          <w:divBdr>
            <w:top w:val="none" w:sz="0" w:space="0" w:color="auto"/>
            <w:left w:val="none" w:sz="0" w:space="0" w:color="auto"/>
            <w:bottom w:val="none" w:sz="0" w:space="0" w:color="auto"/>
            <w:right w:val="none" w:sz="0" w:space="0" w:color="auto"/>
          </w:divBdr>
        </w:div>
        <w:div w:id="466313682">
          <w:marLeft w:val="0"/>
          <w:marRight w:val="0"/>
          <w:marTop w:val="0"/>
          <w:marBottom w:val="0"/>
          <w:divBdr>
            <w:top w:val="none" w:sz="0" w:space="0" w:color="auto"/>
            <w:left w:val="none" w:sz="0" w:space="0" w:color="auto"/>
            <w:bottom w:val="none" w:sz="0" w:space="0" w:color="auto"/>
            <w:right w:val="none" w:sz="0" w:space="0" w:color="auto"/>
          </w:divBdr>
          <w:divsChild>
            <w:div w:id="350960471">
              <w:marLeft w:val="0"/>
              <w:marRight w:val="0"/>
              <w:marTop w:val="0"/>
              <w:marBottom w:val="0"/>
              <w:divBdr>
                <w:top w:val="none" w:sz="0" w:space="0" w:color="auto"/>
                <w:left w:val="none" w:sz="0" w:space="0" w:color="auto"/>
                <w:bottom w:val="none" w:sz="0" w:space="0" w:color="auto"/>
                <w:right w:val="none" w:sz="0" w:space="0" w:color="auto"/>
              </w:divBdr>
            </w:div>
          </w:divsChild>
        </w:div>
        <w:div w:id="466318479">
          <w:marLeft w:val="0"/>
          <w:marRight w:val="0"/>
          <w:marTop w:val="0"/>
          <w:marBottom w:val="0"/>
          <w:divBdr>
            <w:top w:val="none" w:sz="0" w:space="0" w:color="auto"/>
            <w:left w:val="none" w:sz="0" w:space="0" w:color="auto"/>
            <w:bottom w:val="none" w:sz="0" w:space="0" w:color="auto"/>
            <w:right w:val="none" w:sz="0" w:space="0" w:color="auto"/>
          </w:divBdr>
          <w:divsChild>
            <w:div w:id="370348794">
              <w:marLeft w:val="0"/>
              <w:marRight w:val="0"/>
              <w:marTop w:val="0"/>
              <w:marBottom w:val="0"/>
              <w:divBdr>
                <w:top w:val="none" w:sz="0" w:space="0" w:color="auto"/>
                <w:left w:val="none" w:sz="0" w:space="0" w:color="auto"/>
                <w:bottom w:val="none" w:sz="0" w:space="0" w:color="auto"/>
                <w:right w:val="none" w:sz="0" w:space="0" w:color="auto"/>
              </w:divBdr>
            </w:div>
          </w:divsChild>
        </w:div>
        <w:div w:id="466321198">
          <w:marLeft w:val="-225"/>
          <w:marRight w:val="-225"/>
          <w:marTop w:val="0"/>
          <w:marBottom w:val="0"/>
          <w:divBdr>
            <w:top w:val="none" w:sz="0" w:space="0" w:color="auto"/>
            <w:left w:val="none" w:sz="0" w:space="0" w:color="auto"/>
            <w:bottom w:val="none" w:sz="0" w:space="0" w:color="auto"/>
            <w:right w:val="none" w:sz="0" w:space="0" w:color="auto"/>
          </w:divBdr>
        </w:div>
        <w:div w:id="466361054">
          <w:marLeft w:val="0"/>
          <w:marRight w:val="0"/>
          <w:marTop w:val="0"/>
          <w:marBottom w:val="150"/>
          <w:divBdr>
            <w:top w:val="none" w:sz="0" w:space="0" w:color="auto"/>
            <w:left w:val="none" w:sz="0" w:space="0" w:color="auto"/>
            <w:bottom w:val="none" w:sz="0" w:space="0" w:color="auto"/>
            <w:right w:val="none" w:sz="0" w:space="0" w:color="auto"/>
          </w:divBdr>
        </w:div>
        <w:div w:id="466363494">
          <w:marLeft w:val="0"/>
          <w:marRight w:val="0"/>
          <w:marTop w:val="0"/>
          <w:marBottom w:val="0"/>
          <w:divBdr>
            <w:top w:val="none" w:sz="0" w:space="0" w:color="auto"/>
            <w:left w:val="none" w:sz="0" w:space="0" w:color="auto"/>
            <w:bottom w:val="none" w:sz="0" w:space="0" w:color="auto"/>
            <w:right w:val="none" w:sz="0" w:space="0" w:color="auto"/>
          </w:divBdr>
        </w:div>
        <w:div w:id="466508015">
          <w:marLeft w:val="0"/>
          <w:marRight w:val="0"/>
          <w:marTop w:val="0"/>
          <w:marBottom w:val="376"/>
          <w:divBdr>
            <w:top w:val="none" w:sz="0" w:space="0" w:color="auto"/>
            <w:left w:val="none" w:sz="0" w:space="0" w:color="auto"/>
            <w:bottom w:val="none" w:sz="0" w:space="0" w:color="auto"/>
            <w:right w:val="none" w:sz="0" w:space="0" w:color="auto"/>
          </w:divBdr>
        </w:div>
        <w:div w:id="466508085">
          <w:marLeft w:val="-225"/>
          <w:marRight w:val="-225"/>
          <w:marTop w:val="0"/>
          <w:marBottom w:val="0"/>
          <w:divBdr>
            <w:top w:val="none" w:sz="0" w:space="0" w:color="auto"/>
            <w:left w:val="none" w:sz="0" w:space="0" w:color="auto"/>
            <w:bottom w:val="none" w:sz="0" w:space="0" w:color="auto"/>
            <w:right w:val="none" w:sz="0" w:space="0" w:color="auto"/>
          </w:divBdr>
        </w:div>
        <w:div w:id="466551843">
          <w:marLeft w:val="0"/>
          <w:marRight w:val="0"/>
          <w:marTop w:val="0"/>
          <w:marBottom w:val="0"/>
          <w:divBdr>
            <w:top w:val="none" w:sz="0" w:space="0" w:color="auto"/>
            <w:left w:val="none" w:sz="0" w:space="0" w:color="auto"/>
            <w:bottom w:val="none" w:sz="0" w:space="0" w:color="auto"/>
            <w:right w:val="none" w:sz="0" w:space="0" w:color="auto"/>
          </w:divBdr>
        </w:div>
        <w:div w:id="466583456">
          <w:marLeft w:val="0"/>
          <w:marRight w:val="225"/>
          <w:marTop w:val="0"/>
          <w:marBottom w:val="0"/>
          <w:divBdr>
            <w:top w:val="none" w:sz="0" w:space="0" w:color="auto"/>
            <w:left w:val="none" w:sz="0" w:space="0" w:color="auto"/>
            <w:bottom w:val="none" w:sz="0" w:space="0" w:color="auto"/>
            <w:right w:val="none" w:sz="0" w:space="0" w:color="auto"/>
          </w:divBdr>
        </w:div>
        <w:div w:id="466624157">
          <w:marLeft w:val="0"/>
          <w:marRight w:val="0"/>
          <w:marTop w:val="0"/>
          <w:marBottom w:val="450"/>
          <w:divBdr>
            <w:top w:val="none" w:sz="0" w:space="0" w:color="auto"/>
            <w:left w:val="none" w:sz="0" w:space="0" w:color="auto"/>
            <w:bottom w:val="none" w:sz="0" w:space="0" w:color="auto"/>
            <w:right w:val="none" w:sz="0" w:space="0" w:color="auto"/>
          </w:divBdr>
        </w:div>
        <w:div w:id="466704733">
          <w:marLeft w:val="1463"/>
          <w:marRight w:val="0"/>
          <w:marTop w:val="0"/>
          <w:marBottom w:val="0"/>
          <w:divBdr>
            <w:top w:val="none" w:sz="0" w:space="0" w:color="auto"/>
            <w:left w:val="none" w:sz="0" w:space="0" w:color="auto"/>
            <w:bottom w:val="none" w:sz="0" w:space="0" w:color="auto"/>
            <w:right w:val="none" w:sz="0" w:space="0" w:color="auto"/>
          </w:divBdr>
        </w:div>
        <w:div w:id="466709129">
          <w:marLeft w:val="0"/>
          <w:marRight w:val="0"/>
          <w:marTop w:val="0"/>
          <w:marBottom w:val="0"/>
          <w:divBdr>
            <w:top w:val="none" w:sz="0" w:space="0" w:color="auto"/>
            <w:left w:val="none" w:sz="0" w:space="0" w:color="auto"/>
            <w:bottom w:val="none" w:sz="0" w:space="0" w:color="auto"/>
            <w:right w:val="none" w:sz="0" w:space="0" w:color="auto"/>
          </w:divBdr>
          <w:divsChild>
            <w:div w:id="337856020">
              <w:marLeft w:val="0"/>
              <w:marRight w:val="0"/>
              <w:marTop w:val="0"/>
              <w:marBottom w:val="0"/>
              <w:divBdr>
                <w:top w:val="none" w:sz="0" w:space="0" w:color="auto"/>
                <w:left w:val="none" w:sz="0" w:space="0" w:color="auto"/>
                <w:bottom w:val="none" w:sz="0" w:space="0" w:color="auto"/>
                <w:right w:val="none" w:sz="0" w:space="0" w:color="auto"/>
              </w:divBdr>
            </w:div>
          </w:divsChild>
        </w:div>
        <w:div w:id="466778843">
          <w:marLeft w:val="-225"/>
          <w:marRight w:val="-225"/>
          <w:marTop w:val="0"/>
          <w:marBottom w:val="0"/>
          <w:divBdr>
            <w:top w:val="none" w:sz="0" w:space="0" w:color="auto"/>
            <w:left w:val="none" w:sz="0" w:space="0" w:color="auto"/>
            <w:bottom w:val="none" w:sz="0" w:space="0" w:color="auto"/>
            <w:right w:val="none" w:sz="0" w:space="0" w:color="auto"/>
          </w:divBdr>
          <w:divsChild>
            <w:div w:id="362365737">
              <w:marLeft w:val="0"/>
              <w:marRight w:val="0"/>
              <w:marTop w:val="0"/>
              <w:marBottom w:val="0"/>
              <w:divBdr>
                <w:top w:val="none" w:sz="0" w:space="0" w:color="auto"/>
                <w:left w:val="none" w:sz="0" w:space="0" w:color="auto"/>
                <w:bottom w:val="none" w:sz="0" w:space="0" w:color="auto"/>
                <w:right w:val="none" w:sz="0" w:space="0" w:color="auto"/>
              </w:divBdr>
              <w:divsChild>
                <w:div w:id="6310626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66818219">
          <w:marLeft w:val="0"/>
          <w:marRight w:val="0"/>
          <w:marTop w:val="0"/>
          <w:marBottom w:val="0"/>
          <w:divBdr>
            <w:top w:val="none" w:sz="0" w:space="0" w:color="auto"/>
            <w:left w:val="none" w:sz="0" w:space="0" w:color="auto"/>
            <w:bottom w:val="none" w:sz="0" w:space="0" w:color="auto"/>
            <w:right w:val="none" w:sz="0" w:space="0" w:color="auto"/>
          </w:divBdr>
        </w:div>
        <w:div w:id="466822921">
          <w:marLeft w:val="0"/>
          <w:marRight w:val="0"/>
          <w:marTop w:val="0"/>
          <w:marBottom w:val="150"/>
          <w:divBdr>
            <w:top w:val="none" w:sz="0" w:space="0" w:color="auto"/>
            <w:left w:val="none" w:sz="0" w:space="0" w:color="auto"/>
            <w:bottom w:val="none" w:sz="0" w:space="0" w:color="auto"/>
            <w:right w:val="none" w:sz="0" w:space="0" w:color="auto"/>
          </w:divBdr>
        </w:div>
        <w:div w:id="466976466">
          <w:marLeft w:val="0"/>
          <w:marRight w:val="0"/>
          <w:marTop w:val="0"/>
          <w:marBottom w:val="0"/>
          <w:divBdr>
            <w:top w:val="none" w:sz="0" w:space="0" w:color="auto"/>
            <w:left w:val="none" w:sz="0" w:space="0" w:color="auto"/>
            <w:bottom w:val="none" w:sz="0" w:space="0" w:color="auto"/>
            <w:right w:val="none" w:sz="0" w:space="0" w:color="auto"/>
          </w:divBdr>
        </w:div>
        <w:div w:id="467013134">
          <w:marLeft w:val="0"/>
          <w:marRight w:val="0"/>
          <w:marTop w:val="0"/>
          <w:marBottom w:val="0"/>
          <w:divBdr>
            <w:top w:val="none" w:sz="0" w:space="0" w:color="auto"/>
            <w:left w:val="none" w:sz="0" w:space="0" w:color="auto"/>
            <w:bottom w:val="none" w:sz="0" w:space="0" w:color="auto"/>
            <w:right w:val="none" w:sz="0" w:space="0" w:color="auto"/>
          </w:divBdr>
        </w:div>
        <w:div w:id="467020264">
          <w:marLeft w:val="-225"/>
          <w:marRight w:val="-225"/>
          <w:marTop w:val="0"/>
          <w:marBottom w:val="0"/>
          <w:divBdr>
            <w:top w:val="none" w:sz="0" w:space="0" w:color="auto"/>
            <w:left w:val="none" w:sz="0" w:space="0" w:color="auto"/>
            <w:bottom w:val="none" w:sz="0" w:space="0" w:color="auto"/>
            <w:right w:val="none" w:sz="0" w:space="0" w:color="auto"/>
          </w:divBdr>
          <w:divsChild>
            <w:div w:id="725882479">
              <w:marLeft w:val="0"/>
              <w:marRight w:val="0"/>
              <w:marTop w:val="0"/>
              <w:marBottom w:val="0"/>
              <w:divBdr>
                <w:top w:val="none" w:sz="0" w:space="0" w:color="auto"/>
                <w:left w:val="none" w:sz="0" w:space="0" w:color="auto"/>
                <w:bottom w:val="none" w:sz="0" w:space="0" w:color="auto"/>
                <w:right w:val="none" w:sz="0" w:space="0" w:color="auto"/>
              </w:divBdr>
            </w:div>
          </w:divsChild>
        </w:div>
        <w:div w:id="467087125">
          <w:marLeft w:val="0"/>
          <w:marRight w:val="450"/>
          <w:marTop w:val="0"/>
          <w:marBottom w:val="150"/>
          <w:divBdr>
            <w:top w:val="none" w:sz="0" w:space="0" w:color="auto"/>
            <w:left w:val="none" w:sz="0" w:space="0" w:color="auto"/>
            <w:bottom w:val="none" w:sz="0" w:space="0" w:color="auto"/>
            <w:right w:val="none" w:sz="0" w:space="0" w:color="auto"/>
          </w:divBdr>
        </w:div>
        <w:div w:id="467090271">
          <w:marLeft w:val="0"/>
          <w:marRight w:val="0"/>
          <w:marTop w:val="0"/>
          <w:marBottom w:val="0"/>
          <w:divBdr>
            <w:top w:val="none" w:sz="0" w:space="0" w:color="auto"/>
            <w:left w:val="none" w:sz="0" w:space="0" w:color="auto"/>
            <w:bottom w:val="none" w:sz="0" w:space="0" w:color="auto"/>
            <w:right w:val="none" w:sz="0" w:space="0" w:color="auto"/>
          </w:divBdr>
        </w:div>
        <w:div w:id="467092400">
          <w:marLeft w:val="0"/>
          <w:marRight w:val="0"/>
          <w:marTop w:val="0"/>
          <w:marBottom w:val="0"/>
          <w:divBdr>
            <w:top w:val="none" w:sz="0" w:space="0" w:color="auto"/>
            <w:left w:val="none" w:sz="0" w:space="0" w:color="auto"/>
            <w:bottom w:val="none" w:sz="0" w:space="0" w:color="auto"/>
            <w:right w:val="none" w:sz="0" w:space="0" w:color="auto"/>
          </w:divBdr>
        </w:div>
        <w:div w:id="467164556">
          <w:marLeft w:val="0"/>
          <w:marRight w:val="0"/>
          <w:marTop w:val="125"/>
          <w:marBottom w:val="0"/>
          <w:divBdr>
            <w:top w:val="none" w:sz="0" w:space="0" w:color="auto"/>
            <w:left w:val="none" w:sz="0" w:space="0" w:color="auto"/>
            <w:bottom w:val="none" w:sz="0" w:space="0" w:color="auto"/>
            <w:right w:val="none" w:sz="0" w:space="0" w:color="auto"/>
          </w:divBdr>
        </w:div>
        <w:div w:id="467167904">
          <w:marLeft w:val="0"/>
          <w:marRight w:val="0"/>
          <w:marTop w:val="0"/>
          <w:marBottom w:val="0"/>
          <w:divBdr>
            <w:top w:val="none" w:sz="0" w:space="0" w:color="auto"/>
            <w:left w:val="none" w:sz="0" w:space="0" w:color="auto"/>
            <w:bottom w:val="none" w:sz="0" w:space="0" w:color="auto"/>
            <w:right w:val="none" w:sz="0" w:space="0" w:color="auto"/>
          </w:divBdr>
        </w:div>
        <w:div w:id="467168920">
          <w:marLeft w:val="0"/>
          <w:marRight w:val="0"/>
          <w:marTop w:val="0"/>
          <w:marBottom w:val="150"/>
          <w:divBdr>
            <w:top w:val="none" w:sz="0" w:space="0" w:color="auto"/>
            <w:left w:val="none" w:sz="0" w:space="0" w:color="auto"/>
            <w:bottom w:val="none" w:sz="0" w:space="0" w:color="auto"/>
            <w:right w:val="none" w:sz="0" w:space="0" w:color="auto"/>
          </w:divBdr>
        </w:div>
        <w:div w:id="467168924">
          <w:marLeft w:val="0"/>
          <w:marRight w:val="0"/>
          <w:marTop w:val="0"/>
          <w:marBottom w:val="0"/>
          <w:divBdr>
            <w:top w:val="none" w:sz="0" w:space="0" w:color="auto"/>
            <w:left w:val="none" w:sz="0" w:space="0" w:color="auto"/>
            <w:bottom w:val="none" w:sz="0" w:space="0" w:color="auto"/>
            <w:right w:val="none" w:sz="0" w:space="0" w:color="auto"/>
          </w:divBdr>
        </w:div>
        <w:div w:id="467170245">
          <w:marLeft w:val="-225"/>
          <w:marRight w:val="-225"/>
          <w:marTop w:val="0"/>
          <w:marBottom w:val="0"/>
          <w:divBdr>
            <w:top w:val="none" w:sz="0" w:space="0" w:color="auto"/>
            <w:left w:val="none" w:sz="0" w:space="0" w:color="auto"/>
            <w:bottom w:val="none" w:sz="0" w:space="0" w:color="auto"/>
            <w:right w:val="none" w:sz="0" w:space="0" w:color="auto"/>
          </w:divBdr>
        </w:div>
        <w:div w:id="467208486">
          <w:marLeft w:val="0"/>
          <w:marRight w:val="0"/>
          <w:marTop w:val="0"/>
          <w:marBottom w:val="0"/>
          <w:divBdr>
            <w:top w:val="none" w:sz="0" w:space="0" w:color="auto"/>
            <w:left w:val="none" w:sz="0" w:space="0" w:color="auto"/>
            <w:bottom w:val="none" w:sz="0" w:space="0" w:color="auto"/>
            <w:right w:val="none" w:sz="0" w:space="0" w:color="auto"/>
          </w:divBdr>
        </w:div>
        <w:div w:id="467359401">
          <w:marLeft w:val="0"/>
          <w:marRight w:val="0"/>
          <w:marTop w:val="0"/>
          <w:marBottom w:val="0"/>
          <w:divBdr>
            <w:top w:val="none" w:sz="0" w:space="0" w:color="auto"/>
            <w:left w:val="none" w:sz="0" w:space="0" w:color="auto"/>
            <w:bottom w:val="none" w:sz="0" w:space="0" w:color="auto"/>
            <w:right w:val="none" w:sz="0" w:space="0" w:color="auto"/>
          </w:divBdr>
        </w:div>
        <w:div w:id="467403290">
          <w:marLeft w:val="0"/>
          <w:marRight w:val="0"/>
          <w:marTop w:val="0"/>
          <w:marBottom w:val="0"/>
          <w:divBdr>
            <w:top w:val="none" w:sz="0" w:space="0" w:color="auto"/>
            <w:left w:val="none" w:sz="0" w:space="0" w:color="auto"/>
            <w:bottom w:val="none" w:sz="0" w:space="0" w:color="auto"/>
            <w:right w:val="none" w:sz="0" w:space="0" w:color="auto"/>
          </w:divBdr>
        </w:div>
        <w:div w:id="467430563">
          <w:marLeft w:val="0"/>
          <w:marRight w:val="0"/>
          <w:marTop w:val="0"/>
          <w:marBottom w:val="0"/>
          <w:divBdr>
            <w:top w:val="none" w:sz="0" w:space="0" w:color="auto"/>
            <w:left w:val="none" w:sz="0" w:space="0" w:color="auto"/>
            <w:bottom w:val="none" w:sz="0" w:space="0" w:color="auto"/>
            <w:right w:val="none" w:sz="0" w:space="0" w:color="auto"/>
          </w:divBdr>
        </w:div>
        <w:div w:id="467548820">
          <w:marLeft w:val="0"/>
          <w:marRight w:val="0"/>
          <w:marTop w:val="0"/>
          <w:marBottom w:val="250"/>
          <w:divBdr>
            <w:top w:val="none" w:sz="0" w:space="0" w:color="auto"/>
            <w:left w:val="none" w:sz="0" w:space="0" w:color="auto"/>
            <w:bottom w:val="none" w:sz="0" w:space="0" w:color="auto"/>
            <w:right w:val="none" w:sz="0" w:space="0" w:color="auto"/>
          </w:divBdr>
          <w:divsChild>
            <w:div w:id="66222406">
              <w:marLeft w:val="0"/>
              <w:marRight w:val="0"/>
              <w:marTop w:val="0"/>
              <w:marBottom w:val="0"/>
              <w:divBdr>
                <w:top w:val="none" w:sz="0" w:space="0" w:color="auto"/>
                <w:left w:val="none" w:sz="0" w:space="0" w:color="auto"/>
                <w:bottom w:val="none" w:sz="0" w:space="0" w:color="auto"/>
                <w:right w:val="none" w:sz="0" w:space="0" w:color="auto"/>
              </w:divBdr>
            </w:div>
          </w:divsChild>
        </w:div>
        <w:div w:id="467554760">
          <w:marLeft w:val="0"/>
          <w:marRight w:val="0"/>
          <w:marTop w:val="0"/>
          <w:marBottom w:val="300"/>
          <w:divBdr>
            <w:top w:val="none" w:sz="0" w:space="0" w:color="auto"/>
            <w:left w:val="none" w:sz="0" w:space="0" w:color="auto"/>
            <w:bottom w:val="none" w:sz="0" w:space="0" w:color="auto"/>
            <w:right w:val="none" w:sz="0" w:space="0" w:color="auto"/>
          </w:divBdr>
        </w:div>
        <w:div w:id="467626061">
          <w:marLeft w:val="0"/>
          <w:marRight w:val="0"/>
          <w:marTop w:val="100"/>
          <w:marBottom w:val="100"/>
          <w:divBdr>
            <w:top w:val="none" w:sz="0" w:space="0" w:color="auto"/>
            <w:left w:val="none" w:sz="0" w:space="0" w:color="auto"/>
            <w:bottom w:val="none" w:sz="0" w:space="0" w:color="auto"/>
            <w:right w:val="none" w:sz="0" w:space="0" w:color="auto"/>
          </w:divBdr>
        </w:div>
        <w:div w:id="467666201">
          <w:marLeft w:val="750"/>
          <w:marRight w:val="1500"/>
          <w:marTop w:val="0"/>
          <w:marBottom w:val="0"/>
          <w:divBdr>
            <w:top w:val="none" w:sz="0" w:space="0" w:color="auto"/>
            <w:left w:val="none" w:sz="0" w:space="0" w:color="auto"/>
            <w:bottom w:val="none" w:sz="0" w:space="0" w:color="auto"/>
            <w:right w:val="none" w:sz="0" w:space="0" w:color="auto"/>
          </w:divBdr>
        </w:div>
        <w:div w:id="467667701">
          <w:marLeft w:val="0"/>
          <w:marRight w:val="0"/>
          <w:marTop w:val="0"/>
          <w:marBottom w:val="0"/>
          <w:divBdr>
            <w:top w:val="none" w:sz="0" w:space="0" w:color="auto"/>
            <w:left w:val="none" w:sz="0" w:space="0" w:color="auto"/>
            <w:bottom w:val="none" w:sz="0" w:space="0" w:color="auto"/>
            <w:right w:val="none" w:sz="0" w:space="0" w:color="auto"/>
          </w:divBdr>
        </w:div>
        <w:div w:id="467672989">
          <w:marLeft w:val="0"/>
          <w:marRight w:val="0"/>
          <w:marTop w:val="0"/>
          <w:marBottom w:val="0"/>
          <w:divBdr>
            <w:top w:val="none" w:sz="0" w:space="0" w:color="auto"/>
            <w:left w:val="none" w:sz="0" w:space="0" w:color="auto"/>
            <w:bottom w:val="none" w:sz="0" w:space="0" w:color="auto"/>
            <w:right w:val="none" w:sz="0" w:space="0" w:color="auto"/>
          </w:divBdr>
          <w:divsChild>
            <w:div w:id="289631292">
              <w:marLeft w:val="0"/>
              <w:marRight w:val="0"/>
              <w:marTop w:val="0"/>
              <w:marBottom w:val="0"/>
              <w:divBdr>
                <w:top w:val="none" w:sz="0" w:space="0" w:color="auto"/>
                <w:left w:val="none" w:sz="0" w:space="0" w:color="auto"/>
                <w:bottom w:val="none" w:sz="0" w:space="0" w:color="auto"/>
                <w:right w:val="none" w:sz="0" w:space="0" w:color="auto"/>
              </w:divBdr>
              <w:divsChild>
                <w:div w:id="477452351">
                  <w:marLeft w:val="0"/>
                  <w:marRight w:val="0"/>
                  <w:marTop w:val="0"/>
                  <w:marBottom w:val="0"/>
                  <w:divBdr>
                    <w:top w:val="none" w:sz="0" w:space="0" w:color="auto"/>
                    <w:left w:val="none" w:sz="0" w:space="0" w:color="auto"/>
                    <w:bottom w:val="none" w:sz="0" w:space="0" w:color="auto"/>
                    <w:right w:val="none" w:sz="0" w:space="0" w:color="auto"/>
                  </w:divBdr>
                </w:div>
              </w:divsChild>
            </w:div>
            <w:div w:id="611591240">
              <w:marLeft w:val="0"/>
              <w:marRight w:val="0"/>
              <w:marTop w:val="0"/>
              <w:marBottom w:val="0"/>
              <w:divBdr>
                <w:top w:val="none" w:sz="0" w:space="0" w:color="auto"/>
                <w:left w:val="none" w:sz="0" w:space="0" w:color="auto"/>
                <w:bottom w:val="none" w:sz="0" w:space="0" w:color="auto"/>
                <w:right w:val="none" w:sz="0" w:space="0" w:color="auto"/>
              </w:divBdr>
              <w:divsChild>
                <w:div w:id="5113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7219">
          <w:marLeft w:val="0"/>
          <w:marRight w:val="0"/>
          <w:marTop w:val="0"/>
          <w:marBottom w:val="0"/>
          <w:divBdr>
            <w:top w:val="none" w:sz="0" w:space="0" w:color="auto"/>
            <w:left w:val="none" w:sz="0" w:space="0" w:color="auto"/>
            <w:bottom w:val="none" w:sz="0" w:space="0" w:color="auto"/>
            <w:right w:val="none" w:sz="0" w:space="0" w:color="auto"/>
          </w:divBdr>
          <w:divsChild>
            <w:div w:id="129322300">
              <w:marLeft w:val="0"/>
              <w:marRight w:val="0"/>
              <w:marTop w:val="0"/>
              <w:marBottom w:val="0"/>
              <w:divBdr>
                <w:top w:val="none" w:sz="0" w:space="0" w:color="auto"/>
                <w:left w:val="none" w:sz="0" w:space="0" w:color="auto"/>
                <w:bottom w:val="none" w:sz="0" w:space="0" w:color="auto"/>
                <w:right w:val="none" w:sz="0" w:space="0" w:color="auto"/>
              </w:divBdr>
            </w:div>
          </w:divsChild>
        </w:div>
        <w:div w:id="467823943">
          <w:marLeft w:val="-225"/>
          <w:marRight w:val="-225"/>
          <w:marTop w:val="0"/>
          <w:marBottom w:val="0"/>
          <w:divBdr>
            <w:top w:val="none" w:sz="0" w:space="0" w:color="auto"/>
            <w:left w:val="none" w:sz="0" w:space="0" w:color="auto"/>
            <w:bottom w:val="none" w:sz="0" w:space="0" w:color="auto"/>
            <w:right w:val="none" w:sz="0" w:space="0" w:color="auto"/>
          </w:divBdr>
        </w:div>
        <w:div w:id="467862230">
          <w:marLeft w:val="-150"/>
          <w:marRight w:val="-150"/>
          <w:marTop w:val="0"/>
          <w:marBottom w:val="0"/>
          <w:divBdr>
            <w:top w:val="none" w:sz="0" w:space="0" w:color="auto"/>
            <w:left w:val="none" w:sz="0" w:space="0" w:color="auto"/>
            <w:bottom w:val="none" w:sz="0" w:space="0" w:color="auto"/>
            <w:right w:val="none" w:sz="0" w:space="0" w:color="auto"/>
          </w:divBdr>
        </w:div>
        <w:div w:id="467864673">
          <w:marLeft w:val="0"/>
          <w:marRight w:val="0"/>
          <w:marTop w:val="0"/>
          <w:marBottom w:val="0"/>
          <w:divBdr>
            <w:top w:val="none" w:sz="0" w:space="0" w:color="auto"/>
            <w:left w:val="none" w:sz="0" w:space="0" w:color="auto"/>
            <w:bottom w:val="none" w:sz="0" w:space="0" w:color="auto"/>
            <w:right w:val="none" w:sz="0" w:space="0" w:color="auto"/>
          </w:divBdr>
        </w:div>
        <w:div w:id="467893880">
          <w:marLeft w:val="1463"/>
          <w:marRight w:val="0"/>
          <w:marTop w:val="0"/>
          <w:marBottom w:val="0"/>
          <w:divBdr>
            <w:top w:val="none" w:sz="0" w:space="0" w:color="auto"/>
            <w:left w:val="none" w:sz="0" w:space="0" w:color="auto"/>
            <w:bottom w:val="none" w:sz="0" w:space="0" w:color="auto"/>
            <w:right w:val="none" w:sz="0" w:space="0" w:color="auto"/>
          </w:divBdr>
          <w:divsChild>
            <w:div w:id="174732059">
              <w:marLeft w:val="0"/>
              <w:marRight w:val="0"/>
              <w:marTop w:val="0"/>
              <w:marBottom w:val="0"/>
              <w:divBdr>
                <w:top w:val="none" w:sz="0" w:space="0" w:color="auto"/>
                <w:left w:val="none" w:sz="0" w:space="0" w:color="auto"/>
                <w:bottom w:val="none" w:sz="0" w:space="0" w:color="auto"/>
                <w:right w:val="none" w:sz="0" w:space="0" w:color="auto"/>
              </w:divBdr>
            </w:div>
          </w:divsChild>
        </w:div>
        <w:div w:id="467936838">
          <w:marLeft w:val="0"/>
          <w:marRight w:val="0"/>
          <w:marTop w:val="0"/>
          <w:marBottom w:val="300"/>
          <w:divBdr>
            <w:top w:val="none" w:sz="0" w:space="0" w:color="auto"/>
            <w:left w:val="none" w:sz="0" w:space="0" w:color="auto"/>
            <w:bottom w:val="none" w:sz="0" w:space="0" w:color="auto"/>
            <w:right w:val="none" w:sz="0" w:space="0" w:color="auto"/>
          </w:divBdr>
        </w:div>
        <w:div w:id="467942844">
          <w:marLeft w:val="0"/>
          <w:marRight w:val="0"/>
          <w:marTop w:val="0"/>
          <w:marBottom w:val="0"/>
          <w:divBdr>
            <w:top w:val="none" w:sz="0" w:space="0" w:color="auto"/>
            <w:left w:val="none" w:sz="0" w:space="0" w:color="auto"/>
            <w:bottom w:val="none" w:sz="0" w:space="0" w:color="auto"/>
            <w:right w:val="none" w:sz="0" w:space="0" w:color="auto"/>
          </w:divBdr>
        </w:div>
        <w:div w:id="468061034">
          <w:marLeft w:val="0"/>
          <w:marRight w:val="0"/>
          <w:marTop w:val="0"/>
          <w:marBottom w:val="0"/>
          <w:divBdr>
            <w:top w:val="single" w:sz="6" w:space="0" w:color="999999"/>
            <w:left w:val="single" w:sz="6" w:space="0" w:color="999999"/>
            <w:bottom w:val="single" w:sz="6" w:space="0" w:color="999999"/>
            <w:right w:val="single" w:sz="6" w:space="0" w:color="999999"/>
          </w:divBdr>
        </w:div>
        <w:div w:id="468128081">
          <w:marLeft w:val="0"/>
          <w:marRight w:val="0"/>
          <w:marTop w:val="0"/>
          <w:marBottom w:val="300"/>
          <w:divBdr>
            <w:top w:val="none" w:sz="0" w:space="0" w:color="auto"/>
            <w:left w:val="none" w:sz="0" w:space="0" w:color="auto"/>
            <w:bottom w:val="none" w:sz="0" w:space="0" w:color="auto"/>
            <w:right w:val="none" w:sz="0" w:space="0" w:color="auto"/>
          </w:divBdr>
          <w:divsChild>
            <w:div w:id="397485437">
              <w:marLeft w:val="0"/>
              <w:marRight w:val="0"/>
              <w:marTop w:val="0"/>
              <w:marBottom w:val="0"/>
              <w:divBdr>
                <w:top w:val="none" w:sz="0" w:space="0" w:color="auto"/>
                <w:left w:val="none" w:sz="0" w:space="0" w:color="auto"/>
                <w:bottom w:val="none" w:sz="0" w:space="0" w:color="auto"/>
                <w:right w:val="none" w:sz="0" w:space="0" w:color="auto"/>
              </w:divBdr>
            </w:div>
          </w:divsChild>
        </w:div>
        <w:div w:id="468129879">
          <w:marLeft w:val="0"/>
          <w:marRight w:val="0"/>
          <w:marTop w:val="100"/>
          <w:marBottom w:val="100"/>
          <w:divBdr>
            <w:top w:val="none" w:sz="0" w:space="0" w:color="auto"/>
            <w:left w:val="none" w:sz="0" w:space="0" w:color="auto"/>
            <w:bottom w:val="none" w:sz="0" w:space="0" w:color="auto"/>
            <w:right w:val="none" w:sz="0" w:space="0" w:color="auto"/>
          </w:divBdr>
        </w:div>
        <w:div w:id="468134073">
          <w:marLeft w:val="-125"/>
          <w:marRight w:val="-125"/>
          <w:marTop w:val="0"/>
          <w:marBottom w:val="376"/>
          <w:divBdr>
            <w:top w:val="none" w:sz="0" w:space="0" w:color="auto"/>
            <w:left w:val="none" w:sz="0" w:space="0" w:color="auto"/>
            <w:bottom w:val="none" w:sz="0" w:space="0" w:color="auto"/>
            <w:right w:val="none" w:sz="0" w:space="0" w:color="auto"/>
          </w:divBdr>
          <w:divsChild>
            <w:div w:id="188876064">
              <w:marLeft w:val="0"/>
              <w:marRight w:val="0"/>
              <w:marTop w:val="0"/>
              <w:marBottom w:val="0"/>
              <w:divBdr>
                <w:top w:val="none" w:sz="0" w:space="0" w:color="auto"/>
                <w:left w:val="none" w:sz="0" w:space="0" w:color="auto"/>
                <w:bottom w:val="none" w:sz="0" w:space="0" w:color="auto"/>
                <w:right w:val="none" w:sz="0" w:space="0" w:color="auto"/>
              </w:divBdr>
            </w:div>
          </w:divsChild>
        </w:div>
        <w:div w:id="468208511">
          <w:marLeft w:val="0"/>
          <w:marRight w:val="0"/>
          <w:marTop w:val="0"/>
          <w:marBottom w:val="0"/>
          <w:divBdr>
            <w:top w:val="none" w:sz="0" w:space="0" w:color="auto"/>
            <w:left w:val="none" w:sz="0" w:space="0" w:color="auto"/>
            <w:bottom w:val="none" w:sz="0" w:space="0" w:color="auto"/>
            <w:right w:val="none" w:sz="0" w:space="0" w:color="auto"/>
          </w:divBdr>
        </w:div>
        <w:div w:id="468398720">
          <w:marLeft w:val="0"/>
          <w:marRight w:val="0"/>
          <w:marTop w:val="0"/>
          <w:marBottom w:val="150"/>
          <w:divBdr>
            <w:top w:val="none" w:sz="0" w:space="0" w:color="auto"/>
            <w:left w:val="none" w:sz="0" w:space="0" w:color="auto"/>
            <w:bottom w:val="none" w:sz="0" w:space="0" w:color="auto"/>
            <w:right w:val="none" w:sz="0" w:space="0" w:color="auto"/>
          </w:divBdr>
        </w:div>
        <w:div w:id="468399967">
          <w:marLeft w:val="0"/>
          <w:marRight w:val="150"/>
          <w:marTop w:val="0"/>
          <w:marBottom w:val="0"/>
          <w:divBdr>
            <w:top w:val="none" w:sz="0" w:space="0" w:color="auto"/>
            <w:left w:val="none" w:sz="0" w:space="0" w:color="auto"/>
            <w:bottom w:val="none" w:sz="0" w:space="0" w:color="auto"/>
            <w:right w:val="none" w:sz="0" w:space="0" w:color="auto"/>
          </w:divBdr>
        </w:div>
        <w:div w:id="468475572">
          <w:marLeft w:val="0"/>
          <w:marRight w:val="0"/>
          <w:marTop w:val="376"/>
          <w:marBottom w:val="363"/>
          <w:divBdr>
            <w:top w:val="none" w:sz="0" w:space="0" w:color="auto"/>
            <w:left w:val="none" w:sz="0" w:space="0" w:color="auto"/>
            <w:bottom w:val="none" w:sz="0" w:space="0" w:color="auto"/>
            <w:right w:val="none" w:sz="0" w:space="0" w:color="auto"/>
          </w:divBdr>
        </w:div>
        <w:div w:id="468481098">
          <w:marLeft w:val="1463"/>
          <w:marRight w:val="0"/>
          <w:marTop w:val="0"/>
          <w:marBottom w:val="0"/>
          <w:divBdr>
            <w:top w:val="none" w:sz="0" w:space="0" w:color="auto"/>
            <w:left w:val="none" w:sz="0" w:space="0" w:color="auto"/>
            <w:bottom w:val="none" w:sz="0" w:space="0" w:color="auto"/>
            <w:right w:val="none" w:sz="0" w:space="0" w:color="auto"/>
          </w:divBdr>
          <w:divsChild>
            <w:div w:id="1071650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68521448">
          <w:marLeft w:val="0"/>
          <w:marRight w:val="0"/>
          <w:marTop w:val="0"/>
          <w:marBottom w:val="0"/>
          <w:divBdr>
            <w:top w:val="none" w:sz="0" w:space="0" w:color="auto"/>
            <w:left w:val="none" w:sz="0" w:space="0" w:color="auto"/>
            <w:bottom w:val="none" w:sz="0" w:space="0" w:color="auto"/>
            <w:right w:val="none" w:sz="0" w:space="0" w:color="auto"/>
          </w:divBdr>
          <w:divsChild>
            <w:div w:id="4241062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468522865">
          <w:marLeft w:val="0"/>
          <w:marRight w:val="0"/>
          <w:marTop w:val="0"/>
          <w:marBottom w:val="0"/>
          <w:divBdr>
            <w:top w:val="single" w:sz="2" w:space="0" w:color="E0E0E0"/>
            <w:left w:val="single" w:sz="2" w:space="0" w:color="E0E0E0"/>
            <w:bottom w:val="single" w:sz="2" w:space="0" w:color="E0E0E0"/>
            <w:right w:val="single" w:sz="2" w:space="0" w:color="E0E0E0"/>
          </w:divBdr>
        </w:div>
        <w:div w:id="468597222">
          <w:marLeft w:val="0"/>
          <w:marRight w:val="0"/>
          <w:marTop w:val="0"/>
          <w:marBottom w:val="0"/>
          <w:divBdr>
            <w:top w:val="none" w:sz="0" w:space="0" w:color="auto"/>
            <w:left w:val="none" w:sz="0" w:space="0" w:color="auto"/>
            <w:bottom w:val="none" w:sz="0" w:space="0" w:color="auto"/>
            <w:right w:val="none" w:sz="0" w:space="0" w:color="auto"/>
          </w:divBdr>
        </w:div>
        <w:div w:id="468666738">
          <w:marLeft w:val="0"/>
          <w:marRight w:val="0"/>
          <w:marTop w:val="0"/>
          <w:marBottom w:val="0"/>
          <w:divBdr>
            <w:top w:val="none" w:sz="0" w:space="0" w:color="auto"/>
            <w:left w:val="none" w:sz="0" w:space="0" w:color="auto"/>
            <w:bottom w:val="none" w:sz="0" w:space="0" w:color="auto"/>
            <w:right w:val="none" w:sz="0" w:space="0" w:color="auto"/>
          </w:divBdr>
        </w:div>
        <w:div w:id="468668508">
          <w:marLeft w:val="0"/>
          <w:marRight w:val="0"/>
          <w:marTop w:val="0"/>
          <w:marBottom w:val="0"/>
          <w:divBdr>
            <w:top w:val="none" w:sz="0" w:space="0" w:color="auto"/>
            <w:left w:val="none" w:sz="0" w:space="0" w:color="auto"/>
            <w:bottom w:val="none" w:sz="0" w:space="0" w:color="auto"/>
            <w:right w:val="none" w:sz="0" w:space="0" w:color="auto"/>
          </w:divBdr>
        </w:div>
        <w:div w:id="468745297">
          <w:marLeft w:val="0"/>
          <w:marRight w:val="0"/>
          <w:marTop w:val="100"/>
          <w:marBottom w:val="100"/>
          <w:divBdr>
            <w:top w:val="none" w:sz="0" w:space="0" w:color="auto"/>
            <w:left w:val="none" w:sz="0" w:space="0" w:color="auto"/>
            <w:bottom w:val="none" w:sz="0" w:space="0" w:color="auto"/>
            <w:right w:val="none" w:sz="0" w:space="0" w:color="auto"/>
          </w:divBdr>
        </w:div>
        <w:div w:id="468860867">
          <w:marLeft w:val="0"/>
          <w:marRight w:val="0"/>
          <w:marTop w:val="0"/>
          <w:marBottom w:val="0"/>
          <w:divBdr>
            <w:top w:val="none" w:sz="0" w:space="0" w:color="auto"/>
            <w:left w:val="none" w:sz="0" w:space="0" w:color="auto"/>
            <w:bottom w:val="none" w:sz="0" w:space="0" w:color="auto"/>
            <w:right w:val="none" w:sz="0" w:space="0" w:color="auto"/>
          </w:divBdr>
        </w:div>
        <w:div w:id="468937524">
          <w:marLeft w:val="0"/>
          <w:marRight w:val="0"/>
          <w:marTop w:val="0"/>
          <w:marBottom w:val="0"/>
          <w:divBdr>
            <w:top w:val="none" w:sz="0" w:space="0" w:color="auto"/>
            <w:left w:val="none" w:sz="0" w:space="0" w:color="auto"/>
            <w:bottom w:val="none" w:sz="0" w:space="0" w:color="auto"/>
            <w:right w:val="none" w:sz="0" w:space="0" w:color="auto"/>
          </w:divBdr>
        </w:div>
        <w:div w:id="468985177">
          <w:marLeft w:val="0"/>
          <w:marRight w:val="0"/>
          <w:marTop w:val="0"/>
          <w:marBottom w:val="0"/>
          <w:divBdr>
            <w:top w:val="none" w:sz="0" w:space="0" w:color="auto"/>
            <w:left w:val="none" w:sz="0" w:space="0" w:color="auto"/>
            <w:bottom w:val="none" w:sz="0" w:space="0" w:color="auto"/>
            <w:right w:val="none" w:sz="0" w:space="0" w:color="auto"/>
          </w:divBdr>
        </w:div>
        <w:div w:id="469054590">
          <w:marLeft w:val="0"/>
          <w:marRight w:val="0"/>
          <w:marTop w:val="0"/>
          <w:marBottom w:val="120"/>
          <w:divBdr>
            <w:top w:val="none" w:sz="0" w:space="0" w:color="auto"/>
            <w:left w:val="none" w:sz="0" w:space="0" w:color="auto"/>
            <w:bottom w:val="none" w:sz="0" w:space="0" w:color="auto"/>
            <w:right w:val="none" w:sz="0" w:space="0" w:color="auto"/>
          </w:divBdr>
        </w:div>
        <w:div w:id="469128444">
          <w:marLeft w:val="0"/>
          <w:marRight w:val="0"/>
          <w:marTop w:val="0"/>
          <w:marBottom w:val="150"/>
          <w:divBdr>
            <w:top w:val="none" w:sz="0" w:space="0" w:color="auto"/>
            <w:left w:val="none" w:sz="0" w:space="0" w:color="auto"/>
            <w:bottom w:val="none" w:sz="0" w:space="0" w:color="auto"/>
            <w:right w:val="none" w:sz="0" w:space="0" w:color="auto"/>
          </w:divBdr>
        </w:div>
        <w:div w:id="469132383">
          <w:marLeft w:val="0"/>
          <w:marRight w:val="0"/>
          <w:marTop w:val="0"/>
          <w:marBottom w:val="0"/>
          <w:divBdr>
            <w:top w:val="none" w:sz="0" w:space="0" w:color="auto"/>
            <w:left w:val="none" w:sz="0" w:space="0" w:color="auto"/>
            <w:bottom w:val="none" w:sz="0" w:space="0" w:color="auto"/>
            <w:right w:val="none" w:sz="0" w:space="0" w:color="auto"/>
          </w:divBdr>
        </w:div>
        <w:div w:id="469178574">
          <w:marLeft w:val="0"/>
          <w:marRight w:val="0"/>
          <w:marTop w:val="0"/>
          <w:marBottom w:val="0"/>
          <w:divBdr>
            <w:top w:val="none" w:sz="0" w:space="0" w:color="auto"/>
            <w:left w:val="none" w:sz="0" w:space="0" w:color="auto"/>
            <w:bottom w:val="none" w:sz="0" w:space="0" w:color="auto"/>
            <w:right w:val="none" w:sz="0" w:space="0" w:color="auto"/>
          </w:divBdr>
        </w:div>
        <w:div w:id="469204689">
          <w:marLeft w:val="0"/>
          <w:marRight w:val="0"/>
          <w:marTop w:val="0"/>
          <w:marBottom w:val="0"/>
          <w:divBdr>
            <w:top w:val="none" w:sz="0" w:space="0" w:color="auto"/>
            <w:left w:val="none" w:sz="0" w:space="0" w:color="auto"/>
            <w:bottom w:val="none" w:sz="0" w:space="0" w:color="auto"/>
            <w:right w:val="none" w:sz="0" w:space="0" w:color="auto"/>
          </w:divBdr>
        </w:div>
        <w:div w:id="469247652">
          <w:marLeft w:val="501"/>
          <w:marRight w:val="0"/>
          <w:marTop w:val="0"/>
          <w:marBottom w:val="0"/>
          <w:divBdr>
            <w:top w:val="none" w:sz="0" w:space="0" w:color="auto"/>
            <w:left w:val="none" w:sz="0" w:space="0" w:color="auto"/>
            <w:bottom w:val="none" w:sz="0" w:space="0" w:color="auto"/>
            <w:right w:val="none" w:sz="0" w:space="0" w:color="auto"/>
          </w:divBdr>
        </w:div>
        <w:div w:id="469326379">
          <w:marLeft w:val="0"/>
          <w:marRight w:val="0"/>
          <w:marTop w:val="0"/>
          <w:marBottom w:val="300"/>
          <w:divBdr>
            <w:top w:val="none" w:sz="0" w:space="0" w:color="auto"/>
            <w:left w:val="none" w:sz="0" w:space="0" w:color="auto"/>
            <w:bottom w:val="single" w:sz="6" w:space="5" w:color="000000"/>
            <w:right w:val="none" w:sz="0" w:space="0" w:color="auto"/>
          </w:divBdr>
        </w:div>
        <w:div w:id="469329307">
          <w:marLeft w:val="0"/>
          <w:marRight w:val="0"/>
          <w:marTop w:val="0"/>
          <w:marBottom w:val="150"/>
          <w:divBdr>
            <w:top w:val="none" w:sz="0" w:space="0" w:color="auto"/>
            <w:left w:val="none" w:sz="0" w:space="0" w:color="auto"/>
            <w:bottom w:val="none" w:sz="0" w:space="0" w:color="auto"/>
            <w:right w:val="none" w:sz="0" w:space="0" w:color="auto"/>
          </w:divBdr>
        </w:div>
        <w:div w:id="469369484">
          <w:marLeft w:val="0"/>
          <w:marRight w:val="0"/>
          <w:marTop w:val="0"/>
          <w:marBottom w:val="0"/>
          <w:divBdr>
            <w:top w:val="none" w:sz="0" w:space="0" w:color="auto"/>
            <w:left w:val="none" w:sz="0" w:space="0" w:color="auto"/>
            <w:bottom w:val="none" w:sz="0" w:space="0" w:color="auto"/>
            <w:right w:val="none" w:sz="0" w:space="0" w:color="auto"/>
          </w:divBdr>
          <w:divsChild>
            <w:div w:id="658508198">
              <w:marLeft w:val="0"/>
              <w:marRight w:val="0"/>
              <w:marTop w:val="0"/>
              <w:marBottom w:val="240"/>
              <w:divBdr>
                <w:top w:val="none" w:sz="0" w:space="0" w:color="auto"/>
                <w:left w:val="none" w:sz="0" w:space="0" w:color="auto"/>
                <w:bottom w:val="none" w:sz="0" w:space="0" w:color="auto"/>
                <w:right w:val="none" w:sz="0" w:space="0" w:color="auto"/>
              </w:divBdr>
            </w:div>
          </w:divsChild>
        </w:div>
        <w:div w:id="469369834">
          <w:marLeft w:val="0"/>
          <w:marRight w:val="0"/>
          <w:marTop w:val="0"/>
          <w:marBottom w:val="0"/>
          <w:divBdr>
            <w:top w:val="none" w:sz="0" w:space="0" w:color="auto"/>
            <w:left w:val="none" w:sz="0" w:space="0" w:color="auto"/>
            <w:bottom w:val="none" w:sz="0" w:space="0" w:color="auto"/>
            <w:right w:val="none" w:sz="0" w:space="0" w:color="auto"/>
          </w:divBdr>
          <w:divsChild>
            <w:div w:id="481310257">
              <w:marLeft w:val="0"/>
              <w:marRight w:val="0"/>
              <w:marTop w:val="0"/>
              <w:marBottom w:val="0"/>
              <w:divBdr>
                <w:top w:val="none" w:sz="0" w:space="0" w:color="auto"/>
                <w:left w:val="none" w:sz="0" w:space="0" w:color="auto"/>
                <w:bottom w:val="none" w:sz="0" w:space="0" w:color="auto"/>
                <w:right w:val="none" w:sz="0" w:space="0" w:color="auto"/>
              </w:divBdr>
            </w:div>
          </w:divsChild>
        </w:div>
        <w:div w:id="469371430">
          <w:marLeft w:val="0"/>
          <w:marRight w:val="0"/>
          <w:marTop w:val="0"/>
          <w:marBottom w:val="0"/>
          <w:divBdr>
            <w:top w:val="none" w:sz="0" w:space="0" w:color="auto"/>
            <w:left w:val="none" w:sz="0" w:space="0" w:color="auto"/>
            <w:bottom w:val="none" w:sz="0" w:space="0" w:color="auto"/>
            <w:right w:val="none" w:sz="0" w:space="0" w:color="auto"/>
          </w:divBdr>
        </w:div>
        <w:div w:id="469446632">
          <w:marLeft w:val="0"/>
          <w:marRight w:val="0"/>
          <w:marTop w:val="0"/>
          <w:marBottom w:val="75"/>
          <w:divBdr>
            <w:top w:val="none" w:sz="0" w:space="0" w:color="auto"/>
            <w:left w:val="none" w:sz="0" w:space="0" w:color="auto"/>
            <w:bottom w:val="none" w:sz="0" w:space="0" w:color="auto"/>
            <w:right w:val="none" w:sz="0" w:space="0" w:color="auto"/>
          </w:divBdr>
        </w:div>
        <w:div w:id="469516344">
          <w:marLeft w:val="-136"/>
          <w:marRight w:val="-136"/>
          <w:marTop w:val="0"/>
          <w:marBottom w:val="0"/>
          <w:divBdr>
            <w:top w:val="none" w:sz="0" w:space="0" w:color="auto"/>
            <w:left w:val="none" w:sz="0" w:space="0" w:color="auto"/>
            <w:bottom w:val="none" w:sz="0" w:space="0" w:color="auto"/>
            <w:right w:val="none" w:sz="0" w:space="0" w:color="auto"/>
          </w:divBdr>
          <w:divsChild>
            <w:div w:id="455488730">
              <w:marLeft w:val="0"/>
              <w:marRight w:val="0"/>
              <w:marTop w:val="0"/>
              <w:marBottom w:val="0"/>
              <w:divBdr>
                <w:top w:val="none" w:sz="0" w:space="0" w:color="auto"/>
                <w:left w:val="none" w:sz="0" w:space="0" w:color="auto"/>
                <w:bottom w:val="none" w:sz="0" w:space="0" w:color="auto"/>
                <w:right w:val="none" w:sz="0" w:space="0" w:color="auto"/>
              </w:divBdr>
            </w:div>
          </w:divsChild>
        </w:div>
        <w:div w:id="469521426">
          <w:marLeft w:val="0"/>
          <w:marRight w:val="0"/>
          <w:marTop w:val="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150"/>
              <w:divBdr>
                <w:top w:val="none" w:sz="0" w:space="0" w:color="auto"/>
                <w:left w:val="none" w:sz="0" w:space="0" w:color="auto"/>
                <w:bottom w:val="none" w:sz="0" w:space="0" w:color="auto"/>
                <w:right w:val="none" w:sz="0" w:space="0" w:color="auto"/>
              </w:divBdr>
            </w:div>
          </w:divsChild>
        </w:div>
        <w:div w:id="469522475">
          <w:marLeft w:val="-150"/>
          <w:marRight w:val="-150"/>
          <w:marTop w:val="0"/>
          <w:marBottom w:val="0"/>
          <w:divBdr>
            <w:top w:val="none" w:sz="0" w:space="0" w:color="auto"/>
            <w:left w:val="none" w:sz="0" w:space="0" w:color="auto"/>
            <w:bottom w:val="none" w:sz="0" w:space="0" w:color="auto"/>
            <w:right w:val="none" w:sz="0" w:space="0" w:color="auto"/>
          </w:divBdr>
          <w:divsChild>
            <w:div w:id="547762588">
              <w:marLeft w:val="0"/>
              <w:marRight w:val="0"/>
              <w:marTop w:val="0"/>
              <w:marBottom w:val="0"/>
              <w:divBdr>
                <w:top w:val="none" w:sz="0" w:space="0" w:color="auto"/>
                <w:left w:val="none" w:sz="0" w:space="0" w:color="auto"/>
                <w:bottom w:val="none" w:sz="0" w:space="0" w:color="auto"/>
                <w:right w:val="none" w:sz="0" w:space="0" w:color="auto"/>
              </w:divBdr>
              <w:divsChild>
                <w:div w:id="218131830">
                  <w:marLeft w:val="0"/>
                  <w:marRight w:val="0"/>
                  <w:marTop w:val="0"/>
                  <w:marBottom w:val="75"/>
                  <w:divBdr>
                    <w:top w:val="none" w:sz="0" w:space="0" w:color="auto"/>
                    <w:left w:val="none" w:sz="0" w:space="0" w:color="auto"/>
                    <w:bottom w:val="none" w:sz="0" w:space="0" w:color="auto"/>
                    <w:right w:val="none" w:sz="0" w:space="0" w:color="auto"/>
                  </w:divBdr>
                </w:div>
                <w:div w:id="2581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787">
          <w:marLeft w:val="-150"/>
          <w:marRight w:val="-150"/>
          <w:marTop w:val="0"/>
          <w:marBottom w:val="0"/>
          <w:divBdr>
            <w:top w:val="none" w:sz="0" w:space="0" w:color="auto"/>
            <w:left w:val="none" w:sz="0" w:space="0" w:color="auto"/>
            <w:bottom w:val="none" w:sz="0" w:space="0" w:color="auto"/>
            <w:right w:val="none" w:sz="0" w:space="0" w:color="auto"/>
          </w:divBdr>
        </w:div>
        <w:div w:id="469637247">
          <w:marLeft w:val="0"/>
          <w:marRight w:val="450"/>
          <w:marTop w:val="105"/>
          <w:marBottom w:val="150"/>
          <w:divBdr>
            <w:top w:val="none" w:sz="0" w:space="0" w:color="auto"/>
            <w:left w:val="none" w:sz="0" w:space="0" w:color="auto"/>
            <w:bottom w:val="none" w:sz="0" w:space="0" w:color="auto"/>
            <w:right w:val="none" w:sz="0" w:space="0" w:color="auto"/>
          </w:divBdr>
          <w:divsChild>
            <w:div w:id="706103889">
              <w:marLeft w:val="0"/>
              <w:marRight w:val="0"/>
              <w:marTop w:val="0"/>
              <w:marBottom w:val="0"/>
              <w:divBdr>
                <w:top w:val="none" w:sz="0" w:space="0" w:color="auto"/>
                <w:left w:val="none" w:sz="0" w:space="0" w:color="auto"/>
                <w:bottom w:val="none" w:sz="0" w:space="0" w:color="auto"/>
                <w:right w:val="none" w:sz="0" w:space="0" w:color="auto"/>
              </w:divBdr>
            </w:div>
          </w:divsChild>
        </w:div>
        <w:div w:id="469640017">
          <w:marLeft w:val="0"/>
          <w:marRight w:val="0"/>
          <w:marTop w:val="0"/>
          <w:marBottom w:val="250"/>
          <w:divBdr>
            <w:top w:val="none" w:sz="0" w:space="0" w:color="auto"/>
            <w:left w:val="none" w:sz="0" w:space="0" w:color="auto"/>
            <w:bottom w:val="none" w:sz="0" w:space="0" w:color="auto"/>
            <w:right w:val="none" w:sz="0" w:space="0" w:color="auto"/>
          </w:divBdr>
        </w:div>
        <w:div w:id="469708286">
          <w:marLeft w:val="0"/>
          <w:marRight w:val="0"/>
          <w:marTop w:val="0"/>
          <w:marBottom w:val="0"/>
          <w:divBdr>
            <w:top w:val="none" w:sz="0" w:space="0" w:color="auto"/>
            <w:left w:val="none" w:sz="0" w:space="0" w:color="auto"/>
            <w:bottom w:val="none" w:sz="0" w:space="0" w:color="auto"/>
            <w:right w:val="none" w:sz="0" w:space="0" w:color="auto"/>
          </w:divBdr>
        </w:div>
        <w:div w:id="469785805">
          <w:marLeft w:val="-225"/>
          <w:marRight w:val="-225"/>
          <w:marTop w:val="0"/>
          <w:marBottom w:val="0"/>
          <w:divBdr>
            <w:top w:val="none" w:sz="0" w:space="0" w:color="auto"/>
            <w:left w:val="none" w:sz="0" w:space="0" w:color="auto"/>
            <w:bottom w:val="none" w:sz="0" w:space="0" w:color="auto"/>
            <w:right w:val="none" w:sz="0" w:space="0" w:color="auto"/>
          </w:divBdr>
        </w:div>
        <w:div w:id="469786743">
          <w:marLeft w:val="0"/>
          <w:marRight w:val="0"/>
          <w:marTop w:val="0"/>
          <w:marBottom w:val="0"/>
          <w:divBdr>
            <w:top w:val="single" w:sz="2" w:space="0" w:color="E0E0E0"/>
            <w:left w:val="single" w:sz="2" w:space="0" w:color="E0E0E0"/>
            <w:bottom w:val="single" w:sz="2" w:space="0" w:color="E0E0E0"/>
            <w:right w:val="single" w:sz="2" w:space="0" w:color="E0E0E0"/>
          </w:divBdr>
          <w:divsChild>
            <w:div w:id="638997134">
              <w:marLeft w:val="0"/>
              <w:marRight w:val="0"/>
              <w:marTop w:val="0"/>
              <w:marBottom w:val="0"/>
              <w:divBdr>
                <w:top w:val="single" w:sz="2" w:space="0" w:color="E0E0E0"/>
                <w:left w:val="single" w:sz="2" w:space="0" w:color="E0E0E0"/>
                <w:bottom w:val="single" w:sz="2" w:space="0" w:color="E0E0E0"/>
                <w:right w:val="single" w:sz="2" w:space="0" w:color="E0E0E0"/>
              </w:divBdr>
              <w:divsChild>
                <w:div w:id="4619206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828827">
              <w:marLeft w:val="0"/>
              <w:marRight w:val="0"/>
              <w:marTop w:val="0"/>
              <w:marBottom w:val="0"/>
              <w:divBdr>
                <w:top w:val="single" w:sz="2" w:space="0" w:color="E0E0E0"/>
                <w:left w:val="single" w:sz="2" w:space="0" w:color="E0E0E0"/>
                <w:bottom w:val="single" w:sz="2" w:space="0" w:color="E0E0E0"/>
                <w:right w:val="single" w:sz="2" w:space="0" w:color="E0E0E0"/>
              </w:divBdr>
              <w:divsChild>
                <w:div w:id="7216824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69860037">
          <w:marLeft w:val="0"/>
          <w:marRight w:val="0"/>
          <w:marTop w:val="0"/>
          <w:marBottom w:val="0"/>
          <w:divBdr>
            <w:top w:val="none" w:sz="0" w:space="0" w:color="auto"/>
            <w:left w:val="none" w:sz="0" w:space="0" w:color="auto"/>
            <w:bottom w:val="none" w:sz="0" w:space="0" w:color="auto"/>
            <w:right w:val="none" w:sz="0" w:space="0" w:color="auto"/>
          </w:divBdr>
        </w:div>
        <w:div w:id="469906522">
          <w:marLeft w:val="0"/>
          <w:marRight w:val="0"/>
          <w:marTop w:val="0"/>
          <w:marBottom w:val="0"/>
          <w:divBdr>
            <w:top w:val="none" w:sz="0" w:space="0" w:color="auto"/>
            <w:left w:val="none" w:sz="0" w:space="0" w:color="auto"/>
            <w:bottom w:val="none" w:sz="0" w:space="0" w:color="auto"/>
            <w:right w:val="none" w:sz="0" w:space="0" w:color="auto"/>
          </w:divBdr>
        </w:div>
        <w:div w:id="469979114">
          <w:marLeft w:val="0"/>
          <w:marRight w:val="0"/>
          <w:marTop w:val="0"/>
          <w:marBottom w:val="0"/>
          <w:divBdr>
            <w:top w:val="none" w:sz="0" w:space="0" w:color="auto"/>
            <w:left w:val="none" w:sz="0" w:space="0" w:color="auto"/>
            <w:bottom w:val="none" w:sz="0" w:space="0" w:color="auto"/>
            <w:right w:val="none" w:sz="0" w:space="0" w:color="auto"/>
          </w:divBdr>
        </w:div>
        <w:div w:id="470025344">
          <w:marLeft w:val="0"/>
          <w:marRight w:val="0"/>
          <w:marTop w:val="0"/>
          <w:marBottom w:val="0"/>
          <w:divBdr>
            <w:top w:val="none" w:sz="0" w:space="0" w:color="auto"/>
            <w:left w:val="none" w:sz="0" w:space="0" w:color="auto"/>
            <w:bottom w:val="none" w:sz="0" w:space="0" w:color="auto"/>
            <w:right w:val="none" w:sz="0" w:space="0" w:color="auto"/>
          </w:divBdr>
          <w:divsChild>
            <w:div w:id="677927169">
              <w:marLeft w:val="0"/>
              <w:marRight w:val="0"/>
              <w:marTop w:val="0"/>
              <w:marBottom w:val="0"/>
              <w:divBdr>
                <w:top w:val="none" w:sz="0" w:space="0" w:color="auto"/>
                <w:left w:val="none" w:sz="0" w:space="0" w:color="auto"/>
                <w:bottom w:val="none" w:sz="0" w:space="0" w:color="auto"/>
                <w:right w:val="none" w:sz="0" w:space="0" w:color="auto"/>
              </w:divBdr>
            </w:div>
          </w:divsChild>
        </w:div>
        <w:div w:id="470052577">
          <w:marLeft w:val="0"/>
          <w:marRight w:val="0"/>
          <w:marTop w:val="0"/>
          <w:marBottom w:val="0"/>
          <w:divBdr>
            <w:top w:val="none" w:sz="0" w:space="0" w:color="auto"/>
            <w:left w:val="none" w:sz="0" w:space="0" w:color="auto"/>
            <w:bottom w:val="none" w:sz="0" w:space="0" w:color="auto"/>
            <w:right w:val="none" w:sz="0" w:space="0" w:color="auto"/>
          </w:divBdr>
        </w:div>
        <w:div w:id="470055395">
          <w:marLeft w:val="0"/>
          <w:marRight w:val="0"/>
          <w:marTop w:val="0"/>
          <w:marBottom w:val="0"/>
          <w:divBdr>
            <w:top w:val="none" w:sz="0" w:space="0" w:color="auto"/>
            <w:left w:val="none" w:sz="0" w:space="0" w:color="auto"/>
            <w:bottom w:val="none" w:sz="0" w:space="0" w:color="auto"/>
            <w:right w:val="none" w:sz="0" w:space="0" w:color="auto"/>
          </w:divBdr>
        </w:div>
        <w:div w:id="470097579">
          <w:marLeft w:val="0"/>
          <w:marRight w:val="0"/>
          <w:marTop w:val="0"/>
          <w:marBottom w:val="0"/>
          <w:divBdr>
            <w:top w:val="single" w:sz="6" w:space="0" w:color="999999"/>
            <w:left w:val="single" w:sz="6" w:space="0" w:color="999999"/>
            <w:bottom w:val="single" w:sz="6" w:space="0" w:color="999999"/>
            <w:right w:val="single" w:sz="6" w:space="0" w:color="999999"/>
          </w:divBdr>
        </w:div>
        <w:div w:id="470170389">
          <w:marLeft w:val="0"/>
          <w:marRight w:val="150"/>
          <w:marTop w:val="0"/>
          <w:marBottom w:val="0"/>
          <w:divBdr>
            <w:top w:val="none" w:sz="0" w:space="0" w:color="auto"/>
            <w:left w:val="none" w:sz="0" w:space="0" w:color="auto"/>
            <w:bottom w:val="none" w:sz="0" w:space="0" w:color="auto"/>
            <w:right w:val="none" w:sz="0" w:space="0" w:color="auto"/>
          </w:divBdr>
        </w:div>
        <w:div w:id="470251584">
          <w:marLeft w:val="0"/>
          <w:marRight w:val="0"/>
          <w:marTop w:val="0"/>
          <w:marBottom w:val="0"/>
          <w:divBdr>
            <w:top w:val="none" w:sz="0" w:space="0" w:color="auto"/>
            <w:left w:val="none" w:sz="0" w:space="0" w:color="auto"/>
            <w:bottom w:val="none" w:sz="0" w:space="0" w:color="auto"/>
            <w:right w:val="none" w:sz="0" w:space="0" w:color="auto"/>
          </w:divBdr>
        </w:div>
        <w:div w:id="470287386">
          <w:marLeft w:val="0"/>
          <w:marRight w:val="0"/>
          <w:marTop w:val="0"/>
          <w:marBottom w:val="300"/>
          <w:divBdr>
            <w:top w:val="none" w:sz="0" w:space="0" w:color="auto"/>
            <w:left w:val="none" w:sz="0" w:space="0" w:color="auto"/>
            <w:bottom w:val="none" w:sz="0" w:space="0" w:color="auto"/>
            <w:right w:val="none" w:sz="0" w:space="0" w:color="auto"/>
          </w:divBdr>
        </w:div>
        <w:div w:id="470369955">
          <w:marLeft w:val="0"/>
          <w:marRight w:val="0"/>
          <w:marTop w:val="0"/>
          <w:marBottom w:val="0"/>
          <w:divBdr>
            <w:top w:val="none" w:sz="0" w:space="0" w:color="auto"/>
            <w:left w:val="none" w:sz="0" w:space="0" w:color="auto"/>
            <w:bottom w:val="none" w:sz="0" w:space="0" w:color="auto"/>
            <w:right w:val="none" w:sz="0" w:space="0" w:color="auto"/>
          </w:divBdr>
        </w:div>
        <w:div w:id="470371249">
          <w:marLeft w:val="-150"/>
          <w:marRight w:val="-150"/>
          <w:marTop w:val="0"/>
          <w:marBottom w:val="0"/>
          <w:divBdr>
            <w:top w:val="none" w:sz="0" w:space="0" w:color="auto"/>
            <w:left w:val="none" w:sz="0" w:space="0" w:color="auto"/>
            <w:bottom w:val="none" w:sz="0" w:space="0" w:color="auto"/>
            <w:right w:val="none" w:sz="0" w:space="0" w:color="auto"/>
          </w:divBdr>
        </w:div>
        <w:div w:id="470439827">
          <w:marLeft w:val="0"/>
          <w:marRight w:val="0"/>
          <w:marTop w:val="0"/>
          <w:marBottom w:val="360"/>
          <w:divBdr>
            <w:top w:val="none" w:sz="0" w:space="0" w:color="auto"/>
            <w:left w:val="none" w:sz="0" w:space="0" w:color="auto"/>
            <w:bottom w:val="none" w:sz="0" w:space="0" w:color="auto"/>
            <w:right w:val="none" w:sz="0" w:space="0" w:color="auto"/>
          </w:divBdr>
        </w:div>
        <w:div w:id="470442481">
          <w:marLeft w:val="0"/>
          <w:marRight w:val="0"/>
          <w:marTop w:val="0"/>
          <w:marBottom w:val="0"/>
          <w:divBdr>
            <w:top w:val="none" w:sz="0" w:space="0" w:color="auto"/>
            <w:left w:val="none" w:sz="0" w:space="0" w:color="auto"/>
            <w:bottom w:val="none" w:sz="0" w:space="0" w:color="auto"/>
            <w:right w:val="none" w:sz="0" w:space="0" w:color="auto"/>
          </w:divBdr>
        </w:div>
        <w:div w:id="470557053">
          <w:marLeft w:val="0"/>
          <w:marRight w:val="0"/>
          <w:marTop w:val="0"/>
          <w:marBottom w:val="150"/>
          <w:divBdr>
            <w:top w:val="none" w:sz="0" w:space="0" w:color="auto"/>
            <w:left w:val="none" w:sz="0" w:space="0" w:color="auto"/>
            <w:bottom w:val="none" w:sz="0" w:space="0" w:color="auto"/>
            <w:right w:val="none" w:sz="0" w:space="0" w:color="auto"/>
          </w:divBdr>
        </w:div>
        <w:div w:id="470561068">
          <w:marLeft w:val="-975"/>
          <w:marRight w:val="-975"/>
          <w:marTop w:val="0"/>
          <w:marBottom w:val="0"/>
          <w:divBdr>
            <w:top w:val="none" w:sz="0" w:space="0" w:color="auto"/>
            <w:left w:val="none" w:sz="0" w:space="0" w:color="auto"/>
            <w:bottom w:val="none" w:sz="0" w:space="0" w:color="auto"/>
            <w:right w:val="none" w:sz="0" w:space="0" w:color="auto"/>
          </w:divBdr>
          <w:divsChild>
            <w:div w:id="70349336">
              <w:marLeft w:val="0"/>
              <w:marRight w:val="0"/>
              <w:marTop w:val="75"/>
              <w:marBottom w:val="0"/>
              <w:divBdr>
                <w:top w:val="none" w:sz="0" w:space="0" w:color="auto"/>
                <w:left w:val="none" w:sz="0" w:space="0" w:color="auto"/>
                <w:bottom w:val="none" w:sz="0" w:space="0" w:color="auto"/>
                <w:right w:val="none" w:sz="0" w:space="0" w:color="auto"/>
              </w:divBdr>
            </w:div>
          </w:divsChild>
        </w:div>
        <w:div w:id="470564538">
          <w:marLeft w:val="0"/>
          <w:marRight w:val="0"/>
          <w:marTop w:val="0"/>
          <w:marBottom w:val="0"/>
          <w:divBdr>
            <w:top w:val="none" w:sz="0" w:space="0" w:color="auto"/>
            <w:left w:val="none" w:sz="0" w:space="0" w:color="auto"/>
            <w:bottom w:val="none" w:sz="0" w:space="0" w:color="auto"/>
            <w:right w:val="none" w:sz="0" w:space="0" w:color="auto"/>
          </w:divBdr>
          <w:divsChild>
            <w:div w:id="78527259">
              <w:marLeft w:val="0"/>
              <w:marRight w:val="0"/>
              <w:marTop w:val="0"/>
              <w:marBottom w:val="0"/>
              <w:divBdr>
                <w:top w:val="none" w:sz="0" w:space="0" w:color="auto"/>
                <w:left w:val="none" w:sz="0" w:space="0" w:color="auto"/>
                <w:bottom w:val="none" w:sz="0" w:space="0" w:color="auto"/>
                <w:right w:val="none" w:sz="0" w:space="0" w:color="auto"/>
              </w:divBdr>
            </w:div>
          </w:divsChild>
        </w:div>
        <w:div w:id="470634132">
          <w:marLeft w:val="0"/>
          <w:marRight w:val="0"/>
          <w:marTop w:val="0"/>
          <w:marBottom w:val="0"/>
          <w:divBdr>
            <w:top w:val="none" w:sz="0" w:space="0" w:color="auto"/>
            <w:left w:val="none" w:sz="0" w:space="0" w:color="auto"/>
            <w:bottom w:val="none" w:sz="0" w:space="0" w:color="auto"/>
            <w:right w:val="none" w:sz="0" w:space="0" w:color="auto"/>
          </w:divBdr>
        </w:div>
        <w:div w:id="470636886">
          <w:marLeft w:val="0"/>
          <w:marRight w:val="0"/>
          <w:marTop w:val="100"/>
          <w:marBottom w:val="100"/>
          <w:divBdr>
            <w:top w:val="none" w:sz="0" w:space="0" w:color="auto"/>
            <w:left w:val="none" w:sz="0" w:space="0" w:color="auto"/>
            <w:bottom w:val="none" w:sz="0" w:space="0" w:color="auto"/>
            <w:right w:val="none" w:sz="0" w:space="0" w:color="auto"/>
          </w:divBdr>
        </w:div>
        <w:div w:id="470637087">
          <w:marLeft w:val="0"/>
          <w:marRight w:val="0"/>
          <w:marTop w:val="0"/>
          <w:marBottom w:val="0"/>
          <w:divBdr>
            <w:top w:val="none" w:sz="0" w:space="0" w:color="auto"/>
            <w:left w:val="none" w:sz="0" w:space="0" w:color="auto"/>
            <w:bottom w:val="none" w:sz="0" w:space="0" w:color="auto"/>
            <w:right w:val="none" w:sz="0" w:space="0" w:color="auto"/>
          </w:divBdr>
        </w:div>
        <w:div w:id="470679824">
          <w:marLeft w:val="0"/>
          <w:marRight w:val="0"/>
          <w:marTop w:val="0"/>
          <w:marBottom w:val="0"/>
          <w:divBdr>
            <w:top w:val="none" w:sz="0" w:space="0" w:color="auto"/>
            <w:left w:val="none" w:sz="0" w:space="0" w:color="auto"/>
            <w:bottom w:val="none" w:sz="0" w:space="0" w:color="auto"/>
            <w:right w:val="none" w:sz="0" w:space="0" w:color="auto"/>
          </w:divBdr>
        </w:div>
        <w:div w:id="470708765">
          <w:marLeft w:val="0"/>
          <w:marRight w:val="0"/>
          <w:marTop w:val="0"/>
          <w:marBottom w:val="0"/>
          <w:divBdr>
            <w:top w:val="none" w:sz="0" w:space="0" w:color="auto"/>
            <w:left w:val="none" w:sz="0" w:space="0" w:color="auto"/>
            <w:bottom w:val="none" w:sz="0" w:space="0" w:color="auto"/>
            <w:right w:val="none" w:sz="0" w:space="0" w:color="auto"/>
          </w:divBdr>
        </w:div>
        <w:div w:id="470709088">
          <w:marLeft w:val="0"/>
          <w:marRight w:val="0"/>
          <w:marTop w:val="0"/>
          <w:marBottom w:val="300"/>
          <w:divBdr>
            <w:top w:val="none" w:sz="0" w:space="0" w:color="auto"/>
            <w:left w:val="none" w:sz="0" w:space="0" w:color="auto"/>
            <w:bottom w:val="none" w:sz="0" w:space="0" w:color="auto"/>
            <w:right w:val="none" w:sz="0" w:space="0" w:color="auto"/>
          </w:divBdr>
        </w:div>
        <w:div w:id="470709315">
          <w:marLeft w:val="-225"/>
          <w:marRight w:val="-225"/>
          <w:marTop w:val="0"/>
          <w:marBottom w:val="0"/>
          <w:divBdr>
            <w:top w:val="none" w:sz="0" w:space="0" w:color="auto"/>
            <w:left w:val="none" w:sz="0" w:space="0" w:color="auto"/>
            <w:bottom w:val="none" w:sz="0" w:space="0" w:color="auto"/>
            <w:right w:val="none" w:sz="0" w:space="0" w:color="auto"/>
          </w:divBdr>
        </w:div>
        <w:div w:id="470752701">
          <w:marLeft w:val="0"/>
          <w:marRight w:val="0"/>
          <w:marTop w:val="0"/>
          <w:marBottom w:val="150"/>
          <w:divBdr>
            <w:top w:val="none" w:sz="0" w:space="0" w:color="auto"/>
            <w:left w:val="none" w:sz="0" w:space="0" w:color="auto"/>
            <w:bottom w:val="none" w:sz="0" w:space="0" w:color="auto"/>
            <w:right w:val="none" w:sz="0" w:space="0" w:color="auto"/>
          </w:divBdr>
        </w:div>
        <w:div w:id="470755640">
          <w:marLeft w:val="0"/>
          <w:marRight w:val="0"/>
          <w:marTop w:val="0"/>
          <w:marBottom w:val="0"/>
          <w:divBdr>
            <w:top w:val="none" w:sz="0" w:space="0" w:color="auto"/>
            <w:left w:val="none" w:sz="0" w:space="0" w:color="auto"/>
            <w:bottom w:val="none" w:sz="0" w:space="0" w:color="auto"/>
            <w:right w:val="none" w:sz="0" w:space="0" w:color="auto"/>
          </w:divBdr>
        </w:div>
        <w:div w:id="470756118">
          <w:marLeft w:val="0"/>
          <w:marRight w:val="0"/>
          <w:marTop w:val="0"/>
          <w:marBottom w:val="0"/>
          <w:divBdr>
            <w:top w:val="none" w:sz="0" w:space="0" w:color="auto"/>
            <w:left w:val="none" w:sz="0" w:space="0" w:color="auto"/>
            <w:bottom w:val="none" w:sz="0" w:space="0" w:color="auto"/>
            <w:right w:val="none" w:sz="0" w:space="0" w:color="auto"/>
          </w:divBdr>
          <w:divsChild>
            <w:div w:id="537938313">
              <w:marLeft w:val="0"/>
              <w:marRight w:val="0"/>
              <w:marTop w:val="0"/>
              <w:marBottom w:val="0"/>
              <w:divBdr>
                <w:top w:val="none" w:sz="0" w:space="0" w:color="auto"/>
                <w:left w:val="none" w:sz="0" w:space="0" w:color="auto"/>
                <w:bottom w:val="none" w:sz="0" w:space="0" w:color="auto"/>
                <w:right w:val="none" w:sz="0" w:space="0" w:color="auto"/>
              </w:divBdr>
            </w:div>
          </w:divsChild>
        </w:div>
        <w:div w:id="470824597">
          <w:marLeft w:val="0"/>
          <w:marRight w:val="0"/>
          <w:marTop w:val="0"/>
          <w:marBottom w:val="0"/>
          <w:divBdr>
            <w:top w:val="none" w:sz="0" w:space="0" w:color="auto"/>
            <w:left w:val="none" w:sz="0" w:space="0" w:color="auto"/>
            <w:bottom w:val="none" w:sz="0" w:space="0" w:color="auto"/>
            <w:right w:val="none" w:sz="0" w:space="0" w:color="auto"/>
          </w:divBdr>
          <w:divsChild>
            <w:div w:id="360327592">
              <w:marLeft w:val="-188"/>
              <w:marRight w:val="-188"/>
              <w:marTop w:val="0"/>
              <w:marBottom w:val="0"/>
              <w:divBdr>
                <w:top w:val="none" w:sz="0" w:space="0" w:color="auto"/>
                <w:left w:val="none" w:sz="0" w:space="0" w:color="auto"/>
                <w:bottom w:val="none" w:sz="0" w:space="0" w:color="auto"/>
                <w:right w:val="none" w:sz="0" w:space="0" w:color="auto"/>
              </w:divBdr>
            </w:div>
          </w:divsChild>
        </w:div>
        <w:div w:id="470907899">
          <w:marLeft w:val="0"/>
          <w:marRight w:val="0"/>
          <w:marTop w:val="100"/>
          <w:marBottom w:val="100"/>
          <w:divBdr>
            <w:top w:val="none" w:sz="0" w:space="0" w:color="auto"/>
            <w:left w:val="none" w:sz="0" w:space="0" w:color="auto"/>
            <w:bottom w:val="none" w:sz="0" w:space="0" w:color="auto"/>
            <w:right w:val="none" w:sz="0" w:space="0" w:color="auto"/>
          </w:divBdr>
        </w:div>
        <w:div w:id="470945779">
          <w:marLeft w:val="0"/>
          <w:marRight w:val="75"/>
          <w:marTop w:val="75"/>
          <w:marBottom w:val="0"/>
          <w:divBdr>
            <w:top w:val="none" w:sz="0" w:space="0" w:color="auto"/>
            <w:left w:val="none" w:sz="0" w:space="0" w:color="auto"/>
            <w:bottom w:val="none" w:sz="0" w:space="0" w:color="auto"/>
            <w:right w:val="none" w:sz="0" w:space="0" w:color="auto"/>
          </w:divBdr>
        </w:div>
        <w:div w:id="470948341">
          <w:marLeft w:val="0"/>
          <w:marRight w:val="0"/>
          <w:marTop w:val="0"/>
          <w:marBottom w:val="0"/>
          <w:divBdr>
            <w:top w:val="none" w:sz="0" w:space="0" w:color="auto"/>
            <w:left w:val="none" w:sz="0" w:space="0" w:color="auto"/>
            <w:bottom w:val="single" w:sz="4" w:space="4" w:color="E6E3E2"/>
            <w:right w:val="none" w:sz="0" w:space="0" w:color="auto"/>
          </w:divBdr>
        </w:div>
        <w:div w:id="471019339">
          <w:marLeft w:val="0"/>
          <w:marRight w:val="0"/>
          <w:marTop w:val="0"/>
          <w:marBottom w:val="0"/>
          <w:divBdr>
            <w:top w:val="none" w:sz="0" w:space="0" w:color="auto"/>
            <w:left w:val="none" w:sz="0" w:space="0" w:color="auto"/>
            <w:bottom w:val="none" w:sz="0" w:space="0" w:color="auto"/>
            <w:right w:val="none" w:sz="0" w:space="0" w:color="auto"/>
          </w:divBdr>
        </w:div>
        <w:div w:id="471022891">
          <w:marLeft w:val="0"/>
          <w:marRight w:val="0"/>
          <w:marTop w:val="0"/>
          <w:marBottom w:val="0"/>
          <w:divBdr>
            <w:top w:val="none" w:sz="0" w:space="0" w:color="auto"/>
            <w:left w:val="none" w:sz="0" w:space="0" w:color="auto"/>
            <w:bottom w:val="none" w:sz="0" w:space="0" w:color="auto"/>
            <w:right w:val="none" w:sz="0" w:space="0" w:color="auto"/>
          </w:divBdr>
        </w:div>
        <w:div w:id="471024607">
          <w:marLeft w:val="-225"/>
          <w:marRight w:val="-225"/>
          <w:marTop w:val="0"/>
          <w:marBottom w:val="0"/>
          <w:divBdr>
            <w:top w:val="none" w:sz="0" w:space="0" w:color="auto"/>
            <w:left w:val="none" w:sz="0" w:space="0" w:color="auto"/>
            <w:bottom w:val="none" w:sz="0" w:space="0" w:color="auto"/>
            <w:right w:val="none" w:sz="0" w:space="0" w:color="auto"/>
          </w:divBdr>
        </w:div>
        <w:div w:id="471026129">
          <w:marLeft w:val="0"/>
          <w:marRight w:val="0"/>
          <w:marTop w:val="0"/>
          <w:marBottom w:val="0"/>
          <w:divBdr>
            <w:top w:val="none" w:sz="0" w:space="0" w:color="auto"/>
            <w:left w:val="none" w:sz="0" w:space="0" w:color="auto"/>
            <w:bottom w:val="none" w:sz="0" w:space="0" w:color="auto"/>
            <w:right w:val="none" w:sz="0" w:space="0" w:color="auto"/>
          </w:divBdr>
        </w:div>
        <w:div w:id="471026319">
          <w:marLeft w:val="0"/>
          <w:marRight w:val="0"/>
          <w:marTop w:val="0"/>
          <w:marBottom w:val="0"/>
          <w:divBdr>
            <w:top w:val="none" w:sz="0" w:space="0" w:color="auto"/>
            <w:left w:val="none" w:sz="0" w:space="0" w:color="auto"/>
            <w:bottom w:val="none" w:sz="0" w:space="0" w:color="auto"/>
            <w:right w:val="none" w:sz="0" w:space="0" w:color="auto"/>
          </w:divBdr>
        </w:div>
        <w:div w:id="471027036">
          <w:marLeft w:val="0"/>
          <w:marRight w:val="0"/>
          <w:marTop w:val="0"/>
          <w:marBottom w:val="0"/>
          <w:divBdr>
            <w:top w:val="none" w:sz="0" w:space="0" w:color="auto"/>
            <w:left w:val="none" w:sz="0" w:space="0" w:color="auto"/>
            <w:bottom w:val="none" w:sz="0" w:space="0" w:color="auto"/>
            <w:right w:val="none" w:sz="0" w:space="0" w:color="auto"/>
          </w:divBdr>
        </w:div>
        <w:div w:id="471027080">
          <w:marLeft w:val="0"/>
          <w:marRight w:val="0"/>
          <w:marTop w:val="0"/>
          <w:marBottom w:val="0"/>
          <w:divBdr>
            <w:top w:val="none" w:sz="0" w:space="0" w:color="auto"/>
            <w:left w:val="none" w:sz="0" w:space="0" w:color="auto"/>
            <w:bottom w:val="none" w:sz="0" w:space="0" w:color="auto"/>
            <w:right w:val="none" w:sz="0" w:space="0" w:color="auto"/>
          </w:divBdr>
        </w:div>
        <w:div w:id="471100803">
          <w:marLeft w:val="0"/>
          <w:marRight w:val="0"/>
          <w:marTop w:val="0"/>
          <w:marBottom w:val="0"/>
          <w:divBdr>
            <w:top w:val="none" w:sz="0" w:space="0" w:color="auto"/>
            <w:left w:val="none" w:sz="0" w:space="0" w:color="auto"/>
            <w:bottom w:val="none" w:sz="0" w:space="0" w:color="auto"/>
            <w:right w:val="none" w:sz="0" w:space="0" w:color="auto"/>
          </w:divBdr>
        </w:div>
        <w:div w:id="471101029">
          <w:marLeft w:val="0"/>
          <w:marRight w:val="0"/>
          <w:marTop w:val="0"/>
          <w:marBottom w:val="150"/>
          <w:divBdr>
            <w:top w:val="none" w:sz="0" w:space="0" w:color="auto"/>
            <w:left w:val="none" w:sz="0" w:space="0" w:color="auto"/>
            <w:bottom w:val="none" w:sz="0" w:space="0" w:color="auto"/>
            <w:right w:val="none" w:sz="0" w:space="0" w:color="auto"/>
          </w:divBdr>
        </w:div>
        <w:div w:id="471140751">
          <w:marLeft w:val="0"/>
          <w:marRight w:val="0"/>
          <w:marTop w:val="100"/>
          <w:marBottom w:val="100"/>
          <w:divBdr>
            <w:top w:val="none" w:sz="0" w:space="0" w:color="auto"/>
            <w:left w:val="none" w:sz="0" w:space="0" w:color="auto"/>
            <w:bottom w:val="none" w:sz="0" w:space="0" w:color="auto"/>
            <w:right w:val="none" w:sz="0" w:space="0" w:color="auto"/>
          </w:divBdr>
        </w:div>
        <w:div w:id="471216640">
          <w:marLeft w:val="0"/>
          <w:marRight w:val="0"/>
          <w:marTop w:val="0"/>
          <w:marBottom w:val="300"/>
          <w:divBdr>
            <w:top w:val="none" w:sz="0" w:space="0" w:color="auto"/>
            <w:left w:val="none" w:sz="0" w:space="0" w:color="auto"/>
            <w:bottom w:val="none" w:sz="0" w:space="0" w:color="auto"/>
            <w:right w:val="none" w:sz="0" w:space="0" w:color="auto"/>
          </w:divBdr>
        </w:div>
        <w:div w:id="471217982">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150"/>
          <w:divBdr>
            <w:top w:val="none" w:sz="0" w:space="0" w:color="auto"/>
            <w:left w:val="none" w:sz="0" w:space="0" w:color="auto"/>
            <w:bottom w:val="none" w:sz="0" w:space="0" w:color="auto"/>
            <w:right w:val="none" w:sz="0" w:space="0" w:color="auto"/>
          </w:divBdr>
        </w:div>
        <w:div w:id="471286387">
          <w:marLeft w:val="0"/>
          <w:marRight w:val="0"/>
          <w:marTop w:val="0"/>
          <w:marBottom w:val="240"/>
          <w:divBdr>
            <w:top w:val="none" w:sz="0" w:space="0" w:color="auto"/>
            <w:left w:val="none" w:sz="0" w:space="0" w:color="auto"/>
            <w:bottom w:val="none" w:sz="0" w:space="0" w:color="auto"/>
            <w:right w:val="none" w:sz="0" w:space="0" w:color="auto"/>
          </w:divBdr>
        </w:div>
        <w:div w:id="471289439">
          <w:marLeft w:val="0"/>
          <w:marRight w:val="0"/>
          <w:marTop w:val="0"/>
          <w:marBottom w:val="0"/>
          <w:divBdr>
            <w:top w:val="none" w:sz="0" w:space="0" w:color="auto"/>
            <w:left w:val="none" w:sz="0" w:space="0" w:color="auto"/>
            <w:bottom w:val="none" w:sz="0" w:space="0" w:color="auto"/>
            <w:right w:val="none" w:sz="0" w:space="0" w:color="auto"/>
          </w:divBdr>
        </w:div>
        <w:div w:id="471362600">
          <w:marLeft w:val="0"/>
          <w:marRight w:val="0"/>
          <w:marTop w:val="0"/>
          <w:marBottom w:val="0"/>
          <w:divBdr>
            <w:top w:val="none" w:sz="0" w:space="0" w:color="auto"/>
            <w:left w:val="none" w:sz="0" w:space="0" w:color="auto"/>
            <w:bottom w:val="none" w:sz="0" w:space="0" w:color="auto"/>
            <w:right w:val="none" w:sz="0" w:space="0" w:color="auto"/>
          </w:divBdr>
          <w:divsChild>
            <w:div w:id="275675265">
              <w:marLeft w:val="0"/>
              <w:marRight w:val="0"/>
              <w:marTop w:val="0"/>
              <w:marBottom w:val="345"/>
              <w:divBdr>
                <w:top w:val="none" w:sz="0" w:space="0" w:color="auto"/>
                <w:left w:val="none" w:sz="0" w:space="0" w:color="auto"/>
                <w:bottom w:val="none" w:sz="0" w:space="0" w:color="auto"/>
                <w:right w:val="none" w:sz="0" w:space="0" w:color="auto"/>
              </w:divBdr>
            </w:div>
          </w:divsChild>
        </w:div>
        <w:div w:id="471407062">
          <w:marLeft w:val="-225"/>
          <w:marRight w:val="-225"/>
          <w:marTop w:val="0"/>
          <w:marBottom w:val="0"/>
          <w:divBdr>
            <w:top w:val="none" w:sz="0" w:space="0" w:color="auto"/>
            <w:left w:val="none" w:sz="0" w:space="0" w:color="auto"/>
            <w:bottom w:val="none" w:sz="0" w:space="0" w:color="auto"/>
            <w:right w:val="none" w:sz="0" w:space="0" w:color="auto"/>
          </w:divBdr>
          <w:divsChild>
            <w:div w:id="353270373">
              <w:marLeft w:val="0"/>
              <w:marRight w:val="0"/>
              <w:marTop w:val="0"/>
              <w:marBottom w:val="0"/>
              <w:divBdr>
                <w:top w:val="none" w:sz="0" w:space="0" w:color="auto"/>
                <w:left w:val="none" w:sz="0" w:space="0" w:color="auto"/>
                <w:bottom w:val="none" w:sz="0" w:space="0" w:color="auto"/>
                <w:right w:val="none" w:sz="0" w:space="0" w:color="auto"/>
              </w:divBdr>
              <w:divsChild>
                <w:div w:id="129250111">
                  <w:marLeft w:val="0"/>
                  <w:marRight w:val="0"/>
                  <w:marTop w:val="0"/>
                  <w:marBottom w:val="0"/>
                  <w:divBdr>
                    <w:top w:val="none" w:sz="0" w:space="0" w:color="auto"/>
                    <w:left w:val="none" w:sz="0" w:space="0" w:color="auto"/>
                    <w:bottom w:val="none" w:sz="0" w:space="0" w:color="auto"/>
                    <w:right w:val="none" w:sz="0" w:space="0" w:color="auto"/>
                  </w:divBdr>
                  <w:divsChild>
                    <w:div w:id="165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12956">
          <w:marLeft w:val="-225"/>
          <w:marRight w:val="-225"/>
          <w:marTop w:val="0"/>
          <w:marBottom w:val="0"/>
          <w:divBdr>
            <w:top w:val="none" w:sz="0" w:space="0" w:color="auto"/>
            <w:left w:val="none" w:sz="0" w:space="0" w:color="auto"/>
            <w:bottom w:val="none" w:sz="0" w:space="0" w:color="auto"/>
            <w:right w:val="none" w:sz="0" w:space="0" w:color="auto"/>
          </w:divBdr>
        </w:div>
        <w:div w:id="471482608">
          <w:marLeft w:val="0"/>
          <w:marRight w:val="0"/>
          <w:marTop w:val="0"/>
          <w:marBottom w:val="300"/>
          <w:divBdr>
            <w:top w:val="none" w:sz="0" w:space="0" w:color="auto"/>
            <w:left w:val="none" w:sz="0" w:space="0" w:color="auto"/>
            <w:bottom w:val="none" w:sz="0" w:space="0" w:color="auto"/>
            <w:right w:val="none" w:sz="0" w:space="0" w:color="auto"/>
          </w:divBdr>
          <w:divsChild>
            <w:div w:id="575625056">
              <w:marLeft w:val="0"/>
              <w:marRight w:val="0"/>
              <w:marTop w:val="0"/>
              <w:marBottom w:val="0"/>
              <w:divBdr>
                <w:top w:val="none" w:sz="0" w:space="0" w:color="auto"/>
                <w:left w:val="none" w:sz="0" w:space="0" w:color="auto"/>
                <w:bottom w:val="none" w:sz="0" w:space="0" w:color="auto"/>
                <w:right w:val="none" w:sz="0" w:space="0" w:color="auto"/>
              </w:divBdr>
            </w:div>
          </w:divsChild>
        </w:div>
        <w:div w:id="471488314">
          <w:marLeft w:val="0"/>
          <w:marRight w:val="0"/>
          <w:marTop w:val="0"/>
          <w:marBottom w:val="0"/>
          <w:divBdr>
            <w:top w:val="none" w:sz="0" w:space="0" w:color="auto"/>
            <w:left w:val="none" w:sz="0" w:space="0" w:color="auto"/>
            <w:bottom w:val="none" w:sz="0" w:space="0" w:color="auto"/>
            <w:right w:val="none" w:sz="0" w:space="0" w:color="auto"/>
          </w:divBdr>
          <w:divsChild>
            <w:div w:id="271592862">
              <w:marLeft w:val="0"/>
              <w:marRight w:val="0"/>
              <w:marTop w:val="0"/>
              <w:marBottom w:val="0"/>
              <w:divBdr>
                <w:top w:val="none" w:sz="0" w:space="0" w:color="auto"/>
                <w:left w:val="none" w:sz="0" w:space="0" w:color="auto"/>
                <w:bottom w:val="none" w:sz="0" w:space="0" w:color="auto"/>
                <w:right w:val="none" w:sz="0" w:space="0" w:color="auto"/>
              </w:divBdr>
            </w:div>
          </w:divsChild>
        </w:div>
        <w:div w:id="471555029">
          <w:marLeft w:val="0"/>
          <w:marRight w:val="0"/>
          <w:marTop w:val="0"/>
          <w:marBottom w:val="0"/>
          <w:divBdr>
            <w:top w:val="none" w:sz="0" w:space="0" w:color="auto"/>
            <w:left w:val="none" w:sz="0" w:space="0" w:color="auto"/>
            <w:bottom w:val="none" w:sz="0" w:space="0" w:color="auto"/>
            <w:right w:val="none" w:sz="0" w:space="0" w:color="auto"/>
          </w:divBdr>
          <w:divsChild>
            <w:div w:id="380909933">
              <w:marLeft w:val="0"/>
              <w:marRight w:val="0"/>
              <w:marTop w:val="0"/>
              <w:marBottom w:val="0"/>
              <w:divBdr>
                <w:top w:val="none" w:sz="0" w:space="0" w:color="auto"/>
                <w:left w:val="none" w:sz="0" w:space="0" w:color="auto"/>
                <w:bottom w:val="none" w:sz="0" w:space="0" w:color="auto"/>
                <w:right w:val="none" w:sz="0" w:space="0" w:color="auto"/>
              </w:divBdr>
            </w:div>
          </w:divsChild>
        </w:div>
        <w:div w:id="471601339">
          <w:marLeft w:val="0"/>
          <w:marRight w:val="0"/>
          <w:marTop w:val="0"/>
          <w:marBottom w:val="0"/>
          <w:divBdr>
            <w:top w:val="none" w:sz="0" w:space="0" w:color="auto"/>
            <w:left w:val="none" w:sz="0" w:space="0" w:color="auto"/>
            <w:bottom w:val="none" w:sz="0" w:space="0" w:color="auto"/>
            <w:right w:val="none" w:sz="0" w:space="0" w:color="auto"/>
          </w:divBdr>
        </w:div>
        <w:div w:id="471679192">
          <w:marLeft w:val="0"/>
          <w:marRight w:val="0"/>
          <w:marTop w:val="0"/>
          <w:marBottom w:val="0"/>
          <w:divBdr>
            <w:top w:val="none" w:sz="0" w:space="0" w:color="auto"/>
            <w:left w:val="none" w:sz="0" w:space="0" w:color="auto"/>
            <w:bottom w:val="none" w:sz="0" w:space="0" w:color="auto"/>
            <w:right w:val="none" w:sz="0" w:space="0" w:color="auto"/>
          </w:divBdr>
        </w:div>
        <w:div w:id="471751702">
          <w:marLeft w:val="0"/>
          <w:marRight w:val="0"/>
          <w:marTop w:val="0"/>
          <w:marBottom w:val="384"/>
          <w:divBdr>
            <w:top w:val="none" w:sz="0" w:space="0" w:color="auto"/>
            <w:left w:val="none" w:sz="0" w:space="0" w:color="auto"/>
            <w:bottom w:val="none" w:sz="0" w:space="0" w:color="auto"/>
            <w:right w:val="none" w:sz="0" w:space="0" w:color="auto"/>
          </w:divBdr>
          <w:divsChild>
            <w:div w:id="570044880">
              <w:marLeft w:val="0"/>
              <w:marRight w:val="0"/>
              <w:marTop w:val="0"/>
              <w:marBottom w:val="0"/>
              <w:divBdr>
                <w:top w:val="none" w:sz="0" w:space="0" w:color="auto"/>
                <w:left w:val="none" w:sz="0" w:space="0" w:color="auto"/>
                <w:bottom w:val="none" w:sz="0" w:space="0" w:color="auto"/>
                <w:right w:val="none" w:sz="0" w:space="0" w:color="auto"/>
              </w:divBdr>
            </w:div>
          </w:divsChild>
        </w:div>
        <w:div w:id="471795375">
          <w:marLeft w:val="0"/>
          <w:marRight w:val="0"/>
          <w:marTop w:val="0"/>
          <w:marBottom w:val="0"/>
          <w:divBdr>
            <w:top w:val="none" w:sz="0" w:space="0" w:color="auto"/>
            <w:left w:val="none" w:sz="0" w:space="0" w:color="auto"/>
            <w:bottom w:val="none" w:sz="0" w:space="0" w:color="auto"/>
            <w:right w:val="none" w:sz="0" w:space="0" w:color="auto"/>
          </w:divBdr>
          <w:divsChild>
            <w:div w:id="151333701">
              <w:marLeft w:val="-225"/>
              <w:marRight w:val="-225"/>
              <w:marTop w:val="0"/>
              <w:marBottom w:val="0"/>
              <w:divBdr>
                <w:top w:val="none" w:sz="0" w:space="0" w:color="auto"/>
                <w:left w:val="none" w:sz="0" w:space="0" w:color="auto"/>
                <w:bottom w:val="none" w:sz="0" w:space="0" w:color="auto"/>
                <w:right w:val="none" w:sz="0" w:space="0" w:color="auto"/>
              </w:divBdr>
            </w:div>
          </w:divsChild>
        </w:div>
        <w:div w:id="471825328">
          <w:marLeft w:val="0"/>
          <w:marRight w:val="0"/>
          <w:marTop w:val="0"/>
          <w:marBottom w:val="0"/>
          <w:divBdr>
            <w:top w:val="none" w:sz="0" w:space="0" w:color="auto"/>
            <w:left w:val="none" w:sz="0" w:space="0" w:color="auto"/>
            <w:bottom w:val="none" w:sz="0" w:space="0" w:color="auto"/>
            <w:right w:val="none" w:sz="0" w:space="0" w:color="auto"/>
          </w:divBdr>
          <w:divsChild>
            <w:div w:id="257567611">
              <w:blockQuote w:val="1"/>
              <w:marLeft w:val="0"/>
              <w:marRight w:val="0"/>
              <w:marTop w:val="0"/>
              <w:marBottom w:val="300"/>
              <w:divBdr>
                <w:top w:val="none" w:sz="0" w:space="0" w:color="auto"/>
                <w:left w:val="none" w:sz="0" w:space="0" w:color="auto"/>
                <w:bottom w:val="none" w:sz="0" w:space="0" w:color="auto"/>
                <w:right w:val="none" w:sz="0" w:space="0" w:color="auto"/>
              </w:divBdr>
              <w:divsChild>
                <w:div w:id="297300256">
                  <w:marLeft w:val="600"/>
                  <w:marRight w:val="0"/>
                  <w:marTop w:val="0"/>
                  <w:marBottom w:val="0"/>
                  <w:divBdr>
                    <w:top w:val="none" w:sz="0" w:space="0" w:color="auto"/>
                    <w:left w:val="single" w:sz="12" w:space="8" w:color="90B400"/>
                    <w:bottom w:val="none" w:sz="0" w:space="0" w:color="auto"/>
                    <w:right w:val="none" w:sz="0" w:space="0" w:color="auto"/>
                  </w:divBdr>
                </w:div>
              </w:divsChild>
            </w:div>
            <w:div w:id="499083885">
              <w:marLeft w:val="0"/>
              <w:marRight w:val="0"/>
              <w:marTop w:val="0"/>
              <w:marBottom w:val="150"/>
              <w:divBdr>
                <w:top w:val="none" w:sz="0" w:space="0" w:color="auto"/>
                <w:left w:val="none" w:sz="0" w:space="0" w:color="auto"/>
                <w:bottom w:val="none" w:sz="0" w:space="0" w:color="auto"/>
                <w:right w:val="none" w:sz="0" w:space="0" w:color="auto"/>
              </w:divBdr>
            </w:div>
          </w:divsChild>
        </w:div>
        <w:div w:id="471868354">
          <w:marLeft w:val="0"/>
          <w:marRight w:val="0"/>
          <w:marTop w:val="0"/>
          <w:marBottom w:val="0"/>
          <w:divBdr>
            <w:top w:val="none" w:sz="0" w:space="0" w:color="auto"/>
            <w:left w:val="none" w:sz="0" w:space="0" w:color="auto"/>
            <w:bottom w:val="none" w:sz="0" w:space="0" w:color="auto"/>
            <w:right w:val="none" w:sz="0" w:space="0" w:color="auto"/>
          </w:divBdr>
        </w:div>
        <w:div w:id="471872181">
          <w:marLeft w:val="0"/>
          <w:marRight w:val="0"/>
          <w:marTop w:val="0"/>
          <w:marBottom w:val="150"/>
          <w:divBdr>
            <w:top w:val="none" w:sz="0" w:space="0" w:color="auto"/>
            <w:left w:val="none" w:sz="0" w:space="0" w:color="auto"/>
            <w:bottom w:val="none" w:sz="0" w:space="0" w:color="auto"/>
            <w:right w:val="none" w:sz="0" w:space="0" w:color="auto"/>
          </w:divBdr>
        </w:div>
        <w:div w:id="471950389">
          <w:marLeft w:val="0"/>
          <w:marRight w:val="0"/>
          <w:marTop w:val="100"/>
          <w:marBottom w:val="100"/>
          <w:divBdr>
            <w:top w:val="none" w:sz="0" w:space="0" w:color="auto"/>
            <w:left w:val="none" w:sz="0" w:space="0" w:color="auto"/>
            <w:bottom w:val="none" w:sz="0" w:space="0" w:color="auto"/>
            <w:right w:val="none" w:sz="0" w:space="0" w:color="auto"/>
          </w:divBdr>
          <w:divsChild>
            <w:div w:id="485629061">
              <w:marLeft w:val="0"/>
              <w:marRight w:val="0"/>
              <w:marTop w:val="100"/>
              <w:marBottom w:val="100"/>
              <w:divBdr>
                <w:top w:val="none" w:sz="0" w:space="0" w:color="auto"/>
                <w:left w:val="none" w:sz="0" w:space="0" w:color="auto"/>
                <w:bottom w:val="none" w:sz="0" w:space="0" w:color="auto"/>
                <w:right w:val="none" w:sz="0" w:space="0" w:color="auto"/>
              </w:divBdr>
              <w:divsChild>
                <w:div w:id="4083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2122">
          <w:marLeft w:val="0"/>
          <w:marRight w:val="0"/>
          <w:marTop w:val="0"/>
          <w:marBottom w:val="0"/>
          <w:divBdr>
            <w:top w:val="none" w:sz="0" w:space="0" w:color="auto"/>
            <w:left w:val="none" w:sz="0" w:space="0" w:color="auto"/>
            <w:bottom w:val="none" w:sz="0" w:space="0" w:color="auto"/>
            <w:right w:val="none" w:sz="0" w:space="0" w:color="auto"/>
          </w:divBdr>
        </w:div>
        <w:div w:id="472066543">
          <w:marLeft w:val="0"/>
          <w:marRight w:val="0"/>
          <w:marTop w:val="0"/>
          <w:marBottom w:val="0"/>
          <w:divBdr>
            <w:top w:val="none" w:sz="0" w:space="0" w:color="auto"/>
            <w:left w:val="none" w:sz="0" w:space="0" w:color="auto"/>
            <w:bottom w:val="none" w:sz="0" w:space="0" w:color="auto"/>
            <w:right w:val="none" w:sz="0" w:space="0" w:color="auto"/>
          </w:divBdr>
        </w:div>
        <w:div w:id="472068879">
          <w:marLeft w:val="1463"/>
          <w:marRight w:val="0"/>
          <w:marTop w:val="0"/>
          <w:marBottom w:val="0"/>
          <w:divBdr>
            <w:top w:val="none" w:sz="0" w:space="0" w:color="auto"/>
            <w:left w:val="none" w:sz="0" w:space="0" w:color="auto"/>
            <w:bottom w:val="none" w:sz="0" w:space="0" w:color="auto"/>
            <w:right w:val="none" w:sz="0" w:space="0" w:color="auto"/>
          </w:divBdr>
        </w:div>
        <w:div w:id="472137442">
          <w:marLeft w:val="0"/>
          <w:marRight w:val="0"/>
          <w:marTop w:val="0"/>
          <w:marBottom w:val="0"/>
          <w:divBdr>
            <w:top w:val="none" w:sz="0" w:space="0" w:color="auto"/>
            <w:left w:val="none" w:sz="0" w:space="0" w:color="auto"/>
            <w:bottom w:val="none" w:sz="0" w:space="0" w:color="auto"/>
            <w:right w:val="none" w:sz="0" w:space="0" w:color="auto"/>
          </w:divBdr>
        </w:div>
        <w:div w:id="472138468">
          <w:marLeft w:val="0"/>
          <w:marRight w:val="0"/>
          <w:marTop w:val="0"/>
          <w:marBottom w:val="0"/>
          <w:divBdr>
            <w:top w:val="none" w:sz="0" w:space="0" w:color="auto"/>
            <w:left w:val="none" w:sz="0" w:space="0" w:color="auto"/>
            <w:bottom w:val="none" w:sz="0" w:space="0" w:color="auto"/>
            <w:right w:val="none" w:sz="0" w:space="0" w:color="auto"/>
          </w:divBdr>
        </w:div>
        <w:div w:id="472142124">
          <w:marLeft w:val="0"/>
          <w:marRight w:val="0"/>
          <w:marTop w:val="0"/>
          <w:marBottom w:val="0"/>
          <w:divBdr>
            <w:top w:val="none" w:sz="0" w:space="0" w:color="auto"/>
            <w:left w:val="none" w:sz="0" w:space="0" w:color="auto"/>
            <w:bottom w:val="none" w:sz="0" w:space="0" w:color="auto"/>
            <w:right w:val="none" w:sz="0" w:space="0" w:color="auto"/>
          </w:divBdr>
        </w:div>
        <w:div w:id="472216447">
          <w:marLeft w:val="0"/>
          <w:marRight w:val="0"/>
          <w:marTop w:val="0"/>
          <w:marBottom w:val="0"/>
          <w:divBdr>
            <w:top w:val="none" w:sz="0" w:space="0" w:color="auto"/>
            <w:left w:val="none" w:sz="0" w:space="0" w:color="auto"/>
            <w:bottom w:val="none" w:sz="0" w:space="0" w:color="auto"/>
            <w:right w:val="none" w:sz="0" w:space="0" w:color="auto"/>
          </w:divBdr>
        </w:div>
        <w:div w:id="472253922">
          <w:marLeft w:val="0"/>
          <w:marRight w:val="0"/>
          <w:marTop w:val="0"/>
          <w:marBottom w:val="0"/>
          <w:divBdr>
            <w:top w:val="none" w:sz="0" w:space="0" w:color="auto"/>
            <w:left w:val="none" w:sz="0" w:space="0" w:color="auto"/>
            <w:bottom w:val="none" w:sz="0" w:space="0" w:color="auto"/>
            <w:right w:val="none" w:sz="0" w:space="0" w:color="auto"/>
          </w:divBdr>
          <w:divsChild>
            <w:div w:id="512960822">
              <w:marLeft w:val="0"/>
              <w:marRight w:val="0"/>
              <w:marTop w:val="0"/>
              <w:marBottom w:val="0"/>
              <w:divBdr>
                <w:top w:val="none" w:sz="0" w:space="0" w:color="auto"/>
                <w:left w:val="none" w:sz="0" w:space="0" w:color="auto"/>
                <w:bottom w:val="none" w:sz="0" w:space="0" w:color="auto"/>
                <w:right w:val="none" w:sz="0" w:space="0" w:color="auto"/>
              </w:divBdr>
            </w:div>
          </w:divsChild>
        </w:div>
        <w:div w:id="472332402">
          <w:marLeft w:val="-225"/>
          <w:marRight w:val="-225"/>
          <w:marTop w:val="0"/>
          <w:marBottom w:val="0"/>
          <w:divBdr>
            <w:top w:val="none" w:sz="0" w:space="0" w:color="auto"/>
            <w:left w:val="none" w:sz="0" w:space="0" w:color="auto"/>
            <w:bottom w:val="none" w:sz="0" w:space="0" w:color="auto"/>
            <w:right w:val="none" w:sz="0" w:space="0" w:color="auto"/>
          </w:divBdr>
        </w:div>
        <w:div w:id="472335461">
          <w:marLeft w:val="0"/>
          <w:marRight w:val="0"/>
          <w:marTop w:val="0"/>
          <w:marBottom w:val="0"/>
          <w:divBdr>
            <w:top w:val="none" w:sz="0" w:space="0" w:color="auto"/>
            <w:left w:val="none" w:sz="0" w:space="0" w:color="auto"/>
            <w:bottom w:val="none" w:sz="0" w:space="0" w:color="auto"/>
            <w:right w:val="none" w:sz="0" w:space="0" w:color="auto"/>
          </w:divBdr>
        </w:div>
        <w:div w:id="472336878">
          <w:marLeft w:val="0"/>
          <w:marRight w:val="0"/>
          <w:marTop w:val="0"/>
          <w:marBottom w:val="75"/>
          <w:divBdr>
            <w:top w:val="none" w:sz="0" w:space="0" w:color="auto"/>
            <w:left w:val="none" w:sz="0" w:space="0" w:color="auto"/>
            <w:bottom w:val="none" w:sz="0" w:space="0" w:color="auto"/>
            <w:right w:val="none" w:sz="0" w:space="0" w:color="auto"/>
          </w:divBdr>
        </w:div>
        <w:div w:id="472409896">
          <w:marLeft w:val="0"/>
          <w:marRight w:val="0"/>
          <w:marTop w:val="0"/>
          <w:marBottom w:val="0"/>
          <w:divBdr>
            <w:top w:val="none" w:sz="0" w:space="0" w:color="auto"/>
            <w:left w:val="none" w:sz="0" w:space="0" w:color="auto"/>
            <w:bottom w:val="none" w:sz="0" w:space="0" w:color="auto"/>
            <w:right w:val="none" w:sz="0" w:space="0" w:color="auto"/>
          </w:divBdr>
        </w:div>
        <w:div w:id="472412213">
          <w:marLeft w:val="0"/>
          <w:marRight w:val="0"/>
          <w:marTop w:val="0"/>
          <w:marBottom w:val="250"/>
          <w:divBdr>
            <w:top w:val="none" w:sz="0" w:space="0" w:color="auto"/>
            <w:left w:val="none" w:sz="0" w:space="0" w:color="auto"/>
            <w:bottom w:val="none" w:sz="0" w:space="0" w:color="auto"/>
            <w:right w:val="none" w:sz="0" w:space="0" w:color="auto"/>
          </w:divBdr>
        </w:div>
        <w:div w:id="472521479">
          <w:marLeft w:val="0"/>
          <w:marRight w:val="0"/>
          <w:marTop w:val="0"/>
          <w:marBottom w:val="240"/>
          <w:divBdr>
            <w:top w:val="none" w:sz="0" w:space="0" w:color="auto"/>
            <w:left w:val="none" w:sz="0" w:space="0" w:color="auto"/>
            <w:bottom w:val="none" w:sz="0" w:space="0" w:color="auto"/>
            <w:right w:val="none" w:sz="0" w:space="0" w:color="auto"/>
          </w:divBdr>
        </w:div>
        <w:div w:id="472525144">
          <w:marLeft w:val="0"/>
          <w:marRight w:val="0"/>
          <w:marTop w:val="0"/>
          <w:marBottom w:val="0"/>
          <w:divBdr>
            <w:top w:val="none" w:sz="0" w:space="0" w:color="auto"/>
            <w:left w:val="none" w:sz="0" w:space="0" w:color="auto"/>
            <w:bottom w:val="none" w:sz="0" w:space="0" w:color="auto"/>
            <w:right w:val="none" w:sz="0" w:space="0" w:color="auto"/>
          </w:divBdr>
        </w:div>
        <w:div w:id="472674881">
          <w:marLeft w:val="0"/>
          <w:marRight w:val="0"/>
          <w:marTop w:val="0"/>
          <w:marBottom w:val="0"/>
          <w:divBdr>
            <w:top w:val="none" w:sz="0" w:space="0" w:color="auto"/>
            <w:left w:val="none" w:sz="0" w:space="0" w:color="auto"/>
            <w:bottom w:val="none" w:sz="0" w:space="0" w:color="auto"/>
            <w:right w:val="none" w:sz="0" w:space="0" w:color="auto"/>
          </w:divBdr>
        </w:div>
        <w:div w:id="472715864">
          <w:marLeft w:val="0"/>
          <w:marRight w:val="0"/>
          <w:marTop w:val="0"/>
          <w:marBottom w:val="0"/>
          <w:divBdr>
            <w:top w:val="none" w:sz="0" w:space="0" w:color="auto"/>
            <w:left w:val="none" w:sz="0" w:space="0" w:color="auto"/>
            <w:bottom w:val="none" w:sz="0" w:space="0" w:color="auto"/>
            <w:right w:val="none" w:sz="0" w:space="0" w:color="auto"/>
          </w:divBdr>
        </w:div>
        <w:div w:id="472717310">
          <w:marLeft w:val="0"/>
          <w:marRight w:val="0"/>
          <w:marTop w:val="0"/>
          <w:marBottom w:val="0"/>
          <w:divBdr>
            <w:top w:val="none" w:sz="0" w:space="0" w:color="auto"/>
            <w:left w:val="none" w:sz="0" w:space="0" w:color="auto"/>
            <w:bottom w:val="none" w:sz="0" w:space="0" w:color="auto"/>
            <w:right w:val="none" w:sz="0" w:space="0" w:color="auto"/>
          </w:divBdr>
        </w:div>
        <w:div w:id="472792631">
          <w:marLeft w:val="0"/>
          <w:marRight w:val="0"/>
          <w:marTop w:val="0"/>
          <w:marBottom w:val="0"/>
          <w:divBdr>
            <w:top w:val="none" w:sz="0" w:space="0" w:color="auto"/>
            <w:left w:val="none" w:sz="0" w:space="0" w:color="auto"/>
            <w:bottom w:val="none" w:sz="0" w:space="0" w:color="auto"/>
            <w:right w:val="none" w:sz="0" w:space="0" w:color="auto"/>
          </w:divBdr>
        </w:div>
        <w:div w:id="472797379">
          <w:marLeft w:val="0"/>
          <w:marRight w:val="0"/>
          <w:marTop w:val="0"/>
          <w:marBottom w:val="0"/>
          <w:divBdr>
            <w:top w:val="none" w:sz="0" w:space="0" w:color="auto"/>
            <w:left w:val="none" w:sz="0" w:space="0" w:color="auto"/>
            <w:bottom w:val="none" w:sz="0" w:space="0" w:color="auto"/>
            <w:right w:val="none" w:sz="0" w:space="0" w:color="auto"/>
          </w:divBdr>
        </w:div>
        <w:div w:id="472870247">
          <w:marLeft w:val="0"/>
          <w:marRight w:val="0"/>
          <w:marTop w:val="0"/>
          <w:marBottom w:val="63"/>
          <w:divBdr>
            <w:top w:val="none" w:sz="0" w:space="0" w:color="auto"/>
            <w:left w:val="none" w:sz="0" w:space="0" w:color="auto"/>
            <w:bottom w:val="none" w:sz="0" w:space="0" w:color="auto"/>
            <w:right w:val="none" w:sz="0" w:space="0" w:color="auto"/>
          </w:divBdr>
        </w:div>
        <w:div w:id="472870714">
          <w:marLeft w:val="0"/>
          <w:marRight w:val="0"/>
          <w:marTop w:val="0"/>
          <w:marBottom w:val="0"/>
          <w:divBdr>
            <w:top w:val="none" w:sz="0" w:space="0" w:color="auto"/>
            <w:left w:val="none" w:sz="0" w:space="0" w:color="auto"/>
            <w:bottom w:val="none" w:sz="0" w:space="0" w:color="auto"/>
            <w:right w:val="none" w:sz="0" w:space="0" w:color="auto"/>
          </w:divBdr>
        </w:div>
        <w:div w:id="472870951">
          <w:marLeft w:val="0"/>
          <w:marRight w:val="0"/>
          <w:marTop w:val="100"/>
          <w:marBottom w:val="275"/>
          <w:divBdr>
            <w:top w:val="none" w:sz="0" w:space="0" w:color="auto"/>
            <w:left w:val="none" w:sz="0" w:space="0" w:color="auto"/>
            <w:bottom w:val="none" w:sz="0" w:space="0" w:color="auto"/>
            <w:right w:val="none" w:sz="0" w:space="0" w:color="auto"/>
          </w:divBdr>
        </w:div>
        <w:div w:id="472874809">
          <w:marLeft w:val="0"/>
          <w:marRight w:val="0"/>
          <w:marTop w:val="0"/>
          <w:marBottom w:val="0"/>
          <w:divBdr>
            <w:top w:val="none" w:sz="0" w:space="0" w:color="auto"/>
            <w:left w:val="none" w:sz="0" w:space="0" w:color="auto"/>
            <w:bottom w:val="none" w:sz="0" w:space="0" w:color="auto"/>
            <w:right w:val="none" w:sz="0" w:space="0" w:color="auto"/>
          </w:divBdr>
        </w:div>
        <w:div w:id="472910902">
          <w:marLeft w:val="0"/>
          <w:marRight w:val="0"/>
          <w:marTop w:val="0"/>
          <w:marBottom w:val="0"/>
          <w:divBdr>
            <w:top w:val="none" w:sz="0" w:space="0" w:color="auto"/>
            <w:left w:val="none" w:sz="0" w:space="0" w:color="auto"/>
            <w:bottom w:val="none" w:sz="0" w:space="0" w:color="auto"/>
            <w:right w:val="none" w:sz="0" w:space="0" w:color="auto"/>
          </w:divBdr>
          <w:divsChild>
            <w:div w:id="676350975">
              <w:marLeft w:val="-150"/>
              <w:marRight w:val="-150"/>
              <w:marTop w:val="0"/>
              <w:marBottom w:val="0"/>
              <w:divBdr>
                <w:top w:val="none" w:sz="0" w:space="0" w:color="auto"/>
                <w:left w:val="none" w:sz="0" w:space="0" w:color="auto"/>
                <w:bottom w:val="none" w:sz="0" w:space="0" w:color="auto"/>
                <w:right w:val="none" w:sz="0" w:space="0" w:color="auto"/>
              </w:divBdr>
            </w:div>
          </w:divsChild>
        </w:div>
        <w:div w:id="472917370">
          <w:marLeft w:val="0"/>
          <w:marRight w:val="0"/>
          <w:marTop w:val="0"/>
          <w:marBottom w:val="0"/>
          <w:divBdr>
            <w:top w:val="single" w:sz="2" w:space="0" w:color="E0E0E0"/>
            <w:left w:val="single" w:sz="2" w:space="0" w:color="E0E0E0"/>
            <w:bottom w:val="single" w:sz="2" w:space="0" w:color="E0E0E0"/>
            <w:right w:val="single" w:sz="2" w:space="0" w:color="E0E0E0"/>
          </w:divBdr>
          <w:divsChild>
            <w:div w:id="1755378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2988679">
          <w:marLeft w:val="0"/>
          <w:marRight w:val="0"/>
          <w:marTop w:val="0"/>
          <w:marBottom w:val="0"/>
          <w:divBdr>
            <w:top w:val="none" w:sz="0" w:space="0" w:color="auto"/>
            <w:left w:val="none" w:sz="0" w:space="0" w:color="auto"/>
            <w:bottom w:val="none" w:sz="0" w:space="0" w:color="auto"/>
            <w:right w:val="none" w:sz="0" w:space="0" w:color="auto"/>
          </w:divBdr>
        </w:div>
        <w:div w:id="472991701">
          <w:marLeft w:val="0"/>
          <w:marRight w:val="0"/>
          <w:marTop w:val="0"/>
          <w:marBottom w:val="0"/>
          <w:divBdr>
            <w:top w:val="none" w:sz="0" w:space="0" w:color="auto"/>
            <w:left w:val="none" w:sz="0" w:space="0" w:color="auto"/>
            <w:bottom w:val="none" w:sz="0" w:space="0" w:color="auto"/>
            <w:right w:val="none" w:sz="0" w:space="0" w:color="auto"/>
          </w:divBdr>
        </w:div>
        <w:div w:id="473059620">
          <w:marLeft w:val="0"/>
          <w:marRight w:val="0"/>
          <w:marTop w:val="150"/>
          <w:marBottom w:val="150"/>
          <w:divBdr>
            <w:top w:val="none" w:sz="0" w:space="0" w:color="auto"/>
            <w:left w:val="none" w:sz="0" w:space="0" w:color="auto"/>
            <w:bottom w:val="none" w:sz="0" w:space="0" w:color="auto"/>
            <w:right w:val="none" w:sz="0" w:space="0" w:color="auto"/>
          </w:divBdr>
          <w:divsChild>
            <w:div w:id="14120058">
              <w:marLeft w:val="0"/>
              <w:marRight w:val="0"/>
              <w:marTop w:val="0"/>
              <w:marBottom w:val="0"/>
              <w:divBdr>
                <w:top w:val="none" w:sz="0" w:space="0" w:color="auto"/>
                <w:left w:val="none" w:sz="0" w:space="0" w:color="auto"/>
                <w:bottom w:val="none" w:sz="0" w:space="0" w:color="auto"/>
                <w:right w:val="none" w:sz="0" w:space="0" w:color="auto"/>
              </w:divBdr>
            </w:div>
          </w:divsChild>
        </w:div>
        <w:div w:id="473179119">
          <w:marLeft w:val="0"/>
          <w:marRight w:val="0"/>
          <w:marTop w:val="0"/>
          <w:marBottom w:val="0"/>
          <w:divBdr>
            <w:top w:val="dotted" w:sz="6" w:space="4" w:color="EBEBEB"/>
            <w:left w:val="none" w:sz="0" w:space="8" w:color="auto"/>
            <w:bottom w:val="dotted" w:sz="6" w:space="4" w:color="EBEBEB"/>
            <w:right w:val="none" w:sz="0" w:space="8" w:color="auto"/>
          </w:divBdr>
        </w:div>
        <w:div w:id="473180793">
          <w:marLeft w:val="750"/>
          <w:marRight w:val="0"/>
          <w:marTop w:val="0"/>
          <w:marBottom w:val="0"/>
          <w:divBdr>
            <w:top w:val="none" w:sz="0" w:space="0" w:color="auto"/>
            <w:left w:val="none" w:sz="0" w:space="0" w:color="auto"/>
            <w:bottom w:val="none" w:sz="0" w:space="0" w:color="auto"/>
            <w:right w:val="none" w:sz="0" w:space="0" w:color="auto"/>
          </w:divBdr>
        </w:div>
        <w:div w:id="473181923">
          <w:marLeft w:val="0"/>
          <w:marRight w:val="0"/>
          <w:marTop w:val="0"/>
          <w:marBottom w:val="0"/>
          <w:divBdr>
            <w:top w:val="single" w:sz="2" w:space="0" w:color="E0E0E0"/>
            <w:left w:val="single" w:sz="2" w:space="0" w:color="E0E0E0"/>
            <w:bottom w:val="single" w:sz="2" w:space="0" w:color="E0E0E0"/>
            <w:right w:val="single" w:sz="2" w:space="0" w:color="E0E0E0"/>
          </w:divBdr>
        </w:div>
        <w:div w:id="473256402">
          <w:marLeft w:val="0"/>
          <w:marRight w:val="0"/>
          <w:marTop w:val="0"/>
          <w:marBottom w:val="0"/>
          <w:divBdr>
            <w:top w:val="none" w:sz="0" w:space="0" w:color="auto"/>
            <w:left w:val="none" w:sz="0" w:space="0" w:color="auto"/>
            <w:bottom w:val="none" w:sz="0" w:space="0" w:color="auto"/>
            <w:right w:val="none" w:sz="0" w:space="0" w:color="auto"/>
          </w:divBdr>
        </w:div>
        <w:div w:id="473301241">
          <w:marLeft w:val="0"/>
          <w:marRight w:val="0"/>
          <w:marTop w:val="0"/>
          <w:marBottom w:val="0"/>
          <w:divBdr>
            <w:top w:val="none" w:sz="0" w:space="0" w:color="auto"/>
            <w:left w:val="none" w:sz="0" w:space="0" w:color="auto"/>
            <w:bottom w:val="none" w:sz="0" w:space="0" w:color="auto"/>
            <w:right w:val="none" w:sz="0" w:space="0" w:color="auto"/>
          </w:divBdr>
          <w:divsChild>
            <w:div w:id="621689130">
              <w:marLeft w:val="0"/>
              <w:marRight w:val="0"/>
              <w:marTop w:val="0"/>
              <w:marBottom w:val="0"/>
              <w:divBdr>
                <w:top w:val="none" w:sz="0" w:space="0" w:color="auto"/>
                <w:left w:val="none" w:sz="0" w:space="0" w:color="auto"/>
                <w:bottom w:val="none" w:sz="0" w:space="0" w:color="auto"/>
                <w:right w:val="none" w:sz="0" w:space="0" w:color="auto"/>
              </w:divBdr>
            </w:div>
          </w:divsChild>
        </w:div>
        <w:div w:id="473449482">
          <w:marLeft w:val="-150"/>
          <w:marRight w:val="-150"/>
          <w:marTop w:val="0"/>
          <w:marBottom w:val="0"/>
          <w:divBdr>
            <w:top w:val="none" w:sz="0" w:space="0" w:color="auto"/>
            <w:left w:val="none" w:sz="0" w:space="0" w:color="auto"/>
            <w:bottom w:val="none" w:sz="0" w:space="0" w:color="auto"/>
            <w:right w:val="none" w:sz="0" w:space="0" w:color="auto"/>
          </w:divBdr>
          <w:divsChild>
            <w:div w:id="631983393">
              <w:marLeft w:val="0"/>
              <w:marRight w:val="0"/>
              <w:marTop w:val="0"/>
              <w:marBottom w:val="0"/>
              <w:divBdr>
                <w:top w:val="none" w:sz="0" w:space="0" w:color="auto"/>
                <w:left w:val="none" w:sz="0" w:space="0" w:color="auto"/>
                <w:bottom w:val="none" w:sz="0" w:space="0" w:color="auto"/>
                <w:right w:val="none" w:sz="0" w:space="0" w:color="auto"/>
              </w:divBdr>
              <w:divsChild>
                <w:div w:id="3260535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73565379">
          <w:marLeft w:val="0"/>
          <w:marRight w:val="0"/>
          <w:marTop w:val="0"/>
          <w:marBottom w:val="0"/>
          <w:divBdr>
            <w:top w:val="none" w:sz="0" w:space="0" w:color="auto"/>
            <w:left w:val="none" w:sz="0" w:space="0" w:color="auto"/>
            <w:bottom w:val="none" w:sz="0" w:space="0" w:color="auto"/>
            <w:right w:val="none" w:sz="0" w:space="0" w:color="auto"/>
          </w:divBdr>
        </w:div>
        <w:div w:id="473566035">
          <w:marLeft w:val="0"/>
          <w:marRight w:val="0"/>
          <w:marTop w:val="0"/>
          <w:marBottom w:val="0"/>
          <w:divBdr>
            <w:top w:val="none" w:sz="0" w:space="0" w:color="auto"/>
            <w:left w:val="none" w:sz="0" w:space="0" w:color="auto"/>
            <w:bottom w:val="none" w:sz="0" w:space="0" w:color="auto"/>
            <w:right w:val="none" w:sz="0" w:space="0" w:color="auto"/>
          </w:divBdr>
        </w:div>
        <w:div w:id="473567862">
          <w:marLeft w:val="0"/>
          <w:marRight w:val="0"/>
          <w:marTop w:val="0"/>
          <w:marBottom w:val="0"/>
          <w:divBdr>
            <w:top w:val="none" w:sz="0" w:space="0" w:color="auto"/>
            <w:left w:val="none" w:sz="0" w:space="0" w:color="auto"/>
            <w:bottom w:val="none" w:sz="0" w:space="0" w:color="auto"/>
            <w:right w:val="none" w:sz="0" w:space="0" w:color="auto"/>
          </w:divBdr>
        </w:div>
        <w:div w:id="473569226">
          <w:marLeft w:val="0"/>
          <w:marRight w:val="0"/>
          <w:marTop w:val="0"/>
          <w:marBottom w:val="450"/>
          <w:divBdr>
            <w:top w:val="none" w:sz="0" w:space="0" w:color="auto"/>
            <w:left w:val="none" w:sz="0" w:space="0" w:color="auto"/>
            <w:bottom w:val="none" w:sz="0" w:space="0" w:color="auto"/>
            <w:right w:val="none" w:sz="0" w:space="0" w:color="auto"/>
          </w:divBdr>
          <w:divsChild>
            <w:div w:id="481165415">
              <w:marLeft w:val="0"/>
              <w:marRight w:val="0"/>
              <w:marTop w:val="0"/>
              <w:marBottom w:val="75"/>
              <w:divBdr>
                <w:top w:val="none" w:sz="0" w:space="0" w:color="auto"/>
                <w:left w:val="none" w:sz="0" w:space="0" w:color="auto"/>
                <w:bottom w:val="none" w:sz="0" w:space="0" w:color="auto"/>
                <w:right w:val="none" w:sz="0" w:space="0" w:color="auto"/>
              </w:divBdr>
              <w:divsChild>
                <w:div w:id="7711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4446">
          <w:marLeft w:val="0"/>
          <w:marRight w:val="0"/>
          <w:marTop w:val="0"/>
          <w:marBottom w:val="0"/>
          <w:divBdr>
            <w:top w:val="none" w:sz="0" w:space="0" w:color="auto"/>
            <w:left w:val="none" w:sz="0" w:space="0" w:color="auto"/>
            <w:bottom w:val="none" w:sz="0" w:space="0" w:color="auto"/>
            <w:right w:val="none" w:sz="0" w:space="0" w:color="auto"/>
          </w:divBdr>
          <w:divsChild>
            <w:div w:id="331104595">
              <w:marLeft w:val="0"/>
              <w:marRight w:val="0"/>
              <w:marTop w:val="0"/>
              <w:marBottom w:val="0"/>
              <w:divBdr>
                <w:top w:val="none" w:sz="0" w:space="0" w:color="auto"/>
                <w:left w:val="none" w:sz="0" w:space="0" w:color="auto"/>
                <w:bottom w:val="none" w:sz="0" w:space="0" w:color="auto"/>
                <w:right w:val="none" w:sz="0" w:space="0" w:color="auto"/>
              </w:divBdr>
            </w:div>
          </w:divsChild>
        </w:div>
        <w:div w:id="473717588">
          <w:marLeft w:val="0"/>
          <w:marRight w:val="0"/>
          <w:marTop w:val="0"/>
          <w:marBottom w:val="263"/>
          <w:divBdr>
            <w:top w:val="none" w:sz="0" w:space="0" w:color="auto"/>
            <w:left w:val="none" w:sz="0" w:space="0" w:color="auto"/>
            <w:bottom w:val="none" w:sz="0" w:space="0" w:color="auto"/>
            <w:right w:val="none" w:sz="0" w:space="0" w:color="auto"/>
          </w:divBdr>
          <w:divsChild>
            <w:div w:id="3363896">
              <w:marLeft w:val="0"/>
              <w:marRight w:val="0"/>
              <w:marTop w:val="0"/>
              <w:marBottom w:val="0"/>
              <w:divBdr>
                <w:top w:val="none" w:sz="0" w:space="0" w:color="auto"/>
                <w:left w:val="none" w:sz="0" w:space="0" w:color="auto"/>
                <w:bottom w:val="none" w:sz="0" w:space="0" w:color="auto"/>
                <w:right w:val="none" w:sz="0" w:space="0" w:color="auto"/>
              </w:divBdr>
            </w:div>
            <w:div w:id="224220176">
              <w:marLeft w:val="0"/>
              <w:marRight w:val="0"/>
              <w:marTop w:val="0"/>
              <w:marBottom w:val="0"/>
              <w:divBdr>
                <w:top w:val="none" w:sz="0" w:space="6" w:color="DDDDDD"/>
                <w:left w:val="none" w:sz="0" w:space="9" w:color="DDDDDD"/>
                <w:bottom w:val="single" w:sz="4" w:space="6" w:color="DDDDDD"/>
                <w:right w:val="none" w:sz="0" w:space="9" w:color="DDDDDD"/>
              </w:divBdr>
            </w:div>
          </w:divsChild>
        </w:div>
        <w:div w:id="473722729">
          <w:marLeft w:val="0"/>
          <w:marRight w:val="0"/>
          <w:marTop w:val="0"/>
          <w:marBottom w:val="345"/>
          <w:divBdr>
            <w:top w:val="none" w:sz="0" w:space="0" w:color="auto"/>
            <w:left w:val="none" w:sz="0" w:space="0" w:color="auto"/>
            <w:bottom w:val="none" w:sz="0" w:space="0" w:color="auto"/>
            <w:right w:val="none" w:sz="0" w:space="0" w:color="auto"/>
          </w:divBdr>
        </w:div>
        <w:div w:id="473759818">
          <w:marLeft w:val="0"/>
          <w:marRight w:val="0"/>
          <w:marTop w:val="0"/>
          <w:marBottom w:val="0"/>
          <w:divBdr>
            <w:top w:val="none" w:sz="0" w:space="0" w:color="auto"/>
            <w:left w:val="none" w:sz="0" w:space="0" w:color="auto"/>
            <w:bottom w:val="none" w:sz="0" w:space="0" w:color="auto"/>
            <w:right w:val="none" w:sz="0" w:space="0" w:color="auto"/>
          </w:divBdr>
        </w:div>
        <w:div w:id="473760062">
          <w:blockQuote w:val="1"/>
          <w:marLeft w:val="0"/>
          <w:marRight w:val="0"/>
          <w:marTop w:val="0"/>
          <w:marBottom w:val="360"/>
          <w:divBdr>
            <w:top w:val="none" w:sz="0" w:space="0" w:color="auto"/>
            <w:left w:val="single" w:sz="36" w:space="18" w:color="0099CC"/>
            <w:bottom w:val="none" w:sz="0" w:space="0" w:color="auto"/>
            <w:right w:val="none" w:sz="0" w:space="0" w:color="auto"/>
          </w:divBdr>
        </w:div>
        <w:div w:id="473790225">
          <w:marLeft w:val="0"/>
          <w:marRight w:val="0"/>
          <w:marTop w:val="0"/>
          <w:marBottom w:val="0"/>
          <w:divBdr>
            <w:top w:val="none" w:sz="0" w:space="0" w:color="auto"/>
            <w:left w:val="none" w:sz="0" w:space="0" w:color="auto"/>
            <w:bottom w:val="none" w:sz="0" w:space="0" w:color="auto"/>
            <w:right w:val="none" w:sz="0" w:space="0" w:color="auto"/>
          </w:divBdr>
        </w:div>
        <w:div w:id="473836480">
          <w:marLeft w:val="0"/>
          <w:marRight w:val="0"/>
          <w:marTop w:val="0"/>
          <w:marBottom w:val="150"/>
          <w:divBdr>
            <w:top w:val="none" w:sz="0" w:space="0" w:color="auto"/>
            <w:left w:val="none" w:sz="0" w:space="0" w:color="auto"/>
            <w:bottom w:val="none" w:sz="0" w:space="0" w:color="auto"/>
            <w:right w:val="none" w:sz="0" w:space="0" w:color="auto"/>
          </w:divBdr>
        </w:div>
        <w:div w:id="473907476">
          <w:marLeft w:val="0"/>
          <w:marRight w:val="0"/>
          <w:marTop w:val="0"/>
          <w:marBottom w:val="0"/>
          <w:divBdr>
            <w:top w:val="none" w:sz="0" w:space="0" w:color="auto"/>
            <w:left w:val="none" w:sz="0" w:space="0" w:color="auto"/>
            <w:bottom w:val="none" w:sz="0" w:space="0" w:color="auto"/>
            <w:right w:val="none" w:sz="0" w:space="0" w:color="auto"/>
          </w:divBdr>
        </w:div>
        <w:div w:id="473958917">
          <w:marLeft w:val="60"/>
          <w:marRight w:val="60"/>
          <w:marTop w:val="0"/>
          <w:marBottom w:val="120"/>
          <w:divBdr>
            <w:top w:val="none" w:sz="0" w:space="0" w:color="auto"/>
            <w:left w:val="none" w:sz="0" w:space="0" w:color="auto"/>
            <w:bottom w:val="none" w:sz="0" w:space="0" w:color="auto"/>
            <w:right w:val="none" w:sz="0" w:space="0" w:color="auto"/>
          </w:divBdr>
        </w:div>
        <w:div w:id="474028529">
          <w:marLeft w:val="0"/>
          <w:marRight w:val="0"/>
          <w:marTop w:val="0"/>
          <w:marBottom w:val="0"/>
          <w:divBdr>
            <w:top w:val="none" w:sz="0" w:space="0" w:color="auto"/>
            <w:left w:val="none" w:sz="0" w:space="0" w:color="auto"/>
            <w:bottom w:val="none" w:sz="0" w:space="0" w:color="auto"/>
            <w:right w:val="none" w:sz="0" w:space="0" w:color="auto"/>
          </w:divBdr>
        </w:div>
        <w:div w:id="474030878">
          <w:marLeft w:val="0"/>
          <w:marRight w:val="0"/>
          <w:marTop w:val="0"/>
          <w:marBottom w:val="0"/>
          <w:divBdr>
            <w:top w:val="none" w:sz="0" w:space="0" w:color="auto"/>
            <w:left w:val="none" w:sz="0" w:space="0" w:color="auto"/>
            <w:bottom w:val="none" w:sz="0" w:space="0" w:color="auto"/>
            <w:right w:val="none" w:sz="0" w:space="0" w:color="auto"/>
          </w:divBdr>
        </w:div>
        <w:div w:id="474107676">
          <w:marLeft w:val="0"/>
          <w:marRight w:val="225"/>
          <w:marTop w:val="0"/>
          <w:marBottom w:val="0"/>
          <w:divBdr>
            <w:top w:val="none" w:sz="0" w:space="0" w:color="auto"/>
            <w:left w:val="none" w:sz="0" w:space="0" w:color="auto"/>
            <w:bottom w:val="none" w:sz="0" w:space="0" w:color="auto"/>
            <w:right w:val="none" w:sz="0" w:space="0" w:color="auto"/>
          </w:divBdr>
        </w:div>
        <w:div w:id="474184030">
          <w:marLeft w:val="0"/>
          <w:marRight w:val="0"/>
          <w:marTop w:val="0"/>
          <w:marBottom w:val="0"/>
          <w:divBdr>
            <w:top w:val="none" w:sz="0" w:space="0" w:color="auto"/>
            <w:left w:val="none" w:sz="0" w:space="0" w:color="auto"/>
            <w:bottom w:val="none" w:sz="0" w:space="0" w:color="auto"/>
            <w:right w:val="none" w:sz="0" w:space="0" w:color="auto"/>
          </w:divBdr>
        </w:div>
        <w:div w:id="474219238">
          <w:marLeft w:val="0"/>
          <w:marRight w:val="0"/>
          <w:marTop w:val="0"/>
          <w:marBottom w:val="450"/>
          <w:divBdr>
            <w:top w:val="none" w:sz="0" w:space="0" w:color="auto"/>
            <w:left w:val="none" w:sz="0" w:space="0" w:color="auto"/>
            <w:bottom w:val="none" w:sz="0" w:space="0" w:color="auto"/>
            <w:right w:val="none" w:sz="0" w:space="0" w:color="auto"/>
          </w:divBdr>
        </w:div>
        <w:div w:id="474219330">
          <w:marLeft w:val="0"/>
          <w:marRight w:val="0"/>
          <w:marTop w:val="0"/>
          <w:marBottom w:val="0"/>
          <w:divBdr>
            <w:top w:val="none" w:sz="0" w:space="0" w:color="auto"/>
            <w:left w:val="none" w:sz="0" w:space="0" w:color="auto"/>
            <w:bottom w:val="none" w:sz="0" w:space="0" w:color="auto"/>
            <w:right w:val="none" w:sz="0" w:space="0" w:color="auto"/>
          </w:divBdr>
        </w:div>
        <w:div w:id="474222483">
          <w:marLeft w:val="0"/>
          <w:marRight w:val="0"/>
          <w:marTop w:val="0"/>
          <w:marBottom w:val="150"/>
          <w:divBdr>
            <w:top w:val="none" w:sz="0" w:space="0" w:color="auto"/>
            <w:left w:val="none" w:sz="0" w:space="0" w:color="auto"/>
            <w:bottom w:val="none" w:sz="0" w:space="0" w:color="auto"/>
            <w:right w:val="none" w:sz="0" w:space="0" w:color="auto"/>
          </w:divBdr>
        </w:div>
        <w:div w:id="474371999">
          <w:marLeft w:val="0"/>
          <w:marRight w:val="0"/>
          <w:marTop w:val="100"/>
          <w:marBottom w:val="100"/>
          <w:divBdr>
            <w:top w:val="none" w:sz="0" w:space="0" w:color="auto"/>
            <w:left w:val="none" w:sz="0" w:space="0" w:color="auto"/>
            <w:bottom w:val="none" w:sz="0" w:space="0" w:color="auto"/>
            <w:right w:val="none" w:sz="0" w:space="0" w:color="auto"/>
          </w:divBdr>
          <w:divsChild>
            <w:div w:id="139074980">
              <w:marLeft w:val="0"/>
              <w:marRight w:val="0"/>
              <w:marTop w:val="0"/>
              <w:marBottom w:val="0"/>
              <w:divBdr>
                <w:top w:val="none" w:sz="0" w:space="0" w:color="auto"/>
                <w:left w:val="none" w:sz="0" w:space="0" w:color="auto"/>
                <w:bottom w:val="none" w:sz="0" w:space="0" w:color="auto"/>
                <w:right w:val="none" w:sz="0" w:space="0" w:color="auto"/>
              </w:divBdr>
            </w:div>
          </w:divsChild>
        </w:div>
        <w:div w:id="474415259">
          <w:marLeft w:val="0"/>
          <w:marRight w:val="0"/>
          <w:marTop w:val="0"/>
          <w:marBottom w:val="0"/>
          <w:divBdr>
            <w:top w:val="none" w:sz="0" w:space="0" w:color="auto"/>
            <w:left w:val="none" w:sz="0" w:space="0" w:color="auto"/>
            <w:bottom w:val="none" w:sz="0" w:space="0" w:color="auto"/>
            <w:right w:val="none" w:sz="0" w:space="0" w:color="auto"/>
          </w:divBdr>
        </w:div>
        <w:div w:id="474493108">
          <w:marLeft w:val="0"/>
          <w:marRight w:val="0"/>
          <w:marTop w:val="0"/>
          <w:marBottom w:val="0"/>
          <w:divBdr>
            <w:top w:val="none" w:sz="0" w:space="0" w:color="auto"/>
            <w:left w:val="none" w:sz="0" w:space="0" w:color="auto"/>
            <w:bottom w:val="none" w:sz="0" w:space="0" w:color="auto"/>
            <w:right w:val="none" w:sz="0" w:space="0" w:color="auto"/>
          </w:divBdr>
        </w:div>
        <w:div w:id="474493553">
          <w:marLeft w:val="0"/>
          <w:marRight w:val="0"/>
          <w:marTop w:val="0"/>
          <w:marBottom w:val="0"/>
          <w:divBdr>
            <w:top w:val="none" w:sz="0" w:space="0" w:color="auto"/>
            <w:left w:val="none" w:sz="0" w:space="0" w:color="auto"/>
            <w:bottom w:val="none" w:sz="0" w:space="0" w:color="auto"/>
            <w:right w:val="none" w:sz="0" w:space="0" w:color="auto"/>
          </w:divBdr>
        </w:div>
        <w:div w:id="474495326">
          <w:marLeft w:val="0"/>
          <w:marRight w:val="0"/>
          <w:marTop w:val="0"/>
          <w:marBottom w:val="0"/>
          <w:divBdr>
            <w:top w:val="none" w:sz="0" w:space="0" w:color="auto"/>
            <w:left w:val="none" w:sz="0" w:space="0" w:color="auto"/>
            <w:bottom w:val="none" w:sz="0" w:space="0" w:color="auto"/>
            <w:right w:val="none" w:sz="0" w:space="0" w:color="auto"/>
          </w:divBdr>
          <w:divsChild>
            <w:div w:id="60107112">
              <w:marLeft w:val="0"/>
              <w:marRight w:val="0"/>
              <w:marTop w:val="0"/>
              <w:marBottom w:val="0"/>
              <w:divBdr>
                <w:top w:val="none" w:sz="0" w:space="0" w:color="auto"/>
                <w:left w:val="none" w:sz="0" w:space="0" w:color="auto"/>
                <w:bottom w:val="none" w:sz="0" w:space="0" w:color="auto"/>
                <w:right w:val="none" w:sz="0" w:space="0" w:color="auto"/>
              </w:divBdr>
              <w:divsChild>
                <w:div w:id="2873996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4566925">
          <w:marLeft w:val="-225"/>
          <w:marRight w:val="-225"/>
          <w:marTop w:val="0"/>
          <w:marBottom w:val="0"/>
          <w:divBdr>
            <w:top w:val="none" w:sz="0" w:space="0" w:color="auto"/>
            <w:left w:val="none" w:sz="0" w:space="0" w:color="auto"/>
            <w:bottom w:val="none" w:sz="0" w:space="0" w:color="auto"/>
            <w:right w:val="none" w:sz="0" w:space="0" w:color="auto"/>
          </w:divBdr>
        </w:div>
        <w:div w:id="474642379">
          <w:blockQuote w:val="1"/>
          <w:marLeft w:val="0"/>
          <w:marRight w:val="0"/>
          <w:marTop w:val="0"/>
          <w:marBottom w:val="300"/>
          <w:divBdr>
            <w:top w:val="none" w:sz="0" w:space="0" w:color="auto"/>
            <w:left w:val="none" w:sz="0" w:space="0" w:color="auto"/>
            <w:bottom w:val="none" w:sz="0" w:space="0" w:color="auto"/>
            <w:right w:val="none" w:sz="0" w:space="0" w:color="auto"/>
          </w:divBdr>
        </w:div>
        <w:div w:id="474642966">
          <w:marLeft w:val="1463"/>
          <w:marRight w:val="0"/>
          <w:marTop w:val="0"/>
          <w:marBottom w:val="0"/>
          <w:divBdr>
            <w:top w:val="none" w:sz="0" w:space="0" w:color="auto"/>
            <w:left w:val="none" w:sz="0" w:space="0" w:color="auto"/>
            <w:bottom w:val="none" w:sz="0" w:space="0" w:color="auto"/>
            <w:right w:val="none" w:sz="0" w:space="0" w:color="auto"/>
          </w:divBdr>
        </w:div>
        <w:div w:id="474680640">
          <w:marLeft w:val="0"/>
          <w:marRight w:val="0"/>
          <w:marTop w:val="0"/>
          <w:marBottom w:val="0"/>
          <w:divBdr>
            <w:top w:val="none" w:sz="0" w:space="0" w:color="auto"/>
            <w:left w:val="none" w:sz="0" w:space="0" w:color="auto"/>
            <w:bottom w:val="none" w:sz="0" w:space="0" w:color="auto"/>
            <w:right w:val="none" w:sz="0" w:space="0" w:color="auto"/>
          </w:divBdr>
        </w:div>
        <w:div w:id="474688229">
          <w:marLeft w:val="0"/>
          <w:marRight w:val="0"/>
          <w:marTop w:val="0"/>
          <w:marBottom w:val="75"/>
          <w:divBdr>
            <w:top w:val="none" w:sz="0" w:space="0" w:color="auto"/>
            <w:left w:val="none" w:sz="0" w:space="0" w:color="auto"/>
            <w:bottom w:val="none" w:sz="0" w:space="0" w:color="auto"/>
            <w:right w:val="none" w:sz="0" w:space="0" w:color="auto"/>
          </w:divBdr>
          <w:divsChild>
            <w:div w:id="632367519">
              <w:marLeft w:val="0"/>
              <w:marRight w:val="0"/>
              <w:marTop w:val="0"/>
              <w:marBottom w:val="0"/>
              <w:divBdr>
                <w:top w:val="none" w:sz="0" w:space="0" w:color="auto"/>
                <w:left w:val="none" w:sz="0" w:space="0" w:color="auto"/>
                <w:bottom w:val="none" w:sz="0" w:space="0" w:color="auto"/>
                <w:right w:val="none" w:sz="0" w:space="0" w:color="auto"/>
              </w:divBdr>
            </w:div>
          </w:divsChild>
        </w:div>
        <w:div w:id="474688471">
          <w:marLeft w:val="0"/>
          <w:marRight w:val="0"/>
          <w:marTop w:val="0"/>
          <w:marBottom w:val="384"/>
          <w:divBdr>
            <w:top w:val="none" w:sz="0" w:space="0" w:color="auto"/>
            <w:left w:val="none" w:sz="0" w:space="0" w:color="auto"/>
            <w:bottom w:val="none" w:sz="0" w:space="0" w:color="auto"/>
            <w:right w:val="none" w:sz="0" w:space="0" w:color="auto"/>
          </w:divBdr>
          <w:divsChild>
            <w:div w:id="489054559">
              <w:marLeft w:val="0"/>
              <w:marRight w:val="0"/>
              <w:marTop w:val="0"/>
              <w:marBottom w:val="0"/>
              <w:divBdr>
                <w:top w:val="none" w:sz="0" w:space="0" w:color="auto"/>
                <w:left w:val="none" w:sz="0" w:space="0" w:color="auto"/>
                <w:bottom w:val="none" w:sz="0" w:space="0" w:color="auto"/>
                <w:right w:val="none" w:sz="0" w:space="0" w:color="auto"/>
              </w:divBdr>
            </w:div>
          </w:divsChild>
        </w:div>
        <w:div w:id="474689619">
          <w:marLeft w:val="-188"/>
          <w:marRight w:val="-188"/>
          <w:marTop w:val="0"/>
          <w:marBottom w:val="0"/>
          <w:divBdr>
            <w:top w:val="none" w:sz="0" w:space="0" w:color="auto"/>
            <w:left w:val="none" w:sz="0" w:space="0" w:color="auto"/>
            <w:bottom w:val="none" w:sz="0" w:space="0" w:color="auto"/>
            <w:right w:val="none" w:sz="0" w:space="0" w:color="auto"/>
          </w:divBdr>
          <w:divsChild>
            <w:div w:id="272788205">
              <w:marLeft w:val="0"/>
              <w:marRight w:val="0"/>
              <w:marTop w:val="0"/>
              <w:marBottom w:val="0"/>
              <w:divBdr>
                <w:top w:val="none" w:sz="0" w:space="0" w:color="auto"/>
                <w:left w:val="none" w:sz="0" w:space="0" w:color="auto"/>
                <w:bottom w:val="none" w:sz="0" w:space="0" w:color="auto"/>
                <w:right w:val="none" w:sz="0" w:space="0" w:color="auto"/>
              </w:divBdr>
            </w:div>
          </w:divsChild>
        </w:div>
        <w:div w:id="474765528">
          <w:marLeft w:val="0"/>
          <w:marRight w:val="0"/>
          <w:marTop w:val="0"/>
          <w:marBottom w:val="0"/>
          <w:divBdr>
            <w:top w:val="none" w:sz="0" w:space="0" w:color="auto"/>
            <w:left w:val="none" w:sz="0" w:space="0" w:color="auto"/>
            <w:bottom w:val="none" w:sz="0" w:space="0" w:color="auto"/>
            <w:right w:val="none" w:sz="0" w:space="0" w:color="auto"/>
          </w:divBdr>
        </w:div>
        <w:div w:id="474840505">
          <w:marLeft w:val="0"/>
          <w:marRight w:val="0"/>
          <w:marTop w:val="0"/>
          <w:marBottom w:val="0"/>
          <w:divBdr>
            <w:top w:val="none" w:sz="0" w:space="0" w:color="auto"/>
            <w:left w:val="none" w:sz="0" w:space="0" w:color="auto"/>
            <w:bottom w:val="none" w:sz="0" w:space="0" w:color="auto"/>
            <w:right w:val="none" w:sz="0" w:space="0" w:color="auto"/>
          </w:divBdr>
        </w:div>
        <w:div w:id="474875037">
          <w:marLeft w:val="0"/>
          <w:marRight w:val="0"/>
          <w:marTop w:val="0"/>
          <w:marBottom w:val="0"/>
          <w:divBdr>
            <w:top w:val="none" w:sz="0" w:space="0" w:color="auto"/>
            <w:left w:val="none" w:sz="0" w:space="0" w:color="auto"/>
            <w:bottom w:val="none" w:sz="0" w:space="0" w:color="auto"/>
            <w:right w:val="none" w:sz="0" w:space="0" w:color="auto"/>
          </w:divBdr>
          <w:divsChild>
            <w:div w:id="594092245">
              <w:marLeft w:val="0"/>
              <w:marRight w:val="0"/>
              <w:marTop w:val="150"/>
              <w:marBottom w:val="150"/>
              <w:divBdr>
                <w:top w:val="none" w:sz="0" w:space="0" w:color="auto"/>
                <w:left w:val="none" w:sz="0" w:space="0" w:color="auto"/>
                <w:bottom w:val="none" w:sz="0" w:space="0" w:color="auto"/>
                <w:right w:val="none" w:sz="0" w:space="0" w:color="auto"/>
              </w:divBdr>
            </w:div>
          </w:divsChild>
        </w:div>
        <w:div w:id="474879392">
          <w:marLeft w:val="0"/>
          <w:marRight w:val="0"/>
          <w:marTop w:val="0"/>
          <w:marBottom w:val="0"/>
          <w:divBdr>
            <w:top w:val="none" w:sz="0" w:space="6" w:color="DDDDDD"/>
            <w:left w:val="none" w:sz="0" w:space="9" w:color="DDDDDD"/>
            <w:bottom w:val="single" w:sz="4" w:space="6" w:color="DDDDDD"/>
            <w:right w:val="none" w:sz="0" w:space="9" w:color="DDDDDD"/>
          </w:divBdr>
        </w:div>
        <w:div w:id="474882443">
          <w:marLeft w:val="0"/>
          <w:marRight w:val="0"/>
          <w:marTop w:val="0"/>
          <w:marBottom w:val="0"/>
          <w:divBdr>
            <w:top w:val="none" w:sz="0" w:space="0" w:color="auto"/>
            <w:left w:val="none" w:sz="0" w:space="0" w:color="auto"/>
            <w:bottom w:val="none" w:sz="0" w:space="0" w:color="auto"/>
            <w:right w:val="none" w:sz="0" w:space="0" w:color="auto"/>
          </w:divBdr>
        </w:div>
        <w:div w:id="474958712">
          <w:marLeft w:val="-150"/>
          <w:marRight w:val="-150"/>
          <w:marTop w:val="0"/>
          <w:marBottom w:val="0"/>
          <w:divBdr>
            <w:top w:val="none" w:sz="0" w:space="0" w:color="auto"/>
            <w:left w:val="none" w:sz="0" w:space="0" w:color="auto"/>
            <w:bottom w:val="none" w:sz="0" w:space="0" w:color="auto"/>
            <w:right w:val="none" w:sz="0" w:space="0" w:color="auto"/>
          </w:divBdr>
        </w:div>
        <w:div w:id="475030688">
          <w:marLeft w:val="0"/>
          <w:marRight w:val="0"/>
          <w:marTop w:val="0"/>
          <w:marBottom w:val="0"/>
          <w:divBdr>
            <w:top w:val="none" w:sz="0" w:space="0" w:color="auto"/>
            <w:left w:val="none" w:sz="0" w:space="0" w:color="auto"/>
            <w:bottom w:val="none" w:sz="0" w:space="0" w:color="auto"/>
            <w:right w:val="none" w:sz="0" w:space="0" w:color="auto"/>
          </w:divBdr>
        </w:div>
        <w:div w:id="475072661">
          <w:marLeft w:val="0"/>
          <w:marRight w:val="0"/>
          <w:marTop w:val="0"/>
          <w:marBottom w:val="0"/>
          <w:divBdr>
            <w:top w:val="none" w:sz="0" w:space="0" w:color="auto"/>
            <w:left w:val="none" w:sz="0" w:space="0" w:color="auto"/>
            <w:bottom w:val="none" w:sz="0" w:space="0" w:color="auto"/>
            <w:right w:val="none" w:sz="0" w:space="0" w:color="auto"/>
          </w:divBdr>
        </w:div>
        <w:div w:id="475072937">
          <w:marLeft w:val="0"/>
          <w:marRight w:val="0"/>
          <w:marTop w:val="0"/>
          <w:marBottom w:val="300"/>
          <w:divBdr>
            <w:top w:val="none" w:sz="0" w:space="0" w:color="auto"/>
            <w:left w:val="none" w:sz="0" w:space="0" w:color="auto"/>
            <w:bottom w:val="none" w:sz="0" w:space="0" w:color="auto"/>
            <w:right w:val="none" w:sz="0" w:space="0" w:color="auto"/>
          </w:divBdr>
        </w:div>
        <w:div w:id="475076454">
          <w:marLeft w:val="0"/>
          <w:marRight w:val="0"/>
          <w:marTop w:val="0"/>
          <w:marBottom w:val="0"/>
          <w:divBdr>
            <w:top w:val="single" w:sz="2" w:space="0" w:color="E0E0E0"/>
            <w:left w:val="single" w:sz="2" w:space="0" w:color="E0E0E0"/>
            <w:bottom w:val="single" w:sz="2" w:space="0" w:color="E0E0E0"/>
            <w:right w:val="single" w:sz="2" w:space="0" w:color="E0E0E0"/>
          </w:divBdr>
        </w:div>
        <w:div w:id="475146221">
          <w:marLeft w:val="0"/>
          <w:marRight w:val="0"/>
          <w:marTop w:val="0"/>
          <w:marBottom w:val="0"/>
          <w:divBdr>
            <w:top w:val="single" w:sz="2" w:space="0" w:color="E0E0E0"/>
            <w:left w:val="single" w:sz="2" w:space="0" w:color="E0E0E0"/>
            <w:bottom w:val="single" w:sz="2" w:space="0" w:color="E0E0E0"/>
            <w:right w:val="single" w:sz="2" w:space="0" w:color="E0E0E0"/>
          </w:divBdr>
          <w:divsChild>
            <w:div w:id="469129442">
              <w:marLeft w:val="0"/>
              <w:marRight w:val="0"/>
              <w:marTop w:val="0"/>
              <w:marBottom w:val="0"/>
              <w:divBdr>
                <w:top w:val="single" w:sz="2" w:space="0" w:color="E0E0E0"/>
                <w:left w:val="single" w:sz="2" w:space="0" w:color="E0E0E0"/>
                <w:bottom w:val="single" w:sz="2" w:space="0" w:color="E0E0E0"/>
                <w:right w:val="single" w:sz="2" w:space="0" w:color="E0E0E0"/>
              </w:divBdr>
              <w:divsChild>
                <w:div w:id="5285696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9926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5149033">
          <w:marLeft w:val="0"/>
          <w:marRight w:val="0"/>
          <w:marTop w:val="0"/>
          <w:marBottom w:val="0"/>
          <w:divBdr>
            <w:top w:val="none" w:sz="0" w:space="0" w:color="auto"/>
            <w:left w:val="none" w:sz="0" w:space="0" w:color="auto"/>
            <w:bottom w:val="none" w:sz="0" w:space="0" w:color="auto"/>
            <w:right w:val="none" w:sz="0" w:space="0" w:color="auto"/>
          </w:divBdr>
        </w:div>
        <w:div w:id="475150429">
          <w:marLeft w:val="0"/>
          <w:marRight w:val="0"/>
          <w:marTop w:val="0"/>
          <w:marBottom w:val="0"/>
          <w:divBdr>
            <w:top w:val="none" w:sz="0" w:space="0" w:color="auto"/>
            <w:left w:val="none" w:sz="0" w:space="0" w:color="auto"/>
            <w:bottom w:val="none" w:sz="0" w:space="0" w:color="auto"/>
            <w:right w:val="none" w:sz="0" w:space="0" w:color="auto"/>
          </w:divBdr>
        </w:div>
        <w:div w:id="475295213">
          <w:marLeft w:val="0"/>
          <w:marRight w:val="0"/>
          <w:marTop w:val="0"/>
          <w:marBottom w:val="0"/>
          <w:divBdr>
            <w:top w:val="none" w:sz="0" w:space="0" w:color="auto"/>
            <w:left w:val="none" w:sz="0" w:space="0" w:color="auto"/>
            <w:bottom w:val="none" w:sz="0" w:space="0" w:color="auto"/>
            <w:right w:val="none" w:sz="0" w:space="0" w:color="auto"/>
          </w:divBdr>
        </w:div>
        <w:div w:id="475414876">
          <w:marLeft w:val="0"/>
          <w:marRight w:val="0"/>
          <w:marTop w:val="0"/>
          <w:marBottom w:val="0"/>
          <w:divBdr>
            <w:top w:val="none" w:sz="0" w:space="0" w:color="auto"/>
            <w:left w:val="none" w:sz="0" w:space="0" w:color="auto"/>
            <w:bottom w:val="none" w:sz="0" w:space="0" w:color="auto"/>
            <w:right w:val="none" w:sz="0" w:space="0" w:color="auto"/>
          </w:divBdr>
        </w:div>
        <w:div w:id="475493193">
          <w:marLeft w:val="-225"/>
          <w:marRight w:val="-225"/>
          <w:marTop w:val="0"/>
          <w:marBottom w:val="0"/>
          <w:divBdr>
            <w:top w:val="none" w:sz="0" w:space="0" w:color="auto"/>
            <w:left w:val="none" w:sz="0" w:space="0" w:color="auto"/>
            <w:bottom w:val="none" w:sz="0" w:space="0" w:color="auto"/>
            <w:right w:val="none" w:sz="0" w:space="0" w:color="auto"/>
          </w:divBdr>
        </w:div>
        <w:div w:id="475495742">
          <w:marLeft w:val="0"/>
          <w:marRight w:val="0"/>
          <w:marTop w:val="0"/>
          <w:marBottom w:val="0"/>
          <w:divBdr>
            <w:top w:val="none" w:sz="0" w:space="0" w:color="auto"/>
            <w:left w:val="none" w:sz="0" w:space="0" w:color="auto"/>
            <w:bottom w:val="none" w:sz="0" w:space="0" w:color="auto"/>
            <w:right w:val="none" w:sz="0" w:space="0" w:color="auto"/>
          </w:divBdr>
        </w:div>
        <w:div w:id="475530146">
          <w:marLeft w:val="0"/>
          <w:marRight w:val="0"/>
          <w:marTop w:val="0"/>
          <w:marBottom w:val="0"/>
          <w:divBdr>
            <w:top w:val="single" w:sz="2" w:space="0" w:color="E0E0E0"/>
            <w:left w:val="single" w:sz="2" w:space="0" w:color="E0E0E0"/>
            <w:bottom w:val="single" w:sz="2" w:space="0" w:color="E0E0E0"/>
            <w:right w:val="single" w:sz="2" w:space="0" w:color="E0E0E0"/>
          </w:divBdr>
        </w:div>
        <w:div w:id="475530433">
          <w:marLeft w:val="0"/>
          <w:marRight w:val="0"/>
          <w:marTop w:val="0"/>
          <w:marBottom w:val="0"/>
          <w:divBdr>
            <w:top w:val="single" w:sz="2" w:space="0" w:color="E0E0E0"/>
            <w:left w:val="single" w:sz="2" w:space="0" w:color="E0E0E0"/>
            <w:bottom w:val="single" w:sz="2" w:space="0" w:color="E0E0E0"/>
            <w:right w:val="single" w:sz="2" w:space="0" w:color="E0E0E0"/>
          </w:divBdr>
        </w:div>
        <w:div w:id="475537863">
          <w:marLeft w:val="0"/>
          <w:marRight w:val="0"/>
          <w:marTop w:val="0"/>
          <w:marBottom w:val="0"/>
          <w:divBdr>
            <w:top w:val="none" w:sz="0" w:space="0" w:color="auto"/>
            <w:left w:val="none" w:sz="0" w:space="0" w:color="auto"/>
            <w:bottom w:val="none" w:sz="0" w:space="0" w:color="auto"/>
            <w:right w:val="none" w:sz="0" w:space="0" w:color="auto"/>
          </w:divBdr>
        </w:div>
        <w:div w:id="475537884">
          <w:marLeft w:val="0"/>
          <w:marRight w:val="0"/>
          <w:marTop w:val="0"/>
          <w:marBottom w:val="0"/>
          <w:divBdr>
            <w:top w:val="none" w:sz="0" w:space="0" w:color="auto"/>
            <w:left w:val="none" w:sz="0" w:space="0" w:color="auto"/>
            <w:bottom w:val="none" w:sz="0" w:space="0" w:color="auto"/>
            <w:right w:val="none" w:sz="0" w:space="0" w:color="auto"/>
          </w:divBdr>
        </w:div>
        <w:div w:id="475605421">
          <w:marLeft w:val="0"/>
          <w:marRight w:val="0"/>
          <w:marTop w:val="0"/>
          <w:marBottom w:val="345"/>
          <w:divBdr>
            <w:top w:val="none" w:sz="0" w:space="0" w:color="auto"/>
            <w:left w:val="none" w:sz="0" w:space="0" w:color="auto"/>
            <w:bottom w:val="none" w:sz="0" w:space="0" w:color="auto"/>
            <w:right w:val="none" w:sz="0" w:space="0" w:color="auto"/>
          </w:divBdr>
        </w:div>
        <w:div w:id="475611537">
          <w:marLeft w:val="0"/>
          <w:marRight w:val="0"/>
          <w:marTop w:val="0"/>
          <w:marBottom w:val="240"/>
          <w:divBdr>
            <w:top w:val="none" w:sz="0" w:space="0" w:color="auto"/>
            <w:left w:val="none" w:sz="0" w:space="0" w:color="auto"/>
            <w:bottom w:val="none" w:sz="0" w:space="0" w:color="auto"/>
            <w:right w:val="none" w:sz="0" w:space="0" w:color="auto"/>
          </w:divBdr>
        </w:div>
        <w:div w:id="475684257">
          <w:marLeft w:val="0"/>
          <w:marRight w:val="0"/>
          <w:marTop w:val="100"/>
          <w:marBottom w:val="100"/>
          <w:divBdr>
            <w:top w:val="none" w:sz="0" w:space="0" w:color="auto"/>
            <w:left w:val="none" w:sz="0" w:space="0" w:color="auto"/>
            <w:bottom w:val="none" w:sz="0" w:space="0" w:color="auto"/>
            <w:right w:val="none" w:sz="0" w:space="0" w:color="auto"/>
          </w:divBdr>
        </w:div>
        <w:div w:id="475686301">
          <w:marLeft w:val="0"/>
          <w:marRight w:val="0"/>
          <w:marTop w:val="0"/>
          <w:marBottom w:val="0"/>
          <w:divBdr>
            <w:top w:val="none" w:sz="0" w:space="0" w:color="auto"/>
            <w:left w:val="none" w:sz="0" w:space="0" w:color="auto"/>
            <w:bottom w:val="none" w:sz="0" w:space="0" w:color="auto"/>
            <w:right w:val="none" w:sz="0" w:space="0" w:color="auto"/>
          </w:divBdr>
        </w:div>
        <w:div w:id="475756217">
          <w:marLeft w:val="-150"/>
          <w:marRight w:val="-150"/>
          <w:marTop w:val="0"/>
          <w:marBottom w:val="0"/>
          <w:divBdr>
            <w:top w:val="none" w:sz="0" w:space="0" w:color="auto"/>
            <w:left w:val="none" w:sz="0" w:space="0" w:color="auto"/>
            <w:bottom w:val="none" w:sz="0" w:space="0" w:color="auto"/>
            <w:right w:val="none" w:sz="0" w:space="0" w:color="auto"/>
          </w:divBdr>
          <w:divsChild>
            <w:div w:id="6181184">
              <w:marLeft w:val="0"/>
              <w:marRight w:val="0"/>
              <w:marTop w:val="0"/>
              <w:marBottom w:val="0"/>
              <w:divBdr>
                <w:top w:val="none" w:sz="0" w:space="0" w:color="auto"/>
                <w:left w:val="none" w:sz="0" w:space="0" w:color="auto"/>
                <w:bottom w:val="none" w:sz="0" w:space="0" w:color="auto"/>
                <w:right w:val="none" w:sz="0" w:space="0" w:color="auto"/>
              </w:divBdr>
              <w:divsChild>
                <w:div w:id="599921432">
                  <w:marLeft w:val="-150"/>
                  <w:marRight w:val="-150"/>
                  <w:marTop w:val="0"/>
                  <w:marBottom w:val="0"/>
                  <w:divBdr>
                    <w:top w:val="none" w:sz="0" w:space="0" w:color="auto"/>
                    <w:left w:val="none" w:sz="0" w:space="0" w:color="auto"/>
                    <w:bottom w:val="none" w:sz="0" w:space="0" w:color="auto"/>
                    <w:right w:val="none" w:sz="0" w:space="0" w:color="auto"/>
                  </w:divBdr>
                  <w:divsChild>
                    <w:div w:id="2812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57752">
          <w:marLeft w:val="-225"/>
          <w:marRight w:val="-225"/>
          <w:marTop w:val="0"/>
          <w:marBottom w:val="0"/>
          <w:divBdr>
            <w:top w:val="none" w:sz="0" w:space="0" w:color="auto"/>
            <w:left w:val="none" w:sz="0" w:space="0" w:color="auto"/>
            <w:bottom w:val="none" w:sz="0" w:space="0" w:color="auto"/>
            <w:right w:val="none" w:sz="0" w:space="0" w:color="auto"/>
          </w:divBdr>
        </w:div>
        <w:div w:id="475875273">
          <w:marLeft w:val="0"/>
          <w:marRight w:val="0"/>
          <w:marTop w:val="0"/>
          <w:marBottom w:val="120"/>
          <w:divBdr>
            <w:top w:val="none" w:sz="0" w:space="0" w:color="auto"/>
            <w:left w:val="none" w:sz="0" w:space="0" w:color="auto"/>
            <w:bottom w:val="none" w:sz="0" w:space="0" w:color="auto"/>
            <w:right w:val="none" w:sz="0" w:space="0" w:color="auto"/>
          </w:divBdr>
        </w:div>
        <w:div w:id="475922505">
          <w:marLeft w:val="0"/>
          <w:marRight w:val="0"/>
          <w:marTop w:val="0"/>
          <w:marBottom w:val="0"/>
          <w:divBdr>
            <w:top w:val="none" w:sz="0" w:space="0" w:color="auto"/>
            <w:left w:val="none" w:sz="0" w:space="0" w:color="auto"/>
            <w:bottom w:val="none" w:sz="0" w:space="0" w:color="auto"/>
            <w:right w:val="none" w:sz="0" w:space="0" w:color="auto"/>
          </w:divBdr>
        </w:div>
        <w:div w:id="475992470">
          <w:marLeft w:val="0"/>
          <w:marRight w:val="0"/>
          <w:marTop w:val="0"/>
          <w:marBottom w:val="0"/>
          <w:divBdr>
            <w:top w:val="none" w:sz="0" w:space="0" w:color="auto"/>
            <w:left w:val="none" w:sz="0" w:space="0" w:color="auto"/>
            <w:bottom w:val="none" w:sz="0" w:space="0" w:color="auto"/>
            <w:right w:val="none" w:sz="0" w:space="0" w:color="auto"/>
          </w:divBdr>
        </w:div>
        <w:div w:id="476151386">
          <w:marLeft w:val="0"/>
          <w:marRight w:val="0"/>
          <w:marTop w:val="0"/>
          <w:marBottom w:val="0"/>
          <w:divBdr>
            <w:top w:val="none" w:sz="0" w:space="0" w:color="auto"/>
            <w:left w:val="none" w:sz="0" w:space="0" w:color="auto"/>
            <w:bottom w:val="none" w:sz="0" w:space="0" w:color="auto"/>
            <w:right w:val="none" w:sz="0" w:space="0" w:color="auto"/>
          </w:divBdr>
        </w:div>
        <w:div w:id="476261765">
          <w:marLeft w:val="-225"/>
          <w:marRight w:val="-225"/>
          <w:marTop w:val="0"/>
          <w:marBottom w:val="0"/>
          <w:divBdr>
            <w:top w:val="none" w:sz="0" w:space="0" w:color="auto"/>
            <w:left w:val="none" w:sz="0" w:space="0" w:color="auto"/>
            <w:bottom w:val="none" w:sz="0" w:space="0" w:color="auto"/>
            <w:right w:val="none" w:sz="0" w:space="0" w:color="auto"/>
          </w:divBdr>
        </w:div>
        <w:div w:id="476264866">
          <w:marLeft w:val="0"/>
          <w:marRight w:val="0"/>
          <w:marTop w:val="100"/>
          <w:marBottom w:val="100"/>
          <w:divBdr>
            <w:top w:val="none" w:sz="0" w:space="0" w:color="auto"/>
            <w:left w:val="none" w:sz="0" w:space="0" w:color="auto"/>
            <w:bottom w:val="none" w:sz="0" w:space="0" w:color="auto"/>
            <w:right w:val="none" w:sz="0" w:space="0" w:color="auto"/>
          </w:divBdr>
        </w:div>
        <w:div w:id="476264907">
          <w:marLeft w:val="0"/>
          <w:marRight w:val="0"/>
          <w:marTop w:val="0"/>
          <w:marBottom w:val="0"/>
          <w:divBdr>
            <w:top w:val="none" w:sz="0" w:space="0" w:color="auto"/>
            <w:left w:val="none" w:sz="0" w:space="0" w:color="auto"/>
            <w:bottom w:val="none" w:sz="0" w:space="0" w:color="auto"/>
            <w:right w:val="none" w:sz="0" w:space="0" w:color="auto"/>
          </w:divBdr>
        </w:div>
        <w:div w:id="476336379">
          <w:marLeft w:val="0"/>
          <w:marRight w:val="0"/>
          <w:marTop w:val="0"/>
          <w:marBottom w:val="0"/>
          <w:divBdr>
            <w:top w:val="none" w:sz="0" w:space="0" w:color="auto"/>
            <w:left w:val="none" w:sz="0" w:space="0" w:color="auto"/>
            <w:bottom w:val="none" w:sz="0" w:space="0" w:color="auto"/>
            <w:right w:val="none" w:sz="0" w:space="0" w:color="auto"/>
          </w:divBdr>
        </w:div>
        <w:div w:id="476338929">
          <w:marLeft w:val="0"/>
          <w:marRight w:val="0"/>
          <w:marTop w:val="0"/>
          <w:marBottom w:val="0"/>
          <w:divBdr>
            <w:top w:val="none" w:sz="0" w:space="0" w:color="auto"/>
            <w:left w:val="none" w:sz="0" w:space="0" w:color="auto"/>
            <w:bottom w:val="none" w:sz="0" w:space="0" w:color="auto"/>
            <w:right w:val="none" w:sz="0" w:space="0" w:color="auto"/>
          </w:divBdr>
        </w:div>
        <w:div w:id="476385580">
          <w:marLeft w:val="-125"/>
          <w:marRight w:val="-125"/>
          <w:marTop w:val="0"/>
          <w:marBottom w:val="0"/>
          <w:divBdr>
            <w:top w:val="none" w:sz="0" w:space="0" w:color="auto"/>
            <w:left w:val="none" w:sz="0" w:space="0" w:color="auto"/>
            <w:bottom w:val="none" w:sz="0" w:space="0" w:color="auto"/>
            <w:right w:val="none" w:sz="0" w:space="0" w:color="auto"/>
          </w:divBdr>
          <w:divsChild>
            <w:div w:id="87773348">
              <w:marLeft w:val="0"/>
              <w:marRight w:val="0"/>
              <w:marTop w:val="0"/>
              <w:marBottom w:val="0"/>
              <w:divBdr>
                <w:top w:val="none" w:sz="0" w:space="0" w:color="auto"/>
                <w:left w:val="none" w:sz="0" w:space="0" w:color="auto"/>
                <w:bottom w:val="none" w:sz="0" w:space="0" w:color="auto"/>
                <w:right w:val="none" w:sz="0" w:space="0" w:color="auto"/>
              </w:divBdr>
              <w:divsChild>
                <w:div w:id="316348164">
                  <w:marLeft w:val="-125"/>
                  <w:marRight w:val="-125"/>
                  <w:marTop w:val="0"/>
                  <w:marBottom w:val="0"/>
                  <w:divBdr>
                    <w:top w:val="none" w:sz="0" w:space="0" w:color="auto"/>
                    <w:left w:val="none" w:sz="0" w:space="0" w:color="auto"/>
                    <w:bottom w:val="none" w:sz="0" w:space="0" w:color="auto"/>
                    <w:right w:val="none" w:sz="0" w:space="0" w:color="auto"/>
                  </w:divBdr>
                  <w:divsChild>
                    <w:div w:id="4216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709">
              <w:marLeft w:val="0"/>
              <w:marRight w:val="0"/>
              <w:marTop w:val="0"/>
              <w:marBottom w:val="0"/>
              <w:divBdr>
                <w:top w:val="none" w:sz="0" w:space="0" w:color="auto"/>
                <w:left w:val="none" w:sz="0" w:space="0" w:color="auto"/>
                <w:bottom w:val="none" w:sz="0" w:space="0" w:color="auto"/>
                <w:right w:val="none" w:sz="0" w:space="0" w:color="auto"/>
              </w:divBdr>
            </w:div>
          </w:divsChild>
        </w:div>
        <w:div w:id="476412091">
          <w:marLeft w:val="0"/>
          <w:marRight w:val="0"/>
          <w:marTop w:val="0"/>
          <w:marBottom w:val="0"/>
          <w:divBdr>
            <w:top w:val="none" w:sz="0" w:space="0" w:color="auto"/>
            <w:left w:val="none" w:sz="0" w:space="0" w:color="auto"/>
            <w:bottom w:val="none" w:sz="0" w:space="0" w:color="auto"/>
            <w:right w:val="none" w:sz="0" w:space="0" w:color="auto"/>
          </w:divBdr>
        </w:div>
        <w:div w:id="476457243">
          <w:marLeft w:val="-225"/>
          <w:marRight w:val="-225"/>
          <w:marTop w:val="0"/>
          <w:marBottom w:val="0"/>
          <w:divBdr>
            <w:top w:val="none" w:sz="0" w:space="0" w:color="auto"/>
            <w:left w:val="none" w:sz="0" w:space="0" w:color="auto"/>
            <w:bottom w:val="none" w:sz="0" w:space="0" w:color="auto"/>
            <w:right w:val="none" w:sz="0" w:space="0" w:color="auto"/>
          </w:divBdr>
          <w:divsChild>
            <w:div w:id="755637581">
              <w:marLeft w:val="0"/>
              <w:marRight w:val="0"/>
              <w:marTop w:val="0"/>
              <w:marBottom w:val="0"/>
              <w:divBdr>
                <w:top w:val="none" w:sz="0" w:space="0" w:color="auto"/>
                <w:left w:val="none" w:sz="0" w:space="0" w:color="auto"/>
                <w:bottom w:val="none" w:sz="0" w:space="0" w:color="auto"/>
                <w:right w:val="none" w:sz="0" w:space="0" w:color="auto"/>
              </w:divBdr>
              <w:divsChild>
                <w:div w:id="259028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76532871">
          <w:marLeft w:val="0"/>
          <w:marRight w:val="0"/>
          <w:marTop w:val="0"/>
          <w:marBottom w:val="0"/>
          <w:divBdr>
            <w:top w:val="single" w:sz="2" w:space="0" w:color="E0E0E0"/>
            <w:left w:val="single" w:sz="2" w:space="0" w:color="E0E0E0"/>
            <w:bottom w:val="single" w:sz="2" w:space="0" w:color="E0E0E0"/>
            <w:right w:val="single" w:sz="2" w:space="0" w:color="E0E0E0"/>
          </w:divBdr>
        </w:div>
        <w:div w:id="476537700">
          <w:marLeft w:val="0"/>
          <w:marRight w:val="0"/>
          <w:marTop w:val="0"/>
          <w:marBottom w:val="0"/>
          <w:divBdr>
            <w:top w:val="none" w:sz="0" w:space="0" w:color="auto"/>
            <w:left w:val="none" w:sz="0" w:space="0" w:color="auto"/>
            <w:bottom w:val="none" w:sz="0" w:space="0" w:color="auto"/>
            <w:right w:val="none" w:sz="0" w:space="0" w:color="auto"/>
          </w:divBdr>
        </w:div>
        <w:div w:id="476580137">
          <w:marLeft w:val="0"/>
          <w:marRight w:val="0"/>
          <w:marTop w:val="0"/>
          <w:marBottom w:val="0"/>
          <w:divBdr>
            <w:top w:val="none" w:sz="0" w:space="0" w:color="auto"/>
            <w:left w:val="none" w:sz="0" w:space="0" w:color="auto"/>
            <w:bottom w:val="none" w:sz="0" w:space="0" w:color="auto"/>
            <w:right w:val="none" w:sz="0" w:space="0" w:color="auto"/>
          </w:divBdr>
        </w:div>
        <w:div w:id="476606618">
          <w:marLeft w:val="0"/>
          <w:marRight w:val="0"/>
          <w:marTop w:val="0"/>
          <w:marBottom w:val="150"/>
          <w:divBdr>
            <w:top w:val="none" w:sz="0" w:space="0" w:color="auto"/>
            <w:left w:val="none" w:sz="0" w:space="0" w:color="auto"/>
            <w:bottom w:val="none" w:sz="0" w:space="0" w:color="auto"/>
            <w:right w:val="none" w:sz="0" w:space="0" w:color="auto"/>
          </w:divBdr>
        </w:div>
        <w:div w:id="476610061">
          <w:marLeft w:val="0"/>
          <w:marRight w:val="0"/>
          <w:marTop w:val="0"/>
          <w:marBottom w:val="0"/>
          <w:divBdr>
            <w:top w:val="none" w:sz="0" w:space="0" w:color="auto"/>
            <w:left w:val="none" w:sz="0" w:space="0" w:color="auto"/>
            <w:bottom w:val="none" w:sz="0" w:space="0" w:color="auto"/>
            <w:right w:val="none" w:sz="0" w:space="0" w:color="auto"/>
          </w:divBdr>
        </w:div>
        <w:div w:id="476646433">
          <w:marLeft w:val="-225"/>
          <w:marRight w:val="-225"/>
          <w:marTop w:val="0"/>
          <w:marBottom w:val="0"/>
          <w:divBdr>
            <w:top w:val="none" w:sz="0" w:space="0" w:color="auto"/>
            <w:left w:val="none" w:sz="0" w:space="0" w:color="auto"/>
            <w:bottom w:val="none" w:sz="0" w:space="0" w:color="auto"/>
            <w:right w:val="none" w:sz="0" w:space="0" w:color="auto"/>
          </w:divBdr>
        </w:div>
        <w:div w:id="476653757">
          <w:marLeft w:val="0"/>
          <w:marRight w:val="0"/>
          <w:marTop w:val="0"/>
          <w:marBottom w:val="0"/>
          <w:divBdr>
            <w:top w:val="none" w:sz="0" w:space="0" w:color="auto"/>
            <w:left w:val="none" w:sz="0" w:space="0" w:color="auto"/>
            <w:bottom w:val="none" w:sz="0" w:space="0" w:color="auto"/>
            <w:right w:val="none" w:sz="0" w:space="0" w:color="auto"/>
          </w:divBdr>
        </w:div>
        <w:div w:id="476730820">
          <w:marLeft w:val="0"/>
          <w:marRight w:val="0"/>
          <w:marTop w:val="0"/>
          <w:marBottom w:val="0"/>
          <w:divBdr>
            <w:top w:val="none" w:sz="0" w:space="0" w:color="auto"/>
            <w:left w:val="none" w:sz="0" w:space="0" w:color="auto"/>
            <w:bottom w:val="none" w:sz="0" w:space="0" w:color="auto"/>
            <w:right w:val="none" w:sz="0" w:space="0" w:color="auto"/>
          </w:divBdr>
        </w:div>
        <w:div w:id="476800928">
          <w:marLeft w:val="0"/>
          <w:marRight w:val="0"/>
          <w:marTop w:val="0"/>
          <w:marBottom w:val="0"/>
          <w:divBdr>
            <w:top w:val="single" w:sz="6" w:space="0" w:color="999999"/>
            <w:left w:val="single" w:sz="6" w:space="0" w:color="999999"/>
            <w:bottom w:val="single" w:sz="6" w:space="0" w:color="999999"/>
            <w:right w:val="single" w:sz="6" w:space="0" w:color="999999"/>
          </w:divBdr>
        </w:div>
        <w:div w:id="476803098">
          <w:marLeft w:val="0"/>
          <w:marRight w:val="0"/>
          <w:marTop w:val="0"/>
          <w:marBottom w:val="0"/>
          <w:divBdr>
            <w:top w:val="single" w:sz="2" w:space="0" w:color="E0E0E0"/>
            <w:left w:val="single" w:sz="2" w:space="0" w:color="E0E0E0"/>
            <w:bottom w:val="single" w:sz="2" w:space="0" w:color="E0E0E0"/>
            <w:right w:val="single" w:sz="2" w:space="0" w:color="E0E0E0"/>
          </w:divBdr>
          <w:divsChild>
            <w:div w:id="608048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6918419">
          <w:marLeft w:val="0"/>
          <w:marRight w:val="0"/>
          <w:marTop w:val="0"/>
          <w:marBottom w:val="0"/>
          <w:divBdr>
            <w:top w:val="none" w:sz="0" w:space="0" w:color="auto"/>
            <w:left w:val="none" w:sz="0" w:space="0" w:color="auto"/>
            <w:bottom w:val="none" w:sz="0" w:space="0" w:color="auto"/>
            <w:right w:val="none" w:sz="0" w:space="0" w:color="auto"/>
          </w:divBdr>
        </w:div>
        <w:div w:id="476919460">
          <w:marLeft w:val="0"/>
          <w:marRight w:val="0"/>
          <w:marTop w:val="0"/>
          <w:marBottom w:val="0"/>
          <w:divBdr>
            <w:top w:val="none" w:sz="0" w:space="0" w:color="auto"/>
            <w:left w:val="none" w:sz="0" w:space="0" w:color="auto"/>
            <w:bottom w:val="none" w:sz="0" w:space="0" w:color="auto"/>
            <w:right w:val="none" w:sz="0" w:space="0" w:color="auto"/>
          </w:divBdr>
        </w:div>
        <w:div w:id="476993862">
          <w:marLeft w:val="0"/>
          <w:marRight w:val="0"/>
          <w:marTop w:val="0"/>
          <w:marBottom w:val="0"/>
          <w:divBdr>
            <w:top w:val="single" w:sz="2" w:space="0" w:color="E0E0E0"/>
            <w:left w:val="single" w:sz="2" w:space="0" w:color="E0E0E0"/>
            <w:bottom w:val="single" w:sz="2" w:space="0" w:color="E0E0E0"/>
            <w:right w:val="single" w:sz="2" w:space="0" w:color="E0E0E0"/>
          </w:divBdr>
        </w:div>
        <w:div w:id="476997067">
          <w:marLeft w:val="0"/>
          <w:marRight w:val="0"/>
          <w:marTop w:val="0"/>
          <w:marBottom w:val="0"/>
          <w:divBdr>
            <w:top w:val="single" w:sz="6" w:space="0" w:color="999999"/>
            <w:left w:val="single" w:sz="6" w:space="0" w:color="999999"/>
            <w:bottom w:val="single" w:sz="6" w:space="0" w:color="999999"/>
            <w:right w:val="single" w:sz="6" w:space="0" w:color="999999"/>
          </w:divBdr>
        </w:div>
        <w:div w:id="477041491">
          <w:blockQuote w:val="1"/>
          <w:marLeft w:val="0"/>
          <w:marRight w:val="0"/>
          <w:marTop w:val="300"/>
          <w:marBottom w:val="315"/>
          <w:divBdr>
            <w:top w:val="none" w:sz="0" w:space="0" w:color="auto"/>
            <w:left w:val="single" w:sz="36" w:space="15" w:color="C4E0A6"/>
            <w:bottom w:val="none" w:sz="0" w:space="0" w:color="auto"/>
            <w:right w:val="none" w:sz="0" w:space="0" w:color="auto"/>
          </w:divBdr>
        </w:div>
        <w:div w:id="477065963">
          <w:marLeft w:val="-225"/>
          <w:marRight w:val="-225"/>
          <w:marTop w:val="0"/>
          <w:marBottom w:val="0"/>
          <w:divBdr>
            <w:top w:val="none" w:sz="0" w:space="0" w:color="auto"/>
            <w:left w:val="none" w:sz="0" w:space="0" w:color="auto"/>
            <w:bottom w:val="none" w:sz="0" w:space="0" w:color="auto"/>
            <w:right w:val="none" w:sz="0" w:space="0" w:color="auto"/>
          </w:divBdr>
        </w:div>
        <w:div w:id="477109723">
          <w:marLeft w:val="0"/>
          <w:marRight w:val="0"/>
          <w:marTop w:val="0"/>
          <w:marBottom w:val="0"/>
          <w:divBdr>
            <w:top w:val="none" w:sz="0" w:space="0" w:color="auto"/>
            <w:left w:val="none" w:sz="0" w:space="0" w:color="auto"/>
            <w:bottom w:val="none" w:sz="0" w:space="0" w:color="auto"/>
            <w:right w:val="none" w:sz="0" w:space="0" w:color="auto"/>
          </w:divBdr>
          <w:divsChild>
            <w:div w:id="768965695">
              <w:marLeft w:val="0"/>
              <w:marRight w:val="0"/>
              <w:marTop w:val="0"/>
              <w:marBottom w:val="225"/>
              <w:divBdr>
                <w:top w:val="none" w:sz="0" w:space="0" w:color="auto"/>
                <w:left w:val="none" w:sz="0" w:space="0" w:color="auto"/>
                <w:bottom w:val="none" w:sz="0" w:space="0" w:color="auto"/>
                <w:right w:val="none" w:sz="0" w:space="0" w:color="auto"/>
              </w:divBdr>
              <w:divsChild>
                <w:div w:id="3753979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77110796">
          <w:marLeft w:val="0"/>
          <w:marRight w:val="0"/>
          <w:marTop w:val="0"/>
          <w:marBottom w:val="0"/>
          <w:divBdr>
            <w:top w:val="none" w:sz="0" w:space="0" w:color="auto"/>
            <w:left w:val="none" w:sz="0" w:space="0" w:color="auto"/>
            <w:bottom w:val="none" w:sz="0" w:space="0" w:color="auto"/>
            <w:right w:val="none" w:sz="0" w:space="0" w:color="auto"/>
          </w:divBdr>
        </w:div>
        <w:div w:id="477185063">
          <w:marLeft w:val="0"/>
          <w:marRight w:val="0"/>
          <w:marTop w:val="0"/>
          <w:marBottom w:val="0"/>
          <w:divBdr>
            <w:top w:val="none" w:sz="0" w:space="0" w:color="auto"/>
            <w:left w:val="none" w:sz="0" w:space="0" w:color="auto"/>
            <w:bottom w:val="none" w:sz="0" w:space="0" w:color="auto"/>
            <w:right w:val="none" w:sz="0" w:space="0" w:color="auto"/>
          </w:divBdr>
        </w:div>
        <w:div w:id="477261037">
          <w:marLeft w:val="0"/>
          <w:marRight w:val="0"/>
          <w:marTop w:val="0"/>
          <w:marBottom w:val="150"/>
          <w:divBdr>
            <w:top w:val="none" w:sz="0" w:space="0" w:color="auto"/>
            <w:left w:val="none" w:sz="0" w:space="0" w:color="auto"/>
            <w:bottom w:val="none" w:sz="0" w:space="0" w:color="auto"/>
            <w:right w:val="none" w:sz="0" w:space="0" w:color="auto"/>
          </w:divBdr>
        </w:div>
        <w:div w:id="477304822">
          <w:marLeft w:val="0"/>
          <w:marRight w:val="0"/>
          <w:marTop w:val="0"/>
          <w:marBottom w:val="0"/>
          <w:divBdr>
            <w:top w:val="single" w:sz="2" w:space="0" w:color="E0E0E0"/>
            <w:left w:val="single" w:sz="2" w:space="0" w:color="E0E0E0"/>
            <w:bottom w:val="single" w:sz="2" w:space="0" w:color="E0E0E0"/>
            <w:right w:val="single" w:sz="2" w:space="0" w:color="E0E0E0"/>
          </w:divBdr>
        </w:div>
        <w:div w:id="477307616">
          <w:marLeft w:val="0"/>
          <w:marRight w:val="0"/>
          <w:marTop w:val="0"/>
          <w:marBottom w:val="0"/>
          <w:divBdr>
            <w:top w:val="none" w:sz="0" w:space="0" w:color="auto"/>
            <w:left w:val="none" w:sz="0" w:space="0" w:color="auto"/>
            <w:bottom w:val="none" w:sz="0" w:space="0" w:color="auto"/>
            <w:right w:val="none" w:sz="0" w:space="0" w:color="auto"/>
          </w:divBdr>
        </w:div>
        <w:div w:id="477380224">
          <w:marLeft w:val="0"/>
          <w:marRight w:val="0"/>
          <w:marTop w:val="0"/>
          <w:marBottom w:val="240"/>
          <w:divBdr>
            <w:top w:val="none" w:sz="0" w:space="0" w:color="auto"/>
            <w:left w:val="none" w:sz="0" w:space="0" w:color="auto"/>
            <w:bottom w:val="none" w:sz="0" w:space="0" w:color="auto"/>
            <w:right w:val="none" w:sz="0" w:space="0" w:color="auto"/>
          </w:divBdr>
        </w:div>
        <w:div w:id="477381921">
          <w:marLeft w:val="0"/>
          <w:marRight w:val="0"/>
          <w:marTop w:val="0"/>
          <w:marBottom w:val="300"/>
          <w:divBdr>
            <w:top w:val="none" w:sz="0" w:space="0" w:color="auto"/>
            <w:left w:val="none" w:sz="0" w:space="0" w:color="auto"/>
            <w:bottom w:val="none" w:sz="0" w:space="0" w:color="auto"/>
            <w:right w:val="none" w:sz="0" w:space="0" w:color="auto"/>
          </w:divBdr>
        </w:div>
        <w:div w:id="477452650">
          <w:marLeft w:val="1463"/>
          <w:marRight w:val="0"/>
          <w:marTop w:val="0"/>
          <w:marBottom w:val="0"/>
          <w:divBdr>
            <w:top w:val="none" w:sz="0" w:space="0" w:color="auto"/>
            <w:left w:val="none" w:sz="0" w:space="0" w:color="auto"/>
            <w:bottom w:val="none" w:sz="0" w:space="0" w:color="auto"/>
            <w:right w:val="none" w:sz="0" w:space="0" w:color="auto"/>
          </w:divBdr>
        </w:div>
        <w:div w:id="477455282">
          <w:marLeft w:val="0"/>
          <w:marRight w:val="0"/>
          <w:marTop w:val="0"/>
          <w:marBottom w:val="150"/>
          <w:divBdr>
            <w:top w:val="none" w:sz="0" w:space="0" w:color="auto"/>
            <w:left w:val="none" w:sz="0" w:space="0" w:color="auto"/>
            <w:bottom w:val="none" w:sz="0" w:space="0" w:color="auto"/>
            <w:right w:val="none" w:sz="0" w:space="0" w:color="auto"/>
          </w:divBdr>
        </w:div>
        <w:div w:id="477458482">
          <w:marLeft w:val="0"/>
          <w:marRight w:val="0"/>
          <w:marTop w:val="0"/>
          <w:marBottom w:val="0"/>
          <w:divBdr>
            <w:top w:val="none" w:sz="0" w:space="0" w:color="auto"/>
            <w:left w:val="none" w:sz="0" w:space="0" w:color="auto"/>
            <w:bottom w:val="none" w:sz="0" w:space="0" w:color="auto"/>
            <w:right w:val="none" w:sz="0" w:space="0" w:color="auto"/>
          </w:divBdr>
        </w:div>
        <w:div w:id="477461265">
          <w:marLeft w:val="0"/>
          <w:marRight w:val="0"/>
          <w:marTop w:val="0"/>
          <w:marBottom w:val="225"/>
          <w:divBdr>
            <w:top w:val="none" w:sz="0" w:space="0" w:color="auto"/>
            <w:left w:val="none" w:sz="0" w:space="0" w:color="auto"/>
            <w:bottom w:val="none" w:sz="0" w:space="0" w:color="auto"/>
            <w:right w:val="none" w:sz="0" w:space="0" w:color="auto"/>
          </w:divBdr>
        </w:div>
        <w:div w:id="477500307">
          <w:marLeft w:val="0"/>
          <w:marRight w:val="0"/>
          <w:marTop w:val="0"/>
          <w:marBottom w:val="0"/>
          <w:divBdr>
            <w:top w:val="single" w:sz="2" w:space="0" w:color="E0E0E0"/>
            <w:left w:val="single" w:sz="2" w:space="0" w:color="E0E0E0"/>
            <w:bottom w:val="single" w:sz="2" w:space="0" w:color="E0E0E0"/>
            <w:right w:val="single" w:sz="2" w:space="0" w:color="E0E0E0"/>
          </w:divBdr>
          <w:divsChild>
            <w:div w:id="578910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77501637">
          <w:marLeft w:val="0"/>
          <w:marRight w:val="0"/>
          <w:marTop w:val="0"/>
          <w:marBottom w:val="240"/>
          <w:divBdr>
            <w:top w:val="none" w:sz="0" w:space="0" w:color="auto"/>
            <w:left w:val="none" w:sz="0" w:space="0" w:color="auto"/>
            <w:bottom w:val="none" w:sz="0" w:space="0" w:color="auto"/>
            <w:right w:val="none" w:sz="0" w:space="0" w:color="auto"/>
          </w:divBdr>
        </w:div>
        <w:div w:id="477501957">
          <w:marLeft w:val="0"/>
          <w:marRight w:val="0"/>
          <w:marTop w:val="0"/>
          <w:marBottom w:val="0"/>
          <w:divBdr>
            <w:top w:val="none" w:sz="0" w:space="0" w:color="auto"/>
            <w:left w:val="none" w:sz="0" w:space="0" w:color="auto"/>
            <w:bottom w:val="none" w:sz="0" w:space="0" w:color="auto"/>
            <w:right w:val="none" w:sz="0" w:space="0" w:color="auto"/>
          </w:divBdr>
        </w:div>
        <w:div w:id="477576318">
          <w:marLeft w:val="0"/>
          <w:marRight w:val="0"/>
          <w:marTop w:val="0"/>
          <w:marBottom w:val="0"/>
          <w:divBdr>
            <w:top w:val="single" w:sz="2" w:space="0" w:color="E0E0E0"/>
            <w:left w:val="single" w:sz="2" w:space="0" w:color="E0E0E0"/>
            <w:bottom w:val="single" w:sz="2" w:space="0" w:color="E0E0E0"/>
            <w:right w:val="single" w:sz="2" w:space="0" w:color="E0E0E0"/>
          </w:divBdr>
        </w:div>
        <w:div w:id="477579975">
          <w:marLeft w:val="90"/>
          <w:marRight w:val="90"/>
          <w:marTop w:val="90"/>
          <w:marBottom w:val="90"/>
          <w:divBdr>
            <w:top w:val="single" w:sz="6" w:space="0" w:color="CCCCCC"/>
            <w:left w:val="single" w:sz="6" w:space="0" w:color="CCCCCC"/>
            <w:bottom w:val="single" w:sz="6" w:space="0" w:color="CCCCCC"/>
            <w:right w:val="single" w:sz="6" w:space="0" w:color="CCCCCC"/>
          </w:divBdr>
        </w:div>
        <w:div w:id="477654433">
          <w:marLeft w:val="0"/>
          <w:marRight w:val="0"/>
          <w:marTop w:val="100"/>
          <w:marBottom w:val="100"/>
          <w:divBdr>
            <w:top w:val="none" w:sz="0" w:space="0" w:color="auto"/>
            <w:left w:val="none" w:sz="0" w:space="0" w:color="auto"/>
            <w:bottom w:val="none" w:sz="0" w:space="0" w:color="auto"/>
            <w:right w:val="none" w:sz="0" w:space="0" w:color="auto"/>
          </w:divBdr>
          <w:divsChild>
            <w:div w:id="520508202">
              <w:marLeft w:val="0"/>
              <w:marRight w:val="0"/>
              <w:marTop w:val="0"/>
              <w:marBottom w:val="0"/>
              <w:divBdr>
                <w:top w:val="none" w:sz="0" w:space="0" w:color="auto"/>
                <w:left w:val="none" w:sz="0" w:space="0" w:color="auto"/>
                <w:bottom w:val="none" w:sz="0" w:space="0" w:color="auto"/>
                <w:right w:val="none" w:sz="0" w:space="0" w:color="auto"/>
              </w:divBdr>
            </w:div>
          </w:divsChild>
        </w:div>
        <w:div w:id="477772439">
          <w:marLeft w:val="0"/>
          <w:marRight w:val="0"/>
          <w:marTop w:val="0"/>
          <w:marBottom w:val="0"/>
          <w:divBdr>
            <w:top w:val="none" w:sz="0" w:space="0" w:color="auto"/>
            <w:left w:val="none" w:sz="0" w:space="0" w:color="auto"/>
            <w:bottom w:val="none" w:sz="0" w:space="0" w:color="auto"/>
            <w:right w:val="none" w:sz="0" w:space="0" w:color="auto"/>
          </w:divBdr>
          <w:divsChild>
            <w:div w:id="329791603">
              <w:marLeft w:val="0"/>
              <w:marRight w:val="0"/>
              <w:marTop w:val="0"/>
              <w:marBottom w:val="0"/>
              <w:divBdr>
                <w:top w:val="none" w:sz="0" w:space="0" w:color="auto"/>
                <w:left w:val="none" w:sz="0" w:space="0" w:color="auto"/>
                <w:bottom w:val="none" w:sz="0" w:space="0" w:color="auto"/>
                <w:right w:val="none" w:sz="0" w:space="0" w:color="auto"/>
              </w:divBdr>
            </w:div>
          </w:divsChild>
        </w:div>
        <w:div w:id="477839454">
          <w:marLeft w:val="0"/>
          <w:marRight w:val="0"/>
          <w:marTop w:val="0"/>
          <w:marBottom w:val="0"/>
          <w:divBdr>
            <w:top w:val="none" w:sz="0" w:space="0" w:color="auto"/>
            <w:left w:val="none" w:sz="0" w:space="0" w:color="auto"/>
            <w:bottom w:val="none" w:sz="0" w:space="0" w:color="auto"/>
            <w:right w:val="none" w:sz="0" w:space="0" w:color="auto"/>
          </w:divBdr>
        </w:div>
        <w:div w:id="477840731">
          <w:marLeft w:val="0"/>
          <w:marRight w:val="0"/>
          <w:marTop w:val="0"/>
          <w:marBottom w:val="0"/>
          <w:divBdr>
            <w:top w:val="none" w:sz="0" w:space="0" w:color="auto"/>
            <w:left w:val="none" w:sz="0" w:space="0" w:color="auto"/>
            <w:bottom w:val="none" w:sz="0" w:space="0" w:color="auto"/>
            <w:right w:val="none" w:sz="0" w:space="0" w:color="auto"/>
          </w:divBdr>
        </w:div>
        <w:div w:id="477841896">
          <w:marLeft w:val="0"/>
          <w:marRight w:val="0"/>
          <w:marTop w:val="0"/>
          <w:marBottom w:val="0"/>
          <w:divBdr>
            <w:top w:val="none" w:sz="0" w:space="0" w:color="auto"/>
            <w:left w:val="none" w:sz="0" w:space="0" w:color="auto"/>
            <w:bottom w:val="none" w:sz="0" w:space="0" w:color="auto"/>
            <w:right w:val="none" w:sz="0" w:space="0" w:color="auto"/>
          </w:divBdr>
        </w:div>
        <w:div w:id="477845676">
          <w:marLeft w:val="0"/>
          <w:marRight w:val="0"/>
          <w:marTop w:val="150"/>
          <w:marBottom w:val="0"/>
          <w:divBdr>
            <w:top w:val="none" w:sz="0" w:space="0" w:color="auto"/>
            <w:left w:val="none" w:sz="0" w:space="0" w:color="auto"/>
            <w:bottom w:val="none" w:sz="0" w:space="0" w:color="auto"/>
            <w:right w:val="none" w:sz="0" w:space="0" w:color="auto"/>
          </w:divBdr>
        </w:div>
        <w:div w:id="477847200">
          <w:marLeft w:val="0"/>
          <w:marRight w:val="0"/>
          <w:marTop w:val="0"/>
          <w:marBottom w:val="0"/>
          <w:divBdr>
            <w:top w:val="none" w:sz="0" w:space="0" w:color="auto"/>
            <w:left w:val="none" w:sz="0" w:space="0" w:color="auto"/>
            <w:bottom w:val="none" w:sz="0" w:space="0" w:color="auto"/>
            <w:right w:val="none" w:sz="0" w:space="0" w:color="auto"/>
          </w:divBdr>
        </w:div>
        <w:div w:id="477957135">
          <w:marLeft w:val="0"/>
          <w:marRight w:val="0"/>
          <w:marTop w:val="100"/>
          <w:marBottom w:val="100"/>
          <w:divBdr>
            <w:top w:val="none" w:sz="0" w:space="0" w:color="auto"/>
            <w:left w:val="none" w:sz="0" w:space="0" w:color="auto"/>
            <w:bottom w:val="none" w:sz="0" w:space="0" w:color="auto"/>
            <w:right w:val="none" w:sz="0" w:space="0" w:color="auto"/>
          </w:divBdr>
        </w:div>
        <w:div w:id="478107667">
          <w:marLeft w:val="0"/>
          <w:marRight w:val="0"/>
          <w:marTop w:val="0"/>
          <w:marBottom w:val="0"/>
          <w:divBdr>
            <w:top w:val="none" w:sz="0" w:space="0" w:color="auto"/>
            <w:left w:val="none" w:sz="0" w:space="0" w:color="auto"/>
            <w:bottom w:val="none" w:sz="0" w:space="0" w:color="auto"/>
            <w:right w:val="none" w:sz="0" w:space="0" w:color="auto"/>
          </w:divBdr>
        </w:div>
        <w:div w:id="478116197">
          <w:marLeft w:val="-150"/>
          <w:marRight w:val="-150"/>
          <w:marTop w:val="0"/>
          <w:marBottom w:val="0"/>
          <w:divBdr>
            <w:top w:val="none" w:sz="0" w:space="0" w:color="auto"/>
            <w:left w:val="none" w:sz="0" w:space="0" w:color="auto"/>
            <w:bottom w:val="none" w:sz="0" w:space="0" w:color="auto"/>
            <w:right w:val="none" w:sz="0" w:space="0" w:color="auto"/>
          </w:divBdr>
          <w:divsChild>
            <w:div w:id="186406425">
              <w:marLeft w:val="0"/>
              <w:marRight w:val="0"/>
              <w:marTop w:val="0"/>
              <w:marBottom w:val="0"/>
              <w:divBdr>
                <w:top w:val="none" w:sz="0" w:space="0" w:color="auto"/>
                <w:left w:val="none" w:sz="0" w:space="0" w:color="auto"/>
                <w:bottom w:val="none" w:sz="0" w:space="0" w:color="auto"/>
                <w:right w:val="none" w:sz="0" w:space="0" w:color="auto"/>
              </w:divBdr>
              <w:divsChild>
                <w:div w:id="223415514">
                  <w:marLeft w:val="-150"/>
                  <w:marRight w:val="-150"/>
                  <w:marTop w:val="0"/>
                  <w:marBottom w:val="0"/>
                  <w:divBdr>
                    <w:top w:val="none" w:sz="0" w:space="0" w:color="auto"/>
                    <w:left w:val="none" w:sz="0" w:space="0" w:color="auto"/>
                    <w:bottom w:val="none" w:sz="0" w:space="0" w:color="auto"/>
                    <w:right w:val="none" w:sz="0" w:space="0" w:color="auto"/>
                  </w:divBdr>
                  <w:divsChild>
                    <w:div w:id="5858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2834">
          <w:marLeft w:val="0"/>
          <w:marRight w:val="0"/>
          <w:marTop w:val="0"/>
          <w:marBottom w:val="0"/>
          <w:divBdr>
            <w:top w:val="none" w:sz="0" w:space="0" w:color="auto"/>
            <w:left w:val="none" w:sz="0" w:space="0" w:color="auto"/>
            <w:bottom w:val="none" w:sz="0" w:space="0" w:color="auto"/>
            <w:right w:val="none" w:sz="0" w:space="0" w:color="auto"/>
          </w:divBdr>
        </w:div>
        <w:div w:id="478158535">
          <w:marLeft w:val="0"/>
          <w:marRight w:val="0"/>
          <w:marTop w:val="0"/>
          <w:marBottom w:val="0"/>
          <w:divBdr>
            <w:top w:val="none" w:sz="0" w:space="0" w:color="auto"/>
            <w:left w:val="none" w:sz="0" w:space="0" w:color="auto"/>
            <w:bottom w:val="none" w:sz="0" w:space="0" w:color="auto"/>
            <w:right w:val="none" w:sz="0" w:space="0" w:color="auto"/>
          </w:divBdr>
          <w:divsChild>
            <w:div w:id="451360676">
              <w:marLeft w:val="0"/>
              <w:marRight w:val="0"/>
              <w:marTop w:val="0"/>
              <w:marBottom w:val="0"/>
              <w:divBdr>
                <w:top w:val="none" w:sz="0" w:space="0" w:color="auto"/>
                <w:left w:val="none" w:sz="0" w:space="0" w:color="auto"/>
                <w:bottom w:val="none" w:sz="0" w:space="0" w:color="auto"/>
                <w:right w:val="none" w:sz="0" w:space="0" w:color="auto"/>
              </w:divBdr>
              <w:divsChild>
                <w:div w:id="32644282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78227571">
          <w:marLeft w:val="0"/>
          <w:marRight w:val="0"/>
          <w:marTop w:val="0"/>
          <w:marBottom w:val="0"/>
          <w:divBdr>
            <w:top w:val="none" w:sz="0" w:space="0" w:color="auto"/>
            <w:left w:val="none" w:sz="0" w:space="0" w:color="auto"/>
            <w:bottom w:val="none" w:sz="0" w:space="0" w:color="auto"/>
            <w:right w:val="none" w:sz="0" w:space="0" w:color="auto"/>
          </w:divBdr>
          <w:divsChild>
            <w:div w:id="712777400">
              <w:marLeft w:val="0"/>
              <w:marRight w:val="0"/>
              <w:marTop w:val="0"/>
              <w:marBottom w:val="0"/>
              <w:divBdr>
                <w:top w:val="none" w:sz="0" w:space="0" w:color="auto"/>
                <w:left w:val="none" w:sz="0" w:space="0" w:color="auto"/>
                <w:bottom w:val="none" w:sz="0" w:space="0" w:color="auto"/>
                <w:right w:val="none" w:sz="0" w:space="0" w:color="auto"/>
              </w:divBdr>
            </w:div>
          </w:divsChild>
        </w:div>
        <w:div w:id="478228808">
          <w:marLeft w:val="0"/>
          <w:marRight w:val="0"/>
          <w:marTop w:val="0"/>
          <w:marBottom w:val="0"/>
          <w:divBdr>
            <w:top w:val="none" w:sz="0" w:space="0" w:color="auto"/>
            <w:left w:val="none" w:sz="0" w:space="0" w:color="auto"/>
            <w:bottom w:val="none" w:sz="0" w:space="0" w:color="auto"/>
            <w:right w:val="none" w:sz="0" w:space="0" w:color="auto"/>
          </w:divBdr>
        </w:div>
        <w:div w:id="478229837">
          <w:marLeft w:val="0"/>
          <w:marRight w:val="0"/>
          <w:marTop w:val="0"/>
          <w:marBottom w:val="0"/>
          <w:divBdr>
            <w:top w:val="none" w:sz="0" w:space="0" w:color="auto"/>
            <w:left w:val="none" w:sz="0" w:space="0" w:color="auto"/>
            <w:bottom w:val="none" w:sz="0" w:space="0" w:color="auto"/>
            <w:right w:val="none" w:sz="0" w:space="0" w:color="auto"/>
          </w:divBdr>
        </w:div>
        <w:div w:id="478234755">
          <w:marLeft w:val="0"/>
          <w:marRight w:val="0"/>
          <w:marTop w:val="0"/>
          <w:marBottom w:val="0"/>
          <w:divBdr>
            <w:top w:val="none" w:sz="0" w:space="0" w:color="auto"/>
            <w:left w:val="none" w:sz="0" w:space="0" w:color="auto"/>
            <w:bottom w:val="none" w:sz="0" w:space="0" w:color="auto"/>
            <w:right w:val="none" w:sz="0" w:space="0" w:color="auto"/>
          </w:divBdr>
        </w:div>
        <w:div w:id="478301488">
          <w:marLeft w:val="0"/>
          <w:marRight w:val="0"/>
          <w:marTop w:val="0"/>
          <w:marBottom w:val="0"/>
          <w:divBdr>
            <w:top w:val="single" w:sz="2" w:space="0" w:color="E0E0E0"/>
            <w:left w:val="single" w:sz="2" w:space="0" w:color="E0E0E0"/>
            <w:bottom w:val="single" w:sz="2" w:space="0" w:color="E0E0E0"/>
            <w:right w:val="single" w:sz="2" w:space="0" w:color="E0E0E0"/>
          </w:divBdr>
        </w:div>
        <w:div w:id="478310609">
          <w:marLeft w:val="0"/>
          <w:marRight w:val="0"/>
          <w:marTop w:val="0"/>
          <w:marBottom w:val="0"/>
          <w:divBdr>
            <w:top w:val="none" w:sz="0" w:space="0" w:color="auto"/>
            <w:left w:val="none" w:sz="0" w:space="0" w:color="auto"/>
            <w:bottom w:val="none" w:sz="0" w:space="0" w:color="auto"/>
            <w:right w:val="none" w:sz="0" w:space="0" w:color="auto"/>
          </w:divBdr>
          <w:divsChild>
            <w:div w:id="501553414">
              <w:marLeft w:val="0"/>
              <w:marRight w:val="225"/>
              <w:marTop w:val="0"/>
              <w:marBottom w:val="0"/>
              <w:divBdr>
                <w:top w:val="none" w:sz="0" w:space="0" w:color="auto"/>
                <w:left w:val="none" w:sz="0" w:space="0" w:color="auto"/>
                <w:bottom w:val="none" w:sz="0" w:space="0" w:color="auto"/>
                <w:right w:val="none" w:sz="0" w:space="0" w:color="auto"/>
              </w:divBdr>
            </w:div>
          </w:divsChild>
        </w:div>
        <w:div w:id="478349227">
          <w:marLeft w:val="-188"/>
          <w:marRight w:val="-188"/>
          <w:marTop w:val="0"/>
          <w:marBottom w:val="0"/>
          <w:divBdr>
            <w:top w:val="none" w:sz="0" w:space="0" w:color="auto"/>
            <w:left w:val="none" w:sz="0" w:space="0" w:color="auto"/>
            <w:bottom w:val="none" w:sz="0" w:space="0" w:color="auto"/>
            <w:right w:val="none" w:sz="0" w:space="0" w:color="auto"/>
          </w:divBdr>
          <w:divsChild>
            <w:div w:id="360978899">
              <w:marLeft w:val="0"/>
              <w:marRight w:val="0"/>
              <w:marTop w:val="0"/>
              <w:marBottom w:val="0"/>
              <w:divBdr>
                <w:top w:val="none" w:sz="0" w:space="0" w:color="auto"/>
                <w:left w:val="none" w:sz="0" w:space="0" w:color="auto"/>
                <w:bottom w:val="none" w:sz="0" w:space="0" w:color="auto"/>
                <w:right w:val="none" w:sz="0" w:space="0" w:color="auto"/>
              </w:divBdr>
              <w:divsChild>
                <w:div w:id="288172652">
                  <w:marLeft w:val="0"/>
                  <w:marRight w:val="0"/>
                  <w:marTop w:val="0"/>
                  <w:marBottom w:val="0"/>
                  <w:divBdr>
                    <w:top w:val="none" w:sz="0" w:space="0" w:color="auto"/>
                    <w:left w:val="none" w:sz="0" w:space="0" w:color="auto"/>
                    <w:bottom w:val="none" w:sz="0" w:space="0" w:color="auto"/>
                    <w:right w:val="none" w:sz="0" w:space="0" w:color="auto"/>
                  </w:divBdr>
                  <w:divsChild>
                    <w:div w:id="17519674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478420173">
          <w:marLeft w:val="-150"/>
          <w:marRight w:val="-150"/>
          <w:marTop w:val="0"/>
          <w:marBottom w:val="0"/>
          <w:divBdr>
            <w:top w:val="none" w:sz="0" w:space="0" w:color="auto"/>
            <w:left w:val="none" w:sz="0" w:space="0" w:color="auto"/>
            <w:bottom w:val="none" w:sz="0" w:space="0" w:color="auto"/>
            <w:right w:val="none" w:sz="0" w:space="0" w:color="auto"/>
          </w:divBdr>
        </w:div>
        <w:div w:id="478421309">
          <w:marLeft w:val="0"/>
          <w:marRight w:val="0"/>
          <w:marTop w:val="0"/>
          <w:marBottom w:val="0"/>
          <w:divBdr>
            <w:top w:val="none" w:sz="0" w:space="0" w:color="auto"/>
            <w:left w:val="none" w:sz="0" w:space="0" w:color="auto"/>
            <w:bottom w:val="none" w:sz="0" w:space="0" w:color="auto"/>
            <w:right w:val="none" w:sz="0" w:space="0" w:color="auto"/>
          </w:divBdr>
        </w:div>
        <w:div w:id="478423945">
          <w:marLeft w:val="0"/>
          <w:marRight w:val="0"/>
          <w:marTop w:val="0"/>
          <w:marBottom w:val="0"/>
          <w:divBdr>
            <w:top w:val="none" w:sz="0" w:space="0" w:color="auto"/>
            <w:left w:val="none" w:sz="0" w:space="0" w:color="auto"/>
            <w:bottom w:val="none" w:sz="0" w:space="0" w:color="auto"/>
            <w:right w:val="none" w:sz="0" w:space="0" w:color="auto"/>
          </w:divBdr>
        </w:div>
        <w:div w:id="478425277">
          <w:marLeft w:val="0"/>
          <w:marRight w:val="0"/>
          <w:marTop w:val="0"/>
          <w:marBottom w:val="0"/>
          <w:divBdr>
            <w:top w:val="none" w:sz="0" w:space="0" w:color="auto"/>
            <w:left w:val="none" w:sz="0" w:space="0" w:color="auto"/>
            <w:bottom w:val="none" w:sz="0" w:space="0" w:color="auto"/>
            <w:right w:val="none" w:sz="0" w:space="0" w:color="auto"/>
          </w:divBdr>
        </w:div>
        <w:div w:id="478427271">
          <w:marLeft w:val="0"/>
          <w:marRight w:val="0"/>
          <w:marTop w:val="0"/>
          <w:marBottom w:val="0"/>
          <w:divBdr>
            <w:top w:val="none" w:sz="0" w:space="0" w:color="auto"/>
            <w:left w:val="none" w:sz="0" w:space="0" w:color="auto"/>
            <w:bottom w:val="none" w:sz="0" w:space="0" w:color="auto"/>
            <w:right w:val="none" w:sz="0" w:space="0" w:color="auto"/>
          </w:divBdr>
        </w:div>
        <w:div w:id="478500156">
          <w:marLeft w:val="0"/>
          <w:marRight w:val="0"/>
          <w:marTop w:val="0"/>
          <w:marBottom w:val="250"/>
          <w:divBdr>
            <w:top w:val="none" w:sz="0" w:space="0" w:color="auto"/>
            <w:left w:val="none" w:sz="0" w:space="0" w:color="auto"/>
            <w:bottom w:val="single" w:sz="4" w:space="4" w:color="000000"/>
            <w:right w:val="none" w:sz="0" w:space="0" w:color="auto"/>
          </w:divBdr>
        </w:div>
        <w:div w:id="478502820">
          <w:marLeft w:val="0"/>
          <w:marRight w:val="0"/>
          <w:marTop w:val="0"/>
          <w:marBottom w:val="300"/>
          <w:divBdr>
            <w:top w:val="none" w:sz="0" w:space="0" w:color="auto"/>
            <w:left w:val="none" w:sz="0" w:space="0" w:color="auto"/>
            <w:bottom w:val="none" w:sz="0" w:space="0" w:color="auto"/>
            <w:right w:val="none" w:sz="0" w:space="0" w:color="auto"/>
          </w:divBdr>
        </w:div>
        <w:div w:id="478574927">
          <w:marLeft w:val="0"/>
          <w:marRight w:val="0"/>
          <w:marTop w:val="0"/>
          <w:marBottom w:val="0"/>
          <w:divBdr>
            <w:top w:val="none" w:sz="0" w:space="0" w:color="auto"/>
            <w:left w:val="none" w:sz="0" w:space="0" w:color="auto"/>
            <w:bottom w:val="none" w:sz="0" w:space="0" w:color="auto"/>
            <w:right w:val="none" w:sz="0" w:space="0" w:color="auto"/>
          </w:divBdr>
        </w:div>
        <w:div w:id="478613643">
          <w:marLeft w:val="0"/>
          <w:marRight w:val="0"/>
          <w:marTop w:val="0"/>
          <w:marBottom w:val="0"/>
          <w:divBdr>
            <w:top w:val="none" w:sz="0" w:space="0" w:color="auto"/>
            <w:left w:val="none" w:sz="0" w:space="0" w:color="auto"/>
            <w:bottom w:val="none" w:sz="0" w:space="0" w:color="auto"/>
            <w:right w:val="none" w:sz="0" w:space="0" w:color="auto"/>
          </w:divBdr>
        </w:div>
        <w:div w:id="478614045">
          <w:marLeft w:val="1463"/>
          <w:marRight w:val="0"/>
          <w:marTop w:val="0"/>
          <w:marBottom w:val="0"/>
          <w:divBdr>
            <w:top w:val="none" w:sz="0" w:space="0" w:color="auto"/>
            <w:left w:val="none" w:sz="0" w:space="0" w:color="auto"/>
            <w:bottom w:val="none" w:sz="0" w:space="0" w:color="auto"/>
            <w:right w:val="none" w:sz="0" w:space="0" w:color="auto"/>
          </w:divBdr>
        </w:div>
        <w:div w:id="478615159">
          <w:marLeft w:val="0"/>
          <w:marRight w:val="0"/>
          <w:marTop w:val="0"/>
          <w:marBottom w:val="0"/>
          <w:divBdr>
            <w:top w:val="none" w:sz="0" w:space="0" w:color="auto"/>
            <w:left w:val="none" w:sz="0" w:space="0" w:color="auto"/>
            <w:bottom w:val="none" w:sz="0" w:space="0" w:color="auto"/>
            <w:right w:val="none" w:sz="0" w:space="0" w:color="auto"/>
          </w:divBdr>
        </w:div>
        <w:div w:id="478615240">
          <w:marLeft w:val="-150"/>
          <w:marRight w:val="-150"/>
          <w:marTop w:val="0"/>
          <w:marBottom w:val="0"/>
          <w:divBdr>
            <w:top w:val="none" w:sz="0" w:space="0" w:color="auto"/>
            <w:left w:val="none" w:sz="0" w:space="0" w:color="auto"/>
            <w:bottom w:val="none" w:sz="0" w:space="0" w:color="auto"/>
            <w:right w:val="none" w:sz="0" w:space="0" w:color="auto"/>
          </w:divBdr>
          <w:divsChild>
            <w:div w:id="662246222">
              <w:marLeft w:val="0"/>
              <w:marRight w:val="0"/>
              <w:marTop w:val="0"/>
              <w:marBottom w:val="0"/>
              <w:divBdr>
                <w:top w:val="none" w:sz="0" w:space="0" w:color="auto"/>
                <w:left w:val="none" w:sz="0" w:space="0" w:color="auto"/>
                <w:bottom w:val="none" w:sz="0" w:space="0" w:color="auto"/>
                <w:right w:val="none" w:sz="0" w:space="0" w:color="auto"/>
              </w:divBdr>
            </w:div>
          </w:divsChild>
        </w:div>
        <w:div w:id="478617100">
          <w:marLeft w:val="-225"/>
          <w:marRight w:val="-225"/>
          <w:marTop w:val="0"/>
          <w:marBottom w:val="0"/>
          <w:divBdr>
            <w:top w:val="none" w:sz="0" w:space="0" w:color="auto"/>
            <w:left w:val="none" w:sz="0" w:space="0" w:color="auto"/>
            <w:bottom w:val="none" w:sz="0" w:space="0" w:color="auto"/>
            <w:right w:val="none" w:sz="0" w:space="0" w:color="auto"/>
          </w:divBdr>
        </w:div>
        <w:div w:id="478618800">
          <w:marLeft w:val="0"/>
          <w:marRight w:val="0"/>
          <w:marTop w:val="0"/>
          <w:marBottom w:val="0"/>
          <w:divBdr>
            <w:top w:val="none" w:sz="0" w:space="0" w:color="auto"/>
            <w:left w:val="none" w:sz="0" w:space="0" w:color="auto"/>
            <w:bottom w:val="single" w:sz="4" w:space="4" w:color="E6E3E2"/>
            <w:right w:val="none" w:sz="0" w:space="0" w:color="auto"/>
          </w:divBdr>
        </w:div>
        <w:div w:id="478688262">
          <w:marLeft w:val="0"/>
          <w:marRight w:val="0"/>
          <w:marTop w:val="0"/>
          <w:marBottom w:val="0"/>
          <w:divBdr>
            <w:top w:val="none" w:sz="0" w:space="0" w:color="auto"/>
            <w:left w:val="none" w:sz="0" w:space="0" w:color="auto"/>
            <w:bottom w:val="none" w:sz="0" w:space="0" w:color="auto"/>
            <w:right w:val="none" w:sz="0" w:space="0" w:color="auto"/>
          </w:divBdr>
          <w:divsChild>
            <w:div w:id="93139295">
              <w:marLeft w:val="-188"/>
              <w:marRight w:val="-188"/>
              <w:marTop w:val="0"/>
              <w:marBottom w:val="0"/>
              <w:divBdr>
                <w:top w:val="none" w:sz="0" w:space="0" w:color="auto"/>
                <w:left w:val="none" w:sz="0" w:space="0" w:color="auto"/>
                <w:bottom w:val="none" w:sz="0" w:space="0" w:color="auto"/>
                <w:right w:val="none" w:sz="0" w:space="0" w:color="auto"/>
              </w:divBdr>
            </w:div>
          </w:divsChild>
        </w:div>
        <w:div w:id="478697149">
          <w:marLeft w:val="0"/>
          <w:marRight w:val="0"/>
          <w:marTop w:val="0"/>
          <w:marBottom w:val="0"/>
          <w:divBdr>
            <w:top w:val="none" w:sz="0" w:space="0" w:color="auto"/>
            <w:left w:val="none" w:sz="0" w:space="0" w:color="auto"/>
            <w:bottom w:val="none" w:sz="0" w:space="0" w:color="auto"/>
            <w:right w:val="none" w:sz="0" w:space="0" w:color="auto"/>
          </w:divBdr>
        </w:div>
        <w:div w:id="478807562">
          <w:marLeft w:val="0"/>
          <w:marRight w:val="0"/>
          <w:marTop w:val="0"/>
          <w:marBottom w:val="0"/>
          <w:divBdr>
            <w:top w:val="none" w:sz="0" w:space="0" w:color="auto"/>
            <w:left w:val="none" w:sz="0" w:space="0" w:color="auto"/>
            <w:bottom w:val="none" w:sz="0" w:space="0" w:color="auto"/>
            <w:right w:val="none" w:sz="0" w:space="0" w:color="auto"/>
          </w:divBdr>
          <w:divsChild>
            <w:div w:id="235749392">
              <w:marLeft w:val="0"/>
              <w:marRight w:val="0"/>
              <w:marTop w:val="0"/>
              <w:marBottom w:val="150"/>
              <w:divBdr>
                <w:top w:val="none" w:sz="0" w:space="0" w:color="auto"/>
                <w:left w:val="none" w:sz="0" w:space="0" w:color="auto"/>
                <w:bottom w:val="none" w:sz="0" w:space="0" w:color="auto"/>
                <w:right w:val="none" w:sz="0" w:space="0" w:color="auto"/>
              </w:divBdr>
            </w:div>
          </w:divsChild>
        </w:div>
        <w:div w:id="478812665">
          <w:marLeft w:val="0"/>
          <w:marRight w:val="0"/>
          <w:marTop w:val="150"/>
          <w:marBottom w:val="0"/>
          <w:divBdr>
            <w:top w:val="none" w:sz="0" w:space="0" w:color="auto"/>
            <w:left w:val="none" w:sz="0" w:space="0" w:color="auto"/>
            <w:bottom w:val="none" w:sz="0" w:space="0" w:color="auto"/>
            <w:right w:val="none" w:sz="0" w:space="0" w:color="auto"/>
          </w:divBdr>
          <w:divsChild>
            <w:div w:id="603729680">
              <w:marLeft w:val="188"/>
              <w:marRight w:val="0"/>
              <w:marTop w:val="100"/>
              <w:marBottom w:val="0"/>
              <w:divBdr>
                <w:top w:val="none" w:sz="0" w:space="0" w:color="auto"/>
                <w:left w:val="none" w:sz="0" w:space="0" w:color="auto"/>
                <w:bottom w:val="none" w:sz="0" w:space="0" w:color="auto"/>
                <w:right w:val="none" w:sz="0" w:space="0" w:color="auto"/>
              </w:divBdr>
            </w:div>
          </w:divsChild>
        </w:div>
        <w:div w:id="478881397">
          <w:marLeft w:val="0"/>
          <w:marRight w:val="225"/>
          <w:marTop w:val="0"/>
          <w:marBottom w:val="0"/>
          <w:divBdr>
            <w:top w:val="none" w:sz="0" w:space="0" w:color="auto"/>
            <w:left w:val="none" w:sz="0" w:space="0" w:color="auto"/>
            <w:bottom w:val="none" w:sz="0" w:space="0" w:color="auto"/>
            <w:right w:val="none" w:sz="0" w:space="0" w:color="auto"/>
          </w:divBdr>
        </w:div>
        <w:div w:id="479004307">
          <w:marLeft w:val="0"/>
          <w:marRight w:val="0"/>
          <w:marTop w:val="0"/>
          <w:marBottom w:val="0"/>
          <w:divBdr>
            <w:top w:val="none" w:sz="0" w:space="0" w:color="auto"/>
            <w:left w:val="none" w:sz="0" w:space="0" w:color="auto"/>
            <w:bottom w:val="none" w:sz="0" w:space="0" w:color="auto"/>
            <w:right w:val="none" w:sz="0" w:space="0" w:color="auto"/>
          </w:divBdr>
        </w:div>
        <w:div w:id="479034819">
          <w:marLeft w:val="0"/>
          <w:marRight w:val="0"/>
          <w:marTop w:val="0"/>
          <w:marBottom w:val="0"/>
          <w:divBdr>
            <w:top w:val="none" w:sz="0" w:space="0" w:color="auto"/>
            <w:left w:val="none" w:sz="0" w:space="0" w:color="auto"/>
            <w:bottom w:val="none" w:sz="0" w:space="0" w:color="auto"/>
            <w:right w:val="none" w:sz="0" w:space="0" w:color="auto"/>
          </w:divBdr>
        </w:div>
        <w:div w:id="479077727">
          <w:marLeft w:val="0"/>
          <w:marRight w:val="0"/>
          <w:marTop w:val="0"/>
          <w:marBottom w:val="0"/>
          <w:divBdr>
            <w:top w:val="none" w:sz="0" w:space="0" w:color="auto"/>
            <w:left w:val="none" w:sz="0" w:space="0" w:color="auto"/>
            <w:bottom w:val="none" w:sz="0" w:space="0" w:color="auto"/>
            <w:right w:val="none" w:sz="0" w:space="0" w:color="auto"/>
          </w:divBdr>
        </w:div>
        <w:div w:id="479080358">
          <w:marLeft w:val="0"/>
          <w:marRight w:val="0"/>
          <w:marTop w:val="450"/>
          <w:marBottom w:val="450"/>
          <w:divBdr>
            <w:top w:val="none" w:sz="0" w:space="0" w:color="auto"/>
            <w:left w:val="none" w:sz="0" w:space="0" w:color="auto"/>
            <w:bottom w:val="none" w:sz="0" w:space="0" w:color="auto"/>
            <w:right w:val="none" w:sz="0" w:space="0" w:color="auto"/>
          </w:divBdr>
        </w:div>
        <w:div w:id="479083690">
          <w:marLeft w:val="0"/>
          <w:marRight w:val="0"/>
          <w:marTop w:val="100"/>
          <w:marBottom w:val="100"/>
          <w:divBdr>
            <w:top w:val="none" w:sz="0" w:space="0" w:color="auto"/>
            <w:left w:val="none" w:sz="0" w:space="0" w:color="auto"/>
            <w:bottom w:val="none" w:sz="0" w:space="0" w:color="auto"/>
            <w:right w:val="none" w:sz="0" w:space="0" w:color="auto"/>
          </w:divBdr>
        </w:div>
        <w:div w:id="479154026">
          <w:marLeft w:val="0"/>
          <w:marRight w:val="0"/>
          <w:marTop w:val="0"/>
          <w:marBottom w:val="0"/>
          <w:divBdr>
            <w:top w:val="none" w:sz="0" w:space="0" w:color="auto"/>
            <w:left w:val="none" w:sz="0" w:space="0" w:color="auto"/>
            <w:bottom w:val="none" w:sz="0" w:space="0" w:color="auto"/>
            <w:right w:val="none" w:sz="0" w:space="0" w:color="auto"/>
          </w:divBdr>
        </w:div>
        <w:div w:id="479154872">
          <w:marLeft w:val="0"/>
          <w:marRight w:val="0"/>
          <w:marTop w:val="0"/>
          <w:marBottom w:val="0"/>
          <w:divBdr>
            <w:top w:val="none" w:sz="0" w:space="0" w:color="auto"/>
            <w:left w:val="none" w:sz="0" w:space="0" w:color="auto"/>
            <w:bottom w:val="none" w:sz="0" w:space="0" w:color="auto"/>
            <w:right w:val="none" w:sz="0" w:space="0" w:color="auto"/>
          </w:divBdr>
          <w:divsChild>
            <w:div w:id="199634644">
              <w:marLeft w:val="0"/>
              <w:marRight w:val="0"/>
              <w:marTop w:val="0"/>
              <w:marBottom w:val="0"/>
              <w:divBdr>
                <w:top w:val="none" w:sz="0" w:space="0" w:color="auto"/>
                <w:left w:val="none" w:sz="0" w:space="0" w:color="auto"/>
                <w:bottom w:val="none" w:sz="0" w:space="0" w:color="auto"/>
                <w:right w:val="none" w:sz="0" w:space="0" w:color="auto"/>
              </w:divBdr>
              <w:divsChild>
                <w:div w:id="36826791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479157297">
          <w:marLeft w:val="0"/>
          <w:marRight w:val="0"/>
          <w:marTop w:val="0"/>
          <w:marBottom w:val="384"/>
          <w:divBdr>
            <w:top w:val="none" w:sz="0" w:space="0" w:color="auto"/>
            <w:left w:val="none" w:sz="0" w:space="0" w:color="auto"/>
            <w:bottom w:val="none" w:sz="0" w:space="0" w:color="auto"/>
            <w:right w:val="none" w:sz="0" w:space="0" w:color="auto"/>
          </w:divBdr>
        </w:div>
        <w:div w:id="479228424">
          <w:marLeft w:val="0"/>
          <w:marRight w:val="0"/>
          <w:marTop w:val="0"/>
          <w:marBottom w:val="0"/>
          <w:divBdr>
            <w:top w:val="none" w:sz="0" w:space="0" w:color="auto"/>
            <w:left w:val="none" w:sz="0" w:space="0" w:color="auto"/>
            <w:bottom w:val="none" w:sz="0" w:space="0" w:color="auto"/>
            <w:right w:val="none" w:sz="0" w:space="0" w:color="auto"/>
          </w:divBdr>
        </w:div>
        <w:div w:id="479231478">
          <w:marLeft w:val="0"/>
          <w:marRight w:val="0"/>
          <w:marTop w:val="0"/>
          <w:marBottom w:val="0"/>
          <w:divBdr>
            <w:top w:val="none" w:sz="0" w:space="0" w:color="auto"/>
            <w:left w:val="none" w:sz="0" w:space="0" w:color="auto"/>
            <w:bottom w:val="none" w:sz="0" w:space="0" w:color="auto"/>
            <w:right w:val="none" w:sz="0" w:space="0" w:color="auto"/>
          </w:divBdr>
          <w:divsChild>
            <w:div w:id="669791526">
              <w:marLeft w:val="0"/>
              <w:marRight w:val="0"/>
              <w:marTop w:val="0"/>
              <w:marBottom w:val="75"/>
              <w:divBdr>
                <w:top w:val="none" w:sz="0" w:space="0" w:color="auto"/>
                <w:left w:val="none" w:sz="0" w:space="0" w:color="auto"/>
                <w:bottom w:val="none" w:sz="0" w:space="0" w:color="auto"/>
                <w:right w:val="none" w:sz="0" w:space="0" w:color="auto"/>
              </w:divBdr>
            </w:div>
          </w:divsChild>
        </w:div>
        <w:div w:id="479269598">
          <w:marLeft w:val="0"/>
          <w:marRight w:val="0"/>
          <w:marTop w:val="0"/>
          <w:marBottom w:val="0"/>
          <w:divBdr>
            <w:top w:val="none" w:sz="0" w:space="0" w:color="auto"/>
            <w:left w:val="none" w:sz="0" w:space="0" w:color="auto"/>
            <w:bottom w:val="none" w:sz="0" w:space="0" w:color="auto"/>
            <w:right w:val="none" w:sz="0" w:space="0" w:color="auto"/>
          </w:divBdr>
        </w:div>
        <w:div w:id="479275129">
          <w:marLeft w:val="0"/>
          <w:marRight w:val="0"/>
          <w:marTop w:val="0"/>
          <w:marBottom w:val="0"/>
          <w:divBdr>
            <w:top w:val="none" w:sz="0" w:space="0" w:color="auto"/>
            <w:left w:val="none" w:sz="0" w:space="0" w:color="auto"/>
            <w:bottom w:val="none" w:sz="0" w:space="0" w:color="auto"/>
            <w:right w:val="none" w:sz="0" w:space="0" w:color="auto"/>
          </w:divBdr>
        </w:div>
        <w:div w:id="479345187">
          <w:marLeft w:val="626"/>
          <w:marRight w:val="0"/>
          <w:marTop w:val="0"/>
          <w:marBottom w:val="0"/>
          <w:divBdr>
            <w:top w:val="none" w:sz="0" w:space="0" w:color="auto"/>
            <w:left w:val="none" w:sz="0" w:space="0" w:color="auto"/>
            <w:bottom w:val="none" w:sz="0" w:space="0" w:color="auto"/>
            <w:right w:val="none" w:sz="0" w:space="0" w:color="auto"/>
          </w:divBdr>
        </w:div>
        <w:div w:id="479346859">
          <w:marLeft w:val="0"/>
          <w:marRight w:val="0"/>
          <w:marTop w:val="0"/>
          <w:marBottom w:val="0"/>
          <w:divBdr>
            <w:top w:val="single" w:sz="2" w:space="0" w:color="E0E0E0"/>
            <w:left w:val="single" w:sz="2" w:space="0" w:color="E0E0E0"/>
            <w:bottom w:val="single" w:sz="2" w:space="0" w:color="E0E0E0"/>
            <w:right w:val="single" w:sz="2" w:space="0" w:color="E0E0E0"/>
          </w:divBdr>
        </w:div>
        <w:div w:id="479351728">
          <w:marLeft w:val="0"/>
          <w:marRight w:val="0"/>
          <w:marTop w:val="0"/>
          <w:marBottom w:val="0"/>
          <w:divBdr>
            <w:top w:val="none" w:sz="0" w:space="0" w:color="auto"/>
            <w:left w:val="none" w:sz="0" w:space="0" w:color="auto"/>
            <w:bottom w:val="none" w:sz="0" w:space="0" w:color="auto"/>
            <w:right w:val="none" w:sz="0" w:space="0" w:color="auto"/>
          </w:divBdr>
          <w:divsChild>
            <w:div w:id="431975849">
              <w:marLeft w:val="0"/>
              <w:marRight w:val="0"/>
              <w:marTop w:val="0"/>
              <w:marBottom w:val="0"/>
              <w:divBdr>
                <w:top w:val="none" w:sz="0" w:space="0" w:color="auto"/>
                <w:left w:val="none" w:sz="0" w:space="0" w:color="auto"/>
                <w:bottom w:val="none" w:sz="0" w:space="0" w:color="auto"/>
                <w:right w:val="none" w:sz="0" w:space="0" w:color="auto"/>
              </w:divBdr>
              <w:divsChild>
                <w:div w:id="2510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0437">
          <w:marLeft w:val="0"/>
          <w:marRight w:val="0"/>
          <w:marTop w:val="0"/>
          <w:marBottom w:val="300"/>
          <w:divBdr>
            <w:top w:val="none" w:sz="0" w:space="0" w:color="auto"/>
            <w:left w:val="none" w:sz="0" w:space="0" w:color="auto"/>
            <w:bottom w:val="none" w:sz="0" w:space="0" w:color="auto"/>
            <w:right w:val="none" w:sz="0" w:space="0" w:color="auto"/>
          </w:divBdr>
          <w:divsChild>
            <w:div w:id="211963737">
              <w:marLeft w:val="0"/>
              <w:marRight w:val="0"/>
              <w:marTop w:val="0"/>
              <w:marBottom w:val="0"/>
              <w:divBdr>
                <w:top w:val="none" w:sz="0" w:space="0" w:color="auto"/>
                <w:left w:val="none" w:sz="0" w:space="0" w:color="auto"/>
                <w:bottom w:val="none" w:sz="0" w:space="0" w:color="auto"/>
                <w:right w:val="none" w:sz="0" w:space="0" w:color="auto"/>
              </w:divBdr>
            </w:div>
          </w:divsChild>
        </w:div>
        <w:div w:id="479617260">
          <w:marLeft w:val="0"/>
          <w:marRight w:val="0"/>
          <w:marTop w:val="0"/>
          <w:marBottom w:val="0"/>
          <w:divBdr>
            <w:top w:val="none" w:sz="0" w:space="0" w:color="auto"/>
            <w:left w:val="none" w:sz="0" w:space="0" w:color="auto"/>
            <w:bottom w:val="none" w:sz="0" w:space="0" w:color="auto"/>
            <w:right w:val="none" w:sz="0" w:space="0" w:color="auto"/>
          </w:divBdr>
        </w:div>
        <w:div w:id="479620172">
          <w:marLeft w:val="0"/>
          <w:marRight w:val="0"/>
          <w:marTop w:val="0"/>
          <w:marBottom w:val="300"/>
          <w:divBdr>
            <w:top w:val="none" w:sz="0" w:space="0" w:color="auto"/>
            <w:left w:val="none" w:sz="0" w:space="0" w:color="auto"/>
            <w:bottom w:val="none" w:sz="0" w:space="0" w:color="auto"/>
            <w:right w:val="none" w:sz="0" w:space="0" w:color="auto"/>
          </w:divBdr>
        </w:div>
        <w:div w:id="479731733">
          <w:marLeft w:val="0"/>
          <w:marRight w:val="0"/>
          <w:marTop w:val="0"/>
          <w:marBottom w:val="0"/>
          <w:divBdr>
            <w:top w:val="none" w:sz="0" w:space="0" w:color="auto"/>
            <w:left w:val="none" w:sz="0" w:space="0" w:color="auto"/>
            <w:bottom w:val="none" w:sz="0" w:space="0" w:color="auto"/>
            <w:right w:val="none" w:sz="0" w:space="0" w:color="auto"/>
          </w:divBdr>
        </w:div>
        <w:div w:id="479735926">
          <w:marLeft w:val="15"/>
          <w:marRight w:val="225"/>
          <w:marTop w:val="0"/>
          <w:marBottom w:val="105"/>
          <w:divBdr>
            <w:top w:val="none" w:sz="0" w:space="0" w:color="auto"/>
            <w:left w:val="none" w:sz="0" w:space="0" w:color="auto"/>
            <w:bottom w:val="none" w:sz="0" w:space="0" w:color="auto"/>
            <w:right w:val="none" w:sz="0" w:space="0" w:color="auto"/>
          </w:divBdr>
        </w:div>
        <w:div w:id="479807962">
          <w:marLeft w:val="0"/>
          <w:marRight w:val="0"/>
          <w:marTop w:val="0"/>
          <w:marBottom w:val="0"/>
          <w:divBdr>
            <w:top w:val="none" w:sz="0" w:space="0" w:color="auto"/>
            <w:left w:val="none" w:sz="0" w:space="0" w:color="auto"/>
            <w:bottom w:val="none" w:sz="0" w:space="0" w:color="auto"/>
            <w:right w:val="none" w:sz="0" w:space="0" w:color="auto"/>
          </w:divBdr>
        </w:div>
        <w:div w:id="479808276">
          <w:marLeft w:val="0"/>
          <w:marRight w:val="0"/>
          <w:marTop w:val="0"/>
          <w:marBottom w:val="0"/>
          <w:divBdr>
            <w:top w:val="none" w:sz="0" w:space="0" w:color="auto"/>
            <w:left w:val="none" w:sz="0" w:space="0" w:color="auto"/>
            <w:bottom w:val="none" w:sz="0" w:space="0" w:color="auto"/>
            <w:right w:val="none" w:sz="0" w:space="0" w:color="auto"/>
          </w:divBdr>
        </w:div>
        <w:div w:id="479809833">
          <w:marLeft w:val="1002"/>
          <w:marRight w:val="0"/>
          <w:marTop w:val="0"/>
          <w:marBottom w:val="0"/>
          <w:divBdr>
            <w:top w:val="none" w:sz="0" w:space="0" w:color="auto"/>
            <w:left w:val="none" w:sz="0" w:space="0" w:color="auto"/>
            <w:bottom w:val="none" w:sz="0" w:space="0" w:color="auto"/>
            <w:right w:val="none" w:sz="0" w:space="0" w:color="auto"/>
          </w:divBdr>
        </w:div>
        <w:div w:id="479857133">
          <w:marLeft w:val="0"/>
          <w:marRight w:val="0"/>
          <w:marTop w:val="0"/>
          <w:marBottom w:val="150"/>
          <w:divBdr>
            <w:top w:val="none" w:sz="0" w:space="0" w:color="auto"/>
            <w:left w:val="none" w:sz="0" w:space="0" w:color="auto"/>
            <w:bottom w:val="none" w:sz="0" w:space="0" w:color="auto"/>
            <w:right w:val="none" w:sz="0" w:space="0" w:color="auto"/>
          </w:divBdr>
        </w:div>
        <w:div w:id="480003366">
          <w:marLeft w:val="0"/>
          <w:marRight w:val="0"/>
          <w:marTop w:val="0"/>
          <w:marBottom w:val="0"/>
          <w:divBdr>
            <w:top w:val="none" w:sz="0" w:space="0" w:color="auto"/>
            <w:left w:val="none" w:sz="0" w:space="0" w:color="auto"/>
            <w:bottom w:val="none" w:sz="0" w:space="0" w:color="auto"/>
            <w:right w:val="none" w:sz="0" w:space="0" w:color="auto"/>
          </w:divBdr>
        </w:div>
        <w:div w:id="480074137">
          <w:marLeft w:val="0"/>
          <w:marRight w:val="0"/>
          <w:marTop w:val="0"/>
          <w:marBottom w:val="240"/>
          <w:divBdr>
            <w:top w:val="none" w:sz="0" w:space="0" w:color="auto"/>
            <w:left w:val="none" w:sz="0" w:space="0" w:color="auto"/>
            <w:bottom w:val="none" w:sz="0" w:space="0" w:color="auto"/>
            <w:right w:val="none" w:sz="0" w:space="0" w:color="auto"/>
          </w:divBdr>
        </w:div>
        <w:div w:id="480076721">
          <w:marLeft w:val="0"/>
          <w:marRight w:val="225"/>
          <w:marTop w:val="0"/>
          <w:marBottom w:val="0"/>
          <w:divBdr>
            <w:top w:val="none" w:sz="0" w:space="0" w:color="auto"/>
            <w:left w:val="none" w:sz="0" w:space="0" w:color="auto"/>
            <w:bottom w:val="none" w:sz="0" w:space="0" w:color="auto"/>
            <w:right w:val="none" w:sz="0" w:space="0" w:color="auto"/>
          </w:divBdr>
        </w:div>
        <w:div w:id="480081730">
          <w:marLeft w:val="0"/>
          <w:marRight w:val="0"/>
          <w:marTop w:val="0"/>
          <w:marBottom w:val="0"/>
          <w:divBdr>
            <w:top w:val="none" w:sz="0" w:space="0" w:color="auto"/>
            <w:left w:val="none" w:sz="0" w:space="0" w:color="auto"/>
            <w:bottom w:val="none" w:sz="0" w:space="0" w:color="auto"/>
            <w:right w:val="none" w:sz="0" w:space="0" w:color="auto"/>
          </w:divBdr>
        </w:div>
        <w:div w:id="480197639">
          <w:marLeft w:val="0"/>
          <w:marRight w:val="0"/>
          <w:marTop w:val="0"/>
          <w:marBottom w:val="0"/>
          <w:divBdr>
            <w:top w:val="none" w:sz="0" w:space="0" w:color="auto"/>
            <w:left w:val="none" w:sz="0" w:space="0" w:color="auto"/>
            <w:bottom w:val="none" w:sz="0" w:space="0" w:color="auto"/>
            <w:right w:val="none" w:sz="0" w:space="0" w:color="auto"/>
          </w:divBdr>
          <w:divsChild>
            <w:div w:id="417674194">
              <w:marLeft w:val="0"/>
              <w:marRight w:val="0"/>
              <w:marTop w:val="0"/>
              <w:marBottom w:val="345"/>
              <w:divBdr>
                <w:top w:val="none" w:sz="0" w:space="0" w:color="auto"/>
                <w:left w:val="none" w:sz="0" w:space="0" w:color="auto"/>
                <w:bottom w:val="none" w:sz="0" w:space="0" w:color="auto"/>
                <w:right w:val="none" w:sz="0" w:space="0" w:color="auto"/>
              </w:divBdr>
            </w:div>
          </w:divsChild>
        </w:div>
        <w:div w:id="480200918">
          <w:marLeft w:val="0"/>
          <w:marRight w:val="0"/>
          <w:marTop w:val="0"/>
          <w:marBottom w:val="0"/>
          <w:divBdr>
            <w:top w:val="none" w:sz="0" w:space="0" w:color="auto"/>
            <w:left w:val="none" w:sz="0" w:space="0" w:color="auto"/>
            <w:bottom w:val="none" w:sz="0" w:space="0" w:color="auto"/>
            <w:right w:val="none" w:sz="0" w:space="0" w:color="auto"/>
          </w:divBdr>
        </w:div>
        <w:div w:id="480273680">
          <w:marLeft w:val="0"/>
          <w:marRight w:val="0"/>
          <w:marTop w:val="0"/>
          <w:marBottom w:val="0"/>
          <w:divBdr>
            <w:top w:val="none" w:sz="0" w:space="0" w:color="auto"/>
            <w:left w:val="none" w:sz="0" w:space="0" w:color="auto"/>
            <w:bottom w:val="none" w:sz="0" w:space="0" w:color="auto"/>
            <w:right w:val="none" w:sz="0" w:space="0" w:color="auto"/>
          </w:divBdr>
        </w:div>
        <w:div w:id="480343791">
          <w:marLeft w:val="0"/>
          <w:marRight w:val="0"/>
          <w:marTop w:val="0"/>
          <w:marBottom w:val="0"/>
          <w:divBdr>
            <w:top w:val="none" w:sz="0" w:space="0" w:color="auto"/>
            <w:left w:val="none" w:sz="0" w:space="0" w:color="auto"/>
            <w:bottom w:val="none" w:sz="0" w:space="0" w:color="auto"/>
            <w:right w:val="none" w:sz="0" w:space="0" w:color="auto"/>
          </w:divBdr>
        </w:div>
        <w:div w:id="480344629">
          <w:marLeft w:val="0"/>
          <w:marRight w:val="0"/>
          <w:marTop w:val="0"/>
          <w:marBottom w:val="0"/>
          <w:divBdr>
            <w:top w:val="none" w:sz="0" w:space="0" w:color="auto"/>
            <w:left w:val="none" w:sz="0" w:space="0" w:color="auto"/>
            <w:bottom w:val="none" w:sz="0" w:space="0" w:color="auto"/>
            <w:right w:val="none" w:sz="0" w:space="0" w:color="auto"/>
          </w:divBdr>
          <w:divsChild>
            <w:div w:id="104348804">
              <w:marLeft w:val="0"/>
              <w:marRight w:val="0"/>
              <w:marTop w:val="0"/>
              <w:marBottom w:val="150"/>
              <w:divBdr>
                <w:top w:val="none" w:sz="0" w:space="0" w:color="auto"/>
                <w:left w:val="none" w:sz="0" w:space="0" w:color="auto"/>
                <w:bottom w:val="none" w:sz="0" w:space="0" w:color="auto"/>
                <w:right w:val="none" w:sz="0" w:space="0" w:color="auto"/>
              </w:divBdr>
            </w:div>
          </w:divsChild>
        </w:div>
        <w:div w:id="480345713">
          <w:marLeft w:val="0"/>
          <w:marRight w:val="0"/>
          <w:marTop w:val="0"/>
          <w:marBottom w:val="240"/>
          <w:divBdr>
            <w:top w:val="none" w:sz="0" w:space="0" w:color="auto"/>
            <w:left w:val="none" w:sz="0" w:space="0" w:color="auto"/>
            <w:bottom w:val="none" w:sz="0" w:space="0" w:color="auto"/>
            <w:right w:val="none" w:sz="0" w:space="0" w:color="auto"/>
          </w:divBdr>
        </w:div>
        <w:div w:id="480390303">
          <w:marLeft w:val="0"/>
          <w:marRight w:val="0"/>
          <w:marTop w:val="0"/>
          <w:marBottom w:val="0"/>
          <w:divBdr>
            <w:top w:val="none" w:sz="0" w:space="0" w:color="auto"/>
            <w:left w:val="none" w:sz="0" w:space="0" w:color="auto"/>
            <w:bottom w:val="none" w:sz="0" w:space="0" w:color="auto"/>
            <w:right w:val="none" w:sz="0" w:space="0" w:color="auto"/>
          </w:divBdr>
        </w:div>
        <w:div w:id="480393902">
          <w:marLeft w:val="0"/>
          <w:marRight w:val="0"/>
          <w:marTop w:val="0"/>
          <w:marBottom w:val="0"/>
          <w:divBdr>
            <w:top w:val="none" w:sz="0" w:space="0" w:color="auto"/>
            <w:left w:val="none" w:sz="0" w:space="0" w:color="auto"/>
            <w:bottom w:val="none" w:sz="0" w:space="0" w:color="auto"/>
            <w:right w:val="none" w:sz="0" w:space="0" w:color="auto"/>
          </w:divBdr>
          <w:divsChild>
            <w:div w:id="476923980">
              <w:marLeft w:val="0"/>
              <w:marRight w:val="0"/>
              <w:marTop w:val="0"/>
              <w:marBottom w:val="0"/>
              <w:divBdr>
                <w:top w:val="none" w:sz="0" w:space="0" w:color="auto"/>
                <w:left w:val="none" w:sz="0" w:space="0" w:color="auto"/>
                <w:bottom w:val="none" w:sz="0" w:space="0" w:color="auto"/>
                <w:right w:val="none" w:sz="0" w:space="0" w:color="auto"/>
              </w:divBdr>
              <w:divsChild>
                <w:div w:id="4818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8698">
          <w:marLeft w:val="-150"/>
          <w:marRight w:val="-150"/>
          <w:marTop w:val="0"/>
          <w:marBottom w:val="0"/>
          <w:divBdr>
            <w:top w:val="none" w:sz="0" w:space="0" w:color="auto"/>
            <w:left w:val="none" w:sz="0" w:space="0" w:color="auto"/>
            <w:bottom w:val="none" w:sz="0" w:space="0" w:color="auto"/>
            <w:right w:val="none" w:sz="0" w:space="0" w:color="auto"/>
          </w:divBdr>
          <w:divsChild>
            <w:div w:id="726298906">
              <w:marLeft w:val="0"/>
              <w:marRight w:val="0"/>
              <w:marTop w:val="0"/>
              <w:marBottom w:val="0"/>
              <w:divBdr>
                <w:top w:val="none" w:sz="0" w:space="0" w:color="auto"/>
                <w:left w:val="none" w:sz="0" w:space="0" w:color="auto"/>
                <w:bottom w:val="none" w:sz="0" w:space="0" w:color="auto"/>
                <w:right w:val="none" w:sz="0" w:space="0" w:color="auto"/>
              </w:divBdr>
            </w:div>
          </w:divsChild>
        </w:div>
        <w:div w:id="480512296">
          <w:marLeft w:val="0"/>
          <w:marRight w:val="0"/>
          <w:marTop w:val="0"/>
          <w:marBottom w:val="0"/>
          <w:divBdr>
            <w:top w:val="none" w:sz="0" w:space="0" w:color="auto"/>
            <w:left w:val="none" w:sz="0" w:space="0" w:color="auto"/>
            <w:bottom w:val="none" w:sz="0" w:space="0" w:color="auto"/>
            <w:right w:val="none" w:sz="0" w:space="0" w:color="auto"/>
          </w:divBdr>
        </w:div>
        <w:div w:id="480535377">
          <w:marLeft w:val="0"/>
          <w:marRight w:val="0"/>
          <w:marTop w:val="0"/>
          <w:marBottom w:val="300"/>
          <w:divBdr>
            <w:top w:val="none" w:sz="0" w:space="0" w:color="auto"/>
            <w:left w:val="none" w:sz="0" w:space="0" w:color="auto"/>
            <w:bottom w:val="none" w:sz="0" w:space="0" w:color="auto"/>
            <w:right w:val="none" w:sz="0" w:space="0" w:color="auto"/>
          </w:divBdr>
        </w:div>
        <w:div w:id="480586230">
          <w:marLeft w:val="0"/>
          <w:marRight w:val="0"/>
          <w:marTop w:val="0"/>
          <w:marBottom w:val="0"/>
          <w:divBdr>
            <w:top w:val="none" w:sz="0" w:space="0" w:color="auto"/>
            <w:left w:val="none" w:sz="0" w:space="0" w:color="auto"/>
            <w:bottom w:val="none" w:sz="0" w:space="0" w:color="auto"/>
            <w:right w:val="none" w:sz="0" w:space="0" w:color="auto"/>
          </w:divBdr>
        </w:div>
        <w:div w:id="48065438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480658387">
          <w:marLeft w:val="750"/>
          <w:marRight w:val="1500"/>
          <w:marTop w:val="0"/>
          <w:marBottom w:val="0"/>
          <w:divBdr>
            <w:top w:val="none" w:sz="0" w:space="0" w:color="auto"/>
            <w:left w:val="none" w:sz="0" w:space="0" w:color="auto"/>
            <w:bottom w:val="none" w:sz="0" w:space="0" w:color="auto"/>
            <w:right w:val="none" w:sz="0" w:space="0" w:color="auto"/>
          </w:divBdr>
        </w:div>
        <w:div w:id="480658669">
          <w:marLeft w:val="0"/>
          <w:marRight w:val="0"/>
          <w:marTop w:val="0"/>
          <w:marBottom w:val="240"/>
          <w:divBdr>
            <w:top w:val="none" w:sz="0" w:space="0" w:color="auto"/>
            <w:left w:val="none" w:sz="0" w:space="0" w:color="auto"/>
            <w:bottom w:val="none" w:sz="0" w:space="0" w:color="auto"/>
            <w:right w:val="none" w:sz="0" w:space="0" w:color="auto"/>
          </w:divBdr>
        </w:div>
        <w:div w:id="480658862">
          <w:marLeft w:val="0"/>
          <w:marRight w:val="225"/>
          <w:marTop w:val="0"/>
          <w:marBottom w:val="0"/>
          <w:divBdr>
            <w:top w:val="none" w:sz="0" w:space="0" w:color="auto"/>
            <w:left w:val="none" w:sz="0" w:space="0" w:color="auto"/>
            <w:bottom w:val="none" w:sz="0" w:space="0" w:color="auto"/>
            <w:right w:val="none" w:sz="0" w:space="0" w:color="auto"/>
          </w:divBdr>
        </w:div>
        <w:div w:id="480662904">
          <w:marLeft w:val="-225"/>
          <w:marRight w:val="-225"/>
          <w:marTop w:val="0"/>
          <w:marBottom w:val="0"/>
          <w:divBdr>
            <w:top w:val="none" w:sz="0" w:space="0" w:color="auto"/>
            <w:left w:val="none" w:sz="0" w:space="0" w:color="auto"/>
            <w:bottom w:val="none" w:sz="0" w:space="0" w:color="auto"/>
            <w:right w:val="none" w:sz="0" w:space="0" w:color="auto"/>
          </w:divBdr>
          <w:divsChild>
            <w:div w:id="521433011">
              <w:marLeft w:val="0"/>
              <w:marRight w:val="0"/>
              <w:marTop w:val="0"/>
              <w:marBottom w:val="0"/>
              <w:divBdr>
                <w:top w:val="none" w:sz="0" w:space="0" w:color="auto"/>
                <w:left w:val="none" w:sz="0" w:space="0" w:color="auto"/>
                <w:bottom w:val="none" w:sz="0" w:space="0" w:color="auto"/>
                <w:right w:val="none" w:sz="0" w:space="0" w:color="auto"/>
              </w:divBdr>
              <w:divsChild>
                <w:div w:id="525755253">
                  <w:marLeft w:val="0"/>
                  <w:marRight w:val="0"/>
                  <w:marTop w:val="0"/>
                  <w:marBottom w:val="0"/>
                  <w:divBdr>
                    <w:top w:val="none" w:sz="0" w:space="0" w:color="auto"/>
                    <w:left w:val="none" w:sz="0" w:space="0" w:color="auto"/>
                    <w:bottom w:val="none" w:sz="0" w:space="0" w:color="auto"/>
                    <w:right w:val="none" w:sz="0" w:space="0" w:color="auto"/>
                  </w:divBdr>
                  <w:divsChild>
                    <w:div w:id="187379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0773252">
          <w:marLeft w:val="1221"/>
          <w:marRight w:val="0"/>
          <w:marTop w:val="0"/>
          <w:marBottom w:val="0"/>
          <w:divBdr>
            <w:top w:val="none" w:sz="0" w:space="0" w:color="auto"/>
            <w:left w:val="none" w:sz="0" w:space="0" w:color="auto"/>
            <w:bottom w:val="none" w:sz="0" w:space="0" w:color="auto"/>
            <w:right w:val="none" w:sz="0" w:space="0" w:color="auto"/>
          </w:divBdr>
        </w:div>
        <w:div w:id="480773823">
          <w:marLeft w:val="0"/>
          <w:marRight w:val="0"/>
          <w:marTop w:val="0"/>
          <w:marBottom w:val="0"/>
          <w:divBdr>
            <w:top w:val="none" w:sz="0" w:space="0" w:color="auto"/>
            <w:left w:val="none" w:sz="0" w:space="0" w:color="auto"/>
            <w:bottom w:val="none" w:sz="0" w:space="0" w:color="auto"/>
            <w:right w:val="none" w:sz="0" w:space="0" w:color="auto"/>
          </w:divBdr>
        </w:div>
        <w:div w:id="480847513">
          <w:marLeft w:val="0"/>
          <w:marRight w:val="0"/>
          <w:marTop w:val="0"/>
          <w:marBottom w:val="0"/>
          <w:divBdr>
            <w:top w:val="none" w:sz="0" w:space="0" w:color="auto"/>
            <w:left w:val="none" w:sz="0" w:space="0" w:color="auto"/>
            <w:bottom w:val="none" w:sz="0" w:space="0" w:color="auto"/>
            <w:right w:val="none" w:sz="0" w:space="0" w:color="auto"/>
          </w:divBdr>
          <w:divsChild>
            <w:div w:id="545607056">
              <w:marLeft w:val="0"/>
              <w:marRight w:val="450"/>
              <w:marTop w:val="0"/>
              <w:marBottom w:val="150"/>
              <w:divBdr>
                <w:top w:val="none" w:sz="0" w:space="0" w:color="auto"/>
                <w:left w:val="none" w:sz="0" w:space="0" w:color="auto"/>
                <w:bottom w:val="none" w:sz="0" w:space="0" w:color="auto"/>
                <w:right w:val="none" w:sz="0" w:space="0" w:color="auto"/>
              </w:divBdr>
              <w:divsChild>
                <w:div w:id="135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5077">
          <w:marLeft w:val="0"/>
          <w:marRight w:val="0"/>
          <w:marTop w:val="0"/>
          <w:marBottom w:val="0"/>
          <w:divBdr>
            <w:top w:val="none" w:sz="0" w:space="0" w:color="auto"/>
            <w:left w:val="none" w:sz="0" w:space="0" w:color="auto"/>
            <w:bottom w:val="none" w:sz="0" w:space="0" w:color="auto"/>
            <w:right w:val="none" w:sz="0" w:space="0" w:color="auto"/>
          </w:divBdr>
        </w:div>
        <w:div w:id="480928673">
          <w:marLeft w:val="0"/>
          <w:marRight w:val="3900"/>
          <w:marTop w:val="0"/>
          <w:marBottom w:val="0"/>
          <w:divBdr>
            <w:top w:val="none" w:sz="0" w:space="0" w:color="auto"/>
            <w:left w:val="none" w:sz="0" w:space="0" w:color="auto"/>
            <w:bottom w:val="none" w:sz="0" w:space="0" w:color="auto"/>
            <w:right w:val="none" w:sz="0" w:space="0" w:color="auto"/>
          </w:divBdr>
        </w:div>
        <w:div w:id="480931128">
          <w:marLeft w:val="0"/>
          <w:marRight w:val="0"/>
          <w:marTop w:val="0"/>
          <w:marBottom w:val="240"/>
          <w:divBdr>
            <w:top w:val="none" w:sz="0" w:space="0" w:color="auto"/>
            <w:left w:val="none" w:sz="0" w:space="0" w:color="auto"/>
            <w:bottom w:val="none" w:sz="0" w:space="0" w:color="auto"/>
            <w:right w:val="none" w:sz="0" w:space="0" w:color="auto"/>
          </w:divBdr>
        </w:div>
        <w:div w:id="480969667">
          <w:marLeft w:val="0"/>
          <w:marRight w:val="0"/>
          <w:marTop w:val="0"/>
          <w:marBottom w:val="240"/>
          <w:divBdr>
            <w:top w:val="none" w:sz="0" w:space="0" w:color="auto"/>
            <w:left w:val="none" w:sz="0" w:space="0" w:color="auto"/>
            <w:bottom w:val="none" w:sz="0" w:space="0" w:color="auto"/>
            <w:right w:val="none" w:sz="0" w:space="0" w:color="auto"/>
          </w:divBdr>
        </w:div>
        <w:div w:id="480974011">
          <w:marLeft w:val="0"/>
          <w:marRight w:val="0"/>
          <w:marTop w:val="0"/>
          <w:marBottom w:val="240"/>
          <w:divBdr>
            <w:top w:val="none" w:sz="0" w:space="0" w:color="auto"/>
            <w:left w:val="none" w:sz="0" w:space="0" w:color="auto"/>
            <w:bottom w:val="none" w:sz="0" w:space="0" w:color="auto"/>
            <w:right w:val="none" w:sz="0" w:space="0" w:color="auto"/>
          </w:divBdr>
        </w:div>
        <w:div w:id="480998987">
          <w:marLeft w:val="-225"/>
          <w:marRight w:val="-225"/>
          <w:marTop w:val="0"/>
          <w:marBottom w:val="0"/>
          <w:divBdr>
            <w:top w:val="none" w:sz="0" w:space="0" w:color="auto"/>
            <w:left w:val="none" w:sz="0" w:space="0" w:color="auto"/>
            <w:bottom w:val="none" w:sz="0" w:space="0" w:color="auto"/>
            <w:right w:val="none" w:sz="0" w:space="0" w:color="auto"/>
          </w:divBdr>
          <w:divsChild>
            <w:div w:id="176040510">
              <w:marLeft w:val="1463"/>
              <w:marRight w:val="0"/>
              <w:marTop w:val="0"/>
              <w:marBottom w:val="0"/>
              <w:divBdr>
                <w:top w:val="none" w:sz="0" w:space="0" w:color="auto"/>
                <w:left w:val="none" w:sz="0" w:space="0" w:color="auto"/>
                <w:bottom w:val="none" w:sz="0" w:space="0" w:color="auto"/>
                <w:right w:val="none" w:sz="0" w:space="0" w:color="auto"/>
              </w:divBdr>
              <w:divsChild>
                <w:div w:id="2320090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81041208">
          <w:marLeft w:val="0"/>
          <w:marRight w:val="0"/>
          <w:marTop w:val="0"/>
          <w:marBottom w:val="225"/>
          <w:divBdr>
            <w:top w:val="none" w:sz="0" w:space="0" w:color="auto"/>
            <w:left w:val="none" w:sz="0" w:space="0" w:color="auto"/>
            <w:bottom w:val="none" w:sz="0" w:space="0" w:color="auto"/>
            <w:right w:val="none" w:sz="0" w:space="0" w:color="auto"/>
          </w:divBdr>
        </w:div>
        <w:div w:id="481122522">
          <w:marLeft w:val="0"/>
          <w:marRight w:val="0"/>
          <w:marTop w:val="0"/>
          <w:marBottom w:val="0"/>
          <w:divBdr>
            <w:top w:val="none" w:sz="0" w:space="0" w:color="auto"/>
            <w:left w:val="none" w:sz="0" w:space="0" w:color="auto"/>
            <w:bottom w:val="none" w:sz="0" w:space="0" w:color="auto"/>
            <w:right w:val="none" w:sz="0" w:space="0" w:color="auto"/>
          </w:divBdr>
        </w:div>
        <w:div w:id="481194124">
          <w:marLeft w:val="0"/>
          <w:marRight w:val="0"/>
          <w:marTop w:val="0"/>
          <w:marBottom w:val="125"/>
          <w:divBdr>
            <w:top w:val="none" w:sz="0" w:space="0" w:color="auto"/>
            <w:left w:val="none" w:sz="0" w:space="0" w:color="auto"/>
            <w:bottom w:val="none" w:sz="0" w:space="0" w:color="auto"/>
            <w:right w:val="none" w:sz="0" w:space="0" w:color="auto"/>
          </w:divBdr>
          <w:divsChild>
            <w:div w:id="51005022">
              <w:marLeft w:val="0"/>
              <w:marRight w:val="0"/>
              <w:marTop w:val="125"/>
              <w:marBottom w:val="0"/>
              <w:divBdr>
                <w:top w:val="none" w:sz="0" w:space="0" w:color="auto"/>
                <w:left w:val="none" w:sz="0" w:space="0" w:color="auto"/>
                <w:bottom w:val="none" w:sz="0" w:space="0" w:color="auto"/>
                <w:right w:val="none" w:sz="0" w:space="0" w:color="auto"/>
              </w:divBdr>
            </w:div>
          </w:divsChild>
        </w:div>
        <w:div w:id="481234614">
          <w:marLeft w:val="-225"/>
          <w:marRight w:val="-225"/>
          <w:marTop w:val="0"/>
          <w:marBottom w:val="0"/>
          <w:divBdr>
            <w:top w:val="none" w:sz="0" w:space="0" w:color="auto"/>
            <w:left w:val="none" w:sz="0" w:space="0" w:color="auto"/>
            <w:bottom w:val="none" w:sz="0" w:space="0" w:color="auto"/>
            <w:right w:val="none" w:sz="0" w:space="0" w:color="auto"/>
          </w:divBdr>
          <w:divsChild>
            <w:div w:id="564492123">
              <w:marLeft w:val="0"/>
              <w:marRight w:val="0"/>
              <w:marTop w:val="0"/>
              <w:marBottom w:val="0"/>
              <w:divBdr>
                <w:top w:val="none" w:sz="0" w:space="0" w:color="auto"/>
                <w:left w:val="none" w:sz="0" w:space="0" w:color="auto"/>
                <w:bottom w:val="none" w:sz="0" w:space="0" w:color="auto"/>
                <w:right w:val="none" w:sz="0" w:space="0" w:color="auto"/>
              </w:divBdr>
            </w:div>
          </w:divsChild>
        </w:div>
        <w:div w:id="481241794">
          <w:marLeft w:val="0"/>
          <w:marRight w:val="0"/>
          <w:marTop w:val="0"/>
          <w:marBottom w:val="0"/>
          <w:divBdr>
            <w:top w:val="none" w:sz="0" w:space="0" w:color="auto"/>
            <w:left w:val="none" w:sz="0" w:space="0" w:color="auto"/>
            <w:bottom w:val="none" w:sz="0" w:space="0" w:color="auto"/>
            <w:right w:val="none" w:sz="0" w:space="0" w:color="auto"/>
          </w:divBdr>
        </w:div>
        <w:div w:id="481310842">
          <w:marLeft w:val="0"/>
          <w:marRight w:val="0"/>
          <w:marTop w:val="0"/>
          <w:marBottom w:val="0"/>
          <w:divBdr>
            <w:top w:val="single" w:sz="2" w:space="0" w:color="E0E0E0"/>
            <w:left w:val="single" w:sz="2" w:space="0" w:color="E0E0E0"/>
            <w:bottom w:val="single" w:sz="2" w:space="0" w:color="E0E0E0"/>
            <w:right w:val="single" w:sz="2" w:space="0" w:color="E0E0E0"/>
          </w:divBdr>
        </w:div>
        <w:div w:id="481316568">
          <w:marLeft w:val="-1087"/>
          <w:marRight w:val="0"/>
          <w:marTop w:val="0"/>
          <w:marBottom w:val="0"/>
          <w:divBdr>
            <w:top w:val="none" w:sz="0" w:space="0" w:color="auto"/>
            <w:left w:val="none" w:sz="0" w:space="0" w:color="auto"/>
            <w:bottom w:val="none" w:sz="0" w:space="0" w:color="auto"/>
            <w:right w:val="none" w:sz="0" w:space="0" w:color="auto"/>
          </w:divBdr>
        </w:div>
        <w:div w:id="481430482">
          <w:marLeft w:val="0"/>
          <w:marRight w:val="0"/>
          <w:marTop w:val="0"/>
          <w:marBottom w:val="0"/>
          <w:divBdr>
            <w:top w:val="none" w:sz="0" w:space="0" w:color="auto"/>
            <w:left w:val="none" w:sz="0" w:space="0" w:color="auto"/>
            <w:bottom w:val="none" w:sz="0" w:space="0" w:color="auto"/>
            <w:right w:val="none" w:sz="0" w:space="0" w:color="auto"/>
          </w:divBdr>
        </w:div>
        <w:div w:id="481503771">
          <w:marLeft w:val="0"/>
          <w:marRight w:val="0"/>
          <w:marTop w:val="0"/>
          <w:marBottom w:val="0"/>
          <w:divBdr>
            <w:top w:val="none" w:sz="0" w:space="0" w:color="auto"/>
            <w:left w:val="none" w:sz="0" w:space="0" w:color="auto"/>
            <w:bottom w:val="none" w:sz="0" w:space="0" w:color="auto"/>
            <w:right w:val="none" w:sz="0" w:space="0" w:color="auto"/>
          </w:divBdr>
        </w:div>
        <w:div w:id="481508677">
          <w:marLeft w:val="0"/>
          <w:marRight w:val="0"/>
          <w:marTop w:val="0"/>
          <w:marBottom w:val="0"/>
          <w:divBdr>
            <w:top w:val="none" w:sz="0" w:space="0" w:color="auto"/>
            <w:left w:val="none" w:sz="0" w:space="0" w:color="auto"/>
            <w:bottom w:val="none" w:sz="0" w:space="0" w:color="auto"/>
            <w:right w:val="none" w:sz="0" w:space="0" w:color="auto"/>
          </w:divBdr>
          <w:divsChild>
            <w:div w:id="289164831">
              <w:marLeft w:val="0"/>
              <w:marRight w:val="0"/>
              <w:marTop w:val="0"/>
              <w:marBottom w:val="0"/>
              <w:divBdr>
                <w:top w:val="none" w:sz="0" w:space="0" w:color="auto"/>
                <w:left w:val="none" w:sz="0" w:space="0" w:color="auto"/>
                <w:bottom w:val="none" w:sz="0" w:space="0" w:color="auto"/>
                <w:right w:val="none" w:sz="0" w:space="0" w:color="auto"/>
              </w:divBdr>
              <w:divsChild>
                <w:div w:id="583882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1695834">
          <w:marLeft w:val="0"/>
          <w:marRight w:val="0"/>
          <w:marTop w:val="313"/>
          <w:marBottom w:val="313"/>
          <w:divBdr>
            <w:top w:val="none" w:sz="0" w:space="0" w:color="auto"/>
            <w:left w:val="none" w:sz="0" w:space="0" w:color="auto"/>
            <w:bottom w:val="none" w:sz="0" w:space="0" w:color="auto"/>
            <w:right w:val="none" w:sz="0" w:space="0" w:color="auto"/>
          </w:divBdr>
        </w:div>
        <w:div w:id="481771744">
          <w:marLeft w:val="-225"/>
          <w:marRight w:val="-225"/>
          <w:marTop w:val="0"/>
          <w:marBottom w:val="0"/>
          <w:divBdr>
            <w:top w:val="none" w:sz="0" w:space="0" w:color="auto"/>
            <w:left w:val="none" w:sz="0" w:space="0" w:color="auto"/>
            <w:bottom w:val="none" w:sz="0" w:space="0" w:color="auto"/>
            <w:right w:val="none" w:sz="0" w:space="0" w:color="auto"/>
          </w:divBdr>
        </w:div>
        <w:div w:id="481891892">
          <w:marLeft w:val="0"/>
          <w:marRight w:val="0"/>
          <w:marTop w:val="0"/>
          <w:marBottom w:val="240"/>
          <w:divBdr>
            <w:top w:val="none" w:sz="0" w:space="0" w:color="auto"/>
            <w:left w:val="none" w:sz="0" w:space="0" w:color="auto"/>
            <w:bottom w:val="none" w:sz="0" w:space="0" w:color="auto"/>
            <w:right w:val="none" w:sz="0" w:space="0" w:color="auto"/>
          </w:divBdr>
        </w:div>
        <w:div w:id="481970490">
          <w:marLeft w:val="-225"/>
          <w:marRight w:val="-225"/>
          <w:marTop w:val="0"/>
          <w:marBottom w:val="0"/>
          <w:divBdr>
            <w:top w:val="none" w:sz="0" w:space="0" w:color="auto"/>
            <w:left w:val="none" w:sz="0" w:space="0" w:color="auto"/>
            <w:bottom w:val="none" w:sz="0" w:space="0" w:color="auto"/>
            <w:right w:val="none" w:sz="0" w:space="0" w:color="auto"/>
          </w:divBdr>
          <w:divsChild>
            <w:div w:id="357782528">
              <w:marLeft w:val="1463"/>
              <w:marRight w:val="0"/>
              <w:marTop w:val="0"/>
              <w:marBottom w:val="0"/>
              <w:divBdr>
                <w:top w:val="none" w:sz="0" w:space="0" w:color="auto"/>
                <w:left w:val="none" w:sz="0" w:space="0" w:color="auto"/>
                <w:bottom w:val="none" w:sz="0" w:space="0" w:color="auto"/>
                <w:right w:val="none" w:sz="0" w:space="0" w:color="auto"/>
              </w:divBdr>
            </w:div>
          </w:divsChild>
        </w:div>
        <w:div w:id="481971541">
          <w:marLeft w:val="0"/>
          <w:marRight w:val="0"/>
          <w:marTop w:val="0"/>
          <w:marBottom w:val="0"/>
          <w:divBdr>
            <w:top w:val="none" w:sz="0" w:space="0" w:color="auto"/>
            <w:left w:val="none" w:sz="0" w:space="0" w:color="auto"/>
            <w:bottom w:val="none" w:sz="0" w:space="0" w:color="auto"/>
            <w:right w:val="none" w:sz="0" w:space="0" w:color="auto"/>
          </w:divBdr>
          <w:divsChild>
            <w:div w:id="665589996">
              <w:marLeft w:val="0"/>
              <w:marRight w:val="225"/>
              <w:marTop w:val="0"/>
              <w:marBottom w:val="0"/>
              <w:divBdr>
                <w:top w:val="none" w:sz="0" w:space="0" w:color="auto"/>
                <w:left w:val="none" w:sz="0" w:space="0" w:color="auto"/>
                <w:bottom w:val="none" w:sz="0" w:space="0" w:color="auto"/>
                <w:right w:val="none" w:sz="0" w:space="0" w:color="auto"/>
              </w:divBdr>
            </w:div>
          </w:divsChild>
        </w:div>
        <w:div w:id="481972035">
          <w:marLeft w:val="0"/>
          <w:marRight w:val="0"/>
          <w:marTop w:val="0"/>
          <w:marBottom w:val="0"/>
          <w:divBdr>
            <w:top w:val="none" w:sz="0" w:space="0" w:color="auto"/>
            <w:left w:val="none" w:sz="0" w:space="0" w:color="auto"/>
            <w:bottom w:val="none" w:sz="0" w:space="0" w:color="auto"/>
            <w:right w:val="none" w:sz="0" w:space="0" w:color="auto"/>
          </w:divBdr>
        </w:div>
        <w:div w:id="482039559">
          <w:marLeft w:val="0"/>
          <w:marRight w:val="0"/>
          <w:marTop w:val="0"/>
          <w:marBottom w:val="0"/>
          <w:divBdr>
            <w:top w:val="none" w:sz="0" w:space="0" w:color="auto"/>
            <w:left w:val="none" w:sz="0" w:space="0" w:color="auto"/>
            <w:bottom w:val="none" w:sz="0" w:space="0" w:color="auto"/>
            <w:right w:val="none" w:sz="0" w:space="0" w:color="auto"/>
          </w:divBdr>
        </w:div>
        <w:div w:id="482047143">
          <w:marLeft w:val="0"/>
          <w:marRight w:val="0"/>
          <w:marTop w:val="0"/>
          <w:marBottom w:val="0"/>
          <w:divBdr>
            <w:top w:val="single" w:sz="2" w:space="0" w:color="E0E0E0"/>
            <w:left w:val="single" w:sz="2" w:space="0" w:color="E0E0E0"/>
            <w:bottom w:val="single" w:sz="2" w:space="0" w:color="E0E0E0"/>
            <w:right w:val="single" w:sz="2" w:space="0" w:color="E0E0E0"/>
          </w:divBdr>
        </w:div>
        <w:div w:id="482115528">
          <w:marLeft w:val="0"/>
          <w:marRight w:val="0"/>
          <w:marTop w:val="0"/>
          <w:marBottom w:val="0"/>
          <w:divBdr>
            <w:top w:val="single" w:sz="2" w:space="0" w:color="E0E0E0"/>
            <w:left w:val="single" w:sz="2" w:space="0" w:color="E0E0E0"/>
            <w:bottom w:val="single" w:sz="2" w:space="0" w:color="E0E0E0"/>
            <w:right w:val="single" w:sz="2" w:space="0" w:color="E0E0E0"/>
          </w:divBdr>
        </w:div>
        <w:div w:id="482157950">
          <w:marLeft w:val="-225"/>
          <w:marRight w:val="-225"/>
          <w:marTop w:val="0"/>
          <w:marBottom w:val="0"/>
          <w:divBdr>
            <w:top w:val="none" w:sz="0" w:space="0" w:color="auto"/>
            <w:left w:val="none" w:sz="0" w:space="0" w:color="auto"/>
            <w:bottom w:val="none" w:sz="0" w:space="0" w:color="auto"/>
            <w:right w:val="none" w:sz="0" w:space="0" w:color="auto"/>
          </w:divBdr>
        </w:div>
        <w:div w:id="482160239">
          <w:marLeft w:val="0"/>
          <w:marRight w:val="0"/>
          <w:marTop w:val="0"/>
          <w:marBottom w:val="345"/>
          <w:divBdr>
            <w:top w:val="none" w:sz="0" w:space="0" w:color="auto"/>
            <w:left w:val="none" w:sz="0" w:space="0" w:color="auto"/>
            <w:bottom w:val="none" w:sz="0" w:space="0" w:color="auto"/>
            <w:right w:val="none" w:sz="0" w:space="0" w:color="auto"/>
          </w:divBdr>
        </w:div>
        <w:div w:id="482160369">
          <w:marLeft w:val="0"/>
          <w:marRight w:val="5100"/>
          <w:marTop w:val="0"/>
          <w:marBottom w:val="0"/>
          <w:divBdr>
            <w:top w:val="none" w:sz="0" w:space="0" w:color="auto"/>
            <w:left w:val="none" w:sz="0" w:space="0" w:color="auto"/>
            <w:bottom w:val="none" w:sz="0" w:space="0" w:color="auto"/>
            <w:right w:val="none" w:sz="0" w:space="0" w:color="auto"/>
          </w:divBdr>
        </w:div>
        <w:div w:id="482162160">
          <w:marLeft w:val="0"/>
          <w:marRight w:val="0"/>
          <w:marTop w:val="0"/>
          <w:marBottom w:val="0"/>
          <w:divBdr>
            <w:top w:val="none" w:sz="0" w:space="0" w:color="auto"/>
            <w:left w:val="none" w:sz="0" w:space="0" w:color="auto"/>
            <w:bottom w:val="none" w:sz="0" w:space="0" w:color="auto"/>
            <w:right w:val="none" w:sz="0" w:space="0" w:color="auto"/>
          </w:divBdr>
        </w:div>
        <w:div w:id="482282613">
          <w:marLeft w:val="0"/>
          <w:marRight w:val="0"/>
          <w:marTop w:val="0"/>
          <w:marBottom w:val="0"/>
          <w:divBdr>
            <w:top w:val="none" w:sz="0" w:space="0" w:color="auto"/>
            <w:left w:val="none" w:sz="0" w:space="0" w:color="auto"/>
            <w:bottom w:val="none" w:sz="0" w:space="0" w:color="auto"/>
            <w:right w:val="none" w:sz="0" w:space="0" w:color="auto"/>
          </w:divBdr>
          <w:divsChild>
            <w:div w:id="124391736">
              <w:marLeft w:val="0"/>
              <w:marRight w:val="63"/>
              <w:marTop w:val="63"/>
              <w:marBottom w:val="0"/>
              <w:divBdr>
                <w:top w:val="none" w:sz="0" w:space="0" w:color="auto"/>
                <w:left w:val="none" w:sz="0" w:space="0" w:color="auto"/>
                <w:bottom w:val="none" w:sz="0" w:space="0" w:color="auto"/>
                <w:right w:val="none" w:sz="0" w:space="0" w:color="auto"/>
              </w:divBdr>
            </w:div>
            <w:div w:id="564995098">
              <w:marLeft w:val="0"/>
              <w:marRight w:val="0"/>
              <w:marTop w:val="63"/>
              <w:marBottom w:val="0"/>
              <w:divBdr>
                <w:top w:val="none" w:sz="0" w:space="0" w:color="auto"/>
                <w:left w:val="none" w:sz="0" w:space="0" w:color="auto"/>
                <w:bottom w:val="none" w:sz="0" w:space="0" w:color="auto"/>
                <w:right w:val="none" w:sz="0" w:space="0" w:color="auto"/>
              </w:divBdr>
            </w:div>
          </w:divsChild>
        </w:div>
        <w:div w:id="482359796">
          <w:marLeft w:val="-250"/>
          <w:marRight w:val="-250"/>
          <w:marTop w:val="0"/>
          <w:marBottom w:val="376"/>
          <w:divBdr>
            <w:top w:val="none" w:sz="0" w:space="0" w:color="auto"/>
            <w:left w:val="none" w:sz="0" w:space="0" w:color="auto"/>
            <w:bottom w:val="none" w:sz="0" w:space="0" w:color="auto"/>
            <w:right w:val="none" w:sz="0" w:space="0" w:color="auto"/>
          </w:divBdr>
          <w:divsChild>
            <w:div w:id="214780734">
              <w:marLeft w:val="0"/>
              <w:marRight w:val="0"/>
              <w:marTop w:val="0"/>
              <w:marBottom w:val="0"/>
              <w:divBdr>
                <w:top w:val="none" w:sz="0" w:space="0" w:color="auto"/>
                <w:left w:val="none" w:sz="0" w:space="0" w:color="auto"/>
                <w:bottom w:val="none" w:sz="0" w:space="0" w:color="auto"/>
                <w:right w:val="none" w:sz="0" w:space="0" w:color="auto"/>
              </w:divBdr>
            </w:div>
            <w:div w:id="471794463">
              <w:marLeft w:val="0"/>
              <w:marRight w:val="0"/>
              <w:marTop w:val="0"/>
              <w:marBottom w:val="0"/>
              <w:divBdr>
                <w:top w:val="none" w:sz="0" w:space="0" w:color="auto"/>
                <w:left w:val="none" w:sz="0" w:space="0" w:color="auto"/>
                <w:bottom w:val="none" w:sz="0" w:space="0" w:color="auto"/>
                <w:right w:val="none" w:sz="0" w:space="0" w:color="auto"/>
              </w:divBdr>
            </w:div>
          </w:divsChild>
        </w:div>
        <w:div w:id="482506372">
          <w:marLeft w:val="0"/>
          <w:marRight w:val="0"/>
          <w:marTop w:val="0"/>
          <w:marBottom w:val="0"/>
          <w:divBdr>
            <w:top w:val="none" w:sz="0" w:space="0" w:color="auto"/>
            <w:left w:val="none" w:sz="0" w:space="0" w:color="auto"/>
            <w:bottom w:val="none" w:sz="0" w:space="0" w:color="auto"/>
            <w:right w:val="none" w:sz="0" w:space="0" w:color="auto"/>
          </w:divBdr>
          <w:divsChild>
            <w:div w:id="708796661">
              <w:marLeft w:val="0"/>
              <w:marRight w:val="0"/>
              <w:marTop w:val="0"/>
              <w:marBottom w:val="150"/>
              <w:divBdr>
                <w:top w:val="none" w:sz="0" w:space="0" w:color="auto"/>
                <w:left w:val="none" w:sz="0" w:space="0" w:color="auto"/>
                <w:bottom w:val="none" w:sz="0" w:space="0" w:color="auto"/>
                <w:right w:val="none" w:sz="0" w:space="0" w:color="auto"/>
              </w:divBdr>
            </w:div>
          </w:divsChild>
        </w:div>
        <w:div w:id="482546757">
          <w:marLeft w:val="0"/>
          <w:marRight w:val="0"/>
          <w:marTop w:val="0"/>
          <w:marBottom w:val="63"/>
          <w:divBdr>
            <w:top w:val="none" w:sz="0" w:space="0" w:color="auto"/>
            <w:left w:val="none" w:sz="0" w:space="0" w:color="auto"/>
            <w:bottom w:val="none" w:sz="0" w:space="0" w:color="auto"/>
            <w:right w:val="none" w:sz="0" w:space="0" w:color="auto"/>
          </w:divBdr>
        </w:div>
        <w:div w:id="482548343">
          <w:marLeft w:val="15"/>
          <w:marRight w:val="225"/>
          <w:marTop w:val="165"/>
          <w:marBottom w:val="105"/>
          <w:divBdr>
            <w:top w:val="none" w:sz="0" w:space="0" w:color="auto"/>
            <w:left w:val="none" w:sz="0" w:space="0" w:color="auto"/>
            <w:bottom w:val="none" w:sz="0" w:space="0" w:color="auto"/>
            <w:right w:val="none" w:sz="0" w:space="0" w:color="auto"/>
          </w:divBdr>
        </w:div>
        <w:div w:id="482550295">
          <w:marLeft w:val="1463"/>
          <w:marRight w:val="0"/>
          <w:marTop w:val="0"/>
          <w:marBottom w:val="0"/>
          <w:divBdr>
            <w:top w:val="none" w:sz="0" w:space="0" w:color="auto"/>
            <w:left w:val="none" w:sz="0" w:space="0" w:color="auto"/>
            <w:bottom w:val="none" w:sz="0" w:space="0" w:color="auto"/>
            <w:right w:val="none" w:sz="0" w:space="0" w:color="auto"/>
          </w:divBdr>
        </w:div>
        <w:div w:id="482550904">
          <w:marLeft w:val="1463"/>
          <w:marRight w:val="0"/>
          <w:marTop w:val="0"/>
          <w:marBottom w:val="0"/>
          <w:divBdr>
            <w:top w:val="none" w:sz="0" w:space="0" w:color="auto"/>
            <w:left w:val="none" w:sz="0" w:space="0" w:color="auto"/>
            <w:bottom w:val="none" w:sz="0" w:space="0" w:color="auto"/>
            <w:right w:val="none" w:sz="0" w:space="0" w:color="auto"/>
          </w:divBdr>
        </w:div>
        <w:div w:id="482553078">
          <w:marLeft w:val="0"/>
          <w:marRight w:val="0"/>
          <w:marTop w:val="0"/>
          <w:marBottom w:val="0"/>
          <w:divBdr>
            <w:top w:val="none" w:sz="0" w:space="0" w:color="auto"/>
            <w:left w:val="none" w:sz="0" w:space="0" w:color="auto"/>
            <w:bottom w:val="none" w:sz="0" w:space="0" w:color="auto"/>
            <w:right w:val="none" w:sz="0" w:space="0" w:color="auto"/>
          </w:divBdr>
        </w:div>
        <w:div w:id="482625332">
          <w:marLeft w:val="0"/>
          <w:marRight w:val="0"/>
          <w:marTop w:val="0"/>
          <w:marBottom w:val="75"/>
          <w:divBdr>
            <w:top w:val="none" w:sz="0" w:space="0" w:color="auto"/>
            <w:left w:val="none" w:sz="0" w:space="0" w:color="auto"/>
            <w:bottom w:val="none" w:sz="0" w:space="0" w:color="auto"/>
            <w:right w:val="none" w:sz="0" w:space="0" w:color="auto"/>
          </w:divBdr>
        </w:div>
        <w:div w:id="482700647">
          <w:marLeft w:val="0"/>
          <w:marRight w:val="0"/>
          <w:marTop w:val="0"/>
          <w:marBottom w:val="240"/>
          <w:divBdr>
            <w:top w:val="none" w:sz="0" w:space="0" w:color="auto"/>
            <w:left w:val="none" w:sz="0" w:space="0" w:color="auto"/>
            <w:bottom w:val="none" w:sz="0" w:space="0" w:color="auto"/>
            <w:right w:val="none" w:sz="0" w:space="0" w:color="auto"/>
          </w:divBdr>
        </w:div>
        <w:div w:id="482701939">
          <w:marLeft w:val="0"/>
          <w:marRight w:val="0"/>
          <w:marTop w:val="0"/>
          <w:marBottom w:val="0"/>
          <w:divBdr>
            <w:top w:val="none" w:sz="0" w:space="0" w:color="auto"/>
            <w:left w:val="none" w:sz="0" w:space="0" w:color="auto"/>
            <w:bottom w:val="none" w:sz="0" w:space="0" w:color="auto"/>
            <w:right w:val="none" w:sz="0" w:space="0" w:color="auto"/>
          </w:divBdr>
          <w:divsChild>
            <w:div w:id="722366492">
              <w:marLeft w:val="0"/>
              <w:marRight w:val="0"/>
              <w:marTop w:val="0"/>
              <w:marBottom w:val="0"/>
              <w:divBdr>
                <w:top w:val="none" w:sz="0" w:space="0" w:color="auto"/>
                <w:left w:val="none" w:sz="0" w:space="0" w:color="auto"/>
                <w:bottom w:val="none" w:sz="0" w:space="0" w:color="auto"/>
                <w:right w:val="none" w:sz="0" w:space="0" w:color="auto"/>
              </w:divBdr>
            </w:div>
          </w:divsChild>
        </w:div>
        <w:div w:id="482703496">
          <w:marLeft w:val="0"/>
          <w:marRight w:val="0"/>
          <w:marTop w:val="376"/>
          <w:marBottom w:val="363"/>
          <w:divBdr>
            <w:top w:val="none" w:sz="0" w:space="0" w:color="auto"/>
            <w:left w:val="none" w:sz="0" w:space="0" w:color="auto"/>
            <w:bottom w:val="none" w:sz="0" w:space="0" w:color="auto"/>
            <w:right w:val="none" w:sz="0" w:space="0" w:color="auto"/>
          </w:divBdr>
          <w:divsChild>
            <w:div w:id="451705985">
              <w:marLeft w:val="0"/>
              <w:marRight w:val="0"/>
              <w:marTop w:val="0"/>
              <w:marBottom w:val="0"/>
              <w:divBdr>
                <w:top w:val="none" w:sz="0" w:space="0" w:color="auto"/>
                <w:left w:val="none" w:sz="0" w:space="0" w:color="auto"/>
                <w:bottom w:val="none" w:sz="0" w:space="0" w:color="auto"/>
                <w:right w:val="none" w:sz="0" w:space="0" w:color="auto"/>
              </w:divBdr>
            </w:div>
          </w:divsChild>
        </w:div>
        <w:div w:id="482743427">
          <w:marLeft w:val="0"/>
          <w:marRight w:val="0"/>
          <w:marTop w:val="0"/>
          <w:marBottom w:val="0"/>
          <w:divBdr>
            <w:top w:val="none" w:sz="0" w:space="0" w:color="auto"/>
            <w:left w:val="none" w:sz="0" w:space="0" w:color="auto"/>
            <w:bottom w:val="none" w:sz="0" w:space="0" w:color="auto"/>
            <w:right w:val="none" w:sz="0" w:space="0" w:color="auto"/>
          </w:divBdr>
          <w:divsChild>
            <w:div w:id="278033373">
              <w:marLeft w:val="0"/>
              <w:marRight w:val="0"/>
              <w:marTop w:val="0"/>
              <w:marBottom w:val="0"/>
              <w:divBdr>
                <w:top w:val="none" w:sz="0" w:space="0" w:color="auto"/>
                <w:left w:val="none" w:sz="0" w:space="0" w:color="auto"/>
                <w:bottom w:val="none" w:sz="0" w:space="0" w:color="auto"/>
                <w:right w:val="none" w:sz="0" w:space="0" w:color="auto"/>
              </w:divBdr>
            </w:div>
          </w:divsChild>
        </w:div>
        <w:div w:id="482812889">
          <w:marLeft w:val="0"/>
          <w:marRight w:val="0"/>
          <w:marTop w:val="0"/>
          <w:marBottom w:val="75"/>
          <w:divBdr>
            <w:top w:val="none" w:sz="0" w:space="0" w:color="auto"/>
            <w:left w:val="none" w:sz="0" w:space="0" w:color="auto"/>
            <w:bottom w:val="none" w:sz="0" w:space="0" w:color="auto"/>
            <w:right w:val="none" w:sz="0" w:space="0" w:color="auto"/>
          </w:divBdr>
        </w:div>
        <w:div w:id="482816389">
          <w:marLeft w:val="0"/>
          <w:marRight w:val="0"/>
          <w:marTop w:val="0"/>
          <w:marBottom w:val="0"/>
          <w:divBdr>
            <w:top w:val="none" w:sz="0" w:space="0" w:color="auto"/>
            <w:left w:val="none" w:sz="0" w:space="0" w:color="auto"/>
            <w:bottom w:val="none" w:sz="0" w:space="0" w:color="auto"/>
            <w:right w:val="none" w:sz="0" w:space="0" w:color="auto"/>
          </w:divBdr>
        </w:div>
        <w:div w:id="483159930">
          <w:marLeft w:val="0"/>
          <w:marRight w:val="0"/>
          <w:marTop w:val="0"/>
          <w:marBottom w:val="0"/>
          <w:divBdr>
            <w:top w:val="none" w:sz="0" w:space="0" w:color="auto"/>
            <w:left w:val="none" w:sz="0" w:space="0" w:color="auto"/>
            <w:bottom w:val="none" w:sz="0" w:space="0" w:color="auto"/>
            <w:right w:val="none" w:sz="0" w:space="0" w:color="auto"/>
          </w:divBdr>
        </w:div>
        <w:div w:id="483200440">
          <w:marLeft w:val="0"/>
          <w:marRight w:val="0"/>
          <w:marTop w:val="0"/>
          <w:marBottom w:val="0"/>
          <w:divBdr>
            <w:top w:val="none" w:sz="0" w:space="0" w:color="auto"/>
            <w:left w:val="none" w:sz="0" w:space="0" w:color="auto"/>
            <w:bottom w:val="none" w:sz="0" w:space="0" w:color="auto"/>
            <w:right w:val="none" w:sz="0" w:space="0" w:color="auto"/>
          </w:divBdr>
        </w:div>
        <w:div w:id="483204103">
          <w:marLeft w:val="0"/>
          <w:marRight w:val="0"/>
          <w:marTop w:val="0"/>
          <w:marBottom w:val="0"/>
          <w:divBdr>
            <w:top w:val="none" w:sz="0" w:space="0" w:color="auto"/>
            <w:left w:val="none" w:sz="0" w:space="0" w:color="auto"/>
            <w:bottom w:val="none" w:sz="0" w:space="0" w:color="auto"/>
            <w:right w:val="none" w:sz="0" w:space="0" w:color="auto"/>
          </w:divBdr>
        </w:div>
        <w:div w:id="483354117">
          <w:marLeft w:val="1221"/>
          <w:marRight w:val="0"/>
          <w:marTop w:val="0"/>
          <w:marBottom w:val="0"/>
          <w:divBdr>
            <w:top w:val="none" w:sz="0" w:space="0" w:color="auto"/>
            <w:left w:val="none" w:sz="0" w:space="0" w:color="auto"/>
            <w:bottom w:val="none" w:sz="0" w:space="0" w:color="auto"/>
            <w:right w:val="none" w:sz="0" w:space="0" w:color="auto"/>
          </w:divBdr>
        </w:div>
        <w:div w:id="483355198">
          <w:marLeft w:val="0"/>
          <w:marRight w:val="0"/>
          <w:marTop w:val="0"/>
          <w:marBottom w:val="0"/>
          <w:divBdr>
            <w:top w:val="none" w:sz="0" w:space="0" w:color="auto"/>
            <w:left w:val="none" w:sz="0" w:space="0" w:color="auto"/>
            <w:bottom w:val="none" w:sz="0" w:space="0" w:color="auto"/>
            <w:right w:val="none" w:sz="0" w:space="0" w:color="auto"/>
          </w:divBdr>
        </w:div>
        <w:div w:id="483357969">
          <w:marLeft w:val="0"/>
          <w:marRight w:val="0"/>
          <w:marTop w:val="0"/>
          <w:marBottom w:val="150"/>
          <w:divBdr>
            <w:top w:val="none" w:sz="0" w:space="0" w:color="auto"/>
            <w:left w:val="none" w:sz="0" w:space="0" w:color="auto"/>
            <w:bottom w:val="none" w:sz="0" w:space="0" w:color="auto"/>
            <w:right w:val="none" w:sz="0" w:space="0" w:color="auto"/>
          </w:divBdr>
        </w:div>
        <w:div w:id="483398215">
          <w:marLeft w:val="0"/>
          <w:marRight w:val="0"/>
          <w:marTop w:val="0"/>
          <w:marBottom w:val="0"/>
          <w:divBdr>
            <w:top w:val="none" w:sz="0" w:space="0" w:color="auto"/>
            <w:left w:val="none" w:sz="0" w:space="0" w:color="auto"/>
            <w:bottom w:val="none" w:sz="0" w:space="0" w:color="auto"/>
            <w:right w:val="none" w:sz="0" w:space="0" w:color="auto"/>
          </w:divBdr>
          <w:divsChild>
            <w:div w:id="627400031">
              <w:marLeft w:val="0"/>
              <w:marRight w:val="0"/>
              <w:marTop w:val="0"/>
              <w:marBottom w:val="0"/>
              <w:divBdr>
                <w:top w:val="none" w:sz="0" w:space="0" w:color="auto"/>
                <w:left w:val="none" w:sz="0" w:space="0" w:color="auto"/>
                <w:bottom w:val="none" w:sz="0" w:space="0" w:color="auto"/>
                <w:right w:val="none" w:sz="0" w:space="0" w:color="auto"/>
              </w:divBdr>
            </w:div>
          </w:divsChild>
        </w:div>
        <w:div w:id="483468932">
          <w:marLeft w:val="-1002"/>
          <w:marRight w:val="0"/>
          <w:marTop w:val="0"/>
          <w:marBottom w:val="0"/>
          <w:divBdr>
            <w:top w:val="none" w:sz="0" w:space="0" w:color="auto"/>
            <w:left w:val="none" w:sz="0" w:space="0" w:color="auto"/>
            <w:bottom w:val="none" w:sz="0" w:space="0" w:color="auto"/>
            <w:right w:val="none" w:sz="0" w:space="0" w:color="auto"/>
          </w:divBdr>
        </w:div>
        <w:div w:id="483472719">
          <w:marLeft w:val="0"/>
          <w:marRight w:val="0"/>
          <w:marTop w:val="120"/>
          <w:marBottom w:val="330"/>
          <w:divBdr>
            <w:top w:val="none" w:sz="0" w:space="0" w:color="auto"/>
            <w:left w:val="none" w:sz="0" w:space="0" w:color="auto"/>
            <w:bottom w:val="none" w:sz="0" w:space="0" w:color="auto"/>
            <w:right w:val="none" w:sz="0" w:space="0" w:color="auto"/>
          </w:divBdr>
        </w:div>
        <w:div w:id="483475965">
          <w:marLeft w:val="-225"/>
          <w:marRight w:val="-225"/>
          <w:marTop w:val="0"/>
          <w:marBottom w:val="0"/>
          <w:divBdr>
            <w:top w:val="none" w:sz="0" w:space="0" w:color="auto"/>
            <w:left w:val="none" w:sz="0" w:space="0" w:color="auto"/>
            <w:bottom w:val="none" w:sz="0" w:space="0" w:color="auto"/>
            <w:right w:val="none" w:sz="0" w:space="0" w:color="auto"/>
          </w:divBdr>
          <w:divsChild>
            <w:div w:id="189147973">
              <w:marLeft w:val="1463"/>
              <w:marRight w:val="0"/>
              <w:marTop w:val="0"/>
              <w:marBottom w:val="0"/>
              <w:divBdr>
                <w:top w:val="none" w:sz="0" w:space="0" w:color="auto"/>
                <w:left w:val="none" w:sz="0" w:space="0" w:color="auto"/>
                <w:bottom w:val="none" w:sz="0" w:space="0" w:color="auto"/>
                <w:right w:val="none" w:sz="0" w:space="0" w:color="auto"/>
              </w:divBdr>
              <w:divsChild>
                <w:div w:id="509955819">
                  <w:blockQuote w:val="1"/>
                  <w:marLeft w:val="0"/>
                  <w:marRight w:val="0"/>
                  <w:marTop w:val="300"/>
                  <w:marBottom w:val="315"/>
                  <w:divBdr>
                    <w:top w:val="none" w:sz="0" w:space="0" w:color="auto"/>
                    <w:left w:val="single" w:sz="36" w:space="15" w:color="E67E22"/>
                    <w:bottom w:val="none" w:sz="0" w:space="0" w:color="auto"/>
                    <w:right w:val="none" w:sz="0" w:space="0" w:color="auto"/>
                  </w:divBdr>
                </w:div>
                <w:div w:id="5899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698">
          <w:marLeft w:val="-225"/>
          <w:marRight w:val="-225"/>
          <w:marTop w:val="0"/>
          <w:marBottom w:val="0"/>
          <w:divBdr>
            <w:top w:val="none" w:sz="0" w:space="0" w:color="auto"/>
            <w:left w:val="none" w:sz="0" w:space="0" w:color="auto"/>
            <w:bottom w:val="none" w:sz="0" w:space="0" w:color="auto"/>
            <w:right w:val="none" w:sz="0" w:space="0" w:color="auto"/>
          </w:divBdr>
        </w:div>
        <w:div w:id="483670049">
          <w:marLeft w:val="0"/>
          <w:marRight w:val="0"/>
          <w:marTop w:val="0"/>
          <w:marBottom w:val="0"/>
          <w:divBdr>
            <w:top w:val="none" w:sz="0" w:space="0" w:color="auto"/>
            <w:left w:val="none" w:sz="0" w:space="0" w:color="auto"/>
            <w:bottom w:val="none" w:sz="0" w:space="0" w:color="auto"/>
            <w:right w:val="none" w:sz="0" w:space="0" w:color="auto"/>
          </w:divBdr>
        </w:div>
        <w:div w:id="483740840">
          <w:marLeft w:val="0"/>
          <w:marRight w:val="0"/>
          <w:marTop w:val="0"/>
          <w:marBottom w:val="0"/>
          <w:divBdr>
            <w:top w:val="none" w:sz="0" w:space="0" w:color="auto"/>
            <w:left w:val="none" w:sz="0" w:space="0" w:color="auto"/>
            <w:bottom w:val="none" w:sz="0" w:space="0" w:color="auto"/>
            <w:right w:val="none" w:sz="0" w:space="0" w:color="auto"/>
          </w:divBdr>
        </w:div>
        <w:div w:id="483741032">
          <w:marLeft w:val="0"/>
          <w:marRight w:val="376"/>
          <w:marTop w:val="0"/>
          <w:marBottom w:val="125"/>
          <w:divBdr>
            <w:top w:val="none" w:sz="0" w:space="0" w:color="auto"/>
            <w:left w:val="none" w:sz="0" w:space="0" w:color="auto"/>
            <w:bottom w:val="none" w:sz="0" w:space="0" w:color="auto"/>
            <w:right w:val="none" w:sz="0" w:space="0" w:color="auto"/>
          </w:divBdr>
          <w:divsChild>
            <w:div w:id="238254906">
              <w:marLeft w:val="0"/>
              <w:marRight w:val="0"/>
              <w:marTop w:val="0"/>
              <w:marBottom w:val="0"/>
              <w:divBdr>
                <w:top w:val="none" w:sz="0" w:space="0" w:color="auto"/>
                <w:left w:val="none" w:sz="0" w:space="0" w:color="auto"/>
                <w:bottom w:val="none" w:sz="0" w:space="0" w:color="auto"/>
                <w:right w:val="none" w:sz="0" w:space="0" w:color="auto"/>
              </w:divBdr>
            </w:div>
          </w:divsChild>
        </w:div>
        <w:div w:id="483812368">
          <w:marLeft w:val="0"/>
          <w:marRight w:val="0"/>
          <w:marTop w:val="0"/>
          <w:marBottom w:val="0"/>
          <w:divBdr>
            <w:top w:val="single" w:sz="2" w:space="0" w:color="E0E0E0"/>
            <w:left w:val="single" w:sz="2" w:space="0" w:color="E0E0E0"/>
            <w:bottom w:val="single" w:sz="2" w:space="0" w:color="E0E0E0"/>
            <w:right w:val="single" w:sz="2" w:space="0" w:color="E0E0E0"/>
          </w:divBdr>
        </w:div>
        <w:div w:id="483818781">
          <w:marLeft w:val="0"/>
          <w:marRight w:val="0"/>
          <w:marTop w:val="0"/>
          <w:marBottom w:val="0"/>
          <w:divBdr>
            <w:top w:val="none" w:sz="0" w:space="0" w:color="auto"/>
            <w:left w:val="none" w:sz="0" w:space="0" w:color="auto"/>
            <w:bottom w:val="none" w:sz="0" w:space="0" w:color="auto"/>
            <w:right w:val="none" w:sz="0" w:space="0" w:color="auto"/>
          </w:divBdr>
        </w:div>
        <w:div w:id="483855150">
          <w:marLeft w:val="0"/>
          <w:marRight w:val="0"/>
          <w:marTop w:val="0"/>
          <w:marBottom w:val="0"/>
          <w:divBdr>
            <w:top w:val="none" w:sz="0" w:space="0" w:color="auto"/>
            <w:left w:val="none" w:sz="0" w:space="0" w:color="auto"/>
            <w:bottom w:val="none" w:sz="0" w:space="0" w:color="auto"/>
            <w:right w:val="none" w:sz="0" w:space="0" w:color="auto"/>
          </w:divBdr>
        </w:div>
        <w:div w:id="483859370">
          <w:marLeft w:val="0"/>
          <w:marRight w:val="0"/>
          <w:marTop w:val="0"/>
          <w:marBottom w:val="0"/>
          <w:divBdr>
            <w:top w:val="none" w:sz="0" w:space="0" w:color="auto"/>
            <w:left w:val="none" w:sz="0" w:space="0" w:color="auto"/>
            <w:bottom w:val="none" w:sz="0" w:space="0" w:color="auto"/>
            <w:right w:val="none" w:sz="0" w:space="0" w:color="auto"/>
          </w:divBdr>
          <w:divsChild>
            <w:div w:id="704447022">
              <w:marLeft w:val="0"/>
              <w:marRight w:val="0"/>
              <w:marTop w:val="0"/>
              <w:marBottom w:val="0"/>
              <w:divBdr>
                <w:top w:val="none" w:sz="0" w:space="0" w:color="auto"/>
                <w:left w:val="none" w:sz="0" w:space="0" w:color="auto"/>
                <w:bottom w:val="none" w:sz="0" w:space="0" w:color="auto"/>
                <w:right w:val="none" w:sz="0" w:space="0" w:color="auto"/>
              </w:divBdr>
            </w:div>
          </w:divsChild>
        </w:div>
        <w:div w:id="483932360">
          <w:marLeft w:val="0"/>
          <w:marRight w:val="0"/>
          <w:marTop w:val="0"/>
          <w:marBottom w:val="0"/>
          <w:divBdr>
            <w:top w:val="none" w:sz="0" w:space="0" w:color="auto"/>
            <w:left w:val="none" w:sz="0" w:space="0" w:color="auto"/>
            <w:bottom w:val="none" w:sz="0" w:space="0" w:color="auto"/>
            <w:right w:val="none" w:sz="0" w:space="0" w:color="auto"/>
          </w:divBdr>
        </w:div>
        <w:div w:id="484007894">
          <w:marLeft w:val="0"/>
          <w:marRight w:val="0"/>
          <w:marTop w:val="0"/>
          <w:marBottom w:val="0"/>
          <w:divBdr>
            <w:top w:val="none" w:sz="0" w:space="0" w:color="auto"/>
            <w:left w:val="none" w:sz="0" w:space="0" w:color="auto"/>
            <w:bottom w:val="none" w:sz="0" w:space="0" w:color="auto"/>
            <w:right w:val="none" w:sz="0" w:space="0" w:color="auto"/>
          </w:divBdr>
        </w:div>
        <w:div w:id="484008756">
          <w:marLeft w:val="0"/>
          <w:marRight w:val="0"/>
          <w:marTop w:val="0"/>
          <w:marBottom w:val="240"/>
          <w:divBdr>
            <w:top w:val="none" w:sz="0" w:space="0" w:color="auto"/>
            <w:left w:val="none" w:sz="0" w:space="0" w:color="auto"/>
            <w:bottom w:val="none" w:sz="0" w:space="0" w:color="auto"/>
            <w:right w:val="none" w:sz="0" w:space="0" w:color="auto"/>
          </w:divBdr>
        </w:div>
        <w:div w:id="484009784">
          <w:marLeft w:val="0"/>
          <w:marRight w:val="0"/>
          <w:marTop w:val="0"/>
          <w:marBottom w:val="0"/>
          <w:divBdr>
            <w:top w:val="none" w:sz="0" w:space="0" w:color="auto"/>
            <w:left w:val="none" w:sz="0" w:space="0" w:color="auto"/>
            <w:bottom w:val="none" w:sz="0" w:space="0" w:color="auto"/>
            <w:right w:val="none" w:sz="0" w:space="0" w:color="auto"/>
          </w:divBdr>
        </w:div>
        <w:div w:id="484051078">
          <w:marLeft w:val="0"/>
          <w:marRight w:val="0"/>
          <w:marTop w:val="0"/>
          <w:marBottom w:val="0"/>
          <w:divBdr>
            <w:top w:val="dotted" w:sz="6" w:space="4" w:color="EBEBEB"/>
            <w:left w:val="none" w:sz="0" w:space="8" w:color="auto"/>
            <w:bottom w:val="dotted" w:sz="6" w:space="4" w:color="EBEBEB"/>
            <w:right w:val="none" w:sz="0" w:space="8" w:color="auto"/>
          </w:divBdr>
        </w:div>
        <w:div w:id="484080437">
          <w:marLeft w:val="-225"/>
          <w:marRight w:val="-225"/>
          <w:marTop w:val="0"/>
          <w:marBottom w:val="0"/>
          <w:divBdr>
            <w:top w:val="none" w:sz="0" w:space="0" w:color="auto"/>
            <w:left w:val="none" w:sz="0" w:space="0" w:color="auto"/>
            <w:bottom w:val="none" w:sz="0" w:space="0" w:color="auto"/>
            <w:right w:val="none" w:sz="0" w:space="0" w:color="auto"/>
          </w:divBdr>
          <w:divsChild>
            <w:div w:id="516891654">
              <w:marLeft w:val="1463"/>
              <w:marRight w:val="0"/>
              <w:marTop w:val="0"/>
              <w:marBottom w:val="0"/>
              <w:divBdr>
                <w:top w:val="none" w:sz="0" w:space="0" w:color="auto"/>
                <w:left w:val="none" w:sz="0" w:space="0" w:color="auto"/>
                <w:bottom w:val="none" w:sz="0" w:space="0" w:color="auto"/>
                <w:right w:val="none" w:sz="0" w:space="0" w:color="auto"/>
              </w:divBdr>
            </w:div>
          </w:divsChild>
        </w:div>
        <w:div w:id="484127882">
          <w:marLeft w:val="-225"/>
          <w:marRight w:val="-225"/>
          <w:marTop w:val="0"/>
          <w:marBottom w:val="0"/>
          <w:divBdr>
            <w:top w:val="none" w:sz="0" w:space="0" w:color="auto"/>
            <w:left w:val="none" w:sz="0" w:space="0" w:color="auto"/>
            <w:bottom w:val="none" w:sz="0" w:space="0" w:color="auto"/>
            <w:right w:val="none" w:sz="0" w:space="0" w:color="auto"/>
          </w:divBdr>
        </w:div>
        <w:div w:id="484201361">
          <w:marLeft w:val="0"/>
          <w:marRight w:val="0"/>
          <w:marTop w:val="0"/>
          <w:marBottom w:val="0"/>
          <w:divBdr>
            <w:top w:val="none" w:sz="0" w:space="0" w:color="auto"/>
            <w:left w:val="none" w:sz="0" w:space="0" w:color="auto"/>
            <w:bottom w:val="none" w:sz="0" w:space="0" w:color="auto"/>
            <w:right w:val="none" w:sz="0" w:space="0" w:color="auto"/>
          </w:divBdr>
        </w:div>
        <w:div w:id="484208046">
          <w:marLeft w:val="0"/>
          <w:marRight w:val="0"/>
          <w:marTop w:val="0"/>
          <w:marBottom w:val="75"/>
          <w:divBdr>
            <w:top w:val="none" w:sz="0" w:space="0" w:color="auto"/>
            <w:left w:val="none" w:sz="0" w:space="0" w:color="auto"/>
            <w:bottom w:val="none" w:sz="0" w:space="0" w:color="auto"/>
            <w:right w:val="none" w:sz="0" w:space="0" w:color="auto"/>
          </w:divBdr>
        </w:div>
        <w:div w:id="484276159">
          <w:marLeft w:val="0"/>
          <w:marRight w:val="0"/>
          <w:marTop w:val="0"/>
          <w:marBottom w:val="0"/>
          <w:divBdr>
            <w:top w:val="none" w:sz="0" w:space="0" w:color="auto"/>
            <w:left w:val="none" w:sz="0" w:space="0" w:color="auto"/>
            <w:bottom w:val="none" w:sz="0" w:space="0" w:color="auto"/>
            <w:right w:val="none" w:sz="0" w:space="0" w:color="auto"/>
          </w:divBdr>
        </w:div>
        <w:div w:id="484318523">
          <w:marLeft w:val="0"/>
          <w:marRight w:val="0"/>
          <w:marTop w:val="0"/>
          <w:marBottom w:val="150"/>
          <w:divBdr>
            <w:top w:val="none" w:sz="0" w:space="0" w:color="auto"/>
            <w:left w:val="none" w:sz="0" w:space="0" w:color="auto"/>
            <w:bottom w:val="none" w:sz="0" w:space="0" w:color="auto"/>
            <w:right w:val="none" w:sz="0" w:space="0" w:color="auto"/>
          </w:divBdr>
        </w:div>
        <w:div w:id="484325912">
          <w:marLeft w:val="0"/>
          <w:marRight w:val="0"/>
          <w:marTop w:val="0"/>
          <w:marBottom w:val="384"/>
          <w:divBdr>
            <w:top w:val="none" w:sz="0" w:space="0" w:color="auto"/>
            <w:left w:val="none" w:sz="0" w:space="0" w:color="auto"/>
            <w:bottom w:val="none" w:sz="0" w:space="0" w:color="auto"/>
            <w:right w:val="none" w:sz="0" w:space="0" w:color="auto"/>
          </w:divBdr>
          <w:divsChild>
            <w:div w:id="320936862">
              <w:marLeft w:val="0"/>
              <w:marRight w:val="0"/>
              <w:marTop w:val="0"/>
              <w:marBottom w:val="0"/>
              <w:divBdr>
                <w:top w:val="none" w:sz="0" w:space="0" w:color="auto"/>
                <w:left w:val="none" w:sz="0" w:space="0" w:color="auto"/>
                <w:bottom w:val="none" w:sz="0" w:space="0" w:color="auto"/>
                <w:right w:val="none" w:sz="0" w:space="0" w:color="auto"/>
              </w:divBdr>
            </w:div>
          </w:divsChild>
        </w:div>
        <w:div w:id="484391905">
          <w:marLeft w:val="0"/>
          <w:marRight w:val="225"/>
          <w:marTop w:val="0"/>
          <w:marBottom w:val="0"/>
          <w:divBdr>
            <w:top w:val="none" w:sz="0" w:space="0" w:color="auto"/>
            <w:left w:val="none" w:sz="0" w:space="0" w:color="auto"/>
            <w:bottom w:val="none" w:sz="0" w:space="0" w:color="auto"/>
            <w:right w:val="none" w:sz="0" w:space="0" w:color="auto"/>
          </w:divBdr>
        </w:div>
        <w:div w:id="484393104">
          <w:marLeft w:val="0"/>
          <w:marRight w:val="0"/>
          <w:marTop w:val="0"/>
          <w:marBottom w:val="0"/>
          <w:divBdr>
            <w:top w:val="none" w:sz="0" w:space="0" w:color="auto"/>
            <w:left w:val="none" w:sz="0" w:space="0" w:color="auto"/>
            <w:bottom w:val="none" w:sz="0" w:space="0" w:color="auto"/>
            <w:right w:val="none" w:sz="0" w:space="0" w:color="auto"/>
          </w:divBdr>
          <w:divsChild>
            <w:div w:id="235089449">
              <w:marLeft w:val="0"/>
              <w:marRight w:val="0"/>
              <w:marTop w:val="0"/>
              <w:marBottom w:val="150"/>
              <w:divBdr>
                <w:top w:val="none" w:sz="0" w:space="0" w:color="auto"/>
                <w:left w:val="none" w:sz="0" w:space="0" w:color="auto"/>
                <w:bottom w:val="none" w:sz="0" w:space="0" w:color="auto"/>
                <w:right w:val="none" w:sz="0" w:space="0" w:color="auto"/>
              </w:divBdr>
            </w:div>
          </w:divsChild>
        </w:div>
        <w:div w:id="484396943">
          <w:marLeft w:val="0"/>
          <w:marRight w:val="0"/>
          <w:marTop w:val="0"/>
          <w:marBottom w:val="0"/>
          <w:divBdr>
            <w:top w:val="none" w:sz="0" w:space="0" w:color="auto"/>
            <w:left w:val="none" w:sz="0" w:space="0" w:color="auto"/>
            <w:bottom w:val="none" w:sz="0" w:space="0" w:color="auto"/>
            <w:right w:val="none" w:sz="0" w:space="0" w:color="auto"/>
          </w:divBdr>
        </w:div>
        <w:div w:id="484401380">
          <w:marLeft w:val="0"/>
          <w:marRight w:val="0"/>
          <w:marTop w:val="0"/>
          <w:marBottom w:val="150"/>
          <w:divBdr>
            <w:top w:val="none" w:sz="0" w:space="0" w:color="auto"/>
            <w:left w:val="none" w:sz="0" w:space="0" w:color="auto"/>
            <w:bottom w:val="none" w:sz="0" w:space="0" w:color="auto"/>
            <w:right w:val="none" w:sz="0" w:space="0" w:color="auto"/>
          </w:divBdr>
        </w:div>
        <w:div w:id="484472171">
          <w:marLeft w:val="0"/>
          <w:marRight w:val="0"/>
          <w:marTop w:val="0"/>
          <w:marBottom w:val="0"/>
          <w:divBdr>
            <w:top w:val="none" w:sz="0" w:space="0" w:color="auto"/>
            <w:left w:val="none" w:sz="0" w:space="0" w:color="auto"/>
            <w:bottom w:val="none" w:sz="0" w:space="0" w:color="auto"/>
            <w:right w:val="none" w:sz="0" w:space="0" w:color="auto"/>
          </w:divBdr>
          <w:divsChild>
            <w:div w:id="437136967">
              <w:marLeft w:val="0"/>
              <w:marRight w:val="0"/>
              <w:marTop w:val="0"/>
              <w:marBottom w:val="300"/>
              <w:divBdr>
                <w:top w:val="none" w:sz="0" w:space="0" w:color="auto"/>
                <w:left w:val="none" w:sz="0" w:space="0" w:color="auto"/>
                <w:bottom w:val="none" w:sz="0" w:space="0" w:color="auto"/>
                <w:right w:val="none" w:sz="0" w:space="0" w:color="auto"/>
              </w:divBdr>
            </w:div>
            <w:div w:id="684597820">
              <w:marLeft w:val="0"/>
              <w:marRight w:val="0"/>
              <w:marTop w:val="0"/>
              <w:marBottom w:val="150"/>
              <w:divBdr>
                <w:top w:val="none" w:sz="0" w:space="0" w:color="auto"/>
                <w:left w:val="none" w:sz="0" w:space="0" w:color="auto"/>
                <w:bottom w:val="none" w:sz="0" w:space="0" w:color="auto"/>
                <w:right w:val="none" w:sz="0" w:space="0" w:color="auto"/>
              </w:divBdr>
            </w:div>
          </w:divsChild>
        </w:div>
        <w:div w:id="484587506">
          <w:marLeft w:val="1463"/>
          <w:marRight w:val="0"/>
          <w:marTop w:val="0"/>
          <w:marBottom w:val="0"/>
          <w:divBdr>
            <w:top w:val="none" w:sz="0" w:space="0" w:color="auto"/>
            <w:left w:val="none" w:sz="0" w:space="0" w:color="auto"/>
            <w:bottom w:val="none" w:sz="0" w:space="0" w:color="auto"/>
            <w:right w:val="none" w:sz="0" w:space="0" w:color="auto"/>
          </w:divBdr>
        </w:div>
        <w:div w:id="484587958">
          <w:marLeft w:val="0"/>
          <w:marRight w:val="0"/>
          <w:marTop w:val="0"/>
          <w:marBottom w:val="0"/>
          <w:divBdr>
            <w:top w:val="single" w:sz="6" w:space="0" w:color="999999"/>
            <w:left w:val="single" w:sz="6" w:space="0" w:color="999999"/>
            <w:bottom w:val="single" w:sz="6" w:space="0" w:color="999999"/>
            <w:right w:val="single" w:sz="6" w:space="0" w:color="999999"/>
          </w:divBdr>
        </w:div>
        <w:div w:id="484589688">
          <w:marLeft w:val="0"/>
          <w:marRight w:val="0"/>
          <w:marTop w:val="0"/>
          <w:marBottom w:val="0"/>
          <w:divBdr>
            <w:top w:val="none" w:sz="0" w:space="0" w:color="auto"/>
            <w:left w:val="none" w:sz="0" w:space="0" w:color="auto"/>
            <w:bottom w:val="none" w:sz="0" w:space="0" w:color="auto"/>
            <w:right w:val="none" w:sz="0" w:space="0" w:color="auto"/>
          </w:divBdr>
        </w:div>
        <w:div w:id="484593556">
          <w:marLeft w:val="0"/>
          <w:marRight w:val="0"/>
          <w:marTop w:val="0"/>
          <w:marBottom w:val="0"/>
          <w:divBdr>
            <w:top w:val="single" w:sz="4" w:space="13" w:color="D2D2D2"/>
            <w:left w:val="none" w:sz="0" w:space="0" w:color="auto"/>
            <w:bottom w:val="none" w:sz="0" w:space="0" w:color="auto"/>
            <w:right w:val="none" w:sz="0" w:space="0" w:color="auto"/>
          </w:divBdr>
        </w:div>
        <w:div w:id="484668697">
          <w:marLeft w:val="0"/>
          <w:marRight w:val="0"/>
          <w:marTop w:val="0"/>
          <w:marBottom w:val="0"/>
          <w:divBdr>
            <w:top w:val="none" w:sz="0" w:space="0" w:color="auto"/>
            <w:left w:val="none" w:sz="0" w:space="0" w:color="auto"/>
            <w:bottom w:val="none" w:sz="0" w:space="0" w:color="auto"/>
            <w:right w:val="none" w:sz="0" w:space="0" w:color="auto"/>
          </w:divBdr>
        </w:div>
        <w:div w:id="484710724">
          <w:marLeft w:val="0"/>
          <w:marRight w:val="0"/>
          <w:marTop w:val="0"/>
          <w:marBottom w:val="0"/>
          <w:divBdr>
            <w:top w:val="none" w:sz="0" w:space="0" w:color="auto"/>
            <w:left w:val="none" w:sz="0" w:space="0" w:color="auto"/>
            <w:bottom w:val="none" w:sz="0" w:space="0" w:color="auto"/>
            <w:right w:val="none" w:sz="0" w:space="0" w:color="auto"/>
          </w:divBdr>
        </w:div>
        <w:div w:id="484782852">
          <w:marLeft w:val="-150"/>
          <w:marRight w:val="-150"/>
          <w:marTop w:val="0"/>
          <w:marBottom w:val="0"/>
          <w:divBdr>
            <w:top w:val="none" w:sz="0" w:space="0" w:color="auto"/>
            <w:left w:val="none" w:sz="0" w:space="0" w:color="auto"/>
            <w:bottom w:val="none" w:sz="0" w:space="0" w:color="auto"/>
            <w:right w:val="none" w:sz="0" w:space="0" w:color="auto"/>
          </w:divBdr>
          <w:divsChild>
            <w:div w:id="685595285">
              <w:marLeft w:val="0"/>
              <w:marRight w:val="0"/>
              <w:marTop w:val="0"/>
              <w:marBottom w:val="0"/>
              <w:divBdr>
                <w:top w:val="none" w:sz="0" w:space="0" w:color="auto"/>
                <w:left w:val="none" w:sz="0" w:space="0" w:color="auto"/>
                <w:bottom w:val="none" w:sz="0" w:space="0" w:color="auto"/>
                <w:right w:val="none" w:sz="0" w:space="0" w:color="auto"/>
              </w:divBdr>
            </w:div>
          </w:divsChild>
        </w:div>
        <w:div w:id="484782942">
          <w:marLeft w:val="0"/>
          <w:marRight w:val="0"/>
          <w:marTop w:val="0"/>
          <w:marBottom w:val="0"/>
          <w:divBdr>
            <w:top w:val="none" w:sz="0" w:space="0" w:color="auto"/>
            <w:left w:val="none" w:sz="0" w:space="0" w:color="auto"/>
            <w:bottom w:val="none" w:sz="0" w:space="0" w:color="auto"/>
            <w:right w:val="none" w:sz="0" w:space="0" w:color="auto"/>
          </w:divBdr>
        </w:div>
        <w:div w:id="484784665">
          <w:marLeft w:val="0"/>
          <w:marRight w:val="0"/>
          <w:marTop w:val="0"/>
          <w:marBottom w:val="360"/>
          <w:divBdr>
            <w:top w:val="none" w:sz="0" w:space="0" w:color="auto"/>
            <w:left w:val="none" w:sz="0" w:space="0" w:color="auto"/>
            <w:bottom w:val="none" w:sz="0" w:space="0" w:color="auto"/>
            <w:right w:val="none" w:sz="0" w:space="0" w:color="auto"/>
          </w:divBdr>
        </w:div>
        <w:div w:id="484858068">
          <w:marLeft w:val="0"/>
          <w:marRight w:val="0"/>
          <w:marTop w:val="75"/>
          <w:marBottom w:val="0"/>
          <w:divBdr>
            <w:top w:val="none" w:sz="0" w:space="0" w:color="auto"/>
            <w:left w:val="none" w:sz="0" w:space="0" w:color="auto"/>
            <w:bottom w:val="none" w:sz="0" w:space="0" w:color="auto"/>
            <w:right w:val="none" w:sz="0" w:space="0" w:color="auto"/>
          </w:divBdr>
        </w:div>
        <w:div w:id="485052151">
          <w:marLeft w:val="0"/>
          <w:marRight w:val="0"/>
          <w:marTop w:val="0"/>
          <w:marBottom w:val="0"/>
          <w:divBdr>
            <w:top w:val="single" w:sz="2" w:space="0" w:color="E0E0E0"/>
            <w:left w:val="single" w:sz="2" w:space="0" w:color="E0E0E0"/>
            <w:bottom w:val="single" w:sz="2" w:space="0" w:color="E0E0E0"/>
            <w:right w:val="single" w:sz="2" w:space="0" w:color="E0E0E0"/>
          </w:divBdr>
          <w:divsChild>
            <w:div w:id="6749569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85054459">
          <w:marLeft w:val="0"/>
          <w:marRight w:val="0"/>
          <w:marTop w:val="0"/>
          <w:marBottom w:val="0"/>
          <w:divBdr>
            <w:top w:val="none" w:sz="0" w:space="0" w:color="auto"/>
            <w:left w:val="none" w:sz="0" w:space="0" w:color="auto"/>
            <w:bottom w:val="none" w:sz="0" w:space="0" w:color="auto"/>
            <w:right w:val="none" w:sz="0" w:space="0" w:color="auto"/>
          </w:divBdr>
        </w:div>
        <w:div w:id="485166122">
          <w:marLeft w:val="0"/>
          <w:marRight w:val="0"/>
          <w:marTop w:val="0"/>
          <w:marBottom w:val="63"/>
          <w:divBdr>
            <w:top w:val="none" w:sz="0" w:space="0" w:color="auto"/>
            <w:left w:val="none" w:sz="0" w:space="0" w:color="auto"/>
            <w:bottom w:val="none" w:sz="0" w:space="0" w:color="auto"/>
            <w:right w:val="none" w:sz="0" w:space="0" w:color="auto"/>
          </w:divBdr>
        </w:div>
        <w:div w:id="485168379">
          <w:marLeft w:val="0"/>
          <w:marRight w:val="0"/>
          <w:marTop w:val="0"/>
          <w:marBottom w:val="0"/>
          <w:divBdr>
            <w:top w:val="none" w:sz="0" w:space="0" w:color="auto"/>
            <w:left w:val="none" w:sz="0" w:space="0" w:color="auto"/>
            <w:bottom w:val="none" w:sz="0" w:space="0" w:color="auto"/>
            <w:right w:val="none" w:sz="0" w:space="0" w:color="auto"/>
          </w:divBdr>
          <w:divsChild>
            <w:div w:id="376782446">
              <w:marLeft w:val="0"/>
              <w:marRight w:val="0"/>
              <w:marTop w:val="0"/>
              <w:marBottom w:val="150"/>
              <w:divBdr>
                <w:top w:val="none" w:sz="0" w:space="0" w:color="auto"/>
                <w:left w:val="none" w:sz="0" w:space="0" w:color="auto"/>
                <w:bottom w:val="none" w:sz="0" w:space="0" w:color="auto"/>
                <w:right w:val="none" w:sz="0" w:space="0" w:color="auto"/>
              </w:divBdr>
            </w:div>
          </w:divsChild>
        </w:div>
        <w:div w:id="485171322">
          <w:marLeft w:val="-225"/>
          <w:marRight w:val="-225"/>
          <w:marTop w:val="0"/>
          <w:marBottom w:val="0"/>
          <w:divBdr>
            <w:top w:val="none" w:sz="0" w:space="0" w:color="auto"/>
            <w:left w:val="none" w:sz="0" w:space="0" w:color="auto"/>
            <w:bottom w:val="none" w:sz="0" w:space="0" w:color="auto"/>
            <w:right w:val="none" w:sz="0" w:space="0" w:color="auto"/>
          </w:divBdr>
          <w:divsChild>
            <w:div w:id="70010932">
              <w:marLeft w:val="1463"/>
              <w:marRight w:val="0"/>
              <w:marTop w:val="0"/>
              <w:marBottom w:val="0"/>
              <w:divBdr>
                <w:top w:val="none" w:sz="0" w:space="0" w:color="auto"/>
                <w:left w:val="none" w:sz="0" w:space="0" w:color="auto"/>
                <w:bottom w:val="none" w:sz="0" w:space="0" w:color="auto"/>
                <w:right w:val="none" w:sz="0" w:space="0" w:color="auto"/>
              </w:divBdr>
            </w:div>
          </w:divsChild>
        </w:div>
        <w:div w:id="485248922">
          <w:marLeft w:val="-188"/>
          <w:marRight w:val="-188"/>
          <w:marTop w:val="0"/>
          <w:marBottom w:val="0"/>
          <w:divBdr>
            <w:top w:val="none" w:sz="0" w:space="0" w:color="auto"/>
            <w:left w:val="none" w:sz="0" w:space="0" w:color="auto"/>
            <w:bottom w:val="none" w:sz="0" w:space="0" w:color="auto"/>
            <w:right w:val="none" w:sz="0" w:space="0" w:color="auto"/>
          </w:divBdr>
        </w:div>
        <w:div w:id="485249738">
          <w:marLeft w:val="1221"/>
          <w:marRight w:val="0"/>
          <w:marTop w:val="0"/>
          <w:marBottom w:val="0"/>
          <w:divBdr>
            <w:top w:val="none" w:sz="0" w:space="0" w:color="auto"/>
            <w:left w:val="none" w:sz="0" w:space="0" w:color="auto"/>
            <w:bottom w:val="none" w:sz="0" w:space="0" w:color="auto"/>
            <w:right w:val="none" w:sz="0" w:space="0" w:color="auto"/>
          </w:divBdr>
        </w:div>
        <w:div w:id="485322536">
          <w:marLeft w:val="0"/>
          <w:marRight w:val="0"/>
          <w:marTop w:val="0"/>
          <w:marBottom w:val="0"/>
          <w:divBdr>
            <w:top w:val="none" w:sz="0" w:space="0" w:color="auto"/>
            <w:left w:val="none" w:sz="0" w:space="0" w:color="auto"/>
            <w:bottom w:val="none" w:sz="0" w:space="0" w:color="auto"/>
            <w:right w:val="none" w:sz="0" w:space="0" w:color="auto"/>
          </w:divBdr>
        </w:div>
        <w:div w:id="485362918">
          <w:marLeft w:val="0"/>
          <w:marRight w:val="0"/>
          <w:marTop w:val="0"/>
          <w:marBottom w:val="0"/>
          <w:divBdr>
            <w:top w:val="none" w:sz="0" w:space="0" w:color="auto"/>
            <w:left w:val="none" w:sz="0" w:space="0" w:color="auto"/>
            <w:bottom w:val="none" w:sz="0" w:space="0" w:color="auto"/>
            <w:right w:val="none" w:sz="0" w:space="0" w:color="auto"/>
          </w:divBdr>
        </w:div>
        <w:div w:id="485365974">
          <w:marLeft w:val="0"/>
          <w:marRight w:val="0"/>
          <w:marTop w:val="0"/>
          <w:marBottom w:val="0"/>
          <w:divBdr>
            <w:top w:val="none" w:sz="0" w:space="0" w:color="auto"/>
            <w:left w:val="none" w:sz="0" w:space="0" w:color="auto"/>
            <w:bottom w:val="none" w:sz="0" w:space="0" w:color="auto"/>
            <w:right w:val="none" w:sz="0" w:space="0" w:color="auto"/>
          </w:divBdr>
        </w:div>
        <w:div w:id="485366796">
          <w:marLeft w:val="0"/>
          <w:marRight w:val="0"/>
          <w:marTop w:val="0"/>
          <w:marBottom w:val="300"/>
          <w:divBdr>
            <w:top w:val="none" w:sz="0" w:space="0" w:color="auto"/>
            <w:left w:val="none" w:sz="0" w:space="0" w:color="auto"/>
            <w:bottom w:val="none" w:sz="0" w:space="0" w:color="auto"/>
            <w:right w:val="none" w:sz="0" w:space="0" w:color="auto"/>
          </w:divBdr>
        </w:div>
        <w:div w:id="485435050">
          <w:marLeft w:val="0"/>
          <w:marRight w:val="0"/>
          <w:marTop w:val="0"/>
          <w:marBottom w:val="0"/>
          <w:divBdr>
            <w:top w:val="none" w:sz="0" w:space="0" w:color="auto"/>
            <w:left w:val="none" w:sz="0" w:space="0" w:color="auto"/>
            <w:bottom w:val="none" w:sz="0" w:space="0" w:color="auto"/>
            <w:right w:val="none" w:sz="0" w:space="0" w:color="auto"/>
          </w:divBdr>
          <w:divsChild>
            <w:div w:id="658995156">
              <w:marLeft w:val="0"/>
              <w:marRight w:val="0"/>
              <w:marTop w:val="0"/>
              <w:marBottom w:val="0"/>
              <w:divBdr>
                <w:top w:val="none" w:sz="0" w:space="0" w:color="auto"/>
                <w:left w:val="none" w:sz="0" w:space="0" w:color="auto"/>
                <w:bottom w:val="none" w:sz="0" w:space="0" w:color="auto"/>
                <w:right w:val="none" w:sz="0" w:space="0" w:color="auto"/>
              </w:divBdr>
            </w:div>
          </w:divsChild>
        </w:div>
        <w:div w:id="485509524">
          <w:marLeft w:val="0"/>
          <w:marRight w:val="0"/>
          <w:marTop w:val="0"/>
          <w:marBottom w:val="0"/>
          <w:divBdr>
            <w:top w:val="none" w:sz="0" w:space="0" w:color="auto"/>
            <w:left w:val="none" w:sz="0" w:space="0" w:color="auto"/>
            <w:bottom w:val="none" w:sz="0" w:space="0" w:color="auto"/>
            <w:right w:val="none" w:sz="0" w:space="0" w:color="auto"/>
          </w:divBdr>
        </w:div>
        <w:div w:id="485557094">
          <w:marLeft w:val="0"/>
          <w:marRight w:val="0"/>
          <w:marTop w:val="0"/>
          <w:marBottom w:val="0"/>
          <w:divBdr>
            <w:top w:val="none" w:sz="0" w:space="0" w:color="auto"/>
            <w:left w:val="none" w:sz="0" w:space="0" w:color="auto"/>
            <w:bottom w:val="none" w:sz="0" w:space="0" w:color="auto"/>
            <w:right w:val="none" w:sz="0" w:space="0" w:color="auto"/>
          </w:divBdr>
        </w:div>
        <w:div w:id="485559729">
          <w:marLeft w:val="0"/>
          <w:marRight w:val="0"/>
          <w:marTop w:val="0"/>
          <w:marBottom w:val="0"/>
          <w:divBdr>
            <w:top w:val="none" w:sz="0" w:space="0" w:color="auto"/>
            <w:left w:val="none" w:sz="0" w:space="0" w:color="auto"/>
            <w:bottom w:val="none" w:sz="0" w:space="0" w:color="auto"/>
            <w:right w:val="none" w:sz="0" w:space="0" w:color="auto"/>
          </w:divBdr>
        </w:div>
        <w:div w:id="485587460">
          <w:marLeft w:val="0"/>
          <w:marRight w:val="0"/>
          <w:marTop w:val="0"/>
          <w:marBottom w:val="75"/>
          <w:divBdr>
            <w:top w:val="none" w:sz="0" w:space="0" w:color="auto"/>
            <w:left w:val="none" w:sz="0" w:space="0" w:color="auto"/>
            <w:bottom w:val="none" w:sz="0" w:space="0" w:color="auto"/>
            <w:right w:val="none" w:sz="0" w:space="0" w:color="auto"/>
          </w:divBdr>
        </w:div>
        <w:div w:id="485627725">
          <w:marLeft w:val="376"/>
          <w:marRight w:val="376"/>
          <w:marTop w:val="0"/>
          <w:marBottom w:val="0"/>
          <w:divBdr>
            <w:top w:val="single" w:sz="4" w:space="15" w:color="D2D2D2"/>
            <w:left w:val="none" w:sz="0" w:space="0" w:color="auto"/>
            <w:bottom w:val="single" w:sz="4" w:space="13" w:color="D2D2D2"/>
            <w:right w:val="none" w:sz="0" w:space="0" w:color="auto"/>
          </w:divBdr>
        </w:div>
        <w:div w:id="485628003">
          <w:marLeft w:val="0"/>
          <w:marRight w:val="0"/>
          <w:marTop w:val="0"/>
          <w:marBottom w:val="0"/>
          <w:divBdr>
            <w:top w:val="none" w:sz="0" w:space="0" w:color="auto"/>
            <w:left w:val="none" w:sz="0" w:space="0" w:color="auto"/>
            <w:bottom w:val="none" w:sz="0" w:space="0" w:color="auto"/>
            <w:right w:val="none" w:sz="0" w:space="0" w:color="auto"/>
          </w:divBdr>
        </w:div>
        <w:div w:id="485628601">
          <w:marLeft w:val="0"/>
          <w:marRight w:val="0"/>
          <w:marTop w:val="0"/>
          <w:marBottom w:val="0"/>
          <w:divBdr>
            <w:top w:val="none" w:sz="0" w:space="0" w:color="auto"/>
            <w:left w:val="none" w:sz="0" w:space="0" w:color="auto"/>
            <w:bottom w:val="none" w:sz="0" w:space="0" w:color="auto"/>
            <w:right w:val="none" w:sz="0" w:space="0" w:color="auto"/>
          </w:divBdr>
        </w:div>
        <w:div w:id="485631864">
          <w:marLeft w:val="-125"/>
          <w:marRight w:val="-125"/>
          <w:marTop w:val="0"/>
          <w:marBottom w:val="0"/>
          <w:divBdr>
            <w:top w:val="none" w:sz="0" w:space="0" w:color="auto"/>
            <w:left w:val="none" w:sz="0" w:space="0" w:color="auto"/>
            <w:bottom w:val="none" w:sz="0" w:space="0" w:color="auto"/>
            <w:right w:val="none" w:sz="0" w:space="0" w:color="auto"/>
          </w:divBdr>
        </w:div>
        <w:div w:id="485636229">
          <w:marLeft w:val="0"/>
          <w:marRight w:val="0"/>
          <w:marTop w:val="0"/>
          <w:marBottom w:val="240"/>
          <w:divBdr>
            <w:top w:val="none" w:sz="0" w:space="0" w:color="auto"/>
            <w:left w:val="none" w:sz="0" w:space="0" w:color="auto"/>
            <w:bottom w:val="none" w:sz="0" w:space="0" w:color="auto"/>
            <w:right w:val="none" w:sz="0" w:space="0" w:color="auto"/>
          </w:divBdr>
        </w:div>
        <w:div w:id="485636599">
          <w:marLeft w:val="0"/>
          <w:marRight w:val="0"/>
          <w:marTop w:val="0"/>
          <w:marBottom w:val="0"/>
          <w:divBdr>
            <w:top w:val="none" w:sz="0" w:space="0" w:color="auto"/>
            <w:left w:val="none" w:sz="0" w:space="0" w:color="auto"/>
            <w:bottom w:val="none" w:sz="0" w:space="0" w:color="auto"/>
            <w:right w:val="none" w:sz="0" w:space="0" w:color="auto"/>
          </w:divBdr>
          <w:divsChild>
            <w:div w:id="30886124">
              <w:marLeft w:val="0"/>
              <w:marRight w:val="0"/>
              <w:marTop w:val="0"/>
              <w:marBottom w:val="0"/>
              <w:divBdr>
                <w:top w:val="none" w:sz="0" w:space="0" w:color="auto"/>
                <w:left w:val="none" w:sz="0" w:space="0" w:color="auto"/>
                <w:bottom w:val="none" w:sz="0" w:space="0" w:color="auto"/>
                <w:right w:val="none" w:sz="0" w:space="0" w:color="auto"/>
              </w:divBdr>
            </w:div>
          </w:divsChild>
        </w:div>
        <w:div w:id="485704494">
          <w:marLeft w:val="0"/>
          <w:marRight w:val="0"/>
          <w:marTop w:val="0"/>
          <w:marBottom w:val="0"/>
          <w:divBdr>
            <w:top w:val="none" w:sz="0" w:space="0" w:color="auto"/>
            <w:left w:val="none" w:sz="0" w:space="0" w:color="auto"/>
            <w:bottom w:val="none" w:sz="0" w:space="0" w:color="auto"/>
            <w:right w:val="none" w:sz="0" w:space="0" w:color="auto"/>
          </w:divBdr>
          <w:divsChild>
            <w:div w:id="631716400">
              <w:marLeft w:val="0"/>
              <w:marRight w:val="0"/>
              <w:marTop w:val="0"/>
              <w:marBottom w:val="0"/>
              <w:divBdr>
                <w:top w:val="none" w:sz="0" w:space="0" w:color="auto"/>
                <w:left w:val="none" w:sz="0" w:space="0" w:color="auto"/>
                <w:bottom w:val="none" w:sz="0" w:space="0" w:color="auto"/>
                <w:right w:val="none" w:sz="0" w:space="0" w:color="auto"/>
              </w:divBdr>
            </w:div>
          </w:divsChild>
        </w:div>
        <w:div w:id="485821632">
          <w:marLeft w:val="1463"/>
          <w:marRight w:val="0"/>
          <w:marTop w:val="0"/>
          <w:marBottom w:val="0"/>
          <w:divBdr>
            <w:top w:val="none" w:sz="0" w:space="0" w:color="auto"/>
            <w:left w:val="none" w:sz="0" w:space="0" w:color="auto"/>
            <w:bottom w:val="none" w:sz="0" w:space="0" w:color="auto"/>
            <w:right w:val="none" w:sz="0" w:space="0" w:color="auto"/>
          </w:divBdr>
          <w:divsChild>
            <w:div w:id="652949075">
              <w:marLeft w:val="0"/>
              <w:marRight w:val="0"/>
              <w:marTop w:val="0"/>
              <w:marBottom w:val="0"/>
              <w:divBdr>
                <w:top w:val="none" w:sz="0" w:space="0" w:color="auto"/>
                <w:left w:val="none" w:sz="0" w:space="0" w:color="auto"/>
                <w:bottom w:val="none" w:sz="0" w:space="0" w:color="auto"/>
                <w:right w:val="none" w:sz="0" w:space="0" w:color="auto"/>
              </w:divBdr>
            </w:div>
          </w:divsChild>
        </w:div>
        <w:div w:id="485825476">
          <w:marLeft w:val="0"/>
          <w:marRight w:val="0"/>
          <w:marTop w:val="0"/>
          <w:marBottom w:val="0"/>
          <w:divBdr>
            <w:top w:val="none" w:sz="0" w:space="0" w:color="auto"/>
            <w:left w:val="none" w:sz="0" w:space="0" w:color="auto"/>
            <w:bottom w:val="none" w:sz="0" w:space="0" w:color="auto"/>
            <w:right w:val="none" w:sz="0" w:space="0" w:color="auto"/>
          </w:divBdr>
        </w:div>
        <w:div w:id="485896895">
          <w:marLeft w:val="0"/>
          <w:marRight w:val="0"/>
          <w:marTop w:val="0"/>
          <w:marBottom w:val="345"/>
          <w:divBdr>
            <w:top w:val="none" w:sz="0" w:space="0" w:color="auto"/>
            <w:left w:val="none" w:sz="0" w:space="0" w:color="auto"/>
            <w:bottom w:val="none" w:sz="0" w:space="0" w:color="auto"/>
            <w:right w:val="none" w:sz="0" w:space="0" w:color="auto"/>
          </w:divBdr>
        </w:div>
        <w:div w:id="485971298">
          <w:marLeft w:val="0"/>
          <w:marRight w:val="0"/>
          <w:marTop w:val="0"/>
          <w:marBottom w:val="0"/>
          <w:divBdr>
            <w:top w:val="none" w:sz="0" w:space="0" w:color="auto"/>
            <w:left w:val="none" w:sz="0" w:space="0" w:color="auto"/>
            <w:bottom w:val="none" w:sz="0" w:space="0" w:color="auto"/>
            <w:right w:val="none" w:sz="0" w:space="0" w:color="auto"/>
          </w:divBdr>
          <w:divsChild>
            <w:div w:id="748311942">
              <w:marLeft w:val="-225"/>
              <w:marRight w:val="-225"/>
              <w:marTop w:val="0"/>
              <w:marBottom w:val="0"/>
              <w:divBdr>
                <w:top w:val="none" w:sz="0" w:space="0" w:color="auto"/>
                <w:left w:val="none" w:sz="0" w:space="0" w:color="auto"/>
                <w:bottom w:val="none" w:sz="0" w:space="0" w:color="auto"/>
                <w:right w:val="none" w:sz="0" w:space="0" w:color="auto"/>
              </w:divBdr>
            </w:div>
          </w:divsChild>
        </w:div>
        <w:div w:id="485976101">
          <w:marLeft w:val="0"/>
          <w:marRight w:val="0"/>
          <w:marTop w:val="0"/>
          <w:marBottom w:val="0"/>
          <w:divBdr>
            <w:top w:val="none" w:sz="0" w:space="0" w:color="auto"/>
            <w:left w:val="none" w:sz="0" w:space="0" w:color="auto"/>
            <w:bottom w:val="none" w:sz="0" w:space="0" w:color="auto"/>
            <w:right w:val="none" w:sz="0" w:space="0" w:color="auto"/>
          </w:divBdr>
          <w:divsChild>
            <w:div w:id="61342691">
              <w:marLeft w:val="0"/>
              <w:marRight w:val="0"/>
              <w:marTop w:val="0"/>
              <w:marBottom w:val="0"/>
              <w:divBdr>
                <w:top w:val="none" w:sz="0" w:space="0" w:color="auto"/>
                <w:left w:val="none" w:sz="0" w:space="0" w:color="auto"/>
                <w:bottom w:val="none" w:sz="0" w:space="0" w:color="auto"/>
                <w:right w:val="none" w:sz="0" w:space="0" w:color="auto"/>
              </w:divBdr>
            </w:div>
            <w:div w:id="669142305">
              <w:marLeft w:val="0"/>
              <w:marRight w:val="0"/>
              <w:marTop w:val="0"/>
              <w:marBottom w:val="0"/>
              <w:divBdr>
                <w:top w:val="none" w:sz="0" w:space="0" w:color="auto"/>
                <w:left w:val="none" w:sz="0" w:space="0" w:color="auto"/>
                <w:bottom w:val="none" w:sz="0" w:space="0" w:color="auto"/>
                <w:right w:val="none" w:sz="0" w:space="0" w:color="auto"/>
              </w:divBdr>
            </w:div>
          </w:divsChild>
        </w:div>
        <w:div w:id="486046512">
          <w:marLeft w:val="0"/>
          <w:marRight w:val="0"/>
          <w:marTop w:val="0"/>
          <w:marBottom w:val="0"/>
          <w:divBdr>
            <w:top w:val="none" w:sz="0" w:space="0" w:color="auto"/>
            <w:left w:val="none" w:sz="0" w:space="0" w:color="auto"/>
            <w:bottom w:val="none" w:sz="0" w:space="0" w:color="auto"/>
            <w:right w:val="none" w:sz="0" w:space="0" w:color="auto"/>
          </w:divBdr>
        </w:div>
        <w:div w:id="486213754">
          <w:marLeft w:val="0"/>
          <w:marRight w:val="0"/>
          <w:marTop w:val="0"/>
          <w:marBottom w:val="0"/>
          <w:divBdr>
            <w:top w:val="none" w:sz="0" w:space="0" w:color="auto"/>
            <w:left w:val="none" w:sz="0" w:space="0" w:color="auto"/>
            <w:bottom w:val="none" w:sz="0" w:space="0" w:color="auto"/>
            <w:right w:val="none" w:sz="0" w:space="0" w:color="auto"/>
          </w:divBdr>
        </w:div>
        <w:div w:id="486283542">
          <w:marLeft w:val="0"/>
          <w:marRight w:val="225"/>
          <w:marTop w:val="0"/>
          <w:marBottom w:val="0"/>
          <w:divBdr>
            <w:top w:val="none" w:sz="0" w:space="0" w:color="auto"/>
            <w:left w:val="none" w:sz="0" w:space="0" w:color="auto"/>
            <w:bottom w:val="none" w:sz="0" w:space="0" w:color="auto"/>
            <w:right w:val="none" w:sz="0" w:space="0" w:color="auto"/>
          </w:divBdr>
        </w:div>
        <w:div w:id="486284899">
          <w:marLeft w:val="0"/>
          <w:marRight w:val="0"/>
          <w:marTop w:val="0"/>
          <w:marBottom w:val="240"/>
          <w:divBdr>
            <w:top w:val="none" w:sz="0" w:space="0" w:color="auto"/>
            <w:left w:val="none" w:sz="0" w:space="0" w:color="auto"/>
            <w:bottom w:val="none" w:sz="0" w:space="0" w:color="auto"/>
            <w:right w:val="none" w:sz="0" w:space="0" w:color="auto"/>
          </w:divBdr>
        </w:div>
        <w:div w:id="486479529">
          <w:marLeft w:val="0"/>
          <w:marRight w:val="0"/>
          <w:marTop w:val="0"/>
          <w:marBottom w:val="0"/>
          <w:divBdr>
            <w:top w:val="none" w:sz="0" w:space="0" w:color="auto"/>
            <w:left w:val="none" w:sz="0" w:space="0" w:color="auto"/>
            <w:bottom w:val="none" w:sz="0" w:space="0" w:color="auto"/>
            <w:right w:val="none" w:sz="0" w:space="0" w:color="auto"/>
          </w:divBdr>
        </w:div>
        <w:div w:id="486555514">
          <w:marLeft w:val="0"/>
          <w:marRight w:val="0"/>
          <w:marTop w:val="150"/>
          <w:marBottom w:val="300"/>
          <w:divBdr>
            <w:top w:val="single" w:sz="6" w:space="11" w:color="EAEAEA"/>
            <w:left w:val="single" w:sz="6" w:space="11" w:color="EAEAEA"/>
            <w:bottom w:val="single" w:sz="6" w:space="11" w:color="EAEAEA"/>
            <w:right w:val="single" w:sz="6" w:space="11" w:color="EAEAEA"/>
          </w:divBdr>
        </w:div>
        <w:div w:id="486628365">
          <w:marLeft w:val="0"/>
          <w:marRight w:val="0"/>
          <w:marTop w:val="0"/>
          <w:marBottom w:val="300"/>
          <w:divBdr>
            <w:top w:val="none" w:sz="0" w:space="0" w:color="auto"/>
            <w:left w:val="none" w:sz="0" w:space="0" w:color="auto"/>
            <w:bottom w:val="none" w:sz="0" w:space="0" w:color="auto"/>
            <w:right w:val="none" w:sz="0" w:space="0" w:color="auto"/>
          </w:divBdr>
          <w:divsChild>
            <w:div w:id="717703217">
              <w:marLeft w:val="0"/>
              <w:marRight w:val="0"/>
              <w:marTop w:val="0"/>
              <w:marBottom w:val="0"/>
              <w:divBdr>
                <w:top w:val="none" w:sz="0" w:space="0" w:color="auto"/>
                <w:left w:val="none" w:sz="0" w:space="0" w:color="auto"/>
                <w:bottom w:val="none" w:sz="0" w:space="0" w:color="auto"/>
                <w:right w:val="none" w:sz="0" w:space="0" w:color="auto"/>
              </w:divBdr>
            </w:div>
          </w:divsChild>
        </w:div>
        <w:div w:id="486633705">
          <w:marLeft w:val="0"/>
          <w:marRight w:val="0"/>
          <w:marTop w:val="0"/>
          <w:marBottom w:val="0"/>
          <w:divBdr>
            <w:top w:val="none" w:sz="0" w:space="0" w:color="auto"/>
            <w:left w:val="none" w:sz="0" w:space="0" w:color="auto"/>
            <w:bottom w:val="none" w:sz="0" w:space="0" w:color="auto"/>
            <w:right w:val="none" w:sz="0" w:space="0" w:color="auto"/>
          </w:divBdr>
          <w:divsChild>
            <w:div w:id="642778450">
              <w:marLeft w:val="0"/>
              <w:marRight w:val="0"/>
              <w:marTop w:val="0"/>
              <w:marBottom w:val="0"/>
              <w:divBdr>
                <w:top w:val="none" w:sz="0" w:space="0" w:color="auto"/>
                <w:left w:val="none" w:sz="0" w:space="0" w:color="auto"/>
                <w:bottom w:val="none" w:sz="0" w:space="0" w:color="auto"/>
                <w:right w:val="none" w:sz="0" w:space="0" w:color="auto"/>
              </w:divBdr>
              <w:divsChild>
                <w:div w:id="258951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6634540">
          <w:marLeft w:val="-225"/>
          <w:marRight w:val="-225"/>
          <w:marTop w:val="0"/>
          <w:marBottom w:val="0"/>
          <w:divBdr>
            <w:top w:val="none" w:sz="0" w:space="0" w:color="auto"/>
            <w:left w:val="none" w:sz="0" w:space="0" w:color="auto"/>
            <w:bottom w:val="none" w:sz="0" w:space="0" w:color="auto"/>
            <w:right w:val="none" w:sz="0" w:space="0" w:color="auto"/>
          </w:divBdr>
          <w:divsChild>
            <w:div w:id="251084281">
              <w:marLeft w:val="0"/>
              <w:marRight w:val="0"/>
              <w:marTop w:val="0"/>
              <w:marBottom w:val="0"/>
              <w:divBdr>
                <w:top w:val="none" w:sz="0" w:space="0" w:color="auto"/>
                <w:left w:val="none" w:sz="0" w:space="0" w:color="auto"/>
                <w:bottom w:val="none" w:sz="0" w:space="0" w:color="auto"/>
                <w:right w:val="none" w:sz="0" w:space="0" w:color="auto"/>
              </w:divBdr>
            </w:div>
          </w:divsChild>
        </w:div>
        <w:div w:id="486752896">
          <w:marLeft w:val="0"/>
          <w:marRight w:val="0"/>
          <w:marTop w:val="0"/>
          <w:marBottom w:val="300"/>
          <w:divBdr>
            <w:top w:val="none" w:sz="0" w:space="0" w:color="auto"/>
            <w:left w:val="none" w:sz="0" w:space="0" w:color="auto"/>
            <w:bottom w:val="single" w:sz="6" w:space="5" w:color="000000"/>
            <w:right w:val="none" w:sz="0" w:space="0" w:color="auto"/>
          </w:divBdr>
        </w:div>
        <w:div w:id="486825785">
          <w:marLeft w:val="0"/>
          <w:marRight w:val="0"/>
          <w:marTop w:val="0"/>
          <w:marBottom w:val="0"/>
          <w:divBdr>
            <w:top w:val="none" w:sz="0" w:space="0" w:color="auto"/>
            <w:left w:val="none" w:sz="0" w:space="0" w:color="auto"/>
            <w:bottom w:val="none" w:sz="0" w:space="0" w:color="auto"/>
            <w:right w:val="none" w:sz="0" w:space="0" w:color="auto"/>
          </w:divBdr>
          <w:divsChild>
            <w:div w:id="240220830">
              <w:marLeft w:val="0"/>
              <w:marRight w:val="0"/>
              <w:marTop w:val="0"/>
              <w:marBottom w:val="0"/>
              <w:divBdr>
                <w:top w:val="none" w:sz="0" w:space="0" w:color="auto"/>
                <w:left w:val="none" w:sz="0" w:space="0" w:color="auto"/>
                <w:bottom w:val="none" w:sz="0" w:space="0" w:color="auto"/>
                <w:right w:val="none" w:sz="0" w:space="0" w:color="auto"/>
              </w:divBdr>
            </w:div>
          </w:divsChild>
        </w:div>
        <w:div w:id="487016319">
          <w:marLeft w:val="0"/>
          <w:marRight w:val="0"/>
          <w:marTop w:val="0"/>
          <w:marBottom w:val="0"/>
          <w:divBdr>
            <w:top w:val="none" w:sz="0" w:space="0" w:color="auto"/>
            <w:left w:val="none" w:sz="0" w:space="0" w:color="auto"/>
            <w:bottom w:val="none" w:sz="0" w:space="0" w:color="auto"/>
            <w:right w:val="none" w:sz="0" w:space="0" w:color="auto"/>
          </w:divBdr>
          <w:divsChild>
            <w:div w:id="116871518">
              <w:marLeft w:val="0"/>
              <w:marRight w:val="0"/>
              <w:marTop w:val="0"/>
              <w:marBottom w:val="75"/>
              <w:divBdr>
                <w:top w:val="none" w:sz="0" w:space="0" w:color="auto"/>
                <w:left w:val="none" w:sz="0" w:space="0" w:color="auto"/>
                <w:bottom w:val="none" w:sz="0" w:space="0" w:color="auto"/>
                <w:right w:val="none" w:sz="0" w:space="0" w:color="auto"/>
              </w:divBdr>
            </w:div>
          </w:divsChild>
        </w:div>
        <w:div w:id="487019429">
          <w:marLeft w:val="0"/>
          <w:marRight w:val="0"/>
          <w:marTop w:val="0"/>
          <w:marBottom w:val="150"/>
          <w:divBdr>
            <w:top w:val="none" w:sz="0" w:space="0" w:color="auto"/>
            <w:left w:val="none" w:sz="0" w:space="0" w:color="auto"/>
            <w:bottom w:val="none" w:sz="0" w:space="0" w:color="auto"/>
            <w:right w:val="none" w:sz="0" w:space="0" w:color="auto"/>
          </w:divBdr>
        </w:div>
        <w:div w:id="487020974">
          <w:marLeft w:val="0"/>
          <w:marRight w:val="0"/>
          <w:marTop w:val="0"/>
          <w:marBottom w:val="0"/>
          <w:divBdr>
            <w:top w:val="none" w:sz="0" w:space="0" w:color="auto"/>
            <w:left w:val="none" w:sz="0" w:space="0" w:color="auto"/>
            <w:bottom w:val="none" w:sz="0" w:space="0" w:color="auto"/>
            <w:right w:val="none" w:sz="0" w:space="0" w:color="auto"/>
          </w:divBdr>
          <w:divsChild>
            <w:div w:id="154803780">
              <w:marLeft w:val="0"/>
              <w:marRight w:val="0"/>
              <w:marTop w:val="0"/>
              <w:marBottom w:val="0"/>
              <w:divBdr>
                <w:top w:val="none" w:sz="0" w:space="0" w:color="auto"/>
                <w:left w:val="none" w:sz="0" w:space="0" w:color="auto"/>
                <w:bottom w:val="none" w:sz="0" w:space="0" w:color="auto"/>
                <w:right w:val="none" w:sz="0" w:space="0" w:color="auto"/>
              </w:divBdr>
              <w:divsChild>
                <w:div w:id="7308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15">
          <w:marLeft w:val="0"/>
          <w:marRight w:val="0"/>
          <w:marTop w:val="0"/>
          <w:marBottom w:val="0"/>
          <w:divBdr>
            <w:top w:val="none" w:sz="0" w:space="0" w:color="auto"/>
            <w:left w:val="none" w:sz="0" w:space="0" w:color="auto"/>
            <w:bottom w:val="none" w:sz="0" w:space="0" w:color="auto"/>
            <w:right w:val="none" w:sz="0" w:space="0" w:color="auto"/>
          </w:divBdr>
        </w:div>
        <w:div w:id="487094450">
          <w:marLeft w:val="0"/>
          <w:marRight w:val="0"/>
          <w:marTop w:val="225"/>
          <w:marBottom w:val="0"/>
          <w:divBdr>
            <w:top w:val="none" w:sz="0" w:space="0" w:color="auto"/>
            <w:left w:val="none" w:sz="0" w:space="0" w:color="auto"/>
            <w:bottom w:val="none" w:sz="0" w:space="0" w:color="auto"/>
            <w:right w:val="none" w:sz="0" w:space="0" w:color="auto"/>
          </w:divBdr>
          <w:divsChild>
            <w:div w:id="87778675">
              <w:marLeft w:val="0"/>
              <w:marRight w:val="0"/>
              <w:marTop w:val="0"/>
              <w:marBottom w:val="0"/>
              <w:divBdr>
                <w:top w:val="none" w:sz="0" w:space="0" w:color="auto"/>
                <w:left w:val="none" w:sz="0" w:space="0" w:color="auto"/>
                <w:bottom w:val="none" w:sz="0" w:space="0" w:color="auto"/>
                <w:right w:val="none" w:sz="0" w:space="0" w:color="auto"/>
              </w:divBdr>
            </w:div>
          </w:divsChild>
        </w:div>
        <w:div w:id="487134412">
          <w:marLeft w:val="0"/>
          <w:marRight w:val="0"/>
          <w:marTop w:val="0"/>
          <w:marBottom w:val="0"/>
          <w:divBdr>
            <w:top w:val="none" w:sz="0" w:space="0" w:color="auto"/>
            <w:left w:val="none" w:sz="0" w:space="0" w:color="auto"/>
            <w:bottom w:val="none" w:sz="0" w:space="0" w:color="auto"/>
            <w:right w:val="none" w:sz="0" w:space="0" w:color="auto"/>
          </w:divBdr>
          <w:divsChild>
            <w:div w:id="187111226">
              <w:marLeft w:val="0"/>
              <w:marRight w:val="225"/>
              <w:marTop w:val="0"/>
              <w:marBottom w:val="0"/>
              <w:divBdr>
                <w:top w:val="none" w:sz="0" w:space="0" w:color="auto"/>
                <w:left w:val="none" w:sz="0" w:space="0" w:color="auto"/>
                <w:bottom w:val="none" w:sz="0" w:space="0" w:color="auto"/>
                <w:right w:val="none" w:sz="0" w:space="0" w:color="auto"/>
              </w:divBdr>
            </w:div>
          </w:divsChild>
        </w:div>
        <w:div w:id="487136069">
          <w:marLeft w:val="0"/>
          <w:marRight w:val="0"/>
          <w:marTop w:val="0"/>
          <w:marBottom w:val="150"/>
          <w:divBdr>
            <w:top w:val="none" w:sz="0" w:space="0" w:color="auto"/>
            <w:left w:val="none" w:sz="0" w:space="0" w:color="auto"/>
            <w:bottom w:val="none" w:sz="0" w:space="0" w:color="auto"/>
            <w:right w:val="none" w:sz="0" w:space="0" w:color="auto"/>
          </w:divBdr>
        </w:div>
        <w:div w:id="4872125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487281667">
          <w:marLeft w:val="-225"/>
          <w:marRight w:val="-225"/>
          <w:marTop w:val="0"/>
          <w:marBottom w:val="0"/>
          <w:divBdr>
            <w:top w:val="none" w:sz="0" w:space="0" w:color="auto"/>
            <w:left w:val="none" w:sz="0" w:space="0" w:color="auto"/>
            <w:bottom w:val="none" w:sz="0" w:space="0" w:color="auto"/>
            <w:right w:val="none" w:sz="0" w:space="0" w:color="auto"/>
          </w:divBdr>
        </w:div>
        <w:div w:id="487330959">
          <w:marLeft w:val="-150"/>
          <w:marRight w:val="-150"/>
          <w:marTop w:val="0"/>
          <w:marBottom w:val="0"/>
          <w:divBdr>
            <w:top w:val="none" w:sz="0" w:space="0" w:color="auto"/>
            <w:left w:val="none" w:sz="0" w:space="0" w:color="auto"/>
            <w:bottom w:val="none" w:sz="0" w:space="0" w:color="auto"/>
            <w:right w:val="none" w:sz="0" w:space="0" w:color="auto"/>
          </w:divBdr>
        </w:div>
        <w:div w:id="487405301">
          <w:marLeft w:val="0"/>
          <w:marRight w:val="1500"/>
          <w:marTop w:val="0"/>
          <w:marBottom w:val="0"/>
          <w:divBdr>
            <w:top w:val="none" w:sz="0" w:space="0" w:color="auto"/>
            <w:left w:val="none" w:sz="0" w:space="0" w:color="auto"/>
            <w:bottom w:val="none" w:sz="0" w:space="0" w:color="auto"/>
            <w:right w:val="none" w:sz="0" w:space="0" w:color="auto"/>
          </w:divBdr>
        </w:div>
        <w:div w:id="487595398">
          <w:marLeft w:val="0"/>
          <w:marRight w:val="0"/>
          <w:marTop w:val="0"/>
          <w:marBottom w:val="0"/>
          <w:divBdr>
            <w:top w:val="none" w:sz="0" w:space="0" w:color="auto"/>
            <w:left w:val="none" w:sz="0" w:space="0" w:color="auto"/>
            <w:bottom w:val="none" w:sz="0" w:space="0" w:color="auto"/>
            <w:right w:val="none" w:sz="0" w:space="0" w:color="auto"/>
          </w:divBdr>
        </w:div>
        <w:div w:id="487595657">
          <w:marLeft w:val="0"/>
          <w:marRight w:val="0"/>
          <w:marTop w:val="0"/>
          <w:marBottom w:val="0"/>
          <w:divBdr>
            <w:top w:val="none" w:sz="0" w:space="0" w:color="auto"/>
            <w:left w:val="none" w:sz="0" w:space="0" w:color="auto"/>
            <w:bottom w:val="none" w:sz="0" w:space="0" w:color="auto"/>
            <w:right w:val="none" w:sz="0" w:space="0" w:color="auto"/>
          </w:divBdr>
        </w:div>
        <w:div w:id="487669542">
          <w:marLeft w:val="0"/>
          <w:marRight w:val="0"/>
          <w:marTop w:val="0"/>
          <w:marBottom w:val="0"/>
          <w:divBdr>
            <w:top w:val="none" w:sz="0" w:space="0" w:color="auto"/>
            <w:left w:val="none" w:sz="0" w:space="0" w:color="auto"/>
            <w:bottom w:val="none" w:sz="0" w:space="0" w:color="auto"/>
            <w:right w:val="none" w:sz="0" w:space="0" w:color="auto"/>
          </w:divBdr>
        </w:div>
        <w:div w:id="487670508">
          <w:marLeft w:val="-225"/>
          <w:marRight w:val="-225"/>
          <w:marTop w:val="0"/>
          <w:marBottom w:val="0"/>
          <w:divBdr>
            <w:top w:val="none" w:sz="0" w:space="0" w:color="auto"/>
            <w:left w:val="none" w:sz="0" w:space="0" w:color="auto"/>
            <w:bottom w:val="none" w:sz="0" w:space="0" w:color="auto"/>
            <w:right w:val="none" w:sz="0" w:space="0" w:color="auto"/>
          </w:divBdr>
        </w:div>
        <w:div w:id="487672806">
          <w:marLeft w:val="0"/>
          <w:marRight w:val="0"/>
          <w:marTop w:val="0"/>
          <w:marBottom w:val="0"/>
          <w:divBdr>
            <w:top w:val="single" w:sz="6" w:space="0" w:color="999999"/>
            <w:left w:val="single" w:sz="6" w:space="0" w:color="999999"/>
            <w:bottom w:val="single" w:sz="6" w:space="0" w:color="999999"/>
            <w:right w:val="single" w:sz="6" w:space="0" w:color="999999"/>
          </w:divBdr>
        </w:div>
        <w:div w:id="487743945">
          <w:marLeft w:val="0"/>
          <w:marRight w:val="0"/>
          <w:marTop w:val="0"/>
          <w:marBottom w:val="0"/>
          <w:divBdr>
            <w:top w:val="none" w:sz="0" w:space="0" w:color="auto"/>
            <w:left w:val="none" w:sz="0" w:space="0" w:color="auto"/>
            <w:bottom w:val="none" w:sz="0" w:space="0" w:color="auto"/>
            <w:right w:val="none" w:sz="0" w:space="0" w:color="auto"/>
          </w:divBdr>
          <w:divsChild>
            <w:div w:id="410665082">
              <w:marLeft w:val="0"/>
              <w:marRight w:val="0"/>
              <w:marTop w:val="0"/>
              <w:marBottom w:val="0"/>
              <w:divBdr>
                <w:top w:val="none" w:sz="0" w:space="0" w:color="auto"/>
                <w:left w:val="none" w:sz="0" w:space="0" w:color="auto"/>
                <w:bottom w:val="none" w:sz="0" w:space="0" w:color="auto"/>
                <w:right w:val="none" w:sz="0" w:space="0" w:color="auto"/>
              </w:divBdr>
            </w:div>
          </w:divsChild>
        </w:div>
        <w:div w:id="487751166">
          <w:marLeft w:val="0"/>
          <w:marRight w:val="0"/>
          <w:marTop w:val="0"/>
          <w:marBottom w:val="0"/>
          <w:divBdr>
            <w:top w:val="none" w:sz="0" w:space="0" w:color="auto"/>
            <w:left w:val="none" w:sz="0" w:space="0" w:color="auto"/>
            <w:bottom w:val="none" w:sz="0" w:space="0" w:color="auto"/>
            <w:right w:val="none" w:sz="0" w:space="0" w:color="auto"/>
          </w:divBdr>
          <w:divsChild>
            <w:div w:id="155266582">
              <w:marLeft w:val="0"/>
              <w:marRight w:val="0"/>
              <w:marTop w:val="300"/>
              <w:marBottom w:val="0"/>
              <w:divBdr>
                <w:top w:val="none" w:sz="0" w:space="0" w:color="auto"/>
                <w:left w:val="none" w:sz="0" w:space="0" w:color="auto"/>
                <w:bottom w:val="none" w:sz="0" w:space="0" w:color="auto"/>
                <w:right w:val="none" w:sz="0" w:space="0" w:color="auto"/>
              </w:divBdr>
            </w:div>
          </w:divsChild>
        </w:div>
        <w:div w:id="487789434">
          <w:marLeft w:val="-225"/>
          <w:marRight w:val="-225"/>
          <w:marTop w:val="0"/>
          <w:marBottom w:val="0"/>
          <w:divBdr>
            <w:top w:val="none" w:sz="0" w:space="0" w:color="auto"/>
            <w:left w:val="none" w:sz="0" w:space="0" w:color="auto"/>
            <w:bottom w:val="none" w:sz="0" w:space="0" w:color="auto"/>
            <w:right w:val="none" w:sz="0" w:space="0" w:color="auto"/>
          </w:divBdr>
          <w:divsChild>
            <w:div w:id="10187811">
              <w:marLeft w:val="0"/>
              <w:marRight w:val="0"/>
              <w:marTop w:val="0"/>
              <w:marBottom w:val="0"/>
              <w:divBdr>
                <w:top w:val="none" w:sz="0" w:space="0" w:color="auto"/>
                <w:left w:val="none" w:sz="0" w:space="0" w:color="auto"/>
                <w:bottom w:val="none" w:sz="0" w:space="0" w:color="auto"/>
                <w:right w:val="none" w:sz="0" w:space="0" w:color="auto"/>
              </w:divBdr>
              <w:divsChild>
                <w:div w:id="15894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87936938">
          <w:marLeft w:val="0"/>
          <w:marRight w:val="1950"/>
          <w:marTop w:val="0"/>
          <w:marBottom w:val="0"/>
          <w:divBdr>
            <w:top w:val="none" w:sz="0" w:space="0" w:color="auto"/>
            <w:left w:val="none" w:sz="0" w:space="0" w:color="auto"/>
            <w:bottom w:val="none" w:sz="0" w:space="0" w:color="auto"/>
            <w:right w:val="none" w:sz="0" w:space="0" w:color="auto"/>
          </w:divBdr>
        </w:div>
        <w:div w:id="487937415">
          <w:marLeft w:val="1221"/>
          <w:marRight w:val="0"/>
          <w:marTop w:val="0"/>
          <w:marBottom w:val="0"/>
          <w:divBdr>
            <w:top w:val="none" w:sz="0" w:space="0" w:color="auto"/>
            <w:left w:val="none" w:sz="0" w:space="0" w:color="auto"/>
            <w:bottom w:val="none" w:sz="0" w:space="0" w:color="auto"/>
            <w:right w:val="none" w:sz="0" w:space="0" w:color="auto"/>
          </w:divBdr>
          <w:divsChild>
            <w:div w:id="181362298">
              <w:marLeft w:val="0"/>
              <w:marRight w:val="0"/>
              <w:marTop w:val="0"/>
              <w:marBottom w:val="250"/>
              <w:divBdr>
                <w:top w:val="none" w:sz="0" w:space="0" w:color="auto"/>
                <w:left w:val="none" w:sz="0" w:space="0" w:color="auto"/>
                <w:bottom w:val="none" w:sz="0" w:space="0" w:color="auto"/>
                <w:right w:val="none" w:sz="0" w:space="0" w:color="auto"/>
              </w:divBdr>
              <w:divsChild>
                <w:div w:id="296180812">
                  <w:marLeft w:val="0"/>
                  <w:marRight w:val="0"/>
                  <w:marTop w:val="0"/>
                  <w:marBottom w:val="0"/>
                  <w:divBdr>
                    <w:top w:val="none" w:sz="0" w:space="6" w:color="DDDDDD"/>
                    <w:left w:val="none" w:sz="0" w:space="9" w:color="DDDDDD"/>
                    <w:bottom w:val="single" w:sz="4" w:space="6" w:color="DDDDDD"/>
                    <w:right w:val="none" w:sz="0" w:space="9" w:color="DDDDDD"/>
                  </w:divBdr>
                </w:div>
              </w:divsChild>
            </w:div>
          </w:divsChild>
        </w:div>
        <w:div w:id="487944627">
          <w:marLeft w:val="-225"/>
          <w:marRight w:val="-225"/>
          <w:marTop w:val="0"/>
          <w:marBottom w:val="0"/>
          <w:divBdr>
            <w:top w:val="none" w:sz="0" w:space="0" w:color="auto"/>
            <w:left w:val="none" w:sz="0" w:space="0" w:color="auto"/>
            <w:bottom w:val="none" w:sz="0" w:space="0" w:color="auto"/>
            <w:right w:val="none" w:sz="0" w:space="0" w:color="auto"/>
          </w:divBdr>
        </w:div>
        <w:div w:id="487988462">
          <w:marLeft w:val="0"/>
          <w:marRight w:val="0"/>
          <w:marTop w:val="0"/>
          <w:marBottom w:val="0"/>
          <w:divBdr>
            <w:top w:val="none" w:sz="0" w:space="0" w:color="auto"/>
            <w:left w:val="none" w:sz="0" w:space="0" w:color="auto"/>
            <w:bottom w:val="none" w:sz="0" w:space="0" w:color="auto"/>
            <w:right w:val="none" w:sz="0" w:space="0" w:color="auto"/>
          </w:divBdr>
          <w:divsChild>
            <w:div w:id="353844969">
              <w:marLeft w:val="-150"/>
              <w:marRight w:val="-150"/>
              <w:marTop w:val="0"/>
              <w:marBottom w:val="0"/>
              <w:divBdr>
                <w:top w:val="none" w:sz="0" w:space="0" w:color="auto"/>
                <w:left w:val="none" w:sz="0" w:space="0" w:color="auto"/>
                <w:bottom w:val="none" w:sz="0" w:space="0" w:color="auto"/>
                <w:right w:val="none" w:sz="0" w:space="0" w:color="auto"/>
              </w:divBdr>
              <w:divsChild>
                <w:div w:id="306252465">
                  <w:marLeft w:val="0"/>
                  <w:marRight w:val="0"/>
                  <w:marTop w:val="0"/>
                  <w:marBottom w:val="0"/>
                  <w:divBdr>
                    <w:top w:val="none" w:sz="0" w:space="0" w:color="auto"/>
                    <w:left w:val="none" w:sz="0" w:space="0" w:color="auto"/>
                    <w:bottom w:val="none" w:sz="0" w:space="0" w:color="auto"/>
                    <w:right w:val="none" w:sz="0" w:space="0" w:color="auto"/>
                  </w:divBdr>
                  <w:divsChild>
                    <w:div w:id="36775522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88059782">
          <w:marLeft w:val="0"/>
          <w:marRight w:val="1950"/>
          <w:marTop w:val="0"/>
          <w:marBottom w:val="0"/>
          <w:divBdr>
            <w:top w:val="none" w:sz="0" w:space="0" w:color="auto"/>
            <w:left w:val="none" w:sz="0" w:space="0" w:color="auto"/>
            <w:bottom w:val="none" w:sz="0" w:space="0" w:color="auto"/>
            <w:right w:val="none" w:sz="0" w:space="0" w:color="auto"/>
          </w:divBdr>
        </w:div>
        <w:div w:id="488060200">
          <w:marLeft w:val="0"/>
          <w:marRight w:val="0"/>
          <w:marTop w:val="0"/>
          <w:marBottom w:val="240"/>
          <w:divBdr>
            <w:top w:val="none" w:sz="0" w:space="0" w:color="auto"/>
            <w:left w:val="none" w:sz="0" w:space="0" w:color="auto"/>
            <w:bottom w:val="none" w:sz="0" w:space="0" w:color="auto"/>
            <w:right w:val="none" w:sz="0" w:space="0" w:color="auto"/>
          </w:divBdr>
        </w:div>
        <w:div w:id="488177950">
          <w:marLeft w:val="0"/>
          <w:marRight w:val="0"/>
          <w:marTop w:val="0"/>
          <w:marBottom w:val="360"/>
          <w:divBdr>
            <w:top w:val="none" w:sz="0" w:space="0" w:color="auto"/>
            <w:left w:val="none" w:sz="0" w:space="0" w:color="auto"/>
            <w:bottom w:val="none" w:sz="0" w:space="0" w:color="auto"/>
            <w:right w:val="none" w:sz="0" w:space="0" w:color="auto"/>
          </w:divBdr>
          <w:divsChild>
            <w:div w:id="598876450">
              <w:marLeft w:val="0"/>
              <w:marRight w:val="0"/>
              <w:marTop w:val="0"/>
              <w:marBottom w:val="384"/>
              <w:divBdr>
                <w:top w:val="none" w:sz="0" w:space="0" w:color="auto"/>
                <w:left w:val="none" w:sz="0" w:space="0" w:color="auto"/>
                <w:bottom w:val="none" w:sz="0" w:space="0" w:color="auto"/>
                <w:right w:val="none" w:sz="0" w:space="0" w:color="auto"/>
              </w:divBdr>
            </w:div>
          </w:divsChild>
        </w:div>
        <w:div w:id="488180461">
          <w:marLeft w:val="0"/>
          <w:marRight w:val="0"/>
          <w:marTop w:val="0"/>
          <w:marBottom w:val="0"/>
          <w:divBdr>
            <w:top w:val="none" w:sz="0" w:space="0" w:color="auto"/>
            <w:left w:val="none" w:sz="0" w:space="0" w:color="auto"/>
            <w:bottom w:val="none" w:sz="0" w:space="0" w:color="auto"/>
            <w:right w:val="none" w:sz="0" w:space="0" w:color="auto"/>
          </w:divBdr>
        </w:div>
        <w:div w:id="488182094">
          <w:marLeft w:val="0"/>
          <w:marRight w:val="0"/>
          <w:marTop w:val="0"/>
          <w:marBottom w:val="0"/>
          <w:divBdr>
            <w:top w:val="none" w:sz="0" w:space="0" w:color="auto"/>
            <w:left w:val="none" w:sz="0" w:space="0" w:color="auto"/>
            <w:bottom w:val="none" w:sz="0" w:space="0" w:color="auto"/>
            <w:right w:val="none" w:sz="0" w:space="0" w:color="auto"/>
          </w:divBdr>
          <w:divsChild>
            <w:div w:id="133835486">
              <w:marLeft w:val="0"/>
              <w:marRight w:val="0"/>
              <w:marTop w:val="150"/>
              <w:marBottom w:val="0"/>
              <w:divBdr>
                <w:top w:val="none" w:sz="0" w:space="0" w:color="auto"/>
                <w:left w:val="single" w:sz="48" w:space="8" w:color="C9D8DF"/>
                <w:bottom w:val="single" w:sz="12" w:space="8" w:color="EBEFF2"/>
                <w:right w:val="none" w:sz="0" w:space="0" w:color="auto"/>
              </w:divBdr>
            </w:div>
          </w:divsChild>
        </w:div>
        <w:div w:id="488253266">
          <w:marLeft w:val="0"/>
          <w:marRight w:val="0"/>
          <w:marTop w:val="0"/>
          <w:marBottom w:val="0"/>
          <w:divBdr>
            <w:top w:val="none" w:sz="0" w:space="0" w:color="auto"/>
            <w:left w:val="none" w:sz="0" w:space="0" w:color="auto"/>
            <w:bottom w:val="none" w:sz="0" w:space="0" w:color="auto"/>
            <w:right w:val="none" w:sz="0" w:space="0" w:color="auto"/>
          </w:divBdr>
        </w:div>
        <w:div w:id="488400725">
          <w:marLeft w:val="0"/>
          <w:marRight w:val="0"/>
          <w:marTop w:val="0"/>
          <w:marBottom w:val="0"/>
          <w:divBdr>
            <w:top w:val="none" w:sz="0" w:space="0" w:color="auto"/>
            <w:left w:val="none" w:sz="0" w:space="0" w:color="auto"/>
            <w:bottom w:val="none" w:sz="0" w:space="0" w:color="auto"/>
            <w:right w:val="none" w:sz="0" w:space="0" w:color="auto"/>
          </w:divBdr>
        </w:div>
        <w:div w:id="488405660">
          <w:marLeft w:val="0"/>
          <w:marRight w:val="0"/>
          <w:marTop w:val="0"/>
          <w:marBottom w:val="0"/>
          <w:divBdr>
            <w:top w:val="none" w:sz="0" w:space="0" w:color="auto"/>
            <w:left w:val="none" w:sz="0" w:space="0" w:color="auto"/>
            <w:bottom w:val="none" w:sz="0" w:space="0" w:color="auto"/>
            <w:right w:val="none" w:sz="0" w:space="0" w:color="auto"/>
          </w:divBdr>
          <w:divsChild>
            <w:div w:id="113405824">
              <w:marLeft w:val="0"/>
              <w:marRight w:val="0"/>
              <w:marTop w:val="0"/>
              <w:marBottom w:val="0"/>
              <w:divBdr>
                <w:top w:val="none" w:sz="0" w:space="0" w:color="auto"/>
                <w:left w:val="none" w:sz="0" w:space="0" w:color="auto"/>
                <w:bottom w:val="none" w:sz="0" w:space="0" w:color="auto"/>
                <w:right w:val="none" w:sz="0" w:space="0" w:color="auto"/>
              </w:divBdr>
            </w:div>
          </w:divsChild>
        </w:div>
        <w:div w:id="488447369">
          <w:marLeft w:val="0"/>
          <w:marRight w:val="0"/>
          <w:marTop w:val="0"/>
          <w:marBottom w:val="0"/>
          <w:divBdr>
            <w:top w:val="none" w:sz="0" w:space="0" w:color="auto"/>
            <w:left w:val="none" w:sz="0" w:space="0" w:color="auto"/>
            <w:bottom w:val="none" w:sz="0" w:space="0" w:color="auto"/>
            <w:right w:val="none" w:sz="0" w:space="0" w:color="auto"/>
          </w:divBdr>
        </w:div>
        <w:div w:id="488449114">
          <w:marLeft w:val="0"/>
          <w:marRight w:val="0"/>
          <w:marTop w:val="0"/>
          <w:marBottom w:val="0"/>
          <w:divBdr>
            <w:top w:val="none" w:sz="0" w:space="0" w:color="auto"/>
            <w:left w:val="none" w:sz="0" w:space="0" w:color="auto"/>
            <w:bottom w:val="none" w:sz="0" w:space="0" w:color="auto"/>
            <w:right w:val="none" w:sz="0" w:space="0" w:color="auto"/>
          </w:divBdr>
        </w:div>
        <w:div w:id="488450283">
          <w:marLeft w:val="0"/>
          <w:marRight w:val="0"/>
          <w:marTop w:val="0"/>
          <w:marBottom w:val="0"/>
          <w:divBdr>
            <w:top w:val="single" w:sz="6" w:space="0" w:color="999999"/>
            <w:left w:val="single" w:sz="6" w:space="0" w:color="999999"/>
            <w:bottom w:val="single" w:sz="6" w:space="0" w:color="999999"/>
            <w:right w:val="single" w:sz="6" w:space="0" w:color="999999"/>
          </w:divBdr>
        </w:div>
        <w:div w:id="488524068">
          <w:marLeft w:val="0"/>
          <w:marRight w:val="0"/>
          <w:marTop w:val="0"/>
          <w:marBottom w:val="0"/>
          <w:divBdr>
            <w:top w:val="single" w:sz="2" w:space="0" w:color="E0E0E0"/>
            <w:left w:val="single" w:sz="2" w:space="0" w:color="E0E0E0"/>
            <w:bottom w:val="single" w:sz="2" w:space="0" w:color="E0E0E0"/>
            <w:right w:val="single" w:sz="2" w:space="0" w:color="E0E0E0"/>
          </w:divBdr>
        </w:div>
        <w:div w:id="488595928">
          <w:marLeft w:val="-150"/>
          <w:marRight w:val="-150"/>
          <w:marTop w:val="0"/>
          <w:marBottom w:val="0"/>
          <w:divBdr>
            <w:top w:val="none" w:sz="0" w:space="0" w:color="auto"/>
            <w:left w:val="none" w:sz="0" w:space="0" w:color="auto"/>
            <w:bottom w:val="none" w:sz="0" w:space="0" w:color="auto"/>
            <w:right w:val="none" w:sz="0" w:space="0" w:color="auto"/>
          </w:divBdr>
        </w:div>
        <w:div w:id="488668988">
          <w:marLeft w:val="0"/>
          <w:marRight w:val="0"/>
          <w:marTop w:val="0"/>
          <w:marBottom w:val="0"/>
          <w:divBdr>
            <w:top w:val="none" w:sz="0" w:space="0" w:color="auto"/>
            <w:left w:val="none" w:sz="0" w:space="0" w:color="auto"/>
            <w:bottom w:val="none" w:sz="0" w:space="0" w:color="auto"/>
            <w:right w:val="none" w:sz="0" w:space="0" w:color="auto"/>
          </w:divBdr>
        </w:div>
        <w:div w:id="488714879">
          <w:marLeft w:val="0"/>
          <w:marRight w:val="0"/>
          <w:marTop w:val="0"/>
          <w:marBottom w:val="0"/>
          <w:divBdr>
            <w:top w:val="none" w:sz="0" w:space="0" w:color="auto"/>
            <w:left w:val="none" w:sz="0" w:space="0" w:color="auto"/>
            <w:bottom w:val="none" w:sz="0" w:space="0" w:color="auto"/>
            <w:right w:val="none" w:sz="0" w:space="0" w:color="auto"/>
          </w:divBdr>
        </w:div>
        <w:div w:id="488718900">
          <w:marLeft w:val="0"/>
          <w:marRight w:val="0"/>
          <w:marTop w:val="0"/>
          <w:marBottom w:val="150"/>
          <w:divBdr>
            <w:top w:val="none" w:sz="0" w:space="0" w:color="auto"/>
            <w:left w:val="none" w:sz="0" w:space="0" w:color="auto"/>
            <w:bottom w:val="none" w:sz="0" w:space="0" w:color="auto"/>
            <w:right w:val="none" w:sz="0" w:space="0" w:color="auto"/>
          </w:divBdr>
        </w:div>
        <w:div w:id="488794216">
          <w:marLeft w:val="-225"/>
          <w:marRight w:val="-225"/>
          <w:marTop w:val="0"/>
          <w:marBottom w:val="0"/>
          <w:divBdr>
            <w:top w:val="none" w:sz="0" w:space="0" w:color="auto"/>
            <w:left w:val="none" w:sz="0" w:space="0" w:color="auto"/>
            <w:bottom w:val="none" w:sz="0" w:space="0" w:color="auto"/>
            <w:right w:val="none" w:sz="0" w:space="0" w:color="auto"/>
          </w:divBdr>
          <w:divsChild>
            <w:div w:id="590629770">
              <w:marLeft w:val="0"/>
              <w:marRight w:val="0"/>
              <w:marTop w:val="0"/>
              <w:marBottom w:val="0"/>
              <w:divBdr>
                <w:top w:val="none" w:sz="0" w:space="0" w:color="auto"/>
                <w:left w:val="none" w:sz="0" w:space="0" w:color="auto"/>
                <w:bottom w:val="none" w:sz="0" w:space="0" w:color="auto"/>
                <w:right w:val="none" w:sz="0" w:space="0" w:color="auto"/>
              </w:divBdr>
            </w:div>
          </w:divsChild>
        </w:div>
        <w:div w:id="488794916">
          <w:marLeft w:val="188"/>
          <w:marRight w:val="0"/>
          <w:marTop w:val="100"/>
          <w:marBottom w:val="0"/>
          <w:divBdr>
            <w:top w:val="none" w:sz="0" w:space="0" w:color="auto"/>
            <w:left w:val="none" w:sz="0" w:space="0" w:color="auto"/>
            <w:bottom w:val="none" w:sz="0" w:space="0" w:color="auto"/>
            <w:right w:val="none" w:sz="0" w:space="0" w:color="auto"/>
          </w:divBdr>
        </w:div>
        <w:div w:id="488863905">
          <w:marLeft w:val="0"/>
          <w:marRight w:val="0"/>
          <w:marTop w:val="0"/>
          <w:marBottom w:val="0"/>
          <w:divBdr>
            <w:top w:val="none" w:sz="0" w:space="0" w:color="auto"/>
            <w:left w:val="none" w:sz="0" w:space="0" w:color="auto"/>
            <w:bottom w:val="none" w:sz="0" w:space="0" w:color="auto"/>
            <w:right w:val="none" w:sz="0" w:space="0" w:color="auto"/>
          </w:divBdr>
          <w:divsChild>
            <w:div w:id="140731193">
              <w:marLeft w:val="0"/>
              <w:marRight w:val="0"/>
              <w:marTop w:val="450"/>
              <w:marBottom w:val="450"/>
              <w:divBdr>
                <w:top w:val="none" w:sz="0" w:space="0" w:color="auto"/>
                <w:left w:val="none" w:sz="0" w:space="0" w:color="auto"/>
                <w:bottom w:val="none" w:sz="0" w:space="0" w:color="auto"/>
                <w:right w:val="none" w:sz="0" w:space="0" w:color="auto"/>
              </w:divBdr>
              <w:divsChild>
                <w:div w:id="290670439">
                  <w:marLeft w:val="0"/>
                  <w:marRight w:val="0"/>
                  <w:marTop w:val="0"/>
                  <w:marBottom w:val="0"/>
                  <w:divBdr>
                    <w:top w:val="none" w:sz="0" w:space="0" w:color="auto"/>
                    <w:left w:val="none" w:sz="0" w:space="0" w:color="auto"/>
                    <w:bottom w:val="single" w:sz="6" w:space="5" w:color="E6E3E2"/>
                    <w:right w:val="none" w:sz="0" w:space="0" w:color="auto"/>
                  </w:divBdr>
                </w:div>
                <w:div w:id="33668849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 w:id="488912097">
          <w:marLeft w:val="15"/>
          <w:marRight w:val="225"/>
          <w:marTop w:val="225"/>
          <w:marBottom w:val="105"/>
          <w:divBdr>
            <w:top w:val="none" w:sz="0" w:space="0" w:color="auto"/>
            <w:left w:val="none" w:sz="0" w:space="0" w:color="auto"/>
            <w:bottom w:val="none" w:sz="0" w:space="0" w:color="auto"/>
            <w:right w:val="none" w:sz="0" w:space="0" w:color="auto"/>
          </w:divBdr>
          <w:divsChild>
            <w:div w:id="748766554">
              <w:marLeft w:val="0"/>
              <w:marRight w:val="0"/>
              <w:marTop w:val="0"/>
              <w:marBottom w:val="0"/>
              <w:divBdr>
                <w:top w:val="none" w:sz="0" w:space="0" w:color="auto"/>
                <w:left w:val="none" w:sz="0" w:space="0" w:color="auto"/>
                <w:bottom w:val="none" w:sz="0" w:space="0" w:color="auto"/>
                <w:right w:val="none" w:sz="0" w:space="0" w:color="auto"/>
              </w:divBdr>
            </w:div>
          </w:divsChild>
        </w:div>
        <w:div w:id="488980019">
          <w:marLeft w:val="0"/>
          <w:marRight w:val="0"/>
          <w:marTop w:val="0"/>
          <w:marBottom w:val="0"/>
          <w:divBdr>
            <w:top w:val="none" w:sz="0" w:space="0" w:color="auto"/>
            <w:left w:val="none" w:sz="0" w:space="0" w:color="auto"/>
            <w:bottom w:val="none" w:sz="0" w:space="0" w:color="auto"/>
            <w:right w:val="none" w:sz="0" w:space="0" w:color="auto"/>
          </w:divBdr>
          <w:divsChild>
            <w:div w:id="84738122">
              <w:marLeft w:val="-225"/>
              <w:marRight w:val="-225"/>
              <w:marTop w:val="0"/>
              <w:marBottom w:val="0"/>
              <w:divBdr>
                <w:top w:val="none" w:sz="0" w:space="0" w:color="auto"/>
                <w:left w:val="none" w:sz="0" w:space="0" w:color="auto"/>
                <w:bottom w:val="none" w:sz="0" w:space="0" w:color="auto"/>
                <w:right w:val="none" w:sz="0" w:space="0" w:color="auto"/>
              </w:divBdr>
            </w:div>
          </w:divsChild>
        </w:div>
        <w:div w:id="489053950">
          <w:marLeft w:val="626"/>
          <w:marRight w:val="0"/>
          <w:marTop w:val="0"/>
          <w:marBottom w:val="0"/>
          <w:divBdr>
            <w:top w:val="none" w:sz="0" w:space="0" w:color="auto"/>
            <w:left w:val="none" w:sz="0" w:space="0" w:color="auto"/>
            <w:bottom w:val="none" w:sz="0" w:space="0" w:color="auto"/>
            <w:right w:val="none" w:sz="0" w:space="0" w:color="auto"/>
          </w:divBdr>
        </w:div>
        <w:div w:id="489178840">
          <w:marLeft w:val="0"/>
          <w:marRight w:val="0"/>
          <w:marTop w:val="0"/>
          <w:marBottom w:val="0"/>
          <w:divBdr>
            <w:top w:val="none" w:sz="0" w:space="0" w:color="auto"/>
            <w:left w:val="none" w:sz="0" w:space="0" w:color="auto"/>
            <w:bottom w:val="none" w:sz="0" w:space="0" w:color="auto"/>
            <w:right w:val="none" w:sz="0" w:space="0" w:color="auto"/>
          </w:divBdr>
        </w:div>
        <w:div w:id="489255553">
          <w:marLeft w:val="0"/>
          <w:marRight w:val="225"/>
          <w:marTop w:val="0"/>
          <w:marBottom w:val="0"/>
          <w:divBdr>
            <w:top w:val="none" w:sz="0" w:space="0" w:color="auto"/>
            <w:left w:val="none" w:sz="0" w:space="0" w:color="auto"/>
            <w:bottom w:val="none" w:sz="0" w:space="0" w:color="auto"/>
            <w:right w:val="none" w:sz="0" w:space="0" w:color="auto"/>
          </w:divBdr>
        </w:div>
        <w:div w:id="489256640">
          <w:marLeft w:val="1463"/>
          <w:marRight w:val="0"/>
          <w:marTop w:val="0"/>
          <w:marBottom w:val="0"/>
          <w:divBdr>
            <w:top w:val="none" w:sz="0" w:space="0" w:color="auto"/>
            <w:left w:val="none" w:sz="0" w:space="0" w:color="auto"/>
            <w:bottom w:val="none" w:sz="0" w:space="0" w:color="auto"/>
            <w:right w:val="none" w:sz="0" w:space="0" w:color="auto"/>
          </w:divBdr>
        </w:div>
        <w:div w:id="489322594">
          <w:marLeft w:val="-250"/>
          <w:marRight w:val="-250"/>
          <w:marTop w:val="0"/>
          <w:marBottom w:val="376"/>
          <w:divBdr>
            <w:top w:val="none" w:sz="0" w:space="0" w:color="auto"/>
            <w:left w:val="none" w:sz="0" w:space="0" w:color="auto"/>
            <w:bottom w:val="none" w:sz="0" w:space="0" w:color="auto"/>
            <w:right w:val="none" w:sz="0" w:space="0" w:color="auto"/>
          </w:divBdr>
          <w:divsChild>
            <w:div w:id="479075140">
              <w:marLeft w:val="0"/>
              <w:marRight w:val="0"/>
              <w:marTop w:val="0"/>
              <w:marBottom w:val="0"/>
              <w:divBdr>
                <w:top w:val="none" w:sz="0" w:space="0" w:color="auto"/>
                <w:left w:val="none" w:sz="0" w:space="0" w:color="auto"/>
                <w:bottom w:val="none" w:sz="0" w:space="0" w:color="auto"/>
                <w:right w:val="none" w:sz="0" w:space="0" w:color="auto"/>
              </w:divBdr>
              <w:divsChild>
                <w:div w:id="711729031">
                  <w:marLeft w:val="0"/>
                  <w:marRight w:val="1628"/>
                  <w:marTop w:val="0"/>
                  <w:marBottom w:val="0"/>
                  <w:divBdr>
                    <w:top w:val="none" w:sz="0" w:space="0" w:color="auto"/>
                    <w:left w:val="none" w:sz="0" w:space="0" w:color="auto"/>
                    <w:bottom w:val="none" w:sz="0" w:space="0" w:color="auto"/>
                    <w:right w:val="none" w:sz="0" w:space="0" w:color="auto"/>
                  </w:divBdr>
                </w:div>
              </w:divsChild>
            </w:div>
            <w:div w:id="635641788">
              <w:marLeft w:val="0"/>
              <w:marRight w:val="0"/>
              <w:marTop w:val="0"/>
              <w:marBottom w:val="0"/>
              <w:divBdr>
                <w:top w:val="none" w:sz="0" w:space="0" w:color="auto"/>
                <w:left w:val="none" w:sz="0" w:space="0" w:color="auto"/>
                <w:bottom w:val="none" w:sz="0" w:space="0" w:color="auto"/>
                <w:right w:val="none" w:sz="0" w:space="0" w:color="auto"/>
              </w:divBdr>
            </w:div>
          </w:divsChild>
        </w:div>
        <w:div w:id="489371979">
          <w:marLeft w:val="750"/>
          <w:marRight w:val="1500"/>
          <w:marTop w:val="0"/>
          <w:marBottom w:val="0"/>
          <w:divBdr>
            <w:top w:val="none" w:sz="0" w:space="0" w:color="auto"/>
            <w:left w:val="none" w:sz="0" w:space="0" w:color="auto"/>
            <w:bottom w:val="none" w:sz="0" w:space="0" w:color="auto"/>
            <w:right w:val="none" w:sz="0" w:space="0" w:color="auto"/>
          </w:divBdr>
        </w:div>
        <w:div w:id="489491650">
          <w:marLeft w:val="0"/>
          <w:marRight w:val="0"/>
          <w:marTop w:val="0"/>
          <w:marBottom w:val="240"/>
          <w:divBdr>
            <w:top w:val="none" w:sz="0" w:space="0" w:color="auto"/>
            <w:left w:val="none" w:sz="0" w:space="0" w:color="auto"/>
            <w:bottom w:val="none" w:sz="0" w:space="0" w:color="auto"/>
            <w:right w:val="none" w:sz="0" w:space="0" w:color="auto"/>
          </w:divBdr>
        </w:div>
        <w:div w:id="489519988">
          <w:marLeft w:val="0"/>
          <w:marRight w:val="0"/>
          <w:marTop w:val="0"/>
          <w:marBottom w:val="0"/>
          <w:divBdr>
            <w:top w:val="none" w:sz="0" w:space="0" w:color="auto"/>
            <w:left w:val="none" w:sz="0" w:space="0" w:color="auto"/>
            <w:bottom w:val="none" w:sz="0" w:space="0" w:color="auto"/>
            <w:right w:val="none" w:sz="0" w:space="0" w:color="auto"/>
          </w:divBdr>
          <w:divsChild>
            <w:div w:id="543828966">
              <w:marLeft w:val="0"/>
              <w:marRight w:val="450"/>
              <w:marTop w:val="0"/>
              <w:marBottom w:val="150"/>
              <w:divBdr>
                <w:top w:val="none" w:sz="0" w:space="0" w:color="auto"/>
                <w:left w:val="none" w:sz="0" w:space="0" w:color="auto"/>
                <w:bottom w:val="none" w:sz="0" w:space="0" w:color="auto"/>
                <w:right w:val="none" w:sz="0" w:space="0" w:color="auto"/>
              </w:divBdr>
            </w:div>
          </w:divsChild>
        </w:div>
        <w:div w:id="489567091">
          <w:marLeft w:val="0"/>
          <w:marRight w:val="0"/>
          <w:marTop w:val="0"/>
          <w:marBottom w:val="0"/>
          <w:divBdr>
            <w:top w:val="none" w:sz="0" w:space="0" w:color="auto"/>
            <w:left w:val="none" w:sz="0" w:space="0" w:color="auto"/>
            <w:bottom w:val="none" w:sz="0" w:space="0" w:color="auto"/>
            <w:right w:val="none" w:sz="0" w:space="0" w:color="auto"/>
          </w:divBdr>
          <w:divsChild>
            <w:div w:id="484785827">
              <w:marLeft w:val="0"/>
              <w:marRight w:val="0"/>
              <w:marTop w:val="0"/>
              <w:marBottom w:val="240"/>
              <w:divBdr>
                <w:top w:val="none" w:sz="0" w:space="0" w:color="auto"/>
                <w:left w:val="none" w:sz="0" w:space="0" w:color="auto"/>
                <w:bottom w:val="none" w:sz="0" w:space="0" w:color="auto"/>
                <w:right w:val="none" w:sz="0" w:space="0" w:color="auto"/>
              </w:divBdr>
            </w:div>
            <w:div w:id="689448290">
              <w:marLeft w:val="0"/>
              <w:marRight w:val="0"/>
              <w:marTop w:val="0"/>
              <w:marBottom w:val="240"/>
              <w:divBdr>
                <w:top w:val="none" w:sz="0" w:space="0" w:color="auto"/>
                <w:left w:val="none" w:sz="0" w:space="0" w:color="auto"/>
                <w:bottom w:val="none" w:sz="0" w:space="0" w:color="auto"/>
                <w:right w:val="none" w:sz="0" w:space="0" w:color="auto"/>
              </w:divBdr>
            </w:div>
          </w:divsChild>
        </w:div>
        <w:div w:id="489639372">
          <w:marLeft w:val="0"/>
          <w:marRight w:val="0"/>
          <w:marTop w:val="0"/>
          <w:marBottom w:val="0"/>
          <w:divBdr>
            <w:top w:val="none" w:sz="0" w:space="6" w:color="DDDDDD"/>
            <w:left w:val="none" w:sz="0" w:space="9" w:color="DDDDDD"/>
            <w:bottom w:val="single" w:sz="4" w:space="6" w:color="DDDDDD"/>
            <w:right w:val="none" w:sz="0" w:space="9" w:color="DDDDDD"/>
          </w:divBdr>
        </w:div>
        <w:div w:id="489643481">
          <w:marLeft w:val="0"/>
          <w:marRight w:val="0"/>
          <w:marTop w:val="0"/>
          <w:marBottom w:val="0"/>
          <w:divBdr>
            <w:top w:val="none" w:sz="0" w:space="0" w:color="auto"/>
            <w:left w:val="none" w:sz="0" w:space="0" w:color="auto"/>
            <w:bottom w:val="none" w:sz="0" w:space="0" w:color="auto"/>
            <w:right w:val="none" w:sz="0" w:space="0" w:color="auto"/>
          </w:divBdr>
          <w:divsChild>
            <w:div w:id="115225628">
              <w:marLeft w:val="-150"/>
              <w:marRight w:val="-150"/>
              <w:marTop w:val="0"/>
              <w:marBottom w:val="0"/>
              <w:divBdr>
                <w:top w:val="none" w:sz="0" w:space="0" w:color="auto"/>
                <w:left w:val="none" w:sz="0" w:space="0" w:color="auto"/>
                <w:bottom w:val="none" w:sz="0" w:space="0" w:color="auto"/>
                <w:right w:val="none" w:sz="0" w:space="0" w:color="auto"/>
              </w:divBdr>
              <w:divsChild>
                <w:div w:id="410466802">
                  <w:marLeft w:val="0"/>
                  <w:marRight w:val="0"/>
                  <w:marTop w:val="0"/>
                  <w:marBottom w:val="0"/>
                  <w:divBdr>
                    <w:top w:val="none" w:sz="0" w:space="0" w:color="auto"/>
                    <w:left w:val="none" w:sz="0" w:space="0" w:color="auto"/>
                    <w:bottom w:val="none" w:sz="0" w:space="0" w:color="auto"/>
                    <w:right w:val="none" w:sz="0" w:space="0" w:color="auto"/>
                  </w:divBdr>
                  <w:divsChild>
                    <w:div w:id="760033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89709709">
          <w:marLeft w:val="0"/>
          <w:marRight w:val="0"/>
          <w:marTop w:val="0"/>
          <w:marBottom w:val="345"/>
          <w:divBdr>
            <w:top w:val="none" w:sz="0" w:space="0" w:color="auto"/>
            <w:left w:val="none" w:sz="0" w:space="0" w:color="auto"/>
            <w:bottom w:val="none" w:sz="0" w:space="0" w:color="auto"/>
            <w:right w:val="none" w:sz="0" w:space="0" w:color="auto"/>
          </w:divBdr>
        </w:div>
        <w:div w:id="489712777">
          <w:marLeft w:val="0"/>
          <w:marRight w:val="0"/>
          <w:marTop w:val="0"/>
          <w:marBottom w:val="0"/>
          <w:divBdr>
            <w:top w:val="none" w:sz="0" w:space="0" w:color="auto"/>
            <w:left w:val="none" w:sz="0" w:space="0" w:color="auto"/>
            <w:bottom w:val="none" w:sz="0" w:space="0" w:color="auto"/>
            <w:right w:val="none" w:sz="0" w:space="0" w:color="auto"/>
          </w:divBdr>
          <w:divsChild>
            <w:div w:id="344358274">
              <w:marLeft w:val="0"/>
              <w:marRight w:val="0"/>
              <w:marTop w:val="0"/>
              <w:marBottom w:val="0"/>
              <w:divBdr>
                <w:top w:val="none" w:sz="0" w:space="0" w:color="auto"/>
                <w:left w:val="none" w:sz="0" w:space="0" w:color="auto"/>
                <w:bottom w:val="none" w:sz="0" w:space="0" w:color="auto"/>
                <w:right w:val="none" w:sz="0" w:space="0" w:color="auto"/>
              </w:divBdr>
            </w:div>
          </w:divsChild>
        </w:div>
        <w:div w:id="489712872">
          <w:marLeft w:val="-225"/>
          <w:marRight w:val="-225"/>
          <w:marTop w:val="0"/>
          <w:marBottom w:val="0"/>
          <w:divBdr>
            <w:top w:val="none" w:sz="0" w:space="0" w:color="auto"/>
            <w:left w:val="none" w:sz="0" w:space="0" w:color="auto"/>
            <w:bottom w:val="none" w:sz="0" w:space="0" w:color="auto"/>
            <w:right w:val="none" w:sz="0" w:space="0" w:color="auto"/>
          </w:divBdr>
        </w:div>
        <w:div w:id="489714511">
          <w:marLeft w:val="0"/>
          <w:marRight w:val="0"/>
          <w:marTop w:val="0"/>
          <w:marBottom w:val="0"/>
          <w:divBdr>
            <w:top w:val="none" w:sz="0" w:space="0" w:color="auto"/>
            <w:left w:val="none" w:sz="0" w:space="0" w:color="auto"/>
            <w:bottom w:val="none" w:sz="0" w:space="0" w:color="auto"/>
            <w:right w:val="none" w:sz="0" w:space="0" w:color="auto"/>
          </w:divBdr>
        </w:div>
        <w:div w:id="489909064">
          <w:marLeft w:val="0"/>
          <w:marRight w:val="0"/>
          <w:marTop w:val="0"/>
          <w:marBottom w:val="0"/>
          <w:divBdr>
            <w:top w:val="none" w:sz="0" w:space="0" w:color="auto"/>
            <w:left w:val="none" w:sz="0" w:space="0" w:color="auto"/>
            <w:bottom w:val="none" w:sz="0" w:space="0" w:color="auto"/>
            <w:right w:val="none" w:sz="0" w:space="0" w:color="auto"/>
          </w:divBdr>
        </w:div>
        <w:div w:id="489909200">
          <w:marLeft w:val="0"/>
          <w:marRight w:val="225"/>
          <w:marTop w:val="0"/>
          <w:marBottom w:val="0"/>
          <w:divBdr>
            <w:top w:val="none" w:sz="0" w:space="0" w:color="auto"/>
            <w:left w:val="none" w:sz="0" w:space="0" w:color="auto"/>
            <w:bottom w:val="none" w:sz="0" w:space="0" w:color="auto"/>
            <w:right w:val="none" w:sz="0" w:space="0" w:color="auto"/>
          </w:divBdr>
        </w:div>
        <w:div w:id="489950926">
          <w:marLeft w:val="0"/>
          <w:marRight w:val="0"/>
          <w:marTop w:val="0"/>
          <w:marBottom w:val="0"/>
          <w:divBdr>
            <w:top w:val="none" w:sz="0" w:space="0" w:color="auto"/>
            <w:left w:val="none" w:sz="0" w:space="0" w:color="auto"/>
            <w:bottom w:val="none" w:sz="0" w:space="0" w:color="auto"/>
            <w:right w:val="none" w:sz="0" w:space="0" w:color="auto"/>
          </w:divBdr>
        </w:div>
        <w:div w:id="490021561">
          <w:marLeft w:val="0"/>
          <w:marRight w:val="0"/>
          <w:marTop w:val="0"/>
          <w:marBottom w:val="250"/>
          <w:divBdr>
            <w:top w:val="none" w:sz="0" w:space="0" w:color="auto"/>
            <w:left w:val="none" w:sz="0" w:space="0" w:color="auto"/>
            <w:bottom w:val="single" w:sz="4" w:space="4" w:color="000000"/>
            <w:right w:val="none" w:sz="0" w:space="0" w:color="auto"/>
          </w:divBdr>
        </w:div>
        <w:div w:id="490097414">
          <w:marLeft w:val="0"/>
          <w:marRight w:val="0"/>
          <w:marTop w:val="0"/>
          <w:marBottom w:val="0"/>
          <w:divBdr>
            <w:top w:val="none" w:sz="0" w:space="0" w:color="auto"/>
            <w:left w:val="none" w:sz="0" w:space="0" w:color="auto"/>
            <w:bottom w:val="none" w:sz="0" w:space="0" w:color="auto"/>
            <w:right w:val="none" w:sz="0" w:space="0" w:color="auto"/>
          </w:divBdr>
        </w:div>
        <w:div w:id="490102386">
          <w:marLeft w:val="-225"/>
          <w:marRight w:val="-225"/>
          <w:marTop w:val="0"/>
          <w:marBottom w:val="0"/>
          <w:divBdr>
            <w:top w:val="none" w:sz="0" w:space="0" w:color="auto"/>
            <w:left w:val="none" w:sz="0" w:space="0" w:color="auto"/>
            <w:bottom w:val="none" w:sz="0" w:space="0" w:color="auto"/>
            <w:right w:val="none" w:sz="0" w:space="0" w:color="auto"/>
          </w:divBdr>
          <w:divsChild>
            <w:div w:id="784152621">
              <w:marLeft w:val="1463"/>
              <w:marRight w:val="0"/>
              <w:marTop w:val="0"/>
              <w:marBottom w:val="0"/>
              <w:divBdr>
                <w:top w:val="none" w:sz="0" w:space="0" w:color="auto"/>
                <w:left w:val="none" w:sz="0" w:space="0" w:color="auto"/>
                <w:bottom w:val="none" w:sz="0" w:space="0" w:color="auto"/>
                <w:right w:val="none" w:sz="0" w:space="0" w:color="auto"/>
              </w:divBdr>
            </w:div>
          </w:divsChild>
        </w:div>
        <w:div w:id="490144185">
          <w:marLeft w:val="0"/>
          <w:marRight w:val="0"/>
          <w:marTop w:val="150"/>
          <w:marBottom w:val="0"/>
          <w:divBdr>
            <w:top w:val="none" w:sz="0" w:space="0" w:color="auto"/>
            <w:left w:val="none" w:sz="0" w:space="0" w:color="auto"/>
            <w:bottom w:val="none" w:sz="0" w:space="0" w:color="auto"/>
            <w:right w:val="none" w:sz="0" w:space="0" w:color="auto"/>
          </w:divBdr>
        </w:div>
        <w:div w:id="490214675">
          <w:marLeft w:val="0"/>
          <w:marRight w:val="0"/>
          <w:marTop w:val="0"/>
          <w:marBottom w:val="0"/>
          <w:divBdr>
            <w:top w:val="none" w:sz="0" w:space="0" w:color="auto"/>
            <w:left w:val="none" w:sz="0" w:space="0" w:color="auto"/>
            <w:bottom w:val="none" w:sz="0" w:space="0" w:color="auto"/>
            <w:right w:val="none" w:sz="0" w:space="0" w:color="auto"/>
          </w:divBdr>
          <w:divsChild>
            <w:div w:id="648943014">
              <w:marLeft w:val="0"/>
              <w:marRight w:val="0"/>
              <w:marTop w:val="0"/>
              <w:marBottom w:val="75"/>
              <w:divBdr>
                <w:top w:val="none" w:sz="0" w:space="0" w:color="auto"/>
                <w:left w:val="none" w:sz="0" w:space="0" w:color="auto"/>
                <w:bottom w:val="none" w:sz="0" w:space="0" w:color="auto"/>
                <w:right w:val="none" w:sz="0" w:space="0" w:color="auto"/>
              </w:divBdr>
            </w:div>
          </w:divsChild>
        </w:div>
        <w:div w:id="490215003">
          <w:marLeft w:val="0"/>
          <w:marRight w:val="0"/>
          <w:marTop w:val="0"/>
          <w:marBottom w:val="0"/>
          <w:divBdr>
            <w:top w:val="none" w:sz="0" w:space="0" w:color="auto"/>
            <w:left w:val="none" w:sz="0" w:space="0" w:color="auto"/>
            <w:bottom w:val="none" w:sz="0" w:space="0" w:color="auto"/>
            <w:right w:val="none" w:sz="0" w:space="0" w:color="auto"/>
          </w:divBdr>
        </w:div>
        <w:div w:id="490221502">
          <w:marLeft w:val="0"/>
          <w:marRight w:val="0"/>
          <w:marTop w:val="0"/>
          <w:marBottom w:val="0"/>
          <w:divBdr>
            <w:top w:val="none" w:sz="0" w:space="0" w:color="auto"/>
            <w:left w:val="none" w:sz="0" w:space="0" w:color="auto"/>
            <w:bottom w:val="none" w:sz="0" w:space="0" w:color="auto"/>
            <w:right w:val="none" w:sz="0" w:space="0" w:color="auto"/>
          </w:divBdr>
        </w:div>
        <w:div w:id="490289474">
          <w:marLeft w:val="0"/>
          <w:marRight w:val="0"/>
          <w:marTop w:val="0"/>
          <w:marBottom w:val="0"/>
          <w:divBdr>
            <w:top w:val="none" w:sz="0" w:space="0" w:color="auto"/>
            <w:left w:val="none" w:sz="0" w:space="0" w:color="auto"/>
            <w:bottom w:val="none" w:sz="0" w:space="0" w:color="auto"/>
            <w:right w:val="none" w:sz="0" w:space="0" w:color="auto"/>
          </w:divBdr>
        </w:div>
        <w:div w:id="490368548">
          <w:marLeft w:val="0"/>
          <w:marRight w:val="0"/>
          <w:marTop w:val="0"/>
          <w:marBottom w:val="0"/>
          <w:divBdr>
            <w:top w:val="none" w:sz="0" w:space="0" w:color="auto"/>
            <w:left w:val="none" w:sz="0" w:space="0" w:color="auto"/>
            <w:bottom w:val="none" w:sz="0" w:space="0" w:color="auto"/>
            <w:right w:val="none" w:sz="0" w:space="0" w:color="auto"/>
          </w:divBdr>
        </w:div>
        <w:div w:id="490368826">
          <w:marLeft w:val="-300"/>
          <w:marRight w:val="-300"/>
          <w:marTop w:val="0"/>
          <w:marBottom w:val="450"/>
          <w:divBdr>
            <w:top w:val="none" w:sz="0" w:space="0" w:color="auto"/>
            <w:left w:val="none" w:sz="0" w:space="0" w:color="auto"/>
            <w:bottom w:val="none" w:sz="0" w:space="0" w:color="auto"/>
            <w:right w:val="none" w:sz="0" w:space="0" w:color="auto"/>
          </w:divBdr>
        </w:div>
        <w:div w:id="490560255">
          <w:marLeft w:val="0"/>
          <w:marRight w:val="0"/>
          <w:marTop w:val="0"/>
          <w:marBottom w:val="0"/>
          <w:divBdr>
            <w:top w:val="none" w:sz="0" w:space="0" w:color="auto"/>
            <w:left w:val="none" w:sz="0" w:space="0" w:color="auto"/>
            <w:bottom w:val="none" w:sz="0" w:space="0" w:color="auto"/>
            <w:right w:val="none" w:sz="0" w:space="0" w:color="auto"/>
          </w:divBdr>
          <w:divsChild>
            <w:div w:id="595137698">
              <w:marLeft w:val="-150"/>
              <w:marRight w:val="-150"/>
              <w:marTop w:val="0"/>
              <w:marBottom w:val="0"/>
              <w:divBdr>
                <w:top w:val="none" w:sz="0" w:space="0" w:color="auto"/>
                <w:left w:val="none" w:sz="0" w:space="0" w:color="auto"/>
                <w:bottom w:val="none" w:sz="0" w:space="0" w:color="auto"/>
                <w:right w:val="none" w:sz="0" w:space="0" w:color="auto"/>
              </w:divBdr>
            </w:div>
          </w:divsChild>
        </w:div>
        <w:div w:id="490564562">
          <w:marLeft w:val="0"/>
          <w:marRight w:val="0"/>
          <w:marTop w:val="0"/>
          <w:marBottom w:val="0"/>
          <w:divBdr>
            <w:top w:val="none" w:sz="0" w:space="0" w:color="auto"/>
            <w:left w:val="none" w:sz="0" w:space="0" w:color="auto"/>
            <w:bottom w:val="none" w:sz="0" w:space="0" w:color="auto"/>
            <w:right w:val="none" w:sz="0" w:space="0" w:color="auto"/>
          </w:divBdr>
        </w:div>
        <w:div w:id="490567021">
          <w:marLeft w:val="0"/>
          <w:marRight w:val="0"/>
          <w:marTop w:val="0"/>
          <w:marBottom w:val="0"/>
          <w:divBdr>
            <w:top w:val="single" w:sz="6" w:space="0" w:color="999999"/>
            <w:left w:val="single" w:sz="6" w:space="0" w:color="999999"/>
            <w:bottom w:val="single" w:sz="6" w:space="0" w:color="999999"/>
            <w:right w:val="single" w:sz="6" w:space="0" w:color="999999"/>
          </w:divBdr>
        </w:div>
        <w:div w:id="490604791">
          <w:marLeft w:val="0"/>
          <w:marRight w:val="0"/>
          <w:marTop w:val="0"/>
          <w:marBottom w:val="0"/>
          <w:divBdr>
            <w:top w:val="none" w:sz="0" w:space="0" w:color="auto"/>
            <w:left w:val="none" w:sz="0" w:space="0" w:color="auto"/>
            <w:bottom w:val="none" w:sz="0" w:space="0" w:color="auto"/>
            <w:right w:val="none" w:sz="0" w:space="0" w:color="auto"/>
          </w:divBdr>
        </w:div>
        <w:div w:id="490607746">
          <w:marLeft w:val="-150"/>
          <w:marRight w:val="-150"/>
          <w:marTop w:val="0"/>
          <w:marBottom w:val="0"/>
          <w:divBdr>
            <w:top w:val="none" w:sz="0" w:space="0" w:color="auto"/>
            <w:left w:val="none" w:sz="0" w:space="0" w:color="auto"/>
            <w:bottom w:val="none" w:sz="0" w:space="0" w:color="auto"/>
            <w:right w:val="none" w:sz="0" w:space="0" w:color="auto"/>
          </w:divBdr>
          <w:divsChild>
            <w:div w:id="493451363">
              <w:marLeft w:val="0"/>
              <w:marRight w:val="0"/>
              <w:marTop w:val="0"/>
              <w:marBottom w:val="0"/>
              <w:divBdr>
                <w:top w:val="none" w:sz="0" w:space="0" w:color="auto"/>
                <w:left w:val="none" w:sz="0" w:space="0" w:color="auto"/>
                <w:bottom w:val="none" w:sz="0" w:space="0" w:color="auto"/>
                <w:right w:val="none" w:sz="0" w:space="0" w:color="auto"/>
              </w:divBdr>
              <w:divsChild>
                <w:div w:id="542838192">
                  <w:marLeft w:val="0"/>
                  <w:marRight w:val="0"/>
                  <w:marTop w:val="0"/>
                  <w:marBottom w:val="150"/>
                  <w:divBdr>
                    <w:top w:val="none" w:sz="0" w:space="0" w:color="auto"/>
                    <w:left w:val="none" w:sz="0" w:space="0" w:color="auto"/>
                    <w:bottom w:val="none" w:sz="0" w:space="0" w:color="auto"/>
                    <w:right w:val="none" w:sz="0" w:space="0" w:color="auto"/>
                  </w:divBdr>
                </w:div>
              </w:divsChild>
            </w:div>
            <w:div w:id="529685795">
              <w:marLeft w:val="0"/>
              <w:marRight w:val="0"/>
              <w:marTop w:val="0"/>
              <w:marBottom w:val="0"/>
              <w:divBdr>
                <w:top w:val="none" w:sz="0" w:space="0" w:color="auto"/>
                <w:left w:val="none" w:sz="0" w:space="0" w:color="auto"/>
                <w:bottom w:val="none" w:sz="0" w:space="0" w:color="auto"/>
                <w:right w:val="none" w:sz="0" w:space="0" w:color="auto"/>
              </w:divBdr>
            </w:div>
          </w:divsChild>
        </w:div>
        <w:div w:id="490633289">
          <w:marLeft w:val="0"/>
          <w:marRight w:val="0"/>
          <w:marTop w:val="0"/>
          <w:marBottom w:val="250"/>
          <w:divBdr>
            <w:top w:val="none" w:sz="0" w:space="0" w:color="auto"/>
            <w:left w:val="none" w:sz="0" w:space="0" w:color="auto"/>
            <w:bottom w:val="none" w:sz="0" w:space="0" w:color="auto"/>
            <w:right w:val="none" w:sz="0" w:space="0" w:color="auto"/>
          </w:divBdr>
        </w:div>
        <w:div w:id="490684937">
          <w:marLeft w:val="0"/>
          <w:marRight w:val="0"/>
          <w:marTop w:val="0"/>
          <w:marBottom w:val="300"/>
          <w:divBdr>
            <w:top w:val="none" w:sz="0" w:space="0" w:color="auto"/>
            <w:left w:val="none" w:sz="0" w:space="0" w:color="auto"/>
            <w:bottom w:val="none" w:sz="0" w:space="0" w:color="auto"/>
            <w:right w:val="none" w:sz="0" w:space="0" w:color="auto"/>
          </w:divBdr>
        </w:div>
        <w:div w:id="490751087">
          <w:blockQuote w:val="1"/>
          <w:marLeft w:val="0"/>
          <w:marRight w:val="0"/>
          <w:marTop w:val="300"/>
          <w:marBottom w:val="315"/>
          <w:divBdr>
            <w:top w:val="none" w:sz="0" w:space="0" w:color="auto"/>
            <w:left w:val="single" w:sz="36" w:space="15" w:color="E67E22"/>
            <w:bottom w:val="none" w:sz="0" w:space="0" w:color="auto"/>
            <w:right w:val="none" w:sz="0" w:space="0" w:color="auto"/>
          </w:divBdr>
        </w:div>
        <w:div w:id="490759455">
          <w:marLeft w:val="0"/>
          <w:marRight w:val="0"/>
          <w:marTop w:val="0"/>
          <w:marBottom w:val="240"/>
          <w:divBdr>
            <w:top w:val="none" w:sz="0" w:space="0" w:color="auto"/>
            <w:left w:val="none" w:sz="0" w:space="0" w:color="auto"/>
            <w:bottom w:val="none" w:sz="0" w:space="0" w:color="auto"/>
            <w:right w:val="none" w:sz="0" w:space="0" w:color="auto"/>
          </w:divBdr>
        </w:div>
        <w:div w:id="490828384">
          <w:marLeft w:val="0"/>
          <w:marRight w:val="0"/>
          <w:marTop w:val="0"/>
          <w:marBottom w:val="0"/>
          <w:divBdr>
            <w:top w:val="none" w:sz="0" w:space="0" w:color="auto"/>
            <w:left w:val="none" w:sz="0" w:space="0" w:color="auto"/>
            <w:bottom w:val="none" w:sz="0" w:space="0" w:color="auto"/>
            <w:right w:val="none" w:sz="0" w:space="0" w:color="auto"/>
          </w:divBdr>
          <w:divsChild>
            <w:div w:id="357662319">
              <w:marLeft w:val="0"/>
              <w:marRight w:val="0"/>
              <w:marTop w:val="150"/>
              <w:marBottom w:val="0"/>
              <w:divBdr>
                <w:top w:val="none" w:sz="0" w:space="0" w:color="auto"/>
                <w:left w:val="none" w:sz="0" w:space="0" w:color="auto"/>
                <w:bottom w:val="none" w:sz="0" w:space="0" w:color="auto"/>
                <w:right w:val="none" w:sz="0" w:space="0" w:color="auto"/>
              </w:divBdr>
            </w:div>
          </w:divsChild>
        </w:div>
        <w:div w:id="490870608">
          <w:marLeft w:val="0"/>
          <w:marRight w:val="225"/>
          <w:marTop w:val="0"/>
          <w:marBottom w:val="0"/>
          <w:divBdr>
            <w:top w:val="none" w:sz="0" w:space="0" w:color="auto"/>
            <w:left w:val="none" w:sz="0" w:space="0" w:color="auto"/>
            <w:bottom w:val="none" w:sz="0" w:space="0" w:color="auto"/>
            <w:right w:val="none" w:sz="0" w:space="0" w:color="auto"/>
          </w:divBdr>
        </w:div>
        <w:div w:id="490878077">
          <w:marLeft w:val="1221"/>
          <w:marRight w:val="0"/>
          <w:marTop w:val="0"/>
          <w:marBottom w:val="0"/>
          <w:divBdr>
            <w:top w:val="none" w:sz="0" w:space="0" w:color="auto"/>
            <w:left w:val="none" w:sz="0" w:space="0" w:color="auto"/>
            <w:bottom w:val="none" w:sz="0" w:space="0" w:color="auto"/>
            <w:right w:val="none" w:sz="0" w:space="0" w:color="auto"/>
          </w:divBdr>
          <w:divsChild>
            <w:div w:id="21929342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1020004">
          <w:marLeft w:val="750"/>
          <w:marRight w:val="0"/>
          <w:marTop w:val="0"/>
          <w:marBottom w:val="0"/>
          <w:divBdr>
            <w:top w:val="none" w:sz="0" w:space="0" w:color="auto"/>
            <w:left w:val="none" w:sz="0" w:space="0" w:color="auto"/>
            <w:bottom w:val="none" w:sz="0" w:space="0" w:color="auto"/>
            <w:right w:val="none" w:sz="0" w:space="0" w:color="auto"/>
          </w:divBdr>
          <w:divsChild>
            <w:div w:id="269287501">
              <w:marLeft w:val="15"/>
              <w:marRight w:val="225"/>
              <w:marTop w:val="225"/>
              <w:marBottom w:val="105"/>
              <w:divBdr>
                <w:top w:val="none" w:sz="0" w:space="0" w:color="auto"/>
                <w:left w:val="none" w:sz="0" w:space="0" w:color="auto"/>
                <w:bottom w:val="none" w:sz="0" w:space="0" w:color="auto"/>
                <w:right w:val="none" w:sz="0" w:space="0" w:color="auto"/>
              </w:divBdr>
              <w:divsChild>
                <w:div w:id="260451634">
                  <w:marLeft w:val="0"/>
                  <w:marRight w:val="0"/>
                  <w:marTop w:val="0"/>
                  <w:marBottom w:val="0"/>
                  <w:divBdr>
                    <w:top w:val="none" w:sz="0" w:space="0" w:color="auto"/>
                    <w:left w:val="none" w:sz="0" w:space="0" w:color="auto"/>
                    <w:bottom w:val="none" w:sz="0" w:space="0" w:color="auto"/>
                    <w:right w:val="none" w:sz="0" w:space="0" w:color="auto"/>
                  </w:divBdr>
                </w:div>
                <w:div w:id="6553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6721">
          <w:marLeft w:val="-188"/>
          <w:marRight w:val="-188"/>
          <w:marTop w:val="0"/>
          <w:marBottom w:val="0"/>
          <w:divBdr>
            <w:top w:val="none" w:sz="0" w:space="0" w:color="auto"/>
            <w:left w:val="none" w:sz="0" w:space="0" w:color="auto"/>
            <w:bottom w:val="none" w:sz="0" w:space="0" w:color="auto"/>
            <w:right w:val="none" w:sz="0" w:space="0" w:color="auto"/>
          </w:divBdr>
        </w:div>
        <w:div w:id="491069281">
          <w:marLeft w:val="0"/>
          <w:marRight w:val="0"/>
          <w:marTop w:val="0"/>
          <w:marBottom w:val="0"/>
          <w:divBdr>
            <w:top w:val="none" w:sz="0" w:space="0" w:color="auto"/>
            <w:left w:val="none" w:sz="0" w:space="0" w:color="auto"/>
            <w:bottom w:val="none" w:sz="0" w:space="0" w:color="auto"/>
            <w:right w:val="none" w:sz="0" w:space="0" w:color="auto"/>
          </w:divBdr>
        </w:div>
        <w:div w:id="491138939">
          <w:marLeft w:val="1463"/>
          <w:marRight w:val="0"/>
          <w:marTop w:val="0"/>
          <w:marBottom w:val="0"/>
          <w:divBdr>
            <w:top w:val="none" w:sz="0" w:space="0" w:color="auto"/>
            <w:left w:val="none" w:sz="0" w:space="0" w:color="auto"/>
            <w:bottom w:val="none" w:sz="0" w:space="0" w:color="auto"/>
            <w:right w:val="none" w:sz="0" w:space="0" w:color="auto"/>
          </w:divBdr>
          <w:divsChild>
            <w:div w:id="48589672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1220308">
          <w:marLeft w:val="0"/>
          <w:marRight w:val="0"/>
          <w:marTop w:val="0"/>
          <w:marBottom w:val="250"/>
          <w:divBdr>
            <w:top w:val="none" w:sz="0" w:space="0" w:color="auto"/>
            <w:left w:val="none" w:sz="0" w:space="0" w:color="auto"/>
            <w:bottom w:val="single" w:sz="4" w:space="4" w:color="000000"/>
            <w:right w:val="none" w:sz="0" w:space="0" w:color="auto"/>
          </w:divBdr>
        </w:div>
        <w:div w:id="491220605">
          <w:marLeft w:val="0"/>
          <w:marRight w:val="0"/>
          <w:marTop w:val="0"/>
          <w:marBottom w:val="300"/>
          <w:divBdr>
            <w:top w:val="none" w:sz="0" w:space="0" w:color="auto"/>
            <w:left w:val="none" w:sz="0" w:space="0" w:color="auto"/>
            <w:bottom w:val="none" w:sz="0" w:space="0" w:color="auto"/>
            <w:right w:val="none" w:sz="0" w:space="0" w:color="auto"/>
          </w:divBdr>
          <w:divsChild>
            <w:div w:id="411119560">
              <w:marLeft w:val="0"/>
              <w:marRight w:val="0"/>
              <w:marTop w:val="0"/>
              <w:marBottom w:val="0"/>
              <w:divBdr>
                <w:top w:val="none" w:sz="0" w:space="0" w:color="auto"/>
                <w:left w:val="none" w:sz="0" w:space="0" w:color="auto"/>
                <w:bottom w:val="none" w:sz="0" w:space="0" w:color="auto"/>
                <w:right w:val="none" w:sz="0" w:space="0" w:color="auto"/>
              </w:divBdr>
            </w:div>
          </w:divsChild>
        </w:div>
        <w:div w:id="491263658">
          <w:marLeft w:val="0"/>
          <w:marRight w:val="0"/>
          <w:marTop w:val="0"/>
          <w:marBottom w:val="125"/>
          <w:divBdr>
            <w:top w:val="none" w:sz="0" w:space="0" w:color="auto"/>
            <w:left w:val="none" w:sz="0" w:space="0" w:color="auto"/>
            <w:bottom w:val="none" w:sz="0" w:space="0" w:color="auto"/>
            <w:right w:val="none" w:sz="0" w:space="0" w:color="auto"/>
          </w:divBdr>
        </w:div>
        <w:div w:id="491334332">
          <w:marLeft w:val="0"/>
          <w:marRight w:val="0"/>
          <w:marTop w:val="0"/>
          <w:marBottom w:val="250"/>
          <w:divBdr>
            <w:top w:val="none" w:sz="0" w:space="0" w:color="auto"/>
            <w:left w:val="none" w:sz="0" w:space="0" w:color="auto"/>
            <w:bottom w:val="none" w:sz="0" w:space="0" w:color="auto"/>
            <w:right w:val="none" w:sz="0" w:space="0" w:color="auto"/>
          </w:divBdr>
          <w:divsChild>
            <w:div w:id="345206125">
              <w:marLeft w:val="0"/>
              <w:marRight w:val="0"/>
              <w:marTop w:val="0"/>
              <w:marBottom w:val="0"/>
              <w:divBdr>
                <w:top w:val="none" w:sz="0" w:space="0" w:color="auto"/>
                <w:left w:val="none" w:sz="0" w:space="0" w:color="auto"/>
                <w:bottom w:val="none" w:sz="0" w:space="0" w:color="auto"/>
                <w:right w:val="none" w:sz="0" w:space="0" w:color="auto"/>
              </w:divBdr>
              <w:divsChild>
                <w:div w:id="288972010">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491334708">
          <w:marLeft w:val="0"/>
          <w:marRight w:val="0"/>
          <w:marTop w:val="150"/>
          <w:marBottom w:val="0"/>
          <w:divBdr>
            <w:top w:val="none" w:sz="0" w:space="0" w:color="auto"/>
            <w:left w:val="none" w:sz="0" w:space="0" w:color="auto"/>
            <w:bottom w:val="none" w:sz="0" w:space="0" w:color="auto"/>
            <w:right w:val="none" w:sz="0" w:space="0" w:color="auto"/>
          </w:divBdr>
        </w:div>
        <w:div w:id="491335569">
          <w:marLeft w:val="0"/>
          <w:marRight w:val="0"/>
          <w:marTop w:val="0"/>
          <w:marBottom w:val="0"/>
          <w:divBdr>
            <w:top w:val="none" w:sz="0" w:space="0" w:color="auto"/>
            <w:left w:val="none" w:sz="0" w:space="0" w:color="auto"/>
            <w:bottom w:val="none" w:sz="0" w:space="0" w:color="auto"/>
            <w:right w:val="none" w:sz="0" w:space="0" w:color="auto"/>
          </w:divBdr>
        </w:div>
        <w:div w:id="491339843">
          <w:marLeft w:val="0"/>
          <w:marRight w:val="0"/>
          <w:marTop w:val="0"/>
          <w:marBottom w:val="0"/>
          <w:divBdr>
            <w:top w:val="none" w:sz="0" w:space="0" w:color="auto"/>
            <w:left w:val="none" w:sz="0" w:space="0" w:color="auto"/>
            <w:bottom w:val="none" w:sz="0" w:space="0" w:color="auto"/>
            <w:right w:val="none" w:sz="0" w:space="0" w:color="auto"/>
          </w:divBdr>
        </w:div>
        <w:div w:id="491409609">
          <w:marLeft w:val="0"/>
          <w:marRight w:val="0"/>
          <w:marTop w:val="0"/>
          <w:marBottom w:val="0"/>
          <w:divBdr>
            <w:top w:val="none" w:sz="0" w:space="0" w:color="auto"/>
            <w:left w:val="none" w:sz="0" w:space="0" w:color="auto"/>
            <w:bottom w:val="none" w:sz="0" w:space="0" w:color="auto"/>
            <w:right w:val="none" w:sz="0" w:space="0" w:color="auto"/>
          </w:divBdr>
        </w:div>
        <w:div w:id="491409804">
          <w:marLeft w:val="0"/>
          <w:marRight w:val="0"/>
          <w:marTop w:val="0"/>
          <w:marBottom w:val="0"/>
          <w:divBdr>
            <w:top w:val="none" w:sz="0" w:space="0" w:color="auto"/>
            <w:left w:val="none" w:sz="0" w:space="0" w:color="auto"/>
            <w:bottom w:val="none" w:sz="0" w:space="0" w:color="auto"/>
            <w:right w:val="none" w:sz="0" w:space="0" w:color="auto"/>
          </w:divBdr>
        </w:div>
        <w:div w:id="491481775">
          <w:marLeft w:val="0"/>
          <w:marRight w:val="0"/>
          <w:marTop w:val="0"/>
          <w:marBottom w:val="0"/>
          <w:divBdr>
            <w:top w:val="none" w:sz="0" w:space="0" w:color="auto"/>
            <w:left w:val="none" w:sz="0" w:space="0" w:color="auto"/>
            <w:bottom w:val="none" w:sz="0" w:space="0" w:color="auto"/>
            <w:right w:val="none" w:sz="0" w:space="0" w:color="auto"/>
          </w:divBdr>
        </w:div>
        <w:div w:id="491482652">
          <w:marLeft w:val="0"/>
          <w:marRight w:val="0"/>
          <w:marTop w:val="0"/>
          <w:marBottom w:val="75"/>
          <w:divBdr>
            <w:top w:val="none" w:sz="0" w:space="0" w:color="auto"/>
            <w:left w:val="none" w:sz="0" w:space="0" w:color="auto"/>
            <w:bottom w:val="none" w:sz="0" w:space="0" w:color="auto"/>
            <w:right w:val="none" w:sz="0" w:space="0" w:color="auto"/>
          </w:divBdr>
        </w:div>
        <w:div w:id="491601973">
          <w:marLeft w:val="-225"/>
          <w:marRight w:val="-225"/>
          <w:marTop w:val="0"/>
          <w:marBottom w:val="0"/>
          <w:divBdr>
            <w:top w:val="none" w:sz="0" w:space="0" w:color="auto"/>
            <w:left w:val="none" w:sz="0" w:space="0" w:color="auto"/>
            <w:bottom w:val="none" w:sz="0" w:space="0" w:color="auto"/>
            <w:right w:val="none" w:sz="0" w:space="0" w:color="auto"/>
          </w:divBdr>
          <w:divsChild>
            <w:div w:id="676998441">
              <w:marLeft w:val="1463"/>
              <w:marRight w:val="0"/>
              <w:marTop w:val="0"/>
              <w:marBottom w:val="0"/>
              <w:divBdr>
                <w:top w:val="none" w:sz="0" w:space="0" w:color="auto"/>
                <w:left w:val="none" w:sz="0" w:space="0" w:color="auto"/>
                <w:bottom w:val="none" w:sz="0" w:space="0" w:color="auto"/>
                <w:right w:val="none" w:sz="0" w:space="0" w:color="auto"/>
              </w:divBdr>
              <w:divsChild>
                <w:div w:id="29426330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1604685">
          <w:marLeft w:val="0"/>
          <w:marRight w:val="0"/>
          <w:marTop w:val="0"/>
          <w:marBottom w:val="300"/>
          <w:divBdr>
            <w:top w:val="none" w:sz="0" w:space="0" w:color="auto"/>
            <w:left w:val="none" w:sz="0" w:space="0" w:color="auto"/>
            <w:bottom w:val="single" w:sz="6" w:space="5" w:color="000000"/>
            <w:right w:val="none" w:sz="0" w:space="0" w:color="auto"/>
          </w:divBdr>
        </w:div>
        <w:div w:id="491651445">
          <w:marLeft w:val="0"/>
          <w:marRight w:val="0"/>
          <w:marTop w:val="0"/>
          <w:marBottom w:val="0"/>
          <w:divBdr>
            <w:top w:val="none" w:sz="0" w:space="0" w:color="auto"/>
            <w:left w:val="none" w:sz="0" w:space="0" w:color="auto"/>
            <w:bottom w:val="none" w:sz="0" w:space="0" w:color="auto"/>
            <w:right w:val="none" w:sz="0" w:space="0" w:color="auto"/>
          </w:divBdr>
        </w:div>
        <w:div w:id="491651799">
          <w:marLeft w:val="0"/>
          <w:marRight w:val="0"/>
          <w:marTop w:val="0"/>
          <w:marBottom w:val="0"/>
          <w:divBdr>
            <w:top w:val="none" w:sz="0" w:space="0" w:color="auto"/>
            <w:left w:val="none" w:sz="0" w:space="0" w:color="auto"/>
            <w:bottom w:val="none" w:sz="0" w:space="0" w:color="auto"/>
            <w:right w:val="none" w:sz="0" w:space="0" w:color="auto"/>
          </w:divBdr>
          <w:divsChild>
            <w:div w:id="637802842">
              <w:marLeft w:val="0"/>
              <w:marRight w:val="0"/>
              <w:marTop w:val="0"/>
              <w:marBottom w:val="225"/>
              <w:divBdr>
                <w:top w:val="none" w:sz="0" w:space="0" w:color="auto"/>
                <w:left w:val="none" w:sz="0" w:space="0" w:color="auto"/>
                <w:bottom w:val="none" w:sz="0" w:space="0" w:color="auto"/>
                <w:right w:val="none" w:sz="0" w:space="0" w:color="auto"/>
              </w:divBdr>
            </w:div>
          </w:divsChild>
        </w:div>
        <w:div w:id="491676358">
          <w:marLeft w:val="0"/>
          <w:marRight w:val="0"/>
          <w:marTop w:val="0"/>
          <w:marBottom w:val="0"/>
          <w:divBdr>
            <w:top w:val="none" w:sz="0" w:space="0" w:color="auto"/>
            <w:left w:val="none" w:sz="0" w:space="0" w:color="auto"/>
            <w:bottom w:val="none" w:sz="0" w:space="0" w:color="auto"/>
            <w:right w:val="none" w:sz="0" w:space="0" w:color="auto"/>
          </w:divBdr>
          <w:divsChild>
            <w:div w:id="530262981">
              <w:marLeft w:val="0"/>
              <w:marRight w:val="0"/>
              <w:marTop w:val="0"/>
              <w:marBottom w:val="125"/>
              <w:divBdr>
                <w:top w:val="none" w:sz="0" w:space="0" w:color="auto"/>
                <w:left w:val="none" w:sz="0" w:space="0" w:color="auto"/>
                <w:bottom w:val="none" w:sz="0" w:space="0" w:color="auto"/>
                <w:right w:val="none" w:sz="0" w:space="0" w:color="auto"/>
              </w:divBdr>
            </w:div>
          </w:divsChild>
        </w:div>
        <w:div w:id="491677726">
          <w:marLeft w:val="1221"/>
          <w:marRight w:val="0"/>
          <w:marTop w:val="0"/>
          <w:marBottom w:val="0"/>
          <w:divBdr>
            <w:top w:val="none" w:sz="0" w:space="0" w:color="auto"/>
            <w:left w:val="none" w:sz="0" w:space="0" w:color="auto"/>
            <w:bottom w:val="none" w:sz="0" w:space="0" w:color="auto"/>
            <w:right w:val="none" w:sz="0" w:space="0" w:color="auto"/>
          </w:divBdr>
        </w:div>
        <w:div w:id="491679071">
          <w:marLeft w:val="0"/>
          <w:marRight w:val="0"/>
          <w:marTop w:val="0"/>
          <w:marBottom w:val="0"/>
          <w:divBdr>
            <w:top w:val="none" w:sz="0" w:space="0" w:color="auto"/>
            <w:left w:val="none" w:sz="0" w:space="0" w:color="auto"/>
            <w:bottom w:val="none" w:sz="0" w:space="0" w:color="auto"/>
            <w:right w:val="none" w:sz="0" w:space="0" w:color="auto"/>
          </w:divBdr>
          <w:divsChild>
            <w:div w:id="80836200">
              <w:marLeft w:val="-150"/>
              <w:marRight w:val="-150"/>
              <w:marTop w:val="0"/>
              <w:marBottom w:val="0"/>
              <w:divBdr>
                <w:top w:val="none" w:sz="0" w:space="0" w:color="auto"/>
                <w:left w:val="none" w:sz="0" w:space="0" w:color="auto"/>
                <w:bottom w:val="none" w:sz="0" w:space="0" w:color="auto"/>
                <w:right w:val="none" w:sz="0" w:space="0" w:color="auto"/>
              </w:divBdr>
              <w:divsChild>
                <w:div w:id="770663838">
                  <w:marLeft w:val="0"/>
                  <w:marRight w:val="0"/>
                  <w:marTop w:val="0"/>
                  <w:marBottom w:val="0"/>
                  <w:divBdr>
                    <w:top w:val="none" w:sz="0" w:space="0" w:color="auto"/>
                    <w:left w:val="none" w:sz="0" w:space="0" w:color="auto"/>
                    <w:bottom w:val="none" w:sz="0" w:space="0" w:color="auto"/>
                    <w:right w:val="none" w:sz="0" w:space="0" w:color="auto"/>
                  </w:divBdr>
                  <w:divsChild>
                    <w:div w:id="570165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1679817">
          <w:marLeft w:val="0"/>
          <w:marRight w:val="0"/>
          <w:marTop w:val="0"/>
          <w:marBottom w:val="300"/>
          <w:divBdr>
            <w:top w:val="none" w:sz="0" w:space="0" w:color="auto"/>
            <w:left w:val="none" w:sz="0" w:space="0" w:color="auto"/>
            <w:bottom w:val="none" w:sz="0" w:space="0" w:color="auto"/>
            <w:right w:val="none" w:sz="0" w:space="0" w:color="auto"/>
          </w:divBdr>
        </w:div>
        <w:div w:id="491793163">
          <w:marLeft w:val="0"/>
          <w:marRight w:val="0"/>
          <w:marTop w:val="0"/>
          <w:marBottom w:val="0"/>
          <w:divBdr>
            <w:top w:val="single" w:sz="2" w:space="0" w:color="E0E0E0"/>
            <w:left w:val="single" w:sz="2" w:space="0" w:color="E0E0E0"/>
            <w:bottom w:val="single" w:sz="2" w:space="0" w:color="E0E0E0"/>
            <w:right w:val="single" w:sz="2" w:space="0" w:color="E0E0E0"/>
          </w:divBdr>
        </w:div>
        <w:div w:id="491800075">
          <w:marLeft w:val="1463"/>
          <w:marRight w:val="0"/>
          <w:marTop w:val="0"/>
          <w:marBottom w:val="0"/>
          <w:divBdr>
            <w:top w:val="none" w:sz="0" w:space="0" w:color="auto"/>
            <w:left w:val="none" w:sz="0" w:space="0" w:color="auto"/>
            <w:bottom w:val="none" w:sz="0" w:space="0" w:color="auto"/>
            <w:right w:val="none" w:sz="0" w:space="0" w:color="auto"/>
          </w:divBdr>
        </w:div>
        <w:div w:id="491802295">
          <w:marLeft w:val="-225"/>
          <w:marRight w:val="-225"/>
          <w:marTop w:val="0"/>
          <w:marBottom w:val="0"/>
          <w:divBdr>
            <w:top w:val="none" w:sz="0" w:space="0" w:color="auto"/>
            <w:left w:val="none" w:sz="0" w:space="0" w:color="auto"/>
            <w:bottom w:val="none" w:sz="0" w:space="0" w:color="auto"/>
            <w:right w:val="none" w:sz="0" w:space="0" w:color="auto"/>
          </w:divBdr>
        </w:div>
        <w:div w:id="491873558">
          <w:marLeft w:val="0"/>
          <w:marRight w:val="0"/>
          <w:marTop w:val="0"/>
          <w:marBottom w:val="150"/>
          <w:divBdr>
            <w:top w:val="none" w:sz="0" w:space="0" w:color="auto"/>
            <w:left w:val="none" w:sz="0" w:space="0" w:color="auto"/>
            <w:bottom w:val="none" w:sz="0" w:space="0" w:color="auto"/>
            <w:right w:val="none" w:sz="0" w:space="0" w:color="auto"/>
          </w:divBdr>
        </w:div>
        <w:div w:id="491873987">
          <w:marLeft w:val="0"/>
          <w:marRight w:val="0"/>
          <w:marTop w:val="0"/>
          <w:marBottom w:val="300"/>
          <w:divBdr>
            <w:top w:val="none" w:sz="0" w:space="0" w:color="auto"/>
            <w:left w:val="none" w:sz="0" w:space="0" w:color="auto"/>
            <w:bottom w:val="none" w:sz="0" w:space="0" w:color="auto"/>
            <w:right w:val="none" w:sz="0" w:space="0" w:color="auto"/>
          </w:divBdr>
        </w:div>
        <w:div w:id="491917045">
          <w:marLeft w:val="0"/>
          <w:marRight w:val="0"/>
          <w:marTop w:val="0"/>
          <w:marBottom w:val="0"/>
          <w:divBdr>
            <w:top w:val="none" w:sz="0" w:space="0" w:color="auto"/>
            <w:left w:val="none" w:sz="0" w:space="0" w:color="auto"/>
            <w:bottom w:val="none" w:sz="0" w:space="0" w:color="auto"/>
            <w:right w:val="none" w:sz="0" w:space="0" w:color="auto"/>
          </w:divBdr>
          <w:divsChild>
            <w:div w:id="517354620">
              <w:marLeft w:val="0"/>
              <w:marRight w:val="0"/>
              <w:marTop w:val="0"/>
              <w:marBottom w:val="0"/>
              <w:divBdr>
                <w:top w:val="none" w:sz="0" w:space="0" w:color="auto"/>
                <w:left w:val="none" w:sz="0" w:space="0" w:color="auto"/>
                <w:bottom w:val="none" w:sz="0" w:space="0" w:color="auto"/>
                <w:right w:val="none" w:sz="0" w:space="0" w:color="auto"/>
              </w:divBdr>
            </w:div>
          </w:divsChild>
        </w:div>
        <w:div w:id="491989624">
          <w:marLeft w:val="-125"/>
          <w:marRight w:val="-125"/>
          <w:marTop w:val="0"/>
          <w:marBottom w:val="0"/>
          <w:divBdr>
            <w:top w:val="none" w:sz="0" w:space="0" w:color="auto"/>
            <w:left w:val="none" w:sz="0" w:space="0" w:color="auto"/>
            <w:bottom w:val="none" w:sz="0" w:space="0" w:color="auto"/>
            <w:right w:val="none" w:sz="0" w:space="0" w:color="auto"/>
          </w:divBdr>
          <w:divsChild>
            <w:div w:id="753666022">
              <w:marLeft w:val="0"/>
              <w:marRight w:val="0"/>
              <w:marTop w:val="0"/>
              <w:marBottom w:val="0"/>
              <w:divBdr>
                <w:top w:val="none" w:sz="0" w:space="0" w:color="auto"/>
                <w:left w:val="none" w:sz="0" w:space="0" w:color="auto"/>
                <w:bottom w:val="none" w:sz="0" w:space="0" w:color="auto"/>
                <w:right w:val="none" w:sz="0" w:space="0" w:color="auto"/>
              </w:divBdr>
              <w:divsChild>
                <w:div w:id="221792542">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492066567">
          <w:marLeft w:val="0"/>
          <w:marRight w:val="0"/>
          <w:marTop w:val="0"/>
          <w:marBottom w:val="0"/>
          <w:divBdr>
            <w:top w:val="none" w:sz="0" w:space="0" w:color="auto"/>
            <w:left w:val="none" w:sz="0" w:space="0" w:color="auto"/>
            <w:bottom w:val="none" w:sz="0" w:space="0" w:color="auto"/>
            <w:right w:val="none" w:sz="0" w:space="0" w:color="auto"/>
          </w:divBdr>
        </w:div>
        <w:div w:id="492138735">
          <w:marLeft w:val="0"/>
          <w:marRight w:val="0"/>
          <w:marTop w:val="0"/>
          <w:marBottom w:val="0"/>
          <w:divBdr>
            <w:top w:val="none" w:sz="0" w:space="0" w:color="auto"/>
            <w:left w:val="none" w:sz="0" w:space="0" w:color="auto"/>
            <w:bottom w:val="none" w:sz="0" w:space="0" w:color="auto"/>
            <w:right w:val="none" w:sz="0" w:space="0" w:color="auto"/>
          </w:divBdr>
        </w:div>
        <w:div w:id="492184628">
          <w:marLeft w:val="0"/>
          <w:marRight w:val="0"/>
          <w:marTop w:val="0"/>
          <w:marBottom w:val="0"/>
          <w:divBdr>
            <w:top w:val="none" w:sz="0" w:space="0" w:color="auto"/>
            <w:left w:val="none" w:sz="0" w:space="0" w:color="auto"/>
            <w:bottom w:val="none" w:sz="0" w:space="0" w:color="auto"/>
            <w:right w:val="none" w:sz="0" w:space="0" w:color="auto"/>
          </w:divBdr>
          <w:divsChild>
            <w:div w:id="77288394">
              <w:marLeft w:val="0"/>
              <w:marRight w:val="0"/>
              <w:marTop w:val="0"/>
              <w:marBottom w:val="0"/>
              <w:divBdr>
                <w:top w:val="none" w:sz="0" w:space="0" w:color="auto"/>
                <w:left w:val="none" w:sz="0" w:space="0" w:color="auto"/>
                <w:bottom w:val="none" w:sz="0" w:space="0" w:color="auto"/>
                <w:right w:val="none" w:sz="0" w:space="0" w:color="auto"/>
              </w:divBdr>
            </w:div>
          </w:divsChild>
        </w:div>
        <w:div w:id="492306985">
          <w:marLeft w:val="0"/>
          <w:marRight w:val="0"/>
          <w:marTop w:val="0"/>
          <w:marBottom w:val="0"/>
          <w:divBdr>
            <w:top w:val="none" w:sz="0" w:space="0" w:color="auto"/>
            <w:left w:val="none" w:sz="0" w:space="0" w:color="auto"/>
            <w:bottom w:val="none" w:sz="0" w:space="0" w:color="auto"/>
            <w:right w:val="none" w:sz="0" w:space="0" w:color="auto"/>
          </w:divBdr>
          <w:divsChild>
            <w:div w:id="392198963">
              <w:marLeft w:val="0"/>
              <w:marRight w:val="0"/>
              <w:marTop w:val="0"/>
              <w:marBottom w:val="150"/>
              <w:divBdr>
                <w:top w:val="none" w:sz="0" w:space="0" w:color="auto"/>
                <w:left w:val="none" w:sz="0" w:space="0" w:color="auto"/>
                <w:bottom w:val="none" w:sz="0" w:space="0" w:color="auto"/>
                <w:right w:val="none" w:sz="0" w:space="0" w:color="auto"/>
              </w:divBdr>
            </w:div>
          </w:divsChild>
        </w:div>
        <w:div w:id="492337040">
          <w:marLeft w:val="0"/>
          <w:marRight w:val="0"/>
          <w:marTop w:val="0"/>
          <w:marBottom w:val="150"/>
          <w:divBdr>
            <w:top w:val="none" w:sz="0" w:space="0" w:color="auto"/>
            <w:left w:val="none" w:sz="0" w:space="0" w:color="auto"/>
            <w:bottom w:val="none" w:sz="0" w:space="0" w:color="auto"/>
            <w:right w:val="none" w:sz="0" w:space="0" w:color="auto"/>
          </w:divBdr>
        </w:div>
        <w:div w:id="492375400">
          <w:marLeft w:val="0"/>
          <w:marRight w:val="0"/>
          <w:marTop w:val="0"/>
          <w:marBottom w:val="0"/>
          <w:divBdr>
            <w:top w:val="none" w:sz="0" w:space="0" w:color="auto"/>
            <w:left w:val="none" w:sz="0" w:space="0" w:color="auto"/>
            <w:bottom w:val="none" w:sz="0" w:space="0" w:color="auto"/>
            <w:right w:val="none" w:sz="0" w:space="0" w:color="auto"/>
          </w:divBdr>
        </w:div>
        <w:div w:id="492455182">
          <w:marLeft w:val="0"/>
          <w:marRight w:val="0"/>
          <w:marTop w:val="0"/>
          <w:marBottom w:val="75"/>
          <w:divBdr>
            <w:top w:val="none" w:sz="0" w:space="0" w:color="auto"/>
            <w:left w:val="none" w:sz="0" w:space="0" w:color="auto"/>
            <w:bottom w:val="none" w:sz="0" w:space="0" w:color="auto"/>
            <w:right w:val="none" w:sz="0" w:space="0" w:color="auto"/>
          </w:divBdr>
        </w:div>
        <w:div w:id="492523994">
          <w:marLeft w:val="-150"/>
          <w:marRight w:val="-150"/>
          <w:marTop w:val="0"/>
          <w:marBottom w:val="300"/>
          <w:divBdr>
            <w:top w:val="none" w:sz="0" w:space="0" w:color="auto"/>
            <w:left w:val="none" w:sz="0" w:space="0" w:color="auto"/>
            <w:bottom w:val="none" w:sz="0" w:space="0" w:color="auto"/>
            <w:right w:val="none" w:sz="0" w:space="0" w:color="auto"/>
          </w:divBdr>
          <w:divsChild>
            <w:div w:id="189340508">
              <w:marLeft w:val="0"/>
              <w:marRight w:val="0"/>
              <w:marTop w:val="0"/>
              <w:marBottom w:val="0"/>
              <w:divBdr>
                <w:top w:val="none" w:sz="0" w:space="0" w:color="auto"/>
                <w:left w:val="none" w:sz="0" w:space="0" w:color="auto"/>
                <w:bottom w:val="none" w:sz="0" w:space="0" w:color="auto"/>
                <w:right w:val="none" w:sz="0" w:space="0" w:color="auto"/>
              </w:divBdr>
            </w:div>
          </w:divsChild>
        </w:div>
        <w:div w:id="492573415">
          <w:marLeft w:val="0"/>
          <w:marRight w:val="0"/>
          <w:marTop w:val="0"/>
          <w:marBottom w:val="0"/>
          <w:divBdr>
            <w:top w:val="none" w:sz="0" w:space="0" w:color="auto"/>
            <w:left w:val="none" w:sz="0" w:space="0" w:color="auto"/>
            <w:bottom w:val="none" w:sz="0" w:space="0" w:color="auto"/>
            <w:right w:val="none" w:sz="0" w:space="0" w:color="auto"/>
          </w:divBdr>
        </w:div>
        <w:div w:id="492575454">
          <w:marLeft w:val="0"/>
          <w:marRight w:val="0"/>
          <w:marTop w:val="0"/>
          <w:marBottom w:val="0"/>
          <w:divBdr>
            <w:top w:val="none" w:sz="0" w:space="0" w:color="auto"/>
            <w:left w:val="none" w:sz="0" w:space="0" w:color="auto"/>
            <w:bottom w:val="none" w:sz="0" w:space="0" w:color="auto"/>
            <w:right w:val="none" w:sz="0" w:space="0" w:color="auto"/>
          </w:divBdr>
        </w:div>
        <w:div w:id="492644297">
          <w:marLeft w:val="0"/>
          <w:marRight w:val="0"/>
          <w:marTop w:val="0"/>
          <w:marBottom w:val="0"/>
          <w:divBdr>
            <w:top w:val="none" w:sz="0" w:space="0" w:color="auto"/>
            <w:left w:val="none" w:sz="0" w:space="0" w:color="auto"/>
            <w:bottom w:val="none" w:sz="0" w:space="0" w:color="auto"/>
            <w:right w:val="none" w:sz="0" w:space="0" w:color="auto"/>
          </w:divBdr>
        </w:div>
        <w:div w:id="492644318">
          <w:marLeft w:val="0"/>
          <w:marRight w:val="0"/>
          <w:marTop w:val="0"/>
          <w:marBottom w:val="75"/>
          <w:divBdr>
            <w:top w:val="none" w:sz="0" w:space="0" w:color="auto"/>
            <w:left w:val="none" w:sz="0" w:space="0" w:color="auto"/>
            <w:bottom w:val="none" w:sz="0" w:space="0" w:color="auto"/>
            <w:right w:val="none" w:sz="0" w:space="0" w:color="auto"/>
          </w:divBdr>
        </w:div>
        <w:div w:id="492717301">
          <w:marLeft w:val="0"/>
          <w:marRight w:val="0"/>
          <w:marTop w:val="0"/>
          <w:marBottom w:val="300"/>
          <w:divBdr>
            <w:top w:val="none" w:sz="0" w:space="0" w:color="auto"/>
            <w:left w:val="none" w:sz="0" w:space="0" w:color="auto"/>
            <w:bottom w:val="none" w:sz="0" w:space="0" w:color="auto"/>
            <w:right w:val="none" w:sz="0" w:space="0" w:color="auto"/>
          </w:divBdr>
        </w:div>
        <w:div w:id="492837688">
          <w:marLeft w:val="0"/>
          <w:marRight w:val="0"/>
          <w:marTop w:val="0"/>
          <w:marBottom w:val="0"/>
          <w:divBdr>
            <w:top w:val="none" w:sz="0" w:space="0" w:color="auto"/>
            <w:left w:val="none" w:sz="0" w:space="0" w:color="auto"/>
            <w:bottom w:val="none" w:sz="0" w:space="0" w:color="auto"/>
            <w:right w:val="none" w:sz="0" w:space="0" w:color="auto"/>
          </w:divBdr>
        </w:div>
        <w:div w:id="492911433">
          <w:marLeft w:val="0"/>
          <w:marRight w:val="0"/>
          <w:marTop w:val="0"/>
          <w:marBottom w:val="150"/>
          <w:divBdr>
            <w:top w:val="none" w:sz="0" w:space="0" w:color="auto"/>
            <w:left w:val="none" w:sz="0" w:space="0" w:color="auto"/>
            <w:bottom w:val="none" w:sz="0" w:space="0" w:color="auto"/>
            <w:right w:val="none" w:sz="0" w:space="0" w:color="auto"/>
          </w:divBdr>
        </w:div>
        <w:div w:id="492916120">
          <w:marLeft w:val="0"/>
          <w:marRight w:val="0"/>
          <w:marTop w:val="0"/>
          <w:marBottom w:val="0"/>
          <w:divBdr>
            <w:top w:val="none" w:sz="0" w:space="0" w:color="auto"/>
            <w:left w:val="none" w:sz="0" w:space="0" w:color="auto"/>
            <w:bottom w:val="none" w:sz="0" w:space="0" w:color="auto"/>
            <w:right w:val="none" w:sz="0" w:space="0" w:color="auto"/>
          </w:divBdr>
        </w:div>
        <w:div w:id="492916811">
          <w:marLeft w:val="0"/>
          <w:marRight w:val="0"/>
          <w:marTop w:val="0"/>
          <w:marBottom w:val="0"/>
          <w:divBdr>
            <w:top w:val="single" w:sz="2" w:space="0" w:color="E0E0E0"/>
            <w:left w:val="single" w:sz="2" w:space="0" w:color="E0E0E0"/>
            <w:bottom w:val="single" w:sz="2" w:space="0" w:color="E0E0E0"/>
            <w:right w:val="single" w:sz="2" w:space="0" w:color="E0E0E0"/>
          </w:divBdr>
        </w:div>
        <w:div w:id="492989430">
          <w:marLeft w:val="0"/>
          <w:marRight w:val="0"/>
          <w:marTop w:val="0"/>
          <w:marBottom w:val="75"/>
          <w:divBdr>
            <w:top w:val="none" w:sz="0" w:space="0" w:color="auto"/>
            <w:left w:val="none" w:sz="0" w:space="0" w:color="auto"/>
            <w:bottom w:val="none" w:sz="0" w:space="0" w:color="auto"/>
            <w:right w:val="none" w:sz="0" w:space="0" w:color="auto"/>
          </w:divBdr>
        </w:div>
        <w:div w:id="493031066">
          <w:marLeft w:val="0"/>
          <w:marRight w:val="0"/>
          <w:marTop w:val="0"/>
          <w:marBottom w:val="0"/>
          <w:divBdr>
            <w:top w:val="none" w:sz="0" w:space="0" w:color="auto"/>
            <w:left w:val="none" w:sz="0" w:space="0" w:color="auto"/>
            <w:bottom w:val="none" w:sz="0" w:space="0" w:color="auto"/>
            <w:right w:val="none" w:sz="0" w:space="0" w:color="auto"/>
          </w:divBdr>
        </w:div>
        <w:div w:id="493034034">
          <w:marLeft w:val="1463"/>
          <w:marRight w:val="0"/>
          <w:marTop w:val="0"/>
          <w:marBottom w:val="0"/>
          <w:divBdr>
            <w:top w:val="none" w:sz="0" w:space="0" w:color="auto"/>
            <w:left w:val="none" w:sz="0" w:space="0" w:color="auto"/>
            <w:bottom w:val="none" w:sz="0" w:space="0" w:color="auto"/>
            <w:right w:val="none" w:sz="0" w:space="0" w:color="auto"/>
          </w:divBdr>
        </w:div>
        <w:div w:id="493180907">
          <w:marLeft w:val="0"/>
          <w:marRight w:val="0"/>
          <w:marTop w:val="0"/>
          <w:marBottom w:val="150"/>
          <w:divBdr>
            <w:top w:val="none" w:sz="0" w:space="0" w:color="auto"/>
            <w:left w:val="none" w:sz="0" w:space="0" w:color="auto"/>
            <w:bottom w:val="none" w:sz="0" w:space="0" w:color="auto"/>
            <w:right w:val="none" w:sz="0" w:space="0" w:color="auto"/>
          </w:divBdr>
        </w:div>
        <w:div w:id="493186558">
          <w:marLeft w:val="-225"/>
          <w:marRight w:val="-225"/>
          <w:marTop w:val="0"/>
          <w:marBottom w:val="0"/>
          <w:divBdr>
            <w:top w:val="none" w:sz="0" w:space="0" w:color="auto"/>
            <w:left w:val="none" w:sz="0" w:space="0" w:color="auto"/>
            <w:bottom w:val="none" w:sz="0" w:space="0" w:color="auto"/>
            <w:right w:val="none" w:sz="0" w:space="0" w:color="auto"/>
          </w:divBdr>
          <w:divsChild>
            <w:div w:id="564804910">
              <w:marLeft w:val="0"/>
              <w:marRight w:val="0"/>
              <w:marTop w:val="0"/>
              <w:marBottom w:val="0"/>
              <w:divBdr>
                <w:top w:val="none" w:sz="0" w:space="0" w:color="auto"/>
                <w:left w:val="none" w:sz="0" w:space="0" w:color="auto"/>
                <w:bottom w:val="none" w:sz="0" w:space="0" w:color="auto"/>
                <w:right w:val="none" w:sz="0" w:space="0" w:color="auto"/>
              </w:divBdr>
            </w:div>
          </w:divsChild>
        </w:div>
        <w:div w:id="493186921">
          <w:marLeft w:val="0"/>
          <w:marRight w:val="0"/>
          <w:marTop w:val="0"/>
          <w:marBottom w:val="0"/>
          <w:divBdr>
            <w:top w:val="none" w:sz="0" w:space="0" w:color="auto"/>
            <w:left w:val="none" w:sz="0" w:space="0" w:color="auto"/>
            <w:bottom w:val="none" w:sz="0" w:space="0" w:color="auto"/>
            <w:right w:val="none" w:sz="0" w:space="0" w:color="auto"/>
          </w:divBdr>
        </w:div>
        <w:div w:id="493227194">
          <w:marLeft w:val="0"/>
          <w:marRight w:val="150"/>
          <w:marTop w:val="0"/>
          <w:marBottom w:val="0"/>
          <w:divBdr>
            <w:top w:val="none" w:sz="0" w:space="0" w:color="auto"/>
            <w:left w:val="none" w:sz="0" w:space="0" w:color="auto"/>
            <w:bottom w:val="none" w:sz="0" w:space="0" w:color="auto"/>
            <w:right w:val="none" w:sz="0" w:space="0" w:color="auto"/>
          </w:divBdr>
        </w:div>
        <w:div w:id="493254164">
          <w:marLeft w:val="-225"/>
          <w:marRight w:val="-225"/>
          <w:marTop w:val="0"/>
          <w:marBottom w:val="0"/>
          <w:divBdr>
            <w:top w:val="none" w:sz="0" w:space="0" w:color="auto"/>
            <w:left w:val="none" w:sz="0" w:space="0" w:color="auto"/>
            <w:bottom w:val="none" w:sz="0" w:space="0" w:color="auto"/>
            <w:right w:val="none" w:sz="0" w:space="0" w:color="auto"/>
          </w:divBdr>
          <w:divsChild>
            <w:div w:id="86731357">
              <w:marLeft w:val="0"/>
              <w:marRight w:val="0"/>
              <w:marTop w:val="0"/>
              <w:marBottom w:val="0"/>
              <w:divBdr>
                <w:top w:val="none" w:sz="0" w:space="0" w:color="auto"/>
                <w:left w:val="none" w:sz="0" w:space="0" w:color="auto"/>
                <w:bottom w:val="none" w:sz="0" w:space="0" w:color="auto"/>
                <w:right w:val="none" w:sz="0" w:space="0" w:color="auto"/>
              </w:divBdr>
            </w:div>
          </w:divsChild>
        </w:div>
        <w:div w:id="493296757">
          <w:marLeft w:val="13"/>
          <w:marRight w:val="188"/>
          <w:marTop w:val="138"/>
          <w:marBottom w:val="88"/>
          <w:divBdr>
            <w:top w:val="none" w:sz="0" w:space="0" w:color="auto"/>
            <w:left w:val="none" w:sz="0" w:space="0" w:color="auto"/>
            <w:bottom w:val="none" w:sz="0" w:space="0" w:color="auto"/>
            <w:right w:val="none" w:sz="0" w:space="0" w:color="auto"/>
          </w:divBdr>
        </w:div>
        <w:div w:id="493305191">
          <w:marLeft w:val="0"/>
          <w:marRight w:val="0"/>
          <w:marTop w:val="0"/>
          <w:marBottom w:val="0"/>
          <w:divBdr>
            <w:top w:val="none" w:sz="0" w:space="0" w:color="auto"/>
            <w:left w:val="none" w:sz="0" w:space="0" w:color="auto"/>
            <w:bottom w:val="none" w:sz="0" w:space="0" w:color="auto"/>
            <w:right w:val="none" w:sz="0" w:space="0" w:color="auto"/>
          </w:divBdr>
        </w:div>
        <w:div w:id="493420757">
          <w:marLeft w:val="0"/>
          <w:marRight w:val="0"/>
          <w:marTop w:val="0"/>
          <w:marBottom w:val="0"/>
          <w:divBdr>
            <w:top w:val="none" w:sz="0" w:space="0" w:color="auto"/>
            <w:left w:val="none" w:sz="0" w:space="0" w:color="auto"/>
            <w:bottom w:val="none" w:sz="0" w:space="0" w:color="auto"/>
            <w:right w:val="none" w:sz="0" w:space="0" w:color="auto"/>
          </w:divBdr>
        </w:div>
        <w:div w:id="493422955">
          <w:marLeft w:val="-225"/>
          <w:marRight w:val="-225"/>
          <w:marTop w:val="0"/>
          <w:marBottom w:val="0"/>
          <w:divBdr>
            <w:top w:val="none" w:sz="0" w:space="0" w:color="auto"/>
            <w:left w:val="none" w:sz="0" w:space="0" w:color="auto"/>
            <w:bottom w:val="none" w:sz="0" w:space="0" w:color="auto"/>
            <w:right w:val="none" w:sz="0" w:space="0" w:color="auto"/>
          </w:divBdr>
        </w:div>
        <w:div w:id="493424216">
          <w:marLeft w:val="0"/>
          <w:marRight w:val="0"/>
          <w:marTop w:val="0"/>
          <w:marBottom w:val="0"/>
          <w:divBdr>
            <w:top w:val="none" w:sz="0" w:space="0" w:color="auto"/>
            <w:left w:val="none" w:sz="0" w:space="0" w:color="auto"/>
            <w:bottom w:val="none" w:sz="0" w:space="0" w:color="auto"/>
            <w:right w:val="none" w:sz="0" w:space="0" w:color="auto"/>
          </w:divBdr>
        </w:div>
        <w:div w:id="493452636">
          <w:marLeft w:val="1221"/>
          <w:marRight w:val="0"/>
          <w:marTop w:val="0"/>
          <w:marBottom w:val="0"/>
          <w:divBdr>
            <w:top w:val="none" w:sz="0" w:space="0" w:color="auto"/>
            <w:left w:val="none" w:sz="0" w:space="0" w:color="auto"/>
            <w:bottom w:val="none" w:sz="0" w:space="0" w:color="auto"/>
            <w:right w:val="none" w:sz="0" w:space="0" w:color="auto"/>
          </w:divBdr>
        </w:div>
        <w:div w:id="493491578">
          <w:marLeft w:val="0"/>
          <w:marRight w:val="0"/>
          <w:marTop w:val="100"/>
          <w:marBottom w:val="100"/>
          <w:divBdr>
            <w:top w:val="none" w:sz="0" w:space="0" w:color="auto"/>
            <w:left w:val="none" w:sz="0" w:space="0" w:color="auto"/>
            <w:bottom w:val="none" w:sz="0" w:space="0" w:color="auto"/>
            <w:right w:val="none" w:sz="0" w:space="0" w:color="auto"/>
          </w:divBdr>
        </w:div>
        <w:div w:id="493494433">
          <w:marLeft w:val="0"/>
          <w:marRight w:val="0"/>
          <w:marTop w:val="150"/>
          <w:marBottom w:val="0"/>
          <w:divBdr>
            <w:top w:val="none" w:sz="0" w:space="0" w:color="auto"/>
            <w:left w:val="none" w:sz="0" w:space="0" w:color="auto"/>
            <w:bottom w:val="none" w:sz="0" w:space="0" w:color="auto"/>
            <w:right w:val="none" w:sz="0" w:space="0" w:color="auto"/>
          </w:divBdr>
        </w:div>
        <w:div w:id="493568948">
          <w:marLeft w:val="0"/>
          <w:marRight w:val="0"/>
          <w:marTop w:val="0"/>
          <w:marBottom w:val="0"/>
          <w:divBdr>
            <w:top w:val="none" w:sz="0" w:space="0" w:color="auto"/>
            <w:left w:val="none" w:sz="0" w:space="0" w:color="auto"/>
            <w:bottom w:val="none" w:sz="0" w:space="0" w:color="auto"/>
            <w:right w:val="none" w:sz="0" w:space="0" w:color="auto"/>
          </w:divBdr>
          <w:divsChild>
            <w:div w:id="18120193">
              <w:marLeft w:val="0"/>
              <w:marRight w:val="0"/>
              <w:marTop w:val="0"/>
              <w:marBottom w:val="150"/>
              <w:divBdr>
                <w:top w:val="none" w:sz="0" w:space="0" w:color="auto"/>
                <w:left w:val="none" w:sz="0" w:space="0" w:color="auto"/>
                <w:bottom w:val="none" w:sz="0" w:space="0" w:color="auto"/>
                <w:right w:val="none" w:sz="0" w:space="0" w:color="auto"/>
              </w:divBdr>
            </w:div>
          </w:divsChild>
        </w:div>
        <w:div w:id="493569774">
          <w:marLeft w:val="0"/>
          <w:marRight w:val="0"/>
          <w:marTop w:val="0"/>
          <w:marBottom w:val="300"/>
          <w:divBdr>
            <w:top w:val="none" w:sz="0" w:space="0" w:color="auto"/>
            <w:left w:val="none" w:sz="0" w:space="0" w:color="auto"/>
            <w:bottom w:val="none" w:sz="0" w:space="0" w:color="auto"/>
            <w:right w:val="none" w:sz="0" w:space="0" w:color="auto"/>
          </w:divBdr>
        </w:div>
        <w:div w:id="493574122">
          <w:marLeft w:val="-150"/>
          <w:marRight w:val="-150"/>
          <w:marTop w:val="0"/>
          <w:marBottom w:val="0"/>
          <w:divBdr>
            <w:top w:val="none" w:sz="0" w:space="0" w:color="auto"/>
            <w:left w:val="none" w:sz="0" w:space="0" w:color="auto"/>
            <w:bottom w:val="none" w:sz="0" w:space="0" w:color="auto"/>
            <w:right w:val="none" w:sz="0" w:space="0" w:color="auto"/>
          </w:divBdr>
        </w:div>
        <w:div w:id="493767143">
          <w:marLeft w:val="0"/>
          <w:marRight w:val="0"/>
          <w:marTop w:val="0"/>
          <w:marBottom w:val="0"/>
          <w:divBdr>
            <w:top w:val="none" w:sz="0" w:space="0" w:color="auto"/>
            <w:left w:val="none" w:sz="0" w:space="0" w:color="auto"/>
            <w:bottom w:val="none" w:sz="0" w:space="0" w:color="auto"/>
            <w:right w:val="none" w:sz="0" w:space="0" w:color="auto"/>
          </w:divBdr>
        </w:div>
        <w:div w:id="493835178">
          <w:marLeft w:val="0"/>
          <w:marRight w:val="376"/>
          <w:marTop w:val="0"/>
          <w:marBottom w:val="125"/>
          <w:divBdr>
            <w:top w:val="none" w:sz="0" w:space="0" w:color="auto"/>
            <w:left w:val="none" w:sz="0" w:space="0" w:color="auto"/>
            <w:bottom w:val="none" w:sz="0" w:space="0" w:color="auto"/>
            <w:right w:val="none" w:sz="0" w:space="0" w:color="auto"/>
          </w:divBdr>
          <w:divsChild>
            <w:div w:id="585766507">
              <w:marLeft w:val="0"/>
              <w:marRight w:val="0"/>
              <w:marTop w:val="0"/>
              <w:marBottom w:val="0"/>
              <w:divBdr>
                <w:top w:val="none" w:sz="0" w:space="0" w:color="auto"/>
                <w:left w:val="none" w:sz="0" w:space="0" w:color="auto"/>
                <w:bottom w:val="none" w:sz="0" w:space="0" w:color="auto"/>
                <w:right w:val="none" w:sz="0" w:space="0" w:color="auto"/>
              </w:divBdr>
            </w:div>
          </w:divsChild>
        </w:div>
        <w:div w:id="493841766">
          <w:marLeft w:val="0"/>
          <w:marRight w:val="0"/>
          <w:marTop w:val="0"/>
          <w:marBottom w:val="0"/>
          <w:divBdr>
            <w:top w:val="single" w:sz="6" w:space="0" w:color="999999"/>
            <w:left w:val="single" w:sz="6" w:space="0" w:color="999999"/>
            <w:bottom w:val="single" w:sz="6" w:space="0" w:color="999999"/>
            <w:right w:val="single" w:sz="6" w:space="0" w:color="999999"/>
          </w:divBdr>
        </w:div>
        <w:div w:id="493881970">
          <w:marLeft w:val="0"/>
          <w:marRight w:val="0"/>
          <w:marTop w:val="0"/>
          <w:marBottom w:val="0"/>
          <w:divBdr>
            <w:top w:val="none" w:sz="0" w:space="0" w:color="auto"/>
            <w:left w:val="none" w:sz="0" w:space="0" w:color="auto"/>
            <w:bottom w:val="none" w:sz="0" w:space="0" w:color="auto"/>
            <w:right w:val="none" w:sz="0" w:space="0" w:color="auto"/>
          </w:divBdr>
        </w:div>
        <w:div w:id="493911849">
          <w:marLeft w:val="0"/>
          <w:marRight w:val="0"/>
          <w:marTop w:val="0"/>
          <w:marBottom w:val="125"/>
          <w:divBdr>
            <w:top w:val="none" w:sz="0" w:space="0" w:color="auto"/>
            <w:left w:val="none" w:sz="0" w:space="0" w:color="auto"/>
            <w:bottom w:val="none" w:sz="0" w:space="0" w:color="auto"/>
            <w:right w:val="none" w:sz="0" w:space="0" w:color="auto"/>
          </w:divBdr>
        </w:div>
        <w:div w:id="494031409">
          <w:marLeft w:val="1002"/>
          <w:marRight w:val="0"/>
          <w:marTop w:val="0"/>
          <w:marBottom w:val="0"/>
          <w:divBdr>
            <w:top w:val="none" w:sz="0" w:space="0" w:color="auto"/>
            <w:left w:val="none" w:sz="0" w:space="0" w:color="auto"/>
            <w:bottom w:val="none" w:sz="0" w:space="0" w:color="auto"/>
            <w:right w:val="none" w:sz="0" w:space="0" w:color="auto"/>
          </w:divBdr>
        </w:div>
        <w:div w:id="494146207">
          <w:marLeft w:val="-188"/>
          <w:marRight w:val="-188"/>
          <w:marTop w:val="0"/>
          <w:marBottom w:val="0"/>
          <w:divBdr>
            <w:top w:val="none" w:sz="0" w:space="0" w:color="auto"/>
            <w:left w:val="none" w:sz="0" w:space="0" w:color="auto"/>
            <w:bottom w:val="none" w:sz="0" w:space="0" w:color="auto"/>
            <w:right w:val="none" w:sz="0" w:space="0" w:color="auto"/>
          </w:divBdr>
          <w:divsChild>
            <w:div w:id="212543281">
              <w:marLeft w:val="0"/>
              <w:marRight w:val="0"/>
              <w:marTop w:val="0"/>
              <w:marBottom w:val="0"/>
              <w:divBdr>
                <w:top w:val="none" w:sz="0" w:space="0" w:color="auto"/>
                <w:left w:val="none" w:sz="0" w:space="0" w:color="auto"/>
                <w:bottom w:val="none" w:sz="0" w:space="0" w:color="auto"/>
                <w:right w:val="none" w:sz="0" w:space="0" w:color="auto"/>
              </w:divBdr>
            </w:div>
          </w:divsChild>
        </w:div>
        <w:div w:id="494224371">
          <w:marLeft w:val="0"/>
          <w:marRight w:val="0"/>
          <w:marTop w:val="0"/>
          <w:marBottom w:val="250"/>
          <w:divBdr>
            <w:top w:val="none" w:sz="0" w:space="0" w:color="auto"/>
            <w:left w:val="none" w:sz="0" w:space="0" w:color="auto"/>
            <w:bottom w:val="none" w:sz="0" w:space="0" w:color="auto"/>
            <w:right w:val="none" w:sz="0" w:space="0" w:color="auto"/>
          </w:divBdr>
        </w:div>
        <w:div w:id="494226502">
          <w:marLeft w:val="0"/>
          <w:marRight w:val="225"/>
          <w:marTop w:val="0"/>
          <w:marBottom w:val="0"/>
          <w:divBdr>
            <w:top w:val="none" w:sz="0" w:space="0" w:color="auto"/>
            <w:left w:val="none" w:sz="0" w:space="0" w:color="auto"/>
            <w:bottom w:val="none" w:sz="0" w:space="0" w:color="auto"/>
            <w:right w:val="none" w:sz="0" w:space="0" w:color="auto"/>
          </w:divBdr>
        </w:div>
        <w:div w:id="494227587">
          <w:marLeft w:val="0"/>
          <w:marRight w:val="0"/>
          <w:marTop w:val="0"/>
          <w:marBottom w:val="0"/>
          <w:divBdr>
            <w:top w:val="none" w:sz="0" w:space="0" w:color="auto"/>
            <w:left w:val="none" w:sz="0" w:space="0" w:color="auto"/>
            <w:bottom w:val="none" w:sz="0" w:space="0" w:color="auto"/>
            <w:right w:val="none" w:sz="0" w:space="0" w:color="auto"/>
          </w:divBdr>
        </w:div>
        <w:div w:id="494300418">
          <w:marLeft w:val="0"/>
          <w:marRight w:val="0"/>
          <w:marTop w:val="0"/>
          <w:marBottom w:val="0"/>
          <w:divBdr>
            <w:top w:val="none" w:sz="0" w:space="0" w:color="auto"/>
            <w:left w:val="none" w:sz="0" w:space="0" w:color="auto"/>
            <w:bottom w:val="none" w:sz="0" w:space="0" w:color="auto"/>
            <w:right w:val="none" w:sz="0" w:space="0" w:color="auto"/>
          </w:divBdr>
          <w:divsChild>
            <w:div w:id="233200564">
              <w:marLeft w:val="0"/>
              <w:marRight w:val="0"/>
              <w:marTop w:val="0"/>
              <w:marBottom w:val="0"/>
              <w:divBdr>
                <w:top w:val="none" w:sz="0" w:space="0" w:color="auto"/>
                <w:left w:val="none" w:sz="0" w:space="0" w:color="auto"/>
                <w:bottom w:val="none" w:sz="0" w:space="0" w:color="auto"/>
                <w:right w:val="none" w:sz="0" w:space="0" w:color="auto"/>
              </w:divBdr>
            </w:div>
          </w:divsChild>
        </w:div>
        <w:div w:id="494301094">
          <w:marLeft w:val="-225"/>
          <w:marRight w:val="-225"/>
          <w:marTop w:val="0"/>
          <w:marBottom w:val="0"/>
          <w:divBdr>
            <w:top w:val="none" w:sz="0" w:space="0" w:color="auto"/>
            <w:left w:val="none" w:sz="0" w:space="0" w:color="auto"/>
            <w:bottom w:val="none" w:sz="0" w:space="0" w:color="auto"/>
            <w:right w:val="none" w:sz="0" w:space="0" w:color="auto"/>
          </w:divBdr>
        </w:div>
        <w:div w:id="494302929">
          <w:marLeft w:val="0"/>
          <w:marRight w:val="0"/>
          <w:marTop w:val="780"/>
          <w:marBottom w:val="0"/>
          <w:divBdr>
            <w:top w:val="none" w:sz="0" w:space="0" w:color="auto"/>
            <w:left w:val="none" w:sz="0" w:space="0" w:color="auto"/>
            <w:bottom w:val="none" w:sz="0" w:space="0" w:color="auto"/>
            <w:right w:val="none" w:sz="0" w:space="0" w:color="auto"/>
          </w:divBdr>
          <w:divsChild>
            <w:div w:id="81923428">
              <w:marLeft w:val="0"/>
              <w:marRight w:val="0"/>
              <w:marTop w:val="0"/>
              <w:marBottom w:val="0"/>
              <w:divBdr>
                <w:top w:val="none" w:sz="0" w:space="0" w:color="auto"/>
                <w:left w:val="none" w:sz="0" w:space="0" w:color="auto"/>
                <w:bottom w:val="none" w:sz="0" w:space="0" w:color="auto"/>
                <w:right w:val="none" w:sz="0" w:space="0" w:color="auto"/>
              </w:divBdr>
            </w:div>
          </w:divsChild>
        </w:div>
        <w:div w:id="494345406">
          <w:marLeft w:val="0"/>
          <w:marRight w:val="0"/>
          <w:marTop w:val="0"/>
          <w:marBottom w:val="0"/>
          <w:divBdr>
            <w:top w:val="none" w:sz="0" w:space="0" w:color="auto"/>
            <w:left w:val="none" w:sz="0" w:space="0" w:color="auto"/>
            <w:bottom w:val="none" w:sz="0" w:space="0" w:color="auto"/>
            <w:right w:val="none" w:sz="0" w:space="0" w:color="auto"/>
          </w:divBdr>
        </w:div>
        <w:div w:id="494417158">
          <w:marLeft w:val="0"/>
          <w:marRight w:val="0"/>
          <w:marTop w:val="0"/>
          <w:marBottom w:val="0"/>
          <w:divBdr>
            <w:top w:val="none" w:sz="0" w:space="0" w:color="auto"/>
            <w:left w:val="none" w:sz="0" w:space="0" w:color="auto"/>
            <w:bottom w:val="none" w:sz="0" w:space="0" w:color="auto"/>
            <w:right w:val="none" w:sz="0" w:space="0" w:color="auto"/>
          </w:divBdr>
          <w:divsChild>
            <w:div w:id="662705724">
              <w:marLeft w:val="0"/>
              <w:marRight w:val="0"/>
              <w:marTop w:val="0"/>
              <w:marBottom w:val="0"/>
              <w:divBdr>
                <w:top w:val="none" w:sz="0" w:space="0" w:color="auto"/>
                <w:left w:val="none" w:sz="0" w:space="0" w:color="auto"/>
                <w:bottom w:val="none" w:sz="0" w:space="0" w:color="auto"/>
                <w:right w:val="none" w:sz="0" w:space="0" w:color="auto"/>
              </w:divBdr>
            </w:div>
          </w:divsChild>
        </w:div>
        <w:div w:id="494419707">
          <w:marLeft w:val="0"/>
          <w:marRight w:val="0"/>
          <w:marTop w:val="0"/>
          <w:marBottom w:val="150"/>
          <w:divBdr>
            <w:top w:val="none" w:sz="0" w:space="0" w:color="auto"/>
            <w:left w:val="none" w:sz="0" w:space="0" w:color="auto"/>
            <w:bottom w:val="none" w:sz="0" w:space="0" w:color="auto"/>
            <w:right w:val="none" w:sz="0" w:space="0" w:color="auto"/>
          </w:divBdr>
        </w:div>
        <w:div w:id="494422691">
          <w:marLeft w:val="0"/>
          <w:marRight w:val="0"/>
          <w:marTop w:val="0"/>
          <w:marBottom w:val="240"/>
          <w:divBdr>
            <w:top w:val="none" w:sz="0" w:space="0" w:color="auto"/>
            <w:left w:val="none" w:sz="0" w:space="0" w:color="auto"/>
            <w:bottom w:val="none" w:sz="0" w:space="0" w:color="auto"/>
            <w:right w:val="none" w:sz="0" w:space="0" w:color="auto"/>
          </w:divBdr>
        </w:div>
        <w:div w:id="494534741">
          <w:marLeft w:val="0"/>
          <w:marRight w:val="0"/>
          <w:marTop w:val="0"/>
          <w:marBottom w:val="0"/>
          <w:divBdr>
            <w:top w:val="none" w:sz="0" w:space="0" w:color="auto"/>
            <w:left w:val="none" w:sz="0" w:space="0" w:color="auto"/>
            <w:bottom w:val="none" w:sz="0" w:space="0" w:color="auto"/>
            <w:right w:val="none" w:sz="0" w:space="0" w:color="auto"/>
          </w:divBdr>
          <w:divsChild>
            <w:div w:id="771242193">
              <w:marLeft w:val="0"/>
              <w:marRight w:val="0"/>
              <w:marTop w:val="0"/>
              <w:marBottom w:val="125"/>
              <w:divBdr>
                <w:top w:val="none" w:sz="0" w:space="0" w:color="auto"/>
                <w:left w:val="none" w:sz="0" w:space="0" w:color="auto"/>
                <w:bottom w:val="none" w:sz="0" w:space="0" w:color="auto"/>
                <w:right w:val="none" w:sz="0" w:space="0" w:color="auto"/>
              </w:divBdr>
            </w:div>
          </w:divsChild>
        </w:div>
        <w:div w:id="494540766">
          <w:marLeft w:val="0"/>
          <w:marRight w:val="0"/>
          <w:marTop w:val="0"/>
          <w:marBottom w:val="0"/>
          <w:divBdr>
            <w:top w:val="none" w:sz="0" w:space="0" w:color="auto"/>
            <w:left w:val="none" w:sz="0" w:space="0" w:color="auto"/>
            <w:bottom w:val="none" w:sz="0" w:space="0" w:color="auto"/>
            <w:right w:val="none" w:sz="0" w:space="0" w:color="auto"/>
          </w:divBdr>
        </w:div>
        <w:div w:id="494608391">
          <w:marLeft w:val="0"/>
          <w:marRight w:val="0"/>
          <w:marTop w:val="0"/>
          <w:marBottom w:val="384"/>
          <w:divBdr>
            <w:top w:val="none" w:sz="0" w:space="0" w:color="auto"/>
            <w:left w:val="none" w:sz="0" w:space="0" w:color="auto"/>
            <w:bottom w:val="none" w:sz="0" w:space="0" w:color="auto"/>
            <w:right w:val="none" w:sz="0" w:space="0" w:color="auto"/>
          </w:divBdr>
        </w:div>
        <w:div w:id="494685221">
          <w:marLeft w:val="0"/>
          <w:marRight w:val="0"/>
          <w:marTop w:val="0"/>
          <w:marBottom w:val="240"/>
          <w:divBdr>
            <w:top w:val="none" w:sz="0" w:space="0" w:color="auto"/>
            <w:left w:val="none" w:sz="0" w:space="0" w:color="auto"/>
            <w:bottom w:val="none" w:sz="0" w:space="0" w:color="auto"/>
            <w:right w:val="none" w:sz="0" w:space="0" w:color="auto"/>
          </w:divBdr>
        </w:div>
        <w:div w:id="494688461">
          <w:marLeft w:val="0"/>
          <w:marRight w:val="0"/>
          <w:marTop w:val="0"/>
          <w:marBottom w:val="240"/>
          <w:divBdr>
            <w:top w:val="none" w:sz="0" w:space="0" w:color="auto"/>
            <w:left w:val="none" w:sz="0" w:space="0" w:color="auto"/>
            <w:bottom w:val="none" w:sz="0" w:space="0" w:color="auto"/>
            <w:right w:val="none" w:sz="0" w:space="0" w:color="auto"/>
          </w:divBdr>
        </w:div>
        <w:div w:id="494758337">
          <w:marLeft w:val="0"/>
          <w:marRight w:val="0"/>
          <w:marTop w:val="0"/>
          <w:marBottom w:val="360"/>
          <w:divBdr>
            <w:top w:val="none" w:sz="0" w:space="0" w:color="auto"/>
            <w:left w:val="none" w:sz="0" w:space="0" w:color="auto"/>
            <w:bottom w:val="none" w:sz="0" w:space="0" w:color="auto"/>
            <w:right w:val="none" w:sz="0" w:space="0" w:color="auto"/>
          </w:divBdr>
          <w:divsChild>
            <w:div w:id="365253999">
              <w:marLeft w:val="0"/>
              <w:marRight w:val="0"/>
              <w:marTop w:val="0"/>
              <w:marBottom w:val="384"/>
              <w:divBdr>
                <w:top w:val="none" w:sz="0" w:space="0" w:color="auto"/>
                <w:left w:val="none" w:sz="0" w:space="0" w:color="auto"/>
                <w:bottom w:val="none" w:sz="0" w:space="0" w:color="auto"/>
                <w:right w:val="none" w:sz="0" w:space="0" w:color="auto"/>
              </w:divBdr>
            </w:div>
          </w:divsChild>
        </w:div>
        <w:div w:id="494801603">
          <w:marLeft w:val="-125"/>
          <w:marRight w:val="-125"/>
          <w:marTop w:val="0"/>
          <w:marBottom w:val="0"/>
          <w:divBdr>
            <w:top w:val="none" w:sz="0" w:space="0" w:color="auto"/>
            <w:left w:val="none" w:sz="0" w:space="0" w:color="auto"/>
            <w:bottom w:val="none" w:sz="0" w:space="0" w:color="auto"/>
            <w:right w:val="none" w:sz="0" w:space="0" w:color="auto"/>
          </w:divBdr>
        </w:div>
        <w:div w:id="494805838">
          <w:marLeft w:val="0"/>
          <w:marRight w:val="0"/>
          <w:marTop w:val="0"/>
          <w:marBottom w:val="0"/>
          <w:divBdr>
            <w:top w:val="none" w:sz="0" w:space="0" w:color="auto"/>
            <w:left w:val="none" w:sz="0" w:space="0" w:color="auto"/>
            <w:bottom w:val="none" w:sz="0" w:space="0" w:color="auto"/>
            <w:right w:val="none" w:sz="0" w:space="0" w:color="auto"/>
          </w:divBdr>
        </w:div>
        <w:div w:id="494881433">
          <w:marLeft w:val="0"/>
          <w:marRight w:val="0"/>
          <w:marTop w:val="0"/>
          <w:marBottom w:val="0"/>
          <w:divBdr>
            <w:top w:val="none" w:sz="0" w:space="0" w:color="auto"/>
            <w:left w:val="none" w:sz="0" w:space="0" w:color="auto"/>
            <w:bottom w:val="none" w:sz="0" w:space="0" w:color="auto"/>
            <w:right w:val="none" w:sz="0" w:space="0" w:color="auto"/>
          </w:divBdr>
        </w:div>
        <w:div w:id="494882614">
          <w:marLeft w:val="0"/>
          <w:marRight w:val="0"/>
          <w:marTop w:val="0"/>
          <w:marBottom w:val="0"/>
          <w:divBdr>
            <w:top w:val="none" w:sz="0" w:space="0" w:color="auto"/>
            <w:left w:val="none" w:sz="0" w:space="0" w:color="auto"/>
            <w:bottom w:val="none" w:sz="0" w:space="0" w:color="auto"/>
            <w:right w:val="none" w:sz="0" w:space="0" w:color="auto"/>
          </w:divBdr>
        </w:div>
        <w:div w:id="494882772">
          <w:marLeft w:val="0"/>
          <w:marRight w:val="0"/>
          <w:marTop w:val="0"/>
          <w:marBottom w:val="450"/>
          <w:divBdr>
            <w:top w:val="none" w:sz="0" w:space="0" w:color="auto"/>
            <w:left w:val="none" w:sz="0" w:space="0" w:color="auto"/>
            <w:bottom w:val="none" w:sz="0" w:space="0" w:color="auto"/>
            <w:right w:val="none" w:sz="0" w:space="0" w:color="auto"/>
          </w:divBdr>
          <w:divsChild>
            <w:div w:id="287249617">
              <w:marLeft w:val="0"/>
              <w:marRight w:val="0"/>
              <w:marTop w:val="0"/>
              <w:marBottom w:val="75"/>
              <w:divBdr>
                <w:top w:val="none" w:sz="0" w:space="0" w:color="auto"/>
                <w:left w:val="none" w:sz="0" w:space="0" w:color="auto"/>
                <w:bottom w:val="none" w:sz="0" w:space="0" w:color="auto"/>
                <w:right w:val="none" w:sz="0" w:space="0" w:color="auto"/>
              </w:divBdr>
            </w:div>
            <w:div w:id="392586054">
              <w:marLeft w:val="0"/>
              <w:marRight w:val="225"/>
              <w:marTop w:val="0"/>
              <w:marBottom w:val="0"/>
              <w:divBdr>
                <w:top w:val="none" w:sz="0" w:space="0" w:color="auto"/>
                <w:left w:val="none" w:sz="0" w:space="0" w:color="auto"/>
                <w:bottom w:val="none" w:sz="0" w:space="0" w:color="auto"/>
                <w:right w:val="none" w:sz="0" w:space="0" w:color="auto"/>
              </w:divBdr>
            </w:div>
          </w:divsChild>
        </w:div>
        <w:div w:id="494884479">
          <w:marLeft w:val="1463"/>
          <w:marRight w:val="0"/>
          <w:marTop w:val="0"/>
          <w:marBottom w:val="0"/>
          <w:divBdr>
            <w:top w:val="none" w:sz="0" w:space="0" w:color="auto"/>
            <w:left w:val="none" w:sz="0" w:space="0" w:color="auto"/>
            <w:bottom w:val="none" w:sz="0" w:space="0" w:color="auto"/>
            <w:right w:val="none" w:sz="0" w:space="0" w:color="auto"/>
          </w:divBdr>
          <w:divsChild>
            <w:div w:id="2997684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494954662">
          <w:marLeft w:val="0"/>
          <w:marRight w:val="0"/>
          <w:marTop w:val="0"/>
          <w:marBottom w:val="0"/>
          <w:divBdr>
            <w:top w:val="single" w:sz="2" w:space="0" w:color="E0E0E0"/>
            <w:left w:val="single" w:sz="2" w:space="0" w:color="E0E0E0"/>
            <w:bottom w:val="single" w:sz="2" w:space="0" w:color="E0E0E0"/>
            <w:right w:val="single" w:sz="2" w:space="0" w:color="E0E0E0"/>
          </w:divBdr>
        </w:div>
        <w:div w:id="494960536">
          <w:marLeft w:val="0"/>
          <w:marRight w:val="125"/>
          <w:marTop w:val="0"/>
          <w:marBottom w:val="0"/>
          <w:divBdr>
            <w:top w:val="none" w:sz="0" w:space="0" w:color="auto"/>
            <w:left w:val="none" w:sz="0" w:space="0" w:color="auto"/>
            <w:bottom w:val="none" w:sz="0" w:space="0" w:color="auto"/>
            <w:right w:val="none" w:sz="0" w:space="0" w:color="auto"/>
          </w:divBdr>
        </w:div>
        <w:div w:id="494995318">
          <w:marLeft w:val="0"/>
          <w:marRight w:val="0"/>
          <w:marTop w:val="0"/>
          <w:marBottom w:val="0"/>
          <w:divBdr>
            <w:top w:val="none" w:sz="0" w:space="0" w:color="auto"/>
            <w:left w:val="none" w:sz="0" w:space="0" w:color="auto"/>
            <w:bottom w:val="none" w:sz="0" w:space="0" w:color="auto"/>
            <w:right w:val="none" w:sz="0" w:space="0" w:color="auto"/>
          </w:divBdr>
          <w:divsChild>
            <w:div w:id="347568074">
              <w:marLeft w:val="0"/>
              <w:marRight w:val="75"/>
              <w:marTop w:val="75"/>
              <w:marBottom w:val="0"/>
              <w:divBdr>
                <w:top w:val="none" w:sz="0" w:space="0" w:color="auto"/>
                <w:left w:val="none" w:sz="0" w:space="0" w:color="auto"/>
                <w:bottom w:val="none" w:sz="0" w:space="0" w:color="auto"/>
                <w:right w:val="none" w:sz="0" w:space="0" w:color="auto"/>
              </w:divBdr>
            </w:div>
            <w:div w:id="494106526">
              <w:marLeft w:val="0"/>
              <w:marRight w:val="0"/>
              <w:marTop w:val="75"/>
              <w:marBottom w:val="0"/>
              <w:divBdr>
                <w:top w:val="none" w:sz="0" w:space="0" w:color="auto"/>
                <w:left w:val="none" w:sz="0" w:space="0" w:color="auto"/>
                <w:bottom w:val="none" w:sz="0" w:space="0" w:color="auto"/>
                <w:right w:val="none" w:sz="0" w:space="0" w:color="auto"/>
              </w:divBdr>
            </w:div>
          </w:divsChild>
        </w:div>
        <w:div w:id="494997808">
          <w:marLeft w:val="-225"/>
          <w:marRight w:val="-225"/>
          <w:marTop w:val="0"/>
          <w:marBottom w:val="0"/>
          <w:divBdr>
            <w:top w:val="none" w:sz="0" w:space="0" w:color="auto"/>
            <w:left w:val="none" w:sz="0" w:space="0" w:color="auto"/>
            <w:bottom w:val="none" w:sz="0" w:space="0" w:color="auto"/>
            <w:right w:val="none" w:sz="0" w:space="0" w:color="auto"/>
          </w:divBdr>
        </w:div>
        <w:div w:id="495193518">
          <w:marLeft w:val="0"/>
          <w:marRight w:val="0"/>
          <w:marTop w:val="0"/>
          <w:marBottom w:val="0"/>
          <w:divBdr>
            <w:top w:val="none" w:sz="0" w:space="0" w:color="auto"/>
            <w:left w:val="none" w:sz="0" w:space="0" w:color="auto"/>
            <w:bottom w:val="none" w:sz="0" w:space="0" w:color="auto"/>
            <w:right w:val="none" w:sz="0" w:space="0" w:color="auto"/>
          </w:divBdr>
          <w:divsChild>
            <w:div w:id="472255216">
              <w:marLeft w:val="0"/>
              <w:marRight w:val="0"/>
              <w:marTop w:val="0"/>
              <w:marBottom w:val="0"/>
              <w:divBdr>
                <w:top w:val="none" w:sz="0" w:space="0" w:color="auto"/>
                <w:left w:val="none" w:sz="0" w:space="0" w:color="auto"/>
                <w:bottom w:val="none" w:sz="0" w:space="0" w:color="auto"/>
                <w:right w:val="none" w:sz="0" w:space="0" w:color="auto"/>
              </w:divBdr>
            </w:div>
          </w:divsChild>
        </w:div>
        <w:div w:id="495220416">
          <w:marLeft w:val="0"/>
          <w:marRight w:val="0"/>
          <w:marTop w:val="150"/>
          <w:marBottom w:val="0"/>
          <w:divBdr>
            <w:top w:val="none" w:sz="0" w:space="0" w:color="auto"/>
            <w:left w:val="none" w:sz="0" w:space="0" w:color="auto"/>
            <w:bottom w:val="none" w:sz="0" w:space="0" w:color="auto"/>
            <w:right w:val="none" w:sz="0" w:space="0" w:color="auto"/>
          </w:divBdr>
          <w:divsChild>
            <w:div w:id="681393792">
              <w:marLeft w:val="0"/>
              <w:marRight w:val="0"/>
              <w:marTop w:val="0"/>
              <w:marBottom w:val="0"/>
              <w:divBdr>
                <w:top w:val="none" w:sz="0" w:space="0" w:color="auto"/>
                <w:left w:val="none" w:sz="0" w:space="0" w:color="auto"/>
                <w:bottom w:val="none" w:sz="0" w:space="0" w:color="auto"/>
                <w:right w:val="none" w:sz="0" w:space="0" w:color="auto"/>
              </w:divBdr>
            </w:div>
            <w:div w:id="744107656">
              <w:marLeft w:val="188"/>
              <w:marRight w:val="0"/>
              <w:marTop w:val="100"/>
              <w:marBottom w:val="0"/>
              <w:divBdr>
                <w:top w:val="none" w:sz="0" w:space="0" w:color="auto"/>
                <w:left w:val="none" w:sz="0" w:space="0" w:color="auto"/>
                <w:bottom w:val="none" w:sz="0" w:space="0" w:color="auto"/>
                <w:right w:val="none" w:sz="0" w:space="0" w:color="auto"/>
              </w:divBdr>
            </w:div>
          </w:divsChild>
        </w:div>
        <w:div w:id="495267294">
          <w:marLeft w:val="0"/>
          <w:marRight w:val="0"/>
          <w:marTop w:val="0"/>
          <w:marBottom w:val="300"/>
          <w:divBdr>
            <w:top w:val="none" w:sz="0" w:space="0" w:color="auto"/>
            <w:left w:val="none" w:sz="0" w:space="0" w:color="auto"/>
            <w:bottom w:val="none" w:sz="0" w:space="0" w:color="auto"/>
            <w:right w:val="none" w:sz="0" w:space="0" w:color="auto"/>
          </w:divBdr>
        </w:div>
        <w:div w:id="495268539">
          <w:marLeft w:val="1463"/>
          <w:marRight w:val="0"/>
          <w:marTop w:val="0"/>
          <w:marBottom w:val="0"/>
          <w:divBdr>
            <w:top w:val="none" w:sz="0" w:space="0" w:color="auto"/>
            <w:left w:val="none" w:sz="0" w:space="0" w:color="auto"/>
            <w:bottom w:val="none" w:sz="0" w:space="0" w:color="auto"/>
            <w:right w:val="none" w:sz="0" w:space="0" w:color="auto"/>
          </w:divBdr>
        </w:div>
        <w:div w:id="495268555">
          <w:marLeft w:val="0"/>
          <w:marRight w:val="0"/>
          <w:marTop w:val="100"/>
          <w:marBottom w:val="100"/>
          <w:divBdr>
            <w:top w:val="none" w:sz="0" w:space="0" w:color="auto"/>
            <w:left w:val="none" w:sz="0" w:space="0" w:color="auto"/>
            <w:bottom w:val="none" w:sz="0" w:space="0" w:color="auto"/>
            <w:right w:val="none" w:sz="0" w:space="0" w:color="auto"/>
          </w:divBdr>
        </w:div>
        <w:div w:id="495338392">
          <w:marLeft w:val="0"/>
          <w:marRight w:val="0"/>
          <w:marTop w:val="450"/>
          <w:marBottom w:val="450"/>
          <w:divBdr>
            <w:top w:val="none" w:sz="0" w:space="0" w:color="auto"/>
            <w:left w:val="none" w:sz="0" w:space="0" w:color="auto"/>
            <w:bottom w:val="none" w:sz="0" w:space="0" w:color="auto"/>
            <w:right w:val="none" w:sz="0" w:space="0" w:color="auto"/>
          </w:divBdr>
        </w:div>
        <w:div w:id="495339898">
          <w:marLeft w:val="0"/>
          <w:marRight w:val="0"/>
          <w:marTop w:val="0"/>
          <w:marBottom w:val="240"/>
          <w:divBdr>
            <w:top w:val="none" w:sz="0" w:space="0" w:color="auto"/>
            <w:left w:val="none" w:sz="0" w:space="0" w:color="auto"/>
            <w:bottom w:val="none" w:sz="0" w:space="0" w:color="auto"/>
            <w:right w:val="none" w:sz="0" w:space="0" w:color="auto"/>
          </w:divBdr>
        </w:div>
        <w:div w:id="495342877">
          <w:marLeft w:val="0"/>
          <w:marRight w:val="0"/>
          <w:marTop w:val="0"/>
          <w:marBottom w:val="300"/>
          <w:divBdr>
            <w:top w:val="none" w:sz="0" w:space="0" w:color="auto"/>
            <w:left w:val="none" w:sz="0" w:space="0" w:color="auto"/>
            <w:bottom w:val="none" w:sz="0" w:space="0" w:color="auto"/>
            <w:right w:val="none" w:sz="0" w:space="0" w:color="auto"/>
          </w:divBdr>
        </w:div>
        <w:div w:id="495345930">
          <w:marLeft w:val="0"/>
          <w:marRight w:val="0"/>
          <w:marTop w:val="300"/>
          <w:marBottom w:val="300"/>
          <w:divBdr>
            <w:top w:val="none" w:sz="0" w:space="0" w:color="auto"/>
            <w:left w:val="none" w:sz="0" w:space="0" w:color="auto"/>
            <w:bottom w:val="none" w:sz="0" w:space="0" w:color="auto"/>
            <w:right w:val="none" w:sz="0" w:space="0" w:color="auto"/>
          </w:divBdr>
        </w:div>
        <w:div w:id="495414258">
          <w:marLeft w:val="0"/>
          <w:marRight w:val="0"/>
          <w:marTop w:val="0"/>
          <w:marBottom w:val="0"/>
          <w:divBdr>
            <w:top w:val="none" w:sz="0" w:space="0" w:color="auto"/>
            <w:left w:val="none" w:sz="0" w:space="0" w:color="auto"/>
            <w:bottom w:val="none" w:sz="0" w:space="0" w:color="auto"/>
            <w:right w:val="none" w:sz="0" w:space="0" w:color="auto"/>
          </w:divBdr>
          <w:divsChild>
            <w:div w:id="107706309">
              <w:marLeft w:val="0"/>
              <w:marRight w:val="0"/>
              <w:marTop w:val="0"/>
              <w:marBottom w:val="240"/>
              <w:divBdr>
                <w:top w:val="none" w:sz="0" w:space="0" w:color="auto"/>
                <w:left w:val="none" w:sz="0" w:space="0" w:color="auto"/>
                <w:bottom w:val="none" w:sz="0" w:space="0" w:color="auto"/>
                <w:right w:val="none" w:sz="0" w:space="0" w:color="auto"/>
              </w:divBdr>
            </w:div>
            <w:div w:id="234440965">
              <w:marLeft w:val="0"/>
              <w:marRight w:val="0"/>
              <w:marTop w:val="0"/>
              <w:marBottom w:val="240"/>
              <w:divBdr>
                <w:top w:val="none" w:sz="0" w:space="0" w:color="auto"/>
                <w:left w:val="none" w:sz="0" w:space="0" w:color="auto"/>
                <w:bottom w:val="none" w:sz="0" w:space="0" w:color="auto"/>
                <w:right w:val="none" w:sz="0" w:space="0" w:color="auto"/>
              </w:divBdr>
            </w:div>
            <w:div w:id="624428356">
              <w:marLeft w:val="0"/>
              <w:marRight w:val="0"/>
              <w:marTop w:val="0"/>
              <w:marBottom w:val="240"/>
              <w:divBdr>
                <w:top w:val="none" w:sz="0" w:space="0" w:color="auto"/>
                <w:left w:val="none" w:sz="0" w:space="0" w:color="auto"/>
                <w:bottom w:val="none" w:sz="0" w:space="0" w:color="auto"/>
                <w:right w:val="none" w:sz="0" w:space="0" w:color="auto"/>
              </w:divBdr>
            </w:div>
            <w:div w:id="716008167">
              <w:marLeft w:val="0"/>
              <w:marRight w:val="0"/>
              <w:marTop w:val="0"/>
              <w:marBottom w:val="240"/>
              <w:divBdr>
                <w:top w:val="none" w:sz="0" w:space="0" w:color="auto"/>
                <w:left w:val="none" w:sz="0" w:space="0" w:color="auto"/>
                <w:bottom w:val="none" w:sz="0" w:space="0" w:color="auto"/>
                <w:right w:val="none" w:sz="0" w:space="0" w:color="auto"/>
              </w:divBdr>
              <w:divsChild>
                <w:div w:id="30631945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495461672">
          <w:marLeft w:val="0"/>
          <w:marRight w:val="0"/>
          <w:marTop w:val="0"/>
          <w:marBottom w:val="0"/>
          <w:divBdr>
            <w:top w:val="none" w:sz="0" w:space="0" w:color="auto"/>
            <w:left w:val="none" w:sz="0" w:space="0" w:color="auto"/>
            <w:bottom w:val="none" w:sz="0" w:space="0" w:color="auto"/>
            <w:right w:val="none" w:sz="0" w:space="0" w:color="auto"/>
          </w:divBdr>
        </w:div>
        <w:div w:id="495464523">
          <w:marLeft w:val="-188"/>
          <w:marRight w:val="-188"/>
          <w:marTop w:val="0"/>
          <w:marBottom w:val="0"/>
          <w:divBdr>
            <w:top w:val="none" w:sz="0" w:space="0" w:color="auto"/>
            <w:left w:val="none" w:sz="0" w:space="0" w:color="auto"/>
            <w:bottom w:val="none" w:sz="0" w:space="0" w:color="auto"/>
            <w:right w:val="none" w:sz="0" w:space="0" w:color="auto"/>
          </w:divBdr>
        </w:div>
        <w:div w:id="495606538">
          <w:marLeft w:val="0"/>
          <w:marRight w:val="0"/>
          <w:marTop w:val="0"/>
          <w:marBottom w:val="0"/>
          <w:divBdr>
            <w:top w:val="none" w:sz="0" w:space="0" w:color="auto"/>
            <w:left w:val="none" w:sz="0" w:space="0" w:color="auto"/>
            <w:bottom w:val="none" w:sz="0" w:space="0" w:color="auto"/>
            <w:right w:val="none" w:sz="0" w:space="0" w:color="auto"/>
          </w:divBdr>
          <w:divsChild>
            <w:div w:id="518928986">
              <w:marLeft w:val="0"/>
              <w:marRight w:val="0"/>
              <w:marTop w:val="0"/>
              <w:marBottom w:val="75"/>
              <w:divBdr>
                <w:top w:val="none" w:sz="0" w:space="0" w:color="auto"/>
                <w:left w:val="none" w:sz="0" w:space="0" w:color="auto"/>
                <w:bottom w:val="none" w:sz="0" w:space="0" w:color="auto"/>
                <w:right w:val="none" w:sz="0" w:space="0" w:color="auto"/>
              </w:divBdr>
            </w:div>
          </w:divsChild>
        </w:div>
        <w:div w:id="495608118">
          <w:marLeft w:val="0"/>
          <w:marRight w:val="0"/>
          <w:marTop w:val="0"/>
          <w:marBottom w:val="0"/>
          <w:divBdr>
            <w:top w:val="none" w:sz="0" w:space="0" w:color="auto"/>
            <w:left w:val="none" w:sz="0" w:space="0" w:color="auto"/>
            <w:bottom w:val="none" w:sz="0" w:space="0" w:color="auto"/>
            <w:right w:val="none" w:sz="0" w:space="0" w:color="auto"/>
          </w:divBdr>
        </w:div>
        <w:div w:id="495729566">
          <w:marLeft w:val="0"/>
          <w:marRight w:val="0"/>
          <w:marTop w:val="0"/>
          <w:marBottom w:val="0"/>
          <w:divBdr>
            <w:top w:val="none" w:sz="0" w:space="0" w:color="auto"/>
            <w:left w:val="none" w:sz="0" w:space="0" w:color="auto"/>
            <w:bottom w:val="none" w:sz="0" w:space="0" w:color="auto"/>
            <w:right w:val="none" w:sz="0" w:space="0" w:color="auto"/>
          </w:divBdr>
        </w:div>
        <w:div w:id="495732469">
          <w:marLeft w:val="-225"/>
          <w:marRight w:val="-225"/>
          <w:marTop w:val="0"/>
          <w:marBottom w:val="0"/>
          <w:divBdr>
            <w:top w:val="none" w:sz="0" w:space="0" w:color="auto"/>
            <w:left w:val="none" w:sz="0" w:space="0" w:color="auto"/>
            <w:bottom w:val="none" w:sz="0" w:space="0" w:color="auto"/>
            <w:right w:val="none" w:sz="0" w:space="0" w:color="auto"/>
          </w:divBdr>
          <w:divsChild>
            <w:div w:id="517817290">
              <w:marLeft w:val="0"/>
              <w:marRight w:val="0"/>
              <w:marTop w:val="0"/>
              <w:marBottom w:val="0"/>
              <w:divBdr>
                <w:top w:val="none" w:sz="0" w:space="0" w:color="auto"/>
                <w:left w:val="none" w:sz="0" w:space="0" w:color="auto"/>
                <w:bottom w:val="none" w:sz="0" w:space="0" w:color="auto"/>
                <w:right w:val="none" w:sz="0" w:space="0" w:color="auto"/>
              </w:divBdr>
              <w:divsChild>
                <w:div w:id="4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8609">
          <w:marLeft w:val="0"/>
          <w:marRight w:val="0"/>
          <w:marTop w:val="0"/>
          <w:marBottom w:val="0"/>
          <w:divBdr>
            <w:top w:val="none" w:sz="0" w:space="0" w:color="auto"/>
            <w:left w:val="none" w:sz="0" w:space="0" w:color="auto"/>
            <w:bottom w:val="none" w:sz="0" w:space="0" w:color="auto"/>
            <w:right w:val="none" w:sz="0" w:space="0" w:color="auto"/>
          </w:divBdr>
          <w:divsChild>
            <w:div w:id="312107339">
              <w:marLeft w:val="0"/>
              <w:marRight w:val="0"/>
              <w:marTop w:val="0"/>
              <w:marBottom w:val="0"/>
              <w:divBdr>
                <w:top w:val="none" w:sz="0" w:space="0" w:color="auto"/>
                <w:left w:val="none" w:sz="0" w:space="0" w:color="auto"/>
                <w:bottom w:val="none" w:sz="0" w:space="0" w:color="auto"/>
                <w:right w:val="none" w:sz="0" w:space="0" w:color="auto"/>
              </w:divBdr>
            </w:div>
          </w:divsChild>
        </w:div>
        <w:div w:id="495847859">
          <w:marLeft w:val="0"/>
          <w:marRight w:val="0"/>
          <w:marTop w:val="0"/>
          <w:marBottom w:val="0"/>
          <w:divBdr>
            <w:top w:val="none" w:sz="0" w:space="0" w:color="auto"/>
            <w:left w:val="none" w:sz="0" w:space="0" w:color="auto"/>
            <w:bottom w:val="none" w:sz="0" w:space="0" w:color="auto"/>
            <w:right w:val="none" w:sz="0" w:space="0" w:color="auto"/>
          </w:divBdr>
          <w:divsChild>
            <w:div w:id="50618172">
              <w:marLeft w:val="0"/>
              <w:marRight w:val="0"/>
              <w:marTop w:val="0"/>
              <w:marBottom w:val="0"/>
              <w:divBdr>
                <w:top w:val="none" w:sz="0" w:space="0" w:color="auto"/>
                <w:left w:val="none" w:sz="0" w:space="0" w:color="auto"/>
                <w:bottom w:val="none" w:sz="0" w:space="0" w:color="auto"/>
                <w:right w:val="none" w:sz="0" w:space="0" w:color="auto"/>
              </w:divBdr>
            </w:div>
          </w:divsChild>
        </w:div>
        <w:div w:id="495925097">
          <w:marLeft w:val="0"/>
          <w:marRight w:val="0"/>
          <w:marTop w:val="0"/>
          <w:marBottom w:val="0"/>
          <w:divBdr>
            <w:top w:val="none" w:sz="0" w:space="0" w:color="auto"/>
            <w:left w:val="none" w:sz="0" w:space="0" w:color="auto"/>
            <w:bottom w:val="none" w:sz="0" w:space="0" w:color="auto"/>
            <w:right w:val="none" w:sz="0" w:space="0" w:color="auto"/>
          </w:divBdr>
        </w:div>
        <w:div w:id="495996195">
          <w:marLeft w:val="-188"/>
          <w:marRight w:val="-188"/>
          <w:marTop w:val="0"/>
          <w:marBottom w:val="0"/>
          <w:divBdr>
            <w:top w:val="none" w:sz="0" w:space="0" w:color="auto"/>
            <w:left w:val="none" w:sz="0" w:space="0" w:color="auto"/>
            <w:bottom w:val="none" w:sz="0" w:space="0" w:color="auto"/>
            <w:right w:val="none" w:sz="0" w:space="0" w:color="auto"/>
          </w:divBdr>
        </w:div>
        <w:div w:id="496044679">
          <w:marLeft w:val="0"/>
          <w:marRight w:val="0"/>
          <w:marTop w:val="0"/>
          <w:marBottom w:val="0"/>
          <w:divBdr>
            <w:top w:val="none" w:sz="0" w:space="0" w:color="auto"/>
            <w:left w:val="none" w:sz="0" w:space="0" w:color="auto"/>
            <w:bottom w:val="none" w:sz="0" w:space="0" w:color="auto"/>
            <w:right w:val="none" w:sz="0" w:space="0" w:color="auto"/>
          </w:divBdr>
        </w:div>
        <w:div w:id="496114677">
          <w:marLeft w:val="0"/>
          <w:marRight w:val="0"/>
          <w:marTop w:val="0"/>
          <w:marBottom w:val="0"/>
          <w:divBdr>
            <w:top w:val="none" w:sz="0" w:space="0" w:color="auto"/>
            <w:left w:val="none" w:sz="0" w:space="0" w:color="auto"/>
            <w:bottom w:val="none" w:sz="0" w:space="0" w:color="auto"/>
            <w:right w:val="none" w:sz="0" w:space="0" w:color="auto"/>
          </w:divBdr>
        </w:div>
        <w:div w:id="496193797">
          <w:marLeft w:val="0"/>
          <w:marRight w:val="0"/>
          <w:marTop w:val="0"/>
          <w:marBottom w:val="0"/>
          <w:divBdr>
            <w:top w:val="none" w:sz="0" w:space="0" w:color="auto"/>
            <w:left w:val="none" w:sz="0" w:space="0" w:color="auto"/>
            <w:bottom w:val="none" w:sz="0" w:space="0" w:color="auto"/>
            <w:right w:val="none" w:sz="0" w:space="0" w:color="auto"/>
          </w:divBdr>
        </w:div>
        <w:div w:id="496195173">
          <w:marLeft w:val="0"/>
          <w:marRight w:val="0"/>
          <w:marTop w:val="0"/>
          <w:marBottom w:val="0"/>
          <w:divBdr>
            <w:top w:val="none" w:sz="0" w:space="0" w:color="auto"/>
            <w:left w:val="none" w:sz="0" w:space="0" w:color="auto"/>
            <w:bottom w:val="none" w:sz="0" w:space="0" w:color="auto"/>
            <w:right w:val="none" w:sz="0" w:space="0" w:color="auto"/>
          </w:divBdr>
        </w:div>
        <w:div w:id="496268889">
          <w:marLeft w:val="0"/>
          <w:marRight w:val="0"/>
          <w:marTop w:val="0"/>
          <w:marBottom w:val="0"/>
          <w:divBdr>
            <w:top w:val="none" w:sz="0" w:space="0" w:color="auto"/>
            <w:left w:val="none" w:sz="0" w:space="0" w:color="auto"/>
            <w:bottom w:val="none" w:sz="0" w:space="0" w:color="auto"/>
            <w:right w:val="none" w:sz="0" w:space="0" w:color="auto"/>
          </w:divBdr>
          <w:divsChild>
            <w:div w:id="575168784">
              <w:marLeft w:val="0"/>
              <w:marRight w:val="0"/>
              <w:marTop w:val="0"/>
              <w:marBottom w:val="150"/>
              <w:divBdr>
                <w:top w:val="none" w:sz="0" w:space="0" w:color="auto"/>
                <w:left w:val="none" w:sz="0" w:space="0" w:color="auto"/>
                <w:bottom w:val="none" w:sz="0" w:space="0" w:color="auto"/>
                <w:right w:val="none" w:sz="0" w:space="0" w:color="auto"/>
              </w:divBdr>
            </w:div>
          </w:divsChild>
        </w:div>
        <w:div w:id="496306333">
          <w:marLeft w:val="0"/>
          <w:marRight w:val="0"/>
          <w:marTop w:val="0"/>
          <w:marBottom w:val="0"/>
          <w:divBdr>
            <w:top w:val="none" w:sz="0" w:space="0" w:color="auto"/>
            <w:left w:val="none" w:sz="0" w:space="0" w:color="auto"/>
            <w:bottom w:val="none" w:sz="0" w:space="0" w:color="auto"/>
            <w:right w:val="none" w:sz="0" w:space="0" w:color="auto"/>
          </w:divBdr>
        </w:div>
        <w:div w:id="496307343">
          <w:marLeft w:val="0"/>
          <w:marRight w:val="0"/>
          <w:marTop w:val="0"/>
          <w:marBottom w:val="0"/>
          <w:divBdr>
            <w:top w:val="none" w:sz="0" w:space="0" w:color="auto"/>
            <w:left w:val="none" w:sz="0" w:space="0" w:color="auto"/>
            <w:bottom w:val="none" w:sz="0" w:space="0" w:color="auto"/>
            <w:right w:val="none" w:sz="0" w:space="0" w:color="auto"/>
          </w:divBdr>
        </w:div>
        <w:div w:id="496383722">
          <w:marLeft w:val="0"/>
          <w:marRight w:val="0"/>
          <w:marTop w:val="0"/>
          <w:marBottom w:val="0"/>
          <w:divBdr>
            <w:top w:val="none" w:sz="0" w:space="0" w:color="auto"/>
            <w:left w:val="none" w:sz="0" w:space="0" w:color="auto"/>
            <w:bottom w:val="none" w:sz="0" w:space="0" w:color="auto"/>
            <w:right w:val="none" w:sz="0" w:space="0" w:color="auto"/>
          </w:divBdr>
        </w:div>
        <w:div w:id="496385941">
          <w:marLeft w:val="0"/>
          <w:marRight w:val="0"/>
          <w:marTop w:val="0"/>
          <w:marBottom w:val="0"/>
          <w:divBdr>
            <w:top w:val="none" w:sz="0" w:space="0" w:color="auto"/>
            <w:left w:val="none" w:sz="0" w:space="0" w:color="auto"/>
            <w:bottom w:val="none" w:sz="0" w:space="0" w:color="auto"/>
            <w:right w:val="none" w:sz="0" w:space="0" w:color="auto"/>
          </w:divBdr>
          <w:divsChild>
            <w:div w:id="46220203">
              <w:marLeft w:val="0"/>
              <w:marRight w:val="0"/>
              <w:marTop w:val="0"/>
              <w:marBottom w:val="0"/>
              <w:divBdr>
                <w:top w:val="none" w:sz="0" w:space="0" w:color="auto"/>
                <w:left w:val="none" w:sz="0" w:space="0" w:color="auto"/>
                <w:bottom w:val="none" w:sz="0" w:space="0" w:color="auto"/>
                <w:right w:val="none" w:sz="0" w:space="0" w:color="auto"/>
              </w:divBdr>
            </w:div>
            <w:div w:id="67924153">
              <w:marLeft w:val="0"/>
              <w:marRight w:val="0"/>
              <w:marTop w:val="0"/>
              <w:marBottom w:val="0"/>
              <w:divBdr>
                <w:top w:val="none" w:sz="0" w:space="0" w:color="auto"/>
                <w:left w:val="none" w:sz="0" w:space="0" w:color="auto"/>
                <w:bottom w:val="none" w:sz="0" w:space="0" w:color="auto"/>
                <w:right w:val="none" w:sz="0" w:space="0" w:color="auto"/>
              </w:divBdr>
            </w:div>
          </w:divsChild>
        </w:div>
        <w:div w:id="496503868">
          <w:marLeft w:val="-225"/>
          <w:marRight w:val="-225"/>
          <w:marTop w:val="0"/>
          <w:marBottom w:val="0"/>
          <w:divBdr>
            <w:top w:val="none" w:sz="0" w:space="0" w:color="auto"/>
            <w:left w:val="none" w:sz="0" w:space="0" w:color="auto"/>
            <w:bottom w:val="none" w:sz="0" w:space="0" w:color="auto"/>
            <w:right w:val="none" w:sz="0" w:space="0" w:color="auto"/>
          </w:divBdr>
        </w:div>
        <w:div w:id="496532755">
          <w:marLeft w:val="0"/>
          <w:marRight w:val="0"/>
          <w:marTop w:val="0"/>
          <w:marBottom w:val="0"/>
          <w:divBdr>
            <w:top w:val="none" w:sz="0" w:space="0" w:color="auto"/>
            <w:left w:val="none" w:sz="0" w:space="0" w:color="auto"/>
            <w:bottom w:val="none" w:sz="0" w:space="0" w:color="auto"/>
            <w:right w:val="none" w:sz="0" w:space="0" w:color="auto"/>
          </w:divBdr>
        </w:div>
        <w:div w:id="496573818">
          <w:marLeft w:val="1221"/>
          <w:marRight w:val="0"/>
          <w:marTop w:val="0"/>
          <w:marBottom w:val="0"/>
          <w:divBdr>
            <w:top w:val="none" w:sz="0" w:space="0" w:color="auto"/>
            <w:left w:val="none" w:sz="0" w:space="0" w:color="auto"/>
            <w:bottom w:val="none" w:sz="0" w:space="0" w:color="auto"/>
            <w:right w:val="none" w:sz="0" w:space="0" w:color="auto"/>
          </w:divBdr>
          <w:divsChild>
            <w:div w:id="483543826">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496578673">
          <w:marLeft w:val="300"/>
          <w:marRight w:val="0"/>
          <w:marTop w:val="300"/>
          <w:marBottom w:val="0"/>
          <w:divBdr>
            <w:top w:val="none" w:sz="0" w:space="0" w:color="auto"/>
            <w:left w:val="none" w:sz="0" w:space="0" w:color="auto"/>
            <w:bottom w:val="none" w:sz="0" w:space="0" w:color="auto"/>
            <w:right w:val="none" w:sz="0" w:space="0" w:color="auto"/>
          </w:divBdr>
        </w:div>
        <w:div w:id="496579796">
          <w:marLeft w:val="0"/>
          <w:marRight w:val="0"/>
          <w:marTop w:val="0"/>
          <w:marBottom w:val="0"/>
          <w:divBdr>
            <w:top w:val="none" w:sz="0" w:space="0" w:color="auto"/>
            <w:left w:val="none" w:sz="0" w:space="0" w:color="auto"/>
            <w:bottom w:val="none" w:sz="0" w:space="0" w:color="auto"/>
            <w:right w:val="none" w:sz="0" w:space="0" w:color="auto"/>
          </w:divBdr>
          <w:divsChild>
            <w:div w:id="320932565">
              <w:marLeft w:val="-125"/>
              <w:marRight w:val="-125"/>
              <w:marTop w:val="0"/>
              <w:marBottom w:val="0"/>
              <w:divBdr>
                <w:top w:val="none" w:sz="0" w:space="0" w:color="auto"/>
                <w:left w:val="none" w:sz="0" w:space="0" w:color="auto"/>
                <w:bottom w:val="none" w:sz="0" w:space="0" w:color="auto"/>
                <w:right w:val="none" w:sz="0" w:space="0" w:color="auto"/>
              </w:divBdr>
              <w:divsChild>
                <w:div w:id="56786326">
                  <w:marLeft w:val="0"/>
                  <w:marRight w:val="0"/>
                  <w:marTop w:val="0"/>
                  <w:marBottom w:val="0"/>
                  <w:divBdr>
                    <w:top w:val="none" w:sz="0" w:space="0" w:color="auto"/>
                    <w:left w:val="none" w:sz="0" w:space="0" w:color="auto"/>
                    <w:bottom w:val="none" w:sz="0" w:space="0" w:color="auto"/>
                    <w:right w:val="none" w:sz="0" w:space="0" w:color="auto"/>
                  </w:divBdr>
                  <w:divsChild>
                    <w:div w:id="639727331">
                      <w:marLeft w:val="0"/>
                      <w:marRight w:val="0"/>
                      <w:marTop w:val="0"/>
                      <w:marBottom w:val="125"/>
                      <w:divBdr>
                        <w:top w:val="none" w:sz="0" w:space="0" w:color="auto"/>
                        <w:left w:val="none" w:sz="0" w:space="0" w:color="auto"/>
                        <w:bottom w:val="none" w:sz="0" w:space="0" w:color="auto"/>
                        <w:right w:val="none" w:sz="0" w:space="0" w:color="auto"/>
                      </w:divBdr>
                    </w:div>
                  </w:divsChild>
                </w:div>
                <w:div w:id="191380415">
                  <w:marLeft w:val="0"/>
                  <w:marRight w:val="0"/>
                  <w:marTop w:val="0"/>
                  <w:marBottom w:val="0"/>
                  <w:divBdr>
                    <w:top w:val="none" w:sz="0" w:space="0" w:color="auto"/>
                    <w:left w:val="none" w:sz="0" w:space="0" w:color="auto"/>
                    <w:bottom w:val="none" w:sz="0" w:space="0" w:color="auto"/>
                    <w:right w:val="none" w:sz="0" w:space="0" w:color="auto"/>
                  </w:divBdr>
                  <w:divsChild>
                    <w:div w:id="474445372">
                      <w:marLeft w:val="-125"/>
                      <w:marRight w:val="-125"/>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82163">
          <w:marLeft w:val="-225"/>
          <w:marRight w:val="-225"/>
          <w:marTop w:val="0"/>
          <w:marBottom w:val="0"/>
          <w:divBdr>
            <w:top w:val="none" w:sz="0" w:space="0" w:color="auto"/>
            <w:left w:val="none" w:sz="0" w:space="0" w:color="auto"/>
            <w:bottom w:val="none" w:sz="0" w:space="0" w:color="auto"/>
            <w:right w:val="none" w:sz="0" w:space="0" w:color="auto"/>
          </w:divBdr>
        </w:div>
        <w:div w:id="496651540">
          <w:marLeft w:val="0"/>
          <w:marRight w:val="0"/>
          <w:marTop w:val="0"/>
          <w:marBottom w:val="240"/>
          <w:divBdr>
            <w:top w:val="none" w:sz="0" w:space="0" w:color="auto"/>
            <w:left w:val="none" w:sz="0" w:space="0" w:color="auto"/>
            <w:bottom w:val="none" w:sz="0" w:space="0" w:color="auto"/>
            <w:right w:val="none" w:sz="0" w:space="0" w:color="auto"/>
          </w:divBdr>
        </w:div>
        <w:div w:id="496658212">
          <w:marLeft w:val="1463"/>
          <w:marRight w:val="0"/>
          <w:marTop w:val="0"/>
          <w:marBottom w:val="0"/>
          <w:divBdr>
            <w:top w:val="none" w:sz="0" w:space="0" w:color="auto"/>
            <w:left w:val="none" w:sz="0" w:space="0" w:color="auto"/>
            <w:bottom w:val="none" w:sz="0" w:space="0" w:color="auto"/>
            <w:right w:val="none" w:sz="0" w:space="0" w:color="auto"/>
          </w:divBdr>
        </w:div>
        <w:div w:id="496726435">
          <w:blockQuote w:val="1"/>
          <w:marLeft w:val="0"/>
          <w:marRight w:val="0"/>
          <w:marTop w:val="250"/>
          <w:marBottom w:val="263"/>
          <w:divBdr>
            <w:top w:val="none" w:sz="0" w:space="0" w:color="auto"/>
            <w:left w:val="single" w:sz="24" w:space="13" w:color="C4E0A6"/>
            <w:bottom w:val="none" w:sz="0" w:space="0" w:color="auto"/>
            <w:right w:val="none" w:sz="0" w:space="0" w:color="auto"/>
          </w:divBdr>
        </w:div>
        <w:div w:id="496727017">
          <w:marLeft w:val="0"/>
          <w:marRight w:val="0"/>
          <w:marTop w:val="0"/>
          <w:marBottom w:val="125"/>
          <w:divBdr>
            <w:top w:val="single" w:sz="4" w:space="3" w:color="DDDDDD"/>
            <w:left w:val="single" w:sz="4" w:space="3" w:color="DDDDDD"/>
            <w:bottom w:val="single" w:sz="4" w:space="3" w:color="DDDDDD"/>
            <w:right w:val="single" w:sz="4" w:space="3" w:color="DDDDDD"/>
          </w:divBdr>
        </w:div>
        <w:div w:id="496846200">
          <w:marLeft w:val="0"/>
          <w:marRight w:val="0"/>
          <w:marTop w:val="0"/>
          <w:marBottom w:val="0"/>
          <w:divBdr>
            <w:top w:val="none" w:sz="0" w:space="0" w:color="auto"/>
            <w:left w:val="none" w:sz="0" w:space="0" w:color="auto"/>
            <w:bottom w:val="none" w:sz="0" w:space="0" w:color="auto"/>
            <w:right w:val="none" w:sz="0" w:space="0" w:color="auto"/>
          </w:divBdr>
        </w:div>
        <w:div w:id="496848680">
          <w:marLeft w:val="0"/>
          <w:marRight w:val="0"/>
          <w:marTop w:val="0"/>
          <w:marBottom w:val="0"/>
          <w:divBdr>
            <w:top w:val="none" w:sz="0" w:space="0" w:color="auto"/>
            <w:left w:val="none" w:sz="0" w:space="0" w:color="auto"/>
            <w:bottom w:val="none" w:sz="0" w:space="0" w:color="auto"/>
            <w:right w:val="none" w:sz="0" w:space="0" w:color="auto"/>
          </w:divBdr>
          <w:divsChild>
            <w:div w:id="484322114">
              <w:marLeft w:val="0"/>
              <w:marRight w:val="0"/>
              <w:marTop w:val="0"/>
              <w:marBottom w:val="225"/>
              <w:divBdr>
                <w:top w:val="none" w:sz="0" w:space="0" w:color="auto"/>
                <w:left w:val="none" w:sz="0" w:space="0" w:color="auto"/>
                <w:bottom w:val="none" w:sz="0" w:space="0" w:color="auto"/>
                <w:right w:val="none" w:sz="0" w:space="0" w:color="auto"/>
              </w:divBdr>
            </w:div>
          </w:divsChild>
        </w:div>
        <w:div w:id="496919097">
          <w:marLeft w:val="0"/>
          <w:marRight w:val="0"/>
          <w:marTop w:val="0"/>
          <w:marBottom w:val="0"/>
          <w:divBdr>
            <w:top w:val="none" w:sz="0" w:space="0" w:color="auto"/>
            <w:left w:val="none" w:sz="0" w:space="0" w:color="auto"/>
            <w:bottom w:val="none" w:sz="0" w:space="0" w:color="auto"/>
            <w:right w:val="none" w:sz="0" w:space="0" w:color="auto"/>
          </w:divBdr>
        </w:div>
        <w:div w:id="496964446">
          <w:marLeft w:val="0"/>
          <w:marRight w:val="0"/>
          <w:marTop w:val="0"/>
          <w:marBottom w:val="0"/>
          <w:divBdr>
            <w:top w:val="none" w:sz="0" w:space="0" w:color="auto"/>
            <w:left w:val="none" w:sz="0" w:space="0" w:color="auto"/>
            <w:bottom w:val="none" w:sz="0" w:space="0" w:color="auto"/>
            <w:right w:val="none" w:sz="0" w:space="0" w:color="auto"/>
          </w:divBdr>
        </w:div>
        <w:div w:id="497035253">
          <w:marLeft w:val="0"/>
          <w:marRight w:val="0"/>
          <w:marTop w:val="0"/>
          <w:marBottom w:val="0"/>
          <w:divBdr>
            <w:top w:val="none" w:sz="0" w:space="0" w:color="auto"/>
            <w:left w:val="none" w:sz="0" w:space="0" w:color="auto"/>
            <w:bottom w:val="none" w:sz="0" w:space="0" w:color="auto"/>
            <w:right w:val="none" w:sz="0" w:space="0" w:color="auto"/>
          </w:divBdr>
        </w:div>
        <w:div w:id="497112408">
          <w:marLeft w:val="0"/>
          <w:marRight w:val="0"/>
          <w:marTop w:val="0"/>
          <w:marBottom w:val="240"/>
          <w:divBdr>
            <w:top w:val="none" w:sz="0" w:space="0" w:color="auto"/>
            <w:left w:val="none" w:sz="0" w:space="0" w:color="auto"/>
            <w:bottom w:val="none" w:sz="0" w:space="0" w:color="auto"/>
            <w:right w:val="none" w:sz="0" w:space="0" w:color="auto"/>
          </w:divBdr>
        </w:div>
        <w:div w:id="497157820">
          <w:marLeft w:val="0"/>
          <w:marRight w:val="0"/>
          <w:marTop w:val="0"/>
          <w:marBottom w:val="0"/>
          <w:divBdr>
            <w:top w:val="none" w:sz="0" w:space="0" w:color="auto"/>
            <w:left w:val="none" w:sz="0" w:space="0" w:color="auto"/>
            <w:bottom w:val="none" w:sz="0" w:space="0" w:color="auto"/>
            <w:right w:val="none" w:sz="0" w:space="0" w:color="auto"/>
          </w:divBdr>
        </w:div>
        <w:div w:id="497162199">
          <w:marLeft w:val="0"/>
          <w:marRight w:val="0"/>
          <w:marTop w:val="0"/>
          <w:marBottom w:val="300"/>
          <w:divBdr>
            <w:top w:val="none" w:sz="0" w:space="0" w:color="auto"/>
            <w:left w:val="none" w:sz="0" w:space="0" w:color="auto"/>
            <w:bottom w:val="none" w:sz="0" w:space="0" w:color="auto"/>
            <w:right w:val="none" w:sz="0" w:space="0" w:color="auto"/>
          </w:divBdr>
        </w:div>
        <w:div w:id="497307796">
          <w:marLeft w:val="0"/>
          <w:marRight w:val="0"/>
          <w:marTop w:val="0"/>
          <w:marBottom w:val="384"/>
          <w:divBdr>
            <w:top w:val="none" w:sz="0" w:space="0" w:color="auto"/>
            <w:left w:val="none" w:sz="0" w:space="0" w:color="auto"/>
            <w:bottom w:val="none" w:sz="0" w:space="0" w:color="auto"/>
            <w:right w:val="none" w:sz="0" w:space="0" w:color="auto"/>
          </w:divBdr>
          <w:divsChild>
            <w:div w:id="308486734">
              <w:marLeft w:val="0"/>
              <w:marRight w:val="0"/>
              <w:marTop w:val="0"/>
              <w:marBottom w:val="0"/>
              <w:divBdr>
                <w:top w:val="none" w:sz="0" w:space="0" w:color="auto"/>
                <w:left w:val="none" w:sz="0" w:space="0" w:color="auto"/>
                <w:bottom w:val="none" w:sz="0" w:space="0" w:color="auto"/>
                <w:right w:val="none" w:sz="0" w:space="0" w:color="auto"/>
              </w:divBdr>
              <w:divsChild>
                <w:div w:id="6143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0543">
          <w:marLeft w:val="0"/>
          <w:marRight w:val="0"/>
          <w:marTop w:val="0"/>
          <w:marBottom w:val="0"/>
          <w:divBdr>
            <w:top w:val="single" w:sz="2" w:space="0" w:color="E0E0E0"/>
            <w:left w:val="single" w:sz="2" w:space="0" w:color="E0E0E0"/>
            <w:bottom w:val="single" w:sz="2" w:space="0" w:color="E0E0E0"/>
            <w:right w:val="single" w:sz="2" w:space="0" w:color="E0E0E0"/>
          </w:divBdr>
        </w:div>
        <w:div w:id="497572643">
          <w:marLeft w:val="0"/>
          <w:marRight w:val="0"/>
          <w:marTop w:val="0"/>
          <w:marBottom w:val="0"/>
          <w:divBdr>
            <w:top w:val="none" w:sz="0" w:space="0" w:color="auto"/>
            <w:left w:val="none" w:sz="0" w:space="0" w:color="auto"/>
            <w:bottom w:val="none" w:sz="0" w:space="0" w:color="auto"/>
            <w:right w:val="none" w:sz="0" w:space="0" w:color="auto"/>
          </w:divBdr>
        </w:div>
        <w:div w:id="497622006">
          <w:marLeft w:val="0"/>
          <w:marRight w:val="0"/>
          <w:marTop w:val="0"/>
          <w:marBottom w:val="0"/>
          <w:divBdr>
            <w:top w:val="none" w:sz="0" w:space="0" w:color="auto"/>
            <w:left w:val="none" w:sz="0" w:space="0" w:color="auto"/>
            <w:bottom w:val="none" w:sz="0" w:space="0" w:color="auto"/>
            <w:right w:val="none" w:sz="0" w:space="0" w:color="auto"/>
          </w:divBdr>
        </w:div>
        <w:div w:id="497693632">
          <w:marLeft w:val="0"/>
          <w:marRight w:val="0"/>
          <w:marTop w:val="0"/>
          <w:marBottom w:val="0"/>
          <w:divBdr>
            <w:top w:val="none" w:sz="0" w:space="0" w:color="auto"/>
            <w:left w:val="none" w:sz="0" w:space="0" w:color="auto"/>
            <w:bottom w:val="none" w:sz="0" w:space="0" w:color="auto"/>
            <w:right w:val="none" w:sz="0" w:space="0" w:color="auto"/>
          </w:divBdr>
        </w:div>
        <w:div w:id="497694802">
          <w:marLeft w:val="0"/>
          <w:marRight w:val="0"/>
          <w:marTop w:val="0"/>
          <w:marBottom w:val="0"/>
          <w:divBdr>
            <w:top w:val="none" w:sz="0" w:space="0" w:color="auto"/>
            <w:left w:val="none" w:sz="0" w:space="0" w:color="auto"/>
            <w:bottom w:val="none" w:sz="0" w:space="0" w:color="auto"/>
            <w:right w:val="none" w:sz="0" w:space="0" w:color="auto"/>
          </w:divBdr>
        </w:div>
        <w:div w:id="497772173">
          <w:marLeft w:val="0"/>
          <w:marRight w:val="0"/>
          <w:marTop w:val="0"/>
          <w:marBottom w:val="0"/>
          <w:divBdr>
            <w:top w:val="none" w:sz="0" w:space="0" w:color="auto"/>
            <w:left w:val="none" w:sz="0" w:space="0" w:color="auto"/>
            <w:bottom w:val="none" w:sz="0" w:space="0" w:color="auto"/>
            <w:right w:val="none" w:sz="0" w:space="0" w:color="auto"/>
          </w:divBdr>
          <w:divsChild>
            <w:div w:id="560873597">
              <w:marLeft w:val="0"/>
              <w:marRight w:val="0"/>
              <w:marTop w:val="0"/>
              <w:marBottom w:val="150"/>
              <w:divBdr>
                <w:top w:val="none" w:sz="0" w:space="0" w:color="auto"/>
                <w:left w:val="none" w:sz="0" w:space="0" w:color="auto"/>
                <w:bottom w:val="none" w:sz="0" w:space="0" w:color="auto"/>
                <w:right w:val="none" w:sz="0" w:space="0" w:color="auto"/>
              </w:divBdr>
            </w:div>
          </w:divsChild>
        </w:div>
        <w:div w:id="497816452">
          <w:marLeft w:val="0"/>
          <w:marRight w:val="0"/>
          <w:marTop w:val="0"/>
          <w:marBottom w:val="0"/>
          <w:divBdr>
            <w:top w:val="none" w:sz="0" w:space="0" w:color="auto"/>
            <w:left w:val="none" w:sz="0" w:space="0" w:color="auto"/>
            <w:bottom w:val="none" w:sz="0" w:space="0" w:color="auto"/>
            <w:right w:val="none" w:sz="0" w:space="0" w:color="auto"/>
          </w:divBdr>
        </w:div>
        <w:div w:id="497884952">
          <w:marLeft w:val="0"/>
          <w:marRight w:val="0"/>
          <w:marTop w:val="100"/>
          <w:marBottom w:val="100"/>
          <w:divBdr>
            <w:top w:val="none" w:sz="0" w:space="0" w:color="auto"/>
            <w:left w:val="none" w:sz="0" w:space="0" w:color="auto"/>
            <w:bottom w:val="none" w:sz="0" w:space="0" w:color="auto"/>
            <w:right w:val="none" w:sz="0" w:space="0" w:color="auto"/>
          </w:divBdr>
        </w:div>
        <w:div w:id="498038727">
          <w:marLeft w:val="0"/>
          <w:marRight w:val="0"/>
          <w:marTop w:val="0"/>
          <w:marBottom w:val="0"/>
          <w:divBdr>
            <w:top w:val="none" w:sz="0" w:space="0" w:color="auto"/>
            <w:left w:val="none" w:sz="0" w:space="0" w:color="auto"/>
            <w:bottom w:val="none" w:sz="0" w:space="0" w:color="auto"/>
            <w:right w:val="none" w:sz="0" w:space="0" w:color="auto"/>
          </w:divBdr>
        </w:div>
        <w:div w:id="498083841">
          <w:marLeft w:val="0"/>
          <w:marRight w:val="0"/>
          <w:marTop w:val="0"/>
          <w:marBottom w:val="0"/>
          <w:divBdr>
            <w:top w:val="none" w:sz="0" w:space="0" w:color="auto"/>
            <w:left w:val="none" w:sz="0" w:space="0" w:color="auto"/>
            <w:bottom w:val="none" w:sz="0" w:space="0" w:color="auto"/>
            <w:right w:val="none" w:sz="0" w:space="0" w:color="auto"/>
          </w:divBdr>
        </w:div>
        <w:div w:id="498155396">
          <w:marLeft w:val="-225"/>
          <w:marRight w:val="-225"/>
          <w:marTop w:val="0"/>
          <w:marBottom w:val="0"/>
          <w:divBdr>
            <w:top w:val="none" w:sz="0" w:space="0" w:color="auto"/>
            <w:left w:val="none" w:sz="0" w:space="0" w:color="auto"/>
            <w:bottom w:val="none" w:sz="0" w:space="0" w:color="auto"/>
            <w:right w:val="none" w:sz="0" w:space="0" w:color="auto"/>
          </w:divBdr>
          <w:divsChild>
            <w:div w:id="652181484">
              <w:marLeft w:val="1463"/>
              <w:marRight w:val="0"/>
              <w:marTop w:val="0"/>
              <w:marBottom w:val="0"/>
              <w:divBdr>
                <w:top w:val="none" w:sz="0" w:space="0" w:color="auto"/>
                <w:left w:val="none" w:sz="0" w:space="0" w:color="auto"/>
                <w:bottom w:val="none" w:sz="0" w:space="0" w:color="auto"/>
                <w:right w:val="none" w:sz="0" w:space="0" w:color="auto"/>
              </w:divBdr>
              <w:divsChild>
                <w:div w:id="3338055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498228950">
          <w:marLeft w:val="0"/>
          <w:marRight w:val="0"/>
          <w:marTop w:val="0"/>
          <w:marBottom w:val="150"/>
          <w:divBdr>
            <w:top w:val="none" w:sz="0" w:space="0" w:color="auto"/>
            <w:left w:val="none" w:sz="0" w:space="0" w:color="auto"/>
            <w:bottom w:val="none" w:sz="0" w:space="0" w:color="auto"/>
            <w:right w:val="none" w:sz="0" w:space="0" w:color="auto"/>
          </w:divBdr>
        </w:div>
        <w:div w:id="498231651">
          <w:marLeft w:val="0"/>
          <w:marRight w:val="0"/>
          <w:marTop w:val="0"/>
          <w:marBottom w:val="300"/>
          <w:divBdr>
            <w:top w:val="single" w:sz="6" w:space="1" w:color="EEEEEE"/>
            <w:left w:val="none" w:sz="0" w:space="0" w:color="auto"/>
            <w:bottom w:val="none" w:sz="0" w:space="0" w:color="auto"/>
            <w:right w:val="none" w:sz="0" w:space="0" w:color="auto"/>
          </w:divBdr>
          <w:divsChild>
            <w:div w:id="374544707">
              <w:marLeft w:val="0"/>
              <w:marRight w:val="0"/>
              <w:marTop w:val="0"/>
              <w:marBottom w:val="0"/>
              <w:divBdr>
                <w:top w:val="none" w:sz="0" w:space="0" w:color="auto"/>
                <w:left w:val="none" w:sz="0" w:space="0" w:color="auto"/>
                <w:bottom w:val="none" w:sz="0" w:space="0" w:color="auto"/>
                <w:right w:val="none" w:sz="0" w:space="0" w:color="auto"/>
              </w:divBdr>
              <w:divsChild>
                <w:div w:id="666173490">
                  <w:marLeft w:val="0"/>
                  <w:marRight w:val="0"/>
                  <w:marTop w:val="75"/>
                  <w:marBottom w:val="0"/>
                  <w:divBdr>
                    <w:top w:val="single" w:sz="6" w:space="4" w:color="auto"/>
                    <w:left w:val="single" w:sz="6" w:space="0" w:color="auto"/>
                    <w:bottom w:val="single" w:sz="6" w:space="4" w:color="auto"/>
                    <w:right w:val="single" w:sz="6" w:space="0" w:color="auto"/>
                  </w:divBdr>
                </w:div>
              </w:divsChild>
            </w:div>
          </w:divsChild>
        </w:div>
        <w:div w:id="498235626">
          <w:marLeft w:val="0"/>
          <w:marRight w:val="0"/>
          <w:marTop w:val="0"/>
          <w:marBottom w:val="250"/>
          <w:divBdr>
            <w:top w:val="none" w:sz="0" w:space="0" w:color="auto"/>
            <w:left w:val="none" w:sz="0" w:space="0" w:color="auto"/>
            <w:bottom w:val="none" w:sz="0" w:space="0" w:color="auto"/>
            <w:right w:val="none" w:sz="0" w:space="0" w:color="auto"/>
          </w:divBdr>
        </w:div>
        <w:div w:id="498236873">
          <w:marLeft w:val="-188"/>
          <w:marRight w:val="-188"/>
          <w:marTop w:val="0"/>
          <w:marBottom w:val="0"/>
          <w:divBdr>
            <w:top w:val="none" w:sz="0" w:space="0" w:color="auto"/>
            <w:left w:val="none" w:sz="0" w:space="0" w:color="auto"/>
            <w:bottom w:val="none" w:sz="0" w:space="0" w:color="auto"/>
            <w:right w:val="none" w:sz="0" w:space="0" w:color="auto"/>
          </w:divBdr>
        </w:div>
        <w:div w:id="498271124">
          <w:marLeft w:val="0"/>
          <w:marRight w:val="0"/>
          <w:marTop w:val="0"/>
          <w:marBottom w:val="0"/>
          <w:divBdr>
            <w:top w:val="none" w:sz="0" w:space="0" w:color="auto"/>
            <w:left w:val="none" w:sz="0" w:space="0" w:color="auto"/>
            <w:bottom w:val="none" w:sz="0" w:space="0" w:color="auto"/>
            <w:right w:val="none" w:sz="0" w:space="0" w:color="auto"/>
          </w:divBdr>
          <w:divsChild>
            <w:div w:id="481195037">
              <w:marLeft w:val="0"/>
              <w:marRight w:val="225"/>
              <w:marTop w:val="0"/>
              <w:marBottom w:val="0"/>
              <w:divBdr>
                <w:top w:val="none" w:sz="0" w:space="0" w:color="auto"/>
                <w:left w:val="none" w:sz="0" w:space="0" w:color="auto"/>
                <w:bottom w:val="none" w:sz="0" w:space="0" w:color="auto"/>
                <w:right w:val="none" w:sz="0" w:space="0" w:color="auto"/>
              </w:divBdr>
            </w:div>
          </w:divsChild>
        </w:div>
        <w:div w:id="498276185">
          <w:marLeft w:val="0"/>
          <w:marRight w:val="0"/>
          <w:marTop w:val="0"/>
          <w:marBottom w:val="0"/>
          <w:divBdr>
            <w:top w:val="none" w:sz="0" w:space="0" w:color="auto"/>
            <w:left w:val="none" w:sz="0" w:space="0" w:color="auto"/>
            <w:bottom w:val="none" w:sz="0" w:space="0" w:color="auto"/>
            <w:right w:val="none" w:sz="0" w:space="0" w:color="auto"/>
          </w:divBdr>
          <w:divsChild>
            <w:div w:id="295532366">
              <w:marLeft w:val="0"/>
              <w:marRight w:val="0"/>
              <w:marTop w:val="0"/>
              <w:marBottom w:val="0"/>
              <w:divBdr>
                <w:top w:val="none" w:sz="0" w:space="0" w:color="auto"/>
                <w:left w:val="none" w:sz="0" w:space="0" w:color="auto"/>
                <w:bottom w:val="none" w:sz="0" w:space="0" w:color="auto"/>
                <w:right w:val="none" w:sz="0" w:space="0" w:color="auto"/>
              </w:divBdr>
              <w:divsChild>
                <w:div w:id="110756474">
                  <w:marLeft w:val="0"/>
                  <w:marRight w:val="0"/>
                  <w:marTop w:val="0"/>
                  <w:marBottom w:val="240"/>
                  <w:divBdr>
                    <w:top w:val="none" w:sz="0" w:space="0" w:color="auto"/>
                    <w:left w:val="none" w:sz="0" w:space="0" w:color="auto"/>
                    <w:bottom w:val="none" w:sz="0" w:space="0" w:color="auto"/>
                    <w:right w:val="none" w:sz="0" w:space="0" w:color="auto"/>
                  </w:divBdr>
                </w:div>
                <w:div w:id="327756695">
                  <w:marLeft w:val="0"/>
                  <w:marRight w:val="0"/>
                  <w:marTop w:val="0"/>
                  <w:marBottom w:val="240"/>
                  <w:divBdr>
                    <w:top w:val="none" w:sz="0" w:space="0" w:color="auto"/>
                    <w:left w:val="none" w:sz="0" w:space="0" w:color="auto"/>
                    <w:bottom w:val="none" w:sz="0" w:space="0" w:color="auto"/>
                    <w:right w:val="none" w:sz="0" w:space="0" w:color="auto"/>
                  </w:divBdr>
                </w:div>
                <w:div w:id="760950563">
                  <w:marLeft w:val="-300"/>
                  <w:marRight w:val="-300"/>
                  <w:marTop w:val="0"/>
                  <w:marBottom w:val="450"/>
                  <w:divBdr>
                    <w:top w:val="none" w:sz="0" w:space="0" w:color="auto"/>
                    <w:left w:val="none" w:sz="0" w:space="0" w:color="auto"/>
                    <w:bottom w:val="none" w:sz="0" w:space="0" w:color="auto"/>
                    <w:right w:val="none" w:sz="0" w:space="0" w:color="auto"/>
                  </w:divBdr>
                </w:div>
              </w:divsChild>
            </w:div>
          </w:divsChild>
        </w:div>
        <w:div w:id="498348522">
          <w:marLeft w:val="0"/>
          <w:marRight w:val="0"/>
          <w:marTop w:val="0"/>
          <w:marBottom w:val="0"/>
          <w:divBdr>
            <w:top w:val="none" w:sz="0" w:space="0" w:color="auto"/>
            <w:left w:val="none" w:sz="0" w:space="0" w:color="auto"/>
            <w:bottom w:val="none" w:sz="0" w:space="0" w:color="auto"/>
            <w:right w:val="none" w:sz="0" w:space="0" w:color="auto"/>
          </w:divBdr>
        </w:div>
        <w:div w:id="498349989">
          <w:marLeft w:val="0"/>
          <w:marRight w:val="0"/>
          <w:marTop w:val="150"/>
          <w:marBottom w:val="0"/>
          <w:divBdr>
            <w:top w:val="none" w:sz="0" w:space="0" w:color="auto"/>
            <w:left w:val="none" w:sz="0" w:space="0" w:color="auto"/>
            <w:bottom w:val="none" w:sz="0" w:space="0" w:color="auto"/>
            <w:right w:val="none" w:sz="0" w:space="0" w:color="auto"/>
          </w:divBdr>
        </w:div>
        <w:div w:id="498350849">
          <w:marLeft w:val="0"/>
          <w:marRight w:val="0"/>
          <w:marTop w:val="0"/>
          <w:marBottom w:val="0"/>
          <w:divBdr>
            <w:top w:val="none" w:sz="0" w:space="0" w:color="auto"/>
            <w:left w:val="none" w:sz="0" w:space="0" w:color="auto"/>
            <w:bottom w:val="none" w:sz="0" w:space="0" w:color="auto"/>
            <w:right w:val="none" w:sz="0" w:space="0" w:color="auto"/>
          </w:divBdr>
        </w:div>
        <w:div w:id="498352007">
          <w:marLeft w:val="0"/>
          <w:marRight w:val="0"/>
          <w:marTop w:val="0"/>
          <w:marBottom w:val="150"/>
          <w:divBdr>
            <w:top w:val="none" w:sz="0" w:space="0" w:color="auto"/>
            <w:left w:val="none" w:sz="0" w:space="0" w:color="auto"/>
            <w:bottom w:val="none" w:sz="0" w:space="0" w:color="auto"/>
            <w:right w:val="none" w:sz="0" w:space="0" w:color="auto"/>
          </w:divBdr>
        </w:div>
        <w:div w:id="498467036">
          <w:marLeft w:val="15"/>
          <w:marRight w:val="225"/>
          <w:marTop w:val="225"/>
          <w:marBottom w:val="105"/>
          <w:divBdr>
            <w:top w:val="none" w:sz="0" w:space="0" w:color="auto"/>
            <w:left w:val="none" w:sz="0" w:space="0" w:color="auto"/>
            <w:bottom w:val="none" w:sz="0" w:space="0" w:color="auto"/>
            <w:right w:val="none" w:sz="0" w:space="0" w:color="auto"/>
          </w:divBdr>
          <w:divsChild>
            <w:div w:id="657464793">
              <w:marLeft w:val="0"/>
              <w:marRight w:val="0"/>
              <w:marTop w:val="0"/>
              <w:marBottom w:val="0"/>
              <w:divBdr>
                <w:top w:val="none" w:sz="0" w:space="0" w:color="auto"/>
                <w:left w:val="none" w:sz="0" w:space="0" w:color="auto"/>
                <w:bottom w:val="none" w:sz="0" w:space="0" w:color="auto"/>
                <w:right w:val="none" w:sz="0" w:space="0" w:color="auto"/>
              </w:divBdr>
            </w:div>
          </w:divsChild>
        </w:div>
        <w:div w:id="498471756">
          <w:marLeft w:val="0"/>
          <w:marRight w:val="0"/>
          <w:marTop w:val="0"/>
          <w:marBottom w:val="0"/>
          <w:divBdr>
            <w:top w:val="none" w:sz="0" w:space="0" w:color="auto"/>
            <w:left w:val="none" w:sz="0" w:space="0" w:color="auto"/>
            <w:bottom w:val="none" w:sz="0" w:space="0" w:color="auto"/>
            <w:right w:val="none" w:sz="0" w:space="0" w:color="auto"/>
          </w:divBdr>
          <w:divsChild>
            <w:div w:id="189759444">
              <w:marLeft w:val="-150"/>
              <w:marRight w:val="-150"/>
              <w:marTop w:val="0"/>
              <w:marBottom w:val="0"/>
              <w:divBdr>
                <w:top w:val="none" w:sz="0" w:space="0" w:color="auto"/>
                <w:left w:val="none" w:sz="0" w:space="0" w:color="auto"/>
                <w:bottom w:val="none" w:sz="0" w:space="0" w:color="auto"/>
                <w:right w:val="none" w:sz="0" w:space="0" w:color="auto"/>
              </w:divBdr>
              <w:divsChild>
                <w:div w:id="243103522">
                  <w:marLeft w:val="0"/>
                  <w:marRight w:val="0"/>
                  <w:marTop w:val="0"/>
                  <w:marBottom w:val="0"/>
                  <w:divBdr>
                    <w:top w:val="none" w:sz="0" w:space="0" w:color="auto"/>
                    <w:left w:val="none" w:sz="0" w:space="0" w:color="auto"/>
                    <w:bottom w:val="none" w:sz="0" w:space="0" w:color="auto"/>
                    <w:right w:val="none" w:sz="0" w:space="0" w:color="auto"/>
                  </w:divBdr>
                  <w:divsChild>
                    <w:div w:id="105276633">
                      <w:marLeft w:val="0"/>
                      <w:marRight w:val="0"/>
                      <w:marTop w:val="150"/>
                      <w:marBottom w:val="0"/>
                      <w:divBdr>
                        <w:top w:val="none" w:sz="0" w:space="0" w:color="auto"/>
                        <w:left w:val="none" w:sz="0" w:space="0" w:color="auto"/>
                        <w:bottom w:val="none" w:sz="0" w:space="0" w:color="auto"/>
                        <w:right w:val="none" w:sz="0" w:space="0" w:color="auto"/>
                      </w:divBdr>
                      <w:divsChild>
                        <w:div w:id="5829600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646411">
                  <w:marLeft w:val="0"/>
                  <w:marRight w:val="0"/>
                  <w:marTop w:val="0"/>
                  <w:marBottom w:val="0"/>
                  <w:divBdr>
                    <w:top w:val="none" w:sz="0" w:space="0" w:color="auto"/>
                    <w:left w:val="none" w:sz="0" w:space="0" w:color="auto"/>
                    <w:bottom w:val="none" w:sz="0" w:space="0" w:color="auto"/>
                    <w:right w:val="none" w:sz="0" w:space="0" w:color="auto"/>
                  </w:divBdr>
                </w:div>
                <w:div w:id="436216252">
                  <w:marLeft w:val="0"/>
                  <w:marRight w:val="0"/>
                  <w:marTop w:val="0"/>
                  <w:marBottom w:val="0"/>
                  <w:divBdr>
                    <w:top w:val="none" w:sz="0" w:space="0" w:color="auto"/>
                    <w:left w:val="none" w:sz="0" w:space="0" w:color="auto"/>
                    <w:bottom w:val="none" w:sz="0" w:space="0" w:color="auto"/>
                    <w:right w:val="none" w:sz="0" w:space="0" w:color="auto"/>
                  </w:divBdr>
                  <w:divsChild>
                    <w:div w:id="99687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98541842">
          <w:blockQuote w:val="1"/>
          <w:marLeft w:val="0"/>
          <w:marRight w:val="0"/>
          <w:marTop w:val="301"/>
          <w:marBottom w:val="301"/>
          <w:divBdr>
            <w:top w:val="none" w:sz="0" w:space="0" w:color="auto"/>
            <w:left w:val="single" w:sz="24" w:space="15" w:color="E67E22"/>
            <w:bottom w:val="none" w:sz="0" w:space="0" w:color="auto"/>
            <w:right w:val="none" w:sz="0" w:space="0" w:color="auto"/>
          </w:divBdr>
        </w:div>
        <w:div w:id="498543801">
          <w:marLeft w:val="15"/>
          <w:marRight w:val="225"/>
          <w:marTop w:val="225"/>
          <w:marBottom w:val="105"/>
          <w:divBdr>
            <w:top w:val="none" w:sz="0" w:space="0" w:color="auto"/>
            <w:left w:val="none" w:sz="0" w:space="0" w:color="auto"/>
            <w:bottom w:val="none" w:sz="0" w:space="0" w:color="auto"/>
            <w:right w:val="none" w:sz="0" w:space="0" w:color="auto"/>
          </w:divBdr>
        </w:div>
        <w:div w:id="498544068">
          <w:marLeft w:val="0"/>
          <w:marRight w:val="0"/>
          <w:marTop w:val="0"/>
          <w:marBottom w:val="0"/>
          <w:divBdr>
            <w:top w:val="none" w:sz="0" w:space="0" w:color="auto"/>
            <w:left w:val="none" w:sz="0" w:space="0" w:color="auto"/>
            <w:bottom w:val="none" w:sz="0" w:space="0" w:color="auto"/>
            <w:right w:val="none" w:sz="0" w:space="0" w:color="auto"/>
          </w:divBdr>
        </w:div>
        <w:div w:id="498614420">
          <w:marLeft w:val="0"/>
          <w:marRight w:val="0"/>
          <w:marTop w:val="0"/>
          <w:marBottom w:val="240"/>
          <w:divBdr>
            <w:top w:val="none" w:sz="0" w:space="0" w:color="auto"/>
            <w:left w:val="none" w:sz="0" w:space="0" w:color="auto"/>
            <w:bottom w:val="none" w:sz="0" w:space="0" w:color="auto"/>
            <w:right w:val="none" w:sz="0" w:space="0" w:color="auto"/>
          </w:divBdr>
        </w:div>
        <w:div w:id="498615958">
          <w:marLeft w:val="0"/>
          <w:marRight w:val="0"/>
          <w:marTop w:val="0"/>
          <w:marBottom w:val="300"/>
          <w:divBdr>
            <w:top w:val="none" w:sz="0" w:space="0" w:color="auto"/>
            <w:left w:val="none" w:sz="0" w:space="0" w:color="auto"/>
            <w:bottom w:val="none" w:sz="0" w:space="0" w:color="auto"/>
            <w:right w:val="none" w:sz="0" w:space="0" w:color="auto"/>
          </w:divBdr>
        </w:div>
        <w:div w:id="498616543">
          <w:marLeft w:val="-150"/>
          <w:marRight w:val="-150"/>
          <w:marTop w:val="0"/>
          <w:marBottom w:val="0"/>
          <w:divBdr>
            <w:top w:val="none" w:sz="0" w:space="0" w:color="auto"/>
            <w:left w:val="none" w:sz="0" w:space="0" w:color="auto"/>
            <w:bottom w:val="none" w:sz="0" w:space="0" w:color="auto"/>
            <w:right w:val="none" w:sz="0" w:space="0" w:color="auto"/>
          </w:divBdr>
        </w:div>
        <w:div w:id="498617605">
          <w:marLeft w:val="-150"/>
          <w:marRight w:val="-150"/>
          <w:marTop w:val="0"/>
          <w:marBottom w:val="0"/>
          <w:divBdr>
            <w:top w:val="none" w:sz="0" w:space="0" w:color="auto"/>
            <w:left w:val="none" w:sz="0" w:space="0" w:color="auto"/>
            <w:bottom w:val="none" w:sz="0" w:space="0" w:color="auto"/>
            <w:right w:val="none" w:sz="0" w:space="0" w:color="auto"/>
          </w:divBdr>
        </w:div>
        <w:div w:id="498618800">
          <w:marLeft w:val="0"/>
          <w:marRight w:val="0"/>
          <w:marTop w:val="0"/>
          <w:marBottom w:val="0"/>
          <w:divBdr>
            <w:top w:val="none" w:sz="0" w:space="0" w:color="auto"/>
            <w:left w:val="none" w:sz="0" w:space="0" w:color="auto"/>
            <w:bottom w:val="none" w:sz="0" w:space="0" w:color="auto"/>
            <w:right w:val="none" w:sz="0" w:space="0" w:color="auto"/>
          </w:divBdr>
        </w:div>
        <w:div w:id="498621848">
          <w:marLeft w:val="0"/>
          <w:marRight w:val="0"/>
          <w:marTop w:val="0"/>
          <w:marBottom w:val="0"/>
          <w:divBdr>
            <w:top w:val="none" w:sz="0" w:space="0" w:color="auto"/>
            <w:left w:val="none" w:sz="0" w:space="0" w:color="auto"/>
            <w:bottom w:val="none" w:sz="0" w:space="0" w:color="auto"/>
            <w:right w:val="none" w:sz="0" w:space="0" w:color="auto"/>
          </w:divBdr>
        </w:div>
        <w:div w:id="498623857">
          <w:marLeft w:val="626"/>
          <w:marRight w:val="1252"/>
          <w:marTop w:val="0"/>
          <w:marBottom w:val="0"/>
          <w:divBdr>
            <w:top w:val="none" w:sz="0" w:space="0" w:color="auto"/>
            <w:left w:val="none" w:sz="0" w:space="0" w:color="auto"/>
            <w:bottom w:val="none" w:sz="0" w:space="0" w:color="auto"/>
            <w:right w:val="none" w:sz="0" w:space="0" w:color="auto"/>
          </w:divBdr>
        </w:div>
        <w:div w:id="498663634">
          <w:marLeft w:val="0"/>
          <w:marRight w:val="0"/>
          <w:marTop w:val="0"/>
          <w:marBottom w:val="0"/>
          <w:divBdr>
            <w:top w:val="none" w:sz="0" w:space="0" w:color="auto"/>
            <w:left w:val="none" w:sz="0" w:space="0" w:color="auto"/>
            <w:bottom w:val="none" w:sz="0" w:space="0" w:color="auto"/>
            <w:right w:val="none" w:sz="0" w:space="0" w:color="auto"/>
          </w:divBdr>
          <w:divsChild>
            <w:div w:id="343749396">
              <w:marLeft w:val="150"/>
              <w:marRight w:val="0"/>
              <w:marTop w:val="0"/>
              <w:marBottom w:val="0"/>
              <w:divBdr>
                <w:top w:val="none" w:sz="0" w:space="0" w:color="auto"/>
                <w:left w:val="none" w:sz="0" w:space="0" w:color="auto"/>
                <w:bottom w:val="none" w:sz="0" w:space="0" w:color="auto"/>
                <w:right w:val="none" w:sz="0" w:space="0" w:color="auto"/>
              </w:divBdr>
            </w:div>
          </w:divsChild>
        </w:div>
        <w:div w:id="498691735">
          <w:marLeft w:val="75"/>
          <w:marRight w:val="0"/>
          <w:marTop w:val="0"/>
          <w:marBottom w:val="0"/>
          <w:divBdr>
            <w:top w:val="none" w:sz="0" w:space="0" w:color="auto"/>
            <w:left w:val="none" w:sz="0" w:space="0" w:color="auto"/>
            <w:bottom w:val="none" w:sz="0" w:space="0" w:color="auto"/>
            <w:right w:val="none" w:sz="0" w:space="0" w:color="auto"/>
          </w:divBdr>
        </w:div>
        <w:div w:id="498733253">
          <w:marLeft w:val="0"/>
          <w:marRight w:val="0"/>
          <w:marTop w:val="0"/>
          <w:marBottom w:val="0"/>
          <w:divBdr>
            <w:top w:val="none" w:sz="0" w:space="0" w:color="auto"/>
            <w:left w:val="none" w:sz="0" w:space="0" w:color="auto"/>
            <w:bottom w:val="none" w:sz="0" w:space="0" w:color="auto"/>
            <w:right w:val="none" w:sz="0" w:space="0" w:color="auto"/>
          </w:divBdr>
        </w:div>
        <w:div w:id="498733736">
          <w:marLeft w:val="0"/>
          <w:marRight w:val="0"/>
          <w:marTop w:val="0"/>
          <w:marBottom w:val="0"/>
          <w:divBdr>
            <w:top w:val="none" w:sz="0" w:space="0" w:color="auto"/>
            <w:left w:val="none" w:sz="0" w:space="0" w:color="auto"/>
            <w:bottom w:val="none" w:sz="0" w:space="0" w:color="auto"/>
            <w:right w:val="none" w:sz="0" w:space="0" w:color="auto"/>
          </w:divBdr>
        </w:div>
        <w:div w:id="498808294">
          <w:marLeft w:val="0"/>
          <w:marRight w:val="0"/>
          <w:marTop w:val="0"/>
          <w:marBottom w:val="0"/>
          <w:divBdr>
            <w:top w:val="none" w:sz="0" w:space="0" w:color="auto"/>
            <w:left w:val="none" w:sz="0" w:space="0" w:color="auto"/>
            <w:bottom w:val="none" w:sz="0" w:space="0" w:color="auto"/>
            <w:right w:val="none" w:sz="0" w:space="0" w:color="auto"/>
          </w:divBdr>
        </w:div>
        <w:div w:id="498813903">
          <w:marLeft w:val="0"/>
          <w:marRight w:val="0"/>
          <w:marTop w:val="0"/>
          <w:marBottom w:val="150"/>
          <w:divBdr>
            <w:top w:val="none" w:sz="0" w:space="0" w:color="auto"/>
            <w:left w:val="none" w:sz="0" w:space="0" w:color="auto"/>
            <w:bottom w:val="none" w:sz="0" w:space="0" w:color="auto"/>
            <w:right w:val="none" w:sz="0" w:space="0" w:color="auto"/>
          </w:divBdr>
        </w:div>
        <w:div w:id="498884998">
          <w:marLeft w:val="-150"/>
          <w:marRight w:val="-150"/>
          <w:marTop w:val="0"/>
          <w:marBottom w:val="0"/>
          <w:divBdr>
            <w:top w:val="none" w:sz="0" w:space="0" w:color="auto"/>
            <w:left w:val="none" w:sz="0" w:space="0" w:color="auto"/>
            <w:bottom w:val="none" w:sz="0" w:space="0" w:color="auto"/>
            <w:right w:val="none" w:sz="0" w:space="0" w:color="auto"/>
          </w:divBdr>
        </w:div>
        <w:div w:id="498889056">
          <w:marLeft w:val="0"/>
          <w:marRight w:val="0"/>
          <w:marTop w:val="0"/>
          <w:marBottom w:val="0"/>
          <w:divBdr>
            <w:top w:val="none" w:sz="0" w:space="0" w:color="auto"/>
            <w:left w:val="none" w:sz="0" w:space="0" w:color="auto"/>
            <w:bottom w:val="none" w:sz="0" w:space="0" w:color="auto"/>
            <w:right w:val="none" w:sz="0" w:space="0" w:color="auto"/>
          </w:divBdr>
          <w:divsChild>
            <w:div w:id="139689330">
              <w:marLeft w:val="0"/>
              <w:marRight w:val="0"/>
              <w:marTop w:val="0"/>
              <w:marBottom w:val="0"/>
              <w:divBdr>
                <w:top w:val="none" w:sz="0" w:space="0" w:color="auto"/>
                <w:left w:val="none" w:sz="0" w:space="0" w:color="auto"/>
                <w:bottom w:val="none" w:sz="0" w:space="0" w:color="auto"/>
                <w:right w:val="none" w:sz="0" w:space="0" w:color="auto"/>
              </w:divBdr>
            </w:div>
          </w:divsChild>
        </w:div>
        <w:div w:id="498889252">
          <w:marLeft w:val="0"/>
          <w:marRight w:val="0"/>
          <w:marTop w:val="100"/>
          <w:marBottom w:val="100"/>
          <w:divBdr>
            <w:top w:val="none" w:sz="0" w:space="0" w:color="auto"/>
            <w:left w:val="none" w:sz="0" w:space="0" w:color="auto"/>
            <w:bottom w:val="none" w:sz="0" w:space="0" w:color="auto"/>
            <w:right w:val="none" w:sz="0" w:space="0" w:color="auto"/>
          </w:divBdr>
        </w:div>
        <w:div w:id="499005116">
          <w:marLeft w:val="0"/>
          <w:marRight w:val="0"/>
          <w:marTop w:val="0"/>
          <w:marBottom w:val="0"/>
          <w:divBdr>
            <w:top w:val="none" w:sz="0" w:space="0" w:color="auto"/>
            <w:left w:val="none" w:sz="0" w:space="0" w:color="auto"/>
            <w:bottom w:val="none" w:sz="0" w:space="0" w:color="auto"/>
            <w:right w:val="none" w:sz="0" w:space="0" w:color="auto"/>
          </w:divBdr>
        </w:div>
        <w:div w:id="499006893">
          <w:marLeft w:val="0"/>
          <w:marRight w:val="0"/>
          <w:marTop w:val="0"/>
          <w:marBottom w:val="0"/>
          <w:divBdr>
            <w:top w:val="none" w:sz="0" w:space="0" w:color="auto"/>
            <w:left w:val="none" w:sz="0" w:space="0" w:color="auto"/>
            <w:bottom w:val="none" w:sz="0" w:space="0" w:color="auto"/>
            <w:right w:val="none" w:sz="0" w:space="0" w:color="auto"/>
          </w:divBdr>
          <w:divsChild>
            <w:div w:id="169218118">
              <w:marLeft w:val="0"/>
              <w:marRight w:val="0"/>
              <w:marTop w:val="0"/>
              <w:marBottom w:val="0"/>
              <w:divBdr>
                <w:top w:val="none" w:sz="0" w:space="0" w:color="auto"/>
                <w:left w:val="none" w:sz="0" w:space="0" w:color="auto"/>
                <w:bottom w:val="none" w:sz="0" w:space="0" w:color="auto"/>
                <w:right w:val="none" w:sz="0" w:space="0" w:color="auto"/>
              </w:divBdr>
            </w:div>
          </w:divsChild>
        </w:div>
        <w:div w:id="499007365">
          <w:marLeft w:val="-150"/>
          <w:marRight w:val="-150"/>
          <w:marTop w:val="0"/>
          <w:marBottom w:val="0"/>
          <w:divBdr>
            <w:top w:val="none" w:sz="0" w:space="0" w:color="auto"/>
            <w:left w:val="none" w:sz="0" w:space="0" w:color="auto"/>
            <w:bottom w:val="none" w:sz="0" w:space="0" w:color="auto"/>
            <w:right w:val="none" w:sz="0" w:space="0" w:color="auto"/>
          </w:divBdr>
        </w:div>
        <w:div w:id="499080334">
          <w:marLeft w:val="750"/>
          <w:marRight w:val="0"/>
          <w:marTop w:val="0"/>
          <w:marBottom w:val="0"/>
          <w:divBdr>
            <w:top w:val="none" w:sz="0" w:space="0" w:color="auto"/>
            <w:left w:val="none" w:sz="0" w:space="0" w:color="auto"/>
            <w:bottom w:val="none" w:sz="0" w:space="0" w:color="auto"/>
            <w:right w:val="none" w:sz="0" w:space="0" w:color="auto"/>
          </w:divBdr>
        </w:div>
        <w:div w:id="499083470">
          <w:marLeft w:val="-225"/>
          <w:marRight w:val="-225"/>
          <w:marTop w:val="0"/>
          <w:marBottom w:val="0"/>
          <w:divBdr>
            <w:top w:val="none" w:sz="0" w:space="0" w:color="auto"/>
            <w:left w:val="none" w:sz="0" w:space="0" w:color="auto"/>
            <w:bottom w:val="none" w:sz="0" w:space="0" w:color="auto"/>
            <w:right w:val="none" w:sz="0" w:space="0" w:color="auto"/>
          </w:divBdr>
        </w:div>
        <w:div w:id="499124613">
          <w:marLeft w:val="-225"/>
          <w:marRight w:val="-225"/>
          <w:marTop w:val="0"/>
          <w:marBottom w:val="0"/>
          <w:divBdr>
            <w:top w:val="none" w:sz="0" w:space="0" w:color="auto"/>
            <w:left w:val="none" w:sz="0" w:space="0" w:color="auto"/>
            <w:bottom w:val="none" w:sz="0" w:space="0" w:color="auto"/>
            <w:right w:val="none" w:sz="0" w:space="0" w:color="auto"/>
          </w:divBdr>
        </w:div>
        <w:div w:id="499152667">
          <w:marLeft w:val="0"/>
          <w:marRight w:val="0"/>
          <w:marTop w:val="0"/>
          <w:marBottom w:val="384"/>
          <w:divBdr>
            <w:top w:val="none" w:sz="0" w:space="0" w:color="auto"/>
            <w:left w:val="none" w:sz="0" w:space="0" w:color="auto"/>
            <w:bottom w:val="none" w:sz="0" w:space="0" w:color="auto"/>
            <w:right w:val="none" w:sz="0" w:space="0" w:color="auto"/>
          </w:divBdr>
        </w:div>
        <w:div w:id="499198269">
          <w:marLeft w:val="0"/>
          <w:marRight w:val="0"/>
          <w:marTop w:val="0"/>
          <w:marBottom w:val="150"/>
          <w:divBdr>
            <w:top w:val="none" w:sz="0" w:space="0" w:color="auto"/>
            <w:left w:val="none" w:sz="0" w:space="0" w:color="auto"/>
            <w:bottom w:val="none" w:sz="0" w:space="0" w:color="auto"/>
            <w:right w:val="none" w:sz="0" w:space="0" w:color="auto"/>
          </w:divBdr>
        </w:div>
        <w:div w:id="499272635">
          <w:marLeft w:val="0"/>
          <w:marRight w:val="0"/>
          <w:marTop w:val="0"/>
          <w:marBottom w:val="0"/>
          <w:divBdr>
            <w:top w:val="none" w:sz="0" w:space="0" w:color="auto"/>
            <w:left w:val="none" w:sz="0" w:space="0" w:color="auto"/>
            <w:bottom w:val="none" w:sz="0" w:space="0" w:color="auto"/>
            <w:right w:val="none" w:sz="0" w:space="0" w:color="auto"/>
          </w:divBdr>
        </w:div>
        <w:div w:id="499321112">
          <w:marLeft w:val="0"/>
          <w:marRight w:val="0"/>
          <w:marTop w:val="0"/>
          <w:marBottom w:val="0"/>
          <w:divBdr>
            <w:top w:val="none" w:sz="0" w:space="0" w:color="auto"/>
            <w:left w:val="none" w:sz="0" w:space="0" w:color="auto"/>
            <w:bottom w:val="none" w:sz="0" w:space="0" w:color="auto"/>
            <w:right w:val="none" w:sz="0" w:space="0" w:color="auto"/>
          </w:divBdr>
        </w:div>
        <w:div w:id="499389130">
          <w:blockQuote w:val="1"/>
          <w:marLeft w:val="0"/>
          <w:marRight w:val="0"/>
          <w:marTop w:val="300"/>
          <w:marBottom w:val="315"/>
          <w:divBdr>
            <w:top w:val="none" w:sz="0" w:space="0" w:color="auto"/>
            <w:left w:val="single" w:sz="36" w:space="15" w:color="C4E0A6"/>
            <w:bottom w:val="none" w:sz="0" w:space="0" w:color="auto"/>
            <w:right w:val="none" w:sz="0" w:space="0" w:color="auto"/>
          </w:divBdr>
        </w:div>
        <w:div w:id="499391206">
          <w:marLeft w:val="0"/>
          <w:marRight w:val="0"/>
          <w:marTop w:val="0"/>
          <w:marBottom w:val="0"/>
          <w:divBdr>
            <w:top w:val="none" w:sz="0" w:space="0" w:color="auto"/>
            <w:left w:val="none" w:sz="0" w:space="0" w:color="auto"/>
            <w:bottom w:val="none" w:sz="0" w:space="0" w:color="auto"/>
            <w:right w:val="none" w:sz="0" w:space="0" w:color="auto"/>
          </w:divBdr>
          <w:divsChild>
            <w:div w:id="474226915">
              <w:marLeft w:val="0"/>
              <w:marRight w:val="0"/>
              <w:marTop w:val="0"/>
              <w:marBottom w:val="240"/>
              <w:divBdr>
                <w:top w:val="none" w:sz="0" w:space="0" w:color="auto"/>
                <w:left w:val="none" w:sz="0" w:space="0" w:color="auto"/>
                <w:bottom w:val="none" w:sz="0" w:space="0" w:color="auto"/>
                <w:right w:val="none" w:sz="0" w:space="0" w:color="auto"/>
              </w:divBdr>
            </w:div>
            <w:div w:id="664014059">
              <w:marLeft w:val="0"/>
              <w:marRight w:val="0"/>
              <w:marTop w:val="0"/>
              <w:marBottom w:val="240"/>
              <w:divBdr>
                <w:top w:val="none" w:sz="0" w:space="0" w:color="auto"/>
                <w:left w:val="none" w:sz="0" w:space="0" w:color="auto"/>
                <w:bottom w:val="none" w:sz="0" w:space="0" w:color="auto"/>
                <w:right w:val="none" w:sz="0" w:space="0" w:color="auto"/>
              </w:divBdr>
            </w:div>
            <w:div w:id="697855328">
              <w:marLeft w:val="0"/>
              <w:marRight w:val="0"/>
              <w:marTop w:val="0"/>
              <w:marBottom w:val="240"/>
              <w:divBdr>
                <w:top w:val="none" w:sz="0" w:space="0" w:color="auto"/>
                <w:left w:val="none" w:sz="0" w:space="0" w:color="auto"/>
                <w:bottom w:val="none" w:sz="0" w:space="0" w:color="auto"/>
                <w:right w:val="none" w:sz="0" w:space="0" w:color="auto"/>
              </w:divBdr>
            </w:div>
          </w:divsChild>
        </w:div>
        <w:div w:id="499463216">
          <w:marLeft w:val="0"/>
          <w:marRight w:val="0"/>
          <w:marTop w:val="0"/>
          <w:marBottom w:val="0"/>
          <w:divBdr>
            <w:top w:val="none" w:sz="0" w:space="8" w:color="DDDDDD"/>
            <w:left w:val="none" w:sz="0" w:space="11" w:color="DDDDDD"/>
            <w:bottom w:val="single" w:sz="6" w:space="8" w:color="DDDDDD"/>
            <w:right w:val="none" w:sz="0" w:space="11" w:color="DDDDDD"/>
          </w:divBdr>
        </w:div>
        <w:div w:id="499583198">
          <w:marLeft w:val="0"/>
          <w:marRight w:val="0"/>
          <w:marTop w:val="0"/>
          <w:marBottom w:val="0"/>
          <w:divBdr>
            <w:top w:val="none" w:sz="0" w:space="0" w:color="auto"/>
            <w:left w:val="none" w:sz="0" w:space="0" w:color="auto"/>
            <w:bottom w:val="none" w:sz="0" w:space="0" w:color="auto"/>
            <w:right w:val="none" w:sz="0" w:space="0" w:color="auto"/>
          </w:divBdr>
        </w:div>
        <w:div w:id="499583942">
          <w:marLeft w:val="0"/>
          <w:marRight w:val="0"/>
          <w:marTop w:val="0"/>
          <w:marBottom w:val="0"/>
          <w:divBdr>
            <w:top w:val="single" w:sz="6" w:space="15" w:color="B3D8DD"/>
            <w:left w:val="none" w:sz="0" w:space="0" w:color="auto"/>
            <w:bottom w:val="none" w:sz="0" w:space="0" w:color="auto"/>
            <w:right w:val="none" w:sz="0" w:space="0" w:color="auto"/>
          </w:divBdr>
          <w:divsChild>
            <w:div w:id="225848494">
              <w:marLeft w:val="0"/>
              <w:marRight w:val="0"/>
              <w:marTop w:val="0"/>
              <w:marBottom w:val="0"/>
              <w:divBdr>
                <w:top w:val="none" w:sz="0" w:space="0" w:color="auto"/>
                <w:left w:val="none" w:sz="0" w:space="0" w:color="auto"/>
                <w:bottom w:val="none" w:sz="0" w:space="0" w:color="auto"/>
                <w:right w:val="none" w:sz="0" w:space="0" w:color="auto"/>
              </w:divBdr>
              <w:divsChild>
                <w:div w:id="740323723">
                  <w:marLeft w:val="0"/>
                  <w:marRight w:val="0"/>
                  <w:marTop w:val="0"/>
                  <w:marBottom w:val="0"/>
                  <w:divBdr>
                    <w:top w:val="none" w:sz="0" w:space="0" w:color="auto"/>
                    <w:left w:val="none" w:sz="0" w:space="0" w:color="auto"/>
                    <w:bottom w:val="none" w:sz="0" w:space="0" w:color="auto"/>
                    <w:right w:val="none" w:sz="0" w:space="0" w:color="auto"/>
                  </w:divBdr>
                  <w:divsChild>
                    <w:div w:id="3119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891">
          <w:marLeft w:val="0"/>
          <w:marRight w:val="0"/>
          <w:marTop w:val="0"/>
          <w:marBottom w:val="0"/>
          <w:divBdr>
            <w:top w:val="none" w:sz="0" w:space="0" w:color="auto"/>
            <w:left w:val="none" w:sz="0" w:space="0" w:color="auto"/>
            <w:bottom w:val="none" w:sz="0" w:space="0" w:color="auto"/>
            <w:right w:val="none" w:sz="0" w:space="0" w:color="auto"/>
          </w:divBdr>
          <w:divsChild>
            <w:div w:id="587230464">
              <w:marLeft w:val="-150"/>
              <w:marRight w:val="-150"/>
              <w:marTop w:val="0"/>
              <w:marBottom w:val="0"/>
              <w:divBdr>
                <w:top w:val="none" w:sz="0" w:space="0" w:color="auto"/>
                <w:left w:val="none" w:sz="0" w:space="0" w:color="auto"/>
                <w:bottom w:val="none" w:sz="0" w:space="0" w:color="auto"/>
                <w:right w:val="none" w:sz="0" w:space="0" w:color="auto"/>
              </w:divBdr>
            </w:div>
            <w:div w:id="784275592">
              <w:marLeft w:val="-150"/>
              <w:marRight w:val="-150"/>
              <w:marTop w:val="0"/>
              <w:marBottom w:val="0"/>
              <w:divBdr>
                <w:top w:val="none" w:sz="0" w:space="0" w:color="auto"/>
                <w:left w:val="none" w:sz="0" w:space="0" w:color="auto"/>
                <w:bottom w:val="none" w:sz="0" w:space="0" w:color="auto"/>
                <w:right w:val="none" w:sz="0" w:space="0" w:color="auto"/>
              </w:divBdr>
            </w:div>
          </w:divsChild>
        </w:div>
        <w:div w:id="499663305">
          <w:marLeft w:val="0"/>
          <w:marRight w:val="0"/>
          <w:marTop w:val="0"/>
          <w:marBottom w:val="0"/>
          <w:divBdr>
            <w:top w:val="none" w:sz="0" w:space="0" w:color="auto"/>
            <w:left w:val="none" w:sz="0" w:space="0" w:color="auto"/>
            <w:bottom w:val="none" w:sz="0" w:space="0" w:color="auto"/>
            <w:right w:val="none" w:sz="0" w:space="0" w:color="auto"/>
          </w:divBdr>
        </w:div>
        <w:div w:id="499665254">
          <w:marLeft w:val="0"/>
          <w:marRight w:val="0"/>
          <w:marTop w:val="0"/>
          <w:marBottom w:val="0"/>
          <w:divBdr>
            <w:top w:val="single" w:sz="2" w:space="0" w:color="E0E0E0"/>
            <w:left w:val="single" w:sz="2" w:space="0" w:color="E0E0E0"/>
            <w:bottom w:val="single" w:sz="2" w:space="0" w:color="E0E0E0"/>
            <w:right w:val="single" w:sz="2" w:space="0" w:color="E0E0E0"/>
          </w:divBdr>
        </w:div>
        <w:div w:id="499734423">
          <w:marLeft w:val="0"/>
          <w:marRight w:val="0"/>
          <w:marTop w:val="0"/>
          <w:marBottom w:val="0"/>
          <w:divBdr>
            <w:top w:val="none" w:sz="0" w:space="0" w:color="auto"/>
            <w:left w:val="none" w:sz="0" w:space="0" w:color="auto"/>
            <w:bottom w:val="none" w:sz="0" w:space="0" w:color="auto"/>
            <w:right w:val="none" w:sz="0" w:space="0" w:color="auto"/>
          </w:divBdr>
        </w:div>
        <w:div w:id="499779210">
          <w:marLeft w:val="-225"/>
          <w:marRight w:val="-225"/>
          <w:marTop w:val="0"/>
          <w:marBottom w:val="0"/>
          <w:divBdr>
            <w:top w:val="none" w:sz="0" w:space="0" w:color="auto"/>
            <w:left w:val="none" w:sz="0" w:space="0" w:color="auto"/>
            <w:bottom w:val="none" w:sz="0" w:space="0" w:color="auto"/>
            <w:right w:val="none" w:sz="0" w:space="0" w:color="auto"/>
          </w:divBdr>
        </w:div>
        <w:div w:id="499781658">
          <w:marLeft w:val="0"/>
          <w:marRight w:val="0"/>
          <w:marTop w:val="0"/>
          <w:marBottom w:val="300"/>
          <w:divBdr>
            <w:top w:val="none" w:sz="0" w:space="0" w:color="auto"/>
            <w:left w:val="none" w:sz="0" w:space="0" w:color="auto"/>
            <w:bottom w:val="none" w:sz="0" w:space="0" w:color="auto"/>
            <w:right w:val="none" w:sz="0" w:space="0" w:color="auto"/>
          </w:divBdr>
          <w:divsChild>
            <w:div w:id="492137597">
              <w:marLeft w:val="0"/>
              <w:marRight w:val="0"/>
              <w:marTop w:val="0"/>
              <w:marBottom w:val="0"/>
              <w:divBdr>
                <w:top w:val="none" w:sz="0" w:space="0" w:color="auto"/>
                <w:left w:val="none" w:sz="0" w:space="0" w:color="auto"/>
                <w:bottom w:val="none" w:sz="0" w:space="0" w:color="auto"/>
                <w:right w:val="none" w:sz="0" w:space="0" w:color="auto"/>
              </w:divBdr>
            </w:div>
          </w:divsChild>
        </w:div>
        <w:div w:id="499808447">
          <w:marLeft w:val="0"/>
          <w:marRight w:val="0"/>
          <w:marTop w:val="0"/>
          <w:marBottom w:val="0"/>
          <w:divBdr>
            <w:top w:val="none" w:sz="0" w:space="0" w:color="auto"/>
            <w:left w:val="none" w:sz="0" w:space="0" w:color="auto"/>
            <w:bottom w:val="none" w:sz="0" w:space="0" w:color="auto"/>
            <w:right w:val="none" w:sz="0" w:space="0" w:color="auto"/>
          </w:divBdr>
        </w:div>
        <w:div w:id="499809761">
          <w:marLeft w:val="0"/>
          <w:marRight w:val="0"/>
          <w:marTop w:val="0"/>
          <w:marBottom w:val="0"/>
          <w:divBdr>
            <w:top w:val="none" w:sz="0" w:space="0" w:color="auto"/>
            <w:left w:val="none" w:sz="0" w:space="0" w:color="auto"/>
            <w:bottom w:val="none" w:sz="0" w:space="0" w:color="auto"/>
            <w:right w:val="none" w:sz="0" w:space="0" w:color="auto"/>
          </w:divBdr>
        </w:div>
        <w:div w:id="499850464">
          <w:marLeft w:val="0"/>
          <w:marRight w:val="0"/>
          <w:marTop w:val="0"/>
          <w:marBottom w:val="0"/>
          <w:divBdr>
            <w:top w:val="none" w:sz="0" w:space="0" w:color="auto"/>
            <w:left w:val="none" w:sz="0" w:space="0" w:color="auto"/>
            <w:bottom w:val="none" w:sz="0" w:space="0" w:color="auto"/>
            <w:right w:val="none" w:sz="0" w:space="0" w:color="auto"/>
          </w:divBdr>
        </w:div>
        <w:div w:id="499857427">
          <w:marLeft w:val="0"/>
          <w:marRight w:val="-2692"/>
          <w:marTop w:val="0"/>
          <w:marBottom w:val="0"/>
          <w:divBdr>
            <w:top w:val="none" w:sz="0" w:space="0" w:color="auto"/>
            <w:left w:val="none" w:sz="0" w:space="0" w:color="auto"/>
            <w:bottom w:val="none" w:sz="0" w:space="0" w:color="auto"/>
            <w:right w:val="none" w:sz="0" w:space="0" w:color="auto"/>
          </w:divBdr>
        </w:div>
        <w:div w:id="499934214">
          <w:marLeft w:val="0"/>
          <w:marRight w:val="150"/>
          <w:marTop w:val="0"/>
          <w:marBottom w:val="150"/>
          <w:divBdr>
            <w:top w:val="none" w:sz="0" w:space="0" w:color="auto"/>
            <w:left w:val="none" w:sz="0" w:space="0" w:color="auto"/>
            <w:bottom w:val="none" w:sz="0" w:space="0" w:color="auto"/>
            <w:right w:val="none" w:sz="0" w:space="0" w:color="auto"/>
          </w:divBdr>
          <w:divsChild>
            <w:div w:id="165176185">
              <w:marLeft w:val="0"/>
              <w:marRight w:val="0"/>
              <w:marTop w:val="0"/>
              <w:marBottom w:val="0"/>
              <w:divBdr>
                <w:top w:val="none" w:sz="0" w:space="0" w:color="auto"/>
                <w:left w:val="none" w:sz="0" w:space="0" w:color="auto"/>
                <w:bottom w:val="none" w:sz="0" w:space="0" w:color="auto"/>
                <w:right w:val="none" w:sz="0" w:space="0" w:color="auto"/>
              </w:divBdr>
              <w:divsChild>
                <w:div w:id="633566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0042992">
          <w:marLeft w:val="-225"/>
          <w:marRight w:val="-225"/>
          <w:marTop w:val="0"/>
          <w:marBottom w:val="0"/>
          <w:divBdr>
            <w:top w:val="none" w:sz="0" w:space="0" w:color="auto"/>
            <w:left w:val="none" w:sz="0" w:space="0" w:color="auto"/>
            <w:bottom w:val="none" w:sz="0" w:space="0" w:color="auto"/>
            <w:right w:val="none" w:sz="0" w:space="0" w:color="auto"/>
          </w:divBdr>
          <w:divsChild>
            <w:div w:id="570623974">
              <w:marLeft w:val="0"/>
              <w:marRight w:val="0"/>
              <w:marTop w:val="0"/>
              <w:marBottom w:val="0"/>
              <w:divBdr>
                <w:top w:val="none" w:sz="0" w:space="0" w:color="auto"/>
                <w:left w:val="none" w:sz="0" w:space="0" w:color="auto"/>
                <w:bottom w:val="none" w:sz="0" w:space="0" w:color="auto"/>
                <w:right w:val="none" w:sz="0" w:space="0" w:color="auto"/>
              </w:divBdr>
            </w:div>
          </w:divsChild>
        </w:div>
        <w:div w:id="500050886">
          <w:marLeft w:val="0"/>
          <w:marRight w:val="0"/>
          <w:marTop w:val="0"/>
          <w:marBottom w:val="150"/>
          <w:divBdr>
            <w:top w:val="none" w:sz="0" w:space="0" w:color="auto"/>
            <w:left w:val="none" w:sz="0" w:space="0" w:color="auto"/>
            <w:bottom w:val="none" w:sz="0" w:space="0" w:color="auto"/>
            <w:right w:val="none" w:sz="0" w:space="0" w:color="auto"/>
          </w:divBdr>
        </w:div>
        <w:div w:id="500051046">
          <w:marLeft w:val="0"/>
          <w:marRight w:val="0"/>
          <w:marTop w:val="0"/>
          <w:marBottom w:val="240"/>
          <w:divBdr>
            <w:top w:val="none" w:sz="0" w:space="0" w:color="auto"/>
            <w:left w:val="none" w:sz="0" w:space="0" w:color="auto"/>
            <w:bottom w:val="none" w:sz="0" w:space="0" w:color="auto"/>
            <w:right w:val="none" w:sz="0" w:space="0" w:color="auto"/>
          </w:divBdr>
        </w:div>
        <w:div w:id="500237305">
          <w:marLeft w:val="0"/>
          <w:marRight w:val="0"/>
          <w:marTop w:val="0"/>
          <w:marBottom w:val="0"/>
          <w:divBdr>
            <w:top w:val="none" w:sz="0" w:space="0" w:color="auto"/>
            <w:left w:val="none" w:sz="0" w:space="0" w:color="auto"/>
            <w:bottom w:val="none" w:sz="0" w:space="0" w:color="auto"/>
            <w:right w:val="none" w:sz="0" w:space="0" w:color="auto"/>
          </w:divBdr>
        </w:div>
        <w:div w:id="500239811">
          <w:marLeft w:val="0"/>
          <w:marRight w:val="0"/>
          <w:marTop w:val="0"/>
          <w:marBottom w:val="0"/>
          <w:divBdr>
            <w:top w:val="none" w:sz="0" w:space="0" w:color="auto"/>
            <w:left w:val="none" w:sz="0" w:space="0" w:color="auto"/>
            <w:bottom w:val="none" w:sz="0" w:space="0" w:color="auto"/>
            <w:right w:val="none" w:sz="0" w:space="0" w:color="auto"/>
          </w:divBdr>
        </w:div>
        <w:div w:id="500316271">
          <w:marLeft w:val="0"/>
          <w:marRight w:val="0"/>
          <w:marTop w:val="0"/>
          <w:marBottom w:val="0"/>
          <w:divBdr>
            <w:top w:val="none" w:sz="0" w:space="0" w:color="auto"/>
            <w:left w:val="none" w:sz="0" w:space="0" w:color="auto"/>
            <w:bottom w:val="none" w:sz="0" w:space="0" w:color="auto"/>
            <w:right w:val="none" w:sz="0" w:space="0" w:color="auto"/>
          </w:divBdr>
        </w:div>
        <w:div w:id="500391051">
          <w:marLeft w:val="-225"/>
          <w:marRight w:val="-225"/>
          <w:marTop w:val="0"/>
          <w:marBottom w:val="0"/>
          <w:divBdr>
            <w:top w:val="none" w:sz="0" w:space="0" w:color="auto"/>
            <w:left w:val="none" w:sz="0" w:space="0" w:color="auto"/>
            <w:bottom w:val="none" w:sz="0" w:space="0" w:color="auto"/>
            <w:right w:val="none" w:sz="0" w:space="0" w:color="auto"/>
          </w:divBdr>
        </w:div>
        <w:div w:id="500438103">
          <w:marLeft w:val="0"/>
          <w:marRight w:val="0"/>
          <w:marTop w:val="0"/>
          <w:marBottom w:val="345"/>
          <w:divBdr>
            <w:top w:val="none" w:sz="0" w:space="0" w:color="auto"/>
            <w:left w:val="none" w:sz="0" w:space="0" w:color="auto"/>
            <w:bottom w:val="none" w:sz="0" w:space="0" w:color="auto"/>
            <w:right w:val="none" w:sz="0" w:space="0" w:color="auto"/>
          </w:divBdr>
        </w:div>
        <w:div w:id="500464912">
          <w:marLeft w:val="0"/>
          <w:marRight w:val="0"/>
          <w:marTop w:val="0"/>
          <w:marBottom w:val="0"/>
          <w:divBdr>
            <w:top w:val="none" w:sz="0" w:space="0" w:color="auto"/>
            <w:left w:val="none" w:sz="0" w:space="0" w:color="auto"/>
            <w:bottom w:val="none" w:sz="0" w:space="0" w:color="auto"/>
            <w:right w:val="none" w:sz="0" w:space="0" w:color="auto"/>
          </w:divBdr>
        </w:div>
        <w:div w:id="500509607">
          <w:marLeft w:val="0"/>
          <w:marRight w:val="0"/>
          <w:marTop w:val="0"/>
          <w:marBottom w:val="384"/>
          <w:divBdr>
            <w:top w:val="none" w:sz="0" w:space="0" w:color="auto"/>
            <w:left w:val="none" w:sz="0" w:space="0" w:color="auto"/>
            <w:bottom w:val="none" w:sz="0" w:space="0" w:color="auto"/>
            <w:right w:val="none" w:sz="0" w:space="0" w:color="auto"/>
          </w:divBdr>
        </w:div>
        <w:div w:id="500513859">
          <w:marLeft w:val="0"/>
          <w:marRight w:val="0"/>
          <w:marTop w:val="0"/>
          <w:marBottom w:val="0"/>
          <w:divBdr>
            <w:top w:val="none" w:sz="0" w:space="0" w:color="auto"/>
            <w:left w:val="none" w:sz="0" w:space="0" w:color="auto"/>
            <w:bottom w:val="none" w:sz="0" w:space="0" w:color="auto"/>
            <w:right w:val="none" w:sz="0" w:space="0" w:color="auto"/>
          </w:divBdr>
          <w:divsChild>
            <w:div w:id="440153860">
              <w:marLeft w:val="0"/>
              <w:marRight w:val="0"/>
              <w:marTop w:val="0"/>
              <w:marBottom w:val="0"/>
              <w:divBdr>
                <w:top w:val="none" w:sz="0" w:space="0" w:color="auto"/>
                <w:left w:val="none" w:sz="0" w:space="0" w:color="auto"/>
                <w:bottom w:val="none" w:sz="0" w:space="0" w:color="auto"/>
                <w:right w:val="none" w:sz="0" w:space="0" w:color="auto"/>
              </w:divBdr>
            </w:div>
          </w:divsChild>
        </w:div>
        <w:div w:id="500580546">
          <w:marLeft w:val="0"/>
          <w:marRight w:val="0"/>
          <w:marTop w:val="0"/>
          <w:marBottom w:val="0"/>
          <w:divBdr>
            <w:top w:val="single" w:sz="2" w:space="0" w:color="E0E0E0"/>
            <w:left w:val="single" w:sz="2" w:space="0" w:color="E0E0E0"/>
            <w:bottom w:val="single" w:sz="2" w:space="0" w:color="E0E0E0"/>
            <w:right w:val="single" w:sz="2" w:space="0" w:color="E0E0E0"/>
          </w:divBdr>
        </w:div>
        <w:div w:id="500582519">
          <w:marLeft w:val="0"/>
          <w:marRight w:val="0"/>
          <w:marTop w:val="0"/>
          <w:marBottom w:val="63"/>
          <w:divBdr>
            <w:top w:val="none" w:sz="0" w:space="0" w:color="auto"/>
            <w:left w:val="none" w:sz="0" w:space="0" w:color="auto"/>
            <w:bottom w:val="none" w:sz="0" w:space="0" w:color="auto"/>
            <w:right w:val="none" w:sz="0" w:space="0" w:color="auto"/>
          </w:divBdr>
        </w:div>
        <w:div w:id="500703026">
          <w:marLeft w:val="0"/>
          <w:marRight w:val="0"/>
          <w:marTop w:val="0"/>
          <w:marBottom w:val="0"/>
          <w:divBdr>
            <w:top w:val="none" w:sz="0" w:space="0" w:color="auto"/>
            <w:left w:val="none" w:sz="0" w:space="0" w:color="auto"/>
            <w:bottom w:val="none" w:sz="0" w:space="0" w:color="auto"/>
            <w:right w:val="none" w:sz="0" w:space="0" w:color="auto"/>
          </w:divBdr>
        </w:div>
        <w:div w:id="500892661">
          <w:marLeft w:val="0"/>
          <w:marRight w:val="0"/>
          <w:marTop w:val="0"/>
          <w:marBottom w:val="0"/>
          <w:divBdr>
            <w:top w:val="none" w:sz="0" w:space="0" w:color="auto"/>
            <w:left w:val="none" w:sz="0" w:space="0" w:color="auto"/>
            <w:bottom w:val="none" w:sz="0" w:space="0" w:color="auto"/>
            <w:right w:val="none" w:sz="0" w:space="0" w:color="auto"/>
          </w:divBdr>
        </w:div>
        <w:div w:id="500895198">
          <w:marLeft w:val="75"/>
          <w:marRight w:val="75"/>
          <w:marTop w:val="75"/>
          <w:marBottom w:val="75"/>
          <w:divBdr>
            <w:top w:val="single" w:sz="4" w:space="0" w:color="CCCCCC"/>
            <w:left w:val="single" w:sz="4" w:space="0" w:color="CCCCCC"/>
            <w:bottom w:val="single" w:sz="4" w:space="0" w:color="CCCCCC"/>
            <w:right w:val="single" w:sz="4" w:space="0" w:color="CCCCCC"/>
          </w:divBdr>
        </w:div>
        <w:div w:id="500898838">
          <w:marLeft w:val="0"/>
          <w:marRight w:val="0"/>
          <w:marTop w:val="0"/>
          <w:marBottom w:val="376"/>
          <w:divBdr>
            <w:top w:val="none" w:sz="0" w:space="0" w:color="auto"/>
            <w:left w:val="none" w:sz="0" w:space="0" w:color="auto"/>
            <w:bottom w:val="none" w:sz="0" w:space="0" w:color="auto"/>
            <w:right w:val="none" w:sz="0" w:space="0" w:color="auto"/>
          </w:divBdr>
          <w:divsChild>
            <w:div w:id="65341904">
              <w:marLeft w:val="0"/>
              <w:marRight w:val="0"/>
              <w:marTop w:val="0"/>
              <w:marBottom w:val="0"/>
              <w:divBdr>
                <w:top w:val="none" w:sz="0" w:space="0" w:color="auto"/>
                <w:left w:val="none" w:sz="0" w:space="0" w:color="auto"/>
                <w:bottom w:val="none" w:sz="0" w:space="0" w:color="auto"/>
                <w:right w:val="none" w:sz="0" w:space="0" w:color="auto"/>
              </w:divBdr>
            </w:div>
            <w:div w:id="448864049">
              <w:marLeft w:val="0"/>
              <w:marRight w:val="188"/>
              <w:marTop w:val="0"/>
              <w:marBottom w:val="0"/>
              <w:divBdr>
                <w:top w:val="none" w:sz="0" w:space="0" w:color="auto"/>
                <w:left w:val="none" w:sz="0" w:space="0" w:color="auto"/>
                <w:bottom w:val="none" w:sz="0" w:space="0" w:color="auto"/>
                <w:right w:val="none" w:sz="0" w:space="0" w:color="auto"/>
              </w:divBdr>
            </w:div>
          </w:divsChild>
        </w:div>
        <w:div w:id="500972059">
          <w:marLeft w:val="0"/>
          <w:marRight w:val="0"/>
          <w:marTop w:val="0"/>
          <w:marBottom w:val="0"/>
          <w:divBdr>
            <w:top w:val="none" w:sz="0" w:space="0" w:color="auto"/>
            <w:left w:val="none" w:sz="0" w:space="0" w:color="auto"/>
            <w:bottom w:val="none" w:sz="0" w:space="0" w:color="auto"/>
            <w:right w:val="none" w:sz="0" w:space="0" w:color="auto"/>
          </w:divBdr>
        </w:div>
        <w:div w:id="501047310">
          <w:marLeft w:val="0"/>
          <w:marRight w:val="0"/>
          <w:marTop w:val="0"/>
          <w:marBottom w:val="300"/>
          <w:divBdr>
            <w:top w:val="none" w:sz="0" w:space="0" w:color="auto"/>
            <w:left w:val="none" w:sz="0" w:space="0" w:color="auto"/>
            <w:bottom w:val="none" w:sz="0" w:space="0" w:color="auto"/>
            <w:right w:val="none" w:sz="0" w:space="0" w:color="auto"/>
          </w:divBdr>
          <w:divsChild>
            <w:div w:id="114908090">
              <w:marLeft w:val="0"/>
              <w:marRight w:val="0"/>
              <w:marTop w:val="0"/>
              <w:marBottom w:val="0"/>
              <w:divBdr>
                <w:top w:val="none" w:sz="0" w:space="0" w:color="auto"/>
                <w:left w:val="none" w:sz="0" w:space="0" w:color="auto"/>
                <w:bottom w:val="none" w:sz="0" w:space="0" w:color="auto"/>
                <w:right w:val="none" w:sz="0" w:space="0" w:color="auto"/>
              </w:divBdr>
            </w:div>
          </w:divsChild>
        </w:div>
        <w:div w:id="501051461">
          <w:marLeft w:val="0"/>
          <w:marRight w:val="0"/>
          <w:marTop w:val="0"/>
          <w:marBottom w:val="0"/>
          <w:divBdr>
            <w:top w:val="dotted" w:sz="6" w:space="4" w:color="EBEBEB"/>
            <w:left w:val="none" w:sz="0" w:space="8" w:color="auto"/>
            <w:bottom w:val="dotted" w:sz="6" w:space="4" w:color="EBEBEB"/>
            <w:right w:val="none" w:sz="0" w:space="8" w:color="auto"/>
          </w:divBdr>
        </w:div>
        <w:div w:id="501088540">
          <w:marLeft w:val="0"/>
          <w:marRight w:val="0"/>
          <w:marTop w:val="150"/>
          <w:marBottom w:val="0"/>
          <w:divBdr>
            <w:top w:val="none" w:sz="0" w:space="0" w:color="auto"/>
            <w:left w:val="none" w:sz="0" w:space="0" w:color="auto"/>
            <w:bottom w:val="none" w:sz="0" w:space="0" w:color="auto"/>
            <w:right w:val="none" w:sz="0" w:space="0" w:color="auto"/>
          </w:divBdr>
        </w:div>
        <w:div w:id="501162042">
          <w:marLeft w:val="0"/>
          <w:marRight w:val="0"/>
          <w:marTop w:val="0"/>
          <w:marBottom w:val="75"/>
          <w:divBdr>
            <w:top w:val="none" w:sz="0" w:space="0" w:color="auto"/>
            <w:left w:val="none" w:sz="0" w:space="0" w:color="auto"/>
            <w:bottom w:val="none" w:sz="0" w:space="0" w:color="auto"/>
            <w:right w:val="none" w:sz="0" w:space="0" w:color="auto"/>
          </w:divBdr>
        </w:div>
        <w:div w:id="501165713">
          <w:marLeft w:val="0"/>
          <w:marRight w:val="0"/>
          <w:marTop w:val="0"/>
          <w:marBottom w:val="0"/>
          <w:divBdr>
            <w:top w:val="none" w:sz="0" w:space="0" w:color="auto"/>
            <w:left w:val="none" w:sz="0" w:space="0" w:color="auto"/>
            <w:bottom w:val="none" w:sz="0" w:space="0" w:color="auto"/>
            <w:right w:val="none" w:sz="0" w:space="0" w:color="auto"/>
          </w:divBdr>
        </w:div>
        <w:div w:id="501168621">
          <w:marLeft w:val="0"/>
          <w:marRight w:val="0"/>
          <w:marTop w:val="0"/>
          <w:marBottom w:val="0"/>
          <w:divBdr>
            <w:top w:val="none" w:sz="0" w:space="0" w:color="auto"/>
            <w:left w:val="none" w:sz="0" w:space="0" w:color="auto"/>
            <w:bottom w:val="none" w:sz="0" w:space="0" w:color="auto"/>
            <w:right w:val="none" w:sz="0" w:space="0" w:color="auto"/>
          </w:divBdr>
        </w:div>
        <w:div w:id="501314785">
          <w:marLeft w:val="0"/>
          <w:marRight w:val="0"/>
          <w:marTop w:val="0"/>
          <w:marBottom w:val="240"/>
          <w:divBdr>
            <w:top w:val="none" w:sz="0" w:space="0" w:color="auto"/>
            <w:left w:val="none" w:sz="0" w:space="0" w:color="auto"/>
            <w:bottom w:val="none" w:sz="0" w:space="0" w:color="auto"/>
            <w:right w:val="none" w:sz="0" w:space="0" w:color="auto"/>
          </w:divBdr>
        </w:div>
        <w:div w:id="501314796">
          <w:marLeft w:val="0"/>
          <w:marRight w:val="0"/>
          <w:marTop w:val="0"/>
          <w:marBottom w:val="0"/>
          <w:divBdr>
            <w:top w:val="none" w:sz="0" w:space="0" w:color="auto"/>
            <w:left w:val="none" w:sz="0" w:space="0" w:color="auto"/>
            <w:bottom w:val="none" w:sz="0" w:space="0" w:color="auto"/>
            <w:right w:val="none" w:sz="0" w:space="0" w:color="auto"/>
          </w:divBdr>
        </w:div>
        <w:div w:id="501316253">
          <w:marLeft w:val="-225"/>
          <w:marRight w:val="-225"/>
          <w:marTop w:val="0"/>
          <w:marBottom w:val="0"/>
          <w:divBdr>
            <w:top w:val="none" w:sz="0" w:space="0" w:color="auto"/>
            <w:left w:val="none" w:sz="0" w:space="0" w:color="auto"/>
            <w:bottom w:val="none" w:sz="0" w:space="0" w:color="auto"/>
            <w:right w:val="none" w:sz="0" w:space="0" w:color="auto"/>
          </w:divBdr>
        </w:div>
        <w:div w:id="501358059">
          <w:marLeft w:val="0"/>
          <w:marRight w:val="0"/>
          <w:marTop w:val="0"/>
          <w:marBottom w:val="360"/>
          <w:divBdr>
            <w:top w:val="none" w:sz="0" w:space="0" w:color="auto"/>
            <w:left w:val="none" w:sz="0" w:space="0" w:color="auto"/>
            <w:bottom w:val="none" w:sz="0" w:space="0" w:color="auto"/>
            <w:right w:val="none" w:sz="0" w:space="0" w:color="auto"/>
          </w:divBdr>
          <w:divsChild>
            <w:div w:id="102455420">
              <w:marLeft w:val="0"/>
              <w:marRight w:val="0"/>
              <w:marTop w:val="0"/>
              <w:marBottom w:val="384"/>
              <w:divBdr>
                <w:top w:val="none" w:sz="0" w:space="0" w:color="auto"/>
                <w:left w:val="none" w:sz="0" w:space="0" w:color="auto"/>
                <w:bottom w:val="none" w:sz="0" w:space="0" w:color="auto"/>
                <w:right w:val="none" w:sz="0" w:space="0" w:color="auto"/>
              </w:divBdr>
              <w:divsChild>
                <w:div w:id="95176529">
                  <w:marLeft w:val="0"/>
                  <w:marRight w:val="0"/>
                  <w:marTop w:val="0"/>
                  <w:marBottom w:val="0"/>
                  <w:divBdr>
                    <w:top w:val="none" w:sz="0" w:space="0" w:color="auto"/>
                    <w:left w:val="none" w:sz="0" w:space="0" w:color="auto"/>
                    <w:bottom w:val="none" w:sz="0" w:space="0" w:color="auto"/>
                    <w:right w:val="none" w:sz="0" w:space="0" w:color="auto"/>
                  </w:divBdr>
                  <w:divsChild>
                    <w:div w:id="7622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60411">
          <w:marLeft w:val="0"/>
          <w:marRight w:val="0"/>
          <w:marTop w:val="0"/>
          <w:marBottom w:val="240"/>
          <w:divBdr>
            <w:top w:val="none" w:sz="0" w:space="0" w:color="auto"/>
            <w:left w:val="none" w:sz="0" w:space="0" w:color="auto"/>
            <w:bottom w:val="none" w:sz="0" w:space="0" w:color="auto"/>
            <w:right w:val="none" w:sz="0" w:space="0" w:color="auto"/>
          </w:divBdr>
        </w:div>
        <w:div w:id="501504929">
          <w:marLeft w:val="0"/>
          <w:marRight w:val="0"/>
          <w:marTop w:val="0"/>
          <w:marBottom w:val="0"/>
          <w:divBdr>
            <w:top w:val="single" w:sz="2" w:space="0" w:color="E0E0E0"/>
            <w:left w:val="single" w:sz="2" w:space="0" w:color="E0E0E0"/>
            <w:bottom w:val="single" w:sz="2" w:space="0" w:color="E0E0E0"/>
            <w:right w:val="single" w:sz="2" w:space="0" w:color="E0E0E0"/>
          </w:divBdr>
        </w:div>
        <w:div w:id="501552317">
          <w:marLeft w:val="0"/>
          <w:marRight w:val="0"/>
          <w:marTop w:val="0"/>
          <w:marBottom w:val="0"/>
          <w:divBdr>
            <w:top w:val="single" w:sz="2" w:space="0" w:color="E0E0E0"/>
            <w:left w:val="single" w:sz="2" w:space="0" w:color="E0E0E0"/>
            <w:bottom w:val="single" w:sz="2" w:space="0" w:color="E0E0E0"/>
            <w:right w:val="single" w:sz="2" w:space="0" w:color="E0E0E0"/>
          </w:divBdr>
        </w:div>
        <w:div w:id="501631351">
          <w:marLeft w:val="0"/>
          <w:marRight w:val="0"/>
          <w:marTop w:val="0"/>
          <w:marBottom w:val="0"/>
          <w:divBdr>
            <w:top w:val="none" w:sz="0" w:space="0" w:color="auto"/>
            <w:left w:val="none" w:sz="0" w:space="0" w:color="auto"/>
            <w:bottom w:val="none" w:sz="0" w:space="0" w:color="auto"/>
            <w:right w:val="none" w:sz="0" w:space="0" w:color="auto"/>
          </w:divBdr>
        </w:div>
        <w:div w:id="501773596">
          <w:marLeft w:val="0"/>
          <w:marRight w:val="0"/>
          <w:marTop w:val="0"/>
          <w:marBottom w:val="0"/>
          <w:divBdr>
            <w:top w:val="none" w:sz="0" w:space="0" w:color="auto"/>
            <w:left w:val="none" w:sz="0" w:space="0" w:color="auto"/>
            <w:bottom w:val="none" w:sz="0" w:space="0" w:color="auto"/>
            <w:right w:val="none" w:sz="0" w:space="0" w:color="auto"/>
          </w:divBdr>
        </w:div>
        <w:div w:id="501823443">
          <w:marLeft w:val="0"/>
          <w:marRight w:val="0"/>
          <w:marTop w:val="0"/>
          <w:marBottom w:val="0"/>
          <w:divBdr>
            <w:top w:val="none" w:sz="0" w:space="0" w:color="auto"/>
            <w:left w:val="none" w:sz="0" w:space="0" w:color="auto"/>
            <w:bottom w:val="none" w:sz="0" w:space="0" w:color="auto"/>
            <w:right w:val="none" w:sz="0" w:space="0" w:color="auto"/>
          </w:divBdr>
        </w:div>
        <w:div w:id="502166909">
          <w:marLeft w:val="-225"/>
          <w:marRight w:val="-225"/>
          <w:marTop w:val="0"/>
          <w:marBottom w:val="0"/>
          <w:divBdr>
            <w:top w:val="none" w:sz="0" w:space="0" w:color="auto"/>
            <w:left w:val="none" w:sz="0" w:space="0" w:color="auto"/>
            <w:bottom w:val="none" w:sz="0" w:space="0" w:color="auto"/>
            <w:right w:val="none" w:sz="0" w:space="0" w:color="auto"/>
          </w:divBdr>
        </w:div>
        <w:div w:id="502209867">
          <w:marLeft w:val="0"/>
          <w:marRight w:val="0"/>
          <w:marTop w:val="0"/>
          <w:marBottom w:val="0"/>
          <w:divBdr>
            <w:top w:val="none" w:sz="0" w:space="0" w:color="auto"/>
            <w:left w:val="none" w:sz="0" w:space="0" w:color="auto"/>
            <w:bottom w:val="none" w:sz="0" w:space="0" w:color="auto"/>
            <w:right w:val="none" w:sz="0" w:space="0" w:color="auto"/>
          </w:divBdr>
          <w:divsChild>
            <w:div w:id="100686461">
              <w:marLeft w:val="0"/>
              <w:marRight w:val="0"/>
              <w:marTop w:val="0"/>
              <w:marBottom w:val="0"/>
              <w:divBdr>
                <w:top w:val="none" w:sz="0" w:space="0" w:color="auto"/>
                <w:left w:val="none" w:sz="0" w:space="0" w:color="auto"/>
                <w:bottom w:val="none" w:sz="0" w:space="0" w:color="auto"/>
                <w:right w:val="none" w:sz="0" w:space="0" w:color="auto"/>
              </w:divBdr>
            </w:div>
          </w:divsChild>
        </w:div>
        <w:div w:id="502285291">
          <w:marLeft w:val="0"/>
          <w:marRight w:val="0"/>
          <w:marTop w:val="0"/>
          <w:marBottom w:val="0"/>
          <w:divBdr>
            <w:top w:val="none" w:sz="0" w:space="0" w:color="auto"/>
            <w:left w:val="none" w:sz="0" w:space="0" w:color="auto"/>
            <w:bottom w:val="none" w:sz="0" w:space="0" w:color="auto"/>
            <w:right w:val="none" w:sz="0" w:space="0" w:color="auto"/>
          </w:divBdr>
        </w:div>
        <w:div w:id="502353414">
          <w:marLeft w:val="0"/>
          <w:marRight w:val="0"/>
          <w:marTop w:val="0"/>
          <w:marBottom w:val="0"/>
          <w:divBdr>
            <w:top w:val="single" w:sz="2" w:space="0" w:color="E0E0E0"/>
            <w:left w:val="single" w:sz="2" w:space="0" w:color="E0E0E0"/>
            <w:bottom w:val="single" w:sz="2" w:space="0" w:color="E0E0E0"/>
            <w:right w:val="single" w:sz="2" w:space="0" w:color="E0E0E0"/>
          </w:divBdr>
          <w:divsChild>
            <w:div w:id="325666942">
              <w:marLeft w:val="0"/>
              <w:marRight w:val="0"/>
              <w:marTop w:val="0"/>
              <w:marBottom w:val="0"/>
              <w:divBdr>
                <w:top w:val="single" w:sz="2" w:space="0" w:color="E0E0E0"/>
                <w:left w:val="single" w:sz="2" w:space="0" w:color="E0E0E0"/>
                <w:bottom w:val="single" w:sz="2" w:space="0" w:color="E0E0E0"/>
                <w:right w:val="single" w:sz="2" w:space="0" w:color="E0E0E0"/>
              </w:divBdr>
              <w:divsChild>
                <w:div w:id="4874069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02358315">
          <w:marLeft w:val="-225"/>
          <w:marRight w:val="-225"/>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sChild>
        </w:div>
        <w:div w:id="502428293">
          <w:marLeft w:val="0"/>
          <w:marRight w:val="0"/>
          <w:marTop w:val="0"/>
          <w:marBottom w:val="0"/>
          <w:divBdr>
            <w:top w:val="none" w:sz="0" w:space="0" w:color="auto"/>
            <w:left w:val="none" w:sz="0" w:space="0" w:color="auto"/>
            <w:bottom w:val="none" w:sz="0" w:space="0" w:color="auto"/>
            <w:right w:val="none" w:sz="0" w:space="0" w:color="auto"/>
          </w:divBdr>
        </w:div>
        <w:div w:id="502471241">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2474306">
          <w:marLeft w:val="-225"/>
          <w:marRight w:val="-225"/>
          <w:marTop w:val="0"/>
          <w:marBottom w:val="0"/>
          <w:divBdr>
            <w:top w:val="none" w:sz="0" w:space="0" w:color="auto"/>
            <w:left w:val="none" w:sz="0" w:space="0" w:color="auto"/>
            <w:bottom w:val="none" w:sz="0" w:space="0" w:color="auto"/>
            <w:right w:val="none" w:sz="0" w:space="0" w:color="auto"/>
          </w:divBdr>
        </w:div>
        <w:div w:id="502478240">
          <w:marLeft w:val="0"/>
          <w:marRight w:val="0"/>
          <w:marTop w:val="100"/>
          <w:marBottom w:val="100"/>
          <w:divBdr>
            <w:top w:val="none" w:sz="0" w:space="0" w:color="auto"/>
            <w:left w:val="none" w:sz="0" w:space="0" w:color="auto"/>
            <w:bottom w:val="none" w:sz="0" w:space="0" w:color="auto"/>
            <w:right w:val="none" w:sz="0" w:space="0" w:color="auto"/>
          </w:divBdr>
        </w:div>
        <w:div w:id="502545990">
          <w:marLeft w:val="0"/>
          <w:marRight w:val="0"/>
          <w:marTop w:val="0"/>
          <w:marBottom w:val="0"/>
          <w:divBdr>
            <w:top w:val="none" w:sz="0" w:space="0" w:color="auto"/>
            <w:left w:val="none" w:sz="0" w:space="0" w:color="auto"/>
            <w:bottom w:val="none" w:sz="0" w:space="0" w:color="auto"/>
            <w:right w:val="none" w:sz="0" w:space="0" w:color="auto"/>
          </w:divBdr>
        </w:div>
        <w:div w:id="502546199">
          <w:marLeft w:val="0"/>
          <w:marRight w:val="0"/>
          <w:marTop w:val="0"/>
          <w:marBottom w:val="0"/>
          <w:divBdr>
            <w:top w:val="none" w:sz="0" w:space="0" w:color="auto"/>
            <w:left w:val="none" w:sz="0" w:space="0" w:color="auto"/>
            <w:bottom w:val="none" w:sz="0" w:space="0" w:color="auto"/>
            <w:right w:val="none" w:sz="0" w:space="0" w:color="auto"/>
          </w:divBdr>
          <w:divsChild>
            <w:div w:id="454713795">
              <w:marLeft w:val="0"/>
              <w:marRight w:val="0"/>
              <w:marTop w:val="0"/>
              <w:marBottom w:val="63"/>
              <w:divBdr>
                <w:top w:val="none" w:sz="0" w:space="0" w:color="auto"/>
                <w:left w:val="none" w:sz="0" w:space="0" w:color="auto"/>
                <w:bottom w:val="none" w:sz="0" w:space="0" w:color="auto"/>
                <w:right w:val="none" w:sz="0" w:space="0" w:color="auto"/>
              </w:divBdr>
            </w:div>
          </w:divsChild>
        </w:div>
        <w:div w:id="502626690">
          <w:marLeft w:val="0"/>
          <w:marRight w:val="0"/>
          <w:marTop w:val="0"/>
          <w:marBottom w:val="240"/>
          <w:divBdr>
            <w:top w:val="none" w:sz="0" w:space="0" w:color="auto"/>
            <w:left w:val="none" w:sz="0" w:space="0" w:color="auto"/>
            <w:bottom w:val="none" w:sz="0" w:space="0" w:color="auto"/>
            <w:right w:val="none" w:sz="0" w:space="0" w:color="auto"/>
          </w:divBdr>
        </w:div>
        <w:div w:id="502626942">
          <w:marLeft w:val="0"/>
          <w:marRight w:val="0"/>
          <w:marTop w:val="0"/>
          <w:marBottom w:val="0"/>
          <w:divBdr>
            <w:top w:val="none" w:sz="0" w:space="0" w:color="auto"/>
            <w:left w:val="none" w:sz="0" w:space="0" w:color="auto"/>
            <w:bottom w:val="none" w:sz="0" w:space="0" w:color="auto"/>
            <w:right w:val="none" w:sz="0" w:space="0" w:color="auto"/>
          </w:divBdr>
        </w:div>
        <w:div w:id="502665562">
          <w:marLeft w:val="0"/>
          <w:marRight w:val="0"/>
          <w:marTop w:val="0"/>
          <w:marBottom w:val="0"/>
          <w:divBdr>
            <w:top w:val="none" w:sz="0" w:space="0" w:color="auto"/>
            <w:left w:val="none" w:sz="0" w:space="0" w:color="auto"/>
            <w:bottom w:val="none" w:sz="0" w:space="0" w:color="auto"/>
            <w:right w:val="none" w:sz="0" w:space="0" w:color="auto"/>
          </w:divBdr>
        </w:div>
        <w:div w:id="502741195">
          <w:marLeft w:val="0"/>
          <w:marRight w:val="0"/>
          <w:marTop w:val="0"/>
          <w:marBottom w:val="240"/>
          <w:divBdr>
            <w:top w:val="none" w:sz="0" w:space="0" w:color="auto"/>
            <w:left w:val="none" w:sz="0" w:space="0" w:color="auto"/>
            <w:bottom w:val="none" w:sz="0" w:space="0" w:color="auto"/>
            <w:right w:val="none" w:sz="0" w:space="0" w:color="auto"/>
          </w:divBdr>
          <w:divsChild>
            <w:div w:id="307176555">
              <w:marLeft w:val="0"/>
              <w:marRight w:val="0"/>
              <w:marTop w:val="45"/>
              <w:marBottom w:val="0"/>
              <w:divBdr>
                <w:top w:val="none" w:sz="0" w:space="0" w:color="auto"/>
                <w:left w:val="none" w:sz="0" w:space="0" w:color="auto"/>
                <w:bottom w:val="none" w:sz="0" w:space="0" w:color="auto"/>
                <w:right w:val="none" w:sz="0" w:space="0" w:color="auto"/>
              </w:divBdr>
            </w:div>
          </w:divsChild>
        </w:div>
        <w:div w:id="502814696">
          <w:marLeft w:val="0"/>
          <w:marRight w:val="0"/>
          <w:marTop w:val="0"/>
          <w:marBottom w:val="125"/>
          <w:divBdr>
            <w:top w:val="none" w:sz="0" w:space="0" w:color="auto"/>
            <w:left w:val="none" w:sz="0" w:space="0" w:color="auto"/>
            <w:bottom w:val="none" w:sz="0" w:space="0" w:color="auto"/>
            <w:right w:val="none" w:sz="0" w:space="0" w:color="auto"/>
          </w:divBdr>
        </w:div>
        <w:div w:id="502818941">
          <w:marLeft w:val="-125"/>
          <w:marRight w:val="-125"/>
          <w:marTop w:val="0"/>
          <w:marBottom w:val="0"/>
          <w:divBdr>
            <w:top w:val="none" w:sz="0" w:space="0" w:color="auto"/>
            <w:left w:val="none" w:sz="0" w:space="0" w:color="auto"/>
            <w:bottom w:val="none" w:sz="0" w:space="0" w:color="auto"/>
            <w:right w:val="none" w:sz="0" w:space="0" w:color="auto"/>
          </w:divBdr>
          <w:divsChild>
            <w:div w:id="770050580">
              <w:marLeft w:val="0"/>
              <w:marRight w:val="0"/>
              <w:marTop w:val="0"/>
              <w:marBottom w:val="0"/>
              <w:divBdr>
                <w:top w:val="none" w:sz="0" w:space="0" w:color="auto"/>
                <w:left w:val="none" w:sz="0" w:space="0" w:color="auto"/>
                <w:bottom w:val="none" w:sz="0" w:space="0" w:color="auto"/>
                <w:right w:val="none" w:sz="0" w:space="0" w:color="auto"/>
              </w:divBdr>
              <w:divsChild>
                <w:div w:id="648637402">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02819414">
          <w:marLeft w:val="0"/>
          <w:marRight w:val="0"/>
          <w:marTop w:val="0"/>
          <w:marBottom w:val="0"/>
          <w:divBdr>
            <w:top w:val="none" w:sz="0" w:space="0" w:color="auto"/>
            <w:left w:val="none" w:sz="0" w:space="0" w:color="auto"/>
            <w:bottom w:val="none" w:sz="0" w:space="0" w:color="auto"/>
            <w:right w:val="none" w:sz="0" w:space="0" w:color="auto"/>
          </w:divBdr>
        </w:div>
        <w:div w:id="502862384">
          <w:marLeft w:val="750"/>
          <w:marRight w:val="0"/>
          <w:marTop w:val="0"/>
          <w:marBottom w:val="0"/>
          <w:divBdr>
            <w:top w:val="none" w:sz="0" w:space="0" w:color="auto"/>
            <w:left w:val="none" w:sz="0" w:space="0" w:color="auto"/>
            <w:bottom w:val="none" w:sz="0" w:space="0" w:color="auto"/>
            <w:right w:val="none" w:sz="0" w:space="0" w:color="auto"/>
          </w:divBdr>
          <w:divsChild>
            <w:div w:id="117841025">
              <w:marLeft w:val="15"/>
              <w:marRight w:val="225"/>
              <w:marTop w:val="225"/>
              <w:marBottom w:val="105"/>
              <w:divBdr>
                <w:top w:val="none" w:sz="0" w:space="0" w:color="auto"/>
                <w:left w:val="none" w:sz="0" w:space="0" w:color="auto"/>
                <w:bottom w:val="none" w:sz="0" w:space="0" w:color="auto"/>
                <w:right w:val="none" w:sz="0" w:space="0" w:color="auto"/>
              </w:divBdr>
              <w:divsChild>
                <w:div w:id="3381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64513">
          <w:marLeft w:val="0"/>
          <w:marRight w:val="0"/>
          <w:marTop w:val="0"/>
          <w:marBottom w:val="0"/>
          <w:divBdr>
            <w:top w:val="none" w:sz="0" w:space="0" w:color="auto"/>
            <w:left w:val="none" w:sz="0" w:space="0" w:color="auto"/>
            <w:bottom w:val="none" w:sz="0" w:space="0" w:color="auto"/>
            <w:right w:val="none" w:sz="0" w:space="0" w:color="auto"/>
          </w:divBdr>
        </w:div>
        <w:div w:id="502889906">
          <w:marLeft w:val="0"/>
          <w:marRight w:val="0"/>
          <w:marTop w:val="0"/>
          <w:marBottom w:val="225"/>
          <w:divBdr>
            <w:top w:val="none" w:sz="0" w:space="0" w:color="auto"/>
            <w:left w:val="none" w:sz="0" w:space="0" w:color="auto"/>
            <w:bottom w:val="none" w:sz="0" w:space="0" w:color="auto"/>
            <w:right w:val="none" w:sz="0" w:space="0" w:color="auto"/>
          </w:divBdr>
          <w:divsChild>
            <w:div w:id="232132403">
              <w:marLeft w:val="0"/>
              <w:marRight w:val="0"/>
              <w:marTop w:val="0"/>
              <w:marBottom w:val="225"/>
              <w:divBdr>
                <w:top w:val="none" w:sz="0" w:space="0" w:color="auto"/>
                <w:left w:val="none" w:sz="0" w:space="0" w:color="auto"/>
                <w:bottom w:val="none" w:sz="0" w:space="0" w:color="auto"/>
                <w:right w:val="none" w:sz="0" w:space="0" w:color="auto"/>
              </w:divBdr>
            </w:div>
          </w:divsChild>
        </w:div>
        <w:div w:id="502933234">
          <w:marLeft w:val="0"/>
          <w:marRight w:val="0"/>
          <w:marTop w:val="0"/>
          <w:marBottom w:val="0"/>
          <w:divBdr>
            <w:top w:val="none" w:sz="0" w:space="0" w:color="auto"/>
            <w:left w:val="none" w:sz="0" w:space="0" w:color="auto"/>
            <w:bottom w:val="none" w:sz="0" w:space="0" w:color="auto"/>
            <w:right w:val="none" w:sz="0" w:space="0" w:color="auto"/>
          </w:divBdr>
        </w:div>
        <w:div w:id="502940412">
          <w:marLeft w:val="0"/>
          <w:marRight w:val="0"/>
          <w:marTop w:val="0"/>
          <w:marBottom w:val="0"/>
          <w:divBdr>
            <w:top w:val="none" w:sz="0" w:space="0" w:color="auto"/>
            <w:left w:val="none" w:sz="0" w:space="0" w:color="auto"/>
            <w:bottom w:val="none" w:sz="0" w:space="0" w:color="auto"/>
            <w:right w:val="none" w:sz="0" w:space="0" w:color="auto"/>
          </w:divBdr>
        </w:div>
        <w:div w:id="502940758">
          <w:marLeft w:val="0"/>
          <w:marRight w:val="0"/>
          <w:marTop w:val="0"/>
          <w:marBottom w:val="0"/>
          <w:divBdr>
            <w:top w:val="none" w:sz="0" w:space="0" w:color="auto"/>
            <w:left w:val="none" w:sz="0" w:space="0" w:color="auto"/>
            <w:bottom w:val="none" w:sz="0" w:space="0" w:color="auto"/>
            <w:right w:val="none" w:sz="0" w:space="0" w:color="auto"/>
          </w:divBdr>
        </w:div>
        <w:div w:id="503084716">
          <w:marLeft w:val="0"/>
          <w:marRight w:val="0"/>
          <w:marTop w:val="0"/>
          <w:marBottom w:val="150"/>
          <w:divBdr>
            <w:top w:val="none" w:sz="0" w:space="0" w:color="auto"/>
            <w:left w:val="none" w:sz="0" w:space="0" w:color="auto"/>
            <w:bottom w:val="none" w:sz="0" w:space="0" w:color="auto"/>
            <w:right w:val="none" w:sz="0" w:space="0" w:color="auto"/>
          </w:divBdr>
        </w:div>
        <w:div w:id="503132296">
          <w:marLeft w:val="0"/>
          <w:marRight w:val="0"/>
          <w:marTop w:val="0"/>
          <w:marBottom w:val="0"/>
          <w:divBdr>
            <w:top w:val="none" w:sz="0" w:space="0" w:color="auto"/>
            <w:left w:val="none" w:sz="0" w:space="0" w:color="auto"/>
            <w:bottom w:val="none" w:sz="0" w:space="0" w:color="auto"/>
            <w:right w:val="none" w:sz="0" w:space="0" w:color="auto"/>
          </w:divBdr>
        </w:div>
        <w:div w:id="503202262">
          <w:marLeft w:val="1463"/>
          <w:marRight w:val="0"/>
          <w:marTop w:val="0"/>
          <w:marBottom w:val="0"/>
          <w:divBdr>
            <w:top w:val="none" w:sz="0" w:space="0" w:color="auto"/>
            <w:left w:val="none" w:sz="0" w:space="0" w:color="auto"/>
            <w:bottom w:val="none" w:sz="0" w:space="0" w:color="auto"/>
            <w:right w:val="none" w:sz="0" w:space="0" w:color="auto"/>
          </w:divBdr>
        </w:div>
        <w:div w:id="503251665">
          <w:marLeft w:val="0"/>
          <w:marRight w:val="0"/>
          <w:marTop w:val="0"/>
          <w:marBottom w:val="0"/>
          <w:divBdr>
            <w:top w:val="none" w:sz="0" w:space="0" w:color="auto"/>
            <w:left w:val="none" w:sz="0" w:space="0" w:color="auto"/>
            <w:bottom w:val="none" w:sz="0" w:space="0" w:color="auto"/>
            <w:right w:val="none" w:sz="0" w:space="0" w:color="auto"/>
          </w:divBdr>
        </w:div>
        <w:div w:id="503276758">
          <w:marLeft w:val="0"/>
          <w:marRight w:val="75"/>
          <w:marTop w:val="75"/>
          <w:marBottom w:val="0"/>
          <w:divBdr>
            <w:top w:val="none" w:sz="0" w:space="0" w:color="auto"/>
            <w:left w:val="none" w:sz="0" w:space="0" w:color="auto"/>
            <w:bottom w:val="none" w:sz="0" w:space="0" w:color="auto"/>
            <w:right w:val="none" w:sz="0" w:space="0" w:color="auto"/>
          </w:divBdr>
        </w:div>
        <w:div w:id="503321589">
          <w:marLeft w:val="0"/>
          <w:marRight w:val="0"/>
          <w:marTop w:val="0"/>
          <w:marBottom w:val="0"/>
          <w:divBdr>
            <w:top w:val="none" w:sz="0" w:space="0" w:color="auto"/>
            <w:left w:val="none" w:sz="0" w:space="0" w:color="auto"/>
            <w:bottom w:val="none" w:sz="0" w:space="0" w:color="auto"/>
            <w:right w:val="none" w:sz="0" w:space="0" w:color="auto"/>
          </w:divBdr>
        </w:div>
        <w:div w:id="503324105">
          <w:marLeft w:val="0"/>
          <w:marRight w:val="0"/>
          <w:marTop w:val="0"/>
          <w:marBottom w:val="0"/>
          <w:divBdr>
            <w:top w:val="none" w:sz="0" w:space="0" w:color="auto"/>
            <w:left w:val="none" w:sz="0" w:space="0" w:color="auto"/>
            <w:bottom w:val="none" w:sz="0" w:space="0" w:color="auto"/>
            <w:right w:val="none" w:sz="0" w:space="0" w:color="auto"/>
          </w:divBdr>
        </w:div>
        <w:div w:id="503324222">
          <w:marLeft w:val="0"/>
          <w:marRight w:val="0"/>
          <w:marTop w:val="0"/>
          <w:marBottom w:val="0"/>
          <w:divBdr>
            <w:top w:val="none" w:sz="0" w:space="0" w:color="auto"/>
            <w:left w:val="none" w:sz="0" w:space="0" w:color="auto"/>
            <w:bottom w:val="none" w:sz="0" w:space="0" w:color="auto"/>
            <w:right w:val="none" w:sz="0" w:space="0" w:color="auto"/>
          </w:divBdr>
        </w:div>
        <w:div w:id="503396988">
          <w:marLeft w:val="0"/>
          <w:marRight w:val="0"/>
          <w:marTop w:val="0"/>
          <w:marBottom w:val="75"/>
          <w:divBdr>
            <w:top w:val="none" w:sz="0" w:space="0" w:color="auto"/>
            <w:left w:val="none" w:sz="0" w:space="0" w:color="auto"/>
            <w:bottom w:val="none" w:sz="0" w:space="0" w:color="auto"/>
            <w:right w:val="none" w:sz="0" w:space="0" w:color="auto"/>
          </w:divBdr>
        </w:div>
        <w:div w:id="503398330">
          <w:marLeft w:val="0"/>
          <w:marRight w:val="0"/>
          <w:marTop w:val="0"/>
          <w:marBottom w:val="125"/>
          <w:divBdr>
            <w:top w:val="none" w:sz="0" w:space="0" w:color="auto"/>
            <w:left w:val="none" w:sz="0" w:space="0" w:color="auto"/>
            <w:bottom w:val="none" w:sz="0" w:space="0" w:color="auto"/>
            <w:right w:val="none" w:sz="0" w:space="0" w:color="auto"/>
          </w:divBdr>
        </w:div>
        <w:div w:id="503590706">
          <w:marLeft w:val="0"/>
          <w:marRight w:val="0"/>
          <w:marTop w:val="0"/>
          <w:marBottom w:val="0"/>
          <w:divBdr>
            <w:top w:val="none" w:sz="0" w:space="0" w:color="auto"/>
            <w:left w:val="none" w:sz="0" w:space="0" w:color="auto"/>
            <w:bottom w:val="none" w:sz="0" w:space="0" w:color="auto"/>
            <w:right w:val="none" w:sz="0" w:space="0" w:color="auto"/>
          </w:divBdr>
        </w:div>
        <w:div w:id="503740317">
          <w:marLeft w:val="0"/>
          <w:marRight w:val="0"/>
          <w:marTop w:val="0"/>
          <w:marBottom w:val="150"/>
          <w:divBdr>
            <w:top w:val="none" w:sz="0" w:space="0" w:color="auto"/>
            <w:left w:val="none" w:sz="0" w:space="0" w:color="auto"/>
            <w:bottom w:val="none" w:sz="0" w:space="0" w:color="auto"/>
            <w:right w:val="none" w:sz="0" w:space="0" w:color="auto"/>
          </w:divBdr>
        </w:div>
        <w:div w:id="503786605">
          <w:marLeft w:val="0"/>
          <w:marRight w:val="0"/>
          <w:marTop w:val="0"/>
          <w:marBottom w:val="0"/>
          <w:divBdr>
            <w:top w:val="none" w:sz="0" w:space="0" w:color="auto"/>
            <w:left w:val="none" w:sz="0" w:space="0" w:color="auto"/>
            <w:bottom w:val="none" w:sz="0" w:space="0" w:color="auto"/>
            <w:right w:val="none" w:sz="0" w:space="0" w:color="auto"/>
          </w:divBdr>
          <w:divsChild>
            <w:div w:id="69009439">
              <w:marLeft w:val="0"/>
              <w:marRight w:val="0"/>
              <w:marTop w:val="0"/>
              <w:marBottom w:val="0"/>
              <w:divBdr>
                <w:top w:val="none" w:sz="0" w:space="0" w:color="auto"/>
                <w:left w:val="none" w:sz="0" w:space="0" w:color="auto"/>
                <w:bottom w:val="none" w:sz="0" w:space="0" w:color="auto"/>
                <w:right w:val="none" w:sz="0" w:space="0" w:color="auto"/>
              </w:divBdr>
            </w:div>
          </w:divsChild>
        </w:div>
        <w:div w:id="503856390">
          <w:marLeft w:val="0"/>
          <w:marRight w:val="0"/>
          <w:marTop w:val="0"/>
          <w:marBottom w:val="345"/>
          <w:divBdr>
            <w:top w:val="none" w:sz="0" w:space="0" w:color="auto"/>
            <w:left w:val="none" w:sz="0" w:space="0" w:color="auto"/>
            <w:bottom w:val="none" w:sz="0" w:space="0" w:color="auto"/>
            <w:right w:val="none" w:sz="0" w:space="0" w:color="auto"/>
          </w:divBdr>
        </w:div>
        <w:div w:id="503859186">
          <w:marLeft w:val="0"/>
          <w:marRight w:val="0"/>
          <w:marTop w:val="0"/>
          <w:marBottom w:val="240"/>
          <w:divBdr>
            <w:top w:val="none" w:sz="0" w:space="0" w:color="auto"/>
            <w:left w:val="none" w:sz="0" w:space="0" w:color="auto"/>
            <w:bottom w:val="none" w:sz="0" w:space="0" w:color="auto"/>
            <w:right w:val="none" w:sz="0" w:space="0" w:color="auto"/>
          </w:divBdr>
        </w:div>
        <w:div w:id="503862481">
          <w:marLeft w:val="0"/>
          <w:marRight w:val="0"/>
          <w:marTop w:val="0"/>
          <w:marBottom w:val="0"/>
          <w:divBdr>
            <w:top w:val="none" w:sz="0" w:space="6" w:color="DDDDDD"/>
            <w:left w:val="none" w:sz="0" w:space="9" w:color="DDDDDD"/>
            <w:bottom w:val="single" w:sz="4" w:space="6" w:color="DDDDDD"/>
            <w:right w:val="none" w:sz="0" w:space="9" w:color="DDDDDD"/>
          </w:divBdr>
        </w:div>
        <w:div w:id="503908219">
          <w:marLeft w:val="0"/>
          <w:marRight w:val="150"/>
          <w:marTop w:val="0"/>
          <w:marBottom w:val="0"/>
          <w:divBdr>
            <w:top w:val="none" w:sz="0" w:space="0" w:color="auto"/>
            <w:left w:val="none" w:sz="0" w:space="0" w:color="auto"/>
            <w:bottom w:val="none" w:sz="0" w:space="0" w:color="auto"/>
            <w:right w:val="none" w:sz="0" w:space="0" w:color="auto"/>
          </w:divBdr>
        </w:div>
        <w:div w:id="503934027">
          <w:marLeft w:val="0"/>
          <w:marRight w:val="0"/>
          <w:marTop w:val="0"/>
          <w:marBottom w:val="0"/>
          <w:divBdr>
            <w:top w:val="none" w:sz="0" w:space="0" w:color="auto"/>
            <w:left w:val="none" w:sz="0" w:space="0" w:color="auto"/>
            <w:bottom w:val="none" w:sz="0" w:space="0" w:color="auto"/>
            <w:right w:val="none" w:sz="0" w:space="0" w:color="auto"/>
          </w:divBdr>
        </w:div>
        <w:div w:id="503976869">
          <w:marLeft w:val="0"/>
          <w:marRight w:val="0"/>
          <w:marTop w:val="0"/>
          <w:marBottom w:val="0"/>
          <w:divBdr>
            <w:top w:val="single" w:sz="2" w:space="0" w:color="E0E0E0"/>
            <w:left w:val="single" w:sz="2" w:space="0" w:color="E0E0E0"/>
            <w:bottom w:val="single" w:sz="2" w:space="0" w:color="E0E0E0"/>
            <w:right w:val="single" w:sz="2" w:space="0" w:color="E0E0E0"/>
          </w:divBdr>
        </w:div>
        <w:div w:id="503980261">
          <w:marLeft w:val="0"/>
          <w:marRight w:val="0"/>
          <w:marTop w:val="0"/>
          <w:marBottom w:val="0"/>
          <w:divBdr>
            <w:top w:val="none" w:sz="0" w:space="0" w:color="auto"/>
            <w:left w:val="none" w:sz="0" w:space="0" w:color="auto"/>
            <w:bottom w:val="none" w:sz="0" w:space="0" w:color="auto"/>
            <w:right w:val="none" w:sz="0" w:space="0" w:color="auto"/>
          </w:divBdr>
        </w:div>
        <w:div w:id="504055671">
          <w:marLeft w:val="0"/>
          <w:marRight w:val="0"/>
          <w:marTop w:val="0"/>
          <w:marBottom w:val="272"/>
          <w:divBdr>
            <w:top w:val="none" w:sz="0" w:space="0" w:color="auto"/>
            <w:left w:val="none" w:sz="0" w:space="0" w:color="auto"/>
            <w:bottom w:val="single" w:sz="6" w:space="5" w:color="000000"/>
            <w:right w:val="none" w:sz="0" w:space="0" w:color="auto"/>
          </w:divBdr>
        </w:div>
        <w:div w:id="504058678">
          <w:marLeft w:val="0"/>
          <w:marRight w:val="0"/>
          <w:marTop w:val="0"/>
          <w:marBottom w:val="0"/>
          <w:divBdr>
            <w:top w:val="none" w:sz="0" w:space="0" w:color="auto"/>
            <w:left w:val="none" w:sz="0" w:space="0" w:color="auto"/>
            <w:bottom w:val="none" w:sz="0" w:space="0" w:color="auto"/>
            <w:right w:val="none" w:sz="0" w:space="0" w:color="auto"/>
          </w:divBdr>
        </w:div>
        <w:div w:id="504170355">
          <w:marLeft w:val="-225"/>
          <w:marRight w:val="-225"/>
          <w:marTop w:val="0"/>
          <w:marBottom w:val="0"/>
          <w:divBdr>
            <w:top w:val="none" w:sz="0" w:space="0" w:color="auto"/>
            <w:left w:val="none" w:sz="0" w:space="0" w:color="auto"/>
            <w:bottom w:val="none" w:sz="0" w:space="0" w:color="auto"/>
            <w:right w:val="none" w:sz="0" w:space="0" w:color="auto"/>
          </w:divBdr>
          <w:divsChild>
            <w:div w:id="6953563">
              <w:marLeft w:val="1463"/>
              <w:marRight w:val="0"/>
              <w:marTop w:val="0"/>
              <w:marBottom w:val="0"/>
              <w:divBdr>
                <w:top w:val="none" w:sz="0" w:space="0" w:color="auto"/>
                <w:left w:val="none" w:sz="0" w:space="0" w:color="auto"/>
                <w:bottom w:val="none" w:sz="0" w:space="0" w:color="auto"/>
                <w:right w:val="none" w:sz="0" w:space="0" w:color="auto"/>
              </w:divBdr>
              <w:divsChild>
                <w:div w:id="44219286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4173225">
          <w:marLeft w:val="0"/>
          <w:marRight w:val="0"/>
          <w:marTop w:val="0"/>
          <w:marBottom w:val="250"/>
          <w:divBdr>
            <w:top w:val="none" w:sz="0" w:space="0" w:color="auto"/>
            <w:left w:val="none" w:sz="0" w:space="0" w:color="auto"/>
            <w:bottom w:val="none" w:sz="0" w:space="0" w:color="auto"/>
            <w:right w:val="none" w:sz="0" w:space="0" w:color="auto"/>
          </w:divBdr>
        </w:div>
        <w:div w:id="504176104">
          <w:marLeft w:val="0"/>
          <w:marRight w:val="0"/>
          <w:marTop w:val="100"/>
          <w:marBottom w:val="100"/>
          <w:divBdr>
            <w:top w:val="none" w:sz="0" w:space="0" w:color="auto"/>
            <w:left w:val="none" w:sz="0" w:space="0" w:color="auto"/>
            <w:bottom w:val="none" w:sz="0" w:space="0" w:color="auto"/>
            <w:right w:val="none" w:sz="0" w:space="0" w:color="auto"/>
          </w:divBdr>
        </w:div>
        <w:div w:id="504319091">
          <w:marLeft w:val="0"/>
          <w:marRight w:val="0"/>
          <w:marTop w:val="0"/>
          <w:marBottom w:val="0"/>
          <w:divBdr>
            <w:top w:val="none" w:sz="0" w:space="0" w:color="auto"/>
            <w:left w:val="none" w:sz="0" w:space="0" w:color="auto"/>
            <w:bottom w:val="none" w:sz="0" w:space="0" w:color="auto"/>
            <w:right w:val="none" w:sz="0" w:space="0" w:color="auto"/>
          </w:divBdr>
        </w:div>
        <w:div w:id="504323098">
          <w:marLeft w:val="0"/>
          <w:marRight w:val="0"/>
          <w:marTop w:val="0"/>
          <w:marBottom w:val="150"/>
          <w:divBdr>
            <w:top w:val="none" w:sz="0" w:space="0" w:color="auto"/>
            <w:left w:val="none" w:sz="0" w:space="0" w:color="auto"/>
            <w:bottom w:val="none" w:sz="0" w:space="0" w:color="auto"/>
            <w:right w:val="none" w:sz="0" w:space="0" w:color="auto"/>
          </w:divBdr>
        </w:div>
        <w:div w:id="504367550">
          <w:marLeft w:val="0"/>
          <w:marRight w:val="0"/>
          <w:marTop w:val="0"/>
          <w:marBottom w:val="0"/>
          <w:divBdr>
            <w:top w:val="none" w:sz="0" w:space="0" w:color="auto"/>
            <w:left w:val="none" w:sz="0" w:space="0" w:color="auto"/>
            <w:bottom w:val="none" w:sz="0" w:space="0" w:color="auto"/>
            <w:right w:val="none" w:sz="0" w:space="0" w:color="auto"/>
          </w:divBdr>
        </w:div>
        <w:div w:id="504441309">
          <w:marLeft w:val="0"/>
          <w:marRight w:val="0"/>
          <w:marTop w:val="0"/>
          <w:marBottom w:val="0"/>
          <w:divBdr>
            <w:top w:val="none" w:sz="0" w:space="0" w:color="auto"/>
            <w:left w:val="none" w:sz="0" w:space="0" w:color="auto"/>
            <w:bottom w:val="none" w:sz="0" w:space="0" w:color="auto"/>
            <w:right w:val="none" w:sz="0" w:space="0" w:color="auto"/>
          </w:divBdr>
        </w:div>
        <w:div w:id="504442432">
          <w:marLeft w:val="0"/>
          <w:marRight w:val="0"/>
          <w:marTop w:val="0"/>
          <w:marBottom w:val="125"/>
          <w:divBdr>
            <w:top w:val="none" w:sz="0" w:space="0" w:color="auto"/>
            <w:left w:val="none" w:sz="0" w:space="0" w:color="auto"/>
            <w:bottom w:val="none" w:sz="0" w:space="0" w:color="auto"/>
            <w:right w:val="none" w:sz="0" w:space="0" w:color="auto"/>
          </w:divBdr>
        </w:div>
        <w:div w:id="504444575">
          <w:marLeft w:val="0"/>
          <w:marRight w:val="0"/>
          <w:marTop w:val="0"/>
          <w:marBottom w:val="0"/>
          <w:divBdr>
            <w:top w:val="none" w:sz="0" w:space="0" w:color="auto"/>
            <w:left w:val="none" w:sz="0" w:space="0" w:color="auto"/>
            <w:bottom w:val="none" w:sz="0" w:space="0" w:color="auto"/>
            <w:right w:val="none" w:sz="0" w:space="0" w:color="auto"/>
          </w:divBdr>
        </w:div>
        <w:div w:id="504512956">
          <w:marLeft w:val="0"/>
          <w:marRight w:val="0"/>
          <w:marTop w:val="0"/>
          <w:marBottom w:val="150"/>
          <w:divBdr>
            <w:top w:val="none" w:sz="0" w:space="0" w:color="auto"/>
            <w:left w:val="none" w:sz="0" w:space="0" w:color="auto"/>
            <w:bottom w:val="none" w:sz="0" w:space="0" w:color="auto"/>
            <w:right w:val="none" w:sz="0" w:space="0" w:color="auto"/>
          </w:divBdr>
        </w:div>
        <w:div w:id="504563854">
          <w:marLeft w:val="0"/>
          <w:marRight w:val="0"/>
          <w:marTop w:val="0"/>
          <w:marBottom w:val="0"/>
          <w:divBdr>
            <w:top w:val="none" w:sz="0" w:space="0" w:color="auto"/>
            <w:left w:val="none" w:sz="0" w:space="0" w:color="auto"/>
            <w:bottom w:val="none" w:sz="0" w:space="0" w:color="auto"/>
            <w:right w:val="none" w:sz="0" w:space="0" w:color="auto"/>
          </w:divBdr>
        </w:div>
        <w:div w:id="504631120">
          <w:marLeft w:val="0"/>
          <w:marRight w:val="0"/>
          <w:marTop w:val="0"/>
          <w:marBottom w:val="0"/>
          <w:divBdr>
            <w:top w:val="none" w:sz="0" w:space="0" w:color="auto"/>
            <w:left w:val="none" w:sz="0" w:space="0" w:color="auto"/>
            <w:bottom w:val="none" w:sz="0" w:space="0" w:color="auto"/>
            <w:right w:val="none" w:sz="0" w:space="0" w:color="auto"/>
          </w:divBdr>
        </w:div>
        <w:div w:id="504705180">
          <w:marLeft w:val="0"/>
          <w:marRight w:val="0"/>
          <w:marTop w:val="0"/>
          <w:marBottom w:val="0"/>
          <w:divBdr>
            <w:top w:val="single" w:sz="2" w:space="0" w:color="E0E0E0"/>
            <w:left w:val="single" w:sz="2" w:space="0" w:color="E0E0E0"/>
            <w:bottom w:val="single" w:sz="2" w:space="0" w:color="E0E0E0"/>
            <w:right w:val="single" w:sz="2" w:space="0" w:color="E0E0E0"/>
          </w:divBdr>
        </w:div>
        <w:div w:id="504711543">
          <w:marLeft w:val="-225"/>
          <w:marRight w:val="-225"/>
          <w:marTop w:val="0"/>
          <w:marBottom w:val="0"/>
          <w:divBdr>
            <w:top w:val="none" w:sz="0" w:space="0" w:color="auto"/>
            <w:left w:val="none" w:sz="0" w:space="0" w:color="auto"/>
            <w:bottom w:val="none" w:sz="0" w:space="0" w:color="auto"/>
            <w:right w:val="none" w:sz="0" w:space="0" w:color="auto"/>
          </w:divBdr>
          <w:divsChild>
            <w:div w:id="726956778">
              <w:marLeft w:val="0"/>
              <w:marRight w:val="0"/>
              <w:marTop w:val="0"/>
              <w:marBottom w:val="0"/>
              <w:divBdr>
                <w:top w:val="none" w:sz="0" w:space="0" w:color="auto"/>
                <w:left w:val="none" w:sz="0" w:space="0" w:color="auto"/>
                <w:bottom w:val="none" w:sz="0" w:space="0" w:color="auto"/>
                <w:right w:val="none" w:sz="0" w:space="0" w:color="auto"/>
              </w:divBdr>
              <w:divsChild>
                <w:div w:id="5313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12949">
          <w:marLeft w:val="0"/>
          <w:marRight w:val="0"/>
          <w:marTop w:val="0"/>
          <w:marBottom w:val="75"/>
          <w:divBdr>
            <w:top w:val="none" w:sz="0" w:space="0" w:color="auto"/>
            <w:left w:val="none" w:sz="0" w:space="0" w:color="auto"/>
            <w:bottom w:val="none" w:sz="0" w:space="0" w:color="auto"/>
            <w:right w:val="none" w:sz="0" w:space="0" w:color="auto"/>
          </w:divBdr>
        </w:div>
        <w:div w:id="504781429">
          <w:marLeft w:val="0"/>
          <w:marRight w:val="0"/>
          <w:marTop w:val="0"/>
          <w:marBottom w:val="0"/>
          <w:divBdr>
            <w:top w:val="none" w:sz="0" w:space="0" w:color="auto"/>
            <w:left w:val="none" w:sz="0" w:space="0" w:color="auto"/>
            <w:bottom w:val="none" w:sz="0" w:space="0" w:color="auto"/>
            <w:right w:val="none" w:sz="0" w:space="0" w:color="auto"/>
          </w:divBdr>
        </w:div>
        <w:div w:id="504781669">
          <w:marLeft w:val="1002"/>
          <w:marRight w:val="0"/>
          <w:marTop w:val="0"/>
          <w:marBottom w:val="0"/>
          <w:divBdr>
            <w:top w:val="none" w:sz="0" w:space="0" w:color="auto"/>
            <w:left w:val="none" w:sz="0" w:space="0" w:color="auto"/>
            <w:bottom w:val="none" w:sz="0" w:space="0" w:color="auto"/>
            <w:right w:val="none" w:sz="0" w:space="0" w:color="auto"/>
          </w:divBdr>
          <w:divsChild>
            <w:div w:id="598565792">
              <w:marLeft w:val="0"/>
              <w:marRight w:val="0"/>
              <w:marTop w:val="0"/>
              <w:marBottom w:val="0"/>
              <w:divBdr>
                <w:top w:val="none" w:sz="0" w:space="0" w:color="auto"/>
                <w:left w:val="none" w:sz="0" w:space="0" w:color="auto"/>
                <w:bottom w:val="none" w:sz="0" w:space="0" w:color="auto"/>
                <w:right w:val="none" w:sz="0" w:space="0" w:color="auto"/>
              </w:divBdr>
              <w:divsChild>
                <w:div w:id="6443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8241">
          <w:marLeft w:val="0"/>
          <w:marRight w:val="0"/>
          <w:marTop w:val="0"/>
          <w:marBottom w:val="315"/>
          <w:divBdr>
            <w:top w:val="none" w:sz="0" w:space="0" w:color="auto"/>
            <w:left w:val="none" w:sz="0" w:space="0" w:color="auto"/>
            <w:bottom w:val="none" w:sz="0" w:space="0" w:color="auto"/>
            <w:right w:val="none" w:sz="0" w:space="0" w:color="auto"/>
          </w:divBdr>
          <w:divsChild>
            <w:div w:id="240869921">
              <w:marLeft w:val="0"/>
              <w:marRight w:val="0"/>
              <w:marTop w:val="0"/>
              <w:marBottom w:val="0"/>
              <w:divBdr>
                <w:top w:val="none" w:sz="0" w:space="0" w:color="auto"/>
                <w:left w:val="none" w:sz="0" w:space="0" w:color="auto"/>
                <w:bottom w:val="none" w:sz="0" w:space="0" w:color="auto"/>
                <w:right w:val="none" w:sz="0" w:space="0" w:color="auto"/>
              </w:divBdr>
            </w:div>
          </w:divsChild>
        </w:div>
        <w:div w:id="504899533">
          <w:marLeft w:val="0"/>
          <w:marRight w:val="0"/>
          <w:marTop w:val="0"/>
          <w:marBottom w:val="0"/>
          <w:divBdr>
            <w:top w:val="none" w:sz="0" w:space="0" w:color="auto"/>
            <w:left w:val="none" w:sz="0" w:space="0" w:color="auto"/>
            <w:bottom w:val="none" w:sz="0" w:space="0" w:color="auto"/>
            <w:right w:val="none" w:sz="0" w:space="0" w:color="auto"/>
          </w:divBdr>
        </w:div>
        <w:div w:id="504902392">
          <w:marLeft w:val="0"/>
          <w:marRight w:val="0"/>
          <w:marTop w:val="0"/>
          <w:marBottom w:val="0"/>
          <w:divBdr>
            <w:top w:val="none" w:sz="0" w:space="0" w:color="auto"/>
            <w:left w:val="none" w:sz="0" w:space="0" w:color="auto"/>
            <w:bottom w:val="none" w:sz="0" w:space="0" w:color="auto"/>
            <w:right w:val="none" w:sz="0" w:space="0" w:color="auto"/>
          </w:divBdr>
        </w:div>
        <w:div w:id="504902802">
          <w:marLeft w:val="-150"/>
          <w:marRight w:val="-150"/>
          <w:marTop w:val="0"/>
          <w:marBottom w:val="0"/>
          <w:divBdr>
            <w:top w:val="none" w:sz="0" w:space="0" w:color="auto"/>
            <w:left w:val="none" w:sz="0" w:space="0" w:color="auto"/>
            <w:bottom w:val="none" w:sz="0" w:space="0" w:color="auto"/>
            <w:right w:val="none" w:sz="0" w:space="0" w:color="auto"/>
          </w:divBdr>
        </w:div>
        <w:div w:id="504904360">
          <w:marLeft w:val="-250"/>
          <w:marRight w:val="-250"/>
          <w:marTop w:val="0"/>
          <w:marBottom w:val="376"/>
          <w:divBdr>
            <w:top w:val="none" w:sz="0" w:space="0" w:color="auto"/>
            <w:left w:val="none" w:sz="0" w:space="0" w:color="auto"/>
            <w:bottom w:val="none" w:sz="0" w:space="0" w:color="auto"/>
            <w:right w:val="none" w:sz="0" w:space="0" w:color="auto"/>
          </w:divBdr>
        </w:div>
        <w:div w:id="504905785">
          <w:marLeft w:val="0"/>
          <w:marRight w:val="0"/>
          <w:marTop w:val="0"/>
          <w:marBottom w:val="0"/>
          <w:divBdr>
            <w:top w:val="none" w:sz="0" w:space="0" w:color="auto"/>
            <w:left w:val="none" w:sz="0" w:space="0" w:color="auto"/>
            <w:bottom w:val="none" w:sz="0" w:space="0" w:color="auto"/>
            <w:right w:val="none" w:sz="0" w:space="0" w:color="auto"/>
          </w:divBdr>
          <w:divsChild>
            <w:div w:id="504856052">
              <w:marLeft w:val="0"/>
              <w:marRight w:val="0"/>
              <w:marTop w:val="0"/>
              <w:marBottom w:val="0"/>
              <w:divBdr>
                <w:top w:val="none" w:sz="0" w:space="0" w:color="auto"/>
                <w:left w:val="none" w:sz="0" w:space="0" w:color="auto"/>
                <w:bottom w:val="none" w:sz="0" w:space="0" w:color="auto"/>
                <w:right w:val="none" w:sz="0" w:space="0" w:color="auto"/>
              </w:divBdr>
            </w:div>
          </w:divsChild>
        </w:div>
        <w:div w:id="505051732">
          <w:marLeft w:val="0"/>
          <w:marRight w:val="0"/>
          <w:marTop w:val="0"/>
          <w:marBottom w:val="125"/>
          <w:divBdr>
            <w:top w:val="none" w:sz="0" w:space="0" w:color="auto"/>
            <w:left w:val="none" w:sz="0" w:space="0" w:color="auto"/>
            <w:bottom w:val="none" w:sz="0" w:space="0" w:color="auto"/>
            <w:right w:val="none" w:sz="0" w:space="0" w:color="auto"/>
          </w:divBdr>
        </w:div>
        <w:div w:id="505053026">
          <w:marLeft w:val="0"/>
          <w:marRight w:val="0"/>
          <w:marTop w:val="0"/>
          <w:marBottom w:val="240"/>
          <w:divBdr>
            <w:top w:val="none" w:sz="0" w:space="0" w:color="auto"/>
            <w:left w:val="none" w:sz="0" w:space="0" w:color="auto"/>
            <w:bottom w:val="none" w:sz="0" w:space="0" w:color="auto"/>
            <w:right w:val="none" w:sz="0" w:space="0" w:color="auto"/>
          </w:divBdr>
        </w:div>
        <w:div w:id="505096555">
          <w:marLeft w:val="626"/>
          <w:marRight w:val="0"/>
          <w:marTop w:val="0"/>
          <w:marBottom w:val="0"/>
          <w:divBdr>
            <w:top w:val="none" w:sz="0" w:space="0" w:color="auto"/>
            <w:left w:val="none" w:sz="0" w:space="0" w:color="auto"/>
            <w:bottom w:val="none" w:sz="0" w:space="0" w:color="auto"/>
            <w:right w:val="none" w:sz="0" w:space="0" w:color="auto"/>
          </w:divBdr>
        </w:div>
        <w:div w:id="505169075">
          <w:marLeft w:val="0"/>
          <w:marRight w:val="0"/>
          <w:marTop w:val="0"/>
          <w:marBottom w:val="0"/>
          <w:divBdr>
            <w:top w:val="none" w:sz="0" w:space="0" w:color="auto"/>
            <w:left w:val="none" w:sz="0" w:space="0" w:color="auto"/>
            <w:bottom w:val="none" w:sz="0" w:space="0" w:color="auto"/>
            <w:right w:val="none" w:sz="0" w:space="0" w:color="auto"/>
          </w:divBdr>
        </w:div>
        <w:div w:id="505174247">
          <w:marLeft w:val="75"/>
          <w:marRight w:val="0"/>
          <w:marTop w:val="0"/>
          <w:marBottom w:val="0"/>
          <w:divBdr>
            <w:top w:val="none" w:sz="0" w:space="0" w:color="auto"/>
            <w:left w:val="none" w:sz="0" w:space="0" w:color="auto"/>
            <w:bottom w:val="none" w:sz="0" w:space="0" w:color="auto"/>
            <w:right w:val="none" w:sz="0" w:space="0" w:color="auto"/>
          </w:divBdr>
        </w:div>
        <w:div w:id="505247574">
          <w:marLeft w:val="0"/>
          <w:marRight w:val="0"/>
          <w:marTop w:val="0"/>
          <w:marBottom w:val="0"/>
          <w:divBdr>
            <w:top w:val="none" w:sz="0" w:space="0" w:color="auto"/>
            <w:left w:val="none" w:sz="0" w:space="0" w:color="auto"/>
            <w:bottom w:val="none" w:sz="0" w:space="0" w:color="auto"/>
            <w:right w:val="none" w:sz="0" w:space="0" w:color="auto"/>
          </w:divBdr>
        </w:div>
        <w:div w:id="505288481">
          <w:marLeft w:val="-225"/>
          <w:marRight w:val="-225"/>
          <w:marTop w:val="0"/>
          <w:marBottom w:val="0"/>
          <w:divBdr>
            <w:top w:val="none" w:sz="0" w:space="0" w:color="auto"/>
            <w:left w:val="none" w:sz="0" w:space="0" w:color="auto"/>
            <w:bottom w:val="none" w:sz="0" w:space="0" w:color="auto"/>
            <w:right w:val="none" w:sz="0" w:space="0" w:color="auto"/>
          </w:divBdr>
          <w:divsChild>
            <w:div w:id="225067817">
              <w:marLeft w:val="1463"/>
              <w:marRight w:val="0"/>
              <w:marTop w:val="0"/>
              <w:marBottom w:val="0"/>
              <w:divBdr>
                <w:top w:val="none" w:sz="0" w:space="0" w:color="auto"/>
                <w:left w:val="none" w:sz="0" w:space="0" w:color="auto"/>
                <w:bottom w:val="none" w:sz="0" w:space="0" w:color="auto"/>
                <w:right w:val="none" w:sz="0" w:space="0" w:color="auto"/>
              </w:divBdr>
            </w:div>
          </w:divsChild>
        </w:div>
        <w:div w:id="505441439">
          <w:marLeft w:val="0"/>
          <w:marRight w:val="0"/>
          <w:marTop w:val="0"/>
          <w:marBottom w:val="0"/>
          <w:divBdr>
            <w:top w:val="dotted" w:sz="6" w:space="4" w:color="EBEBEB"/>
            <w:left w:val="none" w:sz="0" w:space="8" w:color="auto"/>
            <w:bottom w:val="dotted" w:sz="6" w:space="4" w:color="EBEBEB"/>
            <w:right w:val="none" w:sz="0" w:space="8" w:color="auto"/>
          </w:divBdr>
        </w:div>
        <w:div w:id="505441643">
          <w:marLeft w:val="0"/>
          <w:marRight w:val="0"/>
          <w:marTop w:val="450"/>
          <w:marBottom w:val="435"/>
          <w:divBdr>
            <w:top w:val="none" w:sz="0" w:space="0" w:color="auto"/>
            <w:left w:val="none" w:sz="0" w:space="0" w:color="auto"/>
            <w:bottom w:val="none" w:sz="0" w:space="0" w:color="auto"/>
            <w:right w:val="none" w:sz="0" w:space="0" w:color="auto"/>
          </w:divBdr>
        </w:div>
        <w:div w:id="505557055">
          <w:marLeft w:val="0"/>
          <w:marRight w:val="0"/>
          <w:marTop w:val="0"/>
          <w:marBottom w:val="250"/>
          <w:divBdr>
            <w:top w:val="none" w:sz="0" w:space="0" w:color="auto"/>
            <w:left w:val="none" w:sz="0" w:space="0" w:color="auto"/>
            <w:bottom w:val="none" w:sz="0" w:space="0" w:color="auto"/>
            <w:right w:val="none" w:sz="0" w:space="0" w:color="auto"/>
          </w:divBdr>
        </w:div>
        <w:div w:id="505561614">
          <w:marLeft w:val="0"/>
          <w:marRight w:val="0"/>
          <w:marTop w:val="0"/>
          <w:marBottom w:val="0"/>
          <w:divBdr>
            <w:top w:val="none" w:sz="0" w:space="0" w:color="auto"/>
            <w:left w:val="none" w:sz="0" w:space="0" w:color="auto"/>
            <w:bottom w:val="none" w:sz="0" w:space="0" w:color="auto"/>
            <w:right w:val="none" w:sz="0" w:space="0" w:color="auto"/>
          </w:divBdr>
        </w:div>
        <w:div w:id="505637904">
          <w:marLeft w:val="0"/>
          <w:marRight w:val="188"/>
          <w:marTop w:val="0"/>
          <w:marBottom w:val="0"/>
          <w:divBdr>
            <w:top w:val="none" w:sz="0" w:space="0" w:color="auto"/>
            <w:left w:val="none" w:sz="0" w:space="0" w:color="auto"/>
            <w:bottom w:val="none" w:sz="0" w:space="0" w:color="auto"/>
            <w:right w:val="none" w:sz="0" w:space="0" w:color="auto"/>
          </w:divBdr>
        </w:div>
        <w:div w:id="505705072">
          <w:marLeft w:val="0"/>
          <w:marRight w:val="0"/>
          <w:marTop w:val="0"/>
          <w:marBottom w:val="0"/>
          <w:divBdr>
            <w:top w:val="dotted" w:sz="6" w:space="4" w:color="EBEBEB"/>
            <w:left w:val="none" w:sz="0" w:space="8" w:color="auto"/>
            <w:bottom w:val="dotted" w:sz="6" w:space="4" w:color="EBEBEB"/>
            <w:right w:val="none" w:sz="0" w:space="8" w:color="auto"/>
          </w:divBdr>
        </w:div>
        <w:div w:id="505825907">
          <w:marLeft w:val="0"/>
          <w:marRight w:val="0"/>
          <w:marTop w:val="0"/>
          <w:marBottom w:val="0"/>
          <w:divBdr>
            <w:top w:val="none" w:sz="0" w:space="0" w:color="auto"/>
            <w:left w:val="none" w:sz="0" w:space="0" w:color="auto"/>
            <w:bottom w:val="none" w:sz="0" w:space="0" w:color="auto"/>
            <w:right w:val="none" w:sz="0" w:space="0" w:color="auto"/>
          </w:divBdr>
        </w:div>
        <w:div w:id="505826081">
          <w:marLeft w:val="0"/>
          <w:marRight w:val="0"/>
          <w:marTop w:val="0"/>
          <w:marBottom w:val="0"/>
          <w:divBdr>
            <w:top w:val="none" w:sz="0" w:space="0" w:color="auto"/>
            <w:left w:val="none" w:sz="0" w:space="0" w:color="auto"/>
            <w:bottom w:val="none" w:sz="0" w:space="0" w:color="auto"/>
            <w:right w:val="none" w:sz="0" w:space="0" w:color="auto"/>
          </w:divBdr>
        </w:div>
        <w:div w:id="505830506">
          <w:marLeft w:val="0"/>
          <w:marRight w:val="0"/>
          <w:marTop w:val="0"/>
          <w:marBottom w:val="0"/>
          <w:divBdr>
            <w:top w:val="none" w:sz="0" w:space="0" w:color="auto"/>
            <w:left w:val="none" w:sz="0" w:space="0" w:color="auto"/>
            <w:bottom w:val="none" w:sz="0" w:space="0" w:color="auto"/>
            <w:right w:val="none" w:sz="0" w:space="0" w:color="auto"/>
          </w:divBdr>
          <w:divsChild>
            <w:div w:id="297419821">
              <w:marLeft w:val="0"/>
              <w:marRight w:val="0"/>
              <w:marTop w:val="0"/>
              <w:marBottom w:val="0"/>
              <w:divBdr>
                <w:top w:val="none" w:sz="0" w:space="0" w:color="auto"/>
                <w:left w:val="none" w:sz="0" w:space="0" w:color="auto"/>
                <w:bottom w:val="none" w:sz="0" w:space="0" w:color="auto"/>
                <w:right w:val="none" w:sz="0" w:space="0" w:color="auto"/>
              </w:divBdr>
            </w:div>
            <w:div w:id="523515348">
              <w:marLeft w:val="0"/>
              <w:marRight w:val="0"/>
              <w:marTop w:val="0"/>
              <w:marBottom w:val="150"/>
              <w:divBdr>
                <w:top w:val="none" w:sz="0" w:space="0" w:color="auto"/>
                <w:left w:val="none" w:sz="0" w:space="0" w:color="auto"/>
                <w:bottom w:val="none" w:sz="0" w:space="0" w:color="auto"/>
                <w:right w:val="none" w:sz="0" w:space="0" w:color="auto"/>
              </w:divBdr>
              <w:divsChild>
                <w:div w:id="5090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1053">
          <w:marLeft w:val="1463"/>
          <w:marRight w:val="0"/>
          <w:marTop w:val="0"/>
          <w:marBottom w:val="0"/>
          <w:divBdr>
            <w:top w:val="none" w:sz="0" w:space="0" w:color="auto"/>
            <w:left w:val="none" w:sz="0" w:space="0" w:color="auto"/>
            <w:bottom w:val="none" w:sz="0" w:space="0" w:color="auto"/>
            <w:right w:val="none" w:sz="0" w:space="0" w:color="auto"/>
          </w:divBdr>
        </w:div>
        <w:div w:id="505940602">
          <w:marLeft w:val="0"/>
          <w:marRight w:val="0"/>
          <w:marTop w:val="0"/>
          <w:marBottom w:val="0"/>
          <w:divBdr>
            <w:top w:val="none" w:sz="0" w:space="0" w:color="auto"/>
            <w:left w:val="none" w:sz="0" w:space="0" w:color="auto"/>
            <w:bottom w:val="none" w:sz="0" w:space="0" w:color="auto"/>
            <w:right w:val="none" w:sz="0" w:space="0" w:color="auto"/>
          </w:divBdr>
          <w:divsChild>
            <w:div w:id="139730533">
              <w:marLeft w:val="0"/>
              <w:marRight w:val="0"/>
              <w:marTop w:val="0"/>
              <w:marBottom w:val="0"/>
              <w:divBdr>
                <w:top w:val="none" w:sz="0" w:space="0" w:color="auto"/>
                <w:left w:val="none" w:sz="0" w:space="0" w:color="auto"/>
                <w:bottom w:val="none" w:sz="0" w:space="0" w:color="auto"/>
                <w:right w:val="none" w:sz="0" w:space="0" w:color="auto"/>
              </w:divBdr>
            </w:div>
          </w:divsChild>
        </w:div>
        <w:div w:id="505947271">
          <w:marLeft w:val="0"/>
          <w:marRight w:val="0"/>
          <w:marTop w:val="0"/>
          <w:marBottom w:val="0"/>
          <w:divBdr>
            <w:top w:val="none" w:sz="0" w:space="0" w:color="auto"/>
            <w:left w:val="none" w:sz="0" w:space="0" w:color="auto"/>
            <w:bottom w:val="none" w:sz="0" w:space="0" w:color="auto"/>
            <w:right w:val="none" w:sz="0" w:space="0" w:color="auto"/>
          </w:divBdr>
        </w:div>
        <w:div w:id="506091544">
          <w:marLeft w:val="0"/>
          <w:marRight w:val="0"/>
          <w:marTop w:val="0"/>
          <w:marBottom w:val="300"/>
          <w:divBdr>
            <w:top w:val="none" w:sz="0" w:space="0" w:color="auto"/>
            <w:left w:val="none" w:sz="0" w:space="0" w:color="auto"/>
            <w:bottom w:val="none" w:sz="0" w:space="0" w:color="auto"/>
            <w:right w:val="none" w:sz="0" w:space="0" w:color="auto"/>
          </w:divBdr>
        </w:div>
        <w:div w:id="506097160">
          <w:marLeft w:val="0"/>
          <w:marRight w:val="0"/>
          <w:marTop w:val="0"/>
          <w:marBottom w:val="0"/>
          <w:divBdr>
            <w:top w:val="none" w:sz="0" w:space="0" w:color="auto"/>
            <w:left w:val="none" w:sz="0" w:space="0" w:color="auto"/>
            <w:bottom w:val="none" w:sz="0" w:space="0" w:color="auto"/>
            <w:right w:val="none" w:sz="0" w:space="0" w:color="auto"/>
          </w:divBdr>
          <w:divsChild>
            <w:div w:id="678390509">
              <w:marLeft w:val="0"/>
              <w:marRight w:val="0"/>
              <w:marTop w:val="0"/>
              <w:marBottom w:val="345"/>
              <w:divBdr>
                <w:top w:val="none" w:sz="0" w:space="0" w:color="auto"/>
                <w:left w:val="none" w:sz="0" w:space="0" w:color="auto"/>
                <w:bottom w:val="none" w:sz="0" w:space="0" w:color="auto"/>
                <w:right w:val="none" w:sz="0" w:space="0" w:color="auto"/>
              </w:divBdr>
            </w:div>
          </w:divsChild>
        </w:div>
        <w:div w:id="506291060">
          <w:marLeft w:val="0"/>
          <w:marRight w:val="0"/>
          <w:marTop w:val="0"/>
          <w:marBottom w:val="300"/>
          <w:divBdr>
            <w:top w:val="none" w:sz="0" w:space="0" w:color="auto"/>
            <w:left w:val="none" w:sz="0" w:space="0" w:color="auto"/>
            <w:bottom w:val="none" w:sz="0" w:space="0" w:color="auto"/>
            <w:right w:val="none" w:sz="0" w:space="0" w:color="auto"/>
          </w:divBdr>
        </w:div>
        <w:div w:id="506293155">
          <w:marLeft w:val="-125"/>
          <w:marRight w:val="-125"/>
          <w:marTop w:val="0"/>
          <w:marBottom w:val="0"/>
          <w:divBdr>
            <w:top w:val="none" w:sz="0" w:space="0" w:color="auto"/>
            <w:left w:val="none" w:sz="0" w:space="0" w:color="auto"/>
            <w:bottom w:val="none" w:sz="0" w:space="0" w:color="auto"/>
            <w:right w:val="none" w:sz="0" w:space="0" w:color="auto"/>
          </w:divBdr>
          <w:divsChild>
            <w:div w:id="519469328">
              <w:marLeft w:val="0"/>
              <w:marRight w:val="0"/>
              <w:marTop w:val="0"/>
              <w:marBottom w:val="0"/>
              <w:divBdr>
                <w:top w:val="none" w:sz="0" w:space="0" w:color="auto"/>
                <w:left w:val="none" w:sz="0" w:space="0" w:color="auto"/>
                <w:bottom w:val="none" w:sz="0" w:space="0" w:color="auto"/>
                <w:right w:val="none" w:sz="0" w:space="0" w:color="auto"/>
              </w:divBdr>
              <w:divsChild>
                <w:div w:id="227690825">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506331625">
          <w:marLeft w:val="0"/>
          <w:marRight w:val="0"/>
          <w:marTop w:val="0"/>
          <w:marBottom w:val="300"/>
          <w:divBdr>
            <w:top w:val="none" w:sz="0" w:space="0" w:color="auto"/>
            <w:left w:val="none" w:sz="0" w:space="0" w:color="auto"/>
            <w:bottom w:val="none" w:sz="0" w:space="0" w:color="auto"/>
            <w:right w:val="none" w:sz="0" w:space="0" w:color="auto"/>
          </w:divBdr>
        </w:div>
        <w:div w:id="506334678">
          <w:marLeft w:val="0"/>
          <w:marRight w:val="0"/>
          <w:marTop w:val="0"/>
          <w:marBottom w:val="0"/>
          <w:divBdr>
            <w:top w:val="none" w:sz="0" w:space="0" w:color="auto"/>
            <w:left w:val="none" w:sz="0" w:space="0" w:color="auto"/>
            <w:bottom w:val="none" w:sz="0" w:space="0" w:color="auto"/>
            <w:right w:val="none" w:sz="0" w:space="0" w:color="auto"/>
          </w:divBdr>
        </w:div>
        <w:div w:id="506361783">
          <w:marLeft w:val="0"/>
          <w:marRight w:val="0"/>
          <w:marTop w:val="0"/>
          <w:marBottom w:val="0"/>
          <w:divBdr>
            <w:top w:val="none" w:sz="0" w:space="0" w:color="auto"/>
            <w:left w:val="none" w:sz="0" w:space="0" w:color="auto"/>
            <w:bottom w:val="none" w:sz="0" w:space="0" w:color="auto"/>
            <w:right w:val="none" w:sz="0" w:space="0" w:color="auto"/>
          </w:divBdr>
        </w:div>
        <w:div w:id="506403588">
          <w:marLeft w:val="0"/>
          <w:marRight w:val="0"/>
          <w:marTop w:val="0"/>
          <w:marBottom w:val="0"/>
          <w:divBdr>
            <w:top w:val="none" w:sz="0" w:space="0" w:color="auto"/>
            <w:left w:val="none" w:sz="0" w:space="0" w:color="auto"/>
            <w:bottom w:val="none" w:sz="0" w:space="0" w:color="auto"/>
            <w:right w:val="none" w:sz="0" w:space="0" w:color="auto"/>
          </w:divBdr>
        </w:div>
        <w:div w:id="506406011">
          <w:marLeft w:val="0"/>
          <w:marRight w:val="0"/>
          <w:marTop w:val="150"/>
          <w:marBottom w:val="0"/>
          <w:divBdr>
            <w:top w:val="none" w:sz="0" w:space="0" w:color="auto"/>
            <w:left w:val="none" w:sz="0" w:space="0" w:color="auto"/>
            <w:bottom w:val="none" w:sz="0" w:space="0" w:color="auto"/>
            <w:right w:val="none" w:sz="0" w:space="0" w:color="auto"/>
          </w:divBdr>
        </w:div>
        <w:div w:id="506407047">
          <w:marLeft w:val="-150"/>
          <w:marRight w:val="-150"/>
          <w:marTop w:val="0"/>
          <w:marBottom w:val="0"/>
          <w:divBdr>
            <w:top w:val="none" w:sz="0" w:space="0" w:color="auto"/>
            <w:left w:val="none" w:sz="0" w:space="0" w:color="auto"/>
            <w:bottom w:val="none" w:sz="0" w:space="0" w:color="auto"/>
            <w:right w:val="none" w:sz="0" w:space="0" w:color="auto"/>
          </w:divBdr>
          <w:divsChild>
            <w:div w:id="654798885">
              <w:marLeft w:val="0"/>
              <w:marRight w:val="0"/>
              <w:marTop w:val="0"/>
              <w:marBottom w:val="0"/>
              <w:divBdr>
                <w:top w:val="none" w:sz="0" w:space="0" w:color="auto"/>
                <w:left w:val="none" w:sz="0" w:space="0" w:color="auto"/>
                <w:bottom w:val="none" w:sz="0" w:space="0" w:color="auto"/>
                <w:right w:val="none" w:sz="0" w:space="0" w:color="auto"/>
              </w:divBdr>
              <w:divsChild>
                <w:div w:id="619921437">
                  <w:marLeft w:val="-150"/>
                  <w:marRight w:val="-150"/>
                  <w:marTop w:val="0"/>
                  <w:marBottom w:val="0"/>
                  <w:divBdr>
                    <w:top w:val="none" w:sz="0" w:space="0" w:color="auto"/>
                    <w:left w:val="none" w:sz="0" w:space="0" w:color="auto"/>
                    <w:bottom w:val="none" w:sz="0" w:space="0" w:color="auto"/>
                    <w:right w:val="none" w:sz="0" w:space="0" w:color="auto"/>
                  </w:divBdr>
                  <w:divsChild>
                    <w:div w:id="4171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2600">
              <w:marLeft w:val="0"/>
              <w:marRight w:val="0"/>
              <w:marTop w:val="0"/>
              <w:marBottom w:val="0"/>
              <w:divBdr>
                <w:top w:val="none" w:sz="0" w:space="0" w:color="auto"/>
                <w:left w:val="none" w:sz="0" w:space="0" w:color="auto"/>
                <w:bottom w:val="none" w:sz="0" w:space="0" w:color="auto"/>
                <w:right w:val="none" w:sz="0" w:space="0" w:color="auto"/>
              </w:divBdr>
            </w:div>
          </w:divsChild>
        </w:div>
        <w:div w:id="506408519">
          <w:marLeft w:val="0"/>
          <w:marRight w:val="0"/>
          <w:marTop w:val="0"/>
          <w:marBottom w:val="0"/>
          <w:divBdr>
            <w:top w:val="none" w:sz="0" w:space="0" w:color="auto"/>
            <w:left w:val="none" w:sz="0" w:space="0" w:color="auto"/>
            <w:bottom w:val="none" w:sz="0" w:space="0" w:color="auto"/>
            <w:right w:val="none" w:sz="0" w:space="0" w:color="auto"/>
          </w:divBdr>
        </w:div>
        <w:div w:id="506411275">
          <w:marLeft w:val="0"/>
          <w:marRight w:val="0"/>
          <w:marTop w:val="0"/>
          <w:marBottom w:val="0"/>
          <w:divBdr>
            <w:top w:val="none" w:sz="0" w:space="0" w:color="auto"/>
            <w:left w:val="none" w:sz="0" w:space="0" w:color="auto"/>
            <w:bottom w:val="none" w:sz="0" w:space="0" w:color="auto"/>
            <w:right w:val="none" w:sz="0" w:space="0" w:color="auto"/>
          </w:divBdr>
        </w:div>
        <w:div w:id="506411684">
          <w:marLeft w:val="0"/>
          <w:marRight w:val="0"/>
          <w:marTop w:val="0"/>
          <w:marBottom w:val="0"/>
          <w:divBdr>
            <w:top w:val="none" w:sz="0" w:space="0" w:color="auto"/>
            <w:left w:val="none" w:sz="0" w:space="0" w:color="auto"/>
            <w:bottom w:val="none" w:sz="0" w:space="0" w:color="auto"/>
            <w:right w:val="none" w:sz="0" w:space="0" w:color="auto"/>
          </w:divBdr>
        </w:div>
        <w:div w:id="506480194">
          <w:marLeft w:val="-188"/>
          <w:marRight w:val="-188"/>
          <w:marTop w:val="0"/>
          <w:marBottom w:val="0"/>
          <w:divBdr>
            <w:top w:val="none" w:sz="0" w:space="0" w:color="auto"/>
            <w:left w:val="none" w:sz="0" w:space="0" w:color="auto"/>
            <w:bottom w:val="none" w:sz="0" w:space="0" w:color="auto"/>
            <w:right w:val="none" w:sz="0" w:space="0" w:color="auto"/>
          </w:divBdr>
        </w:div>
        <w:div w:id="506485749">
          <w:marLeft w:val="0"/>
          <w:marRight w:val="0"/>
          <w:marTop w:val="0"/>
          <w:marBottom w:val="345"/>
          <w:divBdr>
            <w:top w:val="none" w:sz="0" w:space="0" w:color="auto"/>
            <w:left w:val="none" w:sz="0" w:space="0" w:color="auto"/>
            <w:bottom w:val="none" w:sz="0" w:space="0" w:color="auto"/>
            <w:right w:val="none" w:sz="0" w:space="0" w:color="auto"/>
          </w:divBdr>
        </w:div>
        <w:div w:id="506527820">
          <w:marLeft w:val="0"/>
          <w:marRight w:val="0"/>
          <w:marTop w:val="150"/>
          <w:marBottom w:val="150"/>
          <w:divBdr>
            <w:top w:val="none" w:sz="0" w:space="0" w:color="auto"/>
            <w:left w:val="none" w:sz="0" w:space="0" w:color="auto"/>
            <w:bottom w:val="none" w:sz="0" w:space="0" w:color="auto"/>
            <w:right w:val="none" w:sz="0" w:space="0" w:color="auto"/>
          </w:divBdr>
        </w:div>
        <w:div w:id="506555688">
          <w:marLeft w:val="0"/>
          <w:marRight w:val="450"/>
          <w:marTop w:val="0"/>
          <w:marBottom w:val="150"/>
          <w:divBdr>
            <w:top w:val="none" w:sz="0" w:space="0" w:color="auto"/>
            <w:left w:val="none" w:sz="0" w:space="0" w:color="auto"/>
            <w:bottom w:val="none" w:sz="0" w:space="0" w:color="auto"/>
            <w:right w:val="none" w:sz="0" w:space="0" w:color="auto"/>
          </w:divBdr>
        </w:div>
        <w:div w:id="506560013">
          <w:marLeft w:val="0"/>
          <w:marRight w:val="0"/>
          <w:marTop w:val="0"/>
          <w:marBottom w:val="0"/>
          <w:divBdr>
            <w:top w:val="none" w:sz="0" w:space="0" w:color="auto"/>
            <w:left w:val="none" w:sz="0" w:space="0" w:color="auto"/>
            <w:bottom w:val="none" w:sz="0" w:space="0" w:color="auto"/>
            <w:right w:val="none" w:sz="0" w:space="0" w:color="auto"/>
          </w:divBdr>
        </w:div>
        <w:div w:id="506598763">
          <w:marLeft w:val="0"/>
          <w:marRight w:val="0"/>
          <w:marTop w:val="0"/>
          <w:marBottom w:val="0"/>
          <w:divBdr>
            <w:top w:val="none" w:sz="0" w:space="0" w:color="auto"/>
            <w:left w:val="none" w:sz="0" w:space="0" w:color="auto"/>
            <w:bottom w:val="none" w:sz="0" w:space="0" w:color="auto"/>
            <w:right w:val="none" w:sz="0" w:space="0" w:color="auto"/>
          </w:divBdr>
        </w:div>
        <w:div w:id="506674842">
          <w:marLeft w:val="0"/>
          <w:marRight w:val="0"/>
          <w:marTop w:val="0"/>
          <w:marBottom w:val="150"/>
          <w:divBdr>
            <w:top w:val="none" w:sz="0" w:space="0" w:color="auto"/>
            <w:left w:val="none" w:sz="0" w:space="0" w:color="auto"/>
            <w:bottom w:val="none" w:sz="0" w:space="0" w:color="auto"/>
            <w:right w:val="none" w:sz="0" w:space="0" w:color="auto"/>
          </w:divBdr>
        </w:div>
        <w:div w:id="506676951">
          <w:marLeft w:val="0"/>
          <w:marRight w:val="450"/>
          <w:marTop w:val="0"/>
          <w:marBottom w:val="150"/>
          <w:divBdr>
            <w:top w:val="none" w:sz="0" w:space="0" w:color="auto"/>
            <w:left w:val="none" w:sz="0" w:space="0" w:color="auto"/>
            <w:bottom w:val="none" w:sz="0" w:space="0" w:color="auto"/>
            <w:right w:val="none" w:sz="0" w:space="0" w:color="auto"/>
          </w:divBdr>
        </w:div>
        <w:div w:id="506751950">
          <w:marLeft w:val="0"/>
          <w:marRight w:val="0"/>
          <w:marTop w:val="0"/>
          <w:marBottom w:val="0"/>
          <w:divBdr>
            <w:top w:val="none" w:sz="0" w:space="0" w:color="auto"/>
            <w:left w:val="none" w:sz="0" w:space="0" w:color="auto"/>
            <w:bottom w:val="none" w:sz="0" w:space="0" w:color="auto"/>
            <w:right w:val="none" w:sz="0" w:space="0" w:color="auto"/>
          </w:divBdr>
        </w:div>
        <w:div w:id="506793705">
          <w:marLeft w:val="0"/>
          <w:marRight w:val="0"/>
          <w:marTop w:val="100"/>
          <w:marBottom w:val="100"/>
          <w:divBdr>
            <w:top w:val="none" w:sz="0" w:space="0" w:color="auto"/>
            <w:left w:val="none" w:sz="0" w:space="0" w:color="auto"/>
            <w:bottom w:val="none" w:sz="0" w:space="0" w:color="auto"/>
            <w:right w:val="none" w:sz="0" w:space="0" w:color="auto"/>
          </w:divBdr>
          <w:divsChild>
            <w:div w:id="257638866">
              <w:marLeft w:val="0"/>
              <w:marRight w:val="0"/>
              <w:marTop w:val="0"/>
              <w:marBottom w:val="0"/>
              <w:divBdr>
                <w:top w:val="none" w:sz="0" w:space="0" w:color="auto"/>
                <w:left w:val="none" w:sz="0" w:space="0" w:color="auto"/>
                <w:bottom w:val="none" w:sz="0" w:space="0" w:color="auto"/>
                <w:right w:val="none" w:sz="0" w:space="0" w:color="auto"/>
              </w:divBdr>
            </w:div>
          </w:divsChild>
        </w:div>
        <w:div w:id="506865732">
          <w:marLeft w:val="750"/>
          <w:marRight w:val="0"/>
          <w:marTop w:val="0"/>
          <w:marBottom w:val="0"/>
          <w:divBdr>
            <w:top w:val="none" w:sz="0" w:space="0" w:color="auto"/>
            <w:left w:val="none" w:sz="0" w:space="0" w:color="auto"/>
            <w:bottom w:val="none" w:sz="0" w:space="0" w:color="auto"/>
            <w:right w:val="none" w:sz="0" w:space="0" w:color="auto"/>
          </w:divBdr>
        </w:div>
        <w:div w:id="506943396">
          <w:marLeft w:val="0"/>
          <w:marRight w:val="0"/>
          <w:marTop w:val="0"/>
          <w:marBottom w:val="0"/>
          <w:divBdr>
            <w:top w:val="none" w:sz="0" w:space="0" w:color="auto"/>
            <w:left w:val="none" w:sz="0" w:space="0" w:color="auto"/>
            <w:bottom w:val="none" w:sz="0" w:space="0" w:color="auto"/>
            <w:right w:val="none" w:sz="0" w:space="0" w:color="auto"/>
          </w:divBdr>
        </w:div>
        <w:div w:id="506948001">
          <w:marLeft w:val="0"/>
          <w:marRight w:val="0"/>
          <w:marTop w:val="0"/>
          <w:marBottom w:val="0"/>
          <w:divBdr>
            <w:top w:val="none" w:sz="0" w:space="0" w:color="auto"/>
            <w:left w:val="none" w:sz="0" w:space="0" w:color="auto"/>
            <w:bottom w:val="none" w:sz="0" w:space="0" w:color="auto"/>
            <w:right w:val="none" w:sz="0" w:space="0" w:color="auto"/>
          </w:divBdr>
        </w:div>
        <w:div w:id="506948898">
          <w:marLeft w:val="0"/>
          <w:marRight w:val="0"/>
          <w:marTop w:val="0"/>
          <w:marBottom w:val="0"/>
          <w:divBdr>
            <w:top w:val="none" w:sz="0" w:space="0" w:color="auto"/>
            <w:left w:val="none" w:sz="0" w:space="0" w:color="auto"/>
            <w:bottom w:val="none" w:sz="0" w:space="0" w:color="auto"/>
            <w:right w:val="none" w:sz="0" w:space="0" w:color="auto"/>
          </w:divBdr>
        </w:div>
        <w:div w:id="506991354">
          <w:marLeft w:val="-188"/>
          <w:marRight w:val="-188"/>
          <w:marTop w:val="0"/>
          <w:marBottom w:val="0"/>
          <w:divBdr>
            <w:top w:val="none" w:sz="0" w:space="0" w:color="auto"/>
            <w:left w:val="none" w:sz="0" w:space="0" w:color="auto"/>
            <w:bottom w:val="none" w:sz="0" w:space="0" w:color="auto"/>
            <w:right w:val="none" w:sz="0" w:space="0" w:color="auto"/>
          </w:divBdr>
          <w:divsChild>
            <w:div w:id="170685746">
              <w:marLeft w:val="0"/>
              <w:marRight w:val="0"/>
              <w:marTop w:val="0"/>
              <w:marBottom w:val="0"/>
              <w:divBdr>
                <w:top w:val="none" w:sz="0" w:space="0" w:color="auto"/>
                <w:left w:val="none" w:sz="0" w:space="0" w:color="auto"/>
                <w:bottom w:val="none" w:sz="0" w:space="0" w:color="auto"/>
                <w:right w:val="none" w:sz="0" w:space="0" w:color="auto"/>
              </w:divBdr>
              <w:divsChild>
                <w:div w:id="281689523">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07059668">
          <w:marLeft w:val="0"/>
          <w:marRight w:val="0"/>
          <w:marTop w:val="0"/>
          <w:marBottom w:val="0"/>
          <w:divBdr>
            <w:top w:val="none" w:sz="0" w:space="0" w:color="auto"/>
            <w:left w:val="none" w:sz="0" w:space="0" w:color="auto"/>
            <w:bottom w:val="none" w:sz="0" w:space="0" w:color="auto"/>
            <w:right w:val="none" w:sz="0" w:space="0" w:color="auto"/>
          </w:divBdr>
          <w:divsChild>
            <w:div w:id="60639731">
              <w:marLeft w:val="0"/>
              <w:marRight w:val="0"/>
              <w:marTop w:val="100"/>
              <w:marBottom w:val="100"/>
              <w:divBdr>
                <w:top w:val="none" w:sz="0" w:space="0" w:color="auto"/>
                <w:left w:val="none" w:sz="0" w:space="0" w:color="auto"/>
                <w:bottom w:val="none" w:sz="0" w:space="0" w:color="auto"/>
                <w:right w:val="none" w:sz="0" w:space="0" w:color="auto"/>
              </w:divBdr>
              <w:divsChild>
                <w:div w:id="100148373">
                  <w:marLeft w:val="0"/>
                  <w:marRight w:val="0"/>
                  <w:marTop w:val="100"/>
                  <w:marBottom w:val="100"/>
                  <w:divBdr>
                    <w:top w:val="none" w:sz="0" w:space="0" w:color="auto"/>
                    <w:left w:val="none" w:sz="0" w:space="0" w:color="auto"/>
                    <w:bottom w:val="none" w:sz="0" w:space="0" w:color="auto"/>
                    <w:right w:val="none" w:sz="0" w:space="0" w:color="auto"/>
                  </w:divBdr>
                  <w:divsChild>
                    <w:div w:id="182213331">
                      <w:marLeft w:val="0"/>
                      <w:marRight w:val="0"/>
                      <w:marTop w:val="0"/>
                      <w:marBottom w:val="0"/>
                      <w:divBdr>
                        <w:top w:val="none" w:sz="0" w:space="0" w:color="auto"/>
                        <w:left w:val="none" w:sz="0" w:space="0" w:color="auto"/>
                        <w:bottom w:val="none" w:sz="0" w:space="0" w:color="auto"/>
                        <w:right w:val="none" w:sz="0" w:space="0" w:color="auto"/>
                      </w:divBdr>
                    </w:div>
                  </w:divsChild>
                </w:div>
                <w:div w:id="282002029">
                  <w:marLeft w:val="0"/>
                  <w:marRight w:val="0"/>
                  <w:marTop w:val="100"/>
                  <w:marBottom w:val="100"/>
                  <w:divBdr>
                    <w:top w:val="none" w:sz="0" w:space="0" w:color="auto"/>
                    <w:left w:val="none" w:sz="0" w:space="0" w:color="auto"/>
                    <w:bottom w:val="none" w:sz="0" w:space="0" w:color="auto"/>
                    <w:right w:val="none" w:sz="0" w:space="0" w:color="auto"/>
                  </w:divBdr>
                  <w:divsChild>
                    <w:div w:id="455833225">
                      <w:marLeft w:val="0"/>
                      <w:marRight w:val="0"/>
                      <w:marTop w:val="0"/>
                      <w:marBottom w:val="0"/>
                      <w:divBdr>
                        <w:top w:val="none" w:sz="0" w:space="0" w:color="auto"/>
                        <w:left w:val="none" w:sz="0" w:space="0" w:color="auto"/>
                        <w:bottom w:val="none" w:sz="0" w:space="0" w:color="auto"/>
                        <w:right w:val="none" w:sz="0" w:space="0" w:color="auto"/>
                      </w:divBdr>
                    </w:div>
                  </w:divsChild>
                </w:div>
                <w:div w:id="6262060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7185026">
          <w:marLeft w:val="-225"/>
          <w:marRight w:val="-225"/>
          <w:marTop w:val="0"/>
          <w:marBottom w:val="0"/>
          <w:divBdr>
            <w:top w:val="none" w:sz="0" w:space="0" w:color="auto"/>
            <w:left w:val="none" w:sz="0" w:space="0" w:color="auto"/>
            <w:bottom w:val="none" w:sz="0" w:space="0" w:color="auto"/>
            <w:right w:val="none" w:sz="0" w:space="0" w:color="auto"/>
          </w:divBdr>
        </w:div>
        <w:div w:id="507251216">
          <w:marLeft w:val="0"/>
          <w:marRight w:val="0"/>
          <w:marTop w:val="0"/>
          <w:marBottom w:val="75"/>
          <w:divBdr>
            <w:top w:val="none" w:sz="0" w:space="0" w:color="auto"/>
            <w:left w:val="none" w:sz="0" w:space="0" w:color="auto"/>
            <w:bottom w:val="none" w:sz="0" w:space="0" w:color="auto"/>
            <w:right w:val="none" w:sz="0" w:space="0" w:color="auto"/>
          </w:divBdr>
        </w:div>
        <w:div w:id="507253530">
          <w:marLeft w:val="-150"/>
          <w:marRight w:val="-150"/>
          <w:marTop w:val="0"/>
          <w:marBottom w:val="0"/>
          <w:divBdr>
            <w:top w:val="none" w:sz="0" w:space="0" w:color="auto"/>
            <w:left w:val="none" w:sz="0" w:space="0" w:color="auto"/>
            <w:bottom w:val="none" w:sz="0" w:space="0" w:color="auto"/>
            <w:right w:val="none" w:sz="0" w:space="0" w:color="auto"/>
          </w:divBdr>
        </w:div>
        <w:div w:id="507253863">
          <w:marLeft w:val="0"/>
          <w:marRight w:val="0"/>
          <w:marTop w:val="0"/>
          <w:marBottom w:val="240"/>
          <w:divBdr>
            <w:top w:val="none" w:sz="0" w:space="0" w:color="auto"/>
            <w:left w:val="none" w:sz="0" w:space="0" w:color="auto"/>
            <w:bottom w:val="none" w:sz="0" w:space="0" w:color="auto"/>
            <w:right w:val="none" w:sz="0" w:space="0" w:color="auto"/>
          </w:divBdr>
        </w:div>
        <w:div w:id="507255767">
          <w:blockQuote w:val="1"/>
          <w:marLeft w:val="0"/>
          <w:marRight w:val="0"/>
          <w:marTop w:val="0"/>
          <w:marBottom w:val="360"/>
          <w:divBdr>
            <w:top w:val="none" w:sz="0" w:space="0" w:color="auto"/>
            <w:left w:val="single" w:sz="36" w:space="18" w:color="0099CC"/>
            <w:bottom w:val="none" w:sz="0" w:space="0" w:color="auto"/>
            <w:right w:val="none" w:sz="0" w:space="0" w:color="auto"/>
          </w:divBdr>
        </w:div>
        <w:div w:id="507328599">
          <w:marLeft w:val="0"/>
          <w:marRight w:val="0"/>
          <w:marTop w:val="0"/>
          <w:marBottom w:val="0"/>
          <w:divBdr>
            <w:top w:val="none" w:sz="0" w:space="0" w:color="auto"/>
            <w:left w:val="none" w:sz="0" w:space="0" w:color="auto"/>
            <w:bottom w:val="none" w:sz="0" w:space="0" w:color="auto"/>
            <w:right w:val="none" w:sz="0" w:space="0" w:color="auto"/>
          </w:divBdr>
        </w:div>
        <w:div w:id="507330991">
          <w:marLeft w:val="-225"/>
          <w:marRight w:val="-225"/>
          <w:marTop w:val="0"/>
          <w:marBottom w:val="0"/>
          <w:divBdr>
            <w:top w:val="none" w:sz="0" w:space="0" w:color="auto"/>
            <w:left w:val="none" w:sz="0" w:space="0" w:color="auto"/>
            <w:bottom w:val="none" w:sz="0" w:space="0" w:color="auto"/>
            <w:right w:val="none" w:sz="0" w:space="0" w:color="auto"/>
          </w:divBdr>
          <w:divsChild>
            <w:div w:id="76829412">
              <w:marLeft w:val="0"/>
              <w:marRight w:val="0"/>
              <w:marTop w:val="0"/>
              <w:marBottom w:val="0"/>
              <w:divBdr>
                <w:top w:val="none" w:sz="0" w:space="0" w:color="auto"/>
                <w:left w:val="none" w:sz="0" w:space="0" w:color="auto"/>
                <w:bottom w:val="none" w:sz="0" w:space="0" w:color="auto"/>
                <w:right w:val="none" w:sz="0" w:space="0" w:color="auto"/>
              </w:divBdr>
            </w:div>
          </w:divsChild>
        </w:div>
        <w:div w:id="507407211">
          <w:marLeft w:val="0"/>
          <w:marRight w:val="0"/>
          <w:marTop w:val="0"/>
          <w:marBottom w:val="150"/>
          <w:divBdr>
            <w:top w:val="none" w:sz="0" w:space="0" w:color="auto"/>
            <w:left w:val="none" w:sz="0" w:space="0" w:color="auto"/>
            <w:bottom w:val="none" w:sz="0" w:space="0" w:color="auto"/>
            <w:right w:val="none" w:sz="0" w:space="0" w:color="auto"/>
          </w:divBdr>
        </w:div>
        <w:div w:id="507451702">
          <w:marLeft w:val="0"/>
          <w:marRight w:val="0"/>
          <w:marTop w:val="0"/>
          <w:marBottom w:val="300"/>
          <w:divBdr>
            <w:top w:val="none" w:sz="0" w:space="0" w:color="auto"/>
            <w:left w:val="none" w:sz="0" w:space="0" w:color="auto"/>
            <w:bottom w:val="none" w:sz="0" w:space="0" w:color="auto"/>
            <w:right w:val="none" w:sz="0" w:space="0" w:color="auto"/>
          </w:divBdr>
          <w:divsChild>
            <w:div w:id="407112644">
              <w:marLeft w:val="0"/>
              <w:marRight w:val="0"/>
              <w:marTop w:val="0"/>
              <w:marBottom w:val="0"/>
              <w:divBdr>
                <w:top w:val="none" w:sz="0" w:space="0" w:color="auto"/>
                <w:left w:val="none" w:sz="0" w:space="0" w:color="auto"/>
                <w:bottom w:val="none" w:sz="0" w:space="0" w:color="auto"/>
                <w:right w:val="none" w:sz="0" w:space="0" w:color="auto"/>
              </w:divBdr>
            </w:div>
          </w:divsChild>
        </w:div>
        <w:div w:id="507524392">
          <w:marLeft w:val="0"/>
          <w:marRight w:val="0"/>
          <w:marTop w:val="100"/>
          <w:marBottom w:val="100"/>
          <w:divBdr>
            <w:top w:val="none" w:sz="0" w:space="0" w:color="auto"/>
            <w:left w:val="none" w:sz="0" w:space="0" w:color="auto"/>
            <w:bottom w:val="none" w:sz="0" w:space="0" w:color="auto"/>
            <w:right w:val="none" w:sz="0" w:space="0" w:color="auto"/>
          </w:divBdr>
        </w:div>
        <w:div w:id="507598356">
          <w:marLeft w:val="0"/>
          <w:marRight w:val="0"/>
          <w:marTop w:val="0"/>
          <w:marBottom w:val="0"/>
          <w:divBdr>
            <w:top w:val="none" w:sz="0" w:space="0" w:color="auto"/>
            <w:left w:val="none" w:sz="0" w:space="0" w:color="auto"/>
            <w:bottom w:val="none" w:sz="0" w:space="0" w:color="auto"/>
            <w:right w:val="none" w:sz="0" w:space="0" w:color="auto"/>
          </w:divBdr>
          <w:divsChild>
            <w:div w:id="391008653">
              <w:marLeft w:val="-225"/>
              <w:marRight w:val="-225"/>
              <w:marTop w:val="0"/>
              <w:marBottom w:val="0"/>
              <w:divBdr>
                <w:top w:val="none" w:sz="0" w:space="0" w:color="auto"/>
                <w:left w:val="none" w:sz="0" w:space="0" w:color="auto"/>
                <w:bottom w:val="none" w:sz="0" w:space="0" w:color="auto"/>
                <w:right w:val="none" w:sz="0" w:space="0" w:color="auto"/>
              </w:divBdr>
              <w:divsChild>
                <w:div w:id="5953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0215">
          <w:marLeft w:val="0"/>
          <w:marRight w:val="0"/>
          <w:marTop w:val="0"/>
          <w:marBottom w:val="0"/>
          <w:divBdr>
            <w:top w:val="none" w:sz="0" w:space="0" w:color="auto"/>
            <w:left w:val="none" w:sz="0" w:space="0" w:color="auto"/>
            <w:bottom w:val="none" w:sz="0" w:space="0" w:color="auto"/>
            <w:right w:val="none" w:sz="0" w:space="0" w:color="auto"/>
          </w:divBdr>
        </w:div>
        <w:div w:id="507670277">
          <w:marLeft w:val="0"/>
          <w:marRight w:val="0"/>
          <w:marTop w:val="0"/>
          <w:marBottom w:val="0"/>
          <w:divBdr>
            <w:top w:val="single" w:sz="2" w:space="0" w:color="E0E0E0"/>
            <w:left w:val="single" w:sz="2" w:space="0" w:color="E0E0E0"/>
            <w:bottom w:val="single" w:sz="2" w:space="0" w:color="E0E0E0"/>
            <w:right w:val="single" w:sz="2" w:space="0" w:color="E0E0E0"/>
          </w:divBdr>
          <w:divsChild>
            <w:div w:id="2590249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713897">
          <w:marLeft w:val="0"/>
          <w:marRight w:val="0"/>
          <w:marTop w:val="0"/>
          <w:marBottom w:val="240"/>
          <w:divBdr>
            <w:top w:val="none" w:sz="0" w:space="0" w:color="auto"/>
            <w:left w:val="none" w:sz="0" w:space="0" w:color="auto"/>
            <w:bottom w:val="none" w:sz="0" w:space="0" w:color="auto"/>
            <w:right w:val="none" w:sz="0" w:space="0" w:color="auto"/>
          </w:divBdr>
        </w:div>
        <w:div w:id="507721477">
          <w:marLeft w:val="0"/>
          <w:marRight w:val="0"/>
          <w:marTop w:val="0"/>
          <w:marBottom w:val="0"/>
          <w:divBdr>
            <w:top w:val="none" w:sz="0" w:space="0" w:color="auto"/>
            <w:left w:val="none" w:sz="0" w:space="0" w:color="auto"/>
            <w:bottom w:val="none" w:sz="0" w:space="0" w:color="auto"/>
            <w:right w:val="none" w:sz="0" w:space="0" w:color="auto"/>
          </w:divBdr>
        </w:div>
        <w:div w:id="507791948">
          <w:marLeft w:val="0"/>
          <w:marRight w:val="0"/>
          <w:marTop w:val="0"/>
          <w:marBottom w:val="0"/>
          <w:divBdr>
            <w:top w:val="none" w:sz="0" w:space="0" w:color="auto"/>
            <w:left w:val="none" w:sz="0" w:space="0" w:color="auto"/>
            <w:bottom w:val="none" w:sz="0" w:space="0" w:color="auto"/>
            <w:right w:val="none" w:sz="0" w:space="0" w:color="auto"/>
          </w:divBdr>
        </w:div>
        <w:div w:id="507796412">
          <w:marLeft w:val="0"/>
          <w:marRight w:val="0"/>
          <w:marTop w:val="0"/>
          <w:marBottom w:val="0"/>
          <w:divBdr>
            <w:top w:val="none" w:sz="0" w:space="0" w:color="auto"/>
            <w:left w:val="none" w:sz="0" w:space="0" w:color="auto"/>
            <w:bottom w:val="none" w:sz="0" w:space="0" w:color="auto"/>
            <w:right w:val="none" w:sz="0" w:space="0" w:color="auto"/>
          </w:divBdr>
        </w:div>
        <w:div w:id="507909241">
          <w:marLeft w:val="0"/>
          <w:marRight w:val="0"/>
          <w:marTop w:val="0"/>
          <w:marBottom w:val="345"/>
          <w:divBdr>
            <w:top w:val="none" w:sz="0" w:space="0" w:color="auto"/>
            <w:left w:val="none" w:sz="0" w:space="0" w:color="auto"/>
            <w:bottom w:val="none" w:sz="0" w:space="0" w:color="auto"/>
            <w:right w:val="none" w:sz="0" w:space="0" w:color="auto"/>
          </w:divBdr>
          <w:divsChild>
            <w:div w:id="580918348">
              <w:marLeft w:val="0"/>
              <w:marRight w:val="0"/>
              <w:marTop w:val="0"/>
              <w:marBottom w:val="0"/>
              <w:divBdr>
                <w:top w:val="none" w:sz="0" w:space="0" w:color="auto"/>
                <w:left w:val="none" w:sz="0" w:space="0" w:color="auto"/>
                <w:bottom w:val="none" w:sz="0" w:space="0" w:color="auto"/>
                <w:right w:val="none" w:sz="0" w:space="0" w:color="auto"/>
              </w:divBdr>
            </w:div>
          </w:divsChild>
        </w:div>
        <w:div w:id="507913453">
          <w:marLeft w:val="-125"/>
          <w:marRight w:val="-125"/>
          <w:marTop w:val="0"/>
          <w:marBottom w:val="0"/>
          <w:divBdr>
            <w:top w:val="none" w:sz="0" w:space="0" w:color="auto"/>
            <w:left w:val="none" w:sz="0" w:space="0" w:color="auto"/>
            <w:bottom w:val="none" w:sz="0" w:space="0" w:color="auto"/>
            <w:right w:val="none" w:sz="0" w:space="0" w:color="auto"/>
          </w:divBdr>
        </w:div>
        <w:div w:id="507983999">
          <w:marLeft w:val="0"/>
          <w:marRight w:val="0"/>
          <w:marTop w:val="0"/>
          <w:marBottom w:val="0"/>
          <w:divBdr>
            <w:top w:val="none" w:sz="0" w:space="0" w:color="auto"/>
            <w:left w:val="none" w:sz="0" w:space="0" w:color="auto"/>
            <w:bottom w:val="none" w:sz="0" w:space="0" w:color="auto"/>
            <w:right w:val="none" w:sz="0" w:space="0" w:color="auto"/>
          </w:divBdr>
        </w:div>
        <w:div w:id="508058825">
          <w:marLeft w:val="-225"/>
          <w:marRight w:val="-225"/>
          <w:marTop w:val="0"/>
          <w:marBottom w:val="0"/>
          <w:divBdr>
            <w:top w:val="none" w:sz="0" w:space="0" w:color="auto"/>
            <w:left w:val="none" w:sz="0" w:space="0" w:color="auto"/>
            <w:bottom w:val="none" w:sz="0" w:space="0" w:color="auto"/>
            <w:right w:val="none" w:sz="0" w:space="0" w:color="auto"/>
          </w:divBdr>
        </w:div>
        <w:div w:id="508103787">
          <w:marLeft w:val="0"/>
          <w:marRight w:val="0"/>
          <w:marTop w:val="0"/>
          <w:marBottom w:val="300"/>
          <w:divBdr>
            <w:top w:val="none" w:sz="0" w:space="0" w:color="auto"/>
            <w:left w:val="none" w:sz="0" w:space="0" w:color="auto"/>
            <w:bottom w:val="none" w:sz="0" w:space="0" w:color="auto"/>
            <w:right w:val="none" w:sz="0" w:space="0" w:color="auto"/>
          </w:divBdr>
          <w:divsChild>
            <w:div w:id="755591056">
              <w:marLeft w:val="0"/>
              <w:marRight w:val="0"/>
              <w:marTop w:val="0"/>
              <w:marBottom w:val="0"/>
              <w:divBdr>
                <w:top w:val="none" w:sz="0" w:space="0" w:color="auto"/>
                <w:left w:val="none" w:sz="0" w:space="0" w:color="auto"/>
                <w:bottom w:val="none" w:sz="0" w:space="0" w:color="auto"/>
                <w:right w:val="none" w:sz="0" w:space="0" w:color="auto"/>
              </w:divBdr>
            </w:div>
          </w:divsChild>
        </w:div>
        <w:div w:id="508182407">
          <w:marLeft w:val="0"/>
          <w:marRight w:val="0"/>
          <w:marTop w:val="0"/>
          <w:marBottom w:val="0"/>
          <w:divBdr>
            <w:top w:val="none" w:sz="0" w:space="0" w:color="auto"/>
            <w:left w:val="none" w:sz="0" w:space="0" w:color="auto"/>
            <w:bottom w:val="none" w:sz="0" w:space="0" w:color="auto"/>
            <w:right w:val="none" w:sz="0" w:space="0" w:color="auto"/>
          </w:divBdr>
        </w:div>
        <w:div w:id="508257577">
          <w:marLeft w:val="0"/>
          <w:marRight w:val="0"/>
          <w:marTop w:val="0"/>
          <w:marBottom w:val="75"/>
          <w:divBdr>
            <w:top w:val="none" w:sz="0" w:space="0" w:color="auto"/>
            <w:left w:val="none" w:sz="0" w:space="0" w:color="auto"/>
            <w:bottom w:val="none" w:sz="0" w:space="0" w:color="auto"/>
            <w:right w:val="none" w:sz="0" w:space="0" w:color="auto"/>
          </w:divBdr>
        </w:div>
        <w:div w:id="508259181">
          <w:marLeft w:val="-225"/>
          <w:marRight w:val="-225"/>
          <w:marTop w:val="0"/>
          <w:marBottom w:val="0"/>
          <w:divBdr>
            <w:top w:val="none" w:sz="0" w:space="0" w:color="auto"/>
            <w:left w:val="none" w:sz="0" w:space="0" w:color="auto"/>
            <w:bottom w:val="none" w:sz="0" w:space="0" w:color="auto"/>
            <w:right w:val="none" w:sz="0" w:space="0" w:color="auto"/>
          </w:divBdr>
          <w:divsChild>
            <w:div w:id="308362178">
              <w:marLeft w:val="1463"/>
              <w:marRight w:val="0"/>
              <w:marTop w:val="0"/>
              <w:marBottom w:val="0"/>
              <w:divBdr>
                <w:top w:val="none" w:sz="0" w:space="0" w:color="auto"/>
                <w:left w:val="none" w:sz="0" w:space="0" w:color="auto"/>
                <w:bottom w:val="none" w:sz="0" w:space="0" w:color="auto"/>
                <w:right w:val="none" w:sz="0" w:space="0" w:color="auto"/>
              </w:divBdr>
              <w:divsChild>
                <w:div w:id="5735164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08326408">
          <w:marLeft w:val="0"/>
          <w:marRight w:val="0"/>
          <w:marTop w:val="0"/>
          <w:marBottom w:val="0"/>
          <w:divBdr>
            <w:top w:val="none" w:sz="0" w:space="0" w:color="auto"/>
            <w:left w:val="none" w:sz="0" w:space="0" w:color="auto"/>
            <w:bottom w:val="none" w:sz="0" w:space="0" w:color="auto"/>
            <w:right w:val="none" w:sz="0" w:space="0" w:color="auto"/>
          </w:divBdr>
        </w:div>
        <w:div w:id="508368424">
          <w:marLeft w:val="-188"/>
          <w:marRight w:val="-188"/>
          <w:marTop w:val="0"/>
          <w:marBottom w:val="0"/>
          <w:divBdr>
            <w:top w:val="none" w:sz="0" w:space="0" w:color="auto"/>
            <w:left w:val="none" w:sz="0" w:space="0" w:color="auto"/>
            <w:bottom w:val="none" w:sz="0" w:space="0" w:color="auto"/>
            <w:right w:val="none" w:sz="0" w:space="0" w:color="auto"/>
          </w:divBdr>
          <w:divsChild>
            <w:div w:id="543754852">
              <w:marLeft w:val="0"/>
              <w:marRight w:val="0"/>
              <w:marTop w:val="0"/>
              <w:marBottom w:val="0"/>
              <w:divBdr>
                <w:top w:val="none" w:sz="0" w:space="0" w:color="auto"/>
                <w:left w:val="none" w:sz="0" w:space="0" w:color="auto"/>
                <w:bottom w:val="none" w:sz="0" w:space="0" w:color="auto"/>
                <w:right w:val="none" w:sz="0" w:space="0" w:color="auto"/>
              </w:divBdr>
            </w:div>
          </w:divsChild>
        </w:div>
        <w:div w:id="508445622">
          <w:marLeft w:val="0"/>
          <w:marRight w:val="0"/>
          <w:marTop w:val="0"/>
          <w:marBottom w:val="0"/>
          <w:divBdr>
            <w:top w:val="none" w:sz="0" w:space="0" w:color="auto"/>
            <w:left w:val="none" w:sz="0" w:space="0" w:color="auto"/>
            <w:bottom w:val="none" w:sz="0" w:space="0" w:color="auto"/>
            <w:right w:val="none" w:sz="0" w:space="0" w:color="auto"/>
          </w:divBdr>
        </w:div>
        <w:div w:id="508447577">
          <w:marLeft w:val="1221"/>
          <w:marRight w:val="0"/>
          <w:marTop w:val="0"/>
          <w:marBottom w:val="0"/>
          <w:divBdr>
            <w:top w:val="none" w:sz="0" w:space="0" w:color="auto"/>
            <w:left w:val="none" w:sz="0" w:space="0" w:color="auto"/>
            <w:bottom w:val="none" w:sz="0" w:space="0" w:color="auto"/>
            <w:right w:val="none" w:sz="0" w:space="0" w:color="auto"/>
          </w:divBdr>
        </w:div>
        <w:div w:id="508519539">
          <w:marLeft w:val="0"/>
          <w:marRight w:val="0"/>
          <w:marTop w:val="0"/>
          <w:marBottom w:val="0"/>
          <w:divBdr>
            <w:top w:val="none" w:sz="0" w:space="0" w:color="auto"/>
            <w:left w:val="none" w:sz="0" w:space="0" w:color="auto"/>
            <w:bottom w:val="none" w:sz="0" w:space="0" w:color="auto"/>
            <w:right w:val="none" w:sz="0" w:space="0" w:color="auto"/>
          </w:divBdr>
        </w:div>
        <w:div w:id="508524714">
          <w:marLeft w:val="0"/>
          <w:marRight w:val="0"/>
          <w:marTop w:val="0"/>
          <w:marBottom w:val="0"/>
          <w:divBdr>
            <w:top w:val="single" w:sz="2" w:space="0" w:color="E0E0E0"/>
            <w:left w:val="single" w:sz="2" w:space="0" w:color="E0E0E0"/>
            <w:bottom w:val="single" w:sz="2" w:space="0" w:color="E0E0E0"/>
            <w:right w:val="single" w:sz="2" w:space="0" w:color="E0E0E0"/>
          </w:divBdr>
          <w:divsChild>
            <w:div w:id="3925091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8525358">
          <w:marLeft w:val="0"/>
          <w:marRight w:val="0"/>
          <w:marTop w:val="0"/>
          <w:marBottom w:val="300"/>
          <w:divBdr>
            <w:top w:val="none" w:sz="0" w:space="0" w:color="auto"/>
            <w:left w:val="none" w:sz="0" w:space="0" w:color="auto"/>
            <w:bottom w:val="none" w:sz="0" w:space="0" w:color="auto"/>
            <w:right w:val="none" w:sz="0" w:space="0" w:color="auto"/>
          </w:divBdr>
        </w:div>
        <w:div w:id="508561647">
          <w:marLeft w:val="0"/>
          <w:marRight w:val="0"/>
          <w:marTop w:val="0"/>
          <w:marBottom w:val="0"/>
          <w:divBdr>
            <w:top w:val="none" w:sz="0" w:space="0" w:color="auto"/>
            <w:left w:val="none" w:sz="0" w:space="0" w:color="auto"/>
            <w:bottom w:val="none" w:sz="0" w:space="0" w:color="auto"/>
            <w:right w:val="none" w:sz="0" w:space="0" w:color="auto"/>
          </w:divBdr>
        </w:div>
        <w:div w:id="508567754">
          <w:marLeft w:val="0"/>
          <w:marRight w:val="450"/>
          <w:marTop w:val="105"/>
          <w:marBottom w:val="150"/>
          <w:divBdr>
            <w:top w:val="none" w:sz="0" w:space="0" w:color="auto"/>
            <w:left w:val="none" w:sz="0" w:space="0" w:color="auto"/>
            <w:bottom w:val="none" w:sz="0" w:space="0" w:color="auto"/>
            <w:right w:val="none" w:sz="0" w:space="0" w:color="auto"/>
          </w:divBdr>
        </w:div>
        <w:div w:id="508642162">
          <w:marLeft w:val="0"/>
          <w:marRight w:val="0"/>
          <w:marTop w:val="0"/>
          <w:marBottom w:val="0"/>
          <w:divBdr>
            <w:top w:val="none" w:sz="0" w:space="0" w:color="auto"/>
            <w:left w:val="none" w:sz="0" w:space="0" w:color="auto"/>
            <w:bottom w:val="none" w:sz="0" w:space="0" w:color="auto"/>
            <w:right w:val="none" w:sz="0" w:space="0" w:color="auto"/>
          </w:divBdr>
        </w:div>
        <w:div w:id="508756387">
          <w:marLeft w:val="0"/>
          <w:marRight w:val="0"/>
          <w:marTop w:val="0"/>
          <w:marBottom w:val="0"/>
          <w:divBdr>
            <w:top w:val="none" w:sz="0" w:space="0" w:color="auto"/>
            <w:left w:val="none" w:sz="0" w:space="0" w:color="auto"/>
            <w:bottom w:val="none" w:sz="0" w:space="0" w:color="auto"/>
            <w:right w:val="none" w:sz="0" w:space="0" w:color="auto"/>
          </w:divBdr>
          <w:divsChild>
            <w:div w:id="695235302">
              <w:marLeft w:val="0"/>
              <w:marRight w:val="0"/>
              <w:marTop w:val="0"/>
              <w:marBottom w:val="0"/>
              <w:divBdr>
                <w:top w:val="none" w:sz="0" w:space="0" w:color="auto"/>
                <w:left w:val="none" w:sz="0" w:space="0" w:color="auto"/>
                <w:bottom w:val="none" w:sz="0" w:space="0" w:color="auto"/>
                <w:right w:val="none" w:sz="0" w:space="0" w:color="auto"/>
              </w:divBdr>
              <w:divsChild>
                <w:div w:id="3845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87712">
          <w:marLeft w:val="0"/>
          <w:marRight w:val="0"/>
          <w:marTop w:val="150"/>
          <w:marBottom w:val="330"/>
          <w:divBdr>
            <w:top w:val="none" w:sz="0" w:space="0" w:color="auto"/>
            <w:left w:val="none" w:sz="0" w:space="0" w:color="auto"/>
            <w:bottom w:val="none" w:sz="0" w:space="0" w:color="auto"/>
            <w:right w:val="none" w:sz="0" w:space="0" w:color="auto"/>
          </w:divBdr>
        </w:div>
        <w:div w:id="508831755">
          <w:marLeft w:val="0"/>
          <w:marRight w:val="0"/>
          <w:marTop w:val="0"/>
          <w:marBottom w:val="150"/>
          <w:divBdr>
            <w:top w:val="none" w:sz="0" w:space="0" w:color="auto"/>
            <w:left w:val="none" w:sz="0" w:space="0" w:color="auto"/>
            <w:bottom w:val="none" w:sz="0" w:space="0" w:color="auto"/>
            <w:right w:val="none" w:sz="0" w:space="0" w:color="auto"/>
          </w:divBdr>
        </w:div>
        <w:div w:id="508832178">
          <w:marLeft w:val="0"/>
          <w:marRight w:val="0"/>
          <w:marTop w:val="0"/>
          <w:marBottom w:val="0"/>
          <w:divBdr>
            <w:top w:val="none" w:sz="0" w:space="0" w:color="auto"/>
            <w:left w:val="none" w:sz="0" w:space="0" w:color="auto"/>
            <w:bottom w:val="none" w:sz="0" w:space="0" w:color="auto"/>
            <w:right w:val="none" w:sz="0" w:space="0" w:color="auto"/>
          </w:divBdr>
        </w:div>
        <w:div w:id="508835508">
          <w:marLeft w:val="0"/>
          <w:marRight w:val="0"/>
          <w:marTop w:val="0"/>
          <w:marBottom w:val="0"/>
          <w:divBdr>
            <w:top w:val="single" w:sz="6" w:space="8" w:color="999999"/>
            <w:left w:val="none" w:sz="0" w:space="0" w:color="auto"/>
            <w:bottom w:val="single" w:sz="6" w:space="0" w:color="999999"/>
            <w:right w:val="none" w:sz="0" w:space="0" w:color="auto"/>
          </w:divBdr>
        </w:div>
        <w:div w:id="508837517">
          <w:marLeft w:val="0"/>
          <w:marRight w:val="0"/>
          <w:marTop w:val="0"/>
          <w:marBottom w:val="345"/>
          <w:divBdr>
            <w:top w:val="none" w:sz="0" w:space="0" w:color="auto"/>
            <w:left w:val="none" w:sz="0" w:space="0" w:color="auto"/>
            <w:bottom w:val="none" w:sz="0" w:space="0" w:color="auto"/>
            <w:right w:val="none" w:sz="0" w:space="0" w:color="auto"/>
          </w:divBdr>
        </w:div>
        <w:div w:id="508953652">
          <w:marLeft w:val="0"/>
          <w:marRight w:val="188"/>
          <w:marTop w:val="0"/>
          <w:marBottom w:val="188"/>
          <w:divBdr>
            <w:top w:val="none" w:sz="0" w:space="0" w:color="auto"/>
            <w:left w:val="none" w:sz="0" w:space="0" w:color="auto"/>
            <w:bottom w:val="none" w:sz="0" w:space="0" w:color="auto"/>
            <w:right w:val="none" w:sz="0" w:space="0" w:color="auto"/>
          </w:divBdr>
        </w:div>
        <w:div w:id="508956565">
          <w:marLeft w:val="0"/>
          <w:marRight w:val="0"/>
          <w:marTop w:val="0"/>
          <w:marBottom w:val="0"/>
          <w:divBdr>
            <w:top w:val="none" w:sz="0" w:space="0" w:color="auto"/>
            <w:left w:val="none" w:sz="0" w:space="0" w:color="auto"/>
            <w:bottom w:val="none" w:sz="0" w:space="0" w:color="auto"/>
            <w:right w:val="none" w:sz="0" w:space="0" w:color="auto"/>
          </w:divBdr>
          <w:divsChild>
            <w:div w:id="492988694">
              <w:marLeft w:val="0"/>
              <w:marRight w:val="0"/>
              <w:marTop w:val="0"/>
              <w:marBottom w:val="0"/>
              <w:divBdr>
                <w:top w:val="none" w:sz="0" w:space="0" w:color="auto"/>
                <w:left w:val="none" w:sz="0" w:space="0" w:color="auto"/>
                <w:bottom w:val="none" w:sz="0" w:space="0" w:color="auto"/>
                <w:right w:val="none" w:sz="0" w:space="0" w:color="auto"/>
              </w:divBdr>
            </w:div>
          </w:divsChild>
        </w:div>
        <w:div w:id="508981679">
          <w:marLeft w:val="0"/>
          <w:marRight w:val="0"/>
          <w:marTop w:val="0"/>
          <w:marBottom w:val="0"/>
          <w:divBdr>
            <w:top w:val="none" w:sz="0" w:space="0" w:color="auto"/>
            <w:left w:val="none" w:sz="0" w:space="0" w:color="auto"/>
            <w:bottom w:val="none" w:sz="0" w:space="0" w:color="auto"/>
            <w:right w:val="none" w:sz="0" w:space="0" w:color="auto"/>
          </w:divBdr>
        </w:div>
        <w:div w:id="509025000">
          <w:marLeft w:val="0"/>
          <w:marRight w:val="0"/>
          <w:marTop w:val="0"/>
          <w:marBottom w:val="0"/>
          <w:divBdr>
            <w:top w:val="none" w:sz="0" w:space="0" w:color="auto"/>
            <w:left w:val="none" w:sz="0" w:space="0" w:color="auto"/>
            <w:bottom w:val="none" w:sz="0" w:space="0" w:color="auto"/>
            <w:right w:val="none" w:sz="0" w:space="0" w:color="auto"/>
          </w:divBdr>
        </w:div>
        <w:div w:id="509106712">
          <w:marLeft w:val="0"/>
          <w:marRight w:val="0"/>
          <w:marTop w:val="0"/>
          <w:marBottom w:val="0"/>
          <w:divBdr>
            <w:top w:val="none" w:sz="0" w:space="0" w:color="auto"/>
            <w:left w:val="none" w:sz="0" w:space="0" w:color="auto"/>
            <w:bottom w:val="none" w:sz="0" w:space="0" w:color="auto"/>
            <w:right w:val="none" w:sz="0" w:space="0" w:color="auto"/>
          </w:divBdr>
          <w:divsChild>
            <w:div w:id="134570875">
              <w:marLeft w:val="0"/>
              <w:marRight w:val="0"/>
              <w:marTop w:val="0"/>
              <w:marBottom w:val="0"/>
              <w:divBdr>
                <w:top w:val="none" w:sz="0" w:space="0" w:color="auto"/>
                <w:left w:val="none" w:sz="0" w:space="0" w:color="auto"/>
                <w:bottom w:val="none" w:sz="0" w:space="0" w:color="auto"/>
                <w:right w:val="none" w:sz="0" w:space="0" w:color="auto"/>
              </w:divBdr>
            </w:div>
          </w:divsChild>
        </w:div>
        <w:div w:id="509223514">
          <w:marLeft w:val="0"/>
          <w:marRight w:val="0"/>
          <w:marTop w:val="0"/>
          <w:marBottom w:val="0"/>
          <w:divBdr>
            <w:top w:val="none" w:sz="0" w:space="0" w:color="auto"/>
            <w:left w:val="none" w:sz="0" w:space="0" w:color="auto"/>
            <w:bottom w:val="none" w:sz="0" w:space="0" w:color="auto"/>
            <w:right w:val="none" w:sz="0" w:space="0" w:color="auto"/>
          </w:divBdr>
          <w:divsChild>
            <w:div w:id="205218013">
              <w:marLeft w:val="0"/>
              <w:marRight w:val="0"/>
              <w:marTop w:val="0"/>
              <w:marBottom w:val="0"/>
              <w:divBdr>
                <w:top w:val="none" w:sz="0" w:space="0" w:color="auto"/>
                <w:left w:val="none" w:sz="0" w:space="0" w:color="auto"/>
                <w:bottom w:val="none" w:sz="0" w:space="0" w:color="auto"/>
                <w:right w:val="none" w:sz="0" w:space="0" w:color="auto"/>
              </w:divBdr>
            </w:div>
          </w:divsChild>
        </w:div>
        <w:div w:id="509224946">
          <w:marLeft w:val="0"/>
          <w:marRight w:val="0"/>
          <w:marTop w:val="0"/>
          <w:marBottom w:val="0"/>
          <w:divBdr>
            <w:top w:val="none" w:sz="0" w:space="0" w:color="auto"/>
            <w:left w:val="none" w:sz="0" w:space="0" w:color="auto"/>
            <w:bottom w:val="none" w:sz="0" w:space="0" w:color="auto"/>
            <w:right w:val="none" w:sz="0" w:space="0" w:color="auto"/>
          </w:divBdr>
          <w:divsChild>
            <w:div w:id="245189064">
              <w:marLeft w:val="0"/>
              <w:marRight w:val="0"/>
              <w:marTop w:val="0"/>
              <w:marBottom w:val="0"/>
              <w:divBdr>
                <w:top w:val="none" w:sz="0" w:space="0" w:color="auto"/>
                <w:left w:val="none" w:sz="0" w:space="0" w:color="auto"/>
                <w:bottom w:val="none" w:sz="0" w:space="0" w:color="auto"/>
                <w:right w:val="none" w:sz="0" w:space="0" w:color="auto"/>
              </w:divBdr>
            </w:div>
          </w:divsChild>
        </w:div>
        <w:div w:id="509295521">
          <w:marLeft w:val="15"/>
          <w:marRight w:val="225"/>
          <w:marTop w:val="0"/>
          <w:marBottom w:val="105"/>
          <w:divBdr>
            <w:top w:val="none" w:sz="0" w:space="0" w:color="auto"/>
            <w:left w:val="none" w:sz="0" w:space="0" w:color="auto"/>
            <w:bottom w:val="none" w:sz="0" w:space="0" w:color="auto"/>
            <w:right w:val="none" w:sz="0" w:space="0" w:color="auto"/>
          </w:divBdr>
          <w:divsChild>
            <w:div w:id="122429373">
              <w:marLeft w:val="0"/>
              <w:marRight w:val="0"/>
              <w:marTop w:val="0"/>
              <w:marBottom w:val="0"/>
              <w:divBdr>
                <w:top w:val="none" w:sz="0" w:space="0" w:color="auto"/>
                <w:left w:val="none" w:sz="0" w:space="0" w:color="auto"/>
                <w:bottom w:val="none" w:sz="0" w:space="0" w:color="auto"/>
                <w:right w:val="none" w:sz="0" w:space="0" w:color="auto"/>
              </w:divBdr>
            </w:div>
          </w:divsChild>
        </w:div>
        <w:div w:id="509300377">
          <w:marLeft w:val="0"/>
          <w:marRight w:val="0"/>
          <w:marTop w:val="0"/>
          <w:marBottom w:val="0"/>
          <w:divBdr>
            <w:top w:val="none" w:sz="0" w:space="0" w:color="auto"/>
            <w:left w:val="none" w:sz="0" w:space="0" w:color="auto"/>
            <w:bottom w:val="none" w:sz="0" w:space="0" w:color="auto"/>
            <w:right w:val="none" w:sz="0" w:space="0" w:color="auto"/>
          </w:divBdr>
        </w:div>
        <w:div w:id="509367684">
          <w:marLeft w:val="-225"/>
          <w:marRight w:val="-225"/>
          <w:marTop w:val="0"/>
          <w:marBottom w:val="0"/>
          <w:divBdr>
            <w:top w:val="none" w:sz="0" w:space="0" w:color="auto"/>
            <w:left w:val="none" w:sz="0" w:space="0" w:color="auto"/>
            <w:bottom w:val="none" w:sz="0" w:space="0" w:color="auto"/>
            <w:right w:val="none" w:sz="0" w:space="0" w:color="auto"/>
          </w:divBdr>
        </w:div>
        <w:div w:id="509442859">
          <w:marLeft w:val="0"/>
          <w:marRight w:val="0"/>
          <w:marTop w:val="0"/>
          <w:marBottom w:val="0"/>
          <w:divBdr>
            <w:top w:val="none" w:sz="0" w:space="0" w:color="auto"/>
            <w:left w:val="none" w:sz="0" w:space="0" w:color="auto"/>
            <w:bottom w:val="none" w:sz="0" w:space="0" w:color="auto"/>
            <w:right w:val="none" w:sz="0" w:space="0" w:color="auto"/>
          </w:divBdr>
        </w:div>
        <w:div w:id="509487543">
          <w:marLeft w:val="0"/>
          <w:marRight w:val="0"/>
          <w:marTop w:val="150"/>
          <w:marBottom w:val="0"/>
          <w:divBdr>
            <w:top w:val="none" w:sz="0" w:space="0" w:color="auto"/>
            <w:left w:val="none" w:sz="0" w:space="0" w:color="auto"/>
            <w:bottom w:val="none" w:sz="0" w:space="0" w:color="auto"/>
            <w:right w:val="none" w:sz="0" w:space="0" w:color="auto"/>
          </w:divBdr>
        </w:div>
        <w:div w:id="509492784">
          <w:marLeft w:val="0"/>
          <w:marRight w:val="0"/>
          <w:marTop w:val="0"/>
          <w:marBottom w:val="0"/>
          <w:divBdr>
            <w:top w:val="none" w:sz="0" w:space="0" w:color="auto"/>
            <w:left w:val="none" w:sz="0" w:space="0" w:color="auto"/>
            <w:bottom w:val="none" w:sz="0" w:space="0" w:color="auto"/>
            <w:right w:val="none" w:sz="0" w:space="0" w:color="auto"/>
          </w:divBdr>
        </w:div>
        <w:div w:id="5096406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09755809">
          <w:marLeft w:val="1463"/>
          <w:marRight w:val="0"/>
          <w:marTop w:val="0"/>
          <w:marBottom w:val="0"/>
          <w:divBdr>
            <w:top w:val="none" w:sz="0" w:space="0" w:color="auto"/>
            <w:left w:val="none" w:sz="0" w:space="0" w:color="auto"/>
            <w:bottom w:val="none" w:sz="0" w:space="0" w:color="auto"/>
            <w:right w:val="none" w:sz="0" w:space="0" w:color="auto"/>
          </w:divBdr>
        </w:div>
        <w:div w:id="509757821">
          <w:marLeft w:val="0"/>
          <w:marRight w:val="0"/>
          <w:marTop w:val="100"/>
          <w:marBottom w:val="100"/>
          <w:divBdr>
            <w:top w:val="none" w:sz="0" w:space="0" w:color="auto"/>
            <w:left w:val="none" w:sz="0" w:space="0" w:color="auto"/>
            <w:bottom w:val="none" w:sz="0" w:space="0" w:color="auto"/>
            <w:right w:val="none" w:sz="0" w:space="0" w:color="auto"/>
          </w:divBdr>
          <w:divsChild>
            <w:div w:id="475418684">
              <w:marLeft w:val="0"/>
              <w:marRight w:val="0"/>
              <w:marTop w:val="0"/>
              <w:marBottom w:val="0"/>
              <w:divBdr>
                <w:top w:val="none" w:sz="0" w:space="0" w:color="auto"/>
                <w:left w:val="none" w:sz="0" w:space="0" w:color="auto"/>
                <w:bottom w:val="none" w:sz="0" w:space="0" w:color="auto"/>
                <w:right w:val="none" w:sz="0" w:space="0" w:color="auto"/>
              </w:divBdr>
            </w:div>
          </w:divsChild>
        </w:div>
        <w:div w:id="509834222">
          <w:marLeft w:val="0"/>
          <w:marRight w:val="0"/>
          <w:marTop w:val="0"/>
          <w:marBottom w:val="0"/>
          <w:divBdr>
            <w:top w:val="none" w:sz="0" w:space="0" w:color="auto"/>
            <w:left w:val="none" w:sz="0" w:space="0" w:color="auto"/>
            <w:bottom w:val="none" w:sz="0" w:space="0" w:color="auto"/>
            <w:right w:val="none" w:sz="0" w:space="0" w:color="auto"/>
          </w:divBdr>
          <w:divsChild>
            <w:div w:id="87581870">
              <w:marLeft w:val="0"/>
              <w:marRight w:val="0"/>
              <w:marTop w:val="376"/>
              <w:marBottom w:val="125"/>
              <w:divBdr>
                <w:top w:val="none" w:sz="0" w:space="0" w:color="auto"/>
                <w:left w:val="none" w:sz="0" w:space="0" w:color="auto"/>
                <w:bottom w:val="none" w:sz="0" w:space="0" w:color="auto"/>
                <w:right w:val="none" w:sz="0" w:space="0" w:color="auto"/>
              </w:divBdr>
            </w:div>
          </w:divsChild>
        </w:div>
        <w:div w:id="509877195">
          <w:marLeft w:val="0"/>
          <w:marRight w:val="0"/>
          <w:marTop w:val="0"/>
          <w:marBottom w:val="300"/>
          <w:divBdr>
            <w:top w:val="none" w:sz="0" w:space="0" w:color="auto"/>
            <w:left w:val="none" w:sz="0" w:space="0" w:color="auto"/>
            <w:bottom w:val="none" w:sz="0" w:space="0" w:color="auto"/>
            <w:right w:val="none" w:sz="0" w:space="0" w:color="auto"/>
          </w:divBdr>
        </w:div>
        <w:div w:id="510027087">
          <w:marLeft w:val="0"/>
          <w:marRight w:val="0"/>
          <w:marTop w:val="0"/>
          <w:marBottom w:val="240"/>
          <w:divBdr>
            <w:top w:val="none" w:sz="0" w:space="0" w:color="auto"/>
            <w:left w:val="none" w:sz="0" w:space="0" w:color="auto"/>
            <w:bottom w:val="none" w:sz="0" w:space="0" w:color="auto"/>
            <w:right w:val="none" w:sz="0" w:space="0" w:color="auto"/>
          </w:divBdr>
        </w:div>
        <w:div w:id="510029527">
          <w:marLeft w:val="0"/>
          <w:marRight w:val="0"/>
          <w:marTop w:val="0"/>
          <w:marBottom w:val="0"/>
          <w:divBdr>
            <w:top w:val="none" w:sz="0" w:space="0" w:color="auto"/>
            <w:left w:val="none" w:sz="0" w:space="0" w:color="auto"/>
            <w:bottom w:val="none" w:sz="0" w:space="0" w:color="auto"/>
            <w:right w:val="none" w:sz="0" w:space="0" w:color="auto"/>
          </w:divBdr>
          <w:divsChild>
            <w:div w:id="420294019">
              <w:marLeft w:val="0"/>
              <w:marRight w:val="0"/>
              <w:marTop w:val="0"/>
              <w:marBottom w:val="0"/>
              <w:divBdr>
                <w:top w:val="none" w:sz="0" w:space="0" w:color="auto"/>
                <w:left w:val="none" w:sz="0" w:space="0" w:color="auto"/>
                <w:bottom w:val="none" w:sz="0" w:space="0" w:color="auto"/>
                <w:right w:val="none" w:sz="0" w:space="0" w:color="auto"/>
              </w:divBdr>
            </w:div>
          </w:divsChild>
        </w:div>
        <w:div w:id="510030161">
          <w:marLeft w:val="-225"/>
          <w:marRight w:val="-225"/>
          <w:marTop w:val="0"/>
          <w:marBottom w:val="0"/>
          <w:divBdr>
            <w:top w:val="none" w:sz="0" w:space="0" w:color="auto"/>
            <w:left w:val="none" w:sz="0" w:space="0" w:color="auto"/>
            <w:bottom w:val="none" w:sz="0" w:space="0" w:color="auto"/>
            <w:right w:val="none" w:sz="0" w:space="0" w:color="auto"/>
          </w:divBdr>
        </w:div>
        <w:div w:id="510032225">
          <w:marLeft w:val="0"/>
          <w:marRight w:val="0"/>
          <w:marTop w:val="0"/>
          <w:marBottom w:val="0"/>
          <w:divBdr>
            <w:top w:val="none" w:sz="0" w:space="0" w:color="auto"/>
            <w:left w:val="none" w:sz="0" w:space="0" w:color="auto"/>
            <w:bottom w:val="none" w:sz="0" w:space="0" w:color="auto"/>
            <w:right w:val="none" w:sz="0" w:space="0" w:color="auto"/>
          </w:divBdr>
        </w:div>
        <w:div w:id="510068726">
          <w:marLeft w:val="0"/>
          <w:marRight w:val="0"/>
          <w:marTop w:val="0"/>
          <w:marBottom w:val="75"/>
          <w:divBdr>
            <w:top w:val="none" w:sz="0" w:space="0" w:color="auto"/>
            <w:left w:val="none" w:sz="0" w:space="0" w:color="auto"/>
            <w:bottom w:val="none" w:sz="0" w:space="0" w:color="auto"/>
            <w:right w:val="none" w:sz="0" w:space="0" w:color="auto"/>
          </w:divBdr>
        </w:div>
        <w:div w:id="510099090">
          <w:marLeft w:val="0"/>
          <w:marRight w:val="225"/>
          <w:marTop w:val="0"/>
          <w:marBottom w:val="0"/>
          <w:divBdr>
            <w:top w:val="none" w:sz="0" w:space="0" w:color="auto"/>
            <w:left w:val="none" w:sz="0" w:space="0" w:color="auto"/>
            <w:bottom w:val="none" w:sz="0" w:space="0" w:color="auto"/>
            <w:right w:val="none" w:sz="0" w:space="0" w:color="auto"/>
          </w:divBdr>
        </w:div>
        <w:div w:id="510141387">
          <w:marLeft w:val="-225"/>
          <w:marRight w:val="-225"/>
          <w:marTop w:val="0"/>
          <w:marBottom w:val="0"/>
          <w:divBdr>
            <w:top w:val="none" w:sz="0" w:space="0" w:color="auto"/>
            <w:left w:val="none" w:sz="0" w:space="0" w:color="auto"/>
            <w:bottom w:val="none" w:sz="0" w:space="0" w:color="auto"/>
            <w:right w:val="none" w:sz="0" w:space="0" w:color="auto"/>
          </w:divBdr>
          <w:divsChild>
            <w:div w:id="88087224">
              <w:marLeft w:val="0"/>
              <w:marRight w:val="0"/>
              <w:marTop w:val="0"/>
              <w:marBottom w:val="0"/>
              <w:divBdr>
                <w:top w:val="none" w:sz="0" w:space="0" w:color="auto"/>
                <w:left w:val="none" w:sz="0" w:space="0" w:color="auto"/>
                <w:bottom w:val="none" w:sz="0" w:space="0" w:color="auto"/>
                <w:right w:val="none" w:sz="0" w:space="0" w:color="auto"/>
              </w:divBdr>
            </w:div>
          </w:divsChild>
        </w:div>
        <w:div w:id="510215979">
          <w:marLeft w:val="0"/>
          <w:marRight w:val="0"/>
          <w:marTop w:val="0"/>
          <w:marBottom w:val="0"/>
          <w:divBdr>
            <w:top w:val="none" w:sz="0" w:space="0" w:color="auto"/>
            <w:left w:val="none" w:sz="0" w:space="0" w:color="auto"/>
            <w:bottom w:val="none" w:sz="0" w:space="0" w:color="auto"/>
            <w:right w:val="none" w:sz="0" w:space="0" w:color="auto"/>
          </w:divBdr>
        </w:div>
        <w:div w:id="510223030">
          <w:marLeft w:val="-188"/>
          <w:marRight w:val="-188"/>
          <w:marTop w:val="0"/>
          <w:marBottom w:val="0"/>
          <w:divBdr>
            <w:top w:val="none" w:sz="0" w:space="0" w:color="auto"/>
            <w:left w:val="none" w:sz="0" w:space="0" w:color="auto"/>
            <w:bottom w:val="none" w:sz="0" w:space="0" w:color="auto"/>
            <w:right w:val="none" w:sz="0" w:space="0" w:color="auto"/>
          </w:divBdr>
          <w:divsChild>
            <w:div w:id="154809368">
              <w:marLeft w:val="0"/>
              <w:marRight w:val="0"/>
              <w:marTop w:val="0"/>
              <w:marBottom w:val="0"/>
              <w:divBdr>
                <w:top w:val="none" w:sz="0" w:space="0" w:color="auto"/>
                <w:left w:val="none" w:sz="0" w:space="0" w:color="auto"/>
                <w:bottom w:val="none" w:sz="0" w:space="0" w:color="auto"/>
                <w:right w:val="none" w:sz="0" w:space="0" w:color="auto"/>
              </w:divBdr>
            </w:div>
          </w:divsChild>
        </w:div>
        <w:div w:id="510334439">
          <w:marLeft w:val="-225"/>
          <w:marRight w:val="-225"/>
          <w:marTop w:val="0"/>
          <w:marBottom w:val="0"/>
          <w:divBdr>
            <w:top w:val="none" w:sz="0" w:space="0" w:color="auto"/>
            <w:left w:val="none" w:sz="0" w:space="0" w:color="auto"/>
            <w:bottom w:val="none" w:sz="0" w:space="0" w:color="auto"/>
            <w:right w:val="none" w:sz="0" w:space="0" w:color="auto"/>
          </w:divBdr>
        </w:div>
        <w:div w:id="510336298">
          <w:marLeft w:val="-225"/>
          <w:marRight w:val="-225"/>
          <w:marTop w:val="0"/>
          <w:marBottom w:val="0"/>
          <w:divBdr>
            <w:top w:val="none" w:sz="0" w:space="0" w:color="auto"/>
            <w:left w:val="none" w:sz="0" w:space="0" w:color="auto"/>
            <w:bottom w:val="none" w:sz="0" w:space="0" w:color="auto"/>
            <w:right w:val="none" w:sz="0" w:space="0" w:color="auto"/>
          </w:divBdr>
          <w:divsChild>
            <w:div w:id="624507946">
              <w:marLeft w:val="1463"/>
              <w:marRight w:val="0"/>
              <w:marTop w:val="0"/>
              <w:marBottom w:val="0"/>
              <w:divBdr>
                <w:top w:val="none" w:sz="0" w:space="0" w:color="auto"/>
                <w:left w:val="none" w:sz="0" w:space="0" w:color="auto"/>
                <w:bottom w:val="none" w:sz="0" w:space="0" w:color="auto"/>
                <w:right w:val="none" w:sz="0" w:space="0" w:color="auto"/>
              </w:divBdr>
            </w:div>
          </w:divsChild>
        </w:div>
        <w:div w:id="510337298">
          <w:marLeft w:val="0"/>
          <w:marRight w:val="0"/>
          <w:marTop w:val="0"/>
          <w:marBottom w:val="0"/>
          <w:divBdr>
            <w:top w:val="none" w:sz="0" w:space="0" w:color="auto"/>
            <w:left w:val="none" w:sz="0" w:space="0" w:color="auto"/>
            <w:bottom w:val="none" w:sz="0" w:space="0" w:color="auto"/>
            <w:right w:val="none" w:sz="0" w:space="0" w:color="auto"/>
          </w:divBdr>
        </w:div>
        <w:div w:id="51034040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10527747">
          <w:marLeft w:val="0"/>
          <w:marRight w:val="0"/>
          <w:marTop w:val="0"/>
          <w:marBottom w:val="0"/>
          <w:divBdr>
            <w:top w:val="none" w:sz="0" w:space="0" w:color="auto"/>
            <w:left w:val="none" w:sz="0" w:space="0" w:color="auto"/>
            <w:bottom w:val="none" w:sz="0" w:space="0" w:color="auto"/>
            <w:right w:val="none" w:sz="0" w:space="0" w:color="auto"/>
          </w:divBdr>
        </w:div>
        <w:div w:id="510531401">
          <w:marLeft w:val="0"/>
          <w:marRight w:val="0"/>
          <w:marTop w:val="0"/>
          <w:marBottom w:val="0"/>
          <w:divBdr>
            <w:top w:val="none" w:sz="0" w:space="0" w:color="auto"/>
            <w:left w:val="none" w:sz="0" w:space="0" w:color="auto"/>
            <w:bottom w:val="none" w:sz="0" w:space="0" w:color="auto"/>
            <w:right w:val="none" w:sz="0" w:space="0" w:color="auto"/>
          </w:divBdr>
        </w:div>
        <w:div w:id="510531652">
          <w:marLeft w:val="0"/>
          <w:marRight w:val="0"/>
          <w:marTop w:val="0"/>
          <w:marBottom w:val="0"/>
          <w:divBdr>
            <w:top w:val="none" w:sz="0" w:space="0" w:color="auto"/>
            <w:left w:val="none" w:sz="0" w:space="0" w:color="auto"/>
            <w:bottom w:val="none" w:sz="0" w:space="0" w:color="auto"/>
            <w:right w:val="none" w:sz="0" w:space="0" w:color="auto"/>
          </w:divBdr>
        </w:div>
        <w:div w:id="510532361">
          <w:marLeft w:val="0"/>
          <w:marRight w:val="0"/>
          <w:marTop w:val="0"/>
          <w:marBottom w:val="0"/>
          <w:divBdr>
            <w:top w:val="none" w:sz="0" w:space="0" w:color="auto"/>
            <w:left w:val="none" w:sz="0" w:space="0" w:color="auto"/>
            <w:bottom w:val="none" w:sz="0" w:space="0" w:color="auto"/>
            <w:right w:val="none" w:sz="0" w:space="0" w:color="auto"/>
          </w:divBdr>
        </w:div>
        <w:div w:id="510606413">
          <w:marLeft w:val="0"/>
          <w:marRight w:val="225"/>
          <w:marTop w:val="0"/>
          <w:marBottom w:val="0"/>
          <w:divBdr>
            <w:top w:val="none" w:sz="0" w:space="0" w:color="auto"/>
            <w:left w:val="none" w:sz="0" w:space="0" w:color="auto"/>
            <w:bottom w:val="none" w:sz="0" w:space="0" w:color="auto"/>
            <w:right w:val="none" w:sz="0" w:space="0" w:color="auto"/>
          </w:divBdr>
        </w:div>
        <w:div w:id="510805193">
          <w:marLeft w:val="-188"/>
          <w:marRight w:val="-188"/>
          <w:marTop w:val="0"/>
          <w:marBottom w:val="0"/>
          <w:divBdr>
            <w:top w:val="none" w:sz="0" w:space="0" w:color="auto"/>
            <w:left w:val="none" w:sz="0" w:space="0" w:color="auto"/>
            <w:bottom w:val="none" w:sz="0" w:space="0" w:color="auto"/>
            <w:right w:val="none" w:sz="0" w:space="0" w:color="auto"/>
          </w:divBdr>
          <w:divsChild>
            <w:div w:id="289434902">
              <w:marLeft w:val="1221"/>
              <w:marRight w:val="0"/>
              <w:marTop w:val="0"/>
              <w:marBottom w:val="0"/>
              <w:divBdr>
                <w:top w:val="none" w:sz="0" w:space="0" w:color="auto"/>
                <w:left w:val="none" w:sz="0" w:space="0" w:color="auto"/>
                <w:bottom w:val="none" w:sz="0" w:space="0" w:color="auto"/>
                <w:right w:val="none" w:sz="0" w:space="0" w:color="auto"/>
              </w:divBdr>
              <w:divsChild>
                <w:div w:id="676031793">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0871570">
          <w:marLeft w:val="0"/>
          <w:marRight w:val="0"/>
          <w:marTop w:val="0"/>
          <w:marBottom w:val="0"/>
          <w:divBdr>
            <w:top w:val="none" w:sz="0" w:space="0" w:color="auto"/>
            <w:left w:val="none" w:sz="0" w:space="0" w:color="auto"/>
            <w:bottom w:val="none" w:sz="0" w:space="0" w:color="auto"/>
            <w:right w:val="none" w:sz="0" w:space="0" w:color="auto"/>
          </w:divBdr>
        </w:div>
        <w:div w:id="510995202">
          <w:marLeft w:val="0"/>
          <w:marRight w:val="0"/>
          <w:marTop w:val="150"/>
          <w:marBottom w:val="0"/>
          <w:divBdr>
            <w:top w:val="none" w:sz="0" w:space="0" w:color="auto"/>
            <w:left w:val="none" w:sz="0" w:space="0" w:color="auto"/>
            <w:bottom w:val="none" w:sz="0" w:space="0" w:color="auto"/>
            <w:right w:val="none" w:sz="0" w:space="0" w:color="auto"/>
          </w:divBdr>
          <w:divsChild>
            <w:div w:id="332342522">
              <w:marLeft w:val="0"/>
              <w:marRight w:val="0"/>
              <w:marTop w:val="0"/>
              <w:marBottom w:val="0"/>
              <w:divBdr>
                <w:top w:val="none" w:sz="0" w:space="0" w:color="auto"/>
                <w:left w:val="none" w:sz="0" w:space="0" w:color="auto"/>
                <w:bottom w:val="none" w:sz="0" w:space="0" w:color="auto"/>
                <w:right w:val="none" w:sz="0" w:space="0" w:color="auto"/>
              </w:divBdr>
            </w:div>
          </w:divsChild>
        </w:div>
        <w:div w:id="511065802">
          <w:marLeft w:val="0"/>
          <w:marRight w:val="0"/>
          <w:marTop w:val="0"/>
          <w:marBottom w:val="225"/>
          <w:divBdr>
            <w:top w:val="none" w:sz="0" w:space="0" w:color="auto"/>
            <w:left w:val="none" w:sz="0" w:space="0" w:color="auto"/>
            <w:bottom w:val="none" w:sz="0" w:space="0" w:color="auto"/>
            <w:right w:val="none" w:sz="0" w:space="0" w:color="auto"/>
          </w:divBdr>
          <w:divsChild>
            <w:div w:id="688724007">
              <w:marLeft w:val="0"/>
              <w:marRight w:val="0"/>
              <w:marTop w:val="0"/>
              <w:marBottom w:val="225"/>
              <w:divBdr>
                <w:top w:val="none" w:sz="0" w:space="0" w:color="auto"/>
                <w:left w:val="none" w:sz="0" w:space="0" w:color="auto"/>
                <w:bottom w:val="none" w:sz="0" w:space="0" w:color="auto"/>
                <w:right w:val="none" w:sz="0" w:space="0" w:color="auto"/>
              </w:divBdr>
            </w:div>
          </w:divsChild>
        </w:div>
        <w:div w:id="511069245">
          <w:marLeft w:val="0"/>
          <w:marRight w:val="0"/>
          <w:marTop w:val="0"/>
          <w:marBottom w:val="0"/>
          <w:divBdr>
            <w:top w:val="none" w:sz="0" w:space="0" w:color="auto"/>
            <w:left w:val="none" w:sz="0" w:space="0" w:color="auto"/>
            <w:bottom w:val="none" w:sz="0" w:space="0" w:color="auto"/>
            <w:right w:val="none" w:sz="0" w:space="0" w:color="auto"/>
          </w:divBdr>
          <w:divsChild>
            <w:div w:id="89665266">
              <w:marLeft w:val="0"/>
              <w:marRight w:val="0"/>
              <w:marTop w:val="0"/>
              <w:marBottom w:val="0"/>
              <w:divBdr>
                <w:top w:val="none" w:sz="0" w:space="0" w:color="auto"/>
                <w:left w:val="none" w:sz="0" w:space="0" w:color="auto"/>
                <w:bottom w:val="none" w:sz="0" w:space="0" w:color="auto"/>
                <w:right w:val="none" w:sz="0" w:space="0" w:color="auto"/>
              </w:divBdr>
            </w:div>
            <w:div w:id="205872415">
              <w:marLeft w:val="0"/>
              <w:marRight w:val="0"/>
              <w:marTop w:val="0"/>
              <w:marBottom w:val="0"/>
              <w:divBdr>
                <w:top w:val="none" w:sz="0" w:space="0" w:color="auto"/>
                <w:left w:val="none" w:sz="0" w:space="0" w:color="auto"/>
                <w:bottom w:val="none" w:sz="0" w:space="0" w:color="auto"/>
                <w:right w:val="none" w:sz="0" w:space="0" w:color="auto"/>
              </w:divBdr>
            </w:div>
          </w:divsChild>
        </w:div>
        <w:div w:id="511143258">
          <w:marLeft w:val="0"/>
          <w:marRight w:val="0"/>
          <w:marTop w:val="225"/>
          <w:marBottom w:val="0"/>
          <w:divBdr>
            <w:top w:val="none" w:sz="0" w:space="0" w:color="auto"/>
            <w:left w:val="none" w:sz="0" w:space="0" w:color="auto"/>
            <w:bottom w:val="none" w:sz="0" w:space="0" w:color="auto"/>
            <w:right w:val="none" w:sz="0" w:space="0" w:color="auto"/>
          </w:divBdr>
        </w:div>
        <w:div w:id="511184685">
          <w:marLeft w:val="0"/>
          <w:marRight w:val="0"/>
          <w:marTop w:val="0"/>
          <w:marBottom w:val="0"/>
          <w:divBdr>
            <w:top w:val="single" w:sz="2" w:space="0" w:color="E0E0E0"/>
            <w:left w:val="single" w:sz="2" w:space="0" w:color="E0E0E0"/>
            <w:bottom w:val="single" w:sz="2" w:space="0" w:color="E0E0E0"/>
            <w:right w:val="single" w:sz="2" w:space="0" w:color="E0E0E0"/>
          </w:divBdr>
        </w:div>
        <w:div w:id="511186421">
          <w:marLeft w:val="0"/>
          <w:marRight w:val="0"/>
          <w:marTop w:val="0"/>
          <w:marBottom w:val="0"/>
          <w:divBdr>
            <w:top w:val="none" w:sz="0" w:space="0" w:color="auto"/>
            <w:left w:val="none" w:sz="0" w:space="0" w:color="auto"/>
            <w:bottom w:val="none" w:sz="0" w:space="0" w:color="auto"/>
            <w:right w:val="none" w:sz="0" w:space="0" w:color="auto"/>
          </w:divBdr>
        </w:div>
        <w:div w:id="511337731">
          <w:marLeft w:val="0"/>
          <w:marRight w:val="0"/>
          <w:marTop w:val="0"/>
          <w:marBottom w:val="0"/>
          <w:divBdr>
            <w:top w:val="none" w:sz="0" w:space="0" w:color="auto"/>
            <w:left w:val="none" w:sz="0" w:space="0" w:color="auto"/>
            <w:bottom w:val="none" w:sz="0" w:space="0" w:color="auto"/>
            <w:right w:val="none" w:sz="0" w:space="0" w:color="auto"/>
          </w:divBdr>
        </w:div>
        <w:div w:id="511340671">
          <w:marLeft w:val="0"/>
          <w:marRight w:val="0"/>
          <w:marTop w:val="0"/>
          <w:marBottom w:val="0"/>
          <w:divBdr>
            <w:top w:val="none" w:sz="0" w:space="0" w:color="auto"/>
            <w:left w:val="none" w:sz="0" w:space="0" w:color="auto"/>
            <w:bottom w:val="none" w:sz="0" w:space="0" w:color="auto"/>
            <w:right w:val="none" w:sz="0" w:space="0" w:color="auto"/>
          </w:divBdr>
          <w:divsChild>
            <w:div w:id="463043805">
              <w:marLeft w:val="0"/>
              <w:marRight w:val="0"/>
              <w:marTop w:val="0"/>
              <w:marBottom w:val="288"/>
              <w:divBdr>
                <w:top w:val="none" w:sz="0" w:space="0" w:color="auto"/>
                <w:left w:val="none" w:sz="0" w:space="0" w:color="auto"/>
                <w:bottom w:val="none" w:sz="0" w:space="0" w:color="auto"/>
                <w:right w:val="none" w:sz="0" w:space="0" w:color="auto"/>
              </w:divBdr>
            </w:div>
          </w:divsChild>
        </w:div>
        <w:div w:id="511381413">
          <w:marLeft w:val="0"/>
          <w:marRight w:val="0"/>
          <w:marTop w:val="0"/>
          <w:marBottom w:val="0"/>
          <w:divBdr>
            <w:top w:val="none" w:sz="0" w:space="0" w:color="auto"/>
            <w:left w:val="none" w:sz="0" w:space="0" w:color="auto"/>
            <w:bottom w:val="none" w:sz="0" w:space="0" w:color="auto"/>
            <w:right w:val="none" w:sz="0" w:space="0" w:color="auto"/>
          </w:divBdr>
          <w:divsChild>
            <w:div w:id="225653194">
              <w:marLeft w:val="0"/>
              <w:marRight w:val="0"/>
              <w:marTop w:val="0"/>
              <w:marBottom w:val="150"/>
              <w:divBdr>
                <w:top w:val="none" w:sz="0" w:space="0" w:color="auto"/>
                <w:left w:val="none" w:sz="0" w:space="0" w:color="auto"/>
                <w:bottom w:val="none" w:sz="0" w:space="0" w:color="auto"/>
                <w:right w:val="none" w:sz="0" w:space="0" w:color="auto"/>
              </w:divBdr>
            </w:div>
          </w:divsChild>
        </w:div>
        <w:div w:id="511383242">
          <w:marLeft w:val="-225"/>
          <w:marRight w:val="-225"/>
          <w:marTop w:val="0"/>
          <w:marBottom w:val="0"/>
          <w:divBdr>
            <w:top w:val="none" w:sz="0" w:space="0" w:color="auto"/>
            <w:left w:val="none" w:sz="0" w:space="0" w:color="auto"/>
            <w:bottom w:val="none" w:sz="0" w:space="0" w:color="auto"/>
            <w:right w:val="none" w:sz="0" w:space="0" w:color="auto"/>
          </w:divBdr>
        </w:div>
        <w:div w:id="511451121">
          <w:marLeft w:val="0"/>
          <w:marRight w:val="0"/>
          <w:marTop w:val="0"/>
          <w:marBottom w:val="0"/>
          <w:divBdr>
            <w:top w:val="none" w:sz="0" w:space="0" w:color="auto"/>
            <w:left w:val="none" w:sz="0" w:space="0" w:color="auto"/>
            <w:bottom w:val="none" w:sz="0" w:space="0" w:color="auto"/>
            <w:right w:val="none" w:sz="0" w:space="0" w:color="auto"/>
          </w:divBdr>
          <w:divsChild>
            <w:div w:id="621350183">
              <w:marLeft w:val="0"/>
              <w:marRight w:val="0"/>
              <w:marTop w:val="0"/>
              <w:marBottom w:val="0"/>
              <w:divBdr>
                <w:top w:val="none" w:sz="0" w:space="0" w:color="auto"/>
                <w:left w:val="none" w:sz="0" w:space="0" w:color="auto"/>
                <w:bottom w:val="none" w:sz="0" w:space="0" w:color="auto"/>
                <w:right w:val="none" w:sz="0" w:space="0" w:color="auto"/>
              </w:divBdr>
              <w:divsChild>
                <w:div w:id="6435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8440">
          <w:marLeft w:val="-150"/>
          <w:marRight w:val="-150"/>
          <w:marTop w:val="0"/>
          <w:marBottom w:val="0"/>
          <w:divBdr>
            <w:top w:val="none" w:sz="0" w:space="0" w:color="auto"/>
            <w:left w:val="none" w:sz="0" w:space="0" w:color="auto"/>
            <w:bottom w:val="none" w:sz="0" w:space="0" w:color="auto"/>
            <w:right w:val="none" w:sz="0" w:space="0" w:color="auto"/>
          </w:divBdr>
        </w:div>
        <w:div w:id="511651447">
          <w:marLeft w:val="0"/>
          <w:marRight w:val="0"/>
          <w:marTop w:val="0"/>
          <w:marBottom w:val="75"/>
          <w:divBdr>
            <w:top w:val="none" w:sz="0" w:space="0" w:color="auto"/>
            <w:left w:val="none" w:sz="0" w:space="0" w:color="auto"/>
            <w:bottom w:val="none" w:sz="0" w:space="0" w:color="auto"/>
            <w:right w:val="none" w:sz="0" w:space="0" w:color="auto"/>
          </w:divBdr>
        </w:div>
        <w:div w:id="511720702">
          <w:marLeft w:val="0"/>
          <w:marRight w:val="0"/>
          <w:marTop w:val="0"/>
          <w:marBottom w:val="0"/>
          <w:divBdr>
            <w:top w:val="none" w:sz="0" w:space="0" w:color="auto"/>
            <w:left w:val="none" w:sz="0" w:space="0" w:color="auto"/>
            <w:bottom w:val="none" w:sz="0" w:space="0" w:color="auto"/>
            <w:right w:val="none" w:sz="0" w:space="0" w:color="auto"/>
          </w:divBdr>
        </w:div>
        <w:div w:id="511727584">
          <w:marLeft w:val="0"/>
          <w:marRight w:val="0"/>
          <w:marTop w:val="0"/>
          <w:marBottom w:val="0"/>
          <w:divBdr>
            <w:top w:val="none" w:sz="0" w:space="0" w:color="auto"/>
            <w:left w:val="none" w:sz="0" w:space="0" w:color="auto"/>
            <w:bottom w:val="none" w:sz="0" w:space="0" w:color="auto"/>
            <w:right w:val="none" w:sz="0" w:space="0" w:color="auto"/>
          </w:divBdr>
          <w:divsChild>
            <w:div w:id="54547015">
              <w:marLeft w:val="0"/>
              <w:marRight w:val="0"/>
              <w:marTop w:val="0"/>
              <w:marBottom w:val="0"/>
              <w:divBdr>
                <w:top w:val="none" w:sz="0" w:space="0" w:color="auto"/>
                <w:left w:val="none" w:sz="0" w:space="0" w:color="auto"/>
                <w:bottom w:val="none" w:sz="0" w:space="0" w:color="auto"/>
                <w:right w:val="none" w:sz="0" w:space="0" w:color="auto"/>
              </w:divBdr>
            </w:div>
          </w:divsChild>
        </w:div>
        <w:div w:id="511802008">
          <w:marLeft w:val="0"/>
          <w:marRight w:val="0"/>
          <w:marTop w:val="0"/>
          <w:marBottom w:val="0"/>
          <w:divBdr>
            <w:top w:val="none" w:sz="0" w:space="0" w:color="auto"/>
            <w:left w:val="none" w:sz="0" w:space="0" w:color="auto"/>
            <w:bottom w:val="none" w:sz="0" w:space="0" w:color="auto"/>
            <w:right w:val="none" w:sz="0" w:space="0" w:color="auto"/>
          </w:divBdr>
        </w:div>
        <w:div w:id="511837761">
          <w:marLeft w:val="0"/>
          <w:marRight w:val="0"/>
          <w:marTop w:val="0"/>
          <w:marBottom w:val="0"/>
          <w:divBdr>
            <w:top w:val="none" w:sz="0" w:space="0" w:color="auto"/>
            <w:left w:val="none" w:sz="0" w:space="0" w:color="auto"/>
            <w:bottom w:val="none" w:sz="0" w:space="0" w:color="auto"/>
            <w:right w:val="none" w:sz="0" w:space="0" w:color="auto"/>
          </w:divBdr>
        </w:div>
        <w:div w:id="511840723">
          <w:marLeft w:val="0"/>
          <w:marRight w:val="0"/>
          <w:marTop w:val="0"/>
          <w:marBottom w:val="0"/>
          <w:divBdr>
            <w:top w:val="none" w:sz="0" w:space="0" w:color="auto"/>
            <w:left w:val="none" w:sz="0" w:space="0" w:color="auto"/>
            <w:bottom w:val="none" w:sz="0" w:space="0" w:color="auto"/>
            <w:right w:val="none" w:sz="0" w:space="0" w:color="auto"/>
          </w:divBdr>
        </w:div>
        <w:div w:id="511918427">
          <w:marLeft w:val="0"/>
          <w:marRight w:val="0"/>
          <w:marTop w:val="0"/>
          <w:marBottom w:val="0"/>
          <w:divBdr>
            <w:top w:val="none" w:sz="0" w:space="0" w:color="auto"/>
            <w:left w:val="none" w:sz="0" w:space="0" w:color="auto"/>
            <w:bottom w:val="none" w:sz="0" w:space="0" w:color="auto"/>
            <w:right w:val="none" w:sz="0" w:space="0" w:color="auto"/>
          </w:divBdr>
          <w:divsChild>
            <w:div w:id="214780941">
              <w:marLeft w:val="0"/>
              <w:marRight w:val="0"/>
              <w:marTop w:val="0"/>
              <w:marBottom w:val="240"/>
              <w:divBdr>
                <w:top w:val="none" w:sz="0" w:space="0" w:color="auto"/>
                <w:left w:val="none" w:sz="0" w:space="0" w:color="auto"/>
                <w:bottom w:val="none" w:sz="0" w:space="0" w:color="auto"/>
                <w:right w:val="none" w:sz="0" w:space="0" w:color="auto"/>
              </w:divBdr>
            </w:div>
            <w:div w:id="680205831">
              <w:marLeft w:val="0"/>
              <w:marRight w:val="0"/>
              <w:marTop w:val="0"/>
              <w:marBottom w:val="240"/>
              <w:divBdr>
                <w:top w:val="none" w:sz="0" w:space="0" w:color="auto"/>
                <w:left w:val="none" w:sz="0" w:space="0" w:color="auto"/>
                <w:bottom w:val="none" w:sz="0" w:space="0" w:color="auto"/>
                <w:right w:val="none" w:sz="0" w:space="0" w:color="auto"/>
              </w:divBdr>
            </w:div>
          </w:divsChild>
        </w:div>
        <w:div w:id="511920259">
          <w:marLeft w:val="-225"/>
          <w:marRight w:val="-225"/>
          <w:marTop w:val="0"/>
          <w:marBottom w:val="0"/>
          <w:divBdr>
            <w:top w:val="none" w:sz="0" w:space="0" w:color="auto"/>
            <w:left w:val="none" w:sz="0" w:space="0" w:color="auto"/>
            <w:bottom w:val="none" w:sz="0" w:space="0" w:color="auto"/>
            <w:right w:val="none" w:sz="0" w:space="0" w:color="auto"/>
          </w:divBdr>
        </w:div>
        <w:div w:id="511920868">
          <w:marLeft w:val="0"/>
          <w:marRight w:val="0"/>
          <w:marTop w:val="0"/>
          <w:marBottom w:val="0"/>
          <w:divBdr>
            <w:top w:val="none" w:sz="0" w:space="0" w:color="auto"/>
            <w:left w:val="none" w:sz="0" w:space="0" w:color="auto"/>
            <w:bottom w:val="none" w:sz="0" w:space="0" w:color="auto"/>
            <w:right w:val="none" w:sz="0" w:space="0" w:color="auto"/>
          </w:divBdr>
        </w:div>
        <w:div w:id="512035793">
          <w:marLeft w:val="0"/>
          <w:marRight w:val="0"/>
          <w:marTop w:val="0"/>
          <w:marBottom w:val="0"/>
          <w:divBdr>
            <w:top w:val="none" w:sz="0" w:space="0" w:color="auto"/>
            <w:left w:val="none" w:sz="0" w:space="0" w:color="auto"/>
            <w:bottom w:val="none" w:sz="0" w:space="0" w:color="auto"/>
            <w:right w:val="none" w:sz="0" w:space="0" w:color="auto"/>
          </w:divBdr>
        </w:div>
        <w:div w:id="512106597">
          <w:marLeft w:val="0"/>
          <w:marRight w:val="0"/>
          <w:marTop w:val="0"/>
          <w:marBottom w:val="0"/>
          <w:divBdr>
            <w:top w:val="single" w:sz="4" w:space="13" w:color="D2D2D2"/>
            <w:left w:val="none" w:sz="0" w:space="0" w:color="auto"/>
            <w:bottom w:val="none" w:sz="0" w:space="0" w:color="auto"/>
            <w:right w:val="none" w:sz="0" w:space="0" w:color="auto"/>
          </w:divBdr>
        </w:div>
        <w:div w:id="512111548">
          <w:marLeft w:val="0"/>
          <w:marRight w:val="0"/>
          <w:marTop w:val="0"/>
          <w:marBottom w:val="240"/>
          <w:divBdr>
            <w:top w:val="none" w:sz="0" w:space="0" w:color="auto"/>
            <w:left w:val="none" w:sz="0" w:space="0" w:color="auto"/>
            <w:bottom w:val="none" w:sz="0" w:space="0" w:color="auto"/>
            <w:right w:val="none" w:sz="0" w:space="0" w:color="auto"/>
          </w:divBdr>
        </w:div>
        <w:div w:id="512115486">
          <w:marLeft w:val="0"/>
          <w:marRight w:val="0"/>
          <w:marTop w:val="0"/>
          <w:marBottom w:val="0"/>
          <w:divBdr>
            <w:top w:val="none" w:sz="0" w:space="0" w:color="auto"/>
            <w:left w:val="none" w:sz="0" w:space="0" w:color="auto"/>
            <w:bottom w:val="none" w:sz="0" w:space="0" w:color="auto"/>
            <w:right w:val="none" w:sz="0" w:space="0" w:color="auto"/>
          </w:divBdr>
        </w:div>
        <w:div w:id="512187955">
          <w:marLeft w:val="0"/>
          <w:marRight w:val="0"/>
          <w:marTop w:val="0"/>
          <w:marBottom w:val="225"/>
          <w:divBdr>
            <w:top w:val="none" w:sz="0" w:space="0" w:color="auto"/>
            <w:left w:val="none" w:sz="0" w:space="0" w:color="auto"/>
            <w:bottom w:val="none" w:sz="0" w:space="0" w:color="auto"/>
            <w:right w:val="none" w:sz="0" w:space="0" w:color="auto"/>
          </w:divBdr>
          <w:divsChild>
            <w:div w:id="356274523">
              <w:marLeft w:val="0"/>
              <w:marRight w:val="0"/>
              <w:marTop w:val="0"/>
              <w:marBottom w:val="225"/>
              <w:divBdr>
                <w:top w:val="none" w:sz="0" w:space="0" w:color="auto"/>
                <w:left w:val="none" w:sz="0" w:space="0" w:color="auto"/>
                <w:bottom w:val="none" w:sz="0" w:space="0" w:color="auto"/>
                <w:right w:val="none" w:sz="0" w:space="0" w:color="auto"/>
              </w:divBdr>
            </w:div>
          </w:divsChild>
        </w:div>
        <w:div w:id="512231631">
          <w:marLeft w:val="0"/>
          <w:marRight w:val="0"/>
          <w:marTop w:val="0"/>
          <w:marBottom w:val="0"/>
          <w:divBdr>
            <w:top w:val="none" w:sz="0" w:space="0" w:color="auto"/>
            <w:left w:val="none" w:sz="0" w:space="0" w:color="auto"/>
            <w:bottom w:val="none" w:sz="0" w:space="0" w:color="auto"/>
            <w:right w:val="none" w:sz="0" w:space="0" w:color="auto"/>
          </w:divBdr>
        </w:div>
        <w:div w:id="512260794">
          <w:marLeft w:val="0"/>
          <w:marRight w:val="0"/>
          <w:marTop w:val="0"/>
          <w:marBottom w:val="0"/>
          <w:divBdr>
            <w:top w:val="none" w:sz="0" w:space="0" w:color="auto"/>
            <w:left w:val="none" w:sz="0" w:space="0" w:color="auto"/>
            <w:bottom w:val="none" w:sz="0" w:space="0" w:color="auto"/>
            <w:right w:val="none" w:sz="0" w:space="0" w:color="auto"/>
          </w:divBdr>
        </w:div>
        <w:div w:id="512305933">
          <w:marLeft w:val="0"/>
          <w:marRight w:val="0"/>
          <w:marTop w:val="0"/>
          <w:marBottom w:val="0"/>
          <w:divBdr>
            <w:top w:val="none" w:sz="0" w:space="0" w:color="auto"/>
            <w:left w:val="none" w:sz="0" w:space="0" w:color="auto"/>
            <w:bottom w:val="none" w:sz="0" w:space="0" w:color="auto"/>
            <w:right w:val="none" w:sz="0" w:space="0" w:color="auto"/>
          </w:divBdr>
        </w:div>
        <w:div w:id="512308227">
          <w:marLeft w:val="-150"/>
          <w:marRight w:val="-150"/>
          <w:marTop w:val="0"/>
          <w:marBottom w:val="0"/>
          <w:divBdr>
            <w:top w:val="none" w:sz="0" w:space="0" w:color="auto"/>
            <w:left w:val="none" w:sz="0" w:space="0" w:color="auto"/>
            <w:bottom w:val="none" w:sz="0" w:space="0" w:color="auto"/>
            <w:right w:val="none" w:sz="0" w:space="0" w:color="auto"/>
          </w:divBdr>
          <w:divsChild>
            <w:div w:id="75130928">
              <w:marLeft w:val="0"/>
              <w:marRight w:val="0"/>
              <w:marTop w:val="0"/>
              <w:marBottom w:val="0"/>
              <w:divBdr>
                <w:top w:val="none" w:sz="0" w:space="0" w:color="auto"/>
                <w:left w:val="none" w:sz="0" w:space="0" w:color="auto"/>
                <w:bottom w:val="none" w:sz="0" w:space="0" w:color="auto"/>
                <w:right w:val="none" w:sz="0" w:space="0" w:color="auto"/>
              </w:divBdr>
              <w:divsChild>
                <w:div w:id="7683585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2376816">
          <w:marLeft w:val="0"/>
          <w:marRight w:val="0"/>
          <w:marTop w:val="0"/>
          <w:marBottom w:val="0"/>
          <w:divBdr>
            <w:top w:val="none" w:sz="0" w:space="0" w:color="auto"/>
            <w:left w:val="none" w:sz="0" w:space="0" w:color="auto"/>
            <w:bottom w:val="none" w:sz="0" w:space="0" w:color="auto"/>
            <w:right w:val="none" w:sz="0" w:space="0" w:color="auto"/>
          </w:divBdr>
          <w:divsChild>
            <w:div w:id="378749450">
              <w:marLeft w:val="-225"/>
              <w:marRight w:val="-225"/>
              <w:marTop w:val="0"/>
              <w:marBottom w:val="0"/>
              <w:divBdr>
                <w:top w:val="none" w:sz="0" w:space="0" w:color="auto"/>
                <w:left w:val="none" w:sz="0" w:space="0" w:color="auto"/>
                <w:bottom w:val="none" w:sz="0" w:space="0" w:color="auto"/>
                <w:right w:val="none" w:sz="0" w:space="0" w:color="auto"/>
              </w:divBdr>
              <w:divsChild>
                <w:div w:id="6206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7073">
          <w:marLeft w:val="0"/>
          <w:marRight w:val="0"/>
          <w:marTop w:val="0"/>
          <w:marBottom w:val="0"/>
          <w:divBdr>
            <w:top w:val="none" w:sz="0" w:space="0" w:color="auto"/>
            <w:left w:val="none" w:sz="0" w:space="0" w:color="auto"/>
            <w:bottom w:val="none" w:sz="0" w:space="0" w:color="auto"/>
            <w:right w:val="none" w:sz="0" w:space="0" w:color="auto"/>
          </w:divBdr>
          <w:divsChild>
            <w:div w:id="388765458">
              <w:marLeft w:val="0"/>
              <w:marRight w:val="0"/>
              <w:marTop w:val="0"/>
              <w:marBottom w:val="300"/>
              <w:divBdr>
                <w:top w:val="none" w:sz="0" w:space="0" w:color="auto"/>
                <w:left w:val="none" w:sz="0" w:space="0" w:color="auto"/>
                <w:bottom w:val="none" w:sz="0" w:space="0" w:color="auto"/>
                <w:right w:val="none" w:sz="0" w:space="0" w:color="auto"/>
              </w:divBdr>
            </w:div>
            <w:div w:id="645747562">
              <w:marLeft w:val="0"/>
              <w:marRight w:val="0"/>
              <w:marTop w:val="0"/>
              <w:marBottom w:val="150"/>
              <w:divBdr>
                <w:top w:val="none" w:sz="0" w:space="0" w:color="auto"/>
                <w:left w:val="none" w:sz="0" w:space="0" w:color="auto"/>
                <w:bottom w:val="none" w:sz="0" w:space="0" w:color="auto"/>
                <w:right w:val="none" w:sz="0" w:space="0" w:color="auto"/>
              </w:divBdr>
            </w:div>
          </w:divsChild>
        </w:div>
        <w:div w:id="512383087">
          <w:marLeft w:val="0"/>
          <w:marRight w:val="0"/>
          <w:marTop w:val="0"/>
          <w:marBottom w:val="0"/>
          <w:divBdr>
            <w:top w:val="none" w:sz="0" w:space="0" w:color="auto"/>
            <w:left w:val="none" w:sz="0" w:space="0" w:color="auto"/>
            <w:bottom w:val="none" w:sz="0" w:space="0" w:color="auto"/>
            <w:right w:val="none" w:sz="0" w:space="0" w:color="auto"/>
          </w:divBdr>
        </w:div>
        <w:div w:id="512451667">
          <w:marLeft w:val="150"/>
          <w:marRight w:val="225"/>
          <w:marTop w:val="150"/>
          <w:marBottom w:val="150"/>
          <w:divBdr>
            <w:top w:val="none" w:sz="0" w:space="0" w:color="auto"/>
            <w:left w:val="none" w:sz="0" w:space="0" w:color="auto"/>
            <w:bottom w:val="none" w:sz="0" w:space="0" w:color="auto"/>
            <w:right w:val="none" w:sz="0" w:space="0" w:color="auto"/>
          </w:divBdr>
        </w:div>
        <w:div w:id="512457652">
          <w:marLeft w:val="0"/>
          <w:marRight w:val="0"/>
          <w:marTop w:val="0"/>
          <w:marBottom w:val="0"/>
          <w:divBdr>
            <w:top w:val="none" w:sz="0" w:space="0" w:color="auto"/>
            <w:left w:val="none" w:sz="0" w:space="0" w:color="auto"/>
            <w:bottom w:val="none" w:sz="0" w:space="0" w:color="auto"/>
            <w:right w:val="none" w:sz="0" w:space="0" w:color="auto"/>
          </w:divBdr>
          <w:divsChild>
            <w:div w:id="561064310">
              <w:marLeft w:val="0"/>
              <w:marRight w:val="0"/>
              <w:marTop w:val="0"/>
              <w:marBottom w:val="0"/>
              <w:divBdr>
                <w:top w:val="none" w:sz="0" w:space="0" w:color="auto"/>
                <w:left w:val="none" w:sz="0" w:space="0" w:color="auto"/>
                <w:bottom w:val="none" w:sz="0" w:space="0" w:color="auto"/>
                <w:right w:val="none" w:sz="0" w:space="0" w:color="auto"/>
              </w:divBdr>
            </w:div>
          </w:divsChild>
        </w:div>
        <w:div w:id="512496801">
          <w:marLeft w:val="0"/>
          <w:marRight w:val="0"/>
          <w:marTop w:val="0"/>
          <w:marBottom w:val="0"/>
          <w:divBdr>
            <w:top w:val="none" w:sz="0" w:space="0" w:color="auto"/>
            <w:left w:val="none" w:sz="0" w:space="0" w:color="auto"/>
            <w:bottom w:val="none" w:sz="0" w:space="0" w:color="auto"/>
            <w:right w:val="none" w:sz="0" w:space="0" w:color="auto"/>
          </w:divBdr>
          <w:divsChild>
            <w:div w:id="629897730">
              <w:marLeft w:val="0"/>
              <w:marRight w:val="0"/>
              <w:marTop w:val="0"/>
              <w:marBottom w:val="0"/>
              <w:divBdr>
                <w:top w:val="none" w:sz="0" w:space="0" w:color="auto"/>
                <w:left w:val="none" w:sz="0" w:space="0" w:color="auto"/>
                <w:bottom w:val="none" w:sz="0" w:space="0" w:color="auto"/>
                <w:right w:val="none" w:sz="0" w:space="0" w:color="auto"/>
              </w:divBdr>
              <w:divsChild>
                <w:div w:id="3270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01340">
          <w:marLeft w:val="0"/>
          <w:marRight w:val="0"/>
          <w:marTop w:val="0"/>
          <w:marBottom w:val="0"/>
          <w:divBdr>
            <w:top w:val="none" w:sz="0" w:space="0" w:color="auto"/>
            <w:left w:val="none" w:sz="0" w:space="0" w:color="auto"/>
            <w:bottom w:val="none" w:sz="0" w:space="0" w:color="auto"/>
            <w:right w:val="none" w:sz="0" w:space="0" w:color="auto"/>
          </w:divBdr>
        </w:div>
        <w:div w:id="512644882">
          <w:marLeft w:val="0"/>
          <w:marRight w:val="0"/>
          <w:marTop w:val="0"/>
          <w:marBottom w:val="0"/>
          <w:divBdr>
            <w:top w:val="none" w:sz="0" w:space="0" w:color="auto"/>
            <w:left w:val="none" w:sz="0" w:space="0" w:color="auto"/>
            <w:bottom w:val="none" w:sz="0" w:space="0" w:color="auto"/>
            <w:right w:val="none" w:sz="0" w:space="0" w:color="auto"/>
          </w:divBdr>
        </w:div>
        <w:div w:id="512650611">
          <w:marLeft w:val="0"/>
          <w:marRight w:val="0"/>
          <w:marTop w:val="0"/>
          <w:marBottom w:val="384"/>
          <w:divBdr>
            <w:top w:val="none" w:sz="0" w:space="0" w:color="auto"/>
            <w:left w:val="none" w:sz="0" w:space="0" w:color="auto"/>
            <w:bottom w:val="none" w:sz="0" w:space="0" w:color="auto"/>
            <w:right w:val="none" w:sz="0" w:space="0" w:color="auto"/>
          </w:divBdr>
          <w:divsChild>
            <w:div w:id="648746917">
              <w:marLeft w:val="0"/>
              <w:marRight w:val="0"/>
              <w:marTop w:val="0"/>
              <w:marBottom w:val="0"/>
              <w:divBdr>
                <w:top w:val="none" w:sz="0" w:space="0" w:color="auto"/>
                <w:left w:val="none" w:sz="0" w:space="0" w:color="auto"/>
                <w:bottom w:val="none" w:sz="0" w:space="0" w:color="auto"/>
                <w:right w:val="none" w:sz="0" w:space="0" w:color="auto"/>
              </w:divBdr>
              <w:divsChild>
                <w:div w:id="2031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20185">
          <w:marLeft w:val="0"/>
          <w:marRight w:val="0"/>
          <w:marTop w:val="0"/>
          <w:marBottom w:val="75"/>
          <w:divBdr>
            <w:top w:val="none" w:sz="0" w:space="0" w:color="auto"/>
            <w:left w:val="none" w:sz="0" w:space="0" w:color="auto"/>
            <w:bottom w:val="none" w:sz="0" w:space="0" w:color="auto"/>
            <w:right w:val="none" w:sz="0" w:space="0" w:color="auto"/>
          </w:divBdr>
        </w:div>
        <w:div w:id="512762818">
          <w:marLeft w:val="0"/>
          <w:marRight w:val="0"/>
          <w:marTop w:val="150"/>
          <w:marBottom w:val="0"/>
          <w:divBdr>
            <w:top w:val="none" w:sz="0" w:space="0" w:color="auto"/>
            <w:left w:val="none" w:sz="0" w:space="0" w:color="auto"/>
            <w:bottom w:val="none" w:sz="0" w:space="0" w:color="auto"/>
            <w:right w:val="none" w:sz="0" w:space="0" w:color="auto"/>
          </w:divBdr>
        </w:div>
        <w:div w:id="512841222">
          <w:marLeft w:val="0"/>
          <w:marRight w:val="0"/>
          <w:marTop w:val="313"/>
          <w:marBottom w:val="313"/>
          <w:divBdr>
            <w:top w:val="none" w:sz="0" w:space="0" w:color="auto"/>
            <w:left w:val="none" w:sz="0" w:space="0" w:color="auto"/>
            <w:bottom w:val="none" w:sz="0" w:space="0" w:color="auto"/>
            <w:right w:val="none" w:sz="0" w:space="0" w:color="auto"/>
          </w:divBdr>
          <w:divsChild>
            <w:div w:id="588663313">
              <w:marLeft w:val="0"/>
              <w:marRight w:val="-2692"/>
              <w:marTop w:val="0"/>
              <w:marBottom w:val="0"/>
              <w:divBdr>
                <w:top w:val="none" w:sz="0" w:space="0" w:color="auto"/>
                <w:left w:val="none" w:sz="0" w:space="0" w:color="auto"/>
                <w:bottom w:val="none" w:sz="0" w:space="0" w:color="auto"/>
                <w:right w:val="none" w:sz="0" w:space="0" w:color="auto"/>
              </w:divBdr>
            </w:div>
          </w:divsChild>
        </w:div>
        <w:div w:id="512961040">
          <w:marLeft w:val="0"/>
          <w:marRight w:val="0"/>
          <w:marTop w:val="150"/>
          <w:marBottom w:val="0"/>
          <w:divBdr>
            <w:top w:val="none" w:sz="0" w:space="0" w:color="auto"/>
            <w:left w:val="none" w:sz="0" w:space="0" w:color="auto"/>
            <w:bottom w:val="none" w:sz="0" w:space="0" w:color="auto"/>
            <w:right w:val="none" w:sz="0" w:space="0" w:color="auto"/>
          </w:divBdr>
          <w:divsChild>
            <w:div w:id="179584719">
              <w:marLeft w:val="0"/>
              <w:marRight w:val="0"/>
              <w:marTop w:val="0"/>
              <w:marBottom w:val="0"/>
              <w:divBdr>
                <w:top w:val="none" w:sz="0" w:space="0" w:color="auto"/>
                <w:left w:val="none" w:sz="0" w:space="0" w:color="auto"/>
                <w:bottom w:val="none" w:sz="0" w:space="0" w:color="auto"/>
                <w:right w:val="none" w:sz="0" w:space="0" w:color="auto"/>
              </w:divBdr>
            </w:div>
          </w:divsChild>
        </w:div>
        <w:div w:id="513034446">
          <w:marLeft w:val="0"/>
          <w:marRight w:val="0"/>
          <w:marTop w:val="0"/>
          <w:marBottom w:val="0"/>
          <w:divBdr>
            <w:top w:val="single" w:sz="2" w:space="0" w:color="E0E0E0"/>
            <w:left w:val="single" w:sz="2" w:space="0" w:color="E0E0E0"/>
            <w:bottom w:val="single" w:sz="2" w:space="0" w:color="E0E0E0"/>
            <w:right w:val="single" w:sz="2" w:space="0" w:color="E0E0E0"/>
          </w:divBdr>
        </w:div>
        <w:div w:id="513037488">
          <w:marLeft w:val="0"/>
          <w:marRight w:val="0"/>
          <w:marTop w:val="0"/>
          <w:marBottom w:val="250"/>
          <w:divBdr>
            <w:top w:val="none" w:sz="0" w:space="0" w:color="auto"/>
            <w:left w:val="none" w:sz="0" w:space="0" w:color="auto"/>
            <w:bottom w:val="single" w:sz="4" w:space="4" w:color="000000"/>
            <w:right w:val="none" w:sz="0" w:space="0" w:color="auto"/>
          </w:divBdr>
        </w:div>
        <w:div w:id="513113372">
          <w:marLeft w:val="0"/>
          <w:marRight w:val="0"/>
          <w:marTop w:val="0"/>
          <w:marBottom w:val="0"/>
          <w:divBdr>
            <w:top w:val="none" w:sz="0" w:space="0" w:color="auto"/>
            <w:left w:val="none" w:sz="0" w:space="0" w:color="auto"/>
            <w:bottom w:val="none" w:sz="0" w:space="0" w:color="auto"/>
            <w:right w:val="none" w:sz="0" w:space="0" w:color="auto"/>
          </w:divBdr>
        </w:div>
        <w:div w:id="513153578">
          <w:marLeft w:val="0"/>
          <w:marRight w:val="0"/>
          <w:marTop w:val="0"/>
          <w:marBottom w:val="0"/>
          <w:divBdr>
            <w:top w:val="none" w:sz="0" w:space="0" w:color="auto"/>
            <w:left w:val="none" w:sz="0" w:space="0" w:color="auto"/>
            <w:bottom w:val="none" w:sz="0" w:space="0" w:color="auto"/>
            <w:right w:val="none" w:sz="0" w:space="0" w:color="auto"/>
          </w:divBdr>
        </w:div>
        <w:div w:id="513155359">
          <w:marLeft w:val="0"/>
          <w:marRight w:val="0"/>
          <w:marTop w:val="0"/>
          <w:marBottom w:val="240"/>
          <w:divBdr>
            <w:top w:val="none" w:sz="0" w:space="0" w:color="auto"/>
            <w:left w:val="none" w:sz="0" w:space="0" w:color="auto"/>
            <w:bottom w:val="none" w:sz="0" w:space="0" w:color="auto"/>
            <w:right w:val="none" w:sz="0" w:space="0" w:color="auto"/>
          </w:divBdr>
        </w:div>
        <w:div w:id="513223455">
          <w:marLeft w:val="0"/>
          <w:marRight w:val="0"/>
          <w:marTop w:val="0"/>
          <w:marBottom w:val="0"/>
          <w:divBdr>
            <w:top w:val="none" w:sz="0" w:space="0" w:color="auto"/>
            <w:left w:val="none" w:sz="0" w:space="0" w:color="auto"/>
            <w:bottom w:val="none" w:sz="0" w:space="0" w:color="auto"/>
            <w:right w:val="none" w:sz="0" w:space="0" w:color="auto"/>
          </w:divBdr>
        </w:div>
        <w:div w:id="513226433">
          <w:marLeft w:val="0"/>
          <w:marRight w:val="0"/>
          <w:marTop w:val="0"/>
          <w:marBottom w:val="0"/>
          <w:divBdr>
            <w:top w:val="none" w:sz="0" w:space="0" w:color="auto"/>
            <w:left w:val="none" w:sz="0" w:space="0" w:color="auto"/>
            <w:bottom w:val="none" w:sz="0" w:space="0" w:color="auto"/>
            <w:right w:val="none" w:sz="0" w:space="0" w:color="auto"/>
          </w:divBdr>
        </w:div>
        <w:div w:id="513231610">
          <w:marLeft w:val="0"/>
          <w:marRight w:val="0"/>
          <w:marTop w:val="0"/>
          <w:marBottom w:val="125"/>
          <w:divBdr>
            <w:top w:val="none" w:sz="0" w:space="0" w:color="auto"/>
            <w:left w:val="none" w:sz="0" w:space="0" w:color="auto"/>
            <w:bottom w:val="none" w:sz="0" w:space="0" w:color="auto"/>
            <w:right w:val="none" w:sz="0" w:space="0" w:color="auto"/>
          </w:divBdr>
        </w:div>
        <w:div w:id="513232667">
          <w:marLeft w:val="-225"/>
          <w:marRight w:val="-225"/>
          <w:marTop w:val="0"/>
          <w:marBottom w:val="0"/>
          <w:divBdr>
            <w:top w:val="none" w:sz="0" w:space="0" w:color="auto"/>
            <w:left w:val="none" w:sz="0" w:space="0" w:color="auto"/>
            <w:bottom w:val="none" w:sz="0" w:space="0" w:color="auto"/>
            <w:right w:val="none" w:sz="0" w:space="0" w:color="auto"/>
          </w:divBdr>
          <w:divsChild>
            <w:div w:id="606277867">
              <w:marLeft w:val="0"/>
              <w:marRight w:val="0"/>
              <w:marTop w:val="0"/>
              <w:marBottom w:val="0"/>
              <w:divBdr>
                <w:top w:val="none" w:sz="0" w:space="0" w:color="auto"/>
                <w:left w:val="none" w:sz="0" w:space="0" w:color="auto"/>
                <w:bottom w:val="none" w:sz="0" w:space="0" w:color="auto"/>
                <w:right w:val="none" w:sz="0" w:space="0" w:color="auto"/>
              </w:divBdr>
            </w:div>
          </w:divsChild>
        </w:div>
        <w:div w:id="513299127">
          <w:marLeft w:val="0"/>
          <w:marRight w:val="0"/>
          <w:marTop w:val="0"/>
          <w:marBottom w:val="0"/>
          <w:divBdr>
            <w:top w:val="none" w:sz="0" w:space="0" w:color="auto"/>
            <w:left w:val="none" w:sz="0" w:space="0" w:color="auto"/>
            <w:bottom w:val="none" w:sz="0" w:space="0" w:color="auto"/>
            <w:right w:val="none" w:sz="0" w:space="0" w:color="auto"/>
          </w:divBdr>
        </w:div>
        <w:div w:id="513301133">
          <w:marLeft w:val="-225"/>
          <w:marRight w:val="-225"/>
          <w:marTop w:val="0"/>
          <w:marBottom w:val="0"/>
          <w:divBdr>
            <w:top w:val="none" w:sz="0" w:space="0" w:color="auto"/>
            <w:left w:val="none" w:sz="0" w:space="0" w:color="auto"/>
            <w:bottom w:val="none" w:sz="0" w:space="0" w:color="auto"/>
            <w:right w:val="none" w:sz="0" w:space="0" w:color="auto"/>
          </w:divBdr>
        </w:div>
        <w:div w:id="513348407">
          <w:marLeft w:val="0"/>
          <w:marRight w:val="0"/>
          <w:marTop w:val="0"/>
          <w:marBottom w:val="75"/>
          <w:divBdr>
            <w:top w:val="none" w:sz="0" w:space="0" w:color="auto"/>
            <w:left w:val="none" w:sz="0" w:space="0" w:color="auto"/>
            <w:bottom w:val="none" w:sz="0" w:space="0" w:color="auto"/>
            <w:right w:val="none" w:sz="0" w:space="0" w:color="auto"/>
          </w:divBdr>
        </w:div>
        <w:div w:id="513375644">
          <w:marLeft w:val="0"/>
          <w:marRight w:val="0"/>
          <w:marTop w:val="0"/>
          <w:marBottom w:val="0"/>
          <w:divBdr>
            <w:top w:val="none" w:sz="0" w:space="0" w:color="auto"/>
            <w:left w:val="none" w:sz="0" w:space="0" w:color="auto"/>
            <w:bottom w:val="none" w:sz="0" w:space="0" w:color="auto"/>
            <w:right w:val="none" w:sz="0" w:space="0" w:color="auto"/>
          </w:divBdr>
        </w:div>
        <w:div w:id="513417454">
          <w:marLeft w:val="0"/>
          <w:marRight w:val="0"/>
          <w:marTop w:val="0"/>
          <w:marBottom w:val="0"/>
          <w:divBdr>
            <w:top w:val="none" w:sz="0" w:space="0" w:color="auto"/>
            <w:left w:val="none" w:sz="0" w:space="0" w:color="auto"/>
            <w:bottom w:val="none" w:sz="0" w:space="0" w:color="auto"/>
            <w:right w:val="none" w:sz="0" w:space="0" w:color="auto"/>
          </w:divBdr>
        </w:div>
        <w:div w:id="513422938">
          <w:marLeft w:val="0"/>
          <w:marRight w:val="0"/>
          <w:marTop w:val="0"/>
          <w:marBottom w:val="0"/>
          <w:divBdr>
            <w:top w:val="single" w:sz="2" w:space="0" w:color="E0E0E0"/>
            <w:left w:val="single" w:sz="2" w:space="0" w:color="E0E0E0"/>
            <w:bottom w:val="single" w:sz="2" w:space="0" w:color="E0E0E0"/>
            <w:right w:val="single" w:sz="2" w:space="0" w:color="E0E0E0"/>
          </w:divBdr>
          <w:divsChild>
            <w:div w:id="209194758">
              <w:marLeft w:val="0"/>
              <w:marRight w:val="0"/>
              <w:marTop w:val="0"/>
              <w:marBottom w:val="0"/>
              <w:divBdr>
                <w:top w:val="single" w:sz="2" w:space="0" w:color="E0E0E0"/>
                <w:left w:val="single" w:sz="2" w:space="0" w:color="E0E0E0"/>
                <w:bottom w:val="single" w:sz="2" w:space="0" w:color="E0E0E0"/>
                <w:right w:val="single" w:sz="2" w:space="0" w:color="E0E0E0"/>
              </w:divBdr>
              <w:divsChild>
                <w:div w:id="37976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0837329">
              <w:marLeft w:val="0"/>
              <w:marRight w:val="0"/>
              <w:marTop w:val="0"/>
              <w:marBottom w:val="0"/>
              <w:divBdr>
                <w:top w:val="single" w:sz="2" w:space="0" w:color="E0E0E0"/>
                <w:left w:val="single" w:sz="2" w:space="0" w:color="E0E0E0"/>
                <w:bottom w:val="single" w:sz="2" w:space="0" w:color="E0E0E0"/>
                <w:right w:val="single" w:sz="2" w:space="0" w:color="E0E0E0"/>
              </w:divBdr>
              <w:divsChild>
                <w:div w:id="4411504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3584723">
              <w:marLeft w:val="0"/>
              <w:marRight w:val="0"/>
              <w:marTop w:val="0"/>
              <w:marBottom w:val="0"/>
              <w:divBdr>
                <w:top w:val="single" w:sz="2" w:space="0" w:color="E0E0E0"/>
                <w:left w:val="single" w:sz="2" w:space="0" w:color="E0E0E0"/>
                <w:bottom w:val="single" w:sz="2" w:space="0" w:color="E0E0E0"/>
                <w:right w:val="single" w:sz="2" w:space="0" w:color="E0E0E0"/>
              </w:divBdr>
              <w:divsChild>
                <w:div w:id="413935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15671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3495017">
          <w:marLeft w:val="-125"/>
          <w:marRight w:val="-125"/>
          <w:marTop w:val="0"/>
          <w:marBottom w:val="0"/>
          <w:divBdr>
            <w:top w:val="none" w:sz="0" w:space="0" w:color="auto"/>
            <w:left w:val="none" w:sz="0" w:space="0" w:color="auto"/>
            <w:bottom w:val="none" w:sz="0" w:space="0" w:color="auto"/>
            <w:right w:val="none" w:sz="0" w:space="0" w:color="auto"/>
          </w:divBdr>
          <w:divsChild>
            <w:div w:id="560337014">
              <w:marLeft w:val="0"/>
              <w:marRight w:val="0"/>
              <w:marTop w:val="0"/>
              <w:marBottom w:val="0"/>
              <w:divBdr>
                <w:top w:val="none" w:sz="0" w:space="0" w:color="auto"/>
                <w:left w:val="none" w:sz="0" w:space="0" w:color="auto"/>
                <w:bottom w:val="none" w:sz="0" w:space="0" w:color="auto"/>
                <w:right w:val="none" w:sz="0" w:space="0" w:color="auto"/>
              </w:divBdr>
            </w:div>
          </w:divsChild>
        </w:div>
        <w:div w:id="513501154">
          <w:marLeft w:val="0"/>
          <w:marRight w:val="0"/>
          <w:marTop w:val="0"/>
          <w:marBottom w:val="0"/>
          <w:divBdr>
            <w:top w:val="none" w:sz="0" w:space="0" w:color="auto"/>
            <w:left w:val="none" w:sz="0" w:space="0" w:color="auto"/>
            <w:bottom w:val="none" w:sz="0" w:space="0" w:color="auto"/>
            <w:right w:val="none" w:sz="0" w:space="0" w:color="auto"/>
          </w:divBdr>
        </w:div>
        <w:div w:id="513542951">
          <w:marLeft w:val="0"/>
          <w:marRight w:val="0"/>
          <w:marTop w:val="0"/>
          <w:marBottom w:val="360"/>
          <w:divBdr>
            <w:top w:val="none" w:sz="0" w:space="0" w:color="auto"/>
            <w:left w:val="none" w:sz="0" w:space="0" w:color="auto"/>
            <w:bottom w:val="none" w:sz="0" w:space="0" w:color="auto"/>
            <w:right w:val="none" w:sz="0" w:space="0" w:color="auto"/>
          </w:divBdr>
        </w:div>
        <w:div w:id="513544229">
          <w:marLeft w:val="0"/>
          <w:marRight w:val="0"/>
          <w:marTop w:val="0"/>
          <w:marBottom w:val="0"/>
          <w:divBdr>
            <w:top w:val="none" w:sz="0" w:space="0" w:color="auto"/>
            <w:left w:val="none" w:sz="0" w:space="0" w:color="auto"/>
            <w:bottom w:val="none" w:sz="0" w:space="0" w:color="auto"/>
            <w:right w:val="none" w:sz="0" w:space="0" w:color="auto"/>
          </w:divBdr>
        </w:div>
        <w:div w:id="513691806">
          <w:marLeft w:val="0"/>
          <w:marRight w:val="0"/>
          <w:marTop w:val="0"/>
          <w:marBottom w:val="0"/>
          <w:divBdr>
            <w:top w:val="none" w:sz="0" w:space="0" w:color="auto"/>
            <w:left w:val="none" w:sz="0" w:space="0" w:color="auto"/>
            <w:bottom w:val="none" w:sz="0" w:space="0" w:color="auto"/>
            <w:right w:val="none" w:sz="0" w:space="0" w:color="auto"/>
          </w:divBdr>
        </w:div>
        <w:div w:id="513806299">
          <w:marLeft w:val="0"/>
          <w:marRight w:val="0"/>
          <w:marTop w:val="0"/>
          <w:marBottom w:val="240"/>
          <w:divBdr>
            <w:top w:val="none" w:sz="0" w:space="0" w:color="auto"/>
            <w:left w:val="none" w:sz="0" w:space="0" w:color="auto"/>
            <w:bottom w:val="none" w:sz="0" w:space="0" w:color="auto"/>
            <w:right w:val="none" w:sz="0" w:space="0" w:color="auto"/>
          </w:divBdr>
        </w:div>
        <w:div w:id="513809656">
          <w:marLeft w:val="0"/>
          <w:marRight w:val="0"/>
          <w:marTop w:val="0"/>
          <w:marBottom w:val="0"/>
          <w:divBdr>
            <w:top w:val="single" w:sz="2" w:space="0" w:color="E0E0E0"/>
            <w:left w:val="single" w:sz="2" w:space="0" w:color="E0E0E0"/>
            <w:bottom w:val="single" w:sz="2" w:space="0" w:color="E0E0E0"/>
            <w:right w:val="single" w:sz="2" w:space="0" w:color="E0E0E0"/>
          </w:divBdr>
        </w:div>
        <w:div w:id="513879795">
          <w:marLeft w:val="-225"/>
          <w:marRight w:val="-225"/>
          <w:marTop w:val="0"/>
          <w:marBottom w:val="0"/>
          <w:divBdr>
            <w:top w:val="none" w:sz="0" w:space="0" w:color="auto"/>
            <w:left w:val="none" w:sz="0" w:space="0" w:color="auto"/>
            <w:bottom w:val="none" w:sz="0" w:space="0" w:color="auto"/>
            <w:right w:val="none" w:sz="0" w:space="0" w:color="auto"/>
          </w:divBdr>
          <w:divsChild>
            <w:div w:id="368145717">
              <w:marLeft w:val="1463"/>
              <w:marRight w:val="0"/>
              <w:marTop w:val="0"/>
              <w:marBottom w:val="0"/>
              <w:divBdr>
                <w:top w:val="none" w:sz="0" w:space="0" w:color="auto"/>
                <w:left w:val="none" w:sz="0" w:space="0" w:color="auto"/>
                <w:bottom w:val="none" w:sz="0" w:space="0" w:color="auto"/>
                <w:right w:val="none" w:sz="0" w:space="0" w:color="auto"/>
              </w:divBdr>
            </w:div>
          </w:divsChild>
        </w:div>
        <w:div w:id="513883686">
          <w:marLeft w:val="0"/>
          <w:marRight w:val="0"/>
          <w:marTop w:val="0"/>
          <w:marBottom w:val="0"/>
          <w:divBdr>
            <w:top w:val="none" w:sz="0" w:space="0" w:color="auto"/>
            <w:left w:val="none" w:sz="0" w:space="0" w:color="auto"/>
            <w:bottom w:val="none" w:sz="0" w:space="0" w:color="auto"/>
            <w:right w:val="none" w:sz="0" w:space="0" w:color="auto"/>
          </w:divBdr>
        </w:div>
        <w:div w:id="513954948">
          <w:marLeft w:val="0"/>
          <w:marRight w:val="0"/>
          <w:marTop w:val="0"/>
          <w:marBottom w:val="0"/>
          <w:divBdr>
            <w:top w:val="none" w:sz="0" w:space="0" w:color="auto"/>
            <w:left w:val="none" w:sz="0" w:space="0" w:color="auto"/>
            <w:bottom w:val="none" w:sz="0" w:space="0" w:color="auto"/>
            <w:right w:val="none" w:sz="0" w:space="0" w:color="auto"/>
          </w:divBdr>
        </w:div>
        <w:div w:id="514004764">
          <w:marLeft w:val="0"/>
          <w:marRight w:val="0"/>
          <w:marTop w:val="0"/>
          <w:marBottom w:val="0"/>
          <w:divBdr>
            <w:top w:val="none" w:sz="0" w:space="0" w:color="auto"/>
            <w:left w:val="none" w:sz="0" w:space="0" w:color="auto"/>
            <w:bottom w:val="none" w:sz="0" w:space="0" w:color="auto"/>
            <w:right w:val="none" w:sz="0" w:space="0" w:color="auto"/>
          </w:divBdr>
        </w:div>
        <w:div w:id="514006140">
          <w:marLeft w:val="0"/>
          <w:marRight w:val="0"/>
          <w:marTop w:val="0"/>
          <w:marBottom w:val="0"/>
          <w:divBdr>
            <w:top w:val="none" w:sz="0" w:space="0" w:color="auto"/>
            <w:left w:val="none" w:sz="0" w:space="0" w:color="auto"/>
            <w:bottom w:val="none" w:sz="0" w:space="0" w:color="auto"/>
            <w:right w:val="none" w:sz="0" w:space="0" w:color="auto"/>
          </w:divBdr>
        </w:div>
        <w:div w:id="514031073">
          <w:marLeft w:val="626"/>
          <w:marRight w:val="1252"/>
          <w:marTop w:val="0"/>
          <w:marBottom w:val="0"/>
          <w:divBdr>
            <w:top w:val="none" w:sz="0" w:space="0" w:color="auto"/>
            <w:left w:val="none" w:sz="0" w:space="0" w:color="auto"/>
            <w:bottom w:val="none" w:sz="0" w:space="0" w:color="auto"/>
            <w:right w:val="none" w:sz="0" w:space="0" w:color="auto"/>
          </w:divBdr>
        </w:div>
        <w:div w:id="514077745">
          <w:marLeft w:val="0"/>
          <w:marRight w:val="0"/>
          <w:marTop w:val="0"/>
          <w:marBottom w:val="0"/>
          <w:divBdr>
            <w:top w:val="none" w:sz="0" w:space="0" w:color="auto"/>
            <w:left w:val="none" w:sz="0" w:space="0" w:color="auto"/>
            <w:bottom w:val="none" w:sz="0" w:space="0" w:color="auto"/>
            <w:right w:val="none" w:sz="0" w:space="0" w:color="auto"/>
          </w:divBdr>
          <w:divsChild>
            <w:div w:id="687489143">
              <w:marLeft w:val="0"/>
              <w:marRight w:val="0"/>
              <w:marTop w:val="75"/>
              <w:marBottom w:val="0"/>
              <w:divBdr>
                <w:top w:val="single" w:sz="6" w:space="4" w:color="auto"/>
                <w:left w:val="single" w:sz="6" w:space="0" w:color="auto"/>
                <w:bottom w:val="single" w:sz="6" w:space="4" w:color="auto"/>
                <w:right w:val="single" w:sz="6" w:space="0" w:color="auto"/>
              </w:divBdr>
              <w:divsChild>
                <w:div w:id="6264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47749">
          <w:marLeft w:val="0"/>
          <w:marRight w:val="0"/>
          <w:marTop w:val="0"/>
          <w:marBottom w:val="300"/>
          <w:divBdr>
            <w:top w:val="single" w:sz="6" w:space="0" w:color="EEEEEE"/>
            <w:left w:val="none" w:sz="0" w:space="0" w:color="auto"/>
            <w:bottom w:val="none" w:sz="0" w:space="0" w:color="auto"/>
            <w:right w:val="none" w:sz="0" w:space="0" w:color="auto"/>
          </w:divBdr>
          <w:divsChild>
            <w:div w:id="352656124">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514157073">
          <w:marLeft w:val="1221"/>
          <w:marRight w:val="0"/>
          <w:marTop w:val="0"/>
          <w:marBottom w:val="0"/>
          <w:divBdr>
            <w:top w:val="none" w:sz="0" w:space="0" w:color="auto"/>
            <w:left w:val="none" w:sz="0" w:space="0" w:color="auto"/>
            <w:bottom w:val="none" w:sz="0" w:space="0" w:color="auto"/>
            <w:right w:val="none" w:sz="0" w:space="0" w:color="auto"/>
          </w:divBdr>
          <w:divsChild>
            <w:div w:id="578096176">
              <w:marLeft w:val="0"/>
              <w:marRight w:val="0"/>
              <w:marTop w:val="0"/>
              <w:marBottom w:val="0"/>
              <w:divBdr>
                <w:top w:val="none" w:sz="0" w:space="0" w:color="auto"/>
                <w:left w:val="none" w:sz="0" w:space="0" w:color="auto"/>
                <w:bottom w:val="none" w:sz="0" w:space="0" w:color="auto"/>
                <w:right w:val="none" w:sz="0" w:space="0" w:color="auto"/>
              </w:divBdr>
            </w:div>
          </w:divsChild>
        </w:div>
        <w:div w:id="514268419">
          <w:marLeft w:val="0"/>
          <w:marRight w:val="0"/>
          <w:marTop w:val="0"/>
          <w:marBottom w:val="0"/>
          <w:divBdr>
            <w:top w:val="none" w:sz="0" w:space="0" w:color="auto"/>
            <w:left w:val="none" w:sz="0" w:space="0" w:color="auto"/>
            <w:bottom w:val="none" w:sz="0" w:space="0" w:color="auto"/>
            <w:right w:val="none" w:sz="0" w:space="0" w:color="auto"/>
          </w:divBdr>
        </w:div>
        <w:div w:id="514272787">
          <w:marLeft w:val="0"/>
          <w:marRight w:val="0"/>
          <w:marTop w:val="150"/>
          <w:marBottom w:val="0"/>
          <w:divBdr>
            <w:top w:val="none" w:sz="0" w:space="0" w:color="auto"/>
            <w:left w:val="none" w:sz="0" w:space="0" w:color="auto"/>
            <w:bottom w:val="none" w:sz="0" w:space="0" w:color="auto"/>
            <w:right w:val="none" w:sz="0" w:space="0" w:color="auto"/>
          </w:divBdr>
        </w:div>
        <w:div w:id="514341260">
          <w:marLeft w:val="0"/>
          <w:marRight w:val="0"/>
          <w:marTop w:val="0"/>
          <w:marBottom w:val="0"/>
          <w:divBdr>
            <w:top w:val="none" w:sz="0" w:space="0" w:color="auto"/>
            <w:left w:val="none" w:sz="0" w:space="0" w:color="auto"/>
            <w:bottom w:val="none" w:sz="0" w:space="0" w:color="auto"/>
            <w:right w:val="none" w:sz="0" w:space="0" w:color="auto"/>
          </w:divBdr>
        </w:div>
        <w:div w:id="514344093">
          <w:marLeft w:val="-150"/>
          <w:marRight w:val="-150"/>
          <w:marTop w:val="0"/>
          <w:marBottom w:val="0"/>
          <w:divBdr>
            <w:top w:val="none" w:sz="0" w:space="0" w:color="auto"/>
            <w:left w:val="none" w:sz="0" w:space="0" w:color="auto"/>
            <w:bottom w:val="none" w:sz="0" w:space="0" w:color="auto"/>
            <w:right w:val="none" w:sz="0" w:space="0" w:color="auto"/>
          </w:divBdr>
          <w:divsChild>
            <w:div w:id="9331628">
              <w:marLeft w:val="0"/>
              <w:marRight w:val="0"/>
              <w:marTop w:val="0"/>
              <w:marBottom w:val="0"/>
              <w:divBdr>
                <w:top w:val="none" w:sz="0" w:space="0" w:color="auto"/>
                <w:left w:val="none" w:sz="0" w:space="0" w:color="auto"/>
                <w:bottom w:val="none" w:sz="0" w:space="0" w:color="auto"/>
                <w:right w:val="none" w:sz="0" w:space="0" w:color="auto"/>
              </w:divBdr>
            </w:div>
          </w:divsChild>
        </w:div>
        <w:div w:id="514347799">
          <w:marLeft w:val="0"/>
          <w:marRight w:val="0"/>
          <w:marTop w:val="0"/>
          <w:marBottom w:val="300"/>
          <w:divBdr>
            <w:top w:val="none" w:sz="0" w:space="0" w:color="auto"/>
            <w:left w:val="none" w:sz="0" w:space="0" w:color="auto"/>
            <w:bottom w:val="none" w:sz="0" w:space="0" w:color="auto"/>
            <w:right w:val="none" w:sz="0" w:space="0" w:color="auto"/>
          </w:divBdr>
          <w:divsChild>
            <w:div w:id="531769461">
              <w:marLeft w:val="0"/>
              <w:marRight w:val="0"/>
              <w:marTop w:val="0"/>
              <w:marBottom w:val="0"/>
              <w:divBdr>
                <w:top w:val="none" w:sz="0" w:space="0" w:color="auto"/>
                <w:left w:val="none" w:sz="0" w:space="0" w:color="auto"/>
                <w:bottom w:val="none" w:sz="0" w:space="0" w:color="auto"/>
                <w:right w:val="none" w:sz="0" w:space="0" w:color="auto"/>
              </w:divBdr>
            </w:div>
          </w:divsChild>
        </w:div>
        <w:div w:id="514462522">
          <w:marLeft w:val="0"/>
          <w:marRight w:val="0"/>
          <w:marTop w:val="150"/>
          <w:marBottom w:val="0"/>
          <w:divBdr>
            <w:top w:val="none" w:sz="0" w:space="0" w:color="auto"/>
            <w:left w:val="none" w:sz="0" w:space="0" w:color="auto"/>
            <w:bottom w:val="none" w:sz="0" w:space="0" w:color="auto"/>
            <w:right w:val="none" w:sz="0" w:space="0" w:color="auto"/>
          </w:divBdr>
          <w:divsChild>
            <w:div w:id="403721603">
              <w:marLeft w:val="0"/>
              <w:marRight w:val="0"/>
              <w:marTop w:val="0"/>
              <w:marBottom w:val="150"/>
              <w:divBdr>
                <w:top w:val="none" w:sz="0" w:space="0" w:color="auto"/>
                <w:left w:val="none" w:sz="0" w:space="0" w:color="auto"/>
                <w:bottom w:val="none" w:sz="0" w:space="0" w:color="auto"/>
                <w:right w:val="none" w:sz="0" w:space="0" w:color="auto"/>
              </w:divBdr>
            </w:div>
          </w:divsChild>
        </w:div>
        <w:div w:id="514536229">
          <w:marLeft w:val="0"/>
          <w:marRight w:val="0"/>
          <w:marTop w:val="0"/>
          <w:marBottom w:val="0"/>
          <w:divBdr>
            <w:top w:val="none" w:sz="0" w:space="0" w:color="auto"/>
            <w:left w:val="none" w:sz="0" w:space="0" w:color="auto"/>
            <w:bottom w:val="none" w:sz="0" w:space="0" w:color="auto"/>
            <w:right w:val="none" w:sz="0" w:space="0" w:color="auto"/>
          </w:divBdr>
        </w:div>
        <w:div w:id="514657513">
          <w:marLeft w:val="0"/>
          <w:marRight w:val="0"/>
          <w:marTop w:val="0"/>
          <w:marBottom w:val="0"/>
          <w:divBdr>
            <w:top w:val="none" w:sz="0" w:space="0" w:color="auto"/>
            <w:left w:val="none" w:sz="0" w:space="0" w:color="auto"/>
            <w:bottom w:val="none" w:sz="0" w:space="0" w:color="auto"/>
            <w:right w:val="none" w:sz="0" w:space="0" w:color="auto"/>
          </w:divBdr>
          <w:divsChild>
            <w:div w:id="781150379">
              <w:marLeft w:val="0"/>
              <w:marRight w:val="0"/>
              <w:marTop w:val="0"/>
              <w:marBottom w:val="0"/>
              <w:divBdr>
                <w:top w:val="none" w:sz="0" w:space="0" w:color="auto"/>
                <w:left w:val="none" w:sz="0" w:space="0" w:color="auto"/>
                <w:bottom w:val="none" w:sz="0" w:space="0" w:color="auto"/>
                <w:right w:val="none" w:sz="0" w:space="0" w:color="auto"/>
              </w:divBdr>
            </w:div>
          </w:divsChild>
        </w:div>
        <w:div w:id="514883343">
          <w:marLeft w:val="0"/>
          <w:marRight w:val="0"/>
          <w:marTop w:val="0"/>
          <w:marBottom w:val="0"/>
          <w:divBdr>
            <w:top w:val="none" w:sz="0" w:space="0" w:color="auto"/>
            <w:left w:val="none" w:sz="0" w:space="0" w:color="auto"/>
            <w:bottom w:val="none" w:sz="0" w:space="0" w:color="auto"/>
            <w:right w:val="none" w:sz="0" w:space="0" w:color="auto"/>
          </w:divBdr>
        </w:div>
        <w:div w:id="514924668">
          <w:marLeft w:val="0"/>
          <w:marRight w:val="0"/>
          <w:marTop w:val="0"/>
          <w:marBottom w:val="0"/>
          <w:divBdr>
            <w:top w:val="single" w:sz="6" w:space="0" w:color="E2E7EC"/>
            <w:left w:val="single" w:sz="6" w:space="0" w:color="E2E7EC"/>
            <w:bottom w:val="single" w:sz="6" w:space="0" w:color="E2E7EC"/>
            <w:right w:val="single" w:sz="6" w:space="0" w:color="E2E7EC"/>
          </w:divBdr>
        </w:div>
        <w:div w:id="514925522">
          <w:marLeft w:val="15"/>
          <w:marRight w:val="225"/>
          <w:marTop w:val="165"/>
          <w:marBottom w:val="105"/>
          <w:divBdr>
            <w:top w:val="none" w:sz="0" w:space="0" w:color="auto"/>
            <w:left w:val="none" w:sz="0" w:space="0" w:color="auto"/>
            <w:bottom w:val="none" w:sz="0" w:space="0" w:color="auto"/>
            <w:right w:val="none" w:sz="0" w:space="0" w:color="auto"/>
          </w:divBdr>
        </w:div>
        <w:div w:id="514928402">
          <w:marLeft w:val="-225"/>
          <w:marRight w:val="-225"/>
          <w:marTop w:val="0"/>
          <w:marBottom w:val="0"/>
          <w:divBdr>
            <w:top w:val="none" w:sz="0" w:space="0" w:color="auto"/>
            <w:left w:val="none" w:sz="0" w:space="0" w:color="auto"/>
            <w:bottom w:val="none" w:sz="0" w:space="0" w:color="auto"/>
            <w:right w:val="none" w:sz="0" w:space="0" w:color="auto"/>
          </w:divBdr>
          <w:divsChild>
            <w:div w:id="549223704">
              <w:marLeft w:val="0"/>
              <w:marRight w:val="0"/>
              <w:marTop w:val="0"/>
              <w:marBottom w:val="0"/>
              <w:divBdr>
                <w:top w:val="none" w:sz="0" w:space="0" w:color="auto"/>
                <w:left w:val="none" w:sz="0" w:space="0" w:color="auto"/>
                <w:bottom w:val="none" w:sz="0" w:space="0" w:color="auto"/>
                <w:right w:val="none" w:sz="0" w:space="0" w:color="auto"/>
              </w:divBdr>
            </w:div>
          </w:divsChild>
        </w:div>
        <w:div w:id="514996497">
          <w:marLeft w:val="-188"/>
          <w:marRight w:val="-188"/>
          <w:marTop w:val="0"/>
          <w:marBottom w:val="0"/>
          <w:divBdr>
            <w:top w:val="none" w:sz="0" w:space="0" w:color="auto"/>
            <w:left w:val="none" w:sz="0" w:space="0" w:color="auto"/>
            <w:bottom w:val="none" w:sz="0" w:space="0" w:color="auto"/>
            <w:right w:val="none" w:sz="0" w:space="0" w:color="auto"/>
          </w:divBdr>
        </w:div>
        <w:div w:id="515001721">
          <w:marLeft w:val="-225"/>
          <w:marRight w:val="-225"/>
          <w:marTop w:val="0"/>
          <w:marBottom w:val="0"/>
          <w:divBdr>
            <w:top w:val="none" w:sz="0" w:space="0" w:color="auto"/>
            <w:left w:val="none" w:sz="0" w:space="0" w:color="auto"/>
            <w:bottom w:val="none" w:sz="0" w:space="0" w:color="auto"/>
            <w:right w:val="none" w:sz="0" w:space="0" w:color="auto"/>
          </w:divBdr>
        </w:div>
        <w:div w:id="515047873">
          <w:marLeft w:val="0"/>
          <w:marRight w:val="0"/>
          <w:marTop w:val="0"/>
          <w:marBottom w:val="0"/>
          <w:divBdr>
            <w:top w:val="single" w:sz="2" w:space="0" w:color="E0E0E0"/>
            <w:left w:val="single" w:sz="2" w:space="0" w:color="E0E0E0"/>
            <w:bottom w:val="single" w:sz="2" w:space="0" w:color="E0E0E0"/>
            <w:right w:val="single" w:sz="2" w:space="0" w:color="E0E0E0"/>
          </w:divBdr>
        </w:div>
        <w:div w:id="515076249">
          <w:marLeft w:val="0"/>
          <w:marRight w:val="0"/>
          <w:marTop w:val="120"/>
          <w:marBottom w:val="330"/>
          <w:divBdr>
            <w:top w:val="none" w:sz="0" w:space="0" w:color="auto"/>
            <w:left w:val="none" w:sz="0" w:space="0" w:color="auto"/>
            <w:bottom w:val="none" w:sz="0" w:space="0" w:color="auto"/>
            <w:right w:val="none" w:sz="0" w:space="0" w:color="auto"/>
          </w:divBdr>
        </w:div>
        <w:div w:id="515115377">
          <w:marLeft w:val="0"/>
          <w:marRight w:val="0"/>
          <w:marTop w:val="0"/>
          <w:marBottom w:val="0"/>
          <w:divBdr>
            <w:top w:val="none" w:sz="0" w:space="0" w:color="auto"/>
            <w:left w:val="none" w:sz="0" w:space="0" w:color="auto"/>
            <w:bottom w:val="none" w:sz="0" w:space="0" w:color="auto"/>
            <w:right w:val="none" w:sz="0" w:space="0" w:color="auto"/>
          </w:divBdr>
        </w:div>
        <w:div w:id="515116666">
          <w:marLeft w:val="0"/>
          <w:marRight w:val="0"/>
          <w:marTop w:val="0"/>
          <w:marBottom w:val="0"/>
          <w:divBdr>
            <w:top w:val="none" w:sz="0" w:space="0" w:color="auto"/>
            <w:left w:val="none" w:sz="0" w:space="0" w:color="auto"/>
            <w:bottom w:val="none" w:sz="0" w:space="0" w:color="auto"/>
            <w:right w:val="none" w:sz="0" w:space="0" w:color="auto"/>
          </w:divBdr>
        </w:div>
        <w:div w:id="515120624">
          <w:marLeft w:val="0"/>
          <w:marRight w:val="0"/>
          <w:marTop w:val="0"/>
          <w:marBottom w:val="450"/>
          <w:divBdr>
            <w:top w:val="none" w:sz="0" w:space="0" w:color="auto"/>
            <w:left w:val="none" w:sz="0" w:space="0" w:color="auto"/>
            <w:bottom w:val="none" w:sz="0" w:space="0" w:color="auto"/>
            <w:right w:val="none" w:sz="0" w:space="0" w:color="auto"/>
          </w:divBdr>
          <w:divsChild>
            <w:div w:id="127207235">
              <w:marLeft w:val="0"/>
              <w:marRight w:val="225"/>
              <w:marTop w:val="0"/>
              <w:marBottom w:val="0"/>
              <w:divBdr>
                <w:top w:val="none" w:sz="0" w:space="0" w:color="auto"/>
                <w:left w:val="none" w:sz="0" w:space="0" w:color="auto"/>
                <w:bottom w:val="none" w:sz="0" w:space="0" w:color="auto"/>
                <w:right w:val="none" w:sz="0" w:space="0" w:color="auto"/>
              </w:divBdr>
            </w:div>
          </w:divsChild>
        </w:div>
        <w:div w:id="515313107">
          <w:marLeft w:val="-150"/>
          <w:marRight w:val="-150"/>
          <w:marTop w:val="0"/>
          <w:marBottom w:val="0"/>
          <w:divBdr>
            <w:top w:val="none" w:sz="0" w:space="0" w:color="auto"/>
            <w:left w:val="none" w:sz="0" w:space="0" w:color="auto"/>
            <w:bottom w:val="none" w:sz="0" w:space="0" w:color="auto"/>
            <w:right w:val="none" w:sz="0" w:space="0" w:color="auto"/>
          </w:divBdr>
        </w:div>
        <w:div w:id="515342094">
          <w:marLeft w:val="0"/>
          <w:marRight w:val="0"/>
          <w:marTop w:val="0"/>
          <w:marBottom w:val="0"/>
          <w:divBdr>
            <w:top w:val="none" w:sz="0" w:space="0" w:color="auto"/>
            <w:left w:val="none" w:sz="0" w:space="0" w:color="auto"/>
            <w:bottom w:val="none" w:sz="0" w:space="0" w:color="auto"/>
            <w:right w:val="none" w:sz="0" w:space="0" w:color="auto"/>
          </w:divBdr>
        </w:div>
        <w:div w:id="515384851">
          <w:marLeft w:val="0"/>
          <w:marRight w:val="0"/>
          <w:marTop w:val="0"/>
          <w:marBottom w:val="0"/>
          <w:divBdr>
            <w:top w:val="none" w:sz="0" w:space="0" w:color="auto"/>
            <w:left w:val="none" w:sz="0" w:space="0" w:color="auto"/>
            <w:bottom w:val="none" w:sz="0" w:space="0" w:color="auto"/>
            <w:right w:val="none" w:sz="0" w:space="0" w:color="auto"/>
          </w:divBdr>
          <w:divsChild>
            <w:div w:id="191068629">
              <w:marLeft w:val="0"/>
              <w:marRight w:val="0"/>
              <w:marTop w:val="0"/>
              <w:marBottom w:val="0"/>
              <w:divBdr>
                <w:top w:val="none" w:sz="0" w:space="0" w:color="auto"/>
                <w:left w:val="none" w:sz="0" w:space="0" w:color="auto"/>
                <w:bottom w:val="none" w:sz="0" w:space="0" w:color="auto"/>
                <w:right w:val="none" w:sz="0" w:space="0" w:color="auto"/>
              </w:divBdr>
            </w:div>
          </w:divsChild>
        </w:div>
        <w:div w:id="515389650">
          <w:marLeft w:val="0"/>
          <w:marRight w:val="0"/>
          <w:marTop w:val="0"/>
          <w:marBottom w:val="0"/>
          <w:divBdr>
            <w:top w:val="none" w:sz="0" w:space="0" w:color="auto"/>
            <w:left w:val="none" w:sz="0" w:space="0" w:color="auto"/>
            <w:bottom w:val="none" w:sz="0" w:space="0" w:color="auto"/>
            <w:right w:val="none" w:sz="0" w:space="0" w:color="auto"/>
          </w:divBdr>
        </w:div>
        <w:div w:id="515509411">
          <w:marLeft w:val="0"/>
          <w:marRight w:val="0"/>
          <w:marTop w:val="0"/>
          <w:marBottom w:val="0"/>
          <w:divBdr>
            <w:top w:val="none" w:sz="0" w:space="0" w:color="auto"/>
            <w:left w:val="none" w:sz="0" w:space="0" w:color="auto"/>
            <w:bottom w:val="none" w:sz="0" w:space="0" w:color="auto"/>
            <w:right w:val="none" w:sz="0" w:space="0" w:color="auto"/>
          </w:divBdr>
        </w:div>
        <w:div w:id="515577550">
          <w:marLeft w:val="0"/>
          <w:marRight w:val="0"/>
          <w:marTop w:val="0"/>
          <w:marBottom w:val="360"/>
          <w:divBdr>
            <w:top w:val="none" w:sz="0" w:space="0" w:color="auto"/>
            <w:left w:val="none" w:sz="0" w:space="0" w:color="auto"/>
            <w:bottom w:val="none" w:sz="0" w:space="0" w:color="auto"/>
            <w:right w:val="none" w:sz="0" w:space="0" w:color="auto"/>
          </w:divBdr>
        </w:div>
        <w:div w:id="515653251">
          <w:marLeft w:val="1200"/>
          <w:marRight w:val="0"/>
          <w:marTop w:val="0"/>
          <w:marBottom w:val="0"/>
          <w:divBdr>
            <w:top w:val="none" w:sz="0" w:space="0" w:color="auto"/>
            <w:left w:val="none" w:sz="0" w:space="0" w:color="auto"/>
            <w:bottom w:val="none" w:sz="0" w:space="0" w:color="auto"/>
            <w:right w:val="none" w:sz="0" w:space="0" w:color="auto"/>
          </w:divBdr>
          <w:divsChild>
            <w:div w:id="176816382">
              <w:marLeft w:val="0"/>
              <w:marRight w:val="0"/>
              <w:marTop w:val="0"/>
              <w:marBottom w:val="0"/>
              <w:divBdr>
                <w:top w:val="none" w:sz="0" w:space="0" w:color="auto"/>
                <w:left w:val="none" w:sz="0" w:space="0" w:color="auto"/>
                <w:bottom w:val="none" w:sz="0" w:space="0" w:color="auto"/>
                <w:right w:val="none" w:sz="0" w:space="0" w:color="auto"/>
              </w:divBdr>
            </w:div>
          </w:divsChild>
        </w:div>
        <w:div w:id="515655543">
          <w:marLeft w:val="0"/>
          <w:marRight w:val="0"/>
          <w:marTop w:val="0"/>
          <w:marBottom w:val="300"/>
          <w:divBdr>
            <w:top w:val="none" w:sz="0" w:space="0" w:color="auto"/>
            <w:left w:val="none" w:sz="0" w:space="0" w:color="auto"/>
            <w:bottom w:val="none" w:sz="0" w:space="0" w:color="auto"/>
            <w:right w:val="none" w:sz="0" w:space="0" w:color="auto"/>
          </w:divBdr>
        </w:div>
        <w:div w:id="515658363">
          <w:marLeft w:val="0"/>
          <w:marRight w:val="0"/>
          <w:marTop w:val="0"/>
          <w:marBottom w:val="0"/>
          <w:divBdr>
            <w:top w:val="none" w:sz="0" w:space="0" w:color="auto"/>
            <w:left w:val="none" w:sz="0" w:space="0" w:color="auto"/>
            <w:bottom w:val="none" w:sz="0" w:space="0" w:color="auto"/>
            <w:right w:val="none" w:sz="0" w:space="0" w:color="auto"/>
          </w:divBdr>
        </w:div>
        <w:div w:id="515728363">
          <w:marLeft w:val="0"/>
          <w:marRight w:val="0"/>
          <w:marTop w:val="0"/>
          <w:marBottom w:val="0"/>
          <w:divBdr>
            <w:top w:val="none" w:sz="0" w:space="0" w:color="auto"/>
            <w:left w:val="none" w:sz="0" w:space="0" w:color="auto"/>
            <w:bottom w:val="none" w:sz="0" w:space="0" w:color="auto"/>
            <w:right w:val="none" w:sz="0" w:space="0" w:color="auto"/>
          </w:divBdr>
        </w:div>
        <w:div w:id="515731349">
          <w:marLeft w:val="750"/>
          <w:marRight w:val="1500"/>
          <w:marTop w:val="0"/>
          <w:marBottom w:val="0"/>
          <w:divBdr>
            <w:top w:val="none" w:sz="0" w:space="0" w:color="auto"/>
            <w:left w:val="none" w:sz="0" w:space="0" w:color="auto"/>
            <w:bottom w:val="none" w:sz="0" w:space="0" w:color="auto"/>
            <w:right w:val="none" w:sz="0" w:space="0" w:color="auto"/>
          </w:divBdr>
        </w:div>
        <w:div w:id="515774888">
          <w:marLeft w:val="0"/>
          <w:marRight w:val="0"/>
          <w:marTop w:val="0"/>
          <w:marBottom w:val="0"/>
          <w:divBdr>
            <w:top w:val="none" w:sz="0" w:space="0" w:color="auto"/>
            <w:left w:val="none" w:sz="0" w:space="0" w:color="auto"/>
            <w:bottom w:val="none" w:sz="0" w:space="0" w:color="auto"/>
            <w:right w:val="none" w:sz="0" w:space="0" w:color="auto"/>
          </w:divBdr>
        </w:div>
        <w:div w:id="515854167">
          <w:marLeft w:val="0"/>
          <w:marRight w:val="0"/>
          <w:marTop w:val="0"/>
          <w:marBottom w:val="0"/>
          <w:divBdr>
            <w:top w:val="none" w:sz="0" w:space="0" w:color="auto"/>
            <w:left w:val="none" w:sz="0" w:space="0" w:color="auto"/>
            <w:bottom w:val="none" w:sz="0" w:space="0" w:color="auto"/>
            <w:right w:val="none" w:sz="0" w:space="0" w:color="auto"/>
          </w:divBdr>
          <w:divsChild>
            <w:div w:id="590965178">
              <w:marLeft w:val="-225"/>
              <w:marRight w:val="-225"/>
              <w:marTop w:val="0"/>
              <w:marBottom w:val="0"/>
              <w:divBdr>
                <w:top w:val="none" w:sz="0" w:space="0" w:color="auto"/>
                <w:left w:val="none" w:sz="0" w:space="0" w:color="auto"/>
                <w:bottom w:val="none" w:sz="0" w:space="0" w:color="auto"/>
                <w:right w:val="none" w:sz="0" w:space="0" w:color="auto"/>
              </w:divBdr>
            </w:div>
          </w:divsChild>
        </w:div>
        <w:div w:id="515921469">
          <w:marLeft w:val="-225"/>
          <w:marRight w:val="-225"/>
          <w:marTop w:val="0"/>
          <w:marBottom w:val="0"/>
          <w:divBdr>
            <w:top w:val="none" w:sz="0" w:space="0" w:color="auto"/>
            <w:left w:val="none" w:sz="0" w:space="0" w:color="auto"/>
            <w:bottom w:val="none" w:sz="0" w:space="0" w:color="auto"/>
            <w:right w:val="none" w:sz="0" w:space="0" w:color="auto"/>
          </w:divBdr>
          <w:divsChild>
            <w:div w:id="351344519">
              <w:marLeft w:val="1463"/>
              <w:marRight w:val="0"/>
              <w:marTop w:val="0"/>
              <w:marBottom w:val="0"/>
              <w:divBdr>
                <w:top w:val="none" w:sz="0" w:space="0" w:color="auto"/>
                <w:left w:val="none" w:sz="0" w:space="0" w:color="auto"/>
                <w:bottom w:val="none" w:sz="0" w:space="0" w:color="auto"/>
                <w:right w:val="none" w:sz="0" w:space="0" w:color="auto"/>
              </w:divBdr>
              <w:divsChild>
                <w:div w:id="5124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4254">
          <w:marLeft w:val="-225"/>
          <w:marRight w:val="-225"/>
          <w:marTop w:val="0"/>
          <w:marBottom w:val="0"/>
          <w:divBdr>
            <w:top w:val="none" w:sz="0" w:space="0" w:color="auto"/>
            <w:left w:val="none" w:sz="0" w:space="0" w:color="auto"/>
            <w:bottom w:val="none" w:sz="0" w:space="0" w:color="auto"/>
            <w:right w:val="none" w:sz="0" w:space="0" w:color="auto"/>
          </w:divBdr>
        </w:div>
        <w:div w:id="515929608">
          <w:marLeft w:val="-188"/>
          <w:marRight w:val="-188"/>
          <w:marTop w:val="0"/>
          <w:marBottom w:val="0"/>
          <w:divBdr>
            <w:top w:val="none" w:sz="0" w:space="0" w:color="auto"/>
            <w:left w:val="none" w:sz="0" w:space="0" w:color="auto"/>
            <w:bottom w:val="none" w:sz="0" w:space="0" w:color="auto"/>
            <w:right w:val="none" w:sz="0" w:space="0" w:color="auto"/>
          </w:divBdr>
        </w:div>
        <w:div w:id="515965554">
          <w:marLeft w:val="0"/>
          <w:marRight w:val="0"/>
          <w:marTop w:val="0"/>
          <w:marBottom w:val="0"/>
          <w:divBdr>
            <w:top w:val="none" w:sz="0" w:space="0" w:color="auto"/>
            <w:left w:val="none" w:sz="0" w:space="0" w:color="auto"/>
            <w:bottom w:val="none" w:sz="0" w:space="0" w:color="auto"/>
            <w:right w:val="none" w:sz="0" w:space="0" w:color="auto"/>
          </w:divBdr>
        </w:div>
        <w:div w:id="515965887">
          <w:marLeft w:val="0"/>
          <w:marRight w:val="0"/>
          <w:marTop w:val="0"/>
          <w:marBottom w:val="0"/>
          <w:divBdr>
            <w:top w:val="single" w:sz="2" w:space="0" w:color="E0E0E0"/>
            <w:left w:val="single" w:sz="2" w:space="0" w:color="E0E0E0"/>
            <w:bottom w:val="single" w:sz="2" w:space="0" w:color="E0E0E0"/>
            <w:right w:val="single" w:sz="2" w:space="0" w:color="E0E0E0"/>
          </w:divBdr>
          <w:divsChild>
            <w:div w:id="59601397">
              <w:marLeft w:val="0"/>
              <w:marRight w:val="0"/>
              <w:marTop w:val="0"/>
              <w:marBottom w:val="0"/>
              <w:divBdr>
                <w:top w:val="single" w:sz="2" w:space="0" w:color="E0E0E0"/>
                <w:left w:val="single" w:sz="2" w:space="0" w:color="E0E0E0"/>
                <w:bottom w:val="single" w:sz="2" w:space="0" w:color="E0E0E0"/>
                <w:right w:val="single" w:sz="2" w:space="0" w:color="E0E0E0"/>
              </w:divBdr>
            </w:div>
            <w:div w:id="688605393">
              <w:marLeft w:val="0"/>
              <w:marRight w:val="0"/>
              <w:marTop w:val="0"/>
              <w:marBottom w:val="0"/>
              <w:divBdr>
                <w:top w:val="single" w:sz="2" w:space="0" w:color="E0E0E0"/>
                <w:left w:val="single" w:sz="2" w:space="0" w:color="E0E0E0"/>
                <w:bottom w:val="single" w:sz="2" w:space="0" w:color="E0E0E0"/>
                <w:right w:val="single" w:sz="2" w:space="0" w:color="E0E0E0"/>
              </w:divBdr>
              <w:divsChild>
                <w:div w:id="94792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15967289">
          <w:marLeft w:val="0"/>
          <w:marRight w:val="0"/>
          <w:marTop w:val="0"/>
          <w:marBottom w:val="0"/>
          <w:divBdr>
            <w:top w:val="none" w:sz="0" w:space="0" w:color="auto"/>
            <w:left w:val="none" w:sz="0" w:space="0" w:color="auto"/>
            <w:bottom w:val="none" w:sz="0" w:space="0" w:color="auto"/>
            <w:right w:val="none" w:sz="0" w:space="0" w:color="auto"/>
          </w:divBdr>
        </w:div>
        <w:div w:id="515972069">
          <w:marLeft w:val="1463"/>
          <w:marRight w:val="0"/>
          <w:marTop w:val="0"/>
          <w:marBottom w:val="0"/>
          <w:divBdr>
            <w:top w:val="none" w:sz="0" w:space="0" w:color="auto"/>
            <w:left w:val="none" w:sz="0" w:space="0" w:color="auto"/>
            <w:bottom w:val="none" w:sz="0" w:space="0" w:color="auto"/>
            <w:right w:val="none" w:sz="0" w:space="0" w:color="auto"/>
          </w:divBdr>
          <w:divsChild>
            <w:div w:id="19427244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15996546">
          <w:marLeft w:val="0"/>
          <w:marRight w:val="225"/>
          <w:marTop w:val="0"/>
          <w:marBottom w:val="0"/>
          <w:divBdr>
            <w:top w:val="none" w:sz="0" w:space="0" w:color="auto"/>
            <w:left w:val="none" w:sz="0" w:space="0" w:color="auto"/>
            <w:bottom w:val="none" w:sz="0" w:space="0" w:color="auto"/>
            <w:right w:val="none" w:sz="0" w:space="0" w:color="auto"/>
          </w:divBdr>
        </w:div>
        <w:div w:id="515997161">
          <w:marLeft w:val="0"/>
          <w:marRight w:val="0"/>
          <w:marTop w:val="0"/>
          <w:marBottom w:val="0"/>
          <w:divBdr>
            <w:top w:val="none" w:sz="0" w:space="0" w:color="auto"/>
            <w:left w:val="none" w:sz="0" w:space="0" w:color="auto"/>
            <w:bottom w:val="none" w:sz="0" w:space="0" w:color="auto"/>
            <w:right w:val="none" w:sz="0" w:space="0" w:color="auto"/>
          </w:divBdr>
          <w:divsChild>
            <w:div w:id="44253973">
              <w:marLeft w:val="0"/>
              <w:marRight w:val="0"/>
              <w:marTop w:val="0"/>
              <w:marBottom w:val="0"/>
              <w:divBdr>
                <w:top w:val="none" w:sz="0" w:space="0" w:color="auto"/>
                <w:left w:val="none" w:sz="0" w:space="0" w:color="auto"/>
                <w:bottom w:val="none" w:sz="0" w:space="0" w:color="auto"/>
                <w:right w:val="none" w:sz="0" w:space="0" w:color="auto"/>
              </w:divBdr>
            </w:div>
          </w:divsChild>
        </w:div>
        <w:div w:id="516039363">
          <w:marLeft w:val="0"/>
          <w:marRight w:val="0"/>
          <w:marTop w:val="0"/>
          <w:marBottom w:val="0"/>
          <w:divBdr>
            <w:top w:val="none" w:sz="0" w:space="0" w:color="auto"/>
            <w:left w:val="none" w:sz="0" w:space="0" w:color="auto"/>
            <w:bottom w:val="none" w:sz="0" w:space="0" w:color="auto"/>
            <w:right w:val="none" w:sz="0" w:space="0" w:color="auto"/>
          </w:divBdr>
        </w:div>
        <w:div w:id="516039729">
          <w:marLeft w:val="0"/>
          <w:marRight w:val="0"/>
          <w:marTop w:val="0"/>
          <w:marBottom w:val="0"/>
          <w:divBdr>
            <w:top w:val="none" w:sz="0" w:space="0" w:color="auto"/>
            <w:left w:val="none" w:sz="0" w:space="0" w:color="auto"/>
            <w:bottom w:val="none" w:sz="0" w:space="0" w:color="auto"/>
            <w:right w:val="none" w:sz="0" w:space="0" w:color="auto"/>
          </w:divBdr>
          <w:divsChild>
            <w:div w:id="549271633">
              <w:marLeft w:val="0"/>
              <w:marRight w:val="0"/>
              <w:marTop w:val="0"/>
              <w:marBottom w:val="0"/>
              <w:divBdr>
                <w:top w:val="none" w:sz="0" w:space="0" w:color="auto"/>
                <w:left w:val="none" w:sz="0" w:space="0" w:color="auto"/>
                <w:bottom w:val="none" w:sz="0" w:space="0" w:color="auto"/>
                <w:right w:val="none" w:sz="0" w:space="0" w:color="auto"/>
              </w:divBdr>
            </w:div>
          </w:divsChild>
        </w:div>
        <w:div w:id="516191253">
          <w:marLeft w:val="900"/>
          <w:marRight w:val="0"/>
          <w:marTop w:val="0"/>
          <w:marBottom w:val="0"/>
          <w:divBdr>
            <w:top w:val="none" w:sz="0" w:space="0" w:color="auto"/>
            <w:left w:val="none" w:sz="0" w:space="0" w:color="auto"/>
            <w:bottom w:val="none" w:sz="0" w:space="0" w:color="auto"/>
            <w:right w:val="none" w:sz="0" w:space="0" w:color="auto"/>
          </w:divBdr>
        </w:div>
        <w:div w:id="516238781">
          <w:marLeft w:val="0"/>
          <w:marRight w:val="0"/>
          <w:marTop w:val="150"/>
          <w:marBottom w:val="330"/>
          <w:divBdr>
            <w:top w:val="none" w:sz="0" w:space="0" w:color="auto"/>
            <w:left w:val="none" w:sz="0" w:space="0" w:color="auto"/>
            <w:bottom w:val="none" w:sz="0" w:space="0" w:color="auto"/>
            <w:right w:val="none" w:sz="0" w:space="0" w:color="auto"/>
          </w:divBdr>
        </w:div>
        <w:div w:id="516308324">
          <w:blockQuote w:val="1"/>
          <w:marLeft w:val="0"/>
          <w:marRight w:val="0"/>
          <w:marTop w:val="0"/>
          <w:marBottom w:val="360"/>
          <w:divBdr>
            <w:top w:val="none" w:sz="0" w:space="0" w:color="auto"/>
            <w:left w:val="single" w:sz="36" w:space="18" w:color="0099CC"/>
            <w:bottom w:val="none" w:sz="0" w:space="0" w:color="auto"/>
            <w:right w:val="none" w:sz="0" w:space="0" w:color="auto"/>
          </w:divBdr>
        </w:div>
        <w:div w:id="516382049">
          <w:marLeft w:val="0"/>
          <w:marRight w:val="0"/>
          <w:marTop w:val="0"/>
          <w:marBottom w:val="0"/>
          <w:divBdr>
            <w:top w:val="single" w:sz="2" w:space="0" w:color="E0E0E0"/>
            <w:left w:val="single" w:sz="2" w:space="0" w:color="E0E0E0"/>
            <w:bottom w:val="single" w:sz="2" w:space="0" w:color="E0E0E0"/>
            <w:right w:val="single" w:sz="2" w:space="0" w:color="E0E0E0"/>
          </w:divBdr>
        </w:div>
        <w:div w:id="516505095">
          <w:marLeft w:val="0"/>
          <w:marRight w:val="0"/>
          <w:marTop w:val="0"/>
          <w:marBottom w:val="0"/>
          <w:divBdr>
            <w:top w:val="none" w:sz="0" w:space="0" w:color="auto"/>
            <w:left w:val="none" w:sz="0" w:space="0" w:color="auto"/>
            <w:bottom w:val="none" w:sz="0" w:space="0" w:color="auto"/>
            <w:right w:val="none" w:sz="0" w:space="0" w:color="auto"/>
          </w:divBdr>
        </w:div>
        <w:div w:id="516505432">
          <w:marLeft w:val="0"/>
          <w:marRight w:val="0"/>
          <w:marTop w:val="0"/>
          <w:marBottom w:val="150"/>
          <w:divBdr>
            <w:top w:val="none" w:sz="0" w:space="0" w:color="auto"/>
            <w:left w:val="none" w:sz="0" w:space="0" w:color="auto"/>
            <w:bottom w:val="none" w:sz="0" w:space="0" w:color="auto"/>
            <w:right w:val="none" w:sz="0" w:space="0" w:color="auto"/>
          </w:divBdr>
        </w:div>
        <w:div w:id="516580167">
          <w:marLeft w:val="0"/>
          <w:marRight w:val="0"/>
          <w:marTop w:val="0"/>
          <w:marBottom w:val="240"/>
          <w:divBdr>
            <w:top w:val="none" w:sz="0" w:space="0" w:color="auto"/>
            <w:left w:val="none" w:sz="0" w:space="0" w:color="auto"/>
            <w:bottom w:val="none" w:sz="0" w:space="0" w:color="auto"/>
            <w:right w:val="none" w:sz="0" w:space="0" w:color="auto"/>
          </w:divBdr>
        </w:div>
        <w:div w:id="516583543">
          <w:marLeft w:val="0"/>
          <w:marRight w:val="0"/>
          <w:marTop w:val="0"/>
          <w:marBottom w:val="0"/>
          <w:divBdr>
            <w:top w:val="single" w:sz="6" w:space="8" w:color="999999"/>
            <w:left w:val="none" w:sz="0" w:space="0" w:color="auto"/>
            <w:bottom w:val="single" w:sz="6" w:space="0" w:color="999999"/>
            <w:right w:val="none" w:sz="0" w:space="0" w:color="auto"/>
          </w:divBdr>
          <w:divsChild>
            <w:div w:id="456218424">
              <w:marLeft w:val="0"/>
              <w:marRight w:val="0"/>
              <w:marTop w:val="0"/>
              <w:marBottom w:val="0"/>
              <w:divBdr>
                <w:top w:val="none" w:sz="0" w:space="0" w:color="auto"/>
                <w:left w:val="none" w:sz="0" w:space="0" w:color="auto"/>
                <w:bottom w:val="none" w:sz="0" w:space="0" w:color="auto"/>
                <w:right w:val="none" w:sz="0" w:space="0" w:color="auto"/>
              </w:divBdr>
            </w:div>
          </w:divsChild>
        </w:div>
        <w:div w:id="516622999">
          <w:marLeft w:val="0"/>
          <w:marRight w:val="225"/>
          <w:marTop w:val="0"/>
          <w:marBottom w:val="0"/>
          <w:divBdr>
            <w:top w:val="none" w:sz="0" w:space="0" w:color="auto"/>
            <w:left w:val="none" w:sz="0" w:space="0" w:color="auto"/>
            <w:bottom w:val="none" w:sz="0" w:space="0" w:color="auto"/>
            <w:right w:val="none" w:sz="0" w:space="0" w:color="auto"/>
          </w:divBdr>
        </w:div>
        <w:div w:id="516653036">
          <w:marLeft w:val="0"/>
          <w:marRight w:val="0"/>
          <w:marTop w:val="0"/>
          <w:marBottom w:val="0"/>
          <w:divBdr>
            <w:top w:val="none" w:sz="0" w:space="0" w:color="auto"/>
            <w:left w:val="none" w:sz="0" w:space="0" w:color="auto"/>
            <w:bottom w:val="none" w:sz="0" w:space="0" w:color="auto"/>
            <w:right w:val="none" w:sz="0" w:space="0" w:color="auto"/>
          </w:divBdr>
        </w:div>
        <w:div w:id="516699979">
          <w:marLeft w:val="0"/>
          <w:marRight w:val="0"/>
          <w:marTop w:val="0"/>
          <w:marBottom w:val="120"/>
          <w:divBdr>
            <w:top w:val="none" w:sz="0" w:space="0" w:color="auto"/>
            <w:left w:val="none" w:sz="0" w:space="0" w:color="auto"/>
            <w:bottom w:val="none" w:sz="0" w:space="0" w:color="auto"/>
            <w:right w:val="none" w:sz="0" w:space="0" w:color="auto"/>
          </w:divBdr>
        </w:div>
        <w:div w:id="516817878">
          <w:marLeft w:val="0"/>
          <w:marRight w:val="0"/>
          <w:marTop w:val="0"/>
          <w:marBottom w:val="240"/>
          <w:divBdr>
            <w:top w:val="none" w:sz="0" w:space="0" w:color="auto"/>
            <w:left w:val="none" w:sz="0" w:space="0" w:color="auto"/>
            <w:bottom w:val="none" w:sz="0" w:space="0" w:color="auto"/>
            <w:right w:val="none" w:sz="0" w:space="0" w:color="auto"/>
          </w:divBdr>
        </w:div>
        <w:div w:id="516965949">
          <w:marLeft w:val="0"/>
          <w:marRight w:val="0"/>
          <w:marTop w:val="0"/>
          <w:marBottom w:val="0"/>
          <w:divBdr>
            <w:top w:val="none" w:sz="0" w:space="0" w:color="auto"/>
            <w:left w:val="none" w:sz="0" w:space="0" w:color="auto"/>
            <w:bottom w:val="none" w:sz="0" w:space="0" w:color="auto"/>
            <w:right w:val="none" w:sz="0" w:space="0" w:color="auto"/>
          </w:divBdr>
        </w:div>
        <w:div w:id="517040689">
          <w:marLeft w:val="0"/>
          <w:marRight w:val="0"/>
          <w:marTop w:val="0"/>
          <w:marBottom w:val="0"/>
          <w:divBdr>
            <w:top w:val="none" w:sz="0" w:space="0" w:color="auto"/>
            <w:left w:val="none" w:sz="0" w:space="0" w:color="auto"/>
            <w:bottom w:val="none" w:sz="0" w:space="0" w:color="auto"/>
            <w:right w:val="none" w:sz="0" w:space="0" w:color="auto"/>
          </w:divBdr>
        </w:div>
        <w:div w:id="517040807">
          <w:marLeft w:val="0"/>
          <w:marRight w:val="0"/>
          <w:marTop w:val="0"/>
          <w:marBottom w:val="0"/>
          <w:divBdr>
            <w:top w:val="none" w:sz="0" w:space="0" w:color="auto"/>
            <w:left w:val="none" w:sz="0" w:space="0" w:color="auto"/>
            <w:bottom w:val="none" w:sz="0" w:space="0" w:color="auto"/>
            <w:right w:val="none" w:sz="0" w:space="0" w:color="auto"/>
          </w:divBdr>
        </w:div>
        <w:div w:id="517042448">
          <w:marLeft w:val="0"/>
          <w:marRight w:val="0"/>
          <w:marTop w:val="0"/>
          <w:marBottom w:val="63"/>
          <w:divBdr>
            <w:top w:val="none" w:sz="0" w:space="0" w:color="auto"/>
            <w:left w:val="none" w:sz="0" w:space="0" w:color="auto"/>
            <w:bottom w:val="none" w:sz="0" w:space="0" w:color="auto"/>
            <w:right w:val="none" w:sz="0" w:space="0" w:color="auto"/>
          </w:divBdr>
        </w:div>
        <w:div w:id="517043357">
          <w:marLeft w:val="0"/>
          <w:marRight w:val="0"/>
          <w:marTop w:val="0"/>
          <w:marBottom w:val="300"/>
          <w:divBdr>
            <w:top w:val="none" w:sz="0" w:space="0" w:color="auto"/>
            <w:left w:val="none" w:sz="0" w:space="0" w:color="auto"/>
            <w:bottom w:val="none" w:sz="0" w:space="0" w:color="auto"/>
            <w:right w:val="none" w:sz="0" w:space="0" w:color="auto"/>
          </w:divBdr>
          <w:divsChild>
            <w:div w:id="507213423">
              <w:marLeft w:val="0"/>
              <w:marRight w:val="0"/>
              <w:marTop w:val="0"/>
              <w:marBottom w:val="0"/>
              <w:divBdr>
                <w:top w:val="none" w:sz="0" w:space="0" w:color="auto"/>
                <w:left w:val="none" w:sz="0" w:space="0" w:color="auto"/>
                <w:bottom w:val="none" w:sz="0" w:space="0" w:color="auto"/>
                <w:right w:val="none" w:sz="0" w:space="0" w:color="auto"/>
              </w:divBdr>
            </w:div>
          </w:divsChild>
        </w:div>
        <w:div w:id="517082422">
          <w:marLeft w:val="-225"/>
          <w:marRight w:val="-225"/>
          <w:marTop w:val="0"/>
          <w:marBottom w:val="0"/>
          <w:divBdr>
            <w:top w:val="none" w:sz="0" w:space="0" w:color="auto"/>
            <w:left w:val="none" w:sz="0" w:space="0" w:color="auto"/>
            <w:bottom w:val="none" w:sz="0" w:space="0" w:color="auto"/>
            <w:right w:val="none" w:sz="0" w:space="0" w:color="auto"/>
          </w:divBdr>
          <w:divsChild>
            <w:div w:id="787166289">
              <w:marLeft w:val="0"/>
              <w:marRight w:val="0"/>
              <w:marTop w:val="0"/>
              <w:marBottom w:val="0"/>
              <w:divBdr>
                <w:top w:val="none" w:sz="0" w:space="0" w:color="auto"/>
                <w:left w:val="none" w:sz="0" w:space="0" w:color="auto"/>
                <w:bottom w:val="none" w:sz="0" w:space="0" w:color="auto"/>
                <w:right w:val="none" w:sz="0" w:space="0" w:color="auto"/>
              </w:divBdr>
            </w:div>
          </w:divsChild>
        </w:div>
        <w:div w:id="517231051">
          <w:marLeft w:val="0"/>
          <w:marRight w:val="0"/>
          <w:marTop w:val="0"/>
          <w:marBottom w:val="240"/>
          <w:divBdr>
            <w:top w:val="none" w:sz="0" w:space="0" w:color="auto"/>
            <w:left w:val="none" w:sz="0" w:space="0" w:color="auto"/>
            <w:bottom w:val="none" w:sz="0" w:space="0" w:color="auto"/>
            <w:right w:val="none" w:sz="0" w:space="0" w:color="auto"/>
          </w:divBdr>
        </w:div>
        <w:div w:id="517231483">
          <w:marLeft w:val="0"/>
          <w:marRight w:val="0"/>
          <w:marTop w:val="0"/>
          <w:marBottom w:val="75"/>
          <w:divBdr>
            <w:top w:val="none" w:sz="0" w:space="0" w:color="auto"/>
            <w:left w:val="none" w:sz="0" w:space="0" w:color="auto"/>
            <w:bottom w:val="none" w:sz="0" w:space="0" w:color="auto"/>
            <w:right w:val="none" w:sz="0" w:space="0" w:color="auto"/>
          </w:divBdr>
        </w:div>
        <w:div w:id="517233417">
          <w:marLeft w:val="0"/>
          <w:marRight w:val="0"/>
          <w:marTop w:val="0"/>
          <w:marBottom w:val="0"/>
          <w:divBdr>
            <w:top w:val="none" w:sz="0" w:space="0" w:color="auto"/>
            <w:left w:val="none" w:sz="0" w:space="0" w:color="auto"/>
            <w:bottom w:val="none" w:sz="0" w:space="0" w:color="auto"/>
            <w:right w:val="none" w:sz="0" w:space="0" w:color="auto"/>
          </w:divBdr>
        </w:div>
        <w:div w:id="517233867">
          <w:marLeft w:val="0"/>
          <w:marRight w:val="0"/>
          <w:marTop w:val="0"/>
          <w:marBottom w:val="0"/>
          <w:divBdr>
            <w:top w:val="none" w:sz="0" w:space="0" w:color="auto"/>
            <w:left w:val="none" w:sz="0" w:space="0" w:color="auto"/>
            <w:bottom w:val="none" w:sz="0" w:space="0" w:color="auto"/>
            <w:right w:val="none" w:sz="0" w:space="0" w:color="auto"/>
          </w:divBdr>
        </w:div>
        <w:div w:id="517236764">
          <w:marLeft w:val="-225"/>
          <w:marRight w:val="-225"/>
          <w:marTop w:val="0"/>
          <w:marBottom w:val="0"/>
          <w:divBdr>
            <w:top w:val="none" w:sz="0" w:space="0" w:color="auto"/>
            <w:left w:val="none" w:sz="0" w:space="0" w:color="auto"/>
            <w:bottom w:val="none" w:sz="0" w:space="0" w:color="auto"/>
            <w:right w:val="none" w:sz="0" w:space="0" w:color="auto"/>
          </w:divBdr>
        </w:div>
        <w:div w:id="517238000">
          <w:marLeft w:val="0"/>
          <w:marRight w:val="0"/>
          <w:marTop w:val="0"/>
          <w:marBottom w:val="300"/>
          <w:divBdr>
            <w:top w:val="none" w:sz="0" w:space="0" w:color="auto"/>
            <w:left w:val="none" w:sz="0" w:space="0" w:color="auto"/>
            <w:bottom w:val="none" w:sz="0" w:space="0" w:color="auto"/>
            <w:right w:val="none" w:sz="0" w:space="0" w:color="auto"/>
          </w:divBdr>
        </w:div>
        <w:div w:id="517278987">
          <w:marLeft w:val="0"/>
          <w:marRight w:val="0"/>
          <w:marTop w:val="0"/>
          <w:marBottom w:val="75"/>
          <w:divBdr>
            <w:top w:val="none" w:sz="0" w:space="0" w:color="auto"/>
            <w:left w:val="none" w:sz="0" w:space="0" w:color="auto"/>
            <w:bottom w:val="none" w:sz="0" w:space="0" w:color="auto"/>
            <w:right w:val="none" w:sz="0" w:space="0" w:color="auto"/>
          </w:divBdr>
        </w:div>
        <w:div w:id="517350675">
          <w:marLeft w:val="0"/>
          <w:marRight w:val="0"/>
          <w:marTop w:val="0"/>
          <w:marBottom w:val="0"/>
          <w:divBdr>
            <w:top w:val="single" w:sz="2" w:space="0" w:color="E0E0E0"/>
            <w:left w:val="single" w:sz="2" w:space="0" w:color="E0E0E0"/>
            <w:bottom w:val="single" w:sz="2" w:space="0" w:color="E0E0E0"/>
            <w:right w:val="single" w:sz="2" w:space="0" w:color="E0E0E0"/>
          </w:divBdr>
        </w:div>
        <w:div w:id="517350999">
          <w:marLeft w:val="0"/>
          <w:marRight w:val="0"/>
          <w:marTop w:val="0"/>
          <w:marBottom w:val="0"/>
          <w:divBdr>
            <w:top w:val="none" w:sz="0" w:space="0" w:color="auto"/>
            <w:left w:val="none" w:sz="0" w:space="0" w:color="auto"/>
            <w:bottom w:val="none" w:sz="0" w:space="0" w:color="auto"/>
            <w:right w:val="none" w:sz="0" w:space="0" w:color="auto"/>
          </w:divBdr>
        </w:div>
        <w:div w:id="517423998">
          <w:marLeft w:val="0"/>
          <w:marRight w:val="0"/>
          <w:marTop w:val="0"/>
          <w:marBottom w:val="0"/>
          <w:divBdr>
            <w:top w:val="none" w:sz="0" w:space="0" w:color="auto"/>
            <w:left w:val="none" w:sz="0" w:space="0" w:color="auto"/>
            <w:bottom w:val="none" w:sz="0" w:space="0" w:color="auto"/>
            <w:right w:val="none" w:sz="0" w:space="0" w:color="auto"/>
          </w:divBdr>
        </w:div>
        <w:div w:id="517429460">
          <w:marLeft w:val="0"/>
          <w:marRight w:val="0"/>
          <w:marTop w:val="0"/>
          <w:marBottom w:val="0"/>
          <w:divBdr>
            <w:top w:val="single" w:sz="2" w:space="0" w:color="E0E0E0"/>
            <w:left w:val="single" w:sz="2" w:space="0" w:color="E0E0E0"/>
            <w:bottom w:val="single" w:sz="2" w:space="0" w:color="E0E0E0"/>
            <w:right w:val="single" w:sz="2" w:space="0" w:color="E0E0E0"/>
          </w:divBdr>
        </w:div>
        <w:div w:id="517549825">
          <w:marLeft w:val="0"/>
          <w:marRight w:val="0"/>
          <w:marTop w:val="0"/>
          <w:marBottom w:val="125"/>
          <w:divBdr>
            <w:top w:val="none" w:sz="0" w:space="0" w:color="auto"/>
            <w:left w:val="none" w:sz="0" w:space="0" w:color="auto"/>
            <w:bottom w:val="none" w:sz="0" w:space="0" w:color="auto"/>
            <w:right w:val="none" w:sz="0" w:space="0" w:color="auto"/>
          </w:divBdr>
        </w:div>
        <w:div w:id="517619575">
          <w:marLeft w:val="0"/>
          <w:marRight w:val="0"/>
          <w:marTop w:val="0"/>
          <w:marBottom w:val="250"/>
          <w:divBdr>
            <w:top w:val="none" w:sz="0" w:space="0" w:color="auto"/>
            <w:left w:val="none" w:sz="0" w:space="0" w:color="auto"/>
            <w:bottom w:val="single" w:sz="4" w:space="4" w:color="000000"/>
            <w:right w:val="none" w:sz="0" w:space="0" w:color="auto"/>
          </w:divBdr>
        </w:div>
        <w:div w:id="517699641">
          <w:marLeft w:val="0"/>
          <w:marRight w:val="0"/>
          <w:marTop w:val="0"/>
          <w:marBottom w:val="0"/>
          <w:divBdr>
            <w:top w:val="none" w:sz="0" w:space="0" w:color="auto"/>
            <w:left w:val="none" w:sz="0" w:space="0" w:color="auto"/>
            <w:bottom w:val="none" w:sz="0" w:space="0" w:color="auto"/>
            <w:right w:val="none" w:sz="0" w:space="0" w:color="auto"/>
          </w:divBdr>
        </w:div>
        <w:div w:id="517740481">
          <w:marLeft w:val="0"/>
          <w:marRight w:val="0"/>
          <w:marTop w:val="0"/>
          <w:marBottom w:val="0"/>
          <w:divBdr>
            <w:top w:val="none" w:sz="0" w:space="0" w:color="auto"/>
            <w:left w:val="none" w:sz="0" w:space="0" w:color="auto"/>
            <w:bottom w:val="none" w:sz="0" w:space="0" w:color="auto"/>
            <w:right w:val="none" w:sz="0" w:space="0" w:color="auto"/>
          </w:divBdr>
        </w:div>
        <w:div w:id="517743146">
          <w:marLeft w:val="0"/>
          <w:marRight w:val="0"/>
          <w:marTop w:val="0"/>
          <w:marBottom w:val="0"/>
          <w:divBdr>
            <w:top w:val="none" w:sz="0" w:space="0" w:color="auto"/>
            <w:left w:val="none" w:sz="0" w:space="0" w:color="auto"/>
            <w:bottom w:val="none" w:sz="0" w:space="0" w:color="auto"/>
            <w:right w:val="none" w:sz="0" w:space="0" w:color="auto"/>
          </w:divBdr>
        </w:div>
        <w:div w:id="517817376">
          <w:marLeft w:val="0"/>
          <w:marRight w:val="0"/>
          <w:marTop w:val="0"/>
          <w:marBottom w:val="0"/>
          <w:divBdr>
            <w:top w:val="none" w:sz="0" w:space="0" w:color="auto"/>
            <w:left w:val="none" w:sz="0" w:space="0" w:color="auto"/>
            <w:bottom w:val="none" w:sz="0" w:space="0" w:color="auto"/>
            <w:right w:val="none" w:sz="0" w:space="0" w:color="auto"/>
          </w:divBdr>
        </w:div>
        <w:div w:id="517885895">
          <w:marLeft w:val="0"/>
          <w:marRight w:val="0"/>
          <w:marTop w:val="0"/>
          <w:marBottom w:val="0"/>
          <w:divBdr>
            <w:top w:val="none" w:sz="0" w:space="0" w:color="auto"/>
            <w:left w:val="none" w:sz="0" w:space="0" w:color="auto"/>
            <w:bottom w:val="none" w:sz="0" w:space="0" w:color="auto"/>
            <w:right w:val="none" w:sz="0" w:space="0" w:color="auto"/>
          </w:divBdr>
        </w:div>
        <w:div w:id="517891738">
          <w:marLeft w:val="-1002"/>
          <w:marRight w:val="0"/>
          <w:marTop w:val="0"/>
          <w:marBottom w:val="0"/>
          <w:divBdr>
            <w:top w:val="none" w:sz="0" w:space="0" w:color="auto"/>
            <w:left w:val="none" w:sz="0" w:space="0" w:color="auto"/>
            <w:bottom w:val="none" w:sz="0" w:space="0" w:color="auto"/>
            <w:right w:val="none" w:sz="0" w:space="0" w:color="auto"/>
          </w:divBdr>
        </w:div>
        <w:div w:id="517961105">
          <w:marLeft w:val="626"/>
          <w:marRight w:val="1252"/>
          <w:marTop w:val="0"/>
          <w:marBottom w:val="0"/>
          <w:divBdr>
            <w:top w:val="none" w:sz="0" w:space="0" w:color="auto"/>
            <w:left w:val="none" w:sz="0" w:space="0" w:color="auto"/>
            <w:bottom w:val="none" w:sz="0" w:space="0" w:color="auto"/>
            <w:right w:val="none" w:sz="0" w:space="0" w:color="auto"/>
          </w:divBdr>
        </w:div>
        <w:div w:id="518006082">
          <w:marLeft w:val="0"/>
          <w:marRight w:val="0"/>
          <w:marTop w:val="0"/>
          <w:marBottom w:val="0"/>
          <w:divBdr>
            <w:top w:val="none" w:sz="0" w:space="0" w:color="auto"/>
            <w:left w:val="none" w:sz="0" w:space="0" w:color="auto"/>
            <w:bottom w:val="none" w:sz="0" w:space="0" w:color="auto"/>
            <w:right w:val="none" w:sz="0" w:space="0" w:color="auto"/>
          </w:divBdr>
          <w:divsChild>
            <w:div w:id="495268438">
              <w:marLeft w:val="0"/>
              <w:marRight w:val="0"/>
              <w:marTop w:val="0"/>
              <w:marBottom w:val="0"/>
              <w:divBdr>
                <w:top w:val="none" w:sz="0" w:space="0" w:color="auto"/>
                <w:left w:val="none" w:sz="0" w:space="0" w:color="auto"/>
                <w:bottom w:val="none" w:sz="0" w:space="0" w:color="auto"/>
                <w:right w:val="none" w:sz="0" w:space="0" w:color="auto"/>
              </w:divBdr>
            </w:div>
          </w:divsChild>
        </w:div>
        <w:div w:id="518010342">
          <w:marLeft w:val="0"/>
          <w:marRight w:val="0"/>
          <w:marTop w:val="0"/>
          <w:marBottom w:val="0"/>
          <w:divBdr>
            <w:top w:val="none" w:sz="0" w:space="0" w:color="auto"/>
            <w:left w:val="none" w:sz="0" w:space="0" w:color="auto"/>
            <w:bottom w:val="none" w:sz="0" w:space="0" w:color="auto"/>
            <w:right w:val="none" w:sz="0" w:space="0" w:color="auto"/>
          </w:divBdr>
          <w:divsChild>
            <w:div w:id="370766236">
              <w:marLeft w:val="0"/>
              <w:marRight w:val="0"/>
              <w:marTop w:val="0"/>
              <w:marBottom w:val="75"/>
              <w:divBdr>
                <w:top w:val="none" w:sz="0" w:space="0" w:color="auto"/>
                <w:left w:val="none" w:sz="0" w:space="0" w:color="auto"/>
                <w:bottom w:val="none" w:sz="0" w:space="0" w:color="auto"/>
                <w:right w:val="none" w:sz="0" w:space="0" w:color="auto"/>
              </w:divBdr>
            </w:div>
          </w:divsChild>
        </w:div>
        <w:div w:id="518012702">
          <w:marLeft w:val="0"/>
          <w:marRight w:val="0"/>
          <w:marTop w:val="0"/>
          <w:marBottom w:val="0"/>
          <w:divBdr>
            <w:top w:val="none" w:sz="0" w:space="0" w:color="auto"/>
            <w:left w:val="none" w:sz="0" w:space="0" w:color="auto"/>
            <w:bottom w:val="none" w:sz="0" w:space="0" w:color="auto"/>
            <w:right w:val="none" w:sz="0" w:space="0" w:color="auto"/>
          </w:divBdr>
        </w:div>
        <w:div w:id="518084209">
          <w:marLeft w:val="0"/>
          <w:marRight w:val="0"/>
          <w:marTop w:val="0"/>
          <w:marBottom w:val="0"/>
          <w:divBdr>
            <w:top w:val="none" w:sz="0" w:space="0" w:color="auto"/>
            <w:left w:val="none" w:sz="0" w:space="0" w:color="auto"/>
            <w:bottom w:val="none" w:sz="0" w:space="0" w:color="auto"/>
            <w:right w:val="none" w:sz="0" w:space="0" w:color="auto"/>
          </w:divBdr>
        </w:div>
        <w:div w:id="518156097">
          <w:marLeft w:val="0"/>
          <w:marRight w:val="0"/>
          <w:marTop w:val="0"/>
          <w:marBottom w:val="0"/>
          <w:divBdr>
            <w:top w:val="single" w:sz="2" w:space="0" w:color="E0E0E0"/>
            <w:left w:val="single" w:sz="2" w:space="0" w:color="E0E0E0"/>
            <w:bottom w:val="single" w:sz="2" w:space="0" w:color="E0E0E0"/>
            <w:right w:val="single" w:sz="2" w:space="0" w:color="E0E0E0"/>
          </w:divBdr>
        </w:div>
        <w:div w:id="518204251">
          <w:marLeft w:val="-188"/>
          <w:marRight w:val="-188"/>
          <w:marTop w:val="0"/>
          <w:marBottom w:val="0"/>
          <w:divBdr>
            <w:top w:val="none" w:sz="0" w:space="0" w:color="auto"/>
            <w:left w:val="none" w:sz="0" w:space="0" w:color="auto"/>
            <w:bottom w:val="none" w:sz="0" w:space="0" w:color="auto"/>
            <w:right w:val="none" w:sz="0" w:space="0" w:color="auto"/>
          </w:divBdr>
          <w:divsChild>
            <w:div w:id="452210025">
              <w:marLeft w:val="0"/>
              <w:marRight w:val="0"/>
              <w:marTop w:val="0"/>
              <w:marBottom w:val="0"/>
              <w:divBdr>
                <w:top w:val="none" w:sz="0" w:space="0" w:color="auto"/>
                <w:left w:val="none" w:sz="0" w:space="0" w:color="auto"/>
                <w:bottom w:val="none" w:sz="0" w:space="0" w:color="auto"/>
                <w:right w:val="none" w:sz="0" w:space="0" w:color="auto"/>
              </w:divBdr>
            </w:div>
          </w:divsChild>
        </w:div>
        <w:div w:id="518206602">
          <w:marLeft w:val="0"/>
          <w:marRight w:val="0"/>
          <w:marTop w:val="0"/>
          <w:marBottom w:val="0"/>
          <w:divBdr>
            <w:top w:val="none" w:sz="0" w:space="0" w:color="auto"/>
            <w:left w:val="none" w:sz="0" w:space="0" w:color="auto"/>
            <w:bottom w:val="none" w:sz="0" w:space="0" w:color="auto"/>
            <w:right w:val="none" w:sz="0" w:space="0" w:color="auto"/>
          </w:divBdr>
        </w:div>
        <w:div w:id="518276862">
          <w:marLeft w:val="0"/>
          <w:marRight w:val="0"/>
          <w:marTop w:val="0"/>
          <w:marBottom w:val="150"/>
          <w:divBdr>
            <w:top w:val="none" w:sz="0" w:space="0" w:color="auto"/>
            <w:left w:val="none" w:sz="0" w:space="0" w:color="auto"/>
            <w:bottom w:val="none" w:sz="0" w:space="0" w:color="auto"/>
            <w:right w:val="none" w:sz="0" w:space="0" w:color="auto"/>
          </w:divBdr>
        </w:div>
        <w:div w:id="518324410">
          <w:marLeft w:val="0"/>
          <w:marRight w:val="0"/>
          <w:marTop w:val="0"/>
          <w:marBottom w:val="75"/>
          <w:divBdr>
            <w:top w:val="none" w:sz="0" w:space="0" w:color="auto"/>
            <w:left w:val="none" w:sz="0" w:space="0" w:color="auto"/>
            <w:bottom w:val="none" w:sz="0" w:space="0" w:color="auto"/>
            <w:right w:val="none" w:sz="0" w:space="0" w:color="auto"/>
          </w:divBdr>
        </w:div>
        <w:div w:id="518354734">
          <w:marLeft w:val="0"/>
          <w:marRight w:val="0"/>
          <w:marTop w:val="0"/>
          <w:marBottom w:val="0"/>
          <w:divBdr>
            <w:top w:val="none" w:sz="0" w:space="0" w:color="auto"/>
            <w:left w:val="none" w:sz="0" w:space="0" w:color="auto"/>
            <w:bottom w:val="none" w:sz="0" w:space="0" w:color="auto"/>
            <w:right w:val="none" w:sz="0" w:space="0" w:color="auto"/>
          </w:divBdr>
        </w:div>
        <w:div w:id="518390425">
          <w:marLeft w:val="0"/>
          <w:marRight w:val="150"/>
          <w:marTop w:val="0"/>
          <w:marBottom w:val="0"/>
          <w:divBdr>
            <w:top w:val="none" w:sz="0" w:space="0" w:color="auto"/>
            <w:left w:val="none" w:sz="0" w:space="0" w:color="auto"/>
            <w:bottom w:val="none" w:sz="0" w:space="0" w:color="auto"/>
            <w:right w:val="none" w:sz="0" w:space="0" w:color="auto"/>
          </w:divBdr>
        </w:div>
        <w:div w:id="518467489">
          <w:marLeft w:val="0"/>
          <w:marRight w:val="0"/>
          <w:marTop w:val="0"/>
          <w:marBottom w:val="0"/>
          <w:divBdr>
            <w:top w:val="none" w:sz="0" w:space="0" w:color="auto"/>
            <w:left w:val="none" w:sz="0" w:space="0" w:color="auto"/>
            <w:bottom w:val="none" w:sz="0" w:space="0" w:color="auto"/>
            <w:right w:val="none" w:sz="0" w:space="0" w:color="auto"/>
          </w:divBdr>
          <w:divsChild>
            <w:div w:id="40136229">
              <w:marLeft w:val="0"/>
              <w:marRight w:val="0"/>
              <w:marTop w:val="0"/>
              <w:marBottom w:val="0"/>
              <w:divBdr>
                <w:top w:val="none" w:sz="0" w:space="0" w:color="auto"/>
                <w:left w:val="none" w:sz="0" w:space="0" w:color="auto"/>
                <w:bottom w:val="none" w:sz="0" w:space="0" w:color="auto"/>
                <w:right w:val="none" w:sz="0" w:space="0" w:color="auto"/>
              </w:divBdr>
            </w:div>
            <w:div w:id="573786518">
              <w:marLeft w:val="0"/>
              <w:marRight w:val="0"/>
              <w:marTop w:val="0"/>
              <w:marBottom w:val="0"/>
              <w:divBdr>
                <w:top w:val="none" w:sz="0" w:space="0" w:color="auto"/>
                <w:left w:val="none" w:sz="0" w:space="0" w:color="auto"/>
                <w:bottom w:val="none" w:sz="0" w:space="0" w:color="auto"/>
                <w:right w:val="none" w:sz="0" w:space="0" w:color="auto"/>
              </w:divBdr>
            </w:div>
          </w:divsChild>
        </w:div>
        <w:div w:id="518541136">
          <w:marLeft w:val="0"/>
          <w:marRight w:val="0"/>
          <w:marTop w:val="0"/>
          <w:marBottom w:val="0"/>
          <w:divBdr>
            <w:top w:val="none" w:sz="0" w:space="0" w:color="auto"/>
            <w:left w:val="none" w:sz="0" w:space="0" w:color="auto"/>
            <w:bottom w:val="none" w:sz="0" w:space="0" w:color="auto"/>
            <w:right w:val="none" w:sz="0" w:space="0" w:color="auto"/>
          </w:divBdr>
        </w:div>
        <w:div w:id="518541876">
          <w:marLeft w:val="0"/>
          <w:marRight w:val="0"/>
          <w:marTop w:val="0"/>
          <w:marBottom w:val="240"/>
          <w:divBdr>
            <w:top w:val="none" w:sz="0" w:space="0" w:color="auto"/>
            <w:left w:val="none" w:sz="0" w:space="0" w:color="auto"/>
            <w:bottom w:val="none" w:sz="0" w:space="0" w:color="auto"/>
            <w:right w:val="none" w:sz="0" w:space="0" w:color="auto"/>
          </w:divBdr>
        </w:div>
        <w:div w:id="518545575">
          <w:marLeft w:val="0"/>
          <w:marRight w:val="0"/>
          <w:marTop w:val="0"/>
          <w:marBottom w:val="240"/>
          <w:divBdr>
            <w:top w:val="none" w:sz="0" w:space="0" w:color="auto"/>
            <w:left w:val="none" w:sz="0" w:space="0" w:color="auto"/>
            <w:bottom w:val="none" w:sz="0" w:space="0" w:color="auto"/>
            <w:right w:val="none" w:sz="0" w:space="0" w:color="auto"/>
          </w:divBdr>
        </w:div>
        <w:div w:id="518549434">
          <w:marLeft w:val="-225"/>
          <w:marRight w:val="-225"/>
          <w:marTop w:val="0"/>
          <w:marBottom w:val="0"/>
          <w:divBdr>
            <w:top w:val="none" w:sz="0" w:space="0" w:color="auto"/>
            <w:left w:val="none" w:sz="0" w:space="0" w:color="auto"/>
            <w:bottom w:val="none" w:sz="0" w:space="0" w:color="auto"/>
            <w:right w:val="none" w:sz="0" w:space="0" w:color="auto"/>
          </w:divBdr>
          <w:divsChild>
            <w:div w:id="603922208">
              <w:marLeft w:val="0"/>
              <w:marRight w:val="0"/>
              <w:marTop w:val="0"/>
              <w:marBottom w:val="0"/>
              <w:divBdr>
                <w:top w:val="none" w:sz="0" w:space="0" w:color="auto"/>
                <w:left w:val="none" w:sz="0" w:space="0" w:color="auto"/>
                <w:bottom w:val="none" w:sz="0" w:space="0" w:color="auto"/>
                <w:right w:val="none" w:sz="0" w:space="0" w:color="auto"/>
              </w:divBdr>
            </w:div>
          </w:divsChild>
        </w:div>
        <w:div w:id="518588648">
          <w:marLeft w:val="750"/>
          <w:marRight w:val="0"/>
          <w:marTop w:val="0"/>
          <w:marBottom w:val="0"/>
          <w:divBdr>
            <w:top w:val="none" w:sz="0" w:space="0" w:color="auto"/>
            <w:left w:val="none" w:sz="0" w:space="0" w:color="auto"/>
            <w:bottom w:val="none" w:sz="0" w:space="0" w:color="auto"/>
            <w:right w:val="none" w:sz="0" w:space="0" w:color="auto"/>
          </w:divBdr>
        </w:div>
        <w:div w:id="518589595">
          <w:marLeft w:val="0"/>
          <w:marRight w:val="0"/>
          <w:marTop w:val="0"/>
          <w:marBottom w:val="0"/>
          <w:divBdr>
            <w:top w:val="none" w:sz="0" w:space="0" w:color="auto"/>
            <w:left w:val="none" w:sz="0" w:space="0" w:color="auto"/>
            <w:bottom w:val="none" w:sz="0" w:space="0" w:color="auto"/>
            <w:right w:val="none" w:sz="0" w:space="0" w:color="auto"/>
          </w:divBdr>
        </w:div>
        <w:div w:id="518665586">
          <w:marLeft w:val="0"/>
          <w:marRight w:val="0"/>
          <w:marTop w:val="0"/>
          <w:marBottom w:val="0"/>
          <w:divBdr>
            <w:top w:val="single" w:sz="2" w:space="0" w:color="E0E0E0"/>
            <w:left w:val="single" w:sz="2" w:space="0" w:color="E0E0E0"/>
            <w:bottom w:val="single" w:sz="2" w:space="0" w:color="E0E0E0"/>
            <w:right w:val="single" w:sz="2" w:space="0" w:color="E0E0E0"/>
          </w:divBdr>
        </w:div>
        <w:div w:id="518741825">
          <w:marLeft w:val="1463"/>
          <w:marRight w:val="0"/>
          <w:marTop w:val="0"/>
          <w:marBottom w:val="0"/>
          <w:divBdr>
            <w:top w:val="none" w:sz="0" w:space="0" w:color="auto"/>
            <w:left w:val="none" w:sz="0" w:space="0" w:color="auto"/>
            <w:bottom w:val="none" w:sz="0" w:space="0" w:color="auto"/>
            <w:right w:val="none" w:sz="0" w:space="0" w:color="auto"/>
          </w:divBdr>
          <w:divsChild>
            <w:div w:id="752556852">
              <w:marLeft w:val="0"/>
              <w:marRight w:val="0"/>
              <w:marTop w:val="0"/>
              <w:marBottom w:val="0"/>
              <w:divBdr>
                <w:top w:val="none" w:sz="0" w:space="0" w:color="auto"/>
                <w:left w:val="none" w:sz="0" w:space="0" w:color="auto"/>
                <w:bottom w:val="none" w:sz="0" w:space="0" w:color="auto"/>
                <w:right w:val="none" w:sz="0" w:space="0" w:color="auto"/>
              </w:divBdr>
            </w:div>
          </w:divsChild>
        </w:div>
        <w:div w:id="518785655">
          <w:marLeft w:val="0"/>
          <w:marRight w:val="0"/>
          <w:marTop w:val="0"/>
          <w:marBottom w:val="0"/>
          <w:divBdr>
            <w:top w:val="none" w:sz="0" w:space="0" w:color="auto"/>
            <w:left w:val="none" w:sz="0" w:space="0" w:color="auto"/>
            <w:bottom w:val="none" w:sz="0" w:space="0" w:color="auto"/>
            <w:right w:val="none" w:sz="0" w:space="0" w:color="auto"/>
          </w:divBdr>
          <w:divsChild>
            <w:div w:id="608468314">
              <w:marLeft w:val="0"/>
              <w:marRight w:val="0"/>
              <w:marTop w:val="0"/>
              <w:marBottom w:val="0"/>
              <w:divBdr>
                <w:top w:val="none" w:sz="0" w:space="0" w:color="auto"/>
                <w:left w:val="none" w:sz="0" w:space="0" w:color="auto"/>
                <w:bottom w:val="none" w:sz="0" w:space="0" w:color="auto"/>
                <w:right w:val="none" w:sz="0" w:space="0" w:color="auto"/>
              </w:divBdr>
              <w:divsChild>
                <w:div w:id="978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8901">
          <w:marLeft w:val="0"/>
          <w:marRight w:val="0"/>
          <w:marTop w:val="0"/>
          <w:marBottom w:val="0"/>
          <w:divBdr>
            <w:top w:val="none" w:sz="0" w:space="0" w:color="auto"/>
            <w:left w:val="none" w:sz="0" w:space="0" w:color="auto"/>
            <w:bottom w:val="none" w:sz="0" w:space="0" w:color="auto"/>
            <w:right w:val="none" w:sz="0" w:space="0" w:color="auto"/>
          </w:divBdr>
          <w:divsChild>
            <w:div w:id="628438250">
              <w:marLeft w:val="-150"/>
              <w:marRight w:val="-150"/>
              <w:marTop w:val="0"/>
              <w:marBottom w:val="0"/>
              <w:divBdr>
                <w:top w:val="none" w:sz="0" w:space="0" w:color="auto"/>
                <w:left w:val="none" w:sz="0" w:space="0" w:color="auto"/>
                <w:bottom w:val="none" w:sz="0" w:space="0" w:color="auto"/>
                <w:right w:val="none" w:sz="0" w:space="0" w:color="auto"/>
              </w:divBdr>
            </w:div>
          </w:divsChild>
        </w:div>
        <w:div w:id="518928917">
          <w:marLeft w:val="0"/>
          <w:marRight w:val="0"/>
          <w:marTop w:val="0"/>
          <w:marBottom w:val="0"/>
          <w:divBdr>
            <w:top w:val="none" w:sz="0" w:space="0" w:color="auto"/>
            <w:left w:val="none" w:sz="0" w:space="0" w:color="auto"/>
            <w:bottom w:val="none" w:sz="0" w:space="0" w:color="auto"/>
            <w:right w:val="none" w:sz="0" w:space="0" w:color="auto"/>
          </w:divBdr>
          <w:divsChild>
            <w:div w:id="614992530">
              <w:marLeft w:val="0"/>
              <w:marRight w:val="0"/>
              <w:marTop w:val="0"/>
              <w:marBottom w:val="0"/>
              <w:divBdr>
                <w:top w:val="none" w:sz="0" w:space="0" w:color="auto"/>
                <w:left w:val="none" w:sz="0" w:space="0" w:color="auto"/>
                <w:bottom w:val="none" w:sz="0" w:space="0" w:color="auto"/>
                <w:right w:val="none" w:sz="0" w:space="0" w:color="auto"/>
              </w:divBdr>
            </w:div>
          </w:divsChild>
        </w:div>
        <w:div w:id="518932864">
          <w:marLeft w:val="0"/>
          <w:marRight w:val="0"/>
          <w:marTop w:val="0"/>
          <w:marBottom w:val="0"/>
          <w:divBdr>
            <w:top w:val="single" w:sz="2" w:space="0" w:color="E0E0E0"/>
            <w:left w:val="single" w:sz="2" w:space="0" w:color="E0E0E0"/>
            <w:bottom w:val="single" w:sz="2" w:space="0" w:color="E0E0E0"/>
            <w:right w:val="single" w:sz="2" w:space="0" w:color="E0E0E0"/>
          </w:divBdr>
        </w:div>
        <w:div w:id="518936251">
          <w:marLeft w:val="0"/>
          <w:marRight w:val="0"/>
          <w:marTop w:val="0"/>
          <w:marBottom w:val="0"/>
          <w:divBdr>
            <w:top w:val="none" w:sz="0" w:space="0" w:color="auto"/>
            <w:left w:val="none" w:sz="0" w:space="0" w:color="auto"/>
            <w:bottom w:val="none" w:sz="0" w:space="0" w:color="auto"/>
            <w:right w:val="none" w:sz="0" w:space="0" w:color="auto"/>
          </w:divBdr>
        </w:div>
        <w:div w:id="518979620">
          <w:marLeft w:val="0"/>
          <w:marRight w:val="0"/>
          <w:marTop w:val="0"/>
          <w:marBottom w:val="0"/>
          <w:divBdr>
            <w:top w:val="none" w:sz="0" w:space="0" w:color="auto"/>
            <w:left w:val="none" w:sz="0" w:space="0" w:color="auto"/>
            <w:bottom w:val="none" w:sz="0" w:space="0" w:color="auto"/>
            <w:right w:val="none" w:sz="0" w:space="0" w:color="auto"/>
          </w:divBdr>
          <w:divsChild>
            <w:div w:id="184902854">
              <w:marLeft w:val="0"/>
              <w:marRight w:val="0"/>
              <w:marTop w:val="0"/>
              <w:marBottom w:val="0"/>
              <w:divBdr>
                <w:top w:val="none" w:sz="0" w:space="0" w:color="auto"/>
                <w:left w:val="none" w:sz="0" w:space="0" w:color="auto"/>
                <w:bottom w:val="none" w:sz="0" w:space="0" w:color="auto"/>
                <w:right w:val="none" w:sz="0" w:space="0" w:color="auto"/>
              </w:divBdr>
            </w:div>
          </w:divsChild>
        </w:div>
        <w:div w:id="519009641">
          <w:marLeft w:val="-225"/>
          <w:marRight w:val="-225"/>
          <w:marTop w:val="0"/>
          <w:marBottom w:val="0"/>
          <w:divBdr>
            <w:top w:val="none" w:sz="0" w:space="0" w:color="auto"/>
            <w:left w:val="none" w:sz="0" w:space="0" w:color="auto"/>
            <w:bottom w:val="none" w:sz="0" w:space="0" w:color="auto"/>
            <w:right w:val="none" w:sz="0" w:space="0" w:color="auto"/>
          </w:divBdr>
        </w:div>
        <w:div w:id="519045560">
          <w:marLeft w:val="0"/>
          <w:marRight w:val="0"/>
          <w:marTop w:val="0"/>
          <w:marBottom w:val="0"/>
          <w:divBdr>
            <w:top w:val="none" w:sz="0" w:space="0" w:color="auto"/>
            <w:left w:val="none" w:sz="0" w:space="0" w:color="auto"/>
            <w:bottom w:val="none" w:sz="0" w:space="0" w:color="auto"/>
            <w:right w:val="none" w:sz="0" w:space="0" w:color="auto"/>
          </w:divBdr>
        </w:div>
        <w:div w:id="519123797">
          <w:marLeft w:val="0"/>
          <w:marRight w:val="225"/>
          <w:marTop w:val="0"/>
          <w:marBottom w:val="0"/>
          <w:divBdr>
            <w:top w:val="none" w:sz="0" w:space="0" w:color="auto"/>
            <w:left w:val="none" w:sz="0" w:space="0" w:color="auto"/>
            <w:bottom w:val="none" w:sz="0" w:space="0" w:color="auto"/>
            <w:right w:val="none" w:sz="0" w:space="0" w:color="auto"/>
          </w:divBdr>
        </w:div>
        <w:div w:id="519201972">
          <w:marLeft w:val="0"/>
          <w:marRight w:val="0"/>
          <w:marTop w:val="0"/>
          <w:marBottom w:val="0"/>
          <w:divBdr>
            <w:top w:val="none" w:sz="0" w:space="0" w:color="auto"/>
            <w:left w:val="none" w:sz="0" w:space="0" w:color="auto"/>
            <w:bottom w:val="none" w:sz="0" w:space="0" w:color="auto"/>
            <w:right w:val="none" w:sz="0" w:space="0" w:color="auto"/>
          </w:divBdr>
        </w:div>
        <w:div w:id="519205541">
          <w:marLeft w:val="0"/>
          <w:marRight w:val="0"/>
          <w:marTop w:val="0"/>
          <w:marBottom w:val="0"/>
          <w:divBdr>
            <w:top w:val="none" w:sz="0" w:space="0" w:color="auto"/>
            <w:left w:val="none" w:sz="0" w:space="0" w:color="auto"/>
            <w:bottom w:val="none" w:sz="0" w:space="0" w:color="auto"/>
            <w:right w:val="none" w:sz="0" w:space="0" w:color="auto"/>
          </w:divBdr>
        </w:div>
        <w:div w:id="519243087">
          <w:marLeft w:val="0"/>
          <w:marRight w:val="0"/>
          <w:marTop w:val="0"/>
          <w:marBottom w:val="0"/>
          <w:divBdr>
            <w:top w:val="none" w:sz="0" w:space="0" w:color="auto"/>
            <w:left w:val="none" w:sz="0" w:space="0" w:color="auto"/>
            <w:bottom w:val="none" w:sz="0" w:space="0" w:color="auto"/>
            <w:right w:val="none" w:sz="0" w:space="0" w:color="auto"/>
          </w:divBdr>
          <w:divsChild>
            <w:div w:id="725568538">
              <w:marLeft w:val="-204"/>
              <w:marRight w:val="-204"/>
              <w:marTop w:val="0"/>
              <w:marBottom w:val="0"/>
              <w:divBdr>
                <w:top w:val="none" w:sz="0" w:space="0" w:color="auto"/>
                <w:left w:val="none" w:sz="0" w:space="0" w:color="auto"/>
                <w:bottom w:val="none" w:sz="0" w:space="0" w:color="auto"/>
                <w:right w:val="none" w:sz="0" w:space="0" w:color="auto"/>
              </w:divBdr>
            </w:div>
          </w:divsChild>
        </w:div>
        <w:div w:id="519271996">
          <w:marLeft w:val="0"/>
          <w:marRight w:val="0"/>
          <w:marTop w:val="0"/>
          <w:marBottom w:val="150"/>
          <w:divBdr>
            <w:top w:val="none" w:sz="0" w:space="0" w:color="auto"/>
            <w:left w:val="none" w:sz="0" w:space="0" w:color="auto"/>
            <w:bottom w:val="none" w:sz="0" w:space="0" w:color="auto"/>
            <w:right w:val="none" w:sz="0" w:space="0" w:color="auto"/>
          </w:divBdr>
        </w:div>
        <w:div w:id="519273903">
          <w:marLeft w:val="-188"/>
          <w:marRight w:val="-188"/>
          <w:marTop w:val="0"/>
          <w:marBottom w:val="0"/>
          <w:divBdr>
            <w:top w:val="none" w:sz="0" w:space="0" w:color="auto"/>
            <w:left w:val="none" w:sz="0" w:space="0" w:color="auto"/>
            <w:bottom w:val="none" w:sz="0" w:space="0" w:color="auto"/>
            <w:right w:val="none" w:sz="0" w:space="0" w:color="auto"/>
          </w:divBdr>
          <w:divsChild>
            <w:div w:id="689454441">
              <w:marLeft w:val="1221"/>
              <w:marRight w:val="0"/>
              <w:marTop w:val="0"/>
              <w:marBottom w:val="0"/>
              <w:divBdr>
                <w:top w:val="none" w:sz="0" w:space="0" w:color="auto"/>
                <w:left w:val="none" w:sz="0" w:space="0" w:color="auto"/>
                <w:bottom w:val="none" w:sz="0" w:space="0" w:color="auto"/>
                <w:right w:val="none" w:sz="0" w:space="0" w:color="auto"/>
              </w:divBdr>
              <w:divsChild>
                <w:div w:id="271323484">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519274414">
          <w:marLeft w:val="0"/>
          <w:marRight w:val="0"/>
          <w:marTop w:val="100"/>
          <w:marBottom w:val="100"/>
          <w:divBdr>
            <w:top w:val="none" w:sz="0" w:space="0" w:color="auto"/>
            <w:left w:val="none" w:sz="0" w:space="0" w:color="auto"/>
            <w:bottom w:val="none" w:sz="0" w:space="0" w:color="auto"/>
            <w:right w:val="none" w:sz="0" w:space="0" w:color="auto"/>
          </w:divBdr>
        </w:div>
        <w:div w:id="519315027">
          <w:marLeft w:val="0"/>
          <w:marRight w:val="0"/>
          <w:marTop w:val="450"/>
          <w:marBottom w:val="450"/>
          <w:divBdr>
            <w:top w:val="none" w:sz="0" w:space="0" w:color="auto"/>
            <w:left w:val="none" w:sz="0" w:space="0" w:color="auto"/>
            <w:bottom w:val="none" w:sz="0" w:space="0" w:color="auto"/>
            <w:right w:val="none" w:sz="0" w:space="0" w:color="auto"/>
          </w:divBdr>
        </w:div>
        <w:div w:id="519315424">
          <w:marLeft w:val="-188"/>
          <w:marRight w:val="-188"/>
          <w:marTop w:val="0"/>
          <w:marBottom w:val="0"/>
          <w:divBdr>
            <w:top w:val="none" w:sz="0" w:space="0" w:color="auto"/>
            <w:left w:val="none" w:sz="0" w:space="0" w:color="auto"/>
            <w:bottom w:val="none" w:sz="0" w:space="0" w:color="auto"/>
            <w:right w:val="none" w:sz="0" w:space="0" w:color="auto"/>
          </w:divBdr>
          <w:divsChild>
            <w:div w:id="193691441">
              <w:marLeft w:val="0"/>
              <w:marRight w:val="0"/>
              <w:marTop w:val="0"/>
              <w:marBottom w:val="0"/>
              <w:divBdr>
                <w:top w:val="none" w:sz="0" w:space="0" w:color="auto"/>
                <w:left w:val="none" w:sz="0" w:space="0" w:color="auto"/>
                <w:bottom w:val="none" w:sz="0" w:space="0" w:color="auto"/>
                <w:right w:val="none" w:sz="0" w:space="0" w:color="auto"/>
              </w:divBdr>
              <w:divsChild>
                <w:div w:id="3928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37">
          <w:marLeft w:val="0"/>
          <w:marRight w:val="0"/>
          <w:marTop w:val="0"/>
          <w:marBottom w:val="0"/>
          <w:divBdr>
            <w:top w:val="none" w:sz="0" w:space="0" w:color="auto"/>
            <w:left w:val="none" w:sz="0" w:space="0" w:color="auto"/>
            <w:bottom w:val="none" w:sz="0" w:space="0" w:color="auto"/>
            <w:right w:val="none" w:sz="0" w:space="0" w:color="auto"/>
          </w:divBdr>
          <w:divsChild>
            <w:div w:id="171918612">
              <w:marLeft w:val="0"/>
              <w:marRight w:val="0"/>
              <w:marTop w:val="100"/>
              <w:marBottom w:val="100"/>
              <w:divBdr>
                <w:top w:val="none" w:sz="0" w:space="0" w:color="auto"/>
                <w:left w:val="none" w:sz="0" w:space="0" w:color="auto"/>
                <w:bottom w:val="none" w:sz="0" w:space="0" w:color="auto"/>
                <w:right w:val="none" w:sz="0" w:space="0" w:color="auto"/>
              </w:divBdr>
              <w:divsChild>
                <w:div w:id="7210586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323801">
          <w:marLeft w:val="0"/>
          <w:marRight w:val="0"/>
          <w:marTop w:val="0"/>
          <w:marBottom w:val="300"/>
          <w:divBdr>
            <w:top w:val="none" w:sz="0" w:space="0" w:color="auto"/>
            <w:left w:val="none" w:sz="0" w:space="0" w:color="auto"/>
            <w:bottom w:val="single" w:sz="6" w:space="5" w:color="000000"/>
            <w:right w:val="none" w:sz="0" w:space="0" w:color="auto"/>
          </w:divBdr>
        </w:div>
        <w:div w:id="519396020">
          <w:marLeft w:val="0"/>
          <w:marRight w:val="0"/>
          <w:marTop w:val="0"/>
          <w:marBottom w:val="0"/>
          <w:divBdr>
            <w:top w:val="none" w:sz="0" w:space="0" w:color="auto"/>
            <w:left w:val="none" w:sz="0" w:space="0" w:color="auto"/>
            <w:bottom w:val="none" w:sz="0" w:space="0" w:color="auto"/>
            <w:right w:val="none" w:sz="0" w:space="0" w:color="auto"/>
          </w:divBdr>
        </w:div>
        <w:div w:id="519398472">
          <w:marLeft w:val="0"/>
          <w:marRight w:val="0"/>
          <w:marTop w:val="0"/>
          <w:marBottom w:val="0"/>
          <w:divBdr>
            <w:top w:val="none" w:sz="0" w:space="0" w:color="auto"/>
            <w:left w:val="none" w:sz="0" w:space="0" w:color="auto"/>
            <w:bottom w:val="none" w:sz="0" w:space="0" w:color="auto"/>
            <w:right w:val="none" w:sz="0" w:space="0" w:color="auto"/>
          </w:divBdr>
        </w:div>
        <w:div w:id="519398545">
          <w:marLeft w:val="0"/>
          <w:marRight w:val="0"/>
          <w:marTop w:val="0"/>
          <w:marBottom w:val="125"/>
          <w:divBdr>
            <w:top w:val="none" w:sz="0" w:space="0" w:color="auto"/>
            <w:left w:val="none" w:sz="0" w:space="0" w:color="auto"/>
            <w:bottom w:val="none" w:sz="0" w:space="0" w:color="auto"/>
            <w:right w:val="none" w:sz="0" w:space="0" w:color="auto"/>
          </w:divBdr>
        </w:div>
        <w:div w:id="519438577">
          <w:marLeft w:val="0"/>
          <w:marRight w:val="0"/>
          <w:marTop w:val="0"/>
          <w:marBottom w:val="240"/>
          <w:divBdr>
            <w:top w:val="none" w:sz="0" w:space="0" w:color="auto"/>
            <w:left w:val="none" w:sz="0" w:space="0" w:color="auto"/>
            <w:bottom w:val="none" w:sz="0" w:space="0" w:color="auto"/>
            <w:right w:val="none" w:sz="0" w:space="0" w:color="auto"/>
          </w:divBdr>
        </w:div>
        <w:div w:id="519465574">
          <w:marLeft w:val="0"/>
          <w:marRight w:val="0"/>
          <w:marTop w:val="0"/>
          <w:marBottom w:val="0"/>
          <w:divBdr>
            <w:top w:val="none" w:sz="0" w:space="0" w:color="auto"/>
            <w:left w:val="none" w:sz="0" w:space="0" w:color="auto"/>
            <w:bottom w:val="none" w:sz="0" w:space="0" w:color="auto"/>
            <w:right w:val="none" w:sz="0" w:space="0" w:color="auto"/>
          </w:divBdr>
        </w:div>
        <w:div w:id="519511397">
          <w:marLeft w:val="0"/>
          <w:marRight w:val="0"/>
          <w:marTop w:val="0"/>
          <w:marBottom w:val="0"/>
          <w:divBdr>
            <w:top w:val="none" w:sz="0" w:space="0" w:color="auto"/>
            <w:left w:val="none" w:sz="0" w:space="0" w:color="auto"/>
            <w:bottom w:val="none" w:sz="0" w:space="0" w:color="auto"/>
            <w:right w:val="none" w:sz="0" w:space="0" w:color="auto"/>
          </w:divBdr>
        </w:div>
        <w:div w:id="519516792">
          <w:marLeft w:val="0"/>
          <w:marRight w:val="0"/>
          <w:marTop w:val="0"/>
          <w:marBottom w:val="345"/>
          <w:divBdr>
            <w:top w:val="none" w:sz="0" w:space="0" w:color="auto"/>
            <w:left w:val="none" w:sz="0" w:space="0" w:color="auto"/>
            <w:bottom w:val="none" w:sz="0" w:space="0" w:color="auto"/>
            <w:right w:val="none" w:sz="0" w:space="0" w:color="auto"/>
          </w:divBdr>
        </w:div>
        <w:div w:id="519586163">
          <w:marLeft w:val="0"/>
          <w:marRight w:val="0"/>
          <w:marTop w:val="0"/>
          <w:marBottom w:val="0"/>
          <w:divBdr>
            <w:top w:val="none" w:sz="0" w:space="0" w:color="auto"/>
            <w:left w:val="none" w:sz="0" w:space="0" w:color="auto"/>
            <w:bottom w:val="none" w:sz="0" w:space="0" w:color="auto"/>
            <w:right w:val="none" w:sz="0" w:space="0" w:color="auto"/>
          </w:divBdr>
        </w:div>
        <w:div w:id="519586808">
          <w:marLeft w:val="0"/>
          <w:marRight w:val="0"/>
          <w:marTop w:val="0"/>
          <w:marBottom w:val="0"/>
          <w:divBdr>
            <w:top w:val="none" w:sz="0" w:space="0" w:color="auto"/>
            <w:left w:val="none" w:sz="0" w:space="0" w:color="auto"/>
            <w:bottom w:val="none" w:sz="0" w:space="0" w:color="auto"/>
            <w:right w:val="none" w:sz="0" w:space="0" w:color="auto"/>
          </w:divBdr>
        </w:div>
        <w:div w:id="519705783">
          <w:marLeft w:val="0"/>
          <w:marRight w:val="0"/>
          <w:marTop w:val="0"/>
          <w:marBottom w:val="0"/>
          <w:divBdr>
            <w:top w:val="none" w:sz="0" w:space="0" w:color="auto"/>
            <w:left w:val="none" w:sz="0" w:space="0" w:color="auto"/>
            <w:bottom w:val="none" w:sz="0" w:space="0" w:color="auto"/>
            <w:right w:val="none" w:sz="0" w:space="0" w:color="auto"/>
          </w:divBdr>
          <w:divsChild>
            <w:div w:id="159273049">
              <w:marLeft w:val="0"/>
              <w:marRight w:val="0"/>
              <w:marTop w:val="0"/>
              <w:marBottom w:val="0"/>
              <w:divBdr>
                <w:top w:val="none" w:sz="0" w:space="0" w:color="auto"/>
                <w:left w:val="none" w:sz="0" w:space="0" w:color="auto"/>
                <w:bottom w:val="none" w:sz="0" w:space="0" w:color="auto"/>
                <w:right w:val="none" w:sz="0" w:space="0" w:color="auto"/>
              </w:divBdr>
            </w:div>
          </w:divsChild>
        </w:div>
        <w:div w:id="519710015">
          <w:marLeft w:val="0"/>
          <w:marRight w:val="0"/>
          <w:marTop w:val="0"/>
          <w:marBottom w:val="0"/>
          <w:divBdr>
            <w:top w:val="none" w:sz="0" w:space="0" w:color="auto"/>
            <w:left w:val="none" w:sz="0" w:space="0" w:color="auto"/>
            <w:bottom w:val="none" w:sz="0" w:space="0" w:color="auto"/>
            <w:right w:val="none" w:sz="0" w:space="0" w:color="auto"/>
          </w:divBdr>
          <w:divsChild>
            <w:div w:id="216626689">
              <w:marLeft w:val="0"/>
              <w:marRight w:val="0"/>
              <w:marTop w:val="100"/>
              <w:marBottom w:val="100"/>
              <w:divBdr>
                <w:top w:val="none" w:sz="0" w:space="0" w:color="auto"/>
                <w:left w:val="none" w:sz="0" w:space="0" w:color="auto"/>
                <w:bottom w:val="none" w:sz="0" w:space="0" w:color="auto"/>
                <w:right w:val="none" w:sz="0" w:space="0" w:color="auto"/>
              </w:divBdr>
              <w:divsChild>
                <w:div w:id="2513983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19780664">
          <w:marLeft w:val="0"/>
          <w:marRight w:val="0"/>
          <w:marTop w:val="0"/>
          <w:marBottom w:val="0"/>
          <w:divBdr>
            <w:top w:val="none" w:sz="0" w:space="0" w:color="auto"/>
            <w:left w:val="none" w:sz="0" w:space="0" w:color="auto"/>
            <w:bottom w:val="none" w:sz="0" w:space="0" w:color="auto"/>
            <w:right w:val="none" w:sz="0" w:space="0" w:color="auto"/>
          </w:divBdr>
        </w:div>
        <w:div w:id="519852337">
          <w:marLeft w:val="0"/>
          <w:marRight w:val="0"/>
          <w:marTop w:val="0"/>
          <w:marBottom w:val="0"/>
          <w:divBdr>
            <w:top w:val="none" w:sz="0" w:space="0" w:color="auto"/>
            <w:left w:val="none" w:sz="0" w:space="0" w:color="auto"/>
            <w:bottom w:val="none" w:sz="0" w:space="0" w:color="auto"/>
            <w:right w:val="none" w:sz="0" w:space="0" w:color="auto"/>
          </w:divBdr>
        </w:div>
        <w:div w:id="519853410">
          <w:marLeft w:val="0"/>
          <w:marRight w:val="0"/>
          <w:marTop w:val="0"/>
          <w:marBottom w:val="0"/>
          <w:divBdr>
            <w:top w:val="none" w:sz="0" w:space="0" w:color="auto"/>
            <w:left w:val="none" w:sz="0" w:space="0" w:color="auto"/>
            <w:bottom w:val="none" w:sz="0" w:space="0" w:color="auto"/>
            <w:right w:val="none" w:sz="0" w:space="0" w:color="auto"/>
          </w:divBdr>
        </w:div>
        <w:div w:id="519901494">
          <w:marLeft w:val="0"/>
          <w:marRight w:val="0"/>
          <w:marTop w:val="0"/>
          <w:marBottom w:val="300"/>
          <w:divBdr>
            <w:top w:val="none" w:sz="0" w:space="0" w:color="auto"/>
            <w:left w:val="none" w:sz="0" w:space="0" w:color="auto"/>
            <w:bottom w:val="none" w:sz="0" w:space="0" w:color="auto"/>
            <w:right w:val="none" w:sz="0" w:space="0" w:color="auto"/>
          </w:divBdr>
        </w:div>
        <w:div w:id="520094952">
          <w:marLeft w:val="15"/>
          <w:marRight w:val="225"/>
          <w:marTop w:val="0"/>
          <w:marBottom w:val="105"/>
          <w:divBdr>
            <w:top w:val="none" w:sz="0" w:space="0" w:color="auto"/>
            <w:left w:val="none" w:sz="0" w:space="0" w:color="auto"/>
            <w:bottom w:val="none" w:sz="0" w:space="0" w:color="auto"/>
            <w:right w:val="none" w:sz="0" w:space="0" w:color="auto"/>
          </w:divBdr>
        </w:div>
        <w:div w:id="520096177">
          <w:marLeft w:val="0"/>
          <w:marRight w:val="0"/>
          <w:marTop w:val="0"/>
          <w:marBottom w:val="0"/>
          <w:divBdr>
            <w:top w:val="none" w:sz="0" w:space="0" w:color="auto"/>
            <w:left w:val="none" w:sz="0" w:space="0" w:color="auto"/>
            <w:bottom w:val="none" w:sz="0" w:space="0" w:color="auto"/>
            <w:right w:val="none" w:sz="0" w:space="0" w:color="auto"/>
          </w:divBdr>
        </w:div>
        <w:div w:id="520122111">
          <w:marLeft w:val="0"/>
          <w:marRight w:val="0"/>
          <w:marTop w:val="0"/>
          <w:marBottom w:val="0"/>
          <w:divBdr>
            <w:top w:val="none" w:sz="0" w:space="0" w:color="auto"/>
            <w:left w:val="none" w:sz="0" w:space="0" w:color="auto"/>
            <w:bottom w:val="none" w:sz="0" w:space="0" w:color="auto"/>
            <w:right w:val="none" w:sz="0" w:space="0" w:color="auto"/>
          </w:divBdr>
        </w:div>
        <w:div w:id="520125166">
          <w:marLeft w:val="0"/>
          <w:marRight w:val="0"/>
          <w:marTop w:val="0"/>
          <w:marBottom w:val="300"/>
          <w:divBdr>
            <w:top w:val="none" w:sz="0" w:space="0" w:color="auto"/>
            <w:left w:val="none" w:sz="0" w:space="0" w:color="auto"/>
            <w:bottom w:val="none" w:sz="0" w:space="0" w:color="auto"/>
            <w:right w:val="none" w:sz="0" w:space="0" w:color="auto"/>
          </w:divBdr>
        </w:div>
        <w:div w:id="520163307">
          <w:marLeft w:val="0"/>
          <w:marRight w:val="188"/>
          <w:marTop w:val="0"/>
          <w:marBottom w:val="0"/>
          <w:divBdr>
            <w:top w:val="none" w:sz="0" w:space="0" w:color="auto"/>
            <w:left w:val="none" w:sz="0" w:space="0" w:color="auto"/>
            <w:bottom w:val="none" w:sz="0" w:space="0" w:color="auto"/>
            <w:right w:val="none" w:sz="0" w:space="0" w:color="auto"/>
          </w:divBdr>
        </w:div>
        <w:div w:id="520165102">
          <w:marLeft w:val="0"/>
          <w:marRight w:val="225"/>
          <w:marTop w:val="0"/>
          <w:marBottom w:val="0"/>
          <w:divBdr>
            <w:top w:val="none" w:sz="0" w:space="0" w:color="auto"/>
            <w:left w:val="none" w:sz="0" w:space="0" w:color="auto"/>
            <w:bottom w:val="none" w:sz="0" w:space="0" w:color="auto"/>
            <w:right w:val="none" w:sz="0" w:space="0" w:color="auto"/>
          </w:divBdr>
        </w:div>
        <w:div w:id="520165712">
          <w:marLeft w:val="0"/>
          <w:marRight w:val="0"/>
          <w:marTop w:val="0"/>
          <w:marBottom w:val="0"/>
          <w:divBdr>
            <w:top w:val="none" w:sz="0" w:space="0" w:color="auto"/>
            <w:left w:val="none" w:sz="0" w:space="0" w:color="auto"/>
            <w:bottom w:val="none" w:sz="0" w:space="0" w:color="auto"/>
            <w:right w:val="none" w:sz="0" w:space="0" w:color="auto"/>
          </w:divBdr>
        </w:div>
        <w:div w:id="520171936">
          <w:marLeft w:val="-225"/>
          <w:marRight w:val="-225"/>
          <w:marTop w:val="0"/>
          <w:marBottom w:val="0"/>
          <w:divBdr>
            <w:top w:val="none" w:sz="0" w:space="0" w:color="auto"/>
            <w:left w:val="none" w:sz="0" w:space="0" w:color="auto"/>
            <w:bottom w:val="none" w:sz="0" w:space="0" w:color="auto"/>
            <w:right w:val="none" w:sz="0" w:space="0" w:color="auto"/>
          </w:divBdr>
        </w:div>
        <w:div w:id="520241611">
          <w:marLeft w:val="0"/>
          <w:marRight w:val="0"/>
          <w:marTop w:val="0"/>
          <w:marBottom w:val="0"/>
          <w:divBdr>
            <w:top w:val="none" w:sz="0" w:space="0" w:color="auto"/>
            <w:left w:val="none" w:sz="0" w:space="0" w:color="auto"/>
            <w:bottom w:val="none" w:sz="0" w:space="0" w:color="auto"/>
            <w:right w:val="none" w:sz="0" w:space="0" w:color="auto"/>
          </w:divBdr>
          <w:divsChild>
            <w:div w:id="737050527">
              <w:marLeft w:val="0"/>
              <w:marRight w:val="0"/>
              <w:marTop w:val="0"/>
              <w:marBottom w:val="0"/>
              <w:divBdr>
                <w:top w:val="none" w:sz="0" w:space="0" w:color="auto"/>
                <w:left w:val="none" w:sz="0" w:space="0" w:color="auto"/>
                <w:bottom w:val="none" w:sz="0" w:space="0" w:color="auto"/>
                <w:right w:val="none" w:sz="0" w:space="0" w:color="auto"/>
              </w:divBdr>
              <w:divsChild>
                <w:div w:id="454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5179">
          <w:marLeft w:val="0"/>
          <w:marRight w:val="0"/>
          <w:marTop w:val="0"/>
          <w:marBottom w:val="240"/>
          <w:divBdr>
            <w:top w:val="none" w:sz="0" w:space="0" w:color="auto"/>
            <w:left w:val="none" w:sz="0" w:space="0" w:color="auto"/>
            <w:bottom w:val="none" w:sz="0" w:space="0" w:color="auto"/>
            <w:right w:val="none" w:sz="0" w:space="0" w:color="auto"/>
          </w:divBdr>
        </w:div>
        <w:div w:id="520317816">
          <w:marLeft w:val="0"/>
          <w:marRight w:val="0"/>
          <w:marTop w:val="0"/>
          <w:marBottom w:val="75"/>
          <w:divBdr>
            <w:top w:val="none" w:sz="0" w:space="0" w:color="auto"/>
            <w:left w:val="none" w:sz="0" w:space="0" w:color="auto"/>
            <w:bottom w:val="none" w:sz="0" w:space="0" w:color="auto"/>
            <w:right w:val="none" w:sz="0" w:space="0" w:color="auto"/>
          </w:divBdr>
        </w:div>
        <w:div w:id="520508532">
          <w:marLeft w:val="0"/>
          <w:marRight w:val="0"/>
          <w:marTop w:val="0"/>
          <w:marBottom w:val="250"/>
          <w:divBdr>
            <w:top w:val="none" w:sz="0" w:space="0" w:color="auto"/>
            <w:left w:val="none" w:sz="0" w:space="0" w:color="auto"/>
            <w:bottom w:val="single" w:sz="4" w:space="4" w:color="000000"/>
            <w:right w:val="none" w:sz="0" w:space="0" w:color="auto"/>
          </w:divBdr>
        </w:div>
        <w:div w:id="520511023">
          <w:marLeft w:val="-225"/>
          <w:marRight w:val="-225"/>
          <w:marTop w:val="0"/>
          <w:marBottom w:val="0"/>
          <w:divBdr>
            <w:top w:val="none" w:sz="0" w:space="0" w:color="auto"/>
            <w:left w:val="none" w:sz="0" w:space="0" w:color="auto"/>
            <w:bottom w:val="none" w:sz="0" w:space="0" w:color="auto"/>
            <w:right w:val="none" w:sz="0" w:space="0" w:color="auto"/>
          </w:divBdr>
        </w:div>
        <w:div w:id="520512490">
          <w:marLeft w:val="-150"/>
          <w:marRight w:val="-150"/>
          <w:marTop w:val="0"/>
          <w:marBottom w:val="0"/>
          <w:divBdr>
            <w:top w:val="none" w:sz="0" w:space="0" w:color="auto"/>
            <w:left w:val="none" w:sz="0" w:space="0" w:color="auto"/>
            <w:bottom w:val="none" w:sz="0" w:space="0" w:color="auto"/>
            <w:right w:val="none" w:sz="0" w:space="0" w:color="auto"/>
          </w:divBdr>
        </w:div>
        <w:div w:id="520558703">
          <w:marLeft w:val="0"/>
          <w:marRight w:val="0"/>
          <w:marTop w:val="0"/>
          <w:marBottom w:val="0"/>
          <w:divBdr>
            <w:top w:val="none" w:sz="0" w:space="0" w:color="auto"/>
            <w:left w:val="none" w:sz="0" w:space="0" w:color="auto"/>
            <w:bottom w:val="none" w:sz="0" w:space="0" w:color="auto"/>
            <w:right w:val="none" w:sz="0" w:space="0" w:color="auto"/>
          </w:divBdr>
        </w:div>
        <w:div w:id="520584092">
          <w:marLeft w:val="0"/>
          <w:marRight w:val="0"/>
          <w:marTop w:val="225"/>
          <w:marBottom w:val="0"/>
          <w:divBdr>
            <w:top w:val="none" w:sz="0" w:space="0" w:color="auto"/>
            <w:left w:val="none" w:sz="0" w:space="0" w:color="auto"/>
            <w:bottom w:val="none" w:sz="0" w:space="0" w:color="auto"/>
            <w:right w:val="none" w:sz="0" w:space="0" w:color="auto"/>
          </w:divBdr>
        </w:div>
        <w:div w:id="520631171">
          <w:marLeft w:val="0"/>
          <w:marRight w:val="0"/>
          <w:marTop w:val="0"/>
          <w:marBottom w:val="0"/>
          <w:divBdr>
            <w:top w:val="none" w:sz="0" w:space="0" w:color="auto"/>
            <w:left w:val="none" w:sz="0" w:space="0" w:color="auto"/>
            <w:bottom w:val="none" w:sz="0" w:space="0" w:color="auto"/>
            <w:right w:val="none" w:sz="0" w:space="0" w:color="auto"/>
          </w:divBdr>
        </w:div>
        <w:div w:id="520633600">
          <w:marLeft w:val="0"/>
          <w:marRight w:val="0"/>
          <w:marTop w:val="0"/>
          <w:marBottom w:val="0"/>
          <w:divBdr>
            <w:top w:val="none" w:sz="0" w:space="0" w:color="auto"/>
            <w:left w:val="none" w:sz="0" w:space="0" w:color="auto"/>
            <w:bottom w:val="none" w:sz="0" w:space="0" w:color="auto"/>
            <w:right w:val="none" w:sz="0" w:space="0" w:color="auto"/>
          </w:divBdr>
        </w:div>
        <w:div w:id="520704838">
          <w:marLeft w:val="-150"/>
          <w:marRight w:val="-150"/>
          <w:marTop w:val="0"/>
          <w:marBottom w:val="0"/>
          <w:divBdr>
            <w:top w:val="none" w:sz="0" w:space="0" w:color="auto"/>
            <w:left w:val="none" w:sz="0" w:space="0" w:color="auto"/>
            <w:bottom w:val="none" w:sz="0" w:space="0" w:color="auto"/>
            <w:right w:val="none" w:sz="0" w:space="0" w:color="auto"/>
          </w:divBdr>
        </w:div>
        <w:div w:id="520775925">
          <w:marLeft w:val="0"/>
          <w:marRight w:val="0"/>
          <w:marTop w:val="0"/>
          <w:marBottom w:val="150"/>
          <w:divBdr>
            <w:top w:val="none" w:sz="0" w:space="0" w:color="auto"/>
            <w:left w:val="none" w:sz="0" w:space="0" w:color="auto"/>
            <w:bottom w:val="none" w:sz="0" w:space="0" w:color="auto"/>
            <w:right w:val="none" w:sz="0" w:space="0" w:color="auto"/>
          </w:divBdr>
        </w:div>
        <w:div w:id="520827470">
          <w:marLeft w:val="-125"/>
          <w:marRight w:val="-125"/>
          <w:marTop w:val="0"/>
          <w:marBottom w:val="0"/>
          <w:divBdr>
            <w:top w:val="none" w:sz="0" w:space="0" w:color="auto"/>
            <w:left w:val="none" w:sz="0" w:space="0" w:color="auto"/>
            <w:bottom w:val="none" w:sz="0" w:space="0" w:color="auto"/>
            <w:right w:val="none" w:sz="0" w:space="0" w:color="auto"/>
          </w:divBdr>
        </w:div>
        <w:div w:id="520900500">
          <w:marLeft w:val="0"/>
          <w:marRight w:val="0"/>
          <w:marTop w:val="300"/>
          <w:marBottom w:val="300"/>
          <w:divBdr>
            <w:top w:val="none" w:sz="0" w:space="0" w:color="auto"/>
            <w:left w:val="none" w:sz="0" w:space="0" w:color="auto"/>
            <w:bottom w:val="none" w:sz="0" w:space="0" w:color="auto"/>
            <w:right w:val="none" w:sz="0" w:space="0" w:color="auto"/>
          </w:divBdr>
        </w:div>
        <w:div w:id="520973272">
          <w:marLeft w:val="0"/>
          <w:marRight w:val="0"/>
          <w:marTop w:val="0"/>
          <w:marBottom w:val="0"/>
          <w:divBdr>
            <w:top w:val="none" w:sz="0" w:space="0" w:color="auto"/>
            <w:left w:val="none" w:sz="0" w:space="0" w:color="auto"/>
            <w:bottom w:val="none" w:sz="0" w:space="0" w:color="auto"/>
            <w:right w:val="none" w:sz="0" w:space="0" w:color="auto"/>
          </w:divBdr>
        </w:div>
        <w:div w:id="521090944">
          <w:blockQuote w:val="1"/>
          <w:marLeft w:val="0"/>
          <w:marRight w:val="0"/>
          <w:marTop w:val="250"/>
          <w:marBottom w:val="263"/>
          <w:divBdr>
            <w:top w:val="none" w:sz="0" w:space="0" w:color="auto"/>
            <w:left w:val="single" w:sz="24" w:space="13" w:color="C4E0A6"/>
            <w:bottom w:val="none" w:sz="0" w:space="0" w:color="auto"/>
            <w:right w:val="none" w:sz="0" w:space="0" w:color="auto"/>
          </w:divBdr>
        </w:div>
        <w:div w:id="521092206">
          <w:marLeft w:val="0"/>
          <w:marRight w:val="0"/>
          <w:marTop w:val="0"/>
          <w:marBottom w:val="0"/>
          <w:divBdr>
            <w:top w:val="none" w:sz="0" w:space="0" w:color="auto"/>
            <w:left w:val="none" w:sz="0" w:space="0" w:color="auto"/>
            <w:bottom w:val="none" w:sz="0" w:space="0" w:color="auto"/>
            <w:right w:val="none" w:sz="0" w:space="0" w:color="auto"/>
          </w:divBdr>
        </w:div>
        <w:div w:id="52116349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521237794">
          <w:marLeft w:val="0"/>
          <w:marRight w:val="150"/>
          <w:marTop w:val="0"/>
          <w:marBottom w:val="0"/>
          <w:divBdr>
            <w:top w:val="none" w:sz="0" w:space="0" w:color="auto"/>
            <w:left w:val="none" w:sz="0" w:space="0" w:color="auto"/>
            <w:bottom w:val="none" w:sz="0" w:space="0" w:color="auto"/>
            <w:right w:val="none" w:sz="0" w:space="0" w:color="auto"/>
          </w:divBdr>
        </w:div>
        <w:div w:id="521239837">
          <w:marLeft w:val="0"/>
          <w:marRight w:val="0"/>
          <w:marTop w:val="0"/>
          <w:marBottom w:val="0"/>
          <w:divBdr>
            <w:top w:val="none" w:sz="0" w:space="0" w:color="auto"/>
            <w:left w:val="none" w:sz="0" w:space="0" w:color="auto"/>
            <w:bottom w:val="none" w:sz="0" w:space="0" w:color="auto"/>
            <w:right w:val="none" w:sz="0" w:space="0" w:color="auto"/>
          </w:divBdr>
        </w:div>
        <w:div w:id="521282064">
          <w:marLeft w:val="-150"/>
          <w:marRight w:val="-150"/>
          <w:marTop w:val="0"/>
          <w:marBottom w:val="0"/>
          <w:divBdr>
            <w:top w:val="none" w:sz="0" w:space="0" w:color="auto"/>
            <w:left w:val="none" w:sz="0" w:space="0" w:color="auto"/>
            <w:bottom w:val="none" w:sz="0" w:space="0" w:color="auto"/>
            <w:right w:val="none" w:sz="0" w:space="0" w:color="auto"/>
          </w:divBdr>
        </w:div>
        <w:div w:id="521284925">
          <w:marLeft w:val="0"/>
          <w:marRight w:val="0"/>
          <w:marTop w:val="0"/>
          <w:marBottom w:val="0"/>
          <w:divBdr>
            <w:top w:val="none" w:sz="0" w:space="0" w:color="auto"/>
            <w:left w:val="none" w:sz="0" w:space="0" w:color="auto"/>
            <w:bottom w:val="none" w:sz="0" w:space="0" w:color="auto"/>
            <w:right w:val="none" w:sz="0" w:space="0" w:color="auto"/>
          </w:divBdr>
          <w:divsChild>
            <w:div w:id="518202148">
              <w:marLeft w:val="0"/>
              <w:marRight w:val="0"/>
              <w:marTop w:val="0"/>
              <w:marBottom w:val="0"/>
              <w:divBdr>
                <w:top w:val="none" w:sz="0" w:space="0" w:color="auto"/>
                <w:left w:val="none" w:sz="0" w:space="0" w:color="auto"/>
                <w:bottom w:val="none" w:sz="0" w:space="0" w:color="auto"/>
                <w:right w:val="none" w:sz="0" w:space="0" w:color="auto"/>
              </w:divBdr>
            </w:div>
          </w:divsChild>
        </w:div>
        <w:div w:id="521363671">
          <w:marLeft w:val="0"/>
          <w:marRight w:val="0"/>
          <w:marTop w:val="0"/>
          <w:marBottom w:val="0"/>
          <w:divBdr>
            <w:top w:val="none" w:sz="0" w:space="0" w:color="auto"/>
            <w:left w:val="none" w:sz="0" w:space="0" w:color="auto"/>
            <w:bottom w:val="none" w:sz="0" w:space="0" w:color="auto"/>
            <w:right w:val="none" w:sz="0" w:space="0" w:color="auto"/>
          </w:divBdr>
        </w:div>
        <w:div w:id="521480097">
          <w:marLeft w:val="0"/>
          <w:marRight w:val="0"/>
          <w:marTop w:val="0"/>
          <w:marBottom w:val="450"/>
          <w:divBdr>
            <w:top w:val="none" w:sz="0" w:space="0" w:color="auto"/>
            <w:left w:val="none" w:sz="0" w:space="0" w:color="auto"/>
            <w:bottom w:val="none" w:sz="0" w:space="0" w:color="auto"/>
            <w:right w:val="none" w:sz="0" w:space="0" w:color="auto"/>
          </w:divBdr>
          <w:divsChild>
            <w:div w:id="739791426">
              <w:marLeft w:val="0"/>
              <w:marRight w:val="0"/>
              <w:marTop w:val="0"/>
              <w:marBottom w:val="75"/>
              <w:divBdr>
                <w:top w:val="none" w:sz="0" w:space="0" w:color="auto"/>
                <w:left w:val="none" w:sz="0" w:space="0" w:color="auto"/>
                <w:bottom w:val="none" w:sz="0" w:space="0" w:color="auto"/>
                <w:right w:val="none" w:sz="0" w:space="0" w:color="auto"/>
              </w:divBdr>
              <w:divsChild>
                <w:div w:id="385761439">
                  <w:marLeft w:val="0"/>
                  <w:marRight w:val="0"/>
                  <w:marTop w:val="0"/>
                  <w:marBottom w:val="0"/>
                  <w:divBdr>
                    <w:top w:val="none" w:sz="0" w:space="0" w:color="auto"/>
                    <w:left w:val="none" w:sz="0" w:space="0" w:color="auto"/>
                    <w:bottom w:val="none" w:sz="0" w:space="0" w:color="auto"/>
                    <w:right w:val="none" w:sz="0" w:space="0" w:color="auto"/>
                  </w:divBdr>
                  <w:divsChild>
                    <w:div w:id="519122334">
                      <w:marLeft w:val="0"/>
                      <w:marRight w:val="0"/>
                      <w:marTop w:val="0"/>
                      <w:marBottom w:val="0"/>
                      <w:divBdr>
                        <w:top w:val="none" w:sz="0" w:space="0" w:color="auto"/>
                        <w:left w:val="none" w:sz="0" w:space="0" w:color="auto"/>
                        <w:bottom w:val="none" w:sz="0" w:space="0" w:color="auto"/>
                        <w:right w:val="none" w:sz="0" w:space="0" w:color="auto"/>
                      </w:divBdr>
                      <w:divsChild>
                        <w:div w:id="5304612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49056">
          <w:marLeft w:val="0"/>
          <w:marRight w:val="0"/>
          <w:marTop w:val="0"/>
          <w:marBottom w:val="0"/>
          <w:divBdr>
            <w:top w:val="single" w:sz="2" w:space="0" w:color="E0E0E0"/>
            <w:left w:val="single" w:sz="2" w:space="0" w:color="E0E0E0"/>
            <w:bottom w:val="single" w:sz="2" w:space="0" w:color="E0E0E0"/>
            <w:right w:val="single" w:sz="2" w:space="0" w:color="E0E0E0"/>
          </w:divBdr>
        </w:div>
        <w:div w:id="521746324">
          <w:marLeft w:val="0"/>
          <w:marRight w:val="0"/>
          <w:marTop w:val="0"/>
          <w:marBottom w:val="240"/>
          <w:divBdr>
            <w:top w:val="none" w:sz="0" w:space="0" w:color="auto"/>
            <w:left w:val="none" w:sz="0" w:space="0" w:color="auto"/>
            <w:bottom w:val="none" w:sz="0" w:space="0" w:color="auto"/>
            <w:right w:val="none" w:sz="0" w:space="0" w:color="auto"/>
          </w:divBdr>
        </w:div>
        <w:div w:id="521748064">
          <w:marLeft w:val="0"/>
          <w:marRight w:val="0"/>
          <w:marTop w:val="0"/>
          <w:marBottom w:val="0"/>
          <w:divBdr>
            <w:top w:val="none" w:sz="0" w:space="0" w:color="auto"/>
            <w:left w:val="none" w:sz="0" w:space="0" w:color="auto"/>
            <w:bottom w:val="none" w:sz="0" w:space="0" w:color="auto"/>
            <w:right w:val="none" w:sz="0" w:space="0" w:color="auto"/>
          </w:divBdr>
        </w:div>
        <w:div w:id="521819148">
          <w:marLeft w:val="0"/>
          <w:marRight w:val="0"/>
          <w:marTop w:val="0"/>
          <w:marBottom w:val="0"/>
          <w:divBdr>
            <w:top w:val="none" w:sz="0" w:space="0" w:color="auto"/>
            <w:left w:val="none" w:sz="0" w:space="0" w:color="auto"/>
            <w:bottom w:val="none" w:sz="0" w:space="0" w:color="auto"/>
            <w:right w:val="none" w:sz="0" w:space="0" w:color="auto"/>
          </w:divBdr>
          <w:divsChild>
            <w:div w:id="651757442">
              <w:marLeft w:val="0"/>
              <w:marRight w:val="0"/>
              <w:marTop w:val="150"/>
              <w:marBottom w:val="150"/>
              <w:divBdr>
                <w:top w:val="none" w:sz="0" w:space="0" w:color="auto"/>
                <w:left w:val="none" w:sz="0" w:space="0" w:color="auto"/>
                <w:bottom w:val="none" w:sz="0" w:space="0" w:color="auto"/>
                <w:right w:val="none" w:sz="0" w:space="0" w:color="auto"/>
              </w:divBdr>
            </w:div>
          </w:divsChild>
        </w:div>
        <w:div w:id="521822261">
          <w:marLeft w:val="0"/>
          <w:marRight w:val="0"/>
          <w:marTop w:val="100"/>
          <w:marBottom w:val="100"/>
          <w:divBdr>
            <w:top w:val="none" w:sz="0" w:space="0" w:color="auto"/>
            <w:left w:val="none" w:sz="0" w:space="0" w:color="auto"/>
            <w:bottom w:val="none" w:sz="0" w:space="0" w:color="auto"/>
            <w:right w:val="none" w:sz="0" w:space="0" w:color="auto"/>
          </w:divBdr>
        </w:div>
        <w:div w:id="521825116">
          <w:marLeft w:val="0"/>
          <w:marRight w:val="0"/>
          <w:marTop w:val="0"/>
          <w:marBottom w:val="0"/>
          <w:divBdr>
            <w:top w:val="none" w:sz="0" w:space="0" w:color="auto"/>
            <w:left w:val="none" w:sz="0" w:space="0" w:color="auto"/>
            <w:bottom w:val="none" w:sz="0" w:space="0" w:color="auto"/>
            <w:right w:val="none" w:sz="0" w:space="0" w:color="auto"/>
          </w:divBdr>
          <w:divsChild>
            <w:div w:id="267127900">
              <w:marLeft w:val="0"/>
              <w:marRight w:val="0"/>
              <w:marTop w:val="0"/>
              <w:marBottom w:val="0"/>
              <w:divBdr>
                <w:top w:val="none" w:sz="0" w:space="0" w:color="auto"/>
                <w:left w:val="none" w:sz="0" w:space="0" w:color="auto"/>
                <w:bottom w:val="none" w:sz="0" w:space="0" w:color="auto"/>
                <w:right w:val="none" w:sz="0" w:space="0" w:color="auto"/>
              </w:divBdr>
            </w:div>
          </w:divsChild>
        </w:div>
        <w:div w:id="521825436">
          <w:marLeft w:val="0"/>
          <w:marRight w:val="0"/>
          <w:marTop w:val="0"/>
          <w:marBottom w:val="0"/>
          <w:divBdr>
            <w:top w:val="none" w:sz="0" w:space="0" w:color="auto"/>
            <w:left w:val="none" w:sz="0" w:space="0" w:color="auto"/>
            <w:bottom w:val="none" w:sz="0" w:space="0" w:color="auto"/>
            <w:right w:val="none" w:sz="0" w:space="0" w:color="auto"/>
          </w:divBdr>
        </w:div>
        <w:div w:id="521893866">
          <w:marLeft w:val="-225"/>
          <w:marRight w:val="-225"/>
          <w:marTop w:val="0"/>
          <w:marBottom w:val="0"/>
          <w:divBdr>
            <w:top w:val="none" w:sz="0" w:space="0" w:color="auto"/>
            <w:left w:val="none" w:sz="0" w:space="0" w:color="auto"/>
            <w:bottom w:val="none" w:sz="0" w:space="0" w:color="auto"/>
            <w:right w:val="none" w:sz="0" w:space="0" w:color="auto"/>
          </w:divBdr>
          <w:divsChild>
            <w:div w:id="281040552">
              <w:marLeft w:val="1463"/>
              <w:marRight w:val="0"/>
              <w:marTop w:val="0"/>
              <w:marBottom w:val="0"/>
              <w:divBdr>
                <w:top w:val="none" w:sz="0" w:space="0" w:color="auto"/>
                <w:left w:val="none" w:sz="0" w:space="0" w:color="auto"/>
                <w:bottom w:val="none" w:sz="0" w:space="0" w:color="auto"/>
                <w:right w:val="none" w:sz="0" w:space="0" w:color="auto"/>
              </w:divBdr>
            </w:div>
            <w:div w:id="651756900">
              <w:marLeft w:val="0"/>
              <w:marRight w:val="0"/>
              <w:marTop w:val="0"/>
              <w:marBottom w:val="0"/>
              <w:divBdr>
                <w:top w:val="none" w:sz="0" w:space="0" w:color="auto"/>
                <w:left w:val="none" w:sz="0" w:space="0" w:color="auto"/>
                <w:bottom w:val="none" w:sz="0" w:space="0" w:color="auto"/>
                <w:right w:val="none" w:sz="0" w:space="0" w:color="auto"/>
              </w:divBdr>
              <w:divsChild>
                <w:div w:id="332345739">
                  <w:marLeft w:val="0"/>
                  <w:marRight w:val="0"/>
                  <w:marTop w:val="0"/>
                  <w:marBottom w:val="0"/>
                  <w:divBdr>
                    <w:top w:val="none" w:sz="0" w:space="0" w:color="auto"/>
                    <w:left w:val="none" w:sz="0" w:space="0" w:color="auto"/>
                    <w:bottom w:val="none" w:sz="0" w:space="0" w:color="auto"/>
                    <w:right w:val="none" w:sz="0" w:space="0" w:color="auto"/>
                  </w:divBdr>
                  <w:divsChild>
                    <w:div w:id="4660474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21937594">
          <w:marLeft w:val="0"/>
          <w:marRight w:val="0"/>
          <w:marTop w:val="0"/>
          <w:marBottom w:val="360"/>
          <w:divBdr>
            <w:top w:val="none" w:sz="0" w:space="0" w:color="auto"/>
            <w:left w:val="none" w:sz="0" w:space="0" w:color="auto"/>
            <w:bottom w:val="none" w:sz="0" w:space="0" w:color="auto"/>
            <w:right w:val="none" w:sz="0" w:space="0" w:color="auto"/>
          </w:divBdr>
          <w:divsChild>
            <w:div w:id="466437736">
              <w:marLeft w:val="0"/>
              <w:marRight w:val="0"/>
              <w:marTop w:val="0"/>
              <w:marBottom w:val="384"/>
              <w:divBdr>
                <w:top w:val="none" w:sz="0" w:space="0" w:color="auto"/>
                <w:left w:val="none" w:sz="0" w:space="0" w:color="auto"/>
                <w:bottom w:val="none" w:sz="0" w:space="0" w:color="auto"/>
                <w:right w:val="none" w:sz="0" w:space="0" w:color="auto"/>
              </w:divBdr>
              <w:divsChild>
                <w:div w:id="5536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8906">
          <w:marLeft w:val="0"/>
          <w:marRight w:val="0"/>
          <w:marTop w:val="0"/>
          <w:marBottom w:val="0"/>
          <w:divBdr>
            <w:top w:val="none" w:sz="0" w:space="0" w:color="auto"/>
            <w:left w:val="none" w:sz="0" w:space="0" w:color="auto"/>
            <w:bottom w:val="none" w:sz="0" w:space="0" w:color="auto"/>
            <w:right w:val="none" w:sz="0" w:space="0" w:color="auto"/>
          </w:divBdr>
        </w:div>
        <w:div w:id="521939619">
          <w:marLeft w:val="0"/>
          <w:marRight w:val="0"/>
          <w:marTop w:val="0"/>
          <w:marBottom w:val="0"/>
          <w:divBdr>
            <w:top w:val="none" w:sz="0" w:space="0" w:color="auto"/>
            <w:left w:val="none" w:sz="0" w:space="0" w:color="auto"/>
            <w:bottom w:val="none" w:sz="0" w:space="0" w:color="auto"/>
            <w:right w:val="none" w:sz="0" w:space="0" w:color="auto"/>
          </w:divBdr>
        </w:div>
        <w:div w:id="521943134">
          <w:marLeft w:val="0"/>
          <w:marRight w:val="0"/>
          <w:marTop w:val="0"/>
          <w:marBottom w:val="0"/>
          <w:divBdr>
            <w:top w:val="none" w:sz="0" w:space="0" w:color="auto"/>
            <w:left w:val="none" w:sz="0" w:space="0" w:color="auto"/>
            <w:bottom w:val="none" w:sz="0" w:space="0" w:color="auto"/>
            <w:right w:val="none" w:sz="0" w:space="0" w:color="auto"/>
          </w:divBdr>
        </w:div>
        <w:div w:id="522013841">
          <w:marLeft w:val="0"/>
          <w:marRight w:val="0"/>
          <w:marTop w:val="0"/>
          <w:marBottom w:val="0"/>
          <w:divBdr>
            <w:top w:val="none" w:sz="0" w:space="0" w:color="auto"/>
            <w:left w:val="none" w:sz="0" w:space="0" w:color="auto"/>
            <w:bottom w:val="none" w:sz="0" w:space="0" w:color="auto"/>
            <w:right w:val="none" w:sz="0" w:space="0" w:color="auto"/>
          </w:divBdr>
          <w:divsChild>
            <w:div w:id="674646726">
              <w:marLeft w:val="0"/>
              <w:marRight w:val="0"/>
              <w:marTop w:val="0"/>
              <w:marBottom w:val="0"/>
              <w:divBdr>
                <w:top w:val="none" w:sz="0" w:space="0" w:color="auto"/>
                <w:left w:val="none" w:sz="0" w:space="0" w:color="auto"/>
                <w:bottom w:val="none" w:sz="0" w:space="0" w:color="auto"/>
                <w:right w:val="none" w:sz="0" w:space="0" w:color="auto"/>
              </w:divBdr>
              <w:divsChild>
                <w:div w:id="197396529">
                  <w:marLeft w:val="0"/>
                  <w:marRight w:val="0"/>
                  <w:marTop w:val="0"/>
                  <w:marBottom w:val="300"/>
                  <w:divBdr>
                    <w:top w:val="none" w:sz="0" w:space="0" w:color="auto"/>
                    <w:left w:val="none" w:sz="0" w:space="0" w:color="auto"/>
                    <w:bottom w:val="none" w:sz="0" w:space="0" w:color="auto"/>
                    <w:right w:val="none" w:sz="0" w:space="0" w:color="auto"/>
                  </w:divBdr>
                </w:div>
                <w:div w:id="3309570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2019917">
          <w:marLeft w:val="0"/>
          <w:marRight w:val="0"/>
          <w:marTop w:val="0"/>
          <w:marBottom w:val="0"/>
          <w:divBdr>
            <w:top w:val="none" w:sz="0" w:space="0" w:color="auto"/>
            <w:left w:val="none" w:sz="0" w:space="0" w:color="auto"/>
            <w:bottom w:val="none" w:sz="0" w:space="0" w:color="auto"/>
            <w:right w:val="none" w:sz="0" w:space="0" w:color="auto"/>
          </w:divBdr>
        </w:div>
        <w:div w:id="522090424">
          <w:blockQuote w:val="1"/>
          <w:marLeft w:val="0"/>
          <w:marRight w:val="0"/>
          <w:marTop w:val="0"/>
          <w:marBottom w:val="250"/>
          <w:divBdr>
            <w:top w:val="single" w:sz="24" w:space="13" w:color="E9BB0A"/>
            <w:left w:val="none" w:sz="0" w:space="0" w:color="auto"/>
            <w:bottom w:val="single" w:sz="4" w:space="13" w:color="E9BB0A"/>
            <w:right w:val="none" w:sz="0" w:space="0" w:color="auto"/>
          </w:divBdr>
        </w:div>
        <w:div w:id="522134314">
          <w:marLeft w:val="0"/>
          <w:marRight w:val="0"/>
          <w:marTop w:val="0"/>
          <w:marBottom w:val="0"/>
          <w:divBdr>
            <w:top w:val="single" w:sz="2" w:space="0" w:color="E0E0E0"/>
            <w:left w:val="single" w:sz="2" w:space="0" w:color="E0E0E0"/>
            <w:bottom w:val="single" w:sz="2" w:space="0" w:color="E0E0E0"/>
            <w:right w:val="single" w:sz="2" w:space="0" w:color="E0E0E0"/>
          </w:divBdr>
        </w:div>
        <w:div w:id="522135097">
          <w:marLeft w:val="0"/>
          <w:marRight w:val="0"/>
          <w:marTop w:val="100"/>
          <w:marBottom w:val="100"/>
          <w:divBdr>
            <w:top w:val="none" w:sz="0" w:space="0" w:color="auto"/>
            <w:left w:val="none" w:sz="0" w:space="0" w:color="auto"/>
            <w:bottom w:val="none" w:sz="0" w:space="0" w:color="auto"/>
            <w:right w:val="none" w:sz="0" w:space="0" w:color="auto"/>
          </w:divBdr>
        </w:div>
        <w:div w:id="522209612">
          <w:marLeft w:val="0"/>
          <w:marRight w:val="0"/>
          <w:marTop w:val="0"/>
          <w:marBottom w:val="0"/>
          <w:divBdr>
            <w:top w:val="none" w:sz="0" w:space="0" w:color="auto"/>
            <w:left w:val="none" w:sz="0" w:space="0" w:color="auto"/>
            <w:bottom w:val="none" w:sz="0" w:space="0" w:color="auto"/>
            <w:right w:val="none" w:sz="0" w:space="0" w:color="auto"/>
          </w:divBdr>
        </w:div>
        <w:div w:id="522210322">
          <w:marLeft w:val="-225"/>
          <w:marRight w:val="-225"/>
          <w:marTop w:val="0"/>
          <w:marBottom w:val="0"/>
          <w:divBdr>
            <w:top w:val="none" w:sz="0" w:space="0" w:color="auto"/>
            <w:left w:val="none" w:sz="0" w:space="0" w:color="auto"/>
            <w:bottom w:val="none" w:sz="0" w:space="0" w:color="auto"/>
            <w:right w:val="none" w:sz="0" w:space="0" w:color="auto"/>
          </w:divBdr>
          <w:divsChild>
            <w:div w:id="443766040">
              <w:marLeft w:val="0"/>
              <w:marRight w:val="0"/>
              <w:marTop w:val="0"/>
              <w:marBottom w:val="0"/>
              <w:divBdr>
                <w:top w:val="none" w:sz="0" w:space="0" w:color="auto"/>
                <w:left w:val="none" w:sz="0" w:space="0" w:color="auto"/>
                <w:bottom w:val="none" w:sz="0" w:space="0" w:color="auto"/>
                <w:right w:val="none" w:sz="0" w:space="0" w:color="auto"/>
              </w:divBdr>
            </w:div>
          </w:divsChild>
        </w:div>
        <w:div w:id="522211524">
          <w:marLeft w:val="0"/>
          <w:marRight w:val="0"/>
          <w:marTop w:val="0"/>
          <w:marBottom w:val="300"/>
          <w:divBdr>
            <w:top w:val="none" w:sz="0" w:space="0" w:color="auto"/>
            <w:left w:val="none" w:sz="0" w:space="0" w:color="auto"/>
            <w:bottom w:val="none" w:sz="0" w:space="0" w:color="auto"/>
            <w:right w:val="none" w:sz="0" w:space="0" w:color="auto"/>
          </w:divBdr>
        </w:div>
        <w:div w:id="522279802">
          <w:marLeft w:val="0"/>
          <w:marRight w:val="0"/>
          <w:marTop w:val="0"/>
          <w:marBottom w:val="240"/>
          <w:divBdr>
            <w:top w:val="none" w:sz="0" w:space="0" w:color="auto"/>
            <w:left w:val="none" w:sz="0" w:space="0" w:color="auto"/>
            <w:bottom w:val="none" w:sz="0" w:space="0" w:color="auto"/>
            <w:right w:val="none" w:sz="0" w:space="0" w:color="auto"/>
          </w:divBdr>
          <w:divsChild>
            <w:div w:id="93745871">
              <w:marLeft w:val="0"/>
              <w:marRight w:val="0"/>
              <w:marTop w:val="45"/>
              <w:marBottom w:val="0"/>
              <w:divBdr>
                <w:top w:val="none" w:sz="0" w:space="0" w:color="auto"/>
                <w:left w:val="none" w:sz="0" w:space="0" w:color="auto"/>
                <w:bottom w:val="none" w:sz="0" w:space="0" w:color="auto"/>
                <w:right w:val="none" w:sz="0" w:space="0" w:color="auto"/>
              </w:divBdr>
            </w:div>
          </w:divsChild>
        </w:div>
        <w:div w:id="522329398">
          <w:marLeft w:val="0"/>
          <w:marRight w:val="0"/>
          <w:marTop w:val="0"/>
          <w:marBottom w:val="75"/>
          <w:divBdr>
            <w:top w:val="none" w:sz="0" w:space="0" w:color="auto"/>
            <w:left w:val="none" w:sz="0" w:space="0" w:color="auto"/>
            <w:bottom w:val="none" w:sz="0" w:space="0" w:color="auto"/>
            <w:right w:val="none" w:sz="0" w:space="0" w:color="auto"/>
          </w:divBdr>
        </w:div>
        <w:div w:id="522399492">
          <w:marLeft w:val="0"/>
          <w:marRight w:val="0"/>
          <w:marTop w:val="0"/>
          <w:marBottom w:val="0"/>
          <w:divBdr>
            <w:top w:val="none" w:sz="0" w:space="0" w:color="auto"/>
            <w:left w:val="none" w:sz="0" w:space="0" w:color="auto"/>
            <w:bottom w:val="none" w:sz="0" w:space="0" w:color="auto"/>
            <w:right w:val="none" w:sz="0" w:space="0" w:color="auto"/>
          </w:divBdr>
        </w:div>
        <w:div w:id="522405828">
          <w:marLeft w:val="0"/>
          <w:marRight w:val="450"/>
          <w:marTop w:val="0"/>
          <w:marBottom w:val="150"/>
          <w:divBdr>
            <w:top w:val="none" w:sz="0" w:space="0" w:color="auto"/>
            <w:left w:val="none" w:sz="0" w:space="0" w:color="auto"/>
            <w:bottom w:val="none" w:sz="0" w:space="0" w:color="auto"/>
            <w:right w:val="none" w:sz="0" w:space="0" w:color="auto"/>
          </w:divBdr>
        </w:div>
        <w:div w:id="522474745">
          <w:marLeft w:val="0"/>
          <w:marRight w:val="0"/>
          <w:marTop w:val="100"/>
          <w:marBottom w:val="100"/>
          <w:divBdr>
            <w:top w:val="none" w:sz="0" w:space="0" w:color="auto"/>
            <w:left w:val="none" w:sz="0" w:space="0" w:color="auto"/>
            <w:bottom w:val="none" w:sz="0" w:space="0" w:color="auto"/>
            <w:right w:val="none" w:sz="0" w:space="0" w:color="auto"/>
          </w:divBdr>
          <w:divsChild>
            <w:div w:id="75828922">
              <w:marLeft w:val="0"/>
              <w:marRight w:val="0"/>
              <w:marTop w:val="100"/>
              <w:marBottom w:val="100"/>
              <w:divBdr>
                <w:top w:val="none" w:sz="0" w:space="0" w:color="auto"/>
                <w:left w:val="none" w:sz="0" w:space="0" w:color="auto"/>
                <w:bottom w:val="none" w:sz="0" w:space="0" w:color="auto"/>
                <w:right w:val="none" w:sz="0" w:space="0" w:color="auto"/>
              </w:divBdr>
              <w:divsChild>
                <w:div w:id="616983913">
                  <w:marLeft w:val="0"/>
                  <w:marRight w:val="0"/>
                  <w:marTop w:val="0"/>
                  <w:marBottom w:val="0"/>
                  <w:divBdr>
                    <w:top w:val="none" w:sz="0" w:space="0" w:color="auto"/>
                    <w:left w:val="none" w:sz="0" w:space="0" w:color="auto"/>
                    <w:bottom w:val="none" w:sz="0" w:space="0" w:color="auto"/>
                    <w:right w:val="none" w:sz="0" w:space="0" w:color="auto"/>
                  </w:divBdr>
                </w:div>
              </w:divsChild>
            </w:div>
            <w:div w:id="335154772">
              <w:marLeft w:val="0"/>
              <w:marRight w:val="0"/>
              <w:marTop w:val="100"/>
              <w:marBottom w:val="100"/>
              <w:divBdr>
                <w:top w:val="none" w:sz="0" w:space="0" w:color="auto"/>
                <w:left w:val="none" w:sz="0" w:space="0" w:color="auto"/>
                <w:bottom w:val="none" w:sz="0" w:space="0" w:color="auto"/>
                <w:right w:val="none" w:sz="0" w:space="0" w:color="auto"/>
              </w:divBdr>
              <w:divsChild>
                <w:div w:id="518661743">
                  <w:marLeft w:val="0"/>
                  <w:marRight w:val="0"/>
                  <w:marTop w:val="0"/>
                  <w:marBottom w:val="0"/>
                  <w:divBdr>
                    <w:top w:val="none" w:sz="0" w:space="0" w:color="auto"/>
                    <w:left w:val="none" w:sz="0" w:space="0" w:color="auto"/>
                    <w:bottom w:val="none" w:sz="0" w:space="0" w:color="auto"/>
                    <w:right w:val="none" w:sz="0" w:space="0" w:color="auto"/>
                  </w:divBdr>
                </w:div>
              </w:divsChild>
            </w:div>
            <w:div w:id="623658253">
              <w:marLeft w:val="0"/>
              <w:marRight w:val="0"/>
              <w:marTop w:val="100"/>
              <w:marBottom w:val="100"/>
              <w:divBdr>
                <w:top w:val="none" w:sz="0" w:space="0" w:color="auto"/>
                <w:left w:val="none" w:sz="0" w:space="0" w:color="auto"/>
                <w:bottom w:val="none" w:sz="0" w:space="0" w:color="auto"/>
                <w:right w:val="none" w:sz="0" w:space="0" w:color="auto"/>
              </w:divBdr>
              <w:divsChild>
                <w:div w:id="6865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75471">
          <w:marLeft w:val="0"/>
          <w:marRight w:val="0"/>
          <w:marTop w:val="0"/>
          <w:marBottom w:val="0"/>
          <w:divBdr>
            <w:top w:val="single" w:sz="2" w:space="0" w:color="E0E0E0"/>
            <w:left w:val="single" w:sz="2" w:space="0" w:color="E0E0E0"/>
            <w:bottom w:val="single" w:sz="2" w:space="0" w:color="E0E0E0"/>
            <w:right w:val="single" w:sz="2" w:space="0" w:color="E0E0E0"/>
          </w:divBdr>
        </w:div>
        <w:div w:id="522480354">
          <w:marLeft w:val="0"/>
          <w:marRight w:val="0"/>
          <w:marTop w:val="0"/>
          <w:marBottom w:val="0"/>
          <w:divBdr>
            <w:top w:val="none" w:sz="0" w:space="0" w:color="auto"/>
            <w:left w:val="none" w:sz="0" w:space="0" w:color="auto"/>
            <w:bottom w:val="none" w:sz="0" w:space="0" w:color="auto"/>
            <w:right w:val="none" w:sz="0" w:space="0" w:color="auto"/>
          </w:divBdr>
          <w:divsChild>
            <w:div w:id="400953476">
              <w:marLeft w:val="0"/>
              <w:marRight w:val="0"/>
              <w:marTop w:val="0"/>
              <w:marBottom w:val="0"/>
              <w:divBdr>
                <w:top w:val="none" w:sz="0" w:space="0" w:color="auto"/>
                <w:left w:val="none" w:sz="0" w:space="0" w:color="auto"/>
                <w:bottom w:val="none" w:sz="0" w:space="0" w:color="auto"/>
                <w:right w:val="none" w:sz="0" w:space="0" w:color="auto"/>
              </w:divBdr>
            </w:div>
          </w:divsChild>
        </w:div>
        <w:div w:id="522550095">
          <w:marLeft w:val="-225"/>
          <w:marRight w:val="-225"/>
          <w:marTop w:val="0"/>
          <w:marBottom w:val="0"/>
          <w:divBdr>
            <w:top w:val="none" w:sz="0" w:space="0" w:color="auto"/>
            <w:left w:val="none" w:sz="0" w:space="0" w:color="auto"/>
            <w:bottom w:val="none" w:sz="0" w:space="0" w:color="auto"/>
            <w:right w:val="none" w:sz="0" w:space="0" w:color="auto"/>
          </w:divBdr>
          <w:divsChild>
            <w:div w:id="419984833">
              <w:marLeft w:val="0"/>
              <w:marRight w:val="0"/>
              <w:marTop w:val="0"/>
              <w:marBottom w:val="0"/>
              <w:divBdr>
                <w:top w:val="none" w:sz="0" w:space="0" w:color="auto"/>
                <w:left w:val="none" w:sz="0" w:space="0" w:color="auto"/>
                <w:bottom w:val="none" w:sz="0" w:space="0" w:color="auto"/>
                <w:right w:val="none" w:sz="0" w:space="0" w:color="auto"/>
              </w:divBdr>
            </w:div>
          </w:divsChild>
        </w:div>
        <w:div w:id="522551041">
          <w:marLeft w:val="0"/>
          <w:marRight w:val="0"/>
          <w:marTop w:val="0"/>
          <w:marBottom w:val="250"/>
          <w:divBdr>
            <w:top w:val="none" w:sz="0" w:space="0" w:color="auto"/>
            <w:left w:val="none" w:sz="0" w:space="0" w:color="auto"/>
            <w:bottom w:val="none" w:sz="0" w:space="0" w:color="auto"/>
            <w:right w:val="none" w:sz="0" w:space="0" w:color="auto"/>
          </w:divBdr>
        </w:div>
        <w:div w:id="522596070">
          <w:marLeft w:val="0"/>
          <w:marRight w:val="0"/>
          <w:marTop w:val="0"/>
          <w:marBottom w:val="0"/>
          <w:divBdr>
            <w:top w:val="none" w:sz="0" w:space="0" w:color="auto"/>
            <w:left w:val="none" w:sz="0" w:space="0" w:color="auto"/>
            <w:bottom w:val="none" w:sz="0" w:space="0" w:color="auto"/>
            <w:right w:val="none" w:sz="0" w:space="0" w:color="auto"/>
          </w:divBdr>
          <w:divsChild>
            <w:div w:id="155999012">
              <w:marLeft w:val="0"/>
              <w:marRight w:val="0"/>
              <w:marTop w:val="0"/>
              <w:marBottom w:val="0"/>
              <w:divBdr>
                <w:top w:val="none" w:sz="0" w:space="0" w:color="auto"/>
                <w:left w:val="none" w:sz="0" w:space="0" w:color="auto"/>
                <w:bottom w:val="none" w:sz="0" w:space="0" w:color="auto"/>
                <w:right w:val="none" w:sz="0" w:space="0" w:color="auto"/>
              </w:divBdr>
            </w:div>
          </w:divsChild>
        </w:div>
        <w:div w:id="522597318">
          <w:marLeft w:val="0"/>
          <w:marRight w:val="0"/>
          <w:marTop w:val="0"/>
          <w:marBottom w:val="0"/>
          <w:divBdr>
            <w:top w:val="none" w:sz="0" w:space="0" w:color="auto"/>
            <w:left w:val="none" w:sz="0" w:space="0" w:color="auto"/>
            <w:bottom w:val="none" w:sz="0" w:space="0" w:color="auto"/>
            <w:right w:val="none" w:sz="0" w:space="0" w:color="auto"/>
          </w:divBdr>
        </w:div>
        <w:div w:id="522743101">
          <w:marLeft w:val="0"/>
          <w:marRight w:val="0"/>
          <w:marTop w:val="0"/>
          <w:marBottom w:val="0"/>
          <w:divBdr>
            <w:top w:val="none" w:sz="0" w:space="0" w:color="auto"/>
            <w:left w:val="none" w:sz="0" w:space="0" w:color="auto"/>
            <w:bottom w:val="none" w:sz="0" w:space="0" w:color="auto"/>
            <w:right w:val="none" w:sz="0" w:space="0" w:color="auto"/>
          </w:divBdr>
        </w:div>
        <w:div w:id="522745432">
          <w:marLeft w:val="0"/>
          <w:marRight w:val="0"/>
          <w:marTop w:val="0"/>
          <w:marBottom w:val="0"/>
          <w:divBdr>
            <w:top w:val="none" w:sz="0" w:space="0" w:color="auto"/>
            <w:left w:val="none" w:sz="0" w:space="0" w:color="auto"/>
            <w:bottom w:val="none" w:sz="0" w:space="0" w:color="auto"/>
            <w:right w:val="none" w:sz="0" w:space="0" w:color="auto"/>
          </w:divBdr>
        </w:div>
        <w:div w:id="522785315">
          <w:marLeft w:val="0"/>
          <w:marRight w:val="0"/>
          <w:marTop w:val="0"/>
          <w:marBottom w:val="0"/>
          <w:divBdr>
            <w:top w:val="none" w:sz="0" w:space="0" w:color="auto"/>
            <w:left w:val="none" w:sz="0" w:space="0" w:color="auto"/>
            <w:bottom w:val="none" w:sz="0" w:space="0" w:color="auto"/>
            <w:right w:val="none" w:sz="0" w:space="0" w:color="auto"/>
          </w:divBdr>
          <w:divsChild>
            <w:div w:id="609973640">
              <w:marLeft w:val="0"/>
              <w:marRight w:val="0"/>
              <w:marTop w:val="0"/>
              <w:marBottom w:val="0"/>
              <w:divBdr>
                <w:top w:val="none" w:sz="0" w:space="0" w:color="auto"/>
                <w:left w:val="none" w:sz="0" w:space="0" w:color="auto"/>
                <w:bottom w:val="none" w:sz="0" w:space="0" w:color="auto"/>
                <w:right w:val="none" w:sz="0" w:space="0" w:color="auto"/>
              </w:divBdr>
              <w:divsChild>
                <w:div w:id="136655576">
                  <w:marLeft w:val="0"/>
                  <w:marRight w:val="0"/>
                  <w:marTop w:val="0"/>
                  <w:marBottom w:val="0"/>
                  <w:divBdr>
                    <w:top w:val="none" w:sz="0" w:space="0" w:color="auto"/>
                    <w:left w:val="none" w:sz="0" w:space="0" w:color="auto"/>
                    <w:bottom w:val="none" w:sz="0" w:space="0" w:color="auto"/>
                    <w:right w:val="none" w:sz="0" w:space="0" w:color="auto"/>
                  </w:divBdr>
                </w:div>
                <w:div w:id="7237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86843">
          <w:marLeft w:val="0"/>
          <w:marRight w:val="0"/>
          <w:marTop w:val="0"/>
          <w:marBottom w:val="240"/>
          <w:divBdr>
            <w:top w:val="none" w:sz="0" w:space="0" w:color="auto"/>
            <w:left w:val="none" w:sz="0" w:space="0" w:color="auto"/>
            <w:bottom w:val="none" w:sz="0" w:space="0" w:color="auto"/>
            <w:right w:val="none" w:sz="0" w:space="0" w:color="auto"/>
          </w:divBdr>
        </w:div>
        <w:div w:id="522788654">
          <w:marLeft w:val="0"/>
          <w:marRight w:val="0"/>
          <w:marTop w:val="0"/>
          <w:marBottom w:val="0"/>
          <w:divBdr>
            <w:top w:val="none" w:sz="0" w:space="0" w:color="auto"/>
            <w:left w:val="none" w:sz="0" w:space="0" w:color="auto"/>
            <w:bottom w:val="none" w:sz="0" w:space="0" w:color="auto"/>
            <w:right w:val="none" w:sz="0" w:space="0" w:color="auto"/>
          </w:divBdr>
          <w:divsChild>
            <w:div w:id="467861982">
              <w:marLeft w:val="0"/>
              <w:marRight w:val="0"/>
              <w:marTop w:val="0"/>
              <w:marBottom w:val="0"/>
              <w:divBdr>
                <w:top w:val="none" w:sz="0" w:space="0" w:color="auto"/>
                <w:left w:val="none" w:sz="0" w:space="0" w:color="auto"/>
                <w:bottom w:val="none" w:sz="0" w:space="0" w:color="auto"/>
                <w:right w:val="none" w:sz="0" w:space="0" w:color="auto"/>
              </w:divBdr>
            </w:div>
          </w:divsChild>
        </w:div>
        <w:div w:id="522789932">
          <w:marLeft w:val="0"/>
          <w:marRight w:val="0"/>
          <w:marTop w:val="0"/>
          <w:marBottom w:val="150"/>
          <w:divBdr>
            <w:top w:val="none" w:sz="0" w:space="0" w:color="auto"/>
            <w:left w:val="none" w:sz="0" w:space="0" w:color="auto"/>
            <w:bottom w:val="none" w:sz="0" w:space="0" w:color="auto"/>
            <w:right w:val="none" w:sz="0" w:space="0" w:color="auto"/>
          </w:divBdr>
        </w:div>
        <w:div w:id="522791164">
          <w:marLeft w:val="0"/>
          <w:marRight w:val="0"/>
          <w:marTop w:val="0"/>
          <w:marBottom w:val="0"/>
          <w:divBdr>
            <w:top w:val="none" w:sz="0" w:space="0" w:color="auto"/>
            <w:left w:val="none" w:sz="0" w:space="0" w:color="auto"/>
            <w:bottom w:val="none" w:sz="0" w:space="0" w:color="auto"/>
            <w:right w:val="none" w:sz="0" w:space="0" w:color="auto"/>
          </w:divBdr>
          <w:divsChild>
            <w:div w:id="515078098">
              <w:marLeft w:val="0"/>
              <w:marRight w:val="75"/>
              <w:marTop w:val="75"/>
              <w:marBottom w:val="0"/>
              <w:divBdr>
                <w:top w:val="none" w:sz="0" w:space="0" w:color="auto"/>
                <w:left w:val="none" w:sz="0" w:space="0" w:color="auto"/>
                <w:bottom w:val="none" w:sz="0" w:space="0" w:color="auto"/>
                <w:right w:val="none" w:sz="0" w:space="0" w:color="auto"/>
              </w:divBdr>
            </w:div>
          </w:divsChild>
        </w:div>
        <w:div w:id="522793574">
          <w:marLeft w:val="0"/>
          <w:marRight w:val="0"/>
          <w:marTop w:val="0"/>
          <w:marBottom w:val="0"/>
          <w:divBdr>
            <w:top w:val="none" w:sz="0" w:space="0" w:color="auto"/>
            <w:left w:val="none" w:sz="0" w:space="0" w:color="auto"/>
            <w:bottom w:val="single" w:sz="6" w:space="5" w:color="E6E3E2"/>
            <w:right w:val="none" w:sz="0" w:space="0" w:color="auto"/>
          </w:divBdr>
        </w:div>
        <w:div w:id="522863400">
          <w:marLeft w:val="0"/>
          <w:marRight w:val="0"/>
          <w:marTop w:val="0"/>
          <w:marBottom w:val="0"/>
          <w:divBdr>
            <w:top w:val="none" w:sz="0" w:space="0" w:color="auto"/>
            <w:left w:val="none" w:sz="0" w:space="0" w:color="auto"/>
            <w:bottom w:val="none" w:sz="0" w:space="0" w:color="auto"/>
            <w:right w:val="none" w:sz="0" w:space="0" w:color="auto"/>
          </w:divBdr>
        </w:div>
        <w:div w:id="522937156">
          <w:marLeft w:val="0"/>
          <w:marRight w:val="0"/>
          <w:marTop w:val="0"/>
          <w:marBottom w:val="0"/>
          <w:divBdr>
            <w:top w:val="none" w:sz="0" w:space="0" w:color="auto"/>
            <w:left w:val="none" w:sz="0" w:space="0" w:color="auto"/>
            <w:bottom w:val="none" w:sz="0" w:space="0" w:color="auto"/>
            <w:right w:val="none" w:sz="0" w:space="0" w:color="auto"/>
          </w:divBdr>
        </w:div>
        <w:div w:id="522983193">
          <w:marLeft w:val="750"/>
          <w:marRight w:val="1500"/>
          <w:marTop w:val="0"/>
          <w:marBottom w:val="0"/>
          <w:divBdr>
            <w:top w:val="none" w:sz="0" w:space="0" w:color="auto"/>
            <w:left w:val="none" w:sz="0" w:space="0" w:color="auto"/>
            <w:bottom w:val="none" w:sz="0" w:space="0" w:color="auto"/>
            <w:right w:val="none" w:sz="0" w:space="0" w:color="auto"/>
          </w:divBdr>
        </w:div>
        <w:div w:id="523057833">
          <w:marLeft w:val="0"/>
          <w:marRight w:val="0"/>
          <w:marTop w:val="0"/>
          <w:marBottom w:val="450"/>
          <w:divBdr>
            <w:top w:val="none" w:sz="0" w:space="0" w:color="auto"/>
            <w:left w:val="none" w:sz="0" w:space="0" w:color="auto"/>
            <w:bottom w:val="none" w:sz="0" w:space="0" w:color="auto"/>
            <w:right w:val="none" w:sz="0" w:space="0" w:color="auto"/>
          </w:divBdr>
        </w:div>
        <w:div w:id="523058880">
          <w:marLeft w:val="0"/>
          <w:marRight w:val="0"/>
          <w:marTop w:val="0"/>
          <w:marBottom w:val="0"/>
          <w:divBdr>
            <w:top w:val="none" w:sz="0" w:space="0" w:color="auto"/>
            <w:left w:val="none" w:sz="0" w:space="0" w:color="auto"/>
            <w:bottom w:val="none" w:sz="0" w:space="0" w:color="auto"/>
            <w:right w:val="none" w:sz="0" w:space="0" w:color="auto"/>
          </w:divBdr>
        </w:div>
        <w:div w:id="523128539">
          <w:marLeft w:val="0"/>
          <w:marRight w:val="0"/>
          <w:marTop w:val="0"/>
          <w:marBottom w:val="0"/>
          <w:divBdr>
            <w:top w:val="none" w:sz="0" w:space="0" w:color="auto"/>
            <w:left w:val="none" w:sz="0" w:space="0" w:color="auto"/>
            <w:bottom w:val="none" w:sz="0" w:space="0" w:color="auto"/>
            <w:right w:val="none" w:sz="0" w:space="0" w:color="auto"/>
          </w:divBdr>
        </w:div>
        <w:div w:id="523129525">
          <w:marLeft w:val="0"/>
          <w:marRight w:val="0"/>
          <w:marTop w:val="0"/>
          <w:marBottom w:val="0"/>
          <w:divBdr>
            <w:top w:val="none" w:sz="0" w:space="0" w:color="auto"/>
            <w:left w:val="none" w:sz="0" w:space="0" w:color="auto"/>
            <w:bottom w:val="none" w:sz="0" w:space="0" w:color="auto"/>
            <w:right w:val="none" w:sz="0" w:space="0" w:color="auto"/>
          </w:divBdr>
        </w:div>
        <w:div w:id="523134832">
          <w:marLeft w:val="0"/>
          <w:marRight w:val="0"/>
          <w:marTop w:val="0"/>
          <w:marBottom w:val="0"/>
          <w:divBdr>
            <w:top w:val="none" w:sz="0" w:space="0" w:color="auto"/>
            <w:left w:val="none" w:sz="0" w:space="0" w:color="auto"/>
            <w:bottom w:val="none" w:sz="0" w:space="0" w:color="auto"/>
            <w:right w:val="none" w:sz="0" w:space="0" w:color="auto"/>
          </w:divBdr>
        </w:div>
        <w:div w:id="523175129">
          <w:marLeft w:val="0"/>
          <w:marRight w:val="0"/>
          <w:marTop w:val="0"/>
          <w:marBottom w:val="360"/>
          <w:divBdr>
            <w:top w:val="none" w:sz="0" w:space="0" w:color="auto"/>
            <w:left w:val="none" w:sz="0" w:space="0" w:color="auto"/>
            <w:bottom w:val="none" w:sz="0" w:space="0" w:color="auto"/>
            <w:right w:val="none" w:sz="0" w:space="0" w:color="auto"/>
          </w:divBdr>
        </w:div>
        <w:div w:id="523175926">
          <w:marLeft w:val="0"/>
          <w:marRight w:val="0"/>
          <w:marTop w:val="0"/>
          <w:marBottom w:val="0"/>
          <w:divBdr>
            <w:top w:val="none" w:sz="0" w:space="0" w:color="auto"/>
            <w:left w:val="none" w:sz="0" w:space="0" w:color="auto"/>
            <w:bottom w:val="none" w:sz="0" w:space="0" w:color="auto"/>
            <w:right w:val="none" w:sz="0" w:space="0" w:color="auto"/>
          </w:divBdr>
        </w:div>
        <w:div w:id="523177601">
          <w:marLeft w:val="-225"/>
          <w:marRight w:val="-225"/>
          <w:marTop w:val="0"/>
          <w:marBottom w:val="0"/>
          <w:divBdr>
            <w:top w:val="none" w:sz="0" w:space="0" w:color="auto"/>
            <w:left w:val="none" w:sz="0" w:space="0" w:color="auto"/>
            <w:bottom w:val="none" w:sz="0" w:space="0" w:color="auto"/>
            <w:right w:val="none" w:sz="0" w:space="0" w:color="auto"/>
          </w:divBdr>
        </w:div>
        <w:div w:id="523178985">
          <w:marLeft w:val="0"/>
          <w:marRight w:val="0"/>
          <w:marTop w:val="0"/>
          <w:marBottom w:val="0"/>
          <w:divBdr>
            <w:top w:val="none" w:sz="0" w:space="0" w:color="auto"/>
            <w:left w:val="none" w:sz="0" w:space="0" w:color="auto"/>
            <w:bottom w:val="none" w:sz="0" w:space="0" w:color="auto"/>
            <w:right w:val="none" w:sz="0" w:space="0" w:color="auto"/>
          </w:divBdr>
        </w:div>
        <w:div w:id="523246818">
          <w:marLeft w:val="0"/>
          <w:marRight w:val="0"/>
          <w:marTop w:val="0"/>
          <w:marBottom w:val="75"/>
          <w:divBdr>
            <w:top w:val="none" w:sz="0" w:space="0" w:color="auto"/>
            <w:left w:val="none" w:sz="0" w:space="0" w:color="auto"/>
            <w:bottom w:val="none" w:sz="0" w:space="0" w:color="auto"/>
            <w:right w:val="none" w:sz="0" w:space="0" w:color="auto"/>
          </w:divBdr>
        </w:div>
        <w:div w:id="523248334">
          <w:marLeft w:val="0"/>
          <w:marRight w:val="0"/>
          <w:marTop w:val="0"/>
          <w:marBottom w:val="150"/>
          <w:divBdr>
            <w:top w:val="none" w:sz="0" w:space="0" w:color="auto"/>
            <w:left w:val="none" w:sz="0" w:space="0" w:color="auto"/>
            <w:bottom w:val="none" w:sz="0" w:space="0" w:color="auto"/>
            <w:right w:val="none" w:sz="0" w:space="0" w:color="auto"/>
          </w:divBdr>
        </w:div>
        <w:div w:id="523323933">
          <w:marLeft w:val="0"/>
          <w:marRight w:val="0"/>
          <w:marTop w:val="0"/>
          <w:marBottom w:val="150"/>
          <w:divBdr>
            <w:top w:val="none" w:sz="0" w:space="0" w:color="auto"/>
            <w:left w:val="none" w:sz="0" w:space="0" w:color="auto"/>
            <w:bottom w:val="none" w:sz="0" w:space="0" w:color="auto"/>
            <w:right w:val="none" w:sz="0" w:space="0" w:color="auto"/>
          </w:divBdr>
        </w:div>
        <w:div w:id="523325461">
          <w:marLeft w:val="0"/>
          <w:marRight w:val="0"/>
          <w:marTop w:val="0"/>
          <w:marBottom w:val="0"/>
          <w:divBdr>
            <w:top w:val="none" w:sz="0" w:space="0" w:color="auto"/>
            <w:left w:val="none" w:sz="0" w:space="0" w:color="auto"/>
            <w:bottom w:val="none" w:sz="0" w:space="0" w:color="auto"/>
            <w:right w:val="none" w:sz="0" w:space="0" w:color="auto"/>
          </w:divBdr>
        </w:div>
        <w:div w:id="523402197">
          <w:marLeft w:val="0"/>
          <w:marRight w:val="0"/>
          <w:marTop w:val="0"/>
          <w:marBottom w:val="0"/>
          <w:divBdr>
            <w:top w:val="none" w:sz="0" w:space="0" w:color="auto"/>
            <w:left w:val="none" w:sz="0" w:space="0" w:color="auto"/>
            <w:bottom w:val="none" w:sz="0" w:space="0" w:color="auto"/>
            <w:right w:val="none" w:sz="0" w:space="0" w:color="auto"/>
          </w:divBdr>
        </w:div>
        <w:div w:id="523515983">
          <w:marLeft w:val="0"/>
          <w:marRight w:val="0"/>
          <w:marTop w:val="0"/>
          <w:marBottom w:val="75"/>
          <w:divBdr>
            <w:top w:val="none" w:sz="0" w:space="0" w:color="auto"/>
            <w:left w:val="none" w:sz="0" w:space="0" w:color="auto"/>
            <w:bottom w:val="none" w:sz="0" w:space="0" w:color="auto"/>
            <w:right w:val="none" w:sz="0" w:space="0" w:color="auto"/>
          </w:divBdr>
        </w:div>
        <w:div w:id="523521961">
          <w:marLeft w:val="0"/>
          <w:marRight w:val="0"/>
          <w:marTop w:val="0"/>
          <w:marBottom w:val="0"/>
          <w:divBdr>
            <w:top w:val="none" w:sz="0" w:space="0" w:color="auto"/>
            <w:left w:val="none" w:sz="0" w:space="0" w:color="auto"/>
            <w:bottom w:val="none" w:sz="0" w:space="0" w:color="auto"/>
            <w:right w:val="none" w:sz="0" w:space="0" w:color="auto"/>
          </w:divBdr>
        </w:div>
        <w:div w:id="523522116">
          <w:marLeft w:val="-188"/>
          <w:marRight w:val="-188"/>
          <w:marTop w:val="0"/>
          <w:marBottom w:val="0"/>
          <w:divBdr>
            <w:top w:val="none" w:sz="0" w:space="0" w:color="auto"/>
            <w:left w:val="none" w:sz="0" w:space="0" w:color="auto"/>
            <w:bottom w:val="none" w:sz="0" w:space="0" w:color="auto"/>
            <w:right w:val="none" w:sz="0" w:space="0" w:color="auto"/>
          </w:divBdr>
        </w:div>
        <w:div w:id="523594561">
          <w:marLeft w:val="0"/>
          <w:marRight w:val="0"/>
          <w:marTop w:val="0"/>
          <w:marBottom w:val="0"/>
          <w:divBdr>
            <w:top w:val="none" w:sz="0" w:space="0" w:color="auto"/>
            <w:left w:val="none" w:sz="0" w:space="0" w:color="auto"/>
            <w:bottom w:val="none" w:sz="0" w:space="0" w:color="auto"/>
            <w:right w:val="none" w:sz="0" w:space="0" w:color="auto"/>
          </w:divBdr>
        </w:div>
        <w:div w:id="523595627">
          <w:marLeft w:val="0"/>
          <w:marRight w:val="0"/>
          <w:marTop w:val="0"/>
          <w:marBottom w:val="300"/>
          <w:divBdr>
            <w:top w:val="none" w:sz="0" w:space="0" w:color="auto"/>
            <w:left w:val="none" w:sz="0" w:space="0" w:color="auto"/>
            <w:bottom w:val="none" w:sz="0" w:space="0" w:color="auto"/>
            <w:right w:val="none" w:sz="0" w:space="0" w:color="auto"/>
          </w:divBdr>
        </w:div>
        <w:div w:id="523598574">
          <w:marLeft w:val="0"/>
          <w:marRight w:val="0"/>
          <w:marTop w:val="0"/>
          <w:marBottom w:val="0"/>
          <w:divBdr>
            <w:top w:val="none" w:sz="0" w:space="0" w:color="auto"/>
            <w:left w:val="none" w:sz="0" w:space="0" w:color="auto"/>
            <w:bottom w:val="none" w:sz="0" w:space="0" w:color="auto"/>
            <w:right w:val="none" w:sz="0" w:space="0" w:color="auto"/>
          </w:divBdr>
        </w:div>
        <w:div w:id="523637526">
          <w:marLeft w:val="0"/>
          <w:marRight w:val="0"/>
          <w:marTop w:val="0"/>
          <w:marBottom w:val="0"/>
          <w:divBdr>
            <w:top w:val="none" w:sz="0" w:space="0" w:color="auto"/>
            <w:left w:val="none" w:sz="0" w:space="0" w:color="auto"/>
            <w:bottom w:val="none" w:sz="0" w:space="0" w:color="auto"/>
            <w:right w:val="none" w:sz="0" w:space="0" w:color="auto"/>
          </w:divBdr>
        </w:div>
        <w:div w:id="523717072">
          <w:marLeft w:val="0"/>
          <w:marRight w:val="0"/>
          <w:marTop w:val="0"/>
          <w:marBottom w:val="0"/>
          <w:divBdr>
            <w:top w:val="none" w:sz="0" w:space="0" w:color="auto"/>
            <w:left w:val="none" w:sz="0" w:space="0" w:color="auto"/>
            <w:bottom w:val="none" w:sz="0" w:space="0" w:color="auto"/>
            <w:right w:val="none" w:sz="0" w:space="0" w:color="auto"/>
          </w:divBdr>
        </w:div>
        <w:div w:id="523789001">
          <w:marLeft w:val="0"/>
          <w:marRight w:val="0"/>
          <w:marTop w:val="0"/>
          <w:marBottom w:val="0"/>
          <w:divBdr>
            <w:top w:val="none" w:sz="0" w:space="0" w:color="auto"/>
            <w:left w:val="none" w:sz="0" w:space="0" w:color="auto"/>
            <w:bottom w:val="none" w:sz="0" w:space="0" w:color="auto"/>
            <w:right w:val="none" w:sz="0" w:space="0" w:color="auto"/>
          </w:divBdr>
        </w:div>
        <w:div w:id="523901782">
          <w:marLeft w:val="0"/>
          <w:marRight w:val="0"/>
          <w:marTop w:val="0"/>
          <w:marBottom w:val="0"/>
          <w:divBdr>
            <w:top w:val="none" w:sz="0" w:space="0" w:color="auto"/>
            <w:left w:val="none" w:sz="0" w:space="0" w:color="auto"/>
            <w:bottom w:val="none" w:sz="0" w:space="0" w:color="auto"/>
            <w:right w:val="none" w:sz="0" w:space="0" w:color="auto"/>
          </w:divBdr>
        </w:div>
        <w:div w:id="523985962">
          <w:marLeft w:val="15"/>
          <w:marRight w:val="225"/>
          <w:marTop w:val="0"/>
          <w:marBottom w:val="105"/>
          <w:divBdr>
            <w:top w:val="none" w:sz="0" w:space="0" w:color="auto"/>
            <w:left w:val="none" w:sz="0" w:space="0" w:color="auto"/>
            <w:bottom w:val="none" w:sz="0" w:space="0" w:color="auto"/>
            <w:right w:val="none" w:sz="0" w:space="0" w:color="auto"/>
          </w:divBdr>
        </w:div>
        <w:div w:id="524025962">
          <w:marLeft w:val="0"/>
          <w:marRight w:val="0"/>
          <w:marTop w:val="0"/>
          <w:marBottom w:val="0"/>
          <w:divBdr>
            <w:top w:val="none" w:sz="0" w:space="0" w:color="auto"/>
            <w:left w:val="none" w:sz="0" w:space="0" w:color="auto"/>
            <w:bottom w:val="none" w:sz="0" w:space="0" w:color="auto"/>
            <w:right w:val="none" w:sz="0" w:space="0" w:color="auto"/>
          </w:divBdr>
          <w:divsChild>
            <w:div w:id="170268040">
              <w:marLeft w:val="0"/>
              <w:marRight w:val="0"/>
              <w:marTop w:val="0"/>
              <w:marBottom w:val="0"/>
              <w:divBdr>
                <w:top w:val="none" w:sz="0" w:space="0" w:color="auto"/>
                <w:left w:val="none" w:sz="0" w:space="0" w:color="auto"/>
                <w:bottom w:val="none" w:sz="0" w:space="0" w:color="auto"/>
                <w:right w:val="none" w:sz="0" w:space="0" w:color="auto"/>
              </w:divBdr>
            </w:div>
          </w:divsChild>
        </w:div>
        <w:div w:id="524252744">
          <w:marLeft w:val="0"/>
          <w:marRight w:val="330"/>
          <w:marTop w:val="0"/>
          <w:marBottom w:val="0"/>
          <w:divBdr>
            <w:top w:val="single" w:sz="6" w:space="0" w:color="999999"/>
            <w:left w:val="single" w:sz="6" w:space="0" w:color="999999"/>
            <w:bottom w:val="single" w:sz="6" w:space="0" w:color="999999"/>
            <w:right w:val="single" w:sz="6" w:space="0" w:color="999999"/>
          </w:divBdr>
          <w:divsChild>
            <w:div w:id="198208886">
              <w:marLeft w:val="0"/>
              <w:marRight w:val="0"/>
              <w:marTop w:val="0"/>
              <w:marBottom w:val="0"/>
              <w:divBdr>
                <w:top w:val="single" w:sz="6" w:space="0" w:color="999999"/>
                <w:left w:val="single" w:sz="6" w:space="0" w:color="999999"/>
                <w:bottom w:val="single" w:sz="6" w:space="0" w:color="999999"/>
                <w:right w:val="single" w:sz="6" w:space="0" w:color="999999"/>
              </w:divBdr>
            </w:div>
            <w:div w:id="625701218">
              <w:marLeft w:val="0"/>
              <w:marRight w:val="0"/>
              <w:marTop w:val="0"/>
              <w:marBottom w:val="0"/>
              <w:divBdr>
                <w:top w:val="single" w:sz="6" w:space="0" w:color="999999"/>
                <w:left w:val="single" w:sz="6" w:space="0" w:color="999999"/>
                <w:bottom w:val="single" w:sz="6" w:space="0" w:color="999999"/>
                <w:right w:val="single" w:sz="6" w:space="0" w:color="999999"/>
              </w:divBdr>
            </w:div>
            <w:div w:id="72949646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24253349">
          <w:marLeft w:val="0"/>
          <w:marRight w:val="0"/>
          <w:marTop w:val="0"/>
          <w:marBottom w:val="0"/>
          <w:divBdr>
            <w:top w:val="none" w:sz="0" w:space="0" w:color="auto"/>
            <w:left w:val="none" w:sz="0" w:space="0" w:color="auto"/>
            <w:bottom w:val="none" w:sz="0" w:space="0" w:color="auto"/>
            <w:right w:val="none" w:sz="0" w:space="0" w:color="auto"/>
          </w:divBdr>
        </w:div>
        <w:div w:id="524371716">
          <w:marLeft w:val="0"/>
          <w:marRight w:val="0"/>
          <w:marTop w:val="0"/>
          <w:marBottom w:val="0"/>
          <w:divBdr>
            <w:top w:val="none" w:sz="0" w:space="0" w:color="auto"/>
            <w:left w:val="none" w:sz="0" w:space="0" w:color="auto"/>
            <w:bottom w:val="none" w:sz="0" w:space="0" w:color="auto"/>
            <w:right w:val="none" w:sz="0" w:space="0" w:color="auto"/>
          </w:divBdr>
          <w:divsChild>
            <w:div w:id="486216186">
              <w:marLeft w:val="0"/>
              <w:marRight w:val="0"/>
              <w:marTop w:val="0"/>
              <w:marBottom w:val="0"/>
              <w:divBdr>
                <w:top w:val="none" w:sz="0" w:space="0" w:color="auto"/>
                <w:left w:val="none" w:sz="0" w:space="0" w:color="auto"/>
                <w:bottom w:val="none" w:sz="0" w:space="0" w:color="auto"/>
                <w:right w:val="none" w:sz="0" w:space="0" w:color="auto"/>
              </w:divBdr>
              <w:divsChild>
                <w:div w:id="440026791">
                  <w:marLeft w:val="0"/>
                  <w:marRight w:val="0"/>
                  <w:marTop w:val="0"/>
                  <w:marBottom w:val="0"/>
                  <w:divBdr>
                    <w:top w:val="none" w:sz="0" w:space="0" w:color="auto"/>
                    <w:left w:val="none" w:sz="0" w:space="0" w:color="auto"/>
                    <w:bottom w:val="none" w:sz="0" w:space="0" w:color="auto"/>
                    <w:right w:val="none" w:sz="0" w:space="0" w:color="auto"/>
                  </w:divBdr>
                  <w:divsChild>
                    <w:div w:id="180124941">
                      <w:marLeft w:val="0"/>
                      <w:marRight w:val="0"/>
                      <w:marTop w:val="100"/>
                      <w:marBottom w:val="100"/>
                      <w:divBdr>
                        <w:top w:val="none" w:sz="0" w:space="0" w:color="auto"/>
                        <w:left w:val="none" w:sz="0" w:space="0" w:color="auto"/>
                        <w:bottom w:val="none" w:sz="0" w:space="0" w:color="auto"/>
                        <w:right w:val="none" w:sz="0" w:space="0" w:color="auto"/>
                      </w:divBdr>
                      <w:divsChild>
                        <w:div w:id="7023365">
                          <w:marLeft w:val="0"/>
                          <w:marRight w:val="0"/>
                          <w:marTop w:val="100"/>
                          <w:marBottom w:val="100"/>
                          <w:divBdr>
                            <w:top w:val="none" w:sz="0" w:space="0" w:color="auto"/>
                            <w:left w:val="none" w:sz="0" w:space="0" w:color="auto"/>
                            <w:bottom w:val="none" w:sz="0" w:space="0" w:color="auto"/>
                            <w:right w:val="none" w:sz="0" w:space="0" w:color="auto"/>
                          </w:divBdr>
                          <w:divsChild>
                            <w:div w:id="3722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441108">
          <w:marLeft w:val="0"/>
          <w:marRight w:val="0"/>
          <w:marTop w:val="0"/>
          <w:marBottom w:val="0"/>
          <w:divBdr>
            <w:top w:val="single" w:sz="6" w:space="0" w:color="999999"/>
            <w:left w:val="single" w:sz="6" w:space="0" w:color="999999"/>
            <w:bottom w:val="single" w:sz="6" w:space="0" w:color="999999"/>
            <w:right w:val="single" w:sz="6" w:space="0" w:color="999999"/>
          </w:divBdr>
        </w:div>
        <w:div w:id="524443174">
          <w:marLeft w:val="0"/>
          <w:marRight w:val="0"/>
          <w:marTop w:val="0"/>
          <w:marBottom w:val="0"/>
          <w:divBdr>
            <w:top w:val="none" w:sz="0" w:space="0" w:color="auto"/>
            <w:left w:val="none" w:sz="0" w:space="0" w:color="auto"/>
            <w:bottom w:val="none" w:sz="0" w:space="0" w:color="auto"/>
            <w:right w:val="none" w:sz="0" w:space="0" w:color="auto"/>
          </w:divBdr>
        </w:div>
        <w:div w:id="524486044">
          <w:marLeft w:val="0"/>
          <w:marRight w:val="0"/>
          <w:marTop w:val="150"/>
          <w:marBottom w:val="0"/>
          <w:divBdr>
            <w:top w:val="none" w:sz="0" w:space="0" w:color="auto"/>
            <w:left w:val="none" w:sz="0" w:space="0" w:color="auto"/>
            <w:bottom w:val="none" w:sz="0" w:space="0" w:color="auto"/>
            <w:right w:val="none" w:sz="0" w:space="0" w:color="auto"/>
          </w:divBdr>
          <w:divsChild>
            <w:div w:id="77867539">
              <w:marLeft w:val="0"/>
              <w:marRight w:val="0"/>
              <w:marTop w:val="0"/>
              <w:marBottom w:val="150"/>
              <w:divBdr>
                <w:top w:val="none" w:sz="0" w:space="0" w:color="auto"/>
                <w:left w:val="none" w:sz="0" w:space="0" w:color="auto"/>
                <w:bottom w:val="none" w:sz="0" w:space="0" w:color="auto"/>
                <w:right w:val="none" w:sz="0" w:space="0" w:color="auto"/>
              </w:divBdr>
            </w:div>
          </w:divsChild>
        </w:div>
        <w:div w:id="524486404">
          <w:marLeft w:val="0"/>
          <w:marRight w:val="0"/>
          <w:marTop w:val="0"/>
          <w:marBottom w:val="240"/>
          <w:divBdr>
            <w:top w:val="none" w:sz="0" w:space="0" w:color="auto"/>
            <w:left w:val="none" w:sz="0" w:space="0" w:color="auto"/>
            <w:bottom w:val="none" w:sz="0" w:space="0" w:color="auto"/>
            <w:right w:val="none" w:sz="0" w:space="0" w:color="auto"/>
          </w:divBdr>
        </w:div>
        <w:div w:id="524487152">
          <w:marLeft w:val="0"/>
          <w:marRight w:val="0"/>
          <w:marTop w:val="0"/>
          <w:marBottom w:val="600"/>
          <w:divBdr>
            <w:top w:val="none" w:sz="0" w:space="0" w:color="auto"/>
            <w:left w:val="none" w:sz="0" w:space="0" w:color="auto"/>
            <w:bottom w:val="none" w:sz="0" w:space="0" w:color="auto"/>
            <w:right w:val="none" w:sz="0" w:space="0" w:color="auto"/>
          </w:divBdr>
        </w:div>
        <w:div w:id="524490216">
          <w:marLeft w:val="0"/>
          <w:marRight w:val="0"/>
          <w:marTop w:val="0"/>
          <w:marBottom w:val="0"/>
          <w:divBdr>
            <w:top w:val="none" w:sz="0" w:space="0" w:color="auto"/>
            <w:left w:val="none" w:sz="0" w:space="0" w:color="auto"/>
            <w:bottom w:val="none" w:sz="0" w:space="0" w:color="auto"/>
            <w:right w:val="none" w:sz="0" w:space="0" w:color="auto"/>
          </w:divBdr>
        </w:div>
        <w:div w:id="524516796">
          <w:marLeft w:val="750"/>
          <w:marRight w:val="0"/>
          <w:marTop w:val="0"/>
          <w:marBottom w:val="0"/>
          <w:divBdr>
            <w:top w:val="none" w:sz="0" w:space="0" w:color="auto"/>
            <w:left w:val="none" w:sz="0" w:space="0" w:color="auto"/>
            <w:bottom w:val="none" w:sz="0" w:space="0" w:color="auto"/>
            <w:right w:val="none" w:sz="0" w:space="0" w:color="auto"/>
          </w:divBdr>
          <w:divsChild>
            <w:div w:id="104858608">
              <w:marLeft w:val="0"/>
              <w:marRight w:val="450"/>
              <w:marTop w:val="150"/>
              <w:marBottom w:val="150"/>
              <w:divBdr>
                <w:top w:val="single" w:sz="36" w:space="0" w:color="C00808"/>
                <w:left w:val="single" w:sz="36" w:space="0" w:color="C00808"/>
                <w:bottom w:val="single" w:sz="36" w:space="0" w:color="C00808"/>
                <w:right w:val="single" w:sz="36" w:space="0" w:color="C00808"/>
              </w:divBdr>
            </w:div>
          </w:divsChild>
        </w:div>
        <w:div w:id="524565289">
          <w:marLeft w:val="0"/>
          <w:marRight w:val="0"/>
          <w:marTop w:val="0"/>
          <w:marBottom w:val="0"/>
          <w:divBdr>
            <w:top w:val="none" w:sz="0" w:space="0" w:color="auto"/>
            <w:left w:val="none" w:sz="0" w:space="0" w:color="auto"/>
            <w:bottom w:val="none" w:sz="0" w:space="0" w:color="auto"/>
            <w:right w:val="none" w:sz="0" w:space="0" w:color="auto"/>
          </w:divBdr>
        </w:div>
        <w:div w:id="524637762">
          <w:marLeft w:val="0"/>
          <w:marRight w:val="0"/>
          <w:marTop w:val="0"/>
          <w:marBottom w:val="0"/>
          <w:divBdr>
            <w:top w:val="none" w:sz="0" w:space="0" w:color="auto"/>
            <w:left w:val="none" w:sz="0" w:space="0" w:color="auto"/>
            <w:bottom w:val="none" w:sz="0" w:space="0" w:color="auto"/>
            <w:right w:val="none" w:sz="0" w:space="0" w:color="auto"/>
          </w:divBdr>
        </w:div>
        <w:div w:id="524681268">
          <w:marLeft w:val="0"/>
          <w:marRight w:val="0"/>
          <w:marTop w:val="0"/>
          <w:marBottom w:val="0"/>
          <w:divBdr>
            <w:top w:val="none" w:sz="0" w:space="0" w:color="auto"/>
            <w:left w:val="none" w:sz="0" w:space="0" w:color="auto"/>
            <w:bottom w:val="none" w:sz="0" w:space="0" w:color="auto"/>
            <w:right w:val="none" w:sz="0" w:space="0" w:color="auto"/>
          </w:divBdr>
        </w:div>
        <w:div w:id="524683966">
          <w:marLeft w:val="0"/>
          <w:marRight w:val="0"/>
          <w:marTop w:val="0"/>
          <w:marBottom w:val="0"/>
          <w:divBdr>
            <w:top w:val="none" w:sz="0" w:space="0" w:color="auto"/>
            <w:left w:val="none" w:sz="0" w:space="0" w:color="auto"/>
            <w:bottom w:val="none" w:sz="0" w:space="0" w:color="auto"/>
            <w:right w:val="none" w:sz="0" w:space="0" w:color="auto"/>
          </w:divBdr>
        </w:div>
        <w:div w:id="524710191">
          <w:marLeft w:val="0"/>
          <w:marRight w:val="0"/>
          <w:marTop w:val="0"/>
          <w:marBottom w:val="300"/>
          <w:divBdr>
            <w:top w:val="none" w:sz="0" w:space="0" w:color="auto"/>
            <w:left w:val="none" w:sz="0" w:space="0" w:color="auto"/>
            <w:bottom w:val="none" w:sz="0" w:space="0" w:color="auto"/>
            <w:right w:val="none" w:sz="0" w:space="0" w:color="auto"/>
          </w:divBdr>
          <w:divsChild>
            <w:div w:id="539244829">
              <w:marLeft w:val="0"/>
              <w:marRight w:val="0"/>
              <w:marTop w:val="0"/>
              <w:marBottom w:val="0"/>
              <w:divBdr>
                <w:top w:val="none" w:sz="0" w:space="0" w:color="auto"/>
                <w:left w:val="none" w:sz="0" w:space="0" w:color="auto"/>
                <w:bottom w:val="none" w:sz="0" w:space="0" w:color="auto"/>
                <w:right w:val="none" w:sz="0" w:space="0" w:color="auto"/>
              </w:divBdr>
            </w:div>
          </w:divsChild>
        </w:div>
        <w:div w:id="524711476">
          <w:marLeft w:val="0"/>
          <w:marRight w:val="0"/>
          <w:marTop w:val="0"/>
          <w:marBottom w:val="0"/>
          <w:divBdr>
            <w:top w:val="none" w:sz="0" w:space="0" w:color="auto"/>
            <w:left w:val="none" w:sz="0" w:space="0" w:color="auto"/>
            <w:bottom w:val="none" w:sz="0" w:space="0" w:color="auto"/>
            <w:right w:val="none" w:sz="0" w:space="0" w:color="auto"/>
          </w:divBdr>
        </w:div>
        <w:div w:id="524713270">
          <w:marLeft w:val="626"/>
          <w:marRight w:val="1252"/>
          <w:marTop w:val="0"/>
          <w:marBottom w:val="0"/>
          <w:divBdr>
            <w:top w:val="none" w:sz="0" w:space="0" w:color="auto"/>
            <w:left w:val="none" w:sz="0" w:space="0" w:color="auto"/>
            <w:bottom w:val="none" w:sz="0" w:space="0" w:color="auto"/>
            <w:right w:val="none" w:sz="0" w:space="0" w:color="auto"/>
          </w:divBdr>
        </w:div>
        <w:div w:id="524758992">
          <w:marLeft w:val="0"/>
          <w:marRight w:val="0"/>
          <w:marTop w:val="0"/>
          <w:marBottom w:val="0"/>
          <w:divBdr>
            <w:top w:val="none" w:sz="0" w:space="0" w:color="auto"/>
            <w:left w:val="none" w:sz="0" w:space="0" w:color="auto"/>
            <w:bottom w:val="none" w:sz="0" w:space="0" w:color="auto"/>
            <w:right w:val="none" w:sz="0" w:space="0" w:color="auto"/>
          </w:divBdr>
          <w:divsChild>
            <w:div w:id="241183361">
              <w:marLeft w:val="0"/>
              <w:marRight w:val="0"/>
              <w:marTop w:val="0"/>
              <w:marBottom w:val="0"/>
              <w:divBdr>
                <w:top w:val="none" w:sz="0" w:space="0" w:color="auto"/>
                <w:left w:val="none" w:sz="0" w:space="0" w:color="auto"/>
                <w:bottom w:val="none" w:sz="0" w:space="0" w:color="auto"/>
                <w:right w:val="none" w:sz="0" w:space="0" w:color="auto"/>
              </w:divBdr>
            </w:div>
          </w:divsChild>
        </w:div>
        <w:div w:id="524826829">
          <w:marLeft w:val="0"/>
          <w:marRight w:val="0"/>
          <w:marTop w:val="0"/>
          <w:marBottom w:val="0"/>
          <w:divBdr>
            <w:top w:val="none" w:sz="0" w:space="0" w:color="auto"/>
            <w:left w:val="none" w:sz="0" w:space="0" w:color="auto"/>
            <w:bottom w:val="none" w:sz="0" w:space="0" w:color="auto"/>
            <w:right w:val="none" w:sz="0" w:space="0" w:color="auto"/>
          </w:divBdr>
        </w:div>
        <w:div w:id="524907650">
          <w:marLeft w:val="0"/>
          <w:marRight w:val="0"/>
          <w:marTop w:val="0"/>
          <w:marBottom w:val="272"/>
          <w:divBdr>
            <w:top w:val="none" w:sz="0" w:space="0" w:color="auto"/>
            <w:left w:val="none" w:sz="0" w:space="0" w:color="auto"/>
            <w:bottom w:val="none" w:sz="0" w:space="0" w:color="auto"/>
            <w:right w:val="none" w:sz="0" w:space="0" w:color="auto"/>
          </w:divBdr>
        </w:div>
        <w:div w:id="524945191">
          <w:marLeft w:val="0"/>
          <w:marRight w:val="0"/>
          <w:marTop w:val="0"/>
          <w:marBottom w:val="0"/>
          <w:divBdr>
            <w:top w:val="none" w:sz="0" w:space="0" w:color="auto"/>
            <w:left w:val="none" w:sz="0" w:space="0" w:color="auto"/>
            <w:bottom w:val="none" w:sz="0" w:space="0" w:color="auto"/>
            <w:right w:val="none" w:sz="0" w:space="0" w:color="auto"/>
          </w:divBdr>
          <w:divsChild>
            <w:div w:id="693963504">
              <w:marLeft w:val="0"/>
              <w:marRight w:val="0"/>
              <w:marTop w:val="0"/>
              <w:marBottom w:val="0"/>
              <w:divBdr>
                <w:top w:val="none" w:sz="0" w:space="0" w:color="auto"/>
                <w:left w:val="none" w:sz="0" w:space="0" w:color="auto"/>
                <w:bottom w:val="none" w:sz="0" w:space="0" w:color="auto"/>
                <w:right w:val="none" w:sz="0" w:space="0" w:color="auto"/>
              </w:divBdr>
              <w:divsChild>
                <w:div w:id="2698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52713">
          <w:marLeft w:val="0"/>
          <w:marRight w:val="0"/>
          <w:marTop w:val="0"/>
          <w:marBottom w:val="225"/>
          <w:divBdr>
            <w:top w:val="none" w:sz="0" w:space="0" w:color="auto"/>
            <w:left w:val="none" w:sz="0" w:space="0" w:color="auto"/>
            <w:bottom w:val="none" w:sz="0" w:space="0" w:color="auto"/>
            <w:right w:val="none" w:sz="0" w:space="0" w:color="auto"/>
          </w:divBdr>
        </w:div>
        <w:div w:id="525098848">
          <w:marLeft w:val="0"/>
          <w:marRight w:val="0"/>
          <w:marTop w:val="0"/>
          <w:marBottom w:val="300"/>
          <w:divBdr>
            <w:top w:val="none" w:sz="0" w:space="0" w:color="auto"/>
            <w:left w:val="none" w:sz="0" w:space="0" w:color="auto"/>
            <w:bottom w:val="none" w:sz="0" w:space="0" w:color="auto"/>
            <w:right w:val="none" w:sz="0" w:space="0" w:color="auto"/>
          </w:divBdr>
        </w:div>
        <w:div w:id="525142191">
          <w:marLeft w:val="0"/>
          <w:marRight w:val="0"/>
          <w:marTop w:val="0"/>
          <w:marBottom w:val="0"/>
          <w:divBdr>
            <w:top w:val="none" w:sz="0" w:space="0" w:color="auto"/>
            <w:left w:val="none" w:sz="0" w:space="0" w:color="auto"/>
            <w:bottom w:val="none" w:sz="0" w:space="0" w:color="auto"/>
            <w:right w:val="none" w:sz="0" w:space="0" w:color="auto"/>
          </w:divBdr>
          <w:divsChild>
            <w:div w:id="767845991">
              <w:marLeft w:val="0"/>
              <w:marRight w:val="0"/>
              <w:marTop w:val="0"/>
              <w:marBottom w:val="0"/>
              <w:divBdr>
                <w:top w:val="none" w:sz="0" w:space="0" w:color="auto"/>
                <w:left w:val="none" w:sz="0" w:space="0" w:color="auto"/>
                <w:bottom w:val="none" w:sz="0" w:space="0" w:color="auto"/>
                <w:right w:val="none" w:sz="0" w:space="0" w:color="auto"/>
              </w:divBdr>
            </w:div>
          </w:divsChild>
        </w:div>
        <w:div w:id="525144149">
          <w:marLeft w:val="0"/>
          <w:marRight w:val="0"/>
          <w:marTop w:val="0"/>
          <w:marBottom w:val="360"/>
          <w:divBdr>
            <w:top w:val="none" w:sz="0" w:space="0" w:color="auto"/>
            <w:left w:val="none" w:sz="0" w:space="0" w:color="auto"/>
            <w:bottom w:val="none" w:sz="0" w:space="0" w:color="auto"/>
            <w:right w:val="none" w:sz="0" w:space="0" w:color="auto"/>
          </w:divBdr>
          <w:divsChild>
            <w:div w:id="283191486">
              <w:marLeft w:val="0"/>
              <w:marRight w:val="0"/>
              <w:marTop w:val="0"/>
              <w:marBottom w:val="384"/>
              <w:divBdr>
                <w:top w:val="none" w:sz="0" w:space="0" w:color="auto"/>
                <w:left w:val="none" w:sz="0" w:space="0" w:color="auto"/>
                <w:bottom w:val="none" w:sz="0" w:space="0" w:color="auto"/>
                <w:right w:val="none" w:sz="0" w:space="0" w:color="auto"/>
              </w:divBdr>
              <w:divsChild>
                <w:div w:id="354575481">
                  <w:marLeft w:val="0"/>
                  <w:marRight w:val="0"/>
                  <w:marTop w:val="0"/>
                  <w:marBottom w:val="0"/>
                  <w:divBdr>
                    <w:top w:val="none" w:sz="0" w:space="0" w:color="auto"/>
                    <w:left w:val="none" w:sz="0" w:space="0" w:color="auto"/>
                    <w:bottom w:val="none" w:sz="0" w:space="0" w:color="auto"/>
                    <w:right w:val="none" w:sz="0" w:space="0" w:color="auto"/>
                  </w:divBdr>
                  <w:divsChild>
                    <w:div w:id="30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4434">
          <w:marLeft w:val="-225"/>
          <w:marRight w:val="-225"/>
          <w:marTop w:val="0"/>
          <w:marBottom w:val="0"/>
          <w:divBdr>
            <w:top w:val="none" w:sz="0" w:space="0" w:color="auto"/>
            <w:left w:val="none" w:sz="0" w:space="0" w:color="auto"/>
            <w:bottom w:val="none" w:sz="0" w:space="0" w:color="auto"/>
            <w:right w:val="none" w:sz="0" w:space="0" w:color="auto"/>
          </w:divBdr>
        </w:div>
        <w:div w:id="525219829">
          <w:marLeft w:val="0"/>
          <w:marRight w:val="0"/>
          <w:marTop w:val="0"/>
          <w:marBottom w:val="0"/>
          <w:divBdr>
            <w:top w:val="none" w:sz="0" w:space="0" w:color="auto"/>
            <w:left w:val="none" w:sz="0" w:space="0" w:color="auto"/>
            <w:bottom w:val="none" w:sz="0" w:space="0" w:color="auto"/>
            <w:right w:val="none" w:sz="0" w:space="0" w:color="auto"/>
          </w:divBdr>
        </w:div>
        <w:div w:id="525338489">
          <w:marLeft w:val="0"/>
          <w:marRight w:val="0"/>
          <w:marTop w:val="0"/>
          <w:marBottom w:val="225"/>
          <w:divBdr>
            <w:top w:val="none" w:sz="0" w:space="0" w:color="auto"/>
            <w:left w:val="none" w:sz="0" w:space="0" w:color="auto"/>
            <w:bottom w:val="none" w:sz="0" w:space="0" w:color="auto"/>
            <w:right w:val="none" w:sz="0" w:space="0" w:color="auto"/>
          </w:divBdr>
        </w:div>
        <w:div w:id="525365147">
          <w:marLeft w:val="0"/>
          <w:marRight w:val="0"/>
          <w:marTop w:val="100"/>
          <w:marBottom w:val="100"/>
          <w:divBdr>
            <w:top w:val="none" w:sz="0" w:space="0" w:color="auto"/>
            <w:left w:val="none" w:sz="0" w:space="0" w:color="auto"/>
            <w:bottom w:val="none" w:sz="0" w:space="0" w:color="auto"/>
            <w:right w:val="none" w:sz="0" w:space="0" w:color="auto"/>
          </w:divBdr>
        </w:div>
        <w:div w:id="525368605">
          <w:marLeft w:val="0"/>
          <w:marRight w:val="0"/>
          <w:marTop w:val="0"/>
          <w:marBottom w:val="150"/>
          <w:divBdr>
            <w:top w:val="none" w:sz="0" w:space="0" w:color="auto"/>
            <w:left w:val="none" w:sz="0" w:space="0" w:color="auto"/>
            <w:bottom w:val="none" w:sz="0" w:space="0" w:color="auto"/>
            <w:right w:val="none" w:sz="0" w:space="0" w:color="auto"/>
          </w:divBdr>
        </w:div>
        <w:div w:id="525406793">
          <w:marLeft w:val="0"/>
          <w:marRight w:val="0"/>
          <w:marTop w:val="0"/>
          <w:marBottom w:val="0"/>
          <w:divBdr>
            <w:top w:val="none" w:sz="0" w:space="0" w:color="auto"/>
            <w:left w:val="none" w:sz="0" w:space="0" w:color="auto"/>
            <w:bottom w:val="none" w:sz="0" w:space="0" w:color="auto"/>
            <w:right w:val="none" w:sz="0" w:space="0" w:color="auto"/>
          </w:divBdr>
          <w:divsChild>
            <w:div w:id="450899074">
              <w:marLeft w:val="0"/>
              <w:marRight w:val="0"/>
              <w:marTop w:val="0"/>
              <w:marBottom w:val="0"/>
              <w:divBdr>
                <w:top w:val="none" w:sz="0" w:space="0" w:color="auto"/>
                <w:left w:val="none" w:sz="0" w:space="0" w:color="auto"/>
                <w:bottom w:val="none" w:sz="0" w:space="0" w:color="auto"/>
                <w:right w:val="none" w:sz="0" w:space="0" w:color="auto"/>
              </w:divBdr>
            </w:div>
          </w:divsChild>
        </w:div>
        <w:div w:id="525407436">
          <w:marLeft w:val="0"/>
          <w:marRight w:val="0"/>
          <w:marTop w:val="0"/>
          <w:marBottom w:val="0"/>
          <w:divBdr>
            <w:top w:val="none" w:sz="0" w:space="0" w:color="auto"/>
            <w:left w:val="none" w:sz="0" w:space="0" w:color="auto"/>
            <w:bottom w:val="none" w:sz="0" w:space="0" w:color="auto"/>
            <w:right w:val="none" w:sz="0" w:space="0" w:color="auto"/>
          </w:divBdr>
        </w:div>
        <w:div w:id="525408257">
          <w:marLeft w:val="0"/>
          <w:marRight w:val="0"/>
          <w:marTop w:val="0"/>
          <w:marBottom w:val="240"/>
          <w:divBdr>
            <w:top w:val="none" w:sz="0" w:space="0" w:color="auto"/>
            <w:left w:val="none" w:sz="0" w:space="0" w:color="auto"/>
            <w:bottom w:val="none" w:sz="0" w:space="0" w:color="auto"/>
            <w:right w:val="none" w:sz="0" w:space="0" w:color="auto"/>
          </w:divBdr>
        </w:div>
        <w:div w:id="525410226">
          <w:marLeft w:val="1463"/>
          <w:marRight w:val="0"/>
          <w:marTop w:val="0"/>
          <w:marBottom w:val="0"/>
          <w:divBdr>
            <w:top w:val="none" w:sz="0" w:space="0" w:color="auto"/>
            <w:left w:val="none" w:sz="0" w:space="0" w:color="auto"/>
            <w:bottom w:val="none" w:sz="0" w:space="0" w:color="auto"/>
            <w:right w:val="none" w:sz="0" w:space="0" w:color="auto"/>
          </w:divBdr>
          <w:divsChild>
            <w:div w:id="611523360">
              <w:marLeft w:val="0"/>
              <w:marRight w:val="0"/>
              <w:marTop w:val="0"/>
              <w:marBottom w:val="0"/>
              <w:divBdr>
                <w:top w:val="none" w:sz="0" w:space="0" w:color="auto"/>
                <w:left w:val="none" w:sz="0" w:space="0" w:color="auto"/>
                <w:bottom w:val="none" w:sz="0" w:space="0" w:color="auto"/>
                <w:right w:val="none" w:sz="0" w:space="0" w:color="auto"/>
              </w:divBdr>
            </w:div>
          </w:divsChild>
        </w:div>
        <w:div w:id="525410264">
          <w:marLeft w:val="0"/>
          <w:marRight w:val="0"/>
          <w:marTop w:val="0"/>
          <w:marBottom w:val="0"/>
          <w:divBdr>
            <w:top w:val="none" w:sz="0" w:space="0" w:color="auto"/>
            <w:left w:val="none" w:sz="0" w:space="0" w:color="auto"/>
            <w:bottom w:val="none" w:sz="0" w:space="0" w:color="auto"/>
            <w:right w:val="none" w:sz="0" w:space="0" w:color="auto"/>
          </w:divBdr>
        </w:div>
        <w:div w:id="525483085">
          <w:marLeft w:val="0"/>
          <w:marRight w:val="225"/>
          <w:marTop w:val="0"/>
          <w:marBottom w:val="0"/>
          <w:divBdr>
            <w:top w:val="none" w:sz="0" w:space="0" w:color="auto"/>
            <w:left w:val="none" w:sz="0" w:space="0" w:color="auto"/>
            <w:bottom w:val="none" w:sz="0" w:space="0" w:color="auto"/>
            <w:right w:val="none" w:sz="0" w:space="0" w:color="auto"/>
          </w:divBdr>
        </w:div>
        <w:div w:id="525484169">
          <w:marLeft w:val="0"/>
          <w:marRight w:val="0"/>
          <w:marTop w:val="0"/>
          <w:marBottom w:val="0"/>
          <w:divBdr>
            <w:top w:val="none" w:sz="0" w:space="0" w:color="auto"/>
            <w:left w:val="none" w:sz="0" w:space="0" w:color="auto"/>
            <w:bottom w:val="none" w:sz="0" w:space="0" w:color="auto"/>
            <w:right w:val="none" w:sz="0" w:space="0" w:color="auto"/>
          </w:divBdr>
        </w:div>
        <w:div w:id="525563991">
          <w:marLeft w:val="0"/>
          <w:marRight w:val="0"/>
          <w:marTop w:val="0"/>
          <w:marBottom w:val="0"/>
          <w:divBdr>
            <w:top w:val="none" w:sz="0" w:space="0" w:color="auto"/>
            <w:left w:val="none" w:sz="0" w:space="0" w:color="auto"/>
            <w:bottom w:val="none" w:sz="0" w:space="0" w:color="auto"/>
            <w:right w:val="none" w:sz="0" w:space="0" w:color="auto"/>
          </w:divBdr>
        </w:div>
        <w:div w:id="525598997">
          <w:marLeft w:val="0"/>
          <w:marRight w:val="0"/>
          <w:marTop w:val="0"/>
          <w:marBottom w:val="0"/>
          <w:divBdr>
            <w:top w:val="none" w:sz="0" w:space="0" w:color="auto"/>
            <w:left w:val="none" w:sz="0" w:space="0" w:color="auto"/>
            <w:bottom w:val="none" w:sz="0" w:space="0" w:color="auto"/>
            <w:right w:val="none" w:sz="0" w:space="0" w:color="auto"/>
          </w:divBdr>
        </w:div>
        <w:div w:id="525600810">
          <w:marLeft w:val="0"/>
          <w:marRight w:val="0"/>
          <w:marTop w:val="0"/>
          <w:marBottom w:val="250"/>
          <w:divBdr>
            <w:top w:val="none" w:sz="0" w:space="0" w:color="auto"/>
            <w:left w:val="none" w:sz="0" w:space="0" w:color="auto"/>
            <w:bottom w:val="none" w:sz="0" w:space="0" w:color="auto"/>
            <w:right w:val="none" w:sz="0" w:space="0" w:color="auto"/>
          </w:divBdr>
        </w:div>
        <w:div w:id="525604458">
          <w:marLeft w:val="0"/>
          <w:marRight w:val="0"/>
          <w:marTop w:val="0"/>
          <w:marBottom w:val="0"/>
          <w:divBdr>
            <w:top w:val="none" w:sz="0" w:space="0" w:color="auto"/>
            <w:left w:val="none" w:sz="0" w:space="0" w:color="auto"/>
            <w:bottom w:val="none" w:sz="0" w:space="0" w:color="auto"/>
            <w:right w:val="none" w:sz="0" w:space="0" w:color="auto"/>
          </w:divBdr>
        </w:div>
        <w:div w:id="525605676">
          <w:marLeft w:val="1463"/>
          <w:marRight w:val="0"/>
          <w:marTop w:val="0"/>
          <w:marBottom w:val="0"/>
          <w:divBdr>
            <w:top w:val="none" w:sz="0" w:space="0" w:color="auto"/>
            <w:left w:val="none" w:sz="0" w:space="0" w:color="auto"/>
            <w:bottom w:val="none" w:sz="0" w:space="0" w:color="auto"/>
            <w:right w:val="none" w:sz="0" w:space="0" w:color="auto"/>
          </w:divBdr>
        </w:div>
        <w:div w:id="525607848">
          <w:marLeft w:val="-225"/>
          <w:marRight w:val="-225"/>
          <w:marTop w:val="0"/>
          <w:marBottom w:val="0"/>
          <w:divBdr>
            <w:top w:val="none" w:sz="0" w:space="0" w:color="auto"/>
            <w:left w:val="none" w:sz="0" w:space="0" w:color="auto"/>
            <w:bottom w:val="none" w:sz="0" w:space="0" w:color="auto"/>
            <w:right w:val="none" w:sz="0" w:space="0" w:color="auto"/>
          </w:divBdr>
          <w:divsChild>
            <w:div w:id="484586043">
              <w:marLeft w:val="1463"/>
              <w:marRight w:val="0"/>
              <w:marTop w:val="0"/>
              <w:marBottom w:val="0"/>
              <w:divBdr>
                <w:top w:val="none" w:sz="0" w:space="0" w:color="auto"/>
                <w:left w:val="none" w:sz="0" w:space="0" w:color="auto"/>
                <w:bottom w:val="none" w:sz="0" w:space="0" w:color="auto"/>
                <w:right w:val="none" w:sz="0" w:space="0" w:color="auto"/>
              </w:divBdr>
              <w:divsChild>
                <w:div w:id="17912873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25675293">
          <w:marLeft w:val="0"/>
          <w:marRight w:val="0"/>
          <w:marTop w:val="0"/>
          <w:marBottom w:val="125"/>
          <w:divBdr>
            <w:top w:val="none" w:sz="0" w:space="0" w:color="auto"/>
            <w:left w:val="none" w:sz="0" w:space="0" w:color="auto"/>
            <w:bottom w:val="none" w:sz="0" w:space="0" w:color="auto"/>
            <w:right w:val="none" w:sz="0" w:space="0" w:color="auto"/>
          </w:divBdr>
        </w:div>
        <w:div w:id="525755605">
          <w:marLeft w:val="0"/>
          <w:marRight w:val="0"/>
          <w:marTop w:val="0"/>
          <w:marBottom w:val="0"/>
          <w:divBdr>
            <w:top w:val="none" w:sz="0" w:space="0" w:color="auto"/>
            <w:left w:val="none" w:sz="0" w:space="0" w:color="auto"/>
            <w:bottom w:val="none" w:sz="0" w:space="0" w:color="auto"/>
            <w:right w:val="none" w:sz="0" w:space="0" w:color="auto"/>
          </w:divBdr>
        </w:div>
        <w:div w:id="525867560">
          <w:marLeft w:val="0"/>
          <w:marRight w:val="0"/>
          <w:marTop w:val="0"/>
          <w:marBottom w:val="0"/>
          <w:divBdr>
            <w:top w:val="none" w:sz="0" w:space="0" w:color="auto"/>
            <w:left w:val="none" w:sz="0" w:space="0" w:color="auto"/>
            <w:bottom w:val="none" w:sz="0" w:space="0" w:color="auto"/>
            <w:right w:val="none" w:sz="0" w:space="0" w:color="auto"/>
          </w:divBdr>
        </w:div>
        <w:div w:id="525874893">
          <w:marLeft w:val="0"/>
          <w:marRight w:val="0"/>
          <w:marTop w:val="0"/>
          <w:marBottom w:val="0"/>
          <w:divBdr>
            <w:top w:val="none" w:sz="0" w:space="0" w:color="auto"/>
            <w:left w:val="none" w:sz="0" w:space="0" w:color="auto"/>
            <w:bottom w:val="none" w:sz="0" w:space="0" w:color="auto"/>
            <w:right w:val="none" w:sz="0" w:space="0" w:color="auto"/>
          </w:divBdr>
          <w:divsChild>
            <w:div w:id="373122126">
              <w:marLeft w:val="0"/>
              <w:marRight w:val="0"/>
              <w:marTop w:val="0"/>
              <w:marBottom w:val="150"/>
              <w:divBdr>
                <w:top w:val="none" w:sz="0" w:space="0" w:color="auto"/>
                <w:left w:val="none" w:sz="0" w:space="0" w:color="auto"/>
                <w:bottom w:val="none" w:sz="0" w:space="0" w:color="auto"/>
                <w:right w:val="none" w:sz="0" w:space="0" w:color="auto"/>
              </w:divBdr>
            </w:div>
          </w:divsChild>
        </w:div>
        <w:div w:id="525875207">
          <w:marLeft w:val="0"/>
          <w:marRight w:val="0"/>
          <w:marTop w:val="0"/>
          <w:marBottom w:val="150"/>
          <w:divBdr>
            <w:top w:val="none" w:sz="0" w:space="0" w:color="auto"/>
            <w:left w:val="none" w:sz="0" w:space="0" w:color="auto"/>
            <w:bottom w:val="none" w:sz="0" w:space="0" w:color="auto"/>
            <w:right w:val="none" w:sz="0" w:space="0" w:color="auto"/>
          </w:divBdr>
        </w:div>
        <w:div w:id="525944992">
          <w:marLeft w:val="0"/>
          <w:marRight w:val="0"/>
          <w:marTop w:val="0"/>
          <w:marBottom w:val="0"/>
          <w:divBdr>
            <w:top w:val="none" w:sz="0" w:space="0" w:color="auto"/>
            <w:left w:val="none" w:sz="0" w:space="0" w:color="auto"/>
            <w:bottom w:val="none" w:sz="0" w:space="0" w:color="auto"/>
            <w:right w:val="none" w:sz="0" w:space="0" w:color="auto"/>
          </w:divBdr>
          <w:divsChild>
            <w:div w:id="102304736">
              <w:marLeft w:val="0"/>
              <w:marRight w:val="0"/>
              <w:marTop w:val="0"/>
              <w:marBottom w:val="300"/>
              <w:divBdr>
                <w:top w:val="none" w:sz="0" w:space="0" w:color="auto"/>
                <w:left w:val="none" w:sz="0" w:space="0" w:color="auto"/>
                <w:bottom w:val="none" w:sz="0" w:space="0" w:color="auto"/>
                <w:right w:val="none" w:sz="0" w:space="0" w:color="auto"/>
              </w:divBdr>
            </w:div>
          </w:divsChild>
        </w:div>
        <w:div w:id="525949373">
          <w:blockQuote w:val="1"/>
          <w:marLeft w:val="0"/>
          <w:marRight w:val="0"/>
          <w:marTop w:val="125"/>
          <w:marBottom w:val="501"/>
          <w:divBdr>
            <w:top w:val="none" w:sz="0" w:space="0" w:color="auto"/>
            <w:left w:val="single" w:sz="12" w:space="13" w:color="ACCE55"/>
            <w:bottom w:val="none" w:sz="0" w:space="0" w:color="auto"/>
            <w:right w:val="none" w:sz="0" w:space="0" w:color="auto"/>
          </w:divBdr>
        </w:div>
        <w:div w:id="525949394">
          <w:marLeft w:val="0"/>
          <w:marRight w:val="0"/>
          <w:marTop w:val="0"/>
          <w:marBottom w:val="0"/>
          <w:divBdr>
            <w:top w:val="none" w:sz="0" w:space="0" w:color="auto"/>
            <w:left w:val="none" w:sz="0" w:space="0" w:color="auto"/>
            <w:bottom w:val="none" w:sz="0" w:space="0" w:color="auto"/>
            <w:right w:val="none" w:sz="0" w:space="0" w:color="auto"/>
          </w:divBdr>
        </w:div>
        <w:div w:id="526022730">
          <w:marLeft w:val="0"/>
          <w:marRight w:val="0"/>
          <w:marTop w:val="0"/>
          <w:marBottom w:val="0"/>
          <w:divBdr>
            <w:top w:val="single" w:sz="2" w:space="0" w:color="E0E0E0"/>
            <w:left w:val="single" w:sz="2" w:space="0" w:color="E0E0E0"/>
            <w:bottom w:val="single" w:sz="2" w:space="0" w:color="E0E0E0"/>
            <w:right w:val="single" w:sz="2" w:space="0" w:color="E0E0E0"/>
          </w:divBdr>
        </w:div>
        <w:div w:id="526022929">
          <w:marLeft w:val="0"/>
          <w:marRight w:val="0"/>
          <w:marTop w:val="0"/>
          <w:marBottom w:val="345"/>
          <w:divBdr>
            <w:top w:val="none" w:sz="0" w:space="0" w:color="auto"/>
            <w:left w:val="none" w:sz="0" w:space="0" w:color="auto"/>
            <w:bottom w:val="none" w:sz="0" w:space="0" w:color="auto"/>
            <w:right w:val="none" w:sz="0" w:space="0" w:color="auto"/>
          </w:divBdr>
          <w:divsChild>
            <w:div w:id="171259684">
              <w:marLeft w:val="0"/>
              <w:marRight w:val="0"/>
              <w:marTop w:val="0"/>
              <w:marBottom w:val="0"/>
              <w:divBdr>
                <w:top w:val="none" w:sz="0" w:space="0" w:color="auto"/>
                <w:left w:val="none" w:sz="0" w:space="0" w:color="auto"/>
                <w:bottom w:val="none" w:sz="0" w:space="0" w:color="auto"/>
                <w:right w:val="none" w:sz="0" w:space="0" w:color="auto"/>
              </w:divBdr>
            </w:div>
            <w:div w:id="211818535">
              <w:marLeft w:val="0"/>
              <w:marRight w:val="0"/>
              <w:marTop w:val="0"/>
              <w:marBottom w:val="0"/>
              <w:divBdr>
                <w:top w:val="none" w:sz="0" w:space="0" w:color="auto"/>
                <w:left w:val="none" w:sz="0" w:space="0" w:color="auto"/>
                <w:bottom w:val="none" w:sz="0" w:space="0" w:color="auto"/>
                <w:right w:val="none" w:sz="0" w:space="0" w:color="auto"/>
              </w:divBdr>
            </w:div>
          </w:divsChild>
        </w:div>
        <w:div w:id="526065478">
          <w:marLeft w:val="0"/>
          <w:marRight w:val="0"/>
          <w:marTop w:val="0"/>
          <w:marBottom w:val="0"/>
          <w:divBdr>
            <w:top w:val="none" w:sz="0" w:space="0" w:color="auto"/>
            <w:left w:val="none" w:sz="0" w:space="0" w:color="auto"/>
            <w:bottom w:val="none" w:sz="0" w:space="0" w:color="auto"/>
            <w:right w:val="none" w:sz="0" w:space="0" w:color="auto"/>
          </w:divBdr>
        </w:div>
        <w:div w:id="526143166">
          <w:marLeft w:val="0"/>
          <w:marRight w:val="0"/>
          <w:marTop w:val="0"/>
          <w:marBottom w:val="0"/>
          <w:divBdr>
            <w:top w:val="none" w:sz="0" w:space="0" w:color="auto"/>
            <w:left w:val="none" w:sz="0" w:space="0" w:color="auto"/>
            <w:bottom w:val="none" w:sz="0" w:space="0" w:color="auto"/>
            <w:right w:val="none" w:sz="0" w:space="0" w:color="auto"/>
          </w:divBdr>
        </w:div>
        <w:div w:id="526211897">
          <w:marLeft w:val="0"/>
          <w:marRight w:val="0"/>
          <w:marTop w:val="0"/>
          <w:marBottom w:val="150"/>
          <w:divBdr>
            <w:top w:val="none" w:sz="0" w:space="0" w:color="auto"/>
            <w:left w:val="none" w:sz="0" w:space="0" w:color="auto"/>
            <w:bottom w:val="none" w:sz="0" w:space="0" w:color="auto"/>
            <w:right w:val="none" w:sz="0" w:space="0" w:color="auto"/>
          </w:divBdr>
        </w:div>
        <w:div w:id="526215757">
          <w:marLeft w:val="0"/>
          <w:marRight w:val="0"/>
          <w:marTop w:val="0"/>
          <w:marBottom w:val="250"/>
          <w:divBdr>
            <w:top w:val="none" w:sz="0" w:space="0" w:color="auto"/>
            <w:left w:val="none" w:sz="0" w:space="0" w:color="auto"/>
            <w:bottom w:val="none" w:sz="0" w:space="0" w:color="auto"/>
            <w:right w:val="none" w:sz="0" w:space="0" w:color="auto"/>
          </w:divBdr>
        </w:div>
        <w:div w:id="526254797">
          <w:marLeft w:val="0"/>
          <w:marRight w:val="0"/>
          <w:marTop w:val="0"/>
          <w:marBottom w:val="0"/>
          <w:divBdr>
            <w:top w:val="none" w:sz="0" w:space="0" w:color="auto"/>
            <w:left w:val="none" w:sz="0" w:space="0" w:color="auto"/>
            <w:bottom w:val="none" w:sz="0" w:space="0" w:color="auto"/>
            <w:right w:val="none" w:sz="0" w:space="0" w:color="auto"/>
          </w:divBdr>
        </w:div>
        <w:div w:id="526254806">
          <w:marLeft w:val="0"/>
          <w:marRight w:val="0"/>
          <w:marTop w:val="100"/>
          <w:marBottom w:val="100"/>
          <w:divBdr>
            <w:top w:val="none" w:sz="0" w:space="0" w:color="auto"/>
            <w:left w:val="none" w:sz="0" w:space="0" w:color="auto"/>
            <w:bottom w:val="none" w:sz="0" w:space="0" w:color="auto"/>
            <w:right w:val="none" w:sz="0" w:space="0" w:color="auto"/>
          </w:divBdr>
          <w:divsChild>
            <w:div w:id="47001707">
              <w:marLeft w:val="0"/>
              <w:marRight w:val="0"/>
              <w:marTop w:val="100"/>
              <w:marBottom w:val="100"/>
              <w:divBdr>
                <w:top w:val="none" w:sz="0" w:space="0" w:color="auto"/>
                <w:left w:val="none" w:sz="0" w:space="0" w:color="auto"/>
                <w:bottom w:val="none" w:sz="0" w:space="0" w:color="auto"/>
                <w:right w:val="none" w:sz="0" w:space="0" w:color="auto"/>
              </w:divBdr>
            </w:div>
            <w:div w:id="297105763">
              <w:marLeft w:val="0"/>
              <w:marRight w:val="0"/>
              <w:marTop w:val="100"/>
              <w:marBottom w:val="100"/>
              <w:divBdr>
                <w:top w:val="none" w:sz="0" w:space="0" w:color="auto"/>
                <w:left w:val="none" w:sz="0" w:space="0" w:color="auto"/>
                <w:bottom w:val="none" w:sz="0" w:space="0" w:color="auto"/>
                <w:right w:val="none" w:sz="0" w:space="0" w:color="auto"/>
              </w:divBdr>
              <w:divsChild>
                <w:div w:id="562299427">
                  <w:marLeft w:val="0"/>
                  <w:marRight w:val="0"/>
                  <w:marTop w:val="0"/>
                  <w:marBottom w:val="0"/>
                  <w:divBdr>
                    <w:top w:val="none" w:sz="0" w:space="0" w:color="auto"/>
                    <w:left w:val="none" w:sz="0" w:space="0" w:color="auto"/>
                    <w:bottom w:val="none" w:sz="0" w:space="0" w:color="auto"/>
                    <w:right w:val="none" w:sz="0" w:space="0" w:color="auto"/>
                  </w:divBdr>
                </w:div>
              </w:divsChild>
            </w:div>
            <w:div w:id="480735367">
              <w:marLeft w:val="0"/>
              <w:marRight w:val="0"/>
              <w:marTop w:val="100"/>
              <w:marBottom w:val="100"/>
              <w:divBdr>
                <w:top w:val="none" w:sz="0" w:space="0" w:color="auto"/>
                <w:left w:val="none" w:sz="0" w:space="0" w:color="auto"/>
                <w:bottom w:val="none" w:sz="0" w:space="0" w:color="auto"/>
                <w:right w:val="none" w:sz="0" w:space="0" w:color="auto"/>
              </w:divBdr>
              <w:divsChild>
                <w:div w:id="439423121">
                  <w:marLeft w:val="0"/>
                  <w:marRight w:val="0"/>
                  <w:marTop w:val="0"/>
                  <w:marBottom w:val="0"/>
                  <w:divBdr>
                    <w:top w:val="none" w:sz="0" w:space="0" w:color="auto"/>
                    <w:left w:val="none" w:sz="0" w:space="0" w:color="auto"/>
                    <w:bottom w:val="none" w:sz="0" w:space="0" w:color="auto"/>
                    <w:right w:val="none" w:sz="0" w:space="0" w:color="auto"/>
                  </w:divBdr>
                </w:div>
              </w:divsChild>
            </w:div>
            <w:div w:id="664364091">
              <w:marLeft w:val="0"/>
              <w:marRight w:val="0"/>
              <w:marTop w:val="100"/>
              <w:marBottom w:val="100"/>
              <w:divBdr>
                <w:top w:val="none" w:sz="0" w:space="0" w:color="auto"/>
                <w:left w:val="none" w:sz="0" w:space="0" w:color="auto"/>
                <w:bottom w:val="none" w:sz="0" w:space="0" w:color="auto"/>
                <w:right w:val="none" w:sz="0" w:space="0" w:color="auto"/>
              </w:divBdr>
            </w:div>
            <w:div w:id="703093862">
              <w:marLeft w:val="0"/>
              <w:marRight w:val="0"/>
              <w:marTop w:val="100"/>
              <w:marBottom w:val="100"/>
              <w:divBdr>
                <w:top w:val="none" w:sz="0" w:space="0" w:color="auto"/>
                <w:left w:val="none" w:sz="0" w:space="0" w:color="auto"/>
                <w:bottom w:val="none" w:sz="0" w:space="0" w:color="auto"/>
                <w:right w:val="none" w:sz="0" w:space="0" w:color="auto"/>
              </w:divBdr>
            </w:div>
          </w:divsChild>
        </w:div>
        <w:div w:id="526262598">
          <w:marLeft w:val="0"/>
          <w:marRight w:val="0"/>
          <w:marTop w:val="0"/>
          <w:marBottom w:val="300"/>
          <w:divBdr>
            <w:top w:val="none" w:sz="0" w:space="0" w:color="auto"/>
            <w:left w:val="none" w:sz="0" w:space="0" w:color="auto"/>
            <w:bottom w:val="none" w:sz="0" w:space="0" w:color="auto"/>
            <w:right w:val="none" w:sz="0" w:space="0" w:color="auto"/>
          </w:divBdr>
        </w:div>
        <w:div w:id="526328942">
          <w:marLeft w:val="626"/>
          <w:marRight w:val="1252"/>
          <w:marTop w:val="0"/>
          <w:marBottom w:val="0"/>
          <w:divBdr>
            <w:top w:val="none" w:sz="0" w:space="0" w:color="auto"/>
            <w:left w:val="none" w:sz="0" w:space="0" w:color="auto"/>
            <w:bottom w:val="none" w:sz="0" w:space="0" w:color="auto"/>
            <w:right w:val="none" w:sz="0" w:space="0" w:color="auto"/>
          </w:divBdr>
        </w:div>
        <w:div w:id="526329424">
          <w:marLeft w:val="0"/>
          <w:marRight w:val="0"/>
          <w:marTop w:val="0"/>
          <w:marBottom w:val="0"/>
          <w:divBdr>
            <w:top w:val="none" w:sz="0" w:space="0" w:color="auto"/>
            <w:left w:val="none" w:sz="0" w:space="0" w:color="auto"/>
            <w:bottom w:val="none" w:sz="0" w:space="0" w:color="auto"/>
            <w:right w:val="none" w:sz="0" w:space="0" w:color="auto"/>
          </w:divBdr>
        </w:div>
        <w:div w:id="526407616">
          <w:marLeft w:val="-225"/>
          <w:marRight w:val="-225"/>
          <w:marTop w:val="0"/>
          <w:marBottom w:val="0"/>
          <w:divBdr>
            <w:top w:val="none" w:sz="0" w:space="0" w:color="auto"/>
            <w:left w:val="none" w:sz="0" w:space="0" w:color="auto"/>
            <w:bottom w:val="none" w:sz="0" w:space="0" w:color="auto"/>
            <w:right w:val="none" w:sz="0" w:space="0" w:color="auto"/>
          </w:divBdr>
        </w:div>
        <w:div w:id="526407929">
          <w:marLeft w:val="0"/>
          <w:marRight w:val="0"/>
          <w:marTop w:val="0"/>
          <w:marBottom w:val="125"/>
          <w:divBdr>
            <w:top w:val="none" w:sz="0" w:space="0" w:color="auto"/>
            <w:left w:val="none" w:sz="0" w:space="0" w:color="auto"/>
            <w:bottom w:val="none" w:sz="0" w:space="0" w:color="auto"/>
            <w:right w:val="none" w:sz="0" w:space="0" w:color="auto"/>
          </w:divBdr>
        </w:div>
        <w:div w:id="526412009">
          <w:marLeft w:val="0"/>
          <w:marRight w:val="0"/>
          <w:marTop w:val="0"/>
          <w:marBottom w:val="0"/>
          <w:divBdr>
            <w:top w:val="none" w:sz="0" w:space="0" w:color="auto"/>
            <w:left w:val="none" w:sz="0" w:space="0" w:color="auto"/>
            <w:bottom w:val="none" w:sz="0" w:space="0" w:color="auto"/>
            <w:right w:val="none" w:sz="0" w:space="0" w:color="auto"/>
          </w:divBdr>
        </w:div>
        <w:div w:id="526451708">
          <w:marLeft w:val="0"/>
          <w:marRight w:val="0"/>
          <w:marTop w:val="0"/>
          <w:marBottom w:val="150"/>
          <w:divBdr>
            <w:top w:val="none" w:sz="0" w:space="0" w:color="auto"/>
            <w:left w:val="none" w:sz="0" w:space="0" w:color="auto"/>
            <w:bottom w:val="none" w:sz="0" w:space="0" w:color="auto"/>
            <w:right w:val="none" w:sz="0" w:space="0" w:color="auto"/>
          </w:divBdr>
        </w:div>
        <w:div w:id="526456233">
          <w:marLeft w:val="0"/>
          <w:marRight w:val="0"/>
          <w:marTop w:val="100"/>
          <w:marBottom w:val="100"/>
          <w:divBdr>
            <w:top w:val="none" w:sz="0" w:space="0" w:color="auto"/>
            <w:left w:val="none" w:sz="0" w:space="0" w:color="auto"/>
            <w:bottom w:val="none" w:sz="0" w:space="0" w:color="auto"/>
            <w:right w:val="none" w:sz="0" w:space="0" w:color="auto"/>
          </w:divBdr>
        </w:div>
        <w:div w:id="526601376">
          <w:marLeft w:val="0"/>
          <w:marRight w:val="0"/>
          <w:marTop w:val="0"/>
          <w:marBottom w:val="0"/>
          <w:divBdr>
            <w:top w:val="none" w:sz="0" w:space="0" w:color="auto"/>
            <w:left w:val="none" w:sz="0" w:space="0" w:color="auto"/>
            <w:bottom w:val="none" w:sz="0" w:space="0" w:color="auto"/>
            <w:right w:val="none" w:sz="0" w:space="0" w:color="auto"/>
          </w:divBdr>
        </w:div>
        <w:div w:id="526647545">
          <w:marLeft w:val="450"/>
          <w:marRight w:val="450"/>
          <w:marTop w:val="300"/>
          <w:marBottom w:val="300"/>
          <w:divBdr>
            <w:top w:val="none" w:sz="0" w:space="0" w:color="auto"/>
            <w:left w:val="none" w:sz="0" w:space="0" w:color="auto"/>
            <w:bottom w:val="none" w:sz="0" w:space="0" w:color="auto"/>
            <w:right w:val="none" w:sz="0" w:space="0" w:color="auto"/>
          </w:divBdr>
          <w:divsChild>
            <w:div w:id="544175553">
              <w:marLeft w:val="0"/>
              <w:marRight w:val="0"/>
              <w:marTop w:val="0"/>
              <w:marBottom w:val="180"/>
              <w:divBdr>
                <w:top w:val="none" w:sz="0" w:space="0" w:color="auto"/>
                <w:left w:val="none" w:sz="0" w:space="0" w:color="auto"/>
                <w:bottom w:val="none" w:sz="0" w:space="0" w:color="auto"/>
                <w:right w:val="none" w:sz="0" w:space="0" w:color="auto"/>
              </w:divBdr>
              <w:divsChild>
                <w:div w:id="411515103">
                  <w:marLeft w:val="0"/>
                  <w:marRight w:val="0"/>
                  <w:marTop w:val="0"/>
                  <w:marBottom w:val="180"/>
                  <w:divBdr>
                    <w:top w:val="none" w:sz="0" w:space="0" w:color="auto"/>
                    <w:left w:val="none" w:sz="0" w:space="0" w:color="auto"/>
                    <w:bottom w:val="none" w:sz="0" w:space="0" w:color="auto"/>
                    <w:right w:val="none" w:sz="0" w:space="0" w:color="auto"/>
                  </w:divBdr>
                </w:div>
                <w:div w:id="721254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26718262">
          <w:marLeft w:val="0"/>
          <w:marRight w:val="0"/>
          <w:marTop w:val="0"/>
          <w:marBottom w:val="150"/>
          <w:divBdr>
            <w:top w:val="none" w:sz="0" w:space="0" w:color="auto"/>
            <w:left w:val="none" w:sz="0" w:space="0" w:color="auto"/>
            <w:bottom w:val="none" w:sz="0" w:space="0" w:color="auto"/>
            <w:right w:val="none" w:sz="0" w:space="0" w:color="auto"/>
          </w:divBdr>
        </w:div>
        <w:div w:id="526724236">
          <w:marLeft w:val="0"/>
          <w:marRight w:val="0"/>
          <w:marTop w:val="0"/>
          <w:marBottom w:val="0"/>
          <w:divBdr>
            <w:top w:val="none" w:sz="0" w:space="0" w:color="auto"/>
            <w:left w:val="none" w:sz="0" w:space="0" w:color="auto"/>
            <w:bottom w:val="none" w:sz="0" w:space="0" w:color="auto"/>
            <w:right w:val="none" w:sz="0" w:space="0" w:color="auto"/>
          </w:divBdr>
        </w:div>
        <w:div w:id="526724839">
          <w:marLeft w:val="0"/>
          <w:marRight w:val="0"/>
          <w:marTop w:val="0"/>
          <w:marBottom w:val="0"/>
          <w:divBdr>
            <w:top w:val="none" w:sz="0" w:space="0" w:color="auto"/>
            <w:left w:val="none" w:sz="0" w:space="0" w:color="auto"/>
            <w:bottom w:val="none" w:sz="0" w:space="0" w:color="auto"/>
            <w:right w:val="none" w:sz="0" w:space="0" w:color="auto"/>
          </w:divBdr>
        </w:div>
        <w:div w:id="526793937">
          <w:marLeft w:val="0"/>
          <w:marRight w:val="0"/>
          <w:marTop w:val="0"/>
          <w:marBottom w:val="0"/>
          <w:divBdr>
            <w:top w:val="none" w:sz="0" w:space="0" w:color="auto"/>
            <w:left w:val="none" w:sz="0" w:space="0" w:color="auto"/>
            <w:bottom w:val="none" w:sz="0" w:space="0" w:color="auto"/>
            <w:right w:val="none" w:sz="0" w:space="0" w:color="auto"/>
          </w:divBdr>
        </w:div>
        <w:div w:id="526869311">
          <w:marLeft w:val="0"/>
          <w:marRight w:val="300"/>
          <w:marTop w:val="0"/>
          <w:marBottom w:val="150"/>
          <w:divBdr>
            <w:top w:val="none" w:sz="0" w:space="0" w:color="CC0000"/>
            <w:left w:val="none" w:sz="0" w:space="0" w:color="auto"/>
            <w:bottom w:val="none" w:sz="0" w:space="4" w:color="CC0000"/>
            <w:right w:val="single" w:sz="24" w:space="11" w:color="CC0000"/>
          </w:divBdr>
        </w:div>
        <w:div w:id="526873119">
          <w:marLeft w:val="0"/>
          <w:marRight w:val="0"/>
          <w:marTop w:val="0"/>
          <w:marBottom w:val="0"/>
          <w:divBdr>
            <w:top w:val="none" w:sz="0" w:space="0" w:color="auto"/>
            <w:left w:val="none" w:sz="0" w:space="0" w:color="auto"/>
            <w:bottom w:val="none" w:sz="0" w:space="0" w:color="auto"/>
            <w:right w:val="none" w:sz="0" w:space="0" w:color="auto"/>
          </w:divBdr>
        </w:div>
        <w:div w:id="526913723">
          <w:marLeft w:val="25"/>
          <w:marRight w:val="25"/>
          <w:marTop w:val="25"/>
          <w:marBottom w:val="25"/>
          <w:divBdr>
            <w:top w:val="none" w:sz="0" w:space="0" w:color="auto"/>
            <w:left w:val="none" w:sz="0" w:space="0" w:color="auto"/>
            <w:bottom w:val="none" w:sz="0" w:space="0" w:color="auto"/>
            <w:right w:val="none" w:sz="0" w:space="0" w:color="auto"/>
          </w:divBdr>
        </w:div>
        <w:div w:id="526913845">
          <w:marLeft w:val="15"/>
          <w:marRight w:val="225"/>
          <w:marTop w:val="0"/>
          <w:marBottom w:val="105"/>
          <w:divBdr>
            <w:top w:val="none" w:sz="0" w:space="0" w:color="auto"/>
            <w:left w:val="none" w:sz="0" w:space="0" w:color="auto"/>
            <w:bottom w:val="none" w:sz="0" w:space="0" w:color="auto"/>
            <w:right w:val="none" w:sz="0" w:space="0" w:color="auto"/>
          </w:divBdr>
        </w:div>
        <w:div w:id="526916699">
          <w:marLeft w:val="0"/>
          <w:marRight w:val="0"/>
          <w:marTop w:val="0"/>
          <w:marBottom w:val="0"/>
          <w:divBdr>
            <w:top w:val="none" w:sz="0" w:space="0" w:color="auto"/>
            <w:left w:val="none" w:sz="0" w:space="0" w:color="auto"/>
            <w:bottom w:val="none" w:sz="0" w:space="0" w:color="auto"/>
            <w:right w:val="none" w:sz="0" w:space="0" w:color="auto"/>
          </w:divBdr>
        </w:div>
        <w:div w:id="526987152">
          <w:marLeft w:val="0"/>
          <w:marRight w:val="0"/>
          <w:marTop w:val="0"/>
          <w:marBottom w:val="0"/>
          <w:divBdr>
            <w:top w:val="none" w:sz="0" w:space="0" w:color="auto"/>
            <w:left w:val="none" w:sz="0" w:space="0" w:color="auto"/>
            <w:bottom w:val="none" w:sz="0" w:space="0" w:color="auto"/>
            <w:right w:val="none" w:sz="0" w:space="0" w:color="auto"/>
          </w:divBdr>
        </w:div>
        <w:div w:id="527108622">
          <w:marLeft w:val="0"/>
          <w:marRight w:val="0"/>
          <w:marTop w:val="0"/>
          <w:marBottom w:val="300"/>
          <w:divBdr>
            <w:top w:val="none" w:sz="0" w:space="0" w:color="auto"/>
            <w:left w:val="none" w:sz="0" w:space="0" w:color="auto"/>
            <w:bottom w:val="none" w:sz="0" w:space="0" w:color="auto"/>
            <w:right w:val="none" w:sz="0" w:space="0" w:color="auto"/>
          </w:divBdr>
        </w:div>
        <w:div w:id="527177616">
          <w:marLeft w:val="0"/>
          <w:marRight w:val="0"/>
          <w:marTop w:val="0"/>
          <w:marBottom w:val="150"/>
          <w:divBdr>
            <w:top w:val="none" w:sz="0" w:space="0" w:color="auto"/>
            <w:left w:val="none" w:sz="0" w:space="0" w:color="auto"/>
            <w:bottom w:val="none" w:sz="0" w:space="0" w:color="auto"/>
            <w:right w:val="none" w:sz="0" w:space="0" w:color="auto"/>
          </w:divBdr>
        </w:div>
        <w:div w:id="527252755">
          <w:marLeft w:val="0"/>
          <w:marRight w:val="0"/>
          <w:marTop w:val="0"/>
          <w:marBottom w:val="300"/>
          <w:divBdr>
            <w:top w:val="none" w:sz="0" w:space="0" w:color="auto"/>
            <w:left w:val="none" w:sz="0" w:space="0" w:color="auto"/>
            <w:bottom w:val="none" w:sz="0" w:space="0" w:color="auto"/>
            <w:right w:val="none" w:sz="0" w:space="0" w:color="auto"/>
          </w:divBdr>
        </w:div>
        <w:div w:id="527258285">
          <w:marLeft w:val="-150"/>
          <w:marRight w:val="-150"/>
          <w:marTop w:val="0"/>
          <w:marBottom w:val="0"/>
          <w:divBdr>
            <w:top w:val="none" w:sz="0" w:space="0" w:color="auto"/>
            <w:left w:val="none" w:sz="0" w:space="0" w:color="auto"/>
            <w:bottom w:val="none" w:sz="0" w:space="0" w:color="auto"/>
            <w:right w:val="none" w:sz="0" w:space="0" w:color="auto"/>
          </w:divBdr>
          <w:divsChild>
            <w:div w:id="590357586">
              <w:marLeft w:val="0"/>
              <w:marRight w:val="0"/>
              <w:marTop w:val="0"/>
              <w:marBottom w:val="0"/>
              <w:divBdr>
                <w:top w:val="none" w:sz="0" w:space="0" w:color="auto"/>
                <w:left w:val="none" w:sz="0" w:space="0" w:color="auto"/>
                <w:bottom w:val="none" w:sz="0" w:space="0" w:color="auto"/>
                <w:right w:val="none" w:sz="0" w:space="0" w:color="auto"/>
              </w:divBdr>
            </w:div>
          </w:divsChild>
        </w:div>
        <w:div w:id="527303843">
          <w:marLeft w:val="0"/>
          <w:marRight w:val="0"/>
          <w:marTop w:val="0"/>
          <w:marBottom w:val="0"/>
          <w:divBdr>
            <w:top w:val="none" w:sz="0" w:space="0" w:color="auto"/>
            <w:left w:val="none" w:sz="0" w:space="0" w:color="auto"/>
            <w:bottom w:val="none" w:sz="0" w:space="0" w:color="auto"/>
            <w:right w:val="none" w:sz="0" w:space="0" w:color="auto"/>
          </w:divBdr>
          <w:divsChild>
            <w:div w:id="627206499">
              <w:marLeft w:val="0"/>
              <w:marRight w:val="0"/>
              <w:marTop w:val="0"/>
              <w:marBottom w:val="225"/>
              <w:divBdr>
                <w:top w:val="none" w:sz="0" w:space="0" w:color="auto"/>
                <w:left w:val="none" w:sz="0" w:space="0" w:color="auto"/>
                <w:bottom w:val="none" w:sz="0" w:space="0" w:color="auto"/>
                <w:right w:val="none" w:sz="0" w:space="0" w:color="auto"/>
              </w:divBdr>
              <w:divsChild>
                <w:div w:id="7158544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27371146">
          <w:marLeft w:val="0"/>
          <w:marRight w:val="0"/>
          <w:marTop w:val="0"/>
          <w:marBottom w:val="0"/>
          <w:divBdr>
            <w:top w:val="single" w:sz="2" w:space="0" w:color="E0E0E0"/>
            <w:left w:val="single" w:sz="2" w:space="0" w:color="E0E0E0"/>
            <w:bottom w:val="single" w:sz="2" w:space="0" w:color="E0E0E0"/>
            <w:right w:val="single" w:sz="2" w:space="0" w:color="E0E0E0"/>
          </w:divBdr>
        </w:div>
        <w:div w:id="527371381">
          <w:marLeft w:val="0"/>
          <w:marRight w:val="0"/>
          <w:marTop w:val="0"/>
          <w:marBottom w:val="0"/>
          <w:divBdr>
            <w:top w:val="none" w:sz="0" w:space="0" w:color="auto"/>
            <w:left w:val="none" w:sz="0" w:space="0" w:color="auto"/>
            <w:bottom w:val="none" w:sz="0" w:space="0" w:color="auto"/>
            <w:right w:val="none" w:sz="0" w:space="0" w:color="auto"/>
          </w:divBdr>
        </w:div>
        <w:div w:id="527377812">
          <w:marLeft w:val="-150"/>
          <w:marRight w:val="-150"/>
          <w:marTop w:val="0"/>
          <w:marBottom w:val="0"/>
          <w:divBdr>
            <w:top w:val="none" w:sz="0" w:space="0" w:color="auto"/>
            <w:left w:val="none" w:sz="0" w:space="0" w:color="auto"/>
            <w:bottom w:val="none" w:sz="0" w:space="0" w:color="auto"/>
            <w:right w:val="none" w:sz="0" w:space="0" w:color="auto"/>
          </w:divBdr>
          <w:divsChild>
            <w:div w:id="752162775">
              <w:marLeft w:val="0"/>
              <w:marRight w:val="0"/>
              <w:marTop w:val="0"/>
              <w:marBottom w:val="0"/>
              <w:divBdr>
                <w:top w:val="none" w:sz="0" w:space="0" w:color="auto"/>
                <w:left w:val="none" w:sz="0" w:space="0" w:color="auto"/>
                <w:bottom w:val="none" w:sz="0" w:space="0" w:color="auto"/>
                <w:right w:val="none" w:sz="0" w:space="0" w:color="auto"/>
              </w:divBdr>
              <w:divsChild>
                <w:div w:id="4287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6218">
          <w:marLeft w:val="0"/>
          <w:marRight w:val="0"/>
          <w:marTop w:val="0"/>
          <w:marBottom w:val="0"/>
          <w:divBdr>
            <w:top w:val="single" w:sz="2" w:space="0" w:color="E0E0E0"/>
            <w:left w:val="single" w:sz="2" w:space="0" w:color="E0E0E0"/>
            <w:bottom w:val="single" w:sz="2" w:space="0" w:color="E0E0E0"/>
            <w:right w:val="single" w:sz="2" w:space="0" w:color="E0E0E0"/>
          </w:divBdr>
        </w:div>
        <w:div w:id="527448061">
          <w:marLeft w:val="0"/>
          <w:marRight w:val="0"/>
          <w:marTop w:val="0"/>
          <w:marBottom w:val="0"/>
          <w:divBdr>
            <w:top w:val="none" w:sz="0" w:space="0" w:color="auto"/>
            <w:left w:val="none" w:sz="0" w:space="0" w:color="auto"/>
            <w:bottom w:val="none" w:sz="0" w:space="0" w:color="auto"/>
            <w:right w:val="none" w:sz="0" w:space="0" w:color="auto"/>
          </w:divBdr>
          <w:divsChild>
            <w:div w:id="620306555">
              <w:marLeft w:val="0"/>
              <w:marRight w:val="0"/>
              <w:marTop w:val="0"/>
              <w:marBottom w:val="0"/>
              <w:divBdr>
                <w:top w:val="none" w:sz="0" w:space="0" w:color="auto"/>
                <w:left w:val="none" w:sz="0" w:space="0" w:color="auto"/>
                <w:bottom w:val="none" w:sz="0" w:space="0" w:color="auto"/>
                <w:right w:val="none" w:sz="0" w:space="0" w:color="auto"/>
              </w:divBdr>
            </w:div>
          </w:divsChild>
        </w:div>
        <w:div w:id="527451534">
          <w:marLeft w:val="0"/>
          <w:marRight w:val="0"/>
          <w:marTop w:val="0"/>
          <w:marBottom w:val="0"/>
          <w:divBdr>
            <w:top w:val="none" w:sz="0" w:space="0" w:color="auto"/>
            <w:left w:val="none" w:sz="0" w:space="0" w:color="auto"/>
            <w:bottom w:val="none" w:sz="0" w:space="0" w:color="auto"/>
            <w:right w:val="none" w:sz="0" w:space="0" w:color="auto"/>
          </w:divBdr>
        </w:div>
        <w:div w:id="527524950">
          <w:marLeft w:val="0"/>
          <w:marRight w:val="0"/>
          <w:marTop w:val="0"/>
          <w:marBottom w:val="0"/>
          <w:divBdr>
            <w:top w:val="none" w:sz="0" w:space="0" w:color="auto"/>
            <w:left w:val="none" w:sz="0" w:space="0" w:color="auto"/>
            <w:bottom w:val="none" w:sz="0" w:space="0" w:color="auto"/>
            <w:right w:val="none" w:sz="0" w:space="0" w:color="auto"/>
          </w:divBdr>
        </w:div>
        <w:div w:id="527525993">
          <w:marLeft w:val="0"/>
          <w:marRight w:val="0"/>
          <w:marTop w:val="0"/>
          <w:marBottom w:val="360"/>
          <w:divBdr>
            <w:top w:val="none" w:sz="0" w:space="0" w:color="auto"/>
            <w:left w:val="none" w:sz="0" w:space="0" w:color="auto"/>
            <w:bottom w:val="none" w:sz="0" w:space="0" w:color="auto"/>
            <w:right w:val="none" w:sz="0" w:space="0" w:color="auto"/>
          </w:divBdr>
        </w:div>
        <w:div w:id="527765344">
          <w:marLeft w:val="0"/>
          <w:marRight w:val="0"/>
          <w:marTop w:val="0"/>
          <w:marBottom w:val="125"/>
          <w:divBdr>
            <w:top w:val="none" w:sz="0" w:space="0" w:color="auto"/>
            <w:left w:val="none" w:sz="0" w:space="0" w:color="auto"/>
            <w:bottom w:val="none" w:sz="0" w:space="0" w:color="auto"/>
            <w:right w:val="none" w:sz="0" w:space="0" w:color="auto"/>
          </w:divBdr>
        </w:div>
        <w:div w:id="527790122">
          <w:marLeft w:val="0"/>
          <w:marRight w:val="0"/>
          <w:marTop w:val="0"/>
          <w:marBottom w:val="360"/>
          <w:divBdr>
            <w:top w:val="none" w:sz="0" w:space="0" w:color="auto"/>
            <w:left w:val="none" w:sz="0" w:space="0" w:color="auto"/>
            <w:bottom w:val="none" w:sz="0" w:space="0" w:color="auto"/>
            <w:right w:val="none" w:sz="0" w:space="0" w:color="auto"/>
          </w:divBdr>
          <w:divsChild>
            <w:div w:id="580985262">
              <w:marLeft w:val="0"/>
              <w:marRight w:val="0"/>
              <w:marTop w:val="0"/>
              <w:marBottom w:val="384"/>
              <w:divBdr>
                <w:top w:val="none" w:sz="0" w:space="0" w:color="auto"/>
                <w:left w:val="none" w:sz="0" w:space="0" w:color="auto"/>
                <w:bottom w:val="none" w:sz="0" w:space="0" w:color="auto"/>
                <w:right w:val="none" w:sz="0" w:space="0" w:color="auto"/>
              </w:divBdr>
            </w:div>
          </w:divsChild>
        </w:div>
        <w:div w:id="527835059">
          <w:marLeft w:val="0"/>
          <w:marRight w:val="0"/>
          <w:marTop w:val="0"/>
          <w:marBottom w:val="150"/>
          <w:divBdr>
            <w:top w:val="none" w:sz="0" w:space="0" w:color="auto"/>
            <w:left w:val="none" w:sz="0" w:space="0" w:color="auto"/>
            <w:bottom w:val="none" w:sz="0" w:space="0" w:color="auto"/>
            <w:right w:val="none" w:sz="0" w:space="0" w:color="auto"/>
          </w:divBdr>
        </w:div>
        <w:div w:id="527839297">
          <w:marLeft w:val="750"/>
          <w:marRight w:val="1500"/>
          <w:marTop w:val="0"/>
          <w:marBottom w:val="0"/>
          <w:divBdr>
            <w:top w:val="none" w:sz="0" w:space="0" w:color="auto"/>
            <w:left w:val="none" w:sz="0" w:space="0" w:color="auto"/>
            <w:bottom w:val="none" w:sz="0" w:space="0" w:color="auto"/>
            <w:right w:val="none" w:sz="0" w:space="0" w:color="auto"/>
          </w:divBdr>
        </w:div>
        <w:div w:id="527841807">
          <w:marLeft w:val="0"/>
          <w:marRight w:val="0"/>
          <w:marTop w:val="0"/>
          <w:marBottom w:val="0"/>
          <w:divBdr>
            <w:top w:val="none" w:sz="0" w:space="0" w:color="auto"/>
            <w:left w:val="none" w:sz="0" w:space="0" w:color="auto"/>
            <w:bottom w:val="none" w:sz="0" w:space="0" w:color="auto"/>
            <w:right w:val="none" w:sz="0" w:space="0" w:color="auto"/>
          </w:divBdr>
          <w:divsChild>
            <w:div w:id="560139172">
              <w:marLeft w:val="0"/>
              <w:marRight w:val="0"/>
              <w:marTop w:val="0"/>
              <w:marBottom w:val="150"/>
              <w:divBdr>
                <w:top w:val="none" w:sz="0" w:space="0" w:color="auto"/>
                <w:left w:val="none" w:sz="0" w:space="0" w:color="auto"/>
                <w:bottom w:val="none" w:sz="0" w:space="0" w:color="auto"/>
                <w:right w:val="none" w:sz="0" w:space="0" w:color="auto"/>
              </w:divBdr>
            </w:div>
          </w:divsChild>
        </w:div>
        <w:div w:id="527910593">
          <w:marLeft w:val="-125"/>
          <w:marRight w:val="-125"/>
          <w:marTop w:val="0"/>
          <w:marBottom w:val="0"/>
          <w:divBdr>
            <w:top w:val="none" w:sz="0" w:space="0" w:color="auto"/>
            <w:left w:val="none" w:sz="0" w:space="0" w:color="auto"/>
            <w:bottom w:val="none" w:sz="0" w:space="0" w:color="auto"/>
            <w:right w:val="none" w:sz="0" w:space="0" w:color="auto"/>
          </w:divBdr>
          <w:divsChild>
            <w:div w:id="18438294">
              <w:marLeft w:val="0"/>
              <w:marRight w:val="0"/>
              <w:marTop w:val="0"/>
              <w:marBottom w:val="0"/>
              <w:divBdr>
                <w:top w:val="none" w:sz="0" w:space="0" w:color="auto"/>
                <w:left w:val="none" w:sz="0" w:space="0" w:color="auto"/>
                <w:bottom w:val="none" w:sz="0" w:space="0" w:color="auto"/>
                <w:right w:val="none" w:sz="0" w:space="0" w:color="auto"/>
              </w:divBdr>
            </w:div>
          </w:divsChild>
        </w:div>
        <w:div w:id="527915420">
          <w:marLeft w:val="15"/>
          <w:marRight w:val="225"/>
          <w:marTop w:val="0"/>
          <w:marBottom w:val="105"/>
          <w:divBdr>
            <w:top w:val="none" w:sz="0" w:space="0" w:color="auto"/>
            <w:left w:val="none" w:sz="0" w:space="0" w:color="auto"/>
            <w:bottom w:val="none" w:sz="0" w:space="0" w:color="auto"/>
            <w:right w:val="none" w:sz="0" w:space="0" w:color="auto"/>
          </w:divBdr>
        </w:div>
        <w:div w:id="527958048">
          <w:marLeft w:val="0"/>
          <w:marRight w:val="0"/>
          <w:marTop w:val="0"/>
          <w:marBottom w:val="0"/>
          <w:divBdr>
            <w:top w:val="none" w:sz="0" w:space="0" w:color="auto"/>
            <w:left w:val="none" w:sz="0" w:space="0" w:color="auto"/>
            <w:bottom w:val="none" w:sz="0" w:space="0" w:color="auto"/>
            <w:right w:val="none" w:sz="0" w:space="0" w:color="auto"/>
          </w:divBdr>
        </w:div>
        <w:div w:id="527958888">
          <w:marLeft w:val="0"/>
          <w:marRight w:val="0"/>
          <w:marTop w:val="0"/>
          <w:marBottom w:val="0"/>
          <w:divBdr>
            <w:top w:val="none" w:sz="0" w:space="0" w:color="auto"/>
            <w:left w:val="none" w:sz="0" w:space="0" w:color="auto"/>
            <w:bottom w:val="none" w:sz="0" w:space="0" w:color="auto"/>
            <w:right w:val="none" w:sz="0" w:space="0" w:color="auto"/>
          </w:divBdr>
        </w:div>
        <w:div w:id="528031925">
          <w:marLeft w:val="0"/>
          <w:marRight w:val="0"/>
          <w:marTop w:val="0"/>
          <w:marBottom w:val="0"/>
          <w:divBdr>
            <w:top w:val="none" w:sz="0" w:space="0" w:color="auto"/>
            <w:left w:val="none" w:sz="0" w:space="0" w:color="auto"/>
            <w:bottom w:val="none" w:sz="0" w:space="0" w:color="auto"/>
            <w:right w:val="none" w:sz="0" w:space="0" w:color="auto"/>
          </w:divBdr>
          <w:divsChild>
            <w:div w:id="659314818">
              <w:marLeft w:val="0"/>
              <w:marRight w:val="0"/>
              <w:marTop w:val="0"/>
              <w:marBottom w:val="150"/>
              <w:divBdr>
                <w:top w:val="none" w:sz="0" w:space="0" w:color="auto"/>
                <w:left w:val="none" w:sz="0" w:space="0" w:color="auto"/>
                <w:bottom w:val="none" w:sz="0" w:space="0" w:color="auto"/>
                <w:right w:val="none" w:sz="0" w:space="0" w:color="auto"/>
              </w:divBdr>
            </w:div>
          </w:divsChild>
        </w:div>
        <w:div w:id="528110237">
          <w:marLeft w:val="0"/>
          <w:marRight w:val="0"/>
          <w:marTop w:val="0"/>
          <w:marBottom w:val="0"/>
          <w:divBdr>
            <w:top w:val="none" w:sz="0" w:space="0" w:color="auto"/>
            <w:left w:val="none" w:sz="0" w:space="0" w:color="auto"/>
            <w:bottom w:val="none" w:sz="0" w:space="0" w:color="auto"/>
            <w:right w:val="none" w:sz="0" w:space="0" w:color="auto"/>
          </w:divBdr>
        </w:div>
        <w:div w:id="528180523">
          <w:marLeft w:val="0"/>
          <w:marRight w:val="0"/>
          <w:marTop w:val="0"/>
          <w:marBottom w:val="0"/>
          <w:divBdr>
            <w:top w:val="none" w:sz="0" w:space="0" w:color="auto"/>
            <w:left w:val="none" w:sz="0" w:space="0" w:color="auto"/>
            <w:bottom w:val="none" w:sz="0" w:space="0" w:color="auto"/>
            <w:right w:val="none" w:sz="0" w:space="0" w:color="auto"/>
          </w:divBdr>
          <w:divsChild>
            <w:div w:id="185797236">
              <w:marLeft w:val="0"/>
              <w:marRight w:val="0"/>
              <w:marTop w:val="0"/>
              <w:marBottom w:val="125"/>
              <w:divBdr>
                <w:top w:val="none" w:sz="0" w:space="0" w:color="auto"/>
                <w:left w:val="none" w:sz="0" w:space="0" w:color="auto"/>
                <w:bottom w:val="none" w:sz="0" w:space="0" w:color="auto"/>
                <w:right w:val="none" w:sz="0" w:space="0" w:color="auto"/>
              </w:divBdr>
            </w:div>
          </w:divsChild>
        </w:div>
        <w:div w:id="528186122">
          <w:marLeft w:val="0"/>
          <w:marRight w:val="0"/>
          <w:marTop w:val="0"/>
          <w:marBottom w:val="0"/>
          <w:divBdr>
            <w:top w:val="none" w:sz="0" w:space="0" w:color="auto"/>
            <w:left w:val="none" w:sz="0" w:space="0" w:color="auto"/>
            <w:bottom w:val="none" w:sz="0" w:space="0" w:color="auto"/>
            <w:right w:val="none" w:sz="0" w:space="0" w:color="auto"/>
          </w:divBdr>
          <w:divsChild>
            <w:div w:id="661470653">
              <w:marLeft w:val="0"/>
              <w:marRight w:val="0"/>
              <w:marTop w:val="0"/>
              <w:marBottom w:val="0"/>
              <w:divBdr>
                <w:top w:val="none" w:sz="0" w:space="0" w:color="auto"/>
                <w:left w:val="none" w:sz="0" w:space="0" w:color="auto"/>
                <w:bottom w:val="none" w:sz="0" w:space="0" w:color="auto"/>
                <w:right w:val="none" w:sz="0" w:space="0" w:color="auto"/>
              </w:divBdr>
            </w:div>
          </w:divsChild>
        </w:div>
        <w:div w:id="528221311">
          <w:marLeft w:val="225"/>
          <w:marRight w:val="225"/>
          <w:marTop w:val="0"/>
          <w:marBottom w:val="0"/>
          <w:divBdr>
            <w:top w:val="none" w:sz="0" w:space="15" w:color="DDDDDD"/>
            <w:left w:val="none" w:sz="0" w:space="11" w:color="DDDDDD"/>
            <w:bottom w:val="single" w:sz="18" w:space="8" w:color="222222"/>
            <w:right w:val="none" w:sz="0" w:space="11" w:color="DDDDDD"/>
          </w:divBdr>
        </w:div>
        <w:div w:id="528252582">
          <w:marLeft w:val="-150"/>
          <w:marRight w:val="-150"/>
          <w:marTop w:val="0"/>
          <w:marBottom w:val="0"/>
          <w:divBdr>
            <w:top w:val="none" w:sz="0" w:space="0" w:color="auto"/>
            <w:left w:val="none" w:sz="0" w:space="0" w:color="auto"/>
            <w:bottom w:val="none" w:sz="0" w:space="0" w:color="auto"/>
            <w:right w:val="none" w:sz="0" w:space="0" w:color="auto"/>
          </w:divBdr>
          <w:divsChild>
            <w:div w:id="708148397">
              <w:marLeft w:val="0"/>
              <w:marRight w:val="0"/>
              <w:marTop w:val="0"/>
              <w:marBottom w:val="0"/>
              <w:divBdr>
                <w:top w:val="none" w:sz="0" w:space="0" w:color="auto"/>
                <w:left w:val="none" w:sz="0" w:space="0" w:color="auto"/>
                <w:bottom w:val="none" w:sz="0" w:space="0" w:color="auto"/>
                <w:right w:val="none" w:sz="0" w:space="0" w:color="auto"/>
              </w:divBdr>
            </w:div>
          </w:divsChild>
        </w:div>
        <w:div w:id="528300828">
          <w:marLeft w:val="0"/>
          <w:marRight w:val="0"/>
          <w:marTop w:val="0"/>
          <w:marBottom w:val="0"/>
          <w:divBdr>
            <w:top w:val="none" w:sz="0" w:space="0" w:color="auto"/>
            <w:left w:val="none" w:sz="0" w:space="0" w:color="auto"/>
            <w:bottom w:val="none" w:sz="0" w:space="0" w:color="auto"/>
            <w:right w:val="none" w:sz="0" w:space="0" w:color="auto"/>
          </w:divBdr>
        </w:div>
        <w:div w:id="528301013">
          <w:marLeft w:val="15"/>
          <w:marRight w:val="225"/>
          <w:marTop w:val="225"/>
          <w:marBottom w:val="105"/>
          <w:divBdr>
            <w:top w:val="none" w:sz="0" w:space="0" w:color="auto"/>
            <w:left w:val="none" w:sz="0" w:space="0" w:color="auto"/>
            <w:bottom w:val="none" w:sz="0" w:space="0" w:color="auto"/>
            <w:right w:val="none" w:sz="0" w:space="0" w:color="auto"/>
          </w:divBdr>
        </w:div>
        <w:div w:id="528379673">
          <w:marLeft w:val="0"/>
          <w:marRight w:val="0"/>
          <w:marTop w:val="75"/>
          <w:marBottom w:val="0"/>
          <w:divBdr>
            <w:top w:val="single" w:sz="6" w:space="4" w:color="auto"/>
            <w:left w:val="single" w:sz="6" w:space="0" w:color="auto"/>
            <w:bottom w:val="single" w:sz="6" w:space="4" w:color="auto"/>
            <w:right w:val="single" w:sz="6" w:space="0" w:color="auto"/>
          </w:divBdr>
          <w:divsChild>
            <w:div w:id="216478788">
              <w:marLeft w:val="0"/>
              <w:marRight w:val="0"/>
              <w:marTop w:val="0"/>
              <w:marBottom w:val="0"/>
              <w:divBdr>
                <w:top w:val="none" w:sz="0" w:space="0" w:color="auto"/>
                <w:left w:val="none" w:sz="0" w:space="0" w:color="auto"/>
                <w:bottom w:val="none" w:sz="0" w:space="0" w:color="auto"/>
                <w:right w:val="none" w:sz="0" w:space="0" w:color="auto"/>
              </w:divBdr>
            </w:div>
          </w:divsChild>
        </w:div>
        <w:div w:id="528419296">
          <w:marLeft w:val="0"/>
          <w:marRight w:val="0"/>
          <w:marTop w:val="0"/>
          <w:marBottom w:val="0"/>
          <w:divBdr>
            <w:top w:val="none" w:sz="0" w:space="0" w:color="auto"/>
            <w:left w:val="none" w:sz="0" w:space="0" w:color="auto"/>
            <w:bottom w:val="none" w:sz="0" w:space="0" w:color="auto"/>
            <w:right w:val="none" w:sz="0" w:space="0" w:color="auto"/>
          </w:divBdr>
        </w:div>
        <w:div w:id="528496715">
          <w:marLeft w:val="0"/>
          <w:marRight w:val="0"/>
          <w:marTop w:val="0"/>
          <w:marBottom w:val="0"/>
          <w:divBdr>
            <w:top w:val="none" w:sz="0" w:space="0" w:color="auto"/>
            <w:left w:val="none" w:sz="0" w:space="0" w:color="auto"/>
            <w:bottom w:val="none" w:sz="0" w:space="0" w:color="auto"/>
            <w:right w:val="none" w:sz="0" w:space="0" w:color="auto"/>
          </w:divBdr>
        </w:div>
        <w:div w:id="528570349">
          <w:marLeft w:val="0"/>
          <w:marRight w:val="0"/>
          <w:marTop w:val="0"/>
          <w:marBottom w:val="0"/>
          <w:divBdr>
            <w:top w:val="none" w:sz="0" w:space="0" w:color="auto"/>
            <w:left w:val="none" w:sz="0" w:space="0" w:color="auto"/>
            <w:bottom w:val="none" w:sz="0" w:space="0" w:color="auto"/>
            <w:right w:val="none" w:sz="0" w:space="0" w:color="auto"/>
          </w:divBdr>
          <w:divsChild>
            <w:div w:id="283587348">
              <w:marLeft w:val="-975"/>
              <w:marRight w:val="-975"/>
              <w:marTop w:val="0"/>
              <w:marBottom w:val="0"/>
              <w:divBdr>
                <w:top w:val="none" w:sz="0" w:space="0" w:color="auto"/>
                <w:left w:val="none" w:sz="0" w:space="0" w:color="auto"/>
                <w:bottom w:val="none" w:sz="0" w:space="0" w:color="auto"/>
                <w:right w:val="none" w:sz="0" w:space="0" w:color="auto"/>
              </w:divBdr>
            </w:div>
          </w:divsChild>
        </w:div>
        <w:div w:id="528572178">
          <w:marLeft w:val="0"/>
          <w:marRight w:val="0"/>
          <w:marTop w:val="0"/>
          <w:marBottom w:val="0"/>
          <w:divBdr>
            <w:top w:val="none" w:sz="0" w:space="0" w:color="auto"/>
            <w:left w:val="none" w:sz="0" w:space="0" w:color="auto"/>
            <w:bottom w:val="none" w:sz="0" w:space="0" w:color="auto"/>
            <w:right w:val="none" w:sz="0" w:space="0" w:color="auto"/>
          </w:divBdr>
          <w:divsChild>
            <w:div w:id="523175527">
              <w:marLeft w:val="-225"/>
              <w:marRight w:val="-225"/>
              <w:marTop w:val="0"/>
              <w:marBottom w:val="0"/>
              <w:divBdr>
                <w:top w:val="none" w:sz="0" w:space="0" w:color="auto"/>
                <w:left w:val="none" w:sz="0" w:space="0" w:color="auto"/>
                <w:bottom w:val="none" w:sz="0" w:space="0" w:color="auto"/>
                <w:right w:val="none" w:sz="0" w:space="0" w:color="auto"/>
              </w:divBdr>
            </w:div>
          </w:divsChild>
        </w:div>
        <w:div w:id="528765400">
          <w:marLeft w:val="0"/>
          <w:marRight w:val="0"/>
          <w:marTop w:val="0"/>
          <w:marBottom w:val="0"/>
          <w:divBdr>
            <w:top w:val="none" w:sz="0" w:space="0" w:color="auto"/>
            <w:left w:val="none" w:sz="0" w:space="0" w:color="auto"/>
            <w:bottom w:val="none" w:sz="0" w:space="0" w:color="auto"/>
            <w:right w:val="none" w:sz="0" w:space="0" w:color="auto"/>
          </w:divBdr>
        </w:div>
        <w:div w:id="528833517">
          <w:marLeft w:val="0"/>
          <w:marRight w:val="0"/>
          <w:marTop w:val="0"/>
          <w:marBottom w:val="0"/>
          <w:divBdr>
            <w:top w:val="single" w:sz="6" w:space="0" w:color="999999"/>
            <w:left w:val="single" w:sz="6" w:space="0" w:color="999999"/>
            <w:bottom w:val="single" w:sz="6" w:space="0" w:color="999999"/>
            <w:right w:val="single" w:sz="6" w:space="0" w:color="999999"/>
          </w:divBdr>
        </w:div>
        <w:div w:id="528876987">
          <w:marLeft w:val="0"/>
          <w:marRight w:val="0"/>
          <w:marTop w:val="0"/>
          <w:marBottom w:val="0"/>
          <w:divBdr>
            <w:top w:val="none" w:sz="0" w:space="0" w:color="auto"/>
            <w:left w:val="none" w:sz="0" w:space="0" w:color="auto"/>
            <w:bottom w:val="none" w:sz="0" w:space="0" w:color="auto"/>
            <w:right w:val="none" w:sz="0" w:space="0" w:color="auto"/>
          </w:divBdr>
        </w:div>
        <w:div w:id="528951931">
          <w:marLeft w:val="0"/>
          <w:marRight w:val="0"/>
          <w:marTop w:val="0"/>
          <w:marBottom w:val="0"/>
          <w:divBdr>
            <w:top w:val="none" w:sz="0" w:space="0" w:color="auto"/>
            <w:left w:val="none" w:sz="0" w:space="0" w:color="auto"/>
            <w:bottom w:val="none" w:sz="0" w:space="0" w:color="auto"/>
            <w:right w:val="none" w:sz="0" w:space="0" w:color="auto"/>
          </w:divBdr>
          <w:divsChild>
            <w:div w:id="537013862">
              <w:marLeft w:val="0"/>
              <w:marRight w:val="0"/>
              <w:marTop w:val="0"/>
              <w:marBottom w:val="0"/>
              <w:divBdr>
                <w:top w:val="none" w:sz="0" w:space="0" w:color="auto"/>
                <w:left w:val="none" w:sz="0" w:space="0" w:color="auto"/>
                <w:bottom w:val="none" w:sz="0" w:space="0" w:color="auto"/>
                <w:right w:val="none" w:sz="0" w:space="0" w:color="auto"/>
              </w:divBdr>
              <w:divsChild>
                <w:div w:id="6122048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28954930">
          <w:marLeft w:val="0"/>
          <w:marRight w:val="0"/>
          <w:marTop w:val="0"/>
          <w:marBottom w:val="0"/>
          <w:divBdr>
            <w:top w:val="none" w:sz="0" w:space="0" w:color="auto"/>
            <w:left w:val="none" w:sz="0" w:space="0" w:color="auto"/>
            <w:bottom w:val="none" w:sz="0" w:space="0" w:color="auto"/>
            <w:right w:val="none" w:sz="0" w:space="0" w:color="auto"/>
          </w:divBdr>
          <w:divsChild>
            <w:div w:id="145829959">
              <w:marLeft w:val="0"/>
              <w:marRight w:val="0"/>
              <w:marTop w:val="0"/>
              <w:marBottom w:val="0"/>
              <w:divBdr>
                <w:top w:val="none" w:sz="0" w:space="0" w:color="auto"/>
                <w:left w:val="none" w:sz="0" w:space="0" w:color="auto"/>
                <w:bottom w:val="none" w:sz="0" w:space="0" w:color="auto"/>
                <w:right w:val="none" w:sz="0" w:space="0" w:color="auto"/>
              </w:divBdr>
            </w:div>
          </w:divsChild>
        </w:div>
        <w:div w:id="529025772">
          <w:marLeft w:val="626"/>
          <w:marRight w:val="0"/>
          <w:marTop w:val="0"/>
          <w:marBottom w:val="0"/>
          <w:divBdr>
            <w:top w:val="none" w:sz="0" w:space="0" w:color="auto"/>
            <w:left w:val="none" w:sz="0" w:space="0" w:color="auto"/>
            <w:bottom w:val="none" w:sz="0" w:space="0" w:color="auto"/>
            <w:right w:val="none" w:sz="0" w:space="0" w:color="auto"/>
          </w:divBdr>
        </w:div>
        <w:div w:id="529076237">
          <w:marLeft w:val="0"/>
          <w:marRight w:val="0"/>
          <w:marTop w:val="0"/>
          <w:marBottom w:val="0"/>
          <w:divBdr>
            <w:top w:val="single" w:sz="2" w:space="0" w:color="E0E0E0"/>
            <w:left w:val="single" w:sz="2" w:space="0" w:color="E0E0E0"/>
            <w:bottom w:val="single" w:sz="2" w:space="0" w:color="E0E0E0"/>
            <w:right w:val="single" w:sz="2" w:space="0" w:color="E0E0E0"/>
          </w:divBdr>
        </w:div>
        <w:div w:id="529076268">
          <w:marLeft w:val="0"/>
          <w:marRight w:val="0"/>
          <w:marTop w:val="0"/>
          <w:marBottom w:val="0"/>
          <w:divBdr>
            <w:top w:val="none" w:sz="0" w:space="0" w:color="auto"/>
            <w:left w:val="none" w:sz="0" w:space="0" w:color="auto"/>
            <w:bottom w:val="none" w:sz="0" w:space="0" w:color="auto"/>
            <w:right w:val="none" w:sz="0" w:space="0" w:color="auto"/>
          </w:divBdr>
        </w:div>
        <w:div w:id="529145127">
          <w:marLeft w:val="0"/>
          <w:marRight w:val="0"/>
          <w:marTop w:val="0"/>
          <w:marBottom w:val="345"/>
          <w:divBdr>
            <w:top w:val="none" w:sz="0" w:space="0" w:color="auto"/>
            <w:left w:val="none" w:sz="0" w:space="0" w:color="auto"/>
            <w:bottom w:val="none" w:sz="0" w:space="0" w:color="auto"/>
            <w:right w:val="none" w:sz="0" w:space="0" w:color="auto"/>
          </w:divBdr>
        </w:div>
        <w:div w:id="529149637">
          <w:marLeft w:val="0"/>
          <w:marRight w:val="0"/>
          <w:marTop w:val="0"/>
          <w:marBottom w:val="0"/>
          <w:divBdr>
            <w:top w:val="none" w:sz="0" w:space="0" w:color="auto"/>
            <w:left w:val="none" w:sz="0" w:space="0" w:color="auto"/>
            <w:bottom w:val="none" w:sz="0" w:space="0" w:color="auto"/>
            <w:right w:val="none" w:sz="0" w:space="0" w:color="auto"/>
          </w:divBdr>
        </w:div>
        <w:div w:id="529220476">
          <w:marLeft w:val="0"/>
          <w:marRight w:val="0"/>
          <w:marTop w:val="0"/>
          <w:marBottom w:val="0"/>
          <w:divBdr>
            <w:top w:val="none" w:sz="0" w:space="0" w:color="auto"/>
            <w:left w:val="none" w:sz="0" w:space="0" w:color="auto"/>
            <w:bottom w:val="none" w:sz="0" w:space="0" w:color="auto"/>
            <w:right w:val="none" w:sz="0" w:space="0" w:color="auto"/>
          </w:divBdr>
        </w:div>
        <w:div w:id="529221049">
          <w:marLeft w:val="0"/>
          <w:marRight w:val="1950"/>
          <w:marTop w:val="0"/>
          <w:marBottom w:val="0"/>
          <w:divBdr>
            <w:top w:val="none" w:sz="0" w:space="0" w:color="auto"/>
            <w:left w:val="none" w:sz="0" w:space="0" w:color="auto"/>
            <w:bottom w:val="none" w:sz="0" w:space="0" w:color="auto"/>
            <w:right w:val="none" w:sz="0" w:space="0" w:color="auto"/>
          </w:divBdr>
        </w:div>
        <w:div w:id="529225317">
          <w:marLeft w:val="0"/>
          <w:marRight w:val="0"/>
          <w:marTop w:val="0"/>
          <w:marBottom w:val="0"/>
          <w:divBdr>
            <w:top w:val="none" w:sz="0" w:space="0" w:color="auto"/>
            <w:left w:val="none" w:sz="0" w:space="0" w:color="auto"/>
            <w:bottom w:val="none" w:sz="0" w:space="0" w:color="auto"/>
            <w:right w:val="none" w:sz="0" w:space="0" w:color="auto"/>
          </w:divBdr>
        </w:div>
        <w:div w:id="529412365">
          <w:marLeft w:val="0"/>
          <w:marRight w:val="0"/>
          <w:marTop w:val="0"/>
          <w:marBottom w:val="0"/>
          <w:divBdr>
            <w:top w:val="none" w:sz="0" w:space="0" w:color="auto"/>
            <w:left w:val="none" w:sz="0" w:space="0" w:color="auto"/>
            <w:bottom w:val="none" w:sz="0" w:space="0" w:color="auto"/>
            <w:right w:val="none" w:sz="0" w:space="0" w:color="auto"/>
          </w:divBdr>
        </w:div>
        <w:div w:id="529413500">
          <w:marLeft w:val="0"/>
          <w:marRight w:val="0"/>
          <w:marTop w:val="0"/>
          <w:marBottom w:val="0"/>
          <w:divBdr>
            <w:top w:val="none" w:sz="0" w:space="0" w:color="auto"/>
            <w:left w:val="none" w:sz="0" w:space="0" w:color="auto"/>
            <w:bottom w:val="none" w:sz="0" w:space="0" w:color="auto"/>
            <w:right w:val="none" w:sz="0" w:space="0" w:color="auto"/>
          </w:divBdr>
        </w:div>
        <w:div w:id="529413828">
          <w:marLeft w:val="1463"/>
          <w:marRight w:val="0"/>
          <w:marTop w:val="0"/>
          <w:marBottom w:val="0"/>
          <w:divBdr>
            <w:top w:val="none" w:sz="0" w:space="0" w:color="auto"/>
            <w:left w:val="none" w:sz="0" w:space="0" w:color="auto"/>
            <w:bottom w:val="none" w:sz="0" w:space="0" w:color="auto"/>
            <w:right w:val="none" w:sz="0" w:space="0" w:color="auto"/>
          </w:divBdr>
        </w:div>
        <w:div w:id="529417871">
          <w:marLeft w:val="0"/>
          <w:marRight w:val="0"/>
          <w:marTop w:val="0"/>
          <w:marBottom w:val="0"/>
          <w:divBdr>
            <w:top w:val="none" w:sz="0" w:space="0" w:color="auto"/>
            <w:left w:val="none" w:sz="0" w:space="0" w:color="auto"/>
            <w:bottom w:val="none" w:sz="0" w:space="0" w:color="auto"/>
            <w:right w:val="none" w:sz="0" w:space="0" w:color="auto"/>
          </w:divBdr>
          <w:divsChild>
            <w:div w:id="24211698">
              <w:marLeft w:val="0"/>
              <w:marRight w:val="0"/>
              <w:marTop w:val="0"/>
              <w:marBottom w:val="345"/>
              <w:divBdr>
                <w:top w:val="none" w:sz="0" w:space="0" w:color="auto"/>
                <w:left w:val="none" w:sz="0" w:space="0" w:color="auto"/>
                <w:bottom w:val="none" w:sz="0" w:space="0" w:color="auto"/>
                <w:right w:val="none" w:sz="0" w:space="0" w:color="auto"/>
              </w:divBdr>
            </w:div>
            <w:div w:id="432821651">
              <w:marLeft w:val="0"/>
              <w:marRight w:val="0"/>
              <w:marTop w:val="0"/>
              <w:marBottom w:val="150"/>
              <w:divBdr>
                <w:top w:val="none" w:sz="0" w:space="0" w:color="auto"/>
                <w:left w:val="none" w:sz="0" w:space="0" w:color="auto"/>
                <w:bottom w:val="none" w:sz="0" w:space="0" w:color="auto"/>
                <w:right w:val="none" w:sz="0" w:space="0" w:color="auto"/>
              </w:divBdr>
            </w:div>
          </w:divsChild>
        </w:div>
        <w:div w:id="529421659">
          <w:marLeft w:val="0"/>
          <w:marRight w:val="0"/>
          <w:marTop w:val="0"/>
          <w:marBottom w:val="0"/>
          <w:divBdr>
            <w:top w:val="none" w:sz="0" w:space="0" w:color="auto"/>
            <w:left w:val="none" w:sz="0" w:space="0" w:color="auto"/>
            <w:bottom w:val="none" w:sz="0" w:space="0" w:color="auto"/>
            <w:right w:val="none" w:sz="0" w:space="0" w:color="auto"/>
          </w:divBdr>
        </w:div>
        <w:div w:id="529491768">
          <w:marLeft w:val="0"/>
          <w:marRight w:val="0"/>
          <w:marTop w:val="0"/>
          <w:marBottom w:val="0"/>
          <w:divBdr>
            <w:top w:val="none" w:sz="0" w:space="0" w:color="auto"/>
            <w:left w:val="none" w:sz="0" w:space="0" w:color="auto"/>
            <w:bottom w:val="none" w:sz="0" w:space="0" w:color="auto"/>
            <w:right w:val="none" w:sz="0" w:space="0" w:color="auto"/>
          </w:divBdr>
        </w:div>
        <w:div w:id="529492899">
          <w:marLeft w:val="0"/>
          <w:marRight w:val="0"/>
          <w:marTop w:val="0"/>
          <w:marBottom w:val="240"/>
          <w:divBdr>
            <w:top w:val="none" w:sz="0" w:space="0" w:color="auto"/>
            <w:left w:val="none" w:sz="0" w:space="0" w:color="auto"/>
            <w:bottom w:val="none" w:sz="0" w:space="0" w:color="auto"/>
            <w:right w:val="none" w:sz="0" w:space="0" w:color="auto"/>
          </w:divBdr>
        </w:div>
        <w:div w:id="529531499">
          <w:marLeft w:val="0"/>
          <w:marRight w:val="0"/>
          <w:marTop w:val="0"/>
          <w:marBottom w:val="300"/>
          <w:divBdr>
            <w:top w:val="none" w:sz="0" w:space="0" w:color="auto"/>
            <w:left w:val="none" w:sz="0" w:space="0" w:color="auto"/>
            <w:bottom w:val="none" w:sz="0" w:space="0" w:color="auto"/>
            <w:right w:val="none" w:sz="0" w:space="0" w:color="auto"/>
          </w:divBdr>
        </w:div>
        <w:div w:id="529682584">
          <w:marLeft w:val="0"/>
          <w:marRight w:val="0"/>
          <w:marTop w:val="0"/>
          <w:marBottom w:val="0"/>
          <w:divBdr>
            <w:top w:val="none" w:sz="0" w:space="0" w:color="auto"/>
            <w:left w:val="none" w:sz="0" w:space="0" w:color="auto"/>
            <w:bottom w:val="none" w:sz="0" w:space="0" w:color="auto"/>
            <w:right w:val="none" w:sz="0" w:space="0" w:color="auto"/>
          </w:divBdr>
        </w:div>
        <w:div w:id="529687682">
          <w:marLeft w:val="0"/>
          <w:marRight w:val="0"/>
          <w:marTop w:val="0"/>
          <w:marBottom w:val="272"/>
          <w:divBdr>
            <w:top w:val="none" w:sz="0" w:space="0" w:color="auto"/>
            <w:left w:val="none" w:sz="0" w:space="0" w:color="auto"/>
            <w:bottom w:val="single" w:sz="6" w:space="5" w:color="000000"/>
            <w:right w:val="none" w:sz="0" w:space="0" w:color="auto"/>
          </w:divBdr>
        </w:div>
        <w:div w:id="529689030">
          <w:marLeft w:val="0"/>
          <w:marRight w:val="0"/>
          <w:marTop w:val="0"/>
          <w:marBottom w:val="0"/>
          <w:divBdr>
            <w:top w:val="none" w:sz="0" w:space="0" w:color="auto"/>
            <w:left w:val="none" w:sz="0" w:space="0" w:color="auto"/>
            <w:bottom w:val="none" w:sz="0" w:space="0" w:color="auto"/>
            <w:right w:val="none" w:sz="0" w:space="0" w:color="auto"/>
          </w:divBdr>
        </w:div>
        <w:div w:id="529730452">
          <w:marLeft w:val="0"/>
          <w:marRight w:val="0"/>
          <w:marTop w:val="0"/>
          <w:marBottom w:val="0"/>
          <w:divBdr>
            <w:top w:val="none" w:sz="0" w:space="0" w:color="auto"/>
            <w:left w:val="none" w:sz="0" w:space="0" w:color="auto"/>
            <w:bottom w:val="none" w:sz="0" w:space="0" w:color="auto"/>
            <w:right w:val="none" w:sz="0" w:space="0" w:color="auto"/>
          </w:divBdr>
        </w:div>
        <w:div w:id="529805274">
          <w:marLeft w:val="0"/>
          <w:marRight w:val="0"/>
          <w:marTop w:val="0"/>
          <w:marBottom w:val="0"/>
          <w:divBdr>
            <w:top w:val="none" w:sz="0" w:space="0" w:color="auto"/>
            <w:left w:val="none" w:sz="0" w:space="0" w:color="auto"/>
            <w:bottom w:val="none" w:sz="0" w:space="0" w:color="auto"/>
            <w:right w:val="none" w:sz="0" w:space="0" w:color="auto"/>
          </w:divBdr>
          <w:divsChild>
            <w:div w:id="320042316">
              <w:blockQuote w:val="1"/>
              <w:marLeft w:val="0"/>
              <w:marRight w:val="0"/>
              <w:marTop w:val="0"/>
              <w:marBottom w:val="250"/>
              <w:divBdr>
                <w:top w:val="none" w:sz="0" w:space="0" w:color="auto"/>
                <w:left w:val="none" w:sz="0" w:space="0" w:color="auto"/>
                <w:bottom w:val="none" w:sz="0" w:space="0" w:color="auto"/>
                <w:right w:val="none" w:sz="0" w:space="0" w:color="auto"/>
              </w:divBdr>
              <w:divsChild>
                <w:div w:id="441264258">
                  <w:marLeft w:val="501"/>
                  <w:marRight w:val="0"/>
                  <w:marTop w:val="0"/>
                  <w:marBottom w:val="0"/>
                  <w:divBdr>
                    <w:top w:val="none" w:sz="0" w:space="0" w:color="auto"/>
                    <w:left w:val="single" w:sz="12" w:space="6" w:color="90B400"/>
                    <w:bottom w:val="none" w:sz="0" w:space="0" w:color="auto"/>
                    <w:right w:val="none" w:sz="0" w:space="0" w:color="auto"/>
                  </w:divBdr>
                </w:div>
              </w:divsChild>
            </w:div>
          </w:divsChild>
        </w:div>
        <w:div w:id="529805468">
          <w:marLeft w:val="0"/>
          <w:marRight w:val="0"/>
          <w:marTop w:val="0"/>
          <w:marBottom w:val="0"/>
          <w:divBdr>
            <w:top w:val="none" w:sz="0" w:space="0" w:color="auto"/>
            <w:left w:val="none" w:sz="0" w:space="0" w:color="auto"/>
            <w:bottom w:val="none" w:sz="0" w:space="0" w:color="auto"/>
            <w:right w:val="none" w:sz="0" w:space="0" w:color="auto"/>
          </w:divBdr>
        </w:div>
        <w:div w:id="529807215">
          <w:marLeft w:val="0"/>
          <w:marRight w:val="0"/>
          <w:marTop w:val="0"/>
          <w:marBottom w:val="0"/>
          <w:divBdr>
            <w:top w:val="none" w:sz="0" w:space="0" w:color="auto"/>
            <w:left w:val="none" w:sz="0" w:space="0" w:color="auto"/>
            <w:bottom w:val="none" w:sz="0" w:space="0" w:color="auto"/>
            <w:right w:val="none" w:sz="0" w:space="0" w:color="auto"/>
          </w:divBdr>
        </w:div>
        <w:div w:id="529878493">
          <w:marLeft w:val="-188"/>
          <w:marRight w:val="-188"/>
          <w:marTop w:val="0"/>
          <w:marBottom w:val="0"/>
          <w:divBdr>
            <w:top w:val="none" w:sz="0" w:space="0" w:color="auto"/>
            <w:left w:val="none" w:sz="0" w:space="0" w:color="auto"/>
            <w:bottom w:val="none" w:sz="0" w:space="0" w:color="auto"/>
            <w:right w:val="none" w:sz="0" w:space="0" w:color="auto"/>
          </w:divBdr>
          <w:divsChild>
            <w:div w:id="467089714">
              <w:marLeft w:val="0"/>
              <w:marRight w:val="0"/>
              <w:marTop w:val="0"/>
              <w:marBottom w:val="0"/>
              <w:divBdr>
                <w:top w:val="none" w:sz="0" w:space="0" w:color="auto"/>
                <w:left w:val="none" w:sz="0" w:space="0" w:color="auto"/>
                <w:bottom w:val="none" w:sz="0" w:space="0" w:color="auto"/>
                <w:right w:val="none" w:sz="0" w:space="0" w:color="auto"/>
              </w:divBdr>
            </w:div>
          </w:divsChild>
        </w:div>
        <w:div w:id="529954422">
          <w:marLeft w:val="300"/>
          <w:marRight w:val="0"/>
          <w:marTop w:val="300"/>
          <w:marBottom w:val="0"/>
          <w:divBdr>
            <w:top w:val="none" w:sz="0" w:space="0" w:color="auto"/>
            <w:left w:val="none" w:sz="0" w:space="0" w:color="auto"/>
            <w:bottom w:val="none" w:sz="0" w:space="0" w:color="auto"/>
            <w:right w:val="none" w:sz="0" w:space="0" w:color="auto"/>
          </w:divBdr>
        </w:div>
        <w:div w:id="529954770">
          <w:marLeft w:val="0"/>
          <w:marRight w:val="0"/>
          <w:marTop w:val="0"/>
          <w:marBottom w:val="240"/>
          <w:divBdr>
            <w:top w:val="none" w:sz="0" w:space="0" w:color="auto"/>
            <w:left w:val="none" w:sz="0" w:space="0" w:color="auto"/>
            <w:bottom w:val="none" w:sz="0" w:space="0" w:color="auto"/>
            <w:right w:val="none" w:sz="0" w:space="0" w:color="auto"/>
          </w:divBdr>
        </w:div>
        <w:div w:id="529954964">
          <w:marLeft w:val="0"/>
          <w:marRight w:val="0"/>
          <w:marTop w:val="0"/>
          <w:marBottom w:val="0"/>
          <w:divBdr>
            <w:top w:val="none" w:sz="0" w:space="0" w:color="auto"/>
            <w:left w:val="none" w:sz="0" w:space="0" w:color="auto"/>
            <w:bottom w:val="none" w:sz="0" w:space="0" w:color="auto"/>
            <w:right w:val="none" w:sz="0" w:space="0" w:color="auto"/>
          </w:divBdr>
          <w:divsChild>
            <w:div w:id="402066400">
              <w:marLeft w:val="0"/>
              <w:marRight w:val="0"/>
              <w:marTop w:val="0"/>
              <w:marBottom w:val="0"/>
              <w:divBdr>
                <w:top w:val="none" w:sz="0" w:space="0" w:color="auto"/>
                <w:left w:val="none" w:sz="0" w:space="0" w:color="auto"/>
                <w:bottom w:val="none" w:sz="0" w:space="0" w:color="auto"/>
                <w:right w:val="none" w:sz="0" w:space="0" w:color="auto"/>
              </w:divBdr>
            </w:div>
          </w:divsChild>
        </w:div>
        <w:div w:id="529993513">
          <w:marLeft w:val="0"/>
          <w:marRight w:val="0"/>
          <w:marTop w:val="0"/>
          <w:marBottom w:val="0"/>
          <w:divBdr>
            <w:top w:val="none" w:sz="0" w:space="0" w:color="auto"/>
            <w:left w:val="none" w:sz="0" w:space="0" w:color="auto"/>
            <w:bottom w:val="none" w:sz="0" w:space="0" w:color="auto"/>
            <w:right w:val="none" w:sz="0" w:space="0" w:color="auto"/>
          </w:divBdr>
        </w:div>
        <w:div w:id="529999346">
          <w:marLeft w:val="0"/>
          <w:marRight w:val="0"/>
          <w:marTop w:val="0"/>
          <w:marBottom w:val="0"/>
          <w:divBdr>
            <w:top w:val="none" w:sz="0" w:space="0" w:color="auto"/>
            <w:left w:val="none" w:sz="0" w:space="0" w:color="auto"/>
            <w:bottom w:val="none" w:sz="0" w:space="0" w:color="auto"/>
            <w:right w:val="none" w:sz="0" w:space="0" w:color="auto"/>
          </w:divBdr>
          <w:divsChild>
            <w:div w:id="212931363">
              <w:marLeft w:val="0"/>
              <w:marRight w:val="0"/>
              <w:marTop w:val="0"/>
              <w:marBottom w:val="150"/>
              <w:divBdr>
                <w:top w:val="none" w:sz="0" w:space="0" w:color="auto"/>
                <w:left w:val="none" w:sz="0" w:space="0" w:color="auto"/>
                <w:bottom w:val="none" w:sz="0" w:space="0" w:color="auto"/>
                <w:right w:val="none" w:sz="0" w:space="0" w:color="auto"/>
              </w:divBdr>
            </w:div>
          </w:divsChild>
        </w:div>
        <w:div w:id="529999807">
          <w:marLeft w:val="0"/>
          <w:marRight w:val="0"/>
          <w:marTop w:val="0"/>
          <w:marBottom w:val="0"/>
          <w:divBdr>
            <w:top w:val="none" w:sz="0" w:space="0" w:color="auto"/>
            <w:left w:val="none" w:sz="0" w:space="0" w:color="auto"/>
            <w:bottom w:val="none" w:sz="0" w:space="0" w:color="auto"/>
            <w:right w:val="none" w:sz="0" w:space="0" w:color="auto"/>
          </w:divBdr>
        </w:div>
        <w:div w:id="530073990">
          <w:marLeft w:val="0"/>
          <w:marRight w:val="0"/>
          <w:marTop w:val="100"/>
          <w:marBottom w:val="100"/>
          <w:divBdr>
            <w:top w:val="none" w:sz="0" w:space="0" w:color="auto"/>
            <w:left w:val="none" w:sz="0" w:space="0" w:color="auto"/>
            <w:bottom w:val="none" w:sz="0" w:space="0" w:color="auto"/>
            <w:right w:val="none" w:sz="0" w:space="0" w:color="auto"/>
          </w:divBdr>
        </w:div>
        <w:div w:id="530143116">
          <w:marLeft w:val="0"/>
          <w:marRight w:val="0"/>
          <w:marTop w:val="0"/>
          <w:marBottom w:val="0"/>
          <w:divBdr>
            <w:top w:val="none" w:sz="0" w:space="0" w:color="auto"/>
            <w:left w:val="none" w:sz="0" w:space="0" w:color="auto"/>
            <w:bottom w:val="none" w:sz="0" w:space="0" w:color="auto"/>
            <w:right w:val="none" w:sz="0" w:space="0" w:color="auto"/>
          </w:divBdr>
        </w:div>
        <w:div w:id="530146378">
          <w:marLeft w:val="0"/>
          <w:marRight w:val="0"/>
          <w:marTop w:val="0"/>
          <w:marBottom w:val="0"/>
          <w:divBdr>
            <w:top w:val="none" w:sz="0" w:space="0" w:color="auto"/>
            <w:left w:val="none" w:sz="0" w:space="0" w:color="auto"/>
            <w:bottom w:val="none" w:sz="0" w:space="0" w:color="auto"/>
            <w:right w:val="none" w:sz="0" w:space="0" w:color="auto"/>
          </w:divBdr>
        </w:div>
        <w:div w:id="530193086">
          <w:marLeft w:val="0"/>
          <w:marRight w:val="0"/>
          <w:marTop w:val="150"/>
          <w:marBottom w:val="0"/>
          <w:divBdr>
            <w:top w:val="none" w:sz="0" w:space="0" w:color="auto"/>
            <w:left w:val="none" w:sz="0" w:space="0" w:color="auto"/>
            <w:bottom w:val="none" w:sz="0" w:space="0" w:color="auto"/>
            <w:right w:val="none" w:sz="0" w:space="0" w:color="auto"/>
          </w:divBdr>
          <w:divsChild>
            <w:div w:id="655569514">
              <w:marLeft w:val="0"/>
              <w:marRight w:val="0"/>
              <w:marTop w:val="0"/>
              <w:marBottom w:val="0"/>
              <w:divBdr>
                <w:top w:val="none" w:sz="0" w:space="0" w:color="auto"/>
                <w:left w:val="none" w:sz="0" w:space="0" w:color="auto"/>
                <w:bottom w:val="none" w:sz="0" w:space="0" w:color="auto"/>
                <w:right w:val="none" w:sz="0" w:space="0" w:color="auto"/>
              </w:divBdr>
            </w:div>
          </w:divsChild>
        </w:div>
        <w:div w:id="530260579">
          <w:marLeft w:val="0"/>
          <w:marRight w:val="0"/>
          <w:marTop w:val="0"/>
          <w:marBottom w:val="0"/>
          <w:divBdr>
            <w:top w:val="none" w:sz="0" w:space="0" w:color="auto"/>
            <w:left w:val="none" w:sz="0" w:space="0" w:color="auto"/>
            <w:bottom w:val="none" w:sz="0" w:space="0" w:color="auto"/>
            <w:right w:val="none" w:sz="0" w:space="0" w:color="auto"/>
          </w:divBdr>
        </w:div>
        <w:div w:id="530261244">
          <w:marLeft w:val="0"/>
          <w:marRight w:val="0"/>
          <w:marTop w:val="0"/>
          <w:marBottom w:val="0"/>
          <w:divBdr>
            <w:top w:val="none" w:sz="0" w:space="0" w:color="auto"/>
            <w:left w:val="none" w:sz="0" w:space="0" w:color="auto"/>
            <w:bottom w:val="none" w:sz="0" w:space="0" w:color="auto"/>
            <w:right w:val="none" w:sz="0" w:space="0" w:color="auto"/>
          </w:divBdr>
        </w:div>
        <w:div w:id="530339272">
          <w:marLeft w:val="0"/>
          <w:marRight w:val="0"/>
          <w:marTop w:val="0"/>
          <w:marBottom w:val="0"/>
          <w:divBdr>
            <w:top w:val="none" w:sz="0" w:space="0" w:color="auto"/>
            <w:left w:val="none" w:sz="0" w:space="0" w:color="auto"/>
            <w:bottom w:val="none" w:sz="0" w:space="0" w:color="auto"/>
            <w:right w:val="none" w:sz="0" w:space="0" w:color="auto"/>
          </w:divBdr>
        </w:div>
        <w:div w:id="530385505">
          <w:marLeft w:val="0"/>
          <w:marRight w:val="0"/>
          <w:marTop w:val="0"/>
          <w:marBottom w:val="0"/>
          <w:divBdr>
            <w:top w:val="none" w:sz="0" w:space="0" w:color="auto"/>
            <w:left w:val="none" w:sz="0" w:space="0" w:color="auto"/>
            <w:bottom w:val="none" w:sz="0" w:space="0" w:color="auto"/>
            <w:right w:val="none" w:sz="0" w:space="0" w:color="auto"/>
          </w:divBdr>
        </w:div>
        <w:div w:id="530385612">
          <w:marLeft w:val="0"/>
          <w:marRight w:val="0"/>
          <w:marTop w:val="0"/>
          <w:marBottom w:val="0"/>
          <w:divBdr>
            <w:top w:val="none" w:sz="0" w:space="0" w:color="auto"/>
            <w:left w:val="none" w:sz="0" w:space="0" w:color="auto"/>
            <w:bottom w:val="none" w:sz="0" w:space="0" w:color="auto"/>
            <w:right w:val="none" w:sz="0" w:space="0" w:color="auto"/>
          </w:divBdr>
        </w:div>
        <w:div w:id="530411479">
          <w:marLeft w:val="-225"/>
          <w:marRight w:val="-225"/>
          <w:marTop w:val="0"/>
          <w:marBottom w:val="0"/>
          <w:divBdr>
            <w:top w:val="none" w:sz="0" w:space="0" w:color="auto"/>
            <w:left w:val="none" w:sz="0" w:space="0" w:color="auto"/>
            <w:bottom w:val="none" w:sz="0" w:space="0" w:color="auto"/>
            <w:right w:val="none" w:sz="0" w:space="0" w:color="auto"/>
          </w:divBdr>
        </w:div>
        <w:div w:id="530458693">
          <w:marLeft w:val="0"/>
          <w:marRight w:val="0"/>
          <w:marTop w:val="0"/>
          <w:marBottom w:val="0"/>
          <w:divBdr>
            <w:top w:val="none" w:sz="0" w:space="0" w:color="auto"/>
            <w:left w:val="none" w:sz="0" w:space="0" w:color="auto"/>
            <w:bottom w:val="none" w:sz="0" w:space="0" w:color="auto"/>
            <w:right w:val="none" w:sz="0" w:space="0" w:color="auto"/>
          </w:divBdr>
        </w:div>
        <w:div w:id="530532176">
          <w:marLeft w:val="0"/>
          <w:marRight w:val="0"/>
          <w:marTop w:val="0"/>
          <w:marBottom w:val="0"/>
          <w:divBdr>
            <w:top w:val="none" w:sz="0" w:space="0" w:color="auto"/>
            <w:left w:val="none" w:sz="0" w:space="0" w:color="auto"/>
            <w:bottom w:val="none" w:sz="0" w:space="0" w:color="auto"/>
            <w:right w:val="none" w:sz="0" w:space="0" w:color="auto"/>
          </w:divBdr>
        </w:div>
        <w:div w:id="530534171">
          <w:marLeft w:val="0"/>
          <w:marRight w:val="0"/>
          <w:marTop w:val="0"/>
          <w:marBottom w:val="0"/>
          <w:divBdr>
            <w:top w:val="none" w:sz="0" w:space="0" w:color="auto"/>
            <w:left w:val="none" w:sz="0" w:space="0" w:color="auto"/>
            <w:bottom w:val="none" w:sz="0" w:space="0" w:color="auto"/>
            <w:right w:val="none" w:sz="0" w:space="0" w:color="auto"/>
          </w:divBdr>
        </w:div>
        <w:div w:id="530648821">
          <w:marLeft w:val="0"/>
          <w:marRight w:val="0"/>
          <w:marTop w:val="0"/>
          <w:marBottom w:val="0"/>
          <w:divBdr>
            <w:top w:val="none" w:sz="0" w:space="0" w:color="auto"/>
            <w:left w:val="none" w:sz="0" w:space="0" w:color="auto"/>
            <w:bottom w:val="none" w:sz="0" w:space="0" w:color="auto"/>
            <w:right w:val="none" w:sz="0" w:space="0" w:color="auto"/>
          </w:divBdr>
        </w:div>
        <w:div w:id="530655251">
          <w:marLeft w:val="0"/>
          <w:marRight w:val="0"/>
          <w:marTop w:val="0"/>
          <w:marBottom w:val="150"/>
          <w:divBdr>
            <w:top w:val="none" w:sz="0" w:space="0" w:color="auto"/>
            <w:left w:val="none" w:sz="0" w:space="0" w:color="auto"/>
            <w:bottom w:val="none" w:sz="0" w:space="0" w:color="auto"/>
            <w:right w:val="none" w:sz="0" w:space="0" w:color="auto"/>
          </w:divBdr>
        </w:div>
        <w:div w:id="530656024">
          <w:marLeft w:val="0"/>
          <w:marRight w:val="0"/>
          <w:marTop w:val="0"/>
          <w:marBottom w:val="0"/>
          <w:divBdr>
            <w:top w:val="none" w:sz="0" w:space="0" w:color="auto"/>
            <w:left w:val="none" w:sz="0" w:space="0" w:color="auto"/>
            <w:bottom w:val="none" w:sz="0" w:space="0" w:color="auto"/>
            <w:right w:val="none" w:sz="0" w:space="0" w:color="auto"/>
          </w:divBdr>
          <w:divsChild>
            <w:div w:id="662854113">
              <w:marLeft w:val="0"/>
              <w:marRight w:val="0"/>
              <w:marTop w:val="0"/>
              <w:marBottom w:val="0"/>
              <w:divBdr>
                <w:top w:val="none" w:sz="0" w:space="0" w:color="auto"/>
                <w:left w:val="none" w:sz="0" w:space="0" w:color="auto"/>
                <w:bottom w:val="none" w:sz="0" w:space="0" w:color="auto"/>
                <w:right w:val="none" w:sz="0" w:space="0" w:color="auto"/>
              </w:divBdr>
            </w:div>
          </w:divsChild>
        </w:div>
        <w:div w:id="530656460">
          <w:marLeft w:val="0"/>
          <w:marRight w:val="225"/>
          <w:marTop w:val="0"/>
          <w:marBottom w:val="0"/>
          <w:divBdr>
            <w:top w:val="none" w:sz="0" w:space="0" w:color="auto"/>
            <w:left w:val="none" w:sz="0" w:space="0" w:color="auto"/>
            <w:bottom w:val="none" w:sz="0" w:space="0" w:color="auto"/>
            <w:right w:val="none" w:sz="0" w:space="0" w:color="auto"/>
          </w:divBdr>
        </w:div>
        <w:div w:id="530722700">
          <w:marLeft w:val="1221"/>
          <w:marRight w:val="0"/>
          <w:marTop w:val="0"/>
          <w:marBottom w:val="0"/>
          <w:divBdr>
            <w:top w:val="none" w:sz="0" w:space="0" w:color="auto"/>
            <w:left w:val="none" w:sz="0" w:space="0" w:color="auto"/>
            <w:bottom w:val="none" w:sz="0" w:space="0" w:color="auto"/>
            <w:right w:val="none" w:sz="0" w:space="0" w:color="auto"/>
          </w:divBdr>
        </w:div>
        <w:div w:id="530726918">
          <w:marLeft w:val="0"/>
          <w:marRight w:val="0"/>
          <w:marTop w:val="0"/>
          <w:marBottom w:val="0"/>
          <w:divBdr>
            <w:top w:val="none" w:sz="0" w:space="0" w:color="auto"/>
            <w:left w:val="none" w:sz="0" w:space="0" w:color="auto"/>
            <w:bottom w:val="none" w:sz="0" w:space="0" w:color="auto"/>
            <w:right w:val="none" w:sz="0" w:space="0" w:color="auto"/>
          </w:divBdr>
          <w:divsChild>
            <w:div w:id="68963871">
              <w:marLeft w:val="0"/>
              <w:marRight w:val="0"/>
              <w:marTop w:val="0"/>
              <w:marBottom w:val="0"/>
              <w:divBdr>
                <w:top w:val="none" w:sz="0" w:space="0" w:color="auto"/>
                <w:left w:val="none" w:sz="0" w:space="0" w:color="auto"/>
                <w:bottom w:val="none" w:sz="0" w:space="0" w:color="auto"/>
                <w:right w:val="none" w:sz="0" w:space="0" w:color="auto"/>
              </w:divBdr>
              <w:divsChild>
                <w:div w:id="158234092">
                  <w:marLeft w:val="0"/>
                  <w:marRight w:val="0"/>
                  <w:marTop w:val="0"/>
                  <w:marBottom w:val="63"/>
                  <w:divBdr>
                    <w:top w:val="none" w:sz="0" w:space="0" w:color="auto"/>
                    <w:left w:val="none" w:sz="0" w:space="0" w:color="auto"/>
                    <w:bottom w:val="none" w:sz="0" w:space="0" w:color="auto"/>
                    <w:right w:val="none" w:sz="0" w:space="0" w:color="auto"/>
                  </w:divBdr>
                </w:div>
              </w:divsChild>
            </w:div>
            <w:div w:id="478348078">
              <w:marLeft w:val="0"/>
              <w:marRight w:val="0"/>
              <w:marTop w:val="0"/>
              <w:marBottom w:val="63"/>
              <w:divBdr>
                <w:top w:val="none" w:sz="0" w:space="0" w:color="auto"/>
                <w:left w:val="none" w:sz="0" w:space="0" w:color="auto"/>
                <w:bottom w:val="none" w:sz="0" w:space="0" w:color="auto"/>
                <w:right w:val="none" w:sz="0" w:space="0" w:color="auto"/>
              </w:divBdr>
            </w:div>
          </w:divsChild>
        </w:div>
        <w:div w:id="530731936">
          <w:marLeft w:val="0"/>
          <w:marRight w:val="0"/>
          <w:marTop w:val="0"/>
          <w:marBottom w:val="0"/>
          <w:divBdr>
            <w:top w:val="none" w:sz="0" w:space="0" w:color="auto"/>
            <w:left w:val="none" w:sz="0" w:space="0" w:color="auto"/>
            <w:bottom w:val="none" w:sz="0" w:space="0" w:color="auto"/>
            <w:right w:val="none" w:sz="0" w:space="0" w:color="auto"/>
          </w:divBdr>
          <w:divsChild>
            <w:div w:id="421217999">
              <w:marLeft w:val="0"/>
              <w:marRight w:val="0"/>
              <w:marTop w:val="0"/>
              <w:marBottom w:val="125"/>
              <w:divBdr>
                <w:top w:val="none" w:sz="0" w:space="0" w:color="auto"/>
                <w:left w:val="none" w:sz="0" w:space="0" w:color="auto"/>
                <w:bottom w:val="none" w:sz="0" w:space="0" w:color="auto"/>
                <w:right w:val="none" w:sz="0" w:space="0" w:color="auto"/>
              </w:divBdr>
            </w:div>
          </w:divsChild>
        </w:div>
        <w:div w:id="530843925">
          <w:marLeft w:val="0"/>
          <w:marRight w:val="0"/>
          <w:marTop w:val="0"/>
          <w:marBottom w:val="0"/>
          <w:divBdr>
            <w:top w:val="none" w:sz="0" w:space="0" w:color="auto"/>
            <w:left w:val="none" w:sz="0" w:space="0" w:color="auto"/>
            <w:bottom w:val="none" w:sz="0" w:space="0" w:color="auto"/>
            <w:right w:val="none" w:sz="0" w:space="0" w:color="auto"/>
          </w:divBdr>
        </w:div>
        <w:div w:id="530849015">
          <w:marLeft w:val="0"/>
          <w:marRight w:val="0"/>
          <w:marTop w:val="100"/>
          <w:marBottom w:val="100"/>
          <w:divBdr>
            <w:top w:val="none" w:sz="0" w:space="0" w:color="auto"/>
            <w:left w:val="none" w:sz="0" w:space="0" w:color="auto"/>
            <w:bottom w:val="none" w:sz="0" w:space="0" w:color="auto"/>
            <w:right w:val="none" w:sz="0" w:space="0" w:color="auto"/>
          </w:divBdr>
        </w:div>
        <w:div w:id="530873469">
          <w:marLeft w:val="0"/>
          <w:marRight w:val="0"/>
          <w:marTop w:val="0"/>
          <w:marBottom w:val="0"/>
          <w:divBdr>
            <w:top w:val="none" w:sz="0" w:space="0" w:color="auto"/>
            <w:left w:val="none" w:sz="0" w:space="0" w:color="auto"/>
            <w:bottom w:val="none" w:sz="0" w:space="0" w:color="auto"/>
            <w:right w:val="none" w:sz="0" w:space="0" w:color="auto"/>
          </w:divBdr>
          <w:divsChild>
            <w:div w:id="469633199">
              <w:marLeft w:val="0"/>
              <w:marRight w:val="0"/>
              <w:marTop w:val="0"/>
              <w:marBottom w:val="345"/>
              <w:divBdr>
                <w:top w:val="none" w:sz="0" w:space="0" w:color="auto"/>
                <w:left w:val="none" w:sz="0" w:space="0" w:color="auto"/>
                <w:bottom w:val="none" w:sz="0" w:space="0" w:color="auto"/>
                <w:right w:val="none" w:sz="0" w:space="0" w:color="auto"/>
              </w:divBdr>
              <w:divsChild>
                <w:div w:id="5676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6013">
          <w:marLeft w:val="0"/>
          <w:marRight w:val="0"/>
          <w:marTop w:val="0"/>
          <w:marBottom w:val="75"/>
          <w:divBdr>
            <w:top w:val="none" w:sz="0" w:space="0" w:color="auto"/>
            <w:left w:val="none" w:sz="0" w:space="0" w:color="auto"/>
            <w:bottom w:val="none" w:sz="0" w:space="0" w:color="auto"/>
            <w:right w:val="none" w:sz="0" w:space="0" w:color="auto"/>
          </w:divBdr>
        </w:div>
        <w:div w:id="530916734">
          <w:marLeft w:val="0"/>
          <w:marRight w:val="0"/>
          <w:marTop w:val="150"/>
          <w:marBottom w:val="330"/>
          <w:divBdr>
            <w:top w:val="none" w:sz="0" w:space="0" w:color="auto"/>
            <w:left w:val="none" w:sz="0" w:space="0" w:color="auto"/>
            <w:bottom w:val="none" w:sz="0" w:space="0" w:color="auto"/>
            <w:right w:val="none" w:sz="0" w:space="0" w:color="auto"/>
          </w:divBdr>
          <w:divsChild>
            <w:div w:id="471288388">
              <w:marLeft w:val="0"/>
              <w:marRight w:val="0"/>
              <w:marTop w:val="0"/>
              <w:marBottom w:val="0"/>
              <w:divBdr>
                <w:top w:val="none" w:sz="0" w:space="0" w:color="auto"/>
                <w:left w:val="none" w:sz="0" w:space="0" w:color="auto"/>
                <w:bottom w:val="none" w:sz="0" w:space="0" w:color="auto"/>
                <w:right w:val="none" w:sz="0" w:space="0" w:color="auto"/>
              </w:divBdr>
              <w:divsChild>
                <w:div w:id="223419505">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 w:id="531040351">
          <w:marLeft w:val="0"/>
          <w:marRight w:val="0"/>
          <w:marTop w:val="0"/>
          <w:marBottom w:val="300"/>
          <w:divBdr>
            <w:top w:val="none" w:sz="0" w:space="0" w:color="auto"/>
            <w:left w:val="none" w:sz="0" w:space="0" w:color="auto"/>
            <w:bottom w:val="none" w:sz="0" w:space="0" w:color="auto"/>
            <w:right w:val="none" w:sz="0" w:space="0" w:color="auto"/>
          </w:divBdr>
        </w:div>
        <w:div w:id="531040666">
          <w:marLeft w:val="0"/>
          <w:marRight w:val="0"/>
          <w:marTop w:val="0"/>
          <w:marBottom w:val="0"/>
          <w:divBdr>
            <w:top w:val="single" w:sz="2" w:space="0" w:color="E0E0E0"/>
            <w:left w:val="single" w:sz="2" w:space="0" w:color="E0E0E0"/>
            <w:bottom w:val="single" w:sz="2" w:space="0" w:color="E0E0E0"/>
            <w:right w:val="single" w:sz="2" w:space="0" w:color="E0E0E0"/>
          </w:divBdr>
        </w:div>
        <w:div w:id="531041012">
          <w:marLeft w:val="1221"/>
          <w:marRight w:val="0"/>
          <w:marTop w:val="0"/>
          <w:marBottom w:val="0"/>
          <w:divBdr>
            <w:top w:val="none" w:sz="0" w:space="0" w:color="auto"/>
            <w:left w:val="none" w:sz="0" w:space="0" w:color="auto"/>
            <w:bottom w:val="none" w:sz="0" w:space="0" w:color="auto"/>
            <w:right w:val="none" w:sz="0" w:space="0" w:color="auto"/>
          </w:divBdr>
        </w:div>
        <w:div w:id="531068490">
          <w:marLeft w:val="0"/>
          <w:marRight w:val="0"/>
          <w:marTop w:val="0"/>
          <w:marBottom w:val="0"/>
          <w:divBdr>
            <w:top w:val="none" w:sz="0" w:space="0" w:color="auto"/>
            <w:left w:val="none" w:sz="0" w:space="0" w:color="auto"/>
            <w:bottom w:val="none" w:sz="0" w:space="0" w:color="auto"/>
            <w:right w:val="none" w:sz="0" w:space="0" w:color="auto"/>
          </w:divBdr>
        </w:div>
        <w:div w:id="531112251">
          <w:marLeft w:val="0"/>
          <w:marRight w:val="0"/>
          <w:marTop w:val="0"/>
          <w:marBottom w:val="0"/>
          <w:divBdr>
            <w:top w:val="single" w:sz="2" w:space="0" w:color="E0E0E0"/>
            <w:left w:val="single" w:sz="2" w:space="0" w:color="E0E0E0"/>
            <w:bottom w:val="single" w:sz="2" w:space="0" w:color="E0E0E0"/>
            <w:right w:val="single" w:sz="2" w:space="0" w:color="E0E0E0"/>
          </w:divBdr>
        </w:div>
        <w:div w:id="531113231">
          <w:marLeft w:val="0"/>
          <w:marRight w:val="0"/>
          <w:marTop w:val="0"/>
          <w:marBottom w:val="0"/>
          <w:divBdr>
            <w:top w:val="none" w:sz="0" w:space="0" w:color="auto"/>
            <w:left w:val="none" w:sz="0" w:space="0" w:color="auto"/>
            <w:bottom w:val="none" w:sz="0" w:space="0" w:color="auto"/>
            <w:right w:val="none" w:sz="0" w:space="0" w:color="auto"/>
          </w:divBdr>
        </w:div>
        <w:div w:id="531185864">
          <w:marLeft w:val="-225"/>
          <w:marRight w:val="-225"/>
          <w:marTop w:val="0"/>
          <w:marBottom w:val="0"/>
          <w:divBdr>
            <w:top w:val="none" w:sz="0" w:space="0" w:color="auto"/>
            <w:left w:val="none" w:sz="0" w:space="0" w:color="auto"/>
            <w:bottom w:val="none" w:sz="0" w:space="0" w:color="auto"/>
            <w:right w:val="none" w:sz="0" w:space="0" w:color="auto"/>
          </w:divBdr>
          <w:divsChild>
            <w:div w:id="467091608">
              <w:marLeft w:val="0"/>
              <w:marRight w:val="0"/>
              <w:marTop w:val="0"/>
              <w:marBottom w:val="0"/>
              <w:divBdr>
                <w:top w:val="none" w:sz="0" w:space="0" w:color="auto"/>
                <w:left w:val="none" w:sz="0" w:space="0" w:color="auto"/>
                <w:bottom w:val="none" w:sz="0" w:space="0" w:color="auto"/>
                <w:right w:val="none" w:sz="0" w:space="0" w:color="auto"/>
              </w:divBdr>
            </w:div>
          </w:divsChild>
        </w:div>
        <w:div w:id="531302379">
          <w:marLeft w:val="0"/>
          <w:marRight w:val="0"/>
          <w:marTop w:val="0"/>
          <w:marBottom w:val="0"/>
          <w:divBdr>
            <w:top w:val="none" w:sz="0" w:space="0" w:color="auto"/>
            <w:left w:val="none" w:sz="0" w:space="0" w:color="auto"/>
            <w:bottom w:val="none" w:sz="0" w:space="0" w:color="auto"/>
            <w:right w:val="none" w:sz="0" w:space="0" w:color="auto"/>
          </w:divBdr>
        </w:div>
        <w:div w:id="531305898">
          <w:marLeft w:val="0"/>
          <w:marRight w:val="0"/>
          <w:marTop w:val="0"/>
          <w:marBottom w:val="240"/>
          <w:divBdr>
            <w:top w:val="none" w:sz="0" w:space="0" w:color="auto"/>
            <w:left w:val="none" w:sz="0" w:space="0" w:color="auto"/>
            <w:bottom w:val="none" w:sz="0" w:space="0" w:color="auto"/>
            <w:right w:val="none" w:sz="0" w:space="0" w:color="auto"/>
          </w:divBdr>
        </w:div>
        <w:div w:id="531457061">
          <w:marLeft w:val="0"/>
          <w:marRight w:val="0"/>
          <w:marTop w:val="0"/>
          <w:marBottom w:val="0"/>
          <w:divBdr>
            <w:top w:val="none" w:sz="0" w:space="0" w:color="auto"/>
            <w:left w:val="none" w:sz="0" w:space="0" w:color="auto"/>
            <w:bottom w:val="none" w:sz="0" w:space="0" w:color="auto"/>
            <w:right w:val="none" w:sz="0" w:space="0" w:color="auto"/>
          </w:divBdr>
        </w:div>
        <w:div w:id="531572004">
          <w:marLeft w:val="0"/>
          <w:marRight w:val="0"/>
          <w:marTop w:val="0"/>
          <w:marBottom w:val="0"/>
          <w:divBdr>
            <w:top w:val="none" w:sz="0" w:space="0" w:color="auto"/>
            <w:left w:val="none" w:sz="0" w:space="0" w:color="auto"/>
            <w:bottom w:val="none" w:sz="0" w:space="0" w:color="auto"/>
            <w:right w:val="none" w:sz="0" w:space="0" w:color="auto"/>
          </w:divBdr>
        </w:div>
        <w:div w:id="531652950">
          <w:marLeft w:val="0"/>
          <w:marRight w:val="0"/>
          <w:marTop w:val="0"/>
          <w:marBottom w:val="0"/>
          <w:divBdr>
            <w:top w:val="none" w:sz="0" w:space="0" w:color="auto"/>
            <w:left w:val="none" w:sz="0" w:space="0" w:color="auto"/>
            <w:bottom w:val="none" w:sz="0" w:space="0" w:color="auto"/>
            <w:right w:val="none" w:sz="0" w:space="0" w:color="auto"/>
          </w:divBdr>
        </w:div>
        <w:div w:id="531697308">
          <w:marLeft w:val="0"/>
          <w:marRight w:val="0"/>
          <w:marTop w:val="0"/>
          <w:marBottom w:val="0"/>
          <w:divBdr>
            <w:top w:val="none" w:sz="0" w:space="0" w:color="auto"/>
            <w:left w:val="none" w:sz="0" w:space="0" w:color="auto"/>
            <w:bottom w:val="none" w:sz="0" w:space="0" w:color="auto"/>
            <w:right w:val="none" w:sz="0" w:space="0" w:color="auto"/>
          </w:divBdr>
        </w:div>
        <w:div w:id="531724058">
          <w:marLeft w:val="0"/>
          <w:marRight w:val="0"/>
          <w:marTop w:val="0"/>
          <w:marBottom w:val="0"/>
          <w:divBdr>
            <w:top w:val="none" w:sz="0" w:space="0" w:color="auto"/>
            <w:left w:val="none" w:sz="0" w:space="0" w:color="auto"/>
            <w:bottom w:val="none" w:sz="0" w:space="0" w:color="auto"/>
            <w:right w:val="none" w:sz="0" w:space="0" w:color="auto"/>
          </w:divBdr>
        </w:div>
        <w:div w:id="531765993">
          <w:marLeft w:val="0"/>
          <w:marRight w:val="0"/>
          <w:marTop w:val="0"/>
          <w:marBottom w:val="0"/>
          <w:divBdr>
            <w:top w:val="single" w:sz="2" w:space="0" w:color="E0E0E0"/>
            <w:left w:val="single" w:sz="2" w:space="0" w:color="E0E0E0"/>
            <w:bottom w:val="single" w:sz="2" w:space="0" w:color="E0E0E0"/>
            <w:right w:val="single" w:sz="2" w:space="0" w:color="E0E0E0"/>
          </w:divBdr>
        </w:div>
        <w:div w:id="531772506">
          <w:marLeft w:val="0"/>
          <w:marRight w:val="0"/>
          <w:marTop w:val="0"/>
          <w:marBottom w:val="0"/>
          <w:divBdr>
            <w:top w:val="none" w:sz="0" w:space="0" w:color="auto"/>
            <w:left w:val="none" w:sz="0" w:space="0" w:color="auto"/>
            <w:bottom w:val="none" w:sz="0" w:space="0" w:color="auto"/>
            <w:right w:val="none" w:sz="0" w:space="0" w:color="auto"/>
          </w:divBdr>
        </w:div>
        <w:div w:id="531841337">
          <w:marLeft w:val="15"/>
          <w:marRight w:val="225"/>
          <w:marTop w:val="165"/>
          <w:marBottom w:val="105"/>
          <w:divBdr>
            <w:top w:val="none" w:sz="0" w:space="0" w:color="auto"/>
            <w:left w:val="none" w:sz="0" w:space="0" w:color="auto"/>
            <w:bottom w:val="none" w:sz="0" w:space="0" w:color="auto"/>
            <w:right w:val="none" w:sz="0" w:space="0" w:color="auto"/>
          </w:divBdr>
          <w:divsChild>
            <w:div w:id="342361903">
              <w:marLeft w:val="0"/>
              <w:marRight w:val="0"/>
              <w:marTop w:val="0"/>
              <w:marBottom w:val="0"/>
              <w:divBdr>
                <w:top w:val="none" w:sz="0" w:space="0" w:color="auto"/>
                <w:left w:val="none" w:sz="0" w:space="0" w:color="auto"/>
                <w:bottom w:val="none" w:sz="0" w:space="0" w:color="auto"/>
                <w:right w:val="none" w:sz="0" w:space="0" w:color="auto"/>
              </w:divBdr>
            </w:div>
          </w:divsChild>
        </w:div>
        <w:div w:id="531842397">
          <w:marLeft w:val="0"/>
          <w:marRight w:val="0"/>
          <w:marTop w:val="0"/>
          <w:marBottom w:val="240"/>
          <w:divBdr>
            <w:top w:val="none" w:sz="0" w:space="0" w:color="auto"/>
            <w:left w:val="none" w:sz="0" w:space="0" w:color="auto"/>
            <w:bottom w:val="none" w:sz="0" w:space="0" w:color="auto"/>
            <w:right w:val="none" w:sz="0" w:space="0" w:color="auto"/>
          </w:divBdr>
        </w:div>
        <w:div w:id="531918977">
          <w:marLeft w:val="0"/>
          <w:marRight w:val="0"/>
          <w:marTop w:val="0"/>
          <w:marBottom w:val="0"/>
          <w:divBdr>
            <w:top w:val="none" w:sz="0" w:space="0" w:color="auto"/>
            <w:left w:val="none" w:sz="0" w:space="0" w:color="auto"/>
            <w:bottom w:val="none" w:sz="0" w:space="0" w:color="auto"/>
            <w:right w:val="none" w:sz="0" w:space="0" w:color="auto"/>
          </w:divBdr>
        </w:div>
        <w:div w:id="531957816">
          <w:marLeft w:val="0"/>
          <w:marRight w:val="0"/>
          <w:marTop w:val="0"/>
          <w:marBottom w:val="0"/>
          <w:divBdr>
            <w:top w:val="none" w:sz="0" w:space="0" w:color="auto"/>
            <w:left w:val="none" w:sz="0" w:space="0" w:color="auto"/>
            <w:bottom w:val="none" w:sz="0" w:space="0" w:color="auto"/>
            <w:right w:val="none" w:sz="0" w:space="0" w:color="auto"/>
          </w:divBdr>
        </w:div>
        <w:div w:id="531963953">
          <w:marLeft w:val="0"/>
          <w:marRight w:val="0"/>
          <w:marTop w:val="0"/>
          <w:marBottom w:val="0"/>
          <w:divBdr>
            <w:top w:val="none" w:sz="0" w:space="0" w:color="auto"/>
            <w:left w:val="none" w:sz="0" w:space="0" w:color="auto"/>
            <w:bottom w:val="none" w:sz="0" w:space="0" w:color="auto"/>
            <w:right w:val="none" w:sz="0" w:space="0" w:color="auto"/>
          </w:divBdr>
        </w:div>
        <w:div w:id="532033138">
          <w:marLeft w:val="-150"/>
          <w:marRight w:val="-150"/>
          <w:marTop w:val="0"/>
          <w:marBottom w:val="0"/>
          <w:divBdr>
            <w:top w:val="none" w:sz="0" w:space="0" w:color="auto"/>
            <w:left w:val="none" w:sz="0" w:space="0" w:color="auto"/>
            <w:bottom w:val="none" w:sz="0" w:space="0" w:color="auto"/>
            <w:right w:val="none" w:sz="0" w:space="0" w:color="auto"/>
          </w:divBdr>
          <w:divsChild>
            <w:div w:id="186648897">
              <w:marLeft w:val="0"/>
              <w:marRight w:val="0"/>
              <w:marTop w:val="0"/>
              <w:marBottom w:val="0"/>
              <w:divBdr>
                <w:top w:val="none" w:sz="0" w:space="0" w:color="auto"/>
                <w:left w:val="none" w:sz="0" w:space="0" w:color="auto"/>
                <w:bottom w:val="none" w:sz="0" w:space="0" w:color="auto"/>
                <w:right w:val="none" w:sz="0" w:space="0" w:color="auto"/>
              </w:divBdr>
              <w:divsChild>
                <w:div w:id="376049895">
                  <w:marLeft w:val="-150"/>
                  <w:marRight w:val="-150"/>
                  <w:marTop w:val="0"/>
                  <w:marBottom w:val="0"/>
                  <w:divBdr>
                    <w:top w:val="none" w:sz="0" w:space="0" w:color="auto"/>
                    <w:left w:val="none" w:sz="0" w:space="0" w:color="auto"/>
                    <w:bottom w:val="none" w:sz="0" w:space="0" w:color="auto"/>
                    <w:right w:val="none" w:sz="0" w:space="0" w:color="auto"/>
                  </w:divBdr>
                  <w:divsChild>
                    <w:div w:id="514462909">
                      <w:marLeft w:val="0"/>
                      <w:marRight w:val="0"/>
                      <w:marTop w:val="0"/>
                      <w:marBottom w:val="0"/>
                      <w:divBdr>
                        <w:top w:val="none" w:sz="0" w:space="0" w:color="auto"/>
                        <w:left w:val="none" w:sz="0" w:space="0" w:color="auto"/>
                        <w:bottom w:val="none" w:sz="0" w:space="0" w:color="auto"/>
                        <w:right w:val="none" w:sz="0" w:space="0" w:color="auto"/>
                      </w:divBdr>
                      <w:divsChild>
                        <w:div w:id="271787261">
                          <w:marLeft w:val="0"/>
                          <w:marRight w:val="0"/>
                          <w:marTop w:val="0"/>
                          <w:marBottom w:val="0"/>
                          <w:divBdr>
                            <w:top w:val="none" w:sz="0" w:space="0" w:color="auto"/>
                            <w:left w:val="none" w:sz="0" w:space="0" w:color="auto"/>
                            <w:bottom w:val="none" w:sz="0" w:space="0" w:color="auto"/>
                            <w:right w:val="none" w:sz="0" w:space="0" w:color="auto"/>
                          </w:divBdr>
                          <w:divsChild>
                            <w:div w:id="730147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20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6765">
              <w:marLeft w:val="0"/>
              <w:marRight w:val="0"/>
              <w:marTop w:val="0"/>
              <w:marBottom w:val="0"/>
              <w:divBdr>
                <w:top w:val="none" w:sz="0" w:space="0" w:color="auto"/>
                <w:left w:val="none" w:sz="0" w:space="0" w:color="auto"/>
                <w:bottom w:val="none" w:sz="0" w:space="0" w:color="auto"/>
                <w:right w:val="none" w:sz="0" w:space="0" w:color="auto"/>
              </w:divBdr>
            </w:div>
          </w:divsChild>
        </w:div>
        <w:div w:id="532038321">
          <w:marLeft w:val="0"/>
          <w:marRight w:val="0"/>
          <w:marTop w:val="0"/>
          <w:marBottom w:val="0"/>
          <w:divBdr>
            <w:top w:val="none" w:sz="0" w:space="0" w:color="auto"/>
            <w:left w:val="none" w:sz="0" w:space="0" w:color="auto"/>
            <w:bottom w:val="none" w:sz="0" w:space="0" w:color="auto"/>
            <w:right w:val="none" w:sz="0" w:space="0" w:color="auto"/>
          </w:divBdr>
        </w:div>
        <w:div w:id="532115608">
          <w:marLeft w:val="0"/>
          <w:marRight w:val="0"/>
          <w:marTop w:val="0"/>
          <w:marBottom w:val="0"/>
          <w:divBdr>
            <w:top w:val="single" w:sz="2" w:space="0" w:color="E0E0E0"/>
            <w:left w:val="single" w:sz="2" w:space="0" w:color="E0E0E0"/>
            <w:bottom w:val="single" w:sz="2" w:space="0" w:color="E0E0E0"/>
            <w:right w:val="single" w:sz="2" w:space="0" w:color="E0E0E0"/>
          </w:divBdr>
          <w:divsChild>
            <w:div w:id="190263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155285">
          <w:marLeft w:val="626"/>
          <w:marRight w:val="0"/>
          <w:marTop w:val="0"/>
          <w:marBottom w:val="0"/>
          <w:divBdr>
            <w:top w:val="none" w:sz="0" w:space="0" w:color="auto"/>
            <w:left w:val="none" w:sz="0" w:space="0" w:color="auto"/>
            <w:bottom w:val="none" w:sz="0" w:space="0" w:color="auto"/>
            <w:right w:val="none" w:sz="0" w:space="0" w:color="auto"/>
          </w:divBdr>
        </w:div>
        <w:div w:id="532157224">
          <w:marLeft w:val="0"/>
          <w:marRight w:val="0"/>
          <w:marTop w:val="0"/>
          <w:marBottom w:val="300"/>
          <w:divBdr>
            <w:top w:val="none" w:sz="0" w:space="0" w:color="auto"/>
            <w:left w:val="none" w:sz="0" w:space="0" w:color="auto"/>
            <w:bottom w:val="none" w:sz="0" w:space="0" w:color="auto"/>
            <w:right w:val="none" w:sz="0" w:space="0" w:color="auto"/>
          </w:divBdr>
        </w:div>
        <w:div w:id="532160686">
          <w:marLeft w:val="-225"/>
          <w:marRight w:val="-225"/>
          <w:marTop w:val="0"/>
          <w:marBottom w:val="0"/>
          <w:divBdr>
            <w:top w:val="none" w:sz="0" w:space="0" w:color="auto"/>
            <w:left w:val="none" w:sz="0" w:space="0" w:color="auto"/>
            <w:bottom w:val="none" w:sz="0" w:space="0" w:color="auto"/>
            <w:right w:val="none" w:sz="0" w:space="0" w:color="auto"/>
          </w:divBdr>
          <w:divsChild>
            <w:div w:id="310448804">
              <w:marLeft w:val="1463"/>
              <w:marRight w:val="0"/>
              <w:marTop w:val="0"/>
              <w:marBottom w:val="0"/>
              <w:divBdr>
                <w:top w:val="none" w:sz="0" w:space="0" w:color="auto"/>
                <w:left w:val="none" w:sz="0" w:space="0" w:color="auto"/>
                <w:bottom w:val="none" w:sz="0" w:space="0" w:color="auto"/>
                <w:right w:val="none" w:sz="0" w:space="0" w:color="auto"/>
              </w:divBdr>
              <w:divsChild>
                <w:div w:id="212456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32229731">
          <w:marLeft w:val="0"/>
          <w:marRight w:val="0"/>
          <w:marTop w:val="0"/>
          <w:marBottom w:val="300"/>
          <w:divBdr>
            <w:top w:val="none" w:sz="0" w:space="0" w:color="auto"/>
            <w:left w:val="none" w:sz="0" w:space="0" w:color="auto"/>
            <w:bottom w:val="none" w:sz="0" w:space="0" w:color="auto"/>
            <w:right w:val="none" w:sz="0" w:space="0" w:color="auto"/>
          </w:divBdr>
        </w:div>
        <w:div w:id="532233915">
          <w:marLeft w:val="-225"/>
          <w:marRight w:val="-225"/>
          <w:marTop w:val="0"/>
          <w:marBottom w:val="0"/>
          <w:divBdr>
            <w:top w:val="none" w:sz="0" w:space="0" w:color="auto"/>
            <w:left w:val="none" w:sz="0" w:space="0" w:color="auto"/>
            <w:bottom w:val="none" w:sz="0" w:space="0" w:color="auto"/>
            <w:right w:val="none" w:sz="0" w:space="0" w:color="auto"/>
          </w:divBdr>
          <w:divsChild>
            <w:div w:id="157501477">
              <w:marLeft w:val="0"/>
              <w:marRight w:val="0"/>
              <w:marTop w:val="150"/>
              <w:marBottom w:val="0"/>
              <w:divBdr>
                <w:top w:val="none" w:sz="0" w:space="0" w:color="auto"/>
                <w:left w:val="none" w:sz="0" w:space="0" w:color="auto"/>
                <w:bottom w:val="none" w:sz="0" w:space="0" w:color="auto"/>
                <w:right w:val="none" w:sz="0" w:space="0" w:color="auto"/>
              </w:divBdr>
            </w:div>
          </w:divsChild>
        </w:div>
        <w:div w:id="532234584">
          <w:marLeft w:val="0"/>
          <w:marRight w:val="0"/>
          <w:marTop w:val="0"/>
          <w:marBottom w:val="345"/>
          <w:divBdr>
            <w:top w:val="none" w:sz="0" w:space="0" w:color="auto"/>
            <w:left w:val="none" w:sz="0" w:space="0" w:color="auto"/>
            <w:bottom w:val="none" w:sz="0" w:space="0" w:color="auto"/>
            <w:right w:val="none" w:sz="0" w:space="0" w:color="auto"/>
          </w:divBdr>
          <w:divsChild>
            <w:div w:id="597296042">
              <w:marLeft w:val="0"/>
              <w:marRight w:val="0"/>
              <w:marTop w:val="0"/>
              <w:marBottom w:val="0"/>
              <w:divBdr>
                <w:top w:val="none" w:sz="0" w:space="0" w:color="auto"/>
                <w:left w:val="none" w:sz="0" w:space="0" w:color="auto"/>
                <w:bottom w:val="none" w:sz="0" w:space="0" w:color="auto"/>
                <w:right w:val="none" w:sz="0" w:space="0" w:color="auto"/>
              </w:divBdr>
            </w:div>
          </w:divsChild>
        </w:div>
        <w:div w:id="532377505">
          <w:marLeft w:val="0"/>
          <w:marRight w:val="0"/>
          <w:marTop w:val="0"/>
          <w:marBottom w:val="0"/>
          <w:divBdr>
            <w:top w:val="single" w:sz="2" w:space="0" w:color="E0E0E0"/>
            <w:left w:val="single" w:sz="2" w:space="0" w:color="E0E0E0"/>
            <w:bottom w:val="single" w:sz="2" w:space="0" w:color="E0E0E0"/>
            <w:right w:val="single" w:sz="2" w:space="0" w:color="E0E0E0"/>
          </w:divBdr>
          <w:divsChild>
            <w:div w:id="428506675">
              <w:marLeft w:val="0"/>
              <w:marRight w:val="0"/>
              <w:marTop w:val="0"/>
              <w:marBottom w:val="0"/>
              <w:divBdr>
                <w:top w:val="single" w:sz="2" w:space="0" w:color="E0E0E0"/>
                <w:left w:val="single" w:sz="2" w:space="0" w:color="E0E0E0"/>
                <w:bottom w:val="single" w:sz="2" w:space="0" w:color="E0E0E0"/>
                <w:right w:val="single" w:sz="2" w:space="0" w:color="E0E0E0"/>
              </w:divBdr>
              <w:divsChild>
                <w:div w:id="595985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32378519">
          <w:marLeft w:val="0"/>
          <w:marRight w:val="0"/>
          <w:marTop w:val="0"/>
          <w:marBottom w:val="300"/>
          <w:divBdr>
            <w:top w:val="none" w:sz="0" w:space="0" w:color="auto"/>
            <w:left w:val="none" w:sz="0" w:space="0" w:color="auto"/>
            <w:bottom w:val="none" w:sz="0" w:space="0" w:color="auto"/>
            <w:right w:val="none" w:sz="0" w:space="0" w:color="auto"/>
          </w:divBdr>
          <w:divsChild>
            <w:div w:id="216668576">
              <w:marLeft w:val="0"/>
              <w:marRight w:val="0"/>
              <w:marTop w:val="0"/>
              <w:marBottom w:val="0"/>
              <w:divBdr>
                <w:top w:val="none" w:sz="0" w:space="0" w:color="auto"/>
                <w:left w:val="none" w:sz="0" w:space="0" w:color="auto"/>
                <w:bottom w:val="none" w:sz="0" w:space="0" w:color="auto"/>
                <w:right w:val="none" w:sz="0" w:space="0" w:color="auto"/>
              </w:divBdr>
            </w:div>
          </w:divsChild>
        </w:div>
        <w:div w:id="532424905">
          <w:marLeft w:val="0"/>
          <w:marRight w:val="0"/>
          <w:marTop w:val="0"/>
          <w:marBottom w:val="0"/>
          <w:divBdr>
            <w:top w:val="none" w:sz="0" w:space="0" w:color="auto"/>
            <w:left w:val="none" w:sz="0" w:space="0" w:color="auto"/>
            <w:bottom w:val="none" w:sz="0" w:space="0" w:color="auto"/>
            <w:right w:val="none" w:sz="0" w:space="0" w:color="auto"/>
          </w:divBdr>
          <w:divsChild>
            <w:div w:id="747112248">
              <w:marLeft w:val="0"/>
              <w:marRight w:val="0"/>
              <w:marTop w:val="0"/>
              <w:marBottom w:val="240"/>
              <w:divBdr>
                <w:top w:val="none" w:sz="0" w:space="0" w:color="auto"/>
                <w:left w:val="none" w:sz="0" w:space="0" w:color="auto"/>
                <w:bottom w:val="none" w:sz="0" w:space="0" w:color="auto"/>
                <w:right w:val="none" w:sz="0" w:space="0" w:color="auto"/>
              </w:divBdr>
            </w:div>
          </w:divsChild>
        </w:div>
        <w:div w:id="532688222">
          <w:marLeft w:val="0"/>
          <w:marRight w:val="0"/>
          <w:marTop w:val="0"/>
          <w:marBottom w:val="0"/>
          <w:divBdr>
            <w:top w:val="none" w:sz="0" w:space="0" w:color="auto"/>
            <w:left w:val="none" w:sz="0" w:space="0" w:color="auto"/>
            <w:bottom w:val="none" w:sz="0" w:space="0" w:color="auto"/>
            <w:right w:val="none" w:sz="0" w:space="0" w:color="auto"/>
          </w:divBdr>
        </w:div>
        <w:div w:id="532689359">
          <w:marLeft w:val="0"/>
          <w:marRight w:val="0"/>
          <w:marTop w:val="0"/>
          <w:marBottom w:val="0"/>
          <w:divBdr>
            <w:top w:val="single" w:sz="2" w:space="0" w:color="E0E0E0"/>
            <w:left w:val="single" w:sz="2" w:space="0" w:color="E0E0E0"/>
            <w:bottom w:val="single" w:sz="2" w:space="0" w:color="E0E0E0"/>
            <w:right w:val="single" w:sz="2" w:space="0" w:color="E0E0E0"/>
          </w:divBdr>
          <w:divsChild>
            <w:div w:id="1057368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2697672">
          <w:marLeft w:val="0"/>
          <w:marRight w:val="0"/>
          <w:marTop w:val="0"/>
          <w:marBottom w:val="0"/>
          <w:divBdr>
            <w:top w:val="none" w:sz="0" w:space="0" w:color="auto"/>
            <w:left w:val="none" w:sz="0" w:space="0" w:color="auto"/>
            <w:bottom w:val="none" w:sz="0" w:space="0" w:color="auto"/>
            <w:right w:val="none" w:sz="0" w:space="0" w:color="auto"/>
          </w:divBdr>
          <w:divsChild>
            <w:div w:id="68814357">
              <w:marLeft w:val="0"/>
              <w:marRight w:val="0"/>
              <w:marTop w:val="0"/>
              <w:marBottom w:val="240"/>
              <w:divBdr>
                <w:top w:val="none" w:sz="0" w:space="0" w:color="auto"/>
                <w:left w:val="none" w:sz="0" w:space="0" w:color="auto"/>
                <w:bottom w:val="none" w:sz="0" w:space="0" w:color="auto"/>
                <w:right w:val="none" w:sz="0" w:space="0" w:color="auto"/>
              </w:divBdr>
            </w:div>
          </w:divsChild>
        </w:div>
        <w:div w:id="532765190">
          <w:marLeft w:val="0"/>
          <w:marRight w:val="0"/>
          <w:marTop w:val="0"/>
          <w:marBottom w:val="0"/>
          <w:divBdr>
            <w:top w:val="none" w:sz="0" w:space="0" w:color="auto"/>
            <w:left w:val="none" w:sz="0" w:space="0" w:color="auto"/>
            <w:bottom w:val="none" w:sz="0" w:space="0" w:color="auto"/>
            <w:right w:val="none" w:sz="0" w:space="0" w:color="auto"/>
          </w:divBdr>
        </w:div>
        <w:div w:id="532809438">
          <w:marLeft w:val="0"/>
          <w:marRight w:val="0"/>
          <w:marTop w:val="0"/>
          <w:marBottom w:val="0"/>
          <w:divBdr>
            <w:top w:val="none" w:sz="0" w:space="0" w:color="auto"/>
            <w:left w:val="none" w:sz="0" w:space="0" w:color="auto"/>
            <w:bottom w:val="none" w:sz="0" w:space="0" w:color="auto"/>
            <w:right w:val="none" w:sz="0" w:space="0" w:color="auto"/>
          </w:divBdr>
          <w:divsChild>
            <w:div w:id="148446579">
              <w:marLeft w:val="-150"/>
              <w:marRight w:val="-150"/>
              <w:marTop w:val="0"/>
              <w:marBottom w:val="0"/>
              <w:divBdr>
                <w:top w:val="none" w:sz="0" w:space="0" w:color="auto"/>
                <w:left w:val="none" w:sz="0" w:space="0" w:color="auto"/>
                <w:bottom w:val="none" w:sz="0" w:space="0" w:color="auto"/>
                <w:right w:val="none" w:sz="0" w:space="0" w:color="auto"/>
              </w:divBdr>
            </w:div>
          </w:divsChild>
        </w:div>
        <w:div w:id="532811142">
          <w:marLeft w:val="0"/>
          <w:marRight w:val="0"/>
          <w:marTop w:val="0"/>
          <w:marBottom w:val="0"/>
          <w:divBdr>
            <w:top w:val="none" w:sz="0" w:space="0" w:color="auto"/>
            <w:left w:val="none" w:sz="0" w:space="0" w:color="auto"/>
            <w:bottom w:val="none" w:sz="0" w:space="0" w:color="auto"/>
            <w:right w:val="none" w:sz="0" w:space="0" w:color="auto"/>
          </w:divBdr>
        </w:div>
        <w:div w:id="532885809">
          <w:marLeft w:val="1463"/>
          <w:marRight w:val="0"/>
          <w:marTop w:val="0"/>
          <w:marBottom w:val="0"/>
          <w:divBdr>
            <w:top w:val="none" w:sz="0" w:space="0" w:color="auto"/>
            <w:left w:val="none" w:sz="0" w:space="0" w:color="auto"/>
            <w:bottom w:val="none" w:sz="0" w:space="0" w:color="auto"/>
            <w:right w:val="none" w:sz="0" w:space="0" w:color="auto"/>
          </w:divBdr>
          <w:divsChild>
            <w:div w:id="377902153">
              <w:marLeft w:val="0"/>
              <w:marRight w:val="0"/>
              <w:marTop w:val="0"/>
              <w:marBottom w:val="0"/>
              <w:divBdr>
                <w:top w:val="none" w:sz="0" w:space="0" w:color="auto"/>
                <w:left w:val="none" w:sz="0" w:space="0" w:color="auto"/>
                <w:bottom w:val="none" w:sz="0" w:space="0" w:color="auto"/>
                <w:right w:val="none" w:sz="0" w:space="0" w:color="auto"/>
              </w:divBdr>
            </w:div>
          </w:divsChild>
        </w:div>
        <w:div w:id="532891073">
          <w:marLeft w:val="0"/>
          <w:marRight w:val="0"/>
          <w:marTop w:val="0"/>
          <w:marBottom w:val="300"/>
          <w:divBdr>
            <w:top w:val="none" w:sz="0" w:space="0" w:color="auto"/>
            <w:left w:val="none" w:sz="0" w:space="0" w:color="auto"/>
            <w:bottom w:val="none" w:sz="0" w:space="0" w:color="auto"/>
            <w:right w:val="none" w:sz="0" w:space="0" w:color="auto"/>
          </w:divBdr>
        </w:div>
        <w:div w:id="532960341">
          <w:marLeft w:val="0"/>
          <w:marRight w:val="0"/>
          <w:marTop w:val="0"/>
          <w:marBottom w:val="0"/>
          <w:divBdr>
            <w:top w:val="none" w:sz="0" w:space="0" w:color="auto"/>
            <w:left w:val="none" w:sz="0" w:space="0" w:color="auto"/>
            <w:bottom w:val="none" w:sz="0" w:space="0" w:color="auto"/>
            <w:right w:val="none" w:sz="0" w:space="0" w:color="auto"/>
          </w:divBdr>
          <w:divsChild>
            <w:div w:id="377781431">
              <w:marLeft w:val="0"/>
              <w:marRight w:val="0"/>
              <w:marTop w:val="0"/>
              <w:marBottom w:val="0"/>
              <w:divBdr>
                <w:top w:val="none" w:sz="0" w:space="0" w:color="auto"/>
                <w:left w:val="none" w:sz="0" w:space="0" w:color="auto"/>
                <w:bottom w:val="none" w:sz="0" w:space="0" w:color="auto"/>
                <w:right w:val="none" w:sz="0" w:space="0" w:color="auto"/>
              </w:divBdr>
              <w:divsChild>
                <w:div w:id="341517599">
                  <w:marLeft w:val="0"/>
                  <w:marRight w:val="0"/>
                  <w:marTop w:val="0"/>
                  <w:marBottom w:val="0"/>
                  <w:divBdr>
                    <w:top w:val="none" w:sz="0" w:space="0" w:color="auto"/>
                    <w:left w:val="none" w:sz="0" w:space="0" w:color="auto"/>
                    <w:bottom w:val="none" w:sz="0" w:space="0" w:color="auto"/>
                    <w:right w:val="none" w:sz="0" w:space="0" w:color="auto"/>
                  </w:divBdr>
                  <w:divsChild>
                    <w:div w:id="606545186">
                      <w:marLeft w:val="0"/>
                      <w:marRight w:val="0"/>
                      <w:marTop w:val="0"/>
                      <w:marBottom w:val="240"/>
                      <w:divBdr>
                        <w:top w:val="none" w:sz="0" w:space="0" w:color="auto"/>
                        <w:left w:val="none" w:sz="0" w:space="0" w:color="auto"/>
                        <w:bottom w:val="none" w:sz="0" w:space="0" w:color="auto"/>
                        <w:right w:val="none" w:sz="0" w:space="0" w:color="auto"/>
                      </w:divBdr>
                    </w:div>
                    <w:div w:id="647131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2960985">
          <w:marLeft w:val="0"/>
          <w:marRight w:val="0"/>
          <w:marTop w:val="0"/>
          <w:marBottom w:val="384"/>
          <w:divBdr>
            <w:top w:val="none" w:sz="0" w:space="0" w:color="auto"/>
            <w:left w:val="none" w:sz="0" w:space="0" w:color="auto"/>
            <w:bottom w:val="none" w:sz="0" w:space="0" w:color="auto"/>
            <w:right w:val="none" w:sz="0" w:space="0" w:color="auto"/>
          </w:divBdr>
          <w:divsChild>
            <w:div w:id="14774611">
              <w:marLeft w:val="0"/>
              <w:marRight w:val="0"/>
              <w:marTop w:val="0"/>
              <w:marBottom w:val="0"/>
              <w:divBdr>
                <w:top w:val="none" w:sz="0" w:space="0" w:color="auto"/>
                <w:left w:val="none" w:sz="0" w:space="0" w:color="auto"/>
                <w:bottom w:val="none" w:sz="0" w:space="0" w:color="auto"/>
                <w:right w:val="none" w:sz="0" w:space="0" w:color="auto"/>
              </w:divBdr>
              <w:divsChild>
                <w:div w:id="437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21">
          <w:marLeft w:val="0"/>
          <w:marRight w:val="0"/>
          <w:marTop w:val="0"/>
          <w:marBottom w:val="0"/>
          <w:divBdr>
            <w:top w:val="none" w:sz="0" w:space="0" w:color="auto"/>
            <w:left w:val="none" w:sz="0" w:space="0" w:color="auto"/>
            <w:bottom w:val="none" w:sz="0" w:space="0" w:color="auto"/>
            <w:right w:val="none" w:sz="0" w:space="0" w:color="auto"/>
          </w:divBdr>
        </w:div>
        <w:div w:id="533008061">
          <w:marLeft w:val="0"/>
          <w:marRight w:val="0"/>
          <w:marTop w:val="0"/>
          <w:marBottom w:val="0"/>
          <w:divBdr>
            <w:top w:val="none" w:sz="0" w:space="0" w:color="auto"/>
            <w:left w:val="none" w:sz="0" w:space="0" w:color="auto"/>
            <w:bottom w:val="none" w:sz="0" w:space="0" w:color="auto"/>
            <w:right w:val="none" w:sz="0" w:space="0" w:color="auto"/>
          </w:divBdr>
        </w:div>
        <w:div w:id="533033367">
          <w:marLeft w:val="0"/>
          <w:marRight w:val="0"/>
          <w:marTop w:val="0"/>
          <w:marBottom w:val="300"/>
          <w:divBdr>
            <w:top w:val="none" w:sz="0" w:space="0" w:color="auto"/>
            <w:left w:val="none" w:sz="0" w:space="0" w:color="auto"/>
            <w:bottom w:val="none" w:sz="0" w:space="0" w:color="auto"/>
            <w:right w:val="none" w:sz="0" w:space="0" w:color="auto"/>
          </w:divBdr>
          <w:divsChild>
            <w:div w:id="536696308">
              <w:marLeft w:val="0"/>
              <w:marRight w:val="0"/>
              <w:marTop w:val="0"/>
              <w:marBottom w:val="0"/>
              <w:divBdr>
                <w:top w:val="none" w:sz="0" w:space="0" w:color="auto"/>
                <w:left w:val="none" w:sz="0" w:space="0" w:color="auto"/>
                <w:bottom w:val="none" w:sz="0" w:space="0" w:color="auto"/>
                <w:right w:val="none" w:sz="0" w:space="0" w:color="auto"/>
              </w:divBdr>
            </w:div>
          </w:divsChild>
        </w:div>
        <w:div w:id="533034787">
          <w:marLeft w:val="-225"/>
          <w:marRight w:val="-225"/>
          <w:marTop w:val="0"/>
          <w:marBottom w:val="0"/>
          <w:divBdr>
            <w:top w:val="none" w:sz="0" w:space="0" w:color="auto"/>
            <w:left w:val="none" w:sz="0" w:space="0" w:color="auto"/>
            <w:bottom w:val="none" w:sz="0" w:space="0" w:color="auto"/>
            <w:right w:val="none" w:sz="0" w:space="0" w:color="auto"/>
          </w:divBdr>
        </w:div>
        <w:div w:id="533154756">
          <w:marLeft w:val="13"/>
          <w:marRight w:val="188"/>
          <w:marTop w:val="138"/>
          <w:marBottom w:val="88"/>
          <w:divBdr>
            <w:top w:val="none" w:sz="0" w:space="0" w:color="auto"/>
            <w:left w:val="none" w:sz="0" w:space="0" w:color="auto"/>
            <w:bottom w:val="none" w:sz="0" w:space="0" w:color="auto"/>
            <w:right w:val="none" w:sz="0" w:space="0" w:color="auto"/>
          </w:divBdr>
        </w:div>
        <w:div w:id="533156583">
          <w:marLeft w:val="0"/>
          <w:marRight w:val="0"/>
          <w:marTop w:val="0"/>
          <w:marBottom w:val="360"/>
          <w:divBdr>
            <w:top w:val="none" w:sz="0" w:space="0" w:color="auto"/>
            <w:left w:val="none" w:sz="0" w:space="0" w:color="auto"/>
            <w:bottom w:val="none" w:sz="0" w:space="0" w:color="auto"/>
            <w:right w:val="none" w:sz="0" w:space="0" w:color="auto"/>
          </w:divBdr>
          <w:divsChild>
            <w:div w:id="496268404">
              <w:marLeft w:val="0"/>
              <w:marRight w:val="0"/>
              <w:marTop w:val="0"/>
              <w:marBottom w:val="384"/>
              <w:divBdr>
                <w:top w:val="none" w:sz="0" w:space="0" w:color="auto"/>
                <w:left w:val="none" w:sz="0" w:space="0" w:color="auto"/>
                <w:bottom w:val="none" w:sz="0" w:space="0" w:color="auto"/>
                <w:right w:val="none" w:sz="0" w:space="0" w:color="auto"/>
              </w:divBdr>
            </w:div>
          </w:divsChild>
        </w:div>
        <w:div w:id="533201193">
          <w:marLeft w:val="1463"/>
          <w:marRight w:val="0"/>
          <w:marTop w:val="0"/>
          <w:marBottom w:val="0"/>
          <w:divBdr>
            <w:top w:val="none" w:sz="0" w:space="0" w:color="auto"/>
            <w:left w:val="none" w:sz="0" w:space="0" w:color="auto"/>
            <w:bottom w:val="none" w:sz="0" w:space="0" w:color="auto"/>
            <w:right w:val="none" w:sz="0" w:space="0" w:color="auto"/>
          </w:divBdr>
          <w:divsChild>
            <w:div w:id="60785718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3230715">
          <w:marLeft w:val="0"/>
          <w:marRight w:val="0"/>
          <w:marTop w:val="0"/>
          <w:marBottom w:val="0"/>
          <w:divBdr>
            <w:top w:val="none" w:sz="0" w:space="0" w:color="auto"/>
            <w:left w:val="none" w:sz="0" w:space="0" w:color="auto"/>
            <w:bottom w:val="none" w:sz="0" w:space="0" w:color="auto"/>
            <w:right w:val="none" w:sz="0" w:space="0" w:color="auto"/>
          </w:divBdr>
          <w:divsChild>
            <w:div w:id="779227688">
              <w:marLeft w:val="0"/>
              <w:marRight w:val="450"/>
              <w:marTop w:val="0"/>
              <w:marBottom w:val="150"/>
              <w:divBdr>
                <w:top w:val="none" w:sz="0" w:space="0" w:color="auto"/>
                <w:left w:val="none" w:sz="0" w:space="0" w:color="auto"/>
                <w:bottom w:val="none" w:sz="0" w:space="0" w:color="auto"/>
                <w:right w:val="none" w:sz="0" w:space="0" w:color="auto"/>
              </w:divBdr>
              <w:divsChild>
                <w:div w:id="620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71">
          <w:marLeft w:val="0"/>
          <w:marRight w:val="0"/>
          <w:marTop w:val="150"/>
          <w:marBottom w:val="0"/>
          <w:divBdr>
            <w:top w:val="none" w:sz="0" w:space="0" w:color="auto"/>
            <w:left w:val="none" w:sz="0" w:space="0" w:color="auto"/>
            <w:bottom w:val="none" w:sz="0" w:space="0" w:color="auto"/>
            <w:right w:val="none" w:sz="0" w:space="0" w:color="auto"/>
          </w:divBdr>
          <w:divsChild>
            <w:div w:id="519051673">
              <w:marLeft w:val="0"/>
              <w:marRight w:val="0"/>
              <w:marTop w:val="0"/>
              <w:marBottom w:val="0"/>
              <w:divBdr>
                <w:top w:val="none" w:sz="0" w:space="0" w:color="auto"/>
                <w:left w:val="none" w:sz="0" w:space="0" w:color="auto"/>
                <w:bottom w:val="none" w:sz="0" w:space="0" w:color="auto"/>
                <w:right w:val="none" w:sz="0" w:space="0" w:color="auto"/>
              </w:divBdr>
            </w:div>
          </w:divsChild>
        </w:div>
        <w:div w:id="533271314">
          <w:marLeft w:val="0"/>
          <w:marRight w:val="0"/>
          <w:marTop w:val="0"/>
          <w:marBottom w:val="0"/>
          <w:divBdr>
            <w:top w:val="single" w:sz="6" w:space="0" w:color="999999"/>
            <w:left w:val="single" w:sz="6" w:space="0" w:color="999999"/>
            <w:bottom w:val="single" w:sz="6" w:space="0" w:color="999999"/>
            <w:right w:val="single" w:sz="6" w:space="0" w:color="999999"/>
          </w:divBdr>
        </w:div>
        <w:div w:id="533350491">
          <w:marLeft w:val="0"/>
          <w:marRight w:val="0"/>
          <w:marTop w:val="0"/>
          <w:marBottom w:val="0"/>
          <w:divBdr>
            <w:top w:val="none" w:sz="0" w:space="0" w:color="auto"/>
            <w:left w:val="none" w:sz="0" w:space="0" w:color="auto"/>
            <w:bottom w:val="none" w:sz="0" w:space="0" w:color="auto"/>
            <w:right w:val="none" w:sz="0" w:space="0" w:color="auto"/>
          </w:divBdr>
        </w:div>
        <w:div w:id="533463832">
          <w:marLeft w:val="-225"/>
          <w:marRight w:val="-225"/>
          <w:marTop w:val="0"/>
          <w:marBottom w:val="0"/>
          <w:divBdr>
            <w:top w:val="none" w:sz="0" w:space="0" w:color="auto"/>
            <w:left w:val="none" w:sz="0" w:space="0" w:color="auto"/>
            <w:bottom w:val="none" w:sz="0" w:space="0" w:color="auto"/>
            <w:right w:val="none" w:sz="0" w:space="0" w:color="auto"/>
          </w:divBdr>
          <w:divsChild>
            <w:div w:id="215507368">
              <w:marLeft w:val="0"/>
              <w:marRight w:val="0"/>
              <w:marTop w:val="0"/>
              <w:marBottom w:val="0"/>
              <w:divBdr>
                <w:top w:val="none" w:sz="0" w:space="0" w:color="auto"/>
                <w:left w:val="none" w:sz="0" w:space="0" w:color="auto"/>
                <w:bottom w:val="none" w:sz="0" w:space="0" w:color="auto"/>
                <w:right w:val="none" w:sz="0" w:space="0" w:color="auto"/>
              </w:divBdr>
              <w:divsChild>
                <w:div w:id="6501840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3468267">
          <w:marLeft w:val="0"/>
          <w:marRight w:val="0"/>
          <w:marTop w:val="0"/>
          <w:marBottom w:val="225"/>
          <w:divBdr>
            <w:top w:val="none" w:sz="0" w:space="0" w:color="auto"/>
            <w:left w:val="none" w:sz="0" w:space="0" w:color="auto"/>
            <w:bottom w:val="none" w:sz="0" w:space="0" w:color="auto"/>
            <w:right w:val="none" w:sz="0" w:space="0" w:color="auto"/>
          </w:divBdr>
          <w:divsChild>
            <w:div w:id="548229727">
              <w:marLeft w:val="0"/>
              <w:marRight w:val="0"/>
              <w:marTop w:val="0"/>
              <w:marBottom w:val="225"/>
              <w:divBdr>
                <w:top w:val="none" w:sz="0" w:space="0" w:color="auto"/>
                <w:left w:val="none" w:sz="0" w:space="0" w:color="auto"/>
                <w:bottom w:val="none" w:sz="0" w:space="0" w:color="auto"/>
                <w:right w:val="none" w:sz="0" w:space="0" w:color="auto"/>
              </w:divBdr>
            </w:div>
          </w:divsChild>
        </w:div>
        <w:div w:id="533470640">
          <w:marLeft w:val="0"/>
          <w:marRight w:val="0"/>
          <w:marTop w:val="0"/>
          <w:marBottom w:val="0"/>
          <w:divBdr>
            <w:top w:val="single" w:sz="2" w:space="0" w:color="E0E0E0"/>
            <w:left w:val="single" w:sz="2" w:space="0" w:color="E0E0E0"/>
            <w:bottom w:val="single" w:sz="2" w:space="0" w:color="E0E0E0"/>
            <w:right w:val="single" w:sz="2" w:space="0" w:color="E0E0E0"/>
          </w:divBdr>
          <w:divsChild>
            <w:div w:id="7398648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3537892">
          <w:marLeft w:val="-150"/>
          <w:marRight w:val="-150"/>
          <w:marTop w:val="0"/>
          <w:marBottom w:val="450"/>
          <w:divBdr>
            <w:top w:val="none" w:sz="0" w:space="0" w:color="auto"/>
            <w:left w:val="none" w:sz="0" w:space="0" w:color="auto"/>
            <w:bottom w:val="none" w:sz="0" w:space="0" w:color="auto"/>
            <w:right w:val="none" w:sz="0" w:space="0" w:color="auto"/>
          </w:divBdr>
        </w:div>
        <w:div w:id="533540366">
          <w:marLeft w:val="0"/>
          <w:marRight w:val="0"/>
          <w:marTop w:val="0"/>
          <w:marBottom w:val="0"/>
          <w:divBdr>
            <w:top w:val="none" w:sz="0" w:space="0" w:color="auto"/>
            <w:left w:val="none" w:sz="0" w:space="0" w:color="auto"/>
            <w:bottom w:val="none" w:sz="0" w:space="0" w:color="auto"/>
            <w:right w:val="none" w:sz="0" w:space="0" w:color="auto"/>
          </w:divBdr>
        </w:div>
        <w:div w:id="533541570">
          <w:marLeft w:val="0"/>
          <w:marRight w:val="0"/>
          <w:marTop w:val="0"/>
          <w:marBottom w:val="0"/>
          <w:divBdr>
            <w:top w:val="none" w:sz="0" w:space="0" w:color="auto"/>
            <w:left w:val="none" w:sz="0" w:space="0" w:color="auto"/>
            <w:bottom w:val="none" w:sz="0" w:space="0" w:color="auto"/>
            <w:right w:val="none" w:sz="0" w:space="0" w:color="auto"/>
          </w:divBdr>
        </w:div>
        <w:div w:id="533544057">
          <w:marLeft w:val="0"/>
          <w:marRight w:val="0"/>
          <w:marTop w:val="0"/>
          <w:marBottom w:val="0"/>
          <w:divBdr>
            <w:top w:val="none" w:sz="0" w:space="0" w:color="auto"/>
            <w:left w:val="none" w:sz="0" w:space="0" w:color="auto"/>
            <w:bottom w:val="none" w:sz="0" w:space="0" w:color="auto"/>
            <w:right w:val="none" w:sz="0" w:space="0" w:color="auto"/>
          </w:divBdr>
          <w:divsChild>
            <w:div w:id="333532189">
              <w:marLeft w:val="0"/>
              <w:marRight w:val="0"/>
              <w:marTop w:val="75"/>
              <w:marBottom w:val="0"/>
              <w:divBdr>
                <w:top w:val="single" w:sz="6" w:space="4" w:color="auto"/>
                <w:left w:val="single" w:sz="6" w:space="0" w:color="auto"/>
                <w:bottom w:val="single" w:sz="6" w:space="4" w:color="auto"/>
                <w:right w:val="single" w:sz="6" w:space="0" w:color="auto"/>
              </w:divBdr>
            </w:div>
          </w:divsChild>
        </w:div>
        <w:div w:id="533614193">
          <w:marLeft w:val="-225"/>
          <w:marRight w:val="-225"/>
          <w:marTop w:val="0"/>
          <w:marBottom w:val="0"/>
          <w:divBdr>
            <w:top w:val="none" w:sz="0" w:space="0" w:color="auto"/>
            <w:left w:val="none" w:sz="0" w:space="0" w:color="auto"/>
            <w:bottom w:val="none" w:sz="0" w:space="0" w:color="auto"/>
            <w:right w:val="none" w:sz="0" w:space="0" w:color="auto"/>
          </w:divBdr>
          <w:divsChild>
            <w:div w:id="377051911">
              <w:marLeft w:val="0"/>
              <w:marRight w:val="0"/>
              <w:marTop w:val="0"/>
              <w:marBottom w:val="0"/>
              <w:divBdr>
                <w:top w:val="none" w:sz="0" w:space="0" w:color="auto"/>
                <w:left w:val="none" w:sz="0" w:space="0" w:color="auto"/>
                <w:bottom w:val="none" w:sz="0" w:space="0" w:color="auto"/>
                <w:right w:val="none" w:sz="0" w:space="0" w:color="auto"/>
              </w:divBdr>
            </w:div>
          </w:divsChild>
        </w:div>
        <w:div w:id="533737563">
          <w:marLeft w:val="0"/>
          <w:marRight w:val="0"/>
          <w:marTop w:val="0"/>
          <w:marBottom w:val="360"/>
          <w:divBdr>
            <w:top w:val="none" w:sz="0" w:space="0" w:color="auto"/>
            <w:left w:val="none" w:sz="0" w:space="0" w:color="auto"/>
            <w:bottom w:val="none" w:sz="0" w:space="0" w:color="auto"/>
            <w:right w:val="none" w:sz="0" w:space="0" w:color="auto"/>
          </w:divBdr>
          <w:divsChild>
            <w:div w:id="572738209">
              <w:marLeft w:val="0"/>
              <w:marRight w:val="0"/>
              <w:marTop w:val="0"/>
              <w:marBottom w:val="384"/>
              <w:divBdr>
                <w:top w:val="none" w:sz="0" w:space="0" w:color="auto"/>
                <w:left w:val="none" w:sz="0" w:space="0" w:color="auto"/>
                <w:bottom w:val="none" w:sz="0" w:space="0" w:color="auto"/>
                <w:right w:val="none" w:sz="0" w:space="0" w:color="auto"/>
              </w:divBdr>
              <w:divsChild>
                <w:div w:id="7567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8073">
          <w:marLeft w:val="0"/>
          <w:marRight w:val="0"/>
          <w:marTop w:val="0"/>
          <w:marBottom w:val="0"/>
          <w:divBdr>
            <w:top w:val="none" w:sz="0" w:space="0" w:color="auto"/>
            <w:left w:val="none" w:sz="0" w:space="0" w:color="auto"/>
            <w:bottom w:val="none" w:sz="0" w:space="0" w:color="auto"/>
            <w:right w:val="none" w:sz="0" w:space="0" w:color="auto"/>
          </w:divBdr>
        </w:div>
        <w:div w:id="533807120">
          <w:marLeft w:val="0"/>
          <w:marRight w:val="0"/>
          <w:marTop w:val="0"/>
          <w:marBottom w:val="0"/>
          <w:divBdr>
            <w:top w:val="none" w:sz="0" w:space="0" w:color="auto"/>
            <w:left w:val="none" w:sz="0" w:space="0" w:color="auto"/>
            <w:bottom w:val="none" w:sz="0" w:space="0" w:color="auto"/>
            <w:right w:val="none" w:sz="0" w:space="0" w:color="auto"/>
          </w:divBdr>
          <w:divsChild>
            <w:div w:id="77291207">
              <w:marLeft w:val="0"/>
              <w:marRight w:val="0"/>
              <w:marTop w:val="0"/>
              <w:marBottom w:val="0"/>
              <w:divBdr>
                <w:top w:val="none" w:sz="0" w:space="0" w:color="auto"/>
                <w:left w:val="none" w:sz="0" w:space="0" w:color="auto"/>
                <w:bottom w:val="none" w:sz="0" w:space="0" w:color="auto"/>
                <w:right w:val="none" w:sz="0" w:space="0" w:color="auto"/>
              </w:divBdr>
              <w:divsChild>
                <w:div w:id="61108561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809804">
          <w:marLeft w:val="1463"/>
          <w:marRight w:val="0"/>
          <w:marTop w:val="0"/>
          <w:marBottom w:val="0"/>
          <w:divBdr>
            <w:top w:val="none" w:sz="0" w:space="0" w:color="auto"/>
            <w:left w:val="none" w:sz="0" w:space="0" w:color="auto"/>
            <w:bottom w:val="none" w:sz="0" w:space="0" w:color="auto"/>
            <w:right w:val="none" w:sz="0" w:space="0" w:color="auto"/>
          </w:divBdr>
          <w:divsChild>
            <w:div w:id="128791406">
              <w:marLeft w:val="0"/>
              <w:marRight w:val="0"/>
              <w:marTop w:val="0"/>
              <w:marBottom w:val="0"/>
              <w:divBdr>
                <w:top w:val="none" w:sz="0" w:space="0" w:color="auto"/>
                <w:left w:val="none" w:sz="0" w:space="0" w:color="auto"/>
                <w:bottom w:val="none" w:sz="0" w:space="0" w:color="auto"/>
                <w:right w:val="none" w:sz="0" w:space="0" w:color="auto"/>
              </w:divBdr>
            </w:div>
          </w:divsChild>
        </w:div>
        <w:div w:id="533811768">
          <w:marLeft w:val="0"/>
          <w:marRight w:val="0"/>
          <w:marTop w:val="0"/>
          <w:marBottom w:val="0"/>
          <w:divBdr>
            <w:top w:val="none" w:sz="0" w:space="0" w:color="auto"/>
            <w:left w:val="none" w:sz="0" w:space="0" w:color="auto"/>
            <w:bottom w:val="none" w:sz="0" w:space="0" w:color="auto"/>
            <w:right w:val="none" w:sz="0" w:space="0" w:color="auto"/>
          </w:divBdr>
        </w:div>
        <w:div w:id="533886759">
          <w:marLeft w:val="0"/>
          <w:marRight w:val="0"/>
          <w:marTop w:val="0"/>
          <w:marBottom w:val="0"/>
          <w:divBdr>
            <w:top w:val="none" w:sz="0" w:space="0" w:color="auto"/>
            <w:left w:val="none" w:sz="0" w:space="0" w:color="auto"/>
            <w:bottom w:val="none" w:sz="0" w:space="0" w:color="auto"/>
            <w:right w:val="none" w:sz="0" w:space="0" w:color="auto"/>
          </w:divBdr>
        </w:div>
        <w:div w:id="533886899">
          <w:marLeft w:val="0"/>
          <w:marRight w:val="0"/>
          <w:marTop w:val="0"/>
          <w:marBottom w:val="75"/>
          <w:divBdr>
            <w:top w:val="none" w:sz="0" w:space="0" w:color="auto"/>
            <w:left w:val="none" w:sz="0" w:space="0" w:color="auto"/>
            <w:bottom w:val="none" w:sz="0" w:space="0" w:color="auto"/>
            <w:right w:val="none" w:sz="0" w:space="0" w:color="auto"/>
          </w:divBdr>
        </w:div>
        <w:div w:id="533886923">
          <w:marLeft w:val="0"/>
          <w:marRight w:val="0"/>
          <w:marTop w:val="0"/>
          <w:marBottom w:val="0"/>
          <w:divBdr>
            <w:top w:val="none" w:sz="0" w:space="0" w:color="auto"/>
            <w:left w:val="none" w:sz="0" w:space="0" w:color="auto"/>
            <w:bottom w:val="none" w:sz="0" w:space="0" w:color="auto"/>
            <w:right w:val="none" w:sz="0" w:space="0" w:color="auto"/>
          </w:divBdr>
        </w:div>
        <w:div w:id="533924743">
          <w:marLeft w:val="0"/>
          <w:marRight w:val="0"/>
          <w:marTop w:val="0"/>
          <w:marBottom w:val="150"/>
          <w:divBdr>
            <w:top w:val="none" w:sz="0" w:space="0" w:color="auto"/>
            <w:left w:val="none" w:sz="0" w:space="0" w:color="auto"/>
            <w:bottom w:val="none" w:sz="0" w:space="0" w:color="auto"/>
            <w:right w:val="none" w:sz="0" w:space="0" w:color="auto"/>
          </w:divBdr>
        </w:div>
        <w:div w:id="534002424">
          <w:marLeft w:val="0"/>
          <w:marRight w:val="0"/>
          <w:marTop w:val="0"/>
          <w:marBottom w:val="250"/>
          <w:divBdr>
            <w:top w:val="none" w:sz="0" w:space="0" w:color="auto"/>
            <w:left w:val="none" w:sz="0" w:space="0" w:color="auto"/>
            <w:bottom w:val="single" w:sz="4" w:space="4" w:color="000000"/>
            <w:right w:val="none" w:sz="0" w:space="0" w:color="auto"/>
          </w:divBdr>
        </w:div>
        <w:div w:id="534002507">
          <w:marLeft w:val="0"/>
          <w:marRight w:val="0"/>
          <w:marTop w:val="0"/>
          <w:marBottom w:val="450"/>
          <w:divBdr>
            <w:top w:val="none" w:sz="0" w:space="0" w:color="auto"/>
            <w:left w:val="none" w:sz="0" w:space="0" w:color="auto"/>
            <w:bottom w:val="none" w:sz="0" w:space="0" w:color="auto"/>
            <w:right w:val="none" w:sz="0" w:space="0" w:color="auto"/>
          </w:divBdr>
        </w:div>
        <w:div w:id="534077815">
          <w:marLeft w:val="-150"/>
          <w:marRight w:val="-150"/>
          <w:marTop w:val="0"/>
          <w:marBottom w:val="0"/>
          <w:divBdr>
            <w:top w:val="none" w:sz="0" w:space="0" w:color="auto"/>
            <w:left w:val="none" w:sz="0" w:space="0" w:color="auto"/>
            <w:bottom w:val="none" w:sz="0" w:space="0" w:color="auto"/>
            <w:right w:val="none" w:sz="0" w:space="0" w:color="auto"/>
          </w:divBdr>
        </w:div>
        <w:div w:id="534120524">
          <w:marLeft w:val="0"/>
          <w:marRight w:val="0"/>
          <w:marTop w:val="0"/>
          <w:marBottom w:val="0"/>
          <w:divBdr>
            <w:top w:val="none" w:sz="0" w:space="0" w:color="auto"/>
            <w:left w:val="none" w:sz="0" w:space="0" w:color="auto"/>
            <w:bottom w:val="none" w:sz="0" w:space="0" w:color="auto"/>
            <w:right w:val="none" w:sz="0" w:space="0" w:color="auto"/>
          </w:divBdr>
        </w:div>
        <w:div w:id="534126449">
          <w:marLeft w:val="6"/>
          <w:marRight w:val="0"/>
          <w:marTop w:val="0"/>
          <w:marBottom w:val="0"/>
          <w:divBdr>
            <w:top w:val="none" w:sz="0" w:space="0" w:color="auto"/>
            <w:left w:val="none" w:sz="0" w:space="0" w:color="auto"/>
            <w:bottom w:val="none" w:sz="0" w:space="0" w:color="auto"/>
            <w:right w:val="none" w:sz="0" w:space="0" w:color="auto"/>
          </w:divBdr>
        </w:div>
        <w:div w:id="534270738">
          <w:marLeft w:val="0"/>
          <w:marRight w:val="0"/>
          <w:marTop w:val="0"/>
          <w:marBottom w:val="300"/>
          <w:divBdr>
            <w:top w:val="single" w:sz="6" w:space="0" w:color="E2E2E2"/>
            <w:left w:val="none" w:sz="0" w:space="0" w:color="auto"/>
            <w:bottom w:val="single" w:sz="6" w:space="0" w:color="E2E2E2"/>
            <w:right w:val="none" w:sz="0" w:space="0" w:color="auto"/>
          </w:divBdr>
        </w:div>
        <w:div w:id="534271057">
          <w:marLeft w:val="0"/>
          <w:marRight w:val="0"/>
          <w:marTop w:val="0"/>
          <w:marBottom w:val="0"/>
          <w:divBdr>
            <w:top w:val="none" w:sz="0" w:space="0" w:color="auto"/>
            <w:left w:val="none" w:sz="0" w:space="0" w:color="auto"/>
            <w:bottom w:val="none" w:sz="0" w:space="0" w:color="auto"/>
            <w:right w:val="none" w:sz="0" w:space="0" w:color="auto"/>
          </w:divBdr>
        </w:div>
        <w:div w:id="534272491">
          <w:marLeft w:val="0"/>
          <w:marRight w:val="0"/>
          <w:marTop w:val="0"/>
          <w:marBottom w:val="0"/>
          <w:divBdr>
            <w:top w:val="none" w:sz="0" w:space="0" w:color="auto"/>
            <w:left w:val="none" w:sz="0" w:space="0" w:color="auto"/>
            <w:bottom w:val="none" w:sz="0" w:space="0" w:color="auto"/>
            <w:right w:val="none" w:sz="0" w:space="0" w:color="auto"/>
          </w:divBdr>
        </w:div>
        <w:div w:id="534273563">
          <w:marLeft w:val="0"/>
          <w:marRight w:val="0"/>
          <w:marTop w:val="0"/>
          <w:marBottom w:val="0"/>
          <w:divBdr>
            <w:top w:val="none" w:sz="0" w:space="0" w:color="auto"/>
            <w:left w:val="none" w:sz="0" w:space="0" w:color="auto"/>
            <w:bottom w:val="none" w:sz="0" w:space="0" w:color="auto"/>
            <w:right w:val="none" w:sz="0" w:space="0" w:color="auto"/>
          </w:divBdr>
        </w:div>
        <w:div w:id="534274607">
          <w:marLeft w:val="0"/>
          <w:marRight w:val="0"/>
          <w:marTop w:val="0"/>
          <w:marBottom w:val="0"/>
          <w:divBdr>
            <w:top w:val="none" w:sz="0" w:space="0" w:color="auto"/>
            <w:left w:val="none" w:sz="0" w:space="0" w:color="auto"/>
            <w:bottom w:val="none" w:sz="0" w:space="0" w:color="auto"/>
            <w:right w:val="none" w:sz="0" w:space="0" w:color="auto"/>
          </w:divBdr>
        </w:div>
        <w:div w:id="534387017">
          <w:marLeft w:val="0"/>
          <w:marRight w:val="0"/>
          <w:marTop w:val="100"/>
          <w:marBottom w:val="100"/>
          <w:divBdr>
            <w:top w:val="none" w:sz="0" w:space="0" w:color="auto"/>
            <w:left w:val="none" w:sz="0" w:space="0" w:color="auto"/>
            <w:bottom w:val="none" w:sz="0" w:space="0" w:color="auto"/>
            <w:right w:val="none" w:sz="0" w:space="0" w:color="auto"/>
          </w:divBdr>
          <w:divsChild>
            <w:div w:id="120927680">
              <w:marLeft w:val="0"/>
              <w:marRight w:val="0"/>
              <w:marTop w:val="0"/>
              <w:marBottom w:val="0"/>
              <w:divBdr>
                <w:top w:val="none" w:sz="0" w:space="0" w:color="auto"/>
                <w:left w:val="none" w:sz="0" w:space="0" w:color="auto"/>
                <w:bottom w:val="none" w:sz="0" w:space="0" w:color="auto"/>
                <w:right w:val="none" w:sz="0" w:space="0" w:color="auto"/>
              </w:divBdr>
            </w:div>
          </w:divsChild>
        </w:div>
        <w:div w:id="534391061">
          <w:marLeft w:val="0"/>
          <w:marRight w:val="0"/>
          <w:marTop w:val="0"/>
          <w:marBottom w:val="0"/>
          <w:divBdr>
            <w:top w:val="none" w:sz="0" w:space="0" w:color="auto"/>
            <w:left w:val="none" w:sz="0" w:space="0" w:color="auto"/>
            <w:bottom w:val="none" w:sz="0" w:space="0" w:color="auto"/>
            <w:right w:val="none" w:sz="0" w:space="0" w:color="auto"/>
          </w:divBdr>
        </w:div>
        <w:div w:id="534461804">
          <w:marLeft w:val="1221"/>
          <w:marRight w:val="0"/>
          <w:marTop w:val="0"/>
          <w:marBottom w:val="0"/>
          <w:divBdr>
            <w:top w:val="none" w:sz="0" w:space="0" w:color="auto"/>
            <w:left w:val="none" w:sz="0" w:space="0" w:color="auto"/>
            <w:bottom w:val="none" w:sz="0" w:space="0" w:color="auto"/>
            <w:right w:val="none" w:sz="0" w:space="0" w:color="auto"/>
          </w:divBdr>
        </w:div>
        <w:div w:id="534464366">
          <w:marLeft w:val="0"/>
          <w:marRight w:val="0"/>
          <w:marTop w:val="0"/>
          <w:marBottom w:val="0"/>
          <w:divBdr>
            <w:top w:val="none" w:sz="0" w:space="0" w:color="auto"/>
            <w:left w:val="none" w:sz="0" w:space="0" w:color="auto"/>
            <w:bottom w:val="none" w:sz="0" w:space="0" w:color="auto"/>
            <w:right w:val="none" w:sz="0" w:space="0" w:color="auto"/>
          </w:divBdr>
        </w:div>
        <w:div w:id="534466081">
          <w:marLeft w:val="0"/>
          <w:marRight w:val="0"/>
          <w:marTop w:val="225"/>
          <w:marBottom w:val="0"/>
          <w:divBdr>
            <w:top w:val="none" w:sz="0" w:space="0" w:color="auto"/>
            <w:left w:val="none" w:sz="0" w:space="0" w:color="auto"/>
            <w:bottom w:val="none" w:sz="0" w:space="0" w:color="auto"/>
            <w:right w:val="none" w:sz="0" w:space="0" w:color="auto"/>
          </w:divBdr>
        </w:div>
        <w:div w:id="534466414">
          <w:marLeft w:val="0"/>
          <w:marRight w:val="0"/>
          <w:marTop w:val="100"/>
          <w:marBottom w:val="100"/>
          <w:divBdr>
            <w:top w:val="none" w:sz="0" w:space="0" w:color="auto"/>
            <w:left w:val="none" w:sz="0" w:space="0" w:color="auto"/>
            <w:bottom w:val="none" w:sz="0" w:space="0" w:color="auto"/>
            <w:right w:val="none" w:sz="0" w:space="0" w:color="auto"/>
          </w:divBdr>
          <w:divsChild>
            <w:div w:id="290749149">
              <w:marLeft w:val="0"/>
              <w:marRight w:val="0"/>
              <w:marTop w:val="0"/>
              <w:marBottom w:val="0"/>
              <w:divBdr>
                <w:top w:val="none" w:sz="0" w:space="0" w:color="auto"/>
                <w:left w:val="none" w:sz="0" w:space="0" w:color="auto"/>
                <w:bottom w:val="none" w:sz="0" w:space="0" w:color="auto"/>
                <w:right w:val="none" w:sz="0" w:space="0" w:color="auto"/>
              </w:divBdr>
            </w:div>
          </w:divsChild>
        </w:div>
        <w:div w:id="534468369">
          <w:marLeft w:val="0"/>
          <w:marRight w:val="150"/>
          <w:marTop w:val="0"/>
          <w:marBottom w:val="0"/>
          <w:divBdr>
            <w:top w:val="none" w:sz="0" w:space="0" w:color="auto"/>
            <w:left w:val="none" w:sz="0" w:space="0" w:color="auto"/>
            <w:bottom w:val="none" w:sz="0" w:space="0" w:color="auto"/>
            <w:right w:val="none" w:sz="0" w:space="0" w:color="auto"/>
          </w:divBdr>
        </w:div>
        <w:div w:id="534512479">
          <w:marLeft w:val="0"/>
          <w:marRight w:val="0"/>
          <w:marTop w:val="0"/>
          <w:marBottom w:val="0"/>
          <w:divBdr>
            <w:top w:val="none" w:sz="0" w:space="0" w:color="auto"/>
            <w:left w:val="none" w:sz="0" w:space="0" w:color="auto"/>
            <w:bottom w:val="none" w:sz="0" w:space="0" w:color="auto"/>
            <w:right w:val="none" w:sz="0" w:space="0" w:color="auto"/>
          </w:divBdr>
        </w:div>
        <w:div w:id="534536608">
          <w:marLeft w:val="0"/>
          <w:marRight w:val="0"/>
          <w:marTop w:val="0"/>
          <w:marBottom w:val="0"/>
          <w:divBdr>
            <w:top w:val="none" w:sz="0" w:space="0" w:color="auto"/>
            <w:left w:val="none" w:sz="0" w:space="0" w:color="auto"/>
            <w:bottom w:val="none" w:sz="0" w:space="0" w:color="auto"/>
            <w:right w:val="none" w:sz="0" w:space="0" w:color="auto"/>
          </w:divBdr>
        </w:div>
        <w:div w:id="534537341">
          <w:marLeft w:val="0"/>
          <w:marRight w:val="125"/>
          <w:marTop w:val="0"/>
          <w:marBottom w:val="0"/>
          <w:divBdr>
            <w:top w:val="none" w:sz="0" w:space="0" w:color="auto"/>
            <w:left w:val="none" w:sz="0" w:space="0" w:color="auto"/>
            <w:bottom w:val="none" w:sz="0" w:space="0" w:color="auto"/>
            <w:right w:val="none" w:sz="0" w:space="0" w:color="auto"/>
          </w:divBdr>
        </w:div>
        <w:div w:id="534579657">
          <w:marLeft w:val="0"/>
          <w:marRight w:val="0"/>
          <w:marTop w:val="0"/>
          <w:marBottom w:val="0"/>
          <w:divBdr>
            <w:top w:val="none" w:sz="0" w:space="0" w:color="auto"/>
            <w:left w:val="none" w:sz="0" w:space="0" w:color="auto"/>
            <w:bottom w:val="none" w:sz="0" w:space="0" w:color="auto"/>
            <w:right w:val="none" w:sz="0" w:space="0" w:color="auto"/>
          </w:divBdr>
        </w:div>
        <w:div w:id="534654426">
          <w:marLeft w:val="-225"/>
          <w:marRight w:val="-225"/>
          <w:marTop w:val="0"/>
          <w:marBottom w:val="0"/>
          <w:divBdr>
            <w:top w:val="none" w:sz="0" w:space="0" w:color="auto"/>
            <w:left w:val="none" w:sz="0" w:space="0" w:color="auto"/>
            <w:bottom w:val="none" w:sz="0" w:space="0" w:color="auto"/>
            <w:right w:val="none" w:sz="0" w:space="0" w:color="auto"/>
          </w:divBdr>
        </w:div>
        <w:div w:id="534662024">
          <w:marLeft w:val="-225"/>
          <w:marRight w:val="-225"/>
          <w:marTop w:val="0"/>
          <w:marBottom w:val="0"/>
          <w:divBdr>
            <w:top w:val="none" w:sz="0" w:space="0" w:color="auto"/>
            <w:left w:val="none" w:sz="0" w:space="0" w:color="auto"/>
            <w:bottom w:val="none" w:sz="0" w:space="0" w:color="auto"/>
            <w:right w:val="none" w:sz="0" w:space="0" w:color="auto"/>
          </w:divBdr>
        </w:div>
        <w:div w:id="534729905">
          <w:marLeft w:val="0"/>
          <w:marRight w:val="0"/>
          <w:marTop w:val="0"/>
          <w:marBottom w:val="0"/>
          <w:divBdr>
            <w:top w:val="none" w:sz="0" w:space="0" w:color="auto"/>
            <w:left w:val="none" w:sz="0" w:space="0" w:color="auto"/>
            <w:bottom w:val="none" w:sz="0" w:space="0" w:color="auto"/>
            <w:right w:val="none" w:sz="0" w:space="0" w:color="auto"/>
          </w:divBdr>
          <w:divsChild>
            <w:div w:id="371999970">
              <w:marLeft w:val="0"/>
              <w:marRight w:val="0"/>
              <w:marTop w:val="0"/>
              <w:marBottom w:val="0"/>
              <w:divBdr>
                <w:top w:val="none" w:sz="0" w:space="0" w:color="auto"/>
                <w:left w:val="none" w:sz="0" w:space="0" w:color="auto"/>
                <w:bottom w:val="none" w:sz="0" w:space="0" w:color="auto"/>
                <w:right w:val="none" w:sz="0" w:space="0" w:color="auto"/>
              </w:divBdr>
            </w:div>
          </w:divsChild>
        </w:div>
        <w:div w:id="534736989">
          <w:marLeft w:val="0"/>
          <w:marRight w:val="3256"/>
          <w:marTop w:val="0"/>
          <w:marBottom w:val="0"/>
          <w:divBdr>
            <w:top w:val="none" w:sz="0" w:space="0" w:color="auto"/>
            <w:left w:val="none" w:sz="0" w:space="0" w:color="auto"/>
            <w:bottom w:val="none" w:sz="0" w:space="0" w:color="auto"/>
            <w:right w:val="none" w:sz="0" w:space="0" w:color="auto"/>
          </w:divBdr>
        </w:div>
        <w:div w:id="534777524">
          <w:marLeft w:val="0"/>
          <w:marRight w:val="0"/>
          <w:marTop w:val="0"/>
          <w:marBottom w:val="360"/>
          <w:divBdr>
            <w:top w:val="none" w:sz="0" w:space="0" w:color="auto"/>
            <w:left w:val="none" w:sz="0" w:space="0" w:color="auto"/>
            <w:bottom w:val="none" w:sz="0" w:space="0" w:color="auto"/>
            <w:right w:val="none" w:sz="0" w:space="0" w:color="auto"/>
          </w:divBdr>
          <w:divsChild>
            <w:div w:id="694305918">
              <w:marLeft w:val="0"/>
              <w:marRight w:val="0"/>
              <w:marTop w:val="0"/>
              <w:marBottom w:val="384"/>
              <w:divBdr>
                <w:top w:val="none" w:sz="0" w:space="0" w:color="auto"/>
                <w:left w:val="none" w:sz="0" w:space="0" w:color="auto"/>
                <w:bottom w:val="none" w:sz="0" w:space="0" w:color="auto"/>
                <w:right w:val="none" w:sz="0" w:space="0" w:color="auto"/>
              </w:divBdr>
            </w:div>
          </w:divsChild>
        </w:div>
        <w:div w:id="534781369">
          <w:marLeft w:val="0"/>
          <w:marRight w:val="0"/>
          <w:marTop w:val="0"/>
          <w:marBottom w:val="240"/>
          <w:divBdr>
            <w:top w:val="none" w:sz="0" w:space="0" w:color="auto"/>
            <w:left w:val="none" w:sz="0" w:space="0" w:color="auto"/>
            <w:bottom w:val="none" w:sz="0" w:space="0" w:color="auto"/>
            <w:right w:val="none" w:sz="0" w:space="0" w:color="auto"/>
          </w:divBdr>
        </w:div>
        <w:div w:id="534805396">
          <w:marLeft w:val="0"/>
          <w:marRight w:val="0"/>
          <w:marTop w:val="0"/>
          <w:marBottom w:val="0"/>
          <w:divBdr>
            <w:top w:val="none" w:sz="0" w:space="0" w:color="auto"/>
            <w:left w:val="none" w:sz="0" w:space="0" w:color="auto"/>
            <w:bottom w:val="none" w:sz="0" w:space="0" w:color="auto"/>
            <w:right w:val="none" w:sz="0" w:space="0" w:color="auto"/>
          </w:divBdr>
        </w:div>
        <w:div w:id="534849372">
          <w:marLeft w:val="0"/>
          <w:marRight w:val="0"/>
          <w:marTop w:val="0"/>
          <w:marBottom w:val="345"/>
          <w:divBdr>
            <w:top w:val="none" w:sz="0" w:space="0" w:color="auto"/>
            <w:left w:val="none" w:sz="0" w:space="0" w:color="auto"/>
            <w:bottom w:val="none" w:sz="0" w:space="0" w:color="auto"/>
            <w:right w:val="none" w:sz="0" w:space="0" w:color="auto"/>
          </w:divBdr>
          <w:divsChild>
            <w:div w:id="215894375">
              <w:marLeft w:val="0"/>
              <w:marRight w:val="0"/>
              <w:marTop w:val="0"/>
              <w:marBottom w:val="0"/>
              <w:divBdr>
                <w:top w:val="none" w:sz="0" w:space="0" w:color="auto"/>
                <w:left w:val="none" w:sz="0" w:space="0" w:color="auto"/>
                <w:bottom w:val="none" w:sz="0" w:space="0" w:color="auto"/>
                <w:right w:val="none" w:sz="0" w:space="0" w:color="auto"/>
              </w:divBdr>
            </w:div>
          </w:divsChild>
        </w:div>
        <w:div w:id="534849490">
          <w:marLeft w:val="-125"/>
          <w:marRight w:val="-125"/>
          <w:marTop w:val="0"/>
          <w:marBottom w:val="376"/>
          <w:divBdr>
            <w:top w:val="none" w:sz="0" w:space="0" w:color="auto"/>
            <w:left w:val="none" w:sz="0" w:space="0" w:color="auto"/>
            <w:bottom w:val="none" w:sz="0" w:space="0" w:color="auto"/>
            <w:right w:val="none" w:sz="0" w:space="0" w:color="auto"/>
          </w:divBdr>
        </w:div>
        <w:div w:id="535044689">
          <w:marLeft w:val="-125"/>
          <w:marRight w:val="-125"/>
          <w:marTop w:val="0"/>
          <w:marBottom w:val="376"/>
          <w:divBdr>
            <w:top w:val="none" w:sz="0" w:space="0" w:color="auto"/>
            <w:left w:val="none" w:sz="0" w:space="0" w:color="auto"/>
            <w:bottom w:val="none" w:sz="0" w:space="0" w:color="auto"/>
            <w:right w:val="none" w:sz="0" w:space="0" w:color="auto"/>
          </w:divBdr>
        </w:div>
        <w:div w:id="535125044">
          <w:marLeft w:val="0"/>
          <w:marRight w:val="225"/>
          <w:marTop w:val="0"/>
          <w:marBottom w:val="0"/>
          <w:divBdr>
            <w:top w:val="none" w:sz="0" w:space="0" w:color="auto"/>
            <w:left w:val="none" w:sz="0" w:space="0" w:color="auto"/>
            <w:bottom w:val="none" w:sz="0" w:space="0" w:color="auto"/>
            <w:right w:val="none" w:sz="0" w:space="0" w:color="auto"/>
          </w:divBdr>
        </w:div>
        <w:div w:id="535194958">
          <w:marLeft w:val="0"/>
          <w:marRight w:val="0"/>
          <w:marTop w:val="0"/>
          <w:marBottom w:val="0"/>
          <w:divBdr>
            <w:top w:val="none" w:sz="0" w:space="0" w:color="auto"/>
            <w:left w:val="none" w:sz="0" w:space="0" w:color="auto"/>
            <w:bottom w:val="none" w:sz="0" w:space="0" w:color="auto"/>
            <w:right w:val="none" w:sz="0" w:space="0" w:color="auto"/>
          </w:divBdr>
          <w:divsChild>
            <w:div w:id="458305947">
              <w:marLeft w:val="0"/>
              <w:marRight w:val="0"/>
              <w:marTop w:val="0"/>
              <w:marBottom w:val="0"/>
              <w:divBdr>
                <w:top w:val="none" w:sz="0" w:space="0" w:color="auto"/>
                <w:left w:val="none" w:sz="0" w:space="0" w:color="auto"/>
                <w:bottom w:val="none" w:sz="0" w:space="0" w:color="auto"/>
                <w:right w:val="none" w:sz="0" w:space="0" w:color="auto"/>
              </w:divBdr>
              <w:divsChild>
                <w:div w:id="546650908">
                  <w:marLeft w:val="0"/>
                  <w:marRight w:val="0"/>
                  <w:marTop w:val="0"/>
                  <w:marBottom w:val="0"/>
                  <w:divBdr>
                    <w:top w:val="none" w:sz="0" w:space="0" w:color="auto"/>
                    <w:left w:val="none" w:sz="0" w:space="0" w:color="auto"/>
                    <w:bottom w:val="none" w:sz="0" w:space="0" w:color="auto"/>
                    <w:right w:val="none" w:sz="0" w:space="0" w:color="auto"/>
                  </w:divBdr>
                  <w:divsChild>
                    <w:div w:id="1285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7150">
          <w:marLeft w:val="0"/>
          <w:marRight w:val="0"/>
          <w:marTop w:val="0"/>
          <w:marBottom w:val="0"/>
          <w:divBdr>
            <w:top w:val="none" w:sz="0" w:space="0" w:color="auto"/>
            <w:left w:val="none" w:sz="0" w:space="0" w:color="auto"/>
            <w:bottom w:val="none" w:sz="0" w:space="0" w:color="auto"/>
            <w:right w:val="none" w:sz="0" w:space="0" w:color="auto"/>
          </w:divBdr>
        </w:div>
        <w:div w:id="535243683">
          <w:marLeft w:val="0"/>
          <w:marRight w:val="0"/>
          <w:marTop w:val="0"/>
          <w:marBottom w:val="150"/>
          <w:divBdr>
            <w:top w:val="none" w:sz="0" w:space="0" w:color="auto"/>
            <w:left w:val="none" w:sz="0" w:space="0" w:color="auto"/>
            <w:bottom w:val="none" w:sz="0" w:space="0" w:color="auto"/>
            <w:right w:val="none" w:sz="0" w:space="0" w:color="auto"/>
          </w:divBdr>
        </w:div>
        <w:div w:id="535315442">
          <w:marLeft w:val="0"/>
          <w:marRight w:val="0"/>
          <w:marTop w:val="0"/>
          <w:marBottom w:val="0"/>
          <w:divBdr>
            <w:top w:val="none" w:sz="0" w:space="0" w:color="auto"/>
            <w:left w:val="none" w:sz="0" w:space="0" w:color="auto"/>
            <w:bottom w:val="none" w:sz="0" w:space="0" w:color="auto"/>
            <w:right w:val="none" w:sz="0" w:space="0" w:color="auto"/>
          </w:divBdr>
        </w:div>
        <w:div w:id="535384954">
          <w:marLeft w:val="0"/>
          <w:marRight w:val="225"/>
          <w:marTop w:val="0"/>
          <w:marBottom w:val="0"/>
          <w:divBdr>
            <w:top w:val="none" w:sz="0" w:space="0" w:color="auto"/>
            <w:left w:val="none" w:sz="0" w:space="0" w:color="auto"/>
            <w:bottom w:val="none" w:sz="0" w:space="0" w:color="auto"/>
            <w:right w:val="none" w:sz="0" w:space="0" w:color="auto"/>
          </w:divBdr>
        </w:div>
        <w:div w:id="535388047">
          <w:marLeft w:val="0"/>
          <w:marRight w:val="0"/>
          <w:marTop w:val="0"/>
          <w:marBottom w:val="0"/>
          <w:divBdr>
            <w:top w:val="none" w:sz="0" w:space="0" w:color="auto"/>
            <w:left w:val="none" w:sz="0" w:space="0" w:color="auto"/>
            <w:bottom w:val="none" w:sz="0" w:space="0" w:color="auto"/>
            <w:right w:val="none" w:sz="0" w:space="0" w:color="auto"/>
          </w:divBdr>
        </w:div>
        <w:div w:id="535393229">
          <w:marLeft w:val="0"/>
          <w:marRight w:val="0"/>
          <w:marTop w:val="0"/>
          <w:marBottom w:val="0"/>
          <w:divBdr>
            <w:top w:val="none" w:sz="0" w:space="0" w:color="auto"/>
            <w:left w:val="none" w:sz="0" w:space="0" w:color="auto"/>
            <w:bottom w:val="none" w:sz="0" w:space="0" w:color="auto"/>
            <w:right w:val="none" w:sz="0" w:space="0" w:color="auto"/>
          </w:divBdr>
        </w:div>
        <w:div w:id="535394334">
          <w:marLeft w:val="0"/>
          <w:marRight w:val="0"/>
          <w:marTop w:val="0"/>
          <w:marBottom w:val="0"/>
          <w:divBdr>
            <w:top w:val="none" w:sz="0" w:space="0" w:color="auto"/>
            <w:left w:val="none" w:sz="0" w:space="0" w:color="auto"/>
            <w:bottom w:val="none" w:sz="0" w:space="0" w:color="auto"/>
            <w:right w:val="none" w:sz="0" w:space="0" w:color="auto"/>
          </w:divBdr>
        </w:div>
        <w:div w:id="535435161">
          <w:marLeft w:val="0"/>
          <w:marRight w:val="0"/>
          <w:marTop w:val="150"/>
          <w:marBottom w:val="0"/>
          <w:divBdr>
            <w:top w:val="none" w:sz="0" w:space="0" w:color="auto"/>
            <w:left w:val="none" w:sz="0" w:space="0" w:color="auto"/>
            <w:bottom w:val="none" w:sz="0" w:space="0" w:color="auto"/>
            <w:right w:val="none" w:sz="0" w:space="0" w:color="auto"/>
          </w:divBdr>
        </w:div>
        <w:div w:id="535511739">
          <w:marLeft w:val="0"/>
          <w:marRight w:val="0"/>
          <w:marTop w:val="0"/>
          <w:marBottom w:val="0"/>
          <w:divBdr>
            <w:top w:val="dotted" w:sz="6" w:space="4" w:color="EBEBEB"/>
            <w:left w:val="none" w:sz="0" w:space="8" w:color="auto"/>
            <w:bottom w:val="dotted" w:sz="6" w:space="4" w:color="EBEBEB"/>
            <w:right w:val="none" w:sz="0" w:space="8" w:color="auto"/>
          </w:divBdr>
        </w:div>
        <w:div w:id="535629329">
          <w:marLeft w:val="0"/>
          <w:marRight w:val="0"/>
          <w:marTop w:val="0"/>
          <w:marBottom w:val="250"/>
          <w:divBdr>
            <w:top w:val="none" w:sz="0" w:space="0" w:color="auto"/>
            <w:left w:val="none" w:sz="0" w:space="0" w:color="auto"/>
            <w:bottom w:val="single" w:sz="4" w:space="4" w:color="000000"/>
            <w:right w:val="none" w:sz="0" w:space="0" w:color="auto"/>
          </w:divBdr>
        </w:div>
        <w:div w:id="535654871">
          <w:marLeft w:val="1463"/>
          <w:marRight w:val="0"/>
          <w:marTop w:val="0"/>
          <w:marBottom w:val="0"/>
          <w:divBdr>
            <w:top w:val="none" w:sz="0" w:space="0" w:color="auto"/>
            <w:left w:val="none" w:sz="0" w:space="0" w:color="auto"/>
            <w:bottom w:val="none" w:sz="0" w:space="0" w:color="auto"/>
            <w:right w:val="none" w:sz="0" w:space="0" w:color="auto"/>
          </w:divBdr>
        </w:div>
        <w:div w:id="535656784">
          <w:marLeft w:val="0"/>
          <w:marRight w:val="0"/>
          <w:marTop w:val="0"/>
          <w:marBottom w:val="0"/>
          <w:divBdr>
            <w:top w:val="none" w:sz="0" w:space="0" w:color="auto"/>
            <w:left w:val="none" w:sz="0" w:space="0" w:color="auto"/>
            <w:bottom w:val="none" w:sz="0" w:space="0" w:color="auto"/>
            <w:right w:val="none" w:sz="0" w:space="0" w:color="auto"/>
          </w:divBdr>
          <w:divsChild>
            <w:div w:id="726149207">
              <w:marLeft w:val="0"/>
              <w:marRight w:val="0"/>
              <w:marTop w:val="0"/>
              <w:marBottom w:val="0"/>
              <w:divBdr>
                <w:top w:val="none" w:sz="0" w:space="0" w:color="auto"/>
                <w:left w:val="none" w:sz="0" w:space="0" w:color="auto"/>
                <w:bottom w:val="none" w:sz="0" w:space="0" w:color="auto"/>
                <w:right w:val="none" w:sz="0" w:space="0" w:color="auto"/>
              </w:divBdr>
            </w:div>
          </w:divsChild>
        </w:div>
        <w:div w:id="535695967">
          <w:marLeft w:val="0"/>
          <w:marRight w:val="0"/>
          <w:marTop w:val="0"/>
          <w:marBottom w:val="75"/>
          <w:divBdr>
            <w:top w:val="none" w:sz="0" w:space="0" w:color="auto"/>
            <w:left w:val="none" w:sz="0" w:space="0" w:color="auto"/>
            <w:bottom w:val="none" w:sz="0" w:space="0" w:color="auto"/>
            <w:right w:val="none" w:sz="0" w:space="0" w:color="auto"/>
          </w:divBdr>
        </w:div>
        <w:div w:id="535891548">
          <w:marLeft w:val="0"/>
          <w:marRight w:val="0"/>
          <w:marTop w:val="0"/>
          <w:marBottom w:val="0"/>
          <w:divBdr>
            <w:top w:val="none" w:sz="0" w:space="0" w:color="auto"/>
            <w:left w:val="none" w:sz="0" w:space="0" w:color="auto"/>
            <w:bottom w:val="none" w:sz="0" w:space="0" w:color="auto"/>
            <w:right w:val="none" w:sz="0" w:space="0" w:color="auto"/>
          </w:divBdr>
        </w:div>
        <w:div w:id="535965143">
          <w:marLeft w:val="0"/>
          <w:marRight w:val="0"/>
          <w:marTop w:val="100"/>
          <w:marBottom w:val="100"/>
          <w:divBdr>
            <w:top w:val="none" w:sz="0" w:space="0" w:color="auto"/>
            <w:left w:val="none" w:sz="0" w:space="0" w:color="auto"/>
            <w:bottom w:val="none" w:sz="0" w:space="0" w:color="auto"/>
            <w:right w:val="none" w:sz="0" w:space="0" w:color="auto"/>
          </w:divBdr>
        </w:div>
        <w:div w:id="536044968">
          <w:marLeft w:val="0"/>
          <w:marRight w:val="0"/>
          <w:marTop w:val="0"/>
          <w:marBottom w:val="0"/>
          <w:divBdr>
            <w:top w:val="single" w:sz="2" w:space="0" w:color="E0E0E0"/>
            <w:left w:val="single" w:sz="2" w:space="0" w:color="E0E0E0"/>
            <w:bottom w:val="single" w:sz="2" w:space="0" w:color="E0E0E0"/>
            <w:right w:val="single" w:sz="2" w:space="0" w:color="E0E0E0"/>
          </w:divBdr>
        </w:div>
        <w:div w:id="536088272">
          <w:marLeft w:val="0"/>
          <w:marRight w:val="0"/>
          <w:marTop w:val="0"/>
          <w:marBottom w:val="0"/>
          <w:divBdr>
            <w:top w:val="none" w:sz="0" w:space="0" w:color="auto"/>
            <w:left w:val="none" w:sz="0" w:space="0" w:color="auto"/>
            <w:bottom w:val="none" w:sz="0" w:space="0" w:color="auto"/>
            <w:right w:val="none" w:sz="0" w:space="0" w:color="auto"/>
          </w:divBdr>
        </w:div>
        <w:div w:id="536090245">
          <w:marLeft w:val="0"/>
          <w:marRight w:val="0"/>
          <w:marTop w:val="0"/>
          <w:marBottom w:val="0"/>
          <w:divBdr>
            <w:top w:val="none" w:sz="0" w:space="0" w:color="auto"/>
            <w:left w:val="none" w:sz="0" w:space="0" w:color="auto"/>
            <w:bottom w:val="single" w:sz="4" w:space="4" w:color="E6E3E2"/>
            <w:right w:val="none" w:sz="0" w:space="0" w:color="auto"/>
          </w:divBdr>
        </w:div>
        <w:div w:id="536091867">
          <w:marLeft w:val="0"/>
          <w:marRight w:val="0"/>
          <w:marTop w:val="0"/>
          <w:marBottom w:val="0"/>
          <w:divBdr>
            <w:top w:val="none" w:sz="0" w:space="0" w:color="auto"/>
            <w:left w:val="none" w:sz="0" w:space="0" w:color="auto"/>
            <w:bottom w:val="none" w:sz="0" w:space="0" w:color="auto"/>
            <w:right w:val="none" w:sz="0" w:space="0" w:color="auto"/>
          </w:divBdr>
          <w:divsChild>
            <w:div w:id="75826521">
              <w:marLeft w:val="0"/>
              <w:marRight w:val="0"/>
              <w:marTop w:val="0"/>
              <w:marBottom w:val="0"/>
              <w:divBdr>
                <w:top w:val="none" w:sz="0" w:space="0" w:color="auto"/>
                <w:left w:val="none" w:sz="0" w:space="0" w:color="auto"/>
                <w:bottom w:val="none" w:sz="0" w:space="0" w:color="auto"/>
                <w:right w:val="none" w:sz="0" w:space="0" w:color="auto"/>
              </w:divBdr>
            </w:div>
          </w:divsChild>
        </w:div>
        <w:div w:id="536161452">
          <w:marLeft w:val="0"/>
          <w:marRight w:val="0"/>
          <w:marTop w:val="0"/>
          <w:marBottom w:val="450"/>
          <w:divBdr>
            <w:top w:val="none" w:sz="0" w:space="0" w:color="auto"/>
            <w:left w:val="none" w:sz="0" w:space="0" w:color="auto"/>
            <w:bottom w:val="none" w:sz="0" w:space="0" w:color="auto"/>
            <w:right w:val="none" w:sz="0" w:space="0" w:color="auto"/>
          </w:divBdr>
          <w:divsChild>
            <w:div w:id="669455098">
              <w:marLeft w:val="0"/>
              <w:marRight w:val="0"/>
              <w:marTop w:val="0"/>
              <w:marBottom w:val="75"/>
              <w:divBdr>
                <w:top w:val="none" w:sz="0" w:space="0" w:color="auto"/>
                <w:left w:val="none" w:sz="0" w:space="0" w:color="auto"/>
                <w:bottom w:val="none" w:sz="0" w:space="0" w:color="auto"/>
                <w:right w:val="none" w:sz="0" w:space="0" w:color="auto"/>
              </w:divBdr>
            </w:div>
          </w:divsChild>
        </w:div>
        <w:div w:id="536283688">
          <w:marLeft w:val="0"/>
          <w:marRight w:val="0"/>
          <w:marTop w:val="0"/>
          <w:marBottom w:val="0"/>
          <w:divBdr>
            <w:top w:val="none" w:sz="0" w:space="0" w:color="auto"/>
            <w:left w:val="none" w:sz="0" w:space="0" w:color="auto"/>
            <w:bottom w:val="none" w:sz="0" w:space="0" w:color="auto"/>
            <w:right w:val="none" w:sz="0" w:space="0" w:color="auto"/>
          </w:divBdr>
          <w:divsChild>
            <w:div w:id="61561416">
              <w:marLeft w:val="0"/>
              <w:marRight w:val="0"/>
              <w:marTop w:val="0"/>
              <w:marBottom w:val="0"/>
              <w:divBdr>
                <w:top w:val="none" w:sz="0" w:space="0" w:color="auto"/>
                <w:left w:val="none" w:sz="0" w:space="0" w:color="auto"/>
                <w:bottom w:val="none" w:sz="0" w:space="0" w:color="auto"/>
                <w:right w:val="none" w:sz="0" w:space="0" w:color="auto"/>
              </w:divBdr>
            </w:div>
          </w:divsChild>
        </w:div>
        <w:div w:id="536309940">
          <w:marLeft w:val="0"/>
          <w:marRight w:val="0"/>
          <w:marTop w:val="0"/>
          <w:marBottom w:val="0"/>
          <w:divBdr>
            <w:top w:val="none" w:sz="0" w:space="0" w:color="auto"/>
            <w:left w:val="none" w:sz="0" w:space="0" w:color="auto"/>
            <w:bottom w:val="none" w:sz="0" w:space="0" w:color="auto"/>
            <w:right w:val="none" w:sz="0" w:space="0" w:color="auto"/>
          </w:divBdr>
        </w:div>
        <w:div w:id="536355268">
          <w:marLeft w:val="0"/>
          <w:marRight w:val="0"/>
          <w:marTop w:val="0"/>
          <w:marBottom w:val="0"/>
          <w:divBdr>
            <w:top w:val="none" w:sz="0" w:space="0" w:color="auto"/>
            <w:left w:val="none" w:sz="0" w:space="0" w:color="auto"/>
            <w:bottom w:val="none" w:sz="0" w:space="0" w:color="auto"/>
            <w:right w:val="none" w:sz="0" w:space="0" w:color="auto"/>
          </w:divBdr>
        </w:div>
        <w:div w:id="536356732">
          <w:marLeft w:val="0"/>
          <w:marRight w:val="0"/>
          <w:marTop w:val="0"/>
          <w:marBottom w:val="0"/>
          <w:divBdr>
            <w:top w:val="none" w:sz="0" w:space="0" w:color="auto"/>
            <w:left w:val="none" w:sz="0" w:space="0" w:color="auto"/>
            <w:bottom w:val="none" w:sz="0" w:space="0" w:color="auto"/>
            <w:right w:val="none" w:sz="0" w:space="0" w:color="auto"/>
          </w:divBdr>
          <w:divsChild>
            <w:div w:id="280301793">
              <w:marLeft w:val="0"/>
              <w:marRight w:val="0"/>
              <w:marTop w:val="0"/>
              <w:marBottom w:val="0"/>
              <w:divBdr>
                <w:top w:val="none" w:sz="0" w:space="0" w:color="auto"/>
                <w:left w:val="none" w:sz="0" w:space="0" w:color="auto"/>
                <w:bottom w:val="none" w:sz="0" w:space="0" w:color="auto"/>
                <w:right w:val="none" w:sz="0" w:space="0" w:color="auto"/>
              </w:divBdr>
            </w:div>
          </w:divsChild>
        </w:div>
        <w:div w:id="536427681">
          <w:marLeft w:val="0"/>
          <w:marRight w:val="0"/>
          <w:marTop w:val="0"/>
          <w:marBottom w:val="0"/>
          <w:divBdr>
            <w:top w:val="none" w:sz="0" w:space="0" w:color="auto"/>
            <w:left w:val="none" w:sz="0" w:space="0" w:color="auto"/>
            <w:bottom w:val="none" w:sz="0" w:space="0" w:color="auto"/>
            <w:right w:val="none" w:sz="0" w:space="0" w:color="auto"/>
          </w:divBdr>
        </w:div>
        <w:div w:id="536431717">
          <w:marLeft w:val="0"/>
          <w:marRight w:val="0"/>
          <w:marTop w:val="0"/>
          <w:marBottom w:val="0"/>
          <w:divBdr>
            <w:top w:val="none" w:sz="0" w:space="0" w:color="auto"/>
            <w:left w:val="none" w:sz="0" w:space="0" w:color="auto"/>
            <w:bottom w:val="none" w:sz="0" w:space="0" w:color="auto"/>
            <w:right w:val="none" w:sz="0" w:space="0" w:color="auto"/>
          </w:divBdr>
        </w:div>
        <w:div w:id="536433604">
          <w:marLeft w:val="1221"/>
          <w:marRight w:val="0"/>
          <w:marTop w:val="0"/>
          <w:marBottom w:val="0"/>
          <w:divBdr>
            <w:top w:val="none" w:sz="0" w:space="0" w:color="auto"/>
            <w:left w:val="none" w:sz="0" w:space="0" w:color="auto"/>
            <w:bottom w:val="none" w:sz="0" w:space="0" w:color="auto"/>
            <w:right w:val="none" w:sz="0" w:space="0" w:color="auto"/>
          </w:divBdr>
        </w:div>
        <w:div w:id="536435093">
          <w:marLeft w:val="0"/>
          <w:marRight w:val="0"/>
          <w:marTop w:val="0"/>
          <w:marBottom w:val="0"/>
          <w:divBdr>
            <w:top w:val="none" w:sz="0" w:space="0" w:color="auto"/>
            <w:left w:val="none" w:sz="0" w:space="0" w:color="auto"/>
            <w:bottom w:val="none" w:sz="0" w:space="0" w:color="auto"/>
            <w:right w:val="none" w:sz="0" w:space="0" w:color="auto"/>
          </w:divBdr>
          <w:divsChild>
            <w:div w:id="620721658">
              <w:marLeft w:val="0"/>
              <w:marRight w:val="0"/>
              <w:marTop w:val="0"/>
              <w:marBottom w:val="0"/>
              <w:divBdr>
                <w:top w:val="none" w:sz="0" w:space="0" w:color="auto"/>
                <w:left w:val="none" w:sz="0" w:space="0" w:color="auto"/>
                <w:bottom w:val="none" w:sz="0" w:space="0" w:color="auto"/>
                <w:right w:val="none" w:sz="0" w:space="0" w:color="auto"/>
              </w:divBdr>
              <w:divsChild>
                <w:div w:id="3403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1884">
          <w:marLeft w:val="0"/>
          <w:marRight w:val="0"/>
          <w:marTop w:val="0"/>
          <w:marBottom w:val="300"/>
          <w:divBdr>
            <w:top w:val="none" w:sz="0" w:space="0" w:color="auto"/>
            <w:left w:val="none" w:sz="0" w:space="0" w:color="auto"/>
            <w:bottom w:val="none" w:sz="0" w:space="0" w:color="auto"/>
            <w:right w:val="none" w:sz="0" w:space="0" w:color="auto"/>
          </w:divBdr>
        </w:div>
        <w:div w:id="536505578">
          <w:marLeft w:val="0"/>
          <w:marRight w:val="0"/>
          <w:marTop w:val="0"/>
          <w:marBottom w:val="0"/>
          <w:divBdr>
            <w:top w:val="none" w:sz="0" w:space="0" w:color="auto"/>
            <w:left w:val="none" w:sz="0" w:space="0" w:color="auto"/>
            <w:bottom w:val="none" w:sz="0" w:space="0" w:color="auto"/>
            <w:right w:val="none" w:sz="0" w:space="0" w:color="auto"/>
          </w:divBdr>
        </w:div>
        <w:div w:id="536546267">
          <w:marLeft w:val="0"/>
          <w:marRight w:val="0"/>
          <w:marTop w:val="0"/>
          <w:marBottom w:val="240"/>
          <w:divBdr>
            <w:top w:val="none" w:sz="0" w:space="0" w:color="auto"/>
            <w:left w:val="none" w:sz="0" w:space="0" w:color="auto"/>
            <w:bottom w:val="none" w:sz="0" w:space="0" w:color="auto"/>
            <w:right w:val="none" w:sz="0" w:space="0" w:color="auto"/>
          </w:divBdr>
        </w:div>
        <w:div w:id="536550699">
          <w:marLeft w:val="0"/>
          <w:marRight w:val="0"/>
          <w:marTop w:val="0"/>
          <w:marBottom w:val="376"/>
          <w:divBdr>
            <w:top w:val="none" w:sz="0" w:space="0" w:color="auto"/>
            <w:left w:val="none" w:sz="0" w:space="0" w:color="auto"/>
            <w:bottom w:val="none" w:sz="0" w:space="0" w:color="auto"/>
            <w:right w:val="none" w:sz="0" w:space="0" w:color="auto"/>
          </w:divBdr>
        </w:div>
        <w:div w:id="536623594">
          <w:marLeft w:val="0"/>
          <w:marRight w:val="0"/>
          <w:marTop w:val="0"/>
          <w:marBottom w:val="0"/>
          <w:divBdr>
            <w:top w:val="none" w:sz="0" w:space="0" w:color="auto"/>
            <w:left w:val="none" w:sz="0" w:space="0" w:color="auto"/>
            <w:bottom w:val="none" w:sz="0" w:space="0" w:color="auto"/>
            <w:right w:val="none" w:sz="0" w:space="0" w:color="auto"/>
          </w:divBdr>
        </w:div>
        <w:div w:id="536624097">
          <w:marLeft w:val="0"/>
          <w:marRight w:val="0"/>
          <w:marTop w:val="0"/>
          <w:marBottom w:val="0"/>
          <w:divBdr>
            <w:top w:val="none" w:sz="0" w:space="0" w:color="auto"/>
            <w:left w:val="none" w:sz="0" w:space="0" w:color="auto"/>
            <w:bottom w:val="none" w:sz="0" w:space="0" w:color="auto"/>
            <w:right w:val="none" w:sz="0" w:space="0" w:color="auto"/>
          </w:divBdr>
        </w:div>
        <w:div w:id="536624499">
          <w:marLeft w:val="0"/>
          <w:marRight w:val="225"/>
          <w:marTop w:val="0"/>
          <w:marBottom w:val="0"/>
          <w:divBdr>
            <w:top w:val="none" w:sz="0" w:space="0" w:color="auto"/>
            <w:left w:val="none" w:sz="0" w:space="0" w:color="auto"/>
            <w:bottom w:val="none" w:sz="0" w:space="0" w:color="auto"/>
            <w:right w:val="none" w:sz="0" w:space="0" w:color="auto"/>
          </w:divBdr>
        </w:div>
        <w:div w:id="536629295">
          <w:marLeft w:val="0"/>
          <w:marRight w:val="0"/>
          <w:marTop w:val="0"/>
          <w:marBottom w:val="0"/>
          <w:divBdr>
            <w:top w:val="single" w:sz="2" w:space="0" w:color="E0E0E0"/>
            <w:left w:val="single" w:sz="2" w:space="0" w:color="E0E0E0"/>
            <w:bottom w:val="single" w:sz="2" w:space="0" w:color="E0E0E0"/>
            <w:right w:val="single" w:sz="2" w:space="0" w:color="E0E0E0"/>
          </w:divBdr>
        </w:div>
        <w:div w:id="536700602">
          <w:marLeft w:val="0"/>
          <w:marRight w:val="0"/>
          <w:marTop w:val="0"/>
          <w:marBottom w:val="0"/>
          <w:divBdr>
            <w:top w:val="none" w:sz="0" w:space="0" w:color="auto"/>
            <w:left w:val="none" w:sz="0" w:space="0" w:color="auto"/>
            <w:bottom w:val="none" w:sz="0" w:space="0" w:color="auto"/>
            <w:right w:val="none" w:sz="0" w:space="0" w:color="auto"/>
          </w:divBdr>
        </w:div>
        <w:div w:id="536741255">
          <w:marLeft w:val="0"/>
          <w:marRight w:val="0"/>
          <w:marTop w:val="0"/>
          <w:marBottom w:val="0"/>
          <w:divBdr>
            <w:top w:val="none" w:sz="0" w:space="0" w:color="auto"/>
            <w:left w:val="none" w:sz="0" w:space="0" w:color="auto"/>
            <w:bottom w:val="none" w:sz="0" w:space="0" w:color="auto"/>
            <w:right w:val="none" w:sz="0" w:space="0" w:color="auto"/>
          </w:divBdr>
        </w:div>
        <w:div w:id="536741818">
          <w:marLeft w:val="0"/>
          <w:marRight w:val="450"/>
          <w:marTop w:val="0"/>
          <w:marBottom w:val="150"/>
          <w:divBdr>
            <w:top w:val="none" w:sz="0" w:space="0" w:color="auto"/>
            <w:left w:val="none" w:sz="0" w:space="0" w:color="auto"/>
            <w:bottom w:val="none" w:sz="0" w:space="0" w:color="auto"/>
            <w:right w:val="none" w:sz="0" w:space="0" w:color="auto"/>
          </w:divBdr>
        </w:div>
        <w:div w:id="536813171">
          <w:marLeft w:val="0"/>
          <w:marRight w:val="0"/>
          <w:marTop w:val="300"/>
          <w:marBottom w:val="0"/>
          <w:divBdr>
            <w:top w:val="none" w:sz="0" w:space="0" w:color="auto"/>
            <w:left w:val="none" w:sz="0" w:space="0" w:color="auto"/>
            <w:bottom w:val="none" w:sz="0" w:space="0" w:color="auto"/>
            <w:right w:val="none" w:sz="0" w:space="0" w:color="auto"/>
          </w:divBdr>
          <w:divsChild>
            <w:div w:id="3628970">
              <w:marLeft w:val="0"/>
              <w:marRight w:val="0"/>
              <w:marTop w:val="0"/>
              <w:marBottom w:val="0"/>
              <w:divBdr>
                <w:top w:val="none" w:sz="0" w:space="0" w:color="auto"/>
                <w:left w:val="none" w:sz="0" w:space="0" w:color="auto"/>
                <w:bottom w:val="none" w:sz="0" w:space="0" w:color="auto"/>
                <w:right w:val="none" w:sz="0" w:space="0" w:color="auto"/>
              </w:divBdr>
            </w:div>
          </w:divsChild>
        </w:div>
        <w:div w:id="536819128">
          <w:marLeft w:val="0"/>
          <w:marRight w:val="0"/>
          <w:marTop w:val="0"/>
          <w:marBottom w:val="0"/>
          <w:divBdr>
            <w:top w:val="none" w:sz="0" w:space="0" w:color="auto"/>
            <w:left w:val="none" w:sz="0" w:space="0" w:color="auto"/>
            <w:bottom w:val="none" w:sz="0" w:space="0" w:color="auto"/>
            <w:right w:val="none" w:sz="0" w:space="0" w:color="auto"/>
          </w:divBdr>
        </w:div>
        <w:div w:id="536819445">
          <w:marLeft w:val="0"/>
          <w:marRight w:val="0"/>
          <w:marTop w:val="0"/>
          <w:marBottom w:val="0"/>
          <w:divBdr>
            <w:top w:val="none" w:sz="0" w:space="0" w:color="auto"/>
            <w:left w:val="none" w:sz="0" w:space="0" w:color="auto"/>
            <w:bottom w:val="none" w:sz="0" w:space="0" w:color="auto"/>
            <w:right w:val="none" w:sz="0" w:space="0" w:color="auto"/>
          </w:divBdr>
          <w:divsChild>
            <w:div w:id="682435130">
              <w:marLeft w:val="0"/>
              <w:marRight w:val="0"/>
              <w:marTop w:val="0"/>
              <w:marBottom w:val="0"/>
              <w:divBdr>
                <w:top w:val="none" w:sz="0" w:space="0" w:color="auto"/>
                <w:left w:val="none" w:sz="0" w:space="0" w:color="auto"/>
                <w:bottom w:val="none" w:sz="0" w:space="0" w:color="auto"/>
                <w:right w:val="none" w:sz="0" w:space="0" w:color="auto"/>
              </w:divBdr>
            </w:div>
          </w:divsChild>
        </w:div>
        <w:div w:id="536820838">
          <w:marLeft w:val="0"/>
          <w:marRight w:val="0"/>
          <w:marTop w:val="0"/>
          <w:marBottom w:val="0"/>
          <w:divBdr>
            <w:top w:val="none" w:sz="0" w:space="0" w:color="auto"/>
            <w:left w:val="none" w:sz="0" w:space="0" w:color="auto"/>
            <w:bottom w:val="none" w:sz="0" w:space="0" w:color="auto"/>
            <w:right w:val="none" w:sz="0" w:space="0" w:color="auto"/>
          </w:divBdr>
        </w:div>
        <w:div w:id="536821170">
          <w:marLeft w:val="0"/>
          <w:marRight w:val="225"/>
          <w:marTop w:val="0"/>
          <w:marBottom w:val="0"/>
          <w:divBdr>
            <w:top w:val="none" w:sz="0" w:space="0" w:color="auto"/>
            <w:left w:val="none" w:sz="0" w:space="0" w:color="auto"/>
            <w:bottom w:val="none" w:sz="0" w:space="0" w:color="auto"/>
            <w:right w:val="none" w:sz="0" w:space="0" w:color="auto"/>
          </w:divBdr>
        </w:div>
        <w:div w:id="536822644">
          <w:marLeft w:val="0"/>
          <w:marRight w:val="0"/>
          <w:marTop w:val="0"/>
          <w:marBottom w:val="0"/>
          <w:divBdr>
            <w:top w:val="none" w:sz="0" w:space="0" w:color="auto"/>
            <w:left w:val="none" w:sz="0" w:space="0" w:color="auto"/>
            <w:bottom w:val="none" w:sz="0" w:space="0" w:color="auto"/>
            <w:right w:val="none" w:sz="0" w:space="0" w:color="auto"/>
          </w:divBdr>
        </w:div>
        <w:div w:id="536822680">
          <w:marLeft w:val="-188"/>
          <w:marRight w:val="-188"/>
          <w:marTop w:val="0"/>
          <w:marBottom w:val="0"/>
          <w:divBdr>
            <w:top w:val="none" w:sz="0" w:space="0" w:color="auto"/>
            <w:left w:val="none" w:sz="0" w:space="0" w:color="auto"/>
            <w:bottom w:val="none" w:sz="0" w:space="0" w:color="auto"/>
            <w:right w:val="none" w:sz="0" w:space="0" w:color="auto"/>
          </w:divBdr>
          <w:divsChild>
            <w:div w:id="655764811">
              <w:marLeft w:val="1221"/>
              <w:marRight w:val="0"/>
              <w:marTop w:val="0"/>
              <w:marBottom w:val="0"/>
              <w:divBdr>
                <w:top w:val="none" w:sz="0" w:space="0" w:color="auto"/>
                <w:left w:val="none" w:sz="0" w:space="0" w:color="auto"/>
                <w:bottom w:val="none" w:sz="0" w:space="0" w:color="auto"/>
                <w:right w:val="none" w:sz="0" w:space="0" w:color="auto"/>
              </w:divBdr>
            </w:div>
          </w:divsChild>
        </w:div>
        <w:div w:id="536891896">
          <w:marLeft w:val="0"/>
          <w:marRight w:val="0"/>
          <w:marTop w:val="0"/>
          <w:marBottom w:val="0"/>
          <w:divBdr>
            <w:top w:val="none" w:sz="0" w:space="0" w:color="auto"/>
            <w:left w:val="none" w:sz="0" w:space="0" w:color="auto"/>
            <w:bottom w:val="none" w:sz="0" w:space="0" w:color="auto"/>
            <w:right w:val="none" w:sz="0" w:space="0" w:color="auto"/>
          </w:divBdr>
        </w:div>
        <w:div w:id="536895573">
          <w:marLeft w:val="0"/>
          <w:marRight w:val="0"/>
          <w:marTop w:val="0"/>
          <w:marBottom w:val="300"/>
          <w:divBdr>
            <w:top w:val="none" w:sz="0" w:space="0" w:color="auto"/>
            <w:left w:val="none" w:sz="0" w:space="0" w:color="auto"/>
            <w:bottom w:val="none" w:sz="0" w:space="0" w:color="auto"/>
            <w:right w:val="none" w:sz="0" w:space="0" w:color="auto"/>
          </w:divBdr>
        </w:div>
        <w:div w:id="537013829">
          <w:marLeft w:val="0"/>
          <w:marRight w:val="0"/>
          <w:marTop w:val="0"/>
          <w:marBottom w:val="0"/>
          <w:divBdr>
            <w:top w:val="none" w:sz="0" w:space="0" w:color="auto"/>
            <w:left w:val="none" w:sz="0" w:space="0" w:color="auto"/>
            <w:bottom w:val="none" w:sz="0" w:space="0" w:color="auto"/>
            <w:right w:val="none" w:sz="0" w:space="0" w:color="auto"/>
          </w:divBdr>
        </w:div>
        <w:div w:id="537082073">
          <w:marLeft w:val="0"/>
          <w:marRight w:val="0"/>
          <w:marTop w:val="0"/>
          <w:marBottom w:val="0"/>
          <w:divBdr>
            <w:top w:val="none" w:sz="0" w:space="0" w:color="auto"/>
            <w:left w:val="none" w:sz="0" w:space="0" w:color="auto"/>
            <w:bottom w:val="none" w:sz="0" w:space="0" w:color="auto"/>
            <w:right w:val="none" w:sz="0" w:space="0" w:color="auto"/>
          </w:divBdr>
        </w:div>
        <w:div w:id="537086459">
          <w:marLeft w:val="-225"/>
          <w:marRight w:val="-225"/>
          <w:marTop w:val="0"/>
          <w:marBottom w:val="0"/>
          <w:divBdr>
            <w:top w:val="none" w:sz="0" w:space="0" w:color="auto"/>
            <w:left w:val="none" w:sz="0" w:space="0" w:color="auto"/>
            <w:bottom w:val="none" w:sz="0" w:space="0" w:color="auto"/>
            <w:right w:val="none" w:sz="0" w:space="0" w:color="auto"/>
          </w:divBdr>
          <w:divsChild>
            <w:div w:id="385758779">
              <w:marLeft w:val="1463"/>
              <w:marRight w:val="0"/>
              <w:marTop w:val="0"/>
              <w:marBottom w:val="0"/>
              <w:divBdr>
                <w:top w:val="none" w:sz="0" w:space="0" w:color="auto"/>
                <w:left w:val="none" w:sz="0" w:space="0" w:color="auto"/>
                <w:bottom w:val="none" w:sz="0" w:space="0" w:color="auto"/>
                <w:right w:val="none" w:sz="0" w:space="0" w:color="auto"/>
              </w:divBdr>
              <w:divsChild>
                <w:div w:id="60827163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 w:id="537088304">
          <w:marLeft w:val="0"/>
          <w:marRight w:val="0"/>
          <w:marTop w:val="0"/>
          <w:marBottom w:val="360"/>
          <w:divBdr>
            <w:top w:val="none" w:sz="0" w:space="0" w:color="auto"/>
            <w:left w:val="none" w:sz="0" w:space="0" w:color="auto"/>
            <w:bottom w:val="none" w:sz="0" w:space="0" w:color="auto"/>
            <w:right w:val="none" w:sz="0" w:space="0" w:color="auto"/>
          </w:divBdr>
        </w:div>
        <w:div w:id="537089782">
          <w:marLeft w:val="0"/>
          <w:marRight w:val="0"/>
          <w:marTop w:val="0"/>
          <w:marBottom w:val="0"/>
          <w:divBdr>
            <w:top w:val="none" w:sz="0" w:space="0" w:color="auto"/>
            <w:left w:val="none" w:sz="0" w:space="0" w:color="auto"/>
            <w:bottom w:val="none" w:sz="0" w:space="0" w:color="auto"/>
            <w:right w:val="none" w:sz="0" w:space="0" w:color="auto"/>
          </w:divBdr>
        </w:div>
        <w:div w:id="537090376">
          <w:marLeft w:val="13"/>
          <w:marRight w:val="188"/>
          <w:marTop w:val="138"/>
          <w:marBottom w:val="88"/>
          <w:divBdr>
            <w:top w:val="none" w:sz="0" w:space="0" w:color="auto"/>
            <w:left w:val="none" w:sz="0" w:space="0" w:color="auto"/>
            <w:bottom w:val="none" w:sz="0" w:space="0" w:color="auto"/>
            <w:right w:val="none" w:sz="0" w:space="0" w:color="auto"/>
          </w:divBdr>
        </w:div>
        <w:div w:id="537157181">
          <w:marLeft w:val="0"/>
          <w:marRight w:val="0"/>
          <w:marTop w:val="0"/>
          <w:marBottom w:val="0"/>
          <w:divBdr>
            <w:top w:val="none" w:sz="0" w:space="0" w:color="auto"/>
            <w:left w:val="none" w:sz="0" w:space="0" w:color="auto"/>
            <w:bottom w:val="none" w:sz="0" w:space="0" w:color="auto"/>
            <w:right w:val="none" w:sz="0" w:space="0" w:color="auto"/>
          </w:divBdr>
        </w:div>
        <w:div w:id="537157460">
          <w:marLeft w:val="0"/>
          <w:marRight w:val="0"/>
          <w:marTop w:val="0"/>
          <w:marBottom w:val="0"/>
          <w:divBdr>
            <w:top w:val="single" w:sz="2" w:space="0" w:color="E0E0E0"/>
            <w:left w:val="single" w:sz="2" w:space="0" w:color="E0E0E0"/>
            <w:bottom w:val="single" w:sz="2" w:space="0" w:color="E0E0E0"/>
            <w:right w:val="single" w:sz="2" w:space="0" w:color="E0E0E0"/>
          </w:divBdr>
        </w:div>
        <w:div w:id="537200572">
          <w:marLeft w:val="0"/>
          <w:marRight w:val="225"/>
          <w:marTop w:val="0"/>
          <w:marBottom w:val="0"/>
          <w:divBdr>
            <w:top w:val="none" w:sz="0" w:space="0" w:color="auto"/>
            <w:left w:val="none" w:sz="0" w:space="0" w:color="auto"/>
            <w:bottom w:val="none" w:sz="0" w:space="0" w:color="auto"/>
            <w:right w:val="none" w:sz="0" w:space="0" w:color="auto"/>
          </w:divBdr>
        </w:div>
        <w:div w:id="537359303">
          <w:marLeft w:val="0"/>
          <w:marRight w:val="0"/>
          <w:marTop w:val="0"/>
          <w:marBottom w:val="0"/>
          <w:divBdr>
            <w:top w:val="none" w:sz="0" w:space="0" w:color="auto"/>
            <w:left w:val="none" w:sz="0" w:space="0" w:color="auto"/>
            <w:bottom w:val="none" w:sz="0" w:space="0" w:color="auto"/>
            <w:right w:val="none" w:sz="0" w:space="0" w:color="auto"/>
          </w:divBdr>
        </w:div>
        <w:div w:id="537398040">
          <w:marLeft w:val="0"/>
          <w:marRight w:val="0"/>
          <w:marTop w:val="0"/>
          <w:marBottom w:val="0"/>
          <w:divBdr>
            <w:top w:val="none" w:sz="0" w:space="0" w:color="auto"/>
            <w:left w:val="none" w:sz="0" w:space="0" w:color="auto"/>
            <w:bottom w:val="none" w:sz="0" w:space="0" w:color="auto"/>
            <w:right w:val="none" w:sz="0" w:space="0" w:color="auto"/>
          </w:divBdr>
        </w:div>
        <w:div w:id="537594138">
          <w:marLeft w:val="0"/>
          <w:marRight w:val="0"/>
          <w:marTop w:val="0"/>
          <w:marBottom w:val="75"/>
          <w:divBdr>
            <w:top w:val="none" w:sz="0" w:space="0" w:color="auto"/>
            <w:left w:val="none" w:sz="0" w:space="0" w:color="auto"/>
            <w:bottom w:val="none" w:sz="0" w:space="0" w:color="auto"/>
            <w:right w:val="none" w:sz="0" w:space="0" w:color="auto"/>
          </w:divBdr>
        </w:div>
        <w:div w:id="537620135">
          <w:marLeft w:val="0"/>
          <w:marRight w:val="0"/>
          <w:marTop w:val="0"/>
          <w:marBottom w:val="0"/>
          <w:divBdr>
            <w:top w:val="single" w:sz="2" w:space="0" w:color="E0E0E0"/>
            <w:left w:val="single" w:sz="2" w:space="0" w:color="E0E0E0"/>
            <w:bottom w:val="single" w:sz="2" w:space="0" w:color="E0E0E0"/>
            <w:right w:val="single" w:sz="2" w:space="0" w:color="E0E0E0"/>
          </w:divBdr>
        </w:div>
        <w:div w:id="537622028">
          <w:marLeft w:val="0"/>
          <w:marRight w:val="188"/>
          <w:marTop w:val="0"/>
          <w:marBottom w:val="0"/>
          <w:divBdr>
            <w:top w:val="none" w:sz="0" w:space="0" w:color="auto"/>
            <w:left w:val="none" w:sz="0" w:space="0" w:color="auto"/>
            <w:bottom w:val="none" w:sz="0" w:space="0" w:color="auto"/>
            <w:right w:val="none" w:sz="0" w:space="0" w:color="auto"/>
          </w:divBdr>
        </w:div>
        <w:div w:id="537623634">
          <w:marLeft w:val="0"/>
          <w:marRight w:val="0"/>
          <w:marTop w:val="0"/>
          <w:marBottom w:val="0"/>
          <w:divBdr>
            <w:top w:val="single" w:sz="4" w:space="6" w:color="999999"/>
            <w:left w:val="none" w:sz="0" w:space="0" w:color="auto"/>
            <w:bottom w:val="single" w:sz="4" w:space="0" w:color="999999"/>
            <w:right w:val="none" w:sz="0" w:space="0" w:color="auto"/>
          </w:divBdr>
        </w:div>
        <w:div w:id="537666601">
          <w:marLeft w:val="0"/>
          <w:marRight w:val="0"/>
          <w:marTop w:val="0"/>
          <w:marBottom w:val="0"/>
          <w:divBdr>
            <w:top w:val="none" w:sz="0" w:space="0" w:color="auto"/>
            <w:left w:val="none" w:sz="0" w:space="0" w:color="auto"/>
            <w:bottom w:val="none" w:sz="0" w:space="0" w:color="auto"/>
            <w:right w:val="none" w:sz="0" w:space="0" w:color="auto"/>
          </w:divBdr>
        </w:div>
        <w:div w:id="537744235">
          <w:marLeft w:val="-225"/>
          <w:marRight w:val="-225"/>
          <w:marTop w:val="0"/>
          <w:marBottom w:val="0"/>
          <w:divBdr>
            <w:top w:val="none" w:sz="0" w:space="0" w:color="auto"/>
            <w:left w:val="none" w:sz="0" w:space="0" w:color="auto"/>
            <w:bottom w:val="none" w:sz="0" w:space="0" w:color="auto"/>
            <w:right w:val="none" w:sz="0" w:space="0" w:color="auto"/>
          </w:divBdr>
        </w:div>
        <w:div w:id="537819831">
          <w:marLeft w:val="0"/>
          <w:marRight w:val="0"/>
          <w:marTop w:val="0"/>
          <w:marBottom w:val="0"/>
          <w:divBdr>
            <w:top w:val="none" w:sz="0" w:space="0" w:color="auto"/>
            <w:left w:val="none" w:sz="0" w:space="0" w:color="auto"/>
            <w:bottom w:val="none" w:sz="0" w:space="0" w:color="auto"/>
            <w:right w:val="none" w:sz="0" w:space="0" w:color="auto"/>
          </w:divBdr>
          <w:divsChild>
            <w:div w:id="325473080">
              <w:marLeft w:val="0"/>
              <w:marRight w:val="0"/>
              <w:marTop w:val="0"/>
              <w:marBottom w:val="0"/>
              <w:divBdr>
                <w:top w:val="none" w:sz="0" w:space="0" w:color="auto"/>
                <w:left w:val="none" w:sz="0" w:space="0" w:color="auto"/>
                <w:bottom w:val="none" w:sz="0" w:space="0" w:color="auto"/>
                <w:right w:val="none" w:sz="0" w:space="0" w:color="auto"/>
              </w:divBdr>
            </w:div>
          </w:divsChild>
        </w:div>
        <w:div w:id="537820164">
          <w:marLeft w:val="0"/>
          <w:marRight w:val="0"/>
          <w:marTop w:val="0"/>
          <w:marBottom w:val="0"/>
          <w:divBdr>
            <w:top w:val="none" w:sz="0" w:space="0" w:color="auto"/>
            <w:left w:val="none" w:sz="0" w:space="0" w:color="auto"/>
            <w:bottom w:val="none" w:sz="0" w:space="0" w:color="auto"/>
            <w:right w:val="none" w:sz="0" w:space="0" w:color="auto"/>
          </w:divBdr>
        </w:div>
        <w:div w:id="537858111">
          <w:marLeft w:val="0"/>
          <w:marRight w:val="0"/>
          <w:marTop w:val="0"/>
          <w:marBottom w:val="0"/>
          <w:divBdr>
            <w:top w:val="none" w:sz="0" w:space="0" w:color="auto"/>
            <w:left w:val="none" w:sz="0" w:space="0" w:color="auto"/>
            <w:bottom w:val="none" w:sz="0" w:space="0" w:color="auto"/>
            <w:right w:val="none" w:sz="0" w:space="0" w:color="auto"/>
          </w:divBdr>
        </w:div>
        <w:div w:id="537860814">
          <w:marLeft w:val="0"/>
          <w:marRight w:val="0"/>
          <w:marTop w:val="0"/>
          <w:marBottom w:val="0"/>
          <w:divBdr>
            <w:top w:val="none" w:sz="0" w:space="0" w:color="auto"/>
            <w:left w:val="none" w:sz="0" w:space="0" w:color="auto"/>
            <w:bottom w:val="none" w:sz="0" w:space="0" w:color="auto"/>
            <w:right w:val="none" w:sz="0" w:space="0" w:color="auto"/>
          </w:divBdr>
        </w:div>
        <w:div w:id="537932538">
          <w:marLeft w:val="0"/>
          <w:marRight w:val="0"/>
          <w:marTop w:val="0"/>
          <w:marBottom w:val="150"/>
          <w:divBdr>
            <w:top w:val="none" w:sz="0" w:space="0" w:color="auto"/>
            <w:left w:val="none" w:sz="0" w:space="0" w:color="auto"/>
            <w:bottom w:val="none" w:sz="0" w:space="0" w:color="auto"/>
            <w:right w:val="none" w:sz="0" w:space="0" w:color="auto"/>
          </w:divBdr>
        </w:div>
        <w:div w:id="538013980">
          <w:marLeft w:val="0"/>
          <w:marRight w:val="0"/>
          <w:marTop w:val="0"/>
          <w:marBottom w:val="0"/>
          <w:divBdr>
            <w:top w:val="none" w:sz="0" w:space="0" w:color="auto"/>
            <w:left w:val="none" w:sz="0" w:space="0" w:color="auto"/>
            <w:bottom w:val="none" w:sz="0" w:space="0" w:color="auto"/>
            <w:right w:val="none" w:sz="0" w:space="0" w:color="auto"/>
          </w:divBdr>
        </w:div>
        <w:div w:id="538324003">
          <w:marLeft w:val="0"/>
          <w:marRight w:val="0"/>
          <w:marTop w:val="0"/>
          <w:marBottom w:val="0"/>
          <w:divBdr>
            <w:top w:val="none" w:sz="0" w:space="0" w:color="auto"/>
            <w:left w:val="none" w:sz="0" w:space="0" w:color="auto"/>
            <w:bottom w:val="none" w:sz="0" w:space="0" w:color="auto"/>
            <w:right w:val="none" w:sz="0" w:space="0" w:color="auto"/>
          </w:divBdr>
        </w:div>
        <w:div w:id="538472225">
          <w:marLeft w:val="0"/>
          <w:marRight w:val="0"/>
          <w:marTop w:val="0"/>
          <w:marBottom w:val="0"/>
          <w:divBdr>
            <w:top w:val="none" w:sz="0" w:space="0" w:color="auto"/>
            <w:left w:val="none" w:sz="0" w:space="0" w:color="auto"/>
            <w:bottom w:val="none" w:sz="0" w:space="0" w:color="auto"/>
            <w:right w:val="none" w:sz="0" w:space="0" w:color="auto"/>
          </w:divBdr>
          <w:divsChild>
            <w:div w:id="57829411">
              <w:marLeft w:val="0"/>
              <w:marRight w:val="0"/>
              <w:marTop w:val="150"/>
              <w:marBottom w:val="0"/>
              <w:divBdr>
                <w:top w:val="none" w:sz="0" w:space="0" w:color="auto"/>
                <w:left w:val="none" w:sz="0" w:space="0" w:color="auto"/>
                <w:bottom w:val="none" w:sz="0" w:space="0" w:color="auto"/>
                <w:right w:val="none" w:sz="0" w:space="0" w:color="auto"/>
              </w:divBdr>
            </w:div>
          </w:divsChild>
        </w:div>
        <w:div w:id="538473505">
          <w:marLeft w:val="0"/>
          <w:marRight w:val="0"/>
          <w:marTop w:val="0"/>
          <w:marBottom w:val="0"/>
          <w:divBdr>
            <w:top w:val="none" w:sz="0" w:space="0" w:color="auto"/>
            <w:left w:val="none" w:sz="0" w:space="0" w:color="auto"/>
            <w:bottom w:val="none" w:sz="0" w:space="0" w:color="auto"/>
            <w:right w:val="none" w:sz="0" w:space="0" w:color="auto"/>
          </w:divBdr>
        </w:div>
        <w:div w:id="538511269">
          <w:marLeft w:val="0"/>
          <w:marRight w:val="0"/>
          <w:marTop w:val="0"/>
          <w:marBottom w:val="0"/>
          <w:divBdr>
            <w:top w:val="none" w:sz="0" w:space="0" w:color="auto"/>
            <w:left w:val="none" w:sz="0" w:space="0" w:color="auto"/>
            <w:bottom w:val="none" w:sz="0" w:space="0" w:color="auto"/>
            <w:right w:val="none" w:sz="0" w:space="0" w:color="auto"/>
          </w:divBdr>
          <w:divsChild>
            <w:div w:id="340551341">
              <w:marLeft w:val="0"/>
              <w:marRight w:val="0"/>
              <w:marTop w:val="0"/>
              <w:marBottom w:val="75"/>
              <w:divBdr>
                <w:top w:val="none" w:sz="0" w:space="0" w:color="auto"/>
                <w:left w:val="none" w:sz="0" w:space="0" w:color="auto"/>
                <w:bottom w:val="none" w:sz="0" w:space="0" w:color="auto"/>
                <w:right w:val="none" w:sz="0" w:space="0" w:color="auto"/>
              </w:divBdr>
            </w:div>
          </w:divsChild>
        </w:div>
        <w:div w:id="538513455">
          <w:marLeft w:val="0"/>
          <w:marRight w:val="0"/>
          <w:marTop w:val="0"/>
          <w:marBottom w:val="0"/>
          <w:divBdr>
            <w:top w:val="none" w:sz="0" w:space="0" w:color="auto"/>
            <w:left w:val="none" w:sz="0" w:space="0" w:color="auto"/>
            <w:bottom w:val="none" w:sz="0" w:space="0" w:color="auto"/>
            <w:right w:val="none" w:sz="0" w:space="0" w:color="auto"/>
          </w:divBdr>
          <w:divsChild>
            <w:div w:id="8485669">
              <w:marLeft w:val="0"/>
              <w:marRight w:val="0"/>
              <w:marTop w:val="0"/>
              <w:marBottom w:val="240"/>
              <w:divBdr>
                <w:top w:val="none" w:sz="0" w:space="0" w:color="auto"/>
                <w:left w:val="none" w:sz="0" w:space="0" w:color="auto"/>
                <w:bottom w:val="none" w:sz="0" w:space="0" w:color="auto"/>
                <w:right w:val="none" w:sz="0" w:space="0" w:color="auto"/>
              </w:divBdr>
            </w:div>
          </w:divsChild>
        </w:div>
        <w:div w:id="538514313">
          <w:marLeft w:val="0"/>
          <w:marRight w:val="0"/>
          <w:marTop w:val="0"/>
          <w:marBottom w:val="150"/>
          <w:divBdr>
            <w:top w:val="none" w:sz="0" w:space="0" w:color="auto"/>
            <w:left w:val="none" w:sz="0" w:space="0" w:color="auto"/>
            <w:bottom w:val="none" w:sz="0" w:space="0" w:color="auto"/>
            <w:right w:val="none" w:sz="0" w:space="0" w:color="auto"/>
          </w:divBdr>
        </w:div>
        <w:div w:id="538592578">
          <w:marLeft w:val="-188"/>
          <w:marRight w:val="-188"/>
          <w:marTop w:val="0"/>
          <w:marBottom w:val="0"/>
          <w:divBdr>
            <w:top w:val="none" w:sz="0" w:space="0" w:color="auto"/>
            <w:left w:val="none" w:sz="0" w:space="0" w:color="auto"/>
            <w:bottom w:val="none" w:sz="0" w:space="0" w:color="auto"/>
            <w:right w:val="none" w:sz="0" w:space="0" w:color="auto"/>
          </w:divBdr>
        </w:div>
        <w:div w:id="538663050">
          <w:marLeft w:val="1463"/>
          <w:marRight w:val="0"/>
          <w:marTop w:val="0"/>
          <w:marBottom w:val="0"/>
          <w:divBdr>
            <w:top w:val="none" w:sz="0" w:space="0" w:color="auto"/>
            <w:left w:val="none" w:sz="0" w:space="0" w:color="auto"/>
            <w:bottom w:val="none" w:sz="0" w:space="0" w:color="auto"/>
            <w:right w:val="none" w:sz="0" w:space="0" w:color="auto"/>
          </w:divBdr>
          <w:divsChild>
            <w:div w:id="64346403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38663518">
          <w:marLeft w:val="0"/>
          <w:marRight w:val="0"/>
          <w:marTop w:val="0"/>
          <w:marBottom w:val="250"/>
          <w:divBdr>
            <w:top w:val="none" w:sz="0" w:space="0" w:color="auto"/>
            <w:left w:val="none" w:sz="0" w:space="0" w:color="auto"/>
            <w:bottom w:val="single" w:sz="4" w:space="4" w:color="000000"/>
            <w:right w:val="none" w:sz="0" w:space="0" w:color="auto"/>
          </w:divBdr>
        </w:div>
        <w:div w:id="538783129">
          <w:marLeft w:val="0"/>
          <w:marRight w:val="0"/>
          <w:marTop w:val="0"/>
          <w:marBottom w:val="240"/>
          <w:divBdr>
            <w:top w:val="none" w:sz="0" w:space="0" w:color="auto"/>
            <w:left w:val="none" w:sz="0" w:space="0" w:color="auto"/>
            <w:bottom w:val="none" w:sz="0" w:space="0" w:color="auto"/>
            <w:right w:val="none" w:sz="0" w:space="0" w:color="auto"/>
          </w:divBdr>
        </w:div>
        <w:div w:id="538785632">
          <w:marLeft w:val="0"/>
          <w:marRight w:val="0"/>
          <w:marTop w:val="0"/>
          <w:marBottom w:val="0"/>
          <w:divBdr>
            <w:top w:val="none" w:sz="0" w:space="0" w:color="auto"/>
            <w:left w:val="none" w:sz="0" w:space="0" w:color="auto"/>
            <w:bottom w:val="none" w:sz="0" w:space="0" w:color="auto"/>
            <w:right w:val="none" w:sz="0" w:space="0" w:color="auto"/>
          </w:divBdr>
        </w:div>
        <w:div w:id="538857447">
          <w:marLeft w:val="0"/>
          <w:marRight w:val="0"/>
          <w:marTop w:val="0"/>
          <w:marBottom w:val="0"/>
          <w:divBdr>
            <w:top w:val="single" w:sz="2" w:space="0" w:color="E0E0E0"/>
            <w:left w:val="single" w:sz="2" w:space="0" w:color="E0E0E0"/>
            <w:bottom w:val="single" w:sz="2" w:space="0" w:color="E0E0E0"/>
            <w:right w:val="single" w:sz="2" w:space="0" w:color="E0E0E0"/>
          </w:divBdr>
        </w:div>
        <w:div w:id="538860956">
          <w:marLeft w:val="-225"/>
          <w:marRight w:val="-225"/>
          <w:marTop w:val="0"/>
          <w:marBottom w:val="0"/>
          <w:divBdr>
            <w:top w:val="none" w:sz="0" w:space="0" w:color="auto"/>
            <w:left w:val="none" w:sz="0" w:space="0" w:color="auto"/>
            <w:bottom w:val="none" w:sz="0" w:space="0" w:color="auto"/>
            <w:right w:val="none" w:sz="0" w:space="0" w:color="auto"/>
          </w:divBdr>
        </w:div>
        <w:div w:id="539048780">
          <w:marLeft w:val="0"/>
          <w:marRight w:val="0"/>
          <w:marTop w:val="0"/>
          <w:marBottom w:val="272"/>
          <w:divBdr>
            <w:top w:val="none" w:sz="0" w:space="0" w:color="auto"/>
            <w:left w:val="none" w:sz="0" w:space="0" w:color="auto"/>
            <w:bottom w:val="none" w:sz="0" w:space="0" w:color="auto"/>
            <w:right w:val="none" w:sz="0" w:space="0" w:color="auto"/>
          </w:divBdr>
          <w:divsChild>
            <w:div w:id="185219787">
              <w:marLeft w:val="0"/>
              <w:marRight w:val="0"/>
              <w:marTop w:val="0"/>
              <w:marBottom w:val="0"/>
              <w:divBdr>
                <w:top w:val="none" w:sz="0" w:space="0" w:color="auto"/>
                <w:left w:val="none" w:sz="0" w:space="0" w:color="auto"/>
                <w:bottom w:val="none" w:sz="0" w:space="0" w:color="auto"/>
                <w:right w:val="none" w:sz="0" w:space="0" w:color="auto"/>
              </w:divBdr>
            </w:div>
          </w:divsChild>
        </w:div>
        <w:div w:id="539054155">
          <w:marLeft w:val="0"/>
          <w:marRight w:val="0"/>
          <w:marTop w:val="0"/>
          <w:marBottom w:val="225"/>
          <w:divBdr>
            <w:top w:val="none" w:sz="0" w:space="0" w:color="auto"/>
            <w:left w:val="none" w:sz="0" w:space="0" w:color="auto"/>
            <w:bottom w:val="none" w:sz="0" w:space="0" w:color="auto"/>
            <w:right w:val="none" w:sz="0" w:space="0" w:color="auto"/>
          </w:divBdr>
        </w:div>
        <w:div w:id="539166714">
          <w:marLeft w:val="-150"/>
          <w:marRight w:val="-150"/>
          <w:marTop w:val="0"/>
          <w:marBottom w:val="300"/>
          <w:divBdr>
            <w:top w:val="none" w:sz="0" w:space="0" w:color="auto"/>
            <w:left w:val="none" w:sz="0" w:space="0" w:color="auto"/>
            <w:bottom w:val="none" w:sz="0" w:space="0" w:color="auto"/>
            <w:right w:val="none" w:sz="0" w:space="0" w:color="auto"/>
          </w:divBdr>
        </w:div>
        <w:div w:id="539245030">
          <w:marLeft w:val="0"/>
          <w:marRight w:val="450"/>
          <w:marTop w:val="0"/>
          <w:marBottom w:val="150"/>
          <w:divBdr>
            <w:top w:val="none" w:sz="0" w:space="0" w:color="auto"/>
            <w:left w:val="none" w:sz="0" w:space="0" w:color="auto"/>
            <w:bottom w:val="none" w:sz="0" w:space="0" w:color="auto"/>
            <w:right w:val="none" w:sz="0" w:space="0" w:color="auto"/>
          </w:divBdr>
          <w:divsChild>
            <w:div w:id="544298818">
              <w:marLeft w:val="0"/>
              <w:marRight w:val="0"/>
              <w:marTop w:val="0"/>
              <w:marBottom w:val="0"/>
              <w:divBdr>
                <w:top w:val="none" w:sz="0" w:space="0" w:color="auto"/>
                <w:left w:val="none" w:sz="0" w:space="0" w:color="auto"/>
                <w:bottom w:val="none" w:sz="0" w:space="0" w:color="auto"/>
                <w:right w:val="none" w:sz="0" w:space="0" w:color="auto"/>
              </w:divBdr>
            </w:div>
          </w:divsChild>
        </w:div>
        <w:div w:id="539321309">
          <w:marLeft w:val="0"/>
          <w:marRight w:val="0"/>
          <w:marTop w:val="0"/>
          <w:marBottom w:val="0"/>
          <w:divBdr>
            <w:top w:val="none" w:sz="0" w:space="0" w:color="auto"/>
            <w:left w:val="none" w:sz="0" w:space="0" w:color="auto"/>
            <w:bottom w:val="none" w:sz="0" w:space="0" w:color="auto"/>
            <w:right w:val="none" w:sz="0" w:space="0" w:color="auto"/>
          </w:divBdr>
          <w:divsChild>
            <w:div w:id="203948747">
              <w:marLeft w:val="0"/>
              <w:marRight w:val="0"/>
              <w:marTop w:val="0"/>
              <w:marBottom w:val="240"/>
              <w:divBdr>
                <w:top w:val="none" w:sz="0" w:space="0" w:color="auto"/>
                <w:left w:val="none" w:sz="0" w:space="0" w:color="auto"/>
                <w:bottom w:val="none" w:sz="0" w:space="0" w:color="auto"/>
                <w:right w:val="none" w:sz="0" w:space="0" w:color="auto"/>
              </w:divBdr>
            </w:div>
          </w:divsChild>
        </w:div>
        <w:div w:id="539322697">
          <w:marLeft w:val="0"/>
          <w:marRight w:val="0"/>
          <w:marTop w:val="0"/>
          <w:marBottom w:val="0"/>
          <w:divBdr>
            <w:top w:val="none" w:sz="0" w:space="0" w:color="auto"/>
            <w:left w:val="none" w:sz="0" w:space="0" w:color="auto"/>
            <w:bottom w:val="none" w:sz="0" w:space="0" w:color="auto"/>
            <w:right w:val="none" w:sz="0" w:space="0" w:color="auto"/>
          </w:divBdr>
        </w:div>
        <w:div w:id="539324760">
          <w:marLeft w:val="0"/>
          <w:marRight w:val="0"/>
          <w:marTop w:val="0"/>
          <w:marBottom w:val="0"/>
          <w:divBdr>
            <w:top w:val="none" w:sz="0" w:space="0" w:color="auto"/>
            <w:left w:val="none" w:sz="0" w:space="0" w:color="auto"/>
            <w:bottom w:val="none" w:sz="0" w:space="0" w:color="auto"/>
            <w:right w:val="none" w:sz="0" w:space="0" w:color="auto"/>
          </w:divBdr>
        </w:div>
        <w:div w:id="539325796">
          <w:marLeft w:val="0"/>
          <w:marRight w:val="0"/>
          <w:marTop w:val="0"/>
          <w:marBottom w:val="0"/>
          <w:divBdr>
            <w:top w:val="none" w:sz="0" w:space="0" w:color="auto"/>
            <w:left w:val="none" w:sz="0" w:space="0" w:color="auto"/>
            <w:bottom w:val="none" w:sz="0" w:space="0" w:color="auto"/>
            <w:right w:val="none" w:sz="0" w:space="0" w:color="auto"/>
          </w:divBdr>
        </w:div>
        <w:div w:id="539366212">
          <w:marLeft w:val="0"/>
          <w:marRight w:val="0"/>
          <w:marTop w:val="0"/>
          <w:marBottom w:val="0"/>
          <w:divBdr>
            <w:top w:val="none" w:sz="0" w:space="0" w:color="auto"/>
            <w:left w:val="none" w:sz="0" w:space="0" w:color="auto"/>
            <w:bottom w:val="none" w:sz="0" w:space="0" w:color="auto"/>
            <w:right w:val="none" w:sz="0" w:space="0" w:color="auto"/>
          </w:divBdr>
        </w:div>
        <w:div w:id="539436036">
          <w:marLeft w:val="626"/>
          <w:marRight w:val="0"/>
          <w:marTop w:val="0"/>
          <w:marBottom w:val="0"/>
          <w:divBdr>
            <w:top w:val="none" w:sz="0" w:space="0" w:color="auto"/>
            <w:left w:val="none" w:sz="0" w:space="0" w:color="auto"/>
            <w:bottom w:val="none" w:sz="0" w:space="0" w:color="auto"/>
            <w:right w:val="none" w:sz="0" w:space="0" w:color="auto"/>
          </w:divBdr>
        </w:div>
        <w:div w:id="539440043">
          <w:marLeft w:val="0"/>
          <w:marRight w:val="0"/>
          <w:marTop w:val="0"/>
          <w:marBottom w:val="450"/>
          <w:divBdr>
            <w:top w:val="none" w:sz="0" w:space="0" w:color="auto"/>
            <w:left w:val="none" w:sz="0" w:space="0" w:color="auto"/>
            <w:bottom w:val="none" w:sz="0" w:space="0" w:color="auto"/>
            <w:right w:val="none" w:sz="0" w:space="0" w:color="auto"/>
          </w:divBdr>
          <w:divsChild>
            <w:div w:id="437339749">
              <w:marLeft w:val="0"/>
              <w:marRight w:val="0"/>
              <w:marTop w:val="0"/>
              <w:marBottom w:val="75"/>
              <w:divBdr>
                <w:top w:val="none" w:sz="0" w:space="0" w:color="auto"/>
                <w:left w:val="none" w:sz="0" w:space="0" w:color="auto"/>
                <w:bottom w:val="none" w:sz="0" w:space="0" w:color="auto"/>
                <w:right w:val="none" w:sz="0" w:space="0" w:color="auto"/>
              </w:divBdr>
              <w:divsChild>
                <w:div w:id="436023654">
                  <w:marLeft w:val="0"/>
                  <w:marRight w:val="0"/>
                  <w:marTop w:val="0"/>
                  <w:marBottom w:val="0"/>
                  <w:divBdr>
                    <w:top w:val="none" w:sz="0" w:space="0" w:color="auto"/>
                    <w:left w:val="none" w:sz="0" w:space="0" w:color="auto"/>
                    <w:bottom w:val="none" w:sz="0" w:space="0" w:color="auto"/>
                    <w:right w:val="none" w:sz="0" w:space="0" w:color="auto"/>
                  </w:divBdr>
                  <w:divsChild>
                    <w:div w:id="20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3257">
          <w:marLeft w:val="0"/>
          <w:marRight w:val="0"/>
          <w:marTop w:val="75"/>
          <w:marBottom w:val="0"/>
          <w:divBdr>
            <w:top w:val="none" w:sz="0" w:space="0" w:color="auto"/>
            <w:left w:val="none" w:sz="0" w:space="0" w:color="auto"/>
            <w:bottom w:val="none" w:sz="0" w:space="0" w:color="auto"/>
            <w:right w:val="none" w:sz="0" w:space="0" w:color="auto"/>
          </w:divBdr>
        </w:div>
        <w:div w:id="539514954">
          <w:marLeft w:val="0"/>
          <w:marRight w:val="0"/>
          <w:marTop w:val="0"/>
          <w:marBottom w:val="0"/>
          <w:divBdr>
            <w:top w:val="none" w:sz="0" w:space="0" w:color="auto"/>
            <w:left w:val="none" w:sz="0" w:space="0" w:color="auto"/>
            <w:bottom w:val="none" w:sz="0" w:space="0" w:color="auto"/>
            <w:right w:val="none" w:sz="0" w:space="0" w:color="auto"/>
          </w:divBdr>
          <w:divsChild>
            <w:div w:id="281115645">
              <w:blockQuote w:val="1"/>
              <w:marLeft w:val="0"/>
              <w:marRight w:val="0"/>
              <w:marTop w:val="301"/>
              <w:marBottom w:val="301"/>
              <w:divBdr>
                <w:top w:val="none" w:sz="0" w:space="0" w:color="auto"/>
                <w:left w:val="single" w:sz="24" w:space="15" w:color="E67E22"/>
                <w:bottom w:val="none" w:sz="0" w:space="0" w:color="auto"/>
                <w:right w:val="none" w:sz="0" w:space="0" w:color="auto"/>
              </w:divBdr>
            </w:div>
          </w:divsChild>
        </w:div>
        <w:div w:id="539560307">
          <w:marLeft w:val="0"/>
          <w:marRight w:val="0"/>
          <w:marTop w:val="0"/>
          <w:marBottom w:val="0"/>
          <w:divBdr>
            <w:top w:val="none" w:sz="0" w:space="0" w:color="auto"/>
            <w:left w:val="none" w:sz="0" w:space="0" w:color="auto"/>
            <w:bottom w:val="none" w:sz="0" w:space="0" w:color="auto"/>
            <w:right w:val="none" w:sz="0" w:space="0" w:color="auto"/>
          </w:divBdr>
          <w:divsChild>
            <w:div w:id="525752374">
              <w:marLeft w:val="0"/>
              <w:marRight w:val="0"/>
              <w:marTop w:val="0"/>
              <w:marBottom w:val="240"/>
              <w:divBdr>
                <w:top w:val="none" w:sz="0" w:space="0" w:color="auto"/>
                <w:left w:val="none" w:sz="0" w:space="0" w:color="auto"/>
                <w:bottom w:val="none" w:sz="0" w:space="0" w:color="auto"/>
                <w:right w:val="none" w:sz="0" w:space="0" w:color="auto"/>
              </w:divBdr>
            </w:div>
          </w:divsChild>
        </w:div>
        <w:div w:id="539590352">
          <w:marLeft w:val="0"/>
          <w:marRight w:val="0"/>
          <w:marTop w:val="0"/>
          <w:marBottom w:val="0"/>
          <w:divBdr>
            <w:top w:val="none" w:sz="0" w:space="0" w:color="auto"/>
            <w:left w:val="none" w:sz="0" w:space="0" w:color="auto"/>
            <w:bottom w:val="none" w:sz="0" w:space="0" w:color="auto"/>
            <w:right w:val="none" w:sz="0" w:space="0" w:color="auto"/>
          </w:divBdr>
        </w:div>
        <w:div w:id="539629041">
          <w:marLeft w:val="0"/>
          <w:marRight w:val="0"/>
          <w:marTop w:val="0"/>
          <w:marBottom w:val="0"/>
          <w:divBdr>
            <w:top w:val="none" w:sz="0" w:space="0" w:color="auto"/>
            <w:left w:val="none" w:sz="0" w:space="0" w:color="auto"/>
            <w:bottom w:val="none" w:sz="0" w:space="0" w:color="auto"/>
            <w:right w:val="none" w:sz="0" w:space="0" w:color="auto"/>
          </w:divBdr>
          <w:divsChild>
            <w:div w:id="185097318">
              <w:marLeft w:val="0"/>
              <w:marRight w:val="0"/>
              <w:marTop w:val="0"/>
              <w:marBottom w:val="150"/>
              <w:divBdr>
                <w:top w:val="none" w:sz="0" w:space="0" w:color="auto"/>
                <w:left w:val="none" w:sz="0" w:space="0" w:color="auto"/>
                <w:bottom w:val="none" w:sz="0" w:space="0" w:color="auto"/>
                <w:right w:val="none" w:sz="0" w:space="0" w:color="auto"/>
              </w:divBdr>
            </w:div>
          </w:divsChild>
        </w:div>
        <w:div w:id="539636040">
          <w:marLeft w:val="0"/>
          <w:marRight w:val="0"/>
          <w:marTop w:val="0"/>
          <w:marBottom w:val="250"/>
          <w:divBdr>
            <w:top w:val="none" w:sz="0" w:space="0" w:color="auto"/>
            <w:left w:val="none" w:sz="0" w:space="0" w:color="auto"/>
            <w:bottom w:val="none" w:sz="0" w:space="0" w:color="auto"/>
            <w:right w:val="none" w:sz="0" w:space="0" w:color="auto"/>
          </w:divBdr>
          <w:divsChild>
            <w:div w:id="161315489">
              <w:marLeft w:val="0"/>
              <w:marRight w:val="0"/>
              <w:marTop w:val="0"/>
              <w:marBottom w:val="0"/>
              <w:divBdr>
                <w:top w:val="none" w:sz="0" w:space="0" w:color="auto"/>
                <w:left w:val="none" w:sz="0" w:space="0" w:color="auto"/>
                <w:bottom w:val="none" w:sz="0" w:space="0" w:color="auto"/>
                <w:right w:val="none" w:sz="0" w:space="0" w:color="auto"/>
              </w:divBdr>
            </w:div>
          </w:divsChild>
        </w:div>
        <w:div w:id="539704619">
          <w:marLeft w:val="0"/>
          <w:marRight w:val="0"/>
          <w:marTop w:val="0"/>
          <w:marBottom w:val="0"/>
          <w:divBdr>
            <w:top w:val="none" w:sz="0" w:space="0" w:color="auto"/>
            <w:left w:val="none" w:sz="0" w:space="0" w:color="auto"/>
            <w:bottom w:val="none" w:sz="0" w:space="0" w:color="auto"/>
            <w:right w:val="none" w:sz="0" w:space="0" w:color="auto"/>
          </w:divBdr>
        </w:div>
        <w:div w:id="539705722">
          <w:marLeft w:val="0"/>
          <w:marRight w:val="0"/>
          <w:marTop w:val="0"/>
          <w:marBottom w:val="0"/>
          <w:divBdr>
            <w:top w:val="none" w:sz="0" w:space="0" w:color="auto"/>
            <w:left w:val="none" w:sz="0" w:space="0" w:color="auto"/>
            <w:bottom w:val="none" w:sz="0" w:space="0" w:color="auto"/>
            <w:right w:val="none" w:sz="0" w:space="0" w:color="auto"/>
          </w:divBdr>
        </w:div>
        <w:div w:id="539710079">
          <w:marLeft w:val="750"/>
          <w:marRight w:val="0"/>
          <w:marTop w:val="0"/>
          <w:marBottom w:val="0"/>
          <w:divBdr>
            <w:top w:val="none" w:sz="0" w:space="0" w:color="auto"/>
            <w:left w:val="none" w:sz="0" w:space="0" w:color="auto"/>
            <w:bottom w:val="none" w:sz="0" w:space="0" w:color="auto"/>
            <w:right w:val="none" w:sz="0" w:space="0" w:color="auto"/>
          </w:divBdr>
          <w:divsChild>
            <w:div w:id="457644959">
              <w:marLeft w:val="15"/>
              <w:marRight w:val="225"/>
              <w:marTop w:val="225"/>
              <w:marBottom w:val="105"/>
              <w:divBdr>
                <w:top w:val="none" w:sz="0" w:space="0" w:color="auto"/>
                <w:left w:val="none" w:sz="0" w:space="0" w:color="auto"/>
                <w:bottom w:val="none" w:sz="0" w:space="0" w:color="auto"/>
                <w:right w:val="none" w:sz="0" w:space="0" w:color="auto"/>
              </w:divBdr>
              <w:divsChild>
                <w:div w:id="4648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10952">
          <w:marLeft w:val="1463"/>
          <w:marRight w:val="0"/>
          <w:marTop w:val="0"/>
          <w:marBottom w:val="0"/>
          <w:divBdr>
            <w:top w:val="none" w:sz="0" w:space="0" w:color="auto"/>
            <w:left w:val="none" w:sz="0" w:space="0" w:color="auto"/>
            <w:bottom w:val="none" w:sz="0" w:space="0" w:color="auto"/>
            <w:right w:val="none" w:sz="0" w:space="0" w:color="auto"/>
          </w:divBdr>
        </w:div>
        <w:div w:id="539786715">
          <w:marLeft w:val="0"/>
          <w:marRight w:val="0"/>
          <w:marTop w:val="0"/>
          <w:marBottom w:val="0"/>
          <w:divBdr>
            <w:top w:val="none" w:sz="0" w:space="0" w:color="auto"/>
            <w:left w:val="none" w:sz="0" w:space="0" w:color="auto"/>
            <w:bottom w:val="none" w:sz="0" w:space="0" w:color="auto"/>
            <w:right w:val="none" w:sz="0" w:space="0" w:color="auto"/>
          </w:divBdr>
        </w:div>
        <w:div w:id="539824030">
          <w:marLeft w:val="0"/>
          <w:marRight w:val="0"/>
          <w:marTop w:val="0"/>
          <w:marBottom w:val="0"/>
          <w:divBdr>
            <w:top w:val="none" w:sz="0" w:space="0" w:color="auto"/>
            <w:left w:val="none" w:sz="0" w:space="0" w:color="auto"/>
            <w:bottom w:val="none" w:sz="0" w:space="0" w:color="auto"/>
            <w:right w:val="none" w:sz="0" w:space="0" w:color="auto"/>
          </w:divBdr>
        </w:div>
        <w:div w:id="539826243">
          <w:marLeft w:val="0"/>
          <w:marRight w:val="0"/>
          <w:marTop w:val="0"/>
          <w:marBottom w:val="75"/>
          <w:divBdr>
            <w:top w:val="none" w:sz="0" w:space="0" w:color="auto"/>
            <w:left w:val="none" w:sz="0" w:space="0" w:color="auto"/>
            <w:bottom w:val="none" w:sz="0" w:space="0" w:color="auto"/>
            <w:right w:val="none" w:sz="0" w:space="0" w:color="auto"/>
          </w:divBdr>
        </w:div>
        <w:div w:id="539897129">
          <w:marLeft w:val="0"/>
          <w:marRight w:val="0"/>
          <w:marTop w:val="0"/>
          <w:marBottom w:val="0"/>
          <w:divBdr>
            <w:top w:val="none" w:sz="0" w:space="0" w:color="auto"/>
            <w:left w:val="none" w:sz="0" w:space="0" w:color="auto"/>
            <w:bottom w:val="none" w:sz="0" w:space="0" w:color="auto"/>
            <w:right w:val="none" w:sz="0" w:space="0" w:color="auto"/>
          </w:divBdr>
        </w:div>
        <w:div w:id="539901054">
          <w:marLeft w:val="0"/>
          <w:marRight w:val="0"/>
          <w:marTop w:val="0"/>
          <w:marBottom w:val="225"/>
          <w:divBdr>
            <w:top w:val="none" w:sz="0" w:space="0" w:color="auto"/>
            <w:left w:val="none" w:sz="0" w:space="0" w:color="auto"/>
            <w:bottom w:val="none" w:sz="0" w:space="0" w:color="auto"/>
            <w:right w:val="none" w:sz="0" w:space="0" w:color="auto"/>
          </w:divBdr>
        </w:div>
        <w:div w:id="539972524">
          <w:marLeft w:val="0"/>
          <w:marRight w:val="0"/>
          <w:marTop w:val="0"/>
          <w:marBottom w:val="240"/>
          <w:divBdr>
            <w:top w:val="none" w:sz="0" w:space="0" w:color="auto"/>
            <w:left w:val="none" w:sz="0" w:space="0" w:color="auto"/>
            <w:bottom w:val="none" w:sz="0" w:space="0" w:color="auto"/>
            <w:right w:val="none" w:sz="0" w:space="0" w:color="auto"/>
          </w:divBdr>
        </w:div>
        <w:div w:id="539974153">
          <w:marLeft w:val="0"/>
          <w:marRight w:val="0"/>
          <w:marTop w:val="0"/>
          <w:marBottom w:val="0"/>
          <w:divBdr>
            <w:top w:val="none" w:sz="0" w:space="0" w:color="auto"/>
            <w:left w:val="none" w:sz="0" w:space="0" w:color="auto"/>
            <w:bottom w:val="none" w:sz="0" w:space="0" w:color="auto"/>
            <w:right w:val="none" w:sz="0" w:space="0" w:color="auto"/>
          </w:divBdr>
        </w:div>
        <w:div w:id="539977554">
          <w:marLeft w:val="0"/>
          <w:marRight w:val="0"/>
          <w:marTop w:val="0"/>
          <w:marBottom w:val="0"/>
          <w:divBdr>
            <w:top w:val="none" w:sz="0" w:space="0" w:color="auto"/>
            <w:left w:val="none" w:sz="0" w:space="0" w:color="auto"/>
            <w:bottom w:val="none" w:sz="0" w:space="0" w:color="auto"/>
            <w:right w:val="none" w:sz="0" w:space="0" w:color="auto"/>
          </w:divBdr>
          <w:divsChild>
            <w:div w:id="636224493">
              <w:marLeft w:val="0"/>
              <w:marRight w:val="0"/>
              <w:marTop w:val="0"/>
              <w:marBottom w:val="0"/>
              <w:divBdr>
                <w:top w:val="none" w:sz="0" w:space="0" w:color="auto"/>
                <w:left w:val="none" w:sz="0" w:space="0" w:color="auto"/>
                <w:bottom w:val="none" w:sz="0" w:space="0" w:color="auto"/>
                <w:right w:val="none" w:sz="0" w:space="0" w:color="auto"/>
              </w:divBdr>
            </w:div>
          </w:divsChild>
        </w:div>
        <w:div w:id="540021117">
          <w:marLeft w:val="0"/>
          <w:marRight w:val="450"/>
          <w:marTop w:val="0"/>
          <w:marBottom w:val="150"/>
          <w:divBdr>
            <w:top w:val="none" w:sz="0" w:space="0" w:color="auto"/>
            <w:left w:val="none" w:sz="0" w:space="0" w:color="auto"/>
            <w:bottom w:val="none" w:sz="0" w:space="0" w:color="auto"/>
            <w:right w:val="none" w:sz="0" w:space="0" w:color="auto"/>
          </w:divBdr>
        </w:div>
        <w:div w:id="540091273">
          <w:marLeft w:val="0"/>
          <w:marRight w:val="0"/>
          <w:marTop w:val="100"/>
          <w:marBottom w:val="100"/>
          <w:divBdr>
            <w:top w:val="none" w:sz="0" w:space="0" w:color="auto"/>
            <w:left w:val="none" w:sz="0" w:space="0" w:color="auto"/>
            <w:bottom w:val="none" w:sz="0" w:space="0" w:color="auto"/>
            <w:right w:val="none" w:sz="0" w:space="0" w:color="auto"/>
          </w:divBdr>
          <w:divsChild>
            <w:div w:id="679623685">
              <w:marLeft w:val="0"/>
              <w:marRight w:val="0"/>
              <w:marTop w:val="0"/>
              <w:marBottom w:val="0"/>
              <w:divBdr>
                <w:top w:val="none" w:sz="0" w:space="0" w:color="auto"/>
                <w:left w:val="none" w:sz="0" w:space="0" w:color="auto"/>
                <w:bottom w:val="none" w:sz="0" w:space="0" w:color="auto"/>
                <w:right w:val="none" w:sz="0" w:space="0" w:color="auto"/>
              </w:divBdr>
            </w:div>
          </w:divsChild>
        </w:div>
        <w:div w:id="540092027">
          <w:marLeft w:val="0"/>
          <w:marRight w:val="0"/>
          <w:marTop w:val="0"/>
          <w:marBottom w:val="0"/>
          <w:divBdr>
            <w:top w:val="none" w:sz="0" w:space="0" w:color="auto"/>
            <w:left w:val="none" w:sz="0" w:space="0" w:color="auto"/>
            <w:bottom w:val="none" w:sz="0" w:space="0" w:color="auto"/>
            <w:right w:val="none" w:sz="0" w:space="0" w:color="auto"/>
          </w:divBdr>
        </w:div>
        <w:div w:id="540169952">
          <w:marLeft w:val="1463"/>
          <w:marRight w:val="0"/>
          <w:marTop w:val="0"/>
          <w:marBottom w:val="0"/>
          <w:divBdr>
            <w:top w:val="none" w:sz="0" w:space="0" w:color="auto"/>
            <w:left w:val="none" w:sz="0" w:space="0" w:color="auto"/>
            <w:bottom w:val="none" w:sz="0" w:space="0" w:color="auto"/>
            <w:right w:val="none" w:sz="0" w:space="0" w:color="auto"/>
          </w:divBdr>
        </w:div>
        <w:div w:id="540173259">
          <w:marLeft w:val="-150"/>
          <w:marRight w:val="-150"/>
          <w:marTop w:val="0"/>
          <w:marBottom w:val="0"/>
          <w:divBdr>
            <w:top w:val="none" w:sz="0" w:space="0" w:color="auto"/>
            <w:left w:val="none" w:sz="0" w:space="0" w:color="auto"/>
            <w:bottom w:val="none" w:sz="0" w:space="0" w:color="auto"/>
            <w:right w:val="none" w:sz="0" w:space="0" w:color="auto"/>
          </w:divBdr>
        </w:div>
        <w:div w:id="540174275">
          <w:marLeft w:val="0"/>
          <w:marRight w:val="0"/>
          <w:marTop w:val="0"/>
          <w:marBottom w:val="0"/>
          <w:divBdr>
            <w:top w:val="none" w:sz="0" w:space="0" w:color="auto"/>
            <w:left w:val="none" w:sz="0" w:space="0" w:color="auto"/>
            <w:bottom w:val="none" w:sz="0" w:space="0" w:color="auto"/>
            <w:right w:val="none" w:sz="0" w:space="0" w:color="auto"/>
          </w:divBdr>
        </w:div>
        <w:div w:id="540243290">
          <w:marLeft w:val="0"/>
          <w:marRight w:val="0"/>
          <w:marTop w:val="0"/>
          <w:marBottom w:val="0"/>
          <w:divBdr>
            <w:top w:val="single" w:sz="2" w:space="0" w:color="E0E0E0"/>
            <w:left w:val="single" w:sz="2" w:space="0" w:color="E0E0E0"/>
            <w:bottom w:val="single" w:sz="2" w:space="0" w:color="E0E0E0"/>
            <w:right w:val="single" w:sz="2" w:space="0" w:color="E0E0E0"/>
          </w:divBdr>
        </w:div>
        <w:div w:id="540283331">
          <w:marLeft w:val="-150"/>
          <w:marRight w:val="-150"/>
          <w:marTop w:val="0"/>
          <w:marBottom w:val="0"/>
          <w:divBdr>
            <w:top w:val="none" w:sz="0" w:space="0" w:color="auto"/>
            <w:left w:val="none" w:sz="0" w:space="0" w:color="auto"/>
            <w:bottom w:val="none" w:sz="0" w:space="0" w:color="auto"/>
            <w:right w:val="none" w:sz="0" w:space="0" w:color="auto"/>
          </w:divBdr>
        </w:div>
        <w:div w:id="540291598">
          <w:marLeft w:val="0"/>
          <w:marRight w:val="0"/>
          <w:marTop w:val="0"/>
          <w:marBottom w:val="300"/>
          <w:divBdr>
            <w:top w:val="none" w:sz="0" w:space="0" w:color="auto"/>
            <w:left w:val="none" w:sz="0" w:space="0" w:color="auto"/>
            <w:bottom w:val="none" w:sz="0" w:space="0" w:color="auto"/>
            <w:right w:val="none" w:sz="0" w:space="0" w:color="auto"/>
          </w:divBdr>
        </w:div>
        <w:div w:id="540365899">
          <w:marLeft w:val="0"/>
          <w:marRight w:val="0"/>
          <w:marTop w:val="0"/>
          <w:marBottom w:val="0"/>
          <w:divBdr>
            <w:top w:val="none" w:sz="0" w:space="0" w:color="auto"/>
            <w:left w:val="none" w:sz="0" w:space="0" w:color="auto"/>
            <w:bottom w:val="none" w:sz="0" w:space="0" w:color="auto"/>
            <w:right w:val="none" w:sz="0" w:space="0" w:color="auto"/>
          </w:divBdr>
        </w:div>
        <w:div w:id="540366304">
          <w:marLeft w:val="0"/>
          <w:marRight w:val="0"/>
          <w:marTop w:val="0"/>
          <w:marBottom w:val="150"/>
          <w:divBdr>
            <w:top w:val="none" w:sz="0" w:space="0" w:color="auto"/>
            <w:left w:val="none" w:sz="0" w:space="0" w:color="auto"/>
            <w:bottom w:val="none" w:sz="0" w:space="0" w:color="auto"/>
            <w:right w:val="none" w:sz="0" w:space="0" w:color="auto"/>
          </w:divBdr>
        </w:div>
        <w:div w:id="540367941">
          <w:marLeft w:val="0"/>
          <w:marRight w:val="0"/>
          <w:marTop w:val="0"/>
          <w:marBottom w:val="0"/>
          <w:divBdr>
            <w:top w:val="none" w:sz="0" w:space="0" w:color="auto"/>
            <w:left w:val="none" w:sz="0" w:space="0" w:color="auto"/>
            <w:bottom w:val="none" w:sz="0" w:space="0" w:color="auto"/>
            <w:right w:val="none" w:sz="0" w:space="0" w:color="auto"/>
          </w:divBdr>
          <w:divsChild>
            <w:div w:id="336155381">
              <w:marLeft w:val="-225"/>
              <w:marRight w:val="-225"/>
              <w:marTop w:val="0"/>
              <w:marBottom w:val="0"/>
              <w:divBdr>
                <w:top w:val="none" w:sz="0" w:space="0" w:color="auto"/>
                <w:left w:val="none" w:sz="0" w:space="0" w:color="auto"/>
                <w:bottom w:val="none" w:sz="0" w:space="0" w:color="auto"/>
                <w:right w:val="none" w:sz="0" w:space="0" w:color="auto"/>
              </w:divBdr>
            </w:div>
          </w:divsChild>
        </w:div>
        <w:div w:id="540552840">
          <w:marLeft w:val="0"/>
          <w:marRight w:val="0"/>
          <w:marTop w:val="0"/>
          <w:marBottom w:val="0"/>
          <w:divBdr>
            <w:top w:val="none" w:sz="0" w:space="0" w:color="auto"/>
            <w:left w:val="none" w:sz="0" w:space="0" w:color="auto"/>
            <w:bottom w:val="none" w:sz="0" w:space="0" w:color="auto"/>
            <w:right w:val="none" w:sz="0" w:space="0" w:color="auto"/>
          </w:divBdr>
        </w:div>
        <w:div w:id="540557545">
          <w:marLeft w:val="0"/>
          <w:marRight w:val="0"/>
          <w:marTop w:val="0"/>
          <w:marBottom w:val="0"/>
          <w:divBdr>
            <w:top w:val="none" w:sz="0" w:space="0" w:color="auto"/>
            <w:left w:val="none" w:sz="0" w:space="0" w:color="auto"/>
            <w:bottom w:val="none" w:sz="0" w:space="0" w:color="auto"/>
            <w:right w:val="none" w:sz="0" w:space="0" w:color="auto"/>
          </w:divBdr>
        </w:div>
        <w:div w:id="540558983">
          <w:marLeft w:val="-225"/>
          <w:marRight w:val="-225"/>
          <w:marTop w:val="0"/>
          <w:marBottom w:val="0"/>
          <w:divBdr>
            <w:top w:val="none" w:sz="0" w:space="0" w:color="auto"/>
            <w:left w:val="none" w:sz="0" w:space="0" w:color="auto"/>
            <w:bottom w:val="none" w:sz="0" w:space="0" w:color="auto"/>
            <w:right w:val="none" w:sz="0" w:space="0" w:color="auto"/>
          </w:divBdr>
        </w:div>
        <w:div w:id="540628400">
          <w:marLeft w:val="0"/>
          <w:marRight w:val="0"/>
          <w:marTop w:val="75"/>
          <w:marBottom w:val="0"/>
          <w:divBdr>
            <w:top w:val="none" w:sz="0" w:space="0" w:color="auto"/>
            <w:left w:val="none" w:sz="0" w:space="0" w:color="auto"/>
            <w:bottom w:val="none" w:sz="0" w:space="0" w:color="auto"/>
            <w:right w:val="none" w:sz="0" w:space="0" w:color="auto"/>
          </w:divBdr>
        </w:div>
        <w:div w:id="540635740">
          <w:marLeft w:val="0"/>
          <w:marRight w:val="0"/>
          <w:marTop w:val="0"/>
          <w:marBottom w:val="0"/>
          <w:divBdr>
            <w:top w:val="none" w:sz="0" w:space="0" w:color="auto"/>
            <w:left w:val="none" w:sz="0" w:space="0" w:color="auto"/>
            <w:bottom w:val="none" w:sz="0" w:space="0" w:color="auto"/>
            <w:right w:val="none" w:sz="0" w:space="0" w:color="auto"/>
          </w:divBdr>
          <w:divsChild>
            <w:div w:id="413164922">
              <w:marLeft w:val="0"/>
              <w:marRight w:val="0"/>
              <w:marTop w:val="0"/>
              <w:marBottom w:val="150"/>
              <w:divBdr>
                <w:top w:val="none" w:sz="0" w:space="0" w:color="auto"/>
                <w:left w:val="none" w:sz="0" w:space="0" w:color="auto"/>
                <w:bottom w:val="none" w:sz="0" w:space="0" w:color="auto"/>
                <w:right w:val="none" w:sz="0" w:space="0" w:color="auto"/>
              </w:divBdr>
            </w:div>
          </w:divsChild>
        </w:div>
        <w:div w:id="540747197">
          <w:marLeft w:val="-150"/>
          <w:marRight w:val="-150"/>
          <w:marTop w:val="0"/>
          <w:marBottom w:val="0"/>
          <w:divBdr>
            <w:top w:val="none" w:sz="0" w:space="0" w:color="auto"/>
            <w:left w:val="none" w:sz="0" w:space="0" w:color="auto"/>
            <w:bottom w:val="none" w:sz="0" w:space="0" w:color="auto"/>
            <w:right w:val="none" w:sz="0" w:space="0" w:color="auto"/>
          </w:divBdr>
          <w:divsChild>
            <w:div w:id="606163359">
              <w:marLeft w:val="0"/>
              <w:marRight w:val="0"/>
              <w:marTop w:val="0"/>
              <w:marBottom w:val="0"/>
              <w:divBdr>
                <w:top w:val="none" w:sz="0" w:space="0" w:color="auto"/>
                <w:left w:val="none" w:sz="0" w:space="0" w:color="auto"/>
                <w:bottom w:val="none" w:sz="0" w:space="0" w:color="auto"/>
                <w:right w:val="none" w:sz="0" w:space="0" w:color="auto"/>
              </w:divBdr>
              <w:divsChild>
                <w:div w:id="296487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0748112">
          <w:marLeft w:val="0"/>
          <w:marRight w:val="0"/>
          <w:marTop w:val="0"/>
          <w:marBottom w:val="0"/>
          <w:divBdr>
            <w:top w:val="none" w:sz="0" w:space="0" w:color="auto"/>
            <w:left w:val="none" w:sz="0" w:space="0" w:color="auto"/>
            <w:bottom w:val="none" w:sz="0" w:space="0" w:color="auto"/>
            <w:right w:val="none" w:sz="0" w:space="0" w:color="auto"/>
          </w:divBdr>
        </w:div>
        <w:div w:id="540753640">
          <w:marLeft w:val="0"/>
          <w:marRight w:val="0"/>
          <w:marTop w:val="0"/>
          <w:marBottom w:val="240"/>
          <w:divBdr>
            <w:top w:val="none" w:sz="0" w:space="0" w:color="auto"/>
            <w:left w:val="none" w:sz="0" w:space="0" w:color="auto"/>
            <w:bottom w:val="none" w:sz="0" w:space="0" w:color="auto"/>
            <w:right w:val="none" w:sz="0" w:space="0" w:color="auto"/>
          </w:divBdr>
        </w:div>
        <w:div w:id="540754170">
          <w:marLeft w:val="0"/>
          <w:marRight w:val="0"/>
          <w:marTop w:val="0"/>
          <w:marBottom w:val="0"/>
          <w:divBdr>
            <w:top w:val="none" w:sz="0" w:space="0" w:color="auto"/>
            <w:left w:val="none" w:sz="0" w:space="0" w:color="auto"/>
            <w:bottom w:val="none" w:sz="0" w:space="0" w:color="auto"/>
            <w:right w:val="none" w:sz="0" w:space="0" w:color="auto"/>
          </w:divBdr>
          <w:divsChild>
            <w:div w:id="252587339">
              <w:marLeft w:val="0"/>
              <w:marRight w:val="0"/>
              <w:marTop w:val="0"/>
              <w:marBottom w:val="0"/>
              <w:divBdr>
                <w:top w:val="none" w:sz="0" w:space="0" w:color="auto"/>
                <w:left w:val="none" w:sz="0" w:space="0" w:color="auto"/>
                <w:bottom w:val="none" w:sz="0" w:space="0" w:color="auto"/>
                <w:right w:val="none" w:sz="0" w:space="0" w:color="auto"/>
              </w:divBdr>
              <w:divsChild>
                <w:div w:id="612597532">
                  <w:marLeft w:val="0"/>
                  <w:marRight w:val="0"/>
                  <w:marTop w:val="0"/>
                  <w:marBottom w:val="0"/>
                  <w:divBdr>
                    <w:top w:val="single" w:sz="18" w:space="0" w:color="F04D2A"/>
                    <w:left w:val="none" w:sz="0" w:space="0" w:color="auto"/>
                    <w:bottom w:val="none" w:sz="0" w:space="0" w:color="auto"/>
                    <w:right w:val="none" w:sz="0" w:space="0" w:color="auto"/>
                  </w:divBdr>
                  <w:divsChild>
                    <w:div w:id="719785866">
                      <w:marLeft w:val="0"/>
                      <w:marRight w:val="0"/>
                      <w:marTop w:val="0"/>
                      <w:marBottom w:val="0"/>
                      <w:divBdr>
                        <w:top w:val="none" w:sz="0" w:space="0" w:color="auto"/>
                        <w:left w:val="none" w:sz="0" w:space="0" w:color="auto"/>
                        <w:bottom w:val="none" w:sz="0" w:space="0" w:color="auto"/>
                        <w:right w:val="none" w:sz="0" w:space="0" w:color="auto"/>
                      </w:divBdr>
                      <w:divsChild>
                        <w:div w:id="686638600">
                          <w:marLeft w:val="0"/>
                          <w:marRight w:val="0"/>
                          <w:marTop w:val="0"/>
                          <w:marBottom w:val="0"/>
                          <w:divBdr>
                            <w:top w:val="none" w:sz="0" w:space="0" w:color="auto"/>
                            <w:left w:val="none" w:sz="0" w:space="0" w:color="auto"/>
                            <w:bottom w:val="none" w:sz="0" w:space="0" w:color="auto"/>
                            <w:right w:val="none" w:sz="0" w:space="0" w:color="auto"/>
                          </w:divBdr>
                          <w:divsChild>
                            <w:div w:id="1993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54177">
          <w:marLeft w:val="1463"/>
          <w:marRight w:val="0"/>
          <w:marTop w:val="0"/>
          <w:marBottom w:val="0"/>
          <w:divBdr>
            <w:top w:val="none" w:sz="0" w:space="0" w:color="auto"/>
            <w:left w:val="none" w:sz="0" w:space="0" w:color="auto"/>
            <w:bottom w:val="none" w:sz="0" w:space="0" w:color="auto"/>
            <w:right w:val="none" w:sz="0" w:space="0" w:color="auto"/>
          </w:divBdr>
          <w:divsChild>
            <w:div w:id="28222952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40821195">
          <w:marLeft w:val="0"/>
          <w:marRight w:val="0"/>
          <w:marTop w:val="0"/>
          <w:marBottom w:val="0"/>
          <w:divBdr>
            <w:top w:val="none" w:sz="0" w:space="0" w:color="auto"/>
            <w:left w:val="none" w:sz="0" w:space="0" w:color="auto"/>
            <w:bottom w:val="none" w:sz="0" w:space="0" w:color="auto"/>
            <w:right w:val="none" w:sz="0" w:space="0" w:color="auto"/>
          </w:divBdr>
          <w:divsChild>
            <w:div w:id="559637058">
              <w:marLeft w:val="-188"/>
              <w:marRight w:val="-188"/>
              <w:marTop w:val="0"/>
              <w:marBottom w:val="0"/>
              <w:divBdr>
                <w:top w:val="none" w:sz="0" w:space="0" w:color="auto"/>
                <w:left w:val="none" w:sz="0" w:space="0" w:color="auto"/>
                <w:bottom w:val="none" w:sz="0" w:space="0" w:color="auto"/>
                <w:right w:val="none" w:sz="0" w:space="0" w:color="auto"/>
              </w:divBdr>
            </w:div>
          </w:divsChild>
        </w:div>
        <w:div w:id="540821328">
          <w:marLeft w:val="0"/>
          <w:marRight w:val="0"/>
          <w:marTop w:val="0"/>
          <w:marBottom w:val="225"/>
          <w:divBdr>
            <w:top w:val="none" w:sz="0" w:space="0" w:color="auto"/>
            <w:left w:val="none" w:sz="0" w:space="0" w:color="auto"/>
            <w:bottom w:val="none" w:sz="0" w:space="0" w:color="auto"/>
            <w:right w:val="none" w:sz="0" w:space="0" w:color="auto"/>
          </w:divBdr>
        </w:div>
        <w:div w:id="540821924">
          <w:marLeft w:val="-225"/>
          <w:marRight w:val="-225"/>
          <w:marTop w:val="0"/>
          <w:marBottom w:val="0"/>
          <w:divBdr>
            <w:top w:val="none" w:sz="0" w:space="0" w:color="auto"/>
            <w:left w:val="none" w:sz="0" w:space="0" w:color="auto"/>
            <w:bottom w:val="none" w:sz="0" w:space="0" w:color="auto"/>
            <w:right w:val="none" w:sz="0" w:space="0" w:color="auto"/>
          </w:divBdr>
        </w:div>
        <w:div w:id="540822191">
          <w:marLeft w:val="750"/>
          <w:marRight w:val="1500"/>
          <w:marTop w:val="0"/>
          <w:marBottom w:val="0"/>
          <w:divBdr>
            <w:top w:val="none" w:sz="0" w:space="0" w:color="auto"/>
            <w:left w:val="none" w:sz="0" w:space="0" w:color="auto"/>
            <w:bottom w:val="none" w:sz="0" w:space="0" w:color="auto"/>
            <w:right w:val="none" w:sz="0" w:space="0" w:color="auto"/>
          </w:divBdr>
        </w:div>
        <w:div w:id="540822725">
          <w:marLeft w:val="0"/>
          <w:marRight w:val="0"/>
          <w:marTop w:val="0"/>
          <w:marBottom w:val="0"/>
          <w:divBdr>
            <w:top w:val="none" w:sz="0" w:space="0" w:color="auto"/>
            <w:left w:val="none" w:sz="0" w:space="0" w:color="auto"/>
            <w:bottom w:val="none" w:sz="0" w:space="0" w:color="auto"/>
            <w:right w:val="none" w:sz="0" w:space="0" w:color="auto"/>
          </w:divBdr>
        </w:div>
        <w:div w:id="540827714">
          <w:marLeft w:val="0"/>
          <w:marRight w:val="0"/>
          <w:marTop w:val="0"/>
          <w:marBottom w:val="0"/>
          <w:divBdr>
            <w:top w:val="none" w:sz="0" w:space="0" w:color="auto"/>
            <w:left w:val="none" w:sz="0" w:space="0" w:color="auto"/>
            <w:bottom w:val="none" w:sz="0" w:space="0" w:color="auto"/>
            <w:right w:val="none" w:sz="0" w:space="0" w:color="auto"/>
          </w:divBdr>
        </w:div>
        <w:div w:id="540829298">
          <w:marLeft w:val="0"/>
          <w:marRight w:val="0"/>
          <w:marTop w:val="0"/>
          <w:marBottom w:val="450"/>
          <w:divBdr>
            <w:top w:val="none" w:sz="0" w:space="0" w:color="auto"/>
            <w:left w:val="none" w:sz="0" w:space="0" w:color="auto"/>
            <w:bottom w:val="none" w:sz="0" w:space="0" w:color="auto"/>
            <w:right w:val="none" w:sz="0" w:space="0" w:color="auto"/>
          </w:divBdr>
          <w:divsChild>
            <w:div w:id="302348492">
              <w:marLeft w:val="0"/>
              <w:marRight w:val="0"/>
              <w:marTop w:val="0"/>
              <w:marBottom w:val="75"/>
              <w:divBdr>
                <w:top w:val="none" w:sz="0" w:space="0" w:color="auto"/>
                <w:left w:val="none" w:sz="0" w:space="0" w:color="auto"/>
                <w:bottom w:val="none" w:sz="0" w:space="0" w:color="auto"/>
                <w:right w:val="none" w:sz="0" w:space="0" w:color="auto"/>
              </w:divBdr>
              <w:divsChild>
                <w:div w:id="7197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68857">
          <w:marLeft w:val="0"/>
          <w:marRight w:val="0"/>
          <w:marTop w:val="0"/>
          <w:marBottom w:val="150"/>
          <w:divBdr>
            <w:top w:val="none" w:sz="0" w:space="0" w:color="auto"/>
            <w:left w:val="none" w:sz="0" w:space="0" w:color="auto"/>
            <w:bottom w:val="none" w:sz="0" w:space="0" w:color="auto"/>
            <w:right w:val="none" w:sz="0" w:space="0" w:color="auto"/>
          </w:divBdr>
        </w:div>
        <w:div w:id="540870534">
          <w:marLeft w:val="0"/>
          <w:marRight w:val="0"/>
          <w:marTop w:val="0"/>
          <w:marBottom w:val="0"/>
          <w:divBdr>
            <w:top w:val="none" w:sz="0" w:space="0" w:color="auto"/>
            <w:left w:val="none" w:sz="0" w:space="0" w:color="auto"/>
            <w:bottom w:val="none" w:sz="0" w:space="0" w:color="auto"/>
            <w:right w:val="none" w:sz="0" w:space="0" w:color="auto"/>
          </w:divBdr>
          <w:divsChild>
            <w:div w:id="23138332">
              <w:marLeft w:val="0"/>
              <w:marRight w:val="0"/>
              <w:marTop w:val="0"/>
              <w:marBottom w:val="0"/>
              <w:divBdr>
                <w:top w:val="none" w:sz="0" w:space="0" w:color="auto"/>
                <w:left w:val="none" w:sz="0" w:space="0" w:color="auto"/>
                <w:bottom w:val="none" w:sz="0" w:space="0" w:color="auto"/>
                <w:right w:val="none" w:sz="0" w:space="0" w:color="auto"/>
              </w:divBdr>
            </w:div>
          </w:divsChild>
        </w:div>
        <w:div w:id="540938751">
          <w:marLeft w:val="0"/>
          <w:marRight w:val="0"/>
          <w:marTop w:val="0"/>
          <w:marBottom w:val="450"/>
          <w:divBdr>
            <w:top w:val="none" w:sz="0" w:space="0" w:color="auto"/>
            <w:left w:val="none" w:sz="0" w:space="0" w:color="auto"/>
            <w:bottom w:val="none" w:sz="0" w:space="0" w:color="auto"/>
            <w:right w:val="none" w:sz="0" w:space="0" w:color="auto"/>
          </w:divBdr>
          <w:divsChild>
            <w:div w:id="540827919">
              <w:marLeft w:val="0"/>
              <w:marRight w:val="225"/>
              <w:marTop w:val="0"/>
              <w:marBottom w:val="0"/>
              <w:divBdr>
                <w:top w:val="none" w:sz="0" w:space="0" w:color="auto"/>
                <w:left w:val="none" w:sz="0" w:space="0" w:color="auto"/>
                <w:bottom w:val="none" w:sz="0" w:space="0" w:color="auto"/>
                <w:right w:val="none" w:sz="0" w:space="0" w:color="auto"/>
              </w:divBdr>
            </w:div>
            <w:div w:id="627930054">
              <w:marLeft w:val="0"/>
              <w:marRight w:val="0"/>
              <w:marTop w:val="0"/>
              <w:marBottom w:val="75"/>
              <w:divBdr>
                <w:top w:val="none" w:sz="0" w:space="0" w:color="auto"/>
                <w:left w:val="none" w:sz="0" w:space="0" w:color="auto"/>
                <w:bottom w:val="none" w:sz="0" w:space="0" w:color="auto"/>
                <w:right w:val="none" w:sz="0" w:space="0" w:color="auto"/>
              </w:divBdr>
              <w:divsChild>
                <w:div w:id="649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3460">
          <w:marLeft w:val="0"/>
          <w:marRight w:val="0"/>
          <w:marTop w:val="0"/>
          <w:marBottom w:val="376"/>
          <w:divBdr>
            <w:top w:val="none" w:sz="0" w:space="0" w:color="auto"/>
            <w:left w:val="none" w:sz="0" w:space="0" w:color="auto"/>
            <w:bottom w:val="none" w:sz="0" w:space="0" w:color="auto"/>
            <w:right w:val="none" w:sz="0" w:space="0" w:color="auto"/>
          </w:divBdr>
        </w:div>
        <w:div w:id="541134283">
          <w:marLeft w:val="0"/>
          <w:marRight w:val="0"/>
          <w:marTop w:val="0"/>
          <w:marBottom w:val="250"/>
          <w:divBdr>
            <w:top w:val="none" w:sz="0" w:space="0" w:color="auto"/>
            <w:left w:val="none" w:sz="0" w:space="0" w:color="auto"/>
            <w:bottom w:val="single" w:sz="4" w:space="4" w:color="000000"/>
            <w:right w:val="none" w:sz="0" w:space="0" w:color="auto"/>
          </w:divBdr>
        </w:div>
        <w:div w:id="541282576">
          <w:marLeft w:val="0"/>
          <w:marRight w:val="0"/>
          <w:marTop w:val="300"/>
          <w:marBottom w:val="300"/>
          <w:divBdr>
            <w:top w:val="none" w:sz="0" w:space="0" w:color="auto"/>
            <w:left w:val="none" w:sz="0" w:space="0" w:color="auto"/>
            <w:bottom w:val="none" w:sz="0" w:space="0" w:color="auto"/>
            <w:right w:val="none" w:sz="0" w:space="0" w:color="auto"/>
          </w:divBdr>
        </w:div>
        <w:div w:id="541285854">
          <w:marLeft w:val="450"/>
          <w:marRight w:val="450"/>
          <w:marTop w:val="0"/>
          <w:marBottom w:val="150"/>
          <w:divBdr>
            <w:top w:val="none" w:sz="0" w:space="0" w:color="auto"/>
            <w:left w:val="none" w:sz="0" w:space="0" w:color="auto"/>
            <w:bottom w:val="none" w:sz="0" w:space="0" w:color="auto"/>
            <w:right w:val="none" w:sz="0" w:space="0" w:color="auto"/>
          </w:divBdr>
        </w:div>
        <w:div w:id="541287740">
          <w:marLeft w:val="-225"/>
          <w:marRight w:val="-225"/>
          <w:marTop w:val="0"/>
          <w:marBottom w:val="0"/>
          <w:divBdr>
            <w:top w:val="none" w:sz="0" w:space="0" w:color="auto"/>
            <w:left w:val="none" w:sz="0" w:space="0" w:color="auto"/>
            <w:bottom w:val="none" w:sz="0" w:space="0" w:color="auto"/>
            <w:right w:val="none" w:sz="0" w:space="0" w:color="auto"/>
          </w:divBdr>
        </w:div>
        <w:div w:id="541291661">
          <w:marLeft w:val="0"/>
          <w:marRight w:val="0"/>
          <w:marTop w:val="0"/>
          <w:marBottom w:val="150"/>
          <w:divBdr>
            <w:top w:val="none" w:sz="0" w:space="0" w:color="auto"/>
            <w:left w:val="none" w:sz="0" w:space="0" w:color="auto"/>
            <w:bottom w:val="none" w:sz="0" w:space="0" w:color="auto"/>
            <w:right w:val="none" w:sz="0" w:space="0" w:color="auto"/>
          </w:divBdr>
        </w:div>
        <w:div w:id="541327859">
          <w:marLeft w:val="0"/>
          <w:marRight w:val="0"/>
          <w:marTop w:val="0"/>
          <w:marBottom w:val="225"/>
          <w:divBdr>
            <w:top w:val="none" w:sz="0" w:space="0" w:color="auto"/>
            <w:left w:val="none" w:sz="0" w:space="0" w:color="auto"/>
            <w:bottom w:val="none" w:sz="0" w:space="0" w:color="auto"/>
            <w:right w:val="none" w:sz="0" w:space="0" w:color="auto"/>
          </w:divBdr>
        </w:div>
        <w:div w:id="541400289">
          <w:marLeft w:val="0"/>
          <w:marRight w:val="0"/>
          <w:marTop w:val="0"/>
          <w:marBottom w:val="0"/>
          <w:divBdr>
            <w:top w:val="none" w:sz="0" w:space="0" w:color="auto"/>
            <w:left w:val="none" w:sz="0" w:space="0" w:color="auto"/>
            <w:bottom w:val="none" w:sz="0" w:space="0" w:color="auto"/>
            <w:right w:val="none" w:sz="0" w:space="0" w:color="auto"/>
          </w:divBdr>
        </w:div>
        <w:div w:id="541405414">
          <w:marLeft w:val="0"/>
          <w:marRight w:val="0"/>
          <w:marTop w:val="0"/>
          <w:marBottom w:val="250"/>
          <w:divBdr>
            <w:top w:val="none" w:sz="0" w:space="0" w:color="auto"/>
            <w:left w:val="none" w:sz="0" w:space="0" w:color="auto"/>
            <w:bottom w:val="none" w:sz="0" w:space="0" w:color="auto"/>
            <w:right w:val="none" w:sz="0" w:space="0" w:color="auto"/>
          </w:divBdr>
        </w:div>
        <w:div w:id="541475499">
          <w:marLeft w:val="-225"/>
          <w:marRight w:val="-225"/>
          <w:marTop w:val="0"/>
          <w:marBottom w:val="0"/>
          <w:divBdr>
            <w:top w:val="none" w:sz="0" w:space="0" w:color="auto"/>
            <w:left w:val="none" w:sz="0" w:space="0" w:color="auto"/>
            <w:bottom w:val="none" w:sz="0" w:space="0" w:color="auto"/>
            <w:right w:val="none" w:sz="0" w:space="0" w:color="auto"/>
          </w:divBdr>
        </w:div>
        <w:div w:id="541476884">
          <w:marLeft w:val="0"/>
          <w:marRight w:val="0"/>
          <w:marTop w:val="0"/>
          <w:marBottom w:val="0"/>
          <w:divBdr>
            <w:top w:val="none" w:sz="0" w:space="0" w:color="auto"/>
            <w:left w:val="none" w:sz="0" w:space="0" w:color="auto"/>
            <w:bottom w:val="none" w:sz="0" w:space="0" w:color="auto"/>
            <w:right w:val="none" w:sz="0" w:space="0" w:color="auto"/>
          </w:divBdr>
          <w:divsChild>
            <w:div w:id="127287591">
              <w:marLeft w:val="0"/>
              <w:marRight w:val="0"/>
              <w:marTop w:val="0"/>
              <w:marBottom w:val="225"/>
              <w:divBdr>
                <w:top w:val="none" w:sz="0" w:space="0" w:color="auto"/>
                <w:left w:val="none" w:sz="0" w:space="0" w:color="auto"/>
                <w:bottom w:val="none" w:sz="0" w:space="0" w:color="auto"/>
                <w:right w:val="none" w:sz="0" w:space="0" w:color="auto"/>
              </w:divBdr>
            </w:div>
          </w:divsChild>
        </w:div>
        <w:div w:id="541478853">
          <w:marLeft w:val="0"/>
          <w:marRight w:val="0"/>
          <w:marTop w:val="0"/>
          <w:marBottom w:val="0"/>
          <w:divBdr>
            <w:top w:val="none" w:sz="0" w:space="0" w:color="auto"/>
            <w:left w:val="none" w:sz="0" w:space="0" w:color="auto"/>
            <w:bottom w:val="none" w:sz="0" w:space="0" w:color="auto"/>
            <w:right w:val="none" w:sz="0" w:space="0" w:color="auto"/>
          </w:divBdr>
        </w:div>
        <w:div w:id="541481205">
          <w:marLeft w:val="0"/>
          <w:marRight w:val="0"/>
          <w:marTop w:val="0"/>
          <w:marBottom w:val="0"/>
          <w:divBdr>
            <w:top w:val="none" w:sz="0" w:space="0" w:color="auto"/>
            <w:left w:val="none" w:sz="0" w:space="0" w:color="auto"/>
            <w:bottom w:val="none" w:sz="0" w:space="0" w:color="auto"/>
            <w:right w:val="none" w:sz="0" w:space="0" w:color="auto"/>
          </w:divBdr>
        </w:div>
        <w:div w:id="541554857">
          <w:marLeft w:val="0"/>
          <w:marRight w:val="0"/>
          <w:marTop w:val="0"/>
          <w:marBottom w:val="0"/>
          <w:divBdr>
            <w:top w:val="none" w:sz="0" w:space="0" w:color="auto"/>
            <w:left w:val="none" w:sz="0" w:space="0" w:color="auto"/>
            <w:bottom w:val="none" w:sz="0" w:space="0" w:color="auto"/>
            <w:right w:val="none" w:sz="0" w:space="0" w:color="auto"/>
          </w:divBdr>
        </w:div>
        <w:div w:id="541597626">
          <w:marLeft w:val="600"/>
          <w:marRight w:val="600"/>
          <w:marTop w:val="0"/>
          <w:marBottom w:val="450"/>
          <w:divBdr>
            <w:top w:val="single" w:sz="6" w:space="0" w:color="E9E9E9"/>
            <w:left w:val="none" w:sz="0" w:space="0" w:color="auto"/>
            <w:bottom w:val="single" w:sz="6" w:space="0" w:color="E9E9E9"/>
            <w:right w:val="none" w:sz="0" w:space="0" w:color="auto"/>
          </w:divBdr>
          <w:divsChild>
            <w:div w:id="441723841">
              <w:marLeft w:val="0"/>
              <w:marRight w:val="0"/>
              <w:marTop w:val="0"/>
              <w:marBottom w:val="0"/>
              <w:divBdr>
                <w:top w:val="none" w:sz="0" w:space="0" w:color="auto"/>
                <w:left w:val="none" w:sz="0" w:space="0" w:color="auto"/>
                <w:bottom w:val="none" w:sz="0" w:space="0" w:color="auto"/>
                <w:right w:val="none" w:sz="0" w:space="0" w:color="auto"/>
              </w:divBdr>
              <w:divsChild>
                <w:div w:id="1365810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1602671">
          <w:marLeft w:val="0"/>
          <w:marRight w:val="0"/>
          <w:marTop w:val="315"/>
          <w:marBottom w:val="0"/>
          <w:divBdr>
            <w:top w:val="none" w:sz="0" w:space="0" w:color="auto"/>
            <w:left w:val="none" w:sz="0" w:space="0" w:color="auto"/>
            <w:bottom w:val="none" w:sz="0" w:space="0" w:color="auto"/>
            <w:right w:val="none" w:sz="0" w:space="0" w:color="auto"/>
          </w:divBdr>
        </w:div>
        <w:div w:id="541603102">
          <w:marLeft w:val="0"/>
          <w:marRight w:val="0"/>
          <w:marTop w:val="0"/>
          <w:marBottom w:val="0"/>
          <w:divBdr>
            <w:top w:val="none" w:sz="0" w:space="0" w:color="auto"/>
            <w:left w:val="none" w:sz="0" w:space="0" w:color="auto"/>
            <w:bottom w:val="none" w:sz="0" w:space="0" w:color="auto"/>
            <w:right w:val="none" w:sz="0" w:space="0" w:color="auto"/>
          </w:divBdr>
        </w:div>
        <w:div w:id="541672105">
          <w:marLeft w:val="0"/>
          <w:marRight w:val="0"/>
          <w:marTop w:val="0"/>
          <w:marBottom w:val="0"/>
          <w:divBdr>
            <w:top w:val="none" w:sz="0" w:space="0" w:color="auto"/>
            <w:left w:val="none" w:sz="0" w:space="0" w:color="auto"/>
            <w:bottom w:val="none" w:sz="0" w:space="0" w:color="auto"/>
            <w:right w:val="none" w:sz="0" w:space="0" w:color="auto"/>
          </w:divBdr>
          <w:divsChild>
            <w:div w:id="526602793">
              <w:marLeft w:val="0"/>
              <w:marRight w:val="0"/>
              <w:marTop w:val="0"/>
              <w:marBottom w:val="0"/>
              <w:divBdr>
                <w:top w:val="none" w:sz="0" w:space="0" w:color="auto"/>
                <w:left w:val="none" w:sz="0" w:space="0" w:color="auto"/>
                <w:bottom w:val="none" w:sz="0" w:space="0" w:color="auto"/>
                <w:right w:val="none" w:sz="0" w:space="0" w:color="auto"/>
              </w:divBdr>
            </w:div>
          </w:divsChild>
        </w:div>
        <w:div w:id="541672598">
          <w:marLeft w:val="13"/>
          <w:marRight w:val="188"/>
          <w:marTop w:val="138"/>
          <w:marBottom w:val="88"/>
          <w:divBdr>
            <w:top w:val="none" w:sz="0" w:space="0" w:color="auto"/>
            <w:left w:val="none" w:sz="0" w:space="0" w:color="auto"/>
            <w:bottom w:val="none" w:sz="0" w:space="0" w:color="auto"/>
            <w:right w:val="none" w:sz="0" w:space="0" w:color="auto"/>
          </w:divBdr>
          <w:divsChild>
            <w:div w:id="121850936">
              <w:marLeft w:val="0"/>
              <w:marRight w:val="0"/>
              <w:marTop w:val="0"/>
              <w:marBottom w:val="0"/>
              <w:divBdr>
                <w:top w:val="none" w:sz="0" w:space="0" w:color="auto"/>
                <w:left w:val="none" w:sz="0" w:space="0" w:color="auto"/>
                <w:bottom w:val="none" w:sz="0" w:space="0" w:color="auto"/>
                <w:right w:val="none" w:sz="0" w:space="0" w:color="auto"/>
              </w:divBdr>
            </w:div>
          </w:divsChild>
        </w:div>
        <w:div w:id="541674067">
          <w:marLeft w:val="0"/>
          <w:marRight w:val="0"/>
          <w:marTop w:val="125"/>
          <w:marBottom w:val="275"/>
          <w:divBdr>
            <w:top w:val="none" w:sz="0" w:space="0" w:color="auto"/>
            <w:left w:val="none" w:sz="0" w:space="0" w:color="auto"/>
            <w:bottom w:val="none" w:sz="0" w:space="0" w:color="auto"/>
            <w:right w:val="none" w:sz="0" w:space="0" w:color="auto"/>
          </w:divBdr>
          <w:divsChild>
            <w:div w:id="18817999">
              <w:marLeft w:val="0"/>
              <w:marRight w:val="0"/>
              <w:marTop w:val="0"/>
              <w:marBottom w:val="0"/>
              <w:divBdr>
                <w:top w:val="none" w:sz="0" w:space="0" w:color="auto"/>
                <w:left w:val="none" w:sz="0" w:space="0" w:color="auto"/>
                <w:bottom w:val="none" w:sz="0" w:space="0" w:color="auto"/>
                <w:right w:val="none" w:sz="0" w:space="0" w:color="auto"/>
              </w:divBdr>
            </w:div>
          </w:divsChild>
        </w:div>
        <w:div w:id="541789521">
          <w:marLeft w:val="0"/>
          <w:marRight w:val="0"/>
          <w:marTop w:val="0"/>
          <w:marBottom w:val="0"/>
          <w:divBdr>
            <w:top w:val="none" w:sz="0" w:space="0" w:color="auto"/>
            <w:left w:val="none" w:sz="0" w:space="0" w:color="auto"/>
            <w:bottom w:val="none" w:sz="0" w:space="0" w:color="auto"/>
            <w:right w:val="none" w:sz="0" w:space="0" w:color="auto"/>
          </w:divBdr>
          <w:divsChild>
            <w:div w:id="19982662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541870829">
          <w:marLeft w:val="0"/>
          <w:marRight w:val="0"/>
          <w:marTop w:val="313"/>
          <w:marBottom w:val="0"/>
          <w:divBdr>
            <w:top w:val="none" w:sz="0" w:space="0" w:color="auto"/>
            <w:left w:val="none" w:sz="0" w:space="0" w:color="auto"/>
            <w:bottom w:val="none" w:sz="0" w:space="0" w:color="auto"/>
            <w:right w:val="none" w:sz="0" w:space="0" w:color="auto"/>
          </w:divBdr>
        </w:div>
        <w:div w:id="541940240">
          <w:marLeft w:val="0"/>
          <w:marRight w:val="0"/>
          <w:marTop w:val="0"/>
          <w:marBottom w:val="0"/>
          <w:divBdr>
            <w:top w:val="none" w:sz="0" w:space="0" w:color="auto"/>
            <w:left w:val="none" w:sz="0" w:space="0" w:color="auto"/>
            <w:bottom w:val="none" w:sz="0" w:space="0" w:color="auto"/>
            <w:right w:val="none" w:sz="0" w:space="0" w:color="auto"/>
          </w:divBdr>
        </w:div>
        <w:div w:id="541984816">
          <w:marLeft w:val="0"/>
          <w:marRight w:val="0"/>
          <w:marTop w:val="0"/>
          <w:marBottom w:val="0"/>
          <w:divBdr>
            <w:top w:val="none" w:sz="0" w:space="0" w:color="auto"/>
            <w:left w:val="none" w:sz="0" w:space="0" w:color="auto"/>
            <w:bottom w:val="none" w:sz="0" w:space="0" w:color="auto"/>
            <w:right w:val="none" w:sz="0" w:space="0" w:color="auto"/>
          </w:divBdr>
          <w:divsChild>
            <w:div w:id="159935114">
              <w:marLeft w:val="0"/>
              <w:marRight w:val="0"/>
              <w:marTop w:val="0"/>
              <w:marBottom w:val="240"/>
              <w:divBdr>
                <w:top w:val="none" w:sz="0" w:space="0" w:color="auto"/>
                <w:left w:val="none" w:sz="0" w:space="0" w:color="auto"/>
                <w:bottom w:val="none" w:sz="0" w:space="0" w:color="auto"/>
                <w:right w:val="none" w:sz="0" w:space="0" w:color="auto"/>
              </w:divBdr>
            </w:div>
            <w:div w:id="403723147">
              <w:marLeft w:val="0"/>
              <w:marRight w:val="0"/>
              <w:marTop w:val="0"/>
              <w:marBottom w:val="240"/>
              <w:divBdr>
                <w:top w:val="none" w:sz="0" w:space="0" w:color="auto"/>
                <w:left w:val="none" w:sz="0" w:space="0" w:color="auto"/>
                <w:bottom w:val="none" w:sz="0" w:space="0" w:color="auto"/>
                <w:right w:val="none" w:sz="0" w:space="0" w:color="auto"/>
              </w:divBdr>
            </w:div>
          </w:divsChild>
        </w:div>
        <w:div w:id="542059732">
          <w:marLeft w:val="0"/>
          <w:marRight w:val="0"/>
          <w:marTop w:val="0"/>
          <w:marBottom w:val="0"/>
          <w:divBdr>
            <w:top w:val="none" w:sz="0" w:space="0" w:color="auto"/>
            <w:left w:val="none" w:sz="0" w:space="0" w:color="auto"/>
            <w:bottom w:val="none" w:sz="0" w:space="0" w:color="auto"/>
            <w:right w:val="none" w:sz="0" w:space="0" w:color="auto"/>
          </w:divBdr>
        </w:div>
        <w:div w:id="542134707">
          <w:marLeft w:val="0"/>
          <w:marRight w:val="0"/>
          <w:marTop w:val="0"/>
          <w:marBottom w:val="0"/>
          <w:divBdr>
            <w:top w:val="single" w:sz="6" w:space="15" w:color="D2D2D2"/>
            <w:left w:val="none" w:sz="0" w:space="0" w:color="auto"/>
            <w:bottom w:val="none" w:sz="0" w:space="0" w:color="auto"/>
            <w:right w:val="none" w:sz="0" w:space="0" w:color="auto"/>
          </w:divBdr>
        </w:div>
        <w:div w:id="542135935">
          <w:marLeft w:val="0"/>
          <w:marRight w:val="0"/>
          <w:marTop w:val="0"/>
          <w:marBottom w:val="0"/>
          <w:divBdr>
            <w:top w:val="none" w:sz="0" w:space="0" w:color="auto"/>
            <w:left w:val="none" w:sz="0" w:space="0" w:color="auto"/>
            <w:bottom w:val="none" w:sz="0" w:space="0" w:color="auto"/>
            <w:right w:val="none" w:sz="0" w:space="0" w:color="auto"/>
          </w:divBdr>
        </w:div>
        <w:div w:id="542137855">
          <w:marLeft w:val="15"/>
          <w:marRight w:val="225"/>
          <w:marTop w:val="225"/>
          <w:marBottom w:val="105"/>
          <w:divBdr>
            <w:top w:val="none" w:sz="0" w:space="0" w:color="auto"/>
            <w:left w:val="none" w:sz="0" w:space="0" w:color="auto"/>
            <w:bottom w:val="none" w:sz="0" w:space="0" w:color="auto"/>
            <w:right w:val="none" w:sz="0" w:space="0" w:color="auto"/>
          </w:divBdr>
          <w:divsChild>
            <w:div w:id="601960726">
              <w:marLeft w:val="0"/>
              <w:marRight w:val="0"/>
              <w:marTop w:val="0"/>
              <w:marBottom w:val="0"/>
              <w:divBdr>
                <w:top w:val="none" w:sz="0" w:space="0" w:color="auto"/>
                <w:left w:val="none" w:sz="0" w:space="0" w:color="auto"/>
                <w:bottom w:val="none" w:sz="0" w:space="0" w:color="auto"/>
                <w:right w:val="none" w:sz="0" w:space="0" w:color="auto"/>
              </w:divBdr>
            </w:div>
            <w:div w:id="638261969">
              <w:marLeft w:val="0"/>
              <w:marRight w:val="0"/>
              <w:marTop w:val="0"/>
              <w:marBottom w:val="0"/>
              <w:divBdr>
                <w:top w:val="none" w:sz="0" w:space="0" w:color="auto"/>
                <w:left w:val="none" w:sz="0" w:space="0" w:color="auto"/>
                <w:bottom w:val="none" w:sz="0" w:space="0" w:color="auto"/>
                <w:right w:val="none" w:sz="0" w:space="0" w:color="auto"/>
              </w:divBdr>
            </w:div>
          </w:divsChild>
        </w:div>
        <w:div w:id="542139034">
          <w:marLeft w:val="0"/>
          <w:marRight w:val="0"/>
          <w:marTop w:val="0"/>
          <w:marBottom w:val="240"/>
          <w:divBdr>
            <w:top w:val="none" w:sz="0" w:space="0" w:color="auto"/>
            <w:left w:val="none" w:sz="0" w:space="0" w:color="auto"/>
            <w:bottom w:val="none" w:sz="0" w:space="0" w:color="auto"/>
            <w:right w:val="none" w:sz="0" w:space="0" w:color="auto"/>
          </w:divBdr>
        </w:div>
        <w:div w:id="542249710">
          <w:marLeft w:val="0"/>
          <w:marRight w:val="0"/>
          <w:marTop w:val="0"/>
          <w:marBottom w:val="125"/>
          <w:divBdr>
            <w:top w:val="none" w:sz="0" w:space="0" w:color="auto"/>
            <w:left w:val="none" w:sz="0" w:space="0" w:color="auto"/>
            <w:bottom w:val="none" w:sz="0" w:space="0" w:color="auto"/>
            <w:right w:val="none" w:sz="0" w:space="0" w:color="auto"/>
          </w:divBdr>
          <w:divsChild>
            <w:div w:id="40595364">
              <w:marLeft w:val="0"/>
              <w:marRight w:val="0"/>
              <w:marTop w:val="125"/>
              <w:marBottom w:val="0"/>
              <w:divBdr>
                <w:top w:val="none" w:sz="0" w:space="0" w:color="auto"/>
                <w:left w:val="none" w:sz="0" w:space="0" w:color="auto"/>
                <w:bottom w:val="none" w:sz="0" w:space="0" w:color="auto"/>
                <w:right w:val="none" w:sz="0" w:space="0" w:color="auto"/>
              </w:divBdr>
            </w:div>
            <w:div w:id="654840737">
              <w:marLeft w:val="0"/>
              <w:marRight w:val="0"/>
              <w:marTop w:val="0"/>
              <w:marBottom w:val="0"/>
              <w:divBdr>
                <w:top w:val="none" w:sz="0" w:space="0" w:color="auto"/>
                <w:left w:val="none" w:sz="0" w:space="0" w:color="auto"/>
                <w:bottom w:val="none" w:sz="0" w:space="0" w:color="auto"/>
                <w:right w:val="none" w:sz="0" w:space="0" w:color="auto"/>
              </w:divBdr>
            </w:div>
          </w:divsChild>
        </w:div>
        <w:div w:id="542252953">
          <w:marLeft w:val="0"/>
          <w:marRight w:val="0"/>
          <w:marTop w:val="0"/>
          <w:marBottom w:val="0"/>
          <w:divBdr>
            <w:top w:val="none" w:sz="0" w:space="0" w:color="auto"/>
            <w:left w:val="none" w:sz="0" w:space="0" w:color="auto"/>
            <w:bottom w:val="none" w:sz="0" w:space="0" w:color="auto"/>
            <w:right w:val="none" w:sz="0" w:space="0" w:color="auto"/>
          </w:divBdr>
        </w:div>
        <w:div w:id="542258325">
          <w:marLeft w:val="0"/>
          <w:marRight w:val="0"/>
          <w:marTop w:val="150"/>
          <w:marBottom w:val="0"/>
          <w:divBdr>
            <w:top w:val="none" w:sz="0" w:space="0" w:color="auto"/>
            <w:left w:val="none" w:sz="0" w:space="0" w:color="auto"/>
            <w:bottom w:val="none" w:sz="0" w:space="0" w:color="auto"/>
            <w:right w:val="none" w:sz="0" w:space="0" w:color="auto"/>
          </w:divBdr>
        </w:div>
        <w:div w:id="542258365">
          <w:marLeft w:val="0"/>
          <w:marRight w:val="0"/>
          <w:marTop w:val="150"/>
          <w:marBottom w:val="0"/>
          <w:divBdr>
            <w:top w:val="none" w:sz="0" w:space="0" w:color="auto"/>
            <w:left w:val="none" w:sz="0" w:space="0" w:color="auto"/>
            <w:bottom w:val="none" w:sz="0" w:space="0" w:color="auto"/>
            <w:right w:val="none" w:sz="0" w:space="0" w:color="auto"/>
          </w:divBdr>
        </w:div>
        <w:div w:id="542329757">
          <w:marLeft w:val="0"/>
          <w:marRight w:val="0"/>
          <w:marTop w:val="450"/>
          <w:marBottom w:val="435"/>
          <w:divBdr>
            <w:top w:val="none" w:sz="0" w:space="0" w:color="auto"/>
            <w:left w:val="none" w:sz="0" w:space="0" w:color="auto"/>
            <w:bottom w:val="none" w:sz="0" w:space="0" w:color="auto"/>
            <w:right w:val="none" w:sz="0" w:space="0" w:color="auto"/>
          </w:divBdr>
          <w:divsChild>
            <w:div w:id="786698485">
              <w:marLeft w:val="0"/>
              <w:marRight w:val="0"/>
              <w:marTop w:val="0"/>
              <w:marBottom w:val="0"/>
              <w:divBdr>
                <w:top w:val="none" w:sz="0" w:space="0" w:color="auto"/>
                <w:left w:val="none" w:sz="0" w:space="0" w:color="auto"/>
                <w:bottom w:val="none" w:sz="0" w:space="0" w:color="auto"/>
                <w:right w:val="none" w:sz="0" w:space="0" w:color="auto"/>
              </w:divBdr>
            </w:div>
          </w:divsChild>
        </w:div>
        <w:div w:id="542400020">
          <w:marLeft w:val="-225"/>
          <w:marRight w:val="-225"/>
          <w:marTop w:val="0"/>
          <w:marBottom w:val="0"/>
          <w:divBdr>
            <w:top w:val="none" w:sz="0" w:space="0" w:color="auto"/>
            <w:left w:val="none" w:sz="0" w:space="0" w:color="auto"/>
            <w:bottom w:val="none" w:sz="0" w:space="0" w:color="auto"/>
            <w:right w:val="none" w:sz="0" w:space="0" w:color="auto"/>
          </w:divBdr>
          <w:divsChild>
            <w:div w:id="706221151">
              <w:marLeft w:val="1463"/>
              <w:marRight w:val="0"/>
              <w:marTop w:val="0"/>
              <w:marBottom w:val="0"/>
              <w:divBdr>
                <w:top w:val="none" w:sz="0" w:space="0" w:color="auto"/>
                <w:left w:val="none" w:sz="0" w:space="0" w:color="auto"/>
                <w:bottom w:val="none" w:sz="0" w:space="0" w:color="auto"/>
                <w:right w:val="none" w:sz="0" w:space="0" w:color="auto"/>
              </w:divBdr>
            </w:div>
          </w:divsChild>
        </w:div>
        <w:div w:id="542400927">
          <w:marLeft w:val="0"/>
          <w:marRight w:val="0"/>
          <w:marTop w:val="0"/>
          <w:marBottom w:val="0"/>
          <w:divBdr>
            <w:top w:val="none" w:sz="0" w:space="0" w:color="auto"/>
            <w:left w:val="none" w:sz="0" w:space="0" w:color="auto"/>
            <w:bottom w:val="none" w:sz="0" w:space="0" w:color="auto"/>
            <w:right w:val="none" w:sz="0" w:space="0" w:color="auto"/>
          </w:divBdr>
        </w:div>
        <w:div w:id="542400964">
          <w:marLeft w:val="0"/>
          <w:marRight w:val="0"/>
          <w:marTop w:val="0"/>
          <w:marBottom w:val="0"/>
          <w:divBdr>
            <w:top w:val="single" w:sz="6" w:space="15" w:color="B3D8DD"/>
            <w:left w:val="none" w:sz="0" w:space="0" w:color="auto"/>
            <w:bottom w:val="none" w:sz="0" w:space="0" w:color="auto"/>
            <w:right w:val="none" w:sz="0" w:space="0" w:color="auto"/>
          </w:divBdr>
          <w:divsChild>
            <w:div w:id="117650272">
              <w:marLeft w:val="0"/>
              <w:marRight w:val="0"/>
              <w:marTop w:val="0"/>
              <w:marBottom w:val="0"/>
              <w:divBdr>
                <w:top w:val="none" w:sz="0" w:space="0" w:color="auto"/>
                <w:left w:val="none" w:sz="0" w:space="0" w:color="auto"/>
                <w:bottom w:val="none" w:sz="0" w:space="0" w:color="auto"/>
                <w:right w:val="none" w:sz="0" w:space="0" w:color="auto"/>
              </w:divBdr>
              <w:divsChild>
                <w:div w:id="38818595">
                  <w:marLeft w:val="0"/>
                  <w:marRight w:val="0"/>
                  <w:marTop w:val="0"/>
                  <w:marBottom w:val="0"/>
                  <w:divBdr>
                    <w:top w:val="none" w:sz="0" w:space="0" w:color="auto"/>
                    <w:left w:val="none" w:sz="0" w:space="0" w:color="auto"/>
                    <w:bottom w:val="none" w:sz="0" w:space="0" w:color="auto"/>
                    <w:right w:val="none" w:sz="0" w:space="0" w:color="auto"/>
                  </w:divBdr>
                </w:div>
                <w:div w:id="593395084">
                  <w:marLeft w:val="-60"/>
                  <w:marRight w:val="-60"/>
                  <w:marTop w:val="75"/>
                  <w:marBottom w:val="0"/>
                  <w:divBdr>
                    <w:top w:val="none" w:sz="0" w:space="0" w:color="auto"/>
                    <w:left w:val="none" w:sz="0" w:space="0" w:color="auto"/>
                    <w:bottom w:val="none" w:sz="0" w:space="0" w:color="auto"/>
                    <w:right w:val="none" w:sz="0" w:space="0" w:color="auto"/>
                  </w:divBdr>
                  <w:divsChild>
                    <w:div w:id="545726424">
                      <w:marLeft w:val="60"/>
                      <w:marRight w:val="60"/>
                      <w:marTop w:val="0"/>
                      <w:marBottom w:val="120"/>
                      <w:divBdr>
                        <w:top w:val="none" w:sz="0" w:space="0" w:color="auto"/>
                        <w:left w:val="none" w:sz="0" w:space="0" w:color="auto"/>
                        <w:bottom w:val="none" w:sz="0" w:space="0" w:color="auto"/>
                        <w:right w:val="none" w:sz="0" w:space="0" w:color="auto"/>
                      </w:divBdr>
                    </w:div>
                  </w:divsChild>
                </w:div>
              </w:divsChild>
            </w:div>
          </w:divsChild>
        </w:div>
        <w:div w:id="542450672">
          <w:marLeft w:val="0"/>
          <w:marRight w:val="0"/>
          <w:marTop w:val="0"/>
          <w:marBottom w:val="0"/>
          <w:divBdr>
            <w:top w:val="none" w:sz="0" w:space="0" w:color="auto"/>
            <w:left w:val="none" w:sz="0" w:space="0" w:color="auto"/>
            <w:bottom w:val="none" w:sz="0" w:space="0" w:color="auto"/>
            <w:right w:val="none" w:sz="0" w:space="0" w:color="auto"/>
          </w:divBdr>
          <w:divsChild>
            <w:div w:id="186410596">
              <w:marLeft w:val="0"/>
              <w:marRight w:val="0"/>
              <w:marTop w:val="0"/>
              <w:marBottom w:val="0"/>
              <w:divBdr>
                <w:top w:val="none" w:sz="0" w:space="0" w:color="auto"/>
                <w:left w:val="none" w:sz="0" w:space="0" w:color="auto"/>
                <w:bottom w:val="none" w:sz="0" w:space="0" w:color="auto"/>
                <w:right w:val="none" w:sz="0" w:space="0" w:color="auto"/>
              </w:divBdr>
            </w:div>
          </w:divsChild>
        </w:div>
        <w:div w:id="542595528">
          <w:marLeft w:val="0"/>
          <w:marRight w:val="0"/>
          <w:marTop w:val="0"/>
          <w:marBottom w:val="0"/>
          <w:divBdr>
            <w:top w:val="none" w:sz="0" w:space="0" w:color="auto"/>
            <w:left w:val="none" w:sz="0" w:space="0" w:color="auto"/>
            <w:bottom w:val="none" w:sz="0" w:space="0" w:color="auto"/>
            <w:right w:val="none" w:sz="0" w:space="0" w:color="auto"/>
          </w:divBdr>
          <w:divsChild>
            <w:div w:id="212348822">
              <w:marLeft w:val="0"/>
              <w:marRight w:val="0"/>
              <w:marTop w:val="0"/>
              <w:marBottom w:val="288"/>
              <w:divBdr>
                <w:top w:val="none" w:sz="0" w:space="0" w:color="auto"/>
                <w:left w:val="none" w:sz="0" w:space="0" w:color="auto"/>
                <w:bottom w:val="none" w:sz="0" w:space="0" w:color="auto"/>
                <w:right w:val="none" w:sz="0" w:space="0" w:color="auto"/>
              </w:divBdr>
              <w:divsChild>
                <w:div w:id="6603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7158">
          <w:marLeft w:val="0"/>
          <w:marRight w:val="0"/>
          <w:marTop w:val="0"/>
          <w:marBottom w:val="0"/>
          <w:divBdr>
            <w:top w:val="none" w:sz="0" w:space="0" w:color="auto"/>
            <w:left w:val="none" w:sz="0" w:space="0" w:color="auto"/>
            <w:bottom w:val="none" w:sz="0" w:space="0" w:color="auto"/>
            <w:right w:val="none" w:sz="0" w:space="0" w:color="auto"/>
          </w:divBdr>
        </w:div>
        <w:div w:id="542641735">
          <w:marLeft w:val="0"/>
          <w:marRight w:val="-2692"/>
          <w:marTop w:val="0"/>
          <w:marBottom w:val="0"/>
          <w:divBdr>
            <w:top w:val="none" w:sz="0" w:space="0" w:color="auto"/>
            <w:left w:val="none" w:sz="0" w:space="0" w:color="auto"/>
            <w:bottom w:val="none" w:sz="0" w:space="0" w:color="auto"/>
            <w:right w:val="none" w:sz="0" w:space="0" w:color="auto"/>
          </w:divBdr>
        </w:div>
        <w:div w:id="542642288">
          <w:marLeft w:val="0"/>
          <w:marRight w:val="0"/>
          <w:marTop w:val="0"/>
          <w:marBottom w:val="0"/>
          <w:divBdr>
            <w:top w:val="none" w:sz="0" w:space="0" w:color="auto"/>
            <w:left w:val="none" w:sz="0" w:space="0" w:color="auto"/>
            <w:bottom w:val="none" w:sz="0" w:space="0" w:color="auto"/>
            <w:right w:val="none" w:sz="0" w:space="0" w:color="auto"/>
          </w:divBdr>
        </w:div>
        <w:div w:id="542785967">
          <w:marLeft w:val="0"/>
          <w:marRight w:val="0"/>
          <w:marTop w:val="0"/>
          <w:marBottom w:val="63"/>
          <w:divBdr>
            <w:top w:val="none" w:sz="0" w:space="0" w:color="auto"/>
            <w:left w:val="none" w:sz="0" w:space="0" w:color="auto"/>
            <w:bottom w:val="none" w:sz="0" w:space="0" w:color="auto"/>
            <w:right w:val="none" w:sz="0" w:space="0" w:color="auto"/>
          </w:divBdr>
        </w:div>
        <w:div w:id="542785976">
          <w:marLeft w:val="0"/>
          <w:marRight w:val="0"/>
          <w:marTop w:val="0"/>
          <w:marBottom w:val="0"/>
          <w:divBdr>
            <w:top w:val="none" w:sz="0" w:space="0" w:color="auto"/>
            <w:left w:val="none" w:sz="0" w:space="0" w:color="auto"/>
            <w:bottom w:val="none" w:sz="0" w:space="0" w:color="auto"/>
            <w:right w:val="none" w:sz="0" w:space="0" w:color="auto"/>
          </w:divBdr>
        </w:div>
        <w:div w:id="542786209">
          <w:marLeft w:val="0"/>
          <w:marRight w:val="225"/>
          <w:marTop w:val="0"/>
          <w:marBottom w:val="0"/>
          <w:divBdr>
            <w:top w:val="none" w:sz="0" w:space="0" w:color="auto"/>
            <w:left w:val="none" w:sz="0" w:space="0" w:color="auto"/>
            <w:bottom w:val="none" w:sz="0" w:space="0" w:color="auto"/>
            <w:right w:val="none" w:sz="0" w:space="0" w:color="auto"/>
          </w:divBdr>
        </w:div>
        <w:div w:id="542838099">
          <w:marLeft w:val="13"/>
          <w:marRight w:val="188"/>
          <w:marTop w:val="138"/>
          <w:marBottom w:val="88"/>
          <w:divBdr>
            <w:top w:val="none" w:sz="0" w:space="0" w:color="auto"/>
            <w:left w:val="none" w:sz="0" w:space="0" w:color="auto"/>
            <w:bottom w:val="none" w:sz="0" w:space="0" w:color="auto"/>
            <w:right w:val="none" w:sz="0" w:space="0" w:color="auto"/>
          </w:divBdr>
          <w:divsChild>
            <w:div w:id="76944416">
              <w:marLeft w:val="0"/>
              <w:marRight w:val="0"/>
              <w:marTop w:val="0"/>
              <w:marBottom w:val="0"/>
              <w:divBdr>
                <w:top w:val="none" w:sz="0" w:space="0" w:color="auto"/>
                <w:left w:val="none" w:sz="0" w:space="0" w:color="auto"/>
                <w:bottom w:val="none" w:sz="0" w:space="0" w:color="auto"/>
                <w:right w:val="none" w:sz="0" w:space="0" w:color="auto"/>
              </w:divBdr>
            </w:div>
          </w:divsChild>
        </w:div>
        <w:div w:id="542864745">
          <w:marLeft w:val="0"/>
          <w:marRight w:val="0"/>
          <w:marTop w:val="0"/>
          <w:marBottom w:val="0"/>
          <w:divBdr>
            <w:top w:val="none" w:sz="0" w:space="0" w:color="auto"/>
            <w:left w:val="none" w:sz="0" w:space="0" w:color="auto"/>
            <w:bottom w:val="none" w:sz="0" w:space="0" w:color="auto"/>
            <w:right w:val="none" w:sz="0" w:space="0" w:color="auto"/>
          </w:divBdr>
        </w:div>
        <w:div w:id="542867345">
          <w:marLeft w:val="0"/>
          <w:marRight w:val="0"/>
          <w:marTop w:val="0"/>
          <w:marBottom w:val="450"/>
          <w:divBdr>
            <w:top w:val="none" w:sz="0" w:space="0" w:color="auto"/>
            <w:left w:val="none" w:sz="0" w:space="0" w:color="auto"/>
            <w:bottom w:val="none" w:sz="0" w:space="0" w:color="auto"/>
            <w:right w:val="none" w:sz="0" w:space="0" w:color="auto"/>
          </w:divBdr>
        </w:div>
        <w:div w:id="542905746">
          <w:marLeft w:val="0"/>
          <w:marRight w:val="0"/>
          <w:marTop w:val="0"/>
          <w:marBottom w:val="0"/>
          <w:divBdr>
            <w:top w:val="single" w:sz="2" w:space="0" w:color="E0E0E0"/>
            <w:left w:val="single" w:sz="2" w:space="0" w:color="E0E0E0"/>
            <w:bottom w:val="single" w:sz="2" w:space="0" w:color="E0E0E0"/>
            <w:right w:val="single" w:sz="2" w:space="0" w:color="E0E0E0"/>
          </w:divBdr>
        </w:div>
        <w:div w:id="542909608">
          <w:marLeft w:val="1463"/>
          <w:marRight w:val="0"/>
          <w:marTop w:val="0"/>
          <w:marBottom w:val="0"/>
          <w:divBdr>
            <w:top w:val="none" w:sz="0" w:space="0" w:color="auto"/>
            <w:left w:val="none" w:sz="0" w:space="0" w:color="auto"/>
            <w:bottom w:val="none" w:sz="0" w:space="0" w:color="auto"/>
            <w:right w:val="none" w:sz="0" w:space="0" w:color="auto"/>
          </w:divBdr>
        </w:div>
        <w:div w:id="543099727">
          <w:marLeft w:val="0"/>
          <w:marRight w:val="0"/>
          <w:marTop w:val="0"/>
          <w:marBottom w:val="150"/>
          <w:divBdr>
            <w:top w:val="none" w:sz="0" w:space="0" w:color="auto"/>
            <w:left w:val="none" w:sz="0" w:space="0" w:color="auto"/>
            <w:bottom w:val="none" w:sz="0" w:space="0" w:color="auto"/>
            <w:right w:val="none" w:sz="0" w:space="0" w:color="auto"/>
          </w:divBdr>
        </w:div>
        <w:div w:id="543174198">
          <w:marLeft w:val="0"/>
          <w:marRight w:val="0"/>
          <w:marTop w:val="0"/>
          <w:marBottom w:val="0"/>
          <w:divBdr>
            <w:top w:val="none" w:sz="0" w:space="0" w:color="auto"/>
            <w:left w:val="none" w:sz="0" w:space="0" w:color="auto"/>
            <w:bottom w:val="none" w:sz="0" w:space="0" w:color="auto"/>
            <w:right w:val="none" w:sz="0" w:space="0" w:color="auto"/>
          </w:divBdr>
        </w:div>
        <w:div w:id="543176239">
          <w:marLeft w:val="0"/>
          <w:marRight w:val="0"/>
          <w:marTop w:val="45"/>
          <w:marBottom w:val="0"/>
          <w:divBdr>
            <w:top w:val="none" w:sz="0" w:space="0" w:color="auto"/>
            <w:left w:val="none" w:sz="0" w:space="0" w:color="auto"/>
            <w:bottom w:val="none" w:sz="0" w:space="0" w:color="auto"/>
            <w:right w:val="none" w:sz="0" w:space="0" w:color="auto"/>
          </w:divBdr>
        </w:div>
        <w:div w:id="543179162">
          <w:marLeft w:val="0"/>
          <w:marRight w:val="0"/>
          <w:marTop w:val="0"/>
          <w:marBottom w:val="0"/>
          <w:divBdr>
            <w:top w:val="none" w:sz="0" w:space="0" w:color="auto"/>
            <w:left w:val="none" w:sz="0" w:space="0" w:color="auto"/>
            <w:bottom w:val="none" w:sz="0" w:space="0" w:color="auto"/>
            <w:right w:val="none" w:sz="0" w:space="0" w:color="auto"/>
          </w:divBdr>
        </w:div>
        <w:div w:id="543179986">
          <w:marLeft w:val="0"/>
          <w:marRight w:val="0"/>
          <w:marTop w:val="0"/>
          <w:marBottom w:val="0"/>
          <w:divBdr>
            <w:top w:val="dotted" w:sz="6" w:space="4" w:color="EBEBEB"/>
            <w:left w:val="none" w:sz="0" w:space="8" w:color="auto"/>
            <w:bottom w:val="dotted" w:sz="6" w:space="4" w:color="EBEBEB"/>
            <w:right w:val="none" w:sz="0" w:space="8" w:color="auto"/>
          </w:divBdr>
        </w:div>
        <w:div w:id="543249732">
          <w:marLeft w:val="0"/>
          <w:marRight w:val="0"/>
          <w:marTop w:val="0"/>
          <w:marBottom w:val="240"/>
          <w:divBdr>
            <w:top w:val="none" w:sz="0" w:space="0" w:color="auto"/>
            <w:left w:val="none" w:sz="0" w:space="0" w:color="auto"/>
            <w:bottom w:val="none" w:sz="0" w:space="0" w:color="auto"/>
            <w:right w:val="none" w:sz="0" w:space="0" w:color="auto"/>
          </w:divBdr>
        </w:div>
        <w:div w:id="543250017">
          <w:marLeft w:val="0"/>
          <w:marRight w:val="0"/>
          <w:marTop w:val="0"/>
          <w:marBottom w:val="0"/>
          <w:divBdr>
            <w:top w:val="none" w:sz="0" w:space="0" w:color="auto"/>
            <w:left w:val="none" w:sz="0" w:space="0" w:color="auto"/>
            <w:bottom w:val="none" w:sz="0" w:space="0" w:color="auto"/>
            <w:right w:val="none" w:sz="0" w:space="0" w:color="auto"/>
          </w:divBdr>
        </w:div>
        <w:div w:id="543254111">
          <w:marLeft w:val="0"/>
          <w:marRight w:val="0"/>
          <w:marTop w:val="0"/>
          <w:marBottom w:val="0"/>
          <w:divBdr>
            <w:top w:val="none" w:sz="0" w:space="0" w:color="auto"/>
            <w:left w:val="none" w:sz="0" w:space="0" w:color="auto"/>
            <w:bottom w:val="none" w:sz="0" w:space="0" w:color="auto"/>
            <w:right w:val="none" w:sz="0" w:space="0" w:color="auto"/>
          </w:divBdr>
        </w:div>
        <w:div w:id="543256219">
          <w:marLeft w:val="0"/>
          <w:marRight w:val="0"/>
          <w:marTop w:val="0"/>
          <w:marBottom w:val="0"/>
          <w:divBdr>
            <w:top w:val="none" w:sz="0" w:space="0" w:color="auto"/>
            <w:left w:val="none" w:sz="0" w:space="0" w:color="auto"/>
            <w:bottom w:val="none" w:sz="0" w:space="0" w:color="auto"/>
            <w:right w:val="none" w:sz="0" w:space="0" w:color="auto"/>
          </w:divBdr>
          <w:divsChild>
            <w:div w:id="51387078">
              <w:marLeft w:val="0"/>
              <w:marRight w:val="0"/>
              <w:marTop w:val="0"/>
              <w:marBottom w:val="0"/>
              <w:divBdr>
                <w:top w:val="none" w:sz="0" w:space="0" w:color="auto"/>
                <w:left w:val="none" w:sz="0" w:space="0" w:color="auto"/>
                <w:bottom w:val="none" w:sz="0" w:space="0" w:color="auto"/>
                <w:right w:val="none" w:sz="0" w:space="0" w:color="auto"/>
              </w:divBdr>
            </w:div>
          </w:divsChild>
        </w:div>
        <w:div w:id="543294075">
          <w:marLeft w:val="0"/>
          <w:marRight w:val="0"/>
          <w:marTop w:val="0"/>
          <w:marBottom w:val="300"/>
          <w:divBdr>
            <w:top w:val="none" w:sz="0" w:space="0" w:color="auto"/>
            <w:left w:val="none" w:sz="0" w:space="0" w:color="auto"/>
            <w:bottom w:val="single" w:sz="6" w:space="5" w:color="000000"/>
            <w:right w:val="none" w:sz="0" w:space="0" w:color="auto"/>
          </w:divBdr>
        </w:div>
        <w:div w:id="543294176">
          <w:marLeft w:val="0"/>
          <w:marRight w:val="0"/>
          <w:marTop w:val="0"/>
          <w:marBottom w:val="300"/>
          <w:divBdr>
            <w:top w:val="none" w:sz="0" w:space="0" w:color="auto"/>
            <w:left w:val="none" w:sz="0" w:space="0" w:color="auto"/>
            <w:bottom w:val="none" w:sz="0" w:space="0" w:color="auto"/>
            <w:right w:val="none" w:sz="0" w:space="0" w:color="auto"/>
          </w:divBdr>
          <w:divsChild>
            <w:div w:id="340279555">
              <w:marLeft w:val="0"/>
              <w:marRight w:val="0"/>
              <w:marTop w:val="0"/>
              <w:marBottom w:val="0"/>
              <w:divBdr>
                <w:top w:val="none" w:sz="0" w:space="0" w:color="auto"/>
                <w:left w:val="none" w:sz="0" w:space="0" w:color="auto"/>
                <w:bottom w:val="none" w:sz="0" w:space="0" w:color="auto"/>
                <w:right w:val="none" w:sz="0" w:space="0" w:color="auto"/>
              </w:divBdr>
            </w:div>
          </w:divsChild>
        </w:div>
        <w:div w:id="543295388">
          <w:marLeft w:val="0"/>
          <w:marRight w:val="0"/>
          <w:marTop w:val="0"/>
          <w:marBottom w:val="0"/>
          <w:divBdr>
            <w:top w:val="none" w:sz="0" w:space="0" w:color="auto"/>
            <w:left w:val="none" w:sz="0" w:space="0" w:color="auto"/>
            <w:bottom w:val="none" w:sz="0" w:space="0" w:color="auto"/>
            <w:right w:val="none" w:sz="0" w:space="0" w:color="auto"/>
          </w:divBdr>
        </w:div>
        <w:div w:id="543373575">
          <w:marLeft w:val="-225"/>
          <w:marRight w:val="-225"/>
          <w:marTop w:val="0"/>
          <w:marBottom w:val="0"/>
          <w:divBdr>
            <w:top w:val="none" w:sz="0" w:space="0" w:color="auto"/>
            <w:left w:val="none" w:sz="0" w:space="0" w:color="auto"/>
            <w:bottom w:val="none" w:sz="0" w:space="0" w:color="auto"/>
            <w:right w:val="none" w:sz="0" w:space="0" w:color="auto"/>
          </w:divBdr>
        </w:div>
        <w:div w:id="543443013">
          <w:marLeft w:val="0"/>
          <w:marRight w:val="0"/>
          <w:marTop w:val="0"/>
          <w:marBottom w:val="0"/>
          <w:divBdr>
            <w:top w:val="single" w:sz="2" w:space="0" w:color="E0E0E0"/>
            <w:left w:val="single" w:sz="2" w:space="0" w:color="E0E0E0"/>
            <w:bottom w:val="single" w:sz="2" w:space="0" w:color="E0E0E0"/>
            <w:right w:val="single" w:sz="2" w:space="0" w:color="E0E0E0"/>
          </w:divBdr>
        </w:div>
        <w:div w:id="543445399">
          <w:marLeft w:val="0"/>
          <w:marRight w:val="0"/>
          <w:marTop w:val="0"/>
          <w:marBottom w:val="450"/>
          <w:divBdr>
            <w:top w:val="none" w:sz="0" w:space="0" w:color="auto"/>
            <w:left w:val="none" w:sz="0" w:space="0" w:color="auto"/>
            <w:bottom w:val="none" w:sz="0" w:space="0" w:color="auto"/>
            <w:right w:val="none" w:sz="0" w:space="0" w:color="auto"/>
          </w:divBdr>
          <w:divsChild>
            <w:div w:id="41027815">
              <w:marLeft w:val="0"/>
              <w:marRight w:val="225"/>
              <w:marTop w:val="0"/>
              <w:marBottom w:val="0"/>
              <w:divBdr>
                <w:top w:val="none" w:sz="0" w:space="0" w:color="auto"/>
                <w:left w:val="none" w:sz="0" w:space="0" w:color="auto"/>
                <w:bottom w:val="none" w:sz="0" w:space="0" w:color="auto"/>
                <w:right w:val="none" w:sz="0" w:space="0" w:color="auto"/>
              </w:divBdr>
            </w:div>
          </w:divsChild>
        </w:div>
        <w:div w:id="543450025">
          <w:marLeft w:val="0"/>
          <w:marRight w:val="0"/>
          <w:marTop w:val="0"/>
          <w:marBottom w:val="0"/>
          <w:divBdr>
            <w:top w:val="none" w:sz="0" w:space="0" w:color="auto"/>
            <w:left w:val="none" w:sz="0" w:space="0" w:color="auto"/>
            <w:bottom w:val="none" w:sz="0" w:space="0" w:color="auto"/>
            <w:right w:val="none" w:sz="0" w:space="0" w:color="auto"/>
          </w:divBdr>
        </w:div>
        <w:div w:id="543521453">
          <w:marLeft w:val="0"/>
          <w:marRight w:val="0"/>
          <w:marTop w:val="0"/>
          <w:marBottom w:val="0"/>
          <w:divBdr>
            <w:top w:val="none" w:sz="0" w:space="0" w:color="auto"/>
            <w:left w:val="none" w:sz="0" w:space="0" w:color="auto"/>
            <w:bottom w:val="none" w:sz="0" w:space="0" w:color="auto"/>
            <w:right w:val="none" w:sz="0" w:space="0" w:color="auto"/>
          </w:divBdr>
        </w:div>
        <w:div w:id="543563841">
          <w:marLeft w:val="0"/>
          <w:marRight w:val="0"/>
          <w:marTop w:val="0"/>
          <w:marBottom w:val="0"/>
          <w:divBdr>
            <w:top w:val="none" w:sz="0" w:space="0" w:color="auto"/>
            <w:left w:val="none" w:sz="0" w:space="0" w:color="auto"/>
            <w:bottom w:val="none" w:sz="0" w:space="0" w:color="auto"/>
            <w:right w:val="none" w:sz="0" w:space="0" w:color="auto"/>
          </w:divBdr>
        </w:div>
        <w:div w:id="543643876">
          <w:marLeft w:val="0"/>
          <w:marRight w:val="225"/>
          <w:marTop w:val="0"/>
          <w:marBottom w:val="0"/>
          <w:divBdr>
            <w:top w:val="none" w:sz="0" w:space="0" w:color="auto"/>
            <w:left w:val="none" w:sz="0" w:space="0" w:color="auto"/>
            <w:bottom w:val="none" w:sz="0" w:space="0" w:color="auto"/>
            <w:right w:val="none" w:sz="0" w:space="0" w:color="auto"/>
          </w:divBdr>
        </w:div>
        <w:div w:id="543713494">
          <w:marLeft w:val="0"/>
          <w:marRight w:val="0"/>
          <w:marTop w:val="0"/>
          <w:marBottom w:val="0"/>
          <w:divBdr>
            <w:top w:val="none" w:sz="0" w:space="0" w:color="auto"/>
            <w:left w:val="none" w:sz="0" w:space="0" w:color="auto"/>
            <w:bottom w:val="none" w:sz="0" w:space="0" w:color="auto"/>
            <w:right w:val="none" w:sz="0" w:space="0" w:color="auto"/>
          </w:divBdr>
        </w:div>
        <w:div w:id="543713617">
          <w:marLeft w:val="0"/>
          <w:marRight w:val="0"/>
          <w:marTop w:val="0"/>
          <w:marBottom w:val="0"/>
          <w:divBdr>
            <w:top w:val="none" w:sz="0" w:space="0" w:color="auto"/>
            <w:left w:val="none" w:sz="0" w:space="0" w:color="auto"/>
            <w:bottom w:val="none" w:sz="0" w:space="0" w:color="auto"/>
            <w:right w:val="none" w:sz="0" w:space="0" w:color="auto"/>
          </w:divBdr>
          <w:divsChild>
            <w:div w:id="717322666">
              <w:marLeft w:val="0"/>
              <w:marRight w:val="0"/>
              <w:marTop w:val="75"/>
              <w:marBottom w:val="0"/>
              <w:divBdr>
                <w:top w:val="none" w:sz="0" w:space="0" w:color="auto"/>
                <w:left w:val="none" w:sz="0" w:space="0" w:color="auto"/>
                <w:bottom w:val="none" w:sz="0" w:space="0" w:color="auto"/>
                <w:right w:val="none" w:sz="0" w:space="0" w:color="auto"/>
              </w:divBdr>
              <w:divsChild>
                <w:div w:id="4363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3910">
          <w:marLeft w:val="0"/>
          <w:marRight w:val="0"/>
          <w:marTop w:val="0"/>
          <w:marBottom w:val="0"/>
          <w:divBdr>
            <w:top w:val="none" w:sz="0" w:space="0" w:color="auto"/>
            <w:left w:val="none" w:sz="0" w:space="0" w:color="auto"/>
            <w:bottom w:val="none" w:sz="0" w:space="0" w:color="auto"/>
            <w:right w:val="none" w:sz="0" w:space="0" w:color="auto"/>
          </w:divBdr>
        </w:div>
        <w:div w:id="543754455">
          <w:marLeft w:val="0"/>
          <w:marRight w:val="0"/>
          <w:marTop w:val="0"/>
          <w:marBottom w:val="240"/>
          <w:divBdr>
            <w:top w:val="none" w:sz="0" w:space="0" w:color="auto"/>
            <w:left w:val="none" w:sz="0" w:space="0" w:color="auto"/>
            <w:bottom w:val="none" w:sz="0" w:space="0" w:color="auto"/>
            <w:right w:val="none" w:sz="0" w:space="0" w:color="auto"/>
          </w:divBdr>
        </w:div>
        <w:div w:id="543755921">
          <w:marLeft w:val="-225"/>
          <w:marRight w:val="-225"/>
          <w:marTop w:val="0"/>
          <w:marBottom w:val="0"/>
          <w:divBdr>
            <w:top w:val="none" w:sz="0" w:space="0" w:color="auto"/>
            <w:left w:val="none" w:sz="0" w:space="0" w:color="auto"/>
            <w:bottom w:val="none" w:sz="0" w:space="0" w:color="auto"/>
            <w:right w:val="none" w:sz="0" w:space="0" w:color="auto"/>
          </w:divBdr>
          <w:divsChild>
            <w:div w:id="307518625">
              <w:marLeft w:val="0"/>
              <w:marRight w:val="0"/>
              <w:marTop w:val="0"/>
              <w:marBottom w:val="0"/>
              <w:divBdr>
                <w:top w:val="none" w:sz="0" w:space="0" w:color="auto"/>
                <w:left w:val="none" w:sz="0" w:space="0" w:color="auto"/>
                <w:bottom w:val="none" w:sz="0" w:space="0" w:color="auto"/>
                <w:right w:val="none" w:sz="0" w:space="0" w:color="auto"/>
              </w:divBdr>
            </w:div>
          </w:divsChild>
        </w:div>
        <w:div w:id="543760515">
          <w:marLeft w:val="750"/>
          <w:marRight w:val="1500"/>
          <w:marTop w:val="0"/>
          <w:marBottom w:val="0"/>
          <w:divBdr>
            <w:top w:val="none" w:sz="0" w:space="0" w:color="auto"/>
            <w:left w:val="none" w:sz="0" w:space="0" w:color="auto"/>
            <w:bottom w:val="none" w:sz="0" w:space="0" w:color="auto"/>
            <w:right w:val="none" w:sz="0" w:space="0" w:color="auto"/>
          </w:divBdr>
        </w:div>
        <w:div w:id="543828857">
          <w:marLeft w:val="0"/>
          <w:marRight w:val="0"/>
          <w:marTop w:val="100"/>
          <w:marBottom w:val="100"/>
          <w:divBdr>
            <w:top w:val="none" w:sz="0" w:space="0" w:color="auto"/>
            <w:left w:val="none" w:sz="0" w:space="0" w:color="auto"/>
            <w:bottom w:val="none" w:sz="0" w:space="0" w:color="auto"/>
            <w:right w:val="none" w:sz="0" w:space="0" w:color="auto"/>
          </w:divBdr>
        </w:div>
        <w:div w:id="543830974">
          <w:marLeft w:val="0"/>
          <w:marRight w:val="0"/>
          <w:marTop w:val="0"/>
          <w:marBottom w:val="450"/>
          <w:divBdr>
            <w:top w:val="none" w:sz="0" w:space="0" w:color="auto"/>
            <w:left w:val="none" w:sz="0" w:space="0" w:color="auto"/>
            <w:bottom w:val="none" w:sz="0" w:space="0" w:color="auto"/>
            <w:right w:val="none" w:sz="0" w:space="0" w:color="auto"/>
          </w:divBdr>
          <w:divsChild>
            <w:div w:id="570430481">
              <w:marLeft w:val="0"/>
              <w:marRight w:val="0"/>
              <w:marTop w:val="0"/>
              <w:marBottom w:val="75"/>
              <w:divBdr>
                <w:top w:val="none" w:sz="0" w:space="0" w:color="auto"/>
                <w:left w:val="none" w:sz="0" w:space="0" w:color="auto"/>
                <w:bottom w:val="none" w:sz="0" w:space="0" w:color="auto"/>
                <w:right w:val="none" w:sz="0" w:space="0" w:color="auto"/>
              </w:divBdr>
            </w:div>
          </w:divsChild>
        </w:div>
        <w:div w:id="543908901">
          <w:marLeft w:val="0"/>
          <w:marRight w:val="0"/>
          <w:marTop w:val="0"/>
          <w:marBottom w:val="0"/>
          <w:divBdr>
            <w:top w:val="single" w:sz="2" w:space="0" w:color="E0E0E0"/>
            <w:left w:val="single" w:sz="2" w:space="0" w:color="E0E0E0"/>
            <w:bottom w:val="single" w:sz="2" w:space="0" w:color="E0E0E0"/>
            <w:right w:val="single" w:sz="2" w:space="0" w:color="E0E0E0"/>
          </w:divBdr>
        </w:div>
        <w:div w:id="543951444">
          <w:marLeft w:val="0"/>
          <w:marRight w:val="0"/>
          <w:marTop w:val="0"/>
          <w:marBottom w:val="0"/>
          <w:divBdr>
            <w:top w:val="none" w:sz="0" w:space="0" w:color="auto"/>
            <w:left w:val="none" w:sz="0" w:space="0" w:color="auto"/>
            <w:bottom w:val="none" w:sz="0" w:space="0" w:color="auto"/>
            <w:right w:val="none" w:sz="0" w:space="0" w:color="auto"/>
          </w:divBdr>
        </w:div>
        <w:div w:id="544029453">
          <w:marLeft w:val="0"/>
          <w:marRight w:val="0"/>
          <w:marTop w:val="0"/>
          <w:marBottom w:val="0"/>
          <w:divBdr>
            <w:top w:val="none" w:sz="0" w:space="0" w:color="auto"/>
            <w:left w:val="none" w:sz="0" w:space="0" w:color="auto"/>
            <w:bottom w:val="none" w:sz="0" w:space="0" w:color="auto"/>
            <w:right w:val="none" w:sz="0" w:space="0" w:color="auto"/>
          </w:divBdr>
          <w:divsChild>
            <w:div w:id="17200614">
              <w:marLeft w:val="0"/>
              <w:marRight w:val="0"/>
              <w:marTop w:val="0"/>
              <w:marBottom w:val="240"/>
              <w:divBdr>
                <w:top w:val="none" w:sz="0" w:space="0" w:color="auto"/>
                <w:left w:val="none" w:sz="0" w:space="0" w:color="auto"/>
                <w:bottom w:val="none" w:sz="0" w:space="0" w:color="auto"/>
                <w:right w:val="none" w:sz="0" w:space="0" w:color="auto"/>
              </w:divBdr>
            </w:div>
            <w:div w:id="462234960">
              <w:marLeft w:val="0"/>
              <w:marRight w:val="0"/>
              <w:marTop w:val="0"/>
              <w:marBottom w:val="240"/>
              <w:divBdr>
                <w:top w:val="none" w:sz="0" w:space="0" w:color="auto"/>
                <w:left w:val="none" w:sz="0" w:space="0" w:color="auto"/>
                <w:bottom w:val="none" w:sz="0" w:space="0" w:color="auto"/>
                <w:right w:val="none" w:sz="0" w:space="0" w:color="auto"/>
              </w:divBdr>
            </w:div>
          </w:divsChild>
        </w:div>
        <w:div w:id="544103226">
          <w:marLeft w:val="0"/>
          <w:marRight w:val="0"/>
          <w:marTop w:val="0"/>
          <w:marBottom w:val="0"/>
          <w:divBdr>
            <w:top w:val="none" w:sz="0" w:space="0" w:color="auto"/>
            <w:left w:val="none" w:sz="0" w:space="0" w:color="auto"/>
            <w:bottom w:val="none" w:sz="0" w:space="0" w:color="auto"/>
            <w:right w:val="none" w:sz="0" w:space="0" w:color="auto"/>
          </w:divBdr>
        </w:div>
        <w:div w:id="544105995">
          <w:marLeft w:val="0"/>
          <w:marRight w:val="0"/>
          <w:marTop w:val="0"/>
          <w:marBottom w:val="240"/>
          <w:divBdr>
            <w:top w:val="none" w:sz="0" w:space="0" w:color="auto"/>
            <w:left w:val="none" w:sz="0" w:space="0" w:color="auto"/>
            <w:bottom w:val="none" w:sz="0" w:space="0" w:color="auto"/>
            <w:right w:val="none" w:sz="0" w:space="0" w:color="auto"/>
          </w:divBdr>
        </w:div>
        <w:div w:id="544176033">
          <w:marLeft w:val="0"/>
          <w:marRight w:val="0"/>
          <w:marTop w:val="0"/>
          <w:marBottom w:val="0"/>
          <w:divBdr>
            <w:top w:val="single" w:sz="2" w:space="0" w:color="E0E0E0"/>
            <w:left w:val="single" w:sz="2" w:space="0" w:color="E0E0E0"/>
            <w:bottom w:val="single" w:sz="2" w:space="0" w:color="E0E0E0"/>
            <w:right w:val="single" w:sz="2" w:space="0" w:color="E0E0E0"/>
          </w:divBdr>
        </w:div>
        <w:div w:id="544215530">
          <w:marLeft w:val="0"/>
          <w:marRight w:val="0"/>
          <w:marTop w:val="150"/>
          <w:marBottom w:val="0"/>
          <w:divBdr>
            <w:top w:val="none" w:sz="0" w:space="0" w:color="auto"/>
            <w:left w:val="none" w:sz="0" w:space="0" w:color="auto"/>
            <w:bottom w:val="none" w:sz="0" w:space="0" w:color="auto"/>
            <w:right w:val="none" w:sz="0" w:space="0" w:color="auto"/>
          </w:divBdr>
        </w:div>
        <w:div w:id="544298140">
          <w:marLeft w:val="0"/>
          <w:marRight w:val="0"/>
          <w:marTop w:val="0"/>
          <w:marBottom w:val="0"/>
          <w:divBdr>
            <w:top w:val="none" w:sz="0" w:space="0" w:color="auto"/>
            <w:left w:val="none" w:sz="0" w:space="0" w:color="auto"/>
            <w:bottom w:val="none" w:sz="0" w:space="0" w:color="auto"/>
            <w:right w:val="none" w:sz="0" w:space="0" w:color="auto"/>
          </w:divBdr>
        </w:div>
        <w:div w:id="544298569">
          <w:marLeft w:val="-225"/>
          <w:marRight w:val="-225"/>
          <w:marTop w:val="0"/>
          <w:marBottom w:val="0"/>
          <w:divBdr>
            <w:top w:val="none" w:sz="0" w:space="0" w:color="auto"/>
            <w:left w:val="none" w:sz="0" w:space="0" w:color="auto"/>
            <w:bottom w:val="none" w:sz="0" w:space="0" w:color="auto"/>
            <w:right w:val="none" w:sz="0" w:space="0" w:color="auto"/>
          </w:divBdr>
          <w:divsChild>
            <w:div w:id="246234911">
              <w:marLeft w:val="0"/>
              <w:marRight w:val="0"/>
              <w:marTop w:val="0"/>
              <w:marBottom w:val="0"/>
              <w:divBdr>
                <w:top w:val="none" w:sz="0" w:space="0" w:color="auto"/>
                <w:left w:val="none" w:sz="0" w:space="0" w:color="auto"/>
                <w:bottom w:val="none" w:sz="0" w:space="0" w:color="auto"/>
                <w:right w:val="none" w:sz="0" w:space="0" w:color="auto"/>
              </w:divBdr>
            </w:div>
          </w:divsChild>
        </w:div>
        <w:div w:id="544414920">
          <w:marLeft w:val="0"/>
          <w:marRight w:val="-3225"/>
          <w:marTop w:val="0"/>
          <w:marBottom w:val="0"/>
          <w:divBdr>
            <w:top w:val="none" w:sz="0" w:space="0" w:color="auto"/>
            <w:left w:val="none" w:sz="0" w:space="0" w:color="auto"/>
            <w:bottom w:val="none" w:sz="0" w:space="0" w:color="auto"/>
            <w:right w:val="none" w:sz="0" w:space="0" w:color="auto"/>
          </w:divBdr>
        </w:div>
        <w:div w:id="544488555">
          <w:marLeft w:val="0"/>
          <w:marRight w:val="0"/>
          <w:marTop w:val="0"/>
          <w:marBottom w:val="300"/>
          <w:divBdr>
            <w:top w:val="none" w:sz="0" w:space="0" w:color="auto"/>
            <w:left w:val="none" w:sz="0" w:space="0" w:color="auto"/>
            <w:bottom w:val="none" w:sz="0" w:space="0" w:color="auto"/>
            <w:right w:val="none" w:sz="0" w:space="0" w:color="auto"/>
          </w:divBdr>
          <w:divsChild>
            <w:div w:id="216822025">
              <w:marLeft w:val="0"/>
              <w:marRight w:val="0"/>
              <w:marTop w:val="0"/>
              <w:marBottom w:val="0"/>
              <w:divBdr>
                <w:top w:val="none" w:sz="0" w:space="0" w:color="auto"/>
                <w:left w:val="none" w:sz="0" w:space="0" w:color="auto"/>
                <w:bottom w:val="none" w:sz="0" w:space="0" w:color="auto"/>
                <w:right w:val="none" w:sz="0" w:space="0" w:color="auto"/>
              </w:divBdr>
            </w:div>
          </w:divsChild>
        </w:div>
        <w:div w:id="544564344">
          <w:marLeft w:val="0"/>
          <w:marRight w:val="0"/>
          <w:marTop w:val="300"/>
          <w:marBottom w:val="300"/>
          <w:divBdr>
            <w:top w:val="none" w:sz="0" w:space="0" w:color="auto"/>
            <w:left w:val="none" w:sz="0" w:space="0" w:color="auto"/>
            <w:bottom w:val="none" w:sz="0" w:space="0" w:color="auto"/>
            <w:right w:val="none" w:sz="0" w:space="0" w:color="auto"/>
          </w:divBdr>
        </w:div>
        <w:div w:id="544604399">
          <w:marLeft w:val="0"/>
          <w:marRight w:val="1950"/>
          <w:marTop w:val="0"/>
          <w:marBottom w:val="0"/>
          <w:divBdr>
            <w:top w:val="none" w:sz="0" w:space="0" w:color="auto"/>
            <w:left w:val="none" w:sz="0" w:space="0" w:color="auto"/>
            <w:bottom w:val="none" w:sz="0" w:space="0" w:color="auto"/>
            <w:right w:val="none" w:sz="0" w:space="0" w:color="auto"/>
          </w:divBdr>
        </w:div>
        <w:div w:id="544610541">
          <w:marLeft w:val="0"/>
          <w:marRight w:val="0"/>
          <w:marTop w:val="0"/>
          <w:marBottom w:val="0"/>
          <w:divBdr>
            <w:top w:val="none" w:sz="0" w:space="0" w:color="auto"/>
            <w:left w:val="none" w:sz="0" w:space="0" w:color="auto"/>
            <w:bottom w:val="none" w:sz="0" w:space="0" w:color="auto"/>
            <w:right w:val="none" w:sz="0" w:space="0" w:color="auto"/>
          </w:divBdr>
          <w:divsChild>
            <w:div w:id="318194075">
              <w:marLeft w:val="0"/>
              <w:marRight w:val="0"/>
              <w:marTop w:val="0"/>
              <w:marBottom w:val="0"/>
              <w:divBdr>
                <w:top w:val="none" w:sz="0" w:space="0" w:color="auto"/>
                <w:left w:val="none" w:sz="0" w:space="0" w:color="auto"/>
                <w:bottom w:val="none" w:sz="0" w:space="0" w:color="auto"/>
                <w:right w:val="none" w:sz="0" w:space="0" w:color="auto"/>
              </w:divBdr>
            </w:div>
          </w:divsChild>
        </w:div>
        <w:div w:id="544634863">
          <w:marLeft w:val="0"/>
          <w:marRight w:val="0"/>
          <w:marTop w:val="0"/>
          <w:marBottom w:val="0"/>
          <w:divBdr>
            <w:top w:val="none" w:sz="0" w:space="0" w:color="auto"/>
            <w:left w:val="none" w:sz="0" w:space="0" w:color="auto"/>
            <w:bottom w:val="none" w:sz="0" w:space="0" w:color="auto"/>
            <w:right w:val="none" w:sz="0" w:space="0" w:color="auto"/>
          </w:divBdr>
        </w:div>
        <w:div w:id="544636034">
          <w:marLeft w:val="0"/>
          <w:marRight w:val="0"/>
          <w:marTop w:val="0"/>
          <w:marBottom w:val="450"/>
          <w:divBdr>
            <w:top w:val="none" w:sz="0" w:space="0" w:color="auto"/>
            <w:left w:val="none" w:sz="0" w:space="0" w:color="auto"/>
            <w:bottom w:val="none" w:sz="0" w:space="0" w:color="auto"/>
            <w:right w:val="none" w:sz="0" w:space="0" w:color="auto"/>
          </w:divBdr>
          <w:divsChild>
            <w:div w:id="587008801">
              <w:marLeft w:val="0"/>
              <w:marRight w:val="0"/>
              <w:marTop w:val="0"/>
              <w:marBottom w:val="75"/>
              <w:divBdr>
                <w:top w:val="none" w:sz="0" w:space="0" w:color="auto"/>
                <w:left w:val="none" w:sz="0" w:space="0" w:color="auto"/>
                <w:bottom w:val="none" w:sz="0" w:space="0" w:color="auto"/>
                <w:right w:val="none" w:sz="0" w:space="0" w:color="auto"/>
              </w:divBdr>
            </w:div>
          </w:divsChild>
        </w:div>
        <w:div w:id="544680871">
          <w:marLeft w:val="0"/>
          <w:marRight w:val="0"/>
          <w:marTop w:val="0"/>
          <w:marBottom w:val="0"/>
          <w:divBdr>
            <w:top w:val="single" w:sz="2" w:space="0" w:color="E0E0E0"/>
            <w:left w:val="single" w:sz="2" w:space="0" w:color="E0E0E0"/>
            <w:bottom w:val="single" w:sz="2" w:space="0" w:color="E0E0E0"/>
            <w:right w:val="single" w:sz="2" w:space="0" w:color="E0E0E0"/>
          </w:divBdr>
          <w:divsChild>
            <w:div w:id="5527335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4683226">
          <w:marLeft w:val="0"/>
          <w:marRight w:val="0"/>
          <w:marTop w:val="100"/>
          <w:marBottom w:val="100"/>
          <w:divBdr>
            <w:top w:val="none" w:sz="0" w:space="0" w:color="auto"/>
            <w:left w:val="none" w:sz="0" w:space="0" w:color="auto"/>
            <w:bottom w:val="none" w:sz="0" w:space="0" w:color="auto"/>
            <w:right w:val="none" w:sz="0" w:space="0" w:color="auto"/>
          </w:divBdr>
        </w:div>
        <w:div w:id="544752568">
          <w:marLeft w:val="0"/>
          <w:marRight w:val="0"/>
          <w:marTop w:val="0"/>
          <w:marBottom w:val="225"/>
          <w:divBdr>
            <w:top w:val="none" w:sz="0" w:space="0" w:color="auto"/>
            <w:left w:val="none" w:sz="0" w:space="0" w:color="auto"/>
            <w:bottom w:val="none" w:sz="0" w:space="0" w:color="auto"/>
            <w:right w:val="none" w:sz="0" w:space="0" w:color="auto"/>
          </w:divBdr>
        </w:div>
        <w:div w:id="544759948">
          <w:marLeft w:val="0"/>
          <w:marRight w:val="0"/>
          <w:marTop w:val="0"/>
          <w:marBottom w:val="125"/>
          <w:divBdr>
            <w:top w:val="none" w:sz="0" w:space="0" w:color="auto"/>
            <w:left w:val="none" w:sz="0" w:space="0" w:color="auto"/>
            <w:bottom w:val="none" w:sz="0" w:space="0" w:color="auto"/>
            <w:right w:val="none" w:sz="0" w:space="0" w:color="auto"/>
          </w:divBdr>
        </w:div>
        <w:div w:id="544828762">
          <w:marLeft w:val="0"/>
          <w:marRight w:val="0"/>
          <w:marTop w:val="0"/>
          <w:marBottom w:val="0"/>
          <w:divBdr>
            <w:top w:val="none" w:sz="0" w:space="0" w:color="auto"/>
            <w:left w:val="none" w:sz="0" w:space="0" w:color="auto"/>
            <w:bottom w:val="none" w:sz="0" w:space="0" w:color="auto"/>
            <w:right w:val="none" w:sz="0" w:space="0" w:color="auto"/>
          </w:divBdr>
        </w:div>
        <w:div w:id="544832750">
          <w:marLeft w:val="0"/>
          <w:marRight w:val="0"/>
          <w:marTop w:val="0"/>
          <w:marBottom w:val="0"/>
          <w:divBdr>
            <w:top w:val="none" w:sz="0" w:space="0" w:color="auto"/>
            <w:left w:val="none" w:sz="0" w:space="0" w:color="auto"/>
            <w:bottom w:val="none" w:sz="0" w:space="0" w:color="auto"/>
            <w:right w:val="none" w:sz="0" w:space="0" w:color="auto"/>
          </w:divBdr>
        </w:div>
        <w:div w:id="544947620">
          <w:marLeft w:val="0"/>
          <w:marRight w:val="0"/>
          <w:marTop w:val="0"/>
          <w:marBottom w:val="0"/>
          <w:divBdr>
            <w:top w:val="none" w:sz="0" w:space="0" w:color="auto"/>
            <w:left w:val="none" w:sz="0" w:space="0" w:color="auto"/>
            <w:bottom w:val="none" w:sz="0" w:space="0" w:color="auto"/>
            <w:right w:val="none" w:sz="0" w:space="0" w:color="auto"/>
          </w:divBdr>
        </w:div>
        <w:div w:id="544947980">
          <w:marLeft w:val="0"/>
          <w:marRight w:val="0"/>
          <w:marTop w:val="0"/>
          <w:marBottom w:val="125"/>
          <w:divBdr>
            <w:top w:val="single" w:sz="4" w:space="3" w:color="DDDDDD"/>
            <w:left w:val="single" w:sz="4" w:space="3" w:color="DDDDDD"/>
            <w:bottom w:val="single" w:sz="4" w:space="3" w:color="DDDDDD"/>
            <w:right w:val="single" w:sz="4" w:space="3" w:color="DDDDDD"/>
          </w:divBdr>
        </w:div>
        <w:div w:id="544950513">
          <w:marLeft w:val="0"/>
          <w:marRight w:val="0"/>
          <w:marTop w:val="0"/>
          <w:marBottom w:val="0"/>
          <w:divBdr>
            <w:top w:val="none" w:sz="0" w:space="0" w:color="auto"/>
            <w:left w:val="none" w:sz="0" w:space="0" w:color="auto"/>
            <w:bottom w:val="none" w:sz="0" w:space="0" w:color="auto"/>
            <w:right w:val="none" w:sz="0" w:space="0" w:color="auto"/>
          </w:divBdr>
          <w:divsChild>
            <w:div w:id="141778127">
              <w:marLeft w:val="0"/>
              <w:marRight w:val="0"/>
              <w:marTop w:val="450"/>
              <w:marBottom w:val="150"/>
              <w:divBdr>
                <w:top w:val="none" w:sz="0" w:space="0" w:color="auto"/>
                <w:left w:val="none" w:sz="0" w:space="0" w:color="auto"/>
                <w:bottom w:val="none" w:sz="0" w:space="0" w:color="auto"/>
                <w:right w:val="none" w:sz="0" w:space="0" w:color="auto"/>
              </w:divBdr>
            </w:div>
          </w:divsChild>
        </w:div>
        <w:div w:id="545023632">
          <w:marLeft w:val="0"/>
          <w:marRight w:val="0"/>
          <w:marTop w:val="0"/>
          <w:marBottom w:val="0"/>
          <w:divBdr>
            <w:top w:val="none" w:sz="0" w:space="0" w:color="auto"/>
            <w:left w:val="none" w:sz="0" w:space="0" w:color="auto"/>
            <w:bottom w:val="none" w:sz="0" w:space="0" w:color="auto"/>
            <w:right w:val="none" w:sz="0" w:space="0" w:color="auto"/>
          </w:divBdr>
        </w:div>
        <w:div w:id="545025110">
          <w:marLeft w:val="-225"/>
          <w:marRight w:val="-225"/>
          <w:marTop w:val="0"/>
          <w:marBottom w:val="0"/>
          <w:divBdr>
            <w:top w:val="none" w:sz="0" w:space="0" w:color="auto"/>
            <w:left w:val="none" w:sz="0" w:space="0" w:color="auto"/>
            <w:bottom w:val="none" w:sz="0" w:space="0" w:color="auto"/>
            <w:right w:val="none" w:sz="0" w:space="0" w:color="auto"/>
          </w:divBdr>
        </w:div>
        <w:div w:id="545027285">
          <w:marLeft w:val="0"/>
          <w:marRight w:val="0"/>
          <w:marTop w:val="0"/>
          <w:marBottom w:val="0"/>
          <w:divBdr>
            <w:top w:val="none" w:sz="0" w:space="0" w:color="auto"/>
            <w:left w:val="none" w:sz="0" w:space="0" w:color="auto"/>
            <w:bottom w:val="none" w:sz="0" w:space="0" w:color="auto"/>
            <w:right w:val="none" w:sz="0" w:space="0" w:color="auto"/>
          </w:divBdr>
        </w:div>
        <w:div w:id="545147364">
          <w:marLeft w:val="0"/>
          <w:marRight w:val="0"/>
          <w:marTop w:val="0"/>
          <w:marBottom w:val="240"/>
          <w:divBdr>
            <w:top w:val="none" w:sz="0" w:space="0" w:color="auto"/>
            <w:left w:val="none" w:sz="0" w:space="0" w:color="auto"/>
            <w:bottom w:val="none" w:sz="0" w:space="0" w:color="auto"/>
            <w:right w:val="none" w:sz="0" w:space="0" w:color="auto"/>
          </w:divBdr>
        </w:div>
        <w:div w:id="545148034">
          <w:marLeft w:val="0"/>
          <w:marRight w:val="0"/>
          <w:marTop w:val="0"/>
          <w:marBottom w:val="0"/>
          <w:divBdr>
            <w:top w:val="none" w:sz="0" w:space="0" w:color="auto"/>
            <w:left w:val="none" w:sz="0" w:space="0" w:color="auto"/>
            <w:bottom w:val="none" w:sz="0" w:space="0" w:color="auto"/>
            <w:right w:val="none" w:sz="0" w:space="0" w:color="auto"/>
          </w:divBdr>
        </w:div>
        <w:div w:id="545218010">
          <w:marLeft w:val="-225"/>
          <w:marRight w:val="-225"/>
          <w:marTop w:val="0"/>
          <w:marBottom w:val="0"/>
          <w:divBdr>
            <w:top w:val="none" w:sz="0" w:space="0" w:color="auto"/>
            <w:left w:val="none" w:sz="0" w:space="0" w:color="auto"/>
            <w:bottom w:val="none" w:sz="0" w:space="0" w:color="auto"/>
            <w:right w:val="none" w:sz="0" w:space="0" w:color="auto"/>
          </w:divBdr>
          <w:divsChild>
            <w:div w:id="310526137">
              <w:marLeft w:val="0"/>
              <w:marRight w:val="0"/>
              <w:marTop w:val="0"/>
              <w:marBottom w:val="0"/>
              <w:divBdr>
                <w:top w:val="none" w:sz="0" w:space="0" w:color="auto"/>
                <w:left w:val="none" w:sz="0" w:space="0" w:color="auto"/>
                <w:bottom w:val="none" w:sz="0" w:space="0" w:color="auto"/>
                <w:right w:val="none" w:sz="0" w:space="0" w:color="auto"/>
              </w:divBdr>
            </w:div>
          </w:divsChild>
        </w:div>
        <w:div w:id="545219823">
          <w:marLeft w:val="0"/>
          <w:marRight w:val="0"/>
          <w:marTop w:val="0"/>
          <w:marBottom w:val="0"/>
          <w:divBdr>
            <w:top w:val="none" w:sz="0" w:space="0" w:color="auto"/>
            <w:left w:val="none" w:sz="0" w:space="0" w:color="auto"/>
            <w:bottom w:val="none" w:sz="0" w:space="0" w:color="auto"/>
            <w:right w:val="none" w:sz="0" w:space="0" w:color="auto"/>
          </w:divBdr>
        </w:div>
        <w:div w:id="545264703">
          <w:marLeft w:val="0"/>
          <w:marRight w:val="0"/>
          <w:marTop w:val="0"/>
          <w:marBottom w:val="0"/>
          <w:divBdr>
            <w:top w:val="none" w:sz="0" w:space="0" w:color="auto"/>
            <w:left w:val="none" w:sz="0" w:space="0" w:color="auto"/>
            <w:bottom w:val="none" w:sz="0" w:space="0" w:color="auto"/>
            <w:right w:val="none" w:sz="0" w:space="0" w:color="auto"/>
          </w:divBdr>
          <w:divsChild>
            <w:div w:id="280572876">
              <w:marLeft w:val="-225"/>
              <w:marRight w:val="-225"/>
              <w:marTop w:val="0"/>
              <w:marBottom w:val="0"/>
              <w:divBdr>
                <w:top w:val="none" w:sz="0" w:space="0" w:color="auto"/>
                <w:left w:val="none" w:sz="0" w:space="0" w:color="auto"/>
                <w:bottom w:val="none" w:sz="0" w:space="0" w:color="auto"/>
                <w:right w:val="none" w:sz="0" w:space="0" w:color="auto"/>
              </w:divBdr>
            </w:div>
          </w:divsChild>
        </w:div>
        <w:div w:id="545265260">
          <w:marLeft w:val="0"/>
          <w:marRight w:val="0"/>
          <w:marTop w:val="0"/>
          <w:marBottom w:val="0"/>
          <w:divBdr>
            <w:top w:val="single" w:sz="2" w:space="0" w:color="E0E0E0"/>
            <w:left w:val="single" w:sz="2" w:space="0" w:color="E0E0E0"/>
            <w:bottom w:val="single" w:sz="2" w:space="0" w:color="E0E0E0"/>
            <w:right w:val="single" w:sz="2" w:space="0" w:color="E0E0E0"/>
          </w:divBdr>
          <w:divsChild>
            <w:div w:id="635256767">
              <w:marLeft w:val="0"/>
              <w:marRight w:val="0"/>
              <w:marTop w:val="0"/>
              <w:marBottom w:val="0"/>
              <w:divBdr>
                <w:top w:val="single" w:sz="2" w:space="0" w:color="E0E0E0"/>
                <w:left w:val="single" w:sz="2" w:space="0" w:color="E0E0E0"/>
                <w:bottom w:val="single" w:sz="2" w:space="0" w:color="E0E0E0"/>
                <w:right w:val="single" w:sz="2" w:space="0" w:color="E0E0E0"/>
              </w:divBdr>
              <w:divsChild>
                <w:div w:id="374428645">
                  <w:marLeft w:val="0"/>
                  <w:marRight w:val="0"/>
                  <w:marTop w:val="0"/>
                  <w:marBottom w:val="0"/>
                  <w:divBdr>
                    <w:top w:val="single" w:sz="2" w:space="0" w:color="E0E0E0"/>
                    <w:left w:val="single" w:sz="2" w:space="0" w:color="E0E0E0"/>
                    <w:bottom w:val="single" w:sz="2" w:space="0" w:color="E0E0E0"/>
                    <w:right w:val="single" w:sz="2" w:space="0" w:color="E0E0E0"/>
                  </w:divBdr>
                  <w:divsChild>
                    <w:div w:id="372190995">
                      <w:marLeft w:val="0"/>
                      <w:marRight w:val="0"/>
                      <w:marTop w:val="0"/>
                      <w:marBottom w:val="0"/>
                      <w:divBdr>
                        <w:top w:val="single" w:sz="2" w:space="0" w:color="E0E0E0"/>
                        <w:left w:val="single" w:sz="2" w:space="0" w:color="E0E0E0"/>
                        <w:bottom w:val="single" w:sz="2" w:space="0" w:color="E0E0E0"/>
                        <w:right w:val="single" w:sz="2" w:space="0" w:color="E0E0E0"/>
                      </w:divBdr>
                      <w:divsChild>
                        <w:div w:id="3066696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2259861">
                      <w:marLeft w:val="0"/>
                      <w:marRight w:val="0"/>
                      <w:marTop w:val="0"/>
                      <w:marBottom w:val="0"/>
                      <w:divBdr>
                        <w:top w:val="single" w:sz="2" w:space="0" w:color="E0E0E0"/>
                        <w:left w:val="single" w:sz="2" w:space="0" w:color="E0E0E0"/>
                        <w:bottom w:val="single" w:sz="2" w:space="0" w:color="E0E0E0"/>
                        <w:right w:val="single" w:sz="2" w:space="0" w:color="E0E0E0"/>
                      </w:divBdr>
                      <w:divsChild>
                        <w:div w:id="2932966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545265599">
          <w:marLeft w:val="-225"/>
          <w:marRight w:val="-225"/>
          <w:marTop w:val="0"/>
          <w:marBottom w:val="0"/>
          <w:divBdr>
            <w:top w:val="none" w:sz="0" w:space="0" w:color="auto"/>
            <w:left w:val="none" w:sz="0" w:space="0" w:color="auto"/>
            <w:bottom w:val="none" w:sz="0" w:space="0" w:color="auto"/>
            <w:right w:val="none" w:sz="0" w:space="0" w:color="auto"/>
          </w:divBdr>
        </w:div>
        <w:div w:id="545335560">
          <w:marLeft w:val="-150"/>
          <w:marRight w:val="-150"/>
          <w:marTop w:val="0"/>
          <w:marBottom w:val="0"/>
          <w:divBdr>
            <w:top w:val="none" w:sz="0" w:space="0" w:color="auto"/>
            <w:left w:val="none" w:sz="0" w:space="0" w:color="auto"/>
            <w:bottom w:val="none" w:sz="0" w:space="0" w:color="auto"/>
            <w:right w:val="none" w:sz="0" w:space="0" w:color="auto"/>
          </w:divBdr>
        </w:div>
        <w:div w:id="545336148">
          <w:marLeft w:val="0"/>
          <w:marRight w:val="0"/>
          <w:marTop w:val="0"/>
          <w:marBottom w:val="0"/>
          <w:divBdr>
            <w:top w:val="none" w:sz="0" w:space="0" w:color="auto"/>
            <w:left w:val="none" w:sz="0" w:space="0" w:color="auto"/>
            <w:bottom w:val="none" w:sz="0" w:space="0" w:color="auto"/>
            <w:right w:val="none" w:sz="0" w:space="0" w:color="auto"/>
          </w:divBdr>
        </w:div>
        <w:div w:id="545341112">
          <w:marLeft w:val="0"/>
          <w:marRight w:val="0"/>
          <w:marTop w:val="0"/>
          <w:marBottom w:val="0"/>
          <w:divBdr>
            <w:top w:val="none" w:sz="0" w:space="0" w:color="auto"/>
            <w:left w:val="none" w:sz="0" w:space="0" w:color="auto"/>
            <w:bottom w:val="none" w:sz="0" w:space="0" w:color="auto"/>
            <w:right w:val="none" w:sz="0" w:space="0" w:color="auto"/>
          </w:divBdr>
        </w:div>
        <w:div w:id="545408460">
          <w:marLeft w:val="0"/>
          <w:marRight w:val="0"/>
          <w:marTop w:val="0"/>
          <w:marBottom w:val="450"/>
          <w:divBdr>
            <w:top w:val="none" w:sz="0" w:space="0" w:color="auto"/>
            <w:left w:val="none" w:sz="0" w:space="0" w:color="auto"/>
            <w:bottom w:val="none" w:sz="0" w:space="0" w:color="auto"/>
            <w:right w:val="none" w:sz="0" w:space="0" w:color="auto"/>
          </w:divBdr>
          <w:divsChild>
            <w:div w:id="519703907">
              <w:marLeft w:val="0"/>
              <w:marRight w:val="0"/>
              <w:marTop w:val="0"/>
              <w:marBottom w:val="75"/>
              <w:divBdr>
                <w:top w:val="none" w:sz="0" w:space="0" w:color="auto"/>
                <w:left w:val="none" w:sz="0" w:space="0" w:color="auto"/>
                <w:bottom w:val="none" w:sz="0" w:space="0" w:color="auto"/>
                <w:right w:val="none" w:sz="0" w:space="0" w:color="auto"/>
              </w:divBdr>
              <w:divsChild>
                <w:div w:id="99104182">
                  <w:marLeft w:val="0"/>
                  <w:marRight w:val="0"/>
                  <w:marTop w:val="0"/>
                  <w:marBottom w:val="0"/>
                  <w:divBdr>
                    <w:top w:val="none" w:sz="0" w:space="0" w:color="auto"/>
                    <w:left w:val="none" w:sz="0" w:space="0" w:color="auto"/>
                    <w:bottom w:val="none" w:sz="0" w:space="0" w:color="auto"/>
                    <w:right w:val="none" w:sz="0" w:space="0" w:color="auto"/>
                  </w:divBdr>
                </w:div>
              </w:divsChild>
            </w:div>
            <w:div w:id="645672357">
              <w:marLeft w:val="0"/>
              <w:marRight w:val="225"/>
              <w:marTop w:val="0"/>
              <w:marBottom w:val="0"/>
              <w:divBdr>
                <w:top w:val="none" w:sz="0" w:space="0" w:color="auto"/>
                <w:left w:val="none" w:sz="0" w:space="0" w:color="auto"/>
                <w:bottom w:val="none" w:sz="0" w:space="0" w:color="auto"/>
                <w:right w:val="none" w:sz="0" w:space="0" w:color="auto"/>
              </w:divBdr>
            </w:div>
          </w:divsChild>
        </w:div>
        <w:div w:id="545411097">
          <w:marLeft w:val="0"/>
          <w:marRight w:val="0"/>
          <w:marTop w:val="0"/>
          <w:marBottom w:val="0"/>
          <w:divBdr>
            <w:top w:val="none" w:sz="0" w:space="0" w:color="auto"/>
            <w:left w:val="none" w:sz="0" w:space="0" w:color="auto"/>
            <w:bottom w:val="none" w:sz="0" w:space="0" w:color="auto"/>
            <w:right w:val="none" w:sz="0" w:space="0" w:color="auto"/>
          </w:divBdr>
        </w:div>
        <w:div w:id="545413925">
          <w:marLeft w:val="0"/>
          <w:marRight w:val="0"/>
          <w:marTop w:val="0"/>
          <w:marBottom w:val="0"/>
          <w:divBdr>
            <w:top w:val="none" w:sz="0" w:space="0" w:color="auto"/>
            <w:left w:val="none" w:sz="0" w:space="0" w:color="auto"/>
            <w:bottom w:val="none" w:sz="0" w:space="0" w:color="auto"/>
            <w:right w:val="none" w:sz="0" w:space="0" w:color="auto"/>
          </w:divBdr>
        </w:div>
        <w:div w:id="545531609">
          <w:marLeft w:val="0"/>
          <w:marRight w:val="0"/>
          <w:marTop w:val="0"/>
          <w:marBottom w:val="0"/>
          <w:divBdr>
            <w:top w:val="none" w:sz="0" w:space="0" w:color="auto"/>
            <w:left w:val="none" w:sz="0" w:space="0" w:color="auto"/>
            <w:bottom w:val="none" w:sz="0" w:space="0" w:color="auto"/>
            <w:right w:val="none" w:sz="0" w:space="0" w:color="auto"/>
          </w:divBdr>
        </w:div>
        <w:div w:id="545603497">
          <w:marLeft w:val="0"/>
          <w:marRight w:val="330"/>
          <w:marTop w:val="0"/>
          <w:marBottom w:val="0"/>
          <w:divBdr>
            <w:top w:val="single" w:sz="6" w:space="0" w:color="999999"/>
            <w:left w:val="single" w:sz="6" w:space="0" w:color="999999"/>
            <w:bottom w:val="single" w:sz="6" w:space="0" w:color="999999"/>
            <w:right w:val="single" w:sz="6" w:space="0" w:color="999999"/>
          </w:divBdr>
          <w:divsChild>
            <w:div w:id="280261289">
              <w:marLeft w:val="0"/>
              <w:marRight w:val="0"/>
              <w:marTop w:val="0"/>
              <w:marBottom w:val="0"/>
              <w:divBdr>
                <w:top w:val="single" w:sz="6" w:space="0" w:color="999999"/>
                <w:left w:val="single" w:sz="6" w:space="0" w:color="999999"/>
                <w:bottom w:val="single" w:sz="6" w:space="0" w:color="999999"/>
                <w:right w:val="single" w:sz="6" w:space="0" w:color="999999"/>
              </w:divBdr>
            </w:div>
            <w:div w:id="6710271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5718430">
          <w:marLeft w:val="0"/>
          <w:marRight w:val="0"/>
          <w:marTop w:val="0"/>
          <w:marBottom w:val="0"/>
          <w:divBdr>
            <w:top w:val="none" w:sz="0" w:space="0" w:color="auto"/>
            <w:left w:val="none" w:sz="0" w:space="0" w:color="auto"/>
            <w:bottom w:val="none" w:sz="0" w:space="0" w:color="auto"/>
            <w:right w:val="none" w:sz="0" w:space="0" w:color="auto"/>
          </w:divBdr>
        </w:div>
        <w:div w:id="545720397">
          <w:marLeft w:val="0"/>
          <w:marRight w:val="0"/>
          <w:marTop w:val="0"/>
          <w:marBottom w:val="0"/>
          <w:divBdr>
            <w:top w:val="none" w:sz="0" w:space="0" w:color="auto"/>
            <w:left w:val="none" w:sz="0" w:space="0" w:color="auto"/>
            <w:bottom w:val="none" w:sz="0" w:space="0" w:color="auto"/>
            <w:right w:val="none" w:sz="0" w:space="0" w:color="auto"/>
          </w:divBdr>
        </w:div>
        <w:div w:id="545800986">
          <w:marLeft w:val="0"/>
          <w:marRight w:val="0"/>
          <w:marTop w:val="0"/>
          <w:marBottom w:val="0"/>
          <w:divBdr>
            <w:top w:val="none" w:sz="0" w:space="0" w:color="auto"/>
            <w:left w:val="none" w:sz="0" w:space="0" w:color="auto"/>
            <w:bottom w:val="none" w:sz="0" w:space="0" w:color="auto"/>
            <w:right w:val="none" w:sz="0" w:space="0" w:color="auto"/>
          </w:divBdr>
        </w:div>
        <w:div w:id="545803048">
          <w:marLeft w:val="0"/>
          <w:marRight w:val="0"/>
          <w:marTop w:val="0"/>
          <w:marBottom w:val="0"/>
          <w:divBdr>
            <w:top w:val="none" w:sz="0" w:space="0" w:color="auto"/>
            <w:left w:val="none" w:sz="0" w:space="0" w:color="auto"/>
            <w:bottom w:val="none" w:sz="0" w:space="0" w:color="auto"/>
            <w:right w:val="none" w:sz="0" w:space="0" w:color="auto"/>
          </w:divBdr>
        </w:div>
        <w:div w:id="545871934">
          <w:marLeft w:val="0"/>
          <w:marRight w:val="0"/>
          <w:marTop w:val="0"/>
          <w:marBottom w:val="240"/>
          <w:divBdr>
            <w:top w:val="none" w:sz="0" w:space="0" w:color="auto"/>
            <w:left w:val="none" w:sz="0" w:space="0" w:color="auto"/>
            <w:bottom w:val="none" w:sz="0" w:space="0" w:color="auto"/>
            <w:right w:val="none" w:sz="0" w:space="0" w:color="auto"/>
          </w:divBdr>
        </w:div>
        <w:div w:id="545947368">
          <w:marLeft w:val="0"/>
          <w:marRight w:val="0"/>
          <w:marTop w:val="0"/>
          <w:marBottom w:val="0"/>
          <w:divBdr>
            <w:top w:val="none" w:sz="0" w:space="0" w:color="auto"/>
            <w:left w:val="none" w:sz="0" w:space="0" w:color="auto"/>
            <w:bottom w:val="none" w:sz="0" w:space="0" w:color="auto"/>
            <w:right w:val="none" w:sz="0" w:space="0" w:color="auto"/>
          </w:divBdr>
        </w:div>
        <w:div w:id="545990485">
          <w:marLeft w:val="0"/>
          <w:marRight w:val="0"/>
          <w:marTop w:val="0"/>
          <w:marBottom w:val="240"/>
          <w:divBdr>
            <w:top w:val="none" w:sz="0" w:space="0" w:color="auto"/>
            <w:left w:val="none" w:sz="0" w:space="0" w:color="auto"/>
            <w:bottom w:val="none" w:sz="0" w:space="0" w:color="auto"/>
            <w:right w:val="none" w:sz="0" w:space="0" w:color="auto"/>
          </w:divBdr>
        </w:div>
        <w:div w:id="546065230">
          <w:marLeft w:val="0"/>
          <w:marRight w:val="0"/>
          <w:marTop w:val="0"/>
          <w:marBottom w:val="0"/>
          <w:divBdr>
            <w:top w:val="none" w:sz="0" w:space="0" w:color="auto"/>
            <w:left w:val="none" w:sz="0" w:space="0" w:color="auto"/>
            <w:bottom w:val="none" w:sz="0" w:space="0" w:color="auto"/>
            <w:right w:val="none" w:sz="0" w:space="0" w:color="auto"/>
          </w:divBdr>
        </w:div>
        <w:div w:id="546112842">
          <w:marLeft w:val="-150"/>
          <w:marRight w:val="-150"/>
          <w:marTop w:val="0"/>
          <w:marBottom w:val="0"/>
          <w:divBdr>
            <w:top w:val="none" w:sz="0" w:space="0" w:color="auto"/>
            <w:left w:val="none" w:sz="0" w:space="0" w:color="auto"/>
            <w:bottom w:val="none" w:sz="0" w:space="0" w:color="auto"/>
            <w:right w:val="none" w:sz="0" w:space="0" w:color="auto"/>
          </w:divBdr>
          <w:divsChild>
            <w:div w:id="45036578">
              <w:marLeft w:val="0"/>
              <w:marRight w:val="0"/>
              <w:marTop w:val="0"/>
              <w:marBottom w:val="0"/>
              <w:divBdr>
                <w:top w:val="none" w:sz="0" w:space="0" w:color="auto"/>
                <w:left w:val="none" w:sz="0" w:space="0" w:color="auto"/>
                <w:bottom w:val="none" w:sz="0" w:space="0" w:color="auto"/>
                <w:right w:val="none" w:sz="0" w:space="0" w:color="auto"/>
              </w:divBdr>
            </w:div>
          </w:divsChild>
        </w:div>
        <w:div w:id="546142939">
          <w:marLeft w:val="0"/>
          <w:marRight w:val="0"/>
          <w:marTop w:val="0"/>
          <w:marBottom w:val="125"/>
          <w:divBdr>
            <w:top w:val="none" w:sz="0" w:space="0" w:color="auto"/>
            <w:left w:val="none" w:sz="0" w:space="0" w:color="auto"/>
            <w:bottom w:val="none" w:sz="0" w:space="0" w:color="auto"/>
            <w:right w:val="none" w:sz="0" w:space="0" w:color="auto"/>
          </w:divBdr>
        </w:div>
        <w:div w:id="546180265">
          <w:marLeft w:val="0"/>
          <w:marRight w:val="0"/>
          <w:marTop w:val="0"/>
          <w:marBottom w:val="0"/>
          <w:divBdr>
            <w:top w:val="single" w:sz="6" w:space="0" w:color="999999"/>
            <w:left w:val="single" w:sz="6" w:space="0" w:color="999999"/>
            <w:bottom w:val="single" w:sz="6" w:space="0" w:color="999999"/>
            <w:right w:val="single" w:sz="6" w:space="0" w:color="999999"/>
          </w:divBdr>
        </w:div>
        <w:div w:id="546180447">
          <w:marLeft w:val="0"/>
          <w:marRight w:val="0"/>
          <w:marTop w:val="0"/>
          <w:marBottom w:val="0"/>
          <w:divBdr>
            <w:top w:val="none" w:sz="0" w:space="0" w:color="auto"/>
            <w:left w:val="none" w:sz="0" w:space="0" w:color="auto"/>
            <w:bottom w:val="none" w:sz="0" w:space="0" w:color="auto"/>
            <w:right w:val="none" w:sz="0" w:space="0" w:color="auto"/>
          </w:divBdr>
        </w:div>
        <w:div w:id="546181506">
          <w:marLeft w:val="750"/>
          <w:marRight w:val="0"/>
          <w:marTop w:val="0"/>
          <w:marBottom w:val="0"/>
          <w:divBdr>
            <w:top w:val="none" w:sz="0" w:space="0" w:color="auto"/>
            <w:left w:val="none" w:sz="0" w:space="0" w:color="auto"/>
            <w:bottom w:val="none" w:sz="0" w:space="0" w:color="auto"/>
            <w:right w:val="none" w:sz="0" w:space="0" w:color="auto"/>
          </w:divBdr>
        </w:div>
        <w:div w:id="546183483">
          <w:marLeft w:val="0"/>
          <w:marRight w:val="0"/>
          <w:marTop w:val="0"/>
          <w:marBottom w:val="0"/>
          <w:divBdr>
            <w:top w:val="none" w:sz="0" w:space="0" w:color="auto"/>
            <w:left w:val="none" w:sz="0" w:space="0" w:color="auto"/>
            <w:bottom w:val="none" w:sz="0" w:space="0" w:color="auto"/>
            <w:right w:val="none" w:sz="0" w:space="0" w:color="auto"/>
          </w:divBdr>
        </w:div>
        <w:div w:id="546185318">
          <w:marLeft w:val="0"/>
          <w:marRight w:val="0"/>
          <w:marTop w:val="0"/>
          <w:marBottom w:val="0"/>
          <w:divBdr>
            <w:top w:val="none" w:sz="0" w:space="0" w:color="auto"/>
            <w:left w:val="none" w:sz="0" w:space="0" w:color="auto"/>
            <w:bottom w:val="none" w:sz="0" w:space="0" w:color="auto"/>
            <w:right w:val="none" w:sz="0" w:space="0" w:color="auto"/>
          </w:divBdr>
          <w:divsChild>
            <w:div w:id="271788609">
              <w:marLeft w:val="0"/>
              <w:marRight w:val="0"/>
              <w:marTop w:val="0"/>
              <w:marBottom w:val="0"/>
              <w:divBdr>
                <w:top w:val="none" w:sz="0" w:space="0" w:color="auto"/>
                <w:left w:val="none" w:sz="0" w:space="0" w:color="auto"/>
                <w:bottom w:val="none" w:sz="0" w:space="0" w:color="auto"/>
                <w:right w:val="none" w:sz="0" w:space="0" w:color="auto"/>
              </w:divBdr>
            </w:div>
          </w:divsChild>
        </w:div>
        <w:div w:id="546189879">
          <w:marLeft w:val="0"/>
          <w:marRight w:val="0"/>
          <w:marTop w:val="0"/>
          <w:marBottom w:val="75"/>
          <w:divBdr>
            <w:top w:val="none" w:sz="0" w:space="0" w:color="auto"/>
            <w:left w:val="none" w:sz="0" w:space="0" w:color="auto"/>
            <w:bottom w:val="none" w:sz="0" w:space="0" w:color="auto"/>
            <w:right w:val="none" w:sz="0" w:space="0" w:color="auto"/>
          </w:divBdr>
        </w:div>
        <w:div w:id="546264358">
          <w:marLeft w:val="-225"/>
          <w:marRight w:val="-225"/>
          <w:marTop w:val="0"/>
          <w:marBottom w:val="0"/>
          <w:divBdr>
            <w:top w:val="none" w:sz="0" w:space="0" w:color="auto"/>
            <w:left w:val="none" w:sz="0" w:space="0" w:color="auto"/>
            <w:bottom w:val="none" w:sz="0" w:space="0" w:color="auto"/>
            <w:right w:val="none" w:sz="0" w:space="0" w:color="auto"/>
          </w:divBdr>
          <w:divsChild>
            <w:div w:id="471138471">
              <w:marLeft w:val="0"/>
              <w:marRight w:val="0"/>
              <w:marTop w:val="0"/>
              <w:marBottom w:val="0"/>
              <w:divBdr>
                <w:top w:val="none" w:sz="0" w:space="0" w:color="auto"/>
                <w:left w:val="none" w:sz="0" w:space="0" w:color="auto"/>
                <w:bottom w:val="none" w:sz="0" w:space="0" w:color="auto"/>
                <w:right w:val="none" w:sz="0" w:space="0" w:color="auto"/>
              </w:divBdr>
            </w:div>
          </w:divsChild>
        </w:div>
        <w:div w:id="546379146">
          <w:marLeft w:val="0"/>
          <w:marRight w:val="0"/>
          <w:marTop w:val="150"/>
          <w:marBottom w:val="0"/>
          <w:divBdr>
            <w:top w:val="none" w:sz="0" w:space="0" w:color="auto"/>
            <w:left w:val="none" w:sz="0" w:space="0" w:color="auto"/>
            <w:bottom w:val="none" w:sz="0" w:space="0" w:color="auto"/>
            <w:right w:val="none" w:sz="0" w:space="0" w:color="auto"/>
          </w:divBdr>
        </w:div>
        <w:div w:id="546450033">
          <w:marLeft w:val="0"/>
          <w:marRight w:val="0"/>
          <w:marTop w:val="0"/>
          <w:marBottom w:val="0"/>
          <w:divBdr>
            <w:top w:val="none" w:sz="0" w:space="0" w:color="auto"/>
            <w:left w:val="none" w:sz="0" w:space="0" w:color="auto"/>
            <w:bottom w:val="none" w:sz="0" w:space="0" w:color="auto"/>
            <w:right w:val="none" w:sz="0" w:space="0" w:color="auto"/>
          </w:divBdr>
        </w:div>
        <w:div w:id="546451658">
          <w:marLeft w:val="0"/>
          <w:marRight w:val="188"/>
          <w:marTop w:val="0"/>
          <w:marBottom w:val="0"/>
          <w:divBdr>
            <w:top w:val="none" w:sz="0" w:space="0" w:color="auto"/>
            <w:left w:val="none" w:sz="0" w:space="0" w:color="auto"/>
            <w:bottom w:val="none" w:sz="0" w:space="0" w:color="auto"/>
            <w:right w:val="none" w:sz="0" w:space="0" w:color="auto"/>
          </w:divBdr>
        </w:div>
        <w:div w:id="546455965">
          <w:marLeft w:val="0"/>
          <w:marRight w:val="0"/>
          <w:marTop w:val="0"/>
          <w:marBottom w:val="0"/>
          <w:divBdr>
            <w:top w:val="none" w:sz="0" w:space="0" w:color="auto"/>
            <w:left w:val="none" w:sz="0" w:space="0" w:color="auto"/>
            <w:bottom w:val="none" w:sz="0" w:space="0" w:color="auto"/>
            <w:right w:val="none" w:sz="0" w:space="0" w:color="auto"/>
          </w:divBdr>
        </w:div>
        <w:div w:id="546525046">
          <w:marLeft w:val="0"/>
          <w:marRight w:val="0"/>
          <w:marTop w:val="0"/>
          <w:marBottom w:val="0"/>
          <w:divBdr>
            <w:top w:val="none" w:sz="0" w:space="0" w:color="auto"/>
            <w:left w:val="none" w:sz="0" w:space="0" w:color="auto"/>
            <w:bottom w:val="none" w:sz="0" w:space="0" w:color="auto"/>
            <w:right w:val="none" w:sz="0" w:space="0" w:color="auto"/>
          </w:divBdr>
          <w:divsChild>
            <w:div w:id="699014944">
              <w:marLeft w:val="0"/>
              <w:marRight w:val="0"/>
              <w:marTop w:val="0"/>
              <w:marBottom w:val="0"/>
              <w:divBdr>
                <w:top w:val="none" w:sz="0" w:space="0" w:color="auto"/>
                <w:left w:val="none" w:sz="0" w:space="0" w:color="auto"/>
                <w:bottom w:val="none" w:sz="0" w:space="0" w:color="auto"/>
                <w:right w:val="none" w:sz="0" w:space="0" w:color="auto"/>
              </w:divBdr>
            </w:div>
          </w:divsChild>
        </w:div>
        <w:div w:id="546532002">
          <w:marLeft w:val="0"/>
          <w:marRight w:val="0"/>
          <w:marTop w:val="0"/>
          <w:marBottom w:val="0"/>
          <w:divBdr>
            <w:top w:val="none" w:sz="0" w:space="0" w:color="auto"/>
            <w:left w:val="none" w:sz="0" w:space="0" w:color="auto"/>
            <w:bottom w:val="none" w:sz="0" w:space="0" w:color="auto"/>
            <w:right w:val="none" w:sz="0" w:space="0" w:color="auto"/>
          </w:divBdr>
          <w:divsChild>
            <w:div w:id="415370996">
              <w:marLeft w:val="-188"/>
              <w:marRight w:val="-188"/>
              <w:marTop w:val="0"/>
              <w:marBottom w:val="0"/>
              <w:divBdr>
                <w:top w:val="none" w:sz="0" w:space="0" w:color="auto"/>
                <w:left w:val="none" w:sz="0" w:space="0" w:color="auto"/>
                <w:bottom w:val="none" w:sz="0" w:space="0" w:color="auto"/>
                <w:right w:val="none" w:sz="0" w:space="0" w:color="auto"/>
              </w:divBdr>
            </w:div>
          </w:divsChild>
        </w:div>
        <w:div w:id="546533567">
          <w:marLeft w:val="0"/>
          <w:marRight w:val="0"/>
          <w:marTop w:val="0"/>
          <w:marBottom w:val="0"/>
          <w:divBdr>
            <w:top w:val="none" w:sz="0" w:space="0" w:color="auto"/>
            <w:left w:val="none" w:sz="0" w:space="0" w:color="auto"/>
            <w:bottom w:val="none" w:sz="0" w:space="0" w:color="auto"/>
            <w:right w:val="none" w:sz="0" w:space="0" w:color="auto"/>
          </w:divBdr>
        </w:div>
        <w:div w:id="546576498">
          <w:blockQuote w:val="1"/>
          <w:marLeft w:val="0"/>
          <w:marRight w:val="0"/>
          <w:marTop w:val="300"/>
          <w:marBottom w:val="315"/>
          <w:divBdr>
            <w:top w:val="none" w:sz="0" w:space="0" w:color="auto"/>
            <w:left w:val="single" w:sz="36" w:space="15" w:color="E67E22"/>
            <w:bottom w:val="none" w:sz="0" w:space="0" w:color="auto"/>
            <w:right w:val="none" w:sz="0" w:space="0" w:color="auto"/>
          </w:divBdr>
        </w:div>
        <w:div w:id="546599787">
          <w:marLeft w:val="0"/>
          <w:marRight w:val="0"/>
          <w:marTop w:val="0"/>
          <w:marBottom w:val="75"/>
          <w:divBdr>
            <w:top w:val="none" w:sz="0" w:space="0" w:color="auto"/>
            <w:left w:val="none" w:sz="0" w:space="0" w:color="auto"/>
            <w:bottom w:val="none" w:sz="0" w:space="0" w:color="auto"/>
            <w:right w:val="none" w:sz="0" w:space="0" w:color="auto"/>
          </w:divBdr>
        </w:div>
        <w:div w:id="546601055">
          <w:marLeft w:val="0"/>
          <w:marRight w:val="0"/>
          <w:marTop w:val="0"/>
          <w:marBottom w:val="0"/>
          <w:divBdr>
            <w:top w:val="none" w:sz="0" w:space="0" w:color="auto"/>
            <w:left w:val="none" w:sz="0" w:space="0" w:color="auto"/>
            <w:bottom w:val="none" w:sz="0" w:space="0" w:color="auto"/>
            <w:right w:val="none" w:sz="0" w:space="0" w:color="auto"/>
          </w:divBdr>
        </w:div>
        <w:div w:id="546650942">
          <w:marLeft w:val="0"/>
          <w:marRight w:val="0"/>
          <w:marTop w:val="0"/>
          <w:marBottom w:val="75"/>
          <w:divBdr>
            <w:top w:val="none" w:sz="0" w:space="0" w:color="auto"/>
            <w:left w:val="none" w:sz="0" w:space="0" w:color="auto"/>
            <w:bottom w:val="none" w:sz="0" w:space="0" w:color="auto"/>
            <w:right w:val="none" w:sz="0" w:space="0" w:color="auto"/>
          </w:divBdr>
        </w:div>
        <w:div w:id="546651105">
          <w:marLeft w:val="0"/>
          <w:marRight w:val="0"/>
          <w:marTop w:val="0"/>
          <w:marBottom w:val="240"/>
          <w:divBdr>
            <w:top w:val="none" w:sz="0" w:space="0" w:color="auto"/>
            <w:left w:val="none" w:sz="0" w:space="0" w:color="auto"/>
            <w:bottom w:val="none" w:sz="0" w:space="0" w:color="auto"/>
            <w:right w:val="none" w:sz="0" w:space="0" w:color="auto"/>
          </w:divBdr>
        </w:div>
        <w:div w:id="546723622">
          <w:marLeft w:val="0"/>
          <w:marRight w:val="0"/>
          <w:marTop w:val="150"/>
          <w:marBottom w:val="330"/>
          <w:divBdr>
            <w:top w:val="none" w:sz="0" w:space="0" w:color="auto"/>
            <w:left w:val="none" w:sz="0" w:space="0" w:color="auto"/>
            <w:bottom w:val="none" w:sz="0" w:space="0" w:color="auto"/>
            <w:right w:val="none" w:sz="0" w:space="0" w:color="auto"/>
          </w:divBdr>
        </w:div>
        <w:div w:id="546912109">
          <w:marLeft w:val="0"/>
          <w:marRight w:val="0"/>
          <w:marTop w:val="0"/>
          <w:marBottom w:val="0"/>
          <w:divBdr>
            <w:top w:val="none" w:sz="0" w:space="0" w:color="auto"/>
            <w:left w:val="none" w:sz="0" w:space="0" w:color="auto"/>
            <w:bottom w:val="none" w:sz="0" w:space="0" w:color="auto"/>
            <w:right w:val="none" w:sz="0" w:space="0" w:color="auto"/>
          </w:divBdr>
        </w:div>
        <w:div w:id="546992875">
          <w:marLeft w:val="0"/>
          <w:marRight w:val="0"/>
          <w:marTop w:val="0"/>
          <w:marBottom w:val="0"/>
          <w:divBdr>
            <w:top w:val="single" w:sz="2" w:space="0" w:color="E0E0E0"/>
            <w:left w:val="single" w:sz="2" w:space="0" w:color="E0E0E0"/>
            <w:bottom w:val="single" w:sz="2" w:space="0" w:color="E0E0E0"/>
            <w:right w:val="single" w:sz="2" w:space="0" w:color="E0E0E0"/>
          </w:divBdr>
        </w:div>
        <w:div w:id="546993266">
          <w:marLeft w:val="0"/>
          <w:marRight w:val="0"/>
          <w:marTop w:val="0"/>
          <w:marBottom w:val="0"/>
          <w:divBdr>
            <w:top w:val="none" w:sz="0" w:space="0" w:color="auto"/>
            <w:left w:val="none" w:sz="0" w:space="0" w:color="auto"/>
            <w:bottom w:val="none" w:sz="0" w:space="0" w:color="auto"/>
            <w:right w:val="none" w:sz="0" w:space="0" w:color="auto"/>
          </w:divBdr>
        </w:div>
        <w:div w:id="547033065">
          <w:marLeft w:val="0"/>
          <w:marRight w:val="0"/>
          <w:marTop w:val="0"/>
          <w:marBottom w:val="0"/>
          <w:divBdr>
            <w:top w:val="none" w:sz="0" w:space="0" w:color="auto"/>
            <w:left w:val="none" w:sz="0" w:space="0" w:color="auto"/>
            <w:bottom w:val="none" w:sz="0" w:space="0" w:color="auto"/>
            <w:right w:val="none" w:sz="0" w:space="0" w:color="auto"/>
          </w:divBdr>
        </w:div>
        <w:div w:id="547110378">
          <w:marLeft w:val="0"/>
          <w:marRight w:val="0"/>
          <w:marTop w:val="0"/>
          <w:marBottom w:val="0"/>
          <w:divBdr>
            <w:top w:val="single" w:sz="2" w:space="0" w:color="E0E0E0"/>
            <w:left w:val="single" w:sz="2" w:space="0" w:color="E0E0E0"/>
            <w:bottom w:val="single" w:sz="2" w:space="0" w:color="E0E0E0"/>
            <w:right w:val="single" w:sz="2" w:space="0" w:color="E0E0E0"/>
          </w:divBdr>
        </w:div>
        <w:div w:id="547111361">
          <w:marLeft w:val="0"/>
          <w:marRight w:val="0"/>
          <w:marTop w:val="0"/>
          <w:marBottom w:val="0"/>
          <w:divBdr>
            <w:top w:val="single" w:sz="6" w:space="0" w:color="999999"/>
            <w:left w:val="single" w:sz="6" w:space="0" w:color="999999"/>
            <w:bottom w:val="single" w:sz="6" w:space="0" w:color="999999"/>
            <w:right w:val="single" w:sz="6" w:space="0" w:color="999999"/>
          </w:divBdr>
        </w:div>
        <w:div w:id="547186654">
          <w:marLeft w:val="0"/>
          <w:marRight w:val="0"/>
          <w:marTop w:val="0"/>
          <w:marBottom w:val="150"/>
          <w:divBdr>
            <w:top w:val="none" w:sz="0" w:space="0" w:color="auto"/>
            <w:left w:val="none" w:sz="0" w:space="0" w:color="auto"/>
            <w:bottom w:val="none" w:sz="0" w:space="0" w:color="auto"/>
            <w:right w:val="none" w:sz="0" w:space="0" w:color="auto"/>
          </w:divBdr>
        </w:div>
        <w:div w:id="547227558">
          <w:marLeft w:val="0"/>
          <w:marRight w:val="0"/>
          <w:marTop w:val="0"/>
          <w:marBottom w:val="0"/>
          <w:divBdr>
            <w:top w:val="none" w:sz="0" w:space="0" w:color="auto"/>
            <w:left w:val="none" w:sz="0" w:space="0" w:color="auto"/>
            <w:bottom w:val="none" w:sz="0" w:space="0" w:color="auto"/>
            <w:right w:val="none" w:sz="0" w:space="0" w:color="auto"/>
          </w:divBdr>
        </w:div>
        <w:div w:id="547227690">
          <w:marLeft w:val="0"/>
          <w:marRight w:val="0"/>
          <w:marTop w:val="0"/>
          <w:marBottom w:val="0"/>
          <w:divBdr>
            <w:top w:val="none" w:sz="0" w:space="0" w:color="auto"/>
            <w:left w:val="none" w:sz="0" w:space="0" w:color="auto"/>
            <w:bottom w:val="none" w:sz="0" w:space="0" w:color="auto"/>
            <w:right w:val="none" w:sz="0" w:space="0" w:color="auto"/>
          </w:divBdr>
        </w:div>
        <w:div w:id="547228284">
          <w:marLeft w:val="0"/>
          <w:marRight w:val="0"/>
          <w:marTop w:val="0"/>
          <w:marBottom w:val="0"/>
          <w:divBdr>
            <w:top w:val="none" w:sz="0" w:space="0" w:color="auto"/>
            <w:left w:val="none" w:sz="0" w:space="0" w:color="auto"/>
            <w:bottom w:val="none" w:sz="0" w:space="0" w:color="auto"/>
            <w:right w:val="none" w:sz="0" w:space="0" w:color="auto"/>
          </w:divBdr>
        </w:div>
        <w:div w:id="547297694">
          <w:marLeft w:val="0"/>
          <w:marRight w:val="0"/>
          <w:marTop w:val="0"/>
          <w:marBottom w:val="0"/>
          <w:divBdr>
            <w:top w:val="none" w:sz="0" w:space="0" w:color="auto"/>
            <w:left w:val="none" w:sz="0" w:space="0" w:color="auto"/>
            <w:bottom w:val="none" w:sz="0" w:space="0" w:color="auto"/>
            <w:right w:val="none" w:sz="0" w:space="0" w:color="auto"/>
          </w:divBdr>
        </w:div>
        <w:div w:id="547380814">
          <w:marLeft w:val="0"/>
          <w:marRight w:val="0"/>
          <w:marTop w:val="0"/>
          <w:marBottom w:val="0"/>
          <w:divBdr>
            <w:top w:val="none" w:sz="0" w:space="0" w:color="auto"/>
            <w:left w:val="none" w:sz="0" w:space="0" w:color="auto"/>
            <w:bottom w:val="none" w:sz="0" w:space="0" w:color="auto"/>
            <w:right w:val="none" w:sz="0" w:space="0" w:color="auto"/>
          </w:divBdr>
        </w:div>
        <w:div w:id="547380870">
          <w:marLeft w:val="0"/>
          <w:marRight w:val="0"/>
          <w:marTop w:val="0"/>
          <w:marBottom w:val="0"/>
          <w:divBdr>
            <w:top w:val="none" w:sz="0" w:space="0" w:color="auto"/>
            <w:left w:val="none" w:sz="0" w:space="0" w:color="auto"/>
            <w:bottom w:val="none" w:sz="0" w:space="0" w:color="auto"/>
            <w:right w:val="none" w:sz="0" w:space="0" w:color="auto"/>
          </w:divBdr>
        </w:div>
        <w:div w:id="547494453">
          <w:marLeft w:val="0"/>
          <w:marRight w:val="0"/>
          <w:marTop w:val="0"/>
          <w:marBottom w:val="0"/>
          <w:divBdr>
            <w:top w:val="none" w:sz="0" w:space="0" w:color="auto"/>
            <w:left w:val="none" w:sz="0" w:space="0" w:color="auto"/>
            <w:bottom w:val="none" w:sz="0" w:space="0" w:color="auto"/>
            <w:right w:val="none" w:sz="0" w:space="0" w:color="auto"/>
          </w:divBdr>
        </w:div>
        <w:div w:id="547572124">
          <w:marLeft w:val="0"/>
          <w:marRight w:val="0"/>
          <w:marTop w:val="0"/>
          <w:marBottom w:val="0"/>
          <w:divBdr>
            <w:top w:val="none" w:sz="0" w:space="0" w:color="auto"/>
            <w:left w:val="none" w:sz="0" w:space="0" w:color="auto"/>
            <w:bottom w:val="none" w:sz="0" w:space="0" w:color="auto"/>
            <w:right w:val="none" w:sz="0" w:space="0" w:color="auto"/>
          </w:divBdr>
          <w:divsChild>
            <w:div w:id="21058453">
              <w:marLeft w:val="-150"/>
              <w:marRight w:val="-150"/>
              <w:marTop w:val="0"/>
              <w:marBottom w:val="0"/>
              <w:divBdr>
                <w:top w:val="none" w:sz="0" w:space="0" w:color="auto"/>
                <w:left w:val="none" w:sz="0" w:space="0" w:color="auto"/>
                <w:bottom w:val="none" w:sz="0" w:space="0" w:color="auto"/>
                <w:right w:val="none" w:sz="0" w:space="0" w:color="auto"/>
              </w:divBdr>
              <w:divsChild>
                <w:div w:id="382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6153">
          <w:marLeft w:val="0"/>
          <w:marRight w:val="0"/>
          <w:marTop w:val="0"/>
          <w:marBottom w:val="0"/>
          <w:divBdr>
            <w:top w:val="none" w:sz="0" w:space="0" w:color="auto"/>
            <w:left w:val="none" w:sz="0" w:space="0" w:color="auto"/>
            <w:bottom w:val="none" w:sz="0" w:space="0" w:color="auto"/>
            <w:right w:val="none" w:sz="0" w:space="0" w:color="auto"/>
          </w:divBdr>
        </w:div>
        <w:div w:id="547648555">
          <w:marLeft w:val="0"/>
          <w:marRight w:val="0"/>
          <w:marTop w:val="0"/>
          <w:marBottom w:val="0"/>
          <w:divBdr>
            <w:top w:val="none" w:sz="0" w:space="0" w:color="auto"/>
            <w:left w:val="none" w:sz="0" w:space="0" w:color="auto"/>
            <w:bottom w:val="none" w:sz="0" w:space="0" w:color="auto"/>
            <w:right w:val="none" w:sz="0" w:space="0" w:color="auto"/>
          </w:divBdr>
        </w:div>
        <w:div w:id="547689845">
          <w:marLeft w:val="0"/>
          <w:marRight w:val="0"/>
          <w:marTop w:val="0"/>
          <w:marBottom w:val="0"/>
          <w:divBdr>
            <w:top w:val="none" w:sz="0" w:space="0" w:color="auto"/>
            <w:left w:val="none" w:sz="0" w:space="0" w:color="auto"/>
            <w:bottom w:val="none" w:sz="0" w:space="0" w:color="auto"/>
            <w:right w:val="none" w:sz="0" w:space="0" w:color="auto"/>
          </w:divBdr>
        </w:div>
        <w:div w:id="547691223">
          <w:marLeft w:val="0"/>
          <w:marRight w:val="0"/>
          <w:marTop w:val="0"/>
          <w:marBottom w:val="0"/>
          <w:divBdr>
            <w:top w:val="none" w:sz="0" w:space="0" w:color="auto"/>
            <w:left w:val="none" w:sz="0" w:space="0" w:color="auto"/>
            <w:bottom w:val="none" w:sz="0" w:space="0" w:color="auto"/>
            <w:right w:val="none" w:sz="0" w:space="0" w:color="auto"/>
          </w:divBdr>
          <w:divsChild>
            <w:div w:id="214393650">
              <w:marLeft w:val="0"/>
              <w:marRight w:val="0"/>
              <w:marTop w:val="0"/>
              <w:marBottom w:val="345"/>
              <w:divBdr>
                <w:top w:val="none" w:sz="0" w:space="0" w:color="auto"/>
                <w:left w:val="none" w:sz="0" w:space="0" w:color="auto"/>
                <w:bottom w:val="none" w:sz="0" w:space="0" w:color="auto"/>
                <w:right w:val="none" w:sz="0" w:space="0" w:color="auto"/>
              </w:divBdr>
            </w:div>
            <w:div w:id="529417785">
              <w:marLeft w:val="0"/>
              <w:marRight w:val="0"/>
              <w:marTop w:val="0"/>
              <w:marBottom w:val="150"/>
              <w:divBdr>
                <w:top w:val="none" w:sz="0" w:space="0" w:color="auto"/>
                <w:left w:val="none" w:sz="0" w:space="0" w:color="auto"/>
                <w:bottom w:val="none" w:sz="0" w:space="0" w:color="auto"/>
                <w:right w:val="none" w:sz="0" w:space="0" w:color="auto"/>
              </w:divBdr>
            </w:div>
          </w:divsChild>
        </w:div>
        <w:div w:id="547768350">
          <w:marLeft w:val="0"/>
          <w:marRight w:val="0"/>
          <w:marTop w:val="0"/>
          <w:marBottom w:val="0"/>
          <w:divBdr>
            <w:top w:val="none" w:sz="0" w:space="0" w:color="auto"/>
            <w:left w:val="none" w:sz="0" w:space="0" w:color="auto"/>
            <w:bottom w:val="none" w:sz="0" w:space="0" w:color="auto"/>
            <w:right w:val="none" w:sz="0" w:space="0" w:color="auto"/>
          </w:divBdr>
        </w:div>
        <w:div w:id="547769072">
          <w:marLeft w:val="0"/>
          <w:marRight w:val="0"/>
          <w:marTop w:val="0"/>
          <w:marBottom w:val="0"/>
          <w:divBdr>
            <w:top w:val="none" w:sz="0" w:space="0" w:color="auto"/>
            <w:left w:val="none" w:sz="0" w:space="0" w:color="auto"/>
            <w:bottom w:val="none" w:sz="0" w:space="0" w:color="auto"/>
            <w:right w:val="none" w:sz="0" w:space="0" w:color="auto"/>
          </w:divBdr>
          <w:divsChild>
            <w:div w:id="594870359">
              <w:marLeft w:val="0"/>
              <w:marRight w:val="0"/>
              <w:marTop w:val="0"/>
              <w:marBottom w:val="0"/>
              <w:divBdr>
                <w:top w:val="none" w:sz="0" w:space="0" w:color="auto"/>
                <w:left w:val="none" w:sz="0" w:space="0" w:color="auto"/>
                <w:bottom w:val="none" w:sz="0" w:space="0" w:color="auto"/>
                <w:right w:val="none" w:sz="0" w:space="0" w:color="auto"/>
              </w:divBdr>
            </w:div>
          </w:divsChild>
        </w:div>
        <w:div w:id="547883477">
          <w:marLeft w:val="0"/>
          <w:marRight w:val="0"/>
          <w:marTop w:val="0"/>
          <w:marBottom w:val="240"/>
          <w:divBdr>
            <w:top w:val="none" w:sz="0" w:space="0" w:color="auto"/>
            <w:left w:val="none" w:sz="0" w:space="0" w:color="auto"/>
            <w:bottom w:val="none" w:sz="0" w:space="0" w:color="auto"/>
            <w:right w:val="none" w:sz="0" w:space="0" w:color="auto"/>
          </w:divBdr>
        </w:div>
        <w:div w:id="547886376">
          <w:marLeft w:val="0"/>
          <w:marRight w:val="0"/>
          <w:marTop w:val="0"/>
          <w:marBottom w:val="0"/>
          <w:divBdr>
            <w:top w:val="none" w:sz="0" w:space="0" w:color="auto"/>
            <w:left w:val="none" w:sz="0" w:space="0" w:color="auto"/>
            <w:bottom w:val="none" w:sz="0" w:space="0" w:color="auto"/>
            <w:right w:val="none" w:sz="0" w:space="0" w:color="auto"/>
          </w:divBdr>
          <w:divsChild>
            <w:div w:id="600530871">
              <w:marLeft w:val="0"/>
              <w:marRight w:val="0"/>
              <w:marTop w:val="0"/>
              <w:marBottom w:val="0"/>
              <w:divBdr>
                <w:top w:val="none" w:sz="0" w:space="0" w:color="auto"/>
                <w:left w:val="none" w:sz="0" w:space="0" w:color="auto"/>
                <w:bottom w:val="none" w:sz="0" w:space="0" w:color="auto"/>
                <w:right w:val="none" w:sz="0" w:space="0" w:color="auto"/>
              </w:divBdr>
            </w:div>
          </w:divsChild>
        </w:div>
        <w:div w:id="547957098">
          <w:marLeft w:val="300"/>
          <w:marRight w:val="0"/>
          <w:marTop w:val="300"/>
          <w:marBottom w:val="0"/>
          <w:divBdr>
            <w:top w:val="none" w:sz="0" w:space="0" w:color="auto"/>
            <w:left w:val="none" w:sz="0" w:space="0" w:color="auto"/>
            <w:bottom w:val="none" w:sz="0" w:space="0" w:color="auto"/>
            <w:right w:val="none" w:sz="0" w:space="0" w:color="auto"/>
          </w:divBdr>
        </w:div>
        <w:div w:id="547958018">
          <w:marLeft w:val="0"/>
          <w:marRight w:val="188"/>
          <w:marTop w:val="0"/>
          <w:marBottom w:val="0"/>
          <w:divBdr>
            <w:top w:val="none" w:sz="0" w:space="0" w:color="auto"/>
            <w:left w:val="none" w:sz="0" w:space="0" w:color="auto"/>
            <w:bottom w:val="none" w:sz="0" w:space="0" w:color="auto"/>
            <w:right w:val="none" w:sz="0" w:space="0" w:color="auto"/>
          </w:divBdr>
        </w:div>
        <w:div w:id="547959281">
          <w:marLeft w:val="0"/>
          <w:marRight w:val="0"/>
          <w:marTop w:val="0"/>
          <w:marBottom w:val="450"/>
          <w:divBdr>
            <w:top w:val="none" w:sz="0" w:space="0" w:color="auto"/>
            <w:left w:val="none" w:sz="0" w:space="0" w:color="auto"/>
            <w:bottom w:val="none" w:sz="0" w:space="0" w:color="auto"/>
            <w:right w:val="none" w:sz="0" w:space="0" w:color="auto"/>
          </w:divBdr>
          <w:divsChild>
            <w:div w:id="386031094">
              <w:marLeft w:val="0"/>
              <w:marRight w:val="0"/>
              <w:marTop w:val="0"/>
              <w:marBottom w:val="75"/>
              <w:divBdr>
                <w:top w:val="none" w:sz="0" w:space="0" w:color="auto"/>
                <w:left w:val="none" w:sz="0" w:space="0" w:color="auto"/>
                <w:bottom w:val="none" w:sz="0" w:space="0" w:color="auto"/>
                <w:right w:val="none" w:sz="0" w:space="0" w:color="auto"/>
              </w:divBdr>
              <w:divsChild>
                <w:div w:id="163277161">
                  <w:marLeft w:val="0"/>
                  <w:marRight w:val="0"/>
                  <w:marTop w:val="0"/>
                  <w:marBottom w:val="0"/>
                  <w:divBdr>
                    <w:top w:val="none" w:sz="0" w:space="0" w:color="auto"/>
                    <w:left w:val="none" w:sz="0" w:space="0" w:color="auto"/>
                    <w:bottom w:val="none" w:sz="0" w:space="0" w:color="auto"/>
                    <w:right w:val="none" w:sz="0" w:space="0" w:color="auto"/>
                  </w:divBdr>
                  <w:divsChild>
                    <w:div w:id="371001708">
                      <w:marLeft w:val="0"/>
                      <w:marRight w:val="0"/>
                      <w:marTop w:val="0"/>
                      <w:marBottom w:val="0"/>
                      <w:divBdr>
                        <w:top w:val="none" w:sz="0" w:space="0" w:color="auto"/>
                        <w:left w:val="none" w:sz="0" w:space="0" w:color="auto"/>
                        <w:bottom w:val="none" w:sz="0" w:space="0" w:color="auto"/>
                        <w:right w:val="none" w:sz="0" w:space="0" w:color="auto"/>
                      </w:divBdr>
                      <w:divsChild>
                        <w:div w:id="7776008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1262">
          <w:marLeft w:val="0"/>
          <w:marRight w:val="0"/>
          <w:marTop w:val="0"/>
          <w:marBottom w:val="0"/>
          <w:divBdr>
            <w:top w:val="none" w:sz="0" w:space="0" w:color="auto"/>
            <w:left w:val="none" w:sz="0" w:space="0" w:color="auto"/>
            <w:bottom w:val="none" w:sz="0" w:space="0" w:color="auto"/>
            <w:right w:val="none" w:sz="0" w:space="0" w:color="auto"/>
          </w:divBdr>
        </w:div>
        <w:div w:id="548077648">
          <w:marLeft w:val="0"/>
          <w:marRight w:val="0"/>
          <w:marTop w:val="0"/>
          <w:marBottom w:val="0"/>
          <w:divBdr>
            <w:top w:val="none" w:sz="0" w:space="0" w:color="auto"/>
            <w:left w:val="none" w:sz="0" w:space="0" w:color="auto"/>
            <w:bottom w:val="none" w:sz="0" w:space="0" w:color="auto"/>
            <w:right w:val="none" w:sz="0" w:space="0" w:color="auto"/>
          </w:divBdr>
        </w:div>
        <w:div w:id="548107738">
          <w:marLeft w:val="0"/>
          <w:marRight w:val="0"/>
          <w:marTop w:val="0"/>
          <w:marBottom w:val="0"/>
          <w:divBdr>
            <w:top w:val="none" w:sz="0" w:space="0" w:color="auto"/>
            <w:left w:val="none" w:sz="0" w:space="0" w:color="auto"/>
            <w:bottom w:val="none" w:sz="0" w:space="0" w:color="auto"/>
            <w:right w:val="none" w:sz="0" w:space="0" w:color="auto"/>
          </w:divBdr>
        </w:div>
        <w:div w:id="548149736">
          <w:marLeft w:val="0"/>
          <w:marRight w:val="0"/>
          <w:marTop w:val="0"/>
          <w:marBottom w:val="0"/>
          <w:divBdr>
            <w:top w:val="none" w:sz="0" w:space="0" w:color="auto"/>
            <w:left w:val="none" w:sz="0" w:space="0" w:color="auto"/>
            <w:bottom w:val="none" w:sz="0" w:space="0" w:color="auto"/>
            <w:right w:val="none" w:sz="0" w:space="0" w:color="auto"/>
          </w:divBdr>
        </w:div>
        <w:div w:id="548150712">
          <w:marLeft w:val="-225"/>
          <w:marRight w:val="-225"/>
          <w:marTop w:val="0"/>
          <w:marBottom w:val="0"/>
          <w:divBdr>
            <w:top w:val="none" w:sz="0" w:space="0" w:color="auto"/>
            <w:left w:val="none" w:sz="0" w:space="0" w:color="auto"/>
            <w:bottom w:val="none" w:sz="0" w:space="0" w:color="auto"/>
            <w:right w:val="none" w:sz="0" w:space="0" w:color="auto"/>
          </w:divBdr>
        </w:div>
        <w:div w:id="548153183">
          <w:marLeft w:val="0"/>
          <w:marRight w:val="0"/>
          <w:marTop w:val="0"/>
          <w:marBottom w:val="0"/>
          <w:divBdr>
            <w:top w:val="none" w:sz="0" w:space="0" w:color="auto"/>
            <w:left w:val="none" w:sz="0" w:space="0" w:color="auto"/>
            <w:bottom w:val="none" w:sz="0" w:space="0" w:color="auto"/>
            <w:right w:val="none" w:sz="0" w:space="0" w:color="auto"/>
          </w:divBdr>
        </w:div>
        <w:div w:id="548155755">
          <w:marLeft w:val="0"/>
          <w:marRight w:val="0"/>
          <w:marTop w:val="0"/>
          <w:marBottom w:val="0"/>
          <w:divBdr>
            <w:top w:val="none" w:sz="0" w:space="0" w:color="auto"/>
            <w:left w:val="none" w:sz="0" w:space="0" w:color="auto"/>
            <w:bottom w:val="none" w:sz="0" w:space="0" w:color="auto"/>
            <w:right w:val="none" w:sz="0" w:space="0" w:color="auto"/>
          </w:divBdr>
        </w:div>
        <w:div w:id="548223151">
          <w:marLeft w:val="0"/>
          <w:marRight w:val="0"/>
          <w:marTop w:val="100"/>
          <w:marBottom w:val="100"/>
          <w:divBdr>
            <w:top w:val="none" w:sz="0" w:space="0" w:color="auto"/>
            <w:left w:val="none" w:sz="0" w:space="0" w:color="auto"/>
            <w:bottom w:val="none" w:sz="0" w:space="0" w:color="auto"/>
            <w:right w:val="none" w:sz="0" w:space="0" w:color="auto"/>
          </w:divBdr>
        </w:div>
        <w:div w:id="548226615">
          <w:marLeft w:val="0"/>
          <w:marRight w:val="330"/>
          <w:marTop w:val="0"/>
          <w:marBottom w:val="0"/>
          <w:divBdr>
            <w:top w:val="single" w:sz="6" w:space="0" w:color="999999"/>
            <w:left w:val="single" w:sz="6" w:space="0" w:color="999999"/>
            <w:bottom w:val="single" w:sz="6" w:space="0" w:color="999999"/>
            <w:right w:val="single" w:sz="6" w:space="0" w:color="999999"/>
          </w:divBdr>
          <w:divsChild>
            <w:div w:id="220756106">
              <w:marLeft w:val="0"/>
              <w:marRight w:val="0"/>
              <w:marTop w:val="0"/>
              <w:marBottom w:val="0"/>
              <w:divBdr>
                <w:top w:val="single" w:sz="6" w:space="0" w:color="999999"/>
                <w:left w:val="single" w:sz="6" w:space="0" w:color="999999"/>
                <w:bottom w:val="single" w:sz="6" w:space="0" w:color="999999"/>
                <w:right w:val="single" w:sz="6" w:space="0" w:color="999999"/>
              </w:divBdr>
            </w:div>
            <w:div w:id="472716345">
              <w:marLeft w:val="0"/>
              <w:marRight w:val="0"/>
              <w:marTop w:val="0"/>
              <w:marBottom w:val="0"/>
              <w:divBdr>
                <w:top w:val="single" w:sz="6" w:space="0" w:color="999999"/>
                <w:left w:val="single" w:sz="6" w:space="0" w:color="999999"/>
                <w:bottom w:val="single" w:sz="6" w:space="0" w:color="999999"/>
                <w:right w:val="single" w:sz="6" w:space="0" w:color="999999"/>
              </w:divBdr>
            </w:div>
            <w:div w:id="7394075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48229544">
          <w:marLeft w:val="0"/>
          <w:marRight w:val="0"/>
          <w:marTop w:val="0"/>
          <w:marBottom w:val="0"/>
          <w:divBdr>
            <w:top w:val="none" w:sz="0" w:space="0" w:color="auto"/>
            <w:left w:val="none" w:sz="0" w:space="0" w:color="auto"/>
            <w:bottom w:val="none" w:sz="0" w:space="0" w:color="auto"/>
            <w:right w:val="none" w:sz="0" w:space="0" w:color="auto"/>
          </w:divBdr>
        </w:div>
        <w:div w:id="548299469">
          <w:marLeft w:val="0"/>
          <w:marRight w:val="0"/>
          <w:marTop w:val="0"/>
          <w:marBottom w:val="450"/>
          <w:divBdr>
            <w:top w:val="none" w:sz="0" w:space="0" w:color="auto"/>
            <w:left w:val="none" w:sz="0" w:space="0" w:color="auto"/>
            <w:bottom w:val="none" w:sz="0" w:space="0" w:color="auto"/>
            <w:right w:val="none" w:sz="0" w:space="0" w:color="auto"/>
          </w:divBdr>
        </w:div>
        <w:div w:id="548302033">
          <w:marLeft w:val="0"/>
          <w:marRight w:val="0"/>
          <w:marTop w:val="0"/>
          <w:marBottom w:val="0"/>
          <w:divBdr>
            <w:top w:val="none" w:sz="0" w:space="0" w:color="auto"/>
            <w:left w:val="none" w:sz="0" w:space="0" w:color="auto"/>
            <w:bottom w:val="none" w:sz="0" w:space="0" w:color="auto"/>
            <w:right w:val="none" w:sz="0" w:space="0" w:color="auto"/>
          </w:divBdr>
        </w:div>
        <w:div w:id="548304122">
          <w:marLeft w:val="0"/>
          <w:marRight w:val="0"/>
          <w:marTop w:val="0"/>
          <w:marBottom w:val="0"/>
          <w:divBdr>
            <w:top w:val="none" w:sz="0" w:space="0" w:color="auto"/>
            <w:left w:val="none" w:sz="0" w:space="0" w:color="auto"/>
            <w:bottom w:val="none" w:sz="0" w:space="0" w:color="auto"/>
            <w:right w:val="none" w:sz="0" w:space="0" w:color="auto"/>
          </w:divBdr>
        </w:div>
        <w:div w:id="548305020">
          <w:marLeft w:val="0"/>
          <w:marRight w:val="0"/>
          <w:marTop w:val="0"/>
          <w:marBottom w:val="0"/>
          <w:divBdr>
            <w:top w:val="none" w:sz="0" w:space="0" w:color="auto"/>
            <w:left w:val="none" w:sz="0" w:space="0" w:color="auto"/>
            <w:bottom w:val="none" w:sz="0" w:space="0" w:color="auto"/>
            <w:right w:val="none" w:sz="0" w:space="0" w:color="auto"/>
          </w:divBdr>
        </w:div>
        <w:div w:id="548421768">
          <w:marLeft w:val="0"/>
          <w:marRight w:val="225"/>
          <w:marTop w:val="0"/>
          <w:marBottom w:val="0"/>
          <w:divBdr>
            <w:top w:val="none" w:sz="0" w:space="0" w:color="auto"/>
            <w:left w:val="none" w:sz="0" w:space="0" w:color="auto"/>
            <w:bottom w:val="none" w:sz="0" w:space="0" w:color="auto"/>
            <w:right w:val="none" w:sz="0" w:space="0" w:color="auto"/>
          </w:divBdr>
        </w:div>
        <w:div w:id="548422570">
          <w:marLeft w:val="0"/>
          <w:marRight w:val="0"/>
          <w:marTop w:val="0"/>
          <w:marBottom w:val="0"/>
          <w:divBdr>
            <w:top w:val="single" w:sz="2" w:space="0" w:color="E0E0E0"/>
            <w:left w:val="single" w:sz="2" w:space="0" w:color="E0E0E0"/>
            <w:bottom w:val="single" w:sz="2" w:space="0" w:color="E0E0E0"/>
            <w:right w:val="single" w:sz="2" w:space="0" w:color="E0E0E0"/>
          </w:divBdr>
        </w:div>
        <w:div w:id="548496513">
          <w:marLeft w:val="0"/>
          <w:marRight w:val="0"/>
          <w:marTop w:val="150"/>
          <w:marBottom w:val="330"/>
          <w:divBdr>
            <w:top w:val="none" w:sz="0" w:space="0" w:color="auto"/>
            <w:left w:val="none" w:sz="0" w:space="0" w:color="auto"/>
            <w:bottom w:val="none" w:sz="0" w:space="0" w:color="auto"/>
            <w:right w:val="none" w:sz="0" w:space="0" w:color="auto"/>
          </w:divBdr>
        </w:div>
        <w:div w:id="548539229">
          <w:marLeft w:val="0"/>
          <w:marRight w:val="0"/>
          <w:marTop w:val="0"/>
          <w:marBottom w:val="0"/>
          <w:divBdr>
            <w:top w:val="none" w:sz="0" w:space="0" w:color="auto"/>
            <w:left w:val="none" w:sz="0" w:space="0" w:color="auto"/>
            <w:bottom w:val="none" w:sz="0" w:space="0" w:color="auto"/>
            <w:right w:val="none" w:sz="0" w:space="0" w:color="auto"/>
          </w:divBdr>
        </w:div>
        <w:div w:id="548566769">
          <w:marLeft w:val="0"/>
          <w:marRight w:val="0"/>
          <w:marTop w:val="0"/>
          <w:marBottom w:val="0"/>
          <w:divBdr>
            <w:top w:val="none" w:sz="0" w:space="0" w:color="auto"/>
            <w:left w:val="none" w:sz="0" w:space="0" w:color="auto"/>
            <w:bottom w:val="none" w:sz="0" w:space="0" w:color="auto"/>
            <w:right w:val="none" w:sz="0" w:space="0" w:color="auto"/>
          </w:divBdr>
        </w:div>
        <w:div w:id="548613651">
          <w:marLeft w:val="0"/>
          <w:marRight w:val="0"/>
          <w:marTop w:val="63"/>
          <w:marBottom w:val="0"/>
          <w:divBdr>
            <w:top w:val="none" w:sz="0" w:space="0" w:color="auto"/>
            <w:left w:val="none" w:sz="0" w:space="0" w:color="auto"/>
            <w:bottom w:val="none" w:sz="0" w:space="0" w:color="auto"/>
            <w:right w:val="none" w:sz="0" w:space="0" w:color="auto"/>
          </w:divBdr>
        </w:div>
        <w:div w:id="548617348">
          <w:marLeft w:val="0"/>
          <w:marRight w:val="0"/>
          <w:marTop w:val="0"/>
          <w:marBottom w:val="0"/>
          <w:divBdr>
            <w:top w:val="none" w:sz="0" w:space="0" w:color="auto"/>
            <w:left w:val="none" w:sz="0" w:space="0" w:color="auto"/>
            <w:bottom w:val="none" w:sz="0" w:space="0" w:color="auto"/>
            <w:right w:val="none" w:sz="0" w:space="0" w:color="auto"/>
          </w:divBdr>
        </w:div>
        <w:div w:id="548685478">
          <w:marLeft w:val="0"/>
          <w:marRight w:val="0"/>
          <w:marTop w:val="0"/>
          <w:marBottom w:val="0"/>
          <w:divBdr>
            <w:top w:val="none" w:sz="0" w:space="0" w:color="auto"/>
            <w:left w:val="none" w:sz="0" w:space="0" w:color="auto"/>
            <w:bottom w:val="none" w:sz="0" w:space="0" w:color="auto"/>
            <w:right w:val="none" w:sz="0" w:space="0" w:color="auto"/>
          </w:divBdr>
        </w:div>
        <w:div w:id="548691042">
          <w:marLeft w:val="0"/>
          <w:marRight w:val="0"/>
          <w:marTop w:val="0"/>
          <w:marBottom w:val="240"/>
          <w:divBdr>
            <w:top w:val="none" w:sz="0" w:space="0" w:color="auto"/>
            <w:left w:val="none" w:sz="0" w:space="0" w:color="auto"/>
            <w:bottom w:val="none" w:sz="0" w:space="0" w:color="auto"/>
            <w:right w:val="none" w:sz="0" w:space="0" w:color="auto"/>
          </w:divBdr>
        </w:div>
        <w:div w:id="548733135">
          <w:marLeft w:val="0"/>
          <w:marRight w:val="0"/>
          <w:marTop w:val="0"/>
          <w:marBottom w:val="0"/>
          <w:divBdr>
            <w:top w:val="none" w:sz="0" w:space="0" w:color="auto"/>
            <w:left w:val="none" w:sz="0" w:space="0" w:color="auto"/>
            <w:bottom w:val="none" w:sz="0" w:space="0" w:color="auto"/>
            <w:right w:val="none" w:sz="0" w:space="0" w:color="auto"/>
          </w:divBdr>
        </w:div>
        <w:div w:id="5487618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548881828">
          <w:marLeft w:val="0"/>
          <w:marRight w:val="0"/>
          <w:marTop w:val="0"/>
          <w:marBottom w:val="384"/>
          <w:divBdr>
            <w:top w:val="none" w:sz="0" w:space="0" w:color="auto"/>
            <w:left w:val="none" w:sz="0" w:space="0" w:color="auto"/>
            <w:bottom w:val="none" w:sz="0" w:space="0" w:color="auto"/>
            <w:right w:val="none" w:sz="0" w:space="0" w:color="auto"/>
          </w:divBdr>
        </w:div>
        <w:div w:id="548883267">
          <w:marLeft w:val="-150"/>
          <w:marRight w:val="-150"/>
          <w:marTop w:val="0"/>
          <w:marBottom w:val="0"/>
          <w:divBdr>
            <w:top w:val="none" w:sz="0" w:space="0" w:color="auto"/>
            <w:left w:val="none" w:sz="0" w:space="0" w:color="auto"/>
            <w:bottom w:val="none" w:sz="0" w:space="0" w:color="auto"/>
            <w:right w:val="none" w:sz="0" w:space="0" w:color="auto"/>
          </w:divBdr>
        </w:div>
        <w:div w:id="548885418">
          <w:marLeft w:val="0"/>
          <w:marRight w:val="0"/>
          <w:marTop w:val="0"/>
          <w:marBottom w:val="63"/>
          <w:divBdr>
            <w:top w:val="none" w:sz="0" w:space="0" w:color="auto"/>
            <w:left w:val="none" w:sz="0" w:space="0" w:color="auto"/>
            <w:bottom w:val="none" w:sz="0" w:space="0" w:color="auto"/>
            <w:right w:val="none" w:sz="0" w:space="0" w:color="auto"/>
          </w:divBdr>
        </w:div>
        <w:div w:id="548886366">
          <w:marLeft w:val="-150"/>
          <w:marRight w:val="-150"/>
          <w:marTop w:val="0"/>
          <w:marBottom w:val="0"/>
          <w:divBdr>
            <w:top w:val="none" w:sz="0" w:space="0" w:color="auto"/>
            <w:left w:val="none" w:sz="0" w:space="0" w:color="auto"/>
            <w:bottom w:val="none" w:sz="0" w:space="0" w:color="auto"/>
            <w:right w:val="none" w:sz="0" w:space="0" w:color="auto"/>
          </w:divBdr>
          <w:divsChild>
            <w:div w:id="588538792">
              <w:marLeft w:val="0"/>
              <w:marRight w:val="0"/>
              <w:marTop w:val="0"/>
              <w:marBottom w:val="0"/>
              <w:divBdr>
                <w:top w:val="none" w:sz="0" w:space="0" w:color="auto"/>
                <w:left w:val="none" w:sz="0" w:space="0" w:color="auto"/>
                <w:bottom w:val="none" w:sz="0" w:space="0" w:color="auto"/>
                <w:right w:val="none" w:sz="0" w:space="0" w:color="auto"/>
              </w:divBdr>
            </w:div>
          </w:divsChild>
        </w:div>
        <w:div w:id="548952764">
          <w:marLeft w:val="0"/>
          <w:marRight w:val="0"/>
          <w:marTop w:val="0"/>
          <w:marBottom w:val="0"/>
          <w:divBdr>
            <w:top w:val="none" w:sz="0" w:space="0" w:color="auto"/>
            <w:left w:val="none" w:sz="0" w:space="0" w:color="auto"/>
            <w:bottom w:val="none" w:sz="0" w:space="0" w:color="auto"/>
            <w:right w:val="none" w:sz="0" w:space="0" w:color="auto"/>
          </w:divBdr>
          <w:divsChild>
            <w:div w:id="141193818">
              <w:marLeft w:val="0"/>
              <w:marRight w:val="0"/>
              <w:marTop w:val="0"/>
              <w:marBottom w:val="0"/>
              <w:divBdr>
                <w:top w:val="none" w:sz="0" w:space="0" w:color="auto"/>
                <w:left w:val="none" w:sz="0" w:space="0" w:color="auto"/>
                <w:bottom w:val="none" w:sz="0" w:space="0" w:color="auto"/>
                <w:right w:val="none" w:sz="0" w:space="0" w:color="auto"/>
              </w:divBdr>
            </w:div>
          </w:divsChild>
        </w:div>
        <w:div w:id="548955975">
          <w:marLeft w:val="-150"/>
          <w:marRight w:val="-150"/>
          <w:marTop w:val="0"/>
          <w:marBottom w:val="0"/>
          <w:divBdr>
            <w:top w:val="none" w:sz="0" w:space="0" w:color="auto"/>
            <w:left w:val="none" w:sz="0" w:space="0" w:color="auto"/>
            <w:bottom w:val="none" w:sz="0" w:space="0" w:color="auto"/>
            <w:right w:val="none" w:sz="0" w:space="0" w:color="auto"/>
          </w:divBdr>
        </w:div>
        <w:div w:id="548958407">
          <w:marLeft w:val="0"/>
          <w:marRight w:val="0"/>
          <w:marTop w:val="0"/>
          <w:marBottom w:val="300"/>
          <w:divBdr>
            <w:top w:val="none" w:sz="0" w:space="0" w:color="auto"/>
            <w:left w:val="none" w:sz="0" w:space="0" w:color="auto"/>
            <w:bottom w:val="single" w:sz="6" w:space="5" w:color="000000"/>
            <w:right w:val="none" w:sz="0" w:space="0" w:color="auto"/>
          </w:divBdr>
        </w:div>
        <w:div w:id="548999402">
          <w:marLeft w:val="0"/>
          <w:marRight w:val="0"/>
          <w:marTop w:val="0"/>
          <w:marBottom w:val="240"/>
          <w:divBdr>
            <w:top w:val="none" w:sz="0" w:space="0" w:color="auto"/>
            <w:left w:val="none" w:sz="0" w:space="0" w:color="auto"/>
            <w:bottom w:val="none" w:sz="0" w:space="0" w:color="auto"/>
            <w:right w:val="none" w:sz="0" w:space="0" w:color="auto"/>
          </w:divBdr>
        </w:div>
        <w:div w:id="549076498">
          <w:marLeft w:val="0"/>
          <w:marRight w:val="1950"/>
          <w:marTop w:val="0"/>
          <w:marBottom w:val="0"/>
          <w:divBdr>
            <w:top w:val="none" w:sz="0" w:space="0" w:color="auto"/>
            <w:left w:val="none" w:sz="0" w:space="0" w:color="auto"/>
            <w:bottom w:val="none" w:sz="0" w:space="0" w:color="auto"/>
            <w:right w:val="none" w:sz="0" w:space="0" w:color="auto"/>
          </w:divBdr>
        </w:div>
        <w:div w:id="549077219">
          <w:marLeft w:val="0"/>
          <w:marRight w:val="0"/>
          <w:marTop w:val="0"/>
          <w:marBottom w:val="0"/>
          <w:divBdr>
            <w:top w:val="none" w:sz="0" w:space="0" w:color="auto"/>
            <w:left w:val="none" w:sz="0" w:space="0" w:color="auto"/>
            <w:bottom w:val="none" w:sz="0" w:space="0" w:color="auto"/>
            <w:right w:val="none" w:sz="0" w:space="0" w:color="auto"/>
          </w:divBdr>
          <w:divsChild>
            <w:div w:id="397019283">
              <w:marLeft w:val="0"/>
              <w:marRight w:val="0"/>
              <w:marTop w:val="0"/>
              <w:marBottom w:val="150"/>
              <w:divBdr>
                <w:top w:val="none" w:sz="0" w:space="0" w:color="auto"/>
                <w:left w:val="none" w:sz="0" w:space="0" w:color="auto"/>
                <w:bottom w:val="none" w:sz="0" w:space="0" w:color="auto"/>
                <w:right w:val="none" w:sz="0" w:space="0" w:color="auto"/>
              </w:divBdr>
            </w:div>
          </w:divsChild>
        </w:div>
        <w:div w:id="549079723">
          <w:marLeft w:val="0"/>
          <w:marRight w:val="0"/>
          <w:marTop w:val="0"/>
          <w:marBottom w:val="0"/>
          <w:divBdr>
            <w:top w:val="none" w:sz="0" w:space="0" w:color="auto"/>
            <w:left w:val="none" w:sz="0" w:space="0" w:color="auto"/>
            <w:bottom w:val="none" w:sz="0" w:space="0" w:color="auto"/>
            <w:right w:val="none" w:sz="0" w:space="0" w:color="auto"/>
          </w:divBdr>
        </w:div>
        <w:div w:id="549147896">
          <w:marLeft w:val="0"/>
          <w:marRight w:val="0"/>
          <w:marTop w:val="0"/>
          <w:marBottom w:val="0"/>
          <w:divBdr>
            <w:top w:val="none" w:sz="0" w:space="0" w:color="auto"/>
            <w:left w:val="none" w:sz="0" w:space="0" w:color="auto"/>
            <w:bottom w:val="none" w:sz="0" w:space="0" w:color="auto"/>
            <w:right w:val="none" w:sz="0" w:space="0" w:color="auto"/>
          </w:divBdr>
        </w:div>
        <w:div w:id="549151532">
          <w:marLeft w:val="0"/>
          <w:marRight w:val="0"/>
          <w:marTop w:val="0"/>
          <w:marBottom w:val="0"/>
          <w:divBdr>
            <w:top w:val="single" w:sz="2" w:space="0" w:color="E0E0E0"/>
            <w:left w:val="single" w:sz="2" w:space="0" w:color="E0E0E0"/>
            <w:bottom w:val="single" w:sz="2" w:space="0" w:color="E0E0E0"/>
            <w:right w:val="single" w:sz="2" w:space="0" w:color="E0E0E0"/>
          </w:divBdr>
        </w:div>
        <w:div w:id="549193586">
          <w:marLeft w:val="0"/>
          <w:marRight w:val="0"/>
          <w:marTop w:val="0"/>
          <w:marBottom w:val="0"/>
          <w:divBdr>
            <w:top w:val="single" w:sz="2" w:space="0" w:color="E0E0E0"/>
            <w:left w:val="single" w:sz="2" w:space="0" w:color="E0E0E0"/>
            <w:bottom w:val="single" w:sz="2" w:space="0" w:color="E0E0E0"/>
            <w:right w:val="single" w:sz="2" w:space="0" w:color="E0E0E0"/>
          </w:divBdr>
        </w:div>
        <w:div w:id="549221129">
          <w:marLeft w:val="0"/>
          <w:marRight w:val="0"/>
          <w:marTop w:val="0"/>
          <w:marBottom w:val="0"/>
          <w:divBdr>
            <w:top w:val="none" w:sz="0" w:space="0" w:color="auto"/>
            <w:left w:val="none" w:sz="0" w:space="0" w:color="auto"/>
            <w:bottom w:val="none" w:sz="0" w:space="0" w:color="auto"/>
            <w:right w:val="none" w:sz="0" w:space="0" w:color="auto"/>
          </w:divBdr>
          <w:divsChild>
            <w:div w:id="342511339">
              <w:marLeft w:val="0"/>
              <w:marRight w:val="0"/>
              <w:marTop w:val="0"/>
              <w:marBottom w:val="150"/>
              <w:divBdr>
                <w:top w:val="none" w:sz="0" w:space="0" w:color="auto"/>
                <w:left w:val="none" w:sz="0" w:space="0" w:color="auto"/>
                <w:bottom w:val="none" w:sz="0" w:space="0" w:color="auto"/>
                <w:right w:val="none" w:sz="0" w:space="0" w:color="auto"/>
              </w:divBdr>
            </w:div>
          </w:divsChild>
        </w:div>
        <w:div w:id="549222707">
          <w:marLeft w:val="0"/>
          <w:marRight w:val="0"/>
          <w:marTop w:val="0"/>
          <w:marBottom w:val="0"/>
          <w:divBdr>
            <w:top w:val="none" w:sz="0" w:space="0" w:color="auto"/>
            <w:left w:val="none" w:sz="0" w:space="0" w:color="auto"/>
            <w:bottom w:val="none" w:sz="0" w:space="0" w:color="auto"/>
            <w:right w:val="none" w:sz="0" w:space="0" w:color="auto"/>
          </w:divBdr>
        </w:div>
        <w:div w:id="549339556">
          <w:marLeft w:val="0"/>
          <w:marRight w:val="0"/>
          <w:marTop w:val="0"/>
          <w:marBottom w:val="240"/>
          <w:divBdr>
            <w:top w:val="none" w:sz="0" w:space="0" w:color="auto"/>
            <w:left w:val="none" w:sz="0" w:space="0" w:color="auto"/>
            <w:bottom w:val="none" w:sz="0" w:space="0" w:color="auto"/>
            <w:right w:val="none" w:sz="0" w:space="0" w:color="auto"/>
          </w:divBdr>
        </w:div>
        <w:div w:id="549341113">
          <w:marLeft w:val="90"/>
          <w:marRight w:val="90"/>
          <w:marTop w:val="90"/>
          <w:marBottom w:val="90"/>
          <w:divBdr>
            <w:top w:val="single" w:sz="6" w:space="0" w:color="CCCCCC"/>
            <w:left w:val="single" w:sz="6" w:space="0" w:color="CCCCCC"/>
            <w:bottom w:val="single" w:sz="6" w:space="0" w:color="CCCCCC"/>
            <w:right w:val="single" w:sz="6" w:space="0" w:color="CCCCCC"/>
          </w:divBdr>
        </w:div>
        <w:div w:id="549341528">
          <w:marLeft w:val="0"/>
          <w:marRight w:val="0"/>
          <w:marTop w:val="0"/>
          <w:marBottom w:val="240"/>
          <w:divBdr>
            <w:top w:val="none" w:sz="0" w:space="0" w:color="auto"/>
            <w:left w:val="none" w:sz="0" w:space="0" w:color="auto"/>
            <w:bottom w:val="none" w:sz="0" w:space="0" w:color="auto"/>
            <w:right w:val="none" w:sz="0" w:space="0" w:color="auto"/>
          </w:divBdr>
        </w:div>
        <w:div w:id="549342572">
          <w:marLeft w:val="0"/>
          <w:marRight w:val="188"/>
          <w:marTop w:val="0"/>
          <w:marBottom w:val="0"/>
          <w:divBdr>
            <w:top w:val="none" w:sz="0" w:space="0" w:color="auto"/>
            <w:left w:val="none" w:sz="0" w:space="0" w:color="auto"/>
            <w:bottom w:val="none" w:sz="0" w:space="0" w:color="auto"/>
            <w:right w:val="none" w:sz="0" w:space="0" w:color="auto"/>
          </w:divBdr>
        </w:div>
        <w:div w:id="549344057">
          <w:marLeft w:val="0"/>
          <w:marRight w:val="0"/>
          <w:marTop w:val="0"/>
          <w:marBottom w:val="0"/>
          <w:divBdr>
            <w:top w:val="none" w:sz="0" w:space="0" w:color="auto"/>
            <w:left w:val="none" w:sz="0" w:space="0" w:color="auto"/>
            <w:bottom w:val="none" w:sz="0" w:space="0" w:color="auto"/>
            <w:right w:val="none" w:sz="0" w:space="0" w:color="auto"/>
          </w:divBdr>
          <w:divsChild>
            <w:div w:id="378477501">
              <w:marLeft w:val="0"/>
              <w:marRight w:val="0"/>
              <w:marTop w:val="0"/>
              <w:marBottom w:val="0"/>
              <w:divBdr>
                <w:top w:val="none" w:sz="0" w:space="0" w:color="auto"/>
                <w:left w:val="none" w:sz="0" w:space="0" w:color="auto"/>
                <w:bottom w:val="none" w:sz="0" w:space="0" w:color="auto"/>
                <w:right w:val="none" w:sz="0" w:space="0" w:color="auto"/>
              </w:divBdr>
            </w:div>
          </w:divsChild>
        </w:div>
        <w:div w:id="549344433">
          <w:marLeft w:val="-150"/>
          <w:marRight w:val="-150"/>
          <w:marTop w:val="0"/>
          <w:marBottom w:val="450"/>
          <w:divBdr>
            <w:top w:val="none" w:sz="0" w:space="0" w:color="auto"/>
            <w:left w:val="none" w:sz="0" w:space="0" w:color="auto"/>
            <w:bottom w:val="none" w:sz="0" w:space="0" w:color="auto"/>
            <w:right w:val="none" w:sz="0" w:space="0" w:color="auto"/>
          </w:divBdr>
        </w:div>
        <w:div w:id="549347968">
          <w:marLeft w:val="0"/>
          <w:marRight w:val="0"/>
          <w:marTop w:val="450"/>
          <w:marBottom w:val="450"/>
          <w:divBdr>
            <w:top w:val="none" w:sz="0" w:space="0" w:color="auto"/>
            <w:left w:val="none" w:sz="0" w:space="0" w:color="auto"/>
            <w:bottom w:val="none" w:sz="0" w:space="0" w:color="auto"/>
            <w:right w:val="none" w:sz="0" w:space="0" w:color="auto"/>
          </w:divBdr>
          <w:divsChild>
            <w:div w:id="237059796">
              <w:marLeft w:val="0"/>
              <w:marRight w:val="0"/>
              <w:marTop w:val="0"/>
              <w:marBottom w:val="0"/>
              <w:divBdr>
                <w:top w:val="none" w:sz="0" w:space="0" w:color="auto"/>
                <w:left w:val="none" w:sz="0" w:space="0" w:color="auto"/>
                <w:bottom w:val="single" w:sz="6" w:space="5" w:color="E6E3E2"/>
                <w:right w:val="none" w:sz="0" w:space="0" w:color="auto"/>
              </w:divBdr>
            </w:div>
          </w:divsChild>
        </w:div>
        <w:div w:id="549413957">
          <w:marLeft w:val="0"/>
          <w:marRight w:val="0"/>
          <w:marTop w:val="0"/>
          <w:marBottom w:val="0"/>
          <w:divBdr>
            <w:top w:val="none" w:sz="0" w:space="0" w:color="auto"/>
            <w:left w:val="none" w:sz="0" w:space="0" w:color="auto"/>
            <w:bottom w:val="none" w:sz="0" w:space="0" w:color="auto"/>
            <w:right w:val="none" w:sz="0" w:space="0" w:color="auto"/>
          </w:divBdr>
        </w:div>
        <w:div w:id="549457038">
          <w:marLeft w:val="0"/>
          <w:marRight w:val="0"/>
          <w:marTop w:val="0"/>
          <w:marBottom w:val="240"/>
          <w:divBdr>
            <w:top w:val="none" w:sz="0" w:space="0" w:color="auto"/>
            <w:left w:val="none" w:sz="0" w:space="0" w:color="auto"/>
            <w:bottom w:val="none" w:sz="0" w:space="0" w:color="auto"/>
            <w:right w:val="none" w:sz="0" w:space="0" w:color="auto"/>
          </w:divBdr>
        </w:div>
        <w:div w:id="549463605">
          <w:marLeft w:val="0"/>
          <w:marRight w:val="0"/>
          <w:marTop w:val="0"/>
          <w:marBottom w:val="0"/>
          <w:divBdr>
            <w:top w:val="none" w:sz="0" w:space="0" w:color="auto"/>
            <w:left w:val="none" w:sz="0" w:space="0" w:color="auto"/>
            <w:bottom w:val="none" w:sz="0" w:space="0" w:color="auto"/>
            <w:right w:val="none" w:sz="0" w:space="0" w:color="auto"/>
          </w:divBdr>
        </w:div>
        <w:div w:id="549537292">
          <w:marLeft w:val="0"/>
          <w:marRight w:val="0"/>
          <w:marTop w:val="120"/>
          <w:marBottom w:val="330"/>
          <w:divBdr>
            <w:top w:val="none" w:sz="0" w:space="0" w:color="auto"/>
            <w:left w:val="none" w:sz="0" w:space="0" w:color="auto"/>
            <w:bottom w:val="none" w:sz="0" w:space="0" w:color="auto"/>
            <w:right w:val="none" w:sz="0" w:space="0" w:color="auto"/>
          </w:divBdr>
        </w:div>
        <w:div w:id="549539597">
          <w:marLeft w:val="25"/>
          <w:marRight w:val="25"/>
          <w:marTop w:val="25"/>
          <w:marBottom w:val="25"/>
          <w:divBdr>
            <w:top w:val="none" w:sz="0" w:space="0" w:color="auto"/>
            <w:left w:val="none" w:sz="0" w:space="0" w:color="auto"/>
            <w:bottom w:val="none" w:sz="0" w:space="0" w:color="auto"/>
            <w:right w:val="none" w:sz="0" w:space="0" w:color="auto"/>
          </w:divBdr>
        </w:div>
        <w:div w:id="549540522">
          <w:marLeft w:val="0"/>
          <w:marRight w:val="225"/>
          <w:marTop w:val="0"/>
          <w:marBottom w:val="0"/>
          <w:divBdr>
            <w:top w:val="none" w:sz="0" w:space="0" w:color="auto"/>
            <w:left w:val="none" w:sz="0" w:space="0" w:color="auto"/>
            <w:bottom w:val="none" w:sz="0" w:space="0" w:color="auto"/>
            <w:right w:val="none" w:sz="0" w:space="0" w:color="auto"/>
          </w:divBdr>
        </w:div>
        <w:div w:id="549615411">
          <w:marLeft w:val="750"/>
          <w:marRight w:val="1500"/>
          <w:marTop w:val="0"/>
          <w:marBottom w:val="0"/>
          <w:divBdr>
            <w:top w:val="none" w:sz="0" w:space="0" w:color="auto"/>
            <w:left w:val="none" w:sz="0" w:space="0" w:color="auto"/>
            <w:bottom w:val="none" w:sz="0" w:space="0" w:color="auto"/>
            <w:right w:val="none" w:sz="0" w:space="0" w:color="auto"/>
          </w:divBdr>
        </w:div>
        <w:div w:id="549655528">
          <w:marLeft w:val="0"/>
          <w:marRight w:val="0"/>
          <w:marTop w:val="63"/>
          <w:marBottom w:val="0"/>
          <w:divBdr>
            <w:top w:val="none" w:sz="0" w:space="0" w:color="auto"/>
            <w:left w:val="none" w:sz="0" w:space="0" w:color="auto"/>
            <w:bottom w:val="none" w:sz="0" w:space="0" w:color="auto"/>
            <w:right w:val="none" w:sz="0" w:space="0" w:color="auto"/>
          </w:divBdr>
        </w:div>
        <w:div w:id="549727888">
          <w:marLeft w:val="0"/>
          <w:marRight w:val="0"/>
          <w:marTop w:val="0"/>
          <w:marBottom w:val="0"/>
          <w:divBdr>
            <w:top w:val="none" w:sz="0" w:space="0" w:color="auto"/>
            <w:left w:val="none" w:sz="0" w:space="0" w:color="auto"/>
            <w:bottom w:val="none" w:sz="0" w:space="0" w:color="auto"/>
            <w:right w:val="none" w:sz="0" w:space="0" w:color="auto"/>
          </w:divBdr>
        </w:div>
        <w:div w:id="549729994">
          <w:marLeft w:val="0"/>
          <w:marRight w:val="225"/>
          <w:marTop w:val="0"/>
          <w:marBottom w:val="0"/>
          <w:divBdr>
            <w:top w:val="none" w:sz="0" w:space="0" w:color="auto"/>
            <w:left w:val="none" w:sz="0" w:space="0" w:color="auto"/>
            <w:bottom w:val="none" w:sz="0" w:space="0" w:color="auto"/>
            <w:right w:val="none" w:sz="0" w:space="0" w:color="auto"/>
          </w:divBdr>
        </w:div>
        <w:div w:id="549732805">
          <w:marLeft w:val="0"/>
          <w:marRight w:val="0"/>
          <w:marTop w:val="0"/>
          <w:marBottom w:val="0"/>
          <w:divBdr>
            <w:top w:val="none" w:sz="0" w:space="0" w:color="auto"/>
            <w:left w:val="none" w:sz="0" w:space="0" w:color="auto"/>
            <w:bottom w:val="none" w:sz="0" w:space="0" w:color="auto"/>
            <w:right w:val="none" w:sz="0" w:space="0" w:color="auto"/>
          </w:divBdr>
        </w:div>
        <w:div w:id="549850838">
          <w:marLeft w:val="0"/>
          <w:marRight w:val="0"/>
          <w:marTop w:val="0"/>
          <w:marBottom w:val="0"/>
          <w:divBdr>
            <w:top w:val="none" w:sz="0" w:space="0" w:color="auto"/>
            <w:left w:val="none" w:sz="0" w:space="0" w:color="auto"/>
            <w:bottom w:val="none" w:sz="0" w:space="0" w:color="auto"/>
            <w:right w:val="none" w:sz="0" w:space="0" w:color="auto"/>
          </w:divBdr>
          <w:divsChild>
            <w:div w:id="735475024">
              <w:marLeft w:val="0"/>
              <w:marRight w:val="0"/>
              <w:marTop w:val="0"/>
              <w:marBottom w:val="0"/>
              <w:divBdr>
                <w:top w:val="none" w:sz="0" w:space="0" w:color="auto"/>
                <w:left w:val="none" w:sz="0" w:space="0" w:color="auto"/>
                <w:bottom w:val="none" w:sz="0" w:space="0" w:color="auto"/>
                <w:right w:val="none" w:sz="0" w:space="0" w:color="auto"/>
              </w:divBdr>
              <w:divsChild>
                <w:div w:id="690377068">
                  <w:marLeft w:val="0"/>
                  <w:marRight w:val="0"/>
                  <w:marTop w:val="0"/>
                  <w:marBottom w:val="0"/>
                  <w:divBdr>
                    <w:top w:val="none" w:sz="0" w:space="0" w:color="auto"/>
                    <w:left w:val="none" w:sz="0" w:space="0" w:color="auto"/>
                    <w:bottom w:val="none" w:sz="0" w:space="0" w:color="auto"/>
                    <w:right w:val="none" w:sz="0" w:space="0" w:color="auto"/>
                  </w:divBdr>
                  <w:divsChild>
                    <w:div w:id="17629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49850934">
          <w:marLeft w:val="376"/>
          <w:marRight w:val="376"/>
          <w:marTop w:val="0"/>
          <w:marBottom w:val="0"/>
          <w:divBdr>
            <w:top w:val="single" w:sz="4" w:space="15" w:color="D2D2D2"/>
            <w:left w:val="none" w:sz="0" w:space="0" w:color="auto"/>
            <w:bottom w:val="single" w:sz="4" w:space="13" w:color="D2D2D2"/>
            <w:right w:val="none" w:sz="0" w:space="0" w:color="auto"/>
          </w:divBdr>
        </w:div>
        <w:div w:id="549918951">
          <w:marLeft w:val="0"/>
          <w:marRight w:val="0"/>
          <w:marTop w:val="0"/>
          <w:marBottom w:val="384"/>
          <w:divBdr>
            <w:top w:val="none" w:sz="0" w:space="0" w:color="auto"/>
            <w:left w:val="none" w:sz="0" w:space="0" w:color="auto"/>
            <w:bottom w:val="none" w:sz="0" w:space="0" w:color="auto"/>
            <w:right w:val="none" w:sz="0" w:space="0" w:color="auto"/>
          </w:divBdr>
          <w:divsChild>
            <w:div w:id="472722466">
              <w:marLeft w:val="0"/>
              <w:marRight w:val="0"/>
              <w:marTop w:val="0"/>
              <w:marBottom w:val="0"/>
              <w:divBdr>
                <w:top w:val="none" w:sz="0" w:space="0" w:color="auto"/>
                <w:left w:val="none" w:sz="0" w:space="0" w:color="auto"/>
                <w:bottom w:val="none" w:sz="0" w:space="0" w:color="auto"/>
                <w:right w:val="none" w:sz="0" w:space="0" w:color="auto"/>
              </w:divBdr>
              <w:divsChild>
                <w:div w:id="6069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22223">
          <w:marLeft w:val="0"/>
          <w:marRight w:val="0"/>
          <w:marTop w:val="0"/>
          <w:marBottom w:val="0"/>
          <w:divBdr>
            <w:top w:val="none" w:sz="0" w:space="0" w:color="auto"/>
            <w:left w:val="none" w:sz="0" w:space="0" w:color="auto"/>
            <w:bottom w:val="none" w:sz="0" w:space="0" w:color="auto"/>
            <w:right w:val="none" w:sz="0" w:space="0" w:color="auto"/>
          </w:divBdr>
        </w:div>
        <w:div w:id="549925359">
          <w:marLeft w:val="0"/>
          <w:marRight w:val="0"/>
          <w:marTop w:val="0"/>
          <w:marBottom w:val="0"/>
          <w:divBdr>
            <w:top w:val="none" w:sz="0" w:space="0" w:color="auto"/>
            <w:left w:val="none" w:sz="0" w:space="0" w:color="auto"/>
            <w:bottom w:val="none" w:sz="0" w:space="0" w:color="auto"/>
            <w:right w:val="none" w:sz="0" w:space="0" w:color="auto"/>
          </w:divBdr>
        </w:div>
        <w:div w:id="550001690">
          <w:marLeft w:val="15"/>
          <w:marRight w:val="225"/>
          <w:marTop w:val="0"/>
          <w:marBottom w:val="105"/>
          <w:divBdr>
            <w:top w:val="none" w:sz="0" w:space="0" w:color="auto"/>
            <w:left w:val="none" w:sz="0" w:space="0" w:color="auto"/>
            <w:bottom w:val="none" w:sz="0" w:space="0" w:color="auto"/>
            <w:right w:val="none" w:sz="0" w:space="0" w:color="auto"/>
          </w:divBdr>
          <w:divsChild>
            <w:div w:id="43069217">
              <w:marLeft w:val="0"/>
              <w:marRight w:val="0"/>
              <w:marTop w:val="0"/>
              <w:marBottom w:val="0"/>
              <w:divBdr>
                <w:top w:val="none" w:sz="0" w:space="0" w:color="auto"/>
                <w:left w:val="none" w:sz="0" w:space="0" w:color="auto"/>
                <w:bottom w:val="none" w:sz="0" w:space="0" w:color="auto"/>
                <w:right w:val="none" w:sz="0" w:space="0" w:color="auto"/>
              </w:divBdr>
            </w:div>
          </w:divsChild>
        </w:div>
        <w:div w:id="550070963">
          <w:marLeft w:val="63"/>
          <w:marRight w:val="63"/>
          <w:marTop w:val="125"/>
          <w:marBottom w:val="125"/>
          <w:divBdr>
            <w:top w:val="none" w:sz="0" w:space="0" w:color="auto"/>
            <w:left w:val="single" w:sz="24" w:space="13" w:color="00A0D2"/>
            <w:bottom w:val="none" w:sz="0" w:space="0" w:color="auto"/>
            <w:right w:val="none" w:sz="0" w:space="0" w:color="auto"/>
          </w:divBdr>
        </w:div>
        <w:div w:id="550071152">
          <w:marLeft w:val="0"/>
          <w:marRight w:val="0"/>
          <w:marTop w:val="0"/>
          <w:marBottom w:val="0"/>
          <w:divBdr>
            <w:top w:val="single" w:sz="2" w:space="0" w:color="E0E0E0"/>
            <w:left w:val="single" w:sz="2" w:space="0" w:color="E0E0E0"/>
            <w:bottom w:val="single" w:sz="2" w:space="0" w:color="E0E0E0"/>
            <w:right w:val="single" w:sz="2" w:space="0" w:color="E0E0E0"/>
          </w:divBdr>
        </w:div>
        <w:div w:id="550074955">
          <w:marLeft w:val="-50"/>
          <w:marRight w:val="-50"/>
          <w:marTop w:val="63"/>
          <w:marBottom w:val="0"/>
          <w:divBdr>
            <w:top w:val="none" w:sz="0" w:space="0" w:color="auto"/>
            <w:left w:val="none" w:sz="0" w:space="0" w:color="auto"/>
            <w:bottom w:val="none" w:sz="0" w:space="0" w:color="auto"/>
            <w:right w:val="none" w:sz="0" w:space="0" w:color="auto"/>
          </w:divBdr>
          <w:divsChild>
            <w:div w:id="535049451">
              <w:marLeft w:val="50"/>
              <w:marRight w:val="50"/>
              <w:marTop w:val="0"/>
              <w:marBottom w:val="100"/>
              <w:divBdr>
                <w:top w:val="none" w:sz="0" w:space="0" w:color="auto"/>
                <w:left w:val="none" w:sz="0" w:space="0" w:color="auto"/>
                <w:bottom w:val="none" w:sz="0" w:space="0" w:color="auto"/>
                <w:right w:val="none" w:sz="0" w:space="0" w:color="auto"/>
              </w:divBdr>
            </w:div>
          </w:divsChild>
        </w:div>
        <w:div w:id="550075948">
          <w:marLeft w:val="0"/>
          <w:marRight w:val="0"/>
          <w:marTop w:val="0"/>
          <w:marBottom w:val="0"/>
          <w:divBdr>
            <w:top w:val="none" w:sz="0" w:space="0" w:color="auto"/>
            <w:left w:val="none" w:sz="0" w:space="0" w:color="auto"/>
            <w:bottom w:val="none" w:sz="0" w:space="0" w:color="auto"/>
            <w:right w:val="none" w:sz="0" w:space="0" w:color="auto"/>
          </w:divBdr>
        </w:div>
        <w:div w:id="550187586">
          <w:marLeft w:val="0"/>
          <w:marRight w:val="0"/>
          <w:marTop w:val="0"/>
          <w:marBottom w:val="0"/>
          <w:divBdr>
            <w:top w:val="single" w:sz="2" w:space="0" w:color="E0E0E0"/>
            <w:left w:val="single" w:sz="2" w:space="0" w:color="E0E0E0"/>
            <w:bottom w:val="single" w:sz="2" w:space="0" w:color="E0E0E0"/>
            <w:right w:val="single" w:sz="2" w:space="0" w:color="E0E0E0"/>
          </w:divBdr>
        </w:div>
        <w:div w:id="550188338">
          <w:marLeft w:val="0"/>
          <w:marRight w:val="0"/>
          <w:marTop w:val="0"/>
          <w:marBottom w:val="0"/>
          <w:divBdr>
            <w:top w:val="none" w:sz="0" w:space="0" w:color="auto"/>
            <w:left w:val="none" w:sz="0" w:space="0" w:color="auto"/>
            <w:bottom w:val="none" w:sz="0" w:space="0" w:color="auto"/>
            <w:right w:val="none" w:sz="0" w:space="0" w:color="auto"/>
          </w:divBdr>
          <w:divsChild>
            <w:div w:id="396906063">
              <w:marLeft w:val="-225"/>
              <w:marRight w:val="-225"/>
              <w:marTop w:val="0"/>
              <w:marBottom w:val="0"/>
              <w:divBdr>
                <w:top w:val="none" w:sz="0" w:space="0" w:color="auto"/>
                <w:left w:val="none" w:sz="0" w:space="0" w:color="auto"/>
                <w:bottom w:val="none" w:sz="0" w:space="0" w:color="auto"/>
                <w:right w:val="none" w:sz="0" w:space="0" w:color="auto"/>
              </w:divBdr>
            </w:div>
            <w:div w:id="529882046">
              <w:marLeft w:val="0"/>
              <w:marRight w:val="0"/>
              <w:marTop w:val="0"/>
              <w:marBottom w:val="0"/>
              <w:divBdr>
                <w:top w:val="none" w:sz="0" w:space="0" w:color="auto"/>
                <w:left w:val="none" w:sz="0" w:space="0" w:color="auto"/>
                <w:bottom w:val="none" w:sz="0" w:space="0" w:color="auto"/>
                <w:right w:val="none" w:sz="0" w:space="0" w:color="auto"/>
              </w:divBdr>
              <w:divsChild>
                <w:div w:id="7038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3611">
          <w:marLeft w:val="-125"/>
          <w:marRight w:val="-125"/>
          <w:marTop w:val="0"/>
          <w:marBottom w:val="0"/>
          <w:divBdr>
            <w:top w:val="none" w:sz="0" w:space="0" w:color="auto"/>
            <w:left w:val="none" w:sz="0" w:space="0" w:color="auto"/>
            <w:bottom w:val="none" w:sz="0" w:space="0" w:color="auto"/>
            <w:right w:val="none" w:sz="0" w:space="0" w:color="auto"/>
          </w:divBdr>
        </w:div>
        <w:div w:id="550307689">
          <w:marLeft w:val="0"/>
          <w:marRight w:val="0"/>
          <w:marTop w:val="0"/>
          <w:marBottom w:val="300"/>
          <w:divBdr>
            <w:top w:val="none" w:sz="0" w:space="0" w:color="auto"/>
            <w:left w:val="none" w:sz="0" w:space="0" w:color="auto"/>
            <w:bottom w:val="none" w:sz="0" w:space="0" w:color="auto"/>
            <w:right w:val="none" w:sz="0" w:space="0" w:color="auto"/>
          </w:divBdr>
        </w:div>
        <w:div w:id="550312469">
          <w:marLeft w:val="0"/>
          <w:marRight w:val="0"/>
          <w:marTop w:val="0"/>
          <w:marBottom w:val="0"/>
          <w:divBdr>
            <w:top w:val="none" w:sz="0" w:space="0" w:color="auto"/>
            <w:left w:val="none" w:sz="0" w:space="0" w:color="auto"/>
            <w:bottom w:val="none" w:sz="0" w:space="0" w:color="auto"/>
            <w:right w:val="none" w:sz="0" w:space="0" w:color="auto"/>
          </w:divBdr>
        </w:div>
        <w:div w:id="550314313">
          <w:marLeft w:val="0"/>
          <w:marRight w:val="0"/>
          <w:marTop w:val="0"/>
          <w:marBottom w:val="75"/>
          <w:divBdr>
            <w:top w:val="none" w:sz="0" w:space="0" w:color="auto"/>
            <w:left w:val="none" w:sz="0" w:space="0" w:color="auto"/>
            <w:bottom w:val="none" w:sz="0" w:space="0" w:color="auto"/>
            <w:right w:val="none" w:sz="0" w:space="0" w:color="auto"/>
          </w:divBdr>
        </w:div>
        <w:div w:id="550576463">
          <w:marLeft w:val="-225"/>
          <w:marRight w:val="-225"/>
          <w:marTop w:val="0"/>
          <w:marBottom w:val="0"/>
          <w:divBdr>
            <w:top w:val="none" w:sz="0" w:space="0" w:color="auto"/>
            <w:left w:val="none" w:sz="0" w:space="0" w:color="auto"/>
            <w:bottom w:val="none" w:sz="0" w:space="0" w:color="auto"/>
            <w:right w:val="none" w:sz="0" w:space="0" w:color="auto"/>
          </w:divBdr>
        </w:div>
        <w:div w:id="550649229">
          <w:marLeft w:val="0"/>
          <w:marRight w:val="0"/>
          <w:marTop w:val="0"/>
          <w:marBottom w:val="0"/>
          <w:divBdr>
            <w:top w:val="none" w:sz="0" w:space="0" w:color="auto"/>
            <w:left w:val="none" w:sz="0" w:space="0" w:color="auto"/>
            <w:bottom w:val="none" w:sz="0" w:space="0" w:color="auto"/>
            <w:right w:val="none" w:sz="0" w:space="0" w:color="auto"/>
          </w:divBdr>
          <w:divsChild>
            <w:div w:id="124740034">
              <w:marLeft w:val="0"/>
              <w:marRight w:val="0"/>
              <w:marTop w:val="0"/>
              <w:marBottom w:val="240"/>
              <w:divBdr>
                <w:top w:val="none" w:sz="0" w:space="0" w:color="auto"/>
                <w:left w:val="none" w:sz="0" w:space="0" w:color="auto"/>
                <w:bottom w:val="none" w:sz="0" w:space="0" w:color="auto"/>
                <w:right w:val="none" w:sz="0" w:space="0" w:color="auto"/>
              </w:divBdr>
            </w:div>
            <w:div w:id="572398615">
              <w:marLeft w:val="0"/>
              <w:marRight w:val="0"/>
              <w:marTop w:val="0"/>
              <w:marBottom w:val="240"/>
              <w:divBdr>
                <w:top w:val="none" w:sz="0" w:space="0" w:color="auto"/>
                <w:left w:val="none" w:sz="0" w:space="0" w:color="auto"/>
                <w:bottom w:val="none" w:sz="0" w:space="0" w:color="auto"/>
                <w:right w:val="none" w:sz="0" w:space="0" w:color="auto"/>
              </w:divBdr>
            </w:div>
            <w:div w:id="575700977">
              <w:marLeft w:val="-250"/>
              <w:marRight w:val="-250"/>
              <w:marTop w:val="0"/>
              <w:marBottom w:val="376"/>
              <w:divBdr>
                <w:top w:val="none" w:sz="0" w:space="0" w:color="auto"/>
                <w:left w:val="none" w:sz="0" w:space="0" w:color="auto"/>
                <w:bottom w:val="none" w:sz="0" w:space="0" w:color="auto"/>
                <w:right w:val="none" w:sz="0" w:space="0" w:color="auto"/>
              </w:divBdr>
              <w:divsChild>
                <w:div w:id="939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0008">
          <w:marLeft w:val="-150"/>
          <w:marRight w:val="-150"/>
          <w:marTop w:val="0"/>
          <w:marBottom w:val="0"/>
          <w:divBdr>
            <w:top w:val="none" w:sz="0" w:space="0" w:color="auto"/>
            <w:left w:val="none" w:sz="0" w:space="0" w:color="auto"/>
            <w:bottom w:val="none" w:sz="0" w:space="0" w:color="auto"/>
            <w:right w:val="none" w:sz="0" w:space="0" w:color="auto"/>
          </w:divBdr>
          <w:divsChild>
            <w:div w:id="67926650">
              <w:marLeft w:val="0"/>
              <w:marRight w:val="0"/>
              <w:marTop w:val="0"/>
              <w:marBottom w:val="0"/>
              <w:divBdr>
                <w:top w:val="none" w:sz="0" w:space="0" w:color="auto"/>
                <w:left w:val="none" w:sz="0" w:space="0" w:color="auto"/>
                <w:bottom w:val="none" w:sz="0" w:space="0" w:color="auto"/>
                <w:right w:val="none" w:sz="0" w:space="0" w:color="auto"/>
              </w:divBdr>
              <w:divsChild>
                <w:div w:id="248345064">
                  <w:marLeft w:val="0"/>
                  <w:marRight w:val="0"/>
                  <w:marTop w:val="0"/>
                  <w:marBottom w:val="0"/>
                  <w:divBdr>
                    <w:top w:val="none" w:sz="0" w:space="0" w:color="auto"/>
                    <w:left w:val="none" w:sz="0" w:space="0" w:color="auto"/>
                    <w:bottom w:val="none" w:sz="0" w:space="0" w:color="auto"/>
                    <w:right w:val="none" w:sz="0" w:space="0" w:color="auto"/>
                  </w:divBdr>
                  <w:divsChild>
                    <w:div w:id="3073673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9073758">
              <w:marLeft w:val="0"/>
              <w:marRight w:val="0"/>
              <w:marTop w:val="0"/>
              <w:marBottom w:val="0"/>
              <w:divBdr>
                <w:top w:val="none" w:sz="0" w:space="0" w:color="auto"/>
                <w:left w:val="none" w:sz="0" w:space="0" w:color="auto"/>
                <w:bottom w:val="none" w:sz="0" w:space="0" w:color="auto"/>
                <w:right w:val="none" w:sz="0" w:space="0" w:color="auto"/>
              </w:divBdr>
            </w:div>
          </w:divsChild>
        </w:div>
        <w:div w:id="550724742">
          <w:marLeft w:val="0"/>
          <w:marRight w:val="0"/>
          <w:marTop w:val="0"/>
          <w:marBottom w:val="0"/>
          <w:divBdr>
            <w:top w:val="none" w:sz="0" w:space="0" w:color="auto"/>
            <w:left w:val="none" w:sz="0" w:space="0" w:color="auto"/>
            <w:bottom w:val="none" w:sz="0" w:space="0" w:color="auto"/>
            <w:right w:val="none" w:sz="0" w:space="0" w:color="auto"/>
          </w:divBdr>
        </w:div>
        <w:div w:id="550731030">
          <w:marLeft w:val="0"/>
          <w:marRight w:val="0"/>
          <w:marTop w:val="0"/>
          <w:marBottom w:val="300"/>
          <w:divBdr>
            <w:top w:val="none" w:sz="0" w:space="0" w:color="auto"/>
            <w:left w:val="none" w:sz="0" w:space="0" w:color="auto"/>
            <w:bottom w:val="none" w:sz="0" w:space="0" w:color="auto"/>
            <w:right w:val="none" w:sz="0" w:space="0" w:color="auto"/>
          </w:divBdr>
        </w:div>
        <w:div w:id="550767963">
          <w:marLeft w:val="0"/>
          <w:marRight w:val="0"/>
          <w:marTop w:val="0"/>
          <w:marBottom w:val="0"/>
          <w:divBdr>
            <w:top w:val="none" w:sz="0" w:space="0" w:color="auto"/>
            <w:left w:val="none" w:sz="0" w:space="0" w:color="auto"/>
            <w:bottom w:val="none" w:sz="0" w:space="0" w:color="auto"/>
            <w:right w:val="none" w:sz="0" w:space="0" w:color="auto"/>
          </w:divBdr>
        </w:div>
        <w:div w:id="550847796">
          <w:marLeft w:val="0"/>
          <w:marRight w:val="0"/>
          <w:marTop w:val="0"/>
          <w:marBottom w:val="0"/>
          <w:divBdr>
            <w:top w:val="none" w:sz="0" w:space="0" w:color="auto"/>
            <w:left w:val="none" w:sz="0" w:space="0" w:color="auto"/>
            <w:bottom w:val="none" w:sz="0" w:space="0" w:color="auto"/>
            <w:right w:val="none" w:sz="0" w:space="0" w:color="auto"/>
          </w:divBdr>
        </w:div>
        <w:div w:id="550849899">
          <w:marLeft w:val="0"/>
          <w:marRight w:val="0"/>
          <w:marTop w:val="0"/>
          <w:marBottom w:val="0"/>
          <w:divBdr>
            <w:top w:val="none" w:sz="0" w:space="0" w:color="auto"/>
            <w:left w:val="none" w:sz="0" w:space="0" w:color="auto"/>
            <w:bottom w:val="none" w:sz="0" w:space="0" w:color="auto"/>
            <w:right w:val="none" w:sz="0" w:space="0" w:color="auto"/>
          </w:divBdr>
        </w:div>
        <w:div w:id="550919080">
          <w:marLeft w:val="0"/>
          <w:marRight w:val="0"/>
          <w:marTop w:val="0"/>
          <w:marBottom w:val="300"/>
          <w:divBdr>
            <w:top w:val="none" w:sz="0" w:space="0" w:color="auto"/>
            <w:left w:val="none" w:sz="0" w:space="0" w:color="auto"/>
            <w:bottom w:val="none" w:sz="0" w:space="0" w:color="auto"/>
            <w:right w:val="none" w:sz="0" w:space="0" w:color="auto"/>
          </w:divBdr>
        </w:div>
        <w:div w:id="550965366">
          <w:marLeft w:val="1221"/>
          <w:marRight w:val="0"/>
          <w:marTop w:val="0"/>
          <w:marBottom w:val="0"/>
          <w:divBdr>
            <w:top w:val="none" w:sz="0" w:space="0" w:color="auto"/>
            <w:left w:val="none" w:sz="0" w:space="0" w:color="auto"/>
            <w:bottom w:val="none" w:sz="0" w:space="0" w:color="auto"/>
            <w:right w:val="none" w:sz="0" w:space="0" w:color="auto"/>
          </w:divBdr>
        </w:div>
        <w:div w:id="550993264">
          <w:marLeft w:val="0"/>
          <w:marRight w:val="0"/>
          <w:marTop w:val="0"/>
          <w:marBottom w:val="240"/>
          <w:divBdr>
            <w:top w:val="none" w:sz="0" w:space="0" w:color="auto"/>
            <w:left w:val="none" w:sz="0" w:space="0" w:color="auto"/>
            <w:bottom w:val="none" w:sz="0" w:space="0" w:color="auto"/>
            <w:right w:val="none" w:sz="0" w:space="0" w:color="auto"/>
          </w:divBdr>
        </w:div>
        <w:div w:id="551039697">
          <w:marLeft w:val="0"/>
          <w:marRight w:val="0"/>
          <w:marTop w:val="376"/>
          <w:marBottom w:val="376"/>
          <w:divBdr>
            <w:top w:val="none" w:sz="0" w:space="0" w:color="auto"/>
            <w:left w:val="none" w:sz="0" w:space="0" w:color="auto"/>
            <w:bottom w:val="none" w:sz="0" w:space="0" w:color="auto"/>
            <w:right w:val="none" w:sz="0" w:space="0" w:color="auto"/>
          </w:divBdr>
        </w:div>
        <w:div w:id="551044757">
          <w:marLeft w:val="0"/>
          <w:marRight w:val="0"/>
          <w:marTop w:val="0"/>
          <w:marBottom w:val="300"/>
          <w:divBdr>
            <w:top w:val="none" w:sz="0" w:space="0" w:color="auto"/>
            <w:left w:val="none" w:sz="0" w:space="0" w:color="auto"/>
            <w:bottom w:val="none" w:sz="0" w:space="0" w:color="auto"/>
            <w:right w:val="none" w:sz="0" w:space="0" w:color="auto"/>
          </w:divBdr>
        </w:div>
        <w:div w:id="551116444">
          <w:marLeft w:val="0"/>
          <w:marRight w:val="0"/>
          <w:marTop w:val="0"/>
          <w:marBottom w:val="0"/>
          <w:divBdr>
            <w:top w:val="none" w:sz="0" w:space="0" w:color="auto"/>
            <w:left w:val="none" w:sz="0" w:space="0" w:color="auto"/>
            <w:bottom w:val="none" w:sz="0" w:space="0" w:color="auto"/>
            <w:right w:val="none" w:sz="0" w:space="0" w:color="auto"/>
          </w:divBdr>
          <w:divsChild>
            <w:div w:id="680163194">
              <w:marLeft w:val="0"/>
              <w:marRight w:val="0"/>
              <w:marTop w:val="0"/>
              <w:marBottom w:val="75"/>
              <w:divBdr>
                <w:top w:val="none" w:sz="0" w:space="0" w:color="auto"/>
                <w:left w:val="none" w:sz="0" w:space="0" w:color="auto"/>
                <w:bottom w:val="none" w:sz="0" w:space="0" w:color="auto"/>
                <w:right w:val="none" w:sz="0" w:space="0" w:color="auto"/>
              </w:divBdr>
            </w:div>
          </w:divsChild>
        </w:div>
        <w:div w:id="551160208">
          <w:marLeft w:val="-225"/>
          <w:marRight w:val="-225"/>
          <w:marTop w:val="0"/>
          <w:marBottom w:val="0"/>
          <w:divBdr>
            <w:top w:val="none" w:sz="0" w:space="0" w:color="auto"/>
            <w:left w:val="none" w:sz="0" w:space="0" w:color="auto"/>
            <w:bottom w:val="none" w:sz="0" w:space="0" w:color="auto"/>
            <w:right w:val="none" w:sz="0" w:space="0" w:color="auto"/>
          </w:divBdr>
        </w:div>
        <w:div w:id="551230307">
          <w:marLeft w:val="0"/>
          <w:marRight w:val="0"/>
          <w:marTop w:val="0"/>
          <w:marBottom w:val="0"/>
          <w:divBdr>
            <w:top w:val="none" w:sz="0" w:space="0" w:color="auto"/>
            <w:left w:val="none" w:sz="0" w:space="0" w:color="auto"/>
            <w:bottom w:val="none" w:sz="0" w:space="0" w:color="auto"/>
            <w:right w:val="none" w:sz="0" w:space="0" w:color="auto"/>
          </w:divBdr>
        </w:div>
        <w:div w:id="551310908">
          <w:marLeft w:val="15"/>
          <w:marRight w:val="225"/>
          <w:marTop w:val="0"/>
          <w:marBottom w:val="105"/>
          <w:divBdr>
            <w:top w:val="none" w:sz="0" w:space="0" w:color="auto"/>
            <w:left w:val="none" w:sz="0" w:space="0" w:color="auto"/>
            <w:bottom w:val="none" w:sz="0" w:space="0" w:color="auto"/>
            <w:right w:val="none" w:sz="0" w:space="0" w:color="auto"/>
          </w:divBdr>
        </w:div>
        <w:div w:id="551386122">
          <w:marLeft w:val="-225"/>
          <w:marRight w:val="-225"/>
          <w:marTop w:val="0"/>
          <w:marBottom w:val="0"/>
          <w:divBdr>
            <w:top w:val="none" w:sz="0" w:space="0" w:color="auto"/>
            <w:left w:val="none" w:sz="0" w:space="0" w:color="auto"/>
            <w:bottom w:val="none" w:sz="0" w:space="0" w:color="auto"/>
            <w:right w:val="none" w:sz="0" w:space="0" w:color="auto"/>
          </w:divBdr>
        </w:div>
        <w:div w:id="551422939">
          <w:marLeft w:val="-225"/>
          <w:marRight w:val="-225"/>
          <w:marTop w:val="0"/>
          <w:marBottom w:val="0"/>
          <w:divBdr>
            <w:top w:val="none" w:sz="0" w:space="0" w:color="auto"/>
            <w:left w:val="none" w:sz="0" w:space="0" w:color="auto"/>
            <w:bottom w:val="none" w:sz="0" w:space="0" w:color="auto"/>
            <w:right w:val="none" w:sz="0" w:space="0" w:color="auto"/>
          </w:divBdr>
        </w:div>
        <w:div w:id="551424615">
          <w:marLeft w:val="0"/>
          <w:marRight w:val="0"/>
          <w:marTop w:val="0"/>
          <w:marBottom w:val="376"/>
          <w:divBdr>
            <w:top w:val="none" w:sz="0" w:space="0" w:color="auto"/>
            <w:left w:val="none" w:sz="0" w:space="0" w:color="auto"/>
            <w:bottom w:val="none" w:sz="0" w:space="0" w:color="auto"/>
            <w:right w:val="none" w:sz="0" w:space="0" w:color="auto"/>
          </w:divBdr>
        </w:div>
        <w:div w:id="551428251">
          <w:marLeft w:val="0"/>
          <w:marRight w:val="0"/>
          <w:marTop w:val="0"/>
          <w:marBottom w:val="0"/>
          <w:divBdr>
            <w:top w:val="none" w:sz="0" w:space="0" w:color="auto"/>
            <w:left w:val="none" w:sz="0" w:space="0" w:color="auto"/>
            <w:bottom w:val="none" w:sz="0" w:space="0" w:color="auto"/>
            <w:right w:val="none" w:sz="0" w:space="0" w:color="auto"/>
          </w:divBdr>
        </w:div>
        <w:div w:id="551506584">
          <w:marLeft w:val="0"/>
          <w:marRight w:val="0"/>
          <w:marTop w:val="0"/>
          <w:marBottom w:val="0"/>
          <w:divBdr>
            <w:top w:val="none" w:sz="0" w:space="0" w:color="auto"/>
            <w:left w:val="none" w:sz="0" w:space="0" w:color="auto"/>
            <w:bottom w:val="none" w:sz="0" w:space="0" w:color="auto"/>
            <w:right w:val="none" w:sz="0" w:space="0" w:color="auto"/>
          </w:divBdr>
          <w:divsChild>
            <w:div w:id="348022499">
              <w:marLeft w:val="0"/>
              <w:marRight w:val="0"/>
              <w:marTop w:val="0"/>
              <w:marBottom w:val="0"/>
              <w:divBdr>
                <w:top w:val="none" w:sz="0" w:space="0" w:color="auto"/>
                <w:left w:val="none" w:sz="0" w:space="0" w:color="auto"/>
                <w:bottom w:val="none" w:sz="0" w:space="0" w:color="auto"/>
                <w:right w:val="none" w:sz="0" w:space="0" w:color="auto"/>
              </w:divBdr>
            </w:div>
          </w:divsChild>
        </w:div>
        <w:div w:id="551576305">
          <w:marLeft w:val="0"/>
          <w:marRight w:val="0"/>
          <w:marTop w:val="0"/>
          <w:marBottom w:val="0"/>
          <w:divBdr>
            <w:top w:val="none" w:sz="0" w:space="0" w:color="auto"/>
            <w:left w:val="none" w:sz="0" w:space="0" w:color="auto"/>
            <w:bottom w:val="none" w:sz="0" w:space="0" w:color="auto"/>
            <w:right w:val="none" w:sz="0" w:space="0" w:color="auto"/>
          </w:divBdr>
        </w:div>
        <w:div w:id="551617555">
          <w:marLeft w:val="0"/>
          <w:marRight w:val="0"/>
          <w:marTop w:val="0"/>
          <w:marBottom w:val="0"/>
          <w:divBdr>
            <w:top w:val="none" w:sz="0" w:space="0" w:color="auto"/>
            <w:left w:val="none" w:sz="0" w:space="0" w:color="auto"/>
            <w:bottom w:val="none" w:sz="0" w:space="0" w:color="auto"/>
            <w:right w:val="none" w:sz="0" w:space="0" w:color="auto"/>
          </w:divBdr>
          <w:divsChild>
            <w:div w:id="295917895">
              <w:marLeft w:val="0"/>
              <w:marRight w:val="0"/>
              <w:marTop w:val="250"/>
              <w:marBottom w:val="0"/>
              <w:divBdr>
                <w:top w:val="none" w:sz="0" w:space="0" w:color="auto"/>
                <w:left w:val="none" w:sz="0" w:space="0" w:color="auto"/>
                <w:bottom w:val="none" w:sz="0" w:space="0" w:color="auto"/>
                <w:right w:val="none" w:sz="0" w:space="0" w:color="auto"/>
              </w:divBdr>
            </w:div>
          </w:divsChild>
        </w:div>
        <w:div w:id="551619413">
          <w:marLeft w:val="0"/>
          <w:marRight w:val="0"/>
          <w:marTop w:val="0"/>
          <w:marBottom w:val="0"/>
          <w:divBdr>
            <w:top w:val="none" w:sz="0" w:space="0" w:color="auto"/>
            <w:left w:val="none" w:sz="0" w:space="0" w:color="auto"/>
            <w:bottom w:val="none" w:sz="0" w:space="0" w:color="auto"/>
            <w:right w:val="none" w:sz="0" w:space="0" w:color="auto"/>
          </w:divBdr>
          <w:divsChild>
            <w:div w:id="590820658">
              <w:marLeft w:val="-125"/>
              <w:marRight w:val="-125"/>
              <w:marTop w:val="0"/>
              <w:marBottom w:val="0"/>
              <w:divBdr>
                <w:top w:val="none" w:sz="0" w:space="0" w:color="auto"/>
                <w:left w:val="none" w:sz="0" w:space="0" w:color="auto"/>
                <w:bottom w:val="none" w:sz="0" w:space="0" w:color="auto"/>
                <w:right w:val="none" w:sz="0" w:space="0" w:color="auto"/>
              </w:divBdr>
            </w:div>
          </w:divsChild>
        </w:div>
        <w:div w:id="551621932">
          <w:marLeft w:val="0"/>
          <w:marRight w:val="0"/>
          <w:marTop w:val="0"/>
          <w:marBottom w:val="0"/>
          <w:divBdr>
            <w:top w:val="none" w:sz="0" w:space="0" w:color="auto"/>
            <w:left w:val="none" w:sz="0" w:space="0" w:color="auto"/>
            <w:bottom w:val="none" w:sz="0" w:space="0" w:color="auto"/>
            <w:right w:val="none" w:sz="0" w:space="0" w:color="auto"/>
          </w:divBdr>
          <w:divsChild>
            <w:div w:id="421536968">
              <w:marLeft w:val="0"/>
              <w:marRight w:val="0"/>
              <w:marTop w:val="0"/>
              <w:marBottom w:val="150"/>
              <w:divBdr>
                <w:top w:val="none" w:sz="0" w:space="0" w:color="auto"/>
                <w:left w:val="none" w:sz="0" w:space="0" w:color="auto"/>
                <w:bottom w:val="none" w:sz="0" w:space="0" w:color="auto"/>
                <w:right w:val="none" w:sz="0" w:space="0" w:color="auto"/>
              </w:divBdr>
            </w:div>
            <w:div w:id="546526685">
              <w:marLeft w:val="0"/>
              <w:marRight w:val="0"/>
              <w:marTop w:val="0"/>
              <w:marBottom w:val="150"/>
              <w:divBdr>
                <w:top w:val="none" w:sz="0" w:space="0" w:color="auto"/>
                <w:left w:val="none" w:sz="0" w:space="0" w:color="auto"/>
                <w:bottom w:val="none" w:sz="0" w:space="0" w:color="auto"/>
                <w:right w:val="none" w:sz="0" w:space="0" w:color="auto"/>
              </w:divBdr>
            </w:div>
          </w:divsChild>
        </w:div>
        <w:div w:id="551766616">
          <w:marLeft w:val="-150"/>
          <w:marRight w:val="-150"/>
          <w:marTop w:val="0"/>
          <w:marBottom w:val="300"/>
          <w:divBdr>
            <w:top w:val="none" w:sz="0" w:space="0" w:color="auto"/>
            <w:left w:val="none" w:sz="0" w:space="0" w:color="auto"/>
            <w:bottom w:val="none" w:sz="0" w:space="0" w:color="auto"/>
            <w:right w:val="none" w:sz="0" w:space="0" w:color="auto"/>
          </w:divBdr>
          <w:divsChild>
            <w:div w:id="457456748">
              <w:marLeft w:val="0"/>
              <w:marRight w:val="0"/>
              <w:marTop w:val="0"/>
              <w:marBottom w:val="0"/>
              <w:divBdr>
                <w:top w:val="none" w:sz="0" w:space="0" w:color="auto"/>
                <w:left w:val="none" w:sz="0" w:space="0" w:color="auto"/>
                <w:bottom w:val="none" w:sz="0" w:space="0" w:color="auto"/>
                <w:right w:val="none" w:sz="0" w:space="0" w:color="auto"/>
              </w:divBdr>
            </w:div>
          </w:divsChild>
        </w:div>
        <w:div w:id="551769753">
          <w:marLeft w:val="0"/>
          <w:marRight w:val="0"/>
          <w:marTop w:val="0"/>
          <w:marBottom w:val="0"/>
          <w:divBdr>
            <w:top w:val="none" w:sz="0" w:space="0" w:color="auto"/>
            <w:left w:val="none" w:sz="0" w:space="0" w:color="auto"/>
            <w:bottom w:val="none" w:sz="0" w:space="0" w:color="auto"/>
            <w:right w:val="none" w:sz="0" w:space="0" w:color="auto"/>
          </w:divBdr>
        </w:div>
        <w:div w:id="551886407">
          <w:marLeft w:val="0"/>
          <w:marRight w:val="0"/>
          <w:marTop w:val="0"/>
          <w:marBottom w:val="240"/>
          <w:divBdr>
            <w:top w:val="none" w:sz="0" w:space="0" w:color="auto"/>
            <w:left w:val="none" w:sz="0" w:space="0" w:color="auto"/>
            <w:bottom w:val="none" w:sz="0" w:space="0" w:color="auto"/>
            <w:right w:val="none" w:sz="0" w:space="0" w:color="auto"/>
          </w:divBdr>
        </w:div>
        <w:div w:id="551893168">
          <w:marLeft w:val="0"/>
          <w:marRight w:val="0"/>
          <w:marTop w:val="0"/>
          <w:marBottom w:val="0"/>
          <w:divBdr>
            <w:top w:val="none" w:sz="0" w:space="0" w:color="auto"/>
            <w:left w:val="none" w:sz="0" w:space="0" w:color="auto"/>
            <w:bottom w:val="none" w:sz="0" w:space="0" w:color="auto"/>
            <w:right w:val="none" w:sz="0" w:space="0" w:color="auto"/>
          </w:divBdr>
        </w:div>
        <w:div w:id="551960263">
          <w:marLeft w:val="0"/>
          <w:marRight w:val="0"/>
          <w:marTop w:val="0"/>
          <w:marBottom w:val="0"/>
          <w:divBdr>
            <w:top w:val="none" w:sz="0" w:space="0" w:color="auto"/>
            <w:left w:val="none" w:sz="0" w:space="0" w:color="auto"/>
            <w:bottom w:val="none" w:sz="0" w:space="0" w:color="auto"/>
            <w:right w:val="none" w:sz="0" w:space="0" w:color="auto"/>
          </w:divBdr>
        </w:div>
        <w:div w:id="551963041">
          <w:marLeft w:val="0"/>
          <w:marRight w:val="0"/>
          <w:marTop w:val="0"/>
          <w:marBottom w:val="0"/>
          <w:divBdr>
            <w:top w:val="none" w:sz="0" w:space="0" w:color="auto"/>
            <w:left w:val="none" w:sz="0" w:space="0" w:color="auto"/>
            <w:bottom w:val="none" w:sz="0" w:space="0" w:color="auto"/>
            <w:right w:val="none" w:sz="0" w:space="0" w:color="auto"/>
          </w:divBdr>
        </w:div>
        <w:div w:id="551963141">
          <w:marLeft w:val="0"/>
          <w:marRight w:val="0"/>
          <w:marTop w:val="0"/>
          <w:marBottom w:val="0"/>
          <w:divBdr>
            <w:top w:val="none" w:sz="0" w:space="0" w:color="auto"/>
            <w:left w:val="none" w:sz="0" w:space="0" w:color="auto"/>
            <w:bottom w:val="none" w:sz="0" w:space="0" w:color="auto"/>
            <w:right w:val="none" w:sz="0" w:space="0" w:color="auto"/>
          </w:divBdr>
        </w:div>
        <w:div w:id="551965685">
          <w:marLeft w:val="0"/>
          <w:marRight w:val="450"/>
          <w:marTop w:val="0"/>
          <w:marBottom w:val="150"/>
          <w:divBdr>
            <w:top w:val="none" w:sz="0" w:space="0" w:color="auto"/>
            <w:left w:val="none" w:sz="0" w:space="0" w:color="auto"/>
            <w:bottom w:val="none" w:sz="0" w:space="0" w:color="auto"/>
            <w:right w:val="none" w:sz="0" w:space="0" w:color="auto"/>
          </w:divBdr>
        </w:div>
        <w:div w:id="552010440">
          <w:marLeft w:val="0"/>
          <w:marRight w:val="0"/>
          <w:marTop w:val="0"/>
          <w:marBottom w:val="0"/>
          <w:divBdr>
            <w:top w:val="none" w:sz="0" w:space="0" w:color="auto"/>
            <w:left w:val="none" w:sz="0" w:space="0" w:color="auto"/>
            <w:bottom w:val="none" w:sz="0" w:space="0" w:color="auto"/>
            <w:right w:val="none" w:sz="0" w:space="0" w:color="auto"/>
          </w:divBdr>
        </w:div>
        <w:div w:id="552036931">
          <w:marLeft w:val="0"/>
          <w:marRight w:val="0"/>
          <w:marTop w:val="0"/>
          <w:marBottom w:val="0"/>
          <w:divBdr>
            <w:top w:val="none" w:sz="0" w:space="0" w:color="auto"/>
            <w:left w:val="none" w:sz="0" w:space="0" w:color="auto"/>
            <w:bottom w:val="none" w:sz="0" w:space="0" w:color="auto"/>
            <w:right w:val="none" w:sz="0" w:space="0" w:color="auto"/>
          </w:divBdr>
          <w:divsChild>
            <w:div w:id="191769540">
              <w:marLeft w:val="-150"/>
              <w:marRight w:val="-150"/>
              <w:marTop w:val="0"/>
              <w:marBottom w:val="0"/>
              <w:divBdr>
                <w:top w:val="none" w:sz="0" w:space="0" w:color="auto"/>
                <w:left w:val="none" w:sz="0" w:space="0" w:color="auto"/>
                <w:bottom w:val="none" w:sz="0" w:space="0" w:color="auto"/>
                <w:right w:val="none" w:sz="0" w:space="0" w:color="auto"/>
              </w:divBdr>
            </w:div>
          </w:divsChild>
        </w:div>
        <w:div w:id="552038489">
          <w:marLeft w:val="0"/>
          <w:marRight w:val="0"/>
          <w:marTop w:val="0"/>
          <w:marBottom w:val="0"/>
          <w:divBdr>
            <w:top w:val="none" w:sz="0" w:space="0" w:color="auto"/>
            <w:left w:val="none" w:sz="0" w:space="0" w:color="auto"/>
            <w:bottom w:val="none" w:sz="0" w:space="0" w:color="auto"/>
            <w:right w:val="none" w:sz="0" w:space="0" w:color="auto"/>
          </w:divBdr>
        </w:div>
        <w:div w:id="552039018">
          <w:marLeft w:val="-225"/>
          <w:marRight w:val="-225"/>
          <w:marTop w:val="0"/>
          <w:marBottom w:val="0"/>
          <w:divBdr>
            <w:top w:val="none" w:sz="0" w:space="0" w:color="auto"/>
            <w:left w:val="none" w:sz="0" w:space="0" w:color="auto"/>
            <w:bottom w:val="none" w:sz="0" w:space="0" w:color="auto"/>
            <w:right w:val="none" w:sz="0" w:space="0" w:color="auto"/>
          </w:divBdr>
        </w:div>
        <w:div w:id="552080637">
          <w:marLeft w:val="0"/>
          <w:marRight w:val="0"/>
          <w:marTop w:val="0"/>
          <w:marBottom w:val="0"/>
          <w:divBdr>
            <w:top w:val="none" w:sz="0" w:space="0" w:color="auto"/>
            <w:left w:val="none" w:sz="0" w:space="0" w:color="auto"/>
            <w:bottom w:val="none" w:sz="0" w:space="0" w:color="auto"/>
            <w:right w:val="none" w:sz="0" w:space="0" w:color="auto"/>
          </w:divBdr>
        </w:div>
        <w:div w:id="552082079">
          <w:marLeft w:val="0"/>
          <w:marRight w:val="0"/>
          <w:marTop w:val="0"/>
          <w:marBottom w:val="0"/>
          <w:divBdr>
            <w:top w:val="none" w:sz="0" w:space="0" w:color="auto"/>
            <w:left w:val="none" w:sz="0" w:space="0" w:color="auto"/>
            <w:bottom w:val="none" w:sz="0" w:space="0" w:color="auto"/>
            <w:right w:val="none" w:sz="0" w:space="0" w:color="auto"/>
          </w:divBdr>
        </w:div>
        <w:div w:id="552085176">
          <w:marLeft w:val="0"/>
          <w:marRight w:val="0"/>
          <w:marTop w:val="0"/>
          <w:marBottom w:val="0"/>
          <w:divBdr>
            <w:top w:val="none" w:sz="0" w:space="0" w:color="auto"/>
            <w:left w:val="none" w:sz="0" w:space="0" w:color="auto"/>
            <w:bottom w:val="none" w:sz="0" w:space="0" w:color="auto"/>
            <w:right w:val="none" w:sz="0" w:space="0" w:color="auto"/>
          </w:divBdr>
        </w:div>
        <w:div w:id="552158392">
          <w:marLeft w:val="0"/>
          <w:marRight w:val="0"/>
          <w:marTop w:val="0"/>
          <w:marBottom w:val="0"/>
          <w:divBdr>
            <w:top w:val="none" w:sz="0" w:space="0" w:color="auto"/>
            <w:left w:val="none" w:sz="0" w:space="0" w:color="auto"/>
            <w:bottom w:val="none" w:sz="0" w:space="0" w:color="auto"/>
            <w:right w:val="none" w:sz="0" w:space="0" w:color="auto"/>
          </w:divBdr>
        </w:div>
        <w:div w:id="552159310">
          <w:marLeft w:val="0"/>
          <w:marRight w:val="0"/>
          <w:marTop w:val="0"/>
          <w:marBottom w:val="150"/>
          <w:divBdr>
            <w:top w:val="none" w:sz="0" w:space="0" w:color="auto"/>
            <w:left w:val="none" w:sz="0" w:space="0" w:color="auto"/>
            <w:bottom w:val="none" w:sz="0" w:space="0" w:color="auto"/>
            <w:right w:val="none" w:sz="0" w:space="0" w:color="auto"/>
          </w:divBdr>
        </w:div>
        <w:div w:id="552160211">
          <w:marLeft w:val="0"/>
          <w:marRight w:val="1950"/>
          <w:marTop w:val="0"/>
          <w:marBottom w:val="0"/>
          <w:divBdr>
            <w:top w:val="none" w:sz="0" w:space="0" w:color="auto"/>
            <w:left w:val="none" w:sz="0" w:space="0" w:color="auto"/>
            <w:bottom w:val="none" w:sz="0" w:space="0" w:color="auto"/>
            <w:right w:val="none" w:sz="0" w:space="0" w:color="auto"/>
          </w:divBdr>
        </w:div>
        <w:div w:id="552229933">
          <w:marLeft w:val="0"/>
          <w:marRight w:val="0"/>
          <w:marTop w:val="0"/>
          <w:marBottom w:val="0"/>
          <w:divBdr>
            <w:top w:val="none" w:sz="0" w:space="0" w:color="auto"/>
            <w:left w:val="none" w:sz="0" w:space="0" w:color="auto"/>
            <w:bottom w:val="none" w:sz="0" w:space="0" w:color="auto"/>
            <w:right w:val="none" w:sz="0" w:space="0" w:color="auto"/>
          </w:divBdr>
        </w:div>
        <w:div w:id="552272179">
          <w:marLeft w:val="0"/>
          <w:marRight w:val="0"/>
          <w:marTop w:val="0"/>
          <w:marBottom w:val="150"/>
          <w:divBdr>
            <w:top w:val="none" w:sz="0" w:space="0" w:color="auto"/>
            <w:left w:val="none" w:sz="0" w:space="0" w:color="auto"/>
            <w:bottom w:val="none" w:sz="0" w:space="0" w:color="auto"/>
            <w:right w:val="none" w:sz="0" w:space="0" w:color="auto"/>
          </w:divBdr>
        </w:div>
        <w:div w:id="552272942">
          <w:marLeft w:val="1463"/>
          <w:marRight w:val="0"/>
          <w:marTop w:val="0"/>
          <w:marBottom w:val="0"/>
          <w:divBdr>
            <w:top w:val="none" w:sz="0" w:space="0" w:color="auto"/>
            <w:left w:val="none" w:sz="0" w:space="0" w:color="auto"/>
            <w:bottom w:val="none" w:sz="0" w:space="0" w:color="auto"/>
            <w:right w:val="none" w:sz="0" w:space="0" w:color="auto"/>
          </w:divBdr>
        </w:div>
        <w:div w:id="552274007">
          <w:marLeft w:val="0"/>
          <w:marRight w:val="0"/>
          <w:marTop w:val="0"/>
          <w:marBottom w:val="0"/>
          <w:divBdr>
            <w:top w:val="none" w:sz="0" w:space="0" w:color="auto"/>
            <w:left w:val="none" w:sz="0" w:space="0" w:color="auto"/>
            <w:bottom w:val="none" w:sz="0" w:space="0" w:color="auto"/>
            <w:right w:val="none" w:sz="0" w:space="0" w:color="auto"/>
          </w:divBdr>
          <w:divsChild>
            <w:div w:id="595481944">
              <w:marLeft w:val="0"/>
              <w:marRight w:val="0"/>
              <w:marTop w:val="0"/>
              <w:marBottom w:val="240"/>
              <w:divBdr>
                <w:top w:val="none" w:sz="0" w:space="0" w:color="auto"/>
                <w:left w:val="none" w:sz="0" w:space="0" w:color="auto"/>
                <w:bottom w:val="none" w:sz="0" w:space="0" w:color="auto"/>
                <w:right w:val="none" w:sz="0" w:space="0" w:color="auto"/>
              </w:divBdr>
            </w:div>
          </w:divsChild>
        </w:div>
        <w:div w:id="552350364">
          <w:marLeft w:val="0"/>
          <w:marRight w:val="0"/>
          <w:marTop w:val="0"/>
          <w:marBottom w:val="75"/>
          <w:divBdr>
            <w:top w:val="none" w:sz="0" w:space="0" w:color="auto"/>
            <w:left w:val="none" w:sz="0" w:space="0" w:color="auto"/>
            <w:bottom w:val="none" w:sz="0" w:space="0" w:color="auto"/>
            <w:right w:val="none" w:sz="0" w:space="0" w:color="auto"/>
          </w:divBdr>
        </w:div>
        <w:div w:id="552470582">
          <w:marLeft w:val="0"/>
          <w:marRight w:val="0"/>
          <w:marTop w:val="0"/>
          <w:marBottom w:val="0"/>
          <w:divBdr>
            <w:top w:val="none" w:sz="0" w:space="0" w:color="auto"/>
            <w:left w:val="none" w:sz="0" w:space="0" w:color="auto"/>
            <w:bottom w:val="none" w:sz="0" w:space="0" w:color="auto"/>
            <w:right w:val="none" w:sz="0" w:space="0" w:color="auto"/>
          </w:divBdr>
          <w:divsChild>
            <w:div w:id="49772163">
              <w:marLeft w:val="0"/>
              <w:marRight w:val="0"/>
              <w:marTop w:val="0"/>
              <w:marBottom w:val="0"/>
              <w:divBdr>
                <w:top w:val="none" w:sz="0" w:space="0" w:color="auto"/>
                <w:left w:val="none" w:sz="0" w:space="0" w:color="auto"/>
                <w:bottom w:val="none" w:sz="0" w:space="0" w:color="auto"/>
                <w:right w:val="none" w:sz="0" w:space="0" w:color="auto"/>
              </w:divBdr>
            </w:div>
          </w:divsChild>
        </w:div>
        <w:div w:id="552540308">
          <w:marLeft w:val="-125"/>
          <w:marRight w:val="-125"/>
          <w:marTop w:val="0"/>
          <w:marBottom w:val="0"/>
          <w:divBdr>
            <w:top w:val="none" w:sz="0" w:space="0" w:color="auto"/>
            <w:left w:val="none" w:sz="0" w:space="0" w:color="auto"/>
            <w:bottom w:val="none" w:sz="0" w:space="0" w:color="auto"/>
            <w:right w:val="none" w:sz="0" w:space="0" w:color="auto"/>
          </w:divBdr>
          <w:divsChild>
            <w:div w:id="742726071">
              <w:marLeft w:val="0"/>
              <w:marRight w:val="0"/>
              <w:marTop w:val="0"/>
              <w:marBottom w:val="0"/>
              <w:divBdr>
                <w:top w:val="none" w:sz="0" w:space="0" w:color="auto"/>
                <w:left w:val="none" w:sz="0" w:space="0" w:color="auto"/>
                <w:bottom w:val="none" w:sz="0" w:space="0" w:color="auto"/>
                <w:right w:val="none" w:sz="0" w:space="0" w:color="auto"/>
              </w:divBdr>
              <w:divsChild>
                <w:div w:id="75748222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552540374">
          <w:marLeft w:val="0"/>
          <w:marRight w:val="0"/>
          <w:marTop w:val="0"/>
          <w:marBottom w:val="0"/>
          <w:divBdr>
            <w:top w:val="none" w:sz="0" w:space="0" w:color="auto"/>
            <w:left w:val="none" w:sz="0" w:space="0" w:color="auto"/>
            <w:bottom w:val="none" w:sz="0" w:space="0" w:color="auto"/>
            <w:right w:val="none" w:sz="0" w:space="0" w:color="auto"/>
          </w:divBdr>
          <w:divsChild>
            <w:div w:id="61952540">
              <w:marLeft w:val="0"/>
              <w:marRight w:val="0"/>
              <w:marTop w:val="0"/>
              <w:marBottom w:val="0"/>
              <w:divBdr>
                <w:top w:val="none" w:sz="0" w:space="0" w:color="auto"/>
                <w:left w:val="none" w:sz="0" w:space="0" w:color="auto"/>
                <w:bottom w:val="none" w:sz="0" w:space="0" w:color="auto"/>
                <w:right w:val="none" w:sz="0" w:space="0" w:color="auto"/>
              </w:divBdr>
            </w:div>
          </w:divsChild>
        </w:div>
        <w:div w:id="552540887">
          <w:marLeft w:val="-225"/>
          <w:marRight w:val="-225"/>
          <w:marTop w:val="0"/>
          <w:marBottom w:val="0"/>
          <w:divBdr>
            <w:top w:val="none" w:sz="0" w:space="0" w:color="auto"/>
            <w:left w:val="none" w:sz="0" w:space="0" w:color="auto"/>
            <w:bottom w:val="none" w:sz="0" w:space="0" w:color="auto"/>
            <w:right w:val="none" w:sz="0" w:space="0" w:color="auto"/>
          </w:divBdr>
        </w:div>
        <w:div w:id="552541725">
          <w:marLeft w:val="0"/>
          <w:marRight w:val="0"/>
          <w:marTop w:val="0"/>
          <w:marBottom w:val="0"/>
          <w:divBdr>
            <w:top w:val="none" w:sz="0" w:space="0" w:color="auto"/>
            <w:left w:val="none" w:sz="0" w:space="0" w:color="auto"/>
            <w:bottom w:val="none" w:sz="0" w:space="0" w:color="auto"/>
            <w:right w:val="none" w:sz="0" w:space="0" w:color="auto"/>
          </w:divBdr>
        </w:div>
        <w:div w:id="552544885">
          <w:marLeft w:val="0"/>
          <w:marRight w:val="0"/>
          <w:marTop w:val="0"/>
          <w:marBottom w:val="0"/>
          <w:divBdr>
            <w:top w:val="none" w:sz="0" w:space="0" w:color="auto"/>
            <w:left w:val="none" w:sz="0" w:space="0" w:color="auto"/>
            <w:bottom w:val="none" w:sz="0" w:space="0" w:color="auto"/>
            <w:right w:val="none" w:sz="0" w:space="0" w:color="auto"/>
          </w:divBdr>
        </w:div>
        <w:div w:id="552667038">
          <w:marLeft w:val="0"/>
          <w:marRight w:val="0"/>
          <w:marTop w:val="0"/>
          <w:marBottom w:val="0"/>
          <w:divBdr>
            <w:top w:val="none" w:sz="0" w:space="0" w:color="auto"/>
            <w:left w:val="none" w:sz="0" w:space="0" w:color="auto"/>
            <w:bottom w:val="none" w:sz="0" w:space="0" w:color="auto"/>
            <w:right w:val="none" w:sz="0" w:space="0" w:color="auto"/>
          </w:divBdr>
        </w:div>
        <w:div w:id="552696185">
          <w:marLeft w:val="-125"/>
          <w:marRight w:val="-125"/>
          <w:marTop w:val="0"/>
          <w:marBottom w:val="0"/>
          <w:divBdr>
            <w:top w:val="none" w:sz="0" w:space="0" w:color="auto"/>
            <w:left w:val="none" w:sz="0" w:space="0" w:color="auto"/>
            <w:bottom w:val="none" w:sz="0" w:space="0" w:color="auto"/>
            <w:right w:val="none" w:sz="0" w:space="0" w:color="auto"/>
          </w:divBdr>
        </w:div>
        <w:div w:id="552737585">
          <w:marLeft w:val="0"/>
          <w:marRight w:val="0"/>
          <w:marTop w:val="0"/>
          <w:marBottom w:val="0"/>
          <w:divBdr>
            <w:top w:val="none" w:sz="0" w:space="0" w:color="auto"/>
            <w:left w:val="none" w:sz="0" w:space="0" w:color="auto"/>
            <w:bottom w:val="none" w:sz="0" w:space="0" w:color="auto"/>
            <w:right w:val="none" w:sz="0" w:space="0" w:color="auto"/>
          </w:divBdr>
        </w:div>
        <w:div w:id="552810795">
          <w:marLeft w:val="0"/>
          <w:marRight w:val="0"/>
          <w:marTop w:val="0"/>
          <w:marBottom w:val="0"/>
          <w:divBdr>
            <w:top w:val="none" w:sz="0" w:space="0" w:color="auto"/>
            <w:left w:val="none" w:sz="0" w:space="0" w:color="auto"/>
            <w:bottom w:val="none" w:sz="0" w:space="0" w:color="auto"/>
            <w:right w:val="none" w:sz="0" w:space="0" w:color="auto"/>
          </w:divBdr>
        </w:div>
        <w:div w:id="552817653">
          <w:marLeft w:val="0"/>
          <w:marRight w:val="0"/>
          <w:marTop w:val="0"/>
          <w:marBottom w:val="0"/>
          <w:divBdr>
            <w:top w:val="none" w:sz="0" w:space="0" w:color="auto"/>
            <w:left w:val="none" w:sz="0" w:space="0" w:color="auto"/>
            <w:bottom w:val="none" w:sz="0" w:space="0" w:color="auto"/>
            <w:right w:val="none" w:sz="0" w:space="0" w:color="auto"/>
          </w:divBdr>
        </w:div>
        <w:div w:id="552885878">
          <w:marLeft w:val="0"/>
          <w:marRight w:val="0"/>
          <w:marTop w:val="0"/>
          <w:marBottom w:val="0"/>
          <w:divBdr>
            <w:top w:val="single" w:sz="2" w:space="0" w:color="E0E0E0"/>
            <w:left w:val="single" w:sz="2" w:space="0" w:color="E0E0E0"/>
            <w:bottom w:val="single" w:sz="2" w:space="0" w:color="E0E0E0"/>
            <w:right w:val="single" w:sz="2" w:space="0" w:color="E0E0E0"/>
          </w:divBdr>
        </w:div>
        <w:div w:id="552887142">
          <w:marLeft w:val="0"/>
          <w:marRight w:val="0"/>
          <w:marTop w:val="0"/>
          <w:marBottom w:val="0"/>
          <w:divBdr>
            <w:top w:val="none" w:sz="0" w:space="0" w:color="auto"/>
            <w:left w:val="none" w:sz="0" w:space="0" w:color="auto"/>
            <w:bottom w:val="none" w:sz="0" w:space="0" w:color="auto"/>
            <w:right w:val="none" w:sz="0" w:space="0" w:color="auto"/>
          </w:divBdr>
        </w:div>
        <w:div w:id="552892042">
          <w:marLeft w:val="0"/>
          <w:marRight w:val="0"/>
          <w:marTop w:val="0"/>
          <w:marBottom w:val="0"/>
          <w:divBdr>
            <w:top w:val="none" w:sz="0" w:space="0" w:color="auto"/>
            <w:left w:val="none" w:sz="0" w:space="0" w:color="auto"/>
            <w:bottom w:val="none" w:sz="0" w:space="0" w:color="auto"/>
            <w:right w:val="none" w:sz="0" w:space="0" w:color="auto"/>
          </w:divBdr>
          <w:divsChild>
            <w:div w:id="745952236">
              <w:marLeft w:val="-225"/>
              <w:marRight w:val="-225"/>
              <w:marTop w:val="0"/>
              <w:marBottom w:val="0"/>
              <w:divBdr>
                <w:top w:val="none" w:sz="0" w:space="0" w:color="auto"/>
                <w:left w:val="none" w:sz="0" w:space="0" w:color="auto"/>
                <w:bottom w:val="none" w:sz="0" w:space="0" w:color="auto"/>
                <w:right w:val="none" w:sz="0" w:space="0" w:color="auto"/>
              </w:divBdr>
            </w:div>
          </w:divsChild>
        </w:div>
        <w:div w:id="553002075">
          <w:marLeft w:val="0"/>
          <w:marRight w:val="0"/>
          <w:marTop w:val="0"/>
          <w:marBottom w:val="0"/>
          <w:divBdr>
            <w:top w:val="none" w:sz="0" w:space="0" w:color="auto"/>
            <w:left w:val="none" w:sz="0" w:space="0" w:color="auto"/>
            <w:bottom w:val="none" w:sz="0" w:space="0" w:color="auto"/>
            <w:right w:val="none" w:sz="0" w:space="0" w:color="auto"/>
          </w:divBdr>
        </w:div>
        <w:div w:id="553005423">
          <w:marLeft w:val="0"/>
          <w:marRight w:val="0"/>
          <w:marTop w:val="0"/>
          <w:marBottom w:val="0"/>
          <w:divBdr>
            <w:top w:val="none" w:sz="0" w:space="0" w:color="auto"/>
            <w:left w:val="none" w:sz="0" w:space="0" w:color="auto"/>
            <w:bottom w:val="none" w:sz="0" w:space="0" w:color="auto"/>
            <w:right w:val="none" w:sz="0" w:space="0" w:color="auto"/>
          </w:divBdr>
        </w:div>
        <w:div w:id="553084560">
          <w:marLeft w:val="626"/>
          <w:marRight w:val="1252"/>
          <w:marTop w:val="0"/>
          <w:marBottom w:val="0"/>
          <w:divBdr>
            <w:top w:val="none" w:sz="0" w:space="0" w:color="auto"/>
            <w:left w:val="none" w:sz="0" w:space="0" w:color="auto"/>
            <w:bottom w:val="none" w:sz="0" w:space="0" w:color="auto"/>
            <w:right w:val="none" w:sz="0" w:space="0" w:color="auto"/>
          </w:divBdr>
        </w:div>
        <w:div w:id="553153513">
          <w:marLeft w:val="0"/>
          <w:marRight w:val="0"/>
          <w:marTop w:val="0"/>
          <w:marBottom w:val="240"/>
          <w:divBdr>
            <w:top w:val="none" w:sz="0" w:space="0" w:color="auto"/>
            <w:left w:val="none" w:sz="0" w:space="0" w:color="auto"/>
            <w:bottom w:val="none" w:sz="0" w:space="0" w:color="auto"/>
            <w:right w:val="none" w:sz="0" w:space="0" w:color="auto"/>
          </w:divBdr>
        </w:div>
        <w:div w:id="553203759">
          <w:marLeft w:val="-150"/>
          <w:marRight w:val="-150"/>
          <w:marTop w:val="0"/>
          <w:marBottom w:val="0"/>
          <w:divBdr>
            <w:top w:val="none" w:sz="0" w:space="0" w:color="auto"/>
            <w:left w:val="none" w:sz="0" w:space="0" w:color="auto"/>
            <w:bottom w:val="none" w:sz="0" w:space="0" w:color="auto"/>
            <w:right w:val="none" w:sz="0" w:space="0" w:color="auto"/>
          </w:divBdr>
        </w:div>
        <w:div w:id="553204418">
          <w:marLeft w:val="0"/>
          <w:marRight w:val="0"/>
          <w:marTop w:val="100"/>
          <w:marBottom w:val="10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
          </w:divsChild>
        </w:div>
        <w:div w:id="553271317">
          <w:marLeft w:val="0"/>
          <w:marRight w:val="0"/>
          <w:marTop w:val="0"/>
          <w:marBottom w:val="0"/>
          <w:divBdr>
            <w:top w:val="none" w:sz="0" w:space="0" w:color="auto"/>
            <w:left w:val="none" w:sz="0" w:space="0" w:color="auto"/>
            <w:bottom w:val="none" w:sz="0" w:space="0" w:color="auto"/>
            <w:right w:val="none" w:sz="0" w:space="0" w:color="auto"/>
          </w:divBdr>
        </w:div>
        <w:div w:id="553279274">
          <w:marLeft w:val="0"/>
          <w:marRight w:val="0"/>
          <w:marTop w:val="0"/>
          <w:marBottom w:val="0"/>
          <w:divBdr>
            <w:top w:val="none" w:sz="0" w:space="0" w:color="auto"/>
            <w:left w:val="none" w:sz="0" w:space="0" w:color="auto"/>
            <w:bottom w:val="none" w:sz="0" w:space="0" w:color="auto"/>
            <w:right w:val="none" w:sz="0" w:space="0" w:color="auto"/>
          </w:divBdr>
        </w:div>
        <w:div w:id="553346932">
          <w:marLeft w:val="0"/>
          <w:marRight w:val="0"/>
          <w:marTop w:val="0"/>
          <w:marBottom w:val="450"/>
          <w:divBdr>
            <w:top w:val="none" w:sz="0" w:space="0" w:color="auto"/>
            <w:left w:val="none" w:sz="0" w:space="0" w:color="auto"/>
            <w:bottom w:val="none" w:sz="0" w:space="0" w:color="auto"/>
            <w:right w:val="none" w:sz="0" w:space="0" w:color="auto"/>
          </w:divBdr>
        </w:div>
        <w:div w:id="553350686">
          <w:marLeft w:val="0"/>
          <w:marRight w:val="0"/>
          <w:marTop w:val="0"/>
          <w:marBottom w:val="240"/>
          <w:divBdr>
            <w:top w:val="none" w:sz="0" w:space="0" w:color="auto"/>
            <w:left w:val="none" w:sz="0" w:space="0" w:color="auto"/>
            <w:bottom w:val="none" w:sz="0" w:space="0" w:color="auto"/>
            <w:right w:val="none" w:sz="0" w:space="0" w:color="auto"/>
          </w:divBdr>
        </w:div>
        <w:div w:id="553389128">
          <w:marLeft w:val="0"/>
          <w:marRight w:val="0"/>
          <w:marTop w:val="0"/>
          <w:marBottom w:val="150"/>
          <w:divBdr>
            <w:top w:val="none" w:sz="0" w:space="0" w:color="auto"/>
            <w:left w:val="none" w:sz="0" w:space="0" w:color="auto"/>
            <w:bottom w:val="none" w:sz="0" w:space="0" w:color="auto"/>
            <w:right w:val="none" w:sz="0" w:space="0" w:color="auto"/>
          </w:divBdr>
        </w:div>
        <w:div w:id="553390449">
          <w:marLeft w:val="0"/>
          <w:marRight w:val="0"/>
          <w:marTop w:val="0"/>
          <w:marBottom w:val="0"/>
          <w:divBdr>
            <w:top w:val="none" w:sz="0" w:space="0" w:color="auto"/>
            <w:left w:val="none" w:sz="0" w:space="0" w:color="auto"/>
            <w:bottom w:val="none" w:sz="0" w:space="0" w:color="auto"/>
            <w:right w:val="none" w:sz="0" w:space="0" w:color="auto"/>
          </w:divBdr>
          <w:divsChild>
            <w:div w:id="491482872">
              <w:marLeft w:val="0"/>
              <w:marRight w:val="0"/>
              <w:marTop w:val="0"/>
              <w:marBottom w:val="125"/>
              <w:divBdr>
                <w:top w:val="none" w:sz="0" w:space="0" w:color="auto"/>
                <w:left w:val="none" w:sz="0" w:space="0" w:color="auto"/>
                <w:bottom w:val="none" w:sz="0" w:space="0" w:color="auto"/>
                <w:right w:val="none" w:sz="0" w:space="0" w:color="auto"/>
              </w:divBdr>
            </w:div>
          </w:divsChild>
        </w:div>
        <w:div w:id="553391283">
          <w:marLeft w:val="0"/>
          <w:marRight w:val="0"/>
          <w:marTop w:val="0"/>
          <w:marBottom w:val="0"/>
          <w:divBdr>
            <w:top w:val="none" w:sz="0" w:space="0" w:color="auto"/>
            <w:left w:val="none" w:sz="0" w:space="0" w:color="auto"/>
            <w:bottom w:val="none" w:sz="0" w:space="0" w:color="auto"/>
            <w:right w:val="none" w:sz="0" w:space="0" w:color="auto"/>
          </w:divBdr>
        </w:div>
        <w:div w:id="553467907">
          <w:marLeft w:val="0"/>
          <w:marRight w:val="0"/>
          <w:marTop w:val="0"/>
          <w:marBottom w:val="0"/>
          <w:divBdr>
            <w:top w:val="none" w:sz="0" w:space="0" w:color="auto"/>
            <w:left w:val="none" w:sz="0" w:space="0" w:color="auto"/>
            <w:bottom w:val="none" w:sz="0" w:space="0" w:color="auto"/>
            <w:right w:val="none" w:sz="0" w:space="0" w:color="auto"/>
          </w:divBdr>
        </w:div>
        <w:div w:id="553472038">
          <w:marLeft w:val="0"/>
          <w:marRight w:val="0"/>
          <w:marTop w:val="0"/>
          <w:marBottom w:val="0"/>
          <w:divBdr>
            <w:top w:val="none" w:sz="0" w:space="0" w:color="auto"/>
            <w:left w:val="none" w:sz="0" w:space="0" w:color="auto"/>
            <w:bottom w:val="none" w:sz="0" w:space="0" w:color="auto"/>
            <w:right w:val="none" w:sz="0" w:space="0" w:color="auto"/>
          </w:divBdr>
        </w:div>
        <w:div w:id="553539216">
          <w:marLeft w:val="0"/>
          <w:marRight w:val="0"/>
          <w:marTop w:val="0"/>
          <w:marBottom w:val="75"/>
          <w:divBdr>
            <w:top w:val="none" w:sz="0" w:space="0" w:color="auto"/>
            <w:left w:val="none" w:sz="0" w:space="0" w:color="auto"/>
            <w:bottom w:val="none" w:sz="0" w:space="0" w:color="auto"/>
            <w:right w:val="none" w:sz="0" w:space="0" w:color="auto"/>
          </w:divBdr>
          <w:divsChild>
            <w:div w:id="112946007">
              <w:marLeft w:val="0"/>
              <w:marRight w:val="0"/>
              <w:marTop w:val="0"/>
              <w:marBottom w:val="0"/>
              <w:divBdr>
                <w:top w:val="none" w:sz="0" w:space="0" w:color="auto"/>
                <w:left w:val="none" w:sz="0" w:space="0" w:color="auto"/>
                <w:bottom w:val="none" w:sz="0" w:space="0" w:color="auto"/>
                <w:right w:val="none" w:sz="0" w:space="0" w:color="auto"/>
              </w:divBdr>
            </w:div>
          </w:divsChild>
        </w:div>
        <w:div w:id="553542519">
          <w:marLeft w:val="0"/>
          <w:marRight w:val="0"/>
          <w:marTop w:val="0"/>
          <w:marBottom w:val="0"/>
          <w:divBdr>
            <w:top w:val="none" w:sz="0" w:space="0" w:color="auto"/>
            <w:left w:val="none" w:sz="0" w:space="0" w:color="auto"/>
            <w:bottom w:val="none" w:sz="0" w:space="0" w:color="auto"/>
            <w:right w:val="none" w:sz="0" w:space="0" w:color="auto"/>
          </w:divBdr>
        </w:div>
        <w:div w:id="553589087">
          <w:marLeft w:val="0"/>
          <w:marRight w:val="0"/>
          <w:marTop w:val="0"/>
          <w:marBottom w:val="0"/>
          <w:divBdr>
            <w:top w:val="none" w:sz="0" w:space="0" w:color="auto"/>
            <w:left w:val="none" w:sz="0" w:space="0" w:color="auto"/>
            <w:bottom w:val="none" w:sz="0" w:space="0" w:color="auto"/>
            <w:right w:val="none" w:sz="0" w:space="0" w:color="auto"/>
          </w:divBdr>
        </w:div>
        <w:div w:id="553660231">
          <w:marLeft w:val="0"/>
          <w:marRight w:val="0"/>
          <w:marTop w:val="0"/>
          <w:marBottom w:val="0"/>
          <w:divBdr>
            <w:top w:val="none" w:sz="0" w:space="0" w:color="auto"/>
            <w:left w:val="none" w:sz="0" w:space="0" w:color="auto"/>
            <w:bottom w:val="none" w:sz="0" w:space="0" w:color="auto"/>
            <w:right w:val="none" w:sz="0" w:space="0" w:color="auto"/>
          </w:divBdr>
        </w:div>
        <w:div w:id="553662531">
          <w:marLeft w:val="0"/>
          <w:marRight w:val="0"/>
          <w:marTop w:val="0"/>
          <w:marBottom w:val="240"/>
          <w:divBdr>
            <w:top w:val="none" w:sz="0" w:space="0" w:color="auto"/>
            <w:left w:val="none" w:sz="0" w:space="0" w:color="auto"/>
            <w:bottom w:val="none" w:sz="0" w:space="0" w:color="auto"/>
            <w:right w:val="none" w:sz="0" w:space="0" w:color="auto"/>
          </w:divBdr>
        </w:div>
        <w:div w:id="553663261">
          <w:marLeft w:val="0"/>
          <w:marRight w:val="0"/>
          <w:marTop w:val="0"/>
          <w:marBottom w:val="0"/>
          <w:divBdr>
            <w:top w:val="single" w:sz="2" w:space="0" w:color="E0E0E0"/>
            <w:left w:val="single" w:sz="2" w:space="0" w:color="E0E0E0"/>
            <w:bottom w:val="single" w:sz="2" w:space="0" w:color="E0E0E0"/>
            <w:right w:val="single" w:sz="2" w:space="0" w:color="E0E0E0"/>
          </w:divBdr>
        </w:div>
        <w:div w:id="553666403">
          <w:marLeft w:val="1463"/>
          <w:marRight w:val="0"/>
          <w:marTop w:val="0"/>
          <w:marBottom w:val="0"/>
          <w:divBdr>
            <w:top w:val="none" w:sz="0" w:space="0" w:color="auto"/>
            <w:left w:val="none" w:sz="0" w:space="0" w:color="auto"/>
            <w:bottom w:val="none" w:sz="0" w:space="0" w:color="auto"/>
            <w:right w:val="none" w:sz="0" w:space="0" w:color="auto"/>
          </w:divBdr>
        </w:div>
        <w:div w:id="553736545">
          <w:marLeft w:val="0"/>
          <w:marRight w:val="0"/>
          <w:marTop w:val="0"/>
          <w:marBottom w:val="0"/>
          <w:divBdr>
            <w:top w:val="none" w:sz="0" w:space="0" w:color="auto"/>
            <w:left w:val="none" w:sz="0" w:space="0" w:color="auto"/>
            <w:bottom w:val="none" w:sz="0" w:space="0" w:color="auto"/>
            <w:right w:val="none" w:sz="0" w:space="0" w:color="auto"/>
          </w:divBdr>
        </w:div>
        <w:div w:id="553736822">
          <w:marLeft w:val="0"/>
          <w:marRight w:val="0"/>
          <w:marTop w:val="0"/>
          <w:marBottom w:val="0"/>
          <w:divBdr>
            <w:top w:val="none" w:sz="0" w:space="0" w:color="auto"/>
            <w:left w:val="none" w:sz="0" w:space="0" w:color="auto"/>
            <w:bottom w:val="none" w:sz="0" w:space="0" w:color="auto"/>
            <w:right w:val="none" w:sz="0" w:space="0" w:color="auto"/>
          </w:divBdr>
          <w:divsChild>
            <w:div w:id="396831030">
              <w:marLeft w:val="0"/>
              <w:marRight w:val="0"/>
              <w:marTop w:val="0"/>
              <w:marBottom w:val="75"/>
              <w:divBdr>
                <w:top w:val="none" w:sz="0" w:space="0" w:color="auto"/>
                <w:left w:val="none" w:sz="0" w:space="0" w:color="auto"/>
                <w:bottom w:val="none" w:sz="0" w:space="0" w:color="auto"/>
                <w:right w:val="none" w:sz="0" w:space="0" w:color="auto"/>
              </w:divBdr>
            </w:div>
          </w:divsChild>
        </w:div>
        <w:div w:id="553739719">
          <w:marLeft w:val="0"/>
          <w:marRight w:val="0"/>
          <w:marTop w:val="0"/>
          <w:marBottom w:val="0"/>
          <w:divBdr>
            <w:top w:val="none" w:sz="0" w:space="0" w:color="auto"/>
            <w:left w:val="none" w:sz="0" w:space="0" w:color="auto"/>
            <w:bottom w:val="none" w:sz="0" w:space="0" w:color="auto"/>
            <w:right w:val="none" w:sz="0" w:space="0" w:color="auto"/>
          </w:divBdr>
          <w:divsChild>
            <w:div w:id="755637054">
              <w:marLeft w:val="0"/>
              <w:marRight w:val="0"/>
              <w:marTop w:val="0"/>
              <w:marBottom w:val="0"/>
              <w:divBdr>
                <w:top w:val="none" w:sz="0" w:space="0" w:color="auto"/>
                <w:left w:val="none" w:sz="0" w:space="0" w:color="auto"/>
                <w:bottom w:val="none" w:sz="0" w:space="0" w:color="auto"/>
                <w:right w:val="none" w:sz="0" w:space="0" w:color="auto"/>
              </w:divBdr>
              <w:divsChild>
                <w:div w:id="7484554">
                  <w:marLeft w:val="0"/>
                  <w:marRight w:val="0"/>
                  <w:marTop w:val="0"/>
                  <w:marBottom w:val="0"/>
                  <w:divBdr>
                    <w:top w:val="none" w:sz="0" w:space="0" w:color="auto"/>
                    <w:left w:val="none" w:sz="0" w:space="0" w:color="auto"/>
                    <w:bottom w:val="none" w:sz="0" w:space="0" w:color="auto"/>
                    <w:right w:val="none" w:sz="0" w:space="0" w:color="auto"/>
                  </w:divBdr>
                  <w:divsChild>
                    <w:div w:id="318777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3741106">
          <w:marLeft w:val="0"/>
          <w:marRight w:val="0"/>
          <w:marTop w:val="0"/>
          <w:marBottom w:val="0"/>
          <w:divBdr>
            <w:top w:val="none" w:sz="0" w:space="0" w:color="auto"/>
            <w:left w:val="none" w:sz="0" w:space="0" w:color="auto"/>
            <w:bottom w:val="none" w:sz="0" w:space="0" w:color="auto"/>
            <w:right w:val="none" w:sz="0" w:space="0" w:color="auto"/>
          </w:divBdr>
          <w:divsChild>
            <w:div w:id="475495073">
              <w:marLeft w:val="0"/>
              <w:marRight w:val="0"/>
              <w:marTop w:val="0"/>
              <w:marBottom w:val="0"/>
              <w:divBdr>
                <w:top w:val="none" w:sz="0" w:space="0" w:color="auto"/>
                <w:left w:val="none" w:sz="0" w:space="0" w:color="auto"/>
                <w:bottom w:val="none" w:sz="0" w:space="0" w:color="auto"/>
                <w:right w:val="none" w:sz="0" w:space="0" w:color="auto"/>
              </w:divBdr>
              <w:divsChild>
                <w:div w:id="50181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6797">
          <w:marLeft w:val="0"/>
          <w:marRight w:val="0"/>
          <w:marTop w:val="0"/>
          <w:marBottom w:val="240"/>
          <w:divBdr>
            <w:top w:val="none" w:sz="0" w:space="0" w:color="auto"/>
            <w:left w:val="none" w:sz="0" w:space="0" w:color="auto"/>
            <w:bottom w:val="none" w:sz="0" w:space="0" w:color="auto"/>
            <w:right w:val="none" w:sz="0" w:space="0" w:color="auto"/>
          </w:divBdr>
        </w:div>
        <w:div w:id="554004721">
          <w:marLeft w:val="0"/>
          <w:marRight w:val="0"/>
          <w:marTop w:val="0"/>
          <w:marBottom w:val="0"/>
          <w:divBdr>
            <w:top w:val="none" w:sz="0" w:space="0" w:color="auto"/>
            <w:left w:val="none" w:sz="0" w:space="0" w:color="auto"/>
            <w:bottom w:val="none" w:sz="0" w:space="0" w:color="auto"/>
            <w:right w:val="none" w:sz="0" w:space="0" w:color="auto"/>
          </w:divBdr>
          <w:divsChild>
            <w:div w:id="584875131">
              <w:marLeft w:val="0"/>
              <w:marRight w:val="376"/>
              <w:marTop w:val="0"/>
              <w:marBottom w:val="125"/>
              <w:divBdr>
                <w:top w:val="none" w:sz="0" w:space="0" w:color="auto"/>
                <w:left w:val="none" w:sz="0" w:space="0" w:color="auto"/>
                <w:bottom w:val="none" w:sz="0" w:space="0" w:color="auto"/>
                <w:right w:val="none" w:sz="0" w:space="0" w:color="auto"/>
              </w:divBdr>
              <w:divsChild>
                <w:div w:id="5221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7386">
          <w:marLeft w:val="0"/>
          <w:marRight w:val="0"/>
          <w:marTop w:val="0"/>
          <w:marBottom w:val="0"/>
          <w:divBdr>
            <w:top w:val="none" w:sz="0" w:space="0" w:color="auto"/>
            <w:left w:val="none" w:sz="0" w:space="0" w:color="auto"/>
            <w:bottom w:val="none" w:sz="0" w:space="0" w:color="auto"/>
            <w:right w:val="none" w:sz="0" w:space="0" w:color="auto"/>
          </w:divBdr>
          <w:divsChild>
            <w:div w:id="438381348">
              <w:marLeft w:val="0"/>
              <w:marRight w:val="0"/>
              <w:marTop w:val="0"/>
              <w:marBottom w:val="150"/>
              <w:divBdr>
                <w:top w:val="none" w:sz="0" w:space="0" w:color="auto"/>
                <w:left w:val="none" w:sz="0" w:space="0" w:color="auto"/>
                <w:bottom w:val="none" w:sz="0" w:space="0" w:color="auto"/>
                <w:right w:val="none" w:sz="0" w:space="0" w:color="auto"/>
              </w:divBdr>
            </w:div>
          </w:divsChild>
        </w:div>
        <w:div w:id="554119037">
          <w:marLeft w:val="0"/>
          <w:marRight w:val="0"/>
          <w:marTop w:val="0"/>
          <w:marBottom w:val="75"/>
          <w:divBdr>
            <w:top w:val="none" w:sz="0" w:space="0" w:color="auto"/>
            <w:left w:val="none" w:sz="0" w:space="0" w:color="auto"/>
            <w:bottom w:val="none" w:sz="0" w:space="0" w:color="auto"/>
            <w:right w:val="none" w:sz="0" w:space="0" w:color="auto"/>
          </w:divBdr>
        </w:div>
        <w:div w:id="554126424">
          <w:marLeft w:val="0"/>
          <w:marRight w:val="0"/>
          <w:marTop w:val="0"/>
          <w:marBottom w:val="0"/>
          <w:divBdr>
            <w:top w:val="none" w:sz="0" w:space="0" w:color="auto"/>
            <w:left w:val="none" w:sz="0" w:space="0" w:color="auto"/>
            <w:bottom w:val="none" w:sz="0" w:space="0" w:color="auto"/>
            <w:right w:val="none" w:sz="0" w:space="0" w:color="auto"/>
          </w:divBdr>
        </w:div>
        <w:div w:id="554200735">
          <w:marLeft w:val="-225"/>
          <w:marRight w:val="-225"/>
          <w:marTop w:val="0"/>
          <w:marBottom w:val="0"/>
          <w:divBdr>
            <w:top w:val="none" w:sz="0" w:space="0" w:color="auto"/>
            <w:left w:val="none" w:sz="0" w:space="0" w:color="auto"/>
            <w:bottom w:val="none" w:sz="0" w:space="0" w:color="auto"/>
            <w:right w:val="none" w:sz="0" w:space="0" w:color="auto"/>
          </w:divBdr>
          <w:divsChild>
            <w:div w:id="198324021">
              <w:marLeft w:val="0"/>
              <w:marRight w:val="0"/>
              <w:marTop w:val="0"/>
              <w:marBottom w:val="0"/>
              <w:divBdr>
                <w:top w:val="none" w:sz="0" w:space="0" w:color="auto"/>
                <w:left w:val="none" w:sz="0" w:space="0" w:color="auto"/>
                <w:bottom w:val="none" w:sz="0" w:space="0" w:color="auto"/>
                <w:right w:val="none" w:sz="0" w:space="0" w:color="auto"/>
              </w:divBdr>
            </w:div>
          </w:divsChild>
        </w:div>
        <w:div w:id="554238705">
          <w:marLeft w:val="0"/>
          <w:marRight w:val="0"/>
          <w:marTop w:val="0"/>
          <w:marBottom w:val="0"/>
          <w:divBdr>
            <w:top w:val="none" w:sz="0" w:space="0" w:color="auto"/>
            <w:left w:val="none" w:sz="0" w:space="0" w:color="auto"/>
            <w:bottom w:val="none" w:sz="0" w:space="0" w:color="auto"/>
            <w:right w:val="none" w:sz="0" w:space="0" w:color="auto"/>
          </w:divBdr>
          <w:divsChild>
            <w:div w:id="362244832">
              <w:marLeft w:val="0"/>
              <w:marRight w:val="0"/>
              <w:marTop w:val="0"/>
              <w:marBottom w:val="150"/>
              <w:divBdr>
                <w:top w:val="none" w:sz="0" w:space="0" w:color="auto"/>
                <w:left w:val="none" w:sz="0" w:space="0" w:color="auto"/>
                <w:bottom w:val="none" w:sz="0" w:space="0" w:color="auto"/>
                <w:right w:val="none" w:sz="0" w:space="0" w:color="auto"/>
              </w:divBdr>
            </w:div>
          </w:divsChild>
        </w:div>
        <w:div w:id="554240168">
          <w:marLeft w:val="-225"/>
          <w:marRight w:val="-225"/>
          <w:marTop w:val="0"/>
          <w:marBottom w:val="0"/>
          <w:divBdr>
            <w:top w:val="none" w:sz="0" w:space="0" w:color="auto"/>
            <w:left w:val="none" w:sz="0" w:space="0" w:color="auto"/>
            <w:bottom w:val="none" w:sz="0" w:space="0" w:color="auto"/>
            <w:right w:val="none" w:sz="0" w:space="0" w:color="auto"/>
          </w:divBdr>
        </w:div>
        <w:div w:id="554244366">
          <w:marLeft w:val="0"/>
          <w:marRight w:val="0"/>
          <w:marTop w:val="0"/>
          <w:marBottom w:val="0"/>
          <w:divBdr>
            <w:top w:val="none" w:sz="0" w:space="0" w:color="auto"/>
            <w:left w:val="none" w:sz="0" w:space="0" w:color="auto"/>
            <w:bottom w:val="none" w:sz="0" w:space="0" w:color="auto"/>
            <w:right w:val="none" w:sz="0" w:space="0" w:color="auto"/>
          </w:divBdr>
        </w:div>
        <w:div w:id="554312613">
          <w:marLeft w:val="0"/>
          <w:marRight w:val="0"/>
          <w:marTop w:val="0"/>
          <w:marBottom w:val="63"/>
          <w:divBdr>
            <w:top w:val="none" w:sz="0" w:space="0" w:color="auto"/>
            <w:left w:val="none" w:sz="0" w:space="0" w:color="auto"/>
            <w:bottom w:val="none" w:sz="0" w:space="0" w:color="auto"/>
            <w:right w:val="none" w:sz="0" w:space="0" w:color="auto"/>
          </w:divBdr>
        </w:div>
        <w:div w:id="554317226">
          <w:marLeft w:val="0"/>
          <w:marRight w:val="0"/>
          <w:marTop w:val="0"/>
          <w:marBottom w:val="0"/>
          <w:divBdr>
            <w:top w:val="none" w:sz="0" w:space="0" w:color="auto"/>
            <w:left w:val="none" w:sz="0" w:space="0" w:color="auto"/>
            <w:bottom w:val="none" w:sz="0" w:space="0" w:color="auto"/>
            <w:right w:val="none" w:sz="0" w:space="0" w:color="auto"/>
          </w:divBdr>
          <w:divsChild>
            <w:div w:id="39676806">
              <w:marLeft w:val="0"/>
              <w:marRight w:val="0"/>
              <w:marTop w:val="0"/>
              <w:marBottom w:val="0"/>
              <w:divBdr>
                <w:top w:val="none" w:sz="0" w:space="0" w:color="auto"/>
                <w:left w:val="none" w:sz="0" w:space="0" w:color="auto"/>
                <w:bottom w:val="none" w:sz="0" w:space="0" w:color="auto"/>
                <w:right w:val="none" w:sz="0" w:space="0" w:color="auto"/>
              </w:divBdr>
              <w:divsChild>
                <w:div w:id="769398892">
                  <w:marLeft w:val="0"/>
                  <w:marRight w:val="0"/>
                  <w:marTop w:val="0"/>
                  <w:marBottom w:val="75"/>
                  <w:divBdr>
                    <w:top w:val="none" w:sz="0" w:space="0" w:color="auto"/>
                    <w:left w:val="none" w:sz="0" w:space="0" w:color="auto"/>
                    <w:bottom w:val="none" w:sz="0" w:space="0" w:color="auto"/>
                    <w:right w:val="none" w:sz="0" w:space="0" w:color="auto"/>
                  </w:divBdr>
                </w:div>
              </w:divsChild>
            </w:div>
            <w:div w:id="654189572">
              <w:marLeft w:val="0"/>
              <w:marRight w:val="0"/>
              <w:marTop w:val="0"/>
              <w:marBottom w:val="75"/>
              <w:divBdr>
                <w:top w:val="none" w:sz="0" w:space="0" w:color="auto"/>
                <w:left w:val="none" w:sz="0" w:space="0" w:color="auto"/>
                <w:bottom w:val="none" w:sz="0" w:space="0" w:color="auto"/>
                <w:right w:val="none" w:sz="0" w:space="0" w:color="auto"/>
              </w:divBdr>
            </w:div>
          </w:divsChild>
        </w:div>
        <w:div w:id="554391985">
          <w:marLeft w:val="0"/>
          <w:marRight w:val="0"/>
          <w:marTop w:val="0"/>
          <w:marBottom w:val="0"/>
          <w:divBdr>
            <w:top w:val="none" w:sz="0" w:space="0" w:color="auto"/>
            <w:left w:val="none" w:sz="0" w:space="0" w:color="auto"/>
            <w:bottom w:val="none" w:sz="0" w:space="0" w:color="auto"/>
            <w:right w:val="none" w:sz="0" w:space="0" w:color="auto"/>
          </w:divBdr>
        </w:div>
        <w:div w:id="554392135">
          <w:marLeft w:val="0"/>
          <w:marRight w:val="0"/>
          <w:marTop w:val="0"/>
          <w:marBottom w:val="0"/>
          <w:divBdr>
            <w:top w:val="none" w:sz="0" w:space="0" w:color="auto"/>
            <w:left w:val="none" w:sz="0" w:space="0" w:color="auto"/>
            <w:bottom w:val="none" w:sz="0" w:space="0" w:color="auto"/>
            <w:right w:val="none" w:sz="0" w:space="0" w:color="auto"/>
          </w:divBdr>
        </w:div>
        <w:div w:id="554392214">
          <w:marLeft w:val="0"/>
          <w:marRight w:val="0"/>
          <w:marTop w:val="0"/>
          <w:marBottom w:val="0"/>
          <w:divBdr>
            <w:top w:val="none" w:sz="0" w:space="0" w:color="auto"/>
            <w:left w:val="none" w:sz="0" w:space="0" w:color="auto"/>
            <w:bottom w:val="none" w:sz="0" w:space="0" w:color="auto"/>
            <w:right w:val="none" w:sz="0" w:space="0" w:color="auto"/>
          </w:divBdr>
        </w:div>
        <w:div w:id="554437698">
          <w:marLeft w:val="0"/>
          <w:marRight w:val="0"/>
          <w:marTop w:val="125"/>
          <w:marBottom w:val="275"/>
          <w:divBdr>
            <w:top w:val="none" w:sz="0" w:space="0" w:color="auto"/>
            <w:left w:val="none" w:sz="0" w:space="0" w:color="auto"/>
            <w:bottom w:val="none" w:sz="0" w:space="0" w:color="auto"/>
            <w:right w:val="none" w:sz="0" w:space="0" w:color="auto"/>
          </w:divBdr>
        </w:div>
        <w:div w:id="554466041">
          <w:marLeft w:val="0"/>
          <w:marRight w:val="0"/>
          <w:marTop w:val="0"/>
          <w:marBottom w:val="150"/>
          <w:divBdr>
            <w:top w:val="none" w:sz="0" w:space="0" w:color="auto"/>
            <w:left w:val="none" w:sz="0" w:space="0" w:color="auto"/>
            <w:bottom w:val="none" w:sz="0" w:space="0" w:color="auto"/>
            <w:right w:val="none" w:sz="0" w:space="0" w:color="auto"/>
          </w:divBdr>
        </w:div>
        <w:div w:id="554509710">
          <w:marLeft w:val="0"/>
          <w:marRight w:val="0"/>
          <w:marTop w:val="0"/>
          <w:marBottom w:val="0"/>
          <w:divBdr>
            <w:top w:val="none" w:sz="0" w:space="0" w:color="auto"/>
            <w:left w:val="none" w:sz="0" w:space="0" w:color="auto"/>
            <w:bottom w:val="none" w:sz="0" w:space="0" w:color="auto"/>
            <w:right w:val="none" w:sz="0" w:space="0" w:color="auto"/>
          </w:divBdr>
        </w:div>
        <w:div w:id="554510287">
          <w:marLeft w:val="0"/>
          <w:marRight w:val="0"/>
          <w:marTop w:val="0"/>
          <w:marBottom w:val="263"/>
          <w:divBdr>
            <w:top w:val="none" w:sz="0" w:space="0" w:color="auto"/>
            <w:left w:val="none" w:sz="0" w:space="0" w:color="auto"/>
            <w:bottom w:val="single" w:sz="4" w:space="6" w:color="EEEEEE"/>
            <w:right w:val="none" w:sz="0" w:space="0" w:color="auto"/>
          </w:divBdr>
        </w:div>
        <w:div w:id="554515166">
          <w:marLeft w:val="0"/>
          <w:marRight w:val="125"/>
          <w:marTop w:val="0"/>
          <w:marBottom w:val="0"/>
          <w:divBdr>
            <w:top w:val="none" w:sz="0" w:space="0" w:color="auto"/>
            <w:left w:val="none" w:sz="0" w:space="0" w:color="auto"/>
            <w:bottom w:val="none" w:sz="0" w:space="0" w:color="auto"/>
            <w:right w:val="none" w:sz="0" w:space="0" w:color="auto"/>
          </w:divBdr>
        </w:div>
        <w:div w:id="554590106">
          <w:marLeft w:val="-125"/>
          <w:marRight w:val="-125"/>
          <w:marTop w:val="0"/>
          <w:marBottom w:val="376"/>
          <w:divBdr>
            <w:top w:val="none" w:sz="0" w:space="0" w:color="auto"/>
            <w:left w:val="none" w:sz="0" w:space="0" w:color="auto"/>
            <w:bottom w:val="none" w:sz="0" w:space="0" w:color="auto"/>
            <w:right w:val="none" w:sz="0" w:space="0" w:color="auto"/>
          </w:divBdr>
        </w:div>
        <w:div w:id="554656308">
          <w:marLeft w:val="0"/>
          <w:marRight w:val="0"/>
          <w:marTop w:val="0"/>
          <w:marBottom w:val="0"/>
          <w:divBdr>
            <w:top w:val="single" w:sz="2" w:space="0" w:color="E0E0E0"/>
            <w:left w:val="single" w:sz="2" w:space="0" w:color="E0E0E0"/>
            <w:bottom w:val="single" w:sz="2" w:space="0" w:color="E0E0E0"/>
            <w:right w:val="single" w:sz="2" w:space="0" w:color="E0E0E0"/>
          </w:divBdr>
        </w:div>
        <w:div w:id="554658695">
          <w:marLeft w:val="0"/>
          <w:marRight w:val="0"/>
          <w:marTop w:val="0"/>
          <w:marBottom w:val="0"/>
          <w:divBdr>
            <w:top w:val="none" w:sz="0" w:space="0" w:color="auto"/>
            <w:left w:val="none" w:sz="0" w:space="0" w:color="auto"/>
            <w:bottom w:val="none" w:sz="0" w:space="0" w:color="auto"/>
            <w:right w:val="none" w:sz="0" w:space="0" w:color="auto"/>
          </w:divBdr>
        </w:div>
        <w:div w:id="554660190">
          <w:marLeft w:val="0"/>
          <w:marRight w:val="0"/>
          <w:marTop w:val="0"/>
          <w:marBottom w:val="0"/>
          <w:divBdr>
            <w:top w:val="none" w:sz="0" w:space="0" w:color="auto"/>
            <w:left w:val="none" w:sz="0" w:space="0" w:color="auto"/>
            <w:bottom w:val="none" w:sz="0" w:space="0" w:color="auto"/>
            <w:right w:val="none" w:sz="0" w:space="0" w:color="auto"/>
          </w:divBdr>
        </w:div>
        <w:div w:id="554698942">
          <w:marLeft w:val="0"/>
          <w:marRight w:val="0"/>
          <w:marTop w:val="0"/>
          <w:marBottom w:val="0"/>
          <w:divBdr>
            <w:top w:val="none" w:sz="0" w:space="0" w:color="auto"/>
            <w:left w:val="none" w:sz="0" w:space="0" w:color="auto"/>
            <w:bottom w:val="none" w:sz="0" w:space="0" w:color="auto"/>
            <w:right w:val="none" w:sz="0" w:space="0" w:color="auto"/>
          </w:divBdr>
        </w:div>
        <w:div w:id="554706333">
          <w:marLeft w:val="0"/>
          <w:marRight w:val="0"/>
          <w:marTop w:val="0"/>
          <w:marBottom w:val="384"/>
          <w:divBdr>
            <w:top w:val="none" w:sz="0" w:space="0" w:color="auto"/>
            <w:left w:val="none" w:sz="0" w:space="0" w:color="auto"/>
            <w:bottom w:val="none" w:sz="0" w:space="0" w:color="auto"/>
            <w:right w:val="none" w:sz="0" w:space="0" w:color="auto"/>
          </w:divBdr>
        </w:div>
        <w:div w:id="554707199">
          <w:marLeft w:val="0"/>
          <w:marRight w:val="0"/>
          <w:marTop w:val="100"/>
          <w:marBottom w:val="100"/>
          <w:divBdr>
            <w:top w:val="none" w:sz="0" w:space="0" w:color="auto"/>
            <w:left w:val="none" w:sz="0" w:space="0" w:color="auto"/>
            <w:bottom w:val="none" w:sz="0" w:space="0" w:color="auto"/>
            <w:right w:val="none" w:sz="0" w:space="0" w:color="auto"/>
          </w:divBdr>
          <w:divsChild>
            <w:div w:id="204831051">
              <w:marLeft w:val="0"/>
              <w:marRight w:val="0"/>
              <w:marTop w:val="100"/>
              <w:marBottom w:val="100"/>
              <w:divBdr>
                <w:top w:val="none" w:sz="0" w:space="0" w:color="auto"/>
                <w:left w:val="none" w:sz="0" w:space="0" w:color="auto"/>
                <w:bottom w:val="none" w:sz="0" w:space="0" w:color="auto"/>
                <w:right w:val="none" w:sz="0" w:space="0" w:color="auto"/>
              </w:divBdr>
              <w:divsChild>
                <w:div w:id="7661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4761">
          <w:marLeft w:val="-225"/>
          <w:marRight w:val="-225"/>
          <w:marTop w:val="0"/>
          <w:marBottom w:val="0"/>
          <w:divBdr>
            <w:top w:val="none" w:sz="0" w:space="0" w:color="auto"/>
            <w:left w:val="none" w:sz="0" w:space="0" w:color="auto"/>
            <w:bottom w:val="none" w:sz="0" w:space="0" w:color="auto"/>
            <w:right w:val="none" w:sz="0" w:space="0" w:color="auto"/>
          </w:divBdr>
          <w:divsChild>
            <w:div w:id="234441334">
              <w:marLeft w:val="0"/>
              <w:marRight w:val="0"/>
              <w:marTop w:val="0"/>
              <w:marBottom w:val="0"/>
              <w:divBdr>
                <w:top w:val="none" w:sz="0" w:space="0" w:color="auto"/>
                <w:left w:val="none" w:sz="0" w:space="0" w:color="auto"/>
                <w:bottom w:val="none" w:sz="0" w:space="0" w:color="auto"/>
                <w:right w:val="none" w:sz="0" w:space="0" w:color="auto"/>
              </w:divBdr>
              <w:divsChild>
                <w:div w:id="266042827">
                  <w:marLeft w:val="0"/>
                  <w:marRight w:val="0"/>
                  <w:marTop w:val="0"/>
                  <w:marBottom w:val="0"/>
                  <w:divBdr>
                    <w:top w:val="none" w:sz="0" w:space="0" w:color="auto"/>
                    <w:left w:val="none" w:sz="0" w:space="0" w:color="auto"/>
                    <w:bottom w:val="none" w:sz="0" w:space="0" w:color="auto"/>
                    <w:right w:val="none" w:sz="0" w:space="0" w:color="auto"/>
                  </w:divBdr>
                  <w:divsChild>
                    <w:div w:id="658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0163">
          <w:marLeft w:val="0"/>
          <w:marRight w:val="0"/>
          <w:marTop w:val="0"/>
          <w:marBottom w:val="0"/>
          <w:divBdr>
            <w:top w:val="none" w:sz="0" w:space="0" w:color="auto"/>
            <w:left w:val="none" w:sz="0" w:space="0" w:color="auto"/>
            <w:bottom w:val="none" w:sz="0" w:space="0" w:color="auto"/>
            <w:right w:val="none" w:sz="0" w:space="0" w:color="auto"/>
          </w:divBdr>
        </w:div>
        <w:div w:id="554853943">
          <w:marLeft w:val="0"/>
          <w:marRight w:val="0"/>
          <w:marTop w:val="0"/>
          <w:marBottom w:val="225"/>
          <w:divBdr>
            <w:top w:val="none" w:sz="0" w:space="0" w:color="auto"/>
            <w:left w:val="none" w:sz="0" w:space="0" w:color="auto"/>
            <w:bottom w:val="none" w:sz="0" w:space="0" w:color="auto"/>
            <w:right w:val="none" w:sz="0" w:space="0" w:color="auto"/>
          </w:divBdr>
        </w:div>
        <w:div w:id="554894218">
          <w:marLeft w:val="0"/>
          <w:marRight w:val="0"/>
          <w:marTop w:val="0"/>
          <w:marBottom w:val="0"/>
          <w:divBdr>
            <w:top w:val="none" w:sz="0" w:space="0" w:color="auto"/>
            <w:left w:val="none" w:sz="0" w:space="0" w:color="auto"/>
            <w:bottom w:val="none" w:sz="0" w:space="0" w:color="auto"/>
            <w:right w:val="none" w:sz="0" w:space="0" w:color="auto"/>
          </w:divBdr>
        </w:div>
        <w:div w:id="554897832">
          <w:marLeft w:val="0"/>
          <w:marRight w:val="0"/>
          <w:marTop w:val="0"/>
          <w:marBottom w:val="0"/>
          <w:divBdr>
            <w:top w:val="none" w:sz="0" w:space="0" w:color="auto"/>
            <w:left w:val="none" w:sz="0" w:space="0" w:color="auto"/>
            <w:bottom w:val="none" w:sz="0" w:space="0" w:color="auto"/>
            <w:right w:val="none" w:sz="0" w:space="0" w:color="auto"/>
          </w:divBdr>
        </w:div>
        <w:div w:id="554968118">
          <w:marLeft w:val="0"/>
          <w:marRight w:val="0"/>
          <w:marTop w:val="0"/>
          <w:marBottom w:val="0"/>
          <w:divBdr>
            <w:top w:val="none" w:sz="0" w:space="0" w:color="auto"/>
            <w:left w:val="none" w:sz="0" w:space="0" w:color="auto"/>
            <w:bottom w:val="none" w:sz="0" w:space="0" w:color="auto"/>
            <w:right w:val="none" w:sz="0" w:space="0" w:color="auto"/>
          </w:divBdr>
        </w:div>
        <w:div w:id="555094754">
          <w:marLeft w:val="15"/>
          <w:marRight w:val="225"/>
          <w:marTop w:val="225"/>
          <w:marBottom w:val="105"/>
          <w:divBdr>
            <w:top w:val="none" w:sz="0" w:space="0" w:color="auto"/>
            <w:left w:val="none" w:sz="0" w:space="0" w:color="auto"/>
            <w:bottom w:val="none" w:sz="0" w:space="0" w:color="auto"/>
            <w:right w:val="none" w:sz="0" w:space="0" w:color="auto"/>
          </w:divBdr>
        </w:div>
        <w:div w:id="555094930">
          <w:marLeft w:val="-225"/>
          <w:marRight w:val="-225"/>
          <w:marTop w:val="0"/>
          <w:marBottom w:val="0"/>
          <w:divBdr>
            <w:top w:val="none" w:sz="0" w:space="0" w:color="auto"/>
            <w:left w:val="none" w:sz="0" w:space="0" w:color="auto"/>
            <w:bottom w:val="none" w:sz="0" w:space="0" w:color="auto"/>
            <w:right w:val="none" w:sz="0" w:space="0" w:color="auto"/>
          </w:divBdr>
        </w:div>
        <w:div w:id="555121475">
          <w:marLeft w:val="-188"/>
          <w:marRight w:val="-188"/>
          <w:marTop w:val="0"/>
          <w:marBottom w:val="0"/>
          <w:divBdr>
            <w:top w:val="none" w:sz="0" w:space="0" w:color="auto"/>
            <w:left w:val="none" w:sz="0" w:space="0" w:color="auto"/>
            <w:bottom w:val="none" w:sz="0" w:space="0" w:color="auto"/>
            <w:right w:val="none" w:sz="0" w:space="0" w:color="auto"/>
          </w:divBdr>
          <w:divsChild>
            <w:div w:id="696194854">
              <w:marLeft w:val="1221"/>
              <w:marRight w:val="0"/>
              <w:marTop w:val="0"/>
              <w:marBottom w:val="0"/>
              <w:divBdr>
                <w:top w:val="none" w:sz="0" w:space="0" w:color="auto"/>
                <w:left w:val="none" w:sz="0" w:space="0" w:color="auto"/>
                <w:bottom w:val="none" w:sz="0" w:space="0" w:color="auto"/>
                <w:right w:val="none" w:sz="0" w:space="0" w:color="auto"/>
              </w:divBdr>
            </w:div>
          </w:divsChild>
        </w:div>
        <w:div w:id="555162418">
          <w:marLeft w:val="0"/>
          <w:marRight w:val="0"/>
          <w:marTop w:val="0"/>
          <w:marBottom w:val="0"/>
          <w:divBdr>
            <w:top w:val="none" w:sz="0" w:space="0" w:color="auto"/>
            <w:left w:val="none" w:sz="0" w:space="0" w:color="auto"/>
            <w:bottom w:val="none" w:sz="0" w:space="0" w:color="auto"/>
            <w:right w:val="none" w:sz="0" w:space="0" w:color="auto"/>
          </w:divBdr>
          <w:divsChild>
            <w:div w:id="563221218">
              <w:marLeft w:val="0"/>
              <w:marRight w:val="0"/>
              <w:marTop w:val="0"/>
              <w:marBottom w:val="300"/>
              <w:divBdr>
                <w:top w:val="none" w:sz="0" w:space="0" w:color="auto"/>
                <w:left w:val="none" w:sz="0" w:space="0" w:color="auto"/>
                <w:bottom w:val="none" w:sz="0" w:space="0" w:color="auto"/>
                <w:right w:val="none" w:sz="0" w:space="0" w:color="auto"/>
              </w:divBdr>
              <w:divsChild>
                <w:div w:id="433672809">
                  <w:marLeft w:val="0"/>
                  <w:marRight w:val="0"/>
                  <w:marTop w:val="0"/>
                  <w:marBottom w:val="0"/>
                  <w:divBdr>
                    <w:top w:val="none" w:sz="0" w:space="0" w:color="auto"/>
                    <w:left w:val="none" w:sz="0" w:space="0" w:color="auto"/>
                    <w:bottom w:val="none" w:sz="0" w:space="0" w:color="auto"/>
                    <w:right w:val="none" w:sz="0" w:space="0" w:color="auto"/>
                  </w:divBdr>
                  <w:divsChild>
                    <w:div w:id="6980941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55168267">
          <w:marLeft w:val="0"/>
          <w:marRight w:val="0"/>
          <w:marTop w:val="0"/>
          <w:marBottom w:val="0"/>
          <w:divBdr>
            <w:top w:val="none" w:sz="0" w:space="0" w:color="auto"/>
            <w:left w:val="none" w:sz="0" w:space="0" w:color="auto"/>
            <w:bottom w:val="none" w:sz="0" w:space="0" w:color="auto"/>
            <w:right w:val="none" w:sz="0" w:space="0" w:color="auto"/>
          </w:divBdr>
          <w:divsChild>
            <w:div w:id="180749829">
              <w:marLeft w:val="0"/>
              <w:marRight w:val="0"/>
              <w:marTop w:val="0"/>
              <w:marBottom w:val="150"/>
              <w:divBdr>
                <w:top w:val="none" w:sz="0" w:space="0" w:color="auto"/>
                <w:left w:val="none" w:sz="0" w:space="0" w:color="auto"/>
                <w:bottom w:val="none" w:sz="0" w:space="0" w:color="auto"/>
                <w:right w:val="none" w:sz="0" w:space="0" w:color="auto"/>
              </w:divBdr>
            </w:div>
          </w:divsChild>
        </w:div>
        <w:div w:id="555169997">
          <w:marLeft w:val="0"/>
          <w:marRight w:val="0"/>
          <w:marTop w:val="0"/>
          <w:marBottom w:val="0"/>
          <w:divBdr>
            <w:top w:val="none" w:sz="0" w:space="0" w:color="auto"/>
            <w:left w:val="none" w:sz="0" w:space="0" w:color="auto"/>
            <w:bottom w:val="none" w:sz="0" w:space="0" w:color="auto"/>
            <w:right w:val="none" w:sz="0" w:space="0" w:color="auto"/>
          </w:divBdr>
        </w:div>
        <w:div w:id="555237622">
          <w:marLeft w:val="-225"/>
          <w:marRight w:val="-225"/>
          <w:marTop w:val="0"/>
          <w:marBottom w:val="0"/>
          <w:divBdr>
            <w:top w:val="none" w:sz="0" w:space="0" w:color="auto"/>
            <w:left w:val="none" w:sz="0" w:space="0" w:color="auto"/>
            <w:bottom w:val="none" w:sz="0" w:space="0" w:color="auto"/>
            <w:right w:val="none" w:sz="0" w:space="0" w:color="auto"/>
          </w:divBdr>
          <w:divsChild>
            <w:div w:id="455104994">
              <w:marLeft w:val="0"/>
              <w:marRight w:val="0"/>
              <w:marTop w:val="0"/>
              <w:marBottom w:val="0"/>
              <w:divBdr>
                <w:top w:val="none" w:sz="0" w:space="0" w:color="auto"/>
                <w:left w:val="none" w:sz="0" w:space="0" w:color="auto"/>
                <w:bottom w:val="none" w:sz="0" w:space="0" w:color="auto"/>
                <w:right w:val="none" w:sz="0" w:space="0" w:color="auto"/>
              </w:divBdr>
            </w:div>
            <w:div w:id="531235347">
              <w:marLeft w:val="0"/>
              <w:marRight w:val="0"/>
              <w:marTop w:val="0"/>
              <w:marBottom w:val="0"/>
              <w:divBdr>
                <w:top w:val="none" w:sz="0" w:space="0" w:color="auto"/>
                <w:left w:val="none" w:sz="0" w:space="0" w:color="auto"/>
                <w:bottom w:val="none" w:sz="0" w:space="0" w:color="auto"/>
                <w:right w:val="none" w:sz="0" w:space="0" w:color="auto"/>
              </w:divBdr>
              <w:divsChild>
                <w:div w:id="61108910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555287293">
          <w:marLeft w:val="0"/>
          <w:marRight w:val="0"/>
          <w:marTop w:val="0"/>
          <w:marBottom w:val="75"/>
          <w:divBdr>
            <w:top w:val="none" w:sz="0" w:space="0" w:color="auto"/>
            <w:left w:val="none" w:sz="0" w:space="0" w:color="auto"/>
            <w:bottom w:val="none" w:sz="0" w:space="0" w:color="auto"/>
            <w:right w:val="none" w:sz="0" w:space="0" w:color="auto"/>
          </w:divBdr>
        </w:div>
        <w:div w:id="555435839">
          <w:marLeft w:val="0"/>
          <w:marRight w:val="0"/>
          <w:marTop w:val="0"/>
          <w:marBottom w:val="0"/>
          <w:divBdr>
            <w:top w:val="single" w:sz="2" w:space="0" w:color="E0E0E0"/>
            <w:left w:val="single" w:sz="2" w:space="0" w:color="E0E0E0"/>
            <w:bottom w:val="single" w:sz="2" w:space="0" w:color="E0E0E0"/>
            <w:right w:val="single" w:sz="2" w:space="0" w:color="E0E0E0"/>
          </w:divBdr>
        </w:div>
        <w:div w:id="555509495">
          <w:marLeft w:val="15"/>
          <w:marRight w:val="225"/>
          <w:marTop w:val="225"/>
          <w:marBottom w:val="105"/>
          <w:divBdr>
            <w:top w:val="none" w:sz="0" w:space="0" w:color="auto"/>
            <w:left w:val="none" w:sz="0" w:space="0" w:color="auto"/>
            <w:bottom w:val="none" w:sz="0" w:space="0" w:color="auto"/>
            <w:right w:val="none" w:sz="0" w:space="0" w:color="auto"/>
          </w:divBdr>
          <w:divsChild>
            <w:div w:id="332536253">
              <w:marLeft w:val="0"/>
              <w:marRight w:val="0"/>
              <w:marTop w:val="0"/>
              <w:marBottom w:val="0"/>
              <w:divBdr>
                <w:top w:val="none" w:sz="0" w:space="0" w:color="auto"/>
                <w:left w:val="none" w:sz="0" w:space="0" w:color="auto"/>
                <w:bottom w:val="none" w:sz="0" w:space="0" w:color="auto"/>
                <w:right w:val="none" w:sz="0" w:space="0" w:color="auto"/>
              </w:divBdr>
            </w:div>
            <w:div w:id="386689629">
              <w:marLeft w:val="0"/>
              <w:marRight w:val="0"/>
              <w:marTop w:val="0"/>
              <w:marBottom w:val="0"/>
              <w:divBdr>
                <w:top w:val="none" w:sz="0" w:space="0" w:color="auto"/>
                <w:left w:val="none" w:sz="0" w:space="0" w:color="auto"/>
                <w:bottom w:val="none" w:sz="0" w:space="0" w:color="auto"/>
                <w:right w:val="none" w:sz="0" w:space="0" w:color="auto"/>
              </w:divBdr>
            </w:div>
          </w:divsChild>
        </w:div>
        <w:div w:id="555549441">
          <w:marLeft w:val="0"/>
          <w:marRight w:val="0"/>
          <w:marTop w:val="0"/>
          <w:marBottom w:val="150"/>
          <w:divBdr>
            <w:top w:val="none" w:sz="0" w:space="0" w:color="auto"/>
            <w:left w:val="none" w:sz="0" w:space="0" w:color="auto"/>
            <w:bottom w:val="none" w:sz="0" w:space="0" w:color="auto"/>
            <w:right w:val="none" w:sz="0" w:space="0" w:color="auto"/>
          </w:divBdr>
        </w:div>
        <w:div w:id="555550880">
          <w:marLeft w:val="0"/>
          <w:marRight w:val="0"/>
          <w:marTop w:val="0"/>
          <w:marBottom w:val="0"/>
          <w:divBdr>
            <w:top w:val="none" w:sz="0" w:space="0" w:color="auto"/>
            <w:left w:val="none" w:sz="0" w:space="0" w:color="auto"/>
            <w:bottom w:val="none" w:sz="0" w:space="0" w:color="auto"/>
            <w:right w:val="none" w:sz="0" w:space="0" w:color="auto"/>
          </w:divBdr>
        </w:div>
        <w:div w:id="555554893">
          <w:marLeft w:val="0"/>
          <w:marRight w:val="0"/>
          <w:marTop w:val="0"/>
          <w:marBottom w:val="384"/>
          <w:divBdr>
            <w:top w:val="none" w:sz="0" w:space="0" w:color="auto"/>
            <w:left w:val="none" w:sz="0" w:space="0" w:color="auto"/>
            <w:bottom w:val="none" w:sz="0" w:space="0" w:color="auto"/>
            <w:right w:val="none" w:sz="0" w:space="0" w:color="auto"/>
          </w:divBdr>
          <w:divsChild>
            <w:div w:id="741759520">
              <w:marLeft w:val="0"/>
              <w:marRight w:val="0"/>
              <w:marTop w:val="0"/>
              <w:marBottom w:val="0"/>
              <w:divBdr>
                <w:top w:val="none" w:sz="0" w:space="0" w:color="auto"/>
                <w:left w:val="none" w:sz="0" w:space="0" w:color="auto"/>
                <w:bottom w:val="none" w:sz="0" w:space="0" w:color="auto"/>
                <w:right w:val="none" w:sz="0" w:space="0" w:color="auto"/>
              </w:divBdr>
            </w:div>
          </w:divsChild>
        </w:div>
        <w:div w:id="555556093">
          <w:marLeft w:val="750"/>
          <w:marRight w:val="1500"/>
          <w:marTop w:val="0"/>
          <w:marBottom w:val="0"/>
          <w:divBdr>
            <w:top w:val="none" w:sz="0" w:space="0" w:color="auto"/>
            <w:left w:val="none" w:sz="0" w:space="0" w:color="auto"/>
            <w:bottom w:val="none" w:sz="0" w:space="0" w:color="auto"/>
            <w:right w:val="none" w:sz="0" w:space="0" w:color="auto"/>
          </w:divBdr>
        </w:div>
        <w:div w:id="555556875">
          <w:marLeft w:val="750"/>
          <w:marRight w:val="1500"/>
          <w:marTop w:val="0"/>
          <w:marBottom w:val="0"/>
          <w:divBdr>
            <w:top w:val="none" w:sz="0" w:space="0" w:color="auto"/>
            <w:left w:val="none" w:sz="0" w:space="0" w:color="auto"/>
            <w:bottom w:val="none" w:sz="0" w:space="0" w:color="auto"/>
            <w:right w:val="none" w:sz="0" w:space="0" w:color="auto"/>
          </w:divBdr>
        </w:div>
        <w:div w:id="555623228">
          <w:marLeft w:val="0"/>
          <w:marRight w:val="0"/>
          <w:marTop w:val="0"/>
          <w:marBottom w:val="0"/>
          <w:divBdr>
            <w:top w:val="none" w:sz="0" w:space="0" w:color="auto"/>
            <w:left w:val="none" w:sz="0" w:space="0" w:color="auto"/>
            <w:bottom w:val="none" w:sz="0" w:space="0" w:color="auto"/>
            <w:right w:val="none" w:sz="0" w:space="0" w:color="auto"/>
          </w:divBdr>
          <w:divsChild>
            <w:div w:id="543061084">
              <w:marLeft w:val="-225"/>
              <w:marRight w:val="-225"/>
              <w:marTop w:val="0"/>
              <w:marBottom w:val="0"/>
              <w:divBdr>
                <w:top w:val="none" w:sz="0" w:space="0" w:color="auto"/>
                <w:left w:val="none" w:sz="0" w:space="0" w:color="auto"/>
                <w:bottom w:val="none" w:sz="0" w:space="0" w:color="auto"/>
                <w:right w:val="none" w:sz="0" w:space="0" w:color="auto"/>
              </w:divBdr>
            </w:div>
          </w:divsChild>
        </w:div>
        <w:div w:id="555624541">
          <w:marLeft w:val="0"/>
          <w:marRight w:val="0"/>
          <w:marTop w:val="0"/>
          <w:marBottom w:val="0"/>
          <w:divBdr>
            <w:top w:val="none" w:sz="0" w:space="0" w:color="auto"/>
            <w:left w:val="none" w:sz="0" w:space="0" w:color="auto"/>
            <w:bottom w:val="none" w:sz="0" w:space="0" w:color="auto"/>
            <w:right w:val="none" w:sz="0" w:space="0" w:color="auto"/>
          </w:divBdr>
          <w:divsChild>
            <w:div w:id="600797980">
              <w:marLeft w:val="0"/>
              <w:marRight w:val="150"/>
              <w:marTop w:val="0"/>
              <w:marBottom w:val="0"/>
              <w:divBdr>
                <w:top w:val="none" w:sz="0" w:space="0" w:color="auto"/>
                <w:left w:val="none" w:sz="0" w:space="0" w:color="auto"/>
                <w:bottom w:val="none" w:sz="0" w:space="0" w:color="auto"/>
                <w:right w:val="none" w:sz="0" w:space="0" w:color="auto"/>
              </w:divBdr>
            </w:div>
          </w:divsChild>
        </w:div>
        <w:div w:id="555625331">
          <w:marLeft w:val="0"/>
          <w:marRight w:val="0"/>
          <w:marTop w:val="0"/>
          <w:marBottom w:val="0"/>
          <w:divBdr>
            <w:top w:val="none" w:sz="0" w:space="0" w:color="auto"/>
            <w:left w:val="none" w:sz="0" w:space="0" w:color="auto"/>
            <w:bottom w:val="none" w:sz="0" w:space="0" w:color="auto"/>
            <w:right w:val="none" w:sz="0" w:space="0" w:color="auto"/>
          </w:divBdr>
        </w:div>
        <w:div w:id="555626841">
          <w:marLeft w:val="0"/>
          <w:marRight w:val="0"/>
          <w:marTop w:val="0"/>
          <w:marBottom w:val="75"/>
          <w:divBdr>
            <w:top w:val="none" w:sz="0" w:space="0" w:color="auto"/>
            <w:left w:val="none" w:sz="0" w:space="0" w:color="auto"/>
            <w:bottom w:val="none" w:sz="0" w:space="0" w:color="auto"/>
            <w:right w:val="none" w:sz="0" w:space="0" w:color="auto"/>
          </w:divBdr>
        </w:div>
        <w:div w:id="555630396">
          <w:marLeft w:val="0"/>
          <w:marRight w:val="0"/>
          <w:marTop w:val="0"/>
          <w:marBottom w:val="300"/>
          <w:divBdr>
            <w:top w:val="none" w:sz="0" w:space="0" w:color="auto"/>
            <w:left w:val="none" w:sz="0" w:space="0" w:color="auto"/>
            <w:bottom w:val="none" w:sz="0" w:space="0" w:color="auto"/>
            <w:right w:val="none" w:sz="0" w:space="0" w:color="auto"/>
          </w:divBdr>
        </w:div>
        <w:div w:id="555698600">
          <w:marLeft w:val="0"/>
          <w:marRight w:val="0"/>
          <w:marTop w:val="0"/>
          <w:marBottom w:val="0"/>
          <w:divBdr>
            <w:top w:val="none" w:sz="0" w:space="0" w:color="auto"/>
            <w:left w:val="none" w:sz="0" w:space="0" w:color="auto"/>
            <w:bottom w:val="none" w:sz="0" w:space="0" w:color="auto"/>
            <w:right w:val="none" w:sz="0" w:space="0" w:color="auto"/>
          </w:divBdr>
        </w:div>
        <w:div w:id="555745322">
          <w:marLeft w:val="0"/>
          <w:marRight w:val="0"/>
          <w:marTop w:val="0"/>
          <w:marBottom w:val="0"/>
          <w:divBdr>
            <w:top w:val="none" w:sz="0" w:space="0" w:color="auto"/>
            <w:left w:val="none" w:sz="0" w:space="0" w:color="auto"/>
            <w:bottom w:val="none" w:sz="0" w:space="0" w:color="auto"/>
            <w:right w:val="none" w:sz="0" w:space="0" w:color="auto"/>
          </w:divBdr>
        </w:div>
        <w:div w:id="555746899">
          <w:marLeft w:val="0"/>
          <w:marRight w:val="0"/>
          <w:marTop w:val="0"/>
          <w:marBottom w:val="0"/>
          <w:divBdr>
            <w:top w:val="none" w:sz="0" w:space="0" w:color="auto"/>
            <w:left w:val="none" w:sz="0" w:space="0" w:color="auto"/>
            <w:bottom w:val="none" w:sz="0" w:space="0" w:color="auto"/>
            <w:right w:val="none" w:sz="0" w:space="0" w:color="auto"/>
          </w:divBdr>
        </w:div>
        <w:div w:id="555748936">
          <w:marLeft w:val="0"/>
          <w:marRight w:val="0"/>
          <w:marTop w:val="0"/>
          <w:marBottom w:val="0"/>
          <w:divBdr>
            <w:top w:val="none" w:sz="0" w:space="0" w:color="auto"/>
            <w:left w:val="none" w:sz="0" w:space="0" w:color="auto"/>
            <w:bottom w:val="none" w:sz="0" w:space="0" w:color="auto"/>
            <w:right w:val="none" w:sz="0" w:space="0" w:color="auto"/>
          </w:divBdr>
        </w:div>
        <w:div w:id="555821471">
          <w:marLeft w:val="0"/>
          <w:marRight w:val="0"/>
          <w:marTop w:val="0"/>
          <w:marBottom w:val="0"/>
          <w:divBdr>
            <w:top w:val="none" w:sz="0" w:space="0" w:color="auto"/>
            <w:left w:val="none" w:sz="0" w:space="0" w:color="auto"/>
            <w:bottom w:val="none" w:sz="0" w:space="0" w:color="auto"/>
            <w:right w:val="none" w:sz="0" w:space="0" w:color="auto"/>
          </w:divBdr>
        </w:div>
        <w:div w:id="555895267">
          <w:marLeft w:val="0"/>
          <w:marRight w:val="0"/>
          <w:marTop w:val="150"/>
          <w:marBottom w:val="0"/>
          <w:divBdr>
            <w:top w:val="none" w:sz="0" w:space="0" w:color="auto"/>
            <w:left w:val="none" w:sz="0" w:space="0" w:color="auto"/>
            <w:bottom w:val="none" w:sz="0" w:space="0" w:color="auto"/>
            <w:right w:val="none" w:sz="0" w:space="0" w:color="auto"/>
          </w:divBdr>
        </w:div>
        <w:div w:id="555971703">
          <w:marLeft w:val="0"/>
          <w:marRight w:val="0"/>
          <w:marTop w:val="0"/>
          <w:marBottom w:val="0"/>
          <w:divBdr>
            <w:top w:val="none" w:sz="0" w:space="0" w:color="auto"/>
            <w:left w:val="none" w:sz="0" w:space="0" w:color="auto"/>
            <w:bottom w:val="none" w:sz="0" w:space="0" w:color="auto"/>
            <w:right w:val="none" w:sz="0" w:space="0" w:color="auto"/>
          </w:divBdr>
          <w:divsChild>
            <w:div w:id="577910006">
              <w:marLeft w:val="0"/>
              <w:marRight w:val="0"/>
              <w:marTop w:val="0"/>
              <w:marBottom w:val="63"/>
              <w:divBdr>
                <w:top w:val="none" w:sz="0" w:space="0" w:color="auto"/>
                <w:left w:val="none" w:sz="0" w:space="0" w:color="auto"/>
                <w:bottom w:val="none" w:sz="0" w:space="0" w:color="auto"/>
                <w:right w:val="none" w:sz="0" w:space="0" w:color="auto"/>
              </w:divBdr>
            </w:div>
          </w:divsChild>
        </w:div>
        <w:div w:id="555972189">
          <w:marLeft w:val="0"/>
          <w:marRight w:val="0"/>
          <w:marTop w:val="100"/>
          <w:marBottom w:val="100"/>
          <w:divBdr>
            <w:top w:val="none" w:sz="0" w:space="0" w:color="auto"/>
            <w:left w:val="none" w:sz="0" w:space="0" w:color="auto"/>
            <w:bottom w:val="none" w:sz="0" w:space="0" w:color="auto"/>
            <w:right w:val="none" w:sz="0" w:space="0" w:color="auto"/>
          </w:divBdr>
          <w:divsChild>
            <w:div w:id="291903734">
              <w:marLeft w:val="0"/>
              <w:marRight w:val="0"/>
              <w:marTop w:val="0"/>
              <w:marBottom w:val="0"/>
              <w:divBdr>
                <w:top w:val="none" w:sz="0" w:space="0" w:color="auto"/>
                <w:left w:val="none" w:sz="0" w:space="0" w:color="auto"/>
                <w:bottom w:val="none" w:sz="0" w:space="0" w:color="auto"/>
                <w:right w:val="none" w:sz="0" w:space="0" w:color="auto"/>
              </w:divBdr>
            </w:div>
          </w:divsChild>
        </w:div>
        <w:div w:id="556085731">
          <w:marLeft w:val="0"/>
          <w:marRight w:val="0"/>
          <w:marTop w:val="0"/>
          <w:marBottom w:val="0"/>
          <w:divBdr>
            <w:top w:val="none" w:sz="0" w:space="0" w:color="auto"/>
            <w:left w:val="none" w:sz="0" w:space="0" w:color="auto"/>
            <w:bottom w:val="none" w:sz="0" w:space="0" w:color="auto"/>
            <w:right w:val="none" w:sz="0" w:space="0" w:color="auto"/>
          </w:divBdr>
          <w:divsChild>
            <w:div w:id="248999341">
              <w:marLeft w:val="0"/>
              <w:marRight w:val="0"/>
              <w:marTop w:val="0"/>
              <w:marBottom w:val="0"/>
              <w:divBdr>
                <w:top w:val="none" w:sz="0" w:space="0" w:color="auto"/>
                <w:left w:val="none" w:sz="0" w:space="0" w:color="auto"/>
                <w:bottom w:val="none" w:sz="0" w:space="0" w:color="auto"/>
                <w:right w:val="none" w:sz="0" w:space="0" w:color="auto"/>
              </w:divBdr>
              <w:divsChild>
                <w:div w:id="277638150">
                  <w:marLeft w:val="0"/>
                  <w:marRight w:val="0"/>
                  <w:marTop w:val="0"/>
                  <w:marBottom w:val="240"/>
                  <w:divBdr>
                    <w:top w:val="none" w:sz="0" w:space="0" w:color="auto"/>
                    <w:left w:val="none" w:sz="0" w:space="0" w:color="auto"/>
                    <w:bottom w:val="none" w:sz="0" w:space="0" w:color="auto"/>
                    <w:right w:val="none" w:sz="0" w:space="0" w:color="auto"/>
                  </w:divBdr>
                </w:div>
                <w:div w:id="635254197">
                  <w:marLeft w:val="0"/>
                  <w:marRight w:val="0"/>
                  <w:marTop w:val="0"/>
                  <w:marBottom w:val="240"/>
                  <w:divBdr>
                    <w:top w:val="none" w:sz="0" w:space="0" w:color="auto"/>
                    <w:left w:val="none" w:sz="0" w:space="0" w:color="auto"/>
                    <w:bottom w:val="none" w:sz="0" w:space="0" w:color="auto"/>
                    <w:right w:val="none" w:sz="0" w:space="0" w:color="auto"/>
                  </w:divBdr>
                </w:div>
                <w:div w:id="686641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56093869">
          <w:marLeft w:val="0"/>
          <w:marRight w:val="0"/>
          <w:marTop w:val="0"/>
          <w:marBottom w:val="0"/>
          <w:divBdr>
            <w:top w:val="none" w:sz="0" w:space="0" w:color="auto"/>
            <w:left w:val="none" w:sz="0" w:space="0" w:color="auto"/>
            <w:bottom w:val="none" w:sz="0" w:space="0" w:color="auto"/>
            <w:right w:val="none" w:sz="0" w:space="0" w:color="auto"/>
          </w:divBdr>
        </w:div>
        <w:div w:id="556165993">
          <w:marLeft w:val="0"/>
          <w:marRight w:val="0"/>
          <w:marTop w:val="0"/>
          <w:marBottom w:val="0"/>
          <w:divBdr>
            <w:top w:val="none" w:sz="0" w:space="0" w:color="auto"/>
            <w:left w:val="none" w:sz="0" w:space="0" w:color="auto"/>
            <w:bottom w:val="none" w:sz="0" w:space="0" w:color="auto"/>
            <w:right w:val="none" w:sz="0" w:space="0" w:color="auto"/>
          </w:divBdr>
        </w:div>
        <w:div w:id="556278678">
          <w:marLeft w:val="0"/>
          <w:marRight w:val="0"/>
          <w:marTop w:val="0"/>
          <w:marBottom w:val="171"/>
          <w:divBdr>
            <w:top w:val="none" w:sz="0" w:space="0" w:color="auto"/>
            <w:left w:val="none" w:sz="0" w:space="0" w:color="auto"/>
            <w:bottom w:val="none" w:sz="0" w:space="0" w:color="auto"/>
            <w:right w:val="none" w:sz="0" w:space="0" w:color="auto"/>
          </w:divBdr>
        </w:div>
        <w:div w:id="556282903">
          <w:marLeft w:val="0"/>
          <w:marRight w:val="0"/>
          <w:marTop w:val="0"/>
          <w:marBottom w:val="345"/>
          <w:divBdr>
            <w:top w:val="none" w:sz="0" w:space="0" w:color="auto"/>
            <w:left w:val="none" w:sz="0" w:space="0" w:color="auto"/>
            <w:bottom w:val="none" w:sz="0" w:space="0" w:color="auto"/>
            <w:right w:val="none" w:sz="0" w:space="0" w:color="auto"/>
          </w:divBdr>
        </w:div>
        <w:div w:id="556287624">
          <w:marLeft w:val="0"/>
          <w:marRight w:val="0"/>
          <w:marTop w:val="0"/>
          <w:marBottom w:val="0"/>
          <w:divBdr>
            <w:top w:val="none" w:sz="0" w:space="0" w:color="auto"/>
            <w:left w:val="none" w:sz="0" w:space="0" w:color="auto"/>
            <w:bottom w:val="none" w:sz="0" w:space="0" w:color="auto"/>
            <w:right w:val="none" w:sz="0" w:space="0" w:color="auto"/>
          </w:divBdr>
        </w:div>
        <w:div w:id="556356375">
          <w:marLeft w:val="0"/>
          <w:marRight w:val="0"/>
          <w:marTop w:val="0"/>
          <w:marBottom w:val="225"/>
          <w:divBdr>
            <w:top w:val="none" w:sz="0" w:space="0" w:color="auto"/>
            <w:left w:val="none" w:sz="0" w:space="0" w:color="auto"/>
            <w:bottom w:val="none" w:sz="0" w:space="0" w:color="auto"/>
            <w:right w:val="none" w:sz="0" w:space="0" w:color="auto"/>
          </w:divBdr>
          <w:divsChild>
            <w:div w:id="688868762">
              <w:marLeft w:val="0"/>
              <w:marRight w:val="0"/>
              <w:marTop w:val="0"/>
              <w:marBottom w:val="225"/>
              <w:divBdr>
                <w:top w:val="none" w:sz="0" w:space="0" w:color="auto"/>
                <w:left w:val="none" w:sz="0" w:space="0" w:color="auto"/>
                <w:bottom w:val="none" w:sz="0" w:space="0" w:color="auto"/>
                <w:right w:val="none" w:sz="0" w:space="0" w:color="auto"/>
              </w:divBdr>
            </w:div>
          </w:divsChild>
        </w:div>
        <w:div w:id="556360346">
          <w:marLeft w:val="0"/>
          <w:marRight w:val="300"/>
          <w:marTop w:val="0"/>
          <w:marBottom w:val="150"/>
          <w:divBdr>
            <w:top w:val="none" w:sz="0" w:space="0" w:color="CC0000"/>
            <w:left w:val="none" w:sz="0" w:space="0" w:color="auto"/>
            <w:bottom w:val="none" w:sz="0" w:space="4" w:color="CC0000"/>
            <w:right w:val="single" w:sz="24" w:space="11" w:color="CC0000"/>
          </w:divBdr>
        </w:div>
        <w:div w:id="556362715">
          <w:marLeft w:val="0"/>
          <w:marRight w:val="0"/>
          <w:marTop w:val="150"/>
          <w:marBottom w:val="0"/>
          <w:divBdr>
            <w:top w:val="none" w:sz="0" w:space="0" w:color="auto"/>
            <w:left w:val="none" w:sz="0" w:space="0" w:color="auto"/>
            <w:bottom w:val="none" w:sz="0" w:space="0" w:color="auto"/>
            <w:right w:val="none" w:sz="0" w:space="0" w:color="auto"/>
          </w:divBdr>
          <w:divsChild>
            <w:div w:id="78866003">
              <w:marLeft w:val="0"/>
              <w:marRight w:val="0"/>
              <w:marTop w:val="0"/>
              <w:marBottom w:val="150"/>
              <w:divBdr>
                <w:top w:val="none" w:sz="0" w:space="0" w:color="auto"/>
                <w:left w:val="none" w:sz="0" w:space="0" w:color="auto"/>
                <w:bottom w:val="none" w:sz="0" w:space="0" w:color="auto"/>
                <w:right w:val="none" w:sz="0" w:space="0" w:color="auto"/>
              </w:divBdr>
            </w:div>
          </w:divsChild>
        </w:div>
        <w:div w:id="556431326">
          <w:marLeft w:val="0"/>
          <w:marRight w:val="0"/>
          <w:marTop w:val="0"/>
          <w:marBottom w:val="0"/>
          <w:divBdr>
            <w:top w:val="none" w:sz="0" w:space="0" w:color="auto"/>
            <w:left w:val="none" w:sz="0" w:space="0" w:color="auto"/>
            <w:bottom w:val="none" w:sz="0" w:space="0" w:color="auto"/>
            <w:right w:val="none" w:sz="0" w:space="0" w:color="auto"/>
          </w:divBdr>
        </w:div>
        <w:div w:id="556471777">
          <w:marLeft w:val="-376"/>
          <w:marRight w:val="-376"/>
          <w:marTop w:val="0"/>
          <w:marBottom w:val="501"/>
          <w:divBdr>
            <w:top w:val="none" w:sz="0" w:space="0" w:color="auto"/>
            <w:left w:val="none" w:sz="0" w:space="0" w:color="auto"/>
            <w:bottom w:val="none" w:sz="0" w:space="0" w:color="auto"/>
            <w:right w:val="none" w:sz="0" w:space="0" w:color="auto"/>
          </w:divBdr>
          <w:divsChild>
            <w:div w:id="285547649">
              <w:marLeft w:val="538"/>
              <w:marRight w:val="538"/>
              <w:marTop w:val="376"/>
              <w:marBottom w:val="0"/>
              <w:divBdr>
                <w:top w:val="none" w:sz="0" w:space="0" w:color="auto"/>
                <w:left w:val="none" w:sz="0" w:space="0" w:color="auto"/>
                <w:bottom w:val="none" w:sz="0" w:space="0" w:color="auto"/>
                <w:right w:val="none" w:sz="0" w:space="0" w:color="auto"/>
              </w:divBdr>
            </w:div>
            <w:div w:id="513959712">
              <w:marLeft w:val="0"/>
              <w:marRight w:val="0"/>
              <w:marTop w:val="0"/>
              <w:marBottom w:val="0"/>
              <w:divBdr>
                <w:top w:val="none" w:sz="0" w:space="0" w:color="auto"/>
                <w:left w:val="none" w:sz="0" w:space="0" w:color="auto"/>
                <w:bottom w:val="none" w:sz="0" w:space="0" w:color="auto"/>
                <w:right w:val="none" w:sz="0" w:space="0" w:color="auto"/>
              </w:divBdr>
            </w:div>
          </w:divsChild>
        </w:div>
        <w:div w:id="556473535">
          <w:marLeft w:val="0"/>
          <w:marRight w:val="0"/>
          <w:marTop w:val="0"/>
          <w:marBottom w:val="345"/>
          <w:divBdr>
            <w:top w:val="none" w:sz="0" w:space="0" w:color="auto"/>
            <w:left w:val="none" w:sz="0" w:space="0" w:color="auto"/>
            <w:bottom w:val="none" w:sz="0" w:space="0" w:color="auto"/>
            <w:right w:val="none" w:sz="0" w:space="0" w:color="auto"/>
          </w:divBdr>
        </w:div>
        <w:div w:id="556474543">
          <w:marLeft w:val="0"/>
          <w:marRight w:val="0"/>
          <w:marTop w:val="0"/>
          <w:marBottom w:val="0"/>
          <w:divBdr>
            <w:top w:val="none" w:sz="0" w:space="0" w:color="auto"/>
            <w:left w:val="none" w:sz="0" w:space="0" w:color="auto"/>
            <w:bottom w:val="none" w:sz="0" w:space="0" w:color="auto"/>
            <w:right w:val="none" w:sz="0" w:space="0" w:color="auto"/>
          </w:divBdr>
        </w:div>
        <w:div w:id="556476626">
          <w:marLeft w:val="0"/>
          <w:marRight w:val="0"/>
          <w:marTop w:val="0"/>
          <w:marBottom w:val="150"/>
          <w:divBdr>
            <w:top w:val="none" w:sz="0" w:space="0" w:color="auto"/>
            <w:left w:val="none" w:sz="0" w:space="0" w:color="auto"/>
            <w:bottom w:val="none" w:sz="0" w:space="0" w:color="auto"/>
            <w:right w:val="none" w:sz="0" w:space="0" w:color="auto"/>
          </w:divBdr>
        </w:div>
        <w:div w:id="556477815">
          <w:marLeft w:val="0"/>
          <w:marRight w:val="0"/>
          <w:marTop w:val="0"/>
          <w:marBottom w:val="150"/>
          <w:divBdr>
            <w:top w:val="none" w:sz="0" w:space="0" w:color="auto"/>
            <w:left w:val="none" w:sz="0" w:space="0" w:color="auto"/>
            <w:bottom w:val="none" w:sz="0" w:space="0" w:color="auto"/>
            <w:right w:val="none" w:sz="0" w:space="0" w:color="auto"/>
          </w:divBdr>
        </w:div>
        <w:div w:id="556550171">
          <w:marLeft w:val="0"/>
          <w:marRight w:val="0"/>
          <w:marTop w:val="0"/>
          <w:marBottom w:val="0"/>
          <w:divBdr>
            <w:top w:val="none" w:sz="0" w:space="0" w:color="auto"/>
            <w:left w:val="none" w:sz="0" w:space="0" w:color="auto"/>
            <w:bottom w:val="none" w:sz="0" w:space="0" w:color="auto"/>
            <w:right w:val="none" w:sz="0" w:space="0" w:color="auto"/>
          </w:divBdr>
        </w:div>
        <w:div w:id="556628376">
          <w:marLeft w:val="0"/>
          <w:marRight w:val="225"/>
          <w:marTop w:val="0"/>
          <w:marBottom w:val="0"/>
          <w:divBdr>
            <w:top w:val="none" w:sz="0" w:space="0" w:color="auto"/>
            <w:left w:val="none" w:sz="0" w:space="0" w:color="auto"/>
            <w:bottom w:val="none" w:sz="0" w:space="0" w:color="auto"/>
            <w:right w:val="none" w:sz="0" w:space="0" w:color="auto"/>
          </w:divBdr>
        </w:div>
        <w:div w:id="556665925">
          <w:marLeft w:val="0"/>
          <w:marRight w:val="0"/>
          <w:marTop w:val="0"/>
          <w:marBottom w:val="0"/>
          <w:divBdr>
            <w:top w:val="none" w:sz="0" w:space="0" w:color="auto"/>
            <w:left w:val="none" w:sz="0" w:space="0" w:color="auto"/>
            <w:bottom w:val="none" w:sz="0" w:space="0" w:color="auto"/>
            <w:right w:val="none" w:sz="0" w:space="0" w:color="auto"/>
          </w:divBdr>
        </w:div>
        <w:div w:id="556673012">
          <w:marLeft w:val="0"/>
          <w:marRight w:val="0"/>
          <w:marTop w:val="0"/>
          <w:marBottom w:val="0"/>
          <w:divBdr>
            <w:top w:val="none" w:sz="0" w:space="0" w:color="auto"/>
            <w:left w:val="none" w:sz="0" w:space="0" w:color="auto"/>
            <w:bottom w:val="none" w:sz="0" w:space="0" w:color="auto"/>
            <w:right w:val="none" w:sz="0" w:space="0" w:color="auto"/>
          </w:divBdr>
        </w:div>
        <w:div w:id="556673668">
          <w:marLeft w:val="0"/>
          <w:marRight w:val="0"/>
          <w:marTop w:val="0"/>
          <w:marBottom w:val="0"/>
          <w:divBdr>
            <w:top w:val="none" w:sz="0" w:space="0" w:color="auto"/>
            <w:left w:val="none" w:sz="0" w:space="0" w:color="auto"/>
            <w:bottom w:val="none" w:sz="0" w:space="0" w:color="auto"/>
            <w:right w:val="none" w:sz="0" w:space="0" w:color="auto"/>
          </w:divBdr>
        </w:div>
        <w:div w:id="556741734">
          <w:marLeft w:val="1002"/>
          <w:marRight w:val="0"/>
          <w:marTop w:val="0"/>
          <w:marBottom w:val="0"/>
          <w:divBdr>
            <w:top w:val="none" w:sz="0" w:space="0" w:color="auto"/>
            <w:left w:val="none" w:sz="0" w:space="0" w:color="auto"/>
            <w:bottom w:val="none" w:sz="0" w:space="0" w:color="auto"/>
            <w:right w:val="none" w:sz="0" w:space="0" w:color="auto"/>
          </w:divBdr>
          <w:divsChild>
            <w:div w:id="162402903">
              <w:marLeft w:val="0"/>
              <w:marRight w:val="0"/>
              <w:marTop w:val="0"/>
              <w:marBottom w:val="0"/>
              <w:divBdr>
                <w:top w:val="none" w:sz="0" w:space="0" w:color="auto"/>
                <w:left w:val="none" w:sz="0" w:space="0" w:color="auto"/>
                <w:bottom w:val="none" w:sz="0" w:space="0" w:color="auto"/>
                <w:right w:val="none" w:sz="0" w:space="0" w:color="auto"/>
              </w:divBdr>
            </w:div>
          </w:divsChild>
        </w:div>
        <w:div w:id="556742315">
          <w:marLeft w:val="0"/>
          <w:marRight w:val="0"/>
          <w:marTop w:val="0"/>
          <w:marBottom w:val="0"/>
          <w:divBdr>
            <w:top w:val="none" w:sz="0" w:space="0" w:color="auto"/>
            <w:left w:val="none" w:sz="0" w:space="0" w:color="auto"/>
            <w:bottom w:val="none" w:sz="0" w:space="0" w:color="auto"/>
            <w:right w:val="none" w:sz="0" w:space="0" w:color="auto"/>
          </w:divBdr>
        </w:div>
        <w:div w:id="556745259">
          <w:marLeft w:val="0"/>
          <w:marRight w:val="0"/>
          <w:marTop w:val="0"/>
          <w:marBottom w:val="0"/>
          <w:divBdr>
            <w:top w:val="none" w:sz="0" w:space="0" w:color="auto"/>
            <w:left w:val="none" w:sz="0" w:space="0" w:color="auto"/>
            <w:bottom w:val="none" w:sz="0" w:space="0" w:color="auto"/>
            <w:right w:val="none" w:sz="0" w:space="0" w:color="auto"/>
          </w:divBdr>
          <w:divsChild>
            <w:div w:id="291325160">
              <w:marLeft w:val="-150"/>
              <w:marRight w:val="-150"/>
              <w:marTop w:val="0"/>
              <w:marBottom w:val="0"/>
              <w:divBdr>
                <w:top w:val="none" w:sz="0" w:space="0" w:color="auto"/>
                <w:left w:val="none" w:sz="0" w:space="0" w:color="auto"/>
                <w:bottom w:val="none" w:sz="0" w:space="0" w:color="auto"/>
                <w:right w:val="none" w:sz="0" w:space="0" w:color="auto"/>
              </w:divBdr>
            </w:div>
          </w:divsChild>
        </w:div>
        <w:div w:id="556816689">
          <w:marLeft w:val="0"/>
          <w:marRight w:val="0"/>
          <w:marTop w:val="0"/>
          <w:marBottom w:val="450"/>
          <w:divBdr>
            <w:top w:val="none" w:sz="0" w:space="0" w:color="auto"/>
            <w:left w:val="none" w:sz="0" w:space="0" w:color="auto"/>
            <w:bottom w:val="none" w:sz="0" w:space="0" w:color="auto"/>
            <w:right w:val="none" w:sz="0" w:space="0" w:color="auto"/>
          </w:divBdr>
          <w:divsChild>
            <w:div w:id="100490985">
              <w:marLeft w:val="0"/>
              <w:marRight w:val="0"/>
              <w:marTop w:val="0"/>
              <w:marBottom w:val="75"/>
              <w:divBdr>
                <w:top w:val="none" w:sz="0" w:space="0" w:color="auto"/>
                <w:left w:val="none" w:sz="0" w:space="0" w:color="auto"/>
                <w:bottom w:val="none" w:sz="0" w:space="0" w:color="auto"/>
                <w:right w:val="none" w:sz="0" w:space="0" w:color="auto"/>
              </w:divBdr>
            </w:div>
          </w:divsChild>
        </w:div>
        <w:div w:id="557056377">
          <w:marLeft w:val="0"/>
          <w:marRight w:val="0"/>
          <w:marTop w:val="0"/>
          <w:marBottom w:val="0"/>
          <w:divBdr>
            <w:top w:val="none" w:sz="0" w:space="0" w:color="auto"/>
            <w:left w:val="none" w:sz="0" w:space="0" w:color="auto"/>
            <w:bottom w:val="none" w:sz="0" w:space="0" w:color="auto"/>
            <w:right w:val="none" w:sz="0" w:space="0" w:color="auto"/>
          </w:divBdr>
          <w:divsChild>
            <w:div w:id="198054567">
              <w:marLeft w:val="0"/>
              <w:marRight w:val="0"/>
              <w:marTop w:val="0"/>
              <w:marBottom w:val="0"/>
              <w:divBdr>
                <w:top w:val="none" w:sz="0" w:space="0" w:color="auto"/>
                <w:left w:val="none" w:sz="0" w:space="0" w:color="auto"/>
                <w:bottom w:val="none" w:sz="0" w:space="0" w:color="auto"/>
                <w:right w:val="none" w:sz="0" w:space="0" w:color="auto"/>
              </w:divBdr>
            </w:div>
            <w:div w:id="446969109">
              <w:marLeft w:val="0"/>
              <w:marRight w:val="0"/>
              <w:marTop w:val="0"/>
              <w:marBottom w:val="75"/>
              <w:divBdr>
                <w:top w:val="none" w:sz="0" w:space="0" w:color="auto"/>
                <w:left w:val="none" w:sz="0" w:space="0" w:color="auto"/>
                <w:bottom w:val="none" w:sz="0" w:space="0" w:color="auto"/>
                <w:right w:val="none" w:sz="0" w:space="0" w:color="auto"/>
              </w:divBdr>
            </w:div>
          </w:divsChild>
        </w:div>
        <w:div w:id="557086036">
          <w:blockQuote w:val="1"/>
          <w:marLeft w:val="0"/>
          <w:marRight w:val="0"/>
          <w:marTop w:val="250"/>
          <w:marBottom w:val="263"/>
          <w:divBdr>
            <w:top w:val="none" w:sz="0" w:space="0" w:color="auto"/>
            <w:left w:val="single" w:sz="24" w:space="13" w:color="C4E0A6"/>
            <w:bottom w:val="none" w:sz="0" w:space="0" w:color="auto"/>
            <w:right w:val="none" w:sz="0" w:space="0" w:color="auto"/>
          </w:divBdr>
        </w:div>
        <w:div w:id="557130203">
          <w:marLeft w:val="0"/>
          <w:marRight w:val="0"/>
          <w:marTop w:val="0"/>
          <w:marBottom w:val="0"/>
          <w:divBdr>
            <w:top w:val="none" w:sz="0" w:space="0" w:color="auto"/>
            <w:left w:val="none" w:sz="0" w:space="0" w:color="auto"/>
            <w:bottom w:val="none" w:sz="0" w:space="0" w:color="auto"/>
            <w:right w:val="none" w:sz="0" w:space="0" w:color="auto"/>
          </w:divBdr>
        </w:div>
        <w:div w:id="557205594">
          <w:marLeft w:val="0"/>
          <w:marRight w:val="0"/>
          <w:marTop w:val="0"/>
          <w:marBottom w:val="0"/>
          <w:divBdr>
            <w:top w:val="none" w:sz="0" w:space="0" w:color="auto"/>
            <w:left w:val="none" w:sz="0" w:space="0" w:color="auto"/>
            <w:bottom w:val="none" w:sz="0" w:space="0" w:color="auto"/>
            <w:right w:val="none" w:sz="0" w:space="0" w:color="auto"/>
          </w:divBdr>
        </w:div>
        <w:div w:id="557208283">
          <w:marLeft w:val="0"/>
          <w:marRight w:val="0"/>
          <w:marTop w:val="0"/>
          <w:marBottom w:val="0"/>
          <w:divBdr>
            <w:top w:val="none" w:sz="0" w:space="0" w:color="auto"/>
            <w:left w:val="none" w:sz="0" w:space="0" w:color="auto"/>
            <w:bottom w:val="none" w:sz="0" w:space="0" w:color="auto"/>
            <w:right w:val="none" w:sz="0" w:space="0" w:color="auto"/>
          </w:divBdr>
        </w:div>
        <w:div w:id="557210301">
          <w:marLeft w:val="0"/>
          <w:marRight w:val="0"/>
          <w:marTop w:val="0"/>
          <w:marBottom w:val="0"/>
          <w:divBdr>
            <w:top w:val="none" w:sz="0" w:space="0" w:color="auto"/>
            <w:left w:val="none" w:sz="0" w:space="0" w:color="auto"/>
            <w:bottom w:val="none" w:sz="0" w:space="0" w:color="auto"/>
            <w:right w:val="none" w:sz="0" w:space="0" w:color="auto"/>
          </w:divBdr>
          <w:divsChild>
            <w:div w:id="355162005">
              <w:marLeft w:val="300"/>
              <w:marRight w:val="0"/>
              <w:marTop w:val="45"/>
              <w:marBottom w:val="0"/>
              <w:divBdr>
                <w:top w:val="none" w:sz="0" w:space="0" w:color="auto"/>
                <w:left w:val="none" w:sz="0" w:space="0" w:color="auto"/>
                <w:bottom w:val="none" w:sz="0" w:space="0" w:color="auto"/>
                <w:right w:val="none" w:sz="0" w:space="0" w:color="auto"/>
              </w:divBdr>
            </w:div>
          </w:divsChild>
        </w:div>
        <w:div w:id="557279110">
          <w:blockQuote w:val="1"/>
          <w:marLeft w:val="0"/>
          <w:marRight w:val="0"/>
          <w:marTop w:val="150"/>
          <w:marBottom w:val="600"/>
          <w:divBdr>
            <w:top w:val="none" w:sz="0" w:space="0" w:color="auto"/>
            <w:left w:val="single" w:sz="12" w:space="15" w:color="ACCE55"/>
            <w:bottom w:val="none" w:sz="0" w:space="0" w:color="auto"/>
            <w:right w:val="none" w:sz="0" w:space="0" w:color="auto"/>
          </w:divBdr>
        </w:div>
        <w:div w:id="557396510">
          <w:marLeft w:val="0"/>
          <w:marRight w:val="0"/>
          <w:marTop w:val="0"/>
          <w:marBottom w:val="0"/>
          <w:divBdr>
            <w:top w:val="none" w:sz="0" w:space="0" w:color="auto"/>
            <w:left w:val="none" w:sz="0" w:space="0" w:color="auto"/>
            <w:bottom w:val="none" w:sz="0" w:space="0" w:color="auto"/>
            <w:right w:val="none" w:sz="0" w:space="0" w:color="auto"/>
          </w:divBdr>
          <w:divsChild>
            <w:div w:id="497573338">
              <w:marLeft w:val="0"/>
              <w:marRight w:val="0"/>
              <w:marTop w:val="0"/>
              <w:marBottom w:val="0"/>
              <w:divBdr>
                <w:top w:val="none" w:sz="0" w:space="0" w:color="auto"/>
                <w:left w:val="none" w:sz="0" w:space="0" w:color="auto"/>
                <w:bottom w:val="none" w:sz="0" w:space="0" w:color="auto"/>
                <w:right w:val="none" w:sz="0" w:space="0" w:color="auto"/>
              </w:divBdr>
            </w:div>
          </w:divsChild>
        </w:div>
        <w:div w:id="557397458">
          <w:marLeft w:val="0"/>
          <w:marRight w:val="0"/>
          <w:marTop w:val="495"/>
          <w:marBottom w:val="495"/>
          <w:divBdr>
            <w:top w:val="none" w:sz="0" w:space="0" w:color="auto"/>
            <w:left w:val="none" w:sz="0" w:space="0" w:color="auto"/>
            <w:bottom w:val="none" w:sz="0" w:space="0" w:color="auto"/>
            <w:right w:val="none" w:sz="0" w:space="0" w:color="auto"/>
          </w:divBdr>
        </w:div>
        <w:div w:id="557401498">
          <w:marLeft w:val="0"/>
          <w:marRight w:val="0"/>
          <w:marTop w:val="0"/>
          <w:marBottom w:val="0"/>
          <w:divBdr>
            <w:top w:val="single" w:sz="2" w:space="0" w:color="E0E0E0"/>
            <w:left w:val="single" w:sz="2" w:space="0" w:color="E0E0E0"/>
            <w:bottom w:val="single" w:sz="2" w:space="0" w:color="E0E0E0"/>
            <w:right w:val="single" w:sz="2" w:space="0" w:color="E0E0E0"/>
          </w:divBdr>
          <w:divsChild>
            <w:div w:id="483595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57477628">
          <w:marLeft w:val="0"/>
          <w:marRight w:val="0"/>
          <w:marTop w:val="0"/>
          <w:marBottom w:val="0"/>
          <w:divBdr>
            <w:top w:val="none" w:sz="0" w:space="0" w:color="auto"/>
            <w:left w:val="none" w:sz="0" w:space="0" w:color="auto"/>
            <w:bottom w:val="none" w:sz="0" w:space="0" w:color="auto"/>
            <w:right w:val="none" w:sz="0" w:space="0" w:color="auto"/>
          </w:divBdr>
        </w:div>
        <w:div w:id="557520140">
          <w:marLeft w:val="-150"/>
          <w:marRight w:val="-150"/>
          <w:marTop w:val="0"/>
          <w:marBottom w:val="0"/>
          <w:divBdr>
            <w:top w:val="none" w:sz="0" w:space="0" w:color="auto"/>
            <w:left w:val="none" w:sz="0" w:space="0" w:color="auto"/>
            <w:bottom w:val="none" w:sz="0" w:space="0" w:color="auto"/>
            <w:right w:val="none" w:sz="0" w:space="0" w:color="auto"/>
          </w:divBdr>
        </w:div>
        <w:div w:id="557593573">
          <w:marLeft w:val="15"/>
          <w:marRight w:val="225"/>
          <w:marTop w:val="225"/>
          <w:marBottom w:val="105"/>
          <w:divBdr>
            <w:top w:val="none" w:sz="0" w:space="0" w:color="auto"/>
            <w:left w:val="none" w:sz="0" w:space="0" w:color="auto"/>
            <w:bottom w:val="none" w:sz="0" w:space="0" w:color="auto"/>
            <w:right w:val="none" w:sz="0" w:space="0" w:color="auto"/>
          </w:divBdr>
          <w:divsChild>
            <w:div w:id="433520760">
              <w:marLeft w:val="0"/>
              <w:marRight w:val="0"/>
              <w:marTop w:val="0"/>
              <w:marBottom w:val="0"/>
              <w:divBdr>
                <w:top w:val="none" w:sz="0" w:space="0" w:color="auto"/>
                <w:left w:val="none" w:sz="0" w:space="0" w:color="auto"/>
                <w:bottom w:val="none" w:sz="0" w:space="0" w:color="auto"/>
                <w:right w:val="none" w:sz="0" w:space="0" w:color="auto"/>
              </w:divBdr>
            </w:div>
          </w:divsChild>
        </w:div>
        <w:div w:id="557595952">
          <w:marLeft w:val="0"/>
          <w:marRight w:val="0"/>
          <w:marTop w:val="0"/>
          <w:marBottom w:val="0"/>
          <w:divBdr>
            <w:top w:val="none" w:sz="0" w:space="0" w:color="auto"/>
            <w:left w:val="none" w:sz="0" w:space="0" w:color="auto"/>
            <w:bottom w:val="none" w:sz="0" w:space="0" w:color="auto"/>
            <w:right w:val="none" w:sz="0" w:space="0" w:color="auto"/>
          </w:divBdr>
          <w:divsChild>
            <w:div w:id="198398639">
              <w:blockQuote w:val="1"/>
              <w:marLeft w:val="0"/>
              <w:marRight w:val="0"/>
              <w:marTop w:val="213"/>
              <w:marBottom w:val="213"/>
              <w:divBdr>
                <w:top w:val="single" w:sz="4" w:space="11" w:color="EAEAEA"/>
                <w:left w:val="none" w:sz="0" w:space="31" w:color="auto"/>
                <w:bottom w:val="single" w:sz="4" w:space="14" w:color="EAEAEA"/>
                <w:right w:val="none" w:sz="0" w:space="31" w:color="auto"/>
              </w:divBdr>
            </w:div>
          </w:divsChild>
        </w:div>
        <w:div w:id="557665894">
          <w:marLeft w:val="0"/>
          <w:marRight w:val="0"/>
          <w:marTop w:val="0"/>
          <w:marBottom w:val="0"/>
          <w:divBdr>
            <w:top w:val="none" w:sz="0" w:space="0" w:color="auto"/>
            <w:left w:val="none" w:sz="0" w:space="0" w:color="auto"/>
            <w:bottom w:val="none" w:sz="0" w:space="0" w:color="auto"/>
            <w:right w:val="none" w:sz="0" w:space="0" w:color="auto"/>
          </w:divBdr>
          <w:divsChild>
            <w:div w:id="118305713">
              <w:marLeft w:val="-150"/>
              <w:marRight w:val="-150"/>
              <w:marTop w:val="0"/>
              <w:marBottom w:val="0"/>
              <w:divBdr>
                <w:top w:val="none" w:sz="0" w:space="0" w:color="auto"/>
                <w:left w:val="none" w:sz="0" w:space="0" w:color="auto"/>
                <w:bottom w:val="none" w:sz="0" w:space="0" w:color="auto"/>
                <w:right w:val="none" w:sz="0" w:space="0" w:color="auto"/>
              </w:divBdr>
              <w:divsChild>
                <w:div w:id="6954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558">
          <w:marLeft w:val="-225"/>
          <w:marRight w:val="-225"/>
          <w:marTop w:val="0"/>
          <w:marBottom w:val="0"/>
          <w:divBdr>
            <w:top w:val="none" w:sz="0" w:space="0" w:color="auto"/>
            <w:left w:val="none" w:sz="0" w:space="0" w:color="auto"/>
            <w:bottom w:val="none" w:sz="0" w:space="0" w:color="auto"/>
            <w:right w:val="none" w:sz="0" w:space="0" w:color="auto"/>
          </w:divBdr>
        </w:div>
        <w:div w:id="557671249">
          <w:marLeft w:val="-225"/>
          <w:marRight w:val="-225"/>
          <w:marTop w:val="0"/>
          <w:marBottom w:val="0"/>
          <w:divBdr>
            <w:top w:val="none" w:sz="0" w:space="0" w:color="auto"/>
            <w:left w:val="none" w:sz="0" w:space="0" w:color="auto"/>
            <w:bottom w:val="none" w:sz="0" w:space="0" w:color="auto"/>
            <w:right w:val="none" w:sz="0" w:space="0" w:color="auto"/>
          </w:divBdr>
        </w:div>
        <w:div w:id="557783505">
          <w:marLeft w:val="0"/>
          <w:marRight w:val="0"/>
          <w:marTop w:val="0"/>
          <w:marBottom w:val="345"/>
          <w:divBdr>
            <w:top w:val="none" w:sz="0" w:space="0" w:color="auto"/>
            <w:left w:val="none" w:sz="0" w:space="0" w:color="auto"/>
            <w:bottom w:val="none" w:sz="0" w:space="0" w:color="auto"/>
            <w:right w:val="none" w:sz="0" w:space="0" w:color="auto"/>
          </w:divBdr>
        </w:div>
        <w:div w:id="557786243">
          <w:marLeft w:val="0"/>
          <w:marRight w:val="0"/>
          <w:marTop w:val="0"/>
          <w:marBottom w:val="0"/>
          <w:divBdr>
            <w:top w:val="none" w:sz="0" w:space="0" w:color="auto"/>
            <w:left w:val="none" w:sz="0" w:space="0" w:color="auto"/>
            <w:bottom w:val="none" w:sz="0" w:space="0" w:color="auto"/>
            <w:right w:val="none" w:sz="0" w:space="0" w:color="auto"/>
          </w:divBdr>
          <w:divsChild>
            <w:div w:id="725954627">
              <w:marLeft w:val="0"/>
              <w:marRight w:val="0"/>
              <w:marTop w:val="0"/>
              <w:marBottom w:val="0"/>
              <w:divBdr>
                <w:top w:val="none" w:sz="0" w:space="0" w:color="auto"/>
                <w:left w:val="none" w:sz="0" w:space="0" w:color="auto"/>
                <w:bottom w:val="none" w:sz="0" w:space="0" w:color="auto"/>
                <w:right w:val="none" w:sz="0" w:space="0" w:color="auto"/>
              </w:divBdr>
            </w:div>
          </w:divsChild>
        </w:div>
        <w:div w:id="557865708">
          <w:marLeft w:val="0"/>
          <w:marRight w:val="0"/>
          <w:marTop w:val="0"/>
          <w:marBottom w:val="0"/>
          <w:divBdr>
            <w:top w:val="none" w:sz="0" w:space="0" w:color="auto"/>
            <w:left w:val="none" w:sz="0" w:space="0" w:color="auto"/>
            <w:bottom w:val="none" w:sz="0" w:space="0" w:color="auto"/>
            <w:right w:val="none" w:sz="0" w:space="0" w:color="auto"/>
          </w:divBdr>
        </w:div>
        <w:div w:id="557934024">
          <w:marLeft w:val="-300"/>
          <w:marRight w:val="-300"/>
          <w:marTop w:val="0"/>
          <w:marBottom w:val="450"/>
          <w:divBdr>
            <w:top w:val="none" w:sz="0" w:space="0" w:color="auto"/>
            <w:left w:val="none" w:sz="0" w:space="0" w:color="auto"/>
            <w:bottom w:val="none" w:sz="0" w:space="0" w:color="auto"/>
            <w:right w:val="none" w:sz="0" w:space="0" w:color="auto"/>
          </w:divBdr>
          <w:divsChild>
            <w:div w:id="45185573">
              <w:marLeft w:val="0"/>
              <w:marRight w:val="0"/>
              <w:marTop w:val="0"/>
              <w:marBottom w:val="0"/>
              <w:divBdr>
                <w:top w:val="none" w:sz="0" w:space="0" w:color="auto"/>
                <w:left w:val="none" w:sz="0" w:space="0" w:color="auto"/>
                <w:bottom w:val="none" w:sz="0" w:space="0" w:color="auto"/>
                <w:right w:val="none" w:sz="0" w:space="0" w:color="auto"/>
              </w:divBdr>
            </w:div>
          </w:divsChild>
        </w:div>
        <w:div w:id="557934895">
          <w:marLeft w:val="1463"/>
          <w:marRight w:val="0"/>
          <w:marTop w:val="0"/>
          <w:marBottom w:val="0"/>
          <w:divBdr>
            <w:top w:val="none" w:sz="0" w:space="0" w:color="auto"/>
            <w:left w:val="none" w:sz="0" w:space="0" w:color="auto"/>
            <w:bottom w:val="none" w:sz="0" w:space="0" w:color="auto"/>
            <w:right w:val="none" w:sz="0" w:space="0" w:color="auto"/>
          </w:divBdr>
        </w:div>
        <w:div w:id="557937483">
          <w:marLeft w:val="-150"/>
          <w:marRight w:val="-150"/>
          <w:marTop w:val="0"/>
          <w:marBottom w:val="0"/>
          <w:divBdr>
            <w:top w:val="none" w:sz="0" w:space="0" w:color="auto"/>
            <w:left w:val="none" w:sz="0" w:space="0" w:color="auto"/>
            <w:bottom w:val="none" w:sz="0" w:space="0" w:color="auto"/>
            <w:right w:val="none" w:sz="0" w:space="0" w:color="auto"/>
          </w:divBdr>
        </w:div>
        <w:div w:id="557984555">
          <w:marLeft w:val="0"/>
          <w:marRight w:val="0"/>
          <w:marTop w:val="0"/>
          <w:marBottom w:val="0"/>
          <w:divBdr>
            <w:top w:val="none" w:sz="0" w:space="0" w:color="auto"/>
            <w:left w:val="none" w:sz="0" w:space="0" w:color="auto"/>
            <w:bottom w:val="none" w:sz="0" w:space="0" w:color="auto"/>
            <w:right w:val="none" w:sz="0" w:space="0" w:color="auto"/>
          </w:divBdr>
        </w:div>
        <w:div w:id="558056867">
          <w:marLeft w:val="0"/>
          <w:marRight w:val="0"/>
          <w:marTop w:val="0"/>
          <w:marBottom w:val="300"/>
          <w:divBdr>
            <w:top w:val="none" w:sz="0" w:space="0" w:color="auto"/>
            <w:left w:val="none" w:sz="0" w:space="0" w:color="auto"/>
            <w:bottom w:val="none" w:sz="0" w:space="0" w:color="auto"/>
            <w:right w:val="none" w:sz="0" w:space="0" w:color="auto"/>
          </w:divBdr>
        </w:div>
        <w:div w:id="558058456">
          <w:marLeft w:val="0"/>
          <w:marRight w:val="0"/>
          <w:marTop w:val="0"/>
          <w:marBottom w:val="0"/>
          <w:divBdr>
            <w:top w:val="none" w:sz="0" w:space="0" w:color="auto"/>
            <w:left w:val="none" w:sz="0" w:space="0" w:color="auto"/>
            <w:bottom w:val="none" w:sz="0" w:space="0" w:color="auto"/>
            <w:right w:val="none" w:sz="0" w:space="0" w:color="auto"/>
          </w:divBdr>
        </w:div>
        <w:div w:id="558130096">
          <w:marLeft w:val="0"/>
          <w:marRight w:val="0"/>
          <w:marTop w:val="225"/>
          <w:marBottom w:val="0"/>
          <w:divBdr>
            <w:top w:val="none" w:sz="0" w:space="0" w:color="auto"/>
            <w:left w:val="none" w:sz="0" w:space="0" w:color="auto"/>
            <w:bottom w:val="none" w:sz="0" w:space="0" w:color="auto"/>
            <w:right w:val="none" w:sz="0" w:space="0" w:color="auto"/>
          </w:divBdr>
        </w:div>
        <w:div w:id="558130855">
          <w:marLeft w:val="0"/>
          <w:marRight w:val="0"/>
          <w:marTop w:val="0"/>
          <w:marBottom w:val="0"/>
          <w:divBdr>
            <w:top w:val="none" w:sz="0" w:space="0" w:color="auto"/>
            <w:left w:val="none" w:sz="0" w:space="0" w:color="auto"/>
            <w:bottom w:val="none" w:sz="0" w:space="0" w:color="auto"/>
            <w:right w:val="none" w:sz="0" w:space="0" w:color="auto"/>
          </w:divBdr>
        </w:div>
        <w:div w:id="558171334">
          <w:marLeft w:val="0"/>
          <w:marRight w:val="0"/>
          <w:marTop w:val="0"/>
          <w:marBottom w:val="0"/>
          <w:divBdr>
            <w:top w:val="none" w:sz="0" w:space="0" w:color="auto"/>
            <w:left w:val="none" w:sz="0" w:space="0" w:color="auto"/>
            <w:bottom w:val="none" w:sz="0" w:space="0" w:color="auto"/>
            <w:right w:val="none" w:sz="0" w:space="0" w:color="auto"/>
          </w:divBdr>
        </w:div>
        <w:div w:id="558250450">
          <w:marLeft w:val="0"/>
          <w:marRight w:val="0"/>
          <w:marTop w:val="0"/>
          <w:marBottom w:val="150"/>
          <w:divBdr>
            <w:top w:val="none" w:sz="0" w:space="0" w:color="auto"/>
            <w:left w:val="none" w:sz="0" w:space="0" w:color="auto"/>
            <w:bottom w:val="none" w:sz="0" w:space="0" w:color="auto"/>
            <w:right w:val="none" w:sz="0" w:space="0" w:color="auto"/>
          </w:divBdr>
        </w:div>
        <w:div w:id="558320093">
          <w:marLeft w:val="0"/>
          <w:marRight w:val="0"/>
          <w:marTop w:val="0"/>
          <w:marBottom w:val="0"/>
          <w:divBdr>
            <w:top w:val="none" w:sz="0" w:space="0" w:color="auto"/>
            <w:left w:val="none" w:sz="0" w:space="0" w:color="auto"/>
            <w:bottom w:val="none" w:sz="0" w:space="0" w:color="auto"/>
            <w:right w:val="none" w:sz="0" w:space="0" w:color="auto"/>
          </w:divBdr>
          <w:divsChild>
            <w:div w:id="421729681">
              <w:marLeft w:val="0"/>
              <w:marRight w:val="0"/>
              <w:marTop w:val="0"/>
              <w:marBottom w:val="0"/>
              <w:divBdr>
                <w:top w:val="none" w:sz="0" w:space="0" w:color="auto"/>
                <w:left w:val="none" w:sz="0" w:space="0" w:color="auto"/>
                <w:bottom w:val="none" w:sz="0" w:space="0" w:color="auto"/>
                <w:right w:val="none" w:sz="0" w:space="0" w:color="auto"/>
              </w:divBdr>
            </w:div>
          </w:divsChild>
        </w:div>
        <w:div w:id="558321598">
          <w:marLeft w:val="0"/>
          <w:marRight w:val="0"/>
          <w:marTop w:val="0"/>
          <w:marBottom w:val="450"/>
          <w:divBdr>
            <w:top w:val="none" w:sz="0" w:space="0" w:color="auto"/>
            <w:left w:val="none" w:sz="0" w:space="0" w:color="auto"/>
            <w:bottom w:val="none" w:sz="0" w:space="0" w:color="auto"/>
            <w:right w:val="none" w:sz="0" w:space="0" w:color="auto"/>
          </w:divBdr>
        </w:div>
        <w:div w:id="558324987">
          <w:marLeft w:val="0"/>
          <w:marRight w:val="0"/>
          <w:marTop w:val="0"/>
          <w:marBottom w:val="0"/>
          <w:divBdr>
            <w:top w:val="none" w:sz="0" w:space="0" w:color="auto"/>
            <w:left w:val="none" w:sz="0" w:space="0" w:color="auto"/>
            <w:bottom w:val="none" w:sz="0" w:space="0" w:color="auto"/>
            <w:right w:val="none" w:sz="0" w:space="0" w:color="auto"/>
          </w:divBdr>
        </w:div>
        <w:div w:id="558325125">
          <w:marLeft w:val="0"/>
          <w:marRight w:val="0"/>
          <w:marTop w:val="0"/>
          <w:marBottom w:val="0"/>
          <w:divBdr>
            <w:top w:val="none" w:sz="0" w:space="0" w:color="auto"/>
            <w:left w:val="none" w:sz="0" w:space="0" w:color="auto"/>
            <w:bottom w:val="none" w:sz="0" w:space="0" w:color="auto"/>
            <w:right w:val="none" w:sz="0" w:space="0" w:color="auto"/>
          </w:divBdr>
          <w:divsChild>
            <w:div w:id="252785742">
              <w:marLeft w:val="0"/>
              <w:marRight w:val="0"/>
              <w:marTop w:val="0"/>
              <w:marBottom w:val="0"/>
              <w:divBdr>
                <w:top w:val="none" w:sz="0" w:space="0" w:color="auto"/>
                <w:left w:val="none" w:sz="0" w:space="0" w:color="auto"/>
                <w:bottom w:val="none" w:sz="0" w:space="0" w:color="auto"/>
                <w:right w:val="none" w:sz="0" w:space="0" w:color="auto"/>
              </w:divBdr>
            </w:div>
          </w:divsChild>
        </w:div>
        <w:div w:id="558328369">
          <w:marLeft w:val="0"/>
          <w:marRight w:val="0"/>
          <w:marTop w:val="0"/>
          <w:marBottom w:val="0"/>
          <w:divBdr>
            <w:top w:val="none" w:sz="0" w:space="0" w:color="auto"/>
            <w:left w:val="none" w:sz="0" w:space="0" w:color="auto"/>
            <w:bottom w:val="none" w:sz="0" w:space="0" w:color="auto"/>
            <w:right w:val="none" w:sz="0" w:space="0" w:color="auto"/>
          </w:divBdr>
        </w:div>
        <w:div w:id="558395403">
          <w:marLeft w:val="0"/>
          <w:marRight w:val="0"/>
          <w:marTop w:val="0"/>
          <w:marBottom w:val="0"/>
          <w:divBdr>
            <w:top w:val="none" w:sz="0" w:space="0" w:color="auto"/>
            <w:left w:val="none" w:sz="0" w:space="0" w:color="auto"/>
            <w:bottom w:val="none" w:sz="0" w:space="0" w:color="auto"/>
            <w:right w:val="none" w:sz="0" w:space="0" w:color="auto"/>
          </w:divBdr>
        </w:div>
        <w:div w:id="558398391">
          <w:marLeft w:val="0"/>
          <w:marRight w:val="0"/>
          <w:marTop w:val="0"/>
          <w:marBottom w:val="0"/>
          <w:divBdr>
            <w:top w:val="none" w:sz="0" w:space="0" w:color="auto"/>
            <w:left w:val="none" w:sz="0" w:space="0" w:color="auto"/>
            <w:bottom w:val="none" w:sz="0" w:space="0" w:color="auto"/>
            <w:right w:val="none" w:sz="0" w:space="0" w:color="auto"/>
          </w:divBdr>
        </w:div>
        <w:div w:id="558399196">
          <w:marLeft w:val="-225"/>
          <w:marRight w:val="-225"/>
          <w:marTop w:val="0"/>
          <w:marBottom w:val="0"/>
          <w:divBdr>
            <w:top w:val="none" w:sz="0" w:space="0" w:color="auto"/>
            <w:left w:val="none" w:sz="0" w:space="0" w:color="auto"/>
            <w:bottom w:val="none" w:sz="0" w:space="0" w:color="auto"/>
            <w:right w:val="none" w:sz="0" w:space="0" w:color="auto"/>
          </w:divBdr>
          <w:divsChild>
            <w:div w:id="338849610">
              <w:marLeft w:val="1463"/>
              <w:marRight w:val="0"/>
              <w:marTop w:val="0"/>
              <w:marBottom w:val="0"/>
              <w:divBdr>
                <w:top w:val="none" w:sz="0" w:space="0" w:color="auto"/>
                <w:left w:val="none" w:sz="0" w:space="0" w:color="auto"/>
                <w:bottom w:val="none" w:sz="0" w:space="0" w:color="auto"/>
                <w:right w:val="none" w:sz="0" w:space="0" w:color="auto"/>
              </w:divBdr>
            </w:div>
          </w:divsChild>
        </w:div>
        <w:div w:id="558438100">
          <w:marLeft w:val="0"/>
          <w:marRight w:val="0"/>
          <w:marTop w:val="0"/>
          <w:marBottom w:val="0"/>
          <w:divBdr>
            <w:top w:val="none" w:sz="0" w:space="0" w:color="auto"/>
            <w:left w:val="none" w:sz="0" w:space="0" w:color="auto"/>
            <w:bottom w:val="none" w:sz="0" w:space="0" w:color="auto"/>
            <w:right w:val="none" w:sz="0" w:space="0" w:color="auto"/>
          </w:divBdr>
        </w:div>
        <w:div w:id="558439012">
          <w:marLeft w:val="0"/>
          <w:marRight w:val="0"/>
          <w:marTop w:val="0"/>
          <w:marBottom w:val="345"/>
          <w:divBdr>
            <w:top w:val="none" w:sz="0" w:space="0" w:color="auto"/>
            <w:left w:val="none" w:sz="0" w:space="0" w:color="auto"/>
            <w:bottom w:val="none" w:sz="0" w:space="0" w:color="auto"/>
            <w:right w:val="none" w:sz="0" w:space="0" w:color="auto"/>
          </w:divBdr>
        </w:div>
        <w:div w:id="558441677">
          <w:marLeft w:val="0"/>
          <w:marRight w:val="0"/>
          <w:marTop w:val="0"/>
          <w:marBottom w:val="0"/>
          <w:divBdr>
            <w:top w:val="none" w:sz="0" w:space="0" w:color="auto"/>
            <w:left w:val="none" w:sz="0" w:space="0" w:color="auto"/>
            <w:bottom w:val="none" w:sz="0" w:space="0" w:color="auto"/>
            <w:right w:val="none" w:sz="0" w:space="0" w:color="auto"/>
          </w:divBdr>
        </w:div>
        <w:div w:id="558519368">
          <w:marLeft w:val="1463"/>
          <w:marRight w:val="0"/>
          <w:marTop w:val="0"/>
          <w:marBottom w:val="0"/>
          <w:divBdr>
            <w:top w:val="none" w:sz="0" w:space="0" w:color="auto"/>
            <w:left w:val="none" w:sz="0" w:space="0" w:color="auto"/>
            <w:bottom w:val="none" w:sz="0" w:space="0" w:color="auto"/>
            <w:right w:val="none" w:sz="0" w:space="0" w:color="auto"/>
          </w:divBdr>
        </w:div>
        <w:div w:id="558520936">
          <w:marLeft w:val="0"/>
          <w:marRight w:val="0"/>
          <w:marTop w:val="0"/>
          <w:marBottom w:val="0"/>
          <w:divBdr>
            <w:top w:val="none" w:sz="0" w:space="0" w:color="auto"/>
            <w:left w:val="none" w:sz="0" w:space="0" w:color="auto"/>
            <w:bottom w:val="none" w:sz="0" w:space="0" w:color="auto"/>
            <w:right w:val="none" w:sz="0" w:space="0" w:color="auto"/>
          </w:divBdr>
          <w:divsChild>
            <w:div w:id="78405753">
              <w:marLeft w:val="0"/>
              <w:marRight w:val="0"/>
              <w:marTop w:val="0"/>
              <w:marBottom w:val="225"/>
              <w:divBdr>
                <w:top w:val="none" w:sz="0" w:space="0" w:color="auto"/>
                <w:left w:val="none" w:sz="0" w:space="0" w:color="auto"/>
                <w:bottom w:val="none" w:sz="0" w:space="0" w:color="auto"/>
                <w:right w:val="none" w:sz="0" w:space="0" w:color="auto"/>
              </w:divBdr>
              <w:divsChild>
                <w:div w:id="68039037">
                  <w:marLeft w:val="0"/>
                  <w:marRight w:val="0"/>
                  <w:marTop w:val="0"/>
                  <w:marBottom w:val="225"/>
                  <w:divBdr>
                    <w:top w:val="none" w:sz="0" w:space="0" w:color="auto"/>
                    <w:left w:val="none" w:sz="0" w:space="0" w:color="auto"/>
                    <w:bottom w:val="none" w:sz="0" w:space="0" w:color="auto"/>
                    <w:right w:val="none" w:sz="0" w:space="0" w:color="auto"/>
                  </w:divBdr>
                </w:div>
                <w:div w:id="220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1806">
          <w:marLeft w:val="0"/>
          <w:marRight w:val="0"/>
          <w:marTop w:val="0"/>
          <w:marBottom w:val="360"/>
          <w:divBdr>
            <w:top w:val="none" w:sz="0" w:space="0" w:color="auto"/>
            <w:left w:val="none" w:sz="0" w:space="0" w:color="auto"/>
            <w:bottom w:val="none" w:sz="0" w:space="0" w:color="auto"/>
            <w:right w:val="none" w:sz="0" w:space="0" w:color="auto"/>
          </w:divBdr>
        </w:div>
        <w:div w:id="558564280">
          <w:marLeft w:val="0"/>
          <w:marRight w:val="0"/>
          <w:marTop w:val="0"/>
          <w:marBottom w:val="0"/>
          <w:divBdr>
            <w:top w:val="single" w:sz="2" w:space="0" w:color="E0E0E0"/>
            <w:left w:val="single" w:sz="2" w:space="0" w:color="E0E0E0"/>
            <w:bottom w:val="single" w:sz="2" w:space="0" w:color="E0E0E0"/>
            <w:right w:val="single" w:sz="2" w:space="0" w:color="E0E0E0"/>
          </w:divBdr>
        </w:div>
        <w:div w:id="558632821">
          <w:marLeft w:val="0"/>
          <w:marRight w:val="0"/>
          <w:marTop w:val="0"/>
          <w:marBottom w:val="75"/>
          <w:divBdr>
            <w:top w:val="none" w:sz="0" w:space="0" w:color="auto"/>
            <w:left w:val="none" w:sz="0" w:space="0" w:color="auto"/>
            <w:bottom w:val="none" w:sz="0" w:space="0" w:color="auto"/>
            <w:right w:val="none" w:sz="0" w:space="0" w:color="auto"/>
          </w:divBdr>
        </w:div>
        <w:div w:id="558710423">
          <w:marLeft w:val="0"/>
          <w:marRight w:val="0"/>
          <w:marTop w:val="0"/>
          <w:marBottom w:val="0"/>
          <w:divBdr>
            <w:top w:val="none" w:sz="0" w:space="0" w:color="auto"/>
            <w:left w:val="none" w:sz="0" w:space="0" w:color="auto"/>
            <w:bottom w:val="none" w:sz="0" w:space="0" w:color="auto"/>
            <w:right w:val="none" w:sz="0" w:space="0" w:color="auto"/>
          </w:divBdr>
        </w:div>
        <w:div w:id="558711526">
          <w:marLeft w:val="0"/>
          <w:marRight w:val="0"/>
          <w:marTop w:val="0"/>
          <w:marBottom w:val="0"/>
          <w:divBdr>
            <w:top w:val="none" w:sz="0" w:space="0" w:color="auto"/>
            <w:left w:val="none" w:sz="0" w:space="0" w:color="auto"/>
            <w:bottom w:val="none" w:sz="0" w:space="0" w:color="auto"/>
            <w:right w:val="none" w:sz="0" w:space="0" w:color="auto"/>
          </w:divBdr>
          <w:divsChild>
            <w:div w:id="253248678">
              <w:marLeft w:val="0"/>
              <w:marRight w:val="0"/>
              <w:marTop w:val="0"/>
              <w:marBottom w:val="0"/>
              <w:divBdr>
                <w:top w:val="none" w:sz="0" w:space="0" w:color="auto"/>
                <w:left w:val="none" w:sz="0" w:space="0" w:color="auto"/>
                <w:bottom w:val="none" w:sz="0" w:space="0" w:color="auto"/>
                <w:right w:val="none" w:sz="0" w:space="0" w:color="auto"/>
              </w:divBdr>
            </w:div>
          </w:divsChild>
        </w:div>
        <w:div w:id="558714034">
          <w:marLeft w:val="0"/>
          <w:marRight w:val="300"/>
          <w:marTop w:val="0"/>
          <w:marBottom w:val="150"/>
          <w:divBdr>
            <w:top w:val="none" w:sz="0" w:space="0" w:color="CC0000"/>
            <w:left w:val="none" w:sz="0" w:space="0" w:color="auto"/>
            <w:bottom w:val="none" w:sz="0" w:space="4" w:color="CC0000"/>
            <w:right w:val="single" w:sz="24" w:space="11" w:color="CC0000"/>
          </w:divBdr>
        </w:div>
        <w:div w:id="558782966">
          <w:marLeft w:val="0"/>
          <w:marRight w:val="0"/>
          <w:marTop w:val="0"/>
          <w:marBottom w:val="150"/>
          <w:divBdr>
            <w:top w:val="none" w:sz="0" w:space="0" w:color="auto"/>
            <w:left w:val="none" w:sz="0" w:space="0" w:color="auto"/>
            <w:bottom w:val="none" w:sz="0" w:space="0" w:color="auto"/>
            <w:right w:val="none" w:sz="0" w:space="0" w:color="auto"/>
          </w:divBdr>
        </w:div>
        <w:div w:id="558786556">
          <w:marLeft w:val="0"/>
          <w:marRight w:val="0"/>
          <w:marTop w:val="0"/>
          <w:marBottom w:val="0"/>
          <w:divBdr>
            <w:top w:val="none" w:sz="0" w:space="0" w:color="auto"/>
            <w:left w:val="none" w:sz="0" w:space="0" w:color="auto"/>
            <w:bottom w:val="none" w:sz="0" w:space="0" w:color="auto"/>
            <w:right w:val="none" w:sz="0" w:space="0" w:color="auto"/>
          </w:divBdr>
          <w:divsChild>
            <w:div w:id="444078166">
              <w:marLeft w:val="0"/>
              <w:marRight w:val="0"/>
              <w:marTop w:val="0"/>
              <w:marBottom w:val="0"/>
              <w:divBdr>
                <w:top w:val="none" w:sz="0" w:space="0" w:color="auto"/>
                <w:left w:val="none" w:sz="0" w:space="0" w:color="auto"/>
                <w:bottom w:val="none" w:sz="0" w:space="0" w:color="auto"/>
                <w:right w:val="none" w:sz="0" w:space="0" w:color="auto"/>
              </w:divBdr>
            </w:div>
          </w:divsChild>
        </w:div>
        <w:div w:id="558980399">
          <w:marLeft w:val="-150"/>
          <w:marRight w:val="-150"/>
          <w:marTop w:val="0"/>
          <w:marBottom w:val="300"/>
          <w:divBdr>
            <w:top w:val="none" w:sz="0" w:space="0" w:color="auto"/>
            <w:left w:val="none" w:sz="0" w:space="0" w:color="auto"/>
            <w:bottom w:val="none" w:sz="0" w:space="0" w:color="auto"/>
            <w:right w:val="none" w:sz="0" w:space="0" w:color="auto"/>
          </w:divBdr>
        </w:div>
        <w:div w:id="558983533">
          <w:marLeft w:val="0"/>
          <w:marRight w:val="0"/>
          <w:marTop w:val="0"/>
          <w:marBottom w:val="120"/>
          <w:divBdr>
            <w:top w:val="none" w:sz="0" w:space="0" w:color="auto"/>
            <w:left w:val="none" w:sz="0" w:space="0" w:color="auto"/>
            <w:bottom w:val="none" w:sz="0" w:space="0" w:color="auto"/>
            <w:right w:val="none" w:sz="0" w:space="0" w:color="auto"/>
          </w:divBdr>
        </w:div>
        <w:div w:id="559052102">
          <w:marLeft w:val="0"/>
          <w:marRight w:val="0"/>
          <w:marTop w:val="0"/>
          <w:marBottom w:val="150"/>
          <w:divBdr>
            <w:top w:val="none" w:sz="0" w:space="0" w:color="auto"/>
            <w:left w:val="none" w:sz="0" w:space="0" w:color="auto"/>
            <w:bottom w:val="none" w:sz="0" w:space="0" w:color="auto"/>
            <w:right w:val="none" w:sz="0" w:space="0" w:color="auto"/>
          </w:divBdr>
        </w:div>
        <w:div w:id="559054521">
          <w:marLeft w:val="750"/>
          <w:marRight w:val="1500"/>
          <w:marTop w:val="0"/>
          <w:marBottom w:val="0"/>
          <w:divBdr>
            <w:top w:val="none" w:sz="0" w:space="0" w:color="auto"/>
            <w:left w:val="none" w:sz="0" w:space="0" w:color="auto"/>
            <w:bottom w:val="none" w:sz="0" w:space="0" w:color="auto"/>
            <w:right w:val="none" w:sz="0" w:space="0" w:color="auto"/>
          </w:divBdr>
        </w:div>
        <w:div w:id="559054596">
          <w:marLeft w:val="0"/>
          <w:marRight w:val="0"/>
          <w:marTop w:val="0"/>
          <w:marBottom w:val="0"/>
          <w:divBdr>
            <w:top w:val="none" w:sz="0" w:space="0" w:color="auto"/>
            <w:left w:val="none" w:sz="0" w:space="0" w:color="auto"/>
            <w:bottom w:val="none" w:sz="0" w:space="0" w:color="auto"/>
            <w:right w:val="none" w:sz="0" w:space="0" w:color="auto"/>
          </w:divBdr>
        </w:div>
        <w:div w:id="559095010">
          <w:marLeft w:val="0"/>
          <w:marRight w:val="0"/>
          <w:marTop w:val="0"/>
          <w:marBottom w:val="0"/>
          <w:divBdr>
            <w:top w:val="single" w:sz="6" w:space="15" w:color="D2D2D2"/>
            <w:left w:val="none" w:sz="0" w:space="0" w:color="auto"/>
            <w:bottom w:val="none" w:sz="0" w:space="0" w:color="auto"/>
            <w:right w:val="none" w:sz="0" w:space="0" w:color="auto"/>
          </w:divBdr>
        </w:div>
        <w:div w:id="559171992">
          <w:marLeft w:val="0"/>
          <w:marRight w:val="0"/>
          <w:marTop w:val="0"/>
          <w:marBottom w:val="0"/>
          <w:divBdr>
            <w:top w:val="none" w:sz="0" w:space="0" w:color="auto"/>
            <w:left w:val="none" w:sz="0" w:space="0" w:color="auto"/>
            <w:bottom w:val="none" w:sz="0" w:space="0" w:color="auto"/>
            <w:right w:val="none" w:sz="0" w:space="0" w:color="auto"/>
          </w:divBdr>
          <w:divsChild>
            <w:div w:id="3947778">
              <w:marLeft w:val="0"/>
              <w:marRight w:val="0"/>
              <w:marTop w:val="0"/>
              <w:marBottom w:val="0"/>
              <w:divBdr>
                <w:top w:val="none" w:sz="0" w:space="0" w:color="auto"/>
                <w:left w:val="none" w:sz="0" w:space="0" w:color="auto"/>
                <w:bottom w:val="none" w:sz="0" w:space="0" w:color="auto"/>
                <w:right w:val="none" w:sz="0" w:space="0" w:color="auto"/>
              </w:divBdr>
            </w:div>
          </w:divsChild>
        </w:div>
        <w:div w:id="559173869">
          <w:marLeft w:val="0"/>
          <w:marRight w:val="0"/>
          <w:marTop w:val="0"/>
          <w:marBottom w:val="0"/>
          <w:divBdr>
            <w:top w:val="none" w:sz="0" w:space="0" w:color="auto"/>
            <w:left w:val="none" w:sz="0" w:space="0" w:color="auto"/>
            <w:bottom w:val="none" w:sz="0" w:space="0" w:color="auto"/>
            <w:right w:val="none" w:sz="0" w:space="0" w:color="auto"/>
          </w:divBdr>
        </w:div>
        <w:div w:id="559248777">
          <w:marLeft w:val="0"/>
          <w:marRight w:val="0"/>
          <w:marTop w:val="0"/>
          <w:marBottom w:val="150"/>
          <w:divBdr>
            <w:top w:val="none" w:sz="0" w:space="0" w:color="auto"/>
            <w:left w:val="none" w:sz="0" w:space="0" w:color="auto"/>
            <w:bottom w:val="none" w:sz="0" w:space="0" w:color="auto"/>
            <w:right w:val="none" w:sz="0" w:space="0" w:color="auto"/>
          </w:divBdr>
        </w:div>
        <w:div w:id="559289957">
          <w:marLeft w:val="0"/>
          <w:marRight w:val="0"/>
          <w:marTop w:val="0"/>
          <w:marBottom w:val="0"/>
          <w:divBdr>
            <w:top w:val="none" w:sz="0" w:space="0" w:color="auto"/>
            <w:left w:val="none" w:sz="0" w:space="0" w:color="auto"/>
            <w:bottom w:val="none" w:sz="0" w:space="0" w:color="auto"/>
            <w:right w:val="none" w:sz="0" w:space="0" w:color="auto"/>
          </w:divBdr>
        </w:div>
        <w:div w:id="559363649">
          <w:marLeft w:val="0"/>
          <w:marRight w:val="188"/>
          <w:marTop w:val="0"/>
          <w:marBottom w:val="0"/>
          <w:divBdr>
            <w:top w:val="none" w:sz="0" w:space="0" w:color="auto"/>
            <w:left w:val="none" w:sz="0" w:space="0" w:color="auto"/>
            <w:bottom w:val="none" w:sz="0" w:space="0" w:color="auto"/>
            <w:right w:val="none" w:sz="0" w:space="0" w:color="auto"/>
          </w:divBdr>
          <w:divsChild>
            <w:div w:id="474763537">
              <w:marLeft w:val="0"/>
              <w:marRight w:val="125"/>
              <w:marTop w:val="0"/>
              <w:marBottom w:val="0"/>
              <w:divBdr>
                <w:top w:val="none" w:sz="0" w:space="0" w:color="auto"/>
                <w:left w:val="none" w:sz="0" w:space="0" w:color="auto"/>
                <w:bottom w:val="none" w:sz="0" w:space="0" w:color="auto"/>
                <w:right w:val="none" w:sz="0" w:space="0" w:color="auto"/>
              </w:divBdr>
            </w:div>
          </w:divsChild>
        </w:div>
        <w:div w:id="559437045">
          <w:marLeft w:val="1463"/>
          <w:marRight w:val="0"/>
          <w:marTop w:val="0"/>
          <w:marBottom w:val="0"/>
          <w:divBdr>
            <w:top w:val="none" w:sz="0" w:space="0" w:color="auto"/>
            <w:left w:val="none" w:sz="0" w:space="0" w:color="auto"/>
            <w:bottom w:val="none" w:sz="0" w:space="0" w:color="auto"/>
            <w:right w:val="none" w:sz="0" w:space="0" w:color="auto"/>
          </w:divBdr>
          <w:divsChild>
            <w:div w:id="59128106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59485254">
          <w:marLeft w:val="0"/>
          <w:marRight w:val="0"/>
          <w:marTop w:val="0"/>
          <w:marBottom w:val="0"/>
          <w:divBdr>
            <w:top w:val="none" w:sz="0" w:space="0" w:color="auto"/>
            <w:left w:val="none" w:sz="0" w:space="0" w:color="auto"/>
            <w:bottom w:val="none" w:sz="0" w:space="0" w:color="auto"/>
            <w:right w:val="none" w:sz="0" w:space="0" w:color="auto"/>
          </w:divBdr>
        </w:div>
        <w:div w:id="559556417">
          <w:marLeft w:val="-225"/>
          <w:marRight w:val="-225"/>
          <w:marTop w:val="0"/>
          <w:marBottom w:val="0"/>
          <w:divBdr>
            <w:top w:val="none" w:sz="0" w:space="0" w:color="auto"/>
            <w:left w:val="none" w:sz="0" w:space="0" w:color="auto"/>
            <w:bottom w:val="none" w:sz="0" w:space="0" w:color="auto"/>
            <w:right w:val="none" w:sz="0" w:space="0" w:color="auto"/>
          </w:divBdr>
        </w:div>
        <w:div w:id="559708524">
          <w:marLeft w:val="-225"/>
          <w:marRight w:val="-225"/>
          <w:marTop w:val="0"/>
          <w:marBottom w:val="0"/>
          <w:divBdr>
            <w:top w:val="none" w:sz="0" w:space="0" w:color="auto"/>
            <w:left w:val="none" w:sz="0" w:space="0" w:color="auto"/>
            <w:bottom w:val="none" w:sz="0" w:space="0" w:color="auto"/>
            <w:right w:val="none" w:sz="0" w:space="0" w:color="auto"/>
          </w:divBdr>
        </w:div>
        <w:div w:id="559747913">
          <w:marLeft w:val="-188"/>
          <w:marRight w:val="-188"/>
          <w:marTop w:val="0"/>
          <w:marBottom w:val="0"/>
          <w:divBdr>
            <w:top w:val="none" w:sz="0" w:space="0" w:color="auto"/>
            <w:left w:val="none" w:sz="0" w:space="0" w:color="auto"/>
            <w:bottom w:val="none" w:sz="0" w:space="0" w:color="auto"/>
            <w:right w:val="none" w:sz="0" w:space="0" w:color="auto"/>
          </w:divBdr>
          <w:divsChild>
            <w:div w:id="49892288">
              <w:marLeft w:val="1221"/>
              <w:marRight w:val="0"/>
              <w:marTop w:val="0"/>
              <w:marBottom w:val="0"/>
              <w:divBdr>
                <w:top w:val="none" w:sz="0" w:space="0" w:color="auto"/>
                <w:left w:val="none" w:sz="0" w:space="0" w:color="auto"/>
                <w:bottom w:val="none" w:sz="0" w:space="0" w:color="auto"/>
                <w:right w:val="none" w:sz="0" w:space="0" w:color="auto"/>
              </w:divBdr>
              <w:divsChild>
                <w:div w:id="449595851">
                  <w:marLeft w:val="0"/>
                  <w:marRight w:val="0"/>
                  <w:marTop w:val="0"/>
                  <w:marBottom w:val="0"/>
                  <w:divBdr>
                    <w:top w:val="none" w:sz="0" w:space="0" w:color="auto"/>
                    <w:left w:val="none" w:sz="0" w:space="0" w:color="auto"/>
                    <w:bottom w:val="none" w:sz="0" w:space="0" w:color="auto"/>
                    <w:right w:val="none" w:sz="0" w:space="0" w:color="auto"/>
                  </w:divBdr>
                </w:div>
              </w:divsChild>
            </w:div>
            <w:div w:id="391200720">
              <w:marLeft w:val="0"/>
              <w:marRight w:val="0"/>
              <w:marTop w:val="0"/>
              <w:marBottom w:val="0"/>
              <w:divBdr>
                <w:top w:val="none" w:sz="0" w:space="0" w:color="auto"/>
                <w:left w:val="none" w:sz="0" w:space="0" w:color="auto"/>
                <w:bottom w:val="none" w:sz="0" w:space="0" w:color="auto"/>
                <w:right w:val="none" w:sz="0" w:space="0" w:color="auto"/>
              </w:divBdr>
            </w:div>
          </w:divsChild>
        </w:div>
        <w:div w:id="559755080">
          <w:marLeft w:val="-225"/>
          <w:marRight w:val="-225"/>
          <w:marTop w:val="0"/>
          <w:marBottom w:val="0"/>
          <w:divBdr>
            <w:top w:val="none" w:sz="0" w:space="0" w:color="auto"/>
            <w:left w:val="none" w:sz="0" w:space="0" w:color="auto"/>
            <w:bottom w:val="none" w:sz="0" w:space="0" w:color="auto"/>
            <w:right w:val="none" w:sz="0" w:space="0" w:color="auto"/>
          </w:divBdr>
        </w:div>
        <w:div w:id="559828187">
          <w:marLeft w:val="0"/>
          <w:marRight w:val="0"/>
          <w:marTop w:val="300"/>
          <w:marBottom w:val="0"/>
          <w:divBdr>
            <w:top w:val="none" w:sz="0" w:space="0" w:color="auto"/>
            <w:left w:val="none" w:sz="0" w:space="0" w:color="auto"/>
            <w:bottom w:val="none" w:sz="0" w:space="0" w:color="auto"/>
            <w:right w:val="none" w:sz="0" w:space="0" w:color="auto"/>
          </w:divBdr>
        </w:div>
        <w:div w:id="559828619">
          <w:marLeft w:val="0"/>
          <w:marRight w:val="0"/>
          <w:marTop w:val="0"/>
          <w:marBottom w:val="300"/>
          <w:divBdr>
            <w:top w:val="none" w:sz="0" w:space="0" w:color="auto"/>
            <w:left w:val="none" w:sz="0" w:space="0" w:color="auto"/>
            <w:bottom w:val="none" w:sz="0" w:space="0" w:color="auto"/>
            <w:right w:val="none" w:sz="0" w:space="0" w:color="auto"/>
          </w:divBdr>
        </w:div>
        <w:div w:id="560016629">
          <w:marLeft w:val="0"/>
          <w:marRight w:val="0"/>
          <w:marTop w:val="0"/>
          <w:marBottom w:val="0"/>
          <w:divBdr>
            <w:top w:val="none" w:sz="0" w:space="0" w:color="auto"/>
            <w:left w:val="none" w:sz="0" w:space="0" w:color="auto"/>
            <w:bottom w:val="none" w:sz="0" w:space="0" w:color="auto"/>
            <w:right w:val="none" w:sz="0" w:space="0" w:color="auto"/>
          </w:divBdr>
        </w:div>
        <w:div w:id="560018308">
          <w:marLeft w:val="15"/>
          <w:marRight w:val="225"/>
          <w:marTop w:val="0"/>
          <w:marBottom w:val="105"/>
          <w:divBdr>
            <w:top w:val="none" w:sz="0" w:space="0" w:color="auto"/>
            <w:left w:val="none" w:sz="0" w:space="0" w:color="auto"/>
            <w:bottom w:val="none" w:sz="0" w:space="0" w:color="auto"/>
            <w:right w:val="none" w:sz="0" w:space="0" w:color="auto"/>
          </w:divBdr>
          <w:divsChild>
            <w:div w:id="709450706">
              <w:marLeft w:val="0"/>
              <w:marRight w:val="0"/>
              <w:marTop w:val="0"/>
              <w:marBottom w:val="0"/>
              <w:divBdr>
                <w:top w:val="none" w:sz="0" w:space="0" w:color="auto"/>
                <w:left w:val="none" w:sz="0" w:space="0" w:color="auto"/>
                <w:bottom w:val="none" w:sz="0" w:space="0" w:color="auto"/>
                <w:right w:val="none" w:sz="0" w:space="0" w:color="auto"/>
              </w:divBdr>
            </w:div>
          </w:divsChild>
        </w:div>
        <w:div w:id="560018311">
          <w:marLeft w:val="0"/>
          <w:marRight w:val="0"/>
          <w:marTop w:val="0"/>
          <w:marBottom w:val="0"/>
          <w:divBdr>
            <w:top w:val="none" w:sz="0" w:space="0" w:color="auto"/>
            <w:left w:val="none" w:sz="0" w:space="0" w:color="auto"/>
            <w:bottom w:val="none" w:sz="0" w:space="0" w:color="auto"/>
            <w:right w:val="none" w:sz="0" w:space="0" w:color="auto"/>
          </w:divBdr>
        </w:div>
        <w:div w:id="560018586">
          <w:marLeft w:val="0"/>
          <w:marRight w:val="0"/>
          <w:marTop w:val="0"/>
          <w:marBottom w:val="300"/>
          <w:divBdr>
            <w:top w:val="none" w:sz="0" w:space="0" w:color="auto"/>
            <w:left w:val="none" w:sz="0" w:space="0" w:color="auto"/>
            <w:bottom w:val="none" w:sz="0" w:space="0" w:color="auto"/>
            <w:right w:val="none" w:sz="0" w:space="0" w:color="auto"/>
          </w:divBdr>
        </w:div>
        <w:div w:id="560024360">
          <w:marLeft w:val="0"/>
          <w:marRight w:val="0"/>
          <w:marTop w:val="0"/>
          <w:marBottom w:val="0"/>
          <w:divBdr>
            <w:top w:val="none" w:sz="0" w:space="0" w:color="auto"/>
            <w:left w:val="none" w:sz="0" w:space="0" w:color="auto"/>
            <w:bottom w:val="none" w:sz="0" w:space="0" w:color="auto"/>
            <w:right w:val="none" w:sz="0" w:space="0" w:color="auto"/>
          </w:divBdr>
        </w:div>
        <w:div w:id="560140058">
          <w:marLeft w:val="15"/>
          <w:marRight w:val="225"/>
          <w:marTop w:val="165"/>
          <w:marBottom w:val="105"/>
          <w:divBdr>
            <w:top w:val="none" w:sz="0" w:space="0" w:color="auto"/>
            <w:left w:val="none" w:sz="0" w:space="0" w:color="auto"/>
            <w:bottom w:val="none" w:sz="0" w:space="0" w:color="auto"/>
            <w:right w:val="none" w:sz="0" w:space="0" w:color="auto"/>
          </w:divBdr>
        </w:div>
        <w:div w:id="560141238">
          <w:marLeft w:val="0"/>
          <w:marRight w:val="0"/>
          <w:marTop w:val="63"/>
          <w:marBottom w:val="0"/>
          <w:divBdr>
            <w:top w:val="none" w:sz="0" w:space="0" w:color="auto"/>
            <w:left w:val="none" w:sz="0" w:space="0" w:color="auto"/>
            <w:bottom w:val="none" w:sz="0" w:space="0" w:color="auto"/>
            <w:right w:val="none" w:sz="0" w:space="0" w:color="auto"/>
          </w:divBdr>
        </w:div>
        <w:div w:id="560410186">
          <w:marLeft w:val="0"/>
          <w:marRight w:val="0"/>
          <w:marTop w:val="45"/>
          <w:marBottom w:val="0"/>
          <w:divBdr>
            <w:top w:val="none" w:sz="0" w:space="0" w:color="auto"/>
            <w:left w:val="none" w:sz="0" w:space="0" w:color="auto"/>
            <w:bottom w:val="none" w:sz="0" w:space="0" w:color="auto"/>
            <w:right w:val="none" w:sz="0" w:space="0" w:color="auto"/>
          </w:divBdr>
        </w:div>
        <w:div w:id="560411951">
          <w:marLeft w:val="0"/>
          <w:marRight w:val="0"/>
          <w:marTop w:val="0"/>
          <w:marBottom w:val="345"/>
          <w:divBdr>
            <w:top w:val="none" w:sz="0" w:space="0" w:color="auto"/>
            <w:left w:val="none" w:sz="0" w:space="0" w:color="auto"/>
            <w:bottom w:val="none" w:sz="0" w:space="0" w:color="auto"/>
            <w:right w:val="none" w:sz="0" w:space="0" w:color="auto"/>
          </w:divBdr>
        </w:div>
        <w:div w:id="560480027">
          <w:marLeft w:val="0"/>
          <w:marRight w:val="0"/>
          <w:marTop w:val="0"/>
          <w:marBottom w:val="0"/>
          <w:divBdr>
            <w:top w:val="none" w:sz="0" w:space="0" w:color="auto"/>
            <w:left w:val="none" w:sz="0" w:space="0" w:color="auto"/>
            <w:bottom w:val="none" w:sz="0" w:space="0" w:color="auto"/>
            <w:right w:val="none" w:sz="0" w:space="0" w:color="auto"/>
          </w:divBdr>
        </w:div>
        <w:div w:id="560481380">
          <w:marLeft w:val="0"/>
          <w:marRight w:val="450"/>
          <w:marTop w:val="0"/>
          <w:marBottom w:val="150"/>
          <w:divBdr>
            <w:top w:val="none" w:sz="0" w:space="0" w:color="auto"/>
            <w:left w:val="none" w:sz="0" w:space="0" w:color="auto"/>
            <w:bottom w:val="none" w:sz="0" w:space="0" w:color="auto"/>
            <w:right w:val="none" w:sz="0" w:space="0" w:color="auto"/>
          </w:divBdr>
        </w:div>
        <w:div w:id="560485685">
          <w:marLeft w:val="0"/>
          <w:marRight w:val="0"/>
          <w:marTop w:val="0"/>
          <w:marBottom w:val="225"/>
          <w:divBdr>
            <w:top w:val="none" w:sz="0" w:space="0" w:color="auto"/>
            <w:left w:val="none" w:sz="0" w:space="0" w:color="auto"/>
            <w:bottom w:val="none" w:sz="0" w:space="0" w:color="auto"/>
            <w:right w:val="none" w:sz="0" w:space="0" w:color="auto"/>
          </w:divBdr>
        </w:div>
        <w:div w:id="560555904">
          <w:marLeft w:val="-150"/>
          <w:marRight w:val="-150"/>
          <w:marTop w:val="0"/>
          <w:marBottom w:val="0"/>
          <w:divBdr>
            <w:top w:val="none" w:sz="0" w:space="0" w:color="auto"/>
            <w:left w:val="none" w:sz="0" w:space="0" w:color="auto"/>
            <w:bottom w:val="none" w:sz="0" w:space="0" w:color="auto"/>
            <w:right w:val="none" w:sz="0" w:space="0" w:color="auto"/>
          </w:divBdr>
        </w:div>
        <w:div w:id="560597618">
          <w:marLeft w:val="0"/>
          <w:marRight w:val="0"/>
          <w:marTop w:val="0"/>
          <w:marBottom w:val="0"/>
          <w:divBdr>
            <w:top w:val="none" w:sz="0" w:space="0" w:color="auto"/>
            <w:left w:val="none" w:sz="0" w:space="0" w:color="auto"/>
            <w:bottom w:val="none" w:sz="0" w:space="0" w:color="auto"/>
            <w:right w:val="none" w:sz="0" w:space="0" w:color="auto"/>
          </w:divBdr>
        </w:div>
        <w:div w:id="560601425">
          <w:marLeft w:val="0"/>
          <w:marRight w:val="0"/>
          <w:marTop w:val="0"/>
          <w:marBottom w:val="0"/>
          <w:divBdr>
            <w:top w:val="none" w:sz="0" w:space="0" w:color="auto"/>
            <w:left w:val="none" w:sz="0" w:space="0" w:color="auto"/>
            <w:bottom w:val="single" w:sz="6" w:space="0" w:color="E1E1E1"/>
            <w:right w:val="none" w:sz="0" w:space="0" w:color="auto"/>
          </w:divBdr>
        </w:div>
        <w:div w:id="560602584">
          <w:marLeft w:val="0"/>
          <w:marRight w:val="0"/>
          <w:marTop w:val="0"/>
          <w:marBottom w:val="0"/>
          <w:divBdr>
            <w:top w:val="none" w:sz="0" w:space="0" w:color="auto"/>
            <w:left w:val="none" w:sz="0" w:space="0" w:color="auto"/>
            <w:bottom w:val="none" w:sz="0" w:space="0" w:color="auto"/>
            <w:right w:val="none" w:sz="0" w:space="0" w:color="auto"/>
          </w:divBdr>
        </w:div>
        <w:div w:id="560603416">
          <w:marLeft w:val="0"/>
          <w:marRight w:val="0"/>
          <w:marTop w:val="0"/>
          <w:marBottom w:val="0"/>
          <w:divBdr>
            <w:top w:val="none" w:sz="0" w:space="0" w:color="auto"/>
            <w:left w:val="none" w:sz="0" w:space="0" w:color="auto"/>
            <w:bottom w:val="none" w:sz="0" w:space="0" w:color="auto"/>
            <w:right w:val="none" w:sz="0" w:space="0" w:color="auto"/>
          </w:divBdr>
        </w:div>
        <w:div w:id="560794158">
          <w:marLeft w:val="0"/>
          <w:marRight w:val="0"/>
          <w:marTop w:val="0"/>
          <w:marBottom w:val="150"/>
          <w:divBdr>
            <w:top w:val="none" w:sz="0" w:space="0" w:color="auto"/>
            <w:left w:val="none" w:sz="0" w:space="0" w:color="auto"/>
            <w:bottom w:val="none" w:sz="0" w:space="0" w:color="auto"/>
            <w:right w:val="none" w:sz="0" w:space="0" w:color="auto"/>
          </w:divBdr>
        </w:div>
        <w:div w:id="561019945">
          <w:marLeft w:val="0"/>
          <w:marRight w:val="0"/>
          <w:marTop w:val="0"/>
          <w:marBottom w:val="0"/>
          <w:divBdr>
            <w:top w:val="single" w:sz="2" w:space="0" w:color="E0E0E0"/>
            <w:left w:val="single" w:sz="2" w:space="0" w:color="E0E0E0"/>
            <w:bottom w:val="single" w:sz="2" w:space="0" w:color="E0E0E0"/>
            <w:right w:val="single" w:sz="2" w:space="0" w:color="E0E0E0"/>
          </w:divBdr>
        </w:div>
        <w:div w:id="561059023">
          <w:marLeft w:val="0"/>
          <w:marRight w:val="0"/>
          <w:marTop w:val="0"/>
          <w:marBottom w:val="0"/>
          <w:divBdr>
            <w:top w:val="none" w:sz="0" w:space="0" w:color="auto"/>
            <w:left w:val="none" w:sz="0" w:space="0" w:color="auto"/>
            <w:bottom w:val="none" w:sz="0" w:space="0" w:color="auto"/>
            <w:right w:val="none" w:sz="0" w:space="0" w:color="auto"/>
          </w:divBdr>
          <w:divsChild>
            <w:div w:id="92678294">
              <w:marLeft w:val="0"/>
              <w:marRight w:val="0"/>
              <w:marTop w:val="0"/>
              <w:marBottom w:val="0"/>
              <w:divBdr>
                <w:top w:val="none" w:sz="0" w:space="0" w:color="auto"/>
                <w:left w:val="none" w:sz="0" w:space="0" w:color="auto"/>
                <w:bottom w:val="none" w:sz="0" w:space="0" w:color="auto"/>
                <w:right w:val="none" w:sz="0" w:space="0" w:color="auto"/>
              </w:divBdr>
              <w:divsChild>
                <w:div w:id="77564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61064952">
          <w:marLeft w:val="0"/>
          <w:marRight w:val="0"/>
          <w:marTop w:val="100"/>
          <w:marBottom w:val="100"/>
          <w:divBdr>
            <w:top w:val="none" w:sz="0" w:space="0" w:color="auto"/>
            <w:left w:val="none" w:sz="0" w:space="0" w:color="auto"/>
            <w:bottom w:val="none" w:sz="0" w:space="0" w:color="auto"/>
            <w:right w:val="none" w:sz="0" w:space="0" w:color="auto"/>
          </w:divBdr>
        </w:div>
        <w:div w:id="561067830">
          <w:marLeft w:val="0"/>
          <w:marRight w:val="0"/>
          <w:marTop w:val="0"/>
          <w:marBottom w:val="0"/>
          <w:divBdr>
            <w:top w:val="none" w:sz="0" w:space="0" w:color="auto"/>
            <w:left w:val="none" w:sz="0" w:space="0" w:color="auto"/>
            <w:bottom w:val="none" w:sz="0" w:space="0" w:color="auto"/>
            <w:right w:val="none" w:sz="0" w:space="0" w:color="auto"/>
          </w:divBdr>
        </w:div>
        <w:div w:id="561133708">
          <w:marLeft w:val="0"/>
          <w:marRight w:val="0"/>
          <w:marTop w:val="0"/>
          <w:marBottom w:val="0"/>
          <w:divBdr>
            <w:top w:val="single" w:sz="2" w:space="0" w:color="E0E0E0"/>
            <w:left w:val="single" w:sz="2" w:space="0" w:color="E0E0E0"/>
            <w:bottom w:val="single" w:sz="2" w:space="0" w:color="E0E0E0"/>
            <w:right w:val="single" w:sz="2" w:space="0" w:color="E0E0E0"/>
          </w:divBdr>
        </w:div>
        <w:div w:id="561136480">
          <w:marLeft w:val="0"/>
          <w:marRight w:val="0"/>
          <w:marTop w:val="0"/>
          <w:marBottom w:val="0"/>
          <w:divBdr>
            <w:top w:val="none" w:sz="0" w:space="0" w:color="auto"/>
            <w:left w:val="none" w:sz="0" w:space="0" w:color="auto"/>
            <w:bottom w:val="none" w:sz="0" w:space="0" w:color="auto"/>
            <w:right w:val="none" w:sz="0" w:space="0" w:color="auto"/>
          </w:divBdr>
          <w:divsChild>
            <w:div w:id="480316207">
              <w:marLeft w:val="0"/>
              <w:marRight w:val="0"/>
              <w:marTop w:val="0"/>
              <w:marBottom w:val="150"/>
              <w:divBdr>
                <w:top w:val="none" w:sz="0" w:space="0" w:color="auto"/>
                <w:left w:val="none" w:sz="0" w:space="0" w:color="auto"/>
                <w:bottom w:val="none" w:sz="0" w:space="0" w:color="auto"/>
                <w:right w:val="none" w:sz="0" w:space="0" w:color="auto"/>
              </w:divBdr>
            </w:div>
          </w:divsChild>
        </w:div>
        <w:div w:id="561139760">
          <w:marLeft w:val="0"/>
          <w:marRight w:val="0"/>
          <w:marTop w:val="0"/>
          <w:marBottom w:val="0"/>
          <w:divBdr>
            <w:top w:val="none" w:sz="0" w:space="0" w:color="auto"/>
            <w:left w:val="none" w:sz="0" w:space="0" w:color="auto"/>
            <w:bottom w:val="none" w:sz="0" w:space="0" w:color="auto"/>
            <w:right w:val="none" w:sz="0" w:space="0" w:color="auto"/>
          </w:divBdr>
          <w:divsChild>
            <w:div w:id="389501358">
              <w:marLeft w:val="0"/>
              <w:marRight w:val="0"/>
              <w:marTop w:val="150"/>
              <w:marBottom w:val="0"/>
              <w:divBdr>
                <w:top w:val="none" w:sz="0" w:space="0" w:color="auto"/>
                <w:left w:val="none" w:sz="0" w:space="0" w:color="auto"/>
                <w:bottom w:val="none" w:sz="0" w:space="0" w:color="auto"/>
                <w:right w:val="none" w:sz="0" w:space="0" w:color="auto"/>
              </w:divBdr>
            </w:div>
          </w:divsChild>
        </w:div>
        <w:div w:id="561212362">
          <w:marLeft w:val="0"/>
          <w:marRight w:val="0"/>
          <w:marTop w:val="0"/>
          <w:marBottom w:val="0"/>
          <w:divBdr>
            <w:top w:val="none" w:sz="0" w:space="0" w:color="auto"/>
            <w:left w:val="none" w:sz="0" w:space="0" w:color="auto"/>
            <w:bottom w:val="none" w:sz="0" w:space="0" w:color="auto"/>
            <w:right w:val="none" w:sz="0" w:space="0" w:color="auto"/>
          </w:divBdr>
        </w:div>
        <w:div w:id="561253398">
          <w:marLeft w:val="15"/>
          <w:marRight w:val="225"/>
          <w:marTop w:val="165"/>
          <w:marBottom w:val="105"/>
          <w:divBdr>
            <w:top w:val="none" w:sz="0" w:space="0" w:color="auto"/>
            <w:left w:val="none" w:sz="0" w:space="0" w:color="auto"/>
            <w:bottom w:val="none" w:sz="0" w:space="0" w:color="auto"/>
            <w:right w:val="none" w:sz="0" w:space="0" w:color="auto"/>
          </w:divBdr>
          <w:divsChild>
            <w:div w:id="140662267">
              <w:marLeft w:val="0"/>
              <w:marRight w:val="0"/>
              <w:marTop w:val="0"/>
              <w:marBottom w:val="0"/>
              <w:divBdr>
                <w:top w:val="none" w:sz="0" w:space="0" w:color="auto"/>
                <w:left w:val="none" w:sz="0" w:space="0" w:color="auto"/>
                <w:bottom w:val="none" w:sz="0" w:space="0" w:color="auto"/>
                <w:right w:val="none" w:sz="0" w:space="0" w:color="auto"/>
              </w:divBdr>
            </w:div>
          </w:divsChild>
        </w:div>
        <w:div w:id="561255839">
          <w:marLeft w:val="0"/>
          <w:marRight w:val="0"/>
          <w:marTop w:val="0"/>
          <w:marBottom w:val="0"/>
          <w:divBdr>
            <w:top w:val="none" w:sz="0" w:space="0" w:color="auto"/>
            <w:left w:val="none" w:sz="0" w:space="0" w:color="auto"/>
            <w:bottom w:val="none" w:sz="0" w:space="0" w:color="auto"/>
            <w:right w:val="none" w:sz="0" w:space="0" w:color="auto"/>
          </w:divBdr>
          <w:divsChild>
            <w:div w:id="598752841">
              <w:marLeft w:val="0"/>
              <w:marRight w:val="0"/>
              <w:marTop w:val="0"/>
              <w:marBottom w:val="0"/>
              <w:divBdr>
                <w:top w:val="none" w:sz="0" w:space="0" w:color="auto"/>
                <w:left w:val="none" w:sz="0" w:space="0" w:color="auto"/>
                <w:bottom w:val="none" w:sz="0" w:space="0" w:color="auto"/>
                <w:right w:val="none" w:sz="0" w:space="0" w:color="auto"/>
              </w:divBdr>
              <w:divsChild>
                <w:div w:id="99034592">
                  <w:marLeft w:val="0"/>
                  <w:marRight w:val="0"/>
                  <w:marTop w:val="0"/>
                  <w:marBottom w:val="240"/>
                  <w:divBdr>
                    <w:top w:val="none" w:sz="0" w:space="0" w:color="auto"/>
                    <w:left w:val="none" w:sz="0" w:space="0" w:color="auto"/>
                    <w:bottom w:val="none" w:sz="0" w:space="0" w:color="auto"/>
                    <w:right w:val="none" w:sz="0" w:space="0" w:color="auto"/>
                  </w:divBdr>
                </w:div>
                <w:div w:id="113868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1257330">
          <w:marLeft w:val="0"/>
          <w:marRight w:val="0"/>
          <w:marTop w:val="0"/>
          <w:marBottom w:val="250"/>
          <w:divBdr>
            <w:top w:val="none" w:sz="0" w:space="0" w:color="auto"/>
            <w:left w:val="none" w:sz="0" w:space="0" w:color="auto"/>
            <w:bottom w:val="none" w:sz="0" w:space="0" w:color="auto"/>
            <w:right w:val="none" w:sz="0" w:space="0" w:color="auto"/>
          </w:divBdr>
          <w:divsChild>
            <w:div w:id="77754884">
              <w:marLeft w:val="0"/>
              <w:marRight w:val="0"/>
              <w:marTop w:val="0"/>
              <w:marBottom w:val="0"/>
              <w:divBdr>
                <w:top w:val="none" w:sz="0" w:space="0" w:color="auto"/>
                <w:left w:val="none" w:sz="0" w:space="0" w:color="auto"/>
                <w:bottom w:val="none" w:sz="0" w:space="0" w:color="auto"/>
                <w:right w:val="none" w:sz="0" w:space="0" w:color="auto"/>
              </w:divBdr>
            </w:div>
          </w:divsChild>
        </w:div>
        <w:div w:id="561260246">
          <w:marLeft w:val="0"/>
          <w:marRight w:val="0"/>
          <w:marTop w:val="0"/>
          <w:marBottom w:val="0"/>
          <w:divBdr>
            <w:top w:val="none" w:sz="0" w:space="0" w:color="auto"/>
            <w:left w:val="none" w:sz="0" w:space="0" w:color="auto"/>
            <w:bottom w:val="none" w:sz="0" w:space="0" w:color="auto"/>
            <w:right w:val="none" w:sz="0" w:space="0" w:color="auto"/>
          </w:divBdr>
        </w:div>
        <w:div w:id="561328500">
          <w:marLeft w:val="0"/>
          <w:marRight w:val="0"/>
          <w:marTop w:val="0"/>
          <w:marBottom w:val="0"/>
          <w:divBdr>
            <w:top w:val="none" w:sz="0" w:space="0" w:color="auto"/>
            <w:left w:val="none" w:sz="0" w:space="0" w:color="auto"/>
            <w:bottom w:val="none" w:sz="0" w:space="0" w:color="auto"/>
            <w:right w:val="none" w:sz="0" w:space="0" w:color="auto"/>
          </w:divBdr>
        </w:div>
        <w:div w:id="561329694">
          <w:marLeft w:val="-225"/>
          <w:marRight w:val="-225"/>
          <w:marTop w:val="0"/>
          <w:marBottom w:val="0"/>
          <w:divBdr>
            <w:top w:val="none" w:sz="0" w:space="0" w:color="auto"/>
            <w:left w:val="none" w:sz="0" w:space="0" w:color="auto"/>
            <w:bottom w:val="none" w:sz="0" w:space="0" w:color="auto"/>
            <w:right w:val="none" w:sz="0" w:space="0" w:color="auto"/>
          </w:divBdr>
          <w:divsChild>
            <w:div w:id="104425430">
              <w:marLeft w:val="0"/>
              <w:marRight w:val="0"/>
              <w:marTop w:val="0"/>
              <w:marBottom w:val="0"/>
              <w:divBdr>
                <w:top w:val="none" w:sz="0" w:space="0" w:color="auto"/>
                <w:left w:val="none" w:sz="0" w:space="0" w:color="auto"/>
                <w:bottom w:val="none" w:sz="0" w:space="0" w:color="auto"/>
                <w:right w:val="none" w:sz="0" w:space="0" w:color="auto"/>
              </w:divBdr>
            </w:div>
          </w:divsChild>
        </w:div>
        <w:div w:id="561331571">
          <w:marLeft w:val="0"/>
          <w:marRight w:val="0"/>
          <w:marTop w:val="0"/>
          <w:marBottom w:val="225"/>
          <w:divBdr>
            <w:top w:val="none" w:sz="0" w:space="0" w:color="auto"/>
            <w:left w:val="none" w:sz="0" w:space="0" w:color="auto"/>
            <w:bottom w:val="none" w:sz="0" w:space="0" w:color="auto"/>
            <w:right w:val="none" w:sz="0" w:space="0" w:color="auto"/>
          </w:divBdr>
          <w:divsChild>
            <w:div w:id="686098256">
              <w:marLeft w:val="0"/>
              <w:marRight w:val="0"/>
              <w:marTop w:val="0"/>
              <w:marBottom w:val="225"/>
              <w:divBdr>
                <w:top w:val="none" w:sz="0" w:space="0" w:color="auto"/>
                <w:left w:val="none" w:sz="0" w:space="0" w:color="auto"/>
                <w:bottom w:val="none" w:sz="0" w:space="0" w:color="auto"/>
                <w:right w:val="none" w:sz="0" w:space="0" w:color="auto"/>
              </w:divBdr>
            </w:div>
          </w:divsChild>
        </w:div>
        <w:div w:id="561479408">
          <w:marLeft w:val="0"/>
          <w:marRight w:val="0"/>
          <w:marTop w:val="0"/>
          <w:marBottom w:val="150"/>
          <w:divBdr>
            <w:top w:val="none" w:sz="0" w:space="0" w:color="auto"/>
            <w:left w:val="none" w:sz="0" w:space="0" w:color="auto"/>
            <w:bottom w:val="none" w:sz="0" w:space="0" w:color="auto"/>
            <w:right w:val="none" w:sz="0" w:space="0" w:color="auto"/>
          </w:divBdr>
        </w:div>
        <w:div w:id="561527396">
          <w:marLeft w:val="0"/>
          <w:marRight w:val="0"/>
          <w:marTop w:val="0"/>
          <w:marBottom w:val="0"/>
          <w:divBdr>
            <w:top w:val="none" w:sz="0" w:space="0" w:color="auto"/>
            <w:left w:val="none" w:sz="0" w:space="0" w:color="auto"/>
            <w:bottom w:val="none" w:sz="0" w:space="0" w:color="auto"/>
            <w:right w:val="none" w:sz="0" w:space="0" w:color="auto"/>
          </w:divBdr>
        </w:div>
        <w:div w:id="561598365">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1643902">
          <w:marLeft w:val="0"/>
          <w:marRight w:val="0"/>
          <w:marTop w:val="150"/>
          <w:marBottom w:val="0"/>
          <w:divBdr>
            <w:top w:val="none" w:sz="0" w:space="0" w:color="auto"/>
            <w:left w:val="none" w:sz="0" w:space="0" w:color="auto"/>
            <w:bottom w:val="none" w:sz="0" w:space="0" w:color="auto"/>
            <w:right w:val="none" w:sz="0" w:space="0" w:color="auto"/>
          </w:divBdr>
          <w:divsChild>
            <w:div w:id="559287017">
              <w:marLeft w:val="0"/>
              <w:marRight w:val="0"/>
              <w:marTop w:val="0"/>
              <w:marBottom w:val="0"/>
              <w:divBdr>
                <w:top w:val="none" w:sz="0" w:space="0" w:color="auto"/>
                <w:left w:val="none" w:sz="0" w:space="0" w:color="auto"/>
                <w:bottom w:val="none" w:sz="0" w:space="0" w:color="auto"/>
                <w:right w:val="none" w:sz="0" w:space="0" w:color="auto"/>
              </w:divBdr>
            </w:div>
          </w:divsChild>
        </w:div>
        <w:div w:id="561644810">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1673570">
          <w:marLeft w:val="0"/>
          <w:marRight w:val="0"/>
          <w:marTop w:val="0"/>
          <w:marBottom w:val="0"/>
          <w:divBdr>
            <w:top w:val="none" w:sz="0" w:space="0" w:color="auto"/>
            <w:left w:val="none" w:sz="0" w:space="0" w:color="auto"/>
            <w:bottom w:val="none" w:sz="0" w:space="0" w:color="auto"/>
            <w:right w:val="none" w:sz="0" w:space="0" w:color="auto"/>
          </w:divBdr>
        </w:div>
        <w:div w:id="561675883">
          <w:marLeft w:val="0"/>
          <w:marRight w:val="0"/>
          <w:marTop w:val="0"/>
          <w:marBottom w:val="0"/>
          <w:divBdr>
            <w:top w:val="single" w:sz="6" w:space="0" w:color="999999"/>
            <w:left w:val="single" w:sz="6" w:space="0" w:color="999999"/>
            <w:bottom w:val="single" w:sz="6" w:space="0" w:color="999999"/>
            <w:right w:val="single" w:sz="6" w:space="0" w:color="999999"/>
          </w:divBdr>
        </w:div>
        <w:div w:id="561718199">
          <w:marLeft w:val="0"/>
          <w:marRight w:val="0"/>
          <w:marTop w:val="0"/>
          <w:marBottom w:val="0"/>
          <w:divBdr>
            <w:top w:val="none" w:sz="0" w:space="0" w:color="auto"/>
            <w:left w:val="none" w:sz="0" w:space="0" w:color="auto"/>
            <w:bottom w:val="none" w:sz="0" w:space="0" w:color="auto"/>
            <w:right w:val="none" w:sz="0" w:space="0" w:color="auto"/>
          </w:divBdr>
        </w:div>
        <w:div w:id="561864368">
          <w:marLeft w:val="-225"/>
          <w:marRight w:val="-225"/>
          <w:marTop w:val="0"/>
          <w:marBottom w:val="0"/>
          <w:divBdr>
            <w:top w:val="none" w:sz="0" w:space="0" w:color="auto"/>
            <w:left w:val="none" w:sz="0" w:space="0" w:color="auto"/>
            <w:bottom w:val="none" w:sz="0" w:space="0" w:color="auto"/>
            <w:right w:val="none" w:sz="0" w:space="0" w:color="auto"/>
          </w:divBdr>
          <w:divsChild>
            <w:div w:id="750078849">
              <w:marLeft w:val="0"/>
              <w:marRight w:val="0"/>
              <w:marTop w:val="0"/>
              <w:marBottom w:val="0"/>
              <w:divBdr>
                <w:top w:val="none" w:sz="0" w:space="0" w:color="auto"/>
                <w:left w:val="none" w:sz="0" w:space="0" w:color="auto"/>
                <w:bottom w:val="none" w:sz="0" w:space="0" w:color="auto"/>
                <w:right w:val="none" w:sz="0" w:space="0" w:color="auto"/>
              </w:divBdr>
            </w:div>
          </w:divsChild>
        </w:div>
        <w:div w:id="561871857">
          <w:marLeft w:val="0"/>
          <w:marRight w:val="0"/>
          <w:marTop w:val="0"/>
          <w:marBottom w:val="150"/>
          <w:divBdr>
            <w:top w:val="none" w:sz="0" w:space="0" w:color="auto"/>
            <w:left w:val="none" w:sz="0" w:space="0" w:color="auto"/>
            <w:bottom w:val="none" w:sz="0" w:space="0" w:color="auto"/>
            <w:right w:val="none" w:sz="0" w:space="0" w:color="auto"/>
          </w:divBdr>
        </w:div>
        <w:div w:id="561872151">
          <w:marLeft w:val="1463"/>
          <w:marRight w:val="0"/>
          <w:marTop w:val="0"/>
          <w:marBottom w:val="0"/>
          <w:divBdr>
            <w:top w:val="none" w:sz="0" w:space="0" w:color="auto"/>
            <w:left w:val="none" w:sz="0" w:space="0" w:color="auto"/>
            <w:bottom w:val="none" w:sz="0" w:space="0" w:color="auto"/>
            <w:right w:val="none" w:sz="0" w:space="0" w:color="auto"/>
          </w:divBdr>
        </w:div>
        <w:div w:id="561911161">
          <w:marLeft w:val="0"/>
          <w:marRight w:val="0"/>
          <w:marTop w:val="0"/>
          <w:marBottom w:val="0"/>
          <w:divBdr>
            <w:top w:val="none" w:sz="0" w:space="0" w:color="auto"/>
            <w:left w:val="none" w:sz="0" w:space="0" w:color="auto"/>
            <w:bottom w:val="none" w:sz="0" w:space="0" w:color="auto"/>
            <w:right w:val="none" w:sz="0" w:space="0" w:color="auto"/>
          </w:divBdr>
        </w:div>
        <w:div w:id="561916272">
          <w:marLeft w:val="750"/>
          <w:marRight w:val="1500"/>
          <w:marTop w:val="0"/>
          <w:marBottom w:val="0"/>
          <w:divBdr>
            <w:top w:val="none" w:sz="0" w:space="0" w:color="auto"/>
            <w:left w:val="none" w:sz="0" w:space="0" w:color="auto"/>
            <w:bottom w:val="none" w:sz="0" w:space="0" w:color="auto"/>
            <w:right w:val="none" w:sz="0" w:space="0" w:color="auto"/>
          </w:divBdr>
        </w:div>
        <w:div w:id="561985930">
          <w:marLeft w:val="0"/>
          <w:marRight w:val="0"/>
          <w:marTop w:val="0"/>
          <w:marBottom w:val="0"/>
          <w:divBdr>
            <w:top w:val="single" w:sz="2" w:space="0" w:color="E0E0E0"/>
            <w:left w:val="single" w:sz="2" w:space="0" w:color="E0E0E0"/>
            <w:bottom w:val="single" w:sz="2" w:space="0" w:color="E0E0E0"/>
            <w:right w:val="single" w:sz="2" w:space="0" w:color="E0E0E0"/>
          </w:divBdr>
        </w:div>
        <w:div w:id="562103104">
          <w:marLeft w:val="0"/>
          <w:marRight w:val="0"/>
          <w:marTop w:val="0"/>
          <w:marBottom w:val="0"/>
          <w:divBdr>
            <w:top w:val="none" w:sz="0" w:space="0" w:color="auto"/>
            <w:left w:val="none" w:sz="0" w:space="0" w:color="auto"/>
            <w:bottom w:val="none" w:sz="0" w:space="0" w:color="auto"/>
            <w:right w:val="none" w:sz="0" w:space="0" w:color="auto"/>
          </w:divBdr>
        </w:div>
        <w:div w:id="562180345">
          <w:marLeft w:val="0"/>
          <w:marRight w:val="0"/>
          <w:marTop w:val="0"/>
          <w:marBottom w:val="0"/>
          <w:divBdr>
            <w:top w:val="none" w:sz="0" w:space="0" w:color="auto"/>
            <w:left w:val="none" w:sz="0" w:space="0" w:color="auto"/>
            <w:bottom w:val="none" w:sz="0" w:space="0" w:color="auto"/>
            <w:right w:val="none" w:sz="0" w:space="0" w:color="auto"/>
          </w:divBdr>
          <w:divsChild>
            <w:div w:id="88505871">
              <w:marLeft w:val="0"/>
              <w:marRight w:val="0"/>
              <w:marTop w:val="0"/>
              <w:marBottom w:val="75"/>
              <w:divBdr>
                <w:top w:val="none" w:sz="0" w:space="0" w:color="auto"/>
                <w:left w:val="none" w:sz="0" w:space="0" w:color="auto"/>
                <w:bottom w:val="none" w:sz="0" w:space="0" w:color="auto"/>
                <w:right w:val="none" w:sz="0" w:space="0" w:color="auto"/>
              </w:divBdr>
            </w:div>
          </w:divsChild>
        </w:div>
        <w:div w:id="562370178">
          <w:marLeft w:val="-225"/>
          <w:marRight w:val="-225"/>
          <w:marTop w:val="0"/>
          <w:marBottom w:val="0"/>
          <w:divBdr>
            <w:top w:val="none" w:sz="0" w:space="0" w:color="auto"/>
            <w:left w:val="none" w:sz="0" w:space="0" w:color="auto"/>
            <w:bottom w:val="none" w:sz="0" w:space="0" w:color="auto"/>
            <w:right w:val="none" w:sz="0" w:space="0" w:color="auto"/>
          </w:divBdr>
        </w:div>
        <w:div w:id="562370616">
          <w:marLeft w:val="0"/>
          <w:marRight w:val="0"/>
          <w:marTop w:val="0"/>
          <w:marBottom w:val="450"/>
          <w:divBdr>
            <w:top w:val="none" w:sz="0" w:space="0" w:color="auto"/>
            <w:left w:val="none" w:sz="0" w:space="0" w:color="auto"/>
            <w:bottom w:val="none" w:sz="0" w:space="0" w:color="auto"/>
            <w:right w:val="none" w:sz="0" w:space="0" w:color="auto"/>
          </w:divBdr>
        </w:div>
        <w:div w:id="562373583">
          <w:marLeft w:val="0"/>
          <w:marRight w:val="0"/>
          <w:marTop w:val="0"/>
          <w:marBottom w:val="0"/>
          <w:divBdr>
            <w:top w:val="none" w:sz="0" w:space="0" w:color="auto"/>
            <w:left w:val="none" w:sz="0" w:space="0" w:color="auto"/>
            <w:bottom w:val="none" w:sz="0" w:space="0" w:color="auto"/>
            <w:right w:val="none" w:sz="0" w:space="0" w:color="auto"/>
          </w:divBdr>
        </w:div>
        <w:div w:id="562444511">
          <w:marLeft w:val="0"/>
          <w:marRight w:val="0"/>
          <w:marTop w:val="0"/>
          <w:marBottom w:val="0"/>
          <w:divBdr>
            <w:top w:val="none" w:sz="0" w:space="0" w:color="auto"/>
            <w:left w:val="none" w:sz="0" w:space="0" w:color="auto"/>
            <w:bottom w:val="none" w:sz="0" w:space="0" w:color="auto"/>
            <w:right w:val="none" w:sz="0" w:space="0" w:color="auto"/>
          </w:divBdr>
        </w:div>
        <w:div w:id="562444688">
          <w:marLeft w:val="0"/>
          <w:marRight w:val="0"/>
          <w:marTop w:val="0"/>
          <w:marBottom w:val="0"/>
          <w:divBdr>
            <w:top w:val="none" w:sz="0" w:space="0" w:color="auto"/>
            <w:left w:val="none" w:sz="0" w:space="0" w:color="auto"/>
            <w:bottom w:val="none" w:sz="0" w:space="0" w:color="auto"/>
            <w:right w:val="none" w:sz="0" w:space="0" w:color="auto"/>
          </w:divBdr>
        </w:div>
        <w:div w:id="562445593">
          <w:marLeft w:val="0"/>
          <w:marRight w:val="0"/>
          <w:marTop w:val="0"/>
          <w:marBottom w:val="450"/>
          <w:divBdr>
            <w:top w:val="none" w:sz="0" w:space="0" w:color="auto"/>
            <w:left w:val="none" w:sz="0" w:space="0" w:color="auto"/>
            <w:bottom w:val="none" w:sz="0" w:space="0" w:color="auto"/>
            <w:right w:val="none" w:sz="0" w:space="0" w:color="auto"/>
          </w:divBdr>
          <w:divsChild>
            <w:div w:id="464588429">
              <w:marLeft w:val="0"/>
              <w:marRight w:val="0"/>
              <w:marTop w:val="0"/>
              <w:marBottom w:val="75"/>
              <w:divBdr>
                <w:top w:val="none" w:sz="0" w:space="0" w:color="auto"/>
                <w:left w:val="none" w:sz="0" w:space="0" w:color="auto"/>
                <w:bottom w:val="none" w:sz="0" w:space="0" w:color="auto"/>
                <w:right w:val="none" w:sz="0" w:space="0" w:color="auto"/>
              </w:divBdr>
              <w:divsChild>
                <w:div w:id="6255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96191">
          <w:marLeft w:val="0"/>
          <w:marRight w:val="0"/>
          <w:marTop w:val="0"/>
          <w:marBottom w:val="0"/>
          <w:divBdr>
            <w:top w:val="none" w:sz="0" w:space="0" w:color="auto"/>
            <w:left w:val="none" w:sz="0" w:space="0" w:color="auto"/>
            <w:bottom w:val="none" w:sz="0" w:space="0" w:color="auto"/>
            <w:right w:val="none" w:sz="0" w:space="0" w:color="auto"/>
          </w:divBdr>
        </w:div>
        <w:div w:id="562520406">
          <w:marLeft w:val="-225"/>
          <w:marRight w:val="-225"/>
          <w:marTop w:val="0"/>
          <w:marBottom w:val="0"/>
          <w:divBdr>
            <w:top w:val="none" w:sz="0" w:space="0" w:color="auto"/>
            <w:left w:val="none" w:sz="0" w:space="0" w:color="auto"/>
            <w:bottom w:val="none" w:sz="0" w:space="0" w:color="auto"/>
            <w:right w:val="none" w:sz="0" w:space="0" w:color="auto"/>
          </w:divBdr>
          <w:divsChild>
            <w:div w:id="750590632">
              <w:marLeft w:val="0"/>
              <w:marRight w:val="0"/>
              <w:marTop w:val="0"/>
              <w:marBottom w:val="0"/>
              <w:divBdr>
                <w:top w:val="none" w:sz="0" w:space="0" w:color="auto"/>
                <w:left w:val="none" w:sz="0" w:space="0" w:color="auto"/>
                <w:bottom w:val="none" w:sz="0" w:space="0" w:color="auto"/>
                <w:right w:val="none" w:sz="0" w:space="0" w:color="auto"/>
              </w:divBdr>
            </w:div>
          </w:divsChild>
        </w:div>
        <w:div w:id="562520435">
          <w:marLeft w:val="0"/>
          <w:marRight w:val="0"/>
          <w:marTop w:val="0"/>
          <w:marBottom w:val="300"/>
          <w:divBdr>
            <w:top w:val="none" w:sz="0" w:space="0" w:color="auto"/>
            <w:left w:val="none" w:sz="0" w:space="0" w:color="auto"/>
            <w:bottom w:val="single" w:sz="6" w:space="5" w:color="000000"/>
            <w:right w:val="none" w:sz="0" w:space="0" w:color="auto"/>
          </w:divBdr>
        </w:div>
        <w:div w:id="562570340">
          <w:marLeft w:val="0"/>
          <w:marRight w:val="0"/>
          <w:marTop w:val="0"/>
          <w:marBottom w:val="0"/>
          <w:divBdr>
            <w:top w:val="none" w:sz="0" w:space="0" w:color="auto"/>
            <w:left w:val="none" w:sz="0" w:space="0" w:color="auto"/>
            <w:bottom w:val="none" w:sz="0" w:space="0" w:color="auto"/>
            <w:right w:val="none" w:sz="0" w:space="0" w:color="auto"/>
          </w:divBdr>
        </w:div>
        <w:div w:id="562759065">
          <w:marLeft w:val="0"/>
          <w:marRight w:val="0"/>
          <w:marTop w:val="0"/>
          <w:marBottom w:val="0"/>
          <w:divBdr>
            <w:top w:val="none" w:sz="0" w:space="0" w:color="auto"/>
            <w:left w:val="none" w:sz="0" w:space="0" w:color="auto"/>
            <w:bottom w:val="none" w:sz="0" w:space="0" w:color="auto"/>
            <w:right w:val="none" w:sz="0" w:space="0" w:color="auto"/>
          </w:divBdr>
        </w:div>
        <w:div w:id="562830973">
          <w:marLeft w:val="0"/>
          <w:marRight w:val="0"/>
          <w:marTop w:val="0"/>
          <w:marBottom w:val="600"/>
          <w:divBdr>
            <w:top w:val="none" w:sz="0" w:space="0" w:color="auto"/>
            <w:left w:val="none" w:sz="0" w:space="0" w:color="auto"/>
            <w:bottom w:val="none" w:sz="0" w:space="0" w:color="auto"/>
            <w:right w:val="none" w:sz="0" w:space="0" w:color="auto"/>
          </w:divBdr>
        </w:div>
        <w:div w:id="562837547">
          <w:marLeft w:val="0"/>
          <w:marRight w:val="0"/>
          <w:marTop w:val="0"/>
          <w:marBottom w:val="384"/>
          <w:divBdr>
            <w:top w:val="none" w:sz="0" w:space="0" w:color="auto"/>
            <w:left w:val="none" w:sz="0" w:space="0" w:color="auto"/>
            <w:bottom w:val="none" w:sz="0" w:space="0" w:color="auto"/>
            <w:right w:val="none" w:sz="0" w:space="0" w:color="auto"/>
          </w:divBdr>
          <w:divsChild>
            <w:div w:id="612908871">
              <w:marLeft w:val="0"/>
              <w:marRight w:val="0"/>
              <w:marTop w:val="0"/>
              <w:marBottom w:val="0"/>
              <w:divBdr>
                <w:top w:val="none" w:sz="0" w:space="0" w:color="auto"/>
                <w:left w:val="none" w:sz="0" w:space="0" w:color="auto"/>
                <w:bottom w:val="none" w:sz="0" w:space="0" w:color="auto"/>
                <w:right w:val="none" w:sz="0" w:space="0" w:color="auto"/>
              </w:divBdr>
            </w:div>
          </w:divsChild>
        </w:div>
        <w:div w:id="562911931">
          <w:marLeft w:val="0"/>
          <w:marRight w:val="0"/>
          <w:marTop w:val="0"/>
          <w:marBottom w:val="0"/>
          <w:divBdr>
            <w:top w:val="none" w:sz="0" w:space="0" w:color="auto"/>
            <w:left w:val="none" w:sz="0" w:space="0" w:color="auto"/>
            <w:bottom w:val="none" w:sz="0" w:space="0" w:color="auto"/>
            <w:right w:val="none" w:sz="0" w:space="0" w:color="auto"/>
          </w:divBdr>
        </w:div>
        <w:div w:id="562958045">
          <w:marLeft w:val="0"/>
          <w:marRight w:val="0"/>
          <w:marTop w:val="0"/>
          <w:marBottom w:val="0"/>
          <w:divBdr>
            <w:top w:val="none" w:sz="0" w:space="0" w:color="auto"/>
            <w:left w:val="none" w:sz="0" w:space="0" w:color="auto"/>
            <w:bottom w:val="none" w:sz="0" w:space="0" w:color="auto"/>
            <w:right w:val="none" w:sz="0" w:space="0" w:color="auto"/>
          </w:divBdr>
        </w:div>
        <w:div w:id="562958332">
          <w:marLeft w:val="0"/>
          <w:marRight w:val="0"/>
          <w:marTop w:val="0"/>
          <w:marBottom w:val="0"/>
          <w:divBdr>
            <w:top w:val="none" w:sz="0" w:space="0" w:color="auto"/>
            <w:left w:val="none" w:sz="0" w:space="0" w:color="auto"/>
            <w:bottom w:val="none" w:sz="0" w:space="0" w:color="auto"/>
            <w:right w:val="none" w:sz="0" w:space="0" w:color="auto"/>
          </w:divBdr>
          <w:divsChild>
            <w:div w:id="613830412">
              <w:marLeft w:val="0"/>
              <w:marRight w:val="0"/>
              <w:marTop w:val="0"/>
              <w:marBottom w:val="0"/>
              <w:divBdr>
                <w:top w:val="none" w:sz="0" w:space="0" w:color="auto"/>
                <w:left w:val="none" w:sz="0" w:space="0" w:color="auto"/>
                <w:bottom w:val="none" w:sz="0" w:space="0" w:color="auto"/>
                <w:right w:val="none" w:sz="0" w:space="0" w:color="auto"/>
              </w:divBdr>
            </w:div>
          </w:divsChild>
        </w:div>
        <w:div w:id="562981665">
          <w:marLeft w:val="0"/>
          <w:marRight w:val="0"/>
          <w:marTop w:val="0"/>
          <w:marBottom w:val="240"/>
          <w:divBdr>
            <w:top w:val="none" w:sz="0" w:space="0" w:color="auto"/>
            <w:left w:val="none" w:sz="0" w:space="0" w:color="auto"/>
            <w:bottom w:val="none" w:sz="0" w:space="0" w:color="auto"/>
            <w:right w:val="none" w:sz="0" w:space="0" w:color="auto"/>
          </w:divBdr>
        </w:div>
        <w:div w:id="562984771">
          <w:marLeft w:val="0"/>
          <w:marRight w:val="0"/>
          <w:marTop w:val="0"/>
          <w:marBottom w:val="0"/>
          <w:divBdr>
            <w:top w:val="none" w:sz="0" w:space="0" w:color="auto"/>
            <w:left w:val="none" w:sz="0" w:space="0" w:color="auto"/>
            <w:bottom w:val="none" w:sz="0" w:space="0" w:color="auto"/>
            <w:right w:val="none" w:sz="0" w:space="0" w:color="auto"/>
          </w:divBdr>
        </w:div>
        <w:div w:id="562986982">
          <w:blockQuote w:val="1"/>
          <w:marLeft w:val="0"/>
          <w:marRight w:val="0"/>
          <w:marTop w:val="300"/>
          <w:marBottom w:val="315"/>
          <w:divBdr>
            <w:top w:val="none" w:sz="0" w:space="0" w:color="auto"/>
            <w:left w:val="single" w:sz="36" w:space="15" w:color="C4E0A6"/>
            <w:bottom w:val="none" w:sz="0" w:space="0" w:color="auto"/>
            <w:right w:val="none" w:sz="0" w:space="0" w:color="auto"/>
          </w:divBdr>
        </w:div>
        <w:div w:id="563181371">
          <w:marLeft w:val="0"/>
          <w:marRight w:val="0"/>
          <w:marTop w:val="0"/>
          <w:marBottom w:val="0"/>
          <w:divBdr>
            <w:top w:val="none" w:sz="0" w:space="0" w:color="auto"/>
            <w:left w:val="none" w:sz="0" w:space="0" w:color="auto"/>
            <w:bottom w:val="none" w:sz="0" w:space="0" w:color="auto"/>
            <w:right w:val="none" w:sz="0" w:space="0" w:color="auto"/>
          </w:divBdr>
        </w:div>
        <w:div w:id="563181815">
          <w:marLeft w:val="0"/>
          <w:marRight w:val="0"/>
          <w:marTop w:val="0"/>
          <w:marBottom w:val="300"/>
          <w:divBdr>
            <w:top w:val="none" w:sz="0" w:space="0" w:color="auto"/>
            <w:left w:val="none" w:sz="0" w:space="0" w:color="auto"/>
            <w:bottom w:val="none" w:sz="0" w:space="0" w:color="auto"/>
            <w:right w:val="none" w:sz="0" w:space="0" w:color="auto"/>
          </w:divBdr>
        </w:div>
        <w:div w:id="563217471">
          <w:marLeft w:val="750"/>
          <w:marRight w:val="1500"/>
          <w:marTop w:val="0"/>
          <w:marBottom w:val="0"/>
          <w:divBdr>
            <w:top w:val="none" w:sz="0" w:space="0" w:color="auto"/>
            <w:left w:val="none" w:sz="0" w:space="0" w:color="auto"/>
            <w:bottom w:val="none" w:sz="0" w:space="0" w:color="auto"/>
            <w:right w:val="none" w:sz="0" w:space="0" w:color="auto"/>
          </w:divBdr>
        </w:div>
        <w:div w:id="563224328">
          <w:marLeft w:val="0"/>
          <w:marRight w:val="0"/>
          <w:marTop w:val="0"/>
          <w:marBottom w:val="450"/>
          <w:divBdr>
            <w:top w:val="none" w:sz="0" w:space="0" w:color="auto"/>
            <w:left w:val="none" w:sz="0" w:space="0" w:color="auto"/>
            <w:bottom w:val="none" w:sz="0" w:space="0" w:color="auto"/>
            <w:right w:val="none" w:sz="0" w:space="0" w:color="auto"/>
          </w:divBdr>
          <w:divsChild>
            <w:div w:id="298999831">
              <w:marLeft w:val="0"/>
              <w:marRight w:val="0"/>
              <w:marTop w:val="0"/>
              <w:marBottom w:val="75"/>
              <w:divBdr>
                <w:top w:val="none" w:sz="0" w:space="0" w:color="auto"/>
                <w:left w:val="none" w:sz="0" w:space="0" w:color="auto"/>
                <w:bottom w:val="none" w:sz="0" w:space="0" w:color="auto"/>
                <w:right w:val="none" w:sz="0" w:space="0" w:color="auto"/>
              </w:divBdr>
              <w:divsChild>
                <w:div w:id="164590670">
                  <w:marLeft w:val="0"/>
                  <w:marRight w:val="0"/>
                  <w:marTop w:val="0"/>
                  <w:marBottom w:val="0"/>
                  <w:divBdr>
                    <w:top w:val="none" w:sz="0" w:space="0" w:color="auto"/>
                    <w:left w:val="none" w:sz="0" w:space="0" w:color="auto"/>
                    <w:bottom w:val="none" w:sz="0" w:space="0" w:color="auto"/>
                    <w:right w:val="none" w:sz="0" w:space="0" w:color="auto"/>
                  </w:divBdr>
                  <w:divsChild>
                    <w:div w:id="598296344">
                      <w:marLeft w:val="0"/>
                      <w:marRight w:val="0"/>
                      <w:marTop w:val="0"/>
                      <w:marBottom w:val="0"/>
                      <w:divBdr>
                        <w:top w:val="none" w:sz="0" w:space="0" w:color="auto"/>
                        <w:left w:val="none" w:sz="0" w:space="0" w:color="auto"/>
                        <w:bottom w:val="none" w:sz="0" w:space="0" w:color="auto"/>
                        <w:right w:val="none" w:sz="0" w:space="0" w:color="auto"/>
                      </w:divBdr>
                      <w:divsChild>
                        <w:div w:id="3958578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369616">
          <w:marLeft w:val="0"/>
          <w:marRight w:val="0"/>
          <w:marTop w:val="0"/>
          <w:marBottom w:val="0"/>
          <w:divBdr>
            <w:top w:val="none" w:sz="0" w:space="0" w:color="auto"/>
            <w:left w:val="none" w:sz="0" w:space="0" w:color="auto"/>
            <w:bottom w:val="none" w:sz="0" w:space="0" w:color="auto"/>
            <w:right w:val="none" w:sz="0" w:space="0" w:color="auto"/>
          </w:divBdr>
          <w:divsChild>
            <w:div w:id="95291092">
              <w:marLeft w:val="0"/>
              <w:marRight w:val="0"/>
              <w:marTop w:val="0"/>
              <w:marBottom w:val="63"/>
              <w:divBdr>
                <w:top w:val="none" w:sz="0" w:space="0" w:color="auto"/>
                <w:left w:val="none" w:sz="0" w:space="0" w:color="auto"/>
                <w:bottom w:val="none" w:sz="0" w:space="0" w:color="auto"/>
                <w:right w:val="none" w:sz="0" w:space="0" w:color="auto"/>
              </w:divBdr>
            </w:div>
          </w:divsChild>
        </w:div>
        <w:div w:id="563371668">
          <w:marLeft w:val="0"/>
          <w:marRight w:val="0"/>
          <w:marTop w:val="0"/>
          <w:marBottom w:val="150"/>
          <w:divBdr>
            <w:top w:val="none" w:sz="0" w:space="0" w:color="auto"/>
            <w:left w:val="none" w:sz="0" w:space="0" w:color="auto"/>
            <w:bottom w:val="none" w:sz="0" w:space="0" w:color="auto"/>
            <w:right w:val="none" w:sz="0" w:space="0" w:color="auto"/>
          </w:divBdr>
        </w:div>
        <w:div w:id="563413465">
          <w:marLeft w:val="0"/>
          <w:marRight w:val="0"/>
          <w:marTop w:val="0"/>
          <w:marBottom w:val="0"/>
          <w:divBdr>
            <w:top w:val="none" w:sz="0" w:space="0" w:color="auto"/>
            <w:left w:val="none" w:sz="0" w:space="0" w:color="auto"/>
            <w:bottom w:val="none" w:sz="0" w:space="0" w:color="auto"/>
            <w:right w:val="none" w:sz="0" w:space="0" w:color="auto"/>
          </w:divBdr>
        </w:div>
        <w:div w:id="563413908">
          <w:marLeft w:val="0"/>
          <w:marRight w:val="0"/>
          <w:marTop w:val="0"/>
          <w:marBottom w:val="0"/>
          <w:divBdr>
            <w:top w:val="none" w:sz="0" w:space="0" w:color="auto"/>
            <w:left w:val="none" w:sz="0" w:space="0" w:color="auto"/>
            <w:bottom w:val="none" w:sz="0" w:space="0" w:color="auto"/>
            <w:right w:val="none" w:sz="0" w:space="0" w:color="auto"/>
          </w:divBdr>
          <w:divsChild>
            <w:div w:id="681784621">
              <w:marLeft w:val="0"/>
              <w:marRight w:val="0"/>
              <w:marTop w:val="0"/>
              <w:marBottom w:val="0"/>
              <w:divBdr>
                <w:top w:val="none" w:sz="0" w:space="0" w:color="auto"/>
                <w:left w:val="none" w:sz="0" w:space="0" w:color="auto"/>
                <w:bottom w:val="none" w:sz="0" w:space="0" w:color="auto"/>
                <w:right w:val="none" w:sz="0" w:space="0" w:color="auto"/>
              </w:divBdr>
              <w:divsChild>
                <w:div w:id="423108247">
                  <w:marLeft w:val="0"/>
                  <w:marRight w:val="0"/>
                  <w:marTop w:val="0"/>
                  <w:marBottom w:val="0"/>
                  <w:divBdr>
                    <w:top w:val="none" w:sz="0" w:space="0" w:color="auto"/>
                    <w:left w:val="none" w:sz="0" w:space="0" w:color="auto"/>
                    <w:bottom w:val="none" w:sz="0" w:space="0" w:color="auto"/>
                    <w:right w:val="none" w:sz="0" w:space="0" w:color="auto"/>
                  </w:divBdr>
                  <w:divsChild>
                    <w:div w:id="504593764">
                      <w:marLeft w:val="0"/>
                      <w:marRight w:val="0"/>
                      <w:marTop w:val="0"/>
                      <w:marBottom w:val="240"/>
                      <w:divBdr>
                        <w:top w:val="none" w:sz="0" w:space="0" w:color="auto"/>
                        <w:left w:val="none" w:sz="0" w:space="0" w:color="auto"/>
                        <w:bottom w:val="none" w:sz="0" w:space="0" w:color="auto"/>
                        <w:right w:val="none" w:sz="0" w:space="0" w:color="auto"/>
                      </w:divBdr>
                    </w:div>
                    <w:div w:id="6679493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3443593">
          <w:marLeft w:val="0"/>
          <w:marRight w:val="225"/>
          <w:marTop w:val="0"/>
          <w:marBottom w:val="0"/>
          <w:divBdr>
            <w:top w:val="none" w:sz="0" w:space="0" w:color="auto"/>
            <w:left w:val="none" w:sz="0" w:space="0" w:color="auto"/>
            <w:bottom w:val="none" w:sz="0" w:space="0" w:color="auto"/>
            <w:right w:val="none" w:sz="0" w:space="0" w:color="auto"/>
          </w:divBdr>
        </w:div>
        <w:div w:id="563444314">
          <w:marLeft w:val="0"/>
          <w:marRight w:val="0"/>
          <w:marTop w:val="0"/>
          <w:marBottom w:val="0"/>
          <w:divBdr>
            <w:top w:val="none" w:sz="0" w:space="0" w:color="auto"/>
            <w:left w:val="none" w:sz="0" w:space="0" w:color="auto"/>
            <w:bottom w:val="none" w:sz="0" w:space="0" w:color="auto"/>
            <w:right w:val="none" w:sz="0" w:space="0" w:color="auto"/>
          </w:divBdr>
          <w:divsChild>
            <w:div w:id="248316831">
              <w:marLeft w:val="0"/>
              <w:marRight w:val="0"/>
              <w:marTop w:val="0"/>
              <w:marBottom w:val="0"/>
              <w:divBdr>
                <w:top w:val="none" w:sz="0" w:space="0" w:color="auto"/>
                <w:left w:val="none" w:sz="0" w:space="0" w:color="auto"/>
                <w:bottom w:val="none" w:sz="0" w:space="0" w:color="auto"/>
                <w:right w:val="none" w:sz="0" w:space="0" w:color="auto"/>
              </w:divBdr>
            </w:div>
          </w:divsChild>
        </w:div>
        <w:div w:id="563491951">
          <w:marLeft w:val="0"/>
          <w:marRight w:val="0"/>
          <w:marTop w:val="100"/>
          <w:marBottom w:val="100"/>
          <w:divBdr>
            <w:top w:val="none" w:sz="0" w:space="0" w:color="auto"/>
            <w:left w:val="none" w:sz="0" w:space="0" w:color="auto"/>
            <w:bottom w:val="none" w:sz="0" w:space="0" w:color="auto"/>
            <w:right w:val="none" w:sz="0" w:space="0" w:color="auto"/>
          </w:divBdr>
          <w:divsChild>
            <w:div w:id="470483382">
              <w:marLeft w:val="0"/>
              <w:marRight w:val="0"/>
              <w:marTop w:val="0"/>
              <w:marBottom w:val="0"/>
              <w:divBdr>
                <w:top w:val="none" w:sz="0" w:space="0" w:color="auto"/>
                <w:left w:val="none" w:sz="0" w:space="0" w:color="auto"/>
                <w:bottom w:val="none" w:sz="0" w:space="0" w:color="auto"/>
                <w:right w:val="none" w:sz="0" w:space="0" w:color="auto"/>
              </w:divBdr>
            </w:div>
          </w:divsChild>
        </w:div>
        <w:div w:id="563493237">
          <w:marLeft w:val="0"/>
          <w:marRight w:val="0"/>
          <w:marTop w:val="0"/>
          <w:marBottom w:val="0"/>
          <w:divBdr>
            <w:top w:val="none" w:sz="0" w:space="0" w:color="auto"/>
            <w:left w:val="none" w:sz="0" w:space="0" w:color="auto"/>
            <w:bottom w:val="none" w:sz="0" w:space="0" w:color="auto"/>
            <w:right w:val="none" w:sz="0" w:space="0" w:color="auto"/>
          </w:divBdr>
        </w:div>
        <w:div w:id="563563808">
          <w:marLeft w:val="0"/>
          <w:marRight w:val="0"/>
          <w:marTop w:val="0"/>
          <w:marBottom w:val="0"/>
          <w:divBdr>
            <w:top w:val="none" w:sz="0" w:space="0" w:color="auto"/>
            <w:left w:val="none" w:sz="0" w:space="0" w:color="auto"/>
            <w:bottom w:val="none" w:sz="0" w:space="0" w:color="auto"/>
            <w:right w:val="none" w:sz="0" w:space="0" w:color="auto"/>
          </w:divBdr>
        </w:div>
        <w:div w:id="563569978">
          <w:marLeft w:val="0"/>
          <w:marRight w:val="0"/>
          <w:marTop w:val="0"/>
          <w:marBottom w:val="0"/>
          <w:divBdr>
            <w:top w:val="single" w:sz="2" w:space="0" w:color="E0E0E0"/>
            <w:left w:val="single" w:sz="2" w:space="0" w:color="E0E0E0"/>
            <w:bottom w:val="single" w:sz="2" w:space="0" w:color="E0E0E0"/>
            <w:right w:val="single" w:sz="2" w:space="0" w:color="E0E0E0"/>
          </w:divBdr>
        </w:div>
        <w:div w:id="563637851">
          <w:marLeft w:val="0"/>
          <w:marRight w:val="0"/>
          <w:marTop w:val="0"/>
          <w:marBottom w:val="0"/>
          <w:divBdr>
            <w:top w:val="none" w:sz="0" w:space="0" w:color="auto"/>
            <w:left w:val="none" w:sz="0" w:space="0" w:color="auto"/>
            <w:bottom w:val="none" w:sz="0" w:space="0" w:color="auto"/>
            <w:right w:val="none" w:sz="0" w:space="0" w:color="auto"/>
          </w:divBdr>
        </w:div>
        <w:div w:id="563640569">
          <w:marLeft w:val="0"/>
          <w:marRight w:val="0"/>
          <w:marTop w:val="375"/>
          <w:marBottom w:val="0"/>
          <w:divBdr>
            <w:top w:val="none" w:sz="0" w:space="0" w:color="auto"/>
            <w:left w:val="none" w:sz="0" w:space="0" w:color="auto"/>
            <w:bottom w:val="none" w:sz="0" w:space="0" w:color="auto"/>
            <w:right w:val="none" w:sz="0" w:space="0" w:color="auto"/>
          </w:divBdr>
        </w:div>
        <w:div w:id="563686482">
          <w:marLeft w:val="-225"/>
          <w:marRight w:val="-225"/>
          <w:marTop w:val="0"/>
          <w:marBottom w:val="0"/>
          <w:divBdr>
            <w:top w:val="none" w:sz="0" w:space="0" w:color="auto"/>
            <w:left w:val="none" w:sz="0" w:space="0" w:color="auto"/>
            <w:bottom w:val="none" w:sz="0" w:space="0" w:color="auto"/>
            <w:right w:val="none" w:sz="0" w:space="0" w:color="auto"/>
          </w:divBdr>
          <w:divsChild>
            <w:div w:id="250092226">
              <w:marLeft w:val="0"/>
              <w:marRight w:val="0"/>
              <w:marTop w:val="0"/>
              <w:marBottom w:val="0"/>
              <w:divBdr>
                <w:top w:val="none" w:sz="0" w:space="0" w:color="auto"/>
                <w:left w:val="none" w:sz="0" w:space="0" w:color="auto"/>
                <w:bottom w:val="none" w:sz="0" w:space="0" w:color="auto"/>
                <w:right w:val="none" w:sz="0" w:space="0" w:color="auto"/>
              </w:divBdr>
              <w:divsChild>
                <w:div w:id="380205298">
                  <w:marLeft w:val="0"/>
                  <w:marRight w:val="0"/>
                  <w:marTop w:val="0"/>
                  <w:marBottom w:val="0"/>
                  <w:divBdr>
                    <w:top w:val="none" w:sz="0" w:space="0" w:color="auto"/>
                    <w:left w:val="none" w:sz="0" w:space="0" w:color="auto"/>
                    <w:bottom w:val="none" w:sz="0" w:space="0" w:color="auto"/>
                    <w:right w:val="none" w:sz="0" w:space="0" w:color="auto"/>
                  </w:divBdr>
                  <w:divsChild>
                    <w:div w:id="4347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4881">
          <w:marLeft w:val="1463"/>
          <w:marRight w:val="0"/>
          <w:marTop w:val="0"/>
          <w:marBottom w:val="0"/>
          <w:divBdr>
            <w:top w:val="none" w:sz="0" w:space="0" w:color="auto"/>
            <w:left w:val="none" w:sz="0" w:space="0" w:color="auto"/>
            <w:bottom w:val="none" w:sz="0" w:space="0" w:color="auto"/>
            <w:right w:val="none" w:sz="0" w:space="0" w:color="auto"/>
          </w:divBdr>
        </w:div>
        <w:div w:id="563873407">
          <w:marLeft w:val="0"/>
          <w:marRight w:val="0"/>
          <w:marTop w:val="0"/>
          <w:marBottom w:val="0"/>
          <w:divBdr>
            <w:top w:val="none" w:sz="0" w:space="0" w:color="auto"/>
            <w:left w:val="none" w:sz="0" w:space="0" w:color="auto"/>
            <w:bottom w:val="none" w:sz="0" w:space="0" w:color="auto"/>
            <w:right w:val="none" w:sz="0" w:space="0" w:color="auto"/>
          </w:divBdr>
        </w:div>
        <w:div w:id="563881354">
          <w:marLeft w:val="0"/>
          <w:marRight w:val="0"/>
          <w:marTop w:val="0"/>
          <w:marBottom w:val="0"/>
          <w:divBdr>
            <w:top w:val="none" w:sz="0" w:space="0" w:color="auto"/>
            <w:left w:val="none" w:sz="0" w:space="0" w:color="auto"/>
            <w:bottom w:val="none" w:sz="0" w:space="0" w:color="auto"/>
            <w:right w:val="none" w:sz="0" w:space="0" w:color="auto"/>
          </w:divBdr>
        </w:div>
        <w:div w:id="563949757">
          <w:marLeft w:val="0"/>
          <w:marRight w:val="0"/>
          <w:marTop w:val="495"/>
          <w:marBottom w:val="495"/>
          <w:divBdr>
            <w:top w:val="none" w:sz="0" w:space="0" w:color="auto"/>
            <w:left w:val="none" w:sz="0" w:space="0" w:color="auto"/>
            <w:bottom w:val="none" w:sz="0" w:space="0" w:color="auto"/>
            <w:right w:val="none" w:sz="0" w:space="0" w:color="auto"/>
          </w:divBdr>
        </w:div>
        <w:div w:id="563952450">
          <w:marLeft w:val="0"/>
          <w:marRight w:val="0"/>
          <w:marTop w:val="0"/>
          <w:marBottom w:val="0"/>
          <w:divBdr>
            <w:top w:val="none" w:sz="0" w:space="0" w:color="auto"/>
            <w:left w:val="none" w:sz="0" w:space="0" w:color="auto"/>
            <w:bottom w:val="none" w:sz="0" w:space="0" w:color="auto"/>
            <w:right w:val="none" w:sz="0" w:space="0" w:color="auto"/>
          </w:divBdr>
          <w:divsChild>
            <w:div w:id="375787044">
              <w:marLeft w:val="0"/>
              <w:marRight w:val="0"/>
              <w:marTop w:val="0"/>
              <w:marBottom w:val="240"/>
              <w:divBdr>
                <w:top w:val="none" w:sz="0" w:space="0" w:color="auto"/>
                <w:left w:val="none" w:sz="0" w:space="0" w:color="auto"/>
                <w:bottom w:val="none" w:sz="0" w:space="0" w:color="auto"/>
                <w:right w:val="none" w:sz="0" w:space="0" w:color="auto"/>
              </w:divBdr>
            </w:div>
            <w:div w:id="415130391">
              <w:marLeft w:val="0"/>
              <w:marRight w:val="0"/>
              <w:marTop w:val="0"/>
              <w:marBottom w:val="240"/>
              <w:divBdr>
                <w:top w:val="none" w:sz="0" w:space="0" w:color="auto"/>
                <w:left w:val="none" w:sz="0" w:space="0" w:color="auto"/>
                <w:bottom w:val="none" w:sz="0" w:space="0" w:color="auto"/>
                <w:right w:val="none" w:sz="0" w:space="0" w:color="auto"/>
              </w:divBdr>
            </w:div>
            <w:div w:id="743376767">
              <w:marLeft w:val="0"/>
              <w:marRight w:val="0"/>
              <w:marTop w:val="0"/>
              <w:marBottom w:val="240"/>
              <w:divBdr>
                <w:top w:val="none" w:sz="0" w:space="0" w:color="auto"/>
                <w:left w:val="none" w:sz="0" w:space="0" w:color="auto"/>
                <w:bottom w:val="none" w:sz="0" w:space="0" w:color="auto"/>
                <w:right w:val="none" w:sz="0" w:space="0" w:color="auto"/>
              </w:divBdr>
            </w:div>
          </w:divsChild>
        </w:div>
        <w:div w:id="564027237">
          <w:marLeft w:val="0"/>
          <w:marRight w:val="0"/>
          <w:marTop w:val="0"/>
          <w:marBottom w:val="0"/>
          <w:divBdr>
            <w:top w:val="none" w:sz="0" w:space="0" w:color="auto"/>
            <w:left w:val="none" w:sz="0" w:space="0" w:color="auto"/>
            <w:bottom w:val="none" w:sz="0" w:space="0" w:color="auto"/>
            <w:right w:val="none" w:sz="0" w:space="0" w:color="auto"/>
          </w:divBdr>
        </w:div>
        <w:div w:id="564070786">
          <w:marLeft w:val="0"/>
          <w:marRight w:val="0"/>
          <w:marTop w:val="0"/>
          <w:marBottom w:val="0"/>
          <w:divBdr>
            <w:top w:val="none" w:sz="0" w:space="0" w:color="auto"/>
            <w:left w:val="none" w:sz="0" w:space="0" w:color="auto"/>
            <w:bottom w:val="none" w:sz="0" w:space="0" w:color="auto"/>
            <w:right w:val="none" w:sz="0" w:space="0" w:color="auto"/>
          </w:divBdr>
        </w:div>
        <w:div w:id="564074206">
          <w:marLeft w:val="-225"/>
          <w:marRight w:val="-225"/>
          <w:marTop w:val="0"/>
          <w:marBottom w:val="0"/>
          <w:divBdr>
            <w:top w:val="none" w:sz="0" w:space="0" w:color="auto"/>
            <w:left w:val="none" w:sz="0" w:space="0" w:color="auto"/>
            <w:bottom w:val="none" w:sz="0" w:space="0" w:color="auto"/>
            <w:right w:val="none" w:sz="0" w:space="0" w:color="auto"/>
          </w:divBdr>
        </w:div>
        <w:div w:id="564075433">
          <w:marLeft w:val="0"/>
          <w:marRight w:val="0"/>
          <w:marTop w:val="0"/>
          <w:marBottom w:val="0"/>
          <w:divBdr>
            <w:top w:val="none" w:sz="0" w:space="0" w:color="auto"/>
            <w:left w:val="none" w:sz="0" w:space="0" w:color="auto"/>
            <w:bottom w:val="none" w:sz="0" w:space="0" w:color="auto"/>
            <w:right w:val="none" w:sz="0" w:space="0" w:color="auto"/>
          </w:divBdr>
          <w:divsChild>
            <w:div w:id="184750222">
              <w:marLeft w:val="0"/>
              <w:marRight w:val="0"/>
              <w:marTop w:val="0"/>
              <w:marBottom w:val="75"/>
              <w:divBdr>
                <w:top w:val="none" w:sz="0" w:space="0" w:color="auto"/>
                <w:left w:val="none" w:sz="0" w:space="0" w:color="auto"/>
                <w:bottom w:val="none" w:sz="0" w:space="0" w:color="auto"/>
                <w:right w:val="none" w:sz="0" w:space="0" w:color="auto"/>
              </w:divBdr>
            </w:div>
          </w:divsChild>
        </w:div>
        <w:div w:id="564142854">
          <w:marLeft w:val="0"/>
          <w:marRight w:val="0"/>
          <w:marTop w:val="0"/>
          <w:marBottom w:val="63"/>
          <w:divBdr>
            <w:top w:val="none" w:sz="0" w:space="0" w:color="auto"/>
            <w:left w:val="none" w:sz="0" w:space="0" w:color="auto"/>
            <w:bottom w:val="none" w:sz="0" w:space="0" w:color="auto"/>
            <w:right w:val="none" w:sz="0" w:space="0" w:color="auto"/>
          </w:divBdr>
        </w:div>
        <w:div w:id="564221213">
          <w:marLeft w:val="0"/>
          <w:marRight w:val="0"/>
          <w:marTop w:val="0"/>
          <w:marBottom w:val="0"/>
          <w:divBdr>
            <w:top w:val="none" w:sz="0" w:space="0" w:color="auto"/>
            <w:left w:val="none" w:sz="0" w:space="0" w:color="auto"/>
            <w:bottom w:val="none" w:sz="0" w:space="0" w:color="auto"/>
            <w:right w:val="none" w:sz="0" w:space="0" w:color="auto"/>
          </w:divBdr>
          <w:divsChild>
            <w:div w:id="760374403">
              <w:marLeft w:val="0"/>
              <w:marRight w:val="1950"/>
              <w:marTop w:val="0"/>
              <w:marBottom w:val="0"/>
              <w:divBdr>
                <w:top w:val="none" w:sz="0" w:space="0" w:color="auto"/>
                <w:left w:val="none" w:sz="0" w:space="0" w:color="auto"/>
                <w:bottom w:val="none" w:sz="0" w:space="0" w:color="auto"/>
                <w:right w:val="none" w:sz="0" w:space="0" w:color="auto"/>
              </w:divBdr>
              <w:divsChild>
                <w:div w:id="6606918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64265863">
          <w:marLeft w:val="-188"/>
          <w:marRight w:val="-188"/>
          <w:marTop w:val="0"/>
          <w:marBottom w:val="0"/>
          <w:divBdr>
            <w:top w:val="none" w:sz="0" w:space="0" w:color="auto"/>
            <w:left w:val="none" w:sz="0" w:space="0" w:color="auto"/>
            <w:bottom w:val="none" w:sz="0" w:space="0" w:color="auto"/>
            <w:right w:val="none" w:sz="0" w:space="0" w:color="auto"/>
          </w:divBdr>
          <w:divsChild>
            <w:div w:id="700663433">
              <w:marLeft w:val="1221"/>
              <w:marRight w:val="0"/>
              <w:marTop w:val="0"/>
              <w:marBottom w:val="0"/>
              <w:divBdr>
                <w:top w:val="none" w:sz="0" w:space="0" w:color="auto"/>
                <w:left w:val="none" w:sz="0" w:space="0" w:color="auto"/>
                <w:bottom w:val="none" w:sz="0" w:space="0" w:color="auto"/>
                <w:right w:val="none" w:sz="0" w:space="0" w:color="auto"/>
              </w:divBdr>
            </w:div>
          </w:divsChild>
        </w:div>
        <w:div w:id="564293135">
          <w:marLeft w:val="0"/>
          <w:marRight w:val="0"/>
          <w:marTop w:val="0"/>
          <w:marBottom w:val="0"/>
          <w:divBdr>
            <w:top w:val="none" w:sz="0" w:space="0" w:color="auto"/>
            <w:left w:val="none" w:sz="0" w:space="0" w:color="auto"/>
            <w:bottom w:val="none" w:sz="0" w:space="0" w:color="auto"/>
            <w:right w:val="none" w:sz="0" w:space="0" w:color="auto"/>
          </w:divBdr>
        </w:div>
        <w:div w:id="564416527">
          <w:marLeft w:val="0"/>
          <w:marRight w:val="0"/>
          <w:marTop w:val="0"/>
          <w:marBottom w:val="0"/>
          <w:divBdr>
            <w:top w:val="none" w:sz="0" w:space="0" w:color="auto"/>
            <w:left w:val="none" w:sz="0" w:space="0" w:color="auto"/>
            <w:bottom w:val="none" w:sz="0" w:space="0" w:color="auto"/>
            <w:right w:val="none" w:sz="0" w:space="0" w:color="auto"/>
          </w:divBdr>
        </w:div>
        <w:div w:id="564418167">
          <w:marLeft w:val="0"/>
          <w:marRight w:val="0"/>
          <w:marTop w:val="0"/>
          <w:marBottom w:val="0"/>
          <w:divBdr>
            <w:top w:val="none" w:sz="0" w:space="0" w:color="auto"/>
            <w:left w:val="none" w:sz="0" w:space="0" w:color="auto"/>
            <w:bottom w:val="none" w:sz="0" w:space="0" w:color="auto"/>
            <w:right w:val="none" w:sz="0" w:space="0" w:color="auto"/>
          </w:divBdr>
        </w:div>
        <w:div w:id="564419264">
          <w:marLeft w:val="-188"/>
          <w:marRight w:val="-188"/>
          <w:marTop w:val="0"/>
          <w:marBottom w:val="0"/>
          <w:divBdr>
            <w:top w:val="none" w:sz="0" w:space="0" w:color="auto"/>
            <w:left w:val="none" w:sz="0" w:space="0" w:color="auto"/>
            <w:bottom w:val="none" w:sz="0" w:space="0" w:color="auto"/>
            <w:right w:val="none" w:sz="0" w:space="0" w:color="auto"/>
          </w:divBdr>
          <w:divsChild>
            <w:div w:id="489449186">
              <w:marLeft w:val="1221"/>
              <w:marRight w:val="0"/>
              <w:marTop w:val="0"/>
              <w:marBottom w:val="0"/>
              <w:divBdr>
                <w:top w:val="none" w:sz="0" w:space="0" w:color="auto"/>
                <w:left w:val="none" w:sz="0" w:space="0" w:color="auto"/>
                <w:bottom w:val="none" w:sz="0" w:space="0" w:color="auto"/>
                <w:right w:val="none" w:sz="0" w:space="0" w:color="auto"/>
              </w:divBdr>
              <w:divsChild>
                <w:div w:id="5504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9551">
          <w:marLeft w:val="-225"/>
          <w:marRight w:val="-225"/>
          <w:marTop w:val="0"/>
          <w:marBottom w:val="0"/>
          <w:divBdr>
            <w:top w:val="none" w:sz="0" w:space="0" w:color="auto"/>
            <w:left w:val="none" w:sz="0" w:space="0" w:color="auto"/>
            <w:bottom w:val="none" w:sz="0" w:space="0" w:color="auto"/>
            <w:right w:val="none" w:sz="0" w:space="0" w:color="auto"/>
          </w:divBdr>
        </w:div>
        <w:div w:id="564534010">
          <w:marLeft w:val="0"/>
          <w:marRight w:val="0"/>
          <w:marTop w:val="0"/>
          <w:marBottom w:val="0"/>
          <w:divBdr>
            <w:top w:val="none" w:sz="0" w:space="0" w:color="auto"/>
            <w:left w:val="none" w:sz="0" w:space="0" w:color="auto"/>
            <w:bottom w:val="none" w:sz="0" w:space="0" w:color="auto"/>
            <w:right w:val="none" w:sz="0" w:space="0" w:color="auto"/>
          </w:divBdr>
        </w:div>
        <w:div w:id="564534995">
          <w:marLeft w:val="0"/>
          <w:marRight w:val="0"/>
          <w:marTop w:val="0"/>
          <w:marBottom w:val="0"/>
          <w:divBdr>
            <w:top w:val="none" w:sz="0" w:space="0" w:color="auto"/>
            <w:left w:val="none" w:sz="0" w:space="0" w:color="auto"/>
            <w:bottom w:val="none" w:sz="0" w:space="0" w:color="auto"/>
            <w:right w:val="none" w:sz="0" w:space="0" w:color="auto"/>
          </w:divBdr>
        </w:div>
        <w:div w:id="564608825">
          <w:marLeft w:val="0"/>
          <w:marRight w:val="225"/>
          <w:marTop w:val="0"/>
          <w:marBottom w:val="0"/>
          <w:divBdr>
            <w:top w:val="none" w:sz="0" w:space="0" w:color="auto"/>
            <w:left w:val="none" w:sz="0" w:space="0" w:color="auto"/>
            <w:bottom w:val="none" w:sz="0" w:space="0" w:color="auto"/>
            <w:right w:val="none" w:sz="0" w:space="0" w:color="auto"/>
          </w:divBdr>
        </w:div>
        <w:div w:id="564678471">
          <w:marLeft w:val="-225"/>
          <w:marRight w:val="-225"/>
          <w:marTop w:val="0"/>
          <w:marBottom w:val="0"/>
          <w:divBdr>
            <w:top w:val="none" w:sz="0" w:space="0" w:color="auto"/>
            <w:left w:val="none" w:sz="0" w:space="0" w:color="auto"/>
            <w:bottom w:val="none" w:sz="0" w:space="0" w:color="auto"/>
            <w:right w:val="none" w:sz="0" w:space="0" w:color="auto"/>
          </w:divBdr>
        </w:div>
        <w:div w:id="564803521">
          <w:marLeft w:val="-225"/>
          <w:marRight w:val="-225"/>
          <w:marTop w:val="0"/>
          <w:marBottom w:val="0"/>
          <w:divBdr>
            <w:top w:val="none" w:sz="0" w:space="0" w:color="auto"/>
            <w:left w:val="none" w:sz="0" w:space="0" w:color="auto"/>
            <w:bottom w:val="none" w:sz="0" w:space="0" w:color="auto"/>
            <w:right w:val="none" w:sz="0" w:space="0" w:color="auto"/>
          </w:divBdr>
        </w:div>
        <w:div w:id="564877978">
          <w:marLeft w:val="0"/>
          <w:marRight w:val="0"/>
          <w:marTop w:val="0"/>
          <w:marBottom w:val="0"/>
          <w:divBdr>
            <w:top w:val="none" w:sz="0" w:space="0" w:color="auto"/>
            <w:left w:val="none" w:sz="0" w:space="0" w:color="auto"/>
            <w:bottom w:val="none" w:sz="0" w:space="0" w:color="auto"/>
            <w:right w:val="none" w:sz="0" w:space="0" w:color="auto"/>
          </w:divBdr>
        </w:div>
        <w:div w:id="564921053">
          <w:marLeft w:val="0"/>
          <w:marRight w:val="0"/>
          <w:marTop w:val="0"/>
          <w:marBottom w:val="0"/>
          <w:divBdr>
            <w:top w:val="none" w:sz="0" w:space="0" w:color="auto"/>
            <w:left w:val="none" w:sz="0" w:space="0" w:color="auto"/>
            <w:bottom w:val="none" w:sz="0" w:space="0" w:color="auto"/>
            <w:right w:val="none" w:sz="0" w:space="0" w:color="auto"/>
          </w:divBdr>
        </w:div>
        <w:div w:id="564993648">
          <w:marLeft w:val="0"/>
          <w:marRight w:val="0"/>
          <w:marTop w:val="0"/>
          <w:marBottom w:val="384"/>
          <w:divBdr>
            <w:top w:val="none" w:sz="0" w:space="0" w:color="auto"/>
            <w:left w:val="none" w:sz="0" w:space="0" w:color="auto"/>
            <w:bottom w:val="none" w:sz="0" w:space="0" w:color="auto"/>
            <w:right w:val="none" w:sz="0" w:space="0" w:color="auto"/>
          </w:divBdr>
        </w:div>
        <w:div w:id="565067286">
          <w:marLeft w:val="0"/>
          <w:marRight w:val="0"/>
          <w:marTop w:val="100"/>
          <w:marBottom w:val="100"/>
          <w:divBdr>
            <w:top w:val="none" w:sz="0" w:space="0" w:color="auto"/>
            <w:left w:val="none" w:sz="0" w:space="0" w:color="auto"/>
            <w:bottom w:val="none" w:sz="0" w:space="0" w:color="auto"/>
            <w:right w:val="none" w:sz="0" w:space="0" w:color="auto"/>
          </w:divBdr>
        </w:div>
        <w:div w:id="565071889">
          <w:marLeft w:val="0"/>
          <w:marRight w:val="0"/>
          <w:marTop w:val="0"/>
          <w:marBottom w:val="0"/>
          <w:divBdr>
            <w:top w:val="none" w:sz="0" w:space="0" w:color="auto"/>
            <w:left w:val="none" w:sz="0" w:space="0" w:color="auto"/>
            <w:bottom w:val="none" w:sz="0" w:space="0" w:color="auto"/>
            <w:right w:val="none" w:sz="0" w:space="0" w:color="auto"/>
          </w:divBdr>
        </w:div>
        <w:div w:id="565072895">
          <w:marLeft w:val="0"/>
          <w:marRight w:val="0"/>
          <w:marTop w:val="0"/>
          <w:marBottom w:val="0"/>
          <w:divBdr>
            <w:top w:val="single" w:sz="6" w:space="0" w:color="999999"/>
            <w:left w:val="single" w:sz="6" w:space="0" w:color="999999"/>
            <w:bottom w:val="single" w:sz="6" w:space="0" w:color="999999"/>
            <w:right w:val="single" w:sz="6" w:space="0" w:color="999999"/>
          </w:divBdr>
        </w:div>
        <w:div w:id="565143461">
          <w:marLeft w:val="0"/>
          <w:marRight w:val="0"/>
          <w:marTop w:val="0"/>
          <w:marBottom w:val="0"/>
          <w:divBdr>
            <w:top w:val="none" w:sz="0" w:space="0" w:color="auto"/>
            <w:left w:val="none" w:sz="0" w:space="0" w:color="auto"/>
            <w:bottom w:val="none" w:sz="0" w:space="0" w:color="auto"/>
            <w:right w:val="none" w:sz="0" w:space="0" w:color="auto"/>
          </w:divBdr>
        </w:div>
        <w:div w:id="565184903">
          <w:marLeft w:val="0"/>
          <w:marRight w:val="0"/>
          <w:marTop w:val="0"/>
          <w:marBottom w:val="0"/>
          <w:divBdr>
            <w:top w:val="none" w:sz="0" w:space="0" w:color="auto"/>
            <w:left w:val="none" w:sz="0" w:space="0" w:color="auto"/>
            <w:bottom w:val="none" w:sz="0" w:space="0" w:color="auto"/>
            <w:right w:val="none" w:sz="0" w:space="0" w:color="auto"/>
          </w:divBdr>
        </w:div>
        <w:div w:id="565185113">
          <w:marLeft w:val="0"/>
          <w:marRight w:val="0"/>
          <w:marTop w:val="0"/>
          <w:marBottom w:val="0"/>
          <w:divBdr>
            <w:top w:val="none" w:sz="0" w:space="0" w:color="auto"/>
            <w:left w:val="none" w:sz="0" w:space="0" w:color="auto"/>
            <w:bottom w:val="none" w:sz="0" w:space="0" w:color="auto"/>
            <w:right w:val="none" w:sz="0" w:space="0" w:color="auto"/>
          </w:divBdr>
        </w:div>
        <w:div w:id="565188212">
          <w:marLeft w:val="0"/>
          <w:marRight w:val="0"/>
          <w:marTop w:val="0"/>
          <w:marBottom w:val="0"/>
          <w:divBdr>
            <w:top w:val="single" w:sz="2" w:space="0" w:color="E0E0E0"/>
            <w:left w:val="single" w:sz="2" w:space="0" w:color="E0E0E0"/>
            <w:bottom w:val="single" w:sz="2" w:space="0" w:color="E0E0E0"/>
            <w:right w:val="single" w:sz="2" w:space="0" w:color="E0E0E0"/>
          </w:divBdr>
        </w:div>
        <w:div w:id="565262668">
          <w:marLeft w:val="0"/>
          <w:marRight w:val="0"/>
          <w:marTop w:val="0"/>
          <w:marBottom w:val="250"/>
          <w:divBdr>
            <w:top w:val="none" w:sz="0" w:space="0" w:color="auto"/>
            <w:left w:val="none" w:sz="0" w:space="0" w:color="auto"/>
            <w:bottom w:val="single" w:sz="4" w:space="4" w:color="000000"/>
            <w:right w:val="none" w:sz="0" w:space="0" w:color="auto"/>
          </w:divBdr>
        </w:div>
        <w:div w:id="565265629">
          <w:marLeft w:val="-225"/>
          <w:marRight w:val="-225"/>
          <w:marTop w:val="0"/>
          <w:marBottom w:val="0"/>
          <w:divBdr>
            <w:top w:val="none" w:sz="0" w:space="0" w:color="auto"/>
            <w:left w:val="none" w:sz="0" w:space="0" w:color="auto"/>
            <w:bottom w:val="none" w:sz="0" w:space="0" w:color="auto"/>
            <w:right w:val="none" w:sz="0" w:space="0" w:color="auto"/>
          </w:divBdr>
        </w:div>
        <w:div w:id="565265995">
          <w:marLeft w:val="0"/>
          <w:marRight w:val="0"/>
          <w:marTop w:val="120"/>
          <w:marBottom w:val="330"/>
          <w:divBdr>
            <w:top w:val="none" w:sz="0" w:space="0" w:color="auto"/>
            <w:left w:val="none" w:sz="0" w:space="0" w:color="auto"/>
            <w:bottom w:val="none" w:sz="0" w:space="0" w:color="auto"/>
            <w:right w:val="none" w:sz="0" w:space="0" w:color="auto"/>
          </w:divBdr>
        </w:div>
        <w:div w:id="565334261">
          <w:marLeft w:val="-225"/>
          <w:marRight w:val="-225"/>
          <w:marTop w:val="0"/>
          <w:marBottom w:val="0"/>
          <w:divBdr>
            <w:top w:val="none" w:sz="0" w:space="0" w:color="auto"/>
            <w:left w:val="none" w:sz="0" w:space="0" w:color="auto"/>
            <w:bottom w:val="none" w:sz="0" w:space="0" w:color="auto"/>
            <w:right w:val="none" w:sz="0" w:space="0" w:color="auto"/>
          </w:divBdr>
          <w:divsChild>
            <w:div w:id="527134885">
              <w:marLeft w:val="0"/>
              <w:marRight w:val="0"/>
              <w:marTop w:val="0"/>
              <w:marBottom w:val="0"/>
              <w:divBdr>
                <w:top w:val="none" w:sz="0" w:space="0" w:color="auto"/>
                <w:left w:val="none" w:sz="0" w:space="0" w:color="auto"/>
                <w:bottom w:val="none" w:sz="0" w:space="0" w:color="auto"/>
                <w:right w:val="none" w:sz="0" w:space="0" w:color="auto"/>
              </w:divBdr>
            </w:div>
          </w:divsChild>
        </w:div>
        <w:div w:id="565336112">
          <w:marLeft w:val="0"/>
          <w:marRight w:val="0"/>
          <w:marTop w:val="0"/>
          <w:marBottom w:val="0"/>
          <w:divBdr>
            <w:top w:val="none" w:sz="0" w:space="0" w:color="auto"/>
            <w:left w:val="none" w:sz="0" w:space="0" w:color="auto"/>
            <w:bottom w:val="none" w:sz="0" w:space="0" w:color="auto"/>
            <w:right w:val="none" w:sz="0" w:space="0" w:color="auto"/>
          </w:divBdr>
        </w:div>
        <w:div w:id="565337674">
          <w:marLeft w:val="0"/>
          <w:marRight w:val="0"/>
          <w:marTop w:val="0"/>
          <w:marBottom w:val="0"/>
          <w:divBdr>
            <w:top w:val="single" w:sz="2" w:space="0" w:color="E0E0E0"/>
            <w:left w:val="single" w:sz="2" w:space="0" w:color="E0E0E0"/>
            <w:bottom w:val="single" w:sz="2" w:space="0" w:color="E0E0E0"/>
            <w:right w:val="single" w:sz="2" w:space="0" w:color="E0E0E0"/>
          </w:divBdr>
        </w:div>
        <w:div w:id="565342685">
          <w:marLeft w:val="0"/>
          <w:marRight w:val="0"/>
          <w:marTop w:val="0"/>
          <w:marBottom w:val="0"/>
          <w:divBdr>
            <w:top w:val="none" w:sz="0" w:space="0" w:color="auto"/>
            <w:left w:val="none" w:sz="0" w:space="0" w:color="auto"/>
            <w:bottom w:val="none" w:sz="0" w:space="0" w:color="auto"/>
            <w:right w:val="none" w:sz="0" w:space="0" w:color="auto"/>
          </w:divBdr>
        </w:div>
        <w:div w:id="565383554">
          <w:marLeft w:val="0"/>
          <w:marRight w:val="0"/>
          <w:marTop w:val="0"/>
          <w:marBottom w:val="0"/>
          <w:divBdr>
            <w:top w:val="none" w:sz="0" w:space="0" w:color="auto"/>
            <w:left w:val="none" w:sz="0" w:space="0" w:color="auto"/>
            <w:bottom w:val="none" w:sz="0" w:space="0" w:color="auto"/>
            <w:right w:val="none" w:sz="0" w:space="0" w:color="auto"/>
          </w:divBdr>
        </w:div>
        <w:div w:id="565409648">
          <w:marLeft w:val="0"/>
          <w:marRight w:val="376"/>
          <w:marTop w:val="0"/>
          <w:marBottom w:val="125"/>
          <w:divBdr>
            <w:top w:val="none" w:sz="0" w:space="0" w:color="auto"/>
            <w:left w:val="none" w:sz="0" w:space="0" w:color="auto"/>
            <w:bottom w:val="none" w:sz="0" w:space="0" w:color="auto"/>
            <w:right w:val="none" w:sz="0" w:space="0" w:color="auto"/>
          </w:divBdr>
          <w:divsChild>
            <w:div w:id="528760924">
              <w:marLeft w:val="0"/>
              <w:marRight w:val="0"/>
              <w:marTop w:val="0"/>
              <w:marBottom w:val="0"/>
              <w:divBdr>
                <w:top w:val="none" w:sz="0" w:space="0" w:color="auto"/>
                <w:left w:val="none" w:sz="0" w:space="0" w:color="auto"/>
                <w:bottom w:val="none" w:sz="0" w:space="0" w:color="auto"/>
                <w:right w:val="none" w:sz="0" w:space="0" w:color="auto"/>
              </w:divBdr>
            </w:div>
          </w:divsChild>
        </w:div>
        <w:div w:id="565453851">
          <w:marLeft w:val="0"/>
          <w:marRight w:val="0"/>
          <w:marTop w:val="0"/>
          <w:marBottom w:val="0"/>
          <w:divBdr>
            <w:top w:val="none" w:sz="0" w:space="0" w:color="auto"/>
            <w:left w:val="none" w:sz="0" w:space="0" w:color="auto"/>
            <w:bottom w:val="none" w:sz="0" w:space="0" w:color="auto"/>
            <w:right w:val="none" w:sz="0" w:space="0" w:color="auto"/>
          </w:divBdr>
          <w:divsChild>
            <w:div w:id="401871">
              <w:marLeft w:val="0"/>
              <w:marRight w:val="450"/>
              <w:marTop w:val="0"/>
              <w:marBottom w:val="150"/>
              <w:divBdr>
                <w:top w:val="none" w:sz="0" w:space="0" w:color="auto"/>
                <w:left w:val="none" w:sz="0" w:space="0" w:color="auto"/>
                <w:bottom w:val="none" w:sz="0" w:space="0" w:color="auto"/>
                <w:right w:val="none" w:sz="0" w:space="0" w:color="auto"/>
              </w:divBdr>
            </w:div>
          </w:divsChild>
        </w:div>
        <w:div w:id="565454551">
          <w:marLeft w:val="0"/>
          <w:marRight w:val="0"/>
          <w:marTop w:val="150"/>
          <w:marBottom w:val="0"/>
          <w:divBdr>
            <w:top w:val="none" w:sz="0" w:space="0" w:color="auto"/>
            <w:left w:val="none" w:sz="0" w:space="0" w:color="auto"/>
            <w:bottom w:val="none" w:sz="0" w:space="0" w:color="auto"/>
            <w:right w:val="none" w:sz="0" w:space="0" w:color="auto"/>
          </w:divBdr>
        </w:div>
        <w:div w:id="565460545">
          <w:marLeft w:val="300"/>
          <w:marRight w:val="0"/>
          <w:marTop w:val="300"/>
          <w:marBottom w:val="0"/>
          <w:divBdr>
            <w:top w:val="none" w:sz="0" w:space="0" w:color="auto"/>
            <w:left w:val="none" w:sz="0" w:space="0" w:color="auto"/>
            <w:bottom w:val="none" w:sz="0" w:space="0" w:color="auto"/>
            <w:right w:val="none" w:sz="0" w:space="0" w:color="auto"/>
          </w:divBdr>
        </w:div>
        <w:div w:id="565534348">
          <w:marLeft w:val="0"/>
          <w:marRight w:val="0"/>
          <w:marTop w:val="0"/>
          <w:marBottom w:val="0"/>
          <w:divBdr>
            <w:top w:val="none" w:sz="0" w:space="0" w:color="auto"/>
            <w:left w:val="none" w:sz="0" w:space="0" w:color="auto"/>
            <w:bottom w:val="none" w:sz="0" w:space="0" w:color="auto"/>
            <w:right w:val="none" w:sz="0" w:space="0" w:color="auto"/>
          </w:divBdr>
        </w:div>
        <w:div w:id="565536097">
          <w:marLeft w:val="-188"/>
          <w:marRight w:val="-188"/>
          <w:marTop w:val="0"/>
          <w:marBottom w:val="0"/>
          <w:divBdr>
            <w:top w:val="none" w:sz="0" w:space="0" w:color="auto"/>
            <w:left w:val="none" w:sz="0" w:space="0" w:color="auto"/>
            <w:bottom w:val="none" w:sz="0" w:space="0" w:color="auto"/>
            <w:right w:val="none" w:sz="0" w:space="0" w:color="auto"/>
          </w:divBdr>
          <w:divsChild>
            <w:div w:id="14157412">
              <w:marLeft w:val="0"/>
              <w:marRight w:val="0"/>
              <w:marTop w:val="0"/>
              <w:marBottom w:val="0"/>
              <w:divBdr>
                <w:top w:val="none" w:sz="0" w:space="0" w:color="auto"/>
                <w:left w:val="none" w:sz="0" w:space="0" w:color="auto"/>
                <w:bottom w:val="none" w:sz="0" w:space="0" w:color="auto"/>
                <w:right w:val="none" w:sz="0" w:space="0" w:color="auto"/>
              </w:divBdr>
            </w:div>
          </w:divsChild>
        </w:div>
        <w:div w:id="565536667">
          <w:marLeft w:val="0"/>
          <w:marRight w:val="0"/>
          <w:marTop w:val="0"/>
          <w:marBottom w:val="0"/>
          <w:divBdr>
            <w:top w:val="none" w:sz="0" w:space="0" w:color="auto"/>
            <w:left w:val="none" w:sz="0" w:space="0" w:color="auto"/>
            <w:bottom w:val="none" w:sz="0" w:space="0" w:color="auto"/>
            <w:right w:val="none" w:sz="0" w:space="0" w:color="auto"/>
          </w:divBdr>
        </w:div>
        <w:div w:id="565648956">
          <w:marLeft w:val="0"/>
          <w:marRight w:val="0"/>
          <w:marTop w:val="0"/>
          <w:marBottom w:val="0"/>
          <w:divBdr>
            <w:top w:val="none" w:sz="0" w:space="0" w:color="auto"/>
            <w:left w:val="none" w:sz="0" w:space="0" w:color="auto"/>
            <w:bottom w:val="none" w:sz="0" w:space="0" w:color="auto"/>
            <w:right w:val="none" w:sz="0" w:space="0" w:color="auto"/>
          </w:divBdr>
        </w:div>
        <w:div w:id="565653343">
          <w:marLeft w:val="0"/>
          <w:marRight w:val="0"/>
          <w:marTop w:val="0"/>
          <w:marBottom w:val="0"/>
          <w:divBdr>
            <w:top w:val="none" w:sz="0" w:space="0" w:color="auto"/>
            <w:left w:val="none" w:sz="0" w:space="0" w:color="auto"/>
            <w:bottom w:val="none" w:sz="0" w:space="0" w:color="auto"/>
            <w:right w:val="none" w:sz="0" w:space="0" w:color="auto"/>
          </w:divBdr>
        </w:div>
        <w:div w:id="565722769">
          <w:marLeft w:val="0"/>
          <w:marRight w:val="225"/>
          <w:marTop w:val="0"/>
          <w:marBottom w:val="0"/>
          <w:divBdr>
            <w:top w:val="none" w:sz="0" w:space="0" w:color="auto"/>
            <w:left w:val="none" w:sz="0" w:space="0" w:color="auto"/>
            <w:bottom w:val="none" w:sz="0" w:space="0" w:color="auto"/>
            <w:right w:val="none" w:sz="0" w:space="0" w:color="auto"/>
          </w:divBdr>
        </w:div>
        <w:div w:id="565726122">
          <w:marLeft w:val="0"/>
          <w:marRight w:val="0"/>
          <w:marTop w:val="0"/>
          <w:marBottom w:val="240"/>
          <w:divBdr>
            <w:top w:val="none" w:sz="0" w:space="0" w:color="auto"/>
            <w:left w:val="none" w:sz="0" w:space="0" w:color="auto"/>
            <w:bottom w:val="none" w:sz="0" w:space="0" w:color="auto"/>
            <w:right w:val="none" w:sz="0" w:space="0" w:color="auto"/>
          </w:divBdr>
        </w:div>
        <w:div w:id="565801294">
          <w:marLeft w:val="0"/>
          <w:marRight w:val="0"/>
          <w:marTop w:val="0"/>
          <w:marBottom w:val="0"/>
          <w:divBdr>
            <w:top w:val="none" w:sz="0" w:space="0" w:color="auto"/>
            <w:left w:val="none" w:sz="0" w:space="0" w:color="auto"/>
            <w:bottom w:val="none" w:sz="0" w:space="0" w:color="auto"/>
            <w:right w:val="none" w:sz="0" w:space="0" w:color="auto"/>
          </w:divBdr>
        </w:div>
        <w:div w:id="565843472">
          <w:marLeft w:val="0"/>
          <w:marRight w:val="0"/>
          <w:marTop w:val="0"/>
          <w:marBottom w:val="0"/>
          <w:divBdr>
            <w:top w:val="none" w:sz="0" w:space="0" w:color="auto"/>
            <w:left w:val="none" w:sz="0" w:space="0" w:color="auto"/>
            <w:bottom w:val="none" w:sz="0" w:space="0" w:color="auto"/>
            <w:right w:val="none" w:sz="0" w:space="0" w:color="auto"/>
          </w:divBdr>
          <w:divsChild>
            <w:div w:id="238446136">
              <w:marLeft w:val="0"/>
              <w:marRight w:val="0"/>
              <w:marTop w:val="0"/>
              <w:marBottom w:val="240"/>
              <w:divBdr>
                <w:top w:val="none" w:sz="0" w:space="0" w:color="auto"/>
                <w:left w:val="none" w:sz="0" w:space="0" w:color="auto"/>
                <w:bottom w:val="none" w:sz="0" w:space="0" w:color="auto"/>
                <w:right w:val="none" w:sz="0" w:space="0" w:color="auto"/>
              </w:divBdr>
            </w:div>
          </w:divsChild>
        </w:div>
        <w:div w:id="565843959">
          <w:marLeft w:val="-225"/>
          <w:marRight w:val="-225"/>
          <w:marTop w:val="0"/>
          <w:marBottom w:val="0"/>
          <w:divBdr>
            <w:top w:val="none" w:sz="0" w:space="0" w:color="auto"/>
            <w:left w:val="none" w:sz="0" w:space="0" w:color="auto"/>
            <w:bottom w:val="none" w:sz="0" w:space="0" w:color="auto"/>
            <w:right w:val="none" w:sz="0" w:space="0" w:color="auto"/>
          </w:divBdr>
        </w:div>
        <w:div w:id="565847826">
          <w:marLeft w:val="-225"/>
          <w:marRight w:val="-225"/>
          <w:marTop w:val="0"/>
          <w:marBottom w:val="0"/>
          <w:divBdr>
            <w:top w:val="none" w:sz="0" w:space="0" w:color="auto"/>
            <w:left w:val="none" w:sz="0" w:space="0" w:color="auto"/>
            <w:bottom w:val="none" w:sz="0" w:space="0" w:color="auto"/>
            <w:right w:val="none" w:sz="0" w:space="0" w:color="auto"/>
          </w:divBdr>
          <w:divsChild>
            <w:div w:id="165631847">
              <w:marLeft w:val="0"/>
              <w:marRight w:val="0"/>
              <w:marTop w:val="0"/>
              <w:marBottom w:val="0"/>
              <w:divBdr>
                <w:top w:val="none" w:sz="0" w:space="0" w:color="auto"/>
                <w:left w:val="none" w:sz="0" w:space="0" w:color="auto"/>
                <w:bottom w:val="none" w:sz="0" w:space="0" w:color="auto"/>
                <w:right w:val="none" w:sz="0" w:space="0" w:color="auto"/>
              </w:divBdr>
            </w:div>
          </w:divsChild>
        </w:div>
        <w:div w:id="565919470">
          <w:marLeft w:val="0"/>
          <w:marRight w:val="0"/>
          <w:marTop w:val="0"/>
          <w:marBottom w:val="0"/>
          <w:divBdr>
            <w:top w:val="none" w:sz="0" w:space="0" w:color="auto"/>
            <w:left w:val="none" w:sz="0" w:space="0" w:color="auto"/>
            <w:bottom w:val="none" w:sz="0" w:space="0" w:color="auto"/>
            <w:right w:val="none" w:sz="0" w:space="0" w:color="auto"/>
          </w:divBdr>
          <w:divsChild>
            <w:div w:id="547301176">
              <w:marLeft w:val="0"/>
              <w:marRight w:val="0"/>
              <w:marTop w:val="0"/>
              <w:marBottom w:val="0"/>
              <w:divBdr>
                <w:top w:val="none" w:sz="0" w:space="0" w:color="auto"/>
                <w:left w:val="none" w:sz="0" w:space="0" w:color="auto"/>
                <w:bottom w:val="none" w:sz="0" w:space="0" w:color="auto"/>
                <w:right w:val="none" w:sz="0" w:space="0" w:color="auto"/>
              </w:divBdr>
              <w:divsChild>
                <w:div w:id="392580889">
                  <w:marLeft w:val="0"/>
                  <w:marRight w:val="0"/>
                  <w:marTop w:val="0"/>
                  <w:marBottom w:val="0"/>
                  <w:divBdr>
                    <w:top w:val="none" w:sz="0" w:space="0" w:color="auto"/>
                    <w:left w:val="none" w:sz="0" w:space="0" w:color="auto"/>
                    <w:bottom w:val="none" w:sz="0" w:space="0" w:color="auto"/>
                    <w:right w:val="none" w:sz="0" w:space="0" w:color="auto"/>
                  </w:divBdr>
                  <w:divsChild>
                    <w:div w:id="469129920">
                      <w:marLeft w:val="0"/>
                      <w:marRight w:val="0"/>
                      <w:marTop w:val="0"/>
                      <w:marBottom w:val="240"/>
                      <w:divBdr>
                        <w:top w:val="none" w:sz="0" w:space="0" w:color="auto"/>
                        <w:left w:val="none" w:sz="0" w:space="0" w:color="auto"/>
                        <w:bottom w:val="none" w:sz="0" w:space="0" w:color="auto"/>
                        <w:right w:val="none" w:sz="0" w:space="0" w:color="auto"/>
                      </w:divBdr>
                    </w:div>
                    <w:div w:id="548340851">
                      <w:marLeft w:val="0"/>
                      <w:marRight w:val="0"/>
                      <w:marTop w:val="0"/>
                      <w:marBottom w:val="240"/>
                      <w:divBdr>
                        <w:top w:val="none" w:sz="0" w:space="0" w:color="auto"/>
                        <w:left w:val="none" w:sz="0" w:space="0" w:color="auto"/>
                        <w:bottom w:val="none" w:sz="0" w:space="0" w:color="auto"/>
                        <w:right w:val="none" w:sz="0" w:space="0" w:color="auto"/>
                      </w:divBdr>
                    </w:div>
                    <w:div w:id="618878448">
                      <w:marLeft w:val="0"/>
                      <w:marRight w:val="0"/>
                      <w:marTop w:val="0"/>
                      <w:marBottom w:val="240"/>
                      <w:divBdr>
                        <w:top w:val="none" w:sz="0" w:space="0" w:color="auto"/>
                        <w:left w:val="none" w:sz="0" w:space="0" w:color="auto"/>
                        <w:bottom w:val="none" w:sz="0" w:space="0" w:color="auto"/>
                        <w:right w:val="none" w:sz="0" w:space="0" w:color="auto"/>
                      </w:divBdr>
                    </w:div>
                    <w:div w:id="685059932">
                      <w:marLeft w:val="0"/>
                      <w:marRight w:val="0"/>
                      <w:marTop w:val="0"/>
                      <w:marBottom w:val="240"/>
                      <w:divBdr>
                        <w:top w:val="none" w:sz="0" w:space="0" w:color="auto"/>
                        <w:left w:val="none" w:sz="0" w:space="0" w:color="auto"/>
                        <w:bottom w:val="none" w:sz="0" w:space="0" w:color="auto"/>
                        <w:right w:val="none" w:sz="0" w:space="0" w:color="auto"/>
                      </w:divBdr>
                    </w:div>
                    <w:div w:id="749078416">
                      <w:marLeft w:val="0"/>
                      <w:marRight w:val="0"/>
                      <w:marTop w:val="0"/>
                      <w:marBottom w:val="240"/>
                      <w:divBdr>
                        <w:top w:val="none" w:sz="0" w:space="0" w:color="auto"/>
                        <w:left w:val="none" w:sz="0" w:space="0" w:color="auto"/>
                        <w:bottom w:val="none" w:sz="0" w:space="0" w:color="auto"/>
                        <w:right w:val="none" w:sz="0" w:space="0" w:color="auto"/>
                      </w:divBdr>
                    </w:div>
                    <w:div w:id="749278255">
                      <w:marLeft w:val="0"/>
                      <w:marRight w:val="0"/>
                      <w:marTop w:val="0"/>
                      <w:marBottom w:val="240"/>
                      <w:divBdr>
                        <w:top w:val="none" w:sz="0" w:space="0" w:color="auto"/>
                        <w:left w:val="none" w:sz="0" w:space="0" w:color="auto"/>
                        <w:bottom w:val="none" w:sz="0" w:space="0" w:color="auto"/>
                        <w:right w:val="none" w:sz="0" w:space="0" w:color="auto"/>
                      </w:divBdr>
                    </w:div>
                    <w:div w:id="754673543">
                      <w:marLeft w:val="0"/>
                      <w:marRight w:val="0"/>
                      <w:marTop w:val="0"/>
                      <w:marBottom w:val="240"/>
                      <w:divBdr>
                        <w:top w:val="none" w:sz="0" w:space="0" w:color="auto"/>
                        <w:left w:val="none" w:sz="0" w:space="0" w:color="auto"/>
                        <w:bottom w:val="none" w:sz="0" w:space="0" w:color="auto"/>
                        <w:right w:val="none" w:sz="0" w:space="0" w:color="auto"/>
                      </w:divBdr>
                      <w:divsChild>
                        <w:div w:id="234433253">
                          <w:marLeft w:val="300"/>
                          <w:marRight w:val="0"/>
                          <w:marTop w:val="300"/>
                          <w:marBottom w:val="0"/>
                          <w:divBdr>
                            <w:top w:val="none" w:sz="0" w:space="0" w:color="auto"/>
                            <w:left w:val="none" w:sz="0" w:space="0" w:color="auto"/>
                            <w:bottom w:val="none" w:sz="0" w:space="0" w:color="auto"/>
                            <w:right w:val="none" w:sz="0" w:space="0" w:color="auto"/>
                          </w:divBdr>
                        </w:div>
                      </w:divsChild>
                    </w:div>
                    <w:div w:id="7733554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990794">
          <w:marLeft w:val="0"/>
          <w:marRight w:val="0"/>
          <w:marTop w:val="0"/>
          <w:marBottom w:val="0"/>
          <w:divBdr>
            <w:top w:val="none" w:sz="0" w:space="0" w:color="auto"/>
            <w:left w:val="none" w:sz="0" w:space="0" w:color="auto"/>
            <w:bottom w:val="none" w:sz="0" w:space="0" w:color="auto"/>
            <w:right w:val="none" w:sz="0" w:space="0" w:color="auto"/>
          </w:divBdr>
        </w:div>
        <w:div w:id="565998222">
          <w:marLeft w:val="0"/>
          <w:marRight w:val="0"/>
          <w:marTop w:val="0"/>
          <w:marBottom w:val="0"/>
          <w:divBdr>
            <w:top w:val="none" w:sz="0" w:space="0" w:color="auto"/>
            <w:left w:val="none" w:sz="0" w:space="0" w:color="auto"/>
            <w:bottom w:val="none" w:sz="0" w:space="0" w:color="auto"/>
            <w:right w:val="none" w:sz="0" w:space="0" w:color="auto"/>
          </w:divBdr>
        </w:div>
        <w:div w:id="566037138">
          <w:marLeft w:val="0"/>
          <w:marRight w:val="0"/>
          <w:marTop w:val="0"/>
          <w:marBottom w:val="0"/>
          <w:divBdr>
            <w:top w:val="none" w:sz="0" w:space="0" w:color="auto"/>
            <w:left w:val="none" w:sz="0" w:space="0" w:color="auto"/>
            <w:bottom w:val="none" w:sz="0" w:space="0" w:color="auto"/>
            <w:right w:val="none" w:sz="0" w:space="0" w:color="auto"/>
          </w:divBdr>
        </w:div>
        <w:div w:id="566188001">
          <w:marLeft w:val="0"/>
          <w:marRight w:val="0"/>
          <w:marTop w:val="0"/>
          <w:marBottom w:val="345"/>
          <w:divBdr>
            <w:top w:val="none" w:sz="0" w:space="0" w:color="auto"/>
            <w:left w:val="none" w:sz="0" w:space="0" w:color="auto"/>
            <w:bottom w:val="none" w:sz="0" w:space="0" w:color="auto"/>
            <w:right w:val="none" w:sz="0" w:space="0" w:color="auto"/>
          </w:divBdr>
        </w:div>
        <w:div w:id="566234669">
          <w:marLeft w:val="0"/>
          <w:marRight w:val="0"/>
          <w:marTop w:val="0"/>
          <w:marBottom w:val="0"/>
          <w:divBdr>
            <w:top w:val="none" w:sz="0" w:space="0" w:color="auto"/>
            <w:left w:val="none" w:sz="0" w:space="0" w:color="auto"/>
            <w:bottom w:val="none" w:sz="0" w:space="0" w:color="auto"/>
            <w:right w:val="none" w:sz="0" w:space="0" w:color="auto"/>
          </w:divBdr>
        </w:div>
        <w:div w:id="566234688">
          <w:marLeft w:val="0"/>
          <w:marRight w:val="0"/>
          <w:marTop w:val="0"/>
          <w:marBottom w:val="0"/>
          <w:divBdr>
            <w:top w:val="single" w:sz="2" w:space="0" w:color="E0E0E0"/>
            <w:left w:val="single" w:sz="2" w:space="0" w:color="E0E0E0"/>
            <w:bottom w:val="single" w:sz="2" w:space="0" w:color="E0E0E0"/>
            <w:right w:val="single" w:sz="2" w:space="0" w:color="E0E0E0"/>
          </w:divBdr>
        </w:div>
        <w:div w:id="566302374">
          <w:marLeft w:val="0"/>
          <w:marRight w:val="0"/>
          <w:marTop w:val="0"/>
          <w:marBottom w:val="450"/>
          <w:divBdr>
            <w:top w:val="none" w:sz="0" w:space="0" w:color="auto"/>
            <w:left w:val="none" w:sz="0" w:space="0" w:color="auto"/>
            <w:bottom w:val="none" w:sz="0" w:space="0" w:color="auto"/>
            <w:right w:val="none" w:sz="0" w:space="0" w:color="auto"/>
          </w:divBdr>
        </w:div>
        <w:div w:id="566308025">
          <w:marLeft w:val="0"/>
          <w:marRight w:val="0"/>
          <w:marTop w:val="0"/>
          <w:marBottom w:val="0"/>
          <w:divBdr>
            <w:top w:val="none" w:sz="0" w:space="0" w:color="auto"/>
            <w:left w:val="none" w:sz="0" w:space="0" w:color="auto"/>
            <w:bottom w:val="none" w:sz="0" w:space="0" w:color="auto"/>
            <w:right w:val="none" w:sz="0" w:space="0" w:color="auto"/>
          </w:divBdr>
          <w:divsChild>
            <w:div w:id="491262241">
              <w:marLeft w:val="-150"/>
              <w:marRight w:val="-150"/>
              <w:marTop w:val="0"/>
              <w:marBottom w:val="0"/>
              <w:divBdr>
                <w:top w:val="none" w:sz="0" w:space="0" w:color="auto"/>
                <w:left w:val="none" w:sz="0" w:space="0" w:color="auto"/>
                <w:bottom w:val="none" w:sz="0" w:space="0" w:color="auto"/>
                <w:right w:val="none" w:sz="0" w:space="0" w:color="auto"/>
              </w:divBdr>
            </w:div>
          </w:divsChild>
        </w:div>
        <w:div w:id="566379187">
          <w:marLeft w:val="-150"/>
          <w:marRight w:val="-150"/>
          <w:marTop w:val="0"/>
          <w:marBottom w:val="0"/>
          <w:divBdr>
            <w:top w:val="none" w:sz="0" w:space="0" w:color="auto"/>
            <w:left w:val="none" w:sz="0" w:space="0" w:color="auto"/>
            <w:bottom w:val="none" w:sz="0" w:space="0" w:color="auto"/>
            <w:right w:val="none" w:sz="0" w:space="0" w:color="auto"/>
          </w:divBdr>
        </w:div>
        <w:div w:id="566382006">
          <w:marLeft w:val="0"/>
          <w:marRight w:val="0"/>
          <w:marTop w:val="0"/>
          <w:marBottom w:val="75"/>
          <w:divBdr>
            <w:top w:val="none" w:sz="0" w:space="0" w:color="auto"/>
            <w:left w:val="none" w:sz="0" w:space="0" w:color="auto"/>
            <w:bottom w:val="none" w:sz="0" w:space="0" w:color="auto"/>
            <w:right w:val="none" w:sz="0" w:space="0" w:color="auto"/>
          </w:divBdr>
          <w:divsChild>
            <w:div w:id="376397691">
              <w:marLeft w:val="0"/>
              <w:marRight w:val="0"/>
              <w:marTop w:val="0"/>
              <w:marBottom w:val="0"/>
              <w:divBdr>
                <w:top w:val="none" w:sz="0" w:space="0" w:color="auto"/>
                <w:left w:val="none" w:sz="0" w:space="0" w:color="auto"/>
                <w:bottom w:val="none" w:sz="0" w:space="0" w:color="auto"/>
                <w:right w:val="none" w:sz="0" w:space="0" w:color="auto"/>
              </w:divBdr>
              <w:divsChild>
                <w:div w:id="525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191">
          <w:marLeft w:val="0"/>
          <w:marRight w:val="0"/>
          <w:marTop w:val="0"/>
          <w:marBottom w:val="0"/>
          <w:divBdr>
            <w:top w:val="none" w:sz="0" w:space="0" w:color="auto"/>
            <w:left w:val="none" w:sz="0" w:space="0" w:color="auto"/>
            <w:bottom w:val="none" w:sz="0" w:space="0" w:color="auto"/>
            <w:right w:val="none" w:sz="0" w:space="0" w:color="auto"/>
          </w:divBdr>
        </w:div>
        <w:div w:id="566494175">
          <w:marLeft w:val="0"/>
          <w:marRight w:val="0"/>
          <w:marTop w:val="0"/>
          <w:marBottom w:val="0"/>
          <w:divBdr>
            <w:top w:val="none" w:sz="0" w:space="0" w:color="auto"/>
            <w:left w:val="none" w:sz="0" w:space="0" w:color="auto"/>
            <w:bottom w:val="none" w:sz="0" w:space="0" w:color="auto"/>
            <w:right w:val="none" w:sz="0" w:space="0" w:color="auto"/>
          </w:divBdr>
          <w:divsChild>
            <w:div w:id="229969672">
              <w:marLeft w:val="0"/>
              <w:marRight w:val="0"/>
              <w:marTop w:val="150"/>
              <w:marBottom w:val="150"/>
              <w:divBdr>
                <w:top w:val="none" w:sz="0" w:space="0" w:color="auto"/>
                <w:left w:val="none" w:sz="0" w:space="0" w:color="auto"/>
                <w:bottom w:val="none" w:sz="0" w:space="0" w:color="auto"/>
                <w:right w:val="none" w:sz="0" w:space="0" w:color="auto"/>
              </w:divBdr>
            </w:div>
            <w:div w:id="392042321">
              <w:marLeft w:val="0"/>
              <w:marRight w:val="0"/>
              <w:marTop w:val="0"/>
              <w:marBottom w:val="0"/>
              <w:divBdr>
                <w:top w:val="none" w:sz="0" w:space="0" w:color="auto"/>
                <w:left w:val="none" w:sz="0" w:space="0" w:color="auto"/>
                <w:bottom w:val="none" w:sz="0" w:space="0" w:color="auto"/>
                <w:right w:val="none" w:sz="0" w:space="0" w:color="auto"/>
              </w:divBdr>
            </w:div>
          </w:divsChild>
        </w:div>
        <w:div w:id="566497007">
          <w:marLeft w:val="0"/>
          <w:marRight w:val="3900"/>
          <w:marTop w:val="0"/>
          <w:marBottom w:val="0"/>
          <w:divBdr>
            <w:top w:val="none" w:sz="0" w:space="0" w:color="auto"/>
            <w:left w:val="none" w:sz="0" w:space="0" w:color="auto"/>
            <w:bottom w:val="none" w:sz="0" w:space="0" w:color="auto"/>
            <w:right w:val="none" w:sz="0" w:space="0" w:color="auto"/>
          </w:divBdr>
          <w:divsChild>
            <w:div w:id="547769050">
              <w:marLeft w:val="0"/>
              <w:marRight w:val="0"/>
              <w:marTop w:val="0"/>
              <w:marBottom w:val="0"/>
              <w:divBdr>
                <w:top w:val="none" w:sz="0" w:space="0" w:color="auto"/>
                <w:left w:val="none" w:sz="0" w:space="0" w:color="auto"/>
                <w:bottom w:val="none" w:sz="0" w:space="0" w:color="auto"/>
                <w:right w:val="none" w:sz="0" w:space="0" w:color="auto"/>
              </w:divBdr>
            </w:div>
          </w:divsChild>
        </w:div>
        <w:div w:id="566497082">
          <w:marLeft w:val="-225"/>
          <w:marRight w:val="-225"/>
          <w:marTop w:val="0"/>
          <w:marBottom w:val="0"/>
          <w:divBdr>
            <w:top w:val="none" w:sz="0" w:space="0" w:color="auto"/>
            <w:left w:val="none" w:sz="0" w:space="0" w:color="auto"/>
            <w:bottom w:val="none" w:sz="0" w:space="0" w:color="auto"/>
            <w:right w:val="none" w:sz="0" w:space="0" w:color="auto"/>
          </w:divBdr>
        </w:div>
        <w:div w:id="566497549">
          <w:marLeft w:val="1463"/>
          <w:marRight w:val="0"/>
          <w:marTop w:val="0"/>
          <w:marBottom w:val="0"/>
          <w:divBdr>
            <w:top w:val="none" w:sz="0" w:space="0" w:color="auto"/>
            <w:left w:val="none" w:sz="0" w:space="0" w:color="auto"/>
            <w:bottom w:val="none" w:sz="0" w:space="0" w:color="auto"/>
            <w:right w:val="none" w:sz="0" w:space="0" w:color="auto"/>
          </w:divBdr>
        </w:div>
        <w:div w:id="566501864">
          <w:marLeft w:val="0"/>
          <w:marRight w:val="0"/>
          <w:marTop w:val="0"/>
          <w:marBottom w:val="0"/>
          <w:divBdr>
            <w:top w:val="none" w:sz="0" w:space="0" w:color="auto"/>
            <w:left w:val="none" w:sz="0" w:space="0" w:color="auto"/>
            <w:bottom w:val="none" w:sz="0" w:space="0" w:color="auto"/>
            <w:right w:val="none" w:sz="0" w:space="0" w:color="auto"/>
          </w:divBdr>
        </w:div>
        <w:div w:id="566570534">
          <w:marLeft w:val="0"/>
          <w:marRight w:val="0"/>
          <w:marTop w:val="0"/>
          <w:marBottom w:val="0"/>
          <w:divBdr>
            <w:top w:val="none" w:sz="0" w:space="0" w:color="auto"/>
            <w:left w:val="none" w:sz="0" w:space="0" w:color="auto"/>
            <w:bottom w:val="none" w:sz="0" w:space="0" w:color="auto"/>
            <w:right w:val="none" w:sz="0" w:space="0" w:color="auto"/>
          </w:divBdr>
        </w:div>
        <w:div w:id="566573312">
          <w:marLeft w:val="0"/>
          <w:marRight w:val="0"/>
          <w:marTop w:val="0"/>
          <w:marBottom w:val="75"/>
          <w:divBdr>
            <w:top w:val="none" w:sz="0" w:space="0" w:color="auto"/>
            <w:left w:val="none" w:sz="0" w:space="0" w:color="auto"/>
            <w:bottom w:val="none" w:sz="0" w:space="0" w:color="auto"/>
            <w:right w:val="none" w:sz="0" w:space="0" w:color="auto"/>
          </w:divBdr>
        </w:div>
        <w:div w:id="566649301">
          <w:marLeft w:val="1463"/>
          <w:marRight w:val="0"/>
          <w:marTop w:val="0"/>
          <w:marBottom w:val="0"/>
          <w:divBdr>
            <w:top w:val="none" w:sz="0" w:space="0" w:color="auto"/>
            <w:left w:val="none" w:sz="0" w:space="0" w:color="auto"/>
            <w:bottom w:val="none" w:sz="0" w:space="0" w:color="auto"/>
            <w:right w:val="none" w:sz="0" w:space="0" w:color="auto"/>
          </w:divBdr>
        </w:div>
        <w:div w:id="566692096">
          <w:marLeft w:val="0"/>
          <w:marRight w:val="0"/>
          <w:marTop w:val="0"/>
          <w:marBottom w:val="0"/>
          <w:divBdr>
            <w:top w:val="none" w:sz="0" w:space="0" w:color="auto"/>
            <w:left w:val="none" w:sz="0" w:space="0" w:color="auto"/>
            <w:bottom w:val="none" w:sz="0" w:space="0" w:color="auto"/>
            <w:right w:val="none" w:sz="0" w:space="0" w:color="auto"/>
          </w:divBdr>
        </w:div>
        <w:div w:id="566694141">
          <w:marLeft w:val="1002"/>
          <w:marRight w:val="0"/>
          <w:marTop w:val="0"/>
          <w:marBottom w:val="0"/>
          <w:divBdr>
            <w:top w:val="none" w:sz="0" w:space="0" w:color="auto"/>
            <w:left w:val="none" w:sz="0" w:space="0" w:color="auto"/>
            <w:bottom w:val="none" w:sz="0" w:space="0" w:color="auto"/>
            <w:right w:val="none" w:sz="0" w:space="0" w:color="auto"/>
          </w:divBdr>
        </w:div>
        <w:div w:id="566722348">
          <w:marLeft w:val="0"/>
          <w:marRight w:val="0"/>
          <w:marTop w:val="0"/>
          <w:marBottom w:val="300"/>
          <w:divBdr>
            <w:top w:val="none" w:sz="0" w:space="0" w:color="auto"/>
            <w:left w:val="none" w:sz="0" w:space="0" w:color="auto"/>
            <w:bottom w:val="none" w:sz="0" w:space="0" w:color="auto"/>
            <w:right w:val="none" w:sz="0" w:space="0" w:color="auto"/>
          </w:divBdr>
        </w:div>
        <w:div w:id="566769575">
          <w:marLeft w:val="75"/>
          <w:marRight w:val="75"/>
          <w:marTop w:val="75"/>
          <w:marBottom w:val="75"/>
          <w:divBdr>
            <w:top w:val="single" w:sz="4" w:space="0" w:color="CCCCCC"/>
            <w:left w:val="single" w:sz="4" w:space="0" w:color="CCCCCC"/>
            <w:bottom w:val="single" w:sz="4" w:space="0" w:color="CCCCCC"/>
            <w:right w:val="single" w:sz="4" w:space="0" w:color="CCCCCC"/>
          </w:divBdr>
        </w:div>
        <w:div w:id="566771516">
          <w:marLeft w:val="0"/>
          <w:marRight w:val="0"/>
          <w:marTop w:val="0"/>
          <w:marBottom w:val="150"/>
          <w:divBdr>
            <w:top w:val="none" w:sz="0" w:space="0" w:color="auto"/>
            <w:left w:val="none" w:sz="0" w:space="0" w:color="auto"/>
            <w:bottom w:val="none" w:sz="0" w:space="0" w:color="auto"/>
            <w:right w:val="none" w:sz="0" w:space="0" w:color="auto"/>
          </w:divBdr>
        </w:div>
        <w:div w:id="566838152">
          <w:marLeft w:val="0"/>
          <w:marRight w:val="0"/>
          <w:marTop w:val="0"/>
          <w:marBottom w:val="150"/>
          <w:divBdr>
            <w:top w:val="none" w:sz="0" w:space="0" w:color="auto"/>
            <w:left w:val="none" w:sz="0" w:space="0" w:color="auto"/>
            <w:bottom w:val="none" w:sz="0" w:space="0" w:color="auto"/>
            <w:right w:val="none" w:sz="0" w:space="0" w:color="auto"/>
          </w:divBdr>
        </w:div>
        <w:div w:id="566838622">
          <w:marLeft w:val="0"/>
          <w:marRight w:val="0"/>
          <w:marTop w:val="0"/>
          <w:marBottom w:val="0"/>
          <w:divBdr>
            <w:top w:val="none" w:sz="0" w:space="0" w:color="auto"/>
            <w:left w:val="none" w:sz="0" w:space="0" w:color="auto"/>
            <w:bottom w:val="none" w:sz="0" w:space="0" w:color="auto"/>
            <w:right w:val="none" w:sz="0" w:space="0" w:color="auto"/>
          </w:divBdr>
        </w:div>
        <w:div w:id="566955851">
          <w:marLeft w:val="25"/>
          <w:marRight w:val="25"/>
          <w:marTop w:val="25"/>
          <w:marBottom w:val="25"/>
          <w:divBdr>
            <w:top w:val="none" w:sz="0" w:space="0" w:color="auto"/>
            <w:left w:val="none" w:sz="0" w:space="0" w:color="auto"/>
            <w:bottom w:val="none" w:sz="0" w:space="0" w:color="auto"/>
            <w:right w:val="none" w:sz="0" w:space="0" w:color="auto"/>
          </w:divBdr>
        </w:div>
        <w:div w:id="566956116">
          <w:marLeft w:val="-150"/>
          <w:marRight w:val="-150"/>
          <w:marTop w:val="0"/>
          <w:marBottom w:val="0"/>
          <w:divBdr>
            <w:top w:val="none" w:sz="0" w:space="0" w:color="auto"/>
            <w:left w:val="none" w:sz="0" w:space="0" w:color="auto"/>
            <w:bottom w:val="none" w:sz="0" w:space="0" w:color="auto"/>
            <w:right w:val="none" w:sz="0" w:space="0" w:color="auto"/>
          </w:divBdr>
        </w:div>
        <w:div w:id="567031353">
          <w:marLeft w:val="0"/>
          <w:marRight w:val="0"/>
          <w:marTop w:val="0"/>
          <w:marBottom w:val="376"/>
          <w:divBdr>
            <w:top w:val="none" w:sz="0" w:space="0" w:color="auto"/>
            <w:left w:val="none" w:sz="0" w:space="0" w:color="auto"/>
            <w:bottom w:val="none" w:sz="0" w:space="0" w:color="auto"/>
            <w:right w:val="none" w:sz="0" w:space="0" w:color="auto"/>
          </w:divBdr>
          <w:divsChild>
            <w:div w:id="84225688">
              <w:marLeft w:val="0"/>
              <w:marRight w:val="188"/>
              <w:marTop w:val="0"/>
              <w:marBottom w:val="0"/>
              <w:divBdr>
                <w:top w:val="none" w:sz="0" w:space="0" w:color="auto"/>
                <w:left w:val="none" w:sz="0" w:space="0" w:color="auto"/>
                <w:bottom w:val="none" w:sz="0" w:space="0" w:color="auto"/>
                <w:right w:val="none" w:sz="0" w:space="0" w:color="auto"/>
              </w:divBdr>
              <w:divsChild>
                <w:div w:id="3212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40223">
          <w:marLeft w:val="0"/>
          <w:marRight w:val="0"/>
          <w:marTop w:val="0"/>
          <w:marBottom w:val="240"/>
          <w:divBdr>
            <w:top w:val="none" w:sz="0" w:space="0" w:color="auto"/>
            <w:left w:val="none" w:sz="0" w:space="0" w:color="auto"/>
            <w:bottom w:val="none" w:sz="0" w:space="0" w:color="auto"/>
            <w:right w:val="none" w:sz="0" w:space="0" w:color="auto"/>
          </w:divBdr>
        </w:div>
        <w:div w:id="567227690">
          <w:marLeft w:val="-225"/>
          <w:marRight w:val="-225"/>
          <w:marTop w:val="0"/>
          <w:marBottom w:val="0"/>
          <w:divBdr>
            <w:top w:val="none" w:sz="0" w:space="0" w:color="auto"/>
            <w:left w:val="none" w:sz="0" w:space="0" w:color="auto"/>
            <w:bottom w:val="none" w:sz="0" w:space="0" w:color="auto"/>
            <w:right w:val="none" w:sz="0" w:space="0" w:color="auto"/>
          </w:divBdr>
          <w:divsChild>
            <w:div w:id="615449951">
              <w:marLeft w:val="0"/>
              <w:marRight w:val="0"/>
              <w:marTop w:val="0"/>
              <w:marBottom w:val="0"/>
              <w:divBdr>
                <w:top w:val="none" w:sz="0" w:space="0" w:color="auto"/>
                <w:left w:val="none" w:sz="0" w:space="0" w:color="auto"/>
                <w:bottom w:val="none" w:sz="0" w:space="0" w:color="auto"/>
                <w:right w:val="none" w:sz="0" w:space="0" w:color="auto"/>
              </w:divBdr>
            </w:div>
          </w:divsChild>
        </w:div>
        <w:div w:id="567229139">
          <w:marLeft w:val="0"/>
          <w:marRight w:val="0"/>
          <w:marTop w:val="0"/>
          <w:marBottom w:val="0"/>
          <w:divBdr>
            <w:top w:val="none" w:sz="0" w:space="0" w:color="auto"/>
            <w:left w:val="none" w:sz="0" w:space="0" w:color="auto"/>
            <w:bottom w:val="none" w:sz="0" w:space="0" w:color="auto"/>
            <w:right w:val="none" w:sz="0" w:space="0" w:color="auto"/>
          </w:divBdr>
        </w:div>
        <w:div w:id="567232596">
          <w:marLeft w:val="0"/>
          <w:marRight w:val="0"/>
          <w:marTop w:val="0"/>
          <w:marBottom w:val="0"/>
          <w:divBdr>
            <w:top w:val="none" w:sz="0" w:space="0" w:color="auto"/>
            <w:left w:val="none" w:sz="0" w:space="0" w:color="auto"/>
            <w:bottom w:val="none" w:sz="0" w:space="0" w:color="auto"/>
            <w:right w:val="none" w:sz="0" w:space="0" w:color="auto"/>
          </w:divBdr>
        </w:div>
        <w:div w:id="567307110">
          <w:marLeft w:val="0"/>
          <w:marRight w:val="0"/>
          <w:marTop w:val="100"/>
          <w:marBottom w:val="100"/>
          <w:divBdr>
            <w:top w:val="none" w:sz="0" w:space="0" w:color="auto"/>
            <w:left w:val="none" w:sz="0" w:space="0" w:color="auto"/>
            <w:bottom w:val="none" w:sz="0" w:space="0" w:color="auto"/>
            <w:right w:val="none" w:sz="0" w:space="0" w:color="auto"/>
          </w:divBdr>
          <w:divsChild>
            <w:div w:id="303706026">
              <w:marLeft w:val="0"/>
              <w:marRight w:val="0"/>
              <w:marTop w:val="0"/>
              <w:marBottom w:val="0"/>
              <w:divBdr>
                <w:top w:val="none" w:sz="0" w:space="0" w:color="auto"/>
                <w:left w:val="none" w:sz="0" w:space="0" w:color="auto"/>
                <w:bottom w:val="none" w:sz="0" w:space="0" w:color="auto"/>
                <w:right w:val="none" w:sz="0" w:space="0" w:color="auto"/>
              </w:divBdr>
            </w:div>
          </w:divsChild>
        </w:div>
        <w:div w:id="567425300">
          <w:marLeft w:val="0"/>
          <w:marRight w:val="0"/>
          <w:marTop w:val="0"/>
          <w:marBottom w:val="0"/>
          <w:divBdr>
            <w:top w:val="none" w:sz="0" w:space="0" w:color="auto"/>
            <w:left w:val="none" w:sz="0" w:space="0" w:color="auto"/>
            <w:bottom w:val="none" w:sz="0" w:space="0" w:color="auto"/>
            <w:right w:val="none" w:sz="0" w:space="0" w:color="auto"/>
          </w:divBdr>
        </w:div>
        <w:div w:id="567495687">
          <w:marLeft w:val="0"/>
          <w:marRight w:val="0"/>
          <w:marTop w:val="0"/>
          <w:marBottom w:val="376"/>
          <w:divBdr>
            <w:top w:val="none" w:sz="0" w:space="0" w:color="auto"/>
            <w:left w:val="none" w:sz="0" w:space="0" w:color="auto"/>
            <w:bottom w:val="none" w:sz="0" w:space="0" w:color="auto"/>
            <w:right w:val="none" w:sz="0" w:space="0" w:color="auto"/>
          </w:divBdr>
          <w:divsChild>
            <w:div w:id="94711915">
              <w:marLeft w:val="0"/>
              <w:marRight w:val="0"/>
              <w:marTop w:val="0"/>
              <w:marBottom w:val="0"/>
              <w:divBdr>
                <w:top w:val="none" w:sz="0" w:space="0" w:color="auto"/>
                <w:left w:val="none" w:sz="0" w:space="0" w:color="auto"/>
                <w:bottom w:val="none" w:sz="0" w:space="0" w:color="auto"/>
                <w:right w:val="none" w:sz="0" w:space="0" w:color="auto"/>
              </w:divBdr>
              <w:divsChild>
                <w:div w:id="198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6038">
          <w:marLeft w:val="0"/>
          <w:marRight w:val="0"/>
          <w:marTop w:val="0"/>
          <w:marBottom w:val="0"/>
          <w:divBdr>
            <w:top w:val="none" w:sz="0" w:space="0" w:color="auto"/>
            <w:left w:val="none" w:sz="0" w:space="0" w:color="auto"/>
            <w:bottom w:val="none" w:sz="0" w:space="0" w:color="auto"/>
            <w:right w:val="none" w:sz="0" w:space="0" w:color="auto"/>
          </w:divBdr>
        </w:div>
        <w:div w:id="567573075">
          <w:marLeft w:val="-188"/>
          <w:marRight w:val="-188"/>
          <w:marTop w:val="0"/>
          <w:marBottom w:val="0"/>
          <w:divBdr>
            <w:top w:val="none" w:sz="0" w:space="0" w:color="auto"/>
            <w:left w:val="none" w:sz="0" w:space="0" w:color="auto"/>
            <w:bottom w:val="none" w:sz="0" w:space="0" w:color="auto"/>
            <w:right w:val="none" w:sz="0" w:space="0" w:color="auto"/>
          </w:divBdr>
        </w:div>
        <w:div w:id="567611446">
          <w:marLeft w:val="0"/>
          <w:marRight w:val="0"/>
          <w:marTop w:val="0"/>
          <w:marBottom w:val="0"/>
          <w:divBdr>
            <w:top w:val="none" w:sz="0" w:space="0" w:color="auto"/>
            <w:left w:val="none" w:sz="0" w:space="0" w:color="auto"/>
            <w:bottom w:val="none" w:sz="0" w:space="0" w:color="auto"/>
            <w:right w:val="none" w:sz="0" w:space="0" w:color="auto"/>
          </w:divBdr>
          <w:divsChild>
            <w:div w:id="366371354">
              <w:marLeft w:val="0"/>
              <w:marRight w:val="0"/>
              <w:marTop w:val="0"/>
              <w:marBottom w:val="300"/>
              <w:divBdr>
                <w:top w:val="none" w:sz="0" w:space="0" w:color="auto"/>
                <w:left w:val="none" w:sz="0" w:space="0" w:color="auto"/>
                <w:bottom w:val="none" w:sz="0" w:space="0" w:color="auto"/>
                <w:right w:val="none" w:sz="0" w:space="0" w:color="auto"/>
              </w:divBdr>
            </w:div>
          </w:divsChild>
        </w:div>
        <w:div w:id="567618959">
          <w:marLeft w:val="0"/>
          <w:marRight w:val="0"/>
          <w:marTop w:val="100"/>
          <w:marBottom w:val="100"/>
          <w:divBdr>
            <w:top w:val="none" w:sz="0" w:space="0" w:color="auto"/>
            <w:left w:val="none" w:sz="0" w:space="0" w:color="auto"/>
            <w:bottom w:val="none" w:sz="0" w:space="0" w:color="auto"/>
            <w:right w:val="none" w:sz="0" w:space="0" w:color="auto"/>
          </w:divBdr>
        </w:div>
        <w:div w:id="567620056">
          <w:marLeft w:val="0"/>
          <w:marRight w:val="0"/>
          <w:marTop w:val="0"/>
          <w:marBottom w:val="0"/>
          <w:divBdr>
            <w:top w:val="none" w:sz="0" w:space="0" w:color="auto"/>
            <w:left w:val="none" w:sz="0" w:space="0" w:color="auto"/>
            <w:bottom w:val="none" w:sz="0" w:space="0" w:color="auto"/>
            <w:right w:val="none" w:sz="0" w:space="0" w:color="auto"/>
          </w:divBdr>
        </w:div>
        <w:div w:id="567805294">
          <w:marLeft w:val="0"/>
          <w:marRight w:val="0"/>
          <w:marTop w:val="0"/>
          <w:marBottom w:val="0"/>
          <w:divBdr>
            <w:top w:val="none" w:sz="0" w:space="0" w:color="auto"/>
            <w:left w:val="none" w:sz="0" w:space="0" w:color="auto"/>
            <w:bottom w:val="none" w:sz="0" w:space="0" w:color="auto"/>
            <w:right w:val="none" w:sz="0" w:space="0" w:color="auto"/>
          </w:divBdr>
        </w:div>
        <w:div w:id="567805725">
          <w:marLeft w:val="0"/>
          <w:marRight w:val="0"/>
          <w:marTop w:val="0"/>
          <w:marBottom w:val="0"/>
          <w:divBdr>
            <w:top w:val="none" w:sz="0" w:space="0" w:color="auto"/>
            <w:left w:val="none" w:sz="0" w:space="0" w:color="auto"/>
            <w:bottom w:val="none" w:sz="0" w:space="0" w:color="auto"/>
            <w:right w:val="none" w:sz="0" w:space="0" w:color="auto"/>
          </w:divBdr>
        </w:div>
        <w:div w:id="567960115">
          <w:marLeft w:val="0"/>
          <w:marRight w:val="0"/>
          <w:marTop w:val="0"/>
          <w:marBottom w:val="0"/>
          <w:divBdr>
            <w:top w:val="none" w:sz="0" w:space="0" w:color="auto"/>
            <w:left w:val="none" w:sz="0" w:space="0" w:color="auto"/>
            <w:bottom w:val="none" w:sz="0" w:space="0" w:color="auto"/>
            <w:right w:val="none" w:sz="0" w:space="0" w:color="auto"/>
          </w:divBdr>
        </w:div>
        <w:div w:id="567962591">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568030977">
          <w:marLeft w:val="1463"/>
          <w:marRight w:val="0"/>
          <w:marTop w:val="0"/>
          <w:marBottom w:val="0"/>
          <w:divBdr>
            <w:top w:val="none" w:sz="0" w:space="0" w:color="auto"/>
            <w:left w:val="none" w:sz="0" w:space="0" w:color="auto"/>
            <w:bottom w:val="none" w:sz="0" w:space="0" w:color="auto"/>
            <w:right w:val="none" w:sz="0" w:space="0" w:color="auto"/>
          </w:divBdr>
          <w:divsChild>
            <w:div w:id="471563477">
              <w:marLeft w:val="0"/>
              <w:marRight w:val="0"/>
              <w:marTop w:val="0"/>
              <w:marBottom w:val="315"/>
              <w:divBdr>
                <w:top w:val="none" w:sz="0" w:space="0" w:color="auto"/>
                <w:left w:val="none" w:sz="0" w:space="0" w:color="auto"/>
                <w:bottom w:val="none" w:sz="0" w:space="0" w:color="auto"/>
                <w:right w:val="none" w:sz="0" w:space="0" w:color="auto"/>
              </w:divBdr>
              <w:divsChild>
                <w:div w:id="781917105">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568073884">
          <w:marLeft w:val="0"/>
          <w:marRight w:val="0"/>
          <w:marTop w:val="0"/>
          <w:marBottom w:val="0"/>
          <w:divBdr>
            <w:top w:val="none" w:sz="0" w:space="0" w:color="auto"/>
            <w:left w:val="none" w:sz="0" w:space="0" w:color="auto"/>
            <w:bottom w:val="none" w:sz="0" w:space="0" w:color="auto"/>
            <w:right w:val="none" w:sz="0" w:space="0" w:color="auto"/>
          </w:divBdr>
          <w:divsChild>
            <w:div w:id="249776624">
              <w:marLeft w:val="0"/>
              <w:marRight w:val="225"/>
              <w:marTop w:val="0"/>
              <w:marBottom w:val="0"/>
              <w:divBdr>
                <w:top w:val="none" w:sz="0" w:space="0" w:color="auto"/>
                <w:left w:val="none" w:sz="0" w:space="0" w:color="auto"/>
                <w:bottom w:val="none" w:sz="0" w:space="0" w:color="auto"/>
                <w:right w:val="none" w:sz="0" w:space="0" w:color="auto"/>
              </w:divBdr>
            </w:div>
          </w:divsChild>
        </w:div>
        <w:div w:id="568082102">
          <w:marLeft w:val="0"/>
          <w:marRight w:val="0"/>
          <w:marTop w:val="0"/>
          <w:marBottom w:val="0"/>
          <w:divBdr>
            <w:top w:val="none" w:sz="0" w:space="0" w:color="auto"/>
            <w:left w:val="none" w:sz="0" w:space="0" w:color="auto"/>
            <w:bottom w:val="none" w:sz="0" w:space="0" w:color="auto"/>
            <w:right w:val="none" w:sz="0" w:space="0" w:color="auto"/>
          </w:divBdr>
        </w:div>
        <w:div w:id="568148993">
          <w:marLeft w:val="0"/>
          <w:marRight w:val="0"/>
          <w:marTop w:val="0"/>
          <w:marBottom w:val="0"/>
          <w:divBdr>
            <w:top w:val="none" w:sz="0" w:space="0" w:color="auto"/>
            <w:left w:val="none" w:sz="0" w:space="0" w:color="auto"/>
            <w:bottom w:val="none" w:sz="0" w:space="0" w:color="auto"/>
            <w:right w:val="none" w:sz="0" w:space="0" w:color="auto"/>
          </w:divBdr>
        </w:div>
        <w:div w:id="568149699">
          <w:marLeft w:val="0"/>
          <w:marRight w:val="0"/>
          <w:marTop w:val="0"/>
          <w:marBottom w:val="0"/>
          <w:divBdr>
            <w:top w:val="none" w:sz="0" w:space="0" w:color="auto"/>
            <w:left w:val="none" w:sz="0" w:space="0" w:color="auto"/>
            <w:bottom w:val="none" w:sz="0" w:space="0" w:color="auto"/>
            <w:right w:val="none" w:sz="0" w:space="0" w:color="auto"/>
          </w:divBdr>
        </w:div>
        <w:div w:id="568154798">
          <w:marLeft w:val="0"/>
          <w:marRight w:val="0"/>
          <w:marTop w:val="0"/>
          <w:marBottom w:val="75"/>
          <w:divBdr>
            <w:top w:val="none" w:sz="0" w:space="0" w:color="auto"/>
            <w:left w:val="none" w:sz="0" w:space="0" w:color="auto"/>
            <w:bottom w:val="none" w:sz="0" w:space="0" w:color="auto"/>
            <w:right w:val="none" w:sz="0" w:space="0" w:color="auto"/>
          </w:divBdr>
        </w:div>
        <w:div w:id="568155538">
          <w:marLeft w:val="0"/>
          <w:marRight w:val="0"/>
          <w:marTop w:val="0"/>
          <w:marBottom w:val="150"/>
          <w:divBdr>
            <w:top w:val="none" w:sz="0" w:space="0" w:color="auto"/>
            <w:left w:val="none" w:sz="0" w:space="0" w:color="auto"/>
            <w:bottom w:val="none" w:sz="0" w:space="0" w:color="auto"/>
            <w:right w:val="none" w:sz="0" w:space="0" w:color="auto"/>
          </w:divBdr>
        </w:div>
        <w:div w:id="568228874">
          <w:marLeft w:val="750"/>
          <w:marRight w:val="0"/>
          <w:marTop w:val="0"/>
          <w:marBottom w:val="0"/>
          <w:divBdr>
            <w:top w:val="none" w:sz="0" w:space="0" w:color="auto"/>
            <w:left w:val="none" w:sz="0" w:space="0" w:color="auto"/>
            <w:bottom w:val="none" w:sz="0" w:space="0" w:color="auto"/>
            <w:right w:val="none" w:sz="0" w:space="0" w:color="auto"/>
          </w:divBdr>
          <w:divsChild>
            <w:div w:id="48845283">
              <w:marLeft w:val="15"/>
              <w:marRight w:val="225"/>
              <w:marTop w:val="225"/>
              <w:marBottom w:val="105"/>
              <w:divBdr>
                <w:top w:val="none" w:sz="0" w:space="0" w:color="auto"/>
                <w:left w:val="none" w:sz="0" w:space="0" w:color="auto"/>
                <w:bottom w:val="none" w:sz="0" w:space="0" w:color="auto"/>
                <w:right w:val="none" w:sz="0" w:space="0" w:color="auto"/>
              </w:divBdr>
            </w:div>
          </w:divsChild>
        </w:div>
        <w:div w:id="568267193">
          <w:marLeft w:val="0"/>
          <w:marRight w:val="0"/>
          <w:marTop w:val="0"/>
          <w:marBottom w:val="0"/>
          <w:divBdr>
            <w:top w:val="none" w:sz="0" w:space="0" w:color="auto"/>
            <w:left w:val="none" w:sz="0" w:space="0" w:color="auto"/>
            <w:bottom w:val="none" w:sz="0" w:space="0" w:color="auto"/>
            <w:right w:val="none" w:sz="0" w:space="0" w:color="auto"/>
          </w:divBdr>
          <w:divsChild>
            <w:div w:id="317807270">
              <w:marLeft w:val="0"/>
              <w:marRight w:val="0"/>
              <w:marTop w:val="0"/>
              <w:marBottom w:val="240"/>
              <w:divBdr>
                <w:top w:val="none" w:sz="0" w:space="0" w:color="auto"/>
                <w:left w:val="none" w:sz="0" w:space="0" w:color="auto"/>
                <w:bottom w:val="none" w:sz="0" w:space="0" w:color="auto"/>
                <w:right w:val="none" w:sz="0" w:space="0" w:color="auto"/>
              </w:divBdr>
            </w:div>
            <w:div w:id="478572313">
              <w:marLeft w:val="0"/>
              <w:marRight w:val="0"/>
              <w:marTop w:val="0"/>
              <w:marBottom w:val="240"/>
              <w:divBdr>
                <w:top w:val="none" w:sz="0" w:space="0" w:color="auto"/>
                <w:left w:val="none" w:sz="0" w:space="0" w:color="auto"/>
                <w:bottom w:val="none" w:sz="0" w:space="0" w:color="auto"/>
                <w:right w:val="none" w:sz="0" w:space="0" w:color="auto"/>
              </w:divBdr>
            </w:div>
            <w:div w:id="685247958">
              <w:marLeft w:val="0"/>
              <w:marRight w:val="0"/>
              <w:marTop w:val="0"/>
              <w:marBottom w:val="240"/>
              <w:divBdr>
                <w:top w:val="none" w:sz="0" w:space="0" w:color="auto"/>
                <w:left w:val="none" w:sz="0" w:space="0" w:color="auto"/>
                <w:bottom w:val="none" w:sz="0" w:space="0" w:color="auto"/>
                <w:right w:val="none" w:sz="0" w:space="0" w:color="auto"/>
              </w:divBdr>
            </w:div>
          </w:divsChild>
        </w:div>
        <w:div w:id="568268166">
          <w:marLeft w:val="0"/>
          <w:marRight w:val="0"/>
          <w:marTop w:val="0"/>
          <w:marBottom w:val="0"/>
          <w:divBdr>
            <w:top w:val="none" w:sz="0" w:space="0" w:color="auto"/>
            <w:left w:val="none" w:sz="0" w:space="0" w:color="auto"/>
            <w:bottom w:val="none" w:sz="0" w:space="0" w:color="auto"/>
            <w:right w:val="none" w:sz="0" w:space="0" w:color="auto"/>
          </w:divBdr>
        </w:div>
        <w:div w:id="568274159">
          <w:marLeft w:val="15"/>
          <w:marRight w:val="225"/>
          <w:marTop w:val="0"/>
          <w:marBottom w:val="105"/>
          <w:divBdr>
            <w:top w:val="none" w:sz="0" w:space="0" w:color="auto"/>
            <w:left w:val="none" w:sz="0" w:space="0" w:color="auto"/>
            <w:bottom w:val="none" w:sz="0" w:space="0" w:color="auto"/>
            <w:right w:val="none" w:sz="0" w:space="0" w:color="auto"/>
          </w:divBdr>
          <w:divsChild>
            <w:div w:id="451361807">
              <w:marLeft w:val="0"/>
              <w:marRight w:val="0"/>
              <w:marTop w:val="0"/>
              <w:marBottom w:val="0"/>
              <w:divBdr>
                <w:top w:val="none" w:sz="0" w:space="0" w:color="auto"/>
                <w:left w:val="none" w:sz="0" w:space="0" w:color="auto"/>
                <w:bottom w:val="none" w:sz="0" w:space="0" w:color="auto"/>
                <w:right w:val="none" w:sz="0" w:space="0" w:color="auto"/>
              </w:divBdr>
            </w:div>
          </w:divsChild>
        </w:div>
        <w:div w:id="568348360">
          <w:marLeft w:val="0"/>
          <w:marRight w:val="0"/>
          <w:marTop w:val="0"/>
          <w:marBottom w:val="0"/>
          <w:divBdr>
            <w:top w:val="none" w:sz="0" w:space="0" w:color="auto"/>
            <w:left w:val="none" w:sz="0" w:space="0" w:color="auto"/>
            <w:bottom w:val="none" w:sz="0" w:space="0" w:color="auto"/>
            <w:right w:val="none" w:sz="0" w:space="0" w:color="auto"/>
          </w:divBdr>
        </w:div>
        <w:div w:id="568350515">
          <w:marLeft w:val="0"/>
          <w:marRight w:val="0"/>
          <w:marTop w:val="0"/>
          <w:marBottom w:val="0"/>
          <w:divBdr>
            <w:top w:val="none" w:sz="0" w:space="0" w:color="auto"/>
            <w:left w:val="none" w:sz="0" w:space="0" w:color="auto"/>
            <w:bottom w:val="none" w:sz="0" w:space="0" w:color="auto"/>
            <w:right w:val="none" w:sz="0" w:space="0" w:color="auto"/>
          </w:divBdr>
        </w:div>
        <w:div w:id="568421186">
          <w:marLeft w:val="0"/>
          <w:marRight w:val="0"/>
          <w:marTop w:val="0"/>
          <w:marBottom w:val="0"/>
          <w:divBdr>
            <w:top w:val="none" w:sz="0" w:space="0" w:color="auto"/>
            <w:left w:val="none" w:sz="0" w:space="0" w:color="auto"/>
            <w:bottom w:val="none" w:sz="0" w:space="0" w:color="auto"/>
            <w:right w:val="none" w:sz="0" w:space="0" w:color="auto"/>
          </w:divBdr>
        </w:div>
        <w:div w:id="568424406">
          <w:marLeft w:val="0"/>
          <w:marRight w:val="0"/>
          <w:marTop w:val="0"/>
          <w:marBottom w:val="0"/>
          <w:divBdr>
            <w:top w:val="none" w:sz="0" w:space="0" w:color="auto"/>
            <w:left w:val="none" w:sz="0" w:space="0" w:color="auto"/>
            <w:bottom w:val="none" w:sz="0" w:space="0" w:color="auto"/>
            <w:right w:val="none" w:sz="0" w:space="0" w:color="auto"/>
          </w:divBdr>
        </w:div>
        <w:div w:id="568461005">
          <w:marLeft w:val="0"/>
          <w:marRight w:val="0"/>
          <w:marTop w:val="0"/>
          <w:marBottom w:val="0"/>
          <w:divBdr>
            <w:top w:val="none" w:sz="0" w:space="0" w:color="auto"/>
            <w:left w:val="none" w:sz="0" w:space="0" w:color="auto"/>
            <w:bottom w:val="none" w:sz="0" w:space="0" w:color="auto"/>
            <w:right w:val="none" w:sz="0" w:space="0" w:color="auto"/>
          </w:divBdr>
        </w:div>
        <w:div w:id="568461831">
          <w:marLeft w:val="0"/>
          <w:marRight w:val="0"/>
          <w:marTop w:val="0"/>
          <w:marBottom w:val="0"/>
          <w:divBdr>
            <w:top w:val="none" w:sz="0" w:space="0" w:color="auto"/>
            <w:left w:val="none" w:sz="0" w:space="0" w:color="auto"/>
            <w:bottom w:val="none" w:sz="0" w:space="0" w:color="auto"/>
            <w:right w:val="none" w:sz="0" w:space="0" w:color="auto"/>
          </w:divBdr>
        </w:div>
        <w:div w:id="568464624">
          <w:marLeft w:val="0"/>
          <w:marRight w:val="225"/>
          <w:marTop w:val="0"/>
          <w:marBottom w:val="0"/>
          <w:divBdr>
            <w:top w:val="none" w:sz="0" w:space="0" w:color="auto"/>
            <w:left w:val="none" w:sz="0" w:space="0" w:color="auto"/>
            <w:bottom w:val="none" w:sz="0" w:space="0" w:color="auto"/>
            <w:right w:val="none" w:sz="0" w:space="0" w:color="auto"/>
          </w:divBdr>
        </w:div>
        <w:div w:id="568534827">
          <w:marLeft w:val="0"/>
          <w:marRight w:val="0"/>
          <w:marTop w:val="0"/>
          <w:marBottom w:val="0"/>
          <w:divBdr>
            <w:top w:val="none" w:sz="0" w:space="0" w:color="auto"/>
            <w:left w:val="none" w:sz="0" w:space="0" w:color="auto"/>
            <w:bottom w:val="none" w:sz="0" w:space="0" w:color="auto"/>
            <w:right w:val="none" w:sz="0" w:space="0" w:color="auto"/>
          </w:divBdr>
          <w:divsChild>
            <w:div w:id="412556624">
              <w:marLeft w:val="0"/>
              <w:marRight w:val="0"/>
              <w:marTop w:val="0"/>
              <w:marBottom w:val="150"/>
              <w:divBdr>
                <w:top w:val="none" w:sz="0" w:space="0" w:color="auto"/>
                <w:left w:val="none" w:sz="0" w:space="0" w:color="auto"/>
                <w:bottom w:val="none" w:sz="0" w:space="0" w:color="auto"/>
                <w:right w:val="none" w:sz="0" w:space="0" w:color="auto"/>
              </w:divBdr>
            </w:div>
          </w:divsChild>
        </w:div>
        <w:div w:id="568537004">
          <w:marLeft w:val="0"/>
          <w:marRight w:val="0"/>
          <w:marTop w:val="0"/>
          <w:marBottom w:val="0"/>
          <w:divBdr>
            <w:top w:val="none" w:sz="0" w:space="0" w:color="auto"/>
            <w:left w:val="none" w:sz="0" w:space="0" w:color="auto"/>
            <w:bottom w:val="none" w:sz="0" w:space="0" w:color="auto"/>
            <w:right w:val="none" w:sz="0" w:space="0" w:color="auto"/>
          </w:divBdr>
        </w:div>
        <w:div w:id="568540634">
          <w:marLeft w:val="0"/>
          <w:marRight w:val="0"/>
          <w:marTop w:val="0"/>
          <w:marBottom w:val="300"/>
          <w:divBdr>
            <w:top w:val="none" w:sz="0" w:space="0" w:color="auto"/>
            <w:left w:val="none" w:sz="0" w:space="0" w:color="auto"/>
            <w:bottom w:val="none" w:sz="0" w:space="0" w:color="auto"/>
            <w:right w:val="none" w:sz="0" w:space="0" w:color="auto"/>
          </w:divBdr>
        </w:div>
        <w:div w:id="568618484">
          <w:marLeft w:val="626"/>
          <w:marRight w:val="1252"/>
          <w:marTop w:val="0"/>
          <w:marBottom w:val="0"/>
          <w:divBdr>
            <w:top w:val="none" w:sz="0" w:space="0" w:color="auto"/>
            <w:left w:val="none" w:sz="0" w:space="0" w:color="auto"/>
            <w:bottom w:val="none" w:sz="0" w:space="0" w:color="auto"/>
            <w:right w:val="none" w:sz="0" w:space="0" w:color="auto"/>
          </w:divBdr>
        </w:div>
        <w:div w:id="568656011">
          <w:marLeft w:val="0"/>
          <w:marRight w:val="225"/>
          <w:marTop w:val="0"/>
          <w:marBottom w:val="0"/>
          <w:divBdr>
            <w:top w:val="none" w:sz="0" w:space="0" w:color="auto"/>
            <w:left w:val="none" w:sz="0" w:space="0" w:color="auto"/>
            <w:bottom w:val="none" w:sz="0" w:space="0" w:color="auto"/>
            <w:right w:val="none" w:sz="0" w:space="0" w:color="auto"/>
          </w:divBdr>
        </w:div>
        <w:div w:id="568661465">
          <w:marLeft w:val="0"/>
          <w:marRight w:val="0"/>
          <w:marTop w:val="45"/>
          <w:marBottom w:val="0"/>
          <w:divBdr>
            <w:top w:val="none" w:sz="0" w:space="0" w:color="auto"/>
            <w:left w:val="none" w:sz="0" w:space="0" w:color="auto"/>
            <w:bottom w:val="none" w:sz="0" w:space="0" w:color="auto"/>
            <w:right w:val="none" w:sz="0" w:space="0" w:color="auto"/>
          </w:divBdr>
        </w:div>
        <w:div w:id="568662343">
          <w:blockQuote w:val="1"/>
          <w:marLeft w:val="0"/>
          <w:marRight w:val="0"/>
          <w:marTop w:val="250"/>
          <w:marBottom w:val="263"/>
          <w:divBdr>
            <w:top w:val="none" w:sz="0" w:space="0" w:color="auto"/>
            <w:left w:val="single" w:sz="24" w:space="13" w:color="C4E0A6"/>
            <w:bottom w:val="none" w:sz="0" w:space="0" w:color="auto"/>
            <w:right w:val="none" w:sz="0" w:space="0" w:color="auto"/>
          </w:divBdr>
        </w:div>
        <w:div w:id="568732139">
          <w:marLeft w:val="0"/>
          <w:marRight w:val="0"/>
          <w:marTop w:val="0"/>
          <w:marBottom w:val="300"/>
          <w:divBdr>
            <w:top w:val="none" w:sz="0" w:space="0" w:color="auto"/>
            <w:left w:val="none" w:sz="0" w:space="0" w:color="auto"/>
            <w:bottom w:val="none" w:sz="0" w:space="0" w:color="auto"/>
            <w:right w:val="none" w:sz="0" w:space="0" w:color="auto"/>
          </w:divBdr>
        </w:div>
        <w:div w:id="568733974">
          <w:marLeft w:val="0"/>
          <w:marRight w:val="0"/>
          <w:marTop w:val="0"/>
          <w:marBottom w:val="384"/>
          <w:divBdr>
            <w:top w:val="none" w:sz="0" w:space="0" w:color="auto"/>
            <w:left w:val="none" w:sz="0" w:space="0" w:color="auto"/>
            <w:bottom w:val="none" w:sz="0" w:space="0" w:color="auto"/>
            <w:right w:val="none" w:sz="0" w:space="0" w:color="auto"/>
          </w:divBdr>
        </w:div>
        <w:div w:id="568852926">
          <w:marLeft w:val="0"/>
          <w:marRight w:val="0"/>
          <w:marTop w:val="0"/>
          <w:marBottom w:val="0"/>
          <w:divBdr>
            <w:top w:val="none" w:sz="0" w:space="0" w:color="auto"/>
            <w:left w:val="none" w:sz="0" w:space="0" w:color="auto"/>
            <w:bottom w:val="none" w:sz="0" w:space="0" w:color="auto"/>
            <w:right w:val="none" w:sz="0" w:space="0" w:color="auto"/>
          </w:divBdr>
        </w:div>
        <w:div w:id="568853090">
          <w:marLeft w:val="0"/>
          <w:marRight w:val="0"/>
          <w:marTop w:val="0"/>
          <w:marBottom w:val="0"/>
          <w:divBdr>
            <w:top w:val="single" w:sz="2" w:space="0" w:color="E0E0E0"/>
            <w:left w:val="single" w:sz="2" w:space="0" w:color="E0E0E0"/>
            <w:bottom w:val="single" w:sz="2" w:space="0" w:color="E0E0E0"/>
            <w:right w:val="single" w:sz="2" w:space="0" w:color="E0E0E0"/>
          </w:divBdr>
        </w:div>
        <w:div w:id="568883126">
          <w:marLeft w:val="-225"/>
          <w:marRight w:val="-225"/>
          <w:marTop w:val="0"/>
          <w:marBottom w:val="0"/>
          <w:divBdr>
            <w:top w:val="none" w:sz="0" w:space="0" w:color="auto"/>
            <w:left w:val="none" w:sz="0" w:space="0" w:color="auto"/>
            <w:bottom w:val="none" w:sz="0" w:space="0" w:color="auto"/>
            <w:right w:val="none" w:sz="0" w:space="0" w:color="auto"/>
          </w:divBdr>
        </w:div>
        <w:div w:id="568883767">
          <w:marLeft w:val="0"/>
          <w:marRight w:val="0"/>
          <w:marTop w:val="0"/>
          <w:marBottom w:val="0"/>
          <w:divBdr>
            <w:top w:val="none" w:sz="0" w:space="0" w:color="auto"/>
            <w:left w:val="none" w:sz="0" w:space="0" w:color="auto"/>
            <w:bottom w:val="none" w:sz="0" w:space="0" w:color="auto"/>
            <w:right w:val="none" w:sz="0" w:space="0" w:color="auto"/>
          </w:divBdr>
          <w:divsChild>
            <w:div w:id="24061621">
              <w:marLeft w:val="0"/>
              <w:marRight w:val="63"/>
              <w:marTop w:val="63"/>
              <w:marBottom w:val="63"/>
              <w:divBdr>
                <w:top w:val="none" w:sz="0" w:space="0" w:color="auto"/>
                <w:left w:val="none" w:sz="0" w:space="0" w:color="auto"/>
                <w:bottom w:val="none" w:sz="0" w:space="0" w:color="auto"/>
                <w:right w:val="none" w:sz="0" w:space="0" w:color="auto"/>
              </w:divBdr>
              <w:divsChild>
                <w:div w:id="484929824">
                  <w:marLeft w:val="0"/>
                  <w:marRight w:val="0"/>
                  <w:marTop w:val="0"/>
                  <w:marBottom w:val="0"/>
                  <w:divBdr>
                    <w:top w:val="none" w:sz="0" w:space="0" w:color="auto"/>
                    <w:left w:val="none" w:sz="0" w:space="0" w:color="auto"/>
                    <w:bottom w:val="none" w:sz="0" w:space="0" w:color="auto"/>
                    <w:right w:val="none" w:sz="0" w:space="0" w:color="auto"/>
                  </w:divBdr>
                </w:div>
              </w:divsChild>
            </w:div>
            <w:div w:id="474370935">
              <w:marLeft w:val="0"/>
              <w:marRight w:val="0"/>
              <w:marTop w:val="125"/>
              <w:marBottom w:val="0"/>
              <w:divBdr>
                <w:top w:val="none" w:sz="0" w:space="0" w:color="auto"/>
                <w:left w:val="single" w:sz="48" w:space="6" w:color="C9D8DF"/>
                <w:bottom w:val="single" w:sz="12" w:space="6" w:color="EBEFF2"/>
                <w:right w:val="none" w:sz="0" w:space="0" w:color="auto"/>
              </w:divBdr>
            </w:div>
            <w:div w:id="679234316">
              <w:marLeft w:val="125"/>
              <w:marRight w:val="125"/>
              <w:marTop w:val="125"/>
              <w:marBottom w:val="125"/>
              <w:divBdr>
                <w:top w:val="none" w:sz="0" w:space="0" w:color="auto"/>
                <w:left w:val="none" w:sz="0" w:space="0" w:color="auto"/>
                <w:bottom w:val="none" w:sz="0" w:space="0" w:color="auto"/>
                <w:right w:val="none" w:sz="0" w:space="0" w:color="auto"/>
              </w:divBdr>
            </w:div>
          </w:divsChild>
        </w:div>
        <w:div w:id="568884751">
          <w:marLeft w:val="0"/>
          <w:marRight w:val="0"/>
          <w:marTop w:val="0"/>
          <w:marBottom w:val="0"/>
          <w:divBdr>
            <w:top w:val="none" w:sz="0" w:space="0" w:color="auto"/>
            <w:left w:val="none" w:sz="0" w:space="0" w:color="auto"/>
            <w:bottom w:val="none" w:sz="0" w:space="0" w:color="auto"/>
            <w:right w:val="none" w:sz="0" w:space="0" w:color="auto"/>
          </w:divBdr>
          <w:divsChild>
            <w:div w:id="449319771">
              <w:marLeft w:val="0"/>
              <w:marRight w:val="0"/>
              <w:marTop w:val="0"/>
              <w:marBottom w:val="0"/>
              <w:divBdr>
                <w:top w:val="none" w:sz="0" w:space="0" w:color="auto"/>
                <w:left w:val="none" w:sz="0" w:space="0" w:color="auto"/>
                <w:bottom w:val="none" w:sz="0" w:space="0" w:color="auto"/>
                <w:right w:val="none" w:sz="0" w:space="0" w:color="auto"/>
              </w:divBdr>
              <w:divsChild>
                <w:div w:id="532184037">
                  <w:marLeft w:val="0"/>
                  <w:marRight w:val="0"/>
                  <w:marTop w:val="0"/>
                  <w:marBottom w:val="751"/>
                  <w:divBdr>
                    <w:top w:val="single" w:sz="18" w:space="0" w:color="FFFFFF"/>
                    <w:left w:val="single" w:sz="18" w:space="0" w:color="FFFFFF"/>
                    <w:bottom w:val="single" w:sz="18" w:space="0" w:color="FFFFFF"/>
                    <w:right w:val="single" w:sz="18" w:space="0" w:color="FFFFFF"/>
                  </w:divBdr>
                </w:div>
              </w:divsChild>
            </w:div>
          </w:divsChild>
        </w:div>
        <w:div w:id="568922490">
          <w:marLeft w:val="0"/>
          <w:marRight w:val="330"/>
          <w:marTop w:val="0"/>
          <w:marBottom w:val="300"/>
          <w:divBdr>
            <w:top w:val="single" w:sz="6" w:space="0" w:color="999999"/>
            <w:left w:val="single" w:sz="6" w:space="0" w:color="999999"/>
            <w:bottom w:val="single" w:sz="6" w:space="0" w:color="999999"/>
            <w:right w:val="single" w:sz="6" w:space="0" w:color="999999"/>
          </w:divBdr>
          <w:divsChild>
            <w:div w:id="67967315">
              <w:marLeft w:val="0"/>
              <w:marRight w:val="0"/>
              <w:marTop w:val="0"/>
              <w:marBottom w:val="0"/>
              <w:divBdr>
                <w:top w:val="single" w:sz="6" w:space="0" w:color="999999"/>
                <w:left w:val="single" w:sz="6" w:space="0" w:color="999999"/>
                <w:bottom w:val="single" w:sz="6" w:space="0" w:color="999999"/>
                <w:right w:val="single" w:sz="6" w:space="0" w:color="999999"/>
              </w:divBdr>
            </w:div>
            <w:div w:id="268632712">
              <w:marLeft w:val="0"/>
              <w:marRight w:val="0"/>
              <w:marTop w:val="0"/>
              <w:marBottom w:val="0"/>
              <w:divBdr>
                <w:top w:val="single" w:sz="6" w:space="0" w:color="999999"/>
                <w:left w:val="single" w:sz="6" w:space="0" w:color="999999"/>
                <w:bottom w:val="single" w:sz="6" w:space="0" w:color="999999"/>
                <w:right w:val="single" w:sz="6" w:space="0" w:color="999999"/>
              </w:divBdr>
            </w:div>
            <w:div w:id="46709302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68924042">
          <w:marLeft w:val="0"/>
          <w:marRight w:val="0"/>
          <w:marTop w:val="0"/>
          <w:marBottom w:val="0"/>
          <w:divBdr>
            <w:top w:val="none" w:sz="0" w:space="0" w:color="auto"/>
            <w:left w:val="none" w:sz="0" w:space="0" w:color="auto"/>
            <w:bottom w:val="none" w:sz="0" w:space="0" w:color="auto"/>
            <w:right w:val="none" w:sz="0" w:space="0" w:color="auto"/>
          </w:divBdr>
        </w:div>
        <w:div w:id="569002302">
          <w:marLeft w:val="0"/>
          <w:marRight w:val="0"/>
          <w:marTop w:val="0"/>
          <w:marBottom w:val="75"/>
          <w:divBdr>
            <w:top w:val="none" w:sz="0" w:space="0" w:color="auto"/>
            <w:left w:val="none" w:sz="0" w:space="0" w:color="auto"/>
            <w:bottom w:val="none" w:sz="0" w:space="0" w:color="auto"/>
            <w:right w:val="none" w:sz="0" w:space="0" w:color="auto"/>
          </w:divBdr>
        </w:div>
        <w:div w:id="569006229">
          <w:marLeft w:val="0"/>
          <w:marRight w:val="0"/>
          <w:marTop w:val="0"/>
          <w:marBottom w:val="0"/>
          <w:divBdr>
            <w:top w:val="none" w:sz="0" w:space="0" w:color="auto"/>
            <w:left w:val="none" w:sz="0" w:space="0" w:color="auto"/>
            <w:bottom w:val="none" w:sz="0" w:space="0" w:color="auto"/>
            <w:right w:val="none" w:sz="0" w:space="0" w:color="auto"/>
          </w:divBdr>
          <w:divsChild>
            <w:div w:id="498886050">
              <w:marLeft w:val="0"/>
              <w:marRight w:val="0"/>
              <w:marTop w:val="0"/>
              <w:marBottom w:val="0"/>
              <w:divBdr>
                <w:top w:val="none" w:sz="0" w:space="0" w:color="auto"/>
                <w:left w:val="none" w:sz="0" w:space="0" w:color="auto"/>
                <w:bottom w:val="none" w:sz="0" w:space="0" w:color="auto"/>
                <w:right w:val="none" w:sz="0" w:space="0" w:color="auto"/>
              </w:divBdr>
            </w:div>
            <w:div w:id="699163612">
              <w:marLeft w:val="0"/>
              <w:marRight w:val="0"/>
              <w:marTop w:val="0"/>
              <w:marBottom w:val="0"/>
              <w:divBdr>
                <w:top w:val="none" w:sz="0" w:space="0" w:color="auto"/>
                <w:left w:val="none" w:sz="0" w:space="0" w:color="auto"/>
                <w:bottom w:val="none" w:sz="0" w:space="0" w:color="auto"/>
                <w:right w:val="none" w:sz="0" w:space="0" w:color="auto"/>
              </w:divBdr>
            </w:div>
          </w:divsChild>
        </w:div>
        <w:div w:id="569072946">
          <w:marLeft w:val="0"/>
          <w:marRight w:val="0"/>
          <w:marTop w:val="0"/>
          <w:marBottom w:val="300"/>
          <w:divBdr>
            <w:top w:val="none" w:sz="0" w:space="0" w:color="auto"/>
            <w:left w:val="none" w:sz="0" w:space="0" w:color="auto"/>
            <w:bottom w:val="none" w:sz="0" w:space="0" w:color="auto"/>
            <w:right w:val="none" w:sz="0" w:space="0" w:color="auto"/>
          </w:divBdr>
          <w:divsChild>
            <w:div w:id="239994324">
              <w:marLeft w:val="0"/>
              <w:marRight w:val="0"/>
              <w:marTop w:val="0"/>
              <w:marBottom w:val="0"/>
              <w:divBdr>
                <w:top w:val="none" w:sz="0" w:space="0" w:color="auto"/>
                <w:left w:val="none" w:sz="0" w:space="0" w:color="auto"/>
                <w:bottom w:val="none" w:sz="0" w:space="0" w:color="auto"/>
                <w:right w:val="none" w:sz="0" w:space="0" w:color="auto"/>
              </w:divBdr>
            </w:div>
          </w:divsChild>
        </w:div>
        <w:div w:id="569073894">
          <w:marLeft w:val="0"/>
          <w:marRight w:val="0"/>
          <w:marTop w:val="0"/>
          <w:marBottom w:val="125"/>
          <w:divBdr>
            <w:top w:val="none" w:sz="0" w:space="0" w:color="auto"/>
            <w:left w:val="none" w:sz="0" w:space="0" w:color="auto"/>
            <w:bottom w:val="none" w:sz="0" w:space="0" w:color="auto"/>
            <w:right w:val="none" w:sz="0" w:space="0" w:color="auto"/>
          </w:divBdr>
        </w:div>
        <w:div w:id="569073990">
          <w:marLeft w:val="0"/>
          <w:marRight w:val="0"/>
          <w:marTop w:val="0"/>
          <w:marBottom w:val="240"/>
          <w:divBdr>
            <w:top w:val="none" w:sz="0" w:space="0" w:color="auto"/>
            <w:left w:val="none" w:sz="0" w:space="0" w:color="auto"/>
            <w:bottom w:val="none" w:sz="0" w:space="0" w:color="auto"/>
            <w:right w:val="none" w:sz="0" w:space="0" w:color="auto"/>
          </w:divBdr>
        </w:div>
        <w:div w:id="569076802">
          <w:marLeft w:val="0"/>
          <w:marRight w:val="0"/>
          <w:marTop w:val="0"/>
          <w:marBottom w:val="300"/>
          <w:divBdr>
            <w:top w:val="none" w:sz="0" w:space="0" w:color="auto"/>
            <w:left w:val="none" w:sz="0" w:space="0" w:color="auto"/>
            <w:bottom w:val="none" w:sz="0" w:space="0" w:color="auto"/>
            <w:right w:val="none" w:sz="0" w:space="0" w:color="auto"/>
          </w:divBdr>
        </w:div>
        <w:div w:id="569119533">
          <w:marLeft w:val="0"/>
          <w:marRight w:val="0"/>
          <w:marTop w:val="0"/>
          <w:marBottom w:val="0"/>
          <w:divBdr>
            <w:top w:val="single" w:sz="2" w:space="0" w:color="E0E0E0"/>
            <w:left w:val="single" w:sz="2" w:space="0" w:color="E0E0E0"/>
            <w:bottom w:val="single" w:sz="2" w:space="0" w:color="E0E0E0"/>
            <w:right w:val="single" w:sz="2" w:space="0" w:color="E0E0E0"/>
          </w:divBdr>
        </w:div>
        <w:div w:id="569196592">
          <w:marLeft w:val="0"/>
          <w:marRight w:val="0"/>
          <w:marTop w:val="0"/>
          <w:marBottom w:val="0"/>
          <w:divBdr>
            <w:top w:val="none" w:sz="0" w:space="0" w:color="auto"/>
            <w:left w:val="none" w:sz="0" w:space="0" w:color="auto"/>
            <w:bottom w:val="none" w:sz="0" w:space="0" w:color="auto"/>
            <w:right w:val="none" w:sz="0" w:space="0" w:color="auto"/>
          </w:divBdr>
          <w:divsChild>
            <w:div w:id="433094549">
              <w:marLeft w:val="0"/>
              <w:marRight w:val="0"/>
              <w:marTop w:val="0"/>
              <w:marBottom w:val="0"/>
              <w:divBdr>
                <w:top w:val="none" w:sz="0" w:space="0" w:color="auto"/>
                <w:left w:val="none" w:sz="0" w:space="0" w:color="auto"/>
                <w:bottom w:val="none" w:sz="0" w:space="0" w:color="auto"/>
                <w:right w:val="none" w:sz="0" w:space="0" w:color="auto"/>
              </w:divBdr>
            </w:div>
          </w:divsChild>
        </w:div>
        <w:div w:id="569269093">
          <w:marLeft w:val="0"/>
          <w:marRight w:val="0"/>
          <w:marTop w:val="0"/>
          <w:marBottom w:val="0"/>
          <w:divBdr>
            <w:top w:val="none" w:sz="0" w:space="0" w:color="auto"/>
            <w:left w:val="none" w:sz="0" w:space="0" w:color="auto"/>
            <w:bottom w:val="none" w:sz="0" w:space="0" w:color="auto"/>
            <w:right w:val="none" w:sz="0" w:space="0" w:color="auto"/>
          </w:divBdr>
          <w:divsChild>
            <w:div w:id="757680170">
              <w:marLeft w:val="63"/>
              <w:marRight w:val="0"/>
              <w:marTop w:val="0"/>
              <w:marBottom w:val="0"/>
              <w:divBdr>
                <w:top w:val="none" w:sz="0" w:space="0" w:color="auto"/>
                <w:left w:val="none" w:sz="0" w:space="0" w:color="auto"/>
                <w:bottom w:val="none" w:sz="0" w:space="0" w:color="auto"/>
                <w:right w:val="none" w:sz="0" w:space="0" w:color="auto"/>
              </w:divBdr>
            </w:div>
          </w:divsChild>
        </w:div>
        <w:div w:id="569269743">
          <w:marLeft w:val="0"/>
          <w:marRight w:val="0"/>
          <w:marTop w:val="0"/>
          <w:marBottom w:val="0"/>
          <w:divBdr>
            <w:top w:val="none" w:sz="0" w:space="0" w:color="auto"/>
            <w:left w:val="none" w:sz="0" w:space="0" w:color="auto"/>
            <w:bottom w:val="none" w:sz="0" w:space="0" w:color="auto"/>
            <w:right w:val="none" w:sz="0" w:space="0" w:color="auto"/>
          </w:divBdr>
        </w:div>
        <w:div w:id="569272746">
          <w:marLeft w:val="0"/>
          <w:marRight w:val="0"/>
          <w:marTop w:val="0"/>
          <w:marBottom w:val="0"/>
          <w:divBdr>
            <w:top w:val="none" w:sz="0" w:space="0" w:color="auto"/>
            <w:left w:val="none" w:sz="0" w:space="0" w:color="auto"/>
            <w:bottom w:val="none" w:sz="0" w:space="0" w:color="auto"/>
            <w:right w:val="none" w:sz="0" w:space="0" w:color="auto"/>
          </w:divBdr>
        </w:div>
        <w:div w:id="569273707">
          <w:marLeft w:val="750"/>
          <w:marRight w:val="0"/>
          <w:marTop w:val="0"/>
          <w:marBottom w:val="0"/>
          <w:divBdr>
            <w:top w:val="none" w:sz="0" w:space="0" w:color="auto"/>
            <w:left w:val="none" w:sz="0" w:space="0" w:color="auto"/>
            <w:bottom w:val="none" w:sz="0" w:space="0" w:color="auto"/>
            <w:right w:val="none" w:sz="0" w:space="0" w:color="auto"/>
          </w:divBdr>
        </w:div>
        <w:div w:id="569311855">
          <w:marLeft w:val="0"/>
          <w:marRight w:val="0"/>
          <w:marTop w:val="0"/>
          <w:marBottom w:val="0"/>
          <w:divBdr>
            <w:top w:val="none" w:sz="0" w:space="0" w:color="auto"/>
            <w:left w:val="none" w:sz="0" w:space="0" w:color="auto"/>
            <w:bottom w:val="none" w:sz="0" w:space="0" w:color="auto"/>
            <w:right w:val="none" w:sz="0" w:space="0" w:color="auto"/>
          </w:divBdr>
        </w:div>
        <w:div w:id="569461574">
          <w:marLeft w:val="0"/>
          <w:marRight w:val="0"/>
          <w:marTop w:val="0"/>
          <w:marBottom w:val="360"/>
          <w:divBdr>
            <w:top w:val="none" w:sz="0" w:space="0" w:color="auto"/>
            <w:left w:val="none" w:sz="0" w:space="0" w:color="auto"/>
            <w:bottom w:val="none" w:sz="0" w:space="0" w:color="auto"/>
            <w:right w:val="none" w:sz="0" w:space="0" w:color="auto"/>
          </w:divBdr>
        </w:div>
        <w:div w:id="569464934">
          <w:marLeft w:val="0"/>
          <w:marRight w:val="0"/>
          <w:marTop w:val="0"/>
          <w:marBottom w:val="0"/>
          <w:divBdr>
            <w:top w:val="none" w:sz="0" w:space="0" w:color="auto"/>
            <w:left w:val="none" w:sz="0" w:space="0" w:color="auto"/>
            <w:bottom w:val="none" w:sz="0" w:space="0" w:color="auto"/>
            <w:right w:val="none" w:sz="0" w:space="0" w:color="auto"/>
          </w:divBdr>
        </w:div>
        <w:div w:id="569536545">
          <w:marLeft w:val="-188"/>
          <w:marRight w:val="-188"/>
          <w:marTop w:val="0"/>
          <w:marBottom w:val="0"/>
          <w:divBdr>
            <w:top w:val="none" w:sz="0" w:space="0" w:color="auto"/>
            <w:left w:val="none" w:sz="0" w:space="0" w:color="auto"/>
            <w:bottom w:val="none" w:sz="0" w:space="0" w:color="auto"/>
            <w:right w:val="none" w:sz="0" w:space="0" w:color="auto"/>
          </w:divBdr>
          <w:divsChild>
            <w:div w:id="5376432">
              <w:marLeft w:val="0"/>
              <w:marRight w:val="0"/>
              <w:marTop w:val="0"/>
              <w:marBottom w:val="0"/>
              <w:divBdr>
                <w:top w:val="none" w:sz="0" w:space="0" w:color="auto"/>
                <w:left w:val="none" w:sz="0" w:space="0" w:color="auto"/>
                <w:bottom w:val="none" w:sz="0" w:space="0" w:color="auto"/>
                <w:right w:val="none" w:sz="0" w:space="0" w:color="auto"/>
              </w:divBdr>
            </w:div>
          </w:divsChild>
        </w:div>
        <w:div w:id="569538186">
          <w:marLeft w:val="0"/>
          <w:marRight w:val="0"/>
          <w:marTop w:val="0"/>
          <w:marBottom w:val="75"/>
          <w:divBdr>
            <w:top w:val="none" w:sz="0" w:space="0" w:color="auto"/>
            <w:left w:val="none" w:sz="0" w:space="0" w:color="auto"/>
            <w:bottom w:val="none" w:sz="0" w:space="0" w:color="auto"/>
            <w:right w:val="none" w:sz="0" w:space="0" w:color="auto"/>
          </w:divBdr>
        </w:div>
        <w:div w:id="569577392">
          <w:marLeft w:val="0"/>
          <w:marRight w:val="0"/>
          <w:marTop w:val="0"/>
          <w:marBottom w:val="0"/>
          <w:divBdr>
            <w:top w:val="single" w:sz="2" w:space="0" w:color="E0E0E0"/>
            <w:left w:val="single" w:sz="2" w:space="0" w:color="E0E0E0"/>
            <w:bottom w:val="single" w:sz="2" w:space="0" w:color="E0E0E0"/>
            <w:right w:val="single" w:sz="2" w:space="0" w:color="E0E0E0"/>
          </w:divBdr>
          <w:divsChild>
            <w:div w:id="1841035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9585522">
          <w:marLeft w:val="0"/>
          <w:marRight w:val="0"/>
          <w:marTop w:val="0"/>
          <w:marBottom w:val="0"/>
          <w:divBdr>
            <w:top w:val="none" w:sz="0" w:space="0" w:color="auto"/>
            <w:left w:val="none" w:sz="0" w:space="0" w:color="auto"/>
            <w:bottom w:val="none" w:sz="0" w:space="0" w:color="auto"/>
            <w:right w:val="none" w:sz="0" w:space="0" w:color="auto"/>
          </w:divBdr>
        </w:div>
        <w:div w:id="569586250">
          <w:marLeft w:val="0"/>
          <w:marRight w:val="0"/>
          <w:marTop w:val="0"/>
          <w:marBottom w:val="0"/>
          <w:divBdr>
            <w:top w:val="none" w:sz="0" w:space="0" w:color="auto"/>
            <w:left w:val="none" w:sz="0" w:space="0" w:color="auto"/>
            <w:bottom w:val="none" w:sz="0" w:space="0" w:color="auto"/>
            <w:right w:val="none" w:sz="0" w:space="0" w:color="auto"/>
          </w:divBdr>
        </w:div>
        <w:div w:id="569586354">
          <w:marLeft w:val="0"/>
          <w:marRight w:val="0"/>
          <w:marTop w:val="0"/>
          <w:marBottom w:val="63"/>
          <w:divBdr>
            <w:top w:val="none" w:sz="0" w:space="0" w:color="auto"/>
            <w:left w:val="none" w:sz="0" w:space="0" w:color="auto"/>
            <w:bottom w:val="none" w:sz="0" w:space="0" w:color="auto"/>
            <w:right w:val="none" w:sz="0" w:space="0" w:color="auto"/>
          </w:divBdr>
        </w:div>
        <w:div w:id="569658739">
          <w:marLeft w:val="0"/>
          <w:marRight w:val="0"/>
          <w:marTop w:val="0"/>
          <w:marBottom w:val="0"/>
          <w:divBdr>
            <w:top w:val="single" w:sz="4" w:space="13" w:color="D2D2D2"/>
            <w:left w:val="none" w:sz="0" w:space="0" w:color="auto"/>
            <w:bottom w:val="none" w:sz="0" w:space="0" w:color="auto"/>
            <w:right w:val="none" w:sz="0" w:space="0" w:color="auto"/>
          </w:divBdr>
        </w:div>
        <w:div w:id="569658749">
          <w:marLeft w:val="0"/>
          <w:marRight w:val="0"/>
          <w:marTop w:val="100"/>
          <w:marBottom w:val="100"/>
          <w:divBdr>
            <w:top w:val="none" w:sz="0" w:space="0" w:color="auto"/>
            <w:left w:val="none" w:sz="0" w:space="0" w:color="auto"/>
            <w:bottom w:val="none" w:sz="0" w:space="0" w:color="auto"/>
            <w:right w:val="none" w:sz="0" w:space="0" w:color="auto"/>
          </w:divBdr>
          <w:divsChild>
            <w:div w:id="121849525">
              <w:marLeft w:val="0"/>
              <w:marRight w:val="0"/>
              <w:marTop w:val="100"/>
              <w:marBottom w:val="100"/>
              <w:divBdr>
                <w:top w:val="none" w:sz="0" w:space="0" w:color="auto"/>
                <w:left w:val="none" w:sz="0" w:space="0" w:color="auto"/>
                <w:bottom w:val="none" w:sz="0" w:space="0" w:color="auto"/>
                <w:right w:val="none" w:sz="0" w:space="0" w:color="auto"/>
              </w:divBdr>
            </w:div>
            <w:div w:id="229731300">
              <w:marLeft w:val="0"/>
              <w:marRight w:val="0"/>
              <w:marTop w:val="100"/>
              <w:marBottom w:val="100"/>
              <w:divBdr>
                <w:top w:val="none" w:sz="0" w:space="0" w:color="auto"/>
                <w:left w:val="none" w:sz="0" w:space="0" w:color="auto"/>
                <w:bottom w:val="none" w:sz="0" w:space="0" w:color="auto"/>
                <w:right w:val="none" w:sz="0" w:space="0" w:color="auto"/>
              </w:divBdr>
              <w:divsChild>
                <w:div w:id="4277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7967">
          <w:marLeft w:val="0"/>
          <w:marRight w:val="0"/>
          <w:marTop w:val="0"/>
          <w:marBottom w:val="0"/>
          <w:divBdr>
            <w:top w:val="none" w:sz="0" w:space="0" w:color="auto"/>
            <w:left w:val="none" w:sz="0" w:space="0" w:color="auto"/>
            <w:bottom w:val="none" w:sz="0" w:space="0" w:color="auto"/>
            <w:right w:val="none" w:sz="0" w:space="0" w:color="auto"/>
          </w:divBdr>
        </w:div>
        <w:div w:id="569847700">
          <w:marLeft w:val="0"/>
          <w:marRight w:val="0"/>
          <w:marTop w:val="0"/>
          <w:marBottom w:val="0"/>
          <w:divBdr>
            <w:top w:val="none" w:sz="0" w:space="0" w:color="auto"/>
            <w:left w:val="none" w:sz="0" w:space="0" w:color="auto"/>
            <w:bottom w:val="none" w:sz="0" w:space="0" w:color="auto"/>
            <w:right w:val="none" w:sz="0" w:space="0" w:color="auto"/>
          </w:divBdr>
        </w:div>
        <w:div w:id="569852765">
          <w:marLeft w:val="0"/>
          <w:marRight w:val="0"/>
          <w:marTop w:val="0"/>
          <w:marBottom w:val="0"/>
          <w:divBdr>
            <w:top w:val="none" w:sz="0" w:space="0" w:color="auto"/>
            <w:left w:val="none" w:sz="0" w:space="0" w:color="auto"/>
            <w:bottom w:val="none" w:sz="0" w:space="0" w:color="auto"/>
            <w:right w:val="none" w:sz="0" w:space="0" w:color="auto"/>
          </w:divBdr>
        </w:div>
        <w:div w:id="569853136">
          <w:marLeft w:val="15"/>
          <w:marRight w:val="225"/>
          <w:marTop w:val="0"/>
          <w:marBottom w:val="105"/>
          <w:divBdr>
            <w:top w:val="none" w:sz="0" w:space="0" w:color="auto"/>
            <w:left w:val="none" w:sz="0" w:space="0" w:color="auto"/>
            <w:bottom w:val="none" w:sz="0" w:space="0" w:color="auto"/>
            <w:right w:val="none" w:sz="0" w:space="0" w:color="auto"/>
          </w:divBdr>
        </w:div>
        <w:div w:id="569925977">
          <w:marLeft w:val="0"/>
          <w:marRight w:val="0"/>
          <w:marTop w:val="0"/>
          <w:marBottom w:val="0"/>
          <w:divBdr>
            <w:top w:val="none" w:sz="0" w:space="0" w:color="auto"/>
            <w:left w:val="none" w:sz="0" w:space="0" w:color="auto"/>
            <w:bottom w:val="none" w:sz="0" w:space="0" w:color="auto"/>
            <w:right w:val="none" w:sz="0" w:space="0" w:color="auto"/>
          </w:divBdr>
        </w:div>
        <w:div w:id="569927937">
          <w:marLeft w:val="0"/>
          <w:marRight w:val="0"/>
          <w:marTop w:val="0"/>
          <w:marBottom w:val="0"/>
          <w:divBdr>
            <w:top w:val="none" w:sz="0" w:space="0" w:color="auto"/>
            <w:left w:val="none" w:sz="0" w:space="0" w:color="auto"/>
            <w:bottom w:val="none" w:sz="0" w:space="0" w:color="auto"/>
            <w:right w:val="none" w:sz="0" w:space="0" w:color="auto"/>
          </w:divBdr>
        </w:div>
        <w:div w:id="569929951">
          <w:marLeft w:val="0"/>
          <w:marRight w:val="0"/>
          <w:marTop w:val="0"/>
          <w:marBottom w:val="0"/>
          <w:divBdr>
            <w:top w:val="none" w:sz="0" w:space="0" w:color="auto"/>
            <w:left w:val="none" w:sz="0" w:space="0" w:color="auto"/>
            <w:bottom w:val="none" w:sz="0" w:space="0" w:color="auto"/>
            <w:right w:val="none" w:sz="0" w:space="0" w:color="auto"/>
          </w:divBdr>
        </w:div>
        <w:div w:id="569966698">
          <w:marLeft w:val="1463"/>
          <w:marRight w:val="0"/>
          <w:marTop w:val="0"/>
          <w:marBottom w:val="0"/>
          <w:divBdr>
            <w:top w:val="none" w:sz="0" w:space="0" w:color="auto"/>
            <w:left w:val="none" w:sz="0" w:space="0" w:color="auto"/>
            <w:bottom w:val="none" w:sz="0" w:space="0" w:color="auto"/>
            <w:right w:val="none" w:sz="0" w:space="0" w:color="auto"/>
          </w:divBdr>
        </w:div>
        <w:div w:id="569967918">
          <w:marLeft w:val="1463"/>
          <w:marRight w:val="0"/>
          <w:marTop w:val="0"/>
          <w:marBottom w:val="0"/>
          <w:divBdr>
            <w:top w:val="none" w:sz="0" w:space="0" w:color="auto"/>
            <w:left w:val="none" w:sz="0" w:space="0" w:color="auto"/>
            <w:bottom w:val="none" w:sz="0" w:space="0" w:color="auto"/>
            <w:right w:val="none" w:sz="0" w:space="0" w:color="auto"/>
          </w:divBdr>
        </w:div>
        <w:div w:id="570039583">
          <w:marLeft w:val="-225"/>
          <w:marRight w:val="-225"/>
          <w:marTop w:val="0"/>
          <w:marBottom w:val="0"/>
          <w:divBdr>
            <w:top w:val="none" w:sz="0" w:space="0" w:color="auto"/>
            <w:left w:val="none" w:sz="0" w:space="0" w:color="auto"/>
            <w:bottom w:val="none" w:sz="0" w:space="0" w:color="auto"/>
            <w:right w:val="none" w:sz="0" w:space="0" w:color="auto"/>
          </w:divBdr>
        </w:div>
        <w:div w:id="570040822">
          <w:marLeft w:val="0"/>
          <w:marRight w:val="0"/>
          <w:marTop w:val="0"/>
          <w:marBottom w:val="0"/>
          <w:divBdr>
            <w:top w:val="none" w:sz="0" w:space="0" w:color="auto"/>
            <w:left w:val="none" w:sz="0" w:space="0" w:color="auto"/>
            <w:bottom w:val="none" w:sz="0" w:space="0" w:color="auto"/>
            <w:right w:val="none" w:sz="0" w:space="0" w:color="auto"/>
          </w:divBdr>
          <w:divsChild>
            <w:div w:id="436173274">
              <w:marLeft w:val="0"/>
              <w:marRight w:val="0"/>
              <w:marTop w:val="0"/>
              <w:marBottom w:val="150"/>
              <w:divBdr>
                <w:top w:val="none" w:sz="0" w:space="0" w:color="auto"/>
                <w:left w:val="none" w:sz="0" w:space="0" w:color="auto"/>
                <w:bottom w:val="none" w:sz="0" w:space="0" w:color="auto"/>
                <w:right w:val="none" w:sz="0" w:space="0" w:color="auto"/>
              </w:divBdr>
            </w:div>
          </w:divsChild>
        </w:div>
        <w:div w:id="570043870">
          <w:marLeft w:val="0"/>
          <w:marRight w:val="0"/>
          <w:marTop w:val="0"/>
          <w:marBottom w:val="225"/>
          <w:divBdr>
            <w:top w:val="none" w:sz="0" w:space="0" w:color="auto"/>
            <w:left w:val="none" w:sz="0" w:space="0" w:color="auto"/>
            <w:bottom w:val="none" w:sz="0" w:space="0" w:color="auto"/>
            <w:right w:val="none" w:sz="0" w:space="0" w:color="auto"/>
          </w:divBdr>
        </w:div>
        <w:div w:id="570045325">
          <w:marLeft w:val="0"/>
          <w:marRight w:val="0"/>
          <w:marTop w:val="0"/>
          <w:marBottom w:val="0"/>
          <w:divBdr>
            <w:top w:val="none" w:sz="0" w:space="0" w:color="auto"/>
            <w:left w:val="none" w:sz="0" w:space="0" w:color="auto"/>
            <w:bottom w:val="none" w:sz="0" w:space="0" w:color="auto"/>
            <w:right w:val="none" w:sz="0" w:space="0" w:color="auto"/>
          </w:divBdr>
        </w:div>
        <w:div w:id="570116428">
          <w:marLeft w:val="-225"/>
          <w:marRight w:val="-225"/>
          <w:marTop w:val="0"/>
          <w:marBottom w:val="0"/>
          <w:divBdr>
            <w:top w:val="none" w:sz="0" w:space="0" w:color="auto"/>
            <w:left w:val="none" w:sz="0" w:space="0" w:color="auto"/>
            <w:bottom w:val="none" w:sz="0" w:space="0" w:color="auto"/>
            <w:right w:val="none" w:sz="0" w:space="0" w:color="auto"/>
          </w:divBdr>
          <w:divsChild>
            <w:div w:id="482241264">
              <w:marLeft w:val="0"/>
              <w:marRight w:val="0"/>
              <w:marTop w:val="0"/>
              <w:marBottom w:val="0"/>
              <w:divBdr>
                <w:top w:val="none" w:sz="0" w:space="0" w:color="auto"/>
                <w:left w:val="none" w:sz="0" w:space="0" w:color="auto"/>
                <w:bottom w:val="none" w:sz="0" w:space="0" w:color="auto"/>
                <w:right w:val="none" w:sz="0" w:space="0" w:color="auto"/>
              </w:divBdr>
            </w:div>
          </w:divsChild>
        </w:div>
        <w:div w:id="570116772">
          <w:marLeft w:val="0"/>
          <w:marRight w:val="0"/>
          <w:marTop w:val="0"/>
          <w:marBottom w:val="0"/>
          <w:divBdr>
            <w:top w:val="none" w:sz="0" w:space="0" w:color="auto"/>
            <w:left w:val="none" w:sz="0" w:space="0" w:color="auto"/>
            <w:bottom w:val="none" w:sz="0" w:space="0" w:color="auto"/>
            <w:right w:val="none" w:sz="0" w:space="0" w:color="auto"/>
          </w:divBdr>
        </w:div>
        <w:div w:id="570118863">
          <w:marLeft w:val="0"/>
          <w:marRight w:val="0"/>
          <w:marTop w:val="100"/>
          <w:marBottom w:val="100"/>
          <w:divBdr>
            <w:top w:val="none" w:sz="0" w:space="0" w:color="auto"/>
            <w:left w:val="none" w:sz="0" w:space="0" w:color="auto"/>
            <w:bottom w:val="none" w:sz="0" w:space="0" w:color="auto"/>
            <w:right w:val="none" w:sz="0" w:space="0" w:color="auto"/>
          </w:divBdr>
        </w:div>
        <w:div w:id="570232893">
          <w:marLeft w:val="0"/>
          <w:marRight w:val="0"/>
          <w:marTop w:val="0"/>
          <w:marBottom w:val="0"/>
          <w:divBdr>
            <w:top w:val="none" w:sz="0" w:space="0" w:color="auto"/>
            <w:left w:val="none" w:sz="0" w:space="0" w:color="auto"/>
            <w:bottom w:val="none" w:sz="0" w:space="0" w:color="auto"/>
            <w:right w:val="none" w:sz="0" w:space="0" w:color="auto"/>
          </w:divBdr>
        </w:div>
        <w:div w:id="570233733">
          <w:marLeft w:val="0"/>
          <w:marRight w:val="0"/>
          <w:marTop w:val="0"/>
          <w:marBottom w:val="0"/>
          <w:divBdr>
            <w:top w:val="none" w:sz="0" w:space="0" w:color="auto"/>
            <w:left w:val="none" w:sz="0" w:space="0" w:color="auto"/>
            <w:bottom w:val="none" w:sz="0" w:space="0" w:color="auto"/>
            <w:right w:val="none" w:sz="0" w:space="0" w:color="auto"/>
          </w:divBdr>
        </w:div>
        <w:div w:id="570311534">
          <w:marLeft w:val="0"/>
          <w:marRight w:val="0"/>
          <w:marTop w:val="0"/>
          <w:marBottom w:val="450"/>
          <w:divBdr>
            <w:top w:val="none" w:sz="0" w:space="0" w:color="auto"/>
            <w:left w:val="none" w:sz="0" w:space="0" w:color="auto"/>
            <w:bottom w:val="none" w:sz="0" w:space="0" w:color="auto"/>
            <w:right w:val="none" w:sz="0" w:space="0" w:color="auto"/>
          </w:divBdr>
        </w:div>
        <w:div w:id="570384270">
          <w:marLeft w:val="0"/>
          <w:marRight w:val="0"/>
          <w:marTop w:val="0"/>
          <w:marBottom w:val="75"/>
          <w:divBdr>
            <w:top w:val="none" w:sz="0" w:space="0" w:color="auto"/>
            <w:left w:val="none" w:sz="0" w:space="0" w:color="auto"/>
            <w:bottom w:val="none" w:sz="0" w:space="0" w:color="auto"/>
            <w:right w:val="none" w:sz="0" w:space="0" w:color="auto"/>
          </w:divBdr>
        </w:div>
        <w:div w:id="570390528">
          <w:marLeft w:val="0"/>
          <w:marRight w:val="0"/>
          <w:marTop w:val="0"/>
          <w:marBottom w:val="0"/>
          <w:divBdr>
            <w:top w:val="none" w:sz="0" w:space="0" w:color="auto"/>
            <w:left w:val="none" w:sz="0" w:space="0" w:color="auto"/>
            <w:bottom w:val="none" w:sz="0" w:space="0" w:color="auto"/>
            <w:right w:val="none" w:sz="0" w:space="0" w:color="auto"/>
          </w:divBdr>
          <w:divsChild>
            <w:div w:id="200024457">
              <w:marLeft w:val="0"/>
              <w:marRight w:val="0"/>
              <w:marTop w:val="0"/>
              <w:marBottom w:val="0"/>
              <w:divBdr>
                <w:top w:val="none" w:sz="0" w:space="0" w:color="auto"/>
                <w:left w:val="none" w:sz="0" w:space="0" w:color="auto"/>
                <w:bottom w:val="none" w:sz="0" w:space="0" w:color="auto"/>
                <w:right w:val="none" w:sz="0" w:space="0" w:color="auto"/>
              </w:divBdr>
            </w:div>
          </w:divsChild>
        </w:div>
        <w:div w:id="570430988">
          <w:marLeft w:val="75"/>
          <w:marRight w:val="75"/>
          <w:marTop w:val="75"/>
          <w:marBottom w:val="75"/>
          <w:divBdr>
            <w:top w:val="single" w:sz="4" w:space="0" w:color="CCCCCC"/>
            <w:left w:val="single" w:sz="4" w:space="0" w:color="CCCCCC"/>
            <w:bottom w:val="single" w:sz="4" w:space="0" w:color="CCCCCC"/>
            <w:right w:val="single" w:sz="4" w:space="0" w:color="CCCCCC"/>
          </w:divBdr>
        </w:div>
        <w:div w:id="570504816">
          <w:marLeft w:val="0"/>
          <w:marRight w:val="0"/>
          <w:marTop w:val="0"/>
          <w:marBottom w:val="0"/>
          <w:divBdr>
            <w:top w:val="none" w:sz="0" w:space="0" w:color="auto"/>
            <w:left w:val="none" w:sz="0" w:space="0" w:color="auto"/>
            <w:bottom w:val="none" w:sz="0" w:space="0" w:color="auto"/>
            <w:right w:val="none" w:sz="0" w:space="0" w:color="auto"/>
          </w:divBdr>
        </w:div>
        <w:div w:id="570507177">
          <w:marLeft w:val="0"/>
          <w:marRight w:val="0"/>
          <w:marTop w:val="0"/>
          <w:marBottom w:val="0"/>
          <w:divBdr>
            <w:top w:val="none" w:sz="0" w:space="0" w:color="auto"/>
            <w:left w:val="none" w:sz="0" w:space="0" w:color="auto"/>
            <w:bottom w:val="none" w:sz="0" w:space="0" w:color="auto"/>
            <w:right w:val="none" w:sz="0" w:space="0" w:color="auto"/>
          </w:divBdr>
        </w:div>
        <w:div w:id="570583209">
          <w:marLeft w:val="0"/>
          <w:marRight w:val="0"/>
          <w:marTop w:val="0"/>
          <w:marBottom w:val="0"/>
          <w:divBdr>
            <w:top w:val="none" w:sz="0" w:space="0" w:color="auto"/>
            <w:left w:val="none" w:sz="0" w:space="0" w:color="auto"/>
            <w:bottom w:val="none" w:sz="0" w:space="0" w:color="auto"/>
            <w:right w:val="none" w:sz="0" w:space="0" w:color="auto"/>
          </w:divBdr>
          <w:divsChild>
            <w:div w:id="411700749">
              <w:marLeft w:val="0"/>
              <w:marRight w:val="0"/>
              <w:marTop w:val="0"/>
              <w:marBottom w:val="150"/>
              <w:divBdr>
                <w:top w:val="none" w:sz="0" w:space="0" w:color="auto"/>
                <w:left w:val="none" w:sz="0" w:space="0" w:color="auto"/>
                <w:bottom w:val="none" w:sz="0" w:space="0" w:color="auto"/>
                <w:right w:val="none" w:sz="0" w:space="0" w:color="auto"/>
              </w:divBdr>
            </w:div>
          </w:divsChild>
        </w:div>
        <w:div w:id="570695583">
          <w:marLeft w:val="0"/>
          <w:marRight w:val="0"/>
          <w:marTop w:val="0"/>
          <w:marBottom w:val="0"/>
          <w:divBdr>
            <w:top w:val="none" w:sz="0" w:space="0" w:color="auto"/>
            <w:left w:val="none" w:sz="0" w:space="0" w:color="auto"/>
            <w:bottom w:val="none" w:sz="0" w:space="0" w:color="auto"/>
            <w:right w:val="none" w:sz="0" w:space="0" w:color="auto"/>
          </w:divBdr>
        </w:div>
        <w:div w:id="570773094">
          <w:marLeft w:val="0"/>
          <w:marRight w:val="0"/>
          <w:marTop w:val="0"/>
          <w:marBottom w:val="0"/>
          <w:divBdr>
            <w:top w:val="none" w:sz="0" w:space="0" w:color="auto"/>
            <w:left w:val="none" w:sz="0" w:space="0" w:color="auto"/>
            <w:bottom w:val="none" w:sz="0" w:space="0" w:color="auto"/>
            <w:right w:val="none" w:sz="0" w:space="0" w:color="auto"/>
          </w:divBdr>
        </w:div>
        <w:div w:id="570778510">
          <w:marLeft w:val="0"/>
          <w:marRight w:val="0"/>
          <w:marTop w:val="0"/>
          <w:marBottom w:val="0"/>
          <w:divBdr>
            <w:top w:val="none" w:sz="0" w:space="0" w:color="auto"/>
            <w:left w:val="none" w:sz="0" w:space="0" w:color="auto"/>
            <w:bottom w:val="none" w:sz="0" w:space="0" w:color="auto"/>
            <w:right w:val="none" w:sz="0" w:space="0" w:color="auto"/>
          </w:divBdr>
          <w:divsChild>
            <w:div w:id="609168935">
              <w:marLeft w:val="0"/>
              <w:marRight w:val="0"/>
              <w:marTop w:val="150"/>
              <w:marBottom w:val="0"/>
              <w:divBdr>
                <w:top w:val="none" w:sz="0" w:space="0" w:color="auto"/>
                <w:left w:val="none" w:sz="0" w:space="0" w:color="auto"/>
                <w:bottom w:val="none" w:sz="0" w:space="0" w:color="auto"/>
                <w:right w:val="none" w:sz="0" w:space="0" w:color="auto"/>
              </w:divBdr>
            </w:div>
          </w:divsChild>
        </w:div>
        <w:div w:id="570818922">
          <w:marLeft w:val="-225"/>
          <w:marRight w:val="-225"/>
          <w:marTop w:val="0"/>
          <w:marBottom w:val="0"/>
          <w:divBdr>
            <w:top w:val="none" w:sz="0" w:space="0" w:color="auto"/>
            <w:left w:val="none" w:sz="0" w:space="0" w:color="auto"/>
            <w:bottom w:val="none" w:sz="0" w:space="0" w:color="auto"/>
            <w:right w:val="none" w:sz="0" w:space="0" w:color="auto"/>
          </w:divBdr>
        </w:div>
        <w:div w:id="570845491">
          <w:marLeft w:val="0"/>
          <w:marRight w:val="0"/>
          <w:marTop w:val="0"/>
          <w:marBottom w:val="240"/>
          <w:divBdr>
            <w:top w:val="none" w:sz="0" w:space="0" w:color="auto"/>
            <w:left w:val="none" w:sz="0" w:space="0" w:color="auto"/>
            <w:bottom w:val="none" w:sz="0" w:space="0" w:color="auto"/>
            <w:right w:val="none" w:sz="0" w:space="0" w:color="auto"/>
          </w:divBdr>
        </w:div>
        <w:div w:id="570848924">
          <w:marLeft w:val="0"/>
          <w:marRight w:val="0"/>
          <w:marTop w:val="0"/>
          <w:marBottom w:val="45"/>
          <w:divBdr>
            <w:top w:val="none" w:sz="0" w:space="0" w:color="auto"/>
            <w:left w:val="none" w:sz="0" w:space="0" w:color="auto"/>
            <w:bottom w:val="none" w:sz="0" w:space="0" w:color="auto"/>
            <w:right w:val="none" w:sz="0" w:space="0" w:color="auto"/>
          </w:divBdr>
        </w:div>
        <w:div w:id="570896618">
          <w:marLeft w:val="626"/>
          <w:marRight w:val="1252"/>
          <w:marTop w:val="0"/>
          <w:marBottom w:val="0"/>
          <w:divBdr>
            <w:top w:val="none" w:sz="0" w:space="0" w:color="auto"/>
            <w:left w:val="none" w:sz="0" w:space="0" w:color="auto"/>
            <w:bottom w:val="none" w:sz="0" w:space="0" w:color="auto"/>
            <w:right w:val="none" w:sz="0" w:space="0" w:color="auto"/>
          </w:divBdr>
        </w:div>
        <w:div w:id="570963280">
          <w:marLeft w:val="0"/>
          <w:marRight w:val="0"/>
          <w:marTop w:val="0"/>
          <w:marBottom w:val="0"/>
          <w:divBdr>
            <w:top w:val="none" w:sz="0" w:space="0" w:color="auto"/>
            <w:left w:val="none" w:sz="0" w:space="0" w:color="auto"/>
            <w:bottom w:val="none" w:sz="0" w:space="0" w:color="auto"/>
            <w:right w:val="none" w:sz="0" w:space="0" w:color="auto"/>
          </w:divBdr>
        </w:div>
        <w:div w:id="571039798">
          <w:marLeft w:val="0"/>
          <w:marRight w:val="0"/>
          <w:marTop w:val="0"/>
          <w:marBottom w:val="125"/>
          <w:divBdr>
            <w:top w:val="none" w:sz="0" w:space="0" w:color="auto"/>
            <w:left w:val="none" w:sz="0" w:space="0" w:color="auto"/>
            <w:bottom w:val="none" w:sz="0" w:space="0" w:color="auto"/>
            <w:right w:val="none" w:sz="0" w:space="0" w:color="auto"/>
          </w:divBdr>
        </w:div>
        <w:div w:id="571086195">
          <w:marLeft w:val="0"/>
          <w:marRight w:val="225"/>
          <w:marTop w:val="0"/>
          <w:marBottom w:val="0"/>
          <w:divBdr>
            <w:top w:val="none" w:sz="0" w:space="0" w:color="auto"/>
            <w:left w:val="none" w:sz="0" w:space="0" w:color="auto"/>
            <w:bottom w:val="none" w:sz="0" w:space="0" w:color="auto"/>
            <w:right w:val="none" w:sz="0" w:space="0" w:color="auto"/>
          </w:divBdr>
        </w:div>
        <w:div w:id="571163155">
          <w:marLeft w:val="0"/>
          <w:marRight w:val="0"/>
          <w:marTop w:val="0"/>
          <w:marBottom w:val="75"/>
          <w:divBdr>
            <w:top w:val="none" w:sz="0" w:space="0" w:color="auto"/>
            <w:left w:val="none" w:sz="0" w:space="0" w:color="auto"/>
            <w:bottom w:val="none" w:sz="0" w:space="0" w:color="auto"/>
            <w:right w:val="none" w:sz="0" w:space="0" w:color="auto"/>
          </w:divBdr>
        </w:div>
        <w:div w:id="571237862">
          <w:marLeft w:val="0"/>
          <w:marRight w:val="0"/>
          <w:marTop w:val="0"/>
          <w:marBottom w:val="0"/>
          <w:divBdr>
            <w:top w:val="none" w:sz="0" w:space="0" w:color="auto"/>
            <w:left w:val="none" w:sz="0" w:space="0" w:color="auto"/>
            <w:bottom w:val="none" w:sz="0" w:space="0" w:color="auto"/>
            <w:right w:val="none" w:sz="0" w:space="0" w:color="auto"/>
          </w:divBdr>
        </w:div>
        <w:div w:id="571239810">
          <w:marLeft w:val="-150"/>
          <w:marRight w:val="-150"/>
          <w:marTop w:val="0"/>
          <w:marBottom w:val="0"/>
          <w:divBdr>
            <w:top w:val="none" w:sz="0" w:space="0" w:color="auto"/>
            <w:left w:val="none" w:sz="0" w:space="0" w:color="auto"/>
            <w:bottom w:val="none" w:sz="0" w:space="0" w:color="auto"/>
            <w:right w:val="none" w:sz="0" w:space="0" w:color="auto"/>
          </w:divBdr>
          <w:divsChild>
            <w:div w:id="356541744">
              <w:marLeft w:val="0"/>
              <w:marRight w:val="0"/>
              <w:marTop w:val="0"/>
              <w:marBottom w:val="0"/>
              <w:divBdr>
                <w:top w:val="none" w:sz="0" w:space="0" w:color="auto"/>
                <w:left w:val="none" w:sz="0" w:space="0" w:color="auto"/>
                <w:bottom w:val="none" w:sz="0" w:space="0" w:color="auto"/>
                <w:right w:val="none" w:sz="0" w:space="0" w:color="auto"/>
              </w:divBdr>
              <w:divsChild>
                <w:div w:id="180510623">
                  <w:marLeft w:val="0"/>
                  <w:marRight w:val="0"/>
                  <w:marTop w:val="0"/>
                  <w:marBottom w:val="75"/>
                  <w:divBdr>
                    <w:top w:val="none" w:sz="0" w:space="0" w:color="auto"/>
                    <w:left w:val="none" w:sz="0" w:space="0" w:color="auto"/>
                    <w:bottom w:val="none" w:sz="0" w:space="0" w:color="auto"/>
                    <w:right w:val="none" w:sz="0" w:space="0" w:color="auto"/>
                  </w:divBdr>
                </w:div>
                <w:div w:id="7264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78072">
          <w:marLeft w:val="0"/>
          <w:marRight w:val="0"/>
          <w:marTop w:val="0"/>
          <w:marBottom w:val="0"/>
          <w:divBdr>
            <w:top w:val="none" w:sz="0" w:space="0" w:color="auto"/>
            <w:left w:val="none" w:sz="0" w:space="0" w:color="auto"/>
            <w:bottom w:val="none" w:sz="0" w:space="0" w:color="auto"/>
            <w:right w:val="none" w:sz="0" w:space="0" w:color="auto"/>
          </w:divBdr>
        </w:div>
        <w:div w:id="571354771">
          <w:marLeft w:val="-225"/>
          <w:marRight w:val="-225"/>
          <w:marTop w:val="0"/>
          <w:marBottom w:val="0"/>
          <w:divBdr>
            <w:top w:val="none" w:sz="0" w:space="0" w:color="auto"/>
            <w:left w:val="none" w:sz="0" w:space="0" w:color="auto"/>
            <w:bottom w:val="none" w:sz="0" w:space="0" w:color="auto"/>
            <w:right w:val="none" w:sz="0" w:space="0" w:color="auto"/>
          </w:divBdr>
        </w:div>
        <w:div w:id="571355125">
          <w:marLeft w:val="0"/>
          <w:marRight w:val="0"/>
          <w:marTop w:val="150"/>
          <w:marBottom w:val="300"/>
          <w:divBdr>
            <w:top w:val="single" w:sz="6" w:space="11" w:color="EAEAEA"/>
            <w:left w:val="single" w:sz="6" w:space="11" w:color="EAEAEA"/>
            <w:bottom w:val="single" w:sz="6" w:space="11" w:color="EAEAEA"/>
            <w:right w:val="single" w:sz="6" w:space="11" w:color="EAEAEA"/>
          </w:divBdr>
        </w:div>
        <w:div w:id="571357904">
          <w:marLeft w:val="0"/>
          <w:marRight w:val="0"/>
          <w:marTop w:val="0"/>
          <w:marBottom w:val="0"/>
          <w:divBdr>
            <w:top w:val="single" w:sz="6" w:space="0" w:color="999999"/>
            <w:left w:val="single" w:sz="6" w:space="0" w:color="999999"/>
            <w:bottom w:val="single" w:sz="6" w:space="0" w:color="999999"/>
            <w:right w:val="single" w:sz="6" w:space="0" w:color="999999"/>
          </w:divBdr>
        </w:div>
        <w:div w:id="571503344">
          <w:marLeft w:val="0"/>
          <w:marRight w:val="0"/>
          <w:marTop w:val="0"/>
          <w:marBottom w:val="0"/>
          <w:divBdr>
            <w:top w:val="none" w:sz="0" w:space="0" w:color="auto"/>
            <w:left w:val="none" w:sz="0" w:space="0" w:color="auto"/>
            <w:bottom w:val="none" w:sz="0" w:space="0" w:color="auto"/>
            <w:right w:val="none" w:sz="0" w:space="0" w:color="auto"/>
          </w:divBdr>
        </w:div>
        <w:div w:id="571546694">
          <w:marLeft w:val="0"/>
          <w:marRight w:val="0"/>
          <w:marTop w:val="376"/>
          <w:marBottom w:val="376"/>
          <w:divBdr>
            <w:top w:val="none" w:sz="0" w:space="0" w:color="auto"/>
            <w:left w:val="none" w:sz="0" w:space="0" w:color="auto"/>
            <w:bottom w:val="none" w:sz="0" w:space="0" w:color="auto"/>
            <w:right w:val="none" w:sz="0" w:space="0" w:color="auto"/>
          </w:divBdr>
          <w:divsChild>
            <w:div w:id="329718900">
              <w:marLeft w:val="0"/>
              <w:marRight w:val="0"/>
              <w:marTop w:val="0"/>
              <w:marBottom w:val="0"/>
              <w:divBdr>
                <w:top w:val="none" w:sz="0" w:space="0" w:color="auto"/>
                <w:left w:val="none" w:sz="0" w:space="0" w:color="auto"/>
                <w:bottom w:val="none" w:sz="0" w:space="0" w:color="auto"/>
                <w:right w:val="none" w:sz="0" w:space="0" w:color="auto"/>
              </w:divBdr>
            </w:div>
          </w:divsChild>
        </w:div>
        <w:div w:id="571620550">
          <w:marLeft w:val="-225"/>
          <w:marRight w:val="-225"/>
          <w:marTop w:val="0"/>
          <w:marBottom w:val="0"/>
          <w:divBdr>
            <w:top w:val="none" w:sz="0" w:space="0" w:color="auto"/>
            <w:left w:val="none" w:sz="0" w:space="0" w:color="auto"/>
            <w:bottom w:val="none" w:sz="0" w:space="0" w:color="auto"/>
            <w:right w:val="none" w:sz="0" w:space="0" w:color="auto"/>
          </w:divBdr>
        </w:div>
        <w:div w:id="571739621">
          <w:marLeft w:val="0"/>
          <w:marRight w:val="0"/>
          <w:marTop w:val="0"/>
          <w:marBottom w:val="0"/>
          <w:divBdr>
            <w:top w:val="none" w:sz="0" w:space="0" w:color="auto"/>
            <w:left w:val="none" w:sz="0" w:space="0" w:color="auto"/>
            <w:bottom w:val="none" w:sz="0" w:space="0" w:color="auto"/>
            <w:right w:val="none" w:sz="0" w:space="0" w:color="auto"/>
          </w:divBdr>
        </w:div>
        <w:div w:id="571742652">
          <w:marLeft w:val="0"/>
          <w:marRight w:val="0"/>
          <w:marTop w:val="0"/>
          <w:marBottom w:val="0"/>
          <w:divBdr>
            <w:top w:val="none" w:sz="0" w:space="0" w:color="auto"/>
            <w:left w:val="none" w:sz="0" w:space="0" w:color="auto"/>
            <w:bottom w:val="none" w:sz="0" w:space="0" w:color="auto"/>
            <w:right w:val="none" w:sz="0" w:space="0" w:color="auto"/>
          </w:divBdr>
          <w:divsChild>
            <w:div w:id="462163906">
              <w:marLeft w:val="0"/>
              <w:marRight w:val="0"/>
              <w:marTop w:val="0"/>
              <w:marBottom w:val="376"/>
              <w:divBdr>
                <w:top w:val="none" w:sz="0" w:space="0" w:color="auto"/>
                <w:left w:val="none" w:sz="0" w:space="0" w:color="auto"/>
                <w:bottom w:val="none" w:sz="0" w:space="0" w:color="auto"/>
                <w:right w:val="none" w:sz="0" w:space="0" w:color="auto"/>
              </w:divBdr>
            </w:div>
          </w:divsChild>
        </w:div>
        <w:div w:id="571811635">
          <w:marLeft w:val="0"/>
          <w:marRight w:val="0"/>
          <w:marTop w:val="0"/>
          <w:marBottom w:val="0"/>
          <w:divBdr>
            <w:top w:val="none" w:sz="0" w:space="0" w:color="auto"/>
            <w:left w:val="none" w:sz="0" w:space="0" w:color="auto"/>
            <w:bottom w:val="none" w:sz="0" w:space="0" w:color="auto"/>
            <w:right w:val="none" w:sz="0" w:space="0" w:color="auto"/>
          </w:divBdr>
        </w:div>
        <w:div w:id="571888455">
          <w:marLeft w:val="0"/>
          <w:marRight w:val="0"/>
          <w:marTop w:val="0"/>
          <w:marBottom w:val="0"/>
          <w:divBdr>
            <w:top w:val="none" w:sz="0" w:space="0" w:color="auto"/>
            <w:left w:val="none" w:sz="0" w:space="0" w:color="auto"/>
            <w:bottom w:val="none" w:sz="0" w:space="0" w:color="auto"/>
            <w:right w:val="none" w:sz="0" w:space="0" w:color="auto"/>
          </w:divBdr>
        </w:div>
        <w:div w:id="571962462">
          <w:marLeft w:val="0"/>
          <w:marRight w:val="0"/>
          <w:marTop w:val="0"/>
          <w:marBottom w:val="0"/>
          <w:divBdr>
            <w:top w:val="none" w:sz="0" w:space="0" w:color="auto"/>
            <w:left w:val="none" w:sz="0" w:space="0" w:color="auto"/>
            <w:bottom w:val="none" w:sz="0" w:space="0" w:color="auto"/>
            <w:right w:val="none" w:sz="0" w:space="0" w:color="auto"/>
          </w:divBdr>
        </w:div>
        <w:div w:id="572004710">
          <w:marLeft w:val="0"/>
          <w:marRight w:val="3900"/>
          <w:marTop w:val="0"/>
          <w:marBottom w:val="0"/>
          <w:divBdr>
            <w:top w:val="none" w:sz="0" w:space="0" w:color="auto"/>
            <w:left w:val="none" w:sz="0" w:space="0" w:color="auto"/>
            <w:bottom w:val="none" w:sz="0" w:space="0" w:color="auto"/>
            <w:right w:val="none" w:sz="0" w:space="0" w:color="auto"/>
          </w:divBdr>
        </w:div>
        <w:div w:id="572008317">
          <w:marLeft w:val="0"/>
          <w:marRight w:val="0"/>
          <w:marTop w:val="0"/>
          <w:marBottom w:val="240"/>
          <w:divBdr>
            <w:top w:val="none" w:sz="0" w:space="0" w:color="auto"/>
            <w:left w:val="none" w:sz="0" w:space="0" w:color="auto"/>
            <w:bottom w:val="none" w:sz="0" w:space="0" w:color="auto"/>
            <w:right w:val="none" w:sz="0" w:space="0" w:color="auto"/>
          </w:divBdr>
        </w:div>
        <w:div w:id="572085279">
          <w:marLeft w:val="-150"/>
          <w:marRight w:val="-150"/>
          <w:marTop w:val="0"/>
          <w:marBottom w:val="0"/>
          <w:divBdr>
            <w:top w:val="none" w:sz="0" w:space="0" w:color="auto"/>
            <w:left w:val="none" w:sz="0" w:space="0" w:color="auto"/>
            <w:bottom w:val="none" w:sz="0" w:space="0" w:color="auto"/>
            <w:right w:val="none" w:sz="0" w:space="0" w:color="auto"/>
          </w:divBdr>
        </w:div>
        <w:div w:id="572089272">
          <w:marLeft w:val="-125"/>
          <w:marRight w:val="-125"/>
          <w:marTop w:val="0"/>
          <w:marBottom w:val="0"/>
          <w:divBdr>
            <w:top w:val="none" w:sz="0" w:space="0" w:color="auto"/>
            <w:left w:val="none" w:sz="0" w:space="0" w:color="auto"/>
            <w:bottom w:val="none" w:sz="0" w:space="0" w:color="auto"/>
            <w:right w:val="none" w:sz="0" w:space="0" w:color="auto"/>
          </w:divBdr>
        </w:div>
        <w:div w:id="572156510">
          <w:marLeft w:val="0"/>
          <w:marRight w:val="0"/>
          <w:marTop w:val="0"/>
          <w:marBottom w:val="0"/>
          <w:divBdr>
            <w:top w:val="none" w:sz="0" w:space="0" w:color="auto"/>
            <w:left w:val="none" w:sz="0" w:space="0" w:color="auto"/>
            <w:bottom w:val="none" w:sz="0" w:space="0" w:color="auto"/>
            <w:right w:val="none" w:sz="0" w:space="0" w:color="auto"/>
          </w:divBdr>
        </w:div>
        <w:div w:id="572158152">
          <w:marLeft w:val="0"/>
          <w:marRight w:val="0"/>
          <w:marTop w:val="0"/>
          <w:marBottom w:val="0"/>
          <w:divBdr>
            <w:top w:val="none" w:sz="0" w:space="0" w:color="auto"/>
            <w:left w:val="none" w:sz="0" w:space="0" w:color="auto"/>
            <w:bottom w:val="none" w:sz="0" w:space="0" w:color="auto"/>
            <w:right w:val="none" w:sz="0" w:space="0" w:color="auto"/>
          </w:divBdr>
        </w:div>
        <w:div w:id="572160922">
          <w:marLeft w:val="0"/>
          <w:marRight w:val="0"/>
          <w:marTop w:val="0"/>
          <w:marBottom w:val="0"/>
          <w:divBdr>
            <w:top w:val="none" w:sz="0" w:space="0" w:color="auto"/>
            <w:left w:val="none" w:sz="0" w:space="0" w:color="auto"/>
            <w:bottom w:val="none" w:sz="0" w:space="0" w:color="auto"/>
            <w:right w:val="none" w:sz="0" w:space="0" w:color="auto"/>
          </w:divBdr>
        </w:div>
        <w:div w:id="572198621">
          <w:marLeft w:val="0"/>
          <w:marRight w:val="0"/>
          <w:marTop w:val="0"/>
          <w:marBottom w:val="0"/>
          <w:divBdr>
            <w:top w:val="none" w:sz="0" w:space="0" w:color="auto"/>
            <w:left w:val="none" w:sz="0" w:space="0" w:color="auto"/>
            <w:bottom w:val="none" w:sz="0" w:space="0" w:color="auto"/>
            <w:right w:val="none" w:sz="0" w:space="0" w:color="auto"/>
          </w:divBdr>
          <w:divsChild>
            <w:div w:id="99030018">
              <w:marLeft w:val="0"/>
              <w:marRight w:val="0"/>
              <w:marTop w:val="0"/>
              <w:marBottom w:val="240"/>
              <w:divBdr>
                <w:top w:val="none" w:sz="0" w:space="0" w:color="auto"/>
                <w:left w:val="none" w:sz="0" w:space="0" w:color="auto"/>
                <w:bottom w:val="none" w:sz="0" w:space="0" w:color="auto"/>
                <w:right w:val="none" w:sz="0" w:space="0" w:color="auto"/>
              </w:divBdr>
            </w:div>
            <w:div w:id="127404791">
              <w:marLeft w:val="0"/>
              <w:marRight w:val="0"/>
              <w:marTop w:val="0"/>
              <w:marBottom w:val="240"/>
              <w:divBdr>
                <w:top w:val="none" w:sz="0" w:space="0" w:color="auto"/>
                <w:left w:val="none" w:sz="0" w:space="0" w:color="auto"/>
                <w:bottom w:val="none" w:sz="0" w:space="0" w:color="auto"/>
                <w:right w:val="none" w:sz="0" w:space="0" w:color="auto"/>
              </w:divBdr>
            </w:div>
          </w:divsChild>
        </w:div>
        <w:div w:id="572203952">
          <w:marLeft w:val="0"/>
          <w:marRight w:val="0"/>
          <w:marTop w:val="0"/>
          <w:marBottom w:val="240"/>
          <w:divBdr>
            <w:top w:val="none" w:sz="0" w:space="0" w:color="auto"/>
            <w:left w:val="none" w:sz="0" w:space="0" w:color="auto"/>
            <w:bottom w:val="none" w:sz="0" w:space="0" w:color="auto"/>
            <w:right w:val="none" w:sz="0" w:space="0" w:color="auto"/>
          </w:divBdr>
        </w:div>
        <w:div w:id="572280156">
          <w:marLeft w:val="0"/>
          <w:marRight w:val="0"/>
          <w:marTop w:val="150"/>
          <w:marBottom w:val="0"/>
          <w:divBdr>
            <w:top w:val="none" w:sz="0" w:space="0" w:color="auto"/>
            <w:left w:val="none" w:sz="0" w:space="0" w:color="auto"/>
            <w:bottom w:val="none" w:sz="0" w:space="0" w:color="auto"/>
            <w:right w:val="none" w:sz="0" w:space="0" w:color="auto"/>
          </w:divBdr>
          <w:divsChild>
            <w:div w:id="199705485">
              <w:marLeft w:val="0"/>
              <w:marRight w:val="0"/>
              <w:marTop w:val="0"/>
              <w:marBottom w:val="150"/>
              <w:divBdr>
                <w:top w:val="none" w:sz="0" w:space="0" w:color="auto"/>
                <w:left w:val="none" w:sz="0" w:space="0" w:color="auto"/>
                <w:bottom w:val="none" w:sz="0" w:space="0" w:color="auto"/>
                <w:right w:val="none" w:sz="0" w:space="0" w:color="auto"/>
              </w:divBdr>
            </w:div>
          </w:divsChild>
        </w:div>
        <w:div w:id="572353936">
          <w:marLeft w:val="0"/>
          <w:marRight w:val="0"/>
          <w:marTop w:val="0"/>
          <w:marBottom w:val="0"/>
          <w:divBdr>
            <w:top w:val="none" w:sz="0" w:space="0" w:color="auto"/>
            <w:left w:val="none" w:sz="0" w:space="0" w:color="auto"/>
            <w:bottom w:val="none" w:sz="0" w:space="0" w:color="auto"/>
            <w:right w:val="none" w:sz="0" w:space="0" w:color="auto"/>
          </w:divBdr>
        </w:div>
        <w:div w:id="572356474">
          <w:marLeft w:val="0"/>
          <w:marRight w:val="0"/>
          <w:marTop w:val="0"/>
          <w:marBottom w:val="0"/>
          <w:divBdr>
            <w:top w:val="none" w:sz="0" w:space="0" w:color="auto"/>
            <w:left w:val="none" w:sz="0" w:space="0" w:color="auto"/>
            <w:bottom w:val="none" w:sz="0" w:space="0" w:color="auto"/>
            <w:right w:val="none" w:sz="0" w:space="0" w:color="auto"/>
          </w:divBdr>
          <w:divsChild>
            <w:div w:id="743571717">
              <w:marLeft w:val="0"/>
              <w:marRight w:val="450"/>
              <w:marTop w:val="105"/>
              <w:marBottom w:val="150"/>
              <w:divBdr>
                <w:top w:val="none" w:sz="0" w:space="0" w:color="auto"/>
                <w:left w:val="none" w:sz="0" w:space="0" w:color="auto"/>
                <w:bottom w:val="none" w:sz="0" w:space="0" w:color="auto"/>
                <w:right w:val="none" w:sz="0" w:space="0" w:color="auto"/>
              </w:divBdr>
              <w:divsChild>
                <w:div w:id="7357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2824">
          <w:marLeft w:val="0"/>
          <w:marRight w:val="0"/>
          <w:marTop w:val="0"/>
          <w:marBottom w:val="0"/>
          <w:divBdr>
            <w:top w:val="none" w:sz="0" w:space="0" w:color="auto"/>
            <w:left w:val="none" w:sz="0" w:space="0" w:color="auto"/>
            <w:bottom w:val="none" w:sz="0" w:space="0" w:color="auto"/>
            <w:right w:val="none" w:sz="0" w:space="0" w:color="auto"/>
          </w:divBdr>
        </w:div>
        <w:div w:id="572470157">
          <w:marLeft w:val="0"/>
          <w:marRight w:val="0"/>
          <w:marTop w:val="0"/>
          <w:marBottom w:val="150"/>
          <w:divBdr>
            <w:top w:val="none" w:sz="0" w:space="0" w:color="auto"/>
            <w:left w:val="none" w:sz="0" w:space="0" w:color="auto"/>
            <w:bottom w:val="none" w:sz="0" w:space="0" w:color="auto"/>
            <w:right w:val="none" w:sz="0" w:space="0" w:color="auto"/>
          </w:divBdr>
        </w:div>
        <w:div w:id="572549797">
          <w:marLeft w:val="-150"/>
          <w:marRight w:val="-150"/>
          <w:marTop w:val="0"/>
          <w:marBottom w:val="0"/>
          <w:divBdr>
            <w:top w:val="none" w:sz="0" w:space="0" w:color="auto"/>
            <w:left w:val="none" w:sz="0" w:space="0" w:color="auto"/>
            <w:bottom w:val="none" w:sz="0" w:space="0" w:color="auto"/>
            <w:right w:val="none" w:sz="0" w:space="0" w:color="auto"/>
          </w:divBdr>
          <w:divsChild>
            <w:div w:id="269703842">
              <w:marLeft w:val="0"/>
              <w:marRight w:val="0"/>
              <w:marTop w:val="0"/>
              <w:marBottom w:val="0"/>
              <w:divBdr>
                <w:top w:val="none" w:sz="0" w:space="0" w:color="auto"/>
                <w:left w:val="none" w:sz="0" w:space="0" w:color="auto"/>
                <w:bottom w:val="none" w:sz="0" w:space="0" w:color="auto"/>
                <w:right w:val="none" w:sz="0" w:space="0" w:color="auto"/>
              </w:divBdr>
              <w:divsChild>
                <w:div w:id="197595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2589090">
          <w:marLeft w:val="0"/>
          <w:marRight w:val="0"/>
          <w:marTop w:val="0"/>
          <w:marBottom w:val="240"/>
          <w:divBdr>
            <w:top w:val="none" w:sz="0" w:space="0" w:color="auto"/>
            <w:left w:val="none" w:sz="0" w:space="0" w:color="auto"/>
            <w:bottom w:val="none" w:sz="0" w:space="0" w:color="auto"/>
            <w:right w:val="none" w:sz="0" w:space="0" w:color="auto"/>
          </w:divBdr>
        </w:div>
        <w:div w:id="572667537">
          <w:marLeft w:val="0"/>
          <w:marRight w:val="0"/>
          <w:marTop w:val="0"/>
          <w:marBottom w:val="0"/>
          <w:divBdr>
            <w:top w:val="none" w:sz="0" w:space="0" w:color="auto"/>
            <w:left w:val="none" w:sz="0" w:space="0" w:color="auto"/>
            <w:bottom w:val="none" w:sz="0" w:space="0" w:color="auto"/>
            <w:right w:val="none" w:sz="0" w:space="0" w:color="auto"/>
          </w:divBdr>
        </w:div>
        <w:div w:id="572735714">
          <w:marLeft w:val="60"/>
          <w:marRight w:val="60"/>
          <w:marTop w:val="0"/>
          <w:marBottom w:val="120"/>
          <w:divBdr>
            <w:top w:val="none" w:sz="0" w:space="0" w:color="auto"/>
            <w:left w:val="none" w:sz="0" w:space="0" w:color="auto"/>
            <w:bottom w:val="none" w:sz="0" w:space="0" w:color="auto"/>
            <w:right w:val="none" w:sz="0" w:space="0" w:color="auto"/>
          </w:divBdr>
        </w:div>
        <w:div w:id="572785569">
          <w:marLeft w:val="75"/>
          <w:marRight w:val="75"/>
          <w:marTop w:val="75"/>
          <w:marBottom w:val="75"/>
          <w:divBdr>
            <w:top w:val="single" w:sz="4" w:space="0" w:color="CCCCCC"/>
            <w:left w:val="single" w:sz="4" w:space="0" w:color="CCCCCC"/>
            <w:bottom w:val="single" w:sz="4" w:space="0" w:color="CCCCCC"/>
            <w:right w:val="single" w:sz="4" w:space="0" w:color="CCCCCC"/>
          </w:divBdr>
        </w:div>
        <w:div w:id="572811713">
          <w:marLeft w:val="0"/>
          <w:marRight w:val="0"/>
          <w:marTop w:val="125"/>
          <w:marBottom w:val="275"/>
          <w:divBdr>
            <w:top w:val="none" w:sz="0" w:space="0" w:color="auto"/>
            <w:left w:val="none" w:sz="0" w:space="0" w:color="auto"/>
            <w:bottom w:val="none" w:sz="0" w:space="0" w:color="auto"/>
            <w:right w:val="none" w:sz="0" w:space="0" w:color="auto"/>
          </w:divBdr>
          <w:divsChild>
            <w:div w:id="654531898">
              <w:marLeft w:val="0"/>
              <w:marRight w:val="0"/>
              <w:marTop w:val="0"/>
              <w:marBottom w:val="0"/>
              <w:divBdr>
                <w:top w:val="none" w:sz="0" w:space="0" w:color="auto"/>
                <w:left w:val="none" w:sz="0" w:space="0" w:color="auto"/>
                <w:bottom w:val="none" w:sz="0" w:space="0" w:color="auto"/>
                <w:right w:val="none" w:sz="0" w:space="0" w:color="auto"/>
              </w:divBdr>
            </w:div>
          </w:divsChild>
        </w:div>
        <w:div w:id="572814734">
          <w:marLeft w:val="0"/>
          <w:marRight w:val="0"/>
          <w:marTop w:val="0"/>
          <w:marBottom w:val="0"/>
          <w:divBdr>
            <w:top w:val="none" w:sz="0" w:space="0" w:color="auto"/>
            <w:left w:val="none" w:sz="0" w:space="0" w:color="auto"/>
            <w:bottom w:val="none" w:sz="0" w:space="0" w:color="auto"/>
            <w:right w:val="none" w:sz="0" w:space="0" w:color="auto"/>
          </w:divBdr>
          <w:divsChild>
            <w:div w:id="91628428">
              <w:marLeft w:val="0"/>
              <w:marRight w:val="0"/>
              <w:marTop w:val="0"/>
              <w:marBottom w:val="240"/>
              <w:divBdr>
                <w:top w:val="none" w:sz="0" w:space="0" w:color="auto"/>
                <w:left w:val="none" w:sz="0" w:space="0" w:color="auto"/>
                <w:bottom w:val="none" w:sz="0" w:space="0" w:color="auto"/>
                <w:right w:val="none" w:sz="0" w:space="0" w:color="auto"/>
              </w:divBdr>
            </w:div>
          </w:divsChild>
        </w:div>
        <w:div w:id="572855066">
          <w:marLeft w:val="0"/>
          <w:marRight w:val="0"/>
          <w:marTop w:val="0"/>
          <w:marBottom w:val="150"/>
          <w:divBdr>
            <w:top w:val="none" w:sz="0" w:space="0" w:color="auto"/>
            <w:left w:val="none" w:sz="0" w:space="0" w:color="auto"/>
            <w:bottom w:val="none" w:sz="0" w:space="0" w:color="auto"/>
            <w:right w:val="none" w:sz="0" w:space="0" w:color="auto"/>
          </w:divBdr>
        </w:div>
        <w:div w:id="572857648">
          <w:marLeft w:val="-188"/>
          <w:marRight w:val="-188"/>
          <w:marTop w:val="0"/>
          <w:marBottom w:val="0"/>
          <w:divBdr>
            <w:top w:val="none" w:sz="0" w:space="0" w:color="auto"/>
            <w:left w:val="none" w:sz="0" w:space="0" w:color="auto"/>
            <w:bottom w:val="none" w:sz="0" w:space="0" w:color="auto"/>
            <w:right w:val="none" w:sz="0" w:space="0" w:color="auto"/>
          </w:divBdr>
          <w:divsChild>
            <w:div w:id="612906299">
              <w:marLeft w:val="0"/>
              <w:marRight w:val="0"/>
              <w:marTop w:val="0"/>
              <w:marBottom w:val="0"/>
              <w:divBdr>
                <w:top w:val="none" w:sz="0" w:space="0" w:color="auto"/>
                <w:left w:val="none" w:sz="0" w:space="0" w:color="auto"/>
                <w:bottom w:val="none" w:sz="0" w:space="0" w:color="auto"/>
                <w:right w:val="none" w:sz="0" w:space="0" w:color="auto"/>
              </w:divBdr>
            </w:div>
          </w:divsChild>
        </w:div>
        <w:div w:id="572930133">
          <w:marLeft w:val="-150"/>
          <w:marRight w:val="-150"/>
          <w:marTop w:val="0"/>
          <w:marBottom w:val="0"/>
          <w:divBdr>
            <w:top w:val="none" w:sz="0" w:space="0" w:color="auto"/>
            <w:left w:val="none" w:sz="0" w:space="0" w:color="auto"/>
            <w:bottom w:val="none" w:sz="0" w:space="0" w:color="auto"/>
            <w:right w:val="none" w:sz="0" w:space="0" w:color="auto"/>
          </w:divBdr>
        </w:div>
        <w:div w:id="572932793">
          <w:marLeft w:val="0"/>
          <w:marRight w:val="0"/>
          <w:marTop w:val="0"/>
          <w:marBottom w:val="0"/>
          <w:divBdr>
            <w:top w:val="none" w:sz="0" w:space="0" w:color="auto"/>
            <w:left w:val="none" w:sz="0" w:space="0" w:color="auto"/>
            <w:bottom w:val="none" w:sz="0" w:space="0" w:color="auto"/>
            <w:right w:val="none" w:sz="0" w:space="0" w:color="auto"/>
          </w:divBdr>
        </w:div>
        <w:div w:id="572936459">
          <w:marLeft w:val="0"/>
          <w:marRight w:val="0"/>
          <w:marTop w:val="0"/>
          <w:marBottom w:val="300"/>
          <w:divBdr>
            <w:top w:val="single" w:sz="6" w:space="1" w:color="EEEEEE"/>
            <w:left w:val="none" w:sz="0" w:space="0" w:color="auto"/>
            <w:bottom w:val="none" w:sz="0" w:space="0" w:color="auto"/>
            <w:right w:val="none" w:sz="0" w:space="0" w:color="auto"/>
          </w:divBdr>
        </w:div>
        <w:div w:id="573124884">
          <w:marLeft w:val="0"/>
          <w:marRight w:val="0"/>
          <w:marTop w:val="100"/>
          <w:marBottom w:val="100"/>
          <w:divBdr>
            <w:top w:val="none" w:sz="0" w:space="0" w:color="auto"/>
            <w:left w:val="none" w:sz="0" w:space="0" w:color="auto"/>
            <w:bottom w:val="none" w:sz="0" w:space="0" w:color="auto"/>
            <w:right w:val="none" w:sz="0" w:space="0" w:color="auto"/>
          </w:divBdr>
        </w:div>
        <w:div w:id="573127370">
          <w:marLeft w:val="0"/>
          <w:marRight w:val="0"/>
          <w:marTop w:val="100"/>
          <w:marBottom w:val="100"/>
          <w:divBdr>
            <w:top w:val="none" w:sz="0" w:space="0" w:color="auto"/>
            <w:left w:val="none" w:sz="0" w:space="0" w:color="auto"/>
            <w:bottom w:val="none" w:sz="0" w:space="0" w:color="auto"/>
            <w:right w:val="none" w:sz="0" w:space="0" w:color="auto"/>
          </w:divBdr>
          <w:divsChild>
            <w:div w:id="433212259">
              <w:marLeft w:val="0"/>
              <w:marRight w:val="0"/>
              <w:marTop w:val="0"/>
              <w:marBottom w:val="0"/>
              <w:divBdr>
                <w:top w:val="none" w:sz="0" w:space="0" w:color="auto"/>
                <w:left w:val="none" w:sz="0" w:space="0" w:color="auto"/>
                <w:bottom w:val="none" w:sz="0" w:space="0" w:color="auto"/>
                <w:right w:val="none" w:sz="0" w:space="0" w:color="auto"/>
              </w:divBdr>
            </w:div>
          </w:divsChild>
        </w:div>
        <w:div w:id="573129421">
          <w:marLeft w:val="0"/>
          <w:marRight w:val="0"/>
          <w:marTop w:val="0"/>
          <w:marBottom w:val="0"/>
          <w:divBdr>
            <w:top w:val="none" w:sz="0" w:space="0" w:color="auto"/>
            <w:left w:val="none" w:sz="0" w:space="0" w:color="auto"/>
            <w:bottom w:val="none" w:sz="0" w:space="0" w:color="auto"/>
            <w:right w:val="none" w:sz="0" w:space="0" w:color="auto"/>
          </w:divBdr>
        </w:div>
        <w:div w:id="573130511">
          <w:marLeft w:val="-188"/>
          <w:marRight w:val="-188"/>
          <w:marTop w:val="0"/>
          <w:marBottom w:val="0"/>
          <w:divBdr>
            <w:top w:val="none" w:sz="0" w:space="0" w:color="auto"/>
            <w:left w:val="none" w:sz="0" w:space="0" w:color="auto"/>
            <w:bottom w:val="none" w:sz="0" w:space="0" w:color="auto"/>
            <w:right w:val="none" w:sz="0" w:space="0" w:color="auto"/>
          </w:divBdr>
        </w:div>
        <w:div w:id="573199031">
          <w:marLeft w:val="1463"/>
          <w:marRight w:val="0"/>
          <w:marTop w:val="0"/>
          <w:marBottom w:val="0"/>
          <w:divBdr>
            <w:top w:val="none" w:sz="0" w:space="0" w:color="auto"/>
            <w:left w:val="none" w:sz="0" w:space="0" w:color="auto"/>
            <w:bottom w:val="none" w:sz="0" w:space="0" w:color="auto"/>
            <w:right w:val="none" w:sz="0" w:space="0" w:color="auto"/>
          </w:divBdr>
          <w:divsChild>
            <w:div w:id="121509740">
              <w:marLeft w:val="0"/>
              <w:marRight w:val="0"/>
              <w:marTop w:val="0"/>
              <w:marBottom w:val="150"/>
              <w:divBdr>
                <w:top w:val="none" w:sz="0" w:space="0" w:color="auto"/>
                <w:left w:val="none" w:sz="0" w:space="0" w:color="auto"/>
                <w:bottom w:val="none" w:sz="0" w:space="0" w:color="auto"/>
                <w:right w:val="none" w:sz="0" w:space="0" w:color="auto"/>
              </w:divBdr>
            </w:div>
          </w:divsChild>
        </w:div>
        <w:div w:id="573321824">
          <w:blockQuote w:val="1"/>
          <w:marLeft w:val="0"/>
          <w:marRight w:val="0"/>
          <w:marTop w:val="301"/>
          <w:marBottom w:val="301"/>
          <w:divBdr>
            <w:top w:val="none" w:sz="0" w:space="0" w:color="auto"/>
            <w:left w:val="single" w:sz="24" w:space="15" w:color="E67E22"/>
            <w:bottom w:val="none" w:sz="0" w:space="0" w:color="auto"/>
            <w:right w:val="none" w:sz="0" w:space="0" w:color="auto"/>
          </w:divBdr>
        </w:div>
        <w:div w:id="573393286">
          <w:marLeft w:val="0"/>
          <w:marRight w:val="0"/>
          <w:marTop w:val="0"/>
          <w:marBottom w:val="384"/>
          <w:divBdr>
            <w:top w:val="none" w:sz="0" w:space="0" w:color="auto"/>
            <w:left w:val="none" w:sz="0" w:space="0" w:color="auto"/>
            <w:bottom w:val="none" w:sz="0" w:space="0" w:color="auto"/>
            <w:right w:val="none" w:sz="0" w:space="0" w:color="auto"/>
          </w:divBdr>
        </w:div>
        <w:div w:id="573395142">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512647">
          <w:marLeft w:val="0"/>
          <w:marRight w:val="0"/>
          <w:marTop w:val="0"/>
          <w:marBottom w:val="300"/>
          <w:divBdr>
            <w:top w:val="none" w:sz="0" w:space="0" w:color="auto"/>
            <w:left w:val="none" w:sz="0" w:space="0" w:color="auto"/>
            <w:bottom w:val="none" w:sz="0" w:space="0" w:color="auto"/>
            <w:right w:val="none" w:sz="0" w:space="0" w:color="auto"/>
          </w:divBdr>
        </w:div>
        <w:div w:id="573513343">
          <w:marLeft w:val="-150"/>
          <w:marRight w:val="-150"/>
          <w:marTop w:val="0"/>
          <w:marBottom w:val="300"/>
          <w:divBdr>
            <w:top w:val="none" w:sz="0" w:space="0" w:color="auto"/>
            <w:left w:val="none" w:sz="0" w:space="0" w:color="auto"/>
            <w:bottom w:val="none" w:sz="0" w:space="0" w:color="auto"/>
            <w:right w:val="none" w:sz="0" w:space="0" w:color="auto"/>
          </w:divBdr>
        </w:div>
        <w:div w:id="573516360">
          <w:marLeft w:val="0"/>
          <w:marRight w:val="0"/>
          <w:marTop w:val="0"/>
          <w:marBottom w:val="125"/>
          <w:divBdr>
            <w:top w:val="none" w:sz="0" w:space="0" w:color="auto"/>
            <w:left w:val="none" w:sz="0" w:space="0" w:color="auto"/>
            <w:bottom w:val="none" w:sz="0" w:space="0" w:color="auto"/>
            <w:right w:val="none" w:sz="0" w:space="0" w:color="auto"/>
          </w:divBdr>
        </w:div>
        <w:div w:id="573661737">
          <w:marLeft w:val="0"/>
          <w:marRight w:val="0"/>
          <w:marTop w:val="0"/>
          <w:marBottom w:val="0"/>
          <w:divBdr>
            <w:top w:val="none" w:sz="0" w:space="0" w:color="auto"/>
            <w:left w:val="none" w:sz="0" w:space="0" w:color="auto"/>
            <w:bottom w:val="none" w:sz="0" w:space="0" w:color="auto"/>
            <w:right w:val="none" w:sz="0" w:space="0" w:color="auto"/>
          </w:divBdr>
          <w:divsChild>
            <w:div w:id="310406069">
              <w:marLeft w:val="0"/>
              <w:marRight w:val="0"/>
              <w:marTop w:val="0"/>
              <w:marBottom w:val="0"/>
              <w:divBdr>
                <w:top w:val="none" w:sz="0" w:space="0" w:color="auto"/>
                <w:left w:val="none" w:sz="0" w:space="0" w:color="auto"/>
                <w:bottom w:val="none" w:sz="0" w:space="0" w:color="auto"/>
                <w:right w:val="none" w:sz="0" w:space="0" w:color="auto"/>
              </w:divBdr>
            </w:div>
          </w:divsChild>
        </w:div>
        <w:div w:id="573662129">
          <w:marLeft w:val="0"/>
          <w:marRight w:val="0"/>
          <w:marTop w:val="0"/>
          <w:marBottom w:val="0"/>
          <w:divBdr>
            <w:top w:val="none" w:sz="0" w:space="0" w:color="auto"/>
            <w:left w:val="none" w:sz="0" w:space="0" w:color="auto"/>
            <w:bottom w:val="none" w:sz="0" w:space="0" w:color="auto"/>
            <w:right w:val="none" w:sz="0" w:space="0" w:color="auto"/>
          </w:divBdr>
        </w:div>
        <w:div w:id="573663481">
          <w:marLeft w:val="0"/>
          <w:marRight w:val="0"/>
          <w:marTop w:val="0"/>
          <w:marBottom w:val="0"/>
          <w:divBdr>
            <w:top w:val="none" w:sz="0" w:space="0" w:color="auto"/>
            <w:left w:val="none" w:sz="0" w:space="0" w:color="auto"/>
            <w:bottom w:val="none" w:sz="0" w:space="0" w:color="auto"/>
            <w:right w:val="none" w:sz="0" w:space="0" w:color="auto"/>
          </w:divBdr>
        </w:div>
        <w:div w:id="573663999">
          <w:marLeft w:val="0"/>
          <w:marRight w:val="0"/>
          <w:marTop w:val="0"/>
          <w:marBottom w:val="0"/>
          <w:divBdr>
            <w:top w:val="none" w:sz="0" w:space="0" w:color="auto"/>
            <w:left w:val="none" w:sz="0" w:space="0" w:color="auto"/>
            <w:bottom w:val="none" w:sz="0" w:space="0" w:color="auto"/>
            <w:right w:val="none" w:sz="0" w:space="0" w:color="auto"/>
          </w:divBdr>
        </w:div>
        <w:div w:id="573664779">
          <w:marLeft w:val="0"/>
          <w:marRight w:val="0"/>
          <w:marTop w:val="0"/>
          <w:marBottom w:val="0"/>
          <w:divBdr>
            <w:top w:val="none" w:sz="0" w:space="0" w:color="auto"/>
            <w:left w:val="none" w:sz="0" w:space="0" w:color="auto"/>
            <w:bottom w:val="none" w:sz="0" w:space="0" w:color="auto"/>
            <w:right w:val="none" w:sz="0" w:space="0" w:color="auto"/>
          </w:divBdr>
        </w:div>
        <w:div w:id="573666307">
          <w:marLeft w:val="0"/>
          <w:marRight w:val="0"/>
          <w:marTop w:val="100"/>
          <w:marBottom w:val="100"/>
          <w:divBdr>
            <w:top w:val="none" w:sz="0" w:space="0" w:color="auto"/>
            <w:left w:val="none" w:sz="0" w:space="0" w:color="auto"/>
            <w:bottom w:val="none" w:sz="0" w:space="0" w:color="auto"/>
            <w:right w:val="none" w:sz="0" w:space="0" w:color="auto"/>
          </w:divBdr>
          <w:divsChild>
            <w:div w:id="348026823">
              <w:marLeft w:val="0"/>
              <w:marRight w:val="0"/>
              <w:marTop w:val="100"/>
              <w:marBottom w:val="100"/>
              <w:divBdr>
                <w:top w:val="none" w:sz="0" w:space="0" w:color="auto"/>
                <w:left w:val="none" w:sz="0" w:space="0" w:color="auto"/>
                <w:bottom w:val="none" w:sz="0" w:space="0" w:color="auto"/>
                <w:right w:val="none" w:sz="0" w:space="0" w:color="auto"/>
              </w:divBdr>
            </w:div>
            <w:div w:id="629438456">
              <w:marLeft w:val="0"/>
              <w:marRight w:val="0"/>
              <w:marTop w:val="100"/>
              <w:marBottom w:val="100"/>
              <w:divBdr>
                <w:top w:val="none" w:sz="0" w:space="0" w:color="auto"/>
                <w:left w:val="none" w:sz="0" w:space="0" w:color="auto"/>
                <w:bottom w:val="none" w:sz="0" w:space="0" w:color="auto"/>
                <w:right w:val="none" w:sz="0" w:space="0" w:color="auto"/>
              </w:divBdr>
            </w:div>
          </w:divsChild>
        </w:div>
        <w:div w:id="573667050">
          <w:marLeft w:val="0"/>
          <w:marRight w:val="0"/>
          <w:marTop w:val="0"/>
          <w:marBottom w:val="272"/>
          <w:divBdr>
            <w:top w:val="none" w:sz="0" w:space="0" w:color="auto"/>
            <w:left w:val="none" w:sz="0" w:space="0" w:color="auto"/>
            <w:bottom w:val="single" w:sz="6" w:space="5" w:color="000000"/>
            <w:right w:val="none" w:sz="0" w:space="0" w:color="auto"/>
          </w:divBdr>
        </w:div>
        <w:div w:id="573707285">
          <w:marLeft w:val="0"/>
          <w:marRight w:val="0"/>
          <w:marTop w:val="0"/>
          <w:marBottom w:val="0"/>
          <w:divBdr>
            <w:top w:val="none" w:sz="0" w:space="0" w:color="auto"/>
            <w:left w:val="none" w:sz="0" w:space="0" w:color="auto"/>
            <w:bottom w:val="none" w:sz="0" w:space="0" w:color="auto"/>
            <w:right w:val="none" w:sz="0" w:space="0" w:color="auto"/>
          </w:divBdr>
        </w:div>
        <w:div w:id="573707594">
          <w:marLeft w:val="0"/>
          <w:marRight w:val="0"/>
          <w:marTop w:val="0"/>
          <w:marBottom w:val="0"/>
          <w:divBdr>
            <w:top w:val="none" w:sz="0" w:space="0" w:color="auto"/>
            <w:left w:val="none" w:sz="0" w:space="0" w:color="auto"/>
            <w:bottom w:val="none" w:sz="0" w:space="0" w:color="auto"/>
            <w:right w:val="none" w:sz="0" w:space="0" w:color="auto"/>
          </w:divBdr>
          <w:divsChild>
            <w:div w:id="233859890">
              <w:marLeft w:val="0"/>
              <w:marRight w:val="0"/>
              <w:marTop w:val="0"/>
              <w:marBottom w:val="0"/>
              <w:divBdr>
                <w:top w:val="none" w:sz="0" w:space="0" w:color="auto"/>
                <w:left w:val="none" w:sz="0" w:space="0" w:color="auto"/>
                <w:bottom w:val="none" w:sz="0" w:space="0" w:color="auto"/>
                <w:right w:val="none" w:sz="0" w:space="0" w:color="auto"/>
              </w:divBdr>
            </w:div>
            <w:div w:id="383330091">
              <w:marLeft w:val="0"/>
              <w:marRight w:val="0"/>
              <w:marTop w:val="0"/>
              <w:marBottom w:val="0"/>
              <w:divBdr>
                <w:top w:val="none" w:sz="0" w:space="0" w:color="auto"/>
                <w:left w:val="none" w:sz="0" w:space="0" w:color="auto"/>
                <w:bottom w:val="none" w:sz="0" w:space="0" w:color="auto"/>
                <w:right w:val="none" w:sz="0" w:space="0" w:color="auto"/>
              </w:divBdr>
            </w:div>
          </w:divsChild>
        </w:div>
        <w:div w:id="573784070">
          <w:marLeft w:val="0"/>
          <w:marRight w:val="0"/>
          <w:marTop w:val="0"/>
          <w:marBottom w:val="0"/>
          <w:divBdr>
            <w:top w:val="none" w:sz="0" w:space="0" w:color="auto"/>
            <w:left w:val="none" w:sz="0" w:space="0" w:color="auto"/>
            <w:bottom w:val="none" w:sz="0" w:space="0" w:color="auto"/>
            <w:right w:val="none" w:sz="0" w:space="0" w:color="auto"/>
          </w:divBdr>
        </w:div>
        <w:div w:id="573929954">
          <w:marLeft w:val="90"/>
          <w:marRight w:val="90"/>
          <w:marTop w:val="90"/>
          <w:marBottom w:val="90"/>
          <w:divBdr>
            <w:top w:val="single" w:sz="6" w:space="0" w:color="CCCCCC"/>
            <w:left w:val="single" w:sz="6" w:space="0" w:color="CCCCCC"/>
            <w:bottom w:val="single" w:sz="6" w:space="0" w:color="CCCCCC"/>
            <w:right w:val="single" w:sz="6" w:space="0" w:color="CCCCCC"/>
          </w:divBdr>
        </w:div>
        <w:div w:id="573930102">
          <w:marLeft w:val="0"/>
          <w:marRight w:val="0"/>
          <w:marTop w:val="0"/>
          <w:marBottom w:val="0"/>
          <w:divBdr>
            <w:top w:val="none" w:sz="0" w:space="0" w:color="auto"/>
            <w:left w:val="none" w:sz="0" w:space="0" w:color="auto"/>
            <w:bottom w:val="none" w:sz="0" w:space="0" w:color="auto"/>
            <w:right w:val="none" w:sz="0" w:space="0" w:color="auto"/>
          </w:divBdr>
        </w:div>
        <w:div w:id="573930400">
          <w:marLeft w:val="-225"/>
          <w:marRight w:val="-225"/>
          <w:marTop w:val="0"/>
          <w:marBottom w:val="0"/>
          <w:divBdr>
            <w:top w:val="none" w:sz="0" w:space="0" w:color="auto"/>
            <w:left w:val="none" w:sz="0" w:space="0" w:color="auto"/>
            <w:bottom w:val="none" w:sz="0" w:space="0" w:color="auto"/>
            <w:right w:val="none" w:sz="0" w:space="0" w:color="auto"/>
          </w:divBdr>
          <w:divsChild>
            <w:div w:id="470290777">
              <w:marLeft w:val="0"/>
              <w:marRight w:val="0"/>
              <w:marTop w:val="0"/>
              <w:marBottom w:val="0"/>
              <w:divBdr>
                <w:top w:val="none" w:sz="0" w:space="0" w:color="auto"/>
                <w:left w:val="none" w:sz="0" w:space="0" w:color="auto"/>
                <w:bottom w:val="none" w:sz="0" w:space="0" w:color="auto"/>
                <w:right w:val="none" w:sz="0" w:space="0" w:color="auto"/>
              </w:divBdr>
            </w:div>
          </w:divsChild>
        </w:div>
        <w:div w:id="573972991">
          <w:marLeft w:val="-150"/>
          <w:marRight w:val="-150"/>
          <w:marTop w:val="0"/>
          <w:marBottom w:val="0"/>
          <w:divBdr>
            <w:top w:val="none" w:sz="0" w:space="0" w:color="auto"/>
            <w:left w:val="none" w:sz="0" w:space="0" w:color="auto"/>
            <w:bottom w:val="none" w:sz="0" w:space="0" w:color="auto"/>
            <w:right w:val="none" w:sz="0" w:space="0" w:color="auto"/>
          </w:divBdr>
        </w:div>
        <w:div w:id="573975631">
          <w:marLeft w:val="1463"/>
          <w:marRight w:val="0"/>
          <w:marTop w:val="0"/>
          <w:marBottom w:val="0"/>
          <w:divBdr>
            <w:top w:val="none" w:sz="0" w:space="0" w:color="auto"/>
            <w:left w:val="none" w:sz="0" w:space="0" w:color="auto"/>
            <w:bottom w:val="none" w:sz="0" w:space="0" w:color="auto"/>
            <w:right w:val="none" w:sz="0" w:space="0" w:color="auto"/>
          </w:divBdr>
        </w:div>
        <w:div w:id="574052330">
          <w:marLeft w:val="15"/>
          <w:marRight w:val="225"/>
          <w:marTop w:val="0"/>
          <w:marBottom w:val="105"/>
          <w:divBdr>
            <w:top w:val="none" w:sz="0" w:space="0" w:color="auto"/>
            <w:left w:val="none" w:sz="0" w:space="0" w:color="auto"/>
            <w:bottom w:val="none" w:sz="0" w:space="0" w:color="auto"/>
            <w:right w:val="none" w:sz="0" w:space="0" w:color="auto"/>
          </w:divBdr>
        </w:div>
        <w:div w:id="574054348">
          <w:marLeft w:val="-225"/>
          <w:marRight w:val="-225"/>
          <w:marTop w:val="0"/>
          <w:marBottom w:val="0"/>
          <w:divBdr>
            <w:top w:val="none" w:sz="0" w:space="0" w:color="auto"/>
            <w:left w:val="none" w:sz="0" w:space="0" w:color="auto"/>
            <w:bottom w:val="none" w:sz="0" w:space="0" w:color="auto"/>
            <w:right w:val="none" w:sz="0" w:space="0" w:color="auto"/>
          </w:divBdr>
        </w:div>
        <w:div w:id="574242946">
          <w:marLeft w:val="0"/>
          <w:marRight w:val="0"/>
          <w:marTop w:val="0"/>
          <w:marBottom w:val="384"/>
          <w:divBdr>
            <w:top w:val="none" w:sz="0" w:space="0" w:color="auto"/>
            <w:left w:val="none" w:sz="0" w:space="0" w:color="auto"/>
            <w:bottom w:val="none" w:sz="0" w:space="0" w:color="auto"/>
            <w:right w:val="none" w:sz="0" w:space="0" w:color="auto"/>
          </w:divBdr>
        </w:div>
        <w:div w:id="574358151">
          <w:marLeft w:val="0"/>
          <w:marRight w:val="0"/>
          <w:marTop w:val="0"/>
          <w:marBottom w:val="0"/>
          <w:divBdr>
            <w:top w:val="none" w:sz="0" w:space="0" w:color="auto"/>
            <w:left w:val="none" w:sz="0" w:space="0" w:color="auto"/>
            <w:bottom w:val="none" w:sz="0" w:space="0" w:color="auto"/>
            <w:right w:val="none" w:sz="0" w:space="0" w:color="auto"/>
          </w:divBdr>
        </w:div>
        <w:div w:id="574359470">
          <w:marLeft w:val="0"/>
          <w:marRight w:val="0"/>
          <w:marTop w:val="0"/>
          <w:marBottom w:val="0"/>
          <w:divBdr>
            <w:top w:val="none" w:sz="0" w:space="0" w:color="auto"/>
            <w:left w:val="none" w:sz="0" w:space="0" w:color="auto"/>
            <w:bottom w:val="none" w:sz="0" w:space="0" w:color="auto"/>
            <w:right w:val="none" w:sz="0" w:space="0" w:color="auto"/>
          </w:divBdr>
        </w:div>
        <w:div w:id="574364422">
          <w:marLeft w:val="0"/>
          <w:marRight w:val="0"/>
          <w:marTop w:val="0"/>
          <w:marBottom w:val="0"/>
          <w:divBdr>
            <w:top w:val="none" w:sz="0" w:space="0" w:color="auto"/>
            <w:left w:val="none" w:sz="0" w:space="0" w:color="auto"/>
            <w:bottom w:val="none" w:sz="0" w:space="0" w:color="auto"/>
            <w:right w:val="none" w:sz="0" w:space="0" w:color="auto"/>
          </w:divBdr>
        </w:div>
        <w:div w:id="574441369">
          <w:marLeft w:val="0"/>
          <w:marRight w:val="0"/>
          <w:marTop w:val="0"/>
          <w:marBottom w:val="0"/>
          <w:divBdr>
            <w:top w:val="none" w:sz="0" w:space="0" w:color="auto"/>
            <w:left w:val="none" w:sz="0" w:space="0" w:color="auto"/>
            <w:bottom w:val="none" w:sz="0" w:space="0" w:color="auto"/>
            <w:right w:val="none" w:sz="0" w:space="0" w:color="auto"/>
          </w:divBdr>
          <w:divsChild>
            <w:div w:id="174661909">
              <w:marLeft w:val="0"/>
              <w:marRight w:val="0"/>
              <w:marTop w:val="0"/>
              <w:marBottom w:val="0"/>
              <w:divBdr>
                <w:top w:val="none" w:sz="0" w:space="0" w:color="auto"/>
                <w:left w:val="none" w:sz="0" w:space="0" w:color="auto"/>
                <w:bottom w:val="none" w:sz="0" w:space="0" w:color="auto"/>
                <w:right w:val="none" w:sz="0" w:space="0" w:color="auto"/>
              </w:divBdr>
            </w:div>
          </w:divsChild>
        </w:div>
        <w:div w:id="574508477">
          <w:marLeft w:val="0"/>
          <w:marRight w:val="0"/>
          <w:marTop w:val="0"/>
          <w:marBottom w:val="0"/>
          <w:divBdr>
            <w:top w:val="none" w:sz="0" w:space="0" w:color="auto"/>
            <w:left w:val="none" w:sz="0" w:space="0" w:color="auto"/>
            <w:bottom w:val="none" w:sz="0" w:space="0" w:color="auto"/>
            <w:right w:val="none" w:sz="0" w:space="0" w:color="auto"/>
          </w:divBdr>
        </w:div>
        <w:div w:id="574512637">
          <w:marLeft w:val="0"/>
          <w:marRight w:val="0"/>
          <w:marTop w:val="0"/>
          <w:marBottom w:val="0"/>
          <w:divBdr>
            <w:top w:val="none" w:sz="0" w:space="0" w:color="auto"/>
            <w:left w:val="none" w:sz="0" w:space="0" w:color="auto"/>
            <w:bottom w:val="none" w:sz="0" w:space="0" w:color="auto"/>
            <w:right w:val="none" w:sz="0" w:space="0" w:color="auto"/>
          </w:divBdr>
        </w:div>
        <w:div w:id="574516393">
          <w:marLeft w:val="0"/>
          <w:marRight w:val="0"/>
          <w:marTop w:val="100"/>
          <w:marBottom w:val="100"/>
          <w:divBdr>
            <w:top w:val="none" w:sz="0" w:space="0" w:color="auto"/>
            <w:left w:val="none" w:sz="0" w:space="0" w:color="auto"/>
            <w:bottom w:val="none" w:sz="0" w:space="0" w:color="auto"/>
            <w:right w:val="none" w:sz="0" w:space="0" w:color="auto"/>
          </w:divBdr>
        </w:div>
        <w:div w:id="574556606">
          <w:marLeft w:val="0"/>
          <w:marRight w:val="0"/>
          <w:marTop w:val="0"/>
          <w:marBottom w:val="0"/>
          <w:divBdr>
            <w:top w:val="none" w:sz="0" w:space="0" w:color="auto"/>
            <w:left w:val="none" w:sz="0" w:space="0" w:color="auto"/>
            <w:bottom w:val="none" w:sz="0" w:space="0" w:color="auto"/>
            <w:right w:val="none" w:sz="0" w:space="0" w:color="auto"/>
          </w:divBdr>
        </w:div>
        <w:div w:id="574556713">
          <w:marLeft w:val="0"/>
          <w:marRight w:val="0"/>
          <w:marTop w:val="0"/>
          <w:marBottom w:val="0"/>
          <w:divBdr>
            <w:top w:val="none" w:sz="0" w:space="0" w:color="auto"/>
            <w:left w:val="none" w:sz="0" w:space="0" w:color="auto"/>
            <w:bottom w:val="none" w:sz="0" w:space="0" w:color="auto"/>
            <w:right w:val="none" w:sz="0" w:space="0" w:color="auto"/>
          </w:divBdr>
        </w:div>
        <w:div w:id="574703291">
          <w:marLeft w:val="0"/>
          <w:marRight w:val="0"/>
          <w:marTop w:val="0"/>
          <w:marBottom w:val="0"/>
          <w:divBdr>
            <w:top w:val="none" w:sz="0" w:space="0" w:color="auto"/>
            <w:left w:val="none" w:sz="0" w:space="0" w:color="auto"/>
            <w:bottom w:val="none" w:sz="0" w:space="0" w:color="auto"/>
            <w:right w:val="none" w:sz="0" w:space="0" w:color="auto"/>
          </w:divBdr>
        </w:div>
        <w:div w:id="574751980">
          <w:marLeft w:val="-250"/>
          <w:marRight w:val="-250"/>
          <w:marTop w:val="0"/>
          <w:marBottom w:val="376"/>
          <w:divBdr>
            <w:top w:val="none" w:sz="0" w:space="0" w:color="auto"/>
            <w:left w:val="none" w:sz="0" w:space="0" w:color="auto"/>
            <w:bottom w:val="none" w:sz="0" w:space="0" w:color="auto"/>
            <w:right w:val="none" w:sz="0" w:space="0" w:color="auto"/>
          </w:divBdr>
          <w:divsChild>
            <w:div w:id="346979007">
              <w:marLeft w:val="0"/>
              <w:marRight w:val="0"/>
              <w:marTop w:val="0"/>
              <w:marBottom w:val="0"/>
              <w:divBdr>
                <w:top w:val="none" w:sz="0" w:space="0" w:color="auto"/>
                <w:left w:val="none" w:sz="0" w:space="0" w:color="auto"/>
                <w:bottom w:val="none" w:sz="0" w:space="0" w:color="auto"/>
                <w:right w:val="none" w:sz="0" w:space="0" w:color="auto"/>
              </w:divBdr>
            </w:div>
          </w:divsChild>
        </w:div>
        <w:div w:id="574776140">
          <w:marLeft w:val="0"/>
          <w:marRight w:val="0"/>
          <w:marTop w:val="0"/>
          <w:marBottom w:val="0"/>
          <w:divBdr>
            <w:top w:val="none" w:sz="0" w:space="0" w:color="auto"/>
            <w:left w:val="none" w:sz="0" w:space="0" w:color="auto"/>
            <w:bottom w:val="none" w:sz="0" w:space="0" w:color="auto"/>
            <w:right w:val="none" w:sz="0" w:space="0" w:color="auto"/>
          </w:divBdr>
        </w:div>
        <w:div w:id="574778695">
          <w:marLeft w:val="0"/>
          <w:marRight w:val="0"/>
          <w:marTop w:val="0"/>
          <w:marBottom w:val="0"/>
          <w:divBdr>
            <w:top w:val="none" w:sz="0" w:space="0" w:color="auto"/>
            <w:left w:val="none" w:sz="0" w:space="0" w:color="auto"/>
            <w:bottom w:val="none" w:sz="0" w:space="0" w:color="auto"/>
            <w:right w:val="none" w:sz="0" w:space="0" w:color="auto"/>
          </w:divBdr>
        </w:div>
        <w:div w:id="574783196">
          <w:marLeft w:val="0"/>
          <w:marRight w:val="0"/>
          <w:marTop w:val="0"/>
          <w:marBottom w:val="0"/>
          <w:divBdr>
            <w:top w:val="none" w:sz="0" w:space="0" w:color="auto"/>
            <w:left w:val="none" w:sz="0" w:space="0" w:color="auto"/>
            <w:bottom w:val="none" w:sz="0" w:space="0" w:color="auto"/>
            <w:right w:val="none" w:sz="0" w:space="0" w:color="auto"/>
          </w:divBdr>
          <w:divsChild>
            <w:div w:id="73822083">
              <w:marLeft w:val="0"/>
              <w:marRight w:val="0"/>
              <w:marTop w:val="0"/>
              <w:marBottom w:val="0"/>
              <w:divBdr>
                <w:top w:val="none" w:sz="0" w:space="0" w:color="auto"/>
                <w:left w:val="none" w:sz="0" w:space="0" w:color="auto"/>
                <w:bottom w:val="none" w:sz="0" w:space="0" w:color="auto"/>
                <w:right w:val="none" w:sz="0" w:space="0" w:color="auto"/>
              </w:divBdr>
            </w:div>
          </w:divsChild>
        </w:div>
        <w:div w:id="574897636">
          <w:marLeft w:val="0"/>
          <w:marRight w:val="0"/>
          <w:marTop w:val="0"/>
          <w:marBottom w:val="0"/>
          <w:divBdr>
            <w:top w:val="none" w:sz="0" w:space="0" w:color="auto"/>
            <w:left w:val="none" w:sz="0" w:space="0" w:color="auto"/>
            <w:bottom w:val="none" w:sz="0" w:space="0" w:color="auto"/>
            <w:right w:val="none" w:sz="0" w:space="0" w:color="auto"/>
          </w:divBdr>
        </w:div>
        <w:div w:id="574903407">
          <w:marLeft w:val="0"/>
          <w:marRight w:val="0"/>
          <w:marTop w:val="0"/>
          <w:marBottom w:val="0"/>
          <w:divBdr>
            <w:top w:val="none" w:sz="0" w:space="0" w:color="auto"/>
            <w:left w:val="none" w:sz="0" w:space="0" w:color="auto"/>
            <w:bottom w:val="none" w:sz="0" w:space="0" w:color="auto"/>
            <w:right w:val="none" w:sz="0" w:space="0" w:color="auto"/>
          </w:divBdr>
        </w:div>
        <w:div w:id="574970314">
          <w:marLeft w:val="0"/>
          <w:marRight w:val="0"/>
          <w:marTop w:val="0"/>
          <w:marBottom w:val="125"/>
          <w:divBdr>
            <w:top w:val="none" w:sz="0" w:space="0" w:color="auto"/>
            <w:left w:val="none" w:sz="0" w:space="0" w:color="auto"/>
            <w:bottom w:val="none" w:sz="0" w:space="0" w:color="auto"/>
            <w:right w:val="none" w:sz="0" w:space="0" w:color="auto"/>
          </w:divBdr>
        </w:div>
        <w:div w:id="574973177">
          <w:marLeft w:val="0"/>
          <w:marRight w:val="0"/>
          <w:marTop w:val="0"/>
          <w:marBottom w:val="360"/>
          <w:divBdr>
            <w:top w:val="none" w:sz="0" w:space="0" w:color="auto"/>
            <w:left w:val="none" w:sz="0" w:space="0" w:color="auto"/>
            <w:bottom w:val="none" w:sz="0" w:space="0" w:color="auto"/>
            <w:right w:val="none" w:sz="0" w:space="0" w:color="auto"/>
          </w:divBdr>
          <w:divsChild>
            <w:div w:id="645932662">
              <w:marLeft w:val="0"/>
              <w:marRight w:val="0"/>
              <w:marTop w:val="0"/>
              <w:marBottom w:val="384"/>
              <w:divBdr>
                <w:top w:val="none" w:sz="0" w:space="0" w:color="auto"/>
                <w:left w:val="none" w:sz="0" w:space="0" w:color="auto"/>
                <w:bottom w:val="none" w:sz="0" w:space="0" w:color="auto"/>
                <w:right w:val="none" w:sz="0" w:space="0" w:color="auto"/>
              </w:divBdr>
              <w:divsChild>
                <w:div w:id="765810261">
                  <w:marLeft w:val="0"/>
                  <w:marRight w:val="0"/>
                  <w:marTop w:val="0"/>
                  <w:marBottom w:val="0"/>
                  <w:divBdr>
                    <w:top w:val="none" w:sz="0" w:space="0" w:color="auto"/>
                    <w:left w:val="none" w:sz="0" w:space="0" w:color="auto"/>
                    <w:bottom w:val="none" w:sz="0" w:space="0" w:color="auto"/>
                    <w:right w:val="none" w:sz="0" w:space="0" w:color="auto"/>
                  </w:divBdr>
                  <w:divsChild>
                    <w:div w:id="7486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5546">
          <w:marLeft w:val="0"/>
          <w:marRight w:val="0"/>
          <w:marTop w:val="0"/>
          <w:marBottom w:val="0"/>
          <w:divBdr>
            <w:top w:val="none" w:sz="0" w:space="0" w:color="auto"/>
            <w:left w:val="none" w:sz="0" w:space="0" w:color="auto"/>
            <w:bottom w:val="none" w:sz="0" w:space="0" w:color="auto"/>
            <w:right w:val="none" w:sz="0" w:space="0" w:color="auto"/>
          </w:divBdr>
        </w:div>
        <w:div w:id="575013265">
          <w:marLeft w:val="0"/>
          <w:marRight w:val="0"/>
          <w:marTop w:val="300"/>
          <w:marBottom w:val="300"/>
          <w:divBdr>
            <w:top w:val="none" w:sz="0" w:space="0" w:color="auto"/>
            <w:left w:val="none" w:sz="0" w:space="0" w:color="auto"/>
            <w:bottom w:val="none" w:sz="0" w:space="0" w:color="auto"/>
            <w:right w:val="none" w:sz="0" w:space="0" w:color="auto"/>
          </w:divBdr>
        </w:div>
        <w:div w:id="575016085">
          <w:marLeft w:val="1463"/>
          <w:marRight w:val="0"/>
          <w:marTop w:val="0"/>
          <w:marBottom w:val="0"/>
          <w:divBdr>
            <w:top w:val="none" w:sz="0" w:space="0" w:color="auto"/>
            <w:left w:val="none" w:sz="0" w:space="0" w:color="auto"/>
            <w:bottom w:val="none" w:sz="0" w:space="0" w:color="auto"/>
            <w:right w:val="none" w:sz="0" w:space="0" w:color="auto"/>
          </w:divBdr>
        </w:div>
        <w:div w:id="575045060">
          <w:marLeft w:val="0"/>
          <w:marRight w:val="0"/>
          <w:marTop w:val="0"/>
          <w:marBottom w:val="150"/>
          <w:divBdr>
            <w:top w:val="none" w:sz="0" w:space="0" w:color="auto"/>
            <w:left w:val="none" w:sz="0" w:space="0" w:color="auto"/>
            <w:bottom w:val="none" w:sz="0" w:space="0" w:color="auto"/>
            <w:right w:val="none" w:sz="0" w:space="0" w:color="auto"/>
          </w:divBdr>
        </w:div>
        <w:div w:id="575090424">
          <w:marLeft w:val="0"/>
          <w:marRight w:val="0"/>
          <w:marTop w:val="250"/>
          <w:marBottom w:val="250"/>
          <w:divBdr>
            <w:top w:val="none" w:sz="0" w:space="0" w:color="auto"/>
            <w:left w:val="none" w:sz="0" w:space="0" w:color="auto"/>
            <w:bottom w:val="none" w:sz="0" w:space="0" w:color="auto"/>
            <w:right w:val="none" w:sz="0" w:space="0" w:color="auto"/>
          </w:divBdr>
        </w:div>
        <w:div w:id="575096399">
          <w:marLeft w:val="0"/>
          <w:marRight w:val="0"/>
          <w:marTop w:val="0"/>
          <w:marBottom w:val="0"/>
          <w:divBdr>
            <w:top w:val="none" w:sz="0" w:space="0" w:color="auto"/>
            <w:left w:val="none" w:sz="0" w:space="0" w:color="auto"/>
            <w:bottom w:val="none" w:sz="0" w:space="0" w:color="auto"/>
            <w:right w:val="none" w:sz="0" w:space="0" w:color="auto"/>
          </w:divBdr>
        </w:div>
        <w:div w:id="575167069">
          <w:marLeft w:val="0"/>
          <w:marRight w:val="0"/>
          <w:marTop w:val="0"/>
          <w:marBottom w:val="0"/>
          <w:divBdr>
            <w:top w:val="none" w:sz="0" w:space="0" w:color="auto"/>
            <w:left w:val="none" w:sz="0" w:space="0" w:color="auto"/>
            <w:bottom w:val="none" w:sz="0" w:space="0" w:color="auto"/>
            <w:right w:val="none" w:sz="0" w:space="0" w:color="auto"/>
          </w:divBdr>
          <w:divsChild>
            <w:div w:id="365715984">
              <w:marLeft w:val="0"/>
              <w:marRight w:val="0"/>
              <w:marTop w:val="0"/>
              <w:marBottom w:val="0"/>
              <w:divBdr>
                <w:top w:val="none" w:sz="0" w:space="0" w:color="auto"/>
                <w:left w:val="none" w:sz="0" w:space="0" w:color="auto"/>
                <w:bottom w:val="none" w:sz="0" w:space="0" w:color="auto"/>
                <w:right w:val="none" w:sz="0" w:space="0" w:color="auto"/>
              </w:divBdr>
            </w:div>
          </w:divsChild>
        </w:div>
        <w:div w:id="575172057">
          <w:marLeft w:val="0"/>
          <w:marRight w:val="0"/>
          <w:marTop w:val="0"/>
          <w:marBottom w:val="0"/>
          <w:divBdr>
            <w:top w:val="none" w:sz="0" w:space="0" w:color="auto"/>
            <w:left w:val="none" w:sz="0" w:space="0" w:color="auto"/>
            <w:bottom w:val="none" w:sz="0" w:space="0" w:color="auto"/>
            <w:right w:val="none" w:sz="0" w:space="0" w:color="auto"/>
          </w:divBdr>
        </w:div>
        <w:div w:id="575210809">
          <w:marLeft w:val="0"/>
          <w:marRight w:val="0"/>
          <w:marTop w:val="0"/>
          <w:marBottom w:val="0"/>
          <w:divBdr>
            <w:top w:val="none" w:sz="0" w:space="0" w:color="auto"/>
            <w:left w:val="none" w:sz="0" w:space="0" w:color="auto"/>
            <w:bottom w:val="none" w:sz="0" w:space="0" w:color="auto"/>
            <w:right w:val="none" w:sz="0" w:space="0" w:color="auto"/>
          </w:divBdr>
        </w:div>
        <w:div w:id="575238839">
          <w:marLeft w:val="0"/>
          <w:marRight w:val="0"/>
          <w:marTop w:val="0"/>
          <w:marBottom w:val="0"/>
          <w:divBdr>
            <w:top w:val="single" w:sz="6" w:space="0" w:color="999999"/>
            <w:left w:val="single" w:sz="6" w:space="0" w:color="999999"/>
            <w:bottom w:val="single" w:sz="6" w:space="0" w:color="999999"/>
            <w:right w:val="single" w:sz="6" w:space="0" w:color="999999"/>
          </w:divBdr>
        </w:div>
        <w:div w:id="575239257">
          <w:marLeft w:val="0"/>
          <w:marRight w:val="0"/>
          <w:marTop w:val="0"/>
          <w:marBottom w:val="0"/>
          <w:divBdr>
            <w:top w:val="none" w:sz="0" w:space="0" w:color="auto"/>
            <w:left w:val="none" w:sz="0" w:space="0" w:color="auto"/>
            <w:bottom w:val="none" w:sz="0" w:space="0" w:color="auto"/>
            <w:right w:val="none" w:sz="0" w:space="0" w:color="auto"/>
          </w:divBdr>
          <w:divsChild>
            <w:div w:id="283855935">
              <w:marLeft w:val="0"/>
              <w:marRight w:val="0"/>
              <w:marTop w:val="0"/>
              <w:marBottom w:val="0"/>
              <w:divBdr>
                <w:top w:val="none" w:sz="0" w:space="0" w:color="auto"/>
                <w:left w:val="none" w:sz="0" w:space="0" w:color="auto"/>
                <w:bottom w:val="none" w:sz="0" w:space="0" w:color="auto"/>
                <w:right w:val="none" w:sz="0" w:space="0" w:color="auto"/>
              </w:divBdr>
            </w:div>
          </w:divsChild>
        </w:div>
        <w:div w:id="575239917">
          <w:marLeft w:val="0"/>
          <w:marRight w:val="0"/>
          <w:marTop w:val="0"/>
          <w:marBottom w:val="0"/>
          <w:divBdr>
            <w:top w:val="none" w:sz="0" w:space="0" w:color="auto"/>
            <w:left w:val="none" w:sz="0" w:space="0" w:color="auto"/>
            <w:bottom w:val="none" w:sz="0" w:space="0" w:color="auto"/>
            <w:right w:val="none" w:sz="0" w:space="0" w:color="auto"/>
          </w:divBdr>
        </w:div>
        <w:div w:id="575362605">
          <w:marLeft w:val="0"/>
          <w:marRight w:val="0"/>
          <w:marTop w:val="0"/>
          <w:marBottom w:val="0"/>
          <w:divBdr>
            <w:top w:val="none" w:sz="0" w:space="0" w:color="auto"/>
            <w:left w:val="none" w:sz="0" w:space="0" w:color="auto"/>
            <w:bottom w:val="none" w:sz="0" w:space="0" w:color="auto"/>
            <w:right w:val="none" w:sz="0" w:space="0" w:color="auto"/>
          </w:divBdr>
        </w:div>
        <w:div w:id="575364945">
          <w:marLeft w:val="0"/>
          <w:marRight w:val="0"/>
          <w:marTop w:val="0"/>
          <w:marBottom w:val="0"/>
          <w:divBdr>
            <w:top w:val="none" w:sz="0" w:space="0" w:color="auto"/>
            <w:left w:val="none" w:sz="0" w:space="0" w:color="auto"/>
            <w:bottom w:val="none" w:sz="0" w:space="0" w:color="auto"/>
            <w:right w:val="none" w:sz="0" w:space="0" w:color="auto"/>
          </w:divBdr>
        </w:div>
        <w:div w:id="575631687">
          <w:marLeft w:val="13"/>
          <w:marRight w:val="188"/>
          <w:marTop w:val="138"/>
          <w:marBottom w:val="88"/>
          <w:divBdr>
            <w:top w:val="none" w:sz="0" w:space="0" w:color="auto"/>
            <w:left w:val="none" w:sz="0" w:space="0" w:color="auto"/>
            <w:bottom w:val="none" w:sz="0" w:space="0" w:color="auto"/>
            <w:right w:val="none" w:sz="0" w:space="0" w:color="auto"/>
          </w:divBdr>
          <w:divsChild>
            <w:div w:id="13460945">
              <w:marLeft w:val="0"/>
              <w:marRight w:val="0"/>
              <w:marTop w:val="0"/>
              <w:marBottom w:val="0"/>
              <w:divBdr>
                <w:top w:val="none" w:sz="0" w:space="0" w:color="auto"/>
                <w:left w:val="none" w:sz="0" w:space="0" w:color="auto"/>
                <w:bottom w:val="none" w:sz="0" w:space="0" w:color="auto"/>
                <w:right w:val="none" w:sz="0" w:space="0" w:color="auto"/>
              </w:divBdr>
            </w:div>
            <w:div w:id="17244274">
              <w:marLeft w:val="0"/>
              <w:marRight w:val="0"/>
              <w:marTop w:val="0"/>
              <w:marBottom w:val="0"/>
              <w:divBdr>
                <w:top w:val="none" w:sz="0" w:space="0" w:color="auto"/>
                <w:left w:val="none" w:sz="0" w:space="0" w:color="auto"/>
                <w:bottom w:val="none" w:sz="0" w:space="0" w:color="auto"/>
                <w:right w:val="none" w:sz="0" w:space="0" w:color="auto"/>
              </w:divBdr>
            </w:div>
            <w:div w:id="30881159">
              <w:marLeft w:val="0"/>
              <w:marRight w:val="0"/>
              <w:marTop w:val="0"/>
              <w:marBottom w:val="0"/>
              <w:divBdr>
                <w:top w:val="none" w:sz="0" w:space="0" w:color="auto"/>
                <w:left w:val="none" w:sz="0" w:space="0" w:color="auto"/>
                <w:bottom w:val="none" w:sz="0" w:space="0" w:color="auto"/>
                <w:right w:val="none" w:sz="0" w:space="0" w:color="auto"/>
              </w:divBdr>
            </w:div>
            <w:div w:id="56781404">
              <w:marLeft w:val="0"/>
              <w:marRight w:val="0"/>
              <w:marTop w:val="0"/>
              <w:marBottom w:val="0"/>
              <w:divBdr>
                <w:top w:val="none" w:sz="0" w:space="0" w:color="auto"/>
                <w:left w:val="none" w:sz="0" w:space="0" w:color="auto"/>
                <w:bottom w:val="none" w:sz="0" w:space="0" w:color="auto"/>
                <w:right w:val="none" w:sz="0" w:space="0" w:color="auto"/>
              </w:divBdr>
            </w:div>
            <w:div w:id="65996553">
              <w:marLeft w:val="0"/>
              <w:marRight w:val="0"/>
              <w:marTop w:val="0"/>
              <w:marBottom w:val="0"/>
              <w:divBdr>
                <w:top w:val="none" w:sz="0" w:space="0" w:color="auto"/>
                <w:left w:val="none" w:sz="0" w:space="0" w:color="auto"/>
                <w:bottom w:val="none" w:sz="0" w:space="0" w:color="auto"/>
                <w:right w:val="none" w:sz="0" w:space="0" w:color="auto"/>
              </w:divBdr>
            </w:div>
            <w:div w:id="75132337">
              <w:marLeft w:val="0"/>
              <w:marRight w:val="0"/>
              <w:marTop w:val="0"/>
              <w:marBottom w:val="0"/>
              <w:divBdr>
                <w:top w:val="none" w:sz="0" w:space="0" w:color="auto"/>
                <w:left w:val="none" w:sz="0" w:space="0" w:color="auto"/>
                <w:bottom w:val="none" w:sz="0" w:space="0" w:color="auto"/>
                <w:right w:val="none" w:sz="0" w:space="0" w:color="auto"/>
              </w:divBdr>
            </w:div>
          </w:divsChild>
        </w:div>
        <w:div w:id="575632297">
          <w:marLeft w:val="-225"/>
          <w:marRight w:val="-225"/>
          <w:marTop w:val="0"/>
          <w:marBottom w:val="0"/>
          <w:divBdr>
            <w:top w:val="none" w:sz="0" w:space="0" w:color="auto"/>
            <w:left w:val="none" w:sz="0" w:space="0" w:color="auto"/>
            <w:bottom w:val="none" w:sz="0" w:space="0" w:color="auto"/>
            <w:right w:val="none" w:sz="0" w:space="0" w:color="auto"/>
          </w:divBdr>
          <w:divsChild>
            <w:div w:id="549269098">
              <w:marLeft w:val="0"/>
              <w:marRight w:val="0"/>
              <w:marTop w:val="150"/>
              <w:marBottom w:val="0"/>
              <w:divBdr>
                <w:top w:val="none" w:sz="0" w:space="0" w:color="auto"/>
                <w:left w:val="none" w:sz="0" w:space="0" w:color="auto"/>
                <w:bottom w:val="none" w:sz="0" w:space="0" w:color="auto"/>
                <w:right w:val="none" w:sz="0" w:space="0" w:color="auto"/>
              </w:divBdr>
            </w:div>
          </w:divsChild>
        </w:div>
        <w:div w:id="575632771">
          <w:marLeft w:val="0"/>
          <w:marRight w:val="0"/>
          <w:marTop w:val="0"/>
          <w:marBottom w:val="0"/>
          <w:divBdr>
            <w:top w:val="single" w:sz="2" w:space="0" w:color="E0E0E0"/>
            <w:left w:val="single" w:sz="2" w:space="0" w:color="E0E0E0"/>
            <w:bottom w:val="single" w:sz="2" w:space="0" w:color="E0E0E0"/>
            <w:right w:val="single" w:sz="2" w:space="0" w:color="E0E0E0"/>
          </w:divBdr>
          <w:divsChild>
            <w:div w:id="786388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4022">
          <w:marLeft w:val="0"/>
          <w:marRight w:val="0"/>
          <w:marTop w:val="0"/>
          <w:marBottom w:val="0"/>
          <w:divBdr>
            <w:top w:val="none" w:sz="0" w:space="0" w:color="auto"/>
            <w:left w:val="none" w:sz="0" w:space="0" w:color="auto"/>
            <w:bottom w:val="none" w:sz="0" w:space="0" w:color="auto"/>
            <w:right w:val="none" w:sz="0" w:space="0" w:color="auto"/>
          </w:divBdr>
        </w:div>
        <w:div w:id="575674749">
          <w:marLeft w:val="0"/>
          <w:marRight w:val="0"/>
          <w:marTop w:val="0"/>
          <w:marBottom w:val="0"/>
          <w:divBdr>
            <w:top w:val="single" w:sz="2" w:space="0" w:color="E0E0E0"/>
            <w:left w:val="single" w:sz="2" w:space="0" w:color="E0E0E0"/>
            <w:bottom w:val="single" w:sz="2" w:space="0" w:color="E0E0E0"/>
            <w:right w:val="single" w:sz="2" w:space="0" w:color="E0E0E0"/>
          </w:divBdr>
          <w:divsChild>
            <w:div w:id="896666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5677027">
          <w:marLeft w:val="0"/>
          <w:marRight w:val="0"/>
          <w:marTop w:val="0"/>
          <w:marBottom w:val="0"/>
          <w:divBdr>
            <w:top w:val="none" w:sz="0" w:space="0" w:color="auto"/>
            <w:left w:val="none" w:sz="0" w:space="0" w:color="auto"/>
            <w:bottom w:val="none" w:sz="0" w:space="0" w:color="auto"/>
            <w:right w:val="none" w:sz="0" w:space="0" w:color="auto"/>
          </w:divBdr>
        </w:div>
        <w:div w:id="575827068">
          <w:marLeft w:val="0"/>
          <w:marRight w:val="0"/>
          <w:marTop w:val="0"/>
          <w:marBottom w:val="0"/>
          <w:divBdr>
            <w:top w:val="none" w:sz="0" w:space="0" w:color="auto"/>
            <w:left w:val="none" w:sz="0" w:space="0" w:color="auto"/>
            <w:bottom w:val="none" w:sz="0" w:space="0" w:color="auto"/>
            <w:right w:val="none" w:sz="0" w:space="0" w:color="auto"/>
          </w:divBdr>
          <w:divsChild>
            <w:div w:id="668290288">
              <w:marLeft w:val="0"/>
              <w:marRight w:val="0"/>
              <w:marTop w:val="0"/>
              <w:marBottom w:val="0"/>
              <w:divBdr>
                <w:top w:val="none" w:sz="0" w:space="0" w:color="auto"/>
                <w:left w:val="none" w:sz="0" w:space="0" w:color="auto"/>
                <w:bottom w:val="none" w:sz="0" w:space="0" w:color="auto"/>
                <w:right w:val="none" w:sz="0" w:space="0" w:color="auto"/>
              </w:divBdr>
            </w:div>
          </w:divsChild>
        </w:div>
        <w:div w:id="575868785">
          <w:marLeft w:val="0"/>
          <w:marRight w:val="0"/>
          <w:marTop w:val="0"/>
          <w:marBottom w:val="0"/>
          <w:divBdr>
            <w:top w:val="none" w:sz="0" w:space="0" w:color="auto"/>
            <w:left w:val="none" w:sz="0" w:space="0" w:color="auto"/>
            <w:bottom w:val="none" w:sz="0" w:space="0" w:color="auto"/>
            <w:right w:val="none" w:sz="0" w:space="0" w:color="auto"/>
          </w:divBdr>
        </w:div>
        <w:div w:id="575894505">
          <w:marLeft w:val="0"/>
          <w:marRight w:val="0"/>
          <w:marTop w:val="0"/>
          <w:marBottom w:val="0"/>
          <w:divBdr>
            <w:top w:val="none" w:sz="0" w:space="0" w:color="auto"/>
            <w:left w:val="none" w:sz="0" w:space="0" w:color="auto"/>
            <w:bottom w:val="none" w:sz="0" w:space="0" w:color="auto"/>
            <w:right w:val="none" w:sz="0" w:space="0" w:color="auto"/>
          </w:divBdr>
        </w:div>
        <w:div w:id="576011511">
          <w:marLeft w:val="0"/>
          <w:marRight w:val="0"/>
          <w:marTop w:val="150"/>
          <w:marBottom w:val="0"/>
          <w:divBdr>
            <w:top w:val="none" w:sz="0" w:space="0" w:color="auto"/>
            <w:left w:val="none" w:sz="0" w:space="0" w:color="auto"/>
            <w:bottom w:val="none" w:sz="0" w:space="0" w:color="auto"/>
            <w:right w:val="none" w:sz="0" w:space="0" w:color="auto"/>
          </w:divBdr>
          <w:divsChild>
            <w:div w:id="113524801">
              <w:marLeft w:val="0"/>
              <w:marRight w:val="0"/>
              <w:marTop w:val="0"/>
              <w:marBottom w:val="0"/>
              <w:divBdr>
                <w:top w:val="none" w:sz="0" w:space="0" w:color="auto"/>
                <w:left w:val="none" w:sz="0" w:space="0" w:color="auto"/>
                <w:bottom w:val="none" w:sz="0" w:space="0" w:color="auto"/>
                <w:right w:val="none" w:sz="0" w:space="0" w:color="auto"/>
              </w:divBdr>
            </w:div>
          </w:divsChild>
        </w:div>
        <w:div w:id="576020068">
          <w:marLeft w:val="1463"/>
          <w:marRight w:val="0"/>
          <w:marTop w:val="0"/>
          <w:marBottom w:val="0"/>
          <w:divBdr>
            <w:top w:val="none" w:sz="0" w:space="0" w:color="auto"/>
            <w:left w:val="none" w:sz="0" w:space="0" w:color="auto"/>
            <w:bottom w:val="none" w:sz="0" w:space="0" w:color="auto"/>
            <w:right w:val="none" w:sz="0" w:space="0" w:color="auto"/>
          </w:divBdr>
          <w:divsChild>
            <w:div w:id="122889853">
              <w:marLeft w:val="0"/>
              <w:marRight w:val="0"/>
              <w:marTop w:val="0"/>
              <w:marBottom w:val="0"/>
              <w:divBdr>
                <w:top w:val="none" w:sz="0" w:space="0" w:color="auto"/>
                <w:left w:val="none" w:sz="0" w:space="0" w:color="auto"/>
                <w:bottom w:val="none" w:sz="0" w:space="0" w:color="auto"/>
                <w:right w:val="none" w:sz="0" w:space="0" w:color="auto"/>
              </w:divBdr>
            </w:div>
          </w:divsChild>
        </w:div>
        <w:div w:id="576092594">
          <w:marLeft w:val="-225"/>
          <w:marRight w:val="-225"/>
          <w:marTop w:val="0"/>
          <w:marBottom w:val="0"/>
          <w:divBdr>
            <w:top w:val="none" w:sz="0" w:space="0" w:color="auto"/>
            <w:left w:val="none" w:sz="0" w:space="0" w:color="auto"/>
            <w:bottom w:val="none" w:sz="0" w:space="0" w:color="auto"/>
            <w:right w:val="none" w:sz="0" w:space="0" w:color="auto"/>
          </w:divBdr>
        </w:div>
        <w:div w:id="576094039">
          <w:marLeft w:val="0"/>
          <w:marRight w:val="0"/>
          <w:marTop w:val="0"/>
          <w:marBottom w:val="0"/>
          <w:divBdr>
            <w:top w:val="none" w:sz="0" w:space="0" w:color="auto"/>
            <w:left w:val="none" w:sz="0" w:space="0" w:color="auto"/>
            <w:bottom w:val="none" w:sz="0" w:space="0" w:color="auto"/>
            <w:right w:val="none" w:sz="0" w:space="0" w:color="auto"/>
          </w:divBdr>
        </w:div>
        <w:div w:id="576131887">
          <w:marLeft w:val="0"/>
          <w:marRight w:val="0"/>
          <w:marTop w:val="0"/>
          <w:marBottom w:val="0"/>
          <w:divBdr>
            <w:top w:val="none" w:sz="0" w:space="0" w:color="auto"/>
            <w:left w:val="none" w:sz="0" w:space="0" w:color="auto"/>
            <w:bottom w:val="none" w:sz="0" w:space="0" w:color="auto"/>
            <w:right w:val="none" w:sz="0" w:space="0" w:color="auto"/>
          </w:divBdr>
        </w:div>
        <w:div w:id="576134078">
          <w:marLeft w:val="0"/>
          <w:marRight w:val="0"/>
          <w:marTop w:val="0"/>
          <w:marBottom w:val="0"/>
          <w:divBdr>
            <w:top w:val="none" w:sz="0" w:space="0" w:color="auto"/>
            <w:left w:val="none" w:sz="0" w:space="0" w:color="auto"/>
            <w:bottom w:val="none" w:sz="0" w:space="0" w:color="auto"/>
            <w:right w:val="none" w:sz="0" w:space="0" w:color="auto"/>
          </w:divBdr>
        </w:div>
        <w:div w:id="576205906">
          <w:marLeft w:val="0"/>
          <w:marRight w:val="225"/>
          <w:marTop w:val="0"/>
          <w:marBottom w:val="0"/>
          <w:divBdr>
            <w:top w:val="none" w:sz="0" w:space="0" w:color="auto"/>
            <w:left w:val="none" w:sz="0" w:space="0" w:color="auto"/>
            <w:bottom w:val="none" w:sz="0" w:space="0" w:color="auto"/>
            <w:right w:val="none" w:sz="0" w:space="0" w:color="auto"/>
          </w:divBdr>
        </w:div>
        <w:div w:id="576283016">
          <w:marLeft w:val="0"/>
          <w:marRight w:val="0"/>
          <w:marTop w:val="0"/>
          <w:marBottom w:val="300"/>
          <w:divBdr>
            <w:top w:val="none" w:sz="0" w:space="0" w:color="auto"/>
            <w:left w:val="none" w:sz="0" w:space="0" w:color="auto"/>
            <w:bottom w:val="none" w:sz="0" w:space="0" w:color="auto"/>
            <w:right w:val="none" w:sz="0" w:space="0" w:color="auto"/>
          </w:divBdr>
          <w:divsChild>
            <w:div w:id="558321774">
              <w:marLeft w:val="0"/>
              <w:marRight w:val="0"/>
              <w:marTop w:val="0"/>
              <w:marBottom w:val="0"/>
              <w:divBdr>
                <w:top w:val="none" w:sz="0" w:space="0" w:color="auto"/>
                <w:left w:val="none" w:sz="0" w:space="0" w:color="auto"/>
                <w:bottom w:val="none" w:sz="0" w:space="0" w:color="auto"/>
                <w:right w:val="none" w:sz="0" w:space="0" w:color="auto"/>
              </w:divBdr>
            </w:div>
          </w:divsChild>
        </w:div>
        <w:div w:id="576284468">
          <w:marLeft w:val="0"/>
          <w:marRight w:val="0"/>
          <w:marTop w:val="0"/>
          <w:marBottom w:val="0"/>
          <w:divBdr>
            <w:top w:val="single" w:sz="2" w:space="0" w:color="E0E0E0"/>
            <w:left w:val="single" w:sz="2" w:space="0" w:color="E0E0E0"/>
            <w:bottom w:val="single" w:sz="2" w:space="0" w:color="E0E0E0"/>
            <w:right w:val="single" w:sz="2" w:space="0" w:color="E0E0E0"/>
          </w:divBdr>
        </w:div>
        <w:div w:id="576324942">
          <w:marLeft w:val="0"/>
          <w:marRight w:val="0"/>
          <w:marTop w:val="0"/>
          <w:marBottom w:val="0"/>
          <w:divBdr>
            <w:top w:val="none" w:sz="0" w:space="0" w:color="auto"/>
            <w:left w:val="none" w:sz="0" w:space="0" w:color="auto"/>
            <w:bottom w:val="none" w:sz="0" w:space="0" w:color="auto"/>
            <w:right w:val="none" w:sz="0" w:space="0" w:color="auto"/>
          </w:divBdr>
          <w:divsChild>
            <w:div w:id="281304368">
              <w:marLeft w:val="0"/>
              <w:marRight w:val="0"/>
              <w:marTop w:val="0"/>
              <w:marBottom w:val="0"/>
              <w:divBdr>
                <w:top w:val="none" w:sz="0" w:space="0" w:color="auto"/>
                <w:left w:val="none" w:sz="0" w:space="0" w:color="auto"/>
                <w:bottom w:val="none" w:sz="0" w:space="0" w:color="auto"/>
                <w:right w:val="none" w:sz="0" w:space="0" w:color="auto"/>
              </w:divBdr>
            </w:div>
          </w:divsChild>
        </w:div>
        <w:div w:id="576326756">
          <w:marLeft w:val="0"/>
          <w:marRight w:val="0"/>
          <w:marTop w:val="0"/>
          <w:marBottom w:val="150"/>
          <w:divBdr>
            <w:top w:val="none" w:sz="0" w:space="0" w:color="auto"/>
            <w:left w:val="none" w:sz="0" w:space="0" w:color="auto"/>
            <w:bottom w:val="none" w:sz="0" w:space="0" w:color="auto"/>
            <w:right w:val="none" w:sz="0" w:space="0" w:color="auto"/>
          </w:divBdr>
        </w:div>
        <w:div w:id="576330661">
          <w:marLeft w:val="90"/>
          <w:marRight w:val="90"/>
          <w:marTop w:val="90"/>
          <w:marBottom w:val="90"/>
          <w:divBdr>
            <w:top w:val="single" w:sz="6" w:space="0" w:color="CCCCCC"/>
            <w:left w:val="single" w:sz="6" w:space="0" w:color="CCCCCC"/>
            <w:bottom w:val="single" w:sz="6" w:space="0" w:color="CCCCCC"/>
            <w:right w:val="single" w:sz="6" w:space="0" w:color="CCCCCC"/>
          </w:divBdr>
        </w:div>
        <w:div w:id="576403366">
          <w:marLeft w:val="0"/>
          <w:marRight w:val="0"/>
          <w:marTop w:val="75"/>
          <w:marBottom w:val="0"/>
          <w:divBdr>
            <w:top w:val="none" w:sz="0" w:space="0" w:color="auto"/>
            <w:left w:val="none" w:sz="0" w:space="0" w:color="auto"/>
            <w:bottom w:val="none" w:sz="0" w:space="0" w:color="auto"/>
            <w:right w:val="none" w:sz="0" w:space="0" w:color="auto"/>
          </w:divBdr>
        </w:div>
        <w:div w:id="576407032">
          <w:marLeft w:val="0"/>
          <w:marRight w:val="0"/>
          <w:marTop w:val="0"/>
          <w:marBottom w:val="0"/>
          <w:divBdr>
            <w:top w:val="none" w:sz="0" w:space="0" w:color="auto"/>
            <w:left w:val="none" w:sz="0" w:space="0" w:color="auto"/>
            <w:bottom w:val="none" w:sz="0" w:space="0" w:color="auto"/>
            <w:right w:val="none" w:sz="0" w:space="0" w:color="auto"/>
          </w:divBdr>
        </w:div>
        <w:div w:id="576474912">
          <w:marLeft w:val="0"/>
          <w:marRight w:val="0"/>
          <w:marTop w:val="0"/>
          <w:marBottom w:val="0"/>
          <w:divBdr>
            <w:top w:val="none" w:sz="0" w:space="0" w:color="auto"/>
            <w:left w:val="none" w:sz="0" w:space="0" w:color="auto"/>
            <w:bottom w:val="none" w:sz="0" w:space="0" w:color="auto"/>
            <w:right w:val="none" w:sz="0" w:space="0" w:color="auto"/>
          </w:divBdr>
        </w:div>
        <w:div w:id="576475446">
          <w:marLeft w:val="0"/>
          <w:marRight w:val="0"/>
          <w:marTop w:val="150"/>
          <w:marBottom w:val="0"/>
          <w:divBdr>
            <w:top w:val="none" w:sz="0" w:space="0" w:color="auto"/>
            <w:left w:val="none" w:sz="0" w:space="0" w:color="auto"/>
            <w:bottom w:val="none" w:sz="0" w:space="0" w:color="auto"/>
            <w:right w:val="none" w:sz="0" w:space="0" w:color="auto"/>
          </w:divBdr>
        </w:div>
        <w:div w:id="576476083">
          <w:marLeft w:val="0"/>
          <w:marRight w:val="0"/>
          <w:marTop w:val="0"/>
          <w:marBottom w:val="0"/>
          <w:divBdr>
            <w:top w:val="none" w:sz="0" w:space="0" w:color="auto"/>
            <w:left w:val="none" w:sz="0" w:space="0" w:color="auto"/>
            <w:bottom w:val="none" w:sz="0" w:space="0" w:color="auto"/>
            <w:right w:val="none" w:sz="0" w:space="0" w:color="auto"/>
          </w:divBdr>
        </w:div>
        <w:div w:id="576522634">
          <w:marLeft w:val="0"/>
          <w:marRight w:val="0"/>
          <w:marTop w:val="0"/>
          <w:marBottom w:val="0"/>
          <w:divBdr>
            <w:top w:val="none" w:sz="0" w:space="0" w:color="auto"/>
            <w:left w:val="none" w:sz="0" w:space="0" w:color="auto"/>
            <w:bottom w:val="none" w:sz="0" w:space="0" w:color="auto"/>
            <w:right w:val="none" w:sz="0" w:space="0" w:color="auto"/>
          </w:divBdr>
        </w:div>
        <w:div w:id="576523680">
          <w:marLeft w:val="0"/>
          <w:marRight w:val="0"/>
          <w:marTop w:val="0"/>
          <w:marBottom w:val="0"/>
          <w:divBdr>
            <w:top w:val="none" w:sz="0" w:space="0" w:color="auto"/>
            <w:left w:val="none" w:sz="0" w:space="0" w:color="auto"/>
            <w:bottom w:val="none" w:sz="0" w:space="0" w:color="auto"/>
            <w:right w:val="none" w:sz="0" w:space="0" w:color="auto"/>
          </w:divBdr>
        </w:div>
        <w:div w:id="576551759">
          <w:marLeft w:val="0"/>
          <w:marRight w:val="0"/>
          <w:marTop w:val="0"/>
          <w:marBottom w:val="0"/>
          <w:divBdr>
            <w:top w:val="none" w:sz="0" w:space="0" w:color="auto"/>
            <w:left w:val="none" w:sz="0" w:space="0" w:color="auto"/>
            <w:bottom w:val="none" w:sz="0" w:space="0" w:color="auto"/>
            <w:right w:val="none" w:sz="0" w:space="0" w:color="auto"/>
          </w:divBdr>
        </w:div>
        <w:div w:id="576670987">
          <w:marLeft w:val="0"/>
          <w:marRight w:val="0"/>
          <w:marTop w:val="0"/>
          <w:marBottom w:val="0"/>
          <w:divBdr>
            <w:top w:val="single" w:sz="2" w:space="0" w:color="E0E0E0"/>
            <w:left w:val="single" w:sz="2" w:space="0" w:color="E0E0E0"/>
            <w:bottom w:val="single" w:sz="2" w:space="0" w:color="E0E0E0"/>
            <w:right w:val="single" w:sz="2" w:space="0" w:color="E0E0E0"/>
          </w:divBdr>
        </w:div>
        <w:div w:id="576743416">
          <w:marLeft w:val="0"/>
          <w:marRight w:val="0"/>
          <w:marTop w:val="0"/>
          <w:marBottom w:val="0"/>
          <w:divBdr>
            <w:top w:val="none" w:sz="0" w:space="0" w:color="auto"/>
            <w:left w:val="none" w:sz="0" w:space="0" w:color="auto"/>
            <w:bottom w:val="none" w:sz="0" w:space="0" w:color="auto"/>
            <w:right w:val="none" w:sz="0" w:space="0" w:color="auto"/>
          </w:divBdr>
        </w:div>
        <w:div w:id="576745706">
          <w:marLeft w:val="0"/>
          <w:marRight w:val="0"/>
          <w:marTop w:val="75"/>
          <w:marBottom w:val="0"/>
          <w:divBdr>
            <w:top w:val="none" w:sz="0" w:space="0" w:color="auto"/>
            <w:left w:val="none" w:sz="0" w:space="0" w:color="auto"/>
            <w:bottom w:val="none" w:sz="0" w:space="0" w:color="auto"/>
            <w:right w:val="none" w:sz="0" w:space="0" w:color="auto"/>
          </w:divBdr>
        </w:div>
        <w:div w:id="576748332">
          <w:marLeft w:val="1463"/>
          <w:marRight w:val="0"/>
          <w:marTop w:val="0"/>
          <w:marBottom w:val="0"/>
          <w:divBdr>
            <w:top w:val="none" w:sz="0" w:space="0" w:color="auto"/>
            <w:left w:val="none" w:sz="0" w:space="0" w:color="auto"/>
            <w:bottom w:val="none" w:sz="0" w:space="0" w:color="auto"/>
            <w:right w:val="none" w:sz="0" w:space="0" w:color="auto"/>
          </w:divBdr>
        </w:div>
        <w:div w:id="576786822">
          <w:blockQuote w:val="1"/>
          <w:marLeft w:val="0"/>
          <w:marRight w:val="0"/>
          <w:marTop w:val="0"/>
          <w:marBottom w:val="360"/>
          <w:divBdr>
            <w:top w:val="none" w:sz="0" w:space="0" w:color="auto"/>
            <w:left w:val="single" w:sz="36" w:space="18" w:color="0099CC"/>
            <w:bottom w:val="none" w:sz="0" w:space="0" w:color="auto"/>
            <w:right w:val="none" w:sz="0" w:space="0" w:color="auto"/>
          </w:divBdr>
        </w:div>
        <w:div w:id="576793870">
          <w:marLeft w:val="0"/>
          <w:marRight w:val="0"/>
          <w:marTop w:val="0"/>
          <w:marBottom w:val="240"/>
          <w:divBdr>
            <w:top w:val="none" w:sz="0" w:space="0" w:color="auto"/>
            <w:left w:val="none" w:sz="0" w:space="0" w:color="auto"/>
            <w:bottom w:val="none" w:sz="0" w:space="0" w:color="auto"/>
            <w:right w:val="none" w:sz="0" w:space="0" w:color="auto"/>
          </w:divBdr>
        </w:div>
        <w:div w:id="576862313">
          <w:marLeft w:val="0"/>
          <w:marRight w:val="0"/>
          <w:marTop w:val="0"/>
          <w:marBottom w:val="0"/>
          <w:divBdr>
            <w:top w:val="none" w:sz="0" w:space="0" w:color="auto"/>
            <w:left w:val="none" w:sz="0" w:space="0" w:color="auto"/>
            <w:bottom w:val="none" w:sz="0" w:space="0" w:color="auto"/>
            <w:right w:val="none" w:sz="0" w:space="0" w:color="auto"/>
          </w:divBdr>
        </w:div>
        <w:div w:id="576862966">
          <w:marLeft w:val="0"/>
          <w:marRight w:val="0"/>
          <w:marTop w:val="0"/>
          <w:marBottom w:val="0"/>
          <w:divBdr>
            <w:top w:val="none" w:sz="0" w:space="0" w:color="auto"/>
            <w:left w:val="none" w:sz="0" w:space="0" w:color="auto"/>
            <w:bottom w:val="none" w:sz="0" w:space="0" w:color="auto"/>
            <w:right w:val="none" w:sz="0" w:space="0" w:color="auto"/>
          </w:divBdr>
        </w:div>
        <w:div w:id="576868125">
          <w:marLeft w:val="0"/>
          <w:marRight w:val="0"/>
          <w:marTop w:val="0"/>
          <w:marBottom w:val="0"/>
          <w:divBdr>
            <w:top w:val="none" w:sz="0" w:space="0" w:color="auto"/>
            <w:left w:val="none" w:sz="0" w:space="0" w:color="auto"/>
            <w:bottom w:val="none" w:sz="0" w:space="0" w:color="auto"/>
            <w:right w:val="none" w:sz="0" w:space="0" w:color="auto"/>
          </w:divBdr>
        </w:div>
        <w:div w:id="576936465">
          <w:marLeft w:val="0"/>
          <w:marRight w:val="0"/>
          <w:marTop w:val="0"/>
          <w:marBottom w:val="0"/>
          <w:divBdr>
            <w:top w:val="none" w:sz="0" w:space="0" w:color="auto"/>
            <w:left w:val="none" w:sz="0" w:space="0" w:color="auto"/>
            <w:bottom w:val="none" w:sz="0" w:space="0" w:color="auto"/>
            <w:right w:val="none" w:sz="0" w:space="0" w:color="auto"/>
          </w:divBdr>
        </w:div>
        <w:div w:id="576939959">
          <w:marLeft w:val="0"/>
          <w:marRight w:val="0"/>
          <w:marTop w:val="0"/>
          <w:marBottom w:val="250"/>
          <w:divBdr>
            <w:top w:val="none" w:sz="0" w:space="0" w:color="auto"/>
            <w:left w:val="none" w:sz="0" w:space="0" w:color="auto"/>
            <w:bottom w:val="none" w:sz="0" w:space="0" w:color="auto"/>
            <w:right w:val="none" w:sz="0" w:space="0" w:color="auto"/>
          </w:divBdr>
        </w:div>
        <w:div w:id="577056207">
          <w:marLeft w:val="0"/>
          <w:marRight w:val="225"/>
          <w:marTop w:val="0"/>
          <w:marBottom w:val="0"/>
          <w:divBdr>
            <w:top w:val="none" w:sz="0" w:space="0" w:color="auto"/>
            <w:left w:val="none" w:sz="0" w:space="0" w:color="auto"/>
            <w:bottom w:val="none" w:sz="0" w:space="0" w:color="auto"/>
            <w:right w:val="none" w:sz="0" w:space="0" w:color="auto"/>
          </w:divBdr>
        </w:div>
        <w:div w:id="577061607">
          <w:marLeft w:val="0"/>
          <w:marRight w:val="0"/>
          <w:marTop w:val="0"/>
          <w:marBottom w:val="0"/>
          <w:divBdr>
            <w:top w:val="none" w:sz="0" w:space="0" w:color="auto"/>
            <w:left w:val="none" w:sz="0" w:space="0" w:color="auto"/>
            <w:bottom w:val="none" w:sz="0" w:space="0" w:color="auto"/>
            <w:right w:val="none" w:sz="0" w:space="0" w:color="auto"/>
          </w:divBdr>
        </w:div>
        <w:div w:id="577134130">
          <w:marLeft w:val="0"/>
          <w:marRight w:val="0"/>
          <w:marTop w:val="0"/>
          <w:marBottom w:val="150"/>
          <w:divBdr>
            <w:top w:val="none" w:sz="0" w:space="0" w:color="auto"/>
            <w:left w:val="none" w:sz="0" w:space="0" w:color="auto"/>
            <w:bottom w:val="none" w:sz="0" w:space="0" w:color="auto"/>
            <w:right w:val="none" w:sz="0" w:space="0" w:color="auto"/>
          </w:divBdr>
        </w:div>
        <w:div w:id="577135821">
          <w:marLeft w:val="-225"/>
          <w:marRight w:val="-225"/>
          <w:marTop w:val="0"/>
          <w:marBottom w:val="0"/>
          <w:divBdr>
            <w:top w:val="none" w:sz="0" w:space="0" w:color="auto"/>
            <w:left w:val="none" w:sz="0" w:space="0" w:color="auto"/>
            <w:bottom w:val="none" w:sz="0" w:space="0" w:color="auto"/>
            <w:right w:val="none" w:sz="0" w:space="0" w:color="auto"/>
          </w:divBdr>
          <w:divsChild>
            <w:div w:id="136647652">
              <w:marLeft w:val="1463"/>
              <w:marRight w:val="0"/>
              <w:marTop w:val="0"/>
              <w:marBottom w:val="0"/>
              <w:divBdr>
                <w:top w:val="none" w:sz="0" w:space="0" w:color="auto"/>
                <w:left w:val="none" w:sz="0" w:space="0" w:color="auto"/>
                <w:bottom w:val="none" w:sz="0" w:space="0" w:color="auto"/>
                <w:right w:val="none" w:sz="0" w:space="0" w:color="auto"/>
              </w:divBdr>
              <w:divsChild>
                <w:div w:id="12417119">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577204617">
          <w:marLeft w:val="0"/>
          <w:marRight w:val="0"/>
          <w:marTop w:val="0"/>
          <w:marBottom w:val="240"/>
          <w:divBdr>
            <w:top w:val="none" w:sz="0" w:space="0" w:color="auto"/>
            <w:left w:val="none" w:sz="0" w:space="0" w:color="auto"/>
            <w:bottom w:val="none" w:sz="0" w:space="0" w:color="auto"/>
            <w:right w:val="none" w:sz="0" w:space="0" w:color="auto"/>
          </w:divBdr>
        </w:div>
        <w:div w:id="577255564">
          <w:marLeft w:val="-125"/>
          <w:marRight w:val="-125"/>
          <w:marTop w:val="0"/>
          <w:marBottom w:val="0"/>
          <w:divBdr>
            <w:top w:val="none" w:sz="0" w:space="0" w:color="auto"/>
            <w:left w:val="none" w:sz="0" w:space="0" w:color="auto"/>
            <w:bottom w:val="none" w:sz="0" w:space="0" w:color="auto"/>
            <w:right w:val="none" w:sz="0" w:space="0" w:color="auto"/>
          </w:divBdr>
          <w:divsChild>
            <w:div w:id="11029854">
              <w:marLeft w:val="0"/>
              <w:marRight w:val="0"/>
              <w:marTop w:val="0"/>
              <w:marBottom w:val="0"/>
              <w:divBdr>
                <w:top w:val="none" w:sz="0" w:space="0" w:color="auto"/>
                <w:left w:val="none" w:sz="0" w:space="0" w:color="auto"/>
                <w:bottom w:val="none" w:sz="0" w:space="0" w:color="auto"/>
                <w:right w:val="none" w:sz="0" w:space="0" w:color="auto"/>
              </w:divBdr>
            </w:div>
          </w:divsChild>
        </w:div>
        <w:div w:id="577328920">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sChild>
            <w:div w:id="784079358">
              <w:marLeft w:val="0"/>
              <w:marRight w:val="0"/>
              <w:marTop w:val="0"/>
              <w:marBottom w:val="0"/>
              <w:divBdr>
                <w:top w:val="none" w:sz="0" w:space="0" w:color="auto"/>
                <w:left w:val="none" w:sz="0" w:space="0" w:color="auto"/>
                <w:bottom w:val="none" w:sz="0" w:space="0" w:color="auto"/>
                <w:right w:val="none" w:sz="0" w:space="0" w:color="auto"/>
              </w:divBdr>
              <w:divsChild>
                <w:div w:id="7336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74044">
          <w:marLeft w:val="0"/>
          <w:marRight w:val="0"/>
          <w:marTop w:val="0"/>
          <w:marBottom w:val="0"/>
          <w:divBdr>
            <w:top w:val="none" w:sz="0" w:space="0" w:color="auto"/>
            <w:left w:val="none" w:sz="0" w:space="0" w:color="auto"/>
            <w:bottom w:val="none" w:sz="0" w:space="0" w:color="auto"/>
            <w:right w:val="none" w:sz="0" w:space="0" w:color="auto"/>
          </w:divBdr>
        </w:div>
        <w:div w:id="577449375">
          <w:marLeft w:val="0"/>
          <w:marRight w:val="0"/>
          <w:marTop w:val="0"/>
          <w:marBottom w:val="0"/>
          <w:divBdr>
            <w:top w:val="none" w:sz="0" w:space="0" w:color="auto"/>
            <w:left w:val="none" w:sz="0" w:space="0" w:color="auto"/>
            <w:bottom w:val="none" w:sz="0" w:space="0" w:color="auto"/>
            <w:right w:val="none" w:sz="0" w:space="0" w:color="auto"/>
          </w:divBdr>
        </w:div>
        <w:div w:id="577592784">
          <w:marLeft w:val="0"/>
          <w:marRight w:val="0"/>
          <w:marTop w:val="0"/>
          <w:marBottom w:val="0"/>
          <w:divBdr>
            <w:top w:val="none" w:sz="0" w:space="0" w:color="auto"/>
            <w:left w:val="none" w:sz="0" w:space="0" w:color="auto"/>
            <w:bottom w:val="none" w:sz="0" w:space="0" w:color="auto"/>
            <w:right w:val="none" w:sz="0" w:space="0" w:color="auto"/>
          </w:divBdr>
        </w:div>
        <w:div w:id="577595784">
          <w:marLeft w:val="0"/>
          <w:marRight w:val="0"/>
          <w:marTop w:val="0"/>
          <w:marBottom w:val="0"/>
          <w:divBdr>
            <w:top w:val="none" w:sz="0" w:space="0" w:color="auto"/>
            <w:left w:val="none" w:sz="0" w:space="0" w:color="auto"/>
            <w:bottom w:val="none" w:sz="0" w:space="0" w:color="auto"/>
            <w:right w:val="none" w:sz="0" w:space="0" w:color="auto"/>
          </w:divBdr>
          <w:divsChild>
            <w:div w:id="750005457">
              <w:marLeft w:val="0"/>
              <w:marRight w:val="0"/>
              <w:marTop w:val="0"/>
              <w:marBottom w:val="240"/>
              <w:divBdr>
                <w:top w:val="none" w:sz="0" w:space="0" w:color="auto"/>
                <w:left w:val="none" w:sz="0" w:space="0" w:color="auto"/>
                <w:bottom w:val="none" w:sz="0" w:space="0" w:color="auto"/>
                <w:right w:val="none" w:sz="0" w:space="0" w:color="auto"/>
              </w:divBdr>
            </w:div>
          </w:divsChild>
        </w:div>
        <w:div w:id="577598661">
          <w:marLeft w:val="0"/>
          <w:marRight w:val="0"/>
          <w:marTop w:val="0"/>
          <w:marBottom w:val="0"/>
          <w:divBdr>
            <w:top w:val="single" w:sz="2" w:space="0" w:color="E0E0E0"/>
            <w:left w:val="single" w:sz="2" w:space="0" w:color="E0E0E0"/>
            <w:bottom w:val="single" w:sz="2" w:space="0" w:color="E0E0E0"/>
            <w:right w:val="single" w:sz="2" w:space="0" w:color="E0E0E0"/>
          </w:divBdr>
          <w:divsChild>
            <w:div w:id="5884679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711413">
          <w:marLeft w:val="0"/>
          <w:marRight w:val="0"/>
          <w:marTop w:val="0"/>
          <w:marBottom w:val="240"/>
          <w:divBdr>
            <w:top w:val="none" w:sz="0" w:space="0" w:color="auto"/>
            <w:left w:val="none" w:sz="0" w:space="0" w:color="auto"/>
            <w:bottom w:val="none" w:sz="0" w:space="0" w:color="auto"/>
            <w:right w:val="none" w:sz="0" w:space="0" w:color="auto"/>
          </w:divBdr>
        </w:div>
        <w:div w:id="577712099">
          <w:marLeft w:val="75"/>
          <w:marRight w:val="0"/>
          <w:marTop w:val="0"/>
          <w:marBottom w:val="0"/>
          <w:divBdr>
            <w:top w:val="none" w:sz="0" w:space="0" w:color="auto"/>
            <w:left w:val="none" w:sz="0" w:space="0" w:color="auto"/>
            <w:bottom w:val="none" w:sz="0" w:space="0" w:color="auto"/>
            <w:right w:val="none" w:sz="0" w:space="0" w:color="auto"/>
          </w:divBdr>
        </w:div>
        <w:div w:id="577712147">
          <w:marLeft w:val="0"/>
          <w:marRight w:val="0"/>
          <w:marTop w:val="0"/>
          <w:marBottom w:val="0"/>
          <w:divBdr>
            <w:top w:val="none" w:sz="0" w:space="0" w:color="auto"/>
            <w:left w:val="none" w:sz="0" w:space="0" w:color="auto"/>
            <w:bottom w:val="none" w:sz="0" w:space="0" w:color="auto"/>
            <w:right w:val="none" w:sz="0" w:space="0" w:color="auto"/>
          </w:divBdr>
        </w:div>
        <w:div w:id="577784623">
          <w:marLeft w:val="0"/>
          <w:marRight w:val="188"/>
          <w:marTop w:val="0"/>
          <w:marBottom w:val="0"/>
          <w:divBdr>
            <w:top w:val="none" w:sz="0" w:space="0" w:color="auto"/>
            <w:left w:val="none" w:sz="0" w:space="0" w:color="auto"/>
            <w:bottom w:val="none" w:sz="0" w:space="0" w:color="auto"/>
            <w:right w:val="none" w:sz="0" w:space="0" w:color="auto"/>
          </w:divBdr>
        </w:div>
        <w:div w:id="577784922">
          <w:marLeft w:val="0"/>
          <w:marRight w:val="0"/>
          <w:marTop w:val="0"/>
          <w:marBottom w:val="0"/>
          <w:divBdr>
            <w:top w:val="single" w:sz="2" w:space="0" w:color="E0E0E0"/>
            <w:left w:val="single" w:sz="2" w:space="0" w:color="E0E0E0"/>
            <w:bottom w:val="single" w:sz="2" w:space="0" w:color="E0E0E0"/>
            <w:right w:val="single" w:sz="2" w:space="0" w:color="E0E0E0"/>
          </w:divBdr>
        </w:div>
        <w:div w:id="577790170">
          <w:marLeft w:val="0"/>
          <w:marRight w:val="0"/>
          <w:marTop w:val="0"/>
          <w:marBottom w:val="0"/>
          <w:divBdr>
            <w:top w:val="none" w:sz="0" w:space="0" w:color="auto"/>
            <w:left w:val="none" w:sz="0" w:space="0" w:color="auto"/>
            <w:bottom w:val="none" w:sz="0" w:space="0" w:color="auto"/>
            <w:right w:val="none" w:sz="0" w:space="0" w:color="auto"/>
          </w:divBdr>
        </w:div>
        <w:div w:id="577791282">
          <w:marLeft w:val="-225"/>
          <w:marRight w:val="-225"/>
          <w:marTop w:val="0"/>
          <w:marBottom w:val="0"/>
          <w:divBdr>
            <w:top w:val="none" w:sz="0" w:space="0" w:color="auto"/>
            <w:left w:val="none" w:sz="0" w:space="0" w:color="auto"/>
            <w:bottom w:val="none" w:sz="0" w:space="0" w:color="auto"/>
            <w:right w:val="none" w:sz="0" w:space="0" w:color="auto"/>
          </w:divBdr>
          <w:divsChild>
            <w:div w:id="356663572">
              <w:marLeft w:val="0"/>
              <w:marRight w:val="0"/>
              <w:marTop w:val="150"/>
              <w:marBottom w:val="0"/>
              <w:divBdr>
                <w:top w:val="none" w:sz="0" w:space="0" w:color="auto"/>
                <w:left w:val="none" w:sz="0" w:space="0" w:color="auto"/>
                <w:bottom w:val="none" w:sz="0" w:space="0" w:color="auto"/>
                <w:right w:val="none" w:sz="0" w:space="0" w:color="auto"/>
              </w:divBdr>
            </w:div>
          </w:divsChild>
        </w:div>
        <w:div w:id="577834103">
          <w:marLeft w:val="0"/>
          <w:marRight w:val="150"/>
          <w:marTop w:val="0"/>
          <w:marBottom w:val="0"/>
          <w:divBdr>
            <w:top w:val="none" w:sz="0" w:space="0" w:color="auto"/>
            <w:left w:val="none" w:sz="0" w:space="0" w:color="auto"/>
            <w:bottom w:val="none" w:sz="0" w:space="0" w:color="auto"/>
            <w:right w:val="none" w:sz="0" w:space="0" w:color="auto"/>
          </w:divBdr>
        </w:div>
        <w:div w:id="577903013">
          <w:marLeft w:val="0"/>
          <w:marRight w:val="0"/>
          <w:marTop w:val="0"/>
          <w:marBottom w:val="75"/>
          <w:divBdr>
            <w:top w:val="none" w:sz="0" w:space="0" w:color="auto"/>
            <w:left w:val="none" w:sz="0" w:space="0" w:color="auto"/>
            <w:bottom w:val="none" w:sz="0" w:space="0" w:color="auto"/>
            <w:right w:val="none" w:sz="0" w:space="0" w:color="auto"/>
          </w:divBdr>
        </w:div>
        <w:div w:id="577905127">
          <w:marLeft w:val="0"/>
          <w:marRight w:val="0"/>
          <w:marTop w:val="0"/>
          <w:marBottom w:val="0"/>
          <w:divBdr>
            <w:top w:val="none" w:sz="0" w:space="0" w:color="auto"/>
            <w:left w:val="none" w:sz="0" w:space="0" w:color="auto"/>
            <w:bottom w:val="none" w:sz="0" w:space="0" w:color="auto"/>
            <w:right w:val="none" w:sz="0" w:space="0" w:color="auto"/>
          </w:divBdr>
        </w:div>
        <w:div w:id="577909128">
          <w:marLeft w:val="0"/>
          <w:marRight w:val="0"/>
          <w:marTop w:val="0"/>
          <w:marBottom w:val="0"/>
          <w:divBdr>
            <w:top w:val="none" w:sz="0" w:space="0" w:color="auto"/>
            <w:left w:val="none" w:sz="0" w:space="0" w:color="auto"/>
            <w:bottom w:val="none" w:sz="0" w:space="0" w:color="auto"/>
            <w:right w:val="none" w:sz="0" w:space="0" w:color="auto"/>
          </w:divBdr>
        </w:div>
        <w:div w:id="577982108">
          <w:marLeft w:val="0"/>
          <w:marRight w:val="0"/>
          <w:marTop w:val="0"/>
          <w:marBottom w:val="75"/>
          <w:divBdr>
            <w:top w:val="none" w:sz="0" w:space="0" w:color="auto"/>
            <w:left w:val="none" w:sz="0" w:space="0" w:color="auto"/>
            <w:bottom w:val="none" w:sz="0" w:space="0" w:color="auto"/>
            <w:right w:val="none" w:sz="0" w:space="0" w:color="auto"/>
          </w:divBdr>
        </w:div>
        <w:div w:id="578056791">
          <w:marLeft w:val="-225"/>
          <w:marRight w:val="-225"/>
          <w:marTop w:val="0"/>
          <w:marBottom w:val="0"/>
          <w:divBdr>
            <w:top w:val="none" w:sz="0" w:space="0" w:color="auto"/>
            <w:left w:val="none" w:sz="0" w:space="0" w:color="auto"/>
            <w:bottom w:val="none" w:sz="0" w:space="0" w:color="auto"/>
            <w:right w:val="none" w:sz="0" w:space="0" w:color="auto"/>
          </w:divBdr>
          <w:divsChild>
            <w:div w:id="242495399">
              <w:marLeft w:val="0"/>
              <w:marRight w:val="0"/>
              <w:marTop w:val="0"/>
              <w:marBottom w:val="0"/>
              <w:divBdr>
                <w:top w:val="none" w:sz="0" w:space="0" w:color="auto"/>
                <w:left w:val="none" w:sz="0" w:space="0" w:color="auto"/>
                <w:bottom w:val="none" w:sz="0" w:space="0" w:color="auto"/>
                <w:right w:val="none" w:sz="0" w:space="0" w:color="auto"/>
              </w:divBdr>
              <w:divsChild>
                <w:div w:id="1182325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78057411">
          <w:marLeft w:val="0"/>
          <w:marRight w:val="0"/>
          <w:marTop w:val="0"/>
          <w:marBottom w:val="0"/>
          <w:divBdr>
            <w:top w:val="none" w:sz="0" w:space="0" w:color="auto"/>
            <w:left w:val="none" w:sz="0" w:space="0" w:color="auto"/>
            <w:bottom w:val="none" w:sz="0" w:space="0" w:color="auto"/>
            <w:right w:val="none" w:sz="0" w:space="0" w:color="auto"/>
          </w:divBdr>
        </w:div>
        <w:div w:id="578058387">
          <w:marLeft w:val="0"/>
          <w:marRight w:val="0"/>
          <w:marTop w:val="0"/>
          <w:marBottom w:val="225"/>
          <w:divBdr>
            <w:top w:val="none" w:sz="0" w:space="0" w:color="auto"/>
            <w:left w:val="none" w:sz="0" w:space="0" w:color="auto"/>
            <w:bottom w:val="none" w:sz="0" w:space="0" w:color="auto"/>
            <w:right w:val="none" w:sz="0" w:space="0" w:color="auto"/>
          </w:divBdr>
          <w:divsChild>
            <w:div w:id="494416704">
              <w:marLeft w:val="0"/>
              <w:marRight w:val="0"/>
              <w:marTop w:val="0"/>
              <w:marBottom w:val="225"/>
              <w:divBdr>
                <w:top w:val="none" w:sz="0" w:space="0" w:color="auto"/>
                <w:left w:val="none" w:sz="0" w:space="0" w:color="auto"/>
                <w:bottom w:val="none" w:sz="0" w:space="0" w:color="auto"/>
                <w:right w:val="none" w:sz="0" w:space="0" w:color="auto"/>
              </w:divBdr>
            </w:div>
          </w:divsChild>
        </w:div>
        <w:div w:id="578096846">
          <w:marLeft w:val="13"/>
          <w:marRight w:val="188"/>
          <w:marTop w:val="138"/>
          <w:marBottom w:val="88"/>
          <w:divBdr>
            <w:top w:val="none" w:sz="0" w:space="0" w:color="auto"/>
            <w:left w:val="none" w:sz="0" w:space="0" w:color="auto"/>
            <w:bottom w:val="none" w:sz="0" w:space="0" w:color="auto"/>
            <w:right w:val="none" w:sz="0" w:space="0" w:color="auto"/>
          </w:divBdr>
        </w:div>
        <w:div w:id="578101295">
          <w:marLeft w:val="0"/>
          <w:marRight w:val="0"/>
          <w:marTop w:val="0"/>
          <w:marBottom w:val="0"/>
          <w:divBdr>
            <w:top w:val="single" w:sz="2" w:space="0" w:color="E0E0E0"/>
            <w:left w:val="single" w:sz="2" w:space="0" w:color="E0E0E0"/>
            <w:bottom w:val="single" w:sz="2" w:space="0" w:color="E0E0E0"/>
            <w:right w:val="single" w:sz="2" w:space="0" w:color="E0E0E0"/>
          </w:divBdr>
        </w:div>
        <w:div w:id="578170916">
          <w:marLeft w:val="0"/>
          <w:marRight w:val="0"/>
          <w:marTop w:val="0"/>
          <w:marBottom w:val="150"/>
          <w:divBdr>
            <w:top w:val="none" w:sz="0" w:space="0" w:color="auto"/>
            <w:left w:val="none" w:sz="0" w:space="0" w:color="auto"/>
            <w:bottom w:val="none" w:sz="0" w:space="0" w:color="auto"/>
            <w:right w:val="none" w:sz="0" w:space="0" w:color="auto"/>
          </w:divBdr>
        </w:div>
        <w:div w:id="578172040">
          <w:marLeft w:val="0"/>
          <w:marRight w:val="0"/>
          <w:marTop w:val="150"/>
          <w:marBottom w:val="0"/>
          <w:divBdr>
            <w:top w:val="none" w:sz="0" w:space="0" w:color="auto"/>
            <w:left w:val="none" w:sz="0" w:space="0" w:color="auto"/>
            <w:bottom w:val="none" w:sz="0" w:space="0" w:color="auto"/>
            <w:right w:val="none" w:sz="0" w:space="0" w:color="auto"/>
          </w:divBdr>
        </w:div>
        <w:div w:id="578174438">
          <w:marLeft w:val="0"/>
          <w:marRight w:val="0"/>
          <w:marTop w:val="0"/>
          <w:marBottom w:val="0"/>
          <w:divBdr>
            <w:top w:val="single" w:sz="6" w:space="0" w:color="999999"/>
            <w:left w:val="single" w:sz="6" w:space="0" w:color="999999"/>
            <w:bottom w:val="single" w:sz="6" w:space="0" w:color="999999"/>
            <w:right w:val="single" w:sz="6" w:space="0" w:color="999999"/>
          </w:divBdr>
        </w:div>
        <w:div w:id="578175041">
          <w:marLeft w:val="0"/>
          <w:marRight w:val="0"/>
          <w:marTop w:val="0"/>
          <w:marBottom w:val="0"/>
          <w:divBdr>
            <w:top w:val="none" w:sz="0" w:space="0" w:color="auto"/>
            <w:left w:val="none" w:sz="0" w:space="0" w:color="auto"/>
            <w:bottom w:val="none" w:sz="0" w:space="0" w:color="auto"/>
            <w:right w:val="none" w:sz="0" w:space="0" w:color="auto"/>
          </w:divBdr>
        </w:div>
        <w:div w:id="578175213">
          <w:marLeft w:val="-150"/>
          <w:marRight w:val="-150"/>
          <w:marTop w:val="0"/>
          <w:marBottom w:val="0"/>
          <w:divBdr>
            <w:top w:val="none" w:sz="0" w:space="0" w:color="auto"/>
            <w:left w:val="none" w:sz="0" w:space="0" w:color="auto"/>
            <w:bottom w:val="none" w:sz="0" w:space="0" w:color="auto"/>
            <w:right w:val="none" w:sz="0" w:space="0" w:color="auto"/>
          </w:divBdr>
        </w:div>
        <w:div w:id="578297980">
          <w:marLeft w:val="0"/>
          <w:marRight w:val="0"/>
          <w:marTop w:val="0"/>
          <w:marBottom w:val="0"/>
          <w:divBdr>
            <w:top w:val="none" w:sz="0" w:space="0" w:color="auto"/>
            <w:left w:val="none" w:sz="0" w:space="0" w:color="auto"/>
            <w:bottom w:val="none" w:sz="0" w:space="0" w:color="auto"/>
            <w:right w:val="none" w:sz="0" w:space="0" w:color="auto"/>
          </w:divBdr>
        </w:div>
        <w:div w:id="578321169">
          <w:marLeft w:val="13"/>
          <w:marRight w:val="188"/>
          <w:marTop w:val="138"/>
          <w:marBottom w:val="88"/>
          <w:divBdr>
            <w:top w:val="none" w:sz="0" w:space="0" w:color="auto"/>
            <w:left w:val="none" w:sz="0" w:space="0" w:color="auto"/>
            <w:bottom w:val="none" w:sz="0" w:space="0" w:color="auto"/>
            <w:right w:val="none" w:sz="0" w:space="0" w:color="auto"/>
          </w:divBdr>
          <w:divsChild>
            <w:div w:id="43916808">
              <w:marLeft w:val="0"/>
              <w:marRight w:val="0"/>
              <w:marTop w:val="0"/>
              <w:marBottom w:val="0"/>
              <w:divBdr>
                <w:top w:val="none" w:sz="0" w:space="0" w:color="auto"/>
                <w:left w:val="none" w:sz="0" w:space="0" w:color="auto"/>
                <w:bottom w:val="none" w:sz="0" w:space="0" w:color="auto"/>
                <w:right w:val="none" w:sz="0" w:space="0" w:color="auto"/>
              </w:divBdr>
            </w:div>
            <w:div w:id="124126047">
              <w:marLeft w:val="0"/>
              <w:marRight w:val="0"/>
              <w:marTop w:val="0"/>
              <w:marBottom w:val="0"/>
              <w:divBdr>
                <w:top w:val="none" w:sz="0" w:space="0" w:color="auto"/>
                <w:left w:val="none" w:sz="0" w:space="0" w:color="auto"/>
                <w:bottom w:val="none" w:sz="0" w:space="0" w:color="auto"/>
                <w:right w:val="none" w:sz="0" w:space="0" w:color="auto"/>
              </w:divBdr>
            </w:div>
            <w:div w:id="215632328">
              <w:marLeft w:val="0"/>
              <w:marRight w:val="0"/>
              <w:marTop w:val="0"/>
              <w:marBottom w:val="0"/>
              <w:divBdr>
                <w:top w:val="none" w:sz="0" w:space="0" w:color="auto"/>
                <w:left w:val="none" w:sz="0" w:space="0" w:color="auto"/>
                <w:bottom w:val="none" w:sz="0" w:space="0" w:color="auto"/>
                <w:right w:val="none" w:sz="0" w:space="0" w:color="auto"/>
              </w:divBdr>
            </w:div>
            <w:div w:id="281115930">
              <w:marLeft w:val="0"/>
              <w:marRight w:val="0"/>
              <w:marTop w:val="0"/>
              <w:marBottom w:val="0"/>
              <w:divBdr>
                <w:top w:val="none" w:sz="0" w:space="0" w:color="auto"/>
                <w:left w:val="none" w:sz="0" w:space="0" w:color="auto"/>
                <w:bottom w:val="none" w:sz="0" w:space="0" w:color="auto"/>
                <w:right w:val="none" w:sz="0" w:space="0" w:color="auto"/>
              </w:divBdr>
            </w:div>
            <w:div w:id="318537351">
              <w:marLeft w:val="0"/>
              <w:marRight w:val="0"/>
              <w:marTop w:val="0"/>
              <w:marBottom w:val="0"/>
              <w:divBdr>
                <w:top w:val="none" w:sz="0" w:space="0" w:color="auto"/>
                <w:left w:val="none" w:sz="0" w:space="0" w:color="auto"/>
                <w:bottom w:val="none" w:sz="0" w:space="0" w:color="auto"/>
                <w:right w:val="none" w:sz="0" w:space="0" w:color="auto"/>
              </w:divBdr>
            </w:div>
            <w:div w:id="686518131">
              <w:marLeft w:val="0"/>
              <w:marRight w:val="0"/>
              <w:marTop w:val="0"/>
              <w:marBottom w:val="0"/>
              <w:divBdr>
                <w:top w:val="none" w:sz="0" w:space="0" w:color="auto"/>
                <w:left w:val="none" w:sz="0" w:space="0" w:color="auto"/>
                <w:bottom w:val="none" w:sz="0" w:space="0" w:color="auto"/>
                <w:right w:val="none" w:sz="0" w:space="0" w:color="auto"/>
              </w:divBdr>
            </w:div>
            <w:div w:id="765610646">
              <w:marLeft w:val="0"/>
              <w:marRight w:val="0"/>
              <w:marTop w:val="0"/>
              <w:marBottom w:val="0"/>
              <w:divBdr>
                <w:top w:val="none" w:sz="0" w:space="0" w:color="auto"/>
                <w:left w:val="none" w:sz="0" w:space="0" w:color="auto"/>
                <w:bottom w:val="none" w:sz="0" w:space="0" w:color="auto"/>
                <w:right w:val="none" w:sz="0" w:space="0" w:color="auto"/>
              </w:divBdr>
            </w:div>
          </w:divsChild>
        </w:div>
        <w:div w:id="578369492">
          <w:marLeft w:val="-150"/>
          <w:marRight w:val="-150"/>
          <w:marTop w:val="0"/>
          <w:marBottom w:val="300"/>
          <w:divBdr>
            <w:top w:val="none" w:sz="0" w:space="0" w:color="auto"/>
            <w:left w:val="none" w:sz="0" w:space="0" w:color="auto"/>
            <w:bottom w:val="none" w:sz="0" w:space="0" w:color="auto"/>
            <w:right w:val="none" w:sz="0" w:space="0" w:color="auto"/>
          </w:divBdr>
        </w:div>
        <w:div w:id="578439759">
          <w:marLeft w:val="0"/>
          <w:marRight w:val="0"/>
          <w:marTop w:val="0"/>
          <w:marBottom w:val="0"/>
          <w:divBdr>
            <w:top w:val="none" w:sz="0" w:space="0" w:color="auto"/>
            <w:left w:val="none" w:sz="0" w:space="0" w:color="auto"/>
            <w:bottom w:val="none" w:sz="0" w:space="0" w:color="auto"/>
            <w:right w:val="none" w:sz="0" w:space="0" w:color="auto"/>
          </w:divBdr>
        </w:div>
        <w:div w:id="578488369">
          <w:marLeft w:val="0"/>
          <w:marRight w:val="0"/>
          <w:marTop w:val="0"/>
          <w:marBottom w:val="0"/>
          <w:divBdr>
            <w:top w:val="none" w:sz="0" w:space="0" w:color="auto"/>
            <w:left w:val="none" w:sz="0" w:space="0" w:color="auto"/>
            <w:bottom w:val="none" w:sz="0" w:space="0" w:color="auto"/>
            <w:right w:val="none" w:sz="0" w:space="0" w:color="auto"/>
          </w:divBdr>
        </w:div>
        <w:div w:id="578489764">
          <w:marLeft w:val="0"/>
          <w:marRight w:val="0"/>
          <w:marTop w:val="0"/>
          <w:marBottom w:val="0"/>
          <w:divBdr>
            <w:top w:val="none" w:sz="0" w:space="0" w:color="auto"/>
            <w:left w:val="none" w:sz="0" w:space="0" w:color="auto"/>
            <w:bottom w:val="none" w:sz="0" w:space="0" w:color="auto"/>
            <w:right w:val="none" w:sz="0" w:space="0" w:color="auto"/>
          </w:divBdr>
        </w:div>
        <w:div w:id="578515260">
          <w:marLeft w:val="0"/>
          <w:marRight w:val="0"/>
          <w:marTop w:val="0"/>
          <w:marBottom w:val="0"/>
          <w:divBdr>
            <w:top w:val="none" w:sz="0" w:space="0" w:color="auto"/>
            <w:left w:val="none" w:sz="0" w:space="0" w:color="auto"/>
            <w:bottom w:val="none" w:sz="0" w:space="0" w:color="auto"/>
            <w:right w:val="none" w:sz="0" w:space="0" w:color="auto"/>
          </w:divBdr>
        </w:div>
        <w:div w:id="578557558">
          <w:marLeft w:val="0"/>
          <w:marRight w:val="0"/>
          <w:marTop w:val="0"/>
          <w:marBottom w:val="75"/>
          <w:divBdr>
            <w:top w:val="none" w:sz="0" w:space="0" w:color="auto"/>
            <w:left w:val="none" w:sz="0" w:space="0" w:color="auto"/>
            <w:bottom w:val="none" w:sz="0" w:space="0" w:color="auto"/>
            <w:right w:val="none" w:sz="0" w:space="0" w:color="auto"/>
          </w:divBdr>
          <w:divsChild>
            <w:div w:id="441343754">
              <w:marLeft w:val="0"/>
              <w:marRight w:val="0"/>
              <w:marTop w:val="0"/>
              <w:marBottom w:val="0"/>
              <w:divBdr>
                <w:top w:val="none" w:sz="0" w:space="0" w:color="auto"/>
                <w:left w:val="none" w:sz="0" w:space="0" w:color="auto"/>
                <w:bottom w:val="none" w:sz="0" w:space="0" w:color="auto"/>
                <w:right w:val="none" w:sz="0" w:space="0" w:color="auto"/>
              </w:divBdr>
            </w:div>
          </w:divsChild>
        </w:div>
        <w:div w:id="578634173">
          <w:marLeft w:val="0"/>
          <w:marRight w:val="0"/>
          <w:marTop w:val="0"/>
          <w:marBottom w:val="150"/>
          <w:divBdr>
            <w:top w:val="none" w:sz="0" w:space="0" w:color="auto"/>
            <w:left w:val="none" w:sz="0" w:space="0" w:color="auto"/>
            <w:bottom w:val="none" w:sz="0" w:space="0" w:color="auto"/>
            <w:right w:val="none" w:sz="0" w:space="0" w:color="auto"/>
          </w:divBdr>
        </w:div>
        <w:div w:id="578684460">
          <w:marLeft w:val="0"/>
          <w:marRight w:val="0"/>
          <w:marTop w:val="0"/>
          <w:marBottom w:val="450"/>
          <w:divBdr>
            <w:top w:val="none" w:sz="0" w:space="0" w:color="auto"/>
            <w:left w:val="none" w:sz="0" w:space="0" w:color="auto"/>
            <w:bottom w:val="none" w:sz="0" w:space="0" w:color="auto"/>
            <w:right w:val="none" w:sz="0" w:space="0" w:color="auto"/>
          </w:divBdr>
          <w:divsChild>
            <w:div w:id="559904160">
              <w:marLeft w:val="0"/>
              <w:marRight w:val="225"/>
              <w:marTop w:val="0"/>
              <w:marBottom w:val="0"/>
              <w:divBdr>
                <w:top w:val="none" w:sz="0" w:space="0" w:color="auto"/>
                <w:left w:val="none" w:sz="0" w:space="0" w:color="auto"/>
                <w:bottom w:val="none" w:sz="0" w:space="0" w:color="auto"/>
                <w:right w:val="none" w:sz="0" w:space="0" w:color="auto"/>
              </w:divBdr>
            </w:div>
          </w:divsChild>
        </w:div>
        <w:div w:id="578712232">
          <w:marLeft w:val="0"/>
          <w:marRight w:val="0"/>
          <w:marTop w:val="0"/>
          <w:marBottom w:val="0"/>
          <w:divBdr>
            <w:top w:val="none" w:sz="0" w:space="0" w:color="auto"/>
            <w:left w:val="none" w:sz="0" w:space="0" w:color="auto"/>
            <w:bottom w:val="none" w:sz="0" w:space="0" w:color="auto"/>
            <w:right w:val="none" w:sz="0" w:space="0" w:color="auto"/>
          </w:divBdr>
        </w:div>
        <w:div w:id="578712518">
          <w:blockQuote w:val="1"/>
          <w:marLeft w:val="0"/>
          <w:marRight w:val="0"/>
          <w:marTop w:val="0"/>
          <w:marBottom w:val="300"/>
          <w:divBdr>
            <w:top w:val="none" w:sz="0" w:space="0" w:color="auto"/>
            <w:left w:val="none" w:sz="0" w:space="0" w:color="auto"/>
            <w:bottom w:val="none" w:sz="0" w:space="0" w:color="auto"/>
            <w:right w:val="none" w:sz="0" w:space="0" w:color="auto"/>
          </w:divBdr>
          <w:divsChild>
            <w:div w:id="303707397">
              <w:marLeft w:val="600"/>
              <w:marRight w:val="0"/>
              <w:marTop w:val="0"/>
              <w:marBottom w:val="0"/>
              <w:divBdr>
                <w:top w:val="none" w:sz="0" w:space="0" w:color="auto"/>
                <w:left w:val="single" w:sz="12" w:space="8" w:color="90B400"/>
                <w:bottom w:val="none" w:sz="0" w:space="0" w:color="auto"/>
                <w:right w:val="none" w:sz="0" w:space="0" w:color="auto"/>
              </w:divBdr>
            </w:div>
          </w:divsChild>
        </w:div>
        <w:div w:id="578750580">
          <w:marLeft w:val="-125"/>
          <w:marRight w:val="-125"/>
          <w:marTop w:val="0"/>
          <w:marBottom w:val="0"/>
          <w:divBdr>
            <w:top w:val="none" w:sz="0" w:space="0" w:color="auto"/>
            <w:left w:val="none" w:sz="0" w:space="0" w:color="auto"/>
            <w:bottom w:val="none" w:sz="0" w:space="0" w:color="auto"/>
            <w:right w:val="none" w:sz="0" w:space="0" w:color="auto"/>
          </w:divBdr>
          <w:divsChild>
            <w:div w:id="381369469">
              <w:marLeft w:val="0"/>
              <w:marRight w:val="0"/>
              <w:marTop w:val="0"/>
              <w:marBottom w:val="0"/>
              <w:divBdr>
                <w:top w:val="none" w:sz="0" w:space="0" w:color="auto"/>
                <w:left w:val="none" w:sz="0" w:space="0" w:color="auto"/>
                <w:bottom w:val="none" w:sz="0" w:space="0" w:color="auto"/>
                <w:right w:val="none" w:sz="0" w:space="0" w:color="auto"/>
              </w:divBdr>
              <w:divsChild>
                <w:div w:id="684209980">
                  <w:marLeft w:val="-125"/>
                  <w:marRight w:val="-125"/>
                  <w:marTop w:val="0"/>
                  <w:marBottom w:val="0"/>
                  <w:divBdr>
                    <w:top w:val="none" w:sz="0" w:space="0" w:color="auto"/>
                    <w:left w:val="none" w:sz="0" w:space="0" w:color="auto"/>
                    <w:bottom w:val="none" w:sz="0" w:space="0" w:color="auto"/>
                    <w:right w:val="none" w:sz="0" w:space="0" w:color="auto"/>
                  </w:divBdr>
                  <w:divsChild>
                    <w:div w:id="6979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4765">
          <w:marLeft w:val="0"/>
          <w:marRight w:val="0"/>
          <w:marTop w:val="100"/>
          <w:marBottom w:val="100"/>
          <w:divBdr>
            <w:top w:val="none" w:sz="0" w:space="0" w:color="auto"/>
            <w:left w:val="none" w:sz="0" w:space="0" w:color="auto"/>
            <w:bottom w:val="none" w:sz="0" w:space="0" w:color="auto"/>
            <w:right w:val="none" w:sz="0" w:space="0" w:color="auto"/>
          </w:divBdr>
        </w:div>
        <w:div w:id="578756048">
          <w:marLeft w:val="0"/>
          <w:marRight w:val="0"/>
          <w:marTop w:val="0"/>
          <w:marBottom w:val="0"/>
          <w:divBdr>
            <w:top w:val="none" w:sz="0" w:space="0" w:color="auto"/>
            <w:left w:val="none" w:sz="0" w:space="0" w:color="auto"/>
            <w:bottom w:val="none" w:sz="0" w:space="0" w:color="auto"/>
            <w:right w:val="none" w:sz="0" w:space="0" w:color="auto"/>
          </w:divBdr>
        </w:div>
        <w:div w:id="578829228">
          <w:marLeft w:val="0"/>
          <w:marRight w:val="0"/>
          <w:marTop w:val="0"/>
          <w:marBottom w:val="0"/>
          <w:divBdr>
            <w:top w:val="none" w:sz="0" w:space="0" w:color="auto"/>
            <w:left w:val="none" w:sz="0" w:space="0" w:color="auto"/>
            <w:bottom w:val="none" w:sz="0" w:space="0" w:color="auto"/>
            <w:right w:val="none" w:sz="0" w:space="0" w:color="auto"/>
          </w:divBdr>
        </w:div>
        <w:div w:id="578834760">
          <w:marLeft w:val="0"/>
          <w:marRight w:val="0"/>
          <w:marTop w:val="0"/>
          <w:marBottom w:val="0"/>
          <w:divBdr>
            <w:top w:val="none" w:sz="0" w:space="0" w:color="auto"/>
            <w:left w:val="none" w:sz="0" w:space="0" w:color="auto"/>
            <w:bottom w:val="none" w:sz="0" w:space="0" w:color="auto"/>
            <w:right w:val="none" w:sz="0" w:space="0" w:color="auto"/>
          </w:divBdr>
        </w:div>
        <w:div w:id="578901814">
          <w:marLeft w:val="0"/>
          <w:marRight w:val="0"/>
          <w:marTop w:val="0"/>
          <w:marBottom w:val="0"/>
          <w:divBdr>
            <w:top w:val="none" w:sz="0" w:space="0" w:color="auto"/>
            <w:left w:val="none" w:sz="0" w:space="0" w:color="auto"/>
            <w:bottom w:val="none" w:sz="0" w:space="0" w:color="auto"/>
            <w:right w:val="none" w:sz="0" w:space="0" w:color="auto"/>
          </w:divBdr>
        </w:div>
        <w:div w:id="578945082">
          <w:marLeft w:val="0"/>
          <w:marRight w:val="0"/>
          <w:marTop w:val="0"/>
          <w:marBottom w:val="0"/>
          <w:divBdr>
            <w:top w:val="none" w:sz="0" w:space="0" w:color="auto"/>
            <w:left w:val="none" w:sz="0" w:space="0" w:color="auto"/>
            <w:bottom w:val="none" w:sz="0" w:space="0" w:color="auto"/>
            <w:right w:val="none" w:sz="0" w:space="0" w:color="auto"/>
          </w:divBdr>
        </w:div>
        <w:div w:id="578950669">
          <w:marLeft w:val="-150"/>
          <w:marRight w:val="-150"/>
          <w:marTop w:val="0"/>
          <w:marBottom w:val="450"/>
          <w:divBdr>
            <w:top w:val="none" w:sz="0" w:space="0" w:color="auto"/>
            <w:left w:val="none" w:sz="0" w:space="0" w:color="auto"/>
            <w:bottom w:val="none" w:sz="0" w:space="0" w:color="auto"/>
            <w:right w:val="none" w:sz="0" w:space="0" w:color="auto"/>
          </w:divBdr>
          <w:divsChild>
            <w:div w:id="356659051">
              <w:marLeft w:val="0"/>
              <w:marRight w:val="0"/>
              <w:marTop w:val="0"/>
              <w:marBottom w:val="0"/>
              <w:divBdr>
                <w:top w:val="none" w:sz="0" w:space="0" w:color="auto"/>
                <w:left w:val="none" w:sz="0" w:space="0" w:color="auto"/>
                <w:bottom w:val="none" w:sz="0" w:space="0" w:color="auto"/>
                <w:right w:val="none" w:sz="0" w:space="0" w:color="auto"/>
              </w:divBdr>
            </w:div>
          </w:divsChild>
        </w:div>
        <w:div w:id="579020475">
          <w:marLeft w:val="0"/>
          <w:marRight w:val="0"/>
          <w:marTop w:val="0"/>
          <w:marBottom w:val="150"/>
          <w:divBdr>
            <w:top w:val="none" w:sz="0" w:space="0" w:color="auto"/>
            <w:left w:val="none" w:sz="0" w:space="0" w:color="auto"/>
            <w:bottom w:val="none" w:sz="0" w:space="0" w:color="auto"/>
            <w:right w:val="none" w:sz="0" w:space="0" w:color="auto"/>
          </w:divBdr>
        </w:div>
        <w:div w:id="579023131">
          <w:marLeft w:val="0"/>
          <w:marRight w:val="0"/>
          <w:marTop w:val="0"/>
          <w:marBottom w:val="300"/>
          <w:divBdr>
            <w:top w:val="single" w:sz="6" w:space="1" w:color="EEEEEE"/>
            <w:left w:val="none" w:sz="0" w:space="0" w:color="auto"/>
            <w:bottom w:val="none" w:sz="0" w:space="0" w:color="auto"/>
            <w:right w:val="none" w:sz="0" w:space="0" w:color="auto"/>
          </w:divBdr>
        </w:div>
        <w:div w:id="579023352">
          <w:marLeft w:val="0"/>
          <w:marRight w:val="0"/>
          <w:marTop w:val="0"/>
          <w:marBottom w:val="150"/>
          <w:divBdr>
            <w:top w:val="none" w:sz="0" w:space="0" w:color="auto"/>
            <w:left w:val="none" w:sz="0" w:space="0" w:color="auto"/>
            <w:bottom w:val="none" w:sz="0" w:space="0" w:color="auto"/>
            <w:right w:val="none" w:sz="0" w:space="0" w:color="auto"/>
          </w:divBdr>
        </w:div>
        <w:div w:id="579024025">
          <w:marLeft w:val="0"/>
          <w:marRight w:val="3900"/>
          <w:marTop w:val="0"/>
          <w:marBottom w:val="0"/>
          <w:divBdr>
            <w:top w:val="none" w:sz="0" w:space="0" w:color="auto"/>
            <w:left w:val="none" w:sz="0" w:space="0" w:color="auto"/>
            <w:bottom w:val="none" w:sz="0" w:space="0" w:color="auto"/>
            <w:right w:val="none" w:sz="0" w:space="0" w:color="auto"/>
          </w:divBdr>
        </w:div>
        <w:div w:id="579103299">
          <w:marLeft w:val="0"/>
          <w:marRight w:val="0"/>
          <w:marTop w:val="0"/>
          <w:marBottom w:val="0"/>
          <w:divBdr>
            <w:top w:val="none" w:sz="0" w:space="0" w:color="auto"/>
            <w:left w:val="none" w:sz="0" w:space="0" w:color="auto"/>
            <w:bottom w:val="none" w:sz="0" w:space="0" w:color="auto"/>
            <w:right w:val="none" w:sz="0" w:space="0" w:color="auto"/>
          </w:divBdr>
          <w:divsChild>
            <w:div w:id="47850576">
              <w:marLeft w:val="0"/>
              <w:marRight w:val="1628"/>
              <w:marTop w:val="0"/>
              <w:marBottom w:val="0"/>
              <w:divBdr>
                <w:top w:val="none" w:sz="0" w:space="0" w:color="auto"/>
                <w:left w:val="none" w:sz="0" w:space="0" w:color="auto"/>
                <w:bottom w:val="none" w:sz="0" w:space="0" w:color="auto"/>
                <w:right w:val="none" w:sz="0" w:space="0" w:color="auto"/>
              </w:divBdr>
            </w:div>
          </w:divsChild>
        </w:div>
        <w:div w:id="579216705">
          <w:marLeft w:val="0"/>
          <w:marRight w:val="0"/>
          <w:marTop w:val="0"/>
          <w:marBottom w:val="0"/>
          <w:divBdr>
            <w:top w:val="none" w:sz="0" w:space="0" w:color="auto"/>
            <w:left w:val="none" w:sz="0" w:space="0" w:color="auto"/>
            <w:bottom w:val="none" w:sz="0" w:space="0" w:color="auto"/>
            <w:right w:val="none" w:sz="0" w:space="0" w:color="auto"/>
          </w:divBdr>
          <w:divsChild>
            <w:div w:id="664477719">
              <w:marLeft w:val="0"/>
              <w:marRight w:val="225"/>
              <w:marTop w:val="0"/>
              <w:marBottom w:val="0"/>
              <w:divBdr>
                <w:top w:val="none" w:sz="0" w:space="0" w:color="auto"/>
                <w:left w:val="none" w:sz="0" w:space="0" w:color="auto"/>
                <w:bottom w:val="none" w:sz="0" w:space="0" w:color="auto"/>
                <w:right w:val="none" w:sz="0" w:space="0" w:color="auto"/>
              </w:divBdr>
            </w:div>
          </w:divsChild>
        </w:div>
        <w:div w:id="579293688">
          <w:marLeft w:val="0"/>
          <w:marRight w:val="0"/>
          <w:marTop w:val="0"/>
          <w:marBottom w:val="0"/>
          <w:divBdr>
            <w:top w:val="none" w:sz="0" w:space="0" w:color="auto"/>
            <w:left w:val="none" w:sz="0" w:space="0" w:color="auto"/>
            <w:bottom w:val="none" w:sz="0" w:space="0" w:color="auto"/>
            <w:right w:val="none" w:sz="0" w:space="0" w:color="auto"/>
          </w:divBdr>
        </w:div>
        <w:div w:id="579407559">
          <w:marLeft w:val="0"/>
          <w:marRight w:val="0"/>
          <w:marTop w:val="0"/>
          <w:marBottom w:val="150"/>
          <w:divBdr>
            <w:top w:val="none" w:sz="0" w:space="0" w:color="auto"/>
            <w:left w:val="none" w:sz="0" w:space="0" w:color="auto"/>
            <w:bottom w:val="none" w:sz="0" w:space="0" w:color="auto"/>
            <w:right w:val="none" w:sz="0" w:space="0" w:color="auto"/>
          </w:divBdr>
        </w:div>
        <w:div w:id="579410791">
          <w:marLeft w:val="0"/>
          <w:marRight w:val="0"/>
          <w:marTop w:val="0"/>
          <w:marBottom w:val="345"/>
          <w:divBdr>
            <w:top w:val="none" w:sz="0" w:space="0" w:color="auto"/>
            <w:left w:val="none" w:sz="0" w:space="0" w:color="auto"/>
            <w:bottom w:val="none" w:sz="0" w:space="0" w:color="auto"/>
            <w:right w:val="none" w:sz="0" w:space="0" w:color="auto"/>
          </w:divBdr>
        </w:div>
        <w:div w:id="579482907">
          <w:marLeft w:val="0"/>
          <w:marRight w:val="0"/>
          <w:marTop w:val="0"/>
          <w:marBottom w:val="0"/>
          <w:divBdr>
            <w:top w:val="single" w:sz="2" w:space="0" w:color="E0E0E0"/>
            <w:left w:val="single" w:sz="2" w:space="0" w:color="E0E0E0"/>
            <w:bottom w:val="single" w:sz="2" w:space="0" w:color="E0E0E0"/>
            <w:right w:val="single" w:sz="2" w:space="0" w:color="E0E0E0"/>
          </w:divBdr>
        </w:div>
        <w:div w:id="579559760">
          <w:marLeft w:val="0"/>
          <w:marRight w:val="0"/>
          <w:marTop w:val="0"/>
          <w:marBottom w:val="0"/>
          <w:divBdr>
            <w:top w:val="single" w:sz="2" w:space="0" w:color="E0E0E0"/>
            <w:left w:val="single" w:sz="2" w:space="0" w:color="E0E0E0"/>
            <w:bottom w:val="single" w:sz="2" w:space="0" w:color="E0E0E0"/>
            <w:right w:val="single" w:sz="2" w:space="0" w:color="E0E0E0"/>
          </w:divBdr>
        </w:div>
        <w:div w:id="579606659">
          <w:marLeft w:val="0"/>
          <w:marRight w:val="0"/>
          <w:marTop w:val="0"/>
          <w:marBottom w:val="0"/>
          <w:divBdr>
            <w:top w:val="none" w:sz="0" w:space="0" w:color="auto"/>
            <w:left w:val="none" w:sz="0" w:space="0" w:color="auto"/>
            <w:bottom w:val="none" w:sz="0" w:space="0" w:color="auto"/>
            <w:right w:val="none" w:sz="0" w:space="0" w:color="auto"/>
          </w:divBdr>
        </w:div>
        <w:div w:id="579677592">
          <w:marLeft w:val="0"/>
          <w:marRight w:val="0"/>
          <w:marTop w:val="0"/>
          <w:marBottom w:val="0"/>
          <w:divBdr>
            <w:top w:val="none" w:sz="0" w:space="0" w:color="auto"/>
            <w:left w:val="none" w:sz="0" w:space="0" w:color="auto"/>
            <w:bottom w:val="none" w:sz="0" w:space="0" w:color="auto"/>
            <w:right w:val="none" w:sz="0" w:space="0" w:color="auto"/>
          </w:divBdr>
        </w:div>
        <w:div w:id="579678492">
          <w:marLeft w:val="-150"/>
          <w:marRight w:val="-150"/>
          <w:marTop w:val="0"/>
          <w:marBottom w:val="300"/>
          <w:divBdr>
            <w:top w:val="none" w:sz="0" w:space="0" w:color="auto"/>
            <w:left w:val="none" w:sz="0" w:space="0" w:color="auto"/>
            <w:bottom w:val="none" w:sz="0" w:space="0" w:color="auto"/>
            <w:right w:val="none" w:sz="0" w:space="0" w:color="auto"/>
          </w:divBdr>
        </w:div>
        <w:div w:id="579683897">
          <w:marLeft w:val="0"/>
          <w:marRight w:val="0"/>
          <w:marTop w:val="0"/>
          <w:marBottom w:val="240"/>
          <w:divBdr>
            <w:top w:val="none" w:sz="0" w:space="0" w:color="auto"/>
            <w:left w:val="none" w:sz="0" w:space="0" w:color="auto"/>
            <w:bottom w:val="none" w:sz="0" w:space="0" w:color="auto"/>
            <w:right w:val="none" w:sz="0" w:space="0" w:color="auto"/>
          </w:divBdr>
        </w:div>
        <w:div w:id="579750449">
          <w:marLeft w:val="0"/>
          <w:marRight w:val="0"/>
          <w:marTop w:val="0"/>
          <w:marBottom w:val="0"/>
          <w:divBdr>
            <w:top w:val="none" w:sz="0" w:space="0" w:color="auto"/>
            <w:left w:val="none" w:sz="0" w:space="0" w:color="auto"/>
            <w:bottom w:val="none" w:sz="0" w:space="0" w:color="auto"/>
            <w:right w:val="none" w:sz="0" w:space="0" w:color="auto"/>
          </w:divBdr>
        </w:div>
        <w:div w:id="579750775">
          <w:marLeft w:val="0"/>
          <w:marRight w:val="0"/>
          <w:marTop w:val="0"/>
          <w:marBottom w:val="0"/>
          <w:divBdr>
            <w:top w:val="none" w:sz="0" w:space="0" w:color="auto"/>
            <w:left w:val="none" w:sz="0" w:space="0" w:color="auto"/>
            <w:bottom w:val="none" w:sz="0" w:space="0" w:color="auto"/>
            <w:right w:val="none" w:sz="0" w:space="0" w:color="auto"/>
          </w:divBdr>
        </w:div>
        <w:div w:id="579753471">
          <w:marLeft w:val="0"/>
          <w:marRight w:val="0"/>
          <w:marTop w:val="0"/>
          <w:marBottom w:val="0"/>
          <w:divBdr>
            <w:top w:val="none" w:sz="0" w:space="0" w:color="auto"/>
            <w:left w:val="none" w:sz="0" w:space="0" w:color="auto"/>
            <w:bottom w:val="none" w:sz="0" w:space="0" w:color="auto"/>
            <w:right w:val="none" w:sz="0" w:space="0" w:color="auto"/>
          </w:divBdr>
        </w:div>
        <w:div w:id="579755241">
          <w:marLeft w:val="0"/>
          <w:marRight w:val="0"/>
          <w:marTop w:val="0"/>
          <w:marBottom w:val="150"/>
          <w:divBdr>
            <w:top w:val="none" w:sz="0" w:space="0" w:color="auto"/>
            <w:left w:val="none" w:sz="0" w:space="0" w:color="auto"/>
            <w:bottom w:val="none" w:sz="0" w:space="0" w:color="auto"/>
            <w:right w:val="none" w:sz="0" w:space="0" w:color="auto"/>
          </w:divBdr>
        </w:div>
        <w:div w:id="579874364">
          <w:marLeft w:val="0"/>
          <w:marRight w:val="0"/>
          <w:marTop w:val="0"/>
          <w:marBottom w:val="0"/>
          <w:divBdr>
            <w:top w:val="none" w:sz="0" w:space="0" w:color="auto"/>
            <w:left w:val="none" w:sz="0" w:space="0" w:color="auto"/>
            <w:bottom w:val="none" w:sz="0" w:space="0" w:color="auto"/>
            <w:right w:val="none" w:sz="0" w:space="0" w:color="auto"/>
          </w:divBdr>
        </w:div>
        <w:div w:id="579874571">
          <w:marLeft w:val="0"/>
          <w:marRight w:val="0"/>
          <w:marTop w:val="0"/>
          <w:marBottom w:val="0"/>
          <w:divBdr>
            <w:top w:val="none" w:sz="0" w:space="0" w:color="auto"/>
            <w:left w:val="none" w:sz="0" w:space="0" w:color="auto"/>
            <w:bottom w:val="none" w:sz="0" w:space="0" w:color="auto"/>
            <w:right w:val="none" w:sz="0" w:space="0" w:color="auto"/>
          </w:divBdr>
        </w:div>
        <w:div w:id="579947754">
          <w:marLeft w:val="0"/>
          <w:marRight w:val="0"/>
          <w:marTop w:val="0"/>
          <w:marBottom w:val="0"/>
          <w:divBdr>
            <w:top w:val="none" w:sz="0" w:space="0" w:color="auto"/>
            <w:left w:val="none" w:sz="0" w:space="0" w:color="auto"/>
            <w:bottom w:val="none" w:sz="0" w:space="0" w:color="auto"/>
            <w:right w:val="none" w:sz="0" w:space="0" w:color="auto"/>
          </w:divBdr>
        </w:div>
        <w:div w:id="580066803">
          <w:marLeft w:val="0"/>
          <w:marRight w:val="0"/>
          <w:marTop w:val="0"/>
          <w:marBottom w:val="125"/>
          <w:divBdr>
            <w:top w:val="none" w:sz="0" w:space="0" w:color="auto"/>
            <w:left w:val="none" w:sz="0" w:space="0" w:color="auto"/>
            <w:bottom w:val="none" w:sz="0" w:space="0" w:color="auto"/>
            <w:right w:val="none" w:sz="0" w:space="0" w:color="auto"/>
          </w:divBdr>
        </w:div>
        <w:div w:id="580066898">
          <w:marLeft w:val="0"/>
          <w:marRight w:val="0"/>
          <w:marTop w:val="0"/>
          <w:marBottom w:val="0"/>
          <w:divBdr>
            <w:top w:val="none" w:sz="0" w:space="0" w:color="auto"/>
            <w:left w:val="none" w:sz="0" w:space="0" w:color="auto"/>
            <w:bottom w:val="none" w:sz="0" w:space="0" w:color="auto"/>
            <w:right w:val="none" w:sz="0" w:space="0" w:color="auto"/>
          </w:divBdr>
          <w:divsChild>
            <w:div w:id="251821279">
              <w:marLeft w:val="-125"/>
              <w:marRight w:val="-125"/>
              <w:marTop w:val="0"/>
              <w:marBottom w:val="0"/>
              <w:divBdr>
                <w:top w:val="none" w:sz="0" w:space="0" w:color="auto"/>
                <w:left w:val="none" w:sz="0" w:space="0" w:color="auto"/>
                <w:bottom w:val="none" w:sz="0" w:space="0" w:color="auto"/>
                <w:right w:val="none" w:sz="0" w:space="0" w:color="auto"/>
              </w:divBdr>
              <w:divsChild>
                <w:div w:id="694623324">
                  <w:marLeft w:val="0"/>
                  <w:marRight w:val="0"/>
                  <w:marTop w:val="0"/>
                  <w:marBottom w:val="0"/>
                  <w:divBdr>
                    <w:top w:val="none" w:sz="0" w:space="0" w:color="auto"/>
                    <w:left w:val="none" w:sz="0" w:space="0" w:color="auto"/>
                    <w:bottom w:val="none" w:sz="0" w:space="0" w:color="auto"/>
                    <w:right w:val="none" w:sz="0" w:space="0" w:color="auto"/>
                  </w:divBdr>
                  <w:divsChild>
                    <w:div w:id="700782698">
                      <w:marLeft w:val="-125"/>
                      <w:marRight w:val="-125"/>
                      <w:marTop w:val="0"/>
                      <w:marBottom w:val="0"/>
                      <w:divBdr>
                        <w:top w:val="none" w:sz="0" w:space="0" w:color="auto"/>
                        <w:left w:val="none" w:sz="0" w:space="0" w:color="auto"/>
                        <w:bottom w:val="none" w:sz="0" w:space="0" w:color="auto"/>
                        <w:right w:val="none" w:sz="0" w:space="0" w:color="auto"/>
                      </w:divBdr>
                      <w:divsChild>
                        <w:div w:id="17001354">
                          <w:marLeft w:val="0"/>
                          <w:marRight w:val="0"/>
                          <w:marTop w:val="0"/>
                          <w:marBottom w:val="0"/>
                          <w:divBdr>
                            <w:top w:val="none" w:sz="0" w:space="0" w:color="auto"/>
                            <w:left w:val="none" w:sz="0" w:space="0" w:color="auto"/>
                            <w:bottom w:val="none" w:sz="0" w:space="0" w:color="auto"/>
                            <w:right w:val="none" w:sz="0" w:space="0" w:color="auto"/>
                          </w:divBdr>
                          <w:divsChild>
                            <w:div w:id="784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137360">
          <w:marLeft w:val="0"/>
          <w:marRight w:val="0"/>
          <w:marTop w:val="0"/>
          <w:marBottom w:val="0"/>
          <w:divBdr>
            <w:top w:val="none" w:sz="0" w:space="0" w:color="auto"/>
            <w:left w:val="none" w:sz="0" w:space="0" w:color="auto"/>
            <w:bottom w:val="none" w:sz="0" w:space="0" w:color="auto"/>
            <w:right w:val="none" w:sz="0" w:space="0" w:color="auto"/>
          </w:divBdr>
        </w:div>
        <w:div w:id="580143955">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0211667">
          <w:marLeft w:val="1463"/>
          <w:marRight w:val="0"/>
          <w:marTop w:val="0"/>
          <w:marBottom w:val="0"/>
          <w:divBdr>
            <w:top w:val="none" w:sz="0" w:space="0" w:color="auto"/>
            <w:left w:val="none" w:sz="0" w:space="0" w:color="auto"/>
            <w:bottom w:val="none" w:sz="0" w:space="0" w:color="auto"/>
            <w:right w:val="none" w:sz="0" w:space="0" w:color="auto"/>
          </w:divBdr>
          <w:divsChild>
            <w:div w:id="279923418">
              <w:marLeft w:val="0"/>
              <w:marRight w:val="0"/>
              <w:marTop w:val="0"/>
              <w:marBottom w:val="315"/>
              <w:divBdr>
                <w:top w:val="none" w:sz="0" w:space="0" w:color="auto"/>
                <w:left w:val="none" w:sz="0" w:space="0" w:color="auto"/>
                <w:bottom w:val="none" w:sz="0" w:space="0" w:color="auto"/>
                <w:right w:val="none" w:sz="0" w:space="0" w:color="auto"/>
              </w:divBdr>
              <w:divsChild>
                <w:div w:id="285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3845">
          <w:marLeft w:val="0"/>
          <w:marRight w:val="0"/>
          <w:marTop w:val="0"/>
          <w:marBottom w:val="0"/>
          <w:divBdr>
            <w:top w:val="none" w:sz="0" w:space="0" w:color="auto"/>
            <w:left w:val="none" w:sz="0" w:space="0" w:color="auto"/>
            <w:bottom w:val="none" w:sz="0" w:space="0" w:color="auto"/>
            <w:right w:val="none" w:sz="0" w:space="0" w:color="auto"/>
          </w:divBdr>
        </w:div>
        <w:div w:id="580258562">
          <w:marLeft w:val="0"/>
          <w:marRight w:val="0"/>
          <w:marTop w:val="0"/>
          <w:marBottom w:val="125"/>
          <w:divBdr>
            <w:top w:val="none" w:sz="0" w:space="0" w:color="auto"/>
            <w:left w:val="none" w:sz="0" w:space="0" w:color="auto"/>
            <w:bottom w:val="none" w:sz="0" w:space="0" w:color="auto"/>
            <w:right w:val="none" w:sz="0" w:space="0" w:color="auto"/>
          </w:divBdr>
        </w:div>
        <w:div w:id="580260031">
          <w:marLeft w:val="0"/>
          <w:marRight w:val="0"/>
          <w:marTop w:val="0"/>
          <w:marBottom w:val="0"/>
          <w:divBdr>
            <w:top w:val="none" w:sz="0" w:space="0" w:color="auto"/>
            <w:left w:val="none" w:sz="0" w:space="0" w:color="auto"/>
            <w:bottom w:val="none" w:sz="0" w:space="0" w:color="auto"/>
            <w:right w:val="none" w:sz="0" w:space="0" w:color="auto"/>
          </w:divBdr>
        </w:div>
        <w:div w:id="580337280">
          <w:marLeft w:val="0"/>
          <w:marRight w:val="0"/>
          <w:marTop w:val="0"/>
          <w:marBottom w:val="0"/>
          <w:divBdr>
            <w:top w:val="none" w:sz="0" w:space="0" w:color="auto"/>
            <w:left w:val="none" w:sz="0" w:space="0" w:color="auto"/>
            <w:bottom w:val="none" w:sz="0" w:space="0" w:color="auto"/>
            <w:right w:val="none" w:sz="0" w:space="0" w:color="auto"/>
          </w:divBdr>
        </w:div>
        <w:div w:id="580405811">
          <w:marLeft w:val="750"/>
          <w:marRight w:val="1500"/>
          <w:marTop w:val="0"/>
          <w:marBottom w:val="0"/>
          <w:divBdr>
            <w:top w:val="none" w:sz="0" w:space="0" w:color="auto"/>
            <w:left w:val="none" w:sz="0" w:space="0" w:color="auto"/>
            <w:bottom w:val="none" w:sz="0" w:space="0" w:color="auto"/>
            <w:right w:val="none" w:sz="0" w:space="0" w:color="auto"/>
          </w:divBdr>
        </w:div>
        <w:div w:id="580408110">
          <w:marLeft w:val="0"/>
          <w:marRight w:val="0"/>
          <w:marTop w:val="0"/>
          <w:marBottom w:val="0"/>
          <w:divBdr>
            <w:top w:val="none" w:sz="0" w:space="0" w:color="auto"/>
            <w:left w:val="none" w:sz="0" w:space="0" w:color="auto"/>
            <w:bottom w:val="none" w:sz="0" w:space="0" w:color="auto"/>
            <w:right w:val="none" w:sz="0" w:space="0" w:color="auto"/>
          </w:divBdr>
        </w:div>
        <w:div w:id="580454926">
          <w:marLeft w:val="0"/>
          <w:marRight w:val="0"/>
          <w:marTop w:val="0"/>
          <w:marBottom w:val="0"/>
          <w:divBdr>
            <w:top w:val="none" w:sz="0" w:space="0" w:color="auto"/>
            <w:left w:val="none" w:sz="0" w:space="0" w:color="auto"/>
            <w:bottom w:val="none" w:sz="0" w:space="0" w:color="auto"/>
            <w:right w:val="none" w:sz="0" w:space="0" w:color="auto"/>
          </w:divBdr>
        </w:div>
        <w:div w:id="580457243">
          <w:marLeft w:val="0"/>
          <w:marRight w:val="0"/>
          <w:marTop w:val="0"/>
          <w:marBottom w:val="450"/>
          <w:divBdr>
            <w:top w:val="none" w:sz="0" w:space="0" w:color="auto"/>
            <w:left w:val="none" w:sz="0" w:space="0" w:color="auto"/>
            <w:bottom w:val="none" w:sz="0" w:space="0" w:color="auto"/>
            <w:right w:val="none" w:sz="0" w:space="0" w:color="auto"/>
          </w:divBdr>
          <w:divsChild>
            <w:div w:id="467745284">
              <w:marLeft w:val="0"/>
              <w:marRight w:val="0"/>
              <w:marTop w:val="0"/>
              <w:marBottom w:val="75"/>
              <w:divBdr>
                <w:top w:val="none" w:sz="0" w:space="0" w:color="auto"/>
                <w:left w:val="none" w:sz="0" w:space="0" w:color="auto"/>
                <w:bottom w:val="none" w:sz="0" w:space="0" w:color="auto"/>
                <w:right w:val="none" w:sz="0" w:space="0" w:color="auto"/>
              </w:divBdr>
            </w:div>
          </w:divsChild>
        </w:div>
        <w:div w:id="580522961">
          <w:marLeft w:val="0"/>
          <w:marRight w:val="0"/>
          <w:marTop w:val="0"/>
          <w:marBottom w:val="288"/>
          <w:divBdr>
            <w:top w:val="none" w:sz="0" w:space="0" w:color="auto"/>
            <w:left w:val="none" w:sz="0" w:space="0" w:color="auto"/>
            <w:bottom w:val="none" w:sz="0" w:space="0" w:color="auto"/>
            <w:right w:val="none" w:sz="0" w:space="0" w:color="auto"/>
          </w:divBdr>
          <w:divsChild>
            <w:div w:id="623972971">
              <w:marLeft w:val="0"/>
              <w:marRight w:val="0"/>
              <w:marTop w:val="0"/>
              <w:marBottom w:val="0"/>
              <w:divBdr>
                <w:top w:val="none" w:sz="0" w:space="0" w:color="auto"/>
                <w:left w:val="none" w:sz="0" w:space="0" w:color="auto"/>
                <w:bottom w:val="none" w:sz="0" w:space="0" w:color="auto"/>
                <w:right w:val="none" w:sz="0" w:space="0" w:color="auto"/>
              </w:divBdr>
            </w:div>
          </w:divsChild>
        </w:div>
        <w:div w:id="580525214">
          <w:marLeft w:val="0"/>
          <w:marRight w:val="0"/>
          <w:marTop w:val="0"/>
          <w:marBottom w:val="75"/>
          <w:divBdr>
            <w:top w:val="none" w:sz="0" w:space="0" w:color="auto"/>
            <w:left w:val="none" w:sz="0" w:space="0" w:color="auto"/>
            <w:bottom w:val="none" w:sz="0" w:space="0" w:color="auto"/>
            <w:right w:val="none" w:sz="0" w:space="0" w:color="auto"/>
          </w:divBdr>
          <w:divsChild>
            <w:div w:id="20515089">
              <w:marLeft w:val="0"/>
              <w:marRight w:val="0"/>
              <w:marTop w:val="0"/>
              <w:marBottom w:val="0"/>
              <w:divBdr>
                <w:top w:val="none" w:sz="0" w:space="0" w:color="auto"/>
                <w:left w:val="none" w:sz="0" w:space="0" w:color="auto"/>
                <w:bottom w:val="none" w:sz="0" w:space="0" w:color="auto"/>
                <w:right w:val="none" w:sz="0" w:space="0" w:color="auto"/>
              </w:divBdr>
            </w:div>
            <w:div w:id="118841985">
              <w:marLeft w:val="0"/>
              <w:marRight w:val="0"/>
              <w:marTop w:val="0"/>
              <w:marBottom w:val="0"/>
              <w:divBdr>
                <w:top w:val="none" w:sz="0" w:space="0" w:color="auto"/>
                <w:left w:val="none" w:sz="0" w:space="0" w:color="auto"/>
                <w:bottom w:val="none" w:sz="0" w:space="0" w:color="auto"/>
                <w:right w:val="none" w:sz="0" w:space="0" w:color="auto"/>
              </w:divBdr>
            </w:div>
          </w:divsChild>
        </w:div>
        <w:div w:id="580529794">
          <w:marLeft w:val="0"/>
          <w:marRight w:val="0"/>
          <w:marTop w:val="0"/>
          <w:marBottom w:val="125"/>
          <w:divBdr>
            <w:top w:val="none" w:sz="0" w:space="0" w:color="auto"/>
            <w:left w:val="none" w:sz="0" w:space="0" w:color="auto"/>
            <w:bottom w:val="none" w:sz="0" w:space="0" w:color="auto"/>
            <w:right w:val="none" w:sz="0" w:space="0" w:color="auto"/>
          </w:divBdr>
        </w:div>
        <w:div w:id="580598489">
          <w:marLeft w:val="0"/>
          <w:marRight w:val="0"/>
          <w:marTop w:val="150"/>
          <w:marBottom w:val="330"/>
          <w:divBdr>
            <w:top w:val="none" w:sz="0" w:space="0" w:color="auto"/>
            <w:left w:val="none" w:sz="0" w:space="0" w:color="auto"/>
            <w:bottom w:val="none" w:sz="0" w:space="0" w:color="auto"/>
            <w:right w:val="none" w:sz="0" w:space="0" w:color="auto"/>
          </w:divBdr>
        </w:div>
        <w:div w:id="580678479">
          <w:marLeft w:val="0"/>
          <w:marRight w:val="0"/>
          <w:marTop w:val="0"/>
          <w:marBottom w:val="0"/>
          <w:divBdr>
            <w:top w:val="none" w:sz="0" w:space="0" w:color="auto"/>
            <w:left w:val="none" w:sz="0" w:space="0" w:color="auto"/>
            <w:bottom w:val="none" w:sz="0" w:space="0" w:color="auto"/>
            <w:right w:val="none" w:sz="0" w:space="0" w:color="auto"/>
          </w:divBdr>
        </w:div>
        <w:div w:id="580725365">
          <w:marLeft w:val="0"/>
          <w:marRight w:val="0"/>
          <w:marTop w:val="0"/>
          <w:marBottom w:val="0"/>
          <w:divBdr>
            <w:top w:val="none" w:sz="0" w:space="0" w:color="auto"/>
            <w:left w:val="none" w:sz="0" w:space="0" w:color="auto"/>
            <w:bottom w:val="none" w:sz="0" w:space="0" w:color="auto"/>
            <w:right w:val="none" w:sz="0" w:space="0" w:color="auto"/>
          </w:divBdr>
        </w:div>
        <w:div w:id="580795481">
          <w:marLeft w:val="0"/>
          <w:marRight w:val="0"/>
          <w:marTop w:val="0"/>
          <w:marBottom w:val="300"/>
          <w:divBdr>
            <w:top w:val="none" w:sz="0" w:space="0" w:color="auto"/>
            <w:left w:val="none" w:sz="0" w:space="0" w:color="auto"/>
            <w:bottom w:val="none" w:sz="0" w:space="0" w:color="auto"/>
            <w:right w:val="none" w:sz="0" w:space="0" w:color="auto"/>
          </w:divBdr>
        </w:div>
        <w:div w:id="580867125">
          <w:marLeft w:val="-225"/>
          <w:marRight w:val="-225"/>
          <w:marTop w:val="0"/>
          <w:marBottom w:val="0"/>
          <w:divBdr>
            <w:top w:val="none" w:sz="0" w:space="0" w:color="auto"/>
            <w:left w:val="none" w:sz="0" w:space="0" w:color="auto"/>
            <w:bottom w:val="none" w:sz="0" w:space="0" w:color="auto"/>
            <w:right w:val="none" w:sz="0" w:space="0" w:color="auto"/>
          </w:divBdr>
        </w:div>
        <w:div w:id="580911653">
          <w:marLeft w:val="0"/>
          <w:marRight w:val="0"/>
          <w:marTop w:val="0"/>
          <w:marBottom w:val="0"/>
          <w:divBdr>
            <w:top w:val="none" w:sz="0" w:space="0" w:color="auto"/>
            <w:left w:val="none" w:sz="0" w:space="0" w:color="auto"/>
            <w:bottom w:val="none" w:sz="0" w:space="0" w:color="auto"/>
            <w:right w:val="none" w:sz="0" w:space="0" w:color="auto"/>
          </w:divBdr>
        </w:div>
        <w:div w:id="580992074">
          <w:marLeft w:val="-188"/>
          <w:marRight w:val="-188"/>
          <w:marTop w:val="0"/>
          <w:marBottom w:val="0"/>
          <w:divBdr>
            <w:top w:val="none" w:sz="0" w:space="0" w:color="auto"/>
            <w:left w:val="none" w:sz="0" w:space="0" w:color="auto"/>
            <w:bottom w:val="none" w:sz="0" w:space="0" w:color="auto"/>
            <w:right w:val="none" w:sz="0" w:space="0" w:color="auto"/>
          </w:divBdr>
          <w:divsChild>
            <w:div w:id="578949422">
              <w:marLeft w:val="0"/>
              <w:marRight w:val="0"/>
              <w:marTop w:val="0"/>
              <w:marBottom w:val="0"/>
              <w:divBdr>
                <w:top w:val="none" w:sz="0" w:space="0" w:color="auto"/>
                <w:left w:val="none" w:sz="0" w:space="0" w:color="auto"/>
                <w:bottom w:val="none" w:sz="0" w:space="0" w:color="auto"/>
                <w:right w:val="none" w:sz="0" w:space="0" w:color="auto"/>
              </w:divBdr>
            </w:div>
          </w:divsChild>
        </w:div>
        <w:div w:id="581110292">
          <w:marLeft w:val="0"/>
          <w:marRight w:val="0"/>
          <w:marTop w:val="0"/>
          <w:marBottom w:val="0"/>
          <w:divBdr>
            <w:top w:val="none" w:sz="0" w:space="0" w:color="auto"/>
            <w:left w:val="none" w:sz="0" w:space="0" w:color="auto"/>
            <w:bottom w:val="none" w:sz="0" w:space="0" w:color="auto"/>
            <w:right w:val="none" w:sz="0" w:space="0" w:color="auto"/>
          </w:divBdr>
        </w:div>
        <w:div w:id="581263214">
          <w:marLeft w:val="0"/>
          <w:marRight w:val="0"/>
          <w:marTop w:val="0"/>
          <w:marBottom w:val="0"/>
          <w:divBdr>
            <w:top w:val="none" w:sz="0" w:space="0" w:color="auto"/>
            <w:left w:val="none" w:sz="0" w:space="0" w:color="auto"/>
            <w:bottom w:val="none" w:sz="0" w:space="0" w:color="auto"/>
            <w:right w:val="none" w:sz="0" w:space="0" w:color="auto"/>
          </w:divBdr>
        </w:div>
        <w:div w:id="581330974">
          <w:marLeft w:val="0"/>
          <w:marRight w:val="0"/>
          <w:marTop w:val="0"/>
          <w:marBottom w:val="250"/>
          <w:divBdr>
            <w:top w:val="none" w:sz="0" w:space="0" w:color="auto"/>
            <w:left w:val="none" w:sz="0" w:space="0" w:color="auto"/>
            <w:bottom w:val="single" w:sz="4" w:space="4" w:color="000000"/>
            <w:right w:val="none" w:sz="0" w:space="0" w:color="auto"/>
          </w:divBdr>
        </w:div>
        <w:div w:id="581334706">
          <w:marLeft w:val="0"/>
          <w:marRight w:val="0"/>
          <w:marTop w:val="0"/>
          <w:marBottom w:val="225"/>
          <w:divBdr>
            <w:top w:val="none" w:sz="0" w:space="0" w:color="auto"/>
            <w:left w:val="none" w:sz="0" w:space="0" w:color="auto"/>
            <w:bottom w:val="none" w:sz="0" w:space="0" w:color="auto"/>
            <w:right w:val="none" w:sz="0" w:space="0" w:color="auto"/>
          </w:divBdr>
        </w:div>
        <w:div w:id="581335121">
          <w:marLeft w:val="0"/>
          <w:marRight w:val="0"/>
          <w:marTop w:val="0"/>
          <w:marBottom w:val="0"/>
          <w:divBdr>
            <w:top w:val="none" w:sz="0" w:space="0" w:color="auto"/>
            <w:left w:val="none" w:sz="0" w:space="0" w:color="auto"/>
            <w:bottom w:val="none" w:sz="0" w:space="0" w:color="auto"/>
            <w:right w:val="none" w:sz="0" w:space="0" w:color="auto"/>
          </w:divBdr>
        </w:div>
        <w:div w:id="581376806">
          <w:marLeft w:val="0"/>
          <w:marRight w:val="0"/>
          <w:marTop w:val="0"/>
          <w:marBottom w:val="0"/>
          <w:divBdr>
            <w:top w:val="none" w:sz="0" w:space="0" w:color="auto"/>
            <w:left w:val="none" w:sz="0" w:space="0" w:color="auto"/>
            <w:bottom w:val="none" w:sz="0" w:space="0" w:color="auto"/>
            <w:right w:val="none" w:sz="0" w:space="0" w:color="auto"/>
          </w:divBdr>
        </w:div>
        <w:div w:id="581454889">
          <w:marLeft w:val="0"/>
          <w:marRight w:val="0"/>
          <w:marTop w:val="0"/>
          <w:marBottom w:val="150"/>
          <w:divBdr>
            <w:top w:val="none" w:sz="0" w:space="0" w:color="auto"/>
            <w:left w:val="none" w:sz="0" w:space="0" w:color="auto"/>
            <w:bottom w:val="none" w:sz="0" w:space="0" w:color="auto"/>
            <w:right w:val="none" w:sz="0" w:space="0" w:color="auto"/>
          </w:divBdr>
        </w:div>
        <w:div w:id="581567087">
          <w:marLeft w:val="0"/>
          <w:marRight w:val="0"/>
          <w:marTop w:val="0"/>
          <w:marBottom w:val="0"/>
          <w:divBdr>
            <w:top w:val="none" w:sz="0" w:space="0" w:color="auto"/>
            <w:left w:val="none" w:sz="0" w:space="0" w:color="auto"/>
            <w:bottom w:val="none" w:sz="0" w:space="0" w:color="auto"/>
            <w:right w:val="none" w:sz="0" w:space="0" w:color="auto"/>
          </w:divBdr>
          <w:divsChild>
            <w:div w:id="491609048">
              <w:marLeft w:val="-225"/>
              <w:marRight w:val="-225"/>
              <w:marTop w:val="0"/>
              <w:marBottom w:val="0"/>
              <w:divBdr>
                <w:top w:val="none" w:sz="0" w:space="0" w:color="auto"/>
                <w:left w:val="none" w:sz="0" w:space="0" w:color="auto"/>
                <w:bottom w:val="none" w:sz="0" w:space="0" w:color="auto"/>
                <w:right w:val="none" w:sz="0" w:space="0" w:color="auto"/>
              </w:divBdr>
            </w:div>
          </w:divsChild>
        </w:div>
        <w:div w:id="581569739">
          <w:marLeft w:val="750"/>
          <w:marRight w:val="1500"/>
          <w:marTop w:val="0"/>
          <w:marBottom w:val="0"/>
          <w:divBdr>
            <w:top w:val="none" w:sz="0" w:space="0" w:color="auto"/>
            <w:left w:val="none" w:sz="0" w:space="0" w:color="auto"/>
            <w:bottom w:val="none" w:sz="0" w:space="0" w:color="auto"/>
            <w:right w:val="none" w:sz="0" w:space="0" w:color="auto"/>
          </w:divBdr>
        </w:div>
        <w:div w:id="581598258">
          <w:marLeft w:val="0"/>
          <w:marRight w:val="0"/>
          <w:marTop w:val="0"/>
          <w:marBottom w:val="0"/>
          <w:divBdr>
            <w:top w:val="none" w:sz="0" w:space="0" w:color="auto"/>
            <w:left w:val="none" w:sz="0" w:space="0" w:color="auto"/>
            <w:bottom w:val="none" w:sz="0" w:space="0" w:color="auto"/>
            <w:right w:val="none" w:sz="0" w:space="0" w:color="auto"/>
          </w:divBdr>
          <w:divsChild>
            <w:div w:id="129786047">
              <w:marLeft w:val="0"/>
              <w:marRight w:val="0"/>
              <w:marTop w:val="150"/>
              <w:marBottom w:val="150"/>
              <w:divBdr>
                <w:top w:val="none" w:sz="0" w:space="0" w:color="auto"/>
                <w:left w:val="none" w:sz="0" w:space="0" w:color="auto"/>
                <w:bottom w:val="none" w:sz="0" w:space="0" w:color="auto"/>
                <w:right w:val="none" w:sz="0" w:space="0" w:color="auto"/>
              </w:divBdr>
            </w:div>
          </w:divsChild>
        </w:div>
        <w:div w:id="581598335">
          <w:marLeft w:val="0"/>
          <w:marRight w:val="0"/>
          <w:marTop w:val="0"/>
          <w:marBottom w:val="0"/>
          <w:divBdr>
            <w:top w:val="none" w:sz="0" w:space="0" w:color="auto"/>
            <w:left w:val="none" w:sz="0" w:space="0" w:color="auto"/>
            <w:bottom w:val="none" w:sz="0" w:space="0" w:color="auto"/>
            <w:right w:val="none" w:sz="0" w:space="0" w:color="auto"/>
          </w:divBdr>
        </w:div>
        <w:div w:id="581643697">
          <w:marLeft w:val="0"/>
          <w:marRight w:val="376"/>
          <w:marTop w:val="0"/>
          <w:marBottom w:val="125"/>
          <w:divBdr>
            <w:top w:val="none" w:sz="0" w:space="0" w:color="auto"/>
            <w:left w:val="none" w:sz="0" w:space="0" w:color="auto"/>
            <w:bottom w:val="none" w:sz="0" w:space="0" w:color="auto"/>
            <w:right w:val="none" w:sz="0" w:space="0" w:color="auto"/>
          </w:divBdr>
          <w:divsChild>
            <w:div w:id="434982204">
              <w:marLeft w:val="0"/>
              <w:marRight w:val="0"/>
              <w:marTop w:val="0"/>
              <w:marBottom w:val="0"/>
              <w:divBdr>
                <w:top w:val="none" w:sz="0" w:space="0" w:color="auto"/>
                <w:left w:val="none" w:sz="0" w:space="0" w:color="auto"/>
                <w:bottom w:val="none" w:sz="0" w:space="0" w:color="auto"/>
                <w:right w:val="none" w:sz="0" w:space="0" w:color="auto"/>
              </w:divBdr>
            </w:div>
          </w:divsChild>
        </w:div>
        <w:div w:id="581648267">
          <w:marLeft w:val="0"/>
          <w:marRight w:val="0"/>
          <w:marTop w:val="0"/>
          <w:marBottom w:val="0"/>
          <w:divBdr>
            <w:top w:val="none" w:sz="0" w:space="0" w:color="auto"/>
            <w:left w:val="none" w:sz="0" w:space="0" w:color="auto"/>
            <w:bottom w:val="none" w:sz="0" w:space="0" w:color="auto"/>
            <w:right w:val="none" w:sz="0" w:space="0" w:color="auto"/>
          </w:divBdr>
        </w:div>
        <w:div w:id="581649419">
          <w:marLeft w:val="0"/>
          <w:marRight w:val="0"/>
          <w:marTop w:val="0"/>
          <w:marBottom w:val="0"/>
          <w:divBdr>
            <w:top w:val="none" w:sz="0" w:space="0" w:color="auto"/>
            <w:left w:val="none" w:sz="0" w:space="0" w:color="auto"/>
            <w:bottom w:val="none" w:sz="0" w:space="0" w:color="auto"/>
            <w:right w:val="none" w:sz="0" w:space="0" w:color="auto"/>
          </w:divBdr>
        </w:div>
        <w:div w:id="581716656">
          <w:marLeft w:val="0"/>
          <w:marRight w:val="0"/>
          <w:marTop w:val="0"/>
          <w:marBottom w:val="188"/>
          <w:divBdr>
            <w:top w:val="none" w:sz="0" w:space="0" w:color="auto"/>
            <w:left w:val="none" w:sz="0" w:space="0" w:color="auto"/>
            <w:bottom w:val="none" w:sz="0" w:space="0" w:color="auto"/>
            <w:right w:val="none" w:sz="0" w:space="0" w:color="auto"/>
          </w:divBdr>
          <w:divsChild>
            <w:div w:id="459542713">
              <w:marLeft w:val="0"/>
              <w:marRight w:val="0"/>
              <w:marTop w:val="0"/>
              <w:marBottom w:val="0"/>
              <w:divBdr>
                <w:top w:val="none" w:sz="0" w:space="0" w:color="auto"/>
                <w:left w:val="none" w:sz="0" w:space="0" w:color="auto"/>
                <w:bottom w:val="none" w:sz="0" w:space="0" w:color="auto"/>
                <w:right w:val="none" w:sz="0" w:space="0" w:color="auto"/>
              </w:divBdr>
            </w:div>
            <w:div w:id="713579857">
              <w:marLeft w:val="0"/>
              <w:marRight w:val="188"/>
              <w:marTop w:val="0"/>
              <w:marBottom w:val="0"/>
              <w:divBdr>
                <w:top w:val="none" w:sz="0" w:space="0" w:color="auto"/>
                <w:left w:val="none" w:sz="0" w:space="0" w:color="auto"/>
                <w:bottom w:val="none" w:sz="0" w:space="0" w:color="auto"/>
                <w:right w:val="none" w:sz="0" w:space="0" w:color="auto"/>
              </w:divBdr>
            </w:div>
          </w:divsChild>
        </w:div>
        <w:div w:id="581720312">
          <w:marLeft w:val="0"/>
          <w:marRight w:val="0"/>
          <w:marTop w:val="0"/>
          <w:marBottom w:val="0"/>
          <w:divBdr>
            <w:top w:val="none" w:sz="0" w:space="0" w:color="auto"/>
            <w:left w:val="none" w:sz="0" w:space="0" w:color="auto"/>
            <w:bottom w:val="none" w:sz="0" w:space="0" w:color="auto"/>
            <w:right w:val="none" w:sz="0" w:space="0" w:color="auto"/>
          </w:divBdr>
        </w:div>
        <w:div w:id="581720952">
          <w:marLeft w:val="0"/>
          <w:marRight w:val="1950"/>
          <w:marTop w:val="0"/>
          <w:marBottom w:val="0"/>
          <w:divBdr>
            <w:top w:val="none" w:sz="0" w:space="0" w:color="auto"/>
            <w:left w:val="none" w:sz="0" w:space="0" w:color="auto"/>
            <w:bottom w:val="none" w:sz="0" w:space="0" w:color="auto"/>
            <w:right w:val="none" w:sz="0" w:space="0" w:color="auto"/>
          </w:divBdr>
        </w:div>
        <w:div w:id="581724035">
          <w:marLeft w:val="750"/>
          <w:marRight w:val="1500"/>
          <w:marTop w:val="0"/>
          <w:marBottom w:val="0"/>
          <w:divBdr>
            <w:top w:val="none" w:sz="0" w:space="0" w:color="auto"/>
            <w:left w:val="none" w:sz="0" w:space="0" w:color="auto"/>
            <w:bottom w:val="none" w:sz="0" w:space="0" w:color="auto"/>
            <w:right w:val="none" w:sz="0" w:space="0" w:color="auto"/>
          </w:divBdr>
        </w:div>
        <w:div w:id="581765092">
          <w:marLeft w:val="750"/>
          <w:marRight w:val="1500"/>
          <w:marTop w:val="0"/>
          <w:marBottom w:val="0"/>
          <w:divBdr>
            <w:top w:val="none" w:sz="0" w:space="0" w:color="auto"/>
            <w:left w:val="none" w:sz="0" w:space="0" w:color="auto"/>
            <w:bottom w:val="none" w:sz="0" w:space="0" w:color="auto"/>
            <w:right w:val="none" w:sz="0" w:space="0" w:color="auto"/>
          </w:divBdr>
        </w:div>
        <w:div w:id="581765173">
          <w:marLeft w:val="1463"/>
          <w:marRight w:val="0"/>
          <w:marTop w:val="0"/>
          <w:marBottom w:val="0"/>
          <w:divBdr>
            <w:top w:val="none" w:sz="0" w:space="0" w:color="auto"/>
            <w:left w:val="none" w:sz="0" w:space="0" w:color="auto"/>
            <w:bottom w:val="none" w:sz="0" w:space="0" w:color="auto"/>
            <w:right w:val="none" w:sz="0" w:space="0" w:color="auto"/>
          </w:divBdr>
        </w:div>
        <w:div w:id="581910789">
          <w:marLeft w:val="0"/>
          <w:marRight w:val="0"/>
          <w:marTop w:val="0"/>
          <w:marBottom w:val="240"/>
          <w:divBdr>
            <w:top w:val="none" w:sz="0" w:space="0" w:color="auto"/>
            <w:left w:val="none" w:sz="0" w:space="0" w:color="auto"/>
            <w:bottom w:val="none" w:sz="0" w:space="0" w:color="auto"/>
            <w:right w:val="none" w:sz="0" w:space="0" w:color="auto"/>
          </w:divBdr>
        </w:div>
        <w:div w:id="581914668">
          <w:marLeft w:val="0"/>
          <w:marRight w:val="0"/>
          <w:marTop w:val="0"/>
          <w:marBottom w:val="0"/>
          <w:divBdr>
            <w:top w:val="none" w:sz="0" w:space="0" w:color="auto"/>
            <w:left w:val="none" w:sz="0" w:space="0" w:color="auto"/>
            <w:bottom w:val="none" w:sz="0" w:space="0" w:color="auto"/>
            <w:right w:val="none" w:sz="0" w:space="0" w:color="auto"/>
          </w:divBdr>
        </w:div>
        <w:div w:id="581986383">
          <w:marLeft w:val="0"/>
          <w:marRight w:val="0"/>
          <w:marTop w:val="0"/>
          <w:marBottom w:val="0"/>
          <w:divBdr>
            <w:top w:val="none" w:sz="0" w:space="0" w:color="auto"/>
            <w:left w:val="none" w:sz="0" w:space="0" w:color="auto"/>
            <w:bottom w:val="none" w:sz="0" w:space="0" w:color="auto"/>
            <w:right w:val="none" w:sz="0" w:space="0" w:color="auto"/>
          </w:divBdr>
        </w:div>
        <w:div w:id="581990565">
          <w:marLeft w:val="0"/>
          <w:marRight w:val="225"/>
          <w:marTop w:val="0"/>
          <w:marBottom w:val="0"/>
          <w:divBdr>
            <w:top w:val="none" w:sz="0" w:space="0" w:color="auto"/>
            <w:left w:val="none" w:sz="0" w:space="0" w:color="auto"/>
            <w:bottom w:val="none" w:sz="0" w:space="0" w:color="auto"/>
            <w:right w:val="none" w:sz="0" w:space="0" w:color="auto"/>
          </w:divBdr>
        </w:div>
        <w:div w:id="581991468">
          <w:marLeft w:val="0"/>
          <w:marRight w:val="0"/>
          <w:marTop w:val="0"/>
          <w:marBottom w:val="0"/>
          <w:divBdr>
            <w:top w:val="single" w:sz="6" w:space="8" w:color="999999"/>
            <w:left w:val="none" w:sz="0" w:space="0" w:color="auto"/>
            <w:bottom w:val="single" w:sz="6" w:space="0" w:color="999999"/>
            <w:right w:val="none" w:sz="0" w:space="0" w:color="auto"/>
          </w:divBdr>
        </w:div>
        <w:div w:id="582111085">
          <w:marLeft w:val="0"/>
          <w:marRight w:val="0"/>
          <w:marTop w:val="0"/>
          <w:marBottom w:val="360"/>
          <w:divBdr>
            <w:top w:val="none" w:sz="0" w:space="0" w:color="auto"/>
            <w:left w:val="none" w:sz="0" w:space="0" w:color="auto"/>
            <w:bottom w:val="none" w:sz="0" w:space="0" w:color="auto"/>
            <w:right w:val="none" w:sz="0" w:space="0" w:color="auto"/>
          </w:divBdr>
          <w:divsChild>
            <w:div w:id="72506689">
              <w:marLeft w:val="0"/>
              <w:marRight w:val="0"/>
              <w:marTop w:val="0"/>
              <w:marBottom w:val="384"/>
              <w:divBdr>
                <w:top w:val="none" w:sz="0" w:space="0" w:color="auto"/>
                <w:left w:val="none" w:sz="0" w:space="0" w:color="auto"/>
                <w:bottom w:val="none" w:sz="0" w:space="0" w:color="auto"/>
                <w:right w:val="none" w:sz="0" w:space="0" w:color="auto"/>
              </w:divBdr>
            </w:div>
          </w:divsChild>
        </w:div>
        <w:div w:id="582111302">
          <w:marLeft w:val="-188"/>
          <w:marRight w:val="-188"/>
          <w:marTop w:val="0"/>
          <w:marBottom w:val="0"/>
          <w:divBdr>
            <w:top w:val="none" w:sz="0" w:space="0" w:color="auto"/>
            <w:left w:val="none" w:sz="0" w:space="0" w:color="auto"/>
            <w:bottom w:val="none" w:sz="0" w:space="0" w:color="auto"/>
            <w:right w:val="none" w:sz="0" w:space="0" w:color="auto"/>
          </w:divBdr>
        </w:div>
        <w:div w:id="582185016">
          <w:marLeft w:val="1463"/>
          <w:marRight w:val="0"/>
          <w:marTop w:val="0"/>
          <w:marBottom w:val="0"/>
          <w:divBdr>
            <w:top w:val="none" w:sz="0" w:space="0" w:color="auto"/>
            <w:left w:val="none" w:sz="0" w:space="0" w:color="auto"/>
            <w:bottom w:val="none" w:sz="0" w:space="0" w:color="auto"/>
            <w:right w:val="none" w:sz="0" w:space="0" w:color="auto"/>
          </w:divBdr>
        </w:div>
        <w:div w:id="582224907">
          <w:marLeft w:val="0"/>
          <w:marRight w:val="0"/>
          <w:marTop w:val="0"/>
          <w:marBottom w:val="150"/>
          <w:divBdr>
            <w:top w:val="none" w:sz="0" w:space="0" w:color="auto"/>
            <w:left w:val="none" w:sz="0" w:space="0" w:color="auto"/>
            <w:bottom w:val="none" w:sz="0" w:space="0" w:color="auto"/>
            <w:right w:val="none" w:sz="0" w:space="0" w:color="auto"/>
          </w:divBdr>
        </w:div>
        <w:div w:id="582228285">
          <w:marLeft w:val="0"/>
          <w:marRight w:val="0"/>
          <w:marTop w:val="0"/>
          <w:marBottom w:val="0"/>
          <w:divBdr>
            <w:top w:val="none" w:sz="0" w:space="0" w:color="auto"/>
            <w:left w:val="none" w:sz="0" w:space="0" w:color="auto"/>
            <w:bottom w:val="none" w:sz="0" w:space="0" w:color="auto"/>
            <w:right w:val="none" w:sz="0" w:space="0" w:color="auto"/>
          </w:divBdr>
          <w:divsChild>
            <w:div w:id="298727094">
              <w:marLeft w:val="0"/>
              <w:marRight w:val="0"/>
              <w:marTop w:val="495"/>
              <w:marBottom w:val="495"/>
              <w:divBdr>
                <w:top w:val="none" w:sz="0" w:space="0" w:color="auto"/>
                <w:left w:val="none" w:sz="0" w:space="0" w:color="auto"/>
                <w:bottom w:val="none" w:sz="0" w:space="0" w:color="auto"/>
                <w:right w:val="none" w:sz="0" w:space="0" w:color="auto"/>
              </w:divBdr>
            </w:div>
          </w:divsChild>
        </w:div>
        <w:div w:id="582296966">
          <w:marLeft w:val="0"/>
          <w:marRight w:val="0"/>
          <w:marTop w:val="0"/>
          <w:marBottom w:val="75"/>
          <w:divBdr>
            <w:top w:val="none" w:sz="0" w:space="0" w:color="auto"/>
            <w:left w:val="none" w:sz="0" w:space="0" w:color="auto"/>
            <w:bottom w:val="none" w:sz="0" w:space="0" w:color="auto"/>
            <w:right w:val="none" w:sz="0" w:space="0" w:color="auto"/>
          </w:divBdr>
        </w:div>
        <w:div w:id="582300251">
          <w:marLeft w:val="0"/>
          <w:marRight w:val="0"/>
          <w:marTop w:val="0"/>
          <w:marBottom w:val="0"/>
          <w:divBdr>
            <w:top w:val="none" w:sz="0" w:space="0" w:color="auto"/>
            <w:left w:val="none" w:sz="0" w:space="0" w:color="auto"/>
            <w:bottom w:val="none" w:sz="0" w:space="0" w:color="auto"/>
            <w:right w:val="none" w:sz="0" w:space="0" w:color="auto"/>
          </w:divBdr>
        </w:div>
        <w:div w:id="582300541">
          <w:marLeft w:val="0"/>
          <w:marRight w:val="0"/>
          <w:marTop w:val="0"/>
          <w:marBottom w:val="0"/>
          <w:divBdr>
            <w:top w:val="none" w:sz="0" w:space="0" w:color="auto"/>
            <w:left w:val="none" w:sz="0" w:space="0" w:color="auto"/>
            <w:bottom w:val="none" w:sz="0" w:space="0" w:color="auto"/>
            <w:right w:val="none" w:sz="0" w:space="0" w:color="auto"/>
          </w:divBdr>
        </w:div>
        <w:div w:id="582301652">
          <w:marLeft w:val="1463"/>
          <w:marRight w:val="0"/>
          <w:marTop w:val="0"/>
          <w:marBottom w:val="0"/>
          <w:divBdr>
            <w:top w:val="none" w:sz="0" w:space="0" w:color="auto"/>
            <w:left w:val="none" w:sz="0" w:space="0" w:color="auto"/>
            <w:bottom w:val="none" w:sz="0" w:space="0" w:color="auto"/>
            <w:right w:val="none" w:sz="0" w:space="0" w:color="auto"/>
          </w:divBdr>
          <w:divsChild>
            <w:div w:id="59290738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82373907">
          <w:marLeft w:val="0"/>
          <w:marRight w:val="0"/>
          <w:marTop w:val="0"/>
          <w:marBottom w:val="0"/>
          <w:divBdr>
            <w:top w:val="none" w:sz="0" w:space="0" w:color="auto"/>
            <w:left w:val="none" w:sz="0" w:space="0" w:color="auto"/>
            <w:bottom w:val="none" w:sz="0" w:space="0" w:color="auto"/>
            <w:right w:val="none" w:sz="0" w:space="0" w:color="auto"/>
          </w:divBdr>
        </w:div>
        <w:div w:id="582377759">
          <w:marLeft w:val="0"/>
          <w:marRight w:val="0"/>
          <w:marTop w:val="0"/>
          <w:marBottom w:val="0"/>
          <w:divBdr>
            <w:top w:val="none" w:sz="0" w:space="0" w:color="auto"/>
            <w:left w:val="none" w:sz="0" w:space="0" w:color="auto"/>
            <w:bottom w:val="none" w:sz="0" w:space="0" w:color="auto"/>
            <w:right w:val="none" w:sz="0" w:space="0" w:color="auto"/>
          </w:divBdr>
          <w:divsChild>
            <w:div w:id="20712323">
              <w:marLeft w:val="0"/>
              <w:marRight w:val="0"/>
              <w:marTop w:val="0"/>
              <w:marBottom w:val="0"/>
              <w:divBdr>
                <w:top w:val="none" w:sz="0" w:space="0" w:color="auto"/>
                <w:left w:val="none" w:sz="0" w:space="0" w:color="auto"/>
                <w:bottom w:val="none" w:sz="0" w:space="0" w:color="auto"/>
                <w:right w:val="none" w:sz="0" w:space="0" w:color="auto"/>
              </w:divBdr>
              <w:divsChild>
                <w:div w:id="4400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19876">
          <w:marLeft w:val="0"/>
          <w:marRight w:val="0"/>
          <w:marTop w:val="0"/>
          <w:marBottom w:val="0"/>
          <w:divBdr>
            <w:top w:val="none" w:sz="0" w:space="0" w:color="auto"/>
            <w:left w:val="none" w:sz="0" w:space="0" w:color="auto"/>
            <w:bottom w:val="none" w:sz="0" w:space="0" w:color="auto"/>
            <w:right w:val="none" w:sz="0" w:space="0" w:color="auto"/>
          </w:divBdr>
        </w:div>
        <w:div w:id="582449493">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2566401">
          <w:marLeft w:val="0"/>
          <w:marRight w:val="0"/>
          <w:marTop w:val="0"/>
          <w:marBottom w:val="0"/>
          <w:divBdr>
            <w:top w:val="none" w:sz="0" w:space="0" w:color="auto"/>
            <w:left w:val="none" w:sz="0" w:space="0" w:color="auto"/>
            <w:bottom w:val="none" w:sz="0" w:space="0" w:color="auto"/>
            <w:right w:val="none" w:sz="0" w:space="0" w:color="auto"/>
          </w:divBdr>
        </w:div>
        <w:div w:id="582569055">
          <w:marLeft w:val="0"/>
          <w:marRight w:val="0"/>
          <w:marTop w:val="0"/>
          <w:marBottom w:val="0"/>
          <w:divBdr>
            <w:top w:val="none" w:sz="0" w:space="0" w:color="auto"/>
            <w:left w:val="none" w:sz="0" w:space="0" w:color="auto"/>
            <w:bottom w:val="none" w:sz="0" w:space="0" w:color="auto"/>
            <w:right w:val="none" w:sz="0" w:space="0" w:color="auto"/>
          </w:divBdr>
        </w:div>
        <w:div w:id="582569078">
          <w:marLeft w:val="0"/>
          <w:marRight w:val="0"/>
          <w:marTop w:val="100"/>
          <w:marBottom w:val="100"/>
          <w:divBdr>
            <w:top w:val="none" w:sz="0" w:space="0" w:color="auto"/>
            <w:left w:val="none" w:sz="0" w:space="0" w:color="auto"/>
            <w:bottom w:val="none" w:sz="0" w:space="0" w:color="auto"/>
            <w:right w:val="none" w:sz="0" w:space="0" w:color="auto"/>
          </w:divBdr>
          <w:divsChild>
            <w:div w:id="414210262">
              <w:marLeft w:val="0"/>
              <w:marRight w:val="0"/>
              <w:marTop w:val="100"/>
              <w:marBottom w:val="100"/>
              <w:divBdr>
                <w:top w:val="none" w:sz="0" w:space="0" w:color="auto"/>
                <w:left w:val="none" w:sz="0" w:space="0" w:color="auto"/>
                <w:bottom w:val="none" w:sz="0" w:space="0" w:color="auto"/>
                <w:right w:val="none" w:sz="0" w:space="0" w:color="auto"/>
              </w:divBdr>
              <w:divsChild>
                <w:div w:id="6053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2684">
          <w:marLeft w:val="0"/>
          <w:marRight w:val="0"/>
          <w:marTop w:val="0"/>
          <w:marBottom w:val="0"/>
          <w:divBdr>
            <w:top w:val="none" w:sz="0" w:space="0" w:color="auto"/>
            <w:left w:val="none" w:sz="0" w:space="0" w:color="auto"/>
            <w:bottom w:val="none" w:sz="0" w:space="0" w:color="auto"/>
            <w:right w:val="none" w:sz="0" w:space="0" w:color="auto"/>
          </w:divBdr>
        </w:div>
        <w:div w:id="582690293">
          <w:marLeft w:val="-225"/>
          <w:marRight w:val="-225"/>
          <w:marTop w:val="0"/>
          <w:marBottom w:val="0"/>
          <w:divBdr>
            <w:top w:val="none" w:sz="0" w:space="0" w:color="auto"/>
            <w:left w:val="none" w:sz="0" w:space="0" w:color="auto"/>
            <w:bottom w:val="none" w:sz="0" w:space="0" w:color="auto"/>
            <w:right w:val="none" w:sz="0" w:space="0" w:color="auto"/>
          </w:divBdr>
        </w:div>
        <w:div w:id="582881287">
          <w:marLeft w:val="0"/>
          <w:marRight w:val="0"/>
          <w:marTop w:val="0"/>
          <w:marBottom w:val="225"/>
          <w:divBdr>
            <w:top w:val="none" w:sz="0" w:space="0" w:color="auto"/>
            <w:left w:val="none" w:sz="0" w:space="0" w:color="auto"/>
            <w:bottom w:val="none" w:sz="0" w:space="0" w:color="auto"/>
            <w:right w:val="none" w:sz="0" w:space="0" w:color="auto"/>
          </w:divBdr>
        </w:div>
        <w:div w:id="582959622">
          <w:marLeft w:val="0"/>
          <w:marRight w:val="0"/>
          <w:marTop w:val="0"/>
          <w:marBottom w:val="0"/>
          <w:divBdr>
            <w:top w:val="none" w:sz="0" w:space="0" w:color="auto"/>
            <w:left w:val="none" w:sz="0" w:space="0" w:color="auto"/>
            <w:bottom w:val="none" w:sz="0" w:space="0" w:color="auto"/>
            <w:right w:val="none" w:sz="0" w:space="0" w:color="auto"/>
          </w:divBdr>
        </w:div>
        <w:div w:id="583026420">
          <w:marLeft w:val="0"/>
          <w:marRight w:val="0"/>
          <w:marTop w:val="0"/>
          <w:marBottom w:val="150"/>
          <w:divBdr>
            <w:top w:val="none" w:sz="0" w:space="0" w:color="auto"/>
            <w:left w:val="none" w:sz="0" w:space="0" w:color="auto"/>
            <w:bottom w:val="none" w:sz="0" w:space="0" w:color="auto"/>
            <w:right w:val="none" w:sz="0" w:space="0" w:color="auto"/>
          </w:divBdr>
        </w:div>
        <w:div w:id="583027205">
          <w:marLeft w:val="-225"/>
          <w:marRight w:val="-225"/>
          <w:marTop w:val="0"/>
          <w:marBottom w:val="0"/>
          <w:divBdr>
            <w:top w:val="none" w:sz="0" w:space="0" w:color="auto"/>
            <w:left w:val="none" w:sz="0" w:space="0" w:color="auto"/>
            <w:bottom w:val="none" w:sz="0" w:space="0" w:color="auto"/>
            <w:right w:val="none" w:sz="0" w:space="0" w:color="auto"/>
          </w:divBdr>
        </w:div>
        <w:div w:id="583028770">
          <w:marLeft w:val="0"/>
          <w:marRight w:val="0"/>
          <w:marTop w:val="0"/>
          <w:marBottom w:val="0"/>
          <w:divBdr>
            <w:top w:val="none" w:sz="0" w:space="0" w:color="auto"/>
            <w:left w:val="none" w:sz="0" w:space="0" w:color="auto"/>
            <w:bottom w:val="none" w:sz="0" w:space="0" w:color="auto"/>
            <w:right w:val="none" w:sz="0" w:space="0" w:color="auto"/>
          </w:divBdr>
        </w:div>
        <w:div w:id="583031404">
          <w:marLeft w:val="0"/>
          <w:marRight w:val="0"/>
          <w:marTop w:val="0"/>
          <w:marBottom w:val="0"/>
          <w:divBdr>
            <w:top w:val="none" w:sz="0" w:space="0" w:color="auto"/>
            <w:left w:val="none" w:sz="0" w:space="0" w:color="auto"/>
            <w:bottom w:val="none" w:sz="0" w:space="0" w:color="auto"/>
            <w:right w:val="none" w:sz="0" w:space="0" w:color="auto"/>
          </w:divBdr>
        </w:div>
        <w:div w:id="583033471">
          <w:marLeft w:val="0"/>
          <w:marRight w:val="0"/>
          <w:marTop w:val="0"/>
          <w:marBottom w:val="0"/>
          <w:divBdr>
            <w:top w:val="none" w:sz="0" w:space="0" w:color="auto"/>
            <w:left w:val="none" w:sz="0" w:space="0" w:color="auto"/>
            <w:bottom w:val="none" w:sz="0" w:space="0" w:color="auto"/>
            <w:right w:val="none" w:sz="0" w:space="0" w:color="auto"/>
          </w:divBdr>
        </w:div>
        <w:div w:id="583148328">
          <w:marLeft w:val="0"/>
          <w:marRight w:val="0"/>
          <w:marTop w:val="100"/>
          <w:marBottom w:val="100"/>
          <w:divBdr>
            <w:top w:val="none" w:sz="0" w:space="0" w:color="auto"/>
            <w:left w:val="none" w:sz="0" w:space="0" w:color="auto"/>
            <w:bottom w:val="none" w:sz="0" w:space="0" w:color="auto"/>
            <w:right w:val="none" w:sz="0" w:space="0" w:color="auto"/>
          </w:divBdr>
          <w:divsChild>
            <w:div w:id="620111552">
              <w:marLeft w:val="0"/>
              <w:marRight w:val="0"/>
              <w:marTop w:val="0"/>
              <w:marBottom w:val="0"/>
              <w:divBdr>
                <w:top w:val="none" w:sz="0" w:space="0" w:color="auto"/>
                <w:left w:val="none" w:sz="0" w:space="0" w:color="auto"/>
                <w:bottom w:val="none" w:sz="0" w:space="0" w:color="auto"/>
                <w:right w:val="none" w:sz="0" w:space="0" w:color="auto"/>
              </w:divBdr>
            </w:div>
          </w:divsChild>
        </w:div>
        <w:div w:id="583149447">
          <w:marLeft w:val="0"/>
          <w:marRight w:val="0"/>
          <w:marTop w:val="0"/>
          <w:marBottom w:val="0"/>
          <w:divBdr>
            <w:top w:val="none" w:sz="0" w:space="0" w:color="auto"/>
            <w:left w:val="none" w:sz="0" w:space="0" w:color="auto"/>
            <w:bottom w:val="none" w:sz="0" w:space="0" w:color="auto"/>
            <w:right w:val="none" w:sz="0" w:space="0" w:color="auto"/>
          </w:divBdr>
        </w:div>
        <w:div w:id="583149631">
          <w:marLeft w:val="0"/>
          <w:marRight w:val="0"/>
          <w:marTop w:val="0"/>
          <w:marBottom w:val="240"/>
          <w:divBdr>
            <w:top w:val="none" w:sz="0" w:space="0" w:color="auto"/>
            <w:left w:val="none" w:sz="0" w:space="0" w:color="auto"/>
            <w:bottom w:val="none" w:sz="0" w:space="0" w:color="auto"/>
            <w:right w:val="none" w:sz="0" w:space="0" w:color="auto"/>
          </w:divBdr>
        </w:div>
        <w:div w:id="583149933">
          <w:marLeft w:val="0"/>
          <w:marRight w:val="450"/>
          <w:marTop w:val="105"/>
          <w:marBottom w:val="150"/>
          <w:divBdr>
            <w:top w:val="none" w:sz="0" w:space="0" w:color="auto"/>
            <w:left w:val="none" w:sz="0" w:space="0" w:color="auto"/>
            <w:bottom w:val="none" w:sz="0" w:space="0" w:color="auto"/>
            <w:right w:val="none" w:sz="0" w:space="0" w:color="auto"/>
          </w:divBdr>
        </w:div>
        <w:div w:id="583225776">
          <w:marLeft w:val="250"/>
          <w:marRight w:val="0"/>
          <w:marTop w:val="250"/>
          <w:marBottom w:val="0"/>
          <w:divBdr>
            <w:top w:val="none" w:sz="0" w:space="0" w:color="auto"/>
            <w:left w:val="none" w:sz="0" w:space="0" w:color="auto"/>
            <w:bottom w:val="none" w:sz="0" w:space="0" w:color="auto"/>
            <w:right w:val="none" w:sz="0" w:space="0" w:color="auto"/>
          </w:divBdr>
        </w:div>
        <w:div w:id="583226314">
          <w:marLeft w:val="0"/>
          <w:marRight w:val="0"/>
          <w:marTop w:val="0"/>
          <w:marBottom w:val="0"/>
          <w:divBdr>
            <w:top w:val="single" w:sz="2" w:space="0" w:color="E0E0E0"/>
            <w:left w:val="single" w:sz="2" w:space="0" w:color="E0E0E0"/>
            <w:bottom w:val="single" w:sz="2" w:space="0" w:color="E0E0E0"/>
            <w:right w:val="single" w:sz="2" w:space="0" w:color="E0E0E0"/>
          </w:divBdr>
        </w:div>
        <w:div w:id="583228048">
          <w:marLeft w:val="-188"/>
          <w:marRight w:val="-188"/>
          <w:marTop w:val="0"/>
          <w:marBottom w:val="0"/>
          <w:divBdr>
            <w:top w:val="none" w:sz="0" w:space="0" w:color="auto"/>
            <w:left w:val="none" w:sz="0" w:space="0" w:color="auto"/>
            <w:bottom w:val="none" w:sz="0" w:space="0" w:color="auto"/>
            <w:right w:val="none" w:sz="0" w:space="0" w:color="auto"/>
          </w:divBdr>
          <w:divsChild>
            <w:div w:id="753163915">
              <w:marLeft w:val="0"/>
              <w:marRight w:val="0"/>
              <w:marTop w:val="0"/>
              <w:marBottom w:val="0"/>
              <w:divBdr>
                <w:top w:val="none" w:sz="0" w:space="0" w:color="auto"/>
                <w:left w:val="none" w:sz="0" w:space="0" w:color="auto"/>
                <w:bottom w:val="none" w:sz="0" w:space="0" w:color="auto"/>
                <w:right w:val="none" w:sz="0" w:space="0" w:color="auto"/>
              </w:divBdr>
              <w:divsChild>
                <w:div w:id="360783478">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583299764">
          <w:marLeft w:val="0"/>
          <w:marRight w:val="0"/>
          <w:marTop w:val="0"/>
          <w:marBottom w:val="240"/>
          <w:divBdr>
            <w:top w:val="none" w:sz="0" w:space="0" w:color="auto"/>
            <w:left w:val="none" w:sz="0" w:space="0" w:color="auto"/>
            <w:bottom w:val="none" w:sz="0" w:space="0" w:color="auto"/>
            <w:right w:val="none" w:sz="0" w:space="0" w:color="auto"/>
          </w:divBdr>
        </w:div>
        <w:div w:id="583415024">
          <w:marLeft w:val="15"/>
          <w:marRight w:val="225"/>
          <w:marTop w:val="0"/>
          <w:marBottom w:val="105"/>
          <w:divBdr>
            <w:top w:val="none" w:sz="0" w:space="0" w:color="auto"/>
            <w:left w:val="none" w:sz="0" w:space="0" w:color="auto"/>
            <w:bottom w:val="none" w:sz="0" w:space="0" w:color="auto"/>
            <w:right w:val="none" w:sz="0" w:space="0" w:color="auto"/>
          </w:divBdr>
          <w:divsChild>
            <w:div w:id="2362071">
              <w:marLeft w:val="0"/>
              <w:marRight w:val="0"/>
              <w:marTop w:val="0"/>
              <w:marBottom w:val="0"/>
              <w:divBdr>
                <w:top w:val="none" w:sz="0" w:space="0" w:color="auto"/>
                <w:left w:val="none" w:sz="0" w:space="0" w:color="auto"/>
                <w:bottom w:val="none" w:sz="0" w:space="0" w:color="auto"/>
                <w:right w:val="none" w:sz="0" w:space="0" w:color="auto"/>
              </w:divBdr>
            </w:div>
            <w:div w:id="16198019">
              <w:marLeft w:val="0"/>
              <w:marRight w:val="0"/>
              <w:marTop w:val="0"/>
              <w:marBottom w:val="0"/>
              <w:divBdr>
                <w:top w:val="none" w:sz="0" w:space="0" w:color="auto"/>
                <w:left w:val="none" w:sz="0" w:space="0" w:color="auto"/>
                <w:bottom w:val="none" w:sz="0" w:space="0" w:color="auto"/>
                <w:right w:val="none" w:sz="0" w:space="0" w:color="auto"/>
              </w:divBdr>
            </w:div>
            <w:div w:id="177500446">
              <w:marLeft w:val="0"/>
              <w:marRight w:val="0"/>
              <w:marTop w:val="0"/>
              <w:marBottom w:val="0"/>
              <w:divBdr>
                <w:top w:val="none" w:sz="0" w:space="0" w:color="auto"/>
                <w:left w:val="none" w:sz="0" w:space="0" w:color="auto"/>
                <w:bottom w:val="none" w:sz="0" w:space="0" w:color="auto"/>
                <w:right w:val="none" w:sz="0" w:space="0" w:color="auto"/>
              </w:divBdr>
            </w:div>
            <w:div w:id="220215865">
              <w:marLeft w:val="0"/>
              <w:marRight w:val="0"/>
              <w:marTop w:val="0"/>
              <w:marBottom w:val="0"/>
              <w:divBdr>
                <w:top w:val="none" w:sz="0" w:space="0" w:color="auto"/>
                <w:left w:val="none" w:sz="0" w:space="0" w:color="auto"/>
                <w:bottom w:val="none" w:sz="0" w:space="0" w:color="auto"/>
                <w:right w:val="none" w:sz="0" w:space="0" w:color="auto"/>
              </w:divBdr>
            </w:div>
            <w:div w:id="378087386">
              <w:marLeft w:val="0"/>
              <w:marRight w:val="0"/>
              <w:marTop w:val="0"/>
              <w:marBottom w:val="0"/>
              <w:divBdr>
                <w:top w:val="none" w:sz="0" w:space="0" w:color="auto"/>
                <w:left w:val="none" w:sz="0" w:space="0" w:color="auto"/>
                <w:bottom w:val="none" w:sz="0" w:space="0" w:color="auto"/>
                <w:right w:val="none" w:sz="0" w:space="0" w:color="auto"/>
              </w:divBdr>
            </w:div>
            <w:div w:id="383221204">
              <w:marLeft w:val="0"/>
              <w:marRight w:val="0"/>
              <w:marTop w:val="0"/>
              <w:marBottom w:val="0"/>
              <w:divBdr>
                <w:top w:val="none" w:sz="0" w:space="0" w:color="auto"/>
                <w:left w:val="none" w:sz="0" w:space="0" w:color="auto"/>
                <w:bottom w:val="none" w:sz="0" w:space="0" w:color="auto"/>
                <w:right w:val="none" w:sz="0" w:space="0" w:color="auto"/>
              </w:divBdr>
            </w:div>
            <w:div w:id="553587361">
              <w:marLeft w:val="0"/>
              <w:marRight w:val="0"/>
              <w:marTop w:val="0"/>
              <w:marBottom w:val="0"/>
              <w:divBdr>
                <w:top w:val="none" w:sz="0" w:space="0" w:color="auto"/>
                <w:left w:val="none" w:sz="0" w:space="0" w:color="auto"/>
                <w:bottom w:val="none" w:sz="0" w:space="0" w:color="auto"/>
                <w:right w:val="none" w:sz="0" w:space="0" w:color="auto"/>
              </w:divBdr>
            </w:div>
            <w:div w:id="591157937">
              <w:marLeft w:val="0"/>
              <w:marRight w:val="0"/>
              <w:marTop w:val="0"/>
              <w:marBottom w:val="0"/>
              <w:divBdr>
                <w:top w:val="none" w:sz="0" w:space="0" w:color="auto"/>
                <w:left w:val="none" w:sz="0" w:space="0" w:color="auto"/>
                <w:bottom w:val="none" w:sz="0" w:space="0" w:color="auto"/>
                <w:right w:val="none" w:sz="0" w:space="0" w:color="auto"/>
              </w:divBdr>
            </w:div>
            <w:div w:id="745542030">
              <w:marLeft w:val="0"/>
              <w:marRight w:val="0"/>
              <w:marTop w:val="0"/>
              <w:marBottom w:val="0"/>
              <w:divBdr>
                <w:top w:val="none" w:sz="0" w:space="0" w:color="auto"/>
                <w:left w:val="none" w:sz="0" w:space="0" w:color="auto"/>
                <w:bottom w:val="none" w:sz="0" w:space="0" w:color="auto"/>
                <w:right w:val="none" w:sz="0" w:space="0" w:color="auto"/>
              </w:divBdr>
            </w:div>
            <w:div w:id="747380842">
              <w:marLeft w:val="0"/>
              <w:marRight w:val="0"/>
              <w:marTop w:val="0"/>
              <w:marBottom w:val="0"/>
              <w:divBdr>
                <w:top w:val="none" w:sz="0" w:space="0" w:color="auto"/>
                <w:left w:val="none" w:sz="0" w:space="0" w:color="auto"/>
                <w:bottom w:val="none" w:sz="0" w:space="0" w:color="auto"/>
                <w:right w:val="none" w:sz="0" w:space="0" w:color="auto"/>
              </w:divBdr>
            </w:div>
            <w:div w:id="774711827">
              <w:marLeft w:val="0"/>
              <w:marRight w:val="0"/>
              <w:marTop w:val="0"/>
              <w:marBottom w:val="0"/>
              <w:divBdr>
                <w:top w:val="none" w:sz="0" w:space="0" w:color="auto"/>
                <w:left w:val="none" w:sz="0" w:space="0" w:color="auto"/>
                <w:bottom w:val="none" w:sz="0" w:space="0" w:color="auto"/>
                <w:right w:val="none" w:sz="0" w:space="0" w:color="auto"/>
              </w:divBdr>
            </w:div>
          </w:divsChild>
        </w:div>
        <w:div w:id="583420668">
          <w:marLeft w:val="-225"/>
          <w:marRight w:val="-225"/>
          <w:marTop w:val="0"/>
          <w:marBottom w:val="0"/>
          <w:divBdr>
            <w:top w:val="none" w:sz="0" w:space="0" w:color="auto"/>
            <w:left w:val="none" w:sz="0" w:space="0" w:color="auto"/>
            <w:bottom w:val="none" w:sz="0" w:space="0" w:color="auto"/>
            <w:right w:val="none" w:sz="0" w:space="0" w:color="auto"/>
          </w:divBdr>
        </w:div>
        <w:div w:id="583493211">
          <w:marLeft w:val="0"/>
          <w:marRight w:val="0"/>
          <w:marTop w:val="0"/>
          <w:marBottom w:val="75"/>
          <w:divBdr>
            <w:top w:val="none" w:sz="0" w:space="0" w:color="auto"/>
            <w:left w:val="none" w:sz="0" w:space="0" w:color="auto"/>
            <w:bottom w:val="none" w:sz="0" w:space="0" w:color="auto"/>
            <w:right w:val="none" w:sz="0" w:space="0" w:color="auto"/>
          </w:divBdr>
        </w:div>
        <w:div w:id="583536853">
          <w:marLeft w:val="0"/>
          <w:marRight w:val="0"/>
          <w:marTop w:val="100"/>
          <w:marBottom w:val="100"/>
          <w:divBdr>
            <w:top w:val="none" w:sz="0" w:space="0" w:color="auto"/>
            <w:left w:val="none" w:sz="0" w:space="0" w:color="auto"/>
            <w:bottom w:val="none" w:sz="0" w:space="0" w:color="auto"/>
            <w:right w:val="none" w:sz="0" w:space="0" w:color="auto"/>
          </w:divBdr>
        </w:div>
        <w:div w:id="583536946">
          <w:marLeft w:val="0"/>
          <w:marRight w:val="0"/>
          <w:marTop w:val="0"/>
          <w:marBottom w:val="0"/>
          <w:divBdr>
            <w:top w:val="none" w:sz="0" w:space="0" w:color="auto"/>
            <w:left w:val="none" w:sz="0" w:space="0" w:color="auto"/>
            <w:bottom w:val="none" w:sz="0" w:space="0" w:color="auto"/>
            <w:right w:val="none" w:sz="0" w:space="0" w:color="auto"/>
          </w:divBdr>
        </w:div>
        <w:div w:id="583539296">
          <w:marLeft w:val="0"/>
          <w:marRight w:val="0"/>
          <w:marTop w:val="0"/>
          <w:marBottom w:val="0"/>
          <w:divBdr>
            <w:top w:val="none" w:sz="0" w:space="0" w:color="auto"/>
            <w:left w:val="none" w:sz="0" w:space="0" w:color="auto"/>
            <w:bottom w:val="none" w:sz="0" w:space="0" w:color="auto"/>
            <w:right w:val="none" w:sz="0" w:space="0" w:color="auto"/>
          </w:divBdr>
        </w:div>
        <w:div w:id="583606754">
          <w:marLeft w:val="0"/>
          <w:marRight w:val="0"/>
          <w:marTop w:val="0"/>
          <w:marBottom w:val="0"/>
          <w:divBdr>
            <w:top w:val="none" w:sz="0" w:space="0" w:color="auto"/>
            <w:left w:val="none" w:sz="0" w:space="0" w:color="auto"/>
            <w:bottom w:val="none" w:sz="0" w:space="0" w:color="auto"/>
            <w:right w:val="none" w:sz="0" w:space="0" w:color="auto"/>
          </w:divBdr>
        </w:div>
        <w:div w:id="583608988">
          <w:marLeft w:val="0"/>
          <w:marRight w:val="0"/>
          <w:marTop w:val="0"/>
          <w:marBottom w:val="0"/>
          <w:divBdr>
            <w:top w:val="none" w:sz="0" w:space="0" w:color="auto"/>
            <w:left w:val="none" w:sz="0" w:space="0" w:color="auto"/>
            <w:bottom w:val="none" w:sz="0" w:space="0" w:color="auto"/>
            <w:right w:val="none" w:sz="0" w:space="0" w:color="auto"/>
          </w:divBdr>
        </w:div>
        <w:div w:id="583689272">
          <w:marLeft w:val="0"/>
          <w:marRight w:val="0"/>
          <w:marTop w:val="0"/>
          <w:marBottom w:val="0"/>
          <w:divBdr>
            <w:top w:val="none" w:sz="0" w:space="0" w:color="auto"/>
            <w:left w:val="none" w:sz="0" w:space="0" w:color="auto"/>
            <w:bottom w:val="none" w:sz="0" w:space="0" w:color="auto"/>
            <w:right w:val="none" w:sz="0" w:space="0" w:color="auto"/>
          </w:divBdr>
        </w:div>
        <w:div w:id="583690981">
          <w:marLeft w:val="750"/>
          <w:marRight w:val="1500"/>
          <w:marTop w:val="0"/>
          <w:marBottom w:val="0"/>
          <w:divBdr>
            <w:top w:val="none" w:sz="0" w:space="0" w:color="auto"/>
            <w:left w:val="none" w:sz="0" w:space="0" w:color="auto"/>
            <w:bottom w:val="none" w:sz="0" w:space="0" w:color="auto"/>
            <w:right w:val="none" w:sz="0" w:space="0" w:color="auto"/>
          </w:divBdr>
        </w:div>
        <w:div w:id="583731147">
          <w:marLeft w:val="0"/>
          <w:marRight w:val="0"/>
          <w:marTop w:val="0"/>
          <w:marBottom w:val="0"/>
          <w:divBdr>
            <w:top w:val="none" w:sz="0" w:space="0" w:color="auto"/>
            <w:left w:val="none" w:sz="0" w:space="0" w:color="auto"/>
            <w:bottom w:val="none" w:sz="0" w:space="0" w:color="auto"/>
            <w:right w:val="none" w:sz="0" w:space="0" w:color="auto"/>
          </w:divBdr>
          <w:divsChild>
            <w:div w:id="165830774">
              <w:marLeft w:val="0"/>
              <w:marRight w:val="450"/>
              <w:marTop w:val="0"/>
              <w:marBottom w:val="150"/>
              <w:divBdr>
                <w:top w:val="none" w:sz="0" w:space="0" w:color="auto"/>
                <w:left w:val="none" w:sz="0" w:space="0" w:color="auto"/>
                <w:bottom w:val="none" w:sz="0" w:space="0" w:color="auto"/>
                <w:right w:val="none" w:sz="0" w:space="0" w:color="auto"/>
              </w:divBdr>
            </w:div>
          </w:divsChild>
        </w:div>
        <w:div w:id="583756930">
          <w:marLeft w:val="0"/>
          <w:marRight w:val="0"/>
          <w:marTop w:val="0"/>
          <w:marBottom w:val="300"/>
          <w:divBdr>
            <w:top w:val="none" w:sz="0" w:space="0" w:color="auto"/>
            <w:left w:val="none" w:sz="0" w:space="0" w:color="auto"/>
            <w:bottom w:val="single" w:sz="6" w:space="5" w:color="000000"/>
            <w:right w:val="none" w:sz="0" w:space="0" w:color="auto"/>
          </w:divBdr>
        </w:div>
        <w:div w:id="583803199">
          <w:marLeft w:val="0"/>
          <w:marRight w:val="0"/>
          <w:marTop w:val="0"/>
          <w:marBottom w:val="0"/>
          <w:divBdr>
            <w:top w:val="none" w:sz="0" w:space="0" w:color="auto"/>
            <w:left w:val="none" w:sz="0" w:space="0" w:color="auto"/>
            <w:bottom w:val="none" w:sz="0" w:space="0" w:color="auto"/>
            <w:right w:val="none" w:sz="0" w:space="0" w:color="auto"/>
          </w:divBdr>
        </w:div>
        <w:div w:id="583805673">
          <w:marLeft w:val="0"/>
          <w:marRight w:val="0"/>
          <w:marTop w:val="0"/>
          <w:marBottom w:val="0"/>
          <w:divBdr>
            <w:top w:val="none" w:sz="0" w:space="0" w:color="auto"/>
            <w:left w:val="none" w:sz="0" w:space="0" w:color="auto"/>
            <w:bottom w:val="none" w:sz="0" w:space="0" w:color="auto"/>
            <w:right w:val="none" w:sz="0" w:space="0" w:color="auto"/>
          </w:divBdr>
        </w:div>
        <w:div w:id="583877168">
          <w:marLeft w:val="1463"/>
          <w:marRight w:val="0"/>
          <w:marTop w:val="0"/>
          <w:marBottom w:val="0"/>
          <w:divBdr>
            <w:top w:val="none" w:sz="0" w:space="0" w:color="auto"/>
            <w:left w:val="none" w:sz="0" w:space="0" w:color="auto"/>
            <w:bottom w:val="none" w:sz="0" w:space="0" w:color="auto"/>
            <w:right w:val="none" w:sz="0" w:space="0" w:color="auto"/>
          </w:divBdr>
        </w:div>
        <w:div w:id="583881219">
          <w:marLeft w:val="0"/>
          <w:marRight w:val="0"/>
          <w:marTop w:val="0"/>
          <w:marBottom w:val="0"/>
          <w:divBdr>
            <w:top w:val="none" w:sz="0" w:space="0" w:color="auto"/>
            <w:left w:val="none" w:sz="0" w:space="0" w:color="auto"/>
            <w:bottom w:val="none" w:sz="0" w:space="0" w:color="auto"/>
            <w:right w:val="none" w:sz="0" w:space="0" w:color="auto"/>
          </w:divBdr>
        </w:div>
        <w:div w:id="583955829">
          <w:marLeft w:val="0"/>
          <w:marRight w:val="0"/>
          <w:marTop w:val="0"/>
          <w:marBottom w:val="75"/>
          <w:divBdr>
            <w:top w:val="none" w:sz="0" w:space="0" w:color="auto"/>
            <w:left w:val="none" w:sz="0" w:space="0" w:color="auto"/>
            <w:bottom w:val="none" w:sz="0" w:space="0" w:color="auto"/>
            <w:right w:val="none" w:sz="0" w:space="0" w:color="auto"/>
          </w:divBdr>
        </w:div>
        <w:div w:id="583996312">
          <w:marLeft w:val="0"/>
          <w:marRight w:val="0"/>
          <w:marTop w:val="0"/>
          <w:marBottom w:val="0"/>
          <w:divBdr>
            <w:top w:val="none" w:sz="0" w:space="0" w:color="auto"/>
            <w:left w:val="none" w:sz="0" w:space="0" w:color="auto"/>
            <w:bottom w:val="none" w:sz="0" w:space="0" w:color="auto"/>
            <w:right w:val="none" w:sz="0" w:space="0" w:color="auto"/>
          </w:divBdr>
        </w:div>
        <w:div w:id="583997781">
          <w:marLeft w:val="0"/>
          <w:marRight w:val="0"/>
          <w:marTop w:val="0"/>
          <w:marBottom w:val="63"/>
          <w:divBdr>
            <w:top w:val="none" w:sz="0" w:space="0" w:color="auto"/>
            <w:left w:val="none" w:sz="0" w:space="0" w:color="auto"/>
            <w:bottom w:val="none" w:sz="0" w:space="0" w:color="auto"/>
            <w:right w:val="none" w:sz="0" w:space="0" w:color="auto"/>
          </w:divBdr>
        </w:div>
        <w:div w:id="583997803">
          <w:marLeft w:val="0"/>
          <w:marRight w:val="0"/>
          <w:marTop w:val="0"/>
          <w:marBottom w:val="0"/>
          <w:divBdr>
            <w:top w:val="none" w:sz="0" w:space="0" w:color="auto"/>
            <w:left w:val="none" w:sz="0" w:space="0" w:color="auto"/>
            <w:bottom w:val="none" w:sz="0" w:space="0" w:color="auto"/>
            <w:right w:val="none" w:sz="0" w:space="0" w:color="auto"/>
          </w:divBdr>
        </w:div>
        <w:div w:id="584000660">
          <w:marLeft w:val="-225"/>
          <w:marRight w:val="-225"/>
          <w:marTop w:val="0"/>
          <w:marBottom w:val="0"/>
          <w:divBdr>
            <w:top w:val="none" w:sz="0" w:space="0" w:color="auto"/>
            <w:left w:val="none" w:sz="0" w:space="0" w:color="auto"/>
            <w:bottom w:val="none" w:sz="0" w:space="0" w:color="auto"/>
            <w:right w:val="none" w:sz="0" w:space="0" w:color="auto"/>
          </w:divBdr>
        </w:div>
        <w:div w:id="584068762">
          <w:marLeft w:val="0"/>
          <w:marRight w:val="0"/>
          <w:marTop w:val="0"/>
          <w:marBottom w:val="384"/>
          <w:divBdr>
            <w:top w:val="none" w:sz="0" w:space="0" w:color="auto"/>
            <w:left w:val="none" w:sz="0" w:space="0" w:color="auto"/>
            <w:bottom w:val="none" w:sz="0" w:space="0" w:color="auto"/>
            <w:right w:val="none" w:sz="0" w:space="0" w:color="auto"/>
          </w:divBdr>
        </w:div>
        <w:div w:id="584077030">
          <w:marLeft w:val="0"/>
          <w:marRight w:val="0"/>
          <w:marTop w:val="0"/>
          <w:marBottom w:val="0"/>
          <w:divBdr>
            <w:top w:val="none" w:sz="0" w:space="0" w:color="auto"/>
            <w:left w:val="none" w:sz="0" w:space="0" w:color="auto"/>
            <w:bottom w:val="none" w:sz="0" w:space="0" w:color="auto"/>
            <w:right w:val="none" w:sz="0" w:space="0" w:color="auto"/>
          </w:divBdr>
          <w:divsChild>
            <w:div w:id="559361758">
              <w:marLeft w:val="-225"/>
              <w:marRight w:val="-225"/>
              <w:marTop w:val="0"/>
              <w:marBottom w:val="0"/>
              <w:divBdr>
                <w:top w:val="none" w:sz="0" w:space="0" w:color="auto"/>
                <w:left w:val="none" w:sz="0" w:space="0" w:color="auto"/>
                <w:bottom w:val="none" w:sz="0" w:space="0" w:color="auto"/>
                <w:right w:val="none" w:sz="0" w:space="0" w:color="auto"/>
              </w:divBdr>
              <w:divsChild>
                <w:div w:id="5605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9976">
          <w:marLeft w:val="0"/>
          <w:marRight w:val="0"/>
          <w:marTop w:val="100"/>
          <w:marBottom w:val="100"/>
          <w:divBdr>
            <w:top w:val="none" w:sz="0" w:space="0" w:color="auto"/>
            <w:left w:val="none" w:sz="0" w:space="0" w:color="auto"/>
            <w:bottom w:val="none" w:sz="0" w:space="0" w:color="auto"/>
            <w:right w:val="none" w:sz="0" w:space="0" w:color="auto"/>
          </w:divBdr>
        </w:div>
        <w:div w:id="584190872">
          <w:marLeft w:val="0"/>
          <w:marRight w:val="0"/>
          <w:marTop w:val="0"/>
          <w:marBottom w:val="0"/>
          <w:divBdr>
            <w:top w:val="none" w:sz="0" w:space="0" w:color="auto"/>
            <w:left w:val="none" w:sz="0" w:space="0" w:color="auto"/>
            <w:bottom w:val="none" w:sz="0" w:space="0" w:color="auto"/>
            <w:right w:val="none" w:sz="0" w:space="0" w:color="auto"/>
          </w:divBdr>
        </w:div>
        <w:div w:id="584193122">
          <w:marLeft w:val="0"/>
          <w:marRight w:val="0"/>
          <w:marTop w:val="0"/>
          <w:marBottom w:val="384"/>
          <w:divBdr>
            <w:top w:val="none" w:sz="0" w:space="0" w:color="auto"/>
            <w:left w:val="none" w:sz="0" w:space="0" w:color="auto"/>
            <w:bottom w:val="none" w:sz="0" w:space="0" w:color="auto"/>
            <w:right w:val="none" w:sz="0" w:space="0" w:color="auto"/>
          </w:divBdr>
          <w:divsChild>
            <w:div w:id="450130052">
              <w:marLeft w:val="0"/>
              <w:marRight w:val="0"/>
              <w:marTop w:val="0"/>
              <w:marBottom w:val="0"/>
              <w:divBdr>
                <w:top w:val="none" w:sz="0" w:space="0" w:color="auto"/>
                <w:left w:val="none" w:sz="0" w:space="0" w:color="auto"/>
                <w:bottom w:val="none" w:sz="0" w:space="0" w:color="auto"/>
                <w:right w:val="none" w:sz="0" w:space="0" w:color="auto"/>
              </w:divBdr>
              <w:divsChild>
                <w:div w:id="6998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4988">
          <w:blockQuote w:val="1"/>
          <w:marLeft w:val="0"/>
          <w:marRight w:val="0"/>
          <w:marTop w:val="250"/>
          <w:marBottom w:val="263"/>
          <w:divBdr>
            <w:top w:val="none" w:sz="0" w:space="0" w:color="auto"/>
            <w:left w:val="single" w:sz="24" w:space="13" w:color="C4E0A6"/>
            <w:bottom w:val="none" w:sz="0" w:space="0" w:color="auto"/>
            <w:right w:val="none" w:sz="0" w:space="0" w:color="auto"/>
          </w:divBdr>
        </w:div>
        <w:div w:id="584265300">
          <w:marLeft w:val="0"/>
          <w:marRight w:val="0"/>
          <w:marTop w:val="0"/>
          <w:marBottom w:val="0"/>
          <w:divBdr>
            <w:top w:val="none" w:sz="0" w:space="0" w:color="auto"/>
            <w:left w:val="none" w:sz="0" w:space="0" w:color="auto"/>
            <w:bottom w:val="none" w:sz="0" w:space="0" w:color="auto"/>
            <w:right w:val="none" w:sz="0" w:space="0" w:color="auto"/>
          </w:divBdr>
        </w:div>
        <w:div w:id="584341205">
          <w:marLeft w:val="0"/>
          <w:marRight w:val="0"/>
          <w:marTop w:val="0"/>
          <w:marBottom w:val="0"/>
          <w:divBdr>
            <w:top w:val="none" w:sz="0" w:space="0" w:color="auto"/>
            <w:left w:val="none" w:sz="0" w:space="0" w:color="auto"/>
            <w:bottom w:val="none" w:sz="0" w:space="0" w:color="auto"/>
            <w:right w:val="none" w:sz="0" w:space="0" w:color="auto"/>
          </w:divBdr>
        </w:div>
        <w:div w:id="584346140">
          <w:marLeft w:val="15"/>
          <w:marRight w:val="225"/>
          <w:marTop w:val="165"/>
          <w:marBottom w:val="105"/>
          <w:divBdr>
            <w:top w:val="none" w:sz="0" w:space="0" w:color="auto"/>
            <w:left w:val="none" w:sz="0" w:space="0" w:color="auto"/>
            <w:bottom w:val="none" w:sz="0" w:space="0" w:color="auto"/>
            <w:right w:val="none" w:sz="0" w:space="0" w:color="auto"/>
          </w:divBdr>
          <w:divsChild>
            <w:div w:id="514998509">
              <w:marLeft w:val="0"/>
              <w:marRight w:val="0"/>
              <w:marTop w:val="0"/>
              <w:marBottom w:val="0"/>
              <w:divBdr>
                <w:top w:val="none" w:sz="0" w:space="0" w:color="auto"/>
                <w:left w:val="none" w:sz="0" w:space="0" w:color="auto"/>
                <w:bottom w:val="none" w:sz="0" w:space="0" w:color="auto"/>
                <w:right w:val="none" w:sz="0" w:space="0" w:color="auto"/>
              </w:divBdr>
            </w:div>
            <w:div w:id="563610527">
              <w:marLeft w:val="0"/>
              <w:marRight w:val="0"/>
              <w:marTop w:val="0"/>
              <w:marBottom w:val="0"/>
              <w:divBdr>
                <w:top w:val="none" w:sz="0" w:space="0" w:color="auto"/>
                <w:left w:val="none" w:sz="0" w:space="0" w:color="auto"/>
                <w:bottom w:val="none" w:sz="0" w:space="0" w:color="auto"/>
                <w:right w:val="none" w:sz="0" w:space="0" w:color="auto"/>
              </w:divBdr>
            </w:div>
            <w:div w:id="585500868">
              <w:marLeft w:val="0"/>
              <w:marRight w:val="0"/>
              <w:marTop w:val="0"/>
              <w:marBottom w:val="0"/>
              <w:divBdr>
                <w:top w:val="none" w:sz="0" w:space="0" w:color="auto"/>
                <w:left w:val="none" w:sz="0" w:space="0" w:color="auto"/>
                <w:bottom w:val="none" w:sz="0" w:space="0" w:color="auto"/>
                <w:right w:val="none" w:sz="0" w:space="0" w:color="auto"/>
              </w:divBdr>
            </w:div>
            <w:div w:id="634481756">
              <w:marLeft w:val="0"/>
              <w:marRight w:val="0"/>
              <w:marTop w:val="0"/>
              <w:marBottom w:val="0"/>
              <w:divBdr>
                <w:top w:val="none" w:sz="0" w:space="0" w:color="auto"/>
                <w:left w:val="none" w:sz="0" w:space="0" w:color="auto"/>
                <w:bottom w:val="none" w:sz="0" w:space="0" w:color="auto"/>
                <w:right w:val="none" w:sz="0" w:space="0" w:color="auto"/>
              </w:divBdr>
            </w:div>
          </w:divsChild>
        </w:div>
        <w:div w:id="584416691">
          <w:marLeft w:val="0"/>
          <w:marRight w:val="0"/>
          <w:marTop w:val="0"/>
          <w:marBottom w:val="0"/>
          <w:divBdr>
            <w:top w:val="none" w:sz="0" w:space="0" w:color="auto"/>
            <w:left w:val="none" w:sz="0" w:space="0" w:color="auto"/>
            <w:bottom w:val="none" w:sz="0" w:space="0" w:color="auto"/>
            <w:right w:val="none" w:sz="0" w:space="0" w:color="auto"/>
          </w:divBdr>
        </w:div>
        <w:div w:id="584460572">
          <w:marLeft w:val="-188"/>
          <w:marRight w:val="-188"/>
          <w:marTop w:val="0"/>
          <w:marBottom w:val="0"/>
          <w:divBdr>
            <w:top w:val="none" w:sz="0" w:space="0" w:color="auto"/>
            <w:left w:val="none" w:sz="0" w:space="0" w:color="auto"/>
            <w:bottom w:val="none" w:sz="0" w:space="0" w:color="auto"/>
            <w:right w:val="none" w:sz="0" w:space="0" w:color="auto"/>
          </w:divBdr>
        </w:div>
        <w:div w:id="584531581">
          <w:marLeft w:val="0"/>
          <w:marRight w:val="0"/>
          <w:marTop w:val="0"/>
          <w:marBottom w:val="0"/>
          <w:divBdr>
            <w:top w:val="none" w:sz="0" w:space="0" w:color="auto"/>
            <w:left w:val="none" w:sz="0" w:space="0" w:color="auto"/>
            <w:bottom w:val="none" w:sz="0" w:space="0" w:color="auto"/>
            <w:right w:val="none" w:sz="0" w:space="0" w:color="auto"/>
          </w:divBdr>
          <w:divsChild>
            <w:div w:id="98569726">
              <w:marLeft w:val="9"/>
              <w:marRight w:val="0"/>
              <w:marTop w:val="0"/>
              <w:marBottom w:val="0"/>
              <w:divBdr>
                <w:top w:val="none" w:sz="0" w:space="0" w:color="auto"/>
                <w:left w:val="none" w:sz="0" w:space="0" w:color="auto"/>
                <w:bottom w:val="none" w:sz="0" w:space="0" w:color="auto"/>
                <w:right w:val="none" w:sz="0" w:space="0" w:color="auto"/>
              </w:divBdr>
            </w:div>
            <w:div w:id="269052796">
              <w:marLeft w:val="9"/>
              <w:marRight w:val="0"/>
              <w:marTop w:val="0"/>
              <w:marBottom w:val="0"/>
              <w:divBdr>
                <w:top w:val="none" w:sz="0" w:space="0" w:color="auto"/>
                <w:left w:val="none" w:sz="0" w:space="0" w:color="auto"/>
                <w:bottom w:val="none" w:sz="0" w:space="0" w:color="auto"/>
                <w:right w:val="none" w:sz="0" w:space="0" w:color="auto"/>
              </w:divBdr>
            </w:div>
            <w:div w:id="565915411">
              <w:marLeft w:val="9"/>
              <w:marRight w:val="0"/>
              <w:marTop w:val="0"/>
              <w:marBottom w:val="0"/>
              <w:divBdr>
                <w:top w:val="none" w:sz="0" w:space="0" w:color="auto"/>
                <w:left w:val="none" w:sz="0" w:space="0" w:color="auto"/>
                <w:bottom w:val="none" w:sz="0" w:space="0" w:color="auto"/>
                <w:right w:val="none" w:sz="0" w:space="0" w:color="auto"/>
              </w:divBdr>
            </w:div>
            <w:div w:id="606162987">
              <w:marLeft w:val="0"/>
              <w:marRight w:val="0"/>
              <w:marTop w:val="0"/>
              <w:marBottom w:val="125"/>
              <w:divBdr>
                <w:top w:val="none" w:sz="0" w:space="0" w:color="auto"/>
                <w:left w:val="none" w:sz="0" w:space="0" w:color="auto"/>
                <w:bottom w:val="none" w:sz="0" w:space="0" w:color="auto"/>
                <w:right w:val="none" w:sz="0" w:space="0" w:color="auto"/>
              </w:divBdr>
            </w:div>
          </w:divsChild>
        </w:div>
        <w:div w:id="584535660">
          <w:marLeft w:val="0"/>
          <w:marRight w:val="0"/>
          <w:marTop w:val="0"/>
          <w:marBottom w:val="0"/>
          <w:divBdr>
            <w:top w:val="none" w:sz="0" w:space="0" w:color="auto"/>
            <w:left w:val="none" w:sz="0" w:space="0" w:color="auto"/>
            <w:bottom w:val="none" w:sz="0" w:space="0" w:color="auto"/>
            <w:right w:val="none" w:sz="0" w:space="0" w:color="auto"/>
          </w:divBdr>
        </w:div>
        <w:div w:id="584605522">
          <w:marLeft w:val="1463"/>
          <w:marRight w:val="0"/>
          <w:marTop w:val="0"/>
          <w:marBottom w:val="0"/>
          <w:divBdr>
            <w:top w:val="none" w:sz="0" w:space="0" w:color="auto"/>
            <w:left w:val="none" w:sz="0" w:space="0" w:color="auto"/>
            <w:bottom w:val="none" w:sz="0" w:space="0" w:color="auto"/>
            <w:right w:val="none" w:sz="0" w:space="0" w:color="auto"/>
          </w:divBdr>
        </w:div>
        <w:div w:id="584610353">
          <w:marLeft w:val="0"/>
          <w:marRight w:val="0"/>
          <w:marTop w:val="0"/>
          <w:marBottom w:val="0"/>
          <w:divBdr>
            <w:top w:val="none" w:sz="0" w:space="0" w:color="auto"/>
            <w:left w:val="none" w:sz="0" w:space="0" w:color="auto"/>
            <w:bottom w:val="none" w:sz="0" w:space="0" w:color="auto"/>
            <w:right w:val="none" w:sz="0" w:space="0" w:color="auto"/>
          </w:divBdr>
        </w:div>
        <w:div w:id="584653901">
          <w:marLeft w:val="0"/>
          <w:marRight w:val="0"/>
          <w:marTop w:val="376"/>
          <w:marBottom w:val="376"/>
          <w:divBdr>
            <w:top w:val="none" w:sz="0" w:space="0" w:color="auto"/>
            <w:left w:val="none" w:sz="0" w:space="0" w:color="auto"/>
            <w:bottom w:val="none" w:sz="0" w:space="0" w:color="auto"/>
            <w:right w:val="none" w:sz="0" w:space="0" w:color="auto"/>
          </w:divBdr>
          <w:divsChild>
            <w:div w:id="400563472">
              <w:marLeft w:val="0"/>
              <w:marRight w:val="0"/>
              <w:marTop w:val="0"/>
              <w:marBottom w:val="0"/>
              <w:divBdr>
                <w:top w:val="none" w:sz="0" w:space="0" w:color="auto"/>
                <w:left w:val="none" w:sz="0" w:space="0" w:color="auto"/>
                <w:bottom w:val="none" w:sz="0" w:space="0" w:color="auto"/>
                <w:right w:val="none" w:sz="0" w:space="0" w:color="auto"/>
              </w:divBdr>
            </w:div>
          </w:divsChild>
        </w:div>
        <w:div w:id="584657252">
          <w:marLeft w:val="1463"/>
          <w:marRight w:val="0"/>
          <w:marTop w:val="0"/>
          <w:marBottom w:val="0"/>
          <w:divBdr>
            <w:top w:val="none" w:sz="0" w:space="0" w:color="auto"/>
            <w:left w:val="none" w:sz="0" w:space="0" w:color="auto"/>
            <w:bottom w:val="none" w:sz="0" w:space="0" w:color="auto"/>
            <w:right w:val="none" w:sz="0" w:space="0" w:color="auto"/>
          </w:divBdr>
        </w:div>
        <w:div w:id="584723769">
          <w:marLeft w:val="0"/>
          <w:marRight w:val="0"/>
          <w:marTop w:val="0"/>
          <w:marBottom w:val="0"/>
          <w:divBdr>
            <w:top w:val="none" w:sz="0" w:space="0" w:color="auto"/>
            <w:left w:val="none" w:sz="0" w:space="0" w:color="auto"/>
            <w:bottom w:val="none" w:sz="0" w:space="0" w:color="auto"/>
            <w:right w:val="none" w:sz="0" w:space="0" w:color="auto"/>
          </w:divBdr>
        </w:div>
        <w:div w:id="584799483">
          <w:marLeft w:val="0"/>
          <w:marRight w:val="0"/>
          <w:marTop w:val="0"/>
          <w:marBottom w:val="0"/>
          <w:divBdr>
            <w:top w:val="none" w:sz="0" w:space="0" w:color="auto"/>
            <w:left w:val="none" w:sz="0" w:space="0" w:color="auto"/>
            <w:bottom w:val="none" w:sz="0" w:space="0" w:color="auto"/>
            <w:right w:val="none" w:sz="0" w:space="0" w:color="auto"/>
          </w:divBdr>
          <w:divsChild>
            <w:div w:id="512458096">
              <w:marLeft w:val="0"/>
              <w:marRight w:val="0"/>
              <w:marTop w:val="0"/>
              <w:marBottom w:val="0"/>
              <w:divBdr>
                <w:top w:val="none" w:sz="0" w:space="0" w:color="auto"/>
                <w:left w:val="none" w:sz="0" w:space="0" w:color="auto"/>
                <w:bottom w:val="none" w:sz="0" w:space="0" w:color="auto"/>
                <w:right w:val="none" w:sz="0" w:space="0" w:color="auto"/>
              </w:divBdr>
            </w:div>
          </w:divsChild>
        </w:div>
        <w:div w:id="584844183">
          <w:marLeft w:val="0"/>
          <w:marRight w:val="0"/>
          <w:marTop w:val="0"/>
          <w:marBottom w:val="0"/>
          <w:divBdr>
            <w:top w:val="single" w:sz="2" w:space="0" w:color="E0E0E0"/>
            <w:left w:val="single" w:sz="2" w:space="0" w:color="E0E0E0"/>
            <w:bottom w:val="single" w:sz="2" w:space="0" w:color="E0E0E0"/>
            <w:right w:val="single" w:sz="2" w:space="0" w:color="E0E0E0"/>
          </w:divBdr>
        </w:div>
        <w:div w:id="584846575">
          <w:marLeft w:val="15"/>
          <w:marRight w:val="225"/>
          <w:marTop w:val="225"/>
          <w:marBottom w:val="105"/>
          <w:divBdr>
            <w:top w:val="none" w:sz="0" w:space="0" w:color="auto"/>
            <w:left w:val="none" w:sz="0" w:space="0" w:color="auto"/>
            <w:bottom w:val="none" w:sz="0" w:space="0" w:color="auto"/>
            <w:right w:val="none" w:sz="0" w:space="0" w:color="auto"/>
          </w:divBdr>
          <w:divsChild>
            <w:div w:id="652638641">
              <w:marLeft w:val="0"/>
              <w:marRight w:val="0"/>
              <w:marTop w:val="0"/>
              <w:marBottom w:val="0"/>
              <w:divBdr>
                <w:top w:val="none" w:sz="0" w:space="0" w:color="auto"/>
                <w:left w:val="none" w:sz="0" w:space="0" w:color="auto"/>
                <w:bottom w:val="none" w:sz="0" w:space="0" w:color="auto"/>
                <w:right w:val="none" w:sz="0" w:space="0" w:color="auto"/>
              </w:divBdr>
            </w:div>
          </w:divsChild>
        </w:div>
        <w:div w:id="584848518">
          <w:marLeft w:val="0"/>
          <w:marRight w:val="0"/>
          <w:marTop w:val="0"/>
          <w:marBottom w:val="0"/>
          <w:divBdr>
            <w:top w:val="none" w:sz="0" w:space="0" w:color="auto"/>
            <w:left w:val="none" w:sz="0" w:space="0" w:color="auto"/>
            <w:bottom w:val="none" w:sz="0" w:space="0" w:color="auto"/>
            <w:right w:val="none" w:sz="0" w:space="0" w:color="auto"/>
          </w:divBdr>
        </w:div>
        <w:div w:id="58484875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84849965">
          <w:marLeft w:val="0"/>
          <w:marRight w:val="188"/>
          <w:marTop w:val="0"/>
          <w:marBottom w:val="0"/>
          <w:divBdr>
            <w:top w:val="none" w:sz="0" w:space="0" w:color="auto"/>
            <w:left w:val="none" w:sz="0" w:space="0" w:color="auto"/>
            <w:bottom w:val="none" w:sz="0" w:space="0" w:color="auto"/>
            <w:right w:val="none" w:sz="0" w:space="0" w:color="auto"/>
          </w:divBdr>
        </w:div>
        <w:div w:id="584920662">
          <w:marLeft w:val="0"/>
          <w:marRight w:val="0"/>
          <w:marTop w:val="0"/>
          <w:marBottom w:val="0"/>
          <w:divBdr>
            <w:top w:val="none" w:sz="0" w:space="0" w:color="auto"/>
            <w:left w:val="none" w:sz="0" w:space="0" w:color="auto"/>
            <w:bottom w:val="none" w:sz="0" w:space="0" w:color="auto"/>
            <w:right w:val="none" w:sz="0" w:space="0" w:color="auto"/>
          </w:divBdr>
        </w:div>
        <w:div w:id="584925947">
          <w:marLeft w:val="-150"/>
          <w:marRight w:val="-150"/>
          <w:marTop w:val="0"/>
          <w:marBottom w:val="0"/>
          <w:divBdr>
            <w:top w:val="none" w:sz="0" w:space="0" w:color="auto"/>
            <w:left w:val="none" w:sz="0" w:space="0" w:color="auto"/>
            <w:bottom w:val="none" w:sz="0" w:space="0" w:color="auto"/>
            <w:right w:val="none" w:sz="0" w:space="0" w:color="auto"/>
          </w:divBdr>
          <w:divsChild>
            <w:div w:id="651980005">
              <w:marLeft w:val="0"/>
              <w:marRight w:val="0"/>
              <w:marTop w:val="0"/>
              <w:marBottom w:val="0"/>
              <w:divBdr>
                <w:top w:val="none" w:sz="0" w:space="0" w:color="auto"/>
                <w:left w:val="none" w:sz="0" w:space="0" w:color="auto"/>
                <w:bottom w:val="none" w:sz="0" w:space="0" w:color="auto"/>
                <w:right w:val="none" w:sz="0" w:space="0" w:color="auto"/>
              </w:divBdr>
              <w:divsChild>
                <w:div w:id="6083178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84992943">
          <w:marLeft w:val="0"/>
          <w:marRight w:val="0"/>
          <w:marTop w:val="450"/>
          <w:marBottom w:val="435"/>
          <w:divBdr>
            <w:top w:val="none" w:sz="0" w:space="0" w:color="auto"/>
            <w:left w:val="none" w:sz="0" w:space="0" w:color="auto"/>
            <w:bottom w:val="none" w:sz="0" w:space="0" w:color="auto"/>
            <w:right w:val="none" w:sz="0" w:space="0" w:color="auto"/>
          </w:divBdr>
        </w:div>
        <w:div w:id="584997105">
          <w:marLeft w:val="0"/>
          <w:marRight w:val="0"/>
          <w:marTop w:val="0"/>
          <w:marBottom w:val="0"/>
          <w:divBdr>
            <w:top w:val="none" w:sz="0" w:space="0" w:color="auto"/>
            <w:left w:val="none" w:sz="0" w:space="0" w:color="auto"/>
            <w:bottom w:val="none" w:sz="0" w:space="0" w:color="auto"/>
            <w:right w:val="none" w:sz="0" w:space="0" w:color="auto"/>
          </w:divBdr>
        </w:div>
        <w:div w:id="585040061">
          <w:marLeft w:val="0"/>
          <w:marRight w:val="0"/>
          <w:marTop w:val="0"/>
          <w:marBottom w:val="345"/>
          <w:divBdr>
            <w:top w:val="none" w:sz="0" w:space="0" w:color="auto"/>
            <w:left w:val="none" w:sz="0" w:space="0" w:color="auto"/>
            <w:bottom w:val="none" w:sz="0" w:space="0" w:color="auto"/>
            <w:right w:val="none" w:sz="0" w:space="0" w:color="auto"/>
          </w:divBdr>
          <w:divsChild>
            <w:div w:id="238760417">
              <w:marLeft w:val="0"/>
              <w:marRight w:val="0"/>
              <w:marTop w:val="0"/>
              <w:marBottom w:val="0"/>
              <w:divBdr>
                <w:top w:val="none" w:sz="0" w:space="0" w:color="auto"/>
                <w:left w:val="none" w:sz="0" w:space="0" w:color="auto"/>
                <w:bottom w:val="none" w:sz="0" w:space="0" w:color="auto"/>
                <w:right w:val="none" w:sz="0" w:space="0" w:color="auto"/>
              </w:divBdr>
            </w:div>
          </w:divsChild>
        </w:div>
        <w:div w:id="585043628">
          <w:marLeft w:val="0"/>
          <w:marRight w:val="225"/>
          <w:marTop w:val="0"/>
          <w:marBottom w:val="0"/>
          <w:divBdr>
            <w:top w:val="none" w:sz="0" w:space="0" w:color="auto"/>
            <w:left w:val="none" w:sz="0" w:space="0" w:color="auto"/>
            <w:bottom w:val="none" w:sz="0" w:space="0" w:color="auto"/>
            <w:right w:val="none" w:sz="0" w:space="0" w:color="auto"/>
          </w:divBdr>
        </w:div>
        <w:div w:id="585117565">
          <w:marLeft w:val="0"/>
          <w:marRight w:val="0"/>
          <w:marTop w:val="0"/>
          <w:marBottom w:val="450"/>
          <w:divBdr>
            <w:top w:val="none" w:sz="0" w:space="0" w:color="auto"/>
            <w:left w:val="none" w:sz="0" w:space="0" w:color="auto"/>
            <w:bottom w:val="none" w:sz="0" w:space="0" w:color="auto"/>
            <w:right w:val="none" w:sz="0" w:space="0" w:color="auto"/>
          </w:divBdr>
        </w:div>
        <w:div w:id="585194571">
          <w:marLeft w:val="0"/>
          <w:marRight w:val="0"/>
          <w:marTop w:val="150"/>
          <w:marBottom w:val="0"/>
          <w:divBdr>
            <w:top w:val="none" w:sz="0" w:space="0" w:color="auto"/>
            <w:left w:val="none" w:sz="0" w:space="0" w:color="auto"/>
            <w:bottom w:val="none" w:sz="0" w:space="0" w:color="auto"/>
            <w:right w:val="none" w:sz="0" w:space="0" w:color="auto"/>
          </w:divBdr>
          <w:divsChild>
            <w:div w:id="567620179">
              <w:marLeft w:val="0"/>
              <w:marRight w:val="0"/>
              <w:marTop w:val="0"/>
              <w:marBottom w:val="150"/>
              <w:divBdr>
                <w:top w:val="none" w:sz="0" w:space="0" w:color="auto"/>
                <w:left w:val="none" w:sz="0" w:space="0" w:color="auto"/>
                <w:bottom w:val="none" w:sz="0" w:space="0" w:color="auto"/>
                <w:right w:val="none" w:sz="0" w:space="0" w:color="auto"/>
              </w:divBdr>
            </w:div>
          </w:divsChild>
        </w:div>
        <w:div w:id="585306669">
          <w:marLeft w:val="0"/>
          <w:marRight w:val="0"/>
          <w:marTop w:val="150"/>
          <w:marBottom w:val="0"/>
          <w:divBdr>
            <w:top w:val="none" w:sz="0" w:space="0" w:color="auto"/>
            <w:left w:val="none" w:sz="0" w:space="0" w:color="auto"/>
            <w:bottom w:val="none" w:sz="0" w:space="0" w:color="auto"/>
            <w:right w:val="none" w:sz="0" w:space="0" w:color="auto"/>
          </w:divBdr>
        </w:div>
        <w:div w:id="585378931">
          <w:marLeft w:val="0"/>
          <w:marRight w:val="0"/>
          <w:marTop w:val="0"/>
          <w:marBottom w:val="0"/>
          <w:divBdr>
            <w:top w:val="none" w:sz="0" w:space="0" w:color="auto"/>
            <w:left w:val="none" w:sz="0" w:space="0" w:color="auto"/>
            <w:bottom w:val="none" w:sz="0" w:space="0" w:color="auto"/>
            <w:right w:val="none" w:sz="0" w:space="0" w:color="auto"/>
          </w:divBdr>
        </w:div>
        <w:div w:id="585461443">
          <w:marLeft w:val="0"/>
          <w:marRight w:val="0"/>
          <w:marTop w:val="0"/>
          <w:marBottom w:val="0"/>
          <w:divBdr>
            <w:top w:val="none" w:sz="0" w:space="0" w:color="auto"/>
            <w:left w:val="none" w:sz="0" w:space="0" w:color="auto"/>
            <w:bottom w:val="none" w:sz="0" w:space="0" w:color="auto"/>
            <w:right w:val="none" w:sz="0" w:space="0" w:color="auto"/>
          </w:divBdr>
          <w:divsChild>
            <w:div w:id="466124786">
              <w:marLeft w:val="0"/>
              <w:marRight w:val="0"/>
              <w:marTop w:val="0"/>
              <w:marBottom w:val="0"/>
              <w:divBdr>
                <w:top w:val="none" w:sz="0" w:space="0" w:color="auto"/>
                <w:left w:val="none" w:sz="0" w:space="0" w:color="auto"/>
                <w:bottom w:val="none" w:sz="0" w:space="0" w:color="auto"/>
                <w:right w:val="none" w:sz="0" w:space="0" w:color="auto"/>
              </w:divBdr>
            </w:div>
          </w:divsChild>
        </w:div>
        <w:div w:id="585500214">
          <w:marLeft w:val="0"/>
          <w:marRight w:val="0"/>
          <w:marTop w:val="0"/>
          <w:marBottom w:val="0"/>
          <w:divBdr>
            <w:top w:val="none" w:sz="0" w:space="0" w:color="auto"/>
            <w:left w:val="none" w:sz="0" w:space="0" w:color="auto"/>
            <w:bottom w:val="none" w:sz="0" w:space="0" w:color="auto"/>
            <w:right w:val="none" w:sz="0" w:space="0" w:color="auto"/>
          </w:divBdr>
          <w:divsChild>
            <w:div w:id="194780563">
              <w:marLeft w:val="0"/>
              <w:marRight w:val="0"/>
              <w:marTop w:val="0"/>
              <w:marBottom w:val="0"/>
              <w:divBdr>
                <w:top w:val="none" w:sz="0" w:space="0" w:color="auto"/>
                <w:left w:val="none" w:sz="0" w:space="0" w:color="auto"/>
                <w:bottom w:val="none" w:sz="0" w:space="0" w:color="auto"/>
                <w:right w:val="none" w:sz="0" w:space="0" w:color="auto"/>
              </w:divBdr>
            </w:div>
          </w:divsChild>
        </w:div>
        <w:div w:id="585530926">
          <w:marLeft w:val="0"/>
          <w:marRight w:val="0"/>
          <w:marTop w:val="0"/>
          <w:marBottom w:val="0"/>
          <w:divBdr>
            <w:top w:val="single" w:sz="2" w:space="0" w:color="E0E0E0"/>
            <w:left w:val="single" w:sz="2" w:space="0" w:color="E0E0E0"/>
            <w:bottom w:val="single" w:sz="2" w:space="0" w:color="E0E0E0"/>
            <w:right w:val="single" w:sz="2" w:space="0" w:color="E0E0E0"/>
          </w:divBdr>
        </w:div>
        <w:div w:id="585573898">
          <w:marLeft w:val="0"/>
          <w:marRight w:val="0"/>
          <w:marTop w:val="0"/>
          <w:marBottom w:val="250"/>
          <w:divBdr>
            <w:top w:val="none" w:sz="0" w:space="0" w:color="auto"/>
            <w:left w:val="none" w:sz="0" w:space="0" w:color="auto"/>
            <w:bottom w:val="single" w:sz="4" w:space="4" w:color="000000"/>
            <w:right w:val="none" w:sz="0" w:space="0" w:color="auto"/>
          </w:divBdr>
        </w:div>
        <w:div w:id="585574896">
          <w:marLeft w:val="0"/>
          <w:marRight w:val="0"/>
          <w:marTop w:val="0"/>
          <w:marBottom w:val="0"/>
          <w:divBdr>
            <w:top w:val="none" w:sz="0" w:space="0" w:color="auto"/>
            <w:left w:val="none" w:sz="0" w:space="0" w:color="auto"/>
            <w:bottom w:val="none" w:sz="0" w:space="0" w:color="auto"/>
            <w:right w:val="none" w:sz="0" w:space="0" w:color="auto"/>
          </w:divBdr>
        </w:div>
        <w:div w:id="585652430">
          <w:marLeft w:val="0"/>
          <w:marRight w:val="0"/>
          <w:marTop w:val="0"/>
          <w:marBottom w:val="0"/>
          <w:divBdr>
            <w:top w:val="none" w:sz="0" w:space="0" w:color="auto"/>
            <w:left w:val="none" w:sz="0" w:space="0" w:color="auto"/>
            <w:bottom w:val="none" w:sz="0" w:space="0" w:color="auto"/>
            <w:right w:val="none" w:sz="0" w:space="0" w:color="auto"/>
          </w:divBdr>
        </w:div>
        <w:div w:id="585653406">
          <w:marLeft w:val="0"/>
          <w:marRight w:val="0"/>
          <w:marTop w:val="0"/>
          <w:marBottom w:val="0"/>
          <w:divBdr>
            <w:top w:val="none" w:sz="0" w:space="0" w:color="auto"/>
            <w:left w:val="none" w:sz="0" w:space="0" w:color="auto"/>
            <w:bottom w:val="none" w:sz="0" w:space="0" w:color="auto"/>
            <w:right w:val="none" w:sz="0" w:space="0" w:color="auto"/>
          </w:divBdr>
        </w:div>
        <w:div w:id="585655863">
          <w:marLeft w:val="0"/>
          <w:marRight w:val="0"/>
          <w:marTop w:val="0"/>
          <w:marBottom w:val="0"/>
          <w:divBdr>
            <w:top w:val="none" w:sz="0" w:space="0" w:color="auto"/>
            <w:left w:val="none" w:sz="0" w:space="0" w:color="auto"/>
            <w:bottom w:val="none" w:sz="0" w:space="0" w:color="auto"/>
            <w:right w:val="none" w:sz="0" w:space="0" w:color="auto"/>
          </w:divBdr>
        </w:div>
        <w:div w:id="585724453">
          <w:marLeft w:val="0"/>
          <w:marRight w:val="0"/>
          <w:marTop w:val="0"/>
          <w:marBottom w:val="0"/>
          <w:divBdr>
            <w:top w:val="none" w:sz="0" w:space="0" w:color="auto"/>
            <w:left w:val="none" w:sz="0" w:space="0" w:color="auto"/>
            <w:bottom w:val="none" w:sz="0" w:space="0" w:color="auto"/>
            <w:right w:val="none" w:sz="0" w:space="0" w:color="auto"/>
          </w:divBdr>
        </w:div>
        <w:div w:id="585769281">
          <w:marLeft w:val="0"/>
          <w:marRight w:val="0"/>
          <w:marTop w:val="0"/>
          <w:marBottom w:val="0"/>
          <w:divBdr>
            <w:top w:val="none" w:sz="0" w:space="0" w:color="auto"/>
            <w:left w:val="none" w:sz="0" w:space="0" w:color="auto"/>
            <w:bottom w:val="none" w:sz="0" w:space="0" w:color="auto"/>
            <w:right w:val="none" w:sz="0" w:space="0" w:color="auto"/>
          </w:divBdr>
          <w:divsChild>
            <w:div w:id="332685249">
              <w:marLeft w:val="-150"/>
              <w:marRight w:val="-150"/>
              <w:marTop w:val="0"/>
              <w:marBottom w:val="0"/>
              <w:divBdr>
                <w:top w:val="none" w:sz="0" w:space="0" w:color="auto"/>
                <w:left w:val="none" w:sz="0" w:space="0" w:color="auto"/>
                <w:bottom w:val="none" w:sz="0" w:space="0" w:color="auto"/>
                <w:right w:val="none" w:sz="0" w:space="0" w:color="auto"/>
              </w:divBdr>
              <w:divsChild>
                <w:div w:id="580724836">
                  <w:marLeft w:val="0"/>
                  <w:marRight w:val="0"/>
                  <w:marTop w:val="0"/>
                  <w:marBottom w:val="0"/>
                  <w:divBdr>
                    <w:top w:val="none" w:sz="0" w:space="0" w:color="auto"/>
                    <w:left w:val="none" w:sz="0" w:space="0" w:color="auto"/>
                    <w:bottom w:val="none" w:sz="0" w:space="0" w:color="auto"/>
                    <w:right w:val="none" w:sz="0" w:space="0" w:color="auto"/>
                  </w:divBdr>
                  <w:divsChild>
                    <w:div w:id="527137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85771950">
          <w:marLeft w:val="0"/>
          <w:marRight w:val="0"/>
          <w:marTop w:val="0"/>
          <w:marBottom w:val="0"/>
          <w:divBdr>
            <w:top w:val="none" w:sz="0" w:space="0" w:color="auto"/>
            <w:left w:val="none" w:sz="0" w:space="0" w:color="auto"/>
            <w:bottom w:val="none" w:sz="0" w:space="0" w:color="auto"/>
            <w:right w:val="none" w:sz="0" w:space="0" w:color="auto"/>
          </w:divBdr>
        </w:div>
        <w:div w:id="585846331">
          <w:marLeft w:val="0"/>
          <w:marRight w:val="0"/>
          <w:marTop w:val="0"/>
          <w:marBottom w:val="0"/>
          <w:divBdr>
            <w:top w:val="none" w:sz="0" w:space="0" w:color="auto"/>
            <w:left w:val="none" w:sz="0" w:space="0" w:color="auto"/>
            <w:bottom w:val="none" w:sz="0" w:space="0" w:color="auto"/>
            <w:right w:val="none" w:sz="0" w:space="0" w:color="auto"/>
          </w:divBdr>
        </w:div>
        <w:div w:id="585961171">
          <w:marLeft w:val="0"/>
          <w:marRight w:val="0"/>
          <w:marTop w:val="0"/>
          <w:marBottom w:val="225"/>
          <w:divBdr>
            <w:top w:val="none" w:sz="0" w:space="0" w:color="auto"/>
            <w:left w:val="none" w:sz="0" w:space="0" w:color="auto"/>
            <w:bottom w:val="none" w:sz="0" w:space="0" w:color="auto"/>
            <w:right w:val="none" w:sz="0" w:space="0" w:color="auto"/>
          </w:divBdr>
        </w:div>
        <w:div w:id="585961666">
          <w:marLeft w:val="0"/>
          <w:marRight w:val="0"/>
          <w:marTop w:val="0"/>
          <w:marBottom w:val="0"/>
          <w:divBdr>
            <w:top w:val="none" w:sz="0" w:space="0" w:color="auto"/>
            <w:left w:val="none" w:sz="0" w:space="0" w:color="auto"/>
            <w:bottom w:val="none" w:sz="0" w:space="0" w:color="auto"/>
            <w:right w:val="none" w:sz="0" w:space="0" w:color="auto"/>
          </w:divBdr>
          <w:divsChild>
            <w:div w:id="267352183">
              <w:marLeft w:val="0"/>
              <w:marRight w:val="0"/>
              <w:marTop w:val="0"/>
              <w:marBottom w:val="0"/>
              <w:divBdr>
                <w:top w:val="none" w:sz="0" w:space="0" w:color="auto"/>
                <w:left w:val="none" w:sz="0" w:space="0" w:color="auto"/>
                <w:bottom w:val="none" w:sz="0" w:space="0" w:color="auto"/>
                <w:right w:val="none" w:sz="0" w:space="0" w:color="auto"/>
              </w:divBdr>
            </w:div>
            <w:div w:id="470950879">
              <w:marLeft w:val="0"/>
              <w:marRight w:val="0"/>
              <w:marTop w:val="0"/>
              <w:marBottom w:val="0"/>
              <w:divBdr>
                <w:top w:val="none" w:sz="0" w:space="0" w:color="auto"/>
                <w:left w:val="none" w:sz="0" w:space="0" w:color="auto"/>
                <w:bottom w:val="none" w:sz="0" w:space="0" w:color="auto"/>
                <w:right w:val="none" w:sz="0" w:space="0" w:color="auto"/>
              </w:divBdr>
            </w:div>
            <w:div w:id="648287076">
              <w:marLeft w:val="0"/>
              <w:marRight w:val="0"/>
              <w:marTop w:val="0"/>
              <w:marBottom w:val="0"/>
              <w:divBdr>
                <w:top w:val="none" w:sz="0" w:space="0" w:color="auto"/>
                <w:left w:val="none" w:sz="0" w:space="0" w:color="auto"/>
                <w:bottom w:val="none" w:sz="0" w:space="0" w:color="auto"/>
                <w:right w:val="none" w:sz="0" w:space="0" w:color="auto"/>
              </w:divBdr>
            </w:div>
            <w:div w:id="661201991">
              <w:marLeft w:val="0"/>
              <w:marRight w:val="0"/>
              <w:marTop w:val="0"/>
              <w:marBottom w:val="0"/>
              <w:divBdr>
                <w:top w:val="none" w:sz="0" w:space="0" w:color="auto"/>
                <w:left w:val="none" w:sz="0" w:space="0" w:color="auto"/>
                <w:bottom w:val="none" w:sz="0" w:space="0" w:color="auto"/>
                <w:right w:val="none" w:sz="0" w:space="0" w:color="auto"/>
              </w:divBdr>
            </w:div>
          </w:divsChild>
        </w:div>
        <w:div w:id="585967913">
          <w:marLeft w:val="-225"/>
          <w:marRight w:val="-225"/>
          <w:marTop w:val="0"/>
          <w:marBottom w:val="0"/>
          <w:divBdr>
            <w:top w:val="none" w:sz="0" w:space="0" w:color="auto"/>
            <w:left w:val="none" w:sz="0" w:space="0" w:color="auto"/>
            <w:bottom w:val="none" w:sz="0" w:space="0" w:color="auto"/>
            <w:right w:val="none" w:sz="0" w:space="0" w:color="auto"/>
          </w:divBdr>
        </w:div>
        <w:div w:id="586041271">
          <w:marLeft w:val="1463"/>
          <w:marRight w:val="0"/>
          <w:marTop w:val="0"/>
          <w:marBottom w:val="0"/>
          <w:divBdr>
            <w:top w:val="none" w:sz="0" w:space="0" w:color="auto"/>
            <w:left w:val="none" w:sz="0" w:space="0" w:color="auto"/>
            <w:bottom w:val="none" w:sz="0" w:space="0" w:color="auto"/>
            <w:right w:val="none" w:sz="0" w:space="0" w:color="auto"/>
          </w:divBdr>
        </w:div>
        <w:div w:id="586043089">
          <w:marLeft w:val="0"/>
          <w:marRight w:val="0"/>
          <w:marTop w:val="0"/>
          <w:marBottom w:val="0"/>
          <w:divBdr>
            <w:top w:val="none" w:sz="0" w:space="0" w:color="auto"/>
            <w:left w:val="none" w:sz="0" w:space="0" w:color="auto"/>
            <w:bottom w:val="none" w:sz="0" w:space="0" w:color="auto"/>
            <w:right w:val="none" w:sz="0" w:space="0" w:color="auto"/>
          </w:divBdr>
          <w:divsChild>
            <w:div w:id="645668493">
              <w:marLeft w:val="0"/>
              <w:marRight w:val="0"/>
              <w:marTop w:val="0"/>
              <w:marBottom w:val="150"/>
              <w:divBdr>
                <w:top w:val="none" w:sz="0" w:space="0" w:color="auto"/>
                <w:left w:val="none" w:sz="0" w:space="0" w:color="auto"/>
                <w:bottom w:val="none" w:sz="0" w:space="0" w:color="auto"/>
                <w:right w:val="none" w:sz="0" w:space="0" w:color="auto"/>
              </w:divBdr>
            </w:div>
          </w:divsChild>
        </w:div>
        <w:div w:id="586111885">
          <w:marLeft w:val="0"/>
          <w:marRight w:val="0"/>
          <w:marTop w:val="0"/>
          <w:marBottom w:val="0"/>
          <w:divBdr>
            <w:top w:val="none" w:sz="0" w:space="0" w:color="auto"/>
            <w:left w:val="none" w:sz="0" w:space="0" w:color="auto"/>
            <w:bottom w:val="none" w:sz="0" w:space="0" w:color="auto"/>
            <w:right w:val="none" w:sz="0" w:space="0" w:color="auto"/>
          </w:divBdr>
          <w:divsChild>
            <w:div w:id="191961991">
              <w:marLeft w:val="0"/>
              <w:marRight w:val="0"/>
              <w:marTop w:val="0"/>
              <w:marBottom w:val="0"/>
              <w:divBdr>
                <w:top w:val="none" w:sz="0" w:space="0" w:color="auto"/>
                <w:left w:val="none" w:sz="0" w:space="0" w:color="auto"/>
                <w:bottom w:val="none" w:sz="0" w:space="0" w:color="auto"/>
                <w:right w:val="none" w:sz="0" w:space="0" w:color="auto"/>
              </w:divBdr>
              <w:divsChild>
                <w:div w:id="2126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4153">
          <w:marLeft w:val="0"/>
          <w:marRight w:val="0"/>
          <w:marTop w:val="0"/>
          <w:marBottom w:val="300"/>
          <w:divBdr>
            <w:top w:val="none" w:sz="0" w:space="0" w:color="auto"/>
            <w:left w:val="none" w:sz="0" w:space="0" w:color="auto"/>
            <w:bottom w:val="none" w:sz="0" w:space="0" w:color="auto"/>
            <w:right w:val="none" w:sz="0" w:space="0" w:color="auto"/>
          </w:divBdr>
        </w:div>
        <w:div w:id="586115127">
          <w:marLeft w:val="750"/>
          <w:marRight w:val="1500"/>
          <w:marTop w:val="0"/>
          <w:marBottom w:val="0"/>
          <w:divBdr>
            <w:top w:val="none" w:sz="0" w:space="0" w:color="auto"/>
            <w:left w:val="none" w:sz="0" w:space="0" w:color="auto"/>
            <w:bottom w:val="none" w:sz="0" w:space="0" w:color="auto"/>
            <w:right w:val="none" w:sz="0" w:space="0" w:color="auto"/>
          </w:divBdr>
        </w:div>
        <w:div w:id="586308116">
          <w:marLeft w:val="0"/>
          <w:marRight w:val="0"/>
          <w:marTop w:val="0"/>
          <w:marBottom w:val="0"/>
          <w:divBdr>
            <w:top w:val="dotted" w:sz="6" w:space="4" w:color="EBEBEB"/>
            <w:left w:val="none" w:sz="0" w:space="8" w:color="auto"/>
            <w:bottom w:val="dotted" w:sz="6" w:space="4" w:color="EBEBEB"/>
            <w:right w:val="none" w:sz="0" w:space="8" w:color="auto"/>
          </w:divBdr>
        </w:div>
        <w:div w:id="586309901">
          <w:marLeft w:val="1221"/>
          <w:marRight w:val="0"/>
          <w:marTop w:val="0"/>
          <w:marBottom w:val="0"/>
          <w:divBdr>
            <w:top w:val="none" w:sz="0" w:space="0" w:color="auto"/>
            <w:left w:val="none" w:sz="0" w:space="0" w:color="auto"/>
            <w:bottom w:val="none" w:sz="0" w:space="0" w:color="auto"/>
            <w:right w:val="none" w:sz="0" w:space="0" w:color="auto"/>
          </w:divBdr>
        </w:div>
        <w:div w:id="586354715">
          <w:marLeft w:val="0"/>
          <w:marRight w:val="0"/>
          <w:marTop w:val="0"/>
          <w:marBottom w:val="150"/>
          <w:divBdr>
            <w:top w:val="none" w:sz="0" w:space="0" w:color="auto"/>
            <w:left w:val="none" w:sz="0" w:space="0" w:color="auto"/>
            <w:bottom w:val="none" w:sz="0" w:space="0" w:color="auto"/>
            <w:right w:val="none" w:sz="0" w:space="0" w:color="auto"/>
          </w:divBdr>
        </w:div>
        <w:div w:id="586379882">
          <w:marLeft w:val="0"/>
          <w:marRight w:val="0"/>
          <w:marTop w:val="0"/>
          <w:marBottom w:val="0"/>
          <w:divBdr>
            <w:top w:val="none" w:sz="0" w:space="0" w:color="auto"/>
            <w:left w:val="none" w:sz="0" w:space="0" w:color="auto"/>
            <w:bottom w:val="none" w:sz="0" w:space="0" w:color="auto"/>
            <w:right w:val="none" w:sz="0" w:space="0" w:color="auto"/>
          </w:divBdr>
        </w:div>
        <w:div w:id="586429943">
          <w:marLeft w:val="0"/>
          <w:marRight w:val="0"/>
          <w:marTop w:val="0"/>
          <w:marBottom w:val="0"/>
          <w:divBdr>
            <w:top w:val="none" w:sz="0" w:space="0" w:color="auto"/>
            <w:left w:val="none" w:sz="0" w:space="0" w:color="auto"/>
            <w:bottom w:val="none" w:sz="0" w:space="0" w:color="auto"/>
            <w:right w:val="none" w:sz="0" w:space="0" w:color="auto"/>
          </w:divBdr>
          <w:divsChild>
            <w:div w:id="526454556">
              <w:marLeft w:val="0"/>
              <w:marRight w:val="0"/>
              <w:marTop w:val="0"/>
              <w:marBottom w:val="150"/>
              <w:divBdr>
                <w:top w:val="none" w:sz="0" w:space="0" w:color="auto"/>
                <w:left w:val="none" w:sz="0" w:space="0" w:color="auto"/>
                <w:bottom w:val="none" w:sz="0" w:space="0" w:color="auto"/>
                <w:right w:val="none" w:sz="0" w:space="0" w:color="auto"/>
              </w:divBdr>
            </w:div>
          </w:divsChild>
        </w:div>
        <w:div w:id="586496781">
          <w:marLeft w:val="0"/>
          <w:marRight w:val="0"/>
          <w:marTop w:val="0"/>
          <w:marBottom w:val="0"/>
          <w:divBdr>
            <w:top w:val="none" w:sz="0" w:space="0" w:color="auto"/>
            <w:left w:val="none" w:sz="0" w:space="0" w:color="auto"/>
            <w:bottom w:val="none" w:sz="0" w:space="0" w:color="auto"/>
            <w:right w:val="none" w:sz="0" w:space="0" w:color="auto"/>
          </w:divBdr>
        </w:div>
        <w:div w:id="586500326">
          <w:marLeft w:val="0"/>
          <w:marRight w:val="0"/>
          <w:marTop w:val="0"/>
          <w:marBottom w:val="0"/>
          <w:divBdr>
            <w:top w:val="none" w:sz="0" w:space="0" w:color="auto"/>
            <w:left w:val="none" w:sz="0" w:space="0" w:color="auto"/>
            <w:bottom w:val="none" w:sz="0" w:space="0" w:color="auto"/>
            <w:right w:val="none" w:sz="0" w:space="0" w:color="auto"/>
          </w:divBdr>
          <w:divsChild>
            <w:div w:id="383792112">
              <w:marLeft w:val="0"/>
              <w:marRight w:val="0"/>
              <w:marTop w:val="0"/>
              <w:marBottom w:val="0"/>
              <w:divBdr>
                <w:top w:val="none" w:sz="0" w:space="0" w:color="auto"/>
                <w:left w:val="none" w:sz="0" w:space="0" w:color="auto"/>
                <w:bottom w:val="none" w:sz="0" w:space="0" w:color="auto"/>
                <w:right w:val="none" w:sz="0" w:space="0" w:color="auto"/>
              </w:divBdr>
            </w:div>
          </w:divsChild>
        </w:div>
        <w:div w:id="586502696">
          <w:marLeft w:val="0"/>
          <w:marRight w:val="0"/>
          <w:marTop w:val="0"/>
          <w:marBottom w:val="0"/>
          <w:divBdr>
            <w:top w:val="none" w:sz="0" w:space="0" w:color="auto"/>
            <w:left w:val="none" w:sz="0" w:space="0" w:color="auto"/>
            <w:bottom w:val="none" w:sz="0" w:space="0" w:color="auto"/>
            <w:right w:val="none" w:sz="0" w:space="0" w:color="auto"/>
          </w:divBdr>
        </w:div>
        <w:div w:id="586572231">
          <w:marLeft w:val="0"/>
          <w:marRight w:val="0"/>
          <w:marTop w:val="0"/>
          <w:marBottom w:val="225"/>
          <w:divBdr>
            <w:top w:val="none" w:sz="0" w:space="0" w:color="auto"/>
            <w:left w:val="none" w:sz="0" w:space="0" w:color="auto"/>
            <w:bottom w:val="none" w:sz="0" w:space="0" w:color="auto"/>
            <w:right w:val="none" w:sz="0" w:space="0" w:color="auto"/>
          </w:divBdr>
        </w:div>
        <w:div w:id="586572663">
          <w:marLeft w:val="0"/>
          <w:marRight w:val="0"/>
          <w:marTop w:val="0"/>
          <w:marBottom w:val="0"/>
          <w:divBdr>
            <w:top w:val="none" w:sz="0" w:space="0" w:color="auto"/>
            <w:left w:val="none" w:sz="0" w:space="0" w:color="auto"/>
            <w:bottom w:val="none" w:sz="0" w:space="0" w:color="auto"/>
            <w:right w:val="none" w:sz="0" w:space="0" w:color="auto"/>
          </w:divBdr>
        </w:div>
        <w:div w:id="586621153">
          <w:marLeft w:val="0"/>
          <w:marRight w:val="0"/>
          <w:marTop w:val="300"/>
          <w:marBottom w:val="0"/>
          <w:divBdr>
            <w:top w:val="none" w:sz="0" w:space="0" w:color="auto"/>
            <w:left w:val="none" w:sz="0" w:space="0" w:color="auto"/>
            <w:bottom w:val="none" w:sz="0" w:space="0" w:color="auto"/>
            <w:right w:val="none" w:sz="0" w:space="0" w:color="auto"/>
          </w:divBdr>
        </w:div>
        <w:div w:id="586691394">
          <w:marLeft w:val="0"/>
          <w:marRight w:val="0"/>
          <w:marTop w:val="0"/>
          <w:marBottom w:val="0"/>
          <w:divBdr>
            <w:top w:val="none" w:sz="0" w:space="0" w:color="auto"/>
            <w:left w:val="none" w:sz="0" w:space="0" w:color="auto"/>
            <w:bottom w:val="none" w:sz="0" w:space="0" w:color="auto"/>
            <w:right w:val="none" w:sz="0" w:space="0" w:color="auto"/>
          </w:divBdr>
          <w:divsChild>
            <w:div w:id="25716390">
              <w:marLeft w:val="0"/>
              <w:marRight w:val="0"/>
              <w:marTop w:val="0"/>
              <w:marBottom w:val="0"/>
              <w:divBdr>
                <w:top w:val="none" w:sz="0" w:space="0" w:color="auto"/>
                <w:left w:val="none" w:sz="0" w:space="0" w:color="auto"/>
                <w:bottom w:val="none" w:sz="0" w:space="0" w:color="auto"/>
                <w:right w:val="none" w:sz="0" w:space="0" w:color="auto"/>
              </w:divBdr>
              <w:divsChild>
                <w:div w:id="465468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6697432">
          <w:marLeft w:val="0"/>
          <w:marRight w:val="0"/>
          <w:marTop w:val="0"/>
          <w:marBottom w:val="0"/>
          <w:divBdr>
            <w:top w:val="none" w:sz="0" w:space="0" w:color="auto"/>
            <w:left w:val="none" w:sz="0" w:space="0" w:color="auto"/>
            <w:bottom w:val="none" w:sz="0" w:space="0" w:color="auto"/>
            <w:right w:val="none" w:sz="0" w:space="0" w:color="auto"/>
          </w:divBdr>
          <w:divsChild>
            <w:div w:id="341246877">
              <w:marLeft w:val="0"/>
              <w:marRight w:val="0"/>
              <w:marTop w:val="0"/>
              <w:marBottom w:val="0"/>
              <w:divBdr>
                <w:top w:val="none" w:sz="0" w:space="0" w:color="auto"/>
                <w:left w:val="none" w:sz="0" w:space="0" w:color="auto"/>
                <w:bottom w:val="none" w:sz="0" w:space="0" w:color="auto"/>
                <w:right w:val="none" w:sz="0" w:space="0" w:color="auto"/>
              </w:divBdr>
            </w:div>
          </w:divsChild>
        </w:div>
        <w:div w:id="587033487">
          <w:marLeft w:val="0"/>
          <w:marRight w:val="0"/>
          <w:marTop w:val="0"/>
          <w:marBottom w:val="0"/>
          <w:divBdr>
            <w:top w:val="none" w:sz="0" w:space="0" w:color="auto"/>
            <w:left w:val="none" w:sz="0" w:space="0" w:color="auto"/>
            <w:bottom w:val="none" w:sz="0" w:space="0" w:color="auto"/>
            <w:right w:val="none" w:sz="0" w:space="0" w:color="auto"/>
          </w:divBdr>
        </w:div>
        <w:div w:id="587082246">
          <w:marLeft w:val="0"/>
          <w:marRight w:val="0"/>
          <w:marTop w:val="0"/>
          <w:marBottom w:val="376"/>
          <w:divBdr>
            <w:top w:val="none" w:sz="0" w:space="0" w:color="auto"/>
            <w:left w:val="none" w:sz="0" w:space="0" w:color="auto"/>
            <w:bottom w:val="none" w:sz="0" w:space="0" w:color="auto"/>
            <w:right w:val="none" w:sz="0" w:space="0" w:color="auto"/>
          </w:divBdr>
        </w:div>
        <w:div w:id="587154683">
          <w:marLeft w:val="0"/>
          <w:marRight w:val="0"/>
          <w:marTop w:val="0"/>
          <w:marBottom w:val="0"/>
          <w:divBdr>
            <w:top w:val="none" w:sz="0" w:space="0" w:color="auto"/>
            <w:left w:val="none" w:sz="0" w:space="0" w:color="auto"/>
            <w:bottom w:val="none" w:sz="0" w:space="0" w:color="auto"/>
            <w:right w:val="none" w:sz="0" w:space="0" w:color="auto"/>
          </w:divBdr>
        </w:div>
        <w:div w:id="587160696">
          <w:marLeft w:val="0"/>
          <w:marRight w:val="0"/>
          <w:marTop w:val="0"/>
          <w:marBottom w:val="0"/>
          <w:divBdr>
            <w:top w:val="none" w:sz="0" w:space="0" w:color="auto"/>
            <w:left w:val="none" w:sz="0" w:space="0" w:color="auto"/>
            <w:bottom w:val="none" w:sz="0" w:space="0" w:color="auto"/>
            <w:right w:val="none" w:sz="0" w:space="0" w:color="auto"/>
          </w:divBdr>
          <w:divsChild>
            <w:div w:id="96291933">
              <w:marLeft w:val="0"/>
              <w:marRight w:val="0"/>
              <w:marTop w:val="0"/>
              <w:marBottom w:val="0"/>
              <w:divBdr>
                <w:top w:val="none" w:sz="0" w:space="0" w:color="auto"/>
                <w:left w:val="none" w:sz="0" w:space="0" w:color="auto"/>
                <w:bottom w:val="none" w:sz="0" w:space="0" w:color="auto"/>
                <w:right w:val="none" w:sz="0" w:space="0" w:color="auto"/>
              </w:divBdr>
              <w:divsChild>
                <w:div w:id="3479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4891">
          <w:marLeft w:val="15"/>
          <w:marRight w:val="225"/>
          <w:marTop w:val="165"/>
          <w:marBottom w:val="105"/>
          <w:divBdr>
            <w:top w:val="none" w:sz="0" w:space="0" w:color="auto"/>
            <w:left w:val="none" w:sz="0" w:space="0" w:color="auto"/>
            <w:bottom w:val="none" w:sz="0" w:space="0" w:color="auto"/>
            <w:right w:val="none" w:sz="0" w:space="0" w:color="auto"/>
          </w:divBdr>
        </w:div>
        <w:div w:id="587269123">
          <w:marLeft w:val="-225"/>
          <w:marRight w:val="-225"/>
          <w:marTop w:val="0"/>
          <w:marBottom w:val="0"/>
          <w:divBdr>
            <w:top w:val="none" w:sz="0" w:space="0" w:color="auto"/>
            <w:left w:val="none" w:sz="0" w:space="0" w:color="auto"/>
            <w:bottom w:val="none" w:sz="0" w:space="0" w:color="auto"/>
            <w:right w:val="none" w:sz="0" w:space="0" w:color="auto"/>
          </w:divBdr>
          <w:divsChild>
            <w:div w:id="210652947">
              <w:marLeft w:val="0"/>
              <w:marRight w:val="0"/>
              <w:marTop w:val="0"/>
              <w:marBottom w:val="0"/>
              <w:divBdr>
                <w:top w:val="none" w:sz="0" w:space="0" w:color="auto"/>
                <w:left w:val="none" w:sz="0" w:space="0" w:color="auto"/>
                <w:bottom w:val="none" w:sz="0" w:space="0" w:color="auto"/>
                <w:right w:val="none" w:sz="0" w:space="0" w:color="auto"/>
              </w:divBdr>
            </w:div>
          </w:divsChild>
        </w:div>
        <w:div w:id="587271038">
          <w:marLeft w:val="0"/>
          <w:marRight w:val="0"/>
          <w:marTop w:val="0"/>
          <w:marBottom w:val="0"/>
          <w:divBdr>
            <w:top w:val="none" w:sz="0" w:space="0" w:color="auto"/>
            <w:left w:val="none" w:sz="0" w:space="0" w:color="auto"/>
            <w:bottom w:val="none" w:sz="0" w:space="0" w:color="auto"/>
            <w:right w:val="none" w:sz="0" w:space="0" w:color="auto"/>
          </w:divBdr>
          <w:divsChild>
            <w:div w:id="408499435">
              <w:marLeft w:val="-225"/>
              <w:marRight w:val="-225"/>
              <w:marTop w:val="0"/>
              <w:marBottom w:val="0"/>
              <w:divBdr>
                <w:top w:val="none" w:sz="0" w:space="0" w:color="auto"/>
                <w:left w:val="none" w:sz="0" w:space="0" w:color="auto"/>
                <w:bottom w:val="none" w:sz="0" w:space="0" w:color="auto"/>
                <w:right w:val="none" w:sz="0" w:space="0" w:color="auto"/>
              </w:divBdr>
              <w:divsChild>
                <w:div w:id="71666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6825">
          <w:marLeft w:val="15"/>
          <w:marRight w:val="225"/>
          <w:marTop w:val="225"/>
          <w:marBottom w:val="105"/>
          <w:divBdr>
            <w:top w:val="none" w:sz="0" w:space="0" w:color="auto"/>
            <w:left w:val="none" w:sz="0" w:space="0" w:color="auto"/>
            <w:bottom w:val="none" w:sz="0" w:space="0" w:color="auto"/>
            <w:right w:val="none" w:sz="0" w:space="0" w:color="auto"/>
          </w:divBdr>
        </w:div>
        <w:div w:id="587348467">
          <w:marLeft w:val="0"/>
          <w:marRight w:val="188"/>
          <w:marTop w:val="0"/>
          <w:marBottom w:val="0"/>
          <w:divBdr>
            <w:top w:val="none" w:sz="0" w:space="0" w:color="auto"/>
            <w:left w:val="none" w:sz="0" w:space="0" w:color="auto"/>
            <w:bottom w:val="none" w:sz="0" w:space="0" w:color="auto"/>
            <w:right w:val="none" w:sz="0" w:space="0" w:color="auto"/>
          </w:divBdr>
        </w:div>
        <w:div w:id="587421640">
          <w:marLeft w:val="-225"/>
          <w:marRight w:val="-225"/>
          <w:marTop w:val="0"/>
          <w:marBottom w:val="0"/>
          <w:divBdr>
            <w:top w:val="none" w:sz="0" w:space="0" w:color="auto"/>
            <w:left w:val="none" w:sz="0" w:space="0" w:color="auto"/>
            <w:bottom w:val="none" w:sz="0" w:space="0" w:color="auto"/>
            <w:right w:val="none" w:sz="0" w:space="0" w:color="auto"/>
          </w:divBdr>
          <w:divsChild>
            <w:div w:id="473985530">
              <w:marLeft w:val="0"/>
              <w:marRight w:val="0"/>
              <w:marTop w:val="0"/>
              <w:marBottom w:val="0"/>
              <w:divBdr>
                <w:top w:val="none" w:sz="0" w:space="0" w:color="auto"/>
                <w:left w:val="none" w:sz="0" w:space="0" w:color="auto"/>
                <w:bottom w:val="none" w:sz="0" w:space="0" w:color="auto"/>
                <w:right w:val="none" w:sz="0" w:space="0" w:color="auto"/>
              </w:divBdr>
            </w:div>
          </w:divsChild>
        </w:div>
        <w:div w:id="587421765">
          <w:marLeft w:val="-225"/>
          <w:marRight w:val="-225"/>
          <w:marTop w:val="0"/>
          <w:marBottom w:val="0"/>
          <w:divBdr>
            <w:top w:val="none" w:sz="0" w:space="0" w:color="auto"/>
            <w:left w:val="none" w:sz="0" w:space="0" w:color="auto"/>
            <w:bottom w:val="none" w:sz="0" w:space="0" w:color="auto"/>
            <w:right w:val="none" w:sz="0" w:space="0" w:color="auto"/>
          </w:divBdr>
          <w:divsChild>
            <w:div w:id="99836099">
              <w:marLeft w:val="1463"/>
              <w:marRight w:val="0"/>
              <w:marTop w:val="0"/>
              <w:marBottom w:val="0"/>
              <w:divBdr>
                <w:top w:val="none" w:sz="0" w:space="0" w:color="auto"/>
                <w:left w:val="none" w:sz="0" w:space="0" w:color="auto"/>
                <w:bottom w:val="none" w:sz="0" w:space="0" w:color="auto"/>
                <w:right w:val="none" w:sz="0" w:space="0" w:color="auto"/>
              </w:divBdr>
            </w:div>
            <w:div w:id="727344269">
              <w:marLeft w:val="1463"/>
              <w:marRight w:val="0"/>
              <w:marTop w:val="0"/>
              <w:marBottom w:val="0"/>
              <w:divBdr>
                <w:top w:val="none" w:sz="0" w:space="0" w:color="auto"/>
                <w:left w:val="none" w:sz="0" w:space="0" w:color="auto"/>
                <w:bottom w:val="none" w:sz="0" w:space="0" w:color="auto"/>
                <w:right w:val="none" w:sz="0" w:space="0" w:color="auto"/>
              </w:divBdr>
              <w:divsChild>
                <w:div w:id="59089286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587422565">
          <w:marLeft w:val="0"/>
          <w:marRight w:val="0"/>
          <w:marTop w:val="0"/>
          <w:marBottom w:val="0"/>
          <w:divBdr>
            <w:top w:val="none" w:sz="0" w:space="0" w:color="auto"/>
            <w:left w:val="none" w:sz="0" w:space="0" w:color="auto"/>
            <w:bottom w:val="none" w:sz="0" w:space="0" w:color="auto"/>
            <w:right w:val="none" w:sz="0" w:space="0" w:color="auto"/>
          </w:divBdr>
        </w:div>
        <w:div w:id="587425565">
          <w:marLeft w:val="0"/>
          <w:marRight w:val="0"/>
          <w:marTop w:val="0"/>
          <w:marBottom w:val="0"/>
          <w:divBdr>
            <w:top w:val="none" w:sz="0" w:space="0" w:color="auto"/>
            <w:left w:val="none" w:sz="0" w:space="0" w:color="auto"/>
            <w:bottom w:val="none" w:sz="0" w:space="0" w:color="auto"/>
            <w:right w:val="none" w:sz="0" w:space="0" w:color="auto"/>
          </w:divBdr>
          <w:divsChild>
            <w:div w:id="71243825">
              <w:marLeft w:val="0"/>
              <w:marRight w:val="0"/>
              <w:marTop w:val="0"/>
              <w:marBottom w:val="0"/>
              <w:divBdr>
                <w:top w:val="none" w:sz="0" w:space="0" w:color="auto"/>
                <w:left w:val="none" w:sz="0" w:space="0" w:color="auto"/>
                <w:bottom w:val="none" w:sz="0" w:space="0" w:color="auto"/>
                <w:right w:val="none" w:sz="0" w:space="0" w:color="auto"/>
              </w:divBdr>
            </w:div>
          </w:divsChild>
        </w:div>
        <w:div w:id="587495789">
          <w:marLeft w:val="0"/>
          <w:marRight w:val="0"/>
          <w:marTop w:val="0"/>
          <w:marBottom w:val="0"/>
          <w:divBdr>
            <w:top w:val="none" w:sz="0" w:space="0" w:color="auto"/>
            <w:left w:val="none" w:sz="0" w:space="0" w:color="auto"/>
            <w:bottom w:val="none" w:sz="0" w:space="0" w:color="auto"/>
            <w:right w:val="none" w:sz="0" w:space="0" w:color="auto"/>
          </w:divBdr>
        </w:div>
        <w:div w:id="587496582">
          <w:marLeft w:val="0"/>
          <w:marRight w:val="0"/>
          <w:marTop w:val="0"/>
          <w:marBottom w:val="0"/>
          <w:divBdr>
            <w:top w:val="none" w:sz="0" w:space="0" w:color="auto"/>
            <w:left w:val="none" w:sz="0" w:space="0" w:color="auto"/>
            <w:bottom w:val="none" w:sz="0" w:space="0" w:color="auto"/>
            <w:right w:val="none" w:sz="0" w:space="0" w:color="auto"/>
          </w:divBdr>
          <w:divsChild>
            <w:div w:id="103574545">
              <w:marLeft w:val="-150"/>
              <w:marRight w:val="-150"/>
              <w:marTop w:val="0"/>
              <w:marBottom w:val="0"/>
              <w:divBdr>
                <w:top w:val="none" w:sz="0" w:space="0" w:color="auto"/>
                <w:left w:val="none" w:sz="0" w:space="0" w:color="auto"/>
                <w:bottom w:val="none" w:sz="0" w:space="0" w:color="auto"/>
                <w:right w:val="none" w:sz="0" w:space="0" w:color="auto"/>
              </w:divBdr>
            </w:div>
          </w:divsChild>
        </w:div>
        <w:div w:id="587547141">
          <w:marLeft w:val="0"/>
          <w:marRight w:val="0"/>
          <w:marTop w:val="0"/>
          <w:marBottom w:val="240"/>
          <w:divBdr>
            <w:top w:val="none" w:sz="0" w:space="0" w:color="auto"/>
            <w:left w:val="none" w:sz="0" w:space="0" w:color="auto"/>
            <w:bottom w:val="none" w:sz="0" w:space="0" w:color="auto"/>
            <w:right w:val="none" w:sz="0" w:space="0" w:color="auto"/>
          </w:divBdr>
        </w:div>
        <w:div w:id="587733465">
          <w:marLeft w:val="0"/>
          <w:marRight w:val="0"/>
          <w:marTop w:val="0"/>
          <w:marBottom w:val="0"/>
          <w:divBdr>
            <w:top w:val="single" w:sz="2" w:space="0" w:color="E0E0E0"/>
            <w:left w:val="single" w:sz="2" w:space="0" w:color="E0E0E0"/>
            <w:bottom w:val="single" w:sz="2" w:space="0" w:color="E0E0E0"/>
            <w:right w:val="single" w:sz="2" w:space="0" w:color="E0E0E0"/>
          </w:divBdr>
        </w:div>
        <w:div w:id="587736634">
          <w:marLeft w:val="0"/>
          <w:marRight w:val="0"/>
          <w:marTop w:val="0"/>
          <w:marBottom w:val="240"/>
          <w:divBdr>
            <w:top w:val="none" w:sz="0" w:space="0" w:color="auto"/>
            <w:left w:val="none" w:sz="0" w:space="0" w:color="auto"/>
            <w:bottom w:val="none" w:sz="0" w:space="0" w:color="auto"/>
            <w:right w:val="none" w:sz="0" w:space="0" w:color="auto"/>
          </w:divBdr>
        </w:div>
        <w:div w:id="587740156">
          <w:marLeft w:val="0"/>
          <w:marRight w:val="0"/>
          <w:marTop w:val="0"/>
          <w:marBottom w:val="0"/>
          <w:divBdr>
            <w:top w:val="none" w:sz="0" w:space="0" w:color="auto"/>
            <w:left w:val="none" w:sz="0" w:space="0" w:color="auto"/>
            <w:bottom w:val="none" w:sz="0" w:space="0" w:color="auto"/>
            <w:right w:val="none" w:sz="0" w:space="0" w:color="auto"/>
          </w:divBdr>
        </w:div>
        <w:div w:id="587883171">
          <w:marLeft w:val="0"/>
          <w:marRight w:val="0"/>
          <w:marTop w:val="0"/>
          <w:marBottom w:val="0"/>
          <w:divBdr>
            <w:top w:val="single" w:sz="6" w:space="0" w:color="999999"/>
            <w:left w:val="single" w:sz="6" w:space="0" w:color="999999"/>
            <w:bottom w:val="single" w:sz="6" w:space="0" w:color="999999"/>
            <w:right w:val="single" w:sz="6" w:space="0" w:color="999999"/>
          </w:divBdr>
        </w:div>
        <w:div w:id="587888800">
          <w:marLeft w:val="0"/>
          <w:marRight w:val="0"/>
          <w:marTop w:val="0"/>
          <w:marBottom w:val="0"/>
          <w:divBdr>
            <w:top w:val="none" w:sz="0" w:space="0" w:color="auto"/>
            <w:left w:val="none" w:sz="0" w:space="0" w:color="auto"/>
            <w:bottom w:val="none" w:sz="0" w:space="0" w:color="auto"/>
            <w:right w:val="none" w:sz="0" w:space="0" w:color="auto"/>
          </w:divBdr>
          <w:divsChild>
            <w:div w:id="91173689">
              <w:marLeft w:val="0"/>
              <w:marRight w:val="0"/>
              <w:marTop w:val="0"/>
              <w:marBottom w:val="240"/>
              <w:divBdr>
                <w:top w:val="none" w:sz="0" w:space="0" w:color="auto"/>
                <w:left w:val="none" w:sz="0" w:space="0" w:color="auto"/>
                <w:bottom w:val="none" w:sz="0" w:space="0" w:color="auto"/>
                <w:right w:val="none" w:sz="0" w:space="0" w:color="auto"/>
              </w:divBdr>
            </w:div>
            <w:div w:id="190345155">
              <w:marLeft w:val="0"/>
              <w:marRight w:val="0"/>
              <w:marTop w:val="0"/>
              <w:marBottom w:val="240"/>
              <w:divBdr>
                <w:top w:val="none" w:sz="0" w:space="0" w:color="auto"/>
                <w:left w:val="none" w:sz="0" w:space="0" w:color="auto"/>
                <w:bottom w:val="none" w:sz="0" w:space="0" w:color="auto"/>
                <w:right w:val="none" w:sz="0" w:space="0" w:color="auto"/>
              </w:divBdr>
            </w:div>
            <w:div w:id="623462625">
              <w:marLeft w:val="0"/>
              <w:marRight w:val="0"/>
              <w:marTop w:val="0"/>
              <w:marBottom w:val="240"/>
              <w:divBdr>
                <w:top w:val="none" w:sz="0" w:space="0" w:color="auto"/>
                <w:left w:val="none" w:sz="0" w:space="0" w:color="auto"/>
                <w:bottom w:val="none" w:sz="0" w:space="0" w:color="auto"/>
                <w:right w:val="none" w:sz="0" w:space="0" w:color="auto"/>
              </w:divBdr>
            </w:div>
          </w:divsChild>
        </w:div>
        <w:div w:id="587929514">
          <w:marLeft w:val="-225"/>
          <w:marRight w:val="-225"/>
          <w:marTop w:val="0"/>
          <w:marBottom w:val="0"/>
          <w:divBdr>
            <w:top w:val="none" w:sz="0" w:space="0" w:color="auto"/>
            <w:left w:val="none" w:sz="0" w:space="0" w:color="auto"/>
            <w:bottom w:val="none" w:sz="0" w:space="0" w:color="auto"/>
            <w:right w:val="none" w:sz="0" w:space="0" w:color="auto"/>
          </w:divBdr>
        </w:div>
        <w:div w:id="587930678">
          <w:marLeft w:val="-225"/>
          <w:marRight w:val="-225"/>
          <w:marTop w:val="0"/>
          <w:marBottom w:val="0"/>
          <w:divBdr>
            <w:top w:val="none" w:sz="0" w:space="0" w:color="auto"/>
            <w:left w:val="none" w:sz="0" w:space="0" w:color="auto"/>
            <w:bottom w:val="none" w:sz="0" w:space="0" w:color="auto"/>
            <w:right w:val="none" w:sz="0" w:space="0" w:color="auto"/>
          </w:divBdr>
          <w:divsChild>
            <w:div w:id="316035802">
              <w:marLeft w:val="0"/>
              <w:marRight w:val="0"/>
              <w:marTop w:val="0"/>
              <w:marBottom w:val="0"/>
              <w:divBdr>
                <w:top w:val="none" w:sz="0" w:space="0" w:color="auto"/>
                <w:left w:val="none" w:sz="0" w:space="0" w:color="auto"/>
                <w:bottom w:val="none" w:sz="0" w:space="0" w:color="auto"/>
                <w:right w:val="none" w:sz="0" w:space="0" w:color="auto"/>
              </w:divBdr>
            </w:div>
          </w:divsChild>
        </w:div>
        <w:div w:id="587999978">
          <w:marLeft w:val="0"/>
          <w:marRight w:val="0"/>
          <w:marTop w:val="0"/>
          <w:marBottom w:val="0"/>
          <w:divBdr>
            <w:top w:val="none" w:sz="0" w:space="0" w:color="auto"/>
            <w:left w:val="none" w:sz="0" w:space="0" w:color="auto"/>
            <w:bottom w:val="none" w:sz="0" w:space="0" w:color="auto"/>
            <w:right w:val="none" w:sz="0" w:space="0" w:color="auto"/>
          </w:divBdr>
        </w:div>
        <w:div w:id="588001845">
          <w:marLeft w:val="0"/>
          <w:marRight w:val="0"/>
          <w:marTop w:val="0"/>
          <w:marBottom w:val="0"/>
          <w:divBdr>
            <w:top w:val="none" w:sz="0" w:space="0" w:color="auto"/>
            <w:left w:val="none" w:sz="0" w:space="0" w:color="auto"/>
            <w:bottom w:val="none" w:sz="0" w:space="0" w:color="auto"/>
            <w:right w:val="none" w:sz="0" w:space="0" w:color="auto"/>
          </w:divBdr>
        </w:div>
        <w:div w:id="588003691">
          <w:marLeft w:val="0"/>
          <w:marRight w:val="0"/>
          <w:marTop w:val="0"/>
          <w:marBottom w:val="0"/>
          <w:divBdr>
            <w:top w:val="none" w:sz="0" w:space="0" w:color="auto"/>
            <w:left w:val="none" w:sz="0" w:space="0" w:color="auto"/>
            <w:bottom w:val="none" w:sz="0" w:space="0" w:color="auto"/>
            <w:right w:val="none" w:sz="0" w:space="0" w:color="auto"/>
          </w:divBdr>
        </w:div>
        <w:div w:id="588007581">
          <w:marLeft w:val="0"/>
          <w:marRight w:val="0"/>
          <w:marTop w:val="0"/>
          <w:marBottom w:val="150"/>
          <w:divBdr>
            <w:top w:val="none" w:sz="0" w:space="0" w:color="auto"/>
            <w:left w:val="none" w:sz="0" w:space="0" w:color="auto"/>
            <w:bottom w:val="none" w:sz="0" w:space="0" w:color="auto"/>
            <w:right w:val="none" w:sz="0" w:space="0" w:color="auto"/>
          </w:divBdr>
        </w:div>
        <w:div w:id="588008496">
          <w:marLeft w:val="-225"/>
          <w:marRight w:val="-225"/>
          <w:marTop w:val="0"/>
          <w:marBottom w:val="0"/>
          <w:divBdr>
            <w:top w:val="none" w:sz="0" w:space="0" w:color="auto"/>
            <w:left w:val="none" w:sz="0" w:space="0" w:color="auto"/>
            <w:bottom w:val="none" w:sz="0" w:space="0" w:color="auto"/>
            <w:right w:val="none" w:sz="0" w:space="0" w:color="auto"/>
          </w:divBdr>
        </w:div>
        <w:div w:id="588075476">
          <w:marLeft w:val="0"/>
          <w:marRight w:val="0"/>
          <w:marTop w:val="0"/>
          <w:marBottom w:val="360"/>
          <w:divBdr>
            <w:top w:val="none" w:sz="0" w:space="0" w:color="auto"/>
            <w:left w:val="none" w:sz="0" w:space="0" w:color="auto"/>
            <w:bottom w:val="none" w:sz="0" w:space="0" w:color="auto"/>
            <w:right w:val="none" w:sz="0" w:space="0" w:color="auto"/>
          </w:divBdr>
          <w:divsChild>
            <w:div w:id="482742164">
              <w:marLeft w:val="0"/>
              <w:marRight w:val="0"/>
              <w:marTop w:val="0"/>
              <w:marBottom w:val="384"/>
              <w:divBdr>
                <w:top w:val="none" w:sz="0" w:space="0" w:color="auto"/>
                <w:left w:val="none" w:sz="0" w:space="0" w:color="auto"/>
                <w:bottom w:val="none" w:sz="0" w:space="0" w:color="auto"/>
                <w:right w:val="none" w:sz="0" w:space="0" w:color="auto"/>
              </w:divBdr>
            </w:div>
          </w:divsChild>
        </w:div>
        <w:div w:id="588076177">
          <w:marLeft w:val="0"/>
          <w:marRight w:val="0"/>
          <w:marTop w:val="0"/>
          <w:marBottom w:val="0"/>
          <w:divBdr>
            <w:top w:val="none" w:sz="0" w:space="0" w:color="auto"/>
            <w:left w:val="none" w:sz="0" w:space="0" w:color="auto"/>
            <w:bottom w:val="none" w:sz="0" w:space="0" w:color="auto"/>
            <w:right w:val="none" w:sz="0" w:space="0" w:color="auto"/>
          </w:divBdr>
        </w:div>
        <w:div w:id="588193091">
          <w:marLeft w:val="0"/>
          <w:marRight w:val="188"/>
          <w:marTop w:val="0"/>
          <w:marBottom w:val="0"/>
          <w:divBdr>
            <w:top w:val="none" w:sz="0" w:space="0" w:color="auto"/>
            <w:left w:val="none" w:sz="0" w:space="0" w:color="auto"/>
            <w:bottom w:val="none" w:sz="0" w:space="0" w:color="auto"/>
            <w:right w:val="none" w:sz="0" w:space="0" w:color="auto"/>
          </w:divBdr>
        </w:div>
        <w:div w:id="588197170">
          <w:marLeft w:val="0"/>
          <w:marRight w:val="0"/>
          <w:marTop w:val="0"/>
          <w:marBottom w:val="0"/>
          <w:divBdr>
            <w:top w:val="none" w:sz="0" w:space="0" w:color="auto"/>
            <w:left w:val="none" w:sz="0" w:space="0" w:color="auto"/>
            <w:bottom w:val="none" w:sz="0" w:space="0" w:color="auto"/>
            <w:right w:val="none" w:sz="0" w:space="0" w:color="auto"/>
          </w:divBdr>
        </w:div>
        <w:div w:id="588269021">
          <w:marLeft w:val="0"/>
          <w:marRight w:val="0"/>
          <w:marTop w:val="0"/>
          <w:marBottom w:val="150"/>
          <w:divBdr>
            <w:top w:val="none" w:sz="0" w:space="0" w:color="auto"/>
            <w:left w:val="none" w:sz="0" w:space="0" w:color="auto"/>
            <w:bottom w:val="none" w:sz="0" w:space="0" w:color="auto"/>
            <w:right w:val="none" w:sz="0" w:space="0" w:color="auto"/>
          </w:divBdr>
        </w:div>
        <w:div w:id="588317505">
          <w:marLeft w:val="0"/>
          <w:marRight w:val="0"/>
          <w:marTop w:val="0"/>
          <w:marBottom w:val="75"/>
          <w:divBdr>
            <w:top w:val="none" w:sz="0" w:space="0" w:color="auto"/>
            <w:left w:val="none" w:sz="0" w:space="0" w:color="auto"/>
            <w:bottom w:val="none" w:sz="0" w:space="0" w:color="auto"/>
            <w:right w:val="none" w:sz="0" w:space="0" w:color="auto"/>
          </w:divBdr>
        </w:div>
        <w:div w:id="588317921">
          <w:marLeft w:val="0"/>
          <w:marRight w:val="0"/>
          <w:marTop w:val="0"/>
          <w:marBottom w:val="345"/>
          <w:divBdr>
            <w:top w:val="none" w:sz="0" w:space="0" w:color="auto"/>
            <w:left w:val="none" w:sz="0" w:space="0" w:color="auto"/>
            <w:bottom w:val="none" w:sz="0" w:space="0" w:color="auto"/>
            <w:right w:val="none" w:sz="0" w:space="0" w:color="auto"/>
          </w:divBdr>
        </w:div>
        <w:div w:id="588344252">
          <w:marLeft w:val="0"/>
          <w:marRight w:val="0"/>
          <w:marTop w:val="0"/>
          <w:marBottom w:val="0"/>
          <w:divBdr>
            <w:top w:val="none" w:sz="0" w:space="0" w:color="auto"/>
            <w:left w:val="none" w:sz="0" w:space="0" w:color="auto"/>
            <w:bottom w:val="none" w:sz="0" w:space="0" w:color="auto"/>
            <w:right w:val="none" w:sz="0" w:space="0" w:color="auto"/>
          </w:divBdr>
        </w:div>
        <w:div w:id="588344710">
          <w:marLeft w:val="0"/>
          <w:marRight w:val="0"/>
          <w:marTop w:val="0"/>
          <w:marBottom w:val="0"/>
          <w:divBdr>
            <w:top w:val="none" w:sz="0" w:space="0" w:color="auto"/>
            <w:left w:val="none" w:sz="0" w:space="0" w:color="auto"/>
            <w:bottom w:val="none" w:sz="0" w:space="0" w:color="auto"/>
            <w:right w:val="none" w:sz="0" w:space="0" w:color="auto"/>
          </w:divBdr>
        </w:div>
        <w:div w:id="588388385">
          <w:marLeft w:val="0"/>
          <w:marRight w:val="0"/>
          <w:marTop w:val="0"/>
          <w:marBottom w:val="0"/>
          <w:divBdr>
            <w:top w:val="none" w:sz="0" w:space="0" w:color="auto"/>
            <w:left w:val="none" w:sz="0" w:space="0" w:color="auto"/>
            <w:bottom w:val="none" w:sz="0" w:space="0" w:color="auto"/>
            <w:right w:val="none" w:sz="0" w:space="0" w:color="auto"/>
          </w:divBdr>
        </w:div>
        <w:div w:id="588394888">
          <w:marLeft w:val="0"/>
          <w:marRight w:val="0"/>
          <w:marTop w:val="0"/>
          <w:marBottom w:val="0"/>
          <w:divBdr>
            <w:top w:val="none" w:sz="0" w:space="0" w:color="auto"/>
            <w:left w:val="none" w:sz="0" w:space="0" w:color="auto"/>
            <w:bottom w:val="none" w:sz="0" w:space="0" w:color="auto"/>
            <w:right w:val="none" w:sz="0" w:space="0" w:color="auto"/>
          </w:divBdr>
        </w:div>
        <w:div w:id="588540440">
          <w:marLeft w:val="1463"/>
          <w:marRight w:val="0"/>
          <w:marTop w:val="0"/>
          <w:marBottom w:val="0"/>
          <w:divBdr>
            <w:top w:val="none" w:sz="0" w:space="0" w:color="auto"/>
            <w:left w:val="none" w:sz="0" w:space="0" w:color="auto"/>
            <w:bottom w:val="none" w:sz="0" w:space="0" w:color="auto"/>
            <w:right w:val="none" w:sz="0" w:space="0" w:color="auto"/>
          </w:divBdr>
        </w:div>
        <w:div w:id="588583684">
          <w:marLeft w:val="0"/>
          <w:marRight w:val="0"/>
          <w:marTop w:val="0"/>
          <w:marBottom w:val="0"/>
          <w:divBdr>
            <w:top w:val="none" w:sz="0" w:space="0" w:color="auto"/>
            <w:left w:val="none" w:sz="0" w:space="0" w:color="auto"/>
            <w:bottom w:val="none" w:sz="0" w:space="0" w:color="auto"/>
            <w:right w:val="none" w:sz="0" w:space="0" w:color="auto"/>
          </w:divBdr>
        </w:div>
        <w:div w:id="588584533">
          <w:marLeft w:val="0"/>
          <w:marRight w:val="0"/>
          <w:marTop w:val="0"/>
          <w:marBottom w:val="0"/>
          <w:divBdr>
            <w:top w:val="none" w:sz="0" w:space="0" w:color="auto"/>
            <w:left w:val="none" w:sz="0" w:space="0" w:color="auto"/>
            <w:bottom w:val="none" w:sz="0" w:space="0" w:color="auto"/>
            <w:right w:val="none" w:sz="0" w:space="0" w:color="auto"/>
          </w:divBdr>
        </w:div>
        <w:div w:id="588655214">
          <w:marLeft w:val="0"/>
          <w:marRight w:val="0"/>
          <w:marTop w:val="0"/>
          <w:marBottom w:val="300"/>
          <w:divBdr>
            <w:top w:val="none" w:sz="0" w:space="0" w:color="auto"/>
            <w:left w:val="none" w:sz="0" w:space="0" w:color="auto"/>
            <w:bottom w:val="none" w:sz="0" w:space="0" w:color="auto"/>
            <w:right w:val="none" w:sz="0" w:space="0" w:color="auto"/>
          </w:divBdr>
          <w:divsChild>
            <w:div w:id="690452549">
              <w:marLeft w:val="0"/>
              <w:marRight w:val="0"/>
              <w:marTop w:val="0"/>
              <w:marBottom w:val="0"/>
              <w:divBdr>
                <w:top w:val="none" w:sz="0" w:space="0" w:color="auto"/>
                <w:left w:val="none" w:sz="0" w:space="0" w:color="auto"/>
                <w:bottom w:val="none" w:sz="0" w:space="0" w:color="auto"/>
                <w:right w:val="none" w:sz="0" w:space="0" w:color="auto"/>
              </w:divBdr>
              <w:divsChild>
                <w:div w:id="226695614">
                  <w:marLeft w:val="0"/>
                  <w:marRight w:val="0"/>
                  <w:marTop w:val="0"/>
                  <w:marBottom w:val="0"/>
                  <w:divBdr>
                    <w:top w:val="none" w:sz="0" w:space="0" w:color="auto"/>
                    <w:left w:val="none" w:sz="0" w:space="0" w:color="auto"/>
                    <w:bottom w:val="none" w:sz="0" w:space="0" w:color="auto"/>
                    <w:right w:val="none" w:sz="0" w:space="0" w:color="auto"/>
                  </w:divBdr>
                </w:div>
                <w:div w:id="2817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0719">
          <w:marLeft w:val="0"/>
          <w:marRight w:val="0"/>
          <w:marTop w:val="0"/>
          <w:marBottom w:val="300"/>
          <w:divBdr>
            <w:top w:val="none" w:sz="0" w:space="0" w:color="auto"/>
            <w:left w:val="none" w:sz="0" w:space="0" w:color="auto"/>
            <w:bottom w:val="none" w:sz="0" w:space="0" w:color="auto"/>
            <w:right w:val="none" w:sz="0" w:space="0" w:color="auto"/>
          </w:divBdr>
        </w:div>
        <w:div w:id="588661873">
          <w:marLeft w:val="90"/>
          <w:marRight w:val="90"/>
          <w:marTop w:val="90"/>
          <w:marBottom w:val="90"/>
          <w:divBdr>
            <w:top w:val="single" w:sz="6" w:space="0" w:color="CCCCCC"/>
            <w:left w:val="single" w:sz="6" w:space="0" w:color="CCCCCC"/>
            <w:bottom w:val="single" w:sz="6" w:space="0" w:color="CCCCCC"/>
            <w:right w:val="single" w:sz="6" w:space="0" w:color="CCCCCC"/>
          </w:divBdr>
        </w:div>
        <w:div w:id="588737520">
          <w:marLeft w:val="-225"/>
          <w:marRight w:val="-225"/>
          <w:marTop w:val="0"/>
          <w:marBottom w:val="0"/>
          <w:divBdr>
            <w:top w:val="none" w:sz="0" w:space="0" w:color="auto"/>
            <w:left w:val="none" w:sz="0" w:space="0" w:color="auto"/>
            <w:bottom w:val="none" w:sz="0" w:space="0" w:color="auto"/>
            <w:right w:val="none" w:sz="0" w:space="0" w:color="auto"/>
          </w:divBdr>
        </w:div>
        <w:div w:id="588776936">
          <w:marLeft w:val="0"/>
          <w:marRight w:val="0"/>
          <w:marTop w:val="0"/>
          <w:marBottom w:val="0"/>
          <w:divBdr>
            <w:top w:val="single" w:sz="2" w:space="0" w:color="E0E0E0"/>
            <w:left w:val="single" w:sz="2" w:space="0" w:color="E0E0E0"/>
            <w:bottom w:val="single" w:sz="2" w:space="0" w:color="E0E0E0"/>
            <w:right w:val="single" w:sz="2" w:space="0" w:color="E0E0E0"/>
          </w:divBdr>
        </w:div>
        <w:div w:id="588853039">
          <w:marLeft w:val="0"/>
          <w:marRight w:val="0"/>
          <w:marTop w:val="0"/>
          <w:marBottom w:val="360"/>
          <w:divBdr>
            <w:top w:val="none" w:sz="0" w:space="0" w:color="auto"/>
            <w:left w:val="none" w:sz="0" w:space="0" w:color="auto"/>
            <w:bottom w:val="none" w:sz="0" w:space="0" w:color="auto"/>
            <w:right w:val="none" w:sz="0" w:space="0" w:color="auto"/>
          </w:divBdr>
        </w:div>
        <w:div w:id="588857004">
          <w:marLeft w:val="0"/>
          <w:marRight w:val="0"/>
          <w:marTop w:val="0"/>
          <w:marBottom w:val="0"/>
          <w:divBdr>
            <w:top w:val="none" w:sz="0" w:space="0" w:color="auto"/>
            <w:left w:val="none" w:sz="0" w:space="0" w:color="auto"/>
            <w:bottom w:val="none" w:sz="0" w:space="0" w:color="auto"/>
            <w:right w:val="none" w:sz="0" w:space="0" w:color="auto"/>
          </w:divBdr>
        </w:div>
        <w:div w:id="589002162">
          <w:marLeft w:val="0"/>
          <w:marRight w:val="0"/>
          <w:marTop w:val="0"/>
          <w:marBottom w:val="0"/>
          <w:divBdr>
            <w:top w:val="none" w:sz="0" w:space="0" w:color="auto"/>
            <w:left w:val="none" w:sz="0" w:space="0" w:color="auto"/>
            <w:bottom w:val="none" w:sz="0" w:space="0" w:color="auto"/>
            <w:right w:val="none" w:sz="0" w:space="0" w:color="auto"/>
          </w:divBdr>
          <w:divsChild>
            <w:div w:id="41833415">
              <w:marLeft w:val="0"/>
              <w:marRight w:val="0"/>
              <w:marTop w:val="0"/>
              <w:marBottom w:val="0"/>
              <w:divBdr>
                <w:top w:val="none" w:sz="0" w:space="0" w:color="auto"/>
                <w:left w:val="none" w:sz="0" w:space="0" w:color="auto"/>
                <w:bottom w:val="none" w:sz="0" w:space="0" w:color="auto"/>
                <w:right w:val="none" w:sz="0" w:space="0" w:color="auto"/>
              </w:divBdr>
            </w:div>
          </w:divsChild>
        </w:div>
        <w:div w:id="589044124">
          <w:marLeft w:val="0"/>
          <w:marRight w:val="0"/>
          <w:marTop w:val="0"/>
          <w:marBottom w:val="0"/>
          <w:divBdr>
            <w:top w:val="none" w:sz="0" w:space="0" w:color="auto"/>
            <w:left w:val="none" w:sz="0" w:space="0" w:color="auto"/>
            <w:bottom w:val="none" w:sz="0" w:space="0" w:color="auto"/>
            <w:right w:val="none" w:sz="0" w:space="0" w:color="auto"/>
          </w:divBdr>
        </w:div>
        <w:div w:id="589168866">
          <w:marLeft w:val="0"/>
          <w:marRight w:val="0"/>
          <w:marTop w:val="0"/>
          <w:marBottom w:val="0"/>
          <w:divBdr>
            <w:top w:val="none" w:sz="0" w:space="0" w:color="auto"/>
            <w:left w:val="none" w:sz="0" w:space="0" w:color="auto"/>
            <w:bottom w:val="none" w:sz="0" w:space="0" w:color="auto"/>
            <w:right w:val="none" w:sz="0" w:space="0" w:color="auto"/>
          </w:divBdr>
          <w:divsChild>
            <w:div w:id="622270661">
              <w:marLeft w:val="0"/>
              <w:marRight w:val="63"/>
              <w:marTop w:val="63"/>
              <w:marBottom w:val="0"/>
              <w:divBdr>
                <w:top w:val="none" w:sz="0" w:space="0" w:color="auto"/>
                <w:left w:val="none" w:sz="0" w:space="0" w:color="auto"/>
                <w:bottom w:val="none" w:sz="0" w:space="0" w:color="auto"/>
                <w:right w:val="none" w:sz="0" w:space="0" w:color="auto"/>
              </w:divBdr>
            </w:div>
          </w:divsChild>
        </w:div>
        <w:div w:id="589192804">
          <w:marLeft w:val="0"/>
          <w:marRight w:val="0"/>
          <w:marTop w:val="0"/>
          <w:marBottom w:val="63"/>
          <w:divBdr>
            <w:top w:val="none" w:sz="0" w:space="0" w:color="auto"/>
            <w:left w:val="none" w:sz="0" w:space="0" w:color="auto"/>
            <w:bottom w:val="none" w:sz="0" w:space="0" w:color="auto"/>
            <w:right w:val="none" w:sz="0" w:space="0" w:color="auto"/>
          </w:divBdr>
        </w:div>
        <w:div w:id="589197418">
          <w:marLeft w:val="0"/>
          <w:marRight w:val="450"/>
          <w:marTop w:val="105"/>
          <w:marBottom w:val="150"/>
          <w:divBdr>
            <w:top w:val="none" w:sz="0" w:space="0" w:color="auto"/>
            <w:left w:val="none" w:sz="0" w:space="0" w:color="auto"/>
            <w:bottom w:val="none" w:sz="0" w:space="0" w:color="auto"/>
            <w:right w:val="none" w:sz="0" w:space="0" w:color="auto"/>
          </w:divBdr>
          <w:divsChild>
            <w:div w:id="244917555">
              <w:marLeft w:val="0"/>
              <w:marRight w:val="0"/>
              <w:marTop w:val="0"/>
              <w:marBottom w:val="0"/>
              <w:divBdr>
                <w:top w:val="none" w:sz="0" w:space="0" w:color="auto"/>
                <w:left w:val="none" w:sz="0" w:space="0" w:color="auto"/>
                <w:bottom w:val="none" w:sz="0" w:space="0" w:color="auto"/>
                <w:right w:val="none" w:sz="0" w:space="0" w:color="auto"/>
              </w:divBdr>
              <w:divsChild>
                <w:div w:id="6821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7245">
          <w:marLeft w:val="0"/>
          <w:marRight w:val="0"/>
          <w:marTop w:val="0"/>
          <w:marBottom w:val="0"/>
          <w:divBdr>
            <w:top w:val="none" w:sz="0" w:space="0" w:color="auto"/>
            <w:left w:val="none" w:sz="0" w:space="0" w:color="auto"/>
            <w:bottom w:val="none" w:sz="0" w:space="0" w:color="auto"/>
            <w:right w:val="none" w:sz="0" w:space="0" w:color="auto"/>
          </w:divBdr>
        </w:div>
        <w:div w:id="589237809">
          <w:marLeft w:val="0"/>
          <w:marRight w:val="0"/>
          <w:marTop w:val="0"/>
          <w:marBottom w:val="0"/>
          <w:divBdr>
            <w:top w:val="single" w:sz="2" w:space="0" w:color="E0E0E0"/>
            <w:left w:val="single" w:sz="2" w:space="0" w:color="E0E0E0"/>
            <w:bottom w:val="single" w:sz="2" w:space="0" w:color="E0E0E0"/>
            <w:right w:val="single" w:sz="2" w:space="0" w:color="E0E0E0"/>
          </w:divBdr>
        </w:div>
        <w:div w:id="589238696">
          <w:marLeft w:val="0"/>
          <w:marRight w:val="0"/>
          <w:marTop w:val="0"/>
          <w:marBottom w:val="0"/>
          <w:divBdr>
            <w:top w:val="none" w:sz="0" w:space="0" w:color="auto"/>
            <w:left w:val="none" w:sz="0" w:space="0" w:color="auto"/>
            <w:bottom w:val="none" w:sz="0" w:space="0" w:color="auto"/>
            <w:right w:val="none" w:sz="0" w:space="0" w:color="auto"/>
          </w:divBdr>
        </w:div>
        <w:div w:id="589241415">
          <w:marLeft w:val="-136"/>
          <w:marRight w:val="-136"/>
          <w:marTop w:val="0"/>
          <w:marBottom w:val="0"/>
          <w:divBdr>
            <w:top w:val="none" w:sz="0" w:space="0" w:color="auto"/>
            <w:left w:val="none" w:sz="0" w:space="0" w:color="auto"/>
            <w:bottom w:val="none" w:sz="0" w:space="0" w:color="auto"/>
            <w:right w:val="none" w:sz="0" w:space="0" w:color="auto"/>
          </w:divBdr>
        </w:div>
        <w:div w:id="589393929">
          <w:marLeft w:val="1221"/>
          <w:marRight w:val="0"/>
          <w:marTop w:val="0"/>
          <w:marBottom w:val="0"/>
          <w:divBdr>
            <w:top w:val="none" w:sz="0" w:space="0" w:color="auto"/>
            <w:left w:val="none" w:sz="0" w:space="0" w:color="auto"/>
            <w:bottom w:val="none" w:sz="0" w:space="0" w:color="auto"/>
            <w:right w:val="none" w:sz="0" w:space="0" w:color="auto"/>
          </w:divBdr>
        </w:div>
        <w:div w:id="589394894">
          <w:marLeft w:val="0"/>
          <w:marRight w:val="225"/>
          <w:marTop w:val="0"/>
          <w:marBottom w:val="0"/>
          <w:divBdr>
            <w:top w:val="none" w:sz="0" w:space="0" w:color="auto"/>
            <w:left w:val="none" w:sz="0" w:space="0" w:color="auto"/>
            <w:bottom w:val="none" w:sz="0" w:space="0" w:color="auto"/>
            <w:right w:val="none" w:sz="0" w:space="0" w:color="auto"/>
          </w:divBdr>
        </w:div>
        <w:div w:id="589461575">
          <w:marLeft w:val="0"/>
          <w:marRight w:val="0"/>
          <w:marTop w:val="0"/>
          <w:marBottom w:val="0"/>
          <w:divBdr>
            <w:top w:val="none" w:sz="0" w:space="0" w:color="auto"/>
            <w:left w:val="none" w:sz="0" w:space="0" w:color="auto"/>
            <w:bottom w:val="none" w:sz="0" w:space="0" w:color="auto"/>
            <w:right w:val="none" w:sz="0" w:space="0" w:color="auto"/>
          </w:divBdr>
        </w:div>
        <w:div w:id="589510531">
          <w:marLeft w:val="0"/>
          <w:marRight w:val="0"/>
          <w:marTop w:val="0"/>
          <w:marBottom w:val="0"/>
          <w:divBdr>
            <w:top w:val="none" w:sz="0" w:space="0" w:color="auto"/>
            <w:left w:val="none" w:sz="0" w:space="0" w:color="auto"/>
            <w:bottom w:val="none" w:sz="0" w:space="0" w:color="auto"/>
            <w:right w:val="none" w:sz="0" w:space="0" w:color="auto"/>
          </w:divBdr>
        </w:div>
        <w:div w:id="589511620">
          <w:marLeft w:val="0"/>
          <w:marRight w:val="0"/>
          <w:marTop w:val="0"/>
          <w:marBottom w:val="0"/>
          <w:divBdr>
            <w:top w:val="none" w:sz="0" w:space="0" w:color="auto"/>
            <w:left w:val="none" w:sz="0" w:space="0" w:color="auto"/>
            <w:bottom w:val="none" w:sz="0" w:space="0" w:color="auto"/>
            <w:right w:val="none" w:sz="0" w:space="0" w:color="auto"/>
          </w:divBdr>
          <w:divsChild>
            <w:div w:id="760878960">
              <w:marLeft w:val="-300"/>
              <w:marRight w:val="-300"/>
              <w:marTop w:val="0"/>
              <w:marBottom w:val="450"/>
              <w:divBdr>
                <w:top w:val="none" w:sz="0" w:space="0" w:color="auto"/>
                <w:left w:val="none" w:sz="0" w:space="0" w:color="auto"/>
                <w:bottom w:val="none" w:sz="0" w:space="0" w:color="auto"/>
                <w:right w:val="none" w:sz="0" w:space="0" w:color="auto"/>
              </w:divBdr>
              <w:divsChild>
                <w:div w:id="200482116">
                  <w:marLeft w:val="0"/>
                  <w:marRight w:val="0"/>
                  <w:marTop w:val="0"/>
                  <w:marBottom w:val="0"/>
                  <w:divBdr>
                    <w:top w:val="none" w:sz="0" w:space="0" w:color="auto"/>
                    <w:left w:val="none" w:sz="0" w:space="0" w:color="auto"/>
                    <w:bottom w:val="none" w:sz="0" w:space="0" w:color="auto"/>
                    <w:right w:val="none" w:sz="0" w:space="0" w:color="auto"/>
                  </w:divBdr>
                  <w:divsChild>
                    <w:div w:id="724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1576">
          <w:marLeft w:val="0"/>
          <w:marRight w:val="0"/>
          <w:marTop w:val="0"/>
          <w:marBottom w:val="0"/>
          <w:divBdr>
            <w:top w:val="none" w:sz="0" w:space="0" w:color="auto"/>
            <w:left w:val="none" w:sz="0" w:space="0" w:color="auto"/>
            <w:bottom w:val="none" w:sz="0" w:space="0" w:color="auto"/>
            <w:right w:val="none" w:sz="0" w:space="0" w:color="auto"/>
          </w:divBdr>
        </w:div>
        <w:div w:id="589630793">
          <w:marLeft w:val="0"/>
          <w:marRight w:val="0"/>
          <w:marTop w:val="0"/>
          <w:marBottom w:val="0"/>
          <w:divBdr>
            <w:top w:val="single" w:sz="2" w:space="0" w:color="E0E0E0"/>
            <w:left w:val="single" w:sz="2" w:space="0" w:color="E0E0E0"/>
            <w:bottom w:val="single" w:sz="2" w:space="0" w:color="E0E0E0"/>
            <w:right w:val="single" w:sz="2" w:space="0" w:color="E0E0E0"/>
          </w:divBdr>
          <w:divsChild>
            <w:div w:id="305700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89657215">
          <w:marLeft w:val="0"/>
          <w:marRight w:val="0"/>
          <w:marTop w:val="0"/>
          <w:marBottom w:val="0"/>
          <w:divBdr>
            <w:top w:val="none" w:sz="0" w:space="0" w:color="auto"/>
            <w:left w:val="none" w:sz="0" w:space="0" w:color="auto"/>
            <w:bottom w:val="none" w:sz="0" w:space="0" w:color="auto"/>
            <w:right w:val="none" w:sz="0" w:space="0" w:color="auto"/>
          </w:divBdr>
        </w:div>
        <w:div w:id="589657789">
          <w:marLeft w:val="0"/>
          <w:marRight w:val="0"/>
          <w:marTop w:val="0"/>
          <w:marBottom w:val="0"/>
          <w:divBdr>
            <w:top w:val="none" w:sz="0" w:space="0" w:color="auto"/>
            <w:left w:val="none" w:sz="0" w:space="0" w:color="auto"/>
            <w:bottom w:val="none" w:sz="0" w:space="0" w:color="auto"/>
            <w:right w:val="none" w:sz="0" w:space="0" w:color="auto"/>
          </w:divBdr>
          <w:divsChild>
            <w:div w:id="204487598">
              <w:marLeft w:val="0"/>
              <w:marRight w:val="0"/>
              <w:marTop w:val="0"/>
              <w:marBottom w:val="0"/>
              <w:divBdr>
                <w:top w:val="none" w:sz="0" w:space="0" w:color="auto"/>
                <w:left w:val="none" w:sz="0" w:space="0" w:color="auto"/>
                <w:bottom w:val="none" w:sz="0" w:space="0" w:color="auto"/>
                <w:right w:val="none" w:sz="0" w:space="0" w:color="auto"/>
              </w:divBdr>
            </w:div>
          </w:divsChild>
        </w:div>
        <w:div w:id="589701940">
          <w:marLeft w:val="0"/>
          <w:marRight w:val="0"/>
          <w:marTop w:val="0"/>
          <w:marBottom w:val="360"/>
          <w:divBdr>
            <w:top w:val="none" w:sz="0" w:space="0" w:color="auto"/>
            <w:left w:val="none" w:sz="0" w:space="0" w:color="auto"/>
            <w:bottom w:val="none" w:sz="0" w:space="0" w:color="auto"/>
            <w:right w:val="none" w:sz="0" w:space="0" w:color="auto"/>
          </w:divBdr>
          <w:divsChild>
            <w:div w:id="95828336">
              <w:marLeft w:val="0"/>
              <w:marRight w:val="0"/>
              <w:marTop w:val="0"/>
              <w:marBottom w:val="384"/>
              <w:divBdr>
                <w:top w:val="none" w:sz="0" w:space="0" w:color="auto"/>
                <w:left w:val="none" w:sz="0" w:space="0" w:color="auto"/>
                <w:bottom w:val="none" w:sz="0" w:space="0" w:color="auto"/>
                <w:right w:val="none" w:sz="0" w:space="0" w:color="auto"/>
              </w:divBdr>
            </w:div>
          </w:divsChild>
        </w:div>
        <w:div w:id="589853443">
          <w:marLeft w:val="0"/>
          <w:marRight w:val="0"/>
          <w:marTop w:val="0"/>
          <w:marBottom w:val="0"/>
          <w:divBdr>
            <w:top w:val="none" w:sz="0" w:space="0" w:color="auto"/>
            <w:left w:val="none" w:sz="0" w:space="0" w:color="auto"/>
            <w:bottom w:val="none" w:sz="0" w:space="0" w:color="auto"/>
            <w:right w:val="none" w:sz="0" w:space="0" w:color="auto"/>
          </w:divBdr>
        </w:div>
        <w:div w:id="589892271">
          <w:marLeft w:val="0"/>
          <w:marRight w:val="0"/>
          <w:marTop w:val="0"/>
          <w:marBottom w:val="300"/>
          <w:divBdr>
            <w:top w:val="none" w:sz="0" w:space="0" w:color="auto"/>
            <w:left w:val="none" w:sz="0" w:space="0" w:color="auto"/>
            <w:bottom w:val="none" w:sz="0" w:space="0" w:color="auto"/>
            <w:right w:val="none" w:sz="0" w:space="0" w:color="auto"/>
          </w:divBdr>
        </w:div>
        <w:div w:id="589892635">
          <w:marLeft w:val="0"/>
          <w:marRight w:val="0"/>
          <w:marTop w:val="0"/>
          <w:marBottom w:val="0"/>
          <w:divBdr>
            <w:top w:val="none" w:sz="0" w:space="0" w:color="auto"/>
            <w:left w:val="none" w:sz="0" w:space="0" w:color="auto"/>
            <w:bottom w:val="none" w:sz="0" w:space="0" w:color="auto"/>
            <w:right w:val="none" w:sz="0" w:space="0" w:color="auto"/>
          </w:divBdr>
        </w:div>
        <w:div w:id="590045063">
          <w:marLeft w:val="0"/>
          <w:marRight w:val="0"/>
          <w:marTop w:val="0"/>
          <w:marBottom w:val="0"/>
          <w:divBdr>
            <w:top w:val="none" w:sz="0" w:space="0" w:color="auto"/>
            <w:left w:val="none" w:sz="0" w:space="0" w:color="auto"/>
            <w:bottom w:val="none" w:sz="0" w:space="0" w:color="auto"/>
            <w:right w:val="none" w:sz="0" w:space="0" w:color="auto"/>
          </w:divBdr>
        </w:div>
        <w:div w:id="590091233">
          <w:marLeft w:val="0"/>
          <w:marRight w:val="0"/>
          <w:marTop w:val="0"/>
          <w:marBottom w:val="300"/>
          <w:divBdr>
            <w:top w:val="none" w:sz="0" w:space="0" w:color="auto"/>
            <w:left w:val="none" w:sz="0" w:space="0" w:color="auto"/>
            <w:bottom w:val="none" w:sz="0" w:space="0" w:color="auto"/>
            <w:right w:val="none" w:sz="0" w:space="0" w:color="auto"/>
          </w:divBdr>
        </w:div>
        <w:div w:id="590163839">
          <w:marLeft w:val="0"/>
          <w:marRight w:val="0"/>
          <w:marTop w:val="0"/>
          <w:marBottom w:val="0"/>
          <w:divBdr>
            <w:top w:val="none" w:sz="0" w:space="0" w:color="auto"/>
            <w:left w:val="none" w:sz="0" w:space="0" w:color="auto"/>
            <w:bottom w:val="none" w:sz="0" w:space="0" w:color="auto"/>
            <w:right w:val="none" w:sz="0" w:space="0" w:color="auto"/>
          </w:divBdr>
        </w:div>
        <w:div w:id="590164591">
          <w:marLeft w:val="0"/>
          <w:marRight w:val="0"/>
          <w:marTop w:val="0"/>
          <w:marBottom w:val="150"/>
          <w:divBdr>
            <w:top w:val="none" w:sz="0" w:space="0" w:color="auto"/>
            <w:left w:val="none" w:sz="0" w:space="0" w:color="auto"/>
            <w:bottom w:val="none" w:sz="0" w:space="0" w:color="auto"/>
            <w:right w:val="none" w:sz="0" w:space="0" w:color="auto"/>
          </w:divBdr>
        </w:div>
        <w:div w:id="590236609">
          <w:marLeft w:val="0"/>
          <w:marRight w:val="0"/>
          <w:marTop w:val="0"/>
          <w:marBottom w:val="0"/>
          <w:divBdr>
            <w:top w:val="none" w:sz="0" w:space="0" w:color="auto"/>
            <w:left w:val="none" w:sz="0" w:space="0" w:color="auto"/>
            <w:bottom w:val="none" w:sz="0" w:space="0" w:color="auto"/>
            <w:right w:val="none" w:sz="0" w:space="0" w:color="auto"/>
          </w:divBdr>
        </w:div>
        <w:div w:id="590239855">
          <w:marLeft w:val="0"/>
          <w:marRight w:val="0"/>
          <w:marTop w:val="0"/>
          <w:marBottom w:val="0"/>
          <w:divBdr>
            <w:top w:val="none" w:sz="0" w:space="0" w:color="auto"/>
            <w:left w:val="none" w:sz="0" w:space="0" w:color="auto"/>
            <w:bottom w:val="none" w:sz="0" w:space="0" w:color="auto"/>
            <w:right w:val="none" w:sz="0" w:space="0" w:color="auto"/>
          </w:divBdr>
        </w:div>
        <w:div w:id="590240057">
          <w:marLeft w:val="0"/>
          <w:marRight w:val="0"/>
          <w:marTop w:val="0"/>
          <w:marBottom w:val="0"/>
          <w:divBdr>
            <w:top w:val="none" w:sz="0" w:space="0" w:color="auto"/>
            <w:left w:val="none" w:sz="0" w:space="0" w:color="auto"/>
            <w:bottom w:val="none" w:sz="0" w:space="0" w:color="auto"/>
            <w:right w:val="none" w:sz="0" w:space="0" w:color="auto"/>
          </w:divBdr>
        </w:div>
        <w:div w:id="590311178">
          <w:marLeft w:val="0"/>
          <w:marRight w:val="0"/>
          <w:marTop w:val="0"/>
          <w:marBottom w:val="0"/>
          <w:divBdr>
            <w:top w:val="none" w:sz="0" w:space="0" w:color="auto"/>
            <w:left w:val="none" w:sz="0" w:space="0" w:color="auto"/>
            <w:bottom w:val="none" w:sz="0" w:space="0" w:color="auto"/>
            <w:right w:val="none" w:sz="0" w:space="0" w:color="auto"/>
          </w:divBdr>
        </w:div>
        <w:div w:id="590357535">
          <w:marLeft w:val="0"/>
          <w:marRight w:val="0"/>
          <w:marTop w:val="0"/>
          <w:marBottom w:val="0"/>
          <w:divBdr>
            <w:top w:val="none" w:sz="0" w:space="0" w:color="auto"/>
            <w:left w:val="none" w:sz="0" w:space="0" w:color="auto"/>
            <w:bottom w:val="none" w:sz="0" w:space="0" w:color="auto"/>
            <w:right w:val="none" w:sz="0" w:space="0" w:color="auto"/>
          </w:divBdr>
          <w:divsChild>
            <w:div w:id="245384488">
              <w:marLeft w:val="0"/>
              <w:marRight w:val="0"/>
              <w:marTop w:val="0"/>
              <w:marBottom w:val="150"/>
              <w:divBdr>
                <w:top w:val="none" w:sz="0" w:space="0" w:color="auto"/>
                <w:left w:val="none" w:sz="0" w:space="0" w:color="auto"/>
                <w:bottom w:val="none" w:sz="0" w:space="0" w:color="auto"/>
                <w:right w:val="none" w:sz="0" w:space="0" w:color="auto"/>
              </w:divBdr>
            </w:div>
          </w:divsChild>
        </w:div>
        <w:div w:id="590361088">
          <w:marLeft w:val="0"/>
          <w:marRight w:val="0"/>
          <w:marTop w:val="0"/>
          <w:marBottom w:val="75"/>
          <w:divBdr>
            <w:top w:val="none" w:sz="0" w:space="0" w:color="auto"/>
            <w:left w:val="none" w:sz="0" w:space="0" w:color="auto"/>
            <w:bottom w:val="none" w:sz="0" w:space="0" w:color="auto"/>
            <w:right w:val="none" w:sz="0" w:space="0" w:color="auto"/>
          </w:divBdr>
        </w:div>
        <w:div w:id="590428696">
          <w:marLeft w:val="-225"/>
          <w:marRight w:val="-225"/>
          <w:marTop w:val="0"/>
          <w:marBottom w:val="0"/>
          <w:divBdr>
            <w:top w:val="none" w:sz="0" w:space="0" w:color="auto"/>
            <w:left w:val="none" w:sz="0" w:space="0" w:color="auto"/>
            <w:bottom w:val="none" w:sz="0" w:space="0" w:color="auto"/>
            <w:right w:val="none" w:sz="0" w:space="0" w:color="auto"/>
          </w:divBdr>
          <w:divsChild>
            <w:div w:id="643853877">
              <w:marLeft w:val="0"/>
              <w:marRight w:val="0"/>
              <w:marTop w:val="0"/>
              <w:marBottom w:val="0"/>
              <w:divBdr>
                <w:top w:val="none" w:sz="0" w:space="0" w:color="auto"/>
                <w:left w:val="none" w:sz="0" w:space="0" w:color="auto"/>
                <w:bottom w:val="none" w:sz="0" w:space="0" w:color="auto"/>
                <w:right w:val="none" w:sz="0" w:space="0" w:color="auto"/>
              </w:divBdr>
            </w:div>
          </w:divsChild>
        </w:div>
        <w:div w:id="590503308">
          <w:marLeft w:val="0"/>
          <w:marRight w:val="0"/>
          <w:marTop w:val="0"/>
          <w:marBottom w:val="0"/>
          <w:divBdr>
            <w:top w:val="none" w:sz="0" w:space="0" w:color="auto"/>
            <w:left w:val="none" w:sz="0" w:space="0" w:color="auto"/>
            <w:bottom w:val="none" w:sz="0" w:space="0" w:color="auto"/>
            <w:right w:val="none" w:sz="0" w:space="0" w:color="auto"/>
          </w:divBdr>
        </w:div>
        <w:div w:id="590505322">
          <w:marLeft w:val="0"/>
          <w:marRight w:val="0"/>
          <w:marTop w:val="0"/>
          <w:marBottom w:val="0"/>
          <w:divBdr>
            <w:top w:val="none" w:sz="0" w:space="0" w:color="auto"/>
            <w:left w:val="none" w:sz="0" w:space="0" w:color="auto"/>
            <w:bottom w:val="none" w:sz="0" w:space="0" w:color="auto"/>
            <w:right w:val="none" w:sz="0" w:space="0" w:color="auto"/>
          </w:divBdr>
        </w:div>
        <w:div w:id="590506064">
          <w:marLeft w:val="0"/>
          <w:marRight w:val="0"/>
          <w:marTop w:val="0"/>
          <w:marBottom w:val="0"/>
          <w:divBdr>
            <w:top w:val="single" w:sz="4" w:space="13" w:color="D2D2D2"/>
            <w:left w:val="none" w:sz="0" w:space="0" w:color="auto"/>
            <w:bottom w:val="none" w:sz="0" w:space="0" w:color="auto"/>
            <w:right w:val="none" w:sz="0" w:space="0" w:color="auto"/>
          </w:divBdr>
        </w:div>
        <w:div w:id="590511401">
          <w:marLeft w:val="0"/>
          <w:marRight w:val="0"/>
          <w:marTop w:val="0"/>
          <w:marBottom w:val="0"/>
          <w:divBdr>
            <w:top w:val="none" w:sz="0" w:space="0" w:color="auto"/>
            <w:left w:val="none" w:sz="0" w:space="0" w:color="auto"/>
            <w:bottom w:val="none" w:sz="0" w:space="0" w:color="auto"/>
            <w:right w:val="none" w:sz="0" w:space="0" w:color="auto"/>
          </w:divBdr>
        </w:div>
        <w:div w:id="590511505">
          <w:marLeft w:val="0"/>
          <w:marRight w:val="0"/>
          <w:marTop w:val="0"/>
          <w:marBottom w:val="240"/>
          <w:divBdr>
            <w:top w:val="none" w:sz="0" w:space="0" w:color="auto"/>
            <w:left w:val="none" w:sz="0" w:space="0" w:color="auto"/>
            <w:bottom w:val="none" w:sz="0" w:space="0" w:color="auto"/>
            <w:right w:val="none" w:sz="0" w:space="0" w:color="auto"/>
          </w:divBdr>
        </w:div>
        <w:div w:id="590546450">
          <w:marLeft w:val="0"/>
          <w:marRight w:val="0"/>
          <w:marTop w:val="0"/>
          <w:marBottom w:val="0"/>
          <w:divBdr>
            <w:top w:val="none" w:sz="0" w:space="0" w:color="auto"/>
            <w:left w:val="none" w:sz="0" w:space="0" w:color="auto"/>
            <w:bottom w:val="none" w:sz="0" w:space="0" w:color="auto"/>
            <w:right w:val="none" w:sz="0" w:space="0" w:color="auto"/>
          </w:divBdr>
        </w:div>
        <w:div w:id="590548382">
          <w:marLeft w:val="0"/>
          <w:marRight w:val="0"/>
          <w:marTop w:val="150"/>
          <w:marBottom w:val="0"/>
          <w:divBdr>
            <w:top w:val="none" w:sz="0" w:space="0" w:color="auto"/>
            <w:left w:val="none" w:sz="0" w:space="0" w:color="auto"/>
            <w:bottom w:val="none" w:sz="0" w:space="0" w:color="auto"/>
            <w:right w:val="none" w:sz="0" w:space="0" w:color="auto"/>
          </w:divBdr>
        </w:div>
        <w:div w:id="590627119">
          <w:marLeft w:val="1463"/>
          <w:marRight w:val="0"/>
          <w:marTop w:val="0"/>
          <w:marBottom w:val="0"/>
          <w:divBdr>
            <w:top w:val="none" w:sz="0" w:space="0" w:color="auto"/>
            <w:left w:val="none" w:sz="0" w:space="0" w:color="auto"/>
            <w:bottom w:val="none" w:sz="0" w:space="0" w:color="auto"/>
            <w:right w:val="none" w:sz="0" w:space="0" w:color="auto"/>
          </w:divBdr>
        </w:div>
        <w:div w:id="590702007">
          <w:marLeft w:val="0"/>
          <w:marRight w:val="0"/>
          <w:marTop w:val="0"/>
          <w:marBottom w:val="0"/>
          <w:divBdr>
            <w:top w:val="single" w:sz="2" w:space="0" w:color="E0E0E0"/>
            <w:left w:val="single" w:sz="2" w:space="0" w:color="E0E0E0"/>
            <w:bottom w:val="single" w:sz="2" w:space="0" w:color="E0E0E0"/>
            <w:right w:val="single" w:sz="2" w:space="0" w:color="E0E0E0"/>
          </w:divBdr>
        </w:div>
        <w:div w:id="590743976">
          <w:marLeft w:val="0"/>
          <w:marRight w:val="0"/>
          <w:marTop w:val="0"/>
          <w:marBottom w:val="0"/>
          <w:divBdr>
            <w:top w:val="none" w:sz="0" w:space="0" w:color="auto"/>
            <w:left w:val="none" w:sz="0" w:space="0" w:color="auto"/>
            <w:bottom w:val="none" w:sz="0" w:space="0" w:color="auto"/>
            <w:right w:val="none" w:sz="0" w:space="0" w:color="auto"/>
          </w:divBdr>
        </w:div>
        <w:div w:id="590814869">
          <w:marLeft w:val="0"/>
          <w:marRight w:val="0"/>
          <w:marTop w:val="0"/>
          <w:marBottom w:val="0"/>
          <w:divBdr>
            <w:top w:val="none" w:sz="0" w:space="0" w:color="auto"/>
            <w:left w:val="none" w:sz="0" w:space="0" w:color="auto"/>
            <w:bottom w:val="none" w:sz="0" w:space="0" w:color="auto"/>
            <w:right w:val="none" w:sz="0" w:space="0" w:color="auto"/>
          </w:divBdr>
        </w:div>
        <w:div w:id="590893247">
          <w:marLeft w:val="0"/>
          <w:marRight w:val="0"/>
          <w:marTop w:val="0"/>
          <w:marBottom w:val="0"/>
          <w:divBdr>
            <w:top w:val="none" w:sz="0" w:space="0" w:color="auto"/>
            <w:left w:val="none" w:sz="0" w:space="0" w:color="auto"/>
            <w:bottom w:val="none" w:sz="0" w:space="0" w:color="auto"/>
            <w:right w:val="none" w:sz="0" w:space="0" w:color="auto"/>
          </w:divBdr>
        </w:div>
        <w:div w:id="590895763">
          <w:marLeft w:val="0"/>
          <w:marRight w:val="0"/>
          <w:marTop w:val="0"/>
          <w:marBottom w:val="0"/>
          <w:divBdr>
            <w:top w:val="single" w:sz="6" w:space="0" w:color="999999"/>
            <w:left w:val="single" w:sz="6" w:space="0" w:color="999999"/>
            <w:bottom w:val="single" w:sz="6" w:space="0" w:color="999999"/>
            <w:right w:val="single" w:sz="6" w:space="0" w:color="999999"/>
          </w:divBdr>
        </w:div>
        <w:div w:id="590897713">
          <w:marLeft w:val="626"/>
          <w:marRight w:val="1252"/>
          <w:marTop w:val="0"/>
          <w:marBottom w:val="0"/>
          <w:divBdr>
            <w:top w:val="none" w:sz="0" w:space="0" w:color="auto"/>
            <w:left w:val="none" w:sz="0" w:space="0" w:color="auto"/>
            <w:bottom w:val="none" w:sz="0" w:space="0" w:color="auto"/>
            <w:right w:val="none" w:sz="0" w:space="0" w:color="auto"/>
          </w:divBdr>
        </w:div>
        <w:div w:id="590938310">
          <w:marLeft w:val="0"/>
          <w:marRight w:val="0"/>
          <w:marTop w:val="0"/>
          <w:marBottom w:val="240"/>
          <w:divBdr>
            <w:top w:val="none" w:sz="0" w:space="0" w:color="auto"/>
            <w:left w:val="none" w:sz="0" w:space="0" w:color="auto"/>
            <w:bottom w:val="none" w:sz="0" w:space="0" w:color="auto"/>
            <w:right w:val="none" w:sz="0" w:space="0" w:color="auto"/>
          </w:divBdr>
        </w:div>
        <w:div w:id="590940563">
          <w:marLeft w:val="0"/>
          <w:marRight w:val="0"/>
          <w:marTop w:val="225"/>
          <w:marBottom w:val="0"/>
          <w:divBdr>
            <w:top w:val="none" w:sz="0" w:space="0" w:color="auto"/>
            <w:left w:val="none" w:sz="0" w:space="0" w:color="auto"/>
            <w:bottom w:val="none" w:sz="0" w:space="0" w:color="auto"/>
            <w:right w:val="none" w:sz="0" w:space="0" w:color="auto"/>
          </w:divBdr>
        </w:div>
        <w:div w:id="590966648">
          <w:marLeft w:val="0"/>
          <w:marRight w:val="0"/>
          <w:marTop w:val="0"/>
          <w:marBottom w:val="150"/>
          <w:divBdr>
            <w:top w:val="none" w:sz="0" w:space="0" w:color="auto"/>
            <w:left w:val="none" w:sz="0" w:space="0" w:color="auto"/>
            <w:bottom w:val="none" w:sz="0" w:space="0" w:color="auto"/>
            <w:right w:val="none" w:sz="0" w:space="0" w:color="auto"/>
          </w:divBdr>
        </w:div>
        <w:div w:id="591085210">
          <w:marLeft w:val="750"/>
          <w:marRight w:val="0"/>
          <w:marTop w:val="0"/>
          <w:marBottom w:val="0"/>
          <w:divBdr>
            <w:top w:val="none" w:sz="0" w:space="0" w:color="auto"/>
            <w:left w:val="none" w:sz="0" w:space="0" w:color="auto"/>
            <w:bottom w:val="none" w:sz="0" w:space="0" w:color="auto"/>
            <w:right w:val="none" w:sz="0" w:space="0" w:color="auto"/>
          </w:divBdr>
          <w:divsChild>
            <w:div w:id="860827">
              <w:marLeft w:val="15"/>
              <w:marRight w:val="225"/>
              <w:marTop w:val="165"/>
              <w:marBottom w:val="105"/>
              <w:divBdr>
                <w:top w:val="none" w:sz="0" w:space="0" w:color="auto"/>
                <w:left w:val="none" w:sz="0" w:space="0" w:color="auto"/>
                <w:bottom w:val="none" w:sz="0" w:space="0" w:color="auto"/>
                <w:right w:val="none" w:sz="0" w:space="0" w:color="auto"/>
              </w:divBdr>
            </w:div>
          </w:divsChild>
        </w:div>
        <w:div w:id="591091006">
          <w:marLeft w:val="0"/>
          <w:marRight w:val="0"/>
          <w:marTop w:val="0"/>
          <w:marBottom w:val="0"/>
          <w:divBdr>
            <w:top w:val="none" w:sz="0" w:space="0" w:color="auto"/>
            <w:left w:val="none" w:sz="0" w:space="0" w:color="auto"/>
            <w:bottom w:val="none" w:sz="0" w:space="0" w:color="auto"/>
            <w:right w:val="none" w:sz="0" w:space="0" w:color="auto"/>
          </w:divBdr>
        </w:div>
        <w:div w:id="591167126">
          <w:marLeft w:val="0"/>
          <w:marRight w:val="0"/>
          <w:marTop w:val="0"/>
          <w:marBottom w:val="0"/>
          <w:divBdr>
            <w:top w:val="none" w:sz="0" w:space="0" w:color="auto"/>
            <w:left w:val="none" w:sz="0" w:space="0" w:color="auto"/>
            <w:bottom w:val="none" w:sz="0" w:space="0" w:color="auto"/>
            <w:right w:val="none" w:sz="0" w:space="0" w:color="auto"/>
          </w:divBdr>
        </w:div>
        <w:div w:id="591279441">
          <w:marLeft w:val="0"/>
          <w:marRight w:val="0"/>
          <w:marTop w:val="0"/>
          <w:marBottom w:val="0"/>
          <w:divBdr>
            <w:top w:val="none" w:sz="0" w:space="0" w:color="auto"/>
            <w:left w:val="none" w:sz="0" w:space="0" w:color="auto"/>
            <w:bottom w:val="none" w:sz="0" w:space="0" w:color="auto"/>
            <w:right w:val="none" w:sz="0" w:space="0" w:color="auto"/>
          </w:divBdr>
        </w:div>
        <w:div w:id="591282171">
          <w:marLeft w:val="0"/>
          <w:marRight w:val="0"/>
          <w:marTop w:val="0"/>
          <w:marBottom w:val="0"/>
          <w:divBdr>
            <w:top w:val="none" w:sz="0" w:space="0" w:color="auto"/>
            <w:left w:val="none" w:sz="0" w:space="0" w:color="auto"/>
            <w:bottom w:val="none" w:sz="0" w:space="0" w:color="auto"/>
            <w:right w:val="none" w:sz="0" w:space="0" w:color="auto"/>
          </w:divBdr>
        </w:div>
        <w:div w:id="591355128">
          <w:marLeft w:val="0"/>
          <w:marRight w:val="0"/>
          <w:marTop w:val="0"/>
          <w:marBottom w:val="360"/>
          <w:divBdr>
            <w:top w:val="none" w:sz="0" w:space="0" w:color="auto"/>
            <w:left w:val="none" w:sz="0" w:space="0" w:color="auto"/>
            <w:bottom w:val="none" w:sz="0" w:space="0" w:color="auto"/>
            <w:right w:val="none" w:sz="0" w:space="0" w:color="auto"/>
          </w:divBdr>
        </w:div>
        <w:div w:id="591356991">
          <w:marLeft w:val="1221"/>
          <w:marRight w:val="0"/>
          <w:marTop w:val="0"/>
          <w:marBottom w:val="0"/>
          <w:divBdr>
            <w:top w:val="none" w:sz="0" w:space="0" w:color="auto"/>
            <w:left w:val="none" w:sz="0" w:space="0" w:color="auto"/>
            <w:bottom w:val="none" w:sz="0" w:space="0" w:color="auto"/>
            <w:right w:val="none" w:sz="0" w:space="0" w:color="auto"/>
          </w:divBdr>
          <w:divsChild>
            <w:div w:id="241112116">
              <w:marLeft w:val="0"/>
              <w:marRight w:val="0"/>
              <w:marTop w:val="0"/>
              <w:marBottom w:val="0"/>
              <w:divBdr>
                <w:top w:val="none" w:sz="0" w:space="0" w:color="auto"/>
                <w:left w:val="none" w:sz="0" w:space="0" w:color="auto"/>
                <w:bottom w:val="none" w:sz="0" w:space="0" w:color="auto"/>
                <w:right w:val="none" w:sz="0" w:space="0" w:color="auto"/>
              </w:divBdr>
            </w:div>
          </w:divsChild>
        </w:div>
        <w:div w:id="591427017">
          <w:marLeft w:val="0"/>
          <w:marRight w:val="0"/>
          <w:marTop w:val="0"/>
          <w:marBottom w:val="0"/>
          <w:divBdr>
            <w:top w:val="none" w:sz="0" w:space="0" w:color="auto"/>
            <w:left w:val="none" w:sz="0" w:space="0" w:color="auto"/>
            <w:bottom w:val="none" w:sz="0" w:space="0" w:color="auto"/>
            <w:right w:val="none" w:sz="0" w:space="0" w:color="auto"/>
          </w:divBdr>
          <w:divsChild>
            <w:div w:id="426969783">
              <w:marLeft w:val="0"/>
              <w:marRight w:val="0"/>
              <w:marTop w:val="0"/>
              <w:marBottom w:val="0"/>
              <w:divBdr>
                <w:top w:val="none" w:sz="0" w:space="0" w:color="auto"/>
                <w:left w:val="none" w:sz="0" w:space="0" w:color="auto"/>
                <w:bottom w:val="none" w:sz="0" w:space="0" w:color="auto"/>
                <w:right w:val="none" w:sz="0" w:space="0" w:color="auto"/>
              </w:divBdr>
            </w:div>
          </w:divsChild>
        </w:div>
        <w:div w:id="591477319">
          <w:marLeft w:val="15"/>
          <w:marRight w:val="225"/>
          <w:marTop w:val="225"/>
          <w:marBottom w:val="105"/>
          <w:divBdr>
            <w:top w:val="none" w:sz="0" w:space="0" w:color="auto"/>
            <w:left w:val="none" w:sz="0" w:space="0" w:color="auto"/>
            <w:bottom w:val="none" w:sz="0" w:space="0" w:color="auto"/>
            <w:right w:val="none" w:sz="0" w:space="0" w:color="auto"/>
          </w:divBdr>
        </w:div>
        <w:div w:id="591545574">
          <w:marLeft w:val="0"/>
          <w:marRight w:val="0"/>
          <w:marTop w:val="0"/>
          <w:marBottom w:val="0"/>
          <w:divBdr>
            <w:top w:val="none" w:sz="0" w:space="0" w:color="auto"/>
            <w:left w:val="none" w:sz="0" w:space="0" w:color="auto"/>
            <w:bottom w:val="none" w:sz="0" w:space="0" w:color="auto"/>
            <w:right w:val="none" w:sz="0" w:space="0" w:color="auto"/>
          </w:divBdr>
          <w:divsChild>
            <w:div w:id="367879903">
              <w:marLeft w:val="-150"/>
              <w:marRight w:val="-150"/>
              <w:marTop w:val="0"/>
              <w:marBottom w:val="0"/>
              <w:divBdr>
                <w:top w:val="none" w:sz="0" w:space="0" w:color="auto"/>
                <w:left w:val="none" w:sz="0" w:space="0" w:color="auto"/>
                <w:bottom w:val="none" w:sz="0" w:space="0" w:color="auto"/>
                <w:right w:val="none" w:sz="0" w:space="0" w:color="auto"/>
              </w:divBdr>
              <w:divsChild>
                <w:div w:id="151676602">
                  <w:marLeft w:val="0"/>
                  <w:marRight w:val="0"/>
                  <w:marTop w:val="0"/>
                  <w:marBottom w:val="0"/>
                  <w:divBdr>
                    <w:top w:val="none" w:sz="0" w:space="0" w:color="auto"/>
                    <w:left w:val="none" w:sz="0" w:space="0" w:color="auto"/>
                    <w:bottom w:val="none" w:sz="0" w:space="0" w:color="auto"/>
                    <w:right w:val="none" w:sz="0" w:space="0" w:color="auto"/>
                  </w:divBdr>
                  <w:divsChild>
                    <w:div w:id="162791921">
                      <w:marLeft w:val="0"/>
                      <w:marRight w:val="0"/>
                      <w:marTop w:val="150"/>
                      <w:marBottom w:val="0"/>
                      <w:divBdr>
                        <w:top w:val="none" w:sz="0" w:space="0" w:color="auto"/>
                        <w:left w:val="none" w:sz="0" w:space="0" w:color="auto"/>
                        <w:bottom w:val="none" w:sz="0" w:space="0" w:color="auto"/>
                        <w:right w:val="none" w:sz="0" w:space="0" w:color="auto"/>
                      </w:divBdr>
                      <w:divsChild>
                        <w:div w:id="753282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1548333">
          <w:marLeft w:val="0"/>
          <w:marRight w:val="0"/>
          <w:marTop w:val="0"/>
          <w:marBottom w:val="0"/>
          <w:divBdr>
            <w:top w:val="none" w:sz="0" w:space="0" w:color="auto"/>
            <w:left w:val="none" w:sz="0" w:space="0" w:color="auto"/>
            <w:bottom w:val="none" w:sz="0" w:space="0" w:color="auto"/>
            <w:right w:val="none" w:sz="0" w:space="0" w:color="auto"/>
          </w:divBdr>
        </w:div>
        <w:div w:id="591548338">
          <w:marLeft w:val="0"/>
          <w:marRight w:val="0"/>
          <w:marTop w:val="0"/>
          <w:marBottom w:val="125"/>
          <w:divBdr>
            <w:top w:val="none" w:sz="0" w:space="0" w:color="auto"/>
            <w:left w:val="none" w:sz="0" w:space="0" w:color="auto"/>
            <w:bottom w:val="none" w:sz="0" w:space="0" w:color="auto"/>
            <w:right w:val="none" w:sz="0" w:space="0" w:color="auto"/>
          </w:divBdr>
        </w:div>
        <w:div w:id="591595023">
          <w:marLeft w:val="0"/>
          <w:marRight w:val="0"/>
          <w:marTop w:val="0"/>
          <w:marBottom w:val="300"/>
          <w:divBdr>
            <w:top w:val="none" w:sz="0" w:space="0" w:color="auto"/>
            <w:left w:val="none" w:sz="0" w:space="0" w:color="auto"/>
            <w:bottom w:val="none" w:sz="0" w:space="0" w:color="auto"/>
            <w:right w:val="none" w:sz="0" w:space="0" w:color="auto"/>
          </w:divBdr>
        </w:div>
        <w:div w:id="591596795">
          <w:marLeft w:val="0"/>
          <w:marRight w:val="0"/>
          <w:marTop w:val="0"/>
          <w:marBottom w:val="125"/>
          <w:divBdr>
            <w:top w:val="none" w:sz="0" w:space="0" w:color="auto"/>
            <w:left w:val="none" w:sz="0" w:space="0" w:color="auto"/>
            <w:bottom w:val="none" w:sz="0" w:space="0" w:color="auto"/>
            <w:right w:val="none" w:sz="0" w:space="0" w:color="auto"/>
          </w:divBdr>
        </w:div>
        <w:div w:id="591742686">
          <w:marLeft w:val="0"/>
          <w:marRight w:val="0"/>
          <w:marTop w:val="0"/>
          <w:marBottom w:val="0"/>
          <w:divBdr>
            <w:top w:val="none" w:sz="0" w:space="0" w:color="auto"/>
            <w:left w:val="none" w:sz="0" w:space="0" w:color="auto"/>
            <w:bottom w:val="none" w:sz="0" w:space="0" w:color="auto"/>
            <w:right w:val="none" w:sz="0" w:space="0" w:color="auto"/>
          </w:divBdr>
        </w:div>
        <w:div w:id="591816587">
          <w:marLeft w:val="0"/>
          <w:marRight w:val="0"/>
          <w:marTop w:val="0"/>
          <w:marBottom w:val="0"/>
          <w:divBdr>
            <w:top w:val="none" w:sz="0" w:space="0" w:color="auto"/>
            <w:left w:val="none" w:sz="0" w:space="0" w:color="auto"/>
            <w:bottom w:val="none" w:sz="0" w:space="0" w:color="auto"/>
            <w:right w:val="none" w:sz="0" w:space="0" w:color="auto"/>
          </w:divBdr>
        </w:div>
        <w:div w:id="591822426">
          <w:marLeft w:val="0"/>
          <w:marRight w:val="0"/>
          <w:marTop w:val="0"/>
          <w:marBottom w:val="0"/>
          <w:divBdr>
            <w:top w:val="none" w:sz="0" w:space="0" w:color="auto"/>
            <w:left w:val="none" w:sz="0" w:space="0" w:color="auto"/>
            <w:bottom w:val="none" w:sz="0" w:space="0" w:color="auto"/>
            <w:right w:val="none" w:sz="0" w:space="0" w:color="auto"/>
          </w:divBdr>
          <w:divsChild>
            <w:div w:id="535823017">
              <w:marLeft w:val="0"/>
              <w:marRight w:val="0"/>
              <w:marTop w:val="100"/>
              <w:marBottom w:val="100"/>
              <w:divBdr>
                <w:top w:val="none" w:sz="0" w:space="0" w:color="auto"/>
                <w:left w:val="none" w:sz="0" w:space="0" w:color="auto"/>
                <w:bottom w:val="none" w:sz="0" w:space="0" w:color="auto"/>
                <w:right w:val="none" w:sz="0" w:space="0" w:color="auto"/>
              </w:divBdr>
              <w:divsChild>
                <w:div w:id="76295171">
                  <w:marLeft w:val="0"/>
                  <w:marRight w:val="0"/>
                  <w:marTop w:val="100"/>
                  <w:marBottom w:val="100"/>
                  <w:divBdr>
                    <w:top w:val="none" w:sz="0" w:space="0" w:color="auto"/>
                    <w:left w:val="none" w:sz="0" w:space="0" w:color="auto"/>
                    <w:bottom w:val="none" w:sz="0" w:space="0" w:color="auto"/>
                    <w:right w:val="none" w:sz="0" w:space="0" w:color="auto"/>
                  </w:divBdr>
                  <w:divsChild>
                    <w:div w:id="366491592">
                      <w:marLeft w:val="0"/>
                      <w:marRight w:val="0"/>
                      <w:marTop w:val="0"/>
                      <w:marBottom w:val="0"/>
                      <w:divBdr>
                        <w:top w:val="none" w:sz="0" w:space="0" w:color="auto"/>
                        <w:left w:val="none" w:sz="0" w:space="0" w:color="auto"/>
                        <w:bottom w:val="none" w:sz="0" w:space="0" w:color="auto"/>
                        <w:right w:val="none" w:sz="0" w:space="0" w:color="auto"/>
                      </w:divBdr>
                    </w:div>
                  </w:divsChild>
                </w:div>
                <w:div w:id="99688499">
                  <w:marLeft w:val="0"/>
                  <w:marRight w:val="0"/>
                  <w:marTop w:val="100"/>
                  <w:marBottom w:val="100"/>
                  <w:divBdr>
                    <w:top w:val="none" w:sz="0" w:space="0" w:color="auto"/>
                    <w:left w:val="none" w:sz="0" w:space="0" w:color="auto"/>
                    <w:bottom w:val="none" w:sz="0" w:space="0" w:color="auto"/>
                    <w:right w:val="none" w:sz="0" w:space="0" w:color="auto"/>
                  </w:divBdr>
                </w:div>
                <w:div w:id="157771735">
                  <w:marLeft w:val="0"/>
                  <w:marRight w:val="0"/>
                  <w:marTop w:val="100"/>
                  <w:marBottom w:val="100"/>
                  <w:divBdr>
                    <w:top w:val="none" w:sz="0" w:space="0" w:color="auto"/>
                    <w:left w:val="none" w:sz="0" w:space="0" w:color="auto"/>
                    <w:bottom w:val="none" w:sz="0" w:space="0" w:color="auto"/>
                    <w:right w:val="none" w:sz="0" w:space="0" w:color="auto"/>
                  </w:divBdr>
                </w:div>
                <w:div w:id="194316403">
                  <w:marLeft w:val="0"/>
                  <w:marRight w:val="0"/>
                  <w:marTop w:val="100"/>
                  <w:marBottom w:val="100"/>
                  <w:divBdr>
                    <w:top w:val="none" w:sz="0" w:space="0" w:color="auto"/>
                    <w:left w:val="none" w:sz="0" w:space="0" w:color="auto"/>
                    <w:bottom w:val="none" w:sz="0" w:space="0" w:color="auto"/>
                    <w:right w:val="none" w:sz="0" w:space="0" w:color="auto"/>
                  </w:divBdr>
                  <w:divsChild>
                    <w:div w:id="342241344">
                      <w:marLeft w:val="0"/>
                      <w:marRight w:val="0"/>
                      <w:marTop w:val="0"/>
                      <w:marBottom w:val="0"/>
                      <w:divBdr>
                        <w:top w:val="none" w:sz="0" w:space="0" w:color="auto"/>
                        <w:left w:val="none" w:sz="0" w:space="0" w:color="auto"/>
                        <w:bottom w:val="none" w:sz="0" w:space="0" w:color="auto"/>
                        <w:right w:val="none" w:sz="0" w:space="0" w:color="auto"/>
                      </w:divBdr>
                    </w:div>
                  </w:divsChild>
                </w:div>
                <w:div w:id="545487761">
                  <w:marLeft w:val="0"/>
                  <w:marRight w:val="0"/>
                  <w:marTop w:val="100"/>
                  <w:marBottom w:val="100"/>
                  <w:divBdr>
                    <w:top w:val="none" w:sz="0" w:space="0" w:color="auto"/>
                    <w:left w:val="none" w:sz="0" w:space="0" w:color="auto"/>
                    <w:bottom w:val="none" w:sz="0" w:space="0" w:color="auto"/>
                    <w:right w:val="none" w:sz="0" w:space="0" w:color="auto"/>
                  </w:divBdr>
                </w:div>
                <w:div w:id="6644345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91856960">
          <w:marLeft w:val="0"/>
          <w:marRight w:val="0"/>
          <w:marTop w:val="0"/>
          <w:marBottom w:val="0"/>
          <w:divBdr>
            <w:top w:val="none" w:sz="0" w:space="0" w:color="auto"/>
            <w:left w:val="none" w:sz="0" w:space="0" w:color="auto"/>
            <w:bottom w:val="none" w:sz="0" w:space="0" w:color="auto"/>
            <w:right w:val="none" w:sz="0" w:space="0" w:color="auto"/>
          </w:divBdr>
        </w:div>
        <w:div w:id="591939706">
          <w:marLeft w:val="0"/>
          <w:marRight w:val="0"/>
          <w:marTop w:val="0"/>
          <w:marBottom w:val="360"/>
          <w:divBdr>
            <w:top w:val="none" w:sz="0" w:space="0" w:color="auto"/>
            <w:left w:val="none" w:sz="0" w:space="0" w:color="auto"/>
            <w:bottom w:val="none" w:sz="0" w:space="0" w:color="auto"/>
            <w:right w:val="none" w:sz="0" w:space="0" w:color="auto"/>
          </w:divBdr>
        </w:div>
        <w:div w:id="592013805">
          <w:marLeft w:val="0"/>
          <w:marRight w:val="0"/>
          <w:marTop w:val="0"/>
          <w:marBottom w:val="384"/>
          <w:divBdr>
            <w:top w:val="none" w:sz="0" w:space="0" w:color="auto"/>
            <w:left w:val="none" w:sz="0" w:space="0" w:color="auto"/>
            <w:bottom w:val="none" w:sz="0" w:space="0" w:color="auto"/>
            <w:right w:val="none" w:sz="0" w:space="0" w:color="auto"/>
          </w:divBdr>
        </w:div>
        <w:div w:id="592014329">
          <w:marLeft w:val="0"/>
          <w:marRight w:val="0"/>
          <w:marTop w:val="0"/>
          <w:marBottom w:val="0"/>
          <w:divBdr>
            <w:top w:val="none" w:sz="0" w:space="0" w:color="auto"/>
            <w:left w:val="none" w:sz="0" w:space="0" w:color="auto"/>
            <w:bottom w:val="none" w:sz="0" w:space="0" w:color="auto"/>
            <w:right w:val="none" w:sz="0" w:space="0" w:color="auto"/>
          </w:divBdr>
        </w:div>
        <w:div w:id="592055636">
          <w:marLeft w:val="0"/>
          <w:marRight w:val="0"/>
          <w:marTop w:val="0"/>
          <w:marBottom w:val="0"/>
          <w:divBdr>
            <w:top w:val="none" w:sz="0" w:space="0" w:color="auto"/>
            <w:left w:val="none" w:sz="0" w:space="0" w:color="auto"/>
            <w:bottom w:val="none" w:sz="0" w:space="0" w:color="auto"/>
            <w:right w:val="none" w:sz="0" w:space="0" w:color="auto"/>
          </w:divBdr>
        </w:div>
        <w:div w:id="592057584">
          <w:marLeft w:val="0"/>
          <w:marRight w:val="0"/>
          <w:marTop w:val="0"/>
          <w:marBottom w:val="0"/>
          <w:divBdr>
            <w:top w:val="none" w:sz="0" w:space="0" w:color="auto"/>
            <w:left w:val="none" w:sz="0" w:space="0" w:color="auto"/>
            <w:bottom w:val="none" w:sz="0" w:space="0" w:color="auto"/>
            <w:right w:val="none" w:sz="0" w:space="0" w:color="auto"/>
          </w:divBdr>
        </w:div>
        <w:div w:id="592124749">
          <w:marLeft w:val="0"/>
          <w:marRight w:val="0"/>
          <w:marTop w:val="0"/>
          <w:marBottom w:val="0"/>
          <w:divBdr>
            <w:top w:val="none" w:sz="0" w:space="0" w:color="auto"/>
            <w:left w:val="none" w:sz="0" w:space="0" w:color="auto"/>
            <w:bottom w:val="none" w:sz="0" w:space="0" w:color="auto"/>
            <w:right w:val="none" w:sz="0" w:space="0" w:color="auto"/>
          </w:divBdr>
        </w:div>
        <w:div w:id="592125441">
          <w:marLeft w:val="0"/>
          <w:marRight w:val="0"/>
          <w:marTop w:val="0"/>
          <w:marBottom w:val="0"/>
          <w:divBdr>
            <w:top w:val="single" w:sz="2" w:space="0" w:color="E0E0E0"/>
            <w:left w:val="single" w:sz="2" w:space="0" w:color="E0E0E0"/>
            <w:bottom w:val="single" w:sz="2" w:space="0" w:color="E0E0E0"/>
            <w:right w:val="single" w:sz="2" w:space="0" w:color="E0E0E0"/>
          </w:divBdr>
          <w:divsChild>
            <w:div w:id="6207233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2127977">
          <w:marLeft w:val="0"/>
          <w:marRight w:val="0"/>
          <w:marTop w:val="0"/>
          <w:marBottom w:val="0"/>
          <w:divBdr>
            <w:top w:val="none" w:sz="0" w:space="0" w:color="auto"/>
            <w:left w:val="none" w:sz="0" w:space="0" w:color="auto"/>
            <w:bottom w:val="none" w:sz="0" w:space="0" w:color="auto"/>
            <w:right w:val="none" w:sz="0" w:space="0" w:color="auto"/>
          </w:divBdr>
        </w:div>
        <w:div w:id="592275726">
          <w:marLeft w:val="0"/>
          <w:marRight w:val="0"/>
          <w:marTop w:val="0"/>
          <w:marBottom w:val="75"/>
          <w:divBdr>
            <w:top w:val="none" w:sz="0" w:space="0" w:color="auto"/>
            <w:left w:val="none" w:sz="0" w:space="0" w:color="auto"/>
            <w:bottom w:val="none" w:sz="0" w:space="0" w:color="auto"/>
            <w:right w:val="none" w:sz="0" w:space="0" w:color="auto"/>
          </w:divBdr>
          <w:divsChild>
            <w:div w:id="71201476">
              <w:marLeft w:val="0"/>
              <w:marRight w:val="0"/>
              <w:marTop w:val="0"/>
              <w:marBottom w:val="0"/>
              <w:divBdr>
                <w:top w:val="none" w:sz="0" w:space="0" w:color="auto"/>
                <w:left w:val="none" w:sz="0" w:space="0" w:color="auto"/>
                <w:bottom w:val="none" w:sz="0" w:space="0" w:color="auto"/>
                <w:right w:val="none" w:sz="0" w:space="0" w:color="auto"/>
              </w:divBdr>
              <w:divsChild>
                <w:div w:id="626279102">
                  <w:marLeft w:val="0"/>
                  <w:marRight w:val="0"/>
                  <w:marTop w:val="0"/>
                  <w:marBottom w:val="0"/>
                  <w:divBdr>
                    <w:top w:val="none" w:sz="0" w:space="0" w:color="auto"/>
                    <w:left w:val="none" w:sz="0" w:space="0" w:color="auto"/>
                    <w:bottom w:val="none" w:sz="0" w:space="0" w:color="auto"/>
                    <w:right w:val="none" w:sz="0" w:space="0" w:color="auto"/>
                  </w:divBdr>
                </w:div>
              </w:divsChild>
            </w:div>
            <w:div w:id="394200616">
              <w:marLeft w:val="0"/>
              <w:marRight w:val="0"/>
              <w:marTop w:val="0"/>
              <w:marBottom w:val="0"/>
              <w:divBdr>
                <w:top w:val="none" w:sz="0" w:space="0" w:color="auto"/>
                <w:left w:val="none" w:sz="0" w:space="0" w:color="auto"/>
                <w:bottom w:val="none" w:sz="0" w:space="0" w:color="auto"/>
                <w:right w:val="none" w:sz="0" w:space="0" w:color="auto"/>
              </w:divBdr>
            </w:div>
          </w:divsChild>
        </w:div>
        <w:div w:id="592318822">
          <w:marLeft w:val="0"/>
          <w:marRight w:val="0"/>
          <w:marTop w:val="0"/>
          <w:marBottom w:val="150"/>
          <w:divBdr>
            <w:top w:val="none" w:sz="0" w:space="0" w:color="auto"/>
            <w:left w:val="none" w:sz="0" w:space="0" w:color="auto"/>
            <w:bottom w:val="none" w:sz="0" w:space="0" w:color="auto"/>
            <w:right w:val="none" w:sz="0" w:space="0" w:color="auto"/>
          </w:divBdr>
        </w:div>
        <w:div w:id="592322615">
          <w:marLeft w:val="0"/>
          <w:marRight w:val="0"/>
          <w:marTop w:val="0"/>
          <w:marBottom w:val="0"/>
          <w:divBdr>
            <w:top w:val="none" w:sz="0" w:space="0" w:color="auto"/>
            <w:left w:val="none" w:sz="0" w:space="0" w:color="auto"/>
            <w:bottom w:val="none" w:sz="0" w:space="0" w:color="auto"/>
            <w:right w:val="none" w:sz="0" w:space="0" w:color="auto"/>
          </w:divBdr>
        </w:div>
        <w:div w:id="592325163">
          <w:marLeft w:val="0"/>
          <w:marRight w:val="0"/>
          <w:marTop w:val="0"/>
          <w:marBottom w:val="0"/>
          <w:divBdr>
            <w:top w:val="none" w:sz="0" w:space="0" w:color="auto"/>
            <w:left w:val="none" w:sz="0" w:space="0" w:color="auto"/>
            <w:bottom w:val="none" w:sz="0" w:space="0" w:color="auto"/>
            <w:right w:val="none" w:sz="0" w:space="0" w:color="auto"/>
          </w:divBdr>
        </w:div>
        <w:div w:id="592326522">
          <w:marLeft w:val="0"/>
          <w:marRight w:val="0"/>
          <w:marTop w:val="0"/>
          <w:marBottom w:val="0"/>
          <w:divBdr>
            <w:top w:val="none" w:sz="0" w:space="0" w:color="auto"/>
            <w:left w:val="none" w:sz="0" w:space="0" w:color="auto"/>
            <w:bottom w:val="none" w:sz="0" w:space="0" w:color="auto"/>
            <w:right w:val="none" w:sz="0" w:space="0" w:color="auto"/>
          </w:divBdr>
        </w:div>
        <w:div w:id="592326579">
          <w:marLeft w:val="0"/>
          <w:marRight w:val="0"/>
          <w:marTop w:val="0"/>
          <w:marBottom w:val="0"/>
          <w:divBdr>
            <w:top w:val="none" w:sz="0" w:space="0" w:color="auto"/>
            <w:left w:val="none" w:sz="0" w:space="0" w:color="auto"/>
            <w:bottom w:val="none" w:sz="0" w:space="0" w:color="auto"/>
            <w:right w:val="none" w:sz="0" w:space="0" w:color="auto"/>
          </w:divBdr>
        </w:div>
        <w:div w:id="592474118">
          <w:marLeft w:val="0"/>
          <w:marRight w:val="0"/>
          <w:marTop w:val="125"/>
          <w:marBottom w:val="0"/>
          <w:divBdr>
            <w:top w:val="none" w:sz="0" w:space="0" w:color="auto"/>
            <w:left w:val="none" w:sz="0" w:space="0" w:color="auto"/>
            <w:bottom w:val="none" w:sz="0" w:space="0" w:color="auto"/>
            <w:right w:val="none" w:sz="0" w:space="0" w:color="auto"/>
          </w:divBdr>
        </w:div>
        <w:div w:id="592478099">
          <w:marLeft w:val="0"/>
          <w:marRight w:val="0"/>
          <w:marTop w:val="100"/>
          <w:marBottom w:val="100"/>
          <w:divBdr>
            <w:top w:val="none" w:sz="0" w:space="0" w:color="auto"/>
            <w:left w:val="none" w:sz="0" w:space="0" w:color="auto"/>
            <w:bottom w:val="none" w:sz="0" w:space="0" w:color="auto"/>
            <w:right w:val="none" w:sz="0" w:space="0" w:color="auto"/>
          </w:divBdr>
        </w:div>
        <w:div w:id="592517747">
          <w:marLeft w:val="0"/>
          <w:marRight w:val="0"/>
          <w:marTop w:val="0"/>
          <w:marBottom w:val="0"/>
          <w:divBdr>
            <w:top w:val="none" w:sz="0" w:space="0" w:color="auto"/>
            <w:left w:val="none" w:sz="0" w:space="0" w:color="auto"/>
            <w:bottom w:val="none" w:sz="0" w:space="0" w:color="auto"/>
            <w:right w:val="none" w:sz="0" w:space="0" w:color="auto"/>
          </w:divBdr>
        </w:div>
        <w:div w:id="592587552">
          <w:marLeft w:val="0"/>
          <w:marRight w:val="0"/>
          <w:marTop w:val="0"/>
          <w:marBottom w:val="0"/>
          <w:divBdr>
            <w:top w:val="none" w:sz="0" w:space="0" w:color="auto"/>
            <w:left w:val="none" w:sz="0" w:space="0" w:color="auto"/>
            <w:bottom w:val="none" w:sz="0" w:space="0" w:color="auto"/>
            <w:right w:val="none" w:sz="0" w:space="0" w:color="auto"/>
          </w:divBdr>
          <w:divsChild>
            <w:div w:id="611666893">
              <w:marLeft w:val="0"/>
              <w:marRight w:val="0"/>
              <w:marTop w:val="0"/>
              <w:marBottom w:val="0"/>
              <w:divBdr>
                <w:top w:val="none" w:sz="0" w:space="0" w:color="auto"/>
                <w:left w:val="none" w:sz="0" w:space="0" w:color="auto"/>
                <w:bottom w:val="none" w:sz="0" w:space="0" w:color="auto"/>
                <w:right w:val="none" w:sz="0" w:space="0" w:color="auto"/>
              </w:divBdr>
              <w:divsChild>
                <w:div w:id="696472079">
                  <w:marLeft w:val="0"/>
                  <w:marRight w:val="0"/>
                  <w:marTop w:val="0"/>
                  <w:marBottom w:val="0"/>
                  <w:divBdr>
                    <w:top w:val="none" w:sz="0" w:space="0" w:color="auto"/>
                    <w:left w:val="none" w:sz="0" w:space="0" w:color="auto"/>
                    <w:bottom w:val="none" w:sz="0" w:space="0" w:color="auto"/>
                    <w:right w:val="none" w:sz="0" w:space="0" w:color="auto"/>
                  </w:divBdr>
                  <w:divsChild>
                    <w:div w:id="1423564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2590577">
          <w:marLeft w:val="0"/>
          <w:marRight w:val="0"/>
          <w:marTop w:val="0"/>
          <w:marBottom w:val="0"/>
          <w:divBdr>
            <w:top w:val="none" w:sz="0" w:space="0" w:color="auto"/>
            <w:left w:val="none" w:sz="0" w:space="0" w:color="auto"/>
            <w:bottom w:val="none" w:sz="0" w:space="0" w:color="auto"/>
            <w:right w:val="none" w:sz="0" w:space="0" w:color="auto"/>
          </w:divBdr>
        </w:div>
        <w:div w:id="592591936">
          <w:marLeft w:val="0"/>
          <w:marRight w:val="0"/>
          <w:marTop w:val="0"/>
          <w:marBottom w:val="0"/>
          <w:divBdr>
            <w:top w:val="none" w:sz="0" w:space="0" w:color="auto"/>
            <w:left w:val="none" w:sz="0" w:space="0" w:color="auto"/>
            <w:bottom w:val="none" w:sz="0" w:space="0" w:color="auto"/>
            <w:right w:val="none" w:sz="0" w:space="0" w:color="auto"/>
          </w:divBdr>
        </w:div>
        <w:div w:id="592904729">
          <w:marLeft w:val="0"/>
          <w:marRight w:val="0"/>
          <w:marTop w:val="0"/>
          <w:marBottom w:val="240"/>
          <w:divBdr>
            <w:top w:val="none" w:sz="0" w:space="0" w:color="auto"/>
            <w:left w:val="none" w:sz="0" w:space="0" w:color="auto"/>
            <w:bottom w:val="none" w:sz="0" w:space="0" w:color="auto"/>
            <w:right w:val="none" w:sz="0" w:space="0" w:color="auto"/>
          </w:divBdr>
        </w:div>
        <w:div w:id="592935537">
          <w:marLeft w:val="0"/>
          <w:marRight w:val="225"/>
          <w:marTop w:val="0"/>
          <w:marBottom w:val="0"/>
          <w:divBdr>
            <w:top w:val="none" w:sz="0" w:space="0" w:color="auto"/>
            <w:left w:val="none" w:sz="0" w:space="0" w:color="auto"/>
            <w:bottom w:val="none" w:sz="0" w:space="0" w:color="auto"/>
            <w:right w:val="none" w:sz="0" w:space="0" w:color="auto"/>
          </w:divBdr>
        </w:div>
        <w:div w:id="592975552">
          <w:marLeft w:val="0"/>
          <w:marRight w:val="125"/>
          <w:marTop w:val="0"/>
          <w:marBottom w:val="0"/>
          <w:divBdr>
            <w:top w:val="none" w:sz="0" w:space="0" w:color="auto"/>
            <w:left w:val="none" w:sz="0" w:space="0" w:color="auto"/>
            <w:bottom w:val="none" w:sz="0" w:space="0" w:color="auto"/>
            <w:right w:val="none" w:sz="0" w:space="0" w:color="auto"/>
          </w:divBdr>
        </w:div>
        <w:div w:id="592979622">
          <w:marLeft w:val="0"/>
          <w:marRight w:val="0"/>
          <w:marTop w:val="0"/>
          <w:marBottom w:val="0"/>
          <w:divBdr>
            <w:top w:val="none" w:sz="0" w:space="0" w:color="auto"/>
            <w:left w:val="none" w:sz="0" w:space="0" w:color="auto"/>
            <w:bottom w:val="none" w:sz="0" w:space="0" w:color="auto"/>
            <w:right w:val="none" w:sz="0" w:space="0" w:color="auto"/>
          </w:divBdr>
        </w:div>
        <w:div w:id="592980803">
          <w:marLeft w:val="0"/>
          <w:marRight w:val="0"/>
          <w:marTop w:val="0"/>
          <w:marBottom w:val="0"/>
          <w:divBdr>
            <w:top w:val="none" w:sz="0" w:space="0" w:color="auto"/>
            <w:left w:val="none" w:sz="0" w:space="0" w:color="auto"/>
            <w:bottom w:val="none" w:sz="0" w:space="0" w:color="auto"/>
            <w:right w:val="none" w:sz="0" w:space="0" w:color="auto"/>
          </w:divBdr>
          <w:divsChild>
            <w:div w:id="560750945">
              <w:marLeft w:val="0"/>
              <w:marRight w:val="0"/>
              <w:marTop w:val="0"/>
              <w:marBottom w:val="240"/>
              <w:divBdr>
                <w:top w:val="none" w:sz="0" w:space="0" w:color="auto"/>
                <w:left w:val="none" w:sz="0" w:space="0" w:color="auto"/>
                <w:bottom w:val="none" w:sz="0" w:space="0" w:color="auto"/>
                <w:right w:val="none" w:sz="0" w:space="0" w:color="auto"/>
              </w:divBdr>
            </w:div>
          </w:divsChild>
        </w:div>
        <w:div w:id="593129768">
          <w:marLeft w:val="0"/>
          <w:marRight w:val="0"/>
          <w:marTop w:val="0"/>
          <w:marBottom w:val="0"/>
          <w:divBdr>
            <w:top w:val="none" w:sz="0" w:space="0" w:color="auto"/>
            <w:left w:val="none" w:sz="0" w:space="0" w:color="auto"/>
            <w:bottom w:val="none" w:sz="0" w:space="0" w:color="auto"/>
            <w:right w:val="none" w:sz="0" w:space="0" w:color="auto"/>
          </w:divBdr>
        </w:div>
        <w:div w:id="593167925">
          <w:marLeft w:val="0"/>
          <w:marRight w:val="0"/>
          <w:marTop w:val="0"/>
          <w:marBottom w:val="360"/>
          <w:divBdr>
            <w:top w:val="none" w:sz="0" w:space="0" w:color="auto"/>
            <w:left w:val="none" w:sz="0" w:space="0" w:color="auto"/>
            <w:bottom w:val="none" w:sz="0" w:space="0" w:color="auto"/>
            <w:right w:val="none" w:sz="0" w:space="0" w:color="auto"/>
          </w:divBdr>
          <w:divsChild>
            <w:div w:id="629022369">
              <w:marLeft w:val="0"/>
              <w:marRight w:val="3900"/>
              <w:marTop w:val="0"/>
              <w:marBottom w:val="0"/>
              <w:divBdr>
                <w:top w:val="none" w:sz="0" w:space="0" w:color="auto"/>
                <w:left w:val="none" w:sz="0" w:space="0" w:color="auto"/>
                <w:bottom w:val="none" w:sz="0" w:space="0" w:color="auto"/>
                <w:right w:val="none" w:sz="0" w:space="0" w:color="auto"/>
              </w:divBdr>
              <w:divsChild>
                <w:div w:id="1002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140">
          <w:marLeft w:val="0"/>
          <w:marRight w:val="0"/>
          <w:marTop w:val="0"/>
          <w:marBottom w:val="0"/>
          <w:divBdr>
            <w:top w:val="none" w:sz="0" w:space="0" w:color="auto"/>
            <w:left w:val="none" w:sz="0" w:space="0" w:color="auto"/>
            <w:bottom w:val="none" w:sz="0" w:space="0" w:color="auto"/>
            <w:right w:val="none" w:sz="0" w:space="0" w:color="auto"/>
          </w:divBdr>
        </w:div>
        <w:div w:id="593318564">
          <w:marLeft w:val="-225"/>
          <w:marRight w:val="-225"/>
          <w:marTop w:val="0"/>
          <w:marBottom w:val="0"/>
          <w:divBdr>
            <w:top w:val="none" w:sz="0" w:space="0" w:color="auto"/>
            <w:left w:val="none" w:sz="0" w:space="0" w:color="auto"/>
            <w:bottom w:val="none" w:sz="0" w:space="0" w:color="auto"/>
            <w:right w:val="none" w:sz="0" w:space="0" w:color="auto"/>
          </w:divBdr>
        </w:div>
        <w:div w:id="593393526">
          <w:marLeft w:val="0"/>
          <w:marRight w:val="0"/>
          <w:marTop w:val="0"/>
          <w:marBottom w:val="0"/>
          <w:divBdr>
            <w:top w:val="none" w:sz="0" w:space="0" w:color="auto"/>
            <w:left w:val="none" w:sz="0" w:space="0" w:color="auto"/>
            <w:bottom w:val="none" w:sz="0" w:space="0" w:color="auto"/>
            <w:right w:val="none" w:sz="0" w:space="0" w:color="auto"/>
          </w:divBdr>
        </w:div>
        <w:div w:id="593560622">
          <w:marLeft w:val="0"/>
          <w:marRight w:val="0"/>
          <w:marTop w:val="0"/>
          <w:marBottom w:val="250"/>
          <w:divBdr>
            <w:top w:val="none" w:sz="0" w:space="0" w:color="auto"/>
            <w:left w:val="none" w:sz="0" w:space="0" w:color="auto"/>
            <w:bottom w:val="none" w:sz="0" w:space="0" w:color="auto"/>
            <w:right w:val="none" w:sz="0" w:space="0" w:color="auto"/>
          </w:divBdr>
        </w:div>
        <w:div w:id="593711319">
          <w:marLeft w:val="0"/>
          <w:marRight w:val="0"/>
          <w:marTop w:val="0"/>
          <w:marBottom w:val="0"/>
          <w:divBdr>
            <w:top w:val="none" w:sz="0" w:space="0" w:color="auto"/>
            <w:left w:val="none" w:sz="0" w:space="0" w:color="auto"/>
            <w:bottom w:val="none" w:sz="0" w:space="0" w:color="auto"/>
            <w:right w:val="none" w:sz="0" w:space="0" w:color="auto"/>
          </w:divBdr>
        </w:div>
        <w:div w:id="593785229">
          <w:marLeft w:val="0"/>
          <w:marRight w:val="0"/>
          <w:marTop w:val="0"/>
          <w:marBottom w:val="240"/>
          <w:divBdr>
            <w:top w:val="none" w:sz="0" w:space="0" w:color="auto"/>
            <w:left w:val="none" w:sz="0" w:space="0" w:color="auto"/>
            <w:bottom w:val="none" w:sz="0" w:space="0" w:color="auto"/>
            <w:right w:val="none" w:sz="0" w:space="0" w:color="auto"/>
          </w:divBdr>
        </w:div>
        <w:div w:id="593824110">
          <w:marLeft w:val="0"/>
          <w:marRight w:val="0"/>
          <w:marTop w:val="0"/>
          <w:marBottom w:val="0"/>
          <w:divBdr>
            <w:top w:val="none" w:sz="0" w:space="0" w:color="auto"/>
            <w:left w:val="none" w:sz="0" w:space="0" w:color="auto"/>
            <w:bottom w:val="none" w:sz="0" w:space="0" w:color="auto"/>
            <w:right w:val="none" w:sz="0" w:space="0" w:color="auto"/>
          </w:divBdr>
        </w:div>
        <w:div w:id="593828682">
          <w:marLeft w:val="0"/>
          <w:marRight w:val="0"/>
          <w:marTop w:val="0"/>
          <w:marBottom w:val="240"/>
          <w:divBdr>
            <w:top w:val="none" w:sz="0" w:space="0" w:color="auto"/>
            <w:left w:val="none" w:sz="0" w:space="0" w:color="auto"/>
            <w:bottom w:val="none" w:sz="0" w:space="0" w:color="auto"/>
            <w:right w:val="none" w:sz="0" w:space="0" w:color="auto"/>
          </w:divBdr>
        </w:div>
        <w:div w:id="593905966">
          <w:marLeft w:val="-125"/>
          <w:marRight w:val="-125"/>
          <w:marTop w:val="0"/>
          <w:marBottom w:val="0"/>
          <w:divBdr>
            <w:top w:val="none" w:sz="0" w:space="0" w:color="auto"/>
            <w:left w:val="none" w:sz="0" w:space="0" w:color="auto"/>
            <w:bottom w:val="none" w:sz="0" w:space="0" w:color="auto"/>
            <w:right w:val="none" w:sz="0" w:space="0" w:color="auto"/>
          </w:divBdr>
          <w:divsChild>
            <w:div w:id="104354562">
              <w:marLeft w:val="0"/>
              <w:marRight w:val="0"/>
              <w:marTop w:val="0"/>
              <w:marBottom w:val="0"/>
              <w:divBdr>
                <w:top w:val="none" w:sz="0" w:space="0" w:color="auto"/>
                <w:left w:val="none" w:sz="0" w:space="0" w:color="auto"/>
                <w:bottom w:val="none" w:sz="0" w:space="0" w:color="auto"/>
                <w:right w:val="none" w:sz="0" w:space="0" w:color="auto"/>
              </w:divBdr>
              <w:divsChild>
                <w:div w:id="217985378">
                  <w:marLeft w:val="0"/>
                  <w:marRight w:val="0"/>
                  <w:marTop w:val="0"/>
                  <w:marBottom w:val="250"/>
                  <w:divBdr>
                    <w:top w:val="none" w:sz="0" w:space="0" w:color="auto"/>
                    <w:left w:val="none" w:sz="0" w:space="0" w:color="auto"/>
                    <w:bottom w:val="none" w:sz="0" w:space="0" w:color="auto"/>
                    <w:right w:val="none" w:sz="0" w:space="0" w:color="auto"/>
                  </w:divBdr>
                  <w:divsChild>
                    <w:div w:id="68709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3107">
          <w:marLeft w:val="0"/>
          <w:marRight w:val="0"/>
          <w:marTop w:val="0"/>
          <w:marBottom w:val="384"/>
          <w:divBdr>
            <w:top w:val="none" w:sz="0" w:space="0" w:color="auto"/>
            <w:left w:val="none" w:sz="0" w:space="0" w:color="auto"/>
            <w:bottom w:val="none" w:sz="0" w:space="0" w:color="auto"/>
            <w:right w:val="none" w:sz="0" w:space="0" w:color="auto"/>
          </w:divBdr>
          <w:divsChild>
            <w:div w:id="351566347">
              <w:marLeft w:val="0"/>
              <w:marRight w:val="0"/>
              <w:marTop w:val="0"/>
              <w:marBottom w:val="0"/>
              <w:divBdr>
                <w:top w:val="none" w:sz="0" w:space="0" w:color="auto"/>
                <w:left w:val="none" w:sz="0" w:space="0" w:color="auto"/>
                <w:bottom w:val="none" w:sz="0" w:space="0" w:color="auto"/>
                <w:right w:val="none" w:sz="0" w:space="0" w:color="auto"/>
              </w:divBdr>
            </w:div>
          </w:divsChild>
        </w:div>
        <w:div w:id="594093100">
          <w:marLeft w:val="0"/>
          <w:marRight w:val="0"/>
          <w:marTop w:val="0"/>
          <w:marBottom w:val="0"/>
          <w:divBdr>
            <w:top w:val="none" w:sz="0" w:space="8" w:color="BDC3C7"/>
            <w:left w:val="none" w:sz="0" w:space="11" w:color="BDC3C7"/>
            <w:bottom w:val="single" w:sz="12" w:space="8" w:color="BDC3C7"/>
            <w:right w:val="none" w:sz="0" w:space="11" w:color="BDC3C7"/>
          </w:divBdr>
        </w:div>
        <w:div w:id="594165940">
          <w:marLeft w:val="0"/>
          <w:marRight w:val="0"/>
          <w:marTop w:val="0"/>
          <w:marBottom w:val="0"/>
          <w:divBdr>
            <w:top w:val="none" w:sz="0" w:space="0" w:color="auto"/>
            <w:left w:val="none" w:sz="0" w:space="0" w:color="auto"/>
            <w:bottom w:val="none" w:sz="0" w:space="0" w:color="auto"/>
            <w:right w:val="none" w:sz="0" w:space="0" w:color="auto"/>
          </w:divBdr>
        </w:div>
        <w:div w:id="594169850">
          <w:marLeft w:val="0"/>
          <w:marRight w:val="0"/>
          <w:marTop w:val="0"/>
          <w:marBottom w:val="0"/>
          <w:divBdr>
            <w:top w:val="none" w:sz="0" w:space="0" w:color="auto"/>
            <w:left w:val="none" w:sz="0" w:space="0" w:color="auto"/>
            <w:bottom w:val="none" w:sz="0" w:space="0" w:color="auto"/>
            <w:right w:val="none" w:sz="0" w:space="0" w:color="auto"/>
          </w:divBdr>
        </w:div>
        <w:div w:id="594244292">
          <w:marLeft w:val="0"/>
          <w:marRight w:val="0"/>
          <w:marTop w:val="0"/>
          <w:marBottom w:val="0"/>
          <w:divBdr>
            <w:top w:val="none" w:sz="0" w:space="0" w:color="auto"/>
            <w:left w:val="none" w:sz="0" w:space="0" w:color="auto"/>
            <w:bottom w:val="none" w:sz="0" w:space="0" w:color="auto"/>
            <w:right w:val="none" w:sz="0" w:space="0" w:color="auto"/>
          </w:divBdr>
        </w:div>
        <w:div w:id="594246716">
          <w:marLeft w:val="0"/>
          <w:marRight w:val="0"/>
          <w:marTop w:val="0"/>
          <w:marBottom w:val="0"/>
          <w:divBdr>
            <w:top w:val="none" w:sz="0" w:space="0" w:color="auto"/>
            <w:left w:val="none" w:sz="0" w:space="0" w:color="auto"/>
            <w:bottom w:val="none" w:sz="0" w:space="0" w:color="auto"/>
            <w:right w:val="none" w:sz="0" w:space="0" w:color="auto"/>
          </w:divBdr>
          <w:divsChild>
            <w:div w:id="723531804">
              <w:marLeft w:val="0"/>
              <w:marRight w:val="0"/>
              <w:marTop w:val="495"/>
              <w:marBottom w:val="495"/>
              <w:divBdr>
                <w:top w:val="none" w:sz="0" w:space="0" w:color="auto"/>
                <w:left w:val="none" w:sz="0" w:space="0" w:color="auto"/>
                <w:bottom w:val="none" w:sz="0" w:space="0" w:color="auto"/>
                <w:right w:val="none" w:sz="0" w:space="0" w:color="auto"/>
              </w:divBdr>
            </w:div>
          </w:divsChild>
        </w:div>
        <w:div w:id="594284482">
          <w:marLeft w:val="-188"/>
          <w:marRight w:val="-188"/>
          <w:marTop w:val="0"/>
          <w:marBottom w:val="0"/>
          <w:divBdr>
            <w:top w:val="none" w:sz="0" w:space="0" w:color="auto"/>
            <w:left w:val="none" w:sz="0" w:space="0" w:color="auto"/>
            <w:bottom w:val="none" w:sz="0" w:space="0" w:color="auto"/>
            <w:right w:val="none" w:sz="0" w:space="0" w:color="auto"/>
          </w:divBdr>
          <w:divsChild>
            <w:div w:id="521868384">
              <w:marLeft w:val="0"/>
              <w:marRight w:val="0"/>
              <w:marTop w:val="0"/>
              <w:marBottom w:val="0"/>
              <w:divBdr>
                <w:top w:val="none" w:sz="0" w:space="0" w:color="auto"/>
                <w:left w:val="none" w:sz="0" w:space="0" w:color="auto"/>
                <w:bottom w:val="none" w:sz="0" w:space="0" w:color="auto"/>
                <w:right w:val="none" w:sz="0" w:space="0" w:color="auto"/>
              </w:divBdr>
            </w:div>
          </w:divsChild>
        </w:div>
        <w:div w:id="594291475">
          <w:marLeft w:val="0"/>
          <w:marRight w:val="0"/>
          <w:marTop w:val="100"/>
          <w:marBottom w:val="100"/>
          <w:divBdr>
            <w:top w:val="none" w:sz="0" w:space="0" w:color="auto"/>
            <w:left w:val="none" w:sz="0" w:space="0" w:color="auto"/>
            <w:bottom w:val="none" w:sz="0" w:space="0" w:color="auto"/>
            <w:right w:val="none" w:sz="0" w:space="0" w:color="auto"/>
          </w:divBdr>
        </w:div>
        <w:div w:id="594363245">
          <w:marLeft w:val="-225"/>
          <w:marRight w:val="-225"/>
          <w:marTop w:val="0"/>
          <w:marBottom w:val="0"/>
          <w:divBdr>
            <w:top w:val="none" w:sz="0" w:space="0" w:color="auto"/>
            <w:left w:val="none" w:sz="0" w:space="0" w:color="auto"/>
            <w:bottom w:val="none" w:sz="0" w:space="0" w:color="auto"/>
            <w:right w:val="none" w:sz="0" w:space="0" w:color="auto"/>
          </w:divBdr>
          <w:divsChild>
            <w:div w:id="502402744">
              <w:marLeft w:val="1463"/>
              <w:marRight w:val="0"/>
              <w:marTop w:val="0"/>
              <w:marBottom w:val="0"/>
              <w:divBdr>
                <w:top w:val="none" w:sz="0" w:space="0" w:color="auto"/>
                <w:left w:val="none" w:sz="0" w:space="0" w:color="auto"/>
                <w:bottom w:val="none" w:sz="0" w:space="0" w:color="auto"/>
                <w:right w:val="none" w:sz="0" w:space="0" w:color="auto"/>
              </w:divBdr>
            </w:div>
          </w:divsChild>
        </w:div>
        <w:div w:id="594364934">
          <w:blockQuote w:val="1"/>
          <w:marLeft w:val="0"/>
          <w:marRight w:val="0"/>
          <w:marTop w:val="300"/>
          <w:marBottom w:val="315"/>
          <w:divBdr>
            <w:top w:val="none" w:sz="0" w:space="0" w:color="auto"/>
            <w:left w:val="single" w:sz="36" w:space="15" w:color="C4E0A6"/>
            <w:bottom w:val="none" w:sz="0" w:space="0" w:color="auto"/>
            <w:right w:val="none" w:sz="0" w:space="0" w:color="auto"/>
          </w:divBdr>
        </w:div>
        <w:div w:id="594365224">
          <w:marLeft w:val="0"/>
          <w:marRight w:val="1950"/>
          <w:marTop w:val="0"/>
          <w:marBottom w:val="0"/>
          <w:divBdr>
            <w:top w:val="none" w:sz="0" w:space="0" w:color="auto"/>
            <w:left w:val="none" w:sz="0" w:space="0" w:color="auto"/>
            <w:bottom w:val="none" w:sz="0" w:space="0" w:color="auto"/>
            <w:right w:val="none" w:sz="0" w:space="0" w:color="auto"/>
          </w:divBdr>
        </w:div>
        <w:div w:id="594365561">
          <w:marLeft w:val="0"/>
          <w:marRight w:val="0"/>
          <w:marTop w:val="0"/>
          <w:marBottom w:val="0"/>
          <w:divBdr>
            <w:top w:val="none" w:sz="0" w:space="0" w:color="auto"/>
            <w:left w:val="none" w:sz="0" w:space="0" w:color="auto"/>
            <w:bottom w:val="none" w:sz="0" w:space="0" w:color="auto"/>
            <w:right w:val="none" w:sz="0" w:space="0" w:color="auto"/>
          </w:divBdr>
        </w:div>
        <w:div w:id="594478582">
          <w:marLeft w:val="0"/>
          <w:marRight w:val="0"/>
          <w:marTop w:val="0"/>
          <w:marBottom w:val="0"/>
          <w:divBdr>
            <w:top w:val="none" w:sz="0" w:space="0" w:color="auto"/>
            <w:left w:val="none" w:sz="0" w:space="0" w:color="auto"/>
            <w:bottom w:val="none" w:sz="0" w:space="0" w:color="auto"/>
            <w:right w:val="none" w:sz="0" w:space="0" w:color="auto"/>
          </w:divBdr>
        </w:div>
        <w:div w:id="594482247">
          <w:marLeft w:val="1463"/>
          <w:marRight w:val="0"/>
          <w:marTop w:val="0"/>
          <w:marBottom w:val="0"/>
          <w:divBdr>
            <w:top w:val="none" w:sz="0" w:space="0" w:color="auto"/>
            <w:left w:val="none" w:sz="0" w:space="0" w:color="auto"/>
            <w:bottom w:val="none" w:sz="0" w:space="0" w:color="auto"/>
            <w:right w:val="none" w:sz="0" w:space="0" w:color="auto"/>
          </w:divBdr>
        </w:div>
        <w:div w:id="594482654">
          <w:marLeft w:val="0"/>
          <w:marRight w:val="0"/>
          <w:marTop w:val="0"/>
          <w:marBottom w:val="0"/>
          <w:divBdr>
            <w:top w:val="none" w:sz="0" w:space="0" w:color="auto"/>
            <w:left w:val="none" w:sz="0" w:space="0" w:color="auto"/>
            <w:bottom w:val="none" w:sz="0" w:space="0" w:color="auto"/>
            <w:right w:val="none" w:sz="0" w:space="0" w:color="auto"/>
          </w:divBdr>
        </w:div>
        <w:div w:id="594675475">
          <w:marLeft w:val="0"/>
          <w:marRight w:val="0"/>
          <w:marTop w:val="0"/>
          <w:marBottom w:val="0"/>
          <w:divBdr>
            <w:top w:val="none" w:sz="0" w:space="0" w:color="auto"/>
            <w:left w:val="none" w:sz="0" w:space="0" w:color="auto"/>
            <w:bottom w:val="none" w:sz="0" w:space="0" w:color="auto"/>
            <w:right w:val="none" w:sz="0" w:space="0" w:color="auto"/>
          </w:divBdr>
        </w:div>
        <w:div w:id="594755081">
          <w:marLeft w:val="0"/>
          <w:marRight w:val="0"/>
          <w:marTop w:val="0"/>
          <w:marBottom w:val="0"/>
          <w:divBdr>
            <w:top w:val="none" w:sz="0" w:space="0" w:color="auto"/>
            <w:left w:val="none" w:sz="0" w:space="0" w:color="auto"/>
            <w:bottom w:val="none" w:sz="0" w:space="0" w:color="auto"/>
            <w:right w:val="none" w:sz="0" w:space="0" w:color="auto"/>
          </w:divBdr>
        </w:div>
        <w:div w:id="594828678">
          <w:marLeft w:val="0"/>
          <w:marRight w:val="0"/>
          <w:marTop w:val="0"/>
          <w:marBottom w:val="0"/>
          <w:divBdr>
            <w:top w:val="none" w:sz="0" w:space="0" w:color="auto"/>
            <w:left w:val="none" w:sz="0" w:space="0" w:color="auto"/>
            <w:bottom w:val="none" w:sz="0" w:space="0" w:color="auto"/>
            <w:right w:val="none" w:sz="0" w:space="0" w:color="auto"/>
          </w:divBdr>
        </w:div>
        <w:div w:id="594900368">
          <w:marLeft w:val="0"/>
          <w:marRight w:val="0"/>
          <w:marTop w:val="0"/>
          <w:marBottom w:val="250"/>
          <w:divBdr>
            <w:top w:val="none" w:sz="0" w:space="0" w:color="auto"/>
            <w:left w:val="none" w:sz="0" w:space="0" w:color="auto"/>
            <w:bottom w:val="none" w:sz="0" w:space="0" w:color="auto"/>
            <w:right w:val="none" w:sz="0" w:space="0" w:color="auto"/>
          </w:divBdr>
          <w:divsChild>
            <w:div w:id="542909930">
              <w:marLeft w:val="0"/>
              <w:marRight w:val="0"/>
              <w:marTop w:val="0"/>
              <w:marBottom w:val="0"/>
              <w:divBdr>
                <w:top w:val="none" w:sz="0" w:space="0" w:color="auto"/>
                <w:left w:val="none" w:sz="0" w:space="0" w:color="auto"/>
                <w:bottom w:val="none" w:sz="0" w:space="0" w:color="auto"/>
                <w:right w:val="none" w:sz="0" w:space="0" w:color="auto"/>
              </w:divBdr>
            </w:div>
          </w:divsChild>
        </w:div>
        <w:div w:id="594942348">
          <w:marLeft w:val="0"/>
          <w:marRight w:val="0"/>
          <w:marTop w:val="0"/>
          <w:marBottom w:val="300"/>
          <w:divBdr>
            <w:top w:val="none" w:sz="0" w:space="0" w:color="auto"/>
            <w:left w:val="none" w:sz="0" w:space="0" w:color="auto"/>
            <w:bottom w:val="none" w:sz="0" w:space="0" w:color="auto"/>
            <w:right w:val="none" w:sz="0" w:space="0" w:color="auto"/>
          </w:divBdr>
          <w:divsChild>
            <w:div w:id="143013406">
              <w:marLeft w:val="0"/>
              <w:marRight w:val="0"/>
              <w:marTop w:val="0"/>
              <w:marBottom w:val="0"/>
              <w:divBdr>
                <w:top w:val="none" w:sz="0" w:space="0" w:color="auto"/>
                <w:left w:val="none" w:sz="0" w:space="0" w:color="auto"/>
                <w:bottom w:val="none" w:sz="0" w:space="0" w:color="auto"/>
                <w:right w:val="none" w:sz="0" w:space="0" w:color="auto"/>
              </w:divBdr>
              <w:divsChild>
                <w:div w:id="524096947">
                  <w:marLeft w:val="-225"/>
                  <w:marRight w:val="-225"/>
                  <w:marTop w:val="0"/>
                  <w:marBottom w:val="0"/>
                  <w:divBdr>
                    <w:top w:val="none" w:sz="0" w:space="0" w:color="auto"/>
                    <w:left w:val="none" w:sz="0" w:space="0" w:color="auto"/>
                    <w:bottom w:val="none" w:sz="0" w:space="0" w:color="auto"/>
                    <w:right w:val="none" w:sz="0" w:space="0" w:color="auto"/>
                  </w:divBdr>
                  <w:divsChild>
                    <w:div w:id="763964203">
                      <w:marLeft w:val="0"/>
                      <w:marRight w:val="0"/>
                      <w:marTop w:val="0"/>
                      <w:marBottom w:val="0"/>
                      <w:divBdr>
                        <w:top w:val="none" w:sz="0" w:space="0" w:color="auto"/>
                        <w:left w:val="none" w:sz="0" w:space="0" w:color="auto"/>
                        <w:bottom w:val="none" w:sz="0" w:space="0" w:color="auto"/>
                        <w:right w:val="none" w:sz="0" w:space="0" w:color="auto"/>
                      </w:divBdr>
                      <w:divsChild>
                        <w:div w:id="2009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20798">
          <w:marLeft w:val="0"/>
          <w:marRight w:val="0"/>
          <w:marTop w:val="0"/>
          <w:marBottom w:val="0"/>
          <w:divBdr>
            <w:top w:val="none" w:sz="0" w:space="0" w:color="auto"/>
            <w:left w:val="none" w:sz="0" w:space="0" w:color="auto"/>
            <w:bottom w:val="none" w:sz="0" w:space="0" w:color="auto"/>
            <w:right w:val="none" w:sz="0" w:space="0" w:color="auto"/>
          </w:divBdr>
        </w:div>
        <w:div w:id="595092675">
          <w:marLeft w:val="0"/>
          <w:marRight w:val="0"/>
          <w:marTop w:val="0"/>
          <w:marBottom w:val="0"/>
          <w:divBdr>
            <w:top w:val="none" w:sz="0" w:space="0" w:color="auto"/>
            <w:left w:val="none" w:sz="0" w:space="0" w:color="auto"/>
            <w:bottom w:val="none" w:sz="0" w:space="0" w:color="auto"/>
            <w:right w:val="none" w:sz="0" w:space="0" w:color="auto"/>
          </w:divBdr>
        </w:div>
        <w:div w:id="595093904">
          <w:marLeft w:val="0"/>
          <w:marRight w:val="0"/>
          <w:marTop w:val="0"/>
          <w:marBottom w:val="0"/>
          <w:divBdr>
            <w:top w:val="none" w:sz="0" w:space="0" w:color="auto"/>
            <w:left w:val="none" w:sz="0" w:space="0" w:color="auto"/>
            <w:bottom w:val="none" w:sz="0" w:space="0" w:color="auto"/>
            <w:right w:val="none" w:sz="0" w:space="0" w:color="auto"/>
          </w:divBdr>
        </w:div>
        <w:div w:id="595133904">
          <w:marLeft w:val="-225"/>
          <w:marRight w:val="-225"/>
          <w:marTop w:val="0"/>
          <w:marBottom w:val="0"/>
          <w:divBdr>
            <w:top w:val="none" w:sz="0" w:space="0" w:color="auto"/>
            <w:left w:val="none" w:sz="0" w:space="0" w:color="auto"/>
            <w:bottom w:val="none" w:sz="0" w:space="0" w:color="auto"/>
            <w:right w:val="none" w:sz="0" w:space="0" w:color="auto"/>
          </w:divBdr>
        </w:div>
        <w:div w:id="595137503">
          <w:marLeft w:val="0"/>
          <w:marRight w:val="0"/>
          <w:marTop w:val="0"/>
          <w:marBottom w:val="0"/>
          <w:divBdr>
            <w:top w:val="none" w:sz="0" w:space="0" w:color="auto"/>
            <w:left w:val="none" w:sz="0" w:space="0" w:color="auto"/>
            <w:bottom w:val="none" w:sz="0" w:space="0" w:color="auto"/>
            <w:right w:val="none" w:sz="0" w:space="0" w:color="auto"/>
          </w:divBdr>
        </w:div>
        <w:div w:id="595208441">
          <w:marLeft w:val="75"/>
          <w:marRight w:val="75"/>
          <w:marTop w:val="75"/>
          <w:marBottom w:val="75"/>
          <w:divBdr>
            <w:top w:val="single" w:sz="4" w:space="0" w:color="CCCCCC"/>
            <w:left w:val="single" w:sz="4" w:space="0" w:color="CCCCCC"/>
            <w:bottom w:val="single" w:sz="4" w:space="0" w:color="CCCCCC"/>
            <w:right w:val="single" w:sz="4" w:space="0" w:color="CCCCCC"/>
          </w:divBdr>
        </w:div>
        <w:div w:id="595209248">
          <w:marLeft w:val="0"/>
          <w:marRight w:val="0"/>
          <w:marTop w:val="0"/>
          <w:marBottom w:val="0"/>
          <w:divBdr>
            <w:top w:val="none" w:sz="0" w:space="0" w:color="auto"/>
            <w:left w:val="none" w:sz="0" w:space="0" w:color="auto"/>
            <w:bottom w:val="none" w:sz="0" w:space="0" w:color="auto"/>
            <w:right w:val="none" w:sz="0" w:space="0" w:color="auto"/>
          </w:divBdr>
        </w:div>
        <w:div w:id="595211078">
          <w:marLeft w:val="0"/>
          <w:marRight w:val="0"/>
          <w:marTop w:val="0"/>
          <w:marBottom w:val="0"/>
          <w:divBdr>
            <w:top w:val="none" w:sz="0" w:space="0" w:color="auto"/>
            <w:left w:val="none" w:sz="0" w:space="0" w:color="auto"/>
            <w:bottom w:val="none" w:sz="0" w:space="0" w:color="auto"/>
            <w:right w:val="none" w:sz="0" w:space="0" w:color="auto"/>
          </w:divBdr>
        </w:div>
        <w:div w:id="595400845">
          <w:marLeft w:val="13"/>
          <w:marRight w:val="188"/>
          <w:marTop w:val="138"/>
          <w:marBottom w:val="88"/>
          <w:divBdr>
            <w:top w:val="none" w:sz="0" w:space="0" w:color="auto"/>
            <w:left w:val="none" w:sz="0" w:space="0" w:color="auto"/>
            <w:bottom w:val="none" w:sz="0" w:space="0" w:color="auto"/>
            <w:right w:val="none" w:sz="0" w:space="0" w:color="auto"/>
          </w:divBdr>
          <w:divsChild>
            <w:div w:id="70082774">
              <w:marLeft w:val="0"/>
              <w:marRight w:val="0"/>
              <w:marTop w:val="0"/>
              <w:marBottom w:val="0"/>
              <w:divBdr>
                <w:top w:val="none" w:sz="0" w:space="0" w:color="auto"/>
                <w:left w:val="none" w:sz="0" w:space="0" w:color="auto"/>
                <w:bottom w:val="none" w:sz="0" w:space="0" w:color="auto"/>
                <w:right w:val="none" w:sz="0" w:space="0" w:color="auto"/>
              </w:divBdr>
            </w:div>
            <w:div w:id="485126554">
              <w:marLeft w:val="0"/>
              <w:marRight w:val="0"/>
              <w:marTop w:val="0"/>
              <w:marBottom w:val="0"/>
              <w:divBdr>
                <w:top w:val="none" w:sz="0" w:space="0" w:color="auto"/>
                <w:left w:val="none" w:sz="0" w:space="0" w:color="auto"/>
                <w:bottom w:val="none" w:sz="0" w:space="0" w:color="auto"/>
                <w:right w:val="none" w:sz="0" w:space="0" w:color="auto"/>
              </w:divBdr>
            </w:div>
          </w:divsChild>
        </w:div>
        <w:div w:id="595403478">
          <w:marLeft w:val="0"/>
          <w:marRight w:val="0"/>
          <w:marTop w:val="0"/>
          <w:marBottom w:val="0"/>
          <w:divBdr>
            <w:top w:val="none" w:sz="0" w:space="0" w:color="auto"/>
            <w:left w:val="none" w:sz="0" w:space="0" w:color="auto"/>
            <w:bottom w:val="none" w:sz="0" w:space="0" w:color="auto"/>
            <w:right w:val="none" w:sz="0" w:space="0" w:color="auto"/>
          </w:divBdr>
          <w:divsChild>
            <w:div w:id="627976376">
              <w:marLeft w:val="0"/>
              <w:marRight w:val="0"/>
              <w:marTop w:val="0"/>
              <w:marBottom w:val="0"/>
              <w:divBdr>
                <w:top w:val="none" w:sz="0" w:space="0" w:color="auto"/>
                <w:left w:val="none" w:sz="0" w:space="0" w:color="auto"/>
                <w:bottom w:val="none" w:sz="0" w:space="0" w:color="auto"/>
                <w:right w:val="none" w:sz="0" w:space="0" w:color="auto"/>
              </w:divBdr>
              <w:divsChild>
                <w:div w:id="471866347">
                  <w:marLeft w:val="-125"/>
                  <w:marRight w:val="-125"/>
                  <w:marTop w:val="0"/>
                  <w:marBottom w:val="0"/>
                  <w:divBdr>
                    <w:top w:val="none" w:sz="0" w:space="0" w:color="auto"/>
                    <w:left w:val="none" w:sz="0" w:space="0" w:color="auto"/>
                    <w:bottom w:val="none" w:sz="0" w:space="0" w:color="auto"/>
                    <w:right w:val="none" w:sz="0" w:space="0" w:color="auto"/>
                  </w:divBdr>
                  <w:divsChild>
                    <w:div w:id="7294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4112">
          <w:marLeft w:val="-150"/>
          <w:marRight w:val="-150"/>
          <w:marTop w:val="0"/>
          <w:marBottom w:val="300"/>
          <w:divBdr>
            <w:top w:val="none" w:sz="0" w:space="0" w:color="auto"/>
            <w:left w:val="none" w:sz="0" w:space="0" w:color="auto"/>
            <w:bottom w:val="none" w:sz="0" w:space="0" w:color="auto"/>
            <w:right w:val="none" w:sz="0" w:space="0" w:color="auto"/>
          </w:divBdr>
        </w:div>
        <w:div w:id="595405233">
          <w:marLeft w:val="0"/>
          <w:marRight w:val="0"/>
          <w:marTop w:val="0"/>
          <w:marBottom w:val="0"/>
          <w:divBdr>
            <w:top w:val="none" w:sz="0" w:space="0" w:color="auto"/>
            <w:left w:val="none" w:sz="0" w:space="0" w:color="auto"/>
            <w:bottom w:val="none" w:sz="0" w:space="0" w:color="auto"/>
            <w:right w:val="none" w:sz="0" w:space="0" w:color="auto"/>
          </w:divBdr>
        </w:div>
        <w:div w:id="595405365">
          <w:marLeft w:val="0"/>
          <w:marRight w:val="0"/>
          <w:marTop w:val="0"/>
          <w:marBottom w:val="0"/>
          <w:divBdr>
            <w:top w:val="none" w:sz="0" w:space="0" w:color="auto"/>
            <w:left w:val="none" w:sz="0" w:space="0" w:color="auto"/>
            <w:bottom w:val="none" w:sz="0" w:space="0" w:color="auto"/>
            <w:right w:val="none" w:sz="0" w:space="0" w:color="auto"/>
          </w:divBdr>
        </w:div>
        <w:div w:id="595603440">
          <w:marLeft w:val="-225"/>
          <w:marRight w:val="-225"/>
          <w:marTop w:val="0"/>
          <w:marBottom w:val="0"/>
          <w:divBdr>
            <w:top w:val="none" w:sz="0" w:space="0" w:color="auto"/>
            <w:left w:val="none" w:sz="0" w:space="0" w:color="auto"/>
            <w:bottom w:val="none" w:sz="0" w:space="0" w:color="auto"/>
            <w:right w:val="none" w:sz="0" w:space="0" w:color="auto"/>
          </w:divBdr>
        </w:div>
        <w:div w:id="595603843">
          <w:marLeft w:val="0"/>
          <w:marRight w:val="0"/>
          <w:marTop w:val="0"/>
          <w:marBottom w:val="0"/>
          <w:divBdr>
            <w:top w:val="none" w:sz="0" w:space="0" w:color="auto"/>
            <w:left w:val="none" w:sz="0" w:space="0" w:color="auto"/>
            <w:bottom w:val="none" w:sz="0" w:space="0" w:color="auto"/>
            <w:right w:val="none" w:sz="0" w:space="0" w:color="auto"/>
          </w:divBdr>
        </w:div>
        <w:div w:id="595673063">
          <w:marLeft w:val="0"/>
          <w:marRight w:val="0"/>
          <w:marTop w:val="150"/>
          <w:marBottom w:val="0"/>
          <w:divBdr>
            <w:top w:val="none" w:sz="0" w:space="0" w:color="auto"/>
            <w:left w:val="none" w:sz="0" w:space="0" w:color="auto"/>
            <w:bottom w:val="none" w:sz="0" w:space="0" w:color="auto"/>
            <w:right w:val="none" w:sz="0" w:space="0" w:color="auto"/>
          </w:divBdr>
        </w:div>
        <w:div w:id="595673628">
          <w:marLeft w:val="0"/>
          <w:marRight w:val="0"/>
          <w:marTop w:val="0"/>
          <w:marBottom w:val="0"/>
          <w:divBdr>
            <w:top w:val="none" w:sz="0" w:space="0" w:color="auto"/>
            <w:left w:val="none" w:sz="0" w:space="0" w:color="auto"/>
            <w:bottom w:val="none" w:sz="0" w:space="0" w:color="auto"/>
            <w:right w:val="none" w:sz="0" w:space="0" w:color="auto"/>
          </w:divBdr>
          <w:divsChild>
            <w:div w:id="146290523">
              <w:marLeft w:val="0"/>
              <w:marRight w:val="0"/>
              <w:marTop w:val="0"/>
              <w:marBottom w:val="0"/>
              <w:divBdr>
                <w:top w:val="none" w:sz="0" w:space="0" w:color="auto"/>
                <w:left w:val="none" w:sz="0" w:space="0" w:color="auto"/>
                <w:bottom w:val="none" w:sz="0" w:space="0" w:color="auto"/>
                <w:right w:val="none" w:sz="0" w:space="0" w:color="auto"/>
              </w:divBdr>
            </w:div>
          </w:divsChild>
        </w:div>
        <w:div w:id="595677706">
          <w:marLeft w:val="626"/>
          <w:marRight w:val="0"/>
          <w:marTop w:val="0"/>
          <w:marBottom w:val="0"/>
          <w:divBdr>
            <w:top w:val="none" w:sz="0" w:space="0" w:color="auto"/>
            <w:left w:val="none" w:sz="0" w:space="0" w:color="auto"/>
            <w:bottom w:val="none" w:sz="0" w:space="0" w:color="auto"/>
            <w:right w:val="none" w:sz="0" w:space="0" w:color="auto"/>
          </w:divBdr>
        </w:div>
        <w:div w:id="595678296">
          <w:marLeft w:val="0"/>
          <w:marRight w:val="450"/>
          <w:marTop w:val="0"/>
          <w:marBottom w:val="150"/>
          <w:divBdr>
            <w:top w:val="none" w:sz="0" w:space="0" w:color="auto"/>
            <w:left w:val="none" w:sz="0" w:space="0" w:color="auto"/>
            <w:bottom w:val="none" w:sz="0" w:space="0" w:color="auto"/>
            <w:right w:val="none" w:sz="0" w:space="0" w:color="auto"/>
          </w:divBdr>
          <w:divsChild>
            <w:div w:id="58483119">
              <w:marLeft w:val="0"/>
              <w:marRight w:val="0"/>
              <w:marTop w:val="0"/>
              <w:marBottom w:val="0"/>
              <w:divBdr>
                <w:top w:val="none" w:sz="0" w:space="0" w:color="auto"/>
                <w:left w:val="none" w:sz="0" w:space="0" w:color="auto"/>
                <w:bottom w:val="none" w:sz="0" w:space="0" w:color="auto"/>
                <w:right w:val="none" w:sz="0" w:space="0" w:color="auto"/>
              </w:divBdr>
            </w:div>
          </w:divsChild>
        </w:div>
        <w:div w:id="595746182">
          <w:marLeft w:val="0"/>
          <w:marRight w:val="0"/>
          <w:marTop w:val="0"/>
          <w:marBottom w:val="125"/>
          <w:divBdr>
            <w:top w:val="none" w:sz="0" w:space="0" w:color="auto"/>
            <w:left w:val="none" w:sz="0" w:space="0" w:color="auto"/>
            <w:bottom w:val="none" w:sz="0" w:space="0" w:color="auto"/>
            <w:right w:val="none" w:sz="0" w:space="0" w:color="auto"/>
          </w:divBdr>
        </w:div>
        <w:div w:id="595746536">
          <w:marLeft w:val="0"/>
          <w:marRight w:val="0"/>
          <w:marTop w:val="0"/>
          <w:marBottom w:val="75"/>
          <w:divBdr>
            <w:top w:val="none" w:sz="0" w:space="0" w:color="auto"/>
            <w:left w:val="none" w:sz="0" w:space="0" w:color="auto"/>
            <w:bottom w:val="none" w:sz="0" w:space="0" w:color="auto"/>
            <w:right w:val="none" w:sz="0" w:space="0" w:color="auto"/>
          </w:divBdr>
        </w:div>
        <w:div w:id="595789692">
          <w:marLeft w:val="0"/>
          <w:marRight w:val="0"/>
          <w:marTop w:val="0"/>
          <w:marBottom w:val="0"/>
          <w:divBdr>
            <w:top w:val="none" w:sz="0" w:space="0" w:color="auto"/>
            <w:left w:val="none" w:sz="0" w:space="0" w:color="auto"/>
            <w:bottom w:val="none" w:sz="0" w:space="0" w:color="auto"/>
            <w:right w:val="none" w:sz="0" w:space="0" w:color="auto"/>
          </w:divBdr>
        </w:div>
        <w:div w:id="595792823">
          <w:marLeft w:val="0"/>
          <w:marRight w:val="0"/>
          <w:marTop w:val="0"/>
          <w:marBottom w:val="0"/>
          <w:divBdr>
            <w:top w:val="none" w:sz="0" w:space="0" w:color="auto"/>
            <w:left w:val="none" w:sz="0" w:space="0" w:color="auto"/>
            <w:bottom w:val="none" w:sz="0" w:space="0" w:color="auto"/>
            <w:right w:val="none" w:sz="0" w:space="0" w:color="auto"/>
          </w:divBdr>
        </w:div>
        <w:div w:id="595865845">
          <w:marLeft w:val="0"/>
          <w:marRight w:val="0"/>
          <w:marTop w:val="0"/>
          <w:marBottom w:val="125"/>
          <w:divBdr>
            <w:top w:val="none" w:sz="0" w:space="0" w:color="auto"/>
            <w:left w:val="none" w:sz="0" w:space="0" w:color="auto"/>
            <w:bottom w:val="none" w:sz="0" w:space="0" w:color="auto"/>
            <w:right w:val="none" w:sz="0" w:space="0" w:color="auto"/>
          </w:divBdr>
        </w:div>
        <w:div w:id="595866255">
          <w:marLeft w:val="0"/>
          <w:marRight w:val="0"/>
          <w:marTop w:val="0"/>
          <w:marBottom w:val="0"/>
          <w:divBdr>
            <w:top w:val="none" w:sz="0" w:space="0" w:color="auto"/>
            <w:left w:val="none" w:sz="0" w:space="0" w:color="auto"/>
            <w:bottom w:val="none" w:sz="0" w:space="0" w:color="auto"/>
            <w:right w:val="none" w:sz="0" w:space="0" w:color="auto"/>
          </w:divBdr>
        </w:div>
        <w:div w:id="595946438">
          <w:marLeft w:val="0"/>
          <w:marRight w:val="0"/>
          <w:marTop w:val="0"/>
          <w:marBottom w:val="225"/>
          <w:divBdr>
            <w:top w:val="none" w:sz="0" w:space="0" w:color="auto"/>
            <w:left w:val="none" w:sz="0" w:space="0" w:color="auto"/>
            <w:bottom w:val="none" w:sz="0" w:space="0" w:color="auto"/>
            <w:right w:val="none" w:sz="0" w:space="0" w:color="auto"/>
          </w:divBdr>
        </w:div>
        <w:div w:id="596013622">
          <w:marLeft w:val="-188"/>
          <w:marRight w:val="-188"/>
          <w:marTop w:val="0"/>
          <w:marBottom w:val="0"/>
          <w:divBdr>
            <w:top w:val="none" w:sz="0" w:space="0" w:color="auto"/>
            <w:left w:val="none" w:sz="0" w:space="0" w:color="auto"/>
            <w:bottom w:val="none" w:sz="0" w:space="0" w:color="auto"/>
            <w:right w:val="none" w:sz="0" w:space="0" w:color="auto"/>
          </w:divBdr>
        </w:div>
        <w:div w:id="596059257">
          <w:marLeft w:val="0"/>
          <w:marRight w:val="0"/>
          <w:marTop w:val="0"/>
          <w:marBottom w:val="0"/>
          <w:divBdr>
            <w:top w:val="none" w:sz="0" w:space="0" w:color="auto"/>
            <w:left w:val="none" w:sz="0" w:space="0" w:color="auto"/>
            <w:bottom w:val="none" w:sz="0" w:space="0" w:color="auto"/>
            <w:right w:val="none" w:sz="0" w:space="0" w:color="auto"/>
          </w:divBdr>
        </w:div>
        <w:div w:id="596063261">
          <w:marLeft w:val="0"/>
          <w:marRight w:val="0"/>
          <w:marTop w:val="0"/>
          <w:marBottom w:val="240"/>
          <w:divBdr>
            <w:top w:val="none" w:sz="0" w:space="0" w:color="auto"/>
            <w:left w:val="none" w:sz="0" w:space="0" w:color="auto"/>
            <w:bottom w:val="none" w:sz="0" w:space="0" w:color="auto"/>
            <w:right w:val="none" w:sz="0" w:space="0" w:color="auto"/>
          </w:divBdr>
        </w:div>
        <w:div w:id="596132533">
          <w:marLeft w:val="0"/>
          <w:marRight w:val="0"/>
          <w:marTop w:val="0"/>
          <w:marBottom w:val="0"/>
          <w:divBdr>
            <w:top w:val="none" w:sz="0" w:space="0" w:color="auto"/>
            <w:left w:val="none" w:sz="0" w:space="0" w:color="auto"/>
            <w:bottom w:val="none" w:sz="0" w:space="0" w:color="auto"/>
            <w:right w:val="none" w:sz="0" w:space="0" w:color="auto"/>
          </w:divBdr>
          <w:divsChild>
            <w:div w:id="589659930">
              <w:marLeft w:val="0"/>
              <w:marRight w:val="0"/>
              <w:marTop w:val="0"/>
              <w:marBottom w:val="0"/>
              <w:divBdr>
                <w:top w:val="none" w:sz="0" w:space="0" w:color="auto"/>
                <w:left w:val="none" w:sz="0" w:space="0" w:color="auto"/>
                <w:bottom w:val="none" w:sz="0" w:space="0" w:color="auto"/>
                <w:right w:val="none" w:sz="0" w:space="0" w:color="auto"/>
              </w:divBdr>
            </w:div>
          </w:divsChild>
        </w:div>
        <w:div w:id="596135286">
          <w:marLeft w:val="0"/>
          <w:marRight w:val="0"/>
          <w:marTop w:val="0"/>
          <w:marBottom w:val="125"/>
          <w:divBdr>
            <w:top w:val="none" w:sz="0" w:space="0" w:color="auto"/>
            <w:left w:val="none" w:sz="0" w:space="0" w:color="auto"/>
            <w:bottom w:val="none" w:sz="0" w:space="0" w:color="auto"/>
            <w:right w:val="none" w:sz="0" w:space="0" w:color="auto"/>
          </w:divBdr>
        </w:div>
        <w:div w:id="596182393">
          <w:marLeft w:val="0"/>
          <w:marRight w:val="0"/>
          <w:marTop w:val="0"/>
          <w:marBottom w:val="0"/>
          <w:divBdr>
            <w:top w:val="none" w:sz="0" w:space="0" w:color="auto"/>
            <w:left w:val="none" w:sz="0" w:space="0" w:color="auto"/>
            <w:bottom w:val="none" w:sz="0" w:space="0" w:color="auto"/>
            <w:right w:val="none" w:sz="0" w:space="0" w:color="auto"/>
          </w:divBdr>
        </w:div>
        <w:div w:id="596250460">
          <w:marLeft w:val="0"/>
          <w:marRight w:val="0"/>
          <w:marTop w:val="100"/>
          <w:marBottom w:val="100"/>
          <w:divBdr>
            <w:top w:val="none" w:sz="0" w:space="0" w:color="auto"/>
            <w:left w:val="none" w:sz="0" w:space="0" w:color="auto"/>
            <w:bottom w:val="none" w:sz="0" w:space="0" w:color="auto"/>
            <w:right w:val="none" w:sz="0" w:space="0" w:color="auto"/>
          </w:divBdr>
        </w:div>
        <w:div w:id="596254604">
          <w:marLeft w:val="0"/>
          <w:marRight w:val="0"/>
          <w:marTop w:val="0"/>
          <w:marBottom w:val="0"/>
          <w:divBdr>
            <w:top w:val="none" w:sz="0" w:space="0" w:color="auto"/>
            <w:left w:val="none" w:sz="0" w:space="0" w:color="auto"/>
            <w:bottom w:val="none" w:sz="0" w:space="0" w:color="auto"/>
            <w:right w:val="none" w:sz="0" w:space="0" w:color="auto"/>
          </w:divBdr>
        </w:div>
        <w:div w:id="596325923">
          <w:marLeft w:val="0"/>
          <w:marRight w:val="0"/>
          <w:marTop w:val="0"/>
          <w:marBottom w:val="0"/>
          <w:divBdr>
            <w:top w:val="none" w:sz="0" w:space="0" w:color="auto"/>
            <w:left w:val="none" w:sz="0" w:space="0" w:color="auto"/>
            <w:bottom w:val="none" w:sz="0" w:space="0" w:color="auto"/>
            <w:right w:val="none" w:sz="0" w:space="0" w:color="auto"/>
          </w:divBdr>
          <w:divsChild>
            <w:div w:id="93677006">
              <w:marLeft w:val="0"/>
              <w:marRight w:val="0"/>
              <w:marTop w:val="0"/>
              <w:marBottom w:val="0"/>
              <w:divBdr>
                <w:top w:val="none" w:sz="0" w:space="0" w:color="auto"/>
                <w:left w:val="none" w:sz="0" w:space="0" w:color="auto"/>
                <w:bottom w:val="none" w:sz="0" w:space="0" w:color="auto"/>
                <w:right w:val="none" w:sz="0" w:space="0" w:color="auto"/>
              </w:divBdr>
            </w:div>
            <w:div w:id="759177872">
              <w:marLeft w:val="0"/>
              <w:marRight w:val="0"/>
              <w:marTop w:val="0"/>
              <w:marBottom w:val="0"/>
              <w:divBdr>
                <w:top w:val="none" w:sz="0" w:space="0" w:color="auto"/>
                <w:left w:val="none" w:sz="0" w:space="0" w:color="auto"/>
                <w:bottom w:val="none" w:sz="0" w:space="0" w:color="auto"/>
                <w:right w:val="none" w:sz="0" w:space="0" w:color="auto"/>
              </w:divBdr>
            </w:div>
          </w:divsChild>
        </w:div>
        <w:div w:id="596329566">
          <w:marLeft w:val="-150"/>
          <w:marRight w:val="-150"/>
          <w:marTop w:val="0"/>
          <w:marBottom w:val="0"/>
          <w:divBdr>
            <w:top w:val="none" w:sz="0" w:space="0" w:color="auto"/>
            <w:left w:val="none" w:sz="0" w:space="0" w:color="auto"/>
            <w:bottom w:val="none" w:sz="0" w:space="0" w:color="auto"/>
            <w:right w:val="none" w:sz="0" w:space="0" w:color="auto"/>
          </w:divBdr>
        </w:div>
        <w:div w:id="596331039">
          <w:marLeft w:val="0"/>
          <w:marRight w:val="0"/>
          <w:marTop w:val="0"/>
          <w:marBottom w:val="376"/>
          <w:divBdr>
            <w:top w:val="none" w:sz="0" w:space="0" w:color="auto"/>
            <w:left w:val="none" w:sz="0" w:space="0" w:color="auto"/>
            <w:bottom w:val="none" w:sz="0" w:space="0" w:color="auto"/>
            <w:right w:val="none" w:sz="0" w:space="0" w:color="auto"/>
          </w:divBdr>
        </w:div>
        <w:div w:id="596333094">
          <w:marLeft w:val="-150"/>
          <w:marRight w:val="-150"/>
          <w:marTop w:val="0"/>
          <w:marBottom w:val="450"/>
          <w:divBdr>
            <w:top w:val="none" w:sz="0" w:space="0" w:color="auto"/>
            <w:left w:val="none" w:sz="0" w:space="0" w:color="auto"/>
            <w:bottom w:val="none" w:sz="0" w:space="0" w:color="auto"/>
            <w:right w:val="none" w:sz="0" w:space="0" w:color="auto"/>
          </w:divBdr>
        </w:div>
        <w:div w:id="596333959">
          <w:marLeft w:val="0"/>
          <w:marRight w:val="0"/>
          <w:marTop w:val="250"/>
          <w:marBottom w:val="250"/>
          <w:divBdr>
            <w:top w:val="none" w:sz="0" w:space="0" w:color="auto"/>
            <w:left w:val="none" w:sz="0" w:space="0" w:color="auto"/>
            <w:bottom w:val="none" w:sz="0" w:space="0" w:color="auto"/>
            <w:right w:val="none" w:sz="0" w:space="0" w:color="auto"/>
          </w:divBdr>
        </w:div>
        <w:div w:id="596409431">
          <w:marLeft w:val="0"/>
          <w:marRight w:val="0"/>
          <w:marTop w:val="0"/>
          <w:marBottom w:val="300"/>
          <w:divBdr>
            <w:top w:val="none" w:sz="0" w:space="0" w:color="auto"/>
            <w:left w:val="none" w:sz="0" w:space="0" w:color="auto"/>
            <w:bottom w:val="single" w:sz="6" w:space="5" w:color="000000"/>
            <w:right w:val="none" w:sz="0" w:space="0" w:color="auto"/>
          </w:divBdr>
        </w:div>
        <w:div w:id="596443611">
          <w:marLeft w:val="0"/>
          <w:marRight w:val="0"/>
          <w:marTop w:val="0"/>
          <w:marBottom w:val="0"/>
          <w:divBdr>
            <w:top w:val="none" w:sz="0" w:space="0" w:color="auto"/>
            <w:left w:val="none" w:sz="0" w:space="0" w:color="auto"/>
            <w:bottom w:val="none" w:sz="0" w:space="0" w:color="auto"/>
            <w:right w:val="none" w:sz="0" w:space="0" w:color="auto"/>
          </w:divBdr>
        </w:div>
        <w:div w:id="596444859">
          <w:marLeft w:val="-125"/>
          <w:marRight w:val="-125"/>
          <w:marTop w:val="0"/>
          <w:marBottom w:val="0"/>
          <w:divBdr>
            <w:top w:val="none" w:sz="0" w:space="0" w:color="auto"/>
            <w:left w:val="none" w:sz="0" w:space="0" w:color="auto"/>
            <w:bottom w:val="none" w:sz="0" w:space="0" w:color="auto"/>
            <w:right w:val="none" w:sz="0" w:space="0" w:color="auto"/>
          </w:divBdr>
        </w:div>
        <w:div w:id="596451150">
          <w:marLeft w:val="0"/>
          <w:marRight w:val="0"/>
          <w:marTop w:val="0"/>
          <w:marBottom w:val="0"/>
          <w:divBdr>
            <w:top w:val="none" w:sz="0" w:space="0" w:color="auto"/>
            <w:left w:val="none" w:sz="0" w:space="0" w:color="auto"/>
            <w:bottom w:val="none" w:sz="0" w:space="0" w:color="auto"/>
            <w:right w:val="none" w:sz="0" w:space="0" w:color="auto"/>
          </w:divBdr>
        </w:div>
        <w:div w:id="596475894">
          <w:marLeft w:val="-225"/>
          <w:marRight w:val="-225"/>
          <w:marTop w:val="0"/>
          <w:marBottom w:val="0"/>
          <w:divBdr>
            <w:top w:val="none" w:sz="0" w:space="0" w:color="auto"/>
            <w:left w:val="none" w:sz="0" w:space="0" w:color="auto"/>
            <w:bottom w:val="none" w:sz="0" w:space="0" w:color="auto"/>
            <w:right w:val="none" w:sz="0" w:space="0" w:color="auto"/>
          </w:divBdr>
          <w:divsChild>
            <w:div w:id="301816370">
              <w:marLeft w:val="0"/>
              <w:marRight w:val="0"/>
              <w:marTop w:val="150"/>
              <w:marBottom w:val="0"/>
              <w:divBdr>
                <w:top w:val="none" w:sz="0" w:space="0" w:color="auto"/>
                <w:left w:val="none" w:sz="0" w:space="0" w:color="auto"/>
                <w:bottom w:val="none" w:sz="0" w:space="0" w:color="auto"/>
                <w:right w:val="none" w:sz="0" w:space="0" w:color="auto"/>
              </w:divBdr>
            </w:div>
          </w:divsChild>
        </w:div>
        <w:div w:id="596599329">
          <w:marLeft w:val="0"/>
          <w:marRight w:val="0"/>
          <w:marTop w:val="0"/>
          <w:marBottom w:val="0"/>
          <w:divBdr>
            <w:top w:val="none" w:sz="0" w:space="0" w:color="auto"/>
            <w:left w:val="none" w:sz="0" w:space="0" w:color="auto"/>
            <w:bottom w:val="none" w:sz="0" w:space="0" w:color="auto"/>
            <w:right w:val="none" w:sz="0" w:space="0" w:color="auto"/>
          </w:divBdr>
        </w:div>
        <w:div w:id="596640541">
          <w:marLeft w:val="1463"/>
          <w:marRight w:val="0"/>
          <w:marTop w:val="0"/>
          <w:marBottom w:val="0"/>
          <w:divBdr>
            <w:top w:val="none" w:sz="0" w:space="0" w:color="auto"/>
            <w:left w:val="none" w:sz="0" w:space="0" w:color="auto"/>
            <w:bottom w:val="none" w:sz="0" w:space="0" w:color="auto"/>
            <w:right w:val="none" w:sz="0" w:space="0" w:color="auto"/>
          </w:divBdr>
        </w:div>
        <w:div w:id="596671700">
          <w:marLeft w:val="0"/>
          <w:marRight w:val="0"/>
          <w:marTop w:val="0"/>
          <w:marBottom w:val="0"/>
          <w:divBdr>
            <w:top w:val="none" w:sz="0" w:space="0" w:color="auto"/>
            <w:left w:val="none" w:sz="0" w:space="0" w:color="auto"/>
            <w:bottom w:val="none" w:sz="0" w:space="0" w:color="auto"/>
            <w:right w:val="none" w:sz="0" w:space="0" w:color="auto"/>
          </w:divBdr>
        </w:div>
        <w:div w:id="596712608">
          <w:marLeft w:val="0"/>
          <w:marRight w:val="0"/>
          <w:marTop w:val="0"/>
          <w:marBottom w:val="300"/>
          <w:divBdr>
            <w:top w:val="none" w:sz="0" w:space="0" w:color="auto"/>
            <w:left w:val="none" w:sz="0" w:space="0" w:color="auto"/>
            <w:bottom w:val="none" w:sz="0" w:space="0" w:color="auto"/>
            <w:right w:val="none" w:sz="0" w:space="0" w:color="auto"/>
          </w:divBdr>
        </w:div>
        <w:div w:id="596715683">
          <w:marLeft w:val="0"/>
          <w:marRight w:val="0"/>
          <w:marTop w:val="0"/>
          <w:marBottom w:val="0"/>
          <w:divBdr>
            <w:top w:val="single" w:sz="2" w:space="0" w:color="E0E0E0"/>
            <w:left w:val="single" w:sz="2" w:space="0" w:color="E0E0E0"/>
            <w:bottom w:val="single" w:sz="2" w:space="0" w:color="E0E0E0"/>
            <w:right w:val="single" w:sz="2" w:space="0" w:color="E0E0E0"/>
          </w:divBdr>
        </w:div>
        <w:div w:id="596719821">
          <w:marLeft w:val="0"/>
          <w:marRight w:val="0"/>
          <w:marTop w:val="0"/>
          <w:marBottom w:val="0"/>
          <w:divBdr>
            <w:top w:val="none" w:sz="0" w:space="0" w:color="auto"/>
            <w:left w:val="none" w:sz="0" w:space="0" w:color="auto"/>
            <w:bottom w:val="none" w:sz="0" w:space="0" w:color="auto"/>
            <w:right w:val="none" w:sz="0" w:space="0" w:color="auto"/>
          </w:divBdr>
          <w:divsChild>
            <w:div w:id="781192814">
              <w:marLeft w:val="0"/>
              <w:marRight w:val="0"/>
              <w:marTop w:val="0"/>
              <w:marBottom w:val="0"/>
              <w:divBdr>
                <w:top w:val="none" w:sz="0" w:space="0" w:color="auto"/>
                <w:left w:val="none" w:sz="0" w:space="0" w:color="auto"/>
                <w:bottom w:val="none" w:sz="0" w:space="0" w:color="auto"/>
                <w:right w:val="none" w:sz="0" w:space="0" w:color="auto"/>
              </w:divBdr>
            </w:div>
          </w:divsChild>
        </w:div>
        <w:div w:id="596910546">
          <w:marLeft w:val="0"/>
          <w:marRight w:val="0"/>
          <w:marTop w:val="0"/>
          <w:marBottom w:val="250"/>
          <w:divBdr>
            <w:top w:val="none" w:sz="0" w:space="0" w:color="auto"/>
            <w:left w:val="none" w:sz="0" w:space="0" w:color="auto"/>
            <w:bottom w:val="none" w:sz="0" w:space="0" w:color="auto"/>
            <w:right w:val="none" w:sz="0" w:space="0" w:color="auto"/>
          </w:divBdr>
          <w:divsChild>
            <w:div w:id="118497573">
              <w:marLeft w:val="0"/>
              <w:marRight w:val="0"/>
              <w:marTop w:val="0"/>
              <w:marBottom w:val="0"/>
              <w:divBdr>
                <w:top w:val="none" w:sz="0" w:space="0" w:color="auto"/>
                <w:left w:val="none" w:sz="0" w:space="0" w:color="auto"/>
                <w:bottom w:val="none" w:sz="0" w:space="0" w:color="auto"/>
                <w:right w:val="none" w:sz="0" w:space="0" w:color="auto"/>
              </w:divBdr>
            </w:div>
          </w:divsChild>
        </w:div>
        <w:div w:id="596910779">
          <w:marLeft w:val="-225"/>
          <w:marRight w:val="-225"/>
          <w:marTop w:val="0"/>
          <w:marBottom w:val="0"/>
          <w:divBdr>
            <w:top w:val="none" w:sz="0" w:space="0" w:color="auto"/>
            <w:left w:val="none" w:sz="0" w:space="0" w:color="auto"/>
            <w:bottom w:val="none" w:sz="0" w:space="0" w:color="auto"/>
            <w:right w:val="none" w:sz="0" w:space="0" w:color="auto"/>
          </w:divBdr>
        </w:div>
        <w:div w:id="596911162">
          <w:marLeft w:val="0"/>
          <w:marRight w:val="0"/>
          <w:marTop w:val="0"/>
          <w:marBottom w:val="0"/>
          <w:divBdr>
            <w:top w:val="none" w:sz="0" w:space="0" w:color="auto"/>
            <w:left w:val="none" w:sz="0" w:space="0" w:color="auto"/>
            <w:bottom w:val="none" w:sz="0" w:space="0" w:color="auto"/>
            <w:right w:val="none" w:sz="0" w:space="0" w:color="auto"/>
          </w:divBdr>
        </w:div>
        <w:div w:id="596913475">
          <w:marLeft w:val="0"/>
          <w:marRight w:val="0"/>
          <w:marTop w:val="0"/>
          <w:marBottom w:val="0"/>
          <w:divBdr>
            <w:top w:val="single" w:sz="2" w:space="0" w:color="E0E0E0"/>
            <w:left w:val="single" w:sz="2" w:space="0" w:color="E0E0E0"/>
            <w:bottom w:val="single" w:sz="2" w:space="0" w:color="E0E0E0"/>
            <w:right w:val="single" w:sz="2" w:space="0" w:color="E0E0E0"/>
          </w:divBdr>
          <w:divsChild>
            <w:div w:id="42482413">
              <w:marLeft w:val="0"/>
              <w:marRight w:val="0"/>
              <w:marTop w:val="0"/>
              <w:marBottom w:val="0"/>
              <w:divBdr>
                <w:top w:val="single" w:sz="2" w:space="0" w:color="E0E0E0"/>
                <w:left w:val="single" w:sz="2" w:space="0" w:color="E0E0E0"/>
                <w:bottom w:val="single" w:sz="2" w:space="0" w:color="E0E0E0"/>
                <w:right w:val="single" w:sz="2" w:space="0" w:color="E0E0E0"/>
              </w:divBdr>
              <w:divsChild>
                <w:div w:id="345524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96981214">
          <w:marLeft w:val="0"/>
          <w:marRight w:val="0"/>
          <w:marTop w:val="0"/>
          <w:marBottom w:val="300"/>
          <w:divBdr>
            <w:top w:val="none" w:sz="0" w:space="0" w:color="auto"/>
            <w:left w:val="none" w:sz="0" w:space="0" w:color="auto"/>
            <w:bottom w:val="none" w:sz="0" w:space="0" w:color="auto"/>
            <w:right w:val="none" w:sz="0" w:space="0" w:color="auto"/>
          </w:divBdr>
          <w:divsChild>
            <w:div w:id="110244425">
              <w:marLeft w:val="0"/>
              <w:marRight w:val="0"/>
              <w:marTop w:val="0"/>
              <w:marBottom w:val="0"/>
              <w:divBdr>
                <w:top w:val="none" w:sz="0" w:space="0" w:color="auto"/>
                <w:left w:val="none" w:sz="0" w:space="0" w:color="auto"/>
                <w:bottom w:val="none" w:sz="0" w:space="0" w:color="auto"/>
                <w:right w:val="none" w:sz="0" w:space="0" w:color="auto"/>
              </w:divBdr>
            </w:div>
          </w:divsChild>
        </w:div>
        <w:div w:id="596988159">
          <w:marLeft w:val="0"/>
          <w:marRight w:val="0"/>
          <w:marTop w:val="150"/>
          <w:marBottom w:val="0"/>
          <w:divBdr>
            <w:top w:val="none" w:sz="0" w:space="0" w:color="auto"/>
            <w:left w:val="none" w:sz="0" w:space="0" w:color="auto"/>
            <w:bottom w:val="none" w:sz="0" w:space="0" w:color="auto"/>
            <w:right w:val="none" w:sz="0" w:space="0" w:color="auto"/>
          </w:divBdr>
        </w:div>
        <w:div w:id="597055566">
          <w:marLeft w:val="0"/>
          <w:marRight w:val="450"/>
          <w:marTop w:val="105"/>
          <w:marBottom w:val="150"/>
          <w:divBdr>
            <w:top w:val="none" w:sz="0" w:space="0" w:color="auto"/>
            <w:left w:val="none" w:sz="0" w:space="0" w:color="auto"/>
            <w:bottom w:val="none" w:sz="0" w:space="0" w:color="auto"/>
            <w:right w:val="none" w:sz="0" w:space="0" w:color="auto"/>
          </w:divBdr>
        </w:div>
        <w:div w:id="597099055">
          <w:marLeft w:val="0"/>
          <w:marRight w:val="0"/>
          <w:marTop w:val="0"/>
          <w:marBottom w:val="0"/>
          <w:divBdr>
            <w:top w:val="none" w:sz="0" w:space="0" w:color="auto"/>
            <w:left w:val="none" w:sz="0" w:space="0" w:color="auto"/>
            <w:bottom w:val="none" w:sz="0" w:space="0" w:color="auto"/>
            <w:right w:val="none" w:sz="0" w:space="0" w:color="auto"/>
          </w:divBdr>
          <w:divsChild>
            <w:div w:id="468783543">
              <w:marLeft w:val="0"/>
              <w:marRight w:val="0"/>
              <w:marTop w:val="0"/>
              <w:marBottom w:val="0"/>
              <w:divBdr>
                <w:top w:val="none" w:sz="0" w:space="0" w:color="auto"/>
                <w:left w:val="none" w:sz="0" w:space="0" w:color="auto"/>
                <w:bottom w:val="none" w:sz="0" w:space="0" w:color="auto"/>
                <w:right w:val="none" w:sz="0" w:space="0" w:color="auto"/>
              </w:divBdr>
            </w:div>
          </w:divsChild>
        </w:div>
        <w:div w:id="597177711">
          <w:marLeft w:val="0"/>
          <w:marRight w:val="0"/>
          <w:marTop w:val="0"/>
          <w:marBottom w:val="0"/>
          <w:divBdr>
            <w:top w:val="none" w:sz="0" w:space="0" w:color="auto"/>
            <w:left w:val="none" w:sz="0" w:space="0" w:color="auto"/>
            <w:bottom w:val="none" w:sz="0" w:space="0" w:color="auto"/>
            <w:right w:val="none" w:sz="0" w:space="0" w:color="auto"/>
          </w:divBdr>
        </w:div>
        <w:div w:id="597252039">
          <w:marLeft w:val="0"/>
          <w:marRight w:val="0"/>
          <w:marTop w:val="0"/>
          <w:marBottom w:val="0"/>
          <w:divBdr>
            <w:top w:val="none" w:sz="0" w:space="0" w:color="auto"/>
            <w:left w:val="none" w:sz="0" w:space="0" w:color="auto"/>
            <w:bottom w:val="none" w:sz="0" w:space="0" w:color="auto"/>
            <w:right w:val="none" w:sz="0" w:space="0" w:color="auto"/>
          </w:divBdr>
        </w:div>
        <w:div w:id="597253372">
          <w:marLeft w:val="0"/>
          <w:marRight w:val="0"/>
          <w:marTop w:val="0"/>
          <w:marBottom w:val="0"/>
          <w:divBdr>
            <w:top w:val="none" w:sz="0" w:space="0" w:color="auto"/>
            <w:left w:val="none" w:sz="0" w:space="0" w:color="auto"/>
            <w:bottom w:val="none" w:sz="0" w:space="0" w:color="auto"/>
            <w:right w:val="none" w:sz="0" w:space="0" w:color="auto"/>
          </w:divBdr>
          <w:divsChild>
            <w:div w:id="432357241">
              <w:marLeft w:val="0"/>
              <w:marRight w:val="0"/>
              <w:marTop w:val="0"/>
              <w:marBottom w:val="0"/>
              <w:divBdr>
                <w:top w:val="none" w:sz="0" w:space="0" w:color="auto"/>
                <w:left w:val="none" w:sz="0" w:space="0" w:color="auto"/>
                <w:bottom w:val="none" w:sz="0" w:space="0" w:color="auto"/>
                <w:right w:val="none" w:sz="0" w:space="0" w:color="auto"/>
              </w:divBdr>
            </w:div>
          </w:divsChild>
        </w:div>
        <w:div w:id="597255062">
          <w:marLeft w:val="-225"/>
          <w:marRight w:val="-225"/>
          <w:marTop w:val="0"/>
          <w:marBottom w:val="0"/>
          <w:divBdr>
            <w:top w:val="none" w:sz="0" w:space="0" w:color="auto"/>
            <w:left w:val="none" w:sz="0" w:space="0" w:color="auto"/>
            <w:bottom w:val="none" w:sz="0" w:space="0" w:color="auto"/>
            <w:right w:val="none" w:sz="0" w:space="0" w:color="auto"/>
          </w:divBdr>
        </w:div>
        <w:div w:id="597258203">
          <w:marLeft w:val="0"/>
          <w:marRight w:val="0"/>
          <w:marTop w:val="0"/>
          <w:marBottom w:val="150"/>
          <w:divBdr>
            <w:top w:val="none" w:sz="0" w:space="0" w:color="auto"/>
            <w:left w:val="none" w:sz="0" w:space="0" w:color="auto"/>
            <w:bottom w:val="none" w:sz="0" w:space="0" w:color="auto"/>
            <w:right w:val="none" w:sz="0" w:space="0" w:color="auto"/>
          </w:divBdr>
        </w:div>
        <w:div w:id="597369994">
          <w:marLeft w:val="0"/>
          <w:marRight w:val="0"/>
          <w:marTop w:val="0"/>
          <w:marBottom w:val="0"/>
          <w:divBdr>
            <w:top w:val="single" w:sz="2" w:space="0" w:color="E0E0E0"/>
            <w:left w:val="single" w:sz="2" w:space="0" w:color="E0E0E0"/>
            <w:bottom w:val="single" w:sz="2" w:space="0" w:color="E0E0E0"/>
            <w:right w:val="single" w:sz="2" w:space="0" w:color="E0E0E0"/>
          </w:divBdr>
        </w:div>
        <w:div w:id="597372766">
          <w:marLeft w:val="0"/>
          <w:marRight w:val="0"/>
          <w:marTop w:val="0"/>
          <w:marBottom w:val="150"/>
          <w:divBdr>
            <w:top w:val="none" w:sz="0" w:space="0" w:color="auto"/>
            <w:left w:val="none" w:sz="0" w:space="0" w:color="auto"/>
            <w:bottom w:val="none" w:sz="0" w:space="0" w:color="auto"/>
            <w:right w:val="none" w:sz="0" w:space="0" w:color="auto"/>
          </w:divBdr>
        </w:div>
        <w:div w:id="597375567">
          <w:marLeft w:val="0"/>
          <w:marRight w:val="0"/>
          <w:marTop w:val="0"/>
          <w:marBottom w:val="376"/>
          <w:divBdr>
            <w:top w:val="none" w:sz="0" w:space="0" w:color="auto"/>
            <w:left w:val="none" w:sz="0" w:space="0" w:color="auto"/>
            <w:bottom w:val="none" w:sz="0" w:space="0" w:color="auto"/>
            <w:right w:val="none" w:sz="0" w:space="0" w:color="auto"/>
          </w:divBdr>
        </w:div>
        <w:div w:id="597444010">
          <w:marLeft w:val="0"/>
          <w:marRight w:val="0"/>
          <w:marTop w:val="0"/>
          <w:marBottom w:val="0"/>
          <w:divBdr>
            <w:top w:val="none" w:sz="0" w:space="0" w:color="auto"/>
            <w:left w:val="none" w:sz="0" w:space="0" w:color="auto"/>
            <w:bottom w:val="none" w:sz="0" w:space="0" w:color="auto"/>
            <w:right w:val="none" w:sz="0" w:space="0" w:color="auto"/>
          </w:divBdr>
        </w:div>
        <w:div w:id="597492707">
          <w:marLeft w:val="0"/>
          <w:marRight w:val="0"/>
          <w:marTop w:val="0"/>
          <w:marBottom w:val="150"/>
          <w:divBdr>
            <w:top w:val="none" w:sz="0" w:space="0" w:color="auto"/>
            <w:left w:val="none" w:sz="0" w:space="0" w:color="auto"/>
            <w:bottom w:val="none" w:sz="0" w:space="0" w:color="auto"/>
            <w:right w:val="none" w:sz="0" w:space="0" w:color="auto"/>
          </w:divBdr>
        </w:div>
        <w:div w:id="597493301">
          <w:marLeft w:val="0"/>
          <w:marRight w:val="0"/>
          <w:marTop w:val="0"/>
          <w:marBottom w:val="0"/>
          <w:divBdr>
            <w:top w:val="single" w:sz="6" w:space="0" w:color="999999"/>
            <w:left w:val="single" w:sz="6" w:space="0" w:color="999999"/>
            <w:bottom w:val="single" w:sz="6" w:space="0" w:color="999999"/>
            <w:right w:val="single" w:sz="6" w:space="0" w:color="999999"/>
          </w:divBdr>
        </w:div>
        <w:div w:id="597518733">
          <w:marLeft w:val="0"/>
          <w:marRight w:val="0"/>
          <w:marTop w:val="0"/>
          <w:marBottom w:val="0"/>
          <w:divBdr>
            <w:top w:val="none" w:sz="0" w:space="0" w:color="auto"/>
            <w:left w:val="none" w:sz="0" w:space="0" w:color="auto"/>
            <w:bottom w:val="none" w:sz="0" w:space="0" w:color="auto"/>
            <w:right w:val="none" w:sz="0" w:space="0" w:color="auto"/>
          </w:divBdr>
        </w:div>
        <w:div w:id="597711304">
          <w:marLeft w:val="0"/>
          <w:marRight w:val="0"/>
          <w:marTop w:val="0"/>
          <w:marBottom w:val="0"/>
          <w:divBdr>
            <w:top w:val="none" w:sz="0" w:space="0" w:color="auto"/>
            <w:left w:val="none" w:sz="0" w:space="0" w:color="auto"/>
            <w:bottom w:val="none" w:sz="0" w:space="0" w:color="auto"/>
            <w:right w:val="none" w:sz="0" w:space="0" w:color="auto"/>
          </w:divBdr>
        </w:div>
        <w:div w:id="597716031">
          <w:marLeft w:val="0"/>
          <w:marRight w:val="0"/>
          <w:marTop w:val="0"/>
          <w:marBottom w:val="263"/>
          <w:divBdr>
            <w:top w:val="none" w:sz="0" w:space="0" w:color="auto"/>
            <w:left w:val="none" w:sz="0" w:space="0" w:color="auto"/>
            <w:bottom w:val="none" w:sz="0" w:space="0" w:color="auto"/>
            <w:right w:val="none" w:sz="0" w:space="0" w:color="auto"/>
          </w:divBdr>
          <w:divsChild>
            <w:div w:id="530534019">
              <w:marLeft w:val="0"/>
              <w:marRight w:val="0"/>
              <w:marTop w:val="0"/>
              <w:marBottom w:val="0"/>
              <w:divBdr>
                <w:top w:val="none" w:sz="0" w:space="0" w:color="auto"/>
                <w:left w:val="none" w:sz="0" w:space="0" w:color="auto"/>
                <w:bottom w:val="none" w:sz="0" w:space="0" w:color="auto"/>
                <w:right w:val="none" w:sz="0" w:space="0" w:color="auto"/>
              </w:divBdr>
            </w:div>
            <w:div w:id="606348842">
              <w:marLeft w:val="0"/>
              <w:marRight w:val="0"/>
              <w:marTop w:val="0"/>
              <w:marBottom w:val="0"/>
              <w:divBdr>
                <w:top w:val="none" w:sz="0" w:space="6" w:color="DDDDDD"/>
                <w:left w:val="none" w:sz="0" w:space="9" w:color="DDDDDD"/>
                <w:bottom w:val="single" w:sz="4" w:space="6" w:color="DDDDDD"/>
                <w:right w:val="none" w:sz="0" w:space="9" w:color="DDDDDD"/>
              </w:divBdr>
            </w:div>
          </w:divsChild>
        </w:div>
        <w:div w:id="597758802">
          <w:marLeft w:val="0"/>
          <w:marRight w:val="0"/>
          <w:marTop w:val="120"/>
          <w:marBottom w:val="330"/>
          <w:divBdr>
            <w:top w:val="none" w:sz="0" w:space="0" w:color="auto"/>
            <w:left w:val="none" w:sz="0" w:space="0" w:color="auto"/>
            <w:bottom w:val="none" w:sz="0" w:space="0" w:color="auto"/>
            <w:right w:val="none" w:sz="0" w:space="0" w:color="auto"/>
          </w:divBdr>
        </w:div>
        <w:div w:id="597762459">
          <w:marLeft w:val="0"/>
          <w:marRight w:val="0"/>
          <w:marTop w:val="0"/>
          <w:marBottom w:val="0"/>
          <w:divBdr>
            <w:top w:val="none" w:sz="0" w:space="0" w:color="auto"/>
            <w:left w:val="none" w:sz="0" w:space="0" w:color="auto"/>
            <w:bottom w:val="none" w:sz="0" w:space="0" w:color="auto"/>
            <w:right w:val="none" w:sz="0" w:space="0" w:color="auto"/>
          </w:divBdr>
        </w:div>
        <w:div w:id="597833107">
          <w:marLeft w:val="0"/>
          <w:marRight w:val="0"/>
          <w:marTop w:val="0"/>
          <w:marBottom w:val="0"/>
          <w:divBdr>
            <w:top w:val="none" w:sz="0" w:space="0" w:color="auto"/>
            <w:left w:val="none" w:sz="0" w:space="0" w:color="auto"/>
            <w:bottom w:val="none" w:sz="0" w:space="0" w:color="auto"/>
            <w:right w:val="none" w:sz="0" w:space="0" w:color="auto"/>
          </w:divBdr>
        </w:div>
        <w:div w:id="598022753">
          <w:marLeft w:val="0"/>
          <w:marRight w:val="0"/>
          <w:marTop w:val="0"/>
          <w:marBottom w:val="0"/>
          <w:divBdr>
            <w:top w:val="none" w:sz="0" w:space="0" w:color="auto"/>
            <w:left w:val="none" w:sz="0" w:space="0" w:color="auto"/>
            <w:bottom w:val="none" w:sz="0" w:space="0" w:color="auto"/>
            <w:right w:val="none" w:sz="0" w:space="0" w:color="auto"/>
          </w:divBdr>
        </w:div>
        <w:div w:id="598100037">
          <w:marLeft w:val="750"/>
          <w:marRight w:val="1500"/>
          <w:marTop w:val="0"/>
          <w:marBottom w:val="0"/>
          <w:divBdr>
            <w:top w:val="none" w:sz="0" w:space="0" w:color="auto"/>
            <w:left w:val="none" w:sz="0" w:space="0" w:color="auto"/>
            <w:bottom w:val="none" w:sz="0" w:space="0" w:color="auto"/>
            <w:right w:val="none" w:sz="0" w:space="0" w:color="auto"/>
          </w:divBdr>
        </w:div>
        <w:div w:id="598215486">
          <w:marLeft w:val="1221"/>
          <w:marRight w:val="0"/>
          <w:marTop w:val="0"/>
          <w:marBottom w:val="0"/>
          <w:divBdr>
            <w:top w:val="none" w:sz="0" w:space="0" w:color="auto"/>
            <w:left w:val="none" w:sz="0" w:space="0" w:color="auto"/>
            <w:bottom w:val="none" w:sz="0" w:space="0" w:color="auto"/>
            <w:right w:val="none" w:sz="0" w:space="0" w:color="auto"/>
          </w:divBdr>
        </w:div>
        <w:div w:id="598410096">
          <w:marLeft w:val="0"/>
          <w:marRight w:val="0"/>
          <w:marTop w:val="0"/>
          <w:marBottom w:val="0"/>
          <w:divBdr>
            <w:top w:val="none" w:sz="0" w:space="0" w:color="auto"/>
            <w:left w:val="none" w:sz="0" w:space="0" w:color="auto"/>
            <w:bottom w:val="none" w:sz="0" w:space="0" w:color="auto"/>
            <w:right w:val="none" w:sz="0" w:space="0" w:color="auto"/>
          </w:divBdr>
          <w:divsChild>
            <w:div w:id="599215407">
              <w:marLeft w:val="0"/>
              <w:marRight w:val="0"/>
              <w:marTop w:val="0"/>
              <w:marBottom w:val="0"/>
              <w:divBdr>
                <w:top w:val="none" w:sz="0" w:space="0" w:color="auto"/>
                <w:left w:val="none" w:sz="0" w:space="0" w:color="auto"/>
                <w:bottom w:val="none" w:sz="0" w:space="0" w:color="auto"/>
                <w:right w:val="none" w:sz="0" w:space="0" w:color="auto"/>
              </w:divBdr>
            </w:div>
          </w:divsChild>
        </w:div>
        <w:div w:id="598413214">
          <w:marLeft w:val="0"/>
          <w:marRight w:val="0"/>
          <w:marTop w:val="0"/>
          <w:marBottom w:val="0"/>
          <w:divBdr>
            <w:top w:val="none" w:sz="0" w:space="0" w:color="auto"/>
            <w:left w:val="none" w:sz="0" w:space="0" w:color="auto"/>
            <w:bottom w:val="none" w:sz="0" w:space="0" w:color="auto"/>
            <w:right w:val="none" w:sz="0" w:space="0" w:color="auto"/>
          </w:divBdr>
        </w:div>
        <w:div w:id="598416296">
          <w:marLeft w:val="0"/>
          <w:marRight w:val="0"/>
          <w:marTop w:val="0"/>
          <w:marBottom w:val="0"/>
          <w:divBdr>
            <w:top w:val="none" w:sz="0" w:space="0" w:color="auto"/>
            <w:left w:val="none" w:sz="0" w:space="0" w:color="auto"/>
            <w:bottom w:val="none" w:sz="0" w:space="0" w:color="auto"/>
            <w:right w:val="none" w:sz="0" w:space="0" w:color="auto"/>
          </w:divBdr>
        </w:div>
        <w:div w:id="598416505">
          <w:marLeft w:val="0"/>
          <w:marRight w:val="0"/>
          <w:marTop w:val="0"/>
          <w:marBottom w:val="0"/>
          <w:divBdr>
            <w:top w:val="none" w:sz="0" w:space="0" w:color="auto"/>
            <w:left w:val="none" w:sz="0" w:space="0" w:color="auto"/>
            <w:bottom w:val="none" w:sz="0" w:space="0" w:color="auto"/>
            <w:right w:val="none" w:sz="0" w:space="0" w:color="auto"/>
          </w:divBdr>
        </w:div>
        <w:div w:id="598484949">
          <w:marLeft w:val="-188"/>
          <w:marRight w:val="-188"/>
          <w:marTop w:val="0"/>
          <w:marBottom w:val="0"/>
          <w:divBdr>
            <w:top w:val="none" w:sz="0" w:space="0" w:color="auto"/>
            <w:left w:val="none" w:sz="0" w:space="0" w:color="auto"/>
            <w:bottom w:val="none" w:sz="0" w:space="0" w:color="auto"/>
            <w:right w:val="none" w:sz="0" w:space="0" w:color="auto"/>
          </w:divBdr>
          <w:divsChild>
            <w:div w:id="640698340">
              <w:marLeft w:val="0"/>
              <w:marRight w:val="0"/>
              <w:marTop w:val="0"/>
              <w:marBottom w:val="0"/>
              <w:divBdr>
                <w:top w:val="none" w:sz="0" w:space="0" w:color="auto"/>
                <w:left w:val="none" w:sz="0" w:space="0" w:color="auto"/>
                <w:bottom w:val="none" w:sz="0" w:space="0" w:color="auto"/>
                <w:right w:val="none" w:sz="0" w:space="0" w:color="auto"/>
              </w:divBdr>
            </w:div>
          </w:divsChild>
        </w:div>
        <w:div w:id="598559945">
          <w:marLeft w:val="-225"/>
          <w:marRight w:val="-225"/>
          <w:marTop w:val="0"/>
          <w:marBottom w:val="0"/>
          <w:divBdr>
            <w:top w:val="none" w:sz="0" w:space="0" w:color="auto"/>
            <w:left w:val="none" w:sz="0" w:space="0" w:color="auto"/>
            <w:bottom w:val="none" w:sz="0" w:space="0" w:color="auto"/>
            <w:right w:val="none" w:sz="0" w:space="0" w:color="auto"/>
          </w:divBdr>
        </w:div>
        <w:div w:id="598563569">
          <w:marLeft w:val="0"/>
          <w:marRight w:val="0"/>
          <w:marTop w:val="0"/>
          <w:marBottom w:val="150"/>
          <w:divBdr>
            <w:top w:val="none" w:sz="0" w:space="0" w:color="auto"/>
            <w:left w:val="none" w:sz="0" w:space="0" w:color="auto"/>
            <w:bottom w:val="none" w:sz="0" w:space="0" w:color="auto"/>
            <w:right w:val="none" w:sz="0" w:space="0" w:color="auto"/>
          </w:divBdr>
        </w:div>
        <w:div w:id="598610777">
          <w:marLeft w:val="-150"/>
          <w:marRight w:val="-150"/>
          <w:marTop w:val="0"/>
          <w:marBottom w:val="0"/>
          <w:divBdr>
            <w:top w:val="none" w:sz="0" w:space="0" w:color="auto"/>
            <w:left w:val="none" w:sz="0" w:space="0" w:color="auto"/>
            <w:bottom w:val="none" w:sz="0" w:space="0" w:color="auto"/>
            <w:right w:val="none" w:sz="0" w:space="0" w:color="auto"/>
          </w:divBdr>
          <w:divsChild>
            <w:div w:id="64961698">
              <w:marLeft w:val="0"/>
              <w:marRight w:val="0"/>
              <w:marTop w:val="0"/>
              <w:marBottom w:val="0"/>
              <w:divBdr>
                <w:top w:val="none" w:sz="0" w:space="0" w:color="auto"/>
                <w:left w:val="none" w:sz="0" w:space="0" w:color="auto"/>
                <w:bottom w:val="none" w:sz="0" w:space="0" w:color="auto"/>
                <w:right w:val="none" w:sz="0" w:space="0" w:color="auto"/>
              </w:divBdr>
            </w:div>
          </w:divsChild>
        </w:div>
        <w:div w:id="598677184">
          <w:marLeft w:val="-125"/>
          <w:marRight w:val="-125"/>
          <w:marTop w:val="0"/>
          <w:marBottom w:val="376"/>
          <w:divBdr>
            <w:top w:val="none" w:sz="0" w:space="0" w:color="auto"/>
            <w:left w:val="none" w:sz="0" w:space="0" w:color="auto"/>
            <w:bottom w:val="none" w:sz="0" w:space="0" w:color="auto"/>
            <w:right w:val="none" w:sz="0" w:space="0" w:color="auto"/>
          </w:divBdr>
        </w:div>
        <w:div w:id="598681040">
          <w:marLeft w:val="0"/>
          <w:marRight w:val="0"/>
          <w:marTop w:val="0"/>
          <w:marBottom w:val="0"/>
          <w:divBdr>
            <w:top w:val="none" w:sz="0" w:space="0" w:color="auto"/>
            <w:left w:val="none" w:sz="0" w:space="0" w:color="auto"/>
            <w:bottom w:val="none" w:sz="0" w:space="0" w:color="auto"/>
            <w:right w:val="none" w:sz="0" w:space="0" w:color="auto"/>
          </w:divBdr>
        </w:div>
        <w:div w:id="598681777">
          <w:marLeft w:val="0"/>
          <w:marRight w:val="0"/>
          <w:marTop w:val="0"/>
          <w:marBottom w:val="150"/>
          <w:divBdr>
            <w:top w:val="none" w:sz="0" w:space="0" w:color="auto"/>
            <w:left w:val="none" w:sz="0" w:space="0" w:color="auto"/>
            <w:bottom w:val="none" w:sz="0" w:space="0" w:color="auto"/>
            <w:right w:val="none" w:sz="0" w:space="0" w:color="auto"/>
          </w:divBdr>
        </w:div>
        <w:div w:id="598686239">
          <w:marLeft w:val="-125"/>
          <w:marRight w:val="-125"/>
          <w:marTop w:val="0"/>
          <w:marBottom w:val="0"/>
          <w:divBdr>
            <w:top w:val="none" w:sz="0" w:space="0" w:color="auto"/>
            <w:left w:val="none" w:sz="0" w:space="0" w:color="auto"/>
            <w:bottom w:val="none" w:sz="0" w:space="0" w:color="auto"/>
            <w:right w:val="none" w:sz="0" w:space="0" w:color="auto"/>
          </w:divBdr>
          <w:divsChild>
            <w:div w:id="714235558">
              <w:marLeft w:val="0"/>
              <w:marRight w:val="0"/>
              <w:marTop w:val="0"/>
              <w:marBottom w:val="0"/>
              <w:divBdr>
                <w:top w:val="none" w:sz="0" w:space="0" w:color="auto"/>
                <w:left w:val="none" w:sz="0" w:space="0" w:color="auto"/>
                <w:bottom w:val="none" w:sz="0" w:space="0" w:color="auto"/>
                <w:right w:val="none" w:sz="0" w:space="0" w:color="auto"/>
              </w:divBdr>
              <w:divsChild>
                <w:div w:id="243074432">
                  <w:marLeft w:val="-125"/>
                  <w:marRight w:val="-125"/>
                  <w:marTop w:val="0"/>
                  <w:marBottom w:val="0"/>
                  <w:divBdr>
                    <w:top w:val="none" w:sz="0" w:space="0" w:color="auto"/>
                    <w:left w:val="none" w:sz="0" w:space="0" w:color="auto"/>
                    <w:bottom w:val="none" w:sz="0" w:space="0" w:color="auto"/>
                    <w:right w:val="none" w:sz="0" w:space="0" w:color="auto"/>
                  </w:divBdr>
                </w:div>
                <w:div w:id="44886554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598758726">
          <w:marLeft w:val="0"/>
          <w:marRight w:val="0"/>
          <w:marTop w:val="0"/>
          <w:marBottom w:val="0"/>
          <w:divBdr>
            <w:top w:val="single" w:sz="2" w:space="0" w:color="E0E0E0"/>
            <w:left w:val="single" w:sz="2" w:space="0" w:color="E0E0E0"/>
            <w:bottom w:val="single" w:sz="2" w:space="0" w:color="E0E0E0"/>
            <w:right w:val="single" w:sz="2" w:space="0" w:color="E0E0E0"/>
          </w:divBdr>
        </w:div>
        <w:div w:id="598759956">
          <w:marLeft w:val="0"/>
          <w:marRight w:val="0"/>
          <w:marTop w:val="0"/>
          <w:marBottom w:val="300"/>
          <w:divBdr>
            <w:top w:val="none" w:sz="0" w:space="0" w:color="auto"/>
            <w:left w:val="none" w:sz="0" w:space="0" w:color="auto"/>
            <w:bottom w:val="none" w:sz="0" w:space="0" w:color="auto"/>
            <w:right w:val="none" w:sz="0" w:space="0" w:color="auto"/>
          </w:divBdr>
          <w:divsChild>
            <w:div w:id="240335784">
              <w:marLeft w:val="0"/>
              <w:marRight w:val="0"/>
              <w:marTop w:val="0"/>
              <w:marBottom w:val="0"/>
              <w:divBdr>
                <w:top w:val="none" w:sz="0" w:space="0" w:color="auto"/>
                <w:left w:val="none" w:sz="0" w:space="0" w:color="auto"/>
                <w:bottom w:val="none" w:sz="0" w:space="0" w:color="auto"/>
                <w:right w:val="none" w:sz="0" w:space="0" w:color="auto"/>
              </w:divBdr>
            </w:div>
          </w:divsChild>
        </w:div>
        <w:div w:id="598830983">
          <w:marLeft w:val="0"/>
          <w:marRight w:val="0"/>
          <w:marTop w:val="0"/>
          <w:marBottom w:val="0"/>
          <w:divBdr>
            <w:top w:val="none" w:sz="0" w:space="0" w:color="auto"/>
            <w:left w:val="none" w:sz="0" w:space="0" w:color="auto"/>
            <w:bottom w:val="none" w:sz="0" w:space="0" w:color="auto"/>
            <w:right w:val="none" w:sz="0" w:space="0" w:color="auto"/>
          </w:divBdr>
        </w:div>
        <w:div w:id="598833655">
          <w:marLeft w:val="0"/>
          <w:marRight w:val="0"/>
          <w:marTop w:val="0"/>
          <w:marBottom w:val="0"/>
          <w:divBdr>
            <w:top w:val="none" w:sz="0" w:space="0" w:color="auto"/>
            <w:left w:val="none" w:sz="0" w:space="0" w:color="auto"/>
            <w:bottom w:val="none" w:sz="0" w:space="0" w:color="auto"/>
            <w:right w:val="none" w:sz="0" w:space="0" w:color="auto"/>
          </w:divBdr>
          <w:divsChild>
            <w:div w:id="730924143">
              <w:marLeft w:val="0"/>
              <w:marRight w:val="0"/>
              <w:marTop w:val="0"/>
              <w:marBottom w:val="0"/>
              <w:divBdr>
                <w:top w:val="none" w:sz="0" w:space="0" w:color="auto"/>
                <w:left w:val="none" w:sz="0" w:space="0" w:color="auto"/>
                <w:bottom w:val="none" w:sz="0" w:space="0" w:color="auto"/>
                <w:right w:val="none" w:sz="0" w:space="0" w:color="auto"/>
              </w:divBdr>
            </w:div>
          </w:divsChild>
        </w:div>
        <w:div w:id="598875922">
          <w:marLeft w:val="0"/>
          <w:marRight w:val="0"/>
          <w:marTop w:val="0"/>
          <w:marBottom w:val="0"/>
          <w:divBdr>
            <w:top w:val="none" w:sz="0" w:space="0" w:color="auto"/>
            <w:left w:val="none" w:sz="0" w:space="0" w:color="auto"/>
            <w:bottom w:val="none" w:sz="0" w:space="0" w:color="auto"/>
            <w:right w:val="none" w:sz="0" w:space="0" w:color="auto"/>
          </w:divBdr>
        </w:div>
        <w:div w:id="598878179">
          <w:marLeft w:val="0"/>
          <w:marRight w:val="0"/>
          <w:marTop w:val="0"/>
          <w:marBottom w:val="0"/>
          <w:divBdr>
            <w:top w:val="none" w:sz="0" w:space="0" w:color="auto"/>
            <w:left w:val="none" w:sz="0" w:space="0" w:color="auto"/>
            <w:bottom w:val="none" w:sz="0" w:space="0" w:color="auto"/>
            <w:right w:val="none" w:sz="0" w:space="0" w:color="auto"/>
          </w:divBdr>
        </w:div>
        <w:div w:id="598954383">
          <w:marLeft w:val="0"/>
          <w:marRight w:val="0"/>
          <w:marTop w:val="0"/>
          <w:marBottom w:val="0"/>
          <w:divBdr>
            <w:top w:val="none" w:sz="0" w:space="0" w:color="auto"/>
            <w:left w:val="none" w:sz="0" w:space="0" w:color="auto"/>
            <w:bottom w:val="none" w:sz="0" w:space="0" w:color="auto"/>
            <w:right w:val="none" w:sz="0" w:space="0" w:color="auto"/>
          </w:divBdr>
        </w:div>
        <w:div w:id="599025570">
          <w:marLeft w:val="1463"/>
          <w:marRight w:val="0"/>
          <w:marTop w:val="0"/>
          <w:marBottom w:val="0"/>
          <w:divBdr>
            <w:top w:val="none" w:sz="0" w:space="0" w:color="auto"/>
            <w:left w:val="none" w:sz="0" w:space="0" w:color="auto"/>
            <w:bottom w:val="none" w:sz="0" w:space="0" w:color="auto"/>
            <w:right w:val="none" w:sz="0" w:space="0" w:color="auto"/>
          </w:divBdr>
          <w:divsChild>
            <w:div w:id="2099208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599027452">
          <w:marLeft w:val="0"/>
          <w:marRight w:val="0"/>
          <w:marTop w:val="0"/>
          <w:marBottom w:val="0"/>
          <w:divBdr>
            <w:top w:val="single" w:sz="2" w:space="0" w:color="E0E0E0"/>
            <w:left w:val="single" w:sz="2" w:space="0" w:color="E0E0E0"/>
            <w:bottom w:val="single" w:sz="2" w:space="0" w:color="E0E0E0"/>
            <w:right w:val="single" w:sz="2" w:space="0" w:color="E0E0E0"/>
          </w:divBdr>
        </w:div>
        <w:div w:id="599030317">
          <w:marLeft w:val="0"/>
          <w:marRight w:val="0"/>
          <w:marTop w:val="0"/>
          <w:marBottom w:val="0"/>
          <w:divBdr>
            <w:top w:val="none" w:sz="0" w:space="0" w:color="auto"/>
            <w:left w:val="none" w:sz="0" w:space="0" w:color="auto"/>
            <w:bottom w:val="none" w:sz="0" w:space="0" w:color="auto"/>
            <w:right w:val="none" w:sz="0" w:space="0" w:color="auto"/>
          </w:divBdr>
        </w:div>
        <w:div w:id="599066126">
          <w:marLeft w:val="0"/>
          <w:marRight w:val="0"/>
          <w:marTop w:val="0"/>
          <w:marBottom w:val="315"/>
          <w:divBdr>
            <w:top w:val="none" w:sz="0" w:space="0" w:color="auto"/>
            <w:left w:val="none" w:sz="0" w:space="0" w:color="auto"/>
            <w:bottom w:val="none" w:sz="0" w:space="0" w:color="auto"/>
            <w:right w:val="none" w:sz="0" w:space="0" w:color="auto"/>
          </w:divBdr>
        </w:div>
        <w:div w:id="599072677">
          <w:marLeft w:val="0"/>
          <w:marRight w:val="0"/>
          <w:marTop w:val="0"/>
          <w:marBottom w:val="240"/>
          <w:divBdr>
            <w:top w:val="none" w:sz="0" w:space="0" w:color="auto"/>
            <w:left w:val="none" w:sz="0" w:space="0" w:color="auto"/>
            <w:bottom w:val="none" w:sz="0" w:space="0" w:color="auto"/>
            <w:right w:val="none" w:sz="0" w:space="0" w:color="auto"/>
          </w:divBdr>
        </w:div>
        <w:div w:id="599220726">
          <w:marLeft w:val="0"/>
          <w:marRight w:val="0"/>
          <w:marTop w:val="0"/>
          <w:marBottom w:val="0"/>
          <w:divBdr>
            <w:top w:val="none" w:sz="0" w:space="0" w:color="auto"/>
            <w:left w:val="none" w:sz="0" w:space="0" w:color="auto"/>
            <w:bottom w:val="none" w:sz="0" w:space="0" w:color="auto"/>
            <w:right w:val="none" w:sz="0" w:space="0" w:color="auto"/>
          </w:divBdr>
          <w:divsChild>
            <w:div w:id="203520874">
              <w:marLeft w:val="0"/>
              <w:marRight w:val="0"/>
              <w:marTop w:val="0"/>
              <w:marBottom w:val="240"/>
              <w:divBdr>
                <w:top w:val="none" w:sz="0" w:space="0" w:color="auto"/>
                <w:left w:val="none" w:sz="0" w:space="0" w:color="auto"/>
                <w:bottom w:val="none" w:sz="0" w:space="0" w:color="auto"/>
                <w:right w:val="none" w:sz="0" w:space="0" w:color="auto"/>
              </w:divBdr>
            </w:div>
          </w:divsChild>
        </w:div>
        <w:div w:id="599222389">
          <w:marLeft w:val="600"/>
          <w:marRight w:val="0"/>
          <w:marTop w:val="0"/>
          <w:marBottom w:val="0"/>
          <w:divBdr>
            <w:top w:val="none" w:sz="0" w:space="0" w:color="auto"/>
            <w:left w:val="single" w:sz="12" w:space="8" w:color="90B400"/>
            <w:bottom w:val="none" w:sz="0" w:space="0" w:color="auto"/>
            <w:right w:val="none" w:sz="0" w:space="0" w:color="auto"/>
          </w:divBdr>
        </w:div>
        <w:div w:id="599264739">
          <w:marLeft w:val="0"/>
          <w:marRight w:val="0"/>
          <w:marTop w:val="150"/>
          <w:marBottom w:val="0"/>
          <w:divBdr>
            <w:top w:val="none" w:sz="0" w:space="0" w:color="auto"/>
            <w:left w:val="none" w:sz="0" w:space="0" w:color="auto"/>
            <w:bottom w:val="none" w:sz="0" w:space="0" w:color="auto"/>
            <w:right w:val="none" w:sz="0" w:space="0" w:color="auto"/>
          </w:divBdr>
        </w:div>
        <w:div w:id="599292955">
          <w:marLeft w:val="0"/>
          <w:marRight w:val="0"/>
          <w:marTop w:val="0"/>
          <w:marBottom w:val="0"/>
          <w:divBdr>
            <w:top w:val="none" w:sz="0" w:space="0" w:color="auto"/>
            <w:left w:val="none" w:sz="0" w:space="0" w:color="auto"/>
            <w:bottom w:val="none" w:sz="0" w:space="0" w:color="auto"/>
            <w:right w:val="none" w:sz="0" w:space="0" w:color="auto"/>
          </w:divBdr>
        </w:div>
        <w:div w:id="599336242">
          <w:marLeft w:val="0"/>
          <w:marRight w:val="3900"/>
          <w:marTop w:val="0"/>
          <w:marBottom w:val="0"/>
          <w:divBdr>
            <w:top w:val="none" w:sz="0" w:space="0" w:color="auto"/>
            <w:left w:val="none" w:sz="0" w:space="0" w:color="auto"/>
            <w:bottom w:val="none" w:sz="0" w:space="0" w:color="auto"/>
            <w:right w:val="none" w:sz="0" w:space="0" w:color="auto"/>
          </w:divBdr>
        </w:div>
        <w:div w:id="599339338">
          <w:marLeft w:val="0"/>
          <w:marRight w:val="0"/>
          <w:marTop w:val="0"/>
          <w:marBottom w:val="225"/>
          <w:divBdr>
            <w:top w:val="none" w:sz="0" w:space="0" w:color="auto"/>
            <w:left w:val="none" w:sz="0" w:space="0" w:color="auto"/>
            <w:bottom w:val="none" w:sz="0" w:space="0" w:color="auto"/>
            <w:right w:val="none" w:sz="0" w:space="0" w:color="auto"/>
          </w:divBdr>
        </w:div>
        <w:div w:id="599340449">
          <w:marLeft w:val="0"/>
          <w:marRight w:val="0"/>
          <w:marTop w:val="0"/>
          <w:marBottom w:val="240"/>
          <w:divBdr>
            <w:top w:val="none" w:sz="0" w:space="0" w:color="auto"/>
            <w:left w:val="none" w:sz="0" w:space="0" w:color="auto"/>
            <w:bottom w:val="none" w:sz="0" w:space="0" w:color="auto"/>
            <w:right w:val="none" w:sz="0" w:space="0" w:color="auto"/>
          </w:divBdr>
        </w:div>
        <w:div w:id="599414492">
          <w:marLeft w:val="0"/>
          <w:marRight w:val="0"/>
          <w:marTop w:val="0"/>
          <w:marBottom w:val="0"/>
          <w:divBdr>
            <w:top w:val="none" w:sz="0" w:space="0" w:color="auto"/>
            <w:left w:val="none" w:sz="0" w:space="0" w:color="auto"/>
            <w:bottom w:val="none" w:sz="0" w:space="0" w:color="auto"/>
            <w:right w:val="none" w:sz="0" w:space="0" w:color="auto"/>
          </w:divBdr>
        </w:div>
        <w:div w:id="599415827">
          <w:marLeft w:val="0"/>
          <w:marRight w:val="0"/>
          <w:marTop w:val="0"/>
          <w:marBottom w:val="0"/>
          <w:divBdr>
            <w:top w:val="none" w:sz="0" w:space="0" w:color="auto"/>
            <w:left w:val="none" w:sz="0" w:space="0" w:color="auto"/>
            <w:bottom w:val="none" w:sz="0" w:space="0" w:color="auto"/>
            <w:right w:val="none" w:sz="0" w:space="0" w:color="auto"/>
          </w:divBdr>
        </w:div>
        <w:div w:id="599458596">
          <w:marLeft w:val="0"/>
          <w:marRight w:val="0"/>
          <w:marTop w:val="0"/>
          <w:marBottom w:val="240"/>
          <w:divBdr>
            <w:top w:val="none" w:sz="0" w:space="0" w:color="auto"/>
            <w:left w:val="none" w:sz="0" w:space="0" w:color="auto"/>
            <w:bottom w:val="none" w:sz="0" w:space="0" w:color="auto"/>
            <w:right w:val="none" w:sz="0" w:space="0" w:color="auto"/>
          </w:divBdr>
        </w:div>
        <w:div w:id="599486115">
          <w:marLeft w:val="0"/>
          <w:marRight w:val="0"/>
          <w:marTop w:val="100"/>
          <w:marBottom w:val="100"/>
          <w:divBdr>
            <w:top w:val="none" w:sz="0" w:space="0" w:color="auto"/>
            <w:left w:val="none" w:sz="0" w:space="0" w:color="auto"/>
            <w:bottom w:val="none" w:sz="0" w:space="0" w:color="auto"/>
            <w:right w:val="none" w:sz="0" w:space="0" w:color="auto"/>
          </w:divBdr>
          <w:divsChild>
            <w:div w:id="257636136">
              <w:marLeft w:val="0"/>
              <w:marRight w:val="0"/>
              <w:marTop w:val="0"/>
              <w:marBottom w:val="0"/>
              <w:divBdr>
                <w:top w:val="none" w:sz="0" w:space="0" w:color="auto"/>
                <w:left w:val="none" w:sz="0" w:space="0" w:color="auto"/>
                <w:bottom w:val="none" w:sz="0" w:space="0" w:color="auto"/>
                <w:right w:val="none" w:sz="0" w:space="0" w:color="auto"/>
              </w:divBdr>
            </w:div>
          </w:divsChild>
        </w:div>
        <w:div w:id="599526534">
          <w:marLeft w:val="0"/>
          <w:marRight w:val="0"/>
          <w:marTop w:val="0"/>
          <w:marBottom w:val="0"/>
          <w:divBdr>
            <w:top w:val="none" w:sz="0" w:space="0" w:color="auto"/>
            <w:left w:val="none" w:sz="0" w:space="0" w:color="auto"/>
            <w:bottom w:val="none" w:sz="0" w:space="0" w:color="auto"/>
            <w:right w:val="none" w:sz="0" w:space="0" w:color="auto"/>
          </w:divBdr>
        </w:div>
        <w:div w:id="599533883">
          <w:marLeft w:val="-1002"/>
          <w:marRight w:val="0"/>
          <w:marTop w:val="0"/>
          <w:marBottom w:val="0"/>
          <w:divBdr>
            <w:top w:val="none" w:sz="0" w:space="0" w:color="auto"/>
            <w:left w:val="none" w:sz="0" w:space="0" w:color="auto"/>
            <w:bottom w:val="none" w:sz="0" w:space="0" w:color="auto"/>
            <w:right w:val="none" w:sz="0" w:space="0" w:color="auto"/>
          </w:divBdr>
        </w:div>
        <w:div w:id="599602966">
          <w:marLeft w:val="0"/>
          <w:marRight w:val="0"/>
          <w:marTop w:val="0"/>
          <w:marBottom w:val="0"/>
          <w:divBdr>
            <w:top w:val="single" w:sz="4" w:space="6" w:color="999999"/>
            <w:left w:val="none" w:sz="0" w:space="0" w:color="auto"/>
            <w:bottom w:val="single" w:sz="4" w:space="0" w:color="999999"/>
            <w:right w:val="none" w:sz="0" w:space="0" w:color="auto"/>
          </w:divBdr>
          <w:divsChild>
            <w:div w:id="224266795">
              <w:marLeft w:val="0"/>
              <w:marRight w:val="0"/>
              <w:marTop w:val="0"/>
              <w:marBottom w:val="0"/>
              <w:divBdr>
                <w:top w:val="none" w:sz="0" w:space="0" w:color="auto"/>
                <w:left w:val="none" w:sz="0" w:space="0" w:color="auto"/>
                <w:bottom w:val="none" w:sz="0" w:space="0" w:color="auto"/>
                <w:right w:val="none" w:sz="0" w:space="0" w:color="auto"/>
              </w:divBdr>
            </w:div>
          </w:divsChild>
        </w:div>
        <w:div w:id="599605581">
          <w:marLeft w:val="0"/>
          <w:marRight w:val="0"/>
          <w:marTop w:val="0"/>
          <w:marBottom w:val="0"/>
          <w:divBdr>
            <w:top w:val="none" w:sz="0" w:space="0" w:color="auto"/>
            <w:left w:val="none" w:sz="0" w:space="0" w:color="auto"/>
            <w:bottom w:val="none" w:sz="0" w:space="0" w:color="auto"/>
            <w:right w:val="none" w:sz="0" w:space="0" w:color="auto"/>
          </w:divBdr>
        </w:div>
        <w:div w:id="599610719">
          <w:marLeft w:val="0"/>
          <w:marRight w:val="0"/>
          <w:marTop w:val="0"/>
          <w:marBottom w:val="0"/>
          <w:divBdr>
            <w:top w:val="none" w:sz="0" w:space="0" w:color="auto"/>
            <w:left w:val="none" w:sz="0" w:space="0" w:color="auto"/>
            <w:bottom w:val="none" w:sz="0" w:space="0" w:color="auto"/>
            <w:right w:val="none" w:sz="0" w:space="0" w:color="auto"/>
          </w:divBdr>
        </w:div>
        <w:div w:id="599726560">
          <w:marLeft w:val="0"/>
          <w:marRight w:val="0"/>
          <w:marTop w:val="0"/>
          <w:marBottom w:val="240"/>
          <w:divBdr>
            <w:top w:val="none" w:sz="0" w:space="0" w:color="auto"/>
            <w:left w:val="none" w:sz="0" w:space="0" w:color="auto"/>
            <w:bottom w:val="none" w:sz="0" w:space="0" w:color="auto"/>
            <w:right w:val="none" w:sz="0" w:space="0" w:color="auto"/>
          </w:divBdr>
        </w:div>
        <w:div w:id="599917801">
          <w:marLeft w:val="0"/>
          <w:marRight w:val="0"/>
          <w:marTop w:val="0"/>
          <w:marBottom w:val="0"/>
          <w:divBdr>
            <w:top w:val="none" w:sz="0" w:space="0" w:color="auto"/>
            <w:left w:val="none" w:sz="0" w:space="0" w:color="auto"/>
            <w:bottom w:val="none" w:sz="0" w:space="0" w:color="auto"/>
            <w:right w:val="none" w:sz="0" w:space="0" w:color="auto"/>
          </w:divBdr>
        </w:div>
        <w:div w:id="599918563">
          <w:marLeft w:val="150"/>
          <w:marRight w:val="-90"/>
          <w:marTop w:val="0"/>
          <w:marBottom w:val="0"/>
          <w:divBdr>
            <w:top w:val="none" w:sz="0" w:space="0" w:color="auto"/>
            <w:left w:val="none" w:sz="0" w:space="0" w:color="auto"/>
            <w:bottom w:val="none" w:sz="0" w:space="0" w:color="auto"/>
            <w:right w:val="none" w:sz="0" w:space="0" w:color="auto"/>
          </w:divBdr>
          <w:divsChild>
            <w:div w:id="741408790">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599949144">
          <w:marLeft w:val="0"/>
          <w:marRight w:val="0"/>
          <w:marTop w:val="0"/>
          <w:marBottom w:val="0"/>
          <w:divBdr>
            <w:top w:val="none" w:sz="0" w:space="0" w:color="auto"/>
            <w:left w:val="none" w:sz="0" w:space="0" w:color="auto"/>
            <w:bottom w:val="none" w:sz="0" w:space="0" w:color="auto"/>
            <w:right w:val="none" w:sz="0" w:space="0" w:color="auto"/>
          </w:divBdr>
        </w:div>
        <w:div w:id="599989854">
          <w:marLeft w:val="0"/>
          <w:marRight w:val="0"/>
          <w:marTop w:val="0"/>
          <w:marBottom w:val="0"/>
          <w:divBdr>
            <w:top w:val="none" w:sz="0" w:space="0" w:color="auto"/>
            <w:left w:val="none" w:sz="0" w:space="0" w:color="auto"/>
            <w:bottom w:val="none" w:sz="0" w:space="0" w:color="auto"/>
            <w:right w:val="none" w:sz="0" w:space="0" w:color="auto"/>
          </w:divBdr>
          <w:divsChild>
            <w:div w:id="437146050">
              <w:marLeft w:val="-225"/>
              <w:marRight w:val="-225"/>
              <w:marTop w:val="0"/>
              <w:marBottom w:val="0"/>
              <w:divBdr>
                <w:top w:val="none" w:sz="0" w:space="0" w:color="auto"/>
                <w:left w:val="none" w:sz="0" w:space="0" w:color="auto"/>
                <w:bottom w:val="none" w:sz="0" w:space="0" w:color="auto"/>
                <w:right w:val="none" w:sz="0" w:space="0" w:color="auto"/>
              </w:divBdr>
            </w:div>
          </w:divsChild>
        </w:div>
        <w:div w:id="600066646">
          <w:marLeft w:val="0"/>
          <w:marRight w:val="0"/>
          <w:marTop w:val="0"/>
          <w:marBottom w:val="0"/>
          <w:divBdr>
            <w:top w:val="none" w:sz="0" w:space="0" w:color="auto"/>
            <w:left w:val="none" w:sz="0" w:space="0" w:color="auto"/>
            <w:bottom w:val="none" w:sz="0" w:space="0" w:color="auto"/>
            <w:right w:val="none" w:sz="0" w:space="0" w:color="auto"/>
          </w:divBdr>
        </w:div>
        <w:div w:id="600143739">
          <w:marLeft w:val="0"/>
          <w:marRight w:val="0"/>
          <w:marTop w:val="0"/>
          <w:marBottom w:val="0"/>
          <w:divBdr>
            <w:top w:val="none" w:sz="0" w:space="0" w:color="auto"/>
            <w:left w:val="none" w:sz="0" w:space="0" w:color="auto"/>
            <w:bottom w:val="none" w:sz="0" w:space="0" w:color="auto"/>
            <w:right w:val="none" w:sz="0" w:space="0" w:color="auto"/>
          </w:divBdr>
        </w:div>
        <w:div w:id="600376826">
          <w:marLeft w:val="0"/>
          <w:marRight w:val="0"/>
          <w:marTop w:val="0"/>
          <w:marBottom w:val="0"/>
          <w:divBdr>
            <w:top w:val="none" w:sz="0" w:space="0" w:color="auto"/>
            <w:left w:val="none" w:sz="0" w:space="0" w:color="auto"/>
            <w:bottom w:val="none" w:sz="0" w:space="0" w:color="auto"/>
            <w:right w:val="none" w:sz="0" w:space="0" w:color="auto"/>
          </w:divBdr>
          <w:divsChild>
            <w:div w:id="599263413">
              <w:marLeft w:val="0"/>
              <w:marRight w:val="0"/>
              <w:marTop w:val="0"/>
              <w:marBottom w:val="125"/>
              <w:divBdr>
                <w:top w:val="none" w:sz="0" w:space="0" w:color="auto"/>
                <w:left w:val="none" w:sz="0" w:space="0" w:color="auto"/>
                <w:bottom w:val="none" w:sz="0" w:space="0" w:color="auto"/>
                <w:right w:val="none" w:sz="0" w:space="0" w:color="auto"/>
              </w:divBdr>
            </w:div>
          </w:divsChild>
        </w:div>
        <w:div w:id="600378545">
          <w:marLeft w:val="-225"/>
          <w:marRight w:val="-225"/>
          <w:marTop w:val="0"/>
          <w:marBottom w:val="0"/>
          <w:divBdr>
            <w:top w:val="none" w:sz="0" w:space="0" w:color="auto"/>
            <w:left w:val="none" w:sz="0" w:space="0" w:color="auto"/>
            <w:bottom w:val="none" w:sz="0" w:space="0" w:color="auto"/>
            <w:right w:val="none" w:sz="0" w:space="0" w:color="auto"/>
          </w:divBdr>
          <w:divsChild>
            <w:div w:id="305164971">
              <w:marLeft w:val="0"/>
              <w:marRight w:val="0"/>
              <w:marTop w:val="0"/>
              <w:marBottom w:val="0"/>
              <w:divBdr>
                <w:top w:val="none" w:sz="0" w:space="0" w:color="auto"/>
                <w:left w:val="none" w:sz="0" w:space="0" w:color="auto"/>
                <w:bottom w:val="none" w:sz="0" w:space="0" w:color="auto"/>
                <w:right w:val="none" w:sz="0" w:space="0" w:color="auto"/>
              </w:divBdr>
            </w:div>
          </w:divsChild>
        </w:div>
        <w:div w:id="600407841">
          <w:marLeft w:val="0"/>
          <w:marRight w:val="0"/>
          <w:marTop w:val="0"/>
          <w:marBottom w:val="63"/>
          <w:divBdr>
            <w:top w:val="none" w:sz="0" w:space="0" w:color="auto"/>
            <w:left w:val="none" w:sz="0" w:space="0" w:color="auto"/>
            <w:bottom w:val="none" w:sz="0" w:space="0" w:color="auto"/>
            <w:right w:val="none" w:sz="0" w:space="0" w:color="auto"/>
          </w:divBdr>
        </w:div>
        <w:div w:id="600458970">
          <w:marLeft w:val="1221"/>
          <w:marRight w:val="0"/>
          <w:marTop w:val="0"/>
          <w:marBottom w:val="0"/>
          <w:divBdr>
            <w:top w:val="none" w:sz="0" w:space="0" w:color="auto"/>
            <w:left w:val="none" w:sz="0" w:space="0" w:color="auto"/>
            <w:bottom w:val="none" w:sz="0" w:space="0" w:color="auto"/>
            <w:right w:val="none" w:sz="0" w:space="0" w:color="auto"/>
          </w:divBdr>
        </w:div>
        <w:div w:id="600524964">
          <w:marLeft w:val="0"/>
          <w:marRight w:val="0"/>
          <w:marTop w:val="0"/>
          <w:marBottom w:val="0"/>
          <w:divBdr>
            <w:top w:val="none" w:sz="0" w:space="0" w:color="auto"/>
            <w:left w:val="none" w:sz="0" w:space="0" w:color="auto"/>
            <w:bottom w:val="none" w:sz="0" w:space="0" w:color="auto"/>
            <w:right w:val="none" w:sz="0" w:space="0" w:color="auto"/>
          </w:divBdr>
        </w:div>
        <w:div w:id="600527962">
          <w:marLeft w:val="-225"/>
          <w:marRight w:val="-225"/>
          <w:marTop w:val="0"/>
          <w:marBottom w:val="0"/>
          <w:divBdr>
            <w:top w:val="none" w:sz="0" w:space="0" w:color="auto"/>
            <w:left w:val="none" w:sz="0" w:space="0" w:color="auto"/>
            <w:bottom w:val="none" w:sz="0" w:space="0" w:color="auto"/>
            <w:right w:val="none" w:sz="0" w:space="0" w:color="auto"/>
          </w:divBdr>
          <w:divsChild>
            <w:div w:id="748581446">
              <w:marLeft w:val="1463"/>
              <w:marRight w:val="0"/>
              <w:marTop w:val="0"/>
              <w:marBottom w:val="0"/>
              <w:divBdr>
                <w:top w:val="none" w:sz="0" w:space="0" w:color="auto"/>
                <w:left w:val="none" w:sz="0" w:space="0" w:color="auto"/>
                <w:bottom w:val="none" w:sz="0" w:space="0" w:color="auto"/>
                <w:right w:val="none" w:sz="0" w:space="0" w:color="auto"/>
              </w:divBdr>
            </w:div>
          </w:divsChild>
        </w:div>
        <w:div w:id="600528053">
          <w:marLeft w:val="0"/>
          <w:marRight w:val="0"/>
          <w:marTop w:val="0"/>
          <w:marBottom w:val="0"/>
          <w:divBdr>
            <w:top w:val="none" w:sz="0" w:space="0" w:color="auto"/>
            <w:left w:val="none" w:sz="0" w:space="0" w:color="auto"/>
            <w:bottom w:val="none" w:sz="0" w:space="0" w:color="auto"/>
            <w:right w:val="none" w:sz="0" w:space="0" w:color="auto"/>
          </w:divBdr>
        </w:div>
        <w:div w:id="600528760">
          <w:marLeft w:val="0"/>
          <w:marRight w:val="0"/>
          <w:marTop w:val="0"/>
          <w:marBottom w:val="0"/>
          <w:divBdr>
            <w:top w:val="none" w:sz="0" w:space="0" w:color="auto"/>
            <w:left w:val="none" w:sz="0" w:space="0" w:color="auto"/>
            <w:bottom w:val="none" w:sz="0" w:space="0" w:color="auto"/>
            <w:right w:val="none" w:sz="0" w:space="0" w:color="auto"/>
          </w:divBdr>
        </w:div>
        <w:div w:id="600533847">
          <w:marLeft w:val="0"/>
          <w:marRight w:val="0"/>
          <w:marTop w:val="0"/>
          <w:marBottom w:val="384"/>
          <w:divBdr>
            <w:top w:val="none" w:sz="0" w:space="0" w:color="auto"/>
            <w:left w:val="none" w:sz="0" w:space="0" w:color="auto"/>
            <w:bottom w:val="none" w:sz="0" w:space="0" w:color="auto"/>
            <w:right w:val="none" w:sz="0" w:space="0" w:color="auto"/>
          </w:divBdr>
          <w:divsChild>
            <w:div w:id="478689942">
              <w:marLeft w:val="0"/>
              <w:marRight w:val="0"/>
              <w:marTop w:val="0"/>
              <w:marBottom w:val="0"/>
              <w:divBdr>
                <w:top w:val="none" w:sz="0" w:space="0" w:color="auto"/>
                <w:left w:val="none" w:sz="0" w:space="0" w:color="auto"/>
                <w:bottom w:val="none" w:sz="0" w:space="0" w:color="auto"/>
                <w:right w:val="none" w:sz="0" w:space="0" w:color="auto"/>
              </w:divBdr>
              <w:divsChild>
                <w:div w:id="6216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6958">
          <w:marLeft w:val="-188"/>
          <w:marRight w:val="-188"/>
          <w:marTop w:val="0"/>
          <w:marBottom w:val="0"/>
          <w:divBdr>
            <w:top w:val="none" w:sz="0" w:space="0" w:color="auto"/>
            <w:left w:val="none" w:sz="0" w:space="0" w:color="auto"/>
            <w:bottom w:val="none" w:sz="0" w:space="0" w:color="auto"/>
            <w:right w:val="none" w:sz="0" w:space="0" w:color="auto"/>
          </w:divBdr>
          <w:divsChild>
            <w:div w:id="424350642">
              <w:marLeft w:val="0"/>
              <w:marRight w:val="0"/>
              <w:marTop w:val="0"/>
              <w:marBottom w:val="0"/>
              <w:divBdr>
                <w:top w:val="none" w:sz="0" w:space="0" w:color="auto"/>
                <w:left w:val="none" w:sz="0" w:space="0" w:color="auto"/>
                <w:bottom w:val="none" w:sz="0" w:space="0" w:color="auto"/>
                <w:right w:val="none" w:sz="0" w:space="0" w:color="auto"/>
              </w:divBdr>
            </w:div>
          </w:divsChild>
        </w:div>
        <w:div w:id="600724001">
          <w:marLeft w:val="0"/>
          <w:marRight w:val="0"/>
          <w:marTop w:val="0"/>
          <w:marBottom w:val="0"/>
          <w:divBdr>
            <w:top w:val="none" w:sz="0" w:space="0" w:color="auto"/>
            <w:left w:val="none" w:sz="0" w:space="0" w:color="auto"/>
            <w:bottom w:val="none" w:sz="0" w:space="0" w:color="auto"/>
            <w:right w:val="none" w:sz="0" w:space="0" w:color="auto"/>
          </w:divBdr>
        </w:div>
        <w:div w:id="600796322">
          <w:marLeft w:val="0"/>
          <w:marRight w:val="0"/>
          <w:marTop w:val="0"/>
          <w:marBottom w:val="0"/>
          <w:divBdr>
            <w:top w:val="none" w:sz="0" w:space="0" w:color="auto"/>
            <w:left w:val="none" w:sz="0" w:space="0" w:color="auto"/>
            <w:bottom w:val="none" w:sz="0" w:space="0" w:color="auto"/>
            <w:right w:val="none" w:sz="0" w:space="0" w:color="auto"/>
          </w:divBdr>
        </w:div>
        <w:div w:id="600796723">
          <w:marLeft w:val="-150"/>
          <w:marRight w:val="-150"/>
          <w:marTop w:val="0"/>
          <w:marBottom w:val="0"/>
          <w:divBdr>
            <w:top w:val="none" w:sz="0" w:space="0" w:color="auto"/>
            <w:left w:val="none" w:sz="0" w:space="0" w:color="auto"/>
            <w:bottom w:val="none" w:sz="0" w:space="0" w:color="auto"/>
            <w:right w:val="none" w:sz="0" w:space="0" w:color="auto"/>
          </w:divBdr>
          <w:divsChild>
            <w:div w:id="232395378">
              <w:marLeft w:val="0"/>
              <w:marRight w:val="0"/>
              <w:marTop w:val="0"/>
              <w:marBottom w:val="0"/>
              <w:divBdr>
                <w:top w:val="none" w:sz="0" w:space="0" w:color="auto"/>
                <w:left w:val="none" w:sz="0" w:space="0" w:color="auto"/>
                <w:bottom w:val="none" w:sz="0" w:space="0" w:color="auto"/>
                <w:right w:val="none" w:sz="0" w:space="0" w:color="auto"/>
              </w:divBdr>
              <w:divsChild>
                <w:div w:id="5770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36990">
          <w:marLeft w:val="0"/>
          <w:marRight w:val="0"/>
          <w:marTop w:val="0"/>
          <w:marBottom w:val="0"/>
          <w:divBdr>
            <w:top w:val="none" w:sz="0" w:space="0" w:color="auto"/>
            <w:left w:val="none" w:sz="0" w:space="0" w:color="auto"/>
            <w:bottom w:val="none" w:sz="0" w:space="0" w:color="auto"/>
            <w:right w:val="none" w:sz="0" w:space="0" w:color="auto"/>
          </w:divBdr>
        </w:div>
        <w:div w:id="600843472">
          <w:marLeft w:val="0"/>
          <w:marRight w:val="0"/>
          <w:marTop w:val="0"/>
          <w:marBottom w:val="0"/>
          <w:divBdr>
            <w:top w:val="single" w:sz="2" w:space="0" w:color="E0E0E0"/>
            <w:left w:val="single" w:sz="2" w:space="0" w:color="E0E0E0"/>
            <w:bottom w:val="single" w:sz="2" w:space="0" w:color="E0E0E0"/>
            <w:right w:val="single" w:sz="2" w:space="0" w:color="E0E0E0"/>
          </w:divBdr>
        </w:div>
        <w:div w:id="600845815">
          <w:marLeft w:val="-225"/>
          <w:marRight w:val="-225"/>
          <w:marTop w:val="0"/>
          <w:marBottom w:val="0"/>
          <w:divBdr>
            <w:top w:val="none" w:sz="0" w:space="0" w:color="auto"/>
            <w:left w:val="none" w:sz="0" w:space="0" w:color="auto"/>
            <w:bottom w:val="none" w:sz="0" w:space="0" w:color="auto"/>
            <w:right w:val="none" w:sz="0" w:space="0" w:color="auto"/>
          </w:divBdr>
          <w:divsChild>
            <w:div w:id="470637983">
              <w:marLeft w:val="0"/>
              <w:marRight w:val="0"/>
              <w:marTop w:val="0"/>
              <w:marBottom w:val="0"/>
              <w:divBdr>
                <w:top w:val="none" w:sz="0" w:space="0" w:color="auto"/>
                <w:left w:val="none" w:sz="0" w:space="0" w:color="auto"/>
                <w:bottom w:val="none" w:sz="0" w:space="0" w:color="auto"/>
                <w:right w:val="none" w:sz="0" w:space="0" w:color="auto"/>
              </w:divBdr>
            </w:div>
          </w:divsChild>
        </w:div>
        <w:div w:id="600915331">
          <w:marLeft w:val="0"/>
          <w:marRight w:val="0"/>
          <w:marTop w:val="0"/>
          <w:marBottom w:val="0"/>
          <w:divBdr>
            <w:top w:val="none" w:sz="0" w:space="0" w:color="auto"/>
            <w:left w:val="none" w:sz="0" w:space="0" w:color="auto"/>
            <w:bottom w:val="none" w:sz="0" w:space="0" w:color="auto"/>
            <w:right w:val="none" w:sz="0" w:space="0" w:color="auto"/>
          </w:divBdr>
        </w:div>
        <w:div w:id="600988190">
          <w:marLeft w:val="0"/>
          <w:marRight w:val="0"/>
          <w:marTop w:val="0"/>
          <w:marBottom w:val="0"/>
          <w:divBdr>
            <w:top w:val="none" w:sz="0" w:space="0" w:color="auto"/>
            <w:left w:val="none" w:sz="0" w:space="0" w:color="auto"/>
            <w:bottom w:val="none" w:sz="0" w:space="0" w:color="auto"/>
            <w:right w:val="none" w:sz="0" w:space="0" w:color="auto"/>
          </w:divBdr>
        </w:div>
        <w:div w:id="600993881">
          <w:marLeft w:val="90"/>
          <w:marRight w:val="90"/>
          <w:marTop w:val="90"/>
          <w:marBottom w:val="90"/>
          <w:divBdr>
            <w:top w:val="single" w:sz="6" w:space="0" w:color="CCCCCC"/>
            <w:left w:val="single" w:sz="6" w:space="0" w:color="CCCCCC"/>
            <w:bottom w:val="single" w:sz="6" w:space="0" w:color="CCCCCC"/>
            <w:right w:val="single" w:sz="6" w:space="0" w:color="CCCCCC"/>
          </w:divBdr>
        </w:div>
        <w:div w:id="600994139">
          <w:marLeft w:val="0"/>
          <w:marRight w:val="225"/>
          <w:marTop w:val="0"/>
          <w:marBottom w:val="0"/>
          <w:divBdr>
            <w:top w:val="none" w:sz="0" w:space="0" w:color="auto"/>
            <w:left w:val="none" w:sz="0" w:space="0" w:color="auto"/>
            <w:bottom w:val="none" w:sz="0" w:space="0" w:color="auto"/>
            <w:right w:val="none" w:sz="0" w:space="0" w:color="auto"/>
          </w:divBdr>
        </w:div>
        <w:div w:id="601114127">
          <w:marLeft w:val="0"/>
          <w:marRight w:val="0"/>
          <w:marTop w:val="0"/>
          <w:marBottom w:val="0"/>
          <w:divBdr>
            <w:top w:val="none" w:sz="0" w:space="0" w:color="auto"/>
            <w:left w:val="none" w:sz="0" w:space="0" w:color="auto"/>
            <w:bottom w:val="none" w:sz="0" w:space="0" w:color="auto"/>
            <w:right w:val="none" w:sz="0" w:space="0" w:color="auto"/>
          </w:divBdr>
          <w:divsChild>
            <w:div w:id="427389337">
              <w:marLeft w:val="0"/>
              <w:marRight w:val="0"/>
              <w:marTop w:val="0"/>
              <w:marBottom w:val="0"/>
              <w:divBdr>
                <w:top w:val="none" w:sz="0" w:space="0" w:color="auto"/>
                <w:left w:val="none" w:sz="0" w:space="0" w:color="auto"/>
                <w:bottom w:val="none" w:sz="0" w:space="0" w:color="auto"/>
                <w:right w:val="none" w:sz="0" w:space="0" w:color="auto"/>
              </w:divBdr>
            </w:div>
          </w:divsChild>
        </w:div>
        <w:div w:id="601183062">
          <w:marLeft w:val="0"/>
          <w:marRight w:val="0"/>
          <w:marTop w:val="0"/>
          <w:marBottom w:val="300"/>
          <w:divBdr>
            <w:top w:val="none" w:sz="0" w:space="0" w:color="auto"/>
            <w:left w:val="none" w:sz="0" w:space="0" w:color="auto"/>
            <w:bottom w:val="none" w:sz="0" w:space="0" w:color="auto"/>
            <w:right w:val="none" w:sz="0" w:space="0" w:color="auto"/>
          </w:divBdr>
          <w:divsChild>
            <w:div w:id="281227772">
              <w:marLeft w:val="0"/>
              <w:marRight w:val="0"/>
              <w:marTop w:val="0"/>
              <w:marBottom w:val="0"/>
              <w:divBdr>
                <w:top w:val="none" w:sz="0" w:space="0" w:color="auto"/>
                <w:left w:val="none" w:sz="0" w:space="0" w:color="auto"/>
                <w:bottom w:val="none" w:sz="0" w:space="0" w:color="auto"/>
                <w:right w:val="none" w:sz="0" w:space="0" w:color="auto"/>
              </w:divBdr>
              <w:divsChild>
                <w:div w:id="571502357">
                  <w:marLeft w:val="0"/>
                  <w:marRight w:val="0"/>
                  <w:marTop w:val="0"/>
                  <w:marBottom w:val="0"/>
                  <w:divBdr>
                    <w:top w:val="single" w:sz="6" w:space="15" w:color="B3D8DD"/>
                    <w:left w:val="none" w:sz="0" w:space="0" w:color="auto"/>
                    <w:bottom w:val="none" w:sz="0" w:space="0" w:color="auto"/>
                    <w:right w:val="none" w:sz="0" w:space="0" w:color="auto"/>
                  </w:divBdr>
                  <w:divsChild>
                    <w:div w:id="746852477">
                      <w:marLeft w:val="0"/>
                      <w:marRight w:val="0"/>
                      <w:marTop w:val="0"/>
                      <w:marBottom w:val="0"/>
                      <w:divBdr>
                        <w:top w:val="none" w:sz="0" w:space="0" w:color="auto"/>
                        <w:left w:val="none" w:sz="0" w:space="0" w:color="auto"/>
                        <w:bottom w:val="none" w:sz="0" w:space="0" w:color="auto"/>
                        <w:right w:val="none" w:sz="0" w:space="0" w:color="auto"/>
                      </w:divBdr>
                      <w:divsChild>
                        <w:div w:id="403184866">
                          <w:marLeft w:val="0"/>
                          <w:marRight w:val="0"/>
                          <w:marTop w:val="0"/>
                          <w:marBottom w:val="0"/>
                          <w:divBdr>
                            <w:top w:val="none" w:sz="0" w:space="0" w:color="auto"/>
                            <w:left w:val="none" w:sz="0" w:space="0" w:color="auto"/>
                            <w:bottom w:val="none" w:sz="0" w:space="0" w:color="auto"/>
                            <w:right w:val="none" w:sz="0" w:space="0" w:color="auto"/>
                          </w:divBdr>
                          <w:divsChild>
                            <w:div w:id="2284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85919">
          <w:marLeft w:val="0"/>
          <w:marRight w:val="0"/>
          <w:marTop w:val="0"/>
          <w:marBottom w:val="0"/>
          <w:divBdr>
            <w:top w:val="none" w:sz="0" w:space="0" w:color="auto"/>
            <w:left w:val="none" w:sz="0" w:space="0" w:color="auto"/>
            <w:bottom w:val="none" w:sz="0" w:space="0" w:color="auto"/>
            <w:right w:val="none" w:sz="0" w:space="0" w:color="auto"/>
          </w:divBdr>
          <w:divsChild>
            <w:div w:id="574242584">
              <w:marLeft w:val="0"/>
              <w:marRight w:val="450"/>
              <w:marTop w:val="0"/>
              <w:marBottom w:val="150"/>
              <w:divBdr>
                <w:top w:val="none" w:sz="0" w:space="0" w:color="auto"/>
                <w:left w:val="none" w:sz="0" w:space="0" w:color="auto"/>
                <w:bottom w:val="none" w:sz="0" w:space="0" w:color="auto"/>
                <w:right w:val="none" w:sz="0" w:space="0" w:color="auto"/>
              </w:divBdr>
              <w:divsChild>
                <w:div w:id="1790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956">
          <w:marLeft w:val="0"/>
          <w:marRight w:val="0"/>
          <w:marTop w:val="0"/>
          <w:marBottom w:val="450"/>
          <w:divBdr>
            <w:top w:val="none" w:sz="0" w:space="0" w:color="auto"/>
            <w:left w:val="none" w:sz="0" w:space="0" w:color="auto"/>
            <w:bottom w:val="none" w:sz="0" w:space="0" w:color="auto"/>
            <w:right w:val="none" w:sz="0" w:space="0" w:color="auto"/>
          </w:divBdr>
          <w:divsChild>
            <w:div w:id="153910251">
              <w:marLeft w:val="0"/>
              <w:marRight w:val="0"/>
              <w:marTop w:val="0"/>
              <w:marBottom w:val="75"/>
              <w:divBdr>
                <w:top w:val="none" w:sz="0" w:space="0" w:color="auto"/>
                <w:left w:val="none" w:sz="0" w:space="0" w:color="auto"/>
                <w:bottom w:val="none" w:sz="0" w:space="0" w:color="auto"/>
                <w:right w:val="none" w:sz="0" w:space="0" w:color="auto"/>
              </w:divBdr>
            </w:div>
          </w:divsChild>
        </w:div>
        <w:div w:id="601298474">
          <w:marLeft w:val="-150"/>
          <w:marRight w:val="-150"/>
          <w:marTop w:val="0"/>
          <w:marBottom w:val="0"/>
          <w:divBdr>
            <w:top w:val="none" w:sz="0" w:space="0" w:color="auto"/>
            <w:left w:val="none" w:sz="0" w:space="0" w:color="auto"/>
            <w:bottom w:val="none" w:sz="0" w:space="0" w:color="auto"/>
            <w:right w:val="none" w:sz="0" w:space="0" w:color="auto"/>
          </w:divBdr>
          <w:divsChild>
            <w:div w:id="763262738">
              <w:marLeft w:val="0"/>
              <w:marRight w:val="0"/>
              <w:marTop w:val="0"/>
              <w:marBottom w:val="0"/>
              <w:divBdr>
                <w:top w:val="none" w:sz="0" w:space="0" w:color="auto"/>
                <w:left w:val="none" w:sz="0" w:space="0" w:color="auto"/>
                <w:bottom w:val="none" w:sz="0" w:space="0" w:color="auto"/>
                <w:right w:val="none" w:sz="0" w:space="0" w:color="auto"/>
              </w:divBdr>
            </w:div>
          </w:divsChild>
        </w:div>
        <w:div w:id="601305501">
          <w:marLeft w:val="1463"/>
          <w:marRight w:val="0"/>
          <w:marTop w:val="0"/>
          <w:marBottom w:val="0"/>
          <w:divBdr>
            <w:top w:val="none" w:sz="0" w:space="0" w:color="auto"/>
            <w:left w:val="none" w:sz="0" w:space="0" w:color="auto"/>
            <w:bottom w:val="none" w:sz="0" w:space="0" w:color="auto"/>
            <w:right w:val="none" w:sz="0" w:space="0" w:color="auto"/>
          </w:divBdr>
          <w:divsChild>
            <w:div w:id="366376877">
              <w:blockQuote w:val="1"/>
              <w:marLeft w:val="0"/>
              <w:marRight w:val="0"/>
              <w:marTop w:val="300"/>
              <w:marBottom w:val="315"/>
              <w:divBdr>
                <w:top w:val="none" w:sz="0" w:space="0" w:color="auto"/>
                <w:left w:val="single" w:sz="36" w:space="15" w:color="E67E22"/>
                <w:bottom w:val="none" w:sz="0" w:space="0" w:color="auto"/>
                <w:right w:val="none" w:sz="0" w:space="0" w:color="auto"/>
              </w:divBdr>
            </w:div>
            <w:div w:id="38136649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01381293">
          <w:marLeft w:val="0"/>
          <w:marRight w:val="0"/>
          <w:marTop w:val="0"/>
          <w:marBottom w:val="0"/>
          <w:divBdr>
            <w:top w:val="none" w:sz="0" w:space="0" w:color="auto"/>
            <w:left w:val="none" w:sz="0" w:space="0" w:color="auto"/>
            <w:bottom w:val="none" w:sz="0" w:space="0" w:color="auto"/>
            <w:right w:val="none" w:sz="0" w:space="0" w:color="auto"/>
          </w:divBdr>
        </w:div>
        <w:div w:id="601689927">
          <w:marLeft w:val="0"/>
          <w:marRight w:val="0"/>
          <w:marTop w:val="0"/>
          <w:marBottom w:val="240"/>
          <w:divBdr>
            <w:top w:val="none" w:sz="0" w:space="0" w:color="auto"/>
            <w:left w:val="none" w:sz="0" w:space="0" w:color="auto"/>
            <w:bottom w:val="none" w:sz="0" w:space="0" w:color="auto"/>
            <w:right w:val="none" w:sz="0" w:space="0" w:color="auto"/>
          </w:divBdr>
        </w:div>
        <w:div w:id="601766553">
          <w:marLeft w:val="0"/>
          <w:marRight w:val="0"/>
          <w:marTop w:val="0"/>
          <w:marBottom w:val="0"/>
          <w:divBdr>
            <w:top w:val="none" w:sz="0" w:space="0" w:color="auto"/>
            <w:left w:val="none" w:sz="0" w:space="0" w:color="auto"/>
            <w:bottom w:val="none" w:sz="0" w:space="0" w:color="auto"/>
            <w:right w:val="none" w:sz="0" w:space="0" w:color="auto"/>
          </w:divBdr>
        </w:div>
        <w:div w:id="601768974">
          <w:marLeft w:val="0"/>
          <w:marRight w:val="0"/>
          <w:marTop w:val="0"/>
          <w:marBottom w:val="0"/>
          <w:divBdr>
            <w:top w:val="none" w:sz="0" w:space="0" w:color="auto"/>
            <w:left w:val="none" w:sz="0" w:space="0" w:color="auto"/>
            <w:bottom w:val="none" w:sz="0" w:space="0" w:color="auto"/>
            <w:right w:val="none" w:sz="0" w:space="0" w:color="auto"/>
          </w:divBdr>
        </w:div>
        <w:div w:id="601843791">
          <w:marLeft w:val="0"/>
          <w:marRight w:val="0"/>
          <w:marTop w:val="0"/>
          <w:marBottom w:val="150"/>
          <w:divBdr>
            <w:top w:val="none" w:sz="0" w:space="0" w:color="auto"/>
            <w:left w:val="none" w:sz="0" w:space="0" w:color="auto"/>
            <w:bottom w:val="none" w:sz="0" w:space="0" w:color="auto"/>
            <w:right w:val="none" w:sz="0" w:space="0" w:color="auto"/>
          </w:divBdr>
        </w:div>
        <w:div w:id="601958354">
          <w:marLeft w:val="0"/>
          <w:marRight w:val="0"/>
          <w:marTop w:val="0"/>
          <w:marBottom w:val="250"/>
          <w:divBdr>
            <w:top w:val="none" w:sz="0" w:space="0" w:color="auto"/>
            <w:left w:val="none" w:sz="0" w:space="0" w:color="auto"/>
            <w:bottom w:val="none" w:sz="0" w:space="0" w:color="auto"/>
            <w:right w:val="none" w:sz="0" w:space="0" w:color="auto"/>
          </w:divBdr>
          <w:divsChild>
            <w:div w:id="726994789">
              <w:marLeft w:val="0"/>
              <w:marRight w:val="0"/>
              <w:marTop w:val="0"/>
              <w:marBottom w:val="0"/>
              <w:divBdr>
                <w:top w:val="none" w:sz="0" w:space="0" w:color="auto"/>
                <w:left w:val="none" w:sz="0" w:space="0" w:color="auto"/>
                <w:bottom w:val="none" w:sz="0" w:space="0" w:color="auto"/>
                <w:right w:val="none" w:sz="0" w:space="0" w:color="auto"/>
              </w:divBdr>
            </w:div>
          </w:divsChild>
        </w:div>
        <w:div w:id="602033839">
          <w:marLeft w:val="0"/>
          <w:marRight w:val="0"/>
          <w:marTop w:val="125"/>
          <w:marBottom w:val="0"/>
          <w:divBdr>
            <w:top w:val="none" w:sz="0" w:space="0" w:color="auto"/>
            <w:left w:val="none" w:sz="0" w:space="0" w:color="auto"/>
            <w:bottom w:val="none" w:sz="0" w:space="0" w:color="auto"/>
            <w:right w:val="none" w:sz="0" w:space="0" w:color="auto"/>
          </w:divBdr>
        </w:div>
        <w:div w:id="602107983">
          <w:marLeft w:val="0"/>
          <w:marRight w:val="0"/>
          <w:marTop w:val="150"/>
          <w:marBottom w:val="0"/>
          <w:divBdr>
            <w:top w:val="none" w:sz="0" w:space="0" w:color="auto"/>
            <w:left w:val="none" w:sz="0" w:space="0" w:color="auto"/>
            <w:bottom w:val="none" w:sz="0" w:space="0" w:color="auto"/>
            <w:right w:val="none" w:sz="0" w:space="0" w:color="auto"/>
          </w:divBdr>
          <w:divsChild>
            <w:div w:id="562908823">
              <w:marLeft w:val="188"/>
              <w:marRight w:val="0"/>
              <w:marTop w:val="100"/>
              <w:marBottom w:val="0"/>
              <w:divBdr>
                <w:top w:val="none" w:sz="0" w:space="0" w:color="auto"/>
                <w:left w:val="none" w:sz="0" w:space="0" w:color="auto"/>
                <w:bottom w:val="none" w:sz="0" w:space="0" w:color="auto"/>
                <w:right w:val="none" w:sz="0" w:space="0" w:color="auto"/>
              </w:divBdr>
            </w:div>
          </w:divsChild>
        </w:div>
        <w:div w:id="602224145">
          <w:marLeft w:val="0"/>
          <w:marRight w:val="0"/>
          <w:marTop w:val="0"/>
          <w:marBottom w:val="0"/>
          <w:divBdr>
            <w:top w:val="none" w:sz="0" w:space="0" w:color="auto"/>
            <w:left w:val="none" w:sz="0" w:space="0" w:color="auto"/>
            <w:bottom w:val="none" w:sz="0" w:space="0" w:color="auto"/>
            <w:right w:val="none" w:sz="0" w:space="0" w:color="auto"/>
          </w:divBdr>
        </w:div>
        <w:div w:id="602227526">
          <w:marLeft w:val="-225"/>
          <w:marRight w:val="-225"/>
          <w:marTop w:val="0"/>
          <w:marBottom w:val="0"/>
          <w:divBdr>
            <w:top w:val="none" w:sz="0" w:space="0" w:color="auto"/>
            <w:left w:val="none" w:sz="0" w:space="0" w:color="auto"/>
            <w:bottom w:val="none" w:sz="0" w:space="0" w:color="auto"/>
            <w:right w:val="none" w:sz="0" w:space="0" w:color="auto"/>
          </w:divBdr>
        </w:div>
        <w:div w:id="602228049">
          <w:marLeft w:val="0"/>
          <w:marRight w:val="0"/>
          <w:marTop w:val="0"/>
          <w:marBottom w:val="0"/>
          <w:divBdr>
            <w:top w:val="single" w:sz="2" w:space="0" w:color="E0E0E0"/>
            <w:left w:val="single" w:sz="2" w:space="0" w:color="E0E0E0"/>
            <w:bottom w:val="single" w:sz="2" w:space="0" w:color="E0E0E0"/>
            <w:right w:val="single" w:sz="2" w:space="0" w:color="E0E0E0"/>
          </w:divBdr>
        </w:div>
        <w:div w:id="602298493">
          <w:marLeft w:val="0"/>
          <w:marRight w:val="0"/>
          <w:marTop w:val="0"/>
          <w:marBottom w:val="0"/>
          <w:divBdr>
            <w:top w:val="none" w:sz="0" w:space="0" w:color="auto"/>
            <w:left w:val="none" w:sz="0" w:space="0" w:color="auto"/>
            <w:bottom w:val="none" w:sz="0" w:space="0" w:color="auto"/>
            <w:right w:val="none" w:sz="0" w:space="0" w:color="auto"/>
          </w:divBdr>
        </w:div>
        <w:div w:id="602300241">
          <w:marLeft w:val="0"/>
          <w:marRight w:val="0"/>
          <w:marTop w:val="0"/>
          <w:marBottom w:val="0"/>
          <w:divBdr>
            <w:top w:val="none" w:sz="0" w:space="0" w:color="auto"/>
            <w:left w:val="none" w:sz="0" w:space="0" w:color="auto"/>
            <w:bottom w:val="none" w:sz="0" w:space="0" w:color="auto"/>
            <w:right w:val="none" w:sz="0" w:space="0" w:color="auto"/>
          </w:divBdr>
        </w:div>
        <w:div w:id="602306406">
          <w:marLeft w:val="0"/>
          <w:marRight w:val="0"/>
          <w:marTop w:val="0"/>
          <w:marBottom w:val="0"/>
          <w:divBdr>
            <w:top w:val="single" w:sz="6" w:space="0" w:color="E2E7EC"/>
            <w:left w:val="single" w:sz="6" w:space="0" w:color="E2E7EC"/>
            <w:bottom w:val="single" w:sz="6" w:space="0" w:color="E2E7EC"/>
            <w:right w:val="single" w:sz="6" w:space="0" w:color="E2E7EC"/>
          </w:divBdr>
        </w:div>
        <w:div w:id="602306831">
          <w:marLeft w:val="0"/>
          <w:marRight w:val="0"/>
          <w:marTop w:val="0"/>
          <w:marBottom w:val="0"/>
          <w:divBdr>
            <w:top w:val="none" w:sz="0" w:space="0" w:color="auto"/>
            <w:left w:val="none" w:sz="0" w:space="0" w:color="auto"/>
            <w:bottom w:val="none" w:sz="0" w:space="0" w:color="auto"/>
            <w:right w:val="none" w:sz="0" w:space="0" w:color="auto"/>
          </w:divBdr>
          <w:divsChild>
            <w:div w:id="588273863">
              <w:marLeft w:val="0"/>
              <w:marRight w:val="0"/>
              <w:marTop w:val="0"/>
              <w:marBottom w:val="0"/>
              <w:divBdr>
                <w:top w:val="none" w:sz="0" w:space="0" w:color="auto"/>
                <w:left w:val="none" w:sz="0" w:space="0" w:color="auto"/>
                <w:bottom w:val="none" w:sz="0" w:space="0" w:color="auto"/>
                <w:right w:val="none" w:sz="0" w:space="0" w:color="auto"/>
              </w:divBdr>
            </w:div>
          </w:divsChild>
        </w:div>
        <w:div w:id="602497973">
          <w:marLeft w:val="0"/>
          <w:marRight w:val="0"/>
          <w:marTop w:val="0"/>
          <w:marBottom w:val="0"/>
          <w:divBdr>
            <w:top w:val="none" w:sz="0" w:space="0" w:color="auto"/>
            <w:left w:val="none" w:sz="0" w:space="0" w:color="auto"/>
            <w:bottom w:val="none" w:sz="0" w:space="0" w:color="auto"/>
            <w:right w:val="none" w:sz="0" w:space="0" w:color="auto"/>
          </w:divBdr>
        </w:div>
        <w:div w:id="602499067">
          <w:marLeft w:val="0"/>
          <w:marRight w:val="0"/>
          <w:marTop w:val="0"/>
          <w:marBottom w:val="0"/>
          <w:divBdr>
            <w:top w:val="none" w:sz="0" w:space="0" w:color="auto"/>
            <w:left w:val="none" w:sz="0" w:space="0" w:color="auto"/>
            <w:bottom w:val="none" w:sz="0" w:space="0" w:color="auto"/>
            <w:right w:val="none" w:sz="0" w:space="0" w:color="auto"/>
          </w:divBdr>
        </w:div>
        <w:div w:id="602539061">
          <w:marLeft w:val="0"/>
          <w:marRight w:val="0"/>
          <w:marTop w:val="0"/>
          <w:marBottom w:val="0"/>
          <w:divBdr>
            <w:top w:val="none" w:sz="0" w:space="0" w:color="auto"/>
            <w:left w:val="none" w:sz="0" w:space="0" w:color="auto"/>
            <w:bottom w:val="none" w:sz="0" w:space="0" w:color="auto"/>
            <w:right w:val="none" w:sz="0" w:space="0" w:color="auto"/>
          </w:divBdr>
        </w:div>
        <w:div w:id="602539426">
          <w:marLeft w:val="0"/>
          <w:marRight w:val="0"/>
          <w:marTop w:val="0"/>
          <w:marBottom w:val="75"/>
          <w:divBdr>
            <w:top w:val="none" w:sz="0" w:space="0" w:color="auto"/>
            <w:left w:val="none" w:sz="0" w:space="0" w:color="auto"/>
            <w:bottom w:val="none" w:sz="0" w:space="0" w:color="auto"/>
            <w:right w:val="none" w:sz="0" w:space="0" w:color="auto"/>
          </w:divBdr>
          <w:divsChild>
            <w:div w:id="337778413">
              <w:marLeft w:val="0"/>
              <w:marRight w:val="0"/>
              <w:marTop w:val="0"/>
              <w:marBottom w:val="0"/>
              <w:divBdr>
                <w:top w:val="none" w:sz="0" w:space="0" w:color="auto"/>
                <w:left w:val="none" w:sz="0" w:space="0" w:color="auto"/>
                <w:bottom w:val="none" w:sz="0" w:space="0" w:color="auto"/>
                <w:right w:val="none" w:sz="0" w:space="0" w:color="auto"/>
              </w:divBdr>
            </w:div>
          </w:divsChild>
        </w:div>
        <w:div w:id="602540334">
          <w:marLeft w:val="0"/>
          <w:marRight w:val="0"/>
          <w:marTop w:val="0"/>
          <w:marBottom w:val="0"/>
          <w:divBdr>
            <w:top w:val="none" w:sz="0" w:space="0" w:color="auto"/>
            <w:left w:val="none" w:sz="0" w:space="0" w:color="auto"/>
            <w:bottom w:val="none" w:sz="0" w:space="0" w:color="auto"/>
            <w:right w:val="none" w:sz="0" w:space="0" w:color="auto"/>
          </w:divBdr>
        </w:div>
        <w:div w:id="602541849">
          <w:marLeft w:val="-150"/>
          <w:marRight w:val="-150"/>
          <w:marTop w:val="0"/>
          <w:marBottom w:val="0"/>
          <w:divBdr>
            <w:top w:val="none" w:sz="0" w:space="0" w:color="auto"/>
            <w:left w:val="none" w:sz="0" w:space="0" w:color="auto"/>
            <w:bottom w:val="none" w:sz="0" w:space="0" w:color="auto"/>
            <w:right w:val="none" w:sz="0" w:space="0" w:color="auto"/>
          </w:divBdr>
        </w:div>
        <w:div w:id="602566672">
          <w:marLeft w:val="0"/>
          <w:marRight w:val="0"/>
          <w:marTop w:val="0"/>
          <w:marBottom w:val="0"/>
          <w:divBdr>
            <w:top w:val="none" w:sz="0" w:space="0" w:color="auto"/>
            <w:left w:val="none" w:sz="0" w:space="0" w:color="auto"/>
            <w:bottom w:val="none" w:sz="0" w:space="0" w:color="auto"/>
            <w:right w:val="none" w:sz="0" w:space="0" w:color="auto"/>
          </w:divBdr>
          <w:divsChild>
            <w:div w:id="337002084">
              <w:marLeft w:val="0"/>
              <w:marRight w:val="0"/>
              <w:marTop w:val="0"/>
              <w:marBottom w:val="0"/>
              <w:divBdr>
                <w:top w:val="none" w:sz="0" w:space="0" w:color="auto"/>
                <w:left w:val="none" w:sz="0" w:space="0" w:color="auto"/>
                <w:bottom w:val="none" w:sz="0" w:space="0" w:color="auto"/>
                <w:right w:val="none" w:sz="0" w:space="0" w:color="auto"/>
              </w:divBdr>
            </w:div>
          </w:divsChild>
        </w:div>
        <w:div w:id="60269210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2760229">
          <w:marLeft w:val="0"/>
          <w:marRight w:val="0"/>
          <w:marTop w:val="0"/>
          <w:marBottom w:val="0"/>
          <w:divBdr>
            <w:top w:val="single" w:sz="2" w:space="0" w:color="E0E0E0"/>
            <w:left w:val="single" w:sz="2" w:space="0" w:color="E0E0E0"/>
            <w:bottom w:val="single" w:sz="2" w:space="0" w:color="E0E0E0"/>
            <w:right w:val="single" w:sz="2" w:space="0" w:color="E0E0E0"/>
          </w:divBdr>
          <w:divsChild>
            <w:div w:id="13961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2762424">
          <w:marLeft w:val="0"/>
          <w:marRight w:val="0"/>
          <w:marTop w:val="0"/>
          <w:marBottom w:val="0"/>
          <w:divBdr>
            <w:top w:val="none" w:sz="0" w:space="0" w:color="auto"/>
            <w:left w:val="none" w:sz="0" w:space="0" w:color="auto"/>
            <w:bottom w:val="none" w:sz="0" w:space="0" w:color="auto"/>
            <w:right w:val="none" w:sz="0" w:space="0" w:color="auto"/>
          </w:divBdr>
        </w:div>
        <w:div w:id="602763140">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02805189">
          <w:marLeft w:val="0"/>
          <w:marRight w:val="0"/>
          <w:marTop w:val="0"/>
          <w:marBottom w:val="0"/>
          <w:divBdr>
            <w:top w:val="none" w:sz="0" w:space="0" w:color="auto"/>
            <w:left w:val="none" w:sz="0" w:space="0" w:color="auto"/>
            <w:bottom w:val="none" w:sz="0" w:space="0" w:color="auto"/>
            <w:right w:val="none" w:sz="0" w:space="0" w:color="auto"/>
          </w:divBdr>
          <w:divsChild>
            <w:div w:id="549342121">
              <w:marLeft w:val="0"/>
              <w:marRight w:val="225"/>
              <w:marTop w:val="0"/>
              <w:marBottom w:val="0"/>
              <w:divBdr>
                <w:top w:val="none" w:sz="0" w:space="0" w:color="auto"/>
                <w:left w:val="none" w:sz="0" w:space="0" w:color="auto"/>
                <w:bottom w:val="none" w:sz="0" w:space="0" w:color="auto"/>
                <w:right w:val="none" w:sz="0" w:space="0" w:color="auto"/>
              </w:divBdr>
            </w:div>
          </w:divsChild>
        </w:div>
        <w:div w:id="602807472">
          <w:marLeft w:val="0"/>
          <w:marRight w:val="0"/>
          <w:marTop w:val="0"/>
          <w:marBottom w:val="0"/>
          <w:divBdr>
            <w:top w:val="none" w:sz="0" w:space="0" w:color="auto"/>
            <w:left w:val="none" w:sz="0" w:space="0" w:color="auto"/>
            <w:bottom w:val="none" w:sz="0" w:space="0" w:color="auto"/>
            <w:right w:val="none" w:sz="0" w:space="0" w:color="auto"/>
          </w:divBdr>
        </w:div>
        <w:div w:id="602878885">
          <w:marLeft w:val="0"/>
          <w:marRight w:val="0"/>
          <w:marTop w:val="0"/>
          <w:marBottom w:val="0"/>
          <w:divBdr>
            <w:top w:val="none" w:sz="0" w:space="0" w:color="auto"/>
            <w:left w:val="none" w:sz="0" w:space="0" w:color="auto"/>
            <w:bottom w:val="none" w:sz="0" w:space="0" w:color="auto"/>
            <w:right w:val="none" w:sz="0" w:space="0" w:color="auto"/>
          </w:divBdr>
        </w:div>
        <w:div w:id="602887040">
          <w:marLeft w:val="75"/>
          <w:marRight w:val="75"/>
          <w:marTop w:val="75"/>
          <w:marBottom w:val="75"/>
          <w:divBdr>
            <w:top w:val="single" w:sz="4" w:space="0" w:color="CCCCCC"/>
            <w:left w:val="single" w:sz="4" w:space="0" w:color="CCCCCC"/>
            <w:bottom w:val="single" w:sz="4" w:space="0" w:color="CCCCCC"/>
            <w:right w:val="single" w:sz="4" w:space="0" w:color="CCCCCC"/>
          </w:divBdr>
        </w:div>
        <w:div w:id="602952928">
          <w:marLeft w:val="0"/>
          <w:marRight w:val="0"/>
          <w:marTop w:val="100"/>
          <w:marBottom w:val="100"/>
          <w:divBdr>
            <w:top w:val="none" w:sz="0" w:space="0" w:color="auto"/>
            <w:left w:val="none" w:sz="0" w:space="0" w:color="auto"/>
            <w:bottom w:val="none" w:sz="0" w:space="0" w:color="auto"/>
            <w:right w:val="none" w:sz="0" w:space="0" w:color="auto"/>
          </w:divBdr>
        </w:div>
        <w:div w:id="602955361">
          <w:marLeft w:val="0"/>
          <w:marRight w:val="0"/>
          <w:marTop w:val="0"/>
          <w:marBottom w:val="0"/>
          <w:divBdr>
            <w:top w:val="none" w:sz="0" w:space="0" w:color="auto"/>
            <w:left w:val="none" w:sz="0" w:space="0" w:color="auto"/>
            <w:bottom w:val="none" w:sz="0" w:space="0" w:color="auto"/>
            <w:right w:val="none" w:sz="0" w:space="0" w:color="auto"/>
          </w:divBdr>
        </w:div>
        <w:div w:id="602956472">
          <w:marLeft w:val="0"/>
          <w:marRight w:val="0"/>
          <w:marTop w:val="0"/>
          <w:marBottom w:val="0"/>
          <w:divBdr>
            <w:top w:val="none" w:sz="0" w:space="0" w:color="auto"/>
            <w:left w:val="none" w:sz="0" w:space="0" w:color="auto"/>
            <w:bottom w:val="none" w:sz="0" w:space="0" w:color="auto"/>
            <w:right w:val="none" w:sz="0" w:space="0" w:color="auto"/>
          </w:divBdr>
        </w:div>
        <w:div w:id="603002287">
          <w:marLeft w:val="13"/>
          <w:marRight w:val="188"/>
          <w:marTop w:val="138"/>
          <w:marBottom w:val="88"/>
          <w:divBdr>
            <w:top w:val="none" w:sz="0" w:space="0" w:color="auto"/>
            <w:left w:val="none" w:sz="0" w:space="0" w:color="auto"/>
            <w:bottom w:val="none" w:sz="0" w:space="0" w:color="auto"/>
            <w:right w:val="none" w:sz="0" w:space="0" w:color="auto"/>
          </w:divBdr>
        </w:div>
        <w:div w:id="603147718">
          <w:marLeft w:val="0"/>
          <w:marRight w:val="0"/>
          <w:marTop w:val="0"/>
          <w:marBottom w:val="0"/>
          <w:divBdr>
            <w:top w:val="none" w:sz="0" w:space="0" w:color="auto"/>
            <w:left w:val="none" w:sz="0" w:space="0" w:color="auto"/>
            <w:bottom w:val="none" w:sz="0" w:space="0" w:color="auto"/>
            <w:right w:val="none" w:sz="0" w:space="0" w:color="auto"/>
          </w:divBdr>
        </w:div>
        <w:div w:id="603148877">
          <w:marLeft w:val="0"/>
          <w:marRight w:val="0"/>
          <w:marTop w:val="0"/>
          <w:marBottom w:val="0"/>
          <w:divBdr>
            <w:top w:val="none" w:sz="0" w:space="0" w:color="auto"/>
            <w:left w:val="none" w:sz="0" w:space="0" w:color="auto"/>
            <w:bottom w:val="none" w:sz="0" w:space="0" w:color="auto"/>
            <w:right w:val="none" w:sz="0" w:space="0" w:color="auto"/>
          </w:divBdr>
          <w:divsChild>
            <w:div w:id="758018747">
              <w:marLeft w:val="0"/>
              <w:marRight w:val="0"/>
              <w:marTop w:val="0"/>
              <w:marBottom w:val="0"/>
              <w:divBdr>
                <w:top w:val="none" w:sz="0" w:space="0" w:color="auto"/>
                <w:left w:val="none" w:sz="0" w:space="0" w:color="auto"/>
                <w:bottom w:val="none" w:sz="0" w:space="0" w:color="auto"/>
                <w:right w:val="none" w:sz="0" w:space="0" w:color="auto"/>
              </w:divBdr>
              <w:divsChild>
                <w:div w:id="3781723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3195651">
          <w:marLeft w:val="0"/>
          <w:marRight w:val="0"/>
          <w:marTop w:val="0"/>
          <w:marBottom w:val="0"/>
          <w:divBdr>
            <w:top w:val="none" w:sz="0" w:space="0" w:color="auto"/>
            <w:left w:val="none" w:sz="0" w:space="0" w:color="auto"/>
            <w:bottom w:val="none" w:sz="0" w:space="0" w:color="auto"/>
            <w:right w:val="none" w:sz="0" w:space="0" w:color="auto"/>
          </w:divBdr>
        </w:div>
        <w:div w:id="603196249">
          <w:marLeft w:val="0"/>
          <w:marRight w:val="0"/>
          <w:marTop w:val="0"/>
          <w:marBottom w:val="0"/>
          <w:divBdr>
            <w:top w:val="none" w:sz="0" w:space="0" w:color="auto"/>
            <w:left w:val="none" w:sz="0" w:space="0" w:color="auto"/>
            <w:bottom w:val="none" w:sz="0" w:space="0" w:color="auto"/>
            <w:right w:val="none" w:sz="0" w:space="0" w:color="auto"/>
          </w:divBdr>
        </w:div>
        <w:div w:id="603264249">
          <w:marLeft w:val="0"/>
          <w:marRight w:val="0"/>
          <w:marTop w:val="0"/>
          <w:marBottom w:val="0"/>
          <w:divBdr>
            <w:top w:val="none" w:sz="0" w:space="0" w:color="auto"/>
            <w:left w:val="none" w:sz="0" w:space="0" w:color="auto"/>
            <w:bottom w:val="none" w:sz="0" w:space="0" w:color="auto"/>
            <w:right w:val="none" w:sz="0" w:space="0" w:color="auto"/>
          </w:divBdr>
        </w:div>
        <w:div w:id="603268414">
          <w:marLeft w:val="0"/>
          <w:marRight w:val="0"/>
          <w:marTop w:val="0"/>
          <w:marBottom w:val="0"/>
          <w:divBdr>
            <w:top w:val="none" w:sz="0" w:space="0" w:color="auto"/>
            <w:left w:val="none" w:sz="0" w:space="0" w:color="auto"/>
            <w:bottom w:val="none" w:sz="0" w:space="0" w:color="auto"/>
            <w:right w:val="none" w:sz="0" w:space="0" w:color="auto"/>
          </w:divBdr>
        </w:div>
        <w:div w:id="603270194">
          <w:marLeft w:val="1087"/>
          <w:marRight w:val="0"/>
          <w:marTop w:val="0"/>
          <w:marBottom w:val="0"/>
          <w:divBdr>
            <w:top w:val="none" w:sz="0" w:space="0" w:color="auto"/>
            <w:left w:val="none" w:sz="0" w:space="0" w:color="auto"/>
            <w:bottom w:val="none" w:sz="0" w:space="0" w:color="auto"/>
            <w:right w:val="none" w:sz="0" w:space="0" w:color="auto"/>
          </w:divBdr>
        </w:div>
        <w:div w:id="603415417">
          <w:marLeft w:val="0"/>
          <w:marRight w:val="0"/>
          <w:marTop w:val="0"/>
          <w:marBottom w:val="345"/>
          <w:divBdr>
            <w:top w:val="none" w:sz="0" w:space="0" w:color="auto"/>
            <w:left w:val="none" w:sz="0" w:space="0" w:color="auto"/>
            <w:bottom w:val="none" w:sz="0" w:space="0" w:color="auto"/>
            <w:right w:val="none" w:sz="0" w:space="0" w:color="auto"/>
          </w:divBdr>
        </w:div>
        <w:div w:id="603417496">
          <w:marLeft w:val="0"/>
          <w:marRight w:val="225"/>
          <w:marTop w:val="0"/>
          <w:marBottom w:val="0"/>
          <w:divBdr>
            <w:top w:val="none" w:sz="0" w:space="0" w:color="auto"/>
            <w:left w:val="none" w:sz="0" w:space="0" w:color="auto"/>
            <w:bottom w:val="none" w:sz="0" w:space="0" w:color="auto"/>
            <w:right w:val="none" w:sz="0" w:space="0" w:color="auto"/>
          </w:divBdr>
          <w:divsChild>
            <w:div w:id="741491848">
              <w:marLeft w:val="0"/>
              <w:marRight w:val="150"/>
              <w:marTop w:val="0"/>
              <w:marBottom w:val="0"/>
              <w:divBdr>
                <w:top w:val="none" w:sz="0" w:space="0" w:color="auto"/>
                <w:left w:val="none" w:sz="0" w:space="0" w:color="auto"/>
                <w:bottom w:val="none" w:sz="0" w:space="0" w:color="auto"/>
                <w:right w:val="none" w:sz="0" w:space="0" w:color="auto"/>
              </w:divBdr>
            </w:div>
          </w:divsChild>
        </w:div>
        <w:div w:id="603420626">
          <w:marLeft w:val="0"/>
          <w:marRight w:val="0"/>
          <w:marTop w:val="0"/>
          <w:marBottom w:val="0"/>
          <w:divBdr>
            <w:top w:val="none" w:sz="0" w:space="0" w:color="auto"/>
            <w:left w:val="none" w:sz="0" w:space="0" w:color="auto"/>
            <w:bottom w:val="none" w:sz="0" w:space="0" w:color="auto"/>
            <w:right w:val="none" w:sz="0" w:space="0" w:color="auto"/>
          </w:divBdr>
        </w:div>
        <w:div w:id="603466385">
          <w:marLeft w:val="0"/>
          <w:marRight w:val="0"/>
          <w:marTop w:val="0"/>
          <w:marBottom w:val="0"/>
          <w:divBdr>
            <w:top w:val="none" w:sz="0" w:space="0" w:color="auto"/>
            <w:left w:val="none" w:sz="0" w:space="0" w:color="auto"/>
            <w:bottom w:val="none" w:sz="0" w:space="0" w:color="auto"/>
            <w:right w:val="none" w:sz="0" w:space="0" w:color="auto"/>
          </w:divBdr>
        </w:div>
        <w:div w:id="603611923">
          <w:marLeft w:val="0"/>
          <w:marRight w:val="0"/>
          <w:marTop w:val="75"/>
          <w:marBottom w:val="0"/>
          <w:divBdr>
            <w:top w:val="none" w:sz="0" w:space="0" w:color="auto"/>
            <w:left w:val="none" w:sz="0" w:space="0" w:color="auto"/>
            <w:bottom w:val="none" w:sz="0" w:space="0" w:color="auto"/>
            <w:right w:val="none" w:sz="0" w:space="0" w:color="auto"/>
          </w:divBdr>
        </w:div>
        <w:div w:id="603613475">
          <w:marLeft w:val="0"/>
          <w:marRight w:val="0"/>
          <w:marTop w:val="0"/>
          <w:marBottom w:val="0"/>
          <w:divBdr>
            <w:top w:val="none" w:sz="0" w:space="0" w:color="auto"/>
            <w:left w:val="none" w:sz="0" w:space="0" w:color="auto"/>
            <w:bottom w:val="none" w:sz="0" w:space="0" w:color="auto"/>
            <w:right w:val="none" w:sz="0" w:space="0" w:color="auto"/>
          </w:divBdr>
          <w:divsChild>
            <w:div w:id="721485987">
              <w:marLeft w:val="0"/>
              <w:marRight w:val="0"/>
              <w:marTop w:val="0"/>
              <w:marBottom w:val="0"/>
              <w:divBdr>
                <w:top w:val="none" w:sz="0" w:space="0" w:color="auto"/>
                <w:left w:val="none" w:sz="0" w:space="0" w:color="auto"/>
                <w:bottom w:val="none" w:sz="0" w:space="0" w:color="auto"/>
                <w:right w:val="none" w:sz="0" w:space="0" w:color="auto"/>
              </w:divBdr>
            </w:div>
          </w:divsChild>
        </w:div>
        <w:div w:id="603849263">
          <w:marLeft w:val="0"/>
          <w:marRight w:val="0"/>
          <w:marTop w:val="0"/>
          <w:marBottom w:val="0"/>
          <w:divBdr>
            <w:top w:val="single" w:sz="2" w:space="0" w:color="E0E0E0"/>
            <w:left w:val="single" w:sz="2" w:space="0" w:color="E0E0E0"/>
            <w:bottom w:val="single" w:sz="2" w:space="0" w:color="E0E0E0"/>
            <w:right w:val="single" w:sz="2" w:space="0" w:color="E0E0E0"/>
          </w:divBdr>
        </w:div>
        <w:div w:id="603849711">
          <w:marLeft w:val="1463"/>
          <w:marRight w:val="0"/>
          <w:marTop w:val="0"/>
          <w:marBottom w:val="0"/>
          <w:divBdr>
            <w:top w:val="none" w:sz="0" w:space="0" w:color="auto"/>
            <w:left w:val="none" w:sz="0" w:space="0" w:color="auto"/>
            <w:bottom w:val="none" w:sz="0" w:space="0" w:color="auto"/>
            <w:right w:val="none" w:sz="0" w:space="0" w:color="auto"/>
          </w:divBdr>
          <w:divsChild>
            <w:div w:id="85616965">
              <w:marLeft w:val="0"/>
              <w:marRight w:val="0"/>
              <w:marTop w:val="0"/>
              <w:marBottom w:val="0"/>
              <w:divBdr>
                <w:top w:val="none" w:sz="0" w:space="0" w:color="auto"/>
                <w:left w:val="none" w:sz="0" w:space="0" w:color="auto"/>
                <w:bottom w:val="none" w:sz="0" w:space="0" w:color="auto"/>
                <w:right w:val="none" w:sz="0" w:space="0" w:color="auto"/>
              </w:divBdr>
            </w:div>
          </w:divsChild>
        </w:div>
        <w:div w:id="603922350">
          <w:marLeft w:val="0"/>
          <w:marRight w:val="0"/>
          <w:marTop w:val="0"/>
          <w:marBottom w:val="0"/>
          <w:divBdr>
            <w:top w:val="none" w:sz="0" w:space="0" w:color="auto"/>
            <w:left w:val="none" w:sz="0" w:space="0" w:color="auto"/>
            <w:bottom w:val="none" w:sz="0" w:space="0" w:color="auto"/>
            <w:right w:val="none" w:sz="0" w:space="0" w:color="auto"/>
          </w:divBdr>
        </w:div>
        <w:div w:id="603995806">
          <w:marLeft w:val="0"/>
          <w:marRight w:val="0"/>
          <w:marTop w:val="0"/>
          <w:marBottom w:val="300"/>
          <w:divBdr>
            <w:top w:val="none" w:sz="0" w:space="0" w:color="auto"/>
            <w:left w:val="none" w:sz="0" w:space="0" w:color="auto"/>
            <w:bottom w:val="none" w:sz="0" w:space="0" w:color="auto"/>
            <w:right w:val="none" w:sz="0" w:space="0" w:color="auto"/>
          </w:divBdr>
          <w:divsChild>
            <w:div w:id="35813946">
              <w:marLeft w:val="0"/>
              <w:marRight w:val="0"/>
              <w:marTop w:val="0"/>
              <w:marBottom w:val="0"/>
              <w:divBdr>
                <w:top w:val="none" w:sz="0" w:space="0" w:color="auto"/>
                <w:left w:val="none" w:sz="0" w:space="0" w:color="auto"/>
                <w:bottom w:val="none" w:sz="0" w:space="0" w:color="auto"/>
                <w:right w:val="none" w:sz="0" w:space="0" w:color="auto"/>
              </w:divBdr>
            </w:div>
          </w:divsChild>
        </w:div>
        <w:div w:id="603996601">
          <w:marLeft w:val="-225"/>
          <w:marRight w:val="-225"/>
          <w:marTop w:val="0"/>
          <w:marBottom w:val="0"/>
          <w:divBdr>
            <w:top w:val="none" w:sz="0" w:space="0" w:color="auto"/>
            <w:left w:val="none" w:sz="0" w:space="0" w:color="auto"/>
            <w:bottom w:val="none" w:sz="0" w:space="0" w:color="auto"/>
            <w:right w:val="none" w:sz="0" w:space="0" w:color="auto"/>
          </w:divBdr>
        </w:div>
        <w:div w:id="603998973">
          <w:marLeft w:val="0"/>
          <w:marRight w:val="0"/>
          <w:marTop w:val="0"/>
          <w:marBottom w:val="0"/>
          <w:divBdr>
            <w:top w:val="none" w:sz="0" w:space="0" w:color="auto"/>
            <w:left w:val="none" w:sz="0" w:space="0" w:color="auto"/>
            <w:bottom w:val="none" w:sz="0" w:space="0" w:color="auto"/>
            <w:right w:val="none" w:sz="0" w:space="0" w:color="auto"/>
          </w:divBdr>
        </w:div>
        <w:div w:id="604001186">
          <w:marLeft w:val="0"/>
          <w:marRight w:val="0"/>
          <w:marTop w:val="0"/>
          <w:marBottom w:val="0"/>
          <w:divBdr>
            <w:top w:val="none" w:sz="0" w:space="0" w:color="auto"/>
            <w:left w:val="none" w:sz="0" w:space="0" w:color="auto"/>
            <w:bottom w:val="none" w:sz="0" w:space="0" w:color="auto"/>
            <w:right w:val="none" w:sz="0" w:space="0" w:color="auto"/>
          </w:divBdr>
        </w:div>
        <w:div w:id="604003184">
          <w:marLeft w:val="-188"/>
          <w:marRight w:val="-188"/>
          <w:marTop w:val="0"/>
          <w:marBottom w:val="0"/>
          <w:divBdr>
            <w:top w:val="none" w:sz="0" w:space="0" w:color="auto"/>
            <w:left w:val="none" w:sz="0" w:space="0" w:color="auto"/>
            <w:bottom w:val="none" w:sz="0" w:space="0" w:color="auto"/>
            <w:right w:val="none" w:sz="0" w:space="0" w:color="auto"/>
          </w:divBdr>
          <w:divsChild>
            <w:div w:id="225073699">
              <w:marLeft w:val="0"/>
              <w:marRight w:val="0"/>
              <w:marTop w:val="0"/>
              <w:marBottom w:val="0"/>
              <w:divBdr>
                <w:top w:val="none" w:sz="0" w:space="0" w:color="auto"/>
                <w:left w:val="none" w:sz="0" w:space="0" w:color="auto"/>
                <w:bottom w:val="none" w:sz="0" w:space="0" w:color="auto"/>
                <w:right w:val="none" w:sz="0" w:space="0" w:color="auto"/>
              </w:divBdr>
            </w:div>
          </w:divsChild>
        </w:div>
        <w:div w:id="604070094">
          <w:marLeft w:val="0"/>
          <w:marRight w:val="0"/>
          <w:marTop w:val="450"/>
          <w:marBottom w:val="450"/>
          <w:divBdr>
            <w:top w:val="none" w:sz="0" w:space="0" w:color="auto"/>
            <w:left w:val="none" w:sz="0" w:space="0" w:color="auto"/>
            <w:bottom w:val="none" w:sz="0" w:space="0" w:color="auto"/>
            <w:right w:val="none" w:sz="0" w:space="0" w:color="auto"/>
          </w:divBdr>
          <w:divsChild>
            <w:div w:id="113790632">
              <w:marLeft w:val="0"/>
              <w:marRight w:val="0"/>
              <w:marTop w:val="120"/>
              <w:marBottom w:val="330"/>
              <w:divBdr>
                <w:top w:val="none" w:sz="0" w:space="0" w:color="auto"/>
                <w:left w:val="none" w:sz="0" w:space="0" w:color="auto"/>
                <w:bottom w:val="none" w:sz="0" w:space="0" w:color="auto"/>
                <w:right w:val="none" w:sz="0" w:space="0" w:color="auto"/>
              </w:divBdr>
            </w:div>
            <w:div w:id="317656601">
              <w:marLeft w:val="0"/>
              <w:marRight w:val="0"/>
              <w:marTop w:val="0"/>
              <w:marBottom w:val="0"/>
              <w:divBdr>
                <w:top w:val="none" w:sz="0" w:space="0" w:color="auto"/>
                <w:left w:val="none" w:sz="0" w:space="0" w:color="auto"/>
                <w:bottom w:val="single" w:sz="6" w:space="5" w:color="E6E3E2"/>
                <w:right w:val="none" w:sz="0" w:space="0" w:color="auto"/>
              </w:divBdr>
            </w:div>
          </w:divsChild>
        </w:div>
        <w:div w:id="604075933">
          <w:marLeft w:val="0"/>
          <w:marRight w:val="0"/>
          <w:marTop w:val="0"/>
          <w:marBottom w:val="0"/>
          <w:divBdr>
            <w:top w:val="none" w:sz="0" w:space="0" w:color="auto"/>
            <w:left w:val="none" w:sz="0" w:space="0" w:color="auto"/>
            <w:bottom w:val="none" w:sz="0" w:space="0" w:color="auto"/>
            <w:right w:val="none" w:sz="0" w:space="0" w:color="auto"/>
          </w:divBdr>
        </w:div>
        <w:div w:id="604194908">
          <w:marLeft w:val="0"/>
          <w:marRight w:val="0"/>
          <w:marTop w:val="0"/>
          <w:marBottom w:val="0"/>
          <w:divBdr>
            <w:top w:val="none" w:sz="0" w:space="0" w:color="auto"/>
            <w:left w:val="none" w:sz="0" w:space="0" w:color="auto"/>
            <w:bottom w:val="none" w:sz="0" w:space="0" w:color="auto"/>
            <w:right w:val="none" w:sz="0" w:space="0" w:color="auto"/>
          </w:divBdr>
        </w:div>
        <w:div w:id="604310565">
          <w:marLeft w:val="0"/>
          <w:marRight w:val="0"/>
          <w:marTop w:val="0"/>
          <w:marBottom w:val="0"/>
          <w:divBdr>
            <w:top w:val="none" w:sz="0" w:space="0" w:color="auto"/>
            <w:left w:val="none" w:sz="0" w:space="0" w:color="auto"/>
            <w:bottom w:val="none" w:sz="0" w:space="0" w:color="auto"/>
            <w:right w:val="none" w:sz="0" w:space="0" w:color="auto"/>
          </w:divBdr>
          <w:divsChild>
            <w:div w:id="49041388">
              <w:marLeft w:val="0"/>
              <w:marRight w:val="0"/>
              <w:marTop w:val="0"/>
              <w:marBottom w:val="0"/>
              <w:divBdr>
                <w:top w:val="none" w:sz="0" w:space="0" w:color="auto"/>
                <w:left w:val="none" w:sz="0" w:space="0" w:color="auto"/>
                <w:bottom w:val="none" w:sz="0" w:space="0" w:color="auto"/>
                <w:right w:val="none" w:sz="0" w:space="0" w:color="auto"/>
              </w:divBdr>
              <w:divsChild>
                <w:div w:id="634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2849">
          <w:marLeft w:val="0"/>
          <w:marRight w:val="0"/>
          <w:marTop w:val="0"/>
          <w:marBottom w:val="150"/>
          <w:divBdr>
            <w:top w:val="none" w:sz="0" w:space="0" w:color="auto"/>
            <w:left w:val="none" w:sz="0" w:space="0" w:color="auto"/>
            <w:bottom w:val="none" w:sz="0" w:space="0" w:color="auto"/>
            <w:right w:val="none" w:sz="0" w:space="0" w:color="auto"/>
          </w:divBdr>
        </w:div>
        <w:div w:id="604462270">
          <w:marLeft w:val="-188"/>
          <w:marRight w:val="-188"/>
          <w:marTop w:val="0"/>
          <w:marBottom w:val="0"/>
          <w:divBdr>
            <w:top w:val="none" w:sz="0" w:space="0" w:color="auto"/>
            <w:left w:val="none" w:sz="0" w:space="0" w:color="auto"/>
            <w:bottom w:val="none" w:sz="0" w:space="0" w:color="auto"/>
            <w:right w:val="none" w:sz="0" w:space="0" w:color="auto"/>
          </w:divBdr>
        </w:div>
        <w:div w:id="604536235">
          <w:marLeft w:val="0"/>
          <w:marRight w:val="0"/>
          <w:marTop w:val="0"/>
          <w:marBottom w:val="0"/>
          <w:divBdr>
            <w:top w:val="none" w:sz="0" w:space="0" w:color="auto"/>
            <w:left w:val="none" w:sz="0" w:space="0" w:color="auto"/>
            <w:bottom w:val="none" w:sz="0" w:space="0" w:color="auto"/>
            <w:right w:val="none" w:sz="0" w:space="0" w:color="auto"/>
          </w:divBdr>
        </w:div>
        <w:div w:id="604651833">
          <w:marLeft w:val="0"/>
          <w:marRight w:val="0"/>
          <w:marTop w:val="376"/>
          <w:marBottom w:val="363"/>
          <w:divBdr>
            <w:top w:val="none" w:sz="0" w:space="0" w:color="auto"/>
            <w:left w:val="none" w:sz="0" w:space="0" w:color="auto"/>
            <w:bottom w:val="none" w:sz="0" w:space="0" w:color="auto"/>
            <w:right w:val="none" w:sz="0" w:space="0" w:color="auto"/>
          </w:divBdr>
          <w:divsChild>
            <w:div w:id="602349691">
              <w:marLeft w:val="0"/>
              <w:marRight w:val="0"/>
              <w:marTop w:val="0"/>
              <w:marBottom w:val="0"/>
              <w:divBdr>
                <w:top w:val="none" w:sz="0" w:space="0" w:color="auto"/>
                <w:left w:val="none" w:sz="0" w:space="0" w:color="auto"/>
                <w:bottom w:val="none" w:sz="0" w:space="0" w:color="auto"/>
                <w:right w:val="none" w:sz="0" w:space="0" w:color="auto"/>
              </w:divBdr>
            </w:div>
          </w:divsChild>
        </w:div>
        <w:div w:id="604656652">
          <w:marLeft w:val="0"/>
          <w:marRight w:val="0"/>
          <w:marTop w:val="0"/>
          <w:marBottom w:val="0"/>
          <w:divBdr>
            <w:top w:val="none" w:sz="0" w:space="0" w:color="auto"/>
            <w:left w:val="none" w:sz="0" w:space="0" w:color="auto"/>
            <w:bottom w:val="none" w:sz="0" w:space="0" w:color="auto"/>
            <w:right w:val="none" w:sz="0" w:space="0" w:color="auto"/>
          </w:divBdr>
        </w:div>
        <w:div w:id="604659387">
          <w:marLeft w:val="0"/>
          <w:marRight w:val="0"/>
          <w:marTop w:val="0"/>
          <w:marBottom w:val="0"/>
          <w:divBdr>
            <w:top w:val="none" w:sz="0" w:space="0" w:color="auto"/>
            <w:left w:val="none" w:sz="0" w:space="0" w:color="auto"/>
            <w:bottom w:val="none" w:sz="0" w:space="0" w:color="auto"/>
            <w:right w:val="none" w:sz="0" w:space="0" w:color="auto"/>
          </w:divBdr>
        </w:div>
        <w:div w:id="604726430">
          <w:marLeft w:val="-225"/>
          <w:marRight w:val="-225"/>
          <w:marTop w:val="0"/>
          <w:marBottom w:val="0"/>
          <w:divBdr>
            <w:top w:val="none" w:sz="0" w:space="0" w:color="auto"/>
            <w:left w:val="none" w:sz="0" w:space="0" w:color="auto"/>
            <w:bottom w:val="none" w:sz="0" w:space="0" w:color="auto"/>
            <w:right w:val="none" w:sz="0" w:space="0" w:color="auto"/>
          </w:divBdr>
        </w:div>
        <w:div w:id="604774464">
          <w:marLeft w:val="0"/>
          <w:marRight w:val="0"/>
          <w:marTop w:val="0"/>
          <w:marBottom w:val="0"/>
          <w:divBdr>
            <w:top w:val="none" w:sz="0" w:space="0" w:color="auto"/>
            <w:left w:val="none" w:sz="0" w:space="0" w:color="auto"/>
            <w:bottom w:val="none" w:sz="0" w:space="0" w:color="auto"/>
            <w:right w:val="none" w:sz="0" w:space="0" w:color="auto"/>
          </w:divBdr>
          <w:divsChild>
            <w:div w:id="479152905">
              <w:marLeft w:val="0"/>
              <w:marRight w:val="0"/>
              <w:marTop w:val="0"/>
              <w:marBottom w:val="0"/>
              <w:divBdr>
                <w:top w:val="none" w:sz="0" w:space="0" w:color="auto"/>
                <w:left w:val="none" w:sz="0" w:space="0" w:color="auto"/>
                <w:bottom w:val="none" w:sz="0" w:space="0" w:color="auto"/>
                <w:right w:val="none" w:sz="0" w:space="0" w:color="auto"/>
              </w:divBdr>
            </w:div>
          </w:divsChild>
        </w:div>
        <w:div w:id="604846814">
          <w:marLeft w:val="0"/>
          <w:marRight w:val="0"/>
          <w:marTop w:val="0"/>
          <w:marBottom w:val="0"/>
          <w:divBdr>
            <w:top w:val="none" w:sz="0" w:space="0" w:color="auto"/>
            <w:left w:val="none" w:sz="0" w:space="0" w:color="auto"/>
            <w:bottom w:val="none" w:sz="0" w:space="0" w:color="auto"/>
            <w:right w:val="none" w:sz="0" w:space="0" w:color="auto"/>
          </w:divBdr>
          <w:divsChild>
            <w:div w:id="737290657">
              <w:marLeft w:val="0"/>
              <w:marRight w:val="0"/>
              <w:marTop w:val="0"/>
              <w:marBottom w:val="0"/>
              <w:divBdr>
                <w:top w:val="none" w:sz="0" w:space="0" w:color="auto"/>
                <w:left w:val="none" w:sz="0" w:space="0" w:color="auto"/>
                <w:bottom w:val="none" w:sz="0" w:space="0" w:color="auto"/>
                <w:right w:val="none" w:sz="0" w:space="0" w:color="auto"/>
              </w:divBdr>
            </w:div>
          </w:divsChild>
        </w:div>
        <w:div w:id="604847587">
          <w:marLeft w:val="0"/>
          <w:marRight w:val="3900"/>
          <w:marTop w:val="0"/>
          <w:marBottom w:val="0"/>
          <w:divBdr>
            <w:top w:val="none" w:sz="0" w:space="0" w:color="auto"/>
            <w:left w:val="none" w:sz="0" w:space="0" w:color="auto"/>
            <w:bottom w:val="none" w:sz="0" w:space="0" w:color="auto"/>
            <w:right w:val="none" w:sz="0" w:space="0" w:color="auto"/>
          </w:divBdr>
          <w:divsChild>
            <w:div w:id="593440669">
              <w:marLeft w:val="0"/>
              <w:marRight w:val="0"/>
              <w:marTop w:val="0"/>
              <w:marBottom w:val="0"/>
              <w:divBdr>
                <w:top w:val="none" w:sz="0" w:space="0" w:color="auto"/>
                <w:left w:val="none" w:sz="0" w:space="0" w:color="auto"/>
                <w:bottom w:val="none" w:sz="0" w:space="0" w:color="auto"/>
                <w:right w:val="none" w:sz="0" w:space="0" w:color="auto"/>
              </w:divBdr>
            </w:div>
          </w:divsChild>
        </w:div>
        <w:div w:id="604920687">
          <w:marLeft w:val="0"/>
          <w:marRight w:val="225"/>
          <w:marTop w:val="0"/>
          <w:marBottom w:val="0"/>
          <w:divBdr>
            <w:top w:val="none" w:sz="0" w:space="0" w:color="auto"/>
            <w:left w:val="none" w:sz="0" w:space="0" w:color="auto"/>
            <w:bottom w:val="none" w:sz="0" w:space="0" w:color="auto"/>
            <w:right w:val="none" w:sz="0" w:space="0" w:color="auto"/>
          </w:divBdr>
        </w:div>
        <w:div w:id="604926109">
          <w:marLeft w:val="0"/>
          <w:marRight w:val="0"/>
          <w:marTop w:val="0"/>
          <w:marBottom w:val="75"/>
          <w:divBdr>
            <w:top w:val="none" w:sz="0" w:space="0" w:color="auto"/>
            <w:left w:val="none" w:sz="0" w:space="0" w:color="auto"/>
            <w:bottom w:val="none" w:sz="0" w:space="0" w:color="auto"/>
            <w:right w:val="none" w:sz="0" w:space="0" w:color="auto"/>
          </w:divBdr>
        </w:div>
        <w:div w:id="604969451">
          <w:marLeft w:val="0"/>
          <w:marRight w:val="0"/>
          <w:marTop w:val="0"/>
          <w:marBottom w:val="0"/>
          <w:divBdr>
            <w:top w:val="none" w:sz="0" w:space="0" w:color="auto"/>
            <w:left w:val="none" w:sz="0" w:space="0" w:color="auto"/>
            <w:bottom w:val="none" w:sz="0" w:space="0" w:color="auto"/>
            <w:right w:val="none" w:sz="0" w:space="0" w:color="auto"/>
          </w:divBdr>
        </w:div>
        <w:div w:id="605037780">
          <w:marLeft w:val="0"/>
          <w:marRight w:val="0"/>
          <w:marTop w:val="0"/>
          <w:marBottom w:val="0"/>
          <w:divBdr>
            <w:top w:val="none" w:sz="0" w:space="0" w:color="auto"/>
            <w:left w:val="none" w:sz="0" w:space="0" w:color="auto"/>
            <w:bottom w:val="none" w:sz="0" w:space="0" w:color="auto"/>
            <w:right w:val="none" w:sz="0" w:space="0" w:color="auto"/>
          </w:divBdr>
        </w:div>
        <w:div w:id="605039851">
          <w:marLeft w:val="0"/>
          <w:marRight w:val="0"/>
          <w:marTop w:val="0"/>
          <w:marBottom w:val="0"/>
          <w:divBdr>
            <w:top w:val="none" w:sz="0" w:space="0" w:color="auto"/>
            <w:left w:val="none" w:sz="0" w:space="0" w:color="auto"/>
            <w:bottom w:val="none" w:sz="0" w:space="0" w:color="auto"/>
            <w:right w:val="none" w:sz="0" w:space="0" w:color="auto"/>
          </w:divBdr>
        </w:div>
        <w:div w:id="605114195">
          <w:marLeft w:val="0"/>
          <w:marRight w:val="0"/>
          <w:marTop w:val="0"/>
          <w:marBottom w:val="0"/>
          <w:divBdr>
            <w:top w:val="none" w:sz="0" w:space="0" w:color="auto"/>
            <w:left w:val="none" w:sz="0" w:space="0" w:color="auto"/>
            <w:bottom w:val="none" w:sz="0" w:space="0" w:color="auto"/>
            <w:right w:val="none" w:sz="0" w:space="0" w:color="auto"/>
          </w:divBdr>
        </w:div>
        <w:div w:id="605159967">
          <w:marLeft w:val="-225"/>
          <w:marRight w:val="-225"/>
          <w:marTop w:val="0"/>
          <w:marBottom w:val="0"/>
          <w:divBdr>
            <w:top w:val="none" w:sz="0" w:space="0" w:color="auto"/>
            <w:left w:val="none" w:sz="0" w:space="0" w:color="auto"/>
            <w:bottom w:val="none" w:sz="0" w:space="0" w:color="auto"/>
            <w:right w:val="none" w:sz="0" w:space="0" w:color="auto"/>
          </w:divBdr>
        </w:div>
        <w:div w:id="605238938">
          <w:marLeft w:val="0"/>
          <w:marRight w:val="0"/>
          <w:marTop w:val="0"/>
          <w:marBottom w:val="0"/>
          <w:divBdr>
            <w:top w:val="none" w:sz="0" w:space="0" w:color="auto"/>
            <w:left w:val="none" w:sz="0" w:space="0" w:color="auto"/>
            <w:bottom w:val="none" w:sz="0" w:space="0" w:color="auto"/>
            <w:right w:val="none" w:sz="0" w:space="0" w:color="auto"/>
          </w:divBdr>
        </w:div>
        <w:div w:id="605305473">
          <w:marLeft w:val="-225"/>
          <w:marRight w:val="-225"/>
          <w:marTop w:val="0"/>
          <w:marBottom w:val="0"/>
          <w:divBdr>
            <w:top w:val="none" w:sz="0" w:space="0" w:color="auto"/>
            <w:left w:val="none" w:sz="0" w:space="0" w:color="auto"/>
            <w:bottom w:val="none" w:sz="0" w:space="0" w:color="auto"/>
            <w:right w:val="none" w:sz="0" w:space="0" w:color="auto"/>
          </w:divBdr>
          <w:divsChild>
            <w:div w:id="764881070">
              <w:marLeft w:val="0"/>
              <w:marRight w:val="0"/>
              <w:marTop w:val="0"/>
              <w:marBottom w:val="0"/>
              <w:divBdr>
                <w:top w:val="none" w:sz="0" w:space="0" w:color="auto"/>
                <w:left w:val="none" w:sz="0" w:space="0" w:color="auto"/>
                <w:bottom w:val="none" w:sz="0" w:space="0" w:color="auto"/>
                <w:right w:val="none" w:sz="0" w:space="0" w:color="auto"/>
              </w:divBdr>
            </w:div>
          </w:divsChild>
        </w:div>
        <w:div w:id="605306014">
          <w:marLeft w:val="-225"/>
          <w:marRight w:val="-225"/>
          <w:marTop w:val="0"/>
          <w:marBottom w:val="0"/>
          <w:divBdr>
            <w:top w:val="none" w:sz="0" w:space="0" w:color="auto"/>
            <w:left w:val="none" w:sz="0" w:space="0" w:color="auto"/>
            <w:bottom w:val="none" w:sz="0" w:space="0" w:color="auto"/>
            <w:right w:val="none" w:sz="0" w:space="0" w:color="auto"/>
          </w:divBdr>
          <w:divsChild>
            <w:div w:id="87116012">
              <w:marLeft w:val="0"/>
              <w:marRight w:val="0"/>
              <w:marTop w:val="0"/>
              <w:marBottom w:val="0"/>
              <w:divBdr>
                <w:top w:val="none" w:sz="0" w:space="0" w:color="auto"/>
                <w:left w:val="none" w:sz="0" w:space="0" w:color="auto"/>
                <w:bottom w:val="none" w:sz="0" w:space="0" w:color="auto"/>
                <w:right w:val="none" w:sz="0" w:space="0" w:color="auto"/>
              </w:divBdr>
              <w:divsChild>
                <w:div w:id="3858803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176962611">
              <w:marLeft w:val="0"/>
              <w:marRight w:val="0"/>
              <w:marTop w:val="0"/>
              <w:marBottom w:val="0"/>
              <w:divBdr>
                <w:top w:val="none" w:sz="0" w:space="0" w:color="auto"/>
                <w:left w:val="none" w:sz="0" w:space="0" w:color="auto"/>
                <w:bottom w:val="none" w:sz="0" w:space="0" w:color="auto"/>
                <w:right w:val="none" w:sz="0" w:space="0" w:color="auto"/>
              </w:divBdr>
              <w:divsChild>
                <w:div w:id="133328351">
                  <w:marLeft w:val="-225"/>
                  <w:marRight w:val="-225"/>
                  <w:marTop w:val="0"/>
                  <w:marBottom w:val="0"/>
                  <w:divBdr>
                    <w:top w:val="none" w:sz="0" w:space="0" w:color="auto"/>
                    <w:left w:val="none" w:sz="0" w:space="0" w:color="auto"/>
                    <w:bottom w:val="none" w:sz="0" w:space="0" w:color="auto"/>
                    <w:right w:val="none" w:sz="0" w:space="0" w:color="auto"/>
                  </w:divBdr>
                  <w:divsChild>
                    <w:div w:id="4205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8010">
          <w:marLeft w:val="0"/>
          <w:marRight w:val="0"/>
          <w:marTop w:val="0"/>
          <w:marBottom w:val="384"/>
          <w:divBdr>
            <w:top w:val="none" w:sz="0" w:space="0" w:color="auto"/>
            <w:left w:val="none" w:sz="0" w:space="0" w:color="auto"/>
            <w:bottom w:val="none" w:sz="0" w:space="0" w:color="auto"/>
            <w:right w:val="none" w:sz="0" w:space="0" w:color="auto"/>
          </w:divBdr>
        </w:div>
        <w:div w:id="605308681">
          <w:marLeft w:val="0"/>
          <w:marRight w:val="0"/>
          <w:marTop w:val="0"/>
          <w:marBottom w:val="0"/>
          <w:divBdr>
            <w:top w:val="none" w:sz="0" w:space="0" w:color="auto"/>
            <w:left w:val="none" w:sz="0" w:space="0" w:color="auto"/>
            <w:bottom w:val="none" w:sz="0" w:space="0" w:color="auto"/>
            <w:right w:val="none" w:sz="0" w:space="0" w:color="auto"/>
          </w:divBdr>
        </w:div>
        <w:div w:id="605383187">
          <w:marLeft w:val="0"/>
          <w:marRight w:val="0"/>
          <w:marTop w:val="0"/>
          <w:marBottom w:val="0"/>
          <w:divBdr>
            <w:top w:val="none" w:sz="0" w:space="0" w:color="auto"/>
            <w:left w:val="none" w:sz="0" w:space="0" w:color="auto"/>
            <w:bottom w:val="none" w:sz="0" w:space="0" w:color="auto"/>
            <w:right w:val="none" w:sz="0" w:space="0" w:color="auto"/>
          </w:divBdr>
        </w:div>
        <w:div w:id="605423362">
          <w:marLeft w:val="0"/>
          <w:marRight w:val="0"/>
          <w:marTop w:val="0"/>
          <w:marBottom w:val="0"/>
          <w:divBdr>
            <w:top w:val="none" w:sz="0" w:space="0" w:color="auto"/>
            <w:left w:val="none" w:sz="0" w:space="0" w:color="auto"/>
            <w:bottom w:val="none" w:sz="0" w:space="0" w:color="auto"/>
            <w:right w:val="none" w:sz="0" w:space="0" w:color="auto"/>
          </w:divBdr>
          <w:divsChild>
            <w:div w:id="687296669">
              <w:marLeft w:val="0"/>
              <w:marRight w:val="0"/>
              <w:marTop w:val="0"/>
              <w:marBottom w:val="240"/>
              <w:divBdr>
                <w:top w:val="none" w:sz="0" w:space="0" w:color="auto"/>
                <w:left w:val="none" w:sz="0" w:space="0" w:color="auto"/>
                <w:bottom w:val="none" w:sz="0" w:space="0" w:color="auto"/>
                <w:right w:val="none" w:sz="0" w:space="0" w:color="auto"/>
              </w:divBdr>
            </w:div>
            <w:div w:id="740523743">
              <w:marLeft w:val="0"/>
              <w:marRight w:val="0"/>
              <w:marTop w:val="0"/>
              <w:marBottom w:val="240"/>
              <w:divBdr>
                <w:top w:val="none" w:sz="0" w:space="0" w:color="auto"/>
                <w:left w:val="none" w:sz="0" w:space="0" w:color="auto"/>
                <w:bottom w:val="none" w:sz="0" w:space="0" w:color="auto"/>
                <w:right w:val="none" w:sz="0" w:space="0" w:color="auto"/>
              </w:divBdr>
            </w:div>
          </w:divsChild>
        </w:div>
        <w:div w:id="605428622">
          <w:marLeft w:val="0"/>
          <w:marRight w:val="0"/>
          <w:marTop w:val="0"/>
          <w:marBottom w:val="0"/>
          <w:divBdr>
            <w:top w:val="single" w:sz="2" w:space="0" w:color="E0E0E0"/>
            <w:left w:val="single" w:sz="2" w:space="0" w:color="E0E0E0"/>
            <w:bottom w:val="single" w:sz="2" w:space="0" w:color="E0E0E0"/>
            <w:right w:val="single" w:sz="2" w:space="0" w:color="E0E0E0"/>
          </w:divBdr>
        </w:div>
        <w:div w:id="605498494">
          <w:marLeft w:val="0"/>
          <w:marRight w:val="0"/>
          <w:marTop w:val="0"/>
          <w:marBottom w:val="0"/>
          <w:divBdr>
            <w:top w:val="none" w:sz="0" w:space="0" w:color="auto"/>
            <w:left w:val="none" w:sz="0" w:space="0" w:color="auto"/>
            <w:bottom w:val="none" w:sz="0" w:space="0" w:color="auto"/>
            <w:right w:val="none" w:sz="0" w:space="0" w:color="auto"/>
          </w:divBdr>
        </w:div>
        <w:div w:id="605503032">
          <w:marLeft w:val="0"/>
          <w:marRight w:val="0"/>
          <w:marTop w:val="0"/>
          <w:marBottom w:val="0"/>
          <w:divBdr>
            <w:top w:val="none" w:sz="0" w:space="0" w:color="auto"/>
            <w:left w:val="none" w:sz="0" w:space="0" w:color="auto"/>
            <w:bottom w:val="none" w:sz="0" w:space="0" w:color="auto"/>
            <w:right w:val="none" w:sz="0" w:space="0" w:color="auto"/>
          </w:divBdr>
        </w:div>
        <w:div w:id="605579848">
          <w:marLeft w:val="0"/>
          <w:marRight w:val="0"/>
          <w:marTop w:val="0"/>
          <w:marBottom w:val="0"/>
          <w:divBdr>
            <w:top w:val="none" w:sz="0" w:space="0" w:color="auto"/>
            <w:left w:val="none" w:sz="0" w:space="0" w:color="auto"/>
            <w:bottom w:val="none" w:sz="0" w:space="0" w:color="auto"/>
            <w:right w:val="none" w:sz="0" w:space="0" w:color="auto"/>
          </w:divBdr>
        </w:div>
        <w:div w:id="605624573">
          <w:marLeft w:val="0"/>
          <w:marRight w:val="0"/>
          <w:marTop w:val="0"/>
          <w:marBottom w:val="0"/>
          <w:divBdr>
            <w:top w:val="none" w:sz="0" w:space="0" w:color="auto"/>
            <w:left w:val="none" w:sz="0" w:space="0" w:color="auto"/>
            <w:bottom w:val="none" w:sz="0" w:space="0" w:color="auto"/>
            <w:right w:val="none" w:sz="0" w:space="0" w:color="auto"/>
          </w:divBdr>
        </w:div>
        <w:div w:id="605693309">
          <w:marLeft w:val="0"/>
          <w:marRight w:val="0"/>
          <w:marTop w:val="0"/>
          <w:marBottom w:val="0"/>
          <w:divBdr>
            <w:top w:val="none" w:sz="0" w:space="0" w:color="auto"/>
            <w:left w:val="none" w:sz="0" w:space="0" w:color="auto"/>
            <w:bottom w:val="none" w:sz="0" w:space="0" w:color="auto"/>
            <w:right w:val="none" w:sz="0" w:space="0" w:color="auto"/>
          </w:divBdr>
        </w:div>
        <w:div w:id="605885539">
          <w:marLeft w:val="0"/>
          <w:marRight w:val="0"/>
          <w:marTop w:val="100"/>
          <w:marBottom w:val="100"/>
          <w:divBdr>
            <w:top w:val="none" w:sz="0" w:space="0" w:color="auto"/>
            <w:left w:val="none" w:sz="0" w:space="0" w:color="auto"/>
            <w:bottom w:val="none" w:sz="0" w:space="0" w:color="auto"/>
            <w:right w:val="none" w:sz="0" w:space="0" w:color="auto"/>
          </w:divBdr>
        </w:div>
        <w:div w:id="605892709">
          <w:marLeft w:val="0"/>
          <w:marRight w:val="0"/>
          <w:marTop w:val="0"/>
          <w:marBottom w:val="0"/>
          <w:divBdr>
            <w:top w:val="none" w:sz="0" w:space="0" w:color="auto"/>
            <w:left w:val="none" w:sz="0" w:space="0" w:color="auto"/>
            <w:bottom w:val="none" w:sz="0" w:space="0" w:color="auto"/>
            <w:right w:val="none" w:sz="0" w:space="0" w:color="auto"/>
          </w:divBdr>
        </w:div>
        <w:div w:id="605892895">
          <w:marLeft w:val="0"/>
          <w:marRight w:val="0"/>
          <w:marTop w:val="0"/>
          <w:marBottom w:val="0"/>
          <w:divBdr>
            <w:top w:val="none" w:sz="0" w:space="0" w:color="auto"/>
            <w:left w:val="none" w:sz="0" w:space="0" w:color="auto"/>
            <w:bottom w:val="none" w:sz="0" w:space="0" w:color="auto"/>
            <w:right w:val="none" w:sz="0" w:space="0" w:color="auto"/>
          </w:divBdr>
        </w:div>
        <w:div w:id="606079723">
          <w:marLeft w:val="0"/>
          <w:marRight w:val="0"/>
          <w:marTop w:val="0"/>
          <w:marBottom w:val="0"/>
          <w:divBdr>
            <w:top w:val="none" w:sz="0" w:space="0" w:color="auto"/>
            <w:left w:val="none" w:sz="0" w:space="0" w:color="auto"/>
            <w:bottom w:val="none" w:sz="0" w:space="0" w:color="auto"/>
            <w:right w:val="none" w:sz="0" w:space="0" w:color="auto"/>
          </w:divBdr>
        </w:div>
        <w:div w:id="606086389">
          <w:marLeft w:val="0"/>
          <w:marRight w:val="0"/>
          <w:marTop w:val="0"/>
          <w:marBottom w:val="0"/>
          <w:divBdr>
            <w:top w:val="none" w:sz="0" w:space="0" w:color="auto"/>
            <w:left w:val="none" w:sz="0" w:space="0" w:color="auto"/>
            <w:bottom w:val="none" w:sz="0" w:space="0" w:color="auto"/>
            <w:right w:val="none" w:sz="0" w:space="0" w:color="auto"/>
          </w:divBdr>
        </w:div>
        <w:div w:id="606156073">
          <w:marLeft w:val="0"/>
          <w:marRight w:val="0"/>
          <w:marTop w:val="0"/>
          <w:marBottom w:val="0"/>
          <w:divBdr>
            <w:top w:val="none" w:sz="0" w:space="0" w:color="auto"/>
            <w:left w:val="none" w:sz="0" w:space="0" w:color="auto"/>
            <w:bottom w:val="none" w:sz="0" w:space="0" w:color="auto"/>
            <w:right w:val="none" w:sz="0" w:space="0" w:color="auto"/>
          </w:divBdr>
        </w:div>
        <w:div w:id="606162230">
          <w:marLeft w:val="0"/>
          <w:marRight w:val="0"/>
          <w:marTop w:val="0"/>
          <w:marBottom w:val="0"/>
          <w:divBdr>
            <w:top w:val="none" w:sz="0" w:space="0" w:color="auto"/>
            <w:left w:val="none" w:sz="0" w:space="0" w:color="auto"/>
            <w:bottom w:val="none" w:sz="0" w:space="0" w:color="auto"/>
            <w:right w:val="none" w:sz="0" w:space="0" w:color="auto"/>
          </w:divBdr>
        </w:div>
        <w:div w:id="606163388">
          <w:marLeft w:val="0"/>
          <w:marRight w:val="0"/>
          <w:marTop w:val="0"/>
          <w:marBottom w:val="0"/>
          <w:divBdr>
            <w:top w:val="none" w:sz="0" w:space="0" w:color="auto"/>
            <w:left w:val="none" w:sz="0" w:space="0" w:color="auto"/>
            <w:bottom w:val="none" w:sz="0" w:space="0" w:color="auto"/>
            <w:right w:val="none" w:sz="0" w:space="0" w:color="auto"/>
          </w:divBdr>
        </w:div>
        <w:div w:id="606237313">
          <w:marLeft w:val="626"/>
          <w:marRight w:val="1252"/>
          <w:marTop w:val="0"/>
          <w:marBottom w:val="0"/>
          <w:divBdr>
            <w:top w:val="none" w:sz="0" w:space="0" w:color="auto"/>
            <w:left w:val="none" w:sz="0" w:space="0" w:color="auto"/>
            <w:bottom w:val="none" w:sz="0" w:space="0" w:color="auto"/>
            <w:right w:val="none" w:sz="0" w:space="0" w:color="auto"/>
          </w:divBdr>
        </w:div>
        <w:div w:id="606278641">
          <w:marLeft w:val="-225"/>
          <w:marRight w:val="-225"/>
          <w:marTop w:val="0"/>
          <w:marBottom w:val="0"/>
          <w:divBdr>
            <w:top w:val="none" w:sz="0" w:space="0" w:color="auto"/>
            <w:left w:val="none" w:sz="0" w:space="0" w:color="auto"/>
            <w:bottom w:val="none" w:sz="0" w:space="0" w:color="auto"/>
            <w:right w:val="none" w:sz="0" w:space="0" w:color="auto"/>
          </w:divBdr>
          <w:divsChild>
            <w:div w:id="516580890">
              <w:marLeft w:val="0"/>
              <w:marRight w:val="0"/>
              <w:marTop w:val="0"/>
              <w:marBottom w:val="0"/>
              <w:divBdr>
                <w:top w:val="none" w:sz="0" w:space="0" w:color="auto"/>
                <w:left w:val="none" w:sz="0" w:space="0" w:color="auto"/>
                <w:bottom w:val="none" w:sz="0" w:space="0" w:color="auto"/>
                <w:right w:val="none" w:sz="0" w:space="0" w:color="auto"/>
              </w:divBdr>
              <w:divsChild>
                <w:div w:id="2991935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06279033">
          <w:marLeft w:val="0"/>
          <w:marRight w:val="0"/>
          <w:marTop w:val="0"/>
          <w:marBottom w:val="0"/>
          <w:divBdr>
            <w:top w:val="none" w:sz="0" w:space="0" w:color="auto"/>
            <w:left w:val="none" w:sz="0" w:space="0" w:color="auto"/>
            <w:bottom w:val="none" w:sz="0" w:space="0" w:color="auto"/>
            <w:right w:val="none" w:sz="0" w:space="0" w:color="auto"/>
          </w:divBdr>
        </w:div>
        <w:div w:id="60635597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6428402">
          <w:marLeft w:val="0"/>
          <w:marRight w:val="0"/>
          <w:marTop w:val="0"/>
          <w:marBottom w:val="345"/>
          <w:divBdr>
            <w:top w:val="none" w:sz="0" w:space="0" w:color="auto"/>
            <w:left w:val="none" w:sz="0" w:space="0" w:color="auto"/>
            <w:bottom w:val="none" w:sz="0" w:space="0" w:color="auto"/>
            <w:right w:val="none" w:sz="0" w:space="0" w:color="auto"/>
          </w:divBdr>
          <w:divsChild>
            <w:div w:id="617419088">
              <w:marLeft w:val="0"/>
              <w:marRight w:val="0"/>
              <w:marTop w:val="0"/>
              <w:marBottom w:val="0"/>
              <w:divBdr>
                <w:top w:val="none" w:sz="0" w:space="0" w:color="auto"/>
                <w:left w:val="none" w:sz="0" w:space="0" w:color="auto"/>
                <w:bottom w:val="none" w:sz="0" w:space="0" w:color="auto"/>
                <w:right w:val="none" w:sz="0" w:space="0" w:color="auto"/>
              </w:divBdr>
            </w:div>
          </w:divsChild>
        </w:div>
        <w:div w:id="606473945">
          <w:marLeft w:val="0"/>
          <w:marRight w:val="0"/>
          <w:marTop w:val="0"/>
          <w:marBottom w:val="0"/>
          <w:divBdr>
            <w:top w:val="none" w:sz="0" w:space="0" w:color="auto"/>
            <w:left w:val="none" w:sz="0" w:space="0" w:color="auto"/>
            <w:bottom w:val="none" w:sz="0" w:space="0" w:color="auto"/>
            <w:right w:val="none" w:sz="0" w:space="0" w:color="auto"/>
          </w:divBdr>
        </w:div>
        <w:div w:id="606499404">
          <w:marLeft w:val="0"/>
          <w:marRight w:val="0"/>
          <w:marTop w:val="0"/>
          <w:marBottom w:val="250"/>
          <w:divBdr>
            <w:top w:val="none" w:sz="0" w:space="0" w:color="auto"/>
            <w:left w:val="none" w:sz="0" w:space="0" w:color="auto"/>
            <w:bottom w:val="none" w:sz="0" w:space="0" w:color="auto"/>
            <w:right w:val="none" w:sz="0" w:space="0" w:color="auto"/>
          </w:divBdr>
        </w:div>
        <w:div w:id="606499667">
          <w:marLeft w:val="0"/>
          <w:marRight w:val="0"/>
          <w:marTop w:val="0"/>
          <w:marBottom w:val="240"/>
          <w:divBdr>
            <w:top w:val="none" w:sz="0" w:space="0" w:color="auto"/>
            <w:left w:val="none" w:sz="0" w:space="0" w:color="auto"/>
            <w:bottom w:val="none" w:sz="0" w:space="0" w:color="auto"/>
            <w:right w:val="none" w:sz="0" w:space="0" w:color="auto"/>
          </w:divBdr>
        </w:div>
        <w:div w:id="606620123">
          <w:marLeft w:val="0"/>
          <w:marRight w:val="0"/>
          <w:marTop w:val="0"/>
          <w:marBottom w:val="0"/>
          <w:divBdr>
            <w:top w:val="none" w:sz="0" w:space="0" w:color="auto"/>
            <w:left w:val="none" w:sz="0" w:space="0" w:color="auto"/>
            <w:bottom w:val="none" w:sz="0" w:space="0" w:color="auto"/>
            <w:right w:val="none" w:sz="0" w:space="0" w:color="auto"/>
          </w:divBdr>
        </w:div>
        <w:div w:id="606624716">
          <w:marLeft w:val="0"/>
          <w:marRight w:val="0"/>
          <w:marTop w:val="150"/>
          <w:marBottom w:val="0"/>
          <w:divBdr>
            <w:top w:val="none" w:sz="0" w:space="0" w:color="auto"/>
            <w:left w:val="none" w:sz="0" w:space="0" w:color="auto"/>
            <w:bottom w:val="none" w:sz="0" w:space="0" w:color="auto"/>
            <w:right w:val="none" w:sz="0" w:space="0" w:color="auto"/>
          </w:divBdr>
          <w:divsChild>
            <w:div w:id="680013204">
              <w:marLeft w:val="0"/>
              <w:marRight w:val="0"/>
              <w:marTop w:val="0"/>
              <w:marBottom w:val="0"/>
              <w:divBdr>
                <w:top w:val="none" w:sz="0" w:space="0" w:color="auto"/>
                <w:left w:val="none" w:sz="0" w:space="0" w:color="auto"/>
                <w:bottom w:val="none" w:sz="0" w:space="0" w:color="auto"/>
                <w:right w:val="none" w:sz="0" w:space="0" w:color="auto"/>
              </w:divBdr>
            </w:div>
          </w:divsChild>
        </w:div>
        <w:div w:id="606624921">
          <w:marLeft w:val="0"/>
          <w:marRight w:val="0"/>
          <w:marTop w:val="0"/>
          <w:marBottom w:val="0"/>
          <w:divBdr>
            <w:top w:val="none" w:sz="0" w:space="0" w:color="auto"/>
            <w:left w:val="none" w:sz="0" w:space="0" w:color="auto"/>
            <w:bottom w:val="none" w:sz="0" w:space="0" w:color="auto"/>
            <w:right w:val="none" w:sz="0" w:space="0" w:color="auto"/>
          </w:divBdr>
        </w:div>
        <w:div w:id="606735809">
          <w:marLeft w:val="15"/>
          <w:marRight w:val="225"/>
          <w:marTop w:val="225"/>
          <w:marBottom w:val="105"/>
          <w:divBdr>
            <w:top w:val="none" w:sz="0" w:space="0" w:color="auto"/>
            <w:left w:val="none" w:sz="0" w:space="0" w:color="auto"/>
            <w:bottom w:val="none" w:sz="0" w:space="0" w:color="auto"/>
            <w:right w:val="none" w:sz="0" w:space="0" w:color="auto"/>
          </w:divBdr>
        </w:div>
        <w:div w:id="606737846">
          <w:marLeft w:val="0"/>
          <w:marRight w:val="0"/>
          <w:marTop w:val="0"/>
          <w:marBottom w:val="240"/>
          <w:divBdr>
            <w:top w:val="none" w:sz="0" w:space="0" w:color="auto"/>
            <w:left w:val="none" w:sz="0" w:space="0" w:color="auto"/>
            <w:bottom w:val="none" w:sz="0" w:space="0" w:color="auto"/>
            <w:right w:val="none" w:sz="0" w:space="0" w:color="auto"/>
          </w:divBdr>
        </w:div>
        <w:div w:id="606741050">
          <w:marLeft w:val="0"/>
          <w:marRight w:val="0"/>
          <w:marTop w:val="0"/>
          <w:marBottom w:val="0"/>
          <w:divBdr>
            <w:top w:val="none" w:sz="0" w:space="0" w:color="auto"/>
            <w:left w:val="none" w:sz="0" w:space="0" w:color="auto"/>
            <w:bottom w:val="none" w:sz="0" w:space="0" w:color="auto"/>
            <w:right w:val="none" w:sz="0" w:space="0" w:color="auto"/>
          </w:divBdr>
        </w:div>
        <w:div w:id="606809451">
          <w:marLeft w:val="0"/>
          <w:marRight w:val="225"/>
          <w:marTop w:val="0"/>
          <w:marBottom w:val="0"/>
          <w:divBdr>
            <w:top w:val="none" w:sz="0" w:space="0" w:color="auto"/>
            <w:left w:val="none" w:sz="0" w:space="0" w:color="auto"/>
            <w:bottom w:val="none" w:sz="0" w:space="0" w:color="auto"/>
            <w:right w:val="none" w:sz="0" w:space="0" w:color="auto"/>
          </w:divBdr>
        </w:div>
        <w:div w:id="606817537">
          <w:marLeft w:val="0"/>
          <w:marRight w:val="0"/>
          <w:marTop w:val="0"/>
          <w:marBottom w:val="0"/>
          <w:divBdr>
            <w:top w:val="none" w:sz="0" w:space="0" w:color="auto"/>
            <w:left w:val="none" w:sz="0" w:space="0" w:color="auto"/>
            <w:bottom w:val="none" w:sz="0" w:space="0" w:color="auto"/>
            <w:right w:val="none" w:sz="0" w:space="0" w:color="auto"/>
          </w:divBdr>
          <w:divsChild>
            <w:div w:id="134492329">
              <w:marLeft w:val="0"/>
              <w:marRight w:val="0"/>
              <w:marTop w:val="0"/>
              <w:marBottom w:val="125"/>
              <w:divBdr>
                <w:top w:val="none" w:sz="0" w:space="0" w:color="auto"/>
                <w:left w:val="none" w:sz="0" w:space="0" w:color="auto"/>
                <w:bottom w:val="none" w:sz="0" w:space="0" w:color="auto"/>
                <w:right w:val="none" w:sz="0" w:space="0" w:color="auto"/>
              </w:divBdr>
            </w:div>
          </w:divsChild>
        </w:div>
        <w:div w:id="606929937">
          <w:marLeft w:val="-188"/>
          <w:marRight w:val="-188"/>
          <w:marTop w:val="0"/>
          <w:marBottom w:val="0"/>
          <w:divBdr>
            <w:top w:val="none" w:sz="0" w:space="0" w:color="auto"/>
            <w:left w:val="none" w:sz="0" w:space="0" w:color="auto"/>
            <w:bottom w:val="none" w:sz="0" w:space="0" w:color="auto"/>
            <w:right w:val="none" w:sz="0" w:space="0" w:color="auto"/>
          </w:divBdr>
        </w:div>
        <w:div w:id="606934720">
          <w:marLeft w:val="0"/>
          <w:marRight w:val="0"/>
          <w:marTop w:val="0"/>
          <w:marBottom w:val="0"/>
          <w:divBdr>
            <w:top w:val="single" w:sz="2" w:space="0" w:color="E0E0E0"/>
            <w:left w:val="single" w:sz="2" w:space="0" w:color="E0E0E0"/>
            <w:bottom w:val="single" w:sz="2" w:space="0" w:color="E0E0E0"/>
            <w:right w:val="single" w:sz="2" w:space="0" w:color="E0E0E0"/>
          </w:divBdr>
          <w:divsChild>
            <w:div w:id="1125996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7080517">
          <w:marLeft w:val="0"/>
          <w:marRight w:val="0"/>
          <w:marTop w:val="0"/>
          <w:marBottom w:val="0"/>
          <w:divBdr>
            <w:top w:val="none" w:sz="0" w:space="0" w:color="auto"/>
            <w:left w:val="none" w:sz="0" w:space="0" w:color="auto"/>
            <w:bottom w:val="none" w:sz="0" w:space="0" w:color="auto"/>
            <w:right w:val="none" w:sz="0" w:space="0" w:color="auto"/>
          </w:divBdr>
        </w:div>
        <w:div w:id="607083324">
          <w:marLeft w:val="0"/>
          <w:marRight w:val="0"/>
          <w:marTop w:val="0"/>
          <w:marBottom w:val="0"/>
          <w:divBdr>
            <w:top w:val="none" w:sz="0" w:space="0" w:color="auto"/>
            <w:left w:val="none" w:sz="0" w:space="0" w:color="auto"/>
            <w:bottom w:val="none" w:sz="0" w:space="0" w:color="auto"/>
            <w:right w:val="none" w:sz="0" w:space="0" w:color="auto"/>
          </w:divBdr>
        </w:div>
        <w:div w:id="607157817">
          <w:marLeft w:val="0"/>
          <w:marRight w:val="0"/>
          <w:marTop w:val="0"/>
          <w:marBottom w:val="0"/>
          <w:divBdr>
            <w:top w:val="single" w:sz="2" w:space="0" w:color="E0E0E0"/>
            <w:left w:val="single" w:sz="2" w:space="0" w:color="E0E0E0"/>
            <w:bottom w:val="single" w:sz="2" w:space="0" w:color="E0E0E0"/>
            <w:right w:val="single" w:sz="2" w:space="0" w:color="E0E0E0"/>
          </w:divBdr>
        </w:div>
        <w:div w:id="607200450">
          <w:marLeft w:val="0"/>
          <w:marRight w:val="0"/>
          <w:marTop w:val="0"/>
          <w:marBottom w:val="0"/>
          <w:divBdr>
            <w:top w:val="none" w:sz="0" w:space="0" w:color="auto"/>
            <w:left w:val="none" w:sz="0" w:space="0" w:color="auto"/>
            <w:bottom w:val="none" w:sz="0" w:space="0" w:color="auto"/>
            <w:right w:val="none" w:sz="0" w:space="0" w:color="auto"/>
          </w:divBdr>
        </w:div>
        <w:div w:id="607273170">
          <w:marLeft w:val="0"/>
          <w:marRight w:val="0"/>
          <w:marTop w:val="0"/>
          <w:marBottom w:val="0"/>
          <w:divBdr>
            <w:top w:val="none" w:sz="0" w:space="0" w:color="auto"/>
            <w:left w:val="none" w:sz="0" w:space="0" w:color="auto"/>
            <w:bottom w:val="none" w:sz="0" w:space="0" w:color="auto"/>
            <w:right w:val="none" w:sz="0" w:space="0" w:color="auto"/>
          </w:divBdr>
        </w:div>
        <w:div w:id="607275075">
          <w:marLeft w:val="750"/>
          <w:marRight w:val="0"/>
          <w:marTop w:val="0"/>
          <w:marBottom w:val="0"/>
          <w:divBdr>
            <w:top w:val="none" w:sz="0" w:space="0" w:color="auto"/>
            <w:left w:val="none" w:sz="0" w:space="0" w:color="auto"/>
            <w:bottom w:val="none" w:sz="0" w:space="0" w:color="auto"/>
            <w:right w:val="none" w:sz="0" w:space="0" w:color="auto"/>
          </w:divBdr>
          <w:divsChild>
            <w:div w:id="372122814">
              <w:marLeft w:val="15"/>
              <w:marRight w:val="225"/>
              <w:marTop w:val="165"/>
              <w:marBottom w:val="105"/>
              <w:divBdr>
                <w:top w:val="none" w:sz="0" w:space="0" w:color="auto"/>
                <w:left w:val="none" w:sz="0" w:space="0" w:color="auto"/>
                <w:bottom w:val="none" w:sz="0" w:space="0" w:color="auto"/>
                <w:right w:val="none" w:sz="0" w:space="0" w:color="auto"/>
              </w:divBdr>
            </w:div>
          </w:divsChild>
        </w:div>
        <w:div w:id="607322645">
          <w:marLeft w:val="0"/>
          <w:marRight w:val="150"/>
          <w:marTop w:val="0"/>
          <w:marBottom w:val="0"/>
          <w:divBdr>
            <w:top w:val="none" w:sz="0" w:space="0" w:color="auto"/>
            <w:left w:val="none" w:sz="0" w:space="0" w:color="auto"/>
            <w:bottom w:val="none" w:sz="0" w:space="0" w:color="auto"/>
            <w:right w:val="none" w:sz="0" w:space="0" w:color="auto"/>
          </w:divBdr>
        </w:div>
        <w:div w:id="607346383">
          <w:marLeft w:val="0"/>
          <w:marRight w:val="0"/>
          <w:marTop w:val="0"/>
          <w:marBottom w:val="0"/>
          <w:divBdr>
            <w:top w:val="single" w:sz="2" w:space="0" w:color="E0E0E0"/>
            <w:left w:val="single" w:sz="2" w:space="0" w:color="E0E0E0"/>
            <w:bottom w:val="single" w:sz="2" w:space="0" w:color="E0E0E0"/>
            <w:right w:val="single" w:sz="2" w:space="0" w:color="E0E0E0"/>
          </w:divBdr>
        </w:div>
        <w:div w:id="607349095">
          <w:marLeft w:val="0"/>
          <w:marRight w:val="0"/>
          <w:marTop w:val="0"/>
          <w:marBottom w:val="0"/>
          <w:divBdr>
            <w:top w:val="none" w:sz="0" w:space="0" w:color="auto"/>
            <w:left w:val="none" w:sz="0" w:space="0" w:color="auto"/>
            <w:bottom w:val="none" w:sz="0" w:space="0" w:color="auto"/>
            <w:right w:val="none" w:sz="0" w:space="0" w:color="auto"/>
          </w:divBdr>
        </w:div>
        <w:div w:id="607350405">
          <w:marLeft w:val="0"/>
          <w:marRight w:val="0"/>
          <w:marTop w:val="376"/>
          <w:marBottom w:val="376"/>
          <w:divBdr>
            <w:top w:val="none" w:sz="0" w:space="0" w:color="auto"/>
            <w:left w:val="none" w:sz="0" w:space="0" w:color="auto"/>
            <w:bottom w:val="none" w:sz="0" w:space="0" w:color="auto"/>
            <w:right w:val="none" w:sz="0" w:space="0" w:color="auto"/>
          </w:divBdr>
          <w:divsChild>
            <w:div w:id="339939794">
              <w:marLeft w:val="0"/>
              <w:marRight w:val="0"/>
              <w:marTop w:val="100"/>
              <w:marBottom w:val="275"/>
              <w:divBdr>
                <w:top w:val="none" w:sz="0" w:space="0" w:color="auto"/>
                <w:left w:val="none" w:sz="0" w:space="0" w:color="auto"/>
                <w:bottom w:val="none" w:sz="0" w:space="0" w:color="auto"/>
                <w:right w:val="none" w:sz="0" w:space="0" w:color="auto"/>
              </w:divBdr>
            </w:div>
          </w:divsChild>
        </w:div>
        <w:div w:id="607353980">
          <w:marLeft w:val="0"/>
          <w:marRight w:val="0"/>
          <w:marTop w:val="0"/>
          <w:marBottom w:val="0"/>
          <w:divBdr>
            <w:top w:val="none" w:sz="0" w:space="0" w:color="auto"/>
            <w:left w:val="none" w:sz="0" w:space="0" w:color="auto"/>
            <w:bottom w:val="none" w:sz="0" w:space="0" w:color="auto"/>
            <w:right w:val="none" w:sz="0" w:space="0" w:color="auto"/>
          </w:divBdr>
        </w:div>
        <w:div w:id="607392010">
          <w:marLeft w:val="0"/>
          <w:marRight w:val="0"/>
          <w:marTop w:val="0"/>
          <w:marBottom w:val="0"/>
          <w:divBdr>
            <w:top w:val="single" w:sz="2" w:space="0" w:color="E0E0E0"/>
            <w:left w:val="single" w:sz="2" w:space="0" w:color="E0E0E0"/>
            <w:bottom w:val="single" w:sz="2" w:space="0" w:color="E0E0E0"/>
            <w:right w:val="single" w:sz="2" w:space="0" w:color="E0E0E0"/>
          </w:divBdr>
        </w:div>
        <w:div w:id="607393069">
          <w:marLeft w:val="0"/>
          <w:marRight w:val="0"/>
          <w:marTop w:val="0"/>
          <w:marBottom w:val="63"/>
          <w:divBdr>
            <w:top w:val="none" w:sz="0" w:space="0" w:color="auto"/>
            <w:left w:val="none" w:sz="0" w:space="0" w:color="auto"/>
            <w:bottom w:val="none" w:sz="0" w:space="0" w:color="auto"/>
            <w:right w:val="none" w:sz="0" w:space="0" w:color="auto"/>
          </w:divBdr>
        </w:div>
        <w:div w:id="607393938">
          <w:marLeft w:val="0"/>
          <w:marRight w:val="0"/>
          <w:marTop w:val="0"/>
          <w:marBottom w:val="300"/>
          <w:divBdr>
            <w:top w:val="none" w:sz="0" w:space="0" w:color="auto"/>
            <w:left w:val="none" w:sz="0" w:space="0" w:color="auto"/>
            <w:bottom w:val="none" w:sz="0" w:space="0" w:color="auto"/>
            <w:right w:val="none" w:sz="0" w:space="0" w:color="auto"/>
          </w:divBdr>
        </w:div>
        <w:div w:id="607539635">
          <w:marLeft w:val="679"/>
          <w:marRight w:val="0"/>
          <w:marTop w:val="0"/>
          <w:marBottom w:val="0"/>
          <w:divBdr>
            <w:top w:val="none" w:sz="0" w:space="0" w:color="auto"/>
            <w:left w:val="none" w:sz="0" w:space="0" w:color="auto"/>
            <w:bottom w:val="none" w:sz="0" w:space="0" w:color="auto"/>
            <w:right w:val="none" w:sz="0" w:space="0" w:color="auto"/>
          </w:divBdr>
        </w:div>
        <w:div w:id="607540429">
          <w:marLeft w:val="0"/>
          <w:marRight w:val="0"/>
          <w:marTop w:val="0"/>
          <w:marBottom w:val="0"/>
          <w:divBdr>
            <w:top w:val="none" w:sz="0" w:space="0" w:color="auto"/>
            <w:left w:val="none" w:sz="0" w:space="0" w:color="auto"/>
            <w:bottom w:val="none" w:sz="0" w:space="0" w:color="auto"/>
            <w:right w:val="none" w:sz="0" w:space="0" w:color="auto"/>
          </w:divBdr>
          <w:divsChild>
            <w:div w:id="640430731">
              <w:marLeft w:val="0"/>
              <w:marRight w:val="0"/>
              <w:marTop w:val="0"/>
              <w:marBottom w:val="75"/>
              <w:divBdr>
                <w:top w:val="none" w:sz="0" w:space="0" w:color="auto"/>
                <w:left w:val="none" w:sz="0" w:space="0" w:color="auto"/>
                <w:bottom w:val="none" w:sz="0" w:space="0" w:color="auto"/>
                <w:right w:val="none" w:sz="0" w:space="0" w:color="auto"/>
              </w:divBdr>
            </w:div>
          </w:divsChild>
        </w:div>
        <w:div w:id="607540906">
          <w:marLeft w:val="0"/>
          <w:marRight w:val="0"/>
          <w:marTop w:val="0"/>
          <w:marBottom w:val="0"/>
          <w:divBdr>
            <w:top w:val="none" w:sz="0" w:space="0" w:color="auto"/>
            <w:left w:val="none" w:sz="0" w:space="0" w:color="auto"/>
            <w:bottom w:val="none" w:sz="0" w:space="0" w:color="auto"/>
            <w:right w:val="none" w:sz="0" w:space="0" w:color="auto"/>
          </w:divBdr>
        </w:div>
        <w:div w:id="607589379">
          <w:marLeft w:val="-225"/>
          <w:marRight w:val="-225"/>
          <w:marTop w:val="0"/>
          <w:marBottom w:val="0"/>
          <w:divBdr>
            <w:top w:val="none" w:sz="0" w:space="0" w:color="auto"/>
            <w:left w:val="none" w:sz="0" w:space="0" w:color="auto"/>
            <w:bottom w:val="none" w:sz="0" w:space="0" w:color="auto"/>
            <w:right w:val="none" w:sz="0" w:space="0" w:color="auto"/>
          </w:divBdr>
          <w:divsChild>
            <w:div w:id="611669953">
              <w:marLeft w:val="0"/>
              <w:marRight w:val="0"/>
              <w:marTop w:val="0"/>
              <w:marBottom w:val="0"/>
              <w:divBdr>
                <w:top w:val="none" w:sz="0" w:space="0" w:color="auto"/>
                <w:left w:val="none" w:sz="0" w:space="0" w:color="auto"/>
                <w:bottom w:val="none" w:sz="0" w:space="0" w:color="auto"/>
                <w:right w:val="none" w:sz="0" w:space="0" w:color="auto"/>
              </w:divBdr>
            </w:div>
            <w:div w:id="738329488">
              <w:marLeft w:val="0"/>
              <w:marRight w:val="0"/>
              <w:marTop w:val="150"/>
              <w:marBottom w:val="0"/>
              <w:divBdr>
                <w:top w:val="none" w:sz="0" w:space="0" w:color="auto"/>
                <w:left w:val="none" w:sz="0" w:space="0" w:color="auto"/>
                <w:bottom w:val="none" w:sz="0" w:space="0" w:color="auto"/>
                <w:right w:val="none" w:sz="0" w:space="0" w:color="auto"/>
              </w:divBdr>
              <w:divsChild>
                <w:div w:id="1455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0286">
          <w:marLeft w:val="0"/>
          <w:marRight w:val="0"/>
          <w:marTop w:val="0"/>
          <w:marBottom w:val="0"/>
          <w:divBdr>
            <w:top w:val="none" w:sz="0" w:space="0" w:color="auto"/>
            <w:left w:val="none" w:sz="0" w:space="0" w:color="auto"/>
            <w:bottom w:val="none" w:sz="0" w:space="0" w:color="auto"/>
            <w:right w:val="none" w:sz="0" w:space="0" w:color="auto"/>
          </w:divBdr>
        </w:div>
        <w:div w:id="607660366">
          <w:marLeft w:val="0"/>
          <w:marRight w:val="0"/>
          <w:marTop w:val="0"/>
          <w:marBottom w:val="0"/>
          <w:divBdr>
            <w:top w:val="none" w:sz="0" w:space="0" w:color="auto"/>
            <w:left w:val="none" w:sz="0" w:space="0" w:color="auto"/>
            <w:bottom w:val="none" w:sz="0" w:space="0" w:color="auto"/>
            <w:right w:val="none" w:sz="0" w:space="0" w:color="auto"/>
          </w:divBdr>
        </w:div>
        <w:div w:id="607662635">
          <w:marLeft w:val="0"/>
          <w:marRight w:val="0"/>
          <w:marTop w:val="0"/>
          <w:marBottom w:val="300"/>
          <w:divBdr>
            <w:top w:val="none" w:sz="0" w:space="0" w:color="auto"/>
            <w:left w:val="none" w:sz="0" w:space="0" w:color="auto"/>
            <w:bottom w:val="none" w:sz="0" w:space="0" w:color="auto"/>
            <w:right w:val="none" w:sz="0" w:space="0" w:color="auto"/>
          </w:divBdr>
        </w:div>
        <w:div w:id="607664535">
          <w:marLeft w:val="-225"/>
          <w:marRight w:val="-225"/>
          <w:marTop w:val="0"/>
          <w:marBottom w:val="0"/>
          <w:divBdr>
            <w:top w:val="none" w:sz="0" w:space="0" w:color="auto"/>
            <w:left w:val="none" w:sz="0" w:space="0" w:color="auto"/>
            <w:bottom w:val="none" w:sz="0" w:space="0" w:color="auto"/>
            <w:right w:val="none" w:sz="0" w:space="0" w:color="auto"/>
          </w:divBdr>
        </w:div>
        <w:div w:id="607739884">
          <w:marLeft w:val="1200"/>
          <w:marRight w:val="0"/>
          <w:marTop w:val="0"/>
          <w:marBottom w:val="0"/>
          <w:divBdr>
            <w:top w:val="none" w:sz="0" w:space="0" w:color="auto"/>
            <w:left w:val="none" w:sz="0" w:space="0" w:color="auto"/>
            <w:bottom w:val="none" w:sz="0" w:space="0" w:color="auto"/>
            <w:right w:val="none" w:sz="0" w:space="0" w:color="auto"/>
          </w:divBdr>
          <w:divsChild>
            <w:div w:id="726300711">
              <w:marLeft w:val="0"/>
              <w:marRight w:val="0"/>
              <w:marTop w:val="0"/>
              <w:marBottom w:val="0"/>
              <w:divBdr>
                <w:top w:val="none" w:sz="0" w:space="0" w:color="auto"/>
                <w:left w:val="none" w:sz="0" w:space="0" w:color="auto"/>
                <w:bottom w:val="none" w:sz="0" w:space="0" w:color="auto"/>
                <w:right w:val="none" w:sz="0" w:space="0" w:color="auto"/>
              </w:divBdr>
            </w:div>
          </w:divsChild>
        </w:div>
        <w:div w:id="607811214">
          <w:marLeft w:val="0"/>
          <w:marRight w:val="0"/>
          <w:marTop w:val="0"/>
          <w:marBottom w:val="0"/>
          <w:divBdr>
            <w:top w:val="none" w:sz="0" w:space="0" w:color="auto"/>
            <w:left w:val="none" w:sz="0" w:space="0" w:color="auto"/>
            <w:bottom w:val="none" w:sz="0" w:space="0" w:color="auto"/>
            <w:right w:val="none" w:sz="0" w:space="0" w:color="auto"/>
          </w:divBdr>
          <w:divsChild>
            <w:div w:id="510484490">
              <w:marLeft w:val="0"/>
              <w:marRight w:val="0"/>
              <w:marTop w:val="0"/>
              <w:marBottom w:val="240"/>
              <w:divBdr>
                <w:top w:val="none" w:sz="0" w:space="0" w:color="auto"/>
                <w:left w:val="none" w:sz="0" w:space="0" w:color="auto"/>
                <w:bottom w:val="none" w:sz="0" w:space="0" w:color="auto"/>
                <w:right w:val="none" w:sz="0" w:space="0" w:color="auto"/>
              </w:divBdr>
            </w:div>
            <w:div w:id="682316737">
              <w:marLeft w:val="0"/>
              <w:marRight w:val="0"/>
              <w:marTop w:val="0"/>
              <w:marBottom w:val="240"/>
              <w:divBdr>
                <w:top w:val="none" w:sz="0" w:space="0" w:color="auto"/>
                <w:left w:val="none" w:sz="0" w:space="0" w:color="auto"/>
                <w:bottom w:val="none" w:sz="0" w:space="0" w:color="auto"/>
                <w:right w:val="none" w:sz="0" w:space="0" w:color="auto"/>
              </w:divBdr>
            </w:div>
          </w:divsChild>
        </w:div>
        <w:div w:id="607853007">
          <w:marLeft w:val="0"/>
          <w:marRight w:val="0"/>
          <w:marTop w:val="150"/>
          <w:marBottom w:val="0"/>
          <w:divBdr>
            <w:top w:val="none" w:sz="0" w:space="0" w:color="auto"/>
            <w:left w:val="none" w:sz="0" w:space="0" w:color="auto"/>
            <w:bottom w:val="none" w:sz="0" w:space="0" w:color="auto"/>
            <w:right w:val="none" w:sz="0" w:space="0" w:color="auto"/>
          </w:divBdr>
        </w:div>
        <w:div w:id="607858240">
          <w:marLeft w:val="0"/>
          <w:marRight w:val="0"/>
          <w:marTop w:val="0"/>
          <w:marBottom w:val="150"/>
          <w:divBdr>
            <w:top w:val="none" w:sz="0" w:space="0" w:color="auto"/>
            <w:left w:val="none" w:sz="0" w:space="0" w:color="auto"/>
            <w:bottom w:val="none" w:sz="0" w:space="0" w:color="auto"/>
            <w:right w:val="none" w:sz="0" w:space="0" w:color="auto"/>
          </w:divBdr>
        </w:div>
        <w:div w:id="607928446">
          <w:marLeft w:val="1463"/>
          <w:marRight w:val="0"/>
          <w:marTop w:val="0"/>
          <w:marBottom w:val="0"/>
          <w:divBdr>
            <w:top w:val="none" w:sz="0" w:space="0" w:color="auto"/>
            <w:left w:val="none" w:sz="0" w:space="0" w:color="auto"/>
            <w:bottom w:val="none" w:sz="0" w:space="0" w:color="auto"/>
            <w:right w:val="none" w:sz="0" w:space="0" w:color="auto"/>
          </w:divBdr>
        </w:div>
        <w:div w:id="607934615">
          <w:marLeft w:val="0"/>
          <w:marRight w:val="0"/>
          <w:marTop w:val="0"/>
          <w:marBottom w:val="0"/>
          <w:divBdr>
            <w:top w:val="none" w:sz="0" w:space="0" w:color="auto"/>
            <w:left w:val="none" w:sz="0" w:space="0" w:color="auto"/>
            <w:bottom w:val="none" w:sz="0" w:space="0" w:color="auto"/>
            <w:right w:val="none" w:sz="0" w:space="0" w:color="auto"/>
          </w:divBdr>
        </w:div>
        <w:div w:id="608008839">
          <w:marLeft w:val="1463"/>
          <w:marRight w:val="0"/>
          <w:marTop w:val="0"/>
          <w:marBottom w:val="0"/>
          <w:divBdr>
            <w:top w:val="none" w:sz="0" w:space="0" w:color="auto"/>
            <w:left w:val="none" w:sz="0" w:space="0" w:color="auto"/>
            <w:bottom w:val="none" w:sz="0" w:space="0" w:color="auto"/>
            <w:right w:val="none" w:sz="0" w:space="0" w:color="auto"/>
          </w:divBdr>
        </w:div>
        <w:div w:id="608123145">
          <w:marLeft w:val="0"/>
          <w:marRight w:val="0"/>
          <w:marTop w:val="0"/>
          <w:marBottom w:val="0"/>
          <w:divBdr>
            <w:top w:val="none" w:sz="0" w:space="0" w:color="auto"/>
            <w:left w:val="none" w:sz="0" w:space="0" w:color="auto"/>
            <w:bottom w:val="none" w:sz="0" w:space="0" w:color="auto"/>
            <w:right w:val="none" w:sz="0" w:space="0" w:color="auto"/>
          </w:divBdr>
        </w:div>
        <w:div w:id="60812460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08195184">
          <w:marLeft w:val="0"/>
          <w:marRight w:val="0"/>
          <w:marTop w:val="0"/>
          <w:marBottom w:val="0"/>
          <w:divBdr>
            <w:top w:val="none" w:sz="0" w:space="0" w:color="auto"/>
            <w:left w:val="none" w:sz="0" w:space="0" w:color="auto"/>
            <w:bottom w:val="none" w:sz="0" w:space="0" w:color="auto"/>
            <w:right w:val="none" w:sz="0" w:space="0" w:color="auto"/>
          </w:divBdr>
        </w:div>
        <w:div w:id="608197116">
          <w:marLeft w:val="0"/>
          <w:marRight w:val="0"/>
          <w:marTop w:val="0"/>
          <w:marBottom w:val="0"/>
          <w:divBdr>
            <w:top w:val="none" w:sz="0" w:space="0" w:color="auto"/>
            <w:left w:val="none" w:sz="0" w:space="0" w:color="auto"/>
            <w:bottom w:val="none" w:sz="0" w:space="0" w:color="auto"/>
            <w:right w:val="none" w:sz="0" w:space="0" w:color="auto"/>
          </w:divBdr>
        </w:div>
        <w:div w:id="608202054">
          <w:marLeft w:val="0"/>
          <w:marRight w:val="0"/>
          <w:marTop w:val="0"/>
          <w:marBottom w:val="0"/>
          <w:divBdr>
            <w:top w:val="none" w:sz="0" w:space="0" w:color="auto"/>
            <w:left w:val="none" w:sz="0" w:space="0" w:color="auto"/>
            <w:bottom w:val="none" w:sz="0" w:space="0" w:color="auto"/>
            <w:right w:val="none" w:sz="0" w:space="0" w:color="auto"/>
          </w:divBdr>
        </w:div>
        <w:div w:id="608245672">
          <w:marLeft w:val="0"/>
          <w:marRight w:val="0"/>
          <w:marTop w:val="0"/>
          <w:marBottom w:val="240"/>
          <w:divBdr>
            <w:top w:val="none" w:sz="0" w:space="0" w:color="auto"/>
            <w:left w:val="none" w:sz="0" w:space="0" w:color="auto"/>
            <w:bottom w:val="none" w:sz="0" w:space="0" w:color="auto"/>
            <w:right w:val="none" w:sz="0" w:space="0" w:color="auto"/>
          </w:divBdr>
        </w:div>
        <w:div w:id="608313709">
          <w:marLeft w:val="0"/>
          <w:marRight w:val="0"/>
          <w:marTop w:val="0"/>
          <w:marBottom w:val="0"/>
          <w:divBdr>
            <w:top w:val="none" w:sz="0" w:space="0" w:color="auto"/>
            <w:left w:val="none" w:sz="0" w:space="0" w:color="auto"/>
            <w:bottom w:val="none" w:sz="0" w:space="0" w:color="auto"/>
            <w:right w:val="none" w:sz="0" w:space="0" w:color="auto"/>
          </w:divBdr>
        </w:div>
        <w:div w:id="608316211">
          <w:marLeft w:val="0"/>
          <w:marRight w:val="0"/>
          <w:marTop w:val="0"/>
          <w:marBottom w:val="150"/>
          <w:divBdr>
            <w:top w:val="none" w:sz="0" w:space="0" w:color="auto"/>
            <w:left w:val="none" w:sz="0" w:space="0" w:color="auto"/>
            <w:bottom w:val="none" w:sz="0" w:space="0" w:color="auto"/>
            <w:right w:val="none" w:sz="0" w:space="0" w:color="auto"/>
          </w:divBdr>
        </w:div>
        <w:div w:id="608319997">
          <w:marLeft w:val="0"/>
          <w:marRight w:val="0"/>
          <w:marTop w:val="0"/>
          <w:marBottom w:val="0"/>
          <w:divBdr>
            <w:top w:val="none" w:sz="0" w:space="0" w:color="auto"/>
            <w:left w:val="none" w:sz="0" w:space="0" w:color="auto"/>
            <w:bottom w:val="none" w:sz="0" w:space="0" w:color="auto"/>
            <w:right w:val="none" w:sz="0" w:space="0" w:color="auto"/>
          </w:divBdr>
        </w:div>
        <w:div w:id="608322101">
          <w:marLeft w:val="75"/>
          <w:marRight w:val="75"/>
          <w:marTop w:val="75"/>
          <w:marBottom w:val="75"/>
          <w:divBdr>
            <w:top w:val="single" w:sz="4" w:space="0" w:color="CCCCCC"/>
            <w:left w:val="single" w:sz="4" w:space="0" w:color="CCCCCC"/>
            <w:bottom w:val="single" w:sz="4" w:space="0" w:color="CCCCCC"/>
            <w:right w:val="single" w:sz="4" w:space="0" w:color="CCCCCC"/>
          </w:divBdr>
        </w:div>
        <w:div w:id="608389728">
          <w:marLeft w:val="0"/>
          <w:marRight w:val="0"/>
          <w:marTop w:val="0"/>
          <w:marBottom w:val="0"/>
          <w:divBdr>
            <w:top w:val="none" w:sz="0" w:space="0" w:color="auto"/>
            <w:left w:val="none" w:sz="0" w:space="0" w:color="auto"/>
            <w:bottom w:val="none" w:sz="0" w:space="0" w:color="auto"/>
            <w:right w:val="none" w:sz="0" w:space="0" w:color="auto"/>
          </w:divBdr>
          <w:divsChild>
            <w:div w:id="33314649">
              <w:marLeft w:val="-225"/>
              <w:marRight w:val="-225"/>
              <w:marTop w:val="0"/>
              <w:marBottom w:val="0"/>
              <w:divBdr>
                <w:top w:val="none" w:sz="0" w:space="0" w:color="auto"/>
                <w:left w:val="none" w:sz="0" w:space="0" w:color="auto"/>
                <w:bottom w:val="none" w:sz="0" w:space="0" w:color="auto"/>
                <w:right w:val="none" w:sz="0" w:space="0" w:color="auto"/>
              </w:divBdr>
              <w:divsChild>
                <w:div w:id="392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6533">
          <w:marLeft w:val="0"/>
          <w:marRight w:val="0"/>
          <w:marTop w:val="0"/>
          <w:marBottom w:val="300"/>
          <w:divBdr>
            <w:top w:val="none" w:sz="0" w:space="0" w:color="auto"/>
            <w:left w:val="none" w:sz="0" w:space="0" w:color="auto"/>
            <w:bottom w:val="single" w:sz="6" w:space="5" w:color="000000"/>
            <w:right w:val="none" w:sz="0" w:space="0" w:color="auto"/>
          </w:divBdr>
        </w:div>
        <w:div w:id="608507347">
          <w:marLeft w:val="0"/>
          <w:marRight w:val="0"/>
          <w:marTop w:val="0"/>
          <w:marBottom w:val="0"/>
          <w:divBdr>
            <w:top w:val="none" w:sz="0" w:space="0" w:color="auto"/>
            <w:left w:val="none" w:sz="0" w:space="0" w:color="auto"/>
            <w:bottom w:val="none" w:sz="0" w:space="0" w:color="auto"/>
            <w:right w:val="none" w:sz="0" w:space="0" w:color="auto"/>
          </w:divBdr>
          <w:divsChild>
            <w:div w:id="245773380">
              <w:marLeft w:val="0"/>
              <w:marRight w:val="0"/>
              <w:marTop w:val="0"/>
              <w:marBottom w:val="0"/>
              <w:divBdr>
                <w:top w:val="none" w:sz="0" w:space="0" w:color="auto"/>
                <w:left w:val="none" w:sz="0" w:space="0" w:color="auto"/>
                <w:bottom w:val="none" w:sz="0" w:space="0" w:color="auto"/>
                <w:right w:val="none" w:sz="0" w:space="0" w:color="auto"/>
              </w:divBdr>
            </w:div>
          </w:divsChild>
        </w:div>
        <w:div w:id="608511756">
          <w:marLeft w:val="0"/>
          <w:marRight w:val="0"/>
          <w:marTop w:val="0"/>
          <w:marBottom w:val="75"/>
          <w:divBdr>
            <w:top w:val="none" w:sz="0" w:space="0" w:color="auto"/>
            <w:left w:val="none" w:sz="0" w:space="0" w:color="auto"/>
            <w:bottom w:val="none" w:sz="0" w:space="0" w:color="auto"/>
            <w:right w:val="none" w:sz="0" w:space="0" w:color="auto"/>
          </w:divBdr>
        </w:div>
        <w:div w:id="608582421">
          <w:marLeft w:val="0"/>
          <w:marRight w:val="0"/>
          <w:marTop w:val="0"/>
          <w:marBottom w:val="0"/>
          <w:divBdr>
            <w:top w:val="none" w:sz="0" w:space="0" w:color="auto"/>
            <w:left w:val="none" w:sz="0" w:space="0" w:color="auto"/>
            <w:bottom w:val="none" w:sz="0" w:space="0" w:color="auto"/>
            <w:right w:val="none" w:sz="0" w:space="0" w:color="auto"/>
          </w:divBdr>
        </w:div>
        <w:div w:id="608589785">
          <w:marLeft w:val="0"/>
          <w:marRight w:val="0"/>
          <w:marTop w:val="0"/>
          <w:marBottom w:val="0"/>
          <w:divBdr>
            <w:top w:val="none" w:sz="0" w:space="0" w:color="auto"/>
            <w:left w:val="none" w:sz="0" w:space="0" w:color="auto"/>
            <w:bottom w:val="none" w:sz="0" w:space="0" w:color="auto"/>
            <w:right w:val="none" w:sz="0" w:space="0" w:color="auto"/>
          </w:divBdr>
        </w:div>
        <w:div w:id="608660280">
          <w:marLeft w:val="0"/>
          <w:marRight w:val="0"/>
          <w:marTop w:val="150"/>
          <w:marBottom w:val="0"/>
          <w:divBdr>
            <w:top w:val="none" w:sz="0" w:space="0" w:color="auto"/>
            <w:left w:val="none" w:sz="0" w:space="0" w:color="auto"/>
            <w:bottom w:val="none" w:sz="0" w:space="0" w:color="auto"/>
            <w:right w:val="none" w:sz="0" w:space="0" w:color="auto"/>
          </w:divBdr>
          <w:divsChild>
            <w:div w:id="565342383">
              <w:marLeft w:val="0"/>
              <w:marRight w:val="0"/>
              <w:marTop w:val="0"/>
              <w:marBottom w:val="150"/>
              <w:divBdr>
                <w:top w:val="none" w:sz="0" w:space="0" w:color="auto"/>
                <w:left w:val="none" w:sz="0" w:space="0" w:color="auto"/>
                <w:bottom w:val="none" w:sz="0" w:space="0" w:color="auto"/>
                <w:right w:val="none" w:sz="0" w:space="0" w:color="auto"/>
              </w:divBdr>
            </w:div>
          </w:divsChild>
        </w:div>
        <w:div w:id="608660823">
          <w:marLeft w:val="0"/>
          <w:marRight w:val="0"/>
          <w:marTop w:val="0"/>
          <w:marBottom w:val="0"/>
          <w:divBdr>
            <w:top w:val="none" w:sz="0" w:space="0" w:color="auto"/>
            <w:left w:val="none" w:sz="0" w:space="0" w:color="auto"/>
            <w:bottom w:val="none" w:sz="0" w:space="0" w:color="auto"/>
            <w:right w:val="none" w:sz="0" w:space="0" w:color="auto"/>
          </w:divBdr>
          <w:divsChild>
            <w:div w:id="224337896">
              <w:marLeft w:val="0"/>
              <w:marRight w:val="0"/>
              <w:marTop w:val="0"/>
              <w:marBottom w:val="0"/>
              <w:divBdr>
                <w:top w:val="none" w:sz="0" w:space="0" w:color="auto"/>
                <w:left w:val="none" w:sz="0" w:space="0" w:color="auto"/>
                <w:bottom w:val="none" w:sz="0" w:space="0" w:color="auto"/>
                <w:right w:val="none" w:sz="0" w:space="0" w:color="auto"/>
              </w:divBdr>
              <w:divsChild>
                <w:div w:id="31419689">
                  <w:marLeft w:val="0"/>
                  <w:marRight w:val="0"/>
                  <w:marTop w:val="0"/>
                  <w:marBottom w:val="240"/>
                  <w:divBdr>
                    <w:top w:val="none" w:sz="0" w:space="0" w:color="auto"/>
                    <w:left w:val="none" w:sz="0" w:space="0" w:color="auto"/>
                    <w:bottom w:val="none" w:sz="0" w:space="0" w:color="auto"/>
                    <w:right w:val="none" w:sz="0" w:space="0" w:color="auto"/>
                  </w:divBdr>
                </w:div>
                <w:div w:id="61690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8664030">
          <w:marLeft w:val="0"/>
          <w:marRight w:val="0"/>
          <w:marTop w:val="150"/>
          <w:marBottom w:val="0"/>
          <w:divBdr>
            <w:top w:val="none" w:sz="0" w:space="0" w:color="auto"/>
            <w:left w:val="none" w:sz="0" w:space="0" w:color="auto"/>
            <w:bottom w:val="none" w:sz="0" w:space="0" w:color="auto"/>
            <w:right w:val="none" w:sz="0" w:space="0" w:color="auto"/>
          </w:divBdr>
        </w:div>
        <w:div w:id="608706100">
          <w:marLeft w:val="-225"/>
          <w:marRight w:val="-225"/>
          <w:marTop w:val="0"/>
          <w:marBottom w:val="0"/>
          <w:divBdr>
            <w:top w:val="none" w:sz="0" w:space="0" w:color="auto"/>
            <w:left w:val="none" w:sz="0" w:space="0" w:color="auto"/>
            <w:bottom w:val="none" w:sz="0" w:space="0" w:color="auto"/>
            <w:right w:val="none" w:sz="0" w:space="0" w:color="auto"/>
          </w:divBdr>
        </w:div>
        <w:div w:id="608777401">
          <w:marLeft w:val="0"/>
          <w:marRight w:val="0"/>
          <w:marTop w:val="0"/>
          <w:marBottom w:val="0"/>
          <w:divBdr>
            <w:top w:val="none" w:sz="0" w:space="0" w:color="auto"/>
            <w:left w:val="none" w:sz="0" w:space="0" w:color="auto"/>
            <w:bottom w:val="none" w:sz="0" w:space="0" w:color="auto"/>
            <w:right w:val="none" w:sz="0" w:space="0" w:color="auto"/>
          </w:divBdr>
        </w:div>
        <w:div w:id="608852853">
          <w:marLeft w:val="0"/>
          <w:marRight w:val="0"/>
          <w:marTop w:val="0"/>
          <w:marBottom w:val="0"/>
          <w:divBdr>
            <w:top w:val="none" w:sz="0" w:space="0" w:color="auto"/>
            <w:left w:val="none" w:sz="0" w:space="0" w:color="auto"/>
            <w:bottom w:val="none" w:sz="0" w:space="0" w:color="auto"/>
            <w:right w:val="none" w:sz="0" w:space="0" w:color="auto"/>
          </w:divBdr>
        </w:div>
        <w:div w:id="608856379">
          <w:marLeft w:val="15"/>
          <w:marRight w:val="225"/>
          <w:marTop w:val="225"/>
          <w:marBottom w:val="105"/>
          <w:divBdr>
            <w:top w:val="none" w:sz="0" w:space="0" w:color="auto"/>
            <w:left w:val="none" w:sz="0" w:space="0" w:color="auto"/>
            <w:bottom w:val="none" w:sz="0" w:space="0" w:color="auto"/>
            <w:right w:val="none" w:sz="0" w:space="0" w:color="auto"/>
          </w:divBdr>
          <w:divsChild>
            <w:div w:id="66003235">
              <w:marLeft w:val="0"/>
              <w:marRight w:val="0"/>
              <w:marTop w:val="0"/>
              <w:marBottom w:val="0"/>
              <w:divBdr>
                <w:top w:val="none" w:sz="0" w:space="0" w:color="auto"/>
                <w:left w:val="none" w:sz="0" w:space="0" w:color="auto"/>
                <w:bottom w:val="none" w:sz="0" w:space="0" w:color="auto"/>
                <w:right w:val="none" w:sz="0" w:space="0" w:color="auto"/>
              </w:divBdr>
            </w:div>
            <w:div w:id="297347211">
              <w:marLeft w:val="0"/>
              <w:marRight w:val="0"/>
              <w:marTop w:val="0"/>
              <w:marBottom w:val="0"/>
              <w:divBdr>
                <w:top w:val="none" w:sz="0" w:space="0" w:color="auto"/>
                <w:left w:val="none" w:sz="0" w:space="0" w:color="auto"/>
                <w:bottom w:val="none" w:sz="0" w:space="0" w:color="auto"/>
                <w:right w:val="none" w:sz="0" w:space="0" w:color="auto"/>
              </w:divBdr>
            </w:div>
            <w:div w:id="303317561">
              <w:marLeft w:val="0"/>
              <w:marRight w:val="0"/>
              <w:marTop w:val="0"/>
              <w:marBottom w:val="0"/>
              <w:divBdr>
                <w:top w:val="none" w:sz="0" w:space="0" w:color="auto"/>
                <w:left w:val="none" w:sz="0" w:space="0" w:color="auto"/>
                <w:bottom w:val="none" w:sz="0" w:space="0" w:color="auto"/>
                <w:right w:val="none" w:sz="0" w:space="0" w:color="auto"/>
              </w:divBdr>
            </w:div>
            <w:div w:id="434787950">
              <w:marLeft w:val="0"/>
              <w:marRight w:val="0"/>
              <w:marTop w:val="0"/>
              <w:marBottom w:val="0"/>
              <w:divBdr>
                <w:top w:val="none" w:sz="0" w:space="0" w:color="auto"/>
                <w:left w:val="none" w:sz="0" w:space="0" w:color="auto"/>
                <w:bottom w:val="none" w:sz="0" w:space="0" w:color="auto"/>
                <w:right w:val="none" w:sz="0" w:space="0" w:color="auto"/>
              </w:divBdr>
            </w:div>
          </w:divsChild>
        </w:div>
        <w:div w:id="608895745">
          <w:marLeft w:val="0"/>
          <w:marRight w:val="0"/>
          <w:marTop w:val="0"/>
          <w:marBottom w:val="0"/>
          <w:divBdr>
            <w:top w:val="none" w:sz="0" w:space="0" w:color="auto"/>
            <w:left w:val="none" w:sz="0" w:space="0" w:color="auto"/>
            <w:bottom w:val="none" w:sz="0" w:space="0" w:color="auto"/>
            <w:right w:val="none" w:sz="0" w:space="0" w:color="auto"/>
          </w:divBdr>
        </w:div>
        <w:div w:id="609048032">
          <w:marLeft w:val="-225"/>
          <w:marRight w:val="-225"/>
          <w:marTop w:val="0"/>
          <w:marBottom w:val="0"/>
          <w:divBdr>
            <w:top w:val="none" w:sz="0" w:space="0" w:color="auto"/>
            <w:left w:val="none" w:sz="0" w:space="0" w:color="auto"/>
            <w:bottom w:val="none" w:sz="0" w:space="0" w:color="auto"/>
            <w:right w:val="none" w:sz="0" w:space="0" w:color="auto"/>
          </w:divBdr>
        </w:div>
        <w:div w:id="609094740">
          <w:marLeft w:val="0"/>
          <w:marRight w:val="0"/>
          <w:marTop w:val="0"/>
          <w:marBottom w:val="0"/>
          <w:divBdr>
            <w:top w:val="none" w:sz="0" w:space="0" w:color="auto"/>
            <w:left w:val="none" w:sz="0" w:space="0" w:color="auto"/>
            <w:bottom w:val="none" w:sz="0" w:space="0" w:color="auto"/>
            <w:right w:val="none" w:sz="0" w:space="0" w:color="auto"/>
          </w:divBdr>
        </w:div>
        <w:div w:id="609123108">
          <w:marLeft w:val="0"/>
          <w:marRight w:val="0"/>
          <w:marTop w:val="0"/>
          <w:marBottom w:val="0"/>
          <w:divBdr>
            <w:top w:val="none" w:sz="0" w:space="0" w:color="auto"/>
            <w:left w:val="none" w:sz="0" w:space="0" w:color="auto"/>
            <w:bottom w:val="none" w:sz="0" w:space="0" w:color="auto"/>
            <w:right w:val="none" w:sz="0" w:space="0" w:color="auto"/>
          </w:divBdr>
        </w:div>
        <w:div w:id="609123398">
          <w:marLeft w:val="0"/>
          <w:marRight w:val="0"/>
          <w:marTop w:val="0"/>
          <w:marBottom w:val="0"/>
          <w:divBdr>
            <w:top w:val="none" w:sz="0" w:space="0" w:color="auto"/>
            <w:left w:val="none" w:sz="0" w:space="0" w:color="auto"/>
            <w:bottom w:val="none" w:sz="0" w:space="0" w:color="auto"/>
            <w:right w:val="none" w:sz="0" w:space="0" w:color="auto"/>
          </w:divBdr>
        </w:div>
        <w:div w:id="609124023">
          <w:marLeft w:val="0"/>
          <w:marRight w:val="0"/>
          <w:marTop w:val="0"/>
          <w:marBottom w:val="0"/>
          <w:divBdr>
            <w:top w:val="none" w:sz="0" w:space="0" w:color="auto"/>
            <w:left w:val="none" w:sz="0" w:space="0" w:color="auto"/>
            <w:bottom w:val="none" w:sz="0" w:space="0" w:color="auto"/>
            <w:right w:val="none" w:sz="0" w:space="0" w:color="auto"/>
          </w:divBdr>
          <w:divsChild>
            <w:div w:id="469783225">
              <w:marLeft w:val="0"/>
              <w:marRight w:val="0"/>
              <w:marTop w:val="0"/>
              <w:marBottom w:val="0"/>
              <w:divBdr>
                <w:top w:val="none" w:sz="0" w:space="0" w:color="auto"/>
                <w:left w:val="none" w:sz="0" w:space="0" w:color="auto"/>
                <w:bottom w:val="none" w:sz="0" w:space="0" w:color="auto"/>
                <w:right w:val="none" w:sz="0" w:space="0" w:color="auto"/>
              </w:divBdr>
            </w:div>
          </w:divsChild>
        </w:div>
        <w:div w:id="609245824">
          <w:marLeft w:val="0"/>
          <w:marRight w:val="0"/>
          <w:marTop w:val="0"/>
          <w:marBottom w:val="0"/>
          <w:divBdr>
            <w:top w:val="none" w:sz="0" w:space="0" w:color="auto"/>
            <w:left w:val="none" w:sz="0" w:space="0" w:color="auto"/>
            <w:bottom w:val="none" w:sz="0" w:space="0" w:color="auto"/>
            <w:right w:val="none" w:sz="0" w:space="0" w:color="auto"/>
          </w:divBdr>
        </w:div>
        <w:div w:id="609359954">
          <w:marLeft w:val="0"/>
          <w:marRight w:val="0"/>
          <w:marTop w:val="0"/>
          <w:marBottom w:val="0"/>
          <w:divBdr>
            <w:top w:val="none" w:sz="0" w:space="0" w:color="auto"/>
            <w:left w:val="none" w:sz="0" w:space="0" w:color="auto"/>
            <w:bottom w:val="none" w:sz="0" w:space="0" w:color="auto"/>
            <w:right w:val="none" w:sz="0" w:space="0" w:color="auto"/>
          </w:divBdr>
        </w:div>
        <w:div w:id="609362514">
          <w:marLeft w:val="0"/>
          <w:marRight w:val="0"/>
          <w:marTop w:val="0"/>
          <w:marBottom w:val="450"/>
          <w:divBdr>
            <w:top w:val="none" w:sz="0" w:space="0" w:color="auto"/>
            <w:left w:val="none" w:sz="0" w:space="0" w:color="auto"/>
            <w:bottom w:val="none" w:sz="0" w:space="0" w:color="auto"/>
            <w:right w:val="none" w:sz="0" w:space="0" w:color="auto"/>
          </w:divBdr>
          <w:divsChild>
            <w:div w:id="417991334">
              <w:marLeft w:val="0"/>
              <w:marRight w:val="0"/>
              <w:marTop w:val="0"/>
              <w:marBottom w:val="75"/>
              <w:divBdr>
                <w:top w:val="none" w:sz="0" w:space="0" w:color="auto"/>
                <w:left w:val="none" w:sz="0" w:space="0" w:color="auto"/>
                <w:bottom w:val="none" w:sz="0" w:space="0" w:color="auto"/>
                <w:right w:val="none" w:sz="0" w:space="0" w:color="auto"/>
              </w:divBdr>
              <w:divsChild>
                <w:div w:id="610824337">
                  <w:marLeft w:val="0"/>
                  <w:marRight w:val="0"/>
                  <w:marTop w:val="0"/>
                  <w:marBottom w:val="0"/>
                  <w:divBdr>
                    <w:top w:val="none" w:sz="0" w:space="0" w:color="auto"/>
                    <w:left w:val="none" w:sz="0" w:space="0" w:color="auto"/>
                    <w:bottom w:val="none" w:sz="0" w:space="0" w:color="auto"/>
                    <w:right w:val="none" w:sz="0" w:space="0" w:color="auto"/>
                  </w:divBdr>
                  <w:divsChild>
                    <w:div w:id="271472760">
                      <w:marLeft w:val="75"/>
                      <w:marRight w:val="0"/>
                      <w:marTop w:val="0"/>
                      <w:marBottom w:val="0"/>
                      <w:divBdr>
                        <w:top w:val="none" w:sz="0" w:space="0" w:color="auto"/>
                        <w:left w:val="none" w:sz="0" w:space="0" w:color="auto"/>
                        <w:bottom w:val="none" w:sz="0" w:space="0" w:color="auto"/>
                        <w:right w:val="none" w:sz="0" w:space="0" w:color="auto"/>
                      </w:divBdr>
                    </w:div>
                  </w:divsChild>
                </w:div>
                <w:div w:id="774405212">
                  <w:marLeft w:val="0"/>
                  <w:marRight w:val="0"/>
                  <w:marTop w:val="0"/>
                  <w:marBottom w:val="0"/>
                  <w:divBdr>
                    <w:top w:val="none" w:sz="0" w:space="0" w:color="auto"/>
                    <w:left w:val="none" w:sz="0" w:space="0" w:color="auto"/>
                    <w:bottom w:val="none" w:sz="0" w:space="0" w:color="auto"/>
                    <w:right w:val="none" w:sz="0" w:space="0" w:color="auto"/>
                  </w:divBdr>
                </w:div>
              </w:divsChild>
            </w:div>
            <w:div w:id="436679351">
              <w:marLeft w:val="0"/>
              <w:marRight w:val="225"/>
              <w:marTop w:val="0"/>
              <w:marBottom w:val="0"/>
              <w:divBdr>
                <w:top w:val="none" w:sz="0" w:space="0" w:color="auto"/>
                <w:left w:val="none" w:sz="0" w:space="0" w:color="auto"/>
                <w:bottom w:val="none" w:sz="0" w:space="0" w:color="auto"/>
                <w:right w:val="none" w:sz="0" w:space="0" w:color="auto"/>
              </w:divBdr>
            </w:div>
          </w:divsChild>
        </w:div>
        <w:div w:id="609437390">
          <w:marLeft w:val="0"/>
          <w:marRight w:val="0"/>
          <w:marTop w:val="0"/>
          <w:marBottom w:val="0"/>
          <w:divBdr>
            <w:top w:val="none" w:sz="0" w:space="0" w:color="auto"/>
            <w:left w:val="none" w:sz="0" w:space="0" w:color="auto"/>
            <w:bottom w:val="none" w:sz="0" w:space="0" w:color="auto"/>
            <w:right w:val="none" w:sz="0" w:space="0" w:color="auto"/>
          </w:divBdr>
        </w:div>
        <w:div w:id="609437403">
          <w:marLeft w:val="0"/>
          <w:marRight w:val="0"/>
          <w:marTop w:val="0"/>
          <w:marBottom w:val="0"/>
          <w:divBdr>
            <w:top w:val="none" w:sz="0" w:space="0" w:color="auto"/>
            <w:left w:val="none" w:sz="0" w:space="0" w:color="auto"/>
            <w:bottom w:val="none" w:sz="0" w:space="0" w:color="auto"/>
            <w:right w:val="none" w:sz="0" w:space="0" w:color="auto"/>
          </w:divBdr>
        </w:div>
        <w:div w:id="609507411">
          <w:marLeft w:val="0"/>
          <w:marRight w:val="0"/>
          <w:marTop w:val="0"/>
          <w:marBottom w:val="240"/>
          <w:divBdr>
            <w:top w:val="none" w:sz="0" w:space="0" w:color="auto"/>
            <w:left w:val="none" w:sz="0" w:space="0" w:color="auto"/>
            <w:bottom w:val="none" w:sz="0" w:space="0" w:color="auto"/>
            <w:right w:val="none" w:sz="0" w:space="0" w:color="auto"/>
          </w:divBdr>
        </w:div>
        <w:div w:id="609510763">
          <w:marLeft w:val="0"/>
          <w:marRight w:val="0"/>
          <w:marTop w:val="0"/>
          <w:marBottom w:val="0"/>
          <w:divBdr>
            <w:top w:val="none" w:sz="0" w:space="0" w:color="auto"/>
            <w:left w:val="none" w:sz="0" w:space="0" w:color="auto"/>
            <w:bottom w:val="none" w:sz="0" w:space="0" w:color="auto"/>
            <w:right w:val="none" w:sz="0" w:space="0" w:color="auto"/>
          </w:divBdr>
        </w:div>
        <w:div w:id="609555973">
          <w:marLeft w:val="0"/>
          <w:marRight w:val="0"/>
          <w:marTop w:val="0"/>
          <w:marBottom w:val="0"/>
          <w:divBdr>
            <w:top w:val="none" w:sz="0" w:space="0" w:color="auto"/>
            <w:left w:val="none" w:sz="0" w:space="0" w:color="auto"/>
            <w:bottom w:val="none" w:sz="0" w:space="0" w:color="auto"/>
            <w:right w:val="none" w:sz="0" w:space="0" w:color="auto"/>
          </w:divBdr>
          <w:divsChild>
            <w:div w:id="629745604">
              <w:marLeft w:val="0"/>
              <w:marRight w:val="0"/>
              <w:marTop w:val="0"/>
              <w:marBottom w:val="0"/>
              <w:divBdr>
                <w:top w:val="none" w:sz="0" w:space="0" w:color="auto"/>
                <w:left w:val="none" w:sz="0" w:space="0" w:color="auto"/>
                <w:bottom w:val="none" w:sz="0" w:space="0" w:color="auto"/>
                <w:right w:val="none" w:sz="0" w:space="0" w:color="auto"/>
              </w:divBdr>
              <w:divsChild>
                <w:div w:id="3567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6993">
          <w:marLeft w:val="750"/>
          <w:marRight w:val="1500"/>
          <w:marTop w:val="0"/>
          <w:marBottom w:val="0"/>
          <w:divBdr>
            <w:top w:val="none" w:sz="0" w:space="0" w:color="auto"/>
            <w:left w:val="none" w:sz="0" w:space="0" w:color="auto"/>
            <w:bottom w:val="none" w:sz="0" w:space="0" w:color="auto"/>
            <w:right w:val="none" w:sz="0" w:space="0" w:color="auto"/>
          </w:divBdr>
        </w:div>
        <w:div w:id="609627294">
          <w:marLeft w:val="-150"/>
          <w:marRight w:val="-150"/>
          <w:marTop w:val="0"/>
          <w:marBottom w:val="0"/>
          <w:divBdr>
            <w:top w:val="none" w:sz="0" w:space="0" w:color="auto"/>
            <w:left w:val="none" w:sz="0" w:space="0" w:color="auto"/>
            <w:bottom w:val="none" w:sz="0" w:space="0" w:color="auto"/>
            <w:right w:val="none" w:sz="0" w:space="0" w:color="auto"/>
          </w:divBdr>
        </w:div>
        <w:div w:id="609629001">
          <w:marLeft w:val="0"/>
          <w:marRight w:val="0"/>
          <w:marTop w:val="0"/>
          <w:marBottom w:val="0"/>
          <w:divBdr>
            <w:top w:val="none" w:sz="0" w:space="0" w:color="auto"/>
            <w:left w:val="none" w:sz="0" w:space="0" w:color="auto"/>
            <w:bottom w:val="none" w:sz="0" w:space="0" w:color="auto"/>
            <w:right w:val="none" w:sz="0" w:space="0" w:color="auto"/>
          </w:divBdr>
        </w:div>
        <w:div w:id="609632739">
          <w:marLeft w:val="0"/>
          <w:marRight w:val="0"/>
          <w:marTop w:val="0"/>
          <w:marBottom w:val="125"/>
          <w:divBdr>
            <w:top w:val="none" w:sz="0" w:space="0" w:color="auto"/>
            <w:left w:val="none" w:sz="0" w:space="0" w:color="auto"/>
            <w:bottom w:val="none" w:sz="0" w:space="0" w:color="auto"/>
            <w:right w:val="none" w:sz="0" w:space="0" w:color="auto"/>
          </w:divBdr>
        </w:div>
        <w:div w:id="609703547">
          <w:marLeft w:val="1221"/>
          <w:marRight w:val="0"/>
          <w:marTop w:val="0"/>
          <w:marBottom w:val="0"/>
          <w:divBdr>
            <w:top w:val="none" w:sz="0" w:space="0" w:color="auto"/>
            <w:left w:val="none" w:sz="0" w:space="0" w:color="auto"/>
            <w:bottom w:val="none" w:sz="0" w:space="0" w:color="auto"/>
            <w:right w:val="none" w:sz="0" w:space="0" w:color="auto"/>
          </w:divBdr>
        </w:div>
        <w:div w:id="609703817">
          <w:marLeft w:val="0"/>
          <w:marRight w:val="0"/>
          <w:marTop w:val="0"/>
          <w:marBottom w:val="0"/>
          <w:divBdr>
            <w:top w:val="none" w:sz="0" w:space="0" w:color="auto"/>
            <w:left w:val="none" w:sz="0" w:space="0" w:color="auto"/>
            <w:bottom w:val="none" w:sz="0" w:space="0" w:color="auto"/>
            <w:right w:val="none" w:sz="0" w:space="0" w:color="auto"/>
          </w:divBdr>
          <w:divsChild>
            <w:div w:id="75786739">
              <w:marLeft w:val="0"/>
              <w:marRight w:val="0"/>
              <w:marTop w:val="75"/>
              <w:marBottom w:val="0"/>
              <w:divBdr>
                <w:top w:val="none" w:sz="0" w:space="0" w:color="auto"/>
                <w:left w:val="none" w:sz="0" w:space="0" w:color="auto"/>
                <w:bottom w:val="none" w:sz="0" w:space="0" w:color="auto"/>
                <w:right w:val="none" w:sz="0" w:space="0" w:color="auto"/>
              </w:divBdr>
            </w:div>
          </w:divsChild>
        </w:div>
        <w:div w:id="609779168">
          <w:marLeft w:val="0"/>
          <w:marRight w:val="0"/>
          <w:marTop w:val="0"/>
          <w:marBottom w:val="240"/>
          <w:divBdr>
            <w:top w:val="none" w:sz="0" w:space="0" w:color="auto"/>
            <w:left w:val="none" w:sz="0" w:space="0" w:color="auto"/>
            <w:bottom w:val="none" w:sz="0" w:space="0" w:color="auto"/>
            <w:right w:val="none" w:sz="0" w:space="0" w:color="auto"/>
          </w:divBdr>
        </w:div>
        <w:div w:id="609818106">
          <w:marLeft w:val="0"/>
          <w:marRight w:val="0"/>
          <w:marTop w:val="0"/>
          <w:marBottom w:val="0"/>
          <w:divBdr>
            <w:top w:val="none" w:sz="0" w:space="0" w:color="auto"/>
            <w:left w:val="none" w:sz="0" w:space="0" w:color="auto"/>
            <w:bottom w:val="none" w:sz="0" w:space="0" w:color="auto"/>
            <w:right w:val="none" w:sz="0" w:space="0" w:color="auto"/>
          </w:divBdr>
        </w:div>
        <w:div w:id="609818647">
          <w:marLeft w:val="0"/>
          <w:marRight w:val="0"/>
          <w:marTop w:val="0"/>
          <w:marBottom w:val="0"/>
          <w:divBdr>
            <w:top w:val="none" w:sz="0" w:space="0" w:color="auto"/>
            <w:left w:val="none" w:sz="0" w:space="0" w:color="auto"/>
            <w:bottom w:val="none" w:sz="0" w:space="0" w:color="auto"/>
            <w:right w:val="none" w:sz="0" w:space="0" w:color="auto"/>
          </w:divBdr>
        </w:div>
        <w:div w:id="609901752">
          <w:marLeft w:val="0"/>
          <w:marRight w:val="0"/>
          <w:marTop w:val="0"/>
          <w:marBottom w:val="75"/>
          <w:divBdr>
            <w:top w:val="none" w:sz="0" w:space="0" w:color="auto"/>
            <w:left w:val="none" w:sz="0" w:space="0" w:color="auto"/>
            <w:bottom w:val="none" w:sz="0" w:space="0" w:color="auto"/>
            <w:right w:val="none" w:sz="0" w:space="0" w:color="auto"/>
          </w:divBdr>
        </w:div>
        <w:div w:id="609971974">
          <w:marLeft w:val="0"/>
          <w:marRight w:val="0"/>
          <w:marTop w:val="0"/>
          <w:marBottom w:val="0"/>
          <w:divBdr>
            <w:top w:val="none" w:sz="0" w:space="0" w:color="auto"/>
            <w:left w:val="none" w:sz="0" w:space="0" w:color="auto"/>
            <w:bottom w:val="none" w:sz="0" w:space="0" w:color="auto"/>
            <w:right w:val="none" w:sz="0" w:space="0" w:color="auto"/>
          </w:divBdr>
        </w:div>
        <w:div w:id="610093259">
          <w:marLeft w:val="-188"/>
          <w:marRight w:val="-188"/>
          <w:marTop w:val="0"/>
          <w:marBottom w:val="0"/>
          <w:divBdr>
            <w:top w:val="none" w:sz="0" w:space="0" w:color="auto"/>
            <w:left w:val="none" w:sz="0" w:space="0" w:color="auto"/>
            <w:bottom w:val="none" w:sz="0" w:space="0" w:color="auto"/>
            <w:right w:val="none" w:sz="0" w:space="0" w:color="auto"/>
          </w:divBdr>
        </w:div>
        <w:div w:id="610093415">
          <w:marLeft w:val="0"/>
          <w:marRight w:val="0"/>
          <w:marTop w:val="0"/>
          <w:marBottom w:val="0"/>
          <w:divBdr>
            <w:top w:val="single" w:sz="2" w:space="0" w:color="E0E0E0"/>
            <w:left w:val="single" w:sz="2" w:space="0" w:color="E0E0E0"/>
            <w:bottom w:val="single" w:sz="2" w:space="0" w:color="E0E0E0"/>
            <w:right w:val="single" w:sz="2" w:space="0" w:color="E0E0E0"/>
          </w:divBdr>
        </w:div>
        <w:div w:id="610162923">
          <w:marLeft w:val="0"/>
          <w:marRight w:val="0"/>
          <w:marTop w:val="0"/>
          <w:marBottom w:val="0"/>
          <w:divBdr>
            <w:top w:val="none" w:sz="0" w:space="0" w:color="auto"/>
            <w:left w:val="none" w:sz="0" w:space="0" w:color="auto"/>
            <w:bottom w:val="none" w:sz="0" w:space="0" w:color="auto"/>
            <w:right w:val="none" w:sz="0" w:space="0" w:color="auto"/>
          </w:divBdr>
        </w:div>
        <w:div w:id="610207723">
          <w:marLeft w:val="0"/>
          <w:marRight w:val="0"/>
          <w:marTop w:val="0"/>
          <w:marBottom w:val="0"/>
          <w:divBdr>
            <w:top w:val="none" w:sz="0" w:space="0" w:color="auto"/>
            <w:left w:val="none" w:sz="0" w:space="0" w:color="auto"/>
            <w:bottom w:val="none" w:sz="0" w:space="0" w:color="auto"/>
            <w:right w:val="none" w:sz="0" w:space="0" w:color="auto"/>
          </w:divBdr>
        </w:div>
        <w:div w:id="610278773">
          <w:marLeft w:val="0"/>
          <w:marRight w:val="0"/>
          <w:marTop w:val="0"/>
          <w:marBottom w:val="0"/>
          <w:divBdr>
            <w:top w:val="single" w:sz="2" w:space="0" w:color="E0E0E0"/>
            <w:left w:val="single" w:sz="2" w:space="0" w:color="E0E0E0"/>
            <w:bottom w:val="single" w:sz="2" w:space="0" w:color="E0E0E0"/>
            <w:right w:val="single" w:sz="2" w:space="0" w:color="E0E0E0"/>
          </w:divBdr>
        </w:div>
        <w:div w:id="610286812">
          <w:marLeft w:val="-300"/>
          <w:marRight w:val="-300"/>
          <w:marTop w:val="0"/>
          <w:marBottom w:val="450"/>
          <w:divBdr>
            <w:top w:val="none" w:sz="0" w:space="0" w:color="auto"/>
            <w:left w:val="none" w:sz="0" w:space="0" w:color="auto"/>
            <w:bottom w:val="none" w:sz="0" w:space="0" w:color="auto"/>
            <w:right w:val="none" w:sz="0" w:space="0" w:color="auto"/>
          </w:divBdr>
          <w:divsChild>
            <w:div w:id="174225394">
              <w:marLeft w:val="0"/>
              <w:marRight w:val="0"/>
              <w:marTop w:val="0"/>
              <w:marBottom w:val="0"/>
              <w:divBdr>
                <w:top w:val="none" w:sz="0" w:space="0" w:color="auto"/>
                <w:left w:val="none" w:sz="0" w:space="0" w:color="auto"/>
                <w:bottom w:val="none" w:sz="0" w:space="0" w:color="auto"/>
                <w:right w:val="none" w:sz="0" w:space="0" w:color="auto"/>
              </w:divBdr>
              <w:divsChild>
                <w:div w:id="293827289">
                  <w:marLeft w:val="0"/>
                  <w:marRight w:val="0"/>
                  <w:marTop w:val="0"/>
                  <w:marBottom w:val="0"/>
                  <w:divBdr>
                    <w:top w:val="none" w:sz="0" w:space="0" w:color="auto"/>
                    <w:left w:val="none" w:sz="0" w:space="0" w:color="auto"/>
                    <w:bottom w:val="none" w:sz="0" w:space="0" w:color="auto"/>
                    <w:right w:val="none" w:sz="0" w:space="0" w:color="auto"/>
                  </w:divBdr>
                  <w:divsChild>
                    <w:div w:id="7674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8420">
          <w:marLeft w:val="0"/>
          <w:marRight w:val="0"/>
          <w:marTop w:val="0"/>
          <w:marBottom w:val="0"/>
          <w:divBdr>
            <w:top w:val="none" w:sz="0" w:space="0" w:color="auto"/>
            <w:left w:val="none" w:sz="0" w:space="0" w:color="auto"/>
            <w:bottom w:val="none" w:sz="0" w:space="0" w:color="auto"/>
            <w:right w:val="none" w:sz="0" w:space="0" w:color="auto"/>
          </w:divBdr>
        </w:div>
        <w:div w:id="610360402">
          <w:marLeft w:val="0"/>
          <w:marRight w:val="0"/>
          <w:marTop w:val="0"/>
          <w:marBottom w:val="225"/>
          <w:divBdr>
            <w:top w:val="none" w:sz="0" w:space="0" w:color="auto"/>
            <w:left w:val="none" w:sz="0" w:space="0" w:color="auto"/>
            <w:bottom w:val="none" w:sz="0" w:space="0" w:color="auto"/>
            <w:right w:val="none" w:sz="0" w:space="0" w:color="auto"/>
          </w:divBdr>
        </w:div>
        <w:div w:id="610434592">
          <w:marLeft w:val="0"/>
          <w:marRight w:val="0"/>
          <w:marTop w:val="0"/>
          <w:marBottom w:val="0"/>
          <w:divBdr>
            <w:top w:val="none" w:sz="0" w:space="0" w:color="auto"/>
            <w:left w:val="none" w:sz="0" w:space="0" w:color="auto"/>
            <w:bottom w:val="none" w:sz="0" w:space="0" w:color="auto"/>
            <w:right w:val="none" w:sz="0" w:space="0" w:color="auto"/>
          </w:divBdr>
        </w:div>
        <w:div w:id="610553925">
          <w:marLeft w:val="-225"/>
          <w:marRight w:val="-225"/>
          <w:marTop w:val="0"/>
          <w:marBottom w:val="0"/>
          <w:divBdr>
            <w:top w:val="none" w:sz="0" w:space="0" w:color="auto"/>
            <w:left w:val="none" w:sz="0" w:space="0" w:color="auto"/>
            <w:bottom w:val="none" w:sz="0" w:space="0" w:color="auto"/>
            <w:right w:val="none" w:sz="0" w:space="0" w:color="auto"/>
          </w:divBdr>
          <w:divsChild>
            <w:div w:id="9993032">
              <w:marLeft w:val="0"/>
              <w:marRight w:val="0"/>
              <w:marTop w:val="0"/>
              <w:marBottom w:val="0"/>
              <w:divBdr>
                <w:top w:val="none" w:sz="0" w:space="0" w:color="auto"/>
                <w:left w:val="none" w:sz="0" w:space="0" w:color="auto"/>
                <w:bottom w:val="none" w:sz="0" w:space="0" w:color="auto"/>
                <w:right w:val="none" w:sz="0" w:space="0" w:color="auto"/>
              </w:divBdr>
            </w:div>
          </w:divsChild>
        </w:div>
        <w:div w:id="610623935">
          <w:marLeft w:val="0"/>
          <w:marRight w:val="0"/>
          <w:marTop w:val="150"/>
          <w:marBottom w:val="0"/>
          <w:divBdr>
            <w:top w:val="none" w:sz="0" w:space="0" w:color="auto"/>
            <w:left w:val="none" w:sz="0" w:space="0" w:color="auto"/>
            <w:bottom w:val="none" w:sz="0" w:space="0" w:color="auto"/>
            <w:right w:val="none" w:sz="0" w:space="0" w:color="auto"/>
          </w:divBdr>
        </w:div>
        <w:div w:id="610624678">
          <w:marLeft w:val="0"/>
          <w:marRight w:val="188"/>
          <w:marTop w:val="0"/>
          <w:marBottom w:val="0"/>
          <w:divBdr>
            <w:top w:val="none" w:sz="0" w:space="0" w:color="auto"/>
            <w:left w:val="none" w:sz="0" w:space="0" w:color="auto"/>
            <w:bottom w:val="none" w:sz="0" w:space="0" w:color="auto"/>
            <w:right w:val="none" w:sz="0" w:space="0" w:color="auto"/>
          </w:divBdr>
        </w:div>
        <w:div w:id="610626803">
          <w:marLeft w:val="0"/>
          <w:marRight w:val="0"/>
          <w:marTop w:val="0"/>
          <w:marBottom w:val="0"/>
          <w:divBdr>
            <w:top w:val="none" w:sz="0" w:space="0" w:color="auto"/>
            <w:left w:val="none" w:sz="0" w:space="0" w:color="auto"/>
            <w:bottom w:val="none" w:sz="0" w:space="0" w:color="auto"/>
            <w:right w:val="none" w:sz="0" w:space="0" w:color="auto"/>
          </w:divBdr>
        </w:div>
        <w:div w:id="610668383">
          <w:marLeft w:val="750"/>
          <w:marRight w:val="1500"/>
          <w:marTop w:val="0"/>
          <w:marBottom w:val="0"/>
          <w:divBdr>
            <w:top w:val="none" w:sz="0" w:space="0" w:color="auto"/>
            <w:left w:val="none" w:sz="0" w:space="0" w:color="auto"/>
            <w:bottom w:val="none" w:sz="0" w:space="0" w:color="auto"/>
            <w:right w:val="none" w:sz="0" w:space="0" w:color="auto"/>
          </w:divBdr>
        </w:div>
        <w:div w:id="610741480">
          <w:marLeft w:val="0"/>
          <w:marRight w:val="0"/>
          <w:marTop w:val="75"/>
          <w:marBottom w:val="0"/>
          <w:divBdr>
            <w:top w:val="none" w:sz="0" w:space="0" w:color="auto"/>
            <w:left w:val="none" w:sz="0" w:space="0" w:color="auto"/>
            <w:bottom w:val="none" w:sz="0" w:space="0" w:color="auto"/>
            <w:right w:val="none" w:sz="0" w:space="0" w:color="auto"/>
          </w:divBdr>
        </w:div>
        <w:div w:id="610742010">
          <w:marLeft w:val="0"/>
          <w:marRight w:val="0"/>
          <w:marTop w:val="0"/>
          <w:marBottom w:val="0"/>
          <w:divBdr>
            <w:top w:val="none" w:sz="0" w:space="0" w:color="auto"/>
            <w:left w:val="none" w:sz="0" w:space="0" w:color="auto"/>
            <w:bottom w:val="none" w:sz="0" w:space="0" w:color="auto"/>
            <w:right w:val="none" w:sz="0" w:space="0" w:color="auto"/>
          </w:divBdr>
        </w:div>
        <w:div w:id="610748379">
          <w:marLeft w:val="0"/>
          <w:marRight w:val="0"/>
          <w:marTop w:val="0"/>
          <w:marBottom w:val="240"/>
          <w:divBdr>
            <w:top w:val="none" w:sz="0" w:space="0" w:color="auto"/>
            <w:left w:val="none" w:sz="0" w:space="0" w:color="auto"/>
            <w:bottom w:val="none" w:sz="0" w:space="0" w:color="auto"/>
            <w:right w:val="none" w:sz="0" w:space="0" w:color="auto"/>
          </w:divBdr>
        </w:div>
        <w:div w:id="610816061">
          <w:marLeft w:val="0"/>
          <w:marRight w:val="0"/>
          <w:marTop w:val="0"/>
          <w:marBottom w:val="0"/>
          <w:divBdr>
            <w:top w:val="none" w:sz="0" w:space="0" w:color="auto"/>
            <w:left w:val="none" w:sz="0" w:space="0" w:color="auto"/>
            <w:bottom w:val="none" w:sz="0" w:space="0" w:color="auto"/>
            <w:right w:val="none" w:sz="0" w:space="0" w:color="auto"/>
          </w:divBdr>
        </w:div>
        <w:div w:id="610821427">
          <w:marLeft w:val="0"/>
          <w:marRight w:val="0"/>
          <w:marTop w:val="0"/>
          <w:marBottom w:val="0"/>
          <w:divBdr>
            <w:top w:val="none" w:sz="0" w:space="0" w:color="auto"/>
            <w:left w:val="none" w:sz="0" w:space="0" w:color="auto"/>
            <w:bottom w:val="none" w:sz="0" w:space="0" w:color="auto"/>
            <w:right w:val="none" w:sz="0" w:space="0" w:color="auto"/>
          </w:divBdr>
          <w:divsChild>
            <w:div w:id="673651768">
              <w:marLeft w:val="0"/>
              <w:marRight w:val="0"/>
              <w:marTop w:val="0"/>
              <w:marBottom w:val="0"/>
              <w:divBdr>
                <w:top w:val="none" w:sz="0" w:space="0" w:color="auto"/>
                <w:left w:val="none" w:sz="0" w:space="0" w:color="auto"/>
                <w:bottom w:val="none" w:sz="0" w:space="0" w:color="auto"/>
                <w:right w:val="none" w:sz="0" w:space="0" w:color="auto"/>
              </w:divBdr>
              <w:divsChild>
                <w:div w:id="216668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10822934">
          <w:marLeft w:val="188"/>
          <w:marRight w:val="0"/>
          <w:marTop w:val="100"/>
          <w:marBottom w:val="0"/>
          <w:divBdr>
            <w:top w:val="none" w:sz="0" w:space="0" w:color="auto"/>
            <w:left w:val="none" w:sz="0" w:space="0" w:color="auto"/>
            <w:bottom w:val="none" w:sz="0" w:space="0" w:color="auto"/>
            <w:right w:val="none" w:sz="0" w:space="0" w:color="auto"/>
          </w:divBdr>
        </w:div>
        <w:div w:id="610823175">
          <w:marLeft w:val="0"/>
          <w:marRight w:val="0"/>
          <w:marTop w:val="0"/>
          <w:marBottom w:val="75"/>
          <w:divBdr>
            <w:top w:val="none" w:sz="0" w:space="0" w:color="auto"/>
            <w:left w:val="none" w:sz="0" w:space="0" w:color="auto"/>
            <w:bottom w:val="none" w:sz="0" w:space="0" w:color="auto"/>
            <w:right w:val="none" w:sz="0" w:space="0" w:color="auto"/>
          </w:divBdr>
        </w:div>
        <w:div w:id="610824332">
          <w:marLeft w:val="0"/>
          <w:marRight w:val="0"/>
          <w:marTop w:val="0"/>
          <w:marBottom w:val="0"/>
          <w:divBdr>
            <w:top w:val="none" w:sz="0" w:space="0" w:color="auto"/>
            <w:left w:val="none" w:sz="0" w:space="0" w:color="auto"/>
            <w:bottom w:val="none" w:sz="0" w:space="0" w:color="auto"/>
            <w:right w:val="none" w:sz="0" w:space="0" w:color="auto"/>
          </w:divBdr>
          <w:divsChild>
            <w:div w:id="235164313">
              <w:marLeft w:val="0"/>
              <w:marRight w:val="0"/>
              <w:marTop w:val="0"/>
              <w:marBottom w:val="150"/>
              <w:divBdr>
                <w:top w:val="none" w:sz="0" w:space="0" w:color="auto"/>
                <w:left w:val="none" w:sz="0" w:space="0" w:color="auto"/>
                <w:bottom w:val="none" w:sz="0" w:space="0" w:color="auto"/>
                <w:right w:val="none" w:sz="0" w:space="0" w:color="auto"/>
              </w:divBdr>
            </w:div>
          </w:divsChild>
        </w:div>
        <w:div w:id="610934862">
          <w:marLeft w:val="0"/>
          <w:marRight w:val="0"/>
          <w:marTop w:val="0"/>
          <w:marBottom w:val="0"/>
          <w:divBdr>
            <w:top w:val="none" w:sz="0" w:space="0" w:color="auto"/>
            <w:left w:val="none" w:sz="0" w:space="0" w:color="auto"/>
            <w:bottom w:val="none" w:sz="0" w:space="0" w:color="auto"/>
            <w:right w:val="none" w:sz="0" w:space="0" w:color="auto"/>
          </w:divBdr>
          <w:divsChild>
            <w:div w:id="184635035">
              <w:marLeft w:val="0"/>
              <w:marRight w:val="0"/>
              <w:marTop w:val="0"/>
              <w:marBottom w:val="0"/>
              <w:divBdr>
                <w:top w:val="none" w:sz="0" w:space="0" w:color="auto"/>
                <w:left w:val="none" w:sz="0" w:space="0" w:color="auto"/>
                <w:bottom w:val="none" w:sz="0" w:space="0" w:color="auto"/>
                <w:right w:val="none" w:sz="0" w:space="0" w:color="auto"/>
              </w:divBdr>
            </w:div>
          </w:divsChild>
        </w:div>
        <w:div w:id="610940294">
          <w:marLeft w:val="0"/>
          <w:marRight w:val="0"/>
          <w:marTop w:val="0"/>
          <w:marBottom w:val="0"/>
          <w:divBdr>
            <w:top w:val="none" w:sz="0" w:space="0" w:color="auto"/>
            <w:left w:val="none" w:sz="0" w:space="0" w:color="auto"/>
            <w:bottom w:val="none" w:sz="0" w:space="0" w:color="auto"/>
            <w:right w:val="none" w:sz="0" w:space="0" w:color="auto"/>
          </w:divBdr>
        </w:div>
        <w:div w:id="610941281">
          <w:marLeft w:val="0"/>
          <w:marRight w:val="0"/>
          <w:marTop w:val="0"/>
          <w:marBottom w:val="240"/>
          <w:divBdr>
            <w:top w:val="none" w:sz="0" w:space="0" w:color="auto"/>
            <w:left w:val="none" w:sz="0" w:space="0" w:color="auto"/>
            <w:bottom w:val="none" w:sz="0" w:space="0" w:color="auto"/>
            <w:right w:val="none" w:sz="0" w:space="0" w:color="auto"/>
          </w:divBdr>
        </w:div>
        <w:div w:id="611010199">
          <w:marLeft w:val="0"/>
          <w:marRight w:val="0"/>
          <w:marTop w:val="0"/>
          <w:marBottom w:val="0"/>
          <w:divBdr>
            <w:top w:val="single" w:sz="2" w:space="0" w:color="E0E0E0"/>
            <w:left w:val="single" w:sz="2" w:space="0" w:color="E0E0E0"/>
            <w:bottom w:val="single" w:sz="2" w:space="0" w:color="E0E0E0"/>
            <w:right w:val="single" w:sz="2" w:space="0" w:color="E0E0E0"/>
          </w:divBdr>
        </w:div>
        <w:div w:id="611014027">
          <w:marLeft w:val="0"/>
          <w:marRight w:val="0"/>
          <w:marTop w:val="0"/>
          <w:marBottom w:val="0"/>
          <w:divBdr>
            <w:top w:val="none" w:sz="0" w:space="0" w:color="auto"/>
            <w:left w:val="none" w:sz="0" w:space="0" w:color="auto"/>
            <w:bottom w:val="none" w:sz="0" w:space="0" w:color="auto"/>
            <w:right w:val="none" w:sz="0" w:space="0" w:color="auto"/>
          </w:divBdr>
        </w:div>
        <w:div w:id="611127800">
          <w:marLeft w:val="0"/>
          <w:marRight w:val="0"/>
          <w:marTop w:val="450"/>
          <w:marBottom w:val="450"/>
          <w:divBdr>
            <w:top w:val="none" w:sz="0" w:space="0" w:color="auto"/>
            <w:left w:val="none" w:sz="0" w:space="0" w:color="auto"/>
            <w:bottom w:val="none" w:sz="0" w:space="0" w:color="auto"/>
            <w:right w:val="none" w:sz="0" w:space="0" w:color="auto"/>
          </w:divBdr>
          <w:divsChild>
            <w:div w:id="470951154">
              <w:marLeft w:val="0"/>
              <w:marRight w:val="0"/>
              <w:marTop w:val="0"/>
              <w:marBottom w:val="0"/>
              <w:divBdr>
                <w:top w:val="none" w:sz="0" w:space="0" w:color="auto"/>
                <w:left w:val="none" w:sz="0" w:space="0" w:color="auto"/>
                <w:bottom w:val="single" w:sz="6" w:space="5" w:color="E6E3E2"/>
                <w:right w:val="none" w:sz="0" w:space="0" w:color="auto"/>
              </w:divBdr>
            </w:div>
          </w:divsChild>
        </w:div>
        <w:div w:id="611127882">
          <w:marLeft w:val="0"/>
          <w:marRight w:val="0"/>
          <w:marTop w:val="0"/>
          <w:marBottom w:val="150"/>
          <w:divBdr>
            <w:top w:val="none" w:sz="0" w:space="0" w:color="auto"/>
            <w:left w:val="none" w:sz="0" w:space="0" w:color="auto"/>
            <w:bottom w:val="none" w:sz="0" w:space="0" w:color="auto"/>
            <w:right w:val="none" w:sz="0" w:space="0" w:color="auto"/>
          </w:divBdr>
        </w:div>
        <w:div w:id="611204596">
          <w:marLeft w:val="0"/>
          <w:marRight w:val="0"/>
          <w:marTop w:val="0"/>
          <w:marBottom w:val="0"/>
          <w:divBdr>
            <w:top w:val="none" w:sz="0" w:space="0" w:color="auto"/>
            <w:left w:val="none" w:sz="0" w:space="0" w:color="auto"/>
            <w:bottom w:val="none" w:sz="0" w:space="0" w:color="auto"/>
            <w:right w:val="none" w:sz="0" w:space="0" w:color="auto"/>
          </w:divBdr>
        </w:div>
        <w:div w:id="611209905">
          <w:marLeft w:val="0"/>
          <w:marRight w:val="0"/>
          <w:marTop w:val="0"/>
          <w:marBottom w:val="75"/>
          <w:divBdr>
            <w:top w:val="none" w:sz="0" w:space="0" w:color="auto"/>
            <w:left w:val="none" w:sz="0" w:space="0" w:color="auto"/>
            <w:bottom w:val="none" w:sz="0" w:space="0" w:color="auto"/>
            <w:right w:val="none" w:sz="0" w:space="0" w:color="auto"/>
          </w:divBdr>
        </w:div>
        <w:div w:id="611400256">
          <w:marLeft w:val="0"/>
          <w:marRight w:val="225"/>
          <w:marTop w:val="0"/>
          <w:marBottom w:val="0"/>
          <w:divBdr>
            <w:top w:val="none" w:sz="0" w:space="0" w:color="auto"/>
            <w:left w:val="none" w:sz="0" w:space="0" w:color="auto"/>
            <w:bottom w:val="none" w:sz="0" w:space="0" w:color="auto"/>
            <w:right w:val="none" w:sz="0" w:space="0" w:color="auto"/>
          </w:divBdr>
        </w:div>
        <w:div w:id="611471455">
          <w:marLeft w:val="0"/>
          <w:marRight w:val="0"/>
          <w:marTop w:val="0"/>
          <w:marBottom w:val="0"/>
          <w:divBdr>
            <w:top w:val="none" w:sz="0" w:space="0" w:color="auto"/>
            <w:left w:val="none" w:sz="0" w:space="0" w:color="auto"/>
            <w:bottom w:val="none" w:sz="0" w:space="0" w:color="auto"/>
            <w:right w:val="none" w:sz="0" w:space="0" w:color="auto"/>
          </w:divBdr>
        </w:div>
        <w:div w:id="611476286">
          <w:marLeft w:val="0"/>
          <w:marRight w:val="0"/>
          <w:marTop w:val="0"/>
          <w:marBottom w:val="0"/>
          <w:divBdr>
            <w:top w:val="none" w:sz="0" w:space="0" w:color="auto"/>
            <w:left w:val="none" w:sz="0" w:space="0" w:color="auto"/>
            <w:bottom w:val="none" w:sz="0" w:space="0" w:color="auto"/>
            <w:right w:val="none" w:sz="0" w:space="0" w:color="auto"/>
          </w:divBdr>
        </w:div>
        <w:div w:id="611516905">
          <w:marLeft w:val="0"/>
          <w:marRight w:val="0"/>
          <w:marTop w:val="0"/>
          <w:marBottom w:val="0"/>
          <w:divBdr>
            <w:top w:val="none" w:sz="0" w:space="0" w:color="auto"/>
            <w:left w:val="none" w:sz="0" w:space="0" w:color="auto"/>
            <w:bottom w:val="none" w:sz="0" w:space="0" w:color="auto"/>
            <w:right w:val="none" w:sz="0" w:space="0" w:color="auto"/>
          </w:divBdr>
        </w:div>
        <w:div w:id="611517270">
          <w:marLeft w:val="0"/>
          <w:marRight w:val="0"/>
          <w:marTop w:val="0"/>
          <w:marBottom w:val="0"/>
          <w:divBdr>
            <w:top w:val="none" w:sz="0" w:space="0" w:color="auto"/>
            <w:left w:val="none" w:sz="0" w:space="0" w:color="auto"/>
            <w:bottom w:val="none" w:sz="0" w:space="0" w:color="auto"/>
            <w:right w:val="none" w:sz="0" w:space="0" w:color="auto"/>
          </w:divBdr>
          <w:divsChild>
            <w:div w:id="485241730">
              <w:marLeft w:val="0"/>
              <w:marRight w:val="0"/>
              <w:marTop w:val="0"/>
              <w:marBottom w:val="0"/>
              <w:divBdr>
                <w:top w:val="none" w:sz="0" w:space="0" w:color="auto"/>
                <w:left w:val="none" w:sz="0" w:space="0" w:color="auto"/>
                <w:bottom w:val="none" w:sz="0" w:space="0" w:color="auto"/>
                <w:right w:val="none" w:sz="0" w:space="0" w:color="auto"/>
              </w:divBdr>
              <w:divsChild>
                <w:div w:id="48648220">
                  <w:marLeft w:val="0"/>
                  <w:marRight w:val="0"/>
                  <w:marTop w:val="0"/>
                  <w:marBottom w:val="240"/>
                  <w:divBdr>
                    <w:top w:val="none" w:sz="0" w:space="0" w:color="auto"/>
                    <w:left w:val="none" w:sz="0" w:space="0" w:color="auto"/>
                    <w:bottom w:val="none" w:sz="0" w:space="0" w:color="auto"/>
                    <w:right w:val="none" w:sz="0" w:space="0" w:color="auto"/>
                  </w:divBdr>
                </w:div>
                <w:div w:id="82454456">
                  <w:marLeft w:val="0"/>
                  <w:marRight w:val="0"/>
                  <w:marTop w:val="0"/>
                  <w:marBottom w:val="240"/>
                  <w:divBdr>
                    <w:top w:val="none" w:sz="0" w:space="0" w:color="auto"/>
                    <w:left w:val="none" w:sz="0" w:space="0" w:color="auto"/>
                    <w:bottom w:val="none" w:sz="0" w:space="0" w:color="auto"/>
                    <w:right w:val="none" w:sz="0" w:space="0" w:color="auto"/>
                  </w:divBdr>
                </w:div>
                <w:div w:id="176235709">
                  <w:marLeft w:val="0"/>
                  <w:marRight w:val="0"/>
                  <w:marTop w:val="0"/>
                  <w:marBottom w:val="240"/>
                  <w:divBdr>
                    <w:top w:val="none" w:sz="0" w:space="0" w:color="auto"/>
                    <w:left w:val="none" w:sz="0" w:space="0" w:color="auto"/>
                    <w:bottom w:val="none" w:sz="0" w:space="0" w:color="auto"/>
                    <w:right w:val="none" w:sz="0" w:space="0" w:color="auto"/>
                  </w:divBdr>
                </w:div>
                <w:div w:id="368989336">
                  <w:marLeft w:val="0"/>
                  <w:marRight w:val="0"/>
                  <w:marTop w:val="0"/>
                  <w:marBottom w:val="240"/>
                  <w:divBdr>
                    <w:top w:val="none" w:sz="0" w:space="0" w:color="auto"/>
                    <w:left w:val="none" w:sz="0" w:space="0" w:color="auto"/>
                    <w:bottom w:val="none" w:sz="0" w:space="0" w:color="auto"/>
                    <w:right w:val="none" w:sz="0" w:space="0" w:color="auto"/>
                  </w:divBdr>
                </w:div>
                <w:div w:id="392629270">
                  <w:marLeft w:val="0"/>
                  <w:marRight w:val="0"/>
                  <w:marTop w:val="0"/>
                  <w:marBottom w:val="240"/>
                  <w:divBdr>
                    <w:top w:val="none" w:sz="0" w:space="0" w:color="auto"/>
                    <w:left w:val="none" w:sz="0" w:space="0" w:color="auto"/>
                    <w:bottom w:val="none" w:sz="0" w:space="0" w:color="auto"/>
                    <w:right w:val="none" w:sz="0" w:space="0" w:color="auto"/>
                  </w:divBdr>
                </w:div>
                <w:div w:id="525411226">
                  <w:marLeft w:val="0"/>
                  <w:marRight w:val="0"/>
                  <w:marTop w:val="0"/>
                  <w:marBottom w:val="240"/>
                  <w:divBdr>
                    <w:top w:val="none" w:sz="0" w:space="0" w:color="auto"/>
                    <w:left w:val="none" w:sz="0" w:space="0" w:color="auto"/>
                    <w:bottom w:val="none" w:sz="0" w:space="0" w:color="auto"/>
                    <w:right w:val="none" w:sz="0" w:space="0" w:color="auto"/>
                  </w:divBdr>
                </w:div>
                <w:div w:id="562448529">
                  <w:marLeft w:val="0"/>
                  <w:marRight w:val="0"/>
                  <w:marTop w:val="0"/>
                  <w:marBottom w:val="240"/>
                  <w:divBdr>
                    <w:top w:val="none" w:sz="0" w:space="0" w:color="auto"/>
                    <w:left w:val="none" w:sz="0" w:space="0" w:color="auto"/>
                    <w:bottom w:val="none" w:sz="0" w:space="0" w:color="auto"/>
                    <w:right w:val="none" w:sz="0" w:space="0" w:color="auto"/>
                  </w:divBdr>
                </w:div>
                <w:div w:id="727807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11518947">
          <w:marLeft w:val="0"/>
          <w:marRight w:val="0"/>
          <w:marTop w:val="0"/>
          <w:marBottom w:val="0"/>
          <w:divBdr>
            <w:top w:val="single" w:sz="6" w:space="0" w:color="999999"/>
            <w:left w:val="single" w:sz="6" w:space="0" w:color="999999"/>
            <w:bottom w:val="single" w:sz="6" w:space="0" w:color="999999"/>
            <w:right w:val="single" w:sz="6" w:space="0" w:color="999999"/>
          </w:divBdr>
        </w:div>
        <w:div w:id="611522994">
          <w:marLeft w:val="1463"/>
          <w:marRight w:val="0"/>
          <w:marTop w:val="0"/>
          <w:marBottom w:val="0"/>
          <w:divBdr>
            <w:top w:val="none" w:sz="0" w:space="0" w:color="auto"/>
            <w:left w:val="none" w:sz="0" w:space="0" w:color="auto"/>
            <w:bottom w:val="none" w:sz="0" w:space="0" w:color="auto"/>
            <w:right w:val="none" w:sz="0" w:space="0" w:color="auto"/>
          </w:divBdr>
        </w:div>
        <w:div w:id="611547129">
          <w:marLeft w:val="0"/>
          <w:marRight w:val="0"/>
          <w:marTop w:val="0"/>
          <w:marBottom w:val="0"/>
          <w:divBdr>
            <w:top w:val="none" w:sz="0" w:space="0" w:color="auto"/>
            <w:left w:val="none" w:sz="0" w:space="0" w:color="auto"/>
            <w:bottom w:val="none" w:sz="0" w:space="0" w:color="auto"/>
            <w:right w:val="none" w:sz="0" w:space="0" w:color="auto"/>
          </w:divBdr>
        </w:div>
        <w:div w:id="611592674">
          <w:marLeft w:val="0"/>
          <w:marRight w:val="0"/>
          <w:marTop w:val="0"/>
          <w:marBottom w:val="0"/>
          <w:divBdr>
            <w:top w:val="none" w:sz="0" w:space="0" w:color="auto"/>
            <w:left w:val="none" w:sz="0" w:space="0" w:color="auto"/>
            <w:bottom w:val="none" w:sz="0" w:space="0" w:color="auto"/>
            <w:right w:val="none" w:sz="0" w:space="0" w:color="auto"/>
          </w:divBdr>
        </w:div>
        <w:div w:id="611594812">
          <w:marLeft w:val="626"/>
          <w:marRight w:val="0"/>
          <w:marTop w:val="0"/>
          <w:marBottom w:val="0"/>
          <w:divBdr>
            <w:top w:val="none" w:sz="0" w:space="0" w:color="auto"/>
            <w:left w:val="none" w:sz="0" w:space="0" w:color="auto"/>
            <w:bottom w:val="none" w:sz="0" w:space="0" w:color="auto"/>
            <w:right w:val="none" w:sz="0" w:space="0" w:color="auto"/>
          </w:divBdr>
        </w:div>
        <w:div w:id="611595050">
          <w:marLeft w:val="0"/>
          <w:marRight w:val="0"/>
          <w:marTop w:val="0"/>
          <w:marBottom w:val="0"/>
          <w:divBdr>
            <w:top w:val="none" w:sz="0" w:space="0" w:color="auto"/>
            <w:left w:val="none" w:sz="0" w:space="0" w:color="auto"/>
            <w:bottom w:val="none" w:sz="0" w:space="0" w:color="auto"/>
            <w:right w:val="none" w:sz="0" w:space="0" w:color="auto"/>
          </w:divBdr>
        </w:div>
        <w:div w:id="611667115">
          <w:marLeft w:val="0"/>
          <w:marRight w:val="0"/>
          <w:marTop w:val="0"/>
          <w:marBottom w:val="75"/>
          <w:divBdr>
            <w:top w:val="none" w:sz="0" w:space="0" w:color="auto"/>
            <w:left w:val="none" w:sz="0" w:space="0" w:color="auto"/>
            <w:bottom w:val="none" w:sz="0" w:space="0" w:color="auto"/>
            <w:right w:val="none" w:sz="0" w:space="0" w:color="auto"/>
          </w:divBdr>
        </w:div>
        <w:div w:id="611668235">
          <w:marLeft w:val="0"/>
          <w:marRight w:val="0"/>
          <w:marTop w:val="0"/>
          <w:marBottom w:val="0"/>
          <w:divBdr>
            <w:top w:val="none" w:sz="0" w:space="0" w:color="auto"/>
            <w:left w:val="none" w:sz="0" w:space="0" w:color="auto"/>
            <w:bottom w:val="none" w:sz="0" w:space="0" w:color="auto"/>
            <w:right w:val="none" w:sz="0" w:space="0" w:color="auto"/>
          </w:divBdr>
        </w:div>
        <w:div w:id="611714361">
          <w:marLeft w:val="0"/>
          <w:marRight w:val="0"/>
          <w:marTop w:val="150"/>
          <w:marBottom w:val="300"/>
          <w:divBdr>
            <w:top w:val="single" w:sz="6" w:space="11" w:color="EAEAEA"/>
            <w:left w:val="single" w:sz="6" w:space="11" w:color="EAEAEA"/>
            <w:bottom w:val="single" w:sz="6" w:space="11" w:color="EAEAEA"/>
            <w:right w:val="single" w:sz="6" w:space="11" w:color="EAEAEA"/>
          </w:divBdr>
        </w:div>
        <w:div w:id="611716779">
          <w:marLeft w:val="0"/>
          <w:marRight w:val="0"/>
          <w:marTop w:val="0"/>
          <w:marBottom w:val="0"/>
          <w:divBdr>
            <w:top w:val="single" w:sz="2" w:space="0" w:color="E0E0E0"/>
            <w:left w:val="single" w:sz="2" w:space="0" w:color="E0E0E0"/>
            <w:bottom w:val="single" w:sz="2" w:space="0" w:color="E0E0E0"/>
            <w:right w:val="single" w:sz="2" w:space="0" w:color="E0E0E0"/>
          </w:divBdr>
          <w:divsChild>
            <w:div w:id="471599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1860283">
          <w:marLeft w:val="0"/>
          <w:marRight w:val="0"/>
          <w:marTop w:val="0"/>
          <w:marBottom w:val="0"/>
          <w:divBdr>
            <w:top w:val="none" w:sz="0" w:space="0" w:color="auto"/>
            <w:left w:val="none" w:sz="0" w:space="0" w:color="auto"/>
            <w:bottom w:val="none" w:sz="0" w:space="0" w:color="auto"/>
            <w:right w:val="none" w:sz="0" w:space="0" w:color="auto"/>
          </w:divBdr>
        </w:div>
        <w:div w:id="611863783">
          <w:marLeft w:val="0"/>
          <w:marRight w:val="0"/>
          <w:marTop w:val="0"/>
          <w:marBottom w:val="0"/>
          <w:divBdr>
            <w:top w:val="none" w:sz="0" w:space="0" w:color="auto"/>
            <w:left w:val="none" w:sz="0" w:space="0" w:color="auto"/>
            <w:bottom w:val="none" w:sz="0" w:space="0" w:color="auto"/>
            <w:right w:val="none" w:sz="0" w:space="0" w:color="auto"/>
          </w:divBdr>
        </w:div>
        <w:div w:id="611866681">
          <w:marLeft w:val="0"/>
          <w:marRight w:val="0"/>
          <w:marTop w:val="0"/>
          <w:marBottom w:val="0"/>
          <w:divBdr>
            <w:top w:val="none" w:sz="0" w:space="0" w:color="auto"/>
            <w:left w:val="none" w:sz="0" w:space="0" w:color="auto"/>
            <w:bottom w:val="none" w:sz="0" w:space="0" w:color="auto"/>
            <w:right w:val="none" w:sz="0" w:space="0" w:color="auto"/>
          </w:divBdr>
        </w:div>
        <w:div w:id="611909682">
          <w:marLeft w:val="0"/>
          <w:marRight w:val="0"/>
          <w:marTop w:val="0"/>
          <w:marBottom w:val="0"/>
          <w:divBdr>
            <w:top w:val="none" w:sz="0" w:space="0" w:color="auto"/>
            <w:left w:val="none" w:sz="0" w:space="0" w:color="auto"/>
            <w:bottom w:val="none" w:sz="0" w:space="0" w:color="auto"/>
            <w:right w:val="none" w:sz="0" w:space="0" w:color="auto"/>
          </w:divBdr>
        </w:div>
        <w:div w:id="611937334">
          <w:marLeft w:val="0"/>
          <w:marRight w:val="0"/>
          <w:marTop w:val="0"/>
          <w:marBottom w:val="75"/>
          <w:divBdr>
            <w:top w:val="none" w:sz="0" w:space="0" w:color="auto"/>
            <w:left w:val="none" w:sz="0" w:space="0" w:color="auto"/>
            <w:bottom w:val="none" w:sz="0" w:space="0" w:color="auto"/>
            <w:right w:val="none" w:sz="0" w:space="0" w:color="auto"/>
          </w:divBdr>
          <w:divsChild>
            <w:div w:id="383648412">
              <w:marLeft w:val="0"/>
              <w:marRight w:val="0"/>
              <w:marTop w:val="0"/>
              <w:marBottom w:val="0"/>
              <w:divBdr>
                <w:top w:val="none" w:sz="0" w:space="0" w:color="auto"/>
                <w:left w:val="none" w:sz="0" w:space="0" w:color="auto"/>
                <w:bottom w:val="none" w:sz="0" w:space="0" w:color="auto"/>
                <w:right w:val="none" w:sz="0" w:space="0" w:color="auto"/>
              </w:divBdr>
            </w:div>
          </w:divsChild>
        </w:div>
        <w:div w:id="611975878">
          <w:marLeft w:val="0"/>
          <w:marRight w:val="0"/>
          <w:marTop w:val="0"/>
          <w:marBottom w:val="0"/>
          <w:divBdr>
            <w:top w:val="none" w:sz="0" w:space="0" w:color="auto"/>
            <w:left w:val="none" w:sz="0" w:space="0" w:color="auto"/>
            <w:bottom w:val="none" w:sz="0" w:space="0" w:color="auto"/>
            <w:right w:val="none" w:sz="0" w:space="0" w:color="auto"/>
          </w:divBdr>
        </w:div>
        <w:div w:id="611977750">
          <w:marLeft w:val="0"/>
          <w:marRight w:val="0"/>
          <w:marTop w:val="0"/>
          <w:marBottom w:val="0"/>
          <w:divBdr>
            <w:top w:val="none" w:sz="0" w:space="0" w:color="auto"/>
            <w:left w:val="none" w:sz="0" w:space="0" w:color="auto"/>
            <w:bottom w:val="none" w:sz="0" w:space="0" w:color="auto"/>
            <w:right w:val="none" w:sz="0" w:space="0" w:color="auto"/>
          </w:divBdr>
        </w:div>
        <w:div w:id="611982723">
          <w:marLeft w:val="1463"/>
          <w:marRight w:val="0"/>
          <w:marTop w:val="0"/>
          <w:marBottom w:val="0"/>
          <w:divBdr>
            <w:top w:val="none" w:sz="0" w:space="0" w:color="auto"/>
            <w:left w:val="none" w:sz="0" w:space="0" w:color="auto"/>
            <w:bottom w:val="none" w:sz="0" w:space="0" w:color="auto"/>
            <w:right w:val="none" w:sz="0" w:space="0" w:color="auto"/>
          </w:divBdr>
        </w:div>
        <w:div w:id="612127095">
          <w:marLeft w:val="0"/>
          <w:marRight w:val="0"/>
          <w:marTop w:val="0"/>
          <w:marBottom w:val="0"/>
          <w:divBdr>
            <w:top w:val="none" w:sz="0" w:space="0" w:color="auto"/>
            <w:left w:val="none" w:sz="0" w:space="0" w:color="auto"/>
            <w:bottom w:val="none" w:sz="0" w:space="0" w:color="auto"/>
            <w:right w:val="none" w:sz="0" w:space="0" w:color="auto"/>
          </w:divBdr>
        </w:div>
        <w:div w:id="612129688">
          <w:marLeft w:val="0"/>
          <w:marRight w:val="0"/>
          <w:marTop w:val="0"/>
          <w:marBottom w:val="0"/>
          <w:divBdr>
            <w:top w:val="none" w:sz="0" w:space="0" w:color="auto"/>
            <w:left w:val="none" w:sz="0" w:space="0" w:color="auto"/>
            <w:bottom w:val="none" w:sz="0" w:space="0" w:color="auto"/>
            <w:right w:val="none" w:sz="0" w:space="0" w:color="auto"/>
          </w:divBdr>
        </w:div>
        <w:div w:id="612133949">
          <w:marLeft w:val="0"/>
          <w:marRight w:val="0"/>
          <w:marTop w:val="0"/>
          <w:marBottom w:val="0"/>
          <w:divBdr>
            <w:top w:val="single" w:sz="2" w:space="0" w:color="E0E0E0"/>
            <w:left w:val="single" w:sz="2" w:space="0" w:color="E0E0E0"/>
            <w:bottom w:val="single" w:sz="2" w:space="0" w:color="E0E0E0"/>
            <w:right w:val="single" w:sz="2" w:space="0" w:color="E0E0E0"/>
          </w:divBdr>
          <w:divsChild>
            <w:div w:id="51463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2176778">
          <w:marLeft w:val="0"/>
          <w:marRight w:val="0"/>
          <w:marTop w:val="0"/>
          <w:marBottom w:val="376"/>
          <w:divBdr>
            <w:top w:val="none" w:sz="0" w:space="0" w:color="auto"/>
            <w:left w:val="none" w:sz="0" w:space="0" w:color="auto"/>
            <w:bottom w:val="none" w:sz="0" w:space="0" w:color="auto"/>
            <w:right w:val="none" w:sz="0" w:space="0" w:color="auto"/>
          </w:divBdr>
        </w:div>
        <w:div w:id="612253331">
          <w:marLeft w:val="0"/>
          <w:marRight w:val="0"/>
          <w:marTop w:val="0"/>
          <w:marBottom w:val="75"/>
          <w:divBdr>
            <w:top w:val="none" w:sz="0" w:space="0" w:color="auto"/>
            <w:left w:val="none" w:sz="0" w:space="0" w:color="auto"/>
            <w:bottom w:val="none" w:sz="0" w:space="0" w:color="auto"/>
            <w:right w:val="none" w:sz="0" w:space="0" w:color="auto"/>
          </w:divBdr>
        </w:div>
        <w:div w:id="612321738">
          <w:marLeft w:val="0"/>
          <w:marRight w:val="0"/>
          <w:marTop w:val="0"/>
          <w:marBottom w:val="240"/>
          <w:divBdr>
            <w:top w:val="none" w:sz="0" w:space="0" w:color="auto"/>
            <w:left w:val="none" w:sz="0" w:space="0" w:color="auto"/>
            <w:bottom w:val="none" w:sz="0" w:space="0" w:color="auto"/>
            <w:right w:val="none" w:sz="0" w:space="0" w:color="auto"/>
          </w:divBdr>
        </w:div>
        <w:div w:id="612323008">
          <w:marLeft w:val="1221"/>
          <w:marRight w:val="0"/>
          <w:marTop w:val="0"/>
          <w:marBottom w:val="0"/>
          <w:divBdr>
            <w:top w:val="none" w:sz="0" w:space="0" w:color="auto"/>
            <w:left w:val="none" w:sz="0" w:space="0" w:color="auto"/>
            <w:bottom w:val="none" w:sz="0" w:space="0" w:color="auto"/>
            <w:right w:val="none" w:sz="0" w:space="0" w:color="auto"/>
          </w:divBdr>
        </w:div>
        <w:div w:id="612323885">
          <w:marLeft w:val="0"/>
          <w:marRight w:val="0"/>
          <w:marTop w:val="0"/>
          <w:marBottom w:val="300"/>
          <w:divBdr>
            <w:top w:val="none" w:sz="0" w:space="0" w:color="auto"/>
            <w:left w:val="none" w:sz="0" w:space="0" w:color="auto"/>
            <w:bottom w:val="single" w:sz="6" w:space="5" w:color="000000"/>
            <w:right w:val="none" w:sz="0" w:space="0" w:color="auto"/>
          </w:divBdr>
        </w:div>
        <w:div w:id="612324774">
          <w:marLeft w:val="0"/>
          <w:marRight w:val="0"/>
          <w:marTop w:val="0"/>
          <w:marBottom w:val="0"/>
          <w:divBdr>
            <w:top w:val="none" w:sz="0" w:space="0" w:color="auto"/>
            <w:left w:val="none" w:sz="0" w:space="0" w:color="auto"/>
            <w:bottom w:val="none" w:sz="0" w:space="0" w:color="auto"/>
            <w:right w:val="none" w:sz="0" w:space="0" w:color="auto"/>
          </w:divBdr>
          <w:divsChild>
            <w:div w:id="713963932">
              <w:marLeft w:val="0"/>
              <w:marRight w:val="0"/>
              <w:marTop w:val="0"/>
              <w:marBottom w:val="0"/>
              <w:divBdr>
                <w:top w:val="none" w:sz="0" w:space="0" w:color="auto"/>
                <w:left w:val="none" w:sz="0" w:space="0" w:color="auto"/>
                <w:bottom w:val="none" w:sz="0" w:space="0" w:color="auto"/>
                <w:right w:val="none" w:sz="0" w:space="0" w:color="auto"/>
              </w:divBdr>
            </w:div>
          </w:divsChild>
        </w:div>
        <w:div w:id="612326610">
          <w:marLeft w:val="0"/>
          <w:marRight w:val="0"/>
          <w:marTop w:val="0"/>
          <w:marBottom w:val="250"/>
          <w:divBdr>
            <w:top w:val="none" w:sz="0" w:space="0" w:color="auto"/>
            <w:left w:val="none" w:sz="0" w:space="0" w:color="auto"/>
            <w:bottom w:val="none" w:sz="0" w:space="0" w:color="auto"/>
            <w:right w:val="none" w:sz="0" w:space="0" w:color="auto"/>
          </w:divBdr>
          <w:divsChild>
            <w:div w:id="89009142">
              <w:marLeft w:val="0"/>
              <w:marRight w:val="0"/>
              <w:marTop w:val="0"/>
              <w:marBottom w:val="0"/>
              <w:divBdr>
                <w:top w:val="none" w:sz="0" w:space="0" w:color="auto"/>
                <w:left w:val="none" w:sz="0" w:space="0" w:color="auto"/>
                <w:bottom w:val="none" w:sz="0" w:space="0" w:color="auto"/>
                <w:right w:val="none" w:sz="0" w:space="0" w:color="auto"/>
              </w:divBdr>
            </w:div>
          </w:divsChild>
        </w:div>
        <w:div w:id="612326940">
          <w:marLeft w:val="0"/>
          <w:marRight w:val="0"/>
          <w:marTop w:val="0"/>
          <w:marBottom w:val="150"/>
          <w:divBdr>
            <w:top w:val="none" w:sz="0" w:space="0" w:color="auto"/>
            <w:left w:val="none" w:sz="0" w:space="0" w:color="auto"/>
            <w:bottom w:val="none" w:sz="0" w:space="0" w:color="auto"/>
            <w:right w:val="none" w:sz="0" w:space="0" w:color="auto"/>
          </w:divBdr>
        </w:div>
        <w:div w:id="612369390">
          <w:marLeft w:val="0"/>
          <w:marRight w:val="0"/>
          <w:marTop w:val="0"/>
          <w:marBottom w:val="150"/>
          <w:divBdr>
            <w:top w:val="none" w:sz="0" w:space="0" w:color="auto"/>
            <w:left w:val="none" w:sz="0" w:space="0" w:color="auto"/>
            <w:bottom w:val="none" w:sz="0" w:space="0" w:color="auto"/>
            <w:right w:val="none" w:sz="0" w:space="0" w:color="auto"/>
          </w:divBdr>
        </w:div>
        <w:div w:id="612399279">
          <w:marLeft w:val="0"/>
          <w:marRight w:val="0"/>
          <w:marTop w:val="0"/>
          <w:marBottom w:val="0"/>
          <w:divBdr>
            <w:top w:val="none" w:sz="0" w:space="0" w:color="auto"/>
            <w:left w:val="none" w:sz="0" w:space="0" w:color="auto"/>
            <w:bottom w:val="none" w:sz="0" w:space="0" w:color="auto"/>
            <w:right w:val="none" w:sz="0" w:space="0" w:color="auto"/>
          </w:divBdr>
        </w:div>
        <w:div w:id="612441509">
          <w:marLeft w:val="0"/>
          <w:marRight w:val="0"/>
          <w:marTop w:val="0"/>
          <w:marBottom w:val="0"/>
          <w:divBdr>
            <w:top w:val="single" w:sz="2" w:space="0" w:color="E0E0E0"/>
            <w:left w:val="single" w:sz="2" w:space="0" w:color="E0E0E0"/>
            <w:bottom w:val="single" w:sz="2" w:space="0" w:color="E0E0E0"/>
            <w:right w:val="single" w:sz="2" w:space="0" w:color="E0E0E0"/>
          </w:divBdr>
        </w:div>
        <w:div w:id="612444128">
          <w:marLeft w:val="0"/>
          <w:marRight w:val="0"/>
          <w:marTop w:val="0"/>
          <w:marBottom w:val="150"/>
          <w:divBdr>
            <w:top w:val="none" w:sz="0" w:space="0" w:color="auto"/>
            <w:left w:val="none" w:sz="0" w:space="0" w:color="auto"/>
            <w:bottom w:val="none" w:sz="0" w:space="0" w:color="auto"/>
            <w:right w:val="none" w:sz="0" w:space="0" w:color="auto"/>
          </w:divBdr>
        </w:div>
        <w:div w:id="612593268">
          <w:marLeft w:val="0"/>
          <w:marRight w:val="0"/>
          <w:marTop w:val="0"/>
          <w:marBottom w:val="0"/>
          <w:divBdr>
            <w:top w:val="none" w:sz="0" w:space="0" w:color="auto"/>
            <w:left w:val="none" w:sz="0" w:space="0" w:color="auto"/>
            <w:bottom w:val="none" w:sz="0" w:space="0" w:color="auto"/>
            <w:right w:val="none" w:sz="0" w:space="0" w:color="auto"/>
          </w:divBdr>
          <w:divsChild>
            <w:div w:id="777674996">
              <w:marLeft w:val="0"/>
              <w:marRight w:val="0"/>
              <w:marTop w:val="150"/>
              <w:marBottom w:val="0"/>
              <w:divBdr>
                <w:top w:val="none" w:sz="0" w:space="0" w:color="auto"/>
                <w:left w:val="none" w:sz="0" w:space="0" w:color="auto"/>
                <w:bottom w:val="none" w:sz="0" w:space="0" w:color="auto"/>
                <w:right w:val="none" w:sz="0" w:space="0" w:color="auto"/>
              </w:divBdr>
              <w:divsChild>
                <w:div w:id="115762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2633731">
          <w:marLeft w:val="0"/>
          <w:marRight w:val="0"/>
          <w:marTop w:val="0"/>
          <w:marBottom w:val="0"/>
          <w:divBdr>
            <w:top w:val="none" w:sz="0" w:space="0" w:color="auto"/>
            <w:left w:val="none" w:sz="0" w:space="0" w:color="auto"/>
            <w:bottom w:val="none" w:sz="0" w:space="0" w:color="auto"/>
            <w:right w:val="none" w:sz="0" w:space="0" w:color="auto"/>
          </w:divBdr>
        </w:div>
        <w:div w:id="612637209">
          <w:marLeft w:val="0"/>
          <w:marRight w:val="0"/>
          <w:marTop w:val="0"/>
          <w:marBottom w:val="0"/>
          <w:divBdr>
            <w:top w:val="none" w:sz="0" w:space="0" w:color="auto"/>
            <w:left w:val="none" w:sz="0" w:space="0" w:color="auto"/>
            <w:bottom w:val="none" w:sz="0" w:space="0" w:color="auto"/>
            <w:right w:val="none" w:sz="0" w:space="0" w:color="auto"/>
          </w:divBdr>
        </w:div>
        <w:div w:id="612713162">
          <w:marLeft w:val="0"/>
          <w:marRight w:val="0"/>
          <w:marTop w:val="0"/>
          <w:marBottom w:val="0"/>
          <w:divBdr>
            <w:top w:val="none" w:sz="0" w:space="0" w:color="auto"/>
            <w:left w:val="none" w:sz="0" w:space="0" w:color="auto"/>
            <w:bottom w:val="none" w:sz="0" w:space="0" w:color="auto"/>
            <w:right w:val="none" w:sz="0" w:space="0" w:color="auto"/>
          </w:divBdr>
        </w:div>
        <w:div w:id="612781878">
          <w:marLeft w:val="-225"/>
          <w:marRight w:val="-225"/>
          <w:marTop w:val="0"/>
          <w:marBottom w:val="0"/>
          <w:divBdr>
            <w:top w:val="none" w:sz="0" w:space="0" w:color="auto"/>
            <w:left w:val="none" w:sz="0" w:space="0" w:color="auto"/>
            <w:bottom w:val="none" w:sz="0" w:space="0" w:color="auto"/>
            <w:right w:val="none" w:sz="0" w:space="0" w:color="auto"/>
          </w:divBdr>
        </w:div>
        <w:div w:id="612782178">
          <w:marLeft w:val="0"/>
          <w:marRight w:val="225"/>
          <w:marTop w:val="0"/>
          <w:marBottom w:val="0"/>
          <w:divBdr>
            <w:top w:val="none" w:sz="0" w:space="0" w:color="auto"/>
            <w:left w:val="none" w:sz="0" w:space="0" w:color="auto"/>
            <w:bottom w:val="none" w:sz="0" w:space="0" w:color="auto"/>
            <w:right w:val="none" w:sz="0" w:space="0" w:color="auto"/>
          </w:divBdr>
        </w:div>
        <w:div w:id="612782192">
          <w:marLeft w:val="0"/>
          <w:marRight w:val="0"/>
          <w:marTop w:val="0"/>
          <w:marBottom w:val="0"/>
          <w:divBdr>
            <w:top w:val="none" w:sz="0" w:space="0" w:color="auto"/>
            <w:left w:val="none" w:sz="0" w:space="0" w:color="auto"/>
            <w:bottom w:val="none" w:sz="0" w:space="0" w:color="auto"/>
            <w:right w:val="none" w:sz="0" w:space="0" w:color="auto"/>
          </w:divBdr>
          <w:divsChild>
            <w:div w:id="153378266">
              <w:marLeft w:val="0"/>
              <w:marRight w:val="225"/>
              <w:marTop w:val="0"/>
              <w:marBottom w:val="0"/>
              <w:divBdr>
                <w:top w:val="none" w:sz="0" w:space="0" w:color="auto"/>
                <w:left w:val="none" w:sz="0" w:space="0" w:color="auto"/>
                <w:bottom w:val="none" w:sz="0" w:space="0" w:color="auto"/>
                <w:right w:val="none" w:sz="0" w:space="0" w:color="auto"/>
              </w:divBdr>
            </w:div>
          </w:divsChild>
        </w:div>
        <w:div w:id="612783003">
          <w:marLeft w:val="0"/>
          <w:marRight w:val="0"/>
          <w:marTop w:val="0"/>
          <w:marBottom w:val="240"/>
          <w:divBdr>
            <w:top w:val="none" w:sz="0" w:space="0" w:color="auto"/>
            <w:left w:val="none" w:sz="0" w:space="0" w:color="auto"/>
            <w:bottom w:val="none" w:sz="0" w:space="0" w:color="auto"/>
            <w:right w:val="none" w:sz="0" w:space="0" w:color="auto"/>
          </w:divBdr>
        </w:div>
        <w:div w:id="612831945">
          <w:marLeft w:val="0"/>
          <w:marRight w:val="0"/>
          <w:marTop w:val="0"/>
          <w:marBottom w:val="0"/>
          <w:divBdr>
            <w:top w:val="none" w:sz="0" w:space="0" w:color="auto"/>
            <w:left w:val="none" w:sz="0" w:space="0" w:color="auto"/>
            <w:bottom w:val="none" w:sz="0" w:space="0" w:color="auto"/>
            <w:right w:val="none" w:sz="0" w:space="0" w:color="auto"/>
          </w:divBdr>
        </w:div>
        <w:div w:id="612903170">
          <w:marLeft w:val="0"/>
          <w:marRight w:val="0"/>
          <w:marTop w:val="0"/>
          <w:marBottom w:val="0"/>
          <w:divBdr>
            <w:top w:val="none" w:sz="0" w:space="0" w:color="auto"/>
            <w:left w:val="none" w:sz="0" w:space="0" w:color="auto"/>
            <w:bottom w:val="none" w:sz="0" w:space="0" w:color="auto"/>
            <w:right w:val="none" w:sz="0" w:space="0" w:color="auto"/>
          </w:divBdr>
        </w:div>
        <w:div w:id="612909397">
          <w:marLeft w:val="0"/>
          <w:marRight w:val="0"/>
          <w:marTop w:val="0"/>
          <w:marBottom w:val="0"/>
          <w:divBdr>
            <w:top w:val="none" w:sz="0" w:space="0" w:color="auto"/>
            <w:left w:val="none" w:sz="0" w:space="0" w:color="auto"/>
            <w:bottom w:val="none" w:sz="0" w:space="0" w:color="auto"/>
            <w:right w:val="none" w:sz="0" w:space="0" w:color="auto"/>
          </w:divBdr>
        </w:div>
        <w:div w:id="612979366">
          <w:marLeft w:val="1463"/>
          <w:marRight w:val="0"/>
          <w:marTop w:val="0"/>
          <w:marBottom w:val="0"/>
          <w:divBdr>
            <w:top w:val="none" w:sz="0" w:space="0" w:color="auto"/>
            <w:left w:val="none" w:sz="0" w:space="0" w:color="auto"/>
            <w:bottom w:val="none" w:sz="0" w:space="0" w:color="auto"/>
            <w:right w:val="none" w:sz="0" w:space="0" w:color="auto"/>
          </w:divBdr>
        </w:div>
        <w:div w:id="613023906">
          <w:marLeft w:val="0"/>
          <w:marRight w:val="0"/>
          <w:marTop w:val="0"/>
          <w:marBottom w:val="0"/>
          <w:divBdr>
            <w:top w:val="none" w:sz="0" w:space="0" w:color="auto"/>
            <w:left w:val="none" w:sz="0" w:space="0" w:color="auto"/>
            <w:bottom w:val="none" w:sz="0" w:space="0" w:color="auto"/>
            <w:right w:val="none" w:sz="0" w:space="0" w:color="auto"/>
          </w:divBdr>
        </w:div>
        <w:div w:id="613026172">
          <w:marLeft w:val="-225"/>
          <w:marRight w:val="-225"/>
          <w:marTop w:val="0"/>
          <w:marBottom w:val="0"/>
          <w:divBdr>
            <w:top w:val="none" w:sz="0" w:space="0" w:color="auto"/>
            <w:left w:val="none" w:sz="0" w:space="0" w:color="auto"/>
            <w:bottom w:val="none" w:sz="0" w:space="0" w:color="auto"/>
            <w:right w:val="none" w:sz="0" w:space="0" w:color="auto"/>
          </w:divBdr>
        </w:div>
        <w:div w:id="613026848">
          <w:marLeft w:val="0"/>
          <w:marRight w:val="0"/>
          <w:marTop w:val="0"/>
          <w:marBottom w:val="0"/>
          <w:divBdr>
            <w:top w:val="none" w:sz="0" w:space="0" w:color="auto"/>
            <w:left w:val="none" w:sz="0" w:space="0" w:color="auto"/>
            <w:bottom w:val="none" w:sz="0" w:space="0" w:color="auto"/>
            <w:right w:val="none" w:sz="0" w:space="0" w:color="auto"/>
          </w:divBdr>
        </w:div>
        <w:div w:id="613051638">
          <w:marLeft w:val="0"/>
          <w:marRight w:val="0"/>
          <w:marTop w:val="0"/>
          <w:marBottom w:val="0"/>
          <w:divBdr>
            <w:top w:val="none" w:sz="0" w:space="0" w:color="auto"/>
            <w:left w:val="none" w:sz="0" w:space="0" w:color="auto"/>
            <w:bottom w:val="none" w:sz="0" w:space="0" w:color="auto"/>
            <w:right w:val="none" w:sz="0" w:space="0" w:color="auto"/>
          </w:divBdr>
        </w:div>
        <w:div w:id="61305605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3097048">
          <w:marLeft w:val="0"/>
          <w:marRight w:val="0"/>
          <w:marTop w:val="0"/>
          <w:marBottom w:val="0"/>
          <w:divBdr>
            <w:top w:val="none" w:sz="0" w:space="0" w:color="auto"/>
            <w:left w:val="none" w:sz="0" w:space="0" w:color="auto"/>
            <w:bottom w:val="none" w:sz="0" w:space="0" w:color="auto"/>
            <w:right w:val="none" w:sz="0" w:space="0" w:color="auto"/>
          </w:divBdr>
        </w:div>
        <w:div w:id="613288452">
          <w:marLeft w:val="0"/>
          <w:marRight w:val="0"/>
          <w:marTop w:val="0"/>
          <w:marBottom w:val="75"/>
          <w:divBdr>
            <w:top w:val="none" w:sz="0" w:space="0" w:color="auto"/>
            <w:left w:val="none" w:sz="0" w:space="0" w:color="auto"/>
            <w:bottom w:val="none" w:sz="0" w:space="0" w:color="auto"/>
            <w:right w:val="none" w:sz="0" w:space="0" w:color="auto"/>
          </w:divBdr>
        </w:div>
        <w:div w:id="613441348">
          <w:marLeft w:val="0"/>
          <w:marRight w:val="0"/>
          <w:marTop w:val="0"/>
          <w:marBottom w:val="0"/>
          <w:divBdr>
            <w:top w:val="none" w:sz="0" w:space="0" w:color="auto"/>
            <w:left w:val="none" w:sz="0" w:space="0" w:color="auto"/>
            <w:bottom w:val="none" w:sz="0" w:space="0" w:color="auto"/>
            <w:right w:val="none" w:sz="0" w:space="0" w:color="auto"/>
          </w:divBdr>
        </w:div>
        <w:div w:id="613514280">
          <w:marLeft w:val="-225"/>
          <w:marRight w:val="-225"/>
          <w:marTop w:val="0"/>
          <w:marBottom w:val="0"/>
          <w:divBdr>
            <w:top w:val="none" w:sz="0" w:space="0" w:color="auto"/>
            <w:left w:val="none" w:sz="0" w:space="0" w:color="auto"/>
            <w:bottom w:val="none" w:sz="0" w:space="0" w:color="auto"/>
            <w:right w:val="none" w:sz="0" w:space="0" w:color="auto"/>
          </w:divBdr>
          <w:divsChild>
            <w:div w:id="678435466">
              <w:marLeft w:val="1463"/>
              <w:marRight w:val="0"/>
              <w:marTop w:val="0"/>
              <w:marBottom w:val="0"/>
              <w:divBdr>
                <w:top w:val="none" w:sz="0" w:space="0" w:color="auto"/>
                <w:left w:val="none" w:sz="0" w:space="0" w:color="auto"/>
                <w:bottom w:val="none" w:sz="0" w:space="0" w:color="auto"/>
                <w:right w:val="none" w:sz="0" w:space="0" w:color="auto"/>
              </w:divBdr>
            </w:div>
          </w:divsChild>
        </w:div>
        <w:div w:id="613555247">
          <w:marLeft w:val="0"/>
          <w:marRight w:val="0"/>
          <w:marTop w:val="0"/>
          <w:marBottom w:val="0"/>
          <w:divBdr>
            <w:top w:val="none" w:sz="0" w:space="0" w:color="auto"/>
            <w:left w:val="none" w:sz="0" w:space="0" w:color="auto"/>
            <w:bottom w:val="none" w:sz="0" w:space="0" w:color="auto"/>
            <w:right w:val="none" w:sz="0" w:space="0" w:color="auto"/>
          </w:divBdr>
        </w:div>
        <w:div w:id="613563690">
          <w:marLeft w:val="0"/>
          <w:marRight w:val="0"/>
          <w:marTop w:val="0"/>
          <w:marBottom w:val="0"/>
          <w:divBdr>
            <w:top w:val="single" w:sz="2" w:space="0" w:color="E0E0E0"/>
            <w:left w:val="single" w:sz="2" w:space="0" w:color="E0E0E0"/>
            <w:bottom w:val="single" w:sz="2" w:space="0" w:color="E0E0E0"/>
            <w:right w:val="single" w:sz="2" w:space="0" w:color="E0E0E0"/>
          </w:divBdr>
        </w:div>
        <w:div w:id="613753361">
          <w:marLeft w:val="0"/>
          <w:marRight w:val="0"/>
          <w:marTop w:val="0"/>
          <w:marBottom w:val="0"/>
          <w:divBdr>
            <w:top w:val="none" w:sz="0" w:space="0" w:color="auto"/>
            <w:left w:val="none" w:sz="0" w:space="0" w:color="auto"/>
            <w:bottom w:val="single" w:sz="6" w:space="0" w:color="E1E1E1"/>
            <w:right w:val="none" w:sz="0" w:space="0" w:color="auto"/>
          </w:divBdr>
        </w:div>
        <w:div w:id="613754881">
          <w:marLeft w:val="0"/>
          <w:marRight w:val="0"/>
          <w:marTop w:val="0"/>
          <w:marBottom w:val="0"/>
          <w:divBdr>
            <w:top w:val="dotted" w:sz="6" w:space="4" w:color="EBEBEB"/>
            <w:left w:val="none" w:sz="0" w:space="8" w:color="auto"/>
            <w:bottom w:val="dotted" w:sz="6" w:space="4" w:color="EBEBEB"/>
            <w:right w:val="none" w:sz="0" w:space="8" w:color="auto"/>
          </w:divBdr>
        </w:div>
        <w:div w:id="613756909">
          <w:marLeft w:val="750"/>
          <w:marRight w:val="0"/>
          <w:marTop w:val="0"/>
          <w:marBottom w:val="0"/>
          <w:divBdr>
            <w:top w:val="none" w:sz="0" w:space="0" w:color="auto"/>
            <w:left w:val="none" w:sz="0" w:space="0" w:color="auto"/>
            <w:bottom w:val="none" w:sz="0" w:space="0" w:color="auto"/>
            <w:right w:val="none" w:sz="0" w:space="0" w:color="auto"/>
          </w:divBdr>
        </w:div>
        <w:div w:id="613758021">
          <w:marLeft w:val="0"/>
          <w:marRight w:val="0"/>
          <w:marTop w:val="0"/>
          <w:marBottom w:val="0"/>
          <w:divBdr>
            <w:top w:val="none" w:sz="0" w:space="0" w:color="auto"/>
            <w:left w:val="none" w:sz="0" w:space="0" w:color="auto"/>
            <w:bottom w:val="none" w:sz="0" w:space="0" w:color="auto"/>
            <w:right w:val="none" w:sz="0" w:space="0" w:color="auto"/>
          </w:divBdr>
        </w:div>
        <w:div w:id="613826970">
          <w:marLeft w:val="0"/>
          <w:marRight w:val="0"/>
          <w:marTop w:val="313"/>
          <w:marBottom w:val="313"/>
          <w:divBdr>
            <w:top w:val="none" w:sz="0" w:space="0" w:color="auto"/>
            <w:left w:val="none" w:sz="0" w:space="0" w:color="auto"/>
            <w:bottom w:val="none" w:sz="0" w:space="0" w:color="auto"/>
            <w:right w:val="none" w:sz="0" w:space="0" w:color="auto"/>
          </w:divBdr>
        </w:div>
        <w:div w:id="613832400">
          <w:marLeft w:val="-188"/>
          <w:marRight w:val="-188"/>
          <w:marTop w:val="0"/>
          <w:marBottom w:val="0"/>
          <w:divBdr>
            <w:top w:val="none" w:sz="0" w:space="0" w:color="auto"/>
            <w:left w:val="none" w:sz="0" w:space="0" w:color="auto"/>
            <w:bottom w:val="none" w:sz="0" w:space="0" w:color="auto"/>
            <w:right w:val="none" w:sz="0" w:space="0" w:color="auto"/>
          </w:divBdr>
        </w:div>
        <w:div w:id="613832516">
          <w:marLeft w:val="0"/>
          <w:marRight w:val="0"/>
          <w:marTop w:val="0"/>
          <w:marBottom w:val="180"/>
          <w:divBdr>
            <w:top w:val="none" w:sz="0" w:space="0" w:color="auto"/>
            <w:left w:val="none" w:sz="0" w:space="0" w:color="auto"/>
            <w:bottom w:val="none" w:sz="0" w:space="0" w:color="auto"/>
            <w:right w:val="none" w:sz="0" w:space="0" w:color="auto"/>
          </w:divBdr>
        </w:div>
        <w:div w:id="613903034">
          <w:marLeft w:val="626"/>
          <w:marRight w:val="1252"/>
          <w:marTop w:val="0"/>
          <w:marBottom w:val="0"/>
          <w:divBdr>
            <w:top w:val="none" w:sz="0" w:space="0" w:color="auto"/>
            <w:left w:val="none" w:sz="0" w:space="0" w:color="auto"/>
            <w:bottom w:val="none" w:sz="0" w:space="0" w:color="auto"/>
            <w:right w:val="none" w:sz="0" w:space="0" w:color="auto"/>
          </w:divBdr>
        </w:div>
        <w:div w:id="613903841">
          <w:marLeft w:val="0"/>
          <w:marRight w:val="0"/>
          <w:marTop w:val="0"/>
          <w:marBottom w:val="0"/>
          <w:divBdr>
            <w:top w:val="none" w:sz="0" w:space="0" w:color="auto"/>
            <w:left w:val="none" w:sz="0" w:space="0" w:color="auto"/>
            <w:bottom w:val="none" w:sz="0" w:space="0" w:color="auto"/>
            <w:right w:val="none" w:sz="0" w:space="0" w:color="auto"/>
          </w:divBdr>
          <w:divsChild>
            <w:div w:id="327943096">
              <w:marLeft w:val="0"/>
              <w:marRight w:val="0"/>
              <w:marTop w:val="0"/>
              <w:marBottom w:val="345"/>
              <w:divBdr>
                <w:top w:val="none" w:sz="0" w:space="0" w:color="auto"/>
                <w:left w:val="none" w:sz="0" w:space="0" w:color="auto"/>
                <w:bottom w:val="none" w:sz="0" w:space="0" w:color="auto"/>
                <w:right w:val="none" w:sz="0" w:space="0" w:color="auto"/>
              </w:divBdr>
            </w:div>
            <w:div w:id="360278627">
              <w:marLeft w:val="0"/>
              <w:marRight w:val="0"/>
              <w:marTop w:val="0"/>
              <w:marBottom w:val="150"/>
              <w:divBdr>
                <w:top w:val="none" w:sz="0" w:space="0" w:color="auto"/>
                <w:left w:val="none" w:sz="0" w:space="0" w:color="auto"/>
                <w:bottom w:val="none" w:sz="0" w:space="0" w:color="auto"/>
                <w:right w:val="none" w:sz="0" w:space="0" w:color="auto"/>
              </w:divBdr>
            </w:div>
          </w:divsChild>
        </w:div>
        <w:div w:id="613905242">
          <w:marLeft w:val="750"/>
          <w:marRight w:val="1500"/>
          <w:marTop w:val="0"/>
          <w:marBottom w:val="0"/>
          <w:divBdr>
            <w:top w:val="none" w:sz="0" w:space="0" w:color="auto"/>
            <w:left w:val="none" w:sz="0" w:space="0" w:color="auto"/>
            <w:bottom w:val="none" w:sz="0" w:space="0" w:color="auto"/>
            <w:right w:val="none" w:sz="0" w:space="0" w:color="auto"/>
          </w:divBdr>
        </w:div>
        <w:div w:id="613907389">
          <w:marLeft w:val="0"/>
          <w:marRight w:val="0"/>
          <w:marTop w:val="0"/>
          <w:marBottom w:val="150"/>
          <w:divBdr>
            <w:top w:val="none" w:sz="0" w:space="0" w:color="auto"/>
            <w:left w:val="none" w:sz="0" w:space="0" w:color="auto"/>
            <w:bottom w:val="none" w:sz="0" w:space="0" w:color="auto"/>
            <w:right w:val="none" w:sz="0" w:space="0" w:color="auto"/>
          </w:divBdr>
        </w:div>
        <w:div w:id="614020863">
          <w:marLeft w:val="0"/>
          <w:marRight w:val="0"/>
          <w:marTop w:val="0"/>
          <w:marBottom w:val="0"/>
          <w:divBdr>
            <w:top w:val="none" w:sz="0" w:space="0" w:color="auto"/>
            <w:left w:val="none" w:sz="0" w:space="0" w:color="auto"/>
            <w:bottom w:val="none" w:sz="0" w:space="0" w:color="auto"/>
            <w:right w:val="none" w:sz="0" w:space="0" w:color="auto"/>
          </w:divBdr>
        </w:div>
        <w:div w:id="614024437">
          <w:marLeft w:val="0"/>
          <w:marRight w:val="0"/>
          <w:marTop w:val="0"/>
          <w:marBottom w:val="0"/>
          <w:divBdr>
            <w:top w:val="none" w:sz="0" w:space="0" w:color="auto"/>
            <w:left w:val="none" w:sz="0" w:space="0" w:color="auto"/>
            <w:bottom w:val="none" w:sz="0" w:space="0" w:color="auto"/>
            <w:right w:val="none" w:sz="0" w:space="0" w:color="auto"/>
          </w:divBdr>
        </w:div>
        <w:div w:id="614093519">
          <w:marLeft w:val="8"/>
          <w:marRight w:val="0"/>
          <w:marTop w:val="0"/>
          <w:marBottom w:val="0"/>
          <w:divBdr>
            <w:top w:val="none" w:sz="0" w:space="0" w:color="auto"/>
            <w:left w:val="none" w:sz="0" w:space="0" w:color="auto"/>
            <w:bottom w:val="none" w:sz="0" w:space="0" w:color="auto"/>
            <w:right w:val="none" w:sz="0" w:space="0" w:color="auto"/>
          </w:divBdr>
        </w:div>
        <w:div w:id="614098667">
          <w:marLeft w:val="0"/>
          <w:marRight w:val="0"/>
          <w:marTop w:val="0"/>
          <w:marBottom w:val="0"/>
          <w:divBdr>
            <w:top w:val="none" w:sz="0" w:space="0" w:color="auto"/>
            <w:left w:val="none" w:sz="0" w:space="0" w:color="auto"/>
            <w:bottom w:val="none" w:sz="0" w:space="0" w:color="auto"/>
            <w:right w:val="none" w:sz="0" w:space="0" w:color="auto"/>
          </w:divBdr>
          <w:divsChild>
            <w:div w:id="7601812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614101006">
          <w:marLeft w:val="-225"/>
          <w:marRight w:val="-225"/>
          <w:marTop w:val="0"/>
          <w:marBottom w:val="0"/>
          <w:divBdr>
            <w:top w:val="none" w:sz="0" w:space="0" w:color="auto"/>
            <w:left w:val="none" w:sz="0" w:space="0" w:color="auto"/>
            <w:bottom w:val="none" w:sz="0" w:space="0" w:color="auto"/>
            <w:right w:val="none" w:sz="0" w:space="0" w:color="auto"/>
          </w:divBdr>
          <w:divsChild>
            <w:div w:id="293412420">
              <w:marLeft w:val="0"/>
              <w:marRight w:val="0"/>
              <w:marTop w:val="0"/>
              <w:marBottom w:val="0"/>
              <w:divBdr>
                <w:top w:val="none" w:sz="0" w:space="0" w:color="auto"/>
                <w:left w:val="none" w:sz="0" w:space="0" w:color="auto"/>
                <w:bottom w:val="none" w:sz="0" w:space="0" w:color="auto"/>
                <w:right w:val="none" w:sz="0" w:space="0" w:color="auto"/>
              </w:divBdr>
            </w:div>
          </w:divsChild>
        </w:div>
        <w:div w:id="614211859">
          <w:marLeft w:val="0"/>
          <w:marRight w:val="0"/>
          <w:marTop w:val="0"/>
          <w:marBottom w:val="0"/>
          <w:divBdr>
            <w:top w:val="none" w:sz="0" w:space="0" w:color="auto"/>
            <w:left w:val="none" w:sz="0" w:space="0" w:color="auto"/>
            <w:bottom w:val="none" w:sz="0" w:space="0" w:color="auto"/>
            <w:right w:val="none" w:sz="0" w:space="0" w:color="auto"/>
          </w:divBdr>
          <w:divsChild>
            <w:div w:id="591009457">
              <w:marLeft w:val="0"/>
              <w:marRight w:val="0"/>
              <w:marTop w:val="0"/>
              <w:marBottom w:val="0"/>
              <w:divBdr>
                <w:top w:val="none" w:sz="0" w:space="0" w:color="auto"/>
                <w:left w:val="none" w:sz="0" w:space="0" w:color="auto"/>
                <w:bottom w:val="none" w:sz="0" w:space="0" w:color="auto"/>
                <w:right w:val="none" w:sz="0" w:space="0" w:color="auto"/>
              </w:divBdr>
              <w:divsChild>
                <w:div w:id="4183280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14213480">
          <w:marLeft w:val="-225"/>
          <w:marRight w:val="-225"/>
          <w:marTop w:val="0"/>
          <w:marBottom w:val="0"/>
          <w:divBdr>
            <w:top w:val="none" w:sz="0" w:space="0" w:color="auto"/>
            <w:left w:val="none" w:sz="0" w:space="0" w:color="auto"/>
            <w:bottom w:val="none" w:sz="0" w:space="0" w:color="auto"/>
            <w:right w:val="none" w:sz="0" w:space="0" w:color="auto"/>
          </w:divBdr>
        </w:div>
        <w:div w:id="614215168">
          <w:marLeft w:val="0"/>
          <w:marRight w:val="0"/>
          <w:marTop w:val="0"/>
          <w:marBottom w:val="0"/>
          <w:divBdr>
            <w:top w:val="none" w:sz="0" w:space="0" w:color="auto"/>
            <w:left w:val="none" w:sz="0" w:space="0" w:color="auto"/>
            <w:bottom w:val="none" w:sz="0" w:space="0" w:color="auto"/>
            <w:right w:val="none" w:sz="0" w:space="0" w:color="auto"/>
          </w:divBdr>
        </w:div>
        <w:div w:id="614216650">
          <w:marLeft w:val="-150"/>
          <w:marRight w:val="-150"/>
          <w:marTop w:val="0"/>
          <w:marBottom w:val="0"/>
          <w:divBdr>
            <w:top w:val="none" w:sz="0" w:space="0" w:color="auto"/>
            <w:left w:val="none" w:sz="0" w:space="0" w:color="auto"/>
            <w:bottom w:val="none" w:sz="0" w:space="0" w:color="auto"/>
            <w:right w:val="none" w:sz="0" w:space="0" w:color="auto"/>
          </w:divBdr>
          <w:divsChild>
            <w:div w:id="684747124">
              <w:marLeft w:val="0"/>
              <w:marRight w:val="0"/>
              <w:marTop w:val="0"/>
              <w:marBottom w:val="0"/>
              <w:divBdr>
                <w:top w:val="none" w:sz="0" w:space="0" w:color="auto"/>
                <w:left w:val="none" w:sz="0" w:space="0" w:color="auto"/>
                <w:bottom w:val="none" w:sz="0" w:space="0" w:color="auto"/>
                <w:right w:val="none" w:sz="0" w:space="0" w:color="auto"/>
              </w:divBdr>
              <w:divsChild>
                <w:div w:id="428427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336489">
          <w:marLeft w:val="0"/>
          <w:marRight w:val="0"/>
          <w:marTop w:val="75"/>
          <w:marBottom w:val="0"/>
          <w:divBdr>
            <w:top w:val="none" w:sz="0" w:space="0" w:color="auto"/>
            <w:left w:val="none" w:sz="0" w:space="0" w:color="auto"/>
            <w:bottom w:val="none" w:sz="0" w:space="0" w:color="auto"/>
            <w:right w:val="none" w:sz="0" w:space="0" w:color="auto"/>
          </w:divBdr>
        </w:div>
        <w:div w:id="614364090">
          <w:marLeft w:val="0"/>
          <w:marRight w:val="0"/>
          <w:marTop w:val="225"/>
          <w:marBottom w:val="0"/>
          <w:divBdr>
            <w:top w:val="none" w:sz="0" w:space="0" w:color="auto"/>
            <w:left w:val="none" w:sz="0" w:space="0" w:color="auto"/>
            <w:bottom w:val="none" w:sz="0" w:space="0" w:color="auto"/>
            <w:right w:val="none" w:sz="0" w:space="0" w:color="auto"/>
          </w:divBdr>
          <w:divsChild>
            <w:div w:id="468590115">
              <w:marLeft w:val="0"/>
              <w:marRight w:val="0"/>
              <w:marTop w:val="0"/>
              <w:marBottom w:val="0"/>
              <w:divBdr>
                <w:top w:val="none" w:sz="0" w:space="0" w:color="auto"/>
                <w:left w:val="none" w:sz="0" w:space="0" w:color="auto"/>
                <w:bottom w:val="none" w:sz="0" w:space="0" w:color="auto"/>
                <w:right w:val="none" w:sz="0" w:space="0" w:color="auto"/>
              </w:divBdr>
            </w:div>
          </w:divsChild>
        </w:div>
        <w:div w:id="614366316">
          <w:marLeft w:val="0"/>
          <w:marRight w:val="0"/>
          <w:marTop w:val="75"/>
          <w:marBottom w:val="0"/>
          <w:divBdr>
            <w:top w:val="none" w:sz="0" w:space="0" w:color="auto"/>
            <w:left w:val="none" w:sz="0" w:space="0" w:color="auto"/>
            <w:bottom w:val="none" w:sz="0" w:space="0" w:color="auto"/>
            <w:right w:val="none" w:sz="0" w:space="0" w:color="auto"/>
          </w:divBdr>
        </w:div>
        <w:div w:id="614480038">
          <w:marLeft w:val="-225"/>
          <w:marRight w:val="-225"/>
          <w:marTop w:val="0"/>
          <w:marBottom w:val="0"/>
          <w:divBdr>
            <w:top w:val="none" w:sz="0" w:space="0" w:color="auto"/>
            <w:left w:val="none" w:sz="0" w:space="0" w:color="auto"/>
            <w:bottom w:val="none" w:sz="0" w:space="0" w:color="auto"/>
            <w:right w:val="none" w:sz="0" w:space="0" w:color="auto"/>
          </w:divBdr>
        </w:div>
        <w:div w:id="614556733">
          <w:marLeft w:val="0"/>
          <w:marRight w:val="0"/>
          <w:marTop w:val="0"/>
          <w:marBottom w:val="75"/>
          <w:divBdr>
            <w:top w:val="none" w:sz="0" w:space="0" w:color="auto"/>
            <w:left w:val="none" w:sz="0" w:space="0" w:color="auto"/>
            <w:bottom w:val="none" w:sz="0" w:space="0" w:color="auto"/>
            <w:right w:val="none" w:sz="0" w:space="0" w:color="auto"/>
          </w:divBdr>
        </w:div>
        <w:div w:id="614557711">
          <w:marLeft w:val="0"/>
          <w:marRight w:val="0"/>
          <w:marTop w:val="0"/>
          <w:marBottom w:val="0"/>
          <w:divBdr>
            <w:top w:val="none" w:sz="0" w:space="0" w:color="auto"/>
            <w:left w:val="none" w:sz="0" w:space="0" w:color="auto"/>
            <w:bottom w:val="none" w:sz="0" w:space="0" w:color="auto"/>
            <w:right w:val="none" w:sz="0" w:space="0" w:color="auto"/>
          </w:divBdr>
        </w:div>
        <w:div w:id="614598530">
          <w:marLeft w:val="0"/>
          <w:marRight w:val="0"/>
          <w:marTop w:val="0"/>
          <w:marBottom w:val="300"/>
          <w:divBdr>
            <w:top w:val="none" w:sz="0" w:space="0" w:color="auto"/>
            <w:left w:val="none" w:sz="0" w:space="0" w:color="auto"/>
            <w:bottom w:val="none" w:sz="0" w:space="0" w:color="auto"/>
            <w:right w:val="none" w:sz="0" w:space="0" w:color="auto"/>
          </w:divBdr>
          <w:divsChild>
            <w:div w:id="465205034">
              <w:marLeft w:val="0"/>
              <w:marRight w:val="0"/>
              <w:marTop w:val="0"/>
              <w:marBottom w:val="0"/>
              <w:divBdr>
                <w:top w:val="none" w:sz="0" w:space="0" w:color="auto"/>
                <w:left w:val="none" w:sz="0" w:space="0" w:color="auto"/>
                <w:bottom w:val="none" w:sz="0" w:space="0" w:color="auto"/>
                <w:right w:val="none" w:sz="0" w:space="0" w:color="auto"/>
              </w:divBdr>
            </w:div>
          </w:divsChild>
        </w:div>
        <w:div w:id="614678379">
          <w:marLeft w:val="0"/>
          <w:marRight w:val="0"/>
          <w:marTop w:val="0"/>
          <w:marBottom w:val="0"/>
          <w:divBdr>
            <w:top w:val="none" w:sz="0" w:space="0" w:color="auto"/>
            <w:left w:val="none" w:sz="0" w:space="0" w:color="auto"/>
            <w:bottom w:val="none" w:sz="0" w:space="0" w:color="auto"/>
            <w:right w:val="none" w:sz="0" w:space="0" w:color="auto"/>
          </w:divBdr>
        </w:div>
        <w:div w:id="614753251">
          <w:marLeft w:val="0"/>
          <w:marRight w:val="0"/>
          <w:marTop w:val="100"/>
          <w:marBottom w:val="100"/>
          <w:divBdr>
            <w:top w:val="none" w:sz="0" w:space="0" w:color="auto"/>
            <w:left w:val="none" w:sz="0" w:space="0" w:color="auto"/>
            <w:bottom w:val="none" w:sz="0" w:space="0" w:color="auto"/>
            <w:right w:val="none" w:sz="0" w:space="0" w:color="auto"/>
          </w:divBdr>
          <w:divsChild>
            <w:div w:id="621889702">
              <w:marLeft w:val="0"/>
              <w:marRight w:val="0"/>
              <w:marTop w:val="100"/>
              <w:marBottom w:val="100"/>
              <w:divBdr>
                <w:top w:val="none" w:sz="0" w:space="0" w:color="auto"/>
                <w:left w:val="none" w:sz="0" w:space="0" w:color="auto"/>
                <w:bottom w:val="none" w:sz="0" w:space="0" w:color="auto"/>
                <w:right w:val="none" w:sz="0" w:space="0" w:color="auto"/>
              </w:divBdr>
            </w:div>
          </w:divsChild>
        </w:div>
        <w:div w:id="614793873">
          <w:marLeft w:val="0"/>
          <w:marRight w:val="0"/>
          <w:marTop w:val="0"/>
          <w:marBottom w:val="0"/>
          <w:divBdr>
            <w:top w:val="none" w:sz="0" w:space="0" w:color="auto"/>
            <w:left w:val="none" w:sz="0" w:space="0" w:color="auto"/>
            <w:bottom w:val="none" w:sz="0" w:space="0" w:color="auto"/>
            <w:right w:val="none" w:sz="0" w:space="0" w:color="auto"/>
          </w:divBdr>
        </w:div>
        <w:div w:id="614870987">
          <w:marLeft w:val="0"/>
          <w:marRight w:val="0"/>
          <w:marTop w:val="0"/>
          <w:marBottom w:val="408"/>
          <w:divBdr>
            <w:top w:val="none" w:sz="0" w:space="0" w:color="auto"/>
            <w:left w:val="none" w:sz="0" w:space="0" w:color="auto"/>
            <w:bottom w:val="none" w:sz="0" w:space="0" w:color="auto"/>
            <w:right w:val="none" w:sz="0" w:space="0" w:color="auto"/>
          </w:divBdr>
          <w:divsChild>
            <w:div w:id="536890604">
              <w:marLeft w:val="0"/>
              <w:marRight w:val="0"/>
              <w:marTop w:val="0"/>
              <w:marBottom w:val="0"/>
              <w:divBdr>
                <w:top w:val="none" w:sz="0" w:space="0" w:color="auto"/>
                <w:left w:val="none" w:sz="0" w:space="0" w:color="auto"/>
                <w:bottom w:val="none" w:sz="0" w:space="0" w:color="auto"/>
                <w:right w:val="none" w:sz="0" w:space="0" w:color="auto"/>
              </w:divBdr>
              <w:divsChild>
                <w:div w:id="232740651">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 w:id="614943973">
          <w:marLeft w:val="0"/>
          <w:marRight w:val="0"/>
          <w:marTop w:val="125"/>
          <w:marBottom w:val="0"/>
          <w:divBdr>
            <w:top w:val="none" w:sz="0" w:space="0" w:color="auto"/>
            <w:left w:val="none" w:sz="0" w:space="0" w:color="auto"/>
            <w:bottom w:val="none" w:sz="0" w:space="0" w:color="auto"/>
            <w:right w:val="none" w:sz="0" w:space="0" w:color="auto"/>
          </w:divBdr>
        </w:div>
        <w:div w:id="614950564">
          <w:marLeft w:val="-225"/>
          <w:marRight w:val="-225"/>
          <w:marTop w:val="0"/>
          <w:marBottom w:val="0"/>
          <w:divBdr>
            <w:top w:val="none" w:sz="0" w:space="0" w:color="auto"/>
            <w:left w:val="none" w:sz="0" w:space="0" w:color="auto"/>
            <w:bottom w:val="none" w:sz="0" w:space="0" w:color="auto"/>
            <w:right w:val="none" w:sz="0" w:space="0" w:color="auto"/>
          </w:divBdr>
          <w:divsChild>
            <w:div w:id="688526028">
              <w:marLeft w:val="1463"/>
              <w:marRight w:val="0"/>
              <w:marTop w:val="0"/>
              <w:marBottom w:val="0"/>
              <w:divBdr>
                <w:top w:val="none" w:sz="0" w:space="0" w:color="auto"/>
                <w:left w:val="none" w:sz="0" w:space="0" w:color="auto"/>
                <w:bottom w:val="none" w:sz="0" w:space="0" w:color="auto"/>
                <w:right w:val="none" w:sz="0" w:space="0" w:color="auto"/>
              </w:divBdr>
            </w:div>
          </w:divsChild>
        </w:div>
        <w:div w:id="615019735">
          <w:marLeft w:val="1463"/>
          <w:marRight w:val="0"/>
          <w:marTop w:val="0"/>
          <w:marBottom w:val="0"/>
          <w:divBdr>
            <w:top w:val="none" w:sz="0" w:space="0" w:color="auto"/>
            <w:left w:val="none" w:sz="0" w:space="0" w:color="auto"/>
            <w:bottom w:val="none" w:sz="0" w:space="0" w:color="auto"/>
            <w:right w:val="none" w:sz="0" w:space="0" w:color="auto"/>
          </w:divBdr>
        </w:div>
        <w:div w:id="615060580">
          <w:marLeft w:val="0"/>
          <w:marRight w:val="0"/>
          <w:marTop w:val="0"/>
          <w:marBottom w:val="63"/>
          <w:divBdr>
            <w:top w:val="none" w:sz="0" w:space="0" w:color="auto"/>
            <w:left w:val="none" w:sz="0" w:space="0" w:color="auto"/>
            <w:bottom w:val="none" w:sz="0" w:space="0" w:color="auto"/>
            <w:right w:val="none" w:sz="0" w:space="0" w:color="auto"/>
          </w:divBdr>
        </w:div>
        <w:div w:id="615134477">
          <w:marLeft w:val="0"/>
          <w:marRight w:val="0"/>
          <w:marTop w:val="0"/>
          <w:marBottom w:val="0"/>
          <w:divBdr>
            <w:top w:val="none" w:sz="0" w:space="0" w:color="auto"/>
            <w:left w:val="none" w:sz="0" w:space="0" w:color="auto"/>
            <w:bottom w:val="none" w:sz="0" w:space="0" w:color="auto"/>
            <w:right w:val="none" w:sz="0" w:space="0" w:color="auto"/>
          </w:divBdr>
          <w:divsChild>
            <w:div w:id="581182828">
              <w:marLeft w:val="0"/>
              <w:marRight w:val="0"/>
              <w:marTop w:val="0"/>
              <w:marBottom w:val="0"/>
              <w:divBdr>
                <w:top w:val="none" w:sz="0" w:space="0" w:color="auto"/>
                <w:left w:val="none" w:sz="0" w:space="0" w:color="auto"/>
                <w:bottom w:val="none" w:sz="0" w:space="0" w:color="auto"/>
                <w:right w:val="none" w:sz="0" w:space="0" w:color="auto"/>
              </w:divBdr>
              <w:divsChild>
                <w:div w:id="1525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4847">
          <w:marLeft w:val="0"/>
          <w:marRight w:val="0"/>
          <w:marTop w:val="0"/>
          <w:marBottom w:val="0"/>
          <w:divBdr>
            <w:top w:val="none" w:sz="0" w:space="0" w:color="auto"/>
            <w:left w:val="none" w:sz="0" w:space="0" w:color="auto"/>
            <w:bottom w:val="none" w:sz="0" w:space="0" w:color="auto"/>
            <w:right w:val="none" w:sz="0" w:space="0" w:color="auto"/>
          </w:divBdr>
        </w:div>
        <w:div w:id="615142839">
          <w:marLeft w:val="0"/>
          <w:marRight w:val="0"/>
          <w:marTop w:val="0"/>
          <w:marBottom w:val="0"/>
          <w:divBdr>
            <w:top w:val="none" w:sz="0" w:space="0" w:color="auto"/>
            <w:left w:val="none" w:sz="0" w:space="0" w:color="auto"/>
            <w:bottom w:val="none" w:sz="0" w:space="0" w:color="auto"/>
            <w:right w:val="none" w:sz="0" w:space="0" w:color="auto"/>
          </w:divBdr>
        </w:div>
        <w:div w:id="615143232">
          <w:marLeft w:val="0"/>
          <w:marRight w:val="0"/>
          <w:marTop w:val="0"/>
          <w:marBottom w:val="0"/>
          <w:divBdr>
            <w:top w:val="none" w:sz="0" w:space="0" w:color="auto"/>
            <w:left w:val="none" w:sz="0" w:space="0" w:color="auto"/>
            <w:bottom w:val="none" w:sz="0" w:space="0" w:color="auto"/>
            <w:right w:val="none" w:sz="0" w:space="0" w:color="auto"/>
          </w:divBdr>
        </w:div>
        <w:div w:id="615215838">
          <w:marLeft w:val="0"/>
          <w:marRight w:val="0"/>
          <w:marTop w:val="0"/>
          <w:marBottom w:val="0"/>
          <w:divBdr>
            <w:top w:val="none" w:sz="0" w:space="0" w:color="auto"/>
            <w:left w:val="none" w:sz="0" w:space="0" w:color="auto"/>
            <w:bottom w:val="none" w:sz="0" w:space="0" w:color="auto"/>
            <w:right w:val="none" w:sz="0" w:space="0" w:color="auto"/>
          </w:divBdr>
        </w:div>
        <w:div w:id="615252427">
          <w:marLeft w:val="0"/>
          <w:marRight w:val="0"/>
          <w:marTop w:val="0"/>
          <w:marBottom w:val="250"/>
          <w:divBdr>
            <w:top w:val="none" w:sz="0" w:space="0" w:color="auto"/>
            <w:left w:val="none" w:sz="0" w:space="0" w:color="auto"/>
            <w:bottom w:val="none" w:sz="0" w:space="0" w:color="auto"/>
            <w:right w:val="none" w:sz="0" w:space="0" w:color="auto"/>
          </w:divBdr>
        </w:div>
        <w:div w:id="615254342">
          <w:marLeft w:val="0"/>
          <w:marRight w:val="0"/>
          <w:marTop w:val="0"/>
          <w:marBottom w:val="0"/>
          <w:divBdr>
            <w:top w:val="none" w:sz="0" w:space="0" w:color="auto"/>
            <w:left w:val="none" w:sz="0" w:space="0" w:color="auto"/>
            <w:bottom w:val="none" w:sz="0" w:space="0" w:color="auto"/>
            <w:right w:val="none" w:sz="0" w:space="0" w:color="auto"/>
          </w:divBdr>
        </w:div>
        <w:div w:id="615255731">
          <w:marLeft w:val="0"/>
          <w:marRight w:val="0"/>
          <w:marTop w:val="0"/>
          <w:marBottom w:val="0"/>
          <w:divBdr>
            <w:top w:val="none" w:sz="0" w:space="0" w:color="auto"/>
            <w:left w:val="none" w:sz="0" w:space="0" w:color="auto"/>
            <w:bottom w:val="none" w:sz="0" w:space="0" w:color="auto"/>
            <w:right w:val="none" w:sz="0" w:space="0" w:color="auto"/>
          </w:divBdr>
          <w:divsChild>
            <w:div w:id="250430323">
              <w:marLeft w:val="0"/>
              <w:marRight w:val="0"/>
              <w:marTop w:val="0"/>
              <w:marBottom w:val="0"/>
              <w:divBdr>
                <w:top w:val="none" w:sz="0" w:space="0" w:color="auto"/>
                <w:left w:val="none" w:sz="0" w:space="0" w:color="auto"/>
                <w:bottom w:val="none" w:sz="0" w:space="0" w:color="auto"/>
                <w:right w:val="none" w:sz="0" w:space="0" w:color="auto"/>
              </w:divBdr>
            </w:div>
          </w:divsChild>
        </w:div>
        <w:div w:id="615260841">
          <w:marLeft w:val="750"/>
          <w:marRight w:val="0"/>
          <w:marTop w:val="0"/>
          <w:marBottom w:val="0"/>
          <w:divBdr>
            <w:top w:val="none" w:sz="0" w:space="0" w:color="auto"/>
            <w:left w:val="none" w:sz="0" w:space="0" w:color="auto"/>
            <w:bottom w:val="none" w:sz="0" w:space="0" w:color="auto"/>
            <w:right w:val="none" w:sz="0" w:space="0" w:color="auto"/>
          </w:divBdr>
          <w:divsChild>
            <w:div w:id="785080281">
              <w:marLeft w:val="15"/>
              <w:marRight w:val="225"/>
              <w:marTop w:val="225"/>
              <w:marBottom w:val="105"/>
              <w:divBdr>
                <w:top w:val="none" w:sz="0" w:space="0" w:color="auto"/>
                <w:left w:val="none" w:sz="0" w:space="0" w:color="auto"/>
                <w:bottom w:val="none" w:sz="0" w:space="0" w:color="auto"/>
                <w:right w:val="none" w:sz="0" w:space="0" w:color="auto"/>
              </w:divBdr>
            </w:div>
          </w:divsChild>
        </w:div>
        <w:div w:id="615333795">
          <w:marLeft w:val="0"/>
          <w:marRight w:val="0"/>
          <w:marTop w:val="0"/>
          <w:marBottom w:val="0"/>
          <w:divBdr>
            <w:top w:val="none" w:sz="0" w:space="0" w:color="auto"/>
            <w:left w:val="none" w:sz="0" w:space="0" w:color="auto"/>
            <w:bottom w:val="none" w:sz="0" w:space="0" w:color="auto"/>
            <w:right w:val="none" w:sz="0" w:space="0" w:color="auto"/>
          </w:divBdr>
        </w:div>
        <w:div w:id="615336870">
          <w:marLeft w:val="0"/>
          <w:marRight w:val="0"/>
          <w:marTop w:val="0"/>
          <w:marBottom w:val="0"/>
          <w:divBdr>
            <w:top w:val="none" w:sz="0" w:space="0" w:color="auto"/>
            <w:left w:val="none" w:sz="0" w:space="0" w:color="auto"/>
            <w:bottom w:val="none" w:sz="0" w:space="0" w:color="auto"/>
            <w:right w:val="none" w:sz="0" w:space="0" w:color="auto"/>
          </w:divBdr>
        </w:div>
        <w:div w:id="615450156">
          <w:marLeft w:val="0"/>
          <w:marRight w:val="0"/>
          <w:marTop w:val="0"/>
          <w:marBottom w:val="300"/>
          <w:divBdr>
            <w:top w:val="none" w:sz="0" w:space="0" w:color="auto"/>
            <w:left w:val="none" w:sz="0" w:space="0" w:color="auto"/>
            <w:bottom w:val="single" w:sz="6" w:space="5" w:color="000000"/>
            <w:right w:val="none" w:sz="0" w:space="0" w:color="auto"/>
          </w:divBdr>
        </w:div>
        <w:div w:id="615454212">
          <w:blockQuote w:val="1"/>
          <w:marLeft w:val="0"/>
          <w:marRight w:val="0"/>
          <w:marTop w:val="250"/>
          <w:marBottom w:val="263"/>
          <w:divBdr>
            <w:top w:val="none" w:sz="0" w:space="0" w:color="auto"/>
            <w:left w:val="single" w:sz="24" w:space="13" w:color="E67E22"/>
            <w:bottom w:val="none" w:sz="0" w:space="0" w:color="auto"/>
            <w:right w:val="none" w:sz="0" w:space="0" w:color="auto"/>
          </w:divBdr>
        </w:div>
        <w:div w:id="615480417">
          <w:marLeft w:val="-125"/>
          <w:marRight w:val="-125"/>
          <w:marTop w:val="0"/>
          <w:marBottom w:val="0"/>
          <w:divBdr>
            <w:top w:val="none" w:sz="0" w:space="0" w:color="auto"/>
            <w:left w:val="none" w:sz="0" w:space="0" w:color="auto"/>
            <w:bottom w:val="none" w:sz="0" w:space="0" w:color="auto"/>
            <w:right w:val="none" w:sz="0" w:space="0" w:color="auto"/>
          </w:divBdr>
        </w:div>
        <w:div w:id="615522401">
          <w:marLeft w:val="0"/>
          <w:marRight w:val="0"/>
          <w:marTop w:val="0"/>
          <w:marBottom w:val="0"/>
          <w:divBdr>
            <w:top w:val="single" w:sz="2" w:space="0" w:color="E0E0E0"/>
            <w:left w:val="single" w:sz="2" w:space="0" w:color="E0E0E0"/>
            <w:bottom w:val="single" w:sz="2" w:space="0" w:color="E0E0E0"/>
            <w:right w:val="single" w:sz="2" w:space="0" w:color="E0E0E0"/>
          </w:divBdr>
        </w:div>
        <w:div w:id="615601999">
          <w:marLeft w:val="0"/>
          <w:marRight w:val="0"/>
          <w:marTop w:val="0"/>
          <w:marBottom w:val="0"/>
          <w:divBdr>
            <w:top w:val="single" w:sz="6" w:space="0" w:color="999999"/>
            <w:left w:val="single" w:sz="6" w:space="0" w:color="999999"/>
            <w:bottom w:val="single" w:sz="6" w:space="0" w:color="999999"/>
            <w:right w:val="single" w:sz="6" w:space="0" w:color="999999"/>
          </w:divBdr>
        </w:div>
        <w:div w:id="615602582">
          <w:marLeft w:val="0"/>
          <w:marRight w:val="0"/>
          <w:marTop w:val="0"/>
          <w:marBottom w:val="0"/>
          <w:divBdr>
            <w:top w:val="none" w:sz="0" w:space="0" w:color="auto"/>
            <w:left w:val="none" w:sz="0" w:space="0" w:color="auto"/>
            <w:bottom w:val="none" w:sz="0" w:space="0" w:color="auto"/>
            <w:right w:val="none" w:sz="0" w:space="0" w:color="auto"/>
          </w:divBdr>
        </w:div>
        <w:div w:id="615672035">
          <w:marLeft w:val="0"/>
          <w:marRight w:val="150"/>
          <w:marTop w:val="0"/>
          <w:marBottom w:val="0"/>
          <w:divBdr>
            <w:top w:val="none" w:sz="0" w:space="0" w:color="auto"/>
            <w:left w:val="none" w:sz="0" w:space="0" w:color="auto"/>
            <w:bottom w:val="none" w:sz="0" w:space="0" w:color="auto"/>
            <w:right w:val="none" w:sz="0" w:space="0" w:color="auto"/>
          </w:divBdr>
        </w:div>
        <w:div w:id="615672970">
          <w:marLeft w:val="0"/>
          <w:marRight w:val="0"/>
          <w:marTop w:val="0"/>
          <w:marBottom w:val="0"/>
          <w:divBdr>
            <w:top w:val="none" w:sz="0" w:space="0" w:color="auto"/>
            <w:left w:val="none" w:sz="0" w:space="0" w:color="auto"/>
            <w:bottom w:val="none" w:sz="0" w:space="0" w:color="auto"/>
            <w:right w:val="none" w:sz="0" w:space="0" w:color="auto"/>
          </w:divBdr>
        </w:div>
        <w:div w:id="615677365">
          <w:marLeft w:val="0"/>
          <w:marRight w:val="0"/>
          <w:marTop w:val="0"/>
          <w:marBottom w:val="0"/>
          <w:divBdr>
            <w:top w:val="none" w:sz="0" w:space="0" w:color="auto"/>
            <w:left w:val="none" w:sz="0" w:space="0" w:color="auto"/>
            <w:bottom w:val="none" w:sz="0" w:space="0" w:color="auto"/>
            <w:right w:val="none" w:sz="0" w:space="0" w:color="auto"/>
          </w:divBdr>
        </w:div>
        <w:div w:id="615714455">
          <w:marLeft w:val="626"/>
          <w:marRight w:val="1252"/>
          <w:marTop w:val="0"/>
          <w:marBottom w:val="0"/>
          <w:divBdr>
            <w:top w:val="none" w:sz="0" w:space="0" w:color="auto"/>
            <w:left w:val="none" w:sz="0" w:space="0" w:color="auto"/>
            <w:bottom w:val="none" w:sz="0" w:space="0" w:color="auto"/>
            <w:right w:val="none" w:sz="0" w:space="0" w:color="auto"/>
          </w:divBdr>
        </w:div>
        <w:div w:id="615716447">
          <w:marLeft w:val="0"/>
          <w:marRight w:val="0"/>
          <w:marTop w:val="0"/>
          <w:marBottom w:val="0"/>
          <w:divBdr>
            <w:top w:val="none" w:sz="0" w:space="0" w:color="auto"/>
            <w:left w:val="none" w:sz="0" w:space="0" w:color="auto"/>
            <w:bottom w:val="none" w:sz="0" w:space="0" w:color="auto"/>
            <w:right w:val="none" w:sz="0" w:space="0" w:color="auto"/>
          </w:divBdr>
        </w:div>
        <w:div w:id="615909795">
          <w:marLeft w:val="0"/>
          <w:marRight w:val="0"/>
          <w:marTop w:val="0"/>
          <w:marBottom w:val="0"/>
          <w:divBdr>
            <w:top w:val="none" w:sz="0" w:space="0" w:color="auto"/>
            <w:left w:val="none" w:sz="0" w:space="0" w:color="auto"/>
            <w:bottom w:val="none" w:sz="0" w:space="0" w:color="auto"/>
            <w:right w:val="none" w:sz="0" w:space="0" w:color="auto"/>
          </w:divBdr>
          <w:divsChild>
            <w:div w:id="450631052">
              <w:marLeft w:val="0"/>
              <w:marRight w:val="0"/>
              <w:marTop w:val="0"/>
              <w:marBottom w:val="0"/>
              <w:divBdr>
                <w:top w:val="none" w:sz="0" w:space="0" w:color="auto"/>
                <w:left w:val="none" w:sz="0" w:space="0" w:color="auto"/>
                <w:bottom w:val="none" w:sz="0" w:space="0" w:color="auto"/>
                <w:right w:val="none" w:sz="0" w:space="0" w:color="auto"/>
              </w:divBdr>
            </w:div>
          </w:divsChild>
        </w:div>
        <w:div w:id="615915063">
          <w:marLeft w:val="0"/>
          <w:marRight w:val="0"/>
          <w:marTop w:val="0"/>
          <w:marBottom w:val="250"/>
          <w:divBdr>
            <w:top w:val="none" w:sz="0" w:space="0" w:color="auto"/>
            <w:left w:val="none" w:sz="0" w:space="0" w:color="auto"/>
            <w:bottom w:val="none" w:sz="0" w:space="0" w:color="auto"/>
            <w:right w:val="none" w:sz="0" w:space="0" w:color="auto"/>
          </w:divBdr>
        </w:div>
        <w:div w:id="615992052">
          <w:marLeft w:val="0"/>
          <w:marRight w:val="0"/>
          <w:marTop w:val="0"/>
          <w:marBottom w:val="0"/>
          <w:divBdr>
            <w:top w:val="none" w:sz="0" w:space="0" w:color="auto"/>
            <w:left w:val="none" w:sz="0" w:space="0" w:color="auto"/>
            <w:bottom w:val="none" w:sz="0" w:space="0" w:color="auto"/>
            <w:right w:val="none" w:sz="0" w:space="0" w:color="auto"/>
          </w:divBdr>
        </w:div>
        <w:div w:id="616059236">
          <w:marLeft w:val="0"/>
          <w:marRight w:val="0"/>
          <w:marTop w:val="0"/>
          <w:marBottom w:val="0"/>
          <w:divBdr>
            <w:top w:val="none" w:sz="0" w:space="0" w:color="auto"/>
            <w:left w:val="none" w:sz="0" w:space="0" w:color="auto"/>
            <w:bottom w:val="none" w:sz="0" w:space="0" w:color="auto"/>
            <w:right w:val="none" w:sz="0" w:space="0" w:color="auto"/>
          </w:divBdr>
          <w:divsChild>
            <w:div w:id="356463490">
              <w:marLeft w:val="0"/>
              <w:marRight w:val="0"/>
              <w:marTop w:val="0"/>
              <w:marBottom w:val="0"/>
              <w:divBdr>
                <w:top w:val="none" w:sz="0" w:space="0" w:color="auto"/>
                <w:left w:val="none" w:sz="0" w:space="0" w:color="auto"/>
                <w:bottom w:val="none" w:sz="0" w:space="0" w:color="auto"/>
                <w:right w:val="none" w:sz="0" w:space="0" w:color="auto"/>
              </w:divBdr>
            </w:div>
          </w:divsChild>
        </w:div>
        <w:div w:id="616104558">
          <w:marLeft w:val="-225"/>
          <w:marRight w:val="-225"/>
          <w:marTop w:val="0"/>
          <w:marBottom w:val="0"/>
          <w:divBdr>
            <w:top w:val="none" w:sz="0" w:space="0" w:color="auto"/>
            <w:left w:val="none" w:sz="0" w:space="0" w:color="auto"/>
            <w:bottom w:val="none" w:sz="0" w:space="0" w:color="auto"/>
            <w:right w:val="none" w:sz="0" w:space="0" w:color="auto"/>
          </w:divBdr>
          <w:divsChild>
            <w:div w:id="50424804">
              <w:marLeft w:val="0"/>
              <w:marRight w:val="0"/>
              <w:marTop w:val="0"/>
              <w:marBottom w:val="0"/>
              <w:divBdr>
                <w:top w:val="none" w:sz="0" w:space="0" w:color="auto"/>
                <w:left w:val="none" w:sz="0" w:space="0" w:color="auto"/>
                <w:bottom w:val="none" w:sz="0" w:space="0" w:color="auto"/>
                <w:right w:val="none" w:sz="0" w:space="0" w:color="auto"/>
              </w:divBdr>
            </w:div>
          </w:divsChild>
        </w:div>
        <w:div w:id="616252563">
          <w:marLeft w:val="0"/>
          <w:marRight w:val="0"/>
          <w:marTop w:val="45"/>
          <w:marBottom w:val="0"/>
          <w:divBdr>
            <w:top w:val="none" w:sz="0" w:space="0" w:color="auto"/>
            <w:left w:val="none" w:sz="0" w:space="0" w:color="auto"/>
            <w:bottom w:val="none" w:sz="0" w:space="0" w:color="auto"/>
            <w:right w:val="none" w:sz="0" w:space="0" w:color="auto"/>
          </w:divBdr>
        </w:div>
        <w:div w:id="616252634">
          <w:marLeft w:val="0"/>
          <w:marRight w:val="0"/>
          <w:marTop w:val="0"/>
          <w:marBottom w:val="0"/>
          <w:divBdr>
            <w:top w:val="none" w:sz="0" w:space="0" w:color="auto"/>
            <w:left w:val="none" w:sz="0" w:space="0" w:color="auto"/>
            <w:bottom w:val="none" w:sz="0" w:space="0" w:color="auto"/>
            <w:right w:val="none" w:sz="0" w:space="0" w:color="auto"/>
          </w:divBdr>
        </w:div>
        <w:div w:id="616259655">
          <w:marLeft w:val="0"/>
          <w:marRight w:val="0"/>
          <w:marTop w:val="0"/>
          <w:marBottom w:val="240"/>
          <w:divBdr>
            <w:top w:val="none" w:sz="0" w:space="0" w:color="auto"/>
            <w:left w:val="none" w:sz="0" w:space="0" w:color="auto"/>
            <w:bottom w:val="none" w:sz="0" w:space="0" w:color="auto"/>
            <w:right w:val="none" w:sz="0" w:space="0" w:color="auto"/>
          </w:divBdr>
        </w:div>
        <w:div w:id="616303304">
          <w:marLeft w:val="0"/>
          <w:marRight w:val="0"/>
          <w:marTop w:val="0"/>
          <w:marBottom w:val="300"/>
          <w:divBdr>
            <w:top w:val="none" w:sz="0" w:space="0" w:color="auto"/>
            <w:left w:val="none" w:sz="0" w:space="0" w:color="auto"/>
            <w:bottom w:val="none" w:sz="0" w:space="0" w:color="auto"/>
            <w:right w:val="none" w:sz="0" w:space="0" w:color="auto"/>
          </w:divBdr>
        </w:div>
        <w:div w:id="616372375">
          <w:marLeft w:val="-300"/>
          <w:marRight w:val="-300"/>
          <w:marTop w:val="0"/>
          <w:marBottom w:val="450"/>
          <w:divBdr>
            <w:top w:val="none" w:sz="0" w:space="0" w:color="auto"/>
            <w:left w:val="none" w:sz="0" w:space="0" w:color="auto"/>
            <w:bottom w:val="none" w:sz="0" w:space="0" w:color="auto"/>
            <w:right w:val="none" w:sz="0" w:space="0" w:color="auto"/>
          </w:divBdr>
        </w:div>
        <w:div w:id="616374530">
          <w:marLeft w:val="0"/>
          <w:marRight w:val="0"/>
          <w:marTop w:val="0"/>
          <w:marBottom w:val="0"/>
          <w:divBdr>
            <w:top w:val="none" w:sz="0" w:space="0" w:color="auto"/>
            <w:left w:val="none" w:sz="0" w:space="0" w:color="auto"/>
            <w:bottom w:val="none" w:sz="0" w:space="0" w:color="auto"/>
            <w:right w:val="none" w:sz="0" w:space="0" w:color="auto"/>
          </w:divBdr>
        </w:div>
        <w:div w:id="616378540">
          <w:marLeft w:val="0"/>
          <w:marRight w:val="0"/>
          <w:marTop w:val="0"/>
          <w:marBottom w:val="0"/>
          <w:divBdr>
            <w:top w:val="none" w:sz="0" w:space="0" w:color="auto"/>
            <w:left w:val="none" w:sz="0" w:space="0" w:color="auto"/>
            <w:bottom w:val="none" w:sz="0" w:space="0" w:color="auto"/>
            <w:right w:val="none" w:sz="0" w:space="0" w:color="auto"/>
          </w:divBdr>
        </w:div>
        <w:div w:id="616378847">
          <w:marLeft w:val="0"/>
          <w:marRight w:val="0"/>
          <w:marTop w:val="0"/>
          <w:marBottom w:val="0"/>
          <w:divBdr>
            <w:top w:val="none" w:sz="0" w:space="0" w:color="auto"/>
            <w:left w:val="none" w:sz="0" w:space="0" w:color="auto"/>
            <w:bottom w:val="none" w:sz="0" w:space="0" w:color="auto"/>
            <w:right w:val="none" w:sz="0" w:space="0" w:color="auto"/>
          </w:divBdr>
        </w:div>
        <w:div w:id="616447083">
          <w:marLeft w:val="0"/>
          <w:marRight w:val="0"/>
          <w:marTop w:val="0"/>
          <w:marBottom w:val="0"/>
          <w:divBdr>
            <w:top w:val="none" w:sz="0" w:space="0" w:color="auto"/>
            <w:left w:val="none" w:sz="0" w:space="0" w:color="auto"/>
            <w:bottom w:val="none" w:sz="0" w:space="0" w:color="auto"/>
            <w:right w:val="none" w:sz="0" w:space="0" w:color="auto"/>
          </w:divBdr>
        </w:div>
        <w:div w:id="616448253">
          <w:marLeft w:val="0"/>
          <w:marRight w:val="0"/>
          <w:marTop w:val="0"/>
          <w:marBottom w:val="0"/>
          <w:divBdr>
            <w:top w:val="none" w:sz="0" w:space="0" w:color="auto"/>
            <w:left w:val="none" w:sz="0" w:space="0" w:color="auto"/>
            <w:bottom w:val="none" w:sz="0" w:space="0" w:color="auto"/>
            <w:right w:val="none" w:sz="0" w:space="0" w:color="auto"/>
          </w:divBdr>
        </w:div>
        <w:div w:id="616448701">
          <w:marLeft w:val="-188"/>
          <w:marRight w:val="-188"/>
          <w:marTop w:val="0"/>
          <w:marBottom w:val="0"/>
          <w:divBdr>
            <w:top w:val="none" w:sz="0" w:space="0" w:color="auto"/>
            <w:left w:val="none" w:sz="0" w:space="0" w:color="auto"/>
            <w:bottom w:val="none" w:sz="0" w:space="0" w:color="auto"/>
            <w:right w:val="none" w:sz="0" w:space="0" w:color="auto"/>
          </w:divBdr>
          <w:divsChild>
            <w:div w:id="730036917">
              <w:marLeft w:val="0"/>
              <w:marRight w:val="0"/>
              <w:marTop w:val="0"/>
              <w:marBottom w:val="0"/>
              <w:divBdr>
                <w:top w:val="none" w:sz="0" w:space="0" w:color="auto"/>
                <w:left w:val="none" w:sz="0" w:space="0" w:color="auto"/>
                <w:bottom w:val="none" w:sz="0" w:space="0" w:color="auto"/>
                <w:right w:val="none" w:sz="0" w:space="0" w:color="auto"/>
              </w:divBdr>
            </w:div>
          </w:divsChild>
        </w:div>
        <w:div w:id="616449230">
          <w:marLeft w:val="-225"/>
          <w:marRight w:val="-225"/>
          <w:marTop w:val="0"/>
          <w:marBottom w:val="0"/>
          <w:divBdr>
            <w:top w:val="none" w:sz="0" w:space="0" w:color="auto"/>
            <w:left w:val="none" w:sz="0" w:space="0" w:color="auto"/>
            <w:bottom w:val="none" w:sz="0" w:space="0" w:color="auto"/>
            <w:right w:val="none" w:sz="0" w:space="0" w:color="auto"/>
          </w:divBdr>
        </w:div>
        <w:div w:id="616450616">
          <w:marLeft w:val="-188"/>
          <w:marRight w:val="-188"/>
          <w:marTop w:val="0"/>
          <w:marBottom w:val="0"/>
          <w:divBdr>
            <w:top w:val="none" w:sz="0" w:space="0" w:color="auto"/>
            <w:left w:val="none" w:sz="0" w:space="0" w:color="auto"/>
            <w:bottom w:val="none" w:sz="0" w:space="0" w:color="auto"/>
            <w:right w:val="none" w:sz="0" w:space="0" w:color="auto"/>
          </w:divBdr>
        </w:div>
        <w:div w:id="616452592">
          <w:marLeft w:val="-225"/>
          <w:marRight w:val="-225"/>
          <w:marTop w:val="0"/>
          <w:marBottom w:val="0"/>
          <w:divBdr>
            <w:top w:val="none" w:sz="0" w:space="0" w:color="auto"/>
            <w:left w:val="none" w:sz="0" w:space="0" w:color="auto"/>
            <w:bottom w:val="none" w:sz="0" w:space="0" w:color="auto"/>
            <w:right w:val="none" w:sz="0" w:space="0" w:color="auto"/>
          </w:divBdr>
        </w:div>
        <w:div w:id="616565397">
          <w:blockQuote w:val="1"/>
          <w:marLeft w:val="0"/>
          <w:marRight w:val="0"/>
          <w:marTop w:val="250"/>
          <w:marBottom w:val="250"/>
          <w:divBdr>
            <w:top w:val="none" w:sz="0" w:space="0" w:color="auto"/>
            <w:left w:val="single" w:sz="24" w:space="13" w:color="C4E0A6"/>
            <w:bottom w:val="none" w:sz="0" w:space="0" w:color="auto"/>
            <w:right w:val="none" w:sz="0" w:space="0" w:color="auto"/>
          </w:divBdr>
        </w:div>
        <w:div w:id="616643181">
          <w:marLeft w:val="0"/>
          <w:marRight w:val="0"/>
          <w:marTop w:val="0"/>
          <w:marBottom w:val="150"/>
          <w:divBdr>
            <w:top w:val="none" w:sz="0" w:space="0" w:color="auto"/>
            <w:left w:val="none" w:sz="0" w:space="0" w:color="auto"/>
            <w:bottom w:val="none" w:sz="0" w:space="0" w:color="auto"/>
            <w:right w:val="none" w:sz="0" w:space="0" w:color="auto"/>
          </w:divBdr>
        </w:div>
        <w:div w:id="616644507">
          <w:marLeft w:val="0"/>
          <w:marRight w:val="0"/>
          <w:marTop w:val="0"/>
          <w:marBottom w:val="0"/>
          <w:divBdr>
            <w:top w:val="none" w:sz="0" w:space="0" w:color="auto"/>
            <w:left w:val="none" w:sz="0" w:space="0" w:color="auto"/>
            <w:bottom w:val="none" w:sz="0" w:space="0" w:color="auto"/>
            <w:right w:val="none" w:sz="0" w:space="0" w:color="auto"/>
          </w:divBdr>
        </w:div>
        <w:div w:id="616715955">
          <w:marLeft w:val="0"/>
          <w:marRight w:val="0"/>
          <w:marTop w:val="0"/>
          <w:marBottom w:val="0"/>
          <w:divBdr>
            <w:top w:val="single" w:sz="4" w:space="13" w:color="B3D8DD"/>
            <w:left w:val="none" w:sz="0" w:space="0" w:color="auto"/>
            <w:bottom w:val="none" w:sz="0" w:space="0" w:color="auto"/>
            <w:right w:val="none" w:sz="0" w:space="0" w:color="auto"/>
          </w:divBdr>
        </w:div>
        <w:div w:id="616717179">
          <w:marLeft w:val="0"/>
          <w:marRight w:val="0"/>
          <w:marTop w:val="0"/>
          <w:marBottom w:val="0"/>
          <w:divBdr>
            <w:top w:val="none" w:sz="0" w:space="0" w:color="auto"/>
            <w:left w:val="none" w:sz="0" w:space="0" w:color="auto"/>
            <w:bottom w:val="none" w:sz="0" w:space="0" w:color="auto"/>
            <w:right w:val="none" w:sz="0" w:space="0" w:color="auto"/>
          </w:divBdr>
        </w:div>
        <w:div w:id="616722963">
          <w:marLeft w:val="0"/>
          <w:marRight w:val="0"/>
          <w:marTop w:val="0"/>
          <w:marBottom w:val="0"/>
          <w:divBdr>
            <w:top w:val="none" w:sz="0" w:space="0" w:color="auto"/>
            <w:left w:val="none" w:sz="0" w:space="0" w:color="auto"/>
            <w:bottom w:val="none" w:sz="0" w:space="0" w:color="auto"/>
            <w:right w:val="none" w:sz="0" w:space="0" w:color="auto"/>
          </w:divBdr>
        </w:div>
        <w:div w:id="616760793">
          <w:marLeft w:val="0"/>
          <w:marRight w:val="0"/>
          <w:marTop w:val="0"/>
          <w:marBottom w:val="0"/>
          <w:divBdr>
            <w:top w:val="none" w:sz="0" w:space="0" w:color="auto"/>
            <w:left w:val="none" w:sz="0" w:space="0" w:color="auto"/>
            <w:bottom w:val="none" w:sz="0" w:space="0" w:color="auto"/>
            <w:right w:val="none" w:sz="0" w:space="0" w:color="auto"/>
          </w:divBdr>
        </w:div>
        <w:div w:id="616908730">
          <w:marLeft w:val="0"/>
          <w:marRight w:val="0"/>
          <w:marTop w:val="0"/>
          <w:marBottom w:val="0"/>
          <w:divBdr>
            <w:top w:val="none" w:sz="0" w:space="0" w:color="auto"/>
            <w:left w:val="none" w:sz="0" w:space="0" w:color="auto"/>
            <w:bottom w:val="none" w:sz="0" w:space="0" w:color="auto"/>
            <w:right w:val="none" w:sz="0" w:space="0" w:color="auto"/>
          </w:divBdr>
        </w:div>
        <w:div w:id="616910401">
          <w:marLeft w:val="0"/>
          <w:marRight w:val="0"/>
          <w:marTop w:val="0"/>
          <w:marBottom w:val="0"/>
          <w:divBdr>
            <w:top w:val="none" w:sz="0" w:space="0" w:color="auto"/>
            <w:left w:val="none" w:sz="0" w:space="0" w:color="auto"/>
            <w:bottom w:val="none" w:sz="0" w:space="0" w:color="auto"/>
            <w:right w:val="none" w:sz="0" w:space="0" w:color="auto"/>
          </w:divBdr>
        </w:div>
        <w:div w:id="616915936">
          <w:marLeft w:val="0"/>
          <w:marRight w:val="0"/>
          <w:marTop w:val="0"/>
          <w:marBottom w:val="125"/>
          <w:divBdr>
            <w:top w:val="none" w:sz="0" w:space="0" w:color="auto"/>
            <w:left w:val="none" w:sz="0" w:space="0" w:color="auto"/>
            <w:bottom w:val="none" w:sz="0" w:space="0" w:color="auto"/>
            <w:right w:val="none" w:sz="0" w:space="0" w:color="auto"/>
          </w:divBdr>
        </w:div>
        <w:div w:id="616982633">
          <w:marLeft w:val="0"/>
          <w:marRight w:val="0"/>
          <w:marTop w:val="0"/>
          <w:marBottom w:val="0"/>
          <w:divBdr>
            <w:top w:val="none" w:sz="0" w:space="0" w:color="auto"/>
            <w:left w:val="none" w:sz="0" w:space="0" w:color="auto"/>
            <w:bottom w:val="none" w:sz="0" w:space="0" w:color="auto"/>
            <w:right w:val="none" w:sz="0" w:space="0" w:color="auto"/>
          </w:divBdr>
        </w:div>
        <w:div w:id="616986912">
          <w:marLeft w:val="0"/>
          <w:marRight w:val="0"/>
          <w:marTop w:val="0"/>
          <w:marBottom w:val="0"/>
          <w:divBdr>
            <w:top w:val="none" w:sz="0" w:space="0" w:color="auto"/>
            <w:left w:val="none" w:sz="0" w:space="0" w:color="auto"/>
            <w:bottom w:val="none" w:sz="0" w:space="0" w:color="auto"/>
            <w:right w:val="none" w:sz="0" w:space="0" w:color="auto"/>
          </w:divBdr>
        </w:div>
        <w:div w:id="617026670">
          <w:marLeft w:val="0"/>
          <w:marRight w:val="0"/>
          <w:marTop w:val="0"/>
          <w:marBottom w:val="75"/>
          <w:divBdr>
            <w:top w:val="none" w:sz="0" w:space="0" w:color="auto"/>
            <w:left w:val="none" w:sz="0" w:space="0" w:color="auto"/>
            <w:bottom w:val="none" w:sz="0" w:space="0" w:color="auto"/>
            <w:right w:val="none" w:sz="0" w:space="0" w:color="auto"/>
          </w:divBdr>
        </w:div>
        <w:div w:id="617030651">
          <w:marLeft w:val="-225"/>
          <w:marRight w:val="-225"/>
          <w:marTop w:val="0"/>
          <w:marBottom w:val="0"/>
          <w:divBdr>
            <w:top w:val="none" w:sz="0" w:space="0" w:color="auto"/>
            <w:left w:val="none" w:sz="0" w:space="0" w:color="auto"/>
            <w:bottom w:val="none" w:sz="0" w:space="0" w:color="auto"/>
            <w:right w:val="none" w:sz="0" w:space="0" w:color="auto"/>
          </w:divBdr>
        </w:div>
        <w:div w:id="617032890">
          <w:marLeft w:val="0"/>
          <w:marRight w:val="0"/>
          <w:marTop w:val="0"/>
          <w:marBottom w:val="0"/>
          <w:divBdr>
            <w:top w:val="none" w:sz="0" w:space="0" w:color="auto"/>
            <w:left w:val="none" w:sz="0" w:space="0" w:color="auto"/>
            <w:bottom w:val="none" w:sz="0" w:space="0" w:color="auto"/>
            <w:right w:val="none" w:sz="0" w:space="0" w:color="auto"/>
          </w:divBdr>
        </w:div>
        <w:div w:id="617103537">
          <w:marLeft w:val="0"/>
          <w:marRight w:val="0"/>
          <w:marTop w:val="0"/>
          <w:marBottom w:val="0"/>
          <w:divBdr>
            <w:top w:val="none" w:sz="0" w:space="0" w:color="auto"/>
            <w:left w:val="none" w:sz="0" w:space="0" w:color="auto"/>
            <w:bottom w:val="none" w:sz="0" w:space="0" w:color="auto"/>
            <w:right w:val="none" w:sz="0" w:space="0" w:color="auto"/>
          </w:divBdr>
        </w:div>
        <w:div w:id="617104005">
          <w:marLeft w:val="0"/>
          <w:marRight w:val="0"/>
          <w:marTop w:val="0"/>
          <w:marBottom w:val="75"/>
          <w:divBdr>
            <w:top w:val="none" w:sz="0" w:space="0" w:color="auto"/>
            <w:left w:val="none" w:sz="0" w:space="0" w:color="auto"/>
            <w:bottom w:val="none" w:sz="0" w:space="0" w:color="auto"/>
            <w:right w:val="none" w:sz="0" w:space="0" w:color="auto"/>
          </w:divBdr>
        </w:div>
        <w:div w:id="617176391">
          <w:marLeft w:val="0"/>
          <w:marRight w:val="0"/>
          <w:marTop w:val="0"/>
          <w:marBottom w:val="0"/>
          <w:divBdr>
            <w:top w:val="none" w:sz="0" w:space="0" w:color="auto"/>
            <w:left w:val="none" w:sz="0" w:space="0" w:color="auto"/>
            <w:bottom w:val="none" w:sz="0" w:space="0" w:color="auto"/>
            <w:right w:val="none" w:sz="0" w:space="0" w:color="auto"/>
          </w:divBdr>
        </w:div>
        <w:div w:id="617295427">
          <w:marLeft w:val="0"/>
          <w:marRight w:val="0"/>
          <w:marTop w:val="0"/>
          <w:marBottom w:val="0"/>
          <w:divBdr>
            <w:top w:val="none" w:sz="0" w:space="0" w:color="auto"/>
            <w:left w:val="none" w:sz="0" w:space="0" w:color="auto"/>
            <w:bottom w:val="none" w:sz="0" w:space="0" w:color="auto"/>
            <w:right w:val="none" w:sz="0" w:space="0" w:color="auto"/>
          </w:divBdr>
        </w:div>
        <w:div w:id="617417337">
          <w:marLeft w:val="-225"/>
          <w:marRight w:val="-225"/>
          <w:marTop w:val="0"/>
          <w:marBottom w:val="0"/>
          <w:divBdr>
            <w:top w:val="none" w:sz="0" w:space="0" w:color="auto"/>
            <w:left w:val="none" w:sz="0" w:space="0" w:color="auto"/>
            <w:bottom w:val="none" w:sz="0" w:space="0" w:color="auto"/>
            <w:right w:val="none" w:sz="0" w:space="0" w:color="auto"/>
          </w:divBdr>
        </w:div>
        <w:div w:id="617446416">
          <w:marLeft w:val="0"/>
          <w:marRight w:val="0"/>
          <w:marTop w:val="0"/>
          <w:marBottom w:val="0"/>
          <w:divBdr>
            <w:top w:val="none" w:sz="0" w:space="0" w:color="auto"/>
            <w:left w:val="none" w:sz="0" w:space="0" w:color="auto"/>
            <w:bottom w:val="none" w:sz="0" w:space="0" w:color="auto"/>
            <w:right w:val="none" w:sz="0" w:space="0" w:color="auto"/>
          </w:divBdr>
        </w:div>
        <w:div w:id="617486924">
          <w:marLeft w:val="0"/>
          <w:marRight w:val="0"/>
          <w:marTop w:val="0"/>
          <w:marBottom w:val="0"/>
          <w:divBdr>
            <w:top w:val="none" w:sz="0" w:space="0" w:color="auto"/>
            <w:left w:val="none" w:sz="0" w:space="0" w:color="auto"/>
            <w:bottom w:val="none" w:sz="0" w:space="0" w:color="auto"/>
            <w:right w:val="none" w:sz="0" w:space="0" w:color="auto"/>
          </w:divBdr>
        </w:div>
        <w:div w:id="617487392">
          <w:marLeft w:val="0"/>
          <w:marRight w:val="0"/>
          <w:marTop w:val="0"/>
          <w:marBottom w:val="0"/>
          <w:divBdr>
            <w:top w:val="none" w:sz="0" w:space="0" w:color="auto"/>
            <w:left w:val="none" w:sz="0" w:space="0" w:color="auto"/>
            <w:bottom w:val="none" w:sz="0" w:space="0" w:color="auto"/>
            <w:right w:val="none" w:sz="0" w:space="0" w:color="auto"/>
          </w:divBdr>
        </w:div>
        <w:div w:id="617487575">
          <w:marLeft w:val="0"/>
          <w:marRight w:val="0"/>
          <w:marTop w:val="0"/>
          <w:marBottom w:val="0"/>
          <w:divBdr>
            <w:top w:val="none" w:sz="0" w:space="0" w:color="auto"/>
            <w:left w:val="none" w:sz="0" w:space="0" w:color="auto"/>
            <w:bottom w:val="none" w:sz="0" w:space="0" w:color="auto"/>
            <w:right w:val="none" w:sz="0" w:space="0" w:color="auto"/>
          </w:divBdr>
          <w:divsChild>
            <w:div w:id="327290004">
              <w:marLeft w:val="0"/>
              <w:marRight w:val="188"/>
              <w:marTop w:val="0"/>
              <w:marBottom w:val="188"/>
              <w:divBdr>
                <w:top w:val="none" w:sz="0" w:space="0" w:color="auto"/>
                <w:left w:val="none" w:sz="0" w:space="0" w:color="auto"/>
                <w:bottom w:val="none" w:sz="0" w:space="0" w:color="auto"/>
                <w:right w:val="none" w:sz="0" w:space="0" w:color="auto"/>
              </w:divBdr>
            </w:div>
            <w:div w:id="379286904">
              <w:marLeft w:val="0"/>
              <w:marRight w:val="0"/>
              <w:marTop w:val="0"/>
              <w:marBottom w:val="125"/>
              <w:divBdr>
                <w:top w:val="none" w:sz="0" w:space="0" w:color="auto"/>
                <w:left w:val="none" w:sz="0" w:space="0" w:color="auto"/>
                <w:bottom w:val="none" w:sz="0" w:space="0" w:color="auto"/>
                <w:right w:val="none" w:sz="0" w:space="0" w:color="auto"/>
              </w:divBdr>
            </w:div>
          </w:divsChild>
        </w:div>
        <w:div w:id="617490693">
          <w:marLeft w:val="150"/>
          <w:marRight w:val="0"/>
          <w:marTop w:val="0"/>
          <w:marBottom w:val="0"/>
          <w:divBdr>
            <w:top w:val="none" w:sz="0" w:space="0" w:color="auto"/>
            <w:left w:val="none" w:sz="0" w:space="0" w:color="auto"/>
            <w:bottom w:val="none" w:sz="0" w:space="0" w:color="auto"/>
            <w:right w:val="none" w:sz="0" w:space="0" w:color="auto"/>
          </w:divBdr>
        </w:div>
        <w:div w:id="617564728">
          <w:marLeft w:val="0"/>
          <w:marRight w:val="0"/>
          <w:marTop w:val="0"/>
          <w:marBottom w:val="315"/>
          <w:divBdr>
            <w:top w:val="none" w:sz="0" w:space="0" w:color="auto"/>
            <w:left w:val="none" w:sz="0" w:space="0" w:color="auto"/>
            <w:bottom w:val="none" w:sz="0" w:space="0" w:color="auto"/>
            <w:right w:val="none" w:sz="0" w:space="0" w:color="auto"/>
          </w:divBdr>
          <w:divsChild>
            <w:div w:id="146287861">
              <w:marLeft w:val="0"/>
              <w:marRight w:val="0"/>
              <w:marTop w:val="0"/>
              <w:marBottom w:val="0"/>
              <w:divBdr>
                <w:top w:val="none" w:sz="0" w:space="8" w:color="BDC3C7"/>
                <w:left w:val="none" w:sz="0" w:space="11" w:color="BDC3C7"/>
                <w:bottom w:val="single" w:sz="12" w:space="8" w:color="BDC3C7"/>
                <w:right w:val="none" w:sz="0" w:space="11" w:color="BDC3C7"/>
              </w:divBdr>
            </w:div>
          </w:divsChild>
        </w:div>
        <w:div w:id="61757022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169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17612798">
          <w:marLeft w:val="0"/>
          <w:marRight w:val="0"/>
          <w:marTop w:val="0"/>
          <w:marBottom w:val="150"/>
          <w:divBdr>
            <w:top w:val="none" w:sz="0" w:space="0" w:color="auto"/>
            <w:left w:val="none" w:sz="0" w:space="0" w:color="auto"/>
            <w:bottom w:val="none" w:sz="0" w:space="0" w:color="auto"/>
            <w:right w:val="none" w:sz="0" w:space="0" w:color="auto"/>
          </w:divBdr>
        </w:div>
        <w:div w:id="617639379">
          <w:marLeft w:val="0"/>
          <w:marRight w:val="0"/>
          <w:marTop w:val="0"/>
          <w:marBottom w:val="75"/>
          <w:divBdr>
            <w:top w:val="none" w:sz="0" w:space="0" w:color="auto"/>
            <w:left w:val="none" w:sz="0" w:space="0" w:color="auto"/>
            <w:bottom w:val="none" w:sz="0" w:space="0" w:color="auto"/>
            <w:right w:val="none" w:sz="0" w:space="0" w:color="auto"/>
          </w:divBdr>
          <w:divsChild>
            <w:div w:id="233666696">
              <w:marLeft w:val="0"/>
              <w:marRight w:val="0"/>
              <w:marTop w:val="0"/>
              <w:marBottom w:val="0"/>
              <w:divBdr>
                <w:top w:val="none" w:sz="0" w:space="0" w:color="auto"/>
                <w:left w:val="none" w:sz="0" w:space="0" w:color="auto"/>
                <w:bottom w:val="none" w:sz="0" w:space="0" w:color="auto"/>
                <w:right w:val="none" w:sz="0" w:space="0" w:color="auto"/>
              </w:divBdr>
            </w:div>
          </w:divsChild>
        </w:div>
        <w:div w:id="617640556">
          <w:marLeft w:val="750"/>
          <w:marRight w:val="1500"/>
          <w:marTop w:val="0"/>
          <w:marBottom w:val="0"/>
          <w:divBdr>
            <w:top w:val="none" w:sz="0" w:space="0" w:color="auto"/>
            <w:left w:val="none" w:sz="0" w:space="0" w:color="auto"/>
            <w:bottom w:val="none" w:sz="0" w:space="0" w:color="auto"/>
            <w:right w:val="none" w:sz="0" w:space="0" w:color="auto"/>
          </w:divBdr>
        </w:div>
        <w:div w:id="617756584">
          <w:marLeft w:val="0"/>
          <w:marRight w:val="0"/>
          <w:marTop w:val="0"/>
          <w:marBottom w:val="0"/>
          <w:divBdr>
            <w:top w:val="none" w:sz="0" w:space="0" w:color="auto"/>
            <w:left w:val="none" w:sz="0" w:space="0" w:color="auto"/>
            <w:bottom w:val="none" w:sz="0" w:space="0" w:color="auto"/>
            <w:right w:val="none" w:sz="0" w:space="0" w:color="auto"/>
          </w:divBdr>
        </w:div>
        <w:div w:id="617759053">
          <w:marLeft w:val="-225"/>
          <w:marRight w:val="-225"/>
          <w:marTop w:val="0"/>
          <w:marBottom w:val="0"/>
          <w:divBdr>
            <w:top w:val="none" w:sz="0" w:space="0" w:color="auto"/>
            <w:left w:val="none" w:sz="0" w:space="0" w:color="auto"/>
            <w:bottom w:val="none" w:sz="0" w:space="0" w:color="auto"/>
            <w:right w:val="none" w:sz="0" w:space="0" w:color="auto"/>
          </w:divBdr>
          <w:divsChild>
            <w:div w:id="766119824">
              <w:marLeft w:val="0"/>
              <w:marRight w:val="0"/>
              <w:marTop w:val="0"/>
              <w:marBottom w:val="0"/>
              <w:divBdr>
                <w:top w:val="none" w:sz="0" w:space="0" w:color="auto"/>
                <w:left w:val="none" w:sz="0" w:space="0" w:color="auto"/>
                <w:bottom w:val="none" w:sz="0" w:space="0" w:color="auto"/>
                <w:right w:val="none" w:sz="0" w:space="0" w:color="auto"/>
              </w:divBdr>
            </w:div>
          </w:divsChild>
        </w:div>
        <w:div w:id="617832296">
          <w:marLeft w:val="0"/>
          <w:marRight w:val="0"/>
          <w:marTop w:val="0"/>
          <w:marBottom w:val="0"/>
          <w:divBdr>
            <w:top w:val="none" w:sz="0" w:space="0" w:color="auto"/>
            <w:left w:val="none" w:sz="0" w:space="0" w:color="auto"/>
            <w:bottom w:val="none" w:sz="0" w:space="0" w:color="auto"/>
            <w:right w:val="none" w:sz="0" w:space="0" w:color="auto"/>
          </w:divBdr>
          <w:divsChild>
            <w:div w:id="778913825">
              <w:marLeft w:val="0"/>
              <w:marRight w:val="0"/>
              <w:marTop w:val="150"/>
              <w:marBottom w:val="150"/>
              <w:divBdr>
                <w:top w:val="none" w:sz="0" w:space="0" w:color="auto"/>
                <w:left w:val="none" w:sz="0" w:space="0" w:color="auto"/>
                <w:bottom w:val="none" w:sz="0" w:space="0" w:color="auto"/>
                <w:right w:val="none" w:sz="0" w:space="0" w:color="auto"/>
              </w:divBdr>
            </w:div>
          </w:divsChild>
        </w:div>
        <w:div w:id="617836915">
          <w:marLeft w:val="0"/>
          <w:marRight w:val="0"/>
          <w:marTop w:val="0"/>
          <w:marBottom w:val="0"/>
          <w:divBdr>
            <w:top w:val="none" w:sz="0" w:space="0" w:color="auto"/>
            <w:left w:val="none" w:sz="0" w:space="0" w:color="auto"/>
            <w:bottom w:val="none" w:sz="0" w:space="0" w:color="auto"/>
            <w:right w:val="none" w:sz="0" w:space="0" w:color="auto"/>
          </w:divBdr>
        </w:div>
        <w:div w:id="617837514">
          <w:marLeft w:val="0"/>
          <w:marRight w:val="0"/>
          <w:marTop w:val="0"/>
          <w:marBottom w:val="0"/>
          <w:divBdr>
            <w:top w:val="none" w:sz="0" w:space="0" w:color="auto"/>
            <w:left w:val="none" w:sz="0" w:space="0" w:color="auto"/>
            <w:bottom w:val="none" w:sz="0" w:space="0" w:color="auto"/>
            <w:right w:val="none" w:sz="0" w:space="0" w:color="auto"/>
          </w:divBdr>
        </w:div>
        <w:div w:id="617838543">
          <w:marLeft w:val="0"/>
          <w:marRight w:val="0"/>
          <w:marTop w:val="0"/>
          <w:marBottom w:val="240"/>
          <w:divBdr>
            <w:top w:val="none" w:sz="0" w:space="0" w:color="auto"/>
            <w:left w:val="none" w:sz="0" w:space="0" w:color="auto"/>
            <w:bottom w:val="none" w:sz="0" w:space="0" w:color="auto"/>
            <w:right w:val="none" w:sz="0" w:space="0" w:color="auto"/>
          </w:divBdr>
        </w:div>
        <w:div w:id="617879602">
          <w:marLeft w:val="-225"/>
          <w:marRight w:val="-225"/>
          <w:marTop w:val="0"/>
          <w:marBottom w:val="0"/>
          <w:divBdr>
            <w:top w:val="none" w:sz="0" w:space="0" w:color="auto"/>
            <w:left w:val="none" w:sz="0" w:space="0" w:color="auto"/>
            <w:bottom w:val="none" w:sz="0" w:space="0" w:color="auto"/>
            <w:right w:val="none" w:sz="0" w:space="0" w:color="auto"/>
          </w:divBdr>
        </w:div>
        <w:div w:id="617880412">
          <w:marLeft w:val="0"/>
          <w:marRight w:val="0"/>
          <w:marTop w:val="0"/>
          <w:marBottom w:val="0"/>
          <w:divBdr>
            <w:top w:val="none" w:sz="0" w:space="0" w:color="auto"/>
            <w:left w:val="none" w:sz="0" w:space="0" w:color="auto"/>
            <w:bottom w:val="none" w:sz="0" w:space="0" w:color="auto"/>
            <w:right w:val="none" w:sz="0" w:space="0" w:color="auto"/>
          </w:divBdr>
          <w:divsChild>
            <w:div w:id="491215021">
              <w:marLeft w:val="0"/>
              <w:marRight w:val="0"/>
              <w:marTop w:val="0"/>
              <w:marBottom w:val="240"/>
              <w:divBdr>
                <w:top w:val="none" w:sz="0" w:space="0" w:color="auto"/>
                <w:left w:val="none" w:sz="0" w:space="0" w:color="auto"/>
                <w:bottom w:val="none" w:sz="0" w:space="0" w:color="auto"/>
                <w:right w:val="none" w:sz="0" w:space="0" w:color="auto"/>
              </w:divBdr>
            </w:div>
          </w:divsChild>
        </w:div>
        <w:div w:id="617957262">
          <w:marLeft w:val="750"/>
          <w:marRight w:val="1500"/>
          <w:marTop w:val="0"/>
          <w:marBottom w:val="0"/>
          <w:divBdr>
            <w:top w:val="none" w:sz="0" w:space="0" w:color="auto"/>
            <w:left w:val="none" w:sz="0" w:space="0" w:color="auto"/>
            <w:bottom w:val="none" w:sz="0" w:space="0" w:color="auto"/>
            <w:right w:val="none" w:sz="0" w:space="0" w:color="auto"/>
          </w:divBdr>
        </w:div>
        <w:div w:id="618024738">
          <w:marLeft w:val="-150"/>
          <w:marRight w:val="-150"/>
          <w:marTop w:val="0"/>
          <w:marBottom w:val="0"/>
          <w:divBdr>
            <w:top w:val="none" w:sz="0" w:space="0" w:color="auto"/>
            <w:left w:val="none" w:sz="0" w:space="0" w:color="auto"/>
            <w:bottom w:val="none" w:sz="0" w:space="0" w:color="auto"/>
            <w:right w:val="none" w:sz="0" w:space="0" w:color="auto"/>
          </w:divBdr>
          <w:divsChild>
            <w:div w:id="298540791">
              <w:marLeft w:val="0"/>
              <w:marRight w:val="0"/>
              <w:marTop w:val="0"/>
              <w:marBottom w:val="0"/>
              <w:divBdr>
                <w:top w:val="none" w:sz="0" w:space="0" w:color="auto"/>
                <w:left w:val="none" w:sz="0" w:space="0" w:color="auto"/>
                <w:bottom w:val="none" w:sz="0" w:space="0" w:color="auto"/>
                <w:right w:val="none" w:sz="0" w:space="0" w:color="auto"/>
              </w:divBdr>
              <w:divsChild>
                <w:div w:id="160706660">
                  <w:marLeft w:val="-150"/>
                  <w:marRight w:val="-150"/>
                  <w:marTop w:val="0"/>
                  <w:marBottom w:val="0"/>
                  <w:divBdr>
                    <w:top w:val="none" w:sz="0" w:space="0" w:color="auto"/>
                    <w:left w:val="none" w:sz="0" w:space="0" w:color="auto"/>
                    <w:bottom w:val="none" w:sz="0" w:space="0" w:color="auto"/>
                    <w:right w:val="none" w:sz="0" w:space="0" w:color="auto"/>
                  </w:divBdr>
                  <w:divsChild>
                    <w:div w:id="34473551">
                      <w:marLeft w:val="0"/>
                      <w:marRight w:val="0"/>
                      <w:marTop w:val="0"/>
                      <w:marBottom w:val="0"/>
                      <w:divBdr>
                        <w:top w:val="none" w:sz="0" w:space="0" w:color="auto"/>
                        <w:left w:val="none" w:sz="0" w:space="0" w:color="auto"/>
                        <w:bottom w:val="none" w:sz="0" w:space="0" w:color="auto"/>
                        <w:right w:val="none" w:sz="0" w:space="0" w:color="auto"/>
                      </w:divBdr>
                      <w:divsChild>
                        <w:div w:id="3817569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5468443">
              <w:marLeft w:val="0"/>
              <w:marRight w:val="0"/>
              <w:marTop w:val="0"/>
              <w:marBottom w:val="0"/>
              <w:divBdr>
                <w:top w:val="none" w:sz="0" w:space="0" w:color="auto"/>
                <w:left w:val="none" w:sz="0" w:space="0" w:color="auto"/>
                <w:bottom w:val="none" w:sz="0" w:space="0" w:color="auto"/>
                <w:right w:val="none" w:sz="0" w:space="0" w:color="auto"/>
              </w:divBdr>
            </w:div>
          </w:divsChild>
        </w:div>
        <w:div w:id="618025665">
          <w:marLeft w:val="0"/>
          <w:marRight w:val="0"/>
          <w:marTop w:val="0"/>
          <w:marBottom w:val="0"/>
          <w:divBdr>
            <w:top w:val="none" w:sz="0" w:space="0" w:color="auto"/>
            <w:left w:val="none" w:sz="0" w:space="0" w:color="auto"/>
            <w:bottom w:val="none" w:sz="0" w:space="0" w:color="auto"/>
            <w:right w:val="none" w:sz="0" w:space="0" w:color="auto"/>
          </w:divBdr>
        </w:div>
        <w:div w:id="618030305">
          <w:marLeft w:val="0"/>
          <w:marRight w:val="0"/>
          <w:marTop w:val="300"/>
          <w:marBottom w:val="300"/>
          <w:divBdr>
            <w:top w:val="none" w:sz="0" w:space="0" w:color="auto"/>
            <w:left w:val="none" w:sz="0" w:space="0" w:color="auto"/>
            <w:bottom w:val="none" w:sz="0" w:space="0" w:color="auto"/>
            <w:right w:val="none" w:sz="0" w:space="0" w:color="auto"/>
          </w:divBdr>
        </w:div>
        <w:div w:id="618071813">
          <w:marLeft w:val="0"/>
          <w:marRight w:val="0"/>
          <w:marTop w:val="0"/>
          <w:marBottom w:val="0"/>
          <w:divBdr>
            <w:top w:val="none" w:sz="0" w:space="0" w:color="auto"/>
            <w:left w:val="none" w:sz="0" w:space="0" w:color="auto"/>
            <w:bottom w:val="none" w:sz="0" w:space="0" w:color="auto"/>
            <w:right w:val="none" w:sz="0" w:space="0" w:color="auto"/>
          </w:divBdr>
          <w:divsChild>
            <w:div w:id="739864985">
              <w:marLeft w:val="0"/>
              <w:marRight w:val="0"/>
              <w:marTop w:val="0"/>
              <w:marBottom w:val="0"/>
              <w:divBdr>
                <w:top w:val="none" w:sz="0" w:space="0" w:color="auto"/>
                <w:left w:val="none" w:sz="0" w:space="0" w:color="auto"/>
                <w:bottom w:val="none" w:sz="0" w:space="0" w:color="auto"/>
                <w:right w:val="none" w:sz="0" w:space="0" w:color="auto"/>
              </w:divBdr>
            </w:div>
          </w:divsChild>
        </w:div>
        <w:div w:id="618073536">
          <w:marLeft w:val="1463"/>
          <w:marRight w:val="0"/>
          <w:marTop w:val="0"/>
          <w:marBottom w:val="0"/>
          <w:divBdr>
            <w:top w:val="none" w:sz="0" w:space="0" w:color="auto"/>
            <w:left w:val="none" w:sz="0" w:space="0" w:color="auto"/>
            <w:bottom w:val="none" w:sz="0" w:space="0" w:color="auto"/>
            <w:right w:val="none" w:sz="0" w:space="0" w:color="auto"/>
          </w:divBdr>
        </w:div>
        <w:div w:id="618222137">
          <w:marLeft w:val="0"/>
          <w:marRight w:val="0"/>
          <w:marTop w:val="0"/>
          <w:marBottom w:val="300"/>
          <w:divBdr>
            <w:top w:val="single" w:sz="6" w:space="1" w:color="EEEEEE"/>
            <w:left w:val="none" w:sz="0" w:space="0" w:color="auto"/>
            <w:bottom w:val="none" w:sz="0" w:space="0" w:color="auto"/>
            <w:right w:val="none" w:sz="0" w:space="0" w:color="auto"/>
          </w:divBdr>
        </w:div>
        <w:div w:id="618267989">
          <w:marLeft w:val="0"/>
          <w:marRight w:val="0"/>
          <w:marTop w:val="0"/>
          <w:marBottom w:val="0"/>
          <w:divBdr>
            <w:top w:val="none" w:sz="0" w:space="0" w:color="auto"/>
            <w:left w:val="none" w:sz="0" w:space="0" w:color="auto"/>
            <w:bottom w:val="none" w:sz="0" w:space="0" w:color="auto"/>
            <w:right w:val="none" w:sz="0" w:space="0" w:color="auto"/>
          </w:divBdr>
        </w:div>
        <w:div w:id="618336761">
          <w:marLeft w:val="0"/>
          <w:marRight w:val="0"/>
          <w:marTop w:val="0"/>
          <w:marBottom w:val="0"/>
          <w:divBdr>
            <w:top w:val="none" w:sz="0" w:space="0" w:color="auto"/>
            <w:left w:val="none" w:sz="0" w:space="0" w:color="auto"/>
            <w:bottom w:val="none" w:sz="0" w:space="0" w:color="auto"/>
            <w:right w:val="none" w:sz="0" w:space="0" w:color="auto"/>
          </w:divBdr>
        </w:div>
        <w:div w:id="618339916">
          <w:marLeft w:val="0"/>
          <w:marRight w:val="0"/>
          <w:marTop w:val="0"/>
          <w:marBottom w:val="0"/>
          <w:divBdr>
            <w:top w:val="none" w:sz="0" w:space="0" w:color="auto"/>
            <w:left w:val="none" w:sz="0" w:space="0" w:color="auto"/>
            <w:bottom w:val="none" w:sz="0" w:space="0" w:color="auto"/>
            <w:right w:val="none" w:sz="0" w:space="0" w:color="auto"/>
          </w:divBdr>
        </w:div>
        <w:div w:id="618415431">
          <w:marLeft w:val="0"/>
          <w:marRight w:val="225"/>
          <w:marTop w:val="0"/>
          <w:marBottom w:val="0"/>
          <w:divBdr>
            <w:top w:val="none" w:sz="0" w:space="0" w:color="auto"/>
            <w:left w:val="none" w:sz="0" w:space="0" w:color="auto"/>
            <w:bottom w:val="none" w:sz="0" w:space="0" w:color="auto"/>
            <w:right w:val="none" w:sz="0" w:space="0" w:color="auto"/>
          </w:divBdr>
        </w:div>
        <w:div w:id="618418023">
          <w:marLeft w:val="0"/>
          <w:marRight w:val="0"/>
          <w:marTop w:val="0"/>
          <w:marBottom w:val="263"/>
          <w:divBdr>
            <w:top w:val="none" w:sz="0" w:space="0" w:color="auto"/>
            <w:left w:val="none" w:sz="0" w:space="0" w:color="auto"/>
            <w:bottom w:val="single" w:sz="4" w:space="6" w:color="EEEEEE"/>
            <w:right w:val="none" w:sz="0" w:space="0" w:color="auto"/>
          </w:divBdr>
        </w:div>
        <w:div w:id="618494344">
          <w:marLeft w:val="0"/>
          <w:marRight w:val="0"/>
          <w:marTop w:val="100"/>
          <w:marBottom w:val="100"/>
          <w:divBdr>
            <w:top w:val="none" w:sz="0" w:space="0" w:color="auto"/>
            <w:left w:val="none" w:sz="0" w:space="0" w:color="auto"/>
            <w:bottom w:val="none" w:sz="0" w:space="0" w:color="auto"/>
            <w:right w:val="none" w:sz="0" w:space="0" w:color="auto"/>
          </w:divBdr>
          <w:divsChild>
            <w:div w:id="476805207">
              <w:marLeft w:val="0"/>
              <w:marRight w:val="0"/>
              <w:marTop w:val="100"/>
              <w:marBottom w:val="100"/>
              <w:divBdr>
                <w:top w:val="none" w:sz="0" w:space="0" w:color="auto"/>
                <w:left w:val="none" w:sz="0" w:space="0" w:color="auto"/>
                <w:bottom w:val="none" w:sz="0" w:space="0" w:color="auto"/>
                <w:right w:val="none" w:sz="0" w:space="0" w:color="auto"/>
              </w:divBdr>
            </w:div>
            <w:div w:id="606545760">
              <w:marLeft w:val="0"/>
              <w:marRight w:val="0"/>
              <w:marTop w:val="100"/>
              <w:marBottom w:val="100"/>
              <w:divBdr>
                <w:top w:val="none" w:sz="0" w:space="0" w:color="auto"/>
                <w:left w:val="none" w:sz="0" w:space="0" w:color="auto"/>
                <w:bottom w:val="none" w:sz="0" w:space="0" w:color="auto"/>
                <w:right w:val="none" w:sz="0" w:space="0" w:color="auto"/>
              </w:divBdr>
            </w:div>
          </w:divsChild>
        </w:div>
        <w:div w:id="618530649">
          <w:marLeft w:val="0"/>
          <w:marRight w:val="0"/>
          <w:marTop w:val="0"/>
          <w:marBottom w:val="0"/>
          <w:divBdr>
            <w:top w:val="none" w:sz="0" w:space="0" w:color="auto"/>
            <w:left w:val="none" w:sz="0" w:space="0" w:color="auto"/>
            <w:bottom w:val="none" w:sz="0" w:space="0" w:color="auto"/>
            <w:right w:val="none" w:sz="0" w:space="0" w:color="auto"/>
          </w:divBdr>
        </w:div>
        <w:div w:id="618684082">
          <w:marLeft w:val="0"/>
          <w:marRight w:val="0"/>
          <w:marTop w:val="0"/>
          <w:marBottom w:val="384"/>
          <w:divBdr>
            <w:top w:val="none" w:sz="0" w:space="0" w:color="auto"/>
            <w:left w:val="none" w:sz="0" w:space="0" w:color="auto"/>
            <w:bottom w:val="none" w:sz="0" w:space="0" w:color="auto"/>
            <w:right w:val="none" w:sz="0" w:space="0" w:color="auto"/>
          </w:divBdr>
          <w:divsChild>
            <w:div w:id="368841280">
              <w:marLeft w:val="0"/>
              <w:marRight w:val="0"/>
              <w:marTop w:val="0"/>
              <w:marBottom w:val="0"/>
              <w:divBdr>
                <w:top w:val="none" w:sz="0" w:space="0" w:color="auto"/>
                <w:left w:val="none" w:sz="0" w:space="0" w:color="auto"/>
                <w:bottom w:val="none" w:sz="0" w:space="0" w:color="auto"/>
                <w:right w:val="none" w:sz="0" w:space="0" w:color="auto"/>
              </w:divBdr>
              <w:divsChild>
                <w:div w:id="1497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9752">
          <w:marLeft w:val="0"/>
          <w:marRight w:val="0"/>
          <w:marTop w:val="0"/>
          <w:marBottom w:val="0"/>
          <w:divBdr>
            <w:top w:val="single" w:sz="2" w:space="0" w:color="E0E0E0"/>
            <w:left w:val="single" w:sz="2" w:space="0" w:color="E0E0E0"/>
            <w:bottom w:val="single" w:sz="2" w:space="0" w:color="E0E0E0"/>
            <w:right w:val="single" w:sz="2" w:space="0" w:color="E0E0E0"/>
          </w:divBdr>
        </w:div>
        <w:div w:id="618731387">
          <w:marLeft w:val="0"/>
          <w:marRight w:val="0"/>
          <w:marTop w:val="0"/>
          <w:marBottom w:val="0"/>
          <w:divBdr>
            <w:top w:val="none" w:sz="0" w:space="0" w:color="auto"/>
            <w:left w:val="none" w:sz="0" w:space="0" w:color="auto"/>
            <w:bottom w:val="none" w:sz="0" w:space="0" w:color="auto"/>
            <w:right w:val="none" w:sz="0" w:space="0" w:color="auto"/>
          </w:divBdr>
          <w:divsChild>
            <w:div w:id="489904435">
              <w:marLeft w:val="0"/>
              <w:marRight w:val="0"/>
              <w:marTop w:val="0"/>
              <w:marBottom w:val="300"/>
              <w:divBdr>
                <w:top w:val="none" w:sz="0" w:space="0" w:color="auto"/>
                <w:left w:val="none" w:sz="0" w:space="0" w:color="auto"/>
                <w:bottom w:val="none" w:sz="0" w:space="0" w:color="auto"/>
                <w:right w:val="none" w:sz="0" w:space="0" w:color="auto"/>
              </w:divBdr>
              <w:divsChild>
                <w:div w:id="2944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54568">
          <w:marLeft w:val="-1500"/>
          <w:marRight w:val="240"/>
          <w:marTop w:val="0"/>
          <w:marBottom w:val="240"/>
          <w:divBdr>
            <w:top w:val="none" w:sz="0" w:space="0" w:color="auto"/>
            <w:left w:val="none" w:sz="0" w:space="0" w:color="auto"/>
            <w:bottom w:val="none" w:sz="0" w:space="0" w:color="auto"/>
            <w:right w:val="none" w:sz="0" w:space="0" w:color="auto"/>
          </w:divBdr>
          <w:divsChild>
            <w:div w:id="385645337">
              <w:marLeft w:val="0"/>
              <w:marRight w:val="0"/>
              <w:marTop w:val="0"/>
              <w:marBottom w:val="0"/>
              <w:divBdr>
                <w:top w:val="none" w:sz="0" w:space="0" w:color="auto"/>
                <w:left w:val="none" w:sz="0" w:space="0" w:color="auto"/>
                <w:bottom w:val="none" w:sz="0" w:space="0" w:color="auto"/>
                <w:right w:val="none" w:sz="0" w:space="0" w:color="auto"/>
              </w:divBdr>
            </w:div>
          </w:divsChild>
        </w:div>
        <w:div w:id="618756580">
          <w:marLeft w:val="0"/>
          <w:marRight w:val="0"/>
          <w:marTop w:val="0"/>
          <w:marBottom w:val="0"/>
          <w:divBdr>
            <w:top w:val="none" w:sz="0" w:space="0" w:color="auto"/>
            <w:left w:val="none" w:sz="0" w:space="0" w:color="auto"/>
            <w:bottom w:val="none" w:sz="0" w:space="0" w:color="auto"/>
            <w:right w:val="none" w:sz="0" w:space="0" w:color="auto"/>
          </w:divBdr>
          <w:divsChild>
            <w:div w:id="326249543">
              <w:marLeft w:val="0"/>
              <w:marRight w:val="0"/>
              <w:marTop w:val="0"/>
              <w:marBottom w:val="0"/>
              <w:divBdr>
                <w:top w:val="none" w:sz="0" w:space="0" w:color="auto"/>
                <w:left w:val="none" w:sz="0" w:space="0" w:color="auto"/>
                <w:bottom w:val="none" w:sz="0" w:space="0" w:color="auto"/>
                <w:right w:val="none" w:sz="0" w:space="0" w:color="auto"/>
              </w:divBdr>
            </w:div>
          </w:divsChild>
        </w:div>
        <w:div w:id="618805304">
          <w:marLeft w:val="0"/>
          <w:marRight w:val="0"/>
          <w:marTop w:val="0"/>
          <w:marBottom w:val="384"/>
          <w:divBdr>
            <w:top w:val="none" w:sz="0" w:space="0" w:color="auto"/>
            <w:left w:val="none" w:sz="0" w:space="0" w:color="auto"/>
            <w:bottom w:val="none" w:sz="0" w:space="0" w:color="auto"/>
            <w:right w:val="none" w:sz="0" w:space="0" w:color="auto"/>
          </w:divBdr>
          <w:divsChild>
            <w:div w:id="467209731">
              <w:marLeft w:val="0"/>
              <w:marRight w:val="0"/>
              <w:marTop w:val="0"/>
              <w:marBottom w:val="0"/>
              <w:divBdr>
                <w:top w:val="none" w:sz="0" w:space="0" w:color="auto"/>
                <w:left w:val="none" w:sz="0" w:space="0" w:color="auto"/>
                <w:bottom w:val="none" w:sz="0" w:space="0" w:color="auto"/>
                <w:right w:val="none" w:sz="0" w:space="0" w:color="auto"/>
              </w:divBdr>
            </w:div>
          </w:divsChild>
        </w:div>
        <w:div w:id="618872598">
          <w:marLeft w:val="0"/>
          <w:marRight w:val="0"/>
          <w:marTop w:val="0"/>
          <w:marBottom w:val="0"/>
          <w:divBdr>
            <w:top w:val="none" w:sz="0" w:space="0" w:color="auto"/>
            <w:left w:val="none" w:sz="0" w:space="0" w:color="auto"/>
            <w:bottom w:val="none" w:sz="0" w:space="0" w:color="auto"/>
            <w:right w:val="none" w:sz="0" w:space="0" w:color="auto"/>
          </w:divBdr>
        </w:div>
        <w:div w:id="618879179">
          <w:marLeft w:val="0"/>
          <w:marRight w:val="0"/>
          <w:marTop w:val="0"/>
          <w:marBottom w:val="150"/>
          <w:divBdr>
            <w:top w:val="none" w:sz="0" w:space="0" w:color="auto"/>
            <w:left w:val="none" w:sz="0" w:space="0" w:color="auto"/>
            <w:bottom w:val="none" w:sz="0" w:space="0" w:color="auto"/>
            <w:right w:val="none" w:sz="0" w:space="0" w:color="auto"/>
          </w:divBdr>
        </w:div>
        <w:div w:id="618882076">
          <w:marLeft w:val="0"/>
          <w:marRight w:val="0"/>
          <w:marTop w:val="0"/>
          <w:marBottom w:val="240"/>
          <w:divBdr>
            <w:top w:val="none" w:sz="0" w:space="0" w:color="auto"/>
            <w:left w:val="none" w:sz="0" w:space="0" w:color="auto"/>
            <w:bottom w:val="none" w:sz="0" w:space="0" w:color="auto"/>
            <w:right w:val="none" w:sz="0" w:space="0" w:color="auto"/>
          </w:divBdr>
        </w:div>
        <w:div w:id="618922303">
          <w:marLeft w:val="0"/>
          <w:marRight w:val="0"/>
          <w:marTop w:val="0"/>
          <w:marBottom w:val="150"/>
          <w:divBdr>
            <w:top w:val="none" w:sz="0" w:space="0" w:color="auto"/>
            <w:left w:val="none" w:sz="0" w:space="0" w:color="auto"/>
            <w:bottom w:val="none" w:sz="0" w:space="0" w:color="auto"/>
            <w:right w:val="none" w:sz="0" w:space="0" w:color="auto"/>
          </w:divBdr>
        </w:div>
        <w:div w:id="618992064">
          <w:marLeft w:val="0"/>
          <w:marRight w:val="0"/>
          <w:marTop w:val="0"/>
          <w:marBottom w:val="0"/>
          <w:divBdr>
            <w:top w:val="none" w:sz="0" w:space="0" w:color="auto"/>
            <w:left w:val="none" w:sz="0" w:space="0" w:color="auto"/>
            <w:bottom w:val="none" w:sz="0" w:space="0" w:color="auto"/>
            <w:right w:val="none" w:sz="0" w:space="0" w:color="auto"/>
          </w:divBdr>
        </w:div>
        <w:div w:id="618996637">
          <w:marLeft w:val="-300"/>
          <w:marRight w:val="-300"/>
          <w:marTop w:val="0"/>
          <w:marBottom w:val="450"/>
          <w:divBdr>
            <w:top w:val="none" w:sz="0" w:space="0" w:color="auto"/>
            <w:left w:val="none" w:sz="0" w:space="0" w:color="auto"/>
            <w:bottom w:val="none" w:sz="0" w:space="0" w:color="auto"/>
            <w:right w:val="none" w:sz="0" w:space="0" w:color="auto"/>
          </w:divBdr>
        </w:div>
        <w:div w:id="618997004">
          <w:marLeft w:val="0"/>
          <w:marRight w:val="0"/>
          <w:marTop w:val="0"/>
          <w:marBottom w:val="0"/>
          <w:divBdr>
            <w:top w:val="none" w:sz="0" w:space="0" w:color="auto"/>
            <w:left w:val="none" w:sz="0" w:space="0" w:color="auto"/>
            <w:bottom w:val="none" w:sz="0" w:space="0" w:color="auto"/>
            <w:right w:val="none" w:sz="0" w:space="0" w:color="auto"/>
          </w:divBdr>
        </w:div>
        <w:div w:id="619068773">
          <w:marLeft w:val="0"/>
          <w:marRight w:val="0"/>
          <w:marTop w:val="0"/>
          <w:marBottom w:val="0"/>
          <w:divBdr>
            <w:top w:val="none" w:sz="0" w:space="0" w:color="auto"/>
            <w:left w:val="none" w:sz="0" w:space="0" w:color="auto"/>
            <w:bottom w:val="none" w:sz="0" w:space="0" w:color="auto"/>
            <w:right w:val="none" w:sz="0" w:space="0" w:color="auto"/>
          </w:divBdr>
          <w:divsChild>
            <w:div w:id="194580906">
              <w:marLeft w:val="0"/>
              <w:marRight w:val="0"/>
              <w:marTop w:val="0"/>
              <w:marBottom w:val="360"/>
              <w:divBdr>
                <w:top w:val="none" w:sz="0" w:space="0" w:color="auto"/>
                <w:left w:val="none" w:sz="0" w:space="0" w:color="auto"/>
                <w:bottom w:val="none" w:sz="0" w:space="0" w:color="auto"/>
                <w:right w:val="none" w:sz="0" w:space="0" w:color="auto"/>
              </w:divBdr>
            </w:div>
            <w:div w:id="291595988">
              <w:marLeft w:val="0"/>
              <w:marRight w:val="0"/>
              <w:marTop w:val="0"/>
              <w:marBottom w:val="360"/>
              <w:divBdr>
                <w:top w:val="none" w:sz="0" w:space="0" w:color="auto"/>
                <w:left w:val="none" w:sz="0" w:space="0" w:color="auto"/>
                <w:bottom w:val="none" w:sz="0" w:space="0" w:color="auto"/>
                <w:right w:val="none" w:sz="0" w:space="0" w:color="auto"/>
              </w:divBdr>
            </w:div>
            <w:div w:id="661465972">
              <w:marLeft w:val="0"/>
              <w:marRight w:val="0"/>
              <w:marTop w:val="0"/>
              <w:marBottom w:val="360"/>
              <w:divBdr>
                <w:top w:val="none" w:sz="0" w:space="0" w:color="auto"/>
                <w:left w:val="none" w:sz="0" w:space="0" w:color="auto"/>
                <w:bottom w:val="none" w:sz="0" w:space="0" w:color="auto"/>
                <w:right w:val="none" w:sz="0" w:space="0" w:color="auto"/>
              </w:divBdr>
            </w:div>
            <w:div w:id="752511864">
              <w:marLeft w:val="0"/>
              <w:marRight w:val="0"/>
              <w:marTop w:val="0"/>
              <w:marBottom w:val="360"/>
              <w:divBdr>
                <w:top w:val="none" w:sz="0" w:space="0" w:color="auto"/>
                <w:left w:val="none" w:sz="0" w:space="0" w:color="auto"/>
                <w:bottom w:val="none" w:sz="0" w:space="0" w:color="auto"/>
                <w:right w:val="none" w:sz="0" w:space="0" w:color="auto"/>
              </w:divBdr>
            </w:div>
          </w:divsChild>
        </w:div>
        <w:div w:id="619142904">
          <w:marLeft w:val="0"/>
          <w:marRight w:val="0"/>
          <w:marTop w:val="0"/>
          <w:marBottom w:val="0"/>
          <w:divBdr>
            <w:top w:val="none" w:sz="0" w:space="0" w:color="auto"/>
            <w:left w:val="none" w:sz="0" w:space="0" w:color="auto"/>
            <w:bottom w:val="none" w:sz="0" w:space="0" w:color="auto"/>
            <w:right w:val="none" w:sz="0" w:space="0" w:color="auto"/>
          </w:divBdr>
        </w:div>
        <w:div w:id="619146436">
          <w:marLeft w:val="0"/>
          <w:marRight w:val="0"/>
          <w:marTop w:val="0"/>
          <w:marBottom w:val="0"/>
          <w:divBdr>
            <w:top w:val="none" w:sz="0" w:space="0" w:color="auto"/>
            <w:left w:val="none" w:sz="0" w:space="0" w:color="auto"/>
            <w:bottom w:val="none" w:sz="0" w:space="0" w:color="auto"/>
            <w:right w:val="none" w:sz="0" w:space="0" w:color="auto"/>
          </w:divBdr>
        </w:div>
        <w:div w:id="619150167">
          <w:marLeft w:val="0"/>
          <w:marRight w:val="0"/>
          <w:marTop w:val="0"/>
          <w:marBottom w:val="0"/>
          <w:divBdr>
            <w:top w:val="none" w:sz="0" w:space="0" w:color="auto"/>
            <w:left w:val="none" w:sz="0" w:space="0" w:color="auto"/>
            <w:bottom w:val="none" w:sz="0" w:space="0" w:color="auto"/>
            <w:right w:val="none" w:sz="0" w:space="0" w:color="auto"/>
          </w:divBdr>
        </w:div>
        <w:div w:id="619216703">
          <w:marLeft w:val="0"/>
          <w:marRight w:val="0"/>
          <w:marTop w:val="0"/>
          <w:marBottom w:val="0"/>
          <w:divBdr>
            <w:top w:val="none" w:sz="0" w:space="0" w:color="auto"/>
            <w:left w:val="none" w:sz="0" w:space="0" w:color="auto"/>
            <w:bottom w:val="none" w:sz="0" w:space="0" w:color="auto"/>
            <w:right w:val="none" w:sz="0" w:space="0" w:color="auto"/>
          </w:divBdr>
        </w:div>
        <w:div w:id="619453876">
          <w:marLeft w:val="0"/>
          <w:marRight w:val="0"/>
          <w:marTop w:val="0"/>
          <w:marBottom w:val="240"/>
          <w:divBdr>
            <w:top w:val="none" w:sz="0" w:space="0" w:color="auto"/>
            <w:left w:val="none" w:sz="0" w:space="0" w:color="auto"/>
            <w:bottom w:val="none" w:sz="0" w:space="0" w:color="auto"/>
            <w:right w:val="none" w:sz="0" w:space="0" w:color="auto"/>
          </w:divBdr>
        </w:div>
        <w:div w:id="619458720">
          <w:marLeft w:val="15"/>
          <w:marRight w:val="225"/>
          <w:marTop w:val="225"/>
          <w:marBottom w:val="105"/>
          <w:divBdr>
            <w:top w:val="none" w:sz="0" w:space="0" w:color="auto"/>
            <w:left w:val="none" w:sz="0" w:space="0" w:color="auto"/>
            <w:bottom w:val="none" w:sz="0" w:space="0" w:color="auto"/>
            <w:right w:val="none" w:sz="0" w:space="0" w:color="auto"/>
          </w:divBdr>
        </w:div>
        <w:div w:id="619529891">
          <w:marLeft w:val="0"/>
          <w:marRight w:val="0"/>
          <w:marTop w:val="0"/>
          <w:marBottom w:val="0"/>
          <w:divBdr>
            <w:top w:val="none" w:sz="0" w:space="0" w:color="auto"/>
            <w:left w:val="none" w:sz="0" w:space="0" w:color="auto"/>
            <w:bottom w:val="none" w:sz="0" w:space="0" w:color="auto"/>
            <w:right w:val="none" w:sz="0" w:space="0" w:color="auto"/>
          </w:divBdr>
          <w:divsChild>
            <w:div w:id="80103884">
              <w:marLeft w:val="0"/>
              <w:marRight w:val="0"/>
              <w:marTop w:val="0"/>
              <w:marBottom w:val="0"/>
              <w:divBdr>
                <w:top w:val="none" w:sz="0" w:space="0" w:color="auto"/>
                <w:left w:val="none" w:sz="0" w:space="0" w:color="auto"/>
                <w:bottom w:val="none" w:sz="0" w:space="0" w:color="auto"/>
                <w:right w:val="none" w:sz="0" w:space="0" w:color="auto"/>
              </w:divBdr>
            </w:div>
          </w:divsChild>
        </w:div>
        <w:div w:id="619532412">
          <w:marLeft w:val="0"/>
          <w:marRight w:val="0"/>
          <w:marTop w:val="0"/>
          <w:marBottom w:val="150"/>
          <w:divBdr>
            <w:top w:val="none" w:sz="0" w:space="0" w:color="auto"/>
            <w:left w:val="none" w:sz="0" w:space="0" w:color="auto"/>
            <w:bottom w:val="none" w:sz="0" w:space="0" w:color="auto"/>
            <w:right w:val="none" w:sz="0" w:space="0" w:color="auto"/>
          </w:divBdr>
        </w:div>
        <w:div w:id="619535372">
          <w:marLeft w:val="1463"/>
          <w:marRight w:val="0"/>
          <w:marTop w:val="0"/>
          <w:marBottom w:val="0"/>
          <w:divBdr>
            <w:top w:val="none" w:sz="0" w:space="0" w:color="auto"/>
            <w:left w:val="none" w:sz="0" w:space="0" w:color="auto"/>
            <w:bottom w:val="none" w:sz="0" w:space="0" w:color="auto"/>
            <w:right w:val="none" w:sz="0" w:space="0" w:color="auto"/>
          </w:divBdr>
        </w:div>
        <w:div w:id="619654550">
          <w:marLeft w:val="0"/>
          <w:marRight w:val="0"/>
          <w:marTop w:val="0"/>
          <w:marBottom w:val="240"/>
          <w:divBdr>
            <w:top w:val="none" w:sz="0" w:space="0" w:color="auto"/>
            <w:left w:val="none" w:sz="0" w:space="0" w:color="auto"/>
            <w:bottom w:val="none" w:sz="0" w:space="0" w:color="auto"/>
            <w:right w:val="none" w:sz="0" w:space="0" w:color="auto"/>
          </w:divBdr>
        </w:div>
        <w:div w:id="619724214">
          <w:marLeft w:val="0"/>
          <w:marRight w:val="0"/>
          <w:marTop w:val="0"/>
          <w:marBottom w:val="0"/>
          <w:divBdr>
            <w:top w:val="none" w:sz="0" w:space="0" w:color="auto"/>
            <w:left w:val="none" w:sz="0" w:space="0" w:color="auto"/>
            <w:bottom w:val="none" w:sz="0" w:space="0" w:color="auto"/>
            <w:right w:val="none" w:sz="0" w:space="0" w:color="auto"/>
          </w:divBdr>
          <w:divsChild>
            <w:div w:id="702822548">
              <w:marLeft w:val="-225"/>
              <w:marRight w:val="-225"/>
              <w:marTop w:val="0"/>
              <w:marBottom w:val="0"/>
              <w:divBdr>
                <w:top w:val="none" w:sz="0" w:space="0" w:color="auto"/>
                <w:left w:val="none" w:sz="0" w:space="0" w:color="auto"/>
                <w:bottom w:val="none" w:sz="0" w:space="0" w:color="auto"/>
                <w:right w:val="none" w:sz="0" w:space="0" w:color="auto"/>
              </w:divBdr>
              <w:divsChild>
                <w:div w:id="483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336">
          <w:marLeft w:val="0"/>
          <w:marRight w:val="0"/>
          <w:marTop w:val="0"/>
          <w:marBottom w:val="0"/>
          <w:divBdr>
            <w:top w:val="none" w:sz="0" w:space="4" w:color="auto"/>
            <w:left w:val="none" w:sz="0" w:space="0" w:color="auto"/>
            <w:bottom w:val="single" w:sz="18" w:space="2" w:color="000000"/>
            <w:right w:val="none" w:sz="0" w:space="0" w:color="auto"/>
          </w:divBdr>
        </w:div>
        <w:div w:id="619923349">
          <w:marLeft w:val="0"/>
          <w:marRight w:val="0"/>
          <w:marTop w:val="0"/>
          <w:marBottom w:val="0"/>
          <w:divBdr>
            <w:top w:val="none" w:sz="0" w:space="0" w:color="auto"/>
            <w:left w:val="none" w:sz="0" w:space="0" w:color="auto"/>
            <w:bottom w:val="none" w:sz="0" w:space="0" w:color="auto"/>
            <w:right w:val="none" w:sz="0" w:space="0" w:color="auto"/>
          </w:divBdr>
        </w:div>
        <w:div w:id="619993603">
          <w:marLeft w:val="0"/>
          <w:marRight w:val="0"/>
          <w:marTop w:val="0"/>
          <w:marBottom w:val="0"/>
          <w:divBdr>
            <w:top w:val="none" w:sz="0" w:space="0" w:color="auto"/>
            <w:left w:val="none" w:sz="0" w:space="0" w:color="auto"/>
            <w:bottom w:val="none" w:sz="0" w:space="0" w:color="auto"/>
            <w:right w:val="none" w:sz="0" w:space="0" w:color="auto"/>
          </w:divBdr>
          <w:divsChild>
            <w:div w:id="388891649">
              <w:marLeft w:val="0"/>
              <w:marRight w:val="0"/>
              <w:marTop w:val="0"/>
              <w:marBottom w:val="150"/>
              <w:divBdr>
                <w:top w:val="none" w:sz="0" w:space="0" w:color="auto"/>
                <w:left w:val="none" w:sz="0" w:space="0" w:color="auto"/>
                <w:bottom w:val="none" w:sz="0" w:space="0" w:color="auto"/>
                <w:right w:val="none" w:sz="0" w:space="0" w:color="auto"/>
              </w:divBdr>
            </w:div>
          </w:divsChild>
        </w:div>
        <w:div w:id="619995459">
          <w:marLeft w:val="0"/>
          <w:marRight w:val="0"/>
          <w:marTop w:val="0"/>
          <w:marBottom w:val="0"/>
          <w:divBdr>
            <w:top w:val="none" w:sz="0" w:space="0" w:color="auto"/>
            <w:left w:val="none" w:sz="0" w:space="0" w:color="auto"/>
            <w:bottom w:val="none" w:sz="0" w:space="0" w:color="auto"/>
            <w:right w:val="none" w:sz="0" w:space="0" w:color="auto"/>
          </w:divBdr>
        </w:div>
        <w:div w:id="619996872">
          <w:marLeft w:val="13"/>
          <w:marRight w:val="188"/>
          <w:marTop w:val="138"/>
          <w:marBottom w:val="88"/>
          <w:divBdr>
            <w:top w:val="none" w:sz="0" w:space="0" w:color="auto"/>
            <w:left w:val="none" w:sz="0" w:space="0" w:color="auto"/>
            <w:bottom w:val="none" w:sz="0" w:space="0" w:color="auto"/>
            <w:right w:val="none" w:sz="0" w:space="0" w:color="auto"/>
          </w:divBdr>
          <w:divsChild>
            <w:div w:id="352196567">
              <w:marLeft w:val="0"/>
              <w:marRight w:val="0"/>
              <w:marTop w:val="0"/>
              <w:marBottom w:val="0"/>
              <w:divBdr>
                <w:top w:val="none" w:sz="0" w:space="0" w:color="auto"/>
                <w:left w:val="none" w:sz="0" w:space="0" w:color="auto"/>
                <w:bottom w:val="none" w:sz="0" w:space="0" w:color="auto"/>
                <w:right w:val="none" w:sz="0" w:space="0" w:color="auto"/>
              </w:divBdr>
            </w:div>
          </w:divsChild>
        </w:div>
        <w:div w:id="619998234">
          <w:marLeft w:val="0"/>
          <w:marRight w:val="0"/>
          <w:marTop w:val="100"/>
          <w:marBottom w:val="100"/>
          <w:divBdr>
            <w:top w:val="none" w:sz="0" w:space="0" w:color="auto"/>
            <w:left w:val="none" w:sz="0" w:space="0" w:color="auto"/>
            <w:bottom w:val="none" w:sz="0" w:space="0" w:color="auto"/>
            <w:right w:val="none" w:sz="0" w:space="0" w:color="auto"/>
          </w:divBdr>
        </w:div>
        <w:div w:id="620065083">
          <w:marLeft w:val="0"/>
          <w:marRight w:val="0"/>
          <w:marTop w:val="0"/>
          <w:marBottom w:val="0"/>
          <w:divBdr>
            <w:top w:val="none" w:sz="0" w:space="0" w:color="auto"/>
            <w:left w:val="none" w:sz="0" w:space="0" w:color="auto"/>
            <w:bottom w:val="none" w:sz="0" w:space="0" w:color="auto"/>
            <w:right w:val="none" w:sz="0" w:space="0" w:color="auto"/>
          </w:divBdr>
        </w:div>
        <w:div w:id="620068162">
          <w:marLeft w:val="0"/>
          <w:marRight w:val="0"/>
          <w:marTop w:val="0"/>
          <w:marBottom w:val="0"/>
          <w:divBdr>
            <w:top w:val="none" w:sz="0" w:space="0" w:color="auto"/>
            <w:left w:val="none" w:sz="0" w:space="0" w:color="auto"/>
            <w:bottom w:val="none" w:sz="0" w:space="0" w:color="auto"/>
            <w:right w:val="none" w:sz="0" w:space="0" w:color="auto"/>
          </w:divBdr>
        </w:div>
        <w:div w:id="620108009">
          <w:marLeft w:val="0"/>
          <w:marRight w:val="0"/>
          <w:marTop w:val="0"/>
          <w:marBottom w:val="0"/>
          <w:divBdr>
            <w:top w:val="none" w:sz="0" w:space="0" w:color="auto"/>
            <w:left w:val="none" w:sz="0" w:space="0" w:color="auto"/>
            <w:bottom w:val="none" w:sz="0" w:space="0" w:color="auto"/>
            <w:right w:val="none" w:sz="0" w:space="0" w:color="auto"/>
          </w:divBdr>
        </w:div>
        <w:div w:id="620112774">
          <w:marLeft w:val="0"/>
          <w:marRight w:val="0"/>
          <w:marTop w:val="0"/>
          <w:marBottom w:val="0"/>
          <w:divBdr>
            <w:top w:val="none" w:sz="0" w:space="0" w:color="auto"/>
            <w:left w:val="none" w:sz="0" w:space="0" w:color="auto"/>
            <w:bottom w:val="none" w:sz="0" w:space="0" w:color="auto"/>
            <w:right w:val="none" w:sz="0" w:space="0" w:color="auto"/>
          </w:divBdr>
        </w:div>
        <w:div w:id="620116395">
          <w:marLeft w:val="0"/>
          <w:marRight w:val="225"/>
          <w:marTop w:val="0"/>
          <w:marBottom w:val="0"/>
          <w:divBdr>
            <w:top w:val="none" w:sz="0" w:space="0" w:color="auto"/>
            <w:left w:val="none" w:sz="0" w:space="0" w:color="auto"/>
            <w:bottom w:val="none" w:sz="0" w:space="0" w:color="auto"/>
            <w:right w:val="none" w:sz="0" w:space="0" w:color="auto"/>
          </w:divBdr>
        </w:div>
        <w:div w:id="620184199">
          <w:marLeft w:val="0"/>
          <w:marRight w:val="0"/>
          <w:marTop w:val="0"/>
          <w:marBottom w:val="0"/>
          <w:divBdr>
            <w:top w:val="none" w:sz="0" w:space="0" w:color="auto"/>
            <w:left w:val="none" w:sz="0" w:space="0" w:color="auto"/>
            <w:bottom w:val="none" w:sz="0" w:space="0" w:color="auto"/>
            <w:right w:val="none" w:sz="0" w:space="0" w:color="auto"/>
          </w:divBdr>
        </w:div>
        <w:div w:id="620184424">
          <w:marLeft w:val="0"/>
          <w:marRight w:val="0"/>
          <w:marTop w:val="0"/>
          <w:marBottom w:val="0"/>
          <w:divBdr>
            <w:top w:val="none" w:sz="0" w:space="0" w:color="auto"/>
            <w:left w:val="none" w:sz="0" w:space="0" w:color="auto"/>
            <w:bottom w:val="none" w:sz="0" w:space="0" w:color="auto"/>
            <w:right w:val="none" w:sz="0" w:space="0" w:color="auto"/>
          </w:divBdr>
          <w:divsChild>
            <w:div w:id="560137830">
              <w:marLeft w:val="-150"/>
              <w:marRight w:val="-150"/>
              <w:marTop w:val="0"/>
              <w:marBottom w:val="0"/>
              <w:divBdr>
                <w:top w:val="none" w:sz="0" w:space="0" w:color="auto"/>
                <w:left w:val="none" w:sz="0" w:space="0" w:color="auto"/>
                <w:bottom w:val="none" w:sz="0" w:space="0" w:color="auto"/>
                <w:right w:val="none" w:sz="0" w:space="0" w:color="auto"/>
              </w:divBdr>
            </w:div>
          </w:divsChild>
        </w:div>
        <w:div w:id="620185045">
          <w:marLeft w:val="0"/>
          <w:marRight w:val="0"/>
          <w:marTop w:val="0"/>
          <w:marBottom w:val="240"/>
          <w:divBdr>
            <w:top w:val="none" w:sz="0" w:space="0" w:color="auto"/>
            <w:left w:val="none" w:sz="0" w:space="0" w:color="auto"/>
            <w:bottom w:val="none" w:sz="0" w:space="0" w:color="auto"/>
            <w:right w:val="none" w:sz="0" w:space="0" w:color="auto"/>
          </w:divBdr>
          <w:divsChild>
            <w:div w:id="589898">
              <w:marLeft w:val="250"/>
              <w:marRight w:val="0"/>
              <w:marTop w:val="250"/>
              <w:marBottom w:val="0"/>
              <w:divBdr>
                <w:top w:val="none" w:sz="0" w:space="0" w:color="auto"/>
                <w:left w:val="none" w:sz="0" w:space="0" w:color="auto"/>
                <w:bottom w:val="none" w:sz="0" w:space="0" w:color="auto"/>
                <w:right w:val="none" w:sz="0" w:space="0" w:color="auto"/>
              </w:divBdr>
            </w:div>
          </w:divsChild>
        </w:div>
        <w:div w:id="620261764">
          <w:marLeft w:val="0"/>
          <w:marRight w:val="0"/>
          <w:marTop w:val="0"/>
          <w:marBottom w:val="0"/>
          <w:divBdr>
            <w:top w:val="none" w:sz="0" w:space="0" w:color="auto"/>
            <w:left w:val="none" w:sz="0" w:space="0" w:color="auto"/>
            <w:bottom w:val="none" w:sz="0" w:space="0" w:color="auto"/>
            <w:right w:val="none" w:sz="0" w:space="0" w:color="auto"/>
          </w:divBdr>
        </w:div>
        <w:div w:id="620303407">
          <w:marLeft w:val="0"/>
          <w:marRight w:val="1950"/>
          <w:marTop w:val="0"/>
          <w:marBottom w:val="0"/>
          <w:divBdr>
            <w:top w:val="none" w:sz="0" w:space="0" w:color="auto"/>
            <w:left w:val="none" w:sz="0" w:space="0" w:color="auto"/>
            <w:bottom w:val="none" w:sz="0" w:space="0" w:color="auto"/>
            <w:right w:val="none" w:sz="0" w:space="0" w:color="auto"/>
          </w:divBdr>
          <w:divsChild>
            <w:div w:id="625894431">
              <w:marLeft w:val="0"/>
              <w:marRight w:val="0"/>
              <w:marTop w:val="0"/>
              <w:marBottom w:val="120"/>
              <w:divBdr>
                <w:top w:val="none" w:sz="0" w:space="0" w:color="auto"/>
                <w:left w:val="none" w:sz="0" w:space="0" w:color="auto"/>
                <w:bottom w:val="none" w:sz="0" w:space="0" w:color="auto"/>
                <w:right w:val="none" w:sz="0" w:space="0" w:color="auto"/>
              </w:divBdr>
            </w:div>
          </w:divsChild>
        </w:div>
        <w:div w:id="620303775">
          <w:marLeft w:val="0"/>
          <w:marRight w:val="0"/>
          <w:marTop w:val="0"/>
          <w:marBottom w:val="0"/>
          <w:divBdr>
            <w:top w:val="single" w:sz="2" w:space="0" w:color="E0E0E0"/>
            <w:left w:val="single" w:sz="2" w:space="0" w:color="E0E0E0"/>
            <w:bottom w:val="single" w:sz="2" w:space="0" w:color="E0E0E0"/>
            <w:right w:val="single" w:sz="2" w:space="0" w:color="E0E0E0"/>
          </w:divBdr>
        </w:div>
        <w:div w:id="620309240">
          <w:marLeft w:val="0"/>
          <w:marRight w:val="0"/>
          <w:marTop w:val="0"/>
          <w:marBottom w:val="0"/>
          <w:divBdr>
            <w:top w:val="none" w:sz="0" w:space="0" w:color="auto"/>
            <w:left w:val="none" w:sz="0" w:space="0" w:color="auto"/>
            <w:bottom w:val="none" w:sz="0" w:space="0" w:color="auto"/>
            <w:right w:val="none" w:sz="0" w:space="0" w:color="auto"/>
          </w:divBdr>
        </w:div>
        <w:div w:id="620379252">
          <w:marLeft w:val="0"/>
          <w:marRight w:val="0"/>
          <w:marTop w:val="0"/>
          <w:marBottom w:val="240"/>
          <w:divBdr>
            <w:top w:val="none" w:sz="0" w:space="0" w:color="auto"/>
            <w:left w:val="none" w:sz="0" w:space="0" w:color="auto"/>
            <w:bottom w:val="none" w:sz="0" w:space="0" w:color="auto"/>
            <w:right w:val="none" w:sz="0" w:space="0" w:color="auto"/>
          </w:divBdr>
        </w:div>
        <w:div w:id="620382849">
          <w:marLeft w:val="0"/>
          <w:marRight w:val="0"/>
          <w:marTop w:val="0"/>
          <w:marBottom w:val="376"/>
          <w:divBdr>
            <w:top w:val="none" w:sz="0" w:space="0" w:color="auto"/>
            <w:left w:val="none" w:sz="0" w:space="0" w:color="auto"/>
            <w:bottom w:val="none" w:sz="0" w:space="0" w:color="auto"/>
            <w:right w:val="none" w:sz="0" w:space="0" w:color="auto"/>
          </w:divBdr>
        </w:div>
        <w:div w:id="620383572">
          <w:marLeft w:val="0"/>
          <w:marRight w:val="0"/>
          <w:marTop w:val="0"/>
          <w:marBottom w:val="0"/>
          <w:divBdr>
            <w:top w:val="none" w:sz="0" w:space="0" w:color="auto"/>
            <w:left w:val="none" w:sz="0" w:space="0" w:color="auto"/>
            <w:bottom w:val="none" w:sz="0" w:space="0" w:color="auto"/>
            <w:right w:val="none" w:sz="0" w:space="0" w:color="auto"/>
          </w:divBdr>
          <w:divsChild>
            <w:div w:id="117377409">
              <w:marLeft w:val="0"/>
              <w:marRight w:val="0"/>
              <w:marTop w:val="0"/>
              <w:marBottom w:val="0"/>
              <w:divBdr>
                <w:top w:val="none" w:sz="0" w:space="0" w:color="auto"/>
                <w:left w:val="none" w:sz="0" w:space="0" w:color="auto"/>
                <w:bottom w:val="none" w:sz="0" w:space="0" w:color="auto"/>
                <w:right w:val="none" w:sz="0" w:space="0" w:color="auto"/>
              </w:divBdr>
              <w:divsChild>
                <w:div w:id="79259728">
                  <w:marLeft w:val="0"/>
                  <w:marRight w:val="0"/>
                  <w:marTop w:val="0"/>
                  <w:marBottom w:val="0"/>
                  <w:divBdr>
                    <w:top w:val="none" w:sz="0" w:space="0" w:color="auto"/>
                    <w:left w:val="none" w:sz="0" w:space="0" w:color="auto"/>
                    <w:bottom w:val="none" w:sz="0" w:space="0" w:color="auto"/>
                    <w:right w:val="none" w:sz="0" w:space="0" w:color="auto"/>
                  </w:divBdr>
                  <w:divsChild>
                    <w:div w:id="677579096">
                      <w:marLeft w:val="0"/>
                      <w:marRight w:val="0"/>
                      <w:marTop w:val="0"/>
                      <w:marBottom w:val="0"/>
                      <w:divBdr>
                        <w:top w:val="none" w:sz="0" w:space="0" w:color="auto"/>
                        <w:left w:val="none" w:sz="0" w:space="0" w:color="auto"/>
                        <w:bottom w:val="none" w:sz="0" w:space="0" w:color="auto"/>
                        <w:right w:val="none" w:sz="0" w:space="0" w:color="auto"/>
                      </w:divBdr>
                    </w:div>
                  </w:divsChild>
                </w:div>
                <w:div w:id="445777335">
                  <w:marLeft w:val="0"/>
                  <w:marRight w:val="0"/>
                  <w:marTop w:val="0"/>
                  <w:marBottom w:val="0"/>
                  <w:divBdr>
                    <w:top w:val="none" w:sz="0" w:space="0" w:color="auto"/>
                    <w:left w:val="none" w:sz="0" w:space="0" w:color="auto"/>
                    <w:bottom w:val="none" w:sz="0" w:space="0" w:color="auto"/>
                    <w:right w:val="none" w:sz="0" w:space="0" w:color="auto"/>
                  </w:divBdr>
                </w:div>
                <w:div w:id="592906404">
                  <w:marLeft w:val="0"/>
                  <w:marRight w:val="0"/>
                  <w:marTop w:val="0"/>
                  <w:marBottom w:val="0"/>
                  <w:divBdr>
                    <w:top w:val="none" w:sz="0" w:space="0" w:color="auto"/>
                    <w:left w:val="none" w:sz="0" w:space="0" w:color="auto"/>
                    <w:bottom w:val="none" w:sz="0" w:space="0" w:color="auto"/>
                    <w:right w:val="none" w:sz="0" w:space="0" w:color="auto"/>
                  </w:divBdr>
                </w:div>
                <w:div w:id="735978031">
                  <w:marLeft w:val="0"/>
                  <w:marRight w:val="0"/>
                  <w:marTop w:val="0"/>
                  <w:marBottom w:val="0"/>
                  <w:divBdr>
                    <w:top w:val="none" w:sz="0" w:space="0" w:color="auto"/>
                    <w:left w:val="none" w:sz="0" w:space="0" w:color="auto"/>
                    <w:bottom w:val="none" w:sz="0" w:space="0" w:color="auto"/>
                    <w:right w:val="none" w:sz="0" w:space="0" w:color="auto"/>
                  </w:divBdr>
                  <w:divsChild>
                    <w:div w:id="937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383900">
          <w:marLeft w:val="0"/>
          <w:marRight w:val="0"/>
          <w:marTop w:val="0"/>
          <w:marBottom w:val="0"/>
          <w:divBdr>
            <w:top w:val="none" w:sz="0" w:space="0" w:color="auto"/>
            <w:left w:val="none" w:sz="0" w:space="0" w:color="auto"/>
            <w:bottom w:val="none" w:sz="0" w:space="0" w:color="auto"/>
            <w:right w:val="none" w:sz="0" w:space="0" w:color="auto"/>
          </w:divBdr>
        </w:div>
        <w:div w:id="620453148">
          <w:marLeft w:val="-225"/>
          <w:marRight w:val="-225"/>
          <w:marTop w:val="0"/>
          <w:marBottom w:val="0"/>
          <w:divBdr>
            <w:top w:val="none" w:sz="0" w:space="0" w:color="auto"/>
            <w:left w:val="none" w:sz="0" w:space="0" w:color="auto"/>
            <w:bottom w:val="none" w:sz="0" w:space="0" w:color="auto"/>
            <w:right w:val="none" w:sz="0" w:space="0" w:color="auto"/>
          </w:divBdr>
          <w:divsChild>
            <w:div w:id="34279151">
              <w:marLeft w:val="0"/>
              <w:marRight w:val="0"/>
              <w:marTop w:val="0"/>
              <w:marBottom w:val="0"/>
              <w:divBdr>
                <w:top w:val="none" w:sz="0" w:space="0" w:color="auto"/>
                <w:left w:val="none" w:sz="0" w:space="0" w:color="auto"/>
                <w:bottom w:val="none" w:sz="0" w:space="0" w:color="auto"/>
                <w:right w:val="none" w:sz="0" w:space="0" w:color="auto"/>
              </w:divBdr>
              <w:divsChild>
                <w:div w:id="5950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7336">
          <w:marLeft w:val="0"/>
          <w:marRight w:val="0"/>
          <w:marTop w:val="0"/>
          <w:marBottom w:val="0"/>
          <w:divBdr>
            <w:top w:val="none" w:sz="0" w:space="0" w:color="auto"/>
            <w:left w:val="none" w:sz="0" w:space="0" w:color="auto"/>
            <w:bottom w:val="none" w:sz="0" w:space="0" w:color="auto"/>
            <w:right w:val="none" w:sz="0" w:space="0" w:color="auto"/>
          </w:divBdr>
          <w:divsChild>
            <w:div w:id="434178410">
              <w:marLeft w:val="0"/>
              <w:marRight w:val="0"/>
              <w:marTop w:val="0"/>
              <w:marBottom w:val="125"/>
              <w:divBdr>
                <w:top w:val="none" w:sz="0" w:space="0" w:color="auto"/>
                <w:left w:val="none" w:sz="0" w:space="0" w:color="auto"/>
                <w:bottom w:val="none" w:sz="0" w:space="0" w:color="auto"/>
                <w:right w:val="none" w:sz="0" w:space="0" w:color="auto"/>
              </w:divBdr>
            </w:div>
          </w:divsChild>
        </w:div>
        <w:div w:id="620650544">
          <w:marLeft w:val="0"/>
          <w:marRight w:val="0"/>
          <w:marTop w:val="0"/>
          <w:marBottom w:val="0"/>
          <w:divBdr>
            <w:top w:val="none" w:sz="0" w:space="0" w:color="auto"/>
            <w:left w:val="none" w:sz="0" w:space="0" w:color="auto"/>
            <w:bottom w:val="none" w:sz="0" w:space="0" w:color="auto"/>
            <w:right w:val="none" w:sz="0" w:space="0" w:color="auto"/>
          </w:divBdr>
          <w:divsChild>
            <w:div w:id="416825503">
              <w:marLeft w:val="0"/>
              <w:marRight w:val="0"/>
              <w:marTop w:val="0"/>
              <w:marBottom w:val="0"/>
              <w:divBdr>
                <w:top w:val="none" w:sz="0" w:space="0" w:color="auto"/>
                <w:left w:val="none" w:sz="0" w:space="0" w:color="auto"/>
                <w:bottom w:val="none" w:sz="0" w:space="0" w:color="auto"/>
                <w:right w:val="none" w:sz="0" w:space="0" w:color="auto"/>
              </w:divBdr>
              <w:divsChild>
                <w:div w:id="4505148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0651213">
          <w:marLeft w:val="626"/>
          <w:marRight w:val="0"/>
          <w:marTop w:val="0"/>
          <w:marBottom w:val="0"/>
          <w:divBdr>
            <w:top w:val="none" w:sz="0" w:space="0" w:color="auto"/>
            <w:left w:val="none" w:sz="0" w:space="0" w:color="auto"/>
            <w:bottom w:val="none" w:sz="0" w:space="0" w:color="auto"/>
            <w:right w:val="none" w:sz="0" w:space="0" w:color="auto"/>
          </w:divBdr>
          <w:divsChild>
            <w:div w:id="632830083">
              <w:marLeft w:val="13"/>
              <w:marRight w:val="188"/>
              <w:marTop w:val="138"/>
              <w:marBottom w:val="88"/>
              <w:divBdr>
                <w:top w:val="none" w:sz="0" w:space="0" w:color="auto"/>
                <w:left w:val="none" w:sz="0" w:space="0" w:color="auto"/>
                <w:bottom w:val="none" w:sz="0" w:space="0" w:color="auto"/>
                <w:right w:val="none" w:sz="0" w:space="0" w:color="auto"/>
              </w:divBdr>
              <w:divsChild>
                <w:div w:id="469329627">
                  <w:marLeft w:val="0"/>
                  <w:marRight w:val="0"/>
                  <w:marTop w:val="0"/>
                  <w:marBottom w:val="0"/>
                  <w:divBdr>
                    <w:top w:val="none" w:sz="0" w:space="0" w:color="auto"/>
                    <w:left w:val="none" w:sz="0" w:space="0" w:color="auto"/>
                    <w:bottom w:val="none" w:sz="0" w:space="0" w:color="auto"/>
                    <w:right w:val="none" w:sz="0" w:space="0" w:color="auto"/>
                  </w:divBdr>
                </w:div>
                <w:div w:id="6115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94267">
          <w:marLeft w:val="0"/>
          <w:marRight w:val="0"/>
          <w:marTop w:val="450"/>
          <w:marBottom w:val="450"/>
          <w:divBdr>
            <w:top w:val="none" w:sz="0" w:space="0" w:color="auto"/>
            <w:left w:val="none" w:sz="0" w:space="0" w:color="auto"/>
            <w:bottom w:val="none" w:sz="0" w:space="0" w:color="auto"/>
            <w:right w:val="none" w:sz="0" w:space="0" w:color="auto"/>
          </w:divBdr>
          <w:divsChild>
            <w:div w:id="652489117">
              <w:marLeft w:val="0"/>
              <w:marRight w:val="0"/>
              <w:marTop w:val="0"/>
              <w:marBottom w:val="0"/>
              <w:divBdr>
                <w:top w:val="none" w:sz="0" w:space="0" w:color="auto"/>
                <w:left w:val="none" w:sz="0" w:space="0" w:color="auto"/>
                <w:bottom w:val="single" w:sz="6" w:space="5" w:color="E6E3E2"/>
                <w:right w:val="none" w:sz="0" w:space="0" w:color="auto"/>
              </w:divBdr>
            </w:div>
          </w:divsChild>
        </w:div>
        <w:div w:id="620721302">
          <w:marLeft w:val="0"/>
          <w:marRight w:val="0"/>
          <w:marTop w:val="0"/>
          <w:marBottom w:val="0"/>
          <w:divBdr>
            <w:top w:val="none" w:sz="0" w:space="0" w:color="auto"/>
            <w:left w:val="none" w:sz="0" w:space="0" w:color="auto"/>
            <w:bottom w:val="none" w:sz="0" w:space="0" w:color="auto"/>
            <w:right w:val="none" w:sz="0" w:space="0" w:color="auto"/>
          </w:divBdr>
        </w:div>
        <w:div w:id="620723995">
          <w:marLeft w:val="750"/>
          <w:marRight w:val="0"/>
          <w:marTop w:val="0"/>
          <w:marBottom w:val="0"/>
          <w:divBdr>
            <w:top w:val="none" w:sz="0" w:space="0" w:color="auto"/>
            <w:left w:val="none" w:sz="0" w:space="0" w:color="auto"/>
            <w:bottom w:val="none" w:sz="0" w:space="0" w:color="auto"/>
            <w:right w:val="none" w:sz="0" w:space="0" w:color="auto"/>
          </w:divBdr>
        </w:div>
        <w:div w:id="620764257">
          <w:marLeft w:val="0"/>
          <w:marRight w:val="0"/>
          <w:marTop w:val="0"/>
          <w:marBottom w:val="300"/>
          <w:divBdr>
            <w:top w:val="none" w:sz="0" w:space="0" w:color="auto"/>
            <w:left w:val="none" w:sz="0" w:space="0" w:color="auto"/>
            <w:bottom w:val="none" w:sz="0" w:space="0" w:color="auto"/>
            <w:right w:val="none" w:sz="0" w:space="0" w:color="auto"/>
          </w:divBdr>
        </w:div>
        <w:div w:id="620767463">
          <w:marLeft w:val="0"/>
          <w:marRight w:val="0"/>
          <w:marTop w:val="0"/>
          <w:marBottom w:val="0"/>
          <w:divBdr>
            <w:top w:val="none" w:sz="0" w:space="0" w:color="auto"/>
            <w:left w:val="none" w:sz="0" w:space="0" w:color="auto"/>
            <w:bottom w:val="none" w:sz="0" w:space="0" w:color="auto"/>
            <w:right w:val="none" w:sz="0" w:space="0" w:color="auto"/>
          </w:divBdr>
          <w:divsChild>
            <w:div w:id="311711851">
              <w:marLeft w:val="-125"/>
              <w:marRight w:val="-125"/>
              <w:marTop w:val="0"/>
              <w:marBottom w:val="0"/>
              <w:divBdr>
                <w:top w:val="none" w:sz="0" w:space="0" w:color="auto"/>
                <w:left w:val="none" w:sz="0" w:space="0" w:color="auto"/>
                <w:bottom w:val="none" w:sz="0" w:space="0" w:color="auto"/>
                <w:right w:val="none" w:sz="0" w:space="0" w:color="auto"/>
              </w:divBdr>
            </w:div>
          </w:divsChild>
        </w:div>
        <w:div w:id="620769830">
          <w:marLeft w:val="0"/>
          <w:marRight w:val="0"/>
          <w:marTop w:val="0"/>
          <w:marBottom w:val="0"/>
          <w:divBdr>
            <w:top w:val="none" w:sz="0" w:space="0" w:color="auto"/>
            <w:left w:val="none" w:sz="0" w:space="0" w:color="auto"/>
            <w:bottom w:val="none" w:sz="0" w:space="0" w:color="auto"/>
            <w:right w:val="none" w:sz="0" w:space="0" w:color="auto"/>
          </w:divBdr>
          <w:divsChild>
            <w:div w:id="65346163">
              <w:marLeft w:val="0"/>
              <w:marRight w:val="0"/>
              <w:marTop w:val="0"/>
              <w:marBottom w:val="240"/>
              <w:divBdr>
                <w:top w:val="none" w:sz="0" w:space="0" w:color="auto"/>
                <w:left w:val="none" w:sz="0" w:space="0" w:color="auto"/>
                <w:bottom w:val="none" w:sz="0" w:space="0" w:color="auto"/>
                <w:right w:val="none" w:sz="0" w:space="0" w:color="auto"/>
              </w:divBdr>
            </w:div>
          </w:divsChild>
        </w:div>
        <w:div w:id="620838347">
          <w:marLeft w:val="0"/>
          <w:marRight w:val="188"/>
          <w:marTop w:val="0"/>
          <w:marBottom w:val="188"/>
          <w:divBdr>
            <w:top w:val="none" w:sz="0" w:space="0" w:color="auto"/>
            <w:left w:val="none" w:sz="0" w:space="0" w:color="auto"/>
            <w:bottom w:val="none" w:sz="0" w:space="0" w:color="auto"/>
            <w:right w:val="none" w:sz="0" w:space="0" w:color="auto"/>
          </w:divBdr>
        </w:div>
        <w:div w:id="620839072">
          <w:marLeft w:val="0"/>
          <w:marRight w:val="0"/>
          <w:marTop w:val="0"/>
          <w:marBottom w:val="0"/>
          <w:divBdr>
            <w:top w:val="none" w:sz="0" w:space="0" w:color="auto"/>
            <w:left w:val="none" w:sz="0" w:space="0" w:color="auto"/>
            <w:bottom w:val="none" w:sz="0" w:space="0" w:color="auto"/>
            <w:right w:val="none" w:sz="0" w:space="0" w:color="auto"/>
          </w:divBdr>
        </w:div>
        <w:div w:id="620839952">
          <w:marLeft w:val="0"/>
          <w:marRight w:val="0"/>
          <w:marTop w:val="0"/>
          <w:marBottom w:val="0"/>
          <w:divBdr>
            <w:top w:val="none" w:sz="0" w:space="0" w:color="auto"/>
            <w:left w:val="none" w:sz="0" w:space="0" w:color="auto"/>
            <w:bottom w:val="none" w:sz="0" w:space="0" w:color="auto"/>
            <w:right w:val="none" w:sz="0" w:space="0" w:color="auto"/>
          </w:divBdr>
        </w:div>
        <w:div w:id="620843649">
          <w:marLeft w:val="0"/>
          <w:marRight w:val="0"/>
          <w:marTop w:val="313"/>
          <w:marBottom w:val="313"/>
          <w:divBdr>
            <w:top w:val="none" w:sz="0" w:space="0" w:color="auto"/>
            <w:left w:val="none" w:sz="0" w:space="0" w:color="auto"/>
            <w:bottom w:val="none" w:sz="0" w:space="0" w:color="auto"/>
            <w:right w:val="none" w:sz="0" w:space="0" w:color="auto"/>
          </w:divBdr>
        </w:div>
        <w:div w:id="620844074">
          <w:marLeft w:val="0"/>
          <w:marRight w:val="0"/>
          <w:marTop w:val="0"/>
          <w:marBottom w:val="0"/>
          <w:divBdr>
            <w:top w:val="none" w:sz="0" w:space="0" w:color="auto"/>
            <w:left w:val="none" w:sz="0" w:space="0" w:color="auto"/>
            <w:bottom w:val="none" w:sz="0" w:space="0" w:color="auto"/>
            <w:right w:val="none" w:sz="0" w:space="0" w:color="auto"/>
          </w:divBdr>
        </w:div>
        <w:div w:id="620915455">
          <w:marLeft w:val="0"/>
          <w:marRight w:val="0"/>
          <w:marTop w:val="0"/>
          <w:marBottom w:val="0"/>
          <w:divBdr>
            <w:top w:val="none" w:sz="0" w:space="0" w:color="auto"/>
            <w:left w:val="none" w:sz="0" w:space="0" w:color="auto"/>
            <w:bottom w:val="none" w:sz="0" w:space="0" w:color="auto"/>
            <w:right w:val="none" w:sz="0" w:space="0" w:color="auto"/>
          </w:divBdr>
          <w:divsChild>
            <w:div w:id="594558544">
              <w:marLeft w:val="0"/>
              <w:marRight w:val="0"/>
              <w:marTop w:val="0"/>
              <w:marBottom w:val="125"/>
              <w:divBdr>
                <w:top w:val="none" w:sz="0" w:space="0" w:color="auto"/>
                <w:left w:val="none" w:sz="0" w:space="0" w:color="auto"/>
                <w:bottom w:val="none" w:sz="0" w:space="0" w:color="auto"/>
                <w:right w:val="none" w:sz="0" w:space="0" w:color="auto"/>
              </w:divBdr>
            </w:div>
          </w:divsChild>
        </w:div>
        <w:div w:id="620917260">
          <w:marLeft w:val="0"/>
          <w:marRight w:val="0"/>
          <w:marTop w:val="0"/>
          <w:marBottom w:val="0"/>
          <w:divBdr>
            <w:top w:val="none" w:sz="0" w:space="0" w:color="auto"/>
            <w:left w:val="none" w:sz="0" w:space="0" w:color="auto"/>
            <w:bottom w:val="none" w:sz="0" w:space="0" w:color="auto"/>
            <w:right w:val="none" w:sz="0" w:space="0" w:color="auto"/>
          </w:divBdr>
        </w:div>
        <w:div w:id="620917401">
          <w:marLeft w:val="0"/>
          <w:marRight w:val="0"/>
          <w:marTop w:val="0"/>
          <w:marBottom w:val="0"/>
          <w:divBdr>
            <w:top w:val="none" w:sz="0" w:space="0" w:color="auto"/>
            <w:left w:val="none" w:sz="0" w:space="0" w:color="auto"/>
            <w:bottom w:val="none" w:sz="0" w:space="0" w:color="auto"/>
            <w:right w:val="none" w:sz="0" w:space="0" w:color="auto"/>
          </w:divBdr>
          <w:divsChild>
            <w:div w:id="38406855">
              <w:marLeft w:val="0"/>
              <w:marRight w:val="0"/>
              <w:marTop w:val="0"/>
              <w:marBottom w:val="150"/>
              <w:divBdr>
                <w:top w:val="none" w:sz="0" w:space="0" w:color="auto"/>
                <w:left w:val="none" w:sz="0" w:space="0" w:color="auto"/>
                <w:bottom w:val="none" w:sz="0" w:space="0" w:color="auto"/>
                <w:right w:val="none" w:sz="0" w:space="0" w:color="auto"/>
              </w:divBdr>
            </w:div>
          </w:divsChild>
        </w:div>
        <w:div w:id="620920288">
          <w:marLeft w:val="0"/>
          <w:marRight w:val="0"/>
          <w:marTop w:val="0"/>
          <w:marBottom w:val="0"/>
          <w:divBdr>
            <w:top w:val="none" w:sz="0" w:space="0" w:color="auto"/>
            <w:left w:val="none" w:sz="0" w:space="0" w:color="auto"/>
            <w:bottom w:val="none" w:sz="0" w:space="0" w:color="auto"/>
            <w:right w:val="none" w:sz="0" w:space="0" w:color="auto"/>
          </w:divBdr>
        </w:div>
        <w:div w:id="620959629">
          <w:marLeft w:val="0"/>
          <w:marRight w:val="0"/>
          <w:marTop w:val="0"/>
          <w:marBottom w:val="0"/>
          <w:divBdr>
            <w:top w:val="none" w:sz="0" w:space="0" w:color="auto"/>
            <w:left w:val="none" w:sz="0" w:space="0" w:color="auto"/>
            <w:bottom w:val="none" w:sz="0" w:space="0" w:color="auto"/>
            <w:right w:val="none" w:sz="0" w:space="0" w:color="auto"/>
          </w:divBdr>
        </w:div>
        <w:div w:id="620962955">
          <w:marLeft w:val="0"/>
          <w:marRight w:val="0"/>
          <w:marTop w:val="0"/>
          <w:marBottom w:val="225"/>
          <w:divBdr>
            <w:top w:val="none" w:sz="0" w:space="0" w:color="auto"/>
            <w:left w:val="none" w:sz="0" w:space="0" w:color="auto"/>
            <w:bottom w:val="none" w:sz="0" w:space="0" w:color="auto"/>
            <w:right w:val="none" w:sz="0" w:space="0" w:color="auto"/>
          </w:divBdr>
          <w:divsChild>
            <w:div w:id="62417805">
              <w:marLeft w:val="0"/>
              <w:marRight w:val="0"/>
              <w:marTop w:val="0"/>
              <w:marBottom w:val="225"/>
              <w:divBdr>
                <w:top w:val="none" w:sz="0" w:space="0" w:color="auto"/>
                <w:left w:val="none" w:sz="0" w:space="0" w:color="auto"/>
                <w:bottom w:val="none" w:sz="0" w:space="0" w:color="auto"/>
                <w:right w:val="none" w:sz="0" w:space="0" w:color="auto"/>
              </w:divBdr>
            </w:div>
          </w:divsChild>
        </w:div>
        <w:div w:id="620965501">
          <w:marLeft w:val="0"/>
          <w:marRight w:val="0"/>
          <w:marTop w:val="0"/>
          <w:marBottom w:val="0"/>
          <w:divBdr>
            <w:top w:val="none" w:sz="0" w:space="0" w:color="auto"/>
            <w:left w:val="none" w:sz="0" w:space="0" w:color="auto"/>
            <w:bottom w:val="none" w:sz="0" w:space="0" w:color="auto"/>
            <w:right w:val="none" w:sz="0" w:space="0" w:color="auto"/>
          </w:divBdr>
          <w:divsChild>
            <w:div w:id="305355346">
              <w:marLeft w:val="0"/>
              <w:marRight w:val="450"/>
              <w:marTop w:val="0"/>
              <w:marBottom w:val="150"/>
              <w:divBdr>
                <w:top w:val="none" w:sz="0" w:space="0" w:color="auto"/>
                <w:left w:val="none" w:sz="0" w:space="0" w:color="auto"/>
                <w:bottom w:val="none" w:sz="0" w:space="0" w:color="auto"/>
                <w:right w:val="none" w:sz="0" w:space="0" w:color="auto"/>
              </w:divBdr>
            </w:div>
          </w:divsChild>
        </w:div>
        <w:div w:id="621031785">
          <w:marLeft w:val="0"/>
          <w:marRight w:val="0"/>
          <w:marTop w:val="0"/>
          <w:marBottom w:val="0"/>
          <w:divBdr>
            <w:top w:val="none" w:sz="0" w:space="0" w:color="auto"/>
            <w:left w:val="none" w:sz="0" w:space="0" w:color="auto"/>
            <w:bottom w:val="none" w:sz="0" w:space="0" w:color="auto"/>
            <w:right w:val="none" w:sz="0" w:space="0" w:color="auto"/>
          </w:divBdr>
        </w:div>
        <w:div w:id="621036149">
          <w:marLeft w:val="0"/>
          <w:marRight w:val="0"/>
          <w:marTop w:val="0"/>
          <w:marBottom w:val="0"/>
          <w:divBdr>
            <w:top w:val="none" w:sz="0" w:space="0" w:color="auto"/>
            <w:left w:val="none" w:sz="0" w:space="0" w:color="auto"/>
            <w:bottom w:val="none" w:sz="0" w:space="0" w:color="auto"/>
            <w:right w:val="none" w:sz="0" w:space="0" w:color="auto"/>
          </w:divBdr>
        </w:div>
        <w:div w:id="621037278">
          <w:marLeft w:val="0"/>
          <w:marRight w:val="0"/>
          <w:marTop w:val="0"/>
          <w:marBottom w:val="0"/>
          <w:divBdr>
            <w:top w:val="none" w:sz="0" w:space="0" w:color="auto"/>
            <w:left w:val="none" w:sz="0" w:space="0" w:color="auto"/>
            <w:bottom w:val="none" w:sz="0" w:space="0" w:color="auto"/>
            <w:right w:val="none" w:sz="0" w:space="0" w:color="auto"/>
          </w:divBdr>
        </w:div>
        <w:div w:id="621108502">
          <w:marLeft w:val="0"/>
          <w:marRight w:val="0"/>
          <w:marTop w:val="0"/>
          <w:marBottom w:val="0"/>
          <w:divBdr>
            <w:top w:val="none" w:sz="0" w:space="0" w:color="auto"/>
            <w:left w:val="none" w:sz="0" w:space="0" w:color="auto"/>
            <w:bottom w:val="none" w:sz="0" w:space="0" w:color="auto"/>
            <w:right w:val="none" w:sz="0" w:space="0" w:color="auto"/>
          </w:divBdr>
          <w:divsChild>
            <w:div w:id="73288517">
              <w:marLeft w:val="0"/>
              <w:marRight w:val="0"/>
              <w:marTop w:val="0"/>
              <w:marBottom w:val="150"/>
              <w:divBdr>
                <w:top w:val="none" w:sz="0" w:space="0" w:color="auto"/>
                <w:left w:val="none" w:sz="0" w:space="0" w:color="auto"/>
                <w:bottom w:val="none" w:sz="0" w:space="0" w:color="auto"/>
                <w:right w:val="none" w:sz="0" w:space="0" w:color="auto"/>
              </w:divBdr>
            </w:div>
          </w:divsChild>
        </w:div>
        <w:div w:id="621113724">
          <w:marLeft w:val="0"/>
          <w:marRight w:val="0"/>
          <w:marTop w:val="0"/>
          <w:marBottom w:val="0"/>
          <w:divBdr>
            <w:top w:val="none" w:sz="0" w:space="0" w:color="auto"/>
            <w:left w:val="none" w:sz="0" w:space="0" w:color="auto"/>
            <w:bottom w:val="none" w:sz="0" w:space="0" w:color="auto"/>
            <w:right w:val="none" w:sz="0" w:space="0" w:color="auto"/>
          </w:divBdr>
          <w:divsChild>
            <w:div w:id="538275315">
              <w:marLeft w:val="-1002"/>
              <w:marRight w:val="0"/>
              <w:marTop w:val="0"/>
              <w:marBottom w:val="0"/>
              <w:divBdr>
                <w:top w:val="none" w:sz="0" w:space="0" w:color="auto"/>
                <w:left w:val="none" w:sz="0" w:space="0" w:color="auto"/>
                <w:bottom w:val="none" w:sz="0" w:space="0" w:color="auto"/>
                <w:right w:val="none" w:sz="0" w:space="0" w:color="auto"/>
              </w:divBdr>
              <w:divsChild>
                <w:div w:id="105390163">
                  <w:marLeft w:val="1002"/>
                  <w:marRight w:val="0"/>
                  <w:marTop w:val="0"/>
                  <w:marBottom w:val="0"/>
                  <w:divBdr>
                    <w:top w:val="none" w:sz="0" w:space="0" w:color="auto"/>
                    <w:left w:val="none" w:sz="0" w:space="0" w:color="auto"/>
                    <w:bottom w:val="none" w:sz="0" w:space="0" w:color="auto"/>
                    <w:right w:val="none" w:sz="0" w:space="0" w:color="auto"/>
                  </w:divBdr>
                </w:div>
              </w:divsChild>
            </w:div>
          </w:divsChild>
        </w:div>
        <w:div w:id="621150750">
          <w:marLeft w:val="0"/>
          <w:marRight w:val="0"/>
          <w:marTop w:val="0"/>
          <w:marBottom w:val="0"/>
          <w:divBdr>
            <w:top w:val="none" w:sz="0" w:space="0" w:color="auto"/>
            <w:left w:val="none" w:sz="0" w:space="0" w:color="auto"/>
            <w:bottom w:val="none" w:sz="0" w:space="0" w:color="auto"/>
            <w:right w:val="none" w:sz="0" w:space="0" w:color="auto"/>
          </w:divBdr>
        </w:div>
        <w:div w:id="621158654">
          <w:marLeft w:val="0"/>
          <w:marRight w:val="0"/>
          <w:marTop w:val="150"/>
          <w:marBottom w:val="0"/>
          <w:divBdr>
            <w:top w:val="none" w:sz="0" w:space="0" w:color="auto"/>
            <w:left w:val="none" w:sz="0" w:space="0" w:color="auto"/>
            <w:bottom w:val="none" w:sz="0" w:space="0" w:color="auto"/>
            <w:right w:val="none" w:sz="0" w:space="0" w:color="auto"/>
          </w:divBdr>
        </w:div>
        <w:div w:id="621159025">
          <w:marLeft w:val="-225"/>
          <w:marRight w:val="-225"/>
          <w:marTop w:val="0"/>
          <w:marBottom w:val="0"/>
          <w:divBdr>
            <w:top w:val="none" w:sz="0" w:space="0" w:color="auto"/>
            <w:left w:val="none" w:sz="0" w:space="0" w:color="auto"/>
            <w:bottom w:val="none" w:sz="0" w:space="0" w:color="auto"/>
            <w:right w:val="none" w:sz="0" w:space="0" w:color="auto"/>
          </w:divBdr>
        </w:div>
        <w:div w:id="621226609">
          <w:marLeft w:val="0"/>
          <w:marRight w:val="0"/>
          <w:marTop w:val="0"/>
          <w:marBottom w:val="0"/>
          <w:divBdr>
            <w:top w:val="none" w:sz="0" w:space="0" w:color="auto"/>
            <w:left w:val="none" w:sz="0" w:space="0" w:color="auto"/>
            <w:bottom w:val="none" w:sz="0" w:space="0" w:color="auto"/>
            <w:right w:val="none" w:sz="0" w:space="0" w:color="auto"/>
          </w:divBdr>
        </w:div>
        <w:div w:id="621347455">
          <w:marLeft w:val="0"/>
          <w:marRight w:val="0"/>
          <w:marTop w:val="0"/>
          <w:marBottom w:val="0"/>
          <w:divBdr>
            <w:top w:val="none" w:sz="0" w:space="0" w:color="auto"/>
            <w:left w:val="none" w:sz="0" w:space="0" w:color="auto"/>
            <w:bottom w:val="none" w:sz="0" w:space="0" w:color="auto"/>
            <w:right w:val="none" w:sz="0" w:space="0" w:color="auto"/>
          </w:divBdr>
        </w:div>
        <w:div w:id="621347740">
          <w:marLeft w:val="0"/>
          <w:marRight w:val="0"/>
          <w:marTop w:val="0"/>
          <w:marBottom w:val="0"/>
          <w:divBdr>
            <w:top w:val="none" w:sz="0" w:space="0" w:color="auto"/>
            <w:left w:val="none" w:sz="0" w:space="0" w:color="auto"/>
            <w:bottom w:val="none" w:sz="0" w:space="0" w:color="auto"/>
            <w:right w:val="none" w:sz="0" w:space="0" w:color="auto"/>
          </w:divBdr>
          <w:divsChild>
            <w:div w:id="647779738">
              <w:marLeft w:val="-225"/>
              <w:marRight w:val="-225"/>
              <w:marTop w:val="0"/>
              <w:marBottom w:val="0"/>
              <w:divBdr>
                <w:top w:val="none" w:sz="0" w:space="0" w:color="auto"/>
                <w:left w:val="none" w:sz="0" w:space="0" w:color="auto"/>
                <w:bottom w:val="none" w:sz="0" w:space="0" w:color="auto"/>
                <w:right w:val="none" w:sz="0" w:space="0" w:color="auto"/>
              </w:divBdr>
            </w:div>
          </w:divsChild>
        </w:div>
        <w:div w:id="621350027">
          <w:marLeft w:val="0"/>
          <w:marRight w:val="0"/>
          <w:marTop w:val="0"/>
          <w:marBottom w:val="0"/>
          <w:divBdr>
            <w:top w:val="none" w:sz="0" w:space="0" w:color="auto"/>
            <w:left w:val="none" w:sz="0" w:space="0" w:color="auto"/>
            <w:bottom w:val="none" w:sz="0" w:space="0" w:color="auto"/>
            <w:right w:val="none" w:sz="0" w:space="0" w:color="auto"/>
          </w:divBdr>
        </w:div>
        <w:div w:id="621351429">
          <w:marLeft w:val="0"/>
          <w:marRight w:val="0"/>
          <w:marTop w:val="0"/>
          <w:marBottom w:val="0"/>
          <w:divBdr>
            <w:top w:val="none" w:sz="0" w:space="0" w:color="auto"/>
            <w:left w:val="none" w:sz="0" w:space="0" w:color="auto"/>
            <w:bottom w:val="none" w:sz="0" w:space="0" w:color="auto"/>
            <w:right w:val="none" w:sz="0" w:space="0" w:color="auto"/>
          </w:divBdr>
        </w:div>
        <w:div w:id="621420738">
          <w:marLeft w:val="0"/>
          <w:marRight w:val="0"/>
          <w:marTop w:val="0"/>
          <w:marBottom w:val="0"/>
          <w:divBdr>
            <w:top w:val="none" w:sz="0" w:space="0" w:color="auto"/>
            <w:left w:val="none" w:sz="0" w:space="0" w:color="auto"/>
            <w:bottom w:val="none" w:sz="0" w:space="0" w:color="auto"/>
            <w:right w:val="none" w:sz="0" w:space="0" w:color="auto"/>
          </w:divBdr>
        </w:div>
        <w:div w:id="621544784">
          <w:marLeft w:val="0"/>
          <w:marRight w:val="0"/>
          <w:marTop w:val="0"/>
          <w:marBottom w:val="150"/>
          <w:divBdr>
            <w:top w:val="none" w:sz="0" w:space="0" w:color="auto"/>
            <w:left w:val="none" w:sz="0" w:space="0" w:color="auto"/>
            <w:bottom w:val="none" w:sz="0" w:space="0" w:color="auto"/>
            <w:right w:val="none" w:sz="0" w:space="0" w:color="auto"/>
          </w:divBdr>
        </w:div>
        <w:div w:id="621571192">
          <w:marLeft w:val="0"/>
          <w:marRight w:val="0"/>
          <w:marTop w:val="0"/>
          <w:marBottom w:val="0"/>
          <w:divBdr>
            <w:top w:val="single" w:sz="2" w:space="0" w:color="E0E0E0"/>
            <w:left w:val="single" w:sz="2" w:space="0" w:color="E0E0E0"/>
            <w:bottom w:val="single" w:sz="2" w:space="0" w:color="E0E0E0"/>
            <w:right w:val="single" w:sz="2" w:space="0" w:color="E0E0E0"/>
          </w:divBdr>
        </w:div>
        <w:div w:id="621571632">
          <w:marLeft w:val="0"/>
          <w:marRight w:val="0"/>
          <w:marTop w:val="0"/>
          <w:marBottom w:val="0"/>
          <w:divBdr>
            <w:top w:val="none" w:sz="0" w:space="0" w:color="auto"/>
            <w:left w:val="none" w:sz="0" w:space="0" w:color="auto"/>
            <w:bottom w:val="none" w:sz="0" w:space="0" w:color="auto"/>
            <w:right w:val="none" w:sz="0" w:space="0" w:color="auto"/>
          </w:divBdr>
          <w:divsChild>
            <w:div w:id="348802094">
              <w:marLeft w:val="0"/>
              <w:marRight w:val="0"/>
              <w:marTop w:val="0"/>
              <w:marBottom w:val="150"/>
              <w:divBdr>
                <w:top w:val="none" w:sz="0" w:space="0" w:color="auto"/>
                <w:left w:val="none" w:sz="0" w:space="0" w:color="auto"/>
                <w:bottom w:val="none" w:sz="0" w:space="0" w:color="auto"/>
                <w:right w:val="none" w:sz="0" w:space="0" w:color="auto"/>
              </w:divBdr>
            </w:div>
          </w:divsChild>
        </w:div>
        <w:div w:id="621574479">
          <w:marLeft w:val="0"/>
          <w:marRight w:val="0"/>
          <w:marTop w:val="0"/>
          <w:marBottom w:val="0"/>
          <w:divBdr>
            <w:top w:val="none" w:sz="0" w:space="0" w:color="auto"/>
            <w:left w:val="none" w:sz="0" w:space="0" w:color="auto"/>
            <w:bottom w:val="none" w:sz="0" w:space="0" w:color="auto"/>
            <w:right w:val="none" w:sz="0" w:space="0" w:color="auto"/>
          </w:divBdr>
          <w:divsChild>
            <w:div w:id="153953470">
              <w:marLeft w:val="0"/>
              <w:marRight w:val="0"/>
              <w:marTop w:val="0"/>
              <w:marBottom w:val="240"/>
              <w:divBdr>
                <w:top w:val="none" w:sz="0" w:space="0" w:color="auto"/>
                <w:left w:val="none" w:sz="0" w:space="0" w:color="auto"/>
                <w:bottom w:val="none" w:sz="0" w:space="0" w:color="auto"/>
                <w:right w:val="none" w:sz="0" w:space="0" w:color="auto"/>
              </w:divBdr>
            </w:div>
            <w:div w:id="266888685">
              <w:marLeft w:val="0"/>
              <w:marRight w:val="0"/>
              <w:marTop w:val="0"/>
              <w:marBottom w:val="240"/>
              <w:divBdr>
                <w:top w:val="none" w:sz="0" w:space="0" w:color="auto"/>
                <w:left w:val="none" w:sz="0" w:space="0" w:color="auto"/>
                <w:bottom w:val="none" w:sz="0" w:space="0" w:color="auto"/>
                <w:right w:val="none" w:sz="0" w:space="0" w:color="auto"/>
              </w:divBdr>
            </w:div>
          </w:divsChild>
        </w:div>
        <w:div w:id="621575355">
          <w:marLeft w:val="0"/>
          <w:marRight w:val="0"/>
          <w:marTop w:val="0"/>
          <w:marBottom w:val="0"/>
          <w:divBdr>
            <w:top w:val="single" w:sz="2" w:space="0" w:color="E0E0E0"/>
            <w:left w:val="single" w:sz="2" w:space="0" w:color="E0E0E0"/>
            <w:bottom w:val="single" w:sz="2" w:space="0" w:color="E0E0E0"/>
            <w:right w:val="single" w:sz="2" w:space="0" w:color="E0E0E0"/>
          </w:divBdr>
        </w:div>
        <w:div w:id="621614605">
          <w:marLeft w:val="0"/>
          <w:marRight w:val="0"/>
          <w:marTop w:val="0"/>
          <w:marBottom w:val="345"/>
          <w:divBdr>
            <w:top w:val="none" w:sz="0" w:space="0" w:color="auto"/>
            <w:left w:val="none" w:sz="0" w:space="0" w:color="auto"/>
            <w:bottom w:val="none" w:sz="0" w:space="0" w:color="auto"/>
            <w:right w:val="none" w:sz="0" w:space="0" w:color="auto"/>
          </w:divBdr>
        </w:div>
        <w:div w:id="621620385">
          <w:marLeft w:val="0"/>
          <w:marRight w:val="0"/>
          <w:marTop w:val="0"/>
          <w:marBottom w:val="0"/>
          <w:divBdr>
            <w:top w:val="none" w:sz="0" w:space="0" w:color="auto"/>
            <w:left w:val="none" w:sz="0" w:space="0" w:color="auto"/>
            <w:bottom w:val="none" w:sz="0" w:space="0" w:color="auto"/>
            <w:right w:val="none" w:sz="0" w:space="0" w:color="auto"/>
          </w:divBdr>
        </w:div>
        <w:div w:id="621762387">
          <w:marLeft w:val="0"/>
          <w:marRight w:val="0"/>
          <w:marTop w:val="0"/>
          <w:marBottom w:val="0"/>
          <w:divBdr>
            <w:top w:val="none" w:sz="0" w:space="0" w:color="auto"/>
            <w:left w:val="none" w:sz="0" w:space="0" w:color="auto"/>
            <w:bottom w:val="none" w:sz="0" w:space="0" w:color="auto"/>
            <w:right w:val="none" w:sz="0" w:space="0" w:color="auto"/>
          </w:divBdr>
        </w:div>
        <w:div w:id="621764525">
          <w:marLeft w:val="0"/>
          <w:marRight w:val="0"/>
          <w:marTop w:val="0"/>
          <w:marBottom w:val="125"/>
          <w:divBdr>
            <w:top w:val="none" w:sz="0" w:space="0" w:color="auto"/>
            <w:left w:val="none" w:sz="0" w:space="0" w:color="auto"/>
            <w:bottom w:val="none" w:sz="0" w:space="0" w:color="auto"/>
            <w:right w:val="none" w:sz="0" w:space="0" w:color="auto"/>
          </w:divBdr>
        </w:div>
        <w:div w:id="621765835">
          <w:marLeft w:val="0"/>
          <w:marRight w:val="0"/>
          <w:marTop w:val="0"/>
          <w:marBottom w:val="0"/>
          <w:divBdr>
            <w:top w:val="none" w:sz="0" w:space="0" w:color="auto"/>
            <w:left w:val="none" w:sz="0" w:space="0" w:color="auto"/>
            <w:bottom w:val="none" w:sz="0" w:space="0" w:color="auto"/>
            <w:right w:val="none" w:sz="0" w:space="0" w:color="auto"/>
          </w:divBdr>
        </w:div>
        <w:div w:id="621805827">
          <w:marLeft w:val="0"/>
          <w:marRight w:val="0"/>
          <w:marTop w:val="0"/>
          <w:marBottom w:val="0"/>
          <w:divBdr>
            <w:top w:val="none" w:sz="0" w:space="0" w:color="auto"/>
            <w:left w:val="none" w:sz="0" w:space="0" w:color="auto"/>
            <w:bottom w:val="none" w:sz="0" w:space="0" w:color="auto"/>
            <w:right w:val="none" w:sz="0" w:space="0" w:color="auto"/>
          </w:divBdr>
        </w:div>
        <w:div w:id="621837844">
          <w:marLeft w:val="0"/>
          <w:marRight w:val="0"/>
          <w:marTop w:val="0"/>
          <w:marBottom w:val="0"/>
          <w:divBdr>
            <w:top w:val="none" w:sz="0" w:space="0" w:color="auto"/>
            <w:left w:val="none" w:sz="0" w:space="0" w:color="auto"/>
            <w:bottom w:val="none" w:sz="0" w:space="0" w:color="auto"/>
            <w:right w:val="none" w:sz="0" w:space="0" w:color="auto"/>
          </w:divBdr>
        </w:div>
        <w:div w:id="621965284">
          <w:marLeft w:val="0"/>
          <w:marRight w:val="0"/>
          <w:marTop w:val="0"/>
          <w:marBottom w:val="0"/>
          <w:divBdr>
            <w:top w:val="none" w:sz="0" w:space="0" w:color="auto"/>
            <w:left w:val="none" w:sz="0" w:space="0" w:color="auto"/>
            <w:bottom w:val="none" w:sz="0" w:space="0" w:color="auto"/>
            <w:right w:val="none" w:sz="0" w:space="0" w:color="auto"/>
          </w:divBdr>
        </w:div>
        <w:div w:id="622002440">
          <w:marLeft w:val="0"/>
          <w:marRight w:val="0"/>
          <w:marTop w:val="0"/>
          <w:marBottom w:val="376"/>
          <w:divBdr>
            <w:top w:val="none" w:sz="0" w:space="0" w:color="auto"/>
            <w:left w:val="none" w:sz="0" w:space="0" w:color="auto"/>
            <w:bottom w:val="none" w:sz="0" w:space="0" w:color="auto"/>
            <w:right w:val="none" w:sz="0" w:space="0" w:color="auto"/>
          </w:divBdr>
        </w:div>
        <w:div w:id="622005684">
          <w:marLeft w:val="0"/>
          <w:marRight w:val="0"/>
          <w:marTop w:val="0"/>
          <w:marBottom w:val="0"/>
          <w:divBdr>
            <w:top w:val="none" w:sz="0" w:space="0" w:color="auto"/>
            <w:left w:val="none" w:sz="0" w:space="0" w:color="auto"/>
            <w:bottom w:val="none" w:sz="0" w:space="0" w:color="auto"/>
            <w:right w:val="none" w:sz="0" w:space="0" w:color="auto"/>
          </w:divBdr>
        </w:div>
        <w:div w:id="622033860">
          <w:marLeft w:val="0"/>
          <w:marRight w:val="0"/>
          <w:marTop w:val="45"/>
          <w:marBottom w:val="0"/>
          <w:divBdr>
            <w:top w:val="none" w:sz="0" w:space="0" w:color="auto"/>
            <w:left w:val="none" w:sz="0" w:space="0" w:color="auto"/>
            <w:bottom w:val="none" w:sz="0" w:space="0" w:color="auto"/>
            <w:right w:val="none" w:sz="0" w:space="0" w:color="auto"/>
          </w:divBdr>
        </w:div>
        <w:div w:id="622155327">
          <w:marLeft w:val="0"/>
          <w:marRight w:val="0"/>
          <w:marTop w:val="0"/>
          <w:marBottom w:val="0"/>
          <w:divBdr>
            <w:top w:val="none" w:sz="0" w:space="0" w:color="auto"/>
            <w:left w:val="none" w:sz="0" w:space="0" w:color="auto"/>
            <w:bottom w:val="none" w:sz="0" w:space="0" w:color="auto"/>
            <w:right w:val="none" w:sz="0" w:space="0" w:color="auto"/>
          </w:divBdr>
        </w:div>
        <w:div w:id="622224779">
          <w:marLeft w:val="-225"/>
          <w:marRight w:val="-225"/>
          <w:marTop w:val="0"/>
          <w:marBottom w:val="0"/>
          <w:divBdr>
            <w:top w:val="none" w:sz="0" w:space="0" w:color="auto"/>
            <w:left w:val="none" w:sz="0" w:space="0" w:color="auto"/>
            <w:bottom w:val="none" w:sz="0" w:space="0" w:color="auto"/>
            <w:right w:val="none" w:sz="0" w:space="0" w:color="auto"/>
          </w:divBdr>
          <w:divsChild>
            <w:div w:id="395008480">
              <w:marLeft w:val="0"/>
              <w:marRight w:val="0"/>
              <w:marTop w:val="0"/>
              <w:marBottom w:val="0"/>
              <w:divBdr>
                <w:top w:val="none" w:sz="0" w:space="0" w:color="auto"/>
                <w:left w:val="none" w:sz="0" w:space="0" w:color="auto"/>
                <w:bottom w:val="none" w:sz="0" w:space="0" w:color="auto"/>
                <w:right w:val="none" w:sz="0" w:space="0" w:color="auto"/>
              </w:divBdr>
            </w:div>
            <w:div w:id="401411127">
              <w:marLeft w:val="1463"/>
              <w:marRight w:val="0"/>
              <w:marTop w:val="0"/>
              <w:marBottom w:val="0"/>
              <w:divBdr>
                <w:top w:val="none" w:sz="0" w:space="0" w:color="auto"/>
                <w:left w:val="none" w:sz="0" w:space="0" w:color="auto"/>
                <w:bottom w:val="none" w:sz="0" w:space="0" w:color="auto"/>
                <w:right w:val="none" w:sz="0" w:space="0" w:color="auto"/>
              </w:divBdr>
              <w:divsChild>
                <w:div w:id="1798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2711">
          <w:marLeft w:val="-225"/>
          <w:marRight w:val="-225"/>
          <w:marTop w:val="0"/>
          <w:marBottom w:val="0"/>
          <w:divBdr>
            <w:top w:val="none" w:sz="0" w:space="0" w:color="auto"/>
            <w:left w:val="none" w:sz="0" w:space="0" w:color="auto"/>
            <w:bottom w:val="none" w:sz="0" w:space="0" w:color="auto"/>
            <w:right w:val="none" w:sz="0" w:space="0" w:color="auto"/>
          </w:divBdr>
        </w:div>
        <w:div w:id="622276136">
          <w:marLeft w:val="0"/>
          <w:marRight w:val="0"/>
          <w:marTop w:val="0"/>
          <w:marBottom w:val="0"/>
          <w:divBdr>
            <w:top w:val="none" w:sz="0" w:space="0" w:color="auto"/>
            <w:left w:val="none" w:sz="0" w:space="0" w:color="auto"/>
            <w:bottom w:val="none" w:sz="0" w:space="0" w:color="auto"/>
            <w:right w:val="none" w:sz="0" w:space="0" w:color="auto"/>
          </w:divBdr>
        </w:div>
        <w:div w:id="622346078">
          <w:marLeft w:val="0"/>
          <w:marRight w:val="0"/>
          <w:marTop w:val="0"/>
          <w:marBottom w:val="0"/>
          <w:divBdr>
            <w:top w:val="none" w:sz="0" w:space="0" w:color="auto"/>
            <w:left w:val="none" w:sz="0" w:space="0" w:color="auto"/>
            <w:bottom w:val="none" w:sz="0" w:space="0" w:color="auto"/>
            <w:right w:val="none" w:sz="0" w:space="0" w:color="auto"/>
          </w:divBdr>
        </w:div>
        <w:div w:id="622350776">
          <w:marLeft w:val="0"/>
          <w:marRight w:val="0"/>
          <w:marTop w:val="0"/>
          <w:marBottom w:val="0"/>
          <w:divBdr>
            <w:top w:val="single" w:sz="2" w:space="0" w:color="E0E0E0"/>
            <w:left w:val="single" w:sz="2" w:space="0" w:color="E0E0E0"/>
            <w:bottom w:val="single" w:sz="2" w:space="0" w:color="E0E0E0"/>
            <w:right w:val="single" w:sz="2" w:space="0" w:color="E0E0E0"/>
          </w:divBdr>
        </w:div>
        <w:div w:id="622493411">
          <w:marLeft w:val="0"/>
          <w:marRight w:val="188"/>
          <w:marTop w:val="0"/>
          <w:marBottom w:val="0"/>
          <w:divBdr>
            <w:top w:val="none" w:sz="0" w:space="0" w:color="auto"/>
            <w:left w:val="none" w:sz="0" w:space="0" w:color="auto"/>
            <w:bottom w:val="none" w:sz="0" w:space="0" w:color="auto"/>
            <w:right w:val="none" w:sz="0" w:space="0" w:color="auto"/>
          </w:divBdr>
        </w:div>
        <w:div w:id="622535514">
          <w:marLeft w:val="0"/>
          <w:marRight w:val="0"/>
          <w:marTop w:val="0"/>
          <w:marBottom w:val="0"/>
          <w:divBdr>
            <w:top w:val="none" w:sz="0" w:space="0" w:color="auto"/>
            <w:left w:val="none" w:sz="0" w:space="0" w:color="auto"/>
            <w:bottom w:val="none" w:sz="0" w:space="0" w:color="auto"/>
            <w:right w:val="none" w:sz="0" w:space="0" w:color="auto"/>
          </w:divBdr>
        </w:div>
        <w:div w:id="622544505">
          <w:marLeft w:val="0"/>
          <w:marRight w:val="0"/>
          <w:marTop w:val="375"/>
          <w:marBottom w:val="0"/>
          <w:divBdr>
            <w:top w:val="none" w:sz="0" w:space="0" w:color="auto"/>
            <w:left w:val="none" w:sz="0" w:space="0" w:color="auto"/>
            <w:bottom w:val="none" w:sz="0" w:space="0" w:color="auto"/>
            <w:right w:val="none" w:sz="0" w:space="0" w:color="auto"/>
          </w:divBdr>
          <w:divsChild>
            <w:div w:id="742414463">
              <w:marLeft w:val="0"/>
              <w:marRight w:val="0"/>
              <w:marTop w:val="0"/>
              <w:marBottom w:val="0"/>
              <w:divBdr>
                <w:top w:val="none" w:sz="0" w:space="0" w:color="auto"/>
                <w:left w:val="none" w:sz="0" w:space="0" w:color="auto"/>
                <w:bottom w:val="none" w:sz="0" w:space="0" w:color="auto"/>
                <w:right w:val="none" w:sz="0" w:space="0" w:color="auto"/>
              </w:divBdr>
              <w:divsChild>
                <w:div w:id="587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5187">
          <w:marLeft w:val="1463"/>
          <w:marRight w:val="0"/>
          <w:marTop w:val="0"/>
          <w:marBottom w:val="0"/>
          <w:divBdr>
            <w:top w:val="none" w:sz="0" w:space="0" w:color="auto"/>
            <w:left w:val="none" w:sz="0" w:space="0" w:color="auto"/>
            <w:bottom w:val="none" w:sz="0" w:space="0" w:color="auto"/>
            <w:right w:val="none" w:sz="0" w:space="0" w:color="auto"/>
          </w:divBdr>
          <w:divsChild>
            <w:div w:id="2897519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22613516">
          <w:marLeft w:val="0"/>
          <w:marRight w:val="0"/>
          <w:marTop w:val="0"/>
          <w:marBottom w:val="75"/>
          <w:divBdr>
            <w:top w:val="none" w:sz="0" w:space="0" w:color="auto"/>
            <w:left w:val="none" w:sz="0" w:space="0" w:color="auto"/>
            <w:bottom w:val="none" w:sz="0" w:space="0" w:color="auto"/>
            <w:right w:val="none" w:sz="0" w:space="0" w:color="auto"/>
          </w:divBdr>
          <w:divsChild>
            <w:div w:id="131750923">
              <w:marLeft w:val="0"/>
              <w:marRight w:val="0"/>
              <w:marTop w:val="0"/>
              <w:marBottom w:val="0"/>
              <w:divBdr>
                <w:top w:val="none" w:sz="0" w:space="0" w:color="auto"/>
                <w:left w:val="none" w:sz="0" w:space="0" w:color="auto"/>
                <w:bottom w:val="none" w:sz="0" w:space="0" w:color="auto"/>
                <w:right w:val="none" w:sz="0" w:space="0" w:color="auto"/>
              </w:divBdr>
            </w:div>
          </w:divsChild>
        </w:div>
        <w:div w:id="622732470">
          <w:marLeft w:val="0"/>
          <w:marRight w:val="0"/>
          <w:marTop w:val="0"/>
          <w:marBottom w:val="300"/>
          <w:divBdr>
            <w:top w:val="none" w:sz="0" w:space="0" w:color="auto"/>
            <w:left w:val="none" w:sz="0" w:space="0" w:color="auto"/>
            <w:bottom w:val="none" w:sz="0" w:space="0" w:color="auto"/>
            <w:right w:val="none" w:sz="0" w:space="0" w:color="auto"/>
          </w:divBdr>
        </w:div>
        <w:div w:id="622734174">
          <w:marLeft w:val="0"/>
          <w:marRight w:val="0"/>
          <w:marTop w:val="0"/>
          <w:marBottom w:val="150"/>
          <w:divBdr>
            <w:top w:val="none" w:sz="0" w:space="0" w:color="auto"/>
            <w:left w:val="none" w:sz="0" w:space="0" w:color="auto"/>
            <w:bottom w:val="none" w:sz="0" w:space="0" w:color="auto"/>
            <w:right w:val="none" w:sz="0" w:space="0" w:color="auto"/>
          </w:divBdr>
        </w:div>
        <w:div w:id="622737471">
          <w:marLeft w:val="13"/>
          <w:marRight w:val="188"/>
          <w:marTop w:val="138"/>
          <w:marBottom w:val="88"/>
          <w:divBdr>
            <w:top w:val="none" w:sz="0" w:space="0" w:color="auto"/>
            <w:left w:val="none" w:sz="0" w:space="0" w:color="auto"/>
            <w:bottom w:val="none" w:sz="0" w:space="0" w:color="auto"/>
            <w:right w:val="none" w:sz="0" w:space="0" w:color="auto"/>
          </w:divBdr>
          <w:divsChild>
            <w:div w:id="388039498">
              <w:marLeft w:val="0"/>
              <w:marRight w:val="0"/>
              <w:marTop w:val="0"/>
              <w:marBottom w:val="0"/>
              <w:divBdr>
                <w:top w:val="none" w:sz="0" w:space="0" w:color="auto"/>
                <w:left w:val="none" w:sz="0" w:space="0" w:color="auto"/>
                <w:bottom w:val="none" w:sz="0" w:space="0" w:color="auto"/>
                <w:right w:val="none" w:sz="0" w:space="0" w:color="auto"/>
              </w:divBdr>
            </w:div>
          </w:divsChild>
        </w:div>
        <w:div w:id="622737545">
          <w:marLeft w:val="0"/>
          <w:marRight w:val="0"/>
          <w:marTop w:val="300"/>
          <w:marBottom w:val="300"/>
          <w:divBdr>
            <w:top w:val="none" w:sz="0" w:space="0" w:color="auto"/>
            <w:left w:val="none" w:sz="0" w:space="0" w:color="auto"/>
            <w:bottom w:val="none" w:sz="0" w:space="0" w:color="auto"/>
            <w:right w:val="none" w:sz="0" w:space="0" w:color="auto"/>
          </w:divBdr>
        </w:div>
        <w:div w:id="622805368">
          <w:marLeft w:val="0"/>
          <w:marRight w:val="0"/>
          <w:marTop w:val="0"/>
          <w:marBottom w:val="360"/>
          <w:divBdr>
            <w:top w:val="none" w:sz="0" w:space="0" w:color="auto"/>
            <w:left w:val="none" w:sz="0" w:space="0" w:color="auto"/>
            <w:bottom w:val="none" w:sz="0" w:space="0" w:color="auto"/>
            <w:right w:val="none" w:sz="0" w:space="0" w:color="auto"/>
          </w:divBdr>
        </w:div>
        <w:div w:id="622809952">
          <w:marLeft w:val="0"/>
          <w:marRight w:val="0"/>
          <w:marTop w:val="0"/>
          <w:marBottom w:val="0"/>
          <w:divBdr>
            <w:top w:val="none" w:sz="0" w:space="0" w:color="auto"/>
            <w:left w:val="none" w:sz="0" w:space="0" w:color="auto"/>
            <w:bottom w:val="none" w:sz="0" w:space="0" w:color="auto"/>
            <w:right w:val="none" w:sz="0" w:space="0" w:color="auto"/>
          </w:divBdr>
        </w:div>
        <w:div w:id="622879840">
          <w:marLeft w:val="0"/>
          <w:marRight w:val="225"/>
          <w:marTop w:val="0"/>
          <w:marBottom w:val="0"/>
          <w:divBdr>
            <w:top w:val="none" w:sz="0" w:space="0" w:color="auto"/>
            <w:left w:val="none" w:sz="0" w:space="0" w:color="auto"/>
            <w:bottom w:val="none" w:sz="0" w:space="0" w:color="auto"/>
            <w:right w:val="none" w:sz="0" w:space="0" w:color="auto"/>
          </w:divBdr>
        </w:div>
        <w:div w:id="622881147">
          <w:marLeft w:val="0"/>
          <w:marRight w:val="0"/>
          <w:marTop w:val="0"/>
          <w:marBottom w:val="0"/>
          <w:divBdr>
            <w:top w:val="none" w:sz="0" w:space="0" w:color="auto"/>
            <w:left w:val="none" w:sz="0" w:space="0" w:color="auto"/>
            <w:bottom w:val="none" w:sz="0" w:space="0" w:color="auto"/>
            <w:right w:val="none" w:sz="0" w:space="0" w:color="auto"/>
          </w:divBdr>
        </w:div>
        <w:div w:id="622883574">
          <w:marLeft w:val="0"/>
          <w:marRight w:val="0"/>
          <w:marTop w:val="0"/>
          <w:marBottom w:val="0"/>
          <w:divBdr>
            <w:top w:val="none" w:sz="0" w:space="0" w:color="auto"/>
            <w:left w:val="none" w:sz="0" w:space="0" w:color="auto"/>
            <w:bottom w:val="none" w:sz="0" w:space="0" w:color="auto"/>
            <w:right w:val="none" w:sz="0" w:space="0" w:color="auto"/>
          </w:divBdr>
        </w:div>
        <w:div w:id="622927299">
          <w:marLeft w:val="0"/>
          <w:marRight w:val="0"/>
          <w:marTop w:val="0"/>
          <w:marBottom w:val="0"/>
          <w:divBdr>
            <w:top w:val="none" w:sz="0" w:space="0" w:color="auto"/>
            <w:left w:val="none" w:sz="0" w:space="0" w:color="auto"/>
            <w:bottom w:val="none" w:sz="0" w:space="0" w:color="auto"/>
            <w:right w:val="none" w:sz="0" w:space="0" w:color="auto"/>
          </w:divBdr>
          <w:divsChild>
            <w:div w:id="466818591">
              <w:marLeft w:val="0"/>
              <w:marRight w:val="0"/>
              <w:marTop w:val="0"/>
              <w:marBottom w:val="0"/>
              <w:divBdr>
                <w:top w:val="none" w:sz="0" w:space="0" w:color="auto"/>
                <w:left w:val="none" w:sz="0" w:space="0" w:color="auto"/>
                <w:bottom w:val="none" w:sz="0" w:space="0" w:color="auto"/>
                <w:right w:val="none" w:sz="0" w:space="0" w:color="auto"/>
              </w:divBdr>
            </w:div>
          </w:divsChild>
        </w:div>
        <w:div w:id="622929525">
          <w:marLeft w:val="0"/>
          <w:marRight w:val="0"/>
          <w:marTop w:val="0"/>
          <w:marBottom w:val="0"/>
          <w:divBdr>
            <w:top w:val="none" w:sz="0" w:space="0" w:color="auto"/>
            <w:left w:val="none" w:sz="0" w:space="0" w:color="auto"/>
            <w:bottom w:val="none" w:sz="0" w:space="0" w:color="auto"/>
            <w:right w:val="none" w:sz="0" w:space="0" w:color="auto"/>
          </w:divBdr>
        </w:div>
        <w:div w:id="623000209">
          <w:marLeft w:val="0"/>
          <w:marRight w:val="0"/>
          <w:marTop w:val="0"/>
          <w:marBottom w:val="0"/>
          <w:divBdr>
            <w:top w:val="none" w:sz="0" w:space="0" w:color="auto"/>
            <w:left w:val="none" w:sz="0" w:space="0" w:color="auto"/>
            <w:bottom w:val="none" w:sz="0" w:space="0" w:color="auto"/>
            <w:right w:val="none" w:sz="0" w:space="0" w:color="auto"/>
          </w:divBdr>
        </w:div>
        <w:div w:id="623001903">
          <w:marLeft w:val="0"/>
          <w:marRight w:val="0"/>
          <w:marTop w:val="0"/>
          <w:marBottom w:val="0"/>
          <w:divBdr>
            <w:top w:val="none" w:sz="0" w:space="0" w:color="auto"/>
            <w:left w:val="none" w:sz="0" w:space="0" w:color="auto"/>
            <w:bottom w:val="none" w:sz="0" w:space="0" w:color="auto"/>
            <w:right w:val="none" w:sz="0" w:space="0" w:color="auto"/>
          </w:divBdr>
        </w:div>
        <w:div w:id="623004109">
          <w:marLeft w:val="-188"/>
          <w:marRight w:val="-188"/>
          <w:marTop w:val="0"/>
          <w:marBottom w:val="0"/>
          <w:divBdr>
            <w:top w:val="none" w:sz="0" w:space="0" w:color="auto"/>
            <w:left w:val="none" w:sz="0" w:space="0" w:color="auto"/>
            <w:bottom w:val="none" w:sz="0" w:space="0" w:color="auto"/>
            <w:right w:val="none" w:sz="0" w:space="0" w:color="auto"/>
          </w:divBdr>
          <w:divsChild>
            <w:div w:id="726102474">
              <w:marLeft w:val="1221"/>
              <w:marRight w:val="0"/>
              <w:marTop w:val="0"/>
              <w:marBottom w:val="0"/>
              <w:divBdr>
                <w:top w:val="none" w:sz="0" w:space="0" w:color="auto"/>
                <w:left w:val="none" w:sz="0" w:space="0" w:color="auto"/>
                <w:bottom w:val="none" w:sz="0" w:space="0" w:color="auto"/>
                <w:right w:val="none" w:sz="0" w:space="0" w:color="auto"/>
              </w:divBdr>
              <w:divsChild>
                <w:div w:id="55562548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23080289">
          <w:marLeft w:val="-188"/>
          <w:marRight w:val="-188"/>
          <w:marTop w:val="0"/>
          <w:marBottom w:val="0"/>
          <w:divBdr>
            <w:top w:val="none" w:sz="0" w:space="0" w:color="auto"/>
            <w:left w:val="none" w:sz="0" w:space="0" w:color="auto"/>
            <w:bottom w:val="none" w:sz="0" w:space="0" w:color="auto"/>
            <w:right w:val="none" w:sz="0" w:space="0" w:color="auto"/>
          </w:divBdr>
          <w:divsChild>
            <w:div w:id="378629389">
              <w:marLeft w:val="0"/>
              <w:marRight w:val="0"/>
              <w:marTop w:val="0"/>
              <w:marBottom w:val="0"/>
              <w:divBdr>
                <w:top w:val="none" w:sz="0" w:space="0" w:color="auto"/>
                <w:left w:val="none" w:sz="0" w:space="0" w:color="auto"/>
                <w:bottom w:val="none" w:sz="0" w:space="0" w:color="auto"/>
                <w:right w:val="none" w:sz="0" w:space="0" w:color="auto"/>
              </w:divBdr>
            </w:div>
          </w:divsChild>
        </w:div>
        <w:div w:id="623117654">
          <w:marLeft w:val="0"/>
          <w:marRight w:val="0"/>
          <w:marTop w:val="125"/>
          <w:marBottom w:val="275"/>
          <w:divBdr>
            <w:top w:val="none" w:sz="0" w:space="0" w:color="auto"/>
            <w:left w:val="none" w:sz="0" w:space="0" w:color="auto"/>
            <w:bottom w:val="none" w:sz="0" w:space="0" w:color="auto"/>
            <w:right w:val="none" w:sz="0" w:space="0" w:color="auto"/>
          </w:divBdr>
        </w:div>
        <w:div w:id="623270898">
          <w:marLeft w:val="0"/>
          <w:marRight w:val="0"/>
          <w:marTop w:val="0"/>
          <w:marBottom w:val="0"/>
          <w:divBdr>
            <w:top w:val="none" w:sz="0" w:space="0" w:color="auto"/>
            <w:left w:val="none" w:sz="0" w:space="0" w:color="auto"/>
            <w:bottom w:val="none" w:sz="0" w:space="0" w:color="auto"/>
            <w:right w:val="none" w:sz="0" w:space="0" w:color="auto"/>
          </w:divBdr>
          <w:divsChild>
            <w:div w:id="35744750">
              <w:marLeft w:val="0"/>
              <w:marRight w:val="0"/>
              <w:marTop w:val="0"/>
              <w:marBottom w:val="0"/>
              <w:divBdr>
                <w:top w:val="none" w:sz="0" w:space="0" w:color="auto"/>
                <w:left w:val="none" w:sz="0" w:space="0" w:color="auto"/>
                <w:bottom w:val="none" w:sz="0" w:space="0" w:color="auto"/>
                <w:right w:val="none" w:sz="0" w:space="0" w:color="auto"/>
              </w:divBdr>
            </w:div>
          </w:divsChild>
        </w:div>
        <w:div w:id="623273324">
          <w:marLeft w:val="0"/>
          <w:marRight w:val="0"/>
          <w:marTop w:val="0"/>
          <w:marBottom w:val="0"/>
          <w:divBdr>
            <w:top w:val="none" w:sz="0" w:space="0" w:color="auto"/>
            <w:left w:val="none" w:sz="0" w:space="0" w:color="auto"/>
            <w:bottom w:val="none" w:sz="0" w:space="0" w:color="auto"/>
            <w:right w:val="none" w:sz="0" w:space="0" w:color="auto"/>
          </w:divBdr>
          <w:divsChild>
            <w:div w:id="436676945">
              <w:marLeft w:val="0"/>
              <w:marRight w:val="0"/>
              <w:marTop w:val="0"/>
              <w:marBottom w:val="0"/>
              <w:divBdr>
                <w:top w:val="none" w:sz="0" w:space="0" w:color="auto"/>
                <w:left w:val="none" w:sz="0" w:space="0" w:color="auto"/>
                <w:bottom w:val="none" w:sz="0" w:space="0" w:color="auto"/>
                <w:right w:val="none" w:sz="0" w:space="0" w:color="auto"/>
              </w:divBdr>
            </w:div>
          </w:divsChild>
        </w:div>
        <w:div w:id="623273849">
          <w:marLeft w:val="0"/>
          <w:marRight w:val="0"/>
          <w:marTop w:val="0"/>
          <w:marBottom w:val="0"/>
          <w:divBdr>
            <w:top w:val="none" w:sz="0" w:space="0" w:color="auto"/>
            <w:left w:val="none" w:sz="0" w:space="0" w:color="auto"/>
            <w:bottom w:val="none" w:sz="0" w:space="0" w:color="auto"/>
            <w:right w:val="none" w:sz="0" w:space="0" w:color="auto"/>
          </w:divBdr>
        </w:div>
        <w:div w:id="623313619">
          <w:marLeft w:val="-125"/>
          <w:marRight w:val="-125"/>
          <w:marTop w:val="0"/>
          <w:marBottom w:val="0"/>
          <w:divBdr>
            <w:top w:val="none" w:sz="0" w:space="0" w:color="auto"/>
            <w:left w:val="none" w:sz="0" w:space="0" w:color="auto"/>
            <w:bottom w:val="none" w:sz="0" w:space="0" w:color="auto"/>
            <w:right w:val="none" w:sz="0" w:space="0" w:color="auto"/>
          </w:divBdr>
          <w:divsChild>
            <w:div w:id="777331905">
              <w:marLeft w:val="0"/>
              <w:marRight w:val="0"/>
              <w:marTop w:val="0"/>
              <w:marBottom w:val="0"/>
              <w:divBdr>
                <w:top w:val="none" w:sz="0" w:space="0" w:color="auto"/>
                <w:left w:val="none" w:sz="0" w:space="0" w:color="auto"/>
                <w:bottom w:val="none" w:sz="0" w:space="0" w:color="auto"/>
                <w:right w:val="none" w:sz="0" w:space="0" w:color="auto"/>
              </w:divBdr>
            </w:div>
          </w:divsChild>
        </w:div>
        <w:div w:id="623317091">
          <w:marLeft w:val="0"/>
          <w:marRight w:val="0"/>
          <w:marTop w:val="0"/>
          <w:marBottom w:val="0"/>
          <w:divBdr>
            <w:top w:val="single" w:sz="2" w:space="0" w:color="E0E0E0"/>
            <w:left w:val="single" w:sz="2" w:space="0" w:color="E0E0E0"/>
            <w:bottom w:val="single" w:sz="2" w:space="0" w:color="E0E0E0"/>
            <w:right w:val="single" w:sz="2" w:space="0" w:color="E0E0E0"/>
          </w:divBdr>
          <w:divsChild>
            <w:div w:id="185795291">
              <w:marLeft w:val="0"/>
              <w:marRight w:val="0"/>
              <w:marTop w:val="0"/>
              <w:marBottom w:val="0"/>
              <w:divBdr>
                <w:top w:val="single" w:sz="2" w:space="0" w:color="E0E0E0"/>
                <w:left w:val="single" w:sz="2" w:space="0" w:color="E0E0E0"/>
                <w:bottom w:val="single" w:sz="2" w:space="0" w:color="E0E0E0"/>
                <w:right w:val="single" w:sz="2" w:space="0" w:color="E0E0E0"/>
              </w:divBdr>
              <w:divsChild>
                <w:div w:id="475609442">
                  <w:marLeft w:val="0"/>
                  <w:marRight w:val="0"/>
                  <w:marTop w:val="0"/>
                  <w:marBottom w:val="0"/>
                  <w:divBdr>
                    <w:top w:val="single" w:sz="2" w:space="0" w:color="E0E0E0"/>
                    <w:left w:val="single" w:sz="2" w:space="0" w:color="E0E0E0"/>
                    <w:bottom w:val="single" w:sz="2" w:space="0" w:color="E0E0E0"/>
                    <w:right w:val="single" w:sz="2" w:space="0" w:color="E0E0E0"/>
                  </w:divBdr>
                  <w:divsChild>
                    <w:div w:id="856127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3344269">
          <w:marLeft w:val="0"/>
          <w:marRight w:val="0"/>
          <w:marTop w:val="0"/>
          <w:marBottom w:val="75"/>
          <w:divBdr>
            <w:top w:val="none" w:sz="0" w:space="0" w:color="auto"/>
            <w:left w:val="none" w:sz="0" w:space="0" w:color="auto"/>
            <w:bottom w:val="none" w:sz="0" w:space="0" w:color="auto"/>
            <w:right w:val="none" w:sz="0" w:space="0" w:color="auto"/>
          </w:divBdr>
        </w:div>
        <w:div w:id="623344551">
          <w:marLeft w:val="0"/>
          <w:marRight w:val="0"/>
          <w:marTop w:val="0"/>
          <w:marBottom w:val="0"/>
          <w:divBdr>
            <w:top w:val="single" w:sz="2" w:space="0" w:color="E0E0E0"/>
            <w:left w:val="single" w:sz="2" w:space="0" w:color="E0E0E0"/>
            <w:bottom w:val="single" w:sz="2" w:space="0" w:color="E0E0E0"/>
            <w:right w:val="single" w:sz="2" w:space="0" w:color="E0E0E0"/>
          </w:divBdr>
        </w:div>
        <w:div w:id="623345365">
          <w:marLeft w:val="0"/>
          <w:marRight w:val="0"/>
          <w:marTop w:val="0"/>
          <w:marBottom w:val="300"/>
          <w:divBdr>
            <w:top w:val="none" w:sz="0" w:space="0" w:color="auto"/>
            <w:left w:val="none" w:sz="0" w:space="0" w:color="auto"/>
            <w:bottom w:val="none" w:sz="0" w:space="0" w:color="auto"/>
            <w:right w:val="none" w:sz="0" w:space="0" w:color="auto"/>
          </w:divBdr>
          <w:divsChild>
            <w:div w:id="631324457">
              <w:marLeft w:val="0"/>
              <w:marRight w:val="0"/>
              <w:marTop w:val="0"/>
              <w:marBottom w:val="0"/>
              <w:divBdr>
                <w:top w:val="none" w:sz="0" w:space="0" w:color="auto"/>
                <w:left w:val="none" w:sz="0" w:space="0" w:color="auto"/>
                <w:bottom w:val="none" w:sz="0" w:space="0" w:color="auto"/>
                <w:right w:val="none" w:sz="0" w:space="0" w:color="auto"/>
              </w:divBdr>
            </w:div>
          </w:divsChild>
        </w:div>
        <w:div w:id="623386704">
          <w:marLeft w:val="0"/>
          <w:marRight w:val="0"/>
          <w:marTop w:val="0"/>
          <w:marBottom w:val="0"/>
          <w:divBdr>
            <w:top w:val="none" w:sz="0" w:space="0" w:color="auto"/>
            <w:left w:val="none" w:sz="0" w:space="0" w:color="auto"/>
            <w:bottom w:val="none" w:sz="0" w:space="0" w:color="auto"/>
            <w:right w:val="none" w:sz="0" w:space="0" w:color="auto"/>
          </w:divBdr>
          <w:divsChild>
            <w:div w:id="168250798">
              <w:marLeft w:val="0"/>
              <w:marRight w:val="0"/>
              <w:marTop w:val="450"/>
              <w:marBottom w:val="450"/>
              <w:divBdr>
                <w:top w:val="none" w:sz="0" w:space="0" w:color="auto"/>
                <w:left w:val="none" w:sz="0" w:space="0" w:color="auto"/>
                <w:bottom w:val="none" w:sz="0" w:space="0" w:color="auto"/>
                <w:right w:val="none" w:sz="0" w:space="0" w:color="auto"/>
              </w:divBdr>
            </w:div>
          </w:divsChild>
        </w:div>
        <w:div w:id="623393786">
          <w:marLeft w:val="0"/>
          <w:marRight w:val="0"/>
          <w:marTop w:val="0"/>
          <w:marBottom w:val="0"/>
          <w:divBdr>
            <w:top w:val="none" w:sz="0" w:space="0" w:color="auto"/>
            <w:left w:val="none" w:sz="0" w:space="0" w:color="auto"/>
            <w:bottom w:val="none" w:sz="0" w:space="0" w:color="auto"/>
            <w:right w:val="none" w:sz="0" w:space="0" w:color="auto"/>
          </w:divBdr>
        </w:div>
        <w:div w:id="623511334">
          <w:marLeft w:val="0"/>
          <w:marRight w:val="0"/>
          <w:marTop w:val="0"/>
          <w:marBottom w:val="0"/>
          <w:divBdr>
            <w:top w:val="none" w:sz="0" w:space="0" w:color="auto"/>
            <w:left w:val="none" w:sz="0" w:space="0" w:color="auto"/>
            <w:bottom w:val="none" w:sz="0" w:space="0" w:color="auto"/>
            <w:right w:val="none" w:sz="0" w:space="0" w:color="auto"/>
          </w:divBdr>
          <w:divsChild>
            <w:div w:id="698823885">
              <w:marLeft w:val="0"/>
              <w:marRight w:val="0"/>
              <w:marTop w:val="0"/>
              <w:marBottom w:val="345"/>
              <w:divBdr>
                <w:top w:val="none" w:sz="0" w:space="0" w:color="auto"/>
                <w:left w:val="none" w:sz="0" w:space="0" w:color="auto"/>
                <w:bottom w:val="none" w:sz="0" w:space="0" w:color="auto"/>
                <w:right w:val="none" w:sz="0" w:space="0" w:color="auto"/>
              </w:divBdr>
            </w:div>
          </w:divsChild>
        </w:div>
        <w:div w:id="623511722">
          <w:marLeft w:val="0"/>
          <w:marRight w:val="0"/>
          <w:marTop w:val="0"/>
          <w:marBottom w:val="0"/>
          <w:divBdr>
            <w:top w:val="none" w:sz="0" w:space="0" w:color="auto"/>
            <w:left w:val="none" w:sz="0" w:space="0" w:color="auto"/>
            <w:bottom w:val="none" w:sz="0" w:space="0" w:color="auto"/>
            <w:right w:val="none" w:sz="0" w:space="0" w:color="auto"/>
          </w:divBdr>
        </w:div>
        <w:div w:id="623535585">
          <w:marLeft w:val="0"/>
          <w:marRight w:val="0"/>
          <w:marTop w:val="0"/>
          <w:marBottom w:val="250"/>
          <w:divBdr>
            <w:top w:val="none" w:sz="0" w:space="0" w:color="auto"/>
            <w:left w:val="none" w:sz="0" w:space="0" w:color="auto"/>
            <w:bottom w:val="single" w:sz="4" w:space="4" w:color="000000"/>
            <w:right w:val="none" w:sz="0" w:space="0" w:color="auto"/>
          </w:divBdr>
        </w:div>
        <w:div w:id="623538738">
          <w:marLeft w:val="-150"/>
          <w:marRight w:val="-150"/>
          <w:marTop w:val="0"/>
          <w:marBottom w:val="300"/>
          <w:divBdr>
            <w:top w:val="none" w:sz="0" w:space="0" w:color="auto"/>
            <w:left w:val="none" w:sz="0" w:space="0" w:color="auto"/>
            <w:bottom w:val="none" w:sz="0" w:space="0" w:color="auto"/>
            <w:right w:val="none" w:sz="0" w:space="0" w:color="auto"/>
          </w:divBdr>
          <w:divsChild>
            <w:div w:id="760641215">
              <w:marLeft w:val="0"/>
              <w:marRight w:val="0"/>
              <w:marTop w:val="0"/>
              <w:marBottom w:val="0"/>
              <w:divBdr>
                <w:top w:val="none" w:sz="0" w:space="0" w:color="auto"/>
                <w:left w:val="none" w:sz="0" w:space="0" w:color="auto"/>
                <w:bottom w:val="none" w:sz="0" w:space="0" w:color="auto"/>
                <w:right w:val="none" w:sz="0" w:space="0" w:color="auto"/>
              </w:divBdr>
            </w:div>
          </w:divsChild>
        </w:div>
        <w:div w:id="623577666">
          <w:marLeft w:val="-150"/>
          <w:marRight w:val="-150"/>
          <w:marTop w:val="0"/>
          <w:marBottom w:val="300"/>
          <w:divBdr>
            <w:top w:val="none" w:sz="0" w:space="0" w:color="auto"/>
            <w:left w:val="none" w:sz="0" w:space="0" w:color="auto"/>
            <w:bottom w:val="none" w:sz="0" w:space="0" w:color="auto"/>
            <w:right w:val="none" w:sz="0" w:space="0" w:color="auto"/>
          </w:divBdr>
        </w:div>
        <w:div w:id="623582651">
          <w:marLeft w:val="0"/>
          <w:marRight w:val="0"/>
          <w:marTop w:val="0"/>
          <w:marBottom w:val="0"/>
          <w:divBdr>
            <w:top w:val="none" w:sz="0" w:space="0" w:color="auto"/>
            <w:left w:val="none" w:sz="0" w:space="0" w:color="auto"/>
            <w:bottom w:val="none" w:sz="0" w:space="0" w:color="auto"/>
            <w:right w:val="none" w:sz="0" w:space="0" w:color="auto"/>
          </w:divBdr>
        </w:div>
        <w:div w:id="623582963">
          <w:marLeft w:val="0"/>
          <w:marRight w:val="0"/>
          <w:marTop w:val="0"/>
          <w:marBottom w:val="0"/>
          <w:divBdr>
            <w:top w:val="none" w:sz="0" w:space="0" w:color="auto"/>
            <w:left w:val="none" w:sz="0" w:space="0" w:color="auto"/>
            <w:bottom w:val="none" w:sz="0" w:space="0" w:color="auto"/>
            <w:right w:val="none" w:sz="0" w:space="0" w:color="auto"/>
          </w:divBdr>
        </w:div>
        <w:div w:id="623585839">
          <w:marLeft w:val="0"/>
          <w:marRight w:val="0"/>
          <w:marTop w:val="0"/>
          <w:marBottom w:val="0"/>
          <w:divBdr>
            <w:top w:val="none" w:sz="0" w:space="0" w:color="auto"/>
            <w:left w:val="none" w:sz="0" w:space="0" w:color="auto"/>
            <w:bottom w:val="none" w:sz="0" w:space="0" w:color="auto"/>
            <w:right w:val="none" w:sz="0" w:space="0" w:color="auto"/>
          </w:divBdr>
        </w:div>
        <w:div w:id="623586763">
          <w:marLeft w:val="0"/>
          <w:marRight w:val="0"/>
          <w:marTop w:val="0"/>
          <w:marBottom w:val="0"/>
          <w:divBdr>
            <w:top w:val="none" w:sz="0" w:space="0" w:color="auto"/>
            <w:left w:val="none" w:sz="0" w:space="0" w:color="auto"/>
            <w:bottom w:val="none" w:sz="0" w:space="0" w:color="auto"/>
            <w:right w:val="none" w:sz="0" w:space="0" w:color="auto"/>
          </w:divBdr>
        </w:div>
        <w:div w:id="623661166">
          <w:marLeft w:val="0"/>
          <w:marRight w:val="0"/>
          <w:marTop w:val="0"/>
          <w:marBottom w:val="0"/>
          <w:divBdr>
            <w:top w:val="single" w:sz="6" w:space="15" w:color="D2D2D2"/>
            <w:left w:val="none" w:sz="0" w:space="0" w:color="auto"/>
            <w:bottom w:val="none" w:sz="0" w:space="0" w:color="auto"/>
            <w:right w:val="none" w:sz="0" w:space="0" w:color="auto"/>
          </w:divBdr>
        </w:div>
        <w:div w:id="623735393">
          <w:marLeft w:val="0"/>
          <w:marRight w:val="0"/>
          <w:marTop w:val="0"/>
          <w:marBottom w:val="75"/>
          <w:divBdr>
            <w:top w:val="none" w:sz="0" w:space="0" w:color="auto"/>
            <w:left w:val="none" w:sz="0" w:space="0" w:color="auto"/>
            <w:bottom w:val="none" w:sz="0" w:space="0" w:color="auto"/>
            <w:right w:val="none" w:sz="0" w:space="0" w:color="auto"/>
          </w:divBdr>
        </w:div>
        <w:div w:id="623737287">
          <w:marLeft w:val="0"/>
          <w:marRight w:val="0"/>
          <w:marTop w:val="0"/>
          <w:marBottom w:val="0"/>
          <w:divBdr>
            <w:top w:val="none" w:sz="0" w:space="0" w:color="auto"/>
            <w:left w:val="none" w:sz="0" w:space="0" w:color="auto"/>
            <w:bottom w:val="none" w:sz="0" w:space="0" w:color="auto"/>
            <w:right w:val="none" w:sz="0" w:space="0" w:color="auto"/>
          </w:divBdr>
        </w:div>
        <w:div w:id="623773739">
          <w:marLeft w:val="0"/>
          <w:marRight w:val="0"/>
          <w:marTop w:val="0"/>
          <w:marBottom w:val="0"/>
          <w:divBdr>
            <w:top w:val="none" w:sz="0" w:space="0" w:color="auto"/>
            <w:left w:val="none" w:sz="0" w:space="0" w:color="auto"/>
            <w:bottom w:val="none" w:sz="0" w:space="0" w:color="auto"/>
            <w:right w:val="none" w:sz="0" w:space="0" w:color="auto"/>
          </w:divBdr>
        </w:div>
        <w:div w:id="623780274">
          <w:marLeft w:val="0"/>
          <w:marRight w:val="0"/>
          <w:marTop w:val="0"/>
          <w:marBottom w:val="384"/>
          <w:divBdr>
            <w:top w:val="none" w:sz="0" w:space="0" w:color="auto"/>
            <w:left w:val="none" w:sz="0" w:space="0" w:color="auto"/>
            <w:bottom w:val="none" w:sz="0" w:space="0" w:color="auto"/>
            <w:right w:val="none" w:sz="0" w:space="0" w:color="auto"/>
          </w:divBdr>
        </w:div>
        <w:div w:id="623847289">
          <w:marLeft w:val="0"/>
          <w:marRight w:val="0"/>
          <w:marTop w:val="0"/>
          <w:marBottom w:val="0"/>
          <w:divBdr>
            <w:top w:val="none" w:sz="0" w:space="0" w:color="auto"/>
            <w:left w:val="none" w:sz="0" w:space="0" w:color="auto"/>
            <w:bottom w:val="none" w:sz="0" w:space="0" w:color="auto"/>
            <w:right w:val="none" w:sz="0" w:space="0" w:color="auto"/>
          </w:divBdr>
        </w:div>
        <w:div w:id="623847883">
          <w:marLeft w:val="0"/>
          <w:marRight w:val="0"/>
          <w:marTop w:val="0"/>
          <w:marBottom w:val="0"/>
          <w:divBdr>
            <w:top w:val="none" w:sz="0" w:space="0" w:color="auto"/>
            <w:left w:val="none" w:sz="0" w:space="0" w:color="auto"/>
            <w:bottom w:val="none" w:sz="0" w:space="0" w:color="auto"/>
            <w:right w:val="none" w:sz="0" w:space="0" w:color="auto"/>
          </w:divBdr>
        </w:div>
        <w:div w:id="623926350">
          <w:marLeft w:val="0"/>
          <w:marRight w:val="0"/>
          <w:marTop w:val="0"/>
          <w:marBottom w:val="0"/>
          <w:divBdr>
            <w:top w:val="none" w:sz="0" w:space="0" w:color="auto"/>
            <w:left w:val="none" w:sz="0" w:space="0" w:color="auto"/>
            <w:bottom w:val="none" w:sz="0" w:space="0" w:color="auto"/>
            <w:right w:val="none" w:sz="0" w:space="0" w:color="auto"/>
          </w:divBdr>
        </w:div>
        <w:div w:id="623928125">
          <w:marLeft w:val="0"/>
          <w:marRight w:val="0"/>
          <w:marTop w:val="0"/>
          <w:marBottom w:val="0"/>
          <w:divBdr>
            <w:top w:val="none" w:sz="0" w:space="0" w:color="auto"/>
            <w:left w:val="none" w:sz="0" w:space="0" w:color="auto"/>
            <w:bottom w:val="none" w:sz="0" w:space="0" w:color="auto"/>
            <w:right w:val="none" w:sz="0" w:space="0" w:color="auto"/>
          </w:divBdr>
        </w:div>
        <w:div w:id="623972508">
          <w:marLeft w:val="0"/>
          <w:marRight w:val="0"/>
          <w:marTop w:val="0"/>
          <w:marBottom w:val="0"/>
          <w:divBdr>
            <w:top w:val="none" w:sz="0" w:space="0" w:color="auto"/>
            <w:left w:val="none" w:sz="0" w:space="0" w:color="auto"/>
            <w:bottom w:val="none" w:sz="0" w:space="0" w:color="auto"/>
            <w:right w:val="none" w:sz="0" w:space="0" w:color="auto"/>
          </w:divBdr>
        </w:div>
        <w:div w:id="624043300">
          <w:marLeft w:val="0"/>
          <w:marRight w:val="0"/>
          <w:marTop w:val="0"/>
          <w:marBottom w:val="0"/>
          <w:divBdr>
            <w:top w:val="none" w:sz="0" w:space="0" w:color="auto"/>
            <w:left w:val="none" w:sz="0" w:space="0" w:color="auto"/>
            <w:bottom w:val="none" w:sz="0" w:space="0" w:color="auto"/>
            <w:right w:val="none" w:sz="0" w:space="0" w:color="auto"/>
          </w:divBdr>
        </w:div>
        <w:div w:id="624122795">
          <w:marLeft w:val="0"/>
          <w:marRight w:val="0"/>
          <w:marTop w:val="0"/>
          <w:marBottom w:val="0"/>
          <w:divBdr>
            <w:top w:val="none" w:sz="0" w:space="0" w:color="auto"/>
            <w:left w:val="none" w:sz="0" w:space="0" w:color="auto"/>
            <w:bottom w:val="none" w:sz="0" w:space="0" w:color="auto"/>
            <w:right w:val="none" w:sz="0" w:space="0" w:color="auto"/>
          </w:divBdr>
          <w:divsChild>
            <w:div w:id="168957764">
              <w:marLeft w:val="0"/>
              <w:marRight w:val="0"/>
              <w:marTop w:val="0"/>
              <w:marBottom w:val="240"/>
              <w:divBdr>
                <w:top w:val="none" w:sz="0" w:space="0" w:color="auto"/>
                <w:left w:val="none" w:sz="0" w:space="0" w:color="auto"/>
                <w:bottom w:val="none" w:sz="0" w:space="0" w:color="auto"/>
                <w:right w:val="none" w:sz="0" w:space="0" w:color="auto"/>
              </w:divBdr>
            </w:div>
          </w:divsChild>
        </w:div>
        <w:div w:id="624195080">
          <w:marLeft w:val="0"/>
          <w:marRight w:val="0"/>
          <w:marTop w:val="0"/>
          <w:marBottom w:val="0"/>
          <w:divBdr>
            <w:top w:val="none" w:sz="0" w:space="0" w:color="auto"/>
            <w:left w:val="none" w:sz="0" w:space="0" w:color="auto"/>
            <w:bottom w:val="none" w:sz="0" w:space="0" w:color="auto"/>
            <w:right w:val="none" w:sz="0" w:space="0" w:color="auto"/>
          </w:divBdr>
        </w:div>
        <w:div w:id="624232897">
          <w:marLeft w:val="-225"/>
          <w:marRight w:val="-225"/>
          <w:marTop w:val="0"/>
          <w:marBottom w:val="0"/>
          <w:divBdr>
            <w:top w:val="none" w:sz="0" w:space="0" w:color="auto"/>
            <w:left w:val="none" w:sz="0" w:space="0" w:color="auto"/>
            <w:bottom w:val="none" w:sz="0" w:space="0" w:color="auto"/>
            <w:right w:val="none" w:sz="0" w:space="0" w:color="auto"/>
          </w:divBdr>
          <w:divsChild>
            <w:div w:id="762579072">
              <w:marLeft w:val="0"/>
              <w:marRight w:val="0"/>
              <w:marTop w:val="0"/>
              <w:marBottom w:val="0"/>
              <w:divBdr>
                <w:top w:val="none" w:sz="0" w:space="0" w:color="auto"/>
                <w:left w:val="none" w:sz="0" w:space="0" w:color="auto"/>
                <w:bottom w:val="none" w:sz="0" w:space="0" w:color="auto"/>
                <w:right w:val="none" w:sz="0" w:space="0" w:color="auto"/>
              </w:divBdr>
            </w:div>
          </w:divsChild>
        </w:div>
        <w:div w:id="624308846">
          <w:marLeft w:val="0"/>
          <w:marRight w:val="225"/>
          <w:marTop w:val="0"/>
          <w:marBottom w:val="0"/>
          <w:divBdr>
            <w:top w:val="none" w:sz="0" w:space="0" w:color="auto"/>
            <w:left w:val="none" w:sz="0" w:space="0" w:color="auto"/>
            <w:bottom w:val="none" w:sz="0" w:space="0" w:color="auto"/>
            <w:right w:val="none" w:sz="0" w:space="0" w:color="auto"/>
          </w:divBdr>
        </w:div>
        <w:div w:id="624312022">
          <w:marLeft w:val="-188"/>
          <w:marRight w:val="-188"/>
          <w:marTop w:val="0"/>
          <w:marBottom w:val="0"/>
          <w:divBdr>
            <w:top w:val="none" w:sz="0" w:space="0" w:color="auto"/>
            <w:left w:val="none" w:sz="0" w:space="0" w:color="auto"/>
            <w:bottom w:val="none" w:sz="0" w:space="0" w:color="auto"/>
            <w:right w:val="none" w:sz="0" w:space="0" w:color="auto"/>
          </w:divBdr>
        </w:div>
        <w:div w:id="624312032">
          <w:marLeft w:val="0"/>
          <w:marRight w:val="0"/>
          <w:marTop w:val="0"/>
          <w:marBottom w:val="0"/>
          <w:divBdr>
            <w:top w:val="none" w:sz="0" w:space="0" w:color="auto"/>
            <w:left w:val="none" w:sz="0" w:space="0" w:color="auto"/>
            <w:bottom w:val="none" w:sz="0" w:space="0" w:color="auto"/>
            <w:right w:val="none" w:sz="0" w:space="0" w:color="auto"/>
          </w:divBdr>
        </w:div>
        <w:div w:id="624312603">
          <w:marLeft w:val="0"/>
          <w:marRight w:val="0"/>
          <w:marTop w:val="0"/>
          <w:marBottom w:val="0"/>
          <w:divBdr>
            <w:top w:val="none" w:sz="0" w:space="0" w:color="auto"/>
            <w:left w:val="none" w:sz="0" w:space="0" w:color="auto"/>
            <w:bottom w:val="none" w:sz="0" w:space="0" w:color="auto"/>
            <w:right w:val="none" w:sz="0" w:space="0" w:color="auto"/>
          </w:divBdr>
        </w:div>
        <w:div w:id="624315232">
          <w:marLeft w:val="750"/>
          <w:marRight w:val="0"/>
          <w:marTop w:val="0"/>
          <w:marBottom w:val="0"/>
          <w:divBdr>
            <w:top w:val="none" w:sz="0" w:space="0" w:color="auto"/>
            <w:left w:val="none" w:sz="0" w:space="0" w:color="auto"/>
            <w:bottom w:val="none" w:sz="0" w:space="0" w:color="auto"/>
            <w:right w:val="none" w:sz="0" w:space="0" w:color="auto"/>
          </w:divBdr>
          <w:divsChild>
            <w:div w:id="769551292">
              <w:marLeft w:val="15"/>
              <w:marRight w:val="225"/>
              <w:marTop w:val="225"/>
              <w:marBottom w:val="105"/>
              <w:divBdr>
                <w:top w:val="none" w:sz="0" w:space="0" w:color="auto"/>
                <w:left w:val="none" w:sz="0" w:space="0" w:color="auto"/>
                <w:bottom w:val="none" w:sz="0" w:space="0" w:color="auto"/>
                <w:right w:val="none" w:sz="0" w:space="0" w:color="auto"/>
              </w:divBdr>
            </w:div>
          </w:divsChild>
        </w:div>
        <w:div w:id="624317578">
          <w:marLeft w:val="0"/>
          <w:marRight w:val="0"/>
          <w:marTop w:val="0"/>
          <w:marBottom w:val="0"/>
          <w:divBdr>
            <w:top w:val="none" w:sz="0" w:space="0" w:color="auto"/>
            <w:left w:val="none" w:sz="0" w:space="0" w:color="auto"/>
            <w:bottom w:val="none" w:sz="0" w:space="0" w:color="auto"/>
            <w:right w:val="none" w:sz="0" w:space="0" w:color="auto"/>
          </w:divBdr>
          <w:divsChild>
            <w:div w:id="110824633">
              <w:marLeft w:val="0"/>
              <w:marRight w:val="0"/>
              <w:marTop w:val="0"/>
              <w:marBottom w:val="0"/>
              <w:divBdr>
                <w:top w:val="none" w:sz="0" w:space="0" w:color="auto"/>
                <w:left w:val="none" w:sz="0" w:space="0" w:color="auto"/>
                <w:bottom w:val="none" w:sz="0" w:space="0" w:color="auto"/>
                <w:right w:val="none" w:sz="0" w:space="0" w:color="auto"/>
              </w:divBdr>
            </w:div>
            <w:div w:id="528756954">
              <w:marLeft w:val="0"/>
              <w:marRight w:val="0"/>
              <w:marTop w:val="0"/>
              <w:marBottom w:val="75"/>
              <w:divBdr>
                <w:top w:val="none" w:sz="0" w:space="0" w:color="auto"/>
                <w:left w:val="none" w:sz="0" w:space="0" w:color="auto"/>
                <w:bottom w:val="none" w:sz="0" w:space="0" w:color="auto"/>
                <w:right w:val="none" w:sz="0" w:space="0" w:color="auto"/>
              </w:divBdr>
            </w:div>
          </w:divsChild>
        </w:div>
        <w:div w:id="624392750">
          <w:marLeft w:val="0"/>
          <w:marRight w:val="0"/>
          <w:marTop w:val="150"/>
          <w:marBottom w:val="330"/>
          <w:divBdr>
            <w:top w:val="none" w:sz="0" w:space="0" w:color="auto"/>
            <w:left w:val="none" w:sz="0" w:space="0" w:color="auto"/>
            <w:bottom w:val="none" w:sz="0" w:space="0" w:color="auto"/>
            <w:right w:val="none" w:sz="0" w:space="0" w:color="auto"/>
          </w:divBdr>
        </w:div>
        <w:div w:id="624507616">
          <w:marLeft w:val="-225"/>
          <w:marRight w:val="-225"/>
          <w:marTop w:val="0"/>
          <w:marBottom w:val="0"/>
          <w:divBdr>
            <w:top w:val="none" w:sz="0" w:space="0" w:color="auto"/>
            <w:left w:val="none" w:sz="0" w:space="0" w:color="auto"/>
            <w:bottom w:val="none" w:sz="0" w:space="0" w:color="auto"/>
            <w:right w:val="none" w:sz="0" w:space="0" w:color="auto"/>
          </w:divBdr>
          <w:divsChild>
            <w:div w:id="693772541">
              <w:marLeft w:val="1463"/>
              <w:marRight w:val="0"/>
              <w:marTop w:val="0"/>
              <w:marBottom w:val="0"/>
              <w:divBdr>
                <w:top w:val="none" w:sz="0" w:space="0" w:color="auto"/>
                <w:left w:val="none" w:sz="0" w:space="0" w:color="auto"/>
                <w:bottom w:val="none" w:sz="0" w:space="0" w:color="auto"/>
                <w:right w:val="none" w:sz="0" w:space="0" w:color="auto"/>
              </w:divBdr>
            </w:div>
          </w:divsChild>
        </w:div>
        <w:div w:id="624507974">
          <w:marLeft w:val="0"/>
          <w:marRight w:val="0"/>
          <w:marTop w:val="0"/>
          <w:marBottom w:val="0"/>
          <w:divBdr>
            <w:top w:val="none" w:sz="0" w:space="0" w:color="auto"/>
            <w:left w:val="none" w:sz="0" w:space="0" w:color="auto"/>
            <w:bottom w:val="none" w:sz="0" w:space="0" w:color="auto"/>
            <w:right w:val="none" w:sz="0" w:space="0" w:color="auto"/>
          </w:divBdr>
          <w:divsChild>
            <w:div w:id="699011221">
              <w:marLeft w:val="-150"/>
              <w:marRight w:val="-150"/>
              <w:marTop w:val="0"/>
              <w:marBottom w:val="0"/>
              <w:divBdr>
                <w:top w:val="none" w:sz="0" w:space="0" w:color="auto"/>
                <w:left w:val="none" w:sz="0" w:space="0" w:color="auto"/>
                <w:bottom w:val="none" w:sz="0" w:space="0" w:color="auto"/>
                <w:right w:val="none" w:sz="0" w:space="0" w:color="auto"/>
              </w:divBdr>
            </w:div>
          </w:divsChild>
        </w:div>
        <w:div w:id="624586063">
          <w:marLeft w:val="0"/>
          <w:marRight w:val="0"/>
          <w:marTop w:val="0"/>
          <w:marBottom w:val="0"/>
          <w:divBdr>
            <w:top w:val="none" w:sz="0" w:space="0" w:color="auto"/>
            <w:left w:val="none" w:sz="0" w:space="0" w:color="auto"/>
            <w:bottom w:val="none" w:sz="0" w:space="0" w:color="auto"/>
            <w:right w:val="none" w:sz="0" w:space="0" w:color="auto"/>
          </w:divBdr>
        </w:div>
        <w:div w:id="624699131">
          <w:marLeft w:val="-150"/>
          <w:marRight w:val="-150"/>
          <w:marTop w:val="0"/>
          <w:marBottom w:val="0"/>
          <w:divBdr>
            <w:top w:val="none" w:sz="0" w:space="0" w:color="auto"/>
            <w:left w:val="none" w:sz="0" w:space="0" w:color="auto"/>
            <w:bottom w:val="none" w:sz="0" w:space="0" w:color="auto"/>
            <w:right w:val="none" w:sz="0" w:space="0" w:color="auto"/>
          </w:divBdr>
        </w:div>
        <w:div w:id="624699783">
          <w:marLeft w:val="0"/>
          <w:marRight w:val="0"/>
          <w:marTop w:val="0"/>
          <w:marBottom w:val="150"/>
          <w:divBdr>
            <w:top w:val="none" w:sz="0" w:space="0" w:color="auto"/>
            <w:left w:val="none" w:sz="0" w:space="0" w:color="auto"/>
            <w:bottom w:val="none" w:sz="0" w:space="0" w:color="auto"/>
            <w:right w:val="none" w:sz="0" w:space="0" w:color="auto"/>
          </w:divBdr>
        </w:div>
        <w:div w:id="624771413">
          <w:marLeft w:val="0"/>
          <w:marRight w:val="0"/>
          <w:marTop w:val="0"/>
          <w:marBottom w:val="0"/>
          <w:divBdr>
            <w:top w:val="none" w:sz="0" w:space="0" w:color="auto"/>
            <w:left w:val="none" w:sz="0" w:space="0" w:color="auto"/>
            <w:bottom w:val="none" w:sz="0" w:space="0" w:color="auto"/>
            <w:right w:val="none" w:sz="0" w:space="0" w:color="auto"/>
          </w:divBdr>
        </w:div>
        <w:div w:id="624772950">
          <w:marLeft w:val="0"/>
          <w:marRight w:val="0"/>
          <w:marTop w:val="0"/>
          <w:marBottom w:val="0"/>
          <w:divBdr>
            <w:top w:val="none" w:sz="0" w:space="0" w:color="auto"/>
            <w:left w:val="none" w:sz="0" w:space="0" w:color="auto"/>
            <w:bottom w:val="none" w:sz="0" w:space="0" w:color="auto"/>
            <w:right w:val="none" w:sz="0" w:space="0" w:color="auto"/>
          </w:divBdr>
        </w:div>
        <w:div w:id="624775039">
          <w:marLeft w:val="0"/>
          <w:marRight w:val="0"/>
          <w:marTop w:val="0"/>
          <w:marBottom w:val="0"/>
          <w:divBdr>
            <w:top w:val="none" w:sz="0" w:space="0" w:color="auto"/>
            <w:left w:val="none" w:sz="0" w:space="0" w:color="auto"/>
            <w:bottom w:val="none" w:sz="0" w:space="0" w:color="auto"/>
            <w:right w:val="none" w:sz="0" w:space="0" w:color="auto"/>
          </w:divBdr>
        </w:div>
        <w:div w:id="624775422">
          <w:marLeft w:val="0"/>
          <w:marRight w:val="0"/>
          <w:marTop w:val="0"/>
          <w:marBottom w:val="0"/>
          <w:divBdr>
            <w:top w:val="none" w:sz="0" w:space="0" w:color="auto"/>
            <w:left w:val="none" w:sz="0" w:space="0" w:color="auto"/>
            <w:bottom w:val="none" w:sz="0" w:space="0" w:color="auto"/>
            <w:right w:val="none" w:sz="0" w:space="0" w:color="auto"/>
          </w:divBdr>
        </w:div>
        <w:div w:id="624777554">
          <w:marLeft w:val="0"/>
          <w:marRight w:val="0"/>
          <w:marTop w:val="0"/>
          <w:marBottom w:val="0"/>
          <w:divBdr>
            <w:top w:val="single" w:sz="2" w:space="0" w:color="E0E0E0"/>
            <w:left w:val="single" w:sz="2" w:space="0" w:color="E0E0E0"/>
            <w:bottom w:val="single" w:sz="2" w:space="0" w:color="E0E0E0"/>
            <w:right w:val="single" w:sz="2" w:space="0" w:color="E0E0E0"/>
          </w:divBdr>
          <w:divsChild>
            <w:div w:id="7608364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4849858">
          <w:marLeft w:val="0"/>
          <w:marRight w:val="0"/>
          <w:marTop w:val="0"/>
          <w:marBottom w:val="0"/>
          <w:divBdr>
            <w:top w:val="none" w:sz="0" w:space="0" w:color="auto"/>
            <w:left w:val="none" w:sz="0" w:space="0" w:color="auto"/>
            <w:bottom w:val="none" w:sz="0" w:space="0" w:color="auto"/>
            <w:right w:val="none" w:sz="0" w:space="0" w:color="auto"/>
          </w:divBdr>
        </w:div>
        <w:div w:id="624851526">
          <w:marLeft w:val="0"/>
          <w:marRight w:val="0"/>
          <w:marTop w:val="0"/>
          <w:marBottom w:val="0"/>
          <w:divBdr>
            <w:top w:val="none" w:sz="0" w:space="0" w:color="auto"/>
            <w:left w:val="none" w:sz="0" w:space="0" w:color="auto"/>
            <w:bottom w:val="none" w:sz="0" w:space="0" w:color="auto"/>
            <w:right w:val="none" w:sz="0" w:space="0" w:color="auto"/>
          </w:divBdr>
        </w:div>
        <w:div w:id="624852690">
          <w:marLeft w:val="0"/>
          <w:marRight w:val="0"/>
          <w:marTop w:val="0"/>
          <w:marBottom w:val="0"/>
          <w:divBdr>
            <w:top w:val="single" w:sz="2" w:space="0" w:color="E0E0E0"/>
            <w:left w:val="single" w:sz="2" w:space="0" w:color="E0E0E0"/>
            <w:bottom w:val="single" w:sz="2" w:space="0" w:color="E0E0E0"/>
            <w:right w:val="single" w:sz="2" w:space="0" w:color="E0E0E0"/>
          </w:divBdr>
        </w:div>
        <w:div w:id="624889922">
          <w:marLeft w:val="0"/>
          <w:marRight w:val="0"/>
          <w:marTop w:val="0"/>
          <w:marBottom w:val="0"/>
          <w:divBdr>
            <w:top w:val="none" w:sz="0" w:space="0" w:color="auto"/>
            <w:left w:val="none" w:sz="0" w:space="0" w:color="auto"/>
            <w:bottom w:val="none" w:sz="0" w:space="0" w:color="auto"/>
            <w:right w:val="none" w:sz="0" w:space="0" w:color="auto"/>
          </w:divBdr>
        </w:div>
        <w:div w:id="624896852">
          <w:marLeft w:val="0"/>
          <w:marRight w:val="0"/>
          <w:marTop w:val="0"/>
          <w:marBottom w:val="0"/>
          <w:divBdr>
            <w:top w:val="none" w:sz="0" w:space="0" w:color="auto"/>
            <w:left w:val="none" w:sz="0" w:space="0" w:color="auto"/>
            <w:bottom w:val="none" w:sz="0" w:space="0" w:color="auto"/>
            <w:right w:val="none" w:sz="0" w:space="0" w:color="auto"/>
          </w:divBdr>
        </w:div>
        <w:div w:id="624964430">
          <w:marLeft w:val="0"/>
          <w:marRight w:val="0"/>
          <w:marTop w:val="0"/>
          <w:marBottom w:val="0"/>
          <w:divBdr>
            <w:top w:val="none" w:sz="0" w:space="0" w:color="auto"/>
            <w:left w:val="none" w:sz="0" w:space="0" w:color="auto"/>
            <w:bottom w:val="none" w:sz="0" w:space="0" w:color="auto"/>
            <w:right w:val="none" w:sz="0" w:space="0" w:color="auto"/>
          </w:divBdr>
        </w:div>
        <w:div w:id="624968494">
          <w:marLeft w:val="-225"/>
          <w:marRight w:val="-225"/>
          <w:marTop w:val="0"/>
          <w:marBottom w:val="0"/>
          <w:divBdr>
            <w:top w:val="none" w:sz="0" w:space="0" w:color="auto"/>
            <w:left w:val="none" w:sz="0" w:space="0" w:color="auto"/>
            <w:bottom w:val="none" w:sz="0" w:space="0" w:color="auto"/>
            <w:right w:val="none" w:sz="0" w:space="0" w:color="auto"/>
          </w:divBdr>
          <w:divsChild>
            <w:div w:id="643704239">
              <w:marLeft w:val="0"/>
              <w:marRight w:val="0"/>
              <w:marTop w:val="150"/>
              <w:marBottom w:val="0"/>
              <w:divBdr>
                <w:top w:val="none" w:sz="0" w:space="0" w:color="auto"/>
                <w:left w:val="none" w:sz="0" w:space="0" w:color="auto"/>
                <w:bottom w:val="none" w:sz="0" w:space="0" w:color="auto"/>
                <w:right w:val="none" w:sz="0" w:space="0" w:color="auto"/>
              </w:divBdr>
            </w:div>
          </w:divsChild>
        </w:div>
        <w:div w:id="625086573">
          <w:marLeft w:val="1463"/>
          <w:marRight w:val="0"/>
          <w:marTop w:val="0"/>
          <w:marBottom w:val="0"/>
          <w:divBdr>
            <w:top w:val="none" w:sz="0" w:space="0" w:color="auto"/>
            <w:left w:val="none" w:sz="0" w:space="0" w:color="auto"/>
            <w:bottom w:val="none" w:sz="0" w:space="0" w:color="auto"/>
            <w:right w:val="none" w:sz="0" w:space="0" w:color="auto"/>
          </w:divBdr>
        </w:div>
        <w:div w:id="625089430">
          <w:marLeft w:val="0"/>
          <w:marRight w:val="0"/>
          <w:marTop w:val="0"/>
          <w:marBottom w:val="0"/>
          <w:divBdr>
            <w:top w:val="none" w:sz="0" w:space="0" w:color="auto"/>
            <w:left w:val="none" w:sz="0" w:space="0" w:color="auto"/>
            <w:bottom w:val="none" w:sz="0" w:space="0" w:color="auto"/>
            <w:right w:val="none" w:sz="0" w:space="0" w:color="auto"/>
          </w:divBdr>
        </w:div>
        <w:div w:id="625089921">
          <w:marLeft w:val="0"/>
          <w:marRight w:val="0"/>
          <w:marTop w:val="0"/>
          <w:marBottom w:val="0"/>
          <w:divBdr>
            <w:top w:val="none" w:sz="0" w:space="0" w:color="auto"/>
            <w:left w:val="none" w:sz="0" w:space="0" w:color="auto"/>
            <w:bottom w:val="none" w:sz="0" w:space="0" w:color="auto"/>
            <w:right w:val="none" w:sz="0" w:space="0" w:color="auto"/>
          </w:divBdr>
        </w:div>
        <w:div w:id="625090451">
          <w:marLeft w:val="0"/>
          <w:marRight w:val="0"/>
          <w:marTop w:val="0"/>
          <w:marBottom w:val="0"/>
          <w:divBdr>
            <w:top w:val="none" w:sz="0" w:space="0" w:color="auto"/>
            <w:left w:val="none" w:sz="0" w:space="0" w:color="auto"/>
            <w:bottom w:val="none" w:sz="0" w:space="0" w:color="auto"/>
            <w:right w:val="none" w:sz="0" w:space="0" w:color="auto"/>
          </w:divBdr>
        </w:div>
        <w:div w:id="625114951">
          <w:marLeft w:val="-225"/>
          <w:marRight w:val="-225"/>
          <w:marTop w:val="0"/>
          <w:marBottom w:val="0"/>
          <w:divBdr>
            <w:top w:val="none" w:sz="0" w:space="0" w:color="auto"/>
            <w:left w:val="none" w:sz="0" w:space="0" w:color="auto"/>
            <w:bottom w:val="none" w:sz="0" w:space="0" w:color="auto"/>
            <w:right w:val="none" w:sz="0" w:space="0" w:color="auto"/>
          </w:divBdr>
        </w:div>
        <w:div w:id="625158783">
          <w:marLeft w:val="1463"/>
          <w:marRight w:val="0"/>
          <w:marTop w:val="0"/>
          <w:marBottom w:val="0"/>
          <w:divBdr>
            <w:top w:val="none" w:sz="0" w:space="0" w:color="auto"/>
            <w:left w:val="none" w:sz="0" w:space="0" w:color="auto"/>
            <w:bottom w:val="none" w:sz="0" w:space="0" w:color="auto"/>
            <w:right w:val="none" w:sz="0" w:space="0" w:color="auto"/>
          </w:divBdr>
        </w:div>
        <w:div w:id="625158936">
          <w:marLeft w:val="-188"/>
          <w:marRight w:val="-188"/>
          <w:marTop w:val="0"/>
          <w:marBottom w:val="0"/>
          <w:divBdr>
            <w:top w:val="none" w:sz="0" w:space="0" w:color="auto"/>
            <w:left w:val="none" w:sz="0" w:space="0" w:color="auto"/>
            <w:bottom w:val="none" w:sz="0" w:space="0" w:color="auto"/>
            <w:right w:val="none" w:sz="0" w:space="0" w:color="auto"/>
          </w:divBdr>
        </w:div>
        <w:div w:id="625163020">
          <w:marLeft w:val="-225"/>
          <w:marRight w:val="-225"/>
          <w:marTop w:val="0"/>
          <w:marBottom w:val="0"/>
          <w:divBdr>
            <w:top w:val="none" w:sz="0" w:space="0" w:color="auto"/>
            <w:left w:val="none" w:sz="0" w:space="0" w:color="auto"/>
            <w:bottom w:val="none" w:sz="0" w:space="0" w:color="auto"/>
            <w:right w:val="none" w:sz="0" w:space="0" w:color="auto"/>
          </w:divBdr>
        </w:div>
        <w:div w:id="625233247">
          <w:marLeft w:val="0"/>
          <w:marRight w:val="0"/>
          <w:marTop w:val="0"/>
          <w:marBottom w:val="0"/>
          <w:divBdr>
            <w:top w:val="none" w:sz="0" w:space="0" w:color="auto"/>
            <w:left w:val="none" w:sz="0" w:space="0" w:color="auto"/>
            <w:bottom w:val="none" w:sz="0" w:space="0" w:color="auto"/>
            <w:right w:val="none" w:sz="0" w:space="0" w:color="auto"/>
          </w:divBdr>
          <w:divsChild>
            <w:div w:id="636298093">
              <w:marLeft w:val="0"/>
              <w:marRight w:val="0"/>
              <w:marTop w:val="0"/>
              <w:marBottom w:val="0"/>
              <w:divBdr>
                <w:top w:val="none" w:sz="0" w:space="0" w:color="auto"/>
                <w:left w:val="none" w:sz="0" w:space="0" w:color="auto"/>
                <w:bottom w:val="none" w:sz="0" w:space="0" w:color="auto"/>
                <w:right w:val="none" w:sz="0" w:space="0" w:color="auto"/>
              </w:divBdr>
            </w:div>
          </w:divsChild>
        </w:div>
        <w:div w:id="625236177">
          <w:marLeft w:val="-225"/>
          <w:marRight w:val="-225"/>
          <w:marTop w:val="0"/>
          <w:marBottom w:val="0"/>
          <w:divBdr>
            <w:top w:val="none" w:sz="0" w:space="0" w:color="auto"/>
            <w:left w:val="none" w:sz="0" w:space="0" w:color="auto"/>
            <w:bottom w:val="none" w:sz="0" w:space="0" w:color="auto"/>
            <w:right w:val="none" w:sz="0" w:space="0" w:color="auto"/>
          </w:divBdr>
        </w:div>
        <w:div w:id="625239609">
          <w:marLeft w:val="0"/>
          <w:marRight w:val="0"/>
          <w:marTop w:val="0"/>
          <w:marBottom w:val="272"/>
          <w:divBdr>
            <w:top w:val="none" w:sz="0" w:space="0" w:color="auto"/>
            <w:left w:val="none" w:sz="0" w:space="0" w:color="auto"/>
            <w:bottom w:val="none" w:sz="0" w:space="0" w:color="auto"/>
            <w:right w:val="none" w:sz="0" w:space="0" w:color="auto"/>
          </w:divBdr>
          <w:divsChild>
            <w:div w:id="766850676">
              <w:marLeft w:val="0"/>
              <w:marRight w:val="0"/>
              <w:marTop w:val="0"/>
              <w:marBottom w:val="0"/>
              <w:divBdr>
                <w:top w:val="none" w:sz="0" w:space="0" w:color="auto"/>
                <w:left w:val="none" w:sz="0" w:space="0" w:color="auto"/>
                <w:bottom w:val="none" w:sz="0" w:space="0" w:color="auto"/>
                <w:right w:val="none" w:sz="0" w:space="0" w:color="auto"/>
              </w:divBdr>
            </w:div>
          </w:divsChild>
        </w:div>
        <w:div w:id="625280149">
          <w:marLeft w:val="0"/>
          <w:marRight w:val="0"/>
          <w:marTop w:val="0"/>
          <w:marBottom w:val="0"/>
          <w:divBdr>
            <w:top w:val="none" w:sz="0" w:space="0" w:color="auto"/>
            <w:left w:val="none" w:sz="0" w:space="0" w:color="auto"/>
            <w:bottom w:val="none" w:sz="0" w:space="0" w:color="auto"/>
            <w:right w:val="none" w:sz="0" w:space="0" w:color="auto"/>
          </w:divBdr>
          <w:divsChild>
            <w:div w:id="250745735">
              <w:marLeft w:val="0"/>
              <w:marRight w:val="0"/>
              <w:marTop w:val="0"/>
              <w:marBottom w:val="0"/>
              <w:divBdr>
                <w:top w:val="none" w:sz="0" w:space="0" w:color="auto"/>
                <w:left w:val="none" w:sz="0" w:space="0" w:color="auto"/>
                <w:bottom w:val="none" w:sz="0" w:space="0" w:color="auto"/>
                <w:right w:val="none" w:sz="0" w:space="0" w:color="auto"/>
              </w:divBdr>
            </w:div>
          </w:divsChild>
        </w:div>
        <w:div w:id="625357280">
          <w:marLeft w:val="0"/>
          <w:marRight w:val="0"/>
          <w:marTop w:val="0"/>
          <w:marBottom w:val="75"/>
          <w:divBdr>
            <w:top w:val="none" w:sz="0" w:space="0" w:color="auto"/>
            <w:left w:val="none" w:sz="0" w:space="0" w:color="auto"/>
            <w:bottom w:val="none" w:sz="0" w:space="0" w:color="auto"/>
            <w:right w:val="none" w:sz="0" w:space="0" w:color="auto"/>
          </w:divBdr>
        </w:div>
        <w:div w:id="625427820">
          <w:marLeft w:val="0"/>
          <w:marRight w:val="0"/>
          <w:marTop w:val="0"/>
          <w:marBottom w:val="0"/>
          <w:divBdr>
            <w:top w:val="none" w:sz="0" w:space="0" w:color="auto"/>
            <w:left w:val="none" w:sz="0" w:space="0" w:color="auto"/>
            <w:bottom w:val="none" w:sz="0" w:space="0" w:color="auto"/>
            <w:right w:val="none" w:sz="0" w:space="0" w:color="auto"/>
          </w:divBdr>
          <w:divsChild>
            <w:div w:id="613176574">
              <w:marLeft w:val="0"/>
              <w:marRight w:val="0"/>
              <w:marTop w:val="0"/>
              <w:marBottom w:val="0"/>
              <w:divBdr>
                <w:top w:val="none" w:sz="0" w:space="0" w:color="auto"/>
                <w:left w:val="none" w:sz="0" w:space="0" w:color="auto"/>
                <w:bottom w:val="none" w:sz="0" w:space="0" w:color="auto"/>
                <w:right w:val="none" w:sz="0" w:space="0" w:color="auto"/>
              </w:divBdr>
            </w:div>
          </w:divsChild>
        </w:div>
        <w:div w:id="625431578">
          <w:marLeft w:val="0"/>
          <w:marRight w:val="0"/>
          <w:marTop w:val="0"/>
          <w:marBottom w:val="0"/>
          <w:divBdr>
            <w:top w:val="none" w:sz="0" w:space="0" w:color="auto"/>
            <w:left w:val="none" w:sz="0" w:space="0" w:color="auto"/>
            <w:bottom w:val="none" w:sz="0" w:space="0" w:color="auto"/>
            <w:right w:val="none" w:sz="0" w:space="0" w:color="auto"/>
          </w:divBdr>
        </w:div>
        <w:div w:id="625432704">
          <w:marLeft w:val="0"/>
          <w:marRight w:val="0"/>
          <w:marTop w:val="0"/>
          <w:marBottom w:val="0"/>
          <w:divBdr>
            <w:top w:val="single" w:sz="2" w:space="0" w:color="E0E0E0"/>
            <w:left w:val="single" w:sz="2" w:space="0" w:color="E0E0E0"/>
            <w:bottom w:val="single" w:sz="2" w:space="0" w:color="E0E0E0"/>
            <w:right w:val="single" w:sz="2" w:space="0" w:color="E0E0E0"/>
          </w:divBdr>
        </w:div>
        <w:div w:id="625507293">
          <w:marLeft w:val="0"/>
          <w:marRight w:val="0"/>
          <w:marTop w:val="0"/>
          <w:marBottom w:val="0"/>
          <w:divBdr>
            <w:top w:val="none" w:sz="0" w:space="0" w:color="auto"/>
            <w:left w:val="none" w:sz="0" w:space="0" w:color="auto"/>
            <w:bottom w:val="none" w:sz="0" w:space="0" w:color="auto"/>
            <w:right w:val="none" w:sz="0" w:space="0" w:color="auto"/>
          </w:divBdr>
        </w:div>
        <w:div w:id="625545164">
          <w:marLeft w:val="750"/>
          <w:marRight w:val="1500"/>
          <w:marTop w:val="0"/>
          <w:marBottom w:val="0"/>
          <w:divBdr>
            <w:top w:val="none" w:sz="0" w:space="0" w:color="auto"/>
            <w:left w:val="none" w:sz="0" w:space="0" w:color="auto"/>
            <w:bottom w:val="none" w:sz="0" w:space="0" w:color="auto"/>
            <w:right w:val="none" w:sz="0" w:space="0" w:color="auto"/>
          </w:divBdr>
        </w:div>
        <w:div w:id="625628160">
          <w:marLeft w:val="0"/>
          <w:marRight w:val="0"/>
          <w:marTop w:val="0"/>
          <w:marBottom w:val="300"/>
          <w:divBdr>
            <w:top w:val="none" w:sz="0" w:space="0" w:color="auto"/>
            <w:left w:val="none" w:sz="0" w:space="0" w:color="auto"/>
            <w:bottom w:val="none" w:sz="0" w:space="0" w:color="auto"/>
            <w:right w:val="none" w:sz="0" w:space="0" w:color="auto"/>
          </w:divBdr>
        </w:div>
        <w:div w:id="625700746">
          <w:marLeft w:val="0"/>
          <w:marRight w:val="0"/>
          <w:marTop w:val="0"/>
          <w:marBottom w:val="0"/>
          <w:divBdr>
            <w:top w:val="none" w:sz="0" w:space="0" w:color="auto"/>
            <w:left w:val="none" w:sz="0" w:space="0" w:color="auto"/>
            <w:bottom w:val="none" w:sz="0" w:space="0" w:color="auto"/>
            <w:right w:val="none" w:sz="0" w:space="0" w:color="auto"/>
          </w:divBdr>
        </w:div>
        <w:div w:id="625738033">
          <w:marLeft w:val="0"/>
          <w:marRight w:val="0"/>
          <w:marTop w:val="0"/>
          <w:marBottom w:val="0"/>
          <w:divBdr>
            <w:top w:val="none" w:sz="0" w:space="0" w:color="auto"/>
            <w:left w:val="none" w:sz="0" w:space="0" w:color="auto"/>
            <w:bottom w:val="none" w:sz="0" w:space="0" w:color="auto"/>
            <w:right w:val="none" w:sz="0" w:space="0" w:color="auto"/>
          </w:divBdr>
        </w:div>
        <w:div w:id="625738600">
          <w:marLeft w:val="0"/>
          <w:marRight w:val="0"/>
          <w:marTop w:val="0"/>
          <w:marBottom w:val="240"/>
          <w:divBdr>
            <w:top w:val="none" w:sz="0" w:space="0" w:color="auto"/>
            <w:left w:val="none" w:sz="0" w:space="0" w:color="auto"/>
            <w:bottom w:val="none" w:sz="0" w:space="0" w:color="auto"/>
            <w:right w:val="none" w:sz="0" w:space="0" w:color="auto"/>
          </w:divBdr>
        </w:div>
        <w:div w:id="625738650">
          <w:marLeft w:val="0"/>
          <w:marRight w:val="0"/>
          <w:marTop w:val="0"/>
          <w:marBottom w:val="0"/>
          <w:divBdr>
            <w:top w:val="none" w:sz="0" w:space="0" w:color="auto"/>
            <w:left w:val="none" w:sz="0" w:space="0" w:color="auto"/>
            <w:bottom w:val="none" w:sz="0" w:space="0" w:color="auto"/>
            <w:right w:val="none" w:sz="0" w:space="0" w:color="auto"/>
          </w:divBdr>
          <w:divsChild>
            <w:div w:id="658580430">
              <w:marLeft w:val="0"/>
              <w:marRight w:val="0"/>
              <w:marTop w:val="0"/>
              <w:marBottom w:val="0"/>
              <w:divBdr>
                <w:top w:val="none" w:sz="0" w:space="0" w:color="auto"/>
                <w:left w:val="none" w:sz="0" w:space="0" w:color="auto"/>
                <w:bottom w:val="none" w:sz="0" w:space="0" w:color="auto"/>
                <w:right w:val="none" w:sz="0" w:space="0" w:color="auto"/>
              </w:divBdr>
            </w:div>
          </w:divsChild>
        </w:div>
        <w:div w:id="625745793">
          <w:marLeft w:val="0"/>
          <w:marRight w:val="0"/>
          <w:marTop w:val="0"/>
          <w:marBottom w:val="0"/>
          <w:divBdr>
            <w:top w:val="none" w:sz="0" w:space="0" w:color="auto"/>
            <w:left w:val="none" w:sz="0" w:space="0" w:color="auto"/>
            <w:bottom w:val="none" w:sz="0" w:space="0" w:color="auto"/>
            <w:right w:val="none" w:sz="0" w:space="0" w:color="auto"/>
          </w:divBdr>
        </w:div>
        <w:div w:id="625820818">
          <w:marLeft w:val="0"/>
          <w:marRight w:val="0"/>
          <w:marTop w:val="0"/>
          <w:marBottom w:val="0"/>
          <w:divBdr>
            <w:top w:val="none" w:sz="0" w:space="0" w:color="auto"/>
            <w:left w:val="none" w:sz="0" w:space="0" w:color="auto"/>
            <w:bottom w:val="none" w:sz="0" w:space="0" w:color="auto"/>
            <w:right w:val="none" w:sz="0" w:space="0" w:color="auto"/>
          </w:divBdr>
        </w:div>
        <w:div w:id="625821320">
          <w:marLeft w:val="0"/>
          <w:marRight w:val="0"/>
          <w:marTop w:val="0"/>
          <w:marBottom w:val="0"/>
          <w:divBdr>
            <w:top w:val="none" w:sz="0" w:space="0" w:color="auto"/>
            <w:left w:val="none" w:sz="0" w:space="0" w:color="auto"/>
            <w:bottom w:val="none" w:sz="0" w:space="0" w:color="auto"/>
            <w:right w:val="none" w:sz="0" w:space="0" w:color="auto"/>
          </w:divBdr>
        </w:div>
        <w:div w:id="625890112">
          <w:marLeft w:val="0"/>
          <w:marRight w:val="0"/>
          <w:marTop w:val="0"/>
          <w:marBottom w:val="0"/>
          <w:divBdr>
            <w:top w:val="single" w:sz="2" w:space="0" w:color="E0E0E0"/>
            <w:left w:val="single" w:sz="2" w:space="0" w:color="E0E0E0"/>
            <w:bottom w:val="single" w:sz="2" w:space="0" w:color="E0E0E0"/>
            <w:right w:val="single" w:sz="2" w:space="0" w:color="E0E0E0"/>
          </w:divBdr>
          <w:divsChild>
            <w:div w:id="6918078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5891562">
          <w:marLeft w:val="0"/>
          <w:marRight w:val="0"/>
          <w:marTop w:val="0"/>
          <w:marBottom w:val="0"/>
          <w:divBdr>
            <w:top w:val="none" w:sz="0" w:space="0" w:color="auto"/>
            <w:left w:val="none" w:sz="0" w:space="0" w:color="auto"/>
            <w:bottom w:val="none" w:sz="0" w:space="0" w:color="auto"/>
            <w:right w:val="none" w:sz="0" w:space="0" w:color="auto"/>
          </w:divBdr>
        </w:div>
        <w:div w:id="625964612">
          <w:marLeft w:val="0"/>
          <w:marRight w:val="0"/>
          <w:marTop w:val="0"/>
          <w:marBottom w:val="0"/>
          <w:divBdr>
            <w:top w:val="none" w:sz="0" w:space="0" w:color="auto"/>
            <w:left w:val="none" w:sz="0" w:space="0" w:color="auto"/>
            <w:bottom w:val="none" w:sz="0" w:space="0" w:color="auto"/>
            <w:right w:val="none" w:sz="0" w:space="0" w:color="auto"/>
          </w:divBdr>
        </w:div>
        <w:div w:id="625965650">
          <w:marLeft w:val="0"/>
          <w:marRight w:val="0"/>
          <w:marTop w:val="0"/>
          <w:marBottom w:val="0"/>
          <w:divBdr>
            <w:top w:val="none" w:sz="0" w:space="0" w:color="auto"/>
            <w:left w:val="none" w:sz="0" w:space="0" w:color="auto"/>
            <w:bottom w:val="none" w:sz="0" w:space="0" w:color="auto"/>
            <w:right w:val="none" w:sz="0" w:space="0" w:color="auto"/>
          </w:divBdr>
        </w:div>
        <w:div w:id="626006479">
          <w:marLeft w:val="0"/>
          <w:marRight w:val="0"/>
          <w:marTop w:val="0"/>
          <w:marBottom w:val="0"/>
          <w:divBdr>
            <w:top w:val="none" w:sz="0" w:space="0" w:color="auto"/>
            <w:left w:val="none" w:sz="0" w:space="0" w:color="auto"/>
            <w:bottom w:val="none" w:sz="0" w:space="0" w:color="auto"/>
            <w:right w:val="none" w:sz="0" w:space="0" w:color="auto"/>
          </w:divBdr>
        </w:div>
        <w:div w:id="626008865">
          <w:marLeft w:val="0"/>
          <w:marRight w:val="0"/>
          <w:marTop w:val="0"/>
          <w:marBottom w:val="0"/>
          <w:divBdr>
            <w:top w:val="none" w:sz="0" w:space="0" w:color="auto"/>
            <w:left w:val="none" w:sz="0" w:space="0" w:color="auto"/>
            <w:bottom w:val="none" w:sz="0" w:space="0" w:color="auto"/>
            <w:right w:val="none" w:sz="0" w:space="0" w:color="auto"/>
          </w:divBdr>
        </w:div>
        <w:div w:id="626011816">
          <w:marLeft w:val="0"/>
          <w:marRight w:val="0"/>
          <w:marTop w:val="0"/>
          <w:marBottom w:val="0"/>
          <w:divBdr>
            <w:top w:val="none" w:sz="0" w:space="0" w:color="auto"/>
            <w:left w:val="none" w:sz="0" w:space="0" w:color="auto"/>
            <w:bottom w:val="none" w:sz="0" w:space="0" w:color="auto"/>
            <w:right w:val="none" w:sz="0" w:space="0" w:color="auto"/>
          </w:divBdr>
        </w:div>
        <w:div w:id="626013136">
          <w:marLeft w:val="-225"/>
          <w:marRight w:val="-225"/>
          <w:marTop w:val="0"/>
          <w:marBottom w:val="0"/>
          <w:divBdr>
            <w:top w:val="none" w:sz="0" w:space="0" w:color="auto"/>
            <w:left w:val="none" w:sz="0" w:space="0" w:color="auto"/>
            <w:bottom w:val="none" w:sz="0" w:space="0" w:color="auto"/>
            <w:right w:val="none" w:sz="0" w:space="0" w:color="auto"/>
          </w:divBdr>
        </w:div>
        <w:div w:id="626083294">
          <w:marLeft w:val="1463"/>
          <w:marRight w:val="0"/>
          <w:marTop w:val="0"/>
          <w:marBottom w:val="0"/>
          <w:divBdr>
            <w:top w:val="none" w:sz="0" w:space="0" w:color="auto"/>
            <w:left w:val="none" w:sz="0" w:space="0" w:color="auto"/>
            <w:bottom w:val="none" w:sz="0" w:space="0" w:color="auto"/>
            <w:right w:val="none" w:sz="0" w:space="0" w:color="auto"/>
          </w:divBdr>
          <w:divsChild>
            <w:div w:id="7274632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26277673">
          <w:marLeft w:val="0"/>
          <w:marRight w:val="0"/>
          <w:marTop w:val="0"/>
          <w:marBottom w:val="240"/>
          <w:divBdr>
            <w:top w:val="none" w:sz="0" w:space="0" w:color="auto"/>
            <w:left w:val="none" w:sz="0" w:space="0" w:color="auto"/>
            <w:bottom w:val="none" w:sz="0" w:space="0" w:color="auto"/>
            <w:right w:val="none" w:sz="0" w:space="0" w:color="auto"/>
          </w:divBdr>
        </w:div>
        <w:div w:id="626278917">
          <w:marLeft w:val="0"/>
          <w:marRight w:val="0"/>
          <w:marTop w:val="0"/>
          <w:marBottom w:val="0"/>
          <w:divBdr>
            <w:top w:val="none" w:sz="0" w:space="0" w:color="auto"/>
            <w:left w:val="none" w:sz="0" w:space="0" w:color="auto"/>
            <w:bottom w:val="none" w:sz="0" w:space="0" w:color="auto"/>
            <w:right w:val="none" w:sz="0" w:space="0" w:color="auto"/>
          </w:divBdr>
        </w:div>
        <w:div w:id="626281085">
          <w:marLeft w:val="0"/>
          <w:marRight w:val="0"/>
          <w:marTop w:val="0"/>
          <w:marBottom w:val="0"/>
          <w:divBdr>
            <w:top w:val="none" w:sz="0" w:space="0" w:color="auto"/>
            <w:left w:val="none" w:sz="0" w:space="0" w:color="auto"/>
            <w:bottom w:val="none" w:sz="0" w:space="0" w:color="auto"/>
            <w:right w:val="none" w:sz="0" w:space="0" w:color="auto"/>
          </w:divBdr>
        </w:div>
        <w:div w:id="626358783">
          <w:marLeft w:val="-188"/>
          <w:marRight w:val="-188"/>
          <w:marTop w:val="0"/>
          <w:marBottom w:val="0"/>
          <w:divBdr>
            <w:top w:val="none" w:sz="0" w:space="0" w:color="auto"/>
            <w:left w:val="none" w:sz="0" w:space="0" w:color="auto"/>
            <w:bottom w:val="none" w:sz="0" w:space="0" w:color="auto"/>
            <w:right w:val="none" w:sz="0" w:space="0" w:color="auto"/>
          </w:divBdr>
        </w:div>
        <w:div w:id="626544190">
          <w:marLeft w:val="0"/>
          <w:marRight w:val="0"/>
          <w:marTop w:val="0"/>
          <w:marBottom w:val="0"/>
          <w:divBdr>
            <w:top w:val="none" w:sz="0" w:space="0" w:color="auto"/>
            <w:left w:val="none" w:sz="0" w:space="0" w:color="auto"/>
            <w:bottom w:val="none" w:sz="0" w:space="0" w:color="auto"/>
            <w:right w:val="none" w:sz="0" w:space="0" w:color="auto"/>
          </w:divBdr>
        </w:div>
        <w:div w:id="626621028">
          <w:marLeft w:val="0"/>
          <w:marRight w:val="0"/>
          <w:marTop w:val="0"/>
          <w:marBottom w:val="0"/>
          <w:divBdr>
            <w:top w:val="none" w:sz="0" w:space="0" w:color="auto"/>
            <w:left w:val="none" w:sz="0" w:space="0" w:color="auto"/>
            <w:bottom w:val="none" w:sz="0" w:space="0" w:color="auto"/>
            <w:right w:val="none" w:sz="0" w:space="0" w:color="auto"/>
          </w:divBdr>
        </w:div>
        <w:div w:id="626665029">
          <w:marLeft w:val="0"/>
          <w:marRight w:val="0"/>
          <w:marTop w:val="0"/>
          <w:marBottom w:val="0"/>
          <w:divBdr>
            <w:top w:val="none" w:sz="0" w:space="0" w:color="auto"/>
            <w:left w:val="none" w:sz="0" w:space="0" w:color="auto"/>
            <w:bottom w:val="none" w:sz="0" w:space="0" w:color="auto"/>
            <w:right w:val="none" w:sz="0" w:space="0" w:color="auto"/>
          </w:divBdr>
        </w:div>
        <w:div w:id="626742853">
          <w:marLeft w:val="0"/>
          <w:marRight w:val="0"/>
          <w:marTop w:val="0"/>
          <w:marBottom w:val="0"/>
          <w:divBdr>
            <w:top w:val="none" w:sz="0" w:space="0" w:color="auto"/>
            <w:left w:val="none" w:sz="0" w:space="0" w:color="auto"/>
            <w:bottom w:val="none" w:sz="0" w:space="0" w:color="auto"/>
            <w:right w:val="none" w:sz="0" w:space="0" w:color="auto"/>
          </w:divBdr>
        </w:div>
        <w:div w:id="626742904">
          <w:marLeft w:val="0"/>
          <w:marRight w:val="0"/>
          <w:marTop w:val="0"/>
          <w:marBottom w:val="0"/>
          <w:divBdr>
            <w:top w:val="none" w:sz="0" w:space="0" w:color="auto"/>
            <w:left w:val="none" w:sz="0" w:space="0" w:color="auto"/>
            <w:bottom w:val="none" w:sz="0" w:space="0" w:color="auto"/>
            <w:right w:val="none" w:sz="0" w:space="0" w:color="auto"/>
          </w:divBdr>
        </w:div>
        <w:div w:id="626814186">
          <w:marLeft w:val="0"/>
          <w:marRight w:val="0"/>
          <w:marTop w:val="0"/>
          <w:marBottom w:val="0"/>
          <w:divBdr>
            <w:top w:val="none" w:sz="0" w:space="0" w:color="auto"/>
            <w:left w:val="none" w:sz="0" w:space="0" w:color="auto"/>
            <w:bottom w:val="none" w:sz="0" w:space="0" w:color="auto"/>
            <w:right w:val="none" w:sz="0" w:space="0" w:color="auto"/>
          </w:divBdr>
        </w:div>
        <w:div w:id="626814606">
          <w:marLeft w:val="0"/>
          <w:marRight w:val="0"/>
          <w:marTop w:val="0"/>
          <w:marBottom w:val="0"/>
          <w:divBdr>
            <w:top w:val="none" w:sz="0" w:space="0" w:color="auto"/>
            <w:left w:val="none" w:sz="0" w:space="0" w:color="auto"/>
            <w:bottom w:val="none" w:sz="0" w:space="0" w:color="auto"/>
            <w:right w:val="none" w:sz="0" w:space="0" w:color="auto"/>
          </w:divBdr>
        </w:div>
        <w:div w:id="626815780">
          <w:marLeft w:val="-1002"/>
          <w:marRight w:val="0"/>
          <w:marTop w:val="0"/>
          <w:marBottom w:val="0"/>
          <w:divBdr>
            <w:top w:val="none" w:sz="0" w:space="0" w:color="auto"/>
            <w:left w:val="none" w:sz="0" w:space="0" w:color="auto"/>
            <w:bottom w:val="none" w:sz="0" w:space="0" w:color="auto"/>
            <w:right w:val="none" w:sz="0" w:space="0" w:color="auto"/>
          </w:divBdr>
          <w:divsChild>
            <w:div w:id="217591552">
              <w:marLeft w:val="1002"/>
              <w:marRight w:val="0"/>
              <w:marTop w:val="0"/>
              <w:marBottom w:val="0"/>
              <w:divBdr>
                <w:top w:val="none" w:sz="0" w:space="0" w:color="auto"/>
                <w:left w:val="none" w:sz="0" w:space="0" w:color="auto"/>
                <w:bottom w:val="none" w:sz="0" w:space="0" w:color="auto"/>
                <w:right w:val="none" w:sz="0" w:space="0" w:color="auto"/>
              </w:divBdr>
              <w:divsChild>
                <w:div w:id="7471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29936">
          <w:marLeft w:val="0"/>
          <w:marRight w:val="0"/>
          <w:marTop w:val="0"/>
          <w:marBottom w:val="0"/>
          <w:divBdr>
            <w:top w:val="none" w:sz="0" w:space="0" w:color="auto"/>
            <w:left w:val="none" w:sz="0" w:space="0" w:color="auto"/>
            <w:bottom w:val="none" w:sz="0" w:space="0" w:color="auto"/>
            <w:right w:val="none" w:sz="0" w:space="0" w:color="auto"/>
          </w:divBdr>
        </w:div>
        <w:div w:id="626932169">
          <w:marLeft w:val="0"/>
          <w:marRight w:val="0"/>
          <w:marTop w:val="0"/>
          <w:marBottom w:val="0"/>
          <w:divBdr>
            <w:top w:val="none" w:sz="0" w:space="0" w:color="auto"/>
            <w:left w:val="none" w:sz="0" w:space="0" w:color="auto"/>
            <w:bottom w:val="none" w:sz="0" w:space="0" w:color="auto"/>
            <w:right w:val="none" w:sz="0" w:space="0" w:color="auto"/>
          </w:divBdr>
          <w:divsChild>
            <w:div w:id="356932375">
              <w:marLeft w:val="0"/>
              <w:marRight w:val="0"/>
              <w:marTop w:val="0"/>
              <w:marBottom w:val="0"/>
              <w:divBdr>
                <w:top w:val="none" w:sz="0" w:space="0" w:color="auto"/>
                <w:left w:val="none" w:sz="0" w:space="0" w:color="auto"/>
                <w:bottom w:val="none" w:sz="0" w:space="0" w:color="auto"/>
                <w:right w:val="none" w:sz="0" w:space="0" w:color="auto"/>
              </w:divBdr>
            </w:div>
            <w:div w:id="432483882">
              <w:marLeft w:val="0"/>
              <w:marRight w:val="0"/>
              <w:marTop w:val="0"/>
              <w:marBottom w:val="0"/>
              <w:divBdr>
                <w:top w:val="none" w:sz="0" w:space="0" w:color="auto"/>
                <w:left w:val="none" w:sz="0" w:space="0" w:color="auto"/>
                <w:bottom w:val="none" w:sz="0" w:space="0" w:color="auto"/>
                <w:right w:val="none" w:sz="0" w:space="0" w:color="auto"/>
              </w:divBdr>
            </w:div>
          </w:divsChild>
        </w:div>
        <w:div w:id="626932575">
          <w:marLeft w:val="0"/>
          <w:marRight w:val="0"/>
          <w:marTop w:val="0"/>
          <w:marBottom w:val="0"/>
          <w:divBdr>
            <w:top w:val="none" w:sz="0" w:space="0" w:color="auto"/>
            <w:left w:val="none" w:sz="0" w:space="0" w:color="auto"/>
            <w:bottom w:val="none" w:sz="0" w:space="0" w:color="auto"/>
            <w:right w:val="none" w:sz="0" w:space="0" w:color="auto"/>
          </w:divBdr>
          <w:divsChild>
            <w:div w:id="466432388">
              <w:marLeft w:val="0"/>
              <w:marRight w:val="0"/>
              <w:marTop w:val="0"/>
              <w:marBottom w:val="0"/>
              <w:divBdr>
                <w:top w:val="none" w:sz="0" w:space="0" w:color="auto"/>
                <w:left w:val="none" w:sz="0" w:space="0" w:color="auto"/>
                <w:bottom w:val="none" w:sz="0" w:space="0" w:color="auto"/>
                <w:right w:val="none" w:sz="0" w:space="0" w:color="auto"/>
              </w:divBdr>
            </w:div>
          </w:divsChild>
        </w:div>
        <w:div w:id="626936922">
          <w:marLeft w:val="0"/>
          <w:marRight w:val="0"/>
          <w:marTop w:val="0"/>
          <w:marBottom w:val="0"/>
          <w:divBdr>
            <w:top w:val="none" w:sz="0" w:space="0" w:color="auto"/>
            <w:left w:val="none" w:sz="0" w:space="0" w:color="auto"/>
            <w:bottom w:val="none" w:sz="0" w:space="0" w:color="auto"/>
            <w:right w:val="none" w:sz="0" w:space="0" w:color="auto"/>
          </w:divBdr>
          <w:divsChild>
            <w:div w:id="60061362">
              <w:marLeft w:val="0"/>
              <w:marRight w:val="0"/>
              <w:marTop w:val="0"/>
              <w:marBottom w:val="0"/>
              <w:divBdr>
                <w:top w:val="none" w:sz="0" w:space="0" w:color="auto"/>
                <w:left w:val="none" w:sz="0" w:space="0" w:color="auto"/>
                <w:bottom w:val="none" w:sz="0" w:space="0" w:color="auto"/>
                <w:right w:val="none" w:sz="0" w:space="0" w:color="auto"/>
              </w:divBdr>
            </w:div>
          </w:divsChild>
        </w:div>
        <w:div w:id="627012905">
          <w:marLeft w:val="-225"/>
          <w:marRight w:val="-225"/>
          <w:marTop w:val="0"/>
          <w:marBottom w:val="0"/>
          <w:divBdr>
            <w:top w:val="none" w:sz="0" w:space="0" w:color="auto"/>
            <w:left w:val="none" w:sz="0" w:space="0" w:color="auto"/>
            <w:bottom w:val="none" w:sz="0" w:space="0" w:color="auto"/>
            <w:right w:val="none" w:sz="0" w:space="0" w:color="auto"/>
          </w:divBdr>
          <w:divsChild>
            <w:div w:id="361130957">
              <w:marLeft w:val="0"/>
              <w:marRight w:val="0"/>
              <w:marTop w:val="0"/>
              <w:marBottom w:val="0"/>
              <w:divBdr>
                <w:top w:val="none" w:sz="0" w:space="0" w:color="auto"/>
                <w:left w:val="none" w:sz="0" w:space="0" w:color="auto"/>
                <w:bottom w:val="none" w:sz="0" w:space="0" w:color="auto"/>
                <w:right w:val="none" w:sz="0" w:space="0" w:color="auto"/>
              </w:divBdr>
            </w:div>
          </w:divsChild>
        </w:div>
        <w:div w:id="627048720">
          <w:marLeft w:val="0"/>
          <w:marRight w:val="0"/>
          <w:marTop w:val="0"/>
          <w:marBottom w:val="0"/>
          <w:divBdr>
            <w:top w:val="none" w:sz="0" w:space="0" w:color="auto"/>
            <w:left w:val="none" w:sz="0" w:space="0" w:color="auto"/>
            <w:bottom w:val="none" w:sz="0" w:space="0" w:color="auto"/>
            <w:right w:val="none" w:sz="0" w:space="0" w:color="auto"/>
          </w:divBdr>
        </w:div>
        <w:div w:id="627049141">
          <w:marLeft w:val="0"/>
          <w:marRight w:val="0"/>
          <w:marTop w:val="0"/>
          <w:marBottom w:val="0"/>
          <w:divBdr>
            <w:top w:val="none" w:sz="0" w:space="0" w:color="auto"/>
            <w:left w:val="none" w:sz="0" w:space="0" w:color="auto"/>
            <w:bottom w:val="none" w:sz="0" w:space="0" w:color="auto"/>
            <w:right w:val="none" w:sz="0" w:space="0" w:color="auto"/>
          </w:divBdr>
        </w:div>
        <w:div w:id="627052428">
          <w:marLeft w:val="0"/>
          <w:marRight w:val="0"/>
          <w:marTop w:val="0"/>
          <w:marBottom w:val="300"/>
          <w:divBdr>
            <w:top w:val="none" w:sz="0" w:space="0" w:color="auto"/>
            <w:left w:val="none" w:sz="0" w:space="0" w:color="auto"/>
            <w:bottom w:val="single" w:sz="6" w:space="5" w:color="000000"/>
            <w:right w:val="none" w:sz="0" w:space="0" w:color="auto"/>
          </w:divBdr>
        </w:div>
        <w:div w:id="627053178">
          <w:marLeft w:val="0"/>
          <w:marRight w:val="0"/>
          <w:marTop w:val="0"/>
          <w:marBottom w:val="0"/>
          <w:divBdr>
            <w:top w:val="none" w:sz="0" w:space="0" w:color="auto"/>
            <w:left w:val="none" w:sz="0" w:space="0" w:color="auto"/>
            <w:bottom w:val="none" w:sz="0" w:space="0" w:color="auto"/>
            <w:right w:val="none" w:sz="0" w:space="0" w:color="auto"/>
          </w:divBdr>
        </w:div>
        <w:div w:id="627274265">
          <w:marLeft w:val="0"/>
          <w:marRight w:val="0"/>
          <w:marTop w:val="0"/>
          <w:marBottom w:val="0"/>
          <w:divBdr>
            <w:top w:val="none" w:sz="0" w:space="8" w:color="DDDDDD"/>
            <w:left w:val="none" w:sz="0" w:space="11" w:color="DDDDDD"/>
            <w:bottom w:val="single" w:sz="6" w:space="8" w:color="DDDDDD"/>
            <w:right w:val="none" w:sz="0" w:space="11" w:color="DDDDDD"/>
          </w:divBdr>
        </w:div>
        <w:div w:id="627275449">
          <w:marLeft w:val="0"/>
          <w:marRight w:val="0"/>
          <w:marTop w:val="0"/>
          <w:marBottom w:val="0"/>
          <w:divBdr>
            <w:top w:val="none" w:sz="0" w:space="0" w:color="auto"/>
            <w:left w:val="none" w:sz="0" w:space="0" w:color="auto"/>
            <w:bottom w:val="none" w:sz="0" w:space="0" w:color="auto"/>
            <w:right w:val="none" w:sz="0" w:space="0" w:color="auto"/>
          </w:divBdr>
          <w:divsChild>
            <w:div w:id="72820060">
              <w:marLeft w:val="0"/>
              <w:marRight w:val="0"/>
              <w:marTop w:val="0"/>
              <w:marBottom w:val="150"/>
              <w:divBdr>
                <w:top w:val="none" w:sz="0" w:space="0" w:color="auto"/>
                <w:left w:val="none" w:sz="0" w:space="0" w:color="auto"/>
                <w:bottom w:val="none" w:sz="0" w:space="0" w:color="auto"/>
                <w:right w:val="none" w:sz="0" w:space="0" w:color="auto"/>
              </w:divBdr>
            </w:div>
          </w:divsChild>
        </w:div>
        <w:div w:id="627277728">
          <w:marLeft w:val="0"/>
          <w:marRight w:val="0"/>
          <w:marTop w:val="0"/>
          <w:marBottom w:val="0"/>
          <w:divBdr>
            <w:top w:val="none" w:sz="0" w:space="0" w:color="auto"/>
            <w:left w:val="none" w:sz="0" w:space="0" w:color="auto"/>
            <w:bottom w:val="none" w:sz="0" w:space="0" w:color="auto"/>
            <w:right w:val="none" w:sz="0" w:space="0" w:color="auto"/>
          </w:divBdr>
        </w:div>
        <w:div w:id="627317107">
          <w:marLeft w:val="0"/>
          <w:marRight w:val="0"/>
          <w:marTop w:val="0"/>
          <w:marBottom w:val="125"/>
          <w:divBdr>
            <w:top w:val="none" w:sz="0" w:space="0" w:color="auto"/>
            <w:left w:val="none" w:sz="0" w:space="0" w:color="auto"/>
            <w:bottom w:val="none" w:sz="0" w:space="0" w:color="auto"/>
            <w:right w:val="none" w:sz="0" w:space="0" w:color="auto"/>
          </w:divBdr>
        </w:div>
        <w:div w:id="627320465">
          <w:marLeft w:val="0"/>
          <w:marRight w:val="0"/>
          <w:marTop w:val="376"/>
          <w:marBottom w:val="363"/>
          <w:divBdr>
            <w:top w:val="none" w:sz="0" w:space="0" w:color="auto"/>
            <w:left w:val="none" w:sz="0" w:space="0" w:color="auto"/>
            <w:bottom w:val="none" w:sz="0" w:space="0" w:color="auto"/>
            <w:right w:val="none" w:sz="0" w:space="0" w:color="auto"/>
          </w:divBdr>
        </w:div>
        <w:div w:id="627470019">
          <w:marLeft w:val="0"/>
          <w:marRight w:val="0"/>
          <w:marTop w:val="0"/>
          <w:marBottom w:val="0"/>
          <w:divBdr>
            <w:top w:val="none" w:sz="0" w:space="0" w:color="auto"/>
            <w:left w:val="none" w:sz="0" w:space="0" w:color="auto"/>
            <w:bottom w:val="none" w:sz="0" w:space="0" w:color="auto"/>
            <w:right w:val="none" w:sz="0" w:space="0" w:color="auto"/>
          </w:divBdr>
        </w:div>
        <w:div w:id="627513371">
          <w:marLeft w:val="0"/>
          <w:marRight w:val="0"/>
          <w:marTop w:val="0"/>
          <w:marBottom w:val="0"/>
          <w:divBdr>
            <w:top w:val="none" w:sz="0" w:space="0" w:color="auto"/>
            <w:left w:val="none" w:sz="0" w:space="0" w:color="auto"/>
            <w:bottom w:val="none" w:sz="0" w:space="0" w:color="auto"/>
            <w:right w:val="none" w:sz="0" w:space="0" w:color="auto"/>
          </w:divBdr>
          <w:divsChild>
            <w:div w:id="580452870">
              <w:marLeft w:val="0"/>
              <w:marRight w:val="0"/>
              <w:marTop w:val="150"/>
              <w:marBottom w:val="0"/>
              <w:divBdr>
                <w:top w:val="none" w:sz="0" w:space="0" w:color="auto"/>
                <w:left w:val="none" w:sz="0" w:space="0" w:color="auto"/>
                <w:bottom w:val="none" w:sz="0" w:space="0" w:color="auto"/>
                <w:right w:val="none" w:sz="0" w:space="0" w:color="auto"/>
              </w:divBdr>
              <w:divsChild>
                <w:div w:id="1925762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7585456">
          <w:marLeft w:val="0"/>
          <w:marRight w:val="0"/>
          <w:marTop w:val="0"/>
          <w:marBottom w:val="0"/>
          <w:divBdr>
            <w:top w:val="none" w:sz="0" w:space="0" w:color="auto"/>
            <w:left w:val="none" w:sz="0" w:space="0" w:color="auto"/>
            <w:bottom w:val="none" w:sz="0" w:space="0" w:color="auto"/>
            <w:right w:val="none" w:sz="0" w:space="0" w:color="auto"/>
          </w:divBdr>
          <w:divsChild>
            <w:div w:id="82074725">
              <w:marLeft w:val="-225"/>
              <w:marRight w:val="-225"/>
              <w:marTop w:val="0"/>
              <w:marBottom w:val="0"/>
              <w:divBdr>
                <w:top w:val="none" w:sz="0" w:space="0" w:color="auto"/>
                <w:left w:val="none" w:sz="0" w:space="0" w:color="auto"/>
                <w:bottom w:val="none" w:sz="0" w:space="0" w:color="auto"/>
                <w:right w:val="none" w:sz="0" w:space="0" w:color="auto"/>
              </w:divBdr>
              <w:divsChild>
                <w:div w:id="6995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7979">
          <w:marLeft w:val="0"/>
          <w:marRight w:val="0"/>
          <w:marTop w:val="0"/>
          <w:marBottom w:val="240"/>
          <w:divBdr>
            <w:top w:val="none" w:sz="0" w:space="0" w:color="auto"/>
            <w:left w:val="none" w:sz="0" w:space="0" w:color="auto"/>
            <w:bottom w:val="none" w:sz="0" w:space="0" w:color="auto"/>
            <w:right w:val="none" w:sz="0" w:space="0" w:color="auto"/>
          </w:divBdr>
        </w:div>
        <w:div w:id="627589874">
          <w:marLeft w:val="0"/>
          <w:marRight w:val="225"/>
          <w:marTop w:val="0"/>
          <w:marBottom w:val="0"/>
          <w:divBdr>
            <w:top w:val="none" w:sz="0" w:space="0" w:color="auto"/>
            <w:left w:val="none" w:sz="0" w:space="0" w:color="auto"/>
            <w:bottom w:val="none" w:sz="0" w:space="0" w:color="auto"/>
            <w:right w:val="none" w:sz="0" w:space="0" w:color="auto"/>
          </w:divBdr>
        </w:div>
        <w:div w:id="627660765">
          <w:marLeft w:val="0"/>
          <w:marRight w:val="0"/>
          <w:marTop w:val="0"/>
          <w:marBottom w:val="300"/>
          <w:divBdr>
            <w:top w:val="none" w:sz="0" w:space="0" w:color="auto"/>
            <w:left w:val="none" w:sz="0" w:space="0" w:color="auto"/>
            <w:bottom w:val="none" w:sz="0" w:space="0" w:color="auto"/>
            <w:right w:val="none" w:sz="0" w:space="0" w:color="auto"/>
          </w:divBdr>
        </w:div>
        <w:div w:id="627704303">
          <w:marLeft w:val="0"/>
          <w:marRight w:val="0"/>
          <w:marTop w:val="0"/>
          <w:marBottom w:val="0"/>
          <w:divBdr>
            <w:top w:val="none" w:sz="0" w:space="0" w:color="auto"/>
            <w:left w:val="none" w:sz="0" w:space="0" w:color="auto"/>
            <w:bottom w:val="none" w:sz="0" w:space="0" w:color="auto"/>
            <w:right w:val="none" w:sz="0" w:space="0" w:color="auto"/>
          </w:divBdr>
        </w:div>
        <w:div w:id="627707271">
          <w:marLeft w:val="0"/>
          <w:marRight w:val="0"/>
          <w:marTop w:val="0"/>
          <w:marBottom w:val="0"/>
          <w:divBdr>
            <w:top w:val="single" w:sz="6" w:space="15" w:color="D2D2D2"/>
            <w:left w:val="none" w:sz="0" w:space="0" w:color="auto"/>
            <w:bottom w:val="none" w:sz="0" w:space="0" w:color="auto"/>
            <w:right w:val="none" w:sz="0" w:space="0" w:color="auto"/>
          </w:divBdr>
        </w:div>
        <w:div w:id="627779231">
          <w:marLeft w:val="626"/>
          <w:marRight w:val="0"/>
          <w:marTop w:val="0"/>
          <w:marBottom w:val="0"/>
          <w:divBdr>
            <w:top w:val="none" w:sz="0" w:space="0" w:color="auto"/>
            <w:left w:val="none" w:sz="0" w:space="0" w:color="auto"/>
            <w:bottom w:val="none" w:sz="0" w:space="0" w:color="auto"/>
            <w:right w:val="none" w:sz="0" w:space="0" w:color="auto"/>
          </w:divBdr>
        </w:div>
        <w:div w:id="627779268">
          <w:marLeft w:val="0"/>
          <w:marRight w:val="150"/>
          <w:marTop w:val="0"/>
          <w:marBottom w:val="0"/>
          <w:divBdr>
            <w:top w:val="none" w:sz="0" w:space="0" w:color="auto"/>
            <w:left w:val="none" w:sz="0" w:space="0" w:color="auto"/>
            <w:bottom w:val="none" w:sz="0" w:space="0" w:color="auto"/>
            <w:right w:val="none" w:sz="0" w:space="0" w:color="auto"/>
          </w:divBdr>
        </w:div>
        <w:div w:id="627786096">
          <w:marLeft w:val="0"/>
          <w:marRight w:val="0"/>
          <w:marTop w:val="0"/>
          <w:marBottom w:val="0"/>
          <w:divBdr>
            <w:top w:val="none" w:sz="0" w:space="0" w:color="auto"/>
            <w:left w:val="none" w:sz="0" w:space="0" w:color="auto"/>
            <w:bottom w:val="none" w:sz="0" w:space="0" w:color="auto"/>
            <w:right w:val="none" w:sz="0" w:space="0" w:color="auto"/>
          </w:divBdr>
        </w:div>
        <w:div w:id="627853070">
          <w:marLeft w:val="0"/>
          <w:marRight w:val="0"/>
          <w:marTop w:val="0"/>
          <w:marBottom w:val="300"/>
          <w:divBdr>
            <w:top w:val="none" w:sz="0" w:space="0" w:color="auto"/>
            <w:left w:val="none" w:sz="0" w:space="0" w:color="auto"/>
            <w:bottom w:val="none" w:sz="0" w:space="0" w:color="auto"/>
            <w:right w:val="none" w:sz="0" w:space="0" w:color="auto"/>
          </w:divBdr>
        </w:div>
        <w:div w:id="627857706">
          <w:marLeft w:val="0"/>
          <w:marRight w:val="0"/>
          <w:marTop w:val="0"/>
          <w:marBottom w:val="0"/>
          <w:divBdr>
            <w:top w:val="none" w:sz="0" w:space="0" w:color="auto"/>
            <w:left w:val="none" w:sz="0" w:space="0" w:color="auto"/>
            <w:bottom w:val="none" w:sz="0" w:space="0" w:color="auto"/>
            <w:right w:val="none" w:sz="0" w:space="0" w:color="auto"/>
          </w:divBdr>
        </w:div>
        <w:div w:id="627902463">
          <w:marLeft w:val="0"/>
          <w:marRight w:val="0"/>
          <w:marTop w:val="0"/>
          <w:marBottom w:val="0"/>
          <w:divBdr>
            <w:top w:val="none" w:sz="0" w:space="0" w:color="auto"/>
            <w:left w:val="none" w:sz="0" w:space="0" w:color="auto"/>
            <w:bottom w:val="none" w:sz="0" w:space="0" w:color="auto"/>
            <w:right w:val="none" w:sz="0" w:space="0" w:color="auto"/>
          </w:divBdr>
        </w:div>
        <w:div w:id="627979644">
          <w:marLeft w:val="0"/>
          <w:marRight w:val="0"/>
          <w:marTop w:val="0"/>
          <w:marBottom w:val="0"/>
          <w:divBdr>
            <w:top w:val="none" w:sz="0" w:space="0" w:color="auto"/>
            <w:left w:val="none" w:sz="0" w:space="0" w:color="auto"/>
            <w:bottom w:val="none" w:sz="0" w:space="0" w:color="auto"/>
            <w:right w:val="none" w:sz="0" w:space="0" w:color="auto"/>
          </w:divBdr>
        </w:div>
        <w:div w:id="628051852">
          <w:marLeft w:val="0"/>
          <w:marRight w:val="0"/>
          <w:marTop w:val="125"/>
          <w:marBottom w:val="125"/>
          <w:divBdr>
            <w:top w:val="none" w:sz="0" w:space="0" w:color="auto"/>
            <w:left w:val="none" w:sz="0" w:space="0" w:color="auto"/>
            <w:bottom w:val="none" w:sz="0" w:space="0" w:color="auto"/>
            <w:right w:val="none" w:sz="0" w:space="0" w:color="auto"/>
          </w:divBdr>
        </w:div>
        <w:div w:id="628166236">
          <w:marLeft w:val="1002"/>
          <w:marRight w:val="0"/>
          <w:marTop w:val="0"/>
          <w:marBottom w:val="0"/>
          <w:divBdr>
            <w:top w:val="none" w:sz="0" w:space="0" w:color="auto"/>
            <w:left w:val="none" w:sz="0" w:space="0" w:color="auto"/>
            <w:bottom w:val="none" w:sz="0" w:space="0" w:color="auto"/>
            <w:right w:val="none" w:sz="0" w:space="0" w:color="auto"/>
          </w:divBdr>
        </w:div>
        <w:div w:id="628167131">
          <w:marLeft w:val="0"/>
          <w:marRight w:val="0"/>
          <w:marTop w:val="0"/>
          <w:marBottom w:val="300"/>
          <w:divBdr>
            <w:top w:val="none" w:sz="0" w:space="0" w:color="auto"/>
            <w:left w:val="none" w:sz="0" w:space="0" w:color="auto"/>
            <w:bottom w:val="none" w:sz="0" w:space="0" w:color="auto"/>
            <w:right w:val="none" w:sz="0" w:space="0" w:color="auto"/>
          </w:divBdr>
        </w:div>
        <w:div w:id="628246448">
          <w:marLeft w:val="0"/>
          <w:marRight w:val="0"/>
          <w:marTop w:val="100"/>
          <w:marBottom w:val="100"/>
          <w:divBdr>
            <w:top w:val="none" w:sz="0" w:space="0" w:color="auto"/>
            <w:left w:val="none" w:sz="0" w:space="0" w:color="auto"/>
            <w:bottom w:val="none" w:sz="0" w:space="0" w:color="auto"/>
            <w:right w:val="none" w:sz="0" w:space="0" w:color="auto"/>
          </w:divBdr>
        </w:div>
        <w:div w:id="628320021">
          <w:marLeft w:val="0"/>
          <w:marRight w:val="0"/>
          <w:marTop w:val="0"/>
          <w:marBottom w:val="0"/>
          <w:divBdr>
            <w:top w:val="single" w:sz="2" w:space="0" w:color="E0E0E0"/>
            <w:left w:val="single" w:sz="2" w:space="0" w:color="E0E0E0"/>
            <w:bottom w:val="single" w:sz="2" w:space="0" w:color="E0E0E0"/>
            <w:right w:val="single" w:sz="2" w:space="0" w:color="E0E0E0"/>
          </w:divBdr>
        </w:div>
        <w:div w:id="628365383">
          <w:marLeft w:val="0"/>
          <w:marRight w:val="0"/>
          <w:marTop w:val="0"/>
          <w:marBottom w:val="0"/>
          <w:divBdr>
            <w:top w:val="none" w:sz="0" w:space="0" w:color="auto"/>
            <w:left w:val="none" w:sz="0" w:space="0" w:color="auto"/>
            <w:bottom w:val="none" w:sz="0" w:space="0" w:color="auto"/>
            <w:right w:val="none" w:sz="0" w:space="0" w:color="auto"/>
          </w:divBdr>
        </w:div>
        <w:div w:id="628433460">
          <w:marLeft w:val="0"/>
          <w:marRight w:val="0"/>
          <w:marTop w:val="0"/>
          <w:marBottom w:val="0"/>
          <w:divBdr>
            <w:top w:val="none" w:sz="0" w:space="0" w:color="auto"/>
            <w:left w:val="none" w:sz="0" w:space="0" w:color="auto"/>
            <w:bottom w:val="none" w:sz="0" w:space="0" w:color="auto"/>
            <w:right w:val="none" w:sz="0" w:space="0" w:color="auto"/>
          </w:divBdr>
        </w:div>
        <w:div w:id="628436396">
          <w:marLeft w:val="0"/>
          <w:marRight w:val="0"/>
          <w:marTop w:val="0"/>
          <w:marBottom w:val="0"/>
          <w:divBdr>
            <w:top w:val="none" w:sz="0" w:space="0" w:color="auto"/>
            <w:left w:val="none" w:sz="0" w:space="0" w:color="auto"/>
            <w:bottom w:val="none" w:sz="0" w:space="0" w:color="auto"/>
            <w:right w:val="none" w:sz="0" w:space="0" w:color="auto"/>
          </w:divBdr>
        </w:div>
        <w:div w:id="628441978">
          <w:marLeft w:val="-225"/>
          <w:marRight w:val="-225"/>
          <w:marTop w:val="0"/>
          <w:marBottom w:val="0"/>
          <w:divBdr>
            <w:top w:val="none" w:sz="0" w:space="0" w:color="auto"/>
            <w:left w:val="none" w:sz="0" w:space="0" w:color="auto"/>
            <w:bottom w:val="none" w:sz="0" w:space="0" w:color="auto"/>
            <w:right w:val="none" w:sz="0" w:space="0" w:color="auto"/>
          </w:divBdr>
        </w:div>
        <w:div w:id="628514444">
          <w:marLeft w:val="0"/>
          <w:marRight w:val="0"/>
          <w:marTop w:val="0"/>
          <w:marBottom w:val="75"/>
          <w:divBdr>
            <w:top w:val="none" w:sz="0" w:space="0" w:color="auto"/>
            <w:left w:val="none" w:sz="0" w:space="0" w:color="auto"/>
            <w:bottom w:val="none" w:sz="0" w:space="0" w:color="auto"/>
            <w:right w:val="none" w:sz="0" w:space="0" w:color="auto"/>
          </w:divBdr>
        </w:div>
        <w:div w:id="628516074">
          <w:marLeft w:val="0"/>
          <w:marRight w:val="0"/>
          <w:marTop w:val="0"/>
          <w:marBottom w:val="240"/>
          <w:divBdr>
            <w:top w:val="none" w:sz="0" w:space="0" w:color="auto"/>
            <w:left w:val="none" w:sz="0" w:space="0" w:color="auto"/>
            <w:bottom w:val="none" w:sz="0" w:space="0" w:color="auto"/>
            <w:right w:val="none" w:sz="0" w:space="0" w:color="auto"/>
          </w:divBdr>
        </w:div>
        <w:div w:id="628586657">
          <w:marLeft w:val="0"/>
          <w:marRight w:val="0"/>
          <w:marTop w:val="0"/>
          <w:marBottom w:val="0"/>
          <w:divBdr>
            <w:top w:val="none" w:sz="0" w:space="0" w:color="auto"/>
            <w:left w:val="none" w:sz="0" w:space="0" w:color="auto"/>
            <w:bottom w:val="none" w:sz="0" w:space="0" w:color="auto"/>
            <w:right w:val="none" w:sz="0" w:space="0" w:color="auto"/>
          </w:divBdr>
        </w:div>
        <w:div w:id="628630887">
          <w:marLeft w:val="0"/>
          <w:marRight w:val="0"/>
          <w:marTop w:val="0"/>
          <w:marBottom w:val="0"/>
          <w:divBdr>
            <w:top w:val="none" w:sz="0" w:space="0" w:color="auto"/>
            <w:left w:val="none" w:sz="0" w:space="0" w:color="auto"/>
            <w:bottom w:val="none" w:sz="0" w:space="0" w:color="auto"/>
            <w:right w:val="none" w:sz="0" w:space="0" w:color="auto"/>
          </w:divBdr>
        </w:div>
        <w:div w:id="628635713">
          <w:marLeft w:val="0"/>
          <w:marRight w:val="0"/>
          <w:marTop w:val="0"/>
          <w:marBottom w:val="0"/>
          <w:divBdr>
            <w:top w:val="none" w:sz="0" w:space="0" w:color="auto"/>
            <w:left w:val="none" w:sz="0" w:space="0" w:color="auto"/>
            <w:bottom w:val="none" w:sz="0" w:space="0" w:color="auto"/>
            <w:right w:val="none" w:sz="0" w:space="0" w:color="auto"/>
          </w:divBdr>
        </w:div>
        <w:div w:id="628777142">
          <w:marLeft w:val="0"/>
          <w:marRight w:val="0"/>
          <w:marTop w:val="0"/>
          <w:marBottom w:val="150"/>
          <w:divBdr>
            <w:top w:val="none" w:sz="0" w:space="0" w:color="auto"/>
            <w:left w:val="none" w:sz="0" w:space="0" w:color="auto"/>
            <w:bottom w:val="none" w:sz="0" w:space="0" w:color="auto"/>
            <w:right w:val="none" w:sz="0" w:space="0" w:color="auto"/>
          </w:divBdr>
        </w:div>
        <w:div w:id="628782883">
          <w:marLeft w:val="0"/>
          <w:marRight w:val="0"/>
          <w:marTop w:val="0"/>
          <w:marBottom w:val="0"/>
          <w:divBdr>
            <w:top w:val="none" w:sz="0" w:space="0" w:color="auto"/>
            <w:left w:val="none" w:sz="0" w:space="0" w:color="auto"/>
            <w:bottom w:val="none" w:sz="0" w:space="0" w:color="auto"/>
            <w:right w:val="none" w:sz="0" w:space="0" w:color="auto"/>
          </w:divBdr>
        </w:div>
        <w:div w:id="628783675">
          <w:marLeft w:val="0"/>
          <w:marRight w:val="0"/>
          <w:marTop w:val="0"/>
          <w:marBottom w:val="0"/>
          <w:divBdr>
            <w:top w:val="none" w:sz="0" w:space="0" w:color="auto"/>
            <w:left w:val="none" w:sz="0" w:space="0" w:color="auto"/>
            <w:bottom w:val="none" w:sz="0" w:space="0" w:color="auto"/>
            <w:right w:val="none" w:sz="0" w:space="0" w:color="auto"/>
          </w:divBdr>
        </w:div>
        <w:div w:id="628825292">
          <w:marLeft w:val="0"/>
          <w:marRight w:val="0"/>
          <w:marTop w:val="63"/>
          <w:marBottom w:val="0"/>
          <w:divBdr>
            <w:top w:val="none" w:sz="0" w:space="0" w:color="auto"/>
            <w:left w:val="none" w:sz="0" w:space="0" w:color="auto"/>
            <w:bottom w:val="none" w:sz="0" w:space="0" w:color="auto"/>
            <w:right w:val="none" w:sz="0" w:space="0" w:color="auto"/>
          </w:divBdr>
        </w:div>
        <w:div w:id="628975652">
          <w:marLeft w:val="0"/>
          <w:marRight w:val="0"/>
          <w:marTop w:val="0"/>
          <w:marBottom w:val="0"/>
          <w:divBdr>
            <w:top w:val="none" w:sz="0" w:space="0" w:color="auto"/>
            <w:left w:val="none" w:sz="0" w:space="0" w:color="auto"/>
            <w:bottom w:val="none" w:sz="0" w:space="0" w:color="auto"/>
            <w:right w:val="none" w:sz="0" w:space="0" w:color="auto"/>
          </w:divBdr>
        </w:div>
        <w:div w:id="629016262">
          <w:marLeft w:val="0"/>
          <w:marRight w:val="0"/>
          <w:marTop w:val="0"/>
          <w:marBottom w:val="0"/>
          <w:divBdr>
            <w:top w:val="single" w:sz="6" w:space="0" w:color="999999"/>
            <w:left w:val="single" w:sz="6" w:space="0" w:color="999999"/>
            <w:bottom w:val="single" w:sz="6" w:space="0" w:color="999999"/>
            <w:right w:val="single" w:sz="6" w:space="0" w:color="999999"/>
          </w:divBdr>
        </w:div>
        <w:div w:id="629018114">
          <w:marLeft w:val="0"/>
          <w:marRight w:val="0"/>
          <w:marTop w:val="0"/>
          <w:marBottom w:val="75"/>
          <w:divBdr>
            <w:top w:val="none" w:sz="0" w:space="0" w:color="auto"/>
            <w:left w:val="none" w:sz="0" w:space="0" w:color="auto"/>
            <w:bottom w:val="none" w:sz="0" w:space="0" w:color="auto"/>
            <w:right w:val="none" w:sz="0" w:space="0" w:color="auto"/>
          </w:divBdr>
        </w:div>
        <w:div w:id="629020181">
          <w:marLeft w:val="75"/>
          <w:marRight w:val="75"/>
          <w:marTop w:val="75"/>
          <w:marBottom w:val="75"/>
          <w:divBdr>
            <w:top w:val="single" w:sz="4" w:space="0" w:color="CCCCCC"/>
            <w:left w:val="single" w:sz="4" w:space="0" w:color="CCCCCC"/>
            <w:bottom w:val="single" w:sz="4" w:space="0" w:color="CCCCCC"/>
            <w:right w:val="single" w:sz="4" w:space="0" w:color="CCCCCC"/>
          </w:divBdr>
        </w:div>
        <w:div w:id="629021900">
          <w:marLeft w:val="0"/>
          <w:marRight w:val="0"/>
          <w:marTop w:val="0"/>
          <w:marBottom w:val="0"/>
          <w:divBdr>
            <w:top w:val="none" w:sz="0" w:space="0" w:color="auto"/>
            <w:left w:val="none" w:sz="0" w:space="0" w:color="auto"/>
            <w:bottom w:val="none" w:sz="0" w:space="0" w:color="auto"/>
            <w:right w:val="none" w:sz="0" w:space="0" w:color="auto"/>
          </w:divBdr>
        </w:div>
        <w:div w:id="629046754">
          <w:marLeft w:val="0"/>
          <w:marRight w:val="0"/>
          <w:marTop w:val="0"/>
          <w:marBottom w:val="384"/>
          <w:divBdr>
            <w:top w:val="none" w:sz="0" w:space="0" w:color="auto"/>
            <w:left w:val="none" w:sz="0" w:space="0" w:color="auto"/>
            <w:bottom w:val="none" w:sz="0" w:space="0" w:color="auto"/>
            <w:right w:val="none" w:sz="0" w:space="0" w:color="auto"/>
          </w:divBdr>
        </w:div>
        <w:div w:id="629168834">
          <w:marLeft w:val="1463"/>
          <w:marRight w:val="0"/>
          <w:marTop w:val="0"/>
          <w:marBottom w:val="0"/>
          <w:divBdr>
            <w:top w:val="none" w:sz="0" w:space="0" w:color="auto"/>
            <w:left w:val="none" w:sz="0" w:space="0" w:color="auto"/>
            <w:bottom w:val="none" w:sz="0" w:space="0" w:color="auto"/>
            <w:right w:val="none" w:sz="0" w:space="0" w:color="auto"/>
          </w:divBdr>
        </w:div>
        <w:div w:id="629243275">
          <w:marLeft w:val="0"/>
          <w:marRight w:val="450"/>
          <w:marTop w:val="0"/>
          <w:marBottom w:val="150"/>
          <w:divBdr>
            <w:top w:val="none" w:sz="0" w:space="0" w:color="auto"/>
            <w:left w:val="none" w:sz="0" w:space="0" w:color="auto"/>
            <w:bottom w:val="none" w:sz="0" w:space="0" w:color="auto"/>
            <w:right w:val="none" w:sz="0" w:space="0" w:color="auto"/>
          </w:divBdr>
          <w:divsChild>
            <w:div w:id="659969835">
              <w:marLeft w:val="0"/>
              <w:marRight w:val="0"/>
              <w:marTop w:val="0"/>
              <w:marBottom w:val="0"/>
              <w:divBdr>
                <w:top w:val="none" w:sz="0" w:space="0" w:color="auto"/>
                <w:left w:val="none" w:sz="0" w:space="0" w:color="auto"/>
                <w:bottom w:val="none" w:sz="0" w:space="0" w:color="auto"/>
                <w:right w:val="none" w:sz="0" w:space="0" w:color="auto"/>
              </w:divBdr>
            </w:div>
          </w:divsChild>
        </w:div>
        <w:div w:id="629282183">
          <w:marLeft w:val="501"/>
          <w:marRight w:val="250"/>
          <w:marTop w:val="0"/>
          <w:marBottom w:val="0"/>
          <w:divBdr>
            <w:top w:val="none" w:sz="0" w:space="0" w:color="auto"/>
            <w:left w:val="none" w:sz="0" w:space="0" w:color="auto"/>
            <w:bottom w:val="none" w:sz="0" w:space="0" w:color="auto"/>
            <w:right w:val="none" w:sz="0" w:space="0" w:color="auto"/>
          </w:divBdr>
        </w:div>
        <w:div w:id="629287894">
          <w:marLeft w:val="0"/>
          <w:marRight w:val="0"/>
          <w:marTop w:val="0"/>
          <w:marBottom w:val="0"/>
          <w:divBdr>
            <w:top w:val="single" w:sz="2" w:space="0" w:color="E0E0E0"/>
            <w:left w:val="single" w:sz="2" w:space="0" w:color="E0E0E0"/>
            <w:bottom w:val="single" w:sz="2" w:space="0" w:color="E0E0E0"/>
            <w:right w:val="single" w:sz="2" w:space="0" w:color="E0E0E0"/>
          </w:divBdr>
          <w:divsChild>
            <w:div w:id="753010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9289837">
          <w:marLeft w:val="15"/>
          <w:marRight w:val="225"/>
          <w:marTop w:val="225"/>
          <w:marBottom w:val="105"/>
          <w:divBdr>
            <w:top w:val="none" w:sz="0" w:space="0" w:color="auto"/>
            <w:left w:val="none" w:sz="0" w:space="0" w:color="auto"/>
            <w:bottom w:val="none" w:sz="0" w:space="0" w:color="auto"/>
            <w:right w:val="none" w:sz="0" w:space="0" w:color="auto"/>
          </w:divBdr>
        </w:div>
        <w:div w:id="629363159">
          <w:marLeft w:val="0"/>
          <w:marRight w:val="0"/>
          <w:marTop w:val="0"/>
          <w:marBottom w:val="0"/>
          <w:divBdr>
            <w:top w:val="none" w:sz="0" w:space="0" w:color="auto"/>
            <w:left w:val="none" w:sz="0" w:space="0" w:color="auto"/>
            <w:bottom w:val="none" w:sz="0" w:space="0" w:color="auto"/>
            <w:right w:val="none" w:sz="0" w:space="0" w:color="auto"/>
          </w:divBdr>
        </w:div>
        <w:div w:id="629436968">
          <w:marLeft w:val="0"/>
          <w:marRight w:val="0"/>
          <w:marTop w:val="0"/>
          <w:marBottom w:val="300"/>
          <w:divBdr>
            <w:top w:val="none" w:sz="0" w:space="0" w:color="auto"/>
            <w:left w:val="none" w:sz="0" w:space="0" w:color="auto"/>
            <w:bottom w:val="none" w:sz="0" w:space="0" w:color="auto"/>
            <w:right w:val="none" w:sz="0" w:space="0" w:color="auto"/>
          </w:divBdr>
        </w:div>
        <w:div w:id="629439025">
          <w:marLeft w:val="0"/>
          <w:marRight w:val="0"/>
          <w:marTop w:val="0"/>
          <w:marBottom w:val="0"/>
          <w:divBdr>
            <w:top w:val="none" w:sz="0" w:space="0" w:color="auto"/>
            <w:left w:val="none" w:sz="0" w:space="0" w:color="auto"/>
            <w:bottom w:val="none" w:sz="0" w:space="0" w:color="auto"/>
            <w:right w:val="none" w:sz="0" w:space="0" w:color="auto"/>
          </w:divBdr>
        </w:div>
        <w:div w:id="629475259">
          <w:marLeft w:val="0"/>
          <w:marRight w:val="0"/>
          <w:marTop w:val="0"/>
          <w:marBottom w:val="75"/>
          <w:divBdr>
            <w:top w:val="none" w:sz="0" w:space="0" w:color="auto"/>
            <w:left w:val="none" w:sz="0" w:space="0" w:color="auto"/>
            <w:bottom w:val="none" w:sz="0" w:space="0" w:color="auto"/>
            <w:right w:val="none" w:sz="0" w:space="0" w:color="auto"/>
          </w:divBdr>
        </w:div>
        <w:div w:id="629476295">
          <w:marLeft w:val="1463"/>
          <w:marRight w:val="0"/>
          <w:marTop w:val="0"/>
          <w:marBottom w:val="0"/>
          <w:divBdr>
            <w:top w:val="none" w:sz="0" w:space="0" w:color="auto"/>
            <w:left w:val="none" w:sz="0" w:space="0" w:color="auto"/>
            <w:bottom w:val="none" w:sz="0" w:space="0" w:color="auto"/>
            <w:right w:val="none" w:sz="0" w:space="0" w:color="auto"/>
          </w:divBdr>
        </w:div>
        <w:div w:id="629631837">
          <w:marLeft w:val="0"/>
          <w:marRight w:val="0"/>
          <w:marTop w:val="0"/>
          <w:marBottom w:val="0"/>
          <w:divBdr>
            <w:top w:val="none" w:sz="0" w:space="0" w:color="auto"/>
            <w:left w:val="none" w:sz="0" w:space="0" w:color="auto"/>
            <w:bottom w:val="none" w:sz="0" w:space="0" w:color="auto"/>
            <w:right w:val="none" w:sz="0" w:space="0" w:color="auto"/>
          </w:divBdr>
        </w:div>
        <w:div w:id="629671514">
          <w:marLeft w:val="0"/>
          <w:marRight w:val="0"/>
          <w:marTop w:val="150"/>
          <w:marBottom w:val="0"/>
          <w:divBdr>
            <w:top w:val="none" w:sz="0" w:space="0" w:color="auto"/>
            <w:left w:val="none" w:sz="0" w:space="0" w:color="auto"/>
            <w:bottom w:val="none" w:sz="0" w:space="0" w:color="auto"/>
            <w:right w:val="none" w:sz="0" w:space="0" w:color="auto"/>
          </w:divBdr>
          <w:divsChild>
            <w:div w:id="661542171">
              <w:marLeft w:val="0"/>
              <w:marRight w:val="0"/>
              <w:marTop w:val="0"/>
              <w:marBottom w:val="0"/>
              <w:divBdr>
                <w:top w:val="none" w:sz="0" w:space="0" w:color="auto"/>
                <w:left w:val="none" w:sz="0" w:space="0" w:color="auto"/>
                <w:bottom w:val="none" w:sz="0" w:space="0" w:color="auto"/>
                <w:right w:val="none" w:sz="0" w:space="0" w:color="auto"/>
              </w:divBdr>
            </w:div>
          </w:divsChild>
        </w:div>
        <w:div w:id="629701869">
          <w:marLeft w:val="0"/>
          <w:marRight w:val="0"/>
          <w:marTop w:val="0"/>
          <w:marBottom w:val="345"/>
          <w:divBdr>
            <w:top w:val="none" w:sz="0" w:space="0" w:color="auto"/>
            <w:left w:val="none" w:sz="0" w:space="0" w:color="auto"/>
            <w:bottom w:val="none" w:sz="0" w:space="0" w:color="auto"/>
            <w:right w:val="none" w:sz="0" w:space="0" w:color="auto"/>
          </w:divBdr>
        </w:div>
        <w:div w:id="629702081">
          <w:marLeft w:val="13"/>
          <w:marRight w:val="188"/>
          <w:marTop w:val="138"/>
          <w:marBottom w:val="88"/>
          <w:divBdr>
            <w:top w:val="none" w:sz="0" w:space="0" w:color="auto"/>
            <w:left w:val="none" w:sz="0" w:space="0" w:color="auto"/>
            <w:bottom w:val="none" w:sz="0" w:space="0" w:color="auto"/>
            <w:right w:val="none" w:sz="0" w:space="0" w:color="auto"/>
          </w:divBdr>
        </w:div>
        <w:div w:id="629749050">
          <w:marLeft w:val="750"/>
          <w:marRight w:val="1500"/>
          <w:marTop w:val="0"/>
          <w:marBottom w:val="0"/>
          <w:divBdr>
            <w:top w:val="none" w:sz="0" w:space="0" w:color="auto"/>
            <w:left w:val="none" w:sz="0" w:space="0" w:color="auto"/>
            <w:bottom w:val="none" w:sz="0" w:space="0" w:color="auto"/>
            <w:right w:val="none" w:sz="0" w:space="0" w:color="auto"/>
          </w:divBdr>
        </w:div>
        <w:div w:id="629752358">
          <w:marLeft w:val="0"/>
          <w:marRight w:val="0"/>
          <w:marTop w:val="75"/>
          <w:marBottom w:val="0"/>
          <w:divBdr>
            <w:top w:val="none" w:sz="0" w:space="0" w:color="auto"/>
            <w:left w:val="none" w:sz="0" w:space="0" w:color="auto"/>
            <w:bottom w:val="none" w:sz="0" w:space="0" w:color="auto"/>
            <w:right w:val="none" w:sz="0" w:space="0" w:color="auto"/>
          </w:divBdr>
        </w:div>
        <w:div w:id="629937227">
          <w:marLeft w:val="0"/>
          <w:marRight w:val="0"/>
          <w:marTop w:val="0"/>
          <w:marBottom w:val="0"/>
          <w:divBdr>
            <w:top w:val="none" w:sz="0" w:space="0" w:color="auto"/>
            <w:left w:val="none" w:sz="0" w:space="0" w:color="auto"/>
            <w:bottom w:val="none" w:sz="0" w:space="0" w:color="auto"/>
            <w:right w:val="none" w:sz="0" w:space="0" w:color="auto"/>
          </w:divBdr>
          <w:divsChild>
            <w:div w:id="347291274">
              <w:marLeft w:val="0"/>
              <w:marRight w:val="0"/>
              <w:marTop w:val="0"/>
              <w:marBottom w:val="0"/>
              <w:divBdr>
                <w:top w:val="none" w:sz="0" w:space="0" w:color="auto"/>
                <w:left w:val="none" w:sz="0" w:space="0" w:color="auto"/>
                <w:bottom w:val="none" w:sz="0" w:space="0" w:color="auto"/>
                <w:right w:val="none" w:sz="0" w:space="0" w:color="auto"/>
              </w:divBdr>
            </w:div>
          </w:divsChild>
        </w:div>
        <w:div w:id="629938708">
          <w:marLeft w:val="0"/>
          <w:marRight w:val="0"/>
          <w:marTop w:val="0"/>
          <w:marBottom w:val="0"/>
          <w:divBdr>
            <w:top w:val="none" w:sz="0" w:space="0" w:color="auto"/>
            <w:left w:val="none" w:sz="0" w:space="0" w:color="auto"/>
            <w:bottom w:val="none" w:sz="0" w:space="0" w:color="auto"/>
            <w:right w:val="none" w:sz="0" w:space="0" w:color="auto"/>
          </w:divBdr>
        </w:div>
        <w:div w:id="629943769">
          <w:marLeft w:val="0"/>
          <w:marRight w:val="0"/>
          <w:marTop w:val="0"/>
          <w:marBottom w:val="0"/>
          <w:divBdr>
            <w:top w:val="none" w:sz="0" w:space="0" w:color="auto"/>
            <w:left w:val="none" w:sz="0" w:space="0" w:color="auto"/>
            <w:bottom w:val="none" w:sz="0" w:space="0" w:color="auto"/>
            <w:right w:val="none" w:sz="0" w:space="0" w:color="auto"/>
          </w:divBdr>
        </w:div>
        <w:div w:id="62994434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30013118">
          <w:marLeft w:val="15"/>
          <w:marRight w:val="225"/>
          <w:marTop w:val="225"/>
          <w:marBottom w:val="105"/>
          <w:divBdr>
            <w:top w:val="none" w:sz="0" w:space="0" w:color="auto"/>
            <w:left w:val="none" w:sz="0" w:space="0" w:color="auto"/>
            <w:bottom w:val="none" w:sz="0" w:space="0" w:color="auto"/>
            <w:right w:val="none" w:sz="0" w:space="0" w:color="auto"/>
          </w:divBdr>
          <w:divsChild>
            <w:div w:id="671222285">
              <w:marLeft w:val="0"/>
              <w:marRight w:val="0"/>
              <w:marTop w:val="0"/>
              <w:marBottom w:val="0"/>
              <w:divBdr>
                <w:top w:val="none" w:sz="0" w:space="0" w:color="auto"/>
                <w:left w:val="none" w:sz="0" w:space="0" w:color="auto"/>
                <w:bottom w:val="none" w:sz="0" w:space="0" w:color="auto"/>
                <w:right w:val="none" w:sz="0" w:space="0" w:color="auto"/>
              </w:divBdr>
            </w:div>
          </w:divsChild>
        </w:div>
        <w:div w:id="630017546">
          <w:marLeft w:val="0"/>
          <w:marRight w:val="0"/>
          <w:marTop w:val="0"/>
          <w:marBottom w:val="0"/>
          <w:divBdr>
            <w:top w:val="none" w:sz="0" w:space="0" w:color="auto"/>
            <w:left w:val="none" w:sz="0" w:space="0" w:color="auto"/>
            <w:bottom w:val="none" w:sz="0" w:space="0" w:color="auto"/>
            <w:right w:val="none" w:sz="0" w:space="0" w:color="auto"/>
          </w:divBdr>
        </w:div>
        <w:div w:id="630019071">
          <w:marLeft w:val="0"/>
          <w:marRight w:val="0"/>
          <w:marTop w:val="0"/>
          <w:marBottom w:val="0"/>
          <w:divBdr>
            <w:top w:val="none" w:sz="0" w:space="0" w:color="auto"/>
            <w:left w:val="none" w:sz="0" w:space="0" w:color="auto"/>
            <w:bottom w:val="none" w:sz="0" w:space="0" w:color="auto"/>
            <w:right w:val="none" w:sz="0" w:space="0" w:color="auto"/>
          </w:divBdr>
        </w:div>
        <w:div w:id="630064256">
          <w:marLeft w:val="0"/>
          <w:marRight w:val="450"/>
          <w:marTop w:val="150"/>
          <w:marBottom w:val="150"/>
          <w:divBdr>
            <w:top w:val="single" w:sz="36" w:space="0" w:color="C00808"/>
            <w:left w:val="single" w:sz="36" w:space="0" w:color="C00808"/>
            <w:bottom w:val="single" w:sz="36" w:space="0" w:color="C00808"/>
            <w:right w:val="single" w:sz="36" w:space="0" w:color="C00808"/>
          </w:divBdr>
        </w:div>
        <w:div w:id="630131946">
          <w:marLeft w:val="0"/>
          <w:marRight w:val="0"/>
          <w:marTop w:val="0"/>
          <w:marBottom w:val="0"/>
          <w:divBdr>
            <w:top w:val="none" w:sz="0" w:space="0" w:color="auto"/>
            <w:left w:val="none" w:sz="0" w:space="0" w:color="auto"/>
            <w:bottom w:val="none" w:sz="0" w:space="0" w:color="auto"/>
            <w:right w:val="none" w:sz="0" w:space="0" w:color="auto"/>
          </w:divBdr>
          <w:divsChild>
            <w:div w:id="422841386">
              <w:marLeft w:val="-150"/>
              <w:marRight w:val="-150"/>
              <w:marTop w:val="0"/>
              <w:marBottom w:val="0"/>
              <w:divBdr>
                <w:top w:val="none" w:sz="0" w:space="0" w:color="auto"/>
                <w:left w:val="none" w:sz="0" w:space="0" w:color="auto"/>
                <w:bottom w:val="none" w:sz="0" w:space="0" w:color="auto"/>
                <w:right w:val="none" w:sz="0" w:space="0" w:color="auto"/>
              </w:divBdr>
            </w:div>
          </w:divsChild>
        </w:div>
        <w:div w:id="630138281">
          <w:marLeft w:val="0"/>
          <w:marRight w:val="0"/>
          <w:marTop w:val="0"/>
          <w:marBottom w:val="0"/>
          <w:divBdr>
            <w:top w:val="none" w:sz="0" w:space="0" w:color="auto"/>
            <w:left w:val="none" w:sz="0" w:space="0" w:color="auto"/>
            <w:bottom w:val="none" w:sz="0" w:space="0" w:color="auto"/>
            <w:right w:val="none" w:sz="0" w:space="0" w:color="auto"/>
          </w:divBdr>
        </w:div>
        <w:div w:id="630212682">
          <w:marLeft w:val="0"/>
          <w:marRight w:val="0"/>
          <w:marTop w:val="0"/>
          <w:marBottom w:val="0"/>
          <w:divBdr>
            <w:top w:val="none" w:sz="0" w:space="0" w:color="auto"/>
            <w:left w:val="none" w:sz="0" w:space="0" w:color="auto"/>
            <w:bottom w:val="none" w:sz="0" w:space="0" w:color="auto"/>
            <w:right w:val="none" w:sz="0" w:space="0" w:color="auto"/>
          </w:divBdr>
          <w:divsChild>
            <w:div w:id="292567155">
              <w:marLeft w:val="0"/>
              <w:marRight w:val="0"/>
              <w:marTop w:val="0"/>
              <w:marBottom w:val="0"/>
              <w:divBdr>
                <w:top w:val="none" w:sz="0" w:space="0" w:color="auto"/>
                <w:left w:val="none" w:sz="0" w:space="0" w:color="auto"/>
                <w:bottom w:val="none" w:sz="0" w:space="0" w:color="auto"/>
                <w:right w:val="none" w:sz="0" w:space="0" w:color="auto"/>
              </w:divBdr>
              <w:divsChild>
                <w:div w:id="608001731">
                  <w:marLeft w:val="0"/>
                  <w:marRight w:val="0"/>
                  <w:marTop w:val="0"/>
                  <w:marBottom w:val="0"/>
                  <w:divBdr>
                    <w:top w:val="none" w:sz="0" w:space="0" w:color="auto"/>
                    <w:left w:val="none" w:sz="0" w:space="0" w:color="auto"/>
                    <w:bottom w:val="none" w:sz="0" w:space="0" w:color="auto"/>
                    <w:right w:val="none" w:sz="0" w:space="0" w:color="auto"/>
                  </w:divBdr>
                  <w:divsChild>
                    <w:div w:id="689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3362">
          <w:marLeft w:val="0"/>
          <w:marRight w:val="0"/>
          <w:marTop w:val="0"/>
          <w:marBottom w:val="345"/>
          <w:divBdr>
            <w:top w:val="none" w:sz="0" w:space="0" w:color="auto"/>
            <w:left w:val="none" w:sz="0" w:space="0" w:color="auto"/>
            <w:bottom w:val="none" w:sz="0" w:space="0" w:color="auto"/>
            <w:right w:val="none" w:sz="0" w:space="0" w:color="auto"/>
          </w:divBdr>
        </w:div>
        <w:div w:id="630287213">
          <w:marLeft w:val="0"/>
          <w:marRight w:val="0"/>
          <w:marTop w:val="0"/>
          <w:marBottom w:val="0"/>
          <w:divBdr>
            <w:top w:val="none" w:sz="0" w:space="0" w:color="auto"/>
            <w:left w:val="none" w:sz="0" w:space="0" w:color="auto"/>
            <w:bottom w:val="none" w:sz="0" w:space="0" w:color="auto"/>
            <w:right w:val="none" w:sz="0" w:space="0" w:color="auto"/>
          </w:divBdr>
        </w:div>
        <w:div w:id="630328516">
          <w:marLeft w:val="0"/>
          <w:marRight w:val="0"/>
          <w:marTop w:val="0"/>
          <w:marBottom w:val="0"/>
          <w:divBdr>
            <w:top w:val="single" w:sz="2" w:space="0" w:color="E0E0E0"/>
            <w:left w:val="single" w:sz="2" w:space="0" w:color="E0E0E0"/>
            <w:bottom w:val="single" w:sz="2" w:space="0" w:color="E0E0E0"/>
            <w:right w:val="single" w:sz="2" w:space="0" w:color="E0E0E0"/>
          </w:divBdr>
        </w:div>
        <w:div w:id="630399728">
          <w:marLeft w:val="0"/>
          <w:marRight w:val="0"/>
          <w:marTop w:val="0"/>
          <w:marBottom w:val="0"/>
          <w:divBdr>
            <w:top w:val="single" w:sz="2" w:space="0" w:color="E0E0E0"/>
            <w:left w:val="single" w:sz="2" w:space="0" w:color="E0E0E0"/>
            <w:bottom w:val="single" w:sz="2" w:space="0" w:color="E0E0E0"/>
            <w:right w:val="single" w:sz="2" w:space="0" w:color="E0E0E0"/>
          </w:divBdr>
        </w:div>
        <w:div w:id="630406974">
          <w:marLeft w:val="0"/>
          <w:marRight w:val="450"/>
          <w:marTop w:val="0"/>
          <w:marBottom w:val="150"/>
          <w:divBdr>
            <w:top w:val="none" w:sz="0" w:space="0" w:color="auto"/>
            <w:left w:val="none" w:sz="0" w:space="0" w:color="auto"/>
            <w:bottom w:val="none" w:sz="0" w:space="0" w:color="auto"/>
            <w:right w:val="none" w:sz="0" w:space="0" w:color="auto"/>
          </w:divBdr>
          <w:divsChild>
            <w:div w:id="760684113">
              <w:marLeft w:val="0"/>
              <w:marRight w:val="0"/>
              <w:marTop w:val="0"/>
              <w:marBottom w:val="0"/>
              <w:divBdr>
                <w:top w:val="none" w:sz="0" w:space="0" w:color="auto"/>
                <w:left w:val="none" w:sz="0" w:space="0" w:color="auto"/>
                <w:bottom w:val="none" w:sz="0" w:space="0" w:color="auto"/>
                <w:right w:val="none" w:sz="0" w:space="0" w:color="auto"/>
              </w:divBdr>
            </w:div>
          </w:divsChild>
        </w:div>
        <w:div w:id="630549807">
          <w:marLeft w:val="0"/>
          <w:marRight w:val="0"/>
          <w:marTop w:val="0"/>
          <w:marBottom w:val="0"/>
          <w:divBdr>
            <w:top w:val="none" w:sz="0" w:space="0" w:color="auto"/>
            <w:left w:val="none" w:sz="0" w:space="0" w:color="auto"/>
            <w:bottom w:val="none" w:sz="0" w:space="0" w:color="auto"/>
            <w:right w:val="none" w:sz="0" w:space="0" w:color="auto"/>
          </w:divBdr>
          <w:divsChild>
            <w:div w:id="550115427">
              <w:marLeft w:val="0"/>
              <w:marRight w:val="0"/>
              <w:marTop w:val="0"/>
              <w:marBottom w:val="0"/>
              <w:divBdr>
                <w:top w:val="none" w:sz="0" w:space="0" w:color="auto"/>
                <w:left w:val="none" w:sz="0" w:space="0" w:color="auto"/>
                <w:bottom w:val="none" w:sz="0" w:space="0" w:color="auto"/>
                <w:right w:val="none" w:sz="0" w:space="0" w:color="auto"/>
              </w:divBdr>
            </w:div>
          </w:divsChild>
        </w:div>
        <w:div w:id="630551415">
          <w:marLeft w:val="0"/>
          <w:marRight w:val="0"/>
          <w:marTop w:val="0"/>
          <w:marBottom w:val="240"/>
          <w:divBdr>
            <w:top w:val="none" w:sz="0" w:space="0" w:color="auto"/>
            <w:left w:val="none" w:sz="0" w:space="0" w:color="auto"/>
            <w:bottom w:val="none" w:sz="0" w:space="0" w:color="auto"/>
            <w:right w:val="none" w:sz="0" w:space="0" w:color="auto"/>
          </w:divBdr>
        </w:div>
        <w:div w:id="630552740">
          <w:marLeft w:val="750"/>
          <w:marRight w:val="0"/>
          <w:marTop w:val="0"/>
          <w:marBottom w:val="0"/>
          <w:divBdr>
            <w:top w:val="none" w:sz="0" w:space="0" w:color="auto"/>
            <w:left w:val="none" w:sz="0" w:space="0" w:color="auto"/>
            <w:bottom w:val="none" w:sz="0" w:space="0" w:color="auto"/>
            <w:right w:val="none" w:sz="0" w:space="0" w:color="auto"/>
          </w:divBdr>
        </w:div>
        <w:div w:id="630593896">
          <w:marLeft w:val="0"/>
          <w:marRight w:val="0"/>
          <w:marTop w:val="0"/>
          <w:marBottom w:val="0"/>
          <w:divBdr>
            <w:top w:val="none" w:sz="0" w:space="0" w:color="auto"/>
            <w:left w:val="none" w:sz="0" w:space="0" w:color="auto"/>
            <w:bottom w:val="none" w:sz="0" w:space="0" w:color="auto"/>
            <w:right w:val="none" w:sz="0" w:space="0" w:color="auto"/>
          </w:divBdr>
        </w:div>
        <w:div w:id="630745697">
          <w:marLeft w:val="38"/>
          <w:marRight w:val="38"/>
          <w:marTop w:val="38"/>
          <w:marBottom w:val="38"/>
          <w:divBdr>
            <w:top w:val="none" w:sz="0" w:space="0" w:color="auto"/>
            <w:left w:val="none" w:sz="0" w:space="0" w:color="auto"/>
            <w:bottom w:val="none" w:sz="0" w:space="0" w:color="auto"/>
            <w:right w:val="none" w:sz="0" w:space="0" w:color="auto"/>
          </w:divBdr>
        </w:div>
        <w:div w:id="630788329">
          <w:marLeft w:val="0"/>
          <w:marRight w:val="0"/>
          <w:marTop w:val="100"/>
          <w:marBottom w:val="100"/>
          <w:divBdr>
            <w:top w:val="none" w:sz="0" w:space="0" w:color="auto"/>
            <w:left w:val="none" w:sz="0" w:space="0" w:color="auto"/>
            <w:bottom w:val="none" w:sz="0" w:space="0" w:color="auto"/>
            <w:right w:val="none" w:sz="0" w:space="0" w:color="auto"/>
          </w:divBdr>
        </w:div>
        <w:div w:id="630788714">
          <w:marLeft w:val="0"/>
          <w:marRight w:val="0"/>
          <w:marTop w:val="0"/>
          <w:marBottom w:val="240"/>
          <w:divBdr>
            <w:top w:val="none" w:sz="0" w:space="0" w:color="auto"/>
            <w:left w:val="none" w:sz="0" w:space="0" w:color="auto"/>
            <w:bottom w:val="none" w:sz="0" w:space="0" w:color="auto"/>
            <w:right w:val="none" w:sz="0" w:space="0" w:color="auto"/>
          </w:divBdr>
        </w:div>
        <w:div w:id="630862507">
          <w:marLeft w:val="0"/>
          <w:marRight w:val="0"/>
          <w:marTop w:val="0"/>
          <w:marBottom w:val="0"/>
          <w:divBdr>
            <w:top w:val="none" w:sz="0" w:space="0" w:color="auto"/>
            <w:left w:val="none" w:sz="0" w:space="0" w:color="auto"/>
            <w:bottom w:val="none" w:sz="0" w:space="0" w:color="auto"/>
            <w:right w:val="none" w:sz="0" w:space="0" w:color="auto"/>
          </w:divBdr>
          <w:divsChild>
            <w:div w:id="313071031">
              <w:marLeft w:val="0"/>
              <w:marRight w:val="0"/>
              <w:marTop w:val="0"/>
              <w:marBottom w:val="0"/>
              <w:divBdr>
                <w:top w:val="none" w:sz="0" w:space="0" w:color="auto"/>
                <w:left w:val="none" w:sz="0" w:space="0" w:color="auto"/>
                <w:bottom w:val="none" w:sz="0" w:space="0" w:color="auto"/>
                <w:right w:val="none" w:sz="0" w:space="0" w:color="auto"/>
              </w:divBdr>
            </w:div>
          </w:divsChild>
        </w:div>
        <w:div w:id="630981189">
          <w:marLeft w:val="0"/>
          <w:marRight w:val="0"/>
          <w:marTop w:val="0"/>
          <w:marBottom w:val="0"/>
          <w:divBdr>
            <w:top w:val="none" w:sz="0" w:space="0" w:color="auto"/>
            <w:left w:val="none" w:sz="0" w:space="0" w:color="auto"/>
            <w:bottom w:val="none" w:sz="0" w:space="0" w:color="auto"/>
            <w:right w:val="none" w:sz="0" w:space="0" w:color="auto"/>
          </w:divBdr>
        </w:div>
        <w:div w:id="630985906">
          <w:marLeft w:val="0"/>
          <w:marRight w:val="0"/>
          <w:marTop w:val="0"/>
          <w:marBottom w:val="345"/>
          <w:divBdr>
            <w:top w:val="none" w:sz="0" w:space="0" w:color="auto"/>
            <w:left w:val="none" w:sz="0" w:space="0" w:color="auto"/>
            <w:bottom w:val="none" w:sz="0" w:space="0" w:color="auto"/>
            <w:right w:val="none" w:sz="0" w:space="0" w:color="auto"/>
          </w:divBdr>
        </w:div>
        <w:div w:id="631207226">
          <w:marLeft w:val="0"/>
          <w:marRight w:val="0"/>
          <w:marTop w:val="0"/>
          <w:marBottom w:val="150"/>
          <w:divBdr>
            <w:top w:val="none" w:sz="0" w:space="0" w:color="auto"/>
            <w:left w:val="none" w:sz="0" w:space="0" w:color="auto"/>
            <w:bottom w:val="none" w:sz="0" w:space="0" w:color="auto"/>
            <w:right w:val="none" w:sz="0" w:space="0" w:color="auto"/>
          </w:divBdr>
        </w:div>
        <w:div w:id="631208710">
          <w:marLeft w:val="0"/>
          <w:marRight w:val="0"/>
          <w:marTop w:val="0"/>
          <w:marBottom w:val="250"/>
          <w:divBdr>
            <w:top w:val="none" w:sz="0" w:space="0" w:color="auto"/>
            <w:left w:val="none" w:sz="0" w:space="0" w:color="auto"/>
            <w:bottom w:val="none" w:sz="0" w:space="0" w:color="auto"/>
            <w:right w:val="none" w:sz="0" w:space="0" w:color="auto"/>
          </w:divBdr>
          <w:divsChild>
            <w:div w:id="265696954">
              <w:marLeft w:val="0"/>
              <w:marRight w:val="0"/>
              <w:marTop w:val="0"/>
              <w:marBottom w:val="0"/>
              <w:divBdr>
                <w:top w:val="none" w:sz="0" w:space="0" w:color="auto"/>
                <w:left w:val="none" w:sz="0" w:space="0" w:color="auto"/>
                <w:bottom w:val="none" w:sz="0" w:space="0" w:color="auto"/>
                <w:right w:val="none" w:sz="0" w:space="0" w:color="auto"/>
              </w:divBdr>
              <w:divsChild>
                <w:div w:id="302657760">
                  <w:marLeft w:val="0"/>
                  <w:marRight w:val="0"/>
                  <w:marTop w:val="0"/>
                  <w:marBottom w:val="0"/>
                  <w:divBdr>
                    <w:top w:val="none" w:sz="0" w:space="0" w:color="auto"/>
                    <w:left w:val="none" w:sz="0" w:space="0" w:color="auto"/>
                    <w:bottom w:val="none" w:sz="0" w:space="0" w:color="auto"/>
                    <w:right w:val="none" w:sz="0" w:space="0" w:color="auto"/>
                  </w:divBdr>
                  <w:divsChild>
                    <w:div w:id="723061581">
                      <w:marLeft w:val="0"/>
                      <w:marRight w:val="0"/>
                      <w:marTop w:val="100"/>
                      <w:marBottom w:val="100"/>
                      <w:divBdr>
                        <w:top w:val="none" w:sz="0" w:space="0" w:color="auto"/>
                        <w:left w:val="none" w:sz="0" w:space="0" w:color="auto"/>
                        <w:bottom w:val="none" w:sz="0" w:space="0" w:color="auto"/>
                        <w:right w:val="none" w:sz="0" w:space="0" w:color="auto"/>
                      </w:divBdr>
                      <w:divsChild>
                        <w:div w:id="3587027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1249366">
          <w:marLeft w:val="-225"/>
          <w:marRight w:val="-225"/>
          <w:marTop w:val="0"/>
          <w:marBottom w:val="0"/>
          <w:divBdr>
            <w:top w:val="none" w:sz="0" w:space="0" w:color="auto"/>
            <w:left w:val="none" w:sz="0" w:space="0" w:color="auto"/>
            <w:bottom w:val="none" w:sz="0" w:space="0" w:color="auto"/>
            <w:right w:val="none" w:sz="0" w:space="0" w:color="auto"/>
          </w:divBdr>
          <w:divsChild>
            <w:div w:id="79915189">
              <w:marLeft w:val="0"/>
              <w:marRight w:val="0"/>
              <w:marTop w:val="0"/>
              <w:marBottom w:val="0"/>
              <w:divBdr>
                <w:top w:val="none" w:sz="0" w:space="0" w:color="auto"/>
                <w:left w:val="none" w:sz="0" w:space="0" w:color="auto"/>
                <w:bottom w:val="none" w:sz="0" w:space="0" w:color="auto"/>
                <w:right w:val="none" w:sz="0" w:space="0" w:color="auto"/>
              </w:divBdr>
              <w:divsChild>
                <w:div w:id="4146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2305">
          <w:marLeft w:val="-225"/>
          <w:marRight w:val="-225"/>
          <w:marTop w:val="0"/>
          <w:marBottom w:val="0"/>
          <w:divBdr>
            <w:top w:val="none" w:sz="0" w:space="0" w:color="auto"/>
            <w:left w:val="none" w:sz="0" w:space="0" w:color="auto"/>
            <w:bottom w:val="none" w:sz="0" w:space="0" w:color="auto"/>
            <w:right w:val="none" w:sz="0" w:space="0" w:color="auto"/>
          </w:divBdr>
          <w:divsChild>
            <w:div w:id="75326952">
              <w:marLeft w:val="0"/>
              <w:marRight w:val="0"/>
              <w:marTop w:val="0"/>
              <w:marBottom w:val="0"/>
              <w:divBdr>
                <w:top w:val="none" w:sz="0" w:space="0" w:color="auto"/>
                <w:left w:val="none" w:sz="0" w:space="0" w:color="auto"/>
                <w:bottom w:val="none" w:sz="0" w:space="0" w:color="auto"/>
                <w:right w:val="none" w:sz="0" w:space="0" w:color="auto"/>
              </w:divBdr>
            </w:div>
          </w:divsChild>
        </w:div>
        <w:div w:id="631254642">
          <w:marLeft w:val="0"/>
          <w:marRight w:val="0"/>
          <w:marTop w:val="0"/>
          <w:marBottom w:val="0"/>
          <w:divBdr>
            <w:top w:val="none" w:sz="0" w:space="0" w:color="auto"/>
            <w:left w:val="none" w:sz="0" w:space="0" w:color="auto"/>
            <w:bottom w:val="none" w:sz="0" w:space="0" w:color="auto"/>
            <w:right w:val="none" w:sz="0" w:space="0" w:color="auto"/>
          </w:divBdr>
        </w:div>
        <w:div w:id="631255518">
          <w:marLeft w:val="0"/>
          <w:marRight w:val="0"/>
          <w:marTop w:val="0"/>
          <w:marBottom w:val="0"/>
          <w:divBdr>
            <w:top w:val="none" w:sz="0" w:space="0" w:color="auto"/>
            <w:left w:val="none" w:sz="0" w:space="0" w:color="auto"/>
            <w:bottom w:val="none" w:sz="0" w:space="0" w:color="auto"/>
            <w:right w:val="none" w:sz="0" w:space="0" w:color="auto"/>
          </w:divBdr>
        </w:div>
        <w:div w:id="631324351">
          <w:marLeft w:val="0"/>
          <w:marRight w:val="0"/>
          <w:marTop w:val="0"/>
          <w:marBottom w:val="75"/>
          <w:divBdr>
            <w:top w:val="none" w:sz="0" w:space="0" w:color="auto"/>
            <w:left w:val="none" w:sz="0" w:space="0" w:color="auto"/>
            <w:bottom w:val="none" w:sz="0" w:space="0" w:color="auto"/>
            <w:right w:val="none" w:sz="0" w:space="0" w:color="auto"/>
          </w:divBdr>
        </w:div>
        <w:div w:id="631403576">
          <w:marLeft w:val="0"/>
          <w:marRight w:val="0"/>
          <w:marTop w:val="0"/>
          <w:marBottom w:val="0"/>
          <w:divBdr>
            <w:top w:val="single" w:sz="2" w:space="0" w:color="E0E0E0"/>
            <w:left w:val="single" w:sz="2" w:space="0" w:color="E0E0E0"/>
            <w:bottom w:val="single" w:sz="2" w:space="0" w:color="E0E0E0"/>
            <w:right w:val="single" w:sz="2" w:space="0" w:color="E0E0E0"/>
          </w:divBdr>
          <w:divsChild>
            <w:div w:id="3192365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1405805">
          <w:marLeft w:val="0"/>
          <w:marRight w:val="0"/>
          <w:marTop w:val="0"/>
          <w:marBottom w:val="0"/>
          <w:divBdr>
            <w:top w:val="none" w:sz="0" w:space="0" w:color="auto"/>
            <w:left w:val="none" w:sz="0" w:space="0" w:color="auto"/>
            <w:bottom w:val="none" w:sz="0" w:space="0" w:color="auto"/>
            <w:right w:val="none" w:sz="0" w:space="0" w:color="auto"/>
          </w:divBdr>
          <w:divsChild>
            <w:div w:id="299111313">
              <w:marLeft w:val="0"/>
              <w:marRight w:val="188"/>
              <w:marTop w:val="0"/>
              <w:marBottom w:val="0"/>
              <w:divBdr>
                <w:top w:val="none" w:sz="0" w:space="0" w:color="auto"/>
                <w:left w:val="none" w:sz="0" w:space="0" w:color="auto"/>
                <w:bottom w:val="none" w:sz="0" w:space="0" w:color="auto"/>
                <w:right w:val="none" w:sz="0" w:space="0" w:color="auto"/>
              </w:divBdr>
            </w:div>
          </w:divsChild>
        </w:div>
        <w:div w:id="631441531">
          <w:marLeft w:val="0"/>
          <w:marRight w:val="0"/>
          <w:marTop w:val="0"/>
          <w:marBottom w:val="150"/>
          <w:divBdr>
            <w:top w:val="none" w:sz="0" w:space="0" w:color="auto"/>
            <w:left w:val="none" w:sz="0" w:space="0" w:color="auto"/>
            <w:bottom w:val="none" w:sz="0" w:space="0" w:color="auto"/>
            <w:right w:val="none" w:sz="0" w:space="0" w:color="auto"/>
          </w:divBdr>
        </w:div>
        <w:div w:id="631442519">
          <w:marLeft w:val="0"/>
          <w:marRight w:val="0"/>
          <w:marTop w:val="0"/>
          <w:marBottom w:val="0"/>
          <w:divBdr>
            <w:top w:val="none" w:sz="0" w:space="0" w:color="auto"/>
            <w:left w:val="none" w:sz="0" w:space="0" w:color="auto"/>
            <w:bottom w:val="none" w:sz="0" w:space="0" w:color="auto"/>
            <w:right w:val="none" w:sz="0" w:space="0" w:color="auto"/>
          </w:divBdr>
        </w:div>
        <w:div w:id="631443596">
          <w:marLeft w:val="0"/>
          <w:marRight w:val="0"/>
          <w:marTop w:val="0"/>
          <w:marBottom w:val="0"/>
          <w:divBdr>
            <w:top w:val="none" w:sz="0" w:space="0" w:color="auto"/>
            <w:left w:val="none" w:sz="0" w:space="0" w:color="auto"/>
            <w:bottom w:val="none" w:sz="0" w:space="0" w:color="auto"/>
            <w:right w:val="none" w:sz="0" w:space="0" w:color="auto"/>
          </w:divBdr>
        </w:div>
        <w:div w:id="631596832">
          <w:marLeft w:val="0"/>
          <w:marRight w:val="0"/>
          <w:marTop w:val="0"/>
          <w:marBottom w:val="0"/>
          <w:divBdr>
            <w:top w:val="none" w:sz="0" w:space="0" w:color="auto"/>
            <w:left w:val="none" w:sz="0" w:space="0" w:color="auto"/>
            <w:bottom w:val="none" w:sz="0" w:space="0" w:color="auto"/>
            <w:right w:val="none" w:sz="0" w:space="0" w:color="auto"/>
          </w:divBdr>
        </w:div>
        <w:div w:id="631640238">
          <w:marLeft w:val="0"/>
          <w:marRight w:val="0"/>
          <w:marTop w:val="0"/>
          <w:marBottom w:val="300"/>
          <w:divBdr>
            <w:top w:val="none" w:sz="0" w:space="0" w:color="auto"/>
            <w:left w:val="none" w:sz="0" w:space="0" w:color="auto"/>
            <w:bottom w:val="single" w:sz="6" w:space="5" w:color="000000"/>
            <w:right w:val="none" w:sz="0" w:space="0" w:color="auto"/>
          </w:divBdr>
        </w:div>
        <w:div w:id="631640795">
          <w:marLeft w:val="1500"/>
          <w:marRight w:val="0"/>
          <w:marTop w:val="0"/>
          <w:marBottom w:val="0"/>
          <w:divBdr>
            <w:top w:val="none" w:sz="0" w:space="0" w:color="auto"/>
            <w:left w:val="none" w:sz="0" w:space="0" w:color="auto"/>
            <w:bottom w:val="none" w:sz="0" w:space="0" w:color="auto"/>
            <w:right w:val="none" w:sz="0" w:space="0" w:color="auto"/>
          </w:divBdr>
        </w:div>
        <w:div w:id="631710183">
          <w:marLeft w:val="0"/>
          <w:marRight w:val="0"/>
          <w:marTop w:val="0"/>
          <w:marBottom w:val="0"/>
          <w:divBdr>
            <w:top w:val="none" w:sz="0" w:space="0" w:color="auto"/>
            <w:left w:val="none" w:sz="0" w:space="0" w:color="auto"/>
            <w:bottom w:val="none" w:sz="0" w:space="0" w:color="auto"/>
            <w:right w:val="none" w:sz="0" w:space="0" w:color="auto"/>
          </w:divBdr>
        </w:div>
        <w:div w:id="631713484">
          <w:marLeft w:val="0"/>
          <w:marRight w:val="0"/>
          <w:marTop w:val="0"/>
          <w:marBottom w:val="0"/>
          <w:divBdr>
            <w:top w:val="none" w:sz="0" w:space="0" w:color="auto"/>
            <w:left w:val="none" w:sz="0" w:space="0" w:color="auto"/>
            <w:bottom w:val="none" w:sz="0" w:space="0" w:color="auto"/>
            <w:right w:val="none" w:sz="0" w:space="0" w:color="auto"/>
          </w:divBdr>
        </w:div>
        <w:div w:id="631791708">
          <w:marLeft w:val="0"/>
          <w:marRight w:val="0"/>
          <w:marTop w:val="0"/>
          <w:marBottom w:val="0"/>
          <w:divBdr>
            <w:top w:val="none" w:sz="0" w:space="0" w:color="auto"/>
            <w:left w:val="none" w:sz="0" w:space="0" w:color="auto"/>
            <w:bottom w:val="none" w:sz="0" w:space="0" w:color="auto"/>
            <w:right w:val="none" w:sz="0" w:space="0" w:color="auto"/>
          </w:divBdr>
        </w:div>
        <w:div w:id="631835976">
          <w:marLeft w:val="0"/>
          <w:marRight w:val="0"/>
          <w:marTop w:val="0"/>
          <w:marBottom w:val="0"/>
          <w:divBdr>
            <w:top w:val="none" w:sz="0" w:space="0" w:color="auto"/>
            <w:left w:val="none" w:sz="0" w:space="0" w:color="auto"/>
            <w:bottom w:val="none" w:sz="0" w:space="0" w:color="auto"/>
            <w:right w:val="none" w:sz="0" w:space="0" w:color="auto"/>
          </w:divBdr>
        </w:div>
        <w:div w:id="632060411">
          <w:marLeft w:val="0"/>
          <w:marRight w:val="0"/>
          <w:marTop w:val="0"/>
          <w:marBottom w:val="0"/>
          <w:divBdr>
            <w:top w:val="none" w:sz="0" w:space="0" w:color="auto"/>
            <w:left w:val="none" w:sz="0" w:space="0" w:color="auto"/>
            <w:bottom w:val="none" w:sz="0" w:space="0" w:color="auto"/>
            <w:right w:val="none" w:sz="0" w:space="0" w:color="auto"/>
          </w:divBdr>
        </w:div>
        <w:div w:id="632104598">
          <w:marLeft w:val="0"/>
          <w:marRight w:val="0"/>
          <w:marTop w:val="0"/>
          <w:marBottom w:val="0"/>
          <w:divBdr>
            <w:top w:val="none" w:sz="0" w:space="0" w:color="auto"/>
            <w:left w:val="none" w:sz="0" w:space="0" w:color="auto"/>
            <w:bottom w:val="none" w:sz="0" w:space="0" w:color="auto"/>
            <w:right w:val="none" w:sz="0" w:space="0" w:color="auto"/>
          </w:divBdr>
        </w:div>
        <w:div w:id="632171296">
          <w:marLeft w:val="0"/>
          <w:marRight w:val="0"/>
          <w:marTop w:val="0"/>
          <w:marBottom w:val="0"/>
          <w:divBdr>
            <w:top w:val="none" w:sz="0" w:space="0" w:color="auto"/>
            <w:left w:val="none" w:sz="0" w:space="0" w:color="auto"/>
            <w:bottom w:val="none" w:sz="0" w:space="0" w:color="auto"/>
            <w:right w:val="none" w:sz="0" w:space="0" w:color="auto"/>
          </w:divBdr>
        </w:div>
        <w:div w:id="632171685">
          <w:marLeft w:val="0"/>
          <w:marRight w:val="0"/>
          <w:marTop w:val="0"/>
          <w:marBottom w:val="0"/>
          <w:divBdr>
            <w:top w:val="none" w:sz="0" w:space="0" w:color="auto"/>
            <w:left w:val="none" w:sz="0" w:space="0" w:color="auto"/>
            <w:bottom w:val="none" w:sz="0" w:space="0" w:color="auto"/>
            <w:right w:val="none" w:sz="0" w:space="0" w:color="auto"/>
          </w:divBdr>
        </w:div>
        <w:div w:id="632173967">
          <w:marLeft w:val="0"/>
          <w:marRight w:val="0"/>
          <w:marTop w:val="0"/>
          <w:marBottom w:val="150"/>
          <w:divBdr>
            <w:top w:val="none" w:sz="0" w:space="0" w:color="auto"/>
            <w:left w:val="none" w:sz="0" w:space="0" w:color="auto"/>
            <w:bottom w:val="none" w:sz="0" w:space="0" w:color="auto"/>
            <w:right w:val="none" w:sz="0" w:space="0" w:color="auto"/>
          </w:divBdr>
        </w:div>
        <w:div w:id="632178561">
          <w:marLeft w:val="0"/>
          <w:marRight w:val="0"/>
          <w:marTop w:val="0"/>
          <w:marBottom w:val="0"/>
          <w:divBdr>
            <w:top w:val="none" w:sz="0" w:space="0" w:color="auto"/>
            <w:left w:val="none" w:sz="0" w:space="0" w:color="auto"/>
            <w:bottom w:val="none" w:sz="0" w:space="0" w:color="auto"/>
            <w:right w:val="none" w:sz="0" w:space="0" w:color="auto"/>
          </w:divBdr>
        </w:div>
        <w:div w:id="632250116">
          <w:marLeft w:val="0"/>
          <w:marRight w:val="0"/>
          <w:marTop w:val="0"/>
          <w:marBottom w:val="0"/>
          <w:divBdr>
            <w:top w:val="none" w:sz="0" w:space="0" w:color="auto"/>
            <w:left w:val="none" w:sz="0" w:space="0" w:color="auto"/>
            <w:bottom w:val="none" w:sz="0" w:space="0" w:color="auto"/>
            <w:right w:val="none" w:sz="0" w:space="0" w:color="auto"/>
          </w:divBdr>
        </w:div>
        <w:div w:id="632251399">
          <w:marLeft w:val="0"/>
          <w:marRight w:val="0"/>
          <w:marTop w:val="150"/>
          <w:marBottom w:val="0"/>
          <w:divBdr>
            <w:top w:val="none" w:sz="0" w:space="0" w:color="auto"/>
            <w:left w:val="none" w:sz="0" w:space="0" w:color="auto"/>
            <w:bottom w:val="none" w:sz="0" w:space="0" w:color="auto"/>
            <w:right w:val="none" w:sz="0" w:space="0" w:color="auto"/>
          </w:divBdr>
        </w:div>
        <w:div w:id="632252003">
          <w:marLeft w:val="0"/>
          <w:marRight w:val="0"/>
          <w:marTop w:val="0"/>
          <w:marBottom w:val="0"/>
          <w:divBdr>
            <w:top w:val="none" w:sz="0" w:space="0" w:color="auto"/>
            <w:left w:val="none" w:sz="0" w:space="0" w:color="auto"/>
            <w:bottom w:val="none" w:sz="0" w:space="0" w:color="auto"/>
            <w:right w:val="none" w:sz="0" w:space="0" w:color="auto"/>
          </w:divBdr>
        </w:div>
        <w:div w:id="632255131">
          <w:marLeft w:val="0"/>
          <w:marRight w:val="0"/>
          <w:marTop w:val="0"/>
          <w:marBottom w:val="0"/>
          <w:divBdr>
            <w:top w:val="none" w:sz="0" w:space="0" w:color="auto"/>
            <w:left w:val="none" w:sz="0" w:space="0" w:color="auto"/>
            <w:bottom w:val="none" w:sz="0" w:space="0" w:color="auto"/>
            <w:right w:val="none" w:sz="0" w:space="0" w:color="auto"/>
          </w:divBdr>
        </w:div>
        <w:div w:id="632298451">
          <w:marLeft w:val="0"/>
          <w:marRight w:val="0"/>
          <w:marTop w:val="0"/>
          <w:marBottom w:val="0"/>
          <w:divBdr>
            <w:top w:val="none" w:sz="0" w:space="0" w:color="auto"/>
            <w:left w:val="none" w:sz="0" w:space="0" w:color="auto"/>
            <w:bottom w:val="none" w:sz="0" w:space="0" w:color="auto"/>
            <w:right w:val="none" w:sz="0" w:space="0" w:color="auto"/>
          </w:divBdr>
          <w:divsChild>
            <w:div w:id="327487440">
              <w:marLeft w:val="-125"/>
              <w:marRight w:val="-125"/>
              <w:marTop w:val="0"/>
              <w:marBottom w:val="0"/>
              <w:divBdr>
                <w:top w:val="none" w:sz="0" w:space="0" w:color="auto"/>
                <w:left w:val="none" w:sz="0" w:space="0" w:color="auto"/>
                <w:bottom w:val="none" w:sz="0" w:space="0" w:color="auto"/>
                <w:right w:val="none" w:sz="0" w:space="0" w:color="auto"/>
              </w:divBdr>
              <w:divsChild>
                <w:div w:id="776825440">
                  <w:marLeft w:val="0"/>
                  <w:marRight w:val="0"/>
                  <w:marTop w:val="0"/>
                  <w:marBottom w:val="0"/>
                  <w:divBdr>
                    <w:top w:val="none" w:sz="0" w:space="0" w:color="auto"/>
                    <w:left w:val="none" w:sz="0" w:space="0" w:color="auto"/>
                    <w:bottom w:val="none" w:sz="0" w:space="0" w:color="auto"/>
                    <w:right w:val="none" w:sz="0" w:space="0" w:color="auto"/>
                  </w:divBdr>
                </w:div>
              </w:divsChild>
            </w:div>
            <w:div w:id="630330455">
              <w:marLeft w:val="-125"/>
              <w:marRight w:val="-125"/>
              <w:marTop w:val="0"/>
              <w:marBottom w:val="0"/>
              <w:divBdr>
                <w:top w:val="none" w:sz="0" w:space="0" w:color="auto"/>
                <w:left w:val="none" w:sz="0" w:space="0" w:color="auto"/>
                <w:bottom w:val="none" w:sz="0" w:space="0" w:color="auto"/>
                <w:right w:val="none" w:sz="0" w:space="0" w:color="auto"/>
              </w:divBdr>
            </w:div>
          </w:divsChild>
        </w:div>
        <w:div w:id="632323597">
          <w:marLeft w:val="0"/>
          <w:marRight w:val="0"/>
          <w:marTop w:val="0"/>
          <w:marBottom w:val="0"/>
          <w:divBdr>
            <w:top w:val="none" w:sz="0" w:space="0" w:color="auto"/>
            <w:left w:val="none" w:sz="0" w:space="0" w:color="auto"/>
            <w:bottom w:val="none" w:sz="0" w:space="0" w:color="auto"/>
            <w:right w:val="none" w:sz="0" w:space="0" w:color="auto"/>
          </w:divBdr>
        </w:div>
        <w:div w:id="632366509">
          <w:marLeft w:val="0"/>
          <w:marRight w:val="0"/>
          <w:marTop w:val="0"/>
          <w:marBottom w:val="0"/>
          <w:divBdr>
            <w:top w:val="none" w:sz="0" w:space="0" w:color="auto"/>
            <w:left w:val="none" w:sz="0" w:space="0" w:color="auto"/>
            <w:bottom w:val="none" w:sz="0" w:space="0" w:color="auto"/>
            <w:right w:val="none" w:sz="0" w:space="0" w:color="auto"/>
          </w:divBdr>
        </w:div>
        <w:div w:id="632367216">
          <w:marLeft w:val="0"/>
          <w:marRight w:val="0"/>
          <w:marTop w:val="0"/>
          <w:marBottom w:val="345"/>
          <w:divBdr>
            <w:top w:val="none" w:sz="0" w:space="0" w:color="auto"/>
            <w:left w:val="none" w:sz="0" w:space="0" w:color="auto"/>
            <w:bottom w:val="none" w:sz="0" w:space="0" w:color="auto"/>
            <w:right w:val="none" w:sz="0" w:space="0" w:color="auto"/>
          </w:divBdr>
        </w:div>
        <w:div w:id="632372390">
          <w:marLeft w:val="0"/>
          <w:marRight w:val="0"/>
          <w:marTop w:val="0"/>
          <w:marBottom w:val="0"/>
          <w:divBdr>
            <w:top w:val="none" w:sz="0" w:space="0" w:color="auto"/>
            <w:left w:val="none" w:sz="0" w:space="0" w:color="auto"/>
            <w:bottom w:val="none" w:sz="0" w:space="0" w:color="auto"/>
            <w:right w:val="none" w:sz="0" w:space="0" w:color="auto"/>
          </w:divBdr>
        </w:div>
        <w:div w:id="632442370">
          <w:marLeft w:val="0"/>
          <w:marRight w:val="0"/>
          <w:marTop w:val="0"/>
          <w:marBottom w:val="384"/>
          <w:divBdr>
            <w:top w:val="none" w:sz="0" w:space="0" w:color="auto"/>
            <w:left w:val="none" w:sz="0" w:space="0" w:color="auto"/>
            <w:bottom w:val="none" w:sz="0" w:space="0" w:color="auto"/>
            <w:right w:val="none" w:sz="0" w:space="0" w:color="auto"/>
          </w:divBdr>
        </w:div>
        <w:div w:id="632443365">
          <w:marLeft w:val="0"/>
          <w:marRight w:val="0"/>
          <w:marTop w:val="0"/>
          <w:marBottom w:val="0"/>
          <w:divBdr>
            <w:top w:val="none" w:sz="0" w:space="0" w:color="auto"/>
            <w:left w:val="none" w:sz="0" w:space="0" w:color="auto"/>
            <w:bottom w:val="none" w:sz="0" w:space="0" w:color="auto"/>
            <w:right w:val="none" w:sz="0" w:space="0" w:color="auto"/>
          </w:divBdr>
          <w:divsChild>
            <w:div w:id="234517113">
              <w:marLeft w:val="0"/>
              <w:marRight w:val="0"/>
              <w:marTop w:val="0"/>
              <w:marBottom w:val="0"/>
              <w:divBdr>
                <w:top w:val="none" w:sz="0" w:space="0" w:color="auto"/>
                <w:left w:val="none" w:sz="0" w:space="0" w:color="auto"/>
                <w:bottom w:val="none" w:sz="0" w:space="0" w:color="auto"/>
                <w:right w:val="none" w:sz="0" w:space="0" w:color="auto"/>
              </w:divBdr>
              <w:divsChild>
                <w:div w:id="215900417">
                  <w:marLeft w:val="0"/>
                  <w:marRight w:val="0"/>
                  <w:marTop w:val="0"/>
                  <w:marBottom w:val="240"/>
                  <w:divBdr>
                    <w:top w:val="none" w:sz="0" w:space="0" w:color="auto"/>
                    <w:left w:val="none" w:sz="0" w:space="0" w:color="auto"/>
                    <w:bottom w:val="none" w:sz="0" w:space="0" w:color="auto"/>
                    <w:right w:val="none" w:sz="0" w:space="0" w:color="auto"/>
                  </w:divBdr>
                </w:div>
                <w:div w:id="399525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32448724">
          <w:marLeft w:val="0"/>
          <w:marRight w:val="0"/>
          <w:marTop w:val="0"/>
          <w:marBottom w:val="0"/>
          <w:divBdr>
            <w:top w:val="none" w:sz="0" w:space="0" w:color="auto"/>
            <w:left w:val="none" w:sz="0" w:space="0" w:color="auto"/>
            <w:bottom w:val="none" w:sz="0" w:space="0" w:color="auto"/>
            <w:right w:val="none" w:sz="0" w:space="0" w:color="auto"/>
          </w:divBdr>
          <w:divsChild>
            <w:div w:id="247615648">
              <w:marLeft w:val="0"/>
              <w:marRight w:val="0"/>
              <w:marTop w:val="0"/>
              <w:marBottom w:val="0"/>
              <w:divBdr>
                <w:top w:val="none" w:sz="0" w:space="0" w:color="auto"/>
                <w:left w:val="none" w:sz="0" w:space="0" w:color="auto"/>
                <w:bottom w:val="none" w:sz="0" w:space="0" w:color="auto"/>
                <w:right w:val="none" w:sz="0" w:space="0" w:color="auto"/>
              </w:divBdr>
            </w:div>
          </w:divsChild>
        </w:div>
        <w:div w:id="632449550">
          <w:marLeft w:val="0"/>
          <w:marRight w:val="0"/>
          <w:marTop w:val="0"/>
          <w:marBottom w:val="0"/>
          <w:divBdr>
            <w:top w:val="none" w:sz="0" w:space="0" w:color="auto"/>
            <w:left w:val="none" w:sz="0" w:space="0" w:color="auto"/>
            <w:bottom w:val="none" w:sz="0" w:space="0" w:color="auto"/>
            <w:right w:val="none" w:sz="0" w:space="0" w:color="auto"/>
          </w:divBdr>
          <w:divsChild>
            <w:div w:id="23604151">
              <w:marLeft w:val="0"/>
              <w:marRight w:val="0"/>
              <w:marTop w:val="0"/>
              <w:marBottom w:val="0"/>
              <w:divBdr>
                <w:top w:val="none" w:sz="0" w:space="0" w:color="auto"/>
                <w:left w:val="none" w:sz="0" w:space="0" w:color="auto"/>
                <w:bottom w:val="none" w:sz="0" w:space="0" w:color="auto"/>
                <w:right w:val="none" w:sz="0" w:space="0" w:color="auto"/>
              </w:divBdr>
            </w:div>
          </w:divsChild>
        </w:div>
        <w:div w:id="632490578">
          <w:marLeft w:val="0"/>
          <w:marRight w:val="0"/>
          <w:marTop w:val="0"/>
          <w:marBottom w:val="0"/>
          <w:divBdr>
            <w:top w:val="none" w:sz="0" w:space="0" w:color="auto"/>
            <w:left w:val="none" w:sz="0" w:space="0" w:color="auto"/>
            <w:bottom w:val="none" w:sz="0" w:space="0" w:color="auto"/>
            <w:right w:val="none" w:sz="0" w:space="0" w:color="auto"/>
          </w:divBdr>
          <w:divsChild>
            <w:div w:id="689532630">
              <w:marLeft w:val="0"/>
              <w:marRight w:val="450"/>
              <w:marTop w:val="0"/>
              <w:marBottom w:val="150"/>
              <w:divBdr>
                <w:top w:val="none" w:sz="0" w:space="0" w:color="auto"/>
                <w:left w:val="none" w:sz="0" w:space="0" w:color="auto"/>
                <w:bottom w:val="none" w:sz="0" w:space="0" w:color="auto"/>
                <w:right w:val="none" w:sz="0" w:space="0" w:color="auto"/>
              </w:divBdr>
              <w:divsChild>
                <w:div w:id="1420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5911">
          <w:marLeft w:val="0"/>
          <w:marRight w:val="0"/>
          <w:marTop w:val="0"/>
          <w:marBottom w:val="0"/>
          <w:divBdr>
            <w:top w:val="none" w:sz="0" w:space="0" w:color="auto"/>
            <w:left w:val="none" w:sz="0" w:space="0" w:color="auto"/>
            <w:bottom w:val="none" w:sz="0" w:space="0" w:color="auto"/>
            <w:right w:val="none" w:sz="0" w:space="0" w:color="auto"/>
          </w:divBdr>
        </w:div>
        <w:div w:id="632518687">
          <w:marLeft w:val="-225"/>
          <w:marRight w:val="-225"/>
          <w:marTop w:val="0"/>
          <w:marBottom w:val="0"/>
          <w:divBdr>
            <w:top w:val="none" w:sz="0" w:space="0" w:color="auto"/>
            <w:left w:val="none" w:sz="0" w:space="0" w:color="auto"/>
            <w:bottom w:val="none" w:sz="0" w:space="0" w:color="auto"/>
            <w:right w:val="none" w:sz="0" w:space="0" w:color="auto"/>
          </w:divBdr>
        </w:div>
        <w:div w:id="632716790">
          <w:marLeft w:val="0"/>
          <w:marRight w:val="0"/>
          <w:marTop w:val="0"/>
          <w:marBottom w:val="0"/>
          <w:divBdr>
            <w:top w:val="none" w:sz="0" w:space="0" w:color="auto"/>
            <w:left w:val="none" w:sz="0" w:space="0" w:color="auto"/>
            <w:bottom w:val="none" w:sz="0" w:space="0" w:color="auto"/>
            <w:right w:val="none" w:sz="0" w:space="0" w:color="auto"/>
          </w:divBdr>
        </w:div>
        <w:div w:id="632754025">
          <w:marLeft w:val="0"/>
          <w:marRight w:val="0"/>
          <w:marTop w:val="0"/>
          <w:marBottom w:val="0"/>
          <w:divBdr>
            <w:top w:val="none" w:sz="0" w:space="0" w:color="auto"/>
            <w:left w:val="none" w:sz="0" w:space="0" w:color="auto"/>
            <w:bottom w:val="none" w:sz="0" w:space="0" w:color="auto"/>
            <w:right w:val="none" w:sz="0" w:space="0" w:color="auto"/>
          </w:divBdr>
        </w:div>
        <w:div w:id="632830538">
          <w:marLeft w:val="0"/>
          <w:marRight w:val="0"/>
          <w:marTop w:val="0"/>
          <w:marBottom w:val="384"/>
          <w:divBdr>
            <w:top w:val="none" w:sz="0" w:space="0" w:color="auto"/>
            <w:left w:val="none" w:sz="0" w:space="0" w:color="auto"/>
            <w:bottom w:val="none" w:sz="0" w:space="0" w:color="auto"/>
            <w:right w:val="none" w:sz="0" w:space="0" w:color="auto"/>
          </w:divBdr>
        </w:div>
        <w:div w:id="632833861">
          <w:marLeft w:val="0"/>
          <w:marRight w:val="0"/>
          <w:marTop w:val="0"/>
          <w:marBottom w:val="0"/>
          <w:divBdr>
            <w:top w:val="none" w:sz="0" w:space="0" w:color="auto"/>
            <w:left w:val="none" w:sz="0" w:space="0" w:color="auto"/>
            <w:bottom w:val="none" w:sz="0" w:space="0" w:color="auto"/>
            <w:right w:val="none" w:sz="0" w:space="0" w:color="auto"/>
          </w:divBdr>
        </w:div>
        <w:div w:id="632903262">
          <w:marLeft w:val="0"/>
          <w:marRight w:val="0"/>
          <w:marTop w:val="150"/>
          <w:marBottom w:val="0"/>
          <w:divBdr>
            <w:top w:val="none" w:sz="0" w:space="0" w:color="auto"/>
            <w:left w:val="none" w:sz="0" w:space="0" w:color="auto"/>
            <w:bottom w:val="none" w:sz="0" w:space="0" w:color="auto"/>
            <w:right w:val="none" w:sz="0" w:space="0" w:color="auto"/>
          </w:divBdr>
          <w:divsChild>
            <w:div w:id="786891073">
              <w:marLeft w:val="0"/>
              <w:marRight w:val="0"/>
              <w:marTop w:val="0"/>
              <w:marBottom w:val="0"/>
              <w:divBdr>
                <w:top w:val="none" w:sz="0" w:space="0" w:color="auto"/>
                <w:left w:val="none" w:sz="0" w:space="0" w:color="auto"/>
                <w:bottom w:val="none" w:sz="0" w:space="0" w:color="auto"/>
                <w:right w:val="none" w:sz="0" w:space="0" w:color="auto"/>
              </w:divBdr>
            </w:div>
          </w:divsChild>
        </w:div>
        <w:div w:id="632905707">
          <w:marLeft w:val="0"/>
          <w:marRight w:val="0"/>
          <w:marTop w:val="0"/>
          <w:marBottom w:val="0"/>
          <w:divBdr>
            <w:top w:val="none" w:sz="0" w:space="0" w:color="auto"/>
            <w:left w:val="none" w:sz="0" w:space="0" w:color="auto"/>
            <w:bottom w:val="none" w:sz="0" w:space="0" w:color="auto"/>
            <w:right w:val="none" w:sz="0" w:space="0" w:color="auto"/>
          </w:divBdr>
        </w:div>
        <w:div w:id="632906135">
          <w:marLeft w:val="0"/>
          <w:marRight w:val="0"/>
          <w:marTop w:val="0"/>
          <w:marBottom w:val="0"/>
          <w:divBdr>
            <w:top w:val="none" w:sz="0" w:space="0" w:color="auto"/>
            <w:left w:val="none" w:sz="0" w:space="0" w:color="auto"/>
            <w:bottom w:val="none" w:sz="0" w:space="0" w:color="auto"/>
            <w:right w:val="none" w:sz="0" w:space="0" w:color="auto"/>
          </w:divBdr>
        </w:div>
        <w:div w:id="632952169">
          <w:marLeft w:val="0"/>
          <w:marRight w:val="0"/>
          <w:marTop w:val="0"/>
          <w:marBottom w:val="0"/>
          <w:divBdr>
            <w:top w:val="single" w:sz="2" w:space="0" w:color="E0E0E0"/>
            <w:left w:val="single" w:sz="2" w:space="0" w:color="E0E0E0"/>
            <w:bottom w:val="single" w:sz="2" w:space="0" w:color="E0E0E0"/>
            <w:right w:val="single" w:sz="2" w:space="0" w:color="E0E0E0"/>
          </w:divBdr>
        </w:div>
        <w:div w:id="632977187">
          <w:marLeft w:val="0"/>
          <w:marRight w:val="0"/>
          <w:marTop w:val="0"/>
          <w:marBottom w:val="75"/>
          <w:divBdr>
            <w:top w:val="none" w:sz="0" w:space="0" w:color="auto"/>
            <w:left w:val="none" w:sz="0" w:space="0" w:color="auto"/>
            <w:bottom w:val="none" w:sz="0" w:space="0" w:color="auto"/>
            <w:right w:val="none" w:sz="0" w:space="0" w:color="auto"/>
          </w:divBdr>
        </w:div>
        <w:div w:id="633144565">
          <w:marLeft w:val="0"/>
          <w:marRight w:val="0"/>
          <w:marTop w:val="0"/>
          <w:marBottom w:val="0"/>
          <w:divBdr>
            <w:top w:val="none" w:sz="0" w:space="0" w:color="auto"/>
            <w:left w:val="none" w:sz="0" w:space="0" w:color="auto"/>
            <w:bottom w:val="none" w:sz="0" w:space="0" w:color="auto"/>
            <w:right w:val="none" w:sz="0" w:space="0" w:color="auto"/>
          </w:divBdr>
        </w:div>
        <w:div w:id="633220749">
          <w:marLeft w:val="0"/>
          <w:marRight w:val="0"/>
          <w:marTop w:val="0"/>
          <w:marBottom w:val="0"/>
          <w:divBdr>
            <w:top w:val="none" w:sz="0" w:space="0" w:color="auto"/>
            <w:left w:val="none" w:sz="0" w:space="0" w:color="auto"/>
            <w:bottom w:val="none" w:sz="0" w:space="0" w:color="auto"/>
            <w:right w:val="none" w:sz="0" w:space="0" w:color="auto"/>
          </w:divBdr>
          <w:divsChild>
            <w:div w:id="593782352">
              <w:marLeft w:val="0"/>
              <w:marRight w:val="0"/>
              <w:marTop w:val="0"/>
              <w:marBottom w:val="300"/>
              <w:divBdr>
                <w:top w:val="none" w:sz="0" w:space="0" w:color="auto"/>
                <w:left w:val="none" w:sz="0" w:space="0" w:color="auto"/>
                <w:bottom w:val="none" w:sz="0" w:space="0" w:color="auto"/>
                <w:right w:val="none" w:sz="0" w:space="0" w:color="auto"/>
              </w:divBdr>
            </w:div>
          </w:divsChild>
        </w:div>
        <w:div w:id="633221389">
          <w:marLeft w:val="0"/>
          <w:marRight w:val="0"/>
          <w:marTop w:val="0"/>
          <w:marBottom w:val="0"/>
          <w:divBdr>
            <w:top w:val="none" w:sz="0" w:space="0" w:color="auto"/>
            <w:left w:val="none" w:sz="0" w:space="0" w:color="auto"/>
            <w:bottom w:val="none" w:sz="0" w:space="0" w:color="auto"/>
            <w:right w:val="none" w:sz="0" w:space="0" w:color="auto"/>
          </w:divBdr>
        </w:div>
        <w:div w:id="633221841">
          <w:marLeft w:val="0"/>
          <w:marRight w:val="0"/>
          <w:marTop w:val="0"/>
          <w:marBottom w:val="240"/>
          <w:divBdr>
            <w:top w:val="none" w:sz="0" w:space="0" w:color="auto"/>
            <w:left w:val="none" w:sz="0" w:space="0" w:color="auto"/>
            <w:bottom w:val="none" w:sz="0" w:space="0" w:color="auto"/>
            <w:right w:val="none" w:sz="0" w:space="0" w:color="auto"/>
          </w:divBdr>
        </w:div>
        <w:div w:id="633288412">
          <w:marLeft w:val="-300"/>
          <w:marRight w:val="-300"/>
          <w:marTop w:val="0"/>
          <w:marBottom w:val="450"/>
          <w:divBdr>
            <w:top w:val="none" w:sz="0" w:space="0" w:color="auto"/>
            <w:left w:val="none" w:sz="0" w:space="0" w:color="auto"/>
            <w:bottom w:val="none" w:sz="0" w:space="0" w:color="auto"/>
            <w:right w:val="none" w:sz="0" w:space="0" w:color="auto"/>
          </w:divBdr>
        </w:div>
        <w:div w:id="633294151">
          <w:marLeft w:val="0"/>
          <w:marRight w:val="0"/>
          <w:marTop w:val="0"/>
          <w:marBottom w:val="0"/>
          <w:divBdr>
            <w:top w:val="single" w:sz="2" w:space="0" w:color="E0E0E0"/>
            <w:left w:val="single" w:sz="2" w:space="0" w:color="E0E0E0"/>
            <w:bottom w:val="single" w:sz="2" w:space="0" w:color="E0E0E0"/>
            <w:right w:val="single" w:sz="2" w:space="0" w:color="E0E0E0"/>
          </w:divBdr>
        </w:div>
        <w:div w:id="633295153">
          <w:marLeft w:val="0"/>
          <w:marRight w:val="0"/>
          <w:marTop w:val="75"/>
          <w:marBottom w:val="0"/>
          <w:divBdr>
            <w:top w:val="none" w:sz="0" w:space="0" w:color="auto"/>
            <w:left w:val="none" w:sz="0" w:space="0" w:color="auto"/>
            <w:bottom w:val="none" w:sz="0" w:space="0" w:color="auto"/>
            <w:right w:val="none" w:sz="0" w:space="0" w:color="auto"/>
          </w:divBdr>
        </w:div>
        <w:div w:id="633364723">
          <w:marLeft w:val="0"/>
          <w:marRight w:val="450"/>
          <w:marTop w:val="105"/>
          <w:marBottom w:val="150"/>
          <w:divBdr>
            <w:top w:val="none" w:sz="0" w:space="0" w:color="auto"/>
            <w:left w:val="none" w:sz="0" w:space="0" w:color="auto"/>
            <w:bottom w:val="none" w:sz="0" w:space="0" w:color="auto"/>
            <w:right w:val="none" w:sz="0" w:space="0" w:color="auto"/>
          </w:divBdr>
        </w:div>
        <w:div w:id="633369180">
          <w:marLeft w:val="0"/>
          <w:marRight w:val="0"/>
          <w:marTop w:val="0"/>
          <w:marBottom w:val="0"/>
          <w:divBdr>
            <w:top w:val="none" w:sz="0" w:space="0" w:color="auto"/>
            <w:left w:val="none" w:sz="0" w:space="0" w:color="auto"/>
            <w:bottom w:val="none" w:sz="0" w:space="0" w:color="auto"/>
            <w:right w:val="none" w:sz="0" w:space="0" w:color="auto"/>
          </w:divBdr>
        </w:div>
        <w:div w:id="633369997">
          <w:marLeft w:val="0"/>
          <w:marRight w:val="0"/>
          <w:marTop w:val="313"/>
          <w:marBottom w:val="313"/>
          <w:divBdr>
            <w:top w:val="none" w:sz="0" w:space="0" w:color="auto"/>
            <w:left w:val="none" w:sz="0" w:space="0" w:color="auto"/>
            <w:bottom w:val="none" w:sz="0" w:space="0" w:color="auto"/>
            <w:right w:val="none" w:sz="0" w:space="0" w:color="auto"/>
          </w:divBdr>
        </w:div>
        <w:div w:id="633414585">
          <w:marLeft w:val="0"/>
          <w:marRight w:val="0"/>
          <w:marTop w:val="0"/>
          <w:marBottom w:val="0"/>
          <w:divBdr>
            <w:top w:val="none" w:sz="0" w:space="0" w:color="auto"/>
            <w:left w:val="none" w:sz="0" w:space="0" w:color="auto"/>
            <w:bottom w:val="none" w:sz="0" w:space="0" w:color="auto"/>
            <w:right w:val="none" w:sz="0" w:space="0" w:color="auto"/>
          </w:divBdr>
        </w:div>
        <w:div w:id="633488184">
          <w:marLeft w:val="0"/>
          <w:marRight w:val="0"/>
          <w:marTop w:val="0"/>
          <w:marBottom w:val="0"/>
          <w:divBdr>
            <w:top w:val="none" w:sz="0" w:space="0" w:color="auto"/>
            <w:left w:val="none" w:sz="0" w:space="0" w:color="auto"/>
            <w:bottom w:val="none" w:sz="0" w:space="0" w:color="auto"/>
            <w:right w:val="none" w:sz="0" w:space="0" w:color="auto"/>
          </w:divBdr>
        </w:div>
        <w:div w:id="633488558">
          <w:marLeft w:val="0"/>
          <w:marRight w:val="0"/>
          <w:marTop w:val="495"/>
          <w:marBottom w:val="495"/>
          <w:divBdr>
            <w:top w:val="none" w:sz="0" w:space="0" w:color="auto"/>
            <w:left w:val="none" w:sz="0" w:space="0" w:color="auto"/>
            <w:bottom w:val="none" w:sz="0" w:space="0" w:color="auto"/>
            <w:right w:val="none" w:sz="0" w:space="0" w:color="auto"/>
          </w:divBdr>
        </w:div>
        <w:div w:id="633488649">
          <w:marLeft w:val="0"/>
          <w:marRight w:val="0"/>
          <w:marTop w:val="0"/>
          <w:marBottom w:val="0"/>
          <w:divBdr>
            <w:top w:val="none" w:sz="0" w:space="0" w:color="auto"/>
            <w:left w:val="none" w:sz="0" w:space="0" w:color="auto"/>
            <w:bottom w:val="none" w:sz="0" w:space="0" w:color="auto"/>
            <w:right w:val="none" w:sz="0" w:space="0" w:color="auto"/>
          </w:divBdr>
          <w:divsChild>
            <w:div w:id="188489885">
              <w:marLeft w:val="0"/>
              <w:marRight w:val="0"/>
              <w:marTop w:val="0"/>
              <w:marBottom w:val="0"/>
              <w:divBdr>
                <w:top w:val="none" w:sz="0" w:space="0" w:color="auto"/>
                <w:left w:val="none" w:sz="0" w:space="0" w:color="auto"/>
                <w:bottom w:val="none" w:sz="0" w:space="0" w:color="auto"/>
                <w:right w:val="none" w:sz="0" w:space="0" w:color="auto"/>
              </w:divBdr>
              <w:divsChild>
                <w:div w:id="4872158">
                  <w:marLeft w:val="0"/>
                  <w:marRight w:val="0"/>
                  <w:marTop w:val="0"/>
                  <w:marBottom w:val="0"/>
                  <w:divBdr>
                    <w:top w:val="none" w:sz="0" w:space="0" w:color="auto"/>
                    <w:left w:val="none" w:sz="0" w:space="0" w:color="auto"/>
                    <w:bottom w:val="none" w:sz="0" w:space="0" w:color="auto"/>
                    <w:right w:val="none" w:sz="0" w:space="0" w:color="auto"/>
                  </w:divBdr>
                </w:div>
                <w:div w:id="6084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6359">
          <w:marLeft w:val="0"/>
          <w:marRight w:val="-2692"/>
          <w:marTop w:val="0"/>
          <w:marBottom w:val="0"/>
          <w:divBdr>
            <w:top w:val="none" w:sz="0" w:space="0" w:color="auto"/>
            <w:left w:val="none" w:sz="0" w:space="0" w:color="auto"/>
            <w:bottom w:val="none" w:sz="0" w:space="0" w:color="auto"/>
            <w:right w:val="none" w:sz="0" w:space="0" w:color="auto"/>
          </w:divBdr>
        </w:div>
        <w:div w:id="633603422">
          <w:marLeft w:val="0"/>
          <w:marRight w:val="450"/>
          <w:marTop w:val="0"/>
          <w:marBottom w:val="150"/>
          <w:divBdr>
            <w:top w:val="none" w:sz="0" w:space="0" w:color="auto"/>
            <w:left w:val="none" w:sz="0" w:space="0" w:color="auto"/>
            <w:bottom w:val="none" w:sz="0" w:space="0" w:color="auto"/>
            <w:right w:val="none" w:sz="0" w:space="0" w:color="auto"/>
          </w:divBdr>
        </w:div>
        <w:div w:id="633603999">
          <w:marLeft w:val="0"/>
          <w:marRight w:val="0"/>
          <w:marTop w:val="0"/>
          <w:marBottom w:val="300"/>
          <w:divBdr>
            <w:top w:val="none" w:sz="0" w:space="0" w:color="auto"/>
            <w:left w:val="none" w:sz="0" w:space="0" w:color="auto"/>
            <w:bottom w:val="none" w:sz="0" w:space="0" w:color="auto"/>
            <w:right w:val="none" w:sz="0" w:space="0" w:color="auto"/>
          </w:divBdr>
        </w:div>
        <w:div w:id="633606831">
          <w:marLeft w:val="750"/>
          <w:marRight w:val="1500"/>
          <w:marTop w:val="0"/>
          <w:marBottom w:val="0"/>
          <w:divBdr>
            <w:top w:val="none" w:sz="0" w:space="0" w:color="auto"/>
            <w:left w:val="none" w:sz="0" w:space="0" w:color="auto"/>
            <w:bottom w:val="none" w:sz="0" w:space="0" w:color="auto"/>
            <w:right w:val="none" w:sz="0" w:space="0" w:color="auto"/>
          </w:divBdr>
        </w:div>
        <w:div w:id="633609131">
          <w:marLeft w:val="0"/>
          <w:marRight w:val="0"/>
          <w:marTop w:val="450"/>
          <w:marBottom w:val="450"/>
          <w:divBdr>
            <w:top w:val="none" w:sz="0" w:space="0" w:color="auto"/>
            <w:left w:val="none" w:sz="0" w:space="0" w:color="auto"/>
            <w:bottom w:val="none" w:sz="0" w:space="0" w:color="auto"/>
            <w:right w:val="none" w:sz="0" w:space="0" w:color="auto"/>
          </w:divBdr>
          <w:divsChild>
            <w:div w:id="390274478">
              <w:marLeft w:val="0"/>
              <w:marRight w:val="0"/>
              <w:marTop w:val="0"/>
              <w:marBottom w:val="0"/>
              <w:divBdr>
                <w:top w:val="none" w:sz="0" w:space="0" w:color="auto"/>
                <w:left w:val="none" w:sz="0" w:space="0" w:color="auto"/>
                <w:bottom w:val="none" w:sz="0" w:space="0" w:color="auto"/>
                <w:right w:val="none" w:sz="0" w:space="0" w:color="auto"/>
              </w:divBdr>
            </w:div>
            <w:div w:id="452600685">
              <w:marLeft w:val="0"/>
              <w:marRight w:val="0"/>
              <w:marTop w:val="0"/>
              <w:marBottom w:val="0"/>
              <w:divBdr>
                <w:top w:val="none" w:sz="0" w:space="0" w:color="auto"/>
                <w:left w:val="none" w:sz="0" w:space="0" w:color="auto"/>
                <w:bottom w:val="none" w:sz="0" w:space="0" w:color="auto"/>
                <w:right w:val="none" w:sz="0" w:space="0" w:color="auto"/>
              </w:divBdr>
              <w:divsChild>
                <w:div w:id="160242834">
                  <w:marLeft w:val="0"/>
                  <w:marRight w:val="0"/>
                  <w:marTop w:val="0"/>
                  <w:marBottom w:val="0"/>
                  <w:divBdr>
                    <w:top w:val="none" w:sz="0" w:space="0" w:color="auto"/>
                    <w:left w:val="none" w:sz="0" w:space="0" w:color="auto"/>
                    <w:bottom w:val="none" w:sz="0" w:space="0" w:color="auto"/>
                    <w:right w:val="none" w:sz="0" w:space="0" w:color="auto"/>
                  </w:divBdr>
                  <w:divsChild>
                    <w:div w:id="73861518">
                      <w:marLeft w:val="0"/>
                      <w:marRight w:val="0"/>
                      <w:marTop w:val="0"/>
                      <w:marBottom w:val="0"/>
                      <w:divBdr>
                        <w:top w:val="none" w:sz="0" w:space="0" w:color="auto"/>
                        <w:left w:val="none" w:sz="0" w:space="0" w:color="auto"/>
                        <w:bottom w:val="none" w:sz="0" w:space="0" w:color="auto"/>
                        <w:right w:val="none" w:sz="0" w:space="0" w:color="auto"/>
                      </w:divBdr>
                    </w:div>
                    <w:div w:id="97146336">
                      <w:marLeft w:val="0"/>
                      <w:marRight w:val="0"/>
                      <w:marTop w:val="0"/>
                      <w:marBottom w:val="0"/>
                      <w:divBdr>
                        <w:top w:val="none" w:sz="0" w:space="0" w:color="auto"/>
                        <w:left w:val="none" w:sz="0" w:space="0" w:color="auto"/>
                        <w:bottom w:val="none" w:sz="0" w:space="0" w:color="auto"/>
                        <w:right w:val="none" w:sz="0" w:space="0" w:color="auto"/>
                      </w:divBdr>
                    </w:div>
                    <w:div w:id="371074905">
                      <w:marLeft w:val="0"/>
                      <w:marRight w:val="0"/>
                      <w:marTop w:val="0"/>
                      <w:marBottom w:val="0"/>
                      <w:divBdr>
                        <w:top w:val="none" w:sz="0" w:space="0" w:color="auto"/>
                        <w:left w:val="none" w:sz="0" w:space="0" w:color="auto"/>
                        <w:bottom w:val="none" w:sz="0" w:space="0" w:color="auto"/>
                        <w:right w:val="none" w:sz="0" w:space="0" w:color="auto"/>
                      </w:divBdr>
                    </w:div>
                    <w:div w:id="447093678">
                      <w:marLeft w:val="0"/>
                      <w:marRight w:val="0"/>
                      <w:marTop w:val="0"/>
                      <w:marBottom w:val="0"/>
                      <w:divBdr>
                        <w:top w:val="none" w:sz="0" w:space="0" w:color="auto"/>
                        <w:left w:val="none" w:sz="0" w:space="0" w:color="auto"/>
                        <w:bottom w:val="none" w:sz="0" w:space="0" w:color="auto"/>
                        <w:right w:val="none" w:sz="0" w:space="0" w:color="auto"/>
                      </w:divBdr>
                    </w:div>
                    <w:div w:id="7661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4052">
          <w:marLeft w:val="0"/>
          <w:marRight w:val="0"/>
          <w:marTop w:val="0"/>
          <w:marBottom w:val="0"/>
          <w:divBdr>
            <w:top w:val="none" w:sz="0" w:space="0" w:color="auto"/>
            <w:left w:val="none" w:sz="0" w:space="0" w:color="auto"/>
            <w:bottom w:val="none" w:sz="0" w:space="0" w:color="auto"/>
            <w:right w:val="none" w:sz="0" w:space="0" w:color="auto"/>
          </w:divBdr>
        </w:div>
        <w:div w:id="633799458">
          <w:marLeft w:val="0"/>
          <w:marRight w:val="450"/>
          <w:marTop w:val="0"/>
          <w:marBottom w:val="150"/>
          <w:divBdr>
            <w:top w:val="none" w:sz="0" w:space="0" w:color="auto"/>
            <w:left w:val="none" w:sz="0" w:space="0" w:color="auto"/>
            <w:bottom w:val="none" w:sz="0" w:space="0" w:color="auto"/>
            <w:right w:val="none" w:sz="0" w:space="0" w:color="auto"/>
          </w:divBdr>
          <w:divsChild>
            <w:div w:id="686563208">
              <w:marLeft w:val="0"/>
              <w:marRight w:val="0"/>
              <w:marTop w:val="0"/>
              <w:marBottom w:val="0"/>
              <w:divBdr>
                <w:top w:val="none" w:sz="0" w:space="0" w:color="auto"/>
                <w:left w:val="none" w:sz="0" w:space="0" w:color="auto"/>
                <w:bottom w:val="none" w:sz="0" w:space="0" w:color="auto"/>
                <w:right w:val="none" w:sz="0" w:space="0" w:color="auto"/>
              </w:divBdr>
            </w:div>
          </w:divsChild>
        </w:div>
        <w:div w:id="633800143">
          <w:marLeft w:val="0"/>
          <w:marRight w:val="0"/>
          <w:marTop w:val="0"/>
          <w:marBottom w:val="0"/>
          <w:divBdr>
            <w:top w:val="none" w:sz="0" w:space="0" w:color="auto"/>
            <w:left w:val="none" w:sz="0" w:space="0" w:color="auto"/>
            <w:bottom w:val="none" w:sz="0" w:space="0" w:color="auto"/>
            <w:right w:val="none" w:sz="0" w:space="0" w:color="auto"/>
          </w:divBdr>
        </w:div>
        <w:div w:id="633868616">
          <w:marLeft w:val="0"/>
          <w:marRight w:val="75"/>
          <w:marTop w:val="75"/>
          <w:marBottom w:val="0"/>
          <w:divBdr>
            <w:top w:val="none" w:sz="0" w:space="0" w:color="auto"/>
            <w:left w:val="none" w:sz="0" w:space="0" w:color="auto"/>
            <w:bottom w:val="none" w:sz="0" w:space="0" w:color="auto"/>
            <w:right w:val="none" w:sz="0" w:space="0" w:color="auto"/>
          </w:divBdr>
        </w:div>
        <w:div w:id="633870208">
          <w:marLeft w:val="-225"/>
          <w:marRight w:val="-225"/>
          <w:marTop w:val="0"/>
          <w:marBottom w:val="0"/>
          <w:divBdr>
            <w:top w:val="none" w:sz="0" w:space="0" w:color="auto"/>
            <w:left w:val="none" w:sz="0" w:space="0" w:color="auto"/>
            <w:bottom w:val="none" w:sz="0" w:space="0" w:color="auto"/>
            <w:right w:val="none" w:sz="0" w:space="0" w:color="auto"/>
          </w:divBdr>
          <w:divsChild>
            <w:div w:id="202601811">
              <w:marLeft w:val="0"/>
              <w:marRight w:val="0"/>
              <w:marTop w:val="0"/>
              <w:marBottom w:val="0"/>
              <w:divBdr>
                <w:top w:val="none" w:sz="0" w:space="0" w:color="auto"/>
                <w:left w:val="none" w:sz="0" w:space="0" w:color="auto"/>
                <w:bottom w:val="none" w:sz="0" w:space="0" w:color="auto"/>
                <w:right w:val="none" w:sz="0" w:space="0" w:color="auto"/>
              </w:divBdr>
            </w:div>
          </w:divsChild>
        </w:div>
        <w:div w:id="633945023">
          <w:marLeft w:val="0"/>
          <w:marRight w:val="0"/>
          <w:marTop w:val="0"/>
          <w:marBottom w:val="0"/>
          <w:divBdr>
            <w:top w:val="none" w:sz="0" w:space="0" w:color="auto"/>
            <w:left w:val="none" w:sz="0" w:space="0" w:color="auto"/>
            <w:bottom w:val="none" w:sz="0" w:space="0" w:color="auto"/>
            <w:right w:val="none" w:sz="0" w:space="0" w:color="auto"/>
          </w:divBdr>
          <w:divsChild>
            <w:div w:id="528758118">
              <w:marLeft w:val="-975"/>
              <w:marRight w:val="-975"/>
              <w:marTop w:val="0"/>
              <w:marBottom w:val="0"/>
              <w:divBdr>
                <w:top w:val="none" w:sz="0" w:space="0" w:color="auto"/>
                <w:left w:val="none" w:sz="0" w:space="0" w:color="auto"/>
                <w:bottom w:val="none" w:sz="0" w:space="0" w:color="auto"/>
                <w:right w:val="none" w:sz="0" w:space="0" w:color="auto"/>
              </w:divBdr>
              <w:divsChild>
                <w:div w:id="1457822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3996000">
          <w:marLeft w:val="163"/>
          <w:marRight w:val="163"/>
          <w:marTop w:val="0"/>
          <w:marBottom w:val="0"/>
          <w:divBdr>
            <w:top w:val="none" w:sz="0" w:space="0" w:color="auto"/>
            <w:left w:val="none" w:sz="0" w:space="0" w:color="auto"/>
            <w:bottom w:val="none" w:sz="0" w:space="0" w:color="auto"/>
            <w:right w:val="none" w:sz="0" w:space="0" w:color="auto"/>
          </w:divBdr>
        </w:div>
        <w:div w:id="634028004">
          <w:marLeft w:val="0"/>
          <w:marRight w:val="0"/>
          <w:marTop w:val="0"/>
          <w:marBottom w:val="0"/>
          <w:divBdr>
            <w:top w:val="none" w:sz="0" w:space="0" w:color="auto"/>
            <w:left w:val="none" w:sz="0" w:space="0" w:color="auto"/>
            <w:bottom w:val="none" w:sz="0" w:space="0" w:color="auto"/>
            <w:right w:val="none" w:sz="0" w:space="0" w:color="auto"/>
          </w:divBdr>
          <w:divsChild>
            <w:div w:id="323356274">
              <w:marLeft w:val="0"/>
              <w:marRight w:val="0"/>
              <w:marTop w:val="0"/>
              <w:marBottom w:val="75"/>
              <w:divBdr>
                <w:top w:val="none" w:sz="0" w:space="0" w:color="auto"/>
                <w:left w:val="none" w:sz="0" w:space="0" w:color="auto"/>
                <w:bottom w:val="none" w:sz="0" w:space="0" w:color="auto"/>
                <w:right w:val="none" w:sz="0" w:space="0" w:color="auto"/>
              </w:divBdr>
            </w:div>
          </w:divsChild>
        </w:div>
        <w:div w:id="634065497">
          <w:marLeft w:val="0"/>
          <w:marRight w:val="0"/>
          <w:marTop w:val="0"/>
          <w:marBottom w:val="0"/>
          <w:divBdr>
            <w:top w:val="none" w:sz="0" w:space="0" w:color="auto"/>
            <w:left w:val="none" w:sz="0" w:space="0" w:color="auto"/>
            <w:bottom w:val="none" w:sz="0" w:space="0" w:color="auto"/>
            <w:right w:val="none" w:sz="0" w:space="0" w:color="auto"/>
          </w:divBdr>
          <w:divsChild>
            <w:div w:id="470710521">
              <w:marLeft w:val="0"/>
              <w:marRight w:val="1950"/>
              <w:marTop w:val="0"/>
              <w:marBottom w:val="0"/>
              <w:divBdr>
                <w:top w:val="none" w:sz="0" w:space="0" w:color="auto"/>
                <w:left w:val="none" w:sz="0" w:space="0" w:color="auto"/>
                <w:bottom w:val="none" w:sz="0" w:space="0" w:color="auto"/>
                <w:right w:val="none" w:sz="0" w:space="0" w:color="auto"/>
              </w:divBdr>
            </w:div>
          </w:divsChild>
        </w:div>
        <w:div w:id="634065637">
          <w:marLeft w:val="0"/>
          <w:marRight w:val="0"/>
          <w:marTop w:val="0"/>
          <w:marBottom w:val="0"/>
          <w:divBdr>
            <w:top w:val="none" w:sz="0" w:space="0" w:color="auto"/>
            <w:left w:val="none" w:sz="0" w:space="0" w:color="auto"/>
            <w:bottom w:val="none" w:sz="0" w:space="0" w:color="auto"/>
            <w:right w:val="none" w:sz="0" w:space="0" w:color="auto"/>
          </w:divBdr>
          <w:divsChild>
            <w:div w:id="356852837">
              <w:marLeft w:val="0"/>
              <w:marRight w:val="0"/>
              <w:marTop w:val="0"/>
              <w:marBottom w:val="240"/>
              <w:divBdr>
                <w:top w:val="none" w:sz="0" w:space="0" w:color="auto"/>
                <w:left w:val="none" w:sz="0" w:space="0" w:color="auto"/>
                <w:bottom w:val="none" w:sz="0" w:space="0" w:color="auto"/>
                <w:right w:val="none" w:sz="0" w:space="0" w:color="auto"/>
              </w:divBdr>
            </w:div>
            <w:div w:id="649754210">
              <w:marLeft w:val="0"/>
              <w:marRight w:val="0"/>
              <w:marTop w:val="0"/>
              <w:marBottom w:val="240"/>
              <w:divBdr>
                <w:top w:val="none" w:sz="0" w:space="0" w:color="auto"/>
                <w:left w:val="none" w:sz="0" w:space="0" w:color="auto"/>
                <w:bottom w:val="none" w:sz="0" w:space="0" w:color="auto"/>
                <w:right w:val="none" w:sz="0" w:space="0" w:color="auto"/>
              </w:divBdr>
            </w:div>
          </w:divsChild>
        </w:div>
        <w:div w:id="634067165">
          <w:marLeft w:val="0"/>
          <w:marRight w:val="0"/>
          <w:marTop w:val="0"/>
          <w:marBottom w:val="0"/>
          <w:divBdr>
            <w:top w:val="none" w:sz="0" w:space="0" w:color="auto"/>
            <w:left w:val="none" w:sz="0" w:space="0" w:color="auto"/>
            <w:bottom w:val="none" w:sz="0" w:space="0" w:color="auto"/>
            <w:right w:val="none" w:sz="0" w:space="0" w:color="auto"/>
          </w:divBdr>
        </w:div>
        <w:div w:id="634145057">
          <w:marLeft w:val="-188"/>
          <w:marRight w:val="-188"/>
          <w:marTop w:val="0"/>
          <w:marBottom w:val="0"/>
          <w:divBdr>
            <w:top w:val="none" w:sz="0" w:space="0" w:color="auto"/>
            <w:left w:val="none" w:sz="0" w:space="0" w:color="auto"/>
            <w:bottom w:val="none" w:sz="0" w:space="0" w:color="auto"/>
            <w:right w:val="none" w:sz="0" w:space="0" w:color="auto"/>
          </w:divBdr>
        </w:div>
        <w:div w:id="634213921">
          <w:marLeft w:val="0"/>
          <w:marRight w:val="0"/>
          <w:marTop w:val="0"/>
          <w:marBottom w:val="0"/>
          <w:divBdr>
            <w:top w:val="single" w:sz="2" w:space="0" w:color="E0E0E0"/>
            <w:left w:val="single" w:sz="2" w:space="0" w:color="E0E0E0"/>
            <w:bottom w:val="single" w:sz="2" w:space="0" w:color="E0E0E0"/>
            <w:right w:val="single" w:sz="2" w:space="0" w:color="E0E0E0"/>
          </w:divBdr>
          <w:divsChild>
            <w:div w:id="7011710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4220501">
          <w:marLeft w:val="0"/>
          <w:marRight w:val="0"/>
          <w:marTop w:val="0"/>
          <w:marBottom w:val="0"/>
          <w:divBdr>
            <w:top w:val="none" w:sz="0" w:space="0" w:color="auto"/>
            <w:left w:val="none" w:sz="0" w:space="0" w:color="auto"/>
            <w:bottom w:val="none" w:sz="0" w:space="0" w:color="auto"/>
            <w:right w:val="none" w:sz="0" w:space="0" w:color="auto"/>
          </w:divBdr>
        </w:div>
        <w:div w:id="634410904">
          <w:marLeft w:val="0"/>
          <w:marRight w:val="0"/>
          <w:marTop w:val="0"/>
          <w:marBottom w:val="0"/>
          <w:divBdr>
            <w:top w:val="none" w:sz="0" w:space="0" w:color="auto"/>
            <w:left w:val="none" w:sz="0" w:space="0" w:color="auto"/>
            <w:bottom w:val="none" w:sz="0" w:space="0" w:color="auto"/>
            <w:right w:val="none" w:sz="0" w:space="0" w:color="auto"/>
          </w:divBdr>
          <w:divsChild>
            <w:div w:id="614796835">
              <w:marLeft w:val="0"/>
              <w:marRight w:val="0"/>
              <w:marTop w:val="0"/>
              <w:marBottom w:val="75"/>
              <w:divBdr>
                <w:top w:val="none" w:sz="0" w:space="0" w:color="auto"/>
                <w:left w:val="none" w:sz="0" w:space="0" w:color="auto"/>
                <w:bottom w:val="none" w:sz="0" w:space="0" w:color="auto"/>
                <w:right w:val="none" w:sz="0" w:space="0" w:color="auto"/>
              </w:divBdr>
            </w:div>
          </w:divsChild>
        </w:div>
        <w:div w:id="634483547">
          <w:marLeft w:val="0"/>
          <w:marRight w:val="0"/>
          <w:marTop w:val="0"/>
          <w:marBottom w:val="0"/>
          <w:divBdr>
            <w:top w:val="none" w:sz="0" w:space="0" w:color="auto"/>
            <w:left w:val="none" w:sz="0" w:space="0" w:color="auto"/>
            <w:bottom w:val="none" w:sz="0" w:space="0" w:color="auto"/>
            <w:right w:val="none" w:sz="0" w:space="0" w:color="auto"/>
          </w:divBdr>
        </w:div>
        <w:div w:id="634483823">
          <w:marLeft w:val="0"/>
          <w:marRight w:val="0"/>
          <w:marTop w:val="0"/>
          <w:marBottom w:val="0"/>
          <w:divBdr>
            <w:top w:val="none" w:sz="0" w:space="0" w:color="auto"/>
            <w:left w:val="none" w:sz="0" w:space="0" w:color="auto"/>
            <w:bottom w:val="none" w:sz="0" w:space="0" w:color="auto"/>
            <w:right w:val="none" w:sz="0" w:space="0" w:color="auto"/>
          </w:divBdr>
        </w:div>
        <w:div w:id="634524765">
          <w:marLeft w:val="0"/>
          <w:marRight w:val="0"/>
          <w:marTop w:val="0"/>
          <w:marBottom w:val="240"/>
          <w:divBdr>
            <w:top w:val="none" w:sz="0" w:space="0" w:color="auto"/>
            <w:left w:val="none" w:sz="0" w:space="0" w:color="auto"/>
            <w:bottom w:val="none" w:sz="0" w:space="0" w:color="auto"/>
            <w:right w:val="none" w:sz="0" w:space="0" w:color="auto"/>
          </w:divBdr>
        </w:div>
        <w:div w:id="634531048">
          <w:marLeft w:val="0"/>
          <w:marRight w:val="0"/>
          <w:marTop w:val="0"/>
          <w:marBottom w:val="0"/>
          <w:divBdr>
            <w:top w:val="none" w:sz="0" w:space="0" w:color="auto"/>
            <w:left w:val="none" w:sz="0" w:space="0" w:color="auto"/>
            <w:bottom w:val="none" w:sz="0" w:space="0" w:color="auto"/>
            <w:right w:val="none" w:sz="0" w:space="0" w:color="auto"/>
          </w:divBdr>
          <w:divsChild>
            <w:div w:id="268585266">
              <w:marLeft w:val="-150"/>
              <w:marRight w:val="-150"/>
              <w:marTop w:val="0"/>
              <w:marBottom w:val="0"/>
              <w:divBdr>
                <w:top w:val="none" w:sz="0" w:space="0" w:color="auto"/>
                <w:left w:val="none" w:sz="0" w:space="0" w:color="auto"/>
                <w:bottom w:val="none" w:sz="0" w:space="0" w:color="auto"/>
                <w:right w:val="none" w:sz="0" w:space="0" w:color="auto"/>
              </w:divBdr>
            </w:div>
          </w:divsChild>
        </w:div>
        <w:div w:id="634532423">
          <w:marLeft w:val="0"/>
          <w:marRight w:val="0"/>
          <w:marTop w:val="0"/>
          <w:marBottom w:val="450"/>
          <w:divBdr>
            <w:top w:val="none" w:sz="0" w:space="0" w:color="auto"/>
            <w:left w:val="none" w:sz="0" w:space="0" w:color="auto"/>
            <w:bottom w:val="none" w:sz="0" w:space="0" w:color="auto"/>
            <w:right w:val="none" w:sz="0" w:space="0" w:color="auto"/>
          </w:divBdr>
          <w:divsChild>
            <w:div w:id="142624546">
              <w:marLeft w:val="0"/>
              <w:marRight w:val="0"/>
              <w:marTop w:val="0"/>
              <w:marBottom w:val="0"/>
              <w:divBdr>
                <w:top w:val="none" w:sz="0" w:space="0" w:color="auto"/>
                <w:left w:val="none" w:sz="0" w:space="0" w:color="auto"/>
                <w:bottom w:val="none" w:sz="0" w:space="0" w:color="auto"/>
                <w:right w:val="none" w:sz="0" w:space="0" w:color="auto"/>
              </w:divBdr>
            </w:div>
          </w:divsChild>
        </w:div>
        <w:div w:id="634602800">
          <w:marLeft w:val="0"/>
          <w:marRight w:val="0"/>
          <w:marTop w:val="0"/>
          <w:marBottom w:val="0"/>
          <w:divBdr>
            <w:top w:val="none" w:sz="0" w:space="0" w:color="auto"/>
            <w:left w:val="none" w:sz="0" w:space="0" w:color="auto"/>
            <w:bottom w:val="none" w:sz="0" w:space="0" w:color="auto"/>
            <w:right w:val="none" w:sz="0" w:space="0" w:color="auto"/>
          </w:divBdr>
        </w:div>
        <w:div w:id="634604776">
          <w:marLeft w:val="0"/>
          <w:marRight w:val="0"/>
          <w:marTop w:val="0"/>
          <w:marBottom w:val="0"/>
          <w:divBdr>
            <w:top w:val="none" w:sz="0" w:space="0" w:color="auto"/>
            <w:left w:val="none" w:sz="0" w:space="0" w:color="auto"/>
            <w:bottom w:val="none" w:sz="0" w:space="0" w:color="auto"/>
            <w:right w:val="none" w:sz="0" w:space="0" w:color="auto"/>
          </w:divBdr>
        </w:div>
        <w:div w:id="634605319">
          <w:marLeft w:val="0"/>
          <w:marRight w:val="0"/>
          <w:marTop w:val="0"/>
          <w:marBottom w:val="0"/>
          <w:divBdr>
            <w:top w:val="none" w:sz="0" w:space="0" w:color="auto"/>
            <w:left w:val="none" w:sz="0" w:space="0" w:color="auto"/>
            <w:bottom w:val="none" w:sz="0" w:space="0" w:color="auto"/>
            <w:right w:val="none" w:sz="0" w:space="0" w:color="auto"/>
          </w:divBdr>
          <w:divsChild>
            <w:div w:id="565916753">
              <w:marLeft w:val="0"/>
              <w:marRight w:val="0"/>
              <w:marTop w:val="225"/>
              <w:marBottom w:val="300"/>
              <w:divBdr>
                <w:top w:val="none" w:sz="0" w:space="0" w:color="auto"/>
                <w:left w:val="none" w:sz="0" w:space="0" w:color="auto"/>
                <w:bottom w:val="none" w:sz="0" w:space="0" w:color="auto"/>
                <w:right w:val="none" w:sz="0" w:space="0" w:color="auto"/>
              </w:divBdr>
              <w:divsChild>
                <w:div w:id="5695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9122">
          <w:marLeft w:val="0"/>
          <w:marRight w:val="0"/>
          <w:marTop w:val="0"/>
          <w:marBottom w:val="0"/>
          <w:divBdr>
            <w:top w:val="none" w:sz="0" w:space="0" w:color="auto"/>
            <w:left w:val="none" w:sz="0" w:space="0" w:color="auto"/>
            <w:bottom w:val="none" w:sz="0" w:space="0" w:color="auto"/>
            <w:right w:val="none" w:sz="0" w:space="0" w:color="auto"/>
          </w:divBdr>
        </w:div>
        <w:div w:id="634680206">
          <w:marLeft w:val="0"/>
          <w:marRight w:val="0"/>
          <w:marTop w:val="0"/>
          <w:marBottom w:val="0"/>
          <w:divBdr>
            <w:top w:val="none" w:sz="0" w:space="0" w:color="auto"/>
            <w:left w:val="none" w:sz="0" w:space="0" w:color="auto"/>
            <w:bottom w:val="none" w:sz="0" w:space="0" w:color="auto"/>
            <w:right w:val="none" w:sz="0" w:space="0" w:color="auto"/>
          </w:divBdr>
        </w:div>
        <w:div w:id="634681244">
          <w:marLeft w:val="0"/>
          <w:marRight w:val="0"/>
          <w:marTop w:val="0"/>
          <w:marBottom w:val="0"/>
          <w:divBdr>
            <w:top w:val="none" w:sz="0" w:space="0" w:color="auto"/>
            <w:left w:val="none" w:sz="0" w:space="0" w:color="auto"/>
            <w:bottom w:val="none" w:sz="0" w:space="0" w:color="auto"/>
            <w:right w:val="none" w:sz="0" w:space="0" w:color="auto"/>
          </w:divBdr>
        </w:div>
        <w:div w:id="634681658">
          <w:marLeft w:val="0"/>
          <w:marRight w:val="0"/>
          <w:marTop w:val="0"/>
          <w:marBottom w:val="0"/>
          <w:divBdr>
            <w:top w:val="none" w:sz="0" w:space="0" w:color="auto"/>
            <w:left w:val="none" w:sz="0" w:space="0" w:color="auto"/>
            <w:bottom w:val="none" w:sz="0" w:space="0" w:color="auto"/>
            <w:right w:val="none" w:sz="0" w:space="0" w:color="auto"/>
          </w:divBdr>
        </w:div>
        <w:div w:id="634681732">
          <w:marLeft w:val="0"/>
          <w:marRight w:val="0"/>
          <w:marTop w:val="0"/>
          <w:marBottom w:val="0"/>
          <w:divBdr>
            <w:top w:val="none" w:sz="0" w:space="0" w:color="auto"/>
            <w:left w:val="none" w:sz="0" w:space="0" w:color="auto"/>
            <w:bottom w:val="none" w:sz="0" w:space="0" w:color="auto"/>
            <w:right w:val="none" w:sz="0" w:space="0" w:color="auto"/>
          </w:divBdr>
        </w:div>
        <w:div w:id="634681852">
          <w:marLeft w:val="0"/>
          <w:marRight w:val="0"/>
          <w:marTop w:val="0"/>
          <w:marBottom w:val="0"/>
          <w:divBdr>
            <w:top w:val="none" w:sz="0" w:space="0" w:color="auto"/>
            <w:left w:val="none" w:sz="0" w:space="0" w:color="auto"/>
            <w:bottom w:val="none" w:sz="0" w:space="0" w:color="auto"/>
            <w:right w:val="none" w:sz="0" w:space="0" w:color="auto"/>
          </w:divBdr>
        </w:div>
        <w:div w:id="634716888">
          <w:marLeft w:val="0"/>
          <w:marRight w:val="0"/>
          <w:marTop w:val="0"/>
          <w:marBottom w:val="0"/>
          <w:divBdr>
            <w:top w:val="none" w:sz="0" w:space="0" w:color="auto"/>
            <w:left w:val="none" w:sz="0" w:space="0" w:color="auto"/>
            <w:bottom w:val="none" w:sz="0" w:space="0" w:color="auto"/>
            <w:right w:val="none" w:sz="0" w:space="0" w:color="auto"/>
          </w:divBdr>
        </w:div>
        <w:div w:id="634717703">
          <w:marLeft w:val="0"/>
          <w:marRight w:val="0"/>
          <w:marTop w:val="0"/>
          <w:marBottom w:val="300"/>
          <w:divBdr>
            <w:top w:val="none" w:sz="0" w:space="0" w:color="auto"/>
            <w:left w:val="none" w:sz="0" w:space="0" w:color="auto"/>
            <w:bottom w:val="none" w:sz="0" w:space="0" w:color="auto"/>
            <w:right w:val="none" w:sz="0" w:space="0" w:color="auto"/>
          </w:divBdr>
        </w:div>
        <w:div w:id="634718315">
          <w:marLeft w:val="0"/>
          <w:marRight w:val="0"/>
          <w:marTop w:val="0"/>
          <w:marBottom w:val="450"/>
          <w:divBdr>
            <w:top w:val="none" w:sz="0" w:space="0" w:color="auto"/>
            <w:left w:val="none" w:sz="0" w:space="0" w:color="auto"/>
            <w:bottom w:val="none" w:sz="0" w:space="0" w:color="auto"/>
            <w:right w:val="none" w:sz="0" w:space="0" w:color="auto"/>
          </w:divBdr>
          <w:divsChild>
            <w:div w:id="489296127">
              <w:marLeft w:val="0"/>
              <w:marRight w:val="225"/>
              <w:marTop w:val="0"/>
              <w:marBottom w:val="0"/>
              <w:divBdr>
                <w:top w:val="none" w:sz="0" w:space="0" w:color="auto"/>
                <w:left w:val="none" w:sz="0" w:space="0" w:color="auto"/>
                <w:bottom w:val="none" w:sz="0" w:space="0" w:color="auto"/>
                <w:right w:val="none" w:sz="0" w:space="0" w:color="auto"/>
              </w:divBdr>
            </w:div>
          </w:divsChild>
        </w:div>
        <w:div w:id="634722130">
          <w:marLeft w:val="0"/>
          <w:marRight w:val="0"/>
          <w:marTop w:val="0"/>
          <w:marBottom w:val="0"/>
          <w:divBdr>
            <w:top w:val="none" w:sz="0" w:space="0" w:color="auto"/>
            <w:left w:val="none" w:sz="0" w:space="0" w:color="auto"/>
            <w:bottom w:val="none" w:sz="0" w:space="0" w:color="auto"/>
            <w:right w:val="none" w:sz="0" w:space="0" w:color="auto"/>
          </w:divBdr>
        </w:div>
        <w:div w:id="634723222">
          <w:marLeft w:val="0"/>
          <w:marRight w:val="0"/>
          <w:marTop w:val="150"/>
          <w:marBottom w:val="0"/>
          <w:divBdr>
            <w:top w:val="none" w:sz="0" w:space="0" w:color="auto"/>
            <w:left w:val="none" w:sz="0" w:space="0" w:color="auto"/>
            <w:bottom w:val="none" w:sz="0" w:space="0" w:color="auto"/>
            <w:right w:val="none" w:sz="0" w:space="0" w:color="auto"/>
          </w:divBdr>
        </w:div>
        <w:div w:id="634725397">
          <w:marLeft w:val="0"/>
          <w:marRight w:val="0"/>
          <w:marTop w:val="0"/>
          <w:marBottom w:val="0"/>
          <w:divBdr>
            <w:top w:val="none" w:sz="0" w:space="0" w:color="auto"/>
            <w:left w:val="none" w:sz="0" w:space="0" w:color="auto"/>
            <w:bottom w:val="none" w:sz="0" w:space="0" w:color="auto"/>
            <w:right w:val="none" w:sz="0" w:space="0" w:color="auto"/>
          </w:divBdr>
        </w:div>
        <w:div w:id="634726316">
          <w:marLeft w:val="-225"/>
          <w:marRight w:val="-225"/>
          <w:marTop w:val="0"/>
          <w:marBottom w:val="0"/>
          <w:divBdr>
            <w:top w:val="none" w:sz="0" w:space="0" w:color="auto"/>
            <w:left w:val="none" w:sz="0" w:space="0" w:color="auto"/>
            <w:bottom w:val="none" w:sz="0" w:space="0" w:color="auto"/>
            <w:right w:val="none" w:sz="0" w:space="0" w:color="auto"/>
          </w:divBdr>
        </w:div>
        <w:div w:id="634869401">
          <w:marLeft w:val="-188"/>
          <w:marRight w:val="-188"/>
          <w:marTop w:val="0"/>
          <w:marBottom w:val="0"/>
          <w:divBdr>
            <w:top w:val="none" w:sz="0" w:space="0" w:color="auto"/>
            <w:left w:val="none" w:sz="0" w:space="0" w:color="auto"/>
            <w:bottom w:val="none" w:sz="0" w:space="0" w:color="auto"/>
            <w:right w:val="none" w:sz="0" w:space="0" w:color="auto"/>
          </w:divBdr>
          <w:divsChild>
            <w:div w:id="101190414">
              <w:marLeft w:val="0"/>
              <w:marRight w:val="0"/>
              <w:marTop w:val="0"/>
              <w:marBottom w:val="0"/>
              <w:divBdr>
                <w:top w:val="none" w:sz="0" w:space="0" w:color="auto"/>
                <w:left w:val="none" w:sz="0" w:space="0" w:color="auto"/>
                <w:bottom w:val="none" w:sz="0" w:space="0" w:color="auto"/>
                <w:right w:val="none" w:sz="0" w:space="0" w:color="auto"/>
              </w:divBdr>
            </w:div>
            <w:div w:id="687490851">
              <w:marLeft w:val="1221"/>
              <w:marRight w:val="0"/>
              <w:marTop w:val="0"/>
              <w:marBottom w:val="0"/>
              <w:divBdr>
                <w:top w:val="none" w:sz="0" w:space="0" w:color="auto"/>
                <w:left w:val="none" w:sz="0" w:space="0" w:color="auto"/>
                <w:bottom w:val="none" w:sz="0" w:space="0" w:color="auto"/>
                <w:right w:val="none" w:sz="0" w:space="0" w:color="auto"/>
              </w:divBdr>
              <w:divsChild>
                <w:div w:id="6711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7155">
          <w:marLeft w:val="0"/>
          <w:marRight w:val="0"/>
          <w:marTop w:val="0"/>
          <w:marBottom w:val="0"/>
          <w:divBdr>
            <w:top w:val="single" w:sz="2" w:space="0" w:color="E0E0E0"/>
            <w:left w:val="single" w:sz="2" w:space="0" w:color="E0E0E0"/>
            <w:bottom w:val="single" w:sz="2" w:space="0" w:color="E0E0E0"/>
            <w:right w:val="single" w:sz="2" w:space="0" w:color="E0E0E0"/>
          </w:divBdr>
        </w:div>
        <w:div w:id="634913540">
          <w:marLeft w:val="0"/>
          <w:marRight w:val="0"/>
          <w:marTop w:val="0"/>
          <w:marBottom w:val="250"/>
          <w:divBdr>
            <w:top w:val="none" w:sz="0" w:space="0" w:color="auto"/>
            <w:left w:val="none" w:sz="0" w:space="0" w:color="auto"/>
            <w:bottom w:val="single" w:sz="4" w:space="4" w:color="000000"/>
            <w:right w:val="none" w:sz="0" w:space="0" w:color="auto"/>
          </w:divBdr>
        </w:div>
        <w:div w:id="634917038">
          <w:marLeft w:val="0"/>
          <w:marRight w:val="376"/>
          <w:marTop w:val="0"/>
          <w:marBottom w:val="125"/>
          <w:divBdr>
            <w:top w:val="none" w:sz="0" w:space="0" w:color="auto"/>
            <w:left w:val="none" w:sz="0" w:space="0" w:color="auto"/>
            <w:bottom w:val="none" w:sz="0" w:space="0" w:color="auto"/>
            <w:right w:val="none" w:sz="0" w:space="0" w:color="auto"/>
          </w:divBdr>
        </w:div>
        <w:div w:id="634992326">
          <w:marLeft w:val="0"/>
          <w:marRight w:val="0"/>
          <w:marTop w:val="0"/>
          <w:marBottom w:val="0"/>
          <w:divBdr>
            <w:top w:val="none" w:sz="0" w:space="0" w:color="auto"/>
            <w:left w:val="none" w:sz="0" w:space="0" w:color="auto"/>
            <w:bottom w:val="none" w:sz="0" w:space="0" w:color="auto"/>
            <w:right w:val="none" w:sz="0" w:space="0" w:color="auto"/>
          </w:divBdr>
        </w:div>
        <w:div w:id="635061028">
          <w:marLeft w:val="0"/>
          <w:marRight w:val="0"/>
          <w:marTop w:val="0"/>
          <w:marBottom w:val="0"/>
          <w:divBdr>
            <w:top w:val="none" w:sz="0" w:space="0" w:color="auto"/>
            <w:left w:val="none" w:sz="0" w:space="0" w:color="auto"/>
            <w:bottom w:val="none" w:sz="0" w:space="0" w:color="auto"/>
            <w:right w:val="none" w:sz="0" w:space="0" w:color="auto"/>
          </w:divBdr>
          <w:divsChild>
            <w:div w:id="289285470">
              <w:marLeft w:val="-225"/>
              <w:marRight w:val="-225"/>
              <w:marTop w:val="0"/>
              <w:marBottom w:val="0"/>
              <w:divBdr>
                <w:top w:val="none" w:sz="0" w:space="0" w:color="auto"/>
                <w:left w:val="none" w:sz="0" w:space="0" w:color="auto"/>
                <w:bottom w:val="none" w:sz="0" w:space="0" w:color="auto"/>
                <w:right w:val="none" w:sz="0" w:space="0" w:color="auto"/>
              </w:divBdr>
            </w:div>
          </w:divsChild>
        </w:div>
        <w:div w:id="635180856">
          <w:marLeft w:val="0"/>
          <w:marRight w:val="0"/>
          <w:marTop w:val="0"/>
          <w:marBottom w:val="0"/>
          <w:divBdr>
            <w:top w:val="none" w:sz="0" w:space="0" w:color="auto"/>
            <w:left w:val="none" w:sz="0" w:space="0" w:color="auto"/>
            <w:bottom w:val="none" w:sz="0" w:space="0" w:color="auto"/>
            <w:right w:val="none" w:sz="0" w:space="0" w:color="auto"/>
          </w:divBdr>
          <w:divsChild>
            <w:div w:id="304315662">
              <w:marLeft w:val="0"/>
              <w:marRight w:val="0"/>
              <w:marTop w:val="0"/>
              <w:marBottom w:val="0"/>
              <w:divBdr>
                <w:top w:val="none" w:sz="0" w:space="0" w:color="auto"/>
                <w:left w:val="none" w:sz="0" w:space="0" w:color="auto"/>
                <w:bottom w:val="none" w:sz="0" w:space="0" w:color="auto"/>
                <w:right w:val="none" w:sz="0" w:space="0" w:color="auto"/>
              </w:divBdr>
            </w:div>
          </w:divsChild>
        </w:div>
        <w:div w:id="635257636">
          <w:marLeft w:val="-150"/>
          <w:marRight w:val="-150"/>
          <w:marTop w:val="0"/>
          <w:marBottom w:val="0"/>
          <w:divBdr>
            <w:top w:val="none" w:sz="0" w:space="0" w:color="auto"/>
            <w:left w:val="none" w:sz="0" w:space="0" w:color="auto"/>
            <w:bottom w:val="none" w:sz="0" w:space="0" w:color="auto"/>
            <w:right w:val="none" w:sz="0" w:space="0" w:color="auto"/>
          </w:divBdr>
          <w:divsChild>
            <w:div w:id="261836196">
              <w:marLeft w:val="0"/>
              <w:marRight w:val="0"/>
              <w:marTop w:val="0"/>
              <w:marBottom w:val="0"/>
              <w:divBdr>
                <w:top w:val="none" w:sz="0" w:space="0" w:color="auto"/>
                <w:left w:val="none" w:sz="0" w:space="0" w:color="auto"/>
                <w:bottom w:val="none" w:sz="0" w:space="0" w:color="auto"/>
                <w:right w:val="none" w:sz="0" w:space="0" w:color="auto"/>
              </w:divBdr>
              <w:divsChild>
                <w:div w:id="5102216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5262554">
          <w:marLeft w:val="0"/>
          <w:marRight w:val="0"/>
          <w:marTop w:val="0"/>
          <w:marBottom w:val="0"/>
          <w:divBdr>
            <w:top w:val="none" w:sz="0" w:space="0" w:color="auto"/>
            <w:left w:val="none" w:sz="0" w:space="0" w:color="auto"/>
            <w:bottom w:val="none" w:sz="0" w:space="0" w:color="auto"/>
            <w:right w:val="none" w:sz="0" w:space="0" w:color="auto"/>
          </w:divBdr>
          <w:divsChild>
            <w:div w:id="309754579">
              <w:marLeft w:val="-225"/>
              <w:marRight w:val="-225"/>
              <w:marTop w:val="0"/>
              <w:marBottom w:val="0"/>
              <w:divBdr>
                <w:top w:val="none" w:sz="0" w:space="0" w:color="auto"/>
                <w:left w:val="none" w:sz="0" w:space="0" w:color="auto"/>
                <w:bottom w:val="none" w:sz="0" w:space="0" w:color="auto"/>
                <w:right w:val="none" w:sz="0" w:space="0" w:color="auto"/>
              </w:divBdr>
              <w:divsChild>
                <w:div w:id="337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4646">
          <w:marLeft w:val="0"/>
          <w:marRight w:val="0"/>
          <w:marTop w:val="0"/>
          <w:marBottom w:val="0"/>
          <w:divBdr>
            <w:top w:val="none" w:sz="0" w:space="0" w:color="auto"/>
            <w:left w:val="none" w:sz="0" w:space="0" w:color="auto"/>
            <w:bottom w:val="none" w:sz="0" w:space="0" w:color="auto"/>
            <w:right w:val="none" w:sz="0" w:space="0" w:color="auto"/>
          </w:divBdr>
        </w:div>
        <w:div w:id="635374138">
          <w:marLeft w:val="0"/>
          <w:marRight w:val="0"/>
          <w:marTop w:val="0"/>
          <w:marBottom w:val="0"/>
          <w:divBdr>
            <w:top w:val="none" w:sz="0" w:space="0" w:color="auto"/>
            <w:left w:val="none" w:sz="0" w:space="0" w:color="auto"/>
            <w:bottom w:val="none" w:sz="0" w:space="0" w:color="auto"/>
            <w:right w:val="none" w:sz="0" w:space="0" w:color="auto"/>
          </w:divBdr>
        </w:div>
        <w:div w:id="635374291">
          <w:marLeft w:val="13"/>
          <w:marRight w:val="188"/>
          <w:marTop w:val="138"/>
          <w:marBottom w:val="88"/>
          <w:divBdr>
            <w:top w:val="none" w:sz="0" w:space="0" w:color="auto"/>
            <w:left w:val="none" w:sz="0" w:space="0" w:color="auto"/>
            <w:bottom w:val="none" w:sz="0" w:space="0" w:color="auto"/>
            <w:right w:val="none" w:sz="0" w:space="0" w:color="auto"/>
          </w:divBdr>
          <w:divsChild>
            <w:div w:id="731734544">
              <w:marLeft w:val="0"/>
              <w:marRight w:val="0"/>
              <w:marTop w:val="0"/>
              <w:marBottom w:val="0"/>
              <w:divBdr>
                <w:top w:val="none" w:sz="0" w:space="0" w:color="auto"/>
                <w:left w:val="none" w:sz="0" w:space="0" w:color="auto"/>
                <w:bottom w:val="none" w:sz="0" w:space="0" w:color="auto"/>
                <w:right w:val="none" w:sz="0" w:space="0" w:color="auto"/>
              </w:divBdr>
            </w:div>
          </w:divsChild>
        </w:div>
        <w:div w:id="635381652">
          <w:marLeft w:val="0"/>
          <w:marRight w:val="0"/>
          <w:marTop w:val="0"/>
          <w:marBottom w:val="150"/>
          <w:divBdr>
            <w:top w:val="none" w:sz="0" w:space="0" w:color="auto"/>
            <w:left w:val="none" w:sz="0" w:space="0" w:color="auto"/>
            <w:bottom w:val="none" w:sz="0" w:space="0" w:color="auto"/>
            <w:right w:val="none" w:sz="0" w:space="0" w:color="auto"/>
          </w:divBdr>
        </w:div>
        <w:div w:id="635448332">
          <w:marLeft w:val="0"/>
          <w:marRight w:val="0"/>
          <w:marTop w:val="0"/>
          <w:marBottom w:val="0"/>
          <w:divBdr>
            <w:top w:val="none" w:sz="0" w:space="0" w:color="auto"/>
            <w:left w:val="none" w:sz="0" w:space="0" w:color="auto"/>
            <w:bottom w:val="none" w:sz="0" w:space="0" w:color="auto"/>
            <w:right w:val="none" w:sz="0" w:space="0" w:color="auto"/>
          </w:divBdr>
          <w:divsChild>
            <w:div w:id="143739513">
              <w:marLeft w:val="0"/>
              <w:marRight w:val="0"/>
              <w:marTop w:val="0"/>
              <w:marBottom w:val="150"/>
              <w:divBdr>
                <w:top w:val="none" w:sz="0" w:space="0" w:color="auto"/>
                <w:left w:val="none" w:sz="0" w:space="0" w:color="auto"/>
                <w:bottom w:val="none" w:sz="0" w:space="0" w:color="auto"/>
                <w:right w:val="none" w:sz="0" w:space="0" w:color="auto"/>
              </w:divBdr>
            </w:div>
          </w:divsChild>
        </w:div>
        <w:div w:id="635450304">
          <w:marLeft w:val="0"/>
          <w:marRight w:val="225"/>
          <w:marTop w:val="0"/>
          <w:marBottom w:val="0"/>
          <w:divBdr>
            <w:top w:val="none" w:sz="0" w:space="0" w:color="auto"/>
            <w:left w:val="none" w:sz="0" w:space="0" w:color="auto"/>
            <w:bottom w:val="none" w:sz="0" w:space="0" w:color="auto"/>
            <w:right w:val="none" w:sz="0" w:space="0" w:color="auto"/>
          </w:divBdr>
        </w:div>
        <w:div w:id="635450840">
          <w:marLeft w:val="0"/>
          <w:marRight w:val="0"/>
          <w:marTop w:val="0"/>
          <w:marBottom w:val="0"/>
          <w:divBdr>
            <w:top w:val="none" w:sz="0" w:space="0" w:color="auto"/>
            <w:left w:val="none" w:sz="0" w:space="0" w:color="auto"/>
            <w:bottom w:val="none" w:sz="0" w:space="0" w:color="auto"/>
            <w:right w:val="none" w:sz="0" w:space="0" w:color="auto"/>
          </w:divBdr>
        </w:div>
        <w:div w:id="635455297">
          <w:marLeft w:val="0"/>
          <w:marRight w:val="0"/>
          <w:marTop w:val="0"/>
          <w:marBottom w:val="0"/>
          <w:divBdr>
            <w:top w:val="none" w:sz="0" w:space="0" w:color="auto"/>
            <w:left w:val="none" w:sz="0" w:space="0" w:color="auto"/>
            <w:bottom w:val="none" w:sz="0" w:space="0" w:color="auto"/>
            <w:right w:val="none" w:sz="0" w:space="0" w:color="auto"/>
          </w:divBdr>
        </w:div>
        <w:div w:id="635524371">
          <w:marLeft w:val="0"/>
          <w:marRight w:val="0"/>
          <w:marTop w:val="0"/>
          <w:marBottom w:val="0"/>
          <w:divBdr>
            <w:top w:val="none" w:sz="0" w:space="0" w:color="auto"/>
            <w:left w:val="none" w:sz="0" w:space="0" w:color="auto"/>
            <w:bottom w:val="none" w:sz="0" w:space="0" w:color="auto"/>
            <w:right w:val="none" w:sz="0" w:space="0" w:color="auto"/>
          </w:divBdr>
        </w:div>
        <w:div w:id="635525214">
          <w:marLeft w:val="-150"/>
          <w:marRight w:val="-150"/>
          <w:marTop w:val="0"/>
          <w:marBottom w:val="0"/>
          <w:divBdr>
            <w:top w:val="none" w:sz="0" w:space="0" w:color="auto"/>
            <w:left w:val="none" w:sz="0" w:space="0" w:color="auto"/>
            <w:bottom w:val="none" w:sz="0" w:space="0" w:color="auto"/>
            <w:right w:val="none" w:sz="0" w:space="0" w:color="auto"/>
          </w:divBdr>
        </w:div>
        <w:div w:id="635574143">
          <w:marLeft w:val="0"/>
          <w:marRight w:val="0"/>
          <w:marTop w:val="0"/>
          <w:marBottom w:val="63"/>
          <w:divBdr>
            <w:top w:val="none" w:sz="0" w:space="0" w:color="auto"/>
            <w:left w:val="none" w:sz="0" w:space="0" w:color="auto"/>
            <w:bottom w:val="none" w:sz="0" w:space="0" w:color="auto"/>
            <w:right w:val="none" w:sz="0" w:space="0" w:color="auto"/>
          </w:divBdr>
        </w:div>
        <w:div w:id="635574466">
          <w:marLeft w:val="0"/>
          <w:marRight w:val="0"/>
          <w:marTop w:val="0"/>
          <w:marBottom w:val="0"/>
          <w:divBdr>
            <w:top w:val="none" w:sz="0" w:space="0" w:color="auto"/>
            <w:left w:val="none" w:sz="0" w:space="0" w:color="auto"/>
            <w:bottom w:val="none" w:sz="0" w:space="0" w:color="auto"/>
            <w:right w:val="none" w:sz="0" w:space="0" w:color="auto"/>
          </w:divBdr>
        </w:div>
        <w:div w:id="635648286">
          <w:marLeft w:val="0"/>
          <w:marRight w:val="0"/>
          <w:marTop w:val="0"/>
          <w:marBottom w:val="0"/>
          <w:divBdr>
            <w:top w:val="single" w:sz="2" w:space="0" w:color="E0E0E0"/>
            <w:left w:val="single" w:sz="2" w:space="0" w:color="E0E0E0"/>
            <w:bottom w:val="single" w:sz="2" w:space="0" w:color="E0E0E0"/>
            <w:right w:val="single" w:sz="2" w:space="0" w:color="E0E0E0"/>
          </w:divBdr>
        </w:div>
        <w:div w:id="635648620">
          <w:marLeft w:val="0"/>
          <w:marRight w:val="0"/>
          <w:marTop w:val="0"/>
          <w:marBottom w:val="150"/>
          <w:divBdr>
            <w:top w:val="none" w:sz="0" w:space="0" w:color="auto"/>
            <w:left w:val="none" w:sz="0" w:space="0" w:color="auto"/>
            <w:bottom w:val="none" w:sz="0" w:space="0" w:color="auto"/>
            <w:right w:val="none" w:sz="0" w:space="0" w:color="auto"/>
          </w:divBdr>
        </w:div>
        <w:div w:id="635717592">
          <w:marLeft w:val="-225"/>
          <w:marRight w:val="-225"/>
          <w:marTop w:val="0"/>
          <w:marBottom w:val="0"/>
          <w:divBdr>
            <w:top w:val="none" w:sz="0" w:space="0" w:color="auto"/>
            <w:left w:val="none" w:sz="0" w:space="0" w:color="auto"/>
            <w:bottom w:val="none" w:sz="0" w:space="0" w:color="auto"/>
            <w:right w:val="none" w:sz="0" w:space="0" w:color="auto"/>
          </w:divBdr>
          <w:divsChild>
            <w:div w:id="713893141">
              <w:marLeft w:val="0"/>
              <w:marRight w:val="0"/>
              <w:marTop w:val="0"/>
              <w:marBottom w:val="0"/>
              <w:divBdr>
                <w:top w:val="none" w:sz="0" w:space="0" w:color="auto"/>
                <w:left w:val="none" w:sz="0" w:space="0" w:color="auto"/>
                <w:bottom w:val="none" w:sz="0" w:space="0" w:color="auto"/>
                <w:right w:val="none" w:sz="0" w:space="0" w:color="auto"/>
              </w:divBdr>
              <w:divsChild>
                <w:div w:id="483010717">
                  <w:marLeft w:val="0"/>
                  <w:marRight w:val="0"/>
                  <w:marTop w:val="0"/>
                  <w:marBottom w:val="0"/>
                  <w:divBdr>
                    <w:top w:val="none" w:sz="0" w:space="0" w:color="auto"/>
                    <w:left w:val="none" w:sz="0" w:space="0" w:color="auto"/>
                    <w:bottom w:val="none" w:sz="0" w:space="0" w:color="auto"/>
                    <w:right w:val="none" w:sz="0" w:space="0" w:color="auto"/>
                  </w:divBdr>
                  <w:divsChild>
                    <w:div w:id="439959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35768554">
          <w:marLeft w:val="0"/>
          <w:marRight w:val="0"/>
          <w:marTop w:val="0"/>
          <w:marBottom w:val="125"/>
          <w:divBdr>
            <w:top w:val="none" w:sz="0" w:space="0" w:color="auto"/>
            <w:left w:val="none" w:sz="0" w:space="0" w:color="auto"/>
            <w:bottom w:val="none" w:sz="0" w:space="0" w:color="auto"/>
            <w:right w:val="none" w:sz="0" w:space="0" w:color="auto"/>
          </w:divBdr>
        </w:div>
        <w:div w:id="635795546">
          <w:marLeft w:val="0"/>
          <w:marRight w:val="0"/>
          <w:marTop w:val="313"/>
          <w:marBottom w:val="313"/>
          <w:divBdr>
            <w:top w:val="none" w:sz="0" w:space="0" w:color="auto"/>
            <w:left w:val="none" w:sz="0" w:space="0" w:color="auto"/>
            <w:bottom w:val="none" w:sz="0" w:space="0" w:color="auto"/>
            <w:right w:val="none" w:sz="0" w:space="0" w:color="auto"/>
          </w:divBdr>
        </w:div>
        <w:div w:id="635795833">
          <w:marLeft w:val="0"/>
          <w:marRight w:val="0"/>
          <w:marTop w:val="0"/>
          <w:marBottom w:val="0"/>
          <w:divBdr>
            <w:top w:val="none" w:sz="0" w:space="0" w:color="auto"/>
            <w:left w:val="none" w:sz="0" w:space="0" w:color="auto"/>
            <w:bottom w:val="none" w:sz="0" w:space="0" w:color="auto"/>
            <w:right w:val="none" w:sz="0" w:space="0" w:color="auto"/>
          </w:divBdr>
        </w:div>
        <w:div w:id="635914874">
          <w:marLeft w:val="0"/>
          <w:marRight w:val="0"/>
          <w:marTop w:val="0"/>
          <w:marBottom w:val="450"/>
          <w:divBdr>
            <w:top w:val="none" w:sz="0" w:space="0" w:color="auto"/>
            <w:left w:val="none" w:sz="0" w:space="0" w:color="auto"/>
            <w:bottom w:val="none" w:sz="0" w:space="0" w:color="auto"/>
            <w:right w:val="none" w:sz="0" w:space="0" w:color="auto"/>
          </w:divBdr>
        </w:div>
        <w:div w:id="635918992">
          <w:marLeft w:val="0"/>
          <w:marRight w:val="0"/>
          <w:marTop w:val="0"/>
          <w:marBottom w:val="0"/>
          <w:divBdr>
            <w:top w:val="none" w:sz="0" w:space="0" w:color="auto"/>
            <w:left w:val="none" w:sz="0" w:space="0" w:color="auto"/>
            <w:bottom w:val="none" w:sz="0" w:space="0" w:color="auto"/>
            <w:right w:val="none" w:sz="0" w:space="0" w:color="auto"/>
          </w:divBdr>
        </w:div>
        <w:div w:id="636029694">
          <w:marLeft w:val="-225"/>
          <w:marRight w:val="-225"/>
          <w:marTop w:val="0"/>
          <w:marBottom w:val="0"/>
          <w:divBdr>
            <w:top w:val="none" w:sz="0" w:space="0" w:color="auto"/>
            <w:left w:val="none" w:sz="0" w:space="0" w:color="auto"/>
            <w:bottom w:val="none" w:sz="0" w:space="0" w:color="auto"/>
            <w:right w:val="none" w:sz="0" w:space="0" w:color="auto"/>
          </w:divBdr>
          <w:divsChild>
            <w:div w:id="189690902">
              <w:marLeft w:val="0"/>
              <w:marRight w:val="0"/>
              <w:marTop w:val="0"/>
              <w:marBottom w:val="0"/>
              <w:divBdr>
                <w:top w:val="none" w:sz="0" w:space="0" w:color="auto"/>
                <w:left w:val="none" w:sz="0" w:space="0" w:color="auto"/>
                <w:bottom w:val="none" w:sz="0" w:space="0" w:color="auto"/>
                <w:right w:val="none" w:sz="0" w:space="0" w:color="auto"/>
              </w:divBdr>
            </w:div>
          </w:divsChild>
        </w:div>
        <w:div w:id="636033049">
          <w:marLeft w:val="0"/>
          <w:marRight w:val="0"/>
          <w:marTop w:val="0"/>
          <w:marBottom w:val="0"/>
          <w:divBdr>
            <w:top w:val="none" w:sz="0" w:space="0" w:color="auto"/>
            <w:left w:val="none" w:sz="0" w:space="0" w:color="auto"/>
            <w:bottom w:val="none" w:sz="0" w:space="0" w:color="auto"/>
            <w:right w:val="none" w:sz="0" w:space="0" w:color="auto"/>
          </w:divBdr>
        </w:div>
        <w:div w:id="636108420">
          <w:marLeft w:val="-225"/>
          <w:marRight w:val="-225"/>
          <w:marTop w:val="0"/>
          <w:marBottom w:val="0"/>
          <w:divBdr>
            <w:top w:val="none" w:sz="0" w:space="0" w:color="auto"/>
            <w:left w:val="none" w:sz="0" w:space="0" w:color="auto"/>
            <w:bottom w:val="none" w:sz="0" w:space="0" w:color="auto"/>
            <w:right w:val="none" w:sz="0" w:space="0" w:color="auto"/>
          </w:divBdr>
        </w:div>
        <w:div w:id="636111113">
          <w:marLeft w:val="0"/>
          <w:marRight w:val="0"/>
          <w:marTop w:val="0"/>
          <w:marBottom w:val="150"/>
          <w:divBdr>
            <w:top w:val="none" w:sz="0" w:space="0" w:color="auto"/>
            <w:left w:val="none" w:sz="0" w:space="0" w:color="auto"/>
            <w:bottom w:val="none" w:sz="0" w:space="0" w:color="auto"/>
            <w:right w:val="none" w:sz="0" w:space="0" w:color="auto"/>
          </w:divBdr>
        </w:div>
        <w:div w:id="636182641">
          <w:marLeft w:val="0"/>
          <w:marRight w:val="0"/>
          <w:marTop w:val="0"/>
          <w:marBottom w:val="0"/>
          <w:divBdr>
            <w:top w:val="none" w:sz="0" w:space="0" w:color="auto"/>
            <w:left w:val="none" w:sz="0" w:space="0" w:color="auto"/>
            <w:bottom w:val="none" w:sz="0" w:space="0" w:color="auto"/>
            <w:right w:val="none" w:sz="0" w:space="0" w:color="auto"/>
          </w:divBdr>
          <w:divsChild>
            <w:div w:id="775445488">
              <w:marLeft w:val="-225"/>
              <w:marRight w:val="-225"/>
              <w:marTop w:val="0"/>
              <w:marBottom w:val="0"/>
              <w:divBdr>
                <w:top w:val="none" w:sz="0" w:space="0" w:color="auto"/>
                <w:left w:val="none" w:sz="0" w:space="0" w:color="auto"/>
                <w:bottom w:val="none" w:sz="0" w:space="0" w:color="auto"/>
                <w:right w:val="none" w:sz="0" w:space="0" w:color="auto"/>
              </w:divBdr>
            </w:div>
          </w:divsChild>
        </w:div>
        <w:div w:id="636184613">
          <w:marLeft w:val="0"/>
          <w:marRight w:val="300"/>
          <w:marTop w:val="0"/>
          <w:marBottom w:val="150"/>
          <w:divBdr>
            <w:top w:val="none" w:sz="0" w:space="0" w:color="CC0000"/>
            <w:left w:val="none" w:sz="0" w:space="0" w:color="auto"/>
            <w:bottom w:val="none" w:sz="0" w:space="4" w:color="CC0000"/>
            <w:right w:val="single" w:sz="24" w:space="11" w:color="CC0000"/>
          </w:divBdr>
        </w:div>
        <w:div w:id="636186785">
          <w:marLeft w:val="0"/>
          <w:marRight w:val="0"/>
          <w:marTop w:val="0"/>
          <w:marBottom w:val="0"/>
          <w:divBdr>
            <w:top w:val="none" w:sz="0" w:space="0" w:color="auto"/>
            <w:left w:val="none" w:sz="0" w:space="0" w:color="auto"/>
            <w:bottom w:val="none" w:sz="0" w:space="0" w:color="auto"/>
            <w:right w:val="none" w:sz="0" w:space="0" w:color="auto"/>
          </w:divBdr>
        </w:div>
        <w:div w:id="636224582">
          <w:marLeft w:val="0"/>
          <w:marRight w:val="0"/>
          <w:marTop w:val="0"/>
          <w:marBottom w:val="0"/>
          <w:divBdr>
            <w:top w:val="none" w:sz="0" w:space="0" w:color="auto"/>
            <w:left w:val="none" w:sz="0" w:space="0" w:color="auto"/>
            <w:bottom w:val="none" w:sz="0" w:space="0" w:color="auto"/>
            <w:right w:val="none" w:sz="0" w:space="0" w:color="auto"/>
          </w:divBdr>
        </w:div>
        <w:div w:id="636225252">
          <w:marLeft w:val="0"/>
          <w:marRight w:val="0"/>
          <w:marTop w:val="0"/>
          <w:marBottom w:val="0"/>
          <w:divBdr>
            <w:top w:val="none" w:sz="0" w:space="0" w:color="auto"/>
            <w:left w:val="none" w:sz="0" w:space="0" w:color="auto"/>
            <w:bottom w:val="none" w:sz="0" w:space="0" w:color="auto"/>
            <w:right w:val="none" w:sz="0" w:space="0" w:color="auto"/>
          </w:divBdr>
        </w:div>
        <w:div w:id="636227006">
          <w:marLeft w:val="0"/>
          <w:marRight w:val="0"/>
          <w:marTop w:val="0"/>
          <w:marBottom w:val="0"/>
          <w:divBdr>
            <w:top w:val="none" w:sz="0" w:space="0" w:color="auto"/>
            <w:left w:val="none" w:sz="0" w:space="0" w:color="auto"/>
            <w:bottom w:val="none" w:sz="0" w:space="0" w:color="auto"/>
            <w:right w:val="none" w:sz="0" w:space="0" w:color="auto"/>
          </w:divBdr>
        </w:div>
        <w:div w:id="636227734">
          <w:marLeft w:val="1463"/>
          <w:marRight w:val="0"/>
          <w:marTop w:val="0"/>
          <w:marBottom w:val="0"/>
          <w:divBdr>
            <w:top w:val="none" w:sz="0" w:space="0" w:color="auto"/>
            <w:left w:val="none" w:sz="0" w:space="0" w:color="auto"/>
            <w:bottom w:val="none" w:sz="0" w:space="0" w:color="auto"/>
            <w:right w:val="none" w:sz="0" w:space="0" w:color="auto"/>
          </w:divBdr>
        </w:div>
        <w:div w:id="636229360">
          <w:marLeft w:val="0"/>
          <w:marRight w:val="0"/>
          <w:marTop w:val="0"/>
          <w:marBottom w:val="0"/>
          <w:divBdr>
            <w:top w:val="none" w:sz="0" w:space="0" w:color="auto"/>
            <w:left w:val="none" w:sz="0" w:space="0" w:color="auto"/>
            <w:bottom w:val="none" w:sz="0" w:space="0" w:color="auto"/>
            <w:right w:val="none" w:sz="0" w:space="0" w:color="auto"/>
          </w:divBdr>
        </w:div>
        <w:div w:id="636301577">
          <w:marLeft w:val="-150"/>
          <w:marRight w:val="-150"/>
          <w:marTop w:val="0"/>
          <w:marBottom w:val="0"/>
          <w:divBdr>
            <w:top w:val="none" w:sz="0" w:space="0" w:color="auto"/>
            <w:left w:val="none" w:sz="0" w:space="0" w:color="auto"/>
            <w:bottom w:val="none" w:sz="0" w:space="0" w:color="auto"/>
            <w:right w:val="none" w:sz="0" w:space="0" w:color="auto"/>
          </w:divBdr>
          <w:divsChild>
            <w:div w:id="584998182">
              <w:marLeft w:val="0"/>
              <w:marRight w:val="0"/>
              <w:marTop w:val="0"/>
              <w:marBottom w:val="0"/>
              <w:divBdr>
                <w:top w:val="none" w:sz="0" w:space="0" w:color="auto"/>
                <w:left w:val="none" w:sz="0" w:space="0" w:color="auto"/>
                <w:bottom w:val="none" w:sz="0" w:space="0" w:color="auto"/>
                <w:right w:val="none" w:sz="0" w:space="0" w:color="auto"/>
              </w:divBdr>
              <w:divsChild>
                <w:div w:id="271784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6372067">
          <w:marLeft w:val="0"/>
          <w:marRight w:val="0"/>
          <w:marTop w:val="0"/>
          <w:marBottom w:val="240"/>
          <w:divBdr>
            <w:top w:val="none" w:sz="0" w:space="0" w:color="auto"/>
            <w:left w:val="none" w:sz="0" w:space="0" w:color="auto"/>
            <w:bottom w:val="none" w:sz="0" w:space="0" w:color="auto"/>
            <w:right w:val="none" w:sz="0" w:space="0" w:color="auto"/>
          </w:divBdr>
        </w:div>
        <w:div w:id="636372318">
          <w:marLeft w:val="15"/>
          <w:marRight w:val="225"/>
          <w:marTop w:val="225"/>
          <w:marBottom w:val="105"/>
          <w:divBdr>
            <w:top w:val="none" w:sz="0" w:space="0" w:color="auto"/>
            <w:left w:val="none" w:sz="0" w:space="0" w:color="auto"/>
            <w:bottom w:val="none" w:sz="0" w:space="0" w:color="auto"/>
            <w:right w:val="none" w:sz="0" w:space="0" w:color="auto"/>
          </w:divBdr>
          <w:divsChild>
            <w:div w:id="501167275">
              <w:marLeft w:val="0"/>
              <w:marRight w:val="0"/>
              <w:marTop w:val="0"/>
              <w:marBottom w:val="0"/>
              <w:divBdr>
                <w:top w:val="none" w:sz="0" w:space="0" w:color="auto"/>
                <w:left w:val="none" w:sz="0" w:space="0" w:color="auto"/>
                <w:bottom w:val="none" w:sz="0" w:space="0" w:color="auto"/>
                <w:right w:val="none" w:sz="0" w:space="0" w:color="auto"/>
              </w:divBdr>
            </w:div>
            <w:div w:id="734862891">
              <w:marLeft w:val="0"/>
              <w:marRight w:val="0"/>
              <w:marTop w:val="0"/>
              <w:marBottom w:val="0"/>
              <w:divBdr>
                <w:top w:val="none" w:sz="0" w:space="0" w:color="auto"/>
                <w:left w:val="none" w:sz="0" w:space="0" w:color="auto"/>
                <w:bottom w:val="none" w:sz="0" w:space="0" w:color="auto"/>
                <w:right w:val="none" w:sz="0" w:space="0" w:color="auto"/>
              </w:divBdr>
            </w:div>
          </w:divsChild>
        </w:div>
        <w:div w:id="636447782">
          <w:marLeft w:val="626"/>
          <w:marRight w:val="1252"/>
          <w:marTop w:val="0"/>
          <w:marBottom w:val="0"/>
          <w:divBdr>
            <w:top w:val="none" w:sz="0" w:space="0" w:color="auto"/>
            <w:left w:val="none" w:sz="0" w:space="0" w:color="auto"/>
            <w:bottom w:val="none" w:sz="0" w:space="0" w:color="auto"/>
            <w:right w:val="none" w:sz="0" w:space="0" w:color="auto"/>
          </w:divBdr>
        </w:div>
        <w:div w:id="636451340">
          <w:marLeft w:val="0"/>
          <w:marRight w:val="0"/>
          <w:marTop w:val="0"/>
          <w:marBottom w:val="75"/>
          <w:divBdr>
            <w:top w:val="none" w:sz="0" w:space="0" w:color="auto"/>
            <w:left w:val="none" w:sz="0" w:space="0" w:color="auto"/>
            <w:bottom w:val="none" w:sz="0" w:space="0" w:color="auto"/>
            <w:right w:val="none" w:sz="0" w:space="0" w:color="auto"/>
          </w:divBdr>
        </w:div>
        <w:div w:id="636452458">
          <w:marLeft w:val="-150"/>
          <w:marRight w:val="-150"/>
          <w:marTop w:val="0"/>
          <w:marBottom w:val="0"/>
          <w:divBdr>
            <w:top w:val="none" w:sz="0" w:space="0" w:color="auto"/>
            <w:left w:val="none" w:sz="0" w:space="0" w:color="auto"/>
            <w:bottom w:val="none" w:sz="0" w:space="0" w:color="auto"/>
            <w:right w:val="none" w:sz="0" w:space="0" w:color="auto"/>
          </w:divBdr>
        </w:div>
        <w:div w:id="636497015">
          <w:marLeft w:val="0"/>
          <w:marRight w:val="450"/>
          <w:marTop w:val="0"/>
          <w:marBottom w:val="150"/>
          <w:divBdr>
            <w:top w:val="none" w:sz="0" w:space="0" w:color="auto"/>
            <w:left w:val="none" w:sz="0" w:space="0" w:color="auto"/>
            <w:bottom w:val="none" w:sz="0" w:space="0" w:color="auto"/>
            <w:right w:val="none" w:sz="0" w:space="0" w:color="auto"/>
          </w:divBdr>
        </w:div>
        <w:div w:id="636566203">
          <w:marLeft w:val="0"/>
          <w:marRight w:val="0"/>
          <w:marTop w:val="0"/>
          <w:marBottom w:val="0"/>
          <w:divBdr>
            <w:top w:val="none" w:sz="0" w:space="0" w:color="auto"/>
            <w:left w:val="none" w:sz="0" w:space="0" w:color="auto"/>
            <w:bottom w:val="none" w:sz="0" w:space="0" w:color="auto"/>
            <w:right w:val="none" w:sz="0" w:space="0" w:color="auto"/>
          </w:divBdr>
        </w:div>
        <w:div w:id="636569344">
          <w:marLeft w:val="0"/>
          <w:marRight w:val="0"/>
          <w:marTop w:val="0"/>
          <w:marBottom w:val="0"/>
          <w:divBdr>
            <w:top w:val="none" w:sz="0" w:space="0" w:color="auto"/>
            <w:left w:val="none" w:sz="0" w:space="0" w:color="auto"/>
            <w:bottom w:val="none" w:sz="0" w:space="0" w:color="auto"/>
            <w:right w:val="none" w:sz="0" w:space="0" w:color="auto"/>
          </w:divBdr>
        </w:div>
        <w:div w:id="636643550">
          <w:marLeft w:val="1463"/>
          <w:marRight w:val="0"/>
          <w:marTop w:val="0"/>
          <w:marBottom w:val="0"/>
          <w:divBdr>
            <w:top w:val="none" w:sz="0" w:space="0" w:color="auto"/>
            <w:left w:val="none" w:sz="0" w:space="0" w:color="auto"/>
            <w:bottom w:val="none" w:sz="0" w:space="0" w:color="auto"/>
            <w:right w:val="none" w:sz="0" w:space="0" w:color="auto"/>
          </w:divBdr>
        </w:div>
        <w:div w:id="636648602">
          <w:marLeft w:val="-125"/>
          <w:marRight w:val="-125"/>
          <w:marTop w:val="0"/>
          <w:marBottom w:val="0"/>
          <w:divBdr>
            <w:top w:val="none" w:sz="0" w:space="0" w:color="auto"/>
            <w:left w:val="none" w:sz="0" w:space="0" w:color="auto"/>
            <w:bottom w:val="none" w:sz="0" w:space="0" w:color="auto"/>
            <w:right w:val="none" w:sz="0" w:space="0" w:color="auto"/>
          </w:divBdr>
        </w:div>
        <w:div w:id="636683522">
          <w:marLeft w:val="0"/>
          <w:marRight w:val="0"/>
          <w:marTop w:val="0"/>
          <w:marBottom w:val="0"/>
          <w:divBdr>
            <w:top w:val="none" w:sz="0" w:space="0" w:color="auto"/>
            <w:left w:val="none" w:sz="0" w:space="0" w:color="auto"/>
            <w:bottom w:val="none" w:sz="0" w:space="0" w:color="auto"/>
            <w:right w:val="none" w:sz="0" w:space="0" w:color="auto"/>
          </w:divBdr>
          <w:divsChild>
            <w:div w:id="781385876">
              <w:marLeft w:val="0"/>
              <w:marRight w:val="0"/>
              <w:marTop w:val="100"/>
              <w:marBottom w:val="100"/>
              <w:divBdr>
                <w:top w:val="none" w:sz="0" w:space="0" w:color="auto"/>
                <w:left w:val="none" w:sz="0" w:space="0" w:color="auto"/>
                <w:bottom w:val="none" w:sz="0" w:space="0" w:color="auto"/>
                <w:right w:val="none" w:sz="0" w:space="0" w:color="auto"/>
              </w:divBdr>
              <w:divsChild>
                <w:div w:id="281543016">
                  <w:marLeft w:val="0"/>
                  <w:marRight w:val="0"/>
                  <w:marTop w:val="100"/>
                  <w:marBottom w:val="100"/>
                  <w:divBdr>
                    <w:top w:val="none" w:sz="0" w:space="0" w:color="auto"/>
                    <w:left w:val="none" w:sz="0" w:space="0" w:color="auto"/>
                    <w:bottom w:val="none" w:sz="0" w:space="0" w:color="auto"/>
                    <w:right w:val="none" w:sz="0" w:space="0" w:color="auto"/>
                  </w:divBdr>
                  <w:divsChild>
                    <w:div w:id="5436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5802">
          <w:marLeft w:val="0"/>
          <w:marRight w:val="0"/>
          <w:marTop w:val="0"/>
          <w:marBottom w:val="0"/>
          <w:divBdr>
            <w:top w:val="none" w:sz="0" w:space="0" w:color="auto"/>
            <w:left w:val="none" w:sz="0" w:space="0" w:color="auto"/>
            <w:bottom w:val="none" w:sz="0" w:space="0" w:color="auto"/>
            <w:right w:val="none" w:sz="0" w:space="0" w:color="auto"/>
          </w:divBdr>
        </w:div>
        <w:div w:id="636686613">
          <w:marLeft w:val="0"/>
          <w:marRight w:val="0"/>
          <w:marTop w:val="0"/>
          <w:marBottom w:val="0"/>
          <w:divBdr>
            <w:top w:val="none" w:sz="0" w:space="0" w:color="auto"/>
            <w:left w:val="none" w:sz="0" w:space="0" w:color="auto"/>
            <w:bottom w:val="none" w:sz="0" w:space="0" w:color="auto"/>
            <w:right w:val="none" w:sz="0" w:space="0" w:color="auto"/>
          </w:divBdr>
          <w:divsChild>
            <w:div w:id="50200994">
              <w:marLeft w:val="0"/>
              <w:marRight w:val="0"/>
              <w:marTop w:val="0"/>
              <w:marBottom w:val="0"/>
              <w:divBdr>
                <w:top w:val="none" w:sz="0" w:space="0" w:color="auto"/>
                <w:left w:val="none" w:sz="0" w:space="0" w:color="auto"/>
                <w:bottom w:val="none" w:sz="0" w:space="0" w:color="auto"/>
                <w:right w:val="none" w:sz="0" w:space="0" w:color="auto"/>
              </w:divBdr>
            </w:div>
          </w:divsChild>
        </w:div>
        <w:div w:id="636686806">
          <w:marLeft w:val="0"/>
          <w:marRight w:val="0"/>
          <w:marTop w:val="63"/>
          <w:marBottom w:val="0"/>
          <w:divBdr>
            <w:top w:val="none" w:sz="0" w:space="0" w:color="auto"/>
            <w:left w:val="none" w:sz="0" w:space="0" w:color="auto"/>
            <w:bottom w:val="none" w:sz="0" w:space="0" w:color="auto"/>
            <w:right w:val="none" w:sz="0" w:space="0" w:color="auto"/>
          </w:divBdr>
        </w:div>
        <w:div w:id="636766449">
          <w:marLeft w:val="0"/>
          <w:marRight w:val="0"/>
          <w:marTop w:val="0"/>
          <w:marBottom w:val="0"/>
          <w:divBdr>
            <w:top w:val="none" w:sz="0" w:space="0" w:color="auto"/>
            <w:left w:val="none" w:sz="0" w:space="0" w:color="auto"/>
            <w:bottom w:val="none" w:sz="0" w:space="0" w:color="auto"/>
            <w:right w:val="none" w:sz="0" w:space="0" w:color="auto"/>
          </w:divBdr>
        </w:div>
        <w:div w:id="636834928">
          <w:marLeft w:val="750"/>
          <w:marRight w:val="1500"/>
          <w:marTop w:val="0"/>
          <w:marBottom w:val="0"/>
          <w:divBdr>
            <w:top w:val="none" w:sz="0" w:space="0" w:color="auto"/>
            <w:left w:val="none" w:sz="0" w:space="0" w:color="auto"/>
            <w:bottom w:val="none" w:sz="0" w:space="0" w:color="auto"/>
            <w:right w:val="none" w:sz="0" w:space="0" w:color="auto"/>
          </w:divBdr>
        </w:div>
        <w:div w:id="636908777">
          <w:marLeft w:val="0"/>
          <w:marRight w:val="0"/>
          <w:marTop w:val="0"/>
          <w:marBottom w:val="0"/>
          <w:divBdr>
            <w:top w:val="none" w:sz="0" w:space="0" w:color="auto"/>
            <w:left w:val="none" w:sz="0" w:space="0" w:color="auto"/>
            <w:bottom w:val="none" w:sz="0" w:space="0" w:color="auto"/>
            <w:right w:val="none" w:sz="0" w:space="0" w:color="auto"/>
          </w:divBdr>
        </w:div>
        <w:div w:id="636959684">
          <w:marLeft w:val="-225"/>
          <w:marRight w:val="-225"/>
          <w:marTop w:val="0"/>
          <w:marBottom w:val="0"/>
          <w:divBdr>
            <w:top w:val="none" w:sz="0" w:space="0" w:color="auto"/>
            <w:left w:val="none" w:sz="0" w:space="0" w:color="auto"/>
            <w:bottom w:val="none" w:sz="0" w:space="0" w:color="auto"/>
            <w:right w:val="none" w:sz="0" w:space="0" w:color="auto"/>
          </w:divBdr>
          <w:divsChild>
            <w:div w:id="753285709">
              <w:marLeft w:val="0"/>
              <w:marRight w:val="0"/>
              <w:marTop w:val="0"/>
              <w:marBottom w:val="0"/>
              <w:divBdr>
                <w:top w:val="none" w:sz="0" w:space="0" w:color="auto"/>
                <w:left w:val="none" w:sz="0" w:space="0" w:color="auto"/>
                <w:bottom w:val="none" w:sz="0" w:space="0" w:color="auto"/>
                <w:right w:val="none" w:sz="0" w:space="0" w:color="auto"/>
              </w:divBdr>
            </w:div>
          </w:divsChild>
        </w:div>
        <w:div w:id="637026924">
          <w:marLeft w:val="0"/>
          <w:marRight w:val="0"/>
          <w:marTop w:val="0"/>
          <w:marBottom w:val="345"/>
          <w:divBdr>
            <w:top w:val="none" w:sz="0" w:space="0" w:color="auto"/>
            <w:left w:val="none" w:sz="0" w:space="0" w:color="auto"/>
            <w:bottom w:val="none" w:sz="0" w:space="0" w:color="auto"/>
            <w:right w:val="none" w:sz="0" w:space="0" w:color="auto"/>
          </w:divBdr>
          <w:divsChild>
            <w:div w:id="83308455">
              <w:marLeft w:val="0"/>
              <w:marRight w:val="0"/>
              <w:marTop w:val="0"/>
              <w:marBottom w:val="0"/>
              <w:divBdr>
                <w:top w:val="none" w:sz="0" w:space="0" w:color="auto"/>
                <w:left w:val="none" w:sz="0" w:space="0" w:color="auto"/>
                <w:bottom w:val="none" w:sz="0" w:space="0" w:color="auto"/>
                <w:right w:val="none" w:sz="0" w:space="0" w:color="auto"/>
              </w:divBdr>
            </w:div>
          </w:divsChild>
        </w:div>
        <w:div w:id="637029241">
          <w:marLeft w:val="0"/>
          <w:marRight w:val="0"/>
          <w:marTop w:val="0"/>
          <w:marBottom w:val="0"/>
          <w:divBdr>
            <w:top w:val="none" w:sz="0" w:space="0" w:color="auto"/>
            <w:left w:val="none" w:sz="0" w:space="0" w:color="auto"/>
            <w:bottom w:val="none" w:sz="0" w:space="0" w:color="auto"/>
            <w:right w:val="none" w:sz="0" w:space="0" w:color="auto"/>
          </w:divBdr>
        </w:div>
        <w:div w:id="637030954">
          <w:marLeft w:val="0"/>
          <w:marRight w:val="0"/>
          <w:marTop w:val="0"/>
          <w:marBottom w:val="0"/>
          <w:divBdr>
            <w:top w:val="none" w:sz="0" w:space="0" w:color="auto"/>
            <w:left w:val="none" w:sz="0" w:space="0" w:color="auto"/>
            <w:bottom w:val="none" w:sz="0" w:space="0" w:color="auto"/>
            <w:right w:val="none" w:sz="0" w:space="0" w:color="auto"/>
          </w:divBdr>
        </w:div>
        <w:div w:id="637032176">
          <w:marLeft w:val="0"/>
          <w:marRight w:val="0"/>
          <w:marTop w:val="0"/>
          <w:marBottom w:val="0"/>
          <w:divBdr>
            <w:top w:val="none" w:sz="0" w:space="0" w:color="auto"/>
            <w:left w:val="none" w:sz="0" w:space="0" w:color="auto"/>
            <w:bottom w:val="none" w:sz="0" w:space="0" w:color="auto"/>
            <w:right w:val="none" w:sz="0" w:space="0" w:color="auto"/>
          </w:divBdr>
          <w:divsChild>
            <w:div w:id="224609576">
              <w:marLeft w:val="0"/>
              <w:marRight w:val="0"/>
              <w:marTop w:val="0"/>
              <w:marBottom w:val="240"/>
              <w:divBdr>
                <w:top w:val="none" w:sz="0" w:space="0" w:color="auto"/>
                <w:left w:val="none" w:sz="0" w:space="0" w:color="auto"/>
                <w:bottom w:val="none" w:sz="0" w:space="0" w:color="auto"/>
                <w:right w:val="none" w:sz="0" w:space="0" w:color="auto"/>
              </w:divBdr>
            </w:div>
          </w:divsChild>
        </w:div>
        <w:div w:id="637224931">
          <w:marLeft w:val="0"/>
          <w:marRight w:val="0"/>
          <w:marTop w:val="0"/>
          <w:marBottom w:val="250"/>
          <w:divBdr>
            <w:top w:val="none" w:sz="0" w:space="0" w:color="auto"/>
            <w:left w:val="none" w:sz="0" w:space="0" w:color="auto"/>
            <w:bottom w:val="none" w:sz="0" w:space="0" w:color="auto"/>
            <w:right w:val="none" w:sz="0" w:space="0" w:color="auto"/>
          </w:divBdr>
        </w:div>
        <w:div w:id="637228041">
          <w:marLeft w:val="0"/>
          <w:marRight w:val="0"/>
          <w:marTop w:val="0"/>
          <w:marBottom w:val="0"/>
          <w:divBdr>
            <w:top w:val="none" w:sz="0" w:space="0" w:color="auto"/>
            <w:left w:val="none" w:sz="0" w:space="0" w:color="auto"/>
            <w:bottom w:val="none" w:sz="0" w:space="0" w:color="auto"/>
            <w:right w:val="none" w:sz="0" w:space="0" w:color="auto"/>
          </w:divBdr>
          <w:divsChild>
            <w:div w:id="12614869">
              <w:marLeft w:val="-150"/>
              <w:marRight w:val="-150"/>
              <w:marTop w:val="0"/>
              <w:marBottom w:val="0"/>
              <w:divBdr>
                <w:top w:val="none" w:sz="0" w:space="0" w:color="auto"/>
                <w:left w:val="none" w:sz="0" w:space="0" w:color="auto"/>
                <w:bottom w:val="none" w:sz="0" w:space="0" w:color="auto"/>
                <w:right w:val="none" w:sz="0" w:space="0" w:color="auto"/>
              </w:divBdr>
            </w:div>
          </w:divsChild>
        </w:div>
        <w:div w:id="637341693">
          <w:marLeft w:val="0"/>
          <w:marRight w:val="0"/>
          <w:marTop w:val="0"/>
          <w:marBottom w:val="0"/>
          <w:divBdr>
            <w:top w:val="none" w:sz="0" w:space="0" w:color="auto"/>
            <w:left w:val="none" w:sz="0" w:space="0" w:color="auto"/>
            <w:bottom w:val="none" w:sz="0" w:space="0" w:color="auto"/>
            <w:right w:val="none" w:sz="0" w:space="0" w:color="auto"/>
          </w:divBdr>
        </w:div>
        <w:div w:id="637418475">
          <w:marLeft w:val="0"/>
          <w:marRight w:val="450"/>
          <w:marTop w:val="0"/>
          <w:marBottom w:val="150"/>
          <w:divBdr>
            <w:top w:val="none" w:sz="0" w:space="0" w:color="auto"/>
            <w:left w:val="none" w:sz="0" w:space="0" w:color="auto"/>
            <w:bottom w:val="none" w:sz="0" w:space="0" w:color="auto"/>
            <w:right w:val="none" w:sz="0" w:space="0" w:color="auto"/>
          </w:divBdr>
        </w:div>
        <w:div w:id="637565943">
          <w:marLeft w:val="0"/>
          <w:marRight w:val="0"/>
          <w:marTop w:val="0"/>
          <w:marBottom w:val="0"/>
          <w:divBdr>
            <w:top w:val="single" w:sz="6" w:space="0" w:color="999999"/>
            <w:left w:val="single" w:sz="6" w:space="0" w:color="999999"/>
            <w:bottom w:val="single" w:sz="6" w:space="0" w:color="999999"/>
            <w:right w:val="single" w:sz="6" w:space="0" w:color="999999"/>
          </w:divBdr>
        </w:div>
        <w:div w:id="637616061">
          <w:marLeft w:val="0"/>
          <w:marRight w:val="0"/>
          <w:marTop w:val="0"/>
          <w:marBottom w:val="0"/>
          <w:divBdr>
            <w:top w:val="single" w:sz="2" w:space="0" w:color="E0E0E0"/>
            <w:left w:val="single" w:sz="2" w:space="0" w:color="E0E0E0"/>
            <w:bottom w:val="single" w:sz="2" w:space="0" w:color="E0E0E0"/>
            <w:right w:val="single" w:sz="2" w:space="0" w:color="E0E0E0"/>
          </w:divBdr>
        </w:div>
        <w:div w:id="637682111">
          <w:marLeft w:val="0"/>
          <w:marRight w:val="0"/>
          <w:marTop w:val="0"/>
          <w:marBottom w:val="225"/>
          <w:divBdr>
            <w:top w:val="none" w:sz="0" w:space="0" w:color="auto"/>
            <w:left w:val="none" w:sz="0" w:space="0" w:color="auto"/>
            <w:bottom w:val="none" w:sz="0" w:space="0" w:color="auto"/>
            <w:right w:val="none" w:sz="0" w:space="0" w:color="auto"/>
          </w:divBdr>
        </w:div>
        <w:div w:id="637686584">
          <w:marLeft w:val="0"/>
          <w:marRight w:val="0"/>
          <w:marTop w:val="0"/>
          <w:marBottom w:val="0"/>
          <w:divBdr>
            <w:top w:val="single" w:sz="2" w:space="0" w:color="E0E0E0"/>
            <w:left w:val="single" w:sz="2" w:space="0" w:color="E0E0E0"/>
            <w:bottom w:val="single" w:sz="2" w:space="0" w:color="E0E0E0"/>
            <w:right w:val="single" w:sz="2" w:space="0" w:color="E0E0E0"/>
          </w:divBdr>
        </w:div>
        <w:div w:id="637690598">
          <w:marLeft w:val="0"/>
          <w:marRight w:val="0"/>
          <w:marTop w:val="0"/>
          <w:marBottom w:val="0"/>
          <w:divBdr>
            <w:top w:val="none" w:sz="0" w:space="0" w:color="auto"/>
            <w:left w:val="none" w:sz="0" w:space="0" w:color="auto"/>
            <w:bottom w:val="none" w:sz="0" w:space="0" w:color="auto"/>
            <w:right w:val="none" w:sz="0" w:space="0" w:color="auto"/>
          </w:divBdr>
          <w:divsChild>
            <w:div w:id="446851944">
              <w:marLeft w:val="0"/>
              <w:marRight w:val="0"/>
              <w:marTop w:val="150"/>
              <w:marBottom w:val="0"/>
              <w:divBdr>
                <w:top w:val="none" w:sz="0" w:space="0" w:color="auto"/>
                <w:left w:val="none" w:sz="0" w:space="0" w:color="auto"/>
                <w:bottom w:val="none" w:sz="0" w:space="0" w:color="auto"/>
                <w:right w:val="none" w:sz="0" w:space="0" w:color="auto"/>
              </w:divBdr>
              <w:divsChild>
                <w:div w:id="259993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7760222">
          <w:marLeft w:val="0"/>
          <w:marRight w:val="0"/>
          <w:marTop w:val="0"/>
          <w:marBottom w:val="0"/>
          <w:divBdr>
            <w:top w:val="none" w:sz="0" w:space="0" w:color="auto"/>
            <w:left w:val="none" w:sz="0" w:space="0" w:color="auto"/>
            <w:bottom w:val="none" w:sz="0" w:space="0" w:color="auto"/>
            <w:right w:val="none" w:sz="0" w:space="0" w:color="auto"/>
          </w:divBdr>
        </w:div>
        <w:div w:id="637760523">
          <w:marLeft w:val="0"/>
          <w:marRight w:val="0"/>
          <w:marTop w:val="0"/>
          <w:marBottom w:val="0"/>
          <w:divBdr>
            <w:top w:val="none" w:sz="0" w:space="0" w:color="auto"/>
            <w:left w:val="none" w:sz="0" w:space="0" w:color="auto"/>
            <w:bottom w:val="none" w:sz="0" w:space="0" w:color="auto"/>
            <w:right w:val="none" w:sz="0" w:space="0" w:color="auto"/>
          </w:divBdr>
        </w:div>
        <w:div w:id="637761233">
          <w:marLeft w:val="0"/>
          <w:marRight w:val="0"/>
          <w:marTop w:val="0"/>
          <w:marBottom w:val="0"/>
          <w:divBdr>
            <w:top w:val="none" w:sz="0" w:space="0" w:color="auto"/>
            <w:left w:val="none" w:sz="0" w:space="0" w:color="auto"/>
            <w:bottom w:val="none" w:sz="0" w:space="0" w:color="auto"/>
            <w:right w:val="none" w:sz="0" w:space="0" w:color="auto"/>
          </w:divBdr>
        </w:div>
        <w:div w:id="637761261">
          <w:marLeft w:val="0"/>
          <w:marRight w:val="0"/>
          <w:marTop w:val="0"/>
          <w:marBottom w:val="0"/>
          <w:divBdr>
            <w:top w:val="none" w:sz="0" w:space="0" w:color="auto"/>
            <w:left w:val="none" w:sz="0" w:space="0" w:color="auto"/>
            <w:bottom w:val="none" w:sz="0" w:space="0" w:color="auto"/>
            <w:right w:val="none" w:sz="0" w:space="0" w:color="auto"/>
          </w:divBdr>
          <w:divsChild>
            <w:div w:id="322514619">
              <w:marLeft w:val="0"/>
              <w:marRight w:val="0"/>
              <w:marTop w:val="0"/>
              <w:marBottom w:val="150"/>
              <w:divBdr>
                <w:top w:val="none" w:sz="0" w:space="0" w:color="auto"/>
                <w:left w:val="none" w:sz="0" w:space="0" w:color="auto"/>
                <w:bottom w:val="none" w:sz="0" w:space="0" w:color="auto"/>
                <w:right w:val="none" w:sz="0" w:space="0" w:color="auto"/>
              </w:divBdr>
            </w:div>
          </w:divsChild>
        </w:div>
        <w:div w:id="637762051">
          <w:marLeft w:val="0"/>
          <w:marRight w:val="0"/>
          <w:marTop w:val="0"/>
          <w:marBottom w:val="0"/>
          <w:divBdr>
            <w:top w:val="none" w:sz="0" w:space="0" w:color="auto"/>
            <w:left w:val="none" w:sz="0" w:space="0" w:color="auto"/>
            <w:bottom w:val="none" w:sz="0" w:space="0" w:color="auto"/>
            <w:right w:val="none" w:sz="0" w:space="0" w:color="auto"/>
          </w:divBdr>
        </w:div>
        <w:div w:id="637802799">
          <w:marLeft w:val="-150"/>
          <w:marRight w:val="-150"/>
          <w:marTop w:val="0"/>
          <w:marBottom w:val="0"/>
          <w:divBdr>
            <w:top w:val="none" w:sz="0" w:space="0" w:color="auto"/>
            <w:left w:val="none" w:sz="0" w:space="0" w:color="auto"/>
            <w:bottom w:val="none" w:sz="0" w:space="0" w:color="auto"/>
            <w:right w:val="none" w:sz="0" w:space="0" w:color="auto"/>
          </w:divBdr>
          <w:divsChild>
            <w:div w:id="719401301">
              <w:marLeft w:val="0"/>
              <w:marRight w:val="0"/>
              <w:marTop w:val="0"/>
              <w:marBottom w:val="0"/>
              <w:divBdr>
                <w:top w:val="none" w:sz="0" w:space="0" w:color="auto"/>
                <w:left w:val="none" w:sz="0" w:space="0" w:color="auto"/>
                <w:bottom w:val="none" w:sz="0" w:space="0" w:color="auto"/>
                <w:right w:val="none" w:sz="0" w:space="0" w:color="auto"/>
              </w:divBdr>
              <w:divsChild>
                <w:div w:id="2375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4002">
          <w:marLeft w:val="0"/>
          <w:marRight w:val="0"/>
          <w:marTop w:val="0"/>
          <w:marBottom w:val="0"/>
          <w:divBdr>
            <w:top w:val="none" w:sz="0" w:space="0" w:color="auto"/>
            <w:left w:val="none" w:sz="0" w:space="0" w:color="auto"/>
            <w:bottom w:val="none" w:sz="0" w:space="0" w:color="auto"/>
            <w:right w:val="none" w:sz="0" w:space="0" w:color="auto"/>
          </w:divBdr>
        </w:div>
        <w:div w:id="637808281">
          <w:marLeft w:val="0"/>
          <w:marRight w:val="0"/>
          <w:marTop w:val="0"/>
          <w:marBottom w:val="0"/>
          <w:divBdr>
            <w:top w:val="none" w:sz="0" w:space="0" w:color="auto"/>
            <w:left w:val="none" w:sz="0" w:space="0" w:color="auto"/>
            <w:bottom w:val="none" w:sz="0" w:space="0" w:color="auto"/>
            <w:right w:val="none" w:sz="0" w:space="0" w:color="auto"/>
          </w:divBdr>
        </w:div>
        <w:div w:id="637883764">
          <w:marLeft w:val="0"/>
          <w:marRight w:val="0"/>
          <w:marTop w:val="75"/>
          <w:marBottom w:val="0"/>
          <w:divBdr>
            <w:top w:val="none" w:sz="0" w:space="0" w:color="auto"/>
            <w:left w:val="none" w:sz="0" w:space="0" w:color="auto"/>
            <w:bottom w:val="none" w:sz="0" w:space="0" w:color="auto"/>
            <w:right w:val="none" w:sz="0" w:space="0" w:color="auto"/>
          </w:divBdr>
        </w:div>
        <w:div w:id="637956518">
          <w:marLeft w:val="0"/>
          <w:marRight w:val="0"/>
          <w:marTop w:val="0"/>
          <w:marBottom w:val="450"/>
          <w:divBdr>
            <w:top w:val="none" w:sz="0" w:space="0" w:color="auto"/>
            <w:left w:val="none" w:sz="0" w:space="0" w:color="auto"/>
            <w:bottom w:val="none" w:sz="0" w:space="0" w:color="auto"/>
            <w:right w:val="none" w:sz="0" w:space="0" w:color="auto"/>
          </w:divBdr>
          <w:divsChild>
            <w:div w:id="44184500">
              <w:marLeft w:val="0"/>
              <w:marRight w:val="225"/>
              <w:marTop w:val="0"/>
              <w:marBottom w:val="0"/>
              <w:divBdr>
                <w:top w:val="none" w:sz="0" w:space="0" w:color="auto"/>
                <w:left w:val="none" w:sz="0" w:space="0" w:color="auto"/>
                <w:bottom w:val="none" w:sz="0" w:space="0" w:color="auto"/>
                <w:right w:val="none" w:sz="0" w:space="0" w:color="auto"/>
              </w:divBdr>
            </w:div>
            <w:div w:id="242297205">
              <w:marLeft w:val="0"/>
              <w:marRight w:val="0"/>
              <w:marTop w:val="0"/>
              <w:marBottom w:val="75"/>
              <w:divBdr>
                <w:top w:val="none" w:sz="0" w:space="0" w:color="auto"/>
                <w:left w:val="none" w:sz="0" w:space="0" w:color="auto"/>
                <w:bottom w:val="none" w:sz="0" w:space="0" w:color="auto"/>
                <w:right w:val="none" w:sz="0" w:space="0" w:color="auto"/>
              </w:divBdr>
            </w:div>
          </w:divsChild>
        </w:div>
        <w:div w:id="637994330">
          <w:marLeft w:val="-225"/>
          <w:marRight w:val="-225"/>
          <w:marTop w:val="0"/>
          <w:marBottom w:val="0"/>
          <w:divBdr>
            <w:top w:val="none" w:sz="0" w:space="0" w:color="auto"/>
            <w:left w:val="none" w:sz="0" w:space="0" w:color="auto"/>
            <w:bottom w:val="none" w:sz="0" w:space="0" w:color="auto"/>
            <w:right w:val="none" w:sz="0" w:space="0" w:color="auto"/>
          </w:divBdr>
        </w:div>
        <w:div w:id="638071021">
          <w:marLeft w:val="0"/>
          <w:marRight w:val="0"/>
          <w:marTop w:val="0"/>
          <w:marBottom w:val="0"/>
          <w:divBdr>
            <w:top w:val="none" w:sz="0" w:space="0" w:color="auto"/>
            <w:left w:val="none" w:sz="0" w:space="0" w:color="auto"/>
            <w:bottom w:val="none" w:sz="0" w:space="0" w:color="auto"/>
            <w:right w:val="none" w:sz="0" w:space="0" w:color="auto"/>
          </w:divBdr>
        </w:div>
        <w:div w:id="638074105">
          <w:marLeft w:val="0"/>
          <w:marRight w:val="0"/>
          <w:marTop w:val="0"/>
          <w:marBottom w:val="240"/>
          <w:divBdr>
            <w:top w:val="none" w:sz="0" w:space="0" w:color="auto"/>
            <w:left w:val="none" w:sz="0" w:space="0" w:color="auto"/>
            <w:bottom w:val="none" w:sz="0" w:space="0" w:color="auto"/>
            <w:right w:val="none" w:sz="0" w:space="0" w:color="auto"/>
          </w:divBdr>
        </w:div>
        <w:div w:id="638146802">
          <w:marLeft w:val="0"/>
          <w:marRight w:val="0"/>
          <w:marTop w:val="0"/>
          <w:marBottom w:val="0"/>
          <w:divBdr>
            <w:top w:val="none" w:sz="0" w:space="0" w:color="auto"/>
            <w:left w:val="none" w:sz="0" w:space="0" w:color="auto"/>
            <w:bottom w:val="none" w:sz="0" w:space="0" w:color="auto"/>
            <w:right w:val="none" w:sz="0" w:space="0" w:color="auto"/>
          </w:divBdr>
          <w:divsChild>
            <w:div w:id="172651596">
              <w:marLeft w:val="0"/>
              <w:marRight w:val="0"/>
              <w:marTop w:val="0"/>
              <w:marBottom w:val="0"/>
              <w:divBdr>
                <w:top w:val="none" w:sz="0" w:space="0" w:color="auto"/>
                <w:left w:val="none" w:sz="0" w:space="0" w:color="auto"/>
                <w:bottom w:val="none" w:sz="0" w:space="0" w:color="auto"/>
                <w:right w:val="none" w:sz="0" w:space="0" w:color="auto"/>
              </w:divBdr>
            </w:div>
          </w:divsChild>
        </w:div>
        <w:div w:id="638271337">
          <w:marLeft w:val="0"/>
          <w:marRight w:val="0"/>
          <w:marTop w:val="0"/>
          <w:marBottom w:val="0"/>
          <w:divBdr>
            <w:top w:val="none" w:sz="0" w:space="0" w:color="auto"/>
            <w:left w:val="none" w:sz="0" w:space="0" w:color="auto"/>
            <w:bottom w:val="none" w:sz="0" w:space="0" w:color="auto"/>
            <w:right w:val="none" w:sz="0" w:space="0" w:color="auto"/>
          </w:divBdr>
        </w:div>
        <w:div w:id="638337544">
          <w:marLeft w:val="0"/>
          <w:marRight w:val="0"/>
          <w:marTop w:val="0"/>
          <w:marBottom w:val="225"/>
          <w:divBdr>
            <w:top w:val="none" w:sz="0" w:space="0" w:color="auto"/>
            <w:left w:val="none" w:sz="0" w:space="0" w:color="auto"/>
            <w:bottom w:val="none" w:sz="0" w:space="0" w:color="auto"/>
            <w:right w:val="none" w:sz="0" w:space="0" w:color="auto"/>
          </w:divBdr>
        </w:div>
        <w:div w:id="638338862">
          <w:marLeft w:val="0"/>
          <w:marRight w:val="0"/>
          <w:marTop w:val="0"/>
          <w:marBottom w:val="0"/>
          <w:divBdr>
            <w:top w:val="none" w:sz="0" w:space="0" w:color="auto"/>
            <w:left w:val="none" w:sz="0" w:space="0" w:color="auto"/>
            <w:bottom w:val="none" w:sz="0" w:space="0" w:color="auto"/>
            <w:right w:val="none" w:sz="0" w:space="0" w:color="auto"/>
          </w:divBdr>
        </w:div>
        <w:div w:id="638346272">
          <w:marLeft w:val="0"/>
          <w:marRight w:val="0"/>
          <w:marTop w:val="0"/>
          <w:marBottom w:val="0"/>
          <w:divBdr>
            <w:top w:val="single" w:sz="2" w:space="0" w:color="E0E0E0"/>
            <w:left w:val="single" w:sz="2" w:space="0" w:color="E0E0E0"/>
            <w:bottom w:val="single" w:sz="2" w:space="0" w:color="E0E0E0"/>
            <w:right w:val="single" w:sz="2" w:space="0" w:color="E0E0E0"/>
          </w:divBdr>
          <w:divsChild>
            <w:div w:id="6963960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8388323">
          <w:marLeft w:val="15"/>
          <w:marRight w:val="225"/>
          <w:marTop w:val="165"/>
          <w:marBottom w:val="105"/>
          <w:divBdr>
            <w:top w:val="none" w:sz="0" w:space="0" w:color="auto"/>
            <w:left w:val="none" w:sz="0" w:space="0" w:color="auto"/>
            <w:bottom w:val="none" w:sz="0" w:space="0" w:color="auto"/>
            <w:right w:val="none" w:sz="0" w:space="0" w:color="auto"/>
          </w:divBdr>
          <w:divsChild>
            <w:div w:id="15353131">
              <w:marLeft w:val="0"/>
              <w:marRight w:val="0"/>
              <w:marTop w:val="0"/>
              <w:marBottom w:val="0"/>
              <w:divBdr>
                <w:top w:val="none" w:sz="0" w:space="0" w:color="auto"/>
                <w:left w:val="none" w:sz="0" w:space="0" w:color="auto"/>
                <w:bottom w:val="none" w:sz="0" w:space="0" w:color="auto"/>
                <w:right w:val="none" w:sz="0" w:space="0" w:color="auto"/>
              </w:divBdr>
            </w:div>
          </w:divsChild>
        </w:div>
        <w:div w:id="638464068">
          <w:marLeft w:val="0"/>
          <w:marRight w:val="0"/>
          <w:marTop w:val="0"/>
          <w:marBottom w:val="0"/>
          <w:divBdr>
            <w:top w:val="none" w:sz="0" w:space="0" w:color="auto"/>
            <w:left w:val="none" w:sz="0" w:space="0" w:color="auto"/>
            <w:bottom w:val="none" w:sz="0" w:space="0" w:color="auto"/>
            <w:right w:val="none" w:sz="0" w:space="0" w:color="auto"/>
          </w:divBdr>
        </w:div>
        <w:div w:id="638611040">
          <w:marLeft w:val="-1002"/>
          <w:marRight w:val="0"/>
          <w:marTop w:val="0"/>
          <w:marBottom w:val="0"/>
          <w:divBdr>
            <w:top w:val="none" w:sz="0" w:space="0" w:color="auto"/>
            <w:left w:val="none" w:sz="0" w:space="0" w:color="auto"/>
            <w:bottom w:val="none" w:sz="0" w:space="0" w:color="auto"/>
            <w:right w:val="none" w:sz="0" w:space="0" w:color="auto"/>
          </w:divBdr>
        </w:div>
        <w:div w:id="638724188">
          <w:marLeft w:val="0"/>
          <w:marRight w:val="0"/>
          <w:marTop w:val="0"/>
          <w:marBottom w:val="0"/>
          <w:divBdr>
            <w:top w:val="none" w:sz="0" w:space="0" w:color="auto"/>
            <w:left w:val="none" w:sz="0" w:space="0" w:color="auto"/>
            <w:bottom w:val="none" w:sz="0" w:space="0" w:color="auto"/>
            <w:right w:val="none" w:sz="0" w:space="0" w:color="auto"/>
          </w:divBdr>
        </w:div>
        <w:div w:id="638727097">
          <w:blockQuote w:val="1"/>
          <w:marLeft w:val="0"/>
          <w:marRight w:val="0"/>
          <w:marTop w:val="300"/>
          <w:marBottom w:val="315"/>
          <w:divBdr>
            <w:top w:val="none" w:sz="0" w:space="0" w:color="auto"/>
            <w:left w:val="single" w:sz="36" w:space="15" w:color="E67E22"/>
            <w:bottom w:val="none" w:sz="0" w:space="0" w:color="auto"/>
            <w:right w:val="none" w:sz="0" w:space="0" w:color="auto"/>
          </w:divBdr>
        </w:div>
        <w:div w:id="638807582">
          <w:marLeft w:val="0"/>
          <w:marRight w:val="0"/>
          <w:marTop w:val="0"/>
          <w:marBottom w:val="0"/>
          <w:divBdr>
            <w:top w:val="single" w:sz="6" w:space="15" w:color="D2D2D2"/>
            <w:left w:val="none" w:sz="0" w:space="0" w:color="auto"/>
            <w:bottom w:val="none" w:sz="0" w:space="0" w:color="auto"/>
            <w:right w:val="none" w:sz="0" w:space="0" w:color="auto"/>
          </w:divBdr>
        </w:div>
        <w:div w:id="638847618">
          <w:marLeft w:val="0"/>
          <w:marRight w:val="0"/>
          <w:marTop w:val="0"/>
          <w:marBottom w:val="0"/>
          <w:divBdr>
            <w:top w:val="none" w:sz="0" w:space="0" w:color="auto"/>
            <w:left w:val="none" w:sz="0" w:space="0" w:color="auto"/>
            <w:bottom w:val="none" w:sz="0" w:space="0" w:color="auto"/>
            <w:right w:val="none" w:sz="0" w:space="0" w:color="auto"/>
          </w:divBdr>
        </w:div>
        <w:div w:id="638999914">
          <w:marLeft w:val="0"/>
          <w:marRight w:val="0"/>
          <w:marTop w:val="450"/>
          <w:marBottom w:val="0"/>
          <w:divBdr>
            <w:top w:val="none" w:sz="0" w:space="0" w:color="auto"/>
            <w:left w:val="none" w:sz="0" w:space="0" w:color="auto"/>
            <w:bottom w:val="none" w:sz="0" w:space="0" w:color="auto"/>
            <w:right w:val="none" w:sz="0" w:space="0" w:color="auto"/>
          </w:divBdr>
        </w:div>
        <w:div w:id="639068670">
          <w:marLeft w:val="-225"/>
          <w:marRight w:val="-225"/>
          <w:marTop w:val="0"/>
          <w:marBottom w:val="0"/>
          <w:divBdr>
            <w:top w:val="none" w:sz="0" w:space="0" w:color="auto"/>
            <w:left w:val="none" w:sz="0" w:space="0" w:color="auto"/>
            <w:bottom w:val="none" w:sz="0" w:space="0" w:color="auto"/>
            <w:right w:val="none" w:sz="0" w:space="0" w:color="auto"/>
          </w:divBdr>
          <w:divsChild>
            <w:div w:id="3360640">
              <w:marLeft w:val="0"/>
              <w:marRight w:val="0"/>
              <w:marTop w:val="0"/>
              <w:marBottom w:val="0"/>
              <w:divBdr>
                <w:top w:val="none" w:sz="0" w:space="0" w:color="auto"/>
                <w:left w:val="none" w:sz="0" w:space="0" w:color="auto"/>
                <w:bottom w:val="none" w:sz="0" w:space="0" w:color="auto"/>
                <w:right w:val="none" w:sz="0" w:space="0" w:color="auto"/>
              </w:divBdr>
            </w:div>
          </w:divsChild>
        </w:div>
        <w:div w:id="639069377">
          <w:marLeft w:val="0"/>
          <w:marRight w:val="0"/>
          <w:marTop w:val="0"/>
          <w:marBottom w:val="0"/>
          <w:divBdr>
            <w:top w:val="none" w:sz="0" w:space="0" w:color="auto"/>
            <w:left w:val="none" w:sz="0" w:space="0" w:color="auto"/>
            <w:bottom w:val="none" w:sz="0" w:space="0" w:color="auto"/>
            <w:right w:val="none" w:sz="0" w:space="0" w:color="auto"/>
          </w:divBdr>
          <w:divsChild>
            <w:div w:id="502404739">
              <w:marLeft w:val="0"/>
              <w:marRight w:val="0"/>
              <w:marTop w:val="0"/>
              <w:marBottom w:val="0"/>
              <w:divBdr>
                <w:top w:val="none" w:sz="0" w:space="0" w:color="auto"/>
                <w:left w:val="none" w:sz="0" w:space="0" w:color="auto"/>
                <w:bottom w:val="none" w:sz="0" w:space="0" w:color="auto"/>
                <w:right w:val="none" w:sz="0" w:space="0" w:color="auto"/>
              </w:divBdr>
            </w:div>
          </w:divsChild>
        </w:div>
        <w:div w:id="639110595">
          <w:marLeft w:val="0"/>
          <w:marRight w:val="0"/>
          <w:marTop w:val="0"/>
          <w:marBottom w:val="0"/>
          <w:divBdr>
            <w:top w:val="none" w:sz="0" w:space="0" w:color="auto"/>
            <w:left w:val="none" w:sz="0" w:space="0" w:color="auto"/>
            <w:bottom w:val="none" w:sz="0" w:space="0" w:color="auto"/>
            <w:right w:val="none" w:sz="0" w:space="0" w:color="auto"/>
          </w:divBdr>
        </w:div>
        <w:div w:id="639113513">
          <w:marLeft w:val="0"/>
          <w:marRight w:val="0"/>
          <w:marTop w:val="0"/>
          <w:marBottom w:val="0"/>
          <w:divBdr>
            <w:top w:val="none" w:sz="0" w:space="0" w:color="auto"/>
            <w:left w:val="none" w:sz="0" w:space="0" w:color="auto"/>
            <w:bottom w:val="none" w:sz="0" w:space="0" w:color="auto"/>
            <w:right w:val="none" w:sz="0" w:space="0" w:color="auto"/>
          </w:divBdr>
        </w:div>
        <w:div w:id="639118557">
          <w:marLeft w:val="-225"/>
          <w:marRight w:val="-225"/>
          <w:marTop w:val="0"/>
          <w:marBottom w:val="0"/>
          <w:divBdr>
            <w:top w:val="none" w:sz="0" w:space="0" w:color="auto"/>
            <w:left w:val="none" w:sz="0" w:space="0" w:color="auto"/>
            <w:bottom w:val="none" w:sz="0" w:space="0" w:color="auto"/>
            <w:right w:val="none" w:sz="0" w:space="0" w:color="auto"/>
          </w:divBdr>
        </w:div>
        <w:div w:id="639192716">
          <w:marLeft w:val="0"/>
          <w:marRight w:val="0"/>
          <w:marTop w:val="250"/>
          <w:marBottom w:val="250"/>
          <w:divBdr>
            <w:top w:val="none" w:sz="0" w:space="0" w:color="auto"/>
            <w:left w:val="none" w:sz="0" w:space="0" w:color="auto"/>
            <w:bottom w:val="none" w:sz="0" w:space="0" w:color="auto"/>
            <w:right w:val="none" w:sz="0" w:space="0" w:color="auto"/>
          </w:divBdr>
        </w:div>
        <w:div w:id="639192892">
          <w:marLeft w:val="0"/>
          <w:marRight w:val="0"/>
          <w:marTop w:val="0"/>
          <w:marBottom w:val="0"/>
          <w:divBdr>
            <w:top w:val="none" w:sz="0" w:space="0" w:color="auto"/>
            <w:left w:val="none" w:sz="0" w:space="0" w:color="auto"/>
            <w:bottom w:val="none" w:sz="0" w:space="0" w:color="auto"/>
            <w:right w:val="none" w:sz="0" w:space="0" w:color="auto"/>
          </w:divBdr>
        </w:div>
        <w:div w:id="639194572">
          <w:marLeft w:val="-225"/>
          <w:marRight w:val="-225"/>
          <w:marTop w:val="0"/>
          <w:marBottom w:val="0"/>
          <w:divBdr>
            <w:top w:val="none" w:sz="0" w:space="0" w:color="auto"/>
            <w:left w:val="none" w:sz="0" w:space="0" w:color="auto"/>
            <w:bottom w:val="none" w:sz="0" w:space="0" w:color="auto"/>
            <w:right w:val="none" w:sz="0" w:space="0" w:color="auto"/>
          </w:divBdr>
        </w:div>
        <w:div w:id="639238208">
          <w:marLeft w:val="0"/>
          <w:marRight w:val="0"/>
          <w:marTop w:val="0"/>
          <w:marBottom w:val="0"/>
          <w:divBdr>
            <w:top w:val="none" w:sz="0" w:space="0" w:color="auto"/>
            <w:left w:val="none" w:sz="0" w:space="0" w:color="auto"/>
            <w:bottom w:val="single" w:sz="6" w:space="6" w:color="F2F4F6"/>
            <w:right w:val="none" w:sz="0" w:space="0" w:color="auto"/>
          </w:divBdr>
        </w:div>
        <w:div w:id="639313371">
          <w:marLeft w:val="0"/>
          <w:marRight w:val="0"/>
          <w:marTop w:val="0"/>
          <w:marBottom w:val="75"/>
          <w:divBdr>
            <w:top w:val="none" w:sz="0" w:space="0" w:color="auto"/>
            <w:left w:val="none" w:sz="0" w:space="0" w:color="auto"/>
            <w:bottom w:val="none" w:sz="0" w:space="0" w:color="auto"/>
            <w:right w:val="none" w:sz="0" w:space="0" w:color="auto"/>
          </w:divBdr>
        </w:div>
        <w:div w:id="639382339">
          <w:marLeft w:val="-225"/>
          <w:marRight w:val="-225"/>
          <w:marTop w:val="0"/>
          <w:marBottom w:val="0"/>
          <w:divBdr>
            <w:top w:val="none" w:sz="0" w:space="0" w:color="auto"/>
            <w:left w:val="none" w:sz="0" w:space="0" w:color="auto"/>
            <w:bottom w:val="none" w:sz="0" w:space="0" w:color="auto"/>
            <w:right w:val="none" w:sz="0" w:space="0" w:color="auto"/>
          </w:divBdr>
        </w:div>
        <w:div w:id="639454783">
          <w:marLeft w:val="0"/>
          <w:marRight w:val="0"/>
          <w:marTop w:val="0"/>
          <w:marBottom w:val="0"/>
          <w:divBdr>
            <w:top w:val="none" w:sz="0" w:space="0" w:color="auto"/>
            <w:left w:val="none" w:sz="0" w:space="0" w:color="auto"/>
            <w:bottom w:val="none" w:sz="0" w:space="0" w:color="auto"/>
            <w:right w:val="none" w:sz="0" w:space="0" w:color="auto"/>
          </w:divBdr>
        </w:div>
        <w:div w:id="639456275">
          <w:marLeft w:val="0"/>
          <w:marRight w:val="225"/>
          <w:marTop w:val="0"/>
          <w:marBottom w:val="0"/>
          <w:divBdr>
            <w:top w:val="none" w:sz="0" w:space="0" w:color="auto"/>
            <w:left w:val="none" w:sz="0" w:space="0" w:color="auto"/>
            <w:bottom w:val="none" w:sz="0" w:space="0" w:color="auto"/>
            <w:right w:val="none" w:sz="0" w:space="0" w:color="auto"/>
          </w:divBdr>
        </w:div>
        <w:div w:id="639460107">
          <w:marLeft w:val="0"/>
          <w:marRight w:val="0"/>
          <w:marTop w:val="0"/>
          <w:marBottom w:val="0"/>
          <w:divBdr>
            <w:top w:val="single" w:sz="2" w:space="0" w:color="E0E0E0"/>
            <w:left w:val="single" w:sz="2" w:space="0" w:color="E0E0E0"/>
            <w:bottom w:val="single" w:sz="2" w:space="0" w:color="E0E0E0"/>
            <w:right w:val="single" w:sz="2" w:space="0" w:color="E0E0E0"/>
          </w:divBdr>
        </w:div>
        <w:div w:id="639502827">
          <w:marLeft w:val="0"/>
          <w:marRight w:val="0"/>
          <w:marTop w:val="0"/>
          <w:marBottom w:val="0"/>
          <w:divBdr>
            <w:top w:val="none" w:sz="0" w:space="0" w:color="auto"/>
            <w:left w:val="none" w:sz="0" w:space="0" w:color="auto"/>
            <w:bottom w:val="none" w:sz="0" w:space="0" w:color="auto"/>
            <w:right w:val="none" w:sz="0" w:space="0" w:color="auto"/>
          </w:divBdr>
        </w:div>
        <w:div w:id="639506488">
          <w:marLeft w:val="0"/>
          <w:marRight w:val="0"/>
          <w:marTop w:val="0"/>
          <w:marBottom w:val="0"/>
          <w:divBdr>
            <w:top w:val="none" w:sz="0" w:space="0" w:color="auto"/>
            <w:left w:val="none" w:sz="0" w:space="0" w:color="auto"/>
            <w:bottom w:val="none" w:sz="0" w:space="0" w:color="auto"/>
            <w:right w:val="none" w:sz="0" w:space="0" w:color="auto"/>
          </w:divBdr>
        </w:div>
        <w:div w:id="639579480">
          <w:marLeft w:val="0"/>
          <w:marRight w:val="0"/>
          <w:marTop w:val="0"/>
          <w:marBottom w:val="0"/>
          <w:divBdr>
            <w:top w:val="single" w:sz="2" w:space="0" w:color="E0E0E0"/>
            <w:left w:val="single" w:sz="2" w:space="0" w:color="E0E0E0"/>
            <w:bottom w:val="single" w:sz="2" w:space="0" w:color="E0E0E0"/>
            <w:right w:val="single" w:sz="2" w:space="0" w:color="E0E0E0"/>
          </w:divBdr>
          <w:divsChild>
            <w:div w:id="526481310">
              <w:marLeft w:val="0"/>
              <w:marRight w:val="0"/>
              <w:marTop w:val="0"/>
              <w:marBottom w:val="0"/>
              <w:divBdr>
                <w:top w:val="single" w:sz="2" w:space="0" w:color="E0E0E0"/>
                <w:left w:val="single" w:sz="2" w:space="0" w:color="E0E0E0"/>
                <w:bottom w:val="single" w:sz="2" w:space="0" w:color="E0E0E0"/>
                <w:right w:val="single" w:sz="2" w:space="0" w:color="E0E0E0"/>
              </w:divBdr>
              <w:divsChild>
                <w:div w:id="26373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39579649">
          <w:marLeft w:val="-225"/>
          <w:marRight w:val="-225"/>
          <w:marTop w:val="0"/>
          <w:marBottom w:val="0"/>
          <w:divBdr>
            <w:top w:val="none" w:sz="0" w:space="0" w:color="auto"/>
            <w:left w:val="none" w:sz="0" w:space="0" w:color="auto"/>
            <w:bottom w:val="none" w:sz="0" w:space="0" w:color="auto"/>
            <w:right w:val="none" w:sz="0" w:space="0" w:color="auto"/>
          </w:divBdr>
          <w:divsChild>
            <w:div w:id="275988675">
              <w:marLeft w:val="0"/>
              <w:marRight w:val="0"/>
              <w:marTop w:val="0"/>
              <w:marBottom w:val="0"/>
              <w:divBdr>
                <w:top w:val="none" w:sz="0" w:space="0" w:color="auto"/>
                <w:left w:val="none" w:sz="0" w:space="0" w:color="auto"/>
                <w:bottom w:val="none" w:sz="0" w:space="0" w:color="auto"/>
                <w:right w:val="none" w:sz="0" w:space="0" w:color="auto"/>
              </w:divBdr>
            </w:div>
          </w:divsChild>
        </w:div>
        <w:div w:id="639648278">
          <w:marLeft w:val="0"/>
          <w:marRight w:val="188"/>
          <w:marTop w:val="0"/>
          <w:marBottom w:val="0"/>
          <w:divBdr>
            <w:top w:val="none" w:sz="0" w:space="0" w:color="auto"/>
            <w:left w:val="none" w:sz="0" w:space="0" w:color="auto"/>
            <w:bottom w:val="none" w:sz="0" w:space="0" w:color="auto"/>
            <w:right w:val="none" w:sz="0" w:space="0" w:color="auto"/>
          </w:divBdr>
        </w:div>
        <w:div w:id="639654878">
          <w:marLeft w:val="0"/>
          <w:marRight w:val="0"/>
          <w:marTop w:val="0"/>
          <w:marBottom w:val="360"/>
          <w:divBdr>
            <w:top w:val="none" w:sz="0" w:space="0" w:color="auto"/>
            <w:left w:val="none" w:sz="0" w:space="0" w:color="auto"/>
            <w:bottom w:val="none" w:sz="0" w:space="0" w:color="auto"/>
            <w:right w:val="none" w:sz="0" w:space="0" w:color="auto"/>
          </w:divBdr>
        </w:div>
        <w:div w:id="639655041">
          <w:marLeft w:val="-225"/>
          <w:marRight w:val="-225"/>
          <w:marTop w:val="0"/>
          <w:marBottom w:val="0"/>
          <w:divBdr>
            <w:top w:val="none" w:sz="0" w:space="0" w:color="auto"/>
            <w:left w:val="none" w:sz="0" w:space="0" w:color="auto"/>
            <w:bottom w:val="none" w:sz="0" w:space="0" w:color="auto"/>
            <w:right w:val="none" w:sz="0" w:space="0" w:color="auto"/>
          </w:divBdr>
        </w:div>
        <w:div w:id="639767342">
          <w:marLeft w:val="-125"/>
          <w:marRight w:val="-125"/>
          <w:marTop w:val="0"/>
          <w:marBottom w:val="0"/>
          <w:divBdr>
            <w:top w:val="none" w:sz="0" w:space="0" w:color="auto"/>
            <w:left w:val="none" w:sz="0" w:space="0" w:color="auto"/>
            <w:bottom w:val="none" w:sz="0" w:space="0" w:color="auto"/>
            <w:right w:val="none" w:sz="0" w:space="0" w:color="auto"/>
          </w:divBdr>
          <w:divsChild>
            <w:div w:id="257954011">
              <w:marLeft w:val="0"/>
              <w:marRight w:val="0"/>
              <w:marTop w:val="0"/>
              <w:marBottom w:val="0"/>
              <w:divBdr>
                <w:top w:val="none" w:sz="0" w:space="0" w:color="auto"/>
                <w:left w:val="none" w:sz="0" w:space="0" w:color="auto"/>
                <w:bottom w:val="none" w:sz="0" w:space="0" w:color="auto"/>
                <w:right w:val="none" w:sz="0" w:space="0" w:color="auto"/>
              </w:divBdr>
            </w:div>
            <w:div w:id="548147092">
              <w:marLeft w:val="0"/>
              <w:marRight w:val="0"/>
              <w:marTop w:val="0"/>
              <w:marBottom w:val="0"/>
              <w:divBdr>
                <w:top w:val="none" w:sz="0" w:space="0" w:color="auto"/>
                <w:left w:val="none" w:sz="0" w:space="0" w:color="auto"/>
                <w:bottom w:val="none" w:sz="0" w:space="0" w:color="auto"/>
                <w:right w:val="none" w:sz="0" w:space="0" w:color="auto"/>
              </w:divBdr>
              <w:divsChild>
                <w:div w:id="726343396">
                  <w:marLeft w:val="0"/>
                  <w:marRight w:val="0"/>
                  <w:marTop w:val="0"/>
                  <w:marBottom w:val="0"/>
                  <w:divBdr>
                    <w:top w:val="none" w:sz="0" w:space="0" w:color="auto"/>
                    <w:left w:val="none" w:sz="0" w:space="0" w:color="auto"/>
                    <w:bottom w:val="none" w:sz="0" w:space="0" w:color="auto"/>
                    <w:right w:val="none" w:sz="0" w:space="0" w:color="auto"/>
                  </w:divBdr>
                  <w:divsChild>
                    <w:div w:id="7872382">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639770207">
          <w:marLeft w:val="0"/>
          <w:marRight w:val="0"/>
          <w:marTop w:val="0"/>
          <w:marBottom w:val="450"/>
          <w:divBdr>
            <w:top w:val="none" w:sz="0" w:space="0" w:color="auto"/>
            <w:left w:val="none" w:sz="0" w:space="0" w:color="auto"/>
            <w:bottom w:val="none" w:sz="0" w:space="0" w:color="auto"/>
            <w:right w:val="none" w:sz="0" w:space="0" w:color="auto"/>
          </w:divBdr>
          <w:divsChild>
            <w:div w:id="305203815">
              <w:marLeft w:val="0"/>
              <w:marRight w:val="0"/>
              <w:marTop w:val="0"/>
              <w:marBottom w:val="75"/>
              <w:divBdr>
                <w:top w:val="none" w:sz="0" w:space="0" w:color="auto"/>
                <w:left w:val="none" w:sz="0" w:space="0" w:color="auto"/>
                <w:bottom w:val="none" w:sz="0" w:space="0" w:color="auto"/>
                <w:right w:val="none" w:sz="0" w:space="0" w:color="auto"/>
              </w:divBdr>
              <w:divsChild>
                <w:div w:id="92896903">
                  <w:marLeft w:val="0"/>
                  <w:marRight w:val="0"/>
                  <w:marTop w:val="0"/>
                  <w:marBottom w:val="0"/>
                  <w:divBdr>
                    <w:top w:val="none" w:sz="0" w:space="0" w:color="auto"/>
                    <w:left w:val="none" w:sz="0" w:space="0" w:color="auto"/>
                    <w:bottom w:val="none" w:sz="0" w:space="0" w:color="auto"/>
                    <w:right w:val="none" w:sz="0" w:space="0" w:color="auto"/>
                  </w:divBdr>
                  <w:divsChild>
                    <w:div w:id="644705021">
                      <w:marLeft w:val="0"/>
                      <w:marRight w:val="0"/>
                      <w:marTop w:val="0"/>
                      <w:marBottom w:val="0"/>
                      <w:divBdr>
                        <w:top w:val="none" w:sz="0" w:space="0" w:color="auto"/>
                        <w:left w:val="none" w:sz="0" w:space="0" w:color="auto"/>
                        <w:bottom w:val="none" w:sz="0" w:space="0" w:color="auto"/>
                        <w:right w:val="none" w:sz="0" w:space="0" w:color="auto"/>
                      </w:divBdr>
                      <w:divsChild>
                        <w:div w:id="5616025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459691455">
              <w:marLeft w:val="0"/>
              <w:marRight w:val="225"/>
              <w:marTop w:val="0"/>
              <w:marBottom w:val="0"/>
              <w:divBdr>
                <w:top w:val="none" w:sz="0" w:space="0" w:color="auto"/>
                <w:left w:val="none" w:sz="0" w:space="0" w:color="auto"/>
                <w:bottom w:val="none" w:sz="0" w:space="0" w:color="auto"/>
                <w:right w:val="none" w:sz="0" w:space="0" w:color="auto"/>
              </w:divBdr>
            </w:div>
          </w:divsChild>
        </w:div>
        <w:div w:id="639770944">
          <w:marLeft w:val="0"/>
          <w:marRight w:val="0"/>
          <w:marTop w:val="0"/>
          <w:marBottom w:val="240"/>
          <w:divBdr>
            <w:top w:val="none" w:sz="0" w:space="0" w:color="auto"/>
            <w:left w:val="none" w:sz="0" w:space="0" w:color="auto"/>
            <w:bottom w:val="none" w:sz="0" w:space="0" w:color="auto"/>
            <w:right w:val="none" w:sz="0" w:space="0" w:color="auto"/>
          </w:divBdr>
        </w:div>
        <w:div w:id="639917314">
          <w:marLeft w:val="0"/>
          <w:marRight w:val="0"/>
          <w:marTop w:val="0"/>
          <w:marBottom w:val="300"/>
          <w:divBdr>
            <w:top w:val="none" w:sz="0" w:space="0" w:color="auto"/>
            <w:left w:val="none" w:sz="0" w:space="0" w:color="auto"/>
            <w:bottom w:val="none" w:sz="0" w:space="0" w:color="auto"/>
            <w:right w:val="none" w:sz="0" w:space="0" w:color="auto"/>
          </w:divBdr>
        </w:div>
        <w:div w:id="639922606">
          <w:marLeft w:val="0"/>
          <w:marRight w:val="0"/>
          <w:marTop w:val="100"/>
          <w:marBottom w:val="100"/>
          <w:divBdr>
            <w:top w:val="none" w:sz="0" w:space="0" w:color="auto"/>
            <w:left w:val="none" w:sz="0" w:space="0" w:color="auto"/>
            <w:bottom w:val="none" w:sz="0" w:space="0" w:color="auto"/>
            <w:right w:val="none" w:sz="0" w:space="0" w:color="auto"/>
          </w:divBdr>
        </w:div>
        <w:div w:id="639925916">
          <w:marLeft w:val="0"/>
          <w:marRight w:val="188"/>
          <w:marTop w:val="0"/>
          <w:marBottom w:val="0"/>
          <w:divBdr>
            <w:top w:val="none" w:sz="0" w:space="0" w:color="auto"/>
            <w:left w:val="none" w:sz="0" w:space="0" w:color="auto"/>
            <w:bottom w:val="none" w:sz="0" w:space="0" w:color="auto"/>
            <w:right w:val="none" w:sz="0" w:space="0" w:color="auto"/>
          </w:divBdr>
        </w:div>
        <w:div w:id="639961338">
          <w:marLeft w:val="0"/>
          <w:marRight w:val="0"/>
          <w:marTop w:val="0"/>
          <w:marBottom w:val="360"/>
          <w:divBdr>
            <w:top w:val="none" w:sz="0" w:space="0" w:color="auto"/>
            <w:left w:val="none" w:sz="0" w:space="0" w:color="auto"/>
            <w:bottom w:val="none" w:sz="0" w:space="0" w:color="auto"/>
            <w:right w:val="none" w:sz="0" w:space="0" w:color="auto"/>
          </w:divBdr>
        </w:div>
        <w:div w:id="640038523">
          <w:marLeft w:val="0"/>
          <w:marRight w:val="0"/>
          <w:marTop w:val="0"/>
          <w:marBottom w:val="0"/>
          <w:divBdr>
            <w:top w:val="none" w:sz="0" w:space="0" w:color="auto"/>
            <w:left w:val="none" w:sz="0" w:space="0" w:color="auto"/>
            <w:bottom w:val="none" w:sz="0" w:space="0" w:color="auto"/>
            <w:right w:val="none" w:sz="0" w:space="0" w:color="auto"/>
          </w:divBdr>
        </w:div>
        <w:div w:id="640109846">
          <w:marLeft w:val="0"/>
          <w:marRight w:val="0"/>
          <w:marTop w:val="0"/>
          <w:marBottom w:val="0"/>
          <w:divBdr>
            <w:top w:val="none" w:sz="0" w:space="0" w:color="auto"/>
            <w:left w:val="none" w:sz="0" w:space="0" w:color="auto"/>
            <w:bottom w:val="none" w:sz="0" w:space="0" w:color="auto"/>
            <w:right w:val="none" w:sz="0" w:space="0" w:color="auto"/>
          </w:divBdr>
          <w:divsChild>
            <w:div w:id="292366063">
              <w:marLeft w:val="0"/>
              <w:marRight w:val="0"/>
              <w:marTop w:val="0"/>
              <w:marBottom w:val="0"/>
              <w:divBdr>
                <w:top w:val="none" w:sz="0" w:space="0" w:color="auto"/>
                <w:left w:val="none" w:sz="0" w:space="0" w:color="auto"/>
                <w:bottom w:val="none" w:sz="0" w:space="0" w:color="auto"/>
                <w:right w:val="none" w:sz="0" w:space="0" w:color="auto"/>
              </w:divBdr>
            </w:div>
          </w:divsChild>
        </w:div>
        <w:div w:id="640110396">
          <w:marLeft w:val="0"/>
          <w:marRight w:val="0"/>
          <w:marTop w:val="0"/>
          <w:marBottom w:val="0"/>
          <w:divBdr>
            <w:top w:val="none" w:sz="0" w:space="0" w:color="auto"/>
            <w:left w:val="none" w:sz="0" w:space="0" w:color="auto"/>
            <w:bottom w:val="none" w:sz="0" w:space="0" w:color="auto"/>
            <w:right w:val="none" w:sz="0" w:space="0" w:color="auto"/>
          </w:divBdr>
        </w:div>
        <w:div w:id="640115924">
          <w:marLeft w:val="0"/>
          <w:marRight w:val="0"/>
          <w:marTop w:val="0"/>
          <w:marBottom w:val="0"/>
          <w:divBdr>
            <w:top w:val="none" w:sz="0" w:space="0" w:color="auto"/>
            <w:left w:val="none" w:sz="0" w:space="0" w:color="auto"/>
            <w:bottom w:val="none" w:sz="0" w:space="0" w:color="auto"/>
            <w:right w:val="none" w:sz="0" w:space="0" w:color="auto"/>
          </w:divBdr>
        </w:div>
        <w:div w:id="640155873">
          <w:marLeft w:val="0"/>
          <w:marRight w:val="0"/>
          <w:marTop w:val="0"/>
          <w:marBottom w:val="0"/>
          <w:divBdr>
            <w:top w:val="single" w:sz="2" w:space="0" w:color="E0E0E0"/>
            <w:left w:val="single" w:sz="2" w:space="0" w:color="E0E0E0"/>
            <w:bottom w:val="single" w:sz="2" w:space="0" w:color="E0E0E0"/>
            <w:right w:val="single" w:sz="2" w:space="0" w:color="E0E0E0"/>
          </w:divBdr>
        </w:div>
        <w:div w:id="640161766">
          <w:marLeft w:val="0"/>
          <w:marRight w:val="0"/>
          <w:marTop w:val="0"/>
          <w:marBottom w:val="0"/>
          <w:divBdr>
            <w:top w:val="none" w:sz="0" w:space="0" w:color="auto"/>
            <w:left w:val="none" w:sz="0" w:space="0" w:color="auto"/>
            <w:bottom w:val="none" w:sz="0" w:space="0" w:color="auto"/>
            <w:right w:val="none" w:sz="0" w:space="0" w:color="auto"/>
          </w:divBdr>
        </w:div>
        <w:div w:id="640187513">
          <w:marLeft w:val="0"/>
          <w:marRight w:val="0"/>
          <w:marTop w:val="0"/>
          <w:marBottom w:val="0"/>
          <w:divBdr>
            <w:top w:val="none" w:sz="0" w:space="0" w:color="auto"/>
            <w:left w:val="none" w:sz="0" w:space="0" w:color="auto"/>
            <w:bottom w:val="none" w:sz="0" w:space="0" w:color="auto"/>
            <w:right w:val="none" w:sz="0" w:space="0" w:color="auto"/>
          </w:divBdr>
        </w:div>
        <w:div w:id="640188359">
          <w:marLeft w:val="1221"/>
          <w:marRight w:val="0"/>
          <w:marTop w:val="0"/>
          <w:marBottom w:val="0"/>
          <w:divBdr>
            <w:top w:val="none" w:sz="0" w:space="0" w:color="auto"/>
            <w:left w:val="none" w:sz="0" w:space="0" w:color="auto"/>
            <w:bottom w:val="none" w:sz="0" w:space="0" w:color="auto"/>
            <w:right w:val="none" w:sz="0" w:space="0" w:color="auto"/>
          </w:divBdr>
          <w:divsChild>
            <w:div w:id="33229567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40231030">
          <w:marLeft w:val="0"/>
          <w:marRight w:val="0"/>
          <w:marTop w:val="0"/>
          <w:marBottom w:val="150"/>
          <w:divBdr>
            <w:top w:val="none" w:sz="0" w:space="0" w:color="auto"/>
            <w:left w:val="none" w:sz="0" w:space="0" w:color="auto"/>
            <w:bottom w:val="none" w:sz="0" w:space="0" w:color="auto"/>
            <w:right w:val="none" w:sz="0" w:space="0" w:color="auto"/>
          </w:divBdr>
        </w:div>
        <w:div w:id="640306388">
          <w:marLeft w:val="0"/>
          <w:marRight w:val="0"/>
          <w:marTop w:val="0"/>
          <w:marBottom w:val="0"/>
          <w:divBdr>
            <w:top w:val="none" w:sz="0" w:space="0" w:color="auto"/>
            <w:left w:val="none" w:sz="0" w:space="0" w:color="auto"/>
            <w:bottom w:val="none" w:sz="0" w:space="0" w:color="auto"/>
            <w:right w:val="none" w:sz="0" w:space="0" w:color="auto"/>
          </w:divBdr>
        </w:div>
        <w:div w:id="640312462">
          <w:marLeft w:val="0"/>
          <w:marRight w:val="0"/>
          <w:marTop w:val="0"/>
          <w:marBottom w:val="0"/>
          <w:divBdr>
            <w:top w:val="none" w:sz="0" w:space="0" w:color="auto"/>
            <w:left w:val="none" w:sz="0" w:space="0" w:color="auto"/>
            <w:bottom w:val="none" w:sz="0" w:space="0" w:color="auto"/>
            <w:right w:val="none" w:sz="0" w:space="0" w:color="auto"/>
          </w:divBdr>
        </w:div>
        <w:div w:id="640425292">
          <w:marLeft w:val="0"/>
          <w:marRight w:val="0"/>
          <w:marTop w:val="0"/>
          <w:marBottom w:val="0"/>
          <w:divBdr>
            <w:top w:val="none" w:sz="0" w:space="0" w:color="auto"/>
            <w:left w:val="none" w:sz="0" w:space="0" w:color="auto"/>
            <w:bottom w:val="none" w:sz="0" w:space="0" w:color="auto"/>
            <w:right w:val="none" w:sz="0" w:space="0" w:color="auto"/>
          </w:divBdr>
        </w:div>
        <w:div w:id="640576389">
          <w:marLeft w:val="0"/>
          <w:marRight w:val="0"/>
          <w:marTop w:val="0"/>
          <w:marBottom w:val="0"/>
          <w:divBdr>
            <w:top w:val="none" w:sz="0" w:space="0" w:color="auto"/>
            <w:left w:val="none" w:sz="0" w:space="0" w:color="auto"/>
            <w:bottom w:val="none" w:sz="0" w:space="0" w:color="auto"/>
            <w:right w:val="none" w:sz="0" w:space="0" w:color="auto"/>
          </w:divBdr>
        </w:div>
        <w:div w:id="640578407">
          <w:marLeft w:val="0"/>
          <w:marRight w:val="0"/>
          <w:marTop w:val="0"/>
          <w:marBottom w:val="0"/>
          <w:divBdr>
            <w:top w:val="none" w:sz="0" w:space="0" w:color="auto"/>
            <w:left w:val="none" w:sz="0" w:space="0" w:color="auto"/>
            <w:bottom w:val="none" w:sz="0" w:space="0" w:color="auto"/>
            <w:right w:val="none" w:sz="0" w:space="0" w:color="auto"/>
          </w:divBdr>
        </w:div>
        <w:div w:id="640579220">
          <w:marLeft w:val="0"/>
          <w:marRight w:val="0"/>
          <w:marTop w:val="0"/>
          <w:marBottom w:val="150"/>
          <w:divBdr>
            <w:top w:val="none" w:sz="0" w:space="0" w:color="auto"/>
            <w:left w:val="none" w:sz="0" w:space="0" w:color="auto"/>
            <w:bottom w:val="none" w:sz="0" w:space="0" w:color="auto"/>
            <w:right w:val="none" w:sz="0" w:space="0" w:color="auto"/>
          </w:divBdr>
        </w:div>
        <w:div w:id="640623766">
          <w:marLeft w:val="0"/>
          <w:marRight w:val="0"/>
          <w:marTop w:val="100"/>
          <w:marBottom w:val="100"/>
          <w:divBdr>
            <w:top w:val="none" w:sz="0" w:space="0" w:color="auto"/>
            <w:left w:val="none" w:sz="0" w:space="0" w:color="auto"/>
            <w:bottom w:val="none" w:sz="0" w:space="0" w:color="auto"/>
            <w:right w:val="none" w:sz="0" w:space="0" w:color="auto"/>
          </w:divBdr>
        </w:div>
        <w:div w:id="640695160">
          <w:marLeft w:val="0"/>
          <w:marRight w:val="0"/>
          <w:marTop w:val="100"/>
          <w:marBottom w:val="100"/>
          <w:divBdr>
            <w:top w:val="none" w:sz="0" w:space="0" w:color="auto"/>
            <w:left w:val="none" w:sz="0" w:space="0" w:color="auto"/>
            <w:bottom w:val="none" w:sz="0" w:space="0" w:color="auto"/>
            <w:right w:val="none" w:sz="0" w:space="0" w:color="auto"/>
          </w:divBdr>
        </w:div>
        <w:div w:id="640695407">
          <w:marLeft w:val="0"/>
          <w:marRight w:val="0"/>
          <w:marTop w:val="0"/>
          <w:marBottom w:val="75"/>
          <w:divBdr>
            <w:top w:val="none" w:sz="0" w:space="0" w:color="auto"/>
            <w:left w:val="none" w:sz="0" w:space="0" w:color="auto"/>
            <w:bottom w:val="none" w:sz="0" w:space="0" w:color="auto"/>
            <w:right w:val="none" w:sz="0" w:space="0" w:color="auto"/>
          </w:divBdr>
        </w:div>
        <w:div w:id="640765412">
          <w:marLeft w:val="0"/>
          <w:marRight w:val="0"/>
          <w:marTop w:val="0"/>
          <w:marBottom w:val="250"/>
          <w:divBdr>
            <w:top w:val="none" w:sz="0" w:space="0" w:color="auto"/>
            <w:left w:val="none" w:sz="0" w:space="0" w:color="auto"/>
            <w:bottom w:val="single" w:sz="4" w:space="6" w:color="000000"/>
            <w:right w:val="none" w:sz="0" w:space="0" w:color="auto"/>
          </w:divBdr>
        </w:div>
        <w:div w:id="640766627">
          <w:marLeft w:val="150"/>
          <w:marRight w:val="0"/>
          <w:marTop w:val="0"/>
          <w:marBottom w:val="0"/>
          <w:divBdr>
            <w:top w:val="none" w:sz="0" w:space="0" w:color="auto"/>
            <w:left w:val="none" w:sz="0" w:space="0" w:color="auto"/>
            <w:bottom w:val="none" w:sz="0" w:space="0" w:color="auto"/>
            <w:right w:val="none" w:sz="0" w:space="0" w:color="auto"/>
          </w:divBdr>
        </w:div>
        <w:div w:id="640772543">
          <w:marLeft w:val="0"/>
          <w:marRight w:val="0"/>
          <w:marTop w:val="0"/>
          <w:marBottom w:val="0"/>
          <w:divBdr>
            <w:top w:val="none" w:sz="0" w:space="0" w:color="auto"/>
            <w:left w:val="none" w:sz="0" w:space="0" w:color="auto"/>
            <w:bottom w:val="none" w:sz="0" w:space="0" w:color="auto"/>
            <w:right w:val="none" w:sz="0" w:space="0" w:color="auto"/>
          </w:divBdr>
        </w:div>
        <w:div w:id="640813888">
          <w:marLeft w:val="0"/>
          <w:marRight w:val="0"/>
          <w:marTop w:val="0"/>
          <w:marBottom w:val="125"/>
          <w:divBdr>
            <w:top w:val="none" w:sz="0" w:space="0" w:color="auto"/>
            <w:left w:val="none" w:sz="0" w:space="0" w:color="auto"/>
            <w:bottom w:val="none" w:sz="0" w:space="0" w:color="auto"/>
            <w:right w:val="none" w:sz="0" w:space="0" w:color="auto"/>
          </w:divBdr>
        </w:div>
        <w:div w:id="640842288">
          <w:marLeft w:val="0"/>
          <w:marRight w:val="0"/>
          <w:marTop w:val="0"/>
          <w:marBottom w:val="0"/>
          <w:divBdr>
            <w:top w:val="none" w:sz="0" w:space="0" w:color="auto"/>
            <w:left w:val="none" w:sz="0" w:space="0" w:color="auto"/>
            <w:bottom w:val="none" w:sz="0" w:space="0" w:color="auto"/>
            <w:right w:val="none" w:sz="0" w:space="0" w:color="auto"/>
          </w:divBdr>
          <w:divsChild>
            <w:div w:id="493758915">
              <w:marLeft w:val="0"/>
              <w:marRight w:val="0"/>
              <w:marTop w:val="0"/>
              <w:marBottom w:val="0"/>
              <w:divBdr>
                <w:top w:val="none" w:sz="0" w:space="0" w:color="auto"/>
                <w:left w:val="none" w:sz="0" w:space="0" w:color="auto"/>
                <w:bottom w:val="none" w:sz="0" w:space="0" w:color="auto"/>
                <w:right w:val="none" w:sz="0" w:space="0" w:color="auto"/>
              </w:divBdr>
            </w:div>
          </w:divsChild>
        </w:div>
        <w:div w:id="640892019">
          <w:marLeft w:val="0"/>
          <w:marRight w:val="0"/>
          <w:marTop w:val="0"/>
          <w:marBottom w:val="0"/>
          <w:divBdr>
            <w:top w:val="none" w:sz="0" w:space="0" w:color="auto"/>
            <w:left w:val="none" w:sz="0" w:space="0" w:color="auto"/>
            <w:bottom w:val="none" w:sz="0" w:space="0" w:color="auto"/>
            <w:right w:val="none" w:sz="0" w:space="0" w:color="auto"/>
          </w:divBdr>
        </w:div>
        <w:div w:id="641159032">
          <w:marLeft w:val="0"/>
          <w:marRight w:val="0"/>
          <w:marTop w:val="100"/>
          <w:marBottom w:val="100"/>
          <w:divBdr>
            <w:top w:val="none" w:sz="0" w:space="0" w:color="auto"/>
            <w:left w:val="none" w:sz="0" w:space="0" w:color="auto"/>
            <w:bottom w:val="none" w:sz="0" w:space="0" w:color="auto"/>
            <w:right w:val="none" w:sz="0" w:space="0" w:color="auto"/>
          </w:divBdr>
        </w:div>
        <w:div w:id="641235189">
          <w:marLeft w:val="0"/>
          <w:marRight w:val="0"/>
          <w:marTop w:val="0"/>
          <w:marBottom w:val="300"/>
          <w:divBdr>
            <w:top w:val="none" w:sz="0" w:space="0" w:color="auto"/>
            <w:left w:val="none" w:sz="0" w:space="0" w:color="auto"/>
            <w:bottom w:val="none" w:sz="0" w:space="0" w:color="auto"/>
            <w:right w:val="none" w:sz="0" w:space="0" w:color="auto"/>
          </w:divBdr>
        </w:div>
        <w:div w:id="641351613">
          <w:marLeft w:val="626"/>
          <w:marRight w:val="0"/>
          <w:marTop w:val="0"/>
          <w:marBottom w:val="0"/>
          <w:divBdr>
            <w:top w:val="none" w:sz="0" w:space="0" w:color="auto"/>
            <w:left w:val="none" w:sz="0" w:space="0" w:color="auto"/>
            <w:bottom w:val="none" w:sz="0" w:space="0" w:color="auto"/>
            <w:right w:val="none" w:sz="0" w:space="0" w:color="auto"/>
          </w:divBdr>
          <w:divsChild>
            <w:div w:id="390007579">
              <w:marLeft w:val="13"/>
              <w:marRight w:val="188"/>
              <w:marTop w:val="138"/>
              <w:marBottom w:val="88"/>
              <w:divBdr>
                <w:top w:val="none" w:sz="0" w:space="0" w:color="auto"/>
                <w:left w:val="none" w:sz="0" w:space="0" w:color="auto"/>
                <w:bottom w:val="none" w:sz="0" w:space="0" w:color="auto"/>
                <w:right w:val="none" w:sz="0" w:space="0" w:color="auto"/>
              </w:divBdr>
            </w:div>
          </w:divsChild>
        </w:div>
        <w:div w:id="641353819">
          <w:marLeft w:val="0"/>
          <w:marRight w:val="0"/>
          <w:marTop w:val="0"/>
          <w:marBottom w:val="0"/>
          <w:divBdr>
            <w:top w:val="none" w:sz="0" w:space="0" w:color="auto"/>
            <w:left w:val="none" w:sz="0" w:space="0" w:color="auto"/>
            <w:bottom w:val="none" w:sz="0" w:space="0" w:color="auto"/>
            <w:right w:val="none" w:sz="0" w:space="0" w:color="auto"/>
          </w:divBdr>
        </w:div>
        <w:div w:id="641427582">
          <w:marLeft w:val="0"/>
          <w:marRight w:val="0"/>
          <w:marTop w:val="0"/>
          <w:marBottom w:val="0"/>
          <w:divBdr>
            <w:top w:val="none" w:sz="0" w:space="0" w:color="auto"/>
            <w:left w:val="none" w:sz="0" w:space="0" w:color="auto"/>
            <w:bottom w:val="none" w:sz="0" w:space="0" w:color="auto"/>
            <w:right w:val="none" w:sz="0" w:space="0" w:color="auto"/>
          </w:divBdr>
        </w:div>
        <w:div w:id="641541397">
          <w:marLeft w:val="0"/>
          <w:marRight w:val="0"/>
          <w:marTop w:val="0"/>
          <w:marBottom w:val="0"/>
          <w:divBdr>
            <w:top w:val="none" w:sz="0" w:space="0" w:color="auto"/>
            <w:left w:val="none" w:sz="0" w:space="0" w:color="auto"/>
            <w:bottom w:val="none" w:sz="0" w:space="0" w:color="auto"/>
            <w:right w:val="none" w:sz="0" w:space="0" w:color="auto"/>
          </w:divBdr>
          <w:divsChild>
            <w:div w:id="313220804">
              <w:marLeft w:val="0"/>
              <w:marRight w:val="0"/>
              <w:marTop w:val="0"/>
              <w:marBottom w:val="240"/>
              <w:divBdr>
                <w:top w:val="none" w:sz="0" w:space="0" w:color="auto"/>
                <w:left w:val="none" w:sz="0" w:space="0" w:color="auto"/>
                <w:bottom w:val="none" w:sz="0" w:space="0" w:color="auto"/>
                <w:right w:val="none" w:sz="0" w:space="0" w:color="auto"/>
              </w:divBdr>
            </w:div>
            <w:div w:id="477654879">
              <w:marLeft w:val="0"/>
              <w:marRight w:val="0"/>
              <w:marTop w:val="0"/>
              <w:marBottom w:val="240"/>
              <w:divBdr>
                <w:top w:val="none" w:sz="0" w:space="0" w:color="auto"/>
                <w:left w:val="none" w:sz="0" w:space="0" w:color="auto"/>
                <w:bottom w:val="none" w:sz="0" w:space="0" w:color="auto"/>
                <w:right w:val="none" w:sz="0" w:space="0" w:color="auto"/>
              </w:divBdr>
            </w:div>
          </w:divsChild>
        </w:div>
        <w:div w:id="641615797">
          <w:marLeft w:val="0"/>
          <w:marRight w:val="0"/>
          <w:marTop w:val="0"/>
          <w:marBottom w:val="0"/>
          <w:divBdr>
            <w:top w:val="none" w:sz="0" w:space="0" w:color="auto"/>
            <w:left w:val="none" w:sz="0" w:space="0" w:color="auto"/>
            <w:bottom w:val="none" w:sz="0" w:space="0" w:color="auto"/>
            <w:right w:val="none" w:sz="0" w:space="0" w:color="auto"/>
          </w:divBdr>
        </w:div>
        <w:div w:id="641663709">
          <w:marLeft w:val="1463"/>
          <w:marRight w:val="0"/>
          <w:marTop w:val="0"/>
          <w:marBottom w:val="0"/>
          <w:divBdr>
            <w:top w:val="none" w:sz="0" w:space="0" w:color="auto"/>
            <w:left w:val="none" w:sz="0" w:space="0" w:color="auto"/>
            <w:bottom w:val="none" w:sz="0" w:space="0" w:color="auto"/>
            <w:right w:val="none" w:sz="0" w:space="0" w:color="auto"/>
          </w:divBdr>
        </w:div>
        <w:div w:id="641735590">
          <w:marLeft w:val="0"/>
          <w:marRight w:val="0"/>
          <w:marTop w:val="0"/>
          <w:marBottom w:val="0"/>
          <w:divBdr>
            <w:top w:val="single" w:sz="2" w:space="0" w:color="E0E0E0"/>
            <w:left w:val="single" w:sz="2" w:space="0" w:color="E0E0E0"/>
            <w:bottom w:val="single" w:sz="2" w:space="0" w:color="E0E0E0"/>
            <w:right w:val="single" w:sz="2" w:space="0" w:color="E0E0E0"/>
          </w:divBdr>
          <w:divsChild>
            <w:div w:id="418454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1740028">
          <w:marLeft w:val="0"/>
          <w:marRight w:val="0"/>
          <w:marTop w:val="0"/>
          <w:marBottom w:val="0"/>
          <w:divBdr>
            <w:top w:val="none" w:sz="0" w:space="0" w:color="auto"/>
            <w:left w:val="none" w:sz="0" w:space="0" w:color="auto"/>
            <w:bottom w:val="none" w:sz="0" w:space="0" w:color="auto"/>
            <w:right w:val="none" w:sz="0" w:space="0" w:color="auto"/>
          </w:divBdr>
        </w:div>
        <w:div w:id="641811176">
          <w:marLeft w:val="0"/>
          <w:marRight w:val="0"/>
          <w:marTop w:val="0"/>
          <w:marBottom w:val="125"/>
          <w:divBdr>
            <w:top w:val="none" w:sz="0" w:space="0" w:color="auto"/>
            <w:left w:val="none" w:sz="0" w:space="0" w:color="auto"/>
            <w:bottom w:val="none" w:sz="0" w:space="0" w:color="auto"/>
            <w:right w:val="none" w:sz="0" w:space="0" w:color="auto"/>
          </w:divBdr>
        </w:div>
        <w:div w:id="641811211">
          <w:marLeft w:val="0"/>
          <w:marRight w:val="0"/>
          <w:marTop w:val="0"/>
          <w:marBottom w:val="240"/>
          <w:divBdr>
            <w:top w:val="none" w:sz="0" w:space="0" w:color="auto"/>
            <w:left w:val="none" w:sz="0" w:space="0" w:color="auto"/>
            <w:bottom w:val="none" w:sz="0" w:space="0" w:color="auto"/>
            <w:right w:val="none" w:sz="0" w:space="0" w:color="auto"/>
          </w:divBdr>
        </w:div>
        <w:div w:id="641926851">
          <w:marLeft w:val="0"/>
          <w:marRight w:val="0"/>
          <w:marTop w:val="0"/>
          <w:marBottom w:val="0"/>
          <w:divBdr>
            <w:top w:val="none" w:sz="0" w:space="0" w:color="auto"/>
            <w:left w:val="none" w:sz="0" w:space="0" w:color="auto"/>
            <w:bottom w:val="none" w:sz="0" w:space="0" w:color="auto"/>
            <w:right w:val="none" w:sz="0" w:space="0" w:color="auto"/>
          </w:divBdr>
          <w:divsChild>
            <w:div w:id="602230403">
              <w:marLeft w:val="0"/>
              <w:marRight w:val="0"/>
              <w:marTop w:val="0"/>
              <w:marBottom w:val="0"/>
              <w:divBdr>
                <w:top w:val="none" w:sz="0" w:space="0" w:color="auto"/>
                <w:left w:val="none" w:sz="0" w:space="0" w:color="auto"/>
                <w:bottom w:val="none" w:sz="0" w:space="0" w:color="auto"/>
                <w:right w:val="none" w:sz="0" w:space="0" w:color="auto"/>
              </w:divBdr>
              <w:divsChild>
                <w:div w:id="6921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365">
          <w:marLeft w:val="0"/>
          <w:marRight w:val="0"/>
          <w:marTop w:val="0"/>
          <w:marBottom w:val="345"/>
          <w:divBdr>
            <w:top w:val="none" w:sz="0" w:space="0" w:color="auto"/>
            <w:left w:val="none" w:sz="0" w:space="0" w:color="auto"/>
            <w:bottom w:val="none" w:sz="0" w:space="0" w:color="auto"/>
            <w:right w:val="none" w:sz="0" w:space="0" w:color="auto"/>
          </w:divBdr>
        </w:div>
        <w:div w:id="642002031">
          <w:marLeft w:val="0"/>
          <w:marRight w:val="0"/>
          <w:marTop w:val="0"/>
          <w:marBottom w:val="0"/>
          <w:divBdr>
            <w:top w:val="single" w:sz="2" w:space="0" w:color="E0E0E0"/>
            <w:left w:val="single" w:sz="2" w:space="0" w:color="E0E0E0"/>
            <w:bottom w:val="single" w:sz="2" w:space="0" w:color="E0E0E0"/>
            <w:right w:val="single" w:sz="2" w:space="0" w:color="E0E0E0"/>
          </w:divBdr>
        </w:div>
        <w:div w:id="642005238">
          <w:marLeft w:val="0"/>
          <w:marRight w:val="0"/>
          <w:marTop w:val="0"/>
          <w:marBottom w:val="0"/>
          <w:divBdr>
            <w:top w:val="none" w:sz="0" w:space="0" w:color="auto"/>
            <w:left w:val="none" w:sz="0" w:space="0" w:color="auto"/>
            <w:bottom w:val="none" w:sz="0" w:space="0" w:color="auto"/>
            <w:right w:val="none" w:sz="0" w:space="0" w:color="auto"/>
          </w:divBdr>
        </w:div>
        <w:div w:id="642007586">
          <w:marLeft w:val="0"/>
          <w:marRight w:val="0"/>
          <w:marTop w:val="0"/>
          <w:marBottom w:val="0"/>
          <w:divBdr>
            <w:top w:val="none" w:sz="0" w:space="0" w:color="auto"/>
            <w:left w:val="none" w:sz="0" w:space="0" w:color="auto"/>
            <w:bottom w:val="none" w:sz="0" w:space="0" w:color="auto"/>
            <w:right w:val="none" w:sz="0" w:space="0" w:color="auto"/>
          </w:divBdr>
        </w:div>
        <w:div w:id="642077181">
          <w:marLeft w:val="0"/>
          <w:marRight w:val="0"/>
          <w:marTop w:val="0"/>
          <w:marBottom w:val="0"/>
          <w:divBdr>
            <w:top w:val="none" w:sz="0" w:space="0" w:color="auto"/>
            <w:left w:val="none" w:sz="0" w:space="0" w:color="auto"/>
            <w:bottom w:val="none" w:sz="0" w:space="0" w:color="auto"/>
            <w:right w:val="none" w:sz="0" w:space="0" w:color="auto"/>
          </w:divBdr>
        </w:div>
        <w:div w:id="642082678">
          <w:marLeft w:val="0"/>
          <w:marRight w:val="0"/>
          <w:marTop w:val="0"/>
          <w:marBottom w:val="0"/>
          <w:divBdr>
            <w:top w:val="none" w:sz="0" w:space="0" w:color="auto"/>
            <w:left w:val="none" w:sz="0" w:space="0" w:color="auto"/>
            <w:bottom w:val="none" w:sz="0" w:space="0" w:color="auto"/>
            <w:right w:val="none" w:sz="0" w:space="0" w:color="auto"/>
          </w:divBdr>
        </w:div>
        <w:div w:id="642126428">
          <w:marLeft w:val="0"/>
          <w:marRight w:val="0"/>
          <w:marTop w:val="0"/>
          <w:marBottom w:val="0"/>
          <w:divBdr>
            <w:top w:val="single" w:sz="6" w:space="0" w:color="999999"/>
            <w:left w:val="single" w:sz="6" w:space="0" w:color="999999"/>
            <w:bottom w:val="single" w:sz="6" w:space="0" w:color="999999"/>
            <w:right w:val="single" w:sz="6" w:space="0" w:color="999999"/>
          </w:divBdr>
        </w:div>
        <w:div w:id="642197076">
          <w:marLeft w:val="0"/>
          <w:marRight w:val="450"/>
          <w:marTop w:val="0"/>
          <w:marBottom w:val="150"/>
          <w:divBdr>
            <w:top w:val="none" w:sz="0" w:space="0" w:color="auto"/>
            <w:left w:val="none" w:sz="0" w:space="0" w:color="auto"/>
            <w:bottom w:val="none" w:sz="0" w:space="0" w:color="auto"/>
            <w:right w:val="none" w:sz="0" w:space="0" w:color="auto"/>
          </w:divBdr>
        </w:div>
        <w:div w:id="642200402">
          <w:marLeft w:val="0"/>
          <w:marRight w:val="0"/>
          <w:marTop w:val="0"/>
          <w:marBottom w:val="0"/>
          <w:divBdr>
            <w:top w:val="none" w:sz="0" w:space="0" w:color="auto"/>
            <w:left w:val="none" w:sz="0" w:space="0" w:color="auto"/>
            <w:bottom w:val="none" w:sz="0" w:space="0" w:color="auto"/>
            <w:right w:val="none" w:sz="0" w:space="0" w:color="auto"/>
          </w:divBdr>
        </w:div>
        <w:div w:id="642202674">
          <w:marLeft w:val="0"/>
          <w:marRight w:val="0"/>
          <w:marTop w:val="0"/>
          <w:marBottom w:val="300"/>
          <w:divBdr>
            <w:top w:val="none" w:sz="0" w:space="0" w:color="auto"/>
            <w:left w:val="none" w:sz="0" w:space="0" w:color="auto"/>
            <w:bottom w:val="none" w:sz="0" w:space="0" w:color="auto"/>
            <w:right w:val="none" w:sz="0" w:space="0" w:color="auto"/>
          </w:divBdr>
        </w:div>
        <w:div w:id="642202857">
          <w:marLeft w:val="125"/>
          <w:marRight w:val="0"/>
          <w:marTop w:val="0"/>
          <w:marBottom w:val="0"/>
          <w:divBdr>
            <w:top w:val="none" w:sz="0" w:space="0" w:color="auto"/>
            <w:left w:val="none" w:sz="0" w:space="0" w:color="auto"/>
            <w:bottom w:val="none" w:sz="0" w:space="0" w:color="auto"/>
            <w:right w:val="none" w:sz="0" w:space="0" w:color="auto"/>
          </w:divBdr>
        </w:div>
        <w:div w:id="642274176">
          <w:marLeft w:val="0"/>
          <w:marRight w:val="0"/>
          <w:marTop w:val="0"/>
          <w:marBottom w:val="0"/>
          <w:divBdr>
            <w:top w:val="none" w:sz="0" w:space="0" w:color="auto"/>
            <w:left w:val="none" w:sz="0" w:space="0" w:color="auto"/>
            <w:bottom w:val="none" w:sz="0" w:space="0" w:color="auto"/>
            <w:right w:val="none" w:sz="0" w:space="0" w:color="auto"/>
          </w:divBdr>
        </w:div>
        <w:div w:id="642275563">
          <w:marLeft w:val="0"/>
          <w:marRight w:val="0"/>
          <w:marTop w:val="0"/>
          <w:marBottom w:val="0"/>
          <w:divBdr>
            <w:top w:val="none" w:sz="0" w:space="0" w:color="auto"/>
            <w:left w:val="none" w:sz="0" w:space="0" w:color="auto"/>
            <w:bottom w:val="none" w:sz="0" w:space="0" w:color="auto"/>
            <w:right w:val="none" w:sz="0" w:space="0" w:color="auto"/>
          </w:divBdr>
          <w:divsChild>
            <w:div w:id="741416616">
              <w:marLeft w:val="0"/>
              <w:marRight w:val="0"/>
              <w:marTop w:val="100"/>
              <w:marBottom w:val="100"/>
              <w:divBdr>
                <w:top w:val="none" w:sz="0" w:space="0" w:color="auto"/>
                <w:left w:val="none" w:sz="0" w:space="0" w:color="auto"/>
                <w:bottom w:val="none" w:sz="0" w:space="0" w:color="auto"/>
                <w:right w:val="none" w:sz="0" w:space="0" w:color="auto"/>
              </w:divBdr>
              <w:divsChild>
                <w:div w:id="747773211">
                  <w:marLeft w:val="0"/>
                  <w:marRight w:val="0"/>
                  <w:marTop w:val="100"/>
                  <w:marBottom w:val="100"/>
                  <w:divBdr>
                    <w:top w:val="none" w:sz="0" w:space="0" w:color="auto"/>
                    <w:left w:val="none" w:sz="0" w:space="0" w:color="auto"/>
                    <w:bottom w:val="none" w:sz="0" w:space="0" w:color="auto"/>
                    <w:right w:val="none" w:sz="0" w:space="0" w:color="auto"/>
                  </w:divBdr>
                  <w:divsChild>
                    <w:div w:id="5818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46601">
          <w:marLeft w:val="0"/>
          <w:marRight w:val="0"/>
          <w:marTop w:val="0"/>
          <w:marBottom w:val="0"/>
          <w:divBdr>
            <w:top w:val="none" w:sz="0" w:space="0" w:color="auto"/>
            <w:left w:val="none" w:sz="0" w:space="0" w:color="auto"/>
            <w:bottom w:val="none" w:sz="0" w:space="0" w:color="auto"/>
            <w:right w:val="none" w:sz="0" w:space="0" w:color="auto"/>
          </w:divBdr>
          <w:divsChild>
            <w:div w:id="198444039">
              <w:marLeft w:val="0"/>
              <w:marRight w:val="0"/>
              <w:marTop w:val="0"/>
              <w:marBottom w:val="240"/>
              <w:divBdr>
                <w:top w:val="none" w:sz="0" w:space="0" w:color="auto"/>
                <w:left w:val="none" w:sz="0" w:space="0" w:color="auto"/>
                <w:bottom w:val="none" w:sz="0" w:space="0" w:color="auto"/>
                <w:right w:val="none" w:sz="0" w:space="0" w:color="auto"/>
              </w:divBdr>
            </w:div>
            <w:div w:id="600768836">
              <w:marLeft w:val="0"/>
              <w:marRight w:val="0"/>
              <w:marTop w:val="0"/>
              <w:marBottom w:val="240"/>
              <w:divBdr>
                <w:top w:val="none" w:sz="0" w:space="0" w:color="auto"/>
                <w:left w:val="none" w:sz="0" w:space="0" w:color="auto"/>
                <w:bottom w:val="none" w:sz="0" w:space="0" w:color="auto"/>
                <w:right w:val="none" w:sz="0" w:space="0" w:color="auto"/>
              </w:divBdr>
            </w:div>
          </w:divsChild>
        </w:div>
        <w:div w:id="642388762">
          <w:marLeft w:val="0"/>
          <w:marRight w:val="0"/>
          <w:marTop w:val="0"/>
          <w:marBottom w:val="0"/>
          <w:divBdr>
            <w:top w:val="none" w:sz="0" w:space="0" w:color="auto"/>
            <w:left w:val="none" w:sz="0" w:space="0" w:color="auto"/>
            <w:bottom w:val="none" w:sz="0" w:space="0" w:color="auto"/>
            <w:right w:val="none" w:sz="0" w:space="0" w:color="auto"/>
          </w:divBdr>
        </w:div>
        <w:div w:id="642396155">
          <w:marLeft w:val="0"/>
          <w:marRight w:val="0"/>
          <w:marTop w:val="0"/>
          <w:marBottom w:val="0"/>
          <w:divBdr>
            <w:top w:val="none" w:sz="0" w:space="0" w:color="auto"/>
            <w:left w:val="none" w:sz="0" w:space="0" w:color="auto"/>
            <w:bottom w:val="none" w:sz="0" w:space="0" w:color="auto"/>
            <w:right w:val="none" w:sz="0" w:space="0" w:color="auto"/>
          </w:divBdr>
        </w:div>
        <w:div w:id="642539336">
          <w:marLeft w:val="0"/>
          <w:marRight w:val="0"/>
          <w:marTop w:val="0"/>
          <w:marBottom w:val="345"/>
          <w:divBdr>
            <w:top w:val="none" w:sz="0" w:space="0" w:color="auto"/>
            <w:left w:val="none" w:sz="0" w:space="0" w:color="auto"/>
            <w:bottom w:val="none" w:sz="0" w:space="0" w:color="auto"/>
            <w:right w:val="none" w:sz="0" w:space="0" w:color="auto"/>
          </w:divBdr>
        </w:div>
        <w:div w:id="642544730">
          <w:marLeft w:val="0"/>
          <w:marRight w:val="0"/>
          <w:marTop w:val="0"/>
          <w:marBottom w:val="0"/>
          <w:divBdr>
            <w:top w:val="none" w:sz="0" w:space="0" w:color="auto"/>
            <w:left w:val="none" w:sz="0" w:space="0" w:color="auto"/>
            <w:bottom w:val="none" w:sz="0" w:space="0" w:color="auto"/>
            <w:right w:val="none" w:sz="0" w:space="0" w:color="auto"/>
          </w:divBdr>
          <w:divsChild>
            <w:div w:id="654652648">
              <w:marLeft w:val="0"/>
              <w:marRight w:val="0"/>
              <w:marTop w:val="0"/>
              <w:marBottom w:val="0"/>
              <w:divBdr>
                <w:top w:val="none" w:sz="0" w:space="0" w:color="auto"/>
                <w:left w:val="none" w:sz="0" w:space="0" w:color="auto"/>
                <w:bottom w:val="none" w:sz="0" w:space="0" w:color="auto"/>
                <w:right w:val="none" w:sz="0" w:space="0" w:color="auto"/>
              </w:divBdr>
            </w:div>
          </w:divsChild>
        </w:div>
        <w:div w:id="642545946">
          <w:marLeft w:val="750"/>
          <w:marRight w:val="1500"/>
          <w:marTop w:val="0"/>
          <w:marBottom w:val="0"/>
          <w:divBdr>
            <w:top w:val="none" w:sz="0" w:space="0" w:color="auto"/>
            <w:left w:val="none" w:sz="0" w:space="0" w:color="auto"/>
            <w:bottom w:val="none" w:sz="0" w:space="0" w:color="auto"/>
            <w:right w:val="none" w:sz="0" w:space="0" w:color="auto"/>
          </w:divBdr>
        </w:div>
        <w:div w:id="642583088">
          <w:marLeft w:val="0"/>
          <w:marRight w:val="0"/>
          <w:marTop w:val="0"/>
          <w:marBottom w:val="0"/>
          <w:divBdr>
            <w:top w:val="none" w:sz="0" w:space="0" w:color="auto"/>
            <w:left w:val="none" w:sz="0" w:space="0" w:color="auto"/>
            <w:bottom w:val="none" w:sz="0" w:space="0" w:color="auto"/>
            <w:right w:val="none" w:sz="0" w:space="0" w:color="auto"/>
          </w:divBdr>
        </w:div>
        <w:div w:id="642585722">
          <w:marLeft w:val="0"/>
          <w:marRight w:val="0"/>
          <w:marTop w:val="0"/>
          <w:marBottom w:val="300"/>
          <w:divBdr>
            <w:top w:val="none" w:sz="0" w:space="0" w:color="auto"/>
            <w:left w:val="none" w:sz="0" w:space="0" w:color="auto"/>
            <w:bottom w:val="none" w:sz="0" w:space="0" w:color="auto"/>
            <w:right w:val="none" w:sz="0" w:space="0" w:color="auto"/>
          </w:divBdr>
        </w:div>
        <w:div w:id="642587865">
          <w:marLeft w:val="0"/>
          <w:marRight w:val="0"/>
          <w:marTop w:val="0"/>
          <w:marBottom w:val="0"/>
          <w:divBdr>
            <w:top w:val="none" w:sz="0" w:space="0" w:color="auto"/>
            <w:left w:val="none" w:sz="0" w:space="0" w:color="auto"/>
            <w:bottom w:val="none" w:sz="0" w:space="0" w:color="auto"/>
            <w:right w:val="none" w:sz="0" w:space="0" w:color="auto"/>
          </w:divBdr>
          <w:divsChild>
            <w:div w:id="601034634">
              <w:marLeft w:val="0"/>
              <w:marRight w:val="0"/>
              <w:marTop w:val="0"/>
              <w:marBottom w:val="0"/>
              <w:divBdr>
                <w:top w:val="none" w:sz="0" w:space="0" w:color="auto"/>
                <w:left w:val="none" w:sz="0" w:space="0" w:color="auto"/>
                <w:bottom w:val="none" w:sz="0" w:space="0" w:color="auto"/>
                <w:right w:val="none" w:sz="0" w:space="0" w:color="auto"/>
              </w:divBdr>
              <w:divsChild>
                <w:div w:id="7282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8366">
          <w:marLeft w:val="0"/>
          <w:marRight w:val="188"/>
          <w:marTop w:val="0"/>
          <w:marBottom w:val="0"/>
          <w:divBdr>
            <w:top w:val="none" w:sz="0" w:space="0" w:color="auto"/>
            <w:left w:val="none" w:sz="0" w:space="0" w:color="auto"/>
            <w:bottom w:val="none" w:sz="0" w:space="0" w:color="auto"/>
            <w:right w:val="none" w:sz="0" w:space="0" w:color="auto"/>
          </w:divBdr>
          <w:divsChild>
            <w:div w:id="343671913">
              <w:marLeft w:val="0"/>
              <w:marRight w:val="0"/>
              <w:marTop w:val="0"/>
              <w:marBottom w:val="0"/>
              <w:divBdr>
                <w:top w:val="none" w:sz="0" w:space="0" w:color="auto"/>
                <w:left w:val="none" w:sz="0" w:space="0" w:color="auto"/>
                <w:bottom w:val="none" w:sz="0" w:space="0" w:color="auto"/>
                <w:right w:val="none" w:sz="0" w:space="0" w:color="auto"/>
              </w:divBdr>
            </w:div>
          </w:divsChild>
        </w:div>
        <w:div w:id="642655560">
          <w:marLeft w:val="0"/>
          <w:marRight w:val="0"/>
          <w:marTop w:val="0"/>
          <w:marBottom w:val="0"/>
          <w:divBdr>
            <w:top w:val="none" w:sz="0" w:space="0" w:color="auto"/>
            <w:left w:val="none" w:sz="0" w:space="0" w:color="auto"/>
            <w:bottom w:val="none" w:sz="0" w:space="0" w:color="auto"/>
            <w:right w:val="none" w:sz="0" w:space="0" w:color="auto"/>
          </w:divBdr>
        </w:div>
        <w:div w:id="642655751">
          <w:marLeft w:val="0"/>
          <w:marRight w:val="0"/>
          <w:marTop w:val="0"/>
          <w:marBottom w:val="0"/>
          <w:divBdr>
            <w:top w:val="none" w:sz="0" w:space="0" w:color="auto"/>
            <w:left w:val="none" w:sz="0" w:space="0" w:color="auto"/>
            <w:bottom w:val="none" w:sz="0" w:space="0" w:color="auto"/>
            <w:right w:val="none" w:sz="0" w:space="0" w:color="auto"/>
          </w:divBdr>
        </w:div>
        <w:div w:id="642657788">
          <w:marLeft w:val="-150"/>
          <w:marRight w:val="-150"/>
          <w:marTop w:val="0"/>
          <w:marBottom w:val="0"/>
          <w:divBdr>
            <w:top w:val="none" w:sz="0" w:space="0" w:color="auto"/>
            <w:left w:val="none" w:sz="0" w:space="0" w:color="auto"/>
            <w:bottom w:val="none" w:sz="0" w:space="0" w:color="auto"/>
            <w:right w:val="none" w:sz="0" w:space="0" w:color="auto"/>
          </w:divBdr>
        </w:div>
        <w:div w:id="642663260">
          <w:marLeft w:val="0"/>
          <w:marRight w:val="0"/>
          <w:marTop w:val="0"/>
          <w:marBottom w:val="0"/>
          <w:divBdr>
            <w:top w:val="none" w:sz="0" w:space="0" w:color="auto"/>
            <w:left w:val="none" w:sz="0" w:space="0" w:color="auto"/>
            <w:bottom w:val="none" w:sz="0" w:space="0" w:color="auto"/>
            <w:right w:val="none" w:sz="0" w:space="0" w:color="auto"/>
          </w:divBdr>
          <w:divsChild>
            <w:div w:id="465044958">
              <w:marLeft w:val="0"/>
              <w:marRight w:val="0"/>
              <w:marTop w:val="0"/>
              <w:marBottom w:val="0"/>
              <w:divBdr>
                <w:top w:val="single" w:sz="6" w:space="15" w:color="B3D8DD"/>
                <w:left w:val="none" w:sz="0" w:space="0" w:color="auto"/>
                <w:bottom w:val="none" w:sz="0" w:space="0" w:color="auto"/>
                <w:right w:val="none" w:sz="0" w:space="0" w:color="auto"/>
              </w:divBdr>
            </w:div>
          </w:divsChild>
        </w:div>
        <w:div w:id="642734792">
          <w:marLeft w:val="0"/>
          <w:marRight w:val="0"/>
          <w:marTop w:val="0"/>
          <w:marBottom w:val="0"/>
          <w:divBdr>
            <w:top w:val="none" w:sz="0" w:space="0" w:color="auto"/>
            <w:left w:val="none" w:sz="0" w:space="0" w:color="auto"/>
            <w:bottom w:val="none" w:sz="0" w:space="0" w:color="auto"/>
            <w:right w:val="none" w:sz="0" w:space="0" w:color="auto"/>
          </w:divBdr>
          <w:divsChild>
            <w:div w:id="735787063">
              <w:marLeft w:val="0"/>
              <w:marRight w:val="0"/>
              <w:marTop w:val="0"/>
              <w:marBottom w:val="0"/>
              <w:divBdr>
                <w:top w:val="none" w:sz="0" w:space="0" w:color="auto"/>
                <w:left w:val="none" w:sz="0" w:space="0" w:color="auto"/>
                <w:bottom w:val="none" w:sz="0" w:space="0" w:color="auto"/>
                <w:right w:val="none" w:sz="0" w:space="0" w:color="auto"/>
              </w:divBdr>
            </w:div>
          </w:divsChild>
        </w:div>
        <w:div w:id="642736530">
          <w:marLeft w:val="-188"/>
          <w:marRight w:val="-188"/>
          <w:marTop w:val="0"/>
          <w:marBottom w:val="0"/>
          <w:divBdr>
            <w:top w:val="none" w:sz="0" w:space="0" w:color="auto"/>
            <w:left w:val="none" w:sz="0" w:space="0" w:color="auto"/>
            <w:bottom w:val="none" w:sz="0" w:space="0" w:color="auto"/>
            <w:right w:val="none" w:sz="0" w:space="0" w:color="auto"/>
          </w:divBdr>
        </w:div>
        <w:div w:id="642780102">
          <w:marLeft w:val="0"/>
          <w:marRight w:val="0"/>
          <w:marTop w:val="0"/>
          <w:marBottom w:val="0"/>
          <w:divBdr>
            <w:top w:val="none" w:sz="0" w:space="0" w:color="auto"/>
            <w:left w:val="none" w:sz="0" w:space="0" w:color="auto"/>
            <w:bottom w:val="none" w:sz="0" w:space="0" w:color="auto"/>
            <w:right w:val="none" w:sz="0" w:space="0" w:color="auto"/>
          </w:divBdr>
          <w:divsChild>
            <w:div w:id="627317586">
              <w:marLeft w:val="0"/>
              <w:marRight w:val="0"/>
              <w:marTop w:val="0"/>
              <w:marBottom w:val="0"/>
              <w:divBdr>
                <w:top w:val="none" w:sz="0" w:space="0" w:color="auto"/>
                <w:left w:val="none" w:sz="0" w:space="0" w:color="auto"/>
                <w:bottom w:val="none" w:sz="0" w:space="0" w:color="auto"/>
                <w:right w:val="none" w:sz="0" w:space="0" w:color="auto"/>
              </w:divBdr>
            </w:div>
            <w:div w:id="717973309">
              <w:marLeft w:val="0"/>
              <w:marRight w:val="0"/>
              <w:marTop w:val="0"/>
              <w:marBottom w:val="0"/>
              <w:divBdr>
                <w:top w:val="none" w:sz="0" w:space="0" w:color="auto"/>
                <w:left w:val="none" w:sz="0" w:space="0" w:color="auto"/>
                <w:bottom w:val="none" w:sz="0" w:space="0" w:color="auto"/>
                <w:right w:val="none" w:sz="0" w:space="0" w:color="auto"/>
              </w:divBdr>
            </w:div>
          </w:divsChild>
        </w:div>
        <w:div w:id="642808940">
          <w:marLeft w:val="0"/>
          <w:marRight w:val="0"/>
          <w:marTop w:val="0"/>
          <w:marBottom w:val="75"/>
          <w:divBdr>
            <w:top w:val="none" w:sz="0" w:space="0" w:color="auto"/>
            <w:left w:val="none" w:sz="0" w:space="0" w:color="auto"/>
            <w:bottom w:val="none" w:sz="0" w:space="0" w:color="auto"/>
            <w:right w:val="none" w:sz="0" w:space="0" w:color="auto"/>
          </w:divBdr>
        </w:div>
        <w:div w:id="642809502">
          <w:marLeft w:val="0"/>
          <w:marRight w:val="0"/>
          <w:marTop w:val="0"/>
          <w:marBottom w:val="0"/>
          <w:divBdr>
            <w:top w:val="none" w:sz="0" w:space="0" w:color="auto"/>
            <w:left w:val="none" w:sz="0" w:space="0" w:color="auto"/>
            <w:bottom w:val="single" w:sz="6" w:space="5" w:color="E6E3E2"/>
            <w:right w:val="none" w:sz="0" w:space="0" w:color="auto"/>
          </w:divBdr>
        </w:div>
        <w:div w:id="642852988">
          <w:marLeft w:val="0"/>
          <w:marRight w:val="0"/>
          <w:marTop w:val="0"/>
          <w:marBottom w:val="0"/>
          <w:divBdr>
            <w:top w:val="none" w:sz="0" w:space="0" w:color="auto"/>
            <w:left w:val="none" w:sz="0" w:space="0" w:color="auto"/>
            <w:bottom w:val="none" w:sz="0" w:space="0" w:color="auto"/>
            <w:right w:val="none" w:sz="0" w:space="0" w:color="auto"/>
          </w:divBdr>
        </w:div>
        <w:div w:id="642857948">
          <w:marLeft w:val="0"/>
          <w:marRight w:val="0"/>
          <w:marTop w:val="100"/>
          <w:marBottom w:val="10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 w:id="642925888">
          <w:marLeft w:val="0"/>
          <w:marRight w:val="0"/>
          <w:marTop w:val="0"/>
          <w:marBottom w:val="0"/>
          <w:divBdr>
            <w:top w:val="none" w:sz="0" w:space="0" w:color="auto"/>
            <w:left w:val="none" w:sz="0" w:space="0" w:color="auto"/>
            <w:bottom w:val="none" w:sz="0" w:space="0" w:color="auto"/>
            <w:right w:val="none" w:sz="0" w:space="0" w:color="auto"/>
          </w:divBdr>
        </w:div>
        <w:div w:id="642928402">
          <w:marLeft w:val="0"/>
          <w:marRight w:val="0"/>
          <w:marTop w:val="0"/>
          <w:marBottom w:val="0"/>
          <w:divBdr>
            <w:top w:val="none" w:sz="0" w:space="0" w:color="auto"/>
            <w:left w:val="none" w:sz="0" w:space="0" w:color="auto"/>
            <w:bottom w:val="none" w:sz="0" w:space="0" w:color="auto"/>
            <w:right w:val="none" w:sz="0" w:space="0" w:color="auto"/>
          </w:divBdr>
          <w:divsChild>
            <w:div w:id="675305195">
              <w:marLeft w:val="-225"/>
              <w:marRight w:val="-225"/>
              <w:marTop w:val="0"/>
              <w:marBottom w:val="0"/>
              <w:divBdr>
                <w:top w:val="none" w:sz="0" w:space="0" w:color="auto"/>
                <w:left w:val="none" w:sz="0" w:space="0" w:color="auto"/>
                <w:bottom w:val="none" w:sz="0" w:space="0" w:color="auto"/>
                <w:right w:val="none" w:sz="0" w:space="0" w:color="auto"/>
              </w:divBdr>
            </w:div>
          </w:divsChild>
        </w:div>
        <w:div w:id="642932721">
          <w:marLeft w:val="0"/>
          <w:marRight w:val="0"/>
          <w:marTop w:val="0"/>
          <w:marBottom w:val="0"/>
          <w:divBdr>
            <w:top w:val="none" w:sz="0" w:space="0" w:color="auto"/>
            <w:left w:val="none" w:sz="0" w:space="0" w:color="auto"/>
            <w:bottom w:val="none" w:sz="0" w:space="0" w:color="auto"/>
            <w:right w:val="none" w:sz="0" w:space="0" w:color="auto"/>
          </w:divBdr>
          <w:divsChild>
            <w:div w:id="302543447">
              <w:marLeft w:val="0"/>
              <w:marRight w:val="225"/>
              <w:marTop w:val="0"/>
              <w:marBottom w:val="0"/>
              <w:divBdr>
                <w:top w:val="none" w:sz="0" w:space="0" w:color="auto"/>
                <w:left w:val="none" w:sz="0" w:space="0" w:color="auto"/>
                <w:bottom w:val="none" w:sz="0" w:space="0" w:color="auto"/>
                <w:right w:val="none" w:sz="0" w:space="0" w:color="auto"/>
              </w:divBdr>
            </w:div>
          </w:divsChild>
        </w:div>
        <w:div w:id="643000833">
          <w:marLeft w:val="0"/>
          <w:marRight w:val="0"/>
          <w:marTop w:val="0"/>
          <w:marBottom w:val="225"/>
          <w:divBdr>
            <w:top w:val="none" w:sz="0" w:space="0" w:color="auto"/>
            <w:left w:val="none" w:sz="0" w:space="0" w:color="auto"/>
            <w:bottom w:val="none" w:sz="0" w:space="0" w:color="auto"/>
            <w:right w:val="none" w:sz="0" w:space="0" w:color="auto"/>
          </w:divBdr>
        </w:div>
        <w:div w:id="643049943">
          <w:marLeft w:val="0"/>
          <w:marRight w:val="0"/>
          <w:marTop w:val="63"/>
          <w:marBottom w:val="0"/>
          <w:divBdr>
            <w:top w:val="none" w:sz="0" w:space="0" w:color="auto"/>
            <w:left w:val="none" w:sz="0" w:space="0" w:color="auto"/>
            <w:bottom w:val="none" w:sz="0" w:space="0" w:color="auto"/>
            <w:right w:val="none" w:sz="0" w:space="0" w:color="auto"/>
          </w:divBdr>
        </w:div>
        <w:div w:id="643120151">
          <w:marLeft w:val="0"/>
          <w:marRight w:val="0"/>
          <w:marTop w:val="0"/>
          <w:marBottom w:val="0"/>
          <w:divBdr>
            <w:top w:val="none" w:sz="0" w:space="0" w:color="auto"/>
            <w:left w:val="none" w:sz="0" w:space="0" w:color="auto"/>
            <w:bottom w:val="none" w:sz="0" w:space="0" w:color="auto"/>
            <w:right w:val="none" w:sz="0" w:space="0" w:color="auto"/>
          </w:divBdr>
          <w:divsChild>
            <w:div w:id="116484563">
              <w:marLeft w:val="0"/>
              <w:marRight w:val="0"/>
              <w:marTop w:val="0"/>
              <w:marBottom w:val="75"/>
              <w:divBdr>
                <w:top w:val="none" w:sz="0" w:space="0" w:color="auto"/>
                <w:left w:val="none" w:sz="0" w:space="0" w:color="auto"/>
                <w:bottom w:val="none" w:sz="0" w:space="0" w:color="auto"/>
                <w:right w:val="none" w:sz="0" w:space="0" w:color="auto"/>
              </w:divBdr>
            </w:div>
          </w:divsChild>
        </w:div>
        <w:div w:id="643123603">
          <w:marLeft w:val="0"/>
          <w:marRight w:val="0"/>
          <w:marTop w:val="0"/>
          <w:marBottom w:val="240"/>
          <w:divBdr>
            <w:top w:val="none" w:sz="0" w:space="0" w:color="auto"/>
            <w:left w:val="none" w:sz="0" w:space="0" w:color="auto"/>
            <w:bottom w:val="none" w:sz="0" w:space="0" w:color="auto"/>
            <w:right w:val="none" w:sz="0" w:space="0" w:color="auto"/>
          </w:divBdr>
        </w:div>
        <w:div w:id="643200572">
          <w:marLeft w:val="626"/>
          <w:marRight w:val="0"/>
          <w:marTop w:val="0"/>
          <w:marBottom w:val="0"/>
          <w:divBdr>
            <w:top w:val="none" w:sz="0" w:space="0" w:color="auto"/>
            <w:left w:val="none" w:sz="0" w:space="0" w:color="auto"/>
            <w:bottom w:val="none" w:sz="0" w:space="0" w:color="auto"/>
            <w:right w:val="none" w:sz="0" w:space="0" w:color="auto"/>
          </w:divBdr>
          <w:divsChild>
            <w:div w:id="398866443">
              <w:marLeft w:val="13"/>
              <w:marRight w:val="188"/>
              <w:marTop w:val="138"/>
              <w:marBottom w:val="88"/>
              <w:divBdr>
                <w:top w:val="none" w:sz="0" w:space="0" w:color="auto"/>
                <w:left w:val="none" w:sz="0" w:space="0" w:color="auto"/>
                <w:bottom w:val="none" w:sz="0" w:space="0" w:color="auto"/>
                <w:right w:val="none" w:sz="0" w:space="0" w:color="auto"/>
              </w:divBdr>
              <w:divsChild>
                <w:div w:id="22831982">
                  <w:marLeft w:val="0"/>
                  <w:marRight w:val="0"/>
                  <w:marTop w:val="0"/>
                  <w:marBottom w:val="0"/>
                  <w:divBdr>
                    <w:top w:val="none" w:sz="0" w:space="0" w:color="auto"/>
                    <w:left w:val="none" w:sz="0" w:space="0" w:color="auto"/>
                    <w:bottom w:val="none" w:sz="0" w:space="0" w:color="auto"/>
                    <w:right w:val="none" w:sz="0" w:space="0" w:color="auto"/>
                  </w:divBdr>
                </w:div>
                <w:div w:id="363560700">
                  <w:marLeft w:val="0"/>
                  <w:marRight w:val="0"/>
                  <w:marTop w:val="0"/>
                  <w:marBottom w:val="0"/>
                  <w:divBdr>
                    <w:top w:val="none" w:sz="0" w:space="0" w:color="auto"/>
                    <w:left w:val="none" w:sz="0" w:space="0" w:color="auto"/>
                    <w:bottom w:val="none" w:sz="0" w:space="0" w:color="auto"/>
                    <w:right w:val="none" w:sz="0" w:space="0" w:color="auto"/>
                  </w:divBdr>
                </w:div>
                <w:div w:id="380060191">
                  <w:marLeft w:val="0"/>
                  <w:marRight w:val="0"/>
                  <w:marTop w:val="0"/>
                  <w:marBottom w:val="0"/>
                  <w:divBdr>
                    <w:top w:val="none" w:sz="0" w:space="0" w:color="auto"/>
                    <w:left w:val="none" w:sz="0" w:space="0" w:color="auto"/>
                    <w:bottom w:val="none" w:sz="0" w:space="0" w:color="auto"/>
                    <w:right w:val="none" w:sz="0" w:space="0" w:color="auto"/>
                  </w:divBdr>
                </w:div>
                <w:div w:id="458494055">
                  <w:marLeft w:val="0"/>
                  <w:marRight w:val="0"/>
                  <w:marTop w:val="0"/>
                  <w:marBottom w:val="0"/>
                  <w:divBdr>
                    <w:top w:val="none" w:sz="0" w:space="0" w:color="auto"/>
                    <w:left w:val="none" w:sz="0" w:space="0" w:color="auto"/>
                    <w:bottom w:val="none" w:sz="0" w:space="0" w:color="auto"/>
                    <w:right w:val="none" w:sz="0" w:space="0" w:color="auto"/>
                  </w:divBdr>
                </w:div>
                <w:div w:id="7101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7489">
          <w:blockQuote w:val="1"/>
          <w:marLeft w:val="0"/>
          <w:marRight w:val="0"/>
          <w:marTop w:val="125"/>
          <w:marBottom w:val="501"/>
          <w:divBdr>
            <w:top w:val="none" w:sz="0" w:space="0" w:color="auto"/>
            <w:left w:val="single" w:sz="12" w:space="13" w:color="ACCE55"/>
            <w:bottom w:val="none" w:sz="0" w:space="0" w:color="auto"/>
            <w:right w:val="none" w:sz="0" w:space="0" w:color="auto"/>
          </w:divBdr>
        </w:div>
        <w:div w:id="643240103">
          <w:marLeft w:val="0"/>
          <w:marRight w:val="225"/>
          <w:marTop w:val="0"/>
          <w:marBottom w:val="0"/>
          <w:divBdr>
            <w:top w:val="none" w:sz="0" w:space="0" w:color="auto"/>
            <w:left w:val="none" w:sz="0" w:space="0" w:color="auto"/>
            <w:bottom w:val="none" w:sz="0" w:space="0" w:color="auto"/>
            <w:right w:val="none" w:sz="0" w:space="0" w:color="auto"/>
          </w:divBdr>
        </w:div>
        <w:div w:id="643243814">
          <w:marLeft w:val="0"/>
          <w:marRight w:val="0"/>
          <w:marTop w:val="0"/>
          <w:marBottom w:val="0"/>
          <w:divBdr>
            <w:top w:val="none" w:sz="0" w:space="0" w:color="auto"/>
            <w:left w:val="none" w:sz="0" w:space="0" w:color="auto"/>
            <w:bottom w:val="none" w:sz="0" w:space="0" w:color="auto"/>
            <w:right w:val="none" w:sz="0" w:space="0" w:color="auto"/>
          </w:divBdr>
        </w:div>
        <w:div w:id="643314390">
          <w:marLeft w:val="-225"/>
          <w:marRight w:val="-225"/>
          <w:marTop w:val="0"/>
          <w:marBottom w:val="0"/>
          <w:divBdr>
            <w:top w:val="none" w:sz="0" w:space="0" w:color="auto"/>
            <w:left w:val="none" w:sz="0" w:space="0" w:color="auto"/>
            <w:bottom w:val="none" w:sz="0" w:space="0" w:color="auto"/>
            <w:right w:val="none" w:sz="0" w:space="0" w:color="auto"/>
          </w:divBdr>
        </w:div>
        <w:div w:id="643463051">
          <w:marLeft w:val="-125"/>
          <w:marRight w:val="-125"/>
          <w:marTop w:val="0"/>
          <w:marBottom w:val="0"/>
          <w:divBdr>
            <w:top w:val="none" w:sz="0" w:space="0" w:color="auto"/>
            <w:left w:val="none" w:sz="0" w:space="0" w:color="auto"/>
            <w:bottom w:val="none" w:sz="0" w:space="0" w:color="auto"/>
            <w:right w:val="none" w:sz="0" w:space="0" w:color="auto"/>
          </w:divBdr>
        </w:div>
        <w:div w:id="643464504">
          <w:marLeft w:val="0"/>
          <w:marRight w:val="0"/>
          <w:marTop w:val="0"/>
          <w:marBottom w:val="0"/>
          <w:divBdr>
            <w:top w:val="single" w:sz="6" w:space="0" w:color="999999"/>
            <w:left w:val="single" w:sz="6" w:space="0" w:color="999999"/>
            <w:bottom w:val="single" w:sz="6" w:space="0" w:color="999999"/>
            <w:right w:val="single" w:sz="6" w:space="0" w:color="999999"/>
          </w:divBdr>
        </w:div>
        <w:div w:id="643588414">
          <w:marLeft w:val="1463"/>
          <w:marRight w:val="0"/>
          <w:marTop w:val="0"/>
          <w:marBottom w:val="0"/>
          <w:divBdr>
            <w:top w:val="none" w:sz="0" w:space="0" w:color="auto"/>
            <w:left w:val="none" w:sz="0" w:space="0" w:color="auto"/>
            <w:bottom w:val="none" w:sz="0" w:space="0" w:color="auto"/>
            <w:right w:val="none" w:sz="0" w:space="0" w:color="auto"/>
          </w:divBdr>
        </w:div>
        <w:div w:id="643704266">
          <w:marLeft w:val="0"/>
          <w:marRight w:val="0"/>
          <w:marTop w:val="0"/>
          <w:marBottom w:val="0"/>
          <w:divBdr>
            <w:top w:val="single" w:sz="2" w:space="0" w:color="E0E0E0"/>
            <w:left w:val="single" w:sz="2" w:space="0" w:color="E0E0E0"/>
            <w:bottom w:val="single" w:sz="2" w:space="0" w:color="E0E0E0"/>
            <w:right w:val="single" w:sz="2" w:space="0" w:color="E0E0E0"/>
          </w:divBdr>
        </w:div>
        <w:div w:id="643780295">
          <w:marLeft w:val="0"/>
          <w:marRight w:val="0"/>
          <w:marTop w:val="0"/>
          <w:marBottom w:val="0"/>
          <w:divBdr>
            <w:top w:val="none" w:sz="0" w:space="0" w:color="auto"/>
            <w:left w:val="none" w:sz="0" w:space="0" w:color="auto"/>
            <w:bottom w:val="none" w:sz="0" w:space="0" w:color="auto"/>
            <w:right w:val="none" w:sz="0" w:space="0" w:color="auto"/>
          </w:divBdr>
        </w:div>
        <w:div w:id="643781642">
          <w:marLeft w:val="-188"/>
          <w:marRight w:val="-188"/>
          <w:marTop w:val="0"/>
          <w:marBottom w:val="0"/>
          <w:divBdr>
            <w:top w:val="none" w:sz="0" w:space="0" w:color="auto"/>
            <w:left w:val="none" w:sz="0" w:space="0" w:color="auto"/>
            <w:bottom w:val="none" w:sz="0" w:space="0" w:color="auto"/>
            <w:right w:val="none" w:sz="0" w:space="0" w:color="auto"/>
          </w:divBdr>
          <w:divsChild>
            <w:div w:id="734161728">
              <w:marLeft w:val="0"/>
              <w:marRight w:val="0"/>
              <w:marTop w:val="0"/>
              <w:marBottom w:val="0"/>
              <w:divBdr>
                <w:top w:val="none" w:sz="0" w:space="0" w:color="auto"/>
                <w:left w:val="none" w:sz="0" w:space="0" w:color="auto"/>
                <w:bottom w:val="none" w:sz="0" w:space="0" w:color="auto"/>
                <w:right w:val="none" w:sz="0" w:space="0" w:color="auto"/>
              </w:divBdr>
            </w:div>
          </w:divsChild>
        </w:div>
        <w:div w:id="643855958">
          <w:marLeft w:val="0"/>
          <w:marRight w:val="0"/>
          <w:marTop w:val="0"/>
          <w:marBottom w:val="0"/>
          <w:divBdr>
            <w:top w:val="single" w:sz="2" w:space="0" w:color="E0E0E0"/>
            <w:left w:val="single" w:sz="2" w:space="0" w:color="E0E0E0"/>
            <w:bottom w:val="single" w:sz="2" w:space="0" w:color="E0E0E0"/>
            <w:right w:val="single" w:sz="2" w:space="0" w:color="E0E0E0"/>
          </w:divBdr>
        </w:div>
        <w:div w:id="643896344">
          <w:marLeft w:val="0"/>
          <w:marRight w:val="0"/>
          <w:marTop w:val="0"/>
          <w:marBottom w:val="0"/>
          <w:divBdr>
            <w:top w:val="none" w:sz="0" w:space="0" w:color="auto"/>
            <w:left w:val="none" w:sz="0" w:space="0" w:color="auto"/>
            <w:bottom w:val="none" w:sz="0" w:space="0" w:color="auto"/>
            <w:right w:val="none" w:sz="0" w:space="0" w:color="auto"/>
          </w:divBdr>
        </w:div>
        <w:div w:id="643897832">
          <w:marLeft w:val="0"/>
          <w:marRight w:val="0"/>
          <w:marTop w:val="0"/>
          <w:marBottom w:val="150"/>
          <w:divBdr>
            <w:top w:val="none" w:sz="0" w:space="0" w:color="auto"/>
            <w:left w:val="none" w:sz="0" w:space="0" w:color="auto"/>
            <w:bottom w:val="none" w:sz="0" w:space="0" w:color="auto"/>
            <w:right w:val="none" w:sz="0" w:space="0" w:color="auto"/>
          </w:divBdr>
        </w:div>
        <w:div w:id="643966240">
          <w:marLeft w:val="0"/>
          <w:marRight w:val="0"/>
          <w:marTop w:val="100"/>
          <w:marBottom w:val="100"/>
          <w:divBdr>
            <w:top w:val="none" w:sz="0" w:space="0" w:color="auto"/>
            <w:left w:val="none" w:sz="0" w:space="0" w:color="auto"/>
            <w:bottom w:val="none" w:sz="0" w:space="0" w:color="auto"/>
            <w:right w:val="none" w:sz="0" w:space="0" w:color="auto"/>
          </w:divBdr>
          <w:divsChild>
            <w:div w:id="569191711">
              <w:marLeft w:val="0"/>
              <w:marRight w:val="0"/>
              <w:marTop w:val="0"/>
              <w:marBottom w:val="0"/>
              <w:divBdr>
                <w:top w:val="none" w:sz="0" w:space="0" w:color="auto"/>
                <w:left w:val="none" w:sz="0" w:space="0" w:color="auto"/>
                <w:bottom w:val="none" w:sz="0" w:space="0" w:color="auto"/>
                <w:right w:val="none" w:sz="0" w:space="0" w:color="auto"/>
              </w:divBdr>
            </w:div>
          </w:divsChild>
        </w:div>
        <w:div w:id="643971055">
          <w:marLeft w:val="0"/>
          <w:marRight w:val="0"/>
          <w:marTop w:val="0"/>
          <w:marBottom w:val="0"/>
          <w:divBdr>
            <w:top w:val="single" w:sz="2" w:space="0" w:color="E0E0E0"/>
            <w:left w:val="single" w:sz="2" w:space="0" w:color="E0E0E0"/>
            <w:bottom w:val="single" w:sz="2" w:space="0" w:color="E0E0E0"/>
            <w:right w:val="single" w:sz="2" w:space="0" w:color="E0E0E0"/>
          </w:divBdr>
        </w:div>
        <w:div w:id="643974324">
          <w:marLeft w:val="0"/>
          <w:marRight w:val="0"/>
          <w:marTop w:val="45"/>
          <w:marBottom w:val="0"/>
          <w:divBdr>
            <w:top w:val="none" w:sz="0" w:space="0" w:color="auto"/>
            <w:left w:val="none" w:sz="0" w:space="0" w:color="auto"/>
            <w:bottom w:val="none" w:sz="0" w:space="0" w:color="auto"/>
            <w:right w:val="none" w:sz="0" w:space="0" w:color="auto"/>
          </w:divBdr>
        </w:div>
        <w:div w:id="644090034">
          <w:marLeft w:val="0"/>
          <w:marRight w:val="0"/>
          <w:marTop w:val="0"/>
          <w:marBottom w:val="250"/>
          <w:divBdr>
            <w:top w:val="none" w:sz="0" w:space="0" w:color="auto"/>
            <w:left w:val="none" w:sz="0" w:space="0" w:color="auto"/>
            <w:bottom w:val="none" w:sz="0" w:space="0" w:color="auto"/>
            <w:right w:val="none" w:sz="0" w:space="0" w:color="auto"/>
          </w:divBdr>
          <w:divsChild>
            <w:div w:id="143818211">
              <w:marLeft w:val="0"/>
              <w:marRight w:val="0"/>
              <w:marTop w:val="0"/>
              <w:marBottom w:val="0"/>
              <w:divBdr>
                <w:top w:val="none" w:sz="0" w:space="0" w:color="auto"/>
                <w:left w:val="none" w:sz="0" w:space="0" w:color="auto"/>
                <w:bottom w:val="none" w:sz="0" w:space="0" w:color="auto"/>
                <w:right w:val="none" w:sz="0" w:space="0" w:color="auto"/>
              </w:divBdr>
            </w:div>
          </w:divsChild>
        </w:div>
        <w:div w:id="644117171">
          <w:marLeft w:val="750"/>
          <w:marRight w:val="1500"/>
          <w:marTop w:val="0"/>
          <w:marBottom w:val="0"/>
          <w:divBdr>
            <w:top w:val="none" w:sz="0" w:space="0" w:color="auto"/>
            <w:left w:val="none" w:sz="0" w:space="0" w:color="auto"/>
            <w:bottom w:val="none" w:sz="0" w:space="0" w:color="auto"/>
            <w:right w:val="none" w:sz="0" w:space="0" w:color="auto"/>
          </w:divBdr>
        </w:div>
        <w:div w:id="644235543">
          <w:marLeft w:val="0"/>
          <w:marRight w:val="0"/>
          <w:marTop w:val="0"/>
          <w:marBottom w:val="240"/>
          <w:divBdr>
            <w:top w:val="none" w:sz="0" w:space="0" w:color="auto"/>
            <w:left w:val="none" w:sz="0" w:space="0" w:color="auto"/>
            <w:bottom w:val="none" w:sz="0" w:space="0" w:color="auto"/>
            <w:right w:val="none" w:sz="0" w:space="0" w:color="auto"/>
          </w:divBdr>
        </w:div>
        <w:div w:id="644241856">
          <w:marLeft w:val="0"/>
          <w:marRight w:val="0"/>
          <w:marTop w:val="0"/>
          <w:marBottom w:val="0"/>
          <w:divBdr>
            <w:top w:val="none" w:sz="0" w:space="0" w:color="auto"/>
            <w:left w:val="none" w:sz="0" w:space="0" w:color="auto"/>
            <w:bottom w:val="none" w:sz="0" w:space="0" w:color="auto"/>
            <w:right w:val="none" w:sz="0" w:space="0" w:color="auto"/>
          </w:divBdr>
        </w:div>
        <w:div w:id="644244179">
          <w:marLeft w:val="0"/>
          <w:marRight w:val="0"/>
          <w:marTop w:val="0"/>
          <w:marBottom w:val="0"/>
          <w:divBdr>
            <w:top w:val="none" w:sz="0" w:space="0" w:color="auto"/>
            <w:left w:val="none" w:sz="0" w:space="0" w:color="auto"/>
            <w:bottom w:val="none" w:sz="0" w:space="0" w:color="auto"/>
            <w:right w:val="none" w:sz="0" w:space="0" w:color="auto"/>
          </w:divBdr>
          <w:divsChild>
            <w:div w:id="587151091">
              <w:marLeft w:val="0"/>
              <w:marRight w:val="0"/>
              <w:marTop w:val="150"/>
              <w:marBottom w:val="150"/>
              <w:divBdr>
                <w:top w:val="none" w:sz="0" w:space="0" w:color="auto"/>
                <w:left w:val="none" w:sz="0" w:space="0" w:color="auto"/>
                <w:bottom w:val="none" w:sz="0" w:space="0" w:color="auto"/>
                <w:right w:val="none" w:sz="0" w:space="0" w:color="auto"/>
              </w:divBdr>
            </w:div>
          </w:divsChild>
        </w:div>
        <w:div w:id="644311861">
          <w:marLeft w:val="0"/>
          <w:marRight w:val="0"/>
          <w:marTop w:val="0"/>
          <w:marBottom w:val="0"/>
          <w:divBdr>
            <w:top w:val="none" w:sz="0" w:space="0" w:color="auto"/>
            <w:left w:val="none" w:sz="0" w:space="0" w:color="auto"/>
            <w:bottom w:val="none" w:sz="0" w:space="0" w:color="auto"/>
            <w:right w:val="none" w:sz="0" w:space="0" w:color="auto"/>
          </w:divBdr>
          <w:divsChild>
            <w:div w:id="750152876">
              <w:marLeft w:val="0"/>
              <w:marRight w:val="0"/>
              <w:marTop w:val="0"/>
              <w:marBottom w:val="225"/>
              <w:divBdr>
                <w:top w:val="none" w:sz="0" w:space="0" w:color="auto"/>
                <w:left w:val="none" w:sz="0" w:space="0" w:color="auto"/>
                <w:bottom w:val="none" w:sz="0" w:space="0" w:color="auto"/>
                <w:right w:val="none" w:sz="0" w:space="0" w:color="auto"/>
              </w:divBdr>
            </w:div>
          </w:divsChild>
        </w:div>
        <w:div w:id="644312057">
          <w:marLeft w:val="0"/>
          <w:marRight w:val="0"/>
          <w:marTop w:val="0"/>
          <w:marBottom w:val="0"/>
          <w:divBdr>
            <w:top w:val="none" w:sz="0" w:space="0" w:color="auto"/>
            <w:left w:val="none" w:sz="0" w:space="0" w:color="auto"/>
            <w:bottom w:val="none" w:sz="0" w:space="0" w:color="auto"/>
            <w:right w:val="none" w:sz="0" w:space="0" w:color="auto"/>
          </w:divBdr>
        </w:div>
        <w:div w:id="644313272">
          <w:marLeft w:val="-225"/>
          <w:marRight w:val="-225"/>
          <w:marTop w:val="0"/>
          <w:marBottom w:val="0"/>
          <w:divBdr>
            <w:top w:val="none" w:sz="0" w:space="0" w:color="auto"/>
            <w:left w:val="none" w:sz="0" w:space="0" w:color="auto"/>
            <w:bottom w:val="none" w:sz="0" w:space="0" w:color="auto"/>
            <w:right w:val="none" w:sz="0" w:space="0" w:color="auto"/>
          </w:divBdr>
          <w:divsChild>
            <w:div w:id="254167680">
              <w:marLeft w:val="0"/>
              <w:marRight w:val="0"/>
              <w:marTop w:val="0"/>
              <w:marBottom w:val="0"/>
              <w:divBdr>
                <w:top w:val="none" w:sz="0" w:space="0" w:color="auto"/>
                <w:left w:val="none" w:sz="0" w:space="0" w:color="auto"/>
                <w:bottom w:val="none" w:sz="0" w:space="0" w:color="auto"/>
                <w:right w:val="none" w:sz="0" w:space="0" w:color="auto"/>
              </w:divBdr>
            </w:div>
          </w:divsChild>
        </w:div>
        <w:div w:id="644355755">
          <w:marLeft w:val="0"/>
          <w:marRight w:val="0"/>
          <w:marTop w:val="0"/>
          <w:marBottom w:val="0"/>
          <w:divBdr>
            <w:top w:val="single" w:sz="2" w:space="0" w:color="E0E0E0"/>
            <w:left w:val="single" w:sz="2" w:space="0" w:color="E0E0E0"/>
            <w:bottom w:val="single" w:sz="2" w:space="0" w:color="E0E0E0"/>
            <w:right w:val="single" w:sz="2" w:space="0" w:color="E0E0E0"/>
          </w:divBdr>
          <w:divsChild>
            <w:div w:id="2624913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4435045">
          <w:marLeft w:val="0"/>
          <w:marRight w:val="0"/>
          <w:marTop w:val="0"/>
          <w:marBottom w:val="0"/>
          <w:divBdr>
            <w:top w:val="none" w:sz="0" w:space="0" w:color="auto"/>
            <w:left w:val="none" w:sz="0" w:space="0" w:color="auto"/>
            <w:bottom w:val="none" w:sz="0" w:space="0" w:color="auto"/>
            <w:right w:val="none" w:sz="0" w:space="0" w:color="auto"/>
          </w:divBdr>
        </w:div>
        <w:div w:id="644437080">
          <w:marLeft w:val="0"/>
          <w:marRight w:val="0"/>
          <w:marTop w:val="0"/>
          <w:marBottom w:val="0"/>
          <w:divBdr>
            <w:top w:val="none" w:sz="0" w:space="0" w:color="auto"/>
            <w:left w:val="none" w:sz="0" w:space="0" w:color="auto"/>
            <w:bottom w:val="none" w:sz="0" w:space="0" w:color="auto"/>
            <w:right w:val="none" w:sz="0" w:space="0" w:color="auto"/>
          </w:divBdr>
        </w:div>
        <w:div w:id="644503704">
          <w:marLeft w:val="0"/>
          <w:marRight w:val="0"/>
          <w:marTop w:val="0"/>
          <w:marBottom w:val="300"/>
          <w:divBdr>
            <w:top w:val="none" w:sz="0" w:space="0" w:color="auto"/>
            <w:left w:val="none" w:sz="0" w:space="0" w:color="auto"/>
            <w:bottom w:val="none" w:sz="0" w:space="0" w:color="auto"/>
            <w:right w:val="none" w:sz="0" w:space="0" w:color="auto"/>
          </w:divBdr>
        </w:div>
        <w:div w:id="644547497">
          <w:marLeft w:val="0"/>
          <w:marRight w:val="0"/>
          <w:marTop w:val="0"/>
          <w:marBottom w:val="0"/>
          <w:divBdr>
            <w:top w:val="none" w:sz="0" w:space="0" w:color="auto"/>
            <w:left w:val="none" w:sz="0" w:space="0" w:color="auto"/>
            <w:bottom w:val="none" w:sz="0" w:space="0" w:color="auto"/>
            <w:right w:val="none" w:sz="0" w:space="0" w:color="auto"/>
          </w:divBdr>
        </w:div>
        <w:div w:id="644549318">
          <w:marLeft w:val="0"/>
          <w:marRight w:val="0"/>
          <w:marTop w:val="0"/>
          <w:marBottom w:val="0"/>
          <w:divBdr>
            <w:top w:val="single" w:sz="2" w:space="0" w:color="E0E0E0"/>
            <w:left w:val="single" w:sz="2" w:space="0" w:color="E0E0E0"/>
            <w:bottom w:val="single" w:sz="2" w:space="0" w:color="E0E0E0"/>
            <w:right w:val="single" w:sz="2" w:space="0" w:color="E0E0E0"/>
          </w:divBdr>
        </w:div>
        <w:div w:id="644552960">
          <w:marLeft w:val="0"/>
          <w:marRight w:val="0"/>
          <w:marTop w:val="0"/>
          <w:marBottom w:val="0"/>
          <w:divBdr>
            <w:top w:val="none" w:sz="0" w:space="0" w:color="auto"/>
            <w:left w:val="none" w:sz="0" w:space="0" w:color="auto"/>
            <w:bottom w:val="none" w:sz="0" w:space="0" w:color="auto"/>
            <w:right w:val="none" w:sz="0" w:space="0" w:color="auto"/>
          </w:divBdr>
        </w:div>
        <w:div w:id="64455458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44626442">
          <w:marLeft w:val="-188"/>
          <w:marRight w:val="-188"/>
          <w:marTop w:val="0"/>
          <w:marBottom w:val="0"/>
          <w:divBdr>
            <w:top w:val="none" w:sz="0" w:space="0" w:color="auto"/>
            <w:left w:val="none" w:sz="0" w:space="0" w:color="auto"/>
            <w:bottom w:val="none" w:sz="0" w:space="0" w:color="auto"/>
            <w:right w:val="none" w:sz="0" w:space="0" w:color="auto"/>
          </w:divBdr>
        </w:div>
        <w:div w:id="644628069">
          <w:marLeft w:val="0"/>
          <w:marRight w:val="0"/>
          <w:marTop w:val="0"/>
          <w:marBottom w:val="0"/>
          <w:divBdr>
            <w:top w:val="none" w:sz="0" w:space="0" w:color="auto"/>
            <w:left w:val="none" w:sz="0" w:space="0" w:color="auto"/>
            <w:bottom w:val="none" w:sz="0" w:space="0" w:color="auto"/>
            <w:right w:val="none" w:sz="0" w:space="0" w:color="auto"/>
          </w:divBdr>
        </w:div>
        <w:div w:id="644629974">
          <w:marLeft w:val="0"/>
          <w:marRight w:val="0"/>
          <w:marTop w:val="0"/>
          <w:marBottom w:val="63"/>
          <w:divBdr>
            <w:top w:val="none" w:sz="0" w:space="0" w:color="auto"/>
            <w:left w:val="none" w:sz="0" w:space="0" w:color="auto"/>
            <w:bottom w:val="none" w:sz="0" w:space="0" w:color="auto"/>
            <w:right w:val="none" w:sz="0" w:space="0" w:color="auto"/>
          </w:divBdr>
        </w:div>
        <w:div w:id="644817018">
          <w:marLeft w:val="0"/>
          <w:marRight w:val="0"/>
          <w:marTop w:val="0"/>
          <w:marBottom w:val="450"/>
          <w:divBdr>
            <w:top w:val="none" w:sz="0" w:space="0" w:color="auto"/>
            <w:left w:val="none" w:sz="0" w:space="0" w:color="auto"/>
            <w:bottom w:val="none" w:sz="0" w:space="0" w:color="auto"/>
            <w:right w:val="none" w:sz="0" w:space="0" w:color="auto"/>
          </w:divBdr>
        </w:div>
        <w:div w:id="644941314">
          <w:marLeft w:val="0"/>
          <w:marRight w:val="3900"/>
          <w:marTop w:val="0"/>
          <w:marBottom w:val="0"/>
          <w:divBdr>
            <w:top w:val="none" w:sz="0" w:space="0" w:color="auto"/>
            <w:left w:val="none" w:sz="0" w:space="0" w:color="auto"/>
            <w:bottom w:val="none" w:sz="0" w:space="0" w:color="auto"/>
            <w:right w:val="none" w:sz="0" w:space="0" w:color="auto"/>
          </w:divBdr>
          <w:divsChild>
            <w:div w:id="159271962">
              <w:marLeft w:val="0"/>
              <w:marRight w:val="0"/>
              <w:marTop w:val="0"/>
              <w:marBottom w:val="0"/>
              <w:divBdr>
                <w:top w:val="none" w:sz="0" w:space="0" w:color="auto"/>
                <w:left w:val="none" w:sz="0" w:space="0" w:color="auto"/>
                <w:bottom w:val="none" w:sz="0" w:space="0" w:color="auto"/>
                <w:right w:val="none" w:sz="0" w:space="0" w:color="auto"/>
              </w:divBdr>
            </w:div>
          </w:divsChild>
        </w:div>
        <w:div w:id="644942327">
          <w:marLeft w:val="-225"/>
          <w:marRight w:val="-225"/>
          <w:marTop w:val="0"/>
          <w:marBottom w:val="0"/>
          <w:divBdr>
            <w:top w:val="none" w:sz="0" w:space="0" w:color="auto"/>
            <w:left w:val="none" w:sz="0" w:space="0" w:color="auto"/>
            <w:bottom w:val="none" w:sz="0" w:space="0" w:color="auto"/>
            <w:right w:val="none" w:sz="0" w:space="0" w:color="auto"/>
          </w:divBdr>
        </w:div>
        <w:div w:id="645015430">
          <w:marLeft w:val="0"/>
          <w:marRight w:val="0"/>
          <w:marTop w:val="0"/>
          <w:marBottom w:val="0"/>
          <w:divBdr>
            <w:top w:val="none" w:sz="0" w:space="0" w:color="auto"/>
            <w:left w:val="none" w:sz="0" w:space="0" w:color="auto"/>
            <w:bottom w:val="none" w:sz="0" w:space="0" w:color="auto"/>
            <w:right w:val="none" w:sz="0" w:space="0" w:color="auto"/>
          </w:divBdr>
          <w:divsChild>
            <w:div w:id="436949550">
              <w:marLeft w:val="-250"/>
              <w:marRight w:val="-250"/>
              <w:marTop w:val="0"/>
              <w:marBottom w:val="376"/>
              <w:divBdr>
                <w:top w:val="none" w:sz="0" w:space="0" w:color="auto"/>
                <w:left w:val="none" w:sz="0" w:space="0" w:color="auto"/>
                <w:bottom w:val="none" w:sz="0" w:space="0" w:color="auto"/>
                <w:right w:val="none" w:sz="0" w:space="0" w:color="auto"/>
              </w:divBdr>
            </w:div>
            <w:div w:id="487405460">
              <w:marLeft w:val="0"/>
              <w:marRight w:val="0"/>
              <w:marTop w:val="0"/>
              <w:marBottom w:val="240"/>
              <w:divBdr>
                <w:top w:val="none" w:sz="0" w:space="0" w:color="auto"/>
                <w:left w:val="none" w:sz="0" w:space="0" w:color="auto"/>
                <w:bottom w:val="none" w:sz="0" w:space="0" w:color="auto"/>
                <w:right w:val="none" w:sz="0" w:space="0" w:color="auto"/>
              </w:divBdr>
            </w:div>
            <w:div w:id="750002173">
              <w:marLeft w:val="0"/>
              <w:marRight w:val="0"/>
              <w:marTop w:val="0"/>
              <w:marBottom w:val="240"/>
              <w:divBdr>
                <w:top w:val="none" w:sz="0" w:space="0" w:color="auto"/>
                <w:left w:val="none" w:sz="0" w:space="0" w:color="auto"/>
                <w:bottom w:val="none" w:sz="0" w:space="0" w:color="auto"/>
                <w:right w:val="none" w:sz="0" w:space="0" w:color="auto"/>
              </w:divBdr>
            </w:div>
          </w:divsChild>
        </w:div>
        <w:div w:id="645015857">
          <w:marLeft w:val="0"/>
          <w:marRight w:val="0"/>
          <w:marTop w:val="0"/>
          <w:marBottom w:val="0"/>
          <w:divBdr>
            <w:top w:val="none" w:sz="0" w:space="0" w:color="auto"/>
            <w:left w:val="none" w:sz="0" w:space="0" w:color="auto"/>
            <w:bottom w:val="none" w:sz="0" w:space="0" w:color="auto"/>
            <w:right w:val="none" w:sz="0" w:space="0" w:color="auto"/>
          </w:divBdr>
          <w:divsChild>
            <w:div w:id="43679403">
              <w:marLeft w:val="0"/>
              <w:marRight w:val="0"/>
              <w:marTop w:val="0"/>
              <w:marBottom w:val="0"/>
              <w:divBdr>
                <w:top w:val="none" w:sz="0" w:space="0" w:color="auto"/>
                <w:left w:val="none" w:sz="0" w:space="0" w:color="auto"/>
                <w:bottom w:val="none" w:sz="0" w:space="0" w:color="auto"/>
                <w:right w:val="none" w:sz="0" w:space="0" w:color="auto"/>
              </w:divBdr>
              <w:divsChild>
                <w:div w:id="7253742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5084310">
          <w:marLeft w:val="0"/>
          <w:marRight w:val="0"/>
          <w:marTop w:val="0"/>
          <w:marBottom w:val="0"/>
          <w:divBdr>
            <w:top w:val="none" w:sz="0" w:space="0" w:color="auto"/>
            <w:left w:val="none" w:sz="0" w:space="0" w:color="auto"/>
            <w:bottom w:val="none" w:sz="0" w:space="0" w:color="auto"/>
            <w:right w:val="none" w:sz="0" w:space="0" w:color="auto"/>
          </w:divBdr>
          <w:divsChild>
            <w:div w:id="118840543">
              <w:marLeft w:val="0"/>
              <w:marRight w:val="63"/>
              <w:marTop w:val="63"/>
              <w:marBottom w:val="0"/>
              <w:divBdr>
                <w:top w:val="none" w:sz="0" w:space="0" w:color="auto"/>
                <w:left w:val="none" w:sz="0" w:space="0" w:color="auto"/>
                <w:bottom w:val="none" w:sz="0" w:space="0" w:color="auto"/>
                <w:right w:val="none" w:sz="0" w:space="0" w:color="auto"/>
              </w:divBdr>
            </w:div>
          </w:divsChild>
        </w:div>
        <w:div w:id="645204087">
          <w:marLeft w:val="0"/>
          <w:marRight w:val="0"/>
          <w:marTop w:val="0"/>
          <w:marBottom w:val="0"/>
          <w:divBdr>
            <w:top w:val="none" w:sz="0" w:space="0" w:color="auto"/>
            <w:left w:val="none" w:sz="0" w:space="0" w:color="auto"/>
            <w:bottom w:val="none" w:sz="0" w:space="0" w:color="auto"/>
            <w:right w:val="none" w:sz="0" w:space="0" w:color="auto"/>
          </w:divBdr>
        </w:div>
        <w:div w:id="645207731">
          <w:marLeft w:val="0"/>
          <w:marRight w:val="0"/>
          <w:marTop w:val="0"/>
          <w:marBottom w:val="300"/>
          <w:divBdr>
            <w:top w:val="none" w:sz="0" w:space="0" w:color="auto"/>
            <w:left w:val="none" w:sz="0" w:space="0" w:color="auto"/>
            <w:bottom w:val="none" w:sz="0" w:space="0" w:color="auto"/>
            <w:right w:val="none" w:sz="0" w:space="0" w:color="auto"/>
          </w:divBdr>
        </w:div>
        <w:div w:id="645278034">
          <w:marLeft w:val="0"/>
          <w:marRight w:val="0"/>
          <w:marTop w:val="0"/>
          <w:marBottom w:val="0"/>
          <w:divBdr>
            <w:top w:val="none" w:sz="0" w:space="0" w:color="auto"/>
            <w:left w:val="none" w:sz="0" w:space="0" w:color="auto"/>
            <w:bottom w:val="none" w:sz="0" w:space="0" w:color="auto"/>
            <w:right w:val="none" w:sz="0" w:space="0" w:color="auto"/>
          </w:divBdr>
        </w:div>
        <w:div w:id="645353669">
          <w:marLeft w:val="0"/>
          <w:marRight w:val="0"/>
          <w:marTop w:val="0"/>
          <w:marBottom w:val="0"/>
          <w:divBdr>
            <w:top w:val="single" w:sz="6" w:space="15" w:color="D2D2D2"/>
            <w:left w:val="none" w:sz="0" w:space="0" w:color="auto"/>
            <w:bottom w:val="none" w:sz="0" w:space="0" w:color="auto"/>
            <w:right w:val="none" w:sz="0" w:space="0" w:color="auto"/>
          </w:divBdr>
        </w:div>
        <w:div w:id="645356486">
          <w:marLeft w:val="0"/>
          <w:marRight w:val="0"/>
          <w:marTop w:val="0"/>
          <w:marBottom w:val="0"/>
          <w:divBdr>
            <w:top w:val="none" w:sz="0" w:space="0" w:color="auto"/>
            <w:left w:val="none" w:sz="0" w:space="0" w:color="auto"/>
            <w:bottom w:val="none" w:sz="0" w:space="0" w:color="auto"/>
            <w:right w:val="none" w:sz="0" w:space="0" w:color="auto"/>
          </w:divBdr>
        </w:div>
        <w:div w:id="645358297">
          <w:marLeft w:val="0"/>
          <w:marRight w:val="0"/>
          <w:marTop w:val="0"/>
          <w:marBottom w:val="150"/>
          <w:divBdr>
            <w:top w:val="none" w:sz="0" w:space="0" w:color="auto"/>
            <w:left w:val="none" w:sz="0" w:space="0" w:color="auto"/>
            <w:bottom w:val="none" w:sz="0" w:space="0" w:color="auto"/>
            <w:right w:val="none" w:sz="0" w:space="0" w:color="auto"/>
          </w:divBdr>
        </w:div>
        <w:div w:id="645401366">
          <w:marLeft w:val="0"/>
          <w:marRight w:val="188"/>
          <w:marTop w:val="0"/>
          <w:marBottom w:val="0"/>
          <w:divBdr>
            <w:top w:val="none" w:sz="0" w:space="0" w:color="auto"/>
            <w:left w:val="none" w:sz="0" w:space="0" w:color="auto"/>
            <w:bottom w:val="none" w:sz="0" w:space="0" w:color="auto"/>
            <w:right w:val="none" w:sz="0" w:space="0" w:color="auto"/>
          </w:divBdr>
          <w:divsChild>
            <w:div w:id="629089911">
              <w:marLeft w:val="0"/>
              <w:marRight w:val="0"/>
              <w:marTop w:val="0"/>
              <w:marBottom w:val="0"/>
              <w:divBdr>
                <w:top w:val="none" w:sz="0" w:space="0" w:color="auto"/>
                <w:left w:val="none" w:sz="0" w:space="0" w:color="auto"/>
                <w:bottom w:val="none" w:sz="0" w:space="0" w:color="auto"/>
                <w:right w:val="none" w:sz="0" w:space="0" w:color="auto"/>
              </w:divBdr>
            </w:div>
          </w:divsChild>
        </w:div>
        <w:div w:id="645470869">
          <w:marLeft w:val="0"/>
          <w:marRight w:val="0"/>
          <w:marTop w:val="0"/>
          <w:marBottom w:val="0"/>
          <w:divBdr>
            <w:top w:val="none" w:sz="0" w:space="0" w:color="auto"/>
            <w:left w:val="none" w:sz="0" w:space="0" w:color="auto"/>
            <w:bottom w:val="none" w:sz="0" w:space="0" w:color="auto"/>
            <w:right w:val="none" w:sz="0" w:space="0" w:color="auto"/>
          </w:divBdr>
        </w:div>
        <w:div w:id="645472570">
          <w:marLeft w:val="0"/>
          <w:marRight w:val="225"/>
          <w:marTop w:val="0"/>
          <w:marBottom w:val="0"/>
          <w:divBdr>
            <w:top w:val="none" w:sz="0" w:space="0" w:color="auto"/>
            <w:left w:val="none" w:sz="0" w:space="0" w:color="auto"/>
            <w:bottom w:val="none" w:sz="0" w:space="0" w:color="auto"/>
            <w:right w:val="none" w:sz="0" w:space="0" w:color="auto"/>
          </w:divBdr>
          <w:divsChild>
            <w:div w:id="143745288">
              <w:marLeft w:val="0"/>
              <w:marRight w:val="150"/>
              <w:marTop w:val="0"/>
              <w:marBottom w:val="0"/>
              <w:divBdr>
                <w:top w:val="none" w:sz="0" w:space="0" w:color="auto"/>
                <w:left w:val="none" w:sz="0" w:space="0" w:color="auto"/>
                <w:bottom w:val="none" w:sz="0" w:space="0" w:color="auto"/>
                <w:right w:val="none" w:sz="0" w:space="0" w:color="auto"/>
              </w:divBdr>
            </w:div>
          </w:divsChild>
        </w:div>
        <w:div w:id="645477495">
          <w:marLeft w:val="0"/>
          <w:marRight w:val="0"/>
          <w:marTop w:val="0"/>
          <w:marBottom w:val="0"/>
          <w:divBdr>
            <w:top w:val="none" w:sz="0" w:space="0" w:color="auto"/>
            <w:left w:val="none" w:sz="0" w:space="0" w:color="auto"/>
            <w:bottom w:val="none" w:sz="0" w:space="0" w:color="auto"/>
            <w:right w:val="none" w:sz="0" w:space="0" w:color="auto"/>
          </w:divBdr>
        </w:div>
        <w:div w:id="645545616">
          <w:marLeft w:val="1002"/>
          <w:marRight w:val="0"/>
          <w:marTop w:val="0"/>
          <w:marBottom w:val="0"/>
          <w:divBdr>
            <w:top w:val="none" w:sz="0" w:space="0" w:color="auto"/>
            <w:left w:val="none" w:sz="0" w:space="0" w:color="auto"/>
            <w:bottom w:val="none" w:sz="0" w:space="0" w:color="auto"/>
            <w:right w:val="none" w:sz="0" w:space="0" w:color="auto"/>
          </w:divBdr>
          <w:divsChild>
            <w:div w:id="92021103">
              <w:marLeft w:val="0"/>
              <w:marRight w:val="0"/>
              <w:marTop w:val="0"/>
              <w:marBottom w:val="0"/>
              <w:divBdr>
                <w:top w:val="none" w:sz="0" w:space="0" w:color="auto"/>
                <w:left w:val="none" w:sz="0" w:space="0" w:color="auto"/>
                <w:bottom w:val="none" w:sz="0" w:space="0" w:color="auto"/>
                <w:right w:val="none" w:sz="0" w:space="0" w:color="auto"/>
              </w:divBdr>
            </w:div>
          </w:divsChild>
        </w:div>
        <w:div w:id="645546424">
          <w:marLeft w:val="0"/>
          <w:marRight w:val="0"/>
          <w:marTop w:val="0"/>
          <w:marBottom w:val="0"/>
          <w:divBdr>
            <w:top w:val="none" w:sz="0" w:space="0" w:color="auto"/>
            <w:left w:val="none" w:sz="0" w:space="0" w:color="auto"/>
            <w:bottom w:val="none" w:sz="0" w:space="0" w:color="auto"/>
            <w:right w:val="none" w:sz="0" w:space="0" w:color="auto"/>
          </w:divBdr>
        </w:div>
        <w:div w:id="645547044">
          <w:marLeft w:val="1463"/>
          <w:marRight w:val="0"/>
          <w:marTop w:val="0"/>
          <w:marBottom w:val="0"/>
          <w:divBdr>
            <w:top w:val="none" w:sz="0" w:space="0" w:color="auto"/>
            <w:left w:val="none" w:sz="0" w:space="0" w:color="auto"/>
            <w:bottom w:val="none" w:sz="0" w:space="0" w:color="auto"/>
            <w:right w:val="none" w:sz="0" w:space="0" w:color="auto"/>
          </w:divBdr>
        </w:div>
        <w:div w:id="645597268">
          <w:marLeft w:val="0"/>
          <w:marRight w:val="0"/>
          <w:marTop w:val="0"/>
          <w:marBottom w:val="0"/>
          <w:divBdr>
            <w:top w:val="none" w:sz="0" w:space="0" w:color="auto"/>
            <w:left w:val="none" w:sz="0" w:space="0" w:color="auto"/>
            <w:bottom w:val="none" w:sz="0" w:space="0" w:color="auto"/>
            <w:right w:val="none" w:sz="0" w:space="0" w:color="auto"/>
          </w:divBdr>
        </w:div>
        <w:div w:id="645621569">
          <w:marLeft w:val="0"/>
          <w:marRight w:val="0"/>
          <w:marTop w:val="0"/>
          <w:marBottom w:val="150"/>
          <w:divBdr>
            <w:top w:val="none" w:sz="0" w:space="0" w:color="auto"/>
            <w:left w:val="none" w:sz="0" w:space="0" w:color="auto"/>
            <w:bottom w:val="none" w:sz="0" w:space="0" w:color="auto"/>
            <w:right w:val="none" w:sz="0" w:space="0" w:color="auto"/>
          </w:divBdr>
        </w:div>
        <w:div w:id="645623681">
          <w:marLeft w:val="0"/>
          <w:marRight w:val="0"/>
          <w:marTop w:val="0"/>
          <w:marBottom w:val="0"/>
          <w:divBdr>
            <w:top w:val="none" w:sz="0" w:space="0" w:color="auto"/>
            <w:left w:val="none" w:sz="0" w:space="0" w:color="auto"/>
            <w:bottom w:val="none" w:sz="0" w:space="0" w:color="auto"/>
            <w:right w:val="none" w:sz="0" w:space="0" w:color="auto"/>
          </w:divBdr>
          <w:divsChild>
            <w:div w:id="484781043">
              <w:marLeft w:val="0"/>
              <w:marRight w:val="0"/>
              <w:marTop w:val="0"/>
              <w:marBottom w:val="0"/>
              <w:divBdr>
                <w:top w:val="none" w:sz="0" w:space="0" w:color="auto"/>
                <w:left w:val="none" w:sz="0" w:space="0" w:color="auto"/>
                <w:bottom w:val="none" w:sz="0" w:space="0" w:color="auto"/>
                <w:right w:val="none" w:sz="0" w:space="0" w:color="auto"/>
              </w:divBdr>
              <w:divsChild>
                <w:div w:id="456605955">
                  <w:marLeft w:val="0"/>
                  <w:marRight w:val="0"/>
                  <w:marTop w:val="0"/>
                  <w:marBottom w:val="240"/>
                  <w:divBdr>
                    <w:top w:val="none" w:sz="0" w:space="0" w:color="auto"/>
                    <w:left w:val="none" w:sz="0" w:space="0" w:color="auto"/>
                    <w:bottom w:val="none" w:sz="0" w:space="0" w:color="auto"/>
                    <w:right w:val="none" w:sz="0" w:space="0" w:color="auto"/>
                  </w:divBdr>
                </w:div>
                <w:div w:id="6113969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5814911">
          <w:marLeft w:val="0"/>
          <w:marRight w:val="0"/>
          <w:marTop w:val="0"/>
          <w:marBottom w:val="0"/>
          <w:divBdr>
            <w:top w:val="none" w:sz="0" w:space="0" w:color="auto"/>
            <w:left w:val="none" w:sz="0" w:space="0" w:color="auto"/>
            <w:bottom w:val="none" w:sz="0" w:space="0" w:color="auto"/>
            <w:right w:val="none" w:sz="0" w:space="0" w:color="auto"/>
          </w:divBdr>
          <w:divsChild>
            <w:div w:id="581960387">
              <w:marLeft w:val="0"/>
              <w:marRight w:val="0"/>
              <w:marTop w:val="0"/>
              <w:marBottom w:val="240"/>
              <w:divBdr>
                <w:top w:val="none" w:sz="0" w:space="0" w:color="auto"/>
                <w:left w:val="none" w:sz="0" w:space="0" w:color="auto"/>
                <w:bottom w:val="none" w:sz="0" w:space="0" w:color="auto"/>
                <w:right w:val="none" w:sz="0" w:space="0" w:color="auto"/>
              </w:divBdr>
            </w:div>
            <w:div w:id="781269450">
              <w:marLeft w:val="0"/>
              <w:marRight w:val="0"/>
              <w:marTop w:val="0"/>
              <w:marBottom w:val="240"/>
              <w:divBdr>
                <w:top w:val="none" w:sz="0" w:space="0" w:color="auto"/>
                <w:left w:val="none" w:sz="0" w:space="0" w:color="auto"/>
                <w:bottom w:val="none" w:sz="0" w:space="0" w:color="auto"/>
                <w:right w:val="none" w:sz="0" w:space="0" w:color="auto"/>
              </w:divBdr>
            </w:div>
          </w:divsChild>
        </w:div>
        <w:div w:id="645817689">
          <w:marLeft w:val="0"/>
          <w:marRight w:val="0"/>
          <w:marTop w:val="75"/>
          <w:marBottom w:val="0"/>
          <w:divBdr>
            <w:top w:val="none" w:sz="0" w:space="0" w:color="auto"/>
            <w:left w:val="none" w:sz="0" w:space="0" w:color="auto"/>
            <w:bottom w:val="none" w:sz="0" w:space="0" w:color="auto"/>
            <w:right w:val="none" w:sz="0" w:space="0" w:color="auto"/>
          </w:divBdr>
        </w:div>
        <w:div w:id="645863324">
          <w:marLeft w:val="0"/>
          <w:marRight w:val="0"/>
          <w:marTop w:val="0"/>
          <w:marBottom w:val="0"/>
          <w:divBdr>
            <w:top w:val="none" w:sz="0" w:space="0" w:color="auto"/>
            <w:left w:val="none" w:sz="0" w:space="0" w:color="auto"/>
            <w:bottom w:val="none" w:sz="0" w:space="0" w:color="auto"/>
            <w:right w:val="none" w:sz="0" w:space="0" w:color="auto"/>
          </w:divBdr>
        </w:div>
        <w:div w:id="645889325">
          <w:marLeft w:val="0"/>
          <w:marRight w:val="0"/>
          <w:marTop w:val="0"/>
          <w:marBottom w:val="0"/>
          <w:divBdr>
            <w:top w:val="none" w:sz="0" w:space="0" w:color="auto"/>
            <w:left w:val="none" w:sz="0" w:space="0" w:color="auto"/>
            <w:bottom w:val="none" w:sz="0" w:space="0" w:color="auto"/>
            <w:right w:val="none" w:sz="0" w:space="0" w:color="auto"/>
          </w:divBdr>
        </w:div>
        <w:div w:id="645934112">
          <w:marLeft w:val="0"/>
          <w:marRight w:val="0"/>
          <w:marTop w:val="0"/>
          <w:marBottom w:val="0"/>
          <w:divBdr>
            <w:top w:val="none" w:sz="0" w:space="0" w:color="auto"/>
            <w:left w:val="none" w:sz="0" w:space="0" w:color="auto"/>
            <w:bottom w:val="none" w:sz="0" w:space="0" w:color="auto"/>
            <w:right w:val="none" w:sz="0" w:space="0" w:color="auto"/>
          </w:divBdr>
          <w:divsChild>
            <w:div w:id="71319453">
              <w:marLeft w:val="-150"/>
              <w:marRight w:val="-150"/>
              <w:marTop w:val="0"/>
              <w:marBottom w:val="0"/>
              <w:divBdr>
                <w:top w:val="none" w:sz="0" w:space="0" w:color="auto"/>
                <w:left w:val="none" w:sz="0" w:space="0" w:color="auto"/>
                <w:bottom w:val="none" w:sz="0" w:space="0" w:color="auto"/>
                <w:right w:val="none" w:sz="0" w:space="0" w:color="auto"/>
              </w:divBdr>
              <w:divsChild>
                <w:div w:id="683287881">
                  <w:marLeft w:val="0"/>
                  <w:marRight w:val="0"/>
                  <w:marTop w:val="0"/>
                  <w:marBottom w:val="0"/>
                  <w:divBdr>
                    <w:top w:val="none" w:sz="0" w:space="0" w:color="auto"/>
                    <w:left w:val="none" w:sz="0" w:space="0" w:color="auto"/>
                    <w:bottom w:val="none" w:sz="0" w:space="0" w:color="auto"/>
                    <w:right w:val="none" w:sz="0" w:space="0" w:color="auto"/>
                  </w:divBdr>
                </w:div>
              </w:divsChild>
            </w:div>
            <w:div w:id="636299993">
              <w:marLeft w:val="-150"/>
              <w:marRight w:val="-150"/>
              <w:marTop w:val="0"/>
              <w:marBottom w:val="0"/>
              <w:divBdr>
                <w:top w:val="none" w:sz="0" w:space="0" w:color="auto"/>
                <w:left w:val="none" w:sz="0" w:space="0" w:color="auto"/>
                <w:bottom w:val="none" w:sz="0" w:space="0" w:color="auto"/>
                <w:right w:val="none" w:sz="0" w:space="0" w:color="auto"/>
              </w:divBdr>
            </w:div>
          </w:divsChild>
        </w:div>
        <w:div w:id="645934346">
          <w:marLeft w:val="-225"/>
          <w:marRight w:val="-225"/>
          <w:marTop w:val="0"/>
          <w:marBottom w:val="0"/>
          <w:divBdr>
            <w:top w:val="none" w:sz="0" w:space="0" w:color="auto"/>
            <w:left w:val="none" w:sz="0" w:space="0" w:color="auto"/>
            <w:bottom w:val="none" w:sz="0" w:space="0" w:color="auto"/>
            <w:right w:val="none" w:sz="0" w:space="0" w:color="auto"/>
          </w:divBdr>
        </w:div>
        <w:div w:id="645935210">
          <w:marLeft w:val="0"/>
          <w:marRight w:val="0"/>
          <w:marTop w:val="0"/>
          <w:marBottom w:val="376"/>
          <w:divBdr>
            <w:top w:val="none" w:sz="0" w:space="0" w:color="auto"/>
            <w:left w:val="none" w:sz="0" w:space="0" w:color="auto"/>
            <w:bottom w:val="none" w:sz="0" w:space="0" w:color="auto"/>
            <w:right w:val="none" w:sz="0" w:space="0" w:color="auto"/>
          </w:divBdr>
        </w:div>
        <w:div w:id="646008840">
          <w:marLeft w:val="0"/>
          <w:marRight w:val="0"/>
          <w:marTop w:val="0"/>
          <w:marBottom w:val="0"/>
          <w:divBdr>
            <w:top w:val="none" w:sz="0" w:space="0" w:color="auto"/>
            <w:left w:val="none" w:sz="0" w:space="0" w:color="auto"/>
            <w:bottom w:val="none" w:sz="0" w:space="0" w:color="auto"/>
            <w:right w:val="none" w:sz="0" w:space="0" w:color="auto"/>
          </w:divBdr>
          <w:divsChild>
            <w:div w:id="686325733">
              <w:marLeft w:val="0"/>
              <w:marRight w:val="0"/>
              <w:marTop w:val="0"/>
              <w:marBottom w:val="150"/>
              <w:divBdr>
                <w:top w:val="none" w:sz="0" w:space="0" w:color="auto"/>
                <w:left w:val="none" w:sz="0" w:space="0" w:color="auto"/>
                <w:bottom w:val="none" w:sz="0" w:space="0" w:color="auto"/>
                <w:right w:val="none" w:sz="0" w:space="0" w:color="auto"/>
              </w:divBdr>
            </w:div>
          </w:divsChild>
        </w:div>
        <w:div w:id="646016197">
          <w:marLeft w:val="0"/>
          <w:marRight w:val="0"/>
          <w:marTop w:val="0"/>
          <w:marBottom w:val="0"/>
          <w:divBdr>
            <w:top w:val="none" w:sz="0" w:space="0" w:color="auto"/>
            <w:left w:val="none" w:sz="0" w:space="0" w:color="auto"/>
            <w:bottom w:val="none" w:sz="0" w:space="0" w:color="auto"/>
            <w:right w:val="none" w:sz="0" w:space="0" w:color="auto"/>
          </w:divBdr>
        </w:div>
        <w:div w:id="646055081">
          <w:marLeft w:val="0"/>
          <w:marRight w:val="0"/>
          <w:marTop w:val="0"/>
          <w:marBottom w:val="0"/>
          <w:divBdr>
            <w:top w:val="none" w:sz="0" w:space="0" w:color="auto"/>
            <w:left w:val="none" w:sz="0" w:space="0" w:color="auto"/>
            <w:bottom w:val="none" w:sz="0" w:space="0" w:color="auto"/>
            <w:right w:val="none" w:sz="0" w:space="0" w:color="auto"/>
          </w:divBdr>
          <w:divsChild>
            <w:div w:id="443034746">
              <w:marLeft w:val="0"/>
              <w:marRight w:val="0"/>
              <w:marTop w:val="0"/>
              <w:marBottom w:val="150"/>
              <w:divBdr>
                <w:top w:val="none" w:sz="0" w:space="0" w:color="auto"/>
                <w:left w:val="none" w:sz="0" w:space="0" w:color="auto"/>
                <w:bottom w:val="none" w:sz="0" w:space="0" w:color="auto"/>
                <w:right w:val="none" w:sz="0" w:space="0" w:color="auto"/>
              </w:divBdr>
            </w:div>
          </w:divsChild>
        </w:div>
        <w:div w:id="646055412">
          <w:marLeft w:val="0"/>
          <w:marRight w:val="0"/>
          <w:marTop w:val="0"/>
          <w:marBottom w:val="0"/>
          <w:divBdr>
            <w:top w:val="none" w:sz="0" w:space="0" w:color="auto"/>
            <w:left w:val="none" w:sz="0" w:space="0" w:color="auto"/>
            <w:bottom w:val="none" w:sz="0" w:space="0" w:color="auto"/>
            <w:right w:val="none" w:sz="0" w:space="0" w:color="auto"/>
          </w:divBdr>
        </w:div>
        <w:div w:id="646201524">
          <w:marLeft w:val="0"/>
          <w:marRight w:val="0"/>
          <w:marTop w:val="0"/>
          <w:marBottom w:val="0"/>
          <w:divBdr>
            <w:top w:val="none" w:sz="0" w:space="0" w:color="auto"/>
            <w:left w:val="none" w:sz="0" w:space="0" w:color="auto"/>
            <w:bottom w:val="none" w:sz="0" w:space="0" w:color="auto"/>
            <w:right w:val="none" w:sz="0" w:space="0" w:color="auto"/>
          </w:divBdr>
        </w:div>
        <w:div w:id="646277039">
          <w:marLeft w:val="0"/>
          <w:marRight w:val="0"/>
          <w:marTop w:val="0"/>
          <w:marBottom w:val="0"/>
          <w:divBdr>
            <w:top w:val="none" w:sz="0" w:space="0" w:color="auto"/>
            <w:left w:val="none" w:sz="0" w:space="0" w:color="auto"/>
            <w:bottom w:val="none" w:sz="0" w:space="0" w:color="auto"/>
            <w:right w:val="none" w:sz="0" w:space="0" w:color="auto"/>
          </w:divBdr>
        </w:div>
        <w:div w:id="646280136">
          <w:marLeft w:val="0"/>
          <w:marRight w:val="0"/>
          <w:marTop w:val="0"/>
          <w:marBottom w:val="0"/>
          <w:divBdr>
            <w:top w:val="none" w:sz="0" w:space="0" w:color="auto"/>
            <w:left w:val="none" w:sz="0" w:space="0" w:color="auto"/>
            <w:bottom w:val="none" w:sz="0" w:space="0" w:color="auto"/>
            <w:right w:val="none" w:sz="0" w:space="0" w:color="auto"/>
          </w:divBdr>
        </w:div>
        <w:div w:id="646282506">
          <w:marLeft w:val="626"/>
          <w:marRight w:val="1252"/>
          <w:marTop w:val="0"/>
          <w:marBottom w:val="0"/>
          <w:divBdr>
            <w:top w:val="none" w:sz="0" w:space="0" w:color="auto"/>
            <w:left w:val="none" w:sz="0" w:space="0" w:color="auto"/>
            <w:bottom w:val="none" w:sz="0" w:space="0" w:color="auto"/>
            <w:right w:val="none" w:sz="0" w:space="0" w:color="auto"/>
          </w:divBdr>
        </w:div>
        <w:div w:id="646319919">
          <w:marLeft w:val="0"/>
          <w:marRight w:val="0"/>
          <w:marTop w:val="0"/>
          <w:marBottom w:val="0"/>
          <w:divBdr>
            <w:top w:val="none" w:sz="0" w:space="0" w:color="auto"/>
            <w:left w:val="none" w:sz="0" w:space="0" w:color="auto"/>
            <w:bottom w:val="none" w:sz="0" w:space="0" w:color="auto"/>
            <w:right w:val="none" w:sz="0" w:space="0" w:color="auto"/>
          </w:divBdr>
          <w:divsChild>
            <w:div w:id="647830710">
              <w:marLeft w:val="-150"/>
              <w:marRight w:val="-150"/>
              <w:marTop w:val="0"/>
              <w:marBottom w:val="0"/>
              <w:divBdr>
                <w:top w:val="none" w:sz="0" w:space="0" w:color="auto"/>
                <w:left w:val="none" w:sz="0" w:space="0" w:color="auto"/>
                <w:bottom w:val="none" w:sz="0" w:space="0" w:color="auto"/>
                <w:right w:val="none" w:sz="0" w:space="0" w:color="auto"/>
              </w:divBdr>
              <w:divsChild>
                <w:div w:id="565342789">
                  <w:marLeft w:val="0"/>
                  <w:marRight w:val="0"/>
                  <w:marTop w:val="0"/>
                  <w:marBottom w:val="0"/>
                  <w:divBdr>
                    <w:top w:val="none" w:sz="0" w:space="0" w:color="auto"/>
                    <w:left w:val="none" w:sz="0" w:space="0" w:color="auto"/>
                    <w:bottom w:val="none" w:sz="0" w:space="0" w:color="auto"/>
                    <w:right w:val="none" w:sz="0" w:space="0" w:color="auto"/>
                  </w:divBdr>
                  <w:divsChild>
                    <w:div w:id="16267093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46328116">
          <w:marLeft w:val="0"/>
          <w:marRight w:val="0"/>
          <w:marTop w:val="0"/>
          <w:marBottom w:val="0"/>
          <w:divBdr>
            <w:top w:val="single" w:sz="2" w:space="0" w:color="E0E0E0"/>
            <w:left w:val="single" w:sz="2" w:space="0" w:color="E0E0E0"/>
            <w:bottom w:val="single" w:sz="2" w:space="0" w:color="E0E0E0"/>
            <w:right w:val="single" w:sz="2" w:space="0" w:color="E0E0E0"/>
          </w:divBdr>
        </w:div>
        <w:div w:id="646395956">
          <w:marLeft w:val="-150"/>
          <w:marRight w:val="-150"/>
          <w:marTop w:val="0"/>
          <w:marBottom w:val="0"/>
          <w:divBdr>
            <w:top w:val="none" w:sz="0" w:space="0" w:color="auto"/>
            <w:left w:val="none" w:sz="0" w:space="0" w:color="auto"/>
            <w:bottom w:val="none" w:sz="0" w:space="0" w:color="auto"/>
            <w:right w:val="none" w:sz="0" w:space="0" w:color="auto"/>
          </w:divBdr>
          <w:divsChild>
            <w:div w:id="328603957">
              <w:marLeft w:val="0"/>
              <w:marRight w:val="0"/>
              <w:marTop w:val="0"/>
              <w:marBottom w:val="0"/>
              <w:divBdr>
                <w:top w:val="none" w:sz="0" w:space="0" w:color="auto"/>
                <w:left w:val="none" w:sz="0" w:space="0" w:color="auto"/>
                <w:bottom w:val="none" w:sz="0" w:space="0" w:color="auto"/>
                <w:right w:val="none" w:sz="0" w:space="0" w:color="auto"/>
              </w:divBdr>
            </w:div>
          </w:divsChild>
        </w:div>
        <w:div w:id="646470855">
          <w:marLeft w:val="0"/>
          <w:marRight w:val="0"/>
          <w:marTop w:val="0"/>
          <w:marBottom w:val="0"/>
          <w:divBdr>
            <w:top w:val="single" w:sz="2" w:space="0" w:color="E0E0E0"/>
            <w:left w:val="single" w:sz="2" w:space="0" w:color="E0E0E0"/>
            <w:bottom w:val="single" w:sz="2" w:space="0" w:color="E0E0E0"/>
            <w:right w:val="single" w:sz="2" w:space="0" w:color="E0E0E0"/>
          </w:divBdr>
        </w:div>
        <w:div w:id="646473631">
          <w:marLeft w:val="0"/>
          <w:marRight w:val="0"/>
          <w:marTop w:val="0"/>
          <w:marBottom w:val="0"/>
          <w:divBdr>
            <w:top w:val="none" w:sz="0" w:space="0" w:color="auto"/>
            <w:left w:val="none" w:sz="0" w:space="0" w:color="auto"/>
            <w:bottom w:val="none" w:sz="0" w:space="0" w:color="auto"/>
            <w:right w:val="none" w:sz="0" w:space="0" w:color="auto"/>
          </w:divBdr>
        </w:div>
        <w:div w:id="646473984">
          <w:marLeft w:val="0"/>
          <w:marRight w:val="0"/>
          <w:marTop w:val="0"/>
          <w:marBottom w:val="0"/>
          <w:divBdr>
            <w:top w:val="none" w:sz="0" w:space="0" w:color="auto"/>
            <w:left w:val="none" w:sz="0" w:space="0" w:color="auto"/>
            <w:bottom w:val="none" w:sz="0" w:space="0" w:color="auto"/>
            <w:right w:val="none" w:sz="0" w:space="0" w:color="auto"/>
          </w:divBdr>
        </w:div>
        <w:div w:id="646515152">
          <w:marLeft w:val="-150"/>
          <w:marRight w:val="-150"/>
          <w:marTop w:val="0"/>
          <w:marBottom w:val="0"/>
          <w:divBdr>
            <w:top w:val="none" w:sz="0" w:space="0" w:color="auto"/>
            <w:left w:val="none" w:sz="0" w:space="0" w:color="auto"/>
            <w:bottom w:val="none" w:sz="0" w:space="0" w:color="auto"/>
            <w:right w:val="none" w:sz="0" w:space="0" w:color="auto"/>
          </w:divBdr>
          <w:divsChild>
            <w:div w:id="675380445">
              <w:marLeft w:val="0"/>
              <w:marRight w:val="0"/>
              <w:marTop w:val="0"/>
              <w:marBottom w:val="0"/>
              <w:divBdr>
                <w:top w:val="none" w:sz="0" w:space="0" w:color="auto"/>
                <w:left w:val="none" w:sz="0" w:space="0" w:color="auto"/>
                <w:bottom w:val="none" w:sz="0" w:space="0" w:color="auto"/>
                <w:right w:val="none" w:sz="0" w:space="0" w:color="auto"/>
              </w:divBdr>
              <w:divsChild>
                <w:div w:id="703679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6518742">
          <w:marLeft w:val="0"/>
          <w:marRight w:val="0"/>
          <w:marTop w:val="0"/>
          <w:marBottom w:val="0"/>
          <w:divBdr>
            <w:top w:val="none" w:sz="0" w:space="0" w:color="auto"/>
            <w:left w:val="none" w:sz="0" w:space="0" w:color="auto"/>
            <w:bottom w:val="none" w:sz="0" w:space="0" w:color="auto"/>
            <w:right w:val="none" w:sz="0" w:space="0" w:color="auto"/>
          </w:divBdr>
        </w:div>
        <w:div w:id="646544901">
          <w:marLeft w:val="-225"/>
          <w:marRight w:val="-225"/>
          <w:marTop w:val="0"/>
          <w:marBottom w:val="0"/>
          <w:divBdr>
            <w:top w:val="none" w:sz="0" w:space="0" w:color="auto"/>
            <w:left w:val="none" w:sz="0" w:space="0" w:color="auto"/>
            <w:bottom w:val="none" w:sz="0" w:space="0" w:color="auto"/>
            <w:right w:val="none" w:sz="0" w:space="0" w:color="auto"/>
          </w:divBdr>
        </w:div>
        <w:div w:id="646662883">
          <w:marLeft w:val="0"/>
          <w:marRight w:val="450"/>
          <w:marTop w:val="105"/>
          <w:marBottom w:val="150"/>
          <w:divBdr>
            <w:top w:val="none" w:sz="0" w:space="0" w:color="auto"/>
            <w:left w:val="none" w:sz="0" w:space="0" w:color="auto"/>
            <w:bottom w:val="none" w:sz="0" w:space="0" w:color="auto"/>
            <w:right w:val="none" w:sz="0" w:space="0" w:color="auto"/>
          </w:divBdr>
        </w:div>
        <w:div w:id="646667677">
          <w:marLeft w:val="0"/>
          <w:marRight w:val="0"/>
          <w:marTop w:val="0"/>
          <w:marBottom w:val="0"/>
          <w:divBdr>
            <w:top w:val="none" w:sz="0" w:space="0" w:color="auto"/>
            <w:left w:val="none" w:sz="0" w:space="0" w:color="auto"/>
            <w:bottom w:val="none" w:sz="0" w:space="0" w:color="auto"/>
            <w:right w:val="none" w:sz="0" w:space="0" w:color="auto"/>
          </w:divBdr>
        </w:div>
        <w:div w:id="646672091">
          <w:marLeft w:val="0"/>
          <w:marRight w:val="0"/>
          <w:marTop w:val="0"/>
          <w:marBottom w:val="0"/>
          <w:divBdr>
            <w:top w:val="none" w:sz="0" w:space="0" w:color="auto"/>
            <w:left w:val="none" w:sz="0" w:space="0" w:color="auto"/>
            <w:bottom w:val="none" w:sz="0" w:space="0" w:color="auto"/>
            <w:right w:val="none" w:sz="0" w:space="0" w:color="auto"/>
          </w:divBdr>
          <w:divsChild>
            <w:div w:id="302394242">
              <w:marLeft w:val="0"/>
              <w:marRight w:val="0"/>
              <w:marTop w:val="0"/>
              <w:marBottom w:val="0"/>
              <w:divBdr>
                <w:top w:val="none" w:sz="0" w:space="0" w:color="auto"/>
                <w:left w:val="none" w:sz="0" w:space="0" w:color="auto"/>
                <w:bottom w:val="none" w:sz="0" w:space="0" w:color="auto"/>
                <w:right w:val="none" w:sz="0" w:space="0" w:color="auto"/>
              </w:divBdr>
            </w:div>
            <w:div w:id="377751950">
              <w:marLeft w:val="0"/>
              <w:marRight w:val="0"/>
              <w:marTop w:val="0"/>
              <w:marBottom w:val="0"/>
              <w:divBdr>
                <w:top w:val="none" w:sz="0" w:space="0" w:color="auto"/>
                <w:left w:val="none" w:sz="0" w:space="0" w:color="auto"/>
                <w:bottom w:val="none" w:sz="0" w:space="0" w:color="auto"/>
                <w:right w:val="none" w:sz="0" w:space="0" w:color="auto"/>
              </w:divBdr>
            </w:div>
            <w:div w:id="610406039">
              <w:marLeft w:val="0"/>
              <w:marRight w:val="0"/>
              <w:marTop w:val="0"/>
              <w:marBottom w:val="0"/>
              <w:divBdr>
                <w:top w:val="none" w:sz="0" w:space="0" w:color="auto"/>
                <w:left w:val="none" w:sz="0" w:space="0" w:color="auto"/>
                <w:bottom w:val="none" w:sz="0" w:space="0" w:color="auto"/>
                <w:right w:val="none" w:sz="0" w:space="0" w:color="auto"/>
              </w:divBdr>
              <w:divsChild>
                <w:div w:id="7129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12063">
          <w:marLeft w:val="0"/>
          <w:marRight w:val="0"/>
          <w:marTop w:val="0"/>
          <w:marBottom w:val="75"/>
          <w:divBdr>
            <w:top w:val="none" w:sz="0" w:space="0" w:color="auto"/>
            <w:left w:val="none" w:sz="0" w:space="0" w:color="auto"/>
            <w:bottom w:val="none" w:sz="0" w:space="0" w:color="auto"/>
            <w:right w:val="none" w:sz="0" w:space="0" w:color="auto"/>
          </w:divBdr>
        </w:div>
        <w:div w:id="646857898">
          <w:marLeft w:val="0"/>
          <w:marRight w:val="0"/>
          <w:marTop w:val="150"/>
          <w:marBottom w:val="330"/>
          <w:divBdr>
            <w:top w:val="none" w:sz="0" w:space="0" w:color="auto"/>
            <w:left w:val="none" w:sz="0" w:space="0" w:color="auto"/>
            <w:bottom w:val="none" w:sz="0" w:space="0" w:color="auto"/>
            <w:right w:val="none" w:sz="0" w:space="0" w:color="auto"/>
          </w:divBdr>
        </w:div>
        <w:div w:id="646907840">
          <w:marLeft w:val="250"/>
          <w:marRight w:val="0"/>
          <w:marTop w:val="0"/>
          <w:marBottom w:val="0"/>
          <w:divBdr>
            <w:top w:val="none" w:sz="0" w:space="0" w:color="auto"/>
            <w:left w:val="none" w:sz="0" w:space="0" w:color="auto"/>
            <w:bottom w:val="none" w:sz="0" w:space="0" w:color="auto"/>
            <w:right w:val="none" w:sz="0" w:space="0" w:color="auto"/>
          </w:divBdr>
        </w:div>
        <w:div w:id="646937797">
          <w:marLeft w:val="0"/>
          <w:marRight w:val="0"/>
          <w:marTop w:val="0"/>
          <w:marBottom w:val="0"/>
          <w:divBdr>
            <w:top w:val="none" w:sz="0" w:space="0" w:color="auto"/>
            <w:left w:val="none" w:sz="0" w:space="0" w:color="auto"/>
            <w:bottom w:val="none" w:sz="0" w:space="0" w:color="auto"/>
            <w:right w:val="none" w:sz="0" w:space="0" w:color="auto"/>
          </w:divBdr>
          <w:divsChild>
            <w:div w:id="569192499">
              <w:marLeft w:val="0"/>
              <w:marRight w:val="0"/>
              <w:marTop w:val="0"/>
              <w:marBottom w:val="0"/>
              <w:divBdr>
                <w:top w:val="none" w:sz="0" w:space="0" w:color="auto"/>
                <w:left w:val="none" w:sz="0" w:space="0" w:color="auto"/>
                <w:bottom w:val="none" w:sz="0" w:space="0" w:color="auto"/>
                <w:right w:val="none" w:sz="0" w:space="0" w:color="auto"/>
              </w:divBdr>
              <w:divsChild>
                <w:div w:id="277180518">
                  <w:marLeft w:val="0"/>
                  <w:marRight w:val="0"/>
                  <w:marTop w:val="0"/>
                  <w:marBottom w:val="0"/>
                  <w:divBdr>
                    <w:top w:val="none" w:sz="0" w:space="0" w:color="auto"/>
                    <w:left w:val="none" w:sz="0" w:space="0" w:color="auto"/>
                    <w:bottom w:val="none" w:sz="0" w:space="0" w:color="auto"/>
                    <w:right w:val="none" w:sz="0" w:space="0" w:color="auto"/>
                  </w:divBdr>
                  <w:divsChild>
                    <w:div w:id="353923347">
                      <w:marLeft w:val="0"/>
                      <w:marRight w:val="0"/>
                      <w:marTop w:val="0"/>
                      <w:marBottom w:val="0"/>
                      <w:divBdr>
                        <w:top w:val="none" w:sz="0" w:space="0" w:color="auto"/>
                        <w:left w:val="none" w:sz="0" w:space="0" w:color="auto"/>
                        <w:bottom w:val="none" w:sz="0" w:space="0" w:color="auto"/>
                        <w:right w:val="none" w:sz="0" w:space="0" w:color="auto"/>
                      </w:divBdr>
                      <w:divsChild>
                        <w:div w:id="2135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78550">
          <w:marLeft w:val="0"/>
          <w:marRight w:val="0"/>
          <w:marTop w:val="0"/>
          <w:marBottom w:val="0"/>
          <w:divBdr>
            <w:top w:val="none" w:sz="0" w:space="0" w:color="auto"/>
            <w:left w:val="none" w:sz="0" w:space="0" w:color="auto"/>
            <w:bottom w:val="none" w:sz="0" w:space="0" w:color="auto"/>
            <w:right w:val="none" w:sz="0" w:space="0" w:color="auto"/>
          </w:divBdr>
        </w:div>
        <w:div w:id="647052293">
          <w:marLeft w:val="-136"/>
          <w:marRight w:val="-136"/>
          <w:marTop w:val="0"/>
          <w:marBottom w:val="0"/>
          <w:divBdr>
            <w:top w:val="none" w:sz="0" w:space="0" w:color="auto"/>
            <w:left w:val="none" w:sz="0" w:space="0" w:color="auto"/>
            <w:bottom w:val="none" w:sz="0" w:space="0" w:color="auto"/>
            <w:right w:val="none" w:sz="0" w:space="0" w:color="auto"/>
          </w:divBdr>
        </w:div>
        <w:div w:id="647128496">
          <w:marLeft w:val="0"/>
          <w:marRight w:val="0"/>
          <w:marTop w:val="0"/>
          <w:marBottom w:val="0"/>
          <w:divBdr>
            <w:top w:val="none" w:sz="0" w:space="0" w:color="auto"/>
            <w:left w:val="none" w:sz="0" w:space="0" w:color="auto"/>
            <w:bottom w:val="none" w:sz="0" w:space="0" w:color="auto"/>
            <w:right w:val="none" w:sz="0" w:space="0" w:color="auto"/>
          </w:divBdr>
        </w:div>
        <w:div w:id="647175678">
          <w:marLeft w:val="0"/>
          <w:marRight w:val="0"/>
          <w:marTop w:val="0"/>
          <w:marBottom w:val="0"/>
          <w:divBdr>
            <w:top w:val="none" w:sz="0" w:space="0" w:color="auto"/>
            <w:left w:val="none" w:sz="0" w:space="0" w:color="auto"/>
            <w:bottom w:val="none" w:sz="0" w:space="0" w:color="auto"/>
            <w:right w:val="none" w:sz="0" w:space="0" w:color="auto"/>
          </w:divBdr>
        </w:div>
        <w:div w:id="647319974">
          <w:marLeft w:val="0"/>
          <w:marRight w:val="0"/>
          <w:marTop w:val="0"/>
          <w:marBottom w:val="0"/>
          <w:divBdr>
            <w:top w:val="none" w:sz="0" w:space="0" w:color="auto"/>
            <w:left w:val="none" w:sz="0" w:space="0" w:color="auto"/>
            <w:bottom w:val="none" w:sz="0" w:space="0" w:color="auto"/>
            <w:right w:val="none" w:sz="0" w:space="0" w:color="auto"/>
          </w:divBdr>
          <w:divsChild>
            <w:div w:id="8415624">
              <w:marLeft w:val="0"/>
              <w:marRight w:val="0"/>
              <w:marTop w:val="0"/>
              <w:marBottom w:val="0"/>
              <w:divBdr>
                <w:top w:val="none" w:sz="0" w:space="0" w:color="auto"/>
                <w:left w:val="none" w:sz="0" w:space="0" w:color="auto"/>
                <w:bottom w:val="none" w:sz="0" w:space="0" w:color="auto"/>
                <w:right w:val="none" w:sz="0" w:space="0" w:color="auto"/>
              </w:divBdr>
              <w:divsChild>
                <w:div w:id="40045053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7322695">
          <w:marLeft w:val="0"/>
          <w:marRight w:val="0"/>
          <w:marTop w:val="0"/>
          <w:marBottom w:val="0"/>
          <w:divBdr>
            <w:top w:val="none" w:sz="0" w:space="0" w:color="auto"/>
            <w:left w:val="none" w:sz="0" w:space="0" w:color="auto"/>
            <w:bottom w:val="none" w:sz="0" w:space="0" w:color="auto"/>
            <w:right w:val="none" w:sz="0" w:space="0" w:color="auto"/>
          </w:divBdr>
        </w:div>
        <w:div w:id="647324914">
          <w:marLeft w:val="0"/>
          <w:marRight w:val="0"/>
          <w:marTop w:val="0"/>
          <w:marBottom w:val="300"/>
          <w:divBdr>
            <w:top w:val="none" w:sz="0" w:space="0" w:color="auto"/>
            <w:left w:val="none" w:sz="0" w:space="0" w:color="auto"/>
            <w:bottom w:val="none" w:sz="0" w:space="0" w:color="auto"/>
            <w:right w:val="none" w:sz="0" w:space="0" w:color="auto"/>
          </w:divBdr>
        </w:div>
        <w:div w:id="647393121">
          <w:marLeft w:val="-188"/>
          <w:marRight w:val="-188"/>
          <w:marTop w:val="0"/>
          <w:marBottom w:val="0"/>
          <w:divBdr>
            <w:top w:val="none" w:sz="0" w:space="0" w:color="auto"/>
            <w:left w:val="none" w:sz="0" w:space="0" w:color="auto"/>
            <w:bottom w:val="none" w:sz="0" w:space="0" w:color="auto"/>
            <w:right w:val="none" w:sz="0" w:space="0" w:color="auto"/>
          </w:divBdr>
        </w:div>
        <w:div w:id="647437058">
          <w:marLeft w:val="0"/>
          <w:marRight w:val="0"/>
          <w:marTop w:val="0"/>
          <w:marBottom w:val="0"/>
          <w:divBdr>
            <w:top w:val="none" w:sz="0" w:space="0" w:color="auto"/>
            <w:left w:val="none" w:sz="0" w:space="0" w:color="auto"/>
            <w:bottom w:val="none" w:sz="0" w:space="0" w:color="auto"/>
            <w:right w:val="none" w:sz="0" w:space="0" w:color="auto"/>
          </w:divBdr>
        </w:div>
        <w:div w:id="647440716">
          <w:marLeft w:val="0"/>
          <w:marRight w:val="0"/>
          <w:marTop w:val="0"/>
          <w:marBottom w:val="0"/>
          <w:divBdr>
            <w:top w:val="none" w:sz="0" w:space="0" w:color="auto"/>
            <w:left w:val="none" w:sz="0" w:space="0" w:color="auto"/>
            <w:bottom w:val="none" w:sz="0" w:space="0" w:color="auto"/>
            <w:right w:val="none" w:sz="0" w:space="0" w:color="auto"/>
          </w:divBdr>
          <w:divsChild>
            <w:div w:id="633830233">
              <w:marLeft w:val="0"/>
              <w:marRight w:val="0"/>
              <w:marTop w:val="0"/>
              <w:marBottom w:val="345"/>
              <w:divBdr>
                <w:top w:val="none" w:sz="0" w:space="0" w:color="auto"/>
                <w:left w:val="none" w:sz="0" w:space="0" w:color="auto"/>
                <w:bottom w:val="none" w:sz="0" w:space="0" w:color="auto"/>
                <w:right w:val="none" w:sz="0" w:space="0" w:color="auto"/>
              </w:divBdr>
            </w:div>
          </w:divsChild>
        </w:div>
        <w:div w:id="647443024">
          <w:marLeft w:val="0"/>
          <w:marRight w:val="0"/>
          <w:marTop w:val="0"/>
          <w:marBottom w:val="0"/>
          <w:divBdr>
            <w:top w:val="none" w:sz="0" w:space="0" w:color="auto"/>
            <w:left w:val="none" w:sz="0" w:space="0" w:color="auto"/>
            <w:bottom w:val="none" w:sz="0" w:space="0" w:color="auto"/>
            <w:right w:val="none" w:sz="0" w:space="0" w:color="auto"/>
          </w:divBdr>
        </w:div>
        <w:div w:id="647519054">
          <w:marLeft w:val="75"/>
          <w:marRight w:val="75"/>
          <w:marTop w:val="75"/>
          <w:marBottom w:val="75"/>
          <w:divBdr>
            <w:top w:val="single" w:sz="4" w:space="0" w:color="CCCCCC"/>
            <w:left w:val="single" w:sz="4" w:space="0" w:color="CCCCCC"/>
            <w:bottom w:val="single" w:sz="4" w:space="0" w:color="CCCCCC"/>
            <w:right w:val="single" w:sz="4" w:space="0" w:color="CCCCCC"/>
          </w:divBdr>
        </w:div>
        <w:div w:id="647630207">
          <w:marLeft w:val="0"/>
          <w:marRight w:val="0"/>
          <w:marTop w:val="0"/>
          <w:marBottom w:val="0"/>
          <w:divBdr>
            <w:top w:val="none" w:sz="0" w:space="0" w:color="auto"/>
            <w:left w:val="none" w:sz="0" w:space="0" w:color="auto"/>
            <w:bottom w:val="none" w:sz="0" w:space="0" w:color="auto"/>
            <w:right w:val="none" w:sz="0" w:space="0" w:color="auto"/>
          </w:divBdr>
        </w:div>
        <w:div w:id="647636647">
          <w:marLeft w:val="626"/>
          <w:marRight w:val="0"/>
          <w:marTop w:val="0"/>
          <w:marBottom w:val="0"/>
          <w:divBdr>
            <w:top w:val="none" w:sz="0" w:space="0" w:color="auto"/>
            <w:left w:val="none" w:sz="0" w:space="0" w:color="auto"/>
            <w:bottom w:val="none" w:sz="0" w:space="0" w:color="auto"/>
            <w:right w:val="none" w:sz="0" w:space="0" w:color="auto"/>
          </w:divBdr>
        </w:div>
        <w:div w:id="647704789">
          <w:marLeft w:val="0"/>
          <w:marRight w:val="0"/>
          <w:marTop w:val="0"/>
          <w:marBottom w:val="0"/>
          <w:divBdr>
            <w:top w:val="none" w:sz="0" w:space="0" w:color="auto"/>
            <w:left w:val="none" w:sz="0" w:space="0" w:color="auto"/>
            <w:bottom w:val="none" w:sz="0" w:space="0" w:color="auto"/>
            <w:right w:val="none" w:sz="0" w:space="0" w:color="auto"/>
          </w:divBdr>
        </w:div>
        <w:div w:id="647707518">
          <w:marLeft w:val="0"/>
          <w:marRight w:val="0"/>
          <w:marTop w:val="0"/>
          <w:marBottom w:val="150"/>
          <w:divBdr>
            <w:top w:val="none" w:sz="0" w:space="0" w:color="auto"/>
            <w:left w:val="none" w:sz="0" w:space="0" w:color="auto"/>
            <w:bottom w:val="none" w:sz="0" w:space="0" w:color="auto"/>
            <w:right w:val="none" w:sz="0" w:space="0" w:color="auto"/>
          </w:divBdr>
        </w:div>
        <w:div w:id="647712263">
          <w:marLeft w:val="0"/>
          <w:marRight w:val="0"/>
          <w:marTop w:val="0"/>
          <w:marBottom w:val="0"/>
          <w:divBdr>
            <w:top w:val="none" w:sz="0" w:space="0" w:color="auto"/>
            <w:left w:val="none" w:sz="0" w:space="0" w:color="auto"/>
            <w:bottom w:val="none" w:sz="0" w:space="0" w:color="auto"/>
            <w:right w:val="none" w:sz="0" w:space="0" w:color="auto"/>
          </w:divBdr>
        </w:div>
        <w:div w:id="647712403">
          <w:marLeft w:val="0"/>
          <w:marRight w:val="0"/>
          <w:marTop w:val="0"/>
          <w:marBottom w:val="0"/>
          <w:divBdr>
            <w:top w:val="none" w:sz="0" w:space="0" w:color="auto"/>
            <w:left w:val="none" w:sz="0" w:space="0" w:color="auto"/>
            <w:bottom w:val="none" w:sz="0" w:space="0" w:color="auto"/>
            <w:right w:val="none" w:sz="0" w:space="0" w:color="auto"/>
          </w:divBdr>
          <w:divsChild>
            <w:div w:id="663675">
              <w:marLeft w:val="0"/>
              <w:marRight w:val="225"/>
              <w:marTop w:val="0"/>
              <w:marBottom w:val="0"/>
              <w:divBdr>
                <w:top w:val="none" w:sz="0" w:space="0" w:color="auto"/>
                <w:left w:val="none" w:sz="0" w:space="0" w:color="auto"/>
                <w:bottom w:val="none" w:sz="0" w:space="0" w:color="auto"/>
                <w:right w:val="none" w:sz="0" w:space="0" w:color="auto"/>
              </w:divBdr>
            </w:div>
          </w:divsChild>
        </w:div>
        <w:div w:id="647713817">
          <w:marLeft w:val="0"/>
          <w:marRight w:val="0"/>
          <w:marTop w:val="0"/>
          <w:marBottom w:val="300"/>
          <w:divBdr>
            <w:top w:val="none" w:sz="0" w:space="0" w:color="auto"/>
            <w:left w:val="none" w:sz="0" w:space="0" w:color="auto"/>
            <w:bottom w:val="none" w:sz="0" w:space="0" w:color="auto"/>
            <w:right w:val="none" w:sz="0" w:space="0" w:color="auto"/>
          </w:divBdr>
        </w:div>
        <w:div w:id="647980932">
          <w:marLeft w:val="0"/>
          <w:marRight w:val="0"/>
          <w:marTop w:val="0"/>
          <w:marBottom w:val="0"/>
          <w:divBdr>
            <w:top w:val="none" w:sz="0" w:space="0" w:color="auto"/>
            <w:left w:val="none" w:sz="0" w:space="0" w:color="auto"/>
            <w:bottom w:val="none" w:sz="0" w:space="0" w:color="auto"/>
            <w:right w:val="none" w:sz="0" w:space="0" w:color="auto"/>
          </w:divBdr>
        </w:div>
        <w:div w:id="648022594">
          <w:marLeft w:val="-188"/>
          <w:marRight w:val="-188"/>
          <w:marTop w:val="0"/>
          <w:marBottom w:val="0"/>
          <w:divBdr>
            <w:top w:val="none" w:sz="0" w:space="0" w:color="auto"/>
            <w:left w:val="none" w:sz="0" w:space="0" w:color="auto"/>
            <w:bottom w:val="none" w:sz="0" w:space="0" w:color="auto"/>
            <w:right w:val="none" w:sz="0" w:space="0" w:color="auto"/>
          </w:divBdr>
        </w:div>
        <w:div w:id="648091641">
          <w:marLeft w:val="0"/>
          <w:marRight w:val="0"/>
          <w:marTop w:val="0"/>
          <w:marBottom w:val="0"/>
          <w:divBdr>
            <w:top w:val="none" w:sz="0" w:space="0" w:color="auto"/>
            <w:left w:val="none" w:sz="0" w:space="0" w:color="auto"/>
            <w:bottom w:val="none" w:sz="0" w:space="0" w:color="auto"/>
            <w:right w:val="none" w:sz="0" w:space="0" w:color="auto"/>
          </w:divBdr>
        </w:div>
        <w:div w:id="648172758">
          <w:marLeft w:val="0"/>
          <w:marRight w:val="0"/>
          <w:marTop w:val="0"/>
          <w:marBottom w:val="300"/>
          <w:divBdr>
            <w:top w:val="none" w:sz="0" w:space="0" w:color="auto"/>
            <w:left w:val="none" w:sz="0" w:space="0" w:color="auto"/>
            <w:bottom w:val="none" w:sz="0" w:space="0" w:color="auto"/>
            <w:right w:val="none" w:sz="0" w:space="0" w:color="auto"/>
          </w:divBdr>
        </w:div>
        <w:div w:id="648174728">
          <w:marLeft w:val="0"/>
          <w:marRight w:val="0"/>
          <w:marTop w:val="0"/>
          <w:marBottom w:val="0"/>
          <w:divBdr>
            <w:top w:val="single" w:sz="2" w:space="0" w:color="E0E0E0"/>
            <w:left w:val="single" w:sz="2" w:space="0" w:color="E0E0E0"/>
            <w:bottom w:val="single" w:sz="2" w:space="0" w:color="E0E0E0"/>
            <w:right w:val="single" w:sz="2" w:space="0" w:color="E0E0E0"/>
          </w:divBdr>
        </w:div>
        <w:div w:id="648216972">
          <w:marLeft w:val="0"/>
          <w:marRight w:val="225"/>
          <w:marTop w:val="0"/>
          <w:marBottom w:val="0"/>
          <w:divBdr>
            <w:top w:val="none" w:sz="0" w:space="0" w:color="auto"/>
            <w:left w:val="none" w:sz="0" w:space="0" w:color="auto"/>
            <w:bottom w:val="none" w:sz="0" w:space="0" w:color="auto"/>
            <w:right w:val="none" w:sz="0" w:space="0" w:color="auto"/>
          </w:divBdr>
        </w:div>
        <w:div w:id="648245170">
          <w:marLeft w:val="0"/>
          <w:marRight w:val="0"/>
          <w:marTop w:val="0"/>
          <w:marBottom w:val="300"/>
          <w:divBdr>
            <w:top w:val="none" w:sz="0" w:space="0" w:color="auto"/>
            <w:left w:val="none" w:sz="0" w:space="0" w:color="auto"/>
            <w:bottom w:val="none" w:sz="0" w:space="0" w:color="auto"/>
            <w:right w:val="none" w:sz="0" w:space="0" w:color="auto"/>
          </w:divBdr>
          <w:divsChild>
            <w:div w:id="736829950">
              <w:marLeft w:val="0"/>
              <w:marRight w:val="0"/>
              <w:marTop w:val="0"/>
              <w:marBottom w:val="0"/>
              <w:divBdr>
                <w:top w:val="none" w:sz="0" w:space="0" w:color="auto"/>
                <w:left w:val="none" w:sz="0" w:space="0" w:color="auto"/>
                <w:bottom w:val="none" w:sz="0" w:space="0" w:color="auto"/>
                <w:right w:val="none" w:sz="0" w:space="0" w:color="auto"/>
              </w:divBdr>
            </w:div>
          </w:divsChild>
        </w:div>
        <w:div w:id="648290986">
          <w:marLeft w:val="0"/>
          <w:marRight w:val="0"/>
          <w:marTop w:val="0"/>
          <w:marBottom w:val="0"/>
          <w:divBdr>
            <w:top w:val="none" w:sz="0" w:space="0" w:color="auto"/>
            <w:left w:val="none" w:sz="0" w:space="0" w:color="auto"/>
            <w:bottom w:val="none" w:sz="0" w:space="0" w:color="auto"/>
            <w:right w:val="none" w:sz="0" w:space="0" w:color="auto"/>
          </w:divBdr>
          <w:divsChild>
            <w:div w:id="511139844">
              <w:marLeft w:val="0"/>
              <w:marRight w:val="0"/>
              <w:marTop w:val="0"/>
              <w:marBottom w:val="0"/>
              <w:divBdr>
                <w:top w:val="none" w:sz="0" w:space="0" w:color="auto"/>
                <w:left w:val="none" w:sz="0" w:space="0" w:color="auto"/>
                <w:bottom w:val="none" w:sz="0" w:space="0" w:color="auto"/>
                <w:right w:val="none" w:sz="0" w:space="0" w:color="auto"/>
              </w:divBdr>
            </w:div>
          </w:divsChild>
        </w:div>
        <w:div w:id="648367212">
          <w:marLeft w:val="0"/>
          <w:marRight w:val="0"/>
          <w:marTop w:val="0"/>
          <w:marBottom w:val="0"/>
          <w:divBdr>
            <w:top w:val="none" w:sz="0" w:space="0" w:color="auto"/>
            <w:left w:val="none" w:sz="0" w:space="0" w:color="auto"/>
            <w:bottom w:val="none" w:sz="0" w:space="0" w:color="auto"/>
            <w:right w:val="none" w:sz="0" w:space="0" w:color="auto"/>
          </w:divBdr>
        </w:div>
        <w:div w:id="648367216">
          <w:marLeft w:val="0"/>
          <w:marRight w:val="0"/>
          <w:marTop w:val="0"/>
          <w:marBottom w:val="240"/>
          <w:divBdr>
            <w:top w:val="none" w:sz="0" w:space="0" w:color="auto"/>
            <w:left w:val="none" w:sz="0" w:space="0" w:color="auto"/>
            <w:bottom w:val="none" w:sz="0" w:space="0" w:color="auto"/>
            <w:right w:val="none" w:sz="0" w:space="0" w:color="auto"/>
          </w:divBdr>
        </w:div>
        <w:div w:id="648436234">
          <w:marLeft w:val="0"/>
          <w:marRight w:val="0"/>
          <w:marTop w:val="0"/>
          <w:marBottom w:val="150"/>
          <w:divBdr>
            <w:top w:val="none" w:sz="0" w:space="0" w:color="auto"/>
            <w:left w:val="none" w:sz="0" w:space="0" w:color="auto"/>
            <w:bottom w:val="none" w:sz="0" w:space="0" w:color="auto"/>
            <w:right w:val="none" w:sz="0" w:space="0" w:color="auto"/>
          </w:divBdr>
        </w:div>
        <w:div w:id="648437645">
          <w:marLeft w:val="0"/>
          <w:marRight w:val="0"/>
          <w:marTop w:val="0"/>
          <w:marBottom w:val="0"/>
          <w:divBdr>
            <w:top w:val="none" w:sz="0" w:space="0" w:color="auto"/>
            <w:left w:val="none" w:sz="0" w:space="0" w:color="auto"/>
            <w:bottom w:val="none" w:sz="0" w:space="0" w:color="auto"/>
            <w:right w:val="none" w:sz="0" w:space="0" w:color="auto"/>
          </w:divBdr>
        </w:div>
        <w:div w:id="648441722">
          <w:marLeft w:val="0"/>
          <w:marRight w:val="0"/>
          <w:marTop w:val="0"/>
          <w:marBottom w:val="0"/>
          <w:divBdr>
            <w:top w:val="none" w:sz="0" w:space="0" w:color="auto"/>
            <w:left w:val="none" w:sz="0" w:space="0" w:color="auto"/>
            <w:bottom w:val="none" w:sz="0" w:space="0" w:color="auto"/>
            <w:right w:val="none" w:sz="0" w:space="0" w:color="auto"/>
          </w:divBdr>
        </w:div>
        <w:div w:id="648443405">
          <w:marLeft w:val="0"/>
          <w:marRight w:val="0"/>
          <w:marTop w:val="0"/>
          <w:marBottom w:val="0"/>
          <w:divBdr>
            <w:top w:val="none" w:sz="0" w:space="0" w:color="auto"/>
            <w:left w:val="none" w:sz="0" w:space="0" w:color="auto"/>
            <w:bottom w:val="none" w:sz="0" w:space="0" w:color="auto"/>
            <w:right w:val="none" w:sz="0" w:space="0" w:color="auto"/>
          </w:divBdr>
        </w:div>
        <w:div w:id="648481421">
          <w:marLeft w:val="0"/>
          <w:marRight w:val="0"/>
          <w:marTop w:val="0"/>
          <w:marBottom w:val="0"/>
          <w:divBdr>
            <w:top w:val="none" w:sz="0" w:space="0" w:color="auto"/>
            <w:left w:val="none" w:sz="0" w:space="0" w:color="auto"/>
            <w:bottom w:val="none" w:sz="0" w:space="0" w:color="auto"/>
            <w:right w:val="none" w:sz="0" w:space="0" w:color="auto"/>
          </w:divBdr>
          <w:divsChild>
            <w:div w:id="525172162">
              <w:marLeft w:val="0"/>
              <w:marRight w:val="0"/>
              <w:marTop w:val="0"/>
              <w:marBottom w:val="75"/>
              <w:divBdr>
                <w:top w:val="none" w:sz="0" w:space="0" w:color="auto"/>
                <w:left w:val="none" w:sz="0" w:space="0" w:color="auto"/>
                <w:bottom w:val="none" w:sz="0" w:space="0" w:color="auto"/>
                <w:right w:val="none" w:sz="0" w:space="0" w:color="auto"/>
              </w:divBdr>
            </w:div>
          </w:divsChild>
        </w:div>
        <w:div w:id="648486099">
          <w:marLeft w:val="-188"/>
          <w:marRight w:val="-188"/>
          <w:marTop w:val="0"/>
          <w:marBottom w:val="0"/>
          <w:divBdr>
            <w:top w:val="none" w:sz="0" w:space="0" w:color="auto"/>
            <w:left w:val="none" w:sz="0" w:space="0" w:color="auto"/>
            <w:bottom w:val="none" w:sz="0" w:space="0" w:color="auto"/>
            <w:right w:val="none" w:sz="0" w:space="0" w:color="auto"/>
          </w:divBdr>
        </w:div>
        <w:div w:id="648628688">
          <w:marLeft w:val="-150"/>
          <w:marRight w:val="-150"/>
          <w:marTop w:val="0"/>
          <w:marBottom w:val="0"/>
          <w:divBdr>
            <w:top w:val="none" w:sz="0" w:space="0" w:color="auto"/>
            <w:left w:val="none" w:sz="0" w:space="0" w:color="auto"/>
            <w:bottom w:val="none" w:sz="0" w:space="0" w:color="auto"/>
            <w:right w:val="none" w:sz="0" w:space="0" w:color="auto"/>
          </w:divBdr>
          <w:divsChild>
            <w:div w:id="542788264">
              <w:marLeft w:val="0"/>
              <w:marRight w:val="0"/>
              <w:marTop w:val="0"/>
              <w:marBottom w:val="0"/>
              <w:divBdr>
                <w:top w:val="none" w:sz="0" w:space="0" w:color="auto"/>
                <w:left w:val="none" w:sz="0" w:space="0" w:color="auto"/>
                <w:bottom w:val="none" w:sz="0" w:space="0" w:color="auto"/>
                <w:right w:val="none" w:sz="0" w:space="0" w:color="auto"/>
              </w:divBdr>
              <w:divsChild>
                <w:div w:id="2385637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48629146">
          <w:marLeft w:val="0"/>
          <w:marRight w:val="0"/>
          <w:marTop w:val="0"/>
          <w:marBottom w:val="0"/>
          <w:divBdr>
            <w:top w:val="none" w:sz="0" w:space="0" w:color="auto"/>
            <w:left w:val="none" w:sz="0" w:space="0" w:color="auto"/>
            <w:bottom w:val="none" w:sz="0" w:space="0" w:color="auto"/>
            <w:right w:val="none" w:sz="0" w:space="0" w:color="auto"/>
          </w:divBdr>
          <w:divsChild>
            <w:div w:id="559757360">
              <w:marLeft w:val="-225"/>
              <w:marRight w:val="-225"/>
              <w:marTop w:val="0"/>
              <w:marBottom w:val="0"/>
              <w:divBdr>
                <w:top w:val="none" w:sz="0" w:space="0" w:color="auto"/>
                <w:left w:val="none" w:sz="0" w:space="0" w:color="auto"/>
                <w:bottom w:val="none" w:sz="0" w:space="0" w:color="auto"/>
                <w:right w:val="none" w:sz="0" w:space="0" w:color="auto"/>
              </w:divBdr>
            </w:div>
          </w:divsChild>
        </w:div>
        <w:div w:id="648632851">
          <w:marLeft w:val="0"/>
          <w:marRight w:val="0"/>
          <w:marTop w:val="150"/>
          <w:marBottom w:val="0"/>
          <w:divBdr>
            <w:top w:val="none" w:sz="0" w:space="0" w:color="auto"/>
            <w:left w:val="none" w:sz="0" w:space="0" w:color="auto"/>
            <w:bottom w:val="none" w:sz="0" w:space="0" w:color="auto"/>
            <w:right w:val="none" w:sz="0" w:space="0" w:color="auto"/>
          </w:divBdr>
        </w:div>
        <w:div w:id="648677473">
          <w:marLeft w:val="0"/>
          <w:marRight w:val="0"/>
          <w:marTop w:val="0"/>
          <w:marBottom w:val="0"/>
          <w:divBdr>
            <w:top w:val="none" w:sz="0" w:space="0" w:color="auto"/>
            <w:left w:val="none" w:sz="0" w:space="0" w:color="auto"/>
            <w:bottom w:val="none" w:sz="0" w:space="0" w:color="auto"/>
            <w:right w:val="none" w:sz="0" w:space="0" w:color="auto"/>
          </w:divBdr>
        </w:div>
        <w:div w:id="648678804">
          <w:marLeft w:val="0"/>
          <w:marRight w:val="0"/>
          <w:marTop w:val="0"/>
          <w:marBottom w:val="0"/>
          <w:divBdr>
            <w:top w:val="none" w:sz="0" w:space="0" w:color="auto"/>
            <w:left w:val="none" w:sz="0" w:space="0" w:color="auto"/>
            <w:bottom w:val="none" w:sz="0" w:space="0" w:color="auto"/>
            <w:right w:val="none" w:sz="0" w:space="0" w:color="auto"/>
          </w:divBdr>
        </w:div>
        <w:div w:id="648679965">
          <w:marLeft w:val="626"/>
          <w:marRight w:val="0"/>
          <w:marTop w:val="0"/>
          <w:marBottom w:val="0"/>
          <w:divBdr>
            <w:top w:val="none" w:sz="0" w:space="0" w:color="auto"/>
            <w:left w:val="none" w:sz="0" w:space="0" w:color="auto"/>
            <w:bottom w:val="none" w:sz="0" w:space="0" w:color="auto"/>
            <w:right w:val="none" w:sz="0" w:space="0" w:color="auto"/>
          </w:divBdr>
        </w:div>
        <w:div w:id="648707994">
          <w:marLeft w:val="0"/>
          <w:marRight w:val="0"/>
          <w:marTop w:val="0"/>
          <w:marBottom w:val="0"/>
          <w:divBdr>
            <w:top w:val="none" w:sz="0" w:space="0" w:color="auto"/>
            <w:left w:val="none" w:sz="0" w:space="0" w:color="auto"/>
            <w:bottom w:val="none" w:sz="0" w:space="0" w:color="auto"/>
            <w:right w:val="none" w:sz="0" w:space="0" w:color="auto"/>
          </w:divBdr>
        </w:div>
        <w:div w:id="648751697">
          <w:marLeft w:val="0"/>
          <w:marRight w:val="0"/>
          <w:marTop w:val="0"/>
          <w:marBottom w:val="0"/>
          <w:divBdr>
            <w:top w:val="none" w:sz="0" w:space="0" w:color="auto"/>
            <w:left w:val="none" w:sz="0" w:space="0" w:color="auto"/>
            <w:bottom w:val="none" w:sz="0" w:space="0" w:color="auto"/>
            <w:right w:val="none" w:sz="0" w:space="0" w:color="auto"/>
          </w:divBdr>
        </w:div>
        <w:div w:id="648897075">
          <w:marLeft w:val="-125"/>
          <w:marRight w:val="-125"/>
          <w:marTop w:val="0"/>
          <w:marBottom w:val="376"/>
          <w:divBdr>
            <w:top w:val="none" w:sz="0" w:space="0" w:color="auto"/>
            <w:left w:val="none" w:sz="0" w:space="0" w:color="auto"/>
            <w:bottom w:val="none" w:sz="0" w:space="0" w:color="auto"/>
            <w:right w:val="none" w:sz="0" w:space="0" w:color="auto"/>
          </w:divBdr>
        </w:div>
        <w:div w:id="648898843">
          <w:marLeft w:val="0"/>
          <w:marRight w:val="0"/>
          <w:marTop w:val="0"/>
          <w:marBottom w:val="0"/>
          <w:divBdr>
            <w:top w:val="none" w:sz="0" w:space="0" w:color="auto"/>
            <w:left w:val="none" w:sz="0" w:space="0" w:color="auto"/>
            <w:bottom w:val="none" w:sz="0" w:space="0" w:color="auto"/>
            <w:right w:val="none" w:sz="0" w:space="0" w:color="auto"/>
          </w:divBdr>
        </w:div>
        <w:div w:id="648902584">
          <w:marLeft w:val="0"/>
          <w:marRight w:val="1628"/>
          <w:marTop w:val="0"/>
          <w:marBottom w:val="0"/>
          <w:divBdr>
            <w:top w:val="none" w:sz="0" w:space="0" w:color="auto"/>
            <w:left w:val="none" w:sz="0" w:space="0" w:color="auto"/>
            <w:bottom w:val="none" w:sz="0" w:space="0" w:color="auto"/>
            <w:right w:val="none" w:sz="0" w:space="0" w:color="auto"/>
          </w:divBdr>
        </w:div>
        <w:div w:id="648940279">
          <w:marLeft w:val="-188"/>
          <w:marRight w:val="-188"/>
          <w:marTop w:val="0"/>
          <w:marBottom w:val="0"/>
          <w:divBdr>
            <w:top w:val="none" w:sz="0" w:space="0" w:color="auto"/>
            <w:left w:val="none" w:sz="0" w:space="0" w:color="auto"/>
            <w:bottom w:val="none" w:sz="0" w:space="0" w:color="auto"/>
            <w:right w:val="none" w:sz="0" w:space="0" w:color="auto"/>
          </w:divBdr>
        </w:div>
        <w:div w:id="648942705">
          <w:marLeft w:val="0"/>
          <w:marRight w:val="0"/>
          <w:marTop w:val="0"/>
          <w:marBottom w:val="0"/>
          <w:divBdr>
            <w:top w:val="none" w:sz="0" w:space="0" w:color="auto"/>
            <w:left w:val="none" w:sz="0" w:space="0" w:color="auto"/>
            <w:bottom w:val="none" w:sz="0" w:space="0" w:color="auto"/>
            <w:right w:val="none" w:sz="0" w:space="0" w:color="auto"/>
          </w:divBdr>
        </w:div>
        <w:div w:id="648948022">
          <w:marLeft w:val="0"/>
          <w:marRight w:val="0"/>
          <w:marTop w:val="0"/>
          <w:marBottom w:val="240"/>
          <w:divBdr>
            <w:top w:val="none" w:sz="0" w:space="0" w:color="auto"/>
            <w:left w:val="none" w:sz="0" w:space="0" w:color="auto"/>
            <w:bottom w:val="none" w:sz="0" w:space="0" w:color="auto"/>
            <w:right w:val="none" w:sz="0" w:space="0" w:color="auto"/>
          </w:divBdr>
        </w:div>
        <w:div w:id="649023748">
          <w:marLeft w:val="0"/>
          <w:marRight w:val="0"/>
          <w:marTop w:val="0"/>
          <w:marBottom w:val="0"/>
          <w:divBdr>
            <w:top w:val="none" w:sz="0" w:space="0" w:color="auto"/>
            <w:left w:val="none" w:sz="0" w:space="0" w:color="auto"/>
            <w:bottom w:val="none" w:sz="0" w:space="0" w:color="auto"/>
            <w:right w:val="none" w:sz="0" w:space="0" w:color="auto"/>
          </w:divBdr>
        </w:div>
        <w:div w:id="649098975">
          <w:marLeft w:val="0"/>
          <w:marRight w:val="0"/>
          <w:marTop w:val="0"/>
          <w:marBottom w:val="0"/>
          <w:divBdr>
            <w:top w:val="none" w:sz="0" w:space="0" w:color="auto"/>
            <w:left w:val="none" w:sz="0" w:space="0" w:color="auto"/>
            <w:bottom w:val="none" w:sz="0" w:space="0" w:color="auto"/>
            <w:right w:val="none" w:sz="0" w:space="0" w:color="auto"/>
          </w:divBdr>
        </w:div>
        <w:div w:id="649140881">
          <w:marLeft w:val="0"/>
          <w:marRight w:val="0"/>
          <w:marTop w:val="0"/>
          <w:marBottom w:val="0"/>
          <w:divBdr>
            <w:top w:val="none" w:sz="0" w:space="0" w:color="auto"/>
            <w:left w:val="none" w:sz="0" w:space="0" w:color="auto"/>
            <w:bottom w:val="none" w:sz="0" w:space="0" w:color="auto"/>
            <w:right w:val="none" w:sz="0" w:space="0" w:color="auto"/>
          </w:divBdr>
        </w:div>
        <w:div w:id="649211687">
          <w:marLeft w:val="0"/>
          <w:marRight w:val="0"/>
          <w:marTop w:val="0"/>
          <w:marBottom w:val="0"/>
          <w:divBdr>
            <w:top w:val="none" w:sz="0" w:space="0" w:color="auto"/>
            <w:left w:val="none" w:sz="0" w:space="0" w:color="auto"/>
            <w:bottom w:val="none" w:sz="0" w:space="0" w:color="auto"/>
            <w:right w:val="none" w:sz="0" w:space="0" w:color="auto"/>
          </w:divBdr>
          <w:divsChild>
            <w:div w:id="529146476">
              <w:marLeft w:val="0"/>
              <w:marRight w:val="0"/>
              <w:marTop w:val="0"/>
              <w:marBottom w:val="0"/>
              <w:divBdr>
                <w:top w:val="none" w:sz="0" w:space="0" w:color="auto"/>
                <w:left w:val="none" w:sz="0" w:space="0" w:color="auto"/>
                <w:bottom w:val="none" w:sz="0" w:space="0" w:color="auto"/>
                <w:right w:val="none" w:sz="0" w:space="0" w:color="auto"/>
              </w:divBdr>
            </w:div>
          </w:divsChild>
        </w:div>
        <w:div w:id="649213198">
          <w:marLeft w:val="0"/>
          <w:marRight w:val="0"/>
          <w:marTop w:val="0"/>
          <w:marBottom w:val="0"/>
          <w:divBdr>
            <w:top w:val="none" w:sz="0" w:space="0" w:color="auto"/>
            <w:left w:val="none" w:sz="0" w:space="0" w:color="auto"/>
            <w:bottom w:val="none" w:sz="0" w:space="0" w:color="auto"/>
            <w:right w:val="none" w:sz="0" w:space="0" w:color="auto"/>
          </w:divBdr>
          <w:divsChild>
            <w:div w:id="491066080">
              <w:marLeft w:val="0"/>
              <w:marRight w:val="0"/>
              <w:marTop w:val="0"/>
              <w:marBottom w:val="0"/>
              <w:divBdr>
                <w:top w:val="none" w:sz="0" w:space="0" w:color="auto"/>
                <w:left w:val="none" w:sz="0" w:space="0" w:color="auto"/>
                <w:bottom w:val="none" w:sz="0" w:space="0" w:color="auto"/>
                <w:right w:val="none" w:sz="0" w:space="0" w:color="auto"/>
              </w:divBdr>
              <w:divsChild>
                <w:div w:id="322008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9213233">
          <w:marLeft w:val="1463"/>
          <w:marRight w:val="0"/>
          <w:marTop w:val="0"/>
          <w:marBottom w:val="0"/>
          <w:divBdr>
            <w:top w:val="none" w:sz="0" w:space="0" w:color="auto"/>
            <w:left w:val="none" w:sz="0" w:space="0" w:color="auto"/>
            <w:bottom w:val="none" w:sz="0" w:space="0" w:color="auto"/>
            <w:right w:val="none" w:sz="0" w:space="0" w:color="auto"/>
          </w:divBdr>
        </w:div>
        <w:div w:id="649215725">
          <w:marLeft w:val="0"/>
          <w:marRight w:val="0"/>
          <w:marTop w:val="0"/>
          <w:marBottom w:val="0"/>
          <w:divBdr>
            <w:top w:val="none" w:sz="0" w:space="0" w:color="auto"/>
            <w:left w:val="none" w:sz="0" w:space="0" w:color="auto"/>
            <w:bottom w:val="none" w:sz="0" w:space="0" w:color="auto"/>
            <w:right w:val="none" w:sz="0" w:space="0" w:color="auto"/>
          </w:divBdr>
          <w:divsChild>
            <w:div w:id="556207102">
              <w:marLeft w:val="0"/>
              <w:marRight w:val="0"/>
              <w:marTop w:val="0"/>
              <w:marBottom w:val="0"/>
              <w:divBdr>
                <w:top w:val="none" w:sz="0" w:space="0" w:color="auto"/>
                <w:left w:val="none" w:sz="0" w:space="0" w:color="auto"/>
                <w:bottom w:val="none" w:sz="0" w:space="0" w:color="auto"/>
                <w:right w:val="none" w:sz="0" w:space="0" w:color="auto"/>
              </w:divBdr>
            </w:div>
          </w:divsChild>
        </w:div>
        <w:div w:id="649284643">
          <w:marLeft w:val="0"/>
          <w:marRight w:val="0"/>
          <w:marTop w:val="0"/>
          <w:marBottom w:val="0"/>
          <w:divBdr>
            <w:top w:val="single" w:sz="2" w:space="0" w:color="E0E0E0"/>
            <w:left w:val="single" w:sz="2" w:space="0" w:color="E0E0E0"/>
            <w:bottom w:val="single" w:sz="2" w:space="0" w:color="E0E0E0"/>
            <w:right w:val="single" w:sz="2" w:space="0" w:color="E0E0E0"/>
          </w:divBdr>
        </w:div>
        <w:div w:id="649403180">
          <w:marLeft w:val="0"/>
          <w:marRight w:val="0"/>
          <w:marTop w:val="0"/>
          <w:marBottom w:val="0"/>
          <w:divBdr>
            <w:top w:val="none" w:sz="0" w:space="0" w:color="auto"/>
            <w:left w:val="none" w:sz="0" w:space="0" w:color="auto"/>
            <w:bottom w:val="none" w:sz="0" w:space="0" w:color="auto"/>
            <w:right w:val="none" w:sz="0" w:space="0" w:color="auto"/>
          </w:divBdr>
          <w:divsChild>
            <w:div w:id="296183743">
              <w:marLeft w:val="0"/>
              <w:marRight w:val="0"/>
              <w:marTop w:val="0"/>
              <w:marBottom w:val="150"/>
              <w:divBdr>
                <w:top w:val="none" w:sz="0" w:space="0" w:color="auto"/>
                <w:left w:val="none" w:sz="0" w:space="0" w:color="auto"/>
                <w:bottom w:val="none" w:sz="0" w:space="0" w:color="auto"/>
                <w:right w:val="none" w:sz="0" w:space="0" w:color="auto"/>
              </w:divBdr>
            </w:div>
          </w:divsChild>
        </w:div>
        <w:div w:id="649408003">
          <w:marLeft w:val="0"/>
          <w:marRight w:val="0"/>
          <w:marTop w:val="0"/>
          <w:marBottom w:val="0"/>
          <w:divBdr>
            <w:top w:val="none" w:sz="0" w:space="0" w:color="auto"/>
            <w:left w:val="none" w:sz="0" w:space="0" w:color="auto"/>
            <w:bottom w:val="none" w:sz="0" w:space="0" w:color="auto"/>
            <w:right w:val="none" w:sz="0" w:space="0" w:color="auto"/>
          </w:divBdr>
        </w:div>
        <w:div w:id="649478044">
          <w:marLeft w:val="0"/>
          <w:marRight w:val="0"/>
          <w:marTop w:val="0"/>
          <w:marBottom w:val="0"/>
          <w:divBdr>
            <w:top w:val="none" w:sz="0" w:space="0" w:color="auto"/>
            <w:left w:val="none" w:sz="0" w:space="0" w:color="auto"/>
            <w:bottom w:val="none" w:sz="0" w:space="0" w:color="auto"/>
            <w:right w:val="none" w:sz="0" w:space="0" w:color="auto"/>
          </w:divBdr>
          <w:divsChild>
            <w:div w:id="782193547">
              <w:marLeft w:val="0"/>
              <w:marRight w:val="0"/>
              <w:marTop w:val="0"/>
              <w:marBottom w:val="0"/>
              <w:divBdr>
                <w:top w:val="none" w:sz="0" w:space="0" w:color="auto"/>
                <w:left w:val="none" w:sz="0" w:space="0" w:color="auto"/>
                <w:bottom w:val="none" w:sz="0" w:space="0" w:color="auto"/>
                <w:right w:val="none" w:sz="0" w:space="0" w:color="auto"/>
              </w:divBdr>
            </w:div>
          </w:divsChild>
        </w:div>
        <w:div w:id="649527745">
          <w:marLeft w:val="0"/>
          <w:marRight w:val="0"/>
          <w:marTop w:val="0"/>
          <w:marBottom w:val="0"/>
          <w:divBdr>
            <w:top w:val="none" w:sz="0" w:space="0" w:color="auto"/>
            <w:left w:val="none" w:sz="0" w:space="0" w:color="auto"/>
            <w:bottom w:val="none" w:sz="0" w:space="0" w:color="auto"/>
            <w:right w:val="none" w:sz="0" w:space="0" w:color="auto"/>
          </w:divBdr>
        </w:div>
        <w:div w:id="649554080">
          <w:marLeft w:val="0"/>
          <w:marRight w:val="0"/>
          <w:marTop w:val="0"/>
          <w:marBottom w:val="0"/>
          <w:divBdr>
            <w:top w:val="none" w:sz="0" w:space="0" w:color="auto"/>
            <w:left w:val="none" w:sz="0" w:space="0" w:color="auto"/>
            <w:bottom w:val="none" w:sz="0" w:space="0" w:color="auto"/>
            <w:right w:val="none" w:sz="0" w:space="0" w:color="auto"/>
          </w:divBdr>
          <w:divsChild>
            <w:div w:id="515464970">
              <w:marLeft w:val="0"/>
              <w:marRight w:val="0"/>
              <w:marTop w:val="0"/>
              <w:marBottom w:val="240"/>
              <w:divBdr>
                <w:top w:val="none" w:sz="0" w:space="0" w:color="auto"/>
                <w:left w:val="none" w:sz="0" w:space="0" w:color="auto"/>
                <w:bottom w:val="none" w:sz="0" w:space="0" w:color="auto"/>
                <w:right w:val="none" w:sz="0" w:space="0" w:color="auto"/>
              </w:divBdr>
            </w:div>
            <w:div w:id="691959186">
              <w:marLeft w:val="0"/>
              <w:marRight w:val="0"/>
              <w:marTop w:val="0"/>
              <w:marBottom w:val="240"/>
              <w:divBdr>
                <w:top w:val="none" w:sz="0" w:space="0" w:color="auto"/>
                <w:left w:val="none" w:sz="0" w:space="0" w:color="auto"/>
                <w:bottom w:val="none" w:sz="0" w:space="0" w:color="auto"/>
                <w:right w:val="none" w:sz="0" w:space="0" w:color="auto"/>
              </w:divBdr>
            </w:div>
          </w:divsChild>
        </w:div>
        <w:div w:id="649558787">
          <w:marLeft w:val="0"/>
          <w:marRight w:val="0"/>
          <w:marTop w:val="0"/>
          <w:marBottom w:val="0"/>
          <w:divBdr>
            <w:top w:val="none" w:sz="0" w:space="0" w:color="auto"/>
            <w:left w:val="none" w:sz="0" w:space="0" w:color="auto"/>
            <w:bottom w:val="none" w:sz="0" w:space="0" w:color="auto"/>
            <w:right w:val="none" w:sz="0" w:space="0" w:color="auto"/>
          </w:divBdr>
        </w:div>
        <w:div w:id="649597633">
          <w:marLeft w:val="0"/>
          <w:marRight w:val="0"/>
          <w:marTop w:val="100"/>
          <w:marBottom w:val="100"/>
          <w:divBdr>
            <w:top w:val="none" w:sz="0" w:space="0" w:color="auto"/>
            <w:left w:val="none" w:sz="0" w:space="0" w:color="auto"/>
            <w:bottom w:val="none" w:sz="0" w:space="0" w:color="auto"/>
            <w:right w:val="none" w:sz="0" w:space="0" w:color="auto"/>
          </w:divBdr>
        </w:div>
        <w:div w:id="649671643">
          <w:marLeft w:val="0"/>
          <w:marRight w:val="0"/>
          <w:marTop w:val="0"/>
          <w:marBottom w:val="0"/>
          <w:divBdr>
            <w:top w:val="none" w:sz="0" w:space="0" w:color="auto"/>
            <w:left w:val="none" w:sz="0" w:space="0" w:color="auto"/>
            <w:bottom w:val="none" w:sz="0" w:space="0" w:color="auto"/>
            <w:right w:val="none" w:sz="0" w:space="0" w:color="auto"/>
          </w:divBdr>
        </w:div>
        <w:div w:id="649673493">
          <w:marLeft w:val="0"/>
          <w:marRight w:val="0"/>
          <w:marTop w:val="0"/>
          <w:marBottom w:val="0"/>
          <w:divBdr>
            <w:top w:val="none" w:sz="0" w:space="0" w:color="auto"/>
            <w:left w:val="none" w:sz="0" w:space="0" w:color="auto"/>
            <w:bottom w:val="none" w:sz="0" w:space="0" w:color="auto"/>
            <w:right w:val="none" w:sz="0" w:space="0" w:color="auto"/>
          </w:divBdr>
        </w:div>
        <w:div w:id="649747617">
          <w:marLeft w:val="0"/>
          <w:marRight w:val="0"/>
          <w:marTop w:val="0"/>
          <w:marBottom w:val="150"/>
          <w:divBdr>
            <w:top w:val="none" w:sz="0" w:space="0" w:color="auto"/>
            <w:left w:val="none" w:sz="0" w:space="0" w:color="auto"/>
            <w:bottom w:val="none" w:sz="0" w:space="0" w:color="auto"/>
            <w:right w:val="none" w:sz="0" w:space="0" w:color="auto"/>
          </w:divBdr>
        </w:div>
        <w:div w:id="649753440">
          <w:marLeft w:val="0"/>
          <w:marRight w:val="0"/>
          <w:marTop w:val="0"/>
          <w:marBottom w:val="150"/>
          <w:divBdr>
            <w:top w:val="none" w:sz="0" w:space="0" w:color="auto"/>
            <w:left w:val="none" w:sz="0" w:space="0" w:color="auto"/>
            <w:bottom w:val="none" w:sz="0" w:space="0" w:color="auto"/>
            <w:right w:val="none" w:sz="0" w:space="0" w:color="auto"/>
          </w:divBdr>
          <w:divsChild>
            <w:div w:id="355270854">
              <w:marLeft w:val="0"/>
              <w:marRight w:val="0"/>
              <w:marTop w:val="150"/>
              <w:marBottom w:val="0"/>
              <w:divBdr>
                <w:top w:val="none" w:sz="0" w:space="0" w:color="auto"/>
                <w:left w:val="none" w:sz="0" w:space="0" w:color="auto"/>
                <w:bottom w:val="none" w:sz="0" w:space="0" w:color="auto"/>
                <w:right w:val="none" w:sz="0" w:space="0" w:color="auto"/>
              </w:divBdr>
            </w:div>
            <w:div w:id="592199775">
              <w:marLeft w:val="0"/>
              <w:marRight w:val="0"/>
              <w:marTop w:val="0"/>
              <w:marBottom w:val="0"/>
              <w:divBdr>
                <w:top w:val="none" w:sz="0" w:space="0" w:color="auto"/>
                <w:left w:val="none" w:sz="0" w:space="0" w:color="auto"/>
                <w:bottom w:val="none" w:sz="0" w:space="0" w:color="auto"/>
                <w:right w:val="none" w:sz="0" w:space="0" w:color="auto"/>
              </w:divBdr>
            </w:div>
          </w:divsChild>
        </w:div>
        <w:div w:id="649790300">
          <w:marLeft w:val="0"/>
          <w:marRight w:val="0"/>
          <w:marTop w:val="0"/>
          <w:marBottom w:val="250"/>
          <w:divBdr>
            <w:top w:val="none" w:sz="0" w:space="0" w:color="auto"/>
            <w:left w:val="none" w:sz="0" w:space="0" w:color="auto"/>
            <w:bottom w:val="none" w:sz="0" w:space="0" w:color="auto"/>
            <w:right w:val="none" w:sz="0" w:space="0" w:color="auto"/>
          </w:divBdr>
          <w:divsChild>
            <w:div w:id="307169321">
              <w:marLeft w:val="0"/>
              <w:marRight w:val="0"/>
              <w:marTop w:val="0"/>
              <w:marBottom w:val="0"/>
              <w:divBdr>
                <w:top w:val="none" w:sz="0" w:space="0" w:color="auto"/>
                <w:left w:val="none" w:sz="0" w:space="0" w:color="auto"/>
                <w:bottom w:val="none" w:sz="0" w:space="0" w:color="auto"/>
                <w:right w:val="none" w:sz="0" w:space="0" w:color="auto"/>
              </w:divBdr>
            </w:div>
            <w:div w:id="584462644">
              <w:marLeft w:val="0"/>
              <w:marRight w:val="0"/>
              <w:marTop w:val="0"/>
              <w:marBottom w:val="0"/>
              <w:divBdr>
                <w:top w:val="none" w:sz="0" w:space="0" w:color="auto"/>
                <w:left w:val="none" w:sz="0" w:space="0" w:color="auto"/>
                <w:bottom w:val="none" w:sz="0" w:space="0" w:color="auto"/>
                <w:right w:val="none" w:sz="0" w:space="0" w:color="auto"/>
              </w:divBdr>
            </w:div>
          </w:divsChild>
        </w:div>
        <w:div w:id="649863709">
          <w:marLeft w:val="0"/>
          <w:marRight w:val="0"/>
          <w:marTop w:val="0"/>
          <w:marBottom w:val="0"/>
          <w:divBdr>
            <w:top w:val="none" w:sz="0" w:space="0" w:color="auto"/>
            <w:left w:val="none" w:sz="0" w:space="0" w:color="auto"/>
            <w:bottom w:val="none" w:sz="0" w:space="0" w:color="auto"/>
            <w:right w:val="none" w:sz="0" w:space="0" w:color="auto"/>
          </w:divBdr>
        </w:div>
        <w:div w:id="649944118">
          <w:marLeft w:val="0"/>
          <w:marRight w:val="0"/>
          <w:marTop w:val="0"/>
          <w:marBottom w:val="0"/>
          <w:divBdr>
            <w:top w:val="none" w:sz="0" w:space="0" w:color="auto"/>
            <w:left w:val="none" w:sz="0" w:space="0" w:color="auto"/>
            <w:bottom w:val="none" w:sz="0" w:space="0" w:color="auto"/>
            <w:right w:val="none" w:sz="0" w:space="0" w:color="auto"/>
          </w:divBdr>
        </w:div>
        <w:div w:id="650060941">
          <w:marLeft w:val="0"/>
          <w:marRight w:val="0"/>
          <w:marTop w:val="0"/>
          <w:marBottom w:val="150"/>
          <w:divBdr>
            <w:top w:val="none" w:sz="0" w:space="0" w:color="auto"/>
            <w:left w:val="none" w:sz="0" w:space="0" w:color="auto"/>
            <w:bottom w:val="none" w:sz="0" w:space="0" w:color="auto"/>
            <w:right w:val="none" w:sz="0" w:space="0" w:color="auto"/>
          </w:divBdr>
        </w:div>
        <w:div w:id="650061686">
          <w:marLeft w:val="0"/>
          <w:marRight w:val="0"/>
          <w:marTop w:val="0"/>
          <w:marBottom w:val="240"/>
          <w:divBdr>
            <w:top w:val="none" w:sz="0" w:space="0" w:color="auto"/>
            <w:left w:val="none" w:sz="0" w:space="0" w:color="auto"/>
            <w:bottom w:val="none" w:sz="0" w:space="0" w:color="auto"/>
            <w:right w:val="none" w:sz="0" w:space="0" w:color="auto"/>
          </w:divBdr>
        </w:div>
        <w:div w:id="650061853">
          <w:marLeft w:val="0"/>
          <w:marRight w:val="0"/>
          <w:marTop w:val="0"/>
          <w:marBottom w:val="125"/>
          <w:divBdr>
            <w:top w:val="none" w:sz="0" w:space="0" w:color="auto"/>
            <w:left w:val="none" w:sz="0" w:space="0" w:color="auto"/>
            <w:bottom w:val="none" w:sz="0" w:space="0" w:color="auto"/>
            <w:right w:val="none" w:sz="0" w:space="0" w:color="auto"/>
          </w:divBdr>
        </w:div>
        <w:div w:id="650062983">
          <w:marLeft w:val="0"/>
          <w:marRight w:val="0"/>
          <w:marTop w:val="0"/>
          <w:marBottom w:val="0"/>
          <w:divBdr>
            <w:top w:val="none" w:sz="0" w:space="0" w:color="auto"/>
            <w:left w:val="none" w:sz="0" w:space="0" w:color="auto"/>
            <w:bottom w:val="none" w:sz="0" w:space="0" w:color="auto"/>
            <w:right w:val="none" w:sz="0" w:space="0" w:color="auto"/>
          </w:divBdr>
        </w:div>
        <w:div w:id="650330175">
          <w:marLeft w:val="0"/>
          <w:marRight w:val="0"/>
          <w:marTop w:val="0"/>
          <w:marBottom w:val="0"/>
          <w:divBdr>
            <w:top w:val="none" w:sz="0" w:space="0" w:color="auto"/>
            <w:left w:val="none" w:sz="0" w:space="0" w:color="auto"/>
            <w:bottom w:val="none" w:sz="0" w:space="0" w:color="auto"/>
            <w:right w:val="none" w:sz="0" w:space="0" w:color="auto"/>
          </w:divBdr>
        </w:div>
        <w:div w:id="650331279">
          <w:marLeft w:val="0"/>
          <w:marRight w:val="0"/>
          <w:marTop w:val="0"/>
          <w:marBottom w:val="0"/>
          <w:divBdr>
            <w:top w:val="none" w:sz="0" w:space="0" w:color="auto"/>
            <w:left w:val="none" w:sz="0" w:space="0" w:color="auto"/>
            <w:bottom w:val="none" w:sz="0" w:space="0" w:color="auto"/>
            <w:right w:val="none" w:sz="0" w:space="0" w:color="auto"/>
          </w:divBdr>
        </w:div>
        <w:div w:id="650332652">
          <w:marLeft w:val="0"/>
          <w:marRight w:val="0"/>
          <w:marTop w:val="0"/>
          <w:marBottom w:val="0"/>
          <w:divBdr>
            <w:top w:val="none" w:sz="0" w:space="0" w:color="auto"/>
            <w:left w:val="none" w:sz="0" w:space="0" w:color="auto"/>
            <w:bottom w:val="none" w:sz="0" w:space="0" w:color="auto"/>
            <w:right w:val="none" w:sz="0" w:space="0" w:color="auto"/>
          </w:divBdr>
        </w:div>
        <w:div w:id="650333969">
          <w:marLeft w:val="0"/>
          <w:marRight w:val="0"/>
          <w:marTop w:val="100"/>
          <w:marBottom w:val="100"/>
          <w:divBdr>
            <w:top w:val="none" w:sz="0" w:space="0" w:color="auto"/>
            <w:left w:val="none" w:sz="0" w:space="0" w:color="auto"/>
            <w:bottom w:val="none" w:sz="0" w:space="0" w:color="auto"/>
            <w:right w:val="none" w:sz="0" w:space="0" w:color="auto"/>
          </w:divBdr>
        </w:div>
        <w:div w:id="650403900">
          <w:marLeft w:val="0"/>
          <w:marRight w:val="0"/>
          <w:marTop w:val="0"/>
          <w:marBottom w:val="0"/>
          <w:divBdr>
            <w:top w:val="none" w:sz="0" w:space="0" w:color="auto"/>
            <w:left w:val="none" w:sz="0" w:space="0" w:color="auto"/>
            <w:bottom w:val="none" w:sz="0" w:space="0" w:color="auto"/>
            <w:right w:val="none" w:sz="0" w:space="0" w:color="auto"/>
          </w:divBdr>
        </w:div>
        <w:div w:id="650448416">
          <w:marLeft w:val="0"/>
          <w:marRight w:val="0"/>
          <w:marTop w:val="150"/>
          <w:marBottom w:val="330"/>
          <w:divBdr>
            <w:top w:val="none" w:sz="0" w:space="0" w:color="auto"/>
            <w:left w:val="none" w:sz="0" w:space="0" w:color="auto"/>
            <w:bottom w:val="none" w:sz="0" w:space="0" w:color="auto"/>
            <w:right w:val="none" w:sz="0" w:space="0" w:color="auto"/>
          </w:divBdr>
          <w:divsChild>
            <w:div w:id="81417680">
              <w:marLeft w:val="0"/>
              <w:marRight w:val="0"/>
              <w:marTop w:val="0"/>
              <w:marBottom w:val="0"/>
              <w:divBdr>
                <w:top w:val="none" w:sz="0" w:space="0" w:color="auto"/>
                <w:left w:val="none" w:sz="0" w:space="0" w:color="auto"/>
                <w:bottom w:val="none" w:sz="0" w:space="0" w:color="auto"/>
                <w:right w:val="none" w:sz="0" w:space="0" w:color="auto"/>
              </w:divBdr>
            </w:div>
          </w:divsChild>
        </w:div>
        <w:div w:id="650450929">
          <w:marLeft w:val="0"/>
          <w:marRight w:val="0"/>
          <w:marTop w:val="0"/>
          <w:marBottom w:val="0"/>
          <w:divBdr>
            <w:top w:val="none" w:sz="0" w:space="0" w:color="auto"/>
            <w:left w:val="none" w:sz="0" w:space="0" w:color="auto"/>
            <w:bottom w:val="none" w:sz="0" w:space="0" w:color="auto"/>
            <w:right w:val="none" w:sz="0" w:space="0" w:color="auto"/>
          </w:divBdr>
          <w:divsChild>
            <w:div w:id="302391563">
              <w:marLeft w:val="0"/>
              <w:marRight w:val="0"/>
              <w:marTop w:val="0"/>
              <w:marBottom w:val="345"/>
              <w:divBdr>
                <w:top w:val="none" w:sz="0" w:space="0" w:color="auto"/>
                <w:left w:val="none" w:sz="0" w:space="0" w:color="auto"/>
                <w:bottom w:val="none" w:sz="0" w:space="0" w:color="auto"/>
                <w:right w:val="none" w:sz="0" w:space="0" w:color="auto"/>
              </w:divBdr>
              <w:divsChild>
                <w:div w:id="590505501">
                  <w:marLeft w:val="0"/>
                  <w:marRight w:val="0"/>
                  <w:marTop w:val="0"/>
                  <w:marBottom w:val="0"/>
                  <w:divBdr>
                    <w:top w:val="none" w:sz="0" w:space="0" w:color="auto"/>
                    <w:left w:val="none" w:sz="0" w:space="0" w:color="auto"/>
                    <w:bottom w:val="none" w:sz="0" w:space="0" w:color="auto"/>
                    <w:right w:val="none" w:sz="0" w:space="0" w:color="auto"/>
                  </w:divBdr>
                </w:div>
              </w:divsChild>
            </w:div>
            <w:div w:id="778647854">
              <w:marLeft w:val="0"/>
              <w:marRight w:val="0"/>
              <w:marTop w:val="0"/>
              <w:marBottom w:val="150"/>
              <w:divBdr>
                <w:top w:val="none" w:sz="0" w:space="0" w:color="auto"/>
                <w:left w:val="none" w:sz="0" w:space="0" w:color="auto"/>
                <w:bottom w:val="none" w:sz="0" w:space="0" w:color="auto"/>
                <w:right w:val="none" w:sz="0" w:space="0" w:color="auto"/>
              </w:divBdr>
            </w:div>
          </w:divsChild>
        </w:div>
        <w:div w:id="650518910">
          <w:marLeft w:val="0"/>
          <w:marRight w:val="0"/>
          <w:marTop w:val="0"/>
          <w:marBottom w:val="376"/>
          <w:divBdr>
            <w:top w:val="none" w:sz="0" w:space="0" w:color="auto"/>
            <w:left w:val="none" w:sz="0" w:space="0" w:color="auto"/>
            <w:bottom w:val="none" w:sz="0" w:space="0" w:color="auto"/>
            <w:right w:val="none" w:sz="0" w:space="0" w:color="auto"/>
          </w:divBdr>
          <w:divsChild>
            <w:div w:id="643434848">
              <w:marLeft w:val="0"/>
              <w:marRight w:val="0"/>
              <w:marTop w:val="0"/>
              <w:marBottom w:val="0"/>
              <w:divBdr>
                <w:top w:val="none" w:sz="0" w:space="0" w:color="auto"/>
                <w:left w:val="none" w:sz="0" w:space="0" w:color="auto"/>
                <w:bottom w:val="none" w:sz="0" w:space="0" w:color="auto"/>
                <w:right w:val="none" w:sz="0" w:space="0" w:color="auto"/>
              </w:divBdr>
              <w:divsChild>
                <w:div w:id="528959477">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650525859">
          <w:marLeft w:val="0"/>
          <w:marRight w:val="0"/>
          <w:marTop w:val="0"/>
          <w:marBottom w:val="120"/>
          <w:divBdr>
            <w:top w:val="none" w:sz="0" w:space="0" w:color="auto"/>
            <w:left w:val="none" w:sz="0" w:space="0" w:color="auto"/>
            <w:bottom w:val="none" w:sz="0" w:space="0" w:color="auto"/>
            <w:right w:val="none" w:sz="0" w:space="0" w:color="auto"/>
          </w:divBdr>
        </w:div>
        <w:div w:id="650528426">
          <w:marLeft w:val="1463"/>
          <w:marRight w:val="0"/>
          <w:marTop w:val="0"/>
          <w:marBottom w:val="0"/>
          <w:divBdr>
            <w:top w:val="none" w:sz="0" w:space="0" w:color="auto"/>
            <w:left w:val="none" w:sz="0" w:space="0" w:color="auto"/>
            <w:bottom w:val="none" w:sz="0" w:space="0" w:color="auto"/>
            <w:right w:val="none" w:sz="0" w:space="0" w:color="auto"/>
          </w:divBdr>
          <w:divsChild>
            <w:div w:id="381101406">
              <w:marLeft w:val="0"/>
              <w:marRight w:val="0"/>
              <w:marTop w:val="0"/>
              <w:marBottom w:val="315"/>
              <w:divBdr>
                <w:top w:val="none" w:sz="0" w:space="0" w:color="auto"/>
                <w:left w:val="none" w:sz="0" w:space="0" w:color="auto"/>
                <w:bottom w:val="none" w:sz="0" w:space="0" w:color="auto"/>
                <w:right w:val="none" w:sz="0" w:space="0" w:color="auto"/>
              </w:divBdr>
            </w:div>
          </w:divsChild>
        </w:div>
        <w:div w:id="650598809">
          <w:marLeft w:val="-150"/>
          <w:marRight w:val="-150"/>
          <w:marTop w:val="0"/>
          <w:marBottom w:val="0"/>
          <w:divBdr>
            <w:top w:val="none" w:sz="0" w:space="0" w:color="auto"/>
            <w:left w:val="none" w:sz="0" w:space="0" w:color="auto"/>
            <w:bottom w:val="none" w:sz="0" w:space="0" w:color="auto"/>
            <w:right w:val="none" w:sz="0" w:space="0" w:color="auto"/>
          </w:divBdr>
          <w:divsChild>
            <w:div w:id="165825215">
              <w:marLeft w:val="0"/>
              <w:marRight w:val="0"/>
              <w:marTop w:val="0"/>
              <w:marBottom w:val="0"/>
              <w:divBdr>
                <w:top w:val="none" w:sz="0" w:space="0" w:color="auto"/>
                <w:left w:val="none" w:sz="0" w:space="0" w:color="auto"/>
                <w:bottom w:val="none" w:sz="0" w:space="0" w:color="auto"/>
                <w:right w:val="none" w:sz="0" w:space="0" w:color="auto"/>
              </w:divBdr>
              <w:divsChild>
                <w:div w:id="4711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2700">
          <w:marLeft w:val="-150"/>
          <w:marRight w:val="-150"/>
          <w:marTop w:val="0"/>
          <w:marBottom w:val="0"/>
          <w:divBdr>
            <w:top w:val="none" w:sz="0" w:space="0" w:color="auto"/>
            <w:left w:val="none" w:sz="0" w:space="0" w:color="auto"/>
            <w:bottom w:val="none" w:sz="0" w:space="0" w:color="auto"/>
            <w:right w:val="none" w:sz="0" w:space="0" w:color="auto"/>
          </w:divBdr>
        </w:div>
        <w:div w:id="650642057">
          <w:marLeft w:val="1463"/>
          <w:marRight w:val="0"/>
          <w:marTop w:val="0"/>
          <w:marBottom w:val="0"/>
          <w:divBdr>
            <w:top w:val="none" w:sz="0" w:space="0" w:color="auto"/>
            <w:left w:val="none" w:sz="0" w:space="0" w:color="auto"/>
            <w:bottom w:val="none" w:sz="0" w:space="0" w:color="auto"/>
            <w:right w:val="none" w:sz="0" w:space="0" w:color="auto"/>
          </w:divBdr>
        </w:div>
        <w:div w:id="650642625">
          <w:marLeft w:val="0"/>
          <w:marRight w:val="0"/>
          <w:marTop w:val="0"/>
          <w:marBottom w:val="0"/>
          <w:divBdr>
            <w:top w:val="none" w:sz="0" w:space="0" w:color="auto"/>
            <w:left w:val="none" w:sz="0" w:space="0" w:color="auto"/>
            <w:bottom w:val="none" w:sz="0" w:space="0" w:color="auto"/>
            <w:right w:val="none" w:sz="0" w:space="0" w:color="auto"/>
          </w:divBdr>
        </w:div>
        <w:div w:id="650670194">
          <w:marLeft w:val="0"/>
          <w:marRight w:val="0"/>
          <w:marTop w:val="0"/>
          <w:marBottom w:val="0"/>
          <w:divBdr>
            <w:top w:val="none" w:sz="0" w:space="0" w:color="auto"/>
            <w:left w:val="none" w:sz="0" w:space="0" w:color="auto"/>
            <w:bottom w:val="none" w:sz="0" w:space="0" w:color="auto"/>
            <w:right w:val="none" w:sz="0" w:space="0" w:color="auto"/>
          </w:divBdr>
        </w:div>
        <w:div w:id="650719048">
          <w:marLeft w:val="0"/>
          <w:marRight w:val="0"/>
          <w:marTop w:val="0"/>
          <w:marBottom w:val="0"/>
          <w:divBdr>
            <w:top w:val="none" w:sz="0" w:space="0" w:color="auto"/>
            <w:left w:val="none" w:sz="0" w:space="0" w:color="auto"/>
            <w:bottom w:val="none" w:sz="0" w:space="0" w:color="auto"/>
            <w:right w:val="none" w:sz="0" w:space="0" w:color="auto"/>
          </w:divBdr>
          <w:divsChild>
            <w:div w:id="431753117">
              <w:marLeft w:val="0"/>
              <w:marRight w:val="0"/>
              <w:marTop w:val="0"/>
              <w:marBottom w:val="0"/>
              <w:divBdr>
                <w:top w:val="none" w:sz="0" w:space="0" w:color="auto"/>
                <w:left w:val="none" w:sz="0" w:space="0" w:color="auto"/>
                <w:bottom w:val="none" w:sz="0" w:space="0" w:color="auto"/>
                <w:right w:val="none" w:sz="0" w:space="0" w:color="auto"/>
              </w:divBdr>
              <w:divsChild>
                <w:div w:id="630021607">
                  <w:marLeft w:val="0"/>
                  <w:marRight w:val="0"/>
                  <w:marTop w:val="100"/>
                  <w:marBottom w:val="100"/>
                  <w:divBdr>
                    <w:top w:val="none" w:sz="0" w:space="0" w:color="auto"/>
                    <w:left w:val="none" w:sz="0" w:space="0" w:color="auto"/>
                    <w:bottom w:val="none" w:sz="0" w:space="0" w:color="auto"/>
                    <w:right w:val="none" w:sz="0" w:space="0" w:color="auto"/>
                  </w:divBdr>
                  <w:divsChild>
                    <w:div w:id="494494046">
                      <w:marLeft w:val="0"/>
                      <w:marRight w:val="0"/>
                      <w:marTop w:val="100"/>
                      <w:marBottom w:val="100"/>
                      <w:divBdr>
                        <w:top w:val="none" w:sz="0" w:space="0" w:color="auto"/>
                        <w:left w:val="none" w:sz="0" w:space="0" w:color="auto"/>
                        <w:bottom w:val="none" w:sz="0" w:space="0" w:color="auto"/>
                        <w:right w:val="none" w:sz="0" w:space="0" w:color="auto"/>
                      </w:divBdr>
                      <w:divsChild>
                        <w:div w:id="1895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90118">
          <w:marLeft w:val="0"/>
          <w:marRight w:val="0"/>
          <w:marTop w:val="0"/>
          <w:marBottom w:val="0"/>
          <w:divBdr>
            <w:top w:val="none" w:sz="0" w:space="0" w:color="auto"/>
            <w:left w:val="none" w:sz="0" w:space="0" w:color="auto"/>
            <w:bottom w:val="none" w:sz="0" w:space="0" w:color="auto"/>
            <w:right w:val="none" w:sz="0" w:space="0" w:color="auto"/>
          </w:divBdr>
        </w:div>
        <w:div w:id="650839452">
          <w:marLeft w:val="0"/>
          <w:marRight w:val="0"/>
          <w:marTop w:val="0"/>
          <w:marBottom w:val="0"/>
          <w:divBdr>
            <w:top w:val="none" w:sz="0" w:space="0" w:color="auto"/>
            <w:left w:val="none" w:sz="0" w:space="0" w:color="auto"/>
            <w:bottom w:val="none" w:sz="0" w:space="0" w:color="auto"/>
            <w:right w:val="none" w:sz="0" w:space="0" w:color="auto"/>
          </w:divBdr>
        </w:div>
        <w:div w:id="650866549">
          <w:marLeft w:val="0"/>
          <w:marRight w:val="0"/>
          <w:marTop w:val="0"/>
          <w:marBottom w:val="250"/>
          <w:divBdr>
            <w:top w:val="none" w:sz="0" w:space="0" w:color="auto"/>
            <w:left w:val="none" w:sz="0" w:space="0" w:color="auto"/>
            <w:bottom w:val="none" w:sz="0" w:space="0" w:color="auto"/>
            <w:right w:val="none" w:sz="0" w:space="0" w:color="auto"/>
          </w:divBdr>
        </w:div>
        <w:div w:id="650869454">
          <w:marLeft w:val="0"/>
          <w:marRight w:val="0"/>
          <w:marTop w:val="0"/>
          <w:marBottom w:val="0"/>
          <w:divBdr>
            <w:top w:val="none" w:sz="0" w:space="0" w:color="auto"/>
            <w:left w:val="none" w:sz="0" w:space="0" w:color="auto"/>
            <w:bottom w:val="none" w:sz="0" w:space="0" w:color="auto"/>
            <w:right w:val="none" w:sz="0" w:space="0" w:color="auto"/>
          </w:divBdr>
        </w:div>
        <w:div w:id="650909904">
          <w:marLeft w:val="0"/>
          <w:marRight w:val="0"/>
          <w:marTop w:val="0"/>
          <w:marBottom w:val="0"/>
          <w:divBdr>
            <w:top w:val="none" w:sz="0" w:space="0" w:color="auto"/>
            <w:left w:val="none" w:sz="0" w:space="0" w:color="auto"/>
            <w:bottom w:val="none" w:sz="0" w:space="0" w:color="auto"/>
            <w:right w:val="none" w:sz="0" w:space="0" w:color="auto"/>
          </w:divBdr>
        </w:div>
        <w:div w:id="650985242">
          <w:marLeft w:val="0"/>
          <w:marRight w:val="0"/>
          <w:marTop w:val="0"/>
          <w:marBottom w:val="0"/>
          <w:divBdr>
            <w:top w:val="none" w:sz="0" w:space="0" w:color="auto"/>
            <w:left w:val="none" w:sz="0" w:space="0" w:color="auto"/>
            <w:bottom w:val="none" w:sz="0" w:space="0" w:color="auto"/>
            <w:right w:val="none" w:sz="0" w:space="0" w:color="auto"/>
          </w:divBdr>
        </w:div>
        <w:div w:id="651100887">
          <w:marLeft w:val="-188"/>
          <w:marRight w:val="-188"/>
          <w:marTop w:val="0"/>
          <w:marBottom w:val="0"/>
          <w:divBdr>
            <w:top w:val="none" w:sz="0" w:space="0" w:color="auto"/>
            <w:left w:val="none" w:sz="0" w:space="0" w:color="auto"/>
            <w:bottom w:val="none" w:sz="0" w:space="0" w:color="auto"/>
            <w:right w:val="none" w:sz="0" w:space="0" w:color="auto"/>
          </w:divBdr>
        </w:div>
        <w:div w:id="651101050">
          <w:marLeft w:val="0"/>
          <w:marRight w:val="0"/>
          <w:marTop w:val="0"/>
          <w:marBottom w:val="125"/>
          <w:divBdr>
            <w:top w:val="none" w:sz="0" w:space="0" w:color="auto"/>
            <w:left w:val="none" w:sz="0" w:space="0" w:color="auto"/>
            <w:bottom w:val="none" w:sz="0" w:space="0" w:color="auto"/>
            <w:right w:val="none" w:sz="0" w:space="0" w:color="auto"/>
          </w:divBdr>
          <w:divsChild>
            <w:div w:id="381755725">
              <w:marLeft w:val="0"/>
              <w:marRight w:val="0"/>
              <w:marTop w:val="0"/>
              <w:marBottom w:val="0"/>
              <w:divBdr>
                <w:top w:val="none" w:sz="0" w:space="0" w:color="auto"/>
                <w:left w:val="none" w:sz="0" w:space="0" w:color="auto"/>
                <w:bottom w:val="none" w:sz="0" w:space="0" w:color="auto"/>
                <w:right w:val="none" w:sz="0" w:space="0" w:color="auto"/>
              </w:divBdr>
            </w:div>
          </w:divsChild>
        </w:div>
        <w:div w:id="651102437">
          <w:marLeft w:val="0"/>
          <w:marRight w:val="0"/>
          <w:marTop w:val="0"/>
          <w:marBottom w:val="0"/>
          <w:divBdr>
            <w:top w:val="none" w:sz="0" w:space="0" w:color="auto"/>
            <w:left w:val="none" w:sz="0" w:space="0" w:color="auto"/>
            <w:bottom w:val="none" w:sz="0" w:space="0" w:color="auto"/>
            <w:right w:val="none" w:sz="0" w:space="0" w:color="auto"/>
          </w:divBdr>
        </w:div>
        <w:div w:id="651324693">
          <w:marLeft w:val="1221"/>
          <w:marRight w:val="0"/>
          <w:marTop w:val="0"/>
          <w:marBottom w:val="0"/>
          <w:divBdr>
            <w:top w:val="none" w:sz="0" w:space="0" w:color="auto"/>
            <w:left w:val="none" w:sz="0" w:space="0" w:color="auto"/>
            <w:bottom w:val="none" w:sz="0" w:space="0" w:color="auto"/>
            <w:right w:val="none" w:sz="0" w:space="0" w:color="auto"/>
          </w:divBdr>
        </w:div>
        <w:div w:id="651372437">
          <w:marLeft w:val="0"/>
          <w:marRight w:val="0"/>
          <w:marTop w:val="0"/>
          <w:marBottom w:val="300"/>
          <w:divBdr>
            <w:top w:val="none" w:sz="0" w:space="0" w:color="auto"/>
            <w:left w:val="none" w:sz="0" w:space="0" w:color="auto"/>
            <w:bottom w:val="none" w:sz="0" w:space="0" w:color="auto"/>
            <w:right w:val="none" w:sz="0" w:space="0" w:color="auto"/>
          </w:divBdr>
        </w:div>
        <w:div w:id="651376542">
          <w:marLeft w:val="0"/>
          <w:marRight w:val="0"/>
          <w:marTop w:val="100"/>
          <w:marBottom w:val="100"/>
          <w:divBdr>
            <w:top w:val="none" w:sz="0" w:space="0" w:color="auto"/>
            <w:left w:val="none" w:sz="0" w:space="0" w:color="auto"/>
            <w:bottom w:val="none" w:sz="0" w:space="0" w:color="auto"/>
            <w:right w:val="none" w:sz="0" w:space="0" w:color="auto"/>
          </w:divBdr>
          <w:divsChild>
            <w:div w:id="502621639">
              <w:marLeft w:val="0"/>
              <w:marRight w:val="0"/>
              <w:marTop w:val="0"/>
              <w:marBottom w:val="0"/>
              <w:divBdr>
                <w:top w:val="none" w:sz="0" w:space="0" w:color="auto"/>
                <w:left w:val="none" w:sz="0" w:space="0" w:color="auto"/>
                <w:bottom w:val="none" w:sz="0" w:space="0" w:color="auto"/>
                <w:right w:val="none" w:sz="0" w:space="0" w:color="auto"/>
              </w:divBdr>
            </w:div>
          </w:divsChild>
        </w:div>
        <w:div w:id="651522004">
          <w:marLeft w:val="-225"/>
          <w:marRight w:val="-225"/>
          <w:marTop w:val="0"/>
          <w:marBottom w:val="0"/>
          <w:divBdr>
            <w:top w:val="none" w:sz="0" w:space="0" w:color="auto"/>
            <w:left w:val="none" w:sz="0" w:space="0" w:color="auto"/>
            <w:bottom w:val="none" w:sz="0" w:space="0" w:color="auto"/>
            <w:right w:val="none" w:sz="0" w:space="0" w:color="auto"/>
          </w:divBdr>
        </w:div>
        <w:div w:id="651522953">
          <w:blockQuote w:val="1"/>
          <w:marLeft w:val="0"/>
          <w:marRight w:val="0"/>
          <w:marTop w:val="0"/>
          <w:marBottom w:val="300"/>
          <w:divBdr>
            <w:top w:val="none" w:sz="0" w:space="0" w:color="auto"/>
            <w:left w:val="none" w:sz="0" w:space="0" w:color="auto"/>
            <w:bottom w:val="none" w:sz="0" w:space="0" w:color="auto"/>
            <w:right w:val="none" w:sz="0" w:space="0" w:color="auto"/>
          </w:divBdr>
        </w:div>
        <w:div w:id="651523497">
          <w:marLeft w:val="750"/>
          <w:marRight w:val="1500"/>
          <w:marTop w:val="0"/>
          <w:marBottom w:val="0"/>
          <w:divBdr>
            <w:top w:val="none" w:sz="0" w:space="0" w:color="auto"/>
            <w:left w:val="none" w:sz="0" w:space="0" w:color="auto"/>
            <w:bottom w:val="none" w:sz="0" w:space="0" w:color="auto"/>
            <w:right w:val="none" w:sz="0" w:space="0" w:color="auto"/>
          </w:divBdr>
        </w:div>
        <w:div w:id="651563398">
          <w:marLeft w:val="0"/>
          <w:marRight w:val="0"/>
          <w:marTop w:val="0"/>
          <w:marBottom w:val="0"/>
          <w:divBdr>
            <w:top w:val="none" w:sz="0" w:space="0" w:color="auto"/>
            <w:left w:val="none" w:sz="0" w:space="0" w:color="auto"/>
            <w:bottom w:val="none" w:sz="0" w:space="0" w:color="auto"/>
            <w:right w:val="none" w:sz="0" w:space="0" w:color="auto"/>
          </w:divBdr>
        </w:div>
        <w:div w:id="651636810">
          <w:marLeft w:val="0"/>
          <w:marRight w:val="0"/>
          <w:marTop w:val="0"/>
          <w:marBottom w:val="0"/>
          <w:divBdr>
            <w:top w:val="none" w:sz="0" w:space="0" w:color="auto"/>
            <w:left w:val="none" w:sz="0" w:space="0" w:color="auto"/>
            <w:bottom w:val="none" w:sz="0" w:space="0" w:color="auto"/>
            <w:right w:val="none" w:sz="0" w:space="0" w:color="auto"/>
          </w:divBdr>
        </w:div>
        <w:div w:id="651637109">
          <w:marLeft w:val="-225"/>
          <w:marRight w:val="-225"/>
          <w:marTop w:val="0"/>
          <w:marBottom w:val="0"/>
          <w:divBdr>
            <w:top w:val="none" w:sz="0" w:space="0" w:color="auto"/>
            <w:left w:val="none" w:sz="0" w:space="0" w:color="auto"/>
            <w:bottom w:val="none" w:sz="0" w:space="0" w:color="auto"/>
            <w:right w:val="none" w:sz="0" w:space="0" w:color="auto"/>
          </w:divBdr>
        </w:div>
        <w:div w:id="651905933">
          <w:marLeft w:val="0"/>
          <w:marRight w:val="0"/>
          <w:marTop w:val="0"/>
          <w:marBottom w:val="0"/>
          <w:divBdr>
            <w:top w:val="none" w:sz="0" w:space="0" w:color="auto"/>
            <w:left w:val="none" w:sz="0" w:space="0" w:color="auto"/>
            <w:bottom w:val="none" w:sz="0" w:space="0" w:color="auto"/>
            <w:right w:val="none" w:sz="0" w:space="0" w:color="auto"/>
          </w:divBdr>
          <w:divsChild>
            <w:div w:id="785001924">
              <w:marLeft w:val="0"/>
              <w:marRight w:val="0"/>
              <w:marTop w:val="0"/>
              <w:marBottom w:val="345"/>
              <w:divBdr>
                <w:top w:val="none" w:sz="0" w:space="0" w:color="auto"/>
                <w:left w:val="none" w:sz="0" w:space="0" w:color="auto"/>
                <w:bottom w:val="none" w:sz="0" w:space="0" w:color="auto"/>
                <w:right w:val="none" w:sz="0" w:space="0" w:color="auto"/>
              </w:divBdr>
            </w:div>
          </w:divsChild>
        </w:div>
        <w:div w:id="651907340">
          <w:marLeft w:val="0"/>
          <w:marRight w:val="0"/>
          <w:marTop w:val="0"/>
          <w:marBottom w:val="0"/>
          <w:divBdr>
            <w:top w:val="none" w:sz="0" w:space="0" w:color="auto"/>
            <w:left w:val="none" w:sz="0" w:space="0" w:color="auto"/>
            <w:bottom w:val="none" w:sz="0" w:space="0" w:color="auto"/>
            <w:right w:val="none" w:sz="0" w:space="0" w:color="auto"/>
          </w:divBdr>
        </w:div>
        <w:div w:id="651912818">
          <w:marLeft w:val="0"/>
          <w:marRight w:val="0"/>
          <w:marTop w:val="0"/>
          <w:marBottom w:val="120"/>
          <w:divBdr>
            <w:top w:val="none" w:sz="0" w:space="0" w:color="auto"/>
            <w:left w:val="none" w:sz="0" w:space="0" w:color="auto"/>
            <w:bottom w:val="none" w:sz="0" w:space="0" w:color="auto"/>
            <w:right w:val="none" w:sz="0" w:space="0" w:color="auto"/>
          </w:divBdr>
        </w:div>
        <w:div w:id="651913142">
          <w:marLeft w:val="0"/>
          <w:marRight w:val="450"/>
          <w:marTop w:val="105"/>
          <w:marBottom w:val="150"/>
          <w:divBdr>
            <w:top w:val="none" w:sz="0" w:space="0" w:color="auto"/>
            <w:left w:val="none" w:sz="0" w:space="0" w:color="auto"/>
            <w:bottom w:val="none" w:sz="0" w:space="0" w:color="auto"/>
            <w:right w:val="none" w:sz="0" w:space="0" w:color="auto"/>
          </w:divBdr>
        </w:div>
        <w:div w:id="652024823">
          <w:marLeft w:val="13"/>
          <w:marRight w:val="188"/>
          <w:marTop w:val="138"/>
          <w:marBottom w:val="88"/>
          <w:divBdr>
            <w:top w:val="none" w:sz="0" w:space="0" w:color="auto"/>
            <w:left w:val="none" w:sz="0" w:space="0" w:color="auto"/>
            <w:bottom w:val="none" w:sz="0" w:space="0" w:color="auto"/>
            <w:right w:val="none" w:sz="0" w:space="0" w:color="auto"/>
          </w:divBdr>
        </w:div>
        <w:div w:id="652174325">
          <w:marLeft w:val="0"/>
          <w:marRight w:val="0"/>
          <w:marTop w:val="0"/>
          <w:marBottom w:val="0"/>
          <w:divBdr>
            <w:top w:val="none" w:sz="0" w:space="0" w:color="auto"/>
            <w:left w:val="none" w:sz="0" w:space="0" w:color="auto"/>
            <w:bottom w:val="none" w:sz="0" w:space="0" w:color="auto"/>
            <w:right w:val="none" w:sz="0" w:space="0" w:color="auto"/>
          </w:divBdr>
        </w:div>
        <w:div w:id="652225130">
          <w:marLeft w:val="0"/>
          <w:marRight w:val="0"/>
          <w:marTop w:val="0"/>
          <w:marBottom w:val="0"/>
          <w:divBdr>
            <w:top w:val="none" w:sz="0" w:space="0" w:color="auto"/>
            <w:left w:val="none" w:sz="0" w:space="0" w:color="auto"/>
            <w:bottom w:val="none" w:sz="0" w:space="0" w:color="auto"/>
            <w:right w:val="none" w:sz="0" w:space="0" w:color="auto"/>
          </w:divBdr>
        </w:div>
        <w:div w:id="652292608">
          <w:marLeft w:val="0"/>
          <w:marRight w:val="0"/>
          <w:marTop w:val="0"/>
          <w:marBottom w:val="0"/>
          <w:divBdr>
            <w:top w:val="single" w:sz="2" w:space="0" w:color="E0E0E0"/>
            <w:left w:val="single" w:sz="2" w:space="0" w:color="E0E0E0"/>
            <w:bottom w:val="single" w:sz="2" w:space="0" w:color="E0E0E0"/>
            <w:right w:val="single" w:sz="2" w:space="0" w:color="E0E0E0"/>
          </w:divBdr>
        </w:div>
        <w:div w:id="652295200">
          <w:marLeft w:val="0"/>
          <w:marRight w:val="0"/>
          <w:marTop w:val="0"/>
          <w:marBottom w:val="0"/>
          <w:divBdr>
            <w:top w:val="single" w:sz="2" w:space="0" w:color="E0E0E0"/>
            <w:left w:val="single" w:sz="2" w:space="0" w:color="E0E0E0"/>
            <w:bottom w:val="single" w:sz="2" w:space="0" w:color="E0E0E0"/>
            <w:right w:val="single" w:sz="2" w:space="0" w:color="E0E0E0"/>
          </w:divBdr>
        </w:div>
        <w:div w:id="652298421">
          <w:marLeft w:val="0"/>
          <w:marRight w:val="0"/>
          <w:marTop w:val="0"/>
          <w:marBottom w:val="0"/>
          <w:divBdr>
            <w:top w:val="none" w:sz="0" w:space="0" w:color="auto"/>
            <w:left w:val="none" w:sz="0" w:space="0" w:color="auto"/>
            <w:bottom w:val="none" w:sz="0" w:space="0" w:color="auto"/>
            <w:right w:val="none" w:sz="0" w:space="0" w:color="auto"/>
          </w:divBdr>
        </w:div>
        <w:div w:id="652368440">
          <w:marLeft w:val="0"/>
          <w:marRight w:val="0"/>
          <w:marTop w:val="0"/>
          <w:marBottom w:val="0"/>
          <w:divBdr>
            <w:top w:val="none" w:sz="0" w:space="0" w:color="auto"/>
            <w:left w:val="none" w:sz="0" w:space="0" w:color="auto"/>
            <w:bottom w:val="none" w:sz="0" w:space="0" w:color="auto"/>
            <w:right w:val="none" w:sz="0" w:space="0" w:color="auto"/>
          </w:divBdr>
          <w:divsChild>
            <w:div w:id="604073035">
              <w:marLeft w:val="0"/>
              <w:marRight w:val="0"/>
              <w:marTop w:val="0"/>
              <w:marBottom w:val="0"/>
              <w:divBdr>
                <w:top w:val="none" w:sz="0" w:space="0" w:color="auto"/>
                <w:left w:val="none" w:sz="0" w:space="0" w:color="auto"/>
                <w:bottom w:val="none" w:sz="0" w:space="0" w:color="auto"/>
                <w:right w:val="none" w:sz="0" w:space="0" w:color="auto"/>
              </w:divBdr>
            </w:div>
          </w:divsChild>
        </w:div>
        <w:div w:id="652370037">
          <w:marLeft w:val="0"/>
          <w:marRight w:val="0"/>
          <w:marTop w:val="0"/>
          <w:marBottom w:val="0"/>
          <w:divBdr>
            <w:top w:val="none" w:sz="0" w:space="0" w:color="auto"/>
            <w:left w:val="none" w:sz="0" w:space="0" w:color="auto"/>
            <w:bottom w:val="none" w:sz="0" w:space="0" w:color="auto"/>
            <w:right w:val="none" w:sz="0" w:space="0" w:color="auto"/>
          </w:divBdr>
        </w:div>
        <w:div w:id="652370943">
          <w:marLeft w:val="0"/>
          <w:marRight w:val="1628"/>
          <w:marTop w:val="0"/>
          <w:marBottom w:val="0"/>
          <w:divBdr>
            <w:top w:val="none" w:sz="0" w:space="0" w:color="auto"/>
            <w:left w:val="none" w:sz="0" w:space="0" w:color="auto"/>
            <w:bottom w:val="none" w:sz="0" w:space="0" w:color="auto"/>
            <w:right w:val="none" w:sz="0" w:space="0" w:color="auto"/>
          </w:divBdr>
        </w:div>
        <w:div w:id="652373162">
          <w:marLeft w:val="0"/>
          <w:marRight w:val="0"/>
          <w:marTop w:val="0"/>
          <w:marBottom w:val="0"/>
          <w:divBdr>
            <w:top w:val="none" w:sz="0" w:space="0" w:color="auto"/>
            <w:left w:val="none" w:sz="0" w:space="0" w:color="auto"/>
            <w:bottom w:val="none" w:sz="0" w:space="0" w:color="auto"/>
            <w:right w:val="none" w:sz="0" w:space="0" w:color="auto"/>
          </w:divBdr>
        </w:div>
        <w:div w:id="652412995">
          <w:marLeft w:val="626"/>
          <w:marRight w:val="0"/>
          <w:marTop w:val="0"/>
          <w:marBottom w:val="0"/>
          <w:divBdr>
            <w:top w:val="none" w:sz="0" w:space="0" w:color="auto"/>
            <w:left w:val="none" w:sz="0" w:space="0" w:color="auto"/>
            <w:bottom w:val="none" w:sz="0" w:space="0" w:color="auto"/>
            <w:right w:val="none" w:sz="0" w:space="0" w:color="auto"/>
          </w:divBdr>
        </w:div>
        <w:div w:id="652560275">
          <w:marLeft w:val="-225"/>
          <w:marRight w:val="-225"/>
          <w:marTop w:val="0"/>
          <w:marBottom w:val="0"/>
          <w:divBdr>
            <w:top w:val="none" w:sz="0" w:space="0" w:color="auto"/>
            <w:left w:val="none" w:sz="0" w:space="0" w:color="auto"/>
            <w:bottom w:val="none" w:sz="0" w:space="0" w:color="auto"/>
            <w:right w:val="none" w:sz="0" w:space="0" w:color="auto"/>
          </w:divBdr>
          <w:divsChild>
            <w:div w:id="466320020">
              <w:marLeft w:val="0"/>
              <w:marRight w:val="0"/>
              <w:marTop w:val="0"/>
              <w:marBottom w:val="0"/>
              <w:divBdr>
                <w:top w:val="none" w:sz="0" w:space="0" w:color="auto"/>
                <w:left w:val="none" w:sz="0" w:space="0" w:color="auto"/>
                <w:bottom w:val="none" w:sz="0" w:space="0" w:color="auto"/>
                <w:right w:val="none" w:sz="0" w:space="0" w:color="auto"/>
              </w:divBdr>
            </w:div>
          </w:divsChild>
        </w:div>
        <w:div w:id="652610767">
          <w:marLeft w:val="0"/>
          <w:marRight w:val="0"/>
          <w:marTop w:val="0"/>
          <w:marBottom w:val="0"/>
          <w:divBdr>
            <w:top w:val="none" w:sz="0" w:space="0" w:color="auto"/>
            <w:left w:val="none" w:sz="0" w:space="0" w:color="auto"/>
            <w:bottom w:val="none" w:sz="0" w:space="0" w:color="auto"/>
            <w:right w:val="none" w:sz="0" w:space="0" w:color="auto"/>
          </w:divBdr>
          <w:divsChild>
            <w:div w:id="628633771">
              <w:marLeft w:val="0"/>
              <w:marRight w:val="0"/>
              <w:marTop w:val="0"/>
              <w:marBottom w:val="0"/>
              <w:divBdr>
                <w:top w:val="none" w:sz="0" w:space="0" w:color="auto"/>
                <w:left w:val="none" w:sz="0" w:space="0" w:color="auto"/>
                <w:bottom w:val="none" w:sz="0" w:space="0" w:color="auto"/>
                <w:right w:val="none" w:sz="0" w:space="0" w:color="auto"/>
              </w:divBdr>
            </w:div>
          </w:divsChild>
        </w:div>
        <w:div w:id="652610917">
          <w:marLeft w:val="0"/>
          <w:marRight w:val="0"/>
          <w:marTop w:val="0"/>
          <w:marBottom w:val="0"/>
          <w:divBdr>
            <w:top w:val="none" w:sz="0" w:space="0" w:color="auto"/>
            <w:left w:val="none" w:sz="0" w:space="0" w:color="auto"/>
            <w:bottom w:val="none" w:sz="0" w:space="0" w:color="auto"/>
            <w:right w:val="none" w:sz="0" w:space="0" w:color="auto"/>
          </w:divBdr>
        </w:div>
        <w:div w:id="652637156">
          <w:marLeft w:val="-225"/>
          <w:marRight w:val="-225"/>
          <w:marTop w:val="0"/>
          <w:marBottom w:val="0"/>
          <w:divBdr>
            <w:top w:val="none" w:sz="0" w:space="0" w:color="auto"/>
            <w:left w:val="none" w:sz="0" w:space="0" w:color="auto"/>
            <w:bottom w:val="none" w:sz="0" w:space="0" w:color="auto"/>
            <w:right w:val="none" w:sz="0" w:space="0" w:color="auto"/>
          </w:divBdr>
          <w:divsChild>
            <w:div w:id="75514114">
              <w:marLeft w:val="0"/>
              <w:marRight w:val="0"/>
              <w:marTop w:val="150"/>
              <w:marBottom w:val="0"/>
              <w:divBdr>
                <w:top w:val="none" w:sz="0" w:space="0" w:color="auto"/>
                <w:left w:val="none" w:sz="0" w:space="0" w:color="auto"/>
                <w:bottom w:val="none" w:sz="0" w:space="0" w:color="auto"/>
                <w:right w:val="none" w:sz="0" w:space="0" w:color="auto"/>
              </w:divBdr>
              <w:divsChild>
                <w:div w:id="121775687">
                  <w:marLeft w:val="0"/>
                  <w:marRight w:val="0"/>
                  <w:marTop w:val="0"/>
                  <w:marBottom w:val="0"/>
                  <w:divBdr>
                    <w:top w:val="none" w:sz="0" w:space="0" w:color="auto"/>
                    <w:left w:val="none" w:sz="0" w:space="0" w:color="auto"/>
                    <w:bottom w:val="none" w:sz="0" w:space="0" w:color="auto"/>
                    <w:right w:val="none" w:sz="0" w:space="0" w:color="auto"/>
                  </w:divBdr>
                </w:div>
              </w:divsChild>
            </w:div>
            <w:div w:id="278535845">
              <w:marLeft w:val="0"/>
              <w:marRight w:val="0"/>
              <w:marTop w:val="0"/>
              <w:marBottom w:val="0"/>
              <w:divBdr>
                <w:top w:val="none" w:sz="0" w:space="0" w:color="auto"/>
                <w:left w:val="none" w:sz="0" w:space="0" w:color="auto"/>
                <w:bottom w:val="none" w:sz="0" w:space="0" w:color="auto"/>
                <w:right w:val="none" w:sz="0" w:space="0" w:color="auto"/>
              </w:divBdr>
            </w:div>
          </w:divsChild>
        </w:div>
        <w:div w:id="652639931">
          <w:marLeft w:val="0"/>
          <w:marRight w:val="0"/>
          <w:marTop w:val="0"/>
          <w:marBottom w:val="0"/>
          <w:divBdr>
            <w:top w:val="none" w:sz="0" w:space="0" w:color="auto"/>
            <w:left w:val="none" w:sz="0" w:space="0" w:color="auto"/>
            <w:bottom w:val="none" w:sz="0" w:space="0" w:color="auto"/>
            <w:right w:val="none" w:sz="0" w:space="0" w:color="auto"/>
          </w:divBdr>
        </w:div>
        <w:div w:id="652640243">
          <w:marLeft w:val="15"/>
          <w:marRight w:val="225"/>
          <w:marTop w:val="0"/>
          <w:marBottom w:val="105"/>
          <w:divBdr>
            <w:top w:val="none" w:sz="0" w:space="0" w:color="auto"/>
            <w:left w:val="none" w:sz="0" w:space="0" w:color="auto"/>
            <w:bottom w:val="none" w:sz="0" w:space="0" w:color="auto"/>
            <w:right w:val="none" w:sz="0" w:space="0" w:color="auto"/>
          </w:divBdr>
        </w:div>
        <w:div w:id="652677864">
          <w:marLeft w:val="300"/>
          <w:marRight w:val="0"/>
          <w:marTop w:val="45"/>
          <w:marBottom w:val="0"/>
          <w:divBdr>
            <w:top w:val="none" w:sz="0" w:space="0" w:color="auto"/>
            <w:left w:val="none" w:sz="0" w:space="0" w:color="auto"/>
            <w:bottom w:val="none" w:sz="0" w:space="0" w:color="auto"/>
            <w:right w:val="none" w:sz="0" w:space="0" w:color="auto"/>
          </w:divBdr>
        </w:div>
        <w:div w:id="652679733">
          <w:marLeft w:val="0"/>
          <w:marRight w:val="0"/>
          <w:marTop w:val="0"/>
          <w:marBottom w:val="0"/>
          <w:divBdr>
            <w:top w:val="none" w:sz="0" w:space="0" w:color="auto"/>
            <w:left w:val="none" w:sz="0" w:space="0" w:color="auto"/>
            <w:bottom w:val="none" w:sz="0" w:space="0" w:color="auto"/>
            <w:right w:val="none" w:sz="0" w:space="0" w:color="auto"/>
          </w:divBdr>
        </w:div>
        <w:div w:id="652753416">
          <w:marLeft w:val="0"/>
          <w:marRight w:val="0"/>
          <w:marTop w:val="0"/>
          <w:marBottom w:val="75"/>
          <w:divBdr>
            <w:top w:val="none" w:sz="0" w:space="0" w:color="auto"/>
            <w:left w:val="none" w:sz="0" w:space="0" w:color="auto"/>
            <w:bottom w:val="none" w:sz="0" w:space="0" w:color="auto"/>
            <w:right w:val="none" w:sz="0" w:space="0" w:color="auto"/>
          </w:divBdr>
        </w:div>
        <w:div w:id="652832551">
          <w:marLeft w:val="0"/>
          <w:marRight w:val="0"/>
          <w:marTop w:val="0"/>
          <w:marBottom w:val="0"/>
          <w:divBdr>
            <w:top w:val="none" w:sz="0" w:space="0" w:color="auto"/>
            <w:left w:val="none" w:sz="0" w:space="0" w:color="auto"/>
            <w:bottom w:val="none" w:sz="0" w:space="0" w:color="auto"/>
            <w:right w:val="none" w:sz="0" w:space="0" w:color="auto"/>
          </w:divBdr>
        </w:div>
        <w:div w:id="652873267">
          <w:marLeft w:val="0"/>
          <w:marRight w:val="0"/>
          <w:marTop w:val="0"/>
          <w:marBottom w:val="376"/>
          <w:divBdr>
            <w:top w:val="none" w:sz="0" w:space="0" w:color="auto"/>
            <w:left w:val="none" w:sz="0" w:space="0" w:color="auto"/>
            <w:bottom w:val="none" w:sz="0" w:space="0" w:color="auto"/>
            <w:right w:val="none" w:sz="0" w:space="0" w:color="auto"/>
          </w:divBdr>
        </w:div>
        <w:div w:id="652879583">
          <w:marLeft w:val="0"/>
          <w:marRight w:val="0"/>
          <w:marTop w:val="0"/>
          <w:marBottom w:val="0"/>
          <w:divBdr>
            <w:top w:val="none" w:sz="0" w:space="0" w:color="auto"/>
            <w:left w:val="none" w:sz="0" w:space="0" w:color="auto"/>
            <w:bottom w:val="none" w:sz="0" w:space="0" w:color="auto"/>
            <w:right w:val="none" w:sz="0" w:space="0" w:color="auto"/>
          </w:divBdr>
        </w:div>
        <w:div w:id="652953793">
          <w:marLeft w:val="0"/>
          <w:marRight w:val="0"/>
          <w:marTop w:val="0"/>
          <w:marBottom w:val="0"/>
          <w:divBdr>
            <w:top w:val="none" w:sz="0" w:space="0" w:color="auto"/>
            <w:left w:val="none" w:sz="0" w:space="0" w:color="auto"/>
            <w:bottom w:val="none" w:sz="0" w:space="0" w:color="auto"/>
            <w:right w:val="none" w:sz="0" w:space="0" w:color="auto"/>
          </w:divBdr>
          <w:divsChild>
            <w:div w:id="218058579">
              <w:marLeft w:val="0"/>
              <w:marRight w:val="0"/>
              <w:marTop w:val="0"/>
              <w:marBottom w:val="150"/>
              <w:divBdr>
                <w:top w:val="none" w:sz="0" w:space="0" w:color="auto"/>
                <w:left w:val="none" w:sz="0" w:space="0" w:color="auto"/>
                <w:bottom w:val="none" w:sz="0" w:space="0" w:color="auto"/>
                <w:right w:val="none" w:sz="0" w:space="0" w:color="auto"/>
              </w:divBdr>
            </w:div>
          </w:divsChild>
        </w:div>
        <w:div w:id="652955813">
          <w:marLeft w:val="0"/>
          <w:marRight w:val="0"/>
          <w:marTop w:val="0"/>
          <w:marBottom w:val="0"/>
          <w:divBdr>
            <w:top w:val="none" w:sz="0" w:space="0" w:color="auto"/>
            <w:left w:val="none" w:sz="0" w:space="0" w:color="auto"/>
            <w:bottom w:val="none" w:sz="0" w:space="0" w:color="auto"/>
            <w:right w:val="none" w:sz="0" w:space="0" w:color="auto"/>
          </w:divBdr>
        </w:div>
        <w:div w:id="653069726">
          <w:marLeft w:val="1221"/>
          <w:marRight w:val="0"/>
          <w:marTop w:val="0"/>
          <w:marBottom w:val="0"/>
          <w:divBdr>
            <w:top w:val="none" w:sz="0" w:space="0" w:color="auto"/>
            <w:left w:val="none" w:sz="0" w:space="0" w:color="auto"/>
            <w:bottom w:val="none" w:sz="0" w:space="0" w:color="auto"/>
            <w:right w:val="none" w:sz="0" w:space="0" w:color="auto"/>
          </w:divBdr>
        </w:div>
        <w:div w:id="653097628">
          <w:marLeft w:val="0"/>
          <w:marRight w:val="0"/>
          <w:marTop w:val="0"/>
          <w:marBottom w:val="0"/>
          <w:divBdr>
            <w:top w:val="single" w:sz="6" w:space="15" w:color="D2D2D2"/>
            <w:left w:val="none" w:sz="0" w:space="0" w:color="auto"/>
            <w:bottom w:val="none" w:sz="0" w:space="0" w:color="auto"/>
            <w:right w:val="none" w:sz="0" w:space="0" w:color="auto"/>
          </w:divBdr>
        </w:div>
        <w:div w:id="653143439">
          <w:marLeft w:val="0"/>
          <w:marRight w:val="0"/>
          <w:marTop w:val="0"/>
          <w:marBottom w:val="0"/>
          <w:divBdr>
            <w:top w:val="none" w:sz="0" w:space="0" w:color="auto"/>
            <w:left w:val="none" w:sz="0" w:space="0" w:color="auto"/>
            <w:bottom w:val="none" w:sz="0" w:space="0" w:color="auto"/>
            <w:right w:val="none" w:sz="0" w:space="0" w:color="auto"/>
          </w:divBdr>
        </w:div>
        <w:div w:id="653292608">
          <w:marLeft w:val="0"/>
          <w:marRight w:val="0"/>
          <w:marTop w:val="0"/>
          <w:marBottom w:val="0"/>
          <w:divBdr>
            <w:top w:val="none" w:sz="0" w:space="0" w:color="auto"/>
            <w:left w:val="none" w:sz="0" w:space="0" w:color="auto"/>
            <w:bottom w:val="none" w:sz="0" w:space="0" w:color="auto"/>
            <w:right w:val="none" w:sz="0" w:space="0" w:color="auto"/>
          </w:divBdr>
          <w:divsChild>
            <w:div w:id="528180669">
              <w:marLeft w:val="0"/>
              <w:marRight w:val="0"/>
              <w:marTop w:val="0"/>
              <w:marBottom w:val="300"/>
              <w:divBdr>
                <w:top w:val="single" w:sz="6" w:space="1" w:color="EEEEEE"/>
                <w:left w:val="none" w:sz="0" w:space="0" w:color="auto"/>
                <w:bottom w:val="none" w:sz="0" w:space="0" w:color="auto"/>
                <w:right w:val="none" w:sz="0" w:space="0" w:color="auto"/>
              </w:divBdr>
            </w:div>
          </w:divsChild>
        </w:div>
        <w:div w:id="653338006">
          <w:marLeft w:val="0"/>
          <w:marRight w:val="0"/>
          <w:marTop w:val="0"/>
          <w:marBottom w:val="0"/>
          <w:divBdr>
            <w:top w:val="single" w:sz="2" w:space="0" w:color="E0E0E0"/>
            <w:left w:val="single" w:sz="2" w:space="0" w:color="E0E0E0"/>
            <w:bottom w:val="single" w:sz="2" w:space="0" w:color="E0E0E0"/>
            <w:right w:val="single" w:sz="2" w:space="0" w:color="E0E0E0"/>
          </w:divBdr>
        </w:div>
        <w:div w:id="653341139">
          <w:marLeft w:val="0"/>
          <w:marRight w:val="0"/>
          <w:marTop w:val="0"/>
          <w:marBottom w:val="63"/>
          <w:divBdr>
            <w:top w:val="none" w:sz="0" w:space="0" w:color="auto"/>
            <w:left w:val="none" w:sz="0" w:space="0" w:color="auto"/>
            <w:bottom w:val="none" w:sz="0" w:space="0" w:color="auto"/>
            <w:right w:val="none" w:sz="0" w:space="0" w:color="auto"/>
          </w:divBdr>
        </w:div>
        <w:div w:id="653342006">
          <w:marLeft w:val="0"/>
          <w:marRight w:val="0"/>
          <w:marTop w:val="0"/>
          <w:marBottom w:val="0"/>
          <w:divBdr>
            <w:top w:val="none" w:sz="0" w:space="0" w:color="auto"/>
            <w:left w:val="none" w:sz="0" w:space="0" w:color="auto"/>
            <w:bottom w:val="none" w:sz="0" w:space="0" w:color="auto"/>
            <w:right w:val="none" w:sz="0" w:space="0" w:color="auto"/>
          </w:divBdr>
        </w:div>
        <w:div w:id="653526790">
          <w:marLeft w:val="0"/>
          <w:marRight w:val="0"/>
          <w:marTop w:val="100"/>
          <w:marBottom w:val="100"/>
          <w:divBdr>
            <w:top w:val="none" w:sz="0" w:space="0" w:color="auto"/>
            <w:left w:val="none" w:sz="0" w:space="0" w:color="auto"/>
            <w:bottom w:val="none" w:sz="0" w:space="0" w:color="auto"/>
            <w:right w:val="none" w:sz="0" w:space="0" w:color="auto"/>
          </w:divBdr>
        </w:div>
        <w:div w:id="653608441">
          <w:marLeft w:val="0"/>
          <w:marRight w:val="0"/>
          <w:marTop w:val="0"/>
          <w:marBottom w:val="0"/>
          <w:divBdr>
            <w:top w:val="none" w:sz="0" w:space="0" w:color="auto"/>
            <w:left w:val="none" w:sz="0" w:space="0" w:color="auto"/>
            <w:bottom w:val="none" w:sz="0" w:space="0" w:color="auto"/>
            <w:right w:val="none" w:sz="0" w:space="0" w:color="auto"/>
          </w:divBdr>
        </w:div>
        <w:div w:id="653610191">
          <w:marLeft w:val="0"/>
          <w:marRight w:val="0"/>
          <w:marTop w:val="0"/>
          <w:marBottom w:val="0"/>
          <w:divBdr>
            <w:top w:val="none" w:sz="0" w:space="0" w:color="auto"/>
            <w:left w:val="none" w:sz="0" w:space="0" w:color="auto"/>
            <w:bottom w:val="none" w:sz="0" w:space="0" w:color="auto"/>
            <w:right w:val="none" w:sz="0" w:space="0" w:color="auto"/>
          </w:divBdr>
          <w:divsChild>
            <w:div w:id="739871">
              <w:marLeft w:val="0"/>
              <w:marRight w:val="0"/>
              <w:marTop w:val="0"/>
              <w:marBottom w:val="0"/>
              <w:divBdr>
                <w:top w:val="none" w:sz="0" w:space="0" w:color="auto"/>
                <w:left w:val="none" w:sz="0" w:space="0" w:color="auto"/>
                <w:bottom w:val="none" w:sz="0" w:space="0" w:color="auto"/>
                <w:right w:val="none" w:sz="0" w:space="0" w:color="auto"/>
              </w:divBdr>
            </w:div>
          </w:divsChild>
        </w:div>
        <w:div w:id="653873407">
          <w:marLeft w:val="-188"/>
          <w:marRight w:val="-188"/>
          <w:marTop w:val="0"/>
          <w:marBottom w:val="0"/>
          <w:divBdr>
            <w:top w:val="none" w:sz="0" w:space="0" w:color="auto"/>
            <w:left w:val="none" w:sz="0" w:space="0" w:color="auto"/>
            <w:bottom w:val="none" w:sz="0" w:space="0" w:color="auto"/>
            <w:right w:val="none" w:sz="0" w:space="0" w:color="auto"/>
          </w:divBdr>
        </w:div>
        <w:div w:id="653873918">
          <w:marLeft w:val="0"/>
          <w:marRight w:val="0"/>
          <w:marTop w:val="0"/>
          <w:marBottom w:val="150"/>
          <w:divBdr>
            <w:top w:val="none" w:sz="0" w:space="0" w:color="auto"/>
            <w:left w:val="none" w:sz="0" w:space="0" w:color="auto"/>
            <w:bottom w:val="none" w:sz="0" w:space="0" w:color="auto"/>
            <w:right w:val="none" w:sz="0" w:space="0" w:color="auto"/>
          </w:divBdr>
        </w:div>
        <w:div w:id="653874174">
          <w:marLeft w:val="0"/>
          <w:marRight w:val="0"/>
          <w:marTop w:val="0"/>
          <w:marBottom w:val="0"/>
          <w:divBdr>
            <w:top w:val="none" w:sz="0" w:space="0" w:color="auto"/>
            <w:left w:val="none" w:sz="0" w:space="0" w:color="auto"/>
            <w:bottom w:val="none" w:sz="0" w:space="0" w:color="auto"/>
            <w:right w:val="none" w:sz="0" w:space="0" w:color="auto"/>
          </w:divBdr>
          <w:divsChild>
            <w:div w:id="295645038">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341201213">
              <w:marLeft w:val="0"/>
              <w:marRight w:val="0"/>
              <w:marTop w:val="495"/>
              <w:marBottom w:val="495"/>
              <w:divBdr>
                <w:top w:val="none" w:sz="0" w:space="0" w:color="auto"/>
                <w:left w:val="none" w:sz="0" w:space="0" w:color="auto"/>
                <w:bottom w:val="none" w:sz="0" w:space="0" w:color="auto"/>
                <w:right w:val="none" w:sz="0" w:space="0" w:color="auto"/>
              </w:divBdr>
            </w:div>
          </w:divsChild>
        </w:div>
        <w:div w:id="653874871">
          <w:marLeft w:val="1463"/>
          <w:marRight w:val="0"/>
          <w:marTop w:val="0"/>
          <w:marBottom w:val="0"/>
          <w:divBdr>
            <w:top w:val="none" w:sz="0" w:space="0" w:color="auto"/>
            <w:left w:val="none" w:sz="0" w:space="0" w:color="auto"/>
            <w:bottom w:val="none" w:sz="0" w:space="0" w:color="auto"/>
            <w:right w:val="none" w:sz="0" w:space="0" w:color="auto"/>
          </w:divBdr>
          <w:divsChild>
            <w:div w:id="127478171">
              <w:marLeft w:val="0"/>
              <w:marRight w:val="0"/>
              <w:marTop w:val="0"/>
              <w:marBottom w:val="0"/>
              <w:divBdr>
                <w:top w:val="none" w:sz="0" w:space="0" w:color="auto"/>
                <w:left w:val="none" w:sz="0" w:space="0" w:color="auto"/>
                <w:bottom w:val="none" w:sz="0" w:space="0" w:color="auto"/>
                <w:right w:val="none" w:sz="0" w:space="0" w:color="auto"/>
              </w:divBdr>
            </w:div>
          </w:divsChild>
        </w:div>
        <w:div w:id="653876237">
          <w:marLeft w:val="0"/>
          <w:marRight w:val="0"/>
          <w:marTop w:val="0"/>
          <w:marBottom w:val="250"/>
          <w:divBdr>
            <w:top w:val="none" w:sz="0" w:space="0" w:color="auto"/>
            <w:left w:val="none" w:sz="0" w:space="0" w:color="auto"/>
            <w:bottom w:val="single" w:sz="4" w:space="4" w:color="000000"/>
            <w:right w:val="none" w:sz="0" w:space="0" w:color="auto"/>
          </w:divBdr>
        </w:div>
        <w:div w:id="653919170">
          <w:blockQuote w:val="1"/>
          <w:marLeft w:val="0"/>
          <w:marRight w:val="0"/>
          <w:marTop w:val="250"/>
          <w:marBottom w:val="263"/>
          <w:divBdr>
            <w:top w:val="none" w:sz="0" w:space="0" w:color="auto"/>
            <w:left w:val="single" w:sz="24" w:space="13" w:color="C4E0A6"/>
            <w:bottom w:val="none" w:sz="0" w:space="0" w:color="auto"/>
            <w:right w:val="none" w:sz="0" w:space="0" w:color="auto"/>
          </w:divBdr>
        </w:div>
        <w:div w:id="653920720">
          <w:marLeft w:val="0"/>
          <w:marRight w:val="0"/>
          <w:marTop w:val="0"/>
          <w:marBottom w:val="0"/>
          <w:divBdr>
            <w:top w:val="none" w:sz="0" w:space="0" w:color="auto"/>
            <w:left w:val="none" w:sz="0" w:space="0" w:color="auto"/>
            <w:bottom w:val="none" w:sz="0" w:space="0" w:color="auto"/>
            <w:right w:val="none" w:sz="0" w:space="0" w:color="auto"/>
          </w:divBdr>
        </w:div>
        <w:div w:id="653922590">
          <w:marLeft w:val="0"/>
          <w:marRight w:val="0"/>
          <w:marTop w:val="0"/>
          <w:marBottom w:val="0"/>
          <w:divBdr>
            <w:top w:val="none" w:sz="0" w:space="0" w:color="auto"/>
            <w:left w:val="none" w:sz="0" w:space="0" w:color="auto"/>
            <w:bottom w:val="none" w:sz="0" w:space="0" w:color="auto"/>
            <w:right w:val="none" w:sz="0" w:space="0" w:color="auto"/>
          </w:divBdr>
        </w:div>
        <w:div w:id="653990156">
          <w:marLeft w:val="0"/>
          <w:marRight w:val="0"/>
          <w:marTop w:val="0"/>
          <w:marBottom w:val="300"/>
          <w:divBdr>
            <w:top w:val="none" w:sz="0" w:space="0" w:color="auto"/>
            <w:left w:val="none" w:sz="0" w:space="0" w:color="auto"/>
            <w:bottom w:val="none" w:sz="0" w:space="0" w:color="auto"/>
            <w:right w:val="none" w:sz="0" w:space="0" w:color="auto"/>
          </w:divBdr>
          <w:divsChild>
            <w:div w:id="414592051">
              <w:marLeft w:val="0"/>
              <w:marRight w:val="0"/>
              <w:marTop w:val="0"/>
              <w:marBottom w:val="0"/>
              <w:divBdr>
                <w:top w:val="none" w:sz="0" w:space="0" w:color="auto"/>
                <w:left w:val="none" w:sz="0" w:space="0" w:color="auto"/>
                <w:bottom w:val="none" w:sz="0" w:space="0" w:color="auto"/>
                <w:right w:val="none" w:sz="0" w:space="0" w:color="auto"/>
              </w:divBdr>
              <w:divsChild>
                <w:div w:id="6735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94455">
          <w:marLeft w:val="0"/>
          <w:marRight w:val="0"/>
          <w:marTop w:val="0"/>
          <w:marBottom w:val="225"/>
          <w:divBdr>
            <w:top w:val="none" w:sz="0" w:space="0" w:color="auto"/>
            <w:left w:val="none" w:sz="0" w:space="0" w:color="auto"/>
            <w:bottom w:val="none" w:sz="0" w:space="0" w:color="auto"/>
            <w:right w:val="none" w:sz="0" w:space="0" w:color="auto"/>
          </w:divBdr>
          <w:divsChild>
            <w:div w:id="241260211">
              <w:marLeft w:val="0"/>
              <w:marRight w:val="0"/>
              <w:marTop w:val="0"/>
              <w:marBottom w:val="225"/>
              <w:divBdr>
                <w:top w:val="none" w:sz="0" w:space="0" w:color="auto"/>
                <w:left w:val="none" w:sz="0" w:space="0" w:color="auto"/>
                <w:bottom w:val="none" w:sz="0" w:space="0" w:color="auto"/>
                <w:right w:val="none" w:sz="0" w:space="0" w:color="auto"/>
              </w:divBdr>
            </w:div>
          </w:divsChild>
        </w:div>
        <w:div w:id="654069659">
          <w:marLeft w:val="-225"/>
          <w:marRight w:val="-225"/>
          <w:marTop w:val="0"/>
          <w:marBottom w:val="0"/>
          <w:divBdr>
            <w:top w:val="none" w:sz="0" w:space="0" w:color="auto"/>
            <w:left w:val="none" w:sz="0" w:space="0" w:color="auto"/>
            <w:bottom w:val="none" w:sz="0" w:space="0" w:color="auto"/>
            <w:right w:val="none" w:sz="0" w:space="0" w:color="auto"/>
          </w:divBdr>
          <w:divsChild>
            <w:div w:id="519977872">
              <w:marLeft w:val="0"/>
              <w:marRight w:val="0"/>
              <w:marTop w:val="0"/>
              <w:marBottom w:val="0"/>
              <w:divBdr>
                <w:top w:val="none" w:sz="0" w:space="0" w:color="auto"/>
                <w:left w:val="none" w:sz="0" w:space="0" w:color="auto"/>
                <w:bottom w:val="none" w:sz="0" w:space="0" w:color="auto"/>
                <w:right w:val="none" w:sz="0" w:space="0" w:color="auto"/>
              </w:divBdr>
              <w:divsChild>
                <w:div w:id="2459597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54114878">
          <w:marLeft w:val="0"/>
          <w:marRight w:val="0"/>
          <w:marTop w:val="100"/>
          <w:marBottom w:val="100"/>
          <w:divBdr>
            <w:top w:val="none" w:sz="0" w:space="0" w:color="auto"/>
            <w:left w:val="none" w:sz="0" w:space="0" w:color="auto"/>
            <w:bottom w:val="none" w:sz="0" w:space="0" w:color="auto"/>
            <w:right w:val="none" w:sz="0" w:space="0" w:color="auto"/>
          </w:divBdr>
          <w:divsChild>
            <w:div w:id="489641501">
              <w:marLeft w:val="0"/>
              <w:marRight w:val="0"/>
              <w:marTop w:val="0"/>
              <w:marBottom w:val="0"/>
              <w:divBdr>
                <w:top w:val="none" w:sz="0" w:space="0" w:color="auto"/>
                <w:left w:val="none" w:sz="0" w:space="0" w:color="auto"/>
                <w:bottom w:val="none" w:sz="0" w:space="0" w:color="auto"/>
                <w:right w:val="none" w:sz="0" w:space="0" w:color="auto"/>
              </w:divBdr>
            </w:div>
          </w:divsChild>
        </w:div>
        <w:div w:id="654115004">
          <w:marLeft w:val="0"/>
          <w:marRight w:val="0"/>
          <w:marTop w:val="0"/>
          <w:marBottom w:val="0"/>
          <w:divBdr>
            <w:top w:val="none" w:sz="0" w:space="0" w:color="auto"/>
            <w:left w:val="none" w:sz="0" w:space="0" w:color="auto"/>
            <w:bottom w:val="none" w:sz="0" w:space="0" w:color="auto"/>
            <w:right w:val="none" w:sz="0" w:space="0" w:color="auto"/>
          </w:divBdr>
        </w:div>
        <w:div w:id="654115115">
          <w:marLeft w:val="0"/>
          <w:marRight w:val="0"/>
          <w:marTop w:val="0"/>
          <w:marBottom w:val="0"/>
          <w:divBdr>
            <w:top w:val="none" w:sz="0" w:space="0" w:color="auto"/>
            <w:left w:val="none" w:sz="0" w:space="0" w:color="auto"/>
            <w:bottom w:val="none" w:sz="0" w:space="0" w:color="auto"/>
            <w:right w:val="none" w:sz="0" w:space="0" w:color="auto"/>
          </w:divBdr>
          <w:divsChild>
            <w:div w:id="446703169">
              <w:marLeft w:val="0"/>
              <w:marRight w:val="0"/>
              <w:marTop w:val="0"/>
              <w:marBottom w:val="63"/>
              <w:divBdr>
                <w:top w:val="none" w:sz="0" w:space="0" w:color="auto"/>
                <w:left w:val="none" w:sz="0" w:space="0" w:color="auto"/>
                <w:bottom w:val="none" w:sz="0" w:space="0" w:color="auto"/>
                <w:right w:val="none" w:sz="0" w:space="0" w:color="auto"/>
              </w:divBdr>
            </w:div>
          </w:divsChild>
        </w:div>
        <w:div w:id="654187444">
          <w:marLeft w:val="0"/>
          <w:marRight w:val="330"/>
          <w:marTop w:val="0"/>
          <w:marBottom w:val="0"/>
          <w:divBdr>
            <w:top w:val="single" w:sz="6" w:space="0" w:color="999999"/>
            <w:left w:val="single" w:sz="6" w:space="0" w:color="999999"/>
            <w:bottom w:val="single" w:sz="6" w:space="0" w:color="999999"/>
            <w:right w:val="single" w:sz="6" w:space="0" w:color="999999"/>
          </w:divBdr>
          <w:divsChild>
            <w:div w:id="262804586">
              <w:marLeft w:val="0"/>
              <w:marRight w:val="0"/>
              <w:marTop w:val="0"/>
              <w:marBottom w:val="0"/>
              <w:divBdr>
                <w:top w:val="single" w:sz="6" w:space="0" w:color="999999"/>
                <w:left w:val="single" w:sz="6" w:space="0" w:color="999999"/>
                <w:bottom w:val="single" w:sz="6" w:space="0" w:color="999999"/>
                <w:right w:val="single" w:sz="6" w:space="0" w:color="999999"/>
              </w:divBdr>
            </w:div>
            <w:div w:id="3249418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54188165">
          <w:marLeft w:val="0"/>
          <w:marRight w:val="0"/>
          <w:marTop w:val="0"/>
          <w:marBottom w:val="0"/>
          <w:divBdr>
            <w:top w:val="none" w:sz="0" w:space="0" w:color="auto"/>
            <w:left w:val="none" w:sz="0" w:space="0" w:color="auto"/>
            <w:bottom w:val="none" w:sz="0" w:space="0" w:color="auto"/>
            <w:right w:val="none" w:sz="0" w:space="0" w:color="auto"/>
          </w:divBdr>
        </w:div>
        <w:div w:id="654189832">
          <w:marLeft w:val="0"/>
          <w:marRight w:val="150"/>
          <w:marTop w:val="0"/>
          <w:marBottom w:val="0"/>
          <w:divBdr>
            <w:top w:val="none" w:sz="0" w:space="0" w:color="auto"/>
            <w:left w:val="none" w:sz="0" w:space="0" w:color="auto"/>
            <w:bottom w:val="none" w:sz="0" w:space="0" w:color="auto"/>
            <w:right w:val="none" w:sz="0" w:space="0" w:color="auto"/>
          </w:divBdr>
        </w:div>
        <w:div w:id="654190202">
          <w:marLeft w:val="0"/>
          <w:marRight w:val="0"/>
          <w:marTop w:val="0"/>
          <w:marBottom w:val="0"/>
          <w:divBdr>
            <w:top w:val="none" w:sz="0" w:space="0" w:color="auto"/>
            <w:left w:val="none" w:sz="0" w:space="0" w:color="auto"/>
            <w:bottom w:val="none" w:sz="0" w:space="0" w:color="auto"/>
            <w:right w:val="none" w:sz="0" w:space="0" w:color="auto"/>
          </w:divBdr>
          <w:divsChild>
            <w:div w:id="30033732">
              <w:marLeft w:val="0"/>
              <w:marRight w:val="0"/>
              <w:marTop w:val="0"/>
              <w:marBottom w:val="0"/>
              <w:divBdr>
                <w:top w:val="none" w:sz="0" w:space="0" w:color="auto"/>
                <w:left w:val="none" w:sz="0" w:space="0" w:color="auto"/>
                <w:bottom w:val="none" w:sz="0" w:space="0" w:color="auto"/>
                <w:right w:val="none" w:sz="0" w:space="0" w:color="auto"/>
              </w:divBdr>
            </w:div>
          </w:divsChild>
        </w:div>
        <w:div w:id="654333893">
          <w:marLeft w:val="0"/>
          <w:marRight w:val="0"/>
          <w:marTop w:val="0"/>
          <w:marBottom w:val="225"/>
          <w:divBdr>
            <w:top w:val="none" w:sz="0" w:space="0" w:color="auto"/>
            <w:left w:val="none" w:sz="0" w:space="0" w:color="auto"/>
            <w:bottom w:val="none" w:sz="0" w:space="0" w:color="auto"/>
            <w:right w:val="none" w:sz="0" w:space="0" w:color="auto"/>
          </w:divBdr>
        </w:div>
        <w:div w:id="654335119">
          <w:marLeft w:val="0"/>
          <w:marRight w:val="0"/>
          <w:marTop w:val="100"/>
          <w:marBottom w:val="100"/>
          <w:divBdr>
            <w:top w:val="none" w:sz="0" w:space="0" w:color="auto"/>
            <w:left w:val="none" w:sz="0" w:space="0" w:color="auto"/>
            <w:bottom w:val="none" w:sz="0" w:space="0" w:color="auto"/>
            <w:right w:val="none" w:sz="0" w:space="0" w:color="auto"/>
          </w:divBdr>
        </w:div>
        <w:div w:id="654335550">
          <w:marLeft w:val="0"/>
          <w:marRight w:val="0"/>
          <w:marTop w:val="0"/>
          <w:marBottom w:val="240"/>
          <w:divBdr>
            <w:top w:val="none" w:sz="0" w:space="0" w:color="auto"/>
            <w:left w:val="none" w:sz="0" w:space="0" w:color="auto"/>
            <w:bottom w:val="none" w:sz="0" w:space="0" w:color="auto"/>
            <w:right w:val="none" w:sz="0" w:space="0" w:color="auto"/>
          </w:divBdr>
        </w:div>
        <w:div w:id="654451026">
          <w:marLeft w:val="376"/>
          <w:marRight w:val="376"/>
          <w:marTop w:val="188"/>
          <w:marBottom w:val="0"/>
          <w:divBdr>
            <w:top w:val="none" w:sz="0" w:space="0" w:color="auto"/>
            <w:left w:val="none" w:sz="0" w:space="0" w:color="auto"/>
            <w:bottom w:val="none" w:sz="0" w:space="0" w:color="auto"/>
            <w:right w:val="none" w:sz="0" w:space="0" w:color="auto"/>
          </w:divBdr>
        </w:div>
        <w:div w:id="654453900">
          <w:marLeft w:val="0"/>
          <w:marRight w:val="0"/>
          <w:marTop w:val="0"/>
          <w:marBottom w:val="0"/>
          <w:divBdr>
            <w:top w:val="none" w:sz="0" w:space="0" w:color="auto"/>
            <w:left w:val="none" w:sz="0" w:space="0" w:color="auto"/>
            <w:bottom w:val="none" w:sz="0" w:space="0" w:color="auto"/>
            <w:right w:val="none" w:sz="0" w:space="0" w:color="auto"/>
          </w:divBdr>
        </w:div>
        <w:div w:id="654455731">
          <w:marLeft w:val="0"/>
          <w:marRight w:val="0"/>
          <w:marTop w:val="0"/>
          <w:marBottom w:val="0"/>
          <w:divBdr>
            <w:top w:val="none" w:sz="0" w:space="0" w:color="auto"/>
            <w:left w:val="none" w:sz="0" w:space="0" w:color="auto"/>
            <w:bottom w:val="none" w:sz="0" w:space="0" w:color="auto"/>
            <w:right w:val="none" w:sz="0" w:space="0" w:color="auto"/>
          </w:divBdr>
          <w:divsChild>
            <w:div w:id="189031001">
              <w:marLeft w:val="0"/>
              <w:marRight w:val="0"/>
              <w:marTop w:val="75"/>
              <w:marBottom w:val="0"/>
              <w:divBdr>
                <w:top w:val="none" w:sz="0" w:space="0" w:color="auto"/>
                <w:left w:val="none" w:sz="0" w:space="0" w:color="auto"/>
                <w:bottom w:val="none" w:sz="0" w:space="0" w:color="auto"/>
                <w:right w:val="none" w:sz="0" w:space="0" w:color="auto"/>
              </w:divBdr>
            </w:div>
          </w:divsChild>
        </w:div>
        <w:div w:id="654457585">
          <w:marLeft w:val="0"/>
          <w:marRight w:val="0"/>
          <w:marTop w:val="0"/>
          <w:marBottom w:val="0"/>
          <w:divBdr>
            <w:top w:val="none" w:sz="0" w:space="0" w:color="auto"/>
            <w:left w:val="none" w:sz="0" w:space="0" w:color="auto"/>
            <w:bottom w:val="none" w:sz="0" w:space="0" w:color="auto"/>
            <w:right w:val="none" w:sz="0" w:space="0" w:color="auto"/>
          </w:divBdr>
        </w:div>
        <w:div w:id="654526980">
          <w:marLeft w:val="0"/>
          <w:marRight w:val="0"/>
          <w:marTop w:val="0"/>
          <w:marBottom w:val="0"/>
          <w:divBdr>
            <w:top w:val="none" w:sz="0" w:space="0" w:color="auto"/>
            <w:left w:val="none" w:sz="0" w:space="0" w:color="auto"/>
            <w:bottom w:val="none" w:sz="0" w:space="0" w:color="auto"/>
            <w:right w:val="none" w:sz="0" w:space="0" w:color="auto"/>
          </w:divBdr>
        </w:div>
        <w:div w:id="654527743">
          <w:marLeft w:val="0"/>
          <w:marRight w:val="0"/>
          <w:marTop w:val="0"/>
          <w:marBottom w:val="225"/>
          <w:divBdr>
            <w:top w:val="none" w:sz="0" w:space="0" w:color="auto"/>
            <w:left w:val="none" w:sz="0" w:space="0" w:color="auto"/>
            <w:bottom w:val="none" w:sz="0" w:space="0" w:color="auto"/>
            <w:right w:val="none" w:sz="0" w:space="0" w:color="auto"/>
          </w:divBdr>
          <w:divsChild>
            <w:div w:id="112595753">
              <w:marLeft w:val="0"/>
              <w:marRight w:val="0"/>
              <w:marTop w:val="0"/>
              <w:marBottom w:val="225"/>
              <w:divBdr>
                <w:top w:val="none" w:sz="0" w:space="0" w:color="auto"/>
                <w:left w:val="none" w:sz="0" w:space="0" w:color="auto"/>
                <w:bottom w:val="none" w:sz="0" w:space="0" w:color="auto"/>
                <w:right w:val="none" w:sz="0" w:space="0" w:color="auto"/>
              </w:divBdr>
            </w:div>
          </w:divsChild>
        </w:div>
        <w:div w:id="654576209">
          <w:marLeft w:val="0"/>
          <w:marRight w:val="0"/>
          <w:marTop w:val="0"/>
          <w:marBottom w:val="0"/>
          <w:divBdr>
            <w:top w:val="none" w:sz="0" w:space="0" w:color="auto"/>
            <w:left w:val="none" w:sz="0" w:space="0" w:color="auto"/>
            <w:bottom w:val="none" w:sz="0" w:space="0" w:color="auto"/>
            <w:right w:val="none" w:sz="0" w:space="0" w:color="auto"/>
          </w:divBdr>
        </w:div>
        <w:div w:id="654648344">
          <w:marLeft w:val="0"/>
          <w:marRight w:val="0"/>
          <w:marTop w:val="0"/>
          <w:marBottom w:val="0"/>
          <w:divBdr>
            <w:top w:val="none" w:sz="0" w:space="0" w:color="auto"/>
            <w:left w:val="none" w:sz="0" w:space="0" w:color="auto"/>
            <w:bottom w:val="none" w:sz="0" w:space="0" w:color="auto"/>
            <w:right w:val="none" w:sz="0" w:space="0" w:color="auto"/>
          </w:divBdr>
          <w:divsChild>
            <w:div w:id="500050191">
              <w:marLeft w:val="0"/>
              <w:marRight w:val="0"/>
              <w:marTop w:val="0"/>
              <w:marBottom w:val="0"/>
              <w:divBdr>
                <w:top w:val="none" w:sz="0" w:space="0" w:color="auto"/>
                <w:left w:val="none" w:sz="0" w:space="0" w:color="auto"/>
                <w:bottom w:val="none" w:sz="0" w:space="0" w:color="auto"/>
                <w:right w:val="none" w:sz="0" w:space="0" w:color="auto"/>
              </w:divBdr>
            </w:div>
          </w:divsChild>
        </w:div>
        <w:div w:id="654652339">
          <w:marLeft w:val="0"/>
          <w:marRight w:val="0"/>
          <w:marTop w:val="0"/>
          <w:marBottom w:val="240"/>
          <w:divBdr>
            <w:top w:val="none" w:sz="0" w:space="0" w:color="auto"/>
            <w:left w:val="none" w:sz="0" w:space="0" w:color="auto"/>
            <w:bottom w:val="none" w:sz="0" w:space="0" w:color="auto"/>
            <w:right w:val="none" w:sz="0" w:space="0" w:color="auto"/>
          </w:divBdr>
        </w:div>
        <w:div w:id="654797737">
          <w:marLeft w:val="0"/>
          <w:marRight w:val="0"/>
          <w:marTop w:val="0"/>
          <w:marBottom w:val="0"/>
          <w:divBdr>
            <w:top w:val="none" w:sz="0" w:space="0" w:color="auto"/>
            <w:left w:val="none" w:sz="0" w:space="0" w:color="auto"/>
            <w:bottom w:val="none" w:sz="0" w:space="0" w:color="auto"/>
            <w:right w:val="none" w:sz="0" w:space="0" w:color="auto"/>
          </w:divBdr>
          <w:divsChild>
            <w:div w:id="238440711">
              <w:marLeft w:val="0"/>
              <w:marRight w:val="0"/>
              <w:marTop w:val="0"/>
              <w:marBottom w:val="0"/>
              <w:divBdr>
                <w:top w:val="none" w:sz="0" w:space="0" w:color="auto"/>
                <w:left w:val="none" w:sz="0" w:space="0" w:color="auto"/>
                <w:bottom w:val="none" w:sz="0" w:space="0" w:color="auto"/>
                <w:right w:val="none" w:sz="0" w:space="0" w:color="auto"/>
              </w:divBdr>
            </w:div>
          </w:divsChild>
        </w:div>
        <w:div w:id="654801683">
          <w:marLeft w:val="0"/>
          <w:marRight w:val="0"/>
          <w:marTop w:val="0"/>
          <w:marBottom w:val="272"/>
          <w:divBdr>
            <w:top w:val="none" w:sz="0" w:space="0" w:color="auto"/>
            <w:left w:val="none" w:sz="0" w:space="0" w:color="auto"/>
            <w:bottom w:val="none" w:sz="0" w:space="0" w:color="auto"/>
            <w:right w:val="none" w:sz="0" w:space="0" w:color="auto"/>
          </w:divBdr>
        </w:div>
        <w:div w:id="654842922">
          <w:marLeft w:val="0"/>
          <w:marRight w:val="0"/>
          <w:marTop w:val="0"/>
          <w:marBottom w:val="0"/>
          <w:divBdr>
            <w:top w:val="none" w:sz="0" w:space="0" w:color="auto"/>
            <w:left w:val="none" w:sz="0" w:space="0" w:color="auto"/>
            <w:bottom w:val="none" w:sz="0" w:space="0" w:color="auto"/>
            <w:right w:val="none" w:sz="0" w:space="0" w:color="auto"/>
          </w:divBdr>
          <w:divsChild>
            <w:div w:id="494951641">
              <w:marLeft w:val="0"/>
              <w:marRight w:val="0"/>
              <w:marTop w:val="0"/>
              <w:marBottom w:val="240"/>
              <w:divBdr>
                <w:top w:val="none" w:sz="0" w:space="0" w:color="auto"/>
                <w:left w:val="none" w:sz="0" w:space="0" w:color="auto"/>
                <w:bottom w:val="none" w:sz="0" w:space="0" w:color="auto"/>
                <w:right w:val="none" w:sz="0" w:space="0" w:color="auto"/>
              </w:divBdr>
            </w:div>
          </w:divsChild>
        </w:div>
        <w:div w:id="654921948">
          <w:marLeft w:val="0"/>
          <w:marRight w:val="0"/>
          <w:marTop w:val="0"/>
          <w:marBottom w:val="0"/>
          <w:divBdr>
            <w:top w:val="single" w:sz="2" w:space="0" w:color="E0E0E0"/>
            <w:left w:val="single" w:sz="2" w:space="0" w:color="E0E0E0"/>
            <w:bottom w:val="single" w:sz="2" w:space="0" w:color="E0E0E0"/>
            <w:right w:val="single" w:sz="2" w:space="0" w:color="E0E0E0"/>
          </w:divBdr>
        </w:div>
        <w:div w:id="6549877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654988722">
          <w:marLeft w:val="0"/>
          <w:marRight w:val="0"/>
          <w:marTop w:val="0"/>
          <w:marBottom w:val="0"/>
          <w:divBdr>
            <w:top w:val="none" w:sz="0" w:space="0" w:color="auto"/>
            <w:left w:val="none" w:sz="0" w:space="0" w:color="auto"/>
            <w:bottom w:val="none" w:sz="0" w:space="0" w:color="auto"/>
            <w:right w:val="none" w:sz="0" w:space="0" w:color="auto"/>
          </w:divBdr>
          <w:divsChild>
            <w:div w:id="384376325">
              <w:marLeft w:val="0"/>
              <w:marRight w:val="0"/>
              <w:marTop w:val="0"/>
              <w:marBottom w:val="0"/>
              <w:divBdr>
                <w:top w:val="none" w:sz="0" w:space="0" w:color="auto"/>
                <w:left w:val="none" w:sz="0" w:space="0" w:color="auto"/>
                <w:bottom w:val="none" w:sz="0" w:space="0" w:color="auto"/>
                <w:right w:val="none" w:sz="0" w:space="0" w:color="auto"/>
              </w:divBdr>
            </w:div>
          </w:divsChild>
        </w:div>
        <w:div w:id="655033028">
          <w:marLeft w:val="0"/>
          <w:marRight w:val="0"/>
          <w:marTop w:val="0"/>
          <w:marBottom w:val="240"/>
          <w:divBdr>
            <w:top w:val="none" w:sz="0" w:space="0" w:color="auto"/>
            <w:left w:val="none" w:sz="0" w:space="0" w:color="auto"/>
            <w:bottom w:val="none" w:sz="0" w:space="0" w:color="auto"/>
            <w:right w:val="none" w:sz="0" w:space="0" w:color="auto"/>
          </w:divBdr>
        </w:div>
        <w:div w:id="655037133">
          <w:marLeft w:val="0"/>
          <w:marRight w:val="0"/>
          <w:marTop w:val="0"/>
          <w:marBottom w:val="0"/>
          <w:divBdr>
            <w:top w:val="none" w:sz="0" w:space="0" w:color="auto"/>
            <w:left w:val="none" w:sz="0" w:space="0" w:color="auto"/>
            <w:bottom w:val="none" w:sz="0" w:space="0" w:color="auto"/>
            <w:right w:val="none" w:sz="0" w:space="0" w:color="auto"/>
          </w:divBdr>
          <w:divsChild>
            <w:div w:id="245771843">
              <w:marLeft w:val="0"/>
              <w:marRight w:val="0"/>
              <w:marTop w:val="0"/>
              <w:marBottom w:val="240"/>
              <w:divBdr>
                <w:top w:val="none" w:sz="0" w:space="0" w:color="auto"/>
                <w:left w:val="none" w:sz="0" w:space="0" w:color="auto"/>
                <w:bottom w:val="none" w:sz="0" w:space="0" w:color="auto"/>
                <w:right w:val="none" w:sz="0" w:space="0" w:color="auto"/>
              </w:divBdr>
            </w:div>
            <w:div w:id="249462676">
              <w:marLeft w:val="0"/>
              <w:marRight w:val="0"/>
              <w:marTop w:val="0"/>
              <w:marBottom w:val="240"/>
              <w:divBdr>
                <w:top w:val="none" w:sz="0" w:space="0" w:color="auto"/>
                <w:left w:val="none" w:sz="0" w:space="0" w:color="auto"/>
                <w:bottom w:val="none" w:sz="0" w:space="0" w:color="auto"/>
                <w:right w:val="none" w:sz="0" w:space="0" w:color="auto"/>
              </w:divBdr>
            </w:div>
            <w:div w:id="384572697">
              <w:marLeft w:val="0"/>
              <w:marRight w:val="0"/>
              <w:marTop w:val="0"/>
              <w:marBottom w:val="240"/>
              <w:divBdr>
                <w:top w:val="none" w:sz="0" w:space="0" w:color="auto"/>
                <w:left w:val="none" w:sz="0" w:space="0" w:color="auto"/>
                <w:bottom w:val="none" w:sz="0" w:space="0" w:color="auto"/>
                <w:right w:val="none" w:sz="0" w:space="0" w:color="auto"/>
              </w:divBdr>
            </w:div>
          </w:divsChild>
        </w:div>
        <w:div w:id="655064952">
          <w:marLeft w:val="0"/>
          <w:marRight w:val="0"/>
          <w:marTop w:val="0"/>
          <w:marBottom w:val="0"/>
          <w:divBdr>
            <w:top w:val="none" w:sz="0" w:space="0" w:color="auto"/>
            <w:left w:val="none" w:sz="0" w:space="0" w:color="auto"/>
            <w:bottom w:val="none" w:sz="0" w:space="0" w:color="auto"/>
            <w:right w:val="none" w:sz="0" w:space="0" w:color="auto"/>
          </w:divBdr>
        </w:div>
        <w:div w:id="655107510">
          <w:marLeft w:val="0"/>
          <w:marRight w:val="0"/>
          <w:marTop w:val="0"/>
          <w:marBottom w:val="75"/>
          <w:divBdr>
            <w:top w:val="none" w:sz="0" w:space="0" w:color="auto"/>
            <w:left w:val="none" w:sz="0" w:space="0" w:color="auto"/>
            <w:bottom w:val="none" w:sz="0" w:space="0" w:color="auto"/>
            <w:right w:val="none" w:sz="0" w:space="0" w:color="auto"/>
          </w:divBdr>
        </w:div>
        <w:div w:id="655112899">
          <w:marLeft w:val="1221"/>
          <w:marRight w:val="0"/>
          <w:marTop w:val="0"/>
          <w:marBottom w:val="0"/>
          <w:divBdr>
            <w:top w:val="none" w:sz="0" w:space="0" w:color="auto"/>
            <w:left w:val="none" w:sz="0" w:space="0" w:color="auto"/>
            <w:bottom w:val="none" w:sz="0" w:space="0" w:color="auto"/>
            <w:right w:val="none" w:sz="0" w:space="0" w:color="auto"/>
          </w:divBdr>
          <w:divsChild>
            <w:div w:id="312174820">
              <w:marLeft w:val="0"/>
              <w:marRight w:val="0"/>
              <w:marTop w:val="0"/>
              <w:marBottom w:val="0"/>
              <w:divBdr>
                <w:top w:val="none" w:sz="0" w:space="0" w:color="auto"/>
                <w:left w:val="none" w:sz="0" w:space="0" w:color="auto"/>
                <w:bottom w:val="none" w:sz="0" w:space="0" w:color="auto"/>
                <w:right w:val="none" w:sz="0" w:space="0" w:color="auto"/>
              </w:divBdr>
            </w:div>
          </w:divsChild>
        </w:div>
        <w:div w:id="655185048">
          <w:marLeft w:val="0"/>
          <w:marRight w:val="0"/>
          <w:marTop w:val="0"/>
          <w:marBottom w:val="0"/>
          <w:divBdr>
            <w:top w:val="none" w:sz="0" w:space="0" w:color="auto"/>
            <w:left w:val="none" w:sz="0" w:space="0" w:color="auto"/>
            <w:bottom w:val="none" w:sz="0" w:space="0" w:color="auto"/>
            <w:right w:val="none" w:sz="0" w:space="0" w:color="auto"/>
          </w:divBdr>
        </w:div>
        <w:div w:id="655186418">
          <w:marLeft w:val="0"/>
          <w:marRight w:val="0"/>
          <w:marTop w:val="0"/>
          <w:marBottom w:val="0"/>
          <w:divBdr>
            <w:top w:val="none" w:sz="0" w:space="0" w:color="auto"/>
            <w:left w:val="none" w:sz="0" w:space="0" w:color="auto"/>
            <w:bottom w:val="none" w:sz="0" w:space="0" w:color="auto"/>
            <w:right w:val="none" w:sz="0" w:space="0" w:color="auto"/>
          </w:divBdr>
        </w:div>
        <w:div w:id="655300237">
          <w:marLeft w:val="0"/>
          <w:marRight w:val="0"/>
          <w:marTop w:val="0"/>
          <w:marBottom w:val="300"/>
          <w:divBdr>
            <w:top w:val="none" w:sz="0" w:space="0" w:color="auto"/>
            <w:left w:val="none" w:sz="0" w:space="0" w:color="auto"/>
            <w:bottom w:val="none" w:sz="0" w:space="0" w:color="auto"/>
            <w:right w:val="none" w:sz="0" w:space="0" w:color="auto"/>
          </w:divBdr>
        </w:div>
        <w:div w:id="655302471">
          <w:marLeft w:val="0"/>
          <w:marRight w:val="0"/>
          <w:marTop w:val="0"/>
          <w:marBottom w:val="0"/>
          <w:divBdr>
            <w:top w:val="none" w:sz="0" w:space="0" w:color="auto"/>
            <w:left w:val="none" w:sz="0" w:space="0" w:color="auto"/>
            <w:bottom w:val="none" w:sz="0" w:space="0" w:color="auto"/>
            <w:right w:val="none" w:sz="0" w:space="0" w:color="auto"/>
          </w:divBdr>
        </w:div>
        <w:div w:id="655308612">
          <w:marLeft w:val="0"/>
          <w:marRight w:val="0"/>
          <w:marTop w:val="0"/>
          <w:marBottom w:val="0"/>
          <w:divBdr>
            <w:top w:val="none" w:sz="0" w:space="0" w:color="auto"/>
            <w:left w:val="none" w:sz="0" w:space="0" w:color="auto"/>
            <w:bottom w:val="none" w:sz="0" w:space="0" w:color="auto"/>
            <w:right w:val="none" w:sz="0" w:space="0" w:color="auto"/>
          </w:divBdr>
        </w:div>
        <w:div w:id="655451926">
          <w:marLeft w:val="0"/>
          <w:marRight w:val="0"/>
          <w:marTop w:val="0"/>
          <w:marBottom w:val="0"/>
          <w:divBdr>
            <w:top w:val="none" w:sz="0" w:space="0" w:color="auto"/>
            <w:left w:val="none" w:sz="0" w:space="0" w:color="auto"/>
            <w:bottom w:val="none" w:sz="0" w:space="0" w:color="auto"/>
            <w:right w:val="none" w:sz="0" w:space="0" w:color="auto"/>
          </w:divBdr>
        </w:div>
        <w:div w:id="655457637">
          <w:marLeft w:val="0"/>
          <w:marRight w:val="0"/>
          <w:marTop w:val="0"/>
          <w:marBottom w:val="300"/>
          <w:divBdr>
            <w:top w:val="none" w:sz="0" w:space="0" w:color="auto"/>
            <w:left w:val="none" w:sz="0" w:space="0" w:color="auto"/>
            <w:bottom w:val="none" w:sz="0" w:space="0" w:color="auto"/>
            <w:right w:val="none" w:sz="0" w:space="0" w:color="auto"/>
          </w:divBdr>
        </w:div>
        <w:div w:id="655568193">
          <w:marLeft w:val="0"/>
          <w:marRight w:val="0"/>
          <w:marTop w:val="0"/>
          <w:marBottom w:val="150"/>
          <w:divBdr>
            <w:top w:val="none" w:sz="0" w:space="0" w:color="auto"/>
            <w:left w:val="none" w:sz="0" w:space="0" w:color="auto"/>
            <w:bottom w:val="none" w:sz="0" w:space="0" w:color="auto"/>
            <w:right w:val="none" w:sz="0" w:space="0" w:color="auto"/>
          </w:divBdr>
        </w:div>
        <w:div w:id="655568782">
          <w:marLeft w:val="-188"/>
          <w:marRight w:val="-188"/>
          <w:marTop w:val="0"/>
          <w:marBottom w:val="0"/>
          <w:divBdr>
            <w:top w:val="none" w:sz="0" w:space="0" w:color="auto"/>
            <w:left w:val="none" w:sz="0" w:space="0" w:color="auto"/>
            <w:bottom w:val="none" w:sz="0" w:space="0" w:color="auto"/>
            <w:right w:val="none" w:sz="0" w:space="0" w:color="auto"/>
          </w:divBdr>
        </w:div>
        <w:div w:id="655572553">
          <w:marLeft w:val="-188"/>
          <w:marRight w:val="-188"/>
          <w:marTop w:val="0"/>
          <w:marBottom w:val="0"/>
          <w:divBdr>
            <w:top w:val="none" w:sz="0" w:space="0" w:color="auto"/>
            <w:left w:val="none" w:sz="0" w:space="0" w:color="auto"/>
            <w:bottom w:val="none" w:sz="0" w:space="0" w:color="auto"/>
            <w:right w:val="none" w:sz="0" w:space="0" w:color="auto"/>
          </w:divBdr>
          <w:divsChild>
            <w:div w:id="768543148">
              <w:marLeft w:val="0"/>
              <w:marRight w:val="0"/>
              <w:marTop w:val="0"/>
              <w:marBottom w:val="0"/>
              <w:divBdr>
                <w:top w:val="none" w:sz="0" w:space="0" w:color="auto"/>
                <w:left w:val="none" w:sz="0" w:space="0" w:color="auto"/>
                <w:bottom w:val="none" w:sz="0" w:space="0" w:color="auto"/>
                <w:right w:val="none" w:sz="0" w:space="0" w:color="auto"/>
              </w:divBdr>
              <w:divsChild>
                <w:div w:id="188491606">
                  <w:marLeft w:val="-188"/>
                  <w:marRight w:val="-188"/>
                  <w:marTop w:val="0"/>
                  <w:marBottom w:val="0"/>
                  <w:divBdr>
                    <w:top w:val="none" w:sz="0" w:space="0" w:color="auto"/>
                    <w:left w:val="none" w:sz="0" w:space="0" w:color="auto"/>
                    <w:bottom w:val="none" w:sz="0" w:space="0" w:color="auto"/>
                    <w:right w:val="none" w:sz="0" w:space="0" w:color="auto"/>
                  </w:divBdr>
                  <w:divsChild>
                    <w:div w:id="1142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75438">
          <w:marLeft w:val="0"/>
          <w:marRight w:val="0"/>
          <w:marTop w:val="0"/>
          <w:marBottom w:val="0"/>
          <w:divBdr>
            <w:top w:val="none" w:sz="0" w:space="0" w:color="auto"/>
            <w:left w:val="none" w:sz="0" w:space="0" w:color="auto"/>
            <w:bottom w:val="none" w:sz="0" w:space="0" w:color="auto"/>
            <w:right w:val="none" w:sz="0" w:space="0" w:color="auto"/>
          </w:divBdr>
        </w:div>
        <w:div w:id="655576748">
          <w:marLeft w:val="0"/>
          <w:marRight w:val="0"/>
          <w:marTop w:val="0"/>
          <w:marBottom w:val="0"/>
          <w:divBdr>
            <w:top w:val="none" w:sz="0" w:space="0" w:color="auto"/>
            <w:left w:val="none" w:sz="0" w:space="0" w:color="auto"/>
            <w:bottom w:val="none" w:sz="0" w:space="0" w:color="auto"/>
            <w:right w:val="none" w:sz="0" w:space="0" w:color="auto"/>
          </w:divBdr>
        </w:div>
        <w:div w:id="655645421">
          <w:marLeft w:val="-150"/>
          <w:marRight w:val="-150"/>
          <w:marTop w:val="0"/>
          <w:marBottom w:val="300"/>
          <w:divBdr>
            <w:top w:val="none" w:sz="0" w:space="0" w:color="auto"/>
            <w:left w:val="none" w:sz="0" w:space="0" w:color="auto"/>
            <w:bottom w:val="none" w:sz="0" w:space="0" w:color="auto"/>
            <w:right w:val="none" w:sz="0" w:space="0" w:color="auto"/>
          </w:divBdr>
          <w:divsChild>
            <w:div w:id="503671529">
              <w:marLeft w:val="0"/>
              <w:marRight w:val="0"/>
              <w:marTop w:val="0"/>
              <w:marBottom w:val="0"/>
              <w:divBdr>
                <w:top w:val="none" w:sz="0" w:space="0" w:color="auto"/>
                <w:left w:val="none" w:sz="0" w:space="0" w:color="auto"/>
                <w:bottom w:val="none" w:sz="0" w:space="0" w:color="auto"/>
                <w:right w:val="none" w:sz="0" w:space="0" w:color="auto"/>
              </w:divBdr>
            </w:div>
          </w:divsChild>
        </w:div>
        <w:div w:id="655648827">
          <w:marLeft w:val="0"/>
          <w:marRight w:val="0"/>
          <w:marTop w:val="0"/>
          <w:marBottom w:val="240"/>
          <w:divBdr>
            <w:top w:val="none" w:sz="0" w:space="0" w:color="auto"/>
            <w:left w:val="none" w:sz="0" w:space="0" w:color="auto"/>
            <w:bottom w:val="none" w:sz="0" w:space="0" w:color="auto"/>
            <w:right w:val="none" w:sz="0" w:space="0" w:color="auto"/>
          </w:divBdr>
        </w:div>
        <w:div w:id="655652448">
          <w:marLeft w:val="0"/>
          <w:marRight w:val="0"/>
          <w:marTop w:val="0"/>
          <w:marBottom w:val="300"/>
          <w:divBdr>
            <w:top w:val="none" w:sz="0" w:space="0" w:color="auto"/>
            <w:left w:val="none" w:sz="0" w:space="0" w:color="auto"/>
            <w:bottom w:val="none" w:sz="0" w:space="0" w:color="auto"/>
            <w:right w:val="none" w:sz="0" w:space="0" w:color="auto"/>
          </w:divBdr>
          <w:divsChild>
            <w:div w:id="305625718">
              <w:marLeft w:val="0"/>
              <w:marRight w:val="0"/>
              <w:marTop w:val="0"/>
              <w:marBottom w:val="0"/>
              <w:divBdr>
                <w:top w:val="none" w:sz="0" w:space="0" w:color="auto"/>
                <w:left w:val="none" w:sz="0" w:space="0" w:color="auto"/>
                <w:bottom w:val="none" w:sz="0" w:space="0" w:color="auto"/>
                <w:right w:val="none" w:sz="0" w:space="0" w:color="auto"/>
              </w:divBdr>
            </w:div>
            <w:div w:id="704525603">
              <w:marLeft w:val="0"/>
              <w:marRight w:val="0"/>
              <w:marTop w:val="0"/>
              <w:marBottom w:val="0"/>
              <w:divBdr>
                <w:top w:val="none" w:sz="0" w:space="0" w:color="auto"/>
                <w:left w:val="none" w:sz="0" w:space="0" w:color="auto"/>
                <w:bottom w:val="none" w:sz="0" w:space="0" w:color="auto"/>
                <w:right w:val="none" w:sz="0" w:space="0" w:color="auto"/>
              </w:divBdr>
            </w:div>
          </w:divsChild>
        </w:div>
        <w:div w:id="655688997">
          <w:marLeft w:val="0"/>
          <w:marRight w:val="0"/>
          <w:marTop w:val="0"/>
          <w:marBottom w:val="0"/>
          <w:divBdr>
            <w:top w:val="none" w:sz="0" w:space="0" w:color="auto"/>
            <w:left w:val="none" w:sz="0" w:space="0" w:color="auto"/>
            <w:bottom w:val="none" w:sz="0" w:space="0" w:color="auto"/>
            <w:right w:val="none" w:sz="0" w:space="0" w:color="auto"/>
          </w:divBdr>
        </w:div>
        <w:div w:id="655761409">
          <w:marLeft w:val="0"/>
          <w:marRight w:val="0"/>
          <w:marTop w:val="0"/>
          <w:marBottom w:val="0"/>
          <w:divBdr>
            <w:top w:val="none" w:sz="0" w:space="0" w:color="auto"/>
            <w:left w:val="none" w:sz="0" w:space="0" w:color="auto"/>
            <w:bottom w:val="none" w:sz="0" w:space="0" w:color="auto"/>
            <w:right w:val="none" w:sz="0" w:space="0" w:color="auto"/>
          </w:divBdr>
        </w:div>
        <w:div w:id="655767915">
          <w:marLeft w:val="0"/>
          <w:marRight w:val="0"/>
          <w:marTop w:val="0"/>
          <w:marBottom w:val="0"/>
          <w:divBdr>
            <w:top w:val="none" w:sz="0" w:space="0" w:color="auto"/>
            <w:left w:val="none" w:sz="0" w:space="0" w:color="auto"/>
            <w:bottom w:val="none" w:sz="0" w:space="0" w:color="auto"/>
            <w:right w:val="none" w:sz="0" w:space="0" w:color="auto"/>
          </w:divBdr>
        </w:div>
        <w:div w:id="655843122">
          <w:marLeft w:val="626"/>
          <w:marRight w:val="1252"/>
          <w:marTop w:val="0"/>
          <w:marBottom w:val="0"/>
          <w:divBdr>
            <w:top w:val="none" w:sz="0" w:space="0" w:color="auto"/>
            <w:left w:val="none" w:sz="0" w:space="0" w:color="auto"/>
            <w:bottom w:val="none" w:sz="0" w:space="0" w:color="auto"/>
            <w:right w:val="none" w:sz="0" w:space="0" w:color="auto"/>
          </w:divBdr>
        </w:div>
        <w:div w:id="655954834">
          <w:marLeft w:val="0"/>
          <w:marRight w:val="0"/>
          <w:marTop w:val="0"/>
          <w:marBottom w:val="0"/>
          <w:divBdr>
            <w:top w:val="none" w:sz="0" w:space="0" w:color="auto"/>
            <w:left w:val="none" w:sz="0" w:space="0" w:color="auto"/>
            <w:bottom w:val="none" w:sz="0" w:space="0" w:color="auto"/>
            <w:right w:val="none" w:sz="0" w:space="0" w:color="auto"/>
          </w:divBdr>
        </w:div>
        <w:div w:id="655955104">
          <w:marLeft w:val="750"/>
          <w:marRight w:val="0"/>
          <w:marTop w:val="0"/>
          <w:marBottom w:val="0"/>
          <w:divBdr>
            <w:top w:val="none" w:sz="0" w:space="0" w:color="auto"/>
            <w:left w:val="none" w:sz="0" w:space="0" w:color="auto"/>
            <w:bottom w:val="none" w:sz="0" w:space="0" w:color="auto"/>
            <w:right w:val="none" w:sz="0" w:space="0" w:color="auto"/>
          </w:divBdr>
        </w:div>
        <w:div w:id="655958971">
          <w:marLeft w:val="0"/>
          <w:marRight w:val="225"/>
          <w:marTop w:val="0"/>
          <w:marBottom w:val="0"/>
          <w:divBdr>
            <w:top w:val="none" w:sz="0" w:space="0" w:color="auto"/>
            <w:left w:val="none" w:sz="0" w:space="0" w:color="auto"/>
            <w:bottom w:val="none" w:sz="0" w:space="0" w:color="auto"/>
            <w:right w:val="none" w:sz="0" w:space="0" w:color="auto"/>
          </w:divBdr>
        </w:div>
        <w:div w:id="655962883">
          <w:marLeft w:val="0"/>
          <w:marRight w:val="0"/>
          <w:marTop w:val="0"/>
          <w:marBottom w:val="0"/>
          <w:divBdr>
            <w:top w:val="none" w:sz="0" w:space="0" w:color="auto"/>
            <w:left w:val="none" w:sz="0" w:space="0" w:color="auto"/>
            <w:bottom w:val="none" w:sz="0" w:space="0" w:color="auto"/>
            <w:right w:val="none" w:sz="0" w:space="0" w:color="auto"/>
          </w:divBdr>
          <w:divsChild>
            <w:div w:id="745735266">
              <w:marLeft w:val="0"/>
              <w:marRight w:val="0"/>
              <w:marTop w:val="0"/>
              <w:marBottom w:val="0"/>
              <w:divBdr>
                <w:top w:val="none" w:sz="0" w:space="0" w:color="auto"/>
                <w:left w:val="none" w:sz="0" w:space="0" w:color="auto"/>
                <w:bottom w:val="none" w:sz="0" w:space="0" w:color="auto"/>
                <w:right w:val="none" w:sz="0" w:space="0" w:color="auto"/>
              </w:divBdr>
            </w:div>
          </w:divsChild>
        </w:div>
        <w:div w:id="656032482">
          <w:marLeft w:val="0"/>
          <w:marRight w:val="0"/>
          <w:marTop w:val="0"/>
          <w:marBottom w:val="0"/>
          <w:divBdr>
            <w:top w:val="none" w:sz="0" w:space="0" w:color="auto"/>
            <w:left w:val="none" w:sz="0" w:space="0" w:color="auto"/>
            <w:bottom w:val="none" w:sz="0" w:space="0" w:color="auto"/>
            <w:right w:val="none" w:sz="0" w:space="0" w:color="auto"/>
          </w:divBdr>
        </w:div>
        <w:div w:id="656104936">
          <w:marLeft w:val="0"/>
          <w:marRight w:val="0"/>
          <w:marTop w:val="0"/>
          <w:marBottom w:val="75"/>
          <w:divBdr>
            <w:top w:val="none" w:sz="0" w:space="0" w:color="auto"/>
            <w:left w:val="none" w:sz="0" w:space="0" w:color="auto"/>
            <w:bottom w:val="none" w:sz="0" w:space="0" w:color="auto"/>
            <w:right w:val="none" w:sz="0" w:space="0" w:color="auto"/>
          </w:divBdr>
        </w:div>
        <w:div w:id="656155433">
          <w:marLeft w:val="0"/>
          <w:marRight w:val="0"/>
          <w:marTop w:val="0"/>
          <w:marBottom w:val="0"/>
          <w:divBdr>
            <w:top w:val="none" w:sz="0" w:space="0" w:color="auto"/>
            <w:left w:val="none" w:sz="0" w:space="0" w:color="auto"/>
            <w:bottom w:val="none" w:sz="0" w:space="0" w:color="auto"/>
            <w:right w:val="none" w:sz="0" w:space="0" w:color="auto"/>
          </w:divBdr>
        </w:div>
        <w:div w:id="656227455">
          <w:marLeft w:val="0"/>
          <w:marRight w:val="0"/>
          <w:marTop w:val="0"/>
          <w:marBottom w:val="0"/>
          <w:divBdr>
            <w:top w:val="none" w:sz="0" w:space="0" w:color="auto"/>
            <w:left w:val="none" w:sz="0" w:space="0" w:color="auto"/>
            <w:bottom w:val="none" w:sz="0" w:space="0" w:color="auto"/>
            <w:right w:val="none" w:sz="0" w:space="0" w:color="auto"/>
          </w:divBdr>
        </w:div>
        <w:div w:id="656228683">
          <w:marLeft w:val="0"/>
          <w:marRight w:val="0"/>
          <w:marTop w:val="0"/>
          <w:marBottom w:val="0"/>
          <w:divBdr>
            <w:top w:val="none" w:sz="0" w:space="0" w:color="auto"/>
            <w:left w:val="none" w:sz="0" w:space="0" w:color="auto"/>
            <w:bottom w:val="none" w:sz="0" w:space="0" w:color="auto"/>
            <w:right w:val="none" w:sz="0" w:space="0" w:color="auto"/>
          </w:divBdr>
        </w:div>
        <w:div w:id="656230211">
          <w:marLeft w:val="-225"/>
          <w:marRight w:val="-225"/>
          <w:marTop w:val="0"/>
          <w:marBottom w:val="0"/>
          <w:divBdr>
            <w:top w:val="none" w:sz="0" w:space="0" w:color="auto"/>
            <w:left w:val="none" w:sz="0" w:space="0" w:color="auto"/>
            <w:bottom w:val="none" w:sz="0" w:space="0" w:color="auto"/>
            <w:right w:val="none" w:sz="0" w:space="0" w:color="auto"/>
          </w:divBdr>
        </w:div>
        <w:div w:id="656299349">
          <w:marLeft w:val="-225"/>
          <w:marRight w:val="-225"/>
          <w:marTop w:val="0"/>
          <w:marBottom w:val="0"/>
          <w:divBdr>
            <w:top w:val="none" w:sz="0" w:space="0" w:color="auto"/>
            <w:left w:val="none" w:sz="0" w:space="0" w:color="auto"/>
            <w:bottom w:val="none" w:sz="0" w:space="0" w:color="auto"/>
            <w:right w:val="none" w:sz="0" w:space="0" w:color="auto"/>
          </w:divBdr>
        </w:div>
        <w:div w:id="656304037">
          <w:marLeft w:val="0"/>
          <w:marRight w:val="0"/>
          <w:marTop w:val="0"/>
          <w:marBottom w:val="75"/>
          <w:divBdr>
            <w:top w:val="none" w:sz="0" w:space="0" w:color="auto"/>
            <w:left w:val="none" w:sz="0" w:space="0" w:color="auto"/>
            <w:bottom w:val="none" w:sz="0" w:space="0" w:color="auto"/>
            <w:right w:val="none" w:sz="0" w:space="0" w:color="auto"/>
          </w:divBdr>
          <w:divsChild>
            <w:div w:id="326129447">
              <w:marLeft w:val="0"/>
              <w:marRight w:val="0"/>
              <w:marTop w:val="0"/>
              <w:marBottom w:val="0"/>
              <w:divBdr>
                <w:top w:val="none" w:sz="0" w:space="0" w:color="auto"/>
                <w:left w:val="none" w:sz="0" w:space="0" w:color="auto"/>
                <w:bottom w:val="none" w:sz="0" w:space="0" w:color="auto"/>
                <w:right w:val="none" w:sz="0" w:space="0" w:color="auto"/>
              </w:divBdr>
            </w:div>
          </w:divsChild>
        </w:div>
        <w:div w:id="656349684">
          <w:marLeft w:val="0"/>
          <w:marRight w:val="0"/>
          <w:marTop w:val="0"/>
          <w:marBottom w:val="0"/>
          <w:divBdr>
            <w:top w:val="none" w:sz="0" w:space="0" w:color="auto"/>
            <w:left w:val="none" w:sz="0" w:space="0" w:color="auto"/>
            <w:bottom w:val="none" w:sz="0" w:space="0" w:color="auto"/>
            <w:right w:val="none" w:sz="0" w:space="0" w:color="auto"/>
          </w:divBdr>
        </w:div>
        <w:div w:id="656499458">
          <w:marLeft w:val="1002"/>
          <w:marRight w:val="0"/>
          <w:marTop w:val="0"/>
          <w:marBottom w:val="0"/>
          <w:divBdr>
            <w:top w:val="none" w:sz="0" w:space="0" w:color="auto"/>
            <w:left w:val="none" w:sz="0" w:space="0" w:color="auto"/>
            <w:bottom w:val="none" w:sz="0" w:space="0" w:color="auto"/>
            <w:right w:val="none" w:sz="0" w:space="0" w:color="auto"/>
          </w:divBdr>
          <w:divsChild>
            <w:div w:id="20016080">
              <w:marLeft w:val="0"/>
              <w:marRight w:val="0"/>
              <w:marTop w:val="0"/>
              <w:marBottom w:val="0"/>
              <w:divBdr>
                <w:top w:val="none" w:sz="0" w:space="0" w:color="auto"/>
                <w:left w:val="none" w:sz="0" w:space="0" w:color="auto"/>
                <w:bottom w:val="none" w:sz="0" w:space="0" w:color="auto"/>
                <w:right w:val="none" w:sz="0" w:space="0" w:color="auto"/>
              </w:divBdr>
            </w:div>
          </w:divsChild>
        </w:div>
        <w:div w:id="656500615">
          <w:marLeft w:val="-300"/>
          <w:marRight w:val="-300"/>
          <w:marTop w:val="0"/>
          <w:marBottom w:val="450"/>
          <w:divBdr>
            <w:top w:val="none" w:sz="0" w:space="0" w:color="auto"/>
            <w:left w:val="none" w:sz="0" w:space="0" w:color="auto"/>
            <w:bottom w:val="none" w:sz="0" w:space="0" w:color="auto"/>
            <w:right w:val="none" w:sz="0" w:space="0" w:color="auto"/>
          </w:divBdr>
          <w:divsChild>
            <w:div w:id="43409789">
              <w:marLeft w:val="0"/>
              <w:marRight w:val="0"/>
              <w:marTop w:val="0"/>
              <w:marBottom w:val="0"/>
              <w:divBdr>
                <w:top w:val="none" w:sz="0" w:space="0" w:color="auto"/>
                <w:left w:val="none" w:sz="0" w:space="0" w:color="auto"/>
                <w:bottom w:val="none" w:sz="0" w:space="0" w:color="auto"/>
                <w:right w:val="none" w:sz="0" w:space="0" w:color="auto"/>
              </w:divBdr>
            </w:div>
          </w:divsChild>
        </w:div>
        <w:div w:id="656572070">
          <w:marLeft w:val="0"/>
          <w:marRight w:val="0"/>
          <w:marTop w:val="0"/>
          <w:marBottom w:val="225"/>
          <w:divBdr>
            <w:top w:val="none" w:sz="0" w:space="0" w:color="auto"/>
            <w:left w:val="none" w:sz="0" w:space="0" w:color="auto"/>
            <w:bottom w:val="none" w:sz="0" w:space="0" w:color="auto"/>
            <w:right w:val="none" w:sz="0" w:space="0" w:color="auto"/>
          </w:divBdr>
        </w:div>
        <w:div w:id="656610094">
          <w:marLeft w:val="-975"/>
          <w:marRight w:val="-975"/>
          <w:marTop w:val="0"/>
          <w:marBottom w:val="0"/>
          <w:divBdr>
            <w:top w:val="none" w:sz="0" w:space="0" w:color="auto"/>
            <w:left w:val="none" w:sz="0" w:space="0" w:color="auto"/>
            <w:bottom w:val="none" w:sz="0" w:space="0" w:color="auto"/>
            <w:right w:val="none" w:sz="0" w:space="0" w:color="auto"/>
          </w:divBdr>
        </w:div>
        <w:div w:id="656615485">
          <w:marLeft w:val="0"/>
          <w:marRight w:val="0"/>
          <w:marTop w:val="0"/>
          <w:marBottom w:val="150"/>
          <w:divBdr>
            <w:top w:val="none" w:sz="0" w:space="0" w:color="auto"/>
            <w:left w:val="none" w:sz="0" w:space="0" w:color="auto"/>
            <w:bottom w:val="none" w:sz="0" w:space="0" w:color="auto"/>
            <w:right w:val="none" w:sz="0" w:space="0" w:color="auto"/>
          </w:divBdr>
        </w:div>
        <w:div w:id="656692912">
          <w:marLeft w:val="0"/>
          <w:marRight w:val="0"/>
          <w:marTop w:val="0"/>
          <w:marBottom w:val="0"/>
          <w:divBdr>
            <w:top w:val="single" w:sz="6" w:space="0" w:color="999999"/>
            <w:left w:val="single" w:sz="6" w:space="0" w:color="999999"/>
            <w:bottom w:val="single" w:sz="6" w:space="0" w:color="999999"/>
            <w:right w:val="single" w:sz="6" w:space="0" w:color="999999"/>
          </w:divBdr>
        </w:div>
        <w:div w:id="656767807">
          <w:marLeft w:val="0"/>
          <w:marRight w:val="0"/>
          <w:marTop w:val="100"/>
          <w:marBottom w:val="100"/>
          <w:divBdr>
            <w:top w:val="none" w:sz="0" w:space="0" w:color="auto"/>
            <w:left w:val="none" w:sz="0" w:space="0" w:color="auto"/>
            <w:bottom w:val="none" w:sz="0" w:space="0" w:color="auto"/>
            <w:right w:val="none" w:sz="0" w:space="0" w:color="auto"/>
          </w:divBdr>
        </w:div>
        <w:div w:id="656808036">
          <w:marLeft w:val="626"/>
          <w:marRight w:val="0"/>
          <w:marTop w:val="0"/>
          <w:marBottom w:val="0"/>
          <w:divBdr>
            <w:top w:val="none" w:sz="0" w:space="0" w:color="auto"/>
            <w:left w:val="none" w:sz="0" w:space="0" w:color="auto"/>
            <w:bottom w:val="none" w:sz="0" w:space="0" w:color="auto"/>
            <w:right w:val="none" w:sz="0" w:space="0" w:color="auto"/>
          </w:divBdr>
          <w:divsChild>
            <w:div w:id="158353834">
              <w:marLeft w:val="13"/>
              <w:marRight w:val="188"/>
              <w:marTop w:val="138"/>
              <w:marBottom w:val="88"/>
              <w:divBdr>
                <w:top w:val="none" w:sz="0" w:space="0" w:color="auto"/>
                <w:left w:val="none" w:sz="0" w:space="0" w:color="auto"/>
                <w:bottom w:val="none" w:sz="0" w:space="0" w:color="auto"/>
                <w:right w:val="none" w:sz="0" w:space="0" w:color="auto"/>
              </w:divBdr>
            </w:div>
          </w:divsChild>
        </w:div>
        <w:div w:id="656882457">
          <w:marLeft w:val="-225"/>
          <w:marRight w:val="-225"/>
          <w:marTop w:val="0"/>
          <w:marBottom w:val="0"/>
          <w:divBdr>
            <w:top w:val="none" w:sz="0" w:space="0" w:color="auto"/>
            <w:left w:val="none" w:sz="0" w:space="0" w:color="auto"/>
            <w:bottom w:val="none" w:sz="0" w:space="0" w:color="auto"/>
            <w:right w:val="none" w:sz="0" w:space="0" w:color="auto"/>
          </w:divBdr>
        </w:div>
        <w:div w:id="656883131">
          <w:marLeft w:val="0"/>
          <w:marRight w:val="0"/>
          <w:marTop w:val="125"/>
          <w:marBottom w:val="0"/>
          <w:divBdr>
            <w:top w:val="none" w:sz="0" w:space="0" w:color="auto"/>
            <w:left w:val="none" w:sz="0" w:space="0" w:color="auto"/>
            <w:bottom w:val="none" w:sz="0" w:space="0" w:color="auto"/>
            <w:right w:val="none" w:sz="0" w:space="0" w:color="auto"/>
          </w:divBdr>
        </w:div>
        <w:div w:id="656886211">
          <w:marLeft w:val="0"/>
          <w:marRight w:val="0"/>
          <w:marTop w:val="0"/>
          <w:marBottom w:val="125"/>
          <w:divBdr>
            <w:top w:val="none" w:sz="0" w:space="0" w:color="auto"/>
            <w:left w:val="none" w:sz="0" w:space="0" w:color="auto"/>
            <w:bottom w:val="none" w:sz="0" w:space="0" w:color="auto"/>
            <w:right w:val="none" w:sz="0" w:space="0" w:color="auto"/>
          </w:divBdr>
          <w:divsChild>
            <w:div w:id="660546253">
              <w:marLeft w:val="0"/>
              <w:marRight w:val="0"/>
              <w:marTop w:val="0"/>
              <w:marBottom w:val="125"/>
              <w:divBdr>
                <w:top w:val="none" w:sz="0" w:space="0" w:color="auto"/>
                <w:left w:val="none" w:sz="0" w:space="0" w:color="auto"/>
                <w:bottom w:val="none" w:sz="0" w:space="0" w:color="auto"/>
                <w:right w:val="none" w:sz="0" w:space="0" w:color="auto"/>
              </w:divBdr>
            </w:div>
          </w:divsChild>
        </w:div>
        <w:div w:id="656959770">
          <w:marLeft w:val="0"/>
          <w:marRight w:val="0"/>
          <w:marTop w:val="0"/>
          <w:marBottom w:val="75"/>
          <w:divBdr>
            <w:top w:val="none" w:sz="0" w:space="0" w:color="auto"/>
            <w:left w:val="none" w:sz="0" w:space="0" w:color="auto"/>
            <w:bottom w:val="none" w:sz="0" w:space="0" w:color="auto"/>
            <w:right w:val="none" w:sz="0" w:space="0" w:color="auto"/>
          </w:divBdr>
        </w:div>
        <w:div w:id="657005725">
          <w:marLeft w:val="0"/>
          <w:marRight w:val="0"/>
          <w:marTop w:val="0"/>
          <w:marBottom w:val="0"/>
          <w:divBdr>
            <w:top w:val="none" w:sz="0" w:space="0" w:color="auto"/>
            <w:left w:val="none" w:sz="0" w:space="0" w:color="auto"/>
            <w:bottom w:val="none" w:sz="0" w:space="0" w:color="auto"/>
            <w:right w:val="none" w:sz="0" w:space="0" w:color="auto"/>
          </w:divBdr>
        </w:div>
        <w:div w:id="657147541">
          <w:marLeft w:val="0"/>
          <w:marRight w:val="0"/>
          <w:marTop w:val="0"/>
          <w:marBottom w:val="0"/>
          <w:divBdr>
            <w:top w:val="none" w:sz="0" w:space="0" w:color="auto"/>
            <w:left w:val="none" w:sz="0" w:space="0" w:color="auto"/>
            <w:bottom w:val="none" w:sz="0" w:space="0" w:color="auto"/>
            <w:right w:val="none" w:sz="0" w:space="0" w:color="auto"/>
          </w:divBdr>
        </w:div>
        <w:div w:id="657148187">
          <w:marLeft w:val="0"/>
          <w:marRight w:val="0"/>
          <w:marTop w:val="0"/>
          <w:marBottom w:val="0"/>
          <w:divBdr>
            <w:top w:val="none" w:sz="0" w:space="0" w:color="auto"/>
            <w:left w:val="none" w:sz="0" w:space="0" w:color="auto"/>
            <w:bottom w:val="none" w:sz="0" w:space="0" w:color="auto"/>
            <w:right w:val="none" w:sz="0" w:space="0" w:color="auto"/>
          </w:divBdr>
          <w:divsChild>
            <w:div w:id="518810252">
              <w:marLeft w:val="0"/>
              <w:marRight w:val="0"/>
              <w:marTop w:val="0"/>
              <w:marBottom w:val="0"/>
              <w:divBdr>
                <w:top w:val="none" w:sz="0" w:space="0" w:color="auto"/>
                <w:left w:val="none" w:sz="0" w:space="0" w:color="auto"/>
                <w:bottom w:val="none" w:sz="0" w:space="0" w:color="auto"/>
                <w:right w:val="none" w:sz="0" w:space="0" w:color="auto"/>
              </w:divBdr>
            </w:div>
          </w:divsChild>
        </w:div>
        <w:div w:id="657153661">
          <w:marLeft w:val="0"/>
          <w:marRight w:val="0"/>
          <w:marTop w:val="0"/>
          <w:marBottom w:val="0"/>
          <w:divBdr>
            <w:top w:val="none" w:sz="0" w:space="0" w:color="auto"/>
            <w:left w:val="none" w:sz="0" w:space="0" w:color="auto"/>
            <w:bottom w:val="none" w:sz="0" w:space="0" w:color="auto"/>
            <w:right w:val="none" w:sz="0" w:space="0" w:color="auto"/>
          </w:divBdr>
        </w:div>
        <w:div w:id="657222194">
          <w:marLeft w:val="0"/>
          <w:marRight w:val="0"/>
          <w:marTop w:val="0"/>
          <w:marBottom w:val="0"/>
          <w:divBdr>
            <w:top w:val="none" w:sz="0" w:space="0" w:color="auto"/>
            <w:left w:val="none" w:sz="0" w:space="0" w:color="auto"/>
            <w:bottom w:val="none" w:sz="0" w:space="0" w:color="auto"/>
            <w:right w:val="none" w:sz="0" w:space="0" w:color="auto"/>
          </w:divBdr>
        </w:div>
        <w:div w:id="657268376">
          <w:marLeft w:val="-150"/>
          <w:marRight w:val="-150"/>
          <w:marTop w:val="0"/>
          <w:marBottom w:val="0"/>
          <w:divBdr>
            <w:top w:val="none" w:sz="0" w:space="0" w:color="auto"/>
            <w:left w:val="none" w:sz="0" w:space="0" w:color="auto"/>
            <w:bottom w:val="none" w:sz="0" w:space="0" w:color="auto"/>
            <w:right w:val="none" w:sz="0" w:space="0" w:color="auto"/>
          </w:divBdr>
        </w:div>
        <w:div w:id="657344018">
          <w:marLeft w:val="0"/>
          <w:marRight w:val="0"/>
          <w:marTop w:val="0"/>
          <w:marBottom w:val="75"/>
          <w:divBdr>
            <w:top w:val="none" w:sz="0" w:space="0" w:color="auto"/>
            <w:left w:val="none" w:sz="0" w:space="0" w:color="auto"/>
            <w:bottom w:val="none" w:sz="0" w:space="0" w:color="auto"/>
            <w:right w:val="none" w:sz="0" w:space="0" w:color="auto"/>
          </w:divBdr>
        </w:div>
        <w:div w:id="657348937">
          <w:marLeft w:val="0"/>
          <w:marRight w:val="0"/>
          <w:marTop w:val="0"/>
          <w:marBottom w:val="300"/>
          <w:divBdr>
            <w:top w:val="none" w:sz="0" w:space="0" w:color="auto"/>
            <w:left w:val="none" w:sz="0" w:space="0" w:color="auto"/>
            <w:bottom w:val="none" w:sz="0" w:space="0" w:color="auto"/>
            <w:right w:val="none" w:sz="0" w:space="0" w:color="auto"/>
          </w:divBdr>
        </w:div>
        <w:div w:id="657415697">
          <w:marLeft w:val="0"/>
          <w:marRight w:val="0"/>
          <w:marTop w:val="0"/>
          <w:marBottom w:val="240"/>
          <w:divBdr>
            <w:top w:val="none" w:sz="0" w:space="0" w:color="auto"/>
            <w:left w:val="none" w:sz="0" w:space="0" w:color="auto"/>
            <w:bottom w:val="none" w:sz="0" w:space="0" w:color="auto"/>
            <w:right w:val="none" w:sz="0" w:space="0" w:color="auto"/>
          </w:divBdr>
        </w:div>
        <w:div w:id="657421487">
          <w:marLeft w:val="0"/>
          <w:marRight w:val="0"/>
          <w:marTop w:val="0"/>
          <w:marBottom w:val="0"/>
          <w:divBdr>
            <w:top w:val="none" w:sz="0" w:space="0" w:color="auto"/>
            <w:left w:val="none" w:sz="0" w:space="0" w:color="auto"/>
            <w:bottom w:val="none" w:sz="0" w:space="0" w:color="auto"/>
            <w:right w:val="none" w:sz="0" w:space="0" w:color="auto"/>
          </w:divBdr>
        </w:div>
        <w:div w:id="657423491">
          <w:marLeft w:val="0"/>
          <w:marRight w:val="0"/>
          <w:marTop w:val="0"/>
          <w:marBottom w:val="0"/>
          <w:divBdr>
            <w:top w:val="none" w:sz="0" w:space="0" w:color="auto"/>
            <w:left w:val="none" w:sz="0" w:space="0" w:color="auto"/>
            <w:bottom w:val="none" w:sz="0" w:space="0" w:color="auto"/>
            <w:right w:val="none" w:sz="0" w:space="0" w:color="auto"/>
          </w:divBdr>
          <w:divsChild>
            <w:div w:id="454761962">
              <w:marLeft w:val="-1200"/>
              <w:marRight w:val="0"/>
              <w:marTop w:val="0"/>
              <w:marBottom w:val="0"/>
              <w:divBdr>
                <w:top w:val="none" w:sz="0" w:space="0" w:color="auto"/>
                <w:left w:val="none" w:sz="0" w:space="0" w:color="auto"/>
                <w:bottom w:val="none" w:sz="0" w:space="0" w:color="auto"/>
                <w:right w:val="none" w:sz="0" w:space="0" w:color="auto"/>
              </w:divBdr>
              <w:divsChild>
                <w:div w:id="337275959">
                  <w:marLeft w:val="1200"/>
                  <w:marRight w:val="0"/>
                  <w:marTop w:val="0"/>
                  <w:marBottom w:val="0"/>
                  <w:divBdr>
                    <w:top w:val="none" w:sz="0" w:space="0" w:color="auto"/>
                    <w:left w:val="none" w:sz="0" w:space="0" w:color="auto"/>
                    <w:bottom w:val="none" w:sz="0" w:space="0" w:color="auto"/>
                    <w:right w:val="none" w:sz="0" w:space="0" w:color="auto"/>
                  </w:divBdr>
                  <w:divsChild>
                    <w:div w:id="842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60097">
          <w:marLeft w:val="0"/>
          <w:marRight w:val="0"/>
          <w:marTop w:val="0"/>
          <w:marBottom w:val="0"/>
          <w:divBdr>
            <w:top w:val="none" w:sz="0" w:space="0" w:color="auto"/>
            <w:left w:val="none" w:sz="0" w:space="0" w:color="auto"/>
            <w:bottom w:val="none" w:sz="0" w:space="0" w:color="auto"/>
            <w:right w:val="none" w:sz="0" w:space="0" w:color="auto"/>
          </w:divBdr>
          <w:divsChild>
            <w:div w:id="317879428">
              <w:marLeft w:val="0"/>
              <w:marRight w:val="0"/>
              <w:marTop w:val="0"/>
              <w:marBottom w:val="0"/>
              <w:divBdr>
                <w:top w:val="none" w:sz="0" w:space="0" w:color="auto"/>
                <w:left w:val="none" w:sz="0" w:space="0" w:color="auto"/>
                <w:bottom w:val="none" w:sz="0" w:space="0" w:color="auto"/>
                <w:right w:val="none" w:sz="0" w:space="0" w:color="auto"/>
              </w:divBdr>
            </w:div>
          </w:divsChild>
        </w:div>
        <w:div w:id="657460343">
          <w:marLeft w:val="-188"/>
          <w:marRight w:val="-188"/>
          <w:marTop w:val="0"/>
          <w:marBottom w:val="0"/>
          <w:divBdr>
            <w:top w:val="none" w:sz="0" w:space="0" w:color="auto"/>
            <w:left w:val="none" w:sz="0" w:space="0" w:color="auto"/>
            <w:bottom w:val="none" w:sz="0" w:space="0" w:color="auto"/>
            <w:right w:val="none" w:sz="0" w:space="0" w:color="auto"/>
          </w:divBdr>
        </w:div>
        <w:div w:id="657614992">
          <w:marLeft w:val="-225"/>
          <w:marRight w:val="-225"/>
          <w:marTop w:val="0"/>
          <w:marBottom w:val="0"/>
          <w:divBdr>
            <w:top w:val="none" w:sz="0" w:space="0" w:color="auto"/>
            <w:left w:val="none" w:sz="0" w:space="0" w:color="auto"/>
            <w:bottom w:val="none" w:sz="0" w:space="0" w:color="auto"/>
            <w:right w:val="none" w:sz="0" w:space="0" w:color="auto"/>
          </w:divBdr>
        </w:div>
        <w:div w:id="657654740">
          <w:marLeft w:val="-150"/>
          <w:marRight w:val="-150"/>
          <w:marTop w:val="0"/>
          <w:marBottom w:val="0"/>
          <w:divBdr>
            <w:top w:val="none" w:sz="0" w:space="0" w:color="auto"/>
            <w:left w:val="none" w:sz="0" w:space="0" w:color="auto"/>
            <w:bottom w:val="none" w:sz="0" w:space="0" w:color="auto"/>
            <w:right w:val="none" w:sz="0" w:space="0" w:color="auto"/>
          </w:divBdr>
          <w:divsChild>
            <w:div w:id="545795196">
              <w:marLeft w:val="0"/>
              <w:marRight w:val="0"/>
              <w:marTop w:val="0"/>
              <w:marBottom w:val="0"/>
              <w:divBdr>
                <w:top w:val="none" w:sz="0" w:space="0" w:color="auto"/>
                <w:left w:val="none" w:sz="0" w:space="0" w:color="auto"/>
                <w:bottom w:val="none" w:sz="0" w:space="0" w:color="auto"/>
                <w:right w:val="none" w:sz="0" w:space="0" w:color="auto"/>
              </w:divBdr>
              <w:divsChild>
                <w:div w:id="6840186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57656293">
          <w:marLeft w:val="0"/>
          <w:marRight w:val="0"/>
          <w:marTop w:val="0"/>
          <w:marBottom w:val="150"/>
          <w:divBdr>
            <w:top w:val="none" w:sz="0" w:space="0" w:color="auto"/>
            <w:left w:val="none" w:sz="0" w:space="0" w:color="auto"/>
            <w:bottom w:val="none" w:sz="0" w:space="0" w:color="auto"/>
            <w:right w:val="none" w:sz="0" w:space="0" w:color="auto"/>
          </w:divBdr>
        </w:div>
        <w:div w:id="657657826">
          <w:marLeft w:val="0"/>
          <w:marRight w:val="0"/>
          <w:marTop w:val="0"/>
          <w:marBottom w:val="0"/>
          <w:divBdr>
            <w:top w:val="none" w:sz="0" w:space="0" w:color="auto"/>
            <w:left w:val="none" w:sz="0" w:space="0" w:color="auto"/>
            <w:bottom w:val="none" w:sz="0" w:space="0" w:color="auto"/>
            <w:right w:val="none" w:sz="0" w:space="0" w:color="auto"/>
          </w:divBdr>
        </w:div>
        <w:div w:id="657660563">
          <w:marLeft w:val="0"/>
          <w:marRight w:val="0"/>
          <w:marTop w:val="0"/>
          <w:marBottom w:val="0"/>
          <w:divBdr>
            <w:top w:val="none" w:sz="0" w:space="0" w:color="auto"/>
            <w:left w:val="none" w:sz="0" w:space="0" w:color="auto"/>
            <w:bottom w:val="none" w:sz="0" w:space="0" w:color="auto"/>
            <w:right w:val="none" w:sz="0" w:space="0" w:color="auto"/>
          </w:divBdr>
        </w:div>
        <w:div w:id="657684894">
          <w:marLeft w:val="750"/>
          <w:marRight w:val="0"/>
          <w:marTop w:val="0"/>
          <w:marBottom w:val="0"/>
          <w:divBdr>
            <w:top w:val="none" w:sz="0" w:space="0" w:color="auto"/>
            <w:left w:val="none" w:sz="0" w:space="0" w:color="auto"/>
            <w:bottom w:val="none" w:sz="0" w:space="0" w:color="auto"/>
            <w:right w:val="none" w:sz="0" w:space="0" w:color="auto"/>
          </w:divBdr>
        </w:div>
        <w:div w:id="657685317">
          <w:marLeft w:val="0"/>
          <w:marRight w:val="0"/>
          <w:marTop w:val="0"/>
          <w:marBottom w:val="0"/>
          <w:divBdr>
            <w:top w:val="none" w:sz="0" w:space="0" w:color="auto"/>
            <w:left w:val="none" w:sz="0" w:space="0" w:color="auto"/>
            <w:bottom w:val="none" w:sz="0" w:space="0" w:color="auto"/>
            <w:right w:val="none" w:sz="0" w:space="0" w:color="auto"/>
          </w:divBdr>
        </w:div>
        <w:div w:id="657728128">
          <w:marLeft w:val="0"/>
          <w:marRight w:val="150"/>
          <w:marTop w:val="0"/>
          <w:marBottom w:val="0"/>
          <w:divBdr>
            <w:top w:val="none" w:sz="0" w:space="0" w:color="auto"/>
            <w:left w:val="none" w:sz="0" w:space="0" w:color="auto"/>
            <w:bottom w:val="none" w:sz="0" w:space="0" w:color="auto"/>
            <w:right w:val="none" w:sz="0" w:space="0" w:color="auto"/>
          </w:divBdr>
        </w:div>
        <w:div w:id="657731186">
          <w:marLeft w:val="0"/>
          <w:marRight w:val="225"/>
          <w:marTop w:val="0"/>
          <w:marBottom w:val="0"/>
          <w:divBdr>
            <w:top w:val="none" w:sz="0" w:space="0" w:color="auto"/>
            <w:left w:val="none" w:sz="0" w:space="0" w:color="auto"/>
            <w:bottom w:val="none" w:sz="0" w:space="0" w:color="auto"/>
            <w:right w:val="none" w:sz="0" w:space="0" w:color="auto"/>
          </w:divBdr>
        </w:div>
        <w:div w:id="657733667">
          <w:marLeft w:val="0"/>
          <w:marRight w:val="0"/>
          <w:marTop w:val="0"/>
          <w:marBottom w:val="0"/>
          <w:divBdr>
            <w:top w:val="none" w:sz="0" w:space="0" w:color="auto"/>
            <w:left w:val="none" w:sz="0" w:space="0" w:color="auto"/>
            <w:bottom w:val="none" w:sz="0" w:space="0" w:color="auto"/>
            <w:right w:val="none" w:sz="0" w:space="0" w:color="auto"/>
          </w:divBdr>
        </w:div>
        <w:div w:id="657853323">
          <w:marLeft w:val="0"/>
          <w:marRight w:val="0"/>
          <w:marTop w:val="0"/>
          <w:marBottom w:val="0"/>
          <w:divBdr>
            <w:top w:val="none" w:sz="0" w:space="0" w:color="auto"/>
            <w:left w:val="none" w:sz="0" w:space="0" w:color="auto"/>
            <w:bottom w:val="none" w:sz="0" w:space="0" w:color="auto"/>
            <w:right w:val="none" w:sz="0" w:space="0" w:color="auto"/>
          </w:divBdr>
        </w:div>
        <w:div w:id="657919949">
          <w:marLeft w:val="0"/>
          <w:marRight w:val="0"/>
          <w:marTop w:val="0"/>
          <w:marBottom w:val="0"/>
          <w:divBdr>
            <w:top w:val="none" w:sz="0" w:space="0" w:color="auto"/>
            <w:left w:val="none" w:sz="0" w:space="0" w:color="auto"/>
            <w:bottom w:val="none" w:sz="0" w:space="0" w:color="auto"/>
            <w:right w:val="none" w:sz="0" w:space="0" w:color="auto"/>
          </w:divBdr>
          <w:divsChild>
            <w:div w:id="271784042">
              <w:marLeft w:val="0"/>
              <w:marRight w:val="0"/>
              <w:marTop w:val="150"/>
              <w:marBottom w:val="0"/>
              <w:divBdr>
                <w:top w:val="none" w:sz="0" w:space="0" w:color="auto"/>
                <w:left w:val="none" w:sz="0" w:space="0" w:color="auto"/>
                <w:bottom w:val="none" w:sz="0" w:space="0" w:color="auto"/>
                <w:right w:val="none" w:sz="0" w:space="0" w:color="auto"/>
              </w:divBdr>
              <w:divsChild>
                <w:div w:id="20954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7920988">
          <w:marLeft w:val="0"/>
          <w:marRight w:val="0"/>
          <w:marTop w:val="150"/>
          <w:marBottom w:val="0"/>
          <w:divBdr>
            <w:top w:val="none" w:sz="0" w:space="0" w:color="auto"/>
            <w:left w:val="none" w:sz="0" w:space="0" w:color="auto"/>
            <w:bottom w:val="none" w:sz="0" w:space="0" w:color="auto"/>
            <w:right w:val="none" w:sz="0" w:space="0" w:color="auto"/>
          </w:divBdr>
        </w:div>
        <w:div w:id="657927857">
          <w:marLeft w:val="0"/>
          <w:marRight w:val="0"/>
          <w:marTop w:val="0"/>
          <w:marBottom w:val="0"/>
          <w:divBdr>
            <w:top w:val="none" w:sz="0" w:space="0" w:color="auto"/>
            <w:left w:val="none" w:sz="0" w:space="0" w:color="auto"/>
            <w:bottom w:val="none" w:sz="0" w:space="0" w:color="auto"/>
            <w:right w:val="none" w:sz="0" w:space="0" w:color="auto"/>
          </w:divBdr>
        </w:div>
        <w:div w:id="657996850">
          <w:marLeft w:val="0"/>
          <w:marRight w:val="0"/>
          <w:marTop w:val="0"/>
          <w:marBottom w:val="0"/>
          <w:divBdr>
            <w:top w:val="single" w:sz="2" w:space="0" w:color="E0E0E0"/>
            <w:left w:val="single" w:sz="2" w:space="0" w:color="E0E0E0"/>
            <w:bottom w:val="single" w:sz="2" w:space="0" w:color="E0E0E0"/>
            <w:right w:val="single" w:sz="2" w:space="0" w:color="E0E0E0"/>
          </w:divBdr>
        </w:div>
        <w:div w:id="658078043">
          <w:marLeft w:val="0"/>
          <w:marRight w:val="0"/>
          <w:marTop w:val="300"/>
          <w:marBottom w:val="225"/>
          <w:divBdr>
            <w:top w:val="none" w:sz="0" w:space="0" w:color="auto"/>
            <w:left w:val="none" w:sz="0" w:space="0" w:color="auto"/>
            <w:bottom w:val="none" w:sz="0" w:space="0" w:color="auto"/>
            <w:right w:val="none" w:sz="0" w:space="0" w:color="auto"/>
          </w:divBdr>
        </w:div>
        <w:div w:id="658118216">
          <w:marLeft w:val="75"/>
          <w:marRight w:val="0"/>
          <w:marTop w:val="0"/>
          <w:marBottom w:val="0"/>
          <w:divBdr>
            <w:top w:val="none" w:sz="0" w:space="0" w:color="auto"/>
            <w:left w:val="none" w:sz="0" w:space="0" w:color="auto"/>
            <w:bottom w:val="none" w:sz="0" w:space="0" w:color="auto"/>
            <w:right w:val="none" w:sz="0" w:space="0" w:color="auto"/>
          </w:divBdr>
        </w:div>
        <w:div w:id="658189214">
          <w:marLeft w:val="0"/>
          <w:marRight w:val="0"/>
          <w:marTop w:val="0"/>
          <w:marBottom w:val="150"/>
          <w:divBdr>
            <w:top w:val="none" w:sz="0" w:space="0" w:color="auto"/>
            <w:left w:val="none" w:sz="0" w:space="0" w:color="auto"/>
            <w:bottom w:val="none" w:sz="0" w:space="0" w:color="auto"/>
            <w:right w:val="none" w:sz="0" w:space="0" w:color="auto"/>
          </w:divBdr>
        </w:div>
        <w:div w:id="658382279">
          <w:marLeft w:val="0"/>
          <w:marRight w:val="0"/>
          <w:marTop w:val="0"/>
          <w:marBottom w:val="0"/>
          <w:divBdr>
            <w:top w:val="none" w:sz="0" w:space="0" w:color="auto"/>
            <w:left w:val="none" w:sz="0" w:space="0" w:color="auto"/>
            <w:bottom w:val="none" w:sz="0" w:space="0" w:color="auto"/>
            <w:right w:val="none" w:sz="0" w:space="0" w:color="auto"/>
          </w:divBdr>
        </w:div>
        <w:div w:id="658383252">
          <w:marLeft w:val="750"/>
          <w:marRight w:val="0"/>
          <w:marTop w:val="0"/>
          <w:marBottom w:val="0"/>
          <w:divBdr>
            <w:top w:val="none" w:sz="0" w:space="0" w:color="auto"/>
            <w:left w:val="none" w:sz="0" w:space="0" w:color="auto"/>
            <w:bottom w:val="none" w:sz="0" w:space="0" w:color="auto"/>
            <w:right w:val="none" w:sz="0" w:space="0" w:color="auto"/>
          </w:divBdr>
          <w:divsChild>
            <w:div w:id="341205980">
              <w:marLeft w:val="15"/>
              <w:marRight w:val="225"/>
              <w:marTop w:val="225"/>
              <w:marBottom w:val="105"/>
              <w:divBdr>
                <w:top w:val="none" w:sz="0" w:space="0" w:color="auto"/>
                <w:left w:val="none" w:sz="0" w:space="0" w:color="auto"/>
                <w:bottom w:val="none" w:sz="0" w:space="0" w:color="auto"/>
                <w:right w:val="none" w:sz="0" w:space="0" w:color="auto"/>
              </w:divBdr>
            </w:div>
          </w:divsChild>
        </w:div>
        <w:div w:id="658464529">
          <w:marLeft w:val="0"/>
          <w:marRight w:val="0"/>
          <w:marTop w:val="0"/>
          <w:marBottom w:val="240"/>
          <w:divBdr>
            <w:top w:val="none" w:sz="0" w:space="0" w:color="auto"/>
            <w:left w:val="none" w:sz="0" w:space="0" w:color="auto"/>
            <w:bottom w:val="none" w:sz="0" w:space="0" w:color="auto"/>
            <w:right w:val="none" w:sz="0" w:space="0" w:color="auto"/>
          </w:divBdr>
        </w:div>
        <w:div w:id="658506301">
          <w:marLeft w:val="0"/>
          <w:marRight w:val="0"/>
          <w:marTop w:val="0"/>
          <w:marBottom w:val="0"/>
          <w:divBdr>
            <w:top w:val="none" w:sz="0" w:space="0" w:color="auto"/>
            <w:left w:val="none" w:sz="0" w:space="0" w:color="auto"/>
            <w:bottom w:val="none" w:sz="0" w:space="0" w:color="auto"/>
            <w:right w:val="none" w:sz="0" w:space="0" w:color="auto"/>
          </w:divBdr>
          <w:divsChild>
            <w:div w:id="177013297">
              <w:marLeft w:val="0"/>
              <w:marRight w:val="0"/>
              <w:marTop w:val="0"/>
              <w:marBottom w:val="0"/>
              <w:divBdr>
                <w:top w:val="none" w:sz="0" w:space="0" w:color="auto"/>
                <w:left w:val="none" w:sz="0" w:space="0" w:color="auto"/>
                <w:bottom w:val="none" w:sz="0" w:space="0" w:color="auto"/>
                <w:right w:val="none" w:sz="0" w:space="0" w:color="auto"/>
              </w:divBdr>
            </w:div>
          </w:divsChild>
        </w:div>
        <w:div w:id="658534230">
          <w:marLeft w:val="0"/>
          <w:marRight w:val="0"/>
          <w:marTop w:val="0"/>
          <w:marBottom w:val="0"/>
          <w:divBdr>
            <w:top w:val="none" w:sz="0" w:space="0" w:color="auto"/>
            <w:left w:val="none" w:sz="0" w:space="0" w:color="auto"/>
            <w:bottom w:val="none" w:sz="0" w:space="0" w:color="auto"/>
            <w:right w:val="none" w:sz="0" w:space="0" w:color="auto"/>
          </w:divBdr>
          <w:divsChild>
            <w:div w:id="165024063">
              <w:marLeft w:val="6"/>
              <w:marRight w:val="0"/>
              <w:marTop w:val="0"/>
              <w:marBottom w:val="0"/>
              <w:divBdr>
                <w:top w:val="none" w:sz="0" w:space="0" w:color="auto"/>
                <w:left w:val="none" w:sz="0" w:space="0" w:color="auto"/>
                <w:bottom w:val="none" w:sz="0" w:space="0" w:color="auto"/>
                <w:right w:val="none" w:sz="0" w:space="0" w:color="auto"/>
              </w:divBdr>
            </w:div>
          </w:divsChild>
        </w:div>
        <w:div w:id="658537458">
          <w:marLeft w:val="0"/>
          <w:marRight w:val="0"/>
          <w:marTop w:val="0"/>
          <w:marBottom w:val="0"/>
          <w:divBdr>
            <w:top w:val="none" w:sz="0" w:space="0" w:color="auto"/>
            <w:left w:val="none" w:sz="0" w:space="0" w:color="auto"/>
            <w:bottom w:val="none" w:sz="0" w:space="0" w:color="auto"/>
            <w:right w:val="none" w:sz="0" w:space="0" w:color="auto"/>
          </w:divBdr>
        </w:div>
        <w:div w:id="658577252">
          <w:marLeft w:val="0"/>
          <w:marRight w:val="0"/>
          <w:marTop w:val="0"/>
          <w:marBottom w:val="0"/>
          <w:divBdr>
            <w:top w:val="none" w:sz="0" w:space="0" w:color="auto"/>
            <w:left w:val="none" w:sz="0" w:space="0" w:color="auto"/>
            <w:bottom w:val="none" w:sz="0" w:space="0" w:color="auto"/>
            <w:right w:val="none" w:sz="0" w:space="0" w:color="auto"/>
          </w:divBdr>
        </w:div>
        <w:div w:id="658726337">
          <w:marLeft w:val="0"/>
          <w:marRight w:val="0"/>
          <w:marTop w:val="0"/>
          <w:marBottom w:val="0"/>
          <w:divBdr>
            <w:top w:val="none" w:sz="0" w:space="0" w:color="auto"/>
            <w:left w:val="none" w:sz="0" w:space="0" w:color="auto"/>
            <w:bottom w:val="none" w:sz="0" w:space="0" w:color="auto"/>
            <w:right w:val="none" w:sz="0" w:space="0" w:color="auto"/>
          </w:divBdr>
        </w:div>
        <w:div w:id="658847616">
          <w:marLeft w:val="1463"/>
          <w:marRight w:val="0"/>
          <w:marTop w:val="0"/>
          <w:marBottom w:val="0"/>
          <w:divBdr>
            <w:top w:val="none" w:sz="0" w:space="0" w:color="auto"/>
            <w:left w:val="none" w:sz="0" w:space="0" w:color="auto"/>
            <w:bottom w:val="none" w:sz="0" w:space="0" w:color="auto"/>
            <w:right w:val="none" w:sz="0" w:space="0" w:color="auto"/>
          </w:divBdr>
        </w:div>
        <w:div w:id="658848348">
          <w:marLeft w:val="0"/>
          <w:marRight w:val="0"/>
          <w:marTop w:val="0"/>
          <w:marBottom w:val="0"/>
          <w:divBdr>
            <w:top w:val="none" w:sz="0" w:space="0" w:color="auto"/>
            <w:left w:val="none" w:sz="0" w:space="0" w:color="auto"/>
            <w:bottom w:val="none" w:sz="0" w:space="0" w:color="auto"/>
            <w:right w:val="none" w:sz="0" w:space="0" w:color="auto"/>
          </w:divBdr>
        </w:div>
        <w:div w:id="658920972">
          <w:marLeft w:val="1463"/>
          <w:marRight w:val="0"/>
          <w:marTop w:val="0"/>
          <w:marBottom w:val="0"/>
          <w:divBdr>
            <w:top w:val="none" w:sz="0" w:space="0" w:color="auto"/>
            <w:left w:val="none" w:sz="0" w:space="0" w:color="auto"/>
            <w:bottom w:val="none" w:sz="0" w:space="0" w:color="auto"/>
            <w:right w:val="none" w:sz="0" w:space="0" w:color="auto"/>
          </w:divBdr>
        </w:div>
        <w:div w:id="659038090">
          <w:marLeft w:val="0"/>
          <w:marRight w:val="0"/>
          <w:marTop w:val="150"/>
          <w:marBottom w:val="330"/>
          <w:divBdr>
            <w:top w:val="none" w:sz="0" w:space="0" w:color="auto"/>
            <w:left w:val="none" w:sz="0" w:space="0" w:color="auto"/>
            <w:bottom w:val="none" w:sz="0" w:space="0" w:color="auto"/>
            <w:right w:val="none" w:sz="0" w:space="0" w:color="auto"/>
          </w:divBdr>
          <w:divsChild>
            <w:div w:id="605235691">
              <w:marLeft w:val="0"/>
              <w:marRight w:val="0"/>
              <w:marTop w:val="0"/>
              <w:marBottom w:val="0"/>
              <w:divBdr>
                <w:top w:val="none" w:sz="0" w:space="0" w:color="auto"/>
                <w:left w:val="none" w:sz="0" w:space="0" w:color="auto"/>
                <w:bottom w:val="none" w:sz="0" w:space="0" w:color="auto"/>
                <w:right w:val="none" w:sz="0" w:space="0" w:color="auto"/>
              </w:divBdr>
              <w:divsChild>
                <w:div w:id="40376794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659040748">
          <w:marLeft w:val="0"/>
          <w:marRight w:val="0"/>
          <w:marTop w:val="0"/>
          <w:marBottom w:val="300"/>
          <w:divBdr>
            <w:top w:val="none" w:sz="0" w:space="0" w:color="auto"/>
            <w:left w:val="none" w:sz="0" w:space="0" w:color="auto"/>
            <w:bottom w:val="none" w:sz="0" w:space="0" w:color="auto"/>
            <w:right w:val="none" w:sz="0" w:space="0" w:color="auto"/>
          </w:divBdr>
        </w:div>
        <w:div w:id="659041631">
          <w:marLeft w:val="-150"/>
          <w:marRight w:val="-150"/>
          <w:marTop w:val="0"/>
          <w:marBottom w:val="0"/>
          <w:divBdr>
            <w:top w:val="none" w:sz="0" w:space="0" w:color="auto"/>
            <w:left w:val="none" w:sz="0" w:space="0" w:color="auto"/>
            <w:bottom w:val="none" w:sz="0" w:space="0" w:color="auto"/>
            <w:right w:val="none" w:sz="0" w:space="0" w:color="auto"/>
          </w:divBdr>
          <w:divsChild>
            <w:div w:id="589506642">
              <w:marLeft w:val="0"/>
              <w:marRight w:val="0"/>
              <w:marTop w:val="0"/>
              <w:marBottom w:val="0"/>
              <w:divBdr>
                <w:top w:val="none" w:sz="0" w:space="0" w:color="auto"/>
                <w:left w:val="none" w:sz="0" w:space="0" w:color="auto"/>
                <w:bottom w:val="none" w:sz="0" w:space="0" w:color="auto"/>
                <w:right w:val="none" w:sz="0" w:space="0" w:color="auto"/>
              </w:divBdr>
              <w:divsChild>
                <w:div w:id="7565067">
                  <w:marLeft w:val="-150"/>
                  <w:marRight w:val="-150"/>
                  <w:marTop w:val="0"/>
                  <w:marBottom w:val="0"/>
                  <w:divBdr>
                    <w:top w:val="none" w:sz="0" w:space="0" w:color="auto"/>
                    <w:left w:val="none" w:sz="0" w:space="0" w:color="auto"/>
                    <w:bottom w:val="none" w:sz="0" w:space="0" w:color="auto"/>
                    <w:right w:val="none" w:sz="0" w:space="0" w:color="auto"/>
                  </w:divBdr>
                  <w:divsChild>
                    <w:div w:id="1672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3887">
          <w:marLeft w:val="-225"/>
          <w:marRight w:val="-225"/>
          <w:marTop w:val="0"/>
          <w:marBottom w:val="0"/>
          <w:divBdr>
            <w:top w:val="none" w:sz="0" w:space="0" w:color="auto"/>
            <w:left w:val="none" w:sz="0" w:space="0" w:color="auto"/>
            <w:bottom w:val="none" w:sz="0" w:space="0" w:color="auto"/>
            <w:right w:val="none" w:sz="0" w:space="0" w:color="auto"/>
          </w:divBdr>
          <w:divsChild>
            <w:div w:id="539631102">
              <w:marLeft w:val="1463"/>
              <w:marRight w:val="0"/>
              <w:marTop w:val="0"/>
              <w:marBottom w:val="0"/>
              <w:divBdr>
                <w:top w:val="none" w:sz="0" w:space="0" w:color="auto"/>
                <w:left w:val="none" w:sz="0" w:space="0" w:color="auto"/>
                <w:bottom w:val="none" w:sz="0" w:space="0" w:color="auto"/>
                <w:right w:val="none" w:sz="0" w:space="0" w:color="auto"/>
              </w:divBdr>
            </w:div>
          </w:divsChild>
        </w:div>
        <w:div w:id="659114955">
          <w:marLeft w:val="0"/>
          <w:marRight w:val="0"/>
          <w:marTop w:val="0"/>
          <w:marBottom w:val="0"/>
          <w:divBdr>
            <w:top w:val="none" w:sz="0" w:space="0" w:color="auto"/>
            <w:left w:val="none" w:sz="0" w:space="0" w:color="auto"/>
            <w:bottom w:val="none" w:sz="0" w:space="0" w:color="auto"/>
            <w:right w:val="none" w:sz="0" w:space="0" w:color="auto"/>
          </w:divBdr>
          <w:divsChild>
            <w:div w:id="57285525">
              <w:marLeft w:val="0"/>
              <w:marRight w:val="0"/>
              <w:marTop w:val="0"/>
              <w:marBottom w:val="0"/>
              <w:divBdr>
                <w:top w:val="none" w:sz="0" w:space="0" w:color="auto"/>
                <w:left w:val="none" w:sz="0" w:space="0" w:color="auto"/>
                <w:bottom w:val="none" w:sz="0" w:space="0" w:color="auto"/>
                <w:right w:val="none" w:sz="0" w:space="0" w:color="auto"/>
              </w:divBdr>
            </w:div>
          </w:divsChild>
        </w:div>
        <w:div w:id="659118419">
          <w:marLeft w:val="-225"/>
          <w:marRight w:val="-225"/>
          <w:marTop w:val="0"/>
          <w:marBottom w:val="0"/>
          <w:divBdr>
            <w:top w:val="none" w:sz="0" w:space="0" w:color="auto"/>
            <w:left w:val="none" w:sz="0" w:space="0" w:color="auto"/>
            <w:bottom w:val="none" w:sz="0" w:space="0" w:color="auto"/>
            <w:right w:val="none" w:sz="0" w:space="0" w:color="auto"/>
          </w:divBdr>
          <w:divsChild>
            <w:div w:id="542715748">
              <w:marLeft w:val="0"/>
              <w:marRight w:val="0"/>
              <w:marTop w:val="0"/>
              <w:marBottom w:val="0"/>
              <w:divBdr>
                <w:top w:val="none" w:sz="0" w:space="0" w:color="auto"/>
                <w:left w:val="none" w:sz="0" w:space="0" w:color="auto"/>
                <w:bottom w:val="none" w:sz="0" w:space="0" w:color="auto"/>
                <w:right w:val="none" w:sz="0" w:space="0" w:color="auto"/>
              </w:divBdr>
            </w:div>
          </w:divsChild>
        </w:div>
        <w:div w:id="659188069">
          <w:marLeft w:val="-1002"/>
          <w:marRight w:val="0"/>
          <w:marTop w:val="0"/>
          <w:marBottom w:val="0"/>
          <w:divBdr>
            <w:top w:val="none" w:sz="0" w:space="0" w:color="auto"/>
            <w:left w:val="none" w:sz="0" w:space="0" w:color="auto"/>
            <w:bottom w:val="none" w:sz="0" w:space="0" w:color="auto"/>
            <w:right w:val="none" w:sz="0" w:space="0" w:color="auto"/>
          </w:divBdr>
        </w:div>
        <w:div w:id="659236483">
          <w:marLeft w:val="0"/>
          <w:marRight w:val="0"/>
          <w:marTop w:val="0"/>
          <w:marBottom w:val="0"/>
          <w:divBdr>
            <w:top w:val="none" w:sz="0" w:space="0" w:color="auto"/>
            <w:left w:val="none" w:sz="0" w:space="0" w:color="auto"/>
            <w:bottom w:val="none" w:sz="0" w:space="0" w:color="auto"/>
            <w:right w:val="none" w:sz="0" w:space="0" w:color="auto"/>
          </w:divBdr>
          <w:divsChild>
            <w:div w:id="734547968">
              <w:marLeft w:val="0"/>
              <w:marRight w:val="0"/>
              <w:marTop w:val="0"/>
              <w:marBottom w:val="0"/>
              <w:divBdr>
                <w:top w:val="none" w:sz="0" w:space="0" w:color="auto"/>
                <w:left w:val="none" w:sz="0" w:space="0" w:color="auto"/>
                <w:bottom w:val="none" w:sz="0" w:space="0" w:color="auto"/>
                <w:right w:val="none" w:sz="0" w:space="0" w:color="auto"/>
              </w:divBdr>
              <w:divsChild>
                <w:div w:id="5734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1106">
          <w:marLeft w:val="0"/>
          <w:marRight w:val="0"/>
          <w:marTop w:val="0"/>
          <w:marBottom w:val="240"/>
          <w:divBdr>
            <w:top w:val="none" w:sz="0" w:space="0" w:color="auto"/>
            <w:left w:val="none" w:sz="0" w:space="0" w:color="auto"/>
            <w:bottom w:val="none" w:sz="0" w:space="0" w:color="auto"/>
            <w:right w:val="none" w:sz="0" w:space="0" w:color="auto"/>
          </w:divBdr>
        </w:div>
        <w:div w:id="659577496">
          <w:marLeft w:val="0"/>
          <w:marRight w:val="0"/>
          <w:marTop w:val="0"/>
          <w:marBottom w:val="0"/>
          <w:divBdr>
            <w:top w:val="none" w:sz="0" w:space="0" w:color="auto"/>
            <w:left w:val="none" w:sz="0" w:space="0" w:color="auto"/>
            <w:bottom w:val="none" w:sz="0" w:space="0" w:color="auto"/>
            <w:right w:val="none" w:sz="0" w:space="0" w:color="auto"/>
          </w:divBdr>
        </w:div>
        <w:div w:id="659621424">
          <w:marLeft w:val="0"/>
          <w:marRight w:val="0"/>
          <w:marTop w:val="0"/>
          <w:marBottom w:val="0"/>
          <w:divBdr>
            <w:top w:val="none" w:sz="0" w:space="0" w:color="auto"/>
            <w:left w:val="none" w:sz="0" w:space="0" w:color="auto"/>
            <w:bottom w:val="none" w:sz="0" w:space="0" w:color="auto"/>
            <w:right w:val="none" w:sz="0" w:space="0" w:color="auto"/>
          </w:divBdr>
        </w:div>
        <w:div w:id="659625802">
          <w:marLeft w:val="0"/>
          <w:marRight w:val="0"/>
          <w:marTop w:val="0"/>
          <w:marBottom w:val="0"/>
          <w:divBdr>
            <w:top w:val="none" w:sz="0" w:space="0" w:color="auto"/>
            <w:left w:val="none" w:sz="0" w:space="0" w:color="auto"/>
            <w:bottom w:val="none" w:sz="0" w:space="0" w:color="auto"/>
            <w:right w:val="none" w:sz="0" w:space="0" w:color="auto"/>
          </w:divBdr>
        </w:div>
        <w:div w:id="659650123">
          <w:marLeft w:val="0"/>
          <w:marRight w:val="0"/>
          <w:marTop w:val="225"/>
          <w:marBottom w:val="300"/>
          <w:divBdr>
            <w:top w:val="none" w:sz="0" w:space="0" w:color="auto"/>
            <w:left w:val="none" w:sz="0" w:space="0" w:color="auto"/>
            <w:bottom w:val="none" w:sz="0" w:space="0" w:color="auto"/>
            <w:right w:val="none" w:sz="0" w:space="0" w:color="auto"/>
          </w:divBdr>
          <w:divsChild>
            <w:div w:id="698236103">
              <w:marLeft w:val="0"/>
              <w:marRight w:val="0"/>
              <w:marTop w:val="0"/>
              <w:marBottom w:val="0"/>
              <w:divBdr>
                <w:top w:val="none" w:sz="0" w:space="0" w:color="auto"/>
                <w:left w:val="none" w:sz="0" w:space="0" w:color="auto"/>
                <w:bottom w:val="none" w:sz="0" w:space="0" w:color="auto"/>
                <w:right w:val="none" w:sz="0" w:space="0" w:color="auto"/>
              </w:divBdr>
            </w:div>
          </w:divsChild>
        </w:div>
        <w:div w:id="659693969">
          <w:marLeft w:val="0"/>
          <w:marRight w:val="0"/>
          <w:marTop w:val="0"/>
          <w:marBottom w:val="0"/>
          <w:divBdr>
            <w:top w:val="none" w:sz="0" w:space="0" w:color="auto"/>
            <w:left w:val="none" w:sz="0" w:space="0" w:color="auto"/>
            <w:bottom w:val="none" w:sz="0" w:space="0" w:color="auto"/>
            <w:right w:val="none" w:sz="0" w:space="0" w:color="auto"/>
          </w:divBdr>
        </w:div>
        <w:div w:id="659772044">
          <w:marLeft w:val="0"/>
          <w:marRight w:val="0"/>
          <w:marTop w:val="0"/>
          <w:marBottom w:val="384"/>
          <w:divBdr>
            <w:top w:val="none" w:sz="0" w:space="0" w:color="auto"/>
            <w:left w:val="none" w:sz="0" w:space="0" w:color="auto"/>
            <w:bottom w:val="none" w:sz="0" w:space="0" w:color="auto"/>
            <w:right w:val="none" w:sz="0" w:space="0" w:color="auto"/>
          </w:divBdr>
        </w:div>
        <w:div w:id="659772072">
          <w:marLeft w:val="0"/>
          <w:marRight w:val="0"/>
          <w:marTop w:val="0"/>
          <w:marBottom w:val="0"/>
          <w:divBdr>
            <w:top w:val="none" w:sz="0" w:space="0" w:color="auto"/>
            <w:left w:val="none" w:sz="0" w:space="0" w:color="auto"/>
            <w:bottom w:val="none" w:sz="0" w:space="0" w:color="auto"/>
            <w:right w:val="none" w:sz="0" w:space="0" w:color="auto"/>
          </w:divBdr>
        </w:div>
        <w:div w:id="659818229">
          <w:marLeft w:val="-225"/>
          <w:marRight w:val="-225"/>
          <w:marTop w:val="0"/>
          <w:marBottom w:val="0"/>
          <w:divBdr>
            <w:top w:val="none" w:sz="0" w:space="0" w:color="auto"/>
            <w:left w:val="none" w:sz="0" w:space="0" w:color="auto"/>
            <w:bottom w:val="none" w:sz="0" w:space="0" w:color="auto"/>
            <w:right w:val="none" w:sz="0" w:space="0" w:color="auto"/>
          </w:divBdr>
        </w:div>
        <w:div w:id="659846804">
          <w:marLeft w:val="0"/>
          <w:marRight w:val="0"/>
          <w:marTop w:val="0"/>
          <w:marBottom w:val="150"/>
          <w:divBdr>
            <w:top w:val="none" w:sz="0" w:space="0" w:color="auto"/>
            <w:left w:val="none" w:sz="0" w:space="0" w:color="auto"/>
            <w:bottom w:val="none" w:sz="0" w:space="0" w:color="auto"/>
            <w:right w:val="none" w:sz="0" w:space="0" w:color="auto"/>
          </w:divBdr>
        </w:div>
        <w:div w:id="659886020">
          <w:marLeft w:val="1463"/>
          <w:marRight w:val="0"/>
          <w:marTop w:val="0"/>
          <w:marBottom w:val="0"/>
          <w:divBdr>
            <w:top w:val="none" w:sz="0" w:space="0" w:color="auto"/>
            <w:left w:val="none" w:sz="0" w:space="0" w:color="auto"/>
            <w:bottom w:val="none" w:sz="0" w:space="0" w:color="auto"/>
            <w:right w:val="none" w:sz="0" w:space="0" w:color="auto"/>
          </w:divBdr>
        </w:div>
        <w:div w:id="659962119">
          <w:marLeft w:val="0"/>
          <w:marRight w:val="0"/>
          <w:marTop w:val="0"/>
          <w:marBottom w:val="0"/>
          <w:divBdr>
            <w:top w:val="none" w:sz="0" w:space="0" w:color="auto"/>
            <w:left w:val="none" w:sz="0" w:space="0" w:color="auto"/>
            <w:bottom w:val="none" w:sz="0" w:space="0" w:color="auto"/>
            <w:right w:val="none" w:sz="0" w:space="0" w:color="auto"/>
          </w:divBdr>
        </w:div>
        <w:div w:id="659966175">
          <w:marLeft w:val="0"/>
          <w:marRight w:val="0"/>
          <w:marTop w:val="100"/>
          <w:marBottom w:val="100"/>
          <w:divBdr>
            <w:top w:val="none" w:sz="0" w:space="0" w:color="auto"/>
            <w:left w:val="none" w:sz="0" w:space="0" w:color="auto"/>
            <w:bottom w:val="none" w:sz="0" w:space="0" w:color="auto"/>
            <w:right w:val="none" w:sz="0" w:space="0" w:color="auto"/>
          </w:divBdr>
          <w:divsChild>
            <w:div w:id="201208526">
              <w:marLeft w:val="0"/>
              <w:marRight w:val="0"/>
              <w:marTop w:val="100"/>
              <w:marBottom w:val="100"/>
              <w:divBdr>
                <w:top w:val="none" w:sz="0" w:space="0" w:color="auto"/>
                <w:left w:val="none" w:sz="0" w:space="0" w:color="auto"/>
                <w:bottom w:val="none" w:sz="0" w:space="0" w:color="auto"/>
                <w:right w:val="none" w:sz="0" w:space="0" w:color="auto"/>
              </w:divBdr>
              <w:divsChild>
                <w:div w:id="534392549">
                  <w:marLeft w:val="0"/>
                  <w:marRight w:val="0"/>
                  <w:marTop w:val="0"/>
                  <w:marBottom w:val="0"/>
                  <w:divBdr>
                    <w:top w:val="none" w:sz="0" w:space="0" w:color="auto"/>
                    <w:left w:val="none" w:sz="0" w:space="0" w:color="auto"/>
                    <w:bottom w:val="none" w:sz="0" w:space="0" w:color="auto"/>
                    <w:right w:val="none" w:sz="0" w:space="0" w:color="auto"/>
                  </w:divBdr>
                </w:div>
              </w:divsChild>
            </w:div>
            <w:div w:id="421948424">
              <w:marLeft w:val="0"/>
              <w:marRight w:val="0"/>
              <w:marTop w:val="100"/>
              <w:marBottom w:val="100"/>
              <w:divBdr>
                <w:top w:val="none" w:sz="0" w:space="0" w:color="auto"/>
                <w:left w:val="none" w:sz="0" w:space="0" w:color="auto"/>
                <w:bottom w:val="none" w:sz="0" w:space="0" w:color="auto"/>
                <w:right w:val="none" w:sz="0" w:space="0" w:color="auto"/>
              </w:divBdr>
            </w:div>
          </w:divsChild>
        </w:div>
        <w:div w:id="660037548">
          <w:marLeft w:val="1463"/>
          <w:marRight w:val="0"/>
          <w:marTop w:val="0"/>
          <w:marBottom w:val="0"/>
          <w:divBdr>
            <w:top w:val="none" w:sz="0" w:space="0" w:color="auto"/>
            <w:left w:val="none" w:sz="0" w:space="0" w:color="auto"/>
            <w:bottom w:val="none" w:sz="0" w:space="0" w:color="auto"/>
            <w:right w:val="none" w:sz="0" w:space="0" w:color="auto"/>
          </w:divBdr>
        </w:div>
        <w:div w:id="660040335">
          <w:marLeft w:val="0"/>
          <w:marRight w:val="0"/>
          <w:marTop w:val="100"/>
          <w:marBottom w:val="100"/>
          <w:divBdr>
            <w:top w:val="none" w:sz="0" w:space="0" w:color="auto"/>
            <w:left w:val="none" w:sz="0" w:space="0" w:color="auto"/>
            <w:bottom w:val="none" w:sz="0" w:space="0" w:color="auto"/>
            <w:right w:val="none" w:sz="0" w:space="0" w:color="auto"/>
          </w:divBdr>
          <w:divsChild>
            <w:div w:id="127826600">
              <w:marLeft w:val="0"/>
              <w:marRight w:val="0"/>
              <w:marTop w:val="0"/>
              <w:marBottom w:val="0"/>
              <w:divBdr>
                <w:top w:val="none" w:sz="0" w:space="0" w:color="auto"/>
                <w:left w:val="none" w:sz="0" w:space="0" w:color="auto"/>
                <w:bottom w:val="none" w:sz="0" w:space="0" w:color="auto"/>
                <w:right w:val="none" w:sz="0" w:space="0" w:color="auto"/>
              </w:divBdr>
            </w:div>
          </w:divsChild>
        </w:div>
        <w:div w:id="660041884">
          <w:marLeft w:val="0"/>
          <w:marRight w:val="0"/>
          <w:marTop w:val="0"/>
          <w:marBottom w:val="0"/>
          <w:divBdr>
            <w:top w:val="none" w:sz="0" w:space="0" w:color="auto"/>
            <w:left w:val="none" w:sz="0" w:space="0" w:color="auto"/>
            <w:bottom w:val="none" w:sz="0" w:space="0" w:color="auto"/>
            <w:right w:val="none" w:sz="0" w:space="0" w:color="auto"/>
          </w:divBdr>
        </w:div>
        <w:div w:id="660082586">
          <w:marLeft w:val="0"/>
          <w:marRight w:val="0"/>
          <w:marTop w:val="0"/>
          <w:marBottom w:val="300"/>
          <w:divBdr>
            <w:top w:val="none" w:sz="0" w:space="0" w:color="auto"/>
            <w:left w:val="none" w:sz="0" w:space="0" w:color="auto"/>
            <w:bottom w:val="none" w:sz="0" w:space="0" w:color="auto"/>
            <w:right w:val="none" w:sz="0" w:space="0" w:color="auto"/>
          </w:divBdr>
        </w:div>
        <w:div w:id="660082672">
          <w:marLeft w:val="0"/>
          <w:marRight w:val="0"/>
          <w:marTop w:val="0"/>
          <w:marBottom w:val="0"/>
          <w:divBdr>
            <w:top w:val="none" w:sz="0" w:space="0" w:color="auto"/>
            <w:left w:val="none" w:sz="0" w:space="0" w:color="auto"/>
            <w:bottom w:val="none" w:sz="0" w:space="0" w:color="auto"/>
            <w:right w:val="none" w:sz="0" w:space="0" w:color="auto"/>
          </w:divBdr>
        </w:div>
        <w:div w:id="660084514">
          <w:marLeft w:val="0"/>
          <w:marRight w:val="0"/>
          <w:marTop w:val="0"/>
          <w:marBottom w:val="0"/>
          <w:divBdr>
            <w:top w:val="none" w:sz="0" w:space="0" w:color="auto"/>
            <w:left w:val="none" w:sz="0" w:space="0" w:color="auto"/>
            <w:bottom w:val="none" w:sz="0" w:space="0" w:color="auto"/>
            <w:right w:val="none" w:sz="0" w:space="0" w:color="auto"/>
          </w:divBdr>
          <w:divsChild>
            <w:div w:id="589050517">
              <w:marLeft w:val="-225"/>
              <w:marRight w:val="-225"/>
              <w:marTop w:val="0"/>
              <w:marBottom w:val="0"/>
              <w:divBdr>
                <w:top w:val="none" w:sz="0" w:space="0" w:color="auto"/>
                <w:left w:val="none" w:sz="0" w:space="0" w:color="auto"/>
                <w:bottom w:val="none" w:sz="0" w:space="0" w:color="auto"/>
                <w:right w:val="none" w:sz="0" w:space="0" w:color="auto"/>
              </w:divBdr>
              <w:divsChild>
                <w:div w:id="468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6974">
          <w:marLeft w:val="0"/>
          <w:marRight w:val="0"/>
          <w:marTop w:val="100"/>
          <w:marBottom w:val="100"/>
          <w:divBdr>
            <w:top w:val="none" w:sz="0" w:space="0" w:color="auto"/>
            <w:left w:val="none" w:sz="0" w:space="0" w:color="auto"/>
            <w:bottom w:val="none" w:sz="0" w:space="0" w:color="auto"/>
            <w:right w:val="none" w:sz="0" w:space="0" w:color="auto"/>
          </w:divBdr>
        </w:div>
        <w:div w:id="660088233">
          <w:marLeft w:val="0"/>
          <w:marRight w:val="0"/>
          <w:marTop w:val="0"/>
          <w:marBottom w:val="345"/>
          <w:divBdr>
            <w:top w:val="none" w:sz="0" w:space="0" w:color="auto"/>
            <w:left w:val="none" w:sz="0" w:space="0" w:color="auto"/>
            <w:bottom w:val="none" w:sz="0" w:space="0" w:color="auto"/>
            <w:right w:val="none" w:sz="0" w:space="0" w:color="auto"/>
          </w:divBdr>
        </w:div>
        <w:div w:id="660088570">
          <w:marLeft w:val="0"/>
          <w:marRight w:val="0"/>
          <w:marTop w:val="0"/>
          <w:marBottom w:val="75"/>
          <w:divBdr>
            <w:top w:val="none" w:sz="0" w:space="0" w:color="auto"/>
            <w:left w:val="none" w:sz="0" w:space="0" w:color="auto"/>
            <w:bottom w:val="none" w:sz="0" w:space="0" w:color="auto"/>
            <w:right w:val="none" w:sz="0" w:space="0" w:color="auto"/>
          </w:divBdr>
        </w:div>
        <w:div w:id="660232198">
          <w:marLeft w:val="0"/>
          <w:marRight w:val="0"/>
          <w:marTop w:val="0"/>
          <w:marBottom w:val="0"/>
          <w:divBdr>
            <w:top w:val="single" w:sz="2" w:space="0" w:color="E0E0E0"/>
            <w:left w:val="single" w:sz="2" w:space="0" w:color="E0E0E0"/>
            <w:bottom w:val="single" w:sz="2" w:space="0" w:color="E0E0E0"/>
            <w:right w:val="single" w:sz="2" w:space="0" w:color="E0E0E0"/>
          </w:divBdr>
          <w:divsChild>
            <w:div w:id="638437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0236445">
          <w:marLeft w:val="0"/>
          <w:marRight w:val="0"/>
          <w:marTop w:val="0"/>
          <w:marBottom w:val="0"/>
          <w:divBdr>
            <w:top w:val="none" w:sz="0" w:space="0" w:color="auto"/>
            <w:left w:val="none" w:sz="0" w:space="0" w:color="auto"/>
            <w:bottom w:val="none" w:sz="0" w:space="0" w:color="auto"/>
            <w:right w:val="none" w:sz="0" w:space="0" w:color="auto"/>
          </w:divBdr>
        </w:div>
        <w:div w:id="660237601">
          <w:marLeft w:val="0"/>
          <w:marRight w:val="0"/>
          <w:marTop w:val="0"/>
          <w:marBottom w:val="0"/>
          <w:divBdr>
            <w:top w:val="none" w:sz="0" w:space="0" w:color="auto"/>
            <w:left w:val="none" w:sz="0" w:space="0" w:color="auto"/>
            <w:bottom w:val="none" w:sz="0" w:space="0" w:color="auto"/>
            <w:right w:val="none" w:sz="0" w:space="0" w:color="auto"/>
          </w:divBdr>
        </w:div>
        <w:div w:id="660279475">
          <w:marLeft w:val="0"/>
          <w:marRight w:val="0"/>
          <w:marTop w:val="0"/>
          <w:marBottom w:val="0"/>
          <w:divBdr>
            <w:top w:val="none" w:sz="0" w:space="0" w:color="auto"/>
            <w:left w:val="none" w:sz="0" w:space="0" w:color="auto"/>
            <w:bottom w:val="none" w:sz="0" w:space="0" w:color="auto"/>
            <w:right w:val="none" w:sz="0" w:space="0" w:color="auto"/>
          </w:divBdr>
        </w:div>
        <w:div w:id="660305837">
          <w:marLeft w:val="0"/>
          <w:marRight w:val="0"/>
          <w:marTop w:val="0"/>
          <w:marBottom w:val="0"/>
          <w:divBdr>
            <w:top w:val="none" w:sz="0" w:space="0" w:color="auto"/>
            <w:left w:val="none" w:sz="0" w:space="0" w:color="auto"/>
            <w:bottom w:val="none" w:sz="0" w:space="0" w:color="auto"/>
            <w:right w:val="none" w:sz="0" w:space="0" w:color="auto"/>
          </w:divBdr>
          <w:divsChild>
            <w:div w:id="367074734">
              <w:marLeft w:val="0"/>
              <w:marRight w:val="0"/>
              <w:marTop w:val="0"/>
              <w:marBottom w:val="0"/>
              <w:divBdr>
                <w:top w:val="none" w:sz="0" w:space="0" w:color="auto"/>
                <w:left w:val="none" w:sz="0" w:space="0" w:color="auto"/>
                <w:bottom w:val="none" w:sz="0" w:space="0" w:color="auto"/>
                <w:right w:val="none" w:sz="0" w:space="0" w:color="auto"/>
              </w:divBdr>
            </w:div>
          </w:divsChild>
        </w:div>
        <w:div w:id="660353517">
          <w:marLeft w:val="0"/>
          <w:marRight w:val="0"/>
          <w:marTop w:val="100"/>
          <w:marBottom w:val="100"/>
          <w:divBdr>
            <w:top w:val="none" w:sz="0" w:space="0" w:color="auto"/>
            <w:left w:val="none" w:sz="0" w:space="0" w:color="auto"/>
            <w:bottom w:val="none" w:sz="0" w:space="0" w:color="auto"/>
            <w:right w:val="none" w:sz="0" w:space="0" w:color="auto"/>
          </w:divBdr>
          <w:divsChild>
            <w:div w:id="82994186">
              <w:marLeft w:val="0"/>
              <w:marRight w:val="0"/>
              <w:marTop w:val="100"/>
              <w:marBottom w:val="100"/>
              <w:divBdr>
                <w:top w:val="none" w:sz="0" w:space="0" w:color="auto"/>
                <w:left w:val="none" w:sz="0" w:space="0" w:color="auto"/>
                <w:bottom w:val="none" w:sz="0" w:space="0" w:color="auto"/>
                <w:right w:val="none" w:sz="0" w:space="0" w:color="auto"/>
              </w:divBdr>
            </w:div>
            <w:div w:id="136339678">
              <w:marLeft w:val="0"/>
              <w:marRight w:val="0"/>
              <w:marTop w:val="100"/>
              <w:marBottom w:val="100"/>
              <w:divBdr>
                <w:top w:val="none" w:sz="0" w:space="0" w:color="auto"/>
                <w:left w:val="none" w:sz="0" w:space="0" w:color="auto"/>
                <w:bottom w:val="none" w:sz="0" w:space="0" w:color="auto"/>
                <w:right w:val="none" w:sz="0" w:space="0" w:color="auto"/>
              </w:divBdr>
            </w:div>
            <w:div w:id="212230342">
              <w:marLeft w:val="0"/>
              <w:marRight w:val="0"/>
              <w:marTop w:val="100"/>
              <w:marBottom w:val="100"/>
              <w:divBdr>
                <w:top w:val="none" w:sz="0" w:space="0" w:color="auto"/>
                <w:left w:val="none" w:sz="0" w:space="0" w:color="auto"/>
                <w:bottom w:val="none" w:sz="0" w:space="0" w:color="auto"/>
                <w:right w:val="none" w:sz="0" w:space="0" w:color="auto"/>
              </w:divBdr>
            </w:div>
            <w:div w:id="346641074">
              <w:marLeft w:val="0"/>
              <w:marRight w:val="0"/>
              <w:marTop w:val="100"/>
              <w:marBottom w:val="100"/>
              <w:divBdr>
                <w:top w:val="none" w:sz="0" w:space="0" w:color="auto"/>
                <w:left w:val="none" w:sz="0" w:space="0" w:color="auto"/>
                <w:bottom w:val="none" w:sz="0" w:space="0" w:color="auto"/>
                <w:right w:val="none" w:sz="0" w:space="0" w:color="auto"/>
              </w:divBdr>
            </w:div>
            <w:div w:id="404230868">
              <w:marLeft w:val="0"/>
              <w:marRight w:val="0"/>
              <w:marTop w:val="100"/>
              <w:marBottom w:val="100"/>
              <w:divBdr>
                <w:top w:val="none" w:sz="0" w:space="0" w:color="auto"/>
                <w:left w:val="none" w:sz="0" w:space="0" w:color="auto"/>
                <w:bottom w:val="none" w:sz="0" w:space="0" w:color="auto"/>
                <w:right w:val="none" w:sz="0" w:space="0" w:color="auto"/>
              </w:divBdr>
              <w:divsChild>
                <w:div w:id="715394166">
                  <w:marLeft w:val="0"/>
                  <w:marRight w:val="0"/>
                  <w:marTop w:val="0"/>
                  <w:marBottom w:val="0"/>
                  <w:divBdr>
                    <w:top w:val="none" w:sz="0" w:space="0" w:color="auto"/>
                    <w:left w:val="none" w:sz="0" w:space="0" w:color="auto"/>
                    <w:bottom w:val="none" w:sz="0" w:space="0" w:color="auto"/>
                    <w:right w:val="none" w:sz="0" w:space="0" w:color="auto"/>
                  </w:divBdr>
                </w:div>
              </w:divsChild>
            </w:div>
            <w:div w:id="724068120">
              <w:marLeft w:val="0"/>
              <w:marRight w:val="0"/>
              <w:marTop w:val="100"/>
              <w:marBottom w:val="100"/>
              <w:divBdr>
                <w:top w:val="none" w:sz="0" w:space="0" w:color="auto"/>
                <w:left w:val="none" w:sz="0" w:space="0" w:color="auto"/>
                <w:bottom w:val="none" w:sz="0" w:space="0" w:color="auto"/>
                <w:right w:val="none" w:sz="0" w:space="0" w:color="auto"/>
              </w:divBdr>
              <w:divsChild>
                <w:div w:id="2308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24935">
          <w:marLeft w:val="0"/>
          <w:marRight w:val="0"/>
          <w:marTop w:val="0"/>
          <w:marBottom w:val="0"/>
          <w:divBdr>
            <w:top w:val="single" w:sz="2" w:space="0" w:color="E0E0E0"/>
            <w:left w:val="single" w:sz="2" w:space="0" w:color="E0E0E0"/>
            <w:bottom w:val="single" w:sz="2" w:space="0" w:color="E0E0E0"/>
            <w:right w:val="single" w:sz="2" w:space="0" w:color="E0E0E0"/>
          </w:divBdr>
        </w:div>
        <w:div w:id="660499138">
          <w:marLeft w:val="0"/>
          <w:marRight w:val="0"/>
          <w:marTop w:val="0"/>
          <w:marBottom w:val="240"/>
          <w:divBdr>
            <w:top w:val="none" w:sz="0" w:space="0" w:color="auto"/>
            <w:left w:val="none" w:sz="0" w:space="0" w:color="auto"/>
            <w:bottom w:val="none" w:sz="0" w:space="0" w:color="auto"/>
            <w:right w:val="none" w:sz="0" w:space="0" w:color="auto"/>
          </w:divBdr>
        </w:div>
        <w:div w:id="660500456">
          <w:marLeft w:val="0"/>
          <w:marRight w:val="0"/>
          <w:marTop w:val="0"/>
          <w:marBottom w:val="0"/>
          <w:divBdr>
            <w:top w:val="none" w:sz="0" w:space="0" w:color="auto"/>
            <w:left w:val="none" w:sz="0" w:space="0" w:color="auto"/>
            <w:bottom w:val="none" w:sz="0" w:space="0" w:color="auto"/>
            <w:right w:val="none" w:sz="0" w:space="0" w:color="auto"/>
          </w:divBdr>
          <w:divsChild>
            <w:div w:id="398478945">
              <w:marLeft w:val="0"/>
              <w:marRight w:val="0"/>
              <w:marTop w:val="0"/>
              <w:marBottom w:val="75"/>
              <w:divBdr>
                <w:top w:val="none" w:sz="0" w:space="0" w:color="auto"/>
                <w:left w:val="none" w:sz="0" w:space="0" w:color="auto"/>
                <w:bottom w:val="none" w:sz="0" w:space="0" w:color="auto"/>
                <w:right w:val="none" w:sz="0" w:space="0" w:color="auto"/>
              </w:divBdr>
            </w:div>
          </w:divsChild>
        </w:div>
        <w:div w:id="660545724">
          <w:marLeft w:val="0"/>
          <w:marRight w:val="0"/>
          <w:marTop w:val="0"/>
          <w:marBottom w:val="300"/>
          <w:divBdr>
            <w:top w:val="none" w:sz="0" w:space="0" w:color="auto"/>
            <w:left w:val="none" w:sz="0" w:space="0" w:color="auto"/>
            <w:bottom w:val="none" w:sz="0" w:space="0" w:color="auto"/>
            <w:right w:val="none" w:sz="0" w:space="0" w:color="auto"/>
          </w:divBdr>
        </w:div>
        <w:div w:id="660546418">
          <w:marLeft w:val="0"/>
          <w:marRight w:val="0"/>
          <w:marTop w:val="0"/>
          <w:marBottom w:val="0"/>
          <w:divBdr>
            <w:top w:val="none" w:sz="0" w:space="0" w:color="auto"/>
            <w:left w:val="none" w:sz="0" w:space="0" w:color="auto"/>
            <w:bottom w:val="none" w:sz="0" w:space="0" w:color="auto"/>
            <w:right w:val="none" w:sz="0" w:space="0" w:color="auto"/>
          </w:divBdr>
        </w:div>
        <w:div w:id="660735489">
          <w:marLeft w:val="0"/>
          <w:marRight w:val="0"/>
          <w:marTop w:val="0"/>
          <w:marBottom w:val="0"/>
          <w:divBdr>
            <w:top w:val="none" w:sz="0" w:space="0" w:color="auto"/>
            <w:left w:val="none" w:sz="0" w:space="0" w:color="auto"/>
            <w:bottom w:val="none" w:sz="0" w:space="0" w:color="auto"/>
            <w:right w:val="none" w:sz="0" w:space="0" w:color="auto"/>
          </w:divBdr>
        </w:div>
        <w:div w:id="660735656">
          <w:marLeft w:val="0"/>
          <w:marRight w:val="0"/>
          <w:marTop w:val="0"/>
          <w:marBottom w:val="0"/>
          <w:divBdr>
            <w:top w:val="none" w:sz="0" w:space="0" w:color="auto"/>
            <w:left w:val="none" w:sz="0" w:space="0" w:color="auto"/>
            <w:bottom w:val="none" w:sz="0" w:space="0" w:color="auto"/>
            <w:right w:val="none" w:sz="0" w:space="0" w:color="auto"/>
          </w:divBdr>
          <w:divsChild>
            <w:div w:id="711998183">
              <w:marLeft w:val="0"/>
              <w:marRight w:val="0"/>
              <w:marTop w:val="0"/>
              <w:marBottom w:val="240"/>
              <w:divBdr>
                <w:top w:val="none" w:sz="0" w:space="0" w:color="auto"/>
                <w:left w:val="none" w:sz="0" w:space="0" w:color="auto"/>
                <w:bottom w:val="none" w:sz="0" w:space="0" w:color="auto"/>
                <w:right w:val="none" w:sz="0" w:space="0" w:color="auto"/>
              </w:divBdr>
            </w:div>
          </w:divsChild>
        </w:div>
        <w:div w:id="660741111">
          <w:marLeft w:val="0"/>
          <w:marRight w:val="0"/>
          <w:marTop w:val="0"/>
          <w:marBottom w:val="300"/>
          <w:divBdr>
            <w:top w:val="none" w:sz="0" w:space="0" w:color="auto"/>
            <w:left w:val="none" w:sz="0" w:space="0" w:color="auto"/>
            <w:bottom w:val="single" w:sz="6" w:space="5" w:color="000000"/>
            <w:right w:val="none" w:sz="0" w:space="0" w:color="auto"/>
          </w:divBdr>
        </w:div>
        <w:div w:id="660742216">
          <w:marLeft w:val="0"/>
          <w:marRight w:val="0"/>
          <w:marTop w:val="0"/>
          <w:marBottom w:val="0"/>
          <w:divBdr>
            <w:top w:val="none" w:sz="0" w:space="0" w:color="auto"/>
            <w:left w:val="none" w:sz="0" w:space="0" w:color="auto"/>
            <w:bottom w:val="none" w:sz="0" w:space="0" w:color="auto"/>
            <w:right w:val="none" w:sz="0" w:space="0" w:color="auto"/>
          </w:divBdr>
          <w:divsChild>
            <w:div w:id="593707844">
              <w:marLeft w:val="0"/>
              <w:marRight w:val="0"/>
              <w:marTop w:val="0"/>
              <w:marBottom w:val="0"/>
              <w:divBdr>
                <w:top w:val="none" w:sz="0" w:space="0" w:color="auto"/>
                <w:left w:val="none" w:sz="0" w:space="0" w:color="auto"/>
                <w:bottom w:val="none" w:sz="0" w:space="0" w:color="auto"/>
                <w:right w:val="none" w:sz="0" w:space="0" w:color="auto"/>
              </w:divBdr>
            </w:div>
          </w:divsChild>
        </w:div>
        <w:div w:id="660743993">
          <w:marLeft w:val="0"/>
          <w:marRight w:val="0"/>
          <w:marTop w:val="0"/>
          <w:marBottom w:val="0"/>
          <w:divBdr>
            <w:top w:val="none" w:sz="0" w:space="0" w:color="auto"/>
            <w:left w:val="none" w:sz="0" w:space="0" w:color="auto"/>
            <w:bottom w:val="none" w:sz="0" w:space="0" w:color="auto"/>
            <w:right w:val="none" w:sz="0" w:space="0" w:color="auto"/>
          </w:divBdr>
        </w:div>
        <w:div w:id="660815210">
          <w:marLeft w:val="-150"/>
          <w:marRight w:val="-150"/>
          <w:marTop w:val="0"/>
          <w:marBottom w:val="0"/>
          <w:divBdr>
            <w:top w:val="none" w:sz="0" w:space="0" w:color="auto"/>
            <w:left w:val="none" w:sz="0" w:space="0" w:color="auto"/>
            <w:bottom w:val="none" w:sz="0" w:space="0" w:color="auto"/>
            <w:right w:val="none" w:sz="0" w:space="0" w:color="auto"/>
          </w:divBdr>
        </w:div>
        <w:div w:id="660935393">
          <w:marLeft w:val="0"/>
          <w:marRight w:val="0"/>
          <w:marTop w:val="0"/>
          <w:marBottom w:val="0"/>
          <w:divBdr>
            <w:top w:val="none" w:sz="0" w:space="0" w:color="auto"/>
            <w:left w:val="none" w:sz="0" w:space="0" w:color="auto"/>
            <w:bottom w:val="none" w:sz="0" w:space="0" w:color="auto"/>
            <w:right w:val="none" w:sz="0" w:space="0" w:color="auto"/>
          </w:divBdr>
          <w:divsChild>
            <w:div w:id="528760534">
              <w:marLeft w:val="0"/>
              <w:marRight w:val="0"/>
              <w:marTop w:val="0"/>
              <w:marBottom w:val="0"/>
              <w:divBdr>
                <w:top w:val="none" w:sz="0" w:space="0" w:color="auto"/>
                <w:left w:val="none" w:sz="0" w:space="0" w:color="auto"/>
                <w:bottom w:val="none" w:sz="0" w:space="0" w:color="auto"/>
                <w:right w:val="none" w:sz="0" w:space="0" w:color="auto"/>
              </w:divBdr>
            </w:div>
          </w:divsChild>
        </w:div>
        <w:div w:id="661004238">
          <w:marLeft w:val="0"/>
          <w:marRight w:val="0"/>
          <w:marTop w:val="0"/>
          <w:marBottom w:val="0"/>
          <w:divBdr>
            <w:top w:val="none" w:sz="0" w:space="0" w:color="auto"/>
            <w:left w:val="none" w:sz="0" w:space="0" w:color="auto"/>
            <w:bottom w:val="none" w:sz="0" w:space="0" w:color="auto"/>
            <w:right w:val="none" w:sz="0" w:space="0" w:color="auto"/>
          </w:divBdr>
        </w:div>
        <w:div w:id="661078974">
          <w:marLeft w:val="0"/>
          <w:marRight w:val="0"/>
          <w:marTop w:val="0"/>
          <w:marBottom w:val="0"/>
          <w:divBdr>
            <w:top w:val="none" w:sz="0" w:space="0" w:color="auto"/>
            <w:left w:val="none" w:sz="0" w:space="0" w:color="auto"/>
            <w:bottom w:val="none" w:sz="0" w:space="0" w:color="auto"/>
            <w:right w:val="none" w:sz="0" w:space="0" w:color="auto"/>
          </w:divBdr>
        </w:div>
        <w:div w:id="661082550">
          <w:marLeft w:val="0"/>
          <w:marRight w:val="0"/>
          <w:marTop w:val="0"/>
          <w:marBottom w:val="0"/>
          <w:divBdr>
            <w:top w:val="none" w:sz="0" w:space="0" w:color="auto"/>
            <w:left w:val="none" w:sz="0" w:space="0" w:color="auto"/>
            <w:bottom w:val="none" w:sz="0" w:space="0" w:color="auto"/>
            <w:right w:val="none" w:sz="0" w:space="0" w:color="auto"/>
          </w:divBdr>
        </w:div>
        <w:div w:id="661275337">
          <w:marLeft w:val="0"/>
          <w:marRight w:val="0"/>
          <w:marTop w:val="0"/>
          <w:marBottom w:val="0"/>
          <w:divBdr>
            <w:top w:val="none" w:sz="0" w:space="0" w:color="auto"/>
            <w:left w:val="none" w:sz="0" w:space="0" w:color="auto"/>
            <w:bottom w:val="none" w:sz="0" w:space="0" w:color="auto"/>
            <w:right w:val="none" w:sz="0" w:space="0" w:color="auto"/>
          </w:divBdr>
        </w:div>
        <w:div w:id="661323931">
          <w:marLeft w:val="0"/>
          <w:marRight w:val="0"/>
          <w:marTop w:val="0"/>
          <w:marBottom w:val="0"/>
          <w:divBdr>
            <w:top w:val="none" w:sz="0" w:space="0" w:color="auto"/>
            <w:left w:val="none" w:sz="0" w:space="0" w:color="auto"/>
            <w:bottom w:val="none" w:sz="0" w:space="0" w:color="auto"/>
            <w:right w:val="none" w:sz="0" w:space="0" w:color="auto"/>
          </w:divBdr>
        </w:div>
        <w:div w:id="661352061">
          <w:marLeft w:val="0"/>
          <w:marRight w:val="225"/>
          <w:marTop w:val="0"/>
          <w:marBottom w:val="0"/>
          <w:divBdr>
            <w:top w:val="none" w:sz="0" w:space="0" w:color="auto"/>
            <w:left w:val="none" w:sz="0" w:space="0" w:color="auto"/>
            <w:bottom w:val="none" w:sz="0" w:space="0" w:color="auto"/>
            <w:right w:val="none" w:sz="0" w:space="0" w:color="auto"/>
          </w:divBdr>
        </w:div>
        <w:div w:id="661391469">
          <w:marLeft w:val="0"/>
          <w:marRight w:val="0"/>
          <w:marTop w:val="0"/>
          <w:marBottom w:val="0"/>
          <w:divBdr>
            <w:top w:val="none" w:sz="0" w:space="0" w:color="auto"/>
            <w:left w:val="none" w:sz="0" w:space="0" w:color="auto"/>
            <w:bottom w:val="none" w:sz="0" w:space="0" w:color="auto"/>
            <w:right w:val="none" w:sz="0" w:space="0" w:color="auto"/>
          </w:divBdr>
        </w:div>
        <w:div w:id="661396194">
          <w:marLeft w:val="-225"/>
          <w:marRight w:val="-225"/>
          <w:marTop w:val="0"/>
          <w:marBottom w:val="0"/>
          <w:divBdr>
            <w:top w:val="none" w:sz="0" w:space="0" w:color="auto"/>
            <w:left w:val="none" w:sz="0" w:space="0" w:color="auto"/>
            <w:bottom w:val="none" w:sz="0" w:space="0" w:color="auto"/>
            <w:right w:val="none" w:sz="0" w:space="0" w:color="auto"/>
          </w:divBdr>
        </w:div>
        <w:div w:id="661468749">
          <w:marLeft w:val="0"/>
          <w:marRight w:val="0"/>
          <w:marTop w:val="0"/>
          <w:marBottom w:val="0"/>
          <w:divBdr>
            <w:top w:val="none" w:sz="0" w:space="0" w:color="auto"/>
            <w:left w:val="none" w:sz="0" w:space="0" w:color="auto"/>
            <w:bottom w:val="none" w:sz="0" w:space="0" w:color="auto"/>
            <w:right w:val="none" w:sz="0" w:space="0" w:color="auto"/>
          </w:divBdr>
        </w:div>
        <w:div w:id="661470588">
          <w:marLeft w:val="125"/>
          <w:marRight w:val="0"/>
          <w:marTop w:val="0"/>
          <w:marBottom w:val="0"/>
          <w:divBdr>
            <w:top w:val="none" w:sz="0" w:space="0" w:color="auto"/>
            <w:left w:val="none" w:sz="0" w:space="0" w:color="auto"/>
            <w:bottom w:val="none" w:sz="0" w:space="0" w:color="auto"/>
            <w:right w:val="none" w:sz="0" w:space="0" w:color="auto"/>
          </w:divBdr>
        </w:div>
        <w:div w:id="661541676">
          <w:marLeft w:val="0"/>
          <w:marRight w:val="0"/>
          <w:marTop w:val="0"/>
          <w:marBottom w:val="0"/>
          <w:divBdr>
            <w:top w:val="none" w:sz="0" w:space="0" w:color="auto"/>
            <w:left w:val="none" w:sz="0" w:space="0" w:color="auto"/>
            <w:bottom w:val="none" w:sz="0" w:space="0" w:color="auto"/>
            <w:right w:val="none" w:sz="0" w:space="0" w:color="auto"/>
          </w:divBdr>
        </w:div>
        <w:div w:id="661542983">
          <w:marLeft w:val="0"/>
          <w:marRight w:val="0"/>
          <w:marTop w:val="0"/>
          <w:marBottom w:val="0"/>
          <w:divBdr>
            <w:top w:val="none" w:sz="0" w:space="0" w:color="auto"/>
            <w:left w:val="none" w:sz="0" w:space="0" w:color="auto"/>
            <w:bottom w:val="none" w:sz="0" w:space="0" w:color="auto"/>
            <w:right w:val="none" w:sz="0" w:space="0" w:color="auto"/>
          </w:divBdr>
          <w:divsChild>
            <w:div w:id="58864037">
              <w:marLeft w:val="-225"/>
              <w:marRight w:val="-225"/>
              <w:marTop w:val="0"/>
              <w:marBottom w:val="0"/>
              <w:divBdr>
                <w:top w:val="none" w:sz="0" w:space="0" w:color="auto"/>
                <w:left w:val="none" w:sz="0" w:space="0" w:color="auto"/>
                <w:bottom w:val="none" w:sz="0" w:space="0" w:color="auto"/>
                <w:right w:val="none" w:sz="0" w:space="0" w:color="auto"/>
              </w:divBdr>
            </w:div>
          </w:divsChild>
        </w:div>
        <w:div w:id="661589793">
          <w:marLeft w:val="0"/>
          <w:marRight w:val="0"/>
          <w:marTop w:val="0"/>
          <w:marBottom w:val="0"/>
          <w:divBdr>
            <w:top w:val="single" w:sz="2" w:space="0" w:color="E0E0E0"/>
            <w:left w:val="single" w:sz="2" w:space="0" w:color="E0E0E0"/>
            <w:bottom w:val="single" w:sz="2" w:space="0" w:color="E0E0E0"/>
            <w:right w:val="single" w:sz="2" w:space="0" w:color="E0E0E0"/>
          </w:divBdr>
        </w:div>
        <w:div w:id="661661728">
          <w:marLeft w:val="0"/>
          <w:marRight w:val="0"/>
          <w:marTop w:val="0"/>
          <w:marBottom w:val="0"/>
          <w:divBdr>
            <w:top w:val="none" w:sz="0" w:space="0" w:color="auto"/>
            <w:left w:val="none" w:sz="0" w:space="0" w:color="auto"/>
            <w:bottom w:val="none" w:sz="0" w:space="0" w:color="auto"/>
            <w:right w:val="none" w:sz="0" w:space="0" w:color="auto"/>
          </w:divBdr>
          <w:divsChild>
            <w:div w:id="526649219">
              <w:marLeft w:val="0"/>
              <w:marRight w:val="0"/>
              <w:marTop w:val="0"/>
              <w:marBottom w:val="0"/>
              <w:divBdr>
                <w:top w:val="none" w:sz="0" w:space="0" w:color="auto"/>
                <w:left w:val="none" w:sz="0" w:space="0" w:color="auto"/>
                <w:bottom w:val="none" w:sz="0" w:space="0" w:color="auto"/>
                <w:right w:val="none" w:sz="0" w:space="0" w:color="auto"/>
              </w:divBdr>
              <w:divsChild>
                <w:div w:id="5691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7744">
          <w:marLeft w:val="0"/>
          <w:marRight w:val="0"/>
          <w:marTop w:val="0"/>
          <w:marBottom w:val="0"/>
          <w:divBdr>
            <w:top w:val="single" w:sz="2" w:space="0" w:color="E0E0E0"/>
            <w:left w:val="single" w:sz="2" w:space="0" w:color="E0E0E0"/>
            <w:bottom w:val="single" w:sz="2" w:space="0" w:color="E0E0E0"/>
            <w:right w:val="single" w:sz="2" w:space="0" w:color="E0E0E0"/>
          </w:divBdr>
          <w:divsChild>
            <w:div w:id="1856057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1738945">
          <w:marLeft w:val="0"/>
          <w:marRight w:val="0"/>
          <w:marTop w:val="0"/>
          <w:marBottom w:val="0"/>
          <w:divBdr>
            <w:top w:val="none" w:sz="0" w:space="0" w:color="auto"/>
            <w:left w:val="none" w:sz="0" w:space="0" w:color="auto"/>
            <w:bottom w:val="none" w:sz="0" w:space="0" w:color="auto"/>
            <w:right w:val="none" w:sz="0" w:space="0" w:color="auto"/>
          </w:divBdr>
          <w:divsChild>
            <w:div w:id="129250571">
              <w:marLeft w:val="0"/>
              <w:marRight w:val="0"/>
              <w:marTop w:val="0"/>
              <w:marBottom w:val="150"/>
              <w:divBdr>
                <w:top w:val="none" w:sz="0" w:space="0" w:color="auto"/>
                <w:left w:val="none" w:sz="0" w:space="0" w:color="auto"/>
                <w:bottom w:val="none" w:sz="0" w:space="0" w:color="auto"/>
                <w:right w:val="none" w:sz="0" w:space="0" w:color="auto"/>
              </w:divBdr>
            </w:div>
          </w:divsChild>
        </w:div>
        <w:div w:id="661739221">
          <w:marLeft w:val="0"/>
          <w:marRight w:val="0"/>
          <w:marTop w:val="0"/>
          <w:marBottom w:val="0"/>
          <w:divBdr>
            <w:top w:val="single" w:sz="6" w:space="15" w:color="D2D2D2"/>
            <w:left w:val="none" w:sz="0" w:space="0" w:color="auto"/>
            <w:bottom w:val="none" w:sz="0" w:space="0" w:color="auto"/>
            <w:right w:val="none" w:sz="0" w:space="0" w:color="auto"/>
          </w:divBdr>
        </w:div>
        <w:div w:id="661782811">
          <w:marLeft w:val="0"/>
          <w:marRight w:val="0"/>
          <w:marTop w:val="100"/>
          <w:marBottom w:val="100"/>
          <w:divBdr>
            <w:top w:val="none" w:sz="0" w:space="0" w:color="auto"/>
            <w:left w:val="none" w:sz="0" w:space="0" w:color="auto"/>
            <w:bottom w:val="none" w:sz="0" w:space="0" w:color="auto"/>
            <w:right w:val="none" w:sz="0" w:space="0" w:color="auto"/>
          </w:divBdr>
        </w:div>
        <w:div w:id="661782960">
          <w:marLeft w:val="0"/>
          <w:marRight w:val="0"/>
          <w:marTop w:val="0"/>
          <w:marBottom w:val="0"/>
          <w:divBdr>
            <w:top w:val="none" w:sz="0" w:space="0" w:color="auto"/>
            <w:left w:val="none" w:sz="0" w:space="0" w:color="auto"/>
            <w:bottom w:val="none" w:sz="0" w:space="0" w:color="auto"/>
            <w:right w:val="none" w:sz="0" w:space="0" w:color="auto"/>
          </w:divBdr>
          <w:divsChild>
            <w:div w:id="106318437">
              <w:marLeft w:val="0"/>
              <w:marRight w:val="450"/>
              <w:marTop w:val="0"/>
              <w:marBottom w:val="150"/>
              <w:divBdr>
                <w:top w:val="none" w:sz="0" w:space="0" w:color="auto"/>
                <w:left w:val="none" w:sz="0" w:space="0" w:color="auto"/>
                <w:bottom w:val="none" w:sz="0" w:space="0" w:color="auto"/>
                <w:right w:val="none" w:sz="0" w:space="0" w:color="auto"/>
              </w:divBdr>
            </w:div>
          </w:divsChild>
        </w:div>
        <w:div w:id="661785136">
          <w:marLeft w:val="0"/>
          <w:marRight w:val="0"/>
          <w:marTop w:val="0"/>
          <w:marBottom w:val="125"/>
          <w:divBdr>
            <w:top w:val="none" w:sz="0" w:space="0" w:color="auto"/>
            <w:left w:val="none" w:sz="0" w:space="0" w:color="auto"/>
            <w:bottom w:val="none" w:sz="0" w:space="0" w:color="auto"/>
            <w:right w:val="none" w:sz="0" w:space="0" w:color="auto"/>
          </w:divBdr>
        </w:div>
        <w:div w:id="661856814">
          <w:marLeft w:val="-150"/>
          <w:marRight w:val="-150"/>
          <w:marTop w:val="0"/>
          <w:marBottom w:val="0"/>
          <w:divBdr>
            <w:top w:val="none" w:sz="0" w:space="0" w:color="auto"/>
            <w:left w:val="none" w:sz="0" w:space="0" w:color="auto"/>
            <w:bottom w:val="none" w:sz="0" w:space="0" w:color="auto"/>
            <w:right w:val="none" w:sz="0" w:space="0" w:color="auto"/>
          </w:divBdr>
        </w:div>
        <w:div w:id="661931661">
          <w:marLeft w:val="0"/>
          <w:marRight w:val="0"/>
          <w:marTop w:val="0"/>
          <w:marBottom w:val="0"/>
          <w:divBdr>
            <w:top w:val="none" w:sz="0" w:space="0" w:color="auto"/>
            <w:left w:val="none" w:sz="0" w:space="0" w:color="auto"/>
            <w:bottom w:val="none" w:sz="0" w:space="0" w:color="auto"/>
            <w:right w:val="none" w:sz="0" w:space="0" w:color="auto"/>
          </w:divBdr>
        </w:div>
        <w:div w:id="661933276">
          <w:marLeft w:val="0"/>
          <w:marRight w:val="0"/>
          <w:marTop w:val="0"/>
          <w:marBottom w:val="0"/>
          <w:divBdr>
            <w:top w:val="none" w:sz="0" w:space="0" w:color="auto"/>
            <w:left w:val="none" w:sz="0" w:space="0" w:color="auto"/>
            <w:bottom w:val="none" w:sz="0" w:space="0" w:color="auto"/>
            <w:right w:val="none" w:sz="0" w:space="0" w:color="auto"/>
          </w:divBdr>
        </w:div>
        <w:div w:id="661936317">
          <w:marLeft w:val="-150"/>
          <w:marRight w:val="-150"/>
          <w:marTop w:val="0"/>
          <w:marBottom w:val="0"/>
          <w:divBdr>
            <w:top w:val="none" w:sz="0" w:space="0" w:color="auto"/>
            <w:left w:val="none" w:sz="0" w:space="0" w:color="auto"/>
            <w:bottom w:val="none" w:sz="0" w:space="0" w:color="auto"/>
            <w:right w:val="none" w:sz="0" w:space="0" w:color="auto"/>
          </w:divBdr>
        </w:div>
        <w:div w:id="662006946">
          <w:marLeft w:val="0"/>
          <w:marRight w:val="0"/>
          <w:marTop w:val="0"/>
          <w:marBottom w:val="0"/>
          <w:divBdr>
            <w:top w:val="none" w:sz="0" w:space="0" w:color="auto"/>
            <w:left w:val="none" w:sz="0" w:space="0" w:color="auto"/>
            <w:bottom w:val="none" w:sz="0" w:space="0" w:color="auto"/>
            <w:right w:val="none" w:sz="0" w:space="0" w:color="auto"/>
          </w:divBdr>
        </w:div>
        <w:div w:id="662047551">
          <w:marLeft w:val="0"/>
          <w:marRight w:val="0"/>
          <w:marTop w:val="0"/>
          <w:marBottom w:val="0"/>
          <w:divBdr>
            <w:top w:val="none" w:sz="0" w:space="0" w:color="auto"/>
            <w:left w:val="none" w:sz="0" w:space="0" w:color="auto"/>
            <w:bottom w:val="none" w:sz="0" w:space="0" w:color="auto"/>
            <w:right w:val="none" w:sz="0" w:space="0" w:color="auto"/>
          </w:divBdr>
        </w:div>
        <w:div w:id="662048094">
          <w:marLeft w:val="-150"/>
          <w:marRight w:val="-150"/>
          <w:marTop w:val="0"/>
          <w:marBottom w:val="0"/>
          <w:divBdr>
            <w:top w:val="none" w:sz="0" w:space="0" w:color="auto"/>
            <w:left w:val="none" w:sz="0" w:space="0" w:color="auto"/>
            <w:bottom w:val="none" w:sz="0" w:space="0" w:color="auto"/>
            <w:right w:val="none" w:sz="0" w:space="0" w:color="auto"/>
          </w:divBdr>
          <w:divsChild>
            <w:div w:id="14039551">
              <w:marLeft w:val="0"/>
              <w:marRight w:val="0"/>
              <w:marTop w:val="0"/>
              <w:marBottom w:val="0"/>
              <w:divBdr>
                <w:top w:val="none" w:sz="0" w:space="0" w:color="auto"/>
                <w:left w:val="none" w:sz="0" w:space="0" w:color="auto"/>
                <w:bottom w:val="none" w:sz="0" w:space="0" w:color="auto"/>
                <w:right w:val="none" w:sz="0" w:space="0" w:color="auto"/>
              </w:divBdr>
              <w:divsChild>
                <w:div w:id="406075169">
                  <w:marLeft w:val="0"/>
                  <w:marRight w:val="0"/>
                  <w:marTop w:val="0"/>
                  <w:marBottom w:val="0"/>
                  <w:divBdr>
                    <w:top w:val="none" w:sz="0" w:space="0" w:color="auto"/>
                    <w:left w:val="none" w:sz="0" w:space="0" w:color="auto"/>
                    <w:bottom w:val="none" w:sz="0" w:space="0" w:color="auto"/>
                    <w:right w:val="none" w:sz="0" w:space="0" w:color="auto"/>
                  </w:divBdr>
                </w:div>
              </w:divsChild>
            </w:div>
            <w:div w:id="632490623">
              <w:marLeft w:val="0"/>
              <w:marRight w:val="0"/>
              <w:marTop w:val="0"/>
              <w:marBottom w:val="0"/>
              <w:divBdr>
                <w:top w:val="none" w:sz="0" w:space="0" w:color="auto"/>
                <w:left w:val="none" w:sz="0" w:space="0" w:color="auto"/>
                <w:bottom w:val="none" w:sz="0" w:space="0" w:color="auto"/>
                <w:right w:val="none" w:sz="0" w:space="0" w:color="auto"/>
              </w:divBdr>
            </w:div>
          </w:divsChild>
        </w:div>
        <w:div w:id="662054312">
          <w:marLeft w:val="0"/>
          <w:marRight w:val="0"/>
          <w:marTop w:val="0"/>
          <w:marBottom w:val="0"/>
          <w:divBdr>
            <w:top w:val="none" w:sz="0" w:space="0" w:color="auto"/>
            <w:left w:val="none" w:sz="0" w:space="0" w:color="auto"/>
            <w:bottom w:val="none" w:sz="0" w:space="0" w:color="auto"/>
            <w:right w:val="none" w:sz="0" w:space="0" w:color="auto"/>
          </w:divBdr>
        </w:div>
        <w:div w:id="662127265">
          <w:marLeft w:val="-150"/>
          <w:marRight w:val="-150"/>
          <w:marTop w:val="0"/>
          <w:marBottom w:val="0"/>
          <w:divBdr>
            <w:top w:val="none" w:sz="0" w:space="0" w:color="auto"/>
            <w:left w:val="none" w:sz="0" w:space="0" w:color="auto"/>
            <w:bottom w:val="none" w:sz="0" w:space="0" w:color="auto"/>
            <w:right w:val="none" w:sz="0" w:space="0" w:color="auto"/>
          </w:divBdr>
        </w:div>
        <w:div w:id="662201845">
          <w:marLeft w:val="0"/>
          <w:marRight w:val="0"/>
          <w:marTop w:val="0"/>
          <w:marBottom w:val="0"/>
          <w:divBdr>
            <w:top w:val="none" w:sz="0" w:space="0" w:color="auto"/>
            <w:left w:val="none" w:sz="0" w:space="0" w:color="auto"/>
            <w:bottom w:val="none" w:sz="0" w:space="0" w:color="auto"/>
            <w:right w:val="none" w:sz="0" w:space="0" w:color="auto"/>
          </w:divBdr>
        </w:div>
        <w:div w:id="662204922">
          <w:marLeft w:val="0"/>
          <w:marRight w:val="0"/>
          <w:marTop w:val="0"/>
          <w:marBottom w:val="0"/>
          <w:divBdr>
            <w:top w:val="none" w:sz="0" w:space="0" w:color="auto"/>
            <w:left w:val="none" w:sz="0" w:space="0" w:color="auto"/>
            <w:bottom w:val="none" w:sz="0" w:space="0" w:color="auto"/>
            <w:right w:val="none" w:sz="0" w:space="0" w:color="auto"/>
          </w:divBdr>
          <w:divsChild>
            <w:div w:id="24604267">
              <w:marLeft w:val="-188"/>
              <w:marRight w:val="-188"/>
              <w:marTop w:val="0"/>
              <w:marBottom w:val="0"/>
              <w:divBdr>
                <w:top w:val="none" w:sz="0" w:space="0" w:color="auto"/>
                <w:left w:val="none" w:sz="0" w:space="0" w:color="auto"/>
                <w:bottom w:val="none" w:sz="0" w:space="0" w:color="auto"/>
                <w:right w:val="none" w:sz="0" w:space="0" w:color="auto"/>
              </w:divBdr>
            </w:div>
          </w:divsChild>
        </w:div>
        <w:div w:id="662246653">
          <w:marLeft w:val="1221"/>
          <w:marRight w:val="0"/>
          <w:marTop w:val="0"/>
          <w:marBottom w:val="0"/>
          <w:divBdr>
            <w:top w:val="none" w:sz="0" w:space="0" w:color="auto"/>
            <w:left w:val="none" w:sz="0" w:space="0" w:color="auto"/>
            <w:bottom w:val="none" w:sz="0" w:space="0" w:color="auto"/>
            <w:right w:val="none" w:sz="0" w:space="0" w:color="auto"/>
          </w:divBdr>
        </w:div>
        <w:div w:id="662395485">
          <w:marLeft w:val="0"/>
          <w:marRight w:val="0"/>
          <w:marTop w:val="0"/>
          <w:marBottom w:val="0"/>
          <w:divBdr>
            <w:top w:val="none" w:sz="0" w:space="0" w:color="auto"/>
            <w:left w:val="none" w:sz="0" w:space="0" w:color="auto"/>
            <w:bottom w:val="none" w:sz="0" w:space="0" w:color="auto"/>
            <w:right w:val="none" w:sz="0" w:space="0" w:color="auto"/>
          </w:divBdr>
        </w:div>
        <w:div w:id="662398521">
          <w:marLeft w:val="0"/>
          <w:marRight w:val="0"/>
          <w:marTop w:val="0"/>
          <w:marBottom w:val="0"/>
          <w:divBdr>
            <w:top w:val="none" w:sz="0" w:space="0" w:color="auto"/>
            <w:left w:val="none" w:sz="0" w:space="0" w:color="auto"/>
            <w:bottom w:val="none" w:sz="0" w:space="0" w:color="auto"/>
            <w:right w:val="none" w:sz="0" w:space="0" w:color="auto"/>
          </w:divBdr>
        </w:div>
        <w:div w:id="662439260">
          <w:marLeft w:val="0"/>
          <w:marRight w:val="0"/>
          <w:marTop w:val="0"/>
          <w:marBottom w:val="0"/>
          <w:divBdr>
            <w:top w:val="none" w:sz="0" w:space="0" w:color="auto"/>
            <w:left w:val="none" w:sz="0" w:space="0" w:color="auto"/>
            <w:bottom w:val="none" w:sz="0" w:space="0" w:color="auto"/>
            <w:right w:val="none" w:sz="0" w:space="0" w:color="auto"/>
          </w:divBdr>
        </w:div>
        <w:div w:id="662508031">
          <w:marLeft w:val="0"/>
          <w:marRight w:val="0"/>
          <w:marTop w:val="0"/>
          <w:marBottom w:val="300"/>
          <w:divBdr>
            <w:top w:val="none" w:sz="0" w:space="0" w:color="auto"/>
            <w:left w:val="none" w:sz="0" w:space="0" w:color="auto"/>
            <w:bottom w:val="none" w:sz="0" w:space="0" w:color="auto"/>
            <w:right w:val="none" w:sz="0" w:space="0" w:color="auto"/>
          </w:divBdr>
          <w:divsChild>
            <w:div w:id="725838082">
              <w:marLeft w:val="0"/>
              <w:marRight w:val="0"/>
              <w:marTop w:val="0"/>
              <w:marBottom w:val="0"/>
              <w:divBdr>
                <w:top w:val="none" w:sz="0" w:space="0" w:color="auto"/>
                <w:left w:val="none" w:sz="0" w:space="0" w:color="auto"/>
                <w:bottom w:val="none" w:sz="0" w:space="0" w:color="auto"/>
                <w:right w:val="none" w:sz="0" w:space="0" w:color="auto"/>
              </w:divBdr>
            </w:div>
          </w:divsChild>
        </w:div>
        <w:div w:id="662509172">
          <w:marLeft w:val="-225"/>
          <w:marRight w:val="-225"/>
          <w:marTop w:val="0"/>
          <w:marBottom w:val="0"/>
          <w:divBdr>
            <w:top w:val="none" w:sz="0" w:space="0" w:color="auto"/>
            <w:left w:val="none" w:sz="0" w:space="0" w:color="auto"/>
            <w:bottom w:val="none" w:sz="0" w:space="0" w:color="auto"/>
            <w:right w:val="none" w:sz="0" w:space="0" w:color="auto"/>
          </w:divBdr>
          <w:divsChild>
            <w:div w:id="286396244">
              <w:marLeft w:val="0"/>
              <w:marRight w:val="0"/>
              <w:marTop w:val="0"/>
              <w:marBottom w:val="0"/>
              <w:divBdr>
                <w:top w:val="none" w:sz="0" w:space="0" w:color="auto"/>
                <w:left w:val="none" w:sz="0" w:space="0" w:color="auto"/>
                <w:bottom w:val="none" w:sz="0" w:space="0" w:color="auto"/>
                <w:right w:val="none" w:sz="0" w:space="0" w:color="auto"/>
              </w:divBdr>
              <w:divsChild>
                <w:div w:id="195124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2514277">
          <w:marLeft w:val="-225"/>
          <w:marRight w:val="-225"/>
          <w:marTop w:val="0"/>
          <w:marBottom w:val="0"/>
          <w:divBdr>
            <w:top w:val="none" w:sz="0" w:space="0" w:color="auto"/>
            <w:left w:val="none" w:sz="0" w:space="0" w:color="auto"/>
            <w:bottom w:val="none" w:sz="0" w:space="0" w:color="auto"/>
            <w:right w:val="none" w:sz="0" w:space="0" w:color="auto"/>
          </w:divBdr>
        </w:div>
        <w:div w:id="662516080">
          <w:marLeft w:val="0"/>
          <w:marRight w:val="0"/>
          <w:marTop w:val="0"/>
          <w:marBottom w:val="0"/>
          <w:divBdr>
            <w:top w:val="none" w:sz="0" w:space="0" w:color="auto"/>
            <w:left w:val="none" w:sz="0" w:space="0" w:color="auto"/>
            <w:bottom w:val="none" w:sz="0" w:space="0" w:color="auto"/>
            <w:right w:val="none" w:sz="0" w:space="0" w:color="auto"/>
          </w:divBdr>
        </w:div>
        <w:div w:id="662591366">
          <w:marLeft w:val="0"/>
          <w:marRight w:val="0"/>
          <w:marTop w:val="0"/>
          <w:marBottom w:val="0"/>
          <w:divBdr>
            <w:top w:val="none" w:sz="0" w:space="0" w:color="auto"/>
            <w:left w:val="none" w:sz="0" w:space="0" w:color="auto"/>
            <w:bottom w:val="none" w:sz="0" w:space="0" w:color="auto"/>
            <w:right w:val="none" w:sz="0" w:space="0" w:color="auto"/>
          </w:divBdr>
        </w:div>
        <w:div w:id="662700455">
          <w:marLeft w:val="0"/>
          <w:marRight w:val="0"/>
          <w:marTop w:val="0"/>
          <w:marBottom w:val="0"/>
          <w:divBdr>
            <w:top w:val="none" w:sz="0" w:space="0" w:color="auto"/>
            <w:left w:val="none" w:sz="0" w:space="0" w:color="auto"/>
            <w:bottom w:val="none" w:sz="0" w:space="0" w:color="auto"/>
            <w:right w:val="none" w:sz="0" w:space="0" w:color="auto"/>
          </w:divBdr>
        </w:div>
        <w:div w:id="662705344">
          <w:marLeft w:val="0"/>
          <w:marRight w:val="0"/>
          <w:marTop w:val="0"/>
          <w:marBottom w:val="0"/>
          <w:divBdr>
            <w:top w:val="none" w:sz="0" w:space="0" w:color="auto"/>
            <w:left w:val="none" w:sz="0" w:space="0" w:color="auto"/>
            <w:bottom w:val="none" w:sz="0" w:space="0" w:color="auto"/>
            <w:right w:val="none" w:sz="0" w:space="0" w:color="auto"/>
          </w:divBdr>
        </w:div>
        <w:div w:id="662776854">
          <w:marLeft w:val="0"/>
          <w:marRight w:val="0"/>
          <w:marTop w:val="100"/>
          <w:marBottom w:val="100"/>
          <w:divBdr>
            <w:top w:val="none" w:sz="0" w:space="0" w:color="auto"/>
            <w:left w:val="none" w:sz="0" w:space="0" w:color="auto"/>
            <w:bottom w:val="none" w:sz="0" w:space="0" w:color="auto"/>
            <w:right w:val="none" w:sz="0" w:space="0" w:color="auto"/>
          </w:divBdr>
          <w:divsChild>
            <w:div w:id="673994796">
              <w:marLeft w:val="0"/>
              <w:marRight w:val="0"/>
              <w:marTop w:val="0"/>
              <w:marBottom w:val="0"/>
              <w:divBdr>
                <w:top w:val="none" w:sz="0" w:space="0" w:color="auto"/>
                <w:left w:val="none" w:sz="0" w:space="0" w:color="auto"/>
                <w:bottom w:val="none" w:sz="0" w:space="0" w:color="auto"/>
                <w:right w:val="none" w:sz="0" w:space="0" w:color="auto"/>
              </w:divBdr>
            </w:div>
          </w:divsChild>
        </w:div>
        <w:div w:id="662777324">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2856302">
          <w:marLeft w:val="0"/>
          <w:marRight w:val="0"/>
          <w:marTop w:val="75"/>
          <w:marBottom w:val="0"/>
          <w:divBdr>
            <w:top w:val="none" w:sz="0" w:space="0" w:color="auto"/>
            <w:left w:val="none" w:sz="0" w:space="0" w:color="auto"/>
            <w:bottom w:val="none" w:sz="0" w:space="0" w:color="auto"/>
            <w:right w:val="none" w:sz="0" w:space="0" w:color="auto"/>
          </w:divBdr>
        </w:div>
        <w:div w:id="662898546">
          <w:marLeft w:val="0"/>
          <w:marRight w:val="0"/>
          <w:marTop w:val="0"/>
          <w:marBottom w:val="0"/>
          <w:divBdr>
            <w:top w:val="none" w:sz="0" w:space="0" w:color="auto"/>
            <w:left w:val="none" w:sz="0" w:space="0" w:color="auto"/>
            <w:bottom w:val="none" w:sz="0" w:space="0" w:color="auto"/>
            <w:right w:val="none" w:sz="0" w:space="0" w:color="auto"/>
          </w:divBdr>
        </w:div>
        <w:div w:id="662900276">
          <w:marLeft w:val="0"/>
          <w:marRight w:val="0"/>
          <w:marTop w:val="0"/>
          <w:marBottom w:val="0"/>
          <w:divBdr>
            <w:top w:val="none" w:sz="0" w:space="0" w:color="auto"/>
            <w:left w:val="none" w:sz="0" w:space="0" w:color="auto"/>
            <w:bottom w:val="none" w:sz="0" w:space="0" w:color="auto"/>
            <w:right w:val="none" w:sz="0" w:space="0" w:color="auto"/>
          </w:divBdr>
        </w:div>
        <w:div w:id="662970353">
          <w:marLeft w:val="0"/>
          <w:marRight w:val="0"/>
          <w:marTop w:val="0"/>
          <w:marBottom w:val="0"/>
          <w:divBdr>
            <w:top w:val="none" w:sz="0" w:space="0" w:color="auto"/>
            <w:left w:val="none" w:sz="0" w:space="0" w:color="auto"/>
            <w:bottom w:val="none" w:sz="0" w:space="0" w:color="auto"/>
            <w:right w:val="none" w:sz="0" w:space="0" w:color="auto"/>
          </w:divBdr>
          <w:divsChild>
            <w:div w:id="631793339">
              <w:marLeft w:val="-225"/>
              <w:marRight w:val="-225"/>
              <w:marTop w:val="0"/>
              <w:marBottom w:val="0"/>
              <w:divBdr>
                <w:top w:val="none" w:sz="0" w:space="0" w:color="auto"/>
                <w:left w:val="none" w:sz="0" w:space="0" w:color="auto"/>
                <w:bottom w:val="none" w:sz="0" w:space="0" w:color="auto"/>
                <w:right w:val="none" w:sz="0" w:space="0" w:color="auto"/>
              </w:divBdr>
              <w:divsChild>
                <w:div w:id="210270297">
                  <w:marLeft w:val="0"/>
                  <w:marRight w:val="0"/>
                  <w:marTop w:val="0"/>
                  <w:marBottom w:val="0"/>
                  <w:divBdr>
                    <w:top w:val="none" w:sz="0" w:space="0" w:color="auto"/>
                    <w:left w:val="none" w:sz="0" w:space="0" w:color="auto"/>
                    <w:bottom w:val="none" w:sz="0" w:space="0" w:color="auto"/>
                    <w:right w:val="none" w:sz="0" w:space="0" w:color="auto"/>
                  </w:divBdr>
                  <w:divsChild>
                    <w:div w:id="717365010">
                      <w:marLeft w:val="0"/>
                      <w:marRight w:val="0"/>
                      <w:marTop w:val="0"/>
                      <w:marBottom w:val="0"/>
                      <w:divBdr>
                        <w:top w:val="none" w:sz="0" w:space="0" w:color="auto"/>
                        <w:left w:val="none" w:sz="0" w:space="0" w:color="auto"/>
                        <w:bottom w:val="none" w:sz="0" w:space="0" w:color="auto"/>
                        <w:right w:val="none" w:sz="0" w:space="0" w:color="auto"/>
                      </w:divBdr>
                      <w:divsChild>
                        <w:div w:id="7034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73078">
          <w:marLeft w:val="0"/>
          <w:marRight w:val="0"/>
          <w:marTop w:val="0"/>
          <w:marBottom w:val="384"/>
          <w:divBdr>
            <w:top w:val="none" w:sz="0" w:space="0" w:color="auto"/>
            <w:left w:val="none" w:sz="0" w:space="0" w:color="auto"/>
            <w:bottom w:val="none" w:sz="0" w:space="0" w:color="auto"/>
            <w:right w:val="none" w:sz="0" w:space="0" w:color="auto"/>
          </w:divBdr>
        </w:div>
        <w:div w:id="663045648">
          <w:marLeft w:val="0"/>
          <w:marRight w:val="0"/>
          <w:marTop w:val="0"/>
          <w:marBottom w:val="0"/>
          <w:divBdr>
            <w:top w:val="none" w:sz="0" w:space="0" w:color="auto"/>
            <w:left w:val="none" w:sz="0" w:space="0" w:color="auto"/>
            <w:bottom w:val="none" w:sz="0" w:space="0" w:color="auto"/>
            <w:right w:val="none" w:sz="0" w:space="0" w:color="auto"/>
          </w:divBdr>
        </w:div>
        <w:div w:id="663123944">
          <w:marLeft w:val="0"/>
          <w:marRight w:val="0"/>
          <w:marTop w:val="0"/>
          <w:marBottom w:val="360"/>
          <w:divBdr>
            <w:top w:val="none" w:sz="0" w:space="0" w:color="auto"/>
            <w:left w:val="none" w:sz="0" w:space="0" w:color="auto"/>
            <w:bottom w:val="none" w:sz="0" w:space="0" w:color="auto"/>
            <w:right w:val="none" w:sz="0" w:space="0" w:color="auto"/>
          </w:divBdr>
        </w:div>
        <w:div w:id="663165175">
          <w:marLeft w:val="0"/>
          <w:marRight w:val="0"/>
          <w:marTop w:val="0"/>
          <w:marBottom w:val="75"/>
          <w:divBdr>
            <w:top w:val="none" w:sz="0" w:space="0" w:color="auto"/>
            <w:left w:val="none" w:sz="0" w:space="0" w:color="auto"/>
            <w:bottom w:val="none" w:sz="0" w:space="0" w:color="auto"/>
            <w:right w:val="none" w:sz="0" w:space="0" w:color="auto"/>
          </w:divBdr>
        </w:div>
        <w:div w:id="663166423">
          <w:marLeft w:val="0"/>
          <w:marRight w:val="0"/>
          <w:marTop w:val="0"/>
          <w:marBottom w:val="0"/>
          <w:divBdr>
            <w:top w:val="none" w:sz="0" w:space="0" w:color="auto"/>
            <w:left w:val="none" w:sz="0" w:space="0" w:color="auto"/>
            <w:bottom w:val="none" w:sz="0" w:space="0" w:color="auto"/>
            <w:right w:val="none" w:sz="0" w:space="0" w:color="auto"/>
          </w:divBdr>
          <w:divsChild>
            <w:div w:id="646865197">
              <w:marLeft w:val="-225"/>
              <w:marRight w:val="-225"/>
              <w:marTop w:val="0"/>
              <w:marBottom w:val="0"/>
              <w:divBdr>
                <w:top w:val="none" w:sz="0" w:space="0" w:color="auto"/>
                <w:left w:val="none" w:sz="0" w:space="0" w:color="auto"/>
                <w:bottom w:val="none" w:sz="0" w:space="0" w:color="auto"/>
                <w:right w:val="none" w:sz="0" w:space="0" w:color="auto"/>
              </w:divBdr>
              <w:divsChild>
                <w:div w:id="2329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7528">
          <w:marLeft w:val="0"/>
          <w:marRight w:val="0"/>
          <w:marTop w:val="0"/>
          <w:marBottom w:val="0"/>
          <w:divBdr>
            <w:top w:val="none" w:sz="0" w:space="0" w:color="auto"/>
            <w:left w:val="none" w:sz="0" w:space="0" w:color="auto"/>
            <w:bottom w:val="none" w:sz="0" w:space="0" w:color="auto"/>
            <w:right w:val="none" w:sz="0" w:space="0" w:color="auto"/>
          </w:divBdr>
        </w:div>
        <w:div w:id="663170183">
          <w:marLeft w:val="0"/>
          <w:marRight w:val="0"/>
          <w:marTop w:val="0"/>
          <w:marBottom w:val="0"/>
          <w:divBdr>
            <w:top w:val="single" w:sz="2" w:space="0" w:color="E0E0E0"/>
            <w:left w:val="single" w:sz="2" w:space="0" w:color="E0E0E0"/>
            <w:bottom w:val="single" w:sz="2" w:space="0" w:color="E0E0E0"/>
            <w:right w:val="single" w:sz="2" w:space="0" w:color="E0E0E0"/>
          </w:divBdr>
        </w:div>
        <w:div w:id="663361176">
          <w:marLeft w:val="0"/>
          <w:marRight w:val="0"/>
          <w:marTop w:val="0"/>
          <w:marBottom w:val="300"/>
          <w:divBdr>
            <w:top w:val="none" w:sz="0" w:space="0" w:color="auto"/>
            <w:left w:val="none" w:sz="0" w:space="0" w:color="auto"/>
            <w:bottom w:val="none" w:sz="0" w:space="0" w:color="auto"/>
            <w:right w:val="none" w:sz="0" w:space="0" w:color="auto"/>
          </w:divBdr>
        </w:div>
        <w:div w:id="663434613">
          <w:marLeft w:val="0"/>
          <w:marRight w:val="0"/>
          <w:marTop w:val="0"/>
          <w:marBottom w:val="0"/>
          <w:divBdr>
            <w:top w:val="none" w:sz="0" w:space="0" w:color="auto"/>
            <w:left w:val="none" w:sz="0" w:space="0" w:color="auto"/>
            <w:bottom w:val="none" w:sz="0" w:space="0" w:color="auto"/>
            <w:right w:val="none" w:sz="0" w:space="0" w:color="auto"/>
          </w:divBdr>
        </w:div>
        <w:div w:id="663434666">
          <w:marLeft w:val="0"/>
          <w:marRight w:val="0"/>
          <w:marTop w:val="0"/>
          <w:marBottom w:val="0"/>
          <w:divBdr>
            <w:top w:val="none" w:sz="0" w:space="0" w:color="auto"/>
            <w:left w:val="none" w:sz="0" w:space="0" w:color="auto"/>
            <w:bottom w:val="none" w:sz="0" w:space="0" w:color="auto"/>
            <w:right w:val="none" w:sz="0" w:space="0" w:color="auto"/>
          </w:divBdr>
        </w:div>
        <w:div w:id="663506540">
          <w:marLeft w:val="0"/>
          <w:marRight w:val="0"/>
          <w:marTop w:val="450"/>
          <w:marBottom w:val="450"/>
          <w:divBdr>
            <w:top w:val="none" w:sz="0" w:space="0" w:color="auto"/>
            <w:left w:val="none" w:sz="0" w:space="0" w:color="auto"/>
            <w:bottom w:val="none" w:sz="0" w:space="0" w:color="auto"/>
            <w:right w:val="none" w:sz="0" w:space="0" w:color="auto"/>
          </w:divBdr>
        </w:div>
        <w:div w:id="663510154">
          <w:marLeft w:val="0"/>
          <w:marRight w:val="0"/>
          <w:marTop w:val="0"/>
          <w:marBottom w:val="0"/>
          <w:divBdr>
            <w:top w:val="none" w:sz="0" w:space="0" w:color="auto"/>
            <w:left w:val="none" w:sz="0" w:space="0" w:color="auto"/>
            <w:bottom w:val="none" w:sz="0" w:space="0" w:color="auto"/>
            <w:right w:val="none" w:sz="0" w:space="0" w:color="auto"/>
          </w:divBdr>
        </w:div>
        <w:div w:id="663511467">
          <w:marLeft w:val="0"/>
          <w:marRight w:val="0"/>
          <w:marTop w:val="0"/>
          <w:marBottom w:val="0"/>
          <w:divBdr>
            <w:top w:val="single" w:sz="2" w:space="0" w:color="E0E0E0"/>
            <w:left w:val="single" w:sz="2" w:space="0" w:color="E0E0E0"/>
            <w:bottom w:val="single" w:sz="2" w:space="0" w:color="E0E0E0"/>
            <w:right w:val="single" w:sz="2" w:space="0" w:color="E0E0E0"/>
          </w:divBdr>
        </w:div>
        <w:div w:id="663552155">
          <w:marLeft w:val="0"/>
          <w:marRight w:val="0"/>
          <w:marTop w:val="120"/>
          <w:marBottom w:val="330"/>
          <w:divBdr>
            <w:top w:val="none" w:sz="0" w:space="0" w:color="auto"/>
            <w:left w:val="none" w:sz="0" w:space="0" w:color="auto"/>
            <w:bottom w:val="none" w:sz="0" w:space="0" w:color="auto"/>
            <w:right w:val="none" w:sz="0" w:space="0" w:color="auto"/>
          </w:divBdr>
        </w:div>
        <w:div w:id="663581633">
          <w:marLeft w:val="0"/>
          <w:marRight w:val="0"/>
          <w:marTop w:val="0"/>
          <w:marBottom w:val="0"/>
          <w:divBdr>
            <w:top w:val="none" w:sz="0" w:space="0" w:color="auto"/>
            <w:left w:val="none" w:sz="0" w:space="0" w:color="auto"/>
            <w:bottom w:val="none" w:sz="0" w:space="0" w:color="auto"/>
            <w:right w:val="none" w:sz="0" w:space="0" w:color="auto"/>
          </w:divBdr>
        </w:div>
        <w:div w:id="663628551">
          <w:marLeft w:val="0"/>
          <w:marRight w:val="0"/>
          <w:marTop w:val="0"/>
          <w:marBottom w:val="0"/>
          <w:divBdr>
            <w:top w:val="none" w:sz="0" w:space="0" w:color="auto"/>
            <w:left w:val="none" w:sz="0" w:space="0" w:color="auto"/>
            <w:bottom w:val="none" w:sz="0" w:space="0" w:color="auto"/>
            <w:right w:val="none" w:sz="0" w:space="0" w:color="auto"/>
          </w:divBdr>
        </w:div>
        <w:div w:id="663633824">
          <w:marLeft w:val="0"/>
          <w:marRight w:val="0"/>
          <w:marTop w:val="0"/>
          <w:marBottom w:val="0"/>
          <w:divBdr>
            <w:top w:val="none" w:sz="0" w:space="0" w:color="auto"/>
            <w:left w:val="none" w:sz="0" w:space="0" w:color="auto"/>
            <w:bottom w:val="none" w:sz="0" w:space="0" w:color="auto"/>
            <w:right w:val="none" w:sz="0" w:space="0" w:color="auto"/>
          </w:divBdr>
          <w:divsChild>
            <w:div w:id="425810908">
              <w:marLeft w:val="0"/>
              <w:marRight w:val="0"/>
              <w:marTop w:val="150"/>
              <w:marBottom w:val="0"/>
              <w:divBdr>
                <w:top w:val="none" w:sz="0" w:space="0" w:color="auto"/>
                <w:left w:val="none" w:sz="0" w:space="0" w:color="auto"/>
                <w:bottom w:val="none" w:sz="0" w:space="0" w:color="auto"/>
                <w:right w:val="none" w:sz="0" w:space="0" w:color="auto"/>
              </w:divBdr>
            </w:div>
          </w:divsChild>
        </w:div>
        <w:div w:id="663701180">
          <w:marLeft w:val="0"/>
          <w:marRight w:val="0"/>
          <w:marTop w:val="450"/>
          <w:marBottom w:val="0"/>
          <w:divBdr>
            <w:top w:val="none" w:sz="0" w:space="0" w:color="auto"/>
            <w:left w:val="none" w:sz="0" w:space="0" w:color="auto"/>
            <w:bottom w:val="none" w:sz="0" w:space="0" w:color="auto"/>
            <w:right w:val="none" w:sz="0" w:space="0" w:color="auto"/>
          </w:divBdr>
        </w:div>
        <w:div w:id="663775568">
          <w:marLeft w:val="0"/>
          <w:marRight w:val="0"/>
          <w:marTop w:val="0"/>
          <w:marBottom w:val="0"/>
          <w:divBdr>
            <w:top w:val="none" w:sz="0" w:space="0" w:color="auto"/>
            <w:left w:val="none" w:sz="0" w:space="0" w:color="auto"/>
            <w:bottom w:val="none" w:sz="0" w:space="0" w:color="auto"/>
            <w:right w:val="none" w:sz="0" w:space="0" w:color="auto"/>
          </w:divBdr>
        </w:div>
        <w:div w:id="663776416">
          <w:marLeft w:val="0"/>
          <w:marRight w:val="0"/>
          <w:marTop w:val="0"/>
          <w:marBottom w:val="63"/>
          <w:divBdr>
            <w:top w:val="none" w:sz="0" w:space="0" w:color="auto"/>
            <w:left w:val="none" w:sz="0" w:space="0" w:color="auto"/>
            <w:bottom w:val="none" w:sz="0" w:space="0" w:color="auto"/>
            <w:right w:val="none" w:sz="0" w:space="0" w:color="auto"/>
          </w:divBdr>
        </w:div>
        <w:div w:id="663778234">
          <w:marLeft w:val="0"/>
          <w:marRight w:val="0"/>
          <w:marTop w:val="0"/>
          <w:marBottom w:val="0"/>
          <w:divBdr>
            <w:top w:val="none" w:sz="0" w:space="0" w:color="auto"/>
            <w:left w:val="none" w:sz="0" w:space="0" w:color="auto"/>
            <w:bottom w:val="none" w:sz="0" w:space="0" w:color="auto"/>
            <w:right w:val="none" w:sz="0" w:space="0" w:color="auto"/>
          </w:divBdr>
        </w:div>
        <w:div w:id="663817624">
          <w:marLeft w:val="0"/>
          <w:marRight w:val="0"/>
          <w:marTop w:val="0"/>
          <w:marBottom w:val="150"/>
          <w:divBdr>
            <w:top w:val="none" w:sz="0" w:space="0" w:color="auto"/>
            <w:left w:val="none" w:sz="0" w:space="0" w:color="auto"/>
            <w:bottom w:val="none" w:sz="0" w:space="0" w:color="auto"/>
            <w:right w:val="none" w:sz="0" w:space="0" w:color="auto"/>
          </w:divBdr>
        </w:div>
        <w:div w:id="663823303">
          <w:marLeft w:val="0"/>
          <w:marRight w:val="0"/>
          <w:marTop w:val="0"/>
          <w:marBottom w:val="250"/>
          <w:divBdr>
            <w:top w:val="none" w:sz="0" w:space="0" w:color="auto"/>
            <w:left w:val="none" w:sz="0" w:space="0" w:color="auto"/>
            <w:bottom w:val="single" w:sz="4" w:space="4" w:color="000000"/>
            <w:right w:val="none" w:sz="0" w:space="0" w:color="auto"/>
          </w:divBdr>
        </w:div>
        <w:div w:id="663826034">
          <w:marLeft w:val="-225"/>
          <w:marRight w:val="-225"/>
          <w:marTop w:val="0"/>
          <w:marBottom w:val="0"/>
          <w:divBdr>
            <w:top w:val="none" w:sz="0" w:space="0" w:color="auto"/>
            <w:left w:val="none" w:sz="0" w:space="0" w:color="auto"/>
            <w:bottom w:val="none" w:sz="0" w:space="0" w:color="auto"/>
            <w:right w:val="none" w:sz="0" w:space="0" w:color="auto"/>
          </w:divBdr>
        </w:div>
        <w:div w:id="663893117">
          <w:marLeft w:val="0"/>
          <w:marRight w:val="0"/>
          <w:marTop w:val="0"/>
          <w:marBottom w:val="0"/>
          <w:divBdr>
            <w:top w:val="none" w:sz="0" w:space="0" w:color="auto"/>
            <w:left w:val="none" w:sz="0" w:space="0" w:color="auto"/>
            <w:bottom w:val="none" w:sz="0" w:space="0" w:color="auto"/>
            <w:right w:val="none" w:sz="0" w:space="0" w:color="auto"/>
          </w:divBdr>
        </w:div>
        <w:div w:id="663901076">
          <w:marLeft w:val="0"/>
          <w:marRight w:val="0"/>
          <w:marTop w:val="100"/>
          <w:marBottom w:val="100"/>
          <w:divBdr>
            <w:top w:val="none" w:sz="0" w:space="0" w:color="auto"/>
            <w:left w:val="none" w:sz="0" w:space="0" w:color="auto"/>
            <w:bottom w:val="none" w:sz="0" w:space="0" w:color="auto"/>
            <w:right w:val="none" w:sz="0" w:space="0" w:color="auto"/>
          </w:divBdr>
          <w:divsChild>
            <w:div w:id="400176366">
              <w:marLeft w:val="0"/>
              <w:marRight w:val="0"/>
              <w:marTop w:val="100"/>
              <w:marBottom w:val="100"/>
              <w:divBdr>
                <w:top w:val="none" w:sz="0" w:space="0" w:color="auto"/>
                <w:left w:val="none" w:sz="0" w:space="0" w:color="auto"/>
                <w:bottom w:val="none" w:sz="0" w:space="0" w:color="auto"/>
                <w:right w:val="none" w:sz="0" w:space="0" w:color="auto"/>
              </w:divBdr>
            </w:div>
          </w:divsChild>
        </w:div>
        <w:div w:id="663973088">
          <w:marLeft w:val="0"/>
          <w:marRight w:val="0"/>
          <w:marTop w:val="0"/>
          <w:marBottom w:val="0"/>
          <w:divBdr>
            <w:top w:val="none" w:sz="0" w:space="0" w:color="auto"/>
            <w:left w:val="none" w:sz="0" w:space="0" w:color="auto"/>
            <w:bottom w:val="none" w:sz="0" w:space="0" w:color="auto"/>
            <w:right w:val="none" w:sz="0" w:space="0" w:color="auto"/>
          </w:divBdr>
          <w:divsChild>
            <w:div w:id="116029649">
              <w:marLeft w:val="0"/>
              <w:marRight w:val="0"/>
              <w:marTop w:val="0"/>
              <w:marBottom w:val="0"/>
              <w:divBdr>
                <w:top w:val="none" w:sz="0" w:space="0" w:color="auto"/>
                <w:left w:val="none" w:sz="0" w:space="0" w:color="auto"/>
                <w:bottom w:val="none" w:sz="0" w:space="0" w:color="auto"/>
                <w:right w:val="none" w:sz="0" w:space="0" w:color="auto"/>
              </w:divBdr>
            </w:div>
          </w:divsChild>
        </w:div>
        <w:div w:id="663976053">
          <w:marLeft w:val="0"/>
          <w:marRight w:val="0"/>
          <w:marTop w:val="0"/>
          <w:marBottom w:val="0"/>
          <w:divBdr>
            <w:top w:val="none" w:sz="0" w:space="0" w:color="auto"/>
            <w:left w:val="none" w:sz="0" w:space="0" w:color="auto"/>
            <w:bottom w:val="none" w:sz="0" w:space="0" w:color="auto"/>
            <w:right w:val="none" w:sz="0" w:space="0" w:color="auto"/>
          </w:divBdr>
        </w:div>
        <w:div w:id="664088082">
          <w:marLeft w:val="0"/>
          <w:marRight w:val="0"/>
          <w:marTop w:val="0"/>
          <w:marBottom w:val="0"/>
          <w:divBdr>
            <w:top w:val="none" w:sz="0" w:space="0" w:color="auto"/>
            <w:left w:val="none" w:sz="0" w:space="0" w:color="auto"/>
            <w:bottom w:val="none" w:sz="0" w:space="0" w:color="auto"/>
            <w:right w:val="none" w:sz="0" w:space="0" w:color="auto"/>
          </w:divBdr>
        </w:div>
        <w:div w:id="664094908">
          <w:marLeft w:val="0"/>
          <w:marRight w:val="0"/>
          <w:marTop w:val="0"/>
          <w:marBottom w:val="240"/>
          <w:divBdr>
            <w:top w:val="none" w:sz="0" w:space="0" w:color="auto"/>
            <w:left w:val="none" w:sz="0" w:space="0" w:color="auto"/>
            <w:bottom w:val="none" w:sz="0" w:space="0" w:color="auto"/>
            <w:right w:val="none" w:sz="0" w:space="0" w:color="auto"/>
          </w:divBdr>
        </w:div>
        <w:div w:id="664166890">
          <w:marLeft w:val="0"/>
          <w:marRight w:val="0"/>
          <w:marTop w:val="0"/>
          <w:marBottom w:val="0"/>
          <w:divBdr>
            <w:top w:val="single" w:sz="6" w:space="0" w:color="999999"/>
            <w:left w:val="single" w:sz="6" w:space="0" w:color="999999"/>
            <w:bottom w:val="single" w:sz="6" w:space="0" w:color="999999"/>
            <w:right w:val="single" w:sz="6" w:space="0" w:color="999999"/>
          </w:divBdr>
        </w:div>
        <w:div w:id="664211162">
          <w:marLeft w:val="0"/>
          <w:marRight w:val="0"/>
          <w:marTop w:val="0"/>
          <w:marBottom w:val="0"/>
          <w:divBdr>
            <w:top w:val="none" w:sz="0" w:space="0" w:color="auto"/>
            <w:left w:val="none" w:sz="0" w:space="0" w:color="auto"/>
            <w:bottom w:val="none" w:sz="0" w:space="0" w:color="auto"/>
            <w:right w:val="none" w:sz="0" w:space="0" w:color="auto"/>
          </w:divBdr>
          <w:divsChild>
            <w:div w:id="186136521">
              <w:marLeft w:val="-225"/>
              <w:marRight w:val="-225"/>
              <w:marTop w:val="0"/>
              <w:marBottom w:val="0"/>
              <w:divBdr>
                <w:top w:val="none" w:sz="0" w:space="0" w:color="auto"/>
                <w:left w:val="none" w:sz="0" w:space="0" w:color="auto"/>
                <w:bottom w:val="none" w:sz="0" w:space="0" w:color="auto"/>
                <w:right w:val="none" w:sz="0" w:space="0" w:color="auto"/>
              </w:divBdr>
              <w:divsChild>
                <w:div w:id="392972033">
                  <w:marLeft w:val="0"/>
                  <w:marRight w:val="0"/>
                  <w:marTop w:val="0"/>
                  <w:marBottom w:val="0"/>
                  <w:divBdr>
                    <w:top w:val="none" w:sz="0" w:space="0" w:color="auto"/>
                    <w:left w:val="none" w:sz="0" w:space="0" w:color="auto"/>
                    <w:bottom w:val="none" w:sz="0" w:space="0" w:color="auto"/>
                    <w:right w:val="none" w:sz="0" w:space="0" w:color="auto"/>
                  </w:divBdr>
                  <w:divsChild>
                    <w:div w:id="1641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13218">
          <w:marLeft w:val="-125"/>
          <w:marRight w:val="-125"/>
          <w:marTop w:val="0"/>
          <w:marBottom w:val="0"/>
          <w:divBdr>
            <w:top w:val="none" w:sz="0" w:space="0" w:color="auto"/>
            <w:left w:val="none" w:sz="0" w:space="0" w:color="auto"/>
            <w:bottom w:val="none" w:sz="0" w:space="0" w:color="auto"/>
            <w:right w:val="none" w:sz="0" w:space="0" w:color="auto"/>
          </w:divBdr>
          <w:divsChild>
            <w:div w:id="6762047">
              <w:marLeft w:val="0"/>
              <w:marRight w:val="0"/>
              <w:marTop w:val="0"/>
              <w:marBottom w:val="0"/>
              <w:divBdr>
                <w:top w:val="none" w:sz="0" w:space="0" w:color="auto"/>
                <w:left w:val="none" w:sz="0" w:space="0" w:color="auto"/>
                <w:bottom w:val="none" w:sz="0" w:space="0" w:color="auto"/>
                <w:right w:val="none" w:sz="0" w:space="0" w:color="auto"/>
              </w:divBdr>
              <w:divsChild>
                <w:div w:id="257107512">
                  <w:marLeft w:val="0"/>
                  <w:marRight w:val="0"/>
                  <w:marTop w:val="0"/>
                  <w:marBottom w:val="63"/>
                  <w:divBdr>
                    <w:top w:val="none" w:sz="0" w:space="0" w:color="auto"/>
                    <w:left w:val="none" w:sz="0" w:space="0" w:color="auto"/>
                    <w:bottom w:val="none" w:sz="0" w:space="0" w:color="auto"/>
                    <w:right w:val="none" w:sz="0" w:space="0" w:color="auto"/>
                  </w:divBdr>
                </w:div>
              </w:divsChild>
            </w:div>
            <w:div w:id="224265901">
              <w:marLeft w:val="0"/>
              <w:marRight w:val="0"/>
              <w:marTop w:val="0"/>
              <w:marBottom w:val="0"/>
              <w:divBdr>
                <w:top w:val="none" w:sz="0" w:space="0" w:color="auto"/>
                <w:left w:val="none" w:sz="0" w:space="0" w:color="auto"/>
                <w:bottom w:val="none" w:sz="0" w:space="0" w:color="auto"/>
                <w:right w:val="none" w:sz="0" w:space="0" w:color="auto"/>
              </w:divBdr>
            </w:div>
          </w:divsChild>
        </w:div>
        <w:div w:id="664236829">
          <w:marLeft w:val="0"/>
          <w:marRight w:val="0"/>
          <w:marTop w:val="120"/>
          <w:marBottom w:val="270"/>
          <w:divBdr>
            <w:top w:val="none" w:sz="0" w:space="0" w:color="auto"/>
            <w:left w:val="none" w:sz="0" w:space="0" w:color="auto"/>
            <w:bottom w:val="single" w:sz="6" w:space="8" w:color="F2F2F2"/>
            <w:right w:val="none" w:sz="0" w:space="0" w:color="auto"/>
          </w:divBdr>
        </w:div>
        <w:div w:id="664282552">
          <w:marLeft w:val="0"/>
          <w:marRight w:val="0"/>
          <w:marTop w:val="0"/>
          <w:marBottom w:val="300"/>
          <w:divBdr>
            <w:top w:val="none" w:sz="0" w:space="0" w:color="auto"/>
            <w:left w:val="none" w:sz="0" w:space="0" w:color="auto"/>
            <w:bottom w:val="none" w:sz="0" w:space="0" w:color="auto"/>
            <w:right w:val="none" w:sz="0" w:space="0" w:color="auto"/>
          </w:divBdr>
        </w:div>
        <w:div w:id="664282673">
          <w:marLeft w:val="0"/>
          <w:marRight w:val="0"/>
          <w:marTop w:val="0"/>
          <w:marBottom w:val="0"/>
          <w:divBdr>
            <w:top w:val="none" w:sz="0" w:space="0" w:color="auto"/>
            <w:left w:val="none" w:sz="0" w:space="0" w:color="auto"/>
            <w:bottom w:val="none" w:sz="0" w:space="0" w:color="auto"/>
            <w:right w:val="none" w:sz="0" w:space="0" w:color="auto"/>
          </w:divBdr>
        </w:div>
        <w:div w:id="664286992">
          <w:marLeft w:val="0"/>
          <w:marRight w:val="0"/>
          <w:marTop w:val="0"/>
          <w:marBottom w:val="0"/>
          <w:divBdr>
            <w:top w:val="none" w:sz="0" w:space="0" w:color="auto"/>
            <w:left w:val="none" w:sz="0" w:space="0" w:color="auto"/>
            <w:bottom w:val="none" w:sz="0" w:space="0" w:color="auto"/>
            <w:right w:val="none" w:sz="0" w:space="0" w:color="auto"/>
          </w:divBdr>
          <w:divsChild>
            <w:div w:id="120809991">
              <w:marLeft w:val="0"/>
              <w:marRight w:val="0"/>
              <w:marTop w:val="0"/>
              <w:marBottom w:val="0"/>
              <w:divBdr>
                <w:top w:val="none" w:sz="0" w:space="0" w:color="auto"/>
                <w:left w:val="none" w:sz="0" w:space="0" w:color="auto"/>
                <w:bottom w:val="none" w:sz="0" w:space="0" w:color="auto"/>
                <w:right w:val="none" w:sz="0" w:space="0" w:color="auto"/>
              </w:divBdr>
            </w:div>
          </w:divsChild>
        </w:div>
        <w:div w:id="664359407">
          <w:marLeft w:val="0"/>
          <w:marRight w:val="0"/>
          <w:marTop w:val="0"/>
          <w:marBottom w:val="0"/>
          <w:divBdr>
            <w:top w:val="none" w:sz="0" w:space="0" w:color="auto"/>
            <w:left w:val="none" w:sz="0" w:space="0" w:color="auto"/>
            <w:bottom w:val="none" w:sz="0" w:space="0" w:color="auto"/>
            <w:right w:val="none" w:sz="0" w:space="0" w:color="auto"/>
          </w:divBdr>
        </w:div>
        <w:div w:id="664404590">
          <w:marLeft w:val="0"/>
          <w:marRight w:val="0"/>
          <w:marTop w:val="0"/>
          <w:marBottom w:val="0"/>
          <w:divBdr>
            <w:top w:val="none" w:sz="0" w:space="0" w:color="auto"/>
            <w:left w:val="none" w:sz="0" w:space="0" w:color="auto"/>
            <w:bottom w:val="none" w:sz="0" w:space="0" w:color="auto"/>
            <w:right w:val="none" w:sz="0" w:space="0" w:color="auto"/>
          </w:divBdr>
        </w:div>
        <w:div w:id="664406989">
          <w:marLeft w:val="0"/>
          <w:marRight w:val="0"/>
          <w:marTop w:val="0"/>
          <w:marBottom w:val="0"/>
          <w:divBdr>
            <w:top w:val="none" w:sz="0" w:space="0" w:color="auto"/>
            <w:left w:val="none" w:sz="0" w:space="0" w:color="auto"/>
            <w:bottom w:val="none" w:sz="0" w:space="0" w:color="auto"/>
            <w:right w:val="none" w:sz="0" w:space="0" w:color="auto"/>
          </w:divBdr>
        </w:div>
        <w:div w:id="664430701">
          <w:marLeft w:val="0"/>
          <w:marRight w:val="0"/>
          <w:marTop w:val="0"/>
          <w:marBottom w:val="0"/>
          <w:divBdr>
            <w:top w:val="none" w:sz="0" w:space="0" w:color="auto"/>
            <w:left w:val="none" w:sz="0" w:space="0" w:color="auto"/>
            <w:bottom w:val="none" w:sz="0" w:space="0" w:color="auto"/>
            <w:right w:val="none" w:sz="0" w:space="0" w:color="auto"/>
          </w:divBdr>
          <w:divsChild>
            <w:div w:id="611015767">
              <w:marLeft w:val="0"/>
              <w:marRight w:val="0"/>
              <w:marTop w:val="0"/>
              <w:marBottom w:val="0"/>
              <w:divBdr>
                <w:top w:val="none" w:sz="0" w:space="0" w:color="auto"/>
                <w:left w:val="none" w:sz="0" w:space="0" w:color="auto"/>
                <w:bottom w:val="none" w:sz="0" w:space="0" w:color="auto"/>
                <w:right w:val="none" w:sz="0" w:space="0" w:color="auto"/>
              </w:divBdr>
              <w:divsChild>
                <w:div w:id="7410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3181">
          <w:marLeft w:val="0"/>
          <w:marRight w:val="0"/>
          <w:marTop w:val="0"/>
          <w:marBottom w:val="0"/>
          <w:divBdr>
            <w:top w:val="none" w:sz="0" w:space="0" w:color="auto"/>
            <w:left w:val="none" w:sz="0" w:space="0" w:color="auto"/>
            <w:bottom w:val="none" w:sz="0" w:space="0" w:color="auto"/>
            <w:right w:val="none" w:sz="0" w:space="0" w:color="auto"/>
          </w:divBdr>
        </w:div>
        <w:div w:id="664436446">
          <w:marLeft w:val="0"/>
          <w:marRight w:val="0"/>
          <w:marTop w:val="0"/>
          <w:marBottom w:val="0"/>
          <w:divBdr>
            <w:top w:val="none" w:sz="0" w:space="0" w:color="auto"/>
            <w:left w:val="none" w:sz="0" w:space="0" w:color="auto"/>
            <w:bottom w:val="none" w:sz="0" w:space="0" w:color="auto"/>
            <w:right w:val="none" w:sz="0" w:space="0" w:color="auto"/>
          </w:divBdr>
          <w:divsChild>
            <w:div w:id="777336954">
              <w:marLeft w:val="0"/>
              <w:marRight w:val="0"/>
              <w:marTop w:val="0"/>
              <w:marBottom w:val="75"/>
              <w:divBdr>
                <w:top w:val="none" w:sz="0" w:space="0" w:color="auto"/>
                <w:left w:val="none" w:sz="0" w:space="0" w:color="auto"/>
                <w:bottom w:val="none" w:sz="0" w:space="0" w:color="auto"/>
                <w:right w:val="none" w:sz="0" w:space="0" w:color="auto"/>
              </w:divBdr>
            </w:div>
          </w:divsChild>
        </w:div>
        <w:div w:id="664478917">
          <w:marLeft w:val="0"/>
          <w:marRight w:val="0"/>
          <w:marTop w:val="0"/>
          <w:marBottom w:val="0"/>
          <w:divBdr>
            <w:top w:val="none" w:sz="0" w:space="0" w:color="auto"/>
            <w:left w:val="none" w:sz="0" w:space="0" w:color="auto"/>
            <w:bottom w:val="none" w:sz="0" w:space="0" w:color="auto"/>
            <w:right w:val="none" w:sz="0" w:space="0" w:color="auto"/>
          </w:divBdr>
        </w:div>
        <w:div w:id="664548834">
          <w:marLeft w:val="0"/>
          <w:marRight w:val="0"/>
          <w:marTop w:val="0"/>
          <w:marBottom w:val="0"/>
          <w:divBdr>
            <w:top w:val="none" w:sz="0" w:space="0" w:color="auto"/>
            <w:left w:val="none" w:sz="0" w:space="0" w:color="auto"/>
            <w:bottom w:val="none" w:sz="0" w:space="0" w:color="auto"/>
            <w:right w:val="none" w:sz="0" w:space="0" w:color="auto"/>
          </w:divBdr>
        </w:div>
        <w:div w:id="664553718">
          <w:marLeft w:val="0"/>
          <w:marRight w:val="0"/>
          <w:marTop w:val="450"/>
          <w:marBottom w:val="450"/>
          <w:divBdr>
            <w:top w:val="none" w:sz="0" w:space="0" w:color="auto"/>
            <w:left w:val="none" w:sz="0" w:space="0" w:color="auto"/>
            <w:bottom w:val="none" w:sz="0" w:space="0" w:color="auto"/>
            <w:right w:val="none" w:sz="0" w:space="0" w:color="auto"/>
          </w:divBdr>
        </w:div>
        <w:div w:id="664554243">
          <w:marLeft w:val="0"/>
          <w:marRight w:val="0"/>
          <w:marTop w:val="0"/>
          <w:marBottom w:val="0"/>
          <w:divBdr>
            <w:top w:val="none" w:sz="0" w:space="0" w:color="auto"/>
            <w:left w:val="none" w:sz="0" w:space="0" w:color="auto"/>
            <w:bottom w:val="none" w:sz="0" w:space="0" w:color="auto"/>
            <w:right w:val="none" w:sz="0" w:space="0" w:color="auto"/>
          </w:divBdr>
        </w:div>
        <w:div w:id="664628881">
          <w:marLeft w:val="0"/>
          <w:marRight w:val="0"/>
          <w:marTop w:val="0"/>
          <w:marBottom w:val="0"/>
          <w:divBdr>
            <w:top w:val="none" w:sz="0" w:space="0" w:color="auto"/>
            <w:left w:val="none" w:sz="0" w:space="0" w:color="auto"/>
            <w:bottom w:val="none" w:sz="0" w:space="0" w:color="auto"/>
            <w:right w:val="none" w:sz="0" w:space="0" w:color="auto"/>
          </w:divBdr>
        </w:div>
        <w:div w:id="664666438">
          <w:marLeft w:val="0"/>
          <w:marRight w:val="0"/>
          <w:marTop w:val="0"/>
          <w:marBottom w:val="384"/>
          <w:divBdr>
            <w:top w:val="none" w:sz="0" w:space="0" w:color="auto"/>
            <w:left w:val="none" w:sz="0" w:space="0" w:color="auto"/>
            <w:bottom w:val="none" w:sz="0" w:space="0" w:color="auto"/>
            <w:right w:val="none" w:sz="0" w:space="0" w:color="auto"/>
          </w:divBdr>
        </w:div>
        <w:div w:id="664667701">
          <w:marLeft w:val="0"/>
          <w:marRight w:val="0"/>
          <w:marTop w:val="0"/>
          <w:marBottom w:val="0"/>
          <w:divBdr>
            <w:top w:val="none" w:sz="0" w:space="0" w:color="auto"/>
            <w:left w:val="none" w:sz="0" w:space="0" w:color="auto"/>
            <w:bottom w:val="none" w:sz="0" w:space="0" w:color="auto"/>
            <w:right w:val="none" w:sz="0" w:space="0" w:color="auto"/>
          </w:divBdr>
        </w:div>
        <w:div w:id="664673931">
          <w:marLeft w:val="0"/>
          <w:marRight w:val="0"/>
          <w:marTop w:val="0"/>
          <w:marBottom w:val="0"/>
          <w:divBdr>
            <w:top w:val="none" w:sz="0" w:space="0" w:color="auto"/>
            <w:left w:val="none" w:sz="0" w:space="0" w:color="auto"/>
            <w:bottom w:val="none" w:sz="0" w:space="0" w:color="auto"/>
            <w:right w:val="none" w:sz="0" w:space="0" w:color="auto"/>
          </w:divBdr>
        </w:div>
        <w:div w:id="664673940">
          <w:marLeft w:val="0"/>
          <w:marRight w:val="0"/>
          <w:marTop w:val="0"/>
          <w:marBottom w:val="0"/>
          <w:divBdr>
            <w:top w:val="none" w:sz="0" w:space="0" w:color="auto"/>
            <w:left w:val="none" w:sz="0" w:space="0" w:color="auto"/>
            <w:bottom w:val="none" w:sz="0" w:space="0" w:color="auto"/>
            <w:right w:val="none" w:sz="0" w:space="0" w:color="auto"/>
          </w:divBdr>
          <w:divsChild>
            <w:div w:id="282926116">
              <w:marLeft w:val="0"/>
              <w:marRight w:val="450"/>
              <w:marTop w:val="0"/>
              <w:marBottom w:val="150"/>
              <w:divBdr>
                <w:top w:val="none" w:sz="0" w:space="0" w:color="auto"/>
                <w:left w:val="none" w:sz="0" w:space="0" w:color="auto"/>
                <w:bottom w:val="none" w:sz="0" w:space="0" w:color="auto"/>
                <w:right w:val="none" w:sz="0" w:space="0" w:color="auto"/>
              </w:divBdr>
            </w:div>
          </w:divsChild>
        </w:div>
        <w:div w:id="664741636">
          <w:marLeft w:val="0"/>
          <w:marRight w:val="0"/>
          <w:marTop w:val="0"/>
          <w:marBottom w:val="0"/>
          <w:divBdr>
            <w:top w:val="none" w:sz="0" w:space="0" w:color="auto"/>
            <w:left w:val="none" w:sz="0" w:space="0" w:color="auto"/>
            <w:bottom w:val="none" w:sz="0" w:space="0" w:color="auto"/>
            <w:right w:val="none" w:sz="0" w:space="0" w:color="auto"/>
          </w:divBdr>
        </w:div>
        <w:div w:id="664741749">
          <w:marLeft w:val="0"/>
          <w:marRight w:val="0"/>
          <w:marTop w:val="0"/>
          <w:marBottom w:val="0"/>
          <w:divBdr>
            <w:top w:val="none" w:sz="0" w:space="0" w:color="auto"/>
            <w:left w:val="none" w:sz="0" w:space="0" w:color="auto"/>
            <w:bottom w:val="none" w:sz="0" w:space="0" w:color="auto"/>
            <w:right w:val="none" w:sz="0" w:space="0" w:color="auto"/>
          </w:divBdr>
          <w:divsChild>
            <w:div w:id="106243499">
              <w:marLeft w:val="-150"/>
              <w:marRight w:val="-150"/>
              <w:marTop w:val="0"/>
              <w:marBottom w:val="0"/>
              <w:divBdr>
                <w:top w:val="none" w:sz="0" w:space="0" w:color="auto"/>
                <w:left w:val="none" w:sz="0" w:space="0" w:color="auto"/>
                <w:bottom w:val="none" w:sz="0" w:space="0" w:color="auto"/>
                <w:right w:val="none" w:sz="0" w:space="0" w:color="auto"/>
              </w:divBdr>
            </w:div>
          </w:divsChild>
        </w:div>
        <w:div w:id="664744645">
          <w:marLeft w:val="-150"/>
          <w:marRight w:val="-150"/>
          <w:marTop w:val="0"/>
          <w:marBottom w:val="0"/>
          <w:divBdr>
            <w:top w:val="none" w:sz="0" w:space="0" w:color="auto"/>
            <w:left w:val="none" w:sz="0" w:space="0" w:color="auto"/>
            <w:bottom w:val="none" w:sz="0" w:space="0" w:color="auto"/>
            <w:right w:val="none" w:sz="0" w:space="0" w:color="auto"/>
          </w:divBdr>
          <w:divsChild>
            <w:div w:id="330332960">
              <w:marLeft w:val="0"/>
              <w:marRight w:val="0"/>
              <w:marTop w:val="0"/>
              <w:marBottom w:val="0"/>
              <w:divBdr>
                <w:top w:val="none" w:sz="0" w:space="0" w:color="auto"/>
                <w:left w:val="none" w:sz="0" w:space="0" w:color="auto"/>
                <w:bottom w:val="none" w:sz="0" w:space="0" w:color="auto"/>
                <w:right w:val="none" w:sz="0" w:space="0" w:color="auto"/>
              </w:divBdr>
            </w:div>
          </w:divsChild>
        </w:div>
        <w:div w:id="664748170">
          <w:marLeft w:val="0"/>
          <w:marRight w:val="0"/>
          <w:marTop w:val="0"/>
          <w:marBottom w:val="0"/>
          <w:divBdr>
            <w:top w:val="none" w:sz="0" w:space="0" w:color="auto"/>
            <w:left w:val="none" w:sz="0" w:space="0" w:color="auto"/>
            <w:bottom w:val="none" w:sz="0" w:space="0" w:color="auto"/>
            <w:right w:val="none" w:sz="0" w:space="0" w:color="auto"/>
          </w:divBdr>
        </w:div>
        <w:div w:id="664823361">
          <w:marLeft w:val="0"/>
          <w:marRight w:val="188"/>
          <w:marTop w:val="0"/>
          <w:marBottom w:val="188"/>
          <w:divBdr>
            <w:top w:val="none" w:sz="0" w:space="0" w:color="auto"/>
            <w:left w:val="none" w:sz="0" w:space="0" w:color="auto"/>
            <w:bottom w:val="none" w:sz="0" w:space="0" w:color="auto"/>
            <w:right w:val="none" w:sz="0" w:space="0" w:color="auto"/>
          </w:divBdr>
        </w:div>
        <w:div w:id="664824784">
          <w:marLeft w:val="0"/>
          <w:marRight w:val="0"/>
          <w:marTop w:val="0"/>
          <w:marBottom w:val="225"/>
          <w:divBdr>
            <w:top w:val="none" w:sz="0" w:space="0" w:color="auto"/>
            <w:left w:val="none" w:sz="0" w:space="0" w:color="auto"/>
            <w:bottom w:val="none" w:sz="0" w:space="0" w:color="auto"/>
            <w:right w:val="none" w:sz="0" w:space="0" w:color="auto"/>
          </w:divBdr>
        </w:div>
        <w:div w:id="664868741">
          <w:marLeft w:val="-150"/>
          <w:marRight w:val="-150"/>
          <w:marTop w:val="0"/>
          <w:marBottom w:val="0"/>
          <w:divBdr>
            <w:top w:val="none" w:sz="0" w:space="0" w:color="auto"/>
            <w:left w:val="none" w:sz="0" w:space="0" w:color="auto"/>
            <w:bottom w:val="none" w:sz="0" w:space="0" w:color="auto"/>
            <w:right w:val="none" w:sz="0" w:space="0" w:color="auto"/>
          </w:divBdr>
        </w:div>
        <w:div w:id="665088921">
          <w:marLeft w:val="0"/>
          <w:marRight w:val="0"/>
          <w:marTop w:val="150"/>
          <w:marBottom w:val="0"/>
          <w:divBdr>
            <w:top w:val="none" w:sz="0" w:space="0" w:color="auto"/>
            <w:left w:val="none" w:sz="0" w:space="0" w:color="auto"/>
            <w:bottom w:val="none" w:sz="0" w:space="0" w:color="auto"/>
            <w:right w:val="none" w:sz="0" w:space="0" w:color="auto"/>
          </w:divBdr>
        </w:div>
        <w:div w:id="665129574">
          <w:blockQuote w:val="1"/>
          <w:marLeft w:val="0"/>
          <w:marRight w:val="0"/>
          <w:marTop w:val="0"/>
          <w:marBottom w:val="0"/>
          <w:divBdr>
            <w:top w:val="none" w:sz="0" w:space="0" w:color="auto"/>
            <w:left w:val="none" w:sz="0" w:space="0" w:color="auto"/>
            <w:bottom w:val="none" w:sz="0" w:space="0" w:color="auto"/>
            <w:right w:val="none" w:sz="0" w:space="0" w:color="auto"/>
          </w:divBdr>
        </w:div>
        <w:div w:id="665130060">
          <w:marLeft w:val="0"/>
          <w:marRight w:val="0"/>
          <w:marTop w:val="0"/>
          <w:marBottom w:val="0"/>
          <w:divBdr>
            <w:top w:val="none" w:sz="0" w:space="0" w:color="auto"/>
            <w:left w:val="none" w:sz="0" w:space="0" w:color="auto"/>
            <w:bottom w:val="none" w:sz="0" w:space="0" w:color="auto"/>
            <w:right w:val="none" w:sz="0" w:space="0" w:color="auto"/>
          </w:divBdr>
        </w:div>
        <w:div w:id="665134444">
          <w:marLeft w:val="0"/>
          <w:marRight w:val="0"/>
          <w:marTop w:val="0"/>
          <w:marBottom w:val="0"/>
          <w:divBdr>
            <w:top w:val="none" w:sz="0" w:space="0" w:color="auto"/>
            <w:left w:val="none" w:sz="0" w:space="0" w:color="auto"/>
            <w:bottom w:val="none" w:sz="0" w:space="0" w:color="auto"/>
            <w:right w:val="none" w:sz="0" w:space="0" w:color="auto"/>
          </w:divBdr>
        </w:div>
        <w:div w:id="665203471">
          <w:marLeft w:val="0"/>
          <w:marRight w:val="0"/>
          <w:marTop w:val="0"/>
          <w:marBottom w:val="0"/>
          <w:divBdr>
            <w:top w:val="none" w:sz="0" w:space="0" w:color="auto"/>
            <w:left w:val="none" w:sz="0" w:space="0" w:color="auto"/>
            <w:bottom w:val="none" w:sz="0" w:space="0" w:color="auto"/>
            <w:right w:val="none" w:sz="0" w:space="0" w:color="auto"/>
          </w:divBdr>
          <w:divsChild>
            <w:div w:id="480082813">
              <w:marLeft w:val="0"/>
              <w:marRight w:val="1950"/>
              <w:marTop w:val="0"/>
              <w:marBottom w:val="0"/>
              <w:divBdr>
                <w:top w:val="none" w:sz="0" w:space="0" w:color="auto"/>
                <w:left w:val="none" w:sz="0" w:space="0" w:color="auto"/>
                <w:bottom w:val="none" w:sz="0" w:space="0" w:color="auto"/>
                <w:right w:val="none" w:sz="0" w:space="0" w:color="auto"/>
              </w:divBdr>
            </w:div>
          </w:divsChild>
        </w:div>
        <w:div w:id="665204431">
          <w:marLeft w:val="0"/>
          <w:marRight w:val="0"/>
          <w:marTop w:val="0"/>
          <w:marBottom w:val="0"/>
          <w:divBdr>
            <w:top w:val="none" w:sz="0" w:space="0" w:color="auto"/>
            <w:left w:val="none" w:sz="0" w:space="0" w:color="auto"/>
            <w:bottom w:val="none" w:sz="0" w:space="0" w:color="auto"/>
            <w:right w:val="none" w:sz="0" w:space="0" w:color="auto"/>
          </w:divBdr>
        </w:div>
        <w:div w:id="665206750">
          <w:marLeft w:val="0"/>
          <w:marRight w:val="0"/>
          <w:marTop w:val="100"/>
          <w:marBottom w:val="100"/>
          <w:divBdr>
            <w:top w:val="none" w:sz="0" w:space="0" w:color="auto"/>
            <w:left w:val="none" w:sz="0" w:space="0" w:color="auto"/>
            <w:bottom w:val="none" w:sz="0" w:space="0" w:color="auto"/>
            <w:right w:val="none" w:sz="0" w:space="0" w:color="auto"/>
          </w:divBdr>
        </w:div>
        <w:div w:id="665323549">
          <w:marLeft w:val="0"/>
          <w:marRight w:val="0"/>
          <w:marTop w:val="0"/>
          <w:marBottom w:val="250"/>
          <w:divBdr>
            <w:top w:val="none" w:sz="0" w:space="0" w:color="auto"/>
            <w:left w:val="none" w:sz="0" w:space="0" w:color="auto"/>
            <w:bottom w:val="none" w:sz="0" w:space="0" w:color="auto"/>
            <w:right w:val="none" w:sz="0" w:space="0" w:color="auto"/>
          </w:divBdr>
          <w:divsChild>
            <w:div w:id="292298350">
              <w:marLeft w:val="0"/>
              <w:marRight w:val="0"/>
              <w:marTop w:val="0"/>
              <w:marBottom w:val="0"/>
              <w:divBdr>
                <w:top w:val="none" w:sz="0" w:space="0" w:color="auto"/>
                <w:left w:val="none" w:sz="0" w:space="0" w:color="auto"/>
                <w:bottom w:val="none" w:sz="0" w:space="0" w:color="auto"/>
                <w:right w:val="none" w:sz="0" w:space="0" w:color="auto"/>
              </w:divBdr>
            </w:div>
          </w:divsChild>
        </w:div>
        <w:div w:id="665325805">
          <w:marLeft w:val="0"/>
          <w:marRight w:val="0"/>
          <w:marTop w:val="100"/>
          <w:marBottom w:val="100"/>
          <w:divBdr>
            <w:top w:val="none" w:sz="0" w:space="0" w:color="auto"/>
            <w:left w:val="none" w:sz="0" w:space="0" w:color="auto"/>
            <w:bottom w:val="none" w:sz="0" w:space="0" w:color="auto"/>
            <w:right w:val="none" w:sz="0" w:space="0" w:color="auto"/>
          </w:divBdr>
        </w:div>
        <w:div w:id="665401465">
          <w:marLeft w:val="-125"/>
          <w:marRight w:val="-125"/>
          <w:marTop w:val="0"/>
          <w:marBottom w:val="0"/>
          <w:divBdr>
            <w:top w:val="none" w:sz="0" w:space="0" w:color="auto"/>
            <w:left w:val="none" w:sz="0" w:space="0" w:color="auto"/>
            <w:bottom w:val="none" w:sz="0" w:space="0" w:color="auto"/>
            <w:right w:val="none" w:sz="0" w:space="0" w:color="auto"/>
          </w:divBdr>
          <w:divsChild>
            <w:div w:id="166791333">
              <w:marLeft w:val="0"/>
              <w:marRight w:val="0"/>
              <w:marTop w:val="0"/>
              <w:marBottom w:val="0"/>
              <w:divBdr>
                <w:top w:val="none" w:sz="0" w:space="0" w:color="auto"/>
                <w:left w:val="none" w:sz="0" w:space="0" w:color="auto"/>
                <w:bottom w:val="none" w:sz="0" w:space="0" w:color="auto"/>
                <w:right w:val="none" w:sz="0" w:space="0" w:color="auto"/>
              </w:divBdr>
            </w:div>
          </w:divsChild>
        </w:div>
        <w:div w:id="665476866">
          <w:marLeft w:val="0"/>
          <w:marRight w:val="0"/>
          <w:marTop w:val="0"/>
          <w:marBottom w:val="240"/>
          <w:divBdr>
            <w:top w:val="none" w:sz="0" w:space="0" w:color="auto"/>
            <w:left w:val="none" w:sz="0" w:space="0" w:color="auto"/>
            <w:bottom w:val="none" w:sz="0" w:space="0" w:color="auto"/>
            <w:right w:val="none" w:sz="0" w:space="0" w:color="auto"/>
          </w:divBdr>
        </w:div>
        <w:div w:id="665477073">
          <w:marLeft w:val="0"/>
          <w:marRight w:val="450"/>
          <w:marTop w:val="0"/>
          <w:marBottom w:val="150"/>
          <w:divBdr>
            <w:top w:val="none" w:sz="0" w:space="0" w:color="auto"/>
            <w:left w:val="none" w:sz="0" w:space="0" w:color="auto"/>
            <w:bottom w:val="none" w:sz="0" w:space="0" w:color="auto"/>
            <w:right w:val="none" w:sz="0" w:space="0" w:color="auto"/>
          </w:divBdr>
        </w:div>
        <w:div w:id="665480458">
          <w:marLeft w:val="0"/>
          <w:marRight w:val="0"/>
          <w:marTop w:val="0"/>
          <w:marBottom w:val="0"/>
          <w:divBdr>
            <w:top w:val="none" w:sz="0" w:space="0" w:color="auto"/>
            <w:left w:val="none" w:sz="0" w:space="0" w:color="auto"/>
            <w:bottom w:val="none" w:sz="0" w:space="0" w:color="auto"/>
            <w:right w:val="none" w:sz="0" w:space="0" w:color="auto"/>
          </w:divBdr>
        </w:div>
        <w:div w:id="665597759">
          <w:marLeft w:val="-125"/>
          <w:marRight w:val="-125"/>
          <w:marTop w:val="0"/>
          <w:marBottom w:val="0"/>
          <w:divBdr>
            <w:top w:val="none" w:sz="0" w:space="0" w:color="auto"/>
            <w:left w:val="none" w:sz="0" w:space="0" w:color="auto"/>
            <w:bottom w:val="none" w:sz="0" w:space="0" w:color="auto"/>
            <w:right w:val="none" w:sz="0" w:space="0" w:color="auto"/>
          </w:divBdr>
          <w:divsChild>
            <w:div w:id="679501271">
              <w:marLeft w:val="0"/>
              <w:marRight w:val="0"/>
              <w:marTop w:val="0"/>
              <w:marBottom w:val="0"/>
              <w:divBdr>
                <w:top w:val="none" w:sz="0" w:space="0" w:color="auto"/>
                <w:left w:val="none" w:sz="0" w:space="0" w:color="auto"/>
                <w:bottom w:val="none" w:sz="0" w:space="0" w:color="auto"/>
                <w:right w:val="none" w:sz="0" w:space="0" w:color="auto"/>
              </w:divBdr>
              <w:divsChild>
                <w:div w:id="6280390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665743541">
          <w:marLeft w:val="0"/>
          <w:marRight w:val="0"/>
          <w:marTop w:val="0"/>
          <w:marBottom w:val="0"/>
          <w:divBdr>
            <w:top w:val="none" w:sz="0" w:space="0" w:color="auto"/>
            <w:left w:val="none" w:sz="0" w:space="0" w:color="auto"/>
            <w:bottom w:val="none" w:sz="0" w:space="0" w:color="auto"/>
            <w:right w:val="none" w:sz="0" w:space="0" w:color="auto"/>
          </w:divBdr>
          <w:divsChild>
            <w:div w:id="392241582">
              <w:marLeft w:val="0"/>
              <w:marRight w:val="0"/>
              <w:marTop w:val="150"/>
              <w:marBottom w:val="150"/>
              <w:divBdr>
                <w:top w:val="none" w:sz="0" w:space="0" w:color="auto"/>
                <w:left w:val="none" w:sz="0" w:space="0" w:color="auto"/>
                <w:bottom w:val="none" w:sz="0" w:space="0" w:color="auto"/>
                <w:right w:val="none" w:sz="0" w:space="0" w:color="auto"/>
              </w:divBdr>
              <w:divsChild>
                <w:div w:id="679282242">
                  <w:marLeft w:val="0"/>
                  <w:marRight w:val="0"/>
                  <w:marTop w:val="0"/>
                  <w:marBottom w:val="0"/>
                  <w:divBdr>
                    <w:top w:val="none" w:sz="0" w:space="0" w:color="auto"/>
                    <w:left w:val="none" w:sz="0" w:space="0" w:color="auto"/>
                    <w:bottom w:val="none" w:sz="0" w:space="0" w:color="auto"/>
                    <w:right w:val="none" w:sz="0" w:space="0" w:color="auto"/>
                  </w:divBdr>
                  <w:divsChild>
                    <w:div w:id="544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2737">
          <w:marLeft w:val="0"/>
          <w:marRight w:val="0"/>
          <w:marTop w:val="0"/>
          <w:marBottom w:val="0"/>
          <w:divBdr>
            <w:top w:val="none" w:sz="0" w:space="0" w:color="auto"/>
            <w:left w:val="none" w:sz="0" w:space="0" w:color="auto"/>
            <w:bottom w:val="none" w:sz="0" w:space="0" w:color="auto"/>
            <w:right w:val="none" w:sz="0" w:space="0" w:color="auto"/>
          </w:divBdr>
          <w:divsChild>
            <w:div w:id="223955457">
              <w:marLeft w:val="0"/>
              <w:marRight w:val="0"/>
              <w:marTop w:val="0"/>
              <w:marBottom w:val="300"/>
              <w:divBdr>
                <w:top w:val="none" w:sz="0" w:space="0" w:color="auto"/>
                <w:left w:val="none" w:sz="0" w:space="0" w:color="auto"/>
                <w:bottom w:val="none" w:sz="0" w:space="0" w:color="auto"/>
                <w:right w:val="none" w:sz="0" w:space="0" w:color="auto"/>
              </w:divBdr>
            </w:div>
          </w:divsChild>
        </w:div>
        <w:div w:id="665864723">
          <w:marLeft w:val="0"/>
          <w:marRight w:val="0"/>
          <w:marTop w:val="0"/>
          <w:marBottom w:val="0"/>
          <w:divBdr>
            <w:top w:val="single" w:sz="2" w:space="0" w:color="E0E0E0"/>
            <w:left w:val="single" w:sz="2" w:space="0" w:color="E0E0E0"/>
            <w:bottom w:val="single" w:sz="2" w:space="0" w:color="E0E0E0"/>
            <w:right w:val="single" w:sz="2" w:space="0" w:color="E0E0E0"/>
          </w:divBdr>
          <w:divsChild>
            <w:div w:id="657153855">
              <w:marLeft w:val="0"/>
              <w:marRight w:val="0"/>
              <w:marTop w:val="0"/>
              <w:marBottom w:val="0"/>
              <w:divBdr>
                <w:top w:val="single" w:sz="2" w:space="0" w:color="E0E0E0"/>
                <w:left w:val="single" w:sz="2" w:space="0" w:color="E0E0E0"/>
                <w:bottom w:val="single" w:sz="2" w:space="0" w:color="E0E0E0"/>
                <w:right w:val="single" w:sz="2" w:space="0" w:color="E0E0E0"/>
              </w:divBdr>
              <w:divsChild>
                <w:div w:id="378826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5868066">
          <w:marLeft w:val="0"/>
          <w:marRight w:val="0"/>
          <w:marTop w:val="100"/>
          <w:marBottom w:val="100"/>
          <w:divBdr>
            <w:top w:val="none" w:sz="0" w:space="0" w:color="auto"/>
            <w:left w:val="none" w:sz="0" w:space="0" w:color="auto"/>
            <w:bottom w:val="none" w:sz="0" w:space="0" w:color="auto"/>
            <w:right w:val="none" w:sz="0" w:space="0" w:color="auto"/>
          </w:divBdr>
          <w:divsChild>
            <w:div w:id="77945360">
              <w:marLeft w:val="0"/>
              <w:marRight w:val="0"/>
              <w:marTop w:val="100"/>
              <w:marBottom w:val="100"/>
              <w:divBdr>
                <w:top w:val="none" w:sz="0" w:space="0" w:color="auto"/>
                <w:left w:val="none" w:sz="0" w:space="0" w:color="auto"/>
                <w:bottom w:val="none" w:sz="0" w:space="0" w:color="auto"/>
                <w:right w:val="none" w:sz="0" w:space="0" w:color="auto"/>
              </w:divBdr>
              <w:divsChild>
                <w:div w:id="599141609">
                  <w:marLeft w:val="0"/>
                  <w:marRight w:val="0"/>
                  <w:marTop w:val="0"/>
                  <w:marBottom w:val="0"/>
                  <w:divBdr>
                    <w:top w:val="none" w:sz="0" w:space="0" w:color="auto"/>
                    <w:left w:val="none" w:sz="0" w:space="0" w:color="auto"/>
                    <w:bottom w:val="none" w:sz="0" w:space="0" w:color="auto"/>
                    <w:right w:val="none" w:sz="0" w:space="0" w:color="auto"/>
                  </w:divBdr>
                </w:div>
              </w:divsChild>
            </w:div>
            <w:div w:id="170067245">
              <w:marLeft w:val="0"/>
              <w:marRight w:val="0"/>
              <w:marTop w:val="100"/>
              <w:marBottom w:val="100"/>
              <w:divBdr>
                <w:top w:val="none" w:sz="0" w:space="0" w:color="auto"/>
                <w:left w:val="none" w:sz="0" w:space="0" w:color="auto"/>
                <w:bottom w:val="none" w:sz="0" w:space="0" w:color="auto"/>
                <w:right w:val="none" w:sz="0" w:space="0" w:color="auto"/>
              </w:divBdr>
            </w:div>
            <w:div w:id="314796267">
              <w:marLeft w:val="0"/>
              <w:marRight w:val="0"/>
              <w:marTop w:val="100"/>
              <w:marBottom w:val="100"/>
              <w:divBdr>
                <w:top w:val="none" w:sz="0" w:space="0" w:color="auto"/>
                <w:left w:val="none" w:sz="0" w:space="0" w:color="auto"/>
                <w:bottom w:val="none" w:sz="0" w:space="0" w:color="auto"/>
                <w:right w:val="none" w:sz="0" w:space="0" w:color="auto"/>
              </w:divBdr>
              <w:divsChild>
                <w:div w:id="266430715">
                  <w:marLeft w:val="0"/>
                  <w:marRight w:val="0"/>
                  <w:marTop w:val="0"/>
                  <w:marBottom w:val="0"/>
                  <w:divBdr>
                    <w:top w:val="none" w:sz="0" w:space="0" w:color="auto"/>
                    <w:left w:val="none" w:sz="0" w:space="0" w:color="auto"/>
                    <w:bottom w:val="none" w:sz="0" w:space="0" w:color="auto"/>
                    <w:right w:val="none" w:sz="0" w:space="0" w:color="auto"/>
                  </w:divBdr>
                </w:div>
              </w:divsChild>
            </w:div>
            <w:div w:id="529951764">
              <w:marLeft w:val="0"/>
              <w:marRight w:val="0"/>
              <w:marTop w:val="100"/>
              <w:marBottom w:val="100"/>
              <w:divBdr>
                <w:top w:val="none" w:sz="0" w:space="0" w:color="auto"/>
                <w:left w:val="none" w:sz="0" w:space="0" w:color="auto"/>
                <w:bottom w:val="none" w:sz="0" w:space="0" w:color="auto"/>
                <w:right w:val="none" w:sz="0" w:space="0" w:color="auto"/>
              </w:divBdr>
            </w:div>
          </w:divsChild>
        </w:div>
        <w:div w:id="665982225">
          <w:marLeft w:val="0"/>
          <w:marRight w:val="225"/>
          <w:marTop w:val="0"/>
          <w:marBottom w:val="0"/>
          <w:divBdr>
            <w:top w:val="none" w:sz="0" w:space="0" w:color="auto"/>
            <w:left w:val="none" w:sz="0" w:space="0" w:color="auto"/>
            <w:bottom w:val="none" w:sz="0" w:space="0" w:color="auto"/>
            <w:right w:val="none" w:sz="0" w:space="0" w:color="auto"/>
          </w:divBdr>
        </w:div>
        <w:div w:id="666055760">
          <w:marLeft w:val="0"/>
          <w:marRight w:val="0"/>
          <w:marTop w:val="0"/>
          <w:marBottom w:val="0"/>
          <w:divBdr>
            <w:top w:val="none" w:sz="0" w:space="0" w:color="auto"/>
            <w:left w:val="none" w:sz="0" w:space="0" w:color="auto"/>
            <w:bottom w:val="none" w:sz="0" w:space="0" w:color="auto"/>
            <w:right w:val="none" w:sz="0" w:space="0" w:color="auto"/>
          </w:divBdr>
        </w:div>
        <w:div w:id="666128027">
          <w:marLeft w:val="0"/>
          <w:marRight w:val="0"/>
          <w:marTop w:val="0"/>
          <w:marBottom w:val="0"/>
          <w:divBdr>
            <w:top w:val="none" w:sz="0" w:space="0" w:color="auto"/>
            <w:left w:val="none" w:sz="0" w:space="0" w:color="auto"/>
            <w:bottom w:val="none" w:sz="0" w:space="0" w:color="auto"/>
            <w:right w:val="none" w:sz="0" w:space="0" w:color="auto"/>
          </w:divBdr>
        </w:div>
        <w:div w:id="666133483">
          <w:marLeft w:val="-225"/>
          <w:marRight w:val="-225"/>
          <w:marTop w:val="0"/>
          <w:marBottom w:val="0"/>
          <w:divBdr>
            <w:top w:val="none" w:sz="0" w:space="0" w:color="auto"/>
            <w:left w:val="none" w:sz="0" w:space="0" w:color="auto"/>
            <w:bottom w:val="none" w:sz="0" w:space="0" w:color="auto"/>
            <w:right w:val="none" w:sz="0" w:space="0" w:color="auto"/>
          </w:divBdr>
          <w:divsChild>
            <w:div w:id="160775807">
              <w:marLeft w:val="1463"/>
              <w:marRight w:val="0"/>
              <w:marTop w:val="0"/>
              <w:marBottom w:val="0"/>
              <w:divBdr>
                <w:top w:val="none" w:sz="0" w:space="0" w:color="auto"/>
                <w:left w:val="none" w:sz="0" w:space="0" w:color="auto"/>
                <w:bottom w:val="none" w:sz="0" w:space="0" w:color="auto"/>
                <w:right w:val="none" w:sz="0" w:space="0" w:color="auto"/>
              </w:divBdr>
            </w:div>
          </w:divsChild>
        </w:div>
        <w:div w:id="666136426">
          <w:marLeft w:val="0"/>
          <w:marRight w:val="250"/>
          <w:marTop w:val="0"/>
          <w:marBottom w:val="125"/>
          <w:divBdr>
            <w:top w:val="none" w:sz="0" w:space="0" w:color="CC0000"/>
            <w:left w:val="none" w:sz="0" w:space="0" w:color="auto"/>
            <w:bottom w:val="none" w:sz="0" w:space="3" w:color="CC0000"/>
            <w:right w:val="single" w:sz="18" w:space="9" w:color="CC0000"/>
          </w:divBdr>
        </w:div>
        <w:div w:id="666176465">
          <w:marLeft w:val="0"/>
          <w:marRight w:val="0"/>
          <w:marTop w:val="0"/>
          <w:marBottom w:val="150"/>
          <w:divBdr>
            <w:top w:val="none" w:sz="0" w:space="0" w:color="auto"/>
            <w:left w:val="none" w:sz="0" w:space="0" w:color="auto"/>
            <w:bottom w:val="none" w:sz="0" w:space="0" w:color="auto"/>
            <w:right w:val="none" w:sz="0" w:space="0" w:color="auto"/>
          </w:divBdr>
        </w:div>
        <w:div w:id="666245905">
          <w:marLeft w:val="1221"/>
          <w:marRight w:val="0"/>
          <w:marTop w:val="0"/>
          <w:marBottom w:val="0"/>
          <w:divBdr>
            <w:top w:val="none" w:sz="0" w:space="0" w:color="auto"/>
            <w:left w:val="none" w:sz="0" w:space="0" w:color="auto"/>
            <w:bottom w:val="none" w:sz="0" w:space="0" w:color="auto"/>
            <w:right w:val="none" w:sz="0" w:space="0" w:color="auto"/>
          </w:divBdr>
        </w:div>
        <w:div w:id="666249567">
          <w:marLeft w:val="0"/>
          <w:marRight w:val="0"/>
          <w:marTop w:val="0"/>
          <w:marBottom w:val="0"/>
          <w:divBdr>
            <w:top w:val="none" w:sz="0" w:space="0" w:color="auto"/>
            <w:left w:val="none" w:sz="0" w:space="0" w:color="auto"/>
            <w:bottom w:val="none" w:sz="0" w:space="0" w:color="auto"/>
            <w:right w:val="none" w:sz="0" w:space="0" w:color="auto"/>
          </w:divBdr>
        </w:div>
        <w:div w:id="666250873">
          <w:marLeft w:val="0"/>
          <w:marRight w:val="0"/>
          <w:marTop w:val="75"/>
          <w:marBottom w:val="0"/>
          <w:divBdr>
            <w:top w:val="single" w:sz="6" w:space="4" w:color="auto"/>
            <w:left w:val="single" w:sz="6" w:space="0" w:color="auto"/>
            <w:bottom w:val="single" w:sz="6" w:space="4" w:color="auto"/>
            <w:right w:val="single" w:sz="6" w:space="0" w:color="auto"/>
          </w:divBdr>
          <w:divsChild>
            <w:div w:id="213783354">
              <w:marLeft w:val="0"/>
              <w:marRight w:val="0"/>
              <w:marTop w:val="0"/>
              <w:marBottom w:val="0"/>
              <w:divBdr>
                <w:top w:val="none" w:sz="0" w:space="0" w:color="auto"/>
                <w:left w:val="none" w:sz="0" w:space="0" w:color="auto"/>
                <w:bottom w:val="none" w:sz="0" w:space="0" w:color="auto"/>
                <w:right w:val="none" w:sz="0" w:space="0" w:color="auto"/>
              </w:divBdr>
            </w:div>
          </w:divsChild>
        </w:div>
        <w:div w:id="666251327">
          <w:marLeft w:val="0"/>
          <w:marRight w:val="0"/>
          <w:marTop w:val="0"/>
          <w:marBottom w:val="0"/>
          <w:divBdr>
            <w:top w:val="none" w:sz="0" w:space="0" w:color="auto"/>
            <w:left w:val="none" w:sz="0" w:space="0" w:color="auto"/>
            <w:bottom w:val="none" w:sz="0" w:space="0" w:color="auto"/>
            <w:right w:val="none" w:sz="0" w:space="0" w:color="auto"/>
          </w:divBdr>
        </w:div>
        <w:div w:id="666254163">
          <w:marLeft w:val="0"/>
          <w:marRight w:val="0"/>
          <w:marTop w:val="0"/>
          <w:marBottom w:val="75"/>
          <w:divBdr>
            <w:top w:val="none" w:sz="0" w:space="0" w:color="auto"/>
            <w:left w:val="none" w:sz="0" w:space="0" w:color="auto"/>
            <w:bottom w:val="none" w:sz="0" w:space="0" w:color="auto"/>
            <w:right w:val="none" w:sz="0" w:space="0" w:color="auto"/>
          </w:divBdr>
        </w:div>
        <w:div w:id="666371785">
          <w:marLeft w:val="0"/>
          <w:marRight w:val="0"/>
          <w:marTop w:val="0"/>
          <w:marBottom w:val="360"/>
          <w:divBdr>
            <w:top w:val="none" w:sz="0" w:space="0" w:color="auto"/>
            <w:left w:val="none" w:sz="0" w:space="0" w:color="auto"/>
            <w:bottom w:val="none" w:sz="0" w:space="0" w:color="auto"/>
            <w:right w:val="none" w:sz="0" w:space="0" w:color="auto"/>
          </w:divBdr>
        </w:div>
        <w:div w:id="666398095">
          <w:marLeft w:val="0"/>
          <w:marRight w:val="0"/>
          <w:marTop w:val="0"/>
          <w:marBottom w:val="0"/>
          <w:divBdr>
            <w:top w:val="none" w:sz="0" w:space="0" w:color="auto"/>
            <w:left w:val="none" w:sz="0" w:space="0" w:color="auto"/>
            <w:bottom w:val="none" w:sz="0" w:space="0" w:color="auto"/>
            <w:right w:val="none" w:sz="0" w:space="0" w:color="auto"/>
          </w:divBdr>
          <w:divsChild>
            <w:div w:id="23096792">
              <w:marLeft w:val="0"/>
              <w:marRight w:val="225"/>
              <w:marTop w:val="0"/>
              <w:marBottom w:val="0"/>
              <w:divBdr>
                <w:top w:val="none" w:sz="0" w:space="0" w:color="auto"/>
                <w:left w:val="none" w:sz="0" w:space="0" w:color="auto"/>
                <w:bottom w:val="none" w:sz="0" w:space="0" w:color="auto"/>
                <w:right w:val="none" w:sz="0" w:space="0" w:color="auto"/>
              </w:divBdr>
            </w:div>
          </w:divsChild>
        </w:div>
        <w:div w:id="666439264">
          <w:marLeft w:val="0"/>
          <w:marRight w:val="0"/>
          <w:marTop w:val="0"/>
          <w:marBottom w:val="0"/>
          <w:divBdr>
            <w:top w:val="none" w:sz="0" w:space="0" w:color="auto"/>
            <w:left w:val="none" w:sz="0" w:space="0" w:color="auto"/>
            <w:bottom w:val="none" w:sz="0" w:space="0" w:color="auto"/>
            <w:right w:val="none" w:sz="0" w:space="0" w:color="auto"/>
          </w:divBdr>
          <w:divsChild>
            <w:div w:id="281958691">
              <w:marLeft w:val="0"/>
              <w:marRight w:val="0"/>
              <w:marTop w:val="0"/>
              <w:marBottom w:val="225"/>
              <w:divBdr>
                <w:top w:val="none" w:sz="0" w:space="0" w:color="auto"/>
                <w:left w:val="none" w:sz="0" w:space="0" w:color="auto"/>
                <w:bottom w:val="none" w:sz="0" w:space="0" w:color="auto"/>
                <w:right w:val="none" w:sz="0" w:space="0" w:color="auto"/>
              </w:divBdr>
            </w:div>
          </w:divsChild>
        </w:div>
        <w:div w:id="666440887">
          <w:marLeft w:val="0"/>
          <w:marRight w:val="0"/>
          <w:marTop w:val="0"/>
          <w:marBottom w:val="0"/>
          <w:divBdr>
            <w:top w:val="none" w:sz="0" w:space="0" w:color="auto"/>
            <w:left w:val="none" w:sz="0" w:space="0" w:color="auto"/>
            <w:bottom w:val="none" w:sz="0" w:space="0" w:color="auto"/>
            <w:right w:val="none" w:sz="0" w:space="0" w:color="auto"/>
          </w:divBdr>
        </w:div>
        <w:div w:id="666448205">
          <w:marLeft w:val="0"/>
          <w:marRight w:val="0"/>
          <w:marTop w:val="0"/>
          <w:marBottom w:val="376"/>
          <w:divBdr>
            <w:top w:val="none" w:sz="0" w:space="0" w:color="auto"/>
            <w:left w:val="none" w:sz="0" w:space="0" w:color="auto"/>
            <w:bottom w:val="none" w:sz="0" w:space="0" w:color="auto"/>
            <w:right w:val="none" w:sz="0" w:space="0" w:color="auto"/>
          </w:divBdr>
        </w:div>
        <w:div w:id="666521793">
          <w:marLeft w:val="0"/>
          <w:marRight w:val="0"/>
          <w:marTop w:val="0"/>
          <w:marBottom w:val="0"/>
          <w:divBdr>
            <w:top w:val="single" w:sz="2" w:space="0" w:color="E0E0E0"/>
            <w:left w:val="single" w:sz="2" w:space="0" w:color="E0E0E0"/>
            <w:bottom w:val="single" w:sz="2" w:space="0" w:color="E0E0E0"/>
            <w:right w:val="single" w:sz="2" w:space="0" w:color="E0E0E0"/>
          </w:divBdr>
          <w:divsChild>
            <w:div w:id="37513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594197">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6596943">
          <w:marLeft w:val="0"/>
          <w:marRight w:val="0"/>
          <w:marTop w:val="0"/>
          <w:marBottom w:val="0"/>
          <w:divBdr>
            <w:top w:val="none" w:sz="0" w:space="0" w:color="auto"/>
            <w:left w:val="none" w:sz="0" w:space="0" w:color="auto"/>
            <w:bottom w:val="none" w:sz="0" w:space="0" w:color="auto"/>
            <w:right w:val="none" w:sz="0" w:space="0" w:color="auto"/>
          </w:divBdr>
          <w:divsChild>
            <w:div w:id="15079192">
              <w:marLeft w:val="0"/>
              <w:marRight w:val="0"/>
              <w:marTop w:val="0"/>
              <w:marBottom w:val="0"/>
              <w:divBdr>
                <w:top w:val="none" w:sz="0" w:space="0" w:color="auto"/>
                <w:left w:val="none" w:sz="0" w:space="0" w:color="auto"/>
                <w:bottom w:val="none" w:sz="0" w:space="0" w:color="auto"/>
                <w:right w:val="none" w:sz="0" w:space="0" w:color="auto"/>
              </w:divBdr>
            </w:div>
            <w:div w:id="682240831">
              <w:marLeft w:val="0"/>
              <w:marRight w:val="0"/>
              <w:marTop w:val="0"/>
              <w:marBottom w:val="0"/>
              <w:divBdr>
                <w:top w:val="none" w:sz="0" w:space="0" w:color="auto"/>
                <w:left w:val="none" w:sz="0" w:space="0" w:color="auto"/>
                <w:bottom w:val="none" w:sz="0" w:space="0" w:color="auto"/>
                <w:right w:val="none" w:sz="0" w:space="0" w:color="auto"/>
              </w:divBdr>
            </w:div>
          </w:divsChild>
        </w:div>
        <w:div w:id="666598069">
          <w:marLeft w:val="0"/>
          <w:marRight w:val="0"/>
          <w:marTop w:val="0"/>
          <w:marBottom w:val="0"/>
          <w:divBdr>
            <w:top w:val="none" w:sz="0" w:space="0" w:color="auto"/>
            <w:left w:val="none" w:sz="0" w:space="0" w:color="auto"/>
            <w:bottom w:val="none" w:sz="0" w:space="0" w:color="auto"/>
            <w:right w:val="none" w:sz="0" w:space="0" w:color="auto"/>
          </w:divBdr>
        </w:div>
        <w:div w:id="666831068">
          <w:marLeft w:val="0"/>
          <w:marRight w:val="0"/>
          <w:marTop w:val="0"/>
          <w:marBottom w:val="0"/>
          <w:divBdr>
            <w:top w:val="none" w:sz="0" w:space="0" w:color="auto"/>
            <w:left w:val="none" w:sz="0" w:space="0" w:color="auto"/>
            <w:bottom w:val="none" w:sz="0" w:space="0" w:color="auto"/>
            <w:right w:val="none" w:sz="0" w:space="0" w:color="auto"/>
          </w:divBdr>
        </w:div>
        <w:div w:id="666832642">
          <w:marLeft w:val="1463"/>
          <w:marRight w:val="0"/>
          <w:marTop w:val="0"/>
          <w:marBottom w:val="0"/>
          <w:divBdr>
            <w:top w:val="none" w:sz="0" w:space="0" w:color="auto"/>
            <w:left w:val="none" w:sz="0" w:space="0" w:color="auto"/>
            <w:bottom w:val="none" w:sz="0" w:space="0" w:color="auto"/>
            <w:right w:val="none" w:sz="0" w:space="0" w:color="auto"/>
          </w:divBdr>
        </w:div>
        <w:div w:id="666833277">
          <w:marLeft w:val="0"/>
          <w:marRight w:val="0"/>
          <w:marTop w:val="0"/>
          <w:marBottom w:val="0"/>
          <w:divBdr>
            <w:top w:val="none" w:sz="0" w:space="0" w:color="auto"/>
            <w:left w:val="none" w:sz="0" w:space="0" w:color="auto"/>
            <w:bottom w:val="none" w:sz="0" w:space="0" w:color="auto"/>
            <w:right w:val="none" w:sz="0" w:space="0" w:color="auto"/>
          </w:divBdr>
        </w:div>
        <w:div w:id="666860075">
          <w:marLeft w:val="0"/>
          <w:marRight w:val="0"/>
          <w:marTop w:val="0"/>
          <w:marBottom w:val="0"/>
          <w:divBdr>
            <w:top w:val="single" w:sz="2" w:space="0" w:color="E0E0E0"/>
            <w:left w:val="single" w:sz="2" w:space="0" w:color="E0E0E0"/>
            <w:bottom w:val="single" w:sz="2" w:space="0" w:color="E0E0E0"/>
            <w:right w:val="single" w:sz="2" w:space="0" w:color="E0E0E0"/>
          </w:divBdr>
        </w:div>
        <w:div w:id="666904030">
          <w:marLeft w:val="0"/>
          <w:marRight w:val="0"/>
          <w:marTop w:val="0"/>
          <w:marBottom w:val="0"/>
          <w:divBdr>
            <w:top w:val="none" w:sz="0" w:space="0" w:color="auto"/>
            <w:left w:val="none" w:sz="0" w:space="0" w:color="auto"/>
            <w:bottom w:val="none" w:sz="0" w:space="0" w:color="auto"/>
            <w:right w:val="none" w:sz="0" w:space="0" w:color="auto"/>
          </w:divBdr>
        </w:div>
        <w:div w:id="666907554">
          <w:marLeft w:val="0"/>
          <w:marRight w:val="0"/>
          <w:marTop w:val="0"/>
          <w:marBottom w:val="0"/>
          <w:divBdr>
            <w:top w:val="none" w:sz="0" w:space="0" w:color="auto"/>
            <w:left w:val="none" w:sz="0" w:space="0" w:color="auto"/>
            <w:bottom w:val="none" w:sz="0" w:space="0" w:color="auto"/>
            <w:right w:val="none" w:sz="0" w:space="0" w:color="auto"/>
          </w:divBdr>
        </w:div>
        <w:div w:id="666978130">
          <w:marLeft w:val="0"/>
          <w:marRight w:val="0"/>
          <w:marTop w:val="0"/>
          <w:marBottom w:val="0"/>
          <w:divBdr>
            <w:top w:val="none" w:sz="0" w:space="0" w:color="auto"/>
            <w:left w:val="none" w:sz="0" w:space="0" w:color="auto"/>
            <w:bottom w:val="none" w:sz="0" w:space="0" w:color="auto"/>
            <w:right w:val="none" w:sz="0" w:space="0" w:color="auto"/>
          </w:divBdr>
        </w:div>
        <w:div w:id="666983360">
          <w:marLeft w:val="0"/>
          <w:marRight w:val="0"/>
          <w:marTop w:val="0"/>
          <w:marBottom w:val="0"/>
          <w:divBdr>
            <w:top w:val="none" w:sz="0" w:space="0" w:color="auto"/>
            <w:left w:val="none" w:sz="0" w:space="0" w:color="auto"/>
            <w:bottom w:val="none" w:sz="0" w:space="0" w:color="auto"/>
            <w:right w:val="none" w:sz="0" w:space="0" w:color="auto"/>
          </w:divBdr>
        </w:div>
        <w:div w:id="667027407">
          <w:marLeft w:val="0"/>
          <w:marRight w:val="0"/>
          <w:marTop w:val="0"/>
          <w:marBottom w:val="0"/>
          <w:divBdr>
            <w:top w:val="none" w:sz="0" w:space="0" w:color="auto"/>
            <w:left w:val="none" w:sz="0" w:space="0" w:color="auto"/>
            <w:bottom w:val="none" w:sz="0" w:space="0" w:color="auto"/>
            <w:right w:val="none" w:sz="0" w:space="0" w:color="auto"/>
          </w:divBdr>
        </w:div>
        <w:div w:id="667056253">
          <w:marLeft w:val="-150"/>
          <w:marRight w:val="-150"/>
          <w:marTop w:val="0"/>
          <w:marBottom w:val="0"/>
          <w:divBdr>
            <w:top w:val="none" w:sz="0" w:space="0" w:color="auto"/>
            <w:left w:val="none" w:sz="0" w:space="0" w:color="auto"/>
            <w:bottom w:val="none" w:sz="0" w:space="0" w:color="auto"/>
            <w:right w:val="none" w:sz="0" w:space="0" w:color="auto"/>
          </w:divBdr>
          <w:divsChild>
            <w:div w:id="380909886">
              <w:marLeft w:val="0"/>
              <w:marRight w:val="0"/>
              <w:marTop w:val="0"/>
              <w:marBottom w:val="0"/>
              <w:divBdr>
                <w:top w:val="none" w:sz="0" w:space="0" w:color="auto"/>
                <w:left w:val="none" w:sz="0" w:space="0" w:color="auto"/>
                <w:bottom w:val="none" w:sz="0" w:space="0" w:color="auto"/>
                <w:right w:val="none" w:sz="0" w:space="0" w:color="auto"/>
              </w:divBdr>
            </w:div>
          </w:divsChild>
        </w:div>
        <w:div w:id="667057933">
          <w:marLeft w:val="0"/>
          <w:marRight w:val="0"/>
          <w:marTop w:val="0"/>
          <w:marBottom w:val="240"/>
          <w:divBdr>
            <w:top w:val="none" w:sz="0" w:space="0" w:color="auto"/>
            <w:left w:val="none" w:sz="0" w:space="0" w:color="auto"/>
            <w:bottom w:val="none" w:sz="0" w:space="0" w:color="auto"/>
            <w:right w:val="none" w:sz="0" w:space="0" w:color="auto"/>
          </w:divBdr>
        </w:div>
        <w:div w:id="667094447">
          <w:marLeft w:val="0"/>
          <w:marRight w:val="0"/>
          <w:marTop w:val="0"/>
          <w:marBottom w:val="150"/>
          <w:divBdr>
            <w:top w:val="none" w:sz="0" w:space="0" w:color="auto"/>
            <w:left w:val="none" w:sz="0" w:space="0" w:color="auto"/>
            <w:bottom w:val="none" w:sz="0" w:space="0" w:color="auto"/>
            <w:right w:val="none" w:sz="0" w:space="0" w:color="auto"/>
          </w:divBdr>
        </w:div>
        <w:div w:id="667170057">
          <w:marLeft w:val="0"/>
          <w:marRight w:val="0"/>
          <w:marTop w:val="0"/>
          <w:marBottom w:val="300"/>
          <w:divBdr>
            <w:top w:val="none" w:sz="0" w:space="0" w:color="auto"/>
            <w:left w:val="none" w:sz="0" w:space="0" w:color="auto"/>
            <w:bottom w:val="single" w:sz="6" w:space="5" w:color="000000"/>
            <w:right w:val="none" w:sz="0" w:space="0" w:color="auto"/>
          </w:divBdr>
        </w:div>
        <w:div w:id="667170663">
          <w:marLeft w:val="0"/>
          <w:marRight w:val="0"/>
          <w:marTop w:val="0"/>
          <w:marBottom w:val="0"/>
          <w:divBdr>
            <w:top w:val="none" w:sz="0" w:space="0" w:color="auto"/>
            <w:left w:val="none" w:sz="0" w:space="0" w:color="auto"/>
            <w:bottom w:val="none" w:sz="0" w:space="0" w:color="auto"/>
            <w:right w:val="none" w:sz="0" w:space="0" w:color="auto"/>
          </w:divBdr>
        </w:div>
        <w:div w:id="667177559">
          <w:marLeft w:val="0"/>
          <w:marRight w:val="0"/>
          <w:marTop w:val="0"/>
          <w:marBottom w:val="0"/>
          <w:divBdr>
            <w:top w:val="none" w:sz="0" w:space="0" w:color="auto"/>
            <w:left w:val="none" w:sz="0" w:space="0" w:color="auto"/>
            <w:bottom w:val="none" w:sz="0" w:space="0" w:color="auto"/>
            <w:right w:val="none" w:sz="0" w:space="0" w:color="auto"/>
          </w:divBdr>
        </w:div>
        <w:div w:id="667246879">
          <w:marLeft w:val="-150"/>
          <w:marRight w:val="-150"/>
          <w:marTop w:val="0"/>
          <w:marBottom w:val="0"/>
          <w:divBdr>
            <w:top w:val="none" w:sz="0" w:space="0" w:color="auto"/>
            <w:left w:val="none" w:sz="0" w:space="0" w:color="auto"/>
            <w:bottom w:val="none" w:sz="0" w:space="0" w:color="auto"/>
            <w:right w:val="none" w:sz="0" w:space="0" w:color="auto"/>
          </w:divBdr>
          <w:divsChild>
            <w:div w:id="361252850">
              <w:marLeft w:val="0"/>
              <w:marRight w:val="0"/>
              <w:marTop w:val="0"/>
              <w:marBottom w:val="0"/>
              <w:divBdr>
                <w:top w:val="none" w:sz="0" w:space="0" w:color="auto"/>
                <w:left w:val="none" w:sz="0" w:space="0" w:color="auto"/>
                <w:bottom w:val="none" w:sz="0" w:space="0" w:color="auto"/>
                <w:right w:val="none" w:sz="0" w:space="0" w:color="auto"/>
              </w:divBdr>
            </w:div>
          </w:divsChild>
        </w:div>
        <w:div w:id="667249511">
          <w:marLeft w:val="0"/>
          <w:marRight w:val="0"/>
          <w:marTop w:val="0"/>
          <w:marBottom w:val="0"/>
          <w:divBdr>
            <w:top w:val="none" w:sz="0" w:space="0" w:color="auto"/>
            <w:left w:val="none" w:sz="0" w:space="0" w:color="auto"/>
            <w:bottom w:val="none" w:sz="0" w:space="0" w:color="auto"/>
            <w:right w:val="none" w:sz="0" w:space="0" w:color="auto"/>
          </w:divBdr>
        </w:div>
        <w:div w:id="667251799">
          <w:marLeft w:val="0"/>
          <w:marRight w:val="0"/>
          <w:marTop w:val="0"/>
          <w:marBottom w:val="0"/>
          <w:divBdr>
            <w:top w:val="none" w:sz="0" w:space="0" w:color="auto"/>
            <w:left w:val="none" w:sz="0" w:space="0" w:color="auto"/>
            <w:bottom w:val="none" w:sz="0" w:space="0" w:color="auto"/>
            <w:right w:val="none" w:sz="0" w:space="0" w:color="auto"/>
          </w:divBdr>
        </w:div>
        <w:div w:id="667289292">
          <w:marLeft w:val="0"/>
          <w:marRight w:val="0"/>
          <w:marTop w:val="0"/>
          <w:marBottom w:val="0"/>
          <w:divBdr>
            <w:top w:val="none" w:sz="0" w:space="0" w:color="auto"/>
            <w:left w:val="none" w:sz="0" w:space="0" w:color="auto"/>
            <w:bottom w:val="none" w:sz="0" w:space="0" w:color="auto"/>
            <w:right w:val="none" w:sz="0" w:space="0" w:color="auto"/>
          </w:divBdr>
        </w:div>
        <w:div w:id="667363607">
          <w:marLeft w:val="0"/>
          <w:marRight w:val="0"/>
          <w:marTop w:val="0"/>
          <w:marBottom w:val="0"/>
          <w:divBdr>
            <w:top w:val="none" w:sz="0" w:space="0" w:color="auto"/>
            <w:left w:val="none" w:sz="0" w:space="0" w:color="auto"/>
            <w:bottom w:val="none" w:sz="0" w:space="0" w:color="auto"/>
            <w:right w:val="none" w:sz="0" w:space="0" w:color="auto"/>
          </w:divBdr>
        </w:div>
        <w:div w:id="667369232">
          <w:marLeft w:val="0"/>
          <w:marRight w:val="0"/>
          <w:marTop w:val="0"/>
          <w:marBottom w:val="0"/>
          <w:divBdr>
            <w:top w:val="single" w:sz="6" w:space="15" w:color="D2D2D2"/>
            <w:left w:val="none" w:sz="0" w:space="0" w:color="auto"/>
            <w:bottom w:val="none" w:sz="0" w:space="0" w:color="auto"/>
            <w:right w:val="none" w:sz="0" w:space="0" w:color="auto"/>
          </w:divBdr>
        </w:div>
        <w:div w:id="667442538">
          <w:marLeft w:val="0"/>
          <w:marRight w:val="0"/>
          <w:marTop w:val="0"/>
          <w:marBottom w:val="0"/>
          <w:divBdr>
            <w:top w:val="none" w:sz="0" w:space="0" w:color="auto"/>
            <w:left w:val="none" w:sz="0" w:space="0" w:color="auto"/>
            <w:bottom w:val="none" w:sz="0" w:space="0" w:color="auto"/>
            <w:right w:val="none" w:sz="0" w:space="0" w:color="auto"/>
          </w:divBdr>
        </w:div>
        <w:div w:id="667558774">
          <w:marLeft w:val="0"/>
          <w:marRight w:val="0"/>
          <w:marTop w:val="125"/>
          <w:marBottom w:val="0"/>
          <w:divBdr>
            <w:top w:val="none" w:sz="0" w:space="0" w:color="auto"/>
            <w:left w:val="none" w:sz="0" w:space="0" w:color="auto"/>
            <w:bottom w:val="none" w:sz="0" w:space="0" w:color="auto"/>
            <w:right w:val="none" w:sz="0" w:space="0" w:color="auto"/>
          </w:divBdr>
        </w:div>
        <w:div w:id="667565402">
          <w:marLeft w:val="0"/>
          <w:marRight w:val="0"/>
          <w:marTop w:val="0"/>
          <w:marBottom w:val="0"/>
          <w:divBdr>
            <w:top w:val="none" w:sz="0" w:space="0" w:color="auto"/>
            <w:left w:val="none" w:sz="0" w:space="0" w:color="auto"/>
            <w:bottom w:val="none" w:sz="0" w:space="0" w:color="auto"/>
            <w:right w:val="none" w:sz="0" w:space="0" w:color="auto"/>
          </w:divBdr>
          <w:divsChild>
            <w:div w:id="576862667">
              <w:marLeft w:val="0"/>
              <w:marRight w:val="0"/>
              <w:marTop w:val="0"/>
              <w:marBottom w:val="0"/>
              <w:divBdr>
                <w:top w:val="none" w:sz="0" w:space="0" w:color="auto"/>
                <w:left w:val="none" w:sz="0" w:space="0" w:color="auto"/>
                <w:bottom w:val="none" w:sz="0" w:space="0" w:color="auto"/>
                <w:right w:val="none" w:sz="0" w:space="0" w:color="auto"/>
              </w:divBdr>
              <w:divsChild>
                <w:div w:id="3254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3891">
          <w:marLeft w:val="0"/>
          <w:marRight w:val="0"/>
          <w:marTop w:val="0"/>
          <w:marBottom w:val="360"/>
          <w:divBdr>
            <w:top w:val="none" w:sz="0" w:space="0" w:color="auto"/>
            <w:left w:val="none" w:sz="0" w:space="0" w:color="auto"/>
            <w:bottom w:val="none" w:sz="0" w:space="0" w:color="auto"/>
            <w:right w:val="none" w:sz="0" w:space="0" w:color="auto"/>
          </w:divBdr>
        </w:div>
        <w:div w:id="667640644">
          <w:marLeft w:val="0"/>
          <w:marRight w:val="0"/>
          <w:marTop w:val="63"/>
          <w:marBottom w:val="0"/>
          <w:divBdr>
            <w:top w:val="none" w:sz="0" w:space="0" w:color="auto"/>
            <w:left w:val="none" w:sz="0" w:space="0" w:color="auto"/>
            <w:bottom w:val="none" w:sz="0" w:space="0" w:color="auto"/>
            <w:right w:val="none" w:sz="0" w:space="0" w:color="auto"/>
          </w:divBdr>
        </w:div>
        <w:div w:id="667707314">
          <w:marLeft w:val="0"/>
          <w:marRight w:val="0"/>
          <w:marTop w:val="0"/>
          <w:marBottom w:val="360"/>
          <w:divBdr>
            <w:top w:val="none" w:sz="0" w:space="0" w:color="auto"/>
            <w:left w:val="none" w:sz="0" w:space="0" w:color="auto"/>
            <w:bottom w:val="none" w:sz="0" w:space="0" w:color="auto"/>
            <w:right w:val="none" w:sz="0" w:space="0" w:color="auto"/>
          </w:divBdr>
        </w:div>
        <w:div w:id="667709122">
          <w:marLeft w:val="0"/>
          <w:marRight w:val="0"/>
          <w:marTop w:val="0"/>
          <w:marBottom w:val="0"/>
          <w:divBdr>
            <w:top w:val="none" w:sz="0" w:space="0" w:color="auto"/>
            <w:left w:val="none" w:sz="0" w:space="0" w:color="auto"/>
            <w:bottom w:val="none" w:sz="0" w:space="0" w:color="auto"/>
            <w:right w:val="none" w:sz="0" w:space="0" w:color="auto"/>
          </w:divBdr>
          <w:divsChild>
            <w:div w:id="609439143">
              <w:marLeft w:val="0"/>
              <w:marRight w:val="0"/>
              <w:marTop w:val="0"/>
              <w:marBottom w:val="0"/>
              <w:divBdr>
                <w:top w:val="none" w:sz="0" w:space="0" w:color="auto"/>
                <w:left w:val="none" w:sz="0" w:space="0" w:color="auto"/>
                <w:bottom w:val="none" w:sz="0" w:space="0" w:color="auto"/>
                <w:right w:val="none" w:sz="0" w:space="0" w:color="auto"/>
              </w:divBdr>
            </w:div>
          </w:divsChild>
        </w:div>
        <w:div w:id="667712943">
          <w:marLeft w:val="679"/>
          <w:marRight w:val="1358"/>
          <w:marTop w:val="0"/>
          <w:marBottom w:val="0"/>
          <w:divBdr>
            <w:top w:val="none" w:sz="0" w:space="0" w:color="auto"/>
            <w:left w:val="none" w:sz="0" w:space="0" w:color="auto"/>
            <w:bottom w:val="none" w:sz="0" w:space="0" w:color="auto"/>
            <w:right w:val="none" w:sz="0" w:space="0" w:color="auto"/>
          </w:divBdr>
        </w:div>
        <w:div w:id="667753860">
          <w:marLeft w:val="0"/>
          <w:marRight w:val="0"/>
          <w:marTop w:val="0"/>
          <w:marBottom w:val="0"/>
          <w:divBdr>
            <w:top w:val="none" w:sz="0" w:space="0" w:color="auto"/>
            <w:left w:val="none" w:sz="0" w:space="0" w:color="auto"/>
            <w:bottom w:val="none" w:sz="0" w:space="0" w:color="auto"/>
            <w:right w:val="none" w:sz="0" w:space="0" w:color="auto"/>
          </w:divBdr>
        </w:div>
        <w:div w:id="667825654">
          <w:marLeft w:val="-1002"/>
          <w:marRight w:val="0"/>
          <w:marTop w:val="0"/>
          <w:marBottom w:val="0"/>
          <w:divBdr>
            <w:top w:val="none" w:sz="0" w:space="0" w:color="auto"/>
            <w:left w:val="none" w:sz="0" w:space="0" w:color="auto"/>
            <w:bottom w:val="none" w:sz="0" w:space="0" w:color="auto"/>
            <w:right w:val="none" w:sz="0" w:space="0" w:color="auto"/>
          </w:divBdr>
        </w:div>
        <w:div w:id="667825951">
          <w:marLeft w:val="1463"/>
          <w:marRight w:val="0"/>
          <w:marTop w:val="0"/>
          <w:marBottom w:val="0"/>
          <w:divBdr>
            <w:top w:val="none" w:sz="0" w:space="0" w:color="auto"/>
            <w:left w:val="none" w:sz="0" w:space="0" w:color="auto"/>
            <w:bottom w:val="none" w:sz="0" w:space="0" w:color="auto"/>
            <w:right w:val="none" w:sz="0" w:space="0" w:color="auto"/>
          </w:divBdr>
        </w:div>
        <w:div w:id="667826900">
          <w:marLeft w:val="0"/>
          <w:marRight w:val="0"/>
          <w:marTop w:val="100"/>
          <w:marBottom w:val="100"/>
          <w:divBdr>
            <w:top w:val="none" w:sz="0" w:space="0" w:color="auto"/>
            <w:left w:val="none" w:sz="0" w:space="0" w:color="auto"/>
            <w:bottom w:val="none" w:sz="0" w:space="0" w:color="auto"/>
            <w:right w:val="none" w:sz="0" w:space="0" w:color="auto"/>
          </w:divBdr>
          <w:divsChild>
            <w:div w:id="371805267">
              <w:marLeft w:val="0"/>
              <w:marRight w:val="0"/>
              <w:marTop w:val="0"/>
              <w:marBottom w:val="0"/>
              <w:divBdr>
                <w:top w:val="none" w:sz="0" w:space="0" w:color="auto"/>
                <w:left w:val="none" w:sz="0" w:space="0" w:color="auto"/>
                <w:bottom w:val="none" w:sz="0" w:space="0" w:color="auto"/>
                <w:right w:val="none" w:sz="0" w:space="0" w:color="auto"/>
              </w:divBdr>
            </w:div>
          </w:divsChild>
        </w:div>
        <w:div w:id="667907394">
          <w:marLeft w:val="0"/>
          <w:marRight w:val="0"/>
          <w:marTop w:val="0"/>
          <w:marBottom w:val="0"/>
          <w:divBdr>
            <w:top w:val="none" w:sz="0" w:space="0" w:color="auto"/>
            <w:left w:val="none" w:sz="0" w:space="0" w:color="auto"/>
            <w:bottom w:val="none" w:sz="0" w:space="0" w:color="auto"/>
            <w:right w:val="none" w:sz="0" w:space="0" w:color="auto"/>
          </w:divBdr>
          <w:divsChild>
            <w:div w:id="84111863">
              <w:marLeft w:val="0"/>
              <w:marRight w:val="0"/>
              <w:marTop w:val="0"/>
              <w:marBottom w:val="0"/>
              <w:divBdr>
                <w:top w:val="none" w:sz="0" w:space="0" w:color="auto"/>
                <w:left w:val="none" w:sz="0" w:space="0" w:color="auto"/>
                <w:bottom w:val="none" w:sz="0" w:space="0" w:color="auto"/>
                <w:right w:val="none" w:sz="0" w:space="0" w:color="auto"/>
              </w:divBdr>
            </w:div>
          </w:divsChild>
        </w:div>
        <w:div w:id="667944985">
          <w:marLeft w:val="0"/>
          <w:marRight w:val="0"/>
          <w:marTop w:val="0"/>
          <w:marBottom w:val="0"/>
          <w:divBdr>
            <w:top w:val="none" w:sz="0" w:space="0" w:color="auto"/>
            <w:left w:val="none" w:sz="0" w:space="0" w:color="auto"/>
            <w:bottom w:val="none" w:sz="0" w:space="0" w:color="auto"/>
            <w:right w:val="none" w:sz="0" w:space="0" w:color="auto"/>
          </w:divBdr>
        </w:div>
        <w:div w:id="667975241">
          <w:marLeft w:val="13"/>
          <w:marRight w:val="188"/>
          <w:marTop w:val="138"/>
          <w:marBottom w:val="88"/>
          <w:divBdr>
            <w:top w:val="none" w:sz="0" w:space="0" w:color="auto"/>
            <w:left w:val="none" w:sz="0" w:space="0" w:color="auto"/>
            <w:bottom w:val="none" w:sz="0" w:space="0" w:color="auto"/>
            <w:right w:val="none" w:sz="0" w:space="0" w:color="auto"/>
          </w:divBdr>
        </w:div>
        <w:div w:id="667975296">
          <w:marLeft w:val="0"/>
          <w:marRight w:val="0"/>
          <w:marTop w:val="100"/>
          <w:marBottom w:val="100"/>
          <w:divBdr>
            <w:top w:val="none" w:sz="0" w:space="0" w:color="auto"/>
            <w:left w:val="none" w:sz="0" w:space="0" w:color="auto"/>
            <w:bottom w:val="none" w:sz="0" w:space="0" w:color="auto"/>
            <w:right w:val="none" w:sz="0" w:space="0" w:color="auto"/>
          </w:divBdr>
        </w:div>
        <w:div w:id="668094284">
          <w:marLeft w:val="0"/>
          <w:marRight w:val="0"/>
          <w:marTop w:val="0"/>
          <w:marBottom w:val="0"/>
          <w:divBdr>
            <w:top w:val="none" w:sz="0" w:space="0" w:color="auto"/>
            <w:left w:val="none" w:sz="0" w:space="0" w:color="auto"/>
            <w:bottom w:val="none" w:sz="0" w:space="0" w:color="auto"/>
            <w:right w:val="none" w:sz="0" w:space="0" w:color="auto"/>
          </w:divBdr>
          <w:divsChild>
            <w:div w:id="48192703">
              <w:marLeft w:val="-125"/>
              <w:marRight w:val="-125"/>
              <w:marTop w:val="0"/>
              <w:marBottom w:val="0"/>
              <w:divBdr>
                <w:top w:val="none" w:sz="0" w:space="0" w:color="auto"/>
                <w:left w:val="none" w:sz="0" w:space="0" w:color="auto"/>
                <w:bottom w:val="none" w:sz="0" w:space="0" w:color="auto"/>
                <w:right w:val="none" w:sz="0" w:space="0" w:color="auto"/>
              </w:divBdr>
              <w:divsChild>
                <w:div w:id="7793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00877">
          <w:marLeft w:val="0"/>
          <w:marRight w:val="0"/>
          <w:marTop w:val="0"/>
          <w:marBottom w:val="0"/>
          <w:divBdr>
            <w:top w:val="none" w:sz="0" w:space="0" w:color="auto"/>
            <w:left w:val="none" w:sz="0" w:space="0" w:color="auto"/>
            <w:bottom w:val="none" w:sz="0" w:space="0" w:color="auto"/>
            <w:right w:val="none" w:sz="0" w:space="0" w:color="auto"/>
          </w:divBdr>
          <w:divsChild>
            <w:div w:id="411127281">
              <w:marLeft w:val="0"/>
              <w:marRight w:val="225"/>
              <w:marTop w:val="0"/>
              <w:marBottom w:val="0"/>
              <w:divBdr>
                <w:top w:val="none" w:sz="0" w:space="0" w:color="auto"/>
                <w:left w:val="none" w:sz="0" w:space="0" w:color="auto"/>
                <w:bottom w:val="none" w:sz="0" w:space="0" w:color="auto"/>
                <w:right w:val="none" w:sz="0" w:space="0" w:color="auto"/>
              </w:divBdr>
            </w:div>
          </w:divsChild>
        </w:div>
        <w:div w:id="668142960">
          <w:marLeft w:val="13"/>
          <w:marRight w:val="188"/>
          <w:marTop w:val="138"/>
          <w:marBottom w:val="88"/>
          <w:divBdr>
            <w:top w:val="none" w:sz="0" w:space="0" w:color="auto"/>
            <w:left w:val="none" w:sz="0" w:space="0" w:color="auto"/>
            <w:bottom w:val="none" w:sz="0" w:space="0" w:color="auto"/>
            <w:right w:val="none" w:sz="0" w:space="0" w:color="auto"/>
          </w:divBdr>
          <w:divsChild>
            <w:div w:id="51777932">
              <w:marLeft w:val="0"/>
              <w:marRight w:val="0"/>
              <w:marTop w:val="0"/>
              <w:marBottom w:val="0"/>
              <w:divBdr>
                <w:top w:val="none" w:sz="0" w:space="0" w:color="auto"/>
                <w:left w:val="none" w:sz="0" w:space="0" w:color="auto"/>
                <w:bottom w:val="none" w:sz="0" w:space="0" w:color="auto"/>
                <w:right w:val="none" w:sz="0" w:space="0" w:color="auto"/>
              </w:divBdr>
            </w:div>
          </w:divsChild>
        </w:div>
        <w:div w:id="668213042">
          <w:marLeft w:val="0"/>
          <w:marRight w:val="0"/>
          <w:marTop w:val="0"/>
          <w:marBottom w:val="250"/>
          <w:divBdr>
            <w:top w:val="none" w:sz="0" w:space="0" w:color="auto"/>
            <w:left w:val="none" w:sz="0" w:space="0" w:color="auto"/>
            <w:bottom w:val="none" w:sz="0" w:space="0" w:color="auto"/>
            <w:right w:val="none" w:sz="0" w:space="0" w:color="auto"/>
          </w:divBdr>
        </w:div>
        <w:div w:id="668286421">
          <w:marLeft w:val="-225"/>
          <w:marRight w:val="-225"/>
          <w:marTop w:val="0"/>
          <w:marBottom w:val="0"/>
          <w:divBdr>
            <w:top w:val="none" w:sz="0" w:space="0" w:color="auto"/>
            <w:left w:val="none" w:sz="0" w:space="0" w:color="auto"/>
            <w:bottom w:val="none" w:sz="0" w:space="0" w:color="auto"/>
            <w:right w:val="none" w:sz="0" w:space="0" w:color="auto"/>
          </w:divBdr>
          <w:divsChild>
            <w:div w:id="498429133">
              <w:marLeft w:val="0"/>
              <w:marRight w:val="0"/>
              <w:marTop w:val="0"/>
              <w:marBottom w:val="0"/>
              <w:divBdr>
                <w:top w:val="none" w:sz="0" w:space="0" w:color="auto"/>
                <w:left w:val="none" w:sz="0" w:space="0" w:color="auto"/>
                <w:bottom w:val="none" w:sz="0" w:space="0" w:color="auto"/>
                <w:right w:val="none" w:sz="0" w:space="0" w:color="auto"/>
              </w:divBdr>
            </w:div>
          </w:divsChild>
        </w:div>
        <w:div w:id="668336712">
          <w:marLeft w:val="-225"/>
          <w:marRight w:val="-225"/>
          <w:marTop w:val="0"/>
          <w:marBottom w:val="0"/>
          <w:divBdr>
            <w:top w:val="none" w:sz="0" w:space="0" w:color="auto"/>
            <w:left w:val="none" w:sz="0" w:space="0" w:color="auto"/>
            <w:bottom w:val="none" w:sz="0" w:space="0" w:color="auto"/>
            <w:right w:val="none" w:sz="0" w:space="0" w:color="auto"/>
          </w:divBdr>
        </w:div>
        <w:div w:id="668364247">
          <w:marLeft w:val="0"/>
          <w:marRight w:val="0"/>
          <w:marTop w:val="0"/>
          <w:marBottom w:val="0"/>
          <w:divBdr>
            <w:top w:val="none" w:sz="0" w:space="0" w:color="auto"/>
            <w:left w:val="none" w:sz="0" w:space="0" w:color="auto"/>
            <w:bottom w:val="none" w:sz="0" w:space="0" w:color="auto"/>
            <w:right w:val="none" w:sz="0" w:space="0" w:color="auto"/>
          </w:divBdr>
        </w:div>
        <w:div w:id="668368587">
          <w:marLeft w:val="0"/>
          <w:marRight w:val="0"/>
          <w:marTop w:val="0"/>
          <w:marBottom w:val="0"/>
          <w:divBdr>
            <w:top w:val="none" w:sz="0" w:space="0" w:color="auto"/>
            <w:left w:val="none" w:sz="0" w:space="0" w:color="auto"/>
            <w:bottom w:val="none" w:sz="0" w:space="0" w:color="auto"/>
            <w:right w:val="none" w:sz="0" w:space="0" w:color="auto"/>
          </w:divBdr>
          <w:divsChild>
            <w:div w:id="612789495">
              <w:marLeft w:val="0"/>
              <w:marRight w:val="0"/>
              <w:marTop w:val="0"/>
              <w:marBottom w:val="0"/>
              <w:divBdr>
                <w:top w:val="none" w:sz="0" w:space="0" w:color="auto"/>
                <w:left w:val="none" w:sz="0" w:space="0" w:color="auto"/>
                <w:bottom w:val="none" w:sz="0" w:space="0" w:color="auto"/>
                <w:right w:val="none" w:sz="0" w:space="0" w:color="auto"/>
              </w:divBdr>
            </w:div>
          </w:divsChild>
        </w:div>
        <w:div w:id="668488659">
          <w:marLeft w:val="0"/>
          <w:marRight w:val="0"/>
          <w:marTop w:val="0"/>
          <w:marBottom w:val="143"/>
          <w:divBdr>
            <w:top w:val="none" w:sz="0" w:space="0" w:color="auto"/>
            <w:left w:val="none" w:sz="0" w:space="0" w:color="auto"/>
            <w:bottom w:val="none" w:sz="0" w:space="0" w:color="auto"/>
            <w:right w:val="none" w:sz="0" w:space="0" w:color="auto"/>
          </w:divBdr>
        </w:div>
        <w:div w:id="668560165">
          <w:marLeft w:val="-225"/>
          <w:marRight w:val="-225"/>
          <w:marTop w:val="0"/>
          <w:marBottom w:val="0"/>
          <w:divBdr>
            <w:top w:val="none" w:sz="0" w:space="0" w:color="auto"/>
            <w:left w:val="none" w:sz="0" w:space="0" w:color="auto"/>
            <w:bottom w:val="none" w:sz="0" w:space="0" w:color="auto"/>
            <w:right w:val="none" w:sz="0" w:space="0" w:color="auto"/>
          </w:divBdr>
          <w:divsChild>
            <w:div w:id="192307144">
              <w:marLeft w:val="0"/>
              <w:marRight w:val="0"/>
              <w:marTop w:val="0"/>
              <w:marBottom w:val="0"/>
              <w:divBdr>
                <w:top w:val="none" w:sz="0" w:space="0" w:color="auto"/>
                <w:left w:val="none" w:sz="0" w:space="0" w:color="auto"/>
                <w:bottom w:val="none" w:sz="0" w:space="0" w:color="auto"/>
                <w:right w:val="none" w:sz="0" w:space="0" w:color="auto"/>
              </w:divBdr>
            </w:div>
          </w:divsChild>
        </w:div>
        <w:div w:id="668561251">
          <w:marLeft w:val="0"/>
          <w:marRight w:val="225"/>
          <w:marTop w:val="0"/>
          <w:marBottom w:val="0"/>
          <w:divBdr>
            <w:top w:val="none" w:sz="0" w:space="0" w:color="auto"/>
            <w:left w:val="none" w:sz="0" w:space="0" w:color="auto"/>
            <w:bottom w:val="none" w:sz="0" w:space="0" w:color="auto"/>
            <w:right w:val="none" w:sz="0" w:space="0" w:color="auto"/>
          </w:divBdr>
        </w:div>
        <w:div w:id="668606802">
          <w:marLeft w:val="0"/>
          <w:marRight w:val="0"/>
          <w:marTop w:val="0"/>
          <w:marBottom w:val="0"/>
          <w:divBdr>
            <w:top w:val="none" w:sz="0" w:space="0" w:color="auto"/>
            <w:left w:val="none" w:sz="0" w:space="0" w:color="auto"/>
            <w:bottom w:val="none" w:sz="0" w:space="0" w:color="auto"/>
            <w:right w:val="none" w:sz="0" w:space="0" w:color="auto"/>
          </w:divBdr>
        </w:div>
        <w:div w:id="668749313">
          <w:marLeft w:val="0"/>
          <w:marRight w:val="0"/>
          <w:marTop w:val="0"/>
          <w:marBottom w:val="0"/>
          <w:divBdr>
            <w:top w:val="none" w:sz="0" w:space="0" w:color="auto"/>
            <w:left w:val="none" w:sz="0" w:space="0" w:color="auto"/>
            <w:bottom w:val="none" w:sz="0" w:space="0" w:color="auto"/>
            <w:right w:val="none" w:sz="0" w:space="0" w:color="auto"/>
          </w:divBdr>
        </w:div>
        <w:div w:id="668752904">
          <w:marLeft w:val="0"/>
          <w:marRight w:val="0"/>
          <w:marTop w:val="0"/>
          <w:marBottom w:val="0"/>
          <w:divBdr>
            <w:top w:val="none" w:sz="0" w:space="0" w:color="auto"/>
            <w:left w:val="none" w:sz="0" w:space="0" w:color="auto"/>
            <w:bottom w:val="none" w:sz="0" w:space="0" w:color="auto"/>
            <w:right w:val="none" w:sz="0" w:space="0" w:color="auto"/>
          </w:divBdr>
        </w:div>
        <w:div w:id="668755907">
          <w:marLeft w:val="0"/>
          <w:marRight w:val="0"/>
          <w:marTop w:val="0"/>
          <w:marBottom w:val="0"/>
          <w:divBdr>
            <w:top w:val="none" w:sz="0" w:space="0" w:color="auto"/>
            <w:left w:val="none" w:sz="0" w:space="0" w:color="auto"/>
            <w:bottom w:val="none" w:sz="0" w:space="0" w:color="auto"/>
            <w:right w:val="none" w:sz="0" w:space="0" w:color="auto"/>
          </w:divBdr>
        </w:div>
        <w:div w:id="668866634">
          <w:marLeft w:val="0"/>
          <w:marRight w:val="150"/>
          <w:marTop w:val="0"/>
          <w:marBottom w:val="150"/>
          <w:divBdr>
            <w:top w:val="none" w:sz="0" w:space="0" w:color="auto"/>
            <w:left w:val="none" w:sz="0" w:space="0" w:color="auto"/>
            <w:bottom w:val="none" w:sz="0" w:space="0" w:color="auto"/>
            <w:right w:val="none" w:sz="0" w:space="0" w:color="auto"/>
          </w:divBdr>
        </w:div>
        <w:div w:id="668943728">
          <w:marLeft w:val="0"/>
          <w:marRight w:val="0"/>
          <w:marTop w:val="0"/>
          <w:marBottom w:val="0"/>
          <w:divBdr>
            <w:top w:val="none" w:sz="0" w:space="0" w:color="auto"/>
            <w:left w:val="none" w:sz="0" w:space="0" w:color="auto"/>
            <w:bottom w:val="none" w:sz="0" w:space="0" w:color="auto"/>
            <w:right w:val="none" w:sz="0" w:space="0" w:color="auto"/>
          </w:divBdr>
        </w:div>
        <w:div w:id="668948622">
          <w:marLeft w:val="0"/>
          <w:marRight w:val="0"/>
          <w:marTop w:val="0"/>
          <w:marBottom w:val="150"/>
          <w:divBdr>
            <w:top w:val="none" w:sz="0" w:space="0" w:color="auto"/>
            <w:left w:val="none" w:sz="0" w:space="0" w:color="auto"/>
            <w:bottom w:val="none" w:sz="0" w:space="0" w:color="auto"/>
            <w:right w:val="none" w:sz="0" w:space="0" w:color="auto"/>
          </w:divBdr>
        </w:div>
        <w:div w:id="668950911">
          <w:marLeft w:val="0"/>
          <w:marRight w:val="0"/>
          <w:marTop w:val="0"/>
          <w:marBottom w:val="0"/>
          <w:divBdr>
            <w:top w:val="none" w:sz="0" w:space="0" w:color="auto"/>
            <w:left w:val="none" w:sz="0" w:space="0" w:color="auto"/>
            <w:bottom w:val="none" w:sz="0" w:space="0" w:color="auto"/>
            <w:right w:val="none" w:sz="0" w:space="0" w:color="auto"/>
          </w:divBdr>
        </w:div>
        <w:div w:id="669063979">
          <w:marLeft w:val="-225"/>
          <w:marRight w:val="-225"/>
          <w:marTop w:val="0"/>
          <w:marBottom w:val="0"/>
          <w:divBdr>
            <w:top w:val="none" w:sz="0" w:space="0" w:color="auto"/>
            <w:left w:val="none" w:sz="0" w:space="0" w:color="auto"/>
            <w:bottom w:val="none" w:sz="0" w:space="0" w:color="auto"/>
            <w:right w:val="none" w:sz="0" w:space="0" w:color="auto"/>
          </w:divBdr>
        </w:div>
        <w:div w:id="669136629">
          <w:marLeft w:val="750"/>
          <w:marRight w:val="1500"/>
          <w:marTop w:val="0"/>
          <w:marBottom w:val="0"/>
          <w:divBdr>
            <w:top w:val="none" w:sz="0" w:space="0" w:color="auto"/>
            <w:left w:val="none" w:sz="0" w:space="0" w:color="auto"/>
            <w:bottom w:val="none" w:sz="0" w:space="0" w:color="auto"/>
            <w:right w:val="none" w:sz="0" w:space="0" w:color="auto"/>
          </w:divBdr>
        </w:div>
        <w:div w:id="669143298">
          <w:marLeft w:val="0"/>
          <w:marRight w:val="0"/>
          <w:marTop w:val="0"/>
          <w:marBottom w:val="0"/>
          <w:divBdr>
            <w:top w:val="none" w:sz="0" w:space="0" w:color="auto"/>
            <w:left w:val="none" w:sz="0" w:space="0" w:color="auto"/>
            <w:bottom w:val="none" w:sz="0" w:space="0" w:color="auto"/>
            <w:right w:val="none" w:sz="0" w:space="0" w:color="auto"/>
          </w:divBdr>
          <w:divsChild>
            <w:div w:id="661589294">
              <w:marLeft w:val="-225"/>
              <w:marRight w:val="-225"/>
              <w:marTop w:val="0"/>
              <w:marBottom w:val="0"/>
              <w:divBdr>
                <w:top w:val="none" w:sz="0" w:space="0" w:color="auto"/>
                <w:left w:val="none" w:sz="0" w:space="0" w:color="auto"/>
                <w:bottom w:val="none" w:sz="0" w:space="0" w:color="auto"/>
                <w:right w:val="none" w:sz="0" w:space="0" w:color="auto"/>
              </w:divBdr>
              <w:divsChild>
                <w:div w:id="2202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616">
          <w:marLeft w:val="0"/>
          <w:marRight w:val="0"/>
          <w:marTop w:val="0"/>
          <w:marBottom w:val="188"/>
          <w:divBdr>
            <w:top w:val="none" w:sz="0" w:space="0" w:color="auto"/>
            <w:left w:val="none" w:sz="0" w:space="0" w:color="auto"/>
            <w:bottom w:val="none" w:sz="0" w:space="0" w:color="auto"/>
            <w:right w:val="none" w:sz="0" w:space="0" w:color="auto"/>
          </w:divBdr>
        </w:div>
        <w:div w:id="669212413">
          <w:marLeft w:val="0"/>
          <w:marRight w:val="0"/>
          <w:marTop w:val="0"/>
          <w:marBottom w:val="0"/>
          <w:divBdr>
            <w:top w:val="none" w:sz="0" w:space="0" w:color="auto"/>
            <w:left w:val="none" w:sz="0" w:space="0" w:color="auto"/>
            <w:bottom w:val="none" w:sz="0" w:space="0" w:color="auto"/>
            <w:right w:val="none" w:sz="0" w:space="0" w:color="auto"/>
          </w:divBdr>
        </w:div>
        <w:div w:id="669214400">
          <w:marLeft w:val="0"/>
          <w:marRight w:val="0"/>
          <w:marTop w:val="0"/>
          <w:marBottom w:val="0"/>
          <w:divBdr>
            <w:top w:val="none" w:sz="0" w:space="0" w:color="auto"/>
            <w:left w:val="none" w:sz="0" w:space="0" w:color="auto"/>
            <w:bottom w:val="none" w:sz="0" w:space="0" w:color="auto"/>
            <w:right w:val="none" w:sz="0" w:space="0" w:color="auto"/>
          </w:divBdr>
        </w:div>
        <w:div w:id="669219283">
          <w:marLeft w:val="0"/>
          <w:marRight w:val="0"/>
          <w:marTop w:val="150"/>
          <w:marBottom w:val="0"/>
          <w:divBdr>
            <w:top w:val="none" w:sz="0" w:space="0" w:color="auto"/>
            <w:left w:val="none" w:sz="0" w:space="0" w:color="auto"/>
            <w:bottom w:val="none" w:sz="0" w:space="0" w:color="auto"/>
            <w:right w:val="none" w:sz="0" w:space="0" w:color="auto"/>
          </w:divBdr>
        </w:div>
        <w:div w:id="669261411">
          <w:marLeft w:val="0"/>
          <w:marRight w:val="0"/>
          <w:marTop w:val="100"/>
          <w:marBottom w:val="100"/>
          <w:divBdr>
            <w:top w:val="none" w:sz="0" w:space="0" w:color="auto"/>
            <w:left w:val="none" w:sz="0" w:space="0" w:color="auto"/>
            <w:bottom w:val="none" w:sz="0" w:space="0" w:color="auto"/>
            <w:right w:val="none" w:sz="0" w:space="0" w:color="auto"/>
          </w:divBdr>
        </w:div>
        <w:div w:id="669330129">
          <w:marLeft w:val="0"/>
          <w:marRight w:val="0"/>
          <w:marTop w:val="0"/>
          <w:marBottom w:val="150"/>
          <w:divBdr>
            <w:top w:val="none" w:sz="0" w:space="0" w:color="auto"/>
            <w:left w:val="none" w:sz="0" w:space="0" w:color="auto"/>
            <w:bottom w:val="none" w:sz="0" w:space="0" w:color="auto"/>
            <w:right w:val="none" w:sz="0" w:space="0" w:color="auto"/>
          </w:divBdr>
        </w:div>
        <w:div w:id="669406783">
          <w:marLeft w:val="-150"/>
          <w:marRight w:val="-150"/>
          <w:marTop w:val="0"/>
          <w:marBottom w:val="0"/>
          <w:divBdr>
            <w:top w:val="none" w:sz="0" w:space="0" w:color="auto"/>
            <w:left w:val="none" w:sz="0" w:space="0" w:color="auto"/>
            <w:bottom w:val="none" w:sz="0" w:space="0" w:color="auto"/>
            <w:right w:val="none" w:sz="0" w:space="0" w:color="auto"/>
          </w:divBdr>
        </w:div>
        <w:div w:id="6694127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9480129">
          <w:marLeft w:val="0"/>
          <w:marRight w:val="0"/>
          <w:marTop w:val="0"/>
          <w:marBottom w:val="0"/>
          <w:divBdr>
            <w:top w:val="none" w:sz="0" w:space="0" w:color="auto"/>
            <w:left w:val="none" w:sz="0" w:space="0" w:color="auto"/>
            <w:bottom w:val="none" w:sz="0" w:space="0" w:color="auto"/>
            <w:right w:val="none" w:sz="0" w:space="0" w:color="auto"/>
          </w:divBdr>
        </w:div>
        <w:div w:id="669602168">
          <w:marLeft w:val="0"/>
          <w:marRight w:val="0"/>
          <w:marTop w:val="0"/>
          <w:marBottom w:val="125"/>
          <w:divBdr>
            <w:top w:val="none" w:sz="0" w:space="0" w:color="auto"/>
            <w:left w:val="none" w:sz="0" w:space="0" w:color="auto"/>
            <w:bottom w:val="none" w:sz="0" w:space="0" w:color="auto"/>
            <w:right w:val="none" w:sz="0" w:space="0" w:color="auto"/>
          </w:divBdr>
        </w:div>
        <w:div w:id="669604752">
          <w:marLeft w:val="1463"/>
          <w:marRight w:val="0"/>
          <w:marTop w:val="0"/>
          <w:marBottom w:val="0"/>
          <w:divBdr>
            <w:top w:val="none" w:sz="0" w:space="0" w:color="auto"/>
            <w:left w:val="none" w:sz="0" w:space="0" w:color="auto"/>
            <w:bottom w:val="none" w:sz="0" w:space="0" w:color="auto"/>
            <w:right w:val="none" w:sz="0" w:space="0" w:color="auto"/>
          </w:divBdr>
        </w:div>
        <w:div w:id="669675024">
          <w:marLeft w:val="0"/>
          <w:marRight w:val="0"/>
          <w:marTop w:val="0"/>
          <w:marBottom w:val="0"/>
          <w:divBdr>
            <w:top w:val="none" w:sz="0" w:space="0" w:color="auto"/>
            <w:left w:val="none" w:sz="0" w:space="0" w:color="auto"/>
            <w:bottom w:val="none" w:sz="0" w:space="0" w:color="auto"/>
            <w:right w:val="none" w:sz="0" w:space="0" w:color="auto"/>
          </w:divBdr>
        </w:div>
        <w:div w:id="669678340">
          <w:marLeft w:val="0"/>
          <w:marRight w:val="0"/>
          <w:marTop w:val="0"/>
          <w:marBottom w:val="0"/>
          <w:divBdr>
            <w:top w:val="none" w:sz="0" w:space="0" w:color="auto"/>
            <w:left w:val="none" w:sz="0" w:space="0" w:color="auto"/>
            <w:bottom w:val="none" w:sz="0" w:space="0" w:color="auto"/>
            <w:right w:val="none" w:sz="0" w:space="0" w:color="auto"/>
          </w:divBdr>
        </w:div>
        <w:div w:id="669719021">
          <w:marLeft w:val="0"/>
          <w:marRight w:val="0"/>
          <w:marTop w:val="0"/>
          <w:marBottom w:val="240"/>
          <w:divBdr>
            <w:top w:val="none" w:sz="0" w:space="0" w:color="auto"/>
            <w:left w:val="none" w:sz="0" w:space="0" w:color="auto"/>
            <w:bottom w:val="none" w:sz="0" w:space="0" w:color="auto"/>
            <w:right w:val="none" w:sz="0" w:space="0" w:color="auto"/>
          </w:divBdr>
        </w:div>
        <w:div w:id="669722145">
          <w:marLeft w:val="-225"/>
          <w:marRight w:val="-225"/>
          <w:marTop w:val="0"/>
          <w:marBottom w:val="0"/>
          <w:divBdr>
            <w:top w:val="none" w:sz="0" w:space="0" w:color="auto"/>
            <w:left w:val="none" w:sz="0" w:space="0" w:color="auto"/>
            <w:bottom w:val="none" w:sz="0" w:space="0" w:color="auto"/>
            <w:right w:val="none" w:sz="0" w:space="0" w:color="auto"/>
          </w:divBdr>
          <w:divsChild>
            <w:div w:id="69471771">
              <w:marLeft w:val="0"/>
              <w:marRight w:val="0"/>
              <w:marTop w:val="0"/>
              <w:marBottom w:val="0"/>
              <w:divBdr>
                <w:top w:val="none" w:sz="0" w:space="0" w:color="auto"/>
                <w:left w:val="none" w:sz="0" w:space="0" w:color="auto"/>
                <w:bottom w:val="none" w:sz="0" w:space="0" w:color="auto"/>
                <w:right w:val="none" w:sz="0" w:space="0" w:color="auto"/>
              </w:divBdr>
              <w:divsChild>
                <w:div w:id="197403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669723479">
          <w:marLeft w:val="626"/>
          <w:marRight w:val="0"/>
          <w:marTop w:val="0"/>
          <w:marBottom w:val="0"/>
          <w:divBdr>
            <w:top w:val="none" w:sz="0" w:space="0" w:color="auto"/>
            <w:left w:val="none" w:sz="0" w:space="0" w:color="auto"/>
            <w:bottom w:val="none" w:sz="0" w:space="0" w:color="auto"/>
            <w:right w:val="none" w:sz="0" w:space="0" w:color="auto"/>
          </w:divBdr>
          <w:divsChild>
            <w:div w:id="753356816">
              <w:marLeft w:val="13"/>
              <w:marRight w:val="188"/>
              <w:marTop w:val="138"/>
              <w:marBottom w:val="88"/>
              <w:divBdr>
                <w:top w:val="none" w:sz="0" w:space="0" w:color="auto"/>
                <w:left w:val="none" w:sz="0" w:space="0" w:color="auto"/>
                <w:bottom w:val="none" w:sz="0" w:space="0" w:color="auto"/>
                <w:right w:val="none" w:sz="0" w:space="0" w:color="auto"/>
              </w:divBdr>
              <w:divsChild>
                <w:div w:id="33819492">
                  <w:marLeft w:val="0"/>
                  <w:marRight w:val="0"/>
                  <w:marTop w:val="0"/>
                  <w:marBottom w:val="0"/>
                  <w:divBdr>
                    <w:top w:val="none" w:sz="0" w:space="0" w:color="auto"/>
                    <w:left w:val="none" w:sz="0" w:space="0" w:color="auto"/>
                    <w:bottom w:val="none" w:sz="0" w:space="0" w:color="auto"/>
                    <w:right w:val="none" w:sz="0" w:space="0" w:color="auto"/>
                  </w:divBdr>
                </w:div>
                <w:div w:id="379978388">
                  <w:marLeft w:val="0"/>
                  <w:marRight w:val="0"/>
                  <w:marTop w:val="0"/>
                  <w:marBottom w:val="0"/>
                  <w:divBdr>
                    <w:top w:val="none" w:sz="0" w:space="0" w:color="auto"/>
                    <w:left w:val="none" w:sz="0" w:space="0" w:color="auto"/>
                    <w:bottom w:val="none" w:sz="0" w:space="0" w:color="auto"/>
                    <w:right w:val="none" w:sz="0" w:space="0" w:color="auto"/>
                  </w:divBdr>
                </w:div>
                <w:div w:id="596258927">
                  <w:marLeft w:val="0"/>
                  <w:marRight w:val="0"/>
                  <w:marTop w:val="0"/>
                  <w:marBottom w:val="0"/>
                  <w:divBdr>
                    <w:top w:val="none" w:sz="0" w:space="0" w:color="auto"/>
                    <w:left w:val="none" w:sz="0" w:space="0" w:color="auto"/>
                    <w:bottom w:val="none" w:sz="0" w:space="0" w:color="auto"/>
                    <w:right w:val="none" w:sz="0" w:space="0" w:color="auto"/>
                  </w:divBdr>
                </w:div>
                <w:div w:id="7802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5202">
          <w:marLeft w:val="0"/>
          <w:marRight w:val="0"/>
          <w:marTop w:val="0"/>
          <w:marBottom w:val="0"/>
          <w:divBdr>
            <w:top w:val="none" w:sz="0" w:space="0" w:color="auto"/>
            <w:left w:val="none" w:sz="0" w:space="0" w:color="auto"/>
            <w:bottom w:val="none" w:sz="0" w:space="0" w:color="auto"/>
            <w:right w:val="none" w:sz="0" w:space="0" w:color="auto"/>
          </w:divBdr>
        </w:div>
        <w:div w:id="669797551">
          <w:marLeft w:val="-150"/>
          <w:marRight w:val="-150"/>
          <w:marTop w:val="0"/>
          <w:marBottom w:val="300"/>
          <w:divBdr>
            <w:top w:val="none" w:sz="0" w:space="0" w:color="auto"/>
            <w:left w:val="none" w:sz="0" w:space="0" w:color="auto"/>
            <w:bottom w:val="none" w:sz="0" w:space="0" w:color="auto"/>
            <w:right w:val="none" w:sz="0" w:space="0" w:color="auto"/>
          </w:divBdr>
          <w:divsChild>
            <w:div w:id="351147377">
              <w:marLeft w:val="0"/>
              <w:marRight w:val="0"/>
              <w:marTop w:val="0"/>
              <w:marBottom w:val="0"/>
              <w:divBdr>
                <w:top w:val="none" w:sz="0" w:space="0" w:color="auto"/>
                <w:left w:val="none" w:sz="0" w:space="0" w:color="auto"/>
                <w:bottom w:val="none" w:sz="0" w:space="0" w:color="auto"/>
                <w:right w:val="none" w:sz="0" w:space="0" w:color="auto"/>
              </w:divBdr>
            </w:div>
          </w:divsChild>
        </w:div>
        <w:div w:id="669910846">
          <w:marLeft w:val="0"/>
          <w:marRight w:val="0"/>
          <w:marTop w:val="0"/>
          <w:marBottom w:val="0"/>
          <w:divBdr>
            <w:top w:val="none" w:sz="0" w:space="0" w:color="auto"/>
            <w:left w:val="none" w:sz="0" w:space="0" w:color="auto"/>
            <w:bottom w:val="none" w:sz="0" w:space="0" w:color="auto"/>
            <w:right w:val="none" w:sz="0" w:space="0" w:color="auto"/>
          </w:divBdr>
        </w:div>
        <w:div w:id="669986450">
          <w:marLeft w:val="0"/>
          <w:marRight w:val="0"/>
          <w:marTop w:val="0"/>
          <w:marBottom w:val="150"/>
          <w:divBdr>
            <w:top w:val="none" w:sz="0" w:space="0" w:color="auto"/>
            <w:left w:val="none" w:sz="0" w:space="0" w:color="auto"/>
            <w:bottom w:val="none" w:sz="0" w:space="0" w:color="auto"/>
            <w:right w:val="none" w:sz="0" w:space="0" w:color="auto"/>
          </w:divBdr>
        </w:div>
        <w:div w:id="669990370">
          <w:marLeft w:val="0"/>
          <w:marRight w:val="0"/>
          <w:marTop w:val="0"/>
          <w:marBottom w:val="300"/>
          <w:divBdr>
            <w:top w:val="none" w:sz="0" w:space="0" w:color="auto"/>
            <w:left w:val="none" w:sz="0" w:space="0" w:color="auto"/>
            <w:bottom w:val="single" w:sz="6" w:space="5" w:color="000000"/>
            <w:right w:val="none" w:sz="0" w:space="0" w:color="auto"/>
          </w:divBdr>
        </w:div>
        <w:div w:id="670179236">
          <w:marLeft w:val="0"/>
          <w:marRight w:val="0"/>
          <w:marTop w:val="0"/>
          <w:marBottom w:val="0"/>
          <w:divBdr>
            <w:top w:val="single" w:sz="4" w:space="6" w:color="999999"/>
            <w:left w:val="none" w:sz="0" w:space="0" w:color="auto"/>
            <w:bottom w:val="single" w:sz="4" w:space="0" w:color="999999"/>
            <w:right w:val="none" w:sz="0" w:space="0" w:color="auto"/>
          </w:divBdr>
        </w:div>
        <w:div w:id="670183536">
          <w:marLeft w:val="1463"/>
          <w:marRight w:val="0"/>
          <w:marTop w:val="0"/>
          <w:marBottom w:val="0"/>
          <w:divBdr>
            <w:top w:val="none" w:sz="0" w:space="0" w:color="auto"/>
            <w:left w:val="none" w:sz="0" w:space="0" w:color="auto"/>
            <w:bottom w:val="none" w:sz="0" w:space="0" w:color="auto"/>
            <w:right w:val="none" w:sz="0" w:space="0" w:color="auto"/>
          </w:divBdr>
        </w:div>
        <w:div w:id="670255853">
          <w:marLeft w:val="0"/>
          <w:marRight w:val="0"/>
          <w:marTop w:val="0"/>
          <w:marBottom w:val="0"/>
          <w:divBdr>
            <w:top w:val="none" w:sz="0" w:space="0" w:color="auto"/>
            <w:left w:val="none" w:sz="0" w:space="0" w:color="auto"/>
            <w:bottom w:val="none" w:sz="0" w:space="0" w:color="auto"/>
            <w:right w:val="none" w:sz="0" w:space="0" w:color="auto"/>
          </w:divBdr>
        </w:div>
        <w:div w:id="670259114">
          <w:marLeft w:val="0"/>
          <w:marRight w:val="0"/>
          <w:marTop w:val="0"/>
          <w:marBottom w:val="0"/>
          <w:divBdr>
            <w:top w:val="none" w:sz="0" w:space="0" w:color="auto"/>
            <w:left w:val="none" w:sz="0" w:space="0" w:color="auto"/>
            <w:bottom w:val="none" w:sz="0" w:space="0" w:color="auto"/>
            <w:right w:val="none" w:sz="0" w:space="0" w:color="auto"/>
          </w:divBdr>
          <w:divsChild>
            <w:div w:id="298803641">
              <w:marLeft w:val="0"/>
              <w:marRight w:val="0"/>
              <w:marTop w:val="0"/>
              <w:marBottom w:val="0"/>
              <w:divBdr>
                <w:top w:val="none" w:sz="0" w:space="0" w:color="auto"/>
                <w:left w:val="none" w:sz="0" w:space="0" w:color="auto"/>
                <w:bottom w:val="none" w:sz="0" w:space="0" w:color="auto"/>
                <w:right w:val="none" w:sz="0" w:space="0" w:color="auto"/>
              </w:divBdr>
              <w:divsChild>
                <w:div w:id="575550148">
                  <w:marLeft w:val="0"/>
                  <w:marRight w:val="0"/>
                  <w:marTop w:val="0"/>
                  <w:marBottom w:val="0"/>
                  <w:divBdr>
                    <w:top w:val="none" w:sz="0" w:space="0" w:color="auto"/>
                    <w:left w:val="none" w:sz="0" w:space="0" w:color="auto"/>
                    <w:bottom w:val="none" w:sz="0" w:space="0" w:color="auto"/>
                    <w:right w:val="none" w:sz="0" w:space="0" w:color="auto"/>
                  </w:divBdr>
                  <w:divsChild>
                    <w:div w:id="323973401">
                      <w:marLeft w:val="0"/>
                      <w:marRight w:val="0"/>
                      <w:marTop w:val="0"/>
                      <w:marBottom w:val="0"/>
                      <w:divBdr>
                        <w:top w:val="none" w:sz="0" w:space="0" w:color="auto"/>
                        <w:left w:val="none" w:sz="0" w:space="0" w:color="auto"/>
                        <w:bottom w:val="none" w:sz="0" w:space="0" w:color="auto"/>
                        <w:right w:val="none" w:sz="0" w:space="0" w:color="auto"/>
                      </w:divBdr>
                      <w:divsChild>
                        <w:div w:id="746414728">
                          <w:marLeft w:val="0"/>
                          <w:marRight w:val="0"/>
                          <w:marTop w:val="0"/>
                          <w:marBottom w:val="0"/>
                          <w:divBdr>
                            <w:top w:val="none" w:sz="0" w:space="0" w:color="auto"/>
                            <w:left w:val="none" w:sz="0" w:space="0" w:color="auto"/>
                            <w:bottom w:val="none" w:sz="0" w:space="0" w:color="auto"/>
                            <w:right w:val="none" w:sz="0" w:space="0" w:color="auto"/>
                          </w:divBdr>
                        </w:div>
                      </w:divsChild>
                    </w:div>
                    <w:div w:id="40680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389">
          <w:marLeft w:val="15"/>
          <w:marRight w:val="225"/>
          <w:marTop w:val="0"/>
          <w:marBottom w:val="105"/>
          <w:divBdr>
            <w:top w:val="none" w:sz="0" w:space="0" w:color="auto"/>
            <w:left w:val="none" w:sz="0" w:space="0" w:color="auto"/>
            <w:bottom w:val="none" w:sz="0" w:space="0" w:color="auto"/>
            <w:right w:val="none" w:sz="0" w:space="0" w:color="auto"/>
          </w:divBdr>
        </w:div>
        <w:div w:id="670302707">
          <w:marLeft w:val="-225"/>
          <w:marRight w:val="-225"/>
          <w:marTop w:val="0"/>
          <w:marBottom w:val="0"/>
          <w:divBdr>
            <w:top w:val="none" w:sz="0" w:space="0" w:color="auto"/>
            <w:left w:val="none" w:sz="0" w:space="0" w:color="auto"/>
            <w:bottom w:val="none" w:sz="0" w:space="0" w:color="auto"/>
            <w:right w:val="none" w:sz="0" w:space="0" w:color="auto"/>
          </w:divBdr>
        </w:div>
        <w:div w:id="670378419">
          <w:marLeft w:val="0"/>
          <w:marRight w:val="0"/>
          <w:marTop w:val="0"/>
          <w:marBottom w:val="0"/>
          <w:divBdr>
            <w:top w:val="none" w:sz="0" w:space="0" w:color="auto"/>
            <w:left w:val="none" w:sz="0" w:space="0" w:color="auto"/>
            <w:bottom w:val="none" w:sz="0" w:space="0" w:color="auto"/>
            <w:right w:val="none" w:sz="0" w:space="0" w:color="auto"/>
          </w:divBdr>
          <w:divsChild>
            <w:div w:id="128744851">
              <w:marLeft w:val="0"/>
              <w:marRight w:val="0"/>
              <w:marTop w:val="0"/>
              <w:marBottom w:val="0"/>
              <w:divBdr>
                <w:top w:val="none" w:sz="0" w:space="0" w:color="auto"/>
                <w:left w:val="none" w:sz="0" w:space="0" w:color="auto"/>
                <w:bottom w:val="none" w:sz="0" w:space="0" w:color="auto"/>
                <w:right w:val="none" w:sz="0" w:space="0" w:color="auto"/>
              </w:divBdr>
            </w:div>
          </w:divsChild>
        </w:div>
        <w:div w:id="670379254">
          <w:marLeft w:val="0"/>
          <w:marRight w:val="0"/>
          <w:marTop w:val="150"/>
          <w:marBottom w:val="0"/>
          <w:divBdr>
            <w:top w:val="none" w:sz="0" w:space="0" w:color="auto"/>
            <w:left w:val="none" w:sz="0" w:space="0" w:color="auto"/>
            <w:bottom w:val="none" w:sz="0" w:space="0" w:color="auto"/>
            <w:right w:val="none" w:sz="0" w:space="0" w:color="auto"/>
          </w:divBdr>
          <w:divsChild>
            <w:div w:id="711229106">
              <w:marLeft w:val="0"/>
              <w:marRight w:val="0"/>
              <w:marTop w:val="0"/>
              <w:marBottom w:val="0"/>
              <w:divBdr>
                <w:top w:val="none" w:sz="0" w:space="0" w:color="auto"/>
                <w:left w:val="none" w:sz="0" w:space="0" w:color="auto"/>
                <w:bottom w:val="none" w:sz="0" w:space="0" w:color="auto"/>
                <w:right w:val="none" w:sz="0" w:space="0" w:color="auto"/>
              </w:divBdr>
            </w:div>
          </w:divsChild>
        </w:div>
        <w:div w:id="670379718">
          <w:marLeft w:val="0"/>
          <w:marRight w:val="0"/>
          <w:marTop w:val="0"/>
          <w:marBottom w:val="63"/>
          <w:divBdr>
            <w:top w:val="none" w:sz="0" w:space="0" w:color="auto"/>
            <w:left w:val="none" w:sz="0" w:space="0" w:color="auto"/>
            <w:bottom w:val="none" w:sz="0" w:space="0" w:color="auto"/>
            <w:right w:val="none" w:sz="0" w:space="0" w:color="auto"/>
          </w:divBdr>
        </w:div>
        <w:div w:id="670528047">
          <w:marLeft w:val="0"/>
          <w:marRight w:val="0"/>
          <w:marTop w:val="0"/>
          <w:marBottom w:val="0"/>
          <w:divBdr>
            <w:top w:val="none" w:sz="0" w:space="0" w:color="auto"/>
            <w:left w:val="none" w:sz="0" w:space="0" w:color="auto"/>
            <w:bottom w:val="none" w:sz="0" w:space="0" w:color="auto"/>
            <w:right w:val="none" w:sz="0" w:space="0" w:color="auto"/>
          </w:divBdr>
        </w:div>
        <w:div w:id="670529638">
          <w:marLeft w:val="-150"/>
          <w:marRight w:val="-150"/>
          <w:marTop w:val="0"/>
          <w:marBottom w:val="0"/>
          <w:divBdr>
            <w:top w:val="none" w:sz="0" w:space="0" w:color="auto"/>
            <w:left w:val="none" w:sz="0" w:space="0" w:color="auto"/>
            <w:bottom w:val="none" w:sz="0" w:space="0" w:color="auto"/>
            <w:right w:val="none" w:sz="0" w:space="0" w:color="auto"/>
          </w:divBdr>
          <w:divsChild>
            <w:div w:id="500970924">
              <w:marLeft w:val="0"/>
              <w:marRight w:val="0"/>
              <w:marTop w:val="0"/>
              <w:marBottom w:val="0"/>
              <w:divBdr>
                <w:top w:val="none" w:sz="0" w:space="0" w:color="auto"/>
                <w:left w:val="none" w:sz="0" w:space="0" w:color="auto"/>
                <w:bottom w:val="none" w:sz="0" w:space="0" w:color="auto"/>
                <w:right w:val="none" w:sz="0" w:space="0" w:color="auto"/>
              </w:divBdr>
            </w:div>
          </w:divsChild>
        </w:div>
        <w:div w:id="670572104">
          <w:marLeft w:val="0"/>
          <w:marRight w:val="225"/>
          <w:marTop w:val="0"/>
          <w:marBottom w:val="0"/>
          <w:divBdr>
            <w:top w:val="none" w:sz="0" w:space="0" w:color="auto"/>
            <w:left w:val="none" w:sz="0" w:space="0" w:color="auto"/>
            <w:bottom w:val="none" w:sz="0" w:space="0" w:color="auto"/>
            <w:right w:val="none" w:sz="0" w:space="0" w:color="auto"/>
          </w:divBdr>
        </w:div>
        <w:div w:id="670718942">
          <w:marLeft w:val="0"/>
          <w:marRight w:val="0"/>
          <w:marTop w:val="0"/>
          <w:marBottom w:val="0"/>
          <w:divBdr>
            <w:top w:val="none" w:sz="0" w:space="0" w:color="auto"/>
            <w:left w:val="none" w:sz="0" w:space="0" w:color="auto"/>
            <w:bottom w:val="none" w:sz="0" w:space="0" w:color="auto"/>
            <w:right w:val="none" w:sz="0" w:space="0" w:color="auto"/>
          </w:divBdr>
        </w:div>
        <w:div w:id="670723224">
          <w:marLeft w:val="0"/>
          <w:marRight w:val="0"/>
          <w:marTop w:val="0"/>
          <w:marBottom w:val="0"/>
          <w:divBdr>
            <w:top w:val="none" w:sz="0" w:space="0" w:color="auto"/>
            <w:left w:val="none" w:sz="0" w:space="0" w:color="auto"/>
            <w:bottom w:val="none" w:sz="0" w:space="0" w:color="auto"/>
            <w:right w:val="none" w:sz="0" w:space="0" w:color="auto"/>
          </w:divBdr>
        </w:div>
        <w:div w:id="670832200">
          <w:marLeft w:val="0"/>
          <w:marRight w:val="0"/>
          <w:marTop w:val="0"/>
          <w:marBottom w:val="0"/>
          <w:divBdr>
            <w:top w:val="none" w:sz="0" w:space="0" w:color="auto"/>
            <w:left w:val="none" w:sz="0" w:space="0" w:color="auto"/>
            <w:bottom w:val="none" w:sz="0" w:space="0" w:color="auto"/>
            <w:right w:val="none" w:sz="0" w:space="0" w:color="auto"/>
          </w:divBdr>
        </w:div>
        <w:div w:id="670839066">
          <w:marLeft w:val="-225"/>
          <w:marRight w:val="-225"/>
          <w:marTop w:val="0"/>
          <w:marBottom w:val="0"/>
          <w:divBdr>
            <w:top w:val="none" w:sz="0" w:space="0" w:color="auto"/>
            <w:left w:val="none" w:sz="0" w:space="0" w:color="auto"/>
            <w:bottom w:val="none" w:sz="0" w:space="0" w:color="auto"/>
            <w:right w:val="none" w:sz="0" w:space="0" w:color="auto"/>
          </w:divBdr>
        </w:div>
        <w:div w:id="670840919">
          <w:marLeft w:val="0"/>
          <w:marRight w:val="0"/>
          <w:marTop w:val="0"/>
          <w:marBottom w:val="0"/>
          <w:divBdr>
            <w:top w:val="single" w:sz="6" w:space="0" w:color="999999"/>
            <w:left w:val="single" w:sz="6" w:space="0" w:color="999999"/>
            <w:bottom w:val="single" w:sz="6" w:space="0" w:color="999999"/>
            <w:right w:val="single" w:sz="6" w:space="0" w:color="999999"/>
          </w:divBdr>
        </w:div>
        <w:div w:id="670913199">
          <w:marLeft w:val="0"/>
          <w:marRight w:val="0"/>
          <w:marTop w:val="0"/>
          <w:marBottom w:val="0"/>
          <w:divBdr>
            <w:top w:val="none" w:sz="0" w:space="0" w:color="auto"/>
            <w:left w:val="none" w:sz="0" w:space="0" w:color="auto"/>
            <w:bottom w:val="none" w:sz="0" w:space="0" w:color="auto"/>
            <w:right w:val="none" w:sz="0" w:space="0" w:color="auto"/>
          </w:divBdr>
          <w:divsChild>
            <w:div w:id="193814152">
              <w:marLeft w:val="0"/>
              <w:marRight w:val="0"/>
              <w:marTop w:val="0"/>
              <w:marBottom w:val="300"/>
              <w:divBdr>
                <w:top w:val="single" w:sz="6" w:space="1" w:color="EEEEEE"/>
                <w:left w:val="none" w:sz="0" w:space="0" w:color="auto"/>
                <w:bottom w:val="none" w:sz="0" w:space="0" w:color="auto"/>
                <w:right w:val="none" w:sz="0" w:space="0" w:color="auto"/>
              </w:divBdr>
            </w:div>
          </w:divsChild>
        </w:div>
        <w:div w:id="670914455">
          <w:marLeft w:val="626"/>
          <w:marRight w:val="1252"/>
          <w:marTop w:val="0"/>
          <w:marBottom w:val="0"/>
          <w:divBdr>
            <w:top w:val="none" w:sz="0" w:space="0" w:color="auto"/>
            <w:left w:val="none" w:sz="0" w:space="0" w:color="auto"/>
            <w:bottom w:val="none" w:sz="0" w:space="0" w:color="auto"/>
            <w:right w:val="none" w:sz="0" w:space="0" w:color="auto"/>
          </w:divBdr>
        </w:div>
        <w:div w:id="670915252">
          <w:marLeft w:val="-125"/>
          <w:marRight w:val="-125"/>
          <w:marTop w:val="0"/>
          <w:marBottom w:val="0"/>
          <w:divBdr>
            <w:top w:val="none" w:sz="0" w:space="0" w:color="auto"/>
            <w:left w:val="none" w:sz="0" w:space="0" w:color="auto"/>
            <w:bottom w:val="none" w:sz="0" w:space="0" w:color="auto"/>
            <w:right w:val="none" w:sz="0" w:space="0" w:color="auto"/>
          </w:divBdr>
        </w:div>
        <w:div w:id="671110095">
          <w:marLeft w:val="0"/>
          <w:marRight w:val="0"/>
          <w:marTop w:val="0"/>
          <w:marBottom w:val="0"/>
          <w:divBdr>
            <w:top w:val="none" w:sz="0" w:space="0" w:color="auto"/>
            <w:left w:val="none" w:sz="0" w:space="0" w:color="auto"/>
            <w:bottom w:val="none" w:sz="0" w:space="0" w:color="auto"/>
            <w:right w:val="none" w:sz="0" w:space="0" w:color="auto"/>
          </w:divBdr>
        </w:div>
        <w:div w:id="671177583">
          <w:marLeft w:val="0"/>
          <w:marRight w:val="0"/>
          <w:marTop w:val="0"/>
          <w:marBottom w:val="0"/>
          <w:divBdr>
            <w:top w:val="single" w:sz="2" w:space="0" w:color="E0E0E0"/>
            <w:left w:val="single" w:sz="2" w:space="0" w:color="E0E0E0"/>
            <w:bottom w:val="single" w:sz="2" w:space="0" w:color="E0E0E0"/>
            <w:right w:val="single" w:sz="2" w:space="0" w:color="E0E0E0"/>
          </w:divBdr>
        </w:div>
        <w:div w:id="671179222">
          <w:marLeft w:val="0"/>
          <w:marRight w:val="0"/>
          <w:marTop w:val="0"/>
          <w:marBottom w:val="0"/>
          <w:divBdr>
            <w:top w:val="none" w:sz="0" w:space="0" w:color="auto"/>
            <w:left w:val="none" w:sz="0" w:space="0" w:color="auto"/>
            <w:bottom w:val="none" w:sz="0" w:space="0" w:color="auto"/>
            <w:right w:val="none" w:sz="0" w:space="0" w:color="auto"/>
          </w:divBdr>
        </w:div>
        <w:div w:id="671183665">
          <w:marLeft w:val="0"/>
          <w:marRight w:val="-3225"/>
          <w:marTop w:val="0"/>
          <w:marBottom w:val="0"/>
          <w:divBdr>
            <w:top w:val="none" w:sz="0" w:space="0" w:color="auto"/>
            <w:left w:val="none" w:sz="0" w:space="0" w:color="auto"/>
            <w:bottom w:val="none" w:sz="0" w:space="0" w:color="auto"/>
            <w:right w:val="none" w:sz="0" w:space="0" w:color="auto"/>
          </w:divBdr>
        </w:div>
        <w:div w:id="671223459">
          <w:marLeft w:val="0"/>
          <w:marRight w:val="0"/>
          <w:marTop w:val="0"/>
          <w:marBottom w:val="0"/>
          <w:divBdr>
            <w:top w:val="none" w:sz="0" w:space="0" w:color="auto"/>
            <w:left w:val="none" w:sz="0" w:space="0" w:color="auto"/>
            <w:bottom w:val="none" w:sz="0" w:space="0" w:color="auto"/>
            <w:right w:val="none" w:sz="0" w:space="0" w:color="auto"/>
          </w:divBdr>
        </w:div>
        <w:div w:id="671224239">
          <w:marLeft w:val="0"/>
          <w:marRight w:val="0"/>
          <w:marTop w:val="0"/>
          <w:marBottom w:val="0"/>
          <w:divBdr>
            <w:top w:val="none" w:sz="0" w:space="0" w:color="auto"/>
            <w:left w:val="none" w:sz="0" w:space="0" w:color="auto"/>
            <w:bottom w:val="none" w:sz="0" w:space="0" w:color="auto"/>
            <w:right w:val="none" w:sz="0" w:space="0" w:color="auto"/>
          </w:divBdr>
          <w:divsChild>
            <w:div w:id="382607914">
              <w:marLeft w:val="0"/>
              <w:marRight w:val="0"/>
              <w:marTop w:val="0"/>
              <w:marBottom w:val="0"/>
              <w:divBdr>
                <w:top w:val="none" w:sz="0" w:space="0" w:color="auto"/>
                <w:left w:val="none" w:sz="0" w:space="0" w:color="auto"/>
                <w:bottom w:val="none" w:sz="0" w:space="0" w:color="auto"/>
                <w:right w:val="none" w:sz="0" w:space="0" w:color="auto"/>
              </w:divBdr>
            </w:div>
          </w:divsChild>
        </w:div>
        <w:div w:id="671225173">
          <w:marLeft w:val="0"/>
          <w:marRight w:val="75"/>
          <w:marTop w:val="75"/>
          <w:marBottom w:val="0"/>
          <w:divBdr>
            <w:top w:val="none" w:sz="0" w:space="0" w:color="auto"/>
            <w:left w:val="none" w:sz="0" w:space="0" w:color="auto"/>
            <w:bottom w:val="none" w:sz="0" w:space="0" w:color="auto"/>
            <w:right w:val="none" w:sz="0" w:space="0" w:color="auto"/>
          </w:divBdr>
        </w:div>
        <w:div w:id="671225391">
          <w:marLeft w:val="0"/>
          <w:marRight w:val="0"/>
          <w:marTop w:val="100"/>
          <w:marBottom w:val="100"/>
          <w:divBdr>
            <w:top w:val="none" w:sz="0" w:space="0" w:color="auto"/>
            <w:left w:val="none" w:sz="0" w:space="0" w:color="auto"/>
            <w:bottom w:val="none" w:sz="0" w:space="0" w:color="auto"/>
            <w:right w:val="none" w:sz="0" w:space="0" w:color="auto"/>
          </w:divBdr>
        </w:div>
        <w:div w:id="671226524">
          <w:marLeft w:val="0"/>
          <w:marRight w:val="0"/>
          <w:marTop w:val="0"/>
          <w:marBottom w:val="0"/>
          <w:divBdr>
            <w:top w:val="none" w:sz="0" w:space="0" w:color="auto"/>
            <w:left w:val="none" w:sz="0" w:space="0" w:color="auto"/>
            <w:bottom w:val="none" w:sz="0" w:space="0" w:color="auto"/>
            <w:right w:val="none" w:sz="0" w:space="0" w:color="auto"/>
          </w:divBdr>
        </w:div>
        <w:div w:id="671376389">
          <w:marLeft w:val="0"/>
          <w:marRight w:val="0"/>
          <w:marTop w:val="0"/>
          <w:marBottom w:val="0"/>
          <w:divBdr>
            <w:top w:val="none" w:sz="0" w:space="0" w:color="auto"/>
            <w:left w:val="none" w:sz="0" w:space="0" w:color="auto"/>
            <w:bottom w:val="none" w:sz="0" w:space="0" w:color="auto"/>
            <w:right w:val="none" w:sz="0" w:space="0" w:color="auto"/>
          </w:divBdr>
        </w:div>
        <w:div w:id="671447385">
          <w:marLeft w:val="-125"/>
          <w:marRight w:val="-125"/>
          <w:marTop w:val="0"/>
          <w:marBottom w:val="376"/>
          <w:divBdr>
            <w:top w:val="none" w:sz="0" w:space="0" w:color="auto"/>
            <w:left w:val="none" w:sz="0" w:space="0" w:color="auto"/>
            <w:bottom w:val="none" w:sz="0" w:space="0" w:color="auto"/>
            <w:right w:val="none" w:sz="0" w:space="0" w:color="auto"/>
          </w:divBdr>
        </w:div>
        <w:div w:id="671493426">
          <w:marLeft w:val="0"/>
          <w:marRight w:val="0"/>
          <w:marTop w:val="100"/>
          <w:marBottom w:val="100"/>
          <w:divBdr>
            <w:top w:val="none" w:sz="0" w:space="0" w:color="auto"/>
            <w:left w:val="none" w:sz="0" w:space="0" w:color="auto"/>
            <w:bottom w:val="none" w:sz="0" w:space="0" w:color="auto"/>
            <w:right w:val="none" w:sz="0" w:space="0" w:color="auto"/>
          </w:divBdr>
          <w:divsChild>
            <w:div w:id="568465814">
              <w:marLeft w:val="0"/>
              <w:marRight w:val="0"/>
              <w:marTop w:val="0"/>
              <w:marBottom w:val="0"/>
              <w:divBdr>
                <w:top w:val="none" w:sz="0" w:space="0" w:color="auto"/>
                <w:left w:val="none" w:sz="0" w:space="0" w:color="auto"/>
                <w:bottom w:val="none" w:sz="0" w:space="0" w:color="auto"/>
                <w:right w:val="none" w:sz="0" w:space="0" w:color="auto"/>
              </w:divBdr>
            </w:div>
          </w:divsChild>
        </w:div>
        <w:div w:id="671496027">
          <w:marLeft w:val="0"/>
          <w:marRight w:val="0"/>
          <w:marTop w:val="0"/>
          <w:marBottom w:val="0"/>
          <w:divBdr>
            <w:top w:val="none" w:sz="0" w:space="0" w:color="auto"/>
            <w:left w:val="none" w:sz="0" w:space="0" w:color="auto"/>
            <w:bottom w:val="none" w:sz="0" w:space="0" w:color="auto"/>
            <w:right w:val="none" w:sz="0" w:space="0" w:color="auto"/>
          </w:divBdr>
        </w:div>
        <w:div w:id="671563019">
          <w:marLeft w:val="0"/>
          <w:marRight w:val="0"/>
          <w:marTop w:val="0"/>
          <w:marBottom w:val="0"/>
          <w:divBdr>
            <w:top w:val="none" w:sz="0" w:space="0" w:color="auto"/>
            <w:left w:val="none" w:sz="0" w:space="0" w:color="auto"/>
            <w:bottom w:val="none" w:sz="0" w:space="0" w:color="auto"/>
            <w:right w:val="none" w:sz="0" w:space="0" w:color="auto"/>
          </w:divBdr>
        </w:div>
        <w:div w:id="671567890">
          <w:marLeft w:val="0"/>
          <w:marRight w:val="0"/>
          <w:marTop w:val="0"/>
          <w:marBottom w:val="0"/>
          <w:divBdr>
            <w:top w:val="none" w:sz="0" w:space="0" w:color="auto"/>
            <w:left w:val="none" w:sz="0" w:space="0" w:color="auto"/>
            <w:bottom w:val="none" w:sz="0" w:space="0" w:color="auto"/>
            <w:right w:val="none" w:sz="0" w:space="0" w:color="auto"/>
          </w:divBdr>
        </w:div>
        <w:div w:id="671688422">
          <w:marLeft w:val="0"/>
          <w:marRight w:val="0"/>
          <w:marTop w:val="0"/>
          <w:marBottom w:val="0"/>
          <w:divBdr>
            <w:top w:val="none" w:sz="0" w:space="0" w:color="auto"/>
            <w:left w:val="none" w:sz="0" w:space="0" w:color="auto"/>
            <w:bottom w:val="none" w:sz="0" w:space="0" w:color="auto"/>
            <w:right w:val="none" w:sz="0" w:space="0" w:color="auto"/>
          </w:divBdr>
        </w:div>
        <w:div w:id="671758782">
          <w:marLeft w:val="-225"/>
          <w:marRight w:val="-225"/>
          <w:marTop w:val="0"/>
          <w:marBottom w:val="0"/>
          <w:divBdr>
            <w:top w:val="none" w:sz="0" w:space="0" w:color="auto"/>
            <w:left w:val="none" w:sz="0" w:space="0" w:color="auto"/>
            <w:bottom w:val="none" w:sz="0" w:space="0" w:color="auto"/>
            <w:right w:val="none" w:sz="0" w:space="0" w:color="auto"/>
          </w:divBdr>
          <w:divsChild>
            <w:div w:id="294608392">
              <w:marLeft w:val="0"/>
              <w:marRight w:val="0"/>
              <w:marTop w:val="0"/>
              <w:marBottom w:val="0"/>
              <w:divBdr>
                <w:top w:val="none" w:sz="0" w:space="0" w:color="auto"/>
                <w:left w:val="none" w:sz="0" w:space="0" w:color="auto"/>
                <w:bottom w:val="none" w:sz="0" w:space="0" w:color="auto"/>
                <w:right w:val="none" w:sz="0" w:space="0" w:color="auto"/>
              </w:divBdr>
            </w:div>
          </w:divsChild>
        </w:div>
        <w:div w:id="671833149">
          <w:marLeft w:val="0"/>
          <w:marRight w:val="0"/>
          <w:marTop w:val="0"/>
          <w:marBottom w:val="0"/>
          <w:divBdr>
            <w:top w:val="none" w:sz="0" w:space="0" w:color="auto"/>
            <w:left w:val="none" w:sz="0" w:space="0" w:color="auto"/>
            <w:bottom w:val="none" w:sz="0" w:space="0" w:color="auto"/>
            <w:right w:val="none" w:sz="0" w:space="0" w:color="auto"/>
          </w:divBdr>
        </w:div>
        <w:div w:id="671882238">
          <w:marLeft w:val="0"/>
          <w:marRight w:val="0"/>
          <w:marTop w:val="0"/>
          <w:marBottom w:val="263"/>
          <w:divBdr>
            <w:top w:val="none" w:sz="0" w:space="0" w:color="auto"/>
            <w:left w:val="none" w:sz="0" w:space="0" w:color="auto"/>
            <w:bottom w:val="single" w:sz="4" w:space="6" w:color="EEEEEE"/>
            <w:right w:val="none" w:sz="0" w:space="0" w:color="auto"/>
          </w:divBdr>
        </w:div>
        <w:div w:id="671949647">
          <w:marLeft w:val="0"/>
          <w:marRight w:val="0"/>
          <w:marTop w:val="0"/>
          <w:marBottom w:val="250"/>
          <w:divBdr>
            <w:top w:val="none" w:sz="0" w:space="0" w:color="auto"/>
            <w:left w:val="none" w:sz="0" w:space="0" w:color="auto"/>
            <w:bottom w:val="none" w:sz="0" w:space="0" w:color="auto"/>
            <w:right w:val="none" w:sz="0" w:space="0" w:color="auto"/>
          </w:divBdr>
        </w:div>
        <w:div w:id="672030087">
          <w:marLeft w:val="0"/>
          <w:marRight w:val="0"/>
          <w:marTop w:val="225"/>
          <w:marBottom w:val="0"/>
          <w:divBdr>
            <w:top w:val="none" w:sz="0" w:space="0" w:color="auto"/>
            <w:left w:val="none" w:sz="0" w:space="0" w:color="auto"/>
            <w:bottom w:val="none" w:sz="0" w:space="0" w:color="auto"/>
            <w:right w:val="none" w:sz="0" w:space="0" w:color="auto"/>
          </w:divBdr>
          <w:divsChild>
            <w:div w:id="406196807">
              <w:marLeft w:val="0"/>
              <w:marRight w:val="0"/>
              <w:marTop w:val="0"/>
              <w:marBottom w:val="0"/>
              <w:divBdr>
                <w:top w:val="none" w:sz="0" w:space="0" w:color="auto"/>
                <w:left w:val="none" w:sz="0" w:space="0" w:color="auto"/>
                <w:bottom w:val="none" w:sz="0" w:space="0" w:color="auto"/>
                <w:right w:val="none" w:sz="0" w:space="0" w:color="auto"/>
              </w:divBdr>
              <w:divsChild>
                <w:div w:id="577177261">
                  <w:marLeft w:val="0"/>
                  <w:marRight w:val="0"/>
                  <w:marTop w:val="0"/>
                  <w:marBottom w:val="0"/>
                  <w:divBdr>
                    <w:top w:val="none" w:sz="0" w:space="0" w:color="auto"/>
                    <w:left w:val="none" w:sz="0" w:space="0" w:color="auto"/>
                    <w:bottom w:val="none" w:sz="0" w:space="0" w:color="auto"/>
                    <w:right w:val="none" w:sz="0" w:space="0" w:color="auto"/>
                  </w:divBdr>
                  <w:divsChild>
                    <w:div w:id="407196889">
                      <w:marLeft w:val="0"/>
                      <w:marRight w:val="0"/>
                      <w:marTop w:val="0"/>
                      <w:marBottom w:val="0"/>
                      <w:divBdr>
                        <w:top w:val="none" w:sz="0" w:space="0" w:color="auto"/>
                        <w:left w:val="none" w:sz="0" w:space="0" w:color="auto"/>
                        <w:bottom w:val="none" w:sz="0" w:space="0" w:color="auto"/>
                        <w:right w:val="none" w:sz="0" w:space="0" w:color="auto"/>
                      </w:divBdr>
                      <w:divsChild>
                        <w:div w:id="6675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5977">
          <w:marLeft w:val="0"/>
          <w:marRight w:val="0"/>
          <w:marTop w:val="0"/>
          <w:marBottom w:val="240"/>
          <w:divBdr>
            <w:top w:val="none" w:sz="0" w:space="0" w:color="auto"/>
            <w:left w:val="none" w:sz="0" w:space="0" w:color="auto"/>
            <w:bottom w:val="none" w:sz="0" w:space="0" w:color="auto"/>
            <w:right w:val="none" w:sz="0" w:space="0" w:color="auto"/>
          </w:divBdr>
        </w:div>
        <w:div w:id="672075996">
          <w:marLeft w:val="0"/>
          <w:marRight w:val="0"/>
          <w:marTop w:val="0"/>
          <w:marBottom w:val="0"/>
          <w:divBdr>
            <w:top w:val="none" w:sz="0" w:space="0" w:color="auto"/>
            <w:left w:val="none" w:sz="0" w:space="0" w:color="auto"/>
            <w:bottom w:val="none" w:sz="0" w:space="0" w:color="auto"/>
            <w:right w:val="none" w:sz="0" w:space="0" w:color="auto"/>
          </w:divBdr>
          <w:divsChild>
            <w:div w:id="514882173">
              <w:marLeft w:val="-225"/>
              <w:marRight w:val="-225"/>
              <w:marTop w:val="0"/>
              <w:marBottom w:val="0"/>
              <w:divBdr>
                <w:top w:val="none" w:sz="0" w:space="0" w:color="auto"/>
                <w:left w:val="none" w:sz="0" w:space="0" w:color="auto"/>
                <w:bottom w:val="none" w:sz="0" w:space="0" w:color="auto"/>
                <w:right w:val="none" w:sz="0" w:space="0" w:color="auto"/>
              </w:divBdr>
            </w:div>
          </w:divsChild>
        </w:div>
        <w:div w:id="672144018">
          <w:marLeft w:val="0"/>
          <w:marRight w:val="1628"/>
          <w:marTop w:val="0"/>
          <w:marBottom w:val="0"/>
          <w:divBdr>
            <w:top w:val="none" w:sz="0" w:space="0" w:color="auto"/>
            <w:left w:val="none" w:sz="0" w:space="0" w:color="auto"/>
            <w:bottom w:val="none" w:sz="0" w:space="0" w:color="auto"/>
            <w:right w:val="none" w:sz="0" w:space="0" w:color="auto"/>
          </w:divBdr>
        </w:div>
        <w:div w:id="672146710">
          <w:marLeft w:val="0"/>
          <w:marRight w:val="0"/>
          <w:marTop w:val="120"/>
          <w:marBottom w:val="330"/>
          <w:divBdr>
            <w:top w:val="none" w:sz="0" w:space="0" w:color="auto"/>
            <w:left w:val="none" w:sz="0" w:space="0" w:color="auto"/>
            <w:bottom w:val="none" w:sz="0" w:space="0" w:color="auto"/>
            <w:right w:val="none" w:sz="0" w:space="0" w:color="auto"/>
          </w:divBdr>
        </w:div>
        <w:div w:id="672295079">
          <w:marLeft w:val="0"/>
          <w:marRight w:val="0"/>
          <w:marTop w:val="0"/>
          <w:marBottom w:val="250"/>
          <w:divBdr>
            <w:top w:val="none" w:sz="0" w:space="0" w:color="auto"/>
            <w:left w:val="none" w:sz="0" w:space="0" w:color="auto"/>
            <w:bottom w:val="single" w:sz="4" w:space="4" w:color="000000"/>
            <w:right w:val="none" w:sz="0" w:space="0" w:color="auto"/>
          </w:divBdr>
        </w:div>
        <w:div w:id="672296577">
          <w:marLeft w:val="0"/>
          <w:marRight w:val="0"/>
          <w:marTop w:val="0"/>
          <w:marBottom w:val="0"/>
          <w:divBdr>
            <w:top w:val="none" w:sz="0" w:space="0" w:color="auto"/>
            <w:left w:val="none" w:sz="0" w:space="0" w:color="auto"/>
            <w:bottom w:val="none" w:sz="0" w:space="0" w:color="auto"/>
            <w:right w:val="none" w:sz="0" w:space="0" w:color="auto"/>
          </w:divBdr>
        </w:div>
        <w:div w:id="672299815">
          <w:marLeft w:val="0"/>
          <w:marRight w:val="0"/>
          <w:marTop w:val="0"/>
          <w:marBottom w:val="0"/>
          <w:divBdr>
            <w:top w:val="none" w:sz="0" w:space="0" w:color="auto"/>
            <w:left w:val="none" w:sz="0" w:space="0" w:color="auto"/>
            <w:bottom w:val="none" w:sz="0" w:space="0" w:color="auto"/>
            <w:right w:val="none" w:sz="0" w:space="0" w:color="auto"/>
          </w:divBdr>
          <w:divsChild>
            <w:div w:id="776216049">
              <w:marLeft w:val="0"/>
              <w:marRight w:val="0"/>
              <w:marTop w:val="0"/>
              <w:marBottom w:val="0"/>
              <w:divBdr>
                <w:top w:val="none" w:sz="0" w:space="0" w:color="auto"/>
                <w:left w:val="none" w:sz="0" w:space="0" w:color="auto"/>
                <w:bottom w:val="none" w:sz="0" w:space="0" w:color="auto"/>
                <w:right w:val="none" w:sz="0" w:space="0" w:color="auto"/>
              </w:divBdr>
              <w:divsChild>
                <w:div w:id="728187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2340579">
          <w:marLeft w:val="0"/>
          <w:marRight w:val="0"/>
          <w:marTop w:val="0"/>
          <w:marBottom w:val="0"/>
          <w:divBdr>
            <w:top w:val="none" w:sz="0" w:space="0" w:color="auto"/>
            <w:left w:val="none" w:sz="0" w:space="0" w:color="auto"/>
            <w:bottom w:val="none" w:sz="0" w:space="0" w:color="auto"/>
            <w:right w:val="none" w:sz="0" w:space="0" w:color="auto"/>
          </w:divBdr>
        </w:div>
        <w:div w:id="672342630">
          <w:marLeft w:val="0"/>
          <w:marRight w:val="0"/>
          <w:marTop w:val="0"/>
          <w:marBottom w:val="0"/>
          <w:divBdr>
            <w:top w:val="none" w:sz="0" w:space="0" w:color="auto"/>
            <w:left w:val="none" w:sz="0" w:space="0" w:color="auto"/>
            <w:bottom w:val="none" w:sz="0" w:space="0" w:color="auto"/>
            <w:right w:val="none" w:sz="0" w:space="0" w:color="auto"/>
          </w:divBdr>
        </w:div>
        <w:div w:id="672343325">
          <w:marLeft w:val="0"/>
          <w:marRight w:val="0"/>
          <w:marTop w:val="0"/>
          <w:marBottom w:val="0"/>
          <w:divBdr>
            <w:top w:val="none" w:sz="0" w:space="0" w:color="auto"/>
            <w:left w:val="none" w:sz="0" w:space="0" w:color="auto"/>
            <w:bottom w:val="none" w:sz="0" w:space="0" w:color="auto"/>
            <w:right w:val="none" w:sz="0" w:space="0" w:color="auto"/>
          </w:divBdr>
          <w:divsChild>
            <w:div w:id="241107325">
              <w:marLeft w:val="0"/>
              <w:marRight w:val="0"/>
              <w:marTop w:val="0"/>
              <w:marBottom w:val="376"/>
              <w:divBdr>
                <w:top w:val="none" w:sz="0" w:space="0" w:color="auto"/>
                <w:left w:val="none" w:sz="0" w:space="0" w:color="auto"/>
                <w:bottom w:val="none" w:sz="0" w:space="0" w:color="auto"/>
                <w:right w:val="none" w:sz="0" w:space="0" w:color="auto"/>
              </w:divBdr>
            </w:div>
          </w:divsChild>
        </w:div>
        <w:div w:id="672416806">
          <w:marLeft w:val="0"/>
          <w:marRight w:val="75"/>
          <w:marTop w:val="75"/>
          <w:marBottom w:val="0"/>
          <w:divBdr>
            <w:top w:val="none" w:sz="0" w:space="0" w:color="auto"/>
            <w:left w:val="none" w:sz="0" w:space="0" w:color="auto"/>
            <w:bottom w:val="none" w:sz="0" w:space="0" w:color="auto"/>
            <w:right w:val="none" w:sz="0" w:space="0" w:color="auto"/>
          </w:divBdr>
        </w:div>
        <w:div w:id="672494178">
          <w:marLeft w:val="0"/>
          <w:marRight w:val="0"/>
          <w:marTop w:val="0"/>
          <w:marBottom w:val="0"/>
          <w:divBdr>
            <w:top w:val="none" w:sz="0" w:space="0" w:color="auto"/>
            <w:left w:val="none" w:sz="0" w:space="0" w:color="auto"/>
            <w:bottom w:val="none" w:sz="0" w:space="0" w:color="auto"/>
            <w:right w:val="none" w:sz="0" w:space="0" w:color="auto"/>
          </w:divBdr>
          <w:divsChild>
            <w:div w:id="737291748">
              <w:marLeft w:val="-150"/>
              <w:marRight w:val="-150"/>
              <w:marTop w:val="0"/>
              <w:marBottom w:val="0"/>
              <w:divBdr>
                <w:top w:val="none" w:sz="0" w:space="0" w:color="auto"/>
                <w:left w:val="none" w:sz="0" w:space="0" w:color="auto"/>
                <w:bottom w:val="none" w:sz="0" w:space="0" w:color="auto"/>
                <w:right w:val="none" w:sz="0" w:space="0" w:color="auto"/>
              </w:divBdr>
              <w:divsChild>
                <w:div w:id="34895084">
                  <w:marLeft w:val="0"/>
                  <w:marRight w:val="0"/>
                  <w:marTop w:val="0"/>
                  <w:marBottom w:val="0"/>
                  <w:divBdr>
                    <w:top w:val="none" w:sz="0" w:space="0" w:color="auto"/>
                    <w:left w:val="none" w:sz="0" w:space="0" w:color="auto"/>
                    <w:bottom w:val="none" w:sz="0" w:space="0" w:color="auto"/>
                    <w:right w:val="none" w:sz="0" w:space="0" w:color="auto"/>
                  </w:divBdr>
                </w:div>
                <w:div w:id="5954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1037">
          <w:marLeft w:val="1221"/>
          <w:marRight w:val="0"/>
          <w:marTop w:val="0"/>
          <w:marBottom w:val="0"/>
          <w:divBdr>
            <w:top w:val="none" w:sz="0" w:space="0" w:color="auto"/>
            <w:left w:val="none" w:sz="0" w:space="0" w:color="auto"/>
            <w:bottom w:val="none" w:sz="0" w:space="0" w:color="auto"/>
            <w:right w:val="none" w:sz="0" w:space="0" w:color="auto"/>
          </w:divBdr>
          <w:divsChild>
            <w:div w:id="150802220">
              <w:marLeft w:val="0"/>
              <w:marRight w:val="0"/>
              <w:marTop w:val="0"/>
              <w:marBottom w:val="0"/>
              <w:divBdr>
                <w:top w:val="none" w:sz="0" w:space="0" w:color="auto"/>
                <w:left w:val="none" w:sz="0" w:space="0" w:color="auto"/>
                <w:bottom w:val="none" w:sz="0" w:space="0" w:color="auto"/>
                <w:right w:val="none" w:sz="0" w:space="0" w:color="auto"/>
              </w:divBdr>
            </w:div>
          </w:divsChild>
        </w:div>
        <w:div w:id="672682754">
          <w:marLeft w:val="0"/>
          <w:marRight w:val="0"/>
          <w:marTop w:val="150"/>
          <w:marBottom w:val="0"/>
          <w:divBdr>
            <w:top w:val="none" w:sz="0" w:space="0" w:color="auto"/>
            <w:left w:val="none" w:sz="0" w:space="0" w:color="auto"/>
            <w:bottom w:val="none" w:sz="0" w:space="0" w:color="auto"/>
            <w:right w:val="none" w:sz="0" w:space="0" w:color="auto"/>
          </w:divBdr>
        </w:div>
        <w:div w:id="672730451">
          <w:marLeft w:val="0"/>
          <w:marRight w:val="0"/>
          <w:marTop w:val="0"/>
          <w:marBottom w:val="0"/>
          <w:divBdr>
            <w:top w:val="none" w:sz="0" w:space="0" w:color="auto"/>
            <w:left w:val="none" w:sz="0" w:space="0" w:color="auto"/>
            <w:bottom w:val="none" w:sz="0" w:space="0" w:color="auto"/>
            <w:right w:val="none" w:sz="0" w:space="0" w:color="auto"/>
          </w:divBdr>
        </w:div>
        <w:div w:id="672798748">
          <w:marLeft w:val="0"/>
          <w:marRight w:val="0"/>
          <w:marTop w:val="0"/>
          <w:marBottom w:val="0"/>
          <w:divBdr>
            <w:top w:val="none" w:sz="0" w:space="0" w:color="auto"/>
            <w:left w:val="none" w:sz="0" w:space="0" w:color="auto"/>
            <w:bottom w:val="none" w:sz="0" w:space="0" w:color="auto"/>
            <w:right w:val="none" w:sz="0" w:space="0" w:color="auto"/>
          </w:divBdr>
        </w:div>
        <w:div w:id="672874729">
          <w:marLeft w:val="0"/>
          <w:marRight w:val="0"/>
          <w:marTop w:val="0"/>
          <w:marBottom w:val="0"/>
          <w:divBdr>
            <w:top w:val="none" w:sz="0" w:space="0" w:color="auto"/>
            <w:left w:val="none" w:sz="0" w:space="0" w:color="auto"/>
            <w:bottom w:val="none" w:sz="0" w:space="0" w:color="auto"/>
            <w:right w:val="none" w:sz="0" w:space="0" w:color="auto"/>
          </w:divBdr>
        </w:div>
        <w:div w:id="672875479">
          <w:marLeft w:val="0"/>
          <w:marRight w:val="0"/>
          <w:marTop w:val="0"/>
          <w:marBottom w:val="0"/>
          <w:divBdr>
            <w:top w:val="single" w:sz="2" w:space="0" w:color="E0E0E0"/>
            <w:left w:val="single" w:sz="2" w:space="0" w:color="E0E0E0"/>
            <w:bottom w:val="single" w:sz="2" w:space="0" w:color="E0E0E0"/>
            <w:right w:val="single" w:sz="2" w:space="0" w:color="E0E0E0"/>
          </w:divBdr>
          <w:divsChild>
            <w:div w:id="356590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2954820">
          <w:marLeft w:val="0"/>
          <w:marRight w:val="0"/>
          <w:marTop w:val="0"/>
          <w:marBottom w:val="0"/>
          <w:divBdr>
            <w:top w:val="none" w:sz="0" w:space="0" w:color="auto"/>
            <w:left w:val="none" w:sz="0" w:space="0" w:color="auto"/>
            <w:bottom w:val="none" w:sz="0" w:space="0" w:color="auto"/>
            <w:right w:val="none" w:sz="0" w:space="0" w:color="auto"/>
          </w:divBdr>
        </w:div>
        <w:div w:id="672955144">
          <w:marLeft w:val="0"/>
          <w:marRight w:val="0"/>
          <w:marTop w:val="0"/>
          <w:marBottom w:val="0"/>
          <w:divBdr>
            <w:top w:val="none" w:sz="0" w:space="0" w:color="auto"/>
            <w:left w:val="none" w:sz="0" w:space="0" w:color="auto"/>
            <w:bottom w:val="none" w:sz="0" w:space="0" w:color="auto"/>
            <w:right w:val="none" w:sz="0" w:space="0" w:color="auto"/>
          </w:divBdr>
        </w:div>
        <w:div w:id="672994002">
          <w:marLeft w:val="0"/>
          <w:marRight w:val="0"/>
          <w:marTop w:val="0"/>
          <w:marBottom w:val="63"/>
          <w:divBdr>
            <w:top w:val="none" w:sz="0" w:space="0" w:color="auto"/>
            <w:left w:val="none" w:sz="0" w:space="0" w:color="auto"/>
            <w:bottom w:val="none" w:sz="0" w:space="0" w:color="auto"/>
            <w:right w:val="none" w:sz="0" w:space="0" w:color="auto"/>
          </w:divBdr>
        </w:div>
        <w:div w:id="672994694">
          <w:marLeft w:val="0"/>
          <w:marRight w:val="0"/>
          <w:marTop w:val="0"/>
          <w:marBottom w:val="0"/>
          <w:divBdr>
            <w:top w:val="single" w:sz="2" w:space="0" w:color="E0E0E0"/>
            <w:left w:val="single" w:sz="2" w:space="0" w:color="E0E0E0"/>
            <w:bottom w:val="single" w:sz="2" w:space="0" w:color="E0E0E0"/>
            <w:right w:val="single" w:sz="2" w:space="0" w:color="E0E0E0"/>
          </w:divBdr>
        </w:div>
        <w:div w:id="672997768">
          <w:marLeft w:val="0"/>
          <w:marRight w:val="0"/>
          <w:marTop w:val="0"/>
          <w:marBottom w:val="0"/>
          <w:divBdr>
            <w:top w:val="none" w:sz="0" w:space="0" w:color="auto"/>
            <w:left w:val="none" w:sz="0" w:space="0" w:color="auto"/>
            <w:bottom w:val="none" w:sz="0" w:space="0" w:color="auto"/>
            <w:right w:val="none" w:sz="0" w:space="0" w:color="auto"/>
          </w:divBdr>
          <w:divsChild>
            <w:div w:id="146553242">
              <w:marLeft w:val="0"/>
              <w:marRight w:val="0"/>
              <w:marTop w:val="0"/>
              <w:marBottom w:val="0"/>
              <w:divBdr>
                <w:top w:val="none" w:sz="0" w:space="0" w:color="auto"/>
                <w:left w:val="none" w:sz="0" w:space="0" w:color="auto"/>
                <w:bottom w:val="none" w:sz="0" w:space="0" w:color="auto"/>
                <w:right w:val="none" w:sz="0" w:space="0" w:color="auto"/>
              </w:divBdr>
              <w:divsChild>
                <w:div w:id="269288038">
                  <w:marLeft w:val="0"/>
                  <w:marRight w:val="0"/>
                  <w:marTop w:val="0"/>
                  <w:marBottom w:val="0"/>
                  <w:divBdr>
                    <w:top w:val="none" w:sz="0" w:space="0" w:color="auto"/>
                    <w:left w:val="none" w:sz="0" w:space="0" w:color="auto"/>
                    <w:bottom w:val="none" w:sz="0" w:space="0" w:color="auto"/>
                    <w:right w:val="none" w:sz="0" w:space="0" w:color="auto"/>
                  </w:divBdr>
                </w:div>
              </w:divsChild>
            </w:div>
            <w:div w:id="690573722">
              <w:marLeft w:val="0"/>
              <w:marRight w:val="0"/>
              <w:marTop w:val="0"/>
              <w:marBottom w:val="0"/>
              <w:divBdr>
                <w:top w:val="none" w:sz="0" w:space="0" w:color="auto"/>
                <w:left w:val="none" w:sz="0" w:space="0" w:color="auto"/>
                <w:bottom w:val="none" w:sz="0" w:space="0" w:color="auto"/>
                <w:right w:val="none" w:sz="0" w:space="0" w:color="auto"/>
              </w:divBdr>
            </w:div>
          </w:divsChild>
        </w:div>
        <w:div w:id="673070391">
          <w:marLeft w:val="0"/>
          <w:marRight w:val="0"/>
          <w:marTop w:val="0"/>
          <w:marBottom w:val="0"/>
          <w:divBdr>
            <w:top w:val="single" w:sz="2" w:space="0" w:color="E0E0E0"/>
            <w:left w:val="single" w:sz="2" w:space="0" w:color="E0E0E0"/>
            <w:bottom w:val="single" w:sz="2" w:space="0" w:color="E0E0E0"/>
            <w:right w:val="single" w:sz="2" w:space="0" w:color="E0E0E0"/>
          </w:divBdr>
          <w:divsChild>
            <w:div w:id="376467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3143148">
          <w:marLeft w:val="0"/>
          <w:marRight w:val="0"/>
          <w:marTop w:val="0"/>
          <w:marBottom w:val="0"/>
          <w:divBdr>
            <w:top w:val="none" w:sz="0" w:space="0" w:color="auto"/>
            <w:left w:val="none" w:sz="0" w:space="0" w:color="auto"/>
            <w:bottom w:val="none" w:sz="0" w:space="0" w:color="auto"/>
            <w:right w:val="none" w:sz="0" w:space="0" w:color="auto"/>
          </w:divBdr>
        </w:div>
        <w:div w:id="673143303">
          <w:marLeft w:val="0"/>
          <w:marRight w:val="0"/>
          <w:marTop w:val="0"/>
          <w:marBottom w:val="0"/>
          <w:divBdr>
            <w:top w:val="none" w:sz="0" w:space="0" w:color="auto"/>
            <w:left w:val="none" w:sz="0" w:space="0" w:color="auto"/>
            <w:bottom w:val="none" w:sz="0" w:space="0" w:color="auto"/>
            <w:right w:val="none" w:sz="0" w:space="0" w:color="auto"/>
          </w:divBdr>
        </w:div>
        <w:div w:id="673190425">
          <w:marLeft w:val="0"/>
          <w:marRight w:val="0"/>
          <w:marTop w:val="0"/>
          <w:marBottom w:val="0"/>
          <w:divBdr>
            <w:top w:val="none" w:sz="0" w:space="0" w:color="auto"/>
            <w:left w:val="none" w:sz="0" w:space="0" w:color="auto"/>
            <w:bottom w:val="none" w:sz="0" w:space="0" w:color="auto"/>
            <w:right w:val="none" w:sz="0" w:space="0" w:color="auto"/>
          </w:divBdr>
        </w:div>
        <w:div w:id="673264649">
          <w:marLeft w:val="0"/>
          <w:marRight w:val="0"/>
          <w:marTop w:val="0"/>
          <w:marBottom w:val="0"/>
          <w:divBdr>
            <w:top w:val="none" w:sz="0" w:space="0" w:color="auto"/>
            <w:left w:val="none" w:sz="0" w:space="0" w:color="auto"/>
            <w:bottom w:val="none" w:sz="0" w:space="0" w:color="auto"/>
            <w:right w:val="none" w:sz="0" w:space="0" w:color="auto"/>
          </w:divBdr>
        </w:div>
        <w:div w:id="673267532">
          <w:marLeft w:val="0"/>
          <w:marRight w:val="0"/>
          <w:marTop w:val="0"/>
          <w:marBottom w:val="300"/>
          <w:divBdr>
            <w:top w:val="none" w:sz="0" w:space="0" w:color="auto"/>
            <w:left w:val="none" w:sz="0" w:space="0" w:color="auto"/>
            <w:bottom w:val="none" w:sz="0" w:space="0" w:color="auto"/>
            <w:right w:val="none" w:sz="0" w:space="0" w:color="auto"/>
          </w:divBdr>
        </w:div>
        <w:div w:id="673343218">
          <w:marLeft w:val="1463"/>
          <w:marRight w:val="0"/>
          <w:marTop w:val="0"/>
          <w:marBottom w:val="0"/>
          <w:divBdr>
            <w:top w:val="none" w:sz="0" w:space="0" w:color="auto"/>
            <w:left w:val="none" w:sz="0" w:space="0" w:color="auto"/>
            <w:bottom w:val="none" w:sz="0" w:space="0" w:color="auto"/>
            <w:right w:val="none" w:sz="0" w:space="0" w:color="auto"/>
          </w:divBdr>
        </w:div>
        <w:div w:id="673343674">
          <w:marLeft w:val="0"/>
          <w:marRight w:val="0"/>
          <w:marTop w:val="0"/>
          <w:marBottom w:val="0"/>
          <w:divBdr>
            <w:top w:val="none" w:sz="0" w:space="0" w:color="auto"/>
            <w:left w:val="none" w:sz="0" w:space="0" w:color="auto"/>
            <w:bottom w:val="none" w:sz="0" w:space="0" w:color="auto"/>
            <w:right w:val="none" w:sz="0" w:space="0" w:color="auto"/>
          </w:divBdr>
        </w:div>
        <w:div w:id="673344051">
          <w:marLeft w:val="0"/>
          <w:marRight w:val="450"/>
          <w:marTop w:val="0"/>
          <w:marBottom w:val="150"/>
          <w:divBdr>
            <w:top w:val="none" w:sz="0" w:space="0" w:color="auto"/>
            <w:left w:val="none" w:sz="0" w:space="0" w:color="auto"/>
            <w:bottom w:val="none" w:sz="0" w:space="0" w:color="auto"/>
            <w:right w:val="none" w:sz="0" w:space="0" w:color="auto"/>
          </w:divBdr>
        </w:div>
        <w:div w:id="673415016">
          <w:marLeft w:val="1463"/>
          <w:marRight w:val="0"/>
          <w:marTop w:val="0"/>
          <w:marBottom w:val="0"/>
          <w:divBdr>
            <w:top w:val="none" w:sz="0" w:space="0" w:color="auto"/>
            <w:left w:val="none" w:sz="0" w:space="0" w:color="auto"/>
            <w:bottom w:val="none" w:sz="0" w:space="0" w:color="auto"/>
            <w:right w:val="none" w:sz="0" w:space="0" w:color="auto"/>
          </w:divBdr>
        </w:div>
        <w:div w:id="673453315">
          <w:marLeft w:val="1002"/>
          <w:marRight w:val="0"/>
          <w:marTop w:val="0"/>
          <w:marBottom w:val="0"/>
          <w:divBdr>
            <w:top w:val="none" w:sz="0" w:space="0" w:color="auto"/>
            <w:left w:val="none" w:sz="0" w:space="0" w:color="auto"/>
            <w:bottom w:val="none" w:sz="0" w:space="0" w:color="auto"/>
            <w:right w:val="none" w:sz="0" w:space="0" w:color="auto"/>
          </w:divBdr>
        </w:div>
        <w:div w:id="673605167">
          <w:marLeft w:val="0"/>
          <w:marRight w:val="0"/>
          <w:marTop w:val="0"/>
          <w:marBottom w:val="0"/>
          <w:divBdr>
            <w:top w:val="single" w:sz="4" w:space="13" w:color="D2D2D2"/>
            <w:left w:val="none" w:sz="0" w:space="0" w:color="auto"/>
            <w:bottom w:val="none" w:sz="0" w:space="0" w:color="auto"/>
            <w:right w:val="none" w:sz="0" w:space="0" w:color="auto"/>
          </w:divBdr>
        </w:div>
        <w:div w:id="673721911">
          <w:marLeft w:val="0"/>
          <w:marRight w:val="0"/>
          <w:marTop w:val="0"/>
          <w:marBottom w:val="450"/>
          <w:divBdr>
            <w:top w:val="none" w:sz="0" w:space="0" w:color="auto"/>
            <w:left w:val="none" w:sz="0" w:space="0" w:color="auto"/>
            <w:bottom w:val="none" w:sz="0" w:space="0" w:color="auto"/>
            <w:right w:val="none" w:sz="0" w:space="0" w:color="auto"/>
          </w:divBdr>
          <w:divsChild>
            <w:div w:id="308553465">
              <w:marLeft w:val="0"/>
              <w:marRight w:val="0"/>
              <w:marTop w:val="0"/>
              <w:marBottom w:val="75"/>
              <w:divBdr>
                <w:top w:val="none" w:sz="0" w:space="0" w:color="auto"/>
                <w:left w:val="none" w:sz="0" w:space="0" w:color="auto"/>
                <w:bottom w:val="none" w:sz="0" w:space="0" w:color="auto"/>
                <w:right w:val="none" w:sz="0" w:space="0" w:color="auto"/>
              </w:divBdr>
              <w:divsChild>
                <w:div w:id="281889924">
                  <w:marLeft w:val="0"/>
                  <w:marRight w:val="0"/>
                  <w:marTop w:val="0"/>
                  <w:marBottom w:val="0"/>
                  <w:divBdr>
                    <w:top w:val="none" w:sz="0" w:space="0" w:color="auto"/>
                    <w:left w:val="none" w:sz="0" w:space="0" w:color="auto"/>
                    <w:bottom w:val="none" w:sz="0" w:space="0" w:color="auto"/>
                    <w:right w:val="none" w:sz="0" w:space="0" w:color="auto"/>
                  </w:divBdr>
                  <w:divsChild>
                    <w:div w:id="7823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5295">
          <w:marLeft w:val="0"/>
          <w:marRight w:val="0"/>
          <w:marTop w:val="0"/>
          <w:marBottom w:val="240"/>
          <w:divBdr>
            <w:top w:val="none" w:sz="0" w:space="0" w:color="auto"/>
            <w:left w:val="none" w:sz="0" w:space="0" w:color="auto"/>
            <w:bottom w:val="none" w:sz="0" w:space="0" w:color="auto"/>
            <w:right w:val="none" w:sz="0" w:space="0" w:color="auto"/>
          </w:divBdr>
        </w:div>
        <w:div w:id="673843417">
          <w:marLeft w:val="0"/>
          <w:marRight w:val="0"/>
          <w:marTop w:val="0"/>
          <w:marBottom w:val="0"/>
          <w:divBdr>
            <w:top w:val="none" w:sz="0" w:space="0" w:color="auto"/>
            <w:left w:val="none" w:sz="0" w:space="0" w:color="auto"/>
            <w:bottom w:val="none" w:sz="0" w:space="0" w:color="auto"/>
            <w:right w:val="none" w:sz="0" w:space="0" w:color="auto"/>
          </w:divBdr>
          <w:divsChild>
            <w:div w:id="223956365">
              <w:marLeft w:val="-188"/>
              <w:marRight w:val="-188"/>
              <w:marTop w:val="0"/>
              <w:marBottom w:val="0"/>
              <w:divBdr>
                <w:top w:val="none" w:sz="0" w:space="0" w:color="auto"/>
                <w:left w:val="none" w:sz="0" w:space="0" w:color="auto"/>
                <w:bottom w:val="none" w:sz="0" w:space="0" w:color="auto"/>
                <w:right w:val="none" w:sz="0" w:space="0" w:color="auto"/>
              </w:divBdr>
            </w:div>
          </w:divsChild>
        </w:div>
        <w:div w:id="673873713">
          <w:blockQuote w:val="1"/>
          <w:marLeft w:val="0"/>
          <w:marRight w:val="0"/>
          <w:marTop w:val="250"/>
          <w:marBottom w:val="263"/>
          <w:divBdr>
            <w:top w:val="none" w:sz="0" w:space="0" w:color="auto"/>
            <w:left w:val="single" w:sz="24" w:space="13" w:color="C4E0A6"/>
            <w:bottom w:val="none" w:sz="0" w:space="0" w:color="auto"/>
            <w:right w:val="none" w:sz="0" w:space="0" w:color="auto"/>
          </w:divBdr>
        </w:div>
        <w:div w:id="673922638">
          <w:marLeft w:val="0"/>
          <w:marRight w:val="0"/>
          <w:marTop w:val="125"/>
          <w:marBottom w:val="275"/>
          <w:divBdr>
            <w:top w:val="none" w:sz="0" w:space="0" w:color="auto"/>
            <w:left w:val="none" w:sz="0" w:space="0" w:color="auto"/>
            <w:bottom w:val="none" w:sz="0" w:space="0" w:color="auto"/>
            <w:right w:val="none" w:sz="0" w:space="0" w:color="auto"/>
          </w:divBdr>
          <w:divsChild>
            <w:div w:id="349336548">
              <w:marLeft w:val="0"/>
              <w:marRight w:val="0"/>
              <w:marTop w:val="0"/>
              <w:marBottom w:val="0"/>
              <w:divBdr>
                <w:top w:val="none" w:sz="0" w:space="0" w:color="auto"/>
                <w:left w:val="none" w:sz="0" w:space="0" w:color="auto"/>
                <w:bottom w:val="none" w:sz="0" w:space="0" w:color="auto"/>
                <w:right w:val="none" w:sz="0" w:space="0" w:color="auto"/>
              </w:divBdr>
              <w:divsChild>
                <w:div w:id="568853458">
                  <w:marLeft w:val="0"/>
                  <w:marRight w:val="0"/>
                  <w:marTop w:val="0"/>
                  <w:marBottom w:val="0"/>
                  <w:divBdr>
                    <w:top w:val="none" w:sz="0" w:space="0" w:color="auto"/>
                    <w:left w:val="none" w:sz="0" w:space="0" w:color="auto"/>
                    <w:bottom w:val="none" w:sz="0" w:space="0" w:color="auto"/>
                    <w:right w:val="none" w:sz="0" w:space="0" w:color="auto"/>
                  </w:divBdr>
                  <w:divsChild>
                    <w:div w:id="1682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86370">
              <w:marLeft w:val="0"/>
              <w:marRight w:val="0"/>
              <w:marTop w:val="0"/>
              <w:marBottom w:val="0"/>
              <w:divBdr>
                <w:top w:val="none" w:sz="0" w:space="0" w:color="auto"/>
                <w:left w:val="none" w:sz="0" w:space="0" w:color="auto"/>
                <w:bottom w:val="none" w:sz="0" w:space="0" w:color="auto"/>
                <w:right w:val="none" w:sz="0" w:space="0" w:color="auto"/>
              </w:divBdr>
            </w:div>
          </w:divsChild>
        </w:div>
        <w:div w:id="673992877">
          <w:marLeft w:val="-150"/>
          <w:marRight w:val="-150"/>
          <w:marTop w:val="0"/>
          <w:marBottom w:val="300"/>
          <w:divBdr>
            <w:top w:val="none" w:sz="0" w:space="0" w:color="auto"/>
            <w:left w:val="none" w:sz="0" w:space="0" w:color="auto"/>
            <w:bottom w:val="none" w:sz="0" w:space="0" w:color="auto"/>
            <w:right w:val="none" w:sz="0" w:space="0" w:color="auto"/>
          </w:divBdr>
          <w:divsChild>
            <w:div w:id="104349902">
              <w:marLeft w:val="0"/>
              <w:marRight w:val="0"/>
              <w:marTop w:val="0"/>
              <w:marBottom w:val="0"/>
              <w:divBdr>
                <w:top w:val="none" w:sz="0" w:space="0" w:color="auto"/>
                <w:left w:val="none" w:sz="0" w:space="0" w:color="auto"/>
                <w:bottom w:val="none" w:sz="0" w:space="0" w:color="auto"/>
                <w:right w:val="none" w:sz="0" w:space="0" w:color="auto"/>
              </w:divBdr>
            </w:div>
          </w:divsChild>
        </w:div>
        <w:div w:id="673996929">
          <w:marLeft w:val="0"/>
          <w:marRight w:val="0"/>
          <w:marTop w:val="0"/>
          <w:marBottom w:val="0"/>
          <w:divBdr>
            <w:top w:val="none" w:sz="0" w:space="0" w:color="auto"/>
            <w:left w:val="none" w:sz="0" w:space="0" w:color="auto"/>
            <w:bottom w:val="none" w:sz="0" w:space="0" w:color="auto"/>
            <w:right w:val="none" w:sz="0" w:space="0" w:color="auto"/>
          </w:divBdr>
        </w:div>
        <w:div w:id="674038539">
          <w:marLeft w:val="-225"/>
          <w:marRight w:val="-225"/>
          <w:marTop w:val="0"/>
          <w:marBottom w:val="0"/>
          <w:divBdr>
            <w:top w:val="none" w:sz="0" w:space="0" w:color="auto"/>
            <w:left w:val="none" w:sz="0" w:space="0" w:color="auto"/>
            <w:bottom w:val="none" w:sz="0" w:space="0" w:color="auto"/>
            <w:right w:val="none" w:sz="0" w:space="0" w:color="auto"/>
          </w:divBdr>
        </w:div>
        <w:div w:id="674042579">
          <w:marLeft w:val="-125"/>
          <w:marRight w:val="-125"/>
          <w:marTop w:val="0"/>
          <w:marBottom w:val="0"/>
          <w:divBdr>
            <w:top w:val="none" w:sz="0" w:space="0" w:color="auto"/>
            <w:left w:val="none" w:sz="0" w:space="0" w:color="auto"/>
            <w:bottom w:val="none" w:sz="0" w:space="0" w:color="auto"/>
            <w:right w:val="none" w:sz="0" w:space="0" w:color="auto"/>
          </w:divBdr>
          <w:divsChild>
            <w:div w:id="464930072">
              <w:marLeft w:val="0"/>
              <w:marRight w:val="0"/>
              <w:marTop w:val="0"/>
              <w:marBottom w:val="0"/>
              <w:divBdr>
                <w:top w:val="none" w:sz="0" w:space="0" w:color="auto"/>
                <w:left w:val="none" w:sz="0" w:space="0" w:color="auto"/>
                <w:bottom w:val="none" w:sz="0" w:space="0" w:color="auto"/>
                <w:right w:val="none" w:sz="0" w:space="0" w:color="auto"/>
              </w:divBdr>
            </w:div>
          </w:divsChild>
        </w:div>
        <w:div w:id="674108717">
          <w:marLeft w:val="-188"/>
          <w:marRight w:val="-188"/>
          <w:marTop w:val="0"/>
          <w:marBottom w:val="0"/>
          <w:divBdr>
            <w:top w:val="none" w:sz="0" w:space="0" w:color="auto"/>
            <w:left w:val="none" w:sz="0" w:space="0" w:color="auto"/>
            <w:bottom w:val="none" w:sz="0" w:space="0" w:color="auto"/>
            <w:right w:val="none" w:sz="0" w:space="0" w:color="auto"/>
          </w:divBdr>
        </w:div>
        <w:div w:id="674108956">
          <w:marLeft w:val="750"/>
          <w:marRight w:val="1500"/>
          <w:marTop w:val="0"/>
          <w:marBottom w:val="0"/>
          <w:divBdr>
            <w:top w:val="none" w:sz="0" w:space="0" w:color="auto"/>
            <w:left w:val="none" w:sz="0" w:space="0" w:color="auto"/>
            <w:bottom w:val="none" w:sz="0" w:space="0" w:color="auto"/>
            <w:right w:val="none" w:sz="0" w:space="0" w:color="auto"/>
          </w:divBdr>
        </w:div>
        <w:div w:id="674193465">
          <w:marLeft w:val="0"/>
          <w:marRight w:val="0"/>
          <w:marTop w:val="0"/>
          <w:marBottom w:val="0"/>
          <w:divBdr>
            <w:top w:val="single" w:sz="6" w:space="15" w:color="D2D2D2"/>
            <w:left w:val="none" w:sz="0" w:space="0" w:color="auto"/>
            <w:bottom w:val="none" w:sz="0" w:space="0" w:color="auto"/>
            <w:right w:val="none" w:sz="0" w:space="0" w:color="auto"/>
          </w:divBdr>
        </w:div>
        <w:div w:id="674264447">
          <w:marLeft w:val="0"/>
          <w:marRight w:val="0"/>
          <w:marTop w:val="0"/>
          <w:marBottom w:val="225"/>
          <w:divBdr>
            <w:top w:val="none" w:sz="0" w:space="0" w:color="auto"/>
            <w:left w:val="none" w:sz="0" w:space="0" w:color="auto"/>
            <w:bottom w:val="none" w:sz="0" w:space="0" w:color="auto"/>
            <w:right w:val="none" w:sz="0" w:space="0" w:color="auto"/>
          </w:divBdr>
        </w:div>
        <w:div w:id="674264454">
          <w:marLeft w:val="0"/>
          <w:marRight w:val="0"/>
          <w:marTop w:val="100"/>
          <w:marBottom w:val="100"/>
          <w:divBdr>
            <w:top w:val="none" w:sz="0" w:space="0" w:color="auto"/>
            <w:left w:val="none" w:sz="0" w:space="0" w:color="auto"/>
            <w:bottom w:val="none" w:sz="0" w:space="0" w:color="auto"/>
            <w:right w:val="none" w:sz="0" w:space="0" w:color="auto"/>
          </w:divBdr>
          <w:divsChild>
            <w:div w:id="265046642">
              <w:marLeft w:val="0"/>
              <w:marRight w:val="0"/>
              <w:marTop w:val="0"/>
              <w:marBottom w:val="0"/>
              <w:divBdr>
                <w:top w:val="none" w:sz="0" w:space="0" w:color="auto"/>
                <w:left w:val="none" w:sz="0" w:space="0" w:color="auto"/>
                <w:bottom w:val="none" w:sz="0" w:space="0" w:color="auto"/>
                <w:right w:val="none" w:sz="0" w:space="0" w:color="auto"/>
              </w:divBdr>
            </w:div>
          </w:divsChild>
        </w:div>
        <w:div w:id="674302220">
          <w:marLeft w:val="0"/>
          <w:marRight w:val="0"/>
          <w:marTop w:val="0"/>
          <w:marBottom w:val="250"/>
          <w:divBdr>
            <w:top w:val="none" w:sz="0" w:space="0" w:color="auto"/>
            <w:left w:val="none" w:sz="0" w:space="0" w:color="auto"/>
            <w:bottom w:val="single" w:sz="4" w:space="4" w:color="000000"/>
            <w:right w:val="none" w:sz="0" w:space="0" w:color="auto"/>
          </w:divBdr>
        </w:div>
        <w:div w:id="674307190">
          <w:marLeft w:val="-150"/>
          <w:marRight w:val="-150"/>
          <w:marTop w:val="0"/>
          <w:marBottom w:val="0"/>
          <w:divBdr>
            <w:top w:val="none" w:sz="0" w:space="0" w:color="auto"/>
            <w:left w:val="none" w:sz="0" w:space="0" w:color="auto"/>
            <w:bottom w:val="none" w:sz="0" w:space="0" w:color="auto"/>
            <w:right w:val="none" w:sz="0" w:space="0" w:color="auto"/>
          </w:divBdr>
        </w:div>
        <w:div w:id="674385625">
          <w:marLeft w:val="0"/>
          <w:marRight w:val="0"/>
          <w:marTop w:val="0"/>
          <w:marBottom w:val="0"/>
          <w:divBdr>
            <w:top w:val="none" w:sz="0" w:space="0" w:color="auto"/>
            <w:left w:val="none" w:sz="0" w:space="0" w:color="auto"/>
            <w:bottom w:val="none" w:sz="0" w:space="0" w:color="auto"/>
            <w:right w:val="none" w:sz="0" w:space="0" w:color="auto"/>
          </w:divBdr>
        </w:div>
        <w:div w:id="674452588">
          <w:marLeft w:val="0"/>
          <w:marRight w:val="0"/>
          <w:marTop w:val="0"/>
          <w:marBottom w:val="0"/>
          <w:divBdr>
            <w:top w:val="none" w:sz="0" w:space="0" w:color="auto"/>
            <w:left w:val="none" w:sz="0" w:space="0" w:color="auto"/>
            <w:bottom w:val="none" w:sz="0" w:space="0" w:color="auto"/>
            <w:right w:val="none" w:sz="0" w:space="0" w:color="auto"/>
          </w:divBdr>
        </w:div>
        <w:div w:id="674498095">
          <w:marLeft w:val="0"/>
          <w:marRight w:val="0"/>
          <w:marTop w:val="0"/>
          <w:marBottom w:val="0"/>
          <w:divBdr>
            <w:top w:val="none" w:sz="0" w:space="0" w:color="auto"/>
            <w:left w:val="none" w:sz="0" w:space="0" w:color="auto"/>
            <w:bottom w:val="none" w:sz="0" w:space="0" w:color="auto"/>
            <w:right w:val="none" w:sz="0" w:space="0" w:color="auto"/>
          </w:divBdr>
          <w:divsChild>
            <w:div w:id="356082069">
              <w:marLeft w:val="-225"/>
              <w:marRight w:val="-225"/>
              <w:marTop w:val="0"/>
              <w:marBottom w:val="0"/>
              <w:divBdr>
                <w:top w:val="none" w:sz="0" w:space="0" w:color="auto"/>
                <w:left w:val="none" w:sz="0" w:space="0" w:color="auto"/>
                <w:bottom w:val="none" w:sz="0" w:space="0" w:color="auto"/>
                <w:right w:val="none" w:sz="0" w:space="0" w:color="auto"/>
              </w:divBdr>
              <w:divsChild>
                <w:div w:id="5635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27980">
          <w:marLeft w:val="0"/>
          <w:marRight w:val="0"/>
          <w:marTop w:val="0"/>
          <w:marBottom w:val="0"/>
          <w:divBdr>
            <w:top w:val="none" w:sz="0" w:space="0" w:color="auto"/>
            <w:left w:val="none" w:sz="0" w:space="0" w:color="auto"/>
            <w:bottom w:val="none" w:sz="0" w:space="0" w:color="auto"/>
            <w:right w:val="none" w:sz="0" w:space="0" w:color="auto"/>
          </w:divBdr>
        </w:div>
        <w:div w:id="674571520">
          <w:marLeft w:val="0"/>
          <w:marRight w:val="0"/>
          <w:marTop w:val="0"/>
          <w:marBottom w:val="0"/>
          <w:divBdr>
            <w:top w:val="none" w:sz="0" w:space="0" w:color="auto"/>
            <w:left w:val="none" w:sz="0" w:space="0" w:color="auto"/>
            <w:bottom w:val="none" w:sz="0" w:space="0" w:color="auto"/>
            <w:right w:val="none" w:sz="0" w:space="0" w:color="auto"/>
          </w:divBdr>
          <w:divsChild>
            <w:div w:id="620302759">
              <w:marLeft w:val="0"/>
              <w:marRight w:val="75"/>
              <w:marTop w:val="75"/>
              <w:marBottom w:val="0"/>
              <w:divBdr>
                <w:top w:val="none" w:sz="0" w:space="0" w:color="auto"/>
                <w:left w:val="none" w:sz="0" w:space="0" w:color="auto"/>
                <w:bottom w:val="none" w:sz="0" w:space="0" w:color="auto"/>
                <w:right w:val="none" w:sz="0" w:space="0" w:color="auto"/>
              </w:divBdr>
            </w:div>
          </w:divsChild>
        </w:div>
        <w:div w:id="674573144">
          <w:marLeft w:val="0"/>
          <w:marRight w:val="0"/>
          <w:marTop w:val="0"/>
          <w:marBottom w:val="0"/>
          <w:divBdr>
            <w:top w:val="none" w:sz="0" w:space="0" w:color="auto"/>
            <w:left w:val="none" w:sz="0" w:space="0" w:color="auto"/>
            <w:bottom w:val="none" w:sz="0" w:space="0" w:color="auto"/>
            <w:right w:val="none" w:sz="0" w:space="0" w:color="auto"/>
          </w:divBdr>
        </w:div>
        <w:div w:id="674579002">
          <w:marLeft w:val="-225"/>
          <w:marRight w:val="-225"/>
          <w:marTop w:val="0"/>
          <w:marBottom w:val="0"/>
          <w:divBdr>
            <w:top w:val="none" w:sz="0" w:space="0" w:color="auto"/>
            <w:left w:val="none" w:sz="0" w:space="0" w:color="auto"/>
            <w:bottom w:val="none" w:sz="0" w:space="0" w:color="auto"/>
            <w:right w:val="none" w:sz="0" w:space="0" w:color="auto"/>
          </w:divBdr>
        </w:div>
        <w:div w:id="674653640">
          <w:marLeft w:val="0"/>
          <w:marRight w:val="0"/>
          <w:marTop w:val="0"/>
          <w:marBottom w:val="0"/>
          <w:divBdr>
            <w:top w:val="none" w:sz="0" w:space="0" w:color="auto"/>
            <w:left w:val="none" w:sz="0" w:space="0" w:color="auto"/>
            <w:bottom w:val="none" w:sz="0" w:space="0" w:color="auto"/>
            <w:right w:val="none" w:sz="0" w:space="0" w:color="auto"/>
          </w:divBdr>
        </w:div>
        <w:div w:id="674723201">
          <w:marLeft w:val="0"/>
          <w:marRight w:val="0"/>
          <w:marTop w:val="100"/>
          <w:marBottom w:val="100"/>
          <w:divBdr>
            <w:top w:val="none" w:sz="0" w:space="0" w:color="auto"/>
            <w:left w:val="none" w:sz="0" w:space="0" w:color="auto"/>
            <w:bottom w:val="none" w:sz="0" w:space="0" w:color="auto"/>
            <w:right w:val="none" w:sz="0" w:space="0" w:color="auto"/>
          </w:divBdr>
        </w:div>
        <w:div w:id="674764489">
          <w:marLeft w:val="0"/>
          <w:marRight w:val="0"/>
          <w:marTop w:val="0"/>
          <w:marBottom w:val="0"/>
          <w:divBdr>
            <w:top w:val="none" w:sz="0" w:space="0" w:color="auto"/>
            <w:left w:val="none" w:sz="0" w:space="0" w:color="auto"/>
            <w:bottom w:val="none" w:sz="0" w:space="0" w:color="auto"/>
            <w:right w:val="none" w:sz="0" w:space="0" w:color="auto"/>
          </w:divBdr>
        </w:div>
        <w:div w:id="674771454">
          <w:marLeft w:val="0"/>
          <w:marRight w:val="0"/>
          <w:marTop w:val="0"/>
          <w:marBottom w:val="0"/>
          <w:divBdr>
            <w:top w:val="none" w:sz="0" w:space="0" w:color="auto"/>
            <w:left w:val="none" w:sz="0" w:space="0" w:color="auto"/>
            <w:bottom w:val="none" w:sz="0" w:space="0" w:color="auto"/>
            <w:right w:val="none" w:sz="0" w:space="0" w:color="auto"/>
          </w:divBdr>
        </w:div>
        <w:div w:id="674845422">
          <w:marLeft w:val="0"/>
          <w:marRight w:val="0"/>
          <w:marTop w:val="0"/>
          <w:marBottom w:val="240"/>
          <w:divBdr>
            <w:top w:val="none" w:sz="0" w:space="0" w:color="auto"/>
            <w:left w:val="none" w:sz="0" w:space="0" w:color="auto"/>
            <w:bottom w:val="none" w:sz="0" w:space="0" w:color="auto"/>
            <w:right w:val="none" w:sz="0" w:space="0" w:color="auto"/>
          </w:divBdr>
        </w:div>
        <w:div w:id="674891400">
          <w:marLeft w:val="0"/>
          <w:marRight w:val="0"/>
          <w:marTop w:val="0"/>
          <w:marBottom w:val="0"/>
          <w:divBdr>
            <w:top w:val="none" w:sz="0" w:space="0" w:color="auto"/>
            <w:left w:val="none" w:sz="0" w:space="0" w:color="auto"/>
            <w:bottom w:val="none" w:sz="0" w:space="0" w:color="auto"/>
            <w:right w:val="none" w:sz="0" w:space="0" w:color="auto"/>
          </w:divBdr>
        </w:div>
        <w:div w:id="674916792">
          <w:marLeft w:val="0"/>
          <w:marRight w:val="0"/>
          <w:marTop w:val="0"/>
          <w:marBottom w:val="0"/>
          <w:divBdr>
            <w:top w:val="none" w:sz="0" w:space="0" w:color="auto"/>
            <w:left w:val="none" w:sz="0" w:space="0" w:color="auto"/>
            <w:bottom w:val="none" w:sz="0" w:space="0" w:color="auto"/>
            <w:right w:val="none" w:sz="0" w:space="0" w:color="auto"/>
          </w:divBdr>
        </w:div>
        <w:div w:id="675036176">
          <w:marLeft w:val="0"/>
          <w:marRight w:val="0"/>
          <w:marTop w:val="0"/>
          <w:marBottom w:val="0"/>
          <w:divBdr>
            <w:top w:val="none" w:sz="0" w:space="0" w:color="auto"/>
            <w:left w:val="none" w:sz="0" w:space="0" w:color="auto"/>
            <w:bottom w:val="none" w:sz="0" w:space="0" w:color="auto"/>
            <w:right w:val="none" w:sz="0" w:space="0" w:color="auto"/>
          </w:divBdr>
          <w:divsChild>
            <w:div w:id="175383229">
              <w:marLeft w:val="0"/>
              <w:marRight w:val="0"/>
              <w:marTop w:val="0"/>
              <w:marBottom w:val="0"/>
              <w:divBdr>
                <w:top w:val="none" w:sz="0" w:space="0" w:color="auto"/>
                <w:left w:val="none" w:sz="0" w:space="0" w:color="auto"/>
                <w:bottom w:val="none" w:sz="0" w:space="0" w:color="auto"/>
                <w:right w:val="none" w:sz="0" w:space="0" w:color="auto"/>
              </w:divBdr>
            </w:div>
          </w:divsChild>
        </w:div>
        <w:div w:id="675109115">
          <w:marLeft w:val="0"/>
          <w:marRight w:val="0"/>
          <w:marTop w:val="0"/>
          <w:marBottom w:val="0"/>
          <w:divBdr>
            <w:top w:val="none" w:sz="0" w:space="0" w:color="auto"/>
            <w:left w:val="none" w:sz="0" w:space="0" w:color="auto"/>
            <w:bottom w:val="none" w:sz="0" w:space="0" w:color="auto"/>
            <w:right w:val="none" w:sz="0" w:space="0" w:color="auto"/>
          </w:divBdr>
        </w:div>
        <w:div w:id="675183671">
          <w:marLeft w:val="0"/>
          <w:marRight w:val="0"/>
          <w:marTop w:val="0"/>
          <w:marBottom w:val="0"/>
          <w:divBdr>
            <w:top w:val="none" w:sz="0" w:space="0" w:color="auto"/>
            <w:left w:val="none" w:sz="0" w:space="0" w:color="auto"/>
            <w:bottom w:val="none" w:sz="0" w:space="0" w:color="auto"/>
            <w:right w:val="none" w:sz="0" w:space="0" w:color="auto"/>
          </w:divBdr>
        </w:div>
        <w:div w:id="675306888">
          <w:marLeft w:val="0"/>
          <w:marRight w:val="0"/>
          <w:marTop w:val="0"/>
          <w:marBottom w:val="0"/>
          <w:divBdr>
            <w:top w:val="none" w:sz="0" w:space="0" w:color="auto"/>
            <w:left w:val="none" w:sz="0" w:space="0" w:color="auto"/>
            <w:bottom w:val="none" w:sz="0" w:space="0" w:color="auto"/>
            <w:right w:val="none" w:sz="0" w:space="0" w:color="auto"/>
          </w:divBdr>
        </w:div>
        <w:div w:id="675307164">
          <w:marLeft w:val="0"/>
          <w:marRight w:val="0"/>
          <w:marTop w:val="0"/>
          <w:marBottom w:val="0"/>
          <w:divBdr>
            <w:top w:val="none" w:sz="0" w:space="0" w:color="auto"/>
            <w:left w:val="none" w:sz="0" w:space="0" w:color="auto"/>
            <w:bottom w:val="none" w:sz="0" w:space="0" w:color="auto"/>
            <w:right w:val="none" w:sz="0" w:space="0" w:color="auto"/>
          </w:divBdr>
          <w:divsChild>
            <w:div w:id="652638317">
              <w:marLeft w:val="0"/>
              <w:marRight w:val="0"/>
              <w:marTop w:val="0"/>
              <w:marBottom w:val="150"/>
              <w:divBdr>
                <w:top w:val="none" w:sz="0" w:space="0" w:color="auto"/>
                <w:left w:val="none" w:sz="0" w:space="0" w:color="auto"/>
                <w:bottom w:val="none" w:sz="0" w:space="0" w:color="auto"/>
                <w:right w:val="none" w:sz="0" w:space="0" w:color="auto"/>
              </w:divBdr>
            </w:div>
          </w:divsChild>
        </w:div>
        <w:div w:id="675350337">
          <w:marLeft w:val="-150"/>
          <w:marRight w:val="-150"/>
          <w:marTop w:val="0"/>
          <w:marBottom w:val="0"/>
          <w:divBdr>
            <w:top w:val="none" w:sz="0" w:space="0" w:color="auto"/>
            <w:left w:val="none" w:sz="0" w:space="0" w:color="auto"/>
            <w:bottom w:val="none" w:sz="0" w:space="0" w:color="auto"/>
            <w:right w:val="none" w:sz="0" w:space="0" w:color="auto"/>
          </w:divBdr>
        </w:div>
        <w:div w:id="675426006">
          <w:marLeft w:val="0"/>
          <w:marRight w:val="0"/>
          <w:marTop w:val="0"/>
          <w:marBottom w:val="0"/>
          <w:divBdr>
            <w:top w:val="none" w:sz="0" w:space="0" w:color="auto"/>
            <w:left w:val="none" w:sz="0" w:space="0" w:color="auto"/>
            <w:bottom w:val="none" w:sz="0" w:space="0" w:color="auto"/>
            <w:right w:val="none" w:sz="0" w:space="0" w:color="auto"/>
          </w:divBdr>
        </w:div>
        <w:div w:id="675495345">
          <w:marLeft w:val="-150"/>
          <w:marRight w:val="-150"/>
          <w:marTop w:val="0"/>
          <w:marBottom w:val="0"/>
          <w:divBdr>
            <w:top w:val="none" w:sz="0" w:space="0" w:color="auto"/>
            <w:left w:val="none" w:sz="0" w:space="0" w:color="auto"/>
            <w:bottom w:val="none" w:sz="0" w:space="0" w:color="auto"/>
            <w:right w:val="none" w:sz="0" w:space="0" w:color="auto"/>
          </w:divBdr>
        </w:div>
        <w:div w:id="675501583">
          <w:marLeft w:val="1463"/>
          <w:marRight w:val="0"/>
          <w:marTop w:val="0"/>
          <w:marBottom w:val="0"/>
          <w:divBdr>
            <w:top w:val="none" w:sz="0" w:space="0" w:color="auto"/>
            <w:left w:val="none" w:sz="0" w:space="0" w:color="auto"/>
            <w:bottom w:val="none" w:sz="0" w:space="0" w:color="auto"/>
            <w:right w:val="none" w:sz="0" w:space="0" w:color="auto"/>
          </w:divBdr>
          <w:divsChild>
            <w:div w:id="45569074">
              <w:marLeft w:val="0"/>
              <w:marRight w:val="0"/>
              <w:marTop w:val="0"/>
              <w:marBottom w:val="0"/>
              <w:divBdr>
                <w:top w:val="none" w:sz="0" w:space="0" w:color="auto"/>
                <w:left w:val="none" w:sz="0" w:space="0" w:color="auto"/>
                <w:bottom w:val="none" w:sz="0" w:space="0" w:color="auto"/>
                <w:right w:val="none" w:sz="0" w:space="0" w:color="auto"/>
              </w:divBdr>
            </w:div>
          </w:divsChild>
        </w:div>
        <w:div w:id="675571292">
          <w:marLeft w:val="0"/>
          <w:marRight w:val="0"/>
          <w:marTop w:val="0"/>
          <w:marBottom w:val="0"/>
          <w:divBdr>
            <w:top w:val="none" w:sz="0" w:space="0" w:color="auto"/>
            <w:left w:val="none" w:sz="0" w:space="0" w:color="auto"/>
            <w:bottom w:val="none" w:sz="0" w:space="0" w:color="auto"/>
            <w:right w:val="none" w:sz="0" w:space="0" w:color="auto"/>
          </w:divBdr>
        </w:div>
        <w:div w:id="675571975">
          <w:marLeft w:val="0"/>
          <w:marRight w:val="0"/>
          <w:marTop w:val="0"/>
          <w:marBottom w:val="240"/>
          <w:divBdr>
            <w:top w:val="none" w:sz="0" w:space="0" w:color="auto"/>
            <w:left w:val="none" w:sz="0" w:space="0" w:color="auto"/>
            <w:bottom w:val="none" w:sz="0" w:space="0" w:color="auto"/>
            <w:right w:val="none" w:sz="0" w:space="0" w:color="auto"/>
          </w:divBdr>
        </w:div>
        <w:div w:id="675620558">
          <w:marLeft w:val="0"/>
          <w:marRight w:val="0"/>
          <w:marTop w:val="0"/>
          <w:marBottom w:val="0"/>
          <w:divBdr>
            <w:top w:val="none" w:sz="0" w:space="0" w:color="auto"/>
            <w:left w:val="none" w:sz="0" w:space="0" w:color="auto"/>
            <w:bottom w:val="none" w:sz="0" w:space="0" w:color="auto"/>
            <w:right w:val="none" w:sz="0" w:space="0" w:color="auto"/>
          </w:divBdr>
        </w:div>
        <w:div w:id="675769216">
          <w:marLeft w:val="0"/>
          <w:marRight w:val="0"/>
          <w:marTop w:val="0"/>
          <w:marBottom w:val="0"/>
          <w:divBdr>
            <w:top w:val="single" w:sz="6" w:space="15" w:color="D2D2D2"/>
            <w:left w:val="none" w:sz="0" w:space="0" w:color="auto"/>
            <w:bottom w:val="none" w:sz="0" w:space="0" w:color="auto"/>
            <w:right w:val="none" w:sz="0" w:space="0" w:color="auto"/>
          </w:divBdr>
        </w:div>
        <w:div w:id="675772656">
          <w:marLeft w:val="0"/>
          <w:marRight w:val="0"/>
          <w:marTop w:val="0"/>
          <w:marBottom w:val="345"/>
          <w:divBdr>
            <w:top w:val="none" w:sz="0" w:space="0" w:color="auto"/>
            <w:left w:val="none" w:sz="0" w:space="0" w:color="auto"/>
            <w:bottom w:val="none" w:sz="0" w:space="0" w:color="auto"/>
            <w:right w:val="none" w:sz="0" w:space="0" w:color="auto"/>
          </w:divBdr>
        </w:div>
        <w:div w:id="675811030">
          <w:marLeft w:val="750"/>
          <w:marRight w:val="0"/>
          <w:marTop w:val="0"/>
          <w:marBottom w:val="0"/>
          <w:divBdr>
            <w:top w:val="none" w:sz="0" w:space="0" w:color="auto"/>
            <w:left w:val="none" w:sz="0" w:space="0" w:color="auto"/>
            <w:bottom w:val="none" w:sz="0" w:space="0" w:color="auto"/>
            <w:right w:val="none" w:sz="0" w:space="0" w:color="auto"/>
          </w:divBdr>
        </w:div>
        <w:div w:id="675813156">
          <w:marLeft w:val="0"/>
          <w:marRight w:val="0"/>
          <w:marTop w:val="100"/>
          <w:marBottom w:val="100"/>
          <w:divBdr>
            <w:top w:val="none" w:sz="0" w:space="0" w:color="auto"/>
            <w:left w:val="none" w:sz="0" w:space="0" w:color="auto"/>
            <w:bottom w:val="none" w:sz="0" w:space="0" w:color="auto"/>
            <w:right w:val="none" w:sz="0" w:space="0" w:color="auto"/>
          </w:divBdr>
        </w:div>
        <w:div w:id="675813672">
          <w:marLeft w:val="0"/>
          <w:marRight w:val="150"/>
          <w:marTop w:val="0"/>
          <w:marBottom w:val="0"/>
          <w:divBdr>
            <w:top w:val="none" w:sz="0" w:space="0" w:color="auto"/>
            <w:left w:val="none" w:sz="0" w:space="0" w:color="auto"/>
            <w:bottom w:val="none" w:sz="0" w:space="0" w:color="auto"/>
            <w:right w:val="none" w:sz="0" w:space="0" w:color="auto"/>
          </w:divBdr>
        </w:div>
        <w:div w:id="675882526">
          <w:marLeft w:val="0"/>
          <w:marRight w:val="0"/>
          <w:marTop w:val="0"/>
          <w:marBottom w:val="250"/>
          <w:divBdr>
            <w:top w:val="none" w:sz="0" w:space="0" w:color="auto"/>
            <w:left w:val="none" w:sz="0" w:space="0" w:color="auto"/>
            <w:bottom w:val="none" w:sz="0" w:space="0" w:color="auto"/>
            <w:right w:val="none" w:sz="0" w:space="0" w:color="auto"/>
          </w:divBdr>
          <w:divsChild>
            <w:div w:id="316687516">
              <w:marLeft w:val="0"/>
              <w:marRight w:val="0"/>
              <w:marTop w:val="0"/>
              <w:marBottom w:val="0"/>
              <w:divBdr>
                <w:top w:val="none" w:sz="0" w:space="0" w:color="auto"/>
                <w:left w:val="none" w:sz="0" w:space="0" w:color="auto"/>
                <w:bottom w:val="none" w:sz="0" w:space="0" w:color="auto"/>
                <w:right w:val="none" w:sz="0" w:space="0" w:color="auto"/>
              </w:divBdr>
            </w:div>
          </w:divsChild>
        </w:div>
        <w:div w:id="675957839">
          <w:marLeft w:val="0"/>
          <w:marRight w:val="0"/>
          <w:marTop w:val="150"/>
          <w:marBottom w:val="0"/>
          <w:divBdr>
            <w:top w:val="none" w:sz="0" w:space="0" w:color="auto"/>
            <w:left w:val="none" w:sz="0" w:space="0" w:color="auto"/>
            <w:bottom w:val="none" w:sz="0" w:space="0" w:color="auto"/>
            <w:right w:val="none" w:sz="0" w:space="0" w:color="auto"/>
          </w:divBdr>
        </w:div>
        <w:div w:id="675959117">
          <w:marLeft w:val="0"/>
          <w:marRight w:val="0"/>
          <w:marTop w:val="450"/>
          <w:marBottom w:val="435"/>
          <w:divBdr>
            <w:top w:val="none" w:sz="0" w:space="0" w:color="auto"/>
            <w:left w:val="none" w:sz="0" w:space="0" w:color="auto"/>
            <w:bottom w:val="none" w:sz="0" w:space="0" w:color="auto"/>
            <w:right w:val="none" w:sz="0" w:space="0" w:color="auto"/>
          </w:divBdr>
          <w:divsChild>
            <w:div w:id="487984967">
              <w:marLeft w:val="0"/>
              <w:marRight w:val="0"/>
              <w:marTop w:val="0"/>
              <w:marBottom w:val="0"/>
              <w:divBdr>
                <w:top w:val="none" w:sz="0" w:space="0" w:color="auto"/>
                <w:left w:val="none" w:sz="0" w:space="0" w:color="auto"/>
                <w:bottom w:val="none" w:sz="0" w:space="0" w:color="auto"/>
                <w:right w:val="none" w:sz="0" w:space="0" w:color="auto"/>
              </w:divBdr>
              <w:divsChild>
                <w:div w:id="2091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04243">
          <w:marLeft w:val="0"/>
          <w:marRight w:val="1950"/>
          <w:marTop w:val="0"/>
          <w:marBottom w:val="0"/>
          <w:divBdr>
            <w:top w:val="none" w:sz="0" w:space="0" w:color="auto"/>
            <w:left w:val="none" w:sz="0" w:space="0" w:color="auto"/>
            <w:bottom w:val="none" w:sz="0" w:space="0" w:color="auto"/>
            <w:right w:val="none" w:sz="0" w:space="0" w:color="auto"/>
          </w:divBdr>
        </w:div>
        <w:div w:id="676034156">
          <w:marLeft w:val="0"/>
          <w:marRight w:val="0"/>
          <w:marTop w:val="0"/>
          <w:marBottom w:val="0"/>
          <w:divBdr>
            <w:top w:val="none" w:sz="0" w:space="0" w:color="auto"/>
            <w:left w:val="none" w:sz="0" w:space="0" w:color="auto"/>
            <w:bottom w:val="none" w:sz="0" w:space="0" w:color="auto"/>
            <w:right w:val="none" w:sz="0" w:space="0" w:color="auto"/>
          </w:divBdr>
        </w:div>
        <w:div w:id="676082688">
          <w:marLeft w:val="1463"/>
          <w:marRight w:val="0"/>
          <w:marTop w:val="0"/>
          <w:marBottom w:val="0"/>
          <w:divBdr>
            <w:top w:val="none" w:sz="0" w:space="0" w:color="auto"/>
            <w:left w:val="none" w:sz="0" w:space="0" w:color="auto"/>
            <w:bottom w:val="none" w:sz="0" w:space="0" w:color="auto"/>
            <w:right w:val="none" w:sz="0" w:space="0" w:color="auto"/>
          </w:divBdr>
          <w:divsChild>
            <w:div w:id="180360838">
              <w:marLeft w:val="0"/>
              <w:marRight w:val="0"/>
              <w:marTop w:val="0"/>
              <w:marBottom w:val="0"/>
              <w:divBdr>
                <w:top w:val="none" w:sz="0" w:space="0" w:color="auto"/>
                <w:left w:val="none" w:sz="0" w:space="0" w:color="auto"/>
                <w:bottom w:val="none" w:sz="0" w:space="0" w:color="auto"/>
                <w:right w:val="none" w:sz="0" w:space="0" w:color="auto"/>
              </w:divBdr>
              <w:divsChild>
                <w:div w:id="262299635">
                  <w:marLeft w:val="0"/>
                  <w:marRight w:val="0"/>
                  <w:marTop w:val="150"/>
                  <w:marBottom w:val="0"/>
                  <w:divBdr>
                    <w:top w:val="none" w:sz="0" w:space="0" w:color="auto"/>
                    <w:left w:val="none" w:sz="0" w:space="0" w:color="auto"/>
                    <w:bottom w:val="none" w:sz="0" w:space="0" w:color="auto"/>
                    <w:right w:val="none" w:sz="0" w:space="0" w:color="auto"/>
                  </w:divBdr>
                </w:div>
              </w:divsChild>
            </w:div>
            <w:div w:id="20652666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676151222">
          <w:marLeft w:val="0"/>
          <w:marRight w:val="0"/>
          <w:marTop w:val="0"/>
          <w:marBottom w:val="0"/>
          <w:divBdr>
            <w:top w:val="none" w:sz="0" w:space="0" w:color="auto"/>
            <w:left w:val="none" w:sz="0" w:space="0" w:color="auto"/>
            <w:bottom w:val="none" w:sz="0" w:space="0" w:color="auto"/>
            <w:right w:val="none" w:sz="0" w:space="0" w:color="auto"/>
          </w:divBdr>
        </w:div>
        <w:div w:id="676201148">
          <w:marLeft w:val="0"/>
          <w:marRight w:val="0"/>
          <w:marTop w:val="0"/>
          <w:marBottom w:val="0"/>
          <w:divBdr>
            <w:top w:val="none" w:sz="0" w:space="0" w:color="auto"/>
            <w:left w:val="none" w:sz="0" w:space="0" w:color="auto"/>
            <w:bottom w:val="none" w:sz="0" w:space="0" w:color="auto"/>
            <w:right w:val="none" w:sz="0" w:space="0" w:color="auto"/>
          </w:divBdr>
        </w:div>
        <w:div w:id="676227940">
          <w:marLeft w:val="0"/>
          <w:marRight w:val="0"/>
          <w:marTop w:val="0"/>
          <w:marBottom w:val="0"/>
          <w:divBdr>
            <w:top w:val="none" w:sz="0" w:space="0" w:color="auto"/>
            <w:left w:val="none" w:sz="0" w:space="0" w:color="auto"/>
            <w:bottom w:val="none" w:sz="0" w:space="0" w:color="auto"/>
            <w:right w:val="none" w:sz="0" w:space="0" w:color="auto"/>
          </w:divBdr>
        </w:div>
        <w:div w:id="676272825">
          <w:marLeft w:val="0"/>
          <w:marRight w:val="0"/>
          <w:marTop w:val="0"/>
          <w:marBottom w:val="0"/>
          <w:divBdr>
            <w:top w:val="none" w:sz="0" w:space="0" w:color="auto"/>
            <w:left w:val="none" w:sz="0" w:space="0" w:color="auto"/>
            <w:bottom w:val="none" w:sz="0" w:space="0" w:color="auto"/>
            <w:right w:val="none" w:sz="0" w:space="0" w:color="auto"/>
          </w:divBdr>
          <w:divsChild>
            <w:div w:id="34354417">
              <w:marLeft w:val="0"/>
              <w:marRight w:val="0"/>
              <w:marTop w:val="0"/>
              <w:marBottom w:val="0"/>
              <w:divBdr>
                <w:top w:val="none" w:sz="0" w:space="0" w:color="auto"/>
                <w:left w:val="none" w:sz="0" w:space="0" w:color="auto"/>
                <w:bottom w:val="none" w:sz="0" w:space="0" w:color="auto"/>
                <w:right w:val="none" w:sz="0" w:space="0" w:color="auto"/>
              </w:divBdr>
            </w:div>
          </w:divsChild>
        </w:div>
        <w:div w:id="676273754">
          <w:marLeft w:val="0"/>
          <w:marRight w:val="0"/>
          <w:marTop w:val="0"/>
          <w:marBottom w:val="300"/>
          <w:divBdr>
            <w:top w:val="none" w:sz="0" w:space="0" w:color="auto"/>
            <w:left w:val="none" w:sz="0" w:space="0" w:color="auto"/>
            <w:bottom w:val="none" w:sz="0" w:space="0" w:color="auto"/>
            <w:right w:val="none" w:sz="0" w:space="0" w:color="auto"/>
          </w:divBdr>
        </w:div>
        <w:div w:id="676351588">
          <w:marLeft w:val="0"/>
          <w:marRight w:val="0"/>
          <w:marTop w:val="0"/>
          <w:marBottom w:val="0"/>
          <w:divBdr>
            <w:top w:val="none" w:sz="0" w:space="0" w:color="auto"/>
            <w:left w:val="none" w:sz="0" w:space="0" w:color="auto"/>
            <w:bottom w:val="none" w:sz="0" w:space="0" w:color="auto"/>
            <w:right w:val="none" w:sz="0" w:space="0" w:color="auto"/>
          </w:divBdr>
        </w:div>
        <w:div w:id="676423318">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6424177">
          <w:marLeft w:val="0"/>
          <w:marRight w:val="0"/>
          <w:marTop w:val="0"/>
          <w:marBottom w:val="0"/>
          <w:divBdr>
            <w:top w:val="none" w:sz="0" w:space="0" w:color="auto"/>
            <w:left w:val="none" w:sz="0" w:space="0" w:color="auto"/>
            <w:bottom w:val="none" w:sz="0" w:space="0" w:color="auto"/>
            <w:right w:val="none" w:sz="0" w:space="0" w:color="auto"/>
          </w:divBdr>
        </w:div>
        <w:div w:id="676467545">
          <w:marLeft w:val="0"/>
          <w:marRight w:val="0"/>
          <w:marTop w:val="0"/>
          <w:marBottom w:val="0"/>
          <w:divBdr>
            <w:top w:val="none" w:sz="0" w:space="0" w:color="auto"/>
            <w:left w:val="none" w:sz="0" w:space="0" w:color="auto"/>
            <w:bottom w:val="none" w:sz="0" w:space="0" w:color="auto"/>
            <w:right w:val="none" w:sz="0" w:space="0" w:color="auto"/>
          </w:divBdr>
        </w:div>
        <w:div w:id="676663817">
          <w:marLeft w:val="0"/>
          <w:marRight w:val="0"/>
          <w:marTop w:val="450"/>
          <w:marBottom w:val="450"/>
          <w:divBdr>
            <w:top w:val="none" w:sz="0" w:space="0" w:color="auto"/>
            <w:left w:val="none" w:sz="0" w:space="0" w:color="auto"/>
            <w:bottom w:val="none" w:sz="0" w:space="0" w:color="auto"/>
            <w:right w:val="none" w:sz="0" w:space="0" w:color="auto"/>
          </w:divBdr>
        </w:div>
        <w:div w:id="676690878">
          <w:marLeft w:val="-188"/>
          <w:marRight w:val="-188"/>
          <w:marTop w:val="0"/>
          <w:marBottom w:val="0"/>
          <w:divBdr>
            <w:top w:val="none" w:sz="0" w:space="0" w:color="auto"/>
            <w:left w:val="none" w:sz="0" w:space="0" w:color="auto"/>
            <w:bottom w:val="none" w:sz="0" w:space="0" w:color="auto"/>
            <w:right w:val="none" w:sz="0" w:space="0" w:color="auto"/>
          </w:divBdr>
          <w:divsChild>
            <w:div w:id="578637235">
              <w:marLeft w:val="0"/>
              <w:marRight w:val="0"/>
              <w:marTop w:val="0"/>
              <w:marBottom w:val="0"/>
              <w:divBdr>
                <w:top w:val="none" w:sz="0" w:space="0" w:color="auto"/>
                <w:left w:val="none" w:sz="0" w:space="0" w:color="auto"/>
                <w:bottom w:val="none" w:sz="0" w:space="0" w:color="auto"/>
                <w:right w:val="none" w:sz="0" w:space="0" w:color="auto"/>
              </w:divBdr>
            </w:div>
          </w:divsChild>
        </w:div>
        <w:div w:id="676690944">
          <w:marLeft w:val="0"/>
          <w:marRight w:val="0"/>
          <w:marTop w:val="0"/>
          <w:marBottom w:val="300"/>
          <w:divBdr>
            <w:top w:val="none" w:sz="0" w:space="0" w:color="auto"/>
            <w:left w:val="none" w:sz="0" w:space="0" w:color="auto"/>
            <w:bottom w:val="none" w:sz="0" w:space="0" w:color="auto"/>
            <w:right w:val="none" w:sz="0" w:space="0" w:color="auto"/>
          </w:divBdr>
        </w:div>
        <w:div w:id="676735842">
          <w:marLeft w:val="0"/>
          <w:marRight w:val="0"/>
          <w:marTop w:val="0"/>
          <w:marBottom w:val="0"/>
          <w:divBdr>
            <w:top w:val="none" w:sz="0" w:space="0" w:color="auto"/>
            <w:left w:val="none" w:sz="0" w:space="0" w:color="auto"/>
            <w:bottom w:val="none" w:sz="0" w:space="0" w:color="auto"/>
            <w:right w:val="none" w:sz="0" w:space="0" w:color="auto"/>
          </w:divBdr>
          <w:divsChild>
            <w:div w:id="707022568">
              <w:marLeft w:val="0"/>
              <w:marRight w:val="0"/>
              <w:marTop w:val="0"/>
              <w:marBottom w:val="0"/>
              <w:divBdr>
                <w:top w:val="none" w:sz="0" w:space="0" w:color="auto"/>
                <w:left w:val="none" w:sz="0" w:space="0" w:color="auto"/>
                <w:bottom w:val="none" w:sz="0" w:space="0" w:color="auto"/>
                <w:right w:val="none" w:sz="0" w:space="0" w:color="auto"/>
              </w:divBdr>
            </w:div>
          </w:divsChild>
        </w:div>
        <w:div w:id="676736581">
          <w:marLeft w:val="0"/>
          <w:marRight w:val="0"/>
          <w:marTop w:val="0"/>
          <w:marBottom w:val="120"/>
          <w:divBdr>
            <w:top w:val="none" w:sz="0" w:space="0" w:color="auto"/>
            <w:left w:val="none" w:sz="0" w:space="0" w:color="auto"/>
            <w:bottom w:val="none" w:sz="0" w:space="0" w:color="auto"/>
            <w:right w:val="none" w:sz="0" w:space="0" w:color="auto"/>
          </w:divBdr>
        </w:div>
        <w:div w:id="676737688">
          <w:marLeft w:val="0"/>
          <w:marRight w:val="0"/>
          <w:marTop w:val="0"/>
          <w:marBottom w:val="0"/>
          <w:divBdr>
            <w:top w:val="none" w:sz="0" w:space="0" w:color="auto"/>
            <w:left w:val="none" w:sz="0" w:space="0" w:color="auto"/>
            <w:bottom w:val="none" w:sz="0" w:space="0" w:color="auto"/>
            <w:right w:val="none" w:sz="0" w:space="0" w:color="auto"/>
          </w:divBdr>
        </w:div>
        <w:div w:id="676809785">
          <w:blockQuote w:val="1"/>
          <w:marLeft w:val="0"/>
          <w:marRight w:val="0"/>
          <w:marTop w:val="300"/>
          <w:marBottom w:val="315"/>
          <w:divBdr>
            <w:top w:val="none" w:sz="0" w:space="0" w:color="auto"/>
            <w:left w:val="single" w:sz="36" w:space="15" w:color="E67E22"/>
            <w:bottom w:val="none" w:sz="0" w:space="0" w:color="auto"/>
            <w:right w:val="none" w:sz="0" w:space="0" w:color="auto"/>
          </w:divBdr>
        </w:div>
        <w:div w:id="676884786">
          <w:marLeft w:val="0"/>
          <w:marRight w:val="0"/>
          <w:marTop w:val="0"/>
          <w:marBottom w:val="0"/>
          <w:divBdr>
            <w:top w:val="none" w:sz="0" w:space="0" w:color="auto"/>
            <w:left w:val="none" w:sz="0" w:space="0" w:color="auto"/>
            <w:bottom w:val="none" w:sz="0" w:space="0" w:color="auto"/>
            <w:right w:val="none" w:sz="0" w:space="0" w:color="auto"/>
          </w:divBdr>
        </w:div>
        <w:div w:id="676924797">
          <w:marLeft w:val="0"/>
          <w:marRight w:val="0"/>
          <w:marTop w:val="0"/>
          <w:marBottom w:val="0"/>
          <w:divBdr>
            <w:top w:val="none" w:sz="0" w:space="0" w:color="auto"/>
            <w:left w:val="none" w:sz="0" w:space="0" w:color="auto"/>
            <w:bottom w:val="none" w:sz="0" w:space="0" w:color="auto"/>
            <w:right w:val="none" w:sz="0" w:space="0" w:color="auto"/>
          </w:divBdr>
          <w:divsChild>
            <w:div w:id="634723372">
              <w:marLeft w:val="0"/>
              <w:marRight w:val="0"/>
              <w:marTop w:val="0"/>
              <w:marBottom w:val="150"/>
              <w:divBdr>
                <w:top w:val="none" w:sz="0" w:space="0" w:color="auto"/>
                <w:left w:val="none" w:sz="0" w:space="0" w:color="auto"/>
                <w:bottom w:val="none" w:sz="0" w:space="0" w:color="auto"/>
                <w:right w:val="none" w:sz="0" w:space="0" w:color="auto"/>
              </w:divBdr>
            </w:div>
          </w:divsChild>
        </w:div>
        <w:div w:id="676998276">
          <w:marLeft w:val="0"/>
          <w:marRight w:val="0"/>
          <w:marTop w:val="0"/>
          <w:marBottom w:val="0"/>
          <w:divBdr>
            <w:top w:val="none" w:sz="0" w:space="0" w:color="auto"/>
            <w:left w:val="none" w:sz="0" w:space="0" w:color="auto"/>
            <w:bottom w:val="none" w:sz="0" w:space="0" w:color="auto"/>
            <w:right w:val="none" w:sz="0" w:space="0" w:color="auto"/>
          </w:divBdr>
        </w:div>
        <w:div w:id="676999496">
          <w:marLeft w:val="0"/>
          <w:marRight w:val="0"/>
          <w:marTop w:val="0"/>
          <w:marBottom w:val="0"/>
          <w:divBdr>
            <w:top w:val="none" w:sz="0" w:space="0" w:color="auto"/>
            <w:left w:val="none" w:sz="0" w:space="0" w:color="auto"/>
            <w:bottom w:val="none" w:sz="0" w:space="0" w:color="auto"/>
            <w:right w:val="none" w:sz="0" w:space="0" w:color="auto"/>
          </w:divBdr>
          <w:divsChild>
            <w:div w:id="129372339">
              <w:marLeft w:val="0"/>
              <w:marRight w:val="0"/>
              <w:marTop w:val="0"/>
              <w:marBottom w:val="0"/>
              <w:divBdr>
                <w:top w:val="none" w:sz="0" w:space="0" w:color="auto"/>
                <w:left w:val="none" w:sz="0" w:space="0" w:color="auto"/>
                <w:bottom w:val="none" w:sz="0" w:space="0" w:color="auto"/>
                <w:right w:val="none" w:sz="0" w:space="0" w:color="auto"/>
              </w:divBdr>
              <w:divsChild>
                <w:div w:id="503595556">
                  <w:marLeft w:val="0"/>
                  <w:marRight w:val="0"/>
                  <w:marTop w:val="0"/>
                  <w:marBottom w:val="0"/>
                  <w:divBdr>
                    <w:top w:val="none" w:sz="0" w:space="0" w:color="auto"/>
                    <w:left w:val="none" w:sz="0" w:space="0" w:color="auto"/>
                    <w:bottom w:val="none" w:sz="0" w:space="0" w:color="auto"/>
                    <w:right w:val="none" w:sz="0" w:space="0" w:color="auto"/>
                  </w:divBdr>
                  <w:divsChild>
                    <w:div w:id="244344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001994">
          <w:marLeft w:val="0"/>
          <w:marRight w:val="0"/>
          <w:marTop w:val="0"/>
          <w:marBottom w:val="0"/>
          <w:divBdr>
            <w:top w:val="none" w:sz="0" w:space="0" w:color="auto"/>
            <w:left w:val="none" w:sz="0" w:space="0" w:color="auto"/>
            <w:bottom w:val="none" w:sz="0" w:space="0" w:color="auto"/>
            <w:right w:val="none" w:sz="0" w:space="0" w:color="auto"/>
          </w:divBdr>
          <w:divsChild>
            <w:div w:id="67578717">
              <w:marLeft w:val="0"/>
              <w:marRight w:val="0"/>
              <w:marTop w:val="0"/>
              <w:marBottom w:val="0"/>
              <w:divBdr>
                <w:top w:val="none" w:sz="0" w:space="0" w:color="auto"/>
                <w:left w:val="none" w:sz="0" w:space="0" w:color="auto"/>
                <w:bottom w:val="none" w:sz="0" w:space="0" w:color="auto"/>
                <w:right w:val="none" w:sz="0" w:space="0" w:color="auto"/>
              </w:divBdr>
            </w:div>
            <w:div w:id="613099352">
              <w:marLeft w:val="0"/>
              <w:marRight w:val="0"/>
              <w:marTop w:val="0"/>
              <w:marBottom w:val="75"/>
              <w:divBdr>
                <w:top w:val="none" w:sz="0" w:space="0" w:color="auto"/>
                <w:left w:val="none" w:sz="0" w:space="0" w:color="auto"/>
                <w:bottom w:val="none" w:sz="0" w:space="0" w:color="auto"/>
                <w:right w:val="none" w:sz="0" w:space="0" w:color="auto"/>
              </w:divBdr>
            </w:div>
          </w:divsChild>
        </w:div>
        <w:div w:id="677119995">
          <w:marLeft w:val="0"/>
          <w:marRight w:val="0"/>
          <w:marTop w:val="300"/>
          <w:marBottom w:val="0"/>
          <w:divBdr>
            <w:top w:val="none" w:sz="0" w:space="0" w:color="auto"/>
            <w:left w:val="none" w:sz="0" w:space="0" w:color="auto"/>
            <w:bottom w:val="none" w:sz="0" w:space="0" w:color="auto"/>
            <w:right w:val="none" w:sz="0" w:space="0" w:color="auto"/>
          </w:divBdr>
        </w:div>
        <w:div w:id="677192997">
          <w:marLeft w:val="750"/>
          <w:marRight w:val="1500"/>
          <w:marTop w:val="0"/>
          <w:marBottom w:val="0"/>
          <w:divBdr>
            <w:top w:val="none" w:sz="0" w:space="0" w:color="auto"/>
            <w:left w:val="none" w:sz="0" w:space="0" w:color="auto"/>
            <w:bottom w:val="none" w:sz="0" w:space="0" w:color="auto"/>
            <w:right w:val="none" w:sz="0" w:space="0" w:color="auto"/>
          </w:divBdr>
        </w:div>
        <w:div w:id="677197573">
          <w:marLeft w:val="-225"/>
          <w:marRight w:val="-225"/>
          <w:marTop w:val="0"/>
          <w:marBottom w:val="0"/>
          <w:divBdr>
            <w:top w:val="none" w:sz="0" w:space="0" w:color="auto"/>
            <w:left w:val="none" w:sz="0" w:space="0" w:color="auto"/>
            <w:bottom w:val="none" w:sz="0" w:space="0" w:color="auto"/>
            <w:right w:val="none" w:sz="0" w:space="0" w:color="auto"/>
          </w:divBdr>
          <w:divsChild>
            <w:div w:id="366492897">
              <w:marLeft w:val="0"/>
              <w:marRight w:val="0"/>
              <w:marTop w:val="0"/>
              <w:marBottom w:val="0"/>
              <w:divBdr>
                <w:top w:val="none" w:sz="0" w:space="0" w:color="auto"/>
                <w:left w:val="none" w:sz="0" w:space="0" w:color="auto"/>
                <w:bottom w:val="none" w:sz="0" w:space="0" w:color="auto"/>
                <w:right w:val="none" w:sz="0" w:space="0" w:color="auto"/>
              </w:divBdr>
            </w:div>
          </w:divsChild>
        </w:div>
        <w:div w:id="677267152">
          <w:marLeft w:val="0"/>
          <w:marRight w:val="0"/>
          <w:marTop w:val="0"/>
          <w:marBottom w:val="0"/>
          <w:divBdr>
            <w:top w:val="none" w:sz="0" w:space="0" w:color="auto"/>
            <w:left w:val="none" w:sz="0" w:space="0" w:color="auto"/>
            <w:bottom w:val="none" w:sz="0" w:space="0" w:color="auto"/>
            <w:right w:val="none" w:sz="0" w:space="0" w:color="auto"/>
          </w:divBdr>
          <w:divsChild>
            <w:div w:id="261035084">
              <w:marLeft w:val="0"/>
              <w:marRight w:val="0"/>
              <w:marTop w:val="0"/>
              <w:marBottom w:val="0"/>
              <w:divBdr>
                <w:top w:val="none" w:sz="0" w:space="0" w:color="auto"/>
                <w:left w:val="none" w:sz="0" w:space="0" w:color="auto"/>
                <w:bottom w:val="none" w:sz="0" w:space="0" w:color="auto"/>
                <w:right w:val="none" w:sz="0" w:space="0" w:color="auto"/>
              </w:divBdr>
            </w:div>
          </w:divsChild>
        </w:div>
        <w:div w:id="677272388">
          <w:marLeft w:val="0"/>
          <w:marRight w:val="0"/>
          <w:marTop w:val="0"/>
          <w:marBottom w:val="0"/>
          <w:divBdr>
            <w:top w:val="none" w:sz="0" w:space="0" w:color="auto"/>
            <w:left w:val="none" w:sz="0" w:space="0" w:color="auto"/>
            <w:bottom w:val="none" w:sz="0" w:space="0" w:color="auto"/>
            <w:right w:val="none" w:sz="0" w:space="0" w:color="auto"/>
          </w:divBdr>
        </w:div>
        <w:div w:id="677272659">
          <w:marLeft w:val="0"/>
          <w:marRight w:val="0"/>
          <w:marTop w:val="0"/>
          <w:marBottom w:val="240"/>
          <w:divBdr>
            <w:top w:val="none" w:sz="0" w:space="0" w:color="auto"/>
            <w:left w:val="none" w:sz="0" w:space="0" w:color="auto"/>
            <w:bottom w:val="none" w:sz="0" w:space="0" w:color="auto"/>
            <w:right w:val="none" w:sz="0" w:space="0" w:color="auto"/>
          </w:divBdr>
        </w:div>
        <w:div w:id="677347308">
          <w:marLeft w:val="0"/>
          <w:marRight w:val="0"/>
          <w:marTop w:val="0"/>
          <w:marBottom w:val="0"/>
          <w:divBdr>
            <w:top w:val="single" w:sz="2" w:space="0" w:color="E0E0E0"/>
            <w:left w:val="single" w:sz="2" w:space="0" w:color="E0E0E0"/>
            <w:bottom w:val="single" w:sz="2" w:space="0" w:color="E0E0E0"/>
            <w:right w:val="single" w:sz="2" w:space="0" w:color="E0E0E0"/>
          </w:divBdr>
          <w:divsChild>
            <w:div w:id="297686695">
              <w:marLeft w:val="0"/>
              <w:marRight w:val="0"/>
              <w:marTop w:val="0"/>
              <w:marBottom w:val="0"/>
              <w:divBdr>
                <w:top w:val="single" w:sz="2" w:space="0" w:color="E0E0E0"/>
                <w:left w:val="single" w:sz="2" w:space="0" w:color="E0E0E0"/>
                <w:bottom w:val="single" w:sz="2" w:space="0" w:color="E0E0E0"/>
                <w:right w:val="single" w:sz="2" w:space="0" w:color="E0E0E0"/>
              </w:divBdr>
              <w:divsChild>
                <w:div w:id="442893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17737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7461989">
          <w:marLeft w:val="0"/>
          <w:marRight w:val="0"/>
          <w:marTop w:val="0"/>
          <w:marBottom w:val="120"/>
          <w:divBdr>
            <w:top w:val="none" w:sz="0" w:space="0" w:color="auto"/>
            <w:left w:val="none" w:sz="0" w:space="0" w:color="auto"/>
            <w:bottom w:val="none" w:sz="0" w:space="0" w:color="auto"/>
            <w:right w:val="none" w:sz="0" w:space="0" w:color="auto"/>
          </w:divBdr>
        </w:div>
        <w:div w:id="6774647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77469021">
          <w:marLeft w:val="15"/>
          <w:marRight w:val="15"/>
          <w:marTop w:val="15"/>
          <w:marBottom w:val="15"/>
          <w:divBdr>
            <w:top w:val="none" w:sz="0" w:space="0" w:color="auto"/>
            <w:left w:val="none" w:sz="0" w:space="0" w:color="auto"/>
            <w:bottom w:val="none" w:sz="0" w:space="0" w:color="auto"/>
            <w:right w:val="none" w:sz="0" w:space="0" w:color="auto"/>
          </w:divBdr>
        </w:div>
        <w:div w:id="677538859">
          <w:marLeft w:val="0"/>
          <w:marRight w:val="0"/>
          <w:marTop w:val="0"/>
          <w:marBottom w:val="0"/>
          <w:divBdr>
            <w:top w:val="none" w:sz="0" w:space="0" w:color="auto"/>
            <w:left w:val="none" w:sz="0" w:space="0" w:color="auto"/>
            <w:bottom w:val="none" w:sz="0" w:space="0" w:color="auto"/>
            <w:right w:val="none" w:sz="0" w:space="0" w:color="auto"/>
          </w:divBdr>
          <w:divsChild>
            <w:div w:id="499807855">
              <w:marLeft w:val="0"/>
              <w:marRight w:val="0"/>
              <w:marTop w:val="0"/>
              <w:marBottom w:val="0"/>
              <w:divBdr>
                <w:top w:val="none" w:sz="0" w:space="0" w:color="auto"/>
                <w:left w:val="none" w:sz="0" w:space="0" w:color="auto"/>
                <w:bottom w:val="none" w:sz="0" w:space="0" w:color="auto"/>
                <w:right w:val="none" w:sz="0" w:space="0" w:color="auto"/>
              </w:divBdr>
            </w:div>
          </w:divsChild>
        </w:div>
        <w:div w:id="677579619">
          <w:marLeft w:val="1463"/>
          <w:marRight w:val="0"/>
          <w:marTop w:val="0"/>
          <w:marBottom w:val="0"/>
          <w:divBdr>
            <w:top w:val="none" w:sz="0" w:space="0" w:color="auto"/>
            <w:left w:val="none" w:sz="0" w:space="0" w:color="auto"/>
            <w:bottom w:val="none" w:sz="0" w:space="0" w:color="auto"/>
            <w:right w:val="none" w:sz="0" w:space="0" w:color="auto"/>
          </w:divBdr>
        </w:div>
        <w:div w:id="677582651">
          <w:marLeft w:val="-150"/>
          <w:marRight w:val="-150"/>
          <w:marTop w:val="0"/>
          <w:marBottom w:val="0"/>
          <w:divBdr>
            <w:top w:val="none" w:sz="0" w:space="0" w:color="auto"/>
            <w:left w:val="none" w:sz="0" w:space="0" w:color="auto"/>
            <w:bottom w:val="none" w:sz="0" w:space="0" w:color="auto"/>
            <w:right w:val="none" w:sz="0" w:space="0" w:color="auto"/>
          </w:divBdr>
        </w:div>
        <w:div w:id="677654761">
          <w:marLeft w:val="0"/>
          <w:marRight w:val="0"/>
          <w:marTop w:val="0"/>
          <w:marBottom w:val="0"/>
          <w:divBdr>
            <w:top w:val="none" w:sz="0" w:space="0" w:color="auto"/>
            <w:left w:val="none" w:sz="0" w:space="0" w:color="auto"/>
            <w:bottom w:val="none" w:sz="0" w:space="0" w:color="auto"/>
            <w:right w:val="none" w:sz="0" w:space="0" w:color="auto"/>
          </w:divBdr>
          <w:divsChild>
            <w:div w:id="304551094">
              <w:marLeft w:val="-225"/>
              <w:marRight w:val="-225"/>
              <w:marTop w:val="0"/>
              <w:marBottom w:val="0"/>
              <w:divBdr>
                <w:top w:val="none" w:sz="0" w:space="0" w:color="auto"/>
                <w:left w:val="none" w:sz="0" w:space="0" w:color="auto"/>
                <w:bottom w:val="none" w:sz="0" w:space="0" w:color="auto"/>
                <w:right w:val="none" w:sz="0" w:space="0" w:color="auto"/>
              </w:divBdr>
            </w:div>
          </w:divsChild>
        </w:div>
        <w:div w:id="677660340">
          <w:marLeft w:val="0"/>
          <w:marRight w:val="0"/>
          <w:marTop w:val="0"/>
          <w:marBottom w:val="0"/>
          <w:divBdr>
            <w:top w:val="none" w:sz="0" w:space="0" w:color="auto"/>
            <w:left w:val="none" w:sz="0" w:space="0" w:color="auto"/>
            <w:bottom w:val="none" w:sz="0" w:space="0" w:color="auto"/>
            <w:right w:val="none" w:sz="0" w:space="0" w:color="auto"/>
          </w:divBdr>
        </w:div>
        <w:div w:id="677660997">
          <w:marLeft w:val="0"/>
          <w:marRight w:val="0"/>
          <w:marTop w:val="0"/>
          <w:marBottom w:val="0"/>
          <w:divBdr>
            <w:top w:val="none" w:sz="0" w:space="0" w:color="auto"/>
            <w:left w:val="none" w:sz="0" w:space="0" w:color="auto"/>
            <w:bottom w:val="none" w:sz="0" w:space="0" w:color="auto"/>
            <w:right w:val="none" w:sz="0" w:space="0" w:color="auto"/>
          </w:divBdr>
        </w:div>
        <w:div w:id="677662237">
          <w:marLeft w:val="0"/>
          <w:marRight w:val="0"/>
          <w:marTop w:val="0"/>
          <w:marBottom w:val="0"/>
          <w:divBdr>
            <w:top w:val="single" w:sz="2" w:space="0" w:color="E0E0E0"/>
            <w:left w:val="single" w:sz="2" w:space="0" w:color="E0E0E0"/>
            <w:bottom w:val="single" w:sz="2" w:space="0" w:color="E0E0E0"/>
            <w:right w:val="single" w:sz="2" w:space="0" w:color="E0E0E0"/>
          </w:divBdr>
        </w:div>
        <w:div w:id="677663078">
          <w:marLeft w:val="0"/>
          <w:marRight w:val="0"/>
          <w:marTop w:val="0"/>
          <w:marBottom w:val="0"/>
          <w:divBdr>
            <w:top w:val="none" w:sz="0" w:space="0" w:color="auto"/>
            <w:left w:val="none" w:sz="0" w:space="0" w:color="auto"/>
            <w:bottom w:val="none" w:sz="0" w:space="0" w:color="auto"/>
            <w:right w:val="none" w:sz="0" w:space="0" w:color="auto"/>
          </w:divBdr>
        </w:div>
        <w:div w:id="677729261">
          <w:marLeft w:val="0"/>
          <w:marRight w:val="0"/>
          <w:marTop w:val="0"/>
          <w:marBottom w:val="0"/>
          <w:divBdr>
            <w:top w:val="single" w:sz="2" w:space="0" w:color="E0E0E0"/>
            <w:left w:val="single" w:sz="2" w:space="0" w:color="E0E0E0"/>
            <w:bottom w:val="single" w:sz="2" w:space="0" w:color="E0E0E0"/>
            <w:right w:val="single" w:sz="2" w:space="0" w:color="E0E0E0"/>
          </w:divBdr>
        </w:div>
        <w:div w:id="677731781">
          <w:marLeft w:val="0"/>
          <w:marRight w:val="0"/>
          <w:marTop w:val="0"/>
          <w:marBottom w:val="0"/>
          <w:divBdr>
            <w:top w:val="none" w:sz="0" w:space="0" w:color="auto"/>
            <w:left w:val="none" w:sz="0" w:space="0" w:color="auto"/>
            <w:bottom w:val="none" w:sz="0" w:space="0" w:color="auto"/>
            <w:right w:val="none" w:sz="0" w:space="0" w:color="auto"/>
          </w:divBdr>
          <w:divsChild>
            <w:div w:id="576404945">
              <w:marLeft w:val="0"/>
              <w:marRight w:val="0"/>
              <w:marTop w:val="0"/>
              <w:marBottom w:val="0"/>
              <w:divBdr>
                <w:top w:val="none" w:sz="0" w:space="0" w:color="auto"/>
                <w:left w:val="none" w:sz="0" w:space="0" w:color="auto"/>
                <w:bottom w:val="none" w:sz="0" w:space="0" w:color="auto"/>
                <w:right w:val="none" w:sz="0" w:space="0" w:color="auto"/>
              </w:divBdr>
            </w:div>
          </w:divsChild>
        </w:div>
        <w:div w:id="677777171">
          <w:marLeft w:val="0"/>
          <w:marRight w:val="0"/>
          <w:marTop w:val="0"/>
          <w:marBottom w:val="250"/>
          <w:divBdr>
            <w:top w:val="none" w:sz="0" w:space="0" w:color="auto"/>
            <w:left w:val="none" w:sz="0" w:space="0" w:color="auto"/>
            <w:bottom w:val="none" w:sz="0" w:space="0" w:color="auto"/>
            <w:right w:val="none" w:sz="0" w:space="0" w:color="auto"/>
          </w:divBdr>
          <w:divsChild>
            <w:div w:id="139034003">
              <w:marLeft w:val="0"/>
              <w:marRight w:val="125"/>
              <w:marTop w:val="0"/>
              <w:marBottom w:val="125"/>
              <w:divBdr>
                <w:top w:val="none" w:sz="0" w:space="0" w:color="auto"/>
                <w:left w:val="none" w:sz="0" w:space="0" w:color="auto"/>
                <w:bottom w:val="none" w:sz="0" w:space="0" w:color="auto"/>
                <w:right w:val="none" w:sz="0" w:space="0" w:color="auto"/>
              </w:divBdr>
              <w:divsChild>
                <w:div w:id="6035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8416">
          <w:marLeft w:val="-150"/>
          <w:marRight w:val="-150"/>
          <w:marTop w:val="0"/>
          <w:marBottom w:val="0"/>
          <w:divBdr>
            <w:top w:val="none" w:sz="0" w:space="0" w:color="auto"/>
            <w:left w:val="none" w:sz="0" w:space="0" w:color="auto"/>
            <w:bottom w:val="none" w:sz="0" w:space="0" w:color="auto"/>
            <w:right w:val="none" w:sz="0" w:space="0" w:color="auto"/>
          </w:divBdr>
        </w:div>
        <w:div w:id="677847208">
          <w:marLeft w:val="0"/>
          <w:marRight w:val="0"/>
          <w:marTop w:val="0"/>
          <w:marBottom w:val="0"/>
          <w:divBdr>
            <w:top w:val="none" w:sz="0" w:space="0" w:color="auto"/>
            <w:left w:val="none" w:sz="0" w:space="0" w:color="auto"/>
            <w:bottom w:val="none" w:sz="0" w:space="0" w:color="auto"/>
            <w:right w:val="none" w:sz="0" w:space="0" w:color="auto"/>
          </w:divBdr>
          <w:divsChild>
            <w:div w:id="128012525">
              <w:marLeft w:val="0"/>
              <w:marRight w:val="225"/>
              <w:marTop w:val="0"/>
              <w:marBottom w:val="0"/>
              <w:divBdr>
                <w:top w:val="none" w:sz="0" w:space="0" w:color="auto"/>
                <w:left w:val="none" w:sz="0" w:space="0" w:color="auto"/>
                <w:bottom w:val="none" w:sz="0" w:space="0" w:color="auto"/>
                <w:right w:val="none" w:sz="0" w:space="0" w:color="auto"/>
              </w:divBdr>
            </w:div>
          </w:divsChild>
        </w:div>
        <w:div w:id="677924705">
          <w:marLeft w:val="0"/>
          <w:marRight w:val="0"/>
          <w:marTop w:val="0"/>
          <w:marBottom w:val="150"/>
          <w:divBdr>
            <w:top w:val="none" w:sz="0" w:space="0" w:color="auto"/>
            <w:left w:val="none" w:sz="0" w:space="0" w:color="auto"/>
            <w:bottom w:val="none" w:sz="0" w:space="0" w:color="auto"/>
            <w:right w:val="none" w:sz="0" w:space="0" w:color="auto"/>
          </w:divBdr>
        </w:div>
        <w:div w:id="677998396">
          <w:marLeft w:val="0"/>
          <w:marRight w:val="0"/>
          <w:marTop w:val="0"/>
          <w:marBottom w:val="0"/>
          <w:divBdr>
            <w:top w:val="none" w:sz="0" w:space="0" w:color="auto"/>
            <w:left w:val="none" w:sz="0" w:space="0" w:color="auto"/>
            <w:bottom w:val="none" w:sz="0" w:space="0" w:color="auto"/>
            <w:right w:val="none" w:sz="0" w:space="0" w:color="auto"/>
          </w:divBdr>
        </w:div>
        <w:div w:id="678042236">
          <w:marLeft w:val="-225"/>
          <w:marRight w:val="-225"/>
          <w:marTop w:val="0"/>
          <w:marBottom w:val="0"/>
          <w:divBdr>
            <w:top w:val="none" w:sz="0" w:space="0" w:color="auto"/>
            <w:left w:val="none" w:sz="0" w:space="0" w:color="auto"/>
            <w:bottom w:val="none" w:sz="0" w:space="0" w:color="auto"/>
            <w:right w:val="none" w:sz="0" w:space="0" w:color="auto"/>
          </w:divBdr>
          <w:divsChild>
            <w:div w:id="62264436">
              <w:marLeft w:val="1463"/>
              <w:marRight w:val="0"/>
              <w:marTop w:val="0"/>
              <w:marBottom w:val="0"/>
              <w:divBdr>
                <w:top w:val="none" w:sz="0" w:space="0" w:color="auto"/>
                <w:left w:val="none" w:sz="0" w:space="0" w:color="auto"/>
                <w:bottom w:val="none" w:sz="0" w:space="0" w:color="auto"/>
                <w:right w:val="none" w:sz="0" w:space="0" w:color="auto"/>
              </w:divBdr>
              <w:divsChild>
                <w:div w:id="4796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713">
          <w:marLeft w:val="0"/>
          <w:marRight w:val="0"/>
          <w:marTop w:val="100"/>
          <w:marBottom w:val="100"/>
          <w:divBdr>
            <w:top w:val="none" w:sz="0" w:space="0" w:color="auto"/>
            <w:left w:val="none" w:sz="0" w:space="0" w:color="auto"/>
            <w:bottom w:val="none" w:sz="0" w:space="0" w:color="auto"/>
            <w:right w:val="none" w:sz="0" w:space="0" w:color="auto"/>
          </w:divBdr>
        </w:div>
        <w:div w:id="678048871">
          <w:marLeft w:val="0"/>
          <w:marRight w:val="0"/>
          <w:marTop w:val="0"/>
          <w:marBottom w:val="0"/>
          <w:divBdr>
            <w:top w:val="none" w:sz="0" w:space="0" w:color="auto"/>
            <w:left w:val="none" w:sz="0" w:space="0" w:color="auto"/>
            <w:bottom w:val="none" w:sz="0" w:space="0" w:color="auto"/>
            <w:right w:val="none" w:sz="0" w:space="0" w:color="auto"/>
          </w:divBdr>
          <w:divsChild>
            <w:div w:id="622929073">
              <w:marLeft w:val="0"/>
              <w:marRight w:val="0"/>
              <w:marTop w:val="75"/>
              <w:marBottom w:val="0"/>
              <w:divBdr>
                <w:top w:val="single" w:sz="6" w:space="4" w:color="auto"/>
                <w:left w:val="single" w:sz="6" w:space="0" w:color="auto"/>
                <w:bottom w:val="single" w:sz="6" w:space="4" w:color="auto"/>
                <w:right w:val="single" w:sz="6" w:space="0" w:color="auto"/>
              </w:divBdr>
            </w:div>
          </w:divsChild>
        </w:div>
        <w:div w:id="678199257">
          <w:marLeft w:val="0"/>
          <w:marRight w:val="0"/>
          <w:marTop w:val="0"/>
          <w:marBottom w:val="0"/>
          <w:divBdr>
            <w:top w:val="none" w:sz="0" w:space="0" w:color="auto"/>
            <w:left w:val="none" w:sz="0" w:space="0" w:color="auto"/>
            <w:bottom w:val="none" w:sz="0" w:space="0" w:color="auto"/>
            <w:right w:val="none" w:sz="0" w:space="0" w:color="auto"/>
          </w:divBdr>
        </w:div>
        <w:div w:id="678384782">
          <w:marLeft w:val="0"/>
          <w:marRight w:val="0"/>
          <w:marTop w:val="0"/>
          <w:marBottom w:val="0"/>
          <w:divBdr>
            <w:top w:val="none" w:sz="0" w:space="0" w:color="auto"/>
            <w:left w:val="none" w:sz="0" w:space="0" w:color="auto"/>
            <w:bottom w:val="none" w:sz="0" w:space="0" w:color="auto"/>
            <w:right w:val="none" w:sz="0" w:space="0" w:color="auto"/>
          </w:divBdr>
        </w:div>
        <w:div w:id="678388087">
          <w:marLeft w:val="0"/>
          <w:marRight w:val="0"/>
          <w:marTop w:val="0"/>
          <w:marBottom w:val="0"/>
          <w:divBdr>
            <w:top w:val="none" w:sz="0" w:space="0" w:color="auto"/>
            <w:left w:val="none" w:sz="0" w:space="0" w:color="auto"/>
            <w:bottom w:val="none" w:sz="0" w:space="0" w:color="auto"/>
            <w:right w:val="none" w:sz="0" w:space="0" w:color="auto"/>
          </w:divBdr>
        </w:div>
        <w:div w:id="678429408">
          <w:marLeft w:val="750"/>
          <w:marRight w:val="0"/>
          <w:marTop w:val="0"/>
          <w:marBottom w:val="0"/>
          <w:divBdr>
            <w:top w:val="none" w:sz="0" w:space="0" w:color="auto"/>
            <w:left w:val="none" w:sz="0" w:space="0" w:color="auto"/>
            <w:bottom w:val="none" w:sz="0" w:space="0" w:color="auto"/>
            <w:right w:val="none" w:sz="0" w:space="0" w:color="auto"/>
          </w:divBdr>
          <w:divsChild>
            <w:div w:id="174736123">
              <w:marLeft w:val="15"/>
              <w:marRight w:val="225"/>
              <w:marTop w:val="225"/>
              <w:marBottom w:val="105"/>
              <w:divBdr>
                <w:top w:val="none" w:sz="0" w:space="0" w:color="auto"/>
                <w:left w:val="none" w:sz="0" w:space="0" w:color="auto"/>
                <w:bottom w:val="none" w:sz="0" w:space="0" w:color="auto"/>
                <w:right w:val="none" w:sz="0" w:space="0" w:color="auto"/>
              </w:divBdr>
              <w:divsChild>
                <w:div w:id="486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2584">
          <w:marLeft w:val="0"/>
          <w:marRight w:val="0"/>
          <w:marTop w:val="0"/>
          <w:marBottom w:val="0"/>
          <w:divBdr>
            <w:top w:val="none" w:sz="0" w:space="0" w:color="auto"/>
            <w:left w:val="none" w:sz="0" w:space="0" w:color="auto"/>
            <w:bottom w:val="none" w:sz="0" w:space="0" w:color="auto"/>
            <w:right w:val="none" w:sz="0" w:space="0" w:color="auto"/>
          </w:divBdr>
        </w:div>
        <w:div w:id="678433422">
          <w:marLeft w:val="0"/>
          <w:marRight w:val="0"/>
          <w:marTop w:val="0"/>
          <w:marBottom w:val="0"/>
          <w:divBdr>
            <w:top w:val="none" w:sz="0" w:space="0" w:color="auto"/>
            <w:left w:val="none" w:sz="0" w:space="0" w:color="auto"/>
            <w:bottom w:val="none" w:sz="0" w:space="0" w:color="auto"/>
            <w:right w:val="none" w:sz="0" w:space="0" w:color="auto"/>
          </w:divBdr>
          <w:divsChild>
            <w:div w:id="693502864">
              <w:marLeft w:val="0"/>
              <w:marRight w:val="0"/>
              <w:marTop w:val="0"/>
              <w:marBottom w:val="0"/>
              <w:divBdr>
                <w:top w:val="none" w:sz="0" w:space="0" w:color="auto"/>
                <w:left w:val="none" w:sz="0" w:space="0" w:color="auto"/>
                <w:bottom w:val="none" w:sz="0" w:space="0" w:color="auto"/>
                <w:right w:val="none" w:sz="0" w:space="0" w:color="auto"/>
              </w:divBdr>
            </w:div>
          </w:divsChild>
        </w:div>
        <w:div w:id="678436014">
          <w:marLeft w:val="0"/>
          <w:marRight w:val="0"/>
          <w:marTop w:val="0"/>
          <w:marBottom w:val="300"/>
          <w:divBdr>
            <w:top w:val="single" w:sz="6" w:space="1" w:color="EEEEEE"/>
            <w:left w:val="none" w:sz="0" w:space="0" w:color="auto"/>
            <w:bottom w:val="none" w:sz="0" w:space="0" w:color="auto"/>
            <w:right w:val="none" w:sz="0" w:space="0" w:color="auto"/>
          </w:divBdr>
          <w:divsChild>
            <w:div w:id="523596602">
              <w:marLeft w:val="0"/>
              <w:marRight w:val="0"/>
              <w:marTop w:val="0"/>
              <w:marBottom w:val="0"/>
              <w:divBdr>
                <w:top w:val="none" w:sz="0" w:space="0" w:color="auto"/>
                <w:left w:val="none" w:sz="0" w:space="0" w:color="auto"/>
                <w:bottom w:val="none" w:sz="0" w:space="0" w:color="auto"/>
                <w:right w:val="none" w:sz="0" w:space="0" w:color="auto"/>
              </w:divBdr>
            </w:div>
          </w:divsChild>
        </w:div>
        <w:div w:id="678503538">
          <w:marLeft w:val="0"/>
          <w:marRight w:val="0"/>
          <w:marTop w:val="0"/>
          <w:marBottom w:val="0"/>
          <w:divBdr>
            <w:top w:val="none" w:sz="0" w:space="0" w:color="auto"/>
            <w:left w:val="none" w:sz="0" w:space="0" w:color="auto"/>
            <w:bottom w:val="none" w:sz="0" w:space="0" w:color="auto"/>
            <w:right w:val="none" w:sz="0" w:space="0" w:color="auto"/>
          </w:divBdr>
          <w:divsChild>
            <w:div w:id="267734903">
              <w:marLeft w:val="0"/>
              <w:marRight w:val="0"/>
              <w:marTop w:val="0"/>
              <w:marBottom w:val="150"/>
              <w:divBdr>
                <w:top w:val="none" w:sz="0" w:space="0" w:color="auto"/>
                <w:left w:val="none" w:sz="0" w:space="0" w:color="auto"/>
                <w:bottom w:val="none" w:sz="0" w:space="0" w:color="auto"/>
                <w:right w:val="none" w:sz="0" w:space="0" w:color="auto"/>
              </w:divBdr>
            </w:div>
          </w:divsChild>
        </w:div>
        <w:div w:id="678507526">
          <w:marLeft w:val="0"/>
          <w:marRight w:val="0"/>
          <w:marTop w:val="0"/>
          <w:marBottom w:val="125"/>
          <w:divBdr>
            <w:top w:val="none" w:sz="0" w:space="0" w:color="auto"/>
            <w:left w:val="none" w:sz="0" w:space="0" w:color="auto"/>
            <w:bottom w:val="none" w:sz="0" w:space="0" w:color="auto"/>
            <w:right w:val="none" w:sz="0" w:space="0" w:color="auto"/>
          </w:divBdr>
        </w:div>
        <w:div w:id="678507900">
          <w:marLeft w:val="0"/>
          <w:marRight w:val="0"/>
          <w:marTop w:val="0"/>
          <w:marBottom w:val="0"/>
          <w:divBdr>
            <w:top w:val="none" w:sz="0" w:space="0" w:color="auto"/>
            <w:left w:val="none" w:sz="0" w:space="0" w:color="auto"/>
            <w:bottom w:val="none" w:sz="0" w:space="0" w:color="auto"/>
            <w:right w:val="none" w:sz="0" w:space="0" w:color="auto"/>
          </w:divBdr>
        </w:div>
        <w:div w:id="678510701">
          <w:marLeft w:val="15"/>
          <w:marRight w:val="225"/>
          <w:marTop w:val="165"/>
          <w:marBottom w:val="105"/>
          <w:divBdr>
            <w:top w:val="none" w:sz="0" w:space="0" w:color="auto"/>
            <w:left w:val="none" w:sz="0" w:space="0" w:color="auto"/>
            <w:bottom w:val="none" w:sz="0" w:space="0" w:color="auto"/>
            <w:right w:val="none" w:sz="0" w:space="0" w:color="auto"/>
          </w:divBdr>
        </w:div>
        <w:div w:id="678580248">
          <w:marLeft w:val="225"/>
          <w:marRight w:val="225"/>
          <w:marTop w:val="0"/>
          <w:marBottom w:val="0"/>
          <w:divBdr>
            <w:top w:val="none" w:sz="0" w:space="15" w:color="DDDDDD"/>
            <w:left w:val="none" w:sz="0" w:space="11" w:color="DDDDDD"/>
            <w:bottom w:val="single" w:sz="18" w:space="8" w:color="222222"/>
            <w:right w:val="none" w:sz="0" w:space="11" w:color="DDDDDD"/>
          </w:divBdr>
        </w:div>
        <w:div w:id="678657332">
          <w:marLeft w:val="-188"/>
          <w:marRight w:val="-188"/>
          <w:marTop w:val="0"/>
          <w:marBottom w:val="0"/>
          <w:divBdr>
            <w:top w:val="none" w:sz="0" w:space="0" w:color="auto"/>
            <w:left w:val="none" w:sz="0" w:space="0" w:color="auto"/>
            <w:bottom w:val="none" w:sz="0" w:space="0" w:color="auto"/>
            <w:right w:val="none" w:sz="0" w:space="0" w:color="auto"/>
          </w:divBdr>
        </w:div>
        <w:div w:id="678697201">
          <w:marLeft w:val="0"/>
          <w:marRight w:val="0"/>
          <w:marTop w:val="0"/>
          <w:marBottom w:val="0"/>
          <w:divBdr>
            <w:top w:val="none" w:sz="0" w:space="0" w:color="auto"/>
            <w:left w:val="none" w:sz="0" w:space="0" w:color="auto"/>
            <w:bottom w:val="none" w:sz="0" w:space="0" w:color="auto"/>
            <w:right w:val="none" w:sz="0" w:space="0" w:color="auto"/>
          </w:divBdr>
        </w:div>
        <w:div w:id="678697935">
          <w:marLeft w:val="-975"/>
          <w:marRight w:val="-975"/>
          <w:marTop w:val="0"/>
          <w:marBottom w:val="0"/>
          <w:divBdr>
            <w:top w:val="none" w:sz="0" w:space="0" w:color="auto"/>
            <w:left w:val="none" w:sz="0" w:space="0" w:color="auto"/>
            <w:bottom w:val="none" w:sz="0" w:space="0" w:color="auto"/>
            <w:right w:val="none" w:sz="0" w:space="0" w:color="auto"/>
          </w:divBdr>
          <w:divsChild>
            <w:div w:id="426313713">
              <w:marLeft w:val="0"/>
              <w:marRight w:val="0"/>
              <w:marTop w:val="75"/>
              <w:marBottom w:val="0"/>
              <w:divBdr>
                <w:top w:val="none" w:sz="0" w:space="0" w:color="auto"/>
                <w:left w:val="none" w:sz="0" w:space="0" w:color="auto"/>
                <w:bottom w:val="none" w:sz="0" w:space="0" w:color="auto"/>
                <w:right w:val="none" w:sz="0" w:space="0" w:color="auto"/>
              </w:divBdr>
            </w:div>
          </w:divsChild>
        </w:div>
        <w:div w:id="678699317">
          <w:marLeft w:val="0"/>
          <w:marRight w:val="0"/>
          <w:marTop w:val="0"/>
          <w:marBottom w:val="0"/>
          <w:divBdr>
            <w:top w:val="none" w:sz="0" w:space="0" w:color="auto"/>
            <w:left w:val="none" w:sz="0" w:space="0" w:color="auto"/>
            <w:bottom w:val="none" w:sz="0" w:space="0" w:color="auto"/>
            <w:right w:val="none" w:sz="0" w:space="0" w:color="auto"/>
          </w:divBdr>
        </w:div>
        <w:div w:id="678701931">
          <w:marLeft w:val="0"/>
          <w:marRight w:val="0"/>
          <w:marTop w:val="100"/>
          <w:marBottom w:val="100"/>
          <w:divBdr>
            <w:top w:val="none" w:sz="0" w:space="0" w:color="auto"/>
            <w:left w:val="none" w:sz="0" w:space="0" w:color="auto"/>
            <w:bottom w:val="none" w:sz="0" w:space="0" w:color="auto"/>
            <w:right w:val="none" w:sz="0" w:space="0" w:color="auto"/>
          </w:divBdr>
          <w:divsChild>
            <w:div w:id="13576956">
              <w:marLeft w:val="0"/>
              <w:marRight w:val="0"/>
              <w:marTop w:val="100"/>
              <w:marBottom w:val="100"/>
              <w:divBdr>
                <w:top w:val="none" w:sz="0" w:space="0" w:color="auto"/>
                <w:left w:val="none" w:sz="0" w:space="0" w:color="auto"/>
                <w:bottom w:val="none" w:sz="0" w:space="0" w:color="auto"/>
                <w:right w:val="none" w:sz="0" w:space="0" w:color="auto"/>
              </w:divBdr>
              <w:divsChild>
                <w:div w:id="301737666">
                  <w:marLeft w:val="0"/>
                  <w:marRight w:val="0"/>
                  <w:marTop w:val="0"/>
                  <w:marBottom w:val="0"/>
                  <w:divBdr>
                    <w:top w:val="none" w:sz="0" w:space="0" w:color="auto"/>
                    <w:left w:val="none" w:sz="0" w:space="0" w:color="auto"/>
                    <w:bottom w:val="none" w:sz="0" w:space="0" w:color="auto"/>
                    <w:right w:val="none" w:sz="0" w:space="0" w:color="auto"/>
                  </w:divBdr>
                </w:div>
              </w:divsChild>
            </w:div>
            <w:div w:id="356125867">
              <w:marLeft w:val="0"/>
              <w:marRight w:val="0"/>
              <w:marTop w:val="100"/>
              <w:marBottom w:val="100"/>
              <w:divBdr>
                <w:top w:val="none" w:sz="0" w:space="0" w:color="auto"/>
                <w:left w:val="none" w:sz="0" w:space="0" w:color="auto"/>
                <w:bottom w:val="none" w:sz="0" w:space="0" w:color="auto"/>
                <w:right w:val="none" w:sz="0" w:space="0" w:color="auto"/>
              </w:divBdr>
            </w:div>
            <w:div w:id="731201128">
              <w:marLeft w:val="0"/>
              <w:marRight w:val="0"/>
              <w:marTop w:val="100"/>
              <w:marBottom w:val="100"/>
              <w:divBdr>
                <w:top w:val="none" w:sz="0" w:space="0" w:color="auto"/>
                <w:left w:val="none" w:sz="0" w:space="0" w:color="auto"/>
                <w:bottom w:val="none" w:sz="0" w:space="0" w:color="auto"/>
                <w:right w:val="none" w:sz="0" w:space="0" w:color="auto"/>
              </w:divBdr>
            </w:div>
          </w:divsChild>
        </w:div>
        <w:div w:id="678773565">
          <w:marLeft w:val="0"/>
          <w:marRight w:val="0"/>
          <w:marTop w:val="0"/>
          <w:marBottom w:val="240"/>
          <w:divBdr>
            <w:top w:val="none" w:sz="0" w:space="0" w:color="auto"/>
            <w:left w:val="none" w:sz="0" w:space="0" w:color="auto"/>
            <w:bottom w:val="none" w:sz="0" w:space="0" w:color="auto"/>
            <w:right w:val="none" w:sz="0" w:space="0" w:color="auto"/>
          </w:divBdr>
        </w:div>
        <w:div w:id="678773971">
          <w:marLeft w:val="-975"/>
          <w:marRight w:val="-975"/>
          <w:marTop w:val="0"/>
          <w:marBottom w:val="0"/>
          <w:divBdr>
            <w:top w:val="none" w:sz="0" w:space="0" w:color="auto"/>
            <w:left w:val="none" w:sz="0" w:space="0" w:color="auto"/>
            <w:bottom w:val="none" w:sz="0" w:space="0" w:color="auto"/>
            <w:right w:val="none" w:sz="0" w:space="0" w:color="auto"/>
          </w:divBdr>
          <w:divsChild>
            <w:div w:id="201019916">
              <w:marLeft w:val="0"/>
              <w:marRight w:val="0"/>
              <w:marTop w:val="75"/>
              <w:marBottom w:val="0"/>
              <w:divBdr>
                <w:top w:val="none" w:sz="0" w:space="0" w:color="auto"/>
                <w:left w:val="none" w:sz="0" w:space="0" w:color="auto"/>
                <w:bottom w:val="none" w:sz="0" w:space="0" w:color="auto"/>
                <w:right w:val="none" w:sz="0" w:space="0" w:color="auto"/>
              </w:divBdr>
            </w:div>
          </w:divsChild>
        </w:div>
        <w:div w:id="678774821">
          <w:marLeft w:val="0"/>
          <w:marRight w:val="0"/>
          <w:marTop w:val="0"/>
          <w:marBottom w:val="225"/>
          <w:divBdr>
            <w:top w:val="none" w:sz="0" w:space="0" w:color="auto"/>
            <w:left w:val="none" w:sz="0" w:space="0" w:color="auto"/>
            <w:bottom w:val="none" w:sz="0" w:space="0" w:color="auto"/>
            <w:right w:val="none" w:sz="0" w:space="0" w:color="auto"/>
          </w:divBdr>
        </w:div>
        <w:div w:id="678774975">
          <w:marLeft w:val="0"/>
          <w:marRight w:val="0"/>
          <w:marTop w:val="0"/>
          <w:marBottom w:val="360"/>
          <w:divBdr>
            <w:top w:val="none" w:sz="0" w:space="0" w:color="auto"/>
            <w:left w:val="none" w:sz="0" w:space="0" w:color="auto"/>
            <w:bottom w:val="none" w:sz="0" w:space="0" w:color="auto"/>
            <w:right w:val="none" w:sz="0" w:space="0" w:color="auto"/>
          </w:divBdr>
          <w:divsChild>
            <w:div w:id="340859506">
              <w:marLeft w:val="0"/>
              <w:marRight w:val="0"/>
              <w:marTop w:val="0"/>
              <w:marBottom w:val="384"/>
              <w:divBdr>
                <w:top w:val="none" w:sz="0" w:space="0" w:color="auto"/>
                <w:left w:val="none" w:sz="0" w:space="0" w:color="auto"/>
                <w:bottom w:val="none" w:sz="0" w:space="0" w:color="auto"/>
                <w:right w:val="none" w:sz="0" w:space="0" w:color="auto"/>
              </w:divBdr>
              <w:divsChild>
                <w:div w:id="580871739">
                  <w:marLeft w:val="0"/>
                  <w:marRight w:val="0"/>
                  <w:marTop w:val="0"/>
                  <w:marBottom w:val="0"/>
                  <w:divBdr>
                    <w:top w:val="none" w:sz="0" w:space="0" w:color="auto"/>
                    <w:left w:val="none" w:sz="0" w:space="0" w:color="auto"/>
                    <w:bottom w:val="none" w:sz="0" w:space="0" w:color="auto"/>
                    <w:right w:val="none" w:sz="0" w:space="0" w:color="auto"/>
                  </w:divBdr>
                  <w:divsChild>
                    <w:div w:id="1203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8178">
          <w:marLeft w:val="0"/>
          <w:marRight w:val="0"/>
          <w:marTop w:val="100"/>
          <w:marBottom w:val="100"/>
          <w:divBdr>
            <w:top w:val="none" w:sz="0" w:space="0" w:color="auto"/>
            <w:left w:val="none" w:sz="0" w:space="0" w:color="auto"/>
            <w:bottom w:val="none" w:sz="0" w:space="0" w:color="auto"/>
            <w:right w:val="none" w:sz="0" w:space="0" w:color="auto"/>
          </w:divBdr>
          <w:divsChild>
            <w:div w:id="511338231">
              <w:marLeft w:val="0"/>
              <w:marRight w:val="0"/>
              <w:marTop w:val="100"/>
              <w:marBottom w:val="100"/>
              <w:divBdr>
                <w:top w:val="none" w:sz="0" w:space="0" w:color="auto"/>
                <w:left w:val="none" w:sz="0" w:space="0" w:color="auto"/>
                <w:bottom w:val="none" w:sz="0" w:space="0" w:color="auto"/>
                <w:right w:val="none" w:sz="0" w:space="0" w:color="auto"/>
              </w:divBdr>
            </w:div>
          </w:divsChild>
        </w:div>
        <w:div w:id="678848334">
          <w:marLeft w:val="0"/>
          <w:marRight w:val="0"/>
          <w:marTop w:val="0"/>
          <w:marBottom w:val="0"/>
          <w:divBdr>
            <w:top w:val="none" w:sz="0" w:space="0" w:color="auto"/>
            <w:left w:val="none" w:sz="0" w:space="0" w:color="auto"/>
            <w:bottom w:val="none" w:sz="0" w:space="0" w:color="auto"/>
            <w:right w:val="none" w:sz="0" w:space="0" w:color="auto"/>
          </w:divBdr>
          <w:divsChild>
            <w:div w:id="739332923">
              <w:marLeft w:val="0"/>
              <w:marRight w:val="0"/>
              <w:marTop w:val="100"/>
              <w:marBottom w:val="100"/>
              <w:divBdr>
                <w:top w:val="none" w:sz="0" w:space="0" w:color="auto"/>
                <w:left w:val="none" w:sz="0" w:space="0" w:color="auto"/>
                <w:bottom w:val="none" w:sz="0" w:space="0" w:color="auto"/>
                <w:right w:val="none" w:sz="0" w:space="0" w:color="auto"/>
              </w:divBdr>
              <w:divsChild>
                <w:div w:id="681855956">
                  <w:marLeft w:val="0"/>
                  <w:marRight w:val="0"/>
                  <w:marTop w:val="100"/>
                  <w:marBottom w:val="100"/>
                  <w:divBdr>
                    <w:top w:val="none" w:sz="0" w:space="0" w:color="auto"/>
                    <w:left w:val="none" w:sz="0" w:space="0" w:color="auto"/>
                    <w:bottom w:val="none" w:sz="0" w:space="0" w:color="auto"/>
                    <w:right w:val="none" w:sz="0" w:space="0" w:color="auto"/>
                  </w:divBdr>
                </w:div>
                <w:div w:id="717899538">
                  <w:marLeft w:val="0"/>
                  <w:marRight w:val="0"/>
                  <w:marTop w:val="100"/>
                  <w:marBottom w:val="100"/>
                  <w:divBdr>
                    <w:top w:val="none" w:sz="0" w:space="0" w:color="auto"/>
                    <w:left w:val="none" w:sz="0" w:space="0" w:color="auto"/>
                    <w:bottom w:val="none" w:sz="0" w:space="0" w:color="auto"/>
                    <w:right w:val="none" w:sz="0" w:space="0" w:color="auto"/>
                  </w:divBdr>
                  <w:divsChild>
                    <w:div w:id="6509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53472">
          <w:marLeft w:val="0"/>
          <w:marRight w:val="0"/>
          <w:marTop w:val="0"/>
          <w:marBottom w:val="0"/>
          <w:divBdr>
            <w:top w:val="none" w:sz="0" w:space="0" w:color="auto"/>
            <w:left w:val="none" w:sz="0" w:space="0" w:color="auto"/>
            <w:bottom w:val="none" w:sz="0" w:space="0" w:color="auto"/>
            <w:right w:val="none" w:sz="0" w:space="0" w:color="auto"/>
          </w:divBdr>
        </w:div>
        <w:div w:id="679040308">
          <w:marLeft w:val="0"/>
          <w:marRight w:val="0"/>
          <w:marTop w:val="0"/>
          <w:marBottom w:val="240"/>
          <w:divBdr>
            <w:top w:val="none" w:sz="0" w:space="0" w:color="auto"/>
            <w:left w:val="none" w:sz="0" w:space="0" w:color="auto"/>
            <w:bottom w:val="none" w:sz="0" w:space="0" w:color="auto"/>
            <w:right w:val="none" w:sz="0" w:space="0" w:color="auto"/>
          </w:divBdr>
        </w:div>
        <w:div w:id="679040771">
          <w:marLeft w:val="0"/>
          <w:marRight w:val="0"/>
          <w:marTop w:val="0"/>
          <w:marBottom w:val="0"/>
          <w:divBdr>
            <w:top w:val="none" w:sz="0" w:space="0" w:color="auto"/>
            <w:left w:val="none" w:sz="0" w:space="0" w:color="auto"/>
            <w:bottom w:val="none" w:sz="0" w:space="0" w:color="auto"/>
            <w:right w:val="none" w:sz="0" w:space="0" w:color="auto"/>
          </w:divBdr>
        </w:div>
        <w:div w:id="679084117">
          <w:marLeft w:val="0"/>
          <w:marRight w:val="0"/>
          <w:marTop w:val="0"/>
          <w:marBottom w:val="150"/>
          <w:divBdr>
            <w:top w:val="none" w:sz="0" w:space="0" w:color="auto"/>
            <w:left w:val="none" w:sz="0" w:space="0" w:color="auto"/>
            <w:bottom w:val="none" w:sz="0" w:space="0" w:color="auto"/>
            <w:right w:val="none" w:sz="0" w:space="0" w:color="auto"/>
          </w:divBdr>
        </w:div>
        <w:div w:id="679084641">
          <w:marLeft w:val="0"/>
          <w:marRight w:val="0"/>
          <w:marTop w:val="0"/>
          <w:marBottom w:val="450"/>
          <w:divBdr>
            <w:top w:val="none" w:sz="0" w:space="0" w:color="auto"/>
            <w:left w:val="none" w:sz="0" w:space="0" w:color="auto"/>
            <w:bottom w:val="none" w:sz="0" w:space="0" w:color="auto"/>
            <w:right w:val="none" w:sz="0" w:space="0" w:color="auto"/>
          </w:divBdr>
          <w:divsChild>
            <w:div w:id="135921727">
              <w:marLeft w:val="0"/>
              <w:marRight w:val="0"/>
              <w:marTop w:val="0"/>
              <w:marBottom w:val="75"/>
              <w:divBdr>
                <w:top w:val="none" w:sz="0" w:space="0" w:color="auto"/>
                <w:left w:val="none" w:sz="0" w:space="0" w:color="auto"/>
                <w:bottom w:val="none" w:sz="0" w:space="0" w:color="auto"/>
                <w:right w:val="none" w:sz="0" w:space="0" w:color="auto"/>
              </w:divBdr>
            </w:div>
          </w:divsChild>
        </w:div>
        <w:div w:id="679160181">
          <w:marLeft w:val="0"/>
          <w:marRight w:val="0"/>
          <w:marTop w:val="0"/>
          <w:marBottom w:val="240"/>
          <w:divBdr>
            <w:top w:val="none" w:sz="0" w:space="0" w:color="auto"/>
            <w:left w:val="none" w:sz="0" w:space="0" w:color="auto"/>
            <w:bottom w:val="none" w:sz="0" w:space="0" w:color="auto"/>
            <w:right w:val="none" w:sz="0" w:space="0" w:color="auto"/>
          </w:divBdr>
        </w:div>
        <w:div w:id="679281254">
          <w:marLeft w:val="0"/>
          <w:marRight w:val="0"/>
          <w:marTop w:val="0"/>
          <w:marBottom w:val="0"/>
          <w:divBdr>
            <w:top w:val="none" w:sz="0" w:space="0" w:color="auto"/>
            <w:left w:val="none" w:sz="0" w:space="0" w:color="auto"/>
            <w:bottom w:val="none" w:sz="0" w:space="0" w:color="auto"/>
            <w:right w:val="none" w:sz="0" w:space="0" w:color="auto"/>
          </w:divBdr>
        </w:div>
        <w:div w:id="679283680">
          <w:marLeft w:val="0"/>
          <w:marRight w:val="0"/>
          <w:marTop w:val="0"/>
          <w:marBottom w:val="63"/>
          <w:divBdr>
            <w:top w:val="none" w:sz="0" w:space="0" w:color="auto"/>
            <w:left w:val="none" w:sz="0" w:space="0" w:color="auto"/>
            <w:bottom w:val="none" w:sz="0" w:space="0" w:color="auto"/>
            <w:right w:val="none" w:sz="0" w:space="0" w:color="auto"/>
          </w:divBdr>
        </w:div>
        <w:div w:id="679312158">
          <w:marLeft w:val="0"/>
          <w:marRight w:val="0"/>
          <w:marTop w:val="0"/>
          <w:marBottom w:val="0"/>
          <w:divBdr>
            <w:top w:val="none" w:sz="0" w:space="0" w:color="auto"/>
            <w:left w:val="none" w:sz="0" w:space="0" w:color="auto"/>
            <w:bottom w:val="none" w:sz="0" w:space="0" w:color="auto"/>
            <w:right w:val="none" w:sz="0" w:space="0" w:color="auto"/>
          </w:divBdr>
          <w:divsChild>
            <w:div w:id="588075361">
              <w:marLeft w:val="0"/>
              <w:marRight w:val="225"/>
              <w:marTop w:val="0"/>
              <w:marBottom w:val="0"/>
              <w:divBdr>
                <w:top w:val="none" w:sz="0" w:space="0" w:color="auto"/>
                <w:left w:val="none" w:sz="0" w:space="0" w:color="auto"/>
                <w:bottom w:val="none" w:sz="0" w:space="0" w:color="auto"/>
                <w:right w:val="none" w:sz="0" w:space="0" w:color="auto"/>
              </w:divBdr>
            </w:div>
          </w:divsChild>
        </w:div>
        <w:div w:id="679350900">
          <w:marLeft w:val="0"/>
          <w:marRight w:val="-3225"/>
          <w:marTop w:val="0"/>
          <w:marBottom w:val="0"/>
          <w:divBdr>
            <w:top w:val="none" w:sz="0" w:space="0" w:color="auto"/>
            <w:left w:val="none" w:sz="0" w:space="0" w:color="auto"/>
            <w:bottom w:val="none" w:sz="0" w:space="0" w:color="auto"/>
            <w:right w:val="none" w:sz="0" w:space="0" w:color="auto"/>
          </w:divBdr>
        </w:div>
        <w:div w:id="679353811">
          <w:marLeft w:val="0"/>
          <w:marRight w:val="0"/>
          <w:marTop w:val="0"/>
          <w:marBottom w:val="0"/>
          <w:divBdr>
            <w:top w:val="none" w:sz="0" w:space="0" w:color="auto"/>
            <w:left w:val="none" w:sz="0" w:space="0" w:color="auto"/>
            <w:bottom w:val="none" w:sz="0" w:space="0" w:color="auto"/>
            <w:right w:val="none" w:sz="0" w:space="0" w:color="auto"/>
          </w:divBdr>
          <w:divsChild>
            <w:div w:id="437677733">
              <w:marLeft w:val="0"/>
              <w:marRight w:val="0"/>
              <w:marTop w:val="0"/>
              <w:marBottom w:val="0"/>
              <w:divBdr>
                <w:top w:val="none" w:sz="0" w:space="0" w:color="auto"/>
                <w:left w:val="none" w:sz="0" w:space="0" w:color="auto"/>
                <w:bottom w:val="none" w:sz="0" w:space="0" w:color="auto"/>
                <w:right w:val="none" w:sz="0" w:space="0" w:color="auto"/>
              </w:divBdr>
            </w:div>
          </w:divsChild>
        </w:div>
        <w:div w:id="679429570">
          <w:marLeft w:val="0"/>
          <w:marRight w:val="0"/>
          <w:marTop w:val="0"/>
          <w:marBottom w:val="0"/>
          <w:divBdr>
            <w:top w:val="none" w:sz="0" w:space="0" w:color="auto"/>
            <w:left w:val="none" w:sz="0" w:space="0" w:color="auto"/>
            <w:bottom w:val="none" w:sz="0" w:space="0" w:color="auto"/>
            <w:right w:val="none" w:sz="0" w:space="0" w:color="auto"/>
          </w:divBdr>
        </w:div>
        <w:div w:id="679504327">
          <w:marLeft w:val="0"/>
          <w:marRight w:val="0"/>
          <w:marTop w:val="0"/>
          <w:marBottom w:val="150"/>
          <w:divBdr>
            <w:top w:val="none" w:sz="0" w:space="0" w:color="auto"/>
            <w:left w:val="none" w:sz="0" w:space="0" w:color="auto"/>
            <w:bottom w:val="none" w:sz="0" w:space="0" w:color="auto"/>
            <w:right w:val="none" w:sz="0" w:space="0" w:color="auto"/>
          </w:divBdr>
        </w:div>
        <w:div w:id="679507152">
          <w:marLeft w:val="0"/>
          <w:marRight w:val="0"/>
          <w:marTop w:val="0"/>
          <w:marBottom w:val="0"/>
          <w:divBdr>
            <w:top w:val="none" w:sz="0" w:space="0" w:color="auto"/>
            <w:left w:val="none" w:sz="0" w:space="0" w:color="auto"/>
            <w:bottom w:val="none" w:sz="0" w:space="0" w:color="auto"/>
            <w:right w:val="none" w:sz="0" w:space="0" w:color="auto"/>
          </w:divBdr>
        </w:div>
        <w:div w:id="679622655">
          <w:marLeft w:val="0"/>
          <w:marRight w:val="0"/>
          <w:marTop w:val="0"/>
          <w:marBottom w:val="150"/>
          <w:divBdr>
            <w:top w:val="none" w:sz="0" w:space="0" w:color="auto"/>
            <w:left w:val="none" w:sz="0" w:space="0" w:color="auto"/>
            <w:bottom w:val="none" w:sz="0" w:space="0" w:color="auto"/>
            <w:right w:val="none" w:sz="0" w:space="0" w:color="auto"/>
          </w:divBdr>
        </w:div>
        <w:div w:id="679626433">
          <w:marLeft w:val="0"/>
          <w:marRight w:val="0"/>
          <w:marTop w:val="0"/>
          <w:marBottom w:val="0"/>
          <w:divBdr>
            <w:top w:val="none" w:sz="0" w:space="0" w:color="auto"/>
            <w:left w:val="none" w:sz="0" w:space="0" w:color="auto"/>
            <w:bottom w:val="none" w:sz="0" w:space="0" w:color="auto"/>
            <w:right w:val="none" w:sz="0" w:space="0" w:color="auto"/>
          </w:divBdr>
          <w:divsChild>
            <w:div w:id="204996949">
              <w:marLeft w:val="0"/>
              <w:marRight w:val="0"/>
              <w:marTop w:val="0"/>
              <w:marBottom w:val="225"/>
              <w:divBdr>
                <w:top w:val="none" w:sz="0" w:space="0" w:color="auto"/>
                <w:left w:val="none" w:sz="0" w:space="0" w:color="auto"/>
                <w:bottom w:val="none" w:sz="0" w:space="0" w:color="auto"/>
                <w:right w:val="none" w:sz="0" w:space="0" w:color="auto"/>
              </w:divBdr>
            </w:div>
          </w:divsChild>
        </w:div>
        <w:div w:id="679697573">
          <w:marLeft w:val="1463"/>
          <w:marRight w:val="0"/>
          <w:marTop w:val="0"/>
          <w:marBottom w:val="0"/>
          <w:divBdr>
            <w:top w:val="none" w:sz="0" w:space="0" w:color="auto"/>
            <w:left w:val="none" w:sz="0" w:space="0" w:color="auto"/>
            <w:bottom w:val="none" w:sz="0" w:space="0" w:color="auto"/>
            <w:right w:val="none" w:sz="0" w:space="0" w:color="auto"/>
          </w:divBdr>
        </w:div>
        <w:div w:id="679699059">
          <w:marLeft w:val="0"/>
          <w:marRight w:val="0"/>
          <w:marTop w:val="0"/>
          <w:marBottom w:val="0"/>
          <w:divBdr>
            <w:top w:val="none" w:sz="0" w:space="0" w:color="auto"/>
            <w:left w:val="none" w:sz="0" w:space="0" w:color="auto"/>
            <w:bottom w:val="none" w:sz="0" w:space="0" w:color="auto"/>
            <w:right w:val="none" w:sz="0" w:space="0" w:color="auto"/>
          </w:divBdr>
        </w:div>
        <w:div w:id="679812993">
          <w:marLeft w:val="0"/>
          <w:marRight w:val="0"/>
          <w:marTop w:val="0"/>
          <w:marBottom w:val="0"/>
          <w:divBdr>
            <w:top w:val="none" w:sz="0" w:space="0" w:color="auto"/>
            <w:left w:val="none" w:sz="0" w:space="0" w:color="auto"/>
            <w:bottom w:val="none" w:sz="0" w:space="0" w:color="auto"/>
            <w:right w:val="none" w:sz="0" w:space="0" w:color="auto"/>
          </w:divBdr>
        </w:div>
        <w:div w:id="679818948">
          <w:marLeft w:val="0"/>
          <w:marRight w:val="0"/>
          <w:marTop w:val="0"/>
          <w:marBottom w:val="0"/>
          <w:divBdr>
            <w:top w:val="none" w:sz="0" w:space="0" w:color="auto"/>
            <w:left w:val="none" w:sz="0" w:space="0" w:color="auto"/>
            <w:bottom w:val="none" w:sz="0" w:space="0" w:color="auto"/>
            <w:right w:val="none" w:sz="0" w:space="0" w:color="auto"/>
          </w:divBdr>
        </w:div>
        <w:div w:id="679819363">
          <w:marLeft w:val="0"/>
          <w:marRight w:val="0"/>
          <w:marTop w:val="0"/>
          <w:marBottom w:val="300"/>
          <w:divBdr>
            <w:top w:val="none" w:sz="0" w:space="0" w:color="auto"/>
            <w:left w:val="none" w:sz="0" w:space="0" w:color="auto"/>
            <w:bottom w:val="none" w:sz="0" w:space="0" w:color="auto"/>
            <w:right w:val="none" w:sz="0" w:space="0" w:color="auto"/>
          </w:divBdr>
          <w:divsChild>
            <w:div w:id="538127864">
              <w:marLeft w:val="0"/>
              <w:marRight w:val="0"/>
              <w:marTop w:val="0"/>
              <w:marBottom w:val="0"/>
              <w:divBdr>
                <w:top w:val="none" w:sz="0" w:space="0" w:color="auto"/>
                <w:left w:val="none" w:sz="0" w:space="0" w:color="auto"/>
                <w:bottom w:val="none" w:sz="0" w:space="0" w:color="auto"/>
                <w:right w:val="none" w:sz="0" w:space="0" w:color="auto"/>
              </w:divBdr>
            </w:div>
          </w:divsChild>
        </w:div>
        <w:div w:id="679888356">
          <w:marLeft w:val="-225"/>
          <w:marRight w:val="-225"/>
          <w:marTop w:val="0"/>
          <w:marBottom w:val="0"/>
          <w:divBdr>
            <w:top w:val="none" w:sz="0" w:space="0" w:color="auto"/>
            <w:left w:val="none" w:sz="0" w:space="0" w:color="auto"/>
            <w:bottom w:val="none" w:sz="0" w:space="0" w:color="auto"/>
            <w:right w:val="none" w:sz="0" w:space="0" w:color="auto"/>
          </w:divBdr>
        </w:div>
        <w:div w:id="679890845">
          <w:marLeft w:val="1221"/>
          <w:marRight w:val="0"/>
          <w:marTop w:val="0"/>
          <w:marBottom w:val="0"/>
          <w:divBdr>
            <w:top w:val="none" w:sz="0" w:space="0" w:color="auto"/>
            <w:left w:val="none" w:sz="0" w:space="0" w:color="auto"/>
            <w:bottom w:val="none" w:sz="0" w:space="0" w:color="auto"/>
            <w:right w:val="none" w:sz="0" w:space="0" w:color="auto"/>
          </w:divBdr>
        </w:div>
        <w:div w:id="680203911">
          <w:marLeft w:val="0"/>
          <w:marRight w:val="0"/>
          <w:marTop w:val="0"/>
          <w:marBottom w:val="125"/>
          <w:divBdr>
            <w:top w:val="none" w:sz="0" w:space="0" w:color="auto"/>
            <w:left w:val="none" w:sz="0" w:space="0" w:color="auto"/>
            <w:bottom w:val="none" w:sz="0" w:space="0" w:color="auto"/>
            <w:right w:val="none" w:sz="0" w:space="0" w:color="auto"/>
          </w:divBdr>
          <w:divsChild>
            <w:div w:id="434597173">
              <w:marLeft w:val="0"/>
              <w:marRight w:val="0"/>
              <w:marTop w:val="125"/>
              <w:marBottom w:val="0"/>
              <w:divBdr>
                <w:top w:val="none" w:sz="0" w:space="0" w:color="auto"/>
                <w:left w:val="none" w:sz="0" w:space="0" w:color="auto"/>
                <w:bottom w:val="none" w:sz="0" w:space="0" w:color="auto"/>
                <w:right w:val="none" w:sz="0" w:space="0" w:color="auto"/>
              </w:divBdr>
            </w:div>
          </w:divsChild>
        </w:div>
        <w:div w:id="680277179">
          <w:marLeft w:val="0"/>
          <w:marRight w:val="0"/>
          <w:marTop w:val="0"/>
          <w:marBottom w:val="0"/>
          <w:divBdr>
            <w:top w:val="none" w:sz="0" w:space="0" w:color="auto"/>
            <w:left w:val="none" w:sz="0" w:space="0" w:color="auto"/>
            <w:bottom w:val="none" w:sz="0" w:space="0" w:color="auto"/>
            <w:right w:val="none" w:sz="0" w:space="0" w:color="auto"/>
          </w:divBdr>
          <w:divsChild>
            <w:div w:id="67383394">
              <w:marLeft w:val="0"/>
              <w:marRight w:val="0"/>
              <w:marTop w:val="0"/>
              <w:marBottom w:val="0"/>
              <w:divBdr>
                <w:top w:val="none" w:sz="0" w:space="0" w:color="auto"/>
                <w:left w:val="none" w:sz="0" w:space="0" w:color="auto"/>
                <w:bottom w:val="none" w:sz="0" w:space="0" w:color="auto"/>
                <w:right w:val="none" w:sz="0" w:space="0" w:color="auto"/>
              </w:divBdr>
            </w:div>
          </w:divsChild>
        </w:div>
        <w:div w:id="680281255">
          <w:marLeft w:val="0"/>
          <w:marRight w:val="0"/>
          <w:marTop w:val="0"/>
          <w:marBottom w:val="0"/>
          <w:divBdr>
            <w:top w:val="single" w:sz="2" w:space="0" w:color="E0E0E0"/>
            <w:left w:val="single" w:sz="2" w:space="0" w:color="E0E0E0"/>
            <w:bottom w:val="single" w:sz="2" w:space="0" w:color="E0E0E0"/>
            <w:right w:val="single" w:sz="2" w:space="0" w:color="E0E0E0"/>
          </w:divBdr>
        </w:div>
        <w:div w:id="680350684">
          <w:marLeft w:val="0"/>
          <w:marRight w:val="0"/>
          <w:marTop w:val="0"/>
          <w:marBottom w:val="0"/>
          <w:divBdr>
            <w:top w:val="none" w:sz="0" w:space="0" w:color="auto"/>
            <w:left w:val="none" w:sz="0" w:space="0" w:color="auto"/>
            <w:bottom w:val="none" w:sz="0" w:space="0" w:color="auto"/>
            <w:right w:val="none" w:sz="0" w:space="0" w:color="auto"/>
          </w:divBdr>
        </w:div>
        <w:div w:id="680352063">
          <w:marLeft w:val="0"/>
          <w:marRight w:val="0"/>
          <w:marTop w:val="0"/>
          <w:marBottom w:val="75"/>
          <w:divBdr>
            <w:top w:val="none" w:sz="0" w:space="0" w:color="auto"/>
            <w:left w:val="none" w:sz="0" w:space="0" w:color="auto"/>
            <w:bottom w:val="none" w:sz="0" w:space="0" w:color="auto"/>
            <w:right w:val="none" w:sz="0" w:space="0" w:color="auto"/>
          </w:divBdr>
        </w:div>
        <w:div w:id="680355898">
          <w:marLeft w:val="0"/>
          <w:marRight w:val="0"/>
          <w:marTop w:val="0"/>
          <w:marBottom w:val="0"/>
          <w:divBdr>
            <w:top w:val="single" w:sz="2" w:space="0" w:color="E0E0E0"/>
            <w:left w:val="single" w:sz="2" w:space="0" w:color="E0E0E0"/>
            <w:bottom w:val="single" w:sz="2" w:space="0" w:color="E0E0E0"/>
            <w:right w:val="single" w:sz="2" w:space="0" w:color="E0E0E0"/>
          </w:divBdr>
          <w:divsChild>
            <w:div w:id="568854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0359392">
          <w:marLeft w:val="-125"/>
          <w:marRight w:val="-125"/>
          <w:marTop w:val="0"/>
          <w:marBottom w:val="376"/>
          <w:divBdr>
            <w:top w:val="none" w:sz="0" w:space="0" w:color="auto"/>
            <w:left w:val="none" w:sz="0" w:space="0" w:color="auto"/>
            <w:bottom w:val="none" w:sz="0" w:space="0" w:color="auto"/>
            <w:right w:val="none" w:sz="0" w:space="0" w:color="auto"/>
          </w:divBdr>
        </w:div>
        <w:div w:id="680426234">
          <w:marLeft w:val="0"/>
          <w:marRight w:val="0"/>
          <w:marTop w:val="0"/>
          <w:marBottom w:val="75"/>
          <w:divBdr>
            <w:top w:val="none" w:sz="0" w:space="0" w:color="auto"/>
            <w:left w:val="none" w:sz="0" w:space="0" w:color="auto"/>
            <w:bottom w:val="none" w:sz="0" w:space="0" w:color="auto"/>
            <w:right w:val="none" w:sz="0" w:space="0" w:color="auto"/>
          </w:divBdr>
        </w:div>
        <w:div w:id="680473169">
          <w:marLeft w:val="0"/>
          <w:marRight w:val="0"/>
          <w:marTop w:val="0"/>
          <w:marBottom w:val="0"/>
          <w:divBdr>
            <w:top w:val="none" w:sz="0" w:space="0" w:color="auto"/>
            <w:left w:val="none" w:sz="0" w:space="0" w:color="auto"/>
            <w:bottom w:val="none" w:sz="0" w:space="0" w:color="auto"/>
            <w:right w:val="none" w:sz="0" w:space="0" w:color="auto"/>
          </w:divBdr>
        </w:div>
        <w:div w:id="680548783">
          <w:marLeft w:val="-150"/>
          <w:marRight w:val="-150"/>
          <w:marTop w:val="0"/>
          <w:marBottom w:val="0"/>
          <w:divBdr>
            <w:top w:val="none" w:sz="0" w:space="0" w:color="auto"/>
            <w:left w:val="none" w:sz="0" w:space="0" w:color="auto"/>
            <w:bottom w:val="none" w:sz="0" w:space="0" w:color="auto"/>
            <w:right w:val="none" w:sz="0" w:space="0" w:color="auto"/>
          </w:divBdr>
        </w:div>
        <w:div w:id="680619676">
          <w:marLeft w:val="1463"/>
          <w:marRight w:val="0"/>
          <w:marTop w:val="0"/>
          <w:marBottom w:val="0"/>
          <w:divBdr>
            <w:top w:val="none" w:sz="0" w:space="0" w:color="auto"/>
            <w:left w:val="none" w:sz="0" w:space="0" w:color="auto"/>
            <w:bottom w:val="none" w:sz="0" w:space="0" w:color="auto"/>
            <w:right w:val="none" w:sz="0" w:space="0" w:color="auto"/>
          </w:divBdr>
        </w:div>
        <w:div w:id="680664322">
          <w:marLeft w:val="0"/>
          <w:marRight w:val="0"/>
          <w:marTop w:val="0"/>
          <w:marBottom w:val="240"/>
          <w:divBdr>
            <w:top w:val="none" w:sz="0" w:space="0" w:color="auto"/>
            <w:left w:val="none" w:sz="0" w:space="0" w:color="auto"/>
            <w:bottom w:val="none" w:sz="0" w:space="0" w:color="auto"/>
            <w:right w:val="none" w:sz="0" w:space="0" w:color="auto"/>
          </w:divBdr>
        </w:div>
        <w:div w:id="680664846">
          <w:marLeft w:val="0"/>
          <w:marRight w:val="0"/>
          <w:marTop w:val="0"/>
          <w:marBottom w:val="0"/>
          <w:divBdr>
            <w:top w:val="none" w:sz="0" w:space="0" w:color="auto"/>
            <w:left w:val="none" w:sz="0" w:space="0" w:color="auto"/>
            <w:bottom w:val="none" w:sz="0" w:space="0" w:color="auto"/>
            <w:right w:val="none" w:sz="0" w:space="0" w:color="auto"/>
          </w:divBdr>
        </w:div>
        <w:div w:id="680742276">
          <w:marLeft w:val="0"/>
          <w:marRight w:val="0"/>
          <w:marTop w:val="0"/>
          <w:marBottom w:val="0"/>
          <w:divBdr>
            <w:top w:val="none" w:sz="0" w:space="0" w:color="auto"/>
            <w:left w:val="none" w:sz="0" w:space="0" w:color="auto"/>
            <w:bottom w:val="none" w:sz="0" w:space="0" w:color="auto"/>
            <w:right w:val="none" w:sz="0" w:space="0" w:color="auto"/>
          </w:divBdr>
        </w:div>
        <w:div w:id="680813588">
          <w:marLeft w:val="0"/>
          <w:marRight w:val="0"/>
          <w:marTop w:val="0"/>
          <w:marBottom w:val="0"/>
          <w:divBdr>
            <w:top w:val="none" w:sz="0" w:space="0" w:color="auto"/>
            <w:left w:val="none" w:sz="0" w:space="0" w:color="auto"/>
            <w:bottom w:val="none" w:sz="0" w:space="0" w:color="auto"/>
            <w:right w:val="none" w:sz="0" w:space="0" w:color="auto"/>
          </w:divBdr>
        </w:div>
        <w:div w:id="680814949">
          <w:marLeft w:val="0"/>
          <w:marRight w:val="0"/>
          <w:marTop w:val="0"/>
          <w:marBottom w:val="375"/>
          <w:divBdr>
            <w:top w:val="none" w:sz="0" w:space="0" w:color="auto"/>
            <w:left w:val="none" w:sz="0" w:space="0" w:color="auto"/>
            <w:bottom w:val="none" w:sz="0" w:space="0" w:color="auto"/>
            <w:right w:val="none" w:sz="0" w:space="0" w:color="auto"/>
          </w:divBdr>
        </w:div>
        <w:div w:id="680820009">
          <w:marLeft w:val="0"/>
          <w:marRight w:val="0"/>
          <w:marTop w:val="0"/>
          <w:marBottom w:val="0"/>
          <w:divBdr>
            <w:top w:val="none" w:sz="0" w:space="0" w:color="auto"/>
            <w:left w:val="none" w:sz="0" w:space="0" w:color="auto"/>
            <w:bottom w:val="none" w:sz="0" w:space="0" w:color="auto"/>
            <w:right w:val="none" w:sz="0" w:space="0" w:color="auto"/>
          </w:divBdr>
        </w:div>
        <w:div w:id="680857818">
          <w:marLeft w:val="-225"/>
          <w:marRight w:val="-225"/>
          <w:marTop w:val="0"/>
          <w:marBottom w:val="0"/>
          <w:divBdr>
            <w:top w:val="none" w:sz="0" w:space="0" w:color="auto"/>
            <w:left w:val="none" w:sz="0" w:space="0" w:color="auto"/>
            <w:bottom w:val="none" w:sz="0" w:space="0" w:color="auto"/>
            <w:right w:val="none" w:sz="0" w:space="0" w:color="auto"/>
          </w:divBdr>
        </w:div>
        <w:div w:id="680858025">
          <w:marLeft w:val="0"/>
          <w:marRight w:val="0"/>
          <w:marTop w:val="0"/>
          <w:marBottom w:val="150"/>
          <w:divBdr>
            <w:top w:val="none" w:sz="0" w:space="0" w:color="auto"/>
            <w:left w:val="none" w:sz="0" w:space="0" w:color="auto"/>
            <w:bottom w:val="none" w:sz="0" w:space="0" w:color="auto"/>
            <w:right w:val="none" w:sz="0" w:space="0" w:color="auto"/>
          </w:divBdr>
        </w:div>
        <w:div w:id="681005838">
          <w:marLeft w:val="0"/>
          <w:marRight w:val="0"/>
          <w:marTop w:val="0"/>
          <w:marBottom w:val="0"/>
          <w:divBdr>
            <w:top w:val="none" w:sz="0" w:space="0" w:color="auto"/>
            <w:left w:val="none" w:sz="0" w:space="0" w:color="auto"/>
            <w:bottom w:val="none" w:sz="0" w:space="0" w:color="auto"/>
            <w:right w:val="none" w:sz="0" w:space="0" w:color="auto"/>
          </w:divBdr>
          <w:divsChild>
            <w:div w:id="272129232">
              <w:marLeft w:val="-150"/>
              <w:marRight w:val="-150"/>
              <w:marTop w:val="0"/>
              <w:marBottom w:val="0"/>
              <w:divBdr>
                <w:top w:val="none" w:sz="0" w:space="0" w:color="auto"/>
                <w:left w:val="none" w:sz="0" w:space="0" w:color="auto"/>
                <w:bottom w:val="none" w:sz="0" w:space="0" w:color="auto"/>
                <w:right w:val="none" w:sz="0" w:space="0" w:color="auto"/>
              </w:divBdr>
              <w:divsChild>
                <w:div w:id="346255032">
                  <w:marLeft w:val="0"/>
                  <w:marRight w:val="0"/>
                  <w:marTop w:val="0"/>
                  <w:marBottom w:val="0"/>
                  <w:divBdr>
                    <w:top w:val="none" w:sz="0" w:space="0" w:color="auto"/>
                    <w:left w:val="none" w:sz="0" w:space="0" w:color="auto"/>
                    <w:bottom w:val="none" w:sz="0" w:space="0" w:color="auto"/>
                    <w:right w:val="none" w:sz="0" w:space="0" w:color="auto"/>
                  </w:divBdr>
                </w:div>
                <w:div w:id="617680237">
                  <w:marLeft w:val="0"/>
                  <w:marRight w:val="0"/>
                  <w:marTop w:val="0"/>
                  <w:marBottom w:val="0"/>
                  <w:divBdr>
                    <w:top w:val="none" w:sz="0" w:space="0" w:color="auto"/>
                    <w:left w:val="none" w:sz="0" w:space="0" w:color="auto"/>
                    <w:bottom w:val="none" w:sz="0" w:space="0" w:color="auto"/>
                    <w:right w:val="none" w:sz="0" w:space="0" w:color="auto"/>
                  </w:divBdr>
                  <w:divsChild>
                    <w:div w:id="655257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81013174">
          <w:marLeft w:val="0"/>
          <w:marRight w:val="0"/>
          <w:marTop w:val="0"/>
          <w:marBottom w:val="0"/>
          <w:divBdr>
            <w:top w:val="none" w:sz="0" w:space="0" w:color="auto"/>
            <w:left w:val="none" w:sz="0" w:space="0" w:color="auto"/>
            <w:bottom w:val="none" w:sz="0" w:space="0" w:color="auto"/>
            <w:right w:val="none" w:sz="0" w:space="0" w:color="auto"/>
          </w:divBdr>
        </w:div>
        <w:div w:id="681080962">
          <w:marLeft w:val="0"/>
          <w:marRight w:val="0"/>
          <w:marTop w:val="0"/>
          <w:marBottom w:val="0"/>
          <w:divBdr>
            <w:top w:val="none" w:sz="0" w:space="0" w:color="auto"/>
            <w:left w:val="none" w:sz="0" w:space="0" w:color="auto"/>
            <w:bottom w:val="none" w:sz="0" w:space="0" w:color="auto"/>
            <w:right w:val="none" w:sz="0" w:space="0" w:color="auto"/>
          </w:divBdr>
        </w:div>
        <w:div w:id="681132345">
          <w:marLeft w:val="-225"/>
          <w:marRight w:val="-225"/>
          <w:marTop w:val="0"/>
          <w:marBottom w:val="0"/>
          <w:divBdr>
            <w:top w:val="none" w:sz="0" w:space="0" w:color="auto"/>
            <w:left w:val="none" w:sz="0" w:space="0" w:color="auto"/>
            <w:bottom w:val="none" w:sz="0" w:space="0" w:color="auto"/>
            <w:right w:val="none" w:sz="0" w:space="0" w:color="auto"/>
          </w:divBdr>
        </w:div>
        <w:div w:id="681132650">
          <w:marLeft w:val="0"/>
          <w:marRight w:val="0"/>
          <w:marTop w:val="0"/>
          <w:marBottom w:val="125"/>
          <w:divBdr>
            <w:top w:val="none" w:sz="0" w:space="0" w:color="auto"/>
            <w:left w:val="none" w:sz="0" w:space="0" w:color="auto"/>
            <w:bottom w:val="none" w:sz="0" w:space="0" w:color="auto"/>
            <w:right w:val="none" w:sz="0" w:space="0" w:color="auto"/>
          </w:divBdr>
        </w:div>
        <w:div w:id="681203520">
          <w:marLeft w:val="0"/>
          <w:marRight w:val="0"/>
          <w:marTop w:val="0"/>
          <w:marBottom w:val="0"/>
          <w:divBdr>
            <w:top w:val="none" w:sz="0" w:space="0" w:color="auto"/>
            <w:left w:val="none" w:sz="0" w:space="0" w:color="auto"/>
            <w:bottom w:val="none" w:sz="0" w:space="0" w:color="auto"/>
            <w:right w:val="none" w:sz="0" w:space="0" w:color="auto"/>
          </w:divBdr>
        </w:div>
        <w:div w:id="681206082">
          <w:marLeft w:val="1221"/>
          <w:marRight w:val="0"/>
          <w:marTop w:val="0"/>
          <w:marBottom w:val="0"/>
          <w:divBdr>
            <w:top w:val="none" w:sz="0" w:space="0" w:color="auto"/>
            <w:left w:val="none" w:sz="0" w:space="0" w:color="auto"/>
            <w:bottom w:val="none" w:sz="0" w:space="0" w:color="auto"/>
            <w:right w:val="none" w:sz="0" w:space="0" w:color="auto"/>
          </w:divBdr>
          <w:divsChild>
            <w:div w:id="317344057">
              <w:marLeft w:val="0"/>
              <w:marRight w:val="0"/>
              <w:marTop w:val="0"/>
              <w:marBottom w:val="0"/>
              <w:divBdr>
                <w:top w:val="none" w:sz="0" w:space="0" w:color="auto"/>
                <w:left w:val="none" w:sz="0" w:space="0" w:color="auto"/>
                <w:bottom w:val="none" w:sz="0" w:space="0" w:color="auto"/>
                <w:right w:val="none" w:sz="0" w:space="0" w:color="auto"/>
              </w:divBdr>
            </w:div>
          </w:divsChild>
        </w:div>
        <w:div w:id="681394620">
          <w:marLeft w:val="-136"/>
          <w:marRight w:val="-136"/>
          <w:marTop w:val="0"/>
          <w:marBottom w:val="0"/>
          <w:divBdr>
            <w:top w:val="none" w:sz="0" w:space="0" w:color="auto"/>
            <w:left w:val="none" w:sz="0" w:space="0" w:color="auto"/>
            <w:bottom w:val="none" w:sz="0" w:space="0" w:color="auto"/>
            <w:right w:val="none" w:sz="0" w:space="0" w:color="auto"/>
          </w:divBdr>
          <w:divsChild>
            <w:div w:id="377634701">
              <w:marLeft w:val="0"/>
              <w:marRight w:val="0"/>
              <w:marTop w:val="0"/>
              <w:marBottom w:val="0"/>
              <w:divBdr>
                <w:top w:val="none" w:sz="0" w:space="0" w:color="auto"/>
                <w:left w:val="none" w:sz="0" w:space="0" w:color="auto"/>
                <w:bottom w:val="none" w:sz="0" w:space="0" w:color="auto"/>
                <w:right w:val="none" w:sz="0" w:space="0" w:color="auto"/>
              </w:divBdr>
            </w:div>
          </w:divsChild>
        </w:div>
        <w:div w:id="681395146">
          <w:marLeft w:val="-150"/>
          <w:marRight w:val="-150"/>
          <w:marTop w:val="0"/>
          <w:marBottom w:val="0"/>
          <w:divBdr>
            <w:top w:val="none" w:sz="0" w:space="0" w:color="auto"/>
            <w:left w:val="none" w:sz="0" w:space="0" w:color="auto"/>
            <w:bottom w:val="none" w:sz="0" w:space="0" w:color="auto"/>
            <w:right w:val="none" w:sz="0" w:space="0" w:color="auto"/>
          </w:divBdr>
          <w:divsChild>
            <w:div w:id="240523880">
              <w:marLeft w:val="0"/>
              <w:marRight w:val="0"/>
              <w:marTop w:val="0"/>
              <w:marBottom w:val="0"/>
              <w:divBdr>
                <w:top w:val="none" w:sz="0" w:space="0" w:color="auto"/>
                <w:left w:val="none" w:sz="0" w:space="0" w:color="auto"/>
                <w:bottom w:val="none" w:sz="0" w:space="0" w:color="auto"/>
                <w:right w:val="none" w:sz="0" w:space="0" w:color="auto"/>
              </w:divBdr>
            </w:div>
          </w:divsChild>
        </w:div>
        <w:div w:id="681400392">
          <w:marLeft w:val="0"/>
          <w:marRight w:val="0"/>
          <w:marTop w:val="0"/>
          <w:marBottom w:val="150"/>
          <w:divBdr>
            <w:top w:val="none" w:sz="0" w:space="0" w:color="auto"/>
            <w:left w:val="none" w:sz="0" w:space="0" w:color="auto"/>
            <w:bottom w:val="none" w:sz="0" w:space="0" w:color="auto"/>
            <w:right w:val="none" w:sz="0" w:space="0" w:color="auto"/>
          </w:divBdr>
        </w:div>
        <w:div w:id="681474231">
          <w:marLeft w:val="0"/>
          <w:marRight w:val="0"/>
          <w:marTop w:val="0"/>
          <w:marBottom w:val="0"/>
          <w:divBdr>
            <w:top w:val="none" w:sz="0" w:space="0" w:color="auto"/>
            <w:left w:val="none" w:sz="0" w:space="0" w:color="auto"/>
            <w:bottom w:val="none" w:sz="0" w:space="0" w:color="auto"/>
            <w:right w:val="none" w:sz="0" w:space="0" w:color="auto"/>
          </w:divBdr>
        </w:div>
        <w:div w:id="681513438">
          <w:marLeft w:val="1463"/>
          <w:marRight w:val="0"/>
          <w:marTop w:val="0"/>
          <w:marBottom w:val="0"/>
          <w:divBdr>
            <w:top w:val="none" w:sz="0" w:space="0" w:color="auto"/>
            <w:left w:val="none" w:sz="0" w:space="0" w:color="auto"/>
            <w:bottom w:val="none" w:sz="0" w:space="0" w:color="auto"/>
            <w:right w:val="none" w:sz="0" w:space="0" w:color="auto"/>
          </w:divBdr>
        </w:div>
        <w:div w:id="681513870">
          <w:marLeft w:val="0"/>
          <w:marRight w:val="0"/>
          <w:marTop w:val="0"/>
          <w:marBottom w:val="0"/>
          <w:divBdr>
            <w:top w:val="none" w:sz="0" w:space="0" w:color="auto"/>
            <w:left w:val="none" w:sz="0" w:space="0" w:color="auto"/>
            <w:bottom w:val="none" w:sz="0" w:space="0" w:color="auto"/>
            <w:right w:val="none" w:sz="0" w:space="0" w:color="auto"/>
          </w:divBdr>
          <w:divsChild>
            <w:div w:id="119807319">
              <w:marLeft w:val="-150"/>
              <w:marRight w:val="-150"/>
              <w:marTop w:val="0"/>
              <w:marBottom w:val="0"/>
              <w:divBdr>
                <w:top w:val="none" w:sz="0" w:space="0" w:color="auto"/>
                <w:left w:val="none" w:sz="0" w:space="0" w:color="auto"/>
                <w:bottom w:val="none" w:sz="0" w:space="0" w:color="auto"/>
                <w:right w:val="none" w:sz="0" w:space="0" w:color="auto"/>
              </w:divBdr>
            </w:div>
          </w:divsChild>
        </w:div>
        <w:div w:id="681514677">
          <w:marLeft w:val="0"/>
          <w:marRight w:val="0"/>
          <w:marTop w:val="0"/>
          <w:marBottom w:val="240"/>
          <w:divBdr>
            <w:top w:val="none" w:sz="0" w:space="0" w:color="auto"/>
            <w:left w:val="none" w:sz="0" w:space="0" w:color="auto"/>
            <w:bottom w:val="none" w:sz="0" w:space="0" w:color="auto"/>
            <w:right w:val="none" w:sz="0" w:space="0" w:color="auto"/>
          </w:divBdr>
        </w:div>
        <w:div w:id="681594050">
          <w:marLeft w:val="-125"/>
          <w:marRight w:val="-125"/>
          <w:marTop w:val="0"/>
          <w:marBottom w:val="0"/>
          <w:divBdr>
            <w:top w:val="none" w:sz="0" w:space="0" w:color="auto"/>
            <w:left w:val="none" w:sz="0" w:space="0" w:color="auto"/>
            <w:bottom w:val="none" w:sz="0" w:space="0" w:color="auto"/>
            <w:right w:val="none" w:sz="0" w:space="0" w:color="auto"/>
          </w:divBdr>
          <w:divsChild>
            <w:div w:id="658121001">
              <w:marLeft w:val="0"/>
              <w:marRight w:val="0"/>
              <w:marTop w:val="0"/>
              <w:marBottom w:val="0"/>
              <w:divBdr>
                <w:top w:val="none" w:sz="0" w:space="0" w:color="auto"/>
                <w:left w:val="none" w:sz="0" w:space="0" w:color="auto"/>
                <w:bottom w:val="none" w:sz="0" w:space="0" w:color="auto"/>
                <w:right w:val="none" w:sz="0" w:space="0" w:color="auto"/>
              </w:divBdr>
            </w:div>
          </w:divsChild>
        </w:div>
        <w:div w:id="681662381">
          <w:marLeft w:val="0"/>
          <w:marRight w:val="0"/>
          <w:marTop w:val="0"/>
          <w:marBottom w:val="150"/>
          <w:divBdr>
            <w:top w:val="none" w:sz="0" w:space="0" w:color="auto"/>
            <w:left w:val="none" w:sz="0" w:space="0" w:color="auto"/>
            <w:bottom w:val="none" w:sz="0" w:space="0" w:color="auto"/>
            <w:right w:val="none" w:sz="0" w:space="0" w:color="auto"/>
          </w:divBdr>
        </w:div>
        <w:div w:id="681663657">
          <w:marLeft w:val="0"/>
          <w:marRight w:val="0"/>
          <w:marTop w:val="0"/>
          <w:marBottom w:val="0"/>
          <w:divBdr>
            <w:top w:val="none" w:sz="0" w:space="0" w:color="auto"/>
            <w:left w:val="none" w:sz="0" w:space="0" w:color="auto"/>
            <w:bottom w:val="none" w:sz="0" w:space="0" w:color="auto"/>
            <w:right w:val="none" w:sz="0" w:space="0" w:color="auto"/>
          </w:divBdr>
        </w:div>
        <w:div w:id="681667447">
          <w:marLeft w:val="750"/>
          <w:marRight w:val="1500"/>
          <w:marTop w:val="0"/>
          <w:marBottom w:val="0"/>
          <w:divBdr>
            <w:top w:val="none" w:sz="0" w:space="0" w:color="auto"/>
            <w:left w:val="none" w:sz="0" w:space="0" w:color="auto"/>
            <w:bottom w:val="none" w:sz="0" w:space="0" w:color="auto"/>
            <w:right w:val="none" w:sz="0" w:space="0" w:color="auto"/>
          </w:divBdr>
        </w:div>
        <w:div w:id="681669191">
          <w:marLeft w:val="-125"/>
          <w:marRight w:val="-125"/>
          <w:marTop w:val="0"/>
          <w:marBottom w:val="0"/>
          <w:divBdr>
            <w:top w:val="none" w:sz="0" w:space="0" w:color="auto"/>
            <w:left w:val="none" w:sz="0" w:space="0" w:color="auto"/>
            <w:bottom w:val="none" w:sz="0" w:space="0" w:color="auto"/>
            <w:right w:val="none" w:sz="0" w:space="0" w:color="auto"/>
          </w:divBdr>
        </w:div>
        <w:div w:id="681670096">
          <w:marLeft w:val="0"/>
          <w:marRight w:val="0"/>
          <w:marTop w:val="0"/>
          <w:marBottom w:val="250"/>
          <w:divBdr>
            <w:top w:val="none" w:sz="0" w:space="0" w:color="auto"/>
            <w:left w:val="none" w:sz="0" w:space="0" w:color="auto"/>
            <w:bottom w:val="none" w:sz="0" w:space="0" w:color="auto"/>
            <w:right w:val="none" w:sz="0" w:space="0" w:color="auto"/>
          </w:divBdr>
        </w:div>
        <w:div w:id="681778826">
          <w:marLeft w:val="0"/>
          <w:marRight w:val="0"/>
          <w:marTop w:val="0"/>
          <w:marBottom w:val="0"/>
          <w:divBdr>
            <w:top w:val="none" w:sz="0" w:space="0" w:color="auto"/>
            <w:left w:val="none" w:sz="0" w:space="0" w:color="auto"/>
            <w:bottom w:val="none" w:sz="0" w:space="0" w:color="auto"/>
            <w:right w:val="none" w:sz="0" w:space="0" w:color="auto"/>
          </w:divBdr>
        </w:div>
        <w:div w:id="681856926">
          <w:marLeft w:val="0"/>
          <w:marRight w:val="0"/>
          <w:marTop w:val="0"/>
          <w:marBottom w:val="300"/>
          <w:divBdr>
            <w:top w:val="none" w:sz="0" w:space="0" w:color="auto"/>
            <w:left w:val="none" w:sz="0" w:space="0" w:color="auto"/>
            <w:bottom w:val="none" w:sz="0" w:space="0" w:color="auto"/>
            <w:right w:val="none" w:sz="0" w:space="0" w:color="auto"/>
          </w:divBdr>
        </w:div>
        <w:div w:id="681858683">
          <w:marLeft w:val="0"/>
          <w:marRight w:val="0"/>
          <w:marTop w:val="0"/>
          <w:marBottom w:val="150"/>
          <w:divBdr>
            <w:top w:val="none" w:sz="0" w:space="0" w:color="auto"/>
            <w:left w:val="none" w:sz="0" w:space="0" w:color="auto"/>
            <w:bottom w:val="none" w:sz="0" w:space="0" w:color="auto"/>
            <w:right w:val="none" w:sz="0" w:space="0" w:color="auto"/>
          </w:divBdr>
        </w:div>
        <w:div w:id="681859177">
          <w:marLeft w:val="0"/>
          <w:marRight w:val="0"/>
          <w:marTop w:val="0"/>
          <w:marBottom w:val="0"/>
          <w:divBdr>
            <w:top w:val="single" w:sz="2" w:space="0" w:color="E0E0E0"/>
            <w:left w:val="single" w:sz="2" w:space="0" w:color="E0E0E0"/>
            <w:bottom w:val="single" w:sz="2" w:space="0" w:color="E0E0E0"/>
            <w:right w:val="single" w:sz="2" w:space="0" w:color="E0E0E0"/>
          </w:divBdr>
        </w:div>
        <w:div w:id="681863355">
          <w:marLeft w:val="0"/>
          <w:marRight w:val="0"/>
          <w:marTop w:val="0"/>
          <w:marBottom w:val="0"/>
          <w:divBdr>
            <w:top w:val="none" w:sz="0" w:space="0" w:color="auto"/>
            <w:left w:val="none" w:sz="0" w:space="0" w:color="auto"/>
            <w:bottom w:val="none" w:sz="0" w:space="0" w:color="auto"/>
            <w:right w:val="none" w:sz="0" w:space="0" w:color="auto"/>
          </w:divBdr>
        </w:div>
        <w:div w:id="681932276">
          <w:marLeft w:val="-125"/>
          <w:marRight w:val="-125"/>
          <w:marTop w:val="0"/>
          <w:marBottom w:val="0"/>
          <w:divBdr>
            <w:top w:val="none" w:sz="0" w:space="0" w:color="auto"/>
            <w:left w:val="none" w:sz="0" w:space="0" w:color="auto"/>
            <w:bottom w:val="none" w:sz="0" w:space="0" w:color="auto"/>
            <w:right w:val="none" w:sz="0" w:space="0" w:color="auto"/>
          </w:divBdr>
        </w:div>
        <w:div w:id="681977113">
          <w:marLeft w:val="-225"/>
          <w:marRight w:val="-225"/>
          <w:marTop w:val="0"/>
          <w:marBottom w:val="0"/>
          <w:divBdr>
            <w:top w:val="none" w:sz="0" w:space="0" w:color="auto"/>
            <w:left w:val="none" w:sz="0" w:space="0" w:color="auto"/>
            <w:bottom w:val="none" w:sz="0" w:space="0" w:color="auto"/>
            <w:right w:val="none" w:sz="0" w:space="0" w:color="auto"/>
          </w:divBdr>
        </w:div>
        <w:div w:id="682047014">
          <w:marLeft w:val="0"/>
          <w:marRight w:val="0"/>
          <w:marTop w:val="0"/>
          <w:marBottom w:val="0"/>
          <w:divBdr>
            <w:top w:val="none" w:sz="0" w:space="0" w:color="auto"/>
            <w:left w:val="none" w:sz="0" w:space="0" w:color="auto"/>
            <w:bottom w:val="none" w:sz="0" w:space="0" w:color="auto"/>
            <w:right w:val="none" w:sz="0" w:space="0" w:color="auto"/>
          </w:divBdr>
        </w:div>
        <w:div w:id="682050437">
          <w:marLeft w:val="0"/>
          <w:marRight w:val="0"/>
          <w:marTop w:val="0"/>
          <w:marBottom w:val="0"/>
          <w:divBdr>
            <w:top w:val="none" w:sz="0" w:space="0" w:color="auto"/>
            <w:left w:val="none" w:sz="0" w:space="0" w:color="auto"/>
            <w:bottom w:val="none" w:sz="0" w:space="0" w:color="auto"/>
            <w:right w:val="none" w:sz="0" w:space="0" w:color="auto"/>
          </w:divBdr>
        </w:div>
        <w:div w:id="682125198">
          <w:marLeft w:val="0"/>
          <w:marRight w:val="0"/>
          <w:marTop w:val="0"/>
          <w:marBottom w:val="0"/>
          <w:divBdr>
            <w:top w:val="none" w:sz="0" w:space="0" w:color="auto"/>
            <w:left w:val="none" w:sz="0" w:space="0" w:color="auto"/>
            <w:bottom w:val="none" w:sz="0" w:space="0" w:color="auto"/>
            <w:right w:val="none" w:sz="0" w:space="0" w:color="auto"/>
          </w:divBdr>
        </w:div>
        <w:div w:id="682169114">
          <w:marLeft w:val="0"/>
          <w:marRight w:val="0"/>
          <w:marTop w:val="0"/>
          <w:marBottom w:val="0"/>
          <w:divBdr>
            <w:top w:val="single" w:sz="2" w:space="0" w:color="E0E0E0"/>
            <w:left w:val="single" w:sz="2" w:space="0" w:color="E0E0E0"/>
            <w:bottom w:val="single" w:sz="2" w:space="0" w:color="E0E0E0"/>
            <w:right w:val="single" w:sz="2" w:space="0" w:color="E0E0E0"/>
          </w:divBdr>
          <w:divsChild>
            <w:div w:id="5245649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171846">
          <w:marLeft w:val="0"/>
          <w:marRight w:val="0"/>
          <w:marTop w:val="0"/>
          <w:marBottom w:val="0"/>
          <w:divBdr>
            <w:top w:val="none" w:sz="0" w:space="0" w:color="auto"/>
            <w:left w:val="none" w:sz="0" w:space="0" w:color="auto"/>
            <w:bottom w:val="none" w:sz="0" w:space="0" w:color="auto"/>
            <w:right w:val="none" w:sz="0" w:space="0" w:color="auto"/>
          </w:divBdr>
          <w:divsChild>
            <w:div w:id="568228907">
              <w:marLeft w:val="0"/>
              <w:marRight w:val="0"/>
              <w:marTop w:val="0"/>
              <w:marBottom w:val="0"/>
              <w:divBdr>
                <w:top w:val="none" w:sz="0" w:space="0" w:color="auto"/>
                <w:left w:val="none" w:sz="0" w:space="0" w:color="auto"/>
                <w:bottom w:val="none" w:sz="0" w:space="0" w:color="auto"/>
                <w:right w:val="none" w:sz="0" w:space="0" w:color="auto"/>
              </w:divBdr>
            </w:div>
          </w:divsChild>
        </w:div>
        <w:div w:id="682242630">
          <w:marLeft w:val="0"/>
          <w:marRight w:val="0"/>
          <w:marTop w:val="0"/>
          <w:marBottom w:val="0"/>
          <w:divBdr>
            <w:top w:val="none" w:sz="0" w:space="0" w:color="auto"/>
            <w:left w:val="none" w:sz="0" w:space="0" w:color="auto"/>
            <w:bottom w:val="none" w:sz="0" w:space="0" w:color="auto"/>
            <w:right w:val="none" w:sz="0" w:space="0" w:color="auto"/>
          </w:divBdr>
        </w:div>
        <w:div w:id="682243452">
          <w:marLeft w:val="0"/>
          <w:marRight w:val="0"/>
          <w:marTop w:val="0"/>
          <w:marBottom w:val="250"/>
          <w:divBdr>
            <w:top w:val="none" w:sz="0" w:space="0" w:color="auto"/>
            <w:left w:val="none" w:sz="0" w:space="0" w:color="auto"/>
            <w:bottom w:val="single" w:sz="4" w:space="4" w:color="000000"/>
            <w:right w:val="none" w:sz="0" w:space="0" w:color="auto"/>
          </w:divBdr>
        </w:div>
        <w:div w:id="682249524">
          <w:marLeft w:val="-225"/>
          <w:marRight w:val="-225"/>
          <w:marTop w:val="0"/>
          <w:marBottom w:val="0"/>
          <w:divBdr>
            <w:top w:val="none" w:sz="0" w:space="0" w:color="auto"/>
            <w:left w:val="none" w:sz="0" w:space="0" w:color="auto"/>
            <w:bottom w:val="none" w:sz="0" w:space="0" w:color="auto"/>
            <w:right w:val="none" w:sz="0" w:space="0" w:color="auto"/>
          </w:divBdr>
        </w:div>
        <w:div w:id="682433838">
          <w:marLeft w:val="0"/>
          <w:marRight w:val="0"/>
          <w:marTop w:val="0"/>
          <w:marBottom w:val="0"/>
          <w:divBdr>
            <w:top w:val="none" w:sz="0" w:space="0" w:color="auto"/>
            <w:left w:val="none" w:sz="0" w:space="0" w:color="auto"/>
            <w:bottom w:val="none" w:sz="0" w:space="0" w:color="auto"/>
            <w:right w:val="none" w:sz="0" w:space="0" w:color="auto"/>
          </w:divBdr>
        </w:div>
        <w:div w:id="682584549">
          <w:marLeft w:val="0"/>
          <w:marRight w:val="0"/>
          <w:marTop w:val="0"/>
          <w:marBottom w:val="0"/>
          <w:divBdr>
            <w:top w:val="none" w:sz="0" w:space="0" w:color="auto"/>
            <w:left w:val="none" w:sz="0" w:space="0" w:color="auto"/>
            <w:bottom w:val="none" w:sz="0" w:space="0" w:color="auto"/>
            <w:right w:val="none" w:sz="0" w:space="0" w:color="auto"/>
          </w:divBdr>
        </w:div>
        <w:div w:id="682626971">
          <w:marLeft w:val="0"/>
          <w:marRight w:val="0"/>
          <w:marTop w:val="0"/>
          <w:marBottom w:val="0"/>
          <w:divBdr>
            <w:top w:val="none" w:sz="0" w:space="0" w:color="auto"/>
            <w:left w:val="none" w:sz="0" w:space="0" w:color="auto"/>
            <w:bottom w:val="none" w:sz="0" w:space="0" w:color="auto"/>
            <w:right w:val="none" w:sz="0" w:space="0" w:color="auto"/>
          </w:divBdr>
        </w:div>
        <w:div w:id="682631007">
          <w:marLeft w:val="0"/>
          <w:marRight w:val="0"/>
          <w:marTop w:val="0"/>
          <w:marBottom w:val="0"/>
          <w:divBdr>
            <w:top w:val="none" w:sz="0" w:space="0" w:color="auto"/>
            <w:left w:val="none" w:sz="0" w:space="0" w:color="auto"/>
            <w:bottom w:val="none" w:sz="0" w:space="0" w:color="auto"/>
            <w:right w:val="none" w:sz="0" w:space="0" w:color="auto"/>
          </w:divBdr>
          <w:divsChild>
            <w:div w:id="118187473">
              <w:marLeft w:val="0"/>
              <w:marRight w:val="0"/>
              <w:marTop w:val="0"/>
              <w:marBottom w:val="0"/>
              <w:divBdr>
                <w:top w:val="none" w:sz="0" w:space="0" w:color="auto"/>
                <w:left w:val="none" w:sz="0" w:space="0" w:color="auto"/>
                <w:bottom w:val="none" w:sz="0" w:space="0" w:color="auto"/>
                <w:right w:val="none" w:sz="0" w:space="0" w:color="auto"/>
              </w:divBdr>
            </w:div>
            <w:div w:id="640891158">
              <w:marLeft w:val="0"/>
              <w:marRight w:val="0"/>
              <w:marTop w:val="0"/>
              <w:marBottom w:val="0"/>
              <w:divBdr>
                <w:top w:val="none" w:sz="0" w:space="0" w:color="auto"/>
                <w:left w:val="none" w:sz="0" w:space="0" w:color="auto"/>
                <w:bottom w:val="none" w:sz="0" w:space="0" w:color="auto"/>
                <w:right w:val="none" w:sz="0" w:space="0" w:color="auto"/>
              </w:divBdr>
            </w:div>
          </w:divsChild>
        </w:div>
        <w:div w:id="682635583">
          <w:marLeft w:val="0"/>
          <w:marRight w:val="1950"/>
          <w:marTop w:val="0"/>
          <w:marBottom w:val="0"/>
          <w:divBdr>
            <w:top w:val="none" w:sz="0" w:space="0" w:color="auto"/>
            <w:left w:val="none" w:sz="0" w:space="0" w:color="auto"/>
            <w:bottom w:val="none" w:sz="0" w:space="0" w:color="auto"/>
            <w:right w:val="none" w:sz="0" w:space="0" w:color="auto"/>
          </w:divBdr>
          <w:divsChild>
            <w:div w:id="241649009">
              <w:marLeft w:val="0"/>
              <w:marRight w:val="0"/>
              <w:marTop w:val="0"/>
              <w:marBottom w:val="120"/>
              <w:divBdr>
                <w:top w:val="none" w:sz="0" w:space="0" w:color="auto"/>
                <w:left w:val="none" w:sz="0" w:space="0" w:color="auto"/>
                <w:bottom w:val="none" w:sz="0" w:space="0" w:color="auto"/>
                <w:right w:val="none" w:sz="0" w:space="0" w:color="auto"/>
              </w:divBdr>
            </w:div>
          </w:divsChild>
        </w:div>
        <w:div w:id="682707695">
          <w:marLeft w:val="0"/>
          <w:marRight w:val="0"/>
          <w:marTop w:val="0"/>
          <w:marBottom w:val="150"/>
          <w:divBdr>
            <w:top w:val="none" w:sz="0" w:space="0" w:color="auto"/>
            <w:left w:val="none" w:sz="0" w:space="0" w:color="auto"/>
            <w:bottom w:val="none" w:sz="0" w:space="0" w:color="auto"/>
            <w:right w:val="none" w:sz="0" w:space="0" w:color="auto"/>
          </w:divBdr>
        </w:div>
        <w:div w:id="682710971">
          <w:marLeft w:val="-75"/>
          <w:marRight w:val="0"/>
          <w:marTop w:val="150"/>
          <w:marBottom w:val="0"/>
          <w:divBdr>
            <w:top w:val="none" w:sz="0" w:space="0" w:color="auto"/>
            <w:left w:val="none" w:sz="0" w:space="0" w:color="auto"/>
            <w:bottom w:val="none" w:sz="0" w:space="0" w:color="auto"/>
            <w:right w:val="none" w:sz="0" w:space="0" w:color="auto"/>
          </w:divBdr>
          <w:divsChild>
            <w:div w:id="527648654">
              <w:marLeft w:val="0"/>
              <w:marRight w:val="0"/>
              <w:marTop w:val="0"/>
              <w:marBottom w:val="0"/>
              <w:divBdr>
                <w:top w:val="none" w:sz="0" w:space="0" w:color="auto"/>
                <w:left w:val="none" w:sz="0" w:space="0" w:color="auto"/>
                <w:bottom w:val="none" w:sz="0" w:space="0" w:color="auto"/>
                <w:right w:val="none" w:sz="0" w:space="0" w:color="auto"/>
              </w:divBdr>
            </w:div>
          </w:divsChild>
        </w:div>
        <w:div w:id="682826269">
          <w:marLeft w:val="-150"/>
          <w:marRight w:val="-150"/>
          <w:marTop w:val="0"/>
          <w:marBottom w:val="0"/>
          <w:divBdr>
            <w:top w:val="none" w:sz="0" w:space="0" w:color="auto"/>
            <w:left w:val="none" w:sz="0" w:space="0" w:color="auto"/>
            <w:bottom w:val="none" w:sz="0" w:space="0" w:color="auto"/>
            <w:right w:val="none" w:sz="0" w:space="0" w:color="auto"/>
          </w:divBdr>
          <w:divsChild>
            <w:div w:id="215624778">
              <w:marLeft w:val="0"/>
              <w:marRight w:val="0"/>
              <w:marTop w:val="0"/>
              <w:marBottom w:val="0"/>
              <w:divBdr>
                <w:top w:val="none" w:sz="0" w:space="0" w:color="auto"/>
                <w:left w:val="none" w:sz="0" w:space="0" w:color="auto"/>
                <w:bottom w:val="none" w:sz="0" w:space="0" w:color="auto"/>
                <w:right w:val="none" w:sz="0" w:space="0" w:color="auto"/>
              </w:divBdr>
            </w:div>
          </w:divsChild>
        </w:div>
        <w:div w:id="682896015">
          <w:marLeft w:val="0"/>
          <w:marRight w:val="0"/>
          <w:marTop w:val="0"/>
          <w:marBottom w:val="0"/>
          <w:divBdr>
            <w:top w:val="none" w:sz="0" w:space="0" w:color="auto"/>
            <w:left w:val="none" w:sz="0" w:space="0" w:color="auto"/>
            <w:bottom w:val="none" w:sz="0" w:space="0" w:color="auto"/>
            <w:right w:val="none" w:sz="0" w:space="0" w:color="auto"/>
          </w:divBdr>
        </w:div>
        <w:div w:id="682898056">
          <w:marLeft w:val="0"/>
          <w:marRight w:val="0"/>
          <w:marTop w:val="0"/>
          <w:marBottom w:val="150"/>
          <w:divBdr>
            <w:top w:val="none" w:sz="0" w:space="0" w:color="auto"/>
            <w:left w:val="none" w:sz="0" w:space="0" w:color="auto"/>
            <w:bottom w:val="none" w:sz="0" w:space="0" w:color="auto"/>
            <w:right w:val="none" w:sz="0" w:space="0" w:color="auto"/>
          </w:divBdr>
        </w:div>
        <w:div w:id="682898953">
          <w:marLeft w:val="0"/>
          <w:marRight w:val="0"/>
          <w:marTop w:val="0"/>
          <w:marBottom w:val="0"/>
          <w:divBdr>
            <w:top w:val="none" w:sz="0" w:space="0" w:color="auto"/>
            <w:left w:val="none" w:sz="0" w:space="0" w:color="auto"/>
            <w:bottom w:val="none" w:sz="0" w:space="0" w:color="auto"/>
            <w:right w:val="none" w:sz="0" w:space="0" w:color="auto"/>
          </w:divBdr>
        </w:div>
        <w:div w:id="682899848">
          <w:marLeft w:val="0"/>
          <w:marRight w:val="0"/>
          <w:marTop w:val="0"/>
          <w:marBottom w:val="0"/>
          <w:divBdr>
            <w:top w:val="none" w:sz="0" w:space="0" w:color="auto"/>
            <w:left w:val="none" w:sz="0" w:space="0" w:color="auto"/>
            <w:bottom w:val="none" w:sz="0" w:space="0" w:color="auto"/>
            <w:right w:val="none" w:sz="0" w:space="0" w:color="auto"/>
          </w:divBdr>
        </w:div>
        <w:div w:id="682902441">
          <w:marLeft w:val="-225"/>
          <w:marRight w:val="-225"/>
          <w:marTop w:val="0"/>
          <w:marBottom w:val="0"/>
          <w:divBdr>
            <w:top w:val="none" w:sz="0" w:space="0" w:color="auto"/>
            <w:left w:val="none" w:sz="0" w:space="0" w:color="auto"/>
            <w:bottom w:val="none" w:sz="0" w:space="0" w:color="auto"/>
            <w:right w:val="none" w:sz="0" w:space="0" w:color="auto"/>
          </w:divBdr>
        </w:div>
        <w:div w:id="682971194">
          <w:marLeft w:val="0"/>
          <w:marRight w:val="0"/>
          <w:marTop w:val="0"/>
          <w:marBottom w:val="345"/>
          <w:divBdr>
            <w:top w:val="none" w:sz="0" w:space="0" w:color="auto"/>
            <w:left w:val="none" w:sz="0" w:space="0" w:color="auto"/>
            <w:bottom w:val="none" w:sz="0" w:space="0" w:color="auto"/>
            <w:right w:val="none" w:sz="0" w:space="0" w:color="auto"/>
          </w:divBdr>
        </w:div>
        <w:div w:id="682971635">
          <w:marLeft w:val="0"/>
          <w:marRight w:val="0"/>
          <w:marTop w:val="0"/>
          <w:marBottom w:val="75"/>
          <w:divBdr>
            <w:top w:val="none" w:sz="0" w:space="0" w:color="auto"/>
            <w:left w:val="none" w:sz="0" w:space="0" w:color="auto"/>
            <w:bottom w:val="none" w:sz="0" w:space="0" w:color="auto"/>
            <w:right w:val="none" w:sz="0" w:space="0" w:color="auto"/>
          </w:divBdr>
        </w:div>
        <w:div w:id="682973746">
          <w:marLeft w:val="0"/>
          <w:marRight w:val="0"/>
          <w:marTop w:val="0"/>
          <w:marBottom w:val="0"/>
          <w:divBdr>
            <w:top w:val="none" w:sz="0" w:space="0" w:color="auto"/>
            <w:left w:val="none" w:sz="0" w:space="0" w:color="auto"/>
            <w:bottom w:val="none" w:sz="0" w:space="0" w:color="auto"/>
            <w:right w:val="none" w:sz="0" w:space="0" w:color="auto"/>
          </w:divBdr>
        </w:div>
        <w:div w:id="682974707">
          <w:marLeft w:val="0"/>
          <w:marRight w:val="0"/>
          <w:marTop w:val="0"/>
          <w:marBottom w:val="0"/>
          <w:divBdr>
            <w:top w:val="none" w:sz="0" w:space="0" w:color="auto"/>
            <w:left w:val="none" w:sz="0" w:space="0" w:color="auto"/>
            <w:bottom w:val="none" w:sz="0" w:space="0" w:color="auto"/>
            <w:right w:val="none" w:sz="0" w:space="0" w:color="auto"/>
          </w:divBdr>
        </w:div>
        <w:div w:id="683021574">
          <w:marLeft w:val="0"/>
          <w:marRight w:val="0"/>
          <w:marTop w:val="0"/>
          <w:marBottom w:val="0"/>
          <w:divBdr>
            <w:top w:val="single" w:sz="6" w:space="0" w:color="999999"/>
            <w:left w:val="single" w:sz="6" w:space="0" w:color="999999"/>
            <w:bottom w:val="single" w:sz="6" w:space="0" w:color="999999"/>
            <w:right w:val="single" w:sz="6" w:space="0" w:color="999999"/>
          </w:divBdr>
        </w:div>
        <w:div w:id="683097062">
          <w:marLeft w:val="0"/>
          <w:marRight w:val="0"/>
          <w:marTop w:val="0"/>
          <w:marBottom w:val="250"/>
          <w:divBdr>
            <w:top w:val="none" w:sz="0" w:space="0" w:color="auto"/>
            <w:left w:val="none" w:sz="0" w:space="0" w:color="auto"/>
            <w:bottom w:val="none" w:sz="0" w:space="0" w:color="auto"/>
            <w:right w:val="none" w:sz="0" w:space="0" w:color="auto"/>
          </w:divBdr>
        </w:div>
        <w:div w:id="683097892">
          <w:marLeft w:val="0"/>
          <w:marRight w:val="225"/>
          <w:marTop w:val="0"/>
          <w:marBottom w:val="0"/>
          <w:divBdr>
            <w:top w:val="none" w:sz="0" w:space="0" w:color="auto"/>
            <w:left w:val="none" w:sz="0" w:space="0" w:color="auto"/>
            <w:bottom w:val="none" w:sz="0" w:space="0" w:color="auto"/>
            <w:right w:val="none" w:sz="0" w:space="0" w:color="auto"/>
          </w:divBdr>
        </w:div>
        <w:div w:id="683216482">
          <w:marLeft w:val="0"/>
          <w:marRight w:val="0"/>
          <w:marTop w:val="0"/>
          <w:marBottom w:val="0"/>
          <w:divBdr>
            <w:top w:val="none" w:sz="0" w:space="0" w:color="auto"/>
            <w:left w:val="none" w:sz="0" w:space="0" w:color="auto"/>
            <w:bottom w:val="none" w:sz="0" w:space="0" w:color="auto"/>
            <w:right w:val="none" w:sz="0" w:space="0" w:color="auto"/>
          </w:divBdr>
        </w:div>
        <w:div w:id="683283353">
          <w:marLeft w:val="0"/>
          <w:marRight w:val="0"/>
          <w:marTop w:val="0"/>
          <w:marBottom w:val="0"/>
          <w:divBdr>
            <w:top w:val="none" w:sz="0" w:space="0" w:color="auto"/>
            <w:left w:val="none" w:sz="0" w:space="0" w:color="auto"/>
            <w:bottom w:val="none" w:sz="0" w:space="0" w:color="auto"/>
            <w:right w:val="none" w:sz="0" w:space="0" w:color="auto"/>
          </w:divBdr>
        </w:div>
        <w:div w:id="683285796">
          <w:marLeft w:val="0"/>
          <w:marRight w:val="0"/>
          <w:marTop w:val="0"/>
          <w:marBottom w:val="0"/>
          <w:divBdr>
            <w:top w:val="none" w:sz="0" w:space="0" w:color="auto"/>
            <w:left w:val="none" w:sz="0" w:space="0" w:color="auto"/>
            <w:bottom w:val="none" w:sz="0" w:space="0" w:color="auto"/>
            <w:right w:val="none" w:sz="0" w:space="0" w:color="auto"/>
          </w:divBdr>
        </w:div>
        <w:div w:id="683360997">
          <w:marLeft w:val="0"/>
          <w:marRight w:val="0"/>
          <w:marTop w:val="0"/>
          <w:marBottom w:val="0"/>
          <w:divBdr>
            <w:top w:val="none" w:sz="0" w:space="0" w:color="auto"/>
            <w:left w:val="none" w:sz="0" w:space="0" w:color="auto"/>
            <w:bottom w:val="none" w:sz="0" w:space="0" w:color="auto"/>
            <w:right w:val="none" w:sz="0" w:space="0" w:color="auto"/>
          </w:divBdr>
        </w:div>
        <w:div w:id="683409856">
          <w:marLeft w:val="0"/>
          <w:marRight w:val="0"/>
          <w:marTop w:val="0"/>
          <w:marBottom w:val="0"/>
          <w:divBdr>
            <w:top w:val="none" w:sz="0" w:space="0" w:color="auto"/>
            <w:left w:val="none" w:sz="0" w:space="0" w:color="auto"/>
            <w:bottom w:val="none" w:sz="0" w:space="0" w:color="auto"/>
            <w:right w:val="none" w:sz="0" w:space="0" w:color="auto"/>
          </w:divBdr>
          <w:divsChild>
            <w:div w:id="468130819">
              <w:marLeft w:val="0"/>
              <w:marRight w:val="0"/>
              <w:marTop w:val="0"/>
              <w:marBottom w:val="0"/>
              <w:divBdr>
                <w:top w:val="none" w:sz="0" w:space="0" w:color="auto"/>
                <w:left w:val="none" w:sz="0" w:space="0" w:color="auto"/>
                <w:bottom w:val="none" w:sz="0" w:space="0" w:color="auto"/>
                <w:right w:val="none" w:sz="0" w:space="0" w:color="auto"/>
              </w:divBdr>
            </w:div>
          </w:divsChild>
        </w:div>
        <w:div w:id="683478149">
          <w:marLeft w:val="0"/>
          <w:marRight w:val="0"/>
          <w:marTop w:val="125"/>
          <w:marBottom w:val="0"/>
          <w:divBdr>
            <w:top w:val="none" w:sz="0" w:space="0" w:color="auto"/>
            <w:left w:val="none" w:sz="0" w:space="0" w:color="auto"/>
            <w:bottom w:val="none" w:sz="0" w:space="0" w:color="auto"/>
            <w:right w:val="none" w:sz="0" w:space="0" w:color="auto"/>
          </w:divBdr>
        </w:div>
        <w:div w:id="683483220">
          <w:marLeft w:val="0"/>
          <w:marRight w:val="0"/>
          <w:marTop w:val="0"/>
          <w:marBottom w:val="0"/>
          <w:divBdr>
            <w:top w:val="none" w:sz="0" w:space="0" w:color="auto"/>
            <w:left w:val="none" w:sz="0" w:space="0" w:color="auto"/>
            <w:bottom w:val="none" w:sz="0" w:space="0" w:color="auto"/>
            <w:right w:val="none" w:sz="0" w:space="0" w:color="auto"/>
          </w:divBdr>
        </w:div>
        <w:div w:id="683554021">
          <w:marLeft w:val="0"/>
          <w:marRight w:val="0"/>
          <w:marTop w:val="0"/>
          <w:marBottom w:val="150"/>
          <w:divBdr>
            <w:top w:val="none" w:sz="0" w:space="0" w:color="auto"/>
            <w:left w:val="none" w:sz="0" w:space="0" w:color="auto"/>
            <w:bottom w:val="none" w:sz="0" w:space="0" w:color="auto"/>
            <w:right w:val="none" w:sz="0" w:space="0" w:color="auto"/>
          </w:divBdr>
        </w:div>
        <w:div w:id="683556920">
          <w:marLeft w:val="-188"/>
          <w:marRight w:val="-188"/>
          <w:marTop w:val="0"/>
          <w:marBottom w:val="0"/>
          <w:divBdr>
            <w:top w:val="none" w:sz="0" w:space="0" w:color="auto"/>
            <w:left w:val="none" w:sz="0" w:space="0" w:color="auto"/>
            <w:bottom w:val="none" w:sz="0" w:space="0" w:color="auto"/>
            <w:right w:val="none" w:sz="0" w:space="0" w:color="auto"/>
          </w:divBdr>
          <w:divsChild>
            <w:div w:id="128744938">
              <w:marLeft w:val="0"/>
              <w:marRight w:val="0"/>
              <w:marTop w:val="0"/>
              <w:marBottom w:val="0"/>
              <w:divBdr>
                <w:top w:val="none" w:sz="0" w:space="0" w:color="auto"/>
                <w:left w:val="none" w:sz="0" w:space="0" w:color="auto"/>
                <w:bottom w:val="none" w:sz="0" w:space="0" w:color="auto"/>
                <w:right w:val="none" w:sz="0" w:space="0" w:color="auto"/>
              </w:divBdr>
            </w:div>
          </w:divsChild>
        </w:div>
        <w:div w:id="683673196">
          <w:marLeft w:val="0"/>
          <w:marRight w:val="0"/>
          <w:marTop w:val="0"/>
          <w:marBottom w:val="450"/>
          <w:divBdr>
            <w:top w:val="none" w:sz="0" w:space="0" w:color="auto"/>
            <w:left w:val="none" w:sz="0" w:space="0" w:color="auto"/>
            <w:bottom w:val="none" w:sz="0" w:space="0" w:color="auto"/>
            <w:right w:val="none" w:sz="0" w:space="0" w:color="auto"/>
          </w:divBdr>
        </w:div>
        <w:div w:id="683673342">
          <w:marLeft w:val="0"/>
          <w:marRight w:val="0"/>
          <w:marTop w:val="0"/>
          <w:marBottom w:val="0"/>
          <w:divBdr>
            <w:top w:val="none" w:sz="0" w:space="0" w:color="auto"/>
            <w:left w:val="none" w:sz="0" w:space="0" w:color="auto"/>
            <w:bottom w:val="none" w:sz="0" w:space="0" w:color="auto"/>
            <w:right w:val="none" w:sz="0" w:space="0" w:color="auto"/>
          </w:divBdr>
        </w:div>
        <w:div w:id="683702205">
          <w:marLeft w:val="1463"/>
          <w:marRight w:val="0"/>
          <w:marTop w:val="0"/>
          <w:marBottom w:val="0"/>
          <w:divBdr>
            <w:top w:val="none" w:sz="0" w:space="0" w:color="auto"/>
            <w:left w:val="none" w:sz="0" w:space="0" w:color="auto"/>
            <w:bottom w:val="none" w:sz="0" w:space="0" w:color="auto"/>
            <w:right w:val="none" w:sz="0" w:space="0" w:color="auto"/>
          </w:divBdr>
        </w:div>
        <w:div w:id="683704284">
          <w:marLeft w:val="0"/>
          <w:marRight w:val="0"/>
          <w:marTop w:val="0"/>
          <w:marBottom w:val="0"/>
          <w:divBdr>
            <w:top w:val="none" w:sz="0" w:space="0" w:color="auto"/>
            <w:left w:val="none" w:sz="0" w:space="0" w:color="auto"/>
            <w:bottom w:val="none" w:sz="0" w:space="0" w:color="auto"/>
            <w:right w:val="none" w:sz="0" w:space="0" w:color="auto"/>
          </w:divBdr>
        </w:div>
        <w:div w:id="683820387">
          <w:marLeft w:val="188"/>
          <w:marRight w:val="0"/>
          <w:marTop w:val="0"/>
          <w:marBottom w:val="188"/>
          <w:divBdr>
            <w:top w:val="none" w:sz="0" w:space="0" w:color="auto"/>
            <w:left w:val="none" w:sz="0" w:space="0" w:color="auto"/>
            <w:bottom w:val="none" w:sz="0" w:space="0" w:color="auto"/>
            <w:right w:val="none" w:sz="0" w:space="0" w:color="auto"/>
          </w:divBdr>
        </w:div>
        <w:div w:id="683823742">
          <w:marLeft w:val="0"/>
          <w:marRight w:val="0"/>
          <w:marTop w:val="0"/>
          <w:marBottom w:val="0"/>
          <w:divBdr>
            <w:top w:val="none" w:sz="0" w:space="0" w:color="auto"/>
            <w:left w:val="none" w:sz="0" w:space="0" w:color="auto"/>
            <w:bottom w:val="none" w:sz="0" w:space="0" w:color="auto"/>
            <w:right w:val="none" w:sz="0" w:space="0" w:color="auto"/>
          </w:divBdr>
        </w:div>
        <w:div w:id="683825090">
          <w:marLeft w:val="0"/>
          <w:marRight w:val="0"/>
          <w:marTop w:val="0"/>
          <w:marBottom w:val="0"/>
          <w:divBdr>
            <w:top w:val="none" w:sz="0" w:space="0" w:color="auto"/>
            <w:left w:val="none" w:sz="0" w:space="0" w:color="auto"/>
            <w:bottom w:val="none" w:sz="0" w:space="0" w:color="auto"/>
            <w:right w:val="none" w:sz="0" w:space="0" w:color="auto"/>
          </w:divBdr>
        </w:div>
        <w:div w:id="683828523">
          <w:marLeft w:val="300"/>
          <w:marRight w:val="0"/>
          <w:marTop w:val="300"/>
          <w:marBottom w:val="0"/>
          <w:divBdr>
            <w:top w:val="none" w:sz="0" w:space="0" w:color="auto"/>
            <w:left w:val="none" w:sz="0" w:space="0" w:color="auto"/>
            <w:bottom w:val="none" w:sz="0" w:space="0" w:color="auto"/>
            <w:right w:val="none" w:sz="0" w:space="0" w:color="auto"/>
          </w:divBdr>
        </w:div>
        <w:div w:id="68387154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3937908">
          <w:marLeft w:val="0"/>
          <w:marRight w:val="0"/>
          <w:marTop w:val="0"/>
          <w:marBottom w:val="0"/>
          <w:divBdr>
            <w:top w:val="none" w:sz="0" w:space="0" w:color="auto"/>
            <w:left w:val="none" w:sz="0" w:space="0" w:color="auto"/>
            <w:bottom w:val="none" w:sz="0" w:space="0" w:color="auto"/>
            <w:right w:val="none" w:sz="0" w:space="0" w:color="auto"/>
          </w:divBdr>
        </w:div>
        <w:div w:id="684015627">
          <w:marLeft w:val="0"/>
          <w:marRight w:val="0"/>
          <w:marTop w:val="150"/>
          <w:marBottom w:val="0"/>
          <w:divBdr>
            <w:top w:val="none" w:sz="0" w:space="0" w:color="auto"/>
            <w:left w:val="none" w:sz="0" w:space="0" w:color="auto"/>
            <w:bottom w:val="none" w:sz="0" w:space="0" w:color="auto"/>
            <w:right w:val="none" w:sz="0" w:space="0" w:color="auto"/>
          </w:divBdr>
        </w:div>
        <w:div w:id="684018259">
          <w:marLeft w:val="0"/>
          <w:marRight w:val="0"/>
          <w:marTop w:val="0"/>
          <w:marBottom w:val="0"/>
          <w:divBdr>
            <w:top w:val="none" w:sz="0" w:space="0" w:color="auto"/>
            <w:left w:val="none" w:sz="0" w:space="0" w:color="auto"/>
            <w:bottom w:val="none" w:sz="0" w:space="0" w:color="auto"/>
            <w:right w:val="none" w:sz="0" w:space="0" w:color="auto"/>
          </w:divBdr>
        </w:div>
        <w:div w:id="684133085">
          <w:marLeft w:val="-225"/>
          <w:marRight w:val="-225"/>
          <w:marTop w:val="0"/>
          <w:marBottom w:val="0"/>
          <w:divBdr>
            <w:top w:val="none" w:sz="0" w:space="0" w:color="auto"/>
            <w:left w:val="none" w:sz="0" w:space="0" w:color="auto"/>
            <w:bottom w:val="none" w:sz="0" w:space="0" w:color="auto"/>
            <w:right w:val="none" w:sz="0" w:space="0" w:color="auto"/>
          </w:divBdr>
        </w:div>
        <w:div w:id="684206182">
          <w:marLeft w:val="0"/>
          <w:marRight w:val="0"/>
          <w:marTop w:val="0"/>
          <w:marBottom w:val="0"/>
          <w:divBdr>
            <w:top w:val="none" w:sz="0" w:space="0" w:color="auto"/>
            <w:left w:val="none" w:sz="0" w:space="0" w:color="auto"/>
            <w:bottom w:val="none" w:sz="0" w:space="0" w:color="auto"/>
            <w:right w:val="none" w:sz="0" w:space="0" w:color="auto"/>
          </w:divBdr>
        </w:div>
        <w:div w:id="684215073">
          <w:marLeft w:val="0"/>
          <w:marRight w:val="0"/>
          <w:marTop w:val="0"/>
          <w:marBottom w:val="0"/>
          <w:divBdr>
            <w:top w:val="none" w:sz="0" w:space="0" w:color="auto"/>
            <w:left w:val="none" w:sz="0" w:space="0" w:color="auto"/>
            <w:bottom w:val="none" w:sz="0" w:space="0" w:color="auto"/>
            <w:right w:val="none" w:sz="0" w:space="0" w:color="auto"/>
          </w:divBdr>
        </w:div>
        <w:div w:id="684215219">
          <w:marLeft w:val="0"/>
          <w:marRight w:val="0"/>
          <w:marTop w:val="0"/>
          <w:marBottom w:val="0"/>
          <w:divBdr>
            <w:top w:val="none" w:sz="0" w:space="0" w:color="auto"/>
            <w:left w:val="none" w:sz="0" w:space="0" w:color="auto"/>
            <w:bottom w:val="none" w:sz="0" w:space="0" w:color="auto"/>
            <w:right w:val="none" w:sz="0" w:space="0" w:color="auto"/>
          </w:divBdr>
        </w:div>
        <w:div w:id="684282861">
          <w:marLeft w:val="0"/>
          <w:marRight w:val="75"/>
          <w:marTop w:val="75"/>
          <w:marBottom w:val="0"/>
          <w:divBdr>
            <w:top w:val="none" w:sz="0" w:space="0" w:color="auto"/>
            <w:left w:val="none" w:sz="0" w:space="0" w:color="auto"/>
            <w:bottom w:val="none" w:sz="0" w:space="0" w:color="auto"/>
            <w:right w:val="none" w:sz="0" w:space="0" w:color="auto"/>
          </w:divBdr>
        </w:div>
        <w:div w:id="684286344">
          <w:marLeft w:val="0"/>
          <w:marRight w:val="0"/>
          <w:marTop w:val="0"/>
          <w:marBottom w:val="384"/>
          <w:divBdr>
            <w:top w:val="none" w:sz="0" w:space="0" w:color="auto"/>
            <w:left w:val="none" w:sz="0" w:space="0" w:color="auto"/>
            <w:bottom w:val="none" w:sz="0" w:space="0" w:color="auto"/>
            <w:right w:val="none" w:sz="0" w:space="0" w:color="auto"/>
          </w:divBdr>
          <w:divsChild>
            <w:div w:id="631598292">
              <w:marLeft w:val="0"/>
              <w:marRight w:val="0"/>
              <w:marTop w:val="0"/>
              <w:marBottom w:val="0"/>
              <w:divBdr>
                <w:top w:val="none" w:sz="0" w:space="0" w:color="auto"/>
                <w:left w:val="none" w:sz="0" w:space="0" w:color="auto"/>
                <w:bottom w:val="none" w:sz="0" w:space="0" w:color="auto"/>
                <w:right w:val="none" w:sz="0" w:space="0" w:color="auto"/>
              </w:divBdr>
              <w:divsChild>
                <w:div w:id="6972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17">
          <w:marLeft w:val="-225"/>
          <w:marRight w:val="-225"/>
          <w:marTop w:val="0"/>
          <w:marBottom w:val="0"/>
          <w:divBdr>
            <w:top w:val="none" w:sz="0" w:space="0" w:color="auto"/>
            <w:left w:val="none" w:sz="0" w:space="0" w:color="auto"/>
            <w:bottom w:val="none" w:sz="0" w:space="0" w:color="auto"/>
            <w:right w:val="none" w:sz="0" w:space="0" w:color="auto"/>
          </w:divBdr>
          <w:divsChild>
            <w:div w:id="75789768">
              <w:marLeft w:val="0"/>
              <w:marRight w:val="0"/>
              <w:marTop w:val="0"/>
              <w:marBottom w:val="0"/>
              <w:divBdr>
                <w:top w:val="none" w:sz="0" w:space="0" w:color="auto"/>
                <w:left w:val="none" w:sz="0" w:space="0" w:color="auto"/>
                <w:bottom w:val="none" w:sz="0" w:space="0" w:color="auto"/>
                <w:right w:val="none" w:sz="0" w:space="0" w:color="auto"/>
              </w:divBdr>
            </w:div>
          </w:divsChild>
        </w:div>
        <w:div w:id="684358054">
          <w:marLeft w:val="0"/>
          <w:marRight w:val="0"/>
          <w:marTop w:val="0"/>
          <w:marBottom w:val="0"/>
          <w:divBdr>
            <w:top w:val="single" w:sz="2" w:space="0" w:color="E0E0E0"/>
            <w:left w:val="single" w:sz="2" w:space="0" w:color="E0E0E0"/>
            <w:bottom w:val="single" w:sz="2" w:space="0" w:color="E0E0E0"/>
            <w:right w:val="single" w:sz="2" w:space="0" w:color="E0E0E0"/>
          </w:divBdr>
        </w:div>
        <w:div w:id="684481919">
          <w:marLeft w:val="0"/>
          <w:marRight w:val="0"/>
          <w:marTop w:val="0"/>
          <w:marBottom w:val="0"/>
          <w:divBdr>
            <w:top w:val="none" w:sz="0" w:space="0" w:color="auto"/>
            <w:left w:val="none" w:sz="0" w:space="0" w:color="auto"/>
            <w:bottom w:val="none" w:sz="0" w:space="0" w:color="auto"/>
            <w:right w:val="none" w:sz="0" w:space="0" w:color="auto"/>
          </w:divBdr>
        </w:div>
        <w:div w:id="684482776">
          <w:marLeft w:val="0"/>
          <w:marRight w:val="0"/>
          <w:marTop w:val="0"/>
          <w:marBottom w:val="0"/>
          <w:divBdr>
            <w:top w:val="none" w:sz="0" w:space="0" w:color="auto"/>
            <w:left w:val="none" w:sz="0" w:space="0" w:color="auto"/>
            <w:bottom w:val="none" w:sz="0" w:space="0" w:color="auto"/>
            <w:right w:val="none" w:sz="0" w:space="0" w:color="auto"/>
          </w:divBdr>
        </w:div>
        <w:div w:id="684524731">
          <w:marLeft w:val="0"/>
          <w:marRight w:val="0"/>
          <w:marTop w:val="0"/>
          <w:marBottom w:val="0"/>
          <w:divBdr>
            <w:top w:val="none" w:sz="0" w:space="0" w:color="auto"/>
            <w:left w:val="none" w:sz="0" w:space="0" w:color="auto"/>
            <w:bottom w:val="none" w:sz="0" w:space="0" w:color="auto"/>
            <w:right w:val="none" w:sz="0" w:space="0" w:color="auto"/>
          </w:divBdr>
        </w:div>
        <w:div w:id="684596805">
          <w:marLeft w:val="0"/>
          <w:marRight w:val="0"/>
          <w:marTop w:val="0"/>
          <w:marBottom w:val="0"/>
          <w:divBdr>
            <w:top w:val="single" w:sz="2" w:space="0" w:color="E0E0E0"/>
            <w:left w:val="single" w:sz="2" w:space="0" w:color="E0E0E0"/>
            <w:bottom w:val="single" w:sz="2" w:space="0" w:color="E0E0E0"/>
            <w:right w:val="single" w:sz="2" w:space="0" w:color="E0E0E0"/>
          </w:divBdr>
        </w:div>
        <w:div w:id="684601596">
          <w:marLeft w:val="-225"/>
          <w:marRight w:val="-225"/>
          <w:marTop w:val="0"/>
          <w:marBottom w:val="0"/>
          <w:divBdr>
            <w:top w:val="none" w:sz="0" w:space="0" w:color="auto"/>
            <w:left w:val="none" w:sz="0" w:space="0" w:color="auto"/>
            <w:bottom w:val="none" w:sz="0" w:space="0" w:color="auto"/>
            <w:right w:val="none" w:sz="0" w:space="0" w:color="auto"/>
          </w:divBdr>
        </w:div>
        <w:div w:id="684743985">
          <w:marLeft w:val="0"/>
          <w:marRight w:val="0"/>
          <w:marTop w:val="0"/>
          <w:marBottom w:val="0"/>
          <w:divBdr>
            <w:top w:val="none" w:sz="0" w:space="0" w:color="auto"/>
            <w:left w:val="none" w:sz="0" w:space="0" w:color="auto"/>
            <w:bottom w:val="none" w:sz="0" w:space="0" w:color="auto"/>
            <w:right w:val="none" w:sz="0" w:space="0" w:color="auto"/>
          </w:divBdr>
        </w:div>
        <w:div w:id="684786881">
          <w:marLeft w:val="0"/>
          <w:marRight w:val="0"/>
          <w:marTop w:val="0"/>
          <w:marBottom w:val="125"/>
          <w:divBdr>
            <w:top w:val="none" w:sz="0" w:space="0" w:color="auto"/>
            <w:left w:val="none" w:sz="0" w:space="0" w:color="auto"/>
            <w:bottom w:val="none" w:sz="0" w:space="0" w:color="auto"/>
            <w:right w:val="none" w:sz="0" w:space="0" w:color="auto"/>
          </w:divBdr>
        </w:div>
        <w:div w:id="684862171">
          <w:marLeft w:val="0"/>
          <w:marRight w:val="0"/>
          <w:marTop w:val="100"/>
          <w:marBottom w:val="100"/>
          <w:divBdr>
            <w:top w:val="none" w:sz="0" w:space="0" w:color="auto"/>
            <w:left w:val="none" w:sz="0" w:space="0" w:color="auto"/>
            <w:bottom w:val="none" w:sz="0" w:space="0" w:color="auto"/>
            <w:right w:val="none" w:sz="0" w:space="0" w:color="auto"/>
          </w:divBdr>
          <w:divsChild>
            <w:div w:id="48262294">
              <w:marLeft w:val="0"/>
              <w:marRight w:val="0"/>
              <w:marTop w:val="100"/>
              <w:marBottom w:val="100"/>
              <w:divBdr>
                <w:top w:val="none" w:sz="0" w:space="0" w:color="auto"/>
                <w:left w:val="none" w:sz="0" w:space="0" w:color="auto"/>
                <w:bottom w:val="none" w:sz="0" w:space="0" w:color="auto"/>
                <w:right w:val="none" w:sz="0" w:space="0" w:color="auto"/>
              </w:divBdr>
            </w:div>
          </w:divsChild>
        </w:div>
        <w:div w:id="684862701">
          <w:marLeft w:val="0"/>
          <w:marRight w:val="0"/>
          <w:marTop w:val="0"/>
          <w:marBottom w:val="75"/>
          <w:divBdr>
            <w:top w:val="none" w:sz="0" w:space="0" w:color="auto"/>
            <w:left w:val="none" w:sz="0" w:space="0" w:color="auto"/>
            <w:bottom w:val="none" w:sz="0" w:space="0" w:color="auto"/>
            <w:right w:val="none" w:sz="0" w:space="0" w:color="auto"/>
          </w:divBdr>
        </w:div>
        <w:div w:id="684865004">
          <w:marLeft w:val="0"/>
          <w:marRight w:val="0"/>
          <w:marTop w:val="0"/>
          <w:marBottom w:val="75"/>
          <w:divBdr>
            <w:top w:val="none" w:sz="0" w:space="0" w:color="auto"/>
            <w:left w:val="none" w:sz="0" w:space="0" w:color="auto"/>
            <w:bottom w:val="none" w:sz="0" w:space="0" w:color="auto"/>
            <w:right w:val="none" w:sz="0" w:space="0" w:color="auto"/>
          </w:divBdr>
        </w:div>
        <w:div w:id="684867793">
          <w:marLeft w:val="0"/>
          <w:marRight w:val="0"/>
          <w:marTop w:val="0"/>
          <w:marBottom w:val="240"/>
          <w:divBdr>
            <w:top w:val="none" w:sz="0" w:space="0" w:color="auto"/>
            <w:left w:val="none" w:sz="0" w:space="0" w:color="auto"/>
            <w:bottom w:val="none" w:sz="0" w:space="0" w:color="auto"/>
            <w:right w:val="none" w:sz="0" w:space="0" w:color="auto"/>
          </w:divBdr>
        </w:div>
        <w:div w:id="684868682">
          <w:marLeft w:val="0"/>
          <w:marRight w:val="225"/>
          <w:marTop w:val="0"/>
          <w:marBottom w:val="0"/>
          <w:divBdr>
            <w:top w:val="none" w:sz="0" w:space="0" w:color="auto"/>
            <w:left w:val="none" w:sz="0" w:space="0" w:color="auto"/>
            <w:bottom w:val="none" w:sz="0" w:space="0" w:color="auto"/>
            <w:right w:val="none" w:sz="0" w:space="0" w:color="auto"/>
          </w:divBdr>
        </w:div>
        <w:div w:id="684938719">
          <w:marLeft w:val="-150"/>
          <w:marRight w:val="-150"/>
          <w:marTop w:val="0"/>
          <w:marBottom w:val="0"/>
          <w:divBdr>
            <w:top w:val="none" w:sz="0" w:space="0" w:color="auto"/>
            <w:left w:val="none" w:sz="0" w:space="0" w:color="auto"/>
            <w:bottom w:val="none" w:sz="0" w:space="0" w:color="auto"/>
            <w:right w:val="none" w:sz="0" w:space="0" w:color="auto"/>
          </w:divBdr>
          <w:divsChild>
            <w:div w:id="750079439">
              <w:marLeft w:val="0"/>
              <w:marRight w:val="0"/>
              <w:marTop w:val="0"/>
              <w:marBottom w:val="0"/>
              <w:divBdr>
                <w:top w:val="none" w:sz="0" w:space="0" w:color="auto"/>
                <w:left w:val="none" w:sz="0" w:space="0" w:color="auto"/>
                <w:bottom w:val="none" w:sz="0" w:space="0" w:color="auto"/>
                <w:right w:val="none" w:sz="0" w:space="0" w:color="auto"/>
              </w:divBdr>
              <w:divsChild>
                <w:div w:id="2694324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4945544">
          <w:marLeft w:val="0"/>
          <w:marRight w:val="0"/>
          <w:marTop w:val="0"/>
          <w:marBottom w:val="0"/>
          <w:divBdr>
            <w:top w:val="none" w:sz="0" w:space="0" w:color="auto"/>
            <w:left w:val="none" w:sz="0" w:space="0" w:color="auto"/>
            <w:bottom w:val="none" w:sz="0" w:space="0" w:color="auto"/>
            <w:right w:val="none" w:sz="0" w:space="0" w:color="auto"/>
          </w:divBdr>
        </w:div>
        <w:div w:id="684982381">
          <w:marLeft w:val="0"/>
          <w:marRight w:val="0"/>
          <w:marTop w:val="0"/>
          <w:marBottom w:val="0"/>
          <w:divBdr>
            <w:top w:val="single" w:sz="2" w:space="0" w:color="E0E0E0"/>
            <w:left w:val="single" w:sz="2" w:space="0" w:color="E0E0E0"/>
            <w:bottom w:val="single" w:sz="2" w:space="0" w:color="E0E0E0"/>
            <w:right w:val="single" w:sz="2" w:space="0" w:color="E0E0E0"/>
          </w:divBdr>
          <w:divsChild>
            <w:div w:id="56054457">
              <w:marLeft w:val="0"/>
              <w:marRight w:val="0"/>
              <w:marTop w:val="0"/>
              <w:marBottom w:val="0"/>
              <w:divBdr>
                <w:top w:val="single" w:sz="2" w:space="0" w:color="E0E0E0"/>
                <w:left w:val="single" w:sz="2" w:space="0" w:color="E0E0E0"/>
                <w:bottom w:val="single" w:sz="2" w:space="0" w:color="E0E0E0"/>
                <w:right w:val="single" w:sz="2" w:space="0" w:color="E0E0E0"/>
              </w:divBdr>
              <w:divsChild>
                <w:div w:id="7199833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85014763">
          <w:marLeft w:val="0"/>
          <w:marRight w:val="0"/>
          <w:marTop w:val="0"/>
          <w:marBottom w:val="0"/>
          <w:divBdr>
            <w:top w:val="none" w:sz="0" w:space="0" w:color="auto"/>
            <w:left w:val="none" w:sz="0" w:space="0" w:color="auto"/>
            <w:bottom w:val="none" w:sz="0" w:space="0" w:color="auto"/>
            <w:right w:val="none" w:sz="0" w:space="0" w:color="auto"/>
          </w:divBdr>
          <w:divsChild>
            <w:div w:id="258608710">
              <w:marLeft w:val="0"/>
              <w:marRight w:val="0"/>
              <w:marTop w:val="450"/>
              <w:marBottom w:val="150"/>
              <w:divBdr>
                <w:top w:val="none" w:sz="0" w:space="0" w:color="auto"/>
                <w:left w:val="none" w:sz="0" w:space="0" w:color="auto"/>
                <w:bottom w:val="none" w:sz="0" w:space="0" w:color="auto"/>
                <w:right w:val="none" w:sz="0" w:space="0" w:color="auto"/>
              </w:divBdr>
            </w:div>
          </w:divsChild>
        </w:div>
        <w:div w:id="685056732">
          <w:marLeft w:val="0"/>
          <w:marRight w:val="0"/>
          <w:marTop w:val="0"/>
          <w:marBottom w:val="0"/>
          <w:divBdr>
            <w:top w:val="none" w:sz="0" w:space="0" w:color="auto"/>
            <w:left w:val="none" w:sz="0" w:space="0" w:color="auto"/>
            <w:bottom w:val="none" w:sz="0" w:space="0" w:color="auto"/>
            <w:right w:val="none" w:sz="0" w:space="0" w:color="auto"/>
          </w:divBdr>
          <w:divsChild>
            <w:div w:id="479925120">
              <w:marLeft w:val="0"/>
              <w:marRight w:val="0"/>
              <w:marTop w:val="0"/>
              <w:marBottom w:val="0"/>
              <w:divBdr>
                <w:top w:val="none" w:sz="0" w:space="0" w:color="auto"/>
                <w:left w:val="none" w:sz="0" w:space="0" w:color="auto"/>
                <w:bottom w:val="none" w:sz="0" w:space="0" w:color="auto"/>
                <w:right w:val="none" w:sz="0" w:space="0" w:color="auto"/>
              </w:divBdr>
            </w:div>
            <w:div w:id="691804042">
              <w:marLeft w:val="0"/>
              <w:marRight w:val="0"/>
              <w:marTop w:val="495"/>
              <w:marBottom w:val="495"/>
              <w:divBdr>
                <w:top w:val="none" w:sz="0" w:space="0" w:color="auto"/>
                <w:left w:val="none" w:sz="0" w:space="0" w:color="auto"/>
                <w:bottom w:val="none" w:sz="0" w:space="0" w:color="auto"/>
                <w:right w:val="none" w:sz="0" w:space="0" w:color="auto"/>
              </w:divBdr>
            </w:div>
          </w:divsChild>
        </w:div>
        <w:div w:id="685131671">
          <w:marLeft w:val="0"/>
          <w:marRight w:val="0"/>
          <w:marTop w:val="0"/>
          <w:marBottom w:val="0"/>
          <w:divBdr>
            <w:top w:val="none" w:sz="0" w:space="0" w:color="auto"/>
            <w:left w:val="none" w:sz="0" w:space="0" w:color="auto"/>
            <w:bottom w:val="none" w:sz="0" w:space="0" w:color="auto"/>
            <w:right w:val="none" w:sz="0" w:space="0" w:color="auto"/>
          </w:divBdr>
        </w:div>
        <w:div w:id="685137711">
          <w:marLeft w:val="0"/>
          <w:marRight w:val="0"/>
          <w:marTop w:val="0"/>
          <w:marBottom w:val="450"/>
          <w:divBdr>
            <w:top w:val="none" w:sz="0" w:space="0" w:color="auto"/>
            <w:left w:val="none" w:sz="0" w:space="0" w:color="auto"/>
            <w:bottom w:val="none" w:sz="0" w:space="0" w:color="auto"/>
            <w:right w:val="none" w:sz="0" w:space="0" w:color="auto"/>
          </w:divBdr>
          <w:divsChild>
            <w:div w:id="255405937">
              <w:marLeft w:val="0"/>
              <w:marRight w:val="225"/>
              <w:marTop w:val="0"/>
              <w:marBottom w:val="0"/>
              <w:divBdr>
                <w:top w:val="none" w:sz="0" w:space="0" w:color="auto"/>
                <w:left w:val="none" w:sz="0" w:space="0" w:color="auto"/>
                <w:bottom w:val="none" w:sz="0" w:space="0" w:color="auto"/>
                <w:right w:val="none" w:sz="0" w:space="0" w:color="auto"/>
              </w:divBdr>
            </w:div>
          </w:divsChild>
        </w:div>
        <w:div w:id="685256936">
          <w:marLeft w:val="0"/>
          <w:marRight w:val="0"/>
          <w:marTop w:val="0"/>
          <w:marBottom w:val="0"/>
          <w:divBdr>
            <w:top w:val="none" w:sz="0" w:space="0" w:color="auto"/>
            <w:left w:val="none" w:sz="0" w:space="0" w:color="auto"/>
            <w:bottom w:val="none" w:sz="0" w:space="0" w:color="auto"/>
            <w:right w:val="none" w:sz="0" w:space="0" w:color="auto"/>
          </w:divBdr>
          <w:divsChild>
            <w:div w:id="614411145">
              <w:marLeft w:val="0"/>
              <w:marRight w:val="0"/>
              <w:marTop w:val="0"/>
              <w:marBottom w:val="0"/>
              <w:divBdr>
                <w:top w:val="none" w:sz="0" w:space="0" w:color="auto"/>
                <w:left w:val="none" w:sz="0" w:space="0" w:color="auto"/>
                <w:bottom w:val="none" w:sz="0" w:space="0" w:color="auto"/>
                <w:right w:val="none" w:sz="0" w:space="0" w:color="auto"/>
              </w:divBdr>
            </w:div>
          </w:divsChild>
        </w:div>
        <w:div w:id="685398791">
          <w:marLeft w:val="0"/>
          <w:marRight w:val="0"/>
          <w:marTop w:val="100"/>
          <w:marBottom w:val="100"/>
          <w:divBdr>
            <w:top w:val="none" w:sz="0" w:space="0" w:color="auto"/>
            <w:left w:val="none" w:sz="0" w:space="0" w:color="auto"/>
            <w:bottom w:val="none" w:sz="0" w:space="0" w:color="auto"/>
            <w:right w:val="none" w:sz="0" w:space="0" w:color="auto"/>
          </w:divBdr>
        </w:div>
        <w:div w:id="685400972">
          <w:marLeft w:val="0"/>
          <w:marRight w:val="0"/>
          <w:marTop w:val="0"/>
          <w:marBottom w:val="0"/>
          <w:divBdr>
            <w:top w:val="none" w:sz="0" w:space="0" w:color="auto"/>
            <w:left w:val="none" w:sz="0" w:space="0" w:color="auto"/>
            <w:bottom w:val="none" w:sz="0" w:space="0" w:color="auto"/>
            <w:right w:val="none" w:sz="0" w:space="0" w:color="auto"/>
          </w:divBdr>
        </w:div>
        <w:div w:id="685404080">
          <w:marLeft w:val="0"/>
          <w:marRight w:val="0"/>
          <w:marTop w:val="0"/>
          <w:marBottom w:val="0"/>
          <w:divBdr>
            <w:top w:val="none" w:sz="0" w:space="0" w:color="auto"/>
            <w:left w:val="none" w:sz="0" w:space="0" w:color="auto"/>
            <w:bottom w:val="none" w:sz="0" w:space="0" w:color="auto"/>
            <w:right w:val="none" w:sz="0" w:space="0" w:color="auto"/>
          </w:divBdr>
        </w:div>
        <w:div w:id="685406992">
          <w:marLeft w:val="0"/>
          <w:marRight w:val="0"/>
          <w:marTop w:val="0"/>
          <w:marBottom w:val="0"/>
          <w:divBdr>
            <w:top w:val="none" w:sz="0" w:space="0" w:color="auto"/>
            <w:left w:val="none" w:sz="0" w:space="0" w:color="auto"/>
            <w:bottom w:val="none" w:sz="0" w:space="0" w:color="auto"/>
            <w:right w:val="none" w:sz="0" w:space="0" w:color="auto"/>
          </w:divBdr>
        </w:div>
        <w:div w:id="685444612">
          <w:marLeft w:val="0"/>
          <w:marRight w:val="0"/>
          <w:marTop w:val="0"/>
          <w:marBottom w:val="0"/>
          <w:divBdr>
            <w:top w:val="none" w:sz="0" w:space="0" w:color="auto"/>
            <w:left w:val="none" w:sz="0" w:space="0" w:color="auto"/>
            <w:bottom w:val="none" w:sz="0" w:space="0" w:color="auto"/>
            <w:right w:val="none" w:sz="0" w:space="0" w:color="auto"/>
          </w:divBdr>
          <w:divsChild>
            <w:div w:id="17389825">
              <w:marLeft w:val="0"/>
              <w:marRight w:val="0"/>
              <w:marTop w:val="0"/>
              <w:marBottom w:val="240"/>
              <w:divBdr>
                <w:top w:val="none" w:sz="0" w:space="0" w:color="auto"/>
                <w:left w:val="none" w:sz="0" w:space="0" w:color="auto"/>
                <w:bottom w:val="none" w:sz="0" w:space="0" w:color="auto"/>
                <w:right w:val="none" w:sz="0" w:space="0" w:color="auto"/>
              </w:divBdr>
            </w:div>
            <w:div w:id="575826866">
              <w:marLeft w:val="0"/>
              <w:marRight w:val="0"/>
              <w:marTop w:val="0"/>
              <w:marBottom w:val="240"/>
              <w:divBdr>
                <w:top w:val="none" w:sz="0" w:space="0" w:color="auto"/>
                <w:left w:val="none" w:sz="0" w:space="0" w:color="auto"/>
                <w:bottom w:val="none" w:sz="0" w:space="0" w:color="auto"/>
                <w:right w:val="none" w:sz="0" w:space="0" w:color="auto"/>
              </w:divBdr>
            </w:div>
          </w:divsChild>
        </w:div>
        <w:div w:id="685524959">
          <w:marLeft w:val="0"/>
          <w:marRight w:val="0"/>
          <w:marTop w:val="0"/>
          <w:marBottom w:val="0"/>
          <w:divBdr>
            <w:top w:val="none" w:sz="0" w:space="0" w:color="auto"/>
            <w:left w:val="none" w:sz="0" w:space="0" w:color="auto"/>
            <w:bottom w:val="none" w:sz="0" w:space="0" w:color="auto"/>
            <w:right w:val="none" w:sz="0" w:space="0" w:color="auto"/>
          </w:divBdr>
        </w:div>
        <w:div w:id="685639449">
          <w:marLeft w:val="0"/>
          <w:marRight w:val="0"/>
          <w:marTop w:val="0"/>
          <w:marBottom w:val="0"/>
          <w:divBdr>
            <w:top w:val="none" w:sz="0" w:space="0" w:color="auto"/>
            <w:left w:val="none" w:sz="0" w:space="0" w:color="auto"/>
            <w:bottom w:val="none" w:sz="0" w:space="0" w:color="auto"/>
            <w:right w:val="none" w:sz="0" w:space="0" w:color="auto"/>
          </w:divBdr>
        </w:div>
        <w:div w:id="685667438">
          <w:marLeft w:val="0"/>
          <w:marRight w:val="0"/>
          <w:marTop w:val="150"/>
          <w:marBottom w:val="300"/>
          <w:divBdr>
            <w:top w:val="single" w:sz="6" w:space="11" w:color="EAEAEA"/>
            <w:left w:val="single" w:sz="6" w:space="11" w:color="EAEAEA"/>
            <w:bottom w:val="single" w:sz="6" w:space="11" w:color="EAEAEA"/>
            <w:right w:val="single" w:sz="6" w:space="11" w:color="EAEAEA"/>
          </w:divBdr>
        </w:div>
        <w:div w:id="685714733">
          <w:marLeft w:val="0"/>
          <w:marRight w:val="0"/>
          <w:marTop w:val="0"/>
          <w:marBottom w:val="240"/>
          <w:divBdr>
            <w:top w:val="none" w:sz="0" w:space="0" w:color="auto"/>
            <w:left w:val="none" w:sz="0" w:space="0" w:color="auto"/>
            <w:bottom w:val="none" w:sz="0" w:space="0" w:color="auto"/>
            <w:right w:val="none" w:sz="0" w:space="0" w:color="auto"/>
          </w:divBdr>
        </w:div>
        <w:div w:id="685714868">
          <w:marLeft w:val="0"/>
          <w:marRight w:val="0"/>
          <w:marTop w:val="0"/>
          <w:marBottom w:val="0"/>
          <w:divBdr>
            <w:top w:val="none" w:sz="0" w:space="0" w:color="auto"/>
            <w:left w:val="none" w:sz="0" w:space="0" w:color="auto"/>
            <w:bottom w:val="none" w:sz="0" w:space="0" w:color="auto"/>
            <w:right w:val="none" w:sz="0" w:space="0" w:color="auto"/>
          </w:divBdr>
        </w:div>
        <w:div w:id="685790327">
          <w:marLeft w:val="0"/>
          <w:marRight w:val="0"/>
          <w:marTop w:val="0"/>
          <w:marBottom w:val="0"/>
          <w:divBdr>
            <w:top w:val="none" w:sz="0" w:space="0" w:color="auto"/>
            <w:left w:val="none" w:sz="0" w:space="0" w:color="auto"/>
            <w:bottom w:val="none" w:sz="0" w:space="0" w:color="auto"/>
            <w:right w:val="none" w:sz="0" w:space="0" w:color="auto"/>
          </w:divBdr>
        </w:div>
        <w:div w:id="685903544">
          <w:marLeft w:val="0"/>
          <w:marRight w:val="0"/>
          <w:marTop w:val="100"/>
          <w:marBottom w:val="100"/>
          <w:divBdr>
            <w:top w:val="none" w:sz="0" w:space="0" w:color="auto"/>
            <w:left w:val="none" w:sz="0" w:space="0" w:color="auto"/>
            <w:bottom w:val="none" w:sz="0" w:space="0" w:color="auto"/>
            <w:right w:val="none" w:sz="0" w:space="0" w:color="auto"/>
          </w:divBdr>
        </w:div>
        <w:div w:id="685905513">
          <w:marLeft w:val="0"/>
          <w:marRight w:val="0"/>
          <w:marTop w:val="376"/>
          <w:marBottom w:val="125"/>
          <w:divBdr>
            <w:top w:val="none" w:sz="0" w:space="0" w:color="auto"/>
            <w:left w:val="none" w:sz="0" w:space="0" w:color="auto"/>
            <w:bottom w:val="none" w:sz="0" w:space="0" w:color="auto"/>
            <w:right w:val="none" w:sz="0" w:space="0" w:color="auto"/>
          </w:divBdr>
        </w:div>
        <w:div w:id="685906394">
          <w:marLeft w:val="-225"/>
          <w:marRight w:val="-225"/>
          <w:marTop w:val="0"/>
          <w:marBottom w:val="0"/>
          <w:divBdr>
            <w:top w:val="none" w:sz="0" w:space="0" w:color="auto"/>
            <w:left w:val="none" w:sz="0" w:space="0" w:color="auto"/>
            <w:bottom w:val="none" w:sz="0" w:space="0" w:color="auto"/>
            <w:right w:val="none" w:sz="0" w:space="0" w:color="auto"/>
          </w:divBdr>
          <w:divsChild>
            <w:div w:id="532812522">
              <w:marLeft w:val="0"/>
              <w:marRight w:val="0"/>
              <w:marTop w:val="0"/>
              <w:marBottom w:val="0"/>
              <w:divBdr>
                <w:top w:val="none" w:sz="0" w:space="0" w:color="auto"/>
                <w:left w:val="none" w:sz="0" w:space="0" w:color="auto"/>
                <w:bottom w:val="none" w:sz="0" w:space="0" w:color="auto"/>
                <w:right w:val="none" w:sz="0" w:space="0" w:color="auto"/>
              </w:divBdr>
              <w:divsChild>
                <w:div w:id="62817058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85907164">
          <w:marLeft w:val="0"/>
          <w:marRight w:val="0"/>
          <w:marTop w:val="150"/>
          <w:marBottom w:val="300"/>
          <w:divBdr>
            <w:top w:val="single" w:sz="6" w:space="11" w:color="EAEAEA"/>
            <w:left w:val="single" w:sz="6" w:space="11" w:color="EAEAEA"/>
            <w:bottom w:val="single" w:sz="6" w:space="11" w:color="EAEAEA"/>
            <w:right w:val="single" w:sz="6" w:space="11" w:color="EAEAEA"/>
          </w:divBdr>
        </w:div>
        <w:div w:id="685911957">
          <w:marLeft w:val="0"/>
          <w:marRight w:val="0"/>
          <w:marTop w:val="0"/>
          <w:marBottom w:val="0"/>
          <w:divBdr>
            <w:top w:val="single" w:sz="6" w:space="0" w:color="999999"/>
            <w:left w:val="single" w:sz="6" w:space="0" w:color="999999"/>
            <w:bottom w:val="single" w:sz="6" w:space="0" w:color="999999"/>
            <w:right w:val="single" w:sz="6" w:space="0" w:color="999999"/>
          </w:divBdr>
        </w:div>
        <w:div w:id="685912883">
          <w:marLeft w:val="0"/>
          <w:marRight w:val="0"/>
          <w:marTop w:val="0"/>
          <w:marBottom w:val="0"/>
          <w:divBdr>
            <w:top w:val="none" w:sz="0" w:space="0" w:color="auto"/>
            <w:left w:val="none" w:sz="0" w:space="0" w:color="auto"/>
            <w:bottom w:val="none" w:sz="0" w:space="0" w:color="auto"/>
            <w:right w:val="none" w:sz="0" w:space="0" w:color="auto"/>
          </w:divBdr>
        </w:div>
        <w:div w:id="685980232">
          <w:marLeft w:val="0"/>
          <w:marRight w:val="0"/>
          <w:marTop w:val="0"/>
          <w:marBottom w:val="0"/>
          <w:divBdr>
            <w:top w:val="none" w:sz="0" w:space="0" w:color="auto"/>
            <w:left w:val="none" w:sz="0" w:space="0" w:color="auto"/>
            <w:bottom w:val="none" w:sz="0" w:space="0" w:color="auto"/>
            <w:right w:val="none" w:sz="0" w:space="0" w:color="auto"/>
          </w:divBdr>
        </w:div>
        <w:div w:id="686100570">
          <w:marLeft w:val="0"/>
          <w:marRight w:val="188"/>
          <w:marTop w:val="0"/>
          <w:marBottom w:val="0"/>
          <w:divBdr>
            <w:top w:val="none" w:sz="0" w:space="0" w:color="auto"/>
            <w:left w:val="none" w:sz="0" w:space="0" w:color="auto"/>
            <w:bottom w:val="none" w:sz="0" w:space="0" w:color="auto"/>
            <w:right w:val="none" w:sz="0" w:space="0" w:color="auto"/>
          </w:divBdr>
        </w:div>
        <w:div w:id="686101361">
          <w:marLeft w:val="0"/>
          <w:marRight w:val="0"/>
          <w:marTop w:val="0"/>
          <w:marBottom w:val="0"/>
          <w:divBdr>
            <w:top w:val="none" w:sz="0" w:space="0" w:color="auto"/>
            <w:left w:val="none" w:sz="0" w:space="0" w:color="auto"/>
            <w:bottom w:val="none" w:sz="0" w:space="0" w:color="auto"/>
            <w:right w:val="none" w:sz="0" w:space="0" w:color="auto"/>
          </w:divBdr>
          <w:divsChild>
            <w:div w:id="477261259">
              <w:marLeft w:val="0"/>
              <w:marRight w:val="0"/>
              <w:marTop w:val="0"/>
              <w:marBottom w:val="0"/>
              <w:divBdr>
                <w:top w:val="none" w:sz="0" w:space="0" w:color="auto"/>
                <w:left w:val="none" w:sz="0" w:space="0" w:color="auto"/>
                <w:bottom w:val="none" w:sz="0" w:space="0" w:color="auto"/>
                <w:right w:val="none" w:sz="0" w:space="0" w:color="auto"/>
              </w:divBdr>
            </w:div>
          </w:divsChild>
        </w:div>
        <w:div w:id="686103405">
          <w:marLeft w:val="1463"/>
          <w:marRight w:val="0"/>
          <w:marTop w:val="0"/>
          <w:marBottom w:val="0"/>
          <w:divBdr>
            <w:top w:val="none" w:sz="0" w:space="0" w:color="auto"/>
            <w:left w:val="none" w:sz="0" w:space="0" w:color="auto"/>
            <w:bottom w:val="none" w:sz="0" w:space="0" w:color="auto"/>
            <w:right w:val="none" w:sz="0" w:space="0" w:color="auto"/>
          </w:divBdr>
        </w:div>
        <w:div w:id="686177227">
          <w:marLeft w:val="0"/>
          <w:marRight w:val="0"/>
          <w:marTop w:val="0"/>
          <w:marBottom w:val="0"/>
          <w:divBdr>
            <w:top w:val="none" w:sz="0" w:space="0" w:color="auto"/>
            <w:left w:val="none" w:sz="0" w:space="0" w:color="auto"/>
            <w:bottom w:val="none" w:sz="0" w:space="0" w:color="auto"/>
            <w:right w:val="none" w:sz="0" w:space="0" w:color="auto"/>
          </w:divBdr>
        </w:div>
        <w:div w:id="686324440">
          <w:marLeft w:val="0"/>
          <w:marRight w:val="0"/>
          <w:marTop w:val="0"/>
          <w:marBottom w:val="0"/>
          <w:divBdr>
            <w:top w:val="none" w:sz="0" w:space="0" w:color="auto"/>
            <w:left w:val="none" w:sz="0" w:space="0" w:color="auto"/>
            <w:bottom w:val="none" w:sz="0" w:space="0" w:color="auto"/>
            <w:right w:val="none" w:sz="0" w:space="0" w:color="auto"/>
          </w:divBdr>
        </w:div>
        <w:div w:id="686370237">
          <w:marLeft w:val="0"/>
          <w:marRight w:val="0"/>
          <w:marTop w:val="0"/>
          <w:marBottom w:val="0"/>
          <w:divBdr>
            <w:top w:val="none" w:sz="0" w:space="0" w:color="auto"/>
            <w:left w:val="none" w:sz="0" w:space="0" w:color="auto"/>
            <w:bottom w:val="none" w:sz="0" w:space="0" w:color="auto"/>
            <w:right w:val="none" w:sz="0" w:space="0" w:color="auto"/>
          </w:divBdr>
        </w:div>
        <w:div w:id="6863704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4904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86560393">
          <w:marLeft w:val="0"/>
          <w:marRight w:val="0"/>
          <w:marTop w:val="0"/>
          <w:marBottom w:val="0"/>
          <w:divBdr>
            <w:top w:val="none" w:sz="0" w:space="0" w:color="auto"/>
            <w:left w:val="none" w:sz="0" w:space="0" w:color="auto"/>
            <w:bottom w:val="none" w:sz="0" w:space="0" w:color="auto"/>
            <w:right w:val="none" w:sz="0" w:space="0" w:color="auto"/>
          </w:divBdr>
        </w:div>
        <w:div w:id="686635941">
          <w:marLeft w:val="-188"/>
          <w:marRight w:val="-188"/>
          <w:marTop w:val="0"/>
          <w:marBottom w:val="0"/>
          <w:divBdr>
            <w:top w:val="none" w:sz="0" w:space="0" w:color="auto"/>
            <w:left w:val="none" w:sz="0" w:space="0" w:color="auto"/>
            <w:bottom w:val="none" w:sz="0" w:space="0" w:color="auto"/>
            <w:right w:val="none" w:sz="0" w:space="0" w:color="auto"/>
          </w:divBdr>
        </w:div>
        <w:div w:id="686643411">
          <w:marLeft w:val="0"/>
          <w:marRight w:val="0"/>
          <w:marTop w:val="0"/>
          <w:marBottom w:val="0"/>
          <w:divBdr>
            <w:top w:val="none" w:sz="0" w:space="0" w:color="auto"/>
            <w:left w:val="none" w:sz="0" w:space="0" w:color="auto"/>
            <w:bottom w:val="none" w:sz="0" w:space="0" w:color="auto"/>
            <w:right w:val="none" w:sz="0" w:space="0" w:color="auto"/>
          </w:divBdr>
          <w:divsChild>
            <w:div w:id="576596976">
              <w:marLeft w:val="0"/>
              <w:marRight w:val="0"/>
              <w:marTop w:val="0"/>
              <w:marBottom w:val="0"/>
              <w:divBdr>
                <w:top w:val="none" w:sz="0" w:space="0" w:color="auto"/>
                <w:left w:val="none" w:sz="0" w:space="0" w:color="auto"/>
                <w:bottom w:val="none" w:sz="0" w:space="0" w:color="auto"/>
                <w:right w:val="none" w:sz="0" w:space="0" w:color="auto"/>
              </w:divBdr>
            </w:div>
          </w:divsChild>
        </w:div>
        <w:div w:id="686711734">
          <w:marLeft w:val="0"/>
          <w:marRight w:val="0"/>
          <w:marTop w:val="0"/>
          <w:marBottom w:val="0"/>
          <w:divBdr>
            <w:top w:val="none" w:sz="0" w:space="0" w:color="auto"/>
            <w:left w:val="none" w:sz="0" w:space="0" w:color="auto"/>
            <w:bottom w:val="none" w:sz="0" w:space="0" w:color="auto"/>
            <w:right w:val="none" w:sz="0" w:space="0" w:color="auto"/>
          </w:divBdr>
          <w:divsChild>
            <w:div w:id="56055091">
              <w:marLeft w:val="0"/>
              <w:marRight w:val="0"/>
              <w:marTop w:val="150"/>
              <w:marBottom w:val="0"/>
              <w:divBdr>
                <w:top w:val="none" w:sz="0" w:space="0" w:color="auto"/>
                <w:left w:val="none" w:sz="0" w:space="0" w:color="auto"/>
                <w:bottom w:val="none" w:sz="0" w:space="0" w:color="auto"/>
                <w:right w:val="none" w:sz="0" w:space="0" w:color="auto"/>
              </w:divBdr>
              <w:divsChild>
                <w:div w:id="6604735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6717719">
          <w:marLeft w:val="1221"/>
          <w:marRight w:val="0"/>
          <w:marTop w:val="0"/>
          <w:marBottom w:val="0"/>
          <w:divBdr>
            <w:top w:val="none" w:sz="0" w:space="0" w:color="auto"/>
            <w:left w:val="none" w:sz="0" w:space="0" w:color="auto"/>
            <w:bottom w:val="none" w:sz="0" w:space="0" w:color="auto"/>
            <w:right w:val="none" w:sz="0" w:space="0" w:color="auto"/>
          </w:divBdr>
        </w:div>
        <w:div w:id="686755409">
          <w:marLeft w:val="0"/>
          <w:marRight w:val="0"/>
          <w:marTop w:val="0"/>
          <w:marBottom w:val="0"/>
          <w:divBdr>
            <w:top w:val="none" w:sz="0" w:space="0" w:color="auto"/>
            <w:left w:val="none" w:sz="0" w:space="0" w:color="auto"/>
            <w:bottom w:val="none" w:sz="0" w:space="0" w:color="auto"/>
            <w:right w:val="none" w:sz="0" w:space="0" w:color="auto"/>
          </w:divBdr>
          <w:divsChild>
            <w:div w:id="84230246">
              <w:marLeft w:val="0"/>
              <w:marRight w:val="1628"/>
              <w:marTop w:val="0"/>
              <w:marBottom w:val="0"/>
              <w:divBdr>
                <w:top w:val="none" w:sz="0" w:space="0" w:color="auto"/>
                <w:left w:val="none" w:sz="0" w:space="0" w:color="auto"/>
                <w:bottom w:val="none" w:sz="0" w:space="0" w:color="auto"/>
                <w:right w:val="none" w:sz="0" w:space="0" w:color="auto"/>
              </w:divBdr>
            </w:div>
          </w:divsChild>
        </w:div>
        <w:div w:id="686755527">
          <w:marLeft w:val="0"/>
          <w:marRight w:val="0"/>
          <w:marTop w:val="0"/>
          <w:marBottom w:val="376"/>
          <w:divBdr>
            <w:top w:val="none" w:sz="0" w:space="0" w:color="auto"/>
            <w:left w:val="none" w:sz="0" w:space="0" w:color="auto"/>
            <w:bottom w:val="none" w:sz="0" w:space="0" w:color="auto"/>
            <w:right w:val="none" w:sz="0" w:space="0" w:color="auto"/>
          </w:divBdr>
          <w:divsChild>
            <w:div w:id="345133019">
              <w:marLeft w:val="0"/>
              <w:marRight w:val="188"/>
              <w:marTop w:val="0"/>
              <w:marBottom w:val="0"/>
              <w:divBdr>
                <w:top w:val="none" w:sz="0" w:space="0" w:color="auto"/>
                <w:left w:val="none" w:sz="0" w:space="0" w:color="auto"/>
                <w:bottom w:val="none" w:sz="0" w:space="0" w:color="auto"/>
                <w:right w:val="none" w:sz="0" w:space="0" w:color="auto"/>
              </w:divBdr>
              <w:divsChild>
                <w:div w:id="420565488">
                  <w:marLeft w:val="0"/>
                  <w:marRight w:val="125"/>
                  <w:marTop w:val="0"/>
                  <w:marBottom w:val="0"/>
                  <w:divBdr>
                    <w:top w:val="none" w:sz="0" w:space="0" w:color="auto"/>
                    <w:left w:val="none" w:sz="0" w:space="0" w:color="auto"/>
                    <w:bottom w:val="none" w:sz="0" w:space="0" w:color="auto"/>
                    <w:right w:val="none" w:sz="0" w:space="0" w:color="auto"/>
                  </w:divBdr>
                </w:div>
              </w:divsChild>
            </w:div>
            <w:div w:id="732431097">
              <w:marLeft w:val="0"/>
              <w:marRight w:val="0"/>
              <w:marTop w:val="0"/>
              <w:marBottom w:val="63"/>
              <w:divBdr>
                <w:top w:val="none" w:sz="0" w:space="0" w:color="auto"/>
                <w:left w:val="none" w:sz="0" w:space="0" w:color="auto"/>
                <w:bottom w:val="none" w:sz="0" w:space="0" w:color="auto"/>
                <w:right w:val="none" w:sz="0" w:space="0" w:color="auto"/>
              </w:divBdr>
            </w:div>
          </w:divsChild>
        </w:div>
        <w:div w:id="686760932">
          <w:marLeft w:val="0"/>
          <w:marRight w:val="0"/>
          <w:marTop w:val="0"/>
          <w:marBottom w:val="0"/>
          <w:divBdr>
            <w:top w:val="none" w:sz="0" w:space="0" w:color="auto"/>
            <w:left w:val="none" w:sz="0" w:space="0" w:color="auto"/>
            <w:bottom w:val="none" w:sz="0" w:space="0" w:color="auto"/>
            <w:right w:val="none" w:sz="0" w:space="0" w:color="auto"/>
          </w:divBdr>
        </w:div>
        <w:div w:id="686903038">
          <w:marLeft w:val="0"/>
          <w:marRight w:val="0"/>
          <w:marTop w:val="0"/>
          <w:marBottom w:val="0"/>
          <w:divBdr>
            <w:top w:val="none" w:sz="0" w:space="0" w:color="auto"/>
            <w:left w:val="none" w:sz="0" w:space="0" w:color="auto"/>
            <w:bottom w:val="none" w:sz="0" w:space="0" w:color="auto"/>
            <w:right w:val="none" w:sz="0" w:space="0" w:color="auto"/>
          </w:divBdr>
          <w:divsChild>
            <w:div w:id="696546907">
              <w:marLeft w:val="0"/>
              <w:marRight w:val="0"/>
              <w:marTop w:val="0"/>
              <w:marBottom w:val="0"/>
              <w:divBdr>
                <w:top w:val="none" w:sz="0" w:space="0" w:color="auto"/>
                <w:left w:val="none" w:sz="0" w:space="0" w:color="auto"/>
                <w:bottom w:val="none" w:sz="0" w:space="0" w:color="auto"/>
                <w:right w:val="none" w:sz="0" w:space="0" w:color="auto"/>
              </w:divBdr>
            </w:div>
          </w:divsChild>
        </w:div>
        <w:div w:id="686952056">
          <w:marLeft w:val="0"/>
          <w:marRight w:val="0"/>
          <w:marTop w:val="0"/>
          <w:marBottom w:val="150"/>
          <w:divBdr>
            <w:top w:val="none" w:sz="0" w:space="0" w:color="auto"/>
            <w:left w:val="none" w:sz="0" w:space="0" w:color="auto"/>
            <w:bottom w:val="none" w:sz="0" w:space="0" w:color="auto"/>
            <w:right w:val="none" w:sz="0" w:space="0" w:color="auto"/>
          </w:divBdr>
        </w:div>
        <w:div w:id="687024330">
          <w:marLeft w:val="0"/>
          <w:marRight w:val="0"/>
          <w:marTop w:val="0"/>
          <w:marBottom w:val="0"/>
          <w:divBdr>
            <w:top w:val="none" w:sz="0" w:space="0" w:color="auto"/>
            <w:left w:val="none" w:sz="0" w:space="0" w:color="auto"/>
            <w:bottom w:val="none" w:sz="0" w:space="0" w:color="auto"/>
            <w:right w:val="none" w:sz="0" w:space="0" w:color="auto"/>
          </w:divBdr>
        </w:div>
        <w:div w:id="687097027">
          <w:marLeft w:val="0"/>
          <w:marRight w:val="0"/>
          <w:marTop w:val="0"/>
          <w:marBottom w:val="0"/>
          <w:divBdr>
            <w:top w:val="none" w:sz="0" w:space="0" w:color="auto"/>
            <w:left w:val="none" w:sz="0" w:space="0" w:color="auto"/>
            <w:bottom w:val="none" w:sz="0" w:space="0" w:color="auto"/>
            <w:right w:val="none" w:sz="0" w:space="0" w:color="auto"/>
          </w:divBdr>
        </w:div>
        <w:div w:id="687100770">
          <w:marLeft w:val="0"/>
          <w:marRight w:val="0"/>
          <w:marTop w:val="0"/>
          <w:marBottom w:val="0"/>
          <w:divBdr>
            <w:top w:val="none" w:sz="0" w:space="0" w:color="auto"/>
            <w:left w:val="none" w:sz="0" w:space="0" w:color="auto"/>
            <w:bottom w:val="none" w:sz="0" w:space="0" w:color="auto"/>
            <w:right w:val="none" w:sz="0" w:space="0" w:color="auto"/>
          </w:divBdr>
        </w:div>
        <w:div w:id="687218396">
          <w:marLeft w:val="0"/>
          <w:marRight w:val="0"/>
          <w:marTop w:val="0"/>
          <w:marBottom w:val="0"/>
          <w:divBdr>
            <w:top w:val="none" w:sz="0" w:space="0" w:color="auto"/>
            <w:left w:val="none" w:sz="0" w:space="0" w:color="auto"/>
            <w:bottom w:val="none" w:sz="0" w:space="0" w:color="auto"/>
            <w:right w:val="none" w:sz="0" w:space="0" w:color="auto"/>
          </w:divBdr>
        </w:div>
        <w:div w:id="687222402">
          <w:marLeft w:val="0"/>
          <w:marRight w:val="0"/>
          <w:marTop w:val="0"/>
          <w:marBottom w:val="300"/>
          <w:divBdr>
            <w:top w:val="none" w:sz="0" w:space="0" w:color="auto"/>
            <w:left w:val="none" w:sz="0" w:space="0" w:color="auto"/>
            <w:bottom w:val="none" w:sz="0" w:space="0" w:color="auto"/>
            <w:right w:val="none" w:sz="0" w:space="0" w:color="auto"/>
          </w:divBdr>
        </w:div>
        <w:div w:id="687290611">
          <w:marLeft w:val="-188"/>
          <w:marRight w:val="-188"/>
          <w:marTop w:val="0"/>
          <w:marBottom w:val="0"/>
          <w:divBdr>
            <w:top w:val="none" w:sz="0" w:space="0" w:color="auto"/>
            <w:left w:val="none" w:sz="0" w:space="0" w:color="auto"/>
            <w:bottom w:val="none" w:sz="0" w:space="0" w:color="auto"/>
            <w:right w:val="none" w:sz="0" w:space="0" w:color="auto"/>
          </w:divBdr>
          <w:divsChild>
            <w:div w:id="175775054">
              <w:marLeft w:val="1221"/>
              <w:marRight w:val="0"/>
              <w:marTop w:val="0"/>
              <w:marBottom w:val="0"/>
              <w:divBdr>
                <w:top w:val="none" w:sz="0" w:space="0" w:color="auto"/>
                <w:left w:val="none" w:sz="0" w:space="0" w:color="auto"/>
                <w:bottom w:val="none" w:sz="0" w:space="0" w:color="auto"/>
                <w:right w:val="none" w:sz="0" w:space="0" w:color="auto"/>
              </w:divBdr>
              <w:divsChild>
                <w:div w:id="498617160">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671226312">
              <w:marLeft w:val="1221"/>
              <w:marRight w:val="0"/>
              <w:marTop w:val="0"/>
              <w:marBottom w:val="0"/>
              <w:divBdr>
                <w:top w:val="none" w:sz="0" w:space="0" w:color="auto"/>
                <w:left w:val="none" w:sz="0" w:space="0" w:color="auto"/>
                <w:bottom w:val="none" w:sz="0" w:space="0" w:color="auto"/>
                <w:right w:val="none" w:sz="0" w:space="0" w:color="auto"/>
              </w:divBdr>
              <w:divsChild>
                <w:div w:id="36316120">
                  <w:marLeft w:val="0"/>
                  <w:marRight w:val="0"/>
                  <w:marTop w:val="0"/>
                  <w:marBottom w:val="263"/>
                  <w:divBdr>
                    <w:top w:val="none" w:sz="0" w:space="0" w:color="auto"/>
                    <w:left w:val="none" w:sz="0" w:space="0" w:color="auto"/>
                    <w:bottom w:val="none" w:sz="0" w:space="0" w:color="auto"/>
                    <w:right w:val="none" w:sz="0" w:space="0" w:color="auto"/>
                  </w:divBdr>
                  <w:divsChild>
                    <w:div w:id="1529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4240">
          <w:marLeft w:val="0"/>
          <w:marRight w:val="0"/>
          <w:marTop w:val="0"/>
          <w:marBottom w:val="0"/>
          <w:divBdr>
            <w:top w:val="none" w:sz="0" w:space="0" w:color="auto"/>
            <w:left w:val="none" w:sz="0" w:space="0" w:color="auto"/>
            <w:bottom w:val="none" w:sz="0" w:space="0" w:color="auto"/>
            <w:right w:val="none" w:sz="0" w:space="0" w:color="auto"/>
          </w:divBdr>
        </w:div>
        <w:div w:id="687295722">
          <w:marLeft w:val="0"/>
          <w:marRight w:val="0"/>
          <w:marTop w:val="0"/>
          <w:marBottom w:val="0"/>
          <w:divBdr>
            <w:top w:val="none" w:sz="0" w:space="0" w:color="auto"/>
            <w:left w:val="none" w:sz="0" w:space="0" w:color="auto"/>
            <w:bottom w:val="none" w:sz="0" w:space="0" w:color="auto"/>
            <w:right w:val="none" w:sz="0" w:space="0" w:color="auto"/>
          </w:divBdr>
        </w:div>
        <w:div w:id="687298343">
          <w:marLeft w:val="0"/>
          <w:marRight w:val="0"/>
          <w:marTop w:val="0"/>
          <w:marBottom w:val="300"/>
          <w:divBdr>
            <w:top w:val="none" w:sz="0" w:space="0" w:color="auto"/>
            <w:left w:val="none" w:sz="0" w:space="0" w:color="auto"/>
            <w:bottom w:val="none" w:sz="0" w:space="0" w:color="auto"/>
            <w:right w:val="none" w:sz="0" w:space="0" w:color="auto"/>
          </w:divBdr>
        </w:div>
        <w:div w:id="687371858">
          <w:marLeft w:val="0"/>
          <w:marRight w:val="0"/>
          <w:marTop w:val="0"/>
          <w:marBottom w:val="0"/>
          <w:divBdr>
            <w:top w:val="none" w:sz="0" w:space="0" w:color="auto"/>
            <w:left w:val="none" w:sz="0" w:space="0" w:color="auto"/>
            <w:bottom w:val="none" w:sz="0" w:space="0" w:color="auto"/>
            <w:right w:val="none" w:sz="0" w:space="0" w:color="auto"/>
          </w:divBdr>
        </w:div>
        <w:div w:id="687487281">
          <w:marLeft w:val="-125"/>
          <w:marRight w:val="-125"/>
          <w:marTop w:val="0"/>
          <w:marBottom w:val="0"/>
          <w:divBdr>
            <w:top w:val="none" w:sz="0" w:space="0" w:color="auto"/>
            <w:left w:val="none" w:sz="0" w:space="0" w:color="auto"/>
            <w:bottom w:val="none" w:sz="0" w:space="0" w:color="auto"/>
            <w:right w:val="none" w:sz="0" w:space="0" w:color="auto"/>
          </w:divBdr>
        </w:div>
        <w:div w:id="687487859">
          <w:marLeft w:val="0"/>
          <w:marRight w:val="0"/>
          <w:marTop w:val="0"/>
          <w:marBottom w:val="0"/>
          <w:divBdr>
            <w:top w:val="none" w:sz="0" w:space="0" w:color="auto"/>
            <w:left w:val="none" w:sz="0" w:space="0" w:color="auto"/>
            <w:bottom w:val="none" w:sz="0" w:space="0" w:color="auto"/>
            <w:right w:val="none" w:sz="0" w:space="0" w:color="auto"/>
          </w:divBdr>
        </w:div>
        <w:div w:id="687559108">
          <w:marLeft w:val="0"/>
          <w:marRight w:val="0"/>
          <w:marTop w:val="0"/>
          <w:marBottom w:val="0"/>
          <w:divBdr>
            <w:top w:val="none" w:sz="0" w:space="0" w:color="auto"/>
            <w:left w:val="none" w:sz="0" w:space="0" w:color="auto"/>
            <w:bottom w:val="none" w:sz="0" w:space="0" w:color="auto"/>
            <w:right w:val="none" w:sz="0" w:space="0" w:color="auto"/>
          </w:divBdr>
        </w:div>
        <w:div w:id="687563140">
          <w:marLeft w:val="0"/>
          <w:marRight w:val="0"/>
          <w:marTop w:val="0"/>
          <w:marBottom w:val="75"/>
          <w:divBdr>
            <w:top w:val="none" w:sz="0" w:space="0" w:color="auto"/>
            <w:left w:val="none" w:sz="0" w:space="0" w:color="auto"/>
            <w:bottom w:val="none" w:sz="0" w:space="0" w:color="auto"/>
            <w:right w:val="none" w:sz="0" w:space="0" w:color="auto"/>
          </w:divBdr>
        </w:div>
        <w:div w:id="687565881">
          <w:marLeft w:val="0"/>
          <w:marRight w:val="0"/>
          <w:marTop w:val="0"/>
          <w:marBottom w:val="0"/>
          <w:divBdr>
            <w:top w:val="none" w:sz="0" w:space="0" w:color="auto"/>
            <w:left w:val="none" w:sz="0" w:space="0" w:color="auto"/>
            <w:bottom w:val="none" w:sz="0" w:space="0" w:color="auto"/>
            <w:right w:val="none" w:sz="0" w:space="0" w:color="auto"/>
          </w:divBdr>
        </w:div>
        <w:div w:id="687605986">
          <w:marLeft w:val="15"/>
          <w:marRight w:val="225"/>
          <w:marTop w:val="225"/>
          <w:marBottom w:val="105"/>
          <w:divBdr>
            <w:top w:val="none" w:sz="0" w:space="0" w:color="auto"/>
            <w:left w:val="none" w:sz="0" w:space="0" w:color="auto"/>
            <w:bottom w:val="none" w:sz="0" w:space="0" w:color="auto"/>
            <w:right w:val="none" w:sz="0" w:space="0" w:color="auto"/>
          </w:divBdr>
          <w:divsChild>
            <w:div w:id="307974494">
              <w:marLeft w:val="0"/>
              <w:marRight w:val="0"/>
              <w:marTop w:val="0"/>
              <w:marBottom w:val="0"/>
              <w:divBdr>
                <w:top w:val="none" w:sz="0" w:space="0" w:color="auto"/>
                <w:left w:val="none" w:sz="0" w:space="0" w:color="auto"/>
                <w:bottom w:val="none" w:sz="0" w:space="0" w:color="auto"/>
                <w:right w:val="none" w:sz="0" w:space="0" w:color="auto"/>
              </w:divBdr>
            </w:div>
          </w:divsChild>
        </w:div>
        <w:div w:id="687634843">
          <w:marLeft w:val="0"/>
          <w:marRight w:val="0"/>
          <w:marTop w:val="0"/>
          <w:marBottom w:val="0"/>
          <w:divBdr>
            <w:top w:val="none" w:sz="0" w:space="0" w:color="auto"/>
            <w:left w:val="none" w:sz="0" w:space="0" w:color="auto"/>
            <w:bottom w:val="none" w:sz="0" w:space="0" w:color="auto"/>
            <w:right w:val="none" w:sz="0" w:space="0" w:color="auto"/>
          </w:divBdr>
        </w:div>
        <w:div w:id="687635007">
          <w:marLeft w:val="0"/>
          <w:marRight w:val="0"/>
          <w:marTop w:val="0"/>
          <w:marBottom w:val="0"/>
          <w:divBdr>
            <w:top w:val="none" w:sz="0" w:space="0" w:color="auto"/>
            <w:left w:val="none" w:sz="0" w:space="0" w:color="auto"/>
            <w:bottom w:val="none" w:sz="0" w:space="0" w:color="auto"/>
            <w:right w:val="none" w:sz="0" w:space="0" w:color="auto"/>
          </w:divBdr>
        </w:div>
        <w:div w:id="687677616">
          <w:marLeft w:val="-188"/>
          <w:marRight w:val="-188"/>
          <w:marTop w:val="0"/>
          <w:marBottom w:val="0"/>
          <w:divBdr>
            <w:top w:val="none" w:sz="0" w:space="0" w:color="auto"/>
            <w:left w:val="none" w:sz="0" w:space="0" w:color="auto"/>
            <w:bottom w:val="none" w:sz="0" w:space="0" w:color="auto"/>
            <w:right w:val="none" w:sz="0" w:space="0" w:color="auto"/>
          </w:divBdr>
        </w:div>
        <w:div w:id="687678512">
          <w:marLeft w:val="0"/>
          <w:marRight w:val="0"/>
          <w:marTop w:val="0"/>
          <w:marBottom w:val="0"/>
          <w:divBdr>
            <w:top w:val="none" w:sz="0" w:space="0" w:color="auto"/>
            <w:left w:val="none" w:sz="0" w:space="0" w:color="auto"/>
            <w:bottom w:val="none" w:sz="0" w:space="0" w:color="auto"/>
            <w:right w:val="none" w:sz="0" w:space="0" w:color="auto"/>
          </w:divBdr>
          <w:divsChild>
            <w:div w:id="105850573">
              <w:marLeft w:val="0"/>
              <w:marRight w:val="0"/>
              <w:marTop w:val="0"/>
              <w:marBottom w:val="0"/>
              <w:divBdr>
                <w:top w:val="none" w:sz="0" w:space="0" w:color="auto"/>
                <w:left w:val="none" w:sz="0" w:space="0" w:color="auto"/>
                <w:bottom w:val="none" w:sz="0" w:space="0" w:color="auto"/>
                <w:right w:val="none" w:sz="0" w:space="0" w:color="auto"/>
              </w:divBdr>
            </w:div>
          </w:divsChild>
        </w:div>
        <w:div w:id="687682518">
          <w:marLeft w:val="0"/>
          <w:marRight w:val="250"/>
          <w:marTop w:val="0"/>
          <w:marBottom w:val="125"/>
          <w:divBdr>
            <w:top w:val="none" w:sz="0" w:space="0" w:color="CC0000"/>
            <w:left w:val="none" w:sz="0" w:space="0" w:color="auto"/>
            <w:bottom w:val="none" w:sz="0" w:space="3" w:color="CC0000"/>
            <w:right w:val="single" w:sz="18" w:space="9" w:color="CC0000"/>
          </w:divBdr>
        </w:div>
        <w:div w:id="687755246">
          <w:marLeft w:val="0"/>
          <w:marRight w:val="0"/>
          <w:marTop w:val="0"/>
          <w:marBottom w:val="0"/>
          <w:divBdr>
            <w:top w:val="none" w:sz="0" w:space="0" w:color="auto"/>
            <w:left w:val="none" w:sz="0" w:space="0" w:color="auto"/>
            <w:bottom w:val="none" w:sz="0" w:space="0" w:color="auto"/>
            <w:right w:val="none" w:sz="0" w:space="0" w:color="auto"/>
          </w:divBdr>
        </w:div>
        <w:div w:id="687802541">
          <w:marLeft w:val="0"/>
          <w:marRight w:val="0"/>
          <w:marTop w:val="0"/>
          <w:marBottom w:val="240"/>
          <w:divBdr>
            <w:top w:val="none" w:sz="0" w:space="0" w:color="auto"/>
            <w:left w:val="none" w:sz="0" w:space="0" w:color="auto"/>
            <w:bottom w:val="none" w:sz="0" w:space="0" w:color="auto"/>
            <w:right w:val="none" w:sz="0" w:space="0" w:color="auto"/>
          </w:divBdr>
        </w:div>
        <w:div w:id="687827590">
          <w:marLeft w:val="15"/>
          <w:marRight w:val="225"/>
          <w:marTop w:val="225"/>
          <w:marBottom w:val="105"/>
          <w:divBdr>
            <w:top w:val="none" w:sz="0" w:space="0" w:color="auto"/>
            <w:left w:val="none" w:sz="0" w:space="0" w:color="auto"/>
            <w:bottom w:val="none" w:sz="0" w:space="0" w:color="auto"/>
            <w:right w:val="none" w:sz="0" w:space="0" w:color="auto"/>
          </w:divBdr>
        </w:div>
        <w:div w:id="687828178">
          <w:marLeft w:val="0"/>
          <w:marRight w:val="0"/>
          <w:marTop w:val="0"/>
          <w:marBottom w:val="75"/>
          <w:divBdr>
            <w:top w:val="none" w:sz="0" w:space="0" w:color="auto"/>
            <w:left w:val="none" w:sz="0" w:space="0" w:color="auto"/>
            <w:bottom w:val="none" w:sz="0" w:space="0" w:color="auto"/>
            <w:right w:val="none" w:sz="0" w:space="0" w:color="auto"/>
          </w:divBdr>
        </w:div>
        <w:div w:id="687873493">
          <w:marLeft w:val="0"/>
          <w:marRight w:val="0"/>
          <w:marTop w:val="0"/>
          <w:marBottom w:val="0"/>
          <w:divBdr>
            <w:top w:val="none" w:sz="0" w:space="0" w:color="auto"/>
            <w:left w:val="none" w:sz="0" w:space="0" w:color="auto"/>
            <w:bottom w:val="none" w:sz="0" w:space="0" w:color="auto"/>
            <w:right w:val="none" w:sz="0" w:space="0" w:color="auto"/>
          </w:divBdr>
        </w:div>
        <w:div w:id="687945024">
          <w:marLeft w:val="0"/>
          <w:marRight w:val="0"/>
          <w:marTop w:val="0"/>
          <w:marBottom w:val="0"/>
          <w:divBdr>
            <w:top w:val="none" w:sz="0" w:space="0" w:color="auto"/>
            <w:left w:val="none" w:sz="0" w:space="0" w:color="auto"/>
            <w:bottom w:val="none" w:sz="0" w:space="0" w:color="auto"/>
            <w:right w:val="none" w:sz="0" w:space="0" w:color="auto"/>
          </w:divBdr>
        </w:div>
        <w:div w:id="687948243">
          <w:marLeft w:val="0"/>
          <w:marRight w:val="0"/>
          <w:marTop w:val="0"/>
          <w:marBottom w:val="240"/>
          <w:divBdr>
            <w:top w:val="none" w:sz="0" w:space="0" w:color="auto"/>
            <w:left w:val="none" w:sz="0" w:space="0" w:color="auto"/>
            <w:bottom w:val="none" w:sz="0" w:space="0" w:color="auto"/>
            <w:right w:val="none" w:sz="0" w:space="0" w:color="auto"/>
          </w:divBdr>
        </w:div>
        <w:div w:id="687950651">
          <w:marLeft w:val="0"/>
          <w:marRight w:val="0"/>
          <w:marTop w:val="0"/>
          <w:marBottom w:val="0"/>
          <w:divBdr>
            <w:top w:val="none" w:sz="0" w:space="0" w:color="auto"/>
            <w:left w:val="none" w:sz="0" w:space="0" w:color="auto"/>
            <w:bottom w:val="none" w:sz="0" w:space="0" w:color="auto"/>
            <w:right w:val="none" w:sz="0" w:space="0" w:color="auto"/>
          </w:divBdr>
        </w:div>
        <w:div w:id="688024378">
          <w:marLeft w:val="0"/>
          <w:marRight w:val="0"/>
          <w:marTop w:val="0"/>
          <w:marBottom w:val="0"/>
          <w:divBdr>
            <w:top w:val="none" w:sz="0" w:space="0" w:color="auto"/>
            <w:left w:val="none" w:sz="0" w:space="0" w:color="auto"/>
            <w:bottom w:val="none" w:sz="0" w:space="0" w:color="auto"/>
            <w:right w:val="none" w:sz="0" w:space="0" w:color="auto"/>
          </w:divBdr>
          <w:divsChild>
            <w:div w:id="416710092">
              <w:marLeft w:val="0"/>
              <w:marRight w:val="0"/>
              <w:marTop w:val="0"/>
              <w:marBottom w:val="0"/>
              <w:divBdr>
                <w:top w:val="none" w:sz="0" w:space="0" w:color="auto"/>
                <w:left w:val="none" w:sz="0" w:space="0" w:color="auto"/>
                <w:bottom w:val="none" w:sz="0" w:space="0" w:color="auto"/>
                <w:right w:val="none" w:sz="0" w:space="0" w:color="auto"/>
              </w:divBdr>
            </w:div>
          </w:divsChild>
        </w:div>
        <w:div w:id="688066080">
          <w:marLeft w:val="0"/>
          <w:marRight w:val="0"/>
          <w:marTop w:val="0"/>
          <w:marBottom w:val="0"/>
          <w:divBdr>
            <w:top w:val="none" w:sz="0" w:space="0" w:color="auto"/>
            <w:left w:val="none" w:sz="0" w:space="0" w:color="auto"/>
            <w:bottom w:val="none" w:sz="0" w:space="0" w:color="auto"/>
            <w:right w:val="none" w:sz="0" w:space="0" w:color="auto"/>
          </w:divBdr>
          <w:divsChild>
            <w:div w:id="43064642">
              <w:marLeft w:val="0"/>
              <w:marRight w:val="0"/>
              <w:marTop w:val="0"/>
              <w:marBottom w:val="240"/>
              <w:divBdr>
                <w:top w:val="none" w:sz="0" w:space="0" w:color="auto"/>
                <w:left w:val="none" w:sz="0" w:space="0" w:color="auto"/>
                <w:bottom w:val="none" w:sz="0" w:space="0" w:color="auto"/>
                <w:right w:val="none" w:sz="0" w:space="0" w:color="auto"/>
              </w:divBdr>
            </w:div>
            <w:div w:id="769474598">
              <w:marLeft w:val="0"/>
              <w:marRight w:val="0"/>
              <w:marTop w:val="0"/>
              <w:marBottom w:val="240"/>
              <w:divBdr>
                <w:top w:val="none" w:sz="0" w:space="0" w:color="auto"/>
                <w:left w:val="none" w:sz="0" w:space="0" w:color="auto"/>
                <w:bottom w:val="none" w:sz="0" w:space="0" w:color="auto"/>
                <w:right w:val="none" w:sz="0" w:space="0" w:color="auto"/>
              </w:divBdr>
            </w:div>
          </w:divsChild>
        </w:div>
        <w:div w:id="688069739">
          <w:marLeft w:val="1125"/>
          <w:marRight w:val="0"/>
          <w:marTop w:val="0"/>
          <w:marBottom w:val="0"/>
          <w:divBdr>
            <w:top w:val="none" w:sz="0" w:space="0" w:color="auto"/>
            <w:left w:val="none" w:sz="0" w:space="0" w:color="auto"/>
            <w:bottom w:val="none" w:sz="0" w:space="0" w:color="auto"/>
            <w:right w:val="none" w:sz="0" w:space="0" w:color="auto"/>
          </w:divBdr>
        </w:div>
        <w:div w:id="688138736">
          <w:marLeft w:val="0"/>
          <w:marRight w:val="0"/>
          <w:marTop w:val="0"/>
          <w:marBottom w:val="0"/>
          <w:divBdr>
            <w:top w:val="none" w:sz="0" w:space="0" w:color="auto"/>
            <w:left w:val="none" w:sz="0" w:space="0" w:color="auto"/>
            <w:bottom w:val="none" w:sz="0" w:space="0" w:color="auto"/>
            <w:right w:val="none" w:sz="0" w:space="0" w:color="auto"/>
          </w:divBdr>
        </w:div>
        <w:div w:id="688138748">
          <w:marLeft w:val="1463"/>
          <w:marRight w:val="0"/>
          <w:marTop w:val="0"/>
          <w:marBottom w:val="0"/>
          <w:divBdr>
            <w:top w:val="none" w:sz="0" w:space="0" w:color="auto"/>
            <w:left w:val="none" w:sz="0" w:space="0" w:color="auto"/>
            <w:bottom w:val="none" w:sz="0" w:space="0" w:color="auto"/>
            <w:right w:val="none" w:sz="0" w:space="0" w:color="auto"/>
          </w:divBdr>
        </w:div>
        <w:div w:id="688141831">
          <w:marLeft w:val="0"/>
          <w:marRight w:val="0"/>
          <w:marTop w:val="0"/>
          <w:marBottom w:val="0"/>
          <w:divBdr>
            <w:top w:val="none" w:sz="0" w:space="0" w:color="auto"/>
            <w:left w:val="none" w:sz="0" w:space="0" w:color="auto"/>
            <w:bottom w:val="none" w:sz="0" w:space="0" w:color="auto"/>
            <w:right w:val="none" w:sz="0" w:space="0" w:color="auto"/>
          </w:divBdr>
        </w:div>
        <w:div w:id="688215405">
          <w:marLeft w:val="0"/>
          <w:marRight w:val="0"/>
          <w:marTop w:val="0"/>
          <w:marBottom w:val="0"/>
          <w:divBdr>
            <w:top w:val="none" w:sz="0" w:space="0" w:color="auto"/>
            <w:left w:val="none" w:sz="0" w:space="0" w:color="auto"/>
            <w:bottom w:val="none" w:sz="0" w:space="0" w:color="auto"/>
            <w:right w:val="none" w:sz="0" w:space="0" w:color="auto"/>
          </w:divBdr>
        </w:div>
        <w:div w:id="688220483">
          <w:marLeft w:val="0"/>
          <w:marRight w:val="0"/>
          <w:marTop w:val="0"/>
          <w:marBottom w:val="0"/>
          <w:divBdr>
            <w:top w:val="none" w:sz="0" w:space="0" w:color="auto"/>
            <w:left w:val="none" w:sz="0" w:space="0" w:color="auto"/>
            <w:bottom w:val="none" w:sz="0" w:space="0" w:color="auto"/>
            <w:right w:val="none" w:sz="0" w:space="0" w:color="auto"/>
          </w:divBdr>
          <w:divsChild>
            <w:div w:id="268204258">
              <w:marLeft w:val="-150"/>
              <w:marRight w:val="-150"/>
              <w:marTop w:val="0"/>
              <w:marBottom w:val="0"/>
              <w:divBdr>
                <w:top w:val="none" w:sz="0" w:space="0" w:color="auto"/>
                <w:left w:val="none" w:sz="0" w:space="0" w:color="auto"/>
                <w:bottom w:val="none" w:sz="0" w:space="0" w:color="auto"/>
                <w:right w:val="none" w:sz="0" w:space="0" w:color="auto"/>
              </w:divBdr>
              <w:divsChild>
                <w:div w:id="5551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925">
          <w:marLeft w:val="0"/>
          <w:marRight w:val="0"/>
          <w:marTop w:val="0"/>
          <w:marBottom w:val="300"/>
          <w:divBdr>
            <w:top w:val="none" w:sz="0" w:space="0" w:color="auto"/>
            <w:left w:val="none" w:sz="0" w:space="0" w:color="auto"/>
            <w:bottom w:val="none" w:sz="0" w:space="0" w:color="auto"/>
            <w:right w:val="none" w:sz="0" w:space="0" w:color="auto"/>
          </w:divBdr>
        </w:div>
        <w:div w:id="688336065">
          <w:marLeft w:val="0"/>
          <w:marRight w:val="0"/>
          <w:marTop w:val="0"/>
          <w:marBottom w:val="0"/>
          <w:divBdr>
            <w:top w:val="none" w:sz="0" w:space="0" w:color="auto"/>
            <w:left w:val="none" w:sz="0" w:space="0" w:color="auto"/>
            <w:bottom w:val="none" w:sz="0" w:space="0" w:color="auto"/>
            <w:right w:val="none" w:sz="0" w:space="0" w:color="auto"/>
          </w:divBdr>
          <w:divsChild>
            <w:div w:id="124813278">
              <w:marLeft w:val="0"/>
              <w:marRight w:val="0"/>
              <w:marTop w:val="0"/>
              <w:marBottom w:val="300"/>
              <w:divBdr>
                <w:top w:val="none" w:sz="0" w:space="0" w:color="auto"/>
                <w:left w:val="none" w:sz="0" w:space="0" w:color="auto"/>
                <w:bottom w:val="none" w:sz="0" w:space="0" w:color="auto"/>
                <w:right w:val="none" w:sz="0" w:space="0" w:color="auto"/>
              </w:divBdr>
              <w:divsChild>
                <w:div w:id="11034327">
                  <w:marLeft w:val="0"/>
                  <w:marRight w:val="0"/>
                  <w:marTop w:val="0"/>
                  <w:marBottom w:val="0"/>
                  <w:divBdr>
                    <w:top w:val="none" w:sz="0" w:space="0" w:color="auto"/>
                    <w:left w:val="none" w:sz="0" w:space="0" w:color="auto"/>
                    <w:bottom w:val="none" w:sz="0" w:space="0" w:color="auto"/>
                    <w:right w:val="none" w:sz="0" w:space="0" w:color="auto"/>
                  </w:divBdr>
                  <w:divsChild>
                    <w:div w:id="7080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6372">
              <w:marLeft w:val="0"/>
              <w:marRight w:val="0"/>
              <w:marTop w:val="0"/>
              <w:marBottom w:val="150"/>
              <w:divBdr>
                <w:top w:val="none" w:sz="0" w:space="0" w:color="auto"/>
                <w:left w:val="none" w:sz="0" w:space="0" w:color="auto"/>
                <w:bottom w:val="none" w:sz="0" w:space="0" w:color="auto"/>
                <w:right w:val="none" w:sz="0" w:space="0" w:color="auto"/>
              </w:divBdr>
            </w:div>
          </w:divsChild>
        </w:div>
        <w:div w:id="688337025">
          <w:marLeft w:val="0"/>
          <w:marRight w:val="0"/>
          <w:marTop w:val="0"/>
          <w:marBottom w:val="0"/>
          <w:divBdr>
            <w:top w:val="none" w:sz="0" w:space="0" w:color="auto"/>
            <w:left w:val="none" w:sz="0" w:space="0" w:color="auto"/>
            <w:bottom w:val="none" w:sz="0" w:space="0" w:color="auto"/>
            <w:right w:val="none" w:sz="0" w:space="0" w:color="auto"/>
          </w:divBdr>
        </w:div>
        <w:div w:id="688337441">
          <w:marLeft w:val="0"/>
          <w:marRight w:val="0"/>
          <w:marTop w:val="0"/>
          <w:marBottom w:val="0"/>
          <w:divBdr>
            <w:top w:val="none" w:sz="0" w:space="0" w:color="auto"/>
            <w:left w:val="none" w:sz="0" w:space="0" w:color="auto"/>
            <w:bottom w:val="none" w:sz="0" w:space="0" w:color="auto"/>
            <w:right w:val="none" w:sz="0" w:space="0" w:color="auto"/>
          </w:divBdr>
        </w:div>
        <w:div w:id="688338046">
          <w:marLeft w:val="-136"/>
          <w:marRight w:val="-136"/>
          <w:marTop w:val="0"/>
          <w:marBottom w:val="0"/>
          <w:divBdr>
            <w:top w:val="none" w:sz="0" w:space="0" w:color="auto"/>
            <w:left w:val="none" w:sz="0" w:space="0" w:color="auto"/>
            <w:bottom w:val="none" w:sz="0" w:space="0" w:color="auto"/>
            <w:right w:val="none" w:sz="0" w:space="0" w:color="auto"/>
          </w:divBdr>
        </w:div>
        <w:div w:id="688340007">
          <w:marLeft w:val="626"/>
          <w:marRight w:val="1252"/>
          <w:marTop w:val="0"/>
          <w:marBottom w:val="0"/>
          <w:divBdr>
            <w:top w:val="none" w:sz="0" w:space="0" w:color="auto"/>
            <w:left w:val="none" w:sz="0" w:space="0" w:color="auto"/>
            <w:bottom w:val="none" w:sz="0" w:space="0" w:color="auto"/>
            <w:right w:val="none" w:sz="0" w:space="0" w:color="auto"/>
          </w:divBdr>
        </w:div>
        <w:div w:id="688409448">
          <w:marLeft w:val="0"/>
          <w:marRight w:val="0"/>
          <w:marTop w:val="0"/>
          <w:marBottom w:val="0"/>
          <w:divBdr>
            <w:top w:val="none" w:sz="0" w:space="0" w:color="auto"/>
            <w:left w:val="none" w:sz="0" w:space="0" w:color="auto"/>
            <w:bottom w:val="none" w:sz="0" w:space="0" w:color="auto"/>
            <w:right w:val="none" w:sz="0" w:space="0" w:color="auto"/>
          </w:divBdr>
          <w:divsChild>
            <w:div w:id="767653567">
              <w:marLeft w:val="0"/>
              <w:marRight w:val="450"/>
              <w:marTop w:val="0"/>
              <w:marBottom w:val="150"/>
              <w:divBdr>
                <w:top w:val="none" w:sz="0" w:space="0" w:color="auto"/>
                <w:left w:val="none" w:sz="0" w:space="0" w:color="auto"/>
                <w:bottom w:val="none" w:sz="0" w:space="0" w:color="auto"/>
                <w:right w:val="none" w:sz="0" w:space="0" w:color="auto"/>
              </w:divBdr>
              <w:divsChild>
                <w:div w:id="7570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0702">
          <w:marLeft w:val="-150"/>
          <w:marRight w:val="-150"/>
          <w:marTop w:val="0"/>
          <w:marBottom w:val="0"/>
          <w:divBdr>
            <w:top w:val="none" w:sz="0" w:space="0" w:color="auto"/>
            <w:left w:val="none" w:sz="0" w:space="0" w:color="auto"/>
            <w:bottom w:val="none" w:sz="0" w:space="0" w:color="auto"/>
            <w:right w:val="none" w:sz="0" w:space="0" w:color="auto"/>
          </w:divBdr>
          <w:divsChild>
            <w:div w:id="133065869">
              <w:marLeft w:val="0"/>
              <w:marRight w:val="0"/>
              <w:marTop w:val="0"/>
              <w:marBottom w:val="0"/>
              <w:divBdr>
                <w:top w:val="none" w:sz="0" w:space="0" w:color="auto"/>
                <w:left w:val="none" w:sz="0" w:space="0" w:color="auto"/>
                <w:bottom w:val="none" w:sz="0" w:space="0" w:color="auto"/>
                <w:right w:val="none" w:sz="0" w:space="0" w:color="auto"/>
              </w:divBdr>
              <w:divsChild>
                <w:div w:id="730537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8411407">
          <w:marLeft w:val="0"/>
          <w:marRight w:val="0"/>
          <w:marTop w:val="0"/>
          <w:marBottom w:val="0"/>
          <w:divBdr>
            <w:top w:val="none" w:sz="0" w:space="0" w:color="auto"/>
            <w:left w:val="none" w:sz="0" w:space="0" w:color="auto"/>
            <w:bottom w:val="none" w:sz="0" w:space="0" w:color="auto"/>
            <w:right w:val="none" w:sz="0" w:space="0" w:color="auto"/>
          </w:divBdr>
        </w:div>
        <w:div w:id="688487349">
          <w:marLeft w:val="0"/>
          <w:marRight w:val="0"/>
          <w:marTop w:val="0"/>
          <w:marBottom w:val="300"/>
          <w:divBdr>
            <w:top w:val="none" w:sz="0" w:space="0" w:color="auto"/>
            <w:left w:val="none" w:sz="0" w:space="0" w:color="auto"/>
            <w:bottom w:val="single" w:sz="6" w:space="5" w:color="000000"/>
            <w:right w:val="none" w:sz="0" w:space="0" w:color="auto"/>
          </w:divBdr>
        </w:div>
        <w:div w:id="688524535">
          <w:marLeft w:val="0"/>
          <w:marRight w:val="0"/>
          <w:marTop w:val="0"/>
          <w:marBottom w:val="0"/>
          <w:divBdr>
            <w:top w:val="none" w:sz="0" w:space="0" w:color="auto"/>
            <w:left w:val="none" w:sz="0" w:space="0" w:color="auto"/>
            <w:bottom w:val="none" w:sz="0" w:space="0" w:color="auto"/>
            <w:right w:val="none" w:sz="0" w:space="0" w:color="auto"/>
          </w:divBdr>
        </w:div>
        <w:div w:id="688526319">
          <w:marLeft w:val="0"/>
          <w:marRight w:val="0"/>
          <w:marTop w:val="0"/>
          <w:marBottom w:val="0"/>
          <w:divBdr>
            <w:top w:val="none" w:sz="0" w:space="0" w:color="auto"/>
            <w:left w:val="none" w:sz="0" w:space="0" w:color="auto"/>
            <w:bottom w:val="none" w:sz="0" w:space="0" w:color="auto"/>
            <w:right w:val="none" w:sz="0" w:space="0" w:color="auto"/>
          </w:divBdr>
        </w:div>
        <w:div w:id="688605137">
          <w:marLeft w:val="0"/>
          <w:marRight w:val="0"/>
          <w:marTop w:val="0"/>
          <w:marBottom w:val="0"/>
          <w:divBdr>
            <w:top w:val="none" w:sz="0" w:space="0" w:color="auto"/>
            <w:left w:val="none" w:sz="0" w:space="0" w:color="auto"/>
            <w:bottom w:val="none" w:sz="0" w:space="0" w:color="auto"/>
            <w:right w:val="none" w:sz="0" w:space="0" w:color="auto"/>
          </w:divBdr>
          <w:divsChild>
            <w:div w:id="308629934">
              <w:marLeft w:val="0"/>
              <w:marRight w:val="0"/>
              <w:marTop w:val="0"/>
              <w:marBottom w:val="150"/>
              <w:divBdr>
                <w:top w:val="none" w:sz="0" w:space="0" w:color="auto"/>
                <w:left w:val="none" w:sz="0" w:space="0" w:color="auto"/>
                <w:bottom w:val="none" w:sz="0" w:space="0" w:color="auto"/>
                <w:right w:val="none" w:sz="0" w:space="0" w:color="auto"/>
              </w:divBdr>
            </w:div>
          </w:divsChild>
        </w:div>
        <w:div w:id="688608610">
          <w:marLeft w:val="0"/>
          <w:marRight w:val="0"/>
          <w:marTop w:val="0"/>
          <w:marBottom w:val="0"/>
          <w:divBdr>
            <w:top w:val="single" w:sz="2" w:space="0" w:color="E0E0E0"/>
            <w:left w:val="single" w:sz="2" w:space="0" w:color="E0E0E0"/>
            <w:bottom w:val="single" w:sz="2" w:space="0" w:color="E0E0E0"/>
            <w:right w:val="single" w:sz="2" w:space="0" w:color="E0E0E0"/>
          </w:divBdr>
          <w:divsChild>
            <w:div w:id="429735758">
              <w:marLeft w:val="0"/>
              <w:marRight w:val="0"/>
              <w:marTop w:val="0"/>
              <w:marBottom w:val="0"/>
              <w:divBdr>
                <w:top w:val="single" w:sz="2" w:space="0" w:color="E0E0E0"/>
                <w:left w:val="single" w:sz="2" w:space="0" w:color="E0E0E0"/>
                <w:bottom w:val="single" w:sz="2" w:space="0" w:color="E0E0E0"/>
                <w:right w:val="single" w:sz="2" w:space="0" w:color="E0E0E0"/>
              </w:divBdr>
              <w:divsChild>
                <w:div w:id="216355944">
                  <w:marLeft w:val="0"/>
                  <w:marRight w:val="0"/>
                  <w:marTop w:val="0"/>
                  <w:marBottom w:val="0"/>
                  <w:divBdr>
                    <w:top w:val="single" w:sz="2" w:space="0" w:color="E0E0E0"/>
                    <w:left w:val="single" w:sz="2" w:space="0" w:color="E0E0E0"/>
                    <w:bottom w:val="single" w:sz="2" w:space="0" w:color="E0E0E0"/>
                    <w:right w:val="single" w:sz="2" w:space="0" w:color="E0E0E0"/>
                  </w:divBdr>
                </w:div>
                <w:div w:id="226454132">
                  <w:marLeft w:val="0"/>
                  <w:marRight w:val="0"/>
                  <w:marTop w:val="0"/>
                  <w:marBottom w:val="0"/>
                  <w:divBdr>
                    <w:top w:val="single" w:sz="2" w:space="0" w:color="E0E0E0"/>
                    <w:left w:val="single" w:sz="2" w:space="0" w:color="E0E0E0"/>
                    <w:bottom w:val="single" w:sz="2" w:space="0" w:color="E0E0E0"/>
                    <w:right w:val="single" w:sz="2" w:space="0" w:color="E0E0E0"/>
                  </w:divBdr>
                  <w:divsChild>
                    <w:div w:id="84696872">
                      <w:marLeft w:val="0"/>
                      <w:marRight w:val="0"/>
                      <w:marTop w:val="0"/>
                      <w:marBottom w:val="0"/>
                      <w:divBdr>
                        <w:top w:val="single" w:sz="2" w:space="0" w:color="E0E0E0"/>
                        <w:left w:val="single" w:sz="2" w:space="0" w:color="E0E0E0"/>
                        <w:bottom w:val="single" w:sz="2" w:space="0" w:color="E0E0E0"/>
                        <w:right w:val="single" w:sz="2" w:space="0" w:color="E0E0E0"/>
                      </w:divBdr>
                    </w:div>
                    <w:div w:id="3518038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88675222">
          <w:marLeft w:val="0"/>
          <w:marRight w:val="450"/>
          <w:marTop w:val="0"/>
          <w:marBottom w:val="150"/>
          <w:divBdr>
            <w:top w:val="none" w:sz="0" w:space="0" w:color="auto"/>
            <w:left w:val="none" w:sz="0" w:space="0" w:color="auto"/>
            <w:bottom w:val="none" w:sz="0" w:space="0" w:color="auto"/>
            <w:right w:val="none" w:sz="0" w:space="0" w:color="auto"/>
          </w:divBdr>
        </w:div>
        <w:div w:id="688677391">
          <w:marLeft w:val="0"/>
          <w:marRight w:val="0"/>
          <w:marTop w:val="0"/>
          <w:marBottom w:val="0"/>
          <w:divBdr>
            <w:top w:val="none" w:sz="0" w:space="0" w:color="auto"/>
            <w:left w:val="none" w:sz="0" w:space="0" w:color="auto"/>
            <w:bottom w:val="none" w:sz="0" w:space="0" w:color="auto"/>
            <w:right w:val="none" w:sz="0" w:space="0" w:color="auto"/>
          </w:divBdr>
        </w:div>
        <w:div w:id="688723846">
          <w:marLeft w:val="0"/>
          <w:marRight w:val="0"/>
          <w:marTop w:val="0"/>
          <w:marBottom w:val="0"/>
          <w:divBdr>
            <w:top w:val="none" w:sz="0" w:space="0" w:color="auto"/>
            <w:left w:val="none" w:sz="0" w:space="0" w:color="auto"/>
            <w:bottom w:val="none" w:sz="0" w:space="0" w:color="auto"/>
            <w:right w:val="none" w:sz="0" w:space="0" w:color="auto"/>
          </w:divBdr>
        </w:div>
        <w:div w:id="688726079">
          <w:marLeft w:val="-225"/>
          <w:marRight w:val="-225"/>
          <w:marTop w:val="0"/>
          <w:marBottom w:val="0"/>
          <w:divBdr>
            <w:top w:val="none" w:sz="0" w:space="0" w:color="auto"/>
            <w:left w:val="none" w:sz="0" w:space="0" w:color="auto"/>
            <w:bottom w:val="none" w:sz="0" w:space="0" w:color="auto"/>
            <w:right w:val="none" w:sz="0" w:space="0" w:color="auto"/>
          </w:divBdr>
        </w:div>
        <w:div w:id="688727341">
          <w:marLeft w:val="0"/>
          <w:marRight w:val="0"/>
          <w:marTop w:val="0"/>
          <w:marBottom w:val="345"/>
          <w:divBdr>
            <w:top w:val="none" w:sz="0" w:space="0" w:color="auto"/>
            <w:left w:val="none" w:sz="0" w:space="0" w:color="auto"/>
            <w:bottom w:val="none" w:sz="0" w:space="0" w:color="auto"/>
            <w:right w:val="none" w:sz="0" w:space="0" w:color="auto"/>
          </w:divBdr>
        </w:div>
        <w:div w:id="688801912">
          <w:marLeft w:val="0"/>
          <w:marRight w:val="0"/>
          <w:marTop w:val="0"/>
          <w:marBottom w:val="360"/>
          <w:divBdr>
            <w:top w:val="none" w:sz="0" w:space="0" w:color="auto"/>
            <w:left w:val="none" w:sz="0" w:space="0" w:color="auto"/>
            <w:bottom w:val="none" w:sz="0" w:space="0" w:color="auto"/>
            <w:right w:val="none" w:sz="0" w:space="0" w:color="auto"/>
          </w:divBdr>
        </w:div>
        <w:div w:id="688870162">
          <w:marLeft w:val="75"/>
          <w:marRight w:val="75"/>
          <w:marTop w:val="75"/>
          <w:marBottom w:val="75"/>
          <w:divBdr>
            <w:top w:val="single" w:sz="4" w:space="0" w:color="CCCCCC"/>
            <w:left w:val="single" w:sz="4" w:space="0" w:color="CCCCCC"/>
            <w:bottom w:val="single" w:sz="4" w:space="0" w:color="CCCCCC"/>
            <w:right w:val="single" w:sz="4" w:space="0" w:color="CCCCCC"/>
          </w:divBdr>
        </w:div>
        <w:div w:id="688871708">
          <w:marLeft w:val="0"/>
          <w:marRight w:val="0"/>
          <w:marTop w:val="0"/>
          <w:marBottom w:val="240"/>
          <w:divBdr>
            <w:top w:val="none" w:sz="0" w:space="0" w:color="auto"/>
            <w:left w:val="none" w:sz="0" w:space="0" w:color="auto"/>
            <w:bottom w:val="none" w:sz="0" w:space="0" w:color="auto"/>
            <w:right w:val="none" w:sz="0" w:space="0" w:color="auto"/>
          </w:divBdr>
        </w:div>
        <w:div w:id="688944708">
          <w:marLeft w:val="0"/>
          <w:marRight w:val="0"/>
          <w:marTop w:val="0"/>
          <w:marBottom w:val="0"/>
          <w:divBdr>
            <w:top w:val="none" w:sz="0" w:space="0" w:color="auto"/>
            <w:left w:val="none" w:sz="0" w:space="0" w:color="auto"/>
            <w:bottom w:val="none" w:sz="0" w:space="0" w:color="auto"/>
            <w:right w:val="none" w:sz="0" w:space="0" w:color="auto"/>
          </w:divBdr>
        </w:div>
        <w:div w:id="688988310">
          <w:marLeft w:val="0"/>
          <w:marRight w:val="0"/>
          <w:marTop w:val="125"/>
          <w:marBottom w:val="0"/>
          <w:divBdr>
            <w:top w:val="none" w:sz="0" w:space="0" w:color="auto"/>
            <w:left w:val="none" w:sz="0" w:space="0" w:color="auto"/>
            <w:bottom w:val="none" w:sz="0" w:space="0" w:color="auto"/>
            <w:right w:val="none" w:sz="0" w:space="0" w:color="auto"/>
          </w:divBdr>
        </w:div>
        <w:div w:id="688994171">
          <w:marLeft w:val="0"/>
          <w:marRight w:val="0"/>
          <w:marTop w:val="0"/>
          <w:marBottom w:val="0"/>
          <w:divBdr>
            <w:top w:val="none" w:sz="0" w:space="0" w:color="auto"/>
            <w:left w:val="none" w:sz="0" w:space="0" w:color="auto"/>
            <w:bottom w:val="none" w:sz="0" w:space="0" w:color="auto"/>
            <w:right w:val="none" w:sz="0" w:space="0" w:color="auto"/>
          </w:divBdr>
          <w:divsChild>
            <w:div w:id="308946878">
              <w:marLeft w:val="0"/>
              <w:marRight w:val="450"/>
              <w:marTop w:val="0"/>
              <w:marBottom w:val="150"/>
              <w:divBdr>
                <w:top w:val="none" w:sz="0" w:space="0" w:color="auto"/>
                <w:left w:val="none" w:sz="0" w:space="0" w:color="auto"/>
                <w:bottom w:val="none" w:sz="0" w:space="0" w:color="auto"/>
                <w:right w:val="none" w:sz="0" w:space="0" w:color="auto"/>
              </w:divBdr>
            </w:div>
          </w:divsChild>
        </w:div>
        <w:div w:id="688995486">
          <w:marLeft w:val="0"/>
          <w:marRight w:val="0"/>
          <w:marTop w:val="0"/>
          <w:marBottom w:val="250"/>
          <w:divBdr>
            <w:top w:val="none" w:sz="0" w:space="0" w:color="auto"/>
            <w:left w:val="none" w:sz="0" w:space="0" w:color="auto"/>
            <w:bottom w:val="single" w:sz="4" w:space="4" w:color="000000"/>
            <w:right w:val="none" w:sz="0" w:space="0" w:color="auto"/>
          </w:divBdr>
        </w:div>
        <w:div w:id="688995502">
          <w:marLeft w:val="0"/>
          <w:marRight w:val="0"/>
          <w:marTop w:val="0"/>
          <w:marBottom w:val="0"/>
          <w:divBdr>
            <w:top w:val="none" w:sz="0" w:space="0" w:color="auto"/>
            <w:left w:val="none" w:sz="0" w:space="0" w:color="auto"/>
            <w:bottom w:val="none" w:sz="0" w:space="0" w:color="auto"/>
            <w:right w:val="none" w:sz="0" w:space="0" w:color="auto"/>
          </w:divBdr>
        </w:div>
        <w:div w:id="689070052">
          <w:marLeft w:val="0"/>
          <w:marRight w:val="0"/>
          <w:marTop w:val="0"/>
          <w:marBottom w:val="240"/>
          <w:divBdr>
            <w:top w:val="none" w:sz="0" w:space="0" w:color="auto"/>
            <w:left w:val="none" w:sz="0" w:space="0" w:color="auto"/>
            <w:bottom w:val="none" w:sz="0" w:space="0" w:color="auto"/>
            <w:right w:val="none" w:sz="0" w:space="0" w:color="auto"/>
          </w:divBdr>
        </w:div>
        <w:div w:id="689111890">
          <w:marLeft w:val="0"/>
          <w:marRight w:val="0"/>
          <w:marTop w:val="0"/>
          <w:marBottom w:val="0"/>
          <w:divBdr>
            <w:top w:val="none" w:sz="0" w:space="0" w:color="auto"/>
            <w:left w:val="none" w:sz="0" w:space="0" w:color="auto"/>
            <w:bottom w:val="none" w:sz="0" w:space="0" w:color="auto"/>
            <w:right w:val="none" w:sz="0" w:space="0" w:color="auto"/>
          </w:divBdr>
        </w:div>
        <w:div w:id="689141503">
          <w:marLeft w:val="-225"/>
          <w:marRight w:val="-225"/>
          <w:marTop w:val="0"/>
          <w:marBottom w:val="0"/>
          <w:divBdr>
            <w:top w:val="none" w:sz="0" w:space="0" w:color="auto"/>
            <w:left w:val="none" w:sz="0" w:space="0" w:color="auto"/>
            <w:bottom w:val="none" w:sz="0" w:space="0" w:color="auto"/>
            <w:right w:val="none" w:sz="0" w:space="0" w:color="auto"/>
          </w:divBdr>
        </w:div>
        <w:div w:id="689179614">
          <w:marLeft w:val="0"/>
          <w:marRight w:val="0"/>
          <w:marTop w:val="0"/>
          <w:marBottom w:val="0"/>
          <w:divBdr>
            <w:top w:val="single" w:sz="2" w:space="0" w:color="E0E0E0"/>
            <w:left w:val="single" w:sz="2" w:space="0" w:color="E0E0E0"/>
            <w:bottom w:val="single" w:sz="2" w:space="0" w:color="E0E0E0"/>
            <w:right w:val="single" w:sz="2" w:space="0" w:color="E0E0E0"/>
          </w:divBdr>
          <w:divsChild>
            <w:div w:id="525994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9330985">
          <w:marLeft w:val="0"/>
          <w:marRight w:val="0"/>
          <w:marTop w:val="0"/>
          <w:marBottom w:val="0"/>
          <w:divBdr>
            <w:top w:val="none" w:sz="0" w:space="0" w:color="auto"/>
            <w:left w:val="none" w:sz="0" w:space="0" w:color="auto"/>
            <w:bottom w:val="none" w:sz="0" w:space="0" w:color="auto"/>
            <w:right w:val="none" w:sz="0" w:space="0" w:color="auto"/>
          </w:divBdr>
        </w:div>
        <w:div w:id="689338892">
          <w:marLeft w:val="15"/>
          <w:marRight w:val="225"/>
          <w:marTop w:val="0"/>
          <w:marBottom w:val="105"/>
          <w:divBdr>
            <w:top w:val="none" w:sz="0" w:space="0" w:color="auto"/>
            <w:left w:val="none" w:sz="0" w:space="0" w:color="auto"/>
            <w:bottom w:val="none" w:sz="0" w:space="0" w:color="auto"/>
            <w:right w:val="none" w:sz="0" w:space="0" w:color="auto"/>
          </w:divBdr>
          <w:divsChild>
            <w:div w:id="627204080">
              <w:marLeft w:val="0"/>
              <w:marRight w:val="0"/>
              <w:marTop w:val="0"/>
              <w:marBottom w:val="0"/>
              <w:divBdr>
                <w:top w:val="none" w:sz="0" w:space="0" w:color="auto"/>
                <w:left w:val="none" w:sz="0" w:space="0" w:color="auto"/>
                <w:bottom w:val="none" w:sz="0" w:space="0" w:color="auto"/>
                <w:right w:val="none" w:sz="0" w:space="0" w:color="auto"/>
              </w:divBdr>
            </w:div>
          </w:divsChild>
        </w:div>
        <w:div w:id="689405856">
          <w:blockQuote w:val="1"/>
          <w:marLeft w:val="0"/>
          <w:marRight w:val="0"/>
          <w:marTop w:val="250"/>
          <w:marBottom w:val="263"/>
          <w:divBdr>
            <w:top w:val="none" w:sz="0" w:space="0" w:color="auto"/>
            <w:left w:val="single" w:sz="24" w:space="13" w:color="C4E0A6"/>
            <w:bottom w:val="none" w:sz="0" w:space="0" w:color="auto"/>
            <w:right w:val="none" w:sz="0" w:space="0" w:color="auto"/>
          </w:divBdr>
        </w:div>
        <w:div w:id="689457152">
          <w:marLeft w:val="-225"/>
          <w:marRight w:val="-225"/>
          <w:marTop w:val="0"/>
          <w:marBottom w:val="0"/>
          <w:divBdr>
            <w:top w:val="none" w:sz="0" w:space="0" w:color="auto"/>
            <w:left w:val="none" w:sz="0" w:space="0" w:color="auto"/>
            <w:bottom w:val="none" w:sz="0" w:space="0" w:color="auto"/>
            <w:right w:val="none" w:sz="0" w:space="0" w:color="auto"/>
          </w:divBdr>
        </w:div>
        <w:div w:id="689530220">
          <w:marLeft w:val="0"/>
          <w:marRight w:val="0"/>
          <w:marTop w:val="0"/>
          <w:marBottom w:val="0"/>
          <w:divBdr>
            <w:top w:val="none" w:sz="0" w:space="0" w:color="auto"/>
            <w:left w:val="none" w:sz="0" w:space="0" w:color="auto"/>
            <w:bottom w:val="none" w:sz="0" w:space="0" w:color="auto"/>
            <w:right w:val="none" w:sz="0" w:space="0" w:color="auto"/>
          </w:divBdr>
        </w:div>
        <w:div w:id="689569903">
          <w:marLeft w:val="-188"/>
          <w:marRight w:val="-188"/>
          <w:marTop w:val="0"/>
          <w:marBottom w:val="0"/>
          <w:divBdr>
            <w:top w:val="none" w:sz="0" w:space="0" w:color="auto"/>
            <w:left w:val="none" w:sz="0" w:space="0" w:color="auto"/>
            <w:bottom w:val="none" w:sz="0" w:space="0" w:color="auto"/>
            <w:right w:val="none" w:sz="0" w:space="0" w:color="auto"/>
          </w:divBdr>
        </w:div>
        <w:div w:id="689572273">
          <w:marLeft w:val="0"/>
          <w:marRight w:val="0"/>
          <w:marTop w:val="0"/>
          <w:marBottom w:val="0"/>
          <w:divBdr>
            <w:top w:val="none" w:sz="0" w:space="0" w:color="auto"/>
            <w:left w:val="none" w:sz="0" w:space="0" w:color="auto"/>
            <w:bottom w:val="none" w:sz="0" w:space="0" w:color="auto"/>
            <w:right w:val="none" w:sz="0" w:space="0" w:color="auto"/>
          </w:divBdr>
          <w:divsChild>
            <w:div w:id="288435111">
              <w:marLeft w:val="0"/>
              <w:marRight w:val="0"/>
              <w:marTop w:val="0"/>
              <w:marBottom w:val="150"/>
              <w:divBdr>
                <w:top w:val="none" w:sz="0" w:space="0" w:color="auto"/>
                <w:left w:val="none" w:sz="0" w:space="0" w:color="auto"/>
                <w:bottom w:val="none" w:sz="0" w:space="0" w:color="auto"/>
                <w:right w:val="none" w:sz="0" w:space="0" w:color="auto"/>
              </w:divBdr>
            </w:div>
          </w:divsChild>
        </w:div>
        <w:div w:id="689572487">
          <w:marLeft w:val="0"/>
          <w:marRight w:val="0"/>
          <w:marTop w:val="0"/>
          <w:marBottom w:val="0"/>
          <w:divBdr>
            <w:top w:val="none" w:sz="0" w:space="0" w:color="auto"/>
            <w:left w:val="none" w:sz="0" w:space="0" w:color="auto"/>
            <w:bottom w:val="none" w:sz="0" w:space="0" w:color="auto"/>
            <w:right w:val="none" w:sz="0" w:space="0" w:color="auto"/>
          </w:divBdr>
          <w:divsChild>
            <w:div w:id="417096312">
              <w:marLeft w:val="0"/>
              <w:marRight w:val="0"/>
              <w:marTop w:val="0"/>
              <w:marBottom w:val="0"/>
              <w:divBdr>
                <w:top w:val="none" w:sz="0" w:space="0" w:color="auto"/>
                <w:left w:val="none" w:sz="0" w:space="0" w:color="auto"/>
                <w:bottom w:val="none" w:sz="0" w:space="0" w:color="auto"/>
                <w:right w:val="none" w:sz="0" w:space="0" w:color="auto"/>
              </w:divBdr>
            </w:div>
          </w:divsChild>
        </w:div>
        <w:div w:id="689641716">
          <w:marLeft w:val="0"/>
          <w:marRight w:val="0"/>
          <w:marTop w:val="0"/>
          <w:marBottom w:val="0"/>
          <w:divBdr>
            <w:top w:val="none" w:sz="0" w:space="0" w:color="auto"/>
            <w:left w:val="none" w:sz="0" w:space="0" w:color="auto"/>
            <w:bottom w:val="none" w:sz="0" w:space="0" w:color="auto"/>
            <w:right w:val="none" w:sz="0" w:space="0" w:color="auto"/>
          </w:divBdr>
        </w:div>
        <w:div w:id="689725543">
          <w:marLeft w:val="0"/>
          <w:marRight w:val="0"/>
          <w:marTop w:val="0"/>
          <w:marBottom w:val="0"/>
          <w:divBdr>
            <w:top w:val="none" w:sz="0" w:space="0" w:color="auto"/>
            <w:left w:val="none" w:sz="0" w:space="0" w:color="auto"/>
            <w:bottom w:val="none" w:sz="0" w:space="0" w:color="auto"/>
            <w:right w:val="none" w:sz="0" w:space="0" w:color="auto"/>
          </w:divBdr>
        </w:div>
        <w:div w:id="689839708">
          <w:marLeft w:val="0"/>
          <w:marRight w:val="0"/>
          <w:marTop w:val="0"/>
          <w:marBottom w:val="0"/>
          <w:divBdr>
            <w:top w:val="none" w:sz="0" w:space="0" w:color="auto"/>
            <w:left w:val="none" w:sz="0" w:space="0" w:color="auto"/>
            <w:bottom w:val="none" w:sz="0" w:space="0" w:color="auto"/>
            <w:right w:val="none" w:sz="0" w:space="0" w:color="auto"/>
          </w:divBdr>
        </w:div>
        <w:div w:id="689914098">
          <w:marLeft w:val="0"/>
          <w:marRight w:val="0"/>
          <w:marTop w:val="0"/>
          <w:marBottom w:val="450"/>
          <w:divBdr>
            <w:top w:val="none" w:sz="0" w:space="0" w:color="auto"/>
            <w:left w:val="none" w:sz="0" w:space="0" w:color="auto"/>
            <w:bottom w:val="none" w:sz="0" w:space="0" w:color="auto"/>
            <w:right w:val="none" w:sz="0" w:space="0" w:color="auto"/>
          </w:divBdr>
          <w:divsChild>
            <w:div w:id="608044296">
              <w:marLeft w:val="0"/>
              <w:marRight w:val="0"/>
              <w:marTop w:val="0"/>
              <w:marBottom w:val="75"/>
              <w:divBdr>
                <w:top w:val="none" w:sz="0" w:space="0" w:color="auto"/>
                <w:left w:val="none" w:sz="0" w:space="0" w:color="auto"/>
                <w:bottom w:val="none" w:sz="0" w:space="0" w:color="auto"/>
                <w:right w:val="none" w:sz="0" w:space="0" w:color="auto"/>
              </w:divBdr>
            </w:div>
          </w:divsChild>
        </w:div>
        <w:div w:id="689919022">
          <w:marLeft w:val="0"/>
          <w:marRight w:val="0"/>
          <w:marTop w:val="0"/>
          <w:marBottom w:val="0"/>
          <w:divBdr>
            <w:top w:val="none" w:sz="0" w:space="0" w:color="auto"/>
            <w:left w:val="none" w:sz="0" w:space="0" w:color="auto"/>
            <w:bottom w:val="none" w:sz="0" w:space="0" w:color="auto"/>
            <w:right w:val="none" w:sz="0" w:space="0" w:color="auto"/>
          </w:divBdr>
        </w:div>
        <w:div w:id="689987735">
          <w:marLeft w:val="0"/>
          <w:marRight w:val="0"/>
          <w:marTop w:val="0"/>
          <w:marBottom w:val="63"/>
          <w:divBdr>
            <w:top w:val="none" w:sz="0" w:space="0" w:color="auto"/>
            <w:left w:val="none" w:sz="0" w:space="0" w:color="auto"/>
            <w:bottom w:val="none" w:sz="0" w:space="0" w:color="auto"/>
            <w:right w:val="none" w:sz="0" w:space="0" w:color="auto"/>
          </w:divBdr>
          <w:divsChild>
            <w:div w:id="383062822">
              <w:marLeft w:val="0"/>
              <w:marRight w:val="0"/>
              <w:marTop w:val="0"/>
              <w:marBottom w:val="0"/>
              <w:divBdr>
                <w:top w:val="none" w:sz="0" w:space="0" w:color="auto"/>
                <w:left w:val="none" w:sz="0" w:space="0" w:color="auto"/>
                <w:bottom w:val="none" w:sz="0" w:space="0" w:color="auto"/>
                <w:right w:val="none" w:sz="0" w:space="0" w:color="auto"/>
              </w:divBdr>
            </w:div>
          </w:divsChild>
        </w:div>
        <w:div w:id="689988098">
          <w:marLeft w:val="0"/>
          <w:marRight w:val="0"/>
          <w:marTop w:val="0"/>
          <w:marBottom w:val="0"/>
          <w:divBdr>
            <w:top w:val="none" w:sz="0" w:space="0" w:color="auto"/>
            <w:left w:val="none" w:sz="0" w:space="0" w:color="auto"/>
            <w:bottom w:val="none" w:sz="0" w:space="0" w:color="auto"/>
            <w:right w:val="none" w:sz="0" w:space="0" w:color="auto"/>
          </w:divBdr>
          <w:divsChild>
            <w:div w:id="390080542">
              <w:marLeft w:val="-225"/>
              <w:marRight w:val="-225"/>
              <w:marTop w:val="0"/>
              <w:marBottom w:val="0"/>
              <w:divBdr>
                <w:top w:val="none" w:sz="0" w:space="0" w:color="auto"/>
                <w:left w:val="none" w:sz="0" w:space="0" w:color="auto"/>
                <w:bottom w:val="none" w:sz="0" w:space="0" w:color="auto"/>
                <w:right w:val="none" w:sz="0" w:space="0" w:color="auto"/>
              </w:divBdr>
              <w:divsChild>
                <w:div w:id="735713372">
                  <w:marLeft w:val="0"/>
                  <w:marRight w:val="0"/>
                  <w:marTop w:val="0"/>
                  <w:marBottom w:val="0"/>
                  <w:divBdr>
                    <w:top w:val="none" w:sz="0" w:space="0" w:color="auto"/>
                    <w:left w:val="none" w:sz="0" w:space="0" w:color="auto"/>
                    <w:bottom w:val="none" w:sz="0" w:space="0" w:color="auto"/>
                    <w:right w:val="none" w:sz="0" w:space="0" w:color="auto"/>
                  </w:divBdr>
                  <w:divsChild>
                    <w:div w:id="89206565">
                      <w:marLeft w:val="0"/>
                      <w:marRight w:val="0"/>
                      <w:marTop w:val="0"/>
                      <w:marBottom w:val="0"/>
                      <w:divBdr>
                        <w:top w:val="none" w:sz="0" w:space="0" w:color="auto"/>
                        <w:left w:val="none" w:sz="0" w:space="0" w:color="auto"/>
                        <w:bottom w:val="none" w:sz="0" w:space="0" w:color="auto"/>
                        <w:right w:val="none" w:sz="0" w:space="0" w:color="auto"/>
                      </w:divBdr>
                      <w:divsChild>
                        <w:div w:id="6340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89778">
          <w:marLeft w:val="0"/>
          <w:marRight w:val="0"/>
          <w:marTop w:val="0"/>
          <w:marBottom w:val="0"/>
          <w:divBdr>
            <w:top w:val="none" w:sz="0" w:space="0" w:color="auto"/>
            <w:left w:val="none" w:sz="0" w:space="0" w:color="auto"/>
            <w:bottom w:val="none" w:sz="0" w:space="0" w:color="auto"/>
            <w:right w:val="none" w:sz="0" w:space="0" w:color="auto"/>
          </w:divBdr>
          <w:divsChild>
            <w:div w:id="448015257">
              <w:marLeft w:val="0"/>
              <w:marRight w:val="0"/>
              <w:marTop w:val="0"/>
              <w:marBottom w:val="0"/>
              <w:divBdr>
                <w:top w:val="none" w:sz="0" w:space="0" w:color="auto"/>
                <w:left w:val="none" w:sz="0" w:space="0" w:color="auto"/>
                <w:bottom w:val="none" w:sz="0" w:space="0" w:color="auto"/>
                <w:right w:val="none" w:sz="0" w:space="0" w:color="auto"/>
              </w:divBdr>
              <w:divsChild>
                <w:div w:id="460614207">
                  <w:marLeft w:val="0"/>
                  <w:marRight w:val="0"/>
                  <w:marTop w:val="0"/>
                  <w:marBottom w:val="240"/>
                  <w:divBdr>
                    <w:top w:val="none" w:sz="0" w:space="0" w:color="auto"/>
                    <w:left w:val="none" w:sz="0" w:space="0" w:color="auto"/>
                    <w:bottom w:val="none" w:sz="0" w:space="0" w:color="auto"/>
                    <w:right w:val="none" w:sz="0" w:space="0" w:color="auto"/>
                  </w:divBdr>
                </w:div>
                <w:div w:id="7108843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9989938">
          <w:marLeft w:val="0"/>
          <w:marRight w:val="0"/>
          <w:marTop w:val="100"/>
          <w:marBottom w:val="100"/>
          <w:divBdr>
            <w:top w:val="none" w:sz="0" w:space="0" w:color="auto"/>
            <w:left w:val="none" w:sz="0" w:space="0" w:color="auto"/>
            <w:bottom w:val="none" w:sz="0" w:space="0" w:color="auto"/>
            <w:right w:val="none" w:sz="0" w:space="0" w:color="auto"/>
          </w:divBdr>
          <w:divsChild>
            <w:div w:id="74405252">
              <w:marLeft w:val="0"/>
              <w:marRight w:val="0"/>
              <w:marTop w:val="0"/>
              <w:marBottom w:val="0"/>
              <w:divBdr>
                <w:top w:val="none" w:sz="0" w:space="0" w:color="auto"/>
                <w:left w:val="none" w:sz="0" w:space="0" w:color="auto"/>
                <w:bottom w:val="none" w:sz="0" w:space="0" w:color="auto"/>
                <w:right w:val="none" w:sz="0" w:space="0" w:color="auto"/>
              </w:divBdr>
            </w:div>
          </w:divsChild>
        </w:div>
        <w:div w:id="690034243">
          <w:marLeft w:val="0"/>
          <w:marRight w:val="0"/>
          <w:marTop w:val="0"/>
          <w:marBottom w:val="0"/>
          <w:divBdr>
            <w:top w:val="none" w:sz="0" w:space="0" w:color="auto"/>
            <w:left w:val="none" w:sz="0" w:space="0" w:color="auto"/>
            <w:bottom w:val="none" w:sz="0" w:space="0" w:color="auto"/>
            <w:right w:val="none" w:sz="0" w:space="0" w:color="auto"/>
          </w:divBdr>
        </w:div>
        <w:div w:id="690105810">
          <w:marLeft w:val="-188"/>
          <w:marRight w:val="-188"/>
          <w:marTop w:val="0"/>
          <w:marBottom w:val="0"/>
          <w:divBdr>
            <w:top w:val="none" w:sz="0" w:space="0" w:color="auto"/>
            <w:left w:val="none" w:sz="0" w:space="0" w:color="auto"/>
            <w:bottom w:val="none" w:sz="0" w:space="0" w:color="auto"/>
            <w:right w:val="none" w:sz="0" w:space="0" w:color="auto"/>
          </w:divBdr>
        </w:div>
        <w:div w:id="690106119">
          <w:marLeft w:val="0"/>
          <w:marRight w:val="0"/>
          <w:marTop w:val="0"/>
          <w:marBottom w:val="300"/>
          <w:divBdr>
            <w:top w:val="none" w:sz="0" w:space="0" w:color="auto"/>
            <w:left w:val="none" w:sz="0" w:space="0" w:color="auto"/>
            <w:bottom w:val="none" w:sz="0" w:space="0" w:color="auto"/>
            <w:right w:val="none" w:sz="0" w:space="0" w:color="auto"/>
          </w:divBdr>
        </w:div>
        <w:div w:id="690107383">
          <w:marLeft w:val="0"/>
          <w:marRight w:val="0"/>
          <w:marTop w:val="0"/>
          <w:marBottom w:val="240"/>
          <w:divBdr>
            <w:top w:val="none" w:sz="0" w:space="0" w:color="auto"/>
            <w:left w:val="none" w:sz="0" w:space="0" w:color="auto"/>
            <w:bottom w:val="none" w:sz="0" w:space="0" w:color="auto"/>
            <w:right w:val="none" w:sz="0" w:space="0" w:color="auto"/>
          </w:divBdr>
        </w:div>
        <w:div w:id="690107412">
          <w:marLeft w:val="0"/>
          <w:marRight w:val="0"/>
          <w:marTop w:val="0"/>
          <w:marBottom w:val="0"/>
          <w:divBdr>
            <w:top w:val="none" w:sz="0" w:space="0" w:color="auto"/>
            <w:left w:val="none" w:sz="0" w:space="0" w:color="auto"/>
            <w:bottom w:val="none" w:sz="0" w:space="0" w:color="auto"/>
            <w:right w:val="none" w:sz="0" w:space="0" w:color="auto"/>
          </w:divBdr>
        </w:div>
        <w:div w:id="690182460">
          <w:marLeft w:val="-1002"/>
          <w:marRight w:val="0"/>
          <w:marTop w:val="0"/>
          <w:marBottom w:val="0"/>
          <w:divBdr>
            <w:top w:val="none" w:sz="0" w:space="0" w:color="auto"/>
            <w:left w:val="none" w:sz="0" w:space="0" w:color="auto"/>
            <w:bottom w:val="none" w:sz="0" w:space="0" w:color="auto"/>
            <w:right w:val="none" w:sz="0" w:space="0" w:color="auto"/>
          </w:divBdr>
        </w:div>
        <w:div w:id="690184243">
          <w:marLeft w:val="0"/>
          <w:marRight w:val="0"/>
          <w:marTop w:val="0"/>
          <w:marBottom w:val="75"/>
          <w:divBdr>
            <w:top w:val="none" w:sz="0" w:space="0" w:color="auto"/>
            <w:left w:val="none" w:sz="0" w:space="0" w:color="auto"/>
            <w:bottom w:val="none" w:sz="0" w:space="0" w:color="auto"/>
            <w:right w:val="none" w:sz="0" w:space="0" w:color="auto"/>
          </w:divBdr>
        </w:div>
        <w:div w:id="690185639">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0187236">
          <w:marLeft w:val="0"/>
          <w:marRight w:val="0"/>
          <w:marTop w:val="0"/>
          <w:marBottom w:val="0"/>
          <w:divBdr>
            <w:top w:val="none" w:sz="0" w:space="0" w:color="auto"/>
            <w:left w:val="none" w:sz="0" w:space="0" w:color="auto"/>
            <w:bottom w:val="none" w:sz="0" w:space="0" w:color="auto"/>
            <w:right w:val="none" w:sz="0" w:space="0" w:color="auto"/>
          </w:divBdr>
        </w:div>
        <w:div w:id="690229427">
          <w:marLeft w:val="0"/>
          <w:marRight w:val="0"/>
          <w:marTop w:val="0"/>
          <w:marBottom w:val="0"/>
          <w:divBdr>
            <w:top w:val="none" w:sz="0" w:space="0" w:color="auto"/>
            <w:left w:val="none" w:sz="0" w:space="0" w:color="auto"/>
            <w:bottom w:val="none" w:sz="0" w:space="0" w:color="auto"/>
            <w:right w:val="none" w:sz="0" w:space="0" w:color="auto"/>
          </w:divBdr>
        </w:div>
        <w:div w:id="690256296">
          <w:marLeft w:val="0"/>
          <w:marRight w:val="0"/>
          <w:marTop w:val="0"/>
          <w:marBottom w:val="0"/>
          <w:divBdr>
            <w:top w:val="none" w:sz="0" w:space="0" w:color="auto"/>
            <w:left w:val="none" w:sz="0" w:space="0" w:color="auto"/>
            <w:bottom w:val="none" w:sz="0" w:space="0" w:color="auto"/>
            <w:right w:val="none" w:sz="0" w:space="0" w:color="auto"/>
          </w:divBdr>
        </w:div>
        <w:div w:id="690256383">
          <w:marLeft w:val="0"/>
          <w:marRight w:val="0"/>
          <w:marTop w:val="0"/>
          <w:marBottom w:val="0"/>
          <w:divBdr>
            <w:top w:val="none" w:sz="0" w:space="0" w:color="auto"/>
            <w:left w:val="none" w:sz="0" w:space="0" w:color="auto"/>
            <w:bottom w:val="none" w:sz="0" w:space="0" w:color="auto"/>
            <w:right w:val="none" w:sz="0" w:space="0" w:color="auto"/>
          </w:divBdr>
          <w:divsChild>
            <w:div w:id="453865327">
              <w:marLeft w:val="0"/>
              <w:marRight w:val="0"/>
              <w:marTop w:val="0"/>
              <w:marBottom w:val="0"/>
              <w:divBdr>
                <w:top w:val="none" w:sz="0" w:space="0" w:color="auto"/>
                <w:left w:val="none" w:sz="0" w:space="0" w:color="auto"/>
                <w:bottom w:val="none" w:sz="0" w:space="0" w:color="auto"/>
                <w:right w:val="none" w:sz="0" w:space="0" w:color="auto"/>
              </w:divBdr>
            </w:div>
          </w:divsChild>
        </w:div>
        <w:div w:id="690298377">
          <w:marLeft w:val="1463"/>
          <w:marRight w:val="0"/>
          <w:marTop w:val="0"/>
          <w:marBottom w:val="0"/>
          <w:divBdr>
            <w:top w:val="none" w:sz="0" w:space="0" w:color="auto"/>
            <w:left w:val="none" w:sz="0" w:space="0" w:color="auto"/>
            <w:bottom w:val="none" w:sz="0" w:space="0" w:color="auto"/>
            <w:right w:val="none" w:sz="0" w:space="0" w:color="auto"/>
          </w:divBdr>
          <w:divsChild>
            <w:div w:id="158353607">
              <w:marLeft w:val="0"/>
              <w:marRight w:val="0"/>
              <w:marTop w:val="0"/>
              <w:marBottom w:val="0"/>
              <w:divBdr>
                <w:top w:val="none" w:sz="0" w:space="0" w:color="auto"/>
                <w:left w:val="none" w:sz="0" w:space="0" w:color="auto"/>
                <w:bottom w:val="none" w:sz="0" w:space="0" w:color="auto"/>
                <w:right w:val="none" w:sz="0" w:space="0" w:color="auto"/>
              </w:divBdr>
            </w:div>
          </w:divsChild>
        </w:div>
        <w:div w:id="690303153">
          <w:marLeft w:val="-150"/>
          <w:marRight w:val="-150"/>
          <w:marTop w:val="0"/>
          <w:marBottom w:val="0"/>
          <w:divBdr>
            <w:top w:val="none" w:sz="0" w:space="0" w:color="auto"/>
            <w:left w:val="none" w:sz="0" w:space="0" w:color="auto"/>
            <w:bottom w:val="none" w:sz="0" w:space="0" w:color="auto"/>
            <w:right w:val="none" w:sz="0" w:space="0" w:color="auto"/>
          </w:divBdr>
          <w:divsChild>
            <w:div w:id="174659613">
              <w:marLeft w:val="0"/>
              <w:marRight w:val="0"/>
              <w:marTop w:val="0"/>
              <w:marBottom w:val="0"/>
              <w:divBdr>
                <w:top w:val="none" w:sz="0" w:space="0" w:color="auto"/>
                <w:left w:val="none" w:sz="0" w:space="0" w:color="auto"/>
                <w:bottom w:val="none" w:sz="0" w:space="0" w:color="auto"/>
                <w:right w:val="none" w:sz="0" w:space="0" w:color="auto"/>
              </w:divBdr>
            </w:div>
          </w:divsChild>
        </w:div>
        <w:div w:id="690306094">
          <w:marLeft w:val="0"/>
          <w:marRight w:val="0"/>
          <w:marTop w:val="0"/>
          <w:marBottom w:val="0"/>
          <w:divBdr>
            <w:top w:val="none" w:sz="0" w:space="0" w:color="auto"/>
            <w:left w:val="none" w:sz="0" w:space="0" w:color="auto"/>
            <w:bottom w:val="none" w:sz="0" w:space="0" w:color="auto"/>
            <w:right w:val="none" w:sz="0" w:space="0" w:color="auto"/>
          </w:divBdr>
        </w:div>
        <w:div w:id="690373912">
          <w:marLeft w:val="1221"/>
          <w:marRight w:val="0"/>
          <w:marTop w:val="0"/>
          <w:marBottom w:val="0"/>
          <w:divBdr>
            <w:top w:val="none" w:sz="0" w:space="0" w:color="auto"/>
            <w:left w:val="none" w:sz="0" w:space="0" w:color="auto"/>
            <w:bottom w:val="none" w:sz="0" w:space="0" w:color="auto"/>
            <w:right w:val="none" w:sz="0" w:space="0" w:color="auto"/>
          </w:divBdr>
          <w:divsChild>
            <w:div w:id="597064193">
              <w:marLeft w:val="0"/>
              <w:marRight w:val="0"/>
              <w:marTop w:val="0"/>
              <w:marBottom w:val="0"/>
              <w:divBdr>
                <w:top w:val="none" w:sz="0" w:space="0" w:color="auto"/>
                <w:left w:val="none" w:sz="0" w:space="0" w:color="auto"/>
                <w:bottom w:val="none" w:sz="0" w:space="0" w:color="auto"/>
                <w:right w:val="none" w:sz="0" w:space="0" w:color="auto"/>
              </w:divBdr>
            </w:div>
          </w:divsChild>
        </w:div>
        <w:div w:id="690380765">
          <w:marLeft w:val="0"/>
          <w:marRight w:val="0"/>
          <w:marTop w:val="0"/>
          <w:marBottom w:val="0"/>
          <w:divBdr>
            <w:top w:val="none" w:sz="0" w:space="0" w:color="auto"/>
            <w:left w:val="none" w:sz="0" w:space="0" w:color="auto"/>
            <w:bottom w:val="none" w:sz="0" w:space="0" w:color="auto"/>
            <w:right w:val="none" w:sz="0" w:space="0" w:color="auto"/>
          </w:divBdr>
        </w:div>
        <w:div w:id="690567961">
          <w:marLeft w:val="0"/>
          <w:marRight w:val="0"/>
          <w:marTop w:val="0"/>
          <w:marBottom w:val="75"/>
          <w:divBdr>
            <w:top w:val="none" w:sz="0" w:space="0" w:color="auto"/>
            <w:left w:val="none" w:sz="0" w:space="0" w:color="auto"/>
            <w:bottom w:val="none" w:sz="0" w:space="0" w:color="auto"/>
            <w:right w:val="none" w:sz="0" w:space="0" w:color="auto"/>
          </w:divBdr>
        </w:div>
        <w:div w:id="690642616">
          <w:marLeft w:val="0"/>
          <w:marRight w:val="0"/>
          <w:marTop w:val="0"/>
          <w:marBottom w:val="0"/>
          <w:divBdr>
            <w:top w:val="none" w:sz="0" w:space="0" w:color="auto"/>
            <w:left w:val="none" w:sz="0" w:space="0" w:color="auto"/>
            <w:bottom w:val="none" w:sz="0" w:space="0" w:color="auto"/>
            <w:right w:val="none" w:sz="0" w:space="0" w:color="auto"/>
          </w:divBdr>
        </w:div>
        <w:div w:id="690648835">
          <w:marLeft w:val="0"/>
          <w:marRight w:val="0"/>
          <w:marTop w:val="0"/>
          <w:marBottom w:val="0"/>
          <w:divBdr>
            <w:top w:val="none" w:sz="0" w:space="0" w:color="auto"/>
            <w:left w:val="none" w:sz="0" w:space="0" w:color="auto"/>
            <w:bottom w:val="none" w:sz="0" w:space="0" w:color="auto"/>
            <w:right w:val="none" w:sz="0" w:space="0" w:color="auto"/>
          </w:divBdr>
        </w:div>
        <w:div w:id="690716350">
          <w:marLeft w:val="0"/>
          <w:marRight w:val="0"/>
          <w:marTop w:val="0"/>
          <w:marBottom w:val="0"/>
          <w:divBdr>
            <w:top w:val="single" w:sz="2" w:space="0" w:color="E0E0E0"/>
            <w:left w:val="single" w:sz="2" w:space="0" w:color="E0E0E0"/>
            <w:bottom w:val="single" w:sz="2" w:space="0" w:color="E0E0E0"/>
            <w:right w:val="single" w:sz="2" w:space="0" w:color="E0E0E0"/>
          </w:divBdr>
          <w:divsChild>
            <w:div w:id="376854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0761778">
          <w:marLeft w:val="0"/>
          <w:marRight w:val="0"/>
          <w:marTop w:val="0"/>
          <w:marBottom w:val="225"/>
          <w:divBdr>
            <w:top w:val="none" w:sz="0" w:space="0" w:color="auto"/>
            <w:left w:val="none" w:sz="0" w:space="0" w:color="auto"/>
            <w:bottom w:val="none" w:sz="0" w:space="0" w:color="auto"/>
            <w:right w:val="none" w:sz="0" w:space="0" w:color="auto"/>
          </w:divBdr>
        </w:div>
        <w:div w:id="690762718">
          <w:marLeft w:val="0"/>
          <w:marRight w:val="450"/>
          <w:marTop w:val="0"/>
          <w:marBottom w:val="150"/>
          <w:divBdr>
            <w:top w:val="none" w:sz="0" w:space="0" w:color="auto"/>
            <w:left w:val="none" w:sz="0" w:space="0" w:color="auto"/>
            <w:bottom w:val="none" w:sz="0" w:space="0" w:color="auto"/>
            <w:right w:val="none" w:sz="0" w:space="0" w:color="auto"/>
          </w:divBdr>
        </w:div>
        <w:div w:id="690768457">
          <w:marLeft w:val="0"/>
          <w:marRight w:val="0"/>
          <w:marTop w:val="0"/>
          <w:marBottom w:val="0"/>
          <w:divBdr>
            <w:top w:val="none" w:sz="0" w:space="0" w:color="auto"/>
            <w:left w:val="none" w:sz="0" w:space="0" w:color="auto"/>
            <w:bottom w:val="none" w:sz="0" w:space="0" w:color="auto"/>
            <w:right w:val="none" w:sz="0" w:space="0" w:color="auto"/>
          </w:divBdr>
          <w:divsChild>
            <w:div w:id="191921462">
              <w:marLeft w:val="0"/>
              <w:marRight w:val="0"/>
              <w:marTop w:val="0"/>
              <w:marBottom w:val="0"/>
              <w:divBdr>
                <w:top w:val="none" w:sz="0" w:space="0" w:color="auto"/>
                <w:left w:val="none" w:sz="0" w:space="0" w:color="auto"/>
                <w:bottom w:val="none" w:sz="0" w:space="0" w:color="auto"/>
                <w:right w:val="none" w:sz="0" w:space="0" w:color="auto"/>
              </w:divBdr>
            </w:div>
          </w:divsChild>
        </w:div>
        <w:div w:id="690841053">
          <w:marLeft w:val="0"/>
          <w:marRight w:val="0"/>
          <w:marTop w:val="0"/>
          <w:marBottom w:val="0"/>
          <w:divBdr>
            <w:top w:val="none" w:sz="0" w:space="0" w:color="auto"/>
            <w:left w:val="none" w:sz="0" w:space="0" w:color="auto"/>
            <w:bottom w:val="none" w:sz="0" w:space="0" w:color="auto"/>
            <w:right w:val="none" w:sz="0" w:space="0" w:color="auto"/>
          </w:divBdr>
          <w:divsChild>
            <w:div w:id="541985130">
              <w:marLeft w:val="0"/>
              <w:marRight w:val="450"/>
              <w:marTop w:val="0"/>
              <w:marBottom w:val="150"/>
              <w:divBdr>
                <w:top w:val="none" w:sz="0" w:space="0" w:color="auto"/>
                <w:left w:val="none" w:sz="0" w:space="0" w:color="auto"/>
                <w:bottom w:val="none" w:sz="0" w:space="0" w:color="auto"/>
                <w:right w:val="none" w:sz="0" w:space="0" w:color="auto"/>
              </w:divBdr>
            </w:div>
          </w:divsChild>
        </w:div>
        <w:div w:id="690883180">
          <w:marLeft w:val="0"/>
          <w:marRight w:val="0"/>
          <w:marTop w:val="0"/>
          <w:marBottom w:val="0"/>
          <w:divBdr>
            <w:top w:val="none" w:sz="0" w:space="0" w:color="auto"/>
            <w:left w:val="none" w:sz="0" w:space="0" w:color="auto"/>
            <w:bottom w:val="none" w:sz="0" w:space="0" w:color="auto"/>
            <w:right w:val="none" w:sz="0" w:space="0" w:color="auto"/>
          </w:divBdr>
        </w:div>
        <w:div w:id="690911290">
          <w:marLeft w:val="0"/>
          <w:marRight w:val="0"/>
          <w:marTop w:val="495"/>
          <w:marBottom w:val="495"/>
          <w:divBdr>
            <w:top w:val="none" w:sz="0" w:space="0" w:color="auto"/>
            <w:left w:val="none" w:sz="0" w:space="0" w:color="auto"/>
            <w:bottom w:val="none" w:sz="0" w:space="0" w:color="auto"/>
            <w:right w:val="none" w:sz="0" w:space="0" w:color="auto"/>
          </w:divBdr>
        </w:div>
        <w:div w:id="690956957">
          <w:marLeft w:val="0"/>
          <w:marRight w:val="0"/>
          <w:marTop w:val="0"/>
          <w:marBottom w:val="0"/>
          <w:divBdr>
            <w:top w:val="none" w:sz="0" w:space="0" w:color="auto"/>
            <w:left w:val="none" w:sz="0" w:space="0" w:color="auto"/>
            <w:bottom w:val="none" w:sz="0" w:space="0" w:color="auto"/>
            <w:right w:val="none" w:sz="0" w:space="0" w:color="auto"/>
          </w:divBdr>
          <w:divsChild>
            <w:div w:id="474954927">
              <w:marLeft w:val="0"/>
              <w:marRight w:val="0"/>
              <w:marTop w:val="0"/>
              <w:marBottom w:val="0"/>
              <w:divBdr>
                <w:top w:val="none" w:sz="0" w:space="0" w:color="auto"/>
                <w:left w:val="none" w:sz="0" w:space="0" w:color="auto"/>
                <w:bottom w:val="none" w:sz="0" w:space="0" w:color="auto"/>
                <w:right w:val="none" w:sz="0" w:space="0" w:color="auto"/>
              </w:divBdr>
            </w:div>
          </w:divsChild>
        </w:div>
        <w:div w:id="690960069">
          <w:marLeft w:val="-150"/>
          <w:marRight w:val="-150"/>
          <w:marTop w:val="0"/>
          <w:marBottom w:val="0"/>
          <w:divBdr>
            <w:top w:val="none" w:sz="0" w:space="0" w:color="auto"/>
            <w:left w:val="none" w:sz="0" w:space="0" w:color="auto"/>
            <w:bottom w:val="none" w:sz="0" w:space="0" w:color="auto"/>
            <w:right w:val="none" w:sz="0" w:space="0" w:color="auto"/>
          </w:divBdr>
          <w:divsChild>
            <w:div w:id="328875120">
              <w:marLeft w:val="0"/>
              <w:marRight w:val="0"/>
              <w:marTop w:val="0"/>
              <w:marBottom w:val="0"/>
              <w:divBdr>
                <w:top w:val="none" w:sz="0" w:space="0" w:color="auto"/>
                <w:left w:val="none" w:sz="0" w:space="0" w:color="auto"/>
                <w:bottom w:val="none" w:sz="0" w:space="0" w:color="auto"/>
                <w:right w:val="none" w:sz="0" w:space="0" w:color="auto"/>
              </w:divBdr>
              <w:divsChild>
                <w:div w:id="447230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0960406">
          <w:marLeft w:val="-150"/>
          <w:marRight w:val="-150"/>
          <w:marTop w:val="0"/>
          <w:marBottom w:val="0"/>
          <w:divBdr>
            <w:top w:val="none" w:sz="0" w:space="0" w:color="auto"/>
            <w:left w:val="none" w:sz="0" w:space="0" w:color="auto"/>
            <w:bottom w:val="none" w:sz="0" w:space="0" w:color="auto"/>
            <w:right w:val="none" w:sz="0" w:space="0" w:color="auto"/>
          </w:divBdr>
          <w:divsChild>
            <w:div w:id="367996432">
              <w:marLeft w:val="0"/>
              <w:marRight w:val="0"/>
              <w:marTop w:val="0"/>
              <w:marBottom w:val="0"/>
              <w:divBdr>
                <w:top w:val="none" w:sz="0" w:space="0" w:color="auto"/>
                <w:left w:val="none" w:sz="0" w:space="0" w:color="auto"/>
                <w:bottom w:val="none" w:sz="0" w:space="0" w:color="auto"/>
                <w:right w:val="none" w:sz="0" w:space="0" w:color="auto"/>
              </w:divBdr>
            </w:div>
          </w:divsChild>
        </w:div>
        <w:div w:id="691035180">
          <w:marLeft w:val="0"/>
          <w:marRight w:val="0"/>
          <w:marTop w:val="0"/>
          <w:marBottom w:val="0"/>
          <w:divBdr>
            <w:top w:val="none" w:sz="0" w:space="0" w:color="auto"/>
            <w:left w:val="none" w:sz="0" w:space="0" w:color="auto"/>
            <w:bottom w:val="none" w:sz="0" w:space="0" w:color="auto"/>
            <w:right w:val="none" w:sz="0" w:space="0" w:color="auto"/>
          </w:divBdr>
        </w:div>
        <w:div w:id="691079162">
          <w:marLeft w:val="0"/>
          <w:marRight w:val="0"/>
          <w:marTop w:val="0"/>
          <w:marBottom w:val="0"/>
          <w:divBdr>
            <w:top w:val="none" w:sz="0" w:space="0" w:color="auto"/>
            <w:left w:val="none" w:sz="0" w:space="0" w:color="auto"/>
            <w:bottom w:val="none" w:sz="0" w:space="0" w:color="auto"/>
            <w:right w:val="none" w:sz="0" w:space="0" w:color="auto"/>
          </w:divBdr>
        </w:div>
        <w:div w:id="691150621">
          <w:marLeft w:val="0"/>
          <w:marRight w:val="0"/>
          <w:marTop w:val="0"/>
          <w:marBottom w:val="75"/>
          <w:divBdr>
            <w:top w:val="none" w:sz="0" w:space="0" w:color="auto"/>
            <w:left w:val="none" w:sz="0" w:space="0" w:color="auto"/>
            <w:bottom w:val="none" w:sz="0" w:space="0" w:color="auto"/>
            <w:right w:val="none" w:sz="0" w:space="0" w:color="auto"/>
          </w:divBdr>
        </w:div>
        <w:div w:id="691224265">
          <w:marLeft w:val="0"/>
          <w:marRight w:val="0"/>
          <w:marTop w:val="0"/>
          <w:marBottom w:val="250"/>
          <w:divBdr>
            <w:top w:val="none" w:sz="0" w:space="0" w:color="auto"/>
            <w:left w:val="none" w:sz="0" w:space="0" w:color="auto"/>
            <w:bottom w:val="none" w:sz="0" w:space="0" w:color="auto"/>
            <w:right w:val="none" w:sz="0" w:space="0" w:color="auto"/>
          </w:divBdr>
          <w:divsChild>
            <w:div w:id="282611508">
              <w:marLeft w:val="0"/>
              <w:marRight w:val="0"/>
              <w:marTop w:val="0"/>
              <w:marBottom w:val="0"/>
              <w:divBdr>
                <w:top w:val="none" w:sz="0" w:space="0" w:color="auto"/>
                <w:left w:val="none" w:sz="0" w:space="0" w:color="auto"/>
                <w:bottom w:val="none" w:sz="0" w:space="0" w:color="auto"/>
                <w:right w:val="none" w:sz="0" w:space="0" w:color="auto"/>
              </w:divBdr>
            </w:div>
          </w:divsChild>
        </w:div>
        <w:div w:id="691225317">
          <w:marLeft w:val="0"/>
          <w:marRight w:val="0"/>
          <w:marTop w:val="0"/>
          <w:marBottom w:val="0"/>
          <w:divBdr>
            <w:top w:val="none" w:sz="0" w:space="0" w:color="auto"/>
            <w:left w:val="none" w:sz="0" w:space="0" w:color="auto"/>
            <w:bottom w:val="none" w:sz="0" w:space="0" w:color="auto"/>
            <w:right w:val="none" w:sz="0" w:space="0" w:color="auto"/>
          </w:divBdr>
        </w:div>
        <w:div w:id="691341097">
          <w:marLeft w:val="0"/>
          <w:marRight w:val="0"/>
          <w:marTop w:val="0"/>
          <w:marBottom w:val="0"/>
          <w:divBdr>
            <w:top w:val="none" w:sz="0" w:space="0" w:color="auto"/>
            <w:left w:val="none" w:sz="0" w:space="0" w:color="auto"/>
            <w:bottom w:val="none" w:sz="0" w:space="0" w:color="auto"/>
            <w:right w:val="none" w:sz="0" w:space="0" w:color="auto"/>
          </w:divBdr>
        </w:div>
        <w:div w:id="691344447">
          <w:marLeft w:val="0"/>
          <w:marRight w:val="0"/>
          <w:marTop w:val="0"/>
          <w:marBottom w:val="0"/>
          <w:divBdr>
            <w:top w:val="none" w:sz="0" w:space="0" w:color="auto"/>
            <w:left w:val="none" w:sz="0" w:space="0" w:color="auto"/>
            <w:bottom w:val="none" w:sz="0" w:space="0" w:color="auto"/>
            <w:right w:val="none" w:sz="0" w:space="0" w:color="auto"/>
          </w:divBdr>
        </w:div>
        <w:div w:id="691414354">
          <w:marLeft w:val="0"/>
          <w:marRight w:val="0"/>
          <w:marTop w:val="0"/>
          <w:marBottom w:val="0"/>
          <w:divBdr>
            <w:top w:val="none" w:sz="0" w:space="0" w:color="auto"/>
            <w:left w:val="none" w:sz="0" w:space="0" w:color="auto"/>
            <w:bottom w:val="none" w:sz="0" w:space="0" w:color="auto"/>
            <w:right w:val="none" w:sz="0" w:space="0" w:color="auto"/>
          </w:divBdr>
          <w:divsChild>
            <w:div w:id="675765335">
              <w:marLeft w:val="0"/>
              <w:marRight w:val="1950"/>
              <w:marTop w:val="0"/>
              <w:marBottom w:val="0"/>
              <w:divBdr>
                <w:top w:val="none" w:sz="0" w:space="0" w:color="auto"/>
                <w:left w:val="none" w:sz="0" w:space="0" w:color="auto"/>
                <w:bottom w:val="none" w:sz="0" w:space="0" w:color="auto"/>
                <w:right w:val="none" w:sz="0" w:space="0" w:color="auto"/>
              </w:divBdr>
              <w:divsChild>
                <w:div w:id="407731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91490855">
          <w:marLeft w:val="-225"/>
          <w:marRight w:val="-225"/>
          <w:marTop w:val="0"/>
          <w:marBottom w:val="0"/>
          <w:divBdr>
            <w:top w:val="none" w:sz="0" w:space="0" w:color="auto"/>
            <w:left w:val="none" w:sz="0" w:space="0" w:color="auto"/>
            <w:bottom w:val="none" w:sz="0" w:space="0" w:color="auto"/>
            <w:right w:val="none" w:sz="0" w:space="0" w:color="auto"/>
          </w:divBdr>
          <w:divsChild>
            <w:div w:id="370811430">
              <w:marLeft w:val="0"/>
              <w:marRight w:val="0"/>
              <w:marTop w:val="0"/>
              <w:marBottom w:val="0"/>
              <w:divBdr>
                <w:top w:val="none" w:sz="0" w:space="0" w:color="auto"/>
                <w:left w:val="none" w:sz="0" w:space="0" w:color="auto"/>
                <w:bottom w:val="none" w:sz="0" w:space="0" w:color="auto"/>
                <w:right w:val="none" w:sz="0" w:space="0" w:color="auto"/>
              </w:divBdr>
            </w:div>
          </w:divsChild>
        </w:div>
        <w:div w:id="691495050">
          <w:marLeft w:val="0"/>
          <w:marRight w:val="0"/>
          <w:marTop w:val="0"/>
          <w:marBottom w:val="0"/>
          <w:divBdr>
            <w:top w:val="none" w:sz="0" w:space="0" w:color="auto"/>
            <w:left w:val="none" w:sz="0" w:space="0" w:color="auto"/>
            <w:bottom w:val="none" w:sz="0" w:space="0" w:color="auto"/>
            <w:right w:val="none" w:sz="0" w:space="0" w:color="auto"/>
          </w:divBdr>
        </w:div>
        <w:div w:id="691496994">
          <w:marLeft w:val="0"/>
          <w:marRight w:val="0"/>
          <w:marTop w:val="0"/>
          <w:marBottom w:val="0"/>
          <w:divBdr>
            <w:top w:val="single" w:sz="6" w:space="0" w:color="999999"/>
            <w:left w:val="single" w:sz="6" w:space="0" w:color="999999"/>
            <w:bottom w:val="single" w:sz="6" w:space="0" w:color="999999"/>
            <w:right w:val="single" w:sz="6" w:space="0" w:color="999999"/>
          </w:divBdr>
        </w:div>
        <w:div w:id="691497533">
          <w:marLeft w:val="-188"/>
          <w:marRight w:val="-188"/>
          <w:marTop w:val="0"/>
          <w:marBottom w:val="0"/>
          <w:divBdr>
            <w:top w:val="none" w:sz="0" w:space="0" w:color="auto"/>
            <w:left w:val="none" w:sz="0" w:space="0" w:color="auto"/>
            <w:bottom w:val="none" w:sz="0" w:space="0" w:color="auto"/>
            <w:right w:val="none" w:sz="0" w:space="0" w:color="auto"/>
          </w:divBdr>
        </w:div>
        <w:div w:id="691497757">
          <w:marLeft w:val="0"/>
          <w:marRight w:val="0"/>
          <w:marTop w:val="0"/>
          <w:marBottom w:val="0"/>
          <w:divBdr>
            <w:top w:val="none" w:sz="0" w:space="0" w:color="auto"/>
            <w:left w:val="none" w:sz="0" w:space="0" w:color="auto"/>
            <w:bottom w:val="none" w:sz="0" w:space="0" w:color="auto"/>
            <w:right w:val="none" w:sz="0" w:space="0" w:color="auto"/>
          </w:divBdr>
          <w:divsChild>
            <w:div w:id="749423636">
              <w:marLeft w:val="0"/>
              <w:marRight w:val="376"/>
              <w:marTop w:val="0"/>
              <w:marBottom w:val="125"/>
              <w:divBdr>
                <w:top w:val="none" w:sz="0" w:space="0" w:color="auto"/>
                <w:left w:val="none" w:sz="0" w:space="0" w:color="auto"/>
                <w:bottom w:val="none" w:sz="0" w:space="0" w:color="auto"/>
                <w:right w:val="none" w:sz="0" w:space="0" w:color="auto"/>
              </w:divBdr>
              <w:divsChild>
                <w:div w:id="1935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1721">
          <w:marLeft w:val="0"/>
          <w:marRight w:val="0"/>
          <w:marTop w:val="0"/>
          <w:marBottom w:val="345"/>
          <w:divBdr>
            <w:top w:val="none" w:sz="0" w:space="0" w:color="auto"/>
            <w:left w:val="none" w:sz="0" w:space="0" w:color="auto"/>
            <w:bottom w:val="none" w:sz="0" w:space="0" w:color="auto"/>
            <w:right w:val="none" w:sz="0" w:space="0" w:color="auto"/>
          </w:divBdr>
        </w:div>
        <w:div w:id="691683044">
          <w:marLeft w:val="0"/>
          <w:marRight w:val="0"/>
          <w:marTop w:val="0"/>
          <w:marBottom w:val="300"/>
          <w:divBdr>
            <w:top w:val="none" w:sz="0" w:space="0" w:color="auto"/>
            <w:left w:val="none" w:sz="0" w:space="0" w:color="auto"/>
            <w:bottom w:val="none" w:sz="0" w:space="0" w:color="auto"/>
            <w:right w:val="none" w:sz="0" w:space="0" w:color="auto"/>
          </w:divBdr>
        </w:div>
        <w:div w:id="691686164">
          <w:marLeft w:val="0"/>
          <w:marRight w:val="0"/>
          <w:marTop w:val="0"/>
          <w:marBottom w:val="0"/>
          <w:divBdr>
            <w:top w:val="none" w:sz="0" w:space="0" w:color="auto"/>
            <w:left w:val="none" w:sz="0" w:space="0" w:color="auto"/>
            <w:bottom w:val="none" w:sz="0" w:space="0" w:color="auto"/>
            <w:right w:val="none" w:sz="0" w:space="0" w:color="auto"/>
          </w:divBdr>
        </w:div>
        <w:div w:id="691763527">
          <w:marLeft w:val="0"/>
          <w:marRight w:val="0"/>
          <w:marTop w:val="0"/>
          <w:marBottom w:val="0"/>
          <w:divBdr>
            <w:top w:val="none" w:sz="0" w:space="0" w:color="auto"/>
            <w:left w:val="none" w:sz="0" w:space="0" w:color="auto"/>
            <w:bottom w:val="none" w:sz="0" w:space="0" w:color="auto"/>
            <w:right w:val="none" w:sz="0" w:space="0" w:color="auto"/>
          </w:divBdr>
          <w:divsChild>
            <w:div w:id="100297149">
              <w:marLeft w:val="0"/>
              <w:marRight w:val="0"/>
              <w:marTop w:val="0"/>
              <w:marBottom w:val="0"/>
              <w:divBdr>
                <w:top w:val="none" w:sz="0" w:space="0" w:color="auto"/>
                <w:left w:val="none" w:sz="0" w:space="0" w:color="auto"/>
                <w:bottom w:val="none" w:sz="0" w:space="0" w:color="auto"/>
                <w:right w:val="none" w:sz="0" w:space="0" w:color="auto"/>
              </w:divBdr>
            </w:div>
            <w:div w:id="138115375">
              <w:marLeft w:val="0"/>
              <w:marRight w:val="0"/>
              <w:marTop w:val="0"/>
              <w:marBottom w:val="0"/>
              <w:divBdr>
                <w:top w:val="none" w:sz="0" w:space="0" w:color="auto"/>
                <w:left w:val="none" w:sz="0" w:space="0" w:color="auto"/>
                <w:bottom w:val="none" w:sz="0" w:space="0" w:color="auto"/>
                <w:right w:val="none" w:sz="0" w:space="0" w:color="auto"/>
              </w:divBdr>
            </w:div>
            <w:div w:id="378090736">
              <w:marLeft w:val="0"/>
              <w:marRight w:val="0"/>
              <w:marTop w:val="0"/>
              <w:marBottom w:val="0"/>
              <w:divBdr>
                <w:top w:val="none" w:sz="0" w:space="0" w:color="auto"/>
                <w:left w:val="none" w:sz="0" w:space="0" w:color="auto"/>
                <w:bottom w:val="none" w:sz="0" w:space="0" w:color="auto"/>
                <w:right w:val="none" w:sz="0" w:space="0" w:color="auto"/>
              </w:divBdr>
              <w:divsChild>
                <w:div w:id="3809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9345">
          <w:marLeft w:val="0"/>
          <w:marRight w:val="0"/>
          <w:marTop w:val="0"/>
          <w:marBottom w:val="0"/>
          <w:divBdr>
            <w:top w:val="none" w:sz="0" w:space="0" w:color="auto"/>
            <w:left w:val="none" w:sz="0" w:space="0" w:color="auto"/>
            <w:bottom w:val="none" w:sz="0" w:space="0" w:color="auto"/>
            <w:right w:val="none" w:sz="0" w:space="0" w:color="auto"/>
          </w:divBdr>
        </w:div>
        <w:div w:id="691952948">
          <w:marLeft w:val="0"/>
          <w:marRight w:val="0"/>
          <w:marTop w:val="0"/>
          <w:marBottom w:val="0"/>
          <w:divBdr>
            <w:top w:val="none" w:sz="0" w:space="0" w:color="auto"/>
            <w:left w:val="none" w:sz="0" w:space="0" w:color="auto"/>
            <w:bottom w:val="none" w:sz="0" w:space="0" w:color="auto"/>
            <w:right w:val="none" w:sz="0" w:space="0" w:color="auto"/>
          </w:divBdr>
        </w:div>
        <w:div w:id="692000765">
          <w:marLeft w:val="0"/>
          <w:marRight w:val="0"/>
          <w:marTop w:val="0"/>
          <w:marBottom w:val="0"/>
          <w:divBdr>
            <w:top w:val="none" w:sz="0" w:space="0" w:color="auto"/>
            <w:left w:val="none" w:sz="0" w:space="0" w:color="auto"/>
            <w:bottom w:val="none" w:sz="0" w:space="0" w:color="auto"/>
            <w:right w:val="none" w:sz="0" w:space="0" w:color="auto"/>
          </w:divBdr>
        </w:div>
        <w:div w:id="692001642">
          <w:marLeft w:val="0"/>
          <w:marRight w:val="0"/>
          <w:marTop w:val="0"/>
          <w:marBottom w:val="150"/>
          <w:divBdr>
            <w:top w:val="none" w:sz="0" w:space="0" w:color="auto"/>
            <w:left w:val="none" w:sz="0" w:space="0" w:color="auto"/>
            <w:bottom w:val="none" w:sz="0" w:space="0" w:color="auto"/>
            <w:right w:val="none" w:sz="0" w:space="0" w:color="auto"/>
          </w:divBdr>
        </w:div>
        <w:div w:id="692078027">
          <w:marLeft w:val="0"/>
          <w:marRight w:val="0"/>
          <w:marTop w:val="0"/>
          <w:marBottom w:val="125"/>
          <w:divBdr>
            <w:top w:val="none" w:sz="0" w:space="0" w:color="auto"/>
            <w:left w:val="none" w:sz="0" w:space="0" w:color="auto"/>
            <w:bottom w:val="none" w:sz="0" w:space="0" w:color="auto"/>
            <w:right w:val="none" w:sz="0" w:space="0" w:color="auto"/>
          </w:divBdr>
        </w:div>
        <w:div w:id="692078660">
          <w:marLeft w:val="0"/>
          <w:marRight w:val="0"/>
          <w:marTop w:val="0"/>
          <w:marBottom w:val="0"/>
          <w:divBdr>
            <w:top w:val="none" w:sz="0" w:space="0" w:color="auto"/>
            <w:left w:val="none" w:sz="0" w:space="0" w:color="auto"/>
            <w:bottom w:val="none" w:sz="0" w:space="0" w:color="auto"/>
            <w:right w:val="none" w:sz="0" w:space="0" w:color="auto"/>
          </w:divBdr>
        </w:div>
        <w:div w:id="692149260">
          <w:marLeft w:val="0"/>
          <w:marRight w:val="0"/>
          <w:marTop w:val="0"/>
          <w:marBottom w:val="0"/>
          <w:divBdr>
            <w:top w:val="none" w:sz="0" w:space="0" w:color="auto"/>
            <w:left w:val="none" w:sz="0" w:space="0" w:color="auto"/>
            <w:bottom w:val="none" w:sz="0" w:space="0" w:color="auto"/>
            <w:right w:val="none" w:sz="0" w:space="0" w:color="auto"/>
          </w:divBdr>
        </w:div>
        <w:div w:id="692151484">
          <w:marLeft w:val="0"/>
          <w:marRight w:val="0"/>
          <w:marTop w:val="0"/>
          <w:marBottom w:val="0"/>
          <w:divBdr>
            <w:top w:val="none" w:sz="0" w:space="0" w:color="auto"/>
            <w:left w:val="none" w:sz="0" w:space="0" w:color="auto"/>
            <w:bottom w:val="none" w:sz="0" w:space="0" w:color="auto"/>
            <w:right w:val="none" w:sz="0" w:space="0" w:color="auto"/>
          </w:divBdr>
        </w:div>
        <w:div w:id="692196907">
          <w:marLeft w:val="0"/>
          <w:marRight w:val="0"/>
          <w:marTop w:val="0"/>
          <w:marBottom w:val="225"/>
          <w:divBdr>
            <w:top w:val="none" w:sz="0" w:space="0" w:color="auto"/>
            <w:left w:val="none" w:sz="0" w:space="0" w:color="auto"/>
            <w:bottom w:val="none" w:sz="0" w:space="0" w:color="auto"/>
            <w:right w:val="none" w:sz="0" w:space="0" w:color="auto"/>
          </w:divBdr>
        </w:div>
        <w:div w:id="692220969">
          <w:marLeft w:val="0"/>
          <w:marRight w:val="0"/>
          <w:marTop w:val="0"/>
          <w:marBottom w:val="0"/>
          <w:divBdr>
            <w:top w:val="none" w:sz="0" w:space="0" w:color="auto"/>
            <w:left w:val="none" w:sz="0" w:space="0" w:color="auto"/>
            <w:bottom w:val="none" w:sz="0" w:space="0" w:color="auto"/>
            <w:right w:val="none" w:sz="0" w:space="0" w:color="auto"/>
          </w:divBdr>
        </w:div>
        <w:div w:id="692263717">
          <w:marLeft w:val="0"/>
          <w:marRight w:val="0"/>
          <w:marTop w:val="0"/>
          <w:marBottom w:val="0"/>
          <w:divBdr>
            <w:top w:val="none" w:sz="0" w:space="0" w:color="auto"/>
            <w:left w:val="none" w:sz="0" w:space="0" w:color="auto"/>
            <w:bottom w:val="none" w:sz="0" w:space="0" w:color="auto"/>
            <w:right w:val="none" w:sz="0" w:space="0" w:color="auto"/>
          </w:divBdr>
        </w:div>
        <w:div w:id="692269103">
          <w:marLeft w:val="0"/>
          <w:marRight w:val="0"/>
          <w:marTop w:val="0"/>
          <w:marBottom w:val="0"/>
          <w:divBdr>
            <w:top w:val="none" w:sz="0" w:space="0" w:color="auto"/>
            <w:left w:val="none" w:sz="0" w:space="0" w:color="auto"/>
            <w:bottom w:val="none" w:sz="0" w:space="0" w:color="auto"/>
            <w:right w:val="none" w:sz="0" w:space="0" w:color="auto"/>
          </w:divBdr>
        </w:div>
        <w:div w:id="692271578">
          <w:marLeft w:val="0"/>
          <w:marRight w:val="0"/>
          <w:marTop w:val="0"/>
          <w:marBottom w:val="0"/>
          <w:divBdr>
            <w:top w:val="none" w:sz="0" w:space="0" w:color="auto"/>
            <w:left w:val="none" w:sz="0" w:space="0" w:color="auto"/>
            <w:bottom w:val="none" w:sz="0" w:space="0" w:color="auto"/>
            <w:right w:val="none" w:sz="0" w:space="0" w:color="auto"/>
          </w:divBdr>
        </w:div>
        <w:div w:id="692339081">
          <w:marLeft w:val="0"/>
          <w:marRight w:val="0"/>
          <w:marTop w:val="0"/>
          <w:marBottom w:val="0"/>
          <w:divBdr>
            <w:top w:val="none" w:sz="0" w:space="0" w:color="auto"/>
            <w:left w:val="none" w:sz="0" w:space="0" w:color="auto"/>
            <w:bottom w:val="none" w:sz="0" w:space="0" w:color="auto"/>
            <w:right w:val="none" w:sz="0" w:space="0" w:color="auto"/>
          </w:divBdr>
        </w:div>
        <w:div w:id="692416175">
          <w:marLeft w:val="0"/>
          <w:marRight w:val="0"/>
          <w:marTop w:val="0"/>
          <w:marBottom w:val="0"/>
          <w:divBdr>
            <w:top w:val="none" w:sz="0" w:space="0" w:color="auto"/>
            <w:left w:val="none" w:sz="0" w:space="0" w:color="auto"/>
            <w:bottom w:val="none" w:sz="0" w:space="0" w:color="auto"/>
            <w:right w:val="none" w:sz="0" w:space="0" w:color="auto"/>
          </w:divBdr>
        </w:div>
        <w:div w:id="692534640">
          <w:marLeft w:val="0"/>
          <w:marRight w:val="0"/>
          <w:marTop w:val="100"/>
          <w:marBottom w:val="100"/>
          <w:divBdr>
            <w:top w:val="none" w:sz="0" w:space="0" w:color="auto"/>
            <w:left w:val="none" w:sz="0" w:space="0" w:color="auto"/>
            <w:bottom w:val="none" w:sz="0" w:space="0" w:color="auto"/>
            <w:right w:val="none" w:sz="0" w:space="0" w:color="auto"/>
          </w:divBdr>
        </w:div>
        <w:div w:id="692607296">
          <w:marLeft w:val="0"/>
          <w:marRight w:val="0"/>
          <w:marTop w:val="0"/>
          <w:marBottom w:val="0"/>
          <w:divBdr>
            <w:top w:val="none" w:sz="0" w:space="0" w:color="auto"/>
            <w:left w:val="none" w:sz="0" w:space="0" w:color="auto"/>
            <w:bottom w:val="none" w:sz="0" w:space="0" w:color="auto"/>
            <w:right w:val="none" w:sz="0" w:space="0" w:color="auto"/>
          </w:divBdr>
        </w:div>
        <w:div w:id="692658505">
          <w:marLeft w:val="0"/>
          <w:marRight w:val="225"/>
          <w:marTop w:val="0"/>
          <w:marBottom w:val="0"/>
          <w:divBdr>
            <w:top w:val="none" w:sz="0" w:space="0" w:color="auto"/>
            <w:left w:val="none" w:sz="0" w:space="0" w:color="auto"/>
            <w:bottom w:val="none" w:sz="0" w:space="0" w:color="auto"/>
            <w:right w:val="none" w:sz="0" w:space="0" w:color="auto"/>
          </w:divBdr>
        </w:div>
        <w:div w:id="692724981">
          <w:marLeft w:val="0"/>
          <w:marRight w:val="0"/>
          <w:marTop w:val="0"/>
          <w:marBottom w:val="0"/>
          <w:divBdr>
            <w:top w:val="none" w:sz="0" w:space="0" w:color="auto"/>
            <w:left w:val="none" w:sz="0" w:space="0" w:color="auto"/>
            <w:bottom w:val="none" w:sz="0" w:space="0" w:color="auto"/>
            <w:right w:val="none" w:sz="0" w:space="0" w:color="auto"/>
          </w:divBdr>
          <w:divsChild>
            <w:div w:id="291132189">
              <w:marLeft w:val="0"/>
              <w:marRight w:val="0"/>
              <w:marTop w:val="0"/>
              <w:marBottom w:val="0"/>
              <w:divBdr>
                <w:top w:val="none" w:sz="0" w:space="0" w:color="auto"/>
                <w:left w:val="none" w:sz="0" w:space="0" w:color="auto"/>
                <w:bottom w:val="none" w:sz="0" w:space="0" w:color="auto"/>
                <w:right w:val="none" w:sz="0" w:space="0" w:color="auto"/>
              </w:divBdr>
              <w:divsChild>
                <w:div w:id="19091725">
                  <w:marLeft w:val="0"/>
                  <w:marRight w:val="0"/>
                  <w:marTop w:val="0"/>
                  <w:marBottom w:val="0"/>
                  <w:divBdr>
                    <w:top w:val="none" w:sz="0" w:space="0" w:color="auto"/>
                    <w:left w:val="none" w:sz="0" w:space="0" w:color="auto"/>
                    <w:bottom w:val="none" w:sz="0" w:space="0" w:color="auto"/>
                    <w:right w:val="none" w:sz="0" w:space="0" w:color="auto"/>
                  </w:divBdr>
                  <w:divsChild>
                    <w:div w:id="580530633">
                      <w:marLeft w:val="0"/>
                      <w:marRight w:val="0"/>
                      <w:marTop w:val="0"/>
                      <w:marBottom w:val="240"/>
                      <w:divBdr>
                        <w:top w:val="none" w:sz="0" w:space="0" w:color="auto"/>
                        <w:left w:val="none" w:sz="0" w:space="0" w:color="auto"/>
                        <w:bottom w:val="none" w:sz="0" w:space="0" w:color="auto"/>
                        <w:right w:val="none" w:sz="0" w:space="0" w:color="auto"/>
                      </w:divBdr>
                    </w:div>
                    <w:div w:id="717096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2732714">
          <w:marLeft w:val="1221"/>
          <w:marRight w:val="0"/>
          <w:marTop w:val="0"/>
          <w:marBottom w:val="0"/>
          <w:divBdr>
            <w:top w:val="none" w:sz="0" w:space="0" w:color="auto"/>
            <w:left w:val="none" w:sz="0" w:space="0" w:color="auto"/>
            <w:bottom w:val="none" w:sz="0" w:space="0" w:color="auto"/>
            <w:right w:val="none" w:sz="0" w:space="0" w:color="auto"/>
          </w:divBdr>
        </w:div>
        <w:div w:id="692800244">
          <w:marLeft w:val="0"/>
          <w:marRight w:val="0"/>
          <w:marTop w:val="0"/>
          <w:marBottom w:val="250"/>
          <w:divBdr>
            <w:top w:val="none" w:sz="0" w:space="0" w:color="auto"/>
            <w:left w:val="none" w:sz="0" w:space="0" w:color="auto"/>
            <w:bottom w:val="none" w:sz="0" w:space="0" w:color="auto"/>
            <w:right w:val="none" w:sz="0" w:space="0" w:color="auto"/>
          </w:divBdr>
          <w:divsChild>
            <w:div w:id="588975263">
              <w:marLeft w:val="0"/>
              <w:marRight w:val="0"/>
              <w:marTop w:val="0"/>
              <w:marBottom w:val="0"/>
              <w:divBdr>
                <w:top w:val="none" w:sz="0" w:space="0" w:color="auto"/>
                <w:left w:val="none" w:sz="0" w:space="0" w:color="auto"/>
                <w:bottom w:val="none" w:sz="0" w:space="0" w:color="auto"/>
                <w:right w:val="none" w:sz="0" w:space="0" w:color="auto"/>
              </w:divBdr>
            </w:div>
          </w:divsChild>
        </w:div>
        <w:div w:id="692847284">
          <w:marLeft w:val="0"/>
          <w:marRight w:val="0"/>
          <w:marTop w:val="0"/>
          <w:marBottom w:val="0"/>
          <w:divBdr>
            <w:top w:val="none" w:sz="0" w:space="0" w:color="auto"/>
            <w:left w:val="none" w:sz="0" w:space="0" w:color="auto"/>
            <w:bottom w:val="none" w:sz="0" w:space="0" w:color="auto"/>
            <w:right w:val="none" w:sz="0" w:space="0" w:color="auto"/>
          </w:divBdr>
        </w:div>
        <w:div w:id="692918085">
          <w:marLeft w:val="0"/>
          <w:marRight w:val="0"/>
          <w:marTop w:val="0"/>
          <w:marBottom w:val="0"/>
          <w:divBdr>
            <w:top w:val="none" w:sz="0" w:space="0" w:color="auto"/>
            <w:left w:val="none" w:sz="0" w:space="0" w:color="auto"/>
            <w:bottom w:val="none" w:sz="0" w:space="0" w:color="auto"/>
            <w:right w:val="none" w:sz="0" w:space="0" w:color="auto"/>
          </w:divBdr>
        </w:div>
        <w:div w:id="692923251">
          <w:marLeft w:val="0"/>
          <w:marRight w:val="0"/>
          <w:marTop w:val="0"/>
          <w:marBottom w:val="240"/>
          <w:divBdr>
            <w:top w:val="none" w:sz="0" w:space="0" w:color="auto"/>
            <w:left w:val="none" w:sz="0" w:space="0" w:color="auto"/>
            <w:bottom w:val="none" w:sz="0" w:space="0" w:color="auto"/>
            <w:right w:val="none" w:sz="0" w:space="0" w:color="auto"/>
          </w:divBdr>
        </w:div>
        <w:div w:id="692994154">
          <w:marLeft w:val="0"/>
          <w:marRight w:val="0"/>
          <w:marTop w:val="0"/>
          <w:marBottom w:val="0"/>
          <w:divBdr>
            <w:top w:val="none" w:sz="0" w:space="0" w:color="auto"/>
            <w:left w:val="none" w:sz="0" w:space="0" w:color="auto"/>
            <w:bottom w:val="none" w:sz="0" w:space="0" w:color="auto"/>
            <w:right w:val="none" w:sz="0" w:space="0" w:color="auto"/>
          </w:divBdr>
          <w:divsChild>
            <w:div w:id="660543815">
              <w:marLeft w:val="-150"/>
              <w:marRight w:val="-150"/>
              <w:marTop w:val="0"/>
              <w:marBottom w:val="0"/>
              <w:divBdr>
                <w:top w:val="none" w:sz="0" w:space="0" w:color="auto"/>
                <w:left w:val="none" w:sz="0" w:space="0" w:color="auto"/>
                <w:bottom w:val="none" w:sz="0" w:space="0" w:color="auto"/>
                <w:right w:val="none" w:sz="0" w:space="0" w:color="auto"/>
              </w:divBdr>
              <w:divsChild>
                <w:div w:id="164781741">
                  <w:marLeft w:val="0"/>
                  <w:marRight w:val="0"/>
                  <w:marTop w:val="0"/>
                  <w:marBottom w:val="0"/>
                  <w:divBdr>
                    <w:top w:val="none" w:sz="0" w:space="0" w:color="auto"/>
                    <w:left w:val="none" w:sz="0" w:space="0" w:color="auto"/>
                    <w:bottom w:val="none" w:sz="0" w:space="0" w:color="auto"/>
                    <w:right w:val="none" w:sz="0" w:space="0" w:color="auto"/>
                  </w:divBdr>
                  <w:divsChild>
                    <w:div w:id="768738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3044808">
          <w:marLeft w:val="0"/>
          <w:marRight w:val="0"/>
          <w:marTop w:val="0"/>
          <w:marBottom w:val="0"/>
          <w:divBdr>
            <w:top w:val="none" w:sz="0" w:space="0" w:color="auto"/>
            <w:left w:val="none" w:sz="0" w:space="0" w:color="auto"/>
            <w:bottom w:val="none" w:sz="0" w:space="0" w:color="auto"/>
            <w:right w:val="none" w:sz="0" w:space="0" w:color="auto"/>
          </w:divBdr>
        </w:div>
        <w:div w:id="693117750">
          <w:marLeft w:val="0"/>
          <w:marRight w:val="0"/>
          <w:marTop w:val="0"/>
          <w:marBottom w:val="0"/>
          <w:divBdr>
            <w:top w:val="none" w:sz="0" w:space="0" w:color="auto"/>
            <w:left w:val="none" w:sz="0" w:space="0" w:color="auto"/>
            <w:bottom w:val="none" w:sz="0" w:space="0" w:color="auto"/>
            <w:right w:val="none" w:sz="0" w:space="0" w:color="auto"/>
          </w:divBdr>
          <w:divsChild>
            <w:div w:id="474379023">
              <w:marLeft w:val="0"/>
              <w:marRight w:val="0"/>
              <w:marTop w:val="150"/>
              <w:marBottom w:val="150"/>
              <w:divBdr>
                <w:top w:val="none" w:sz="0" w:space="0" w:color="auto"/>
                <w:left w:val="none" w:sz="0" w:space="0" w:color="auto"/>
                <w:bottom w:val="none" w:sz="0" w:space="0" w:color="auto"/>
                <w:right w:val="none" w:sz="0" w:space="0" w:color="auto"/>
              </w:divBdr>
              <w:divsChild>
                <w:div w:id="651254361">
                  <w:marLeft w:val="0"/>
                  <w:marRight w:val="0"/>
                  <w:marTop w:val="0"/>
                  <w:marBottom w:val="0"/>
                  <w:divBdr>
                    <w:top w:val="none" w:sz="0" w:space="0" w:color="auto"/>
                    <w:left w:val="none" w:sz="0" w:space="0" w:color="auto"/>
                    <w:bottom w:val="none" w:sz="0" w:space="0" w:color="auto"/>
                    <w:right w:val="none" w:sz="0" w:space="0" w:color="auto"/>
                  </w:divBdr>
                  <w:divsChild>
                    <w:div w:id="7543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2266">
          <w:marLeft w:val="0"/>
          <w:marRight w:val="0"/>
          <w:marTop w:val="0"/>
          <w:marBottom w:val="0"/>
          <w:divBdr>
            <w:top w:val="none" w:sz="0" w:space="0" w:color="auto"/>
            <w:left w:val="none" w:sz="0" w:space="0" w:color="auto"/>
            <w:bottom w:val="none" w:sz="0" w:space="0" w:color="auto"/>
            <w:right w:val="none" w:sz="0" w:space="0" w:color="auto"/>
          </w:divBdr>
        </w:div>
        <w:div w:id="693193855">
          <w:marLeft w:val="0"/>
          <w:marRight w:val="0"/>
          <w:marTop w:val="0"/>
          <w:marBottom w:val="300"/>
          <w:divBdr>
            <w:top w:val="none" w:sz="0" w:space="0" w:color="auto"/>
            <w:left w:val="none" w:sz="0" w:space="0" w:color="auto"/>
            <w:bottom w:val="none" w:sz="0" w:space="0" w:color="auto"/>
            <w:right w:val="none" w:sz="0" w:space="0" w:color="auto"/>
          </w:divBdr>
        </w:div>
        <w:div w:id="693267679">
          <w:marLeft w:val="0"/>
          <w:marRight w:val="0"/>
          <w:marTop w:val="0"/>
          <w:marBottom w:val="0"/>
          <w:divBdr>
            <w:top w:val="none" w:sz="0" w:space="0" w:color="auto"/>
            <w:left w:val="none" w:sz="0" w:space="0" w:color="auto"/>
            <w:bottom w:val="none" w:sz="0" w:space="0" w:color="auto"/>
            <w:right w:val="none" w:sz="0" w:space="0" w:color="auto"/>
          </w:divBdr>
        </w:div>
        <w:div w:id="693271179">
          <w:marLeft w:val="-225"/>
          <w:marRight w:val="-225"/>
          <w:marTop w:val="0"/>
          <w:marBottom w:val="0"/>
          <w:divBdr>
            <w:top w:val="none" w:sz="0" w:space="0" w:color="auto"/>
            <w:left w:val="none" w:sz="0" w:space="0" w:color="auto"/>
            <w:bottom w:val="none" w:sz="0" w:space="0" w:color="auto"/>
            <w:right w:val="none" w:sz="0" w:space="0" w:color="auto"/>
          </w:divBdr>
          <w:divsChild>
            <w:div w:id="587620883">
              <w:marLeft w:val="0"/>
              <w:marRight w:val="0"/>
              <w:marTop w:val="0"/>
              <w:marBottom w:val="0"/>
              <w:divBdr>
                <w:top w:val="none" w:sz="0" w:space="0" w:color="auto"/>
                <w:left w:val="none" w:sz="0" w:space="0" w:color="auto"/>
                <w:bottom w:val="none" w:sz="0" w:space="0" w:color="auto"/>
                <w:right w:val="none" w:sz="0" w:space="0" w:color="auto"/>
              </w:divBdr>
            </w:div>
          </w:divsChild>
        </w:div>
        <w:div w:id="693310080">
          <w:marLeft w:val="0"/>
          <w:marRight w:val="0"/>
          <w:marTop w:val="0"/>
          <w:marBottom w:val="150"/>
          <w:divBdr>
            <w:top w:val="none" w:sz="0" w:space="0" w:color="auto"/>
            <w:left w:val="none" w:sz="0" w:space="0" w:color="auto"/>
            <w:bottom w:val="none" w:sz="0" w:space="0" w:color="auto"/>
            <w:right w:val="none" w:sz="0" w:space="0" w:color="auto"/>
          </w:divBdr>
        </w:div>
        <w:div w:id="693383523">
          <w:marLeft w:val="0"/>
          <w:marRight w:val="0"/>
          <w:marTop w:val="0"/>
          <w:marBottom w:val="0"/>
          <w:divBdr>
            <w:top w:val="none" w:sz="0" w:space="0" w:color="auto"/>
            <w:left w:val="none" w:sz="0" w:space="0" w:color="auto"/>
            <w:bottom w:val="none" w:sz="0" w:space="0" w:color="auto"/>
            <w:right w:val="none" w:sz="0" w:space="0" w:color="auto"/>
          </w:divBdr>
          <w:divsChild>
            <w:div w:id="230965380">
              <w:marLeft w:val="0"/>
              <w:marRight w:val="450"/>
              <w:marTop w:val="0"/>
              <w:marBottom w:val="150"/>
              <w:divBdr>
                <w:top w:val="none" w:sz="0" w:space="0" w:color="auto"/>
                <w:left w:val="none" w:sz="0" w:space="0" w:color="auto"/>
                <w:bottom w:val="none" w:sz="0" w:space="0" w:color="auto"/>
                <w:right w:val="none" w:sz="0" w:space="0" w:color="auto"/>
              </w:divBdr>
            </w:div>
          </w:divsChild>
        </w:div>
        <w:div w:id="693530744">
          <w:marLeft w:val="0"/>
          <w:marRight w:val="0"/>
          <w:marTop w:val="0"/>
          <w:marBottom w:val="0"/>
          <w:divBdr>
            <w:top w:val="none" w:sz="0" w:space="0" w:color="auto"/>
            <w:left w:val="none" w:sz="0" w:space="0" w:color="auto"/>
            <w:bottom w:val="none" w:sz="0" w:space="0" w:color="auto"/>
            <w:right w:val="none" w:sz="0" w:space="0" w:color="auto"/>
          </w:divBdr>
          <w:divsChild>
            <w:div w:id="376005066">
              <w:marLeft w:val="0"/>
              <w:marRight w:val="376"/>
              <w:marTop w:val="0"/>
              <w:marBottom w:val="125"/>
              <w:divBdr>
                <w:top w:val="none" w:sz="0" w:space="0" w:color="auto"/>
                <w:left w:val="none" w:sz="0" w:space="0" w:color="auto"/>
                <w:bottom w:val="none" w:sz="0" w:space="0" w:color="auto"/>
                <w:right w:val="none" w:sz="0" w:space="0" w:color="auto"/>
              </w:divBdr>
            </w:div>
          </w:divsChild>
        </w:div>
        <w:div w:id="693580945">
          <w:marLeft w:val="0"/>
          <w:marRight w:val="0"/>
          <w:marTop w:val="0"/>
          <w:marBottom w:val="0"/>
          <w:divBdr>
            <w:top w:val="none" w:sz="0" w:space="0" w:color="auto"/>
            <w:left w:val="none" w:sz="0" w:space="0" w:color="auto"/>
            <w:bottom w:val="none" w:sz="0" w:space="0" w:color="auto"/>
            <w:right w:val="none" w:sz="0" w:space="0" w:color="auto"/>
          </w:divBdr>
        </w:div>
        <w:div w:id="693651167">
          <w:marLeft w:val="0"/>
          <w:marRight w:val="0"/>
          <w:marTop w:val="0"/>
          <w:marBottom w:val="0"/>
          <w:divBdr>
            <w:top w:val="single" w:sz="2" w:space="0" w:color="E0E0E0"/>
            <w:left w:val="single" w:sz="2" w:space="0" w:color="E0E0E0"/>
            <w:bottom w:val="single" w:sz="2" w:space="0" w:color="E0E0E0"/>
            <w:right w:val="single" w:sz="2" w:space="0" w:color="E0E0E0"/>
          </w:divBdr>
        </w:div>
        <w:div w:id="693651527">
          <w:marLeft w:val="0"/>
          <w:marRight w:val="0"/>
          <w:marTop w:val="0"/>
          <w:marBottom w:val="0"/>
          <w:divBdr>
            <w:top w:val="none" w:sz="0" w:space="0" w:color="auto"/>
            <w:left w:val="none" w:sz="0" w:space="0" w:color="auto"/>
            <w:bottom w:val="none" w:sz="0" w:space="0" w:color="auto"/>
            <w:right w:val="none" w:sz="0" w:space="0" w:color="auto"/>
          </w:divBdr>
        </w:div>
        <w:div w:id="693656822">
          <w:marLeft w:val="0"/>
          <w:marRight w:val="0"/>
          <w:marTop w:val="0"/>
          <w:marBottom w:val="240"/>
          <w:divBdr>
            <w:top w:val="none" w:sz="0" w:space="0" w:color="auto"/>
            <w:left w:val="none" w:sz="0" w:space="0" w:color="auto"/>
            <w:bottom w:val="none" w:sz="0" w:space="0" w:color="auto"/>
            <w:right w:val="none" w:sz="0" w:space="0" w:color="auto"/>
          </w:divBdr>
        </w:div>
        <w:div w:id="693724085">
          <w:marLeft w:val="0"/>
          <w:marRight w:val="0"/>
          <w:marTop w:val="0"/>
          <w:marBottom w:val="0"/>
          <w:divBdr>
            <w:top w:val="none" w:sz="0" w:space="0" w:color="auto"/>
            <w:left w:val="none" w:sz="0" w:space="0" w:color="auto"/>
            <w:bottom w:val="none" w:sz="0" w:space="0" w:color="auto"/>
            <w:right w:val="none" w:sz="0" w:space="0" w:color="auto"/>
          </w:divBdr>
        </w:div>
        <w:div w:id="693727872">
          <w:marLeft w:val="0"/>
          <w:marRight w:val="0"/>
          <w:marTop w:val="0"/>
          <w:marBottom w:val="300"/>
          <w:divBdr>
            <w:top w:val="none" w:sz="0" w:space="0" w:color="auto"/>
            <w:left w:val="none" w:sz="0" w:space="0" w:color="auto"/>
            <w:bottom w:val="none" w:sz="0" w:space="0" w:color="auto"/>
            <w:right w:val="none" w:sz="0" w:space="0" w:color="auto"/>
          </w:divBdr>
        </w:div>
        <w:div w:id="693728313">
          <w:marLeft w:val="0"/>
          <w:marRight w:val="0"/>
          <w:marTop w:val="0"/>
          <w:marBottom w:val="0"/>
          <w:divBdr>
            <w:top w:val="single" w:sz="4" w:space="6" w:color="999999"/>
            <w:left w:val="none" w:sz="0" w:space="0" w:color="auto"/>
            <w:bottom w:val="single" w:sz="4" w:space="0" w:color="999999"/>
            <w:right w:val="none" w:sz="0" w:space="0" w:color="auto"/>
          </w:divBdr>
        </w:div>
        <w:div w:id="693769507">
          <w:marLeft w:val="0"/>
          <w:marRight w:val="0"/>
          <w:marTop w:val="0"/>
          <w:marBottom w:val="0"/>
          <w:divBdr>
            <w:top w:val="none" w:sz="0" w:space="0" w:color="auto"/>
            <w:left w:val="none" w:sz="0" w:space="0" w:color="auto"/>
            <w:bottom w:val="none" w:sz="0" w:space="0" w:color="auto"/>
            <w:right w:val="none" w:sz="0" w:space="0" w:color="auto"/>
          </w:divBdr>
        </w:div>
        <w:div w:id="693843661">
          <w:marLeft w:val="0"/>
          <w:marRight w:val="0"/>
          <w:marTop w:val="0"/>
          <w:marBottom w:val="0"/>
          <w:divBdr>
            <w:top w:val="none" w:sz="0" w:space="0" w:color="auto"/>
            <w:left w:val="none" w:sz="0" w:space="0" w:color="auto"/>
            <w:bottom w:val="none" w:sz="0" w:space="0" w:color="auto"/>
            <w:right w:val="none" w:sz="0" w:space="0" w:color="auto"/>
          </w:divBdr>
          <w:divsChild>
            <w:div w:id="216203695">
              <w:marLeft w:val="0"/>
              <w:marRight w:val="0"/>
              <w:marTop w:val="0"/>
              <w:marBottom w:val="0"/>
              <w:divBdr>
                <w:top w:val="none" w:sz="0" w:space="0" w:color="auto"/>
                <w:left w:val="none" w:sz="0" w:space="0" w:color="auto"/>
                <w:bottom w:val="none" w:sz="0" w:space="0" w:color="auto"/>
                <w:right w:val="none" w:sz="0" w:space="0" w:color="auto"/>
              </w:divBdr>
            </w:div>
          </w:divsChild>
        </w:div>
        <w:div w:id="693843988">
          <w:marLeft w:val="0"/>
          <w:marRight w:val="0"/>
          <w:marTop w:val="0"/>
          <w:marBottom w:val="0"/>
          <w:divBdr>
            <w:top w:val="none" w:sz="0" w:space="0" w:color="auto"/>
            <w:left w:val="none" w:sz="0" w:space="0" w:color="auto"/>
            <w:bottom w:val="none" w:sz="0" w:space="0" w:color="auto"/>
            <w:right w:val="none" w:sz="0" w:space="0" w:color="auto"/>
          </w:divBdr>
        </w:div>
        <w:div w:id="693851027">
          <w:marLeft w:val="0"/>
          <w:marRight w:val="0"/>
          <w:marTop w:val="0"/>
          <w:marBottom w:val="300"/>
          <w:divBdr>
            <w:top w:val="none" w:sz="0" w:space="0" w:color="auto"/>
            <w:left w:val="none" w:sz="0" w:space="0" w:color="auto"/>
            <w:bottom w:val="none" w:sz="0" w:space="0" w:color="auto"/>
            <w:right w:val="none" w:sz="0" w:space="0" w:color="auto"/>
          </w:divBdr>
        </w:div>
        <w:div w:id="693917648">
          <w:marLeft w:val="0"/>
          <w:marRight w:val="0"/>
          <w:marTop w:val="0"/>
          <w:marBottom w:val="345"/>
          <w:divBdr>
            <w:top w:val="none" w:sz="0" w:space="0" w:color="auto"/>
            <w:left w:val="none" w:sz="0" w:space="0" w:color="auto"/>
            <w:bottom w:val="none" w:sz="0" w:space="0" w:color="auto"/>
            <w:right w:val="none" w:sz="0" w:space="0" w:color="auto"/>
          </w:divBdr>
          <w:divsChild>
            <w:div w:id="664940992">
              <w:marLeft w:val="0"/>
              <w:marRight w:val="0"/>
              <w:marTop w:val="0"/>
              <w:marBottom w:val="0"/>
              <w:divBdr>
                <w:top w:val="none" w:sz="0" w:space="0" w:color="auto"/>
                <w:left w:val="none" w:sz="0" w:space="0" w:color="auto"/>
                <w:bottom w:val="none" w:sz="0" w:space="0" w:color="auto"/>
                <w:right w:val="none" w:sz="0" w:space="0" w:color="auto"/>
              </w:divBdr>
            </w:div>
          </w:divsChild>
        </w:div>
        <w:div w:id="693918281">
          <w:marLeft w:val="-150"/>
          <w:marRight w:val="-150"/>
          <w:marTop w:val="0"/>
          <w:marBottom w:val="0"/>
          <w:divBdr>
            <w:top w:val="none" w:sz="0" w:space="0" w:color="auto"/>
            <w:left w:val="none" w:sz="0" w:space="0" w:color="auto"/>
            <w:bottom w:val="none" w:sz="0" w:space="0" w:color="auto"/>
            <w:right w:val="none" w:sz="0" w:space="0" w:color="auto"/>
          </w:divBdr>
        </w:div>
        <w:div w:id="693924464">
          <w:marLeft w:val="0"/>
          <w:marRight w:val="0"/>
          <w:marTop w:val="0"/>
          <w:marBottom w:val="0"/>
          <w:divBdr>
            <w:top w:val="none" w:sz="0" w:space="0" w:color="auto"/>
            <w:left w:val="none" w:sz="0" w:space="0" w:color="auto"/>
            <w:bottom w:val="none" w:sz="0" w:space="0" w:color="auto"/>
            <w:right w:val="none" w:sz="0" w:space="0" w:color="auto"/>
          </w:divBdr>
        </w:div>
        <w:div w:id="693960916">
          <w:marLeft w:val="0"/>
          <w:marRight w:val="0"/>
          <w:marTop w:val="125"/>
          <w:marBottom w:val="0"/>
          <w:divBdr>
            <w:top w:val="none" w:sz="0" w:space="0" w:color="auto"/>
            <w:left w:val="none" w:sz="0" w:space="0" w:color="auto"/>
            <w:bottom w:val="none" w:sz="0" w:space="0" w:color="auto"/>
            <w:right w:val="none" w:sz="0" w:space="0" w:color="auto"/>
          </w:divBdr>
        </w:div>
        <w:div w:id="693964129">
          <w:marLeft w:val="0"/>
          <w:marRight w:val="0"/>
          <w:marTop w:val="0"/>
          <w:marBottom w:val="0"/>
          <w:divBdr>
            <w:top w:val="none" w:sz="0" w:space="0" w:color="auto"/>
            <w:left w:val="none" w:sz="0" w:space="0" w:color="auto"/>
            <w:bottom w:val="none" w:sz="0" w:space="0" w:color="auto"/>
            <w:right w:val="none" w:sz="0" w:space="0" w:color="auto"/>
          </w:divBdr>
          <w:divsChild>
            <w:div w:id="380056132">
              <w:marLeft w:val="0"/>
              <w:marRight w:val="63"/>
              <w:marTop w:val="63"/>
              <w:marBottom w:val="0"/>
              <w:divBdr>
                <w:top w:val="none" w:sz="0" w:space="0" w:color="auto"/>
                <w:left w:val="none" w:sz="0" w:space="0" w:color="auto"/>
                <w:bottom w:val="none" w:sz="0" w:space="0" w:color="auto"/>
                <w:right w:val="none" w:sz="0" w:space="0" w:color="auto"/>
              </w:divBdr>
            </w:div>
          </w:divsChild>
        </w:div>
        <w:div w:id="693969085">
          <w:marLeft w:val="0"/>
          <w:marRight w:val="0"/>
          <w:marTop w:val="0"/>
          <w:marBottom w:val="0"/>
          <w:divBdr>
            <w:top w:val="single" w:sz="2" w:space="0" w:color="E0E0E0"/>
            <w:left w:val="single" w:sz="2" w:space="0" w:color="E0E0E0"/>
            <w:bottom w:val="single" w:sz="2" w:space="0" w:color="E0E0E0"/>
            <w:right w:val="single" w:sz="2" w:space="0" w:color="E0E0E0"/>
          </w:divBdr>
        </w:div>
        <w:div w:id="694035903">
          <w:marLeft w:val="0"/>
          <w:marRight w:val="0"/>
          <w:marTop w:val="0"/>
          <w:marBottom w:val="0"/>
          <w:divBdr>
            <w:top w:val="none" w:sz="0" w:space="0" w:color="auto"/>
            <w:left w:val="none" w:sz="0" w:space="0" w:color="auto"/>
            <w:bottom w:val="none" w:sz="0" w:space="0" w:color="auto"/>
            <w:right w:val="none" w:sz="0" w:space="0" w:color="auto"/>
          </w:divBdr>
        </w:div>
        <w:div w:id="694037931">
          <w:marLeft w:val="0"/>
          <w:marRight w:val="0"/>
          <w:marTop w:val="0"/>
          <w:marBottom w:val="0"/>
          <w:divBdr>
            <w:top w:val="single" w:sz="6" w:space="0" w:color="999999"/>
            <w:left w:val="single" w:sz="6" w:space="0" w:color="999999"/>
            <w:bottom w:val="single" w:sz="6" w:space="0" w:color="999999"/>
            <w:right w:val="single" w:sz="6" w:space="0" w:color="999999"/>
          </w:divBdr>
        </w:div>
        <w:div w:id="694112451">
          <w:marLeft w:val="0"/>
          <w:marRight w:val="0"/>
          <w:marTop w:val="0"/>
          <w:marBottom w:val="0"/>
          <w:divBdr>
            <w:top w:val="none" w:sz="0" w:space="0" w:color="auto"/>
            <w:left w:val="none" w:sz="0" w:space="0" w:color="auto"/>
            <w:bottom w:val="none" w:sz="0" w:space="0" w:color="auto"/>
            <w:right w:val="none" w:sz="0" w:space="0" w:color="auto"/>
          </w:divBdr>
        </w:div>
        <w:div w:id="694118209">
          <w:marLeft w:val="0"/>
          <w:marRight w:val="0"/>
          <w:marTop w:val="0"/>
          <w:marBottom w:val="0"/>
          <w:divBdr>
            <w:top w:val="none" w:sz="0" w:space="0" w:color="auto"/>
            <w:left w:val="none" w:sz="0" w:space="0" w:color="auto"/>
            <w:bottom w:val="none" w:sz="0" w:space="0" w:color="auto"/>
            <w:right w:val="none" w:sz="0" w:space="0" w:color="auto"/>
          </w:divBdr>
        </w:div>
        <w:div w:id="694120111">
          <w:marLeft w:val="15"/>
          <w:marRight w:val="225"/>
          <w:marTop w:val="0"/>
          <w:marBottom w:val="105"/>
          <w:divBdr>
            <w:top w:val="none" w:sz="0" w:space="0" w:color="auto"/>
            <w:left w:val="none" w:sz="0" w:space="0" w:color="auto"/>
            <w:bottom w:val="none" w:sz="0" w:space="0" w:color="auto"/>
            <w:right w:val="none" w:sz="0" w:space="0" w:color="auto"/>
          </w:divBdr>
          <w:divsChild>
            <w:div w:id="415177497">
              <w:marLeft w:val="0"/>
              <w:marRight w:val="0"/>
              <w:marTop w:val="0"/>
              <w:marBottom w:val="0"/>
              <w:divBdr>
                <w:top w:val="none" w:sz="0" w:space="0" w:color="auto"/>
                <w:left w:val="none" w:sz="0" w:space="0" w:color="auto"/>
                <w:bottom w:val="none" w:sz="0" w:space="0" w:color="auto"/>
                <w:right w:val="none" w:sz="0" w:space="0" w:color="auto"/>
              </w:divBdr>
            </w:div>
          </w:divsChild>
        </w:div>
        <w:div w:id="694160097">
          <w:marLeft w:val="0"/>
          <w:marRight w:val="0"/>
          <w:marTop w:val="0"/>
          <w:marBottom w:val="0"/>
          <w:divBdr>
            <w:top w:val="none" w:sz="0" w:space="0" w:color="auto"/>
            <w:left w:val="none" w:sz="0" w:space="0" w:color="auto"/>
            <w:bottom w:val="none" w:sz="0" w:space="0" w:color="auto"/>
            <w:right w:val="none" w:sz="0" w:space="0" w:color="auto"/>
          </w:divBdr>
        </w:div>
        <w:div w:id="694186994">
          <w:marLeft w:val="0"/>
          <w:marRight w:val="0"/>
          <w:marTop w:val="0"/>
          <w:marBottom w:val="0"/>
          <w:divBdr>
            <w:top w:val="none" w:sz="0" w:space="0" w:color="auto"/>
            <w:left w:val="none" w:sz="0" w:space="0" w:color="auto"/>
            <w:bottom w:val="none" w:sz="0" w:space="0" w:color="auto"/>
            <w:right w:val="none" w:sz="0" w:space="0" w:color="auto"/>
          </w:divBdr>
        </w:div>
        <w:div w:id="694188394">
          <w:marLeft w:val="0"/>
          <w:marRight w:val="0"/>
          <w:marTop w:val="100"/>
          <w:marBottom w:val="100"/>
          <w:divBdr>
            <w:top w:val="none" w:sz="0" w:space="0" w:color="auto"/>
            <w:left w:val="none" w:sz="0" w:space="0" w:color="auto"/>
            <w:bottom w:val="none" w:sz="0" w:space="0" w:color="auto"/>
            <w:right w:val="none" w:sz="0" w:space="0" w:color="auto"/>
          </w:divBdr>
          <w:divsChild>
            <w:div w:id="41176447">
              <w:marLeft w:val="0"/>
              <w:marRight w:val="0"/>
              <w:marTop w:val="0"/>
              <w:marBottom w:val="0"/>
              <w:divBdr>
                <w:top w:val="none" w:sz="0" w:space="0" w:color="auto"/>
                <w:left w:val="none" w:sz="0" w:space="0" w:color="auto"/>
                <w:bottom w:val="none" w:sz="0" w:space="0" w:color="auto"/>
                <w:right w:val="none" w:sz="0" w:space="0" w:color="auto"/>
              </w:divBdr>
            </w:div>
          </w:divsChild>
        </w:div>
        <w:div w:id="694188586">
          <w:marLeft w:val="0"/>
          <w:marRight w:val="0"/>
          <w:marTop w:val="0"/>
          <w:marBottom w:val="0"/>
          <w:divBdr>
            <w:top w:val="none" w:sz="0" w:space="0" w:color="auto"/>
            <w:left w:val="none" w:sz="0" w:space="0" w:color="auto"/>
            <w:bottom w:val="none" w:sz="0" w:space="0" w:color="auto"/>
            <w:right w:val="none" w:sz="0" w:space="0" w:color="auto"/>
          </w:divBdr>
        </w:div>
        <w:div w:id="694228723">
          <w:marLeft w:val="0"/>
          <w:marRight w:val="0"/>
          <w:marTop w:val="0"/>
          <w:marBottom w:val="0"/>
          <w:divBdr>
            <w:top w:val="none" w:sz="0" w:space="0" w:color="auto"/>
            <w:left w:val="none" w:sz="0" w:space="0" w:color="auto"/>
            <w:bottom w:val="none" w:sz="0" w:space="0" w:color="auto"/>
            <w:right w:val="none" w:sz="0" w:space="0" w:color="auto"/>
          </w:divBdr>
        </w:div>
        <w:div w:id="694229569">
          <w:marLeft w:val="0"/>
          <w:marRight w:val="0"/>
          <w:marTop w:val="495"/>
          <w:marBottom w:val="495"/>
          <w:divBdr>
            <w:top w:val="none" w:sz="0" w:space="0" w:color="auto"/>
            <w:left w:val="none" w:sz="0" w:space="0" w:color="auto"/>
            <w:bottom w:val="none" w:sz="0" w:space="0" w:color="auto"/>
            <w:right w:val="none" w:sz="0" w:space="0" w:color="auto"/>
          </w:divBdr>
        </w:div>
        <w:div w:id="694230321">
          <w:marLeft w:val="0"/>
          <w:marRight w:val="0"/>
          <w:marTop w:val="0"/>
          <w:marBottom w:val="0"/>
          <w:divBdr>
            <w:top w:val="none" w:sz="0" w:space="0" w:color="auto"/>
            <w:left w:val="none" w:sz="0" w:space="0" w:color="auto"/>
            <w:bottom w:val="none" w:sz="0" w:space="0" w:color="auto"/>
            <w:right w:val="none" w:sz="0" w:space="0" w:color="auto"/>
          </w:divBdr>
          <w:divsChild>
            <w:div w:id="640039811">
              <w:marLeft w:val="-188"/>
              <w:marRight w:val="-188"/>
              <w:marTop w:val="0"/>
              <w:marBottom w:val="0"/>
              <w:divBdr>
                <w:top w:val="none" w:sz="0" w:space="0" w:color="auto"/>
                <w:left w:val="none" w:sz="0" w:space="0" w:color="auto"/>
                <w:bottom w:val="none" w:sz="0" w:space="0" w:color="auto"/>
                <w:right w:val="none" w:sz="0" w:space="0" w:color="auto"/>
              </w:divBdr>
              <w:divsChild>
                <w:div w:id="4349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0737">
          <w:marLeft w:val="-225"/>
          <w:marRight w:val="-225"/>
          <w:marTop w:val="0"/>
          <w:marBottom w:val="0"/>
          <w:divBdr>
            <w:top w:val="none" w:sz="0" w:space="0" w:color="auto"/>
            <w:left w:val="none" w:sz="0" w:space="0" w:color="auto"/>
            <w:bottom w:val="none" w:sz="0" w:space="0" w:color="auto"/>
            <w:right w:val="none" w:sz="0" w:space="0" w:color="auto"/>
          </w:divBdr>
          <w:divsChild>
            <w:div w:id="545944999">
              <w:marLeft w:val="0"/>
              <w:marRight w:val="0"/>
              <w:marTop w:val="0"/>
              <w:marBottom w:val="0"/>
              <w:divBdr>
                <w:top w:val="none" w:sz="0" w:space="0" w:color="auto"/>
                <w:left w:val="none" w:sz="0" w:space="0" w:color="auto"/>
                <w:bottom w:val="none" w:sz="0" w:space="0" w:color="auto"/>
                <w:right w:val="none" w:sz="0" w:space="0" w:color="auto"/>
              </w:divBdr>
            </w:div>
          </w:divsChild>
        </w:div>
        <w:div w:id="694235977">
          <w:marLeft w:val="0"/>
          <w:marRight w:val="0"/>
          <w:marTop w:val="0"/>
          <w:marBottom w:val="250"/>
          <w:divBdr>
            <w:top w:val="none" w:sz="0" w:space="0" w:color="auto"/>
            <w:left w:val="none" w:sz="0" w:space="0" w:color="auto"/>
            <w:bottom w:val="none" w:sz="0" w:space="0" w:color="auto"/>
            <w:right w:val="none" w:sz="0" w:space="0" w:color="auto"/>
          </w:divBdr>
          <w:divsChild>
            <w:div w:id="390007199">
              <w:marLeft w:val="0"/>
              <w:marRight w:val="0"/>
              <w:marTop w:val="0"/>
              <w:marBottom w:val="0"/>
              <w:divBdr>
                <w:top w:val="none" w:sz="0" w:space="0" w:color="auto"/>
                <w:left w:val="none" w:sz="0" w:space="0" w:color="auto"/>
                <w:bottom w:val="none" w:sz="0" w:space="0" w:color="auto"/>
                <w:right w:val="none" w:sz="0" w:space="0" w:color="auto"/>
              </w:divBdr>
            </w:div>
          </w:divsChild>
        </w:div>
        <w:div w:id="694304979">
          <w:marLeft w:val="-150"/>
          <w:marRight w:val="-150"/>
          <w:marTop w:val="0"/>
          <w:marBottom w:val="0"/>
          <w:divBdr>
            <w:top w:val="none" w:sz="0" w:space="0" w:color="auto"/>
            <w:left w:val="none" w:sz="0" w:space="0" w:color="auto"/>
            <w:bottom w:val="none" w:sz="0" w:space="0" w:color="auto"/>
            <w:right w:val="none" w:sz="0" w:space="0" w:color="auto"/>
          </w:divBdr>
          <w:divsChild>
            <w:div w:id="20054757">
              <w:marLeft w:val="0"/>
              <w:marRight w:val="0"/>
              <w:marTop w:val="0"/>
              <w:marBottom w:val="0"/>
              <w:divBdr>
                <w:top w:val="none" w:sz="0" w:space="0" w:color="auto"/>
                <w:left w:val="none" w:sz="0" w:space="0" w:color="auto"/>
                <w:bottom w:val="none" w:sz="0" w:space="0" w:color="auto"/>
                <w:right w:val="none" w:sz="0" w:space="0" w:color="auto"/>
              </w:divBdr>
              <w:divsChild>
                <w:div w:id="85806415">
                  <w:marLeft w:val="-150"/>
                  <w:marRight w:val="-150"/>
                  <w:marTop w:val="0"/>
                  <w:marBottom w:val="0"/>
                  <w:divBdr>
                    <w:top w:val="none" w:sz="0" w:space="0" w:color="auto"/>
                    <w:left w:val="none" w:sz="0" w:space="0" w:color="auto"/>
                    <w:bottom w:val="none" w:sz="0" w:space="0" w:color="auto"/>
                    <w:right w:val="none" w:sz="0" w:space="0" w:color="auto"/>
                  </w:divBdr>
                  <w:divsChild>
                    <w:div w:id="5642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9142">
          <w:marLeft w:val="0"/>
          <w:marRight w:val="0"/>
          <w:marTop w:val="0"/>
          <w:marBottom w:val="0"/>
          <w:divBdr>
            <w:top w:val="none" w:sz="0" w:space="0" w:color="auto"/>
            <w:left w:val="none" w:sz="0" w:space="0" w:color="auto"/>
            <w:bottom w:val="none" w:sz="0" w:space="0" w:color="auto"/>
            <w:right w:val="none" w:sz="0" w:space="0" w:color="auto"/>
          </w:divBdr>
          <w:divsChild>
            <w:div w:id="456992838">
              <w:marLeft w:val="-225"/>
              <w:marRight w:val="-225"/>
              <w:marTop w:val="0"/>
              <w:marBottom w:val="0"/>
              <w:divBdr>
                <w:top w:val="none" w:sz="0" w:space="0" w:color="auto"/>
                <w:left w:val="none" w:sz="0" w:space="0" w:color="auto"/>
                <w:bottom w:val="none" w:sz="0" w:space="0" w:color="auto"/>
                <w:right w:val="none" w:sz="0" w:space="0" w:color="auto"/>
              </w:divBdr>
              <w:divsChild>
                <w:div w:id="3136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98">
          <w:marLeft w:val="0"/>
          <w:marRight w:val="0"/>
          <w:marTop w:val="450"/>
          <w:marBottom w:val="450"/>
          <w:divBdr>
            <w:top w:val="none" w:sz="0" w:space="0" w:color="auto"/>
            <w:left w:val="none" w:sz="0" w:space="0" w:color="auto"/>
            <w:bottom w:val="none" w:sz="0" w:space="0" w:color="auto"/>
            <w:right w:val="none" w:sz="0" w:space="0" w:color="auto"/>
          </w:divBdr>
          <w:divsChild>
            <w:div w:id="21169487">
              <w:marLeft w:val="-150"/>
              <w:marRight w:val="-150"/>
              <w:marTop w:val="0"/>
              <w:marBottom w:val="0"/>
              <w:divBdr>
                <w:top w:val="none" w:sz="0" w:space="0" w:color="auto"/>
                <w:left w:val="none" w:sz="0" w:space="0" w:color="auto"/>
                <w:bottom w:val="none" w:sz="0" w:space="0" w:color="auto"/>
                <w:right w:val="none" w:sz="0" w:space="0" w:color="auto"/>
              </w:divBdr>
            </w:div>
          </w:divsChild>
        </w:div>
        <w:div w:id="694313245">
          <w:marLeft w:val="0"/>
          <w:marRight w:val="0"/>
          <w:marTop w:val="0"/>
          <w:marBottom w:val="0"/>
          <w:divBdr>
            <w:top w:val="none" w:sz="0" w:space="0" w:color="auto"/>
            <w:left w:val="none" w:sz="0" w:space="0" w:color="auto"/>
            <w:bottom w:val="none" w:sz="0" w:space="0" w:color="auto"/>
            <w:right w:val="none" w:sz="0" w:space="0" w:color="auto"/>
          </w:divBdr>
          <w:divsChild>
            <w:div w:id="419759052">
              <w:marLeft w:val="0"/>
              <w:marRight w:val="0"/>
              <w:marTop w:val="0"/>
              <w:marBottom w:val="0"/>
              <w:divBdr>
                <w:top w:val="none" w:sz="0" w:space="0" w:color="auto"/>
                <w:left w:val="none" w:sz="0" w:space="0" w:color="auto"/>
                <w:bottom w:val="none" w:sz="0" w:space="0" w:color="auto"/>
                <w:right w:val="none" w:sz="0" w:space="0" w:color="auto"/>
              </w:divBdr>
              <w:divsChild>
                <w:div w:id="5517735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94424393">
          <w:marLeft w:val="0"/>
          <w:marRight w:val="0"/>
          <w:marTop w:val="0"/>
          <w:marBottom w:val="0"/>
          <w:divBdr>
            <w:top w:val="none" w:sz="0" w:space="0" w:color="auto"/>
            <w:left w:val="none" w:sz="0" w:space="0" w:color="auto"/>
            <w:bottom w:val="none" w:sz="0" w:space="0" w:color="auto"/>
            <w:right w:val="none" w:sz="0" w:space="0" w:color="auto"/>
          </w:divBdr>
        </w:div>
        <w:div w:id="694430144">
          <w:marLeft w:val="0"/>
          <w:marRight w:val="0"/>
          <w:marTop w:val="0"/>
          <w:marBottom w:val="0"/>
          <w:divBdr>
            <w:top w:val="single" w:sz="2" w:space="0" w:color="E0E0E0"/>
            <w:left w:val="single" w:sz="2" w:space="0" w:color="E0E0E0"/>
            <w:bottom w:val="single" w:sz="2" w:space="0" w:color="E0E0E0"/>
            <w:right w:val="single" w:sz="2" w:space="0" w:color="E0E0E0"/>
          </w:divBdr>
          <w:divsChild>
            <w:div w:id="31007528">
              <w:marLeft w:val="0"/>
              <w:marRight w:val="0"/>
              <w:marTop w:val="0"/>
              <w:marBottom w:val="0"/>
              <w:divBdr>
                <w:top w:val="single" w:sz="2" w:space="0" w:color="E0E0E0"/>
                <w:left w:val="single" w:sz="2" w:space="0" w:color="E0E0E0"/>
                <w:bottom w:val="single" w:sz="2" w:space="0" w:color="E0E0E0"/>
                <w:right w:val="single" w:sz="2" w:space="0" w:color="E0E0E0"/>
              </w:divBdr>
              <w:divsChild>
                <w:div w:id="551700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15121919">
              <w:marLeft w:val="0"/>
              <w:marRight w:val="0"/>
              <w:marTop w:val="0"/>
              <w:marBottom w:val="0"/>
              <w:divBdr>
                <w:top w:val="single" w:sz="2" w:space="0" w:color="E0E0E0"/>
                <w:left w:val="single" w:sz="2" w:space="0" w:color="E0E0E0"/>
                <w:bottom w:val="single" w:sz="2" w:space="0" w:color="E0E0E0"/>
                <w:right w:val="single" w:sz="2" w:space="0" w:color="E0E0E0"/>
              </w:divBdr>
              <w:divsChild>
                <w:div w:id="370964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94574298">
          <w:marLeft w:val="-225"/>
          <w:marRight w:val="-225"/>
          <w:marTop w:val="0"/>
          <w:marBottom w:val="0"/>
          <w:divBdr>
            <w:top w:val="none" w:sz="0" w:space="0" w:color="auto"/>
            <w:left w:val="none" w:sz="0" w:space="0" w:color="auto"/>
            <w:bottom w:val="none" w:sz="0" w:space="0" w:color="auto"/>
            <w:right w:val="none" w:sz="0" w:space="0" w:color="auto"/>
          </w:divBdr>
        </w:div>
        <w:div w:id="694581630">
          <w:marLeft w:val="0"/>
          <w:marRight w:val="0"/>
          <w:marTop w:val="0"/>
          <w:marBottom w:val="0"/>
          <w:divBdr>
            <w:top w:val="none" w:sz="0" w:space="0" w:color="auto"/>
            <w:left w:val="none" w:sz="0" w:space="0" w:color="auto"/>
            <w:bottom w:val="none" w:sz="0" w:space="0" w:color="auto"/>
            <w:right w:val="none" w:sz="0" w:space="0" w:color="auto"/>
          </w:divBdr>
          <w:divsChild>
            <w:div w:id="776027124">
              <w:marLeft w:val="0"/>
              <w:marRight w:val="0"/>
              <w:marTop w:val="0"/>
              <w:marBottom w:val="0"/>
              <w:divBdr>
                <w:top w:val="none" w:sz="0" w:space="0" w:color="auto"/>
                <w:left w:val="none" w:sz="0" w:space="0" w:color="auto"/>
                <w:bottom w:val="none" w:sz="0" w:space="0" w:color="auto"/>
                <w:right w:val="none" w:sz="0" w:space="0" w:color="auto"/>
              </w:divBdr>
            </w:div>
          </w:divsChild>
        </w:div>
        <w:div w:id="694621924">
          <w:marLeft w:val="0"/>
          <w:marRight w:val="0"/>
          <w:marTop w:val="0"/>
          <w:marBottom w:val="0"/>
          <w:divBdr>
            <w:top w:val="none" w:sz="0" w:space="0" w:color="auto"/>
            <w:left w:val="none" w:sz="0" w:space="0" w:color="auto"/>
            <w:bottom w:val="none" w:sz="0" w:space="0" w:color="auto"/>
            <w:right w:val="none" w:sz="0" w:space="0" w:color="auto"/>
          </w:divBdr>
        </w:div>
        <w:div w:id="694692472">
          <w:marLeft w:val="626"/>
          <w:marRight w:val="1252"/>
          <w:marTop w:val="0"/>
          <w:marBottom w:val="0"/>
          <w:divBdr>
            <w:top w:val="none" w:sz="0" w:space="0" w:color="auto"/>
            <w:left w:val="none" w:sz="0" w:space="0" w:color="auto"/>
            <w:bottom w:val="none" w:sz="0" w:space="0" w:color="auto"/>
            <w:right w:val="none" w:sz="0" w:space="0" w:color="auto"/>
          </w:divBdr>
        </w:div>
        <w:div w:id="694695644">
          <w:marLeft w:val="0"/>
          <w:marRight w:val="0"/>
          <w:marTop w:val="0"/>
          <w:marBottom w:val="450"/>
          <w:divBdr>
            <w:top w:val="none" w:sz="0" w:space="0" w:color="auto"/>
            <w:left w:val="none" w:sz="0" w:space="0" w:color="auto"/>
            <w:bottom w:val="none" w:sz="0" w:space="0" w:color="auto"/>
            <w:right w:val="none" w:sz="0" w:space="0" w:color="auto"/>
          </w:divBdr>
          <w:divsChild>
            <w:div w:id="383211974">
              <w:marLeft w:val="0"/>
              <w:marRight w:val="0"/>
              <w:marTop w:val="0"/>
              <w:marBottom w:val="75"/>
              <w:divBdr>
                <w:top w:val="none" w:sz="0" w:space="0" w:color="auto"/>
                <w:left w:val="none" w:sz="0" w:space="0" w:color="auto"/>
                <w:bottom w:val="none" w:sz="0" w:space="0" w:color="auto"/>
                <w:right w:val="none" w:sz="0" w:space="0" w:color="auto"/>
              </w:divBdr>
            </w:div>
          </w:divsChild>
        </w:div>
        <w:div w:id="694841125">
          <w:marLeft w:val="0"/>
          <w:marRight w:val="-783"/>
          <w:marTop w:val="0"/>
          <w:marBottom w:val="0"/>
          <w:divBdr>
            <w:top w:val="none" w:sz="0" w:space="0" w:color="auto"/>
            <w:left w:val="none" w:sz="0" w:space="0" w:color="auto"/>
            <w:bottom w:val="none" w:sz="0" w:space="0" w:color="auto"/>
            <w:right w:val="none" w:sz="0" w:space="0" w:color="auto"/>
          </w:divBdr>
        </w:div>
        <w:div w:id="694843272">
          <w:marLeft w:val="1221"/>
          <w:marRight w:val="0"/>
          <w:marTop w:val="0"/>
          <w:marBottom w:val="0"/>
          <w:divBdr>
            <w:top w:val="none" w:sz="0" w:space="0" w:color="auto"/>
            <w:left w:val="none" w:sz="0" w:space="0" w:color="auto"/>
            <w:bottom w:val="none" w:sz="0" w:space="0" w:color="auto"/>
            <w:right w:val="none" w:sz="0" w:space="0" w:color="auto"/>
          </w:divBdr>
        </w:div>
        <w:div w:id="694843568">
          <w:marLeft w:val="0"/>
          <w:marRight w:val="0"/>
          <w:marTop w:val="0"/>
          <w:marBottom w:val="0"/>
          <w:divBdr>
            <w:top w:val="none" w:sz="0" w:space="0" w:color="auto"/>
            <w:left w:val="none" w:sz="0" w:space="0" w:color="auto"/>
            <w:bottom w:val="none" w:sz="0" w:space="0" w:color="auto"/>
            <w:right w:val="none" w:sz="0" w:space="0" w:color="auto"/>
          </w:divBdr>
        </w:div>
        <w:div w:id="694844924">
          <w:marLeft w:val="0"/>
          <w:marRight w:val="0"/>
          <w:marTop w:val="0"/>
          <w:marBottom w:val="0"/>
          <w:divBdr>
            <w:top w:val="none" w:sz="0" w:space="0" w:color="auto"/>
            <w:left w:val="none" w:sz="0" w:space="0" w:color="auto"/>
            <w:bottom w:val="none" w:sz="0" w:space="0" w:color="auto"/>
            <w:right w:val="none" w:sz="0" w:space="0" w:color="auto"/>
          </w:divBdr>
          <w:divsChild>
            <w:div w:id="548998252">
              <w:marLeft w:val="-225"/>
              <w:marRight w:val="-225"/>
              <w:marTop w:val="0"/>
              <w:marBottom w:val="0"/>
              <w:divBdr>
                <w:top w:val="none" w:sz="0" w:space="0" w:color="auto"/>
                <w:left w:val="none" w:sz="0" w:space="0" w:color="auto"/>
                <w:bottom w:val="none" w:sz="0" w:space="0" w:color="auto"/>
                <w:right w:val="none" w:sz="0" w:space="0" w:color="auto"/>
              </w:divBdr>
            </w:div>
          </w:divsChild>
        </w:div>
        <w:div w:id="694889675">
          <w:marLeft w:val="0"/>
          <w:marRight w:val="0"/>
          <w:marTop w:val="0"/>
          <w:marBottom w:val="0"/>
          <w:divBdr>
            <w:top w:val="none" w:sz="0" w:space="0" w:color="auto"/>
            <w:left w:val="none" w:sz="0" w:space="0" w:color="auto"/>
            <w:bottom w:val="none" w:sz="0" w:space="0" w:color="auto"/>
            <w:right w:val="none" w:sz="0" w:space="0" w:color="auto"/>
          </w:divBdr>
          <w:divsChild>
            <w:div w:id="763959379">
              <w:marLeft w:val="0"/>
              <w:marRight w:val="0"/>
              <w:marTop w:val="0"/>
              <w:marBottom w:val="0"/>
              <w:divBdr>
                <w:top w:val="none" w:sz="0" w:space="0" w:color="auto"/>
                <w:left w:val="none" w:sz="0" w:space="0" w:color="auto"/>
                <w:bottom w:val="none" w:sz="0" w:space="0" w:color="auto"/>
                <w:right w:val="none" w:sz="0" w:space="0" w:color="auto"/>
              </w:divBdr>
              <w:divsChild>
                <w:div w:id="5257503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4892623">
          <w:marLeft w:val="0"/>
          <w:marRight w:val="0"/>
          <w:marTop w:val="0"/>
          <w:marBottom w:val="0"/>
          <w:divBdr>
            <w:top w:val="single" w:sz="2" w:space="0" w:color="E0E0E0"/>
            <w:left w:val="single" w:sz="2" w:space="0" w:color="E0E0E0"/>
            <w:bottom w:val="single" w:sz="2" w:space="0" w:color="E0E0E0"/>
            <w:right w:val="single" w:sz="2" w:space="0" w:color="E0E0E0"/>
          </w:divBdr>
        </w:div>
        <w:div w:id="694964606">
          <w:marLeft w:val="0"/>
          <w:marRight w:val="0"/>
          <w:marTop w:val="0"/>
          <w:marBottom w:val="0"/>
          <w:divBdr>
            <w:top w:val="none" w:sz="0" w:space="0" w:color="auto"/>
            <w:left w:val="none" w:sz="0" w:space="0" w:color="auto"/>
            <w:bottom w:val="none" w:sz="0" w:space="0" w:color="auto"/>
            <w:right w:val="none" w:sz="0" w:space="0" w:color="auto"/>
          </w:divBdr>
          <w:divsChild>
            <w:div w:id="210533880">
              <w:marLeft w:val="0"/>
              <w:marRight w:val="0"/>
              <w:marTop w:val="0"/>
              <w:marBottom w:val="150"/>
              <w:divBdr>
                <w:top w:val="none" w:sz="0" w:space="0" w:color="auto"/>
                <w:left w:val="none" w:sz="0" w:space="0" w:color="auto"/>
                <w:bottom w:val="none" w:sz="0" w:space="0" w:color="auto"/>
                <w:right w:val="none" w:sz="0" w:space="0" w:color="auto"/>
              </w:divBdr>
            </w:div>
          </w:divsChild>
        </w:div>
        <w:div w:id="695037589">
          <w:marLeft w:val="0"/>
          <w:marRight w:val="0"/>
          <w:marTop w:val="0"/>
          <w:marBottom w:val="0"/>
          <w:divBdr>
            <w:top w:val="none" w:sz="0" w:space="0" w:color="auto"/>
            <w:left w:val="none" w:sz="0" w:space="0" w:color="auto"/>
            <w:bottom w:val="none" w:sz="0" w:space="0" w:color="auto"/>
            <w:right w:val="none" w:sz="0" w:space="0" w:color="auto"/>
          </w:divBdr>
        </w:div>
        <w:div w:id="695085395">
          <w:marLeft w:val="-975"/>
          <w:marRight w:val="-975"/>
          <w:marTop w:val="0"/>
          <w:marBottom w:val="0"/>
          <w:divBdr>
            <w:top w:val="none" w:sz="0" w:space="0" w:color="auto"/>
            <w:left w:val="none" w:sz="0" w:space="0" w:color="auto"/>
            <w:bottom w:val="none" w:sz="0" w:space="0" w:color="auto"/>
            <w:right w:val="none" w:sz="0" w:space="0" w:color="auto"/>
          </w:divBdr>
          <w:divsChild>
            <w:div w:id="385490930">
              <w:marLeft w:val="0"/>
              <w:marRight w:val="0"/>
              <w:marTop w:val="75"/>
              <w:marBottom w:val="0"/>
              <w:divBdr>
                <w:top w:val="none" w:sz="0" w:space="0" w:color="auto"/>
                <w:left w:val="none" w:sz="0" w:space="0" w:color="auto"/>
                <w:bottom w:val="none" w:sz="0" w:space="0" w:color="auto"/>
                <w:right w:val="none" w:sz="0" w:space="0" w:color="auto"/>
              </w:divBdr>
            </w:div>
          </w:divsChild>
        </w:div>
        <w:div w:id="695085797">
          <w:marLeft w:val="0"/>
          <w:marRight w:val="0"/>
          <w:marTop w:val="0"/>
          <w:marBottom w:val="240"/>
          <w:divBdr>
            <w:top w:val="none" w:sz="0" w:space="0" w:color="auto"/>
            <w:left w:val="none" w:sz="0" w:space="0" w:color="auto"/>
            <w:bottom w:val="none" w:sz="0" w:space="0" w:color="auto"/>
            <w:right w:val="none" w:sz="0" w:space="0" w:color="auto"/>
          </w:divBdr>
        </w:div>
        <w:div w:id="695086488">
          <w:marLeft w:val="0"/>
          <w:marRight w:val="0"/>
          <w:marTop w:val="150"/>
          <w:marBottom w:val="0"/>
          <w:divBdr>
            <w:top w:val="none" w:sz="0" w:space="0" w:color="auto"/>
            <w:left w:val="none" w:sz="0" w:space="0" w:color="auto"/>
            <w:bottom w:val="none" w:sz="0" w:space="0" w:color="auto"/>
            <w:right w:val="none" w:sz="0" w:space="0" w:color="auto"/>
          </w:divBdr>
        </w:div>
        <w:div w:id="695232081">
          <w:marLeft w:val="626"/>
          <w:marRight w:val="0"/>
          <w:marTop w:val="0"/>
          <w:marBottom w:val="0"/>
          <w:divBdr>
            <w:top w:val="none" w:sz="0" w:space="0" w:color="auto"/>
            <w:left w:val="none" w:sz="0" w:space="0" w:color="auto"/>
            <w:bottom w:val="none" w:sz="0" w:space="0" w:color="auto"/>
            <w:right w:val="none" w:sz="0" w:space="0" w:color="auto"/>
          </w:divBdr>
          <w:divsChild>
            <w:div w:id="723329191">
              <w:marLeft w:val="13"/>
              <w:marRight w:val="188"/>
              <w:marTop w:val="138"/>
              <w:marBottom w:val="88"/>
              <w:divBdr>
                <w:top w:val="none" w:sz="0" w:space="0" w:color="auto"/>
                <w:left w:val="none" w:sz="0" w:space="0" w:color="auto"/>
                <w:bottom w:val="none" w:sz="0" w:space="0" w:color="auto"/>
                <w:right w:val="none" w:sz="0" w:space="0" w:color="auto"/>
              </w:divBdr>
              <w:divsChild>
                <w:div w:id="2443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1283">
          <w:marLeft w:val="0"/>
          <w:marRight w:val="0"/>
          <w:marTop w:val="0"/>
          <w:marBottom w:val="0"/>
          <w:divBdr>
            <w:top w:val="none" w:sz="0" w:space="0" w:color="auto"/>
            <w:left w:val="none" w:sz="0" w:space="0" w:color="auto"/>
            <w:bottom w:val="none" w:sz="0" w:space="0" w:color="auto"/>
            <w:right w:val="none" w:sz="0" w:space="0" w:color="auto"/>
          </w:divBdr>
        </w:div>
        <w:div w:id="695352524">
          <w:marLeft w:val="0"/>
          <w:marRight w:val="0"/>
          <w:marTop w:val="0"/>
          <w:marBottom w:val="0"/>
          <w:divBdr>
            <w:top w:val="none" w:sz="0" w:space="0" w:color="auto"/>
            <w:left w:val="none" w:sz="0" w:space="0" w:color="auto"/>
            <w:bottom w:val="none" w:sz="0" w:space="0" w:color="auto"/>
            <w:right w:val="none" w:sz="0" w:space="0" w:color="auto"/>
          </w:divBdr>
        </w:div>
        <w:div w:id="695423432">
          <w:marLeft w:val="0"/>
          <w:marRight w:val="0"/>
          <w:marTop w:val="0"/>
          <w:marBottom w:val="0"/>
          <w:divBdr>
            <w:top w:val="none" w:sz="0" w:space="0" w:color="auto"/>
            <w:left w:val="none" w:sz="0" w:space="0" w:color="auto"/>
            <w:bottom w:val="none" w:sz="0" w:space="0" w:color="auto"/>
            <w:right w:val="none" w:sz="0" w:space="0" w:color="auto"/>
          </w:divBdr>
        </w:div>
        <w:div w:id="695427000">
          <w:marLeft w:val="0"/>
          <w:marRight w:val="0"/>
          <w:marTop w:val="0"/>
          <w:marBottom w:val="0"/>
          <w:divBdr>
            <w:top w:val="none" w:sz="0" w:space="0" w:color="auto"/>
            <w:left w:val="none" w:sz="0" w:space="0" w:color="auto"/>
            <w:bottom w:val="none" w:sz="0" w:space="0" w:color="auto"/>
            <w:right w:val="none" w:sz="0" w:space="0" w:color="auto"/>
          </w:divBdr>
        </w:div>
        <w:div w:id="695429656">
          <w:blockQuote w:val="1"/>
          <w:marLeft w:val="0"/>
          <w:marRight w:val="0"/>
          <w:marTop w:val="300"/>
          <w:marBottom w:val="315"/>
          <w:divBdr>
            <w:top w:val="none" w:sz="0" w:space="0" w:color="auto"/>
            <w:left w:val="single" w:sz="36" w:space="15" w:color="C4E0A6"/>
            <w:bottom w:val="none" w:sz="0" w:space="0" w:color="auto"/>
            <w:right w:val="none" w:sz="0" w:space="0" w:color="auto"/>
          </w:divBdr>
        </w:div>
        <w:div w:id="695468967">
          <w:marLeft w:val="-225"/>
          <w:marRight w:val="-225"/>
          <w:marTop w:val="0"/>
          <w:marBottom w:val="0"/>
          <w:divBdr>
            <w:top w:val="none" w:sz="0" w:space="0" w:color="auto"/>
            <w:left w:val="none" w:sz="0" w:space="0" w:color="auto"/>
            <w:bottom w:val="none" w:sz="0" w:space="0" w:color="auto"/>
            <w:right w:val="none" w:sz="0" w:space="0" w:color="auto"/>
          </w:divBdr>
          <w:divsChild>
            <w:div w:id="323633781">
              <w:marLeft w:val="0"/>
              <w:marRight w:val="0"/>
              <w:marTop w:val="0"/>
              <w:marBottom w:val="0"/>
              <w:divBdr>
                <w:top w:val="none" w:sz="0" w:space="0" w:color="auto"/>
                <w:left w:val="none" w:sz="0" w:space="0" w:color="auto"/>
                <w:bottom w:val="none" w:sz="0" w:space="0" w:color="auto"/>
                <w:right w:val="none" w:sz="0" w:space="0" w:color="auto"/>
              </w:divBdr>
            </w:div>
          </w:divsChild>
        </w:div>
        <w:div w:id="695471624">
          <w:marLeft w:val="0"/>
          <w:marRight w:val="0"/>
          <w:marTop w:val="0"/>
          <w:marBottom w:val="300"/>
          <w:divBdr>
            <w:top w:val="none" w:sz="0" w:space="0" w:color="auto"/>
            <w:left w:val="none" w:sz="0" w:space="0" w:color="auto"/>
            <w:bottom w:val="none" w:sz="0" w:space="0" w:color="auto"/>
            <w:right w:val="none" w:sz="0" w:space="0" w:color="auto"/>
          </w:divBdr>
        </w:div>
        <w:div w:id="695615797">
          <w:marLeft w:val="0"/>
          <w:marRight w:val="0"/>
          <w:marTop w:val="0"/>
          <w:marBottom w:val="0"/>
          <w:divBdr>
            <w:top w:val="none" w:sz="0" w:space="0" w:color="auto"/>
            <w:left w:val="none" w:sz="0" w:space="0" w:color="auto"/>
            <w:bottom w:val="none" w:sz="0" w:space="0" w:color="auto"/>
            <w:right w:val="none" w:sz="0" w:space="0" w:color="auto"/>
          </w:divBdr>
        </w:div>
        <w:div w:id="695621751">
          <w:marLeft w:val="1463"/>
          <w:marRight w:val="0"/>
          <w:marTop w:val="0"/>
          <w:marBottom w:val="0"/>
          <w:divBdr>
            <w:top w:val="none" w:sz="0" w:space="0" w:color="auto"/>
            <w:left w:val="none" w:sz="0" w:space="0" w:color="auto"/>
            <w:bottom w:val="none" w:sz="0" w:space="0" w:color="auto"/>
            <w:right w:val="none" w:sz="0" w:space="0" w:color="auto"/>
          </w:divBdr>
        </w:div>
        <w:div w:id="695691829">
          <w:marLeft w:val="0"/>
          <w:marRight w:val="0"/>
          <w:marTop w:val="0"/>
          <w:marBottom w:val="75"/>
          <w:divBdr>
            <w:top w:val="none" w:sz="0" w:space="0" w:color="auto"/>
            <w:left w:val="none" w:sz="0" w:space="0" w:color="auto"/>
            <w:bottom w:val="none" w:sz="0" w:space="0" w:color="auto"/>
            <w:right w:val="none" w:sz="0" w:space="0" w:color="auto"/>
          </w:divBdr>
          <w:divsChild>
            <w:div w:id="138235874">
              <w:marLeft w:val="0"/>
              <w:marRight w:val="0"/>
              <w:marTop w:val="0"/>
              <w:marBottom w:val="0"/>
              <w:divBdr>
                <w:top w:val="none" w:sz="0" w:space="0" w:color="auto"/>
                <w:left w:val="none" w:sz="0" w:space="0" w:color="auto"/>
                <w:bottom w:val="none" w:sz="0" w:space="0" w:color="auto"/>
                <w:right w:val="none" w:sz="0" w:space="0" w:color="auto"/>
              </w:divBdr>
            </w:div>
          </w:divsChild>
        </w:div>
        <w:div w:id="695693668">
          <w:marLeft w:val="1463"/>
          <w:marRight w:val="0"/>
          <w:marTop w:val="0"/>
          <w:marBottom w:val="0"/>
          <w:divBdr>
            <w:top w:val="none" w:sz="0" w:space="0" w:color="auto"/>
            <w:left w:val="none" w:sz="0" w:space="0" w:color="auto"/>
            <w:bottom w:val="none" w:sz="0" w:space="0" w:color="auto"/>
            <w:right w:val="none" w:sz="0" w:space="0" w:color="auto"/>
          </w:divBdr>
        </w:div>
        <w:div w:id="695815283">
          <w:marLeft w:val="0"/>
          <w:marRight w:val="0"/>
          <w:marTop w:val="0"/>
          <w:marBottom w:val="0"/>
          <w:divBdr>
            <w:top w:val="none" w:sz="0" w:space="0" w:color="auto"/>
            <w:left w:val="none" w:sz="0" w:space="0" w:color="auto"/>
            <w:bottom w:val="none" w:sz="0" w:space="0" w:color="auto"/>
            <w:right w:val="none" w:sz="0" w:space="0" w:color="auto"/>
          </w:divBdr>
          <w:divsChild>
            <w:div w:id="585847998">
              <w:marLeft w:val="0"/>
              <w:marRight w:val="0"/>
              <w:marTop w:val="0"/>
              <w:marBottom w:val="0"/>
              <w:divBdr>
                <w:top w:val="none" w:sz="0" w:space="0" w:color="auto"/>
                <w:left w:val="none" w:sz="0" w:space="0" w:color="auto"/>
                <w:bottom w:val="none" w:sz="0" w:space="0" w:color="auto"/>
                <w:right w:val="none" w:sz="0" w:space="0" w:color="auto"/>
              </w:divBdr>
            </w:div>
          </w:divsChild>
        </w:div>
        <w:div w:id="695886441">
          <w:marLeft w:val="0"/>
          <w:marRight w:val="0"/>
          <w:marTop w:val="100"/>
          <w:marBottom w:val="100"/>
          <w:divBdr>
            <w:top w:val="none" w:sz="0" w:space="0" w:color="auto"/>
            <w:left w:val="none" w:sz="0" w:space="0" w:color="auto"/>
            <w:bottom w:val="none" w:sz="0" w:space="0" w:color="auto"/>
            <w:right w:val="none" w:sz="0" w:space="0" w:color="auto"/>
          </w:divBdr>
        </w:div>
        <w:div w:id="696002792">
          <w:marLeft w:val="0"/>
          <w:marRight w:val="0"/>
          <w:marTop w:val="0"/>
          <w:marBottom w:val="250"/>
          <w:divBdr>
            <w:top w:val="none" w:sz="0" w:space="0" w:color="auto"/>
            <w:left w:val="none" w:sz="0" w:space="0" w:color="auto"/>
            <w:bottom w:val="none" w:sz="0" w:space="0" w:color="auto"/>
            <w:right w:val="none" w:sz="0" w:space="0" w:color="auto"/>
          </w:divBdr>
          <w:divsChild>
            <w:div w:id="635067499">
              <w:marLeft w:val="0"/>
              <w:marRight w:val="0"/>
              <w:marTop w:val="0"/>
              <w:marBottom w:val="0"/>
              <w:divBdr>
                <w:top w:val="none" w:sz="0" w:space="0" w:color="auto"/>
                <w:left w:val="none" w:sz="0" w:space="0" w:color="auto"/>
                <w:bottom w:val="none" w:sz="0" w:space="0" w:color="auto"/>
                <w:right w:val="none" w:sz="0" w:space="0" w:color="auto"/>
              </w:divBdr>
            </w:div>
            <w:div w:id="729504171">
              <w:marLeft w:val="0"/>
              <w:marRight w:val="0"/>
              <w:marTop w:val="0"/>
              <w:marBottom w:val="0"/>
              <w:divBdr>
                <w:top w:val="none" w:sz="0" w:space="0" w:color="auto"/>
                <w:left w:val="none" w:sz="0" w:space="0" w:color="auto"/>
                <w:bottom w:val="none" w:sz="0" w:space="0" w:color="auto"/>
                <w:right w:val="none" w:sz="0" w:space="0" w:color="auto"/>
              </w:divBdr>
            </w:div>
          </w:divsChild>
        </w:div>
        <w:div w:id="696081236">
          <w:marLeft w:val="0"/>
          <w:marRight w:val="0"/>
          <w:marTop w:val="150"/>
          <w:marBottom w:val="0"/>
          <w:divBdr>
            <w:top w:val="none" w:sz="0" w:space="0" w:color="auto"/>
            <w:left w:val="none" w:sz="0" w:space="0" w:color="auto"/>
            <w:bottom w:val="none" w:sz="0" w:space="0" w:color="auto"/>
            <w:right w:val="none" w:sz="0" w:space="0" w:color="auto"/>
          </w:divBdr>
        </w:div>
        <w:div w:id="69608338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6126535">
          <w:marLeft w:val="0"/>
          <w:marRight w:val="0"/>
          <w:marTop w:val="0"/>
          <w:marBottom w:val="300"/>
          <w:divBdr>
            <w:top w:val="none" w:sz="0" w:space="0" w:color="auto"/>
            <w:left w:val="none" w:sz="0" w:space="0" w:color="auto"/>
            <w:bottom w:val="none" w:sz="0" w:space="0" w:color="auto"/>
            <w:right w:val="none" w:sz="0" w:space="0" w:color="auto"/>
          </w:divBdr>
          <w:divsChild>
            <w:div w:id="786970048">
              <w:marLeft w:val="0"/>
              <w:marRight w:val="0"/>
              <w:marTop w:val="0"/>
              <w:marBottom w:val="0"/>
              <w:divBdr>
                <w:top w:val="none" w:sz="0" w:space="0" w:color="auto"/>
                <w:left w:val="none" w:sz="0" w:space="0" w:color="auto"/>
                <w:bottom w:val="none" w:sz="0" w:space="0" w:color="auto"/>
                <w:right w:val="none" w:sz="0" w:space="0" w:color="auto"/>
              </w:divBdr>
            </w:div>
          </w:divsChild>
        </w:div>
        <w:div w:id="696155282">
          <w:marLeft w:val="0"/>
          <w:marRight w:val="0"/>
          <w:marTop w:val="0"/>
          <w:marBottom w:val="360"/>
          <w:divBdr>
            <w:top w:val="none" w:sz="0" w:space="0" w:color="auto"/>
            <w:left w:val="none" w:sz="0" w:space="0" w:color="auto"/>
            <w:bottom w:val="none" w:sz="0" w:space="0" w:color="auto"/>
            <w:right w:val="none" w:sz="0" w:space="0" w:color="auto"/>
          </w:divBdr>
        </w:div>
        <w:div w:id="696202366">
          <w:marLeft w:val="0"/>
          <w:marRight w:val="0"/>
          <w:marTop w:val="0"/>
          <w:marBottom w:val="0"/>
          <w:divBdr>
            <w:top w:val="none" w:sz="0" w:space="0" w:color="auto"/>
            <w:left w:val="none" w:sz="0" w:space="0" w:color="auto"/>
            <w:bottom w:val="none" w:sz="0" w:space="0" w:color="auto"/>
            <w:right w:val="none" w:sz="0" w:space="0" w:color="auto"/>
          </w:divBdr>
          <w:divsChild>
            <w:div w:id="187716625">
              <w:marLeft w:val="0"/>
              <w:marRight w:val="0"/>
              <w:marTop w:val="0"/>
              <w:marBottom w:val="0"/>
              <w:divBdr>
                <w:top w:val="none" w:sz="0" w:space="0" w:color="auto"/>
                <w:left w:val="none" w:sz="0" w:space="0" w:color="auto"/>
                <w:bottom w:val="none" w:sz="0" w:space="0" w:color="auto"/>
                <w:right w:val="none" w:sz="0" w:space="0" w:color="auto"/>
              </w:divBdr>
              <w:divsChild>
                <w:div w:id="265505767">
                  <w:marLeft w:val="0"/>
                  <w:marRight w:val="0"/>
                  <w:marTop w:val="100"/>
                  <w:marBottom w:val="100"/>
                  <w:divBdr>
                    <w:top w:val="none" w:sz="0" w:space="0" w:color="auto"/>
                    <w:left w:val="none" w:sz="0" w:space="0" w:color="auto"/>
                    <w:bottom w:val="none" w:sz="0" w:space="0" w:color="auto"/>
                    <w:right w:val="none" w:sz="0" w:space="0" w:color="auto"/>
                  </w:divBdr>
                  <w:divsChild>
                    <w:div w:id="620038276">
                      <w:marLeft w:val="0"/>
                      <w:marRight w:val="0"/>
                      <w:marTop w:val="100"/>
                      <w:marBottom w:val="100"/>
                      <w:divBdr>
                        <w:top w:val="none" w:sz="0" w:space="0" w:color="auto"/>
                        <w:left w:val="none" w:sz="0" w:space="0" w:color="auto"/>
                        <w:bottom w:val="none" w:sz="0" w:space="0" w:color="auto"/>
                        <w:right w:val="none" w:sz="0" w:space="0" w:color="auto"/>
                      </w:divBdr>
                      <w:divsChild>
                        <w:div w:id="264967631">
                          <w:marLeft w:val="0"/>
                          <w:marRight w:val="0"/>
                          <w:marTop w:val="0"/>
                          <w:marBottom w:val="0"/>
                          <w:divBdr>
                            <w:top w:val="none" w:sz="0" w:space="0" w:color="auto"/>
                            <w:left w:val="none" w:sz="0" w:space="0" w:color="auto"/>
                            <w:bottom w:val="none" w:sz="0" w:space="0" w:color="auto"/>
                            <w:right w:val="none" w:sz="0" w:space="0" w:color="auto"/>
                          </w:divBdr>
                        </w:div>
                      </w:divsChild>
                    </w:div>
                    <w:div w:id="7132369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8040239">
              <w:marLeft w:val="0"/>
              <w:marRight w:val="0"/>
              <w:marTop w:val="0"/>
              <w:marBottom w:val="0"/>
              <w:divBdr>
                <w:top w:val="none" w:sz="0" w:space="0" w:color="auto"/>
                <w:left w:val="none" w:sz="0" w:space="0" w:color="auto"/>
                <w:bottom w:val="none" w:sz="0" w:space="0" w:color="auto"/>
                <w:right w:val="none" w:sz="0" w:space="0" w:color="auto"/>
              </w:divBdr>
              <w:divsChild>
                <w:div w:id="746880293">
                  <w:marLeft w:val="0"/>
                  <w:marRight w:val="0"/>
                  <w:marTop w:val="0"/>
                  <w:marBottom w:val="0"/>
                  <w:divBdr>
                    <w:top w:val="none" w:sz="0" w:space="0" w:color="auto"/>
                    <w:left w:val="none" w:sz="0" w:space="0" w:color="auto"/>
                    <w:bottom w:val="none" w:sz="0" w:space="0" w:color="auto"/>
                    <w:right w:val="none" w:sz="0" w:space="0" w:color="auto"/>
                  </w:divBdr>
                  <w:divsChild>
                    <w:div w:id="2055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705">
          <w:marLeft w:val="0"/>
          <w:marRight w:val="0"/>
          <w:marTop w:val="0"/>
          <w:marBottom w:val="0"/>
          <w:divBdr>
            <w:top w:val="single" w:sz="2" w:space="0" w:color="E0E0E0"/>
            <w:left w:val="single" w:sz="2" w:space="0" w:color="E0E0E0"/>
            <w:bottom w:val="single" w:sz="2" w:space="0" w:color="E0E0E0"/>
            <w:right w:val="single" w:sz="2" w:space="0" w:color="E0E0E0"/>
          </w:divBdr>
        </w:div>
        <w:div w:id="696274218">
          <w:marLeft w:val="1463"/>
          <w:marRight w:val="0"/>
          <w:marTop w:val="0"/>
          <w:marBottom w:val="0"/>
          <w:divBdr>
            <w:top w:val="none" w:sz="0" w:space="0" w:color="auto"/>
            <w:left w:val="none" w:sz="0" w:space="0" w:color="auto"/>
            <w:bottom w:val="none" w:sz="0" w:space="0" w:color="auto"/>
            <w:right w:val="none" w:sz="0" w:space="0" w:color="auto"/>
          </w:divBdr>
        </w:div>
        <w:div w:id="696542487">
          <w:marLeft w:val="60"/>
          <w:marRight w:val="60"/>
          <w:marTop w:val="0"/>
          <w:marBottom w:val="120"/>
          <w:divBdr>
            <w:top w:val="none" w:sz="0" w:space="0" w:color="auto"/>
            <w:left w:val="none" w:sz="0" w:space="0" w:color="auto"/>
            <w:bottom w:val="none" w:sz="0" w:space="0" w:color="auto"/>
            <w:right w:val="none" w:sz="0" w:space="0" w:color="auto"/>
          </w:divBdr>
        </w:div>
        <w:div w:id="696547896">
          <w:marLeft w:val="0"/>
          <w:marRight w:val="0"/>
          <w:marTop w:val="0"/>
          <w:marBottom w:val="240"/>
          <w:divBdr>
            <w:top w:val="none" w:sz="0" w:space="0" w:color="auto"/>
            <w:left w:val="none" w:sz="0" w:space="0" w:color="auto"/>
            <w:bottom w:val="none" w:sz="0" w:space="0" w:color="auto"/>
            <w:right w:val="none" w:sz="0" w:space="0" w:color="auto"/>
          </w:divBdr>
        </w:div>
        <w:div w:id="696584235">
          <w:marLeft w:val="0"/>
          <w:marRight w:val="0"/>
          <w:marTop w:val="0"/>
          <w:marBottom w:val="0"/>
          <w:divBdr>
            <w:top w:val="single" w:sz="6" w:space="0" w:color="999999"/>
            <w:left w:val="single" w:sz="6" w:space="0" w:color="999999"/>
            <w:bottom w:val="single" w:sz="6" w:space="0" w:color="999999"/>
            <w:right w:val="single" w:sz="6" w:space="0" w:color="999999"/>
          </w:divBdr>
        </w:div>
        <w:div w:id="696584954">
          <w:marLeft w:val="0"/>
          <w:marRight w:val="0"/>
          <w:marTop w:val="0"/>
          <w:marBottom w:val="360"/>
          <w:divBdr>
            <w:top w:val="none" w:sz="0" w:space="0" w:color="auto"/>
            <w:left w:val="none" w:sz="0" w:space="0" w:color="auto"/>
            <w:bottom w:val="none" w:sz="0" w:space="0" w:color="auto"/>
            <w:right w:val="none" w:sz="0" w:space="0" w:color="auto"/>
          </w:divBdr>
        </w:div>
        <w:div w:id="696665141">
          <w:marLeft w:val="15"/>
          <w:marRight w:val="225"/>
          <w:marTop w:val="165"/>
          <w:marBottom w:val="105"/>
          <w:divBdr>
            <w:top w:val="none" w:sz="0" w:space="0" w:color="auto"/>
            <w:left w:val="none" w:sz="0" w:space="0" w:color="auto"/>
            <w:bottom w:val="none" w:sz="0" w:space="0" w:color="auto"/>
            <w:right w:val="none" w:sz="0" w:space="0" w:color="auto"/>
          </w:divBdr>
          <w:divsChild>
            <w:div w:id="118767645">
              <w:marLeft w:val="0"/>
              <w:marRight w:val="0"/>
              <w:marTop w:val="0"/>
              <w:marBottom w:val="0"/>
              <w:divBdr>
                <w:top w:val="none" w:sz="0" w:space="0" w:color="auto"/>
                <w:left w:val="none" w:sz="0" w:space="0" w:color="auto"/>
                <w:bottom w:val="none" w:sz="0" w:space="0" w:color="auto"/>
                <w:right w:val="none" w:sz="0" w:space="0" w:color="auto"/>
              </w:divBdr>
            </w:div>
          </w:divsChild>
        </w:div>
        <w:div w:id="696738147">
          <w:marLeft w:val="0"/>
          <w:marRight w:val="0"/>
          <w:marTop w:val="0"/>
          <w:marBottom w:val="0"/>
          <w:divBdr>
            <w:top w:val="none" w:sz="0" w:space="0" w:color="auto"/>
            <w:left w:val="none" w:sz="0" w:space="0" w:color="auto"/>
            <w:bottom w:val="none" w:sz="0" w:space="0" w:color="auto"/>
            <w:right w:val="none" w:sz="0" w:space="0" w:color="auto"/>
          </w:divBdr>
        </w:div>
        <w:div w:id="696781976">
          <w:marLeft w:val="0"/>
          <w:marRight w:val="0"/>
          <w:marTop w:val="0"/>
          <w:marBottom w:val="0"/>
          <w:divBdr>
            <w:top w:val="none" w:sz="0" w:space="0" w:color="auto"/>
            <w:left w:val="none" w:sz="0" w:space="0" w:color="auto"/>
            <w:bottom w:val="none" w:sz="0" w:space="0" w:color="auto"/>
            <w:right w:val="none" w:sz="0" w:space="0" w:color="auto"/>
          </w:divBdr>
        </w:div>
        <w:div w:id="696850273">
          <w:marLeft w:val="0"/>
          <w:marRight w:val="0"/>
          <w:marTop w:val="0"/>
          <w:marBottom w:val="345"/>
          <w:divBdr>
            <w:top w:val="none" w:sz="0" w:space="0" w:color="auto"/>
            <w:left w:val="none" w:sz="0" w:space="0" w:color="auto"/>
            <w:bottom w:val="none" w:sz="0" w:space="0" w:color="auto"/>
            <w:right w:val="none" w:sz="0" w:space="0" w:color="auto"/>
          </w:divBdr>
        </w:div>
        <w:div w:id="696857649">
          <w:marLeft w:val="0"/>
          <w:marRight w:val="0"/>
          <w:marTop w:val="0"/>
          <w:marBottom w:val="0"/>
          <w:divBdr>
            <w:top w:val="none" w:sz="0" w:space="0" w:color="auto"/>
            <w:left w:val="none" w:sz="0" w:space="0" w:color="auto"/>
            <w:bottom w:val="none" w:sz="0" w:space="0" w:color="auto"/>
            <w:right w:val="none" w:sz="0" w:space="0" w:color="auto"/>
          </w:divBdr>
        </w:div>
        <w:div w:id="696977208">
          <w:marLeft w:val="0"/>
          <w:marRight w:val="0"/>
          <w:marTop w:val="0"/>
          <w:marBottom w:val="0"/>
          <w:divBdr>
            <w:top w:val="none" w:sz="0" w:space="0" w:color="auto"/>
            <w:left w:val="none" w:sz="0" w:space="0" w:color="auto"/>
            <w:bottom w:val="none" w:sz="0" w:space="0" w:color="auto"/>
            <w:right w:val="none" w:sz="0" w:space="0" w:color="auto"/>
          </w:divBdr>
          <w:divsChild>
            <w:div w:id="255990046">
              <w:marLeft w:val="0"/>
              <w:marRight w:val="0"/>
              <w:marTop w:val="0"/>
              <w:marBottom w:val="0"/>
              <w:divBdr>
                <w:top w:val="none" w:sz="0" w:space="0" w:color="auto"/>
                <w:left w:val="none" w:sz="0" w:space="0" w:color="auto"/>
                <w:bottom w:val="none" w:sz="0" w:space="0" w:color="auto"/>
                <w:right w:val="none" w:sz="0" w:space="0" w:color="auto"/>
              </w:divBdr>
            </w:div>
          </w:divsChild>
        </w:div>
        <w:div w:id="697005109">
          <w:marLeft w:val="0"/>
          <w:marRight w:val="1950"/>
          <w:marTop w:val="0"/>
          <w:marBottom w:val="0"/>
          <w:divBdr>
            <w:top w:val="none" w:sz="0" w:space="0" w:color="auto"/>
            <w:left w:val="none" w:sz="0" w:space="0" w:color="auto"/>
            <w:bottom w:val="none" w:sz="0" w:space="0" w:color="auto"/>
            <w:right w:val="none" w:sz="0" w:space="0" w:color="auto"/>
          </w:divBdr>
          <w:divsChild>
            <w:div w:id="138500353">
              <w:marLeft w:val="0"/>
              <w:marRight w:val="0"/>
              <w:marTop w:val="0"/>
              <w:marBottom w:val="120"/>
              <w:divBdr>
                <w:top w:val="none" w:sz="0" w:space="0" w:color="auto"/>
                <w:left w:val="none" w:sz="0" w:space="0" w:color="auto"/>
                <w:bottom w:val="none" w:sz="0" w:space="0" w:color="auto"/>
                <w:right w:val="none" w:sz="0" w:space="0" w:color="auto"/>
              </w:divBdr>
            </w:div>
          </w:divsChild>
        </w:div>
        <w:div w:id="697006460">
          <w:marLeft w:val="0"/>
          <w:marRight w:val="0"/>
          <w:marTop w:val="0"/>
          <w:marBottom w:val="0"/>
          <w:divBdr>
            <w:top w:val="none" w:sz="0" w:space="0" w:color="auto"/>
            <w:left w:val="none" w:sz="0" w:space="0" w:color="auto"/>
            <w:bottom w:val="none" w:sz="0" w:space="0" w:color="auto"/>
            <w:right w:val="none" w:sz="0" w:space="0" w:color="auto"/>
          </w:divBdr>
        </w:div>
        <w:div w:id="697045397">
          <w:marLeft w:val="0"/>
          <w:marRight w:val="0"/>
          <w:marTop w:val="0"/>
          <w:marBottom w:val="0"/>
          <w:divBdr>
            <w:top w:val="none" w:sz="0" w:space="0" w:color="auto"/>
            <w:left w:val="none" w:sz="0" w:space="0" w:color="auto"/>
            <w:bottom w:val="none" w:sz="0" w:space="0" w:color="auto"/>
            <w:right w:val="none" w:sz="0" w:space="0" w:color="auto"/>
          </w:divBdr>
        </w:div>
        <w:div w:id="697045592">
          <w:marLeft w:val="0"/>
          <w:marRight w:val="0"/>
          <w:marTop w:val="0"/>
          <w:marBottom w:val="0"/>
          <w:divBdr>
            <w:top w:val="none" w:sz="0" w:space="0" w:color="auto"/>
            <w:left w:val="none" w:sz="0" w:space="0" w:color="auto"/>
            <w:bottom w:val="none" w:sz="0" w:space="0" w:color="auto"/>
            <w:right w:val="none" w:sz="0" w:space="0" w:color="auto"/>
          </w:divBdr>
        </w:div>
        <w:div w:id="697049774">
          <w:marLeft w:val="-225"/>
          <w:marRight w:val="-225"/>
          <w:marTop w:val="0"/>
          <w:marBottom w:val="0"/>
          <w:divBdr>
            <w:top w:val="none" w:sz="0" w:space="0" w:color="auto"/>
            <w:left w:val="none" w:sz="0" w:space="0" w:color="auto"/>
            <w:bottom w:val="none" w:sz="0" w:space="0" w:color="auto"/>
            <w:right w:val="none" w:sz="0" w:space="0" w:color="auto"/>
          </w:divBdr>
          <w:divsChild>
            <w:div w:id="329599165">
              <w:marLeft w:val="0"/>
              <w:marRight w:val="0"/>
              <w:marTop w:val="150"/>
              <w:marBottom w:val="0"/>
              <w:divBdr>
                <w:top w:val="none" w:sz="0" w:space="0" w:color="auto"/>
                <w:left w:val="none" w:sz="0" w:space="0" w:color="auto"/>
                <w:bottom w:val="none" w:sz="0" w:space="0" w:color="auto"/>
                <w:right w:val="none" w:sz="0" w:space="0" w:color="auto"/>
              </w:divBdr>
            </w:div>
            <w:div w:id="671638526">
              <w:marLeft w:val="0"/>
              <w:marRight w:val="0"/>
              <w:marTop w:val="0"/>
              <w:marBottom w:val="0"/>
              <w:divBdr>
                <w:top w:val="none" w:sz="0" w:space="0" w:color="auto"/>
                <w:left w:val="none" w:sz="0" w:space="0" w:color="auto"/>
                <w:bottom w:val="none" w:sz="0" w:space="0" w:color="auto"/>
                <w:right w:val="none" w:sz="0" w:space="0" w:color="auto"/>
              </w:divBdr>
            </w:div>
          </w:divsChild>
        </w:div>
        <w:div w:id="697195274">
          <w:marLeft w:val="0"/>
          <w:marRight w:val="0"/>
          <w:marTop w:val="0"/>
          <w:marBottom w:val="0"/>
          <w:divBdr>
            <w:top w:val="none" w:sz="0" w:space="0" w:color="auto"/>
            <w:left w:val="none" w:sz="0" w:space="0" w:color="auto"/>
            <w:bottom w:val="none" w:sz="0" w:space="0" w:color="auto"/>
            <w:right w:val="none" w:sz="0" w:space="0" w:color="auto"/>
          </w:divBdr>
        </w:div>
        <w:div w:id="697196526">
          <w:marLeft w:val="0"/>
          <w:marRight w:val="0"/>
          <w:marTop w:val="0"/>
          <w:marBottom w:val="0"/>
          <w:divBdr>
            <w:top w:val="none" w:sz="0" w:space="0" w:color="auto"/>
            <w:left w:val="none" w:sz="0" w:space="0" w:color="auto"/>
            <w:bottom w:val="none" w:sz="0" w:space="0" w:color="auto"/>
            <w:right w:val="none" w:sz="0" w:space="0" w:color="auto"/>
          </w:divBdr>
        </w:div>
        <w:div w:id="697199238">
          <w:marLeft w:val="0"/>
          <w:marRight w:val="0"/>
          <w:marTop w:val="0"/>
          <w:marBottom w:val="0"/>
          <w:divBdr>
            <w:top w:val="none" w:sz="0" w:space="0" w:color="auto"/>
            <w:left w:val="none" w:sz="0" w:space="0" w:color="auto"/>
            <w:bottom w:val="none" w:sz="0" w:space="0" w:color="auto"/>
            <w:right w:val="none" w:sz="0" w:space="0" w:color="auto"/>
          </w:divBdr>
        </w:div>
        <w:div w:id="697241240">
          <w:marLeft w:val="0"/>
          <w:marRight w:val="0"/>
          <w:marTop w:val="0"/>
          <w:marBottom w:val="0"/>
          <w:divBdr>
            <w:top w:val="none" w:sz="0" w:space="0" w:color="auto"/>
            <w:left w:val="none" w:sz="0" w:space="0" w:color="auto"/>
            <w:bottom w:val="none" w:sz="0" w:space="0" w:color="auto"/>
            <w:right w:val="none" w:sz="0" w:space="0" w:color="auto"/>
          </w:divBdr>
        </w:div>
        <w:div w:id="697242912">
          <w:marLeft w:val="0"/>
          <w:marRight w:val="0"/>
          <w:marTop w:val="0"/>
          <w:marBottom w:val="0"/>
          <w:divBdr>
            <w:top w:val="none" w:sz="0" w:space="0" w:color="auto"/>
            <w:left w:val="none" w:sz="0" w:space="0" w:color="auto"/>
            <w:bottom w:val="none" w:sz="0" w:space="0" w:color="auto"/>
            <w:right w:val="none" w:sz="0" w:space="0" w:color="auto"/>
          </w:divBdr>
        </w:div>
        <w:div w:id="697245606">
          <w:marLeft w:val="0"/>
          <w:marRight w:val="0"/>
          <w:marTop w:val="0"/>
          <w:marBottom w:val="0"/>
          <w:divBdr>
            <w:top w:val="single" w:sz="2" w:space="0" w:color="E0E0E0"/>
            <w:left w:val="single" w:sz="2" w:space="0" w:color="E0E0E0"/>
            <w:bottom w:val="single" w:sz="2" w:space="0" w:color="E0E0E0"/>
            <w:right w:val="single" w:sz="2" w:space="0" w:color="E0E0E0"/>
          </w:divBdr>
        </w:div>
        <w:div w:id="697317512">
          <w:marLeft w:val="0"/>
          <w:marRight w:val="0"/>
          <w:marTop w:val="0"/>
          <w:marBottom w:val="0"/>
          <w:divBdr>
            <w:top w:val="none" w:sz="0" w:space="0" w:color="auto"/>
            <w:left w:val="none" w:sz="0" w:space="0" w:color="auto"/>
            <w:bottom w:val="none" w:sz="0" w:space="0" w:color="auto"/>
            <w:right w:val="none" w:sz="0" w:space="0" w:color="auto"/>
          </w:divBdr>
        </w:div>
        <w:div w:id="697318896">
          <w:marLeft w:val="0"/>
          <w:marRight w:val="0"/>
          <w:marTop w:val="0"/>
          <w:marBottom w:val="0"/>
          <w:divBdr>
            <w:top w:val="none" w:sz="0" w:space="0" w:color="auto"/>
            <w:left w:val="none" w:sz="0" w:space="0" w:color="auto"/>
            <w:bottom w:val="none" w:sz="0" w:space="0" w:color="auto"/>
            <w:right w:val="none" w:sz="0" w:space="0" w:color="auto"/>
          </w:divBdr>
        </w:div>
        <w:div w:id="697387970">
          <w:marLeft w:val="0"/>
          <w:marRight w:val="0"/>
          <w:marTop w:val="0"/>
          <w:marBottom w:val="0"/>
          <w:divBdr>
            <w:top w:val="single" w:sz="2" w:space="0" w:color="E0E0E0"/>
            <w:left w:val="single" w:sz="2" w:space="0" w:color="E0E0E0"/>
            <w:bottom w:val="single" w:sz="2" w:space="0" w:color="E0E0E0"/>
            <w:right w:val="single" w:sz="2" w:space="0" w:color="E0E0E0"/>
          </w:divBdr>
        </w:div>
        <w:div w:id="697437454">
          <w:marLeft w:val="0"/>
          <w:marRight w:val="0"/>
          <w:marTop w:val="600"/>
          <w:marBottom w:val="0"/>
          <w:divBdr>
            <w:top w:val="none" w:sz="0" w:space="0" w:color="auto"/>
            <w:left w:val="none" w:sz="0" w:space="0" w:color="auto"/>
            <w:bottom w:val="none" w:sz="0" w:space="0" w:color="auto"/>
            <w:right w:val="none" w:sz="0" w:space="0" w:color="auto"/>
          </w:divBdr>
        </w:div>
        <w:div w:id="697465817">
          <w:marLeft w:val="0"/>
          <w:marRight w:val="0"/>
          <w:marTop w:val="0"/>
          <w:marBottom w:val="0"/>
          <w:divBdr>
            <w:top w:val="none" w:sz="0" w:space="0" w:color="auto"/>
            <w:left w:val="none" w:sz="0" w:space="0" w:color="auto"/>
            <w:bottom w:val="none" w:sz="0" w:space="0" w:color="auto"/>
            <w:right w:val="none" w:sz="0" w:space="0" w:color="auto"/>
          </w:divBdr>
        </w:div>
        <w:div w:id="697507912">
          <w:marLeft w:val="13"/>
          <w:marRight w:val="188"/>
          <w:marTop w:val="138"/>
          <w:marBottom w:val="88"/>
          <w:divBdr>
            <w:top w:val="none" w:sz="0" w:space="0" w:color="auto"/>
            <w:left w:val="none" w:sz="0" w:space="0" w:color="auto"/>
            <w:bottom w:val="none" w:sz="0" w:space="0" w:color="auto"/>
            <w:right w:val="none" w:sz="0" w:space="0" w:color="auto"/>
          </w:divBdr>
        </w:div>
        <w:div w:id="697508835">
          <w:marLeft w:val="0"/>
          <w:marRight w:val="0"/>
          <w:marTop w:val="0"/>
          <w:marBottom w:val="150"/>
          <w:divBdr>
            <w:top w:val="none" w:sz="0" w:space="0" w:color="auto"/>
            <w:left w:val="none" w:sz="0" w:space="0" w:color="auto"/>
            <w:bottom w:val="none" w:sz="0" w:space="0" w:color="auto"/>
            <w:right w:val="none" w:sz="0" w:space="0" w:color="auto"/>
          </w:divBdr>
        </w:div>
        <w:div w:id="697580627">
          <w:marLeft w:val="0"/>
          <w:marRight w:val="0"/>
          <w:marTop w:val="0"/>
          <w:marBottom w:val="0"/>
          <w:divBdr>
            <w:top w:val="none" w:sz="0" w:space="0" w:color="auto"/>
            <w:left w:val="none" w:sz="0" w:space="0" w:color="auto"/>
            <w:bottom w:val="none" w:sz="0" w:space="0" w:color="auto"/>
            <w:right w:val="none" w:sz="0" w:space="0" w:color="auto"/>
          </w:divBdr>
        </w:div>
        <w:div w:id="697657644">
          <w:marLeft w:val="0"/>
          <w:marRight w:val="0"/>
          <w:marTop w:val="0"/>
          <w:marBottom w:val="0"/>
          <w:divBdr>
            <w:top w:val="none" w:sz="0" w:space="0" w:color="auto"/>
            <w:left w:val="none" w:sz="0" w:space="0" w:color="auto"/>
            <w:bottom w:val="none" w:sz="0" w:space="0" w:color="auto"/>
            <w:right w:val="none" w:sz="0" w:space="0" w:color="auto"/>
          </w:divBdr>
        </w:div>
        <w:div w:id="697706878">
          <w:marLeft w:val="0"/>
          <w:marRight w:val="0"/>
          <w:marTop w:val="0"/>
          <w:marBottom w:val="240"/>
          <w:divBdr>
            <w:top w:val="none" w:sz="0" w:space="0" w:color="auto"/>
            <w:left w:val="none" w:sz="0" w:space="0" w:color="auto"/>
            <w:bottom w:val="none" w:sz="0" w:space="0" w:color="auto"/>
            <w:right w:val="none" w:sz="0" w:space="0" w:color="auto"/>
          </w:divBdr>
        </w:div>
        <w:div w:id="697779468">
          <w:marLeft w:val="0"/>
          <w:marRight w:val="0"/>
          <w:marTop w:val="0"/>
          <w:marBottom w:val="0"/>
          <w:divBdr>
            <w:top w:val="single" w:sz="2" w:space="0" w:color="E0E0E0"/>
            <w:left w:val="single" w:sz="2" w:space="0" w:color="E0E0E0"/>
            <w:bottom w:val="single" w:sz="2" w:space="0" w:color="E0E0E0"/>
            <w:right w:val="single" w:sz="2" w:space="0" w:color="E0E0E0"/>
          </w:divBdr>
        </w:div>
        <w:div w:id="697848773">
          <w:marLeft w:val="1463"/>
          <w:marRight w:val="0"/>
          <w:marTop w:val="0"/>
          <w:marBottom w:val="0"/>
          <w:divBdr>
            <w:top w:val="none" w:sz="0" w:space="0" w:color="auto"/>
            <w:left w:val="none" w:sz="0" w:space="0" w:color="auto"/>
            <w:bottom w:val="none" w:sz="0" w:space="0" w:color="auto"/>
            <w:right w:val="none" w:sz="0" w:space="0" w:color="auto"/>
          </w:divBdr>
        </w:div>
        <w:div w:id="697895491">
          <w:marLeft w:val="0"/>
          <w:marRight w:val="0"/>
          <w:marTop w:val="0"/>
          <w:marBottom w:val="0"/>
          <w:divBdr>
            <w:top w:val="none" w:sz="0" w:space="0" w:color="auto"/>
            <w:left w:val="none" w:sz="0" w:space="0" w:color="auto"/>
            <w:bottom w:val="none" w:sz="0" w:space="0" w:color="auto"/>
            <w:right w:val="none" w:sz="0" w:space="0" w:color="auto"/>
          </w:divBdr>
        </w:div>
        <w:div w:id="697897554">
          <w:marLeft w:val="0"/>
          <w:marRight w:val="0"/>
          <w:marTop w:val="0"/>
          <w:marBottom w:val="0"/>
          <w:divBdr>
            <w:top w:val="single" w:sz="2" w:space="0" w:color="E0E0E0"/>
            <w:left w:val="single" w:sz="2" w:space="0" w:color="E0E0E0"/>
            <w:bottom w:val="single" w:sz="2" w:space="0" w:color="E0E0E0"/>
            <w:right w:val="single" w:sz="2" w:space="0" w:color="E0E0E0"/>
          </w:divBdr>
          <w:divsChild>
            <w:div w:id="369024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7974803">
          <w:marLeft w:val="0"/>
          <w:marRight w:val="225"/>
          <w:marTop w:val="0"/>
          <w:marBottom w:val="0"/>
          <w:divBdr>
            <w:top w:val="none" w:sz="0" w:space="0" w:color="auto"/>
            <w:left w:val="none" w:sz="0" w:space="0" w:color="auto"/>
            <w:bottom w:val="none" w:sz="0" w:space="0" w:color="auto"/>
            <w:right w:val="none" w:sz="0" w:space="0" w:color="auto"/>
          </w:divBdr>
        </w:div>
        <w:div w:id="697975175">
          <w:marLeft w:val="15"/>
          <w:marRight w:val="225"/>
          <w:marTop w:val="0"/>
          <w:marBottom w:val="105"/>
          <w:divBdr>
            <w:top w:val="none" w:sz="0" w:space="0" w:color="auto"/>
            <w:left w:val="none" w:sz="0" w:space="0" w:color="auto"/>
            <w:bottom w:val="none" w:sz="0" w:space="0" w:color="auto"/>
            <w:right w:val="none" w:sz="0" w:space="0" w:color="auto"/>
          </w:divBdr>
        </w:div>
        <w:div w:id="698090273">
          <w:marLeft w:val="0"/>
          <w:marRight w:val="0"/>
          <w:marTop w:val="0"/>
          <w:marBottom w:val="225"/>
          <w:divBdr>
            <w:top w:val="none" w:sz="0" w:space="0" w:color="auto"/>
            <w:left w:val="none" w:sz="0" w:space="0" w:color="auto"/>
            <w:bottom w:val="none" w:sz="0" w:space="0" w:color="auto"/>
            <w:right w:val="none" w:sz="0" w:space="0" w:color="auto"/>
          </w:divBdr>
        </w:div>
        <w:div w:id="698090294">
          <w:marLeft w:val="1463"/>
          <w:marRight w:val="0"/>
          <w:marTop w:val="0"/>
          <w:marBottom w:val="0"/>
          <w:divBdr>
            <w:top w:val="none" w:sz="0" w:space="0" w:color="auto"/>
            <w:left w:val="none" w:sz="0" w:space="0" w:color="auto"/>
            <w:bottom w:val="none" w:sz="0" w:space="0" w:color="auto"/>
            <w:right w:val="none" w:sz="0" w:space="0" w:color="auto"/>
          </w:divBdr>
          <w:divsChild>
            <w:div w:id="23929072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698119421">
          <w:marLeft w:val="0"/>
          <w:marRight w:val="0"/>
          <w:marTop w:val="0"/>
          <w:marBottom w:val="0"/>
          <w:divBdr>
            <w:top w:val="none" w:sz="0" w:space="0" w:color="auto"/>
            <w:left w:val="none" w:sz="0" w:space="0" w:color="auto"/>
            <w:bottom w:val="none" w:sz="0" w:space="0" w:color="auto"/>
            <w:right w:val="none" w:sz="0" w:space="0" w:color="auto"/>
          </w:divBdr>
        </w:div>
        <w:div w:id="698160409">
          <w:blockQuote w:val="1"/>
          <w:marLeft w:val="0"/>
          <w:marRight w:val="0"/>
          <w:marTop w:val="250"/>
          <w:marBottom w:val="263"/>
          <w:divBdr>
            <w:top w:val="none" w:sz="0" w:space="0" w:color="auto"/>
            <w:left w:val="single" w:sz="24" w:space="13" w:color="C4E0A6"/>
            <w:bottom w:val="none" w:sz="0" w:space="0" w:color="auto"/>
            <w:right w:val="none" w:sz="0" w:space="0" w:color="auto"/>
          </w:divBdr>
        </w:div>
        <w:div w:id="698236392">
          <w:marLeft w:val="0"/>
          <w:marRight w:val="0"/>
          <w:marTop w:val="0"/>
          <w:marBottom w:val="0"/>
          <w:divBdr>
            <w:top w:val="none" w:sz="0" w:space="0" w:color="auto"/>
            <w:left w:val="none" w:sz="0" w:space="0" w:color="auto"/>
            <w:bottom w:val="none" w:sz="0" w:space="0" w:color="auto"/>
            <w:right w:val="none" w:sz="0" w:space="0" w:color="auto"/>
          </w:divBdr>
        </w:div>
        <w:div w:id="698241935">
          <w:marLeft w:val="0"/>
          <w:marRight w:val="0"/>
          <w:marTop w:val="0"/>
          <w:marBottom w:val="0"/>
          <w:divBdr>
            <w:top w:val="none" w:sz="0" w:space="0" w:color="auto"/>
            <w:left w:val="none" w:sz="0" w:space="0" w:color="auto"/>
            <w:bottom w:val="none" w:sz="0" w:space="0" w:color="auto"/>
            <w:right w:val="none" w:sz="0" w:space="0" w:color="auto"/>
          </w:divBdr>
          <w:divsChild>
            <w:div w:id="300577184">
              <w:marLeft w:val="-225"/>
              <w:marRight w:val="-225"/>
              <w:marTop w:val="0"/>
              <w:marBottom w:val="0"/>
              <w:divBdr>
                <w:top w:val="none" w:sz="0" w:space="0" w:color="auto"/>
                <w:left w:val="none" w:sz="0" w:space="0" w:color="auto"/>
                <w:bottom w:val="none" w:sz="0" w:space="0" w:color="auto"/>
                <w:right w:val="none" w:sz="0" w:space="0" w:color="auto"/>
              </w:divBdr>
            </w:div>
          </w:divsChild>
        </w:div>
        <w:div w:id="698244198">
          <w:marLeft w:val="1463"/>
          <w:marRight w:val="0"/>
          <w:marTop w:val="0"/>
          <w:marBottom w:val="0"/>
          <w:divBdr>
            <w:top w:val="none" w:sz="0" w:space="0" w:color="auto"/>
            <w:left w:val="none" w:sz="0" w:space="0" w:color="auto"/>
            <w:bottom w:val="none" w:sz="0" w:space="0" w:color="auto"/>
            <w:right w:val="none" w:sz="0" w:space="0" w:color="auto"/>
          </w:divBdr>
          <w:divsChild>
            <w:div w:id="685601014">
              <w:marLeft w:val="0"/>
              <w:marRight w:val="0"/>
              <w:marTop w:val="0"/>
              <w:marBottom w:val="0"/>
              <w:divBdr>
                <w:top w:val="none" w:sz="0" w:space="0" w:color="auto"/>
                <w:left w:val="none" w:sz="0" w:space="0" w:color="auto"/>
                <w:bottom w:val="none" w:sz="0" w:space="0" w:color="auto"/>
                <w:right w:val="none" w:sz="0" w:space="0" w:color="auto"/>
              </w:divBdr>
            </w:div>
          </w:divsChild>
        </w:div>
        <w:div w:id="698356723">
          <w:marLeft w:val="0"/>
          <w:marRight w:val="0"/>
          <w:marTop w:val="0"/>
          <w:marBottom w:val="0"/>
          <w:divBdr>
            <w:top w:val="none" w:sz="0" w:space="0" w:color="auto"/>
            <w:left w:val="none" w:sz="0" w:space="0" w:color="auto"/>
            <w:bottom w:val="none" w:sz="0" w:space="0" w:color="auto"/>
            <w:right w:val="none" w:sz="0" w:space="0" w:color="auto"/>
          </w:divBdr>
        </w:div>
        <w:div w:id="698357031">
          <w:marLeft w:val="0"/>
          <w:marRight w:val="0"/>
          <w:marTop w:val="0"/>
          <w:marBottom w:val="0"/>
          <w:divBdr>
            <w:top w:val="none" w:sz="0" w:space="0" w:color="auto"/>
            <w:left w:val="none" w:sz="0" w:space="0" w:color="auto"/>
            <w:bottom w:val="none" w:sz="0" w:space="0" w:color="auto"/>
            <w:right w:val="none" w:sz="0" w:space="0" w:color="auto"/>
          </w:divBdr>
        </w:div>
        <w:div w:id="698360665">
          <w:marLeft w:val="0"/>
          <w:marRight w:val="0"/>
          <w:marTop w:val="0"/>
          <w:marBottom w:val="0"/>
          <w:divBdr>
            <w:top w:val="none" w:sz="0" w:space="0" w:color="auto"/>
            <w:left w:val="none" w:sz="0" w:space="0" w:color="auto"/>
            <w:bottom w:val="none" w:sz="0" w:space="0" w:color="auto"/>
            <w:right w:val="none" w:sz="0" w:space="0" w:color="auto"/>
          </w:divBdr>
        </w:div>
        <w:div w:id="698437108">
          <w:marLeft w:val="0"/>
          <w:marRight w:val="0"/>
          <w:marTop w:val="0"/>
          <w:marBottom w:val="360"/>
          <w:divBdr>
            <w:top w:val="none" w:sz="0" w:space="0" w:color="auto"/>
            <w:left w:val="none" w:sz="0" w:space="0" w:color="auto"/>
            <w:bottom w:val="none" w:sz="0" w:space="0" w:color="auto"/>
            <w:right w:val="none" w:sz="0" w:space="0" w:color="auto"/>
          </w:divBdr>
        </w:div>
        <w:div w:id="698513468">
          <w:marLeft w:val="-225"/>
          <w:marRight w:val="-225"/>
          <w:marTop w:val="0"/>
          <w:marBottom w:val="0"/>
          <w:divBdr>
            <w:top w:val="none" w:sz="0" w:space="0" w:color="auto"/>
            <w:left w:val="none" w:sz="0" w:space="0" w:color="auto"/>
            <w:bottom w:val="none" w:sz="0" w:space="0" w:color="auto"/>
            <w:right w:val="none" w:sz="0" w:space="0" w:color="auto"/>
          </w:divBdr>
        </w:div>
        <w:div w:id="698580475">
          <w:marLeft w:val="-150"/>
          <w:marRight w:val="-150"/>
          <w:marTop w:val="0"/>
          <w:marBottom w:val="0"/>
          <w:divBdr>
            <w:top w:val="none" w:sz="0" w:space="0" w:color="auto"/>
            <w:left w:val="none" w:sz="0" w:space="0" w:color="auto"/>
            <w:bottom w:val="none" w:sz="0" w:space="0" w:color="auto"/>
            <w:right w:val="none" w:sz="0" w:space="0" w:color="auto"/>
          </w:divBdr>
        </w:div>
        <w:div w:id="698626612">
          <w:marLeft w:val="0"/>
          <w:marRight w:val="0"/>
          <w:marTop w:val="0"/>
          <w:marBottom w:val="360"/>
          <w:divBdr>
            <w:top w:val="none" w:sz="0" w:space="0" w:color="auto"/>
            <w:left w:val="none" w:sz="0" w:space="0" w:color="auto"/>
            <w:bottom w:val="none" w:sz="0" w:space="0" w:color="auto"/>
            <w:right w:val="none" w:sz="0" w:space="0" w:color="auto"/>
          </w:divBdr>
        </w:div>
        <w:div w:id="698629119">
          <w:marLeft w:val="0"/>
          <w:marRight w:val="0"/>
          <w:marTop w:val="0"/>
          <w:marBottom w:val="0"/>
          <w:divBdr>
            <w:top w:val="none" w:sz="0" w:space="0" w:color="auto"/>
            <w:left w:val="none" w:sz="0" w:space="0" w:color="auto"/>
            <w:bottom w:val="none" w:sz="0" w:space="0" w:color="auto"/>
            <w:right w:val="none" w:sz="0" w:space="0" w:color="auto"/>
          </w:divBdr>
        </w:div>
        <w:div w:id="698629971">
          <w:marLeft w:val="0"/>
          <w:marRight w:val="0"/>
          <w:marTop w:val="0"/>
          <w:marBottom w:val="300"/>
          <w:divBdr>
            <w:top w:val="none" w:sz="0" w:space="0" w:color="auto"/>
            <w:left w:val="none" w:sz="0" w:space="0" w:color="auto"/>
            <w:bottom w:val="none" w:sz="0" w:space="0" w:color="auto"/>
            <w:right w:val="none" w:sz="0" w:space="0" w:color="auto"/>
          </w:divBdr>
        </w:div>
        <w:div w:id="698746767">
          <w:marLeft w:val="0"/>
          <w:marRight w:val="0"/>
          <w:marTop w:val="0"/>
          <w:marBottom w:val="0"/>
          <w:divBdr>
            <w:top w:val="none" w:sz="0" w:space="0" w:color="auto"/>
            <w:left w:val="none" w:sz="0" w:space="0" w:color="auto"/>
            <w:bottom w:val="none" w:sz="0" w:space="0" w:color="auto"/>
            <w:right w:val="none" w:sz="0" w:space="0" w:color="auto"/>
          </w:divBdr>
        </w:div>
        <w:div w:id="698821110">
          <w:marLeft w:val="1463"/>
          <w:marRight w:val="0"/>
          <w:marTop w:val="0"/>
          <w:marBottom w:val="0"/>
          <w:divBdr>
            <w:top w:val="none" w:sz="0" w:space="0" w:color="auto"/>
            <w:left w:val="none" w:sz="0" w:space="0" w:color="auto"/>
            <w:bottom w:val="none" w:sz="0" w:space="0" w:color="auto"/>
            <w:right w:val="none" w:sz="0" w:space="0" w:color="auto"/>
          </w:divBdr>
        </w:div>
        <w:div w:id="699017218">
          <w:marLeft w:val="0"/>
          <w:marRight w:val="0"/>
          <w:marTop w:val="0"/>
          <w:marBottom w:val="240"/>
          <w:divBdr>
            <w:top w:val="none" w:sz="0" w:space="0" w:color="auto"/>
            <w:left w:val="none" w:sz="0" w:space="0" w:color="auto"/>
            <w:bottom w:val="none" w:sz="0" w:space="0" w:color="auto"/>
            <w:right w:val="none" w:sz="0" w:space="0" w:color="auto"/>
          </w:divBdr>
        </w:div>
        <w:div w:id="699018188">
          <w:marLeft w:val="0"/>
          <w:marRight w:val="0"/>
          <w:marTop w:val="0"/>
          <w:marBottom w:val="0"/>
          <w:divBdr>
            <w:top w:val="none" w:sz="0" w:space="0" w:color="auto"/>
            <w:left w:val="none" w:sz="0" w:space="0" w:color="auto"/>
            <w:bottom w:val="none" w:sz="0" w:space="0" w:color="auto"/>
            <w:right w:val="none" w:sz="0" w:space="0" w:color="auto"/>
          </w:divBdr>
        </w:div>
        <w:div w:id="699091390">
          <w:marLeft w:val="0"/>
          <w:marRight w:val="0"/>
          <w:marTop w:val="0"/>
          <w:marBottom w:val="0"/>
          <w:divBdr>
            <w:top w:val="none" w:sz="0" w:space="0" w:color="auto"/>
            <w:left w:val="none" w:sz="0" w:space="0" w:color="auto"/>
            <w:bottom w:val="none" w:sz="0" w:space="0" w:color="auto"/>
            <w:right w:val="none" w:sz="0" w:space="0" w:color="auto"/>
          </w:divBdr>
          <w:divsChild>
            <w:div w:id="308286039">
              <w:marLeft w:val="0"/>
              <w:marRight w:val="0"/>
              <w:marTop w:val="0"/>
              <w:marBottom w:val="0"/>
              <w:divBdr>
                <w:top w:val="none" w:sz="0" w:space="0" w:color="auto"/>
                <w:left w:val="none" w:sz="0" w:space="0" w:color="auto"/>
                <w:bottom w:val="none" w:sz="0" w:space="0" w:color="auto"/>
                <w:right w:val="none" w:sz="0" w:space="0" w:color="auto"/>
              </w:divBdr>
            </w:div>
          </w:divsChild>
        </w:div>
        <w:div w:id="699167674">
          <w:marLeft w:val="0"/>
          <w:marRight w:val="0"/>
          <w:marTop w:val="0"/>
          <w:marBottom w:val="0"/>
          <w:divBdr>
            <w:top w:val="single" w:sz="6" w:space="0" w:color="999999"/>
            <w:left w:val="single" w:sz="6" w:space="0" w:color="999999"/>
            <w:bottom w:val="single" w:sz="6" w:space="0" w:color="999999"/>
            <w:right w:val="single" w:sz="6" w:space="0" w:color="999999"/>
          </w:divBdr>
        </w:div>
        <w:div w:id="699234754">
          <w:marLeft w:val="-150"/>
          <w:marRight w:val="-150"/>
          <w:marTop w:val="0"/>
          <w:marBottom w:val="0"/>
          <w:divBdr>
            <w:top w:val="none" w:sz="0" w:space="0" w:color="auto"/>
            <w:left w:val="none" w:sz="0" w:space="0" w:color="auto"/>
            <w:bottom w:val="none" w:sz="0" w:space="0" w:color="auto"/>
            <w:right w:val="none" w:sz="0" w:space="0" w:color="auto"/>
          </w:divBdr>
          <w:divsChild>
            <w:div w:id="119961830">
              <w:marLeft w:val="0"/>
              <w:marRight w:val="0"/>
              <w:marTop w:val="0"/>
              <w:marBottom w:val="0"/>
              <w:divBdr>
                <w:top w:val="none" w:sz="0" w:space="0" w:color="auto"/>
                <w:left w:val="none" w:sz="0" w:space="0" w:color="auto"/>
                <w:bottom w:val="none" w:sz="0" w:space="0" w:color="auto"/>
                <w:right w:val="none" w:sz="0" w:space="0" w:color="auto"/>
              </w:divBdr>
            </w:div>
            <w:div w:id="487865667">
              <w:marLeft w:val="0"/>
              <w:marRight w:val="0"/>
              <w:marTop w:val="0"/>
              <w:marBottom w:val="0"/>
              <w:divBdr>
                <w:top w:val="none" w:sz="0" w:space="0" w:color="auto"/>
                <w:left w:val="none" w:sz="0" w:space="0" w:color="auto"/>
                <w:bottom w:val="none" w:sz="0" w:space="0" w:color="auto"/>
                <w:right w:val="none" w:sz="0" w:space="0" w:color="auto"/>
              </w:divBdr>
            </w:div>
          </w:divsChild>
        </w:div>
        <w:div w:id="699286322">
          <w:marLeft w:val="0"/>
          <w:marRight w:val="0"/>
          <w:marTop w:val="0"/>
          <w:marBottom w:val="0"/>
          <w:divBdr>
            <w:top w:val="none" w:sz="0" w:space="0" w:color="auto"/>
            <w:left w:val="none" w:sz="0" w:space="0" w:color="auto"/>
            <w:bottom w:val="none" w:sz="0" w:space="0" w:color="auto"/>
            <w:right w:val="none" w:sz="0" w:space="0" w:color="auto"/>
          </w:divBdr>
        </w:div>
        <w:div w:id="699359924">
          <w:marLeft w:val="0"/>
          <w:marRight w:val="0"/>
          <w:marTop w:val="0"/>
          <w:marBottom w:val="0"/>
          <w:divBdr>
            <w:top w:val="none" w:sz="0" w:space="0" w:color="auto"/>
            <w:left w:val="none" w:sz="0" w:space="0" w:color="auto"/>
            <w:bottom w:val="none" w:sz="0" w:space="0" w:color="auto"/>
            <w:right w:val="none" w:sz="0" w:space="0" w:color="auto"/>
          </w:divBdr>
          <w:divsChild>
            <w:div w:id="41828407">
              <w:marLeft w:val="0"/>
              <w:marRight w:val="225"/>
              <w:marTop w:val="0"/>
              <w:marBottom w:val="0"/>
              <w:divBdr>
                <w:top w:val="none" w:sz="0" w:space="0" w:color="auto"/>
                <w:left w:val="none" w:sz="0" w:space="0" w:color="auto"/>
                <w:bottom w:val="none" w:sz="0" w:space="0" w:color="auto"/>
                <w:right w:val="none" w:sz="0" w:space="0" w:color="auto"/>
              </w:divBdr>
            </w:div>
          </w:divsChild>
        </w:div>
        <w:div w:id="699431199">
          <w:marLeft w:val="0"/>
          <w:marRight w:val="225"/>
          <w:marTop w:val="0"/>
          <w:marBottom w:val="0"/>
          <w:divBdr>
            <w:top w:val="none" w:sz="0" w:space="0" w:color="auto"/>
            <w:left w:val="none" w:sz="0" w:space="0" w:color="auto"/>
            <w:bottom w:val="none" w:sz="0" w:space="0" w:color="auto"/>
            <w:right w:val="none" w:sz="0" w:space="0" w:color="auto"/>
          </w:divBdr>
        </w:div>
        <w:div w:id="699478674">
          <w:marLeft w:val="0"/>
          <w:marRight w:val="0"/>
          <w:marTop w:val="0"/>
          <w:marBottom w:val="63"/>
          <w:divBdr>
            <w:top w:val="none" w:sz="0" w:space="0" w:color="auto"/>
            <w:left w:val="none" w:sz="0" w:space="0" w:color="auto"/>
            <w:bottom w:val="none" w:sz="0" w:space="0" w:color="auto"/>
            <w:right w:val="none" w:sz="0" w:space="0" w:color="auto"/>
          </w:divBdr>
        </w:div>
        <w:div w:id="699554982">
          <w:marLeft w:val="0"/>
          <w:marRight w:val="0"/>
          <w:marTop w:val="0"/>
          <w:marBottom w:val="0"/>
          <w:divBdr>
            <w:top w:val="none" w:sz="0" w:space="0" w:color="auto"/>
            <w:left w:val="none" w:sz="0" w:space="0" w:color="auto"/>
            <w:bottom w:val="none" w:sz="0" w:space="0" w:color="auto"/>
            <w:right w:val="none" w:sz="0" w:space="0" w:color="auto"/>
          </w:divBdr>
        </w:div>
        <w:div w:id="699665582">
          <w:marLeft w:val="0"/>
          <w:marRight w:val="0"/>
          <w:marTop w:val="0"/>
          <w:marBottom w:val="0"/>
          <w:divBdr>
            <w:top w:val="none" w:sz="0" w:space="0" w:color="auto"/>
            <w:left w:val="none" w:sz="0" w:space="0" w:color="auto"/>
            <w:bottom w:val="none" w:sz="0" w:space="0" w:color="auto"/>
            <w:right w:val="none" w:sz="0" w:space="0" w:color="auto"/>
          </w:divBdr>
        </w:div>
        <w:div w:id="699816337">
          <w:marLeft w:val="0"/>
          <w:marRight w:val="0"/>
          <w:marTop w:val="0"/>
          <w:marBottom w:val="0"/>
          <w:divBdr>
            <w:top w:val="none" w:sz="0" w:space="0" w:color="auto"/>
            <w:left w:val="none" w:sz="0" w:space="0" w:color="auto"/>
            <w:bottom w:val="none" w:sz="0" w:space="0" w:color="auto"/>
            <w:right w:val="none" w:sz="0" w:space="0" w:color="auto"/>
          </w:divBdr>
          <w:divsChild>
            <w:div w:id="525753692">
              <w:marLeft w:val="0"/>
              <w:marRight w:val="0"/>
              <w:marTop w:val="0"/>
              <w:marBottom w:val="0"/>
              <w:divBdr>
                <w:top w:val="none" w:sz="0" w:space="0" w:color="auto"/>
                <w:left w:val="none" w:sz="0" w:space="0" w:color="auto"/>
                <w:bottom w:val="none" w:sz="0" w:space="0" w:color="auto"/>
                <w:right w:val="none" w:sz="0" w:space="0" w:color="auto"/>
              </w:divBdr>
            </w:div>
          </w:divsChild>
        </w:div>
        <w:div w:id="699817125">
          <w:marLeft w:val="0"/>
          <w:marRight w:val="0"/>
          <w:marTop w:val="0"/>
          <w:marBottom w:val="240"/>
          <w:divBdr>
            <w:top w:val="none" w:sz="0" w:space="0" w:color="auto"/>
            <w:left w:val="none" w:sz="0" w:space="0" w:color="auto"/>
            <w:bottom w:val="none" w:sz="0" w:space="0" w:color="auto"/>
            <w:right w:val="none" w:sz="0" w:space="0" w:color="auto"/>
          </w:divBdr>
        </w:div>
        <w:div w:id="699817584">
          <w:marLeft w:val="0"/>
          <w:marRight w:val="0"/>
          <w:marTop w:val="0"/>
          <w:marBottom w:val="240"/>
          <w:divBdr>
            <w:top w:val="none" w:sz="0" w:space="0" w:color="auto"/>
            <w:left w:val="none" w:sz="0" w:space="0" w:color="auto"/>
            <w:bottom w:val="none" w:sz="0" w:space="0" w:color="auto"/>
            <w:right w:val="none" w:sz="0" w:space="0" w:color="auto"/>
          </w:divBdr>
        </w:div>
        <w:div w:id="699821794">
          <w:marLeft w:val="0"/>
          <w:marRight w:val="0"/>
          <w:marTop w:val="0"/>
          <w:marBottom w:val="0"/>
          <w:divBdr>
            <w:top w:val="none" w:sz="0" w:space="0" w:color="auto"/>
            <w:left w:val="none" w:sz="0" w:space="0" w:color="auto"/>
            <w:bottom w:val="none" w:sz="0" w:space="0" w:color="auto"/>
            <w:right w:val="none" w:sz="0" w:space="0" w:color="auto"/>
          </w:divBdr>
        </w:div>
        <w:div w:id="699940987">
          <w:marLeft w:val="-150"/>
          <w:marRight w:val="-150"/>
          <w:marTop w:val="0"/>
          <w:marBottom w:val="0"/>
          <w:divBdr>
            <w:top w:val="none" w:sz="0" w:space="0" w:color="auto"/>
            <w:left w:val="none" w:sz="0" w:space="0" w:color="auto"/>
            <w:bottom w:val="none" w:sz="0" w:space="0" w:color="auto"/>
            <w:right w:val="none" w:sz="0" w:space="0" w:color="auto"/>
          </w:divBdr>
        </w:div>
        <w:div w:id="700056551">
          <w:marLeft w:val="0"/>
          <w:marRight w:val="0"/>
          <w:marTop w:val="0"/>
          <w:marBottom w:val="0"/>
          <w:divBdr>
            <w:top w:val="none" w:sz="0" w:space="0" w:color="auto"/>
            <w:left w:val="none" w:sz="0" w:space="0" w:color="auto"/>
            <w:bottom w:val="none" w:sz="0" w:space="0" w:color="auto"/>
            <w:right w:val="none" w:sz="0" w:space="0" w:color="auto"/>
          </w:divBdr>
          <w:divsChild>
            <w:div w:id="429352925">
              <w:marLeft w:val="0"/>
              <w:marRight w:val="0"/>
              <w:marTop w:val="0"/>
              <w:marBottom w:val="0"/>
              <w:divBdr>
                <w:top w:val="none" w:sz="0" w:space="0" w:color="auto"/>
                <w:left w:val="none" w:sz="0" w:space="0" w:color="auto"/>
                <w:bottom w:val="none" w:sz="0" w:space="0" w:color="auto"/>
                <w:right w:val="none" w:sz="0" w:space="0" w:color="auto"/>
              </w:divBdr>
              <w:divsChild>
                <w:div w:id="110517522">
                  <w:marLeft w:val="0"/>
                  <w:marRight w:val="0"/>
                  <w:marTop w:val="0"/>
                  <w:marBottom w:val="0"/>
                  <w:divBdr>
                    <w:top w:val="none" w:sz="0" w:space="0" w:color="auto"/>
                    <w:left w:val="none" w:sz="0" w:space="0" w:color="auto"/>
                    <w:bottom w:val="none" w:sz="0" w:space="0" w:color="auto"/>
                    <w:right w:val="none" w:sz="0" w:space="0" w:color="auto"/>
                  </w:divBdr>
                  <w:divsChild>
                    <w:div w:id="5843376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0126371">
          <w:marLeft w:val="0"/>
          <w:marRight w:val="0"/>
          <w:marTop w:val="0"/>
          <w:marBottom w:val="0"/>
          <w:divBdr>
            <w:top w:val="none" w:sz="0" w:space="0" w:color="auto"/>
            <w:left w:val="none" w:sz="0" w:space="0" w:color="auto"/>
            <w:bottom w:val="none" w:sz="0" w:space="0" w:color="auto"/>
            <w:right w:val="none" w:sz="0" w:space="0" w:color="auto"/>
          </w:divBdr>
        </w:div>
        <w:div w:id="700283228">
          <w:marLeft w:val="0"/>
          <w:marRight w:val="0"/>
          <w:marTop w:val="0"/>
          <w:marBottom w:val="0"/>
          <w:divBdr>
            <w:top w:val="none" w:sz="0" w:space="0" w:color="auto"/>
            <w:left w:val="none" w:sz="0" w:space="0" w:color="auto"/>
            <w:bottom w:val="none" w:sz="0" w:space="0" w:color="auto"/>
            <w:right w:val="none" w:sz="0" w:space="0" w:color="auto"/>
          </w:divBdr>
        </w:div>
        <w:div w:id="700321418">
          <w:marLeft w:val="0"/>
          <w:marRight w:val="0"/>
          <w:marTop w:val="0"/>
          <w:marBottom w:val="250"/>
          <w:divBdr>
            <w:top w:val="none" w:sz="0" w:space="0" w:color="auto"/>
            <w:left w:val="none" w:sz="0" w:space="0" w:color="auto"/>
            <w:bottom w:val="none" w:sz="0" w:space="0" w:color="auto"/>
            <w:right w:val="none" w:sz="0" w:space="0" w:color="auto"/>
          </w:divBdr>
        </w:div>
        <w:div w:id="700325442">
          <w:marLeft w:val="-150"/>
          <w:marRight w:val="-150"/>
          <w:marTop w:val="0"/>
          <w:marBottom w:val="0"/>
          <w:divBdr>
            <w:top w:val="none" w:sz="0" w:space="0" w:color="auto"/>
            <w:left w:val="none" w:sz="0" w:space="0" w:color="auto"/>
            <w:bottom w:val="none" w:sz="0" w:space="0" w:color="auto"/>
            <w:right w:val="none" w:sz="0" w:space="0" w:color="auto"/>
          </w:divBdr>
        </w:div>
        <w:div w:id="700326993">
          <w:marLeft w:val="0"/>
          <w:marRight w:val="0"/>
          <w:marTop w:val="0"/>
          <w:marBottom w:val="0"/>
          <w:divBdr>
            <w:top w:val="none" w:sz="0" w:space="0" w:color="auto"/>
            <w:left w:val="none" w:sz="0" w:space="0" w:color="auto"/>
            <w:bottom w:val="none" w:sz="0" w:space="0" w:color="auto"/>
            <w:right w:val="none" w:sz="0" w:space="0" w:color="auto"/>
          </w:divBdr>
        </w:div>
        <w:div w:id="700396100">
          <w:marLeft w:val="0"/>
          <w:marRight w:val="0"/>
          <w:marTop w:val="0"/>
          <w:marBottom w:val="0"/>
          <w:divBdr>
            <w:top w:val="none" w:sz="0" w:space="0" w:color="auto"/>
            <w:left w:val="none" w:sz="0" w:space="0" w:color="auto"/>
            <w:bottom w:val="none" w:sz="0" w:space="0" w:color="auto"/>
            <w:right w:val="none" w:sz="0" w:space="0" w:color="auto"/>
          </w:divBdr>
        </w:div>
        <w:div w:id="700401591">
          <w:marLeft w:val="0"/>
          <w:marRight w:val="0"/>
          <w:marTop w:val="0"/>
          <w:marBottom w:val="150"/>
          <w:divBdr>
            <w:top w:val="none" w:sz="0" w:space="0" w:color="auto"/>
            <w:left w:val="none" w:sz="0" w:space="0" w:color="auto"/>
            <w:bottom w:val="none" w:sz="0" w:space="0" w:color="auto"/>
            <w:right w:val="none" w:sz="0" w:space="0" w:color="auto"/>
          </w:divBdr>
        </w:div>
        <w:div w:id="700403254">
          <w:marLeft w:val="0"/>
          <w:marRight w:val="0"/>
          <w:marTop w:val="0"/>
          <w:marBottom w:val="150"/>
          <w:divBdr>
            <w:top w:val="none" w:sz="0" w:space="0" w:color="auto"/>
            <w:left w:val="none" w:sz="0" w:space="0" w:color="auto"/>
            <w:bottom w:val="none" w:sz="0" w:space="0" w:color="auto"/>
            <w:right w:val="none" w:sz="0" w:space="0" w:color="auto"/>
          </w:divBdr>
        </w:div>
        <w:div w:id="700517336">
          <w:marLeft w:val="1463"/>
          <w:marRight w:val="0"/>
          <w:marTop w:val="0"/>
          <w:marBottom w:val="0"/>
          <w:divBdr>
            <w:top w:val="none" w:sz="0" w:space="0" w:color="auto"/>
            <w:left w:val="none" w:sz="0" w:space="0" w:color="auto"/>
            <w:bottom w:val="none" w:sz="0" w:space="0" w:color="auto"/>
            <w:right w:val="none" w:sz="0" w:space="0" w:color="auto"/>
          </w:divBdr>
        </w:div>
        <w:div w:id="700519047">
          <w:marLeft w:val="0"/>
          <w:marRight w:val="0"/>
          <w:marTop w:val="0"/>
          <w:marBottom w:val="0"/>
          <w:divBdr>
            <w:top w:val="none" w:sz="0" w:space="0" w:color="auto"/>
            <w:left w:val="none" w:sz="0" w:space="0" w:color="auto"/>
            <w:bottom w:val="none" w:sz="0" w:space="0" w:color="auto"/>
            <w:right w:val="none" w:sz="0" w:space="0" w:color="auto"/>
          </w:divBdr>
        </w:div>
        <w:div w:id="700519774">
          <w:marLeft w:val="0"/>
          <w:marRight w:val="0"/>
          <w:marTop w:val="0"/>
          <w:marBottom w:val="63"/>
          <w:divBdr>
            <w:top w:val="none" w:sz="0" w:space="0" w:color="auto"/>
            <w:left w:val="none" w:sz="0" w:space="0" w:color="auto"/>
            <w:bottom w:val="none" w:sz="0" w:space="0" w:color="auto"/>
            <w:right w:val="none" w:sz="0" w:space="0" w:color="auto"/>
          </w:divBdr>
        </w:div>
        <w:div w:id="700595542">
          <w:marLeft w:val="0"/>
          <w:marRight w:val="0"/>
          <w:marTop w:val="0"/>
          <w:marBottom w:val="250"/>
          <w:divBdr>
            <w:top w:val="none" w:sz="0" w:space="0" w:color="auto"/>
            <w:left w:val="none" w:sz="0" w:space="0" w:color="auto"/>
            <w:bottom w:val="single" w:sz="4" w:space="4" w:color="000000"/>
            <w:right w:val="none" w:sz="0" w:space="0" w:color="auto"/>
          </w:divBdr>
        </w:div>
        <w:div w:id="700743102">
          <w:marLeft w:val="0"/>
          <w:marRight w:val="0"/>
          <w:marTop w:val="100"/>
          <w:marBottom w:val="100"/>
          <w:divBdr>
            <w:top w:val="none" w:sz="0" w:space="0" w:color="auto"/>
            <w:left w:val="none" w:sz="0" w:space="0" w:color="auto"/>
            <w:bottom w:val="none" w:sz="0" w:space="0" w:color="auto"/>
            <w:right w:val="none" w:sz="0" w:space="0" w:color="auto"/>
          </w:divBdr>
        </w:div>
        <w:div w:id="700857414">
          <w:marLeft w:val="0"/>
          <w:marRight w:val="0"/>
          <w:marTop w:val="0"/>
          <w:marBottom w:val="0"/>
          <w:divBdr>
            <w:top w:val="none" w:sz="0" w:space="0" w:color="auto"/>
            <w:left w:val="none" w:sz="0" w:space="0" w:color="auto"/>
            <w:bottom w:val="none" w:sz="0" w:space="0" w:color="auto"/>
            <w:right w:val="none" w:sz="0" w:space="0" w:color="auto"/>
          </w:divBdr>
        </w:div>
        <w:div w:id="700863436">
          <w:marLeft w:val="-225"/>
          <w:marRight w:val="-225"/>
          <w:marTop w:val="0"/>
          <w:marBottom w:val="0"/>
          <w:divBdr>
            <w:top w:val="none" w:sz="0" w:space="0" w:color="auto"/>
            <w:left w:val="none" w:sz="0" w:space="0" w:color="auto"/>
            <w:bottom w:val="none" w:sz="0" w:space="0" w:color="auto"/>
            <w:right w:val="none" w:sz="0" w:space="0" w:color="auto"/>
          </w:divBdr>
        </w:div>
        <w:div w:id="700980271">
          <w:marLeft w:val="0"/>
          <w:marRight w:val="0"/>
          <w:marTop w:val="0"/>
          <w:marBottom w:val="345"/>
          <w:divBdr>
            <w:top w:val="none" w:sz="0" w:space="0" w:color="auto"/>
            <w:left w:val="none" w:sz="0" w:space="0" w:color="auto"/>
            <w:bottom w:val="none" w:sz="0" w:space="0" w:color="auto"/>
            <w:right w:val="none" w:sz="0" w:space="0" w:color="auto"/>
          </w:divBdr>
        </w:div>
        <w:div w:id="700983972">
          <w:marLeft w:val="0"/>
          <w:marRight w:val="0"/>
          <w:marTop w:val="0"/>
          <w:marBottom w:val="384"/>
          <w:divBdr>
            <w:top w:val="none" w:sz="0" w:space="0" w:color="auto"/>
            <w:left w:val="none" w:sz="0" w:space="0" w:color="auto"/>
            <w:bottom w:val="none" w:sz="0" w:space="0" w:color="auto"/>
            <w:right w:val="none" w:sz="0" w:space="0" w:color="auto"/>
          </w:divBdr>
        </w:div>
        <w:div w:id="701050755">
          <w:marLeft w:val="0"/>
          <w:marRight w:val="188"/>
          <w:marTop w:val="0"/>
          <w:marBottom w:val="0"/>
          <w:divBdr>
            <w:top w:val="none" w:sz="0" w:space="0" w:color="auto"/>
            <w:left w:val="none" w:sz="0" w:space="0" w:color="auto"/>
            <w:bottom w:val="none" w:sz="0" w:space="0" w:color="auto"/>
            <w:right w:val="none" w:sz="0" w:space="0" w:color="auto"/>
          </w:divBdr>
        </w:div>
        <w:div w:id="701053056">
          <w:marLeft w:val="0"/>
          <w:marRight w:val="0"/>
          <w:marTop w:val="0"/>
          <w:marBottom w:val="0"/>
          <w:divBdr>
            <w:top w:val="none" w:sz="0" w:space="0" w:color="auto"/>
            <w:left w:val="none" w:sz="0" w:space="0" w:color="auto"/>
            <w:bottom w:val="none" w:sz="0" w:space="0" w:color="auto"/>
            <w:right w:val="none" w:sz="0" w:space="0" w:color="auto"/>
          </w:divBdr>
        </w:div>
        <w:div w:id="701130307">
          <w:marLeft w:val="0"/>
          <w:marRight w:val="0"/>
          <w:marTop w:val="0"/>
          <w:marBottom w:val="0"/>
          <w:divBdr>
            <w:top w:val="none" w:sz="0" w:space="0" w:color="auto"/>
            <w:left w:val="none" w:sz="0" w:space="0" w:color="auto"/>
            <w:bottom w:val="none" w:sz="0" w:space="0" w:color="auto"/>
            <w:right w:val="none" w:sz="0" w:space="0" w:color="auto"/>
          </w:divBdr>
          <w:divsChild>
            <w:div w:id="399906705">
              <w:marLeft w:val="0"/>
              <w:marRight w:val="0"/>
              <w:marTop w:val="0"/>
              <w:marBottom w:val="0"/>
              <w:divBdr>
                <w:top w:val="none" w:sz="0" w:space="0" w:color="auto"/>
                <w:left w:val="none" w:sz="0" w:space="0" w:color="auto"/>
                <w:bottom w:val="none" w:sz="0" w:space="0" w:color="auto"/>
                <w:right w:val="none" w:sz="0" w:space="0" w:color="auto"/>
              </w:divBdr>
              <w:divsChild>
                <w:div w:id="94131009">
                  <w:marLeft w:val="0"/>
                  <w:marRight w:val="0"/>
                  <w:marTop w:val="100"/>
                  <w:marBottom w:val="100"/>
                  <w:divBdr>
                    <w:top w:val="none" w:sz="0" w:space="0" w:color="auto"/>
                    <w:left w:val="none" w:sz="0" w:space="0" w:color="auto"/>
                    <w:bottom w:val="none" w:sz="0" w:space="0" w:color="auto"/>
                    <w:right w:val="none" w:sz="0" w:space="0" w:color="auto"/>
                  </w:divBdr>
                  <w:divsChild>
                    <w:div w:id="99187390">
                      <w:marLeft w:val="0"/>
                      <w:marRight w:val="0"/>
                      <w:marTop w:val="100"/>
                      <w:marBottom w:val="100"/>
                      <w:divBdr>
                        <w:top w:val="none" w:sz="0" w:space="0" w:color="auto"/>
                        <w:left w:val="none" w:sz="0" w:space="0" w:color="auto"/>
                        <w:bottom w:val="none" w:sz="0" w:space="0" w:color="auto"/>
                        <w:right w:val="none" w:sz="0" w:space="0" w:color="auto"/>
                      </w:divBdr>
                      <w:divsChild>
                        <w:div w:id="636762733">
                          <w:marLeft w:val="0"/>
                          <w:marRight w:val="0"/>
                          <w:marTop w:val="0"/>
                          <w:marBottom w:val="0"/>
                          <w:divBdr>
                            <w:top w:val="none" w:sz="0" w:space="0" w:color="auto"/>
                            <w:left w:val="none" w:sz="0" w:space="0" w:color="auto"/>
                            <w:bottom w:val="none" w:sz="0" w:space="0" w:color="auto"/>
                            <w:right w:val="none" w:sz="0" w:space="0" w:color="auto"/>
                          </w:divBdr>
                        </w:div>
                      </w:divsChild>
                    </w:div>
                    <w:div w:id="339160879">
                      <w:marLeft w:val="0"/>
                      <w:marRight w:val="0"/>
                      <w:marTop w:val="100"/>
                      <w:marBottom w:val="100"/>
                      <w:divBdr>
                        <w:top w:val="none" w:sz="0" w:space="0" w:color="auto"/>
                        <w:left w:val="none" w:sz="0" w:space="0" w:color="auto"/>
                        <w:bottom w:val="none" w:sz="0" w:space="0" w:color="auto"/>
                        <w:right w:val="none" w:sz="0" w:space="0" w:color="auto"/>
                      </w:divBdr>
                      <w:divsChild>
                        <w:div w:id="67843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30791">
          <w:marLeft w:val="1221"/>
          <w:marRight w:val="0"/>
          <w:marTop w:val="0"/>
          <w:marBottom w:val="0"/>
          <w:divBdr>
            <w:top w:val="none" w:sz="0" w:space="0" w:color="auto"/>
            <w:left w:val="none" w:sz="0" w:space="0" w:color="auto"/>
            <w:bottom w:val="none" w:sz="0" w:space="0" w:color="auto"/>
            <w:right w:val="none" w:sz="0" w:space="0" w:color="auto"/>
          </w:divBdr>
          <w:divsChild>
            <w:div w:id="25915701">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01175338">
          <w:marLeft w:val="-225"/>
          <w:marRight w:val="-225"/>
          <w:marTop w:val="0"/>
          <w:marBottom w:val="0"/>
          <w:divBdr>
            <w:top w:val="none" w:sz="0" w:space="0" w:color="auto"/>
            <w:left w:val="none" w:sz="0" w:space="0" w:color="auto"/>
            <w:bottom w:val="none" w:sz="0" w:space="0" w:color="auto"/>
            <w:right w:val="none" w:sz="0" w:space="0" w:color="auto"/>
          </w:divBdr>
          <w:divsChild>
            <w:div w:id="193739294">
              <w:marLeft w:val="1463"/>
              <w:marRight w:val="0"/>
              <w:marTop w:val="0"/>
              <w:marBottom w:val="0"/>
              <w:divBdr>
                <w:top w:val="none" w:sz="0" w:space="0" w:color="auto"/>
                <w:left w:val="none" w:sz="0" w:space="0" w:color="auto"/>
                <w:bottom w:val="none" w:sz="0" w:space="0" w:color="auto"/>
                <w:right w:val="none" w:sz="0" w:space="0" w:color="auto"/>
              </w:divBdr>
              <w:divsChild>
                <w:div w:id="5780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01772">
          <w:marLeft w:val="0"/>
          <w:marRight w:val="0"/>
          <w:marTop w:val="0"/>
          <w:marBottom w:val="288"/>
          <w:divBdr>
            <w:top w:val="none" w:sz="0" w:space="0" w:color="auto"/>
            <w:left w:val="none" w:sz="0" w:space="0" w:color="auto"/>
            <w:bottom w:val="none" w:sz="0" w:space="0" w:color="auto"/>
            <w:right w:val="none" w:sz="0" w:space="0" w:color="auto"/>
          </w:divBdr>
          <w:divsChild>
            <w:div w:id="539130286">
              <w:marLeft w:val="0"/>
              <w:marRight w:val="0"/>
              <w:marTop w:val="0"/>
              <w:marBottom w:val="0"/>
              <w:divBdr>
                <w:top w:val="none" w:sz="0" w:space="0" w:color="auto"/>
                <w:left w:val="none" w:sz="0" w:space="0" w:color="auto"/>
                <w:bottom w:val="none" w:sz="0" w:space="0" w:color="auto"/>
                <w:right w:val="none" w:sz="0" w:space="0" w:color="auto"/>
              </w:divBdr>
            </w:div>
            <w:div w:id="733355481">
              <w:marLeft w:val="0"/>
              <w:marRight w:val="0"/>
              <w:marTop w:val="0"/>
              <w:marBottom w:val="0"/>
              <w:divBdr>
                <w:top w:val="none" w:sz="0" w:space="0" w:color="auto"/>
                <w:left w:val="none" w:sz="0" w:space="0" w:color="auto"/>
                <w:bottom w:val="none" w:sz="0" w:space="0" w:color="auto"/>
                <w:right w:val="none" w:sz="0" w:space="0" w:color="auto"/>
              </w:divBdr>
            </w:div>
          </w:divsChild>
        </w:div>
        <w:div w:id="701248695">
          <w:marLeft w:val="1221"/>
          <w:marRight w:val="0"/>
          <w:marTop w:val="0"/>
          <w:marBottom w:val="0"/>
          <w:divBdr>
            <w:top w:val="none" w:sz="0" w:space="0" w:color="auto"/>
            <w:left w:val="none" w:sz="0" w:space="0" w:color="auto"/>
            <w:bottom w:val="none" w:sz="0" w:space="0" w:color="auto"/>
            <w:right w:val="none" w:sz="0" w:space="0" w:color="auto"/>
          </w:divBdr>
          <w:divsChild>
            <w:div w:id="376469997">
              <w:marLeft w:val="0"/>
              <w:marRight w:val="0"/>
              <w:marTop w:val="0"/>
              <w:marBottom w:val="263"/>
              <w:divBdr>
                <w:top w:val="none" w:sz="0" w:space="0" w:color="auto"/>
                <w:left w:val="none" w:sz="0" w:space="0" w:color="auto"/>
                <w:bottom w:val="none" w:sz="0" w:space="0" w:color="auto"/>
                <w:right w:val="none" w:sz="0" w:space="0" w:color="auto"/>
              </w:divBdr>
            </w:div>
          </w:divsChild>
        </w:div>
        <w:div w:id="701249459">
          <w:marLeft w:val="0"/>
          <w:marRight w:val="0"/>
          <w:marTop w:val="0"/>
          <w:marBottom w:val="0"/>
          <w:divBdr>
            <w:top w:val="none" w:sz="0" w:space="0" w:color="auto"/>
            <w:left w:val="none" w:sz="0" w:space="0" w:color="auto"/>
            <w:bottom w:val="none" w:sz="0" w:space="0" w:color="auto"/>
            <w:right w:val="none" w:sz="0" w:space="0" w:color="auto"/>
          </w:divBdr>
        </w:div>
        <w:div w:id="701319291">
          <w:marLeft w:val="-225"/>
          <w:marRight w:val="-225"/>
          <w:marTop w:val="0"/>
          <w:marBottom w:val="0"/>
          <w:divBdr>
            <w:top w:val="none" w:sz="0" w:space="0" w:color="auto"/>
            <w:left w:val="none" w:sz="0" w:space="0" w:color="auto"/>
            <w:bottom w:val="none" w:sz="0" w:space="0" w:color="auto"/>
            <w:right w:val="none" w:sz="0" w:space="0" w:color="auto"/>
          </w:divBdr>
          <w:divsChild>
            <w:div w:id="578558418">
              <w:marLeft w:val="1463"/>
              <w:marRight w:val="0"/>
              <w:marTop w:val="0"/>
              <w:marBottom w:val="0"/>
              <w:divBdr>
                <w:top w:val="none" w:sz="0" w:space="0" w:color="auto"/>
                <w:left w:val="none" w:sz="0" w:space="0" w:color="auto"/>
                <w:bottom w:val="none" w:sz="0" w:space="0" w:color="auto"/>
                <w:right w:val="none" w:sz="0" w:space="0" w:color="auto"/>
              </w:divBdr>
            </w:div>
          </w:divsChild>
        </w:div>
        <w:div w:id="701319479">
          <w:marLeft w:val="0"/>
          <w:marRight w:val="0"/>
          <w:marTop w:val="0"/>
          <w:marBottom w:val="0"/>
          <w:divBdr>
            <w:top w:val="single" w:sz="2" w:space="0" w:color="E0E0E0"/>
            <w:left w:val="single" w:sz="2" w:space="0" w:color="E0E0E0"/>
            <w:bottom w:val="single" w:sz="2" w:space="0" w:color="E0E0E0"/>
            <w:right w:val="single" w:sz="2" w:space="0" w:color="E0E0E0"/>
          </w:divBdr>
        </w:div>
        <w:div w:id="701368963">
          <w:marLeft w:val="0"/>
          <w:marRight w:val="0"/>
          <w:marTop w:val="0"/>
          <w:marBottom w:val="0"/>
          <w:divBdr>
            <w:top w:val="none" w:sz="0" w:space="0" w:color="auto"/>
            <w:left w:val="none" w:sz="0" w:space="0" w:color="auto"/>
            <w:bottom w:val="none" w:sz="0" w:space="0" w:color="auto"/>
            <w:right w:val="none" w:sz="0" w:space="0" w:color="auto"/>
          </w:divBdr>
        </w:div>
        <w:div w:id="701369613">
          <w:marLeft w:val="0"/>
          <w:marRight w:val="0"/>
          <w:marTop w:val="0"/>
          <w:marBottom w:val="0"/>
          <w:divBdr>
            <w:top w:val="none" w:sz="0" w:space="0" w:color="auto"/>
            <w:left w:val="none" w:sz="0" w:space="0" w:color="auto"/>
            <w:bottom w:val="none" w:sz="0" w:space="0" w:color="auto"/>
            <w:right w:val="none" w:sz="0" w:space="0" w:color="auto"/>
          </w:divBdr>
          <w:divsChild>
            <w:div w:id="223226974">
              <w:marLeft w:val="0"/>
              <w:marRight w:val="0"/>
              <w:marTop w:val="0"/>
              <w:marBottom w:val="0"/>
              <w:divBdr>
                <w:top w:val="none" w:sz="0" w:space="0" w:color="auto"/>
                <w:left w:val="none" w:sz="0" w:space="0" w:color="auto"/>
                <w:bottom w:val="none" w:sz="0" w:space="0" w:color="auto"/>
                <w:right w:val="none" w:sz="0" w:space="0" w:color="auto"/>
              </w:divBdr>
              <w:divsChild>
                <w:div w:id="695428313">
                  <w:marLeft w:val="0"/>
                  <w:marRight w:val="0"/>
                  <w:marTop w:val="100"/>
                  <w:marBottom w:val="100"/>
                  <w:divBdr>
                    <w:top w:val="none" w:sz="0" w:space="0" w:color="auto"/>
                    <w:left w:val="none" w:sz="0" w:space="0" w:color="auto"/>
                    <w:bottom w:val="none" w:sz="0" w:space="0" w:color="auto"/>
                    <w:right w:val="none" w:sz="0" w:space="0" w:color="auto"/>
                  </w:divBdr>
                  <w:divsChild>
                    <w:div w:id="3137232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0119009">
              <w:marLeft w:val="0"/>
              <w:marRight w:val="0"/>
              <w:marTop w:val="0"/>
              <w:marBottom w:val="0"/>
              <w:divBdr>
                <w:top w:val="none" w:sz="0" w:space="0" w:color="auto"/>
                <w:left w:val="none" w:sz="0" w:space="0" w:color="auto"/>
                <w:bottom w:val="none" w:sz="0" w:space="0" w:color="auto"/>
                <w:right w:val="none" w:sz="0" w:space="0" w:color="auto"/>
              </w:divBdr>
            </w:div>
          </w:divsChild>
        </w:div>
        <w:div w:id="701441923">
          <w:marLeft w:val="0"/>
          <w:marRight w:val="0"/>
          <w:marTop w:val="0"/>
          <w:marBottom w:val="300"/>
          <w:divBdr>
            <w:top w:val="none" w:sz="0" w:space="0" w:color="auto"/>
            <w:left w:val="none" w:sz="0" w:space="0" w:color="auto"/>
            <w:bottom w:val="none" w:sz="0" w:space="0" w:color="auto"/>
            <w:right w:val="none" w:sz="0" w:space="0" w:color="auto"/>
          </w:divBdr>
        </w:div>
        <w:div w:id="701442130">
          <w:marLeft w:val="0"/>
          <w:marRight w:val="0"/>
          <w:marTop w:val="0"/>
          <w:marBottom w:val="240"/>
          <w:divBdr>
            <w:top w:val="none" w:sz="0" w:space="0" w:color="auto"/>
            <w:left w:val="none" w:sz="0" w:space="0" w:color="auto"/>
            <w:bottom w:val="none" w:sz="0" w:space="0" w:color="auto"/>
            <w:right w:val="none" w:sz="0" w:space="0" w:color="auto"/>
          </w:divBdr>
        </w:div>
        <w:div w:id="701591420">
          <w:marLeft w:val="0"/>
          <w:marRight w:val="0"/>
          <w:marTop w:val="0"/>
          <w:marBottom w:val="0"/>
          <w:divBdr>
            <w:top w:val="single" w:sz="6" w:space="0" w:color="999999"/>
            <w:left w:val="single" w:sz="6" w:space="0" w:color="999999"/>
            <w:bottom w:val="single" w:sz="6" w:space="0" w:color="999999"/>
            <w:right w:val="single" w:sz="6" w:space="0" w:color="999999"/>
          </w:divBdr>
        </w:div>
        <w:div w:id="701635580">
          <w:marLeft w:val="0"/>
          <w:marRight w:val="0"/>
          <w:marTop w:val="0"/>
          <w:marBottom w:val="250"/>
          <w:divBdr>
            <w:top w:val="none" w:sz="0" w:space="0" w:color="auto"/>
            <w:left w:val="none" w:sz="0" w:space="0" w:color="auto"/>
            <w:bottom w:val="single" w:sz="4" w:space="4" w:color="000000"/>
            <w:right w:val="none" w:sz="0" w:space="0" w:color="auto"/>
          </w:divBdr>
        </w:div>
        <w:div w:id="701708107">
          <w:marLeft w:val="0"/>
          <w:marRight w:val="0"/>
          <w:marTop w:val="0"/>
          <w:marBottom w:val="250"/>
          <w:divBdr>
            <w:top w:val="none" w:sz="0" w:space="0" w:color="auto"/>
            <w:left w:val="none" w:sz="0" w:space="0" w:color="auto"/>
            <w:bottom w:val="none" w:sz="0" w:space="0" w:color="auto"/>
            <w:right w:val="none" w:sz="0" w:space="0" w:color="auto"/>
          </w:divBdr>
        </w:div>
        <w:div w:id="701785101">
          <w:marLeft w:val="0"/>
          <w:marRight w:val="0"/>
          <w:marTop w:val="0"/>
          <w:marBottom w:val="0"/>
          <w:divBdr>
            <w:top w:val="none" w:sz="0" w:space="0" w:color="auto"/>
            <w:left w:val="none" w:sz="0" w:space="0" w:color="auto"/>
            <w:bottom w:val="none" w:sz="0" w:space="0" w:color="auto"/>
            <w:right w:val="none" w:sz="0" w:space="0" w:color="auto"/>
          </w:divBdr>
          <w:divsChild>
            <w:div w:id="348414923">
              <w:marLeft w:val="0"/>
              <w:marRight w:val="0"/>
              <w:marTop w:val="0"/>
              <w:marBottom w:val="150"/>
              <w:divBdr>
                <w:top w:val="none" w:sz="0" w:space="0" w:color="auto"/>
                <w:left w:val="none" w:sz="0" w:space="0" w:color="auto"/>
                <w:bottom w:val="none" w:sz="0" w:space="0" w:color="auto"/>
                <w:right w:val="none" w:sz="0" w:space="0" w:color="auto"/>
              </w:divBdr>
            </w:div>
          </w:divsChild>
        </w:div>
        <w:div w:id="701787169">
          <w:marLeft w:val="0"/>
          <w:marRight w:val="225"/>
          <w:marTop w:val="0"/>
          <w:marBottom w:val="0"/>
          <w:divBdr>
            <w:top w:val="none" w:sz="0" w:space="0" w:color="auto"/>
            <w:left w:val="none" w:sz="0" w:space="0" w:color="auto"/>
            <w:bottom w:val="none" w:sz="0" w:space="0" w:color="auto"/>
            <w:right w:val="none" w:sz="0" w:space="0" w:color="auto"/>
          </w:divBdr>
        </w:div>
        <w:div w:id="701857284">
          <w:marLeft w:val="0"/>
          <w:marRight w:val="0"/>
          <w:marTop w:val="0"/>
          <w:marBottom w:val="240"/>
          <w:divBdr>
            <w:top w:val="none" w:sz="0" w:space="0" w:color="auto"/>
            <w:left w:val="none" w:sz="0" w:space="0" w:color="auto"/>
            <w:bottom w:val="none" w:sz="0" w:space="0" w:color="auto"/>
            <w:right w:val="none" w:sz="0" w:space="0" w:color="auto"/>
          </w:divBdr>
        </w:div>
        <w:div w:id="701982730">
          <w:marLeft w:val="0"/>
          <w:marRight w:val="0"/>
          <w:marTop w:val="0"/>
          <w:marBottom w:val="0"/>
          <w:divBdr>
            <w:top w:val="none" w:sz="0" w:space="0" w:color="auto"/>
            <w:left w:val="none" w:sz="0" w:space="0" w:color="auto"/>
            <w:bottom w:val="none" w:sz="0" w:space="0" w:color="auto"/>
            <w:right w:val="none" w:sz="0" w:space="0" w:color="auto"/>
          </w:divBdr>
        </w:div>
        <w:div w:id="702051331">
          <w:marLeft w:val="0"/>
          <w:marRight w:val="0"/>
          <w:marTop w:val="0"/>
          <w:marBottom w:val="150"/>
          <w:divBdr>
            <w:top w:val="none" w:sz="0" w:space="0" w:color="auto"/>
            <w:left w:val="none" w:sz="0" w:space="0" w:color="auto"/>
            <w:bottom w:val="none" w:sz="0" w:space="0" w:color="auto"/>
            <w:right w:val="none" w:sz="0" w:space="0" w:color="auto"/>
          </w:divBdr>
        </w:div>
        <w:div w:id="702094272">
          <w:blockQuote w:val="1"/>
          <w:marLeft w:val="0"/>
          <w:marRight w:val="0"/>
          <w:marTop w:val="125"/>
          <w:marBottom w:val="501"/>
          <w:divBdr>
            <w:top w:val="none" w:sz="0" w:space="0" w:color="auto"/>
            <w:left w:val="single" w:sz="12" w:space="13" w:color="ACCE55"/>
            <w:bottom w:val="none" w:sz="0" w:space="0" w:color="auto"/>
            <w:right w:val="none" w:sz="0" w:space="0" w:color="auto"/>
          </w:divBdr>
        </w:div>
        <w:div w:id="702172450">
          <w:marLeft w:val="0"/>
          <w:marRight w:val="0"/>
          <w:marTop w:val="0"/>
          <w:marBottom w:val="0"/>
          <w:divBdr>
            <w:top w:val="none" w:sz="0" w:space="0" w:color="auto"/>
            <w:left w:val="none" w:sz="0" w:space="0" w:color="auto"/>
            <w:bottom w:val="none" w:sz="0" w:space="0" w:color="auto"/>
            <w:right w:val="none" w:sz="0" w:space="0" w:color="auto"/>
          </w:divBdr>
        </w:div>
        <w:div w:id="702242539">
          <w:marLeft w:val="0"/>
          <w:marRight w:val="0"/>
          <w:marTop w:val="0"/>
          <w:marBottom w:val="0"/>
          <w:divBdr>
            <w:top w:val="none" w:sz="0" w:space="0" w:color="auto"/>
            <w:left w:val="none" w:sz="0" w:space="0" w:color="auto"/>
            <w:bottom w:val="none" w:sz="0" w:space="0" w:color="auto"/>
            <w:right w:val="none" w:sz="0" w:space="0" w:color="auto"/>
          </w:divBdr>
        </w:div>
        <w:div w:id="702243485">
          <w:marLeft w:val="0"/>
          <w:marRight w:val="0"/>
          <w:marTop w:val="0"/>
          <w:marBottom w:val="0"/>
          <w:divBdr>
            <w:top w:val="single" w:sz="2" w:space="0" w:color="E0E0E0"/>
            <w:left w:val="single" w:sz="2" w:space="0" w:color="E0E0E0"/>
            <w:bottom w:val="single" w:sz="2" w:space="0" w:color="E0E0E0"/>
            <w:right w:val="single" w:sz="2" w:space="0" w:color="E0E0E0"/>
          </w:divBdr>
        </w:div>
        <w:div w:id="702243599">
          <w:marLeft w:val="1463"/>
          <w:marRight w:val="0"/>
          <w:marTop w:val="0"/>
          <w:marBottom w:val="0"/>
          <w:divBdr>
            <w:top w:val="none" w:sz="0" w:space="0" w:color="auto"/>
            <w:left w:val="none" w:sz="0" w:space="0" w:color="auto"/>
            <w:bottom w:val="none" w:sz="0" w:space="0" w:color="auto"/>
            <w:right w:val="none" w:sz="0" w:space="0" w:color="auto"/>
          </w:divBdr>
        </w:div>
        <w:div w:id="702250890">
          <w:marLeft w:val="0"/>
          <w:marRight w:val="0"/>
          <w:marTop w:val="0"/>
          <w:marBottom w:val="0"/>
          <w:divBdr>
            <w:top w:val="none" w:sz="0" w:space="0" w:color="auto"/>
            <w:left w:val="none" w:sz="0" w:space="0" w:color="auto"/>
            <w:bottom w:val="none" w:sz="0" w:space="0" w:color="auto"/>
            <w:right w:val="none" w:sz="0" w:space="0" w:color="auto"/>
          </w:divBdr>
        </w:div>
        <w:div w:id="702285033">
          <w:marLeft w:val="0"/>
          <w:marRight w:val="0"/>
          <w:marTop w:val="0"/>
          <w:marBottom w:val="225"/>
          <w:divBdr>
            <w:top w:val="none" w:sz="0" w:space="0" w:color="auto"/>
            <w:left w:val="none" w:sz="0" w:space="0" w:color="auto"/>
            <w:bottom w:val="none" w:sz="0" w:space="0" w:color="auto"/>
            <w:right w:val="none" w:sz="0" w:space="0" w:color="auto"/>
          </w:divBdr>
        </w:div>
        <w:div w:id="702289827">
          <w:marLeft w:val="0"/>
          <w:marRight w:val="0"/>
          <w:marTop w:val="125"/>
          <w:marBottom w:val="275"/>
          <w:divBdr>
            <w:top w:val="none" w:sz="0" w:space="0" w:color="auto"/>
            <w:left w:val="none" w:sz="0" w:space="0" w:color="auto"/>
            <w:bottom w:val="none" w:sz="0" w:space="0" w:color="auto"/>
            <w:right w:val="none" w:sz="0" w:space="0" w:color="auto"/>
          </w:divBdr>
        </w:div>
        <w:div w:id="702294645">
          <w:marLeft w:val="-225"/>
          <w:marRight w:val="-225"/>
          <w:marTop w:val="0"/>
          <w:marBottom w:val="0"/>
          <w:divBdr>
            <w:top w:val="none" w:sz="0" w:space="0" w:color="auto"/>
            <w:left w:val="none" w:sz="0" w:space="0" w:color="auto"/>
            <w:bottom w:val="none" w:sz="0" w:space="0" w:color="auto"/>
            <w:right w:val="none" w:sz="0" w:space="0" w:color="auto"/>
          </w:divBdr>
        </w:div>
        <w:div w:id="702362796">
          <w:marLeft w:val="0"/>
          <w:marRight w:val="0"/>
          <w:marTop w:val="0"/>
          <w:marBottom w:val="0"/>
          <w:divBdr>
            <w:top w:val="none" w:sz="0" w:space="0" w:color="auto"/>
            <w:left w:val="none" w:sz="0" w:space="0" w:color="auto"/>
            <w:bottom w:val="none" w:sz="0" w:space="0" w:color="auto"/>
            <w:right w:val="none" w:sz="0" w:space="0" w:color="auto"/>
          </w:divBdr>
        </w:div>
        <w:div w:id="702365469">
          <w:marLeft w:val="0"/>
          <w:marRight w:val="300"/>
          <w:marTop w:val="0"/>
          <w:marBottom w:val="150"/>
          <w:divBdr>
            <w:top w:val="none" w:sz="0" w:space="0" w:color="CC0000"/>
            <w:left w:val="none" w:sz="0" w:space="0" w:color="auto"/>
            <w:bottom w:val="none" w:sz="0" w:space="4" w:color="CC0000"/>
            <w:right w:val="single" w:sz="24" w:space="11" w:color="CC0000"/>
          </w:divBdr>
        </w:div>
        <w:div w:id="702483720">
          <w:marLeft w:val="0"/>
          <w:marRight w:val="0"/>
          <w:marTop w:val="0"/>
          <w:marBottom w:val="0"/>
          <w:divBdr>
            <w:top w:val="none" w:sz="0" w:space="0" w:color="auto"/>
            <w:left w:val="none" w:sz="0" w:space="0" w:color="auto"/>
            <w:bottom w:val="none" w:sz="0" w:space="0" w:color="auto"/>
            <w:right w:val="none" w:sz="0" w:space="0" w:color="auto"/>
          </w:divBdr>
        </w:div>
        <w:div w:id="702484226">
          <w:marLeft w:val="0"/>
          <w:marRight w:val="0"/>
          <w:marTop w:val="0"/>
          <w:marBottom w:val="0"/>
          <w:divBdr>
            <w:top w:val="none" w:sz="0" w:space="0" w:color="auto"/>
            <w:left w:val="none" w:sz="0" w:space="0" w:color="auto"/>
            <w:bottom w:val="none" w:sz="0" w:space="0" w:color="auto"/>
            <w:right w:val="none" w:sz="0" w:space="0" w:color="auto"/>
          </w:divBdr>
        </w:div>
        <w:div w:id="702484303">
          <w:marLeft w:val="-225"/>
          <w:marRight w:val="-225"/>
          <w:marTop w:val="0"/>
          <w:marBottom w:val="0"/>
          <w:divBdr>
            <w:top w:val="none" w:sz="0" w:space="0" w:color="auto"/>
            <w:left w:val="none" w:sz="0" w:space="0" w:color="auto"/>
            <w:bottom w:val="none" w:sz="0" w:space="0" w:color="auto"/>
            <w:right w:val="none" w:sz="0" w:space="0" w:color="auto"/>
          </w:divBdr>
        </w:div>
        <w:div w:id="702556316">
          <w:marLeft w:val="0"/>
          <w:marRight w:val="0"/>
          <w:marTop w:val="0"/>
          <w:marBottom w:val="0"/>
          <w:divBdr>
            <w:top w:val="none" w:sz="0" w:space="0" w:color="auto"/>
            <w:left w:val="none" w:sz="0" w:space="0" w:color="auto"/>
            <w:bottom w:val="none" w:sz="0" w:space="0" w:color="auto"/>
            <w:right w:val="none" w:sz="0" w:space="0" w:color="auto"/>
          </w:divBdr>
        </w:div>
        <w:div w:id="702557420">
          <w:marLeft w:val="0"/>
          <w:marRight w:val="0"/>
          <w:marTop w:val="0"/>
          <w:marBottom w:val="288"/>
          <w:divBdr>
            <w:top w:val="none" w:sz="0" w:space="0" w:color="auto"/>
            <w:left w:val="none" w:sz="0" w:space="0" w:color="auto"/>
            <w:bottom w:val="none" w:sz="0" w:space="0" w:color="auto"/>
            <w:right w:val="none" w:sz="0" w:space="0" w:color="auto"/>
          </w:divBdr>
        </w:div>
        <w:div w:id="702629164">
          <w:marLeft w:val="1463"/>
          <w:marRight w:val="0"/>
          <w:marTop w:val="0"/>
          <w:marBottom w:val="0"/>
          <w:divBdr>
            <w:top w:val="none" w:sz="0" w:space="0" w:color="auto"/>
            <w:left w:val="none" w:sz="0" w:space="0" w:color="auto"/>
            <w:bottom w:val="none" w:sz="0" w:space="0" w:color="auto"/>
            <w:right w:val="none" w:sz="0" w:space="0" w:color="auto"/>
          </w:divBdr>
        </w:div>
        <w:div w:id="702629221">
          <w:marLeft w:val="0"/>
          <w:marRight w:val="0"/>
          <w:marTop w:val="0"/>
          <w:marBottom w:val="0"/>
          <w:divBdr>
            <w:top w:val="none" w:sz="0" w:space="0" w:color="auto"/>
            <w:left w:val="none" w:sz="0" w:space="0" w:color="auto"/>
            <w:bottom w:val="none" w:sz="0" w:space="0" w:color="auto"/>
            <w:right w:val="none" w:sz="0" w:space="0" w:color="auto"/>
          </w:divBdr>
        </w:div>
        <w:div w:id="702632761">
          <w:marLeft w:val="0"/>
          <w:marRight w:val="0"/>
          <w:marTop w:val="0"/>
          <w:marBottom w:val="0"/>
          <w:divBdr>
            <w:top w:val="none" w:sz="0" w:space="0" w:color="auto"/>
            <w:left w:val="none" w:sz="0" w:space="0" w:color="auto"/>
            <w:bottom w:val="none" w:sz="0" w:space="0" w:color="auto"/>
            <w:right w:val="none" w:sz="0" w:space="0" w:color="auto"/>
          </w:divBdr>
        </w:div>
        <w:div w:id="702677097">
          <w:marLeft w:val="0"/>
          <w:marRight w:val="0"/>
          <w:marTop w:val="0"/>
          <w:marBottom w:val="0"/>
          <w:divBdr>
            <w:top w:val="none" w:sz="0" w:space="0" w:color="auto"/>
            <w:left w:val="none" w:sz="0" w:space="0" w:color="auto"/>
            <w:bottom w:val="none" w:sz="0" w:space="0" w:color="auto"/>
            <w:right w:val="none" w:sz="0" w:space="0" w:color="auto"/>
          </w:divBdr>
        </w:div>
        <w:div w:id="702679600">
          <w:marLeft w:val="0"/>
          <w:marRight w:val="0"/>
          <w:marTop w:val="0"/>
          <w:marBottom w:val="0"/>
          <w:divBdr>
            <w:top w:val="none" w:sz="0" w:space="0" w:color="auto"/>
            <w:left w:val="none" w:sz="0" w:space="0" w:color="auto"/>
            <w:bottom w:val="none" w:sz="0" w:space="0" w:color="auto"/>
            <w:right w:val="none" w:sz="0" w:space="0" w:color="auto"/>
          </w:divBdr>
        </w:div>
        <w:div w:id="702680331">
          <w:marLeft w:val="0"/>
          <w:marRight w:val="0"/>
          <w:marTop w:val="0"/>
          <w:marBottom w:val="345"/>
          <w:divBdr>
            <w:top w:val="none" w:sz="0" w:space="0" w:color="auto"/>
            <w:left w:val="none" w:sz="0" w:space="0" w:color="auto"/>
            <w:bottom w:val="none" w:sz="0" w:space="0" w:color="auto"/>
            <w:right w:val="none" w:sz="0" w:space="0" w:color="auto"/>
          </w:divBdr>
        </w:div>
        <w:div w:id="702706107">
          <w:marLeft w:val="0"/>
          <w:marRight w:val="0"/>
          <w:marTop w:val="0"/>
          <w:marBottom w:val="225"/>
          <w:divBdr>
            <w:top w:val="none" w:sz="0" w:space="0" w:color="auto"/>
            <w:left w:val="none" w:sz="0" w:space="0" w:color="auto"/>
            <w:bottom w:val="none" w:sz="0" w:space="0" w:color="auto"/>
            <w:right w:val="none" w:sz="0" w:space="0" w:color="auto"/>
          </w:divBdr>
        </w:div>
        <w:div w:id="702707019">
          <w:marLeft w:val="0"/>
          <w:marRight w:val="0"/>
          <w:marTop w:val="0"/>
          <w:marBottom w:val="0"/>
          <w:divBdr>
            <w:top w:val="none" w:sz="0" w:space="0" w:color="auto"/>
            <w:left w:val="none" w:sz="0" w:space="0" w:color="auto"/>
            <w:bottom w:val="none" w:sz="0" w:space="0" w:color="auto"/>
            <w:right w:val="none" w:sz="0" w:space="0" w:color="auto"/>
          </w:divBdr>
          <w:divsChild>
            <w:div w:id="537090503">
              <w:marLeft w:val="0"/>
              <w:marRight w:val="0"/>
              <w:marTop w:val="0"/>
              <w:marBottom w:val="150"/>
              <w:divBdr>
                <w:top w:val="none" w:sz="0" w:space="0" w:color="auto"/>
                <w:left w:val="none" w:sz="0" w:space="0" w:color="auto"/>
                <w:bottom w:val="none" w:sz="0" w:space="0" w:color="auto"/>
                <w:right w:val="none" w:sz="0" w:space="0" w:color="auto"/>
              </w:divBdr>
            </w:div>
          </w:divsChild>
        </w:div>
        <w:div w:id="702707659">
          <w:marLeft w:val="0"/>
          <w:marRight w:val="0"/>
          <w:marTop w:val="0"/>
          <w:marBottom w:val="250"/>
          <w:divBdr>
            <w:top w:val="none" w:sz="0" w:space="0" w:color="auto"/>
            <w:left w:val="none" w:sz="0" w:space="0" w:color="auto"/>
            <w:bottom w:val="none" w:sz="0" w:space="0" w:color="auto"/>
            <w:right w:val="none" w:sz="0" w:space="0" w:color="auto"/>
          </w:divBdr>
        </w:div>
        <w:div w:id="702708350">
          <w:marLeft w:val="0"/>
          <w:marRight w:val="0"/>
          <w:marTop w:val="0"/>
          <w:marBottom w:val="75"/>
          <w:divBdr>
            <w:top w:val="none" w:sz="0" w:space="0" w:color="auto"/>
            <w:left w:val="none" w:sz="0" w:space="0" w:color="auto"/>
            <w:bottom w:val="none" w:sz="0" w:space="0" w:color="auto"/>
            <w:right w:val="none" w:sz="0" w:space="0" w:color="auto"/>
          </w:divBdr>
        </w:div>
        <w:div w:id="702709273">
          <w:marLeft w:val="0"/>
          <w:marRight w:val="0"/>
          <w:marTop w:val="0"/>
          <w:marBottom w:val="0"/>
          <w:divBdr>
            <w:top w:val="none" w:sz="0" w:space="0" w:color="auto"/>
            <w:left w:val="none" w:sz="0" w:space="0" w:color="auto"/>
            <w:bottom w:val="none" w:sz="0" w:space="0" w:color="auto"/>
            <w:right w:val="none" w:sz="0" w:space="0" w:color="auto"/>
          </w:divBdr>
        </w:div>
        <w:div w:id="702822870">
          <w:marLeft w:val="0"/>
          <w:marRight w:val="0"/>
          <w:marTop w:val="0"/>
          <w:marBottom w:val="0"/>
          <w:divBdr>
            <w:top w:val="single" w:sz="2" w:space="0" w:color="E0E0E0"/>
            <w:left w:val="single" w:sz="2" w:space="0" w:color="E0E0E0"/>
            <w:bottom w:val="single" w:sz="2" w:space="0" w:color="E0E0E0"/>
            <w:right w:val="single" w:sz="2" w:space="0" w:color="E0E0E0"/>
          </w:divBdr>
        </w:div>
        <w:div w:id="702824871">
          <w:marLeft w:val="0"/>
          <w:marRight w:val="0"/>
          <w:marTop w:val="0"/>
          <w:marBottom w:val="0"/>
          <w:divBdr>
            <w:top w:val="none" w:sz="0" w:space="0" w:color="auto"/>
            <w:left w:val="none" w:sz="0" w:space="0" w:color="auto"/>
            <w:bottom w:val="none" w:sz="0" w:space="0" w:color="auto"/>
            <w:right w:val="none" w:sz="0" w:space="0" w:color="auto"/>
          </w:divBdr>
          <w:divsChild>
            <w:div w:id="73480786">
              <w:marLeft w:val="0"/>
              <w:marRight w:val="0"/>
              <w:marTop w:val="0"/>
              <w:marBottom w:val="0"/>
              <w:divBdr>
                <w:top w:val="none" w:sz="0" w:space="0" w:color="auto"/>
                <w:left w:val="none" w:sz="0" w:space="0" w:color="auto"/>
                <w:bottom w:val="none" w:sz="0" w:space="0" w:color="auto"/>
                <w:right w:val="none" w:sz="0" w:space="0" w:color="auto"/>
              </w:divBdr>
              <w:divsChild>
                <w:div w:id="721947986">
                  <w:marLeft w:val="0"/>
                  <w:marRight w:val="0"/>
                  <w:marTop w:val="0"/>
                  <w:marBottom w:val="0"/>
                  <w:divBdr>
                    <w:top w:val="none" w:sz="0" w:space="0" w:color="auto"/>
                    <w:left w:val="none" w:sz="0" w:space="0" w:color="auto"/>
                    <w:bottom w:val="none" w:sz="0" w:space="0" w:color="auto"/>
                    <w:right w:val="none" w:sz="0" w:space="0" w:color="auto"/>
                  </w:divBdr>
                </w:div>
              </w:divsChild>
            </w:div>
            <w:div w:id="272177880">
              <w:marLeft w:val="0"/>
              <w:marRight w:val="0"/>
              <w:marTop w:val="0"/>
              <w:marBottom w:val="0"/>
              <w:divBdr>
                <w:top w:val="none" w:sz="0" w:space="0" w:color="auto"/>
                <w:left w:val="none" w:sz="0" w:space="0" w:color="auto"/>
                <w:bottom w:val="none" w:sz="0" w:space="0" w:color="auto"/>
                <w:right w:val="none" w:sz="0" w:space="0" w:color="auto"/>
              </w:divBdr>
            </w:div>
          </w:divsChild>
        </w:div>
        <w:div w:id="702829214">
          <w:marLeft w:val="0"/>
          <w:marRight w:val="0"/>
          <w:marTop w:val="0"/>
          <w:marBottom w:val="300"/>
          <w:divBdr>
            <w:top w:val="none" w:sz="0" w:space="0" w:color="auto"/>
            <w:left w:val="none" w:sz="0" w:space="0" w:color="auto"/>
            <w:bottom w:val="none" w:sz="0" w:space="0" w:color="auto"/>
            <w:right w:val="none" w:sz="0" w:space="0" w:color="auto"/>
          </w:divBdr>
        </w:div>
        <w:div w:id="703016098">
          <w:marLeft w:val="0"/>
          <w:marRight w:val="0"/>
          <w:marTop w:val="0"/>
          <w:marBottom w:val="0"/>
          <w:divBdr>
            <w:top w:val="none" w:sz="0" w:space="0" w:color="auto"/>
            <w:left w:val="none" w:sz="0" w:space="0" w:color="auto"/>
            <w:bottom w:val="none" w:sz="0" w:space="0" w:color="auto"/>
            <w:right w:val="none" w:sz="0" w:space="0" w:color="auto"/>
          </w:divBdr>
          <w:divsChild>
            <w:div w:id="664741882">
              <w:marLeft w:val="0"/>
              <w:marRight w:val="0"/>
              <w:marTop w:val="0"/>
              <w:marBottom w:val="125"/>
              <w:divBdr>
                <w:top w:val="none" w:sz="0" w:space="0" w:color="auto"/>
                <w:left w:val="none" w:sz="0" w:space="0" w:color="auto"/>
                <w:bottom w:val="none" w:sz="0" w:space="0" w:color="auto"/>
                <w:right w:val="none" w:sz="0" w:space="0" w:color="auto"/>
              </w:divBdr>
            </w:div>
          </w:divsChild>
        </w:div>
        <w:div w:id="703017642">
          <w:marLeft w:val="0"/>
          <w:marRight w:val="0"/>
          <w:marTop w:val="0"/>
          <w:marBottom w:val="300"/>
          <w:divBdr>
            <w:top w:val="none" w:sz="0" w:space="0" w:color="auto"/>
            <w:left w:val="none" w:sz="0" w:space="0" w:color="auto"/>
            <w:bottom w:val="none" w:sz="0" w:space="0" w:color="auto"/>
            <w:right w:val="none" w:sz="0" w:space="0" w:color="auto"/>
          </w:divBdr>
          <w:divsChild>
            <w:div w:id="57440802">
              <w:marLeft w:val="0"/>
              <w:marRight w:val="0"/>
              <w:marTop w:val="0"/>
              <w:marBottom w:val="0"/>
              <w:divBdr>
                <w:top w:val="none" w:sz="0" w:space="0" w:color="auto"/>
                <w:left w:val="none" w:sz="0" w:space="0" w:color="auto"/>
                <w:bottom w:val="none" w:sz="0" w:space="0" w:color="auto"/>
                <w:right w:val="none" w:sz="0" w:space="0" w:color="auto"/>
              </w:divBdr>
              <w:divsChild>
                <w:div w:id="17689473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03022365">
          <w:marLeft w:val="0"/>
          <w:marRight w:val="0"/>
          <w:marTop w:val="100"/>
          <w:marBottom w:val="100"/>
          <w:divBdr>
            <w:top w:val="none" w:sz="0" w:space="0" w:color="auto"/>
            <w:left w:val="none" w:sz="0" w:space="0" w:color="auto"/>
            <w:bottom w:val="none" w:sz="0" w:space="0" w:color="auto"/>
            <w:right w:val="none" w:sz="0" w:space="0" w:color="auto"/>
          </w:divBdr>
        </w:div>
        <w:div w:id="703098971">
          <w:marLeft w:val="0"/>
          <w:marRight w:val="0"/>
          <w:marTop w:val="0"/>
          <w:marBottom w:val="0"/>
          <w:divBdr>
            <w:top w:val="none" w:sz="0" w:space="0" w:color="auto"/>
            <w:left w:val="none" w:sz="0" w:space="0" w:color="auto"/>
            <w:bottom w:val="none" w:sz="0" w:space="0" w:color="auto"/>
            <w:right w:val="none" w:sz="0" w:space="0" w:color="auto"/>
          </w:divBdr>
        </w:div>
        <w:div w:id="703209122">
          <w:marLeft w:val="0"/>
          <w:marRight w:val="0"/>
          <w:marTop w:val="0"/>
          <w:marBottom w:val="0"/>
          <w:divBdr>
            <w:top w:val="none" w:sz="0" w:space="0" w:color="auto"/>
            <w:left w:val="none" w:sz="0" w:space="0" w:color="auto"/>
            <w:bottom w:val="none" w:sz="0" w:space="0" w:color="auto"/>
            <w:right w:val="none" w:sz="0" w:space="0" w:color="auto"/>
          </w:divBdr>
        </w:div>
        <w:div w:id="703216430">
          <w:marLeft w:val="0"/>
          <w:marRight w:val="0"/>
          <w:marTop w:val="0"/>
          <w:marBottom w:val="250"/>
          <w:divBdr>
            <w:top w:val="none" w:sz="0" w:space="0" w:color="auto"/>
            <w:left w:val="none" w:sz="0" w:space="0" w:color="auto"/>
            <w:bottom w:val="none" w:sz="0" w:space="0" w:color="auto"/>
            <w:right w:val="none" w:sz="0" w:space="0" w:color="auto"/>
          </w:divBdr>
        </w:div>
        <w:div w:id="703361138">
          <w:marLeft w:val="0"/>
          <w:marRight w:val="0"/>
          <w:marTop w:val="0"/>
          <w:marBottom w:val="143"/>
          <w:divBdr>
            <w:top w:val="none" w:sz="0" w:space="0" w:color="auto"/>
            <w:left w:val="none" w:sz="0" w:space="0" w:color="auto"/>
            <w:bottom w:val="none" w:sz="0" w:space="0" w:color="auto"/>
            <w:right w:val="none" w:sz="0" w:space="0" w:color="auto"/>
          </w:divBdr>
          <w:divsChild>
            <w:div w:id="107621987">
              <w:marLeft w:val="0"/>
              <w:marRight w:val="0"/>
              <w:marTop w:val="0"/>
              <w:marBottom w:val="0"/>
              <w:divBdr>
                <w:top w:val="none" w:sz="0" w:space="0" w:color="auto"/>
                <w:left w:val="none" w:sz="0" w:space="0" w:color="auto"/>
                <w:bottom w:val="none" w:sz="0" w:space="0" w:color="auto"/>
                <w:right w:val="none" w:sz="0" w:space="0" w:color="auto"/>
              </w:divBdr>
              <w:divsChild>
                <w:div w:id="3220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10092">
          <w:marLeft w:val="0"/>
          <w:marRight w:val="0"/>
          <w:marTop w:val="0"/>
          <w:marBottom w:val="0"/>
          <w:divBdr>
            <w:top w:val="none" w:sz="0" w:space="0" w:color="auto"/>
            <w:left w:val="none" w:sz="0" w:space="0" w:color="auto"/>
            <w:bottom w:val="none" w:sz="0" w:space="0" w:color="auto"/>
            <w:right w:val="none" w:sz="0" w:space="0" w:color="auto"/>
          </w:divBdr>
        </w:div>
        <w:div w:id="703479809">
          <w:marLeft w:val="0"/>
          <w:marRight w:val="0"/>
          <w:marTop w:val="0"/>
          <w:marBottom w:val="0"/>
          <w:divBdr>
            <w:top w:val="none" w:sz="0" w:space="0" w:color="auto"/>
            <w:left w:val="none" w:sz="0" w:space="0" w:color="auto"/>
            <w:bottom w:val="none" w:sz="0" w:space="0" w:color="auto"/>
            <w:right w:val="none" w:sz="0" w:space="0" w:color="auto"/>
          </w:divBdr>
        </w:div>
        <w:div w:id="703481344">
          <w:marLeft w:val="30"/>
          <w:marRight w:val="30"/>
          <w:marTop w:val="30"/>
          <w:marBottom w:val="30"/>
          <w:divBdr>
            <w:top w:val="none" w:sz="0" w:space="0" w:color="auto"/>
            <w:left w:val="none" w:sz="0" w:space="0" w:color="auto"/>
            <w:bottom w:val="none" w:sz="0" w:space="0" w:color="auto"/>
            <w:right w:val="none" w:sz="0" w:space="0" w:color="auto"/>
          </w:divBdr>
        </w:div>
        <w:div w:id="703553577">
          <w:marLeft w:val="0"/>
          <w:marRight w:val="0"/>
          <w:marTop w:val="100"/>
          <w:marBottom w:val="100"/>
          <w:divBdr>
            <w:top w:val="none" w:sz="0" w:space="0" w:color="auto"/>
            <w:left w:val="none" w:sz="0" w:space="0" w:color="auto"/>
            <w:bottom w:val="none" w:sz="0" w:space="0" w:color="auto"/>
            <w:right w:val="none" w:sz="0" w:space="0" w:color="auto"/>
          </w:divBdr>
        </w:div>
        <w:div w:id="703595515">
          <w:marLeft w:val="0"/>
          <w:marRight w:val="0"/>
          <w:marTop w:val="0"/>
          <w:marBottom w:val="0"/>
          <w:divBdr>
            <w:top w:val="none" w:sz="0" w:space="0" w:color="auto"/>
            <w:left w:val="none" w:sz="0" w:space="0" w:color="auto"/>
            <w:bottom w:val="none" w:sz="0" w:space="0" w:color="auto"/>
            <w:right w:val="none" w:sz="0" w:space="0" w:color="auto"/>
          </w:divBdr>
        </w:div>
        <w:div w:id="703748795">
          <w:marLeft w:val="0"/>
          <w:marRight w:val="0"/>
          <w:marTop w:val="0"/>
          <w:marBottom w:val="0"/>
          <w:divBdr>
            <w:top w:val="none" w:sz="0" w:space="0" w:color="auto"/>
            <w:left w:val="none" w:sz="0" w:space="0" w:color="auto"/>
            <w:bottom w:val="none" w:sz="0" w:space="0" w:color="auto"/>
            <w:right w:val="none" w:sz="0" w:space="0" w:color="auto"/>
          </w:divBdr>
        </w:div>
        <w:div w:id="703749025">
          <w:marLeft w:val="0"/>
          <w:marRight w:val="0"/>
          <w:marTop w:val="0"/>
          <w:marBottom w:val="0"/>
          <w:divBdr>
            <w:top w:val="none" w:sz="0" w:space="0" w:color="auto"/>
            <w:left w:val="none" w:sz="0" w:space="0" w:color="auto"/>
            <w:bottom w:val="none" w:sz="0" w:space="0" w:color="auto"/>
            <w:right w:val="none" w:sz="0" w:space="0" w:color="auto"/>
          </w:divBdr>
          <w:divsChild>
            <w:div w:id="143351462">
              <w:marLeft w:val="-225"/>
              <w:marRight w:val="-225"/>
              <w:marTop w:val="0"/>
              <w:marBottom w:val="0"/>
              <w:divBdr>
                <w:top w:val="none" w:sz="0" w:space="0" w:color="auto"/>
                <w:left w:val="none" w:sz="0" w:space="0" w:color="auto"/>
                <w:bottom w:val="none" w:sz="0" w:space="0" w:color="auto"/>
                <w:right w:val="none" w:sz="0" w:space="0" w:color="auto"/>
              </w:divBdr>
              <w:divsChild>
                <w:div w:id="669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9388">
          <w:marLeft w:val="0"/>
          <w:marRight w:val="0"/>
          <w:marTop w:val="0"/>
          <w:marBottom w:val="0"/>
          <w:divBdr>
            <w:top w:val="none" w:sz="0" w:space="0" w:color="auto"/>
            <w:left w:val="none" w:sz="0" w:space="0" w:color="auto"/>
            <w:bottom w:val="none" w:sz="0" w:space="0" w:color="auto"/>
            <w:right w:val="none" w:sz="0" w:space="0" w:color="auto"/>
          </w:divBdr>
          <w:divsChild>
            <w:div w:id="412357247">
              <w:marLeft w:val="0"/>
              <w:marRight w:val="0"/>
              <w:marTop w:val="450"/>
              <w:marBottom w:val="450"/>
              <w:divBdr>
                <w:top w:val="none" w:sz="0" w:space="0" w:color="auto"/>
                <w:left w:val="none" w:sz="0" w:space="0" w:color="auto"/>
                <w:bottom w:val="none" w:sz="0" w:space="0" w:color="auto"/>
                <w:right w:val="none" w:sz="0" w:space="0" w:color="auto"/>
              </w:divBdr>
            </w:div>
          </w:divsChild>
        </w:div>
        <w:div w:id="703793024">
          <w:marLeft w:val="0"/>
          <w:marRight w:val="0"/>
          <w:marTop w:val="0"/>
          <w:marBottom w:val="240"/>
          <w:divBdr>
            <w:top w:val="none" w:sz="0" w:space="0" w:color="auto"/>
            <w:left w:val="none" w:sz="0" w:space="0" w:color="auto"/>
            <w:bottom w:val="none" w:sz="0" w:space="0" w:color="auto"/>
            <w:right w:val="none" w:sz="0" w:space="0" w:color="auto"/>
          </w:divBdr>
        </w:div>
        <w:div w:id="703822071">
          <w:marLeft w:val="0"/>
          <w:marRight w:val="0"/>
          <w:marTop w:val="0"/>
          <w:marBottom w:val="0"/>
          <w:divBdr>
            <w:top w:val="none" w:sz="0" w:space="0" w:color="auto"/>
            <w:left w:val="none" w:sz="0" w:space="0" w:color="auto"/>
            <w:bottom w:val="none" w:sz="0" w:space="0" w:color="auto"/>
            <w:right w:val="none" w:sz="0" w:space="0" w:color="auto"/>
          </w:divBdr>
          <w:divsChild>
            <w:div w:id="290479645">
              <w:marLeft w:val="0"/>
              <w:marRight w:val="0"/>
              <w:marTop w:val="100"/>
              <w:marBottom w:val="100"/>
              <w:divBdr>
                <w:top w:val="none" w:sz="0" w:space="0" w:color="auto"/>
                <w:left w:val="none" w:sz="0" w:space="0" w:color="auto"/>
                <w:bottom w:val="none" w:sz="0" w:space="0" w:color="auto"/>
                <w:right w:val="none" w:sz="0" w:space="0" w:color="auto"/>
              </w:divBdr>
              <w:divsChild>
                <w:div w:id="20513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03943952">
          <w:marLeft w:val="0"/>
          <w:marRight w:val="0"/>
          <w:marTop w:val="0"/>
          <w:marBottom w:val="150"/>
          <w:divBdr>
            <w:top w:val="none" w:sz="0" w:space="0" w:color="auto"/>
            <w:left w:val="none" w:sz="0" w:space="0" w:color="auto"/>
            <w:bottom w:val="none" w:sz="0" w:space="0" w:color="auto"/>
            <w:right w:val="none" w:sz="0" w:space="0" w:color="auto"/>
          </w:divBdr>
        </w:div>
        <w:div w:id="704061898">
          <w:marLeft w:val="0"/>
          <w:marRight w:val="0"/>
          <w:marTop w:val="0"/>
          <w:marBottom w:val="0"/>
          <w:divBdr>
            <w:top w:val="none" w:sz="0" w:space="0" w:color="auto"/>
            <w:left w:val="none" w:sz="0" w:space="0" w:color="auto"/>
            <w:bottom w:val="none" w:sz="0" w:space="0" w:color="auto"/>
            <w:right w:val="none" w:sz="0" w:space="0" w:color="auto"/>
          </w:divBdr>
          <w:divsChild>
            <w:div w:id="254359477">
              <w:marLeft w:val="0"/>
              <w:marRight w:val="0"/>
              <w:marTop w:val="0"/>
              <w:marBottom w:val="75"/>
              <w:divBdr>
                <w:top w:val="none" w:sz="0" w:space="0" w:color="auto"/>
                <w:left w:val="none" w:sz="0" w:space="0" w:color="auto"/>
                <w:bottom w:val="none" w:sz="0" w:space="0" w:color="auto"/>
                <w:right w:val="none" w:sz="0" w:space="0" w:color="auto"/>
              </w:divBdr>
            </w:div>
          </w:divsChild>
        </w:div>
        <w:div w:id="704062475">
          <w:marLeft w:val="0"/>
          <w:marRight w:val="0"/>
          <w:marTop w:val="0"/>
          <w:marBottom w:val="0"/>
          <w:divBdr>
            <w:top w:val="none" w:sz="0" w:space="0" w:color="auto"/>
            <w:left w:val="none" w:sz="0" w:space="0" w:color="auto"/>
            <w:bottom w:val="none" w:sz="0" w:space="0" w:color="auto"/>
            <w:right w:val="none" w:sz="0" w:space="0" w:color="auto"/>
          </w:divBdr>
        </w:div>
        <w:div w:id="704138582">
          <w:marLeft w:val="0"/>
          <w:marRight w:val="0"/>
          <w:marTop w:val="0"/>
          <w:marBottom w:val="0"/>
          <w:divBdr>
            <w:top w:val="none" w:sz="0" w:space="0" w:color="auto"/>
            <w:left w:val="none" w:sz="0" w:space="0" w:color="auto"/>
            <w:bottom w:val="none" w:sz="0" w:space="0" w:color="auto"/>
            <w:right w:val="none" w:sz="0" w:space="0" w:color="auto"/>
          </w:divBdr>
          <w:divsChild>
            <w:div w:id="357708254">
              <w:marLeft w:val="0"/>
              <w:marRight w:val="0"/>
              <w:marTop w:val="0"/>
              <w:marBottom w:val="0"/>
              <w:divBdr>
                <w:top w:val="none" w:sz="0" w:space="0" w:color="auto"/>
                <w:left w:val="none" w:sz="0" w:space="0" w:color="auto"/>
                <w:bottom w:val="none" w:sz="0" w:space="0" w:color="auto"/>
                <w:right w:val="none" w:sz="0" w:space="0" w:color="auto"/>
              </w:divBdr>
            </w:div>
          </w:divsChild>
        </w:div>
        <w:div w:id="704139692">
          <w:marLeft w:val="0"/>
          <w:marRight w:val="0"/>
          <w:marTop w:val="0"/>
          <w:marBottom w:val="0"/>
          <w:divBdr>
            <w:top w:val="none" w:sz="0" w:space="0" w:color="auto"/>
            <w:left w:val="none" w:sz="0" w:space="0" w:color="auto"/>
            <w:bottom w:val="none" w:sz="0" w:space="0" w:color="auto"/>
            <w:right w:val="none" w:sz="0" w:space="0" w:color="auto"/>
          </w:divBdr>
        </w:div>
        <w:div w:id="704142010">
          <w:marLeft w:val="1221"/>
          <w:marRight w:val="0"/>
          <w:marTop w:val="0"/>
          <w:marBottom w:val="0"/>
          <w:divBdr>
            <w:top w:val="none" w:sz="0" w:space="0" w:color="auto"/>
            <w:left w:val="none" w:sz="0" w:space="0" w:color="auto"/>
            <w:bottom w:val="none" w:sz="0" w:space="0" w:color="auto"/>
            <w:right w:val="none" w:sz="0" w:space="0" w:color="auto"/>
          </w:divBdr>
        </w:div>
        <w:div w:id="704213352">
          <w:marLeft w:val="-225"/>
          <w:marRight w:val="-225"/>
          <w:marTop w:val="0"/>
          <w:marBottom w:val="0"/>
          <w:divBdr>
            <w:top w:val="none" w:sz="0" w:space="0" w:color="auto"/>
            <w:left w:val="none" w:sz="0" w:space="0" w:color="auto"/>
            <w:bottom w:val="none" w:sz="0" w:space="0" w:color="auto"/>
            <w:right w:val="none" w:sz="0" w:space="0" w:color="auto"/>
          </w:divBdr>
          <w:divsChild>
            <w:div w:id="678699014">
              <w:marLeft w:val="0"/>
              <w:marRight w:val="0"/>
              <w:marTop w:val="0"/>
              <w:marBottom w:val="0"/>
              <w:divBdr>
                <w:top w:val="none" w:sz="0" w:space="0" w:color="auto"/>
                <w:left w:val="none" w:sz="0" w:space="0" w:color="auto"/>
                <w:bottom w:val="none" w:sz="0" w:space="0" w:color="auto"/>
                <w:right w:val="none" w:sz="0" w:space="0" w:color="auto"/>
              </w:divBdr>
              <w:divsChild>
                <w:div w:id="1052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1681">
          <w:marLeft w:val="0"/>
          <w:marRight w:val="0"/>
          <w:marTop w:val="0"/>
          <w:marBottom w:val="0"/>
          <w:divBdr>
            <w:top w:val="none" w:sz="0" w:space="0" w:color="auto"/>
            <w:left w:val="none" w:sz="0" w:space="0" w:color="auto"/>
            <w:bottom w:val="none" w:sz="0" w:space="0" w:color="auto"/>
            <w:right w:val="none" w:sz="0" w:space="0" w:color="auto"/>
          </w:divBdr>
        </w:div>
        <w:div w:id="704330011">
          <w:marLeft w:val="75"/>
          <w:marRight w:val="75"/>
          <w:marTop w:val="75"/>
          <w:marBottom w:val="75"/>
          <w:divBdr>
            <w:top w:val="single" w:sz="4" w:space="0" w:color="CCCCCC"/>
            <w:left w:val="single" w:sz="4" w:space="0" w:color="CCCCCC"/>
            <w:bottom w:val="single" w:sz="4" w:space="0" w:color="CCCCCC"/>
            <w:right w:val="single" w:sz="4" w:space="0" w:color="CCCCCC"/>
          </w:divBdr>
        </w:div>
        <w:div w:id="704333831">
          <w:marLeft w:val="0"/>
          <w:marRight w:val="0"/>
          <w:marTop w:val="0"/>
          <w:marBottom w:val="75"/>
          <w:divBdr>
            <w:top w:val="none" w:sz="0" w:space="0" w:color="auto"/>
            <w:left w:val="none" w:sz="0" w:space="0" w:color="auto"/>
            <w:bottom w:val="none" w:sz="0" w:space="0" w:color="auto"/>
            <w:right w:val="none" w:sz="0" w:space="0" w:color="auto"/>
          </w:divBdr>
        </w:div>
        <w:div w:id="704334284">
          <w:marLeft w:val="75"/>
          <w:marRight w:val="75"/>
          <w:marTop w:val="75"/>
          <w:marBottom w:val="75"/>
          <w:divBdr>
            <w:top w:val="single" w:sz="4" w:space="0" w:color="CCCCCC"/>
            <w:left w:val="single" w:sz="4" w:space="0" w:color="CCCCCC"/>
            <w:bottom w:val="single" w:sz="4" w:space="0" w:color="CCCCCC"/>
            <w:right w:val="single" w:sz="4" w:space="0" w:color="CCCCCC"/>
          </w:divBdr>
        </w:div>
        <w:div w:id="704335426">
          <w:marLeft w:val="0"/>
          <w:marRight w:val="0"/>
          <w:marTop w:val="0"/>
          <w:marBottom w:val="0"/>
          <w:divBdr>
            <w:top w:val="single" w:sz="2" w:space="0" w:color="E0E0E0"/>
            <w:left w:val="single" w:sz="2" w:space="0" w:color="E0E0E0"/>
            <w:bottom w:val="single" w:sz="2" w:space="0" w:color="E0E0E0"/>
            <w:right w:val="single" w:sz="2" w:space="0" w:color="E0E0E0"/>
          </w:divBdr>
        </w:div>
        <w:div w:id="704401999">
          <w:marLeft w:val="-150"/>
          <w:marRight w:val="-150"/>
          <w:marTop w:val="0"/>
          <w:marBottom w:val="0"/>
          <w:divBdr>
            <w:top w:val="none" w:sz="0" w:space="0" w:color="auto"/>
            <w:left w:val="none" w:sz="0" w:space="0" w:color="auto"/>
            <w:bottom w:val="none" w:sz="0" w:space="0" w:color="auto"/>
            <w:right w:val="none" w:sz="0" w:space="0" w:color="auto"/>
          </w:divBdr>
          <w:divsChild>
            <w:div w:id="506864246">
              <w:marLeft w:val="0"/>
              <w:marRight w:val="0"/>
              <w:marTop w:val="0"/>
              <w:marBottom w:val="0"/>
              <w:divBdr>
                <w:top w:val="none" w:sz="0" w:space="0" w:color="auto"/>
                <w:left w:val="none" w:sz="0" w:space="0" w:color="auto"/>
                <w:bottom w:val="none" w:sz="0" w:space="0" w:color="auto"/>
                <w:right w:val="none" w:sz="0" w:space="0" w:color="auto"/>
              </w:divBdr>
              <w:divsChild>
                <w:div w:id="91364355">
                  <w:marLeft w:val="-150"/>
                  <w:marRight w:val="-150"/>
                  <w:marTop w:val="0"/>
                  <w:marBottom w:val="0"/>
                  <w:divBdr>
                    <w:top w:val="none" w:sz="0" w:space="0" w:color="auto"/>
                    <w:left w:val="none" w:sz="0" w:space="0" w:color="auto"/>
                    <w:bottom w:val="none" w:sz="0" w:space="0" w:color="auto"/>
                    <w:right w:val="none" w:sz="0" w:space="0" w:color="auto"/>
                  </w:divBdr>
                  <w:divsChild>
                    <w:div w:id="651375218">
                      <w:marLeft w:val="0"/>
                      <w:marRight w:val="0"/>
                      <w:marTop w:val="0"/>
                      <w:marBottom w:val="0"/>
                      <w:divBdr>
                        <w:top w:val="none" w:sz="0" w:space="0" w:color="auto"/>
                        <w:left w:val="none" w:sz="0" w:space="0" w:color="auto"/>
                        <w:bottom w:val="none" w:sz="0" w:space="0" w:color="auto"/>
                        <w:right w:val="none" w:sz="0" w:space="0" w:color="auto"/>
                      </w:divBdr>
                      <w:divsChild>
                        <w:div w:id="496582677">
                          <w:marLeft w:val="0"/>
                          <w:marRight w:val="0"/>
                          <w:marTop w:val="0"/>
                          <w:marBottom w:val="75"/>
                          <w:divBdr>
                            <w:top w:val="none" w:sz="0" w:space="0" w:color="auto"/>
                            <w:left w:val="none" w:sz="0" w:space="0" w:color="auto"/>
                            <w:bottom w:val="none" w:sz="0" w:space="0" w:color="auto"/>
                            <w:right w:val="none" w:sz="0" w:space="0" w:color="auto"/>
                          </w:divBdr>
                        </w:div>
                        <w:div w:id="501897200">
                          <w:marLeft w:val="0"/>
                          <w:marRight w:val="0"/>
                          <w:marTop w:val="0"/>
                          <w:marBottom w:val="0"/>
                          <w:divBdr>
                            <w:top w:val="none" w:sz="0" w:space="0" w:color="auto"/>
                            <w:left w:val="none" w:sz="0" w:space="0" w:color="auto"/>
                            <w:bottom w:val="none" w:sz="0" w:space="0" w:color="auto"/>
                            <w:right w:val="none" w:sz="0" w:space="0" w:color="auto"/>
                          </w:divBdr>
                          <w:divsChild>
                            <w:div w:id="2855016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46987366">
              <w:marLeft w:val="0"/>
              <w:marRight w:val="0"/>
              <w:marTop w:val="0"/>
              <w:marBottom w:val="0"/>
              <w:divBdr>
                <w:top w:val="none" w:sz="0" w:space="0" w:color="auto"/>
                <w:left w:val="none" w:sz="0" w:space="0" w:color="auto"/>
                <w:bottom w:val="none" w:sz="0" w:space="0" w:color="auto"/>
                <w:right w:val="none" w:sz="0" w:space="0" w:color="auto"/>
              </w:divBdr>
              <w:divsChild>
                <w:div w:id="106124558">
                  <w:marLeft w:val="0"/>
                  <w:marRight w:val="0"/>
                  <w:marTop w:val="0"/>
                  <w:marBottom w:val="300"/>
                  <w:divBdr>
                    <w:top w:val="none" w:sz="0" w:space="0" w:color="auto"/>
                    <w:left w:val="none" w:sz="0" w:space="0" w:color="auto"/>
                    <w:bottom w:val="none" w:sz="0" w:space="0" w:color="auto"/>
                    <w:right w:val="none" w:sz="0" w:space="0" w:color="auto"/>
                  </w:divBdr>
                </w:div>
                <w:div w:id="5471084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4411222">
          <w:marLeft w:val="0"/>
          <w:marRight w:val="0"/>
          <w:marTop w:val="0"/>
          <w:marBottom w:val="250"/>
          <w:divBdr>
            <w:top w:val="none" w:sz="0" w:space="0" w:color="auto"/>
            <w:left w:val="none" w:sz="0" w:space="0" w:color="auto"/>
            <w:bottom w:val="none" w:sz="0" w:space="0" w:color="auto"/>
            <w:right w:val="none" w:sz="0" w:space="0" w:color="auto"/>
          </w:divBdr>
          <w:divsChild>
            <w:div w:id="546912164">
              <w:marLeft w:val="0"/>
              <w:marRight w:val="0"/>
              <w:marTop w:val="0"/>
              <w:marBottom w:val="0"/>
              <w:divBdr>
                <w:top w:val="none" w:sz="0" w:space="0" w:color="auto"/>
                <w:left w:val="none" w:sz="0" w:space="0" w:color="auto"/>
                <w:bottom w:val="none" w:sz="0" w:space="0" w:color="auto"/>
                <w:right w:val="none" w:sz="0" w:space="0" w:color="auto"/>
              </w:divBdr>
            </w:div>
          </w:divsChild>
        </w:div>
        <w:div w:id="704451601">
          <w:marLeft w:val="0"/>
          <w:marRight w:val="0"/>
          <w:marTop w:val="63"/>
          <w:marBottom w:val="0"/>
          <w:divBdr>
            <w:top w:val="none" w:sz="0" w:space="0" w:color="auto"/>
            <w:left w:val="none" w:sz="0" w:space="0" w:color="auto"/>
            <w:bottom w:val="none" w:sz="0" w:space="0" w:color="auto"/>
            <w:right w:val="none" w:sz="0" w:space="0" w:color="auto"/>
          </w:divBdr>
        </w:div>
        <w:div w:id="704452842">
          <w:marLeft w:val="0"/>
          <w:marRight w:val="0"/>
          <w:marTop w:val="0"/>
          <w:marBottom w:val="240"/>
          <w:divBdr>
            <w:top w:val="none" w:sz="0" w:space="0" w:color="auto"/>
            <w:left w:val="none" w:sz="0" w:space="0" w:color="auto"/>
            <w:bottom w:val="none" w:sz="0" w:space="0" w:color="auto"/>
            <w:right w:val="none" w:sz="0" w:space="0" w:color="auto"/>
          </w:divBdr>
        </w:div>
        <w:div w:id="704478462">
          <w:marLeft w:val="0"/>
          <w:marRight w:val="0"/>
          <w:marTop w:val="0"/>
          <w:marBottom w:val="0"/>
          <w:divBdr>
            <w:top w:val="none" w:sz="0" w:space="0" w:color="auto"/>
            <w:left w:val="none" w:sz="0" w:space="0" w:color="auto"/>
            <w:bottom w:val="none" w:sz="0" w:space="0" w:color="auto"/>
            <w:right w:val="none" w:sz="0" w:space="0" w:color="auto"/>
          </w:divBdr>
        </w:div>
        <w:div w:id="704522136">
          <w:marLeft w:val="0"/>
          <w:marRight w:val="0"/>
          <w:marTop w:val="0"/>
          <w:marBottom w:val="300"/>
          <w:divBdr>
            <w:top w:val="none" w:sz="0" w:space="0" w:color="auto"/>
            <w:left w:val="none" w:sz="0" w:space="0" w:color="auto"/>
            <w:bottom w:val="none" w:sz="0" w:space="0" w:color="auto"/>
            <w:right w:val="none" w:sz="0" w:space="0" w:color="auto"/>
          </w:divBdr>
        </w:div>
        <w:div w:id="704595578">
          <w:marLeft w:val="0"/>
          <w:marRight w:val="0"/>
          <w:marTop w:val="0"/>
          <w:marBottom w:val="0"/>
          <w:divBdr>
            <w:top w:val="none" w:sz="0" w:space="0" w:color="auto"/>
            <w:left w:val="none" w:sz="0" w:space="0" w:color="auto"/>
            <w:bottom w:val="none" w:sz="0" w:space="0" w:color="auto"/>
            <w:right w:val="none" w:sz="0" w:space="0" w:color="auto"/>
          </w:divBdr>
        </w:div>
        <w:div w:id="704795089">
          <w:marLeft w:val="0"/>
          <w:marRight w:val="0"/>
          <w:marTop w:val="100"/>
          <w:marBottom w:val="275"/>
          <w:divBdr>
            <w:top w:val="none" w:sz="0" w:space="0" w:color="auto"/>
            <w:left w:val="none" w:sz="0" w:space="0" w:color="auto"/>
            <w:bottom w:val="none" w:sz="0" w:space="0" w:color="auto"/>
            <w:right w:val="none" w:sz="0" w:space="0" w:color="auto"/>
          </w:divBdr>
        </w:div>
        <w:div w:id="704795727">
          <w:marLeft w:val="0"/>
          <w:marRight w:val="0"/>
          <w:marTop w:val="0"/>
          <w:marBottom w:val="0"/>
          <w:divBdr>
            <w:top w:val="none" w:sz="0" w:space="0" w:color="auto"/>
            <w:left w:val="none" w:sz="0" w:space="0" w:color="auto"/>
            <w:bottom w:val="none" w:sz="0" w:space="0" w:color="auto"/>
            <w:right w:val="none" w:sz="0" w:space="0" w:color="auto"/>
          </w:divBdr>
        </w:div>
        <w:div w:id="704870575">
          <w:marLeft w:val="0"/>
          <w:marRight w:val="0"/>
          <w:marTop w:val="0"/>
          <w:marBottom w:val="0"/>
          <w:divBdr>
            <w:top w:val="none" w:sz="0" w:space="0" w:color="auto"/>
            <w:left w:val="none" w:sz="0" w:space="0" w:color="auto"/>
            <w:bottom w:val="none" w:sz="0" w:space="0" w:color="auto"/>
            <w:right w:val="none" w:sz="0" w:space="0" w:color="auto"/>
          </w:divBdr>
        </w:div>
        <w:div w:id="704981561">
          <w:blockQuote w:val="1"/>
          <w:marLeft w:val="0"/>
          <w:marRight w:val="0"/>
          <w:marTop w:val="0"/>
          <w:marBottom w:val="360"/>
          <w:divBdr>
            <w:top w:val="none" w:sz="0" w:space="0" w:color="auto"/>
            <w:left w:val="single" w:sz="36" w:space="18" w:color="0099CC"/>
            <w:bottom w:val="none" w:sz="0" w:space="0" w:color="auto"/>
            <w:right w:val="none" w:sz="0" w:space="0" w:color="auto"/>
          </w:divBdr>
        </w:div>
        <w:div w:id="704986834">
          <w:marLeft w:val="0"/>
          <w:marRight w:val="0"/>
          <w:marTop w:val="0"/>
          <w:marBottom w:val="150"/>
          <w:divBdr>
            <w:top w:val="none" w:sz="0" w:space="0" w:color="auto"/>
            <w:left w:val="none" w:sz="0" w:space="0" w:color="auto"/>
            <w:bottom w:val="none" w:sz="0" w:space="0" w:color="auto"/>
            <w:right w:val="none" w:sz="0" w:space="0" w:color="auto"/>
          </w:divBdr>
        </w:div>
        <w:div w:id="704990666">
          <w:marLeft w:val="0"/>
          <w:marRight w:val="0"/>
          <w:marTop w:val="0"/>
          <w:marBottom w:val="0"/>
          <w:divBdr>
            <w:top w:val="none" w:sz="0" w:space="0" w:color="auto"/>
            <w:left w:val="none" w:sz="0" w:space="0" w:color="auto"/>
            <w:bottom w:val="none" w:sz="0" w:space="0" w:color="auto"/>
            <w:right w:val="none" w:sz="0" w:space="0" w:color="auto"/>
          </w:divBdr>
        </w:div>
        <w:div w:id="704990879">
          <w:marLeft w:val="0"/>
          <w:marRight w:val="0"/>
          <w:marTop w:val="0"/>
          <w:marBottom w:val="0"/>
          <w:divBdr>
            <w:top w:val="none" w:sz="0" w:space="0" w:color="auto"/>
            <w:left w:val="none" w:sz="0" w:space="0" w:color="auto"/>
            <w:bottom w:val="none" w:sz="0" w:space="0" w:color="auto"/>
            <w:right w:val="none" w:sz="0" w:space="0" w:color="auto"/>
          </w:divBdr>
        </w:div>
        <w:div w:id="705057721">
          <w:marLeft w:val="0"/>
          <w:marRight w:val="0"/>
          <w:marTop w:val="0"/>
          <w:marBottom w:val="0"/>
          <w:divBdr>
            <w:top w:val="none" w:sz="0" w:space="0" w:color="auto"/>
            <w:left w:val="none" w:sz="0" w:space="0" w:color="auto"/>
            <w:bottom w:val="none" w:sz="0" w:space="0" w:color="auto"/>
            <w:right w:val="none" w:sz="0" w:space="0" w:color="auto"/>
          </w:divBdr>
        </w:div>
        <w:div w:id="705057737">
          <w:marLeft w:val="0"/>
          <w:marRight w:val="0"/>
          <w:marTop w:val="0"/>
          <w:marBottom w:val="75"/>
          <w:divBdr>
            <w:top w:val="none" w:sz="0" w:space="0" w:color="auto"/>
            <w:left w:val="none" w:sz="0" w:space="0" w:color="auto"/>
            <w:bottom w:val="none" w:sz="0" w:space="0" w:color="auto"/>
            <w:right w:val="none" w:sz="0" w:space="0" w:color="auto"/>
          </w:divBdr>
        </w:div>
        <w:div w:id="705058010">
          <w:marLeft w:val="0"/>
          <w:marRight w:val="0"/>
          <w:marTop w:val="0"/>
          <w:marBottom w:val="0"/>
          <w:divBdr>
            <w:top w:val="none" w:sz="0" w:space="0" w:color="auto"/>
            <w:left w:val="none" w:sz="0" w:space="0" w:color="auto"/>
            <w:bottom w:val="none" w:sz="0" w:space="0" w:color="auto"/>
            <w:right w:val="none" w:sz="0" w:space="0" w:color="auto"/>
          </w:divBdr>
        </w:div>
        <w:div w:id="705066010">
          <w:marLeft w:val="0"/>
          <w:marRight w:val="0"/>
          <w:marTop w:val="0"/>
          <w:marBottom w:val="150"/>
          <w:divBdr>
            <w:top w:val="none" w:sz="0" w:space="0" w:color="auto"/>
            <w:left w:val="none" w:sz="0" w:space="0" w:color="auto"/>
            <w:bottom w:val="none" w:sz="0" w:space="0" w:color="auto"/>
            <w:right w:val="none" w:sz="0" w:space="0" w:color="auto"/>
          </w:divBdr>
        </w:div>
        <w:div w:id="705107422">
          <w:marLeft w:val="0"/>
          <w:marRight w:val="0"/>
          <w:marTop w:val="0"/>
          <w:marBottom w:val="0"/>
          <w:divBdr>
            <w:top w:val="none" w:sz="0" w:space="0" w:color="auto"/>
            <w:left w:val="none" w:sz="0" w:space="0" w:color="auto"/>
            <w:bottom w:val="none" w:sz="0" w:space="0" w:color="auto"/>
            <w:right w:val="none" w:sz="0" w:space="0" w:color="auto"/>
          </w:divBdr>
          <w:divsChild>
            <w:div w:id="64300953">
              <w:marLeft w:val="-225"/>
              <w:marRight w:val="-225"/>
              <w:marTop w:val="0"/>
              <w:marBottom w:val="0"/>
              <w:divBdr>
                <w:top w:val="none" w:sz="0" w:space="0" w:color="auto"/>
                <w:left w:val="none" w:sz="0" w:space="0" w:color="auto"/>
                <w:bottom w:val="none" w:sz="0" w:space="0" w:color="auto"/>
                <w:right w:val="none" w:sz="0" w:space="0" w:color="auto"/>
              </w:divBdr>
            </w:div>
          </w:divsChild>
        </w:div>
        <w:div w:id="705133792">
          <w:marLeft w:val="0"/>
          <w:marRight w:val="0"/>
          <w:marTop w:val="0"/>
          <w:marBottom w:val="240"/>
          <w:divBdr>
            <w:top w:val="none" w:sz="0" w:space="0" w:color="auto"/>
            <w:left w:val="none" w:sz="0" w:space="0" w:color="auto"/>
            <w:bottom w:val="none" w:sz="0" w:space="0" w:color="auto"/>
            <w:right w:val="none" w:sz="0" w:space="0" w:color="auto"/>
          </w:divBdr>
        </w:div>
        <w:div w:id="705177206">
          <w:marLeft w:val="0"/>
          <w:marRight w:val="0"/>
          <w:marTop w:val="330"/>
          <w:marBottom w:val="150"/>
          <w:divBdr>
            <w:top w:val="none" w:sz="0" w:space="0" w:color="auto"/>
            <w:left w:val="none" w:sz="0" w:space="0" w:color="auto"/>
            <w:bottom w:val="none" w:sz="0" w:space="0" w:color="auto"/>
            <w:right w:val="none" w:sz="0" w:space="0" w:color="auto"/>
          </w:divBdr>
          <w:divsChild>
            <w:div w:id="611089831">
              <w:marLeft w:val="0"/>
              <w:marRight w:val="0"/>
              <w:marTop w:val="0"/>
              <w:marBottom w:val="0"/>
              <w:divBdr>
                <w:top w:val="none" w:sz="0" w:space="0" w:color="auto"/>
                <w:left w:val="none" w:sz="0" w:space="0" w:color="auto"/>
                <w:bottom w:val="none" w:sz="0" w:space="0" w:color="auto"/>
                <w:right w:val="none" w:sz="0" w:space="0" w:color="auto"/>
              </w:divBdr>
            </w:div>
          </w:divsChild>
        </w:div>
        <w:div w:id="705181008">
          <w:marLeft w:val="0"/>
          <w:marRight w:val="0"/>
          <w:marTop w:val="0"/>
          <w:marBottom w:val="0"/>
          <w:divBdr>
            <w:top w:val="none" w:sz="0" w:space="0" w:color="auto"/>
            <w:left w:val="none" w:sz="0" w:space="0" w:color="auto"/>
            <w:bottom w:val="none" w:sz="0" w:space="0" w:color="auto"/>
            <w:right w:val="none" w:sz="0" w:space="0" w:color="auto"/>
          </w:divBdr>
        </w:div>
        <w:div w:id="705181870">
          <w:marLeft w:val="0"/>
          <w:marRight w:val="0"/>
          <w:marTop w:val="0"/>
          <w:marBottom w:val="240"/>
          <w:divBdr>
            <w:top w:val="none" w:sz="0" w:space="0" w:color="auto"/>
            <w:left w:val="none" w:sz="0" w:space="0" w:color="auto"/>
            <w:bottom w:val="none" w:sz="0" w:space="0" w:color="auto"/>
            <w:right w:val="none" w:sz="0" w:space="0" w:color="auto"/>
          </w:divBdr>
        </w:div>
        <w:div w:id="705251669">
          <w:marLeft w:val="0"/>
          <w:marRight w:val="0"/>
          <w:marTop w:val="0"/>
          <w:marBottom w:val="0"/>
          <w:divBdr>
            <w:top w:val="none" w:sz="0" w:space="0" w:color="auto"/>
            <w:left w:val="none" w:sz="0" w:space="0" w:color="auto"/>
            <w:bottom w:val="none" w:sz="0" w:space="0" w:color="auto"/>
            <w:right w:val="none" w:sz="0" w:space="0" w:color="auto"/>
          </w:divBdr>
        </w:div>
        <w:div w:id="705254095">
          <w:marLeft w:val="0"/>
          <w:marRight w:val="0"/>
          <w:marTop w:val="0"/>
          <w:marBottom w:val="0"/>
          <w:divBdr>
            <w:top w:val="none" w:sz="0" w:space="0" w:color="auto"/>
            <w:left w:val="none" w:sz="0" w:space="0" w:color="auto"/>
            <w:bottom w:val="none" w:sz="0" w:space="0" w:color="auto"/>
            <w:right w:val="none" w:sz="0" w:space="0" w:color="auto"/>
          </w:divBdr>
          <w:divsChild>
            <w:div w:id="728698705">
              <w:marLeft w:val="-188"/>
              <w:marRight w:val="-188"/>
              <w:marTop w:val="0"/>
              <w:marBottom w:val="0"/>
              <w:divBdr>
                <w:top w:val="none" w:sz="0" w:space="0" w:color="auto"/>
                <w:left w:val="none" w:sz="0" w:space="0" w:color="auto"/>
                <w:bottom w:val="none" w:sz="0" w:space="0" w:color="auto"/>
                <w:right w:val="none" w:sz="0" w:space="0" w:color="auto"/>
              </w:divBdr>
            </w:div>
          </w:divsChild>
        </w:div>
        <w:div w:id="705258926">
          <w:marLeft w:val="0"/>
          <w:marRight w:val="0"/>
          <w:marTop w:val="0"/>
          <w:marBottom w:val="0"/>
          <w:divBdr>
            <w:top w:val="none" w:sz="0" w:space="0" w:color="auto"/>
            <w:left w:val="none" w:sz="0" w:space="0" w:color="auto"/>
            <w:bottom w:val="none" w:sz="0" w:space="0" w:color="auto"/>
            <w:right w:val="none" w:sz="0" w:space="0" w:color="auto"/>
          </w:divBdr>
        </w:div>
        <w:div w:id="705370877">
          <w:marLeft w:val="0"/>
          <w:marRight w:val="0"/>
          <w:marTop w:val="450"/>
          <w:marBottom w:val="435"/>
          <w:divBdr>
            <w:top w:val="none" w:sz="0" w:space="0" w:color="auto"/>
            <w:left w:val="none" w:sz="0" w:space="0" w:color="auto"/>
            <w:bottom w:val="none" w:sz="0" w:space="0" w:color="auto"/>
            <w:right w:val="none" w:sz="0" w:space="0" w:color="auto"/>
          </w:divBdr>
        </w:div>
        <w:div w:id="705447248">
          <w:marLeft w:val="0"/>
          <w:marRight w:val="0"/>
          <w:marTop w:val="0"/>
          <w:marBottom w:val="300"/>
          <w:divBdr>
            <w:top w:val="none" w:sz="0" w:space="0" w:color="auto"/>
            <w:left w:val="none" w:sz="0" w:space="0" w:color="auto"/>
            <w:bottom w:val="none" w:sz="0" w:space="0" w:color="auto"/>
            <w:right w:val="none" w:sz="0" w:space="0" w:color="auto"/>
          </w:divBdr>
        </w:div>
        <w:div w:id="705451343">
          <w:marLeft w:val="0"/>
          <w:marRight w:val="0"/>
          <w:marTop w:val="0"/>
          <w:marBottom w:val="300"/>
          <w:divBdr>
            <w:top w:val="none" w:sz="0" w:space="0" w:color="auto"/>
            <w:left w:val="none" w:sz="0" w:space="0" w:color="auto"/>
            <w:bottom w:val="none" w:sz="0" w:space="0" w:color="auto"/>
            <w:right w:val="none" w:sz="0" w:space="0" w:color="auto"/>
          </w:divBdr>
        </w:div>
        <w:div w:id="705522561">
          <w:marLeft w:val="0"/>
          <w:marRight w:val="0"/>
          <w:marTop w:val="0"/>
          <w:marBottom w:val="0"/>
          <w:divBdr>
            <w:top w:val="none" w:sz="0" w:space="0" w:color="auto"/>
            <w:left w:val="none" w:sz="0" w:space="0" w:color="auto"/>
            <w:bottom w:val="none" w:sz="0" w:space="0" w:color="auto"/>
            <w:right w:val="none" w:sz="0" w:space="0" w:color="auto"/>
          </w:divBdr>
        </w:div>
        <w:div w:id="705569003">
          <w:marLeft w:val="0"/>
          <w:marRight w:val="0"/>
          <w:marTop w:val="0"/>
          <w:marBottom w:val="240"/>
          <w:divBdr>
            <w:top w:val="none" w:sz="0" w:space="0" w:color="auto"/>
            <w:left w:val="none" w:sz="0" w:space="0" w:color="auto"/>
            <w:bottom w:val="none" w:sz="0" w:space="0" w:color="auto"/>
            <w:right w:val="none" w:sz="0" w:space="0" w:color="auto"/>
          </w:divBdr>
        </w:div>
        <w:div w:id="705645223">
          <w:marLeft w:val="0"/>
          <w:marRight w:val="0"/>
          <w:marTop w:val="0"/>
          <w:marBottom w:val="0"/>
          <w:divBdr>
            <w:top w:val="none" w:sz="0" w:space="0" w:color="auto"/>
            <w:left w:val="none" w:sz="0" w:space="0" w:color="auto"/>
            <w:bottom w:val="none" w:sz="0" w:space="0" w:color="auto"/>
            <w:right w:val="none" w:sz="0" w:space="0" w:color="auto"/>
          </w:divBdr>
        </w:div>
        <w:div w:id="705645500">
          <w:marLeft w:val="-150"/>
          <w:marRight w:val="-150"/>
          <w:marTop w:val="0"/>
          <w:marBottom w:val="0"/>
          <w:divBdr>
            <w:top w:val="none" w:sz="0" w:space="0" w:color="auto"/>
            <w:left w:val="none" w:sz="0" w:space="0" w:color="auto"/>
            <w:bottom w:val="none" w:sz="0" w:space="0" w:color="auto"/>
            <w:right w:val="none" w:sz="0" w:space="0" w:color="auto"/>
          </w:divBdr>
        </w:div>
        <w:div w:id="705716142">
          <w:marLeft w:val="-300"/>
          <w:marRight w:val="-300"/>
          <w:marTop w:val="0"/>
          <w:marBottom w:val="450"/>
          <w:divBdr>
            <w:top w:val="none" w:sz="0" w:space="0" w:color="auto"/>
            <w:left w:val="none" w:sz="0" w:space="0" w:color="auto"/>
            <w:bottom w:val="none" w:sz="0" w:space="0" w:color="auto"/>
            <w:right w:val="none" w:sz="0" w:space="0" w:color="auto"/>
          </w:divBdr>
        </w:div>
        <w:div w:id="705719551">
          <w:marLeft w:val="0"/>
          <w:marRight w:val="0"/>
          <w:marTop w:val="450"/>
          <w:marBottom w:val="450"/>
          <w:divBdr>
            <w:top w:val="none" w:sz="0" w:space="0" w:color="auto"/>
            <w:left w:val="none" w:sz="0" w:space="0" w:color="auto"/>
            <w:bottom w:val="none" w:sz="0" w:space="0" w:color="auto"/>
            <w:right w:val="none" w:sz="0" w:space="0" w:color="auto"/>
          </w:divBdr>
        </w:div>
        <w:div w:id="705758036">
          <w:marLeft w:val="0"/>
          <w:marRight w:val="0"/>
          <w:marTop w:val="0"/>
          <w:marBottom w:val="0"/>
          <w:divBdr>
            <w:top w:val="none" w:sz="0" w:space="0" w:color="auto"/>
            <w:left w:val="none" w:sz="0" w:space="0" w:color="auto"/>
            <w:bottom w:val="none" w:sz="0" w:space="0" w:color="auto"/>
            <w:right w:val="none" w:sz="0" w:space="0" w:color="auto"/>
          </w:divBdr>
        </w:div>
        <w:div w:id="705758859">
          <w:marLeft w:val="0"/>
          <w:marRight w:val="0"/>
          <w:marTop w:val="0"/>
          <w:marBottom w:val="0"/>
          <w:divBdr>
            <w:top w:val="single" w:sz="2" w:space="0" w:color="E0E0E0"/>
            <w:left w:val="single" w:sz="2" w:space="0" w:color="E0E0E0"/>
            <w:bottom w:val="single" w:sz="2" w:space="0" w:color="E0E0E0"/>
            <w:right w:val="single" w:sz="2" w:space="0" w:color="E0E0E0"/>
          </w:divBdr>
        </w:div>
        <w:div w:id="705832444">
          <w:marLeft w:val="0"/>
          <w:marRight w:val="0"/>
          <w:marTop w:val="0"/>
          <w:marBottom w:val="0"/>
          <w:divBdr>
            <w:top w:val="single" w:sz="2" w:space="0" w:color="E0E0E0"/>
            <w:left w:val="single" w:sz="2" w:space="0" w:color="E0E0E0"/>
            <w:bottom w:val="single" w:sz="2" w:space="0" w:color="E0E0E0"/>
            <w:right w:val="single" w:sz="2" w:space="0" w:color="E0E0E0"/>
          </w:divBdr>
        </w:div>
        <w:div w:id="705910398">
          <w:marLeft w:val="0"/>
          <w:marRight w:val="0"/>
          <w:marTop w:val="0"/>
          <w:marBottom w:val="288"/>
          <w:divBdr>
            <w:top w:val="none" w:sz="0" w:space="0" w:color="auto"/>
            <w:left w:val="none" w:sz="0" w:space="0" w:color="auto"/>
            <w:bottom w:val="none" w:sz="0" w:space="0" w:color="auto"/>
            <w:right w:val="none" w:sz="0" w:space="0" w:color="auto"/>
          </w:divBdr>
        </w:div>
        <w:div w:id="705913811">
          <w:marLeft w:val="0"/>
          <w:marRight w:val="0"/>
          <w:marTop w:val="0"/>
          <w:marBottom w:val="0"/>
          <w:divBdr>
            <w:top w:val="none" w:sz="0" w:space="0" w:color="auto"/>
            <w:left w:val="none" w:sz="0" w:space="0" w:color="auto"/>
            <w:bottom w:val="none" w:sz="0" w:space="0" w:color="auto"/>
            <w:right w:val="none" w:sz="0" w:space="0" w:color="auto"/>
          </w:divBdr>
        </w:div>
        <w:div w:id="705986440">
          <w:marLeft w:val="0"/>
          <w:marRight w:val="225"/>
          <w:marTop w:val="0"/>
          <w:marBottom w:val="0"/>
          <w:divBdr>
            <w:top w:val="none" w:sz="0" w:space="0" w:color="auto"/>
            <w:left w:val="none" w:sz="0" w:space="0" w:color="auto"/>
            <w:bottom w:val="none" w:sz="0" w:space="0" w:color="auto"/>
            <w:right w:val="none" w:sz="0" w:space="0" w:color="auto"/>
          </w:divBdr>
        </w:div>
        <w:div w:id="706029644">
          <w:marLeft w:val="0"/>
          <w:marRight w:val="0"/>
          <w:marTop w:val="0"/>
          <w:marBottom w:val="0"/>
          <w:divBdr>
            <w:top w:val="single" w:sz="2" w:space="0" w:color="E0E0E0"/>
            <w:left w:val="single" w:sz="2" w:space="0" w:color="E0E0E0"/>
            <w:bottom w:val="single" w:sz="2" w:space="0" w:color="E0E0E0"/>
            <w:right w:val="single" w:sz="2" w:space="0" w:color="E0E0E0"/>
          </w:divBdr>
          <w:divsChild>
            <w:div w:id="565921678">
              <w:marLeft w:val="0"/>
              <w:marRight w:val="0"/>
              <w:marTop w:val="0"/>
              <w:marBottom w:val="0"/>
              <w:divBdr>
                <w:top w:val="single" w:sz="2" w:space="0" w:color="E0E0E0"/>
                <w:left w:val="single" w:sz="2" w:space="0" w:color="E0E0E0"/>
                <w:bottom w:val="single" w:sz="2" w:space="0" w:color="E0E0E0"/>
                <w:right w:val="single" w:sz="2" w:space="0" w:color="E0E0E0"/>
              </w:divBdr>
              <w:divsChild>
                <w:div w:id="3632862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06032495">
          <w:marLeft w:val="0"/>
          <w:marRight w:val="0"/>
          <w:marTop w:val="0"/>
          <w:marBottom w:val="300"/>
          <w:divBdr>
            <w:top w:val="none" w:sz="0" w:space="0" w:color="auto"/>
            <w:left w:val="none" w:sz="0" w:space="0" w:color="auto"/>
            <w:bottom w:val="single" w:sz="6" w:space="5" w:color="000000"/>
            <w:right w:val="none" w:sz="0" w:space="0" w:color="auto"/>
          </w:divBdr>
        </w:div>
        <w:div w:id="706099447">
          <w:marLeft w:val="0"/>
          <w:marRight w:val="0"/>
          <w:marTop w:val="0"/>
          <w:marBottom w:val="0"/>
          <w:divBdr>
            <w:top w:val="none" w:sz="0" w:space="0" w:color="auto"/>
            <w:left w:val="none" w:sz="0" w:space="0" w:color="auto"/>
            <w:bottom w:val="none" w:sz="0" w:space="0" w:color="auto"/>
            <w:right w:val="none" w:sz="0" w:space="0" w:color="auto"/>
          </w:divBdr>
        </w:div>
        <w:div w:id="706104252">
          <w:marLeft w:val="750"/>
          <w:marRight w:val="1500"/>
          <w:marTop w:val="0"/>
          <w:marBottom w:val="0"/>
          <w:divBdr>
            <w:top w:val="none" w:sz="0" w:space="0" w:color="auto"/>
            <w:left w:val="none" w:sz="0" w:space="0" w:color="auto"/>
            <w:bottom w:val="none" w:sz="0" w:space="0" w:color="auto"/>
            <w:right w:val="none" w:sz="0" w:space="0" w:color="auto"/>
          </w:divBdr>
        </w:div>
        <w:div w:id="706175033">
          <w:marLeft w:val="0"/>
          <w:marRight w:val="0"/>
          <w:marTop w:val="0"/>
          <w:marBottom w:val="0"/>
          <w:divBdr>
            <w:top w:val="none" w:sz="0" w:space="0" w:color="auto"/>
            <w:left w:val="none" w:sz="0" w:space="0" w:color="auto"/>
            <w:bottom w:val="none" w:sz="0" w:space="0" w:color="auto"/>
            <w:right w:val="none" w:sz="0" w:space="0" w:color="auto"/>
          </w:divBdr>
          <w:divsChild>
            <w:div w:id="272329516">
              <w:marLeft w:val="0"/>
              <w:marRight w:val="0"/>
              <w:marTop w:val="63"/>
              <w:marBottom w:val="0"/>
              <w:divBdr>
                <w:top w:val="none" w:sz="0" w:space="0" w:color="auto"/>
                <w:left w:val="none" w:sz="0" w:space="0" w:color="auto"/>
                <w:bottom w:val="none" w:sz="0" w:space="0" w:color="auto"/>
                <w:right w:val="none" w:sz="0" w:space="0" w:color="auto"/>
              </w:divBdr>
            </w:div>
          </w:divsChild>
        </w:div>
        <w:div w:id="706177955">
          <w:marLeft w:val="0"/>
          <w:marRight w:val="0"/>
          <w:marTop w:val="100"/>
          <w:marBottom w:val="100"/>
          <w:divBdr>
            <w:top w:val="none" w:sz="0" w:space="0" w:color="auto"/>
            <w:left w:val="none" w:sz="0" w:space="0" w:color="auto"/>
            <w:bottom w:val="none" w:sz="0" w:space="0" w:color="auto"/>
            <w:right w:val="none" w:sz="0" w:space="0" w:color="auto"/>
          </w:divBdr>
        </w:div>
        <w:div w:id="706182032">
          <w:marLeft w:val="0"/>
          <w:marRight w:val="0"/>
          <w:marTop w:val="0"/>
          <w:marBottom w:val="0"/>
          <w:divBdr>
            <w:top w:val="none" w:sz="0" w:space="0" w:color="auto"/>
            <w:left w:val="none" w:sz="0" w:space="0" w:color="auto"/>
            <w:bottom w:val="none" w:sz="0" w:space="0" w:color="auto"/>
            <w:right w:val="none" w:sz="0" w:space="0" w:color="auto"/>
          </w:divBdr>
        </w:div>
        <w:div w:id="706294549">
          <w:marLeft w:val="1463"/>
          <w:marRight w:val="0"/>
          <w:marTop w:val="0"/>
          <w:marBottom w:val="0"/>
          <w:divBdr>
            <w:top w:val="none" w:sz="0" w:space="0" w:color="auto"/>
            <w:left w:val="none" w:sz="0" w:space="0" w:color="auto"/>
            <w:bottom w:val="none" w:sz="0" w:space="0" w:color="auto"/>
            <w:right w:val="none" w:sz="0" w:space="0" w:color="auto"/>
          </w:divBdr>
        </w:div>
        <w:div w:id="706295937">
          <w:marLeft w:val="-150"/>
          <w:marRight w:val="-150"/>
          <w:marTop w:val="0"/>
          <w:marBottom w:val="0"/>
          <w:divBdr>
            <w:top w:val="none" w:sz="0" w:space="0" w:color="auto"/>
            <w:left w:val="none" w:sz="0" w:space="0" w:color="auto"/>
            <w:bottom w:val="none" w:sz="0" w:space="0" w:color="auto"/>
            <w:right w:val="none" w:sz="0" w:space="0" w:color="auto"/>
          </w:divBdr>
          <w:divsChild>
            <w:div w:id="208491824">
              <w:marLeft w:val="0"/>
              <w:marRight w:val="0"/>
              <w:marTop w:val="0"/>
              <w:marBottom w:val="0"/>
              <w:divBdr>
                <w:top w:val="none" w:sz="0" w:space="0" w:color="auto"/>
                <w:left w:val="none" w:sz="0" w:space="0" w:color="auto"/>
                <w:bottom w:val="none" w:sz="0" w:space="0" w:color="auto"/>
                <w:right w:val="none" w:sz="0" w:space="0" w:color="auto"/>
              </w:divBdr>
              <w:divsChild>
                <w:div w:id="158279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06445156">
          <w:marLeft w:val="0"/>
          <w:marRight w:val="0"/>
          <w:marTop w:val="0"/>
          <w:marBottom w:val="300"/>
          <w:divBdr>
            <w:top w:val="none" w:sz="0" w:space="0" w:color="auto"/>
            <w:left w:val="none" w:sz="0" w:space="0" w:color="auto"/>
            <w:bottom w:val="none" w:sz="0" w:space="0" w:color="auto"/>
            <w:right w:val="none" w:sz="0" w:space="0" w:color="auto"/>
          </w:divBdr>
        </w:div>
        <w:div w:id="706560817">
          <w:marLeft w:val="-225"/>
          <w:marRight w:val="-225"/>
          <w:marTop w:val="0"/>
          <w:marBottom w:val="0"/>
          <w:divBdr>
            <w:top w:val="none" w:sz="0" w:space="0" w:color="auto"/>
            <w:left w:val="none" w:sz="0" w:space="0" w:color="auto"/>
            <w:bottom w:val="none" w:sz="0" w:space="0" w:color="auto"/>
            <w:right w:val="none" w:sz="0" w:space="0" w:color="auto"/>
          </w:divBdr>
        </w:div>
        <w:div w:id="706679250">
          <w:marLeft w:val="0"/>
          <w:marRight w:val="0"/>
          <w:marTop w:val="0"/>
          <w:marBottom w:val="0"/>
          <w:divBdr>
            <w:top w:val="none" w:sz="0" w:space="0" w:color="auto"/>
            <w:left w:val="none" w:sz="0" w:space="0" w:color="auto"/>
            <w:bottom w:val="none" w:sz="0" w:space="0" w:color="auto"/>
            <w:right w:val="none" w:sz="0" w:space="0" w:color="auto"/>
          </w:divBdr>
        </w:div>
        <w:div w:id="706682411">
          <w:blockQuote w:val="1"/>
          <w:marLeft w:val="0"/>
          <w:marRight w:val="0"/>
          <w:marTop w:val="150"/>
          <w:marBottom w:val="600"/>
          <w:divBdr>
            <w:top w:val="none" w:sz="0" w:space="0" w:color="auto"/>
            <w:left w:val="single" w:sz="12" w:space="15" w:color="ACCE55"/>
            <w:bottom w:val="none" w:sz="0" w:space="0" w:color="auto"/>
            <w:right w:val="none" w:sz="0" w:space="0" w:color="auto"/>
          </w:divBdr>
        </w:div>
        <w:div w:id="706682476">
          <w:marLeft w:val="0"/>
          <w:marRight w:val="0"/>
          <w:marTop w:val="0"/>
          <w:marBottom w:val="300"/>
          <w:divBdr>
            <w:top w:val="none" w:sz="0" w:space="0" w:color="auto"/>
            <w:left w:val="none" w:sz="0" w:space="0" w:color="auto"/>
            <w:bottom w:val="none" w:sz="0" w:space="0" w:color="auto"/>
            <w:right w:val="none" w:sz="0" w:space="0" w:color="auto"/>
          </w:divBdr>
        </w:div>
        <w:div w:id="706687629">
          <w:marLeft w:val="1350"/>
          <w:marRight w:val="0"/>
          <w:marTop w:val="0"/>
          <w:marBottom w:val="0"/>
          <w:divBdr>
            <w:top w:val="none" w:sz="0" w:space="0" w:color="auto"/>
            <w:left w:val="none" w:sz="0" w:space="0" w:color="auto"/>
            <w:bottom w:val="none" w:sz="0" w:space="0" w:color="auto"/>
            <w:right w:val="none" w:sz="0" w:space="0" w:color="auto"/>
          </w:divBdr>
        </w:div>
        <w:div w:id="706758429">
          <w:marLeft w:val="1463"/>
          <w:marRight w:val="0"/>
          <w:marTop w:val="0"/>
          <w:marBottom w:val="0"/>
          <w:divBdr>
            <w:top w:val="none" w:sz="0" w:space="0" w:color="auto"/>
            <w:left w:val="none" w:sz="0" w:space="0" w:color="auto"/>
            <w:bottom w:val="none" w:sz="0" w:space="0" w:color="auto"/>
            <w:right w:val="none" w:sz="0" w:space="0" w:color="auto"/>
          </w:divBdr>
        </w:div>
        <w:div w:id="706830812">
          <w:marLeft w:val="0"/>
          <w:marRight w:val="0"/>
          <w:marTop w:val="0"/>
          <w:marBottom w:val="0"/>
          <w:divBdr>
            <w:top w:val="none" w:sz="0" w:space="0" w:color="auto"/>
            <w:left w:val="none" w:sz="0" w:space="0" w:color="auto"/>
            <w:bottom w:val="none" w:sz="0" w:space="0" w:color="auto"/>
            <w:right w:val="none" w:sz="0" w:space="0" w:color="auto"/>
          </w:divBdr>
          <w:divsChild>
            <w:div w:id="14889632">
              <w:marLeft w:val="0"/>
              <w:marRight w:val="0"/>
              <w:marTop w:val="0"/>
              <w:marBottom w:val="240"/>
              <w:divBdr>
                <w:top w:val="none" w:sz="0" w:space="0" w:color="auto"/>
                <w:left w:val="none" w:sz="0" w:space="0" w:color="auto"/>
                <w:bottom w:val="none" w:sz="0" w:space="0" w:color="auto"/>
                <w:right w:val="none" w:sz="0" w:space="0" w:color="auto"/>
              </w:divBdr>
            </w:div>
            <w:div w:id="637883626">
              <w:marLeft w:val="0"/>
              <w:marRight w:val="0"/>
              <w:marTop w:val="0"/>
              <w:marBottom w:val="240"/>
              <w:divBdr>
                <w:top w:val="none" w:sz="0" w:space="0" w:color="auto"/>
                <w:left w:val="none" w:sz="0" w:space="0" w:color="auto"/>
                <w:bottom w:val="none" w:sz="0" w:space="0" w:color="auto"/>
                <w:right w:val="none" w:sz="0" w:space="0" w:color="auto"/>
              </w:divBdr>
            </w:div>
          </w:divsChild>
        </w:div>
        <w:div w:id="706833911">
          <w:marLeft w:val="-150"/>
          <w:marRight w:val="-150"/>
          <w:marTop w:val="0"/>
          <w:marBottom w:val="0"/>
          <w:divBdr>
            <w:top w:val="none" w:sz="0" w:space="0" w:color="auto"/>
            <w:left w:val="none" w:sz="0" w:space="0" w:color="auto"/>
            <w:bottom w:val="none" w:sz="0" w:space="0" w:color="auto"/>
            <w:right w:val="none" w:sz="0" w:space="0" w:color="auto"/>
          </w:divBdr>
          <w:divsChild>
            <w:div w:id="615794257">
              <w:marLeft w:val="0"/>
              <w:marRight w:val="0"/>
              <w:marTop w:val="0"/>
              <w:marBottom w:val="0"/>
              <w:divBdr>
                <w:top w:val="none" w:sz="0" w:space="0" w:color="auto"/>
                <w:left w:val="none" w:sz="0" w:space="0" w:color="auto"/>
                <w:bottom w:val="none" w:sz="0" w:space="0" w:color="auto"/>
                <w:right w:val="none" w:sz="0" w:space="0" w:color="auto"/>
              </w:divBdr>
              <w:divsChild>
                <w:div w:id="380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6763">
          <w:marLeft w:val="0"/>
          <w:marRight w:val="0"/>
          <w:marTop w:val="0"/>
          <w:marBottom w:val="0"/>
          <w:divBdr>
            <w:top w:val="none" w:sz="0" w:space="0" w:color="auto"/>
            <w:left w:val="none" w:sz="0" w:space="0" w:color="auto"/>
            <w:bottom w:val="none" w:sz="0" w:space="0" w:color="auto"/>
            <w:right w:val="none" w:sz="0" w:space="0" w:color="auto"/>
          </w:divBdr>
        </w:div>
        <w:div w:id="706880329">
          <w:marLeft w:val="0"/>
          <w:marRight w:val="0"/>
          <w:marTop w:val="0"/>
          <w:marBottom w:val="0"/>
          <w:divBdr>
            <w:top w:val="none" w:sz="0" w:space="0" w:color="auto"/>
            <w:left w:val="none" w:sz="0" w:space="0" w:color="auto"/>
            <w:bottom w:val="none" w:sz="0" w:space="0" w:color="auto"/>
            <w:right w:val="none" w:sz="0" w:space="0" w:color="auto"/>
          </w:divBdr>
        </w:div>
        <w:div w:id="706950623">
          <w:marLeft w:val="750"/>
          <w:marRight w:val="0"/>
          <w:marTop w:val="0"/>
          <w:marBottom w:val="0"/>
          <w:divBdr>
            <w:top w:val="none" w:sz="0" w:space="0" w:color="auto"/>
            <w:left w:val="none" w:sz="0" w:space="0" w:color="auto"/>
            <w:bottom w:val="none" w:sz="0" w:space="0" w:color="auto"/>
            <w:right w:val="none" w:sz="0" w:space="0" w:color="auto"/>
          </w:divBdr>
        </w:div>
        <w:div w:id="706953293">
          <w:marLeft w:val="-225"/>
          <w:marRight w:val="-225"/>
          <w:marTop w:val="0"/>
          <w:marBottom w:val="0"/>
          <w:divBdr>
            <w:top w:val="none" w:sz="0" w:space="0" w:color="auto"/>
            <w:left w:val="none" w:sz="0" w:space="0" w:color="auto"/>
            <w:bottom w:val="none" w:sz="0" w:space="0" w:color="auto"/>
            <w:right w:val="none" w:sz="0" w:space="0" w:color="auto"/>
          </w:divBdr>
        </w:div>
        <w:div w:id="707024908">
          <w:marLeft w:val="0"/>
          <w:marRight w:val="0"/>
          <w:marTop w:val="0"/>
          <w:marBottom w:val="75"/>
          <w:divBdr>
            <w:top w:val="none" w:sz="0" w:space="0" w:color="auto"/>
            <w:left w:val="none" w:sz="0" w:space="0" w:color="auto"/>
            <w:bottom w:val="none" w:sz="0" w:space="0" w:color="auto"/>
            <w:right w:val="none" w:sz="0" w:space="0" w:color="auto"/>
          </w:divBdr>
        </w:div>
        <w:div w:id="707030646">
          <w:marLeft w:val="-225"/>
          <w:marRight w:val="-225"/>
          <w:marTop w:val="0"/>
          <w:marBottom w:val="0"/>
          <w:divBdr>
            <w:top w:val="none" w:sz="0" w:space="0" w:color="auto"/>
            <w:left w:val="none" w:sz="0" w:space="0" w:color="auto"/>
            <w:bottom w:val="none" w:sz="0" w:space="0" w:color="auto"/>
            <w:right w:val="none" w:sz="0" w:space="0" w:color="auto"/>
          </w:divBdr>
        </w:div>
        <w:div w:id="707098000">
          <w:marLeft w:val="0"/>
          <w:marRight w:val="0"/>
          <w:marTop w:val="0"/>
          <w:marBottom w:val="0"/>
          <w:divBdr>
            <w:top w:val="none" w:sz="0" w:space="0" w:color="auto"/>
            <w:left w:val="none" w:sz="0" w:space="0" w:color="auto"/>
            <w:bottom w:val="none" w:sz="0" w:space="0" w:color="auto"/>
            <w:right w:val="none" w:sz="0" w:space="0" w:color="auto"/>
          </w:divBdr>
        </w:div>
        <w:div w:id="707098307">
          <w:marLeft w:val="0"/>
          <w:marRight w:val="0"/>
          <w:marTop w:val="0"/>
          <w:marBottom w:val="0"/>
          <w:divBdr>
            <w:top w:val="none" w:sz="0" w:space="0" w:color="auto"/>
            <w:left w:val="none" w:sz="0" w:space="0" w:color="auto"/>
            <w:bottom w:val="none" w:sz="0" w:space="0" w:color="auto"/>
            <w:right w:val="none" w:sz="0" w:space="0" w:color="auto"/>
          </w:divBdr>
        </w:div>
        <w:div w:id="707147768">
          <w:marLeft w:val="0"/>
          <w:marRight w:val="0"/>
          <w:marTop w:val="0"/>
          <w:marBottom w:val="450"/>
          <w:divBdr>
            <w:top w:val="none" w:sz="0" w:space="0" w:color="auto"/>
            <w:left w:val="none" w:sz="0" w:space="0" w:color="auto"/>
            <w:bottom w:val="none" w:sz="0" w:space="0" w:color="auto"/>
            <w:right w:val="none" w:sz="0" w:space="0" w:color="auto"/>
          </w:divBdr>
          <w:divsChild>
            <w:div w:id="142280085">
              <w:marLeft w:val="0"/>
              <w:marRight w:val="225"/>
              <w:marTop w:val="0"/>
              <w:marBottom w:val="0"/>
              <w:divBdr>
                <w:top w:val="none" w:sz="0" w:space="0" w:color="auto"/>
                <w:left w:val="none" w:sz="0" w:space="0" w:color="auto"/>
                <w:bottom w:val="none" w:sz="0" w:space="0" w:color="auto"/>
                <w:right w:val="none" w:sz="0" w:space="0" w:color="auto"/>
              </w:divBdr>
            </w:div>
            <w:div w:id="220987608">
              <w:marLeft w:val="0"/>
              <w:marRight w:val="0"/>
              <w:marTop w:val="0"/>
              <w:marBottom w:val="75"/>
              <w:divBdr>
                <w:top w:val="none" w:sz="0" w:space="0" w:color="auto"/>
                <w:left w:val="none" w:sz="0" w:space="0" w:color="auto"/>
                <w:bottom w:val="none" w:sz="0" w:space="0" w:color="auto"/>
                <w:right w:val="none" w:sz="0" w:space="0" w:color="auto"/>
              </w:divBdr>
              <w:divsChild>
                <w:div w:id="7251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7105">
          <w:marLeft w:val="1221"/>
          <w:marRight w:val="0"/>
          <w:marTop w:val="0"/>
          <w:marBottom w:val="0"/>
          <w:divBdr>
            <w:top w:val="none" w:sz="0" w:space="0" w:color="auto"/>
            <w:left w:val="none" w:sz="0" w:space="0" w:color="auto"/>
            <w:bottom w:val="none" w:sz="0" w:space="0" w:color="auto"/>
            <w:right w:val="none" w:sz="0" w:space="0" w:color="auto"/>
          </w:divBdr>
        </w:div>
        <w:div w:id="707339115">
          <w:marLeft w:val="0"/>
          <w:marRight w:val="0"/>
          <w:marTop w:val="150"/>
          <w:marBottom w:val="0"/>
          <w:divBdr>
            <w:top w:val="none" w:sz="0" w:space="0" w:color="auto"/>
            <w:left w:val="none" w:sz="0" w:space="0" w:color="auto"/>
            <w:bottom w:val="none" w:sz="0" w:space="0" w:color="auto"/>
            <w:right w:val="none" w:sz="0" w:space="0" w:color="auto"/>
          </w:divBdr>
        </w:div>
        <w:div w:id="707340857">
          <w:marLeft w:val="-225"/>
          <w:marRight w:val="-225"/>
          <w:marTop w:val="0"/>
          <w:marBottom w:val="0"/>
          <w:divBdr>
            <w:top w:val="none" w:sz="0" w:space="0" w:color="auto"/>
            <w:left w:val="none" w:sz="0" w:space="0" w:color="auto"/>
            <w:bottom w:val="none" w:sz="0" w:space="0" w:color="auto"/>
            <w:right w:val="none" w:sz="0" w:space="0" w:color="auto"/>
          </w:divBdr>
        </w:div>
        <w:div w:id="707343113">
          <w:marLeft w:val="0"/>
          <w:marRight w:val="0"/>
          <w:marTop w:val="0"/>
          <w:marBottom w:val="0"/>
          <w:divBdr>
            <w:top w:val="none" w:sz="0" w:space="0" w:color="auto"/>
            <w:left w:val="none" w:sz="0" w:space="0" w:color="auto"/>
            <w:bottom w:val="none" w:sz="0" w:space="0" w:color="auto"/>
            <w:right w:val="none" w:sz="0" w:space="0" w:color="auto"/>
          </w:divBdr>
        </w:div>
        <w:div w:id="707486643">
          <w:marLeft w:val="0"/>
          <w:marRight w:val="0"/>
          <w:marTop w:val="0"/>
          <w:marBottom w:val="240"/>
          <w:divBdr>
            <w:top w:val="none" w:sz="0" w:space="0" w:color="auto"/>
            <w:left w:val="none" w:sz="0" w:space="0" w:color="auto"/>
            <w:bottom w:val="none" w:sz="0" w:space="0" w:color="auto"/>
            <w:right w:val="none" w:sz="0" w:space="0" w:color="auto"/>
          </w:divBdr>
        </w:div>
        <w:div w:id="707527211">
          <w:marLeft w:val="0"/>
          <w:marRight w:val="0"/>
          <w:marTop w:val="0"/>
          <w:marBottom w:val="450"/>
          <w:divBdr>
            <w:top w:val="none" w:sz="0" w:space="0" w:color="auto"/>
            <w:left w:val="none" w:sz="0" w:space="0" w:color="auto"/>
            <w:bottom w:val="none" w:sz="0" w:space="0" w:color="auto"/>
            <w:right w:val="none" w:sz="0" w:space="0" w:color="auto"/>
          </w:divBdr>
          <w:divsChild>
            <w:div w:id="720711341">
              <w:marLeft w:val="0"/>
              <w:marRight w:val="225"/>
              <w:marTop w:val="0"/>
              <w:marBottom w:val="0"/>
              <w:divBdr>
                <w:top w:val="none" w:sz="0" w:space="0" w:color="auto"/>
                <w:left w:val="none" w:sz="0" w:space="0" w:color="auto"/>
                <w:bottom w:val="none" w:sz="0" w:space="0" w:color="auto"/>
                <w:right w:val="none" w:sz="0" w:space="0" w:color="auto"/>
              </w:divBdr>
            </w:div>
            <w:div w:id="744257625">
              <w:marLeft w:val="0"/>
              <w:marRight w:val="0"/>
              <w:marTop w:val="0"/>
              <w:marBottom w:val="75"/>
              <w:divBdr>
                <w:top w:val="none" w:sz="0" w:space="0" w:color="auto"/>
                <w:left w:val="none" w:sz="0" w:space="0" w:color="auto"/>
                <w:bottom w:val="none" w:sz="0" w:space="0" w:color="auto"/>
                <w:right w:val="none" w:sz="0" w:space="0" w:color="auto"/>
              </w:divBdr>
            </w:div>
          </w:divsChild>
        </w:div>
        <w:div w:id="707532040">
          <w:marLeft w:val="0"/>
          <w:marRight w:val="0"/>
          <w:marTop w:val="0"/>
          <w:marBottom w:val="0"/>
          <w:divBdr>
            <w:top w:val="none" w:sz="0" w:space="0" w:color="auto"/>
            <w:left w:val="none" w:sz="0" w:space="0" w:color="auto"/>
            <w:bottom w:val="none" w:sz="0" w:space="0" w:color="auto"/>
            <w:right w:val="none" w:sz="0" w:space="0" w:color="auto"/>
          </w:divBdr>
        </w:div>
        <w:div w:id="707685503">
          <w:marLeft w:val="-225"/>
          <w:marRight w:val="-225"/>
          <w:marTop w:val="0"/>
          <w:marBottom w:val="0"/>
          <w:divBdr>
            <w:top w:val="none" w:sz="0" w:space="0" w:color="auto"/>
            <w:left w:val="none" w:sz="0" w:space="0" w:color="auto"/>
            <w:bottom w:val="none" w:sz="0" w:space="0" w:color="auto"/>
            <w:right w:val="none" w:sz="0" w:space="0" w:color="auto"/>
          </w:divBdr>
        </w:div>
        <w:div w:id="707724807">
          <w:marLeft w:val="-225"/>
          <w:marRight w:val="-225"/>
          <w:marTop w:val="0"/>
          <w:marBottom w:val="0"/>
          <w:divBdr>
            <w:top w:val="none" w:sz="0" w:space="0" w:color="auto"/>
            <w:left w:val="none" w:sz="0" w:space="0" w:color="auto"/>
            <w:bottom w:val="none" w:sz="0" w:space="0" w:color="auto"/>
            <w:right w:val="none" w:sz="0" w:space="0" w:color="auto"/>
          </w:divBdr>
        </w:div>
        <w:div w:id="707729256">
          <w:marLeft w:val="0"/>
          <w:marRight w:val="0"/>
          <w:marTop w:val="0"/>
          <w:marBottom w:val="0"/>
          <w:divBdr>
            <w:top w:val="none" w:sz="0" w:space="0" w:color="auto"/>
            <w:left w:val="none" w:sz="0" w:space="0" w:color="auto"/>
            <w:bottom w:val="none" w:sz="0" w:space="0" w:color="auto"/>
            <w:right w:val="none" w:sz="0" w:space="0" w:color="auto"/>
          </w:divBdr>
        </w:div>
        <w:div w:id="707753944">
          <w:marLeft w:val="0"/>
          <w:marRight w:val="0"/>
          <w:marTop w:val="0"/>
          <w:marBottom w:val="75"/>
          <w:divBdr>
            <w:top w:val="none" w:sz="0" w:space="0" w:color="auto"/>
            <w:left w:val="none" w:sz="0" w:space="0" w:color="auto"/>
            <w:bottom w:val="none" w:sz="0" w:space="0" w:color="auto"/>
            <w:right w:val="none" w:sz="0" w:space="0" w:color="auto"/>
          </w:divBdr>
          <w:divsChild>
            <w:div w:id="339818434">
              <w:marLeft w:val="0"/>
              <w:marRight w:val="0"/>
              <w:marTop w:val="0"/>
              <w:marBottom w:val="0"/>
              <w:divBdr>
                <w:top w:val="none" w:sz="0" w:space="0" w:color="auto"/>
                <w:left w:val="none" w:sz="0" w:space="0" w:color="auto"/>
                <w:bottom w:val="none" w:sz="0" w:space="0" w:color="auto"/>
                <w:right w:val="none" w:sz="0" w:space="0" w:color="auto"/>
              </w:divBdr>
              <w:divsChild>
                <w:div w:id="3265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6189">
          <w:marLeft w:val="0"/>
          <w:marRight w:val="0"/>
          <w:marTop w:val="0"/>
          <w:marBottom w:val="225"/>
          <w:divBdr>
            <w:top w:val="none" w:sz="0" w:space="0" w:color="auto"/>
            <w:left w:val="none" w:sz="0" w:space="0" w:color="auto"/>
            <w:bottom w:val="none" w:sz="0" w:space="0" w:color="auto"/>
            <w:right w:val="none" w:sz="0" w:space="0" w:color="auto"/>
          </w:divBdr>
        </w:div>
        <w:div w:id="707798261">
          <w:marLeft w:val="0"/>
          <w:marRight w:val="0"/>
          <w:marTop w:val="0"/>
          <w:marBottom w:val="150"/>
          <w:divBdr>
            <w:top w:val="none" w:sz="0" w:space="0" w:color="auto"/>
            <w:left w:val="none" w:sz="0" w:space="0" w:color="auto"/>
            <w:bottom w:val="none" w:sz="0" w:space="0" w:color="auto"/>
            <w:right w:val="none" w:sz="0" w:space="0" w:color="auto"/>
          </w:divBdr>
        </w:div>
        <w:div w:id="707798552">
          <w:marLeft w:val="0"/>
          <w:marRight w:val="0"/>
          <w:marTop w:val="0"/>
          <w:marBottom w:val="0"/>
          <w:divBdr>
            <w:top w:val="none" w:sz="0" w:space="0" w:color="auto"/>
            <w:left w:val="none" w:sz="0" w:space="0" w:color="auto"/>
            <w:bottom w:val="none" w:sz="0" w:space="0" w:color="auto"/>
            <w:right w:val="none" w:sz="0" w:space="0" w:color="auto"/>
          </w:divBdr>
        </w:div>
        <w:div w:id="707995058">
          <w:marLeft w:val="-225"/>
          <w:marRight w:val="-225"/>
          <w:marTop w:val="0"/>
          <w:marBottom w:val="0"/>
          <w:divBdr>
            <w:top w:val="none" w:sz="0" w:space="0" w:color="auto"/>
            <w:left w:val="none" w:sz="0" w:space="0" w:color="auto"/>
            <w:bottom w:val="none" w:sz="0" w:space="0" w:color="auto"/>
            <w:right w:val="none" w:sz="0" w:space="0" w:color="auto"/>
          </w:divBdr>
          <w:divsChild>
            <w:div w:id="466314351">
              <w:marLeft w:val="1463"/>
              <w:marRight w:val="0"/>
              <w:marTop w:val="0"/>
              <w:marBottom w:val="0"/>
              <w:divBdr>
                <w:top w:val="none" w:sz="0" w:space="0" w:color="auto"/>
                <w:left w:val="none" w:sz="0" w:space="0" w:color="auto"/>
                <w:bottom w:val="none" w:sz="0" w:space="0" w:color="auto"/>
                <w:right w:val="none" w:sz="0" w:space="0" w:color="auto"/>
              </w:divBdr>
            </w:div>
          </w:divsChild>
        </w:div>
        <w:div w:id="707997503">
          <w:marLeft w:val="0"/>
          <w:marRight w:val="0"/>
          <w:marTop w:val="0"/>
          <w:marBottom w:val="0"/>
          <w:divBdr>
            <w:top w:val="none" w:sz="0" w:space="0" w:color="auto"/>
            <w:left w:val="none" w:sz="0" w:space="0" w:color="auto"/>
            <w:bottom w:val="none" w:sz="0" w:space="0" w:color="auto"/>
            <w:right w:val="none" w:sz="0" w:space="0" w:color="auto"/>
          </w:divBdr>
        </w:div>
        <w:div w:id="708071695">
          <w:marLeft w:val="0"/>
          <w:marRight w:val="0"/>
          <w:marTop w:val="0"/>
          <w:marBottom w:val="0"/>
          <w:divBdr>
            <w:top w:val="none" w:sz="0" w:space="0" w:color="auto"/>
            <w:left w:val="none" w:sz="0" w:space="0" w:color="auto"/>
            <w:bottom w:val="none" w:sz="0" w:space="0" w:color="auto"/>
            <w:right w:val="none" w:sz="0" w:space="0" w:color="auto"/>
          </w:divBdr>
        </w:div>
        <w:div w:id="708144175">
          <w:marLeft w:val="0"/>
          <w:marRight w:val="0"/>
          <w:marTop w:val="0"/>
          <w:marBottom w:val="300"/>
          <w:divBdr>
            <w:top w:val="none" w:sz="0" w:space="0" w:color="auto"/>
            <w:left w:val="none" w:sz="0" w:space="0" w:color="auto"/>
            <w:bottom w:val="none" w:sz="0" w:space="0" w:color="auto"/>
            <w:right w:val="none" w:sz="0" w:space="0" w:color="auto"/>
          </w:divBdr>
        </w:div>
        <w:div w:id="708146423">
          <w:marLeft w:val="0"/>
          <w:marRight w:val="0"/>
          <w:marTop w:val="0"/>
          <w:marBottom w:val="0"/>
          <w:divBdr>
            <w:top w:val="none" w:sz="0" w:space="0" w:color="auto"/>
            <w:left w:val="none" w:sz="0" w:space="0" w:color="auto"/>
            <w:bottom w:val="none" w:sz="0" w:space="0" w:color="auto"/>
            <w:right w:val="none" w:sz="0" w:space="0" w:color="auto"/>
          </w:divBdr>
        </w:div>
        <w:div w:id="708182472">
          <w:marLeft w:val="0"/>
          <w:marRight w:val="0"/>
          <w:marTop w:val="0"/>
          <w:marBottom w:val="0"/>
          <w:divBdr>
            <w:top w:val="none" w:sz="0" w:space="0" w:color="auto"/>
            <w:left w:val="none" w:sz="0" w:space="0" w:color="auto"/>
            <w:bottom w:val="none" w:sz="0" w:space="0" w:color="auto"/>
            <w:right w:val="none" w:sz="0" w:space="0" w:color="auto"/>
          </w:divBdr>
        </w:div>
        <w:div w:id="708185578">
          <w:marLeft w:val="-188"/>
          <w:marRight w:val="-188"/>
          <w:marTop w:val="0"/>
          <w:marBottom w:val="0"/>
          <w:divBdr>
            <w:top w:val="none" w:sz="0" w:space="0" w:color="auto"/>
            <w:left w:val="none" w:sz="0" w:space="0" w:color="auto"/>
            <w:bottom w:val="none" w:sz="0" w:space="0" w:color="auto"/>
            <w:right w:val="none" w:sz="0" w:space="0" w:color="auto"/>
          </w:divBdr>
        </w:div>
        <w:div w:id="708260009">
          <w:marLeft w:val="0"/>
          <w:marRight w:val="0"/>
          <w:marTop w:val="0"/>
          <w:marBottom w:val="0"/>
          <w:divBdr>
            <w:top w:val="none" w:sz="0" w:space="0" w:color="auto"/>
            <w:left w:val="none" w:sz="0" w:space="0" w:color="auto"/>
            <w:bottom w:val="none" w:sz="0" w:space="0" w:color="auto"/>
            <w:right w:val="none" w:sz="0" w:space="0" w:color="auto"/>
          </w:divBdr>
        </w:div>
        <w:div w:id="708260314">
          <w:marLeft w:val="0"/>
          <w:marRight w:val="0"/>
          <w:marTop w:val="0"/>
          <w:marBottom w:val="63"/>
          <w:divBdr>
            <w:top w:val="none" w:sz="0" w:space="0" w:color="auto"/>
            <w:left w:val="none" w:sz="0" w:space="0" w:color="auto"/>
            <w:bottom w:val="none" w:sz="0" w:space="0" w:color="auto"/>
            <w:right w:val="none" w:sz="0" w:space="0" w:color="auto"/>
          </w:divBdr>
        </w:div>
        <w:div w:id="708334754">
          <w:marLeft w:val="0"/>
          <w:marRight w:val="0"/>
          <w:marTop w:val="450"/>
          <w:marBottom w:val="450"/>
          <w:divBdr>
            <w:top w:val="none" w:sz="0" w:space="0" w:color="auto"/>
            <w:left w:val="none" w:sz="0" w:space="0" w:color="auto"/>
            <w:bottom w:val="none" w:sz="0" w:space="0" w:color="auto"/>
            <w:right w:val="none" w:sz="0" w:space="0" w:color="auto"/>
          </w:divBdr>
        </w:div>
        <w:div w:id="708380154">
          <w:marLeft w:val="0"/>
          <w:marRight w:val="0"/>
          <w:marTop w:val="0"/>
          <w:marBottom w:val="0"/>
          <w:divBdr>
            <w:top w:val="none" w:sz="0" w:space="0" w:color="auto"/>
            <w:left w:val="none" w:sz="0" w:space="0" w:color="auto"/>
            <w:bottom w:val="none" w:sz="0" w:space="0" w:color="auto"/>
            <w:right w:val="none" w:sz="0" w:space="0" w:color="auto"/>
          </w:divBdr>
        </w:div>
        <w:div w:id="708454565">
          <w:marLeft w:val="0"/>
          <w:marRight w:val="0"/>
          <w:marTop w:val="0"/>
          <w:marBottom w:val="0"/>
          <w:divBdr>
            <w:top w:val="none" w:sz="0" w:space="0" w:color="auto"/>
            <w:left w:val="none" w:sz="0" w:space="0" w:color="auto"/>
            <w:bottom w:val="none" w:sz="0" w:space="0" w:color="auto"/>
            <w:right w:val="none" w:sz="0" w:space="0" w:color="auto"/>
          </w:divBdr>
          <w:divsChild>
            <w:div w:id="258491503">
              <w:marLeft w:val="-150"/>
              <w:marRight w:val="-150"/>
              <w:marTop w:val="0"/>
              <w:marBottom w:val="0"/>
              <w:divBdr>
                <w:top w:val="none" w:sz="0" w:space="0" w:color="auto"/>
                <w:left w:val="none" w:sz="0" w:space="0" w:color="auto"/>
                <w:bottom w:val="none" w:sz="0" w:space="0" w:color="auto"/>
                <w:right w:val="none" w:sz="0" w:space="0" w:color="auto"/>
              </w:divBdr>
              <w:divsChild>
                <w:div w:id="546571234">
                  <w:marLeft w:val="0"/>
                  <w:marRight w:val="0"/>
                  <w:marTop w:val="0"/>
                  <w:marBottom w:val="0"/>
                  <w:divBdr>
                    <w:top w:val="none" w:sz="0" w:space="0" w:color="auto"/>
                    <w:left w:val="none" w:sz="0" w:space="0" w:color="auto"/>
                    <w:bottom w:val="none" w:sz="0" w:space="0" w:color="auto"/>
                    <w:right w:val="none" w:sz="0" w:space="0" w:color="auto"/>
                  </w:divBdr>
                </w:div>
              </w:divsChild>
            </w:div>
            <w:div w:id="389379738">
              <w:marLeft w:val="-150"/>
              <w:marRight w:val="-150"/>
              <w:marTop w:val="0"/>
              <w:marBottom w:val="0"/>
              <w:divBdr>
                <w:top w:val="none" w:sz="0" w:space="0" w:color="auto"/>
                <w:left w:val="none" w:sz="0" w:space="0" w:color="auto"/>
                <w:bottom w:val="none" w:sz="0" w:space="0" w:color="auto"/>
                <w:right w:val="none" w:sz="0" w:space="0" w:color="auto"/>
              </w:divBdr>
            </w:div>
            <w:div w:id="530261465">
              <w:marLeft w:val="-150"/>
              <w:marRight w:val="-150"/>
              <w:marTop w:val="0"/>
              <w:marBottom w:val="0"/>
              <w:divBdr>
                <w:top w:val="none" w:sz="0" w:space="0" w:color="auto"/>
                <w:left w:val="none" w:sz="0" w:space="0" w:color="auto"/>
                <w:bottom w:val="none" w:sz="0" w:space="0" w:color="auto"/>
                <w:right w:val="none" w:sz="0" w:space="0" w:color="auto"/>
              </w:divBdr>
              <w:divsChild>
                <w:div w:id="502009291">
                  <w:marLeft w:val="0"/>
                  <w:marRight w:val="0"/>
                  <w:marTop w:val="0"/>
                  <w:marBottom w:val="0"/>
                  <w:divBdr>
                    <w:top w:val="none" w:sz="0" w:space="0" w:color="auto"/>
                    <w:left w:val="none" w:sz="0" w:space="0" w:color="auto"/>
                    <w:bottom w:val="none" w:sz="0" w:space="0" w:color="auto"/>
                    <w:right w:val="none" w:sz="0" w:space="0" w:color="auto"/>
                  </w:divBdr>
                </w:div>
              </w:divsChild>
            </w:div>
            <w:div w:id="612056418">
              <w:marLeft w:val="-150"/>
              <w:marRight w:val="-150"/>
              <w:marTop w:val="0"/>
              <w:marBottom w:val="0"/>
              <w:divBdr>
                <w:top w:val="none" w:sz="0" w:space="0" w:color="auto"/>
                <w:left w:val="none" w:sz="0" w:space="0" w:color="auto"/>
                <w:bottom w:val="none" w:sz="0" w:space="0" w:color="auto"/>
                <w:right w:val="none" w:sz="0" w:space="0" w:color="auto"/>
              </w:divBdr>
            </w:div>
          </w:divsChild>
        </w:div>
        <w:div w:id="708458639">
          <w:marLeft w:val="0"/>
          <w:marRight w:val="0"/>
          <w:marTop w:val="0"/>
          <w:marBottom w:val="0"/>
          <w:divBdr>
            <w:top w:val="none" w:sz="0" w:space="0" w:color="auto"/>
            <w:left w:val="none" w:sz="0" w:space="0" w:color="auto"/>
            <w:bottom w:val="none" w:sz="0" w:space="0" w:color="auto"/>
            <w:right w:val="none" w:sz="0" w:space="0" w:color="auto"/>
          </w:divBdr>
          <w:divsChild>
            <w:div w:id="60757894">
              <w:marLeft w:val="0"/>
              <w:marRight w:val="0"/>
              <w:marTop w:val="0"/>
              <w:marBottom w:val="0"/>
              <w:divBdr>
                <w:top w:val="none" w:sz="0" w:space="0" w:color="auto"/>
                <w:left w:val="none" w:sz="0" w:space="0" w:color="auto"/>
                <w:bottom w:val="none" w:sz="0" w:space="0" w:color="auto"/>
                <w:right w:val="none" w:sz="0" w:space="0" w:color="auto"/>
              </w:divBdr>
            </w:div>
            <w:div w:id="227613465">
              <w:marLeft w:val="0"/>
              <w:marRight w:val="150"/>
              <w:marTop w:val="0"/>
              <w:marBottom w:val="0"/>
              <w:divBdr>
                <w:top w:val="none" w:sz="0" w:space="0" w:color="auto"/>
                <w:left w:val="none" w:sz="0" w:space="0" w:color="auto"/>
                <w:bottom w:val="none" w:sz="0" w:space="0" w:color="auto"/>
                <w:right w:val="none" w:sz="0" w:space="0" w:color="auto"/>
              </w:divBdr>
            </w:div>
            <w:div w:id="594825864">
              <w:marLeft w:val="0"/>
              <w:marRight w:val="0"/>
              <w:marTop w:val="0"/>
              <w:marBottom w:val="0"/>
              <w:divBdr>
                <w:top w:val="none" w:sz="0" w:space="0" w:color="auto"/>
                <w:left w:val="none" w:sz="0" w:space="0" w:color="auto"/>
                <w:bottom w:val="none" w:sz="0" w:space="0" w:color="auto"/>
                <w:right w:val="none" w:sz="0" w:space="0" w:color="auto"/>
              </w:divBdr>
            </w:div>
            <w:div w:id="640041119">
              <w:marLeft w:val="0"/>
              <w:marRight w:val="0"/>
              <w:marTop w:val="0"/>
              <w:marBottom w:val="0"/>
              <w:divBdr>
                <w:top w:val="none" w:sz="0" w:space="0" w:color="auto"/>
                <w:left w:val="none" w:sz="0" w:space="0" w:color="auto"/>
                <w:bottom w:val="none" w:sz="0" w:space="0" w:color="auto"/>
                <w:right w:val="none" w:sz="0" w:space="0" w:color="auto"/>
              </w:divBdr>
            </w:div>
            <w:div w:id="733817981">
              <w:marLeft w:val="0"/>
              <w:marRight w:val="150"/>
              <w:marTop w:val="0"/>
              <w:marBottom w:val="0"/>
              <w:divBdr>
                <w:top w:val="none" w:sz="0" w:space="0" w:color="auto"/>
                <w:left w:val="none" w:sz="0" w:space="0" w:color="auto"/>
                <w:bottom w:val="none" w:sz="0" w:space="0" w:color="auto"/>
                <w:right w:val="none" w:sz="0" w:space="0" w:color="auto"/>
              </w:divBdr>
            </w:div>
            <w:div w:id="760024887">
              <w:marLeft w:val="0"/>
              <w:marRight w:val="0"/>
              <w:marTop w:val="0"/>
              <w:marBottom w:val="0"/>
              <w:divBdr>
                <w:top w:val="none" w:sz="0" w:space="0" w:color="auto"/>
                <w:left w:val="none" w:sz="0" w:space="0" w:color="auto"/>
                <w:bottom w:val="none" w:sz="0" w:space="0" w:color="auto"/>
                <w:right w:val="none" w:sz="0" w:space="0" w:color="auto"/>
              </w:divBdr>
            </w:div>
          </w:divsChild>
        </w:div>
        <w:div w:id="708458720">
          <w:marLeft w:val="750"/>
          <w:marRight w:val="0"/>
          <w:marTop w:val="0"/>
          <w:marBottom w:val="0"/>
          <w:divBdr>
            <w:top w:val="none" w:sz="0" w:space="0" w:color="auto"/>
            <w:left w:val="none" w:sz="0" w:space="0" w:color="auto"/>
            <w:bottom w:val="none" w:sz="0" w:space="0" w:color="auto"/>
            <w:right w:val="none" w:sz="0" w:space="0" w:color="auto"/>
          </w:divBdr>
        </w:div>
        <w:div w:id="708530504">
          <w:marLeft w:val="0"/>
          <w:marRight w:val="0"/>
          <w:marTop w:val="0"/>
          <w:marBottom w:val="288"/>
          <w:divBdr>
            <w:top w:val="none" w:sz="0" w:space="0" w:color="auto"/>
            <w:left w:val="none" w:sz="0" w:space="0" w:color="auto"/>
            <w:bottom w:val="none" w:sz="0" w:space="0" w:color="auto"/>
            <w:right w:val="none" w:sz="0" w:space="0" w:color="auto"/>
          </w:divBdr>
        </w:div>
        <w:div w:id="708535435">
          <w:marLeft w:val="0"/>
          <w:marRight w:val="0"/>
          <w:marTop w:val="0"/>
          <w:marBottom w:val="0"/>
          <w:divBdr>
            <w:top w:val="none" w:sz="0" w:space="0" w:color="auto"/>
            <w:left w:val="none" w:sz="0" w:space="0" w:color="auto"/>
            <w:bottom w:val="none" w:sz="0" w:space="0" w:color="auto"/>
            <w:right w:val="none" w:sz="0" w:space="0" w:color="auto"/>
          </w:divBdr>
        </w:div>
        <w:div w:id="708576998">
          <w:marLeft w:val="0"/>
          <w:marRight w:val="0"/>
          <w:marTop w:val="0"/>
          <w:marBottom w:val="0"/>
          <w:divBdr>
            <w:top w:val="none" w:sz="0" w:space="0" w:color="auto"/>
            <w:left w:val="none" w:sz="0" w:space="0" w:color="auto"/>
            <w:bottom w:val="none" w:sz="0" w:space="0" w:color="auto"/>
            <w:right w:val="none" w:sz="0" w:space="0" w:color="auto"/>
          </w:divBdr>
          <w:divsChild>
            <w:div w:id="350422632">
              <w:marLeft w:val="-300"/>
              <w:marRight w:val="-300"/>
              <w:marTop w:val="0"/>
              <w:marBottom w:val="450"/>
              <w:divBdr>
                <w:top w:val="none" w:sz="0" w:space="0" w:color="auto"/>
                <w:left w:val="none" w:sz="0" w:space="0" w:color="auto"/>
                <w:bottom w:val="none" w:sz="0" w:space="0" w:color="auto"/>
                <w:right w:val="none" w:sz="0" w:space="0" w:color="auto"/>
              </w:divBdr>
              <w:divsChild>
                <w:div w:id="51854197">
                  <w:marLeft w:val="0"/>
                  <w:marRight w:val="0"/>
                  <w:marTop w:val="0"/>
                  <w:marBottom w:val="0"/>
                  <w:divBdr>
                    <w:top w:val="none" w:sz="0" w:space="0" w:color="auto"/>
                    <w:left w:val="none" w:sz="0" w:space="0" w:color="auto"/>
                    <w:bottom w:val="none" w:sz="0" w:space="0" w:color="auto"/>
                    <w:right w:val="none" w:sz="0" w:space="0" w:color="auto"/>
                  </w:divBdr>
                </w:div>
              </w:divsChild>
            </w:div>
            <w:div w:id="466704536">
              <w:marLeft w:val="0"/>
              <w:marRight w:val="0"/>
              <w:marTop w:val="0"/>
              <w:marBottom w:val="240"/>
              <w:divBdr>
                <w:top w:val="none" w:sz="0" w:space="0" w:color="auto"/>
                <w:left w:val="none" w:sz="0" w:space="0" w:color="auto"/>
                <w:bottom w:val="none" w:sz="0" w:space="0" w:color="auto"/>
                <w:right w:val="none" w:sz="0" w:space="0" w:color="auto"/>
              </w:divBdr>
            </w:div>
            <w:div w:id="580798307">
              <w:marLeft w:val="0"/>
              <w:marRight w:val="0"/>
              <w:marTop w:val="0"/>
              <w:marBottom w:val="240"/>
              <w:divBdr>
                <w:top w:val="none" w:sz="0" w:space="0" w:color="auto"/>
                <w:left w:val="none" w:sz="0" w:space="0" w:color="auto"/>
                <w:bottom w:val="none" w:sz="0" w:space="0" w:color="auto"/>
                <w:right w:val="none" w:sz="0" w:space="0" w:color="auto"/>
              </w:divBdr>
            </w:div>
            <w:div w:id="776564206">
              <w:marLeft w:val="0"/>
              <w:marRight w:val="0"/>
              <w:marTop w:val="0"/>
              <w:marBottom w:val="240"/>
              <w:divBdr>
                <w:top w:val="none" w:sz="0" w:space="0" w:color="auto"/>
                <w:left w:val="none" w:sz="0" w:space="0" w:color="auto"/>
                <w:bottom w:val="none" w:sz="0" w:space="0" w:color="auto"/>
                <w:right w:val="none" w:sz="0" w:space="0" w:color="auto"/>
              </w:divBdr>
            </w:div>
          </w:divsChild>
        </w:div>
        <w:div w:id="708603045">
          <w:marLeft w:val="0"/>
          <w:marRight w:val="0"/>
          <w:marTop w:val="0"/>
          <w:marBottom w:val="0"/>
          <w:divBdr>
            <w:top w:val="none" w:sz="0" w:space="0" w:color="auto"/>
            <w:left w:val="none" w:sz="0" w:space="0" w:color="auto"/>
            <w:bottom w:val="none" w:sz="0" w:space="0" w:color="auto"/>
            <w:right w:val="none" w:sz="0" w:space="0" w:color="auto"/>
          </w:divBdr>
        </w:div>
        <w:div w:id="708645415">
          <w:marLeft w:val="0"/>
          <w:marRight w:val="0"/>
          <w:marTop w:val="0"/>
          <w:marBottom w:val="0"/>
          <w:divBdr>
            <w:top w:val="single" w:sz="2" w:space="0" w:color="E0E0E0"/>
            <w:left w:val="single" w:sz="2" w:space="0" w:color="E0E0E0"/>
            <w:bottom w:val="single" w:sz="2" w:space="0" w:color="E0E0E0"/>
            <w:right w:val="single" w:sz="2" w:space="0" w:color="E0E0E0"/>
          </w:divBdr>
        </w:div>
        <w:div w:id="708649414">
          <w:marLeft w:val="0"/>
          <w:marRight w:val="0"/>
          <w:marTop w:val="0"/>
          <w:marBottom w:val="225"/>
          <w:divBdr>
            <w:top w:val="none" w:sz="0" w:space="0" w:color="auto"/>
            <w:left w:val="none" w:sz="0" w:space="0" w:color="auto"/>
            <w:bottom w:val="none" w:sz="0" w:space="0" w:color="auto"/>
            <w:right w:val="none" w:sz="0" w:space="0" w:color="auto"/>
          </w:divBdr>
        </w:div>
        <w:div w:id="708651927">
          <w:marLeft w:val="0"/>
          <w:marRight w:val="0"/>
          <w:marTop w:val="100"/>
          <w:marBottom w:val="100"/>
          <w:divBdr>
            <w:top w:val="none" w:sz="0" w:space="0" w:color="auto"/>
            <w:left w:val="none" w:sz="0" w:space="0" w:color="auto"/>
            <w:bottom w:val="none" w:sz="0" w:space="0" w:color="auto"/>
            <w:right w:val="none" w:sz="0" w:space="0" w:color="auto"/>
          </w:divBdr>
          <w:divsChild>
            <w:div w:id="384256990">
              <w:marLeft w:val="0"/>
              <w:marRight w:val="0"/>
              <w:marTop w:val="100"/>
              <w:marBottom w:val="100"/>
              <w:divBdr>
                <w:top w:val="none" w:sz="0" w:space="0" w:color="auto"/>
                <w:left w:val="none" w:sz="0" w:space="0" w:color="auto"/>
                <w:bottom w:val="none" w:sz="0" w:space="0" w:color="auto"/>
                <w:right w:val="none" w:sz="0" w:space="0" w:color="auto"/>
              </w:divBdr>
            </w:div>
            <w:div w:id="466581617">
              <w:marLeft w:val="0"/>
              <w:marRight w:val="0"/>
              <w:marTop w:val="100"/>
              <w:marBottom w:val="100"/>
              <w:divBdr>
                <w:top w:val="none" w:sz="0" w:space="0" w:color="auto"/>
                <w:left w:val="none" w:sz="0" w:space="0" w:color="auto"/>
                <w:bottom w:val="none" w:sz="0" w:space="0" w:color="auto"/>
                <w:right w:val="none" w:sz="0" w:space="0" w:color="auto"/>
              </w:divBdr>
              <w:divsChild>
                <w:div w:id="5521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0361">
          <w:marLeft w:val="0"/>
          <w:marRight w:val="0"/>
          <w:marTop w:val="0"/>
          <w:marBottom w:val="0"/>
          <w:divBdr>
            <w:top w:val="none" w:sz="0" w:space="0" w:color="auto"/>
            <w:left w:val="none" w:sz="0" w:space="0" w:color="auto"/>
            <w:bottom w:val="none" w:sz="0" w:space="0" w:color="auto"/>
            <w:right w:val="none" w:sz="0" w:space="0" w:color="auto"/>
          </w:divBdr>
        </w:div>
        <w:div w:id="708725420">
          <w:marLeft w:val="0"/>
          <w:marRight w:val="0"/>
          <w:marTop w:val="0"/>
          <w:marBottom w:val="0"/>
          <w:divBdr>
            <w:top w:val="none" w:sz="0" w:space="0" w:color="auto"/>
            <w:left w:val="none" w:sz="0" w:space="0" w:color="auto"/>
            <w:bottom w:val="none" w:sz="0" w:space="0" w:color="auto"/>
            <w:right w:val="none" w:sz="0" w:space="0" w:color="auto"/>
          </w:divBdr>
        </w:div>
        <w:div w:id="708726843">
          <w:marLeft w:val="0"/>
          <w:marRight w:val="0"/>
          <w:marTop w:val="0"/>
          <w:marBottom w:val="0"/>
          <w:divBdr>
            <w:top w:val="none" w:sz="0" w:space="0" w:color="auto"/>
            <w:left w:val="none" w:sz="0" w:space="0" w:color="auto"/>
            <w:bottom w:val="none" w:sz="0" w:space="0" w:color="auto"/>
            <w:right w:val="none" w:sz="0" w:space="0" w:color="auto"/>
          </w:divBdr>
        </w:div>
        <w:div w:id="708798299">
          <w:marLeft w:val="15"/>
          <w:marRight w:val="225"/>
          <w:marTop w:val="0"/>
          <w:marBottom w:val="105"/>
          <w:divBdr>
            <w:top w:val="none" w:sz="0" w:space="0" w:color="auto"/>
            <w:left w:val="none" w:sz="0" w:space="0" w:color="auto"/>
            <w:bottom w:val="none" w:sz="0" w:space="0" w:color="auto"/>
            <w:right w:val="none" w:sz="0" w:space="0" w:color="auto"/>
          </w:divBdr>
        </w:div>
        <w:div w:id="708798520">
          <w:marLeft w:val="0"/>
          <w:marRight w:val="450"/>
          <w:marTop w:val="0"/>
          <w:marBottom w:val="150"/>
          <w:divBdr>
            <w:top w:val="none" w:sz="0" w:space="0" w:color="auto"/>
            <w:left w:val="none" w:sz="0" w:space="0" w:color="auto"/>
            <w:bottom w:val="none" w:sz="0" w:space="0" w:color="auto"/>
            <w:right w:val="none" w:sz="0" w:space="0" w:color="auto"/>
          </w:divBdr>
        </w:div>
        <w:div w:id="708841929">
          <w:marLeft w:val="0"/>
          <w:marRight w:val="0"/>
          <w:marTop w:val="0"/>
          <w:marBottom w:val="0"/>
          <w:divBdr>
            <w:top w:val="none" w:sz="0" w:space="0" w:color="auto"/>
            <w:left w:val="none" w:sz="0" w:space="0" w:color="auto"/>
            <w:bottom w:val="none" w:sz="0" w:space="0" w:color="auto"/>
            <w:right w:val="none" w:sz="0" w:space="0" w:color="auto"/>
          </w:divBdr>
        </w:div>
        <w:div w:id="708914338">
          <w:marLeft w:val="15"/>
          <w:marRight w:val="225"/>
          <w:marTop w:val="225"/>
          <w:marBottom w:val="105"/>
          <w:divBdr>
            <w:top w:val="none" w:sz="0" w:space="0" w:color="auto"/>
            <w:left w:val="none" w:sz="0" w:space="0" w:color="auto"/>
            <w:bottom w:val="none" w:sz="0" w:space="0" w:color="auto"/>
            <w:right w:val="none" w:sz="0" w:space="0" w:color="auto"/>
          </w:divBdr>
        </w:div>
        <w:div w:id="708918005">
          <w:marLeft w:val="0"/>
          <w:marRight w:val="0"/>
          <w:marTop w:val="0"/>
          <w:marBottom w:val="0"/>
          <w:divBdr>
            <w:top w:val="none" w:sz="0" w:space="0" w:color="auto"/>
            <w:left w:val="none" w:sz="0" w:space="0" w:color="auto"/>
            <w:bottom w:val="none" w:sz="0" w:space="0" w:color="auto"/>
            <w:right w:val="none" w:sz="0" w:space="0" w:color="auto"/>
          </w:divBdr>
        </w:div>
        <w:div w:id="708993978">
          <w:marLeft w:val="-125"/>
          <w:marRight w:val="-125"/>
          <w:marTop w:val="0"/>
          <w:marBottom w:val="0"/>
          <w:divBdr>
            <w:top w:val="none" w:sz="0" w:space="0" w:color="auto"/>
            <w:left w:val="none" w:sz="0" w:space="0" w:color="auto"/>
            <w:bottom w:val="none" w:sz="0" w:space="0" w:color="auto"/>
            <w:right w:val="none" w:sz="0" w:space="0" w:color="auto"/>
          </w:divBdr>
        </w:div>
        <w:div w:id="709037362">
          <w:marLeft w:val="0"/>
          <w:marRight w:val="0"/>
          <w:marTop w:val="0"/>
          <w:marBottom w:val="0"/>
          <w:divBdr>
            <w:top w:val="none" w:sz="0" w:space="0" w:color="auto"/>
            <w:left w:val="none" w:sz="0" w:space="0" w:color="auto"/>
            <w:bottom w:val="none" w:sz="0" w:space="0" w:color="auto"/>
            <w:right w:val="none" w:sz="0" w:space="0" w:color="auto"/>
          </w:divBdr>
        </w:div>
        <w:div w:id="709038654">
          <w:marLeft w:val="-225"/>
          <w:marRight w:val="-225"/>
          <w:marTop w:val="0"/>
          <w:marBottom w:val="0"/>
          <w:divBdr>
            <w:top w:val="none" w:sz="0" w:space="0" w:color="auto"/>
            <w:left w:val="none" w:sz="0" w:space="0" w:color="auto"/>
            <w:bottom w:val="none" w:sz="0" w:space="0" w:color="auto"/>
            <w:right w:val="none" w:sz="0" w:space="0" w:color="auto"/>
          </w:divBdr>
          <w:divsChild>
            <w:div w:id="172844959">
              <w:marLeft w:val="0"/>
              <w:marRight w:val="0"/>
              <w:marTop w:val="0"/>
              <w:marBottom w:val="0"/>
              <w:divBdr>
                <w:top w:val="none" w:sz="0" w:space="0" w:color="auto"/>
                <w:left w:val="none" w:sz="0" w:space="0" w:color="auto"/>
                <w:bottom w:val="none" w:sz="0" w:space="0" w:color="auto"/>
                <w:right w:val="none" w:sz="0" w:space="0" w:color="auto"/>
              </w:divBdr>
              <w:divsChild>
                <w:div w:id="6157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66193">
          <w:marLeft w:val="0"/>
          <w:marRight w:val="0"/>
          <w:marTop w:val="376"/>
          <w:marBottom w:val="376"/>
          <w:divBdr>
            <w:top w:val="none" w:sz="0" w:space="0" w:color="auto"/>
            <w:left w:val="none" w:sz="0" w:space="0" w:color="auto"/>
            <w:bottom w:val="none" w:sz="0" w:space="0" w:color="auto"/>
            <w:right w:val="none" w:sz="0" w:space="0" w:color="auto"/>
          </w:divBdr>
        </w:div>
        <w:div w:id="709066336">
          <w:marLeft w:val="-150"/>
          <w:marRight w:val="-150"/>
          <w:marTop w:val="0"/>
          <w:marBottom w:val="0"/>
          <w:divBdr>
            <w:top w:val="none" w:sz="0" w:space="0" w:color="auto"/>
            <w:left w:val="none" w:sz="0" w:space="0" w:color="auto"/>
            <w:bottom w:val="none" w:sz="0" w:space="0" w:color="auto"/>
            <w:right w:val="none" w:sz="0" w:space="0" w:color="auto"/>
          </w:divBdr>
          <w:divsChild>
            <w:div w:id="4064451">
              <w:marLeft w:val="0"/>
              <w:marRight w:val="0"/>
              <w:marTop w:val="0"/>
              <w:marBottom w:val="0"/>
              <w:divBdr>
                <w:top w:val="none" w:sz="0" w:space="0" w:color="auto"/>
                <w:left w:val="none" w:sz="0" w:space="0" w:color="auto"/>
                <w:bottom w:val="none" w:sz="0" w:space="0" w:color="auto"/>
                <w:right w:val="none" w:sz="0" w:space="0" w:color="auto"/>
              </w:divBdr>
              <w:divsChild>
                <w:div w:id="58402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09303952">
          <w:marLeft w:val="0"/>
          <w:marRight w:val="0"/>
          <w:marTop w:val="0"/>
          <w:marBottom w:val="300"/>
          <w:divBdr>
            <w:top w:val="none" w:sz="0" w:space="0" w:color="auto"/>
            <w:left w:val="none" w:sz="0" w:space="0" w:color="auto"/>
            <w:bottom w:val="none" w:sz="0" w:space="0" w:color="auto"/>
            <w:right w:val="none" w:sz="0" w:space="0" w:color="auto"/>
          </w:divBdr>
          <w:divsChild>
            <w:div w:id="650407721">
              <w:marLeft w:val="0"/>
              <w:marRight w:val="0"/>
              <w:marTop w:val="0"/>
              <w:marBottom w:val="0"/>
              <w:divBdr>
                <w:top w:val="none" w:sz="0" w:space="0" w:color="auto"/>
                <w:left w:val="none" w:sz="0" w:space="0" w:color="auto"/>
                <w:bottom w:val="none" w:sz="0" w:space="0" w:color="auto"/>
                <w:right w:val="none" w:sz="0" w:space="0" w:color="auto"/>
              </w:divBdr>
            </w:div>
          </w:divsChild>
        </w:div>
        <w:div w:id="709375225">
          <w:marLeft w:val="15"/>
          <w:marRight w:val="225"/>
          <w:marTop w:val="0"/>
          <w:marBottom w:val="105"/>
          <w:divBdr>
            <w:top w:val="none" w:sz="0" w:space="0" w:color="auto"/>
            <w:left w:val="none" w:sz="0" w:space="0" w:color="auto"/>
            <w:bottom w:val="none" w:sz="0" w:space="0" w:color="auto"/>
            <w:right w:val="none" w:sz="0" w:space="0" w:color="auto"/>
          </w:divBdr>
        </w:div>
        <w:div w:id="709375643">
          <w:marLeft w:val="0"/>
          <w:marRight w:val="150"/>
          <w:marTop w:val="0"/>
          <w:marBottom w:val="0"/>
          <w:divBdr>
            <w:top w:val="none" w:sz="0" w:space="0" w:color="auto"/>
            <w:left w:val="none" w:sz="0" w:space="0" w:color="auto"/>
            <w:bottom w:val="none" w:sz="0" w:space="0" w:color="auto"/>
            <w:right w:val="none" w:sz="0" w:space="0" w:color="auto"/>
          </w:divBdr>
        </w:div>
        <w:div w:id="709380974">
          <w:marLeft w:val="0"/>
          <w:marRight w:val="0"/>
          <w:marTop w:val="63"/>
          <w:marBottom w:val="0"/>
          <w:divBdr>
            <w:top w:val="none" w:sz="0" w:space="0" w:color="auto"/>
            <w:left w:val="none" w:sz="0" w:space="0" w:color="auto"/>
            <w:bottom w:val="none" w:sz="0" w:space="0" w:color="auto"/>
            <w:right w:val="none" w:sz="0" w:space="0" w:color="auto"/>
          </w:divBdr>
        </w:div>
        <w:div w:id="709499774">
          <w:marLeft w:val="0"/>
          <w:marRight w:val="0"/>
          <w:marTop w:val="0"/>
          <w:marBottom w:val="0"/>
          <w:divBdr>
            <w:top w:val="none" w:sz="0" w:space="0" w:color="auto"/>
            <w:left w:val="none" w:sz="0" w:space="0" w:color="auto"/>
            <w:bottom w:val="none" w:sz="0" w:space="0" w:color="auto"/>
            <w:right w:val="none" w:sz="0" w:space="0" w:color="auto"/>
          </w:divBdr>
          <w:divsChild>
            <w:div w:id="564805160">
              <w:marLeft w:val="-975"/>
              <w:marRight w:val="-975"/>
              <w:marTop w:val="0"/>
              <w:marBottom w:val="0"/>
              <w:divBdr>
                <w:top w:val="none" w:sz="0" w:space="0" w:color="auto"/>
                <w:left w:val="none" w:sz="0" w:space="0" w:color="auto"/>
                <w:bottom w:val="none" w:sz="0" w:space="0" w:color="auto"/>
                <w:right w:val="none" w:sz="0" w:space="0" w:color="auto"/>
              </w:divBdr>
            </w:div>
          </w:divsChild>
        </w:div>
        <w:div w:id="709645419">
          <w:marLeft w:val="0"/>
          <w:marRight w:val="0"/>
          <w:marTop w:val="0"/>
          <w:marBottom w:val="0"/>
          <w:divBdr>
            <w:top w:val="none" w:sz="0" w:space="0" w:color="auto"/>
            <w:left w:val="none" w:sz="0" w:space="0" w:color="auto"/>
            <w:bottom w:val="none" w:sz="0" w:space="0" w:color="auto"/>
            <w:right w:val="none" w:sz="0" w:space="0" w:color="auto"/>
          </w:divBdr>
          <w:divsChild>
            <w:div w:id="13652749">
              <w:marLeft w:val="-125"/>
              <w:marRight w:val="-125"/>
              <w:marTop w:val="0"/>
              <w:marBottom w:val="0"/>
              <w:divBdr>
                <w:top w:val="none" w:sz="0" w:space="0" w:color="auto"/>
                <w:left w:val="none" w:sz="0" w:space="0" w:color="auto"/>
                <w:bottom w:val="none" w:sz="0" w:space="0" w:color="auto"/>
                <w:right w:val="none" w:sz="0" w:space="0" w:color="auto"/>
              </w:divBdr>
              <w:divsChild>
                <w:div w:id="256603027">
                  <w:marLeft w:val="0"/>
                  <w:marRight w:val="0"/>
                  <w:marTop w:val="0"/>
                  <w:marBottom w:val="0"/>
                  <w:divBdr>
                    <w:top w:val="none" w:sz="0" w:space="0" w:color="auto"/>
                    <w:left w:val="none" w:sz="0" w:space="0" w:color="auto"/>
                    <w:bottom w:val="none" w:sz="0" w:space="0" w:color="auto"/>
                    <w:right w:val="none" w:sz="0" w:space="0" w:color="auto"/>
                  </w:divBdr>
                  <w:divsChild>
                    <w:div w:id="83770452">
                      <w:marLeft w:val="0"/>
                      <w:marRight w:val="0"/>
                      <w:marTop w:val="0"/>
                      <w:marBottom w:val="125"/>
                      <w:divBdr>
                        <w:top w:val="none" w:sz="0" w:space="0" w:color="auto"/>
                        <w:left w:val="none" w:sz="0" w:space="0" w:color="auto"/>
                        <w:bottom w:val="none" w:sz="0" w:space="0" w:color="auto"/>
                        <w:right w:val="none" w:sz="0" w:space="0" w:color="auto"/>
                      </w:divBdr>
                    </w:div>
                  </w:divsChild>
                </w:div>
                <w:div w:id="6301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6582">
          <w:marLeft w:val="0"/>
          <w:marRight w:val="0"/>
          <w:marTop w:val="0"/>
          <w:marBottom w:val="75"/>
          <w:divBdr>
            <w:top w:val="none" w:sz="0" w:space="0" w:color="auto"/>
            <w:left w:val="none" w:sz="0" w:space="0" w:color="auto"/>
            <w:bottom w:val="none" w:sz="0" w:space="0" w:color="auto"/>
            <w:right w:val="none" w:sz="0" w:space="0" w:color="auto"/>
          </w:divBdr>
        </w:div>
        <w:div w:id="709646781">
          <w:marLeft w:val="0"/>
          <w:marRight w:val="0"/>
          <w:marTop w:val="0"/>
          <w:marBottom w:val="0"/>
          <w:divBdr>
            <w:top w:val="none" w:sz="0" w:space="0" w:color="auto"/>
            <w:left w:val="none" w:sz="0" w:space="0" w:color="auto"/>
            <w:bottom w:val="none" w:sz="0" w:space="0" w:color="auto"/>
            <w:right w:val="none" w:sz="0" w:space="0" w:color="auto"/>
          </w:divBdr>
        </w:div>
        <w:div w:id="709692715">
          <w:marLeft w:val="0"/>
          <w:marRight w:val="0"/>
          <w:marTop w:val="0"/>
          <w:marBottom w:val="0"/>
          <w:divBdr>
            <w:top w:val="none" w:sz="0" w:space="0" w:color="auto"/>
            <w:left w:val="none" w:sz="0" w:space="0" w:color="auto"/>
            <w:bottom w:val="none" w:sz="0" w:space="0" w:color="auto"/>
            <w:right w:val="none" w:sz="0" w:space="0" w:color="auto"/>
          </w:divBdr>
        </w:div>
        <w:div w:id="709693156">
          <w:marLeft w:val="0"/>
          <w:marRight w:val="0"/>
          <w:marTop w:val="0"/>
          <w:marBottom w:val="0"/>
          <w:divBdr>
            <w:top w:val="none" w:sz="0" w:space="0" w:color="auto"/>
            <w:left w:val="none" w:sz="0" w:space="0" w:color="auto"/>
            <w:bottom w:val="none" w:sz="0" w:space="0" w:color="auto"/>
            <w:right w:val="none" w:sz="0" w:space="0" w:color="auto"/>
          </w:divBdr>
          <w:divsChild>
            <w:div w:id="757140291">
              <w:marLeft w:val="0"/>
              <w:marRight w:val="0"/>
              <w:marTop w:val="0"/>
              <w:marBottom w:val="150"/>
              <w:divBdr>
                <w:top w:val="none" w:sz="0" w:space="0" w:color="auto"/>
                <w:left w:val="none" w:sz="0" w:space="0" w:color="auto"/>
                <w:bottom w:val="none" w:sz="0" w:space="0" w:color="auto"/>
                <w:right w:val="none" w:sz="0" w:space="0" w:color="auto"/>
              </w:divBdr>
            </w:div>
          </w:divsChild>
        </w:div>
        <w:div w:id="709693750">
          <w:marLeft w:val="0"/>
          <w:marRight w:val="0"/>
          <w:marTop w:val="0"/>
          <w:marBottom w:val="0"/>
          <w:divBdr>
            <w:top w:val="none" w:sz="0" w:space="0" w:color="auto"/>
            <w:left w:val="none" w:sz="0" w:space="0" w:color="auto"/>
            <w:bottom w:val="none" w:sz="0" w:space="0" w:color="auto"/>
            <w:right w:val="none" w:sz="0" w:space="0" w:color="auto"/>
          </w:divBdr>
          <w:divsChild>
            <w:div w:id="494689908">
              <w:marLeft w:val="0"/>
              <w:marRight w:val="0"/>
              <w:marTop w:val="0"/>
              <w:marBottom w:val="0"/>
              <w:divBdr>
                <w:top w:val="none" w:sz="0" w:space="0" w:color="auto"/>
                <w:left w:val="none" w:sz="0" w:space="0" w:color="auto"/>
                <w:bottom w:val="none" w:sz="0" w:space="0" w:color="auto"/>
                <w:right w:val="none" w:sz="0" w:space="0" w:color="auto"/>
              </w:divBdr>
            </w:div>
          </w:divsChild>
        </w:div>
        <w:div w:id="709761942">
          <w:marLeft w:val="0"/>
          <w:marRight w:val="0"/>
          <w:marTop w:val="0"/>
          <w:marBottom w:val="0"/>
          <w:divBdr>
            <w:top w:val="none" w:sz="0" w:space="0" w:color="auto"/>
            <w:left w:val="none" w:sz="0" w:space="0" w:color="auto"/>
            <w:bottom w:val="none" w:sz="0" w:space="0" w:color="auto"/>
            <w:right w:val="none" w:sz="0" w:space="0" w:color="auto"/>
          </w:divBdr>
        </w:div>
        <w:div w:id="709842014">
          <w:marLeft w:val="0"/>
          <w:marRight w:val="0"/>
          <w:marTop w:val="450"/>
          <w:marBottom w:val="435"/>
          <w:divBdr>
            <w:top w:val="none" w:sz="0" w:space="0" w:color="auto"/>
            <w:left w:val="none" w:sz="0" w:space="0" w:color="auto"/>
            <w:bottom w:val="none" w:sz="0" w:space="0" w:color="auto"/>
            <w:right w:val="none" w:sz="0" w:space="0" w:color="auto"/>
          </w:divBdr>
          <w:divsChild>
            <w:div w:id="50933434">
              <w:marLeft w:val="0"/>
              <w:marRight w:val="0"/>
              <w:marTop w:val="0"/>
              <w:marBottom w:val="0"/>
              <w:divBdr>
                <w:top w:val="none" w:sz="0" w:space="0" w:color="auto"/>
                <w:left w:val="none" w:sz="0" w:space="0" w:color="auto"/>
                <w:bottom w:val="none" w:sz="0" w:space="0" w:color="auto"/>
                <w:right w:val="none" w:sz="0" w:space="0" w:color="auto"/>
              </w:divBdr>
            </w:div>
          </w:divsChild>
        </w:div>
        <w:div w:id="709842859">
          <w:marLeft w:val="0"/>
          <w:marRight w:val="0"/>
          <w:marTop w:val="0"/>
          <w:marBottom w:val="0"/>
          <w:divBdr>
            <w:top w:val="none" w:sz="0" w:space="0" w:color="auto"/>
            <w:left w:val="none" w:sz="0" w:space="0" w:color="auto"/>
            <w:bottom w:val="none" w:sz="0" w:space="0" w:color="auto"/>
            <w:right w:val="none" w:sz="0" w:space="0" w:color="auto"/>
          </w:divBdr>
        </w:div>
        <w:div w:id="709889134">
          <w:marLeft w:val="0"/>
          <w:marRight w:val="0"/>
          <w:marTop w:val="0"/>
          <w:marBottom w:val="0"/>
          <w:divBdr>
            <w:top w:val="none" w:sz="0" w:space="0" w:color="auto"/>
            <w:left w:val="none" w:sz="0" w:space="0" w:color="auto"/>
            <w:bottom w:val="none" w:sz="0" w:space="0" w:color="auto"/>
            <w:right w:val="none" w:sz="0" w:space="0" w:color="auto"/>
          </w:divBdr>
        </w:div>
        <w:div w:id="709913847">
          <w:marLeft w:val="0"/>
          <w:marRight w:val="0"/>
          <w:marTop w:val="0"/>
          <w:marBottom w:val="0"/>
          <w:divBdr>
            <w:top w:val="none" w:sz="0" w:space="0" w:color="auto"/>
            <w:left w:val="none" w:sz="0" w:space="0" w:color="auto"/>
            <w:bottom w:val="none" w:sz="0" w:space="0" w:color="auto"/>
            <w:right w:val="none" w:sz="0" w:space="0" w:color="auto"/>
          </w:divBdr>
        </w:div>
        <w:div w:id="709956421">
          <w:marLeft w:val="0"/>
          <w:marRight w:val="0"/>
          <w:marTop w:val="0"/>
          <w:marBottom w:val="0"/>
          <w:divBdr>
            <w:top w:val="none" w:sz="0" w:space="0" w:color="auto"/>
            <w:left w:val="none" w:sz="0" w:space="0" w:color="auto"/>
            <w:bottom w:val="none" w:sz="0" w:space="0" w:color="auto"/>
            <w:right w:val="none" w:sz="0" w:space="0" w:color="auto"/>
          </w:divBdr>
        </w:div>
        <w:div w:id="709959668">
          <w:marLeft w:val="0"/>
          <w:marRight w:val="0"/>
          <w:marTop w:val="450"/>
          <w:marBottom w:val="450"/>
          <w:divBdr>
            <w:top w:val="none" w:sz="0" w:space="0" w:color="auto"/>
            <w:left w:val="none" w:sz="0" w:space="0" w:color="auto"/>
            <w:bottom w:val="none" w:sz="0" w:space="0" w:color="auto"/>
            <w:right w:val="none" w:sz="0" w:space="0" w:color="auto"/>
          </w:divBdr>
        </w:div>
        <w:div w:id="709959707">
          <w:marLeft w:val="0"/>
          <w:marRight w:val="0"/>
          <w:marTop w:val="0"/>
          <w:marBottom w:val="0"/>
          <w:divBdr>
            <w:top w:val="none" w:sz="0" w:space="0" w:color="auto"/>
            <w:left w:val="none" w:sz="0" w:space="0" w:color="auto"/>
            <w:bottom w:val="none" w:sz="0" w:space="0" w:color="auto"/>
            <w:right w:val="none" w:sz="0" w:space="0" w:color="auto"/>
          </w:divBdr>
        </w:div>
        <w:div w:id="709961476">
          <w:marLeft w:val="0"/>
          <w:marRight w:val="0"/>
          <w:marTop w:val="0"/>
          <w:marBottom w:val="0"/>
          <w:divBdr>
            <w:top w:val="none" w:sz="0" w:space="0" w:color="auto"/>
            <w:left w:val="none" w:sz="0" w:space="0" w:color="auto"/>
            <w:bottom w:val="none" w:sz="0" w:space="0" w:color="auto"/>
            <w:right w:val="none" w:sz="0" w:space="0" w:color="auto"/>
          </w:divBdr>
        </w:div>
        <w:div w:id="710038735">
          <w:marLeft w:val="1463"/>
          <w:marRight w:val="0"/>
          <w:marTop w:val="0"/>
          <w:marBottom w:val="0"/>
          <w:divBdr>
            <w:top w:val="none" w:sz="0" w:space="0" w:color="auto"/>
            <w:left w:val="none" w:sz="0" w:space="0" w:color="auto"/>
            <w:bottom w:val="none" w:sz="0" w:space="0" w:color="auto"/>
            <w:right w:val="none" w:sz="0" w:space="0" w:color="auto"/>
          </w:divBdr>
          <w:divsChild>
            <w:div w:id="53492660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0109636">
          <w:marLeft w:val="0"/>
          <w:marRight w:val="0"/>
          <w:marTop w:val="0"/>
          <w:marBottom w:val="0"/>
          <w:divBdr>
            <w:top w:val="none" w:sz="0" w:space="0" w:color="auto"/>
            <w:left w:val="none" w:sz="0" w:space="0" w:color="auto"/>
            <w:bottom w:val="none" w:sz="0" w:space="0" w:color="auto"/>
            <w:right w:val="none" w:sz="0" w:space="0" w:color="auto"/>
          </w:divBdr>
        </w:div>
        <w:div w:id="710225395">
          <w:marLeft w:val="0"/>
          <w:marRight w:val="0"/>
          <w:marTop w:val="0"/>
          <w:marBottom w:val="0"/>
          <w:divBdr>
            <w:top w:val="none" w:sz="0" w:space="0" w:color="auto"/>
            <w:left w:val="none" w:sz="0" w:space="0" w:color="auto"/>
            <w:bottom w:val="none" w:sz="0" w:space="0" w:color="auto"/>
            <w:right w:val="none" w:sz="0" w:space="0" w:color="auto"/>
          </w:divBdr>
        </w:div>
        <w:div w:id="710347903">
          <w:marLeft w:val="0"/>
          <w:marRight w:val="225"/>
          <w:marTop w:val="0"/>
          <w:marBottom w:val="0"/>
          <w:divBdr>
            <w:top w:val="none" w:sz="0" w:space="0" w:color="auto"/>
            <w:left w:val="none" w:sz="0" w:space="0" w:color="auto"/>
            <w:bottom w:val="none" w:sz="0" w:space="0" w:color="auto"/>
            <w:right w:val="none" w:sz="0" w:space="0" w:color="auto"/>
          </w:divBdr>
        </w:div>
        <w:div w:id="710375104">
          <w:marLeft w:val="0"/>
          <w:marRight w:val="0"/>
          <w:marTop w:val="0"/>
          <w:marBottom w:val="0"/>
          <w:divBdr>
            <w:top w:val="single" w:sz="2" w:space="0" w:color="E0E0E0"/>
            <w:left w:val="single" w:sz="2" w:space="0" w:color="E0E0E0"/>
            <w:bottom w:val="single" w:sz="2" w:space="0" w:color="E0E0E0"/>
            <w:right w:val="single" w:sz="2" w:space="0" w:color="E0E0E0"/>
          </w:divBdr>
        </w:div>
        <w:div w:id="710612847">
          <w:marLeft w:val="0"/>
          <w:marRight w:val="0"/>
          <w:marTop w:val="0"/>
          <w:marBottom w:val="0"/>
          <w:divBdr>
            <w:top w:val="single" w:sz="2" w:space="0" w:color="E0E0E0"/>
            <w:left w:val="single" w:sz="2" w:space="0" w:color="E0E0E0"/>
            <w:bottom w:val="single" w:sz="2" w:space="0" w:color="E0E0E0"/>
            <w:right w:val="single" w:sz="2" w:space="0" w:color="E0E0E0"/>
          </w:divBdr>
          <w:divsChild>
            <w:div w:id="37441219">
              <w:marLeft w:val="0"/>
              <w:marRight w:val="0"/>
              <w:marTop w:val="0"/>
              <w:marBottom w:val="0"/>
              <w:divBdr>
                <w:top w:val="single" w:sz="2" w:space="0" w:color="E0E0E0"/>
                <w:left w:val="single" w:sz="2" w:space="0" w:color="E0E0E0"/>
                <w:bottom w:val="single" w:sz="2" w:space="0" w:color="E0E0E0"/>
                <w:right w:val="single" w:sz="2" w:space="0" w:color="E0E0E0"/>
              </w:divBdr>
              <w:divsChild>
                <w:div w:id="240793998">
                  <w:marLeft w:val="0"/>
                  <w:marRight w:val="0"/>
                  <w:marTop w:val="0"/>
                  <w:marBottom w:val="0"/>
                  <w:divBdr>
                    <w:top w:val="single" w:sz="2" w:space="0" w:color="E0E0E0"/>
                    <w:left w:val="single" w:sz="2" w:space="0" w:color="E0E0E0"/>
                    <w:bottom w:val="single" w:sz="2" w:space="0" w:color="E0E0E0"/>
                    <w:right w:val="single" w:sz="2" w:space="0" w:color="E0E0E0"/>
                  </w:divBdr>
                </w:div>
                <w:div w:id="321735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10615922">
          <w:marLeft w:val="13"/>
          <w:marRight w:val="188"/>
          <w:marTop w:val="138"/>
          <w:marBottom w:val="88"/>
          <w:divBdr>
            <w:top w:val="none" w:sz="0" w:space="0" w:color="auto"/>
            <w:left w:val="none" w:sz="0" w:space="0" w:color="auto"/>
            <w:bottom w:val="none" w:sz="0" w:space="0" w:color="auto"/>
            <w:right w:val="none" w:sz="0" w:space="0" w:color="auto"/>
          </w:divBdr>
          <w:divsChild>
            <w:div w:id="309527166">
              <w:marLeft w:val="0"/>
              <w:marRight w:val="0"/>
              <w:marTop w:val="0"/>
              <w:marBottom w:val="0"/>
              <w:divBdr>
                <w:top w:val="none" w:sz="0" w:space="0" w:color="auto"/>
                <w:left w:val="none" w:sz="0" w:space="0" w:color="auto"/>
                <w:bottom w:val="none" w:sz="0" w:space="0" w:color="auto"/>
                <w:right w:val="none" w:sz="0" w:space="0" w:color="auto"/>
              </w:divBdr>
            </w:div>
          </w:divsChild>
        </w:div>
        <w:div w:id="710619935">
          <w:marLeft w:val="0"/>
          <w:marRight w:val="0"/>
          <w:marTop w:val="0"/>
          <w:marBottom w:val="0"/>
          <w:divBdr>
            <w:top w:val="none" w:sz="0" w:space="0" w:color="auto"/>
            <w:left w:val="none" w:sz="0" w:space="0" w:color="auto"/>
            <w:bottom w:val="none" w:sz="0" w:space="0" w:color="auto"/>
            <w:right w:val="none" w:sz="0" w:space="0" w:color="auto"/>
          </w:divBdr>
        </w:div>
        <w:div w:id="710693609">
          <w:marLeft w:val="0"/>
          <w:marRight w:val="0"/>
          <w:marTop w:val="0"/>
          <w:marBottom w:val="0"/>
          <w:divBdr>
            <w:top w:val="none" w:sz="0" w:space="0" w:color="auto"/>
            <w:left w:val="none" w:sz="0" w:space="0" w:color="auto"/>
            <w:bottom w:val="none" w:sz="0" w:space="0" w:color="auto"/>
            <w:right w:val="none" w:sz="0" w:space="0" w:color="auto"/>
          </w:divBdr>
        </w:div>
        <w:div w:id="710766792">
          <w:marLeft w:val="0"/>
          <w:marRight w:val="0"/>
          <w:marTop w:val="0"/>
          <w:marBottom w:val="240"/>
          <w:divBdr>
            <w:top w:val="none" w:sz="0" w:space="0" w:color="auto"/>
            <w:left w:val="none" w:sz="0" w:space="0" w:color="auto"/>
            <w:bottom w:val="none" w:sz="0" w:space="0" w:color="auto"/>
            <w:right w:val="none" w:sz="0" w:space="0" w:color="auto"/>
          </w:divBdr>
        </w:div>
        <w:div w:id="710812237">
          <w:marLeft w:val="0"/>
          <w:marRight w:val="0"/>
          <w:marTop w:val="0"/>
          <w:marBottom w:val="0"/>
          <w:divBdr>
            <w:top w:val="none" w:sz="0" w:space="0" w:color="auto"/>
            <w:left w:val="none" w:sz="0" w:space="0" w:color="auto"/>
            <w:bottom w:val="none" w:sz="0" w:space="0" w:color="auto"/>
            <w:right w:val="none" w:sz="0" w:space="0" w:color="auto"/>
          </w:divBdr>
        </w:div>
        <w:div w:id="710881576">
          <w:marLeft w:val="1002"/>
          <w:marRight w:val="0"/>
          <w:marTop w:val="0"/>
          <w:marBottom w:val="0"/>
          <w:divBdr>
            <w:top w:val="none" w:sz="0" w:space="0" w:color="auto"/>
            <w:left w:val="none" w:sz="0" w:space="0" w:color="auto"/>
            <w:bottom w:val="none" w:sz="0" w:space="0" w:color="auto"/>
            <w:right w:val="none" w:sz="0" w:space="0" w:color="auto"/>
          </w:divBdr>
        </w:div>
        <w:div w:id="710882780">
          <w:marLeft w:val="0"/>
          <w:marRight w:val="188"/>
          <w:marTop w:val="0"/>
          <w:marBottom w:val="0"/>
          <w:divBdr>
            <w:top w:val="none" w:sz="0" w:space="0" w:color="auto"/>
            <w:left w:val="none" w:sz="0" w:space="0" w:color="auto"/>
            <w:bottom w:val="none" w:sz="0" w:space="0" w:color="auto"/>
            <w:right w:val="none" w:sz="0" w:space="0" w:color="auto"/>
          </w:divBdr>
        </w:div>
        <w:div w:id="710882838">
          <w:marLeft w:val="188"/>
          <w:marRight w:val="0"/>
          <w:marTop w:val="100"/>
          <w:marBottom w:val="0"/>
          <w:divBdr>
            <w:top w:val="none" w:sz="0" w:space="0" w:color="auto"/>
            <w:left w:val="none" w:sz="0" w:space="0" w:color="auto"/>
            <w:bottom w:val="none" w:sz="0" w:space="0" w:color="auto"/>
            <w:right w:val="none" w:sz="0" w:space="0" w:color="auto"/>
          </w:divBdr>
        </w:div>
        <w:div w:id="710887091">
          <w:marLeft w:val="0"/>
          <w:marRight w:val="0"/>
          <w:marTop w:val="0"/>
          <w:marBottom w:val="0"/>
          <w:divBdr>
            <w:top w:val="none" w:sz="0" w:space="0" w:color="auto"/>
            <w:left w:val="none" w:sz="0" w:space="0" w:color="auto"/>
            <w:bottom w:val="none" w:sz="0" w:space="0" w:color="auto"/>
            <w:right w:val="none" w:sz="0" w:space="0" w:color="auto"/>
          </w:divBdr>
          <w:divsChild>
            <w:div w:id="32849949">
              <w:marLeft w:val="0"/>
              <w:marRight w:val="0"/>
              <w:marTop w:val="0"/>
              <w:marBottom w:val="240"/>
              <w:divBdr>
                <w:top w:val="none" w:sz="0" w:space="0" w:color="auto"/>
                <w:left w:val="none" w:sz="0" w:space="0" w:color="auto"/>
                <w:bottom w:val="none" w:sz="0" w:space="0" w:color="auto"/>
                <w:right w:val="none" w:sz="0" w:space="0" w:color="auto"/>
              </w:divBdr>
            </w:div>
            <w:div w:id="438987066">
              <w:marLeft w:val="0"/>
              <w:marRight w:val="0"/>
              <w:marTop w:val="0"/>
              <w:marBottom w:val="240"/>
              <w:divBdr>
                <w:top w:val="none" w:sz="0" w:space="0" w:color="auto"/>
                <w:left w:val="none" w:sz="0" w:space="0" w:color="auto"/>
                <w:bottom w:val="none" w:sz="0" w:space="0" w:color="auto"/>
                <w:right w:val="none" w:sz="0" w:space="0" w:color="auto"/>
              </w:divBdr>
            </w:div>
            <w:div w:id="560167926">
              <w:marLeft w:val="-300"/>
              <w:marRight w:val="-300"/>
              <w:marTop w:val="0"/>
              <w:marBottom w:val="450"/>
              <w:divBdr>
                <w:top w:val="none" w:sz="0" w:space="0" w:color="auto"/>
                <w:left w:val="none" w:sz="0" w:space="0" w:color="auto"/>
                <w:bottom w:val="none" w:sz="0" w:space="0" w:color="auto"/>
                <w:right w:val="none" w:sz="0" w:space="0" w:color="auto"/>
              </w:divBdr>
            </w:div>
            <w:div w:id="698235495">
              <w:marLeft w:val="0"/>
              <w:marRight w:val="0"/>
              <w:marTop w:val="0"/>
              <w:marBottom w:val="240"/>
              <w:divBdr>
                <w:top w:val="none" w:sz="0" w:space="0" w:color="auto"/>
                <w:left w:val="none" w:sz="0" w:space="0" w:color="auto"/>
                <w:bottom w:val="none" w:sz="0" w:space="0" w:color="auto"/>
                <w:right w:val="none" w:sz="0" w:space="0" w:color="auto"/>
              </w:divBdr>
            </w:div>
          </w:divsChild>
        </w:div>
        <w:div w:id="710956716">
          <w:marLeft w:val="0"/>
          <w:marRight w:val="0"/>
          <w:marTop w:val="0"/>
          <w:marBottom w:val="0"/>
          <w:divBdr>
            <w:top w:val="none" w:sz="0" w:space="0" w:color="auto"/>
            <w:left w:val="none" w:sz="0" w:space="0" w:color="auto"/>
            <w:bottom w:val="none" w:sz="0" w:space="0" w:color="auto"/>
            <w:right w:val="none" w:sz="0" w:space="0" w:color="auto"/>
          </w:divBdr>
        </w:div>
        <w:div w:id="710958253">
          <w:marLeft w:val="0"/>
          <w:marRight w:val="225"/>
          <w:marTop w:val="0"/>
          <w:marBottom w:val="0"/>
          <w:divBdr>
            <w:top w:val="none" w:sz="0" w:space="0" w:color="auto"/>
            <w:left w:val="none" w:sz="0" w:space="0" w:color="auto"/>
            <w:bottom w:val="none" w:sz="0" w:space="0" w:color="auto"/>
            <w:right w:val="none" w:sz="0" w:space="0" w:color="auto"/>
          </w:divBdr>
        </w:div>
        <w:div w:id="710963564">
          <w:marLeft w:val="0"/>
          <w:marRight w:val="0"/>
          <w:marTop w:val="0"/>
          <w:marBottom w:val="0"/>
          <w:divBdr>
            <w:top w:val="none" w:sz="0" w:space="0" w:color="auto"/>
            <w:left w:val="none" w:sz="0" w:space="0" w:color="auto"/>
            <w:bottom w:val="none" w:sz="0" w:space="0" w:color="auto"/>
            <w:right w:val="none" w:sz="0" w:space="0" w:color="auto"/>
          </w:divBdr>
          <w:divsChild>
            <w:div w:id="236674039">
              <w:marLeft w:val="0"/>
              <w:marRight w:val="0"/>
              <w:marTop w:val="0"/>
              <w:marBottom w:val="0"/>
              <w:divBdr>
                <w:top w:val="none" w:sz="0" w:space="0" w:color="auto"/>
                <w:left w:val="none" w:sz="0" w:space="0" w:color="auto"/>
                <w:bottom w:val="none" w:sz="0" w:space="0" w:color="auto"/>
                <w:right w:val="none" w:sz="0" w:space="0" w:color="auto"/>
              </w:divBdr>
            </w:div>
          </w:divsChild>
        </w:div>
        <w:div w:id="711002857">
          <w:marLeft w:val="0"/>
          <w:marRight w:val="0"/>
          <w:marTop w:val="0"/>
          <w:marBottom w:val="240"/>
          <w:divBdr>
            <w:top w:val="none" w:sz="0" w:space="0" w:color="auto"/>
            <w:left w:val="none" w:sz="0" w:space="0" w:color="auto"/>
            <w:bottom w:val="none" w:sz="0" w:space="0" w:color="auto"/>
            <w:right w:val="none" w:sz="0" w:space="0" w:color="auto"/>
          </w:divBdr>
        </w:div>
        <w:div w:id="711003059">
          <w:marLeft w:val="0"/>
          <w:marRight w:val="0"/>
          <w:marTop w:val="0"/>
          <w:marBottom w:val="125"/>
          <w:divBdr>
            <w:top w:val="none" w:sz="0" w:space="0" w:color="auto"/>
            <w:left w:val="none" w:sz="0" w:space="0" w:color="auto"/>
            <w:bottom w:val="none" w:sz="0" w:space="0" w:color="auto"/>
            <w:right w:val="none" w:sz="0" w:space="0" w:color="auto"/>
          </w:divBdr>
        </w:div>
        <w:div w:id="711151633">
          <w:marLeft w:val="-150"/>
          <w:marRight w:val="-150"/>
          <w:marTop w:val="0"/>
          <w:marBottom w:val="0"/>
          <w:divBdr>
            <w:top w:val="none" w:sz="0" w:space="0" w:color="auto"/>
            <w:left w:val="none" w:sz="0" w:space="0" w:color="auto"/>
            <w:bottom w:val="none" w:sz="0" w:space="0" w:color="auto"/>
            <w:right w:val="none" w:sz="0" w:space="0" w:color="auto"/>
          </w:divBdr>
          <w:divsChild>
            <w:div w:id="254437853">
              <w:marLeft w:val="0"/>
              <w:marRight w:val="0"/>
              <w:marTop w:val="0"/>
              <w:marBottom w:val="0"/>
              <w:divBdr>
                <w:top w:val="none" w:sz="0" w:space="0" w:color="auto"/>
                <w:left w:val="none" w:sz="0" w:space="0" w:color="auto"/>
                <w:bottom w:val="none" w:sz="0" w:space="0" w:color="auto"/>
                <w:right w:val="none" w:sz="0" w:space="0" w:color="auto"/>
              </w:divBdr>
              <w:divsChild>
                <w:div w:id="1276247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1157056">
          <w:marLeft w:val="0"/>
          <w:marRight w:val="188"/>
          <w:marTop w:val="0"/>
          <w:marBottom w:val="0"/>
          <w:divBdr>
            <w:top w:val="none" w:sz="0" w:space="0" w:color="auto"/>
            <w:left w:val="none" w:sz="0" w:space="0" w:color="auto"/>
            <w:bottom w:val="none" w:sz="0" w:space="0" w:color="auto"/>
            <w:right w:val="none" w:sz="0" w:space="0" w:color="auto"/>
          </w:divBdr>
          <w:divsChild>
            <w:div w:id="449012704">
              <w:marLeft w:val="0"/>
              <w:marRight w:val="0"/>
              <w:marTop w:val="0"/>
              <w:marBottom w:val="0"/>
              <w:divBdr>
                <w:top w:val="none" w:sz="0" w:space="0" w:color="auto"/>
                <w:left w:val="none" w:sz="0" w:space="0" w:color="auto"/>
                <w:bottom w:val="none" w:sz="0" w:space="0" w:color="auto"/>
                <w:right w:val="none" w:sz="0" w:space="0" w:color="auto"/>
              </w:divBdr>
            </w:div>
          </w:divsChild>
        </w:div>
        <w:div w:id="711223429">
          <w:marLeft w:val="0"/>
          <w:marRight w:val="0"/>
          <w:marTop w:val="0"/>
          <w:marBottom w:val="0"/>
          <w:divBdr>
            <w:top w:val="none" w:sz="0" w:space="0" w:color="auto"/>
            <w:left w:val="none" w:sz="0" w:space="0" w:color="auto"/>
            <w:bottom w:val="none" w:sz="0" w:space="0" w:color="auto"/>
            <w:right w:val="none" w:sz="0" w:space="0" w:color="auto"/>
          </w:divBdr>
          <w:divsChild>
            <w:div w:id="614363402">
              <w:marLeft w:val="0"/>
              <w:marRight w:val="0"/>
              <w:marTop w:val="0"/>
              <w:marBottom w:val="0"/>
              <w:divBdr>
                <w:top w:val="none" w:sz="0" w:space="0" w:color="auto"/>
                <w:left w:val="none" w:sz="0" w:space="0" w:color="auto"/>
                <w:bottom w:val="none" w:sz="0" w:space="0" w:color="auto"/>
                <w:right w:val="none" w:sz="0" w:space="0" w:color="auto"/>
              </w:divBdr>
              <w:divsChild>
                <w:div w:id="6893334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1224306">
          <w:marLeft w:val="0"/>
          <w:marRight w:val="0"/>
          <w:marTop w:val="0"/>
          <w:marBottom w:val="360"/>
          <w:divBdr>
            <w:top w:val="none" w:sz="0" w:space="0" w:color="auto"/>
            <w:left w:val="none" w:sz="0" w:space="0" w:color="auto"/>
            <w:bottom w:val="none" w:sz="0" w:space="0" w:color="auto"/>
            <w:right w:val="none" w:sz="0" w:space="0" w:color="auto"/>
          </w:divBdr>
          <w:divsChild>
            <w:div w:id="740296979">
              <w:marLeft w:val="0"/>
              <w:marRight w:val="0"/>
              <w:marTop w:val="0"/>
              <w:marBottom w:val="384"/>
              <w:divBdr>
                <w:top w:val="none" w:sz="0" w:space="0" w:color="auto"/>
                <w:left w:val="none" w:sz="0" w:space="0" w:color="auto"/>
                <w:bottom w:val="none" w:sz="0" w:space="0" w:color="auto"/>
                <w:right w:val="none" w:sz="0" w:space="0" w:color="auto"/>
              </w:divBdr>
              <w:divsChild>
                <w:div w:id="22367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245">
          <w:marLeft w:val="0"/>
          <w:marRight w:val="1628"/>
          <w:marTop w:val="0"/>
          <w:marBottom w:val="0"/>
          <w:divBdr>
            <w:top w:val="none" w:sz="0" w:space="0" w:color="auto"/>
            <w:left w:val="none" w:sz="0" w:space="0" w:color="auto"/>
            <w:bottom w:val="none" w:sz="0" w:space="0" w:color="auto"/>
            <w:right w:val="none" w:sz="0" w:space="0" w:color="auto"/>
          </w:divBdr>
          <w:divsChild>
            <w:div w:id="510610668">
              <w:marLeft w:val="0"/>
              <w:marRight w:val="0"/>
              <w:marTop w:val="0"/>
              <w:marBottom w:val="0"/>
              <w:divBdr>
                <w:top w:val="none" w:sz="0" w:space="0" w:color="auto"/>
                <w:left w:val="none" w:sz="0" w:space="0" w:color="auto"/>
                <w:bottom w:val="none" w:sz="0" w:space="0" w:color="auto"/>
                <w:right w:val="none" w:sz="0" w:space="0" w:color="auto"/>
              </w:divBdr>
            </w:div>
          </w:divsChild>
        </w:div>
        <w:div w:id="711227025">
          <w:marLeft w:val="0"/>
          <w:marRight w:val="0"/>
          <w:marTop w:val="0"/>
          <w:marBottom w:val="0"/>
          <w:divBdr>
            <w:top w:val="none" w:sz="0" w:space="0" w:color="auto"/>
            <w:left w:val="none" w:sz="0" w:space="0" w:color="auto"/>
            <w:bottom w:val="none" w:sz="0" w:space="0" w:color="auto"/>
            <w:right w:val="none" w:sz="0" w:space="0" w:color="auto"/>
          </w:divBdr>
        </w:div>
        <w:div w:id="711270608">
          <w:marLeft w:val="-1002"/>
          <w:marRight w:val="0"/>
          <w:marTop w:val="0"/>
          <w:marBottom w:val="0"/>
          <w:divBdr>
            <w:top w:val="none" w:sz="0" w:space="0" w:color="auto"/>
            <w:left w:val="none" w:sz="0" w:space="0" w:color="auto"/>
            <w:bottom w:val="none" w:sz="0" w:space="0" w:color="auto"/>
            <w:right w:val="none" w:sz="0" w:space="0" w:color="auto"/>
          </w:divBdr>
        </w:div>
        <w:div w:id="711344081">
          <w:marLeft w:val="-150"/>
          <w:marRight w:val="-150"/>
          <w:marTop w:val="0"/>
          <w:marBottom w:val="0"/>
          <w:divBdr>
            <w:top w:val="none" w:sz="0" w:space="0" w:color="auto"/>
            <w:left w:val="none" w:sz="0" w:space="0" w:color="auto"/>
            <w:bottom w:val="none" w:sz="0" w:space="0" w:color="auto"/>
            <w:right w:val="none" w:sz="0" w:space="0" w:color="auto"/>
          </w:divBdr>
        </w:div>
        <w:div w:id="711418366">
          <w:marLeft w:val="0"/>
          <w:marRight w:val="0"/>
          <w:marTop w:val="0"/>
          <w:marBottom w:val="0"/>
          <w:divBdr>
            <w:top w:val="none" w:sz="0" w:space="0" w:color="auto"/>
            <w:left w:val="none" w:sz="0" w:space="0" w:color="auto"/>
            <w:bottom w:val="none" w:sz="0" w:space="0" w:color="auto"/>
            <w:right w:val="none" w:sz="0" w:space="0" w:color="auto"/>
          </w:divBdr>
        </w:div>
        <w:div w:id="711460744">
          <w:marLeft w:val="0"/>
          <w:marRight w:val="0"/>
          <w:marTop w:val="0"/>
          <w:marBottom w:val="0"/>
          <w:divBdr>
            <w:top w:val="none" w:sz="0" w:space="0" w:color="auto"/>
            <w:left w:val="none" w:sz="0" w:space="0" w:color="auto"/>
            <w:bottom w:val="none" w:sz="0" w:space="0" w:color="auto"/>
            <w:right w:val="none" w:sz="0" w:space="0" w:color="auto"/>
          </w:divBdr>
          <w:divsChild>
            <w:div w:id="525489506">
              <w:marLeft w:val="-225"/>
              <w:marRight w:val="-225"/>
              <w:marTop w:val="0"/>
              <w:marBottom w:val="0"/>
              <w:divBdr>
                <w:top w:val="none" w:sz="0" w:space="0" w:color="auto"/>
                <w:left w:val="none" w:sz="0" w:space="0" w:color="auto"/>
                <w:bottom w:val="none" w:sz="0" w:space="0" w:color="auto"/>
                <w:right w:val="none" w:sz="0" w:space="0" w:color="auto"/>
              </w:divBdr>
            </w:div>
          </w:divsChild>
        </w:div>
        <w:div w:id="711463334">
          <w:marLeft w:val="0"/>
          <w:marRight w:val="0"/>
          <w:marTop w:val="0"/>
          <w:marBottom w:val="0"/>
          <w:divBdr>
            <w:top w:val="none" w:sz="0" w:space="0" w:color="auto"/>
            <w:left w:val="none" w:sz="0" w:space="0" w:color="auto"/>
            <w:bottom w:val="none" w:sz="0" w:space="0" w:color="auto"/>
            <w:right w:val="none" w:sz="0" w:space="0" w:color="auto"/>
          </w:divBdr>
        </w:div>
        <w:div w:id="711463633">
          <w:marLeft w:val="-225"/>
          <w:marRight w:val="-225"/>
          <w:marTop w:val="0"/>
          <w:marBottom w:val="0"/>
          <w:divBdr>
            <w:top w:val="none" w:sz="0" w:space="0" w:color="auto"/>
            <w:left w:val="none" w:sz="0" w:space="0" w:color="auto"/>
            <w:bottom w:val="none" w:sz="0" w:space="0" w:color="auto"/>
            <w:right w:val="none" w:sz="0" w:space="0" w:color="auto"/>
          </w:divBdr>
        </w:div>
        <w:div w:id="711613669">
          <w:marLeft w:val="0"/>
          <w:marRight w:val="0"/>
          <w:marTop w:val="0"/>
          <w:marBottom w:val="0"/>
          <w:divBdr>
            <w:top w:val="single" w:sz="4" w:space="13" w:color="D2D2D2"/>
            <w:left w:val="none" w:sz="0" w:space="0" w:color="auto"/>
            <w:bottom w:val="none" w:sz="0" w:space="0" w:color="auto"/>
            <w:right w:val="none" w:sz="0" w:space="0" w:color="auto"/>
          </w:divBdr>
        </w:div>
        <w:div w:id="711614339">
          <w:marLeft w:val="0"/>
          <w:marRight w:val="0"/>
          <w:marTop w:val="0"/>
          <w:marBottom w:val="0"/>
          <w:divBdr>
            <w:top w:val="none" w:sz="0" w:space="0" w:color="auto"/>
            <w:left w:val="none" w:sz="0" w:space="0" w:color="auto"/>
            <w:bottom w:val="none" w:sz="0" w:space="0" w:color="auto"/>
            <w:right w:val="none" w:sz="0" w:space="0" w:color="auto"/>
          </w:divBdr>
        </w:div>
        <w:div w:id="711617536">
          <w:marLeft w:val="0"/>
          <w:marRight w:val="0"/>
          <w:marTop w:val="0"/>
          <w:marBottom w:val="0"/>
          <w:divBdr>
            <w:top w:val="none" w:sz="0" w:space="0" w:color="auto"/>
            <w:left w:val="none" w:sz="0" w:space="0" w:color="auto"/>
            <w:bottom w:val="none" w:sz="0" w:space="0" w:color="auto"/>
            <w:right w:val="none" w:sz="0" w:space="0" w:color="auto"/>
          </w:divBdr>
        </w:div>
        <w:div w:id="711655957">
          <w:marLeft w:val="0"/>
          <w:marRight w:val="0"/>
          <w:marTop w:val="63"/>
          <w:marBottom w:val="0"/>
          <w:divBdr>
            <w:top w:val="none" w:sz="0" w:space="0" w:color="auto"/>
            <w:left w:val="none" w:sz="0" w:space="0" w:color="auto"/>
            <w:bottom w:val="none" w:sz="0" w:space="0" w:color="auto"/>
            <w:right w:val="none" w:sz="0" w:space="0" w:color="auto"/>
          </w:divBdr>
        </w:div>
        <w:div w:id="711732720">
          <w:marLeft w:val="0"/>
          <w:marRight w:val="0"/>
          <w:marTop w:val="0"/>
          <w:marBottom w:val="0"/>
          <w:divBdr>
            <w:top w:val="none" w:sz="0" w:space="0" w:color="auto"/>
            <w:left w:val="none" w:sz="0" w:space="0" w:color="auto"/>
            <w:bottom w:val="none" w:sz="0" w:space="0" w:color="auto"/>
            <w:right w:val="none" w:sz="0" w:space="0" w:color="auto"/>
          </w:divBdr>
        </w:div>
        <w:div w:id="711806746">
          <w:marLeft w:val="0"/>
          <w:marRight w:val="0"/>
          <w:marTop w:val="0"/>
          <w:marBottom w:val="0"/>
          <w:divBdr>
            <w:top w:val="none" w:sz="0" w:space="0" w:color="auto"/>
            <w:left w:val="none" w:sz="0" w:space="0" w:color="auto"/>
            <w:bottom w:val="none" w:sz="0" w:space="0" w:color="auto"/>
            <w:right w:val="none" w:sz="0" w:space="0" w:color="auto"/>
          </w:divBdr>
          <w:divsChild>
            <w:div w:id="487867592">
              <w:marLeft w:val="0"/>
              <w:marRight w:val="0"/>
              <w:marTop w:val="0"/>
              <w:marBottom w:val="240"/>
              <w:divBdr>
                <w:top w:val="none" w:sz="0" w:space="0" w:color="auto"/>
                <w:left w:val="none" w:sz="0" w:space="0" w:color="auto"/>
                <w:bottom w:val="none" w:sz="0" w:space="0" w:color="auto"/>
                <w:right w:val="none" w:sz="0" w:space="0" w:color="auto"/>
              </w:divBdr>
            </w:div>
            <w:div w:id="634214124">
              <w:marLeft w:val="0"/>
              <w:marRight w:val="0"/>
              <w:marTop w:val="0"/>
              <w:marBottom w:val="240"/>
              <w:divBdr>
                <w:top w:val="none" w:sz="0" w:space="0" w:color="auto"/>
                <w:left w:val="none" w:sz="0" w:space="0" w:color="auto"/>
                <w:bottom w:val="none" w:sz="0" w:space="0" w:color="auto"/>
                <w:right w:val="none" w:sz="0" w:space="0" w:color="auto"/>
              </w:divBdr>
            </w:div>
          </w:divsChild>
        </w:div>
        <w:div w:id="711808205">
          <w:marLeft w:val="0"/>
          <w:marRight w:val="0"/>
          <w:marTop w:val="0"/>
          <w:marBottom w:val="75"/>
          <w:divBdr>
            <w:top w:val="none" w:sz="0" w:space="0" w:color="auto"/>
            <w:left w:val="none" w:sz="0" w:space="0" w:color="auto"/>
            <w:bottom w:val="none" w:sz="0" w:space="0" w:color="auto"/>
            <w:right w:val="none" w:sz="0" w:space="0" w:color="auto"/>
          </w:divBdr>
        </w:div>
        <w:div w:id="711852317">
          <w:marLeft w:val="0"/>
          <w:marRight w:val="0"/>
          <w:marTop w:val="0"/>
          <w:marBottom w:val="0"/>
          <w:divBdr>
            <w:top w:val="none" w:sz="0" w:space="0" w:color="auto"/>
            <w:left w:val="none" w:sz="0" w:space="0" w:color="auto"/>
            <w:bottom w:val="none" w:sz="0" w:space="0" w:color="auto"/>
            <w:right w:val="none" w:sz="0" w:space="0" w:color="auto"/>
          </w:divBdr>
          <w:divsChild>
            <w:div w:id="224489194">
              <w:marLeft w:val="0"/>
              <w:marRight w:val="0"/>
              <w:marTop w:val="0"/>
              <w:marBottom w:val="0"/>
              <w:divBdr>
                <w:top w:val="none" w:sz="0" w:space="0" w:color="auto"/>
                <w:left w:val="none" w:sz="0" w:space="0" w:color="auto"/>
                <w:bottom w:val="none" w:sz="0" w:space="0" w:color="auto"/>
                <w:right w:val="none" w:sz="0" w:space="0" w:color="auto"/>
              </w:divBdr>
            </w:div>
          </w:divsChild>
        </w:div>
        <w:div w:id="712005523">
          <w:marLeft w:val="0"/>
          <w:marRight w:val="0"/>
          <w:marTop w:val="0"/>
          <w:marBottom w:val="120"/>
          <w:divBdr>
            <w:top w:val="none" w:sz="0" w:space="0" w:color="auto"/>
            <w:left w:val="none" w:sz="0" w:space="0" w:color="auto"/>
            <w:bottom w:val="none" w:sz="0" w:space="0" w:color="auto"/>
            <w:right w:val="none" w:sz="0" w:space="0" w:color="auto"/>
          </w:divBdr>
        </w:div>
        <w:div w:id="712073451">
          <w:marLeft w:val="-225"/>
          <w:marRight w:val="-225"/>
          <w:marTop w:val="0"/>
          <w:marBottom w:val="0"/>
          <w:divBdr>
            <w:top w:val="none" w:sz="0" w:space="0" w:color="auto"/>
            <w:left w:val="none" w:sz="0" w:space="0" w:color="auto"/>
            <w:bottom w:val="none" w:sz="0" w:space="0" w:color="auto"/>
            <w:right w:val="none" w:sz="0" w:space="0" w:color="auto"/>
          </w:divBdr>
        </w:div>
        <w:div w:id="712078775">
          <w:marLeft w:val="0"/>
          <w:marRight w:val="0"/>
          <w:marTop w:val="0"/>
          <w:marBottom w:val="240"/>
          <w:divBdr>
            <w:top w:val="none" w:sz="0" w:space="0" w:color="auto"/>
            <w:left w:val="none" w:sz="0" w:space="0" w:color="auto"/>
            <w:bottom w:val="none" w:sz="0" w:space="0" w:color="auto"/>
            <w:right w:val="none" w:sz="0" w:space="0" w:color="auto"/>
          </w:divBdr>
        </w:div>
        <w:div w:id="712194177">
          <w:marLeft w:val="0"/>
          <w:marRight w:val="0"/>
          <w:marTop w:val="0"/>
          <w:marBottom w:val="0"/>
          <w:divBdr>
            <w:top w:val="none" w:sz="0" w:space="0" w:color="auto"/>
            <w:left w:val="none" w:sz="0" w:space="0" w:color="auto"/>
            <w:bottom w:val="none" w:sz="0" w:space="0" w:color="auto"/>
            <w:right w:val="none" w:sz="0" w:space="0" w:color="auto"/>
          </w:divBdr>
        </w:div>
        <w:div w:id="712194768">
          <w:marLeft w:val="0"/>
          <w:marRight w:val="0"/>
          <w:marTop w:val="0"/>
          <w:marBottom w:val="0"/>
          <w:divBdr>
            <w:top w:val="none" w:sz="0" w:space="0" w:color="auto"/>
            <w:left w:val="none" w:sz="0" w:space="0" w:color="auto"/>
            <w:bottom w:val="none" w:sz="0" w:space="0" w:color="auto"/>
            <w:right w:val="none" w:sz="0" w:space="0" w:color="auto"/>
          </w:divBdr>
        </w:div>
        <w:div w:id="712196947">
          <w:marLeft w:val="0"/>
          <w:marRight w:val="0"/>
          <w:marTop w:val="0"/>
          <w:marBottom w:val="0"/>
          <w:divBdr>
            <w:top w:val="none" w:sz="0" w:space="0" w:color="auto"/>
            <w:left w:val="none" w:sz="0" w:space="0" w:color="auto"/>
            <w:bottom w:val="none" w:sz="0" w:space="0" w:color="auto"/>
            <w:right w:val="none" w:sz="0" w:space="0" w:color="auto"/>
          </w:divBdr>
        </w:div>
        <w:div w:id="712264935">
          <w:marLeft w:val="-225"/>
          <w:marRight w:val="-225"/>
          <w:marTop w:val="0"/>
          <w:marBottom w:val="0"/>
          <w:divBdr>
            <w:top w:val="none" w:sz="0" w:space="0" w:color="auto"/>
            <w:left w:val="none" w:sz="0" w:space="0" w:color="auto"/>
            <w:bottom w:val="none" w:sz="0" w:space="0" w:color="auto"/>
            <w:right w:val="none" w:sz="0" w:space="0" w:color="auto"/>
          </w:divBdr>
        </w:div>
        <w:div w:id="712268205">
          <w:marLeft w:val="0"/>
          <w:marRight w:val="0"/>
          <w:marTop w:val="0"/>
          <w:marBottom w:val="0"/>
          <w:divBdr>
            <w:top w:val="none" w:sz="0" w:space="0" w:color="auto"/>
            <w:left w:val="none" w:sz="0" w:space="0" w:color="auto"/>
            <w:bottom w:val="none" w:sz="0" w:space="0" w:color="auto"/>
            <w:right w:val="none" w:sz="0" w:space="0" w:color="auto"/>
          </w:divBdr>
          <w:divsChild>
            <w:div w:id="551386645">
              <w:marLeft w:val="0"/>
              <w:marRight w:val="0"/>
              <w:marTop w:val="0"/>
              <w:marBottom w:val="150"/>
              <w:divBdr>
                <w:top w:val="none" w:sz="0" w:space="0" w:color="auto"/>
                <w:left w:val="none" w:sz="0" w:space="0" w:color="auto"/>
                <w:bottom w:val="none" w:sz="0" w:space="0" w:color="auto"/>
                <w:right w:val="none" w:sz="0" w:space="0" w:color="auto"/>
              </w:divBdr>
            </w:div>
          </w:divsChild>
        </w:div>
        <w:div w:id="712271195">
          <w:marLeft w:val="0"/>
          <w:marRight w:val="0"/>
          <w:marTop w:val="225"/>
          <w:marBottom w:val="0"/>
          <w:divBdr>
            <w:top w:val="none" w:sz="0" w:space="0" w:color="auto"/>
            <w:left w:val="none" w:sz="0" w:space="0" w:color="auto"/>
            <w:bottom w:val="none" w:sz="0" w:space="0" w:color="auto"/>
            <w:right w:val="none" w:sz="0" w:space="0" w:color="auto"/>
          </w:divBdr>
        </w:div>
        <w:div w:id="712312087">
          <w:marLeft w:val="0"/>
          <w:marRight w:val="0"/>
          <w:marTop w:val="0"/>
          <w:marBottom w:val="0"/>
          <w:divBdr>
            <w:top w:val="none" w:sz="0" w:space="0" w:color="auto"/>
            <w:left w:val="none" w:sz="0" w:space="0" w:color="auto"/>
            <w:bottom w:val="none" w:sz="0" w:space="0" w:color="auto"/>
            <w:right w:val="none" w:sz="0" w:space="0" w:color="auto"/>
          </w:divBdr>
        </w:div>
        <w:div w:id="712315090">
          <w:marLeft w:val="0"/>
          <w:marRight w:val="0"/>
          <w:marTop w:val="0"/>
          <w:marBottom w:val="0"/>
          <w:divBdr>
            <w:top w:val="none" w:sz="0" w:space="0" w:color="auto"/>
            <w:left w:val="none" w:sz="0" w:space="0" w:color="auto"/>
            <w:bottom w:val="none" w:sz="0" w:space="0" w:color="auto"/>
            <w:right w:val="none" w:sz="0" w:space="0" w:color="auto"/>
          </w:divBdr>
        </w:div>
        <w:div w:id="712316702">
          <w:marLeft w:val="1463"/>
          <w:marRight w:val="0"/>
          <w:marTop w:val="0"/>
          <w:marBottom w:val="0"/>
          <w:divBdr>
            <w:top w:val="none" w:sz="0" w:space="0" w:color="auto"/>
            <w:left w:val="none" w:sz="0" w:space="0" w:color="auto"/>
            <w:bottom w:val="none" w:sz="0" w:space="0" w:color="auto"/>
            <w:right w:val="none" w:sz="0" w:space="0" w:color="auto"/>
          </w:divBdr>
          <w:divsChild>
            <w:div w:id="36733608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712316929">
          <w:marLeft w:val="-150"/>
          <w:marRight w:val="-150"/>
          <w:marTop w:val="0"/>
          <w:marBottom w:val="0"/>
          <w:divBdr>
            <w:top w:val="none" w:sz="0" w:space="0" w:color="auto"/>
            <w:left w:val="none" w:sz="0" w:space="0" w:color="auto"/>
            <w:bottom w:val="none" w:sz="0" w:space="0" w:color="auto"/>
            <w:right w:val="none" w:sz="0" w:space="0" w:color="auto"/>
          </w:divBdr>
        </w:div>
        <w:div w:id="712386888">
          <w:marLeft w:val="0"/>
          <w:marRight w:val="0"/>
          <w:marTop w:val="0"/>
          <w:marBottom w:val="0"/>
          <w:divBdr>
            <w:top w:val="none" w:sz="0" w:space="0" w:color="auto"/>
            <w:left w:val="none" w:sz="0" w:space="0" w:color="auto"/>
            <w:bottom w:val="none" w:sz="0" w:space="0" w:color="auto"/>
            <w:right w:val="none" w:sz="0" w:space="0" w:color="auto"/>
          </w:divBdr>
        </w:div>
        <w:div w:id="712507623">
          <w:marLeft w:val="0"/>
          <w:marRight w:val="0"/>
          <w:marTop w:val="0"/>
          <w:marBottom w:val="0"/>
          <w:divBdr>
            <w:top w:val="none" w:sz="0" w:space="0" w:color="auto"/>
            <w:left w:val="none" w:sz="0" w:space="0" w:color="auto"/>
            <w:bottom w:val="none" w:sz="0" w:space="0" w:color="auto"/>
            <w:right w:val="none" w:sz="0" w:space="0" w:color="auto"/>
          </w:divBdr>
        </w:div>
        <w:div w:id="712508104">
          <w:marLeft w:val="-225"/>
          <w:marRight w:val="-225"/>
          <w:marTop w:val="0"/>
          <w:marBottom w:val="0"/>
          <w:divBdr>
            <w:top w:val="none" w:sz="0" w:space="0" w:color="auto"/>
            <w:left w:val="none" w:sz="0" w:space="0" w:color="auto"/>
            <w:bottom w:val="none" w:sz="0" w:space="0" w:color="auto"/>
            <w:right w:val="none" w:sz="0" w:space="0" w:color="auto"/>
          </w:divBdr>
        </w:div>
        <w:div w:id="712539254">
          <w:marLeft w:val="0"/>
          <w:marRight w:val="0"/>
          <w:marTop w:val="0"/>
          <w:marBottom w:val="240"/>
          <w:divBdr>
            <w:top w:val="none" w:sz="0" w:space="0" w:color="auto"/>
            <w:left w:val="none" w:sz="0" w:space="0" w:color="auto"/>
            <w:bottom w:val="none" w:sz="0" w:space="0" w:color="auto"/>
            <w:right w:val="none" w:sz="0" w:space="0" w:color="auto"/>
          </w:divBdr>
        </w:div>
        <w:div w:id="712578099">
          <w:marLeft w:val="0"/>
          <w:marRight w:val="0"/>
          <w:marTop w:val="0"/>
          <w:marBottom w:val="0"/>
          <w:divBdr>
            <w:top w:val="single" w:sz="6" w:space="0" w:color="999999"/>
            <w:left w:val="single" w:sz="6" w:space="0" w:color="999999"/>
            <w:bottom w:val="single" w:sz="6" w:space="0" w:color="999999"/>
            <w:right w:val="single" w:sz="6" w:space="0" w:color="999999"/>
          </w:divBdr>
        </w:div>
        <w:div w:id="712578511">
          <w:marLeft w:val="-1002"/>
          <w:marRight w:val="0"/>
          <w:marTop w:val="0"/>
          <w:marBottom w:val="0"/>
          <w:divBdr>
            <w:top w:val="none" w:sz="0" w:space="0" w:color="auto"/>
            <w:left w:val="none" w:sz="0" w:space="0" w:color="auto"/>
            <w:bottom w:val="none" w:sz="0" w:space="0" w:color="auto"/>
            <w:right w:val="none" w:sz="0" w:space="0" w:color="auto"/>
          </w:divBdr>
        </w:div>
        <w:div w:id="712652690">
          <w:marLeft w:val="0"/>
          <w:marRight w:val="0"/>
          <w:marTop w:val="0"/>
          <w:marBottom w:val="0"/>
          <w:divBdr>
            <w:top w:val="none" w:sz="0" w:space="0" w:color="auto"/>
            <w:left w:val="none" w:sz="0" w:space="0" w:color="auto"/>
            <w:bottom w:val="none" w:sz="0" w:space="0" w:color="auto"/>
            <w:right w:val="none" w:sz="0" w:space="0" w:color="auto"/>
          </w:divBdr>
        </w:div>
        <w:div w:id="712655047">
          <w:marLeft w:val="0"/>
          <w:marRight w:val="0"/>
          <w:marTop w:val="0"/>
          <w:marBottom w:val="450"/>
          <w:divBdr>
            <w:top w:val="none" w:sz="0" w:space="0" w:color="auto"/>
            <w:left w:val="none" w:sz="0" w:space="0" w:color="auto"/>
            <w:bottom w:val="none" w:sz="0" w:space="0" w:color="auto"/>
            <w:right w:val="none" w:sz="0" w:space="0" w:color="auto"/>
          </w:divBdr>
        </w:div>
        <w:div w:id="712847105">
          <w:marLeft w:val="-225"/>
          <w:marRight w:val="-225"/>
          <w:marTop w:val="0"/>
          <w:marBottom w:val="0"/>
          <w:divBdr>
            <w:top w:val="none" w:sz="0" w:space="0" w:color="auto"/>
            <w:left w:val="none" w:sz="0" w:space="0" w:color="auto"/>
            <w:bottom w:val="none" w:sz="0" w:space="0" w:color="auto"/>
            <w:right w:val="none" w:sz="0" w:space="0" w:color="auto"/>
          </w:divBdr>
          <w:divsChild>
            <w:div w:id="592666955">
              <w:marLeft w:val="0"/>
              <w:marRight w:val="0"/>
              <w:marTop w:val="0"/>
              <w:marBottom w:val="0"/>
              <w:divBdr>
                <w:top w:val="none" w:sz="0" w:space="0" w:color="auto"/>
                <w:left w:val="none" w:sz="0" w:space="0" w:color="auto"/>
                <w:bottom w:val="none" w:sz="0" w:space="0" w:color="auto"/>
                <w:right w:val="none" w:sz="0" w:space="0" w:color="auto"/>
              </w:divBdr>
            </w:div>
          </w:divsChild>
        </w:div>
        <w:div w:id="712853446">
          <w:marLeft w:val="0"/>
          <w:marRight w:val="0"/>
          <w:marTop w:val="100"/>
          <w:marBottom w:val="100"/>
          <w:divBdr>
            <w:top w:val="none" w:sz="0" w:space="0" w:color="auto"/>
            <w:left w:val="none" w:sz="0" w:space="0" w:color="auto"/>
            <w:bottom w:val="none" w:sz="0" w:space="0" w:color="auto"/>
            <w:right w:val="none" w:sz="0" w:space="0" w:color="auto"/>
          </w:divBdr>
          <w:divsChild>
            <w:div w:id="29654536">
              <w:marLeft w:val="0"/>
              <w:marRight w:val="0"/>
              <w:marTop w:val="0"/>
              <w:marBottom w:val="0"/>
              <w:divBdr>
                <w:top w:val="none" w:sz="0" w:space="0" w:color="auto"/>
                <w:left w:val="none" w:sz="0" w:space="0" w:color="auto"/>
                <w:bottom w:val="none" w:sz="0" w:space="0" w:color="auto"/>
                <w:right w:val="none" w:sz="0" w:space="0" w:color="auto"/>
              </w:divBdr>
            </w:div>
          </w:divsChild>
        </w:div>
        <w:div w:id="712924379">
          <w:marLeft w:val="0"/>
          <w:marRight w:val="0"/>
          <w:marTop w:val="0"/>
          <w:marBottom w:val="150"/>
          <w:divBdr>
            <w:top w:val="none" w:sz="0" w:space="0" w:color="auto"/>
            <w:left w:val="none" w:sz="0" w:space="0" w:color="auto"/>
            <w:bottom w:val="none" w:sz="0" w:space="0" w:color="auto"/>
            <w:right w:val="none" w:sz="0" w:space="0" w:color="auto"/>
          </w:divBdr>
        </w:div>
        <w:div w:id="712925247">
          <w:marLeft w:val="0"/>
          <w:marRight w:val="0"/>
          <w:marTop w:val="0"/>
          <w:marBottom w:val="0"/>
          <w:divBdr>
            <w:top w:val="none" w:sz="0" w:space="0" w:color="auto"/>
            <w:left w:val="none" w:sz="0" w:space="0" w:color="auto"/>
            <w:bottom w:val="none" w:sz="0" w:space="0" w:color="auto"/>
            <w:right w:val="none" w:sz="0" w:space="0" w:color="auto"/>
          </w:divBdr>
        </w:div>
        <w:div w:id="712927011">
          <w:marLeft w:val="0"/>
          <w:marRight w:val="0"/>
          <w:marTop w:val="0"/>
          <w:marBottom w:val="0"/>
          <w:divBdr>
            <w:top w:val="none" w:sz="0" w:space="0" w:color="auto"/>
            <w:left w:val="none" w:sz="0" w:space="0" w:color="auto"/>
            <w:bottom w:val="none" w:sz="0" w:space="0" w:color="auto"/>
            <w:right w:val="none" w:sz="0" w:space="0" w:color="auto"/>
          </w:divBdr>
        </w:div>
        <w:div w:id="712966813">
          <w:marLeft w:val="0"/>
          <w:marRight w:val="0"/>
          <w:marTop w:val="0"/>
          <w:marBottom w:val="0"/>
          <w:divBdr>
            <w:top w:val="none" w:sz="0" w:space="0" w:color="auto"/>
            <w:left w:val="none" w:sz="0" w:space="0" w:color="auto"/>
            <w:bottom w:val="none" w:sz="0" w:space="0" w:color="auto"/>
            <w:right w:val="none" w:sz="0" w:space="0" w:color="auto"/>
          </w:divBdr>
        </w:div>
        <w:div w:id="712968042">
          <w:marLeft w:val="0"/>
          <w:marRight w:val="0"/>
          <w:marTop w:val="150"/>
          <w:marBottom w:val="0"/>
          <w:divBdr>
            <w:top w:val="none" w:sz="0" w:space="0" w:color="auto"/>
            <w:left w:val="none" w:sz="0" w:space="0" w:color="auto"/>
            <w:bottom w:val="none" w:sz="0" w:space="0" w:color="auto"/>
            <w:right w:val="none" w:sz="0" w:space="0" w:color="auto"/>
          </w:divBdr>
        </w:div>
        <w:div w:id="713116526">
          <w:marLeft w:val="0"/>
          <w:marRight w:val="0"/>
          <w:marTop w:val="0"/>
          <w:marBottom w:val="0"/>
          <w:divBdr>
            <w:top w:val="none" w:sz="0" w:space="0" w:color="auto"/>
            <w:left w:val="none" w:sz="0" w:space="0" w:color="auto"/>
            <w:bottom w:val="none" w:sz="0" w:space="0" w:color="auto"/>
            <w:right w:val="none" w:sz="0" w:space="0" w:color="auto"/>
          </w:divBdr>
        </w:div>
        <w:div w:id="713121352">
          <w:marLeft w:val="0"/>
          <w:marRight w:val="0"/>
          <w:marTop w:val="0"/>
          <w:marBottom w:val="300"/>
          <w:divBdr>
            <w:top w:val="none" w:sz="0" w:space="0" w:color="auto"/>
            <w:left w:val="none" w:sz="0" w:space="0" w:color="auto"/>
            <w:bottom w:val="none" w:sz="0" w:space="0" w:color="auto"/>
            <w:right w:val="none" w:sz="0" w:space="0" w:color="auto"/>
          </w:divBdr>
        </w:div>
        <w:div w:id="713192014">
          <w:marLeft w:val="0"/>
          <w:marRight w:val="0"/>
          <w:marTop w:val="0"/>
          <w:marBottom w:val="0"/>
          <w:divBdr>
            <w:top w:val="none" w:sz="0" w:space="0" w:color="auto"/>
            <w:left w:val="none" w:sz="0" w:space="0" w:color="auto"/>
            <w:bottom w:val="none" w:sz="0" w:space="0" w:color="auto"/>
            <w:right w:val="none" w:sz="0" w:space="0" w:color="auto"/>
          </w:divBdr>
        </w:div>
        <w:div w:id="713238135">
          <w:marLeft w:val="0"/>
          <w:marRight w:val="0"/>
          <w:marTop w:val="0"/>
          <w:marBottom w:val="0"/>
          <w:divBdr>
            <w:top w:val="none" w:sz="0" w:space="0" w:color="auto"/>
            <w:left w:val="none" w:sz="0" w:space="0" w:color="auto"/>
            <w:bottom w:val="none" w:sz="0" w:space="0" w:color="auto"/>
            <w:right w:val="none" w:sz="0" w:space="0" w:color="auto"/>
          </w:divBdr>
        </w:div>
        <w:div w:id="713384231">
          <w:marLeft w:val="0"/>
          <w:marRight w:val="0"/>
          <w:marTop w:val="0"/>
          <w:marBottom w:val="0"/>
          <w:divBdr>
            <w:top w:val="single" w:sz="2" w:space="0" w:color="E0E0E0"/>
            <w:left w:val="single" w:sz="2" w:space="0" w:color="E0E0E0"/>
            <w:bottom w:val="single" w:sz="2" w:space="0" w:color="E0E0E0"/>
            <w:right w:val="single" w:sz="2" w:space="0" w:color="E0E0E0"/>
          </w:divBdr>
        </w:div>
        <w:div w:id="713389733">
          <w:marLeft w:val="0"/>
          <w:marRight w:val="225"/>
          <w:marTop w:val="0"/>
          <w:marBottom w:val="0"/>
          <w:divBdr>
            <w:top w:val="none" w:sz="0" w:space="0" w:color="auto"/>
            <w:left w:val="none" w:sz="0" w:space="0" w:color="auto"/>
            <w:bottom w:val="none" w:sz="0" w:space="0" w:color="auto"/>
            <w:right w:val="none" w:sz="0" w:space="0" w:color="auto"/>
          </w:divBdr>
        </w:div>
        <w:div w:id="713425397">
          <w:marLeft w:val="0"/>
          <w:marRight w:val="225"/>
          <w:marTop w:val="0"/>
          <w:marBottom w:val="0"/>
          <w:divBdr>
            <w:top w:val="none" w:sz="0" w:space="0" w:color="auto"/>
            <w:left w:val="none" w:sz="0" w:space="0" w:color="auto"/>
            <w:bottom w:val="none" w:sz="0" w:space="0" w:color="auto"/>
            <w:right w:val="none" w:sz="0" w:space="0" w:color="auto"/>
          </w:divBdr>
        </w:div>
        <w:div w:id="713430879">
          <w:marLeft w:val="0"/>
          <w:marRight w:val="0"/>
          <w:marTop w:val="0"/>
          <w:marBottom w:val="0"/>
          <w:divBdr>
            <w:top w:val="none" w:sz="0" w:space="0" w:color="auto"/>
            <w:left w:val="none" w:sz="0" w:space="0" w:color="auto"/>
            <w:bottom w:val="none" w:sz="0" w:space="0" w:color="auto"/>
            <w:right w:val="none" w:sz="0" w:space="0" w:color="auto"/>
          </w:divBdr>
        </w:div>
        <w:div w:id="713501975">
          <w:marLeft w:val="0"/>
          <w:marRight w:val="0"/>
          <w:marTop w:val="0"/>
          <w:marBottom w:val="0"/>
          <w:divBdr>
            <w:top w:val="none" w:sz="0" w:space="0" w:color="auto"/>
            <w:left w:val="none" w:sz="0" w:space="0" w:color="auto"/>
            <w:bottom w:val="none" w:sz="0" w:space="0" w:color="auto"/>
            <w:right w:val="none" w:sz="0" w:space="0" w:color="auto"/>
          </w:divBdr>
        </w:div>
        <w:div w:id="713505904">
          <w:marLeft w:val="0"/>
          <w:marRight w:val="0"/>
          <w:marTop w:val="0"/>
          <w:marBottom w:val="0"/>
          <w:divBdr>
            <w:top w:val="none" w:sz="0" w:space="0" w:color="auto"/>
            <w:left w:val="none" w:sz="0" w:space="0" w:color="auto"/>
            <w:bottom w:val="none" w:sz="0" w:space="0" w:color="auto"/>
            <w:right w:val="none" w:sz="0" w:space="0" w:color="auto"/>
          </w:divBdr>
          <w:divsChild>
            <w:div w:id="512844084">
              <w:marLeft w:val="0"/>
              <w:marRight w:val="0"/>
              <w:marTop w:val="0"/>
              <w:marBottom w:val="0"/>
              <w:divBdr>
                <w:top w:val="none" w:sz="0" w:space="0" w:color="auto"/>
                <w:left w:val="none" w:sz="0" w:space="0" w:color="auto"/>
                <w:bottom w:val="none" w:sz="0" w:space="0" w:color="auto"/>
                <w:right w:val="none" w:sz="0" w:space="0" w:color="auto"/>
              </w:divBdr>
            </w:div>
          </w:divsChild>
        </w:div>
        <w:div w:id="713577566">
          <w:marLeft w:val="0"/>
          <w:marRight w:val="0"/>
          <w:marTop w:val="0"/>
          <w:marBottom w:val="0"/>
          <w:divBdr>
            <w:top w:val="none" w:sz="0" w:space="0" w:color="auto"/>
            <w:left w:val="none" w:sz="0" w:space="0" w:color="auto"/>
            <w:bottom w:val="none" w:sz="0" w:space="0" w:color="auto"/>
            <w:right w:val="none" w:sz="0" w:space="0" w:color="auto"/>
          </w:divBdr>
          <w:divsChild>
            <w:div w:id="530187952">
              <w:marLeft w:val="0"/>
              <w:marRight w:val="0"/>
              <w:marTop w:val="0"/>
              <w:marBottom w:val="345"/>
              <w:divBdr>
                <w:top w:val="none" w:sz="0" w:space="0" w:color="auto"/>
                <w:left w:val="none" w:sz="0" w:space="0" w:color="auto"/>
                <w:bottom w:val="none" w:sz="0" w:space="0" w:color="auto"/>
                <w:right w:val="none" w:sz="0" w:space="0" w:color="auto"/>
              </w:divBdr>
              <w:divsChild>
                <w:div w:id="5788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996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3581301">
          <w:marLeft w:val="0"/>
          <w:marRight w:val="0"/>
          <w:marTop w:val="0"/>
          <w:marBottom w:val="0"/>
          <w:divBdr>
            <w:top w:val="none" w:sz="0" w:space="0" w:color="auto"/>
            <w:left w:val="none" w:sz="0" w:space="0" w:color="auto"/>
            <w:bottom w:val="none" w:sz="0" w:space="0" w:color="auto"/>
            <w:right w:val="none" w:sz="0" w:space="0" w:color="auto"/>
          </w:divBdr>
        </w:div>
        <w:div w:id="713582814">
          <w:marLeft w:val="0"/>
          <w:marRight w:val="0"/>
          <w:marTop w:val="0"/>
          <w:marBottom w:val="0"/>
          <w:divBdr>
            <w:top w:val="none" w:sz="0" w:space="0" w:color="auto"/>
            <w:left w:val="none" w:sz="0" w:space="0" w:color="auto"/>
            <w:bottom w:val="none" w:sz="0" w:space="0" w:color="auto"/>
            <w:right w:val="none" w:sz="0" w:space="0" w:color="auto"/>
          </w:divBdr>
        </w:div>
        <w:div w:id="713622316">
          <w:marLeft w:val="0"/>
          <w:marRight w:val="0"/>
          <w:marTop w:val="0"/>
          <w:marBottom w:val="0"/>
          <w:divBdr>
            <w:top w:val="none" w:sz="0" w:space="0" w:color="auto"/>
            <w:left w:val="none" w:sz="0" w:space="0" w:color="auto"/>
            <w:bottom w:val="none" w:sz="0" w:space="0" w:color="auto"/>
            <w:right w:val="none" w:sz="0" w:space="0" w:color="auto"/>
          </w:divBdr>
        </w:div>
        <w:div w:id="713775360">
          <w:marLeft w:val="0"/>
          <w:marRight w:val="0"/>
          <w:marTop w:val="0"/>
          <w:marBottom w:val="0"/>
          <w:divBdr>
            <w:top w:val="none" w:sz="0" w:space="0" w:color="auto"/>
            <w:left w:val="none" w:sz="0" w:space="0" w:color="auto"/>
            <w:bottom w:val="none" w:sz="0" w:space="0" w:color="auto"/>
            <w:right w:val="none" w:sz="0" w:space="0" w:color="auto"/>
          </w:divBdr>
        </w:div>
        <w:div w:id="713847865">
          <w:marLeft w:val="0"/>
          <w:marRight w:val="0"/>
          <w:marTop w:val="0"/>
          <w:marBottom w:val="0"/>
          <w:divBdr>
            <w:top w:val="single" w:sz="6" w:space="0" w:color="999999"/>
            <w:left w:val="single" w:sz="6" w:space="0" w:color="999999"/>
            <w:bottom w:val="single" w:sz="6" w:space="0" w:color="999999"/>
            <w:right w:val="single" w:sz="6" w:space="0" w:color="999999"/>
          </w:divBdr>
        </w:div>
        <w:div w:id="713889399">
          <w:marLeft w:val="0"/>
          <w:marRight w:val="0"/>
          <w:marTop w:val="0"/>
          <w:marBottom w:val="75"/>
          <w:divBdr>
            <w:top w:val="none" w:sz="0" w:space="0" w:color="auto"/>
            <w:left w:val="none" w:sz="0" w:space="0" w:color="auto"/>
            <w:bottom w:val="none" w:sz="0" w:space="0" w:color="auto"/>
            <w:right w:val="none" w:sz="0" w:space="0" w:color="auto"/>
          </w:divBdr>
        </w:div>
        <w:div w:id="713964101">
          <w:marLeft w:val="-225"/>
          <w:marRight w:val="-225"/>
          <w:marTop w:val="0"/>
          <w:marBottom w:val="0"/>
          <w:divBdr>
            <w:top w:val="none" w:sz="0" w:space="0" w:color="auto"/>
            <w:left w:val="none" w:sz="0" w:space="0" w:color="auto"/>
            <w:bottom w:val="none" w:sz="0" w:space="0" w:color="auto"/>
            <w:right w:val="none" w:sz="0" w:space="0" w:color="auto"/>
          </w:divBdr>
        </w:div>
        <w:div w:id="713968742">
          <w:marLeft w:val="0"/>
          <w:marRight w:val="0"/>
          <w:marTop w:val="0"/>
          <w:marBottom w:val="345"/>
          <w:divBdr>
            <w:top w:val="none" w:sz="0" w:space="0" w:color="auto"/>
            <w:left w:val="none" w:sz="0" w:space="0" w:color="auto"/>
            <w:bottom w:val="none" w:sz="0" w:space="0" w:color="auto"/>
            <w:right w:val="none" w:sz="0" w:space="0" w:color="auto"/>
          </w:divBdr>
          <w:divsChild>
            <w:div w:id="484248855">
              <w:marLeft w:val="0"/>
              <w:marRight w:val="0"/>
              <w:marTop w:val="0"/>
              <w:marBottom w:val="0"/>
              <w:divBdr>
                <w:top w:val="none" w:sz="0" w:space="0" w:color="auto"/>
                <w:left w:val="none" w:sz="0" w:space="0" w:color="auto"/>
                <w:bottom w:val="none" w:sz="0" w:space="0" w:color="auto"/>
                <w:right w:val="none" w:sz="0" w:space="0" w:color="auto"/>
              </w:divBdr>
            </w:div>
          </w:divsChild>
        </w:div>
        <w:div w:id="713971596">
          <w:marLeft w:val="1463"/>
          <w:marRight w:val="0"/>
          <w:marTop w:val="0"/>
          <w:marBottom w:val="0"/>
          <w:divBdr>
            <w:top w:val="none" w:sz="0" w:space="0" w:color="auto"/>
            <w:left w:val="none" w:sz="0" w:space="0" w:color="auto"/>
            <w:bottom w:val="none" w:sz="0" w:space="0" w:color="auto"/>
            <w:right w:val="none" w:sz="0" w:space="0" w:color="auto"/>
          </w:divBdr>
          <w:divsChild>
            <w:div w:id="16845079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14039966">
          <w:marLeft w:val="-225"/>
          <w:marRight w:val="-225"/>
          <w:marTop w:val="0"/>
          <w:marBottom w:val="0"/>
          <w:divBdr>
            <w:top w:val="none" w:sz="0" w:space="0" w:color="auto"/>
            <w:left w:val="none" w:sz="0" w:space="0" w:color="auto"/>
            <w:bottom w:val="none" w:sz="0" w:space="0" w:color="auto"/>
            <w:right w:val="none" w:sz="0" w:space="0" w:color="auto"/>
          </w:divBdr>
          <w:divsChild>
            <w:div w:id="607348464">
              <w:marLeft w:val="1463"/>
              <w:marRight w:val="0"/>
              <w:marTop w:val="0"/>
              <w:marBottom w:val="0"/>
              <w:divBdr>
                <w:top w:val="none" w:sz="0" w:space="0" w:color="auto"/>
                <w:left w:val="none" w:sz="0" w:space="0" w:color="auto"/>
                <w:bottom w:val="none" w:sz="0" w:space="0" w:color="auto"/>
                <w:right w:val="none" w:sz="0" w:space="0" w:color="auto"/>
              </w:divBdr>
            </w:div>
          </w:divsChild>
        </w:div>
        <w:div w:id="714042062">
          <w:marLeft w:val="0"/>
          <w:marRight w:val="0"/>
          <w:marTop w:val="0"/>
          <w:marBottom w:val="0"/>
          <w:divBdr>
            <w:top w:val="none" w:sz="0" w:space="0" w:color="auto"/>
            <w:left w:val="none" w:sz="0" w:space="0" w:color="auto"/>
            <w:bottom w:val="none" w:sz="0" w:space="0" w:color="auto"/>
            <w:right w:val="none" w:sz="0" w:space="0" w:color="auto"/>
          </w:divBdr>
        </w:div>
        <w:div w:id="714081255">
          <w:marLeft w:val="0"/>
          <w:marRight w:val="0"/>
          <w:marTop w:val="0"/>
          <w:marBottom w:val="0"/>
          <w:divBdr>
            <w:top w:val="none" w:sz="0" w:space="0" w:color="auto"/>
            <w:left w:val="none" w:sz="0" w:space="0" w:color="auto"/>
            <w:bottom w:val="none" w:sz="0" w:space="0" w:color="auto"/>
            <w:right w:val="none" w:sz="0" w:space="0" w:color="auto"/>
          </w:divBdr>
        </w:div>
        <w:div w:id="714087481">
          <w:marLeft w:val="0"/>
          <w:marRight w:val="0"/>
          <w:marTop w:val="0"/>
          <w:marBottom w:val="0"/>
          <w:divBdr>
            <w:top w:val="none" w:sz="0" w:space="0" w:color="auto"/>
            <w:left w:val="none" w:sz="0" w:space="0" w:color="auto"/>
            <w:bottom w:val="none" w:sz="0" w:space="0" w:color="auto"/>
            <w:right w:val="none" w:sz="0" w:space="0" w:color="auto"/>
          </w:divBdr>
        </w:div>
        <w:div w:id="714155309">
          <w:marLeft w:val="0"/>
          <w:marRight w:val="0"/>
          <w:marTop w:val="0"/>
          <w:marBottom w:val="0"/>
          <w:divBdr>
            <w:top w:val="none" w:sz="0" w:space="0" w:color="auto"/>
            <w:left w:val="none" w:sz="0" w:space="0" w:color="auto"/>
            <w:bottom w:val="none" w:sz="0" w:space="0" w:color="auto"/>
            <w:right w:val="none" w:sz="0" w:space="0" w:color="auto"/>
          </w:divBdr>
          <w:divsChild>
            <w:div w:id="308171549">
              <w:marLeft w:val="0"/>
              <w:marRight w:val="0"/>
              <w:marTop w:val="0"/>
              <w:marBottom w:val="240"/>
              <w:divBdr>
                <w:top w:val="none" w:sz="0" w:space="0" w:color="auto"/>
                <w:left w:val="none" w:sz="0" w:space="0" w:color="auto"/>
                <w:bottom w:val="none" w:sz="0" w:space="0" w:color="auto"/>
                <w:right w:val="none" w:sz="0" w:space="0" w:color="auto"/>
              </w:divBdr>
            </w:div>
          </w:divsChild>
        </w:div>
        <w:div w:id="714162977">
          <w:marLeft w:val="0"/>
          <w:marRight w:val="0"/>
          <w:marTop w:val="0"/>
          <w:marBottom w:val="0"/>
          <w:divBdr>
            <w:top w:val="none" w:sz="0" w:space="0" w:color="auto"/>
            <w:left w:val="none" w:sz="0" w:space="0" w:color="auto"/>
            <w:bottom w:val="none" w:sz="0" w:space="0" w:color="auto"/>
            <w:right w:val="none" w:sz="0" w:space="0" w:color="auto"/>
          </w:divBdr>
        </w:div>
        <w:div w:id="714164525">
          <w:marLeft w:val="-225"/>
          <w:marRight w:val="-225"/>
          <w:marTop w:val="0"/>
          <w:marBottom w:val="0"/>
          <w:divBdr>
            <w:top w:val="none" w:sz="0" w:space="0" w:color="auto"/>
            <w:left w:val="none" w:sz="0" w:space="0" w:color="auto"/>
            <w:bottom w:val="none" w:sz="0" w:space="0" w:color="auto"/>
            <w:right w:val="none" w:sz="0" w:space="0" w:color="auto"/>
          </w:divBdr>
          <w:divsChild>
            <w:div w:id="712734900">
              <w:marLeft w:val="0"/>
              <w:marRight w:val="0"/>
              <w:marTop w:val="0"/>
              <w:marBottom w:val="0"/>
              <w:divBdr>
                <w:top w:val="none" w:sz="0" w:space="0" w:color="auto"/>
                <w:left w:val="none" w:sz="0" w:space="0" w:color="auto"/>
                <w:bottom w:val="none" w:sz="0" w:space="0" w:color="auto"/>
                <w:right w:val="none" w:sz="0" w:space="0" w:color="auto"/>
              </w:divBdr>
              <w:divsChild>
                <w:div w:id="326052741">
                  <w:marLeft w:val="0"/>
                  <w:marRight w:val="0"/>
                  <w:marTop w:val="0"/>
                  <w:marBottom w:val="0"/>
                  <w:divBdr>
                    <w:top w:val="none" w:sz="0" w:space="0" w:color="auto"/>
                    <w:left w:val="none" w:sz="0" w:space="0" w:color="auto"/>
                    <w:bottom w:val="none" w:sz="0" w:space="0" w:color="auto"/>
                    <w:right w:val="none" w:sz="0" w:space="0" w:color="auto"/>
                  </w:divBdr>
                  <w:divsChild>
                    <w:div w:id="751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7793">
          <w:marLeft w:val="0"/>
          <w:marRight w:val="0"/>
          <w:marTop w:val="0"/>
          <w:marBottom w:val="240"/>
          <w:divBdr>
            <w:top w:val="none" w:sz="0" w:space="0" w:color="auto"/>
            <w:left w:val="none" w:sz="0" w:space="0" w:color="auto"/>
            <w:bottom w:val="none" w:sz="0" w:space="0" w:color="auto"/>
            <w:right w:val="none" w:sz="0" w:space="0" w:color="auto"/>
          </w:divBdr>
        </w:div>
        <w:div w:id="714277736">
          <w:marLeft w:val="0"/>
          <w:marRight w:val="0"/>
          <w:marTop w:val="0"/>
          <w:marBottom w:val="384"/>
          <w:divBdr>
            <w:top w:val="none" w:sz="0" w:space="0" w:color="auto"/>
            <w:left w:val="none" w:sz="0" w:space="0" w:color="auto"/>
            <w:bottom w:val="none" w:sz="0" w:space="0" w:color="auto"/>
            <w:right w:val="none" w:sz="0" w:space="0" w:color="auto"/>
          </w:divBdr>
          <w:divsChild>
            <w:div w:id="74017043">
              <w:marLeft w:val="0"/>
              <w:marRight w:val="0"/>
              <w:marTop w:val="0"/>
              <w:marBottom w:val="0"/>
              <w:divBdr>
                <w:top w:val="none" w:sz="0" w:space="0" w:color="auto"/>
                <w:left w:val="none" w:sz="0" w:space="0" w:color="auto"/>
                <w:bottom w:val="none" w:sz="0" w:space="0" w:color="auto"/>
                <w:right w:val="none" w:sz="0" w:space="0" w:color="auto"/>
              </w:divBdr>
            </w:div>
          </w:divsChild>
        </w:div>
        <w:div w:id="714278395">
          <w:marLeft w:val="0"/>
          <w:marRight w:val="0"/>
          <w:marTop w:val="0"/>
          <w:marBottom w:val="0"/>
          <w:divBdr>
            <w:top w:val="single" w:sz="6" w:space="15" w:color="D2D2D2"/>
            <w:left w:val="none" w:sz="0" w:space="0" w:color="auto"/>
            <w:bottom w:val="none" w:sz="0" w:space="0" w:color="auto"/>
            <w:right w:val="none" w:sz="0" w:space="0" w:color="auto"/>
          </w:divBdr>
        </w:div>
        <w:div w:id="714307705">
          <w:marLeft w:val="0"/>
          <w:marRight w:val="0"/>
          <w:marTop w:val="0"/>
          <w:marBottom w:val="0"/>
          <w:divBdr>
            <w:top w:val="none" w:sz="0" w:space="0" w:color="auto"/>
            <w:left w:val="none" w:sz="0" w:space="0" w:color="auto"/>
            <w:bottom w:val="none" w:sz="0" w:space="0" w:color="auto"/>
            <w:right w:val="none" w:sz="0" w:space="0" w:color="auto"/>
          </w:divBdr>
          <w:divsChild>
            <w:div w:id="110980238">
              <w:marLeft w:val="0"/>
              <w:marRight w:val="0"/>
              <w:marTop w:val="0"/>
              <w:marBottom w:val="0"/>
              <w:divBdr>
                <w:top w:val="none" w:sz="0" w:space="0" w:color="auto"/>
                <w:left w:val="none" w:sz="0" w:space="0" w:color="auto"/>
                <w:bottom w:val="none" w:sz="0" w:space="0" w:color="auto"/>
                <w:right w:val="none" w:sz="0" w:space="0" w:color="auto"/>
              </w:divBdr>
            </w:div>
          </w:divsChild>
        </w:div>
        <w:div w:id="714428170">
          <w:marLeft w:val="0"/>
          <w:marRight w:val="0"/>
          <w:marTop w:val="0"/>
          <w:marBottom w:val="450"/>
          <w:divBdr>
            <w:top w:val="none" w:sz="0" w:space="0" w:color="auto"/>
            <w:left w:val="none" w:sz="0" w:space="0" w:color="auto"/>
            <w:bottom w:val="none" w:sz="0" w:space="0" w:color="auto"/>
            <w:right w:val="none" w:sz="0" w:space="0" w:color="auto"/>
          </w:divBdr>
          <w:divsChild>
            <w:div w:id="162672925">
              <w:marLeft w:val="0"/>
              <w:marRight w:val="225"/>
              <w:marTop w:val="0"/>
              <w:marBottom w:val="0"/>
              <w:divBdr>
                <w:top w:val="none" w:sz="0" w:space="0" w:color="auto"/>
                <w:left w:val="none" w:sz="0" w:space="0" w:color="auto"/>
                <w:bottom w:val="none" w:sz="0" w:space="0" w:color="auto"/>
                <w:right w:val="none" w:sz="0" w:space="0" w:color="auto"/>
              </w:divBdr>
            </w:div>
            <w:div w:id="652026309">
              <w:marLeft w:val="0"/>
              <w:marRight w:val="0"/>
              <w:marTop w:val="0"/>
              <w:marBottom w:val="75"/>
              <w:divBdr>
                <w:top w:val="none" w:sz="0" w:space="0" w:color="auto"/>
                <w:left w:val="none" w:sz="0" w:space="0" w:color="auto"/>
                <w:bottom w:val="none" w:sz="0" w:space="0" w:color="auto"/>
                <w:right w:val="none" w:sz="0" w:space="0" w:color="auto"/>
              </w:divBdr>
            </w:div>
          </w:divsChild>
        </w:div>
        <w:div w:id="714429088">
          <w:marLeft w:val="1463"/>
          <w:marRight w:val="0"/>
          <w:marTop w:val="0"/>
          <w:marBottom w:val="0"/>
          <w:divBdr>
            <w:top w:val="none" w:sz="0" w:space="0" w:color="auto"/>
            <w:left w:val="none" w:sz="0" w:space="0" w:color="auto"/>
            <w:bottom w:val="none" w:sz="0" w:space="0" w:color="auto"/>
            <w:right w:val="none" w:sz="0" w:space="0" w:color="auto"/>
          </w:divBdr>
        </w:div>
        <w:div w:id="714430418">
          <w:marLeft w:val="0"/>
          <w:marRight w:val="0"/>
          <w:marTop w:val="0"/>
          <w:marBottom w:val="75"/>
          <w:divBdr>
            <w:top w:val="none" w:sz="0" w:space="0" w:color="auto"/>
            <w:left w:val="none" w:sz="0" w:space="0" w:color="auto"/>
            <w:bottom w:val="none" w:sz="0" w:space="0" w:color="auto"/>
            <w:right w:val="none" w:sz="0" w:space="0" w:color="auto"/>
          </w:divBdr>
        </w:div>
        <w:div w:id="714431453">
          <w:blockQuote w:val="1"/>
          <w:marLeft w:val="0"/>
          <w:marRight w:val="0"/>
          <w:marTop w:val="300"/>
          <w:marBottom w:val="315"/>
          <w:divBdr>
            <w:top w:val="none" w:sz="0" w:space="0" w:color="auto"/>
            <w:left w:val="single" w:sz="36" w:space="15" w:color="E67E22"/>
            <w:bottom w:val="none" w:sz="0" w:space="0" w:color="auto"/>
            <w:right w:val="none" w:sz="0" w:space="0" w:color="auto"/>
          </w:divBdr>
        </w:div>
        <w:div w:id="714506065">
          <w:marLeft w:val="0"/>
          <w:marRight w:val="0"/>
          <w:marTop w:val="0"/>
          <w:marBottom w:val="0"/>
          <w:divBdr>
            <w:top w:val="none" w:sz="0" w:space="0" w:color="auto"/>
            <w:left w:val="none" w:sz="0" w:space="0" w:color="auto"/>
            <w:bottom w:val="none" w:sz="0" w:space="0" w:color="auto"/>
            <w:right w:val="none" w:sz="0" w:space="0" w:color="auto"/>
          </w:divBdr>
        </w:div>
        <w:div w:id="714544820">
          <w:marLeft w:val="0"/>
          <w:marRight w:val="0"/>
          <w:marTop w:val="0"/>
          <w:marBottom w:val="125"/>
          <w:divBdr>
            <w:top w:val="none" w:sz="0" w:space="0" w:color="auto"/>
            <w:left w:val="none" w:sz="0" w:space="0" w:color="auto"/>
            <w:bottom w:val="none" w:sz="0" w:space="0" w:color="auto"/>
            <w:right w:val="none" w:sz="0" w:space="0" w:color="auto"/>
          </w:divBdr>
        </w:div>
        <w:div w:id="714545790">
          <w:marLeft w:val="0"/>
          <w:marRight w:val="0"/>
          <w:marTop w:val="0"/>
          <w:marBottom w:val="225"/>
          <w:divBdr>
            <w:top w:val="none" w:sz="0" w:space="0" w:color="auto"/>
            <w:left w:val="none" w:sz="0" w:space="0" w:color="auto"/>
            <w:bottom w:val="none" w:sz="0" w:space="0" w:color="auto"/>
            <w:right w:val="none" w:sz="0" w:space="0" w:color="auto"/>
          </w:divBdr>
        </w:div>
        <w:div w:id="714742044">
          <w:marLeft w:val="0"/>
          <w:marRight w:val="0"/>
          <w:marTop w:val="0"/>
          <w:marBottom w:val="0"/>
          <w:divBdr>
            <w:top w:val="none" w:sz="0" w:space="0" w:color="auto"/>
            <w:left w:val="none" w:sz="0" w:space="0" w:color="auto"/>
            <w:bottom w:val="none" w:sz="0" w:space="0" w:color="auto"/>
            <w:right w:val="none" w:sz="0" w:space="0" w:color="auto"/>
          </w:divBdr>
        </w:div>
        <w:div w:id="714817589">
          <w:marLeft w:val="0"/>
          <w:marRight w:val="0"/>
          <w:marTop w:val="0"/>
          <w:marBottom w:val="0"/>
          <w:divBdr>
            <w:top w:val="none" w:sz="0" w:space="0" w:color="auto"/>
            <w:left w:val="none" w:sz="0" w:space="0" w:color="auto"/>
            <w:bottom w:val="none" w:sz="0" w:space="0" w:color="auto"/>
            <w:right w:val="none" w:sz="0" w:space="0" w:color="auto"/>
          </w:divBdr>
        </w:div>
        <w:div w:id="714889557">
          <w:marLeft w:val="0"/>
          <w:marRight w:val="0"/>
          <w:marTop w:val="0"/>
          <w:marBottom w:val="0"/>
          <w:divBdr>
            <w:top w:val="none" w:sz="0" w:space="0" w:color="auto"/>
            <w:left w:val="none" w:sz="0" w:space="0" w:color="auto"/>
            <w:bottom w:val="none" w:sz="0" w:space="0" w:color="auto"/>
            <w:right w:val="none" w:sz="0" w:space="0" w:color="auto"/>
          </w:divBdr>
        </w:div>
        <w:div w:id="714934858">
          <w:marLeft w:val="0"/>
          <w:marRight w:val="0"/>
          <w:marTop w:val="0"/>
          <w:marBottom w:val="0"/>
          <w:divBdr>
            <w:top w:val="none" w:sz="0" w:space="0" w:color="auto"/>
            <w:left w:val="none" w:sz="0" w:space="0" w:color="auto"/>
            <w:bottom w:val="none" w:sz="0" w:space="0" w:color="auto"/>
            <w:right w:val="none" w:sz="0" w:space="0" w:color="auto"/>
          </w:divBdr>
        </w:div>
        <w:div w:id="714937113">
          <w:marLeft w:val="-125"/>
          <w:marRight w:val="-125"/>
          <w:marTop w:val="0"/>
          <w:marBottom w:val="0"/>
          <w:divBdr>
            <w:top w:val="none" w:sz="0" w:space="0" w:color="auto"/>
            <w:left w:val="none" w:sz="0" w:space="0" w:color="auto"/>
            <w:bottom w:val="none" w:sz="0" w:space="0" w:color="auto"/>
            <w:right w:val="none" w:sz="0" w:space="0" w:color="auto"/>
          </w:divBdr>
          <w:divsChild>
            <w:div w:id="623656502">
              <w:marLeft w:val="0"/>
              <w:marRight w:val="0"/>
              <w:marTop w:val="0"/>
              <w:marBottom w:val="0"/>
              <w:divBdr>
                <w:top w:val="none" w:sz="0" w:space="0" w:color="auto"/>
                <w:left w:val="none" w:sz="0" w:space="0" w:color="auto"/>
                <w:bottom w:val="none" w:sz="0" w:space="0" w:color="auto"/>
                <w:right w:val="none" w:sz="0" w:space="0" w:color="auto"/>
              </w:divBdr>
            </w:div>
          </w:divsChild>
        </w:div>
        <w:div w:id="714962068">
          <w:marLeft w:val="-150"/>
          <w:marRight w:val="-150"/>
          <w:marTop w:val="0"/>
          <w:marBottom w:val="0"/>
          <w:divBdr>
            <w:top w:val="none" w:sz="0" w:space="0" w:color="auto"/>
            <w:left w:val="none" w:sz="0" w:space="0" w:color="auto"/>
            <w:bottom w:val="none" w:sz="0" w:space="0" w:color="auto"/>
            <w:right w:val="none" w:sz="0" w:space="0" w:color="auto"/>
          </w:divBdr>
          <w:divsChild>
            <w:div w:id="461965721">
              <w:marLeft w:val="0"/>
              <w:marRight w:val="0"/>
              <w:marTop w:val="0"/>
              <w:marBottom w:val="0"/>
              <w:divBdr>
                <w:top w:val="none" w:sz="0" w:space="0" w:color="auto"/>
                <w:left w:val="none" w:sz="0" w:space="0" w:color="auto"/>
                <w:bottom w:val="none" w:sz="0" w:space="0" w:color="auto"/>
                <w:right w:val="none" w:sz="0" w:space="0" w:color="auto"/>
              </w:divBdr>
            </w:div>
          </w:divsChild>
        </w:div>
        <w:div w:id="715007508">
          <w:marLeft w:val="0"/>
          <w:marRight w:val="0"/>
          <w:marTop w:val="0"/>
          <w:marBottom w:val="0"/>
          <w:divBdr>
            <w:top w:val="none" w:sz="0" w:space="0" w:color="auto"/>
            <w:left w:val="none" w:sz="0" w:space="0" w:color="auto"/>
            <w:bottom w:val="none" w:sz="0" w:space="0" w:color="auto"/>
            <w:right w:val="none" w:sz="0" w:space="0" w:color="auto"/>
          </w:divBdr>
        </w:div>
        <w:div w:id="715130069">
          <w:marLeft w:val="0"/>
          <w:marRight w:val="0"/>
          <w:marTop w:val="0"/>
          <w:marBottom w:val="0"/>
          <w:divBdr>
            <w:top w:val="none" w:sz="0" w:space="0" w:color="auto"/>
            <w:left w:val="none" w:sz="0" w:space="0" w:color="auto"/>
            <w:bottom w:val="none" w:sz="0" w:space="0" w:color="auto"/>
            <w:right w:val="none" w:sz="0" w:space="0" w:color="auto"/>
          </w:divBdr>
        </w:div>
        <w:div w:id="715158569">
          <w:marLeft w:val="0"/>
          <w:marRight w:val="0"/>
          <w:marTop w:val="0"/>
          <w:marBottom w:val="0"/>
          <w:divBdr>
            <w:top w:val="none" w:sz="0" w:space="0" w:color="auto"/>
            <w:left w:val="none" w:sz="0" w:space="0" w:color="auto"/>
            <w:bottom w:val="none" w:sz="0" w:space="0" w:color="auto"/>
            <w:right w:val="none" w:sz="0" w:space="0" w:color="auto"/>
          </w:divBdr>
        </w:div>
        <w:div w:id="715275790">
          <w:marLeft w:val="0"/>
          <w:marRight w:val="0"/>
          <w:marTop w:val="0"/>
          <w:marBottom w:val="0"/>
          <w:divBdr>
            <w:top w:val="none" w:sz="0" w:space="0" w:color="auto"/>
            <w:left w:val="none" w:sz="0" w:space="0" w:color="auto"/>
            <w:bottom w:val="none" w:sz="0" w:space="0" w:color="auto"/>
            <w:right w:val="none" w:sz="0" w:space="0" w:color="auto"/>
          </w:divBdr>
        </w:div>
        <w:div w:id="715391292">
          <w:marLeft w:val="0"/>
          <w:marRight w:val="0"/>
          <w:marTop w:val="0"/>
          <w:marBottom w:val="0"/>
          <w:divBdr>
            <w:top w:val="none" w:sz="0" w:space="0" w:color="auto"/>
            <w:left w:val="none" w:sz="0" w:space="0" w:color="auto"/>
            <w:bottom w:val="none" w:sz="0" w:space="0" w:color="auto"/>
            <w:right w:val="none" w:sz="0" w:space="0" w:color="auto"/>
          </w:divBdr>
        </w:div>
        <w:div w:id="715392059">
          <w:marLeft w:val="0"/>
          <w:marRight w:val="0"/>
          <w:marTop w:val="0"/>
          <w:marBottom w:val="0"/>
          <w:divBdr>
            <w:top w:val="none" w:sz="0" w:space="0" w:color="auto"/>
            <w:left w:val="none" w:sz="0" w:space="0" w:color="auto"/>
            <w:bottom w:val="none" w:sz="0" w:space="0" w:color="auto"/>
            <w:right w:val="none" w:sz="0" w:space="0" w:color="auto"/>
          </w:divBdr>
          <w:divsChild>
            <w:div w:id="319428440">
              <w:marLeft w:val="-225"/>
              <w:marRight w:val="-225"/>
              <w:marTop w:val="0"/>
              <w:marBottom w:val="0"/>
              <w:divBdr>
                <w:top w:val="none" w:sz="0" w:space="0" w:color="auto"/>
                <w:left w:val="none" w:sz="0" w:space="0" w:color="auto"/>
                <w:bottom w:val="none" w:sz="0" w:space="0" w:color="auto"/>
                <w:right w:val="none" w:sz="0" w:space="0" w:color="auto"/>
              </w:divBdr>
              <w:divsChild>
                <w:div w:id="5926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031">
          <w:marLeft w:val="-188"/>
          <w:marRight w:val="-188"/>
          <w:marTop w:val="0"/>
          <w:marBottom w:val="0"/>
          <w:divBdr>
            <w:top w:val="none" w:sz="0" w:space="0" w:color="auto"/>
            <w:left w:val="none" w:sz="0" w:space="0" w:color="auto"/>
            <w:bottom w:val="none" w:sz="0" w:space="0" w:color="auto"/>
            <w:right w:val="none" w:sz="0" w:space="0" w:color="auto"/>
          </w:divBdr>
        </w:div>
        <w:div w:id="715398835">
          <w:marLeft w:val="0"/>
          <w:marRight w:val="0"/>
          <w:marTop w:val="225"/>
          <w:marBottom w:val="0"/>
          <w:divBdr>
            <w:top w:val="none" w:sz="0" w:space="0" w:color="auto"/>
            <w:left w:val="none" w:sz="0" w:space="0" w:color="auto"/>
            <w:bottom w:val="none" w:sz="0" w:space="0" w:color="auto"/>
            <w:right w:val="none" w:sz="0" w:space="0" w:color="auto"/>
          </w:divBdr>
        </w:div>
        <w:div w:id="715399469">
          <w:marLeft w:val="0"/>
          <w:marRight w:val="0"/>
          <w:marTop w:val="150"/>
          <w:marBottom w:val="0"/>
          <w:divBdr>
            <w:top w:val="none" w:sz="0" w:space="0" w:color="auto"/>
            <w:left w:val="none" w:sz="0" w:space="0" w:color="auto"/>
            <w:bottom w:val="none" w:sz="0" w:space="0" w:color="auto"/>
            <w:right w:val="none" w:sz="0" w:space="0" w:color="auto"/>
          </w:divBdr>
          <w:divsChild>
            <w:div w:id="424884292">
              <w:marLeft w:val="0"/>
              <w:marRight w:val="0"/>
              <w:marTop w:val="0"/>
              <w:marBottom w:val="150"/>
              <w:divBdr>
                <w:top w:val="none" w:sz="0" w:space="0" w:color="auto"/>
                <w:left w:val="none" w:sz="0" w:space="0" w:color="auto"/>
                <w:bottom w:val="none" w:sz="0" w:space="0" w:color="auto"/>
                <w:right w:val="none" w:sz="0" w:space="0" w:color="auto"/>
              </w:divBdr>
            </w:div>
          </w:divsChild>
        </w:div>
        <w:div w:id="715423501">
          <w:marLeft w:val="0"/>
          <w:marRight w:val="0"/>
          <w:marTop w:val="0"/>
          <w:marBottom w:val="0"/>
          <w:divBdr>
            <w:top w:val="none" w:sz="0" w:space="0" w:color="auto"/>
            <w:left w:val="none" w:sz="0" w:space="0" w:color="auto"/>
            <w:bottom w:val="none" w:sz="0" w:space="0" w:color="auto"/>
            <w:right w:val="none" w:sz="0" w:space="0" w:color="auto"/>
          </w:divBdr>
          <w:divsChild>
            <w:div w:id="233900023">
              <w:marLeft w:val="0"/>
              <w:marRight w:val="0"/>
              <w:marTop w:val="0"/>
              <w:marBottom w:val="0"/>
              <w:divBdr>
                <w:top w:val="none" w:sz="0" w:space="0" w:color="auto"/>
                <w:left w:val="none" w:sz="0" w:space="0" w:color="auto"/>
                <w:bottom w:val="none" w:sz="0" w:space="0" w:color="auto"/>
                <w:right w:val="none" w:sz="0" w:space="0" w:color="auto"/>
              </w:divBdr>
              <w:divsChild>
                <w:div w:id="387538938">
                  <w:marLeft w:val="0"/>
                  <w:marRight w:val="0"/>
                  <w:marTop w:val="0"/>
                  <w:marBottom w:val="0"/>
                  <w:divBdr>
                    <w:top w:val="none" w:sz="0" w:space="0" w:color="auto"/>
                    <w:left w:val="none" w:sz="0" w:space="0" w:color="auto"/>
                    <w:bottom w:val="none" w:sz="0" w:space="0" w:color="auto"/>
                    <w:right w:val="none" w:sz="0" w:space="0" w:color="auto"/>
                  </w:divBdr>
                </w:div>
                <w:div w:id="505940263">
                  <w:marLeft w:val="0"/>
                  <w:marRight w:val="113"/>
                  <w:marTop w:val="0"/>
                  <w:marBottom w:val="0"/>
                  <w:divBdr>
                    <w:top w:val="none" w:sz="0" w:space="0" w:color="auto"/>
                    <w:left w:val="none" w:sz="0" w:space="0" w:color="auto"/>
                    <w:bottom w:val="none" w:sz="0" w:space="0" w:color="auto"/>
                    <w:right w:val="none" w:sz="0" w:space="0" w:color="auto"/>
                  </w:divBdr>
                </w:div>
              </w:divsChild>
            </w:div>
          </w:divsChild>
        </w:div>
        <w:div w:id="715423658">
          <w:marLeft w:val="0"/>
          <w:marRight w:val="0"/>
          <w:marTop w:val="0"/>
          <w:marBottom w:val="0"/>
          <w:divBdr>
            <w:top w:val="none" w:sz="0" w:space="0" w:color="auto"/>
            <w:left w:val="none" w:sz="0" w:space="0" w:color="auto"/>
            <w:bottom w:val="none" w:sz="0" w:space="0" w:color="auto"/>
            <w:right w:val="none" w:sz="0" w:space="0" w:color="auto"/>
          </w:divBdr>
        </w:div>
        <w:div w:id="715470256">
          <w:marLeft w:val="0"/>
          <w:marRight w:val="330"/>
          <w:marTop w:val="0"/>
          <w:marBottom w:val="300"/>
          <w:divBdr>
            <w:top w:val="single" w:sz="6" w:space="0" w:color="999999"/>
            <w:left w:val="single" w:sz="6" w:space="0" w:color="999999"/>
            <w:bottom w:val="single" w:sz="6" w:space="0" w:color="999999"/>
            <w:right w:val="single" w:sz="6" w:space="0" w:color="999999"/>
          </w:divBdr>
          <w:divsChild>
            <w:div w:id="51732400">
              <w:marLeft w:val="0"/>
              <w:marRight w:val="0"/>
              <w:marTop w:val="0"/>
              <w:marBottom w:val="0"/>
              <w:divBdr>
                <w:top w:val="single" w:sz="6" w:space="0" w:color="999999"/>
                <w:left w:val="single" w:sz="6" w:space="0" w:color="999999"/>
                <w:bottom w:val="single" w:sz="6" w:space="0" w:color="999999"/>
                <w:right w:val="single" w:sz="6" w:space="0" w:color="999999"/>
              </w:divBdr>
            </w:div>
            <w:div w:id="95027317">
              <w:marLeft w:val="0"/>
              <w:marRight w:val="0"/>
              <w:marTop w:val="0"/>
              <w:marBottom w:val="0"/>
              <w:divBdr>
                <w:top w:val="single" w:sz="6" w:space="0" w:color="999999"/>
                <w:left w:val="single" w:sz="6" w:space="0" w:color="999999"/>
                <w:bottom w:val="single" w:sz="6" w:space="0" w:color="999999"/>
                <w:right w:val="single" w:sz="6" w:space="0" w:color="999999"/>
              </w:divBdr>
            </w:div>
            <w:div w:id="256906057">
              <w:marLeft w:val="0"/>
              <w:marRight w:val="0"/>
              <w:marTop w:val="0"/>
              <w:marBottom w:val="0"/>
              <w:divBdr>
                <w:top w:val="single" w:sz="6" w:space="0" w:color="999999"/>
                <w:left w:val="single" w:sz="6" w:space="0" w:color="999999"/>
                <w:bottom w:val="single" w:sz="6" w:space="0" w:color="999999"/>
                <w:right w:val="single" w:sz="6" w:space="0" w:color="999999"/>
              </w:divBdr>
            </w:div>
            <w:div w:id="7008575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15474231">
          <w:marLeft w:val="-225"/>
          <w:marRight w:val="-225"/>
          <w:marTop w:val="0"/>
          <w:marBottom w:val="0"/>
          <w:divBdr>
            <w:top w:val="none" w:sz="0" w:space="0" w:color="auto"/>
            <w:left w:val="none" w:sz="0" w:space="0" w:color="auto"/>
            <w:bottom w:val="none" w:sz="0" w:space="0" w:color="auto"/>
            <w:right w:val="none" w:sz="0" w:space="0" w:color="auto"/>
          </w:divBdr>
          <w:divsChild>
            <w:div w:id="434446396">
              <w:marLeft w:val="0"/>
              <w:marRight w:val="0"/>
              <w:marTop w:val="0"/>
              <w:marBottom w:val="0"/>
              <w:divBdr>
                <w:top w:val="none" w:sz="0" w:space="0" w:color="auto"/>
                <w:left w:val="none" w:sz="0" w:space="0" w:color="auto"/>
                <w:bottom w:val="none" w:sz="0" w:space="0" w:color="auto"/>
                <w:right w:val="none" w:sz="0" w:space="0" w:color="auto"/>
              </w:divBdr>
            </w:div>
          </w:divsChild>
        </w:div>
        <w:div w:id="715544685">
          <w:marLeft w:val="0"/>
          <w:marRight w:val="225"/>
          <w:marTop w:val="0"/>
          <w:marBottom w:val="0"/>
          <w:divBdr>
            <w:top w:val="none" w:sz="0" w:space="0" w:color="auto"/>
            <w:left w:val="none" w:sz="0" w:space="0" w:color="auto"/>
            <w:bottom w:val="none" w:sz="0" w:space="0" w:color="auto"/>
            <w:right w:val="none" w:sz="0" w:space="0" w:color="auto"/>
          </w:divBdr>
        </w:div>
        <w:div w:id="715587880">
          <w:marLeft w:val="0"/>
          <w:marRight w:val="0"/>
          <w:marTop w:val="0"/>
          <w:marBottom w:val="225"/>
          <w:divBdr>
            <w:top w:val="none" w:sz="0" w:space="0" w:color="auto"/>
            <w:left w:val="none" w:sz="0" w:space="0" w:color="auto"/>
            <w:bottom w:val="none" w:sz="0" w:space="0" w:color="auto"/>
            <w:right w:val="none" w:sz="0" w:space="0" w:color="auto"/>
          </w:divBdr>
        </w:div>
        <w:div w:id="715588861">
          <w:marLeft w:val="0"/>
          <w:marRight w:val="0"/>
          <w:marTop w:val="0"/>
          <w:marBottom w:val="240"/>
          <w:divBdr>
            <w:top w:val="none" w:sz="0" w:space="0" w:color="auto"/>
            <w:left w:val="none" w:sz="0" w:space="0" w:color="auto"/>
            <w:bottom w:val="none" w:sz="0" w:space="0" w:color="auto"/>
            <w:right w:val="none" w:sz="0" w:space="0" w:color="auto"/>
          </w:divBdr>
          <w:divsChild>
            <w:div w:id="651249380">
              <w:marLeft w:val="0"/>
              <w:marRight w:val="0"/>
              <w:marTop w:val="45"/>
              <w:marBottom w:val="0"/>
              <w:divBdr>
                <w:top w:val="none" w:sz="0" w:space="0" w:color="auto"/>
                <w:left w:val="none" w:sz="0" w:space="0" w:color="auto"/>
                <w:bottom w:val="none" w:sz="0" w:space="0" w:color="auto"/>
                <w:right w:val="none" w:sz="0" w:space="0" w:color="auto"/>
              </w:divBdr>
            </w:div>
          </w:divsChild>
        </w:div>
        <w:div w:id="715660299">
          <w:marLeft w:val="0"/>
          <w:marRight w:val="0"/>
          <w:marTop w:val="0"/>
          <w:marBottom w:val="0"/>
          <w:divBdr>
            <w:top w:val="none" w:sz="0" w:space="0" w:color="auto"/>
            <w:left w:val="none" w:sz="0" w:space="0" w:color="auto"/>
            <w:bottom w:val="none" w:sz="0" w:space="0" w:color="auto"/>
            <w:right w:val="none" w:sz="0" w:space="0" w:color="auto"/>
          </w:divBdr>
        </w:div>
        <w:div w:id="715662935">
          <w:marLeft w:val="0"/>
          <w:marRight w:val="0"/>
          <w:marTop w:val="0"/>
          <w:marBottom w:val="0"/>
          <w:divBdr>
            <w:top w:val="none" w:sz="0" w:space="0" w:color="auto"/>
            <w:left w:val="none" w:sz="0" w:space="0" w:color="auto"/>
            <w:bottom w:val="none" w:sz="0" w:space="0" w:color="auto"/>
            <w:right w:val="none" w:sz="0" w:space="0" w:color="auto"/>
          </w:divBdr>
          <w:divsChild>
            <w:div w:id="491216587">
              <w:marLeft w:val="0"/>
              <w:marRight w:val="0"/>
              <w:marTop w:val="0"/>
              <w:marBottom w:val="0"/>
              <w:divBdr>
                <w:top w:val="none" w:sz="0" w:space="0" w:color="auto"/>
                <w:left w:val="none" w:sz="0" w:space="0" w:color="auto"/>
                <w:bottom w:val="none" w:sz="0" w:space="0" w:color="auto"/>
                <w:right w:val="none" w:sz="0" w:space="0" w:color="auto"/>
              </w:divBdr>
            </w:div>
          </w:divsChild>
        </w:div>
        <w:div w:id="715667326">
          <w:marLeft w:val="0"/>
          <w:marRight w:val="0"/>
          <w:marTop w:val="0"/>
          <w:marBottom w:val="0"/>
          <w:divBdr>
            <w:top w:val="none" w:sz="0" w:space="0" w:color="auto"/>
            <w:left w:val="none" w:sz="0" w:space="0" w:color="auto"/>
            <w:bottom w:val="none" w:sz="0" w:space="0" w:color="auto"/>
            <w:right w:val="none" w:sz="0" w:space="0" w:color="auto"/>
          </w:divBdr>
        </w:div>
        <w:div w:id="715738822">
          <w:marLeft w:val="0"/>
          <w:marRight w:val="0"/>
          <w:marTop w:val="0"/>
          <w:marBottom w:val="0"/>
          <w:divBdr>
            <w:top w:val="none" w:sz="0" w:space="0" w:color="auto"/>
            <w:left w:val="none" w:sz="0" w:space="0" w:color="auto"/>
            <w:bottom w:val="none" w:sz="0" w:space="0" w:color="auto"/>
            <w:right w:val="none" w:sz="0" w:space="0" w:color="auto"/>
          </w:divBdr>
        </w:div>
        <w:div w:id="715740922">
          <w:marLeft w:val="0"/>
          <w:marRight w:val="0"/>
          <w:marTop w:val="0"/>
          <w:marBottom w:val="360"/>
          <w:divBdr>
            <w:top w:val="none" w:sz="0" w:space="0" w:color="auto"/>
            <w:left w:val="none" w:sz="0" w:space="0" w:color="auto"/>
            <w:bottom w:val="none" w:sz="0" w:space="0" w:color="auto"/>
            <w:right w:val="none" w:sz="0" w:space="0" w:color="auto"/>
          </w:divBdr>
        </w:div>
        <w:div w:id="715742129">
          <w:marLeft w:val="0"/>
          <w:marRight w:val="0"/>
          <w:marTop w:val="0"/>
          <w:marBottom w:val="0"/>
          <w:divBdr>
            <w:top w:val="none" w:sz="0" w:space="0" w:color="auto"/>
            <w:left w:val="none" w:sz="0" w:space="0" w:color="auto"/>
            <w:bottom w:val="none" w:sz="0" w:space="0" w:color="auto"/>
            <w:right w:val="none" w:sz="0" w:space="0" w:color="auto"/>
          </w:divBdr>
        </w:div>
        <w:div w:id="715814446">
          <w:marLeft w:val="0"/>
          <w:marRight w:val="0"/>
          <w:marTop w:val="0"/>
          <w:marBottom w:val="0"/>
          <w:divBdr>
            <w:top w:val="none" w:sz="0" w:space="0" w:color="auto"/>
            <w:left w:val="none" w:sz="0" w:space="0" w:color="auto"/>
            <w:bottom w:val="none" w:sz="0" w:space="0" w:color="auto"/>
            <w:right w:val="none" w:sz="0" w:space="0" w:color="auto"/>
          </w:divBdr>
        </w:div>
        <w:div w:id="715859803">
          <w:marLeft w:val="0"/>
          <w:marRight w:val="0"/>
          <w:marTop w:val="0"/>
          <w:marBottom w:val="0"/>
          <w:divBdr>
            <w:top w:val="none" w:sz="0" w:space="0" w:color="auto"/>
            <w:left w:val="none" w:sz="0" w:space="0" w:color="auto"/>
            <w:bottom w:val="none" w:sz="0" w:space="0" w:color="auto"/>
            <w:right w:val="none" w:sz="0" w:space="0" w:color="auto"/>
          </w:divBdr>
        </w:div>
        <w:div w:id="715930342">
          <w:marLeft w:val="0"/>
          <w:marRight w:val="0"/>
          <w:marTop w:val="0"/>
          <w:marBottom w:val="0"/>
          <w:divBdr>
            <w:top w:val="none" w:sz="0" w:space="0" w:color="auto"/>
            <w:left w:val="none" w:sz="0" w:space="0" w:color="auto"/>
            <w:bottom w:val="none" w:sz="0" w:space="0" w:color="auto"/>
            <w:right w:val="none" w:sz="0" w:space="0" w:color="auto"/>
          </w:divBdr>
        </w:div>
        <w:div w:id="716003136">
          <w:marLeft w:val="0"/>
          <w:marRight w:val="0"/>
          <w:marTop w:val="150"/>
          <w:marBottom w:val="0"/>
          <w:divBdr>
            <w:top w:val="none" w:sz="0" w:space="0" w:color="auto"/>
            <w:left w:val="none" w:sz="0" w:space="0" w:color="auto"/>
            <w:bottom w:val="none" w:sz="0" w:space="0" w:color="auto"/>
            <w:right w:val="none" w:sz="0" w:space="0" w:color="auto"/>
          </w:divBdr>
          <w:divsChild>
            <w:div w:id="93717899">
              <w:marLeft w:val="0"/>
              <w:marRight w:val="0"/>
              <w:marTop w:val="0"/>
              <w:marBottom w:val="150"/>
              <w:divBdr>
                <w:top w:val="none" w:sz="0" w:space="0" w:color="auto"/>
                <w:left w:val="none" w:sz="0" w:space="0" w:color="auto"/>
                <w:bottom w:val="none" w:sz="0" w:space="0" w:color="auto"/>
                <w:right w:val="none" w:sz="0" w:space="0" w:color="auto"/>
              </w:divBdr>
            </w:div>
          </w:divsChild>
        </w:div>
        <w:div w:id="716007137">
          <w:marLeft w:val="0"/>
          <w:marRight w:val="0"/>
          <w:marTop w:val="0"/>
          <w:marBottom w:val="0"/>
          <w:divBdr>
            <w:top w:val="none" w:sz="0" w:space="0" w:color="auto"/>
            <w:left w:val="none" w:sz="0" w:space="0" w:color="auto"/>
            <w:bottom w:val="none" w:sz="0" w:space="0" w:color="auto"/>
            <w:right w:val="none" w:sz="0" w:space="0" w:color="auto"/>
          </w:divBdr>
        </w:div>
        <w:div w:id="716050818">
          <w:marLeft w:val="0"/>
          <w:marRight w:val="0"/>
          <w:marTop w:val="0"/>
          <w:marBottom w:val="0"/>
          <w:divBdr>
            <w:top w:val="none" w:sz="0" w:space="0" w:color="auto"/>
            <w:left w:val="none" w:sz="0" w:space="0" w:color="auto"/>
            <w:bottom w:val="none" w:sz="0" w:space="0" w:color="auto"/>
            <w:right w:val="none" w:sz="0" w:space="0" w:color="auto"/>
          </w:divBdr>
        </w:div>
        <w:div w:id="716051244">
          <w:marLeft w:val="0"/>
          <w:marRight w:val="0"/>
          <w:marTop w:val="0"/>
          <w:marBottom w:val="240"/>
          <w:divBdr>
            <w:top w:val="none" w:sz="0" w:space="0" w:color="auto"/>
            <w:left w:val="none" w:sz="0" w:space="0" w:color="auto"/>
            <w:bottom w:val="none" w:sz="0" w:space="0" w:color="auto"/>
            <w:right w:val="none" w:sz="0" w:space="0" w:color="auto"/>
          </w:divBdr>
        </w:div>
        <w:div w:id="716054465">
          <w:marLeft w:val="-188"/>
          <w:marRight w:val="-188"/>
          <w:marTop w:val="0"/>
          <w:marBottom w:val="0"/>
          <w:divBdr>
            <w:top w:val="none" w:sz="0" w:space="0" w:color="auto"/>
            <w:left w:val="none" w:sz="0" w:space="0" w:color="auto"/>
            <w:bottom w:val="none" w:sz="0" w:space="0" w:color="auto"/>
            <w:right w:val="none" w:sz="0" w:space="0" w:color="auto"/>
          </w:divBdr>
          <w:divsChild>
            <w:div w:id="56904877">
              <w:marLeft w:val="0"/>
              <w:marRight w:val="0"/>
              <w:marTop w:val="0"/>
              <w:marBottom w:val="0"/>
              <w:divBdr>
                <w:top w:val="none" w:sz="0" w:space="0" w:color="auto"/>
                <w:left w:val="none" w:sz="0" w:space="0" w:color="auto"/>
                <w:bottom w:val="none" w:sz="0" w:space="0" w:color="auto"/>
                <w:right w:val="none" w:sz="0" w:space="0" w:color="auto"/>
              </w:divBdr>
            </w:div>
          </w:divsChild>
        </w:div>
        <w:div w:id="716054562">
          <w:marLeft w:val="0"/>
          <w:marRight w:val="0"/>
          <w:marTop w:val="0"/>
          <w:marBottom w:val="0"/>
          <w:divBdr>
            <w:top w:val="none" w:sz="0" w:space="0" w:color="auto"/>
            <w:left w:val="none" w:sz="0" w:space="0" w:color="auto"/>
            <w:bottom w:val="none" w:sz="0" w:space="0" w:color="auto"/>
            <w:right w:val="none" w:sz="0" w:space="0" w:color="auto"/>
          </w:divBdr>
        </w:div>
        <w:div w:id="716130240">
          <w:marLeft w:val="0"/>
          <w:marRight w:val="0"/>
          <w:marTop w:val="0"/>
          <w:marBottom w:val="75"/>
          <w:divBdr>
            <w:top w:val="none" w:sz="0" w:space="0" w:color="auto"/>
            <w:left w:val="none" w:sz="0" w:space="0" w:color="auto"/>
            <w:bottom w:val="none" w:sz="0" w:space="0" w:color="auto"/>
            <w:right w:val="none" w:sz="0" w:space="0" w:color="auto"/>
          </w:divBdr>
          <w:divsChild>
            <w:div w:id="22366961">
              <w:marLeft w:val="0"/>
              <w:marRight w:val="0"/>
              <w:marTop w:val="0"/>
              <w:marBottom w:val="0"/>
              <w:divBdr>
                <w:top w:val="none" w:sz="0" w:space="0" w:color="auto"/>
                <w:left w:val="none" w:sz="0" w:space="0" w:color="auto"/>
                <w:bottom w:val="none" w:sz="0" w:space="0" w:color="auto"/>
                <w:right w:val="none" w:sz="0" w:space="0" w:color="auto"/>
              </w:divBdr>
            </w:div>
          </w:divsChild>
        </w:div>
        <w:div w:id="716130747">
          <w:marLeft w:val="-150"/>
          <w:marRight w:val="-150"/>
          <w:marTop w:val="0"/>
          <w:marBottom w:val="0"/>
          <w:divBdr>
            <w:top w:val="none" w:sz="0" w:space="0" w:color="auto"/>
            <w:left w:val="none" w:sz="0" w:space="0" w:color="auto"/>
            <w:bottom w:val="none" w:sz="0" w:space="0" w:color="auto"/>
            <w:right w:val="none" w:sz="0" w:space="0" w:color="auto"/>
          </w:divBdr>
        </w:div>
        <w:div w:id="716204209">
          <w:marLeft w:val="0"/>
          <w:marRight w:val="0"/>
          <w:marTop w:val="0"/>
          <w:marBottom w:val="0"/>
          <w:divBdr>
            <w:top w:val="none" w:sz="0" w:space="0" w:color="auto"/>
            <w:left w:val="none" w:sz="0" w:space="0" w:color="auto"/>
            <w:bottom w:val="none" w:sz="0" w:space="0" w:color="auto"/>
            <w:right w:val="none" w:sz="0" w:space="0" w:color="auto"/>
          </w:divBdr>
        </w:div>
        <w:div w:id="716316540">
          <w:marLeft w:val="0"/>
          <w:marRight w:val="0"/>
          <w:marTop w:val="0"/>
          <w:marBottom w:val="0"/>
          <w:divBdr>
            <w:top w:val="none" w:sz="0" w:space="0" w:color="auto"/>
            <w:left w:val="none" w:sz="0" w:space="0" w:color="auto"/>
            <w:bottom w:val="none" w:sz="0" w:space="0" w:color="auto"/>
            <w:right w:val="none" w:sz="0" w:space="0" w:color="auto"/>
          </w:divBdr>
        </w:div>
        <w:div w:id="716393398">
          <w:marLeft w:val="0"/>
          <w:marRight w:val="225"/>
          <w:marTop w:val="0"/>
          <w:marBottom w:val="0"/>
          <w:divBdr>
            <w:top w:val="none" w:sz="0" w:space="0" w:color="auto"/>
            <w:left w:val="none" w:sz="0" w:space="0" w:color="auto"/>
            <w:bottom w:val="none" w:sz="0" w:space="0" w:color="auto"/>
            <w:right w:val="none" w:sz="0" w:space="0" w:color="auto"/>
          </w:divBdr>
        </w:div>
        <w:div w:id="716396529">
          <w:marLeft w:val="1463"/>
          <w:marRight w:val="0"/>
          <w:marTop w:val="0"/>
          <w:marBottom w:val="0"/>
          <w:divBdr>
            <w:top w:val="none" w:sz="0" w:space="0" w:color="auto"/>
            <w:left w:val="none" w:sz="0" w:space="0" w:color="auto"/>
            <w:bottom w:val="none" w:sz="0" w:space="0" w:color="auto"/>
            <w:right w:val="none" w:sz="0" w:space="0" w:color="auto"/>
          </w:divBdr>
          <w:divsChild>
            <w:div w:id="158810628">
              <w:marLeft w:val="0"/>
              <w:marRight w:val="0"/>
              <w:marTop w:val="0"/>
              <w:marBottom w:val="0"/>
              <w:divBdr>
                <w:top w:val="none" w:sz="0" w:space="0" w:color="auto"/>
                <w:left w:val="none" w:sz="0" w:space="0" w:color="auto"/>
                <w:bottom w:val="none" w:sz="0" w:space="0" w:color="auto"/>
                <w:right w:val="none" w:sz="0" w:space="0" w:color="auto"/>
              </w:divBdr>
            </w:div>
          </w:divsChild>
        </w:div>
        <w:div w:id="716513215">
          <w:marLeft w:val="-150"/>
          <w:marRight w:val="-150"/>
          <w:marTop w:val="0"/>
          <w:marBottom w:val="0"/>
          <w:divBdr>
            <w:top w:val="none" w:sz="0" w:space="0" w:color="auto"/>
            <w:left w:val="none" w:sz="0" w:space="0" w:color="auto"/>
            <w:bottom w:val="none" w:sz="0" w:space="0" w:color="auto"/>
            <w:right w:val="none" w:sz="0" w:space="0" w:color="auto"/>
          </w:divBdr>
          <w:divsChild>
            <w:div w:id="194855138">
              <w:marLeft w:val="0"/>
              <w:marRight w:val="0"/>
              <w:marTop w:val="0"/>
              <w:marBottom w:val="0"/>
              <w:divBdr>
                <w:top w:val="none" w:sz="0" w:space="0" w:color="auto"/>
                <w:left w:val="none" w:sz="0" w:space="0" w:color="auto"/>
                <w:bottom w:val="none" w:sz="0" w:space="0" w:color="auto"/>
                <w:right w:val="none" w:sz="0" w:space="0" w:color="auto"/>
              </w:divBdr>
              <w:divsChild>
                <w:div w:id="5445677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6588869">
          <w:marLeft w:val="0"/>
          <w:marRight w:val="0"/>
          <w:marTop w:val="0"/>
          <w:marBottom w:val="250"/>
          <w:divBdr>
            <w:top w:val="none" w:sz="0" w:space="0" w:color="auto"/>
            <w:left w:val="none" w:sz="0" w:space="0" w:color="auto"/>
            <w:bottom w:val="none" w:sz="0" w:space="0" w:color="auto"/>
            <w:right w:val="none" w:sz="0" w:space="0" w:color="auto"/>
          </w:divBdr>
        </w:div>
        <w:div w:id="716776238">
          <w:marLeft w:val="0"/>
          <w:marRight w:val="0"/>
          <w:marTop w:val="100"/>
          <w:marBottom w:val="100"/>
          <w:divBdr>
            <w:top w:val="none" w:sz="0" w:space="0" w:color="auto"/>
            <w:left w:val="none" w:sz="0" w:space="0" w:color="auto"/>
            <w:bottom w:val="none" w:sz="0" w:space="0" w:color="auto"/>
            <w:right w:val="none" w:sz="0" w:space="0" w:color="auto"/>
          </w:divBdr>
        </w:div>
        <w:div w:id="716856950">
          <w:marLeft w:val="0"/>
          <w:marRight w:val="0"/>
          <w:marTop w:val="0"/>
          <w:marBottom w:val="0"/>
          <w:divBdr>
            <w:top w:val="single" w:sz="6" w:space="0" w:color="999999"/>
            <w:left w:val="single" w:sz="6" w:space="0" w:color="999999"/>
            <w:bottom w:val="single" w:sz="6" w:space="0" w:color="999999"/>
            <w:right w:val="single" w:sz="6" w:space="0" w:color="999999"/>
          </w:divBdr>
        </w:div>
        <w:div w:id="716929385">
          <w:marLeft w:val="0"/>
          <w:marRight w:val="0"/>
          <w:marTop w:val="150"/>
          <w:marBottom w:val="0"/>
          <w:divBdr>
            <w:top w:val="none" w:sz="0" w:space="0" w:color="auto"/>
            <w:left w:val="none" w:sz="0" w:space="0" w:color="auto"/>
            <w:bottom w:val="none" w:sz="0" w:space="0" w:color="auto"/>
            <w:right w:val="none" w:sz="0" w:space="0" w:color="auto"/>
          </w:divBdr>
          <w:divsChild>
            <w:div w:id="283001445">
              <w:marLeft w:val="0"/>
              <w:marRight w:val="0"/>
              <w:marTop w:val="0"/>
              <w:marBottom w:val="0"/>
              <w:divBdr>
                <w:top w:val="none" w:sz="0" w:space="0" w:color="auto"/>
                <w:left w:val="none" w:sz="0" w:space="0" w:color="auto"/>
                <w:bottom w:val="none" w:sz="0" w:space="0" w:color="auto"/>
                <w:right w:val="none" w:sz="0" w:space="0" w:color="auto"/>
              </w:divBdr>
            </w:div>
          </w:divsChild>
        </w:div>
        <w:div w:id="716971705">
          <w:marLeft w:val="0"/>
          <w:marRight w:val="0"/>
          <w:marTop w:val="0"/>
          <w:marBottom w:val="240"/>
          <w:divBdr>
            <w:top w:val="none" w:sz="0" w:space="0" w:color="auto"/>
            <w:left w:val="none" w:sz="0" w:space="0" w:color="auto"/>
            <w:bottom w:val="none" w:sz="0" w:space="0" w:color="auto"/>
            <w:right w:val="none" w:sz="0" w:space="0" w:color="auto"/>
          </w:divBdr>
        </w:div>
        <w:div w:id="717045851">
          <w:marLeft w:val="0"/>
          <w:marRight w:val="0"/>
          <w:marTop w:val="0"/>
          <w:marBottom w:val="0"/>
          <w:divBdr>
            <w:top w:val="none" w:sz="0" w:space="0" w:color="auto"/>
            <w:left w:val="none" w:sz="0" w:space="0" w:color="auto"/>
            <w:bottom w:val="none" w:sz="0" w:space="0" w:color="auto"/>
            <w:right w:val="none" w:sz="0" w:space="0" w:color="auto"/>
          </w:divBdr>
        </w:div>
        <w:div w:id="717054664">
          <w:marLeft w:val="0"/>
          <w:marRight w:val="0"/>
          <w:marTop w:val="0"/>
          <w:marBottom w:val="0"/>
          <w:divBdr>
            <w:top w:val="none" w:sz="0" w:space="0" w:color="auto"/>
            <w:left w:val="none" w:sz="0" w:space="0" w:color="auto"/>
            <w:bottom w:val="none" w:sz="0" w:space="0" w:color="auto"/>
            <w:right w:val="none" w:sz="0" w:space="0" w:color="auto"/>
          </w:divBdr>
        </w:div>
        <w:div w:id="717122829">
          <w:marLeft w:val="-125"/>
          <w:marRight w:val="-125"/>
          <w:marTop w:val="0"/>
          <w:marBottom w:val="0"/>
          <w:divBdr>
            <w:top w:val="none" w:sz="0" w:space="0" w:color="auto"/>
            <w:left w:val="none" w:sz="0" w:space="0" w:color="auto"/>
            <w:bottom w:val="none" w:sz="0" w:space="0" w:color="auto"/>
            <w:right w:val="none" w:sz="0" w:space="0" w:color="auto"/>
          </w:divBdr>
          <w:divsChild>
            <w:div w:id="171066654">
              <w:marLeft w:val="0"/>
              <w:marRight w:val="0"/>
              <w:marTop w:val="0"/>
              <w:marBottom w:val="0"/>
              <w:divBdr>
                <w:top w:val="none" w:sz="0" w:space="0" w:color="auto"/>
                <w:left w:val="none" w:sz="0" w:space="0" w:color="auto"/>
                <w:bottom w:val="none" w:sz="0" w:space="0" w:color="auto"/>
                <w:right w:val="none" w:sz="0" w:space="0" w:color="auto"/>
              </w:divBdr>
            </w:div>
          </w:divsChild>
        </w:div>
        <w:div w:id="717240189">
          <w:marLeft w:val="0"/>
          <w:marRight w:val="0"/>
          <w:marTop w:val="0"/>
          <w:marBottom w:val="0"/>
          <w:divBdr>
            <w:top w:val="none" w:sz="0" w:space="0" w:color="auto"/>
            <w:left w:val="none" w:sz="0" w:space="0" w:color="auto"/>
            <w:bottom w:val="none" w:sz="0" w:space="0" w:color="auto"/>
            <w:right w:val="none" w:sz="0" w:space="0" w:color="auto"/>
          </w:divBdr>
          <w:divsChild>
            <w:div w:id="758910411">
              <w:marLeft w:val="0"/>
              <w:marRight w:val="0"/>
              <w:marTop w:val="0"/>
              <w:marBottom w:val="0"/>
              <w:divBdr>
                <w:top w:val="none" w:sz="0" w:space="0" w:color="auto"/>
                <w:left w:val="none" w:sz="0" w:space="0" w:color="auto"/>
                <w:bottom w:val="none" w:sz="0" w:space="0" w:color="auto"/>
                <w:right w:val="none" w:sz="0" w:space="0" w:color="auto"/>
              </w:divBdr>
              <w:divsChild>
                <w:div w:id="27947756">
                  <w:marLeft w:val="0"/>
                  <w:marRight w:val="0"/>
                  <w:marTop w:val="0"/>
                  <w:marBottom w:val="240"/>
                  <w:divBdr>
                    <w:top w:val="none" w:sz="0" w:space="0" w:color="auto"/>
                    <w:left w:val="none" w:sz="0" w:space="0" w:color="auto"/>
                    <w:bottom w:val="none" w:sz="0" w:space="0" w:color="auto"/>
                    <w:right w:val="none" w:sz="0" w:space="0" w:color="auto"/>
                  </w:divBdr>
                </w:div>
                <w:div w:id="181286892">
                  <w:marLeft w:val="0"/>
                  <w:marRight w:val="0"/>
                  <w:marTop w:val="0"/>
                  <w:marBottom w:val="240"/>
                  <w:divBdr>
                    <w:top w:val="none" w:sz="0" w:space="0" w:color="auto"/>
                    <w:left w:val="none" w:sz="0" w:space="0" w:color="auto"/>
                    <w:bottom w:val="none" w:sz="0" w:space="0" w:color="auto"/>
                    <w:right w:val="none" w:sz="0" w:space="0" w:color="auto"/>
                  </w:divBdr>
                </w:div>
                <w:div w:id="221916034">
                  <w:marLeft w:val="0"/>
                  <w:marRight w:val="0"/>
                  <w:marTop w:val="0"/>
                  <w:marBottom w:val="240"/>
                  <w:divBdr>
                    <w:top w:val="none" w:sz="0" w:space="0" w:color="auto"/>
                    <w:left w:val="none" w:sz="0" w:space="0" w:color="auto"/>
                    <w:bottom w:val="none" w:sz="0" w:space="0" w:color="auto"/>
                    <w:right w:val="none" w:sz="0" w:space="0" w:color="auto"/>
                  </w:divBdr>
                </w:div>
                <w:div w:id="278145732">
                  <w:marLeft w:val="0"/>
                  <w:marRight w:val="0"/>
                  <w:marTop w:val="0"/>
                  <w:marBottom w:val="240"/>
                  <w:divBdr>
                    <w:top w:val="none" w:sz="0" w:space="0" w:color="auto"/>
                    <w:left w:val="none" w:sz="0" w:space="0" w:color="auto"/>
                    <w:bottom w:val="none" w:sz="0" w:space="0" w:color="auto"/>
                    <w:right w:val="none" w:sz="0" w:space="0" w:color="auto"/>
                  </w:divBdr>
                </w:div>
                <w:div w:id="450129586">
                  <w:marLeft w:val="0"/>
                  <w:marRight w:val="0"/>
                  <w:marTop w:val="0"/>
                  <w:marBottom w:val="240"/>
                  <w:divBdr>
                    <w:top w:val="none" w:sz="0" w:space="0" w:color="auto"/>
                    <w:left w:val="none" w:sz="0" w:space="0" w:color="auto"/>
                    <w:bottom w:val="none" w:sz="0" w:space="0" w:color="auto"/>
                    <w:right w:val="none" w:sz="0" w:space="0" w:color="auto"/>
                  </w:divBdr>
                </w:div>
                <w:div w:id="487865978">
                  <w:marLeft w:val="0"/>
                  <w:marRight w:val="0"/>
                  <w:marTop w:val="0"/>
                  <w:marBottom w:val="240"/>
                  <w:divBdr>
                    <w:top w:val="none" w:sz="0" w:space="0" w:color="auto"/>
                    <w:left w:val="none" w:sz="0" w:space="0" w:color="auto"/>
                    <w:bottom w:val="none" w:sz="0" w:space="0" w:color="auto"/>
                    <w:right w:val="none" w:sz="0" w:space="0" w:color="auto"/>
                  </w:divBdr>
                </w:div>
                <w:div w:id="533812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7362149">
          <w:marLeft w:val="0"/>
          <w:marRight w:val="0"/>
          <w:marTop w:val="0"/>
          <w:marBottom w:val="0"/>
          <w:divBdr>
            <w:top w:val="none" w:sz="0" w:space="0" w:color="auto"/>
            <w:left w:val="none" w:sz="0" w:space="0" w:color="auto"/>
            <w:bottom w:val="none" w:sz="0" w:space="0" w:color="auto"/>
            <w:right w:val="none" w:sz="0" w:space="0" w:color="auto"/>
          </w:divBdr>
        </w:div>
        <w:div w:id="717434118">
          <w:marLeft w:val="0"/>
          <w:marRight w:val="0"/>
          <w:marTop w:val="0"/>
          <w:marBottom w:val="0"/>
          <w:divBdr>
            <w:top w:val="none" w:sz="0" w:space="0" w:color="auto"/>
            <w:left w:val="none" w:sz="0" w:space="0" w:color="auto"/>
            <w:bottom w:val="none" w:sz="0" w:space="0" w:color="auto"/>
            <w:right w:val="none" w:sz="0" w:space="0" w:color="auto"/>
          </w:divBdr>
        </w:div>
        <w:div w:id="717435967">
          <w:blockQuote w:val="1"/>
          <w:marLeft w:val="0"/>
          <w:marRight w:val="0"/>
          <w:marTop w:val="300"/>
          <w:marBottom w:val="315"/>
          <w:divBdr>
            <w:top w:val="none" w:sz="0" w:space="0" w:color="auto"/>
            <w:left w:val="single" w:sz="36" w:space="15" w:color="C4E0A6"/>
            <w:bottom w:val="none" w:sz="0" w:space="0" w:color="auto"/>
            <w:right w:val="none" w:sz="0" w:space="0" w:color="auto"/>
          </w:divBdr>
        </w:div>
        <w:div w:id="717439734">
          <w:marLeft w:val="0"/>
          <w:marRight w:val="0"/>
          <w:marTop w:val="0"/>
          <w:marBottom w:val="0"/>
          <w:divBdr>
            <w:top w:val="none" w:sz="0" w:space="0" w:color="auto"/>
            <w:left w:val="none" w:sz="0" w:space="0" w:color="auto"/>
            <w:bottom w:val="none" w:sz="0" w:space="0" w:color="auto"/>
            <w:right w:val="none" w:sz="0" w:space="0" w:color="auto"/>
          </w:divBdr>
        </w:div>
        <w:div w:id="717441022">
          <w:marLeft w:val="0"/>
          <w:marRight w:val="0"/>
          <w:marTop w:val="0"/>
          <w:marBottom w:val="0"/>
          <w:divBdr>
            <w:top w:val="none" w:sz="0" w:space="0" w:color="auto"/>
            <w:left w:val="none" w:sz="0" w:space="0" w:color="auto"/>
            <w:bottom w:val="none" w:sz="0" w:space="0" w:color="auto"/>
            <w:right w:val="none" w:sz="0" w:space="0" w:color="auto"/>
          </w:divBdr>
        </w:div>
        <w:div w:id="717508339">
          <w:marLeft w:val="13"/>
          <w:marRight w:val="188"/>
          <w:marTop w:val="138"/>
          <w:marBottom w:val="88"/>
          <w:divBdr>
            <w:top w:val="none" w:sz="0" w:space="0" w:color="auto"/>
            <w:left w:val="none" w:sz="0" w:space="0" w:color="auto"/>
            <w:bottom w:val="none" w:sz="0" w:space="0" w:color="auto"/>
            <w:right w:val="none" w:sz="0" w:space="0" w:color="auto"/>
          </w:divBdr>
        </w:div>
        <w:div w:id="717511122">
          <w:marLeft w:val="0"/>
          <w:marRight w:val="0"/>
          <w:marTop w:val="0"/>
          <w:marBottom w:val="0"/>
          <w:divBdr>
            <w:top w:val="none" w:sz="0" w:space="0" w:color="auto"/>
            <w:left w:val="none" w:sz="0" w:space="0" w:color="auto"/>
            <w:bottom w:val="none" w:sz="0" w:space="0" w:color="auto"/>
            <w:right w:val="none" w:sz="0" w:space="0" w:color="auto"/>
          </w:divBdr>
          <w:divsChild>
            <w:div w:id="401829500">
              <w:marLeft w:val="0"/>
              <w:marRight w:val="0"/>
              <w:marTop w:val="0"/>
              <w:marBottom w:val="0"/>
              <w:divBdr>
                <w:top w:val="none" w:sz="0" w:space="0" w:color="auto"/>
                <w:left w:val="none" w:sz="0" w:space="0" w:color="auto"/>
                <w:bottom w:val="none" w:sz="0" w:space="0" w:color="auto"/>
                <w:right w:val="none" w:sz="0" w:space="0" w:color="auto"/>
              </w:divBdr>
            </w:div>
          </w:divsChild>
        </w:div>
        <w:div w:id="717626068">
          <w:marLeft w:val="15"/>
          <w:marRight w:val="225"/>
          <w:marTop w:val="165"/>
          <w:marBottom w:val="105"/>
          <w:divBdr>
            <w:top w:val="none" w:sz="0" w:space="0" w:color="auto"/>
            <w:left w:val="none" w:sz="0" w:space="0" w:color="auto"/>
            <w:bottom w:val="none" w:sz="0" w:space="0" w:color="auto"/>
            <w:right w:val="none" w:sz="0" w:space="0" w:color="auto"/>
          </w:divBdr>
          <w:divsChild>
            <w:div w:id="283004386">
              <w:marLeft w:val="0"/>
              <w:marRight w:val="0"/>
              <w:marTop w:val="0"/>
              <w:marBottom w:val="0"/>
              <w:divBdr>
                <w:top w:val="none" w:sz="0" w:space="0" w:color="auto"/>
                <w:left w:val="none" w:sz="0" w:space="0" w:color="auto"/>
                <w:bottom w:val="none" w:sz="0" w:space="0" w:color="auto"/>
                <w:right w:val="none" w:sz="0" w:space="0" w:color="auto"/>
              </w:divBdr>
            </w:div>
            <w:div w:id="408965019">
              <w:marLeft w:val="0"/>
              <w:marRight w:val="0"/>
              <w:marTop w:val="0"/>
              <w:marBottom w:val="0"/>
              <w:divBdr>
                <w:top w:val="none" w:sz="0" w:space="0" w:color="auto"/>
                <w:left w:val="none" w:sz="0" w:space="0" w:color="auto"/>
                <w:bottom w:val="none" w:sz="0" w:space="0" w:color="auto"/>
                <w:right w:val="none" w:sz="0" w:space="0" w:color="auto"/>
              </w:divBdr>
            </w:div>
          </w:divsChild>
        </w:div>
        <w:div w:id="717629771">
          <w:marLeft w:val="0"/>
          <w:marRight w:val="0"/>
          <w:marTop w:val="0"/>
          <w:marBottom w:val="300"/>
          <w:divBdr>
            <w:top w:val="none" w:sz="0" w:space="0" w:color="auto"/>
            <w:left w:val="none" w:sz="0" w:space="0" w:color="auto"/>
            <w:bottom w:val="none" w:sz="0" w:space="0" w:color="auto"/>
            <w:right w:val="none" w:sz="0" w:space="0" w:color="auto"/>
          </w:divBdr>
          <w:divsChild>
            <w:div w:id="78716291">
              <w:marLeft w:val="0"/>
              <w:marRight w:val="0"/>
              <w:marTop w:val="0"/>
              <w:marBottom w:val="0"/>
              <w:divBdr>
                <w:top w:val="none" w:sz="0" w:space="0" w:color="auto"/>
                <w:left w:val="none" w:sz="0" w:space="0" w:color="auto"/>
                <w:bottom w:val="none" w:sz="0" w:space="0" w:color="auto"/>
                <w:right w:val="none" w:sz="0" w:space="0" w:color="auto"/>
              </w:divBdr>
              <w:divsChild>
                <w:div w:id="115759174">
                  <w:marLeft w:val="-225"/>
                  <w:marRight w:val="-225"/>
                  <w:marTop w:val="0"/>
                  <w:marBottom w:val="0"/>
                  <w:divBdr>
                    <w:top w:val="none" w:sz="0" w:space="0" w:color="auto"/>
                    <w:left w:val="none" w:sz="0" w:space="0" w:color="auto"/>
                    <w:bottom w:val="none" w:sz="0" w:space="0" w:color="auto"/>
                    <w:right w:val="none" w:sz="0" w:space="0" w:color="auto"/>
                  </w:divBdr>
                  <w:divsChild>
                    <w:div w:id="2350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7352">
          <w:marLeft w:val="0"/>
          <w:marRight w:val="0"/>
          <w:marTop w:val="0"/>
          <w:marBottom w:val="0"/>
          <w:divBdr>
            <w:top w:val="single" w:sz="2" w:space="0" w:color="E0E0E0"/>
            <w:left w:val="single" w:sz="2" w:space="0" w:color="E0E0E0"/>
            <w:bottom w:val="single" w:sz="2" w:space="0" w:color="E0E0E0"/>
            <w:right w:val="single" w:sz="2" w:space="0" w:color="E0E0E0"/>
          </w:divBdr>
        </w:div>
        <w:div w:id="717709460">
          <w:marLeft w:val="0"/>
          <w:marRight w:val="0"/>
          <w:marTop w:val="0"/>
          <w:marBottom w:val="250"/>
          <w:divBdr>
            <w:top w:val="none" w:sz="0" w:space="0" w:color="auto"/>
            <w:left w:val="none" w:sz="0" w:space="0" w:color="auto"/>
            <w:bottom w:val="none" w:sz="0" w:space="0" w:color="auto"/>
            <w:right w:val="none" w:sz="0" w:space="0" w:color="auto"/>
          </w:divBdr>
        </w:div>
        <w:div w:id="717751929">
          <w:marLeft w:val="0"/>
          <w:marRight w:val="0"/>
          <w:marTop w:val="0"/>
          <w:marBottom w:val="150"/>
          <w:divBdr>
            <w:top w:val="none" w:sz="0" w:space="0" w:color="auto"/>
            <w:left w:val="none" w:sz="0" w:space="0" w:color="auto"/>
            <w:bottom w:val="none" w:sz="0" w:space="0" w:color="auto"/>
            <w:right w:val="none" w:sz="0" w:space="0" w:color="auto"/>
          </w:divBdr>
        </w:div>
        <w:div w:id="717821631">
          <w:marLeft w:val="0"/>
          <w:marRight w:val="0"/>
          <w:marTop w:val="0"/>
          <w:marBottom w:val="0"/>
          <w:divBdr>
            <w:top w:val="none" w:sz="0" w:space="0" w:color="auto"/>
            <w:left w:val="none" w:sz="0" w:space="0" w:color="auto"/>
            <w:bottom w:val="none" w:sz="0" w:space="0" w:color="auto"/>
            <w:right w:val="none" w:sz="0" w:space="0" w:color="auto"/>
          </w:divBdr>
        </w:div>
        <w:div w:id="717896050">
          <w:marLeft w:val="0"/>
          <w:marRight w:val="0"/>
          <w:marTop w:val="0"/>
          <w:marBottom w:val="0"/>
          <w:divBdr>
            <w:top w:val="none" w:sz="0" w:space="0" w:color="auto"/>
            <w:left w:val="none" w:sz="0" w:space="0" w:color="auto"/>
            <w:bottom w:val="none" w:sz="0" w:space="0" w:color="auto"/>
            <w:right w:val="none" w:sz="0" w:space="0" w:color="auto"/>
          </w:divBdr>
        </w:div>
        <w:div w:id="717969822">
          <w:marLeft w:val="0"/>
          <w:marRight w:val="0"/>
          <w:marTop w:val="0"/>
          <w:marBottom w:val="150"/>
          <w:divBdr>
            <w:top w:val="none" w:sz="0" w:space="0" w:color="auto"/>
            <w:left w:val="none" w:sz="0" w:space="0" w:color="auto"/>
            <w:bottom w:val="none" w:sz="0" w:space="0" w:color="auto"/>
            <w:right w:val="none" w:sz="0" w:space="0" w:color="auto"/>
          </w:divBdr>
        </w:div>
        <w:div w:id="717970988">
          <w:marLeft w:val="0"/>
          <w:marRight w:val="0"/>
          <w:marTop w:val="0"/>
          <w:marBottom w:val="240"/>
          <w:divBdr>
            <w:top w:val="none" w:sz="0" w:space="0" w:color="auto"/>
            <w:left w:val="none" w:sz="0" w:space="0" w:color="auto"/>
            <w:bottom w:val="none" w:sz="0" w:space="0" w:color="auto"/>
            <w:right w:val="none" w:sz="0" w:space="0" w:color="auto"/>
          </w:divBdr>
        </w:div>
        <w:div w:id="717972418">
          <w:marLeft w:val="0"/>
          <w:marRight w:val="0"/>
          <w:marTop w:val="0"/>
          <w:marBottom w:val="376"/>
          <w:divBdr>
            <w:top w:val="none" w:sz="0" w:space="0" w:color="auto"/>
            <w:left w:val="none" w:sz="0" w:space="0" w:color="auto"/>
            <w:bottom w:val="none" w:sz="0" w:space="0" w:color="auto"/>
            <w:right w:val="none" w:sz="0" w:space="0" w:color="auto"/>
          </w:divBdr>
          <w:divsChild>
            <w:div w:id="53818534">
              <w:marLeft w:val="0"/>
              <w:marRight w:val="0"/>
              <w:marTop w:val="0"/>
              <w:marBottom w:val="63"/>
              <w:divBdr>
                <w:top w:val="none" w:sz="0" w:space="0" w:color="auto"/>
                <w:left w:val="none" w:sz="0" w:space="0" w:color="auto"/>
                <w:bottom w:val="none" w:sz="0" w:space="0" w:color="auto"/>
                <w:right w:val="none" w:sz="0" w:space="0" w:color="auto"/>
              </w:divBdr>
            </w:div>
          </w:divsChild>
        </w:div>
        <w:div w:id="718014916">
          <w:marLeft w:val="-150"/>
          <w:marRight w:val="-150"/>
          <w:marTop w:val="0"/>
          <w:marBottom w:val="0"/>
          <w:divBdr>
            <w:top w:val="none" w:sz="0" w:space="0" w:color="auto"/>
            <w:left w:val="none" w:sz="0" w:space="0" w:color="auto"/>
            <w:bottom w:val="none" w:sz="0" w:space="0" w:color="auto"/>
            <w:right w:val="none" w:sz="0" w:space="0" w:color="auto"/>
          </w:divBdr>
        </w:div>
        <w:div w:id="718016172">
          <w:marLeft w:val="0"/>
          <w:marRight w:val="0"/>
          <w:marTop w:val="0"/>
          <w:marBottom w:val="0"/>
          <w:divBdr>
            <w:top w:val="none" w:sz="0" w:space="0" w:color="auto"/>
            <w:left w:val="none" w:sz="0" w:space="0" w:color="auto"/>
            <w:bottom w:val="none" w:sz="0" w:space="0" w:color="auto"/>
            <w:right w:val="none" w:sz="0" w:space="0" w:color="auto"/>
          </w:divBdr>
        </w:div>
        <w:div w:id="718165760">
          <w:marLeft w:val="0"/>
          <w:marRight w:val="0"/>
          <w:marTop w:val="0"/>
          <w:marBottom w:val="0"/>
          <w:divBdr>
            <w:top w:val="none" w:sz="0" w:space="0" w:color="auto"/>
            <w:left w:val="none" w:sz="0" w:space="0" w:color="auto"/>
            <w:bottom w:val="none" w:sz="0" w:space="0" w:color="auto"/>
            <w:right w:val="none" w:sz="0" w:space="0" w:color="auto"/>
          </w:divBdr>
        </w:div>
        <w:div w:id="718169454">
          <w:marLeft w:val="0"/>
          <w:marRight w:val="0"/>
          <w:marTop w:val="0"/>
          <w:marBottom w:val="0"/>
          <w:divBdr>
            <w:top w:val="none" w:sz="0" w:space="0" w:color="auto"/>
            <w:left w:val="none" w:sz="0" w:space="0" w:color="auto"/>
            <w:bottom w:val="none" w:sz="0" w:space="0" w:color="auto"/>
            <w:right w:val="none" w:sz="0" w:space="0" w:color="auto"/>
          </w:divBdr>
          <w:divsChild>
            <w:div w:id="510073689">
              <w:marLeft w:val="0"/>
              <w:marRight w:val="0"/>
              <w:marTop w:val="0"/>
              <w:marBottom w:val="0"/>
              <w:divBdr>
                <w:top w:val="none" w:sz="0" w:space="0" w:color="auto"/>
                <w:left w:val="none" w:sz="0" w:space="0" w:color="auto"/>
                <w:bottom w:val="none" w:sz="0" w:space="0" w:color="auto"/>
                <w:right w:val="none" w:sz="0" w:space="0" w:color="auto"/>
              </w:divBdr>
            </w:div>
          </w:divsChild>
        </w:div>
        <w:div w:id="718170599">
          <w:marLeft w:val="0"/>
          <w:marRight w:val="0"/>
          <w:marTop w:val="0"/>
          <w:marBottom w:val="0"/>
          <w:divBdr>
            <w:top w:val="none" w:sz="0" w:space="0" w:color="auto"/>
            <w:left w:val="none" w:sz="0" w:space="0" w:color="auto"/>
            <w:bottom w:val="none" w:sz="0" w:space="0" w:color="auto"/>
            <w:right w:val="none" w:sz="0" w:space="0" w:color="auto"/>
          </w:divBdr>
        </w:div>
        <w:div w:id="718213546">
          <w:marLeft w:val="0"/>
          <w:marRight w:val="0"/>
          <w:marTop w:val="0"/>
          <w:marBottom w:val="0"/>
          <w:divBdr>
            <w:top w:val="none" w:sz="0" w:space="0" w:color="auto"/>
            <w:left w:val="none" w:sz="0" w:space="0" w:color="auto"/>
            <w:bottom w:val="none" w:sz="0" w:space="0" w:color="auto"/>
            <w:right w:val="none" w:sz="0" w:space="0" w:color="auto"/>
          </w:divBdr>
        </w:div>
        <w:div w:id="718281946">
          <w:marLeft w:val="-188"/>
          <w:marRight w:val="-188"/>
          <w:marTop w:val="0"/>
          <w:marBottom w:val="0"/>
          <w:divBdr>
            <w:top w:val="none" w:sz="0" w:space="0" w:color="auto"/>
            <w:left w:val="none" w:sz="0" w:space="0" w:color="auto"/>
            <w:bottom w:val="none" w:sz="0" w:space="0" w:color="auto"/>
            <w:right w:val="none" w:sz="0" w:space="0" w:color="auto"/>
          </w:divBdr>
          <w:divsChild>
            <w:div w:id="196164374">
              <w:marLeft w:val="0"/>
              <w:marRight w:val="0"/>
              <w:marTop w:val="0"/>
              <w:marBottom w:val="0"/>
              <w:divBdr>
                <w:top w:val="none" w:sz="0" w:space="0" w:color="auto"/>
                <w:left w:val="none" w:sz="0" w:space="0" w:color="auto"/>
                <w:bottom w:val="none" w:sz="0" w:space="0" w:color="auto"/>
                <w:right w:val="none" w:sz="0" w:space="0" w:color="auto"/>
              </w:divBdr>
              <w:divsChild>
                <w:div w:id="407071915">
                  <w:marLeft w:val="0"/>
                  <w:marRight w:val="0"/>
                  <w:marTop w:val="0"/>
                  <w:marBottom w:val="125"/>
                  <w:divBdr>
                    <w:top w:val="single" w:sz="4" w:space="3" w:color="DDDDDD"/>
                    <w:left w:val="single" w:sz="4" w:space="3" w:color="DDDDDD"/>
                    <w:bottom w:val="single" w:sz="4" w:space="3" w:color="DDDDDD"/>
                    <w:right w:val="single" w:sz="4" w:space="3" w:color="DDDDDD"/>
                  </w:divBdr>
                </w:div>
              </w:divsChild>
            </w:div>
          </w:divsChild>
        </w:div>
        <w:div w:id="718289823">
          <w:marLeft w:val="0"/>
          <w:marRight w:val="0"/>
          <w:marTop w:val="0"/>
          <w:marBottom w:val="0"/>
          <w:divBdr>
            <w:top w:val="none" w:sz="0" w:space="0" w:color="auto"/>
            <w:left w:val="none" w:sz="0" w:space="0" w:color="auto"/>
            <w:bottom w:val="none" w:sz="0" w:space="0" w:color="auto"/>
            <w:right w:val="none" w:sz="0" w:space="0" w:color="auto"/>
          </w:divBdr>
          <w:divsChild>
            <w:div w:id="188877332">
              <w:marLeft w:val="-225"/>
              <w:marRight w:val="-225"/>
              <w:marTop w:val="0"/>
              <w:marBottom w:val="0"/>
              <w:divBdr>
                <w:top w:val="none" w:sz="0" w:space="0" w:color="auto"/>
                <w:left w:val="none" w:sz="0" w:space="0" w:color="auto"/>
                <w:bottom w:val="none" w:sz="0" w:space="0" w:color="auto"/>
                <w:right w:val="none" w:sz="0" w:space="0" w:color="auto"/>
              </w:divBdr>
              <w:divsChild>
                <w:div w:id="2264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714">
          <w:marLeft w:val="0"/>
          <w:marRight w:val="188"/>
          <w:marTop w:val="0"/>
          <w:marBottom w:val="0"/>
          <w:divBdr>
            <w:top w:val="none" w:sz="0" w:space="0" w:color="auto"/>
            <w:left w:val="none" w:sz="0" w:space="0" w:color="auto"/>
            <w:bottom w:val="none" w:sz="0" w:space="0" w:color="auto"/>
            <w:right w:val="none" w:sz="0" w:space="0" w:color="auto"/>
          </w:divBdr>
        </w:div>
        <w:div w:id="718359840">
          <w:marLeft w:val="0"/>
          <w:marRight w:val="0"/>
          <w:marTop w:val="0"/>
          <w:marBottom w:val="0"/>
          <w:divBdr>
            <w:top w:val="none" w:sz="0" w:space="0" w:color="auto"/>
            <w:left w:val="none" w:sz="0" w:space="0" w:color="auto"/>
            <w:bottom w:val="none" w:sz="0" w:space="0" w:color="auto"/>
            <w:right w:val="none" w:sz="0" w:space="0" w:color="auto"/>
          </w:divBdr>
          <w:divsChild>
            <w:div w:id="178392066">
              <w:marLeft w:val="0"/>
              <w:marRight w:val="0"/>
              <w:marTop w:val="0"/>
              <w:marBottom w:val="150"/>
              <w:divBdr>
                <w:top w:val="none" w:sz="0" w:space="0" w:color="auto"/>
                <w:left w:val="none" w:sz="0" w:space="0" w:color="auto"/>
                <w:bottom w:val="none" w:sz="0" w:space="0" w:color="auto"/>
                <w:right w:val="none" w:sz="0" w:space="0" w:color="auto"/>
              </w:divBdr>
            </w:div>
            <w:div w:id="488206608">
              <w:marLeft w:val="0"/>
              <w:marRight w:val="0"/>
              <w:marTop w:val="0"/>
              <w:marBottom w:val="0"/>
              <w:divBdr>
                <w:top w:val="none" w:sz="0" w:space="0" w:color="auto"/>
                <w:left w:val="none" w:sz="0" w:space="0" w:color="auto"/>
                <w:bottom w:val="none" w:sz="0" w:space="0" w:color="auto"/>
                <w:right w:val="none" w:sz="0" w:space="0" w:color="auto"/>
              </w:divBdr>
            </w:div>
          </w:divsChild>
        </w:div>
        <w:div w:id="718360871">
          <w:marLeft w:val="0"/>
          <w:marRight w:val="0"/>
          <w:marTop w:val="0"/>
          <w:marBottom w:val="0"/>
          <w:divBdr>
            <w:top w:val="none" w:sz="0" w:space="0" w:color="auto"/>
            <w:left w:val="none" w:sz="0" w:space="0" w:color="auto"/>
            <w:bottom w:val="none" w:sz="0" w:space="0" w:color="auto"/>
            <w:right w:val="none" w:sz="0" w:space="0" w:color="auto"/>
          </w:divBdr>
        </w:div>
        <w:div w:id="718364629">
          <w:marLeft w:val="0"/>
          <w:marRight w:val="0"/>
          <w:marTop w:val="0"/>
          <w:marBottom w:val="0"/>
          <w:divBdr>
            <w:top w:val="none" w:sz="0" w:space="0" w:color="auto"/>
            <w:left w:val="none" w:sz="0" w:space="0" w:color="auto"/>
            <w:bottom w:val="none" w:sz="0" w:space="0" w:color="auto"/>
            <w:right w:val="none" w:sz="0" w:space="0" w:color="auto"/>
          </w:divBdr>
        </w:div>
        <w:div w:id="718405915">
          <w:marLeft w:val="-225"/>
          <w:marRight w:val="-225"/>
          <w:marTop w:val="0"/>
          <w:marBottom w:val="0"/>
          <w:divBdr>
            <w:top w:val="none" w:sz="0" w:space="0" w:color="auto"/>
            <w:left w:val="none" w:sz="0" w:space="0" w:color="auto"/>
            <w:bottom w:val="none" w:sz="0" w:space="0" w:color="auto"/>
            <w:right w:val="none" w:sz="0" w:space="0" w:color="auto"/>
          </w:divBdr>
        </w:div>
        <w:div w:id="718431574">
          <w:marLeft w:val="0"/>
          <w:marRight w:val="0"/>
          <w:marTop w:val="0"/>
          <w:marBottom w:val="0"/>
          <w:divBdr>
            <w:top w:val="single" w:sz="2" w:space="0" w:color="E0E0E0"/>
            <w:left w:val="single" w:sz="2" w:space="0" w:color="E0E0E0"/>
            <w:bottom w:val="single" w:sz="2" w:space="0" w:color="E0E0E0"/>
            <w:right w:val="single" w:sz="2" w:space="0" w:color="E0E0E0"/>
          </w:divBdr>
        </w:div>
        <w:div w:id="718436697">
          <w:marLeft w:val="0"/>
          <w:marRight w:val="0"/>
          <w:marTop w:val="0"/>
          <w:marBottom w:val="0"/>
          <w:divBdr>
            <w:top w:val="none" w:sz="0" w:space="0" w:color="auto"/>
            <w:left w:val="none" w:sz="0" w:space="0" w:color="auto"/>
            <w:bottom w:val="none" w:sz="0" w:space="0" w:color="auto"/>
            <w:right w:val="none" w:sz="0" w:space="0" w:color="auto"/>
          </w:divBdr>
          <w:divsChild>
            <w:div w:id="643630148">
              <w:marLeft w:val="0"/>
              <w:marRight w:val="0"/>
              <w:marTop w:val="0"/>
              <w:marBottom w:val="0"/>
              <w:divBdr>
                <w:top w:val="none" w:sz="0" w:space="0" w:color="auto"/>
                <w:left w:val="none" w:sz="0" w:space="0" w:color="auto"/>
                <w:bottom w:val="none" w:sz="0" w:space="0" w:color="auto"/>
                <w:right w:val="none" w:sz="0" w:space="0" w:color="auto"/>
              </w:divBdr>
            </w:div>
          </w:divsChild>
        </w:div>
        <w:div w:id="718477326">
          <w:marLeft w:val="14"/>
          <w:marRight w:val="204"/>
          <w:marTop w:val="149"/>
          <w:marBottom w:val="95"/>
          <w:divBdr>
            <w:top w:val="none" w:sz="0" w:space="0" w:color="auto"/>
            <w:left w:val="none" w:sz="0" w:space="0" w:color="auto"/>
            <w:bottom w:val="none" w:sz="0" w:space="0" w:color="auto"/>
            <w:right w:val="none" w:sz="0" w:space="0" w:color="auto"/>
          </w:divBdr>
          <w:divsChild>
            <w:div w:id="369301810">
              <w:marLeft w:val="0"/>
              <w:marRight w:val="0"/>
              <w:marTop w:val="0"/>
              <w:marBottom w:val="0"/>
              <w:divBdr>
                <w:top w:val="none" w:sz="0" w:space="0" w:color="auto"/>
                <w:left w:val="none" w:sz="0" w:space="0" w:color="auto"/>
                <w:bottom w:val="none" w:sz="0" w:space="0" w:color="auto"/>
                <w:right w:val="none" w:sz="0" w:space="0" w:color="auto"/>
              </w:divBdr>
            </w:div>
          </w:divsChild>
        </w:div>
        <w:div w:id="718553229">
          <w:marLeft w:val="-150"/>
          <w:marRight w:val="-150"/>
          <w:marTop w:val="0"/>
          <w:marBottom w:val="0"/>
          <w:divBdr>
            <w:top w:val="none" w:sz="0" w:space="0" w:color="auto"/>
            <w:left w:val="none" w:sz="0" w:space="0" w:color="auto"/>
            <w:bottom w:val="none" w:sz="0" w:space="0" w:color="auto"/>
            <w:right w:val="none" w:sz="0" w:space="0" w:color="auto"/>
          </w:divBdr>
        </w:div>
        <w:div w:id="718632283">
          <w:marLeft w:val="0"/>
          <w:marRight w:val="225"/>
          <w:marTop w:val="0"/>
          <w:marBottom w:val="0"/>
          <w:divBdr>
            <w:top w:val="none" w:sz="0" w:space="0" w:color="auto"/>
            <w:left w:val="none" w:sz="0" w:space="0" w:color="auto"/>
            <w:bottom w:val="none" w:sz="0" w:space="0" w:color="auto"/>
            <w:right w:val="none" w:sz="0" w:space="0" w:color="auto"/>
          </w:divBdr>
        </w:div>
        <w:div w:id="718674838">
          <w:marLeft w:val="0"/>
          <w:marRight w:val="0"/>
          <w:marTop w:val="0"/>
          <w:marBottom w:val="0"/>
          <w:divBdr>
            <w:top w:val="none" w:sz="0" w:space="0" w:color="auto"/>
            <w:left w:val="none" w:sz="0" w:space="0" w:color="auto"/>
            <w:bottom w:val="none" w:sz="0" w:space="0" w:color="auto"/>
            <w:right w:val="none" w:sz="0" w:space="0" w:color="auto"/>
          </w:divBdr>
        </w:div>
        <w:div w:id="718700041">
          <w:marLeft w:val="0"/>
          <w:marRight w:val="0"/>
          <w:marTop w:val="0"/>
          <w:marBottom w:val="300"/>
          <w:divBdr>
            <w:top w:val="none" w:sz="0" w:space="0" w:color="auto"/>
            <w:left w:val="none" w:sz="0" w:space="0" w:color="auto"/>
            <w:bottom w:val="none" w:sz="0" w:space="0" w:color="auto"/>
            <w:right w:val="none" w:sz="0" w:space="0" w:color="auto"/>
          </w:divBdr>
          <w:divsChild>
            <w:div w:id="560407452">
              <w:marLeft w:val="0"/>
              <w:marRight w:val="0"/>
              <w:marTop w:val="0"/>
              <w:marBottom w:val="0"/>
              <w:divBdr>
                <w:top w:val="none" w:sz="0" w:space="0" w:color="auto"/>
                <w:left w:val="none" w:sz="0" w:space="0" w:color="auto"/>
                <w:bottom w:val="none" w:sz="0" w:space="0" w:color="auto"/>
                <w:right w:val="none" w:sz="0" w:space="0" w:color="auto"/>
              </w:divBdr>
            </w:div>
          </w:divsChild>
        </w:div>
        <w:div w:id="718745909">
          <w:marLeft w:val="0"/>
          <w:marRight w:val="0"/>
          <w:marTop w:val="0"/>
          <w:marBottom w:val="0"/>
          <w:divBdr>
            <w:top w:val="none" w:sz="0" w:space="0" w:color="auto"/>
            <w:left w:val="none" w:sz="0" w:space="0" w:color="auto"/>
            <w:bottom w:val="none" w:sz="0" w:space="0" w:color="auto"/>
            <w:right w:val="none" w:sz="0" w:space="0" w:color="auto"/>
          </w:divBdr>
          <w:divsChild>
            <w:div w:id="762990125">
              <w:marLeft w:val="-225"/>
              <w:marRight w:val="-225"/>
              <w:marTop w:val="0"/>
              <w:marBottom w:val="0"/>
              <w:divBdr>
                <w:top w:val="none" w:sz="0" w:space="0" w:color="auto"/>
                <w:left w:val="none" w:sz="0" w:space="0" w:color="auto"/>
                <w:bottom w:val="none" w:sz="0" w:space="0" w:color="auto"/>
                <w:right w:val="none" w:sz="0" w:space="0" w:color="auto"/>
              </w:divBdr>
            </w:div>
          </w:divsChild>
        </w:div>
        <w:div w:id="718818712">
          <w:marLeft w:val="-150"/>
          <w:marRight w:val="-150"/>
          <w:marTop w:val="0"/>
          <w:marBottom w:val="0"/>
          <w:divBdr>
            <w:top w:val="none" w:sz="0" w:space="0" w:color="auto"/>
            <w:left w:val="none" w:sz="0" w:space="0" w:color="auto"/>
            <w:bottom w:val="none" w:sz="0" w:space="0" w:color="auto"/>
            <w:right w:val="none" w:sz="0" w:space="0" w:color="auto"/>
          </w:divBdr>
          <w:divsChild>
            <w:div w:id="174851687">
              <w:marLeft w:val="0"/>
              <w:marRight w:val="0"/>
              <w:marTop w:val="0"/>
              <w:marBottom w:val="0"/>
              <w:divBdr>
                <w:top w:val="none" w:sz="0" w:space="0" w:color="auto"/>
                <w:left w:val="none" w:sz="0" w:space="0" w:color="auto"/>
                <w:bottom w:val="none" w:sz="0" w:space="0" w:color="auto"/>
                <w:right w:val="none" w:sz="0" w:space="0" w:color="auto"/>
              </w:divBdr>
            </w:div>
          </w:divsChild>
        </w:div>
        <w:div w:id="718822219">
          <w:marLeft w:val="15"/>
          <w:marRight w:val="225"/>
          <w:marTop w:val="0"/>
          <w:marBottom w:val="105"/>
          <w:divBdr>
            <w:top w:val="none" w:sz="0" w:space="0" w:color="auto"/>
            <w:left w:val="none" w:sz="0" w:space="0" w:color="auto"/>
            <w:bottom w:val="none" w:sz="0" w:space="0" w:color="auto"/>
            <w:right w:val="none" w:sz="0" w:space="0" w:color="auto"/>
          </w:divBdr>
          <w:divsChild>
            <w:div w:id="37776780">
              <w:marLeft w:val="0"/>
              <w:marRight w:val="0"/>
              <w:marTop w:val="0"/>
              <w:marBottom w:val="0"/>
              <w:divBdr>
                <w:top w:val="none" w:sz="0" w:space="0" w:color="auto"/>
                <w:left w:val="none" w:sz="0" w:space="0" w:color="auto"/>
                <w:bottom w:val="none" w:sz="0" w:space="0" w:color="auto"/>
                <w:right w:val="none" w:sz="0" w:space="0" w:color="auto"/>
              </w:divBdr>
            </w:div>
          </w:divsChild>
        </w:div>
        <w:div w:id="718823176">
          <w:marLeft w:val="750"/>
          <w:marRight w:val="0"/>
          <w:marTop w:val="0"/>
          <w:marBottom w:val="0"/>
          <w:divBdr>
            <w:top w:val="none" w:sz="0" w:space="0" w:color="auto"/>
            <w:left w:val="none" w:sz="0" w:space="0" w:color="auto"/>
            <w:bottom w:val="none" w:sz="0" w:space="0" w:color="auto"/>
            <w:right w:val="none" w:sz="0" w:space="0" w:color="auto"/>
          </w:divBdr>
        </w:div>
        <w:div w:id="718826365">
          <w:marLeft w:val="0"/>
          <w:marRight w:val="0"/>
          <w:marTop w:val="0"/>
          <w:marBottom w:val="300"/>
          <w:divBdr>
            <w:top w:val="none" w:sz="0" w:space="0" w:color="auto"/>
            <w:left w:val="none" w:sz="0" w:space="0" w:color="auto"/>
            <w:bottom w:val="none" w:sz="0" w:space="0" w:color="auto"/>
            <w:right w:val="none" w:sz="0" w:space="0" w:color="auto"/>
          </w:divBdr>
        </w:div>
        <w:div w:id="718826464">
          <w:marLeft w:val="376"/>
          <w:marRight w:val="376"/>
          <w:marTop w:val="0"/>
          <w:marBottom w:val="125"/>
          <w:divBdr>
            <w:top w:val="none" w:sz="0" w:space="0" w:color="auto"/>
            <w:left w:val="none" w:sz="0" w:space="0" w:color="auto"/>
            <w:bottom w:val="none" w:sz="0" w:space="0" w:color="auto"/>
            <w:right w:val="none" w:sz="0" w:space="0" w:color="auto"/>
          </w:divBdr>
        </w:div>
        <w:div w:id="718943287">
          <w:marLeft w:val="0"/>
          <w:marRight w:val="0"/>
          <w:marTop w:val="0"/>
          <w:marBottom w:val="0"/>
          <w:divBdr>
            <w:top w:val="none" w:sz="0" w:space="0" w:color="auto"/>
            <w:left w:val="none" w:sz="0" w:space="0" w:color="auto"/>
            <w:bottom w:val="none" w:sz="0" w:space="0" w:color="auto"/>
            <w:right w:val="none" w:sz="0" w:space="0" w:color="auto"/>
          </w:divBdr>
        </w:div>
        <w:div w:id="718944459">
          <w:marLeft w:val="0"/>
          <w:marRight w:val="0"/>
          <w:marTop w:val="0"/>
          <w:marBottom w:val="0"/>
          <w:divBdr>
            <w:top w:val="none" w:sz="0" w:space="0" w:color="auto"/>
            <w:left w:val="none" w:sz="0" w:space="0" w:color="auto"/>
            <w:bottom w:val="none" w:sz="0" w:space="0" w:color="auto"/>
            <w:right w:val="none" w:sz="0" w:space="0" w:color="auto"/>
          </w:divBdr>
        </w:div>
        <w:div w:id="719012187">
          <w:marLeft w:val="0"/>
          <w:marRight w:val="0"/>
          <w:marTop w:val="0"/>
          <w:marBottom w:val="150"/>
          <w:divBdr>
            <w:top w:val="none" w:sz="0" w:space="0" w:color="auto"/>
            <w:left w:val="none" w:sz="0" w:space="0" w:color="auto"/>
            <w:bottom w:val="none" w:sz="0" w:space="0" w:color="auto"/>
            <w:right w:val="none" w:sz="0" w:space="0" w:color="auto"/>
          </w:divBdr>
          <w:divsChild>
            <w:div w:id="316998721">
              <w:marLeft w:val="0"/>
              <w:marRight w:val="0"/>
              <w:marTop w:val="0"/>
              <w:marBottom w:val="150"/>
              <w:divBdr>
                <w:top w:val="none" w:sz="0" w:space="0" w:color="auto"/>
                <w:left w:val="none" w:sz="0" w:space="0" w:color="auto"/>
                <w:bottom w:val="none" w:sz="0" w:space="0" w:color="auto"/>
                <w:right w:val="none" w:sz="0" w:space="0" w:color="auto"/>
              </w:divBdr>
            </w:div>
          </w:divsChild>
        </w:div>
        <w:div w:id="719013028">
          <w:marLeft w:val="0"/>
          <w:marRight w:val="0"/>
          <w:marTop w:val="100"/>
          <w:marBottom w:val="275"/>
          <w:divBdr>
            <w:top w:val="none" w:sz="0" w:space="0" w:color="auto"/>
            <w:left w:val="none" w:sz="0" w:space="0" w:color="auto"/>
            <w:bottom w:val="none" w:sz="0" w:space="0" w:color="auto"/>
            <w:right w:val="none" w:sz="0" w:space="0" w:color="auto"/>
          </w:divBdr>
        </w:div>
        <w:div w:id="719019914">
          <w:marLeft w:val="0"/>
          <w:marRight w:val="0"/>
          <w:marTop w:val="0"/>
          <w:marBottom w:val="240"/>
          <w:divBdr>
            <w:top w:val="none" w:sz="0" w:space="0" w:color="auto"/>
            <w:left w:val="none" w:sz="0" w:space="0" w:color="auto"/>
            <w:bottom w:val="none" w:sz="0" w:space="0" w:color="auto"/>
            <w:right w:val="none" w:sz="0" w:space="0" w:color="auto"/>
          </w:divBdr>
        </w:div>
        <w:div w:id="719091986">
          <w:marLeft w:val="0"/>
          <w:marRight w:val="0"/>
          <w:marTop w:val="0"/>
          <w:marBottom w:val="250"/>
          <w:divBdr>
            <w:top w:val="none" w:sz="0" w:space="0" w:color="auto"/>
            <w:left w:val="none" w:sz="0" w:space="0" w:color="auto"/>
            <w:bottom w:val="none" w:sz="0" w:space="0" w:color="auto"/>
            <w:right w:val="none" w:sz="0" w:space="0" w:color="auto"/>
          </w:divBdr>
          <w:divsChild>
            <w:div w:id="311106393">
              <w:marLeft w:val="0"/>
              <w:marRight w:val="0"/>
              <w:marTop w:val="0"/>
              <w:marBottom w:val="125"/>
              <w:divBdr>
                <w:top w:val="none" w:sz="0" w:space="0" w:color="auto"/>
                <w:left w:val="none" w:sz="0" w:space="0" w:color="auto"/>
                <w:bottom w:val="none" w:sz="0" w:space="0" w:color="auto"/>
                <w:right w:val="none" w:sz="0" w:space="0" w:color="auto"/>
              </w:divBdr>
              <w:divsChild>
                <w:div w:id="356351702">
                  <w:marLeft w:val="0"/>
                  <w:marRight w:val="0"/>
                  <w:marTop w:val="0"/>
                  <w:marBottom w:val="0"/>
                  <w:divBdr>
                    <w:top w:val="none" w:sz="0" w:space="0" w:color="auto"/>
                    <w:left w:val="none" w:sz="0" w:space="0" w:color="auto"/>
                    <w:bottom w:val="none" w:sz="0" w:space="0" w:color="auto"/>
                    <w:right w:val="none" w:sz="0" w:space="0" w:color="auto"/>
                  </w:divBdr>
                </w:div>
              </w:divsChild>
            </w:div>
            <w:div w:id="647590616">
              <w:marLeft w:val="0"/>
              <w:marRight w:val="0"/>
              <w:marTop w:val="0"/>
              <w:marBottom w:val="0"/>
              <w:divBdr>
                <w:top w:val="none" w:sz="0" w:space="0" w:color="auto"/>
                <w:left w:val="none" w:sz="0" w:space="0" w:color="auto"/>
                <w:bottom w:val="none" w:sz="0" w:space="0" w:color="auto"/>
                <w:right w:val="none" w:sz="0" w:space="0" w:color="auto"/>
              </w:divBdr>
            </w:div>
          </w:divsChild>
        </w:div>
        <w:div w:id="719132138">
          <w:marLeft w:val="0"/>
          <w:marRight w:val="0"/>
          <w:marTop w:val="0"/>
          <w:marBottom w:val="250"/>
          <w:divBdr>
            <w:top w:val="none" w:sz="0" w:space="0" w:color="auto"/>
            <w:left w:val="none" w:sz="0" w:space="0" w:color="auto"/>
            <w:bottom w:val="none" w:sz="0" w:space="0" w:color="auto"/>
            <w:right w:val="none" w:sz="0" w:space="0" w:color="auto"/>
          </w:divBdr>
        </w:div>
        <w:div w:id="719136919">
          <w:marLeft w:val="0"/>
          <w:marRight w:val="0"/>
          <w:marTop w:val="0"/>
          <w:marBottom w:val="300"/>
          <w:divBdr>
            <w:top w:val="none" w:sz="0" w:space="0" w:color="auto"/>
            <w:left w:val="none" w:sz="0" w:space="0" w:color="auto"/>
            <w:bottom w:val="none" w:sz="0" w:space="0" w:color="auto"/>
            <w:right w:val="none" w:sz="0" w:space="0" w:color="auto"/>
          </w:divBdr>
        </w:div>
        <w:div w:id="719138009">
          <w:marLeft w:val="0"/>
          <w:marRight w:val="0"/>
          <w:marTop w:val="100"/>
          <w:marBottom w:val="100"/>
          <w:divBdr>
            <w:top w:val="none" w:sz="0" w:space="0" w:color="auto"/>
            <w:left w:val="none" w:sz="0" w:space="0" w:color="auto"/>
            <w:bottom w:val="none" w:sz="0" w:space="0" w:color="auto"/>
            <w:right w:val="none" w:sz="0" w:space="0" w:color="auto"/>
          </w:divBdr>
        </w:div>
        <w:div w:id="719205488">
          <w:marLeft w:val="0"/>
          <w:marRight w:val="0"/>
          <w:marTop w:val="0"/>
          <w:marBottom w:val="0"/>
          <w:divBdr>
            <w:top w:val="single" w:sz="2" w:space="0" w:color="E0E0E0"/>
            <w:left w:val="single" w:sz="2" w:space="0" w:color="E0E0E0"/>
            <w:bottom w:val="single" w:sz="2" w:space="0" w:color="E0E0E0"/>
            <w:right w:val="single" w:sz="2" w:space="0" w:color="E0E0E0"/>
          </w:divBdr>
        </w:div>
        <w:div w:id="719208785">
          <w:marLeft w:val="0"/>
          <w:marRight w:val="0"/>
          <w:marTop w:val="0"/>
          <w:marBottom w:val="0"/>
          <w:divBdr>
            <w:top w:val="none" w:sz="0" w:space="0" w:color="auto"/>
            <w:left w:val="none" w:sz="0" w:space="0" w:color="auto"/>
            <w:bottom w:val="none" w:sz="0" w:space="0" w:color="auto"/>
            <w:right w:val="none" w:sz="0" w:space="0" w:color="auto"/>
          </w:divBdr>
        </w:div>
        <w:div w:id="719477920">
          <w:marLeft w:val="0"/>
          <w:marRight w:val="0"/>
          <w:marTop w:val="0"/>
          <w:marBottom w:val="0"/>
          <w:divBdr>
            <w:top w:val="none" w:sz="0" w:space="0" w:color="auto"/>
            <w:left w:val="none" w:sz="0" w:space="0" w:color="auto"/>
            <w:bottom w:val="none" w:sz="0" w:space="0" w:color="auto"/>
            <w:right w:val="none" w:sz="0" w:space="0" w:color="auto"/>
          </w:divBdr>
          <w:divsChild>
            <w:div w:id="467628872">
              <w:marLeft w:val="0"/>
              <w:marRight w:val="0"/>
              <w:marTop w:val="0"/>
              <w:marBottom w:val="0"/>
              <w:divBdr>
                <w:top w:val="none" w:sz="0" w:space="0" w:color="auto"/>
                <w:left w:val="none" w:sz="0" w:space="0" w:color="auto"/>
                <w:bottom w:val="none" w:sz="0" w:space="0" w:color="auto"/>
                <w:right w:val="none" w:sz="0" w:space="0" w:color="auto"/>
              </w:divBdr>
              <w:divsChild>
                <w:div w:id="345668667">
                  <w:marLeft w:val="0"/>
                  <w:marRight w:val="0"/>
                  <w:marTop w:val="0"/>
                  <w:marBottom w:val="0"/>
                  <w:divBdr>
                    <w:top w:val="none" w:sz="0" w:space="0" w:color="auto"/>
                    <w:left w:val="none" w:sz="0" w:space="0" w:color="auto"/>
                    <w:bottom w:val="none" w:sz="0" w:space="0" w:color="auto"/>
                    <w:right w:val="none" w:sz="0" w:space="0" w:color="auto"/>
                  </w:divBdr>
                  <w:divsChild>
                    <w:div w:id="4662447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19481436">
          <w:marLeft w:val="0"/>
          <w:marRight w:val="0"/>
          <w:marTop w:val="0"/>
          <w:marBottom w:val="240"/>
          <w:divBdr>
            <w:top w:val="none" w:sz="0" w:space="0" w:color="auto"/>
            <w:left w:val="none" w:sz="0" w:space="0" w:color="auto"/>
            <w:bottom w:val="none" w:sz="0" w:space="0" w:color="auto"/>
            <w:right w:val="none" w:sz="0" w:space="0" w:color="auto"/>
          </w:divBdr>
        </w:div>
        <w:div w:id="719550005">
          <w:marLeft w:val="0"/>
          <w:marRight w:val="0"/>
          <w:marTop w:val="0"/>
          <w:marBottom w:val="0"/>
          <w:divBdr>
            <w:top w:val="none" w:sz="0" w:space="0" w:color="auto"/>
            <w:left w:val="none" w:sz="0" w:space="0" w:color="auto"/>
            <w:bottom w:val="none" w:sz="0" w:space="0" w:color="auto"/>
            <w:right w:val="none" w:sz="0" w:space="0" w:color="auto"/>
          </w:divBdr>
          <w:divsChild>
            <w:div w:id="260067838">
              <w:marLeft w:val="0"/>
              <w:marRight w:val="0"/>
              <w:marTop w:val="0"/>
              <w:marBottom w:val="0"/>
              <w:divBdr>
                <w:top w:val="none" w:sz="0" w:space="0" w:color="auto"/>
                <w:left w:val="none" w:sz="0" w:space="0" w:color="auto"/>
                <w:bottom w:val="none" w:sz="0" w:space="0" w:color="auto"/>
                <w:right w:val="none" w:sz="0" w:space="0" w:color="auto"/>
              </w:divBdr>
            </w:div>
            <w:div w:id="634289114">
              <w:marLeft w:val="0"/>
              <w:marRight w:val="0"/>
              <w:marTop w:val="0"/>
              <w:marBottom w:val="0"/>
              <w:divBdr>
                <w:top w:val="none" w:sz="0" w:space="0" w:color="auto"/>
                <w:left w:val="none" w:sz="0" w:space="0" w:color="auto"/>
                <w:bottom w:val="none" w:sz="0" w:space="0" w:color="auto"/>
                <w:right w:val="none" w:sz="0" w:space="0" w:color="auto"/>
              </w:divBdr>
            </w:div>
          </w:divsChild>
        </w:div>
        <w:div w:id="719591324">
          <w:marLeft w:val="0"/>
          <w:marRight w:val="0"/>
          <w:marTop w:val="0"/>
          <w:marBottom w:val="0"/>
          <w:divBdr>
            <w:top w:val="none" w:sz="0" w:space="0" w:color="auto"/>
            <w:left w:val="none" w:sz="0" w:space="0" w:color="auto"/>
            <w:bottom w:val="none" w:sz="0" w:space="0" w:color="auto"/>
            <w:right w:val="none" w:sz="0" w:space="0" w:color="auto"/>
          </w:divBdr>
          <w:divsChild>
            <w:div w:id="271128342">
              <w:marLeft w:val="0"/>
              <w:marRight w:val="0"/>
              <w:marTop w:val="0"/>
              <w:marBottom w:val="0"/>
              <w:divBdr>
                <w:top w:val="none" w:sz="0" w:space="0" w:color="auto"/>
                <w:left w:val="none" w:sz="0" w:space="0" w:color="auto"/>
                <w:bottom w:val="none" w:sz="0" w:space="0" w:color="auto"/>
                <w:right w:val="none" w:sz="0" w:space="0" w:color="auto"/>
              </w:divBdr>
            </w:div>
          </w:divsChild>
        </w:div>
        <w:div w:id="719595445">
          <w:marLeft w:val="0"/>
          <w:marRight w:val="0"/>
          <w:marTop w:val="0"/>
          <w:marBottom w:val="75"/>
          <w:divBdr>
            <w:top w:val="none" w:sz="0" w:space="0" w:color="auto"/>
            <w:left w:val="none" w:sz="0" w:space="0" w:color="auto"/>
            <w:bottom w:val="none" w:sz="0" w:space="0" w:color="auto"/>
            <w:right w:val="none" w:sz="0" w:space="0" w:color="auto"/>
          </w:divBdr>
        </w:div>
        <w:div w:id="719595651">
          <w:marLeft w:val="1221"/>
          <w:marRight w:val="0"/>
          <w:marTop w:val="0"/>
          <w:marBottom w:val="0"/>
          <w:divBdr>
            <w:top w:val="none" w:sz="0" w:space="0" w:color="auto"/>
            <w:left w:val="none" w:sz="0" w:space="0" w:color="auto"/>
            <w:bottom w:val="none" w:sz="0" w:space="0" w:color="auto"/>
            <w:right w:val="none" w:sz="0" w:space="0" w:color="auto"/>
          </w:divBdr>
        </w:div>
        <w:div w:id="719596593">
          <w:marLeft w:val="0"/>
          <w:marRight w:val="0"/>
          <w:marTop w:val="0"/>
          <w:marBottom w:val="0"/>
          <w:divBdr>
            <w:top w:val="none" w:sz="0" w:space="0" w:color="auto"/>
            <w:left w:val="none" w:sz="0" w:space="0" w:color="auto"/>
            <w:bottom w:val="none" w:sz="0" w:space="0" w:color="auto"/>
            <w:right w:val="none" w:sz="0" w:space="0" w:color="auto"/>
          </w:divBdr>
        </w:div>
        <w:div w:id="719718087">
          <w:marLeft w:val="0"/>
          <w:marRight w:val="0"/>
          <w:marTop w:val="0"/>
          <w:marBottom w:val="0"/>
          <w:divBdr>
            <w:top w:val="none" w:sz="0" w:space="0" w:color="auto"/>
            <w:left w:val="none" w:sz="0" w:space="0" w:color="auto"/>
            <w:bottom w:val="none" w:sz="0" w:space="0" w:color="auto"/>
            <w:right w:val="none" w:sz="0" w:space="0" w:color="auto"/>
          </w:divBdr>
        </w:div>
        <w:div w:id="719744581">
          <w:marLeft w:val="250"/>
          <w:marRight w:val="0"/>
          <w:marTop w:val="0"/>
          <w:marBottom w:val="0"/>
          <w:divBdr>
            <w:top w:val="none" w:sz="0" w:space="0" w:color="auto"/>
            <w:left w:val="none" w:sz="0" w:space="0" w:color="auto"/>
            <w:bottom w:val="none" w:sz="0" w:space="0" w:color="auto"/>
            <w:right w:val="none" w:sz="0" w:space="0" w:color="auto"/>
          </w:divBdr>
        </w:div>
        <w:div w:id="719786864">
          <w:marLeft w:val="0"/>
          <w:marRight w:val="0"/>
          <w:marTop w:val="0"/>
          <w:marBottom w:val="0"/>
          <w:divBdr>
            <w:top w:val="none" w:sz="0" w:space="0" w:color="auto"/>
            <w:left w:val="none" w:sz="0" w:space="0" w:color="auto"/>
            <w:bottom w:val="none" w:sz="0" w:space="0" w:color="auto"/>
            <w:right w:val="none" w:sz="0" w:space="0" w:color="auto"/>
          </w:divBdr>
          <w:divsChild>
            <w:div w:id="35813882">
              <w:marLeft w:val="0"/>
              <w:marRight w:val="0"/>
              <w:marTop w:val="0"/>
              <w:marBottom w:val="0"/>
              <w:divBdr>
                <w:top w:val="none" w:sz="0" w:space="0" w:color="auto"/>
                <w:left w:val="none" w:sz="0" w:space="0" w:color="auto"/>
                <w:bottom w:val="none" w:sz="0" w:space="0" w:color="auto"/>
                <w:right w:val="none" w:sz="0" w:space="0" w:color="auto"/>
              </w:divBdr>
            </w:div>
          </w:divsChild>
        </w:div>
        <w:div w:id="719789234">
          <w:marLeft w:val="0"/>
          <w:marRight w:val="0"/>
          <w:marTop w:val="100"/>
          <w:marBottom w:val="100"/>
          <w:divBdr>
            <w:top w:val="none" w:sz="0" w:space="0" w:color="auto"/>
            <w:left w:val="none" w:sz="0" w:space="0" w:color="auto"/>
            <w:bottom w:val="none" w:sz="0" w:space="0" w:color="auto"/>
            <w:right w:val="none" w:sz="0" w:space="0" w:color="auto"/>
          </w:divBdr>
          <w:divsChild>
            <w:div w:id="86003038">
              <w:marLeft w:val="0"/>
              <w:marRight w:val="0"/>
              <w:marTop w:val="0"/>
              <w:marBottom w:val="0"/>
              <w:divBdr>
                <w:top w:val="none" w:sz="0" w:space="0" w:color="auto"/>
                <w:left w:val="none" w:sz="0" w:space="0" w:color="auto"/>
                <w:bottom w:val="none" w:sz="0" w:space="0" w:color="auto"/>
                <w:right w:val="none" w:sz="0" w:space="0" w:color="auto"/>
              </w:divBdr>
            </w:div>
          </w:divsChild>
        </w:div>
        <w:div w:id="719792325">
          <w:marLeft w:val="0"/>
          <w:marRight w:val="0"/>
          <w:marTop w:val="0"/>
          <w:marBottom w:val="0"/>
          <w:divBdr>
            <w:top w:val="none" w:sz="0" w:space="0" w:color="auto"/>
            <w:left w:val="none" w:sz="0" w:space="0" w:color="auto"/>
            <w:bottom w:val="none" w:sz="0" w:space="0" w:color="auto"/>
            <w:right w:val="none" w:sz="0" w:space="0" w:color="auto"/>
          </w:divBdr>
        </w:div>
        <w:div w:id="719865582">
          <w:marLeft w:val="0"/>
          <w:marRight w:val="0"/>
          <w:marTop w:val="0"/>
          <w:marBottom w:val="75"/>
          <w:divBdr>
            <w:top w:val="none" w:sz="0" w:space="0" w:color="auto"/>
            <w:left w:val="none" w:sz="0" w:space="0" w:color="auto"/>
            <w:bottom w:val="none" w:sz="0" w:space="0" w:color="auto"/>
            <w:right w:val="none" w:sz="0" w:space="0" w:color="auto"/>
          </w:divBdr>
        </w:div>
        <w:div w:id="719865857">
          <w:marLeft w:val="0"/>
          <w:marRight w:val="0"/>
          <w:marTop w:val="0"/>
          <w:marBottom w:val="0"/>
          <w:divBdr>
            <w:top w:val="none" w:sz="0" w:space="0" w:color="auto"/>
            <w:left w:val="none" w:sz="0" w:space="0" w:color="auto"/>
            <w:bottom w:val="none" w:sz="0" w:space="0" w:color="auto"/>
            <w:right w:val="none" w:sz="0" w:space="0" w:color="auto"/>
          </w:divBdr>
          <w:divsChild>
            <w:div w:id="40399814">
              <w:marLeft w:val="-225"/>
              <w:marRight w:val="-225"/>
              <w:marTop w:val="0"/>
              <w:marBottom w:val="0"/>
              <w:divBdr>
                <w:top w:val="none" w:sz="0" w:space="0" w:color="auto"/>
                <w:left w:val="none" w:sz="0" w:space="0" w:color="auto"/>
                <w:bottom w:val="none" w:sz="0" w:space="0" w:color="auto"/>
                <w:right w:val="none" w:sz="0" w:space="0" w:color="auto"/>
              </w:divBdr>
            </w:div>
          </w:divsChild>
        </w:div>
        <w:div w:id="719866707">
          <w:marLeft w:val="0"/>
          <w:marRight w:val="0"/>
          <w:marTop w:val="0"/>
          <w:marBottom w:val="0"/>
          <w:divBdr>
            <w:top w:val="none" w:sz="0" w:space="0" w:color="auto"/>
            <w:left w:val="none" w:sz="0" w:space="0" w:color="auto"/>
            <w:bottom w:val="none" w:sz="0" w:space="0" w:color="auto"/>
            <w:right w:val="none" w:sz="0" w:space="0" w:color="auto"/>
          </w:divBdr>
        </w:div>
        <w:div w:id="719983753">
          <w:marLeft w:val="0"/>
          <w:marRight w:val="0"/>
          <w:marTop w:val="0"/>
          <w:marBottom w:val="384"/>
          <w:divBdr>
            <w:top w:val="none" w:sz="0" w:space="0" w:color="auto"/>
            <w:left w:val="none" w:sz="0" w:space="0" w:color="auto"/>
            <w:bottom w:val="none" w:sz="0" w:space="0" w:color="auto"/>
            <w:right w:val="none" w:sz="0" w:space="0" w:color="auto"/>
          </w:divBdr>
        </w:div>
        <w:div w:id="719984519">
          <w:marLeft w:val="0"/>
          <w:marRight w:val="0"/>
          <w:marTop w:val="0"/>
          <w:marBottom w:val="0"/>
          <w:divBdr>
            <w:top w:val="none" w:sz="0" w:space="0" w:color="auto"/>
            <w:left w:val="none" w:sz="0" w:space="0" w:color="auto"/>
            <w:bottom w:val="none" w:sz="0" w:space="0" w:color="auto"/>
            <w:right w:val="none" w:sz="0" w:space="0" w:color="auto"/>
          </w:divBdr>
        </w:div>
        <w:div w:id="720059813">
          <w:marLeft w:val="0"/>
          <w:marRight w:val="0"/>
          <w:marTop w:val="0"/>
          <w:marBottom w:val="0"/>
          <w:divBdr>
            <w:top w:val="none" w:sz="0" w:space="0" w:color="auto"/>
            <w:left w:val="none" w:sz="0" w:space="0" w:color="auto"/>
            <w:bottom w:val="none" w:sz="0" w:space="0" w:color="auto"/>
            <w:right w:val="none" w:sz="0" w:space="0" w:color="auto"/>
          </w:divBdr>
        </w:div>
        <w:div w:id="720204037">
          <w:marLeft w:val="0"/>
          <w:marRight w:val="188"/>
          <w:marTop w:val="0"/>
          <w:marBottom w:val="0"/>
          <w:divBdr>
            <w:top w:val="none" w:sz="0" w:space="0" w:color="auto"/>
            <w:left w:val="none" w:sz="0" w:space="0" w:color="auto"/>
            <w:bottom w:val="none" w:sz="0" w:space="0" w:color="auto"/>
            <w:right w:val="none" w:sz="0" w:space="0" w:color="auto"/>
          </w:divBdr>
        </w:div>
        <w:div w:id="720327850">
          <w:marLeft w:val="0"/>
          <w:marRight w:val="0"/>
          <w:marTop w:val="0"/>
          <w:marBottom w:val="0"/>
          <w:divBdr>
            <w:top w:val="none" w:sz="0" w:space="0" w:color="auto"/>
            <w:left w:val="none" w:sz="0" w:space="0" w:color="auto"/>
            <w:bottom w:val="none" w:sz="0" w:space="0" w:color="auto"/>
            <w:right w:val="none" w:sz="0" w:space="0" w:color="auto"/>
          </w:divBdr>
        </w:div>
        <w:div w:id="720328314">
          <w:marLeft w:val="0"/>
          <w:marRight w:val="0"/>
          <w:marTop w:val="0"/>
          <w:marBottom w:val="0"/>
          <w:divBdr>
            <w:top w:val="none" w:sz="0" w:space="0" w:color="auto"/>
            <w:left w:val="none" w:sz="0" w:space="0" w:color="auto"/>
            <w:bottom w:val="none" w:sz="0" w:space="0" w:color="auto"/>
            <w:right w:val="none" w:sz="0" w:space="0" w:color="auto"/>
          </w:divBdr>
        </w:div>
        <w:div w:id="720329413">
          <w:marLeft w:val="0"/>
          <w:marRight w:val="0"/>
          <w:marTop w:val="0"/>
          <w:marBottom w:val="0"/>
          <w:divBdr>
            <w:top w:val="none" w:sz="0" w:space="0" w:color="auto"/>
            <w:left w:val="none" w:sz="0" w:space="0" w:color="auto"/>
            <w:bottom w:val="single" w:sz="6" w:space="5" w:color="E6E3E2"/>
            <w:right w:val="none" w:sz="0" w:space="0" w:color="auto"/>
          </w:divBdr>
        </w:div>
        <w:div w:id="720402455">
          <w:marLeft w:val="0"/>
          <w:marRight w:val="0"/>
          <w:marTop w:val="0"/>
          <w:marBottom w:val="0"/>
          <w:divBdr>
            <w:top w:val="none" w:sz="0" w:space="0" w:color="auto"/>
            <w:left w:val="none" w:sz="0" w:space="0" w:color="auto"/>
            <w:bottom w:val="none" w:sz="0" w:space="0" w:color="auto"/>
            <w:right w:val="none" w:sz="0" w:space="0" w:color="auto"/>
          </w:divBdr>
        </w:div>
        <w:div w:id="720403800">
          <w:marLeft w:val="0"/>
          <w:marRight w:val="0"/>
          <w:marTop w:val="0"/>
          <w:marBottom w:val="0"/>
          <w:divBdr>
            <w:top w:val="single" w:sz="6" w:space="15" w:color="D2D2D2"/>
            <w:left w:val="none" w:sz="0" w:space="0" w:color="auto"/>
            <w:bottom w:val="none" w:sz="0" w:space="0" w:color="auto"/>
            <w:right w:val="none" w:sz="0" w:space="0" w:color="auto"/>
          </w:divBdr>
        </w:div>
        <w:div w:id="720514887">
          <w:marLeft w:val="0"/>
          <w:marRight w:val="0"/>
          <w:marTop w:val="0"/>
          <w:marBottom w:val="0"/>
          <w:divBdr>
            <w:top w:val="none" w:sz="0" w:space="0" w:color="auto"/>
            <w:left w:val="none" w:sz="0" w:space="0" w:color="auto"/>
            <w:bottom w:val="none" w:sz="0" w:space="0" w:color="auto"/>
            <w:right w:val="none" w:sz="0" w:space="0" w:color="auto"/>
          </w:divBdr>
          <w:divsChild>
            <w:div w:id="108404746">
              <w:marLeft w:val="0"/>
              <w:marRight w:val="0"/>
              <w:marTop w:val="0"/>
              <w:marBottom w:val="0"/>
              <w:divBdr>
                <w:top w:val="none" w:sz="0" w:space="0" w:color="auto"/>
                <w:left w:val="none" w:sz="0" w:space="0" w:color="auto"/>
                <w:bottom w:val="none" w:sz="0" w:space="0" w:color="auto"/>
                <w:right w:val="none" w:sz="0" w:space="0" w:color="auto"/>
              </w:divBdr>
            </w:div>
          </w:divsChild>
        </w:div>
        <w:div w:id="720590489">
          <w:marLeft w:val="-1500"/>
          <w:marRight w:val="240"/>
          <w:marTop w:val="0"/>
          <w:marBottom w:val="240"/>
          <w:divBdr>
            <w:top w:val="none" w:sz="0" w:space="0" w:color="auto"/>
            <w:left w:val="none" w:sz="0" w:space="0" w:color="auto"/>
            <w:bottom w:val="none" w:sz="0" w:space="0" w:color="auto"/>
            <w:right w:val="none" w:sz="0" w:space="0" w:color="auto"/>
          </w:divBdr>
        </w:div>
        <w:div w:id="720591801">
          <w:marLeft w:val="0"/>
          <w:marRight w:val="0"/>
          <w:marTop w:val="0"/>
          <w:marBottom w:val="300"/>
          <w:divBdr>
            <w:top w:val="none" w:sz="0" w:space="0" w:color="auto"/>
            <w:left w:val="none" w:sz="0" w:space="0" w:color="auto"/>
            <w:bottom w:val="none" w:sz="0" w:space="0" w:color="auto"/>
            <w:right w:val="none" w:sz="0" w:space="0" w:color="auto"/>
          </w:divBdr>
          <w:divsChild>
            <w:div w:id="105854183">
              <w:marLeft w:val="0"/>
              <w:marRight w:val="0"/>
              <w:marTop w:val="0"/>
              <w:marBottom w:val="0"/>
              <w:divBdr>
                <w:top w:val="none" w:sz="0" w:space="0" w:color="auto"/>
                <w:left w:val="none" w:sz="0" w:space="0" w:color="auto"/>
                <w:bottom w:val="none" w:sz="0" w:space="0" w:color="auto"/>
                <w:right w:val="none" w:sz="0" w:space="0" w:color="auto"/>
              </w:divBdr>
              <w:divsChild>
                <w:div w:id="7025301">
                  <w:marLeft w:val="-225"/>
                  <w:marRight w:val="-225"/>
                  <w:marTop w:val="0"/>
                  <w:marBottom w:val="0"/>
                  <w:divBdr>
                    <w:top w:val="none" w:sz="0" w:space="0" w:color="auto"/>
                    <w:left w:val="none" w:sz="0" w:space="0" w:color="auto"/>
                    <w:bottom w:val="none" w:sz="0" w:space="0" w:color="auto"/>
                    <w:right w:val="none" w:sz="0" w:space="0" w:color="auto"/>
                  </w:divBdr>
                  <w:divsChild>
                    <w:div w:id="738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9">
          <w:marLeft w:val="0"/>
          <w:marRight w:val="0"/>
          <w:marTop w:val="0"/>
          <w:marBottom w:val="150"/>
          <w:divBdr>
            <w:top w:val="none" w:sz="0" w:space="0" w:color="auto"/>
            <w:left w:val="none" w:sz="0" w:space="0" w:color="auto"/>
            <w:bottom w:val="none" w:sz="0" w:space="0" w:color="auto"/>
            <w:right w:val="none" w:sz="0" w:space="0" w:color="auto"/>
          </w:divBdr>
        </w:div>
        <w:div w:id="720665368">
          <w:marLeft w:val="-225"/>
          <w:marRight w:val="-225"/>
          <w:marTop w:val="0"/>
          <w:marBottom w:val="0"/>
          <w:divBdr>
            <w:top w:val="none" w:sz="0" w:space="0" w:color="auto"/>
            <w:left w:val="none" w:sz="0" w:space="0" w:color="auto"/>
            <w:bottom w:val="none" w:sz="0" w:space="0" w:color="auto"/>
            <w:right w:val="none" w:sz="0" w:space="0" w:color="auto"/>
          </w:divBdr>
        </w:div>
        <w:div w:id="720711219">
          <w:marLeft w:val="-1002"/>
          <w:marRight w:val="0"/>
          <w:marTop w:val="0"/>
          <w:marBottom w:val="0"/>
          <w:divBdr>
            <w:top w:val="none" w:sz="0" w:space="0" w:color="auto"/>
            <w:left w:val="none" w:sz="0" w:space="0" w:color="auto"/>
            <w:bottom w:val="none" w:sz="0" w:space="0" w:color="auto"/>
            <w:right w:val="none" w:sz="0" w:space="0" w:color="auto"/>
          </w:divBdr>
        </w:div>
        <w:div w:id="720716637">
          <w:marLeft w:val="0"/>
          <w:marRight w:val="0"/>
          <w:marTop w:val="0"/>
          <w:marBottom w:val="0"/>
          <w:divBdr>
            <w:top w:val="none" w:sz="0" w:space="0" w:color="auto"/>
            <w:left w:val="none" w:sz="0" w:space="0" w:color="auto"/>
            <w:bottom w:val="none" w:sz="0" w:space="0" w:color="auto"/>
            <w:right w:val="none" w:sz="0" w:space="0" w:color="auto"/>
          </w:divBdr>
        </w:div>
        <w:div w:id="720716901">
          <w:marLeft w:val="0"/>
          <w:marRight w:val="0"/>
          <w:marTop w:val="0"/>
          <w:marBottom w:val="0"/>
          <w:divBdr>
            <w:top w:val="none" w:sz="0" w:space="0" w:color="auto"/>
            <w:left w:val="none" w:sz="0" w:space="0" w:color="auto"/>
            <w:bottom w:val="none" w:sz="0" w:space="0" w:color="auto"/>
            <w:right w:val="none" w:sz="0" w:space="0" w:color="auto"/>
          </w:divBdr>
        </w:div>
        <w:div w:id="720717591">
          <w:marLeft w:val="0"/>
          <w:marRight w:val="0"/>
          <w:marTop w:val="0"/>
          <w:marBottom w:val="0"/>
          <w:divBdr>
            <w:top w:val="none" w:sz="0" w:space="0" w:color="auto"/>
            <w:left w:val="none" w:sz="0" w:space="0" w:color="auto"/>
            <w:bottom w:val="none" w:sz="0" w:space="0" w:color="auto"/>
            <w:right w:val="none" w:sz="0" w:space="0" w:color="auto"/>
          </w:divBdr>
          <w:divsChild>
            <w:div w:id="303042984">
              <w:marLeft w:val="0"/>
              <w:marRight w:val="0"/>
              <w:marTop w:val="0"/>
              <w:marBottom w:val="150"/>
              <w:divBdr>
                <w:top w:val="none" w:sz="0" w:space="0" w:color="auto"/>
                <w:left w:val="none" w:sz="0" w:space="0" w:color="auto"/>
                <w:bottom w:val="none" w:sz="0" w:space="0" w:color="auto"/>
                <w:right w:val="none" w:sz="0" w:space="0" w:color="auto"/>
              </w:divBdr>
            </w:div>
          </w:divsChild>
        </w:div>
        <w:div w:id="720788251">
          <w:marLeft w:val="-125"/>
          <w:marRight w:val="-125"/>
          <w:marTop w:val="0"/>
          <w:marBottom w:val="0"/>
          <w:divBdr>
            <w:top w:val="none" w:sz="0" w:space="0" w:color="auto"/>
            <w:left w:val="none" w:sz="0" w:space="0" w:color="auto"/>
            <w:bottom w:val="none" w:sz="0" w:space="0" w:color="auto"/>
            <w:right w:val="none" w:sz="0" w:space="0" w:color="auto"/>
          </w:divBdr>
          <w:divsChild>
            <w:div w:id="237332014">
              <w:marLeft w:val="0"/>
              <w:marRight w:val="0"/>
              <w:marTop w:val="0"/>
              <w:marBottom w:val="0"/>
              <w:divBdr>
                <w:top w:val="none" w:sz="0" w:space="0" w:color="auto"/>
                <w:left w:val="none" w:sz="0" w:space="0" w:color="auto"/>
                <w:bottom w:val="none" w:sz="0" w:space="0" w:color="auto"/>
                <w:right w:val="none" w:sz="0" w:space="0" w:color="auto"/>
              </w:divBdr>
              <w:divsChild>
                <w:div w:id="717556517">
                  <w:marLeft w:val="-125"/>
                  <w:marRight w:val="-125"/>
                  <w:marTop w:val="0"/>
                  <w:marBottom w:val="0"/>
                  <w:divBdr>
                    <w:top w:val="none" w:sz="0" w:space="0" w:color="auto"/>
                    <w:left w:val="none" w:sz="0" w:space="0" w:color="auto"/>
                    <w:bottom w:val="none" w:sz="0" w:space="0" w:color="auto"/>
                    <w:right w:val="none" w:sz="0" w:space="0" w:color="auto"/>
                  </w:divBdr>
                </w:div>
              </w:divsChild>
            </w:div>
          </w:divsChild>
        </w:div>
        <w:div w:id="720788546">
          <w:marLeft w:val="0"/>
          <w:marRight w:val="0"/>
          <w:marTop w:val="0"/>
          <w:marBottom w:val="0"/>
          <w:divBdr>
            <w:top w:val="none" w:sz="0" w:space="0" w:color="auto"/>
            <w:left w:val="none" w:sz="0" w:space="0" w:color="auto"/>
            <w:bottom w:val="none" w:sz="0" w:space="0" w:color="auto"/>
            <w:right w:val="none" w:sz="0" w:space="0" w:color="auto"/>
          </w:divBdr>
        </w:div>
        <w:div w:id="720788729">
          <w:marLeft w:val="-125"/>
          <w:marRight w:val="-125"/>
          <w:marTop w:val="0"/>
          <w:marBottom w:val="0"/>
          <w:divBdr>
            <w:top w:val="none" w:sz="0" w:space="0" w:color="auto"/>
            <w:left w:val="none" w:sz="0" w:space="0" w:color="auto"/>
            <w:bottom w:val="none" w:sz="0" w:space="0" w:color="auto"/>
            <w:right w:val="none" w:sz="0" w:space="0" w:color="auto"/>
          </w:divBdr>
          <w:divsChild>
            <w:div w:id="642732906">
              <w:marLeft w:val="0"/>
              <w:marRight w:val="0"/>
              <w:marTop w:val="0"/>
              <w:marBottom w:val="0"/>
              <w:divBdr>
                <w:top w:val="none" w:sz="0" w:space="0" w:color="auto"/>
                <w:left w:val="none" w:sz="0" w:space="0" w:color="auto"/>
                <w:bottom w:val="none" w:sz="0" w:space="0" w:color="auto"/>
                <w:right w:val="none" w:sz="0" w:space="0" w:color="auto"/>
              </w:divBdr>
              <w:divsChild>
                <w:div w:id="59902734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20790590">
          <w:marLeft w:val="0"/>
          <w:marRight w:val="0"/>
          <w:marTop w:val="0"/>
          <w:marBottom w:val="0"/>
          <w:divBdr>
            <w:top w:val="none" w:sz="0" w:space="0" w:color="auto"/>
            <w:left w:val="none" w:sz="0" w:space="0" w:color="auto"/>
            <w:bottom w:val="none" w:sz="0" w:space="0" w:color="auto"/>
            <w:right w:val="none" w:sz="0" w:space="0" w:color="auto"/>
          </w:divBdr>
          <w:divsChild>
            <w:div w:id="201019615">
              <w:marLeft w:val="0"/>
              <w:marRight w:val="0"/>
              <w:marTop w:val="0"/>
              <w:marBottom w:val="0"/>
              <w:divBdr>
                <w:top w:val="none" w:sz="0" w:space="0" w:color="auto"/>
                <w:left w:val="none" w:sz="0" w:space="0" w:color="auto"/>
                <w:bottom w:val="none" w:sz="0" w:space="0" w:color="auto"/>
                <w:right w:val="none" w:sz="0" w:space="0" w:color="auto"/>
              </w:divBdr>
            </w:div>
          </w:divsChild>
        </w:div>
        <w:div w:id="720831895">
          <w:marLeft w:val="0"/>
          <w:marRight w:val="0"/>
          <w:marTop w:val="0"/>
          <w:marBottom w:val="0"/>
          <w:divBdr>
            <w:top w:val="none" w:sz="0" w:space="0" w:color="auto"/>
            <w:left w:val="none" w:sz="0" w:space="0" w:color="auto"/>
            <w:bottom w:val="none" w:sz="0" w:space="0" w:color="auto"/>
            <w:right w:val="none" w:sz="0" w:space="0" w:color="auto"/>
          </w:divBdr>
        </w:div>
        <w:div w:id="720832816">
          <w:marLeft w:val="0"/>
          <w:marRight w:val="225"/>
          <w:marTop w:val="0"/>
          <w:marBottom w:val="0"/>
          <w:divBdr>
            <w:top w:val="none" w:sz="0" w:space="0" w:color="auto"/>
            <w:left w:val="none" w:sz="0" w:space="0" w:color="auto"/>
            <w:bottom w:val="none" w:sz="0" w:space="0" w:color="auto"/>
            <w:right w:val="none" w:sz="0" w:space="0" w:color="auto"/>
          </w:divBdr>
        </w:div>
        <w:div w:id="720861938">
          <w:marLeft w:val="0"/>
          <w:marRight w:val="0"/>
          <w:marTop w:val="150"/>
          <w:marBottom w:val="0"/>
          <w:divBdr>
            <w:top w:val="none" w:sz="0" w:space="0" w:color="auto"/>
            <w:left w:val="none" w:sz="0" w:space="0" w:color="auto"/>
            <w:bottom w:val="none" w:sz="0" w:space="0" w:color="auto"/>
            <w:right w:val="none" w:sz="0" w:space="0" w:color="auto"/>
          </w:divBdr>
        </w:div>
        <w:div w:id="720906345">
          <w:marLeft w:val="0"/>
          <w:marRight w:val="0"/>
          <w:marTop w:val="0"/>
          <w:marBottom w:val="0"/>
          <w:divBdr>
            <w:top w:val="none" w:sz="0" w:space="0" w:color="auto"/>
            <w:left w:val="none" w:sz="0" w:space="0" w:color="auto"/>
            <w:bottom w:val="none" w:sz="0" w:space="0" w:color="auto"/>
            <w:right w:val="none" w:sz="0" w:space="0" w:color="auto"/>
          </w:divBdr>
          <w:divsChild>
            <w:div w:id="364329449">
              <w:marLeft w:val="0"/>
              <w:marRight w:val="0"/>
              <w:marTop w:val="0"/>
              <w:marBottom w:val="0"/>
              <w:divBdr>
                <w:top w:val="none" w:sz="0" w:space="0" w:color="auto"/>
                <w:left w:val="none" w:sz="0" w:space="0" w:color="auto"/>
                <w:bottom w:val="none" w:sz="0" w:space="0" w:color="auto"/>
                <w:right w:val="none" w:sz="0" w:space="0" w:color="auto"/>
              </w:divBdr>
            </w:div>
          </w:divsChild>
        </w:div>
        <w:div w:id="720982047">
          <w:marLeft w:val="0"/>
          <w:marRight w:val="0"/>
          <w:marTop w:val="0"/>
          <w:marBottom w:val="240"/>
          <w:divBdr>
            <w:top w:val="none" w:sz="0" w:space="0" w:color="auto"/>
            <w:left w:val="none" w:sz="0" w:space="0" w:color="auto"/>
            <w:bottom w:val="none" w:sz="0" w:space="0" w:color="auto"/>
            <w:right w:val="none" w:sz="0" w:space="0" w:color="auto"/>
          </w:divBdr>
        </w:div>
        <w:div w:id="720983004">
          <w:marLeft w:val="0"/>
          <w:marRight w:val="0"/>
          <w:marTop w:val="0"/>
          <w:marBottom w:val="0"/>
          <w:divBdr>
            <w:top w:val="none" w:sz="0" w:space="0" w:color="auto"/>
            <w:left w:val="none" w:sz="0" w:space="0" w:color="auto"/>
            <w:bottom w:val="none" w:sz="0" w:space="0" w:color="auto"/>
            <w:right w:val="none" w:sz="0" w:space="0" w:color="auto"/>
          </w:divBdr>
        </w:div>
        <w:div w:id="721052538">
          <w:marLeft w:val="0"/>
          <w:marRight w:val="0"/>
          <w:marTop w:val="0"/>
          <w:marBottom w:val="0"/>
          <w:divBdr>
            <w:top w:val="none" w:sz="0" w:space="0" w:color="auto"/>
            <w:left w:val="none" w:sz="0" w:space="0" w:color="auto"/>
            <w:bottom w:val="none" w:sz="0" w:space="0" w:color="auto"/>
            <w:right w:val="none" w:sz="0" w:space="0" w:color="auto"/>
          </w:divBdr>
          <w:divsChild>
            <w:div w:id="67315128">
              <w:marLeft w:val="-125"/>
              <w:marRight w:val="-125"/>
              <w:marTop w:val="0"/>
              <w:marBottom w:val="0"/>
              <w:divBdr>
                <w:top w:val="none" w:sz="0" w:space="0" w:color="auto"/>
                <w:left w:val="none" w:sz="0" w:space="0" w:color="auto"/>
                <w:bottom w:val="none" w:sz="0" w:space="0" w:color="auto"/>
                <w:right w:val="none" w:sz="0" w:space="0" w:color="auto"/>
              </w:divBdr>
            </w:div>
          </w:divsChild>
        </w:div>
        <w:div w:id="721056232">
          <w:marLeft w:val="0"/>
          <w:marRight w:val="0"/>
          <w:marTop w:val="0"/>
          <w:marBottom w:val="0"/>
          <w:divBdr>
            <w:top w:val="none" w:sz="0" w:space="0" w:color="auto"/>
            <w:left w:val="none" w:sz="0" w:space="0" w:color="auto"/>
            <w:bottom w:val="none" w:sz="0" w:space="0" w:color="auto"/>
            <w:right w:val="none" w:sz="0" w:space="0" w:color="auto"/>
          </w:divBdr>
        </w:div>
        <w:div w:id="721056409">
          <w:marLeft w:val="0"/>
          <w:marRight w:val="0"/>
          <w:marTop w:val="0"/>
          <w:marBottom w:val="0"/>
          <w:divBdr>
            <w:top w:val="none" w:sz="0" w:space="0" w:color="auto"/>
            <w:left w:val="none" w:sz="0" w:space="0" w:color="auto"/>
            <w:bottom w:val="none" w:sz="0" w:space="0" w:color="auto"/>
            <w:right w:val="none" w:sz="0" w:space="0" w:color="auto"/>
          </w:divBdr>
        </w:div>
        <w:div w:id="721248381">
          <w:marLeft w:val="0"/>
          <w:marRight w:val="0"/>
          <w:marTop w:val="0"/>
          <w:marBottom w:val="0"/>
          <w:divBdr>
            <w:top w:val="none" w:sz="0" w:space="0" w:color="auto"/>
            <w:left w:val="none" w:sz="0" w:space="0" w:color="auto"/>
            <w:bottom w:val="none" w:sz="0" w:space="0" w:color="auto"/>
            <w:right w:val="none" w:sz="0" w:space="0" w:color="auto"/>
          </w:divBdr>
        </w:div>
        <w:div w:id="721291838">
          <w:marLeft w:val="0"/>
          <w:marRight w:val="0"/>
          <w:marTop w:val="0"/>
          <w:marBottom w:val="0"/>
          <w:divBdr>
            <w:top w:val="none" w:sz="0" w:space="0" w:color="auto"/>
            <w:left w:val="none" w:sz="0" w:space="0" w:color="auto"/>
            <w:bottom w:val="none" w:sz="0" w:space="0" w:color="auto"/>
            <w:right w:val="none" w:sz="0" w:space="0" w:color="auto"/>
          </w:divBdr>
        </w:div>
        <w:div w:id="721293268">
          <w:marLeft w:val="0"/>
          <w:marRight w:val="0"/>
          <w:marTop w:val="0"/>
          <w:marBottom w:val="0"/>
          <w:divBdr>
            <w:top w:val="none" w:sz="0" w:space="0" w:color="auto"/>
            <w:left w:val="none" w:sz="0" w:space="0" w:color="auto"/>
            <w:bottom w:val="none" w:sz="0" w:space="0" w:color="auto"/>
            <w:right w:val="none" w:sz="0" w:space="0" w:color="auto"/>
          </w:divBdr>
        </w:div>
        <w:div w:id="721364363">
          <w:marLeft w:val="0"/>
          <w:marRight w:val="0"/>
          <w:marTop w:val="0"/>
          <w:marBottom w:val="384"/>
          <w:divBdr>
            <w:top w:val="none" w:sz="0" w:space="0" w:color="auto"/>
            <w:left w:val="none" w:sz="0" w:space="0" w:color="auto"/>
            <w:bottom w:val="none" w:sz="0" w:space="0" w:color="auto"/>
            <w:right w:val="none" w:sz="0" w:space="0" w:color="auto"/>
          </w:divBdr>
        </w:div>
        <w:div w:id="721366792">
          <w:marLeft w:val="0"/>
          <w:marRight w:val="0"/>
          <w:marTop w:val="0"/>
          <w:marBottom w:val="0"/>
          <w:divBdr>
            <w:top w:val="none" w:sz="0" w:space="0" w:color="auto"/>
            <w:left w:val="none" w:sz="0" w:space="0" w:color="auto"/>
            <w:bottom w:val="none" w:sz="0" w:space="0" w:color="auto"/>
            <w:right w:val="none" w:sz="0" w:space="0" w:color="auto"/>
          </w:divBdr>
        </w:div>
        <w:div w:id="721439740">
          <w:marLeft w:val="0"/>
          <w:marRight w:val="0"/>
          <w:marTop w:val="125"/>
          <w:marBottom w:val="125"/>
          <w:divBdr>
            <w:top w:val="none" w:sz="0" w:space="0" w:color="auto"/>
            <w:left w:val="none" w:sz="0" w:space="0" w:color="auto"/>
            <w:bottom w:val="none" w:sz="0" w:space="0" w:color="auto"/>
            <w:right w:val="none" w:sz="0" w:space="0" w:color="auto"/>
          </w:divBdr>
        </w:div>
        <w:div w:id="721559929">
          <w:marLeft w:val="0"/>
          <w:marRight w:val="0"/>
          <w:marTop w:val="150"/>
          <w:marBottom w:val="0"/>
          <w:divBdr>
            <w:top w:val="none" w:sz="0" w:space="0" w:color="auto"/>
            <w:left w:val="none" w:sz="0" w:space="0" w:color="auto"/>
            <w:bottom w:val="none" w:sz="0" w:space="0" w:color="auto"/>
            <w:right w:val="none" w:sz="0" w:space="0" w:color="auto"/>
          </w:divBdr>
        </w:div>
        <w:div w:id="721563970">
          <w:marLeft w:val="0"/>
          <w:marRight w:val="0"/>
          <w:marTop w:val="0"/>
          <w:marBottom w:val="0"/>
          <w:divBdr>
            <w:top w:val="none" w:sz="0" w:space="0" w:color="auto"/>
            <w:left w:val="none" w:sz="0" w:space="0" w:color="auto"/>
            <w:bottom w:val="none" w:sz="0" w:space="0" w:color="auto"/>
            <w:right w:val="none" w:sz="0" w:space="0" w:color="auto"/>
          </w:divBdr>
        </w:div>
        <w:div w:id="721565746">
          <w:marLeft w:val="0"/>
          <w:marRight w:val="0"/>
          <w:marTop w:val="0"/>
          <w:marBottom w:val="0"/>
          <w:divBdr>
            <w:top w:val="none" w:sz="0" w:space="0" w:color="auto"/>
            <w:left w:val="none" w:sz="0" w:space="0" w:color="auto"/>
            <w:bottom w:val="none" w:sz="0" w:space="0" w:color="auto"/>
            <w:right w:val="none" w:sz="0" w:space="0" w:color="auto"/>
          </w:divBdr>
        </w:div>
        <w:div w:id="721750096">
          <w:marLeft w:val="0"/>
          <w:marRight w:val="0"/>
          <w:marTop w:val="0"/>
          <w:marBottom w:val="0"/>
          <w:divBdr>
            <w:top w:val="none" w:sz="0" w:space="0" w:color="auto"/>
            <w:left w:val="none" w:sz="0" w:space="0" w:color="auto"/>
            <w:bottom w:val="none" w:sz="0" w:space="0" w:color="auto"/>
            <w:right w:val="none" w:sz="0" w:space="0" w:color="auto"/>
          </w:divBdr>
        </w:div>
        <w:div w:id="721755039">
          <w:marLeft w:val="0"/>
          <w:marRight w:val="0"/>
          <w:marTop w:val="0"/>
          <w:marBottom w:val="0"/>
          <w:divBdr>
            <w:top w:val="none" w:sz="0" w:space="0" w:color="auto"/>
            <w:left w:val="none" w:sz="0" w:space="0" w:color="auto"/>
            <w:bottom w:val="none" w:sz="0" w:space="0" w:color="auto"/>
            <w:right w:val="none" w:sz="0" w:space="0" w:color="auto"/>
          </w:divBdr>
        </w:div>
        <w:div w:id="721757191">
          <w:marLeft w:val="0"/>
          <w:marRight w:val="0"/>
          <w:marTop w:val="0"/>
          <w:marBottom w:val="0"/>
          <w:divBdr>
            <w:top w:val="none" w:sz="0" w:space="0" w:color="auto"/>
            <w:left w:val="none" w:sz="0" w:space="0" w:color="auto"/>
            <w:bottom w:val="none" w:sz="0" w:space="0" w:color="auto"/>
            <w:right w:val="none" w:sz="0" w:space="0" w:color="auto"/>
          </w:divBdr>
          <w:divsChild>
            <w:div w:id="690422331">
              <w:marLeft w:val="-225"/>
              <w:marRight w:val="-225"/>
              <w:marTop w:val="0"/>
              <w:marBottom w:val="0"/>
              <w:divBdr>
                <w:top w:val="none" w:sz="0" w:space="0" w:color="auto"/>
                <w:left w:val="none" w:sz="0" w:space="0" w:color="auto"/>
                <w:bottom w:val="none" w:sz="0" w:space="0" w:color="auto"/>
                <w:right w:val="none" w:sz="0" w:space="0" w:color="auto"/>
              </w:divBdr>
            </w:div>
          </w:divsChild>
        </w:div>
        <w:div w:id="721759097">
          <w:marLeft w:val="0"/>
          <w:marRight w:val="0"/>
          <w:marTop w:val="0"/>
          <w:marBottom w:val="0"/>
          <w:divBdr>
            <w:top w:val="none" w:sz="0" w:space="0" w:color="auto"/>
            <w:left w:val="none" w:sz="0" w:space="0" w:color="auto"/>
            <w:bottom w:val="none" w:sz="0" w:space="0" w:color="auto"/>
            <w:right w:val="none" w:sz="0" w:space="0" w:color="auto"/>
          </w:divBdr>
          <w:divsChild>
            <w:div w:id="514421005">
              <w:marLeft w:val="-125"/>
              <w:marRight w:val="-125"/>
              <w:marTop w:val="0"/>
              <w:marBottom w:val="0"/>
              <w:divBdr>
                <w:top w:val="none" w:sz="0" w:space="0" w:color="auto"/>
                <w:left w:val="none" w:sz="0" w:space="0" w:color="auto"/>
                <w:bottom w:val="none" w:sz="0" w:space="0" w:color="auto"/>
                <w:right w:val="none" w:sz="0" w:space="0" w:color="auto"/>
              </w:divBdr>
              <w:divsChild>
                <w:div w:id="550192268">
                  <w:marLeft w:val="0"/>
                  <w:marRight w:val="0"/>
                  <w:marTop w:val="0"/>
                  <w:marBottom w:val="0"/>
                  <w:divBdr>
                    <w:top w:val="none" w:sz="0" w:space="0" w:color="auto"/>
                    <w:left w:val="none" w:sz="0" w:space="0" w:color="auto"/>
                    <w:bottom w:val="none" w:sz="0" w:space="0" w:color="auto"/>
                    <w:right w:val="none" w:sz="0" w:space="0" w:color="auto"/>
                  </w:divBdr>
                  <w:divsChild>
                    <w:div w:id="13988434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sChild>
        </w:div>
        <w:div w:id="721830688">
          <w:marLeft w:val="0"/>
          <w:marRight w:val="0"/>
          <w:marTop w:val="0"/>
          <w:marBottom w:val="0"/>
          <w:divBdr>
            <w:top w:val="none" w:sz="0" w:space="0" w:color="auto"/>
            <w:left w:val="none" w:sz="0" w:space="0" w:color="auto"/>
            <w:bottom w:val="none" w:sz="0" w:space="0" w:color="auto"/>
            <w:right w:val="none" w:sz="0" w:space="0" w:color="auto"/>
          </w:divBdr>
        </w:div>
        <w:div w:id="721832571">
          <w:marLeft w:val="0"/>
          <w:marRight w:val="0"/>
          <w:marTop w:val="0"/>
          <w:marBottom w:val="0"/>
          <w:divBdr>
            <w:top w:val="none" w:sz="0" w:space="0" w:color="auto"/>
            <w:left w:val="none" w:sz="0" w:space="0" w:color="auto"/>
            <w:bottom w:val="none" w:sz="0" w:space="0" w:color="auto"/>
            <w:right w:val="none" w:sz="0" w:space="0" w:color="auto"/>
          </w:divBdr>
        </w:div>
        <w:div w:id="721950772">
          <w:marLeft w:val="-225"/>
          <w:marRight w:val="-225"/>
          <w:marTop w:val="0"/>
          <w:marBottom w:val="0"/>
          <w:divBdr>
            <w:top w:val="none" w:sz="0" w:space="0" w:color="auto"/>
            <w:left w:val="none" w:sz="0" w:space="0" w:color="auto"/>
            <w:bottom w:val="none" w:sz="0" w:space="0" w:color="auto"/>
            <w:right w:val="none" w:sz="0" w:space="0" w:color="auto"/>
          </w:divBdr>
        </w:div>
        <w:div w:id="721950962">
          <w:marLeft w:val="-225"/>
          <w:marRight w:val="-225"/>
          <w:marTop w:val="0"/>
          <w:marBottom w:val="0"/>
          <w:divBdr>
            <w:top w:val="none" w:sz="0" w:space="0" w:color="auto"/>
            <w:left w:val="none" w:sz="0" w:space="0" w:color="auto"/>
            <w:bottom w:val="none" w:sz="0" w:space="0" w:color="auto"/>
            <w:right w:val="none" w:sz="0" w:space="0" w:color="auto"/>
          </w:divBdr>
        </w:div>
        <w:div w:id="722021651">
          <w:marLeft w:val="0"/>
          <w:marRight w:val="0"/>
          <w:marTop w:val="0"/>
          <w:marBottom w:val="0"/>
          <w:divBdr>
            <w:top w:val="none" w:sz="0" w:space="0" w:color="auto"/>
            <w:left w:val="none" w:sz="0" w:space="0" w:color="auto"/>
            <w:bottom w:val="none" w:sz="0" w:space="0" w:color="auto"/>
            <w:right w:val="none" w:sz="0" w:space="0" w:color="auto"/>
          </w:divBdr>
        </w:div>
        <w:div w:id="722141340">
          <w:marLeft w:val="0"/>
          <w:marRight w:val="0"/>
          <w:marTop w:val="0"/>
          <w:marBottom w:val="0"/>
          <w:divBdr>
            <w:top w:val="none" w:sz="0" w:space="0" w:color="auto"/>
            <w:left w:val="none" w:sz="0" w:space="0" w:color="auto"/>
            <w:bottom w:val="none" w:sz="0" w:space="0" w:color="auto"/>
            <w:right w:val="none" w:sz="0" w:space="0" w:color="auto"/>
          </w:divBdr>
          <w:divsChild>
            <w:div w:id="239682543">
              <w:marLeft w:val="0"/>
              <w:marRight w:val="0"/>
              <w:marTop w:val="0"/>
              <w:marBottom w:val="150"/>
              <w:divBdr>
                <w:top w:val="none" w:sz="0" w:space="0" w:color="auto"/>
                <w:left w:val="none" w:sz="0" w:space="0" w:color="auto"/>
                <w:bottom w:val="none" w:sz="0" w:space="0" w:color="auto"/>
                <w:right w:val="none" w:sz="0" w:space="0" w:color="auto"/>
              </w:divBdr>
            </w:div>
          </w:divsChild>
        </w:div>
        <w:div w:id="722213456">
          <w:marLeft w:val="0"/>
          <w:marRight w:val="188"/>
          <w:marTop w:val="0"/>
          <w:marBottom w:val="0"/>
          <w:divBdr>
            <w:top w:val="none" w:sz="0" w:space="0" w:color="auto"/>
            <w:left w:val="none" w:sz="0" w:space="0" w:color="auto"/>
            <w:bottom w:val="none" w:sz="0" w:space="0" w:color="auto"/>
            <w:right w:val="none" w:sz="0" w:space="0" w:color="auto"/>
          </w:divBdr>
          <w:divsChild>
            <w:div w:id="627663263">
              <w:marLeft w:val="0"/>
              <w:marRight w:val="125"/>
              <w:marTop w:val="0"/>
              <w:marBottom w:val="0"/>
              <w:divBdr>
                <w:top w:val="none" w:sz="0" w:space="0" w:color="auto"/>
                <w:left w:val="none" w:sz="0" w:space="0" w:color="auto"/>
                <w:bottom w:val="none" w:sz="0" w:space="0" w:color="auto"/>
                <w:right w:val="none" w:sz="0" w:space="0" w:color="auto"/>
              </w:divBdr>
            </w:div>
          </w:divsChild>
        </w:div>
        <w:div w:id="722213745">
          <w:marLeft w:val="0"/>
          <w:marRight w:val="0"/>
          <w:marTop w:val="0"/>
          <w:marBottom w:val="0"/>
          <w:divBdr>
            <w:top w:val="none" w:sz="0" w:space="0" w:color="auto"/>
            <w:left w:val="none" w:sz="0" w:space="0" w:color="auto"/>
            <w:bottom w:val="none" w:sz="0" w:space="0" w:color="auto"/>
            <w:right w:val="none" w:sz="0" w:space="0" w:color="auto"/>
          </w:divBdr>
        </w:div>
        <w:div w:id="722213943">
          <w:marLeft w:val="0"/>
          <w:marRight w:val="0"/>
          <w:marTop w:val="0"/>
          <w:marBottom w:val="0"/>
          <w:divBdr>
            <w:top w:val="none" w:sz="0" w:space="0" w:color="auto"/>
            <w:left w:val="none" w:sz="0" w:space="0" w:color="auto"/>
            <w:bottom w:val="none" w:sz="0" w:space="0" w:color="auto"/>
            <w:right w:val="none" w:sz="0" w:space="0" w:color="auto"/>
          </w:divBdr>
        </w:div>
        <w:div w:id="722220080">
          <w:marLeft w:val="0"/>
          <w:marRight w:val="0"/>
          <w:marTop w:val="0"/>
          <w:marBottom w:val="384"/>
          <w:divBdr>
            <w:top w:val="none" w:sz="0" w:space="0" w:color="auto"/>
            <w:left w:val="none" w:sz="0" w:space="0" w:color="auto"/>
            <w:bottom w:val="none" w:sz="0" w:space="0" w:color="auto"/>
            <w:right w:val="none" w:sz="0" w:space="0" w:color="auto"/>
          </w:divBdr>
        </w:div>
        <w:div w:id="722287435">
          <w:marLeft w:val="0"/>
          <w:marRight w:val="0"/>
          <w:marTop w:val="0"/>
          <w:marBottom w:val="0"/>
          <w:divBdr>
            <w:top w:val="none" w:sz="0" w:space="0" w:color="auto"/>
            <w:left w:val="none" w:sz="0" w:space="0" w:color="auto"/>
            <w:bottom w:val="none" w:sz="0" w:space="0" w:color="auto"/>
            <w:right w:val="none" w:sz="0" w:space="0" w:color="auto"/>
          </w:divBdr>
          <w:divsChild>
            <w:div w:id="11934595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 w:id="722366931">
          <w:marLeft w:val="0"/>
          <w:marRight w:val="0"/>
          <w:marTop w:val="0"/>
          <w:marBottom w:val="150"/>
          <w:divBdr>
            <w:top w:val="none" w:sz="0" w:space="0" w:color="auto"/>
            <w:left w:val="none" w:sz="0" w:space="0" w:color="auto"/>
            <w:bottom w:val="none" w:sz="0" w:space="0" w:color="auto"/>
            <w:right w:val="none" w:sz="0" w:space="0" w:color="auto"/>
          </w:divBdr>
        </w:div>
        <w:div w:id="722368115">
          <w:marLeft w:val="0"/>
          <w:marRight w:val="0"/>
          <w:marTop w:val="0"/>
          <w:marBottom w:val="0"/>
          <w:divBdr>
            <w:top w:val="none" w:sz="0" w:space="0" w:color="auto"/>
            <w:left w:val="none" w:sz="0" w:space="0" w:color="auto"/>
            <w:bottom w:val="none" w:sz="0" w:space="0" w:color="auto"/>
            <w:right w:val="none" w:sz="0" w:space="0" w:color="auto"/>
          </w:divBdr>
          <w:divsChild>
            <w:div w:id="446967689">
              <w:marLeft w:val="0"/>
              <w:marRight w:val="0"/>
              <w:marTop w:val="0"/>
              <w:marBottom w:val="0"/>
              <w:divBdr>
                <w:top w:val="none" w:sz="0" w:space="0" w:color="auto"/>
                <w:left w:val="none" w:sz="0" w:space="0" w:color="auto"/>
                <w:bottom w:val="none" w:sz="0" w:space="0" w:color="auto"/>
                <w:right w:val="none" w:sz="0" w:space="0" w:color="auto"/>
              </w:divBdr>
            </w:div>
          </w:divsChild>
        </w:div>
        <w:div w:id="722407935">
          <w:marLeft w:val="0"/>
          <w:marRight w:val="0"/>
          <w:marTop w:val="0"/>
          <w:marBottom w:val="263"/>
          <w:divBdr>
            <w:top w:val="none" w:sz="0" w:space="0" w:color="auto"/>
            <w:left w:val="none" w:sz="0" w:space="0" w:color="auto"/>
            <w:bottom w:val="none" w:sz="0" w:space="0" w:color="auto"/>
            <w:right w:val="none" w:sz="0" w:space="0" w:color="auto"/>
          </w:divBdr>
        </w:div>
        <w:div w:id="722480553">
          <w:marLeft w:val="0"/>
          <w:marRight w:val="0"/>
          <w:marTop w:val="0"/>
          <w:marBottom w:val="125"/>
          <w:divBdr>
            <w:top w:val="none" w:sz="0" w:space="0" w:color="auto"/>
            <w:left w:val="none" w:sz="0" w:space="0" w:color="auto"/>
            <w:bottom w:val="none" w:sz="0" w:space="0" w:color="auto"/>
            <w:right w:val="none" w:sz="0" w:space="0" w:color="auto"/>
          </w:divBdr>
        </w:div>
        <w:div w:id="722484141">
          <w:marLeft w:val="0"/>
          <w:marRight w:val="3900"/>
          <w:marTop w:val="0"/>
          <w:marBottom w:val="0"/>
          <w:divBdr>
            <w:top w:val="none" w:sz="0" w:space="0" w:color="auto"/>
            <w:left w:val="none" w:sz="0" w:space="0" w:color="auto"/>
            <w:bottom w:val="none" w:sz="0" w:space="0" w:color="auto"/>
            <w:right w:val="none" w:sz="0" w:space="0" w:color="auto"/>
          </w:divBdr>
        </w:div>
        <w:div w:id="722488525">
          <w:marLeft w:val="0"/>
          <w:marRight w:val="0"/>
          <w:marTop w:val="0"/>
          <w:marBottom w:val="0"/>
          <w:divBdr>
            <w:top w:val="none" w:sz="0" w:space="0" w:color="auto"/>
            <w:left w:val="none" w:sz="0" w:space="0" w:color="auto"/>
            <w:bottom w:val="none" w:sz="0" w:space="0" w:color="auto"/>
            <w:right w:val="none" w:sz="0" w:space="0" w:color="auto"/>
          </w:divBdr>
        </w:div>
        <w:div w:id="722488700">
          <w:marLeft w:val="-150"/>
          <w:marRight w:val="-150"/>
          <w:marTop w:val="0"/>
          <w:marBottom w:val="300"/>
          <w:divBdr>
            <w:top w:val="none" w:sz="0" w:space="0" w:color="auto"/>
            <w:left w:val="none" w:sz="0" w:space="0" w:color="auto"/>
            <w:bottom w:val="none" w:sz="0" w:space="0" w:color="auto"/>
            <w:right w:val="none" w:sz="0" w:space="0" w:color="auto"/>
          </w:divBdr>
          <w:divsChild>
            <w:div w:id="243608210">
              <w:marLeft w:val="0"/>
              <w:marRight w:val="0"/>
              <w:marTop w:val="0"/>
              <w:marBottom w:val="0"/>
              <w:divBdr>
                <w:top w:val="none" w:sz="0" w:space="0" w:color="auto"/>
                <w:left w:val="none" w:sz="0" w:space="0" w:color="auto"/>
                <w:bottom w:val="none" w:sz="0" w:space="0" w:color="auto"/>
                <w:right w:val="none" w:sz="0" w:space="0" w:color="auto"/>
              </w:divBdr>
            </w:div>
          </w:divsChild>
        </w:div>
        <w:div w:id="722602183">
          <w:marLeft w:val="0"/>
          <w:marRight w:val="0"/>
          <w:marTop w:val="0"/>
          <w:marBottom w:val="250"/>
          <w:divBdr>
            <w:top w:val="none" w:sz="0" w:space="0" w:color="auto"/>
            <w:left w:val="none" w:sz="0" w:space="0" w:color="auto"/>
            <w:bottom w:val="none" w:sz="0" w:space="0" w:color="auto"/>
            <w:right w:val="none" w:sz="0" w:space="0" w:color="auto"/>
          </w:divBdr>
        </w:div>
        <w:div w:id="722607833">
          <w:marLeft w:val="0"/>
          <w:marRight w:val="0"/>
          <w:marTop w:val="0"/>
          <w:marBottom w:val="0"/>
          <w:divBdr>
            <w:top w:val="none" w:sz="0" w:space="0" w:color="auto"/>
            <w:left w:val="none" w:sz="0" w:space="0" w:color="auto"/>
            <w:bottom w:val="none" w:sz="0" w:space="0" w:color="auto"/>
            <w:right w:val="none" w:sz="0" w:space="0" w:color="auto"/>
          </w:divBdr>
        </w:div>
        <w:div w:id="722679459">
          <w:marLeft w:val="1002"/>
          <w:marRight w:val="0"/>
          <w:marTop w:val="0"/>
          <w:marBottom w:val="0"/>
          <w:divBdr>
            <w:top w:val="none" w:sz="0" w:space="0" w:color="auto"/>
            <w:left w:val="none" w:sz="0" w:space="0" w:color="auto"/>
            <w:bottom w:val="none" w:sz="0" w:space="0" w:color="auto"/>
            <w:right w:val="none" w:sz="0" w:space="0" w:color="auto"/>
          </w:divBdr>
        </w:div>
        <w:div w:id="722756753">
          <w:marLeft w:val="0"/>
          <w:marRight w:val="450"/>
          <w:marTop w:val="0"/>
          <w:marBottom w:val="150"/>
          <w:divBdr>
            <w:top w:val="none" w:sz="0" w:space="0" w:color="auto"/>
            <w:left w:val="none" w:sz="0" w:space="0" w:color="auto"/>
            <w:bottom w:val="none" w:sz="0" w:space="0" w:color="auto"/>
            <w:right w:val="none" w:sz="0" w:space="0" w:color="auto"/>
          </w:divBdr>
        </w:div>
        <w:div w:id="722758352">
          <w:marLeft w:val="0"/>
          <w:marRight w:val="0"/>
          <w:marTop w:val="0"/>
          <w:marBottom w:val="0"/>
          <w:divBdr>
            <w:top w:val="none" w:sz="0" w:space="0" w:color="auto"/>
            <w:left w:val="none" w:sz="0" w:space="0" w:color="auto"/>
            <w:bottom w:val="none" w:sz="0" w:space="0" w:color="auto"/>
            <w:right w:val="none" w:sz="0" w:space="0" w:color="auto"/>
          </w:divBdr>
        </w:div>
        <w:div w:id="722799690">
          <w:marLeft w:val="0"/>
          <w:marRight w:val="0"/>
          <w:marTop w:val="0"/>
          <w:marBottom w:val="0"/>
          <w:divBdr>
            <w:top w:val="none" w:sz="0" w:space="0" w:color="auto"/>
            <w:left w:val="none" w:sz="0" w:space="0" w:color="auto"/>
            <w:bottom w:val="none" w:sz="0" w:space="0" w:color="auto"/>
            <w:right w:val="none" w:sz="0" w:space="0" w:color="auto"/>
          </w:divBdr>
        </w:div>
        <w:div w:id="722800584">
          <w:marLeft w:val="0"/>
          <w:marRight w:val="0"/>
          <w:marTop w:val="0"/>
          <w:marBottom w:val="0"/>
          <w:divBdr>
            <w:top w:val="none" w:sz="0" w:space="0" w:color="auto"/>
            <w:left w:val="none" w:sz="0" w:space="0" w:color="auto"/>
            <w:bottom w:val="none" w:sz="0" w:space="0" w:color="auto"/>
            <w:right w:val="none" w:sz="0" w:space="0" w:color="auto"/>
          </w:divBdr>
          <w:divsChild>
            <w:div w:id="188572533">
              <w:marLeft w:val="0"/>
              <w:marRight w:val="0"/>
              <w:marTop w:val="150"/>
              <w:marBottom w:val="0"/>
              <w:divBdr>
                <w:top w:val="none" w:sz="0" w:space="0" w:color="auto"/>
                <w:left w:val="none" w:sz="0" w:space="0" w:color="auto"/>
                <w:bottom w:val="none" w:sz="0" w:space="0" w:color="auto"/>
                <w:right w:val="none" w:sz="0" w:space="0" w:color="auto"/>
              </w:divBdr>
              <w:divsChild>
                <w:div w:id="6473679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2868691">
          <w:marLeft w:val="626"/>
          <w:marRight w:val="0"/>
          <w:marTop w:val="0"/>
          <w:marBottom w:val="0"/>
          <w:divBdr>
            <w:top w:val="none" w:sz="0" w:space="0" w:color="auto"/>
            <w:left w:val="none" w:sz="0" w:space="0" w:color="auto"/>
            <w:bottom w:val="none" w:sz="0" w:space="0" w:color="auto"/>
            <w:right w:val="none" w:sz="0" w:space="0" w:color="auto"/>
          </w:divBdr>
        </w:div>
        <w:div w:id="722870358">
          <w:marLeft w:val="-225"/>
          <w:marRight w:val="-225"/>
          <w:marTop w:val="0"/>
          <w:marBottom w:val="0"/>
          <w:divBdr>
            <w:top w:val="none" w:sz="0" w:space="0" w:color="auto"/>
            <w:left w:val="none" w:sz="0" w:space="0" w:color="auto"/>
            <w:bottom w:val="none" w:sz="0" w:space="0" w:color="auto"/>
            <w:right w:val="none" w:sz="0" w:space="0" w:color="auto"/>
          </w:divBdr>
        </w:div>
        <w:div w:id="722870797">
          <w:marLeft w:val="0"/>
          <w:marRight w:val="0"/>
          <w:marTop w:val="0"/>
          <w:marBottom w:val="0"/>
          <w:divBdr>
            <w:top w:val="none" w:sz="0" w:space="0" w:color="auto"/>
            <w:left w:val="none" w:sz="0" w:space="0" w:color="auto"/>
            <w:bottom w:val="none" w:sz="0" w:space="0" w:color="auto"/>
            <w:right w:val="none" w:sz="0" w:space="0" w:color="auto"/>
          </w:divBdr>
          <w:divsChild>
            <w:div w:id="699745247">
              <w:marLeft w:val="0"/>
              <w:marRight w:val="0"/>
              <w:marTop w:val="0"/>
              <w:marBottom w:val="0"/>
              <w:divBdr>
                <w:top w:val="none" w:sz="0" w:space="0" w:color="auto"/>
                <w:left w:val="none" w:sz="0" w:space="0" w:color="auto"/>
                <w:bottom w:val="none" w:sz="0" w:space="0" w:color="auto"/>
                <w:right w:val="none" w:sz="0" w:space="0" w:color="auto"/>
              </w:divBdr>
            </w:div>
          </w:divsChild>
        </w:div>
        <w:div w:id="722874308">
          <w:marLeft w:val="0"/>
          <w:marRight w:val="0"/>
          <w:marTop w:val="0"/>
          <w:marBottom w:val="0"/>
          <w:divBdr>
            <w:top w:val="none" w:sz="0" w:space="0" w:color="auto"/>
            <w:left w:val="none" w:sz="0" w:space="0" w:color="auto"/>
            <w:bottom w:val="none" w:sz="0" w:space="0" w:color="auto"/>
            <w:right w:val="none" w:sz="0" w:space="0" w:color="auto"/>
          </w:divBdr>
        </w:div>
        <w:div w:id="722944318">
          <w:marLeft w:val="0"/>
          <w:marRight w:val="0"/>
          <w:marTop w:val="0"/>
          <w:marBottom w:val="0"/>
          <w:divBdr>
            <w:top w:val="none" w:sz="0" w:space="0" w:color="auto"/>
            <w:left w:val="none" w:sz="0" w:space="0" w:color="auto"/>
            <w:bottom w:val="none" w:sz="0" w:space="0" w:color="auto"/>
            <w:right w:val="none" w:sz="0" w:space="0" w:color="auto"/>
          </w:divBdr>
          <w:divsChild>
            <w:div w:id="705762023">
              <w:marLeft w:val="0"/>
              <w:marRight w:val="0"/>
              <w:marTop w:val="100"/>
              <w:marBottom w:val="100"/>
              <w:divBdr>
                <w:top w:val="none" w:sz="0" w:space="0" w:color="auto"/>
                <w:left w:val="none" w:sz="0" w:space="0" w:color="auto"/>
                <w:bottom w:val="none" w:sz="0" w:space="0" w:color="auto"/>
                <w:right w:val="none" w:sz="0" w:space="0" w:color="auto"/>
              </w:divBdr>
              <w:divsChild>
                <w:div w:id="26952503">
                  <w:marLeft w:val="0"/>
                  <w:marRight w:val="0"/>
                  <w:marTop w:val="100"/>
                  <w:marBottom w:val="100"/>
                  <w:divBdr>
                    <w:top w:val="none" w:sz="0" w:space="0" w:color="auto"/>
                    <w:left w:val="none" w:sz="0" w:space="0" w:color="auto"/>
                    <w:bottom w:val="none" w:sz="0" w:space="0" w:color="auto"/>
                    <w:right w:val="none" w:sz="0" w:space="0" w:color="auto"/>
                  </w:divBdr>
                </w:div>
                <w:div w:id="105277725">
                  <w:marLeft w:val="0"/>
                  <w:marRight w:val="0"/>
                  <w:marTop w:val="100"/>
                  <w:marBottom w:val="100"/>
                  <w:divBdr>
                    <w:top w:val="none" w:sz="0" w:space="0" w:color="auto"/>
                    <w:left w:val="none" w:sz="0" w:space="0" w:color="auto"/>
                    <w:bottom w:val="none" w:sz="0" w:space="0" w:color="auto"/>
                    <w:right w:val="none" w:sz="0" w:space="0" w:color="auto"/>
                  </w:divBdr>
                </w:div>
                <w:div w:id="170485716">
                  <w:marLeft w:val="0"/>
                  <w:marRight w:val="0"/>
                  <w:marTop w:val="100"/>
                  <w:marBottom w:val="100"/>
                  <w:divBdr>
                    <w:top w:val="none" w:sz="0" w:space="0" w:color="auto"/>
                    <w:left w:val="none" w:sz="0" w:space="0" w:color="auto"/>
                    <w:bottom w:val="none" w:sz="0" w:space="0" w:color="auto"/>
                    <w:right w:val="none" w:sz="0" w:space="0" w:color="auto"/>
                  </w:divBdr>
                  <w:divsChild>
                    <w:div w:id="410394867">
                      <w:marLeft w:val="0"/>
                      <w:marRight w:val="0"/>
                      <w:marTop w:val="0"/>
                      <w:marBottom w:val="0"/>
                      <w:divBdr>
                        <w:top w:val="none" w:sz="0" w:space="0" w:color="auto"/>
                        <w:left w:val="none" w:sz="0" w:space="0" w:color="auto"/>
                        <w:bottom w:val="none" w:sz="0" w:space="0" w:color="auto"/>
                        <w:right w:val="none" w:sz="0" w:space="0" w:color="auto"/>
                      </w:divBdr>
                    </w:div>
                  </w:divsChild>
                </w:div>
                <w:div w:id="4292781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22993444">
          <w:marLeft w:val="0"/>
          <w:marRight w:val="0"/>
          <w:marTop w:val="0"/>
          <w:marBottom w:val="0"/>
          <w:divBdr>
            <w:top w:val="none" w:sz="0" w:space="0" w:color="auto"/>
            <w:left w:val="none" w:sz="0" w:space="0" w:color="auto"/>
            <w:bottom w:val="none" w:sz="0" w:space="0" w:color="auto"/>
            <w:right w:val="none" w:sz="0" w:space="0" w:color="auto"/>
          </w:divBdr>
          <w:divsChild>
            <w:div w:id="218831651">
              <w:marLeft w:val="0"/>
              <w:marRight w:val="0"/>
              <w:marTop w:val="0"/>
              <w:marBottom w:val="150"/>
              <w:divBdr>
                <w:top w:val="none" w:sz="0" w:space="0" w:color="auto"/>
                <w:left w:val="none" w:sz="0" w:space="0" w:color="auto"/>
                <w:bottom w:val="none" w:sz="0" w:space="0" w:color="auto"/>
                <w:right w:val="none" w:sz="0" w:space="0" w:color="auto"/>
              </w:divBdr>
            </w:div>
            <w:div w:id="226184856">
              <w:marLeft w:val="0"/>
              <w:marRight w:val="0"/>
              <w:marTop w:val="0"/>
              <w:marBottom w:val="345"/>
              <w:divBdr>
                <w:top w:val="none" w:sz="0" w:space="0" w:color="auto"/>
                <w:left w:val="none" w:sz="0" w:space="0" w:color="auto"/>
                <w:bottom w:val="none" w:sz="0" w:space="0" w:color="auto"/>
                <w:right w:val="none" w:sz="0" w:space="0" w:color="auto"/>
              </w:divBdr>
            </w:div>
          </w:divsChild>
        </w:div>
        <w:div w:id="723022631">
          <w:marLeft w:val="0"/>
          <w:marRight w:val="0"/>
          <w:marTop w:val="0"/>
          <w:marBottom w:val="0"/>
          <w:divBdr>
            <w:top w:val="none" w:sz="0" w:space="0" w:color="auto"/>
            <w:left w:val="none" w:sz="0" w:space="0" w:color="auto"/>
            <w:bottom w:val="none" w:sz="0" w:space="0" w:color="auto"/>
            <w:right w:val="none" w:sz="0" w:space="0" w:color="auto"/>
          </w:divBdr>
          <w:divsChild>
            <w:div w:id="590891871">
              <w:marLeft w:val="-225"/>
              <w:marRight w:val="-225"/>
              <w:marTop w:val="0"/>
              <w:marBottom w:val="0"/>
              <w:divBdr>
                <w:top w:val="none" w:sz="0" w:space="0" w:color="auto"/>
                <w:left w:val="none" w:sz="0" w:space="0" w:color="auto"/>
                <w:bottom w:val="none" w:sz="0" w:space="0" w:color="auto"/>
                <w:right w:val="none" w:sz="0" w:space="0" w:color="auto"/>
              </w:divBdr>
            </w:div>
          </w:divsChild>
        </w:div>
        <w:div w:id="723067238">
          <w:marLeft w:val="-975"/>
          <w:marRight w:val="-975"/>
          <w:marTop w:val="0"/>
          <w:marBottom w:val="0"/>
          <w:divBdr>
            <w:top w:val="none" w:sz="0" w:space="0" w:color="auto"/>
            <w:left w:val="none" w:sz="0" w:space="0" w:color="auto"/>
            <w:bottom w:val="none" w:sz="0" w:space="0" w:color="auto"/>
            <w:right w:val="none" w:sz="0" w:space="0" w:color="auto"/>
          </w:divBdr>
        </w:div>
        <w:div w:id="723069224">
          <w:marLeft w:val="0"/>
          <w:marRight w:val="0"/>
          <w:marTop w:val="0"/>
          <w:marBottom w:val="0"/>
          <w:divBdr>
            <w:top w:val="none" w:sz="0" w:space="0" w:color="auto"/>
            <w:left w:val="none" w:sz="0" w:space="0" w:color="auto"/>
            <w:bottom w:val="none" w:sz="0" w:space="0" w:color="auto"/>
            <w:right w:val="none" w:sz="0" w:space="0" w:color="auto"/>
          </w:divBdr>
        </w:div>
        <w:div w:id="723141465">
          <w:marLeft w:val="0"/>
          <w:marRight w:val="150"/>
          <w:marTop w:val="0"/>
          <w:marBottom w:val="0"/>
          <w:divBdr>
            <w:top w:val="none" w:sz="0" w:space="0" w:color="auto"/>
            <w:left w:val="none" w:sz="0" w:space="0" w:color="auto"/>
            <w:bottom w:val="none" w:sz="0" w:space="0" w:color="auto"/>
            <w:right w:val="none" w:sz="0" w:space="0" w:color="auto"/>
          </w:divBdr>
        </w:div>
        <w:div w:id="723255324">
          <w:marLeft w:val="0"/>
          <w:marRight w:val="225"/>
          <w:marTop w:val="0"/>
          <w:marBottom w:val="0"/>
          <w:divBdr>
            <w:top w:val="none" w:sz="0" w:space="0" w:color="auto"/>
            <w:left w:val="none" w:sz="0" w:space="0" w:color="auto"/>
            <w:bottom w:val="none" w:sz="0" w:space="0" w:color="auto"/>
            <w:right w:val="none" w:sz="0" w:space="0" w:color="auto"/>
          </w:divBdr>
        </w:div>
        <w:div w:id="723329712">
          <w:marLeft w:val="0"/>
          <w:marRight w:val="0"/>
          <w:marTop w:val="0"/>
          <w:marBottom w:val="150"/>
          <w:divBdr>
            <w:top w:val="none" w:sz="0" w:space="0" w:color="auto"/>
            <w:left w:val="none" w:sz="0" w:space="0" w:color="auto"/>
            <w:bottom w:val="none" w:sz="0" w:space="0" w:color="auto"/>
            <w:right w:val="none" w:sz="0" w:space="0" w:color="auto"/>
          </w:divBdr>
        </w:div>
        <w:div w:id="723331740">
          <w:marLeft w:val="0"/>
          <w:marRight w:val="0"/>
          <w:marTop w:val="0"/>
          <w:marBottom w:val="0"/>
          <w:divBdr>
            <w:top w:val="none" w:sz="0" w:space="0" w:color="auto"/>
            <w:left w:val="none" w:sz="0" w:space="0" w:color="auto"/>
            <w:bottom w:val="none" w:sz="0" w:space="0" w:color="auto"/>
            <w:right w:val="none" w:sz="0" w:space="0" w:color="auto"/>
          </w:divBdr>
          <w:divsChild>
            <w:div w:id="411316866">
              <w:marLeft w:val="0"/>
              <w:marRight w:val="0"/>
              <w:marTop w:val="0"/>
              <w:marBottom w:val="0"/>
              <w:divBdr>
                <w:top w:val="none" w:sz="0" w:space="0" w:color="auto"/>
                <w:left w:val="none" w:sz="0" w:space="0" w:color="auto"/>
                <w:bottom w:val="none" w:sz="0" w:space="0" w:color="auto"/>
                <w:right w:val="none" w:sz="0" w:space="0" w:color="auto"/>
              </w:divBdr>
            </w:div>
          </w:divsChild>
        </w:div>
        <w:div w:id="723332071">
          <w:marLeft w:val="0"/>
          <w:marRight w:val="0"/>
          <w:marTop w:val="150"/>
          <w:marBottom w:val="330"/>
          <w:divBdr>
            <w:top w:val="none" w:sz="0" w:space="0" w:color="auto"/>
            <w:left w:val="none" w:sz="0" w:space="0" w:color="auto"/>
            <w:bottom w:val="none" w:sz="0" w:space="0" w:color="auto"/>
            <w:right w:val="none" w:sz="0" w:space="0" w:color="auto"/>
          </w:divBdr>
          <w:divsChild>
            <w:div w:id="390427143">
              <w:marLeft w:val="0"/>
              <w:marRight w:val="0"/>
              <w:marTop w:val="0"/>
              <w:marBottom w:val="0"/>
              <w:divBdr>
                <w:top w:val="none" w:sz="0" w:space="0" w:color="auto"/>
                <w:left w:val="none" w:sz="0" w:space="0" w:color="auto"/>
                <w:bottom w:val="none" w:sz="0" w:space="0" w:color="auto"/>
                <w:right w:val="none" w:sz="0" w:space="0" w:color="auto"/>
              </w:divBdr>
            </w:div>
          </w:divsChild>
        </w:div>
        <w:div w:id="723409725">
          <w:marLeft w:val="0"/>
          <w:marRight w:val="0"/>
          <w:marTop w:val="0"/>
          <w:marBottom w:val="0"/>
          <w:divBdr>
            <w:top w:val="single" w:sz="2" w:space="0" w:color="E0E0E0"/>
            <w:left w:val="single" w:sz="2" w:space="0" w:color="E0E0E0"/>
            <w:bottom w:val="single" w:sz="2" w:space="0" w:color="E0E0E0"/>
            <w:right w:val="single" w:sz="2" w:space="0" w:color="E0E0E0"/>
          </w:divBdr>
        </w:div>
        <w:div w:id="723453902">
          <w:marLeft w:val="0"/>
          <w:marRight w:val="0"/>
          <w:marTop w:val="0"/>
          <w:marBottom w:val="0"/>
          <w:divBdr>
            <w:top w:val="none" w:sz="0" w:space="0" w:color="auto"/>
            <w:left w:val="none" w:sz="0" w:space="0" w:color="auto"/>
            <w:bottom w:val="none" w:sz="0" w:space="0" w:color="auto"/>
            <w:right w:val="none" w:sz="0" w:space="0" w:color="auto"/>
          </w:divBdr>
        </w:div>
        <w:div w:id="723481765">
          <w:marLeft w:val="0"/>
          <w:marRight w:val="0"/>
          <w:marTop w:val="0"/>
          <w:marBottom w:val="0"/>
          <w:divBdr>
            <w:top w:val="single" w:sz="2" w:space="0" w:color="E0E0E0"/>
            <w:left w:val="single" w:sz="2" w:space="0" w:color="E0E0E0"/>
            <w:bottom w:val="single" w:sz="2" w:space="0" w:color="E0E0E0"/>
            <w:right w:val="single" w:sz="2" w:space="0" w:color="E0E0E0"/>
          </w:divBdr>
        </w:div>
        <w:div w:id="723522797">
          <w:marLeft w:val="0"/>
          <w:marRight w:val="0"/>
          <w:marTop w:val="0"/>
          <w:marBottom w:val="0"/>
          <w:divBdr>
            <w:top w:val="none" w:sz="0" w:space="0" w:color="auto"/>
            <w:left w:val="none" w:sz="0" w:space="0" w:color="auto"/>
            <w:bottom w:val="none" w:sz="0" w:space="0" w:color="auto"/>
            <w:right w:val="none" w:sz="0" w:space="0" w:color="auto"/>
          </w:divBdr>
        </w:div>
        <w:div w:id="723523961">
          <w:marLeft w:val="0"/>
          <w:marRight w:val="0"/>
          <w:marTop w:val="0"/>
          <w:marBottom w:val="0"/>
          <w:divBdr>
            <w:top w:val="none" w:sz="0" w:space="0" w:color="auto"/>
            <w:left w:val="none" w:sz="0" w:space="0" w:color="auto"/>
            <w:bottom w:val="none" w:sz="0" w:space="0" w:color="auto"/>
            <w:right w:val="none" w:sz="0" w:space="0" w:color="auto"/>
          </w:divBdr>
          <w:divsChild>
            <w:div w:id="143354221">
              <w:marLeft w:val="0"/>
              <w:marRight w:val="0"/>
              <w:marTop w:val="0"/>
              <w:marBottom w:val="300"/>
              <w:divBdr>
                <w:top w:val="none" w:sz="0" w:space="0" w:color="auto"/>
                <w:left w:val="none" w:sz="0" w:space="0" w:color="auto"/>
                <w:bottom w:val="none" w:sz="0" w:space="0" w:color="auto"/>
                <w:right w:val="none" w:sz="0" w:space="0" w:color="auto"/>
              </w:divBdr>
            </w:div>
          </w:divsChild>
        </w:div>
        <w:div w:id="723524001">
          <w:marLeft w:val="750"/>
          <w:marRight w:val="1500"/>
          <w:marTop w:val="0"/>
          <w:marBottom w:val="0"/>
          <w:divBdr>
            <w:top w:val="none" w:sz="0" w:space="0" w:color="auto"/>
            <w:left w:val="none" w:sz="0" w:space="0" w:color="auto"/>
            <w:bottom w:val="none" w:sz="0" w:space="0" w:color="auto"/>
            <w:right w:val="none" w:sz="0" w:space="0" w:color="auto"/>
          </w:divBdr>
        </w:div>
        <w:div w:id="723598182">
          <w:marLeft w:val="0"/>
          <w:marRight w:val="0"/>
          <w:marTop w:val="0"/>
          <w:marBottom w:val="0"/>
          <w:divBdr>
            <w:top w:val="none" w:sz="0" w:space="0" w:color="auto"/>
            <w:left w:val="none" w:sz="0" w:space="0" w:color="auto"/>
            <w:bottom w:val="none" w:sz="0" w:space="0" w:color="auto"/>
            <w:right w:val="none" w:sz="0" w:space="0" w:color="auto"/>
          </w:divBdr>
        </w:div>
        <w:div w:id="723598616">
          <w:marLeft w:val="0"/>
          <w:marRight w:val="0"/>
          <w:marTop w:val="75"/>
          <w:marBottom w:val="300"/>
          <w:divBdr>
            <w:top w:val="none" w:sz="0" w:space="0" w:color="auto"/>
            <w:left w:val="none" w:sz="0" w:space="0" w:color="auto"/>
            <w:bottom w:val="none" w:sz="0" w:space="0" w:color="auto"/>
            <w:right w:val="none" w:sz="0" w:space="0" w:color="auto"/>
          </w:divBdr>
          <w:divsChild>
            <w:div w:id="39980056">
              <w:marLeft w:val="0"/>
              <w:marRight w:val="0"/>
              <w:marTop w:val="0"/>
              <w:marBottom w:val="0"/>
              <w:divBdr>
                <w:top w:val="none" w:sz="0" w:space="0" w:color="auto"/>
                <w:left w:val="none" w:sz="0" w:space="0" w:color="auto"/>
                <w:bottom w:val="none" w:sz="0" w:space="0" w:color="auto"/>
                <w:right w:val="none" w:sz="0" w:space="0" w:color="auto"/>
              </w:divBdr>
            </w:div>
          </w:divsChild>
        </w:div>
        <w:div w:id="723604060">
          <w:marLeft w:val="0"/>
          <w:marRight w:val="0"/>
          <w:marTop w:val="0"/>
          <w:marBottom w:val="0"/>
          <w:divBdr>
            <w:top w:val="none" w:sz="0" w:space="0" w:color="auto"/>
            <w:left w:val="none" w:sz="0" w:space="0" w:color="auto"/>
            <w:bottom w:val="none" w:sz="0" w:space="0" w:color="auto"/>
            <w:right w:val="none" w:sz="0" w:space="0" w:color="auto"/>
          </w:divBdr>
        </w:div>
        <w:div w:id="723677248">
          <w:marLeft w:val="750"/>
          <w:marRight w:val="1500"/>
          <w:marTop w:val="0"/>
          <w:marBottom w:val="0"/>
          <w:divBdr>
            <w:top w:val="none" w:sz="0" w:space="0" w:color="auto"/>
            <w:left w:val="none" w:sz="0" w:space="0" w:color="auto"/>
            <w:bottom w:val="none" w:sz="0" w:space="0" w:color="auto"/>
            <w:right w:val="none" w:sz="0" w:space="0" w:color="auto"/>
          </w:divBdr>
        </w:div>
        <w:div w:id="723677907">
          <w:marLeft w:val="0"/>
          <w:marRight w:val="0"/>
          <w:marTop w:val="0"/>
          <w:marBottom w:val="0"/>
          <w:divBdr>
            <w:top w:val="none" w:sz="0" w:space="0" w:color="auto"/>
            <w:left w:val="none" w:sz="0" w:space="0" w:color="auto"/>
            <w:bottom w:val="none" w:sz="0" w:space="0" w:color="auto"/>
            <w:right w:val="none" w:sz="0" w:space="0" w:color="auto"/>
          </w:divBdr>
        </w:div>
        <w:div w:id="723678119">
          <w:marLeft w:val="0"/>
          <w:marRight w:val="0"/>
          <w:marTop w:val="0"/>
          <w:marBottom w:val="75"/>
          <w:divBdr>
            <w:top w:val="none" w:sz="0" w:space="0" w:color="auto"/>
            <w:left w:val="none" w:sz="0" w:space="0" w:color="auto"/>
            <w:bottom w:val="none" w:sz="0" w:space="0" w:color="auto"/>
            <w:right w:val="none" w:sz="0" w:space="0" w:color="auto"/>
          </w:divBdr>
        </w:div>
        <w:div w:id="723717352">
          <w:marLeft w:val="15"/>
          <w:marRight w:val="225"/>
          <w:marTop w:val="0"/>
          <w:marBottom w:val="105"/>
          <w:divBdr>
            <w:top w:val="none" w:sz="0" w:space="0" w:color="auto"/>
            <w:left w:val="none" w:sz="0" w:space="0" w:color="auto"/>
            <w:bottom w:val="none" w:sz="0" w:space="0" w:color="auto"/>
            <w:right w:val="none" w:sz="0" w:space="0" w:color="auto"/>
          </w:divBdr>
        </w:div>
        <w:div w:id="723724254">
          <w:marLeft w:val="0"/>
          <w:marRight w:val="0"/>
          <w:marTop w:val="0"/>
          <w:marBottom w:val="0"/>
          <w:divBdr>
            <w:top w:val="none" w:sz="0" w:space="0" w:color="auto"/>
            <w:left w:val="none" w:sz="0" w:space="0" w:color="auto"/>
            <w:bottom w:val="none" w:sz="0" w:space="0" w:color="auto"/>
            <w:right w:val="none" w:sz="0" w:space="0" w:color="auto"/>
          </w:divBdr>
        </w:div>
        <w:div w:id="723791094">
          <w:marLeft w:val="15"/>
          <w:marRight w:val="225"/>
          <w:marTop w:val="165"/>
          <w:marBottom w:val="105"/>
          <w:divBdr>
            <w:top w:val="none" w:sz="0" w:space="0" w:color="auto"/>
            <w:left w:val="none" w:sz="0" w:space="0" w:color="auto"/>
            <w:bottom w:val="none" w:sz="0" w:space="0" w:color="auto"/>
            <w:right w:val="none" w:sz="0" w:space="0" w:color="auto"/>
          </w:divBdr>
        </w:div>
        <w:div w:id="723796889">
          <w:marLeft w:val="0"/>
          <w:marRight w:val="0"/>
          <w:marTop w:val="0"/>
          <w:marBottom w:val="0"/>
          <w:divBdr>
            <w:top w:val="none" w:sz="0" w:space="0" w:color="auto"/>
            <w:left w:val="none" w:sz="0" w:space="0" w:color="auto"/>
            <w:bottom w:val="none" w:sz="0" w:space="0" w:color="auto"/>
            <w:right w:val="none" w:sz="0" w:space="0" w:color="auto"/>
          </w:divBdr>
        </w:div>
        <w:div w:id="723914659">
          <w:marLeft w:val="0"/>
          <w:marRight w:val="0"/>
          <w:marTop w:val="0"/>
          <w:marBottom w:val="300"/>
          <w:divBdr>
            <w:top w:val="none" w:sz="0" w:space="0" w:color="auto"/>
            <w:left w:val="none" w:sz="0" w:space="0" w:color="auto"/>
            <w:bottom w:val="single" w:sz="6" w:space="5" w:color="000000"/>
            <w:right w:val="none" w:sz="0" w:space="0" w:color="auto"/>
          </w:divBdr>
        </w:div>
        <w:div w:id="723918049">
          <w:marLeft w:val="0"/>
          <w:marRight w:val="0"/>
          <w:marTop w:val="0"/>
          <w:marBottom w:val="0"/>
          <w:divBdr>
            <w:top w:val="none" w:sz="0" w:space="0" w:color="auto"/>
            <w:left w:val="none" w:sz="0" w:space="0" w:color="auto"/>
            <w:bottom w:val="none" w:sz="0" w:space="0" w:color="auto"/>
            <w:right w:val="none" w:sz="0" w:space="0" w:color="auto"/>
          </w:divBdr>
        </w:div>
        <w:div w:id="723943085">
          <w:marLeft w:val="0"/>
          <w:marRight w:val="0"/>
          <w:marTop w:val="0"/>
          <w:marBottom w:val="0"/>
          <w:divBdr>
            <w:top w:val="none" w:sz="0" w:space="0" w:color="auto"/>
            <w:left w:val="none" w:sz="0" w:space="0" w:color="auto"/>
            <w:bottom w:val="none" w:sz="0" w:space="0" w:color="auto"/>
            <w:right w:val="none" w:sz="0" w:space="0" w:color="auto"/>
          </w:divBdr>
          <w:divsChild>
            <w:div w:id="296834562">
              <w:marLeft w:val="0"/>
              <w:marRight w:val="0"/>
              <w:marTop w:val="0"/>
              <w:marBottom w:val="240"/>
              <w:divBdr>
                <w:top w:val="none" w:sz="0" w:space="0" w:color="auto"/>
                <w:left w:val="none" w:sz="0" w:space="0" w:color="auto"/>
                <w:bottom w:val="none" w:sz="0" w:space="0" w:color="auto"/>
                <w:right w:val="none" w:sz="0" w:space="0" w:color="auto"/>
              </w:divBdr>
            </w:div>
            <w:div w:id="686520316">
              <w:marLeft w:val="0"/>
              <w:marRight w:val="0"/>
              <w:marTop w:val="0"/>
              <w:marBottom w:val="240"/>
              <w:divBdr>
                <w:top w:val="none" w:sz="0" w:space="0" w:color="auto"/>
                <w:left w:val="none" w:sz="0" w:space="0" w:color="auto"/>
                <w:bottom w:val="none" w:sz="0" w:space="0" w:color="auto"/>
                <w:right w:val="none" w:sz="0" w:space="0" w:color="auto"/>
              </w:divBdr>
            </w:div>
          </w:divsChild>
        </w:div>
        <w:div w:id="723985778">
          <w:marLeft w:val="0"/>
          <w:marRight w:val="0"/>
          <w:marTop w:val="100"/>
          <w:marBottom w:val="100"/>
          <w:divBdr>
            <w:top w:val="none" w:sz="0" w:space="0" w:color="auto"/>
            <w:left w:val="none" w:sz="0" w:space="0" w:color="auto"/>
            <w:bottom w:val="none" w:sz="0" w:space="0" w:color="auto"/>
            <w:right w:val="none" w:sz="0" w:space="0" w:color="auto"/>
          </w:divBdr>
          <w:divsChild>
            <w:div w:id="257837552">
              <w:marLeft w:val="0"/>
              <w:marRight w:val="0"/>
              <w:marTop w:val="0"/>
              <w:marBottom w:val="0"/>
              <w:divBdr>
                <w:top w:val="none" w:sz="0" w:space="0" w:color="auto"/>
                <w:left w:val="none" w:sz="0" w:space="0" w:color="auto"/>
                <w:bottom w:val="none" w:sz="0" w:space="0" w:color="auto"/>
                <w:right w:val="none" w:sz="0" w:space="0" w:color="auto"/>
              </w:divBdr>
            </w:div>
          </w:divsChild>
        </w:div>
        <w:div w:id="723991107">
          <w:marLeft w:val="0"/>
          <w:marRight w:val="0"/>
          <w:marTop w:val="0"/>
          <w:marBottom w:val="0"/>
          <w:divBdr>
            <w:top w:val="none" w:sz="0" w:space="0" w:color="auto"/>
            <w:left w:val="none" w:sz="0" w:space="0" w:color="auto"/>
            <w:bottom w:val="none" w:sz="0" w:space="0" w:color="auto"/>
            <w:right w:val="none" w:sz="0" w:space="0" w:color="auto"/>
          </w:divBdr>
          <w:divsChild>
            <w:div w:id="218708413">
              <w:marLeft w:val="-225"/>
              <w:marRight w:val="-225"/>
              <w:marTop w:val="0"/>
              <w:marBottom w:val="0"/>
              <w:divBdr>
                <w:top w:val="none" w:sz="0" w:space="0" w:color="auto"/>
                <w:left w:val="none" w:sz="0" w:space="0" w:color="auto"/>
                <w:bottom w:val="none" w:sz="0" w:space="0" w:color="auto"/>
                <w:right w:val="none" w:sz="0" w:space="0" w:color="auto"/>
              </w:divBdr>
              <w:divsChild>
                <w:div w:id="1122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4768">
          <w:marLeft w:val="0"/>
          <w:marRight w:val="225"/>
          <w:marTop w:val="0"/>
          <w:marBottom w:val="0"/>
          <w:divBdr>
            <w:top w:val="none" w:sz="0" w:space="0" w:color="auto"/>
            <w:left w:val="none" w:sz="0" w:space="0" w:color="auto"/>
            <w:bottom w:val="none" w:sz="0" w:space="0" w:color="auto"/>
            <w:right w:val="none" w:sz="0" w:space="0" w:color="auto"/>
          </w:divBdr>
        </w:div>
        <w:div w:id="724107838">
          <w:marLeft w:val="0"/>
          <w:marRight w:val="0"/>
          <w:marTop w:val="0"/>
          <w:marBottom w:val="376"/>
          <w:divBdr>
            <w:top w:val="none" w:sz="0" w:space="0" w:color="auto"/>
            <w:left w:val="none" w:sz="0" w:space="0" w:color="auto"/>
            <w:bottom w:val="none" w:sz="0" w:space="0" w:color="auto"/>
            <w:right w:val="none" w:sz="0" w:space="0" w:color="auto"/>
          </w:divBdr>
          <w:divsChild>
            <w:div w:id="568612307">
              <w:marLeft w:val="0"/>
              <w:marRight w:val="0"/>
              <w:marTop w:val="0"/>
              <w:marBottom w:val="0"/>
              <w:divBdr>
                <w:top w:val="none" w:sz="0" w:space="0" w:color="auto"/>
                <w:left w:val="none" w:sz="0" w:space="0" w:color="auto"/>
                <w:bottom w:val="none" w:sz="0" w:space="0" w:color="auto"/>
                <w:right w:val="none" w:sz="0" w:space="0" w:color="auto"/>
              </w:divBdr>
              <w:divsChild>
                <w:div w:id="64986839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24107869">
          <w:marLeft w:val="0"/>
          <w:marRight w:val="0"/>
          <w:marTop w:val="0"/>
          <w:marBottom w:val="0"/>
          <w:divBdr>
            <w:top w:val="none" w:sz="0" w:space="0" w:color="auto"/>
            <w:left w:val="none" w:sz="0" w:space="0" w:color="auto"/>
            <w:bottom w:val="none" w:sz="0" w:space="0" w:color="auto"/>
            <w:right w:val="none" w:sz="0" w:space="0" w:color="auto"/>
          </w:divBdr>
        </w:div>
        <w:div w:id="724177681">
          <w:marLeft w:val="0"/>
          <w:marRight w:val="0"/>
          <w:marTop w:val="0"/>
          <w:marBottom w:val="0"/>
          <w:divBdr>
            <w:top w:val="none" w:sz="0" w:space="0" w:color="auto"/>
            <w:left w:val="none" w:sz="0" w:space="0" w:color="auto"/>
            <w:bottom w:val="none" w:sz="0" w:space="0" w:color="auto"/>
            <w:right w:val="none" w:sz="0" w:space="0" w:color="auto"/>
          </w:divBdr>
        </w:div>
        <w:div w:id="724179836">
          <w:marLeft w:val="0"/>
          <w:marRight w:val="0"/>
          <w:marTop w:val="0"/>
          <w:marBottom w:val="300"/>
          <w:divBdr>
            <w:top w:val="single" w:sz="6" w:space="0" w:color="EEEEEE"/>
            <w:left w:val="none" w:sz="0" w:space="0" w:color="auto"/>
            <w:bottom w:val="none" w:sz="0" w:space="0" w:color="auto"/>
            <w:right w:val="none" w:sz="0" w:space="0" w:color="auto"/>
          </w:divBdr>
          <w:divsChild>
            <w:div w:id="694382157">
              <w:marLeft w:val="225"/>
              <w:marRight w:val="225"/>
              <w:marTop w:val="0"/>
              <w:marBottom w:val="0"/>
              <w:divBdr>
                <w:top w:val="none" w:sz="0" w:space="15" w:color="DDDDDD"/>
                <w:left w:val="none" w:sz="0" w:space="11" w:color="DDDDDD"/>
                <w:bottom w:val="single" w:sz="18" w:space="8" w:color="222222"/>
                <w:right w:val="none" w:sz="0" w:space="11" w:color="DDDDDD"/>
              </w:divBdr>
            </w:div>
          </w:divsChild>
        </w:div>
        <w:div w:id="724180003">
          <w:marLeft w:val="0"/>
          <w:marRight w:val="0"/>
          <w:marTop w:val="150"/>
          <w:marBottom w:val="150"/>
          <w:divBdr>
            <w:top w:val="none" w:sz="0" w:space="0" w:color="auto"/>
            <w:left w:val="none" w:sz="0" w:space="0" w:color="auto"/>
            <w:bottom w:val="none" w:sz="0" w:space="0" w:color="auto"/>
            <w:right w:val="none" w:sz="0" w:space="0" w:color="auto"/>
          </w:divBdr>
        </w:div>
        <w:div w:id="724180673">
          <w:marLeft w:val="0"/>
          <w:marRight w:val="0"/>
          <w:marTop w:val="0"/>
          <w:marBottom w:val="0"/>
          <w:divBdr>
            <w:top w:val="none" w:sz="0" w:space="0" w:color="auto"/>
            <w:left w:val="none" w:sz="0" w:space="0" w:color="auto"/>
            <w:bottom w:val="none" w:sz="0" w:space="0" w:color="auto"/>
            <w:right w:val="none" w:sz="0" w:space="0" w:color="auto"/>
          </w:divBdr>
        </w:div>
        <w:div w:id="724258091">
          <w:marLeft w:val="0"/>
          <w:marRight w:val="0"/>
          <w:marTop w:val="0"/>
          <w:marBottom w:val="0"/>
          <w:divBdr>
            <w:top w:val="none" w:sz="0" w:space="0" w:color="auto"/>
            <w:left w:val="none" w:sz="0" w:space="0" w:color="auto"/>
            <w:bottom w:val="none" w:sz="0" w:space="0" w:color="auto"/>
            <w:right w:val="none" w:sz="0" w:space="0" w:color="auto"/>
          </w:divBdr>
        </w:div>
        <w:div w:id="724331925">
          <w:marLeft w:val="0"/>
          <w:marRight w:val="0"/>
          <w:marTop w:val="0"/>
          <w:marBottom w:val="300"/>
          <w:divBdr>
            <w:top w:val="none" w:sz="0" w:space="0" w:color="auto"/>
            <w:left w:val="none" w:sz="0" w:space="0" w:color="auto"/>
            <w:bottom w:val="single" w:sz="6" w:space="5" w:color="000000"/>
            <w:right w:val="none" w:sz="0" w:space="0" w:color="auto"/>
          </w:divBdr>
        </w:div>
        <w:div w:id="724452437">
          <w:marLeft w:val="0"/>
          <w:marRight w:val="0"/>
          <w:marTop w:val="0"/>
          <w:marBottom w:val="0"/>
          <w:divBdr>
            <w:top w:val="none" w:sz="0" w:space="0" w:color="auto"/>
            <w:left w:val="none" w:sz="0" w:space="0" w:color="auto"/>
            <w:bottom w:val="none" w:sz="0" w:space="0" w:color="auto"/>
            <w:right w:val="none" w:sz="0" w:space="0" w:color="auto"/>
          </w:divBdr>
        </w:div>
        <w:div w:id="724454146">
          <w:marLeft w:val="0"/>
          <w:marRight w:val="225"/>
          <w:marTop w:val="0"/>
          <w:marBottom w:val="0"/>
          <w:divBdr>
            <w:top w:val="none" w:sz="0" w:space="0" w:color="auto"/>
            <w:left w:val="none" w:sz="0" w:space="0" w:color="auto"/>
            <w:bottom w:val="none" w:sz="0" w:space="0" w:color="auto"/>
            <w:right w:val="none" w:sz="0" w:space="0" w:color="auto"/>
          </w:divBdr>
        </w:div>
        <w:div w:id="724571923">
          <w:marLeft w:val="0"/>
          <w:marRight w:val="0"/>
          <w:marTop w:val="0"/>
          <w:marBottom w:val="0"/>
          <w:divBdr>
            <w:top w:val="none" w:sz="0" w:space="0" w:color="auto"/>
            <w:left w:val="none" w:sz="0" w:space="0" w:color="auto"/>
            <w:bottom w:val="none" w:sz="0" w:space="0" w:color="auto"/>
            <w:right w:val="none" w:sz="0" w:space="0" w:color="auto"/>
          </w:divBdr>
        </w:div>
        <w:div w:id="724640981">
          <w:marLeft w:val="0"/>
          <w:marRight w:val="0"/>
          <w:marTop w:val="0"/>
          <w:marBottom w:val="0"/>
          <w:divBdr>
            <w:top w:val="none" w:sz="0" w:space="0" w:color="auto"/>
            <w:left w:val="none" w:sz="0" w:space="0" w:color="auto"/>
            <w:bottom w:val="none" w:sz="0" w:space="0" w:color="auto"/>
            <w:right w:val="none" w:sz="0" w:space="0" w:color="auto"/>
          </w:divBdr>
        </w:div>
        <w:div w:id="724647723">
          <w:marLeft w:val="0"/>
          <w:marRight w:val="0"/>
          <w:marTop w:val="0"/>
          <w:marBottom w:val="0"/>
          <w:divBdr>
            <w:top w:val="none" w:sz="0" w:space="0" w:color="auto"/>
            <w:left w:val="none" w:sz="0" w:space="0" w:color="auto"/>
            <w:bottom w:val="none" w:sz="0" w:space="0" w:color="auto"/>
            <w:right w:val="none" w:sz="0" w:space="0" w:color="auto"/>
          </w:divBdr>
        </w:div>
        <w:div w:id="724648474">
          <w:marLeft w:val="0"/>
          <w:marRight w:val="0"/>
          <w:marTop w:val="0"/>
          <w:marBottom w:val="300"/>
          <w:divBdr>
            <w:top w:val="none" w:sz="0" w:space="0" w:color="auto"/>
            <w:left w:val="none" w:sz="0" w:space="0" w:color="auto"/>
            <w:bottom w:val="none" w:sz="0" w:space="0" w:color="auto"/>
            <w:right w:val="none" w:sz="0" w:space="0" w:color="auto"/>
          </w:divBdr>
        </w:div>
        <w:div w:id="724722237">
          <w:marLeft w:val="0"/>
          <w:marRight w:val="0"/>
          <w:marTop w:val="0"/>
          <w:marBottom w:val="0"/>
          <w:divBdr>
            <w:top w:val="none" w:sz="0" w:space="0" w:color="auto"/>
            <w:left w:val="none" w:sz="0" w:space="0" w:color="auto"/>
            <w:bottom w:val="none" w:sz="0" w:space="0" w:color="auto"/>
            <w:right w:val="none" w:sz="0" w:space="0" w:color="auto"/>
          </w:divBdr>
        </w:div>
        <w:div w:id="724722297">
          <w:marLeft w:val="0"/>
          <w:marRight w:val="0"/>
          <w:marTop w:val="0"/>
          <w:marBottom w:val="0"/>
          <w:divBdr>
            <w:top w:val="none" w:sz="0" w:space="0" w:color="auto"/>
            <w:left w:val="none" w:sz="0" w:space="0" w:color="auto"/>
            <w:bottom w:val="none" w:sz="0" w:space="0" w:color="auto"/>
            <w:right w:val="none" w:sz="0" w:space="0" w:color="auto"/>
          </w:divBdr>
        </w:div>
        <w:div w:id="724794439">
          <w:marLeft w:val="0"/>
          <w:marRight w:val="0"/>
          <w:marTop w:val="0"/>
          <w:marBottom w:val="450"/>
          <w:divBdr>
            <w:top w:val="none" w:sz="0" w:space="0" w:color="auto"/>
            <w:left w:val="none" w:sz="0" w:space="0" w:color="auto"/>
            <w:bottom w:val="none" w:sz="0" w:space="0" w:color="auto"/>
            <w:right w:val="none" w:sz="0" w:space="0" w:color="auto"/>
          </w:divBdr>
        </w:div>
        <w:div w:id="724835495">
          <w:marLeft w:val="-225"/>
          <w:marRight w:val="-225"/>
          <w:marTop w:val="0"/>
          <w:marBottom w:val="0"/>
          <w:divBdr>
            <w:top w:val="none" w:sz="0" w:space="0" w:color="auto"/>
            <w:left w:val="none" w:sz="0" w:space="0" w:color="auto"/>
            <w:bottom w:val="none" w:sz="0" w:space="0" w:color="auto"/>
            <w:right w:val="none" w:sz="0" w:space="0" w:color="auto"/>
          </w:divBdr>
        </w:div>
        <w:div w:id="724837834">
          <w:marLeft w:val="0"/>
          <w:marRight w:val="0"/>
          <w:marTop w:val="0"/>
          <w:marBottom w:val="0"/>
          <w:divBdr>
            <w:top w:val="none" w:sz="0" w:space="0" w:color="auto"/>
            <w:left w:val="none" w:sz="0" w:space="0" w:color="auto"/>
            <w:bottom w:val="none" w:sz="0" w:space="0" w:color="auto"/>
            <w:right w:val="none" w:sz="0" w:space="0" w:color="auto"/>
          </w:divBdr>
          <w:divsChild>
            <w:div w:id="5834750">
              <w:marLeft w:val="0"/>
              <w:marRight w:val="0"/>
              <w:marTop w:val="0"/>
              <w:marBottom w:val="0"/>
              <w:divBdr>
                <w:top w:val="none" w:sz="0" w:space="0" w:color="auto"/>
                <w:left w:val="none" w:sz="0" w:space="0" w:color="auto"/>
                <w:bottom w:val="none" w:sz="0" w:space="0" w:color="auto"/>
                <w:right w:val="none" w:sz="0" w:space="0" w:color="auto"/>
              </w:divBdr>
            </w:div>
            <w:div w:id="731512835">
              <w:marLeft w:val="0"/>
              <w:marRight w:val="0"/>
              <w:marTop w:val="0"/>
              <w:marBottom w:val="0"/>
              <w:divBdr>
                <w:top w:val="none" w:sz="0" w:space="0" w:color="auto"/>
                <w:left w:val="none" w:sz="0" w:space="0" w:color="auto"/>
                <w:bottom w:val="none" w:sz="0" w:space="0" w:color="auto"/>
                <w:right w:val="none" w:sz="0" w:space="0" w:color="auto"/>
              </w:divBdr>
            </w:div>
          </w:divsChild>
        </w:div>
        <w:div w:id="724910643">
          <w:marLeft w:val="0"/>
          <w:marRight w:val="0"/>
          <w:marTop w:val="0"/>
          <w:marBottom w:val="150"/>
          <w:divBdr>
            <w:top w:val="none" w:sz="0" w:space="0" w:color="auto"/>
            <w:left w:val="none" w:sz="0" w:space="0" w:color="auto"/>
            <w:bottom w:val="none" w:sz="0" w:space="0" w:color="auto"/>
            <w:right w:val="none" w:sz="0" w:space="0" w:color="auto"/>
          </w:divBdr>
        </w:div>
        <w:div w:id="724913230">
          <w:marLeft w:val="0"/>
          <w:marRight w:val="0"/>
          <w:marTop w:val="0"/>
          <w:marBottom w:val="0"/>
          <w:divBdr>
            <w:top w:val="none" w:sz="0" w:space="0" w:color="auto"/>
            <w:left w:val="none" w:sz="0" w:space="0" w:color="auto"/>
            <w:bottom w:val="none" w:sz="0" w:space="0" w:color="auto"/>
            <w:right w:val="none" w:sz="0" w:space="0" w:color="auto"/>
          </w:divBdr>
        </w:div>
        <w:div w:id="724960317">
          <w:marLeft w:val="0"/>
          <w:marRight w:val="0"/>
          <w:marTop w:val="0"/>
          <w:marBottom w:val="0"/>
          <w:divBdr>
            <w:top w:val="none" w:sz="0" w:space="0" w:color="auto"/>
            <w:left w:val="none" w:sz="0" w:space="0" w:color="auto"/>
            <w:bottom w:val="none" w:sz="0" w:space="0" w:color="auto"/>
            <w:right w:val="none" w:sz="0" w:space="0" w:color="auto"/>
          </w:divBdr>
        </w:div>
        <w:div w:id="725027397">
          <w:marLeft w:val="0"/>
          <w:marRight w:val="0"/>
          <w:marTop w:val="120"/>
          <w:marBottom w:val="330"/>
          <w:divBdr>
            <w:top w:val="none" w:sz="0" w:space="0" w:color="auto"/>
            <w:left w:val="none" w:sz="0" w:space="0" w:color="auto"/>
            <w:bottom w:val="none" w:sz="0" w:space="0" w:color="auto"/>
            <w:right w:val="none" w:sz="0" w:space="0" w:color="auto"/>
          </w:divBdr>
        </w:div>
        <w:div w:id="725027573">
          <w:marLeft w:val="150"/>
          <w:marRight w:val="0"/>
          <w:marTop w:val="0"/>
          <w:marBottom w:val="0"/>
          <w:divBdr>
            <w:top w:val="none" w:sz="0" w:space="0" w:color="auto"/>
            <w:left w:val="none" w:sz="0" w:space="0" w:color="auto"/>
            <w:bottom w:val="none" w:sz="0" w:space="0" w:color="auto"/>
            <w:right w:val="none" w:sz="0" w:space="0" w:color="auto"/>
          </w:divBdr>
        </w:div>
        <w:div w:id="725034368">
          <w:marLeft w:val="0"/>
          <w:marRight w:val="0"/>
          <w:marTop w:val="0"/>
          <w:marBottom w:val="240"/>
          <w:divBdr>
            <w:top w:val="none" w:sz="0" w:space="0" w:color="auto"/>
            <w:left w:val="none" w:sz="0" w:space="0" w:color="auto"/>
            <w:bottom w:val="none" w:sz="0" w:space="0" w:color="auto"/>
            <w:right w:val="none" w:sz="0" w:space="0" w:color="auto"/>
          </w:divBdr>
        </w:div>
        <w:div w:id="725035430">
          <w:marLeft w:val="0"/>
          <w:marRight w:val="0"/>
          <w:marTop w:val="0"/>
          <w:marBottom w:val="0"/>
          <w:divBdr>
            <w:top w:val="none" w:sz="0" w:space="0" w:color="auto"/>
            <w:left w:val="none" w:sz="0" w:space="0" w:color="auto"/>
            <w:bottom w:val="none" w:sz="0" w:space="0" w:color="auto"/>
            <w:right w:val="none" w:sz="0" w:space="0" w:color="auto"/>
          </w:divBdr>
        </w:div>
        <w:div w:id="725105458">
          <w:marLeft w:val="0"/>
          <w:marRight w:val="0"/>
          <w:marTop w:val="0"/>
          <w:marBottom w:val="0"/>
          <w:divBdr>
            <w:top w:val="none" w:sz="0" w:space="0" w:color="auto"/>
            <w:left w:val="none" w:sz="0" w:space="0" w:color="auto"/>
            <w:bottom w:val="none" w:sz="0" w:space="0" w:color="auto"/>
            <w:right w:val="none" w:sz="0" w:space="0" w:color="auto"/>
          </w:divBdr>
        </w:div>
        <w:div w:id="725226947">
          <w:marLeft w:val="0"/>
          <w:marRight w:val="0"/>
          <w:marTop w:val="0"/>
          <w:marBottom w:val="0"/>
          <w:divBdr>
            <w:top w:val="none" w:sz="0" w:space="0" w:color="auto"/>
            <w:left w:val="none" w:sz="0" w:space="0" w:color="auto"/>
            <w:bottom w:val="none" w:sz="0" w:space="0" w:color="auto"/>
            <w:right w:val="none" w:sz="0" w:space="0" w:color="auto"/>
          </w:divBdr>
        </w:div>
        <w:div w:id="725253233">
          <w:marLeft w:val="0"/>
          <w:marRight w:val="0"/>
          <w:marTop w:val="0"/>
          <w:marBottom w:val="0"/>
          <w:divBdr>
            <w:top w:val="none" w:sz="0" w:space="0" w:color="auto"/>
            <w:left w:val="none" w:sz="0" w:space="0" w:color="auto"/>
            <w:bottom w:val="none" w:sz="0" w:space="0" w:color="auto"/>
            <w:right w:val="none" w:sz="0" w:space="0" w:color="auto"/>
          </w:divBdr>
        </w:div>
        <w:div w:id="725296109">
          <w:marLeft w:val="0"/>
          <w:marRight w:val="0"/>
          <w:marTop w:val="0"/>
          <w:marBottom w:val="0"/>
          <w:divBdr>
            <w:top w:val="none" w:sz="0" w:space="0" w:color="auto"/>
            <w:left w:val="none" w:sz="0" w:space="0" w:color="auto"/>
            <w:bottom w:val="none" w:sz="0" w:space="0" w:color="auto"/>
            <w:right w:val="none" w:sz="0" w:space="0" w:color="auto"/>
          </w:divBdr>
        </w:div>
        <w:div w:id="725296774">
          <w:marLeft w:val="0"/>
          <w:marRight w:val="0"/>
          <w:marTop w:val="250"/>
          <w:marBottom w:val="250"/>
          <w:divBdr>
            <w:top w:val="none" w:sz="0" w:space="0" w:color="auto"/>
            <w:left w:val="none" w:sz="0" w:space="0" w:color="auto"/>
            <w:bottom w:val="none" w:sz="0" w:space="0" w:color="auto"/>
            <w:right w:val="none" w:sz="0" w:space="0" w:color="auto"/>
          </w:divBdr>
        </w:div>
        <w:div w:id="725300346">
          <w:marLeft w:val="0"/>
          <w:marRight w:val="0"/>
          <w:marTop w:val="0"/>
          <w:marBottom w:val="0"/>
          <w:divBdr>
            <w:top w:val="none" w:sz="0" w:space="0" w:color="auto"/>
            <w:left w:val="none" w:sz="0" w:space="0" w:color="auto"/>
            <w:bottom w:val="none" w:sz="0" w:space="0" w:color="auto"/>
            <w:right w:val="none" w:sz="0" w:space="0" w:color="auto"/>
          </w:divBdr>
        </w:div>
        <w:div w:id="725372621">
          <w:marLeft w:val="-225"/>
          <w:marRight w:val="-225"/>
          <w:marTop w:val="0"/>
          <w:marBottom w:val="0"/>
          <w:divBdr>
            <w:top w:val="none" w:sz="0" w:space="0" w:color="auto"/>
            <w:left w:val="none" w:sz="0" w:space="0" w:color="auto"/>
            <w:bottom w:val="none" w:sz="0" w:space="0" w:color="auto"/>
            <w:right w:val="none" w:sz="0" w:space="0" w:color="auto"/>
          </w:divBdr>
        </w:div>
        <w:div w:id="725374868">
          <w:marLeft w:val="0"/>
          <w:marRight w:val="0"/>
          <w:marTop w:val="0"/>
          <w:marBottom w:val="0"/>
          <w:divBdr>
            <w:top w:val="none" w:sz="0" w:space="0" w:color="auto"/>
            <w:left w:val="none" w:sz="0" w:space="0" w:color="auto"/>
            <w:bottom w:val="none" w:sz="0" w:space="0" w:color="auto"/>
            <w:right w:val="none" w:sz="0" w:space="0" w:color="auto"/>
          </w:divBdr>
        </w:div>
        <w:div w:id="725375650">
          <w:marLeft w:val="626"/>
          <w:marRight w:val="1252"/>
          <w:marTop w:val="0"/>
          <w:marBottom w:val="0"/>
          <w:divBdr>
            <w:top w:val="none" w:sz="0" w:space="0" w:color="auto"/>
            <w:left w:val="none" w:sz="0" w:space="0" w:color="auto"/>
            <w:bottom w:val="none" w:sz="0" w:space="0" w:color="auto"/>
            <w:right w:val="none" w:sz="0" w:space="0" w:color="auto"/>
          </w:divBdr>
        </w:div>
        <w:div w:id="725447027">
          <w:marLeft w:val="0"/>
          <w:marRight w:val="450"/>
          <w:marTop w:val="0"/>
          <w:marBottom w:val="150"/>
          <w:divBdr>
            <w:top w:val="none" w:sz="0" w:space="0" w:color="auto"/>
            <w:left w:val="none" w:sz="0" w:space="0" w:color="auto"/>
            <w:bottom w:val="none" w:sz="0" w:space="0" w:color="auto"/>
            <w:right w:val="none" w:sz="0" w:space="0" w:color="auto"/>
          </w:divBdr>
        </w:div>
        <w:div w:id="725491726">
          <w:marLeft w:val="0"/>
          <w:marRight w:val="0"/>
          <w:marTop w:val="0"/>
          <w:marBottom w:val="0"/>
          <w:divBdr>
            <w:top w:val="none" w:sz="0" w:space="0" w:color="auto"/>
            <w:left w:val="none" w:sz="0" w:space="0" w:color="auto"/>
            <w:bottom w:val="none" w:sz="0" w:space="0" w:color="auto"/>
            <w:right w:val="none" w:sz="0" w:space="0" w:color="auto"/>
          </w:divBdr>
        </w:div>
        <w:div w:id="725614634">
          <w:marLeft w:val="0"/>
          <w:marRight w:val="0"/>
          <w:marTop w:val="0"/>
          <w:marBottom w:val="136"/>
          <w:divBdr>
            <w:top w:val="none" w:sz="0" w:space="0" w:color="auto"/>
            <w:left w:val="none" w:sz="0" w:space="0" w:color="auto"/>
            <w:bottom w:val="none" w:sz="0" w:space="0" w:color="auto"/>
            <w:right w:val="none" w:sz="0" w:space="0" w:color="auto"/>
          </w:divBdr>
        </w:div>
        <w:div w:id="725640547">
          <w:marLeft w:val="0"/>
          <w:marRight w:val="0"/>
          <w:marTop w:val="0"/>
          <w:marBottom w:val="0"/>
          <w:divBdr>
            <w:top w:val="none" w:sz="0" w:space="0" w:color="auto"/>
            <w:left w:val="none" w:sz="0" w:space="0" w:color="auto"/>
            <w:bottom w:val="none" w:sz="0" w:space="0" w:color="auto"/>
            <w:right w:val="none" w:sz="0" w:space="0" w:color="auto"/>
          </w:divBdr>
        </w:div>
        <w:div w:id="725684238">
          <w:marLeft w:val="0"/>
          <w:marRight w:val="0"/>
          <w:marTop w:val="0"/>
          <w:marBottom w:val="250"/>
          <w:divBdr>
            <w:top w:val="none" w:sz="0" w:space="0" w:color="auto"/>
            <w:left w:val="none" w:sz="0" w:space="0" w:color="auto"/>
            <w:bottom w:val="none" w:sz="0" w:space="0" w:color="auto"/>
            <w:right w:val="none" w:sz="0" w:space="0" w:color="auto"/>
          </w:divBdr>
        </w:div>
        <w:div w:id="725690696">
          <w:marLeft w:val="0"/>
          <w:marRight w:val="0"/>
          <w:marTop w:val="0"/>
          <w:marBottom w:val="0"/>
          <w:divBdr>
            <w:top w:val="none" w:sz="0" w:space="0" w:color="auto"/>
            <w:left w:val="none" w:sz="0" w:space="0" w:color="auto"/>
            <w:bottom w:val="none" w:sz="0" w:space="0" w:color="auto"/>
            <w:right w:val="none" w:sz="0" w:space="0" w:color="auto"/>
          </w:divBdr>
          <w:divsChild>
            <w:div w:id="419764737">
              <w:marLeft w:val="-150"/>
              <w:marRight w:val="-150"/>
              <w:marTop w:val="0"/>
              <w:marBottom w:val="0"/>
              <w:divBdr>
                <w:top w:val="none" w:sz="0" w:space="0" w:color="auto"/>
                <w:left w:val="none" w:sz="0" w:space="0" w:color="auto"/>
                <w:bottom w:val="none" w:sz="0" w:space="0" w:color="auto"/>
                <w:right w:val="none" w:sz="0" w:space="0" w:color="auto"/>
              </w:divBdr>
            </w:div>
          </w:divsChild>
        </w:div>
        <w:div w:id="725762629">
          <w:marLeft w:val="0"/>
          <w:marRight w:val="0"/>
          <w:marTop w:val="0"/>
          <w:marBottom w:val="0"/>
          <w:divBdr>
            <w:top w:val="none" w:sz="0" w:space="0" w:color="auto"/>
            <w:left w:val="none" w:sz="0" w:space="0" w:color="auto"/>
            <w:bottom w:val="none" w:sz="0" w:space="0" w:color="auto"/>
            <w:right w:val="none" w:sz="0" w:space="0" w:color="auto"/>
          </w:divBdr>
        </w:div>
        <w:div w:id="725841513">
          <w:marLeft w:val="0"/>
          <w:marRight w:val="0"/>
          <w:marTop w:val="0"/>
          <w:marBottom w:val="315"/>
          <w:divBdr>
            <w:top w:val="none" w:sz="0" w:space="0" w:color="auto"/>
            <w:left w:val="none" w:sz="0" w:space="0" w:color="auto"/>
            <w:bottom w:val="none" w:sz="0" w:space="0" w:color="auto"/>
            <w:right w:val="none" w:sz="0" w:space="0" w:color="auto"/>
          </w:divBdr>
          <w:divsChild>
            <w:div w:id="193079482">
              <w:marLeft w:val="0"/>
              <w:marRight w:val="0"/>
              <w:marTop w:val="0"/>
              <w:marBottom w:val="0"/>
              <w:divBdr>
                <w:top w:val="none" w:sz="0" w:space="8" w:color="DDDDDD"/>
                <w:left w:val="none" w:sz="0" w:space="11" w:color="DDDDDD"/>
                <w:bottom w:val="single" w:sz="6" w:space="8" w:color="DDDDDD"/>
                <w:right w:val="none" w:sz="0" w:space="11" w:color="DDDDDD"/>
              </w:divBdr>
            </w:div>
          </w:divsChild>
        </w:div>
        <w:div w:id="725878262">
          <w:marLeft w:val="0"/>
          <w:marRight w:val="0"/>
          <w:marTop w:val="0"/>
          <w:marBottom w:val="300"/>
          <w:divBdr>
            <w:top w:val="none" w:sz="0" w:space="0" w:color="auto"/>
            <w:left w:val="none" w:sz="0" w:space="0" w:color="auto"/>
            <w:bottom w:val="none" w:sz="0" w:space="0" w:color="auto"/>
            <w:right w:val="none" w:sz="0" w:space="0" w:color="auto"/>
          </w:divBdr>
        </w:div>
        <w:div w:id="725908988">
          <w:marLeft w:val="0"/>
          <w:marRight w:val="0"/>
          <w:marTop w:val="0"/>
          <w:marBottom w:val="360"/>
          <w:divBdr>
            <w:top w:val="none" w:sz="0" w:space="0" w:color="auto"/>
            <w:left w:val="none" w:sz="0" w:space="0" w:color="auto"/>
            <w:bottom w:val="none" w:sz="0" w:space="0" w:color="auto"/>
            <w:right w:val="none" w:sz="0" w:space="0" w:color="auto"/>
          </w:divBdr>
        </w:div>
        <w:div w:id="725952436">
          <w:marLeft w:val="0"/>
          <w:marRight w:val="225"/>
          <w:marTop w:val="0"/>
          <w:marBottom w:val="0"/>
          <w:divBdr>
            <w:top w:val="none" w:sz="0" w:space="0" w:color="auto"/>
            <w:left w:val="none" w:sz="0" w:space="0" w:color="auto"/>
            <w:bottom w:val="none" w:sz="0" w:space="0" w:color="auto"/>
            <w:right w:val="none" w:sz="0" w:space="0" w:color="auto"/>
          </w:divBdr>
        </w:div>
        <w:div w:id="725955544">
          <w:marLeft w:val="1221"/>
          <w:marRight w:val="0"/>
          <w:marTop w:val="0"/>
          <w:marBottom w:val="0"/>
          <w:divBdr>
            <w:top w:val="none" w:sz="0" w:space="0" w:color="auto"/>
            <w:left w:val="none" w:sz="0" w:space="0" w:color="auto"/>
            <w:bottom w:val="none" w:sz="0" w:space="0" w:color="auto"/>
            <w:right w:val="none" w:sz="0" w:space="0" w:color="auto"/>
          </w:divBdr>
        </w:div>
        <w:div w:id="726102582">
          <w:marLeft w:val="0"/>
          <w:marRight w:val="0"/>
          <w:marTop w:val="0"/>
          <w:marBottom w:val="0"/>
          <w:divBdr>
            <w:top w:val="none" w:sz="0" w:space="0" w:color="auto"/>
            <w:left w:val="none" w:sz="0" w:space="0" w:color="auto"/>
            <w:bottom w:val="none" w:sz="0" w:space="0" w:color="auto"/>
            <w:right w:val="none" w:sz="0" w:space="0" w:color="auto"/>
          </w:divBdr>
        </w:div>
        <w:div w:id="726102808">
          <w:marLeft w:val="0"/>
          <w:marRight w:val="0"/>
          <w:marTop w:val="0"/>
          <w:marBottom w:val="0"/>
          <w:divBdr>
            <w:top w:val="none" w:sz="0" w:space="0" w:color="auto"/>
            <w:left w:val="none" w:sz="0" w:space="0" w:color="auto"/>
            <w:bottom w:val="none" w:sz="0" w:space="0" w:color="auto"/>
            <w:right w:val="none" w:sz="0" w:space="0" w:color="auto"/>
          </w:divBdr>
        </w:div>
        <w:div w:id="726143863">
          <w:marLeft w:val="0"/>
          <w:marRight w:val="0"/>
          <w:marTop w:val="0"/>
          <w:marBottom w:val="0"/>
          <w:divBdr>
            <w:top w:val="none" w:sz="0" w:space="0" w:color="auto"/>
            <w:left w:val="none" w:sz="0" w:space="0" w:color="auto"/>
            <w:bottom w:val="none" w:sz="0" w:space="0" w:color="auto"/>
            <w:right w:val="none" w:sz="0" w:space="0" w:color="auto"/>
          </w:divBdr>
        </w:div>
        <w:div w:id="726219930">
          <w:marLeft w:val="0"/>
          <w:marRight w:val="0"/>
          <w:marTop w:val="0"/>
          <w:marBottom w:val="0"/>
          <w:divBdr>
            <w:top w:val="none" w:sz="0" w:space="0" w:color="auto"/>
            <w:left w:val="none" w:sz="0" w:space="0" w:color="auto"/>
            <w:bottom w:val="none" w:sz="0" w:space="0" w:color="auto"/>
            <w:right w:val="none" w:sz="0" w:space="0" w:color="auto"/>
          </w:divBdr>
        </w:div>
        <w:div w:id="726222888">
          <w:marLeft w:val="0"/>
          <w:marRight w:val="0"/>
          <w:marTop w:val="0"/>
          <w:marBottom w:val="240"/>
          <w:divBdr>
            <w:top w:val="none" w:sz="0" w:space="0" w:color="auto"/>
            <w:left w:val="none" w:sz="0" w:space="0" w:color="auto"/>
            <w:bottom w:val="none" w:sz="0" w:space="0" w:color="auto"/>
            <w:right w:val="none" w:sz="0" w:space="0" w:color="auto"/>
          </w:divBdr>
        </w:div>
        <w:div w:id="726222943">
          <w:marLeft w:val="0"/>
          <w:marRight w:val="0"/>
          <w:marTop w:val="0"/>
          <w:marBottom w:val="75"/>
          <w:divBdr>
            <w:top w:val="none" w:sz="0" w:space="0" w:color="auto"/>
            <w:left w:val="none" w:sz="0" w:space="0" w:color="auto"/>
            <w:bottom w:val="none" w:sz="0" w:space="0" w:color="auto"/>
            <w:right w:val="none" w:sz="0" w:space="0" w:color="auto"/>
          </w:divBdr>
        </w:div>
        <w:div w:id="726345457">
          <w:marLeft w:val="0"/>
          <w:marRight w:val="0"/>
          <w:marTop w:val="0"/>
          <w:marBottom w:val="0"/>
          <w:divBdr>
            <w:top w:val="none" w:sz="0" w:space="0" w:color="auto"/>
            <w:left w:val="none" w:sz="0" w:space="0" w:color="auto"/>
            <w:bottom w:val="none" w:sz="0" w:space="0" w:color="auto"/>
            <w:right w:val="none" w:sz="0" w:space="0" w:color="auto"/>
          </w:divBdr>
          <w:divsChild>
            <w:div w:id="748037767">
              <w:marLeft w:val="0"/>
              <w:marRight w:val="0"/>
              <w:marTop w:val="0"/>
              <w:marBottom w:val="0"/>
              <w:divBdr>
                <w:top w:val="none" w:sz="0" w:space="0" w:color="auto"/>
                <w:left w:val="none" w:sz="0" w:space="0" w:color="auto"/>
                <w:bottom w:val="none" w:sz="0" w:space="0" w:color="auto"/>
                <w:right w:val="none" w:sz="0" w:space="0" w:color="auto"/>
              </w:divBdr>
            </w:div>
          </w:divsChild>
        </w:div>
        <w:div w:id="726415357">
          <w:marLeft w:val="0"/>
          <w:marRight w:val="0"/>
          <w:marTop w:val="0"/>
          <w:marBottom w:val="0"/>
          <w:divBdr>
            <w:top w:val="dotted" w:sz="6" w:space="4" w:color="EBEBEB"/>
            <w:left w:val="none" w:sz="0" w:space="8" w:color="auto"/>
            <w:bottom w:val="dotted" w:sz="6" w:space="4" w:color="EBEBEB"/>
            <w:right w:val="none" w:sz="0" w:space="8" w:color="auto"/>
          </w:divBdr>
        </w:div>
        <w:div w:id="726416794">
          <w:marLeft w:val="0"/>
          <w:marRight w:val="0"/>
          <w:marTop w:val="0"/>
          <w:marBottom w:val="0"/>
          <w:divBdr>
            <w:top w:val="none" w:sz="0" w:space="0" w:color="auto"/>
            <w:left w:val="none" w:sz="0" w:space="0" w:color="auto"/>
            <w:bottom w:val="none" w:sz="0" w:space="0" w:color="auto"/>
            <w:right w:val="none" w:sz="0" w:space="0" w:color="auto"/>
          </w:divBdr>
        </w:div>
        <w:div w:id="726494068">
          <w:marLeft w:val="0"/>
          <w:marRight w:val="0"/>
          <w:marTop w:val="0"/>
          <w:marBottom w:val="0"/>
          <w:divBdr>
            <w:top w:val="none" w:sz="0" w:space="0" w:color="auto"/>
            <w:left w:val="none" w:sz="0" w:space="0" w:color="auto"/>
            <w:bottom w:val="none" w:sz="0" w:space="0" w:color="auto"/>
            <w:right w:val="none" w:sz="0" w:space="0" w:color="auto"/>
          </w:divBdr>
          <w:divsChild>
            <w:div w:id="141428457">
              <w:marLeft w:val="0"/>
              <w:marRight w:val="225"/>
              <w:marTop w:val="0"/>
              <w:marBottom w:val="0"/>
              <w:divBdr>
                <w:top w:val="none" w:sz="0" w:space="0" w:color="auto"/>
                <w:left w:val="none" w:sz="0" w:space="0" w:color="auto"/>
                <w:bottom w:val="none" w:sz="0" w:space="0" w:color="auto"/>
                <w:right w:val="none" w:sz="0" w:space="0" w:color="auto"/>
              </w:divBdr>
            </w:div>
          </w:divsChild>
        </w:div>
        <w:div w:id="726495832">
          <w:marLeft w:val="0"/>
          <w:marRight w:val="0"/>
          <w:marTop w:val="0"/>
          <w:marBottom w:val="0"/>
          <w:divBdr>
            <w:top w:val="single" w:sz="4" w:space="13" w:color="D2D2D2"/>
            <w:left w:val="none" w:sz="0" w:space="0" w:color="auto"/>
            <w:bottom w:val="none" w:sz="0" w:space="0" w:color="auto"/>
            <w:right w:val="none" w:sz="0" w:space="0" w:color="auto"/>
          </w:divBdr>
        </w:div>
        <w:div w:id="726496153">
          <w:marLeft w:val="0"/>
          <w:marRight w:val="0"/>
          <w:marTop w:val="0"/>
          <w:marBottom w:val="0"/>
          <w:divBdr>
            <w:top w:val="none" w:sz="0" w:space="0" w:color="auto"/>
            <w:left w:val="none" w:sz="0" w:space="0" w:color="auto"/>
            <w:bottom w:val="none" w:sz="0" w:space="0" w:color="auto"/>
            <w:right w:val="none" w:sz="0" w:space="0" w:color="auto"/>
          </w:divBdr>
          <w:divsChild>
            <w:div w:id="348946275">
              <w:marLeft w:val="0"/>
              <w:marRight w:val="0"/>
              <w:marTop w:val="0"/>
              <w:marBottom w:val="0"/>
              <w:divBdr>
                <w:top w:val="none" w:sz="0" w:space="0" w:color="auto"/>
                <w:left w:val="none" w:sz="0" w:space="0" w:color="auto"/>
                <w:bottom w:val="none" w:sz="0" w:space="0" w:color="auto"/>
                <w:right w:val="none" w:sz="0" w:space="0" w:color="auto"/>
              </w:divBdr>
            </w:div>
          </w:divsChild>
        </w:div>
        <w:div w:id="726681991">
          <w:marLeft w:val="0"/>
          <w:marRight w:val="0"/>
          <w:marTop w:val="0"/>
          <w:marBottom w:val="0"/>
          <w:divBdr>
            <w:top w:val="none" w:sz="0" w:space="0" w:color="auto"/>
            <w:left w:val="none" w:sz="0" w:space="0" w:color="auto"/>
            <w:bottom w:val="none" w:sz="0" w:space="0" w:color="auto"/>
            <w:right w:val="none" w:sz="0" w:space="0" w:color="auto"/>
          </w:divBdr>
        </w:div>
        <w:div w:id="726690302">
          <w:marLeft w:val="0"/>
          <w:marRight w:val="0"/>
          <w:marTop w:val="0"/>
          <w:marBottom w:val="0"/>
          <w:divBdr>
            <w:top w:val="none" w:sz="0" w:space="0" w:color="auto"/>
            <w:left w:val="none" w:sz="0" w:space="0" w:color="auto"/>
            <w:bottom w:val="none" w:sz="0" w:space="0" w:color="auto"/>
            <w:right w:val="none" w:sz="0" w:space="0" w:color="auto"/>
          </w:divBdr>
        </w:div>
        <w:div w:id="726731311">
          <w:marLeft w:val="0"/>
          <w:marRight w:val="0"/>
          <w:marTop w:val="375"/>
          <w:marBottom w:val="375"/>
          <w:divBdr>
            <w:top w:val="none" w:sz="0" w:space="0" w:color="auto"/>
            <w:left w:val="none" w:sz="0" w:space="0" w:color="auto"/>
            <w:bottom w:val="none" w:sz="0" w:space="0" w:color="auto"/>
            <w:right w:val="none" w:sz="0" w:space="0" w:color="auto"/>
          </w:divBdr>
        </w:div>
        <w:div w:id="726760010">
          <w:marLeft w:val="0"/>
          <w:marRight w:val="0"/>
          <w:marTop w:val="0"/>
          <w:marBottom w:val="0"/>
          <w:divBdr>
            <w:top w:val="none" w:sz="0" w:space="0" w:color="auto"/>
            <w:left w:val="none" w:sz="0" w:space="0" w:color="auto"/>
            <w:bottom w:val="none" w:sz="0" w:space="0" w:color="auto"/>
            <w:right w:val="none" w:sz="0" w:space="0" w:color="auto"/>
          </w:divBdr>
          <w:divsChild>
            <w:div w:id="536091053">
              <w:marLeft w:val="0"/>
              <w:marRight w:val="0"/>
              <w:marTop w:val="0"/>
              <w:marBottom w:val="75"/>
              <w:divBdr>
                <w:top w:val="none" w:sz="0" w:space="0" w:color="auto"/>
                <w:left w:val="none" w:sz="0" w:space="0" w:color="auto"/>
                <w:bottom w:val="none" w:sz="0" w:space="0" w:color="auto"/>
                <w:right w:val="none" w:sz="0" w:space="0" w:color="auto"/>
              </w:divBdr>
            </w:div>
          </w:divsChild>
        </w:div>
        <w:div w:id="726799060">
          <w:marLeft w:val="0"/>
          <w:marRight w:val="0"/>
          <w:marTop w:val="0"/>
          <w:marBottom w:val="150"/>
          <w:divBdr>
            <w:top w:val="none" w:sz="0" w:space="0" w:color="auto"/>
            <w:left w:val="none" w:sz="0" w:space="0" w:color="auto"/>
            <w:bottom w:val="none" w:sz="0" w:space="0" w:color="auto"/>
            <w:right w:val="none" w:sz="0" w:space="0" w:color="auto"/>
          </w:divBdr>
          <w:divsChild>
            <w:div w:id="34276200">
              <w:marLeft w:val="0"/>
              <w:marRight w:val="0"/>
              <w:marTop w:val="150"/>
              <w:marBottom w:val="0"/>
              <w:divBdr>
                <w:top w:val="none" w:sz="0" w:space="0" w:color="auto"/>
                <w:left w:val="none" w:sz="0" w:space="0" w:color="auto"/>
                <w:bottom w:val="none" w:sz="0" w:space="0" w:color="auto"/>
                <w:right w:val="none" w:sz="0" w:space="0" w:color="auto"/>
              </w:divBdr>
            </w:div>
          </w:divsChild>
        </w:div>
        <w:div w:id="726799410">
          <w:marLeft w:val="-225"/>
          <w:marRight w:val="-225"/>
          <w:marTop w:val="0"/>
          <w:marBottom w:val="0"/>
          <w:divBdr>
            <w:top w:val="none" w:sz="0" w:space="0" w:color="auto"/>
            <w:left w:val="none" w:sz="0" w:space="0" w:color="auto"/>
            <w:bottom w:val="none" w:sz="0" w:space="0" w:color="auto"/>
            <w:right w:val="none" w:sz="0" w:space="0" w:color="auto"/>
          </w:divBdr>
          <w:divsChild>
            <w:div w:id="704208729">
              <w:marLeft w:val="1463"/>
              <w:marRight w:val="0"/>
              <w:marTop w:val="0"/>
              <w:marBottom w:val="0"/>
              <w:divBdr>
                <w:top w:val="none" w:sz="0" w:space="0" w:color="auto"/>
                <w:left w:val="none" w:sz="0" w:space="0" w:color="auto"/>
                <w:bottom w:val="none" w:sz="0" w:space="0" w:color="auto"/>
                <w:right w:val="none" w:sz="0" w:space="0" w:color="auto"/>
              </w:divBdr>
              <w:divsChild>
                <w:div w:id="35206429">
                  <w:marLeft w:val="0"/>
                  <w:marRight w:val="0"/>
                  <w:marTop w:val="0"/>
                  <w:marBottom w:val="150"/>
                  <w:divBdr>
                    <w:top w:val="none" w:sz="0" w:space="0" w:color="auto"/>
                    <w:left w:val="none" w:sz="0" w:space="0" w:color="auto"/>
                    <w:bottom w:val="none" w:sz="0" w:space="0" w:color="auto"/>
                    <w:right w:val="none" w:sz="0" w:space="0" w:color="auto"/>
                  </w:divBdr>
                </w:div>
              </w:divsChild>
            </w:div>
            <w:div w:id="774515553">
              <w:marLeft w:val="1463"/>
              <w:marRight w:val="0"/>
              <w:marTop w:val="0"/>
              <w:marBottom w:val="0"/>
              <w:divBdr>
                <w:top w:val="none" w:sz="0" w:space="0" w:color="auto"/>
                <w:left w:val="none" w:sz="0" w:space="0" w:color="auto"/>
                <w:bottom w:val="none" w:sz="0" w:space="0" w:color="auto"/>
                <w:right w:val="none" w:sz="0" w:space="0" w:color="auto"/>
              </w:divBdr>
              <w:divsChild>
                <w:div w:id="713383687">
                  <w:marLeft w:val="0"/>
                  <w:marRight w:val="0"/>
                  <w:marTop w:val="0"/>
                  <w:marBottom w:val="315"/>
                  <w:divBdr>
                    <w:top w:val="none" w:sz="0" w:space="0" w:color="auto"/>
                    <w:left w:val="none" w:sz="0" w:space="0" w:color="auto"/>
                    <w:bottom w:val="none" w:sz="0" w:space="0" w:color="auto"/>
                    <w:right w:val="none" w:sz="0" w:space="0" w:color="auto"/>
                  </w:divBdr>
                  <w:divsChild>
                    <w:div w:id="168257930">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 w:id="726807085">
          <w:marLeft w:val="0"/>
          <w:marRight w:val="0"/>
          <w:marTop w:val="0"/>
          <w:marBottom w:val="0"/>
          <w:divBdr>
            <w:top w:val="none" w:sz="0" w:space="0" w:color="auto"/>
            <w:left w:val="none" w:sz="0" w:space="0" w:color="auto"/>
            <w:bottom w:val="none" w:sz="0" w:space="0" w:color="auto"/>
            <w:right w:val="none" w:sz="0" w:space="0" w:color="auto"/>
          </w:divBdr>
        </w:div>
        <w:div w:id="726875555">
          <w:marLeft w:val="0"/>
          <w:marRight w:val="0"/>
          <w:marTop w:val="0"/>
          <w:marBottom w:val="0"/>
          <w:divBdr>
            <w:top w:val="none" w:sz="0" w:space="0" w:color="auto"/>
            <w:left w:val="none" w:sz="0" w:space="0" w:color="auto"/>
            <w:bottom w:val="none" w:sz="0" w:space="0" w:color="auto"/>
            <w:right w:val="none" w:sz="0" w:space="0" w:color="auto"/>
          </w:divBdr>
          <w:divsChild>
            <w:div w:id="708072185">
              <w:marLeft w:val="-225"/>
              <w:marRight w:val="-225"/>
              <w:marTop w:val="0"/>
              <w:marBottom w:val="0"/>
              <w:divBdr>
                <w:top w:val="none" w:sz="0" w:space="0" w:color="auto"/>
                <w:left w:val="none" w:sz="0" w:space="0" w:color="auto"/>
                <w:bottom w:val="none" w:sz="0" w:space="0" w:color="auto"/>
                <w:right w:val="none" w:sz="0" w:space="0" w:color="auto"/>
              </w:divBdr>
            </w:div>
          </w:divsChild>
        </w:div>
        <w:div w:id="726876065">
          <w:marLeft w:val="0"/>
          <w:marRight w:val="0"/>
          <w:marTop w:val="0"/>
          <w:marBottom w:val="0"/>
          <w:divBdr>
            <w:top w:val="single" w:sz="2" w:space="0" w:color="E0E0E0"/>
            <w:left w:val="single" w:sz="2" w:space="0" w:color="E0E0E0"/>
            <w:bottom w:val="single" w:sz="2" w:space="0" w:color="E0E0E0"/>
            <w:right w:val="single" w:sz="2" w:space="0" w:color="E0E0E0"/>
          </w:divBdr>
        </w:div>
        <w:div w:id="726877165">
          <w:marLeft w:val="0"/>
          <w:marRight w:val="0"/>
          <w:marTop w:val="0"/>
          <w:marBottom w:val="0"/>
          <w:divBdr>
            <w:top w:val="none" w:sz="0" w:space="0" w:color="auto"/>
            <w:left w:val="none" w:sz="0" w:space="0" w:color="auto"/>
            <w:bottom w:val="none" w:sz="0" w:space="0" w:color="auto"/>
            <w:right w:val="none" w:sz="0" w:space="0" w:color="auto"/>
          </w:divBdr>
        </w:div>
        <w:div w:id="726957032">
          <w:marLeft w:val="750"/>
          <w:marRight w:val="1500"/>
          <w:marTop w:val="0"/>
          <w:marBottom w:val="0"/>
          <w:divBdr>
            <w:top w:val="none" w:sz="0" w:space="0" w:color="auto"/>
            <w:left w:val="none" w:sz="0" w:space="0" w:color="auto"/>
            <w:bottom w:val="none" w:sz="0" w:space="0" w:color="auto"/>
            <w:right w:val="none" w:sz="0" w:space="0" w:color="auto"/>
          </w:divBdr>
        </w:div>
        <w:div w:id="726992451">
          <w:marLeft w:val="0"/>
          <w:marRight w:val="0"/>
          <w:marTop w:val="0"/>
          <w:marBottom w:val="0"/>
          <w:divBdr>
            <w:top w:val="none" w:sz="0" w:space="0" w:color="auto"/>
            <w:left w:val="none" w:sz="0" w:space="0" w:color="auto"/>
            <w:bottom w:val="none" w:sz="0" w:space="0" w:color="auto"/>
            <w:right w:val="none" w:sz="0" w:space="0" w:color="auto"/>
          </w:divBdr>
        </w:div>
        <w:div w:id="726994160">
          <w:marLeft w:val="0"/>
          <w:marRight w:val="0"/>
          <w:marTop w:val="0"/>
          <w:marBottom w:val="300"/>
          <w:divBdr>
            <w:top w:val="none" w:sz="0" w:space="0" w:color="auto"/>
            <w:left w:val="none" w:sz="0" w:space="0" w:color="auto"/>
            <w:bottom w:val="none" w:sz="0" w:space="0" w:color="auto"/>
            <w:right w:val="none" w:sz="0" w:space="0" w:color="auto"/>
          </w:divBdr>
        </w:div>
        <w:div w:id="726994955">
          <w:marLeft w:val="0"/>
          <w:marRight w:val="225"/>
          <w:marTop w:val="0"/>
          <w:marBottom w:val="0"/>
          <w:divBdr>
            <w:top w:val="none" w:sz="0" w:space="0" w:color="auto"/>
            <w:left w:val="none" w:sz="0" w:space="0" w:color="auto"/>
            <w:bottom w:val="none" w:sz="0" w:space="0" w:color="auto"/>
            <w:right w:val="none" w:sz="0" w:space="0" w:color="auto"/>
          </w:divBdr>
        </w:div>
        <w:div w:id="726998808">
          <w:marLeft w:val="0"/>
          <w:marRight w:val="0"/>
          <w:marTop w:val="0"/>
          <w:marBottom w:val="0"/>
          <w:divBdr>
            <w:top w:val="none" w:sz="0" w:space="0" w:color="auto"/>
            <w:left w:val="none" w:sz="0" w:space="0" w:color="auto"/>
            <w:bottom w:val="none" w:sz="0" w:space="0" w:color="auto"/>
            <w:right w:val="none" w:sz="0" w:space="0" w:color="auto"/>
          </w:divBdr>
        </w:div>
        <w:div w:id="727144732">
          <w:marLeft w:val="75"/>
          <w:marRight w:val="75"/>
          <w:marTop w:val="75"/>
          <w:marBottom w:val="75"/>
          <w:divBdr>
            <w:top w:val="single" w:sz="4" w:space="0" w:color="CCCCCC"/>
            <w:left w:val="single" w:sz="4" w:space="0" w:color="CCCCCC"/>
            <w:bottom w:val="single" w:sz="4" w:space="0" w:color="CCCCCC"/>
            <w:right w:val="single" w:sz="4" w:space="0" w:color="CCCCCC"/>
          </w:divBdr>
        </w:div>
        <w:div w:id="727218190">
          <w:marLeft w:val="0"/>
          <w:marRight w:val="0"/>
          <w:marTop w:val="0"/>
          <w:marBottom w:val="0"/>
          <w:divBdr>
            <w:top w:val="none" w:sz="0" w:space="0" w:color="auto"/>
            <w:left w:val="none" w:sz="0" w:space="0" w:color="auto"/>
            <w:bottom w:val="none" w:sz="0" w:space="0" w:color="auto"/>
            <w:right w:val="none" w:sz="0" w:space="0" w:color="auto"/>
          </w:divBdr>
        </w:div>
        <w:div w:id="727260721">
          <w:marLeft w:val="-1002"/>
          <w:marRight w:val="0"/>
          <w:marTop w:val="0"/>
          <w:marBottom w:val="0"/>
          <w:divBdr>
            <w:top w:val="none" w:sz="0" w:space="0" w:color="auto"/>
            <w:left w:val="none" w:sz="0" w:space="0" w:color="auto"/>
            <w:bottom w:val="none" w:sz="0" w:space="0" w:color="auto"/>
            <w:right w:val="none" w:sz="0" w:space="0" w:color="auto"/>
          </w:divBdr>
          <w:divsChild>
            <w:div w:id="758864466">
              <w:marLeft w:val="1002"/>
              <w:marRight w:val="0"/>
              <w:marTop w:val="0"/>
              <w:marBottom w:val="0"/>
              <w:divBdr>
                <w:top w:val="none" w:sz="0" w:space="0" w:color="auto"/>
                <w:left w:val="none" w:sz="0" w:space="0" w:color="auto"/>
                <w:bottom w:val="none" w:sz="0" w:space="0" w:color="auto"/>
                <w:right w:val="none" w:sz="0" w:space="0" w:color="auto"/>
              </w:divBdr>
            </w:div>
          </w:divsChild>
        </w:div>
        <w:div w:id="727416103">
          <w:marLeft w:val="0"/>
          <w:marRight w:val="0"/>
          <w:marTop w:val="0"/>
          <w:marBottom w:val="0"/>
          <w:divBdr>
            <w:top w:val="none" w:sz="0" w:space="0" w:color="auto"/>
            <w:left w:val="none" w:sz="0" w:space="0" w:color="auto"/>
            <w:bottom w:val="none" w:sz="0" w:space="0" w:color="auto"/>
            <w:right w:val="none" w:sz="0" w:space="0" w:color="auto"/>
          </w:divBdr>
        </w:div>
        <w:div w:id="727609415">
          <w:marLeft w:val="-1002"/>
          <w:marRight w:val="0"/>
          <w:marTop w:val="0"/>
          <w:marBottom w:val="0"/>
          <w:divBdr>
            <w:top w:val="none" w:sz="0" w:space="0" w:color="auto"/>
            <w:left w:val="none" w:sz="0" w:space="0" w:color="auto"/>
            <w:bottom w:val="none" w:sz="0" w:space="0" w:color="auto"/>
            <w:right w:val="none" w:sz="0" w:space="0" w:color="auto"/>
          </w:divBdr>
          <w:divsChild>
            <w:div w:id="543978632">
              <w:marLeft w:val="1002"/>
              <w:marRight w:val="0"/>
              <w:marTop w:val="0"/>
              <w:marBottom w:val="0"/>
              <w:divBdr>
                <w:top w:val="none" w:sz="0" w:space="0" w:color="auto"/>
                <w:left w:val="none" w:sz="0" w:space="0" w:color="auto"/>
                <w:bottom w:val="none" w:sz="0" w:space="0" w:color="auto"/>
                <w:right w:val="none" w:sz="0" w:space="0" w:color="auto"/>
              </w:divBdr>
            </w:div>
          </w:divsChild>
        </w:div>
        <w:div w:id="727612308">
          <w:marLeft w:val="0"/>
          <w:marRight w:val="0"/>
          <w:marTop w:val="0"/>
          <w:marBottom w:val="136"/>
          <w:divBdr>
            <w:top w:val="none" w:sz="0" w:space="0" w:color="auto"/>
            <w:left w:val="none" w:sz="0" w:space="0" w:color="auto"/>
            <w:bottom w:val="none" w:sz="0" w:space="0" w:color="auto"/>
            <w:right w:val="none" w:sz="0" w:space="0" w:color="auto"/>
          </w:divBdr>
        </w:div>
        <w:div w:id="727647145">
          <w:marLeft w:val="0"/>
          <w:marRight w:val="0"/>
          <w:marTop w:val="0"/>
          <w:marBottom w:val="0"/>
          <w:divBdr>
            <w:top w:val="none" w:sz="0" w:space="0" w:color="auto"/>
            <w:left w:val="none" w:sz="0" w:space="0" w:color="auto"/>
            <w:bottom w:val="none" w:sz="0" w:space="0" w:color="auto"/>
            <w:right w:val="none" w:sz="0" w:space="0" w:color="auto"/>
          </w:divBdr>
        </w:div>
        <w:div w:id="727649122">
          <w:marLeft w:val="0"/>
          <w:marRight w:val="0"/>
          <w:marTop w:val="75"/>
          <w:marBottom w:val="0"/>
          <w:divBdr>
            <w:top w:val="single" w:sz="6" w:space="4" w:color="auto"/>
            <w:left w:val="single" w:sz="6" w:space="0" w:color="auto"/>
            <w:bottom w:val="single" w:sz="6" w:space="4" w:color="auto"/>
            <w:right w:val="single" w:sz="6" w:space="0" w:color="auto"/>
          </w:divBdr>
        </w:div>
        <w:div w:id="727723341">
          <w:marLeft w:val="0"/>
          <w:marRight w:val="0"/>
          <w:marTop w:val="0"/>
          <w:marBottom w:val="240"/>
          <w:divBdr>
            <w:top w:val="none" w:sz="0" w:space="0" w:color="auto"/>
            <w:left w:val="none" w:sz="0" w:space="0" w:color="auto"/>
            <w:bottom w:val="none" w:sz="0" w:space="0" w:color="auto"/>
            <w:right w:val="none" w:sz="0" w:space="0" w:color="auto"/>
          </w:divBdr>
        </w:div>
        <w:div w:id="727803043">
          <w:marLeft w:val="0"/>
          <w:marRight w:val="0"/>
          <w:marTop w:val="0"/>
          <w:marBottom w:val="0"/>
          <w:divBdr>
            <w:top w:val="single" w:sz="2" w:space="0" w:color="E0E0E0"/>
            <w:left w:val="single" w:sz="2" w:space="0" w:color="E0E0E0"/>
            <w:bottom w:val="single" w:sz="2" w:space="0" w:color="E0E0E0"/>
            <w:right w:val="single" w:sz="2" w:space="0" w:color="E0E0E0"/>
          </w:divBdr>
        </w:div>
        <w:div w:id="727805628">
          <w:marLeft w:val="0"/>
          <w:marRight w:val="450"/>
          <w:marTop w:val="150"/>
          <w:marBottom w:val="150"/>
          <w:divBdr>
            <w:top w:val="single" w:sz="36" w:space="0" w:color="C00808"/>
            <w:left w:val="single" w:sz="36" w:space="0" w:color="C00808"/>
            <w:bottom w:val="single" w:sz="36" w:space="0" w:color="C00808"/>
            <w:right w:val="single" w:sz="36" w:space="0" w:color="C00808"/>
          </w:divBdr>
        </w:div>
        <w:div w:id="727805848">
          <w:marLeft w:val="0"/>
          <w:marRight w:val="0"/>
          <w:marTop w:val="0"/>
          <w:marBottom w:val="0"/>
          <w:divBdr>
            <w:top w:val="single" w:sz="2" w:space="0" w:color="E0E0E0"/>
            <w:left w:val="single" w:sz="2" w:space="0" w:color="E0E0E0"/>
            <w:bottom w:val="single" w:sz="2" w:space="0" w:color="E0E0E0"/>
            <w:right w:val="single" w:sz="2" w:space="0" w:color="E0E0E0"/>
          </w:divBdr>
        </w:div>
        <w:div w:id="727873967">
          <w:marLeft w:val="-225"/>
          <w:marRight w:val="-225"/>
          <w:marTop w:val="0"/>
          <w:marBottom w:val="0"/>
          <w:divBdr>
            <w:top w:val="none" w:sz="0" w:space="0" w:color="auto"/>
            <w:left w:val="none" w:sz="0" w:space="0" w:color="auto"/>
            <w:bottom w:val="none" w:sz="0" w:space="0" w:color="auto"/>
            <w:right w:val="none" w:sz="0" w:space="0" w:color="auto"/>
          </w:divBdr>
        </w:div>
        <w:div w:id="727919153">
          <w:marLeft w:val="0"/>
          <w:marRight w:val="0"/>
          <w:marTop w:val="0"/>
          <w:marBottom w:val="0"/>
          <w:divBdr>
            <w:top w:val="none" w:sz="0" w:space="0" w:color="auto"/>
            <w:left w:val="none" w:sz="0" w:space="0" w:color="auto"/>
            <w:bottom w:val="none" w:sz="0" w:space="0" w:color="auto"/>
            <w:right w:val="none" w:sz="0" w:space="0" w:color="auto"/>
          </w:divBdr>
        </w:div>
        <w:div w:id="727920929">
          <w:marLeft w:val="0"/>
          <w:marRight w:val="0"/>
          <w:marTop w:val="0"/>
          <w:marBottom w:val="0"/>
          <w:divBdr>
            <w:top w:val="none" w:sz="0" w:space="0" w:color="auto"/>
            <w:left w:val="none" w:sz="0" w:space="0" w:color="auto"/>
            <w:bottom w:val="none" w:sz="0" w:space="0" w:color="auto"/>
            <w:right w:val="none" w:sz="0" w:space="0" w:color="auto"/>
          </w:divBdr>
          <w:divsChild>
            <w:div w:id="599603769">
              <w:marLeft w:val="0"/>
              <w:marRight w:val="450"/>
              <w:marTop w:val="0"/>
              <w:marBottom w:val="150"/>
              <w:divBdr>
                <w:top w:val="none" w:sz="0" w:space="0" w:color="auto"/>
                <w:left w:val="none" w:sz="0" w:space="0" w:color="auto"/>
                <w:bottom w:val="none" w:sz="0" w:space="0" w:color="auto"/>
                <w:right w:val="none" w:sz="0" w:space="0" w:color="auto"/>
              </w:divBdr>
              <w:divsChild>
                <w:div w:id="1213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25363">
          <w:marLeft w:val="0"/>
          <w:marRight w:val="0"/>
          <w:marTop w:val="100"/>
          <w:marBottom w:val="100"/>
          <w:divBdr>
            <w:top w:val="none" w:sz="0" w:space="0" w:color="auto"/>
            <w:left w:val="none" w:sz="0" w:space="0" w:color="auto"/>
            <w:bottom w:val="none" w:sz="0" w:space="0" w:color="auto"/>
            <w:right w:val="none" w:sz="0" w:space="0" w:color="auto"/>
          </w:divBdr>
        </w:div>
        <w:div w:id="728116814">
          <w:marLeft w:val="0"/>
          <w:marRight w:val="0"/>
          <w:marTop w:val="0"/>
          <w:marBottom w:val="0"/>
          <w:divBdr>
            <w:top w:val="single" w:sz="2" w:space="0" w:color="E0E0E0"/>
            <w:left w:val="single" w:sz="2" w:space="0" w:color="E0E0E0"/>
            <w:bottom w:val="single" w:sz="2" w:space="0" w:color="E0E0E0"/>
            <w:right w:val="single" w:sz="2" w:space="0" w:color="E0E0E0"/>
          </w:divBdr>
        </w:div>
        <w:div w:id="728190730">
          <w:marLeft w:val="0"/>
          <w:marRight w:val="0"/>
          <w:marTop w:val="0"/>
          <w:marBottom w:val="0"/>
          <w:divBdr>
            <w:top w:val="single" w:sz="2" w:space="0" w:color="E0E0E0"/>
            <w:left w:val="single" w:sz="2" w:space="0" w:color="E0E0E0"/>
            <w:bottom w:val="single" w:sz="2" w:space="0" w:color="E0E0E0"/>
            <w:right w:val="single" w:sz="2" w:space="0" w:color="E0E0E0"/>
          </w:divBdr>
        </w:div>
        <w:div w:id="728236604">
          <w:marLeft w:val="0"/>
          <w:marRight w:val="0"/>
          <w:marTop w:val="0"/>
          <w:marBottom w:val="0"/>
          <w:divBdr>
            <w:top w:val="none" w:sz="0" w:space="0" w:color="auto"/>
            <w:left w:val="none" w:sz="0" w:space="0" w:color="auto"/>
            <w:bottom w:val="none" w:sz="0" w:space="0" w:color="auto"/>
            <w:right w:val="none" w:sz="0" w:space="0" w:color="auto"/>
          </w:divBdr>
        </w:div>
        <w:div w:id="728262361">
          <w:marLeft w:val="0"/>
          <w:marRight w:val="0"/>
          <w:marTop w:val="0"/>
          <w:marBottom w:val="0"/>
          <w:divBdr>
            <w:top w:val="none" w:sz="0" w:space="0" w:color="auto"/>
            <w:left w:val="none" w:sz="0" w:space="0" w:color="auto"/>
            <w:bottom w:val="none" w:sz="0" w:space="0" w:color="auto"/>
            <w:right w:val="none" w:sz="0" w:space="0" w:color="auto"/>
          </w:divBdr>
          <w:divsChild>
            <w:div w:id="355154515">
              <w:marLeft w:val="0"/>
              <w:marRight w:val="0"/>
              <w:marTop w:val="0"/>
              <w:marBottom w:val="0"/>
              <w:divBdr>
                <w:top w:val="none" w:sz="0" w:space="0" w:color="auto"/>
                <w:left w:val="none" w:sz="0" w:space="0" w:color="auto"/>
                <w:bottom w:val="none" w:sz="0" w:space="0" w:color="auto"/>
                <w:right w:val="none" w:sz="0" w:space="0" w:color="auto"/>
              </w:divBdr>
              <w:divsChild>
                <w:div w:id="5891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465">
          <w:marLeft w:val="0"/>
          <w:marRight w:val="0"/>
          <w:marTop w:val="0"/>
          <w:marBottom w:val="0"/>
          <w:divBdr>
            <w:top w:val="none" w:sz="0" w:space="0" w:color="auto"/>
            <w:left w:val="none" w:sz="0" w:space="0" w:color="auto"/>
            <w:bottom w:val="none" w:sz="0" w:space="0" w:color="auto"/>
            <w:right w:val="none" w:sz="0" w:space="0" w:color="auto"/>
          </w:divBdr>
        </w:div>
        <w:div w:id="728309005">
          <w:marLeft w:val="0"/>
          <w:marRight w:val="0"/>
          <w:marTop w:val="0"/>
          <w:marBottom w:val="0"/>
          <w:divBdr>
            <w:top w:val="single" w:sz="6" w:space="15" w:color="D2D2D2"/>
            <w:left w:val="none" w:sz="0" w:space="0" w:color="auto"/>
            <w:bottom w:val="none" w:sz="0" w:space="0" w:color="auto"/>
            <w:right w:val="none" w:sz="0" w:space="0" w:color="auto"/>
          </w:divBdr>
        </w:div>
        <w:div w:id="728309490">
          <w:marLeft w:val="0"/>
          <w:marRight w:val="0"/>
          <w:marTop w:val="0"/>
          <w:marBottom w:val="0"/>
          <w:divBdr>
            <w:top w:val="none" w:sz="0" w:space="0" w:color="auto"/>
            <w:left w:val="none" w:sz="0" w:space="0" w:color="auto"/>
            <w:bottom w:val="none" w:sz="0" w:space="0" w:color="auto"/>
            <w:right w:val="none" w:sz="0" w:space="0" w:color="auto"/>
          </w:divBdr>
          <w:divsChild>
            <w:div w:id="263340805">
              <w:marLeft w:val="-225"/>
              <w:marRight w:val="-225"/>
              <w:marTop w:val="0"/>
              <w:marBottom w:val="0"/>
              <w:divBdr>
                <w:top w:val="none" w:sz="0" w:space="0" w:color="auto"/>
                <w:left w:val="none" w:sz="0" w:space="0" w:color="auto"/>
                <w:bottom w:val="none" w:sz="0" w:space="0" w:color="auto"/>
                <w:right w:val="none" w:sz="0" w:space="0" w:color="auto"/>
              </w:divBdr>
            </w:div>
          </w:divsChild>
        </w:div>
        <w:div w:id="728381230">
          <w:marLeft w:val="0"/>
          <w:marRight w:val="0"/>
          <w:marTop w:val="0"/>
          <w:marBottom w:val="0"/>
          <w:divBdr>
            <w:top w:val="none" w:sz="0" w:space="0" w:color="auto"/>
            <w:left w:val="none" w:sz="0" w:space="0" w:color="auto"/>
            <w:bottom w:val="none" w:sz="0" w:space="0" w:color="auto"/>
            <w:right w:val="none" w:sz="0" w:space="0" w:color="auto"/>
          </w:divBdr>
        </w:div>
        <w:div w:id="728529861">
          <w:marLeft w:val="-188"/>
          <w:marRight w:val="-188"/>
          <w:marTop w:val="0"/>
          <w:marBottom w:val="0"/>
          <w:divBdr>
            <w:top w:val="none" w:sz="0" w:space="0" w:color="auto"/>
            <w:left w:val="none" w:sz="0" w:space="0" w:color="auto"/>
            <w:bottom w:val="none" w:sz="0" w:space="0" w:color="auto"/>
            <w:right w:val="none" w:sz="0" w:space="0" w:color="auto"/>
          </w:divBdr>
          <w:divsChild>
            <w:div w:id="392123649">
              <w:marLeft w:val="0"/>
              <w:marRight w:val="0"/>
              <w:marTop w:val="0"/>
              <w:marBottom w:val="0"/>
              <w:divBdr>
                <w:top w:val="none" w:sz="0" w:space="0" w:color="auto"/>
                <w:left w:val="none" w:sz="0" w:space="0" w:color="auto"/>
                <w:bottom w:val="none" w:sz="0" w:space="0" w:color="auto"/>
                <w:right w:val="none" w:sz="0" w:space="0" w:color="auto"/>
              </w:divBdr>
            </w:div>
          </w:divsChild>
        </w:div>
        <w:div w:id="728572229">
          <w:marLeft w:val="0"/>
          <w:marRight w:val="0"/>
          <w:marTop w:val="0"/>
          <w:marBottom w:val="0"/>
          <w:divBdr>
            <w:top w:val="none" w:sz="0" w:space="0" w:color="auto"/>
            <w:left w:val="none" w:sz="0" w:space="0" w:color="auto"/>
            <w:bottom w:val="none" w:sz="0" w:space="0" w:color="auto"/>
            <w:right w:val="none" w:sz="0" w:space="0" w:color="auto"/>
          </w:divBdr>
          <w:divsChild>
            <w:div w:id="557667342">
              <w:marLeft w:val="0"/>
              <w:marRight w:val="0"/>
              <w:marTop w:val="0"/>
              <w:marBottom w:val="150"/>
              <w:divBdr>
                <w:top w:val="none" w:sz="0" w:space="0" w:color="auto"/>
                <w:left w:val="none" w:sz="0" w:space="0" w:color="auto"/>
                <w:bottom w:val="none" w:sz="0" w:space="0" w:color="auto"/>
                <w:right w:val="none" w:sz="0" w:space="0" w:color="auto"/>
              </w:divBdr>
            </w:div>
          </w:divsChild>
        </w:div>
        <w:div w:id="728580055">
          <w:marLeft w:val="0"/>
          <w:marRight w:val="0"/>
          <w:marTop w:val="0"/>
          <w:marBottom w:val="240"/>
          <w:divBdr>
            <w:top w:val="none" w:sz="0" w:space="0" w:color="auto"/>
            <w:left w:val="none" w:sz="0" w:space="0" w:color="auto"/>
            <w:bottom w:val="none" w:sz="0" w:space="0" w:color="auto"/>
            <w:right w:val="none" w:sz="0" w:space="0" w:color="auto"/>
          </w:divBdr>
        </w:div>
        <w:div w:id="728648876">
          <w:marLeft w:val="0"/>
          <w:marRight w:val="0"/>
          <w:marTop w:val="0"/>
          <w:marBottom w:val="0"/>
          <w:divBdr>
            <w:top w:val="none" w:sz="0" w:space="0" w:color="auto"/>
            <w:left w:val="none" w:sz="0" w:space="0" w:color="auto"/>
            <w:bottom w:val="none" w:sz="0" w:space="0" w:color="auto"/>
            <w:right w:val="none" w:sz="0" w:space="0" w:color="auto"/>
          </w:divBdr>
        </w:div>
        <w:div w:id="728649983">
          <w:marLeft w:val="0"/>
          <w:marRight w:val="0"/>
          <w:marTop w:val="0"/>
          <w:marBottom w:val="0"/>
          <w:divBdr>
            <w:top w:val="single" w:sz="2" w:space="0" w:color="E0E0E0"/>
            <w:left w:val="single" w:sz="2" w:space="0" w:color="E0E0E0"/>
            <w:bottom w:val="single" w:sz="2" w:space="0" w:color="E0E0E0"/>
            <w:right w:val="single" w:sz="2" w:space="0" w:color="E0E0E0"/>
          </w:divBdr>
        </w:div>
        <w:div w:id="728653920">
          <w:marLeft w:val="0"/>
          <w:marRight w:val="0"/>
          <w:marTop w:val="0"/>
          <w:marBottom w:val="0"/>
          <w:divBdr>
            <w:top w:val="none" w:sz="0" w:space="0" w:color="auto"/>
            <w:left w:val="none" w:sz="0" w:space="0" w:color="auto"/>
            <w:bottom w:val="none" w:sz="0" w:space="0" w:color="auto"/>
            <w:right w:val="none" w:sz="0" w:space="0" w:color="auto"/>
          </w:divBdr>
          <w:divsChild>
            <w:div w:id="746730968">
              <w:marLeft w:val="0"/>
              <w:marRight w:val="0"/>
              <w:marTop w:val="0"/>
              <w:marBottom w:val="75"/>
              <w:divBdr>
                <w:top w:val="none" w:sz="0" w:space="0" w:color="auto"/>
                <w:left w:val="none" w:sz="0" w:space="0" w:color="auto"/>
                <w:bottom w:val="none" w:sz="0" w:space="0" w:color="auto"/>
                <w:right w:val="none" w:sz="0" w:space="0" w:color="auto"/>
              </w:divBdr>
            </w:div>
          </w:divsChild>
        </w:div>
        <w:div w:id="728723074">
          <w:marLeft w:val="0"/>
          <w:marRight w:val="0"/>
          <w:marTop w:val="0"/>
          <w:marBottom w:val="0"/>
          <w:divBdr>
            <w:top w:val="none" w:sz="0" w:space="0" w:color="auto"/>
            <w:left w:val="none" w:sz="0" w:space="0" w:color="auto"/>
            <w:bottom w:val="none" w:sz="0" w:space="0" w:color="auto"/>
            <w:right w:val="none" w:sz="0" w:space="0" w:color="auto"/>
          </w:divBdr>
        </w:div>
        <w:div w:id="728764575">
          <w:marLeft w:val="750"/>
          <w:marRight w:val="1500"/>
          <w:marTop w:val="0"/>
          <w:marBottom w:val="0"/>
          <w:divBdr>
            <w:top w:val="none" w:sz="0" w:space="0" w:color="auto"/>
            <w:left w:val="none" w:sz="0" w:space="0" w:color="auto"/>
            <w:bottom w:val="none" w:sz="0" w:space="0" w:color="auto"/>
            <w:right w:val="none" w:sz="0" w:space="0" w:color="auto"/>
          </w:divBdr>
        </w:div>
        <w:div w:id="728765137">
          <w:marLeft w:val="0"/>
          <w:marRight w:val="0"/>
          <w:marTop w:val="0"/>
          <w:marBottom w:val="0"/>
          <w:divBdr>
            <w:top w:val="none" w:sz="0" w:space="0" w:color="auto"/>
            <w:left w:val="none" w:sz="0" w:space="0" w:color="auto"/>
            <w:bottom w:val="none" w:sz="0" w:space="0" w:color="auto"/>
            <w:right w:val="none" w:sz="0" w:space="0" w:color="auto"/>
          </w:divBdr>
        </w:div>
        <w:div w:id="728771990">
          <w:marLeft w:val="0"/>
          <w:marRight w:val="0"/>
          <w:marTop w:val="0"/>
          <w:marBottom w:val="0"/>
          <w:divBdr>
            <w:top w:val="none" w:sz="0" w:space="0" w:color="auto"/>
            <w:left w:val="none" w:sz="0" w:space="0" w:color="auto"/>
            <w:bottom w:val="none" w:sz="0" w:space="0" w:color="auto"/>
            <w:right w:val="none" w:sz="0" w:space="0" w:color="auto"/>
          </w:divBdr>
          <w:divsChild>
            <w:div w:id="657926656">
              <w:marLeft w:val="15"/>
              <w:marRight w:val="15"/>
              <w:marTop w:val="15"/>
              <w:marBottom w:val="15"/>
              <w:divBdr>
                <w:top w:val="none" w:sz="0" w:space="0" w:color="auto"/>
                <w:left w:val="none" w:sz="0" w:space="0" w:color="auto"/>
                <w:bottom w:val="none" w:sz="0" w:space="0" w:color="auto"/>
                <w:right w:val="none" w:sz="0" w:space="0" w:color="auto"/>
              </w:divBdr>
            </w:div>
          </w:divsChild>
        </w:div>
        <w:div w:id="728849513">
          <w:marLeft w:val="0"/>
          <w:marRight w:val="0"/>
          <w:marTop w:val="0"/>
          <w:marBottom w:val="0"/>
          <w:divBdr>
            <w:top w:val="none" w:sz="0" w:space="0" w:color="auto"/>
            <w:left w:val="none" w:sz="0" w:space="0" w:color="auto"/>
            <w:bottom w:val="none" w:sz="0" w:space="0" w:color="auto"/>
            <w:right w:val="none" w:sz="0" w:space="0" w:color="auto"/>
          </w:divBdr>
        </w:div>
        <w:div w:id="728923641">
          <w:marLeft w:val="0"/>
          <w:marRight w:val="0"/>
          <w:marTop w:val="0"/>
          <w:marBottom w:val="0"/>
          <w:divBdr>
            <w:top w:val="single" w:sz="2" w:space="0" w:color="E0E0E0"/>
            <w:left w:val="single" w:sz="2" w:space="0" w:color="E0E0E0"/>
            <w:bottom w:val="single" w:sz="2" w:space="0" w:color="E0E0E0"/>
            <w:right w:val="single" w:sz="2" w:space="0" w:color="E0E0E0"/>
          </w:divBdr>
        </w:div>
        <w:div w:id="728960583">
          <w:marLeft w:val="0"/>
          <w:marRight w:val="0"/>
          <w:marTop w:val="0"/>
          <w:marBottom w:val="0"/>
          <w:divBdr>
            <w:top w:val="none" w:sz="0" w:space="0" w:color="auto"/>
            <w:left w:val="none" w:sz="0" w:space="0" w:color="auto"/>
            <w:bottom w:val="none" w:sz="0" w:space="0" w:color="auto"/>
            <w:right w:val="none" w:sz="0" w:space="0" w:color="auto"/>
          </w:divBdr>
          <w:divsChild>
            <w:div w:id="673268134">
              <w:marLeft w:val="-225"/>
              <w:marRight w:val="-225"/>
              <w:marTop w:val="0"/>
              <w:marBottom w:val="0"/>
              <w:divBdr>
                <w:top w:val="none" w:sz="0" w:space="0" w:color="auto"/>
                <w:left w:val="none" w:sz="0" w:space="0" w:color="auto"/>
                <w:bottom w:val="none" w:sz="0" w:space="0" w:color="auto"/>
                <w:right w:val="none" w:sz="0" w:space="0" w:color="auto"/>
              </w:divBdr>
            </w:div>
          </w:divsChild>
        </w:div>
        <w:div w:id="728964033">
          <w:marLeft w:val="0"/>
          <w:marRight w:val="0"/>
          <w:marTop w:val="100"/>
          <w:marBottom w:val="100"/>
          <w:divBdr>
            <w:top w:val="none" w:sz="0" w:space="0" w:color="auto"/>
            <w:left w:val="none" w:sz="0" w:space="0" w:color="auto"/>
            <w:bottom w:val="none" w:sz="0" w:space="0" w:color="auto"/>
            <w:right w:val="none" w:sz="0" w:space="0" w:color="auto"/>
          </w:divBdr>
          <w:divsChild>
            <w:div w:id="153566871">
              <w:marLeft w:val="0"/>
              <w:marRight w:val="0"/>
              <w:marTop w:val="100"/>
              <w:marBottom w:val="100"/>
              <w:divBdr>
                <w:top w:val="none" w:sz="0" w:space="0" w:color="auto"/>
                <w:left w:val="none" w:sz="0" w:space="0" w:color="auto"/>
                <w:bottom w:val="none" w:sz="0" w:space="0" w:color="auto"/>
                <w:right w:val="none" w:sz="0" w:space="0" w:color="auto"/>
              </w:divBdr>
              <w:divsChild>
                <w:div w:id="529611040">
                  <w:marLeft w:val="0"/>
                  <w:marRight w:val="0"/>
                  <w:marTop w:val="0"/>
                  <w:marBottom w:val="0"/>
                  <w:divBdr>
                    <w:top w:val="none" w:sz="0" w:space="0" w:color="auto"/>
                    <w:left w:val="none" w:sz="0" w:space="0" w:color="auto"/>
                    <w:bottom w:val="none" w:sz="0" w:space="0" w:color="auto"/>
                    <w:right w:val="none" w:sz="0" w:space="0" w:color="auto"/>
                  </w:divBdr>
                </w:div>
              </w:divsChild>
            </w:div>
            <w:div w:id="317735468">
              <w:marLeft w:val="0"/>
              <w:marRight w:val="0"/>
              <w:marTop w:val="100"/>
              <w:marBottom w:val="100"/>
              <w:divBdr>
                <w:top w:val="none" w:sz="0" w:space="0" w:color="auto"/>
                <w:left w:val="none" w:sz="0" w:space="0" w:color="auto"/>
                <w:bottom w:val="none" w:sz="0" w:space="0" w:color="auto"/>
                <w:right w:val="none" w:sz="0" w:space="0" w:color="auto"/>
              </w:divBdr>
            </w:div>
          </w:divsChild>
        </w:div>
        <w:div w:id="729035194">
          <w:marLeft w:val="0"/>
          <w:marRight w:val="0"/>
          <w:marTop w:val="0"/>
          <w:marBottom w:val="0"/>
          <w:divBdr>
            <w:top w:val="single" w:sz="2" w:space="0" w:color="E0E0E0"/>
            <w:left w:val="single" w:sz="2" w:space="0" w:color="E0E0E0"/>
            <w:bottom w:val="single" w:sz="2" w:space="0" w:color="E0E0E0"/>
            <w:right w:val="single" w:sz="2" w:space="0" w:color="E0E0E0"/>
          </w:divBdr>
        </w:div>
        <w:div w:id="729036983">
          <w:marLeft w:val="0"/>
          <w:marRight w:val="0"/>
          <w:marTop w:val="0"/>
          <w:marBottom w:val="0"/>
          <w:divBdr>
            <w:top w:val="single" w:sz="2" w:space="0" w:color="E0E0E0"/>
            <w:left w:val="single" w:sz="2" w:space="0" w:color="E0E0E0"/>
            <w:bottom w:val="single" w:sz="2" w:space="0" w:color="E0E0E0"/>
            <w:right w:val="single" w:sz="2" w:space="0" w:color="E0E0E0"/>
          </w:divBdr>
        </w:div>
        <w:div w:id="729039168">
          <w:marLeft w:val="0"/>
          <w:marRight w:val="0"/>
          <w:marTop w:val="0"/>
          <w:marBottom w:val="0"/>
          <w:divBdr>
            <w:top w:val="none" w:sz="0" w:space="0" w:color="auto"/>
            <w:left w:val="none" w:sz="0" w:space="0" w:color="auto"/>
            <w:bottom w:val="none" w:sz="0" w:space="0" w:color="auto"/>
            <w:right w:val="none" w:sz="0" w:space="0" w:color="auto"/>
          </w:divBdr>
        </w:div>
        <w:div w:id="729111340">
          <w:marLeft w:val="0"/>
          <w:marRight w:val="0"/>
          <w:marTop w:val="0"/>
          <w:marBottom w:val="150"/>
          <w:divBdr>
            <w:top w:val="none" w:sz="0" w:space="0" w:color="auto"/>
            <w:left w:val="none" w:sz="0" w:space="0" w:color="auto"/>
            <w:bottom w:val="none" w:sz="0" w:space="0" w:color="auto"/>
            <w:right w:val="none" w:sz="0" w:space="0" w:color="auto"/>
          </w:divBdr>
        </w:div>
        <w:div w:id="729112161">
          <w:marLeft w:val="1463"/>
          <w:marRight w:val="0"/>
          <w:marTop w:val="0"/>
          <w:marBottom w:val="0"/>
          <w:divBdr>
            <w:top w:val="none" w:sz="0" w:space="0" w:color="auto"/>
            <w:left w:val="none" w:sz="0" w:space="0" w:color="auto"/>
            <w:bottom w:val="none" w:sz="0" w:space="0" w:color="auto"/>
            <w:right w:val="none" w:sz="0" w:space="0" w:color="auto"/>
          </w:divBdr>
        </w:div>
        <w:div w:id="729158399">
          <w:marLeft w:val="0"/>
          <w:marRight w:val="0"/>
          <w:marTop w:val="0"/>
          <w:marBottom w:val="0"/>
          <w:divBdr>
            <w:top w:val="none" w:sz="0" w:space="0" w:color="auto"/>
            <w:left w:val="none" w:sz="0" w:space="0" w:color="auto"/>
            <w:bottom w:val="none" w:sz="0" w:space="0" w:color="auto"/>
            <w:right w:val="none" w:sz="0" w:space="0" w:color="auto"/>
          </w:divBdr>
          <w:divsChild>
            <w:div w:id="622004913">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729185682">
          <w:marLeft w:val="0"/>
          <w:marRight w:val="0"/>
          <w:marTop w:val="0"/>
          <w:marBottom w:val="75"/>
          <w:divBdr>
            <w:top w:val="none" w:sz="0" w:space="0" w:color="auto"/>
            <w:left w:val="none" w:sz="0" w:space="0" w:color="auto"/>
            <w:bottom w:val="none" w:sz="0" w:space="0" w:color="auto"/>
            <w:right w:val="none" w:sz="0" w:space="0" w:color="auto"/>
          </w:divBdr>
        </w:div>
        <w:div w:id="729228497">
          <w:marLeft w:val="-225"/>
          <w:marRight w:val="-225"/>
          <w:marTop w:val="0"/>
          <w:marBottom w:val="0"/>
          <w:divBdr>
            <w:top w:val="none" w:sz="0" w:space="0" w:color="auto"/>
            <w:left w:val="none" w:sz="0" w:space="0" w:color="auto"/>
            <w:bottom w:val="none" w:sz="0" w:space="0" w:color="auto"/>
            <w:right w:val="none" w:sz="0" w:space="0" w:color="auto"/>
          </w:divBdr>
          <w:divsChild>
            <w:div w:id="3439722">
              <w:marLeft w:val="0"/>
              <w:marRight w:val="0"/>
              <w:marTop w:val="0"/>
              <w:marBottom w:val="0"/>
              <w:divBdr>
                <w:top w:val="none" w:sz="0" w:space="0" w:color="auto"/>
                <w:left w:val="none" w:sz="0" w:space="0" w:color="auto"/>
                <w:bottom w:val="none" w:sz="0" w:space="0" w:color="auto"/>
                <w:right w:val="none" w:sz="0" w:space="0" w:color="auto"/>
              </w:divBdr>
              <w:divsChild>
                <w:div w:id="6573415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9228547">
          <w:marLeft w:val="0"/>
          <w:marRight w:val="0"/>
          <w:marTop w:val="0"/>
          <w:marBottom w:val="0"/>
          <w:divBdr>
            <w:top w:val="none" w:sz="0" w:space="0" w:color="auto"/>
            <w:left w:val="none" w:sz="0" w:space="0" w:color="auto"/>
            <w:bottom w:val="none" w:sz="0" w:space="0" w:color="auto"/>
            <w:right w:val="none" w:sz="0" w:space="0" w:color="auto"/>
          </w:divBdr>
        </w:div>
        <w:div w:id="729229175">
          <w:marLeft w:val="0"/>
          <w:marRight w:val="0"/>
          <w:marTop w:val="0"/>
          <w:marBottom w:val="0"/>
          <w:divBdr>
            <w:top w:val="none" w:sz="0" w:space="0" w:color="auto"/>
            <w:left w:val="none" w:sz="0" w:space="0" w:color="auto"/>
            <w:bottom w:val="none" w:sz="0" w:space="0" w:color="auto"/>
            <w:right w:val="none" w:sz="0" w:space="0" w:color="auto"/>
          </w:divBdr>
        </w:div>
        <w:div w:id="729234507">
          <w:marLeft w:val="0"/>
          <w:marRight w:val="0"/>
          <w:marTop w:val="0"/>
          <w:marBottom w:val="0"/>
          <w:divBdr>
            <w:top w:val="single" w:sz="2" w:space="0" w:color="E0E0E0"/>
            <w:left w:val="single" w:sz="2" w:space="0" w:color="E0E0E0"/>
            <w:bottom w:val="single" w:sz="2" w:space="0" w:color="E0E0E0"/>
            <w:right w:val="single" w:sz="2" w:space="0" w:color="E0E0E0"/>
          </w:divBdr>
          <w:divsChild>
            <w:div w:id="5300012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422571">
          <w:marLeft w:val="0"/>
          <w:marRight w:val="0"/>
          <w:marTop w:val="0"/>
          <w:marBottom w:val="300"/>
          <w:divBdr>
            <w:top w:val="none" w:sz="0" w:space="0" w:color="auto"/>
            <w:left w:val="none" w:sz="0" w:space="0" w:color="auto"/>
            <w:bottom w:val="none" w:sz="0" w:space="0" w:color="auto"/>
            <w:right w:val="none" w:sz="0" w:space="0" w:color="auto"/>
          </w:divBdr>
          <w:divsChild>
            <w:div w:id="16397957">
              <w:marLeft w:val="0"/>
              <w:marRight w:val="0"/>
              <w:marTop w:val="0"/>
              <w:marBottom w:val="0"/>
              <w:divBdr>
                <w:top w:val="none" w:sz="0" w:space="0" w:color="auto"/>
                <w:left w:val="none" w:sz="0" w:space="0" w:color="auto"/>
                <w:bottom w:val="none" w:sz="0" w:space="0" w:color="auto"/>
                <w:right w:val="none" w:sz="0" w:space="0" w:color="auto"/>
              </w:divBdr>
            </w:div>
            <w:div w:id="548958092">
              <w:marLeft w:val="0"/>
              <w:marRight w:val="0"/>
              <w:marTop w:val="0"/>
              <w:marBottom w:val="0"/>
              <w:divBdr>
                <w:top w:val="none" w:sz="0" w:space="0" w:color="auto"/>
                <w:left w:val="none" w:sz="0" w:space="0" w:color="auto"/>
                <w:bottom w:val="none" w:sz="0" w:space="0" w:color="auto"/>
                <w:right w:val="none" w:sz="0" w:space="0" w:color="auto"/>
              </w:divBdr>
            </w:div>
          </w:divsChild>
        </w:div>
        <w:div w:id="729501156">
          <w:marLeft w:val="0"/>
          <w:marRight w:val="0"/>
          <w:marTop w:val="0"/>
          <w:marBottom w:val="75"/>
          <w:divBdr>
            <w:top w:val="none" w:sz="0" w:space="0" w:color="auto"/>
            <w:left w:val="none" w:sz="0" w:space="0" w:color="auto"/>
            <w:bottom w:val="none" w:sz="0" w:space="0" w:color="auto"/>
            <w:right w:val="none" w:sz="0" w:space="0" w:color="auto"/>
          </w:divBdr>
          <w:divsChild>
            <w:div w:id="201939035">
              <w:marLeft w:val="0"/>
              <w:marRight w:val="0"/>
              <w:marTop w:val="0"/>
              <w:marBottom w:val="0"/>
              <w:divBdr>
                <w:top w:val="none" w:sz="0" w:space="0" w:color="auto"/>
                <w:left w:val="none" w:sz="0" w:space="0" w:color="auto"/>
                <w:bottom w:val="none" w:sz="0" w:space="0" w:color="auto"/>
                <w:right w:val="none" w:sz="0" w:space="0" w:color="auto"/>
              </w:divBdr>
              <w:divsChild>
                <w:div w:id="9171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1462">
          <w:marLeft w:val="0"/>
          <w:marRight w:val="0"/>
          <w:marTop w:val="150"/>
          <w:marBottom w:val="0"/>
          <w:divBdr>
            <w:top w:val="none" w:sz="0" w:space="0" w:color="auto"/>
            <w:left w:val="none" w:sz="0" w:space="0" w:color="auto"/>
            <w:bottom w:val="none" w:sz="0" w:space="0" w:color="auto"/>
            <w:right w:val="none" w:sz="0" w:space="0" w:color="auto"/>
          </w:divBdr>
        </w:div>
        <w:div w:id="729504769">
          <w:marLeft w:val="0"/>
          <w:marRight w:val="0"/>
          <w:marTop w:val="0"/>
          <w:marBottom w:val="240"/>
          <w:divBdr>
            <w:top w:val="none" w:sz="0" w:space="0" w:color="auto"/>
            <w:left w:val="none" w:sz="0" w:space="0" w:color="auto"/>
            <w:bottom w:val="none" w:sz="0" w:space="0" w:color="auto"/>
            <w:right w:val="none" w:sz="0" w:space="0" w:color="auto"/>
          </w:divBdr>
        </w:div>
        <w:div w:id="729576164">
          <w:marLeft w:val="0"/>
          <w:marRight w:val="0"/>
          <w:marTop w:val="0"/>
          <w:marBottom w:val="0"/>
          <w:divBdr>
            <w:top w:val="none" w:sz="0" w:space="0" w:color="auto"/>
            <w:left w:val="none" w:sz="0" w:space="0" w:color="auto"/>
            <w:bottom w:val="none" w:sz="0" w:space="0" w:color="auto"/>
            <w:right w:val="none" w:sz="0" w:space="0" w:color="auto"/>
          </w:divBdr>
          <w:divsChild>
            <w:div w:id="435444446">
              <w:marLeft w:val="0"/>
              <w:marRight w:val="0"/>
              <w:marTop w:val="0"/>
              <w:marBottom w:val="0"/>
              <w:divBdr>
                <w:top w:val="none" w:sz="0" w:space="0" w:color="auto"/>
                <w:left w:val="none" w:sz="0" w:space="0" w:color="auto"/>
                <w:bottom w:val="none" w:sz="0" w:space="0" w:color="auto"/>
                <w:right w:val="none" w:sz="0" w:space="0" w:color="auto"/>
              </w:divBdr>
            </w:div>
          </w:divsChild>
        </w:div>
        <w:div w:id="729618102">
          <w:marLeft w:val="0"/>
          <w:marRight w:val="0"/>
          <w:marTop w:val="0"/>
          <w:marBottom w:val="0"/>
          <w:divBdr>
            <w:top w:val="single" w:sz="2" w:space="0" w:color="E0E0E0"/>
            <w:left w:val="single" w:sz="2" w:space="0" w:color="E0E0E0"/>
            <w:bottom w:val="single" w:sz="2" w:space="0" w:color="E0E0E0"/>
            <w:right w:val="single" w:sz="2" w:space="0" w:color="E0E0E0"/>
          </w:divBdr>
        </w:div>
        <w:div w:id="729692863">
          <w:marLeft w:val="-225"/>
          <w:marRight w:val="-225"/>
          <w:marTop w:val="0"/>
          <w:marBottom w:val="0"/>
          <w:divBdr>
            <w:top w:val="none" w:sz="0" w:space="0" w:color="auto"/>
            <w:left w:val="none" w:sz="0" w:space="0" w:color="auto"/>
            <w:bottom w:val="none" w:sz="0" w:space="0" w:color="auto"/>
            <w:right w:val="none" w:sz="0" w:space="0" w:color="auto"/>
          </w:divBdr>
        </w:div>
        <w:div w:id="729888698">
          <w:marLeft w:val="-150"/>
          <w:marRight w:val="-150"/>
          <w:marTop w:val="0"/>
          <w:marBottom w:val="0"/>
          <w:divBdr>
            <w:top w:val="none" w:sz="0" w:space="0" w:color="auto"/>
            <w:left w:val="none" w:sz="0" w:space="0" w:color="auto"/>
            <w:bottom w:val="none" w:sz="0" w:space="0" w:color="auto"/>
            <w:right w:val="none" w:sz="0" w:space="0" w:color="auto"/>
          </w:divBdr>
          <w:divsChild>
            <w:div w:id="106657398">
              <w:marLeft w:val="0"/>
              <w:marRight w:val="0"/>
              <w:marTop w:val="0"/>
              <w:marBottom w:val="0"/>
              <w:divBdr>
                <w:top w:val="none" w:sz="0" w:space="0" w:color="auto"/>
                <w:left w:val="none" w:sz="0" w:space="0" w:color="auto"/>
                <w:bottom w:val="none" w:sz="0" w:space="0" w:color="auto"/>
                <w:right w:val="none" w:sz="0" w:space="0" w:color="auto"/>
              </w:divBdr>
              <w:divsChild>
                <w:div w:id="144784474">
                  <w:marLeft w:val="0"/>
                  <w:marRight w:val="0"/>
                  <w:marTop w:val="0"/>
                  <w:marBottom w:val="150"/>
                  <w:divBdr>
                    <w:top w:val="none" w:sz="0" w:space="0" w:color="auto"/>
                    <w:left w:val="none" w:sz="0" w:space="0" w:color="auto"/>
                    <w:bottom w:val="none" w:sz="0" w:space="0" w:color="auto"/>
                    <w:right w:val="none" w:sz="0" w:space="0" w:color="auto"/>
                  </w:divBdr>
                </w:div>
              </w:divsChild>
            </w:div>
            <w:div w:id="128405390">
              <w:marLeft w:val="0"/>
              <w:marRight w:val="0"/>
              <w:marTop w:val="0"/>
              <w:marBottom w:val="0"/>
              <w:divBdr>
                <w:top w:val="none" w:sz="0" w:space="0" w:color="auto"/>
                <w:left w:val="none" w:sz="0" w:space="0" w:color="auto"/>
                <w:bottom w:val="none" w:sz="0" w:space="0" w:color="auto"/>
                <w:right w:val="none" w:sz="0" w:space="0" w:color="auto"/>
              </w:divBdr>
              <w:divsChild>
                <w:div w:id="263534259">
                  <w:marLeft w:val="-150"/>
                  <w:marRight w:val="-150"/>
                  <w:marTop w:val="0"/>
                  <w:marBottom w:val="0"/>
                  <w:divBdr>
                    <w:top w:val="none" w:sz="0" w:space="0" w:color="auto"/>
                    <w:left w:val="none" w:sz="0" w:space="0" w:color="auto"/>
                    <w:bottom w:val="none" w:sz="0" w:space="0" w:color="auto"/>
                    <w:right w:val="none" w:sz="0" w:space="0" w:color="auto"/>
                  </w:divBdr>
                  <w:divsChild>
                    <w:div w:id="220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9035">
          <w:marLeft w:val="-225"/>
          <w:marRight w:val="-225"/>
          <w:marTop w:val="0"/>
          <w:marBottom w:val="0"/>
          <w:divBdr>
            <w:top w:val="none" w:sz="0" w:space="0" w:color="auto"/>
            <w:left w:val="none" w:sz="0" w:space="0" w:color="auto"/>
            <w:bottom w:val="none" w:sz="0" w:space="0" w:color="auto"/>
            <w:right w:val="none" w:sz="0" w:space="0" w:color="auto"/>
          </w:divBdr>
          <w:divsChild>
            <w:div w:id="631525563">
              <w:marLeft w:val="0"/>
              <w:marRight w:val="0"/>
              <w:marTop w:val="0"/>
              <w:marBottom w:val="0"/>
              <w:divBdr>
                <w:top w:val="none" w:sz="0" w:space="0" w:color="auto"/>
                <w:left w:val="none" w:sz="0" w:space="0" w:color="auto"/>
                <w:bottom w:val="none" w:sz="0" w:space="0" w:color="auto"/>
                <w:right w:val="none" w:sz="0" w:space="0" w:color="auto"/>
              </w:divBdr>
            </w:div>
          </w:divsChild>
        </w:div>
        <w:div w:id="729890459">
          <w:marLeft w:val="0"/>
          <w:marRight w:val="0"/>
          <w:marTop w:val="0"/>
          <w:marBottom w:val="0"/>
          <w:divBdr>
            <w:top w:val="none" w:sz="0" w:space="0" w:color="auto"/>
            <w:left w:val="none" w:sz="0" w:space="0" w:color="auto"/>
            <w:bottom w:val="none" w:sz="0" w:space="0" w:color="auto"/>
            <w:right w:val="none" w:sz="0" w:space="0" w:color="auto"/>
          </w:divBdr>
        </w:div>
        <w:div w:id="730007721">
          <w:marLeft w:val="1463"/>
          <w:marRight w:val="0"/>
          <w:marTop w:val="0"/>
          <w:marBottom w:val="0"/>
          <w:divBdr>
            <w:top w:val="none" w:sz="0" w:space="0" w:color="auto"/>
            <w:left w:val="none" w:sz="0" w:space="0" w:color="auto"/>
            <w:bottom w:val="none" w:sz="0" w:space="0" w:color="auto"/>
            <w:right w:val="none" w:sz="0" w:space="0" w:color="auto"/>
          </w:divBdr>
        </w:div>
        <w:div w:id="730084011">
          <w:marLeft w:val="0"/>
          <w:marRight w:val="1950"/>
          <w:marTop w:val="0"/>
          <w:marBottom w:val="0"/>
          <w:divBdr>
            <w:top w:val="none" w:sz="0" w:space="0" w:color="auto"/>
            <w:left w:val="none" w:sz="0" w:space="0" w:color="auto"/>
            <w:bottom w:val="none" w:sz="0" w:space="0" w:color="auto"/>
            <w:right w:val="none" w:sz="0" w:space="0" w:color="auto"/>
          </w:divBdr>
          <w:divsChild>
            <w:div w:id="490871314">
              <w:marLeft w:val="0"/>
              <w:marRight w:val="0"/>
              <w:marTop w:val="0"/>
              <w:marBottom w:val="120"/>
              <w:divBdr>
                <w:top w:val="none" w:sz="0" w:space="0" w:color="auto"/>
                <w:left w:val="none" w:sz="0" w:space="0" w:color="auto"/>
                <w:bottom w:val="none" w:sz="0" w:space="0" w:color="auto"/>
                <w:right w:val="none" w:sz="0" w:space="0" w:color="auto"/>
              </w:divBdr>
            </w:div>
          </w:divsChild>
        </w:div>
        <w:div w:id="730158029">
          <w:marLeft w:val="0"/>
          <w:marRight w:val="0"/>
          <w:marTop w:val="0"/>
          <w:marBottom w:val="0"/>
          <w:divBdr>
            <w:top w:val="none" w:sz="0" w:space="0" w:color="auto"/>
            <w:left w:val="none" w:sz="0" w:space="0" w:color="auto"/>
            <w:bottom w:val="none" w:sz="0" w:space="0" w:color="auto"/>
            <w:right w:val="none" w:sz="0" w:space="0" w:color="auto"/>
          </w:divBdr>
          <w:divsChild>
            <w:div w:id="151407078">
              <w:marLeft w:val="0"/>
              <w:marRight w:val="0"/>
              <w:marTop w:val="0"/>
              <w:marBottom w:val="0"/>
              <w:divBdr>
                <w:top w:val="none" w:sz="0" w:space="0" w:color="auto"/>
                <w:left w:val="none" w:sz="0" w:space="0" w:color="auto"/>
                <w:bottom w:val="none" w:sz="0" w:space="0" w:color="auto"/>
                <w:right w:val="none" w:sz="0" w:space="0" w:color="auto"/>
              </w:divBdr>
            </w:div>
          </w:divsChild>
        </w:div>
        <w:div w:id="730159936">
          <w:marLeft w:val="1463"/>
          <w:marRight w:val="0"/>
          <w:marTop w:val="0"/>
          <w:marBottom w:val="0"/>
          <w:divBdr>
            <w:top w:val="none" w:sz="0" w:space="0" w:color="auto"/>
            <w:left w:val="none" w:sz="0" w:space="0" w:color="auto"/>
            <w:bottom w:val="none" w:sz="0" w:space="0" w:color="auto"/>
            <w:right w:val="none" w:sz="0" w:space="0" w:color="auto"/>
          </w:divBdr>
        </w:div>
        <w:div w:id="730226102">
          <w:marLeft w:val="0"/>
          <w:marRight w:val="0"/>
          <w:marTop w:val="0"/>
          <w:marBottom w:val="0"/>
          <w:divBdr>
            <w:top w:val="single" w:sz="4" w:space="6" w:color="999999"/>
            <w:left w:val="none" w:sz="0" w:space="0" w:color="auto"/>
            <w:bottom w:val="single" w:sz="4" w:space="0" w:color="999999"/>
            <w:right w:val="none" w:sz="0" w:space="0" w:color="auto"/>
          </w:divBdr>
        </w:div>
        <w:div w:id="730271337">
          <w:marLeft w:val="0"/>
          <w:marRight w:val="0"/>
          <w:marTop w:val="0"/>
          <w:marBottom w:val="250"/>
          <w:divBdr>
            <w:top w:val="none" w:sz="0" w:space="0" w:color="auto"/>
            <w:left w:val="none" w:sz="0" w:space="0" w:color="auto"/>
            <w:bottom w:val="none" w:sz="0" w:space="0" w:color="auto"/>
            <w:right w:val="none" w:sz="0" w:space="0" w:color="auto"/>
          </w:divBdr>
        </w:div>
        <w:div w:id="730272706">
          <w:marLeft w:val="0"/>
          <w:marRight w:val="0"/>
          <w:marTop w:val="0"/>
          <w:marBottom w:val="0"/>
          <w:divBdr>
            <w:top w:val="none" w:sz="0" w:space="0" w:color="auto"/>
            <w:left w:val="none" w:sz="0" w:space="0" w:color="auto"/>
            <w:bottom w:val="none" w:sz="0" w:space="0" w:color="auto"/>
            <w:right w:val="none" w:sz="0" w:space="0" w:color="auto"/>
          </w:divBdr>
        </w:div>
        <w:div w:id="730276475">
          <w:marLeft w:val="0"/>
          <w:marRight w:val="0"/>
          <w:marTop w:val="0"/>
          <w:marBottom w:val="0"/>
          <w:divBdr>
            <w:top w:val="single" w:sz="2" w:space="0" w:color="E0E0E0"/>
            <w:left w:val="single" w:sz="2" w:space="0" w:color="E0E0E0"/>
            <w:bottom w:val="single" w:sz="2" w:space="0" w:color="E0E0E0"/>
            <w:right w:val="single" w:sz="2" w:space="0" w:color="E0E0E0"/>
          </w:divBdr>
        </w:div>
        <w:div w:id="730348845">
          <w:marLeft w:val="0"/>
          <w:marRight w:val="0"/>
          <w:marTop w:val="0"/>
          <w:marBottom w:val="0"/>
          <w:divBdr>
            <w:top w:val="none" w:sz="0" w:space="0" w:color="auto"/>
            <w:left w:val="none" w:sz="0" w:space="0" w:color="auto"/>
            <w:bottom w:val="none" w:sz="0" w:space="0" w:color="auto"/>
            <w:right w:val="none" w:sz="0" w:space="0" w:color="auto"/>
          </w:divBdr>
        </w:div>
        <w:div w:id="730350262">
          <w:marLeft w:val="0"/>
          <w:marRight w:val="0"/>
          <w:marTop w:val="0"/>
          <w:marBottom w:val="0"/>
          <w:divBdr>
            <w:top w:val="none" w:sz="0" w:space="0" w:color="auto"/>
            <w:left w:val="none" w:sz="0" w:space="0" w:color="auto"/>
            <w:bottom w:val="none" w:sz="0" w:space="0" w:color="auto"/>
            <w:right w:val="none" w:sz="0" w:space="0" w:color="auto"/>
          </w:divBdr>
        </w:div>
        <w:div w:id="730420428">
          <w:marLeft w:val="0"/>
          <w:marRight w:val="0"/>
          <w:marTop w:val="0"/>
          <w:marBottom w:val="0"/>
          <w:divBdr>
            <w:top w:val="none" w:sz="0" w:space="0" w:color="auto"/>
            <w:left w:val="none" w:sz="0" w:space="0" w:color="auto"/>
            <w:bottom w:val="none" w:sz="0" w:space="0" w:color="auto"/>
            <w:right w:val="none" w:sz="0" w:space="0" w:color="auto"/>
          </w:divBdr>
        </w:div>
        <w:div w:id="730426288">
          <w:marLeft w:val="0"/>
          <w:marRight w:val="0"/>
          <w:marTop w:val="0"/>
          <w:marBottom w:val="300"/>
          <w:divBdr>
            <w:top w:val="none" w:sz="0" w:space="0" w:color="auto"/>
            <w:left w:val="none" w:sz="0" w:space="0" w:color="auto"/>
            <w:bottom w:val="none" w:sz="0" w:space="0" w:color="auto"/>
            <w:right w:val="none" w:sz="0" w:space="0" w:color="auto"/>
          </w:divBdr>
        </w:div>
        <w:div w:id="730427498">
          <w:marLeft w:val="0"/>
          <w:marRight w:val="0"/>
          <w:marTop w:val="0"/>
          <w:marBottom w:val="0"/>
          <w:divBdr>
            <w:top w:val="none" w:sz="0" w:space="0" w:color="auto"/>
            <w:left w:val="none" w:sz="0" w:space="0" w:color="auto"/>
            <w:bottom w:val="none" w:sz="0" w:space="0" w:color="auto"/>
            <w:right w:val="none" w:sz="0" w:space="0" w:color="auto"/>
          </w:divBdr>
        </w:div>
        <w:div w:id="730428592">
          <w:marLeft w:val="0"/>
          <w:marRight w:val="125"/>
          <w:marTop w:val="0"/>
          <w:marBottom w:val="125"/>
          <w:divBdr>
            <w:top w:val="none" w:sz="0" w:space="0" w:color="auto"/>
            <w:left w:val="none" w:sz="0" w:space="0" w:color="auto"/>
            <w:bottom w:val="none" w:sz="0" w:space="0" w:color="auto"/>
            <w:right w:val="none" w:sz="0" w:space="0" w:color="auto"/>
          </w:divBdr>
          <w:divsChild>
            <w:div w:id="540673733">
              <w:marLeft w:val="0"/>
              <w:marRight w:val="0"/>
              <w:marTop w:val="0"/>
              <w:marBottom w:val="0"/>
              <w:divBdr>
                <w:top w:val="none" w:sz="0" w:space="0" w:color="auto"/>
                <w:left w:val="none" w:sz="0" w:space="0" w:color="auto"/>
                <w:bottom w:val="none" w:sz="0" w:space="0" w:color="auto"/>
                <w:right w:val="none" w:sz="0" w:space="0" w:color="auto"/>
              </w:divBdr>
              <w:divsChild>
                <w:div w:id="110168118">
                  <w:marLeft w:val="0"/>
                  <w:marRight w:val="63"/>
                  <w:marTop w:val="63"/>
                  <w:marBottom w:val="0"/>
                  <w:divBdr>
                    <w:top w:val="none" w:sz="0" w:space="0" w:color="auto"/>
                    <w:left w:val="none" w:sz="0" w:space="0" w:color="auto"/>
                    <w:bottom w:val="none" w:sz="0" w:space="0" w:color="auto"/>
                    <w:right w:val="none" w:sz="0" w:space="0" w:color="auto"/>
                  </w:divBdr>
                </w:div>
                <w:div w:id="12007547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 w:id="730496869">
          <w:marLeft w:val="0"/>
          <w:marRight w:val="0"/>
          <w:marTop w:val="0"/>
          <w:marBottom w:val="150"/>
          <w:divBdr>
            <w:top w:val="none" w:sz="0" w:space="0" w:color="auto"/>
            <w:left w:val="none" w:sz="0" w:space="0" w:color="auto"/>
            <w:bottom w:val="none" w:sz="0" w:space="0" w:color="auto"/>
            <w:right w:val="none" w:sz="0" w:space="0" w:color="auto"/>
          </w:divBdr>
        </w:div>
        <w:div w:id="730537821">
          <w:marLeft w:val="0"/>
          <w:marRight w:val="0"/>
          <w:marTop w:val="0"/>
          <w:marBottom w:val="150"/>
          <w:divBdr>
            <w:top w:val="none" w:sz="0" w:space="0" w:color="auto"/>
            <w:left w:val="none" w:sz="0" w:space="0" w:color="auto"/>
            <w:bottom w:val="none" w:sz="0" w:space="0" w:color="auto"/>
            <w:right w:val="none" w:sz="0" w:space="0" w:color="auto"/>
          </w:divBdr>
        </w:div>
        <w:div w:id="730538471">
          <w:marLeft w:val="0"/>
          <w:marRight w:val="0"/>
          <w:marTop w:val="0"/>
          <w:marBottom w:val="0"/>
          <w:divBdr>
            <w:top w:val="none" w:sz="0" w:space="0" w:color="auto"/>
            <w:left w:val="none" w:sz="0" w:space="0" w:color="auto"/>
            <w:bottom w:val="none" w:sz="0" w:space="0" w:color="auto"/>
            <w:right w:val="none" w:sz="0" w:space="0" w:color="auto"/>
          </w:divBdr>
          <w:divsChild>
            <w:div w:id="316424614">
              <w:marLeft w:val="-225"/>
              <w:marRight w:val="-225"/>
              <w:marTop w:val="0"/>
              <w:marBottom w:val="0"/>
              <w:divBdr>
                <w:top w:val="none" w:sz="0" w:space="0" w:color="auto"/>
                <w:left w:val="none" w:sz="0" w:space="0" w:color="auto"/>
                <w:bottom w:val="none" w:sz="0" w:space="0" w:color="auto"/>
                <w:right w:val="none" w:sz="0" w:space="0" w:color="auto"/>
              </w:divBdr>
            </w:div>
          </w:divsChild>
        </w:div>
        <w:div w:id="730541736">
          <w:marLeft w:val="188"/>
          <w:marRight w:val="0"/>
          <w:marTop w:val="100"/>
          <w:marBottom w:val="0"/>
          <w:divBdr>
            <w:top w:val="none" w:sz="0" w:space="0" w:color="auto"/>
            <w:left w:val="none" w:sz="0" w:space="0" w:color="auto"/>
            <w:bottom w:val="none" w:sz="0" w:space="0" w:color="auto"/>
            <w:right w:val="none" w:sz="0" w:space="0" w:color="auto"/>
          </w:divBdr>
        </w:div>
        <w:div w:id="730541945">
          <w:marLeft w:val="0"/>
          <w:marRight w:val="450"/>
          <w:marTop w:val="105"/>
          <w:marBottom w:val="150"/>
          <w:divBdr>
            <w:top w:val="none" w:sz="0" w:space="0" w:color="auto"/>
            <w:left w:val="none" w:sz="0" w:space="0" w:color="auto"/>
            <w:bottom w:val="none" w:sz="0" w:space="0" w:color="auto"/>
            <w:right w:val="none" w:sz="0" w:space="0" w:color="auto"/>
          </w:divBdr>
          <w:divsChild>
            <w:div w:id="750077424">
              <w:marLeft w:val="0"/>
              <w:marRight w:val="0"/>
              <w:marTop w:val="0"/>
              <w:marBottom w:val="0"/>
              <w:divBdr>
                <w:top w:val="none" w:sz="0" w:space="0" w:color="auto"/>
                <w:left w:val="none" w:sz="0" w:space="0" w:color="auto"/>
                <w:bottom w:val="none" w:sz="0" w:space="0" w:color="auto"/>
                <w:right w:val="none" w:sz="0" w:space="0" w:color="auto"/>
              </w:divBdr>
            </w:div>
          </w:divsChild>
        </w:div>
        <w:div w:id="730543240">
          <w:marLeft w:val="0"/>
          <w:marRight w:val="0"/>
          <w:marTop w:val="0"/>
          <w:marBottom w:val="0"/>
          <w:divBdr>
            <w:top w:val="none" w:sz="0" w:space="0" w:color="auto"/>
            <w:left w:val="none" w:sz="0" w:space="0" w:color="auto"/>
            <w:bottom w:val="none" w:sz="0" w:space="0" w:color="auto"/>
            <w:right w:val="none" w:sz="0" w:space="0" w:color="auto"/>
          </w:divBdr>
          <w:divsChild>
            <w:div w:id="597759093">
              <w:marLeft w:val="0"/>
              <w:marRight w:val="0"/>
              <w:marTop w:val="0"/>
              <w:marBottom w:val="240"/>
              <w:divBdr>
                <w:top w:val="none" w:sz="0" w:space="0" w:color="auto"/>
                <w:left w:val="none" w:sz="0" w:space="0" w:color="auto"/>
                <w:bottom w:val="none" w:sz="0" w:space="0" w:color="auto"/>
                <w:right w:val="none" w:sz="0" w:space="0" w:color="auto"/>
              </w:divBdr>
            </w:div>
          </w:divsChild>
        </w:div>
        <w:div w:id="730615105">
          <w:marLeft w:val="0"/>
          <w:marRight w:val="0"/>
          <w:marTop w:val="0"/>
          <w:marBottom w:val="0"/>
          <w:divBdr>
            <w:top w:val="none" w:sz="0" w:space="0" w:color="auto"/>
            <w:left w:val="none" w:sz="0" w:space="0" w:color="auto"/>
            <w:bottom w:val="none" w:sz="0" w:space="0" w:color="auto"/>
            <w:right w:val="none" w:sz="0" w:space="0" w:color="auto"/>
          </w:divBdr>
        </w:div>
        <w:div w:id="730617013">
          <w:marLeft w:val="-150"/>
          <w:marRight w:val="-150"/>
          <w:marTop w:val="0"/>
          <w:marBottom w:val="0"/>
          <w:divBdr>
            <w:top w:val="none" w:sz="0" w:space="0" w:color="auto"/>
            <w:left w:val="none" w:sz="0" w:space="0" w:color="auto"/>
            <w:bottom w:val="none" w:sz="0" w:space="0" w:color="auto"/>
            <w:right w:val="none" w:sz="0" w:space="0" w:color="auto"/>
          </w:divBdr>
          <w:divsChild>
            <w:div w:id="690841808">
              <w:marLeft w:val="0"/>
              <w:marRight w:val="0"/>
              <w:marTop w:val="0"/>
              <w:marBottom w:val="0"/>
              <w:divBdr>
                <w:top w:val="none" w:sz="0" w:space="0" w:color="auto"/>
                <w:left w:val="none" w:sz="0" w:space="0" w:color="auto"/>
                <w:bottom w:val="none" w:sz="0" w:space="0" w:color="auto"/>
                <w:right w:val="none" w:sz="0" w:space="0" w:color="auto"/>
              </w:divBdr>
            </w:div>
          </w:divsChild>
        </w:div>
        <w:div w:id="730618953">
          <w:marLeft w:val="0"/>
          <w:marRight w:val="0"/>
          <w:marTop w:val="0"/>
          <w:marBottom w:val="0"/>
          <w:divBdr>
            <w:top w:val="none" w:sz="0" w:space="0" w:color="auto"/>
            <w:left w:val="none" w:sz="0" w:space="0" w:color="auto"/>
            <w:bottom w:val="none" w:sz="0" w:space="0" w:color="auto"/>
            <w:right w:val="none" w:sz="0" w:space="0" w:color="auto"/>
          </w:divBdr>
        </w:div>
        <w:div w:id="730735211">
          <w:marLeft w:val="0"/>
          <w:marRight w:val="0"/>
          <w:marTop w:val="0"/>
          <w:marBottom w:val="240"/>
          <w:divBdr>
            <w:top w:val="none" w:sz="0" w:space="0" w:color="auto"/>
            <w:left w:val="none" w:sz="0" w:space="0" w:color="auto"/>
            <w:bottom w:val="none" w:sz="0" w:space="0" w:color="auto"/>
            <w:right w:val="none" w:sz="0" w:space="0" w:color="auto"/>
          </w:divBdr>
        </w:div>
        <w:div w:id="730808025">
          <w:marLeft w:val="0"/>
          <w:marRight w:val="-3225"/>
          <w:marTop w:val="0"/>
          <w:marBottom w:val="0"/>
          <w:divBdr>
            <w:top w:val="none" w:sz="0" w:space="0" w:color="auto"/>
            <w:left w:val="none" w:sz="0" w:space="0" w:color="auto"/>
            <w:bottom w:val="none" w:sz="0" w:space="0" w:color="auto"/>
            <w:right w:val="none" w:sz="0" w:space="0" w:color="auto"/>
          </w:divBdr>
        </w:div>
        <w:div w:id="730882992">
          <w:marLeft w:val="0"/>
          <w:marRight w:val="0"/>
          <w:marTop w:val="0"/>
          <w:marBottom w:val="345"/>
          <w:divBdr>
            <w:top w:val="none" w:sz="0" w:space="0" w:color="auto"/>
            <w:left w:val="none" w:sz="0" w:space="0" w:color="auto"/>
            <w:bottom w:val="none" w:sz="0" w:space="0" w:color="auto"/>
            <w:right w:val="none" w:sz="0" w:space="0" w:color="auto"/>
          </w:divBdr>
        </w:div>
        <w:div w:id="730886437">
          <w:marLeft w:val="0"/>
          <w:marRight w:val="0"/>
          <w:marTop w:val="0"/>
          <w:marBottom w:val="75"/>
          <w:divBdr>
            <w:top w:val="none" w:sz="0" w:space="0" w:color="auto"/>
            <w:left w:val="none" w:sz="0" w:space="0" w:color="auto"/>
            <w:bottom w:val="none" w:sz="0" w:space="0" w:color="auto"/>
            <w:right w:val="none" w:sz="0" w:space="0" w:color="auto"/>
          </w:divBdr>
        </w:div>
        <w:div w:id="730889509">
          <w:marLeft w:val="-188"/>
          <w:marRight w:val="-188"/>
          <w:marTop w:val="0"/>
          <w:marBottom w:val="0"/>
          <w:divBdr>
            <w:top w:val="none" w:sz="0" w:space="0" w:color="auto"/>
            <w:left w:val="none" w:sz="0" w:space="0" w:color="auto"/>
            <w:bottom w:val="none" w:sz="0" w:space="0" w:color="auto"/>
            <w:right w:val="none" w:sz="0" w:space="0" w:color="auto"/>
          </w:divBdr>
        </w:div>
        <w:div w:id="730923874">
          <w:marLeft w:val="0"/>
          <w:marRight w:val="0"/>
          <w:marTop w:val="0"/>
          <w:marBottom w:val="0"/>
          <w:divBdr>
            <w:top w:val="none" w:sz="0" w:space="0" w:color="auto"/>
            <w:left w:val="none" w:sz="0" w:space="0" w:color="auto"/>
            <w:bottom w:val="none" w:sz="0" w:space="0" w:color="auto"/>
            <w:right w:val="none" w:sz="0" w:space="0" w:color="auto"/>
          </w:divBdr>
        </w:div>
        <w:div w:id="731002839">
          <w:marLeft w:val="0"/>
          <w:marRight w:val="0"/>
          <w:marTop w:val="0"/>
          <w:marBottom w:val="0"/>
          <w:divBdr>
            <w:top w:val="none" w:sz="0" w:space="0" w:color="auto"/>
            <w:left w:val="none" w:sz="0" w:space="0" w:color="auto"/>
            <w:bottom w:val="none" w:sz="0" w:space="0" w:color="auto"/>
            <w:right w:val="none" w:sz="0" w:space="0" w:color="auto"/>
          </w:divBdr>
        </w:div>
        <w:div w:id="731003890">
          <w:marLeft w:val="0"/>
          <w:marRight w:val="0"/>
          <w:marTop w:val="150"/>
          <w:marBottom w:val="150"/>
          <w:divBdr>
            <w:top w:val="none" w:sz="0" w:space="0" w:color="auto"/>
            <w:left w:val="none" w:sz="0" w:space="0" w:color="auto"/>
            <w:bottom w:val="none" w:sz="0" w:space="0" w:color="auto"/>
            <w:right w:val="none" w:sz="0" w:space="0" w:color="auto"/>
          </w:divBdr>
        </w:div>
        <w:div w:id="731077223">
          <w:marLeft w:val="0"/>
          <w:marRight w:val="0"/>
          <w:marTop w:val="0"/>
          <w:marBottom w:val="240"/>
          <w:divBdr>
            <w:top w:val="none" w:sz="0" w:space="0" w:color="auto"/>
            <w:left w:val="none" w:sz="0" w:space="0" w:color="auto"/>
            <w:bottom w:val="none" w:sz="0" w:space="0" w:color="auto"/>
            <w:right w:val="none" w:sz="0" w:space="0" w:color="auto"/>
          </w:divBdr>
        </w:div>
        <w:div w:id="731079477">
          <w:marLeft w:val="0"/>
          <w:marRight w:val="0"/>
          <w:marTop w:val="0"/>
          <w:marBottom w:val="0"/>
          <w:divBdr>
            <w:top w:val="none" w:sz="0" w:space="0" w:color="auto"/>
            <w:left w:val="none" w:sz="0" w:space="0" w:color="auto"/>
            <w:bottom w:val="none" w:sz="0" w:space="0" w:color="auto"/>
            <w:right w:val="none" w:sz="0" w:space="0" w:color="auto"/>
          </w:divBdr>
        </w:div>
        <w:div w:id="731124003">
          <w:marLeft w:val="0"/>
          <w:marRight w:val="450"/>
          <w:marTop w:val="0"/>
          <w:marBottom w:val="150"/>
          <w:divBdr>
            <w:top w:val="none" w:sz="0" w:space="0" w:color="auto"/>
            <w:left w:val="none" w:sz="0" w:space="0" w:color="auto"/>
            <w:bottom w:val="none" w:sz="0" w:space="0" w:color="auto"/>
            <w:right w:val="none" w:sz="0" w:space="0" w:color="auto"/>
          </w:divBdr>
        </w:div>
        <w:div w:id="731194537">
          <w:marLeft w:val="0"/>
          <w:marRight w:val="0"/>
          <w:marTop w:val="0"/>
          <w:marBottom w:val="0"/>
          <w:divBdr>
            <w:top w:val="none" w:sz="0" w:space="0" w:color="auto"/>
            <w:left w:val="none" w:sz="0" w:space="0" w:color="auto"/>
            <w:bottom w:val="none" w:sz="0" w:space="0" w:color="auto"/>
            <w:right w:val="none" w:sz="0" w:space="0" w:color="auto"/>
          </w:divBdr>
        </w:div>
        <w:div w:id="731270462">
          <w:marLeft w:val="0"/>
          <w:marRight w:val="0"/>
          <w:marTop w:val="0"/>
          <w:marBottom w:val="0"/>
          <w:divBdr>
            <w:top w:val="none" w:sz="0" w:space="0" w:color="auto"/>
            <w:left w:val="none" w:sz="0" w:space="0" w:color="auto"/>
            <w:bottom w:val="none" w:sz="0" w:space="0" w:color="auto"/>
            <w:right w:val="none" w:sz="0" w:space="0" w:color="auto"/>
          </w:divBdr>
        </w:div>
        <w:div w:id="731272262">
          <w:marLeft w:val="0"/>
          <w:marRight w:val="0"/>
          <w:marTop w:val="0"/>
          <w:marBottom w:val="0"/>
          <w:divBdr>
            <w:top w:val="none" w:sz="0" w:space="0" w:color="auto"/>
            <w:left w:val="none" w:sz="0" w:space="0" w:color="auto"/>
            <w:bottom w:val="none" w:sz="0" w:space="0" w:color="auto"/>
            <w:right w:val="none" w:sz="0" w:space="0" w:color="auto"/>
          </w:divBdr>
        </w:div>
        <w:div w:id="731387954">
          <w:marLeft w:val="0"/>
          <w:marRight w:val="0"/>
          <w:marTop w:val="0"/>
          <w:marBottom w:val="0"/>
          <w:divBdr>
            <w:top w:val="none" w:sz="0" w:space="0" w:color="auto"/>
            <w:left w:val="none" w:sz="0" w:space="0" w:color="auto"/>
            <w:bottom w:val="none" w:sz="0" w:space="0" w:color="auto"/>
            <w:right w:val="none" w:sz="0" w:space="0" w:color="auto"/>
          </w:divBdr>
        </w:div>
        <w:div w:id="731545458">
          <w:marLeft w:val="0"/>
          <w:marRight w:val="0"/>
          <w:marTop w:val="225"/>
          <w:marBottom w:val="0"/>
          <w:divBdr>
            <w:top w:val="none" w:sz="0" w:space="0" w:color="auto"/>
            <w:left w:val="none" w:sz="0" w:space="0" w:color="auto"/>
            <w:bottom w:val="none" w:sz="0" w:space="0" w:color="auto"/>
            <w:right w:val="none" w:sz="0" w:space="0" w:color="auto"/>
          </w:divBdr>
        </w:div>
        <w:div w:id="731662110">
          <w:marLeft w:val="0"/>
          <w:marRight w:val="0"/>
          <w:marTop w:val="0"/>
          <w:marBottom w:val="0"/>
          <w:divBdr>
            <w:top w:val="none" w:sz="0" w:space="0" w:color="auto"/>
            <w:left w:val="none" w:sz="0" w:space="0" w:color="auto"/>
            <w:bottom w:val="none" w:sz="0" w:space="0" w:color="auto"/>
            <w:right w:val="none" w:sz="0" w:space="0" w:color="auto"/>
          </w:divBdr>
        </w:div>
        <w:div w:id="731729662">
          <w:marLeft w:val="0"/>
          <w:marRight w:val="0"/>
          <w:marTop w:val="0"/>
          <w:marBottom w:val="450"/>
          <w:divBdr>
            <w:top w:val="none" w:sz="0" w:space="0" w:color="auto"/>
            <w:left w:val="none" w:sz="0" w:space="0" w:color="auto"/>
            <w:bottom w:val="none" w:sz="0" w:space="0" w:color="auto"/>
            <w:right w:val="none" w:sz="0" w:space="0" w:color="auto"/>
          </w:divBdr>
          <w:divsChild>
            <w:div w:id="241262859">
              <w:marLeft w:val="0"/>
              <w:marRight w:val="0"/>
              <w:marTop w:val="0"/>
              <w:marBottom w:val="75"/>
              <w:divBdr>
                <w:top w:val="none" w:sz="0" w:space="0" w:color="auto"/>
                <w:left w:val="none" w:sz="0" w:space="0" w:color="auto"/>
                <w:bottom w:val="none" w:sz="0" w:space="0" w:color="auto"/>
                <w:right w:val="none" w:sz="0" w:space="0" w:color="auto"/>
              </w:divBdr>
            </w:div>
          </w:divsChild>
        </w:div>
        <w:div w:id="731775094">
          <w:marLeft w:val="0"/>
          <w:marRight w:val="0"/>
          <w:marTop w:val="0"/>
          <w:marBottom w:val="450"/>
          <w:divBdr>
            <w:top w:val="none" w:sz="0" w:space="0" w:color="auto"/>
            <w:left w:val="none" w:sz="0" w:space="0" w:color="auto"/>
            <w:bottom w:val="none" w:sz="0" w:space="0" w:color="auto"/>
            <w:right w:val="none" w:sz="0" w:space="0" w:color="auto"/>
          </w:divBdr>
        </w:div>
        <w:div w:id="731807592">
          <w:marLeft w:val="0"/>
          <w:marRight w:val="0"/>
          <w:marTop w:val="0"/>
          <w:marBottom w:val="250"/>
          <w:divBdr>
            <w:top w:val="none" w:sz="0" w:space="0" w:color="auto"/>
            <w:left w:val="none" w:sz="0" w:space="0" w:color="auto"/>
            <w:bottom w:val="single" w:sz="4" w:space="4" w:color="000000"/>
            <w:right w:val="none" w:sz="0" w:space="0" w:color="auto"/>
          </w:divBdr>
        </w:div>
        <w:div w:id="731974651">
          <w:marLeft w:val="0"/>
          <w:marRight w:val="0"/>
          <w:marTop w:val="0"/>
          <w:marBottom w:val="0"/>
          <w:divBdr>
            <w:top w:val="none" w:sz="0" w:space="0" w:color="auto"/>
            <w:left w:val="none" w:sz="0" w:space="0" w:color="auto"/>
            <w:bottom w:val="none" w:sz="0" w:space="0" w:color="auto"/>
            <w:right w:val="none" w:sz="0" w:space="0" w:color="auto"/>
          </w:divBdr>
        </w:div>
        <w:div w:id="732121789">
          <w:marLeft w:val="0"/>
          <w:marRight w:val="0"/>
          <w:marTop w:val="0"/>
          <w:marBottom w:val="0"/>
          <w:divBdr>
            <w:top w:val="none" w:sz="0" w:space="0" w:color="auto"/>
            <w:left w:val="none" w:sz="0" w:space="0" w:color="auto"/>
            <w:bottom w:val="none" w:sz="0" w:space="0" w:color="auto"/>
            <w:right w:val="none" w:sz="0" w:space="0" w:color="auto"/>
          </w:divBdr>
        </w:div>
        <w:div w:id="732123228">
          <w:marLeft w:val="0"/>
          <w:marRight w:val="0"/>
          <w:marTop w:val="0"/>
          <w:marBottom w:val="0"/>
          <w:divBdr>
            <w:top w:val="none" w:sz="0" w:space="0" w:color="auto"/>
            <w:left w:val="none" w:sz="0" w:space="0" w:color="auto"/>
            <w:bottom w:val="none" w:sz="0" w:space="0" w:color="auto"/>
            <w:right w:val="none" w:sz="0" w:space="0" w:color="auto"/>
          </w:divBdr>
        </w:div>
        <w:div w:id="732198888">
          <w:marLeft w:val="0"/>
          <w:marRight w:val="0"/>
          <w:marTop w:val="0"/>
          <w:marBottom w:val="0"/>
          <w:divBdr>
            <w:top w:val="none" w:sz="0" w:space="0" w:color="auto"/>
            <w:left w:val="none" w:sz="0" w:space="0" w:color="auto"/>
            <w:bottom w:val="none" w:sz="0" w:space="0" w:color="auto"/>
            <w:right w:val="none" w:sz="0" w:space="0" w:color="auto"/>
          </w:divBdr>
        </w:div>
        <w:div w:id="732237931">
          <w:marLeft w:val="0"/>
          <w:marRight w:val="0"/>
          <w:marTop w:val="0"/>
          <w:marBottom w:val="0"/>
          <w:divBdr>
            <w:top w:val="none" w:sz="0" w:space="0" w:color="auto"/>
            <w:left w:val="none" w:sz="0" w:space="0" w:color="auto"/>
            <w:bottom w:val="none" w:sz="0" w:space="0" w:color="auto"/>
            <w:right w:val="none" w:sz="0" w:space="0" w:color="auto"/>
          </w:divBdr>
        </w:div>
        <w:div w:id="732317874">
          <w:marLeft w:val="0"/>
          <w:marRight w:val="225"/>
          <w:marTop w:val="0"/>
          <w:marBottom w:val="0"/>
          <w:divBdr>
            <w:top w:val="none" w:sz="0" w:space="0" w:color="auto"/>
            <w:left w:val="none" w:sz="0" w:space="0" w:color="auto"/>
            <w:bottom w:val="none" w:sz="0" w:space="0" w:color="auto"/>
            <w:right w:val="none" w:sz="0" w:space="0" w:color="auto"/>
          </w:divBdr>
        </w:div>
        <w:div w:id="732392774">
          <w:marLeft w:val="0"/>
          <w:marRight w:val="0"/>
          <w:marTop w:val="0"/>
          <w:marBottom w:val="0"/>
          <w:divBdr>
            <w:top w:val="none" w:sz="0" w:space="0" w:color="auto"/>
            <w:left w:val="none" w:sz="0" w:space="0" w:color="auto"/>
            <w:bottom w:val="none" w:sz="0" w:space="0" w:color="auto"/>
            <w:right w:val="none" w:sz="0" w:space="0" w:color="auto"/>
          </w:divBdr>
        </w:div>
        <w:div w:id="732433750">
          <w:marLeft w:val="0"/>
          <w:marRight w:val="0"/>
          <w:marTop w:val="0"/>
          <w:marBottom w:val="0"/>
          <w:divBdr>
            <w:top w:val="none" w:sz="0" w:space="0" w:color="auto"/>
            <w:left w:val="none" w:sz="0" w:space="0" w:color="auto"/>
            <w:bottom w:val="none" w:sz="0" w:space="0" w:color="auto"/>
            <w:right w:val="none" w:sz="0" w:space="0" w:color="auto"/>
          </w:divBdr>
        </w:div>
        <w:div w:id="732460394">
          <w:marLeft w:val="0"/>
          <w:marRight w:val="0"/>
          <w:marTop w:val="0"/>
          <w:marBottom w:val="171"/>
          <w:divBdr>
            <w:top w:val="none" w:sz="0" w:space="0" w:color="auto"/>
            <w:left w:val="none" w:sz="0" w:space="0" w:color="auto"/>
            <w:bottom w:val="none" w:sz="0" w:space="0" w:color="auto"/>
            <w:right w:val="none" w:sz="0" w:space="0" w:color="auto"/>
          </w:divBdr>
          <w:divsChild>
            <w:div w:id="514266828">
              <w:marLeft w:val="0"/>
              <w:marRight w:val="0"/>
              <w:marTop w:val="0"/>
              <w:marBottom w:val="0"/>
              <w:divBdr>
                <w:top w:val="none" w:sz="0" w:space="0" w:color="auto"/>
                <w:left w:val="none" w:sz="0" w:space="0" w:color="auto"/>
                <w:bottom w:val="none" w:sz="0" w:space="0" w:color="auto"/>
                <w:right w:val="none" w:sz="0" w:space="0" w:color="auto"/>
              </w:divBdr>
            </w:div>
          </w:divsChild>
        </w:div>
        <w:div w:id="732462445">
          <w:marLeft w:val="0"/>
          <w:marRight w:val="0"/>
          <w:marTop w:val="0"/>
          <w:marBottom w:val="0"/>
          <w:divBdr>
            <w:top w:val="none" w:sz="0" w:space="0" w:color="auto"/>
            <w:left w:val="none" w:sz="0" w:space="0" w:color="auto"/>
            <w:bottom w:val="none" w:sz="0" w:space="0" w:color="auto"/>
            <w:right w:val="none" w:sz="0" w:space="0" w:color="auto"/>
          </w:divBdr>
        </w:div>
        <w:div w:id="732503976">
          <w:marLeft w:val="1462"/>
          <w:marRight w:val="0"/>
          <w:marTop w:val="0"/>
          <w:marBottom w:val="0"/>
          <w:divBdr>
            <w:top w:val="none" w:sz="0" w:space="0" w:color="auto"/>
            <w:left w:val="none" w:sz="0" w:space="0" w:color="auto"/>
            <w:bottom w:val="none" w:sz="0" w:space="0" w:color="auto"/>
            <w:right w:val="none" w:sz="0" w:space="0" w:color="auto"/>
          </w:divBdr>
          <w:divsChild>
            <w:div w:id="229274370">
              <w:marLeft w:val="0"/>
              <w:marRight w:val="0"/>
              <w:marTop w:val="0"/>
              <w:marBottom w:val="0"/>
              <w:divBdr>
                <w:top w:val="none" w:sz="0" w:space="0" w:color="auto"/>
                <w:left w:val="none" w:sz="0" w:space="0" w:color="auto"/>
                <w:bottom w:val="none" w:sz="0" w:space="0" w:color="auto"/>
                <w:right w:val="none" w:sz="0" w:space="0" w:color="auto"/>
              </w:divBdr>
            </w:div>
          </w:divsChild>
        </w:div>
        <w:div w:id="732580762">
          <w:marLeft w:val="0"/>
          <w:marRight w:val="0"/>
          <w:marTop w:val="150"/>
          <w:marBottom w:val="0"/>
          <w:divBdr>
            <w:top w:val="none" w:sz="0" w:space="0" w:color="auto"/>
            <w:left w:val="none" w:sz="0" w:space="0" w:color="auto"/>
            <w:bottom w:val="none" w:sz="0" w:space="0" w:color="auto"/>
            <w:right w:val="none" w:sz="0" w:space="0" w:color="auto"/>
          </w:divBdr>
        </w:div>
        <w:div w:id="732629535">
          <w:marLeft w:val="0"/>
          <w:marRight w:val="0"/>
          <w:marTop w:val="0"/>
          <w:marBottom w:val="0"/>
          <w:divBdr>
            <w:top w:val="none" w:sz="0" w:space="0" w:color="auto"/>
            <w:left w:val="none" w:sz="0" w:space="0" w:color="auto"/>
            <w:bottom w:val="none" w:sz="0" w:space="0" w:color="auto"/>
            <w:right w:val="none" w:sz="0" w:space="0" w:color="auto"/>
          </w:divBdr>
          <w:divsChild>
            <w:div w:id="307320322">
              <w:marLeft w:val="0"/>
              <w:marRight w:val="450"/>
              <w:marTop w:val="0"/>
              <w:marBottom w:val="150"/>
              <w:divBdr>
                <w:top w:val="none" w:sz="0" w:space="0" w:color="auto"/>
                <w:left w:val="none" w:sz="0" w:space="0" w:color="auto"/>
                <w:bottom w:val="none" w:sz="0" w:space="0" w:color="auto"/>
                <w:right w:val="none" w:sz="0" w:space="0" w:color="auto"/>
              </w:divBdr>
            </w:div>
          </w:divsChild>
        </w:div>
        <w:div w:id="732696722">
          <w:marLeft w:val="0"/>
          <w:marRight w:val="225"/>
          <w:marTop w:val="0"/>
          <w:marBottom w:val="0"/>
          <w:divBdr>
            <w:top w:val="none" w:sz="0" w:space="0" w:color="auto"/>
            <w:left w:val="none" w:sz="0" w:space="0" w:color="auto"/>
            <w:bottom w:val="none" w:sz="0" w:space="0" w:color="auto"/>
            <w:right w:val="none" w:sz="0" w:space="0" w:color="auto"/>
          </w:divBdr>
        </w:div>
        <w:div w:id="732696899">
          <w:marLeft w:val="0"/>
          <w:marRight w:val="0"/>
          <w:marTop w:val="0"/>
          <w:marBottom w:val="0"/>
          <w:divBdr>
            <w:top w:val="none" w:sz="0" w:space="0" w:color="auto"/>
            <w:left w:val="none" w:sz="0" w:space="0" w:color="auto"/>
            <w:bottom w:val="none" w:sz="0" w:space="0" w:color="auto"/>
            <w:right w:val="none" w:sz="0" w:space="0" w:color="auto"/>
          </w:divBdr>
        </w:div>
        <w:div w:id="732698114">
          <w:marLeft w:val="0"/>
          <w:marRight w:val="0"/>
          <w:marTop w:val="100"/>
          <w:marBottom w:val="100"/>
          <w:divBdr>
            <w:top w:val="none" w:sz="0" w:space="0" w:color="auto"/>
            <w:left w:val="none" w:sz="0" w:space="0" w:color="auto"/>
            <w:bottom w:val="none" w:sz="0" w:space="0" w:color="auto"/>
            <w:right w:val="none" w:sz="0" w:space="0" w:color="auto"/>
          </w:divBdr>
          <w:divsChild>
            <w:div w:id="237791977">
              <w:marLeft w:val="0"/>
              <w:marRight w:val="0"/>
              <w:marTop w:val="100"/>
              <w:marBottom w:val="100"/>
              <w:divBdr>
                <w:top w:val="none" w:sz="0" w:space="0" w:color="auto"/>
                <w:left w:val="none" w:sz="0" w:space="0" w:color="auto"/>
                <w:bottom w:val="none" w:sz="0" w:space="0" w:color="auto"/>
                <w:right w:val="none" w:sz="0" w:space="0" w:color="auto"/>
              </w:divBdr>
              <w:divsChild>
                <w:div w:id="7363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86">
          <w:marLeft w:val="0"/>
          <w:marRight w:val="0"/>
          <w:marTop w:val="0"/>
          <w:marBottom w:val="0"/>
          <w:divBdr>
            <w:top w:val="none" w:sz="0" w:space="0" w:color="auto"/>
            <w:left w:val="none" w:sz="0" w:space="0" w:color="auto"/>
            <w:bottom w:val="none" w:sz="0" w:space="0" w:color="auto"/>
            <w:right w:val="none" w:sz="0" w:space="0" w:color="auto"/>
          </w:divBdr>
        </w:div>
        <w:div w:id="732705477">
          <w:marLeft w:val="0"/>
          <w:marRight w:val="0"/>
          <w:marTop w:val="0"/>
          <w:marBottom w:val="0"/>
          <w:divBdr>
            <w:top w:val="none" w:sz="0" w:space="0" w:color="auto"/>
            <w:left w:val="none" w:sz="0" w:space="0" w:color="auto"/>
            <w:bottom w:val="none" w:sz="0" w:space="0" w:color="auto"/>
            <w:right w:val="none" w:sz="0" w:space="0" w:color="auto"/>
          </w:divBdr>
          <w:divsChild>
            <w:div w:id="414325609">
              <w:marLeft w:val="-188"/>
              <w:marRight w:val="-188"/>
              <w:marTop w:val="0"/>
              <w:marBottom w:val="0"/>
              <w:divBdr>
                <w:top w:val="none" w:sz="0" w:space="0" w:color="auto"/>
                <w:left w:val="none" w:sz="0" w:space="0" w:color="auto"/>
                <w:bottom w:val="none" w:sz="0" w:space="0" w:color="auto"/>
                <w:right w:val="none" w:sz="0" w:space="0" w:color="auto"/>
              </w:divBdr>
            </w:div>
          </w:divsChild>
        </w:div>
        <w:div w:id="732779891">
          <w:marLeft w:val="-225"/>
          <w:marRight w:val="-225"/>
          <w:marTop w:val="0"/>
          <w:marBottom w:val="0"/>
          <w:divBdr>
            <w:top w:val="none" w:sz="0" w:space="0" w:color="auto"/>
            <w:left w:val="none" w:sz="0" w:space="0" w:color="auto"/>
            <w:bottom w:val="none" w:sz="0" w:space="0" w:color="auto"/>
            <w:right w:val="none" w:sz="0" w:space="0" w:color="auto"/>
          </w:divBdr>
          <w:divsChild>
            <w:div w:id="18632050">
              <w:marLeft w:val="0"/>
              <w:marRight w:val="0"/>
              <w:marTop w:val="0"/>
              <w:marBottom w:val="0"/>
              <w:divBdr>
                <w:top w:val="none" w:sz="0" w:space="0" w:color="auto"/>
                <w:left w:val="none" w:sz="0" w:space="0" w:color="auto"/>
                <w:bottom w:val="none" w:sz="0" w:space="0" w:color="auto"/>
                <w:right w:val="none" w:sz="0" w:space="0" w:color="auto"/>
              </w:divBdr>
            </w:div>
          </w:divsChild>
        </w:div>
        <w:div w:id="732853944">
          <w:marLeft w:val="0"/>
          <w:marRight w:val="0"/>
          <w:marTop w:val="0"/>
          <w:marBottom w:val="360"/>
          <w:divBdr>
            <w:top w:val="none" w:sz="0" w:space="0" w:color="auto"/>
            <w:left w:val="none" w:sz="0" w:space="0" w:color="auto"/>
            <w:bottom w:val="none" w:sz="0" w:space="0" w:color="auto"/>
            <w:right w:val="none" w:sz="0" w:space="0" w:color="auto"/>
          </w:divBdr>
          <w:divsChild>
            <w:div w:id="639313557">
              <w:marLeft w:val="0"/>
              <w:marRight w:val="0"/>
              <w:marTop w:val="0"/>
              <w:marBottom w:val="384"/>
              <w:divBdr>
                <w:top w:val="none" w:sz="0" w:space="0" w:color="auto"/>
                <w:left w:val="none" w:sz="0" w:space="0" w:color="auto"/>
                <w:bottom w:val="none" w:sz="0" w:space="0" w:color="auto"/>
                <w:right w:val="none" w:sz="0" w:space="0" w:color="auto"/>
              </w:divBdr>
            </w:div>
          </w:divsChild>
        </w:div>
        <w:div w:id="732891338">
          <w:marLeft w:val="0"/>
          <w:marRight w:val="0"/>
          <w:marTop w:val="0"/>
          <w:marBottom w:val="240"/>
          <w:divBdr>
            <w:top w:val="none" w:sz="0" w:space="0" w:color="auto"/>
            <w:left w:val="none" w:sz="0" w:space="0" w:color="auto"/>
            <w:bottom w:val="none" w:sz="0" w:space="0" w:color="auto"/>
            <w:right w:val="none" w:sz="0" w:space="0" w:color="auto"/>
          </w:divBdr>
        </w:div>
        <w:div w:id="732894739">
          <w:marLeft w:val="0"/>
          <w:marRight w:val="0"/>
          <w:marTop w:val="0"/>
          <w:marBottom w:val="250"/>
          <w:divBdr>
            <w:top w:val="none" w:sz="0" w:space="0" w:color="auto"/>
            <w:left w:val="none" w:sz="0" w:space="0" w:color="auto"/>
            <w:bottom w:val="none" w:sz="0" w:space="0" w:color="auto"/>
            <w:right w:val="none" w:sz="0" w:space="0" w:color="auto"/>
          </w:divBdr>
        </w:div>
        <w:div w:id="732896316">
          <w:marLeft w:val="0"/>
          <w:marRight w:val="0"/>
          <w:marTop w:val="0"/>
          <w:marBottom w:val="0"/>
          <w:divBdr>
            <w:top w:val="single" w:sz="2" w:space="0" w:color="E0E0E0"/>
            <w:left w:val="single" w:sz="2" w:space="0" w:color="E0E0E0"/>
            <w:bottom w:val="single" w:sz="2" w:space="0" w:color="E0E0E0"/>
            <w:right w:val="single" w:sz="2" w:space="0" w:color="E0E0E0"/>
          </w:divBdr>
        </w:div>
        <w:div w:id="732964931">
          <w:marLeft w:val="0"/>
          <w:marRight w:val="0"/>
          <w:marTop w:val="100"/>
          <w:marBottom w:val="100"/>
          <w:divBdr>
            <w:top w:val="none" w:sz="0" w:space="0" w:color="auto"/>
            <w:left w:val="none" w:sz="0" w:space="0" w:color="auto"/>
            <w:bottom w:val="none" w:sz="0" w:space="0" w:color="auto"/>
            <w:right w:val="none" w:sz="0" w:space="0" w:color="auto"/>
          </w:divBdr>
          <w:divsChild>
            <w:div w:id="445926673">
              <w:marLeft w:val="0"/>
              <w:marRight w:val="0"/>
              <w:marTop w:val="0"/>
              <w:marBottom w:val="0"/>
              <w:divBdr>
                <w:top w:val="none" w:sz="0" w:space="0" w:color="auto"/>
                <w:left w:val="none" w:sz="0" w:space="0" w:color="auto"/>
                <w:bottom w:val="none" w:sz="0" w:space="0" w:color="auto"/>
                <w:right w:val="none" w:sz="0" w:space="0" w:color="auto"/>
              </w:divBdr>
            </w:div>
          </w:divsChild>
        </w:div>
        <w:div w:id="733041590">
          <w:marLeft w:val="0"/>
          <w:marRight w:val="0"/>
          <w:marTop w:val="0"/>
          <w:marBottom w:val="0"/>
          <w:divBdr>
            <w:top w:val="none" w:sz="0" w:space="0" w:color="auto"/>
            <w:left w:val="none" w:sz="0" w:space="0" w:color="auto"/>
            <w:bottom w:val="none" w:sz="0" w:space="0" w:color="auto"/>
            <w:right w:val="none" w:sz="0" w:space="0" w:color="auto"/>
          </w:divBdr>
          <w:divsChild>
            <w:div w:id="437263693">
              <w:marLeft w:val="-225"/>
              <w:marRight w:val="-225"/>
              <w:marTop w:val="0"/>
              <w:marBottom w:val="0"/>
              <w:divBdr>
                <w:top w:val="none" w:sz="0" w:space="0" w:color="auto"/>
                <w:left w:val="none" w:sz="0" w:space="0" w:color="auto"/>
                <w:bottom w:val="none" w:sz="0" w:space="0" w:color="auto"/>
                <w:right w:val="none" w:sz="0" w:space="0" w:color="auto"/>
              </w:divBdr>
            </w:div>
          </w:divsChild>
        </w:div>
        <w:div w:id="733043387">
          <w:marLeft w:val="-150"/>
          <w:marRight w:val="-150"/>
          <w:marTop w:val="0"/>
          <w:marBottom w:val="0"/>
          <w:divBdr>
            <w:top w:val="none" w:sz="0" w:space="0" w:color="auto"/>
            <w:left w:val="none" w:sz="0" w:space="0" w:color="auto"/>
            <w:bottom w:val="none" w:sz="0" w:space="0" w:color="auto"/>
            <w:right w:val="none" w:sz="0" w:space="0" w:color="auto"/>
          </w:divBdr>
          <w:divsChild>
            <w:div w:id="701857352">
              <w:marLeft w:val="0"/>
              <w:marRight w:val="0"/>
              <w:marTop w:val="0"/>
              <w:marBottom w:val="0"/>
              <w:divBdr>
                <w:top w:val="none" w:sz="0" w:space="0" w:color="auto"/>
                <w:left w:val="none" w:sz="0" w:space="0" w:color="auto"/>
                <w:bottom w:val="none" w:sz="0" w:space="0" w:color="auto"/>
                <w:right w:val="none" w:sz="0" w:space="0" w:color="auto"/>
              </w:divBdr>
              <w:divsChild>
                <w:div w:id="5891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6009">
          <w:marLeft w:val="0"/>
          <w:marRight w:val="0"/>
          <w:marTop w:val="0"/>
          <w:marBottom w:val="0"/>
          <w:divBdr>
            <w:top w:val="none" w:sz="0" w:space="0" w:color="auto"/>
            <w:left w:val="none" w:sz="0" w:space="0" w:color="auto"/>
            <w:bottom w:val="none" w:sz="0" w:space="0" w:color="auto"/>
            <w:right w:val="none" w:sz="0" w:space="0" w:color="auto"/>
          </w:divBdr>
          <w:divsChild>
            <w:div w:id="341589634">
              <w:marLeft w:val="0"/>
              <w:marRight w:val="0"/>
              <w:marTop w:val="0"/>
              <w:marBottom w:val="0"/>
              <w:divBdr>
                <w:top w:val="none" w:sz="0" w:space="0" w:color="auto"/>
                <w:left w:val="none" w:sz="0" w:space="0" w:color="auto"/>
                <w:bottom w:val="none" w:sz="0" w:space="0" w:color="auto"/>
                <w:right w:val="none" w:sz="0" w:space="0" w:color="auto"/>
              </w:divBdr>
            </w:div>
          </w:divsChild>
        </w:div>
        <w:div w:id="733086636">
          <w:marLeft w:val="0"/>
          <w:marRight w:val="0"/>
          <w:marTop w:val="0"/>
          <w:marBottom w:val="384"/>
          <w:divBdr>
            <w:top w:val="none" w:sz="0" w:space="0" w:color="auto"/>
            <w:left w:val="none" w:sz="0" w:space="0" w:color="auto"/>
            <w:bottom w:val="none" w:sz="0" w:space="0" w:color="auto"/>
            <w:right w:val="none" w:sz="0" w:space="0" w:color="auto"/>
          </w:divBdr>
        </w:div>
        <w:div w:id="733090104">
          <w:marLeft w:val="0"/>
          <w:marRight w:val="0"/>
          <w:marTop w:val="100"/>
          <w:marBottom w:val="100"/>
          <w:divBdr>
            <w:top w:val="none" w:sz="0" w:space="0" w:color="auto"/>
            <w:left w:val="none" w:sz="0" w:space="0" w:color="auto"/>
            <w:bottom w:val="none" w:sz="0" w:space="0" w:color="auto"/>
            <w:right w:val="none" w:sz="0" w:space="0" w:color="auto"/>
          </w:divBdr>
        </w:div>
        <w:div w:id="733090118">
          <w:marLeft w:val="0"/>
          <w:marRight w:val="0"/>
          <w:marTop w:val="0"/>
          <w:marBottom w:val="0"/>
          <w:divBdr>
            <w:top w:val="none" w:sz="0" w:space="0" w:color="auto"/>
            <w:left w:val="none" w:sz="0" w:space="0" w:color="auto"/>
            <w:bottom w:val="none" w:sz="0" w:space="0" w:color="auto"/>
            <w:right w:val="none" w:sz="0" w:space="0" w:color="auto"/>
          </w:divBdr>
        </w:div>
        <w:div w:id="733116507">
          <w:marLeft w:val="1221"/>
          <w:marRight w:val="0"/>
          <w:marTop w:val="0"/>
          <w:marBottom w:val="0"/>
          <w:divBdr>
            <w:top w:val="none" w:sz="0" w:space="0" w:color="auto"/>
            <w:left w:val="none" w:sz="0" w:space="0" w:color="auto"/>
            <w:bottom w:val="none" w:sz="0" w:space="0" w:color="auto"/>
            <w:right w:val="none" w:sz="0" w:space="0" w:color="auto"/>
          </w:divBdr>
        </w:div>
        <w:div w:id="733117281">
          <w:marLeft w:val="0"/>
          <w:marRight w:val="0"/>
          <w:marTop w:val="0"/>
          <w:marBottom w:val="0"/>
          <w:divBdr>
            <w:top w:val="none" w:sz="0" w:space="0" w:color="auto"/>
            <w:left w:val="none" w:sz="0" w:space="0" w:color="auto"/>
            <w:bottom w:val="none" w:sz="0" w:space="0" w:color="auto"/>
            <w:right w:val="none" w:sz="0" w:space="0" w:color="auto"/>
          </w:divBdr>
        </w:div>
        <w:div w:id="733117435">
          <w:marLeft w:val="0"/>
          <w:marRight w:val="0"/>
          <w:marTop w:val="0"/>
          <w:marBottom w:val="0"/>
          <w:divBdr>
            <w:top w:val="none" w:sz="0" w:space="0" w:color="auto"/>
            <w:left w:val="none" w:sz="0" w:space="0" w:color="auto"/>
            <w:bottom w:val="none" w:sz="0" w:space="0" w:color="auto"/>
            <w:right w:val="none" w:sz="0" w:space="0" w:color="auto"/>
          </w:divBdr>
        </w:div>
        <w:div w:id="733161165">
          <w:marLeft w:val="0"/>
          <w:marRight w:val="0"/>
          <w:marTop w:val="100"/>
          <w:marBottom w:val="100"/>
          <w:divBdr>
            <w:top w:val="none" w:sz="0" w:space="0" w:color="auto"/>
            <w:left w:val="none" w:sz="0" w:space="0" w:color="auto"/>
            <w:bottom w:val="none" w:sz="0" w:space="0" w:color="auto"/>
            <w:right w:val="none" w:sz="0" w:space="0" w:color="auto"/>
          </w:divBdr>
        </w:div>
        <w:div w:id="733312422">
          <w:marLeft w:val="-225"/>
          <w:marRight w:val="-225"/>
          <w:marTop w:val="0"/>
          <w:marBottom w:val="0"/>
          <w:divBdr>
            <w:top w:val="none" w:sz="0" w:space="0" w:color="auto"/>
            <w:left w:val="none" w:sz="0" w:space="0" w:color="auto"/>
            <w:bottom w:val="none" w:sz="0" w:space="0" w:color="auto"/>
            <w:right w:val="none" w:sz="0" w:space="0" w:color="auto"/>
          </w:divBdr>
          <w:divsChild>
            <w:div w:id="286398894">
              <w:marLeft w:val="0"/>
              <w:marRight w:val="0"/>
              <w:marTop w:val="0"/>
              <w:marBottom w:val="0"/>
              <w:divBdr>
                <w:top w:val="none" w:sz="0" w:space="0" w:color="auto"/>
                <w:left w:val="none" w:sz="0" w:space="0" w:color="auto"/>
                <w:bottom w:val="none" w:sz="0" w:space="0" w:color="auto"/>
                <w:right w:val="none" w:sz="0" w:space="0" w:color="auto"/>
              </w:divBdr>
            </w:div>
          </w:divsChild>
        </w:div>
        <w:div w:id="733355073">
          <w:marLeft w:val="0"/>
          <w:marRight w:val="0"/>
          <w:marTop w:val="0"/>
          <w:marBottom w:val="0"/>
          <w:divBdr>
            <w:top w:val="none" w:sz="0" w:space="0" w:color="auto"/>
            <w:left w:val="none" w:sz="0" w:space="0" w:color="auto"/>
            <w:bottom w:val="none" w:sz="0" w:space="0" w:color="auto"/>
            <w:right w:val="none" w:sz="0" w:space="0" w:color="auto"/>
          </w:divBdr>
        </w:div>
        <w:div w:id="733355725">
          <w:marLeft w:val="0"/>
          <w:marRight w:val="0"/>
          <w:marTop w:val="0"/>
          <w:marBottom w:val="250"/>
          <w:divBdr>
            <w:top w:val="none" w:sz="0" w:space="0" w:color="auto"/>
            <w:left w:val="none" w:sz="0" w:space="0" w:color="auto"/>
            <w:bottom w:val="none" w:sz="0" w:space="0" w:color="auto"/>
            <w:right w:val="none" w:sz="0" w:space="0" w:color="auto"/>
          </w:divBdr>
          <w:divsChild>
            <w:div w:id="366877105">
              <w:marLeft w:val="0"/>
              <w:marRight w:val="0"/>
              <w:marTop w:val="0"/>
              <w:marBottom w:val="0"/>
              <w:divBdr>
                <w:top w:val="none" w:sz="0" w:space="0" w:color="auto"/>
                <w:left w:val="none" w:sz="0" w:space="0" w:color="auto"/>
                <w:bottom w:val="none" w:sz="0" w:space="0" w:color="auto"/>
                <w:right w:val="none" w:sz="0" w:space="0" w:color="auto"/>
              </w:divBdr>
            </w:div>
          </w:divsChild>
        </w:div>
        <w:div w:id="733357649">
          <w:marLeft w:val="0"/>
          <w:marRight w:val="0"/>
          <w:marTop w:val="150"/>
          <w:marBottom w:val="0"/>
          <w:divBdr>
            <w:top w:val="none" w:sz="0" w:space="0" w:color="auto"/>
            <w:left w:val="none" w:sz="0" w:space="0" w:color="auto"/>
            <w:bottom w:val="none" w:sz="0" w:space="0" w:color="auto"/>
            <w:right w:val="none" w:sz="0" w:space="0" w:color="auto"/>
          </w:divBdr>
        </w:div>
        <w:div w:id="733426773">
          <w:marLeft w:val="0"/>
          <w:marRight w:val="0"/>
          <w:marTop w:val="0"/>
          <w:marBottom w:val="240"/>
          <w:divBdr>
            <w:top w:val="none" w:sz="0" w:space="0" w:color="auto"/>
            <w:left w:val="none" w:sz="0" w:space="0" w:color="auto"/>
            <w:bottom w:val="none" w:sz="0" w:space="0" w:color="auto"/>
            <w:right w:val="none" w:sz="0" w:space="0" w:color="auto"/>
          </w:divBdr>
        </w:div>
        <w:div w:id="733428052">
          <w:marLeft w:val="0"/>
          <w:marRight w:val="0"/>
          <w:marTop w:val="0"/>
          <w:marBottom w:val="63"/>
          <w:divBdr>
            <w:top w:val="none" w:sz="0" w:space="0" w:color="auto"/>
            <w:left w:val="none" w:sz="0" w:space="0" w:color="auto"/>
            <w:bottom w:val="none" w:sz="0" w:space="0" w:color="auto"/>
            <w:right w:val="none" w:sz="0" w:space="0" w:color="auto"/>
          </w:divBdr>
        </w:div>
        <w:div w:id="733431159">
          <w:marLeft w:val="0"/>
          <w:marRight w:val="0"/>
          <w:marTop w:val="0"/>
          <w:marBottom w:val="0"/>
          <w:divBdr>
            <w:top w:val="single" w:sz="2" w:space="0" w:color="E0E0E0"/>
            <w:left w:val="single" w:sz="2" w:space="0" w:color="E0E0E0"/>
            <w:bottom w:val="single" w:sz="2" w:space="0" w:color="E0E0E0"/>
            <w:right w:val="single" w:sz="2" w:space="0" w:color="E0E0E0"/>
          </w:divBdr>
          <w:divsChild>
            <w:div w:id="353271084">
              <w:marLeft w:val="0"/>
              <w:marRight w:val="0"/>
              <w:marTop w:val="0"/>
              <w:marBottom w:val="0"/>
              <w:divBdr>
                <w:top w:val="single" w:sz="2" w:space="0" w:color="E0E0E0"/>
                <w:left w:val="single" w:sz="2" w:space="0" w:color="E0E0E0"/>
                <w:bottom w:val="single" w:sz="2" w:space="0" w:color="E0E0E0"/>
                <w:right w:val="single" w:sz="2" w:space="0" w:color="E0E0E0"/>
              </w:divBdr>
              <w:divsChild>
                <w:div w:id="4140614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33436232">
          <w:marLeft w:val="0"/>
          <w:marRight w:val="0"/>
          <w:marTop w:val="0"/>
          <w:marBottom w:val="0"/>
          <w:divBdr>
            <w:top w:val="single" w:sz="2" w:space="0" w:color="E0E0E0"/>
            <w:left w:val="single" w:sz="2" w:space="0" w:color="E0E0E0"/>
            <w:bottom w:val="single" w:sz="2" w:space="0" w:color="E0E0E0"/>
            <w:right w:val="single" w:sz="2" w:space="0" w:color="E0E0E0"/>
          </w:divBdr>
          <w:divsChild>
            <w:div w:id="236021004">
              <w:marLeft w:val="0"/>
              <w:marRight w:val="0"/>
              <w:marTop w:val="0"/>
              <w:marBottom w:val="0"/>
              <w:divBdr>
                <w:top w:val="single" w:sz="2" w:space="0" w:color="E0E0E0"/>
                <w:left w:val="single" w:sz="2" w:space="0" w:color="E0E0E0"/>
                <w:bottom w:val="single" w:sz="2" w:space="0" w:color="E0E0E0"/>
                <w:right w:val="single" w:sz="2" w:space="0" w:color="E0E0E0"/>
              </w:divBdr>
              <w:divsChild>
                <w:div w:id="161241832">
                  <w:marLeft w:val="0"/>
                  <w:marRight w:val="0"/>
                  <w:marTop w:val="0"/>
                  <w:marBottom w:val="0"/>
                  <w:divBdr>
                    <w:top w:val="single" w:sz="2" w:space="0" w:color="E0E0E0"/>
                    <w:left w:val="single" w:sz="2" w:space="0" w:color="E0E0E0"/>
                    <w:bottom w:val="single" w:sz="2" w:space="0" w:color="E0E0E0"/>
                    <w:right w:val="single" w:sz="2" w:space="0" w:color="E0E0E0"/>
                  </w:divBdr>
                  <w:divsChild>
                    <w:div w:id="2748696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3552341">
          <w:marLeft w:val="0"/>
          <w:marRight w:val="0"/>
          <w:marTop w:val="0"/>
          <w:marBottom w:val="345"/>
          <w:divBdr>
            <w:top w:val="none" w:sz="0" w:space="0" w:color="auto"/>
            <w:left w:val="none" w:sz="0" w:space="0" w:color="auto"/>
            <w:bottom w:val="none" w:sz="0" w:space="0" w:color="auto"/>
            <w:right w:val="none" w:sz="0" w:space="0" w:color="auto"/>
          </w:divBdr>
        </w:div>
        <w:div w:id="733554292">
          <w:marLeft w:val="-188"/>
          <w:marRight w:val="-188"/>
          <w:marTop w:val="0"/>
          <w:marBottom w:val="0"/>
          <w:divBdr>
            <w:top w:val="none" w:sz="0" w:space="0" w:color="auto"/>
            <w:left w:val="none" w:sz="0" w:space="0" w:color="auto"/>
            <w:bottom w:val="none" w:sz="0" w:space="0" w:color="auto"/>
            <w:right w:val="none" w:sz="0" w:space="0" w:color="auto"/>
          </w:divBdr>
        </w:div>
        <w:div w:id="733624727">
          <w:marLeft w:val="0"/>
          <w:marRight w:val="0"/>
          <w:marTop w:val="0"/>
          <w:marBottom w:val="0"/>
          <w:divBdr>
            <w:top w:val="none" w:sz="0" w:space="0" w:color="auto"/>
            <w:left w:val="none" w:sz="0" w:space="0" w:color="auto"/>
            <w:bottom w:val="none" w:sz="0" w:space="0" w:color="auto"/>
            <w:right w:val="none" w:sz="0" w:space="0" w:color="auto"/>
          </w:divBdr>
        </w:div>
        <w:div w:id="733628991">
          <w:marLeft w:val="15"/>
          <w:marRight w:val="225"/>
          <w:marTop w:val="225"/>
          <w:marBottom w:val="105"/>
          <w:divBdr>
            <w:top w:val="none" w:sz="0" w:space="0" w:color="auto"/>
            <w:left w:val="none" w:sz="0" w:space="0" w:color="auto"/>
            <w:bottom w:val="none" w:sz="0" w:space="0" w:color="auto"/>
            <w:right w:val="none" w:sz="0" w:space="0" w:color="auto"/>
          </w:divBdr>
        </w:div>
        <w:div w:id="733696421">
          <w:marLeft w:val="0"/>
          <w:marRight w:val="0"/>
          <w:marTop w:val="0"/>
          <w:marBottom w:val="0"/>
          <w:divBdr>
            <w:top w:val="none" w:sz="0" w:space="0" w:color="auto"/>
            <w:left w:val="none" w:sz="0" w:space="0" w:color="auto"/>
            <w:bottom w:val="none" w:sz="0" w:space="0" w:color="auto"/>
            <w:right w:val="none" w:sz="0" w:space="0" w:color="auto"/>
          </w:divBdr>
          <w:divsChild>
            <w:div w:id="36708916">
              <w:marLeft w:val="-150"/>
              <w:marRight w:val="-150"/>
              <w:marTop w:val="0"/>
              <w:marBottom w:val="0"/>
              <w:divBdr>
                <w:top w:val="none" w:sz="0" w:space="0" w:color="auto"/>
                <w:left w:val="none" w:sz="0" w:space="0" w:color="auto"/>
                <w:bottom w:val="none" w:sz="0" w:space="0" w:color="auto"/>
                <w:right w:val="none" w:sz="0" w:space="0" w:color="auto"/>
              </w:divBdr>
              <w:divsChild>
                <w:div w:id="342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4949">
          <w:marLeft w:val="-225"/>
          <w:marRight w:val="-225"/>
          <w:marTop w:val="0"/>
          <w:marBottom w:val="0"/>
          <w:divBdr>
            <w:top w:val="none" w:sz="0" w:space="0" w:color="auto"/>
            <w:left w:val="none" w:sz="0" w:space="0" w:color="auto"/>
            <w:bottom w:val="none" w:sz="0" w:space="0" w:color="auto"/>
            <w:right w:val="none" w:sz="0" w:space="0" w:color="auto"/>
          </w:divBdr>
        </w:div>
        <w:div w:id="733814946">
          <w:marLeft w:val="0"/>
          <w:marRight w:val="0"/>
          <w:marTop w:val="0"/>
          <w:marBottom w:val="0"/>
          <w:divBdr>
            <w:top w:val="none" w:sz="0" w:space="0" w:color="auto"/>
            <w:left w:val="none" w:sz="0" w:space="0" w:color="auto"/>
            <w:bottom w:val="none" w:sz="0" w:space="0" w:color="auto"/>
            <w:right w:val="none" w:sz="0" w:space="0" w:color="auto"/>
          </w:divBdr>
        </w:div>
        <w:div w:id="733816204">
          <w:marLeft w:val="0"/>
          <w:marRight w:val="0"/>
          <w:marTop w:val="100"/>
          <w:marBottom w:val="100"/>
          <w:divBdr>
            <w:top w:val="none" w:sz="0" w:space="0" w:color="auto"/>
            <w:left w:val="none" w:sz="0" w:space="0" w:color="auto"/>
            <w:bottom w:val="none" w:sz="0" w:space="0" w:color="auto"/>
            <w:right w:val="none" w:sz="0" w:space="0" w:color="auto"/>
          </w:divBdr>
        </w:div>
        <w:div w:id="733889672">
          <w:marLeft w:val="0"/>
          <w:marRight w:val="0"/>
          <w:marTop w:val="0"/>
          <w:marBottom w:val="240"/>
          <w:divBdr>
            <w:top w:val="none" w:sz="0" w:space="0" w:color="auto"/>
            <w:left w:val="none" w:sz="0" w:space="0" w:color="auto"/>
            <w:bottom w:val="none" w:sz="0" w:space="0" w:color="auto"/>
            <w:right w:val="none" w:sz="0" w:space="0" w:color="auto"/>
          </w:divBdr>
        </w:div>
        <w:div w:id="733895750">
          <w:marLeft w:val="0"/>
          <w:marRight w:val="0"/>
          <w:marTop w:val="0"/>
          <w:marBottom w:val="0"/>
          <w:divBdr>
            <w:top w:val="none" w:sz="0" w:space="0" w:color="auto"/>
            <w:left w:val="none" w:sz="0" w:space="0" w:color="auto"/>
            <w:bottom w:val="none" w:sz="0" w:space="0" w:color="auto"/>
            <w:right w:val="none" w:sz="0" w:space="0" w:color="auto"/>
          </w:divBdr>
        </w:div>
        <w:div w:id="733895908">
          <w:marLeft w:val="0"/>
          <w:marRight w:val="0"/>
          <w:marTop w:val="0"/>
          <w:marBottom w:val="240"/>
          <w:divBdr>
            <w:top w:val="none" w:sz="0" w:space="0" w:color="auto"/>
            <w:left w:val="none" w:sz="0" w:space="0" w:color="auto"/>
            <w:bottom w:val="none" w:sz="0" w:space="0" w:color="auto"/>
            <w:right w:val="none" w:sz="0" w:space="0" w:color="auto"/>
          </w:divBdr>
        </w:div>
        <w:div w:id="733898192">
          <w:marLeft w:val="0"/>
          <w:marRight w:val="0"/>
          <w:marTop w:val="0"/>
          <w:marBottom w:val="0"/>
          <w:divBdr>
            <w:top w:val="none" w:sz="0" w:space="0" w:color="auto"/>
            <w:left w:val="none" w:sz="0" w:space="0" w:color="auto"/>
            <w:bottom w:val="none" w:sz="0" w:space="0" w:color="auto"/>
            <w:right w:val="none" w:sz="0" w:space="0" w:color="auto"/>
          </w:divBdr>
        </w:div>
        <w:div w:id="734007292">
          <w:marLeft w:val="0"/>
          <w:marRight w:val="0"/>
          <w:marTop w:val="0"/>
          <w:marBottom w:val="0"/>
          <w:divBdr>
            <w:top w:val="none" w:sz="0" w:space="0" w:color="auto"/>
            <w:left w:val="none" w:sz="0" w:space="0" w:color="auto"/>
            <w:bottom w:val="none" w:sz="0" w:space="0" w:color="auto"/>
            <w:right w:val="none" w:sz="0" w:space="0" w:color="auto"/>
          </w:divBdr>
          <w:divsChild>
            <w:div w:id="38016016">
              <w:marLeft w:val="0"/>
              <w:marRight w:val="0"/>
              <w:marTop w:val="0"/>
              <w:marBottom w:val="250"/>
              <w:divBdr>
                <w:top w:val="none" w:sz="0" w:space="0" w:color="auto"/>
                <w:left w:val="none" w:sz="0" w:space="0" w:color="auto"/>
                <w:bottom w:val="none" w:sz="0" w:space="0" w:color="auto"/>
                <w:right w:val="none" w:sz="0" w:space="0" w:color="auto"/>
              </w:divBdr>
            </w:div>
          </w:divsChild>
        </w:div>
        <w:div w:id="734009468">
          <w:marLeft w:val="-225"/>
          <w:marRight w:val="-225"/>
          <w:marTop w:val="0"/>
          <w:marBottom w:val="0"/>
          <w:divBdr>
            <w:top w:val="none" w:sz="0" w:space="0" w:color="auto"/>
            <w:left w:val="none" w:sz="0" w:space="0" w:color="auto"/>
            <w:bottom w:val="none" w:sz="0" w:space="0" w:color="auto"/>
            <w:right w:val="none" w:sz="0" w:space="0" w:color="auto"/>
          </w:divBdr>
        </w:div>
        <w:div w:id="734160659">
          <w:marLeft w:val="0"/>
          <w:marRight w:val="0"/>
          <w:marTop w:val="0"/>
          <w:marBottom w:val="0"/>
          <w:divBdr>
            <w:top w:val="none" w:sz="0" w:space="0" w:color="auto"/>
            <w:left w:val="none" w:sz="0" w:space="0" w:color="auto"/>
            <w:bottom w:val="none" w:sz="0" w:space="0" w:color="auto"/>
            <w:right w:val="none" w:sz="0" w:space="0" w:color="auto"/>
          </w:divBdr>
        </w:div>
        <w:div w:id="734161324">
          <w:marLeft w:val="0"/>
          <w:marRight w:val="0"/>
          <w:marTop w:val="0"/>
          <w:marBottom w:val="0"/>
          <w:divBdr>
            <w:top w:val="none" w:sz="0" w:space="0" w:color="auto"/>
            <w:left w:val="none" w:sz="0" w:space="0" w:color="auto"/>
            <w:bottom w:val="none" w:sz="0" w:space="0" w:color="auto"/>
            <w:right w:val="none" w:sz="0" w:space="0" w:color="auto"/>
          </w:divBdr>
        </w:div>
        <w:div w:id="734164801">
          <w:marLeft w:val="0"/>
          <w:marRight w:val="0"/>
          <w:marTop w:val="0"/>
          <w:marBottom w:val="0"/>
          <w:divBdr>
            <w:top w:val="none" w:sz="0" w:space="0" w:color="auto"/>
            <w:left w:val="none" w:sz="0" w:space="0" w:color="auto"/>
            <w:bottom w:val="none" w:sz="0" w:space="0" w:color="auto"/>
            <w:right w:val="none" w:sz="0" w:space="0" w:color="auto"/>
          </w:divBdr>
        </w:div>
        <w:div w:id="734276657">
          <w:marLeft w:val="0"/>
          <w:marRight w:val="0"/>
          <w:marTop w:val="0"/>
          <w:marBottom w:val="0"/>
          <w:divBdr>
            <w:top w:val="none" w:sz="0" w:space="0" w:color="auto"/>
            <w:left w:val="none" w:sz="0" w:space="0" w:color="auto"/>
            <w:bottom w:val="none" w:sz="0" w:space="0" w:color="auto"/>
            <w:right w:val="none" w:sz="0" w:space="0" w:color="auto"/>
          </w:divBdr>
        </w:div>
        <w:div w:id="734352142">
          <w:marLeft w:val="0"/>
          <w:marRight w:val="0"/>
          <w:marTop w:val="0"/>
          <w:marBottom w:val="0"/>
          <w:divBdr>
            <w:top w:val="none" w:sz="0" w:space="0" w:color="auto"/>
            <w:left w:val="none" w:sz="0" w:space="0" w:color="auto"/>
            <w:bottom w:val="none" w:sz="0" w:space="0" w:color="auto"/>
            <w:right w:val="none" w:sz="0" w:space="0" w:color="auto"/>
          </w:divBdr>
          <w:divsChild>
            <w:div w:id="614286497">
              <w:marLeft w:val="0"/>
              <w:marRight w:val="0"/>
              <w:marTop w:val="0"/>
              <w:marBottom w:val="240"/>
              <w:divBdr>
                <w:top w:val="none" w:sz="0" w:space="0" w:color="auto"/>
                <w:left w:val="none" w:sz="0" w:space="0" w:color="auto"/>
                <w:bottom w:val="none" w:sz="0" w:space="0" w:color="auto"/>
                <w:right w:val="none" w:sz="0" w:space="0" w:color="auto"/>
              </w:divBdr>
            </w:div>
            <w:div w:id="706445286">
              <w:marLeft w:val="0"/>
              <w:marRight w:val="0"/>
              <w:marTop w:val="0"/>
              <w:marBottom w:val="240"/>
              <w:divBdr>
                <w:top w:val="none" w:sz="0" w:space="0" w:color="auto"/>
                <w:left w:val="none" w:sz="0" w:space="0" w:color="auto"/>
                <w:bottom w:val="none" w:sz="0" w:space="0" w:color="auto"/>
                <w:right w:val="none" w:sz="0" w:space="0" w:color="auto"/>
              </w:divBdr>
            </w:div>
          </w:divsChild>
        </w:div>
        <w:div w:id="734402136">
          <w:marLeft w:val="0"/>
          <w:marRight w:val="0"/>
          <w:marTop w:val="0"/>
          <w:marBottom w:val="75"/>
          <w:divBdr>
            <w:top w:val="none" w:sz="0" w:space="0" w:color="auto"/>
            <w:left w:val="none" w:sz="0" w:space="0" w:color="auto"/>
            <w:bottom w:val="none" w:sz="0" w:space="0" w:color="auto"/>
            <w:right w:val="none" w:sz="0" w:space="0" w:color="auto"/>
          </w:divBdr>
        </w:div>
        <w:div w:id="734472558">
          <w:marLeft w:val="0"/>
          <w:marRight w:val="0"/>
          <w:marTop w:val="0"/>
          <w:marBottom w:val="24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734546722">
          <w:marLeft w:val="0"/>
          <w:marRight w:val="0"/>
          <w:marTop w:val="0"/>
          <w:marBottom w:val="225"/>
          <w:divBdr>
            <w:top w:val="none" w:sz="0" w:space="0" w:color="auto"/>
            <w:left w:val="none" w:sz="0" w:space="0" w:color="auto"/>
            <w:bottom w:val="none" w:sz="0" w:space="0" w:color="auto"/>
            <w:right w:val="none" w:sz="0" w:space="0" w:color="auto"/>
          </w:divBdr>
        </w:div>
        <w:div w:id="734593740">
          <w:marLeft w:val="0"/>
          <w:marRight w:val="0"/>
          <w:marTop w:val="0"/>
          <w:marBottom w:val="0"/>
          <w:divBdr>
            <w:top w:val="none" w:sz="0" w:space="0" w:color="auto"/>
            <w:left w:val="none" w:sz="0" w:space="0" w:color="auto"/>
            <w:bottom w:val="none" w:sz="0" w:space="0" w:color="auto"/>
            <w:right w:val="none" w:sz="0" w:space="0" w:color="auto"/>
          </w:divBdr>
        </w:div>
        <w:div w:id="734624348">
          <w:marLeft w:val="0"/>
          <w:marRight w:val="0"/>
          <w:marTop w:val="0"/>
          <w:marBottom w:val="0"/>
          <w:divBdr>
            <w:top w:val="none" w:sz="0" w:space="0" w:color="auto"/>
            <w:left w:val="none" w:sz="0" w:space="0" w:color="auto"/>
            <w:bottom w:val="none" w:sz="0" w:space="0" w:color="auto"/>
            <w:right w:val="none" w:sz="0" w:space="0" w:color="auto"/>
          </w:divBdr>
        </w:div>
        <w:div w:id="734625783">
          <w:marLeft w:val="0"/>
          <w:marRight w:val="0"/>
          <w:marTop w:val="0"/>
          <w:marBottom w:val="0"/>
          <w:divBdr>
            <w:top w:val="none" w:sz="0" w:space="0" w:color="auto"/>
            <w:left w:val="none" w:sz="0" w:space="0" w:color="auto"/>
            <w:bottom w:val="none" w:sz="0" w:space="0" w:color="auto"/>
            <w:right w:val="none" w:sz="0" w:space="0" w:color="auto"/>
          </w:divBdr>
          <w:divsChild>
            <w:div w:id="251936203">
              <w:marLeft w:val="0"/>
              <w:marRight w:val="0"/>
              <w:marTop w:val="0"/>
              <w:marBottom w:val="0"/>
              <w:divBdr>
                <w:top w:val="none" w:sz="0" w:space="0" w:color="auto"/>
                <w:left w:val="none" w:sz="0" w:space="0" w:color="auto"/>
                <w:bottom w:val="none" w:sz="0" w:space="0" w:color="auto"/>
                <w:right w:val="none" w:sz="0" w:space="0" w:color="auto"/>
              </w:divBdr>
            </w:div>
          </w:divsChild>
        </w:div>
        <w:div w:id="734740717">
          <w:marLeft w:val="0"/>
          <w:marRight w:val="0"/>
          <w:marTop w:val="0"/>
          <w:marBottom w:val="0"/>
          <w:divBdr>
            <w:top w:val="none" w:sz="0" w:space="0" w:color="auto"/>
            <w:left w:val="none" w:sz="0" w:space="0" w:color="auto"/>
            <w:bottom w:val="none" w:sz="0" w:space="0" w:color="auto"/>
            <w:right w:val="none" w:sz="0" w:space="0" w:color="auto"/>
          </w:divBdr>
          <w:divsChild>
            <w:div w:id="10187989">
              <w:marLeft w:val="0"/>
              <w:marRight w:val="225"/>
              <w:marTop w:val="0"/>
              <w:marBottom w:val="0"/>
              <w:divBdr>
                <w:top w:val="none" w:sz="0" w:space="0" w:color="auto"/>
                <w:left w:val="none" w:sz="0" w:space="0" w:color="auto"/>
                <w:bottom w:val="none" w:sz="0" w:space="0" w:color="auto"/>
                <w:right w:val="none" w:sz="0" w:space="0" w:color="auto"/>
              </w:divBdr>
            </w:div>
          </w:divsChild>
        </w:div>
        <w:div w:id="734741390">
          <w:marLeft w:val="0"/>
          <w:marRight w:val="0"/>
          <w:marTop w:val="0"/>
          <w:marBottom w:val="0"/>
          <w:divBdr>
            <w:top w:val="none" w:sz="0" w:space="0" w:color="auto"/>
            <w:left w:val="none" w:sz="0" w:space="0" w:color="auto"/>
            <w:bottom w:val="none" w:sz="0" w:space="0" w:color="auto"/>
            <w:right w:val="none" w:sz="0" w:space="0" w:color="auto"/>
          </w:divBdr>
          <w:divsChild>
            <w:div w:id="619803861">
              <w:marLeft w:val="-125"/>
              <w:marRight w:val="-125"/>
              <w:marTop w:val="0"/>
              <w:marBottom w:val="0"/>
              <w:divBdr>
                <w:top w:val="none" w:sz="0" w:space="0" w:color="auto"/>
                <w:left w:val="none" w:sz="0" w:space="0" w:color="auto"/>
                <w:bottom w:val="none" w:sz="0" w:space="0" w:color="auto"/>
                <w:right w:val="none" w:sz="0" w:space="0" w:color="auto"/>
              </w:divBdr>
              <w:divsChild>
                <w:div w:id="51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9578">
          <w:marLeft w:val="14"/>
          <w:marRight w:val="204"/>
          <w:marTop w:val="149"/>
          <w:marBottom w:val="95"/>
          <w:divBdr>
            <w:top w:val="none" w:sz="0" w:space="0" w:color="auto"/>
            <w:left w:val="none" w:sz="0" w:space="0" w:color="auto"/>
            <w:bottom w:val="none" w:sz="0" w:space="0" w:color="auto"/>
            <w:right w:val="none" w:sz="0" w:space="0" w:color="auto"/>
          </w:divBdr>
          <w:divsChild>
            <w:div w:id="486282526">
              <w:marLeft w:val="0"/>
              <w:marRight w:val="0"/>
              <w:marTop w:val="0"/>
              <w:marBottom w:val="0"/>
              <w:divBdr>
                <w:top w:val="none" w:sz="0" w:space="0" w:color="auto"/>
                <w:left w:val="none" w:sz="0" w:space="0" w:color="auto"/>
                <w:bottom w:val="none" w:sz="0" w:space="0" w:color="auto"/>
                <w:right w:val="none" w:sz="0" w:space="0" w:color="auto"/>
              </w:divBdr>
            </w:div>
          </w:divsChild>
        </w:div>
        <w:div w:id="734859164">
          <w:marLeft w:val="0"/>
          <w:marRight w:val="0"/>
          <w:marTop w:val="0"/>
          <w:marBottom w:val="0"/>
          <w:divBdr>
            <w:top w:val="none" w:sz="0" w:space="0" w:color="auto"/>
            <w:left w:val="none" w:sz="0" w:space="0" w:color="auto"/>
            <w:bottom w:val="none" w:sz="0" w:space="0" w:color="auto"/>
            <w:right w:val="none" w:sz="0" w:space="0" w:color="auto"/>
          </w:divBdr>
        </w:div>
        <w:div w:id="735126913">
          <w:marLeft w:val="-225"/>
          <w:marRight w:val="-225"/>
          <w:marTop w:val="0"/>
          <w:marBottom w:val="0"/>
          <w:divBdr>
            <w:top w:val="none" w:sz="0" w:space="0" w:color="auto"/>
            <w:left w:val="none" w:sz="0" w:space="0" w:color="auto"/>
            <w:bottom w:val="none" w:sz="0" w:space="0" w:color="auto"/>
            <w:right w:val="none" w:sz="0" w:space="0" w:color="auto"/>
          </w:divBdr>
          <w:divsChild>
            <w:div w:id="732243399">
              <w:marLeft w:val="0"/>
              <w:marRight w:val="0"/>
              <w:marTop w:val="150"/>
              <w:marBottom w:val="0"/>
              <w:divBdr>
                <w:top w:val="none" w:sz="0" w:space="0" w:color="auto"/>
                <w:left w:val="none" w:sz="0" w:space="0" w:color="auto"/>
                <w:bottom w:val="none" w:sz="0" w:space="0" w:color="auto"/>
                <w:right w:val="none" w:sz="0" w:space="0" w:color="auto"/>
              </w:divBdr>
            </w:div>
          </w:divsChild>
        </w:div>
        <w:div w:id="735129144">
          <w:marLeft w:val="0"/>
          <w:marRight w:val="0"/>
          <w:marTop w:val="0"/>
          <w:marBottom w:val="0"/>
          <w:divBdr>
            <w:top w:val="none" w:sz="0" w:space="0" w:color="auto"/>
            <w:left w:val="none" w:sz="0" w:space="0" w:color="auto"/>
            <w:bottom w:val="none" w:sz="0" w:space="0" w:color="auto"/>
            <w:right w:val="none" w:sz="0" w:space="0" w:color="auto"/>
          </w:divBdr>
        </w:div>
        <w:div w:id="735133519">
          <w:marLeft w:val="0"/>
          <w:marRight w:val="0"/>
          <w:marTop w:val="0"/>
          <w:marBottom w:val="0"/>
          <w:divBdr>
            <w:top w:val="none" w:sz="0" w:space="0" w:color="auto"/>
            <w:left w:val="none" w:sz="0" w:space="0" w:color="auto"/>
            <w:bottom w:val="none" w:sz="0" w:space="0" w:color="auto"/>
            <w:right w:val="none" w:sz="0" w:space="0" w:color="auto"/>
          </w:divBdr>
        </w:div>
        <w:div w:id="735202018">
          <w:marLeft w:val="0"/>
          <w:marRight w:val="0"/>
          <w:marTop w:val="0"/>
          <w:marBottom w:val="0"/>
          <w:divBdr>
            <w:top w:val="none" w:sz="0" w:space="6" w:color="DDDDDD"/>
            <w:left w:val="none" w:sz="0" w:space="9" w:color="DDDDDD"/>
            <w:bottom w:val="single" w:sz="4" w:space="6" w:color="DDDDDD"/>
            <w:right w:val="none" w:sz="0" w:space="9" w:color="DDDDDD"/>
          </w:divBdr>
        </w:div>
        <w:div w:id="735206889">
          <w:marLeft w:val="0"/>
          <w:marRight w:val="0"/>
          <w:marTop w:val="0"/>
          <w:marBottom w:val="0"/>
          <w:divBdr>
            <w:top w:val="none" w:sz="0" w:space="0" w:color="auto"/>
            <w:left w:val="none" w:sz="0" w:space="0" w:color="auto"/>
            <w:bottom w:val="none" w:sz="0" w:space="0" w:color="auto"/>
            <w:right w:val="none" w:sz="0" w:space="0" w:color="auto"/>
          </w:divBdr>
          <w:divsChild>
            <w:div w:id="355548862">
              <w:marLeft w:val="0"/>
              <w:marRight w:val="0"/>
              <w:marTop w:val="0"/>
              <w:marBottom w:val="0"/>
              <w:divBdr>
                <w:top w:val="none" w:sz="0" w:space="0" w:color="auto"/>
                <w:left w:val="none" w:sz="0" w:space="0" w:color="auto"/>
                <w:bottom w:val="none" w:sz="0" w:space="0" w:color="auto"/>
                <w:right w:val="none" w:sz="0" w:space="0" w:color="auto"/>
              </w:divBdr>
            </w:div>
          </w:divsChild>
        </w:div>
        <w:div w:id="735249040">
          <w:marLeft w:val="13"/>
          <w:marRight w:val="188"/>
          <w:marTop w:val="138"/>
          <w:marBottom w:val="88"/>
          <w:divBdr>
            <w:top w:val="none" w:sz="0" w:space="0" w:color="auto"/>
            <w:left w:val="none" w:sz="0" w:space="0" w:color="auto"/>
            <w:bottom w:val="none" w:sz="0" w:space="0" w:color="auto"/>
            <w:right w:val="none" w:sz="0" w:space="0" w:color="auto"/>
          </w:divBdr>
        </w:div>
        <w:div w:id="735317979">
          <w:marLeft w:val="0"/>
          <w:marRight w:val="0"/>
          <w:marTop w:val="0"/>
          <w:marBottom w:val="0"/>
          <w:divBdr>
            <w:top w:val="none" w:sz="0" w:space="0" w:color="auto"/>
            <w:left w:val="none" w:sz="0" w:space="0" w:color="auto"/>
            <w:bottom w:val="none" w:sz="0" w:space="0" w:color="auto"/>
            <w:right w:val="none" w:sz="0" w:space="0" w:color="auto"/>
          </w:divBdr>
        </w:div>
        <w:div w:id="735318200">
          <w:marLeft w:val="0"/>
          <w:marRight w:val="0"/>
          <w:marTop w:val="0"/>
          <w:marBottom w:val="0"/>
          <w:divBdr>
            <w:top w:val="none" w:sz="0" w:space="0" w:color="auto"/>
            <w:left w:val="none" w:sz="0" w:space="0" w:color="auto"/>
            <w:bottom w:val="none" w:sz="0" w:space="0" w:color="auto"/>
            <w:right w:val="none" w:sz="0" w:space="0" w:color="auto"/>
          </w:divBdr>
        </w:div>
        <w:div w:id="735319341">
          <w:marLeft w:val="0"/>
          <w:marRight w:val="0"/>
          <w:marTop w:val="0"/>
          <w:marBottom w:val="150"/>
          <w:divBdr>
            <w:top w:val="none" w:sz="0" w:space="0" w:color="auto"/>
            <w:left w:val="none" w:sz="0" w:space="0" w:color="auto"/>
            <w:bottom w:val="none" w:sz="0" w:space="0" w:color="auto"/>
            <w:right w:val="none" w:sz="0" w:space="0" w:color="auto"/>
          </w:divBdr>
        </w:div>
        <w:div w:id="735320448">
          <w:marLeft w:val="0"/>
          <w:marRight w:val="0"/>
          <w:marTop w:val="0"/>
          <w:marBottom w:val="0"/>
          <w:divBdr>
            <w:top w:val="none" w:sz="0" w:space="0" w:color="auto"/>
            <w:left w:val="none" w:sz="0" w:space="0" w:color="auto"/>
            <w:bottom w:val="none" w:sz="0" w:space="0" w:color="auto"/>
            <w:right w:val="none" w:sz="0" w:space="0" w:color="auto"/>
          </w:divBdr>
        </w:div>
        <w:div w:id="735320762">
          <w:blockQuote w:val="1"/>
          <w:marLeft w:val="0"/>
          <w:marRight w:val="0"/>
          <w:marTop w:val="250"/>
          <w:marBottom w:val="263"/>
          <w:divBdr>
            <w:top w:val="none" w:sz="0" w:space="0" w:color="auto"/>
            <w:left w:val="single" w:sz="24" w:space="13" w:color="C4E0A6"/>
            <w:bottom w:val="none" w:sz="0" w:space="0" w:color="auto"/>
            <w:right w:val="none" w:sz="0" w:space="0" w:color="auto"/>
          </w:divBdr>
        </w:div>
        <w:div w:id="735321710">
          <w:marLeft w:val="0"/>
          <w:marRight w:val="0"/>
          <w:marTop w:val="0"/>
          <w:marBottom w:val="0"/>
          <w:divBdr>
            <w:top w:val="none" w:sz="0" w:space="0" w:color="auto"/>
            <w:left w:val="none" w:sz="0" w:space="0" w:color="auto"/>
            <w:bottom w:val="none" w:sz="0" w:space="0" w:color="auto"/>
            <w:right w:val="none" w:sz="0" w:space="0" w:color="auto"/>
          </w:divBdr>
        </w:div>
        <w:div w:id="735397207">
          <w:marLeft w:val="0"/>
          <w:marRight w:val="0"/>
          <w:marTop w:val="150"/>
          <w:marBottom w:val="0"/>
          <w:divBdr>
            <w:top w:val="none" w:sz="0" w:space="0" w:color="auto"/>
            <w:left w:val="none" w:sz="0" w:space="0" w:color="auto"/>
            <w:bottom w:val="none" w:sz="0" w:space="0" w:color="auto"/>
            <w:right w:val="none" w:sz="0" w:space="0" w:color="auto"/>
          </w:divBdr>
        </w:div>
        <w:div w:id="735397973">
          <w:marLeft w:val="0"/>
          <w:marRight w:val="0"/>
          <w:marTop w:val="0"/>
          <w:marBottom w:val="0"/>
          <w:divBdr>
            <w:top w:val="none" w:sz="0" w:space="0" w:color="auto"/>
            <w:left w:val="none" w:sz="0" w:space="0" w:color="auto"/>
            <w:bottom w:val="none" w:sz="0" w:space="0" w:color="auto"/>
            <w:right w:val="none" w:sz="0" w:space="0" w:color="auto"/>
          </w:divBdr>
          <w:divsChild>
            <w:div w:id="717627996">
              <w:marLeft w:val="-150"/>
              <w:marRight w:val="-150"/>
              <w:marTop w:val="0"/>
              <w:marBottom w:val="0"/>
              <w:divBdr>
                <w:top w:val="none" w:sz="0" w:space="0" w:color="auto"/>
                <w:left w:val="none" w:sz="0" w:space="0" w:color="auto"/>
                <w:bottom w:val="none" w:sz="0" w:space="0" w:color="auto"/>
                <w:right w:val="none" w:sz="0" w:space="0" w:color="auto"/>
              </w:divBdr>
              <w:divsChild>
                <w:div w:id="645554849">
                  <w:marLeft w:val="0"/>
                  <w:marRight w:val="0"/>
                  <w:marTop w:val="0"/>
                  <w:marBottom w:val="0"/>
                  <w:divBdr>
                    <w:top w:val="none" w:sz="0" w:space="0" w:color="auto"/>
                    <w:left w:val="none" w:sz="0" w:space="0" w:color="auto"/>
                    <w:bottom w:val="none" w:sz="0" w:space="0" w:color="auto"/>
                    <w:right w:val="none" w:sz="0" w:space="0" w:color="auto"/>
                  </w:divBdr>
                </w:div>
                <w:div w:id="7553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0871">
          <w:marLeft w:val="0"/>
          <w:marRight w:val="0"/>
          <w:marTop w:val="0"/>
          <w:marBottom w:val="0"/>
          <w:divBdr>
            <w:top w:val="none" w:sz="0" w:space="0" w:color="auto"/>
            <w:left w:val="none" w:sz="0" w:space="0" w:color="auto"/>
            <w:bottom w:val="none" w:sz="0" w:space="0" w:color="auto"/>
            <w:right w:val="none" w:sz="0" w:space="0" w:color="auto"/>
          </w:divBdr>
        </w:div>
        <w:div w:id="735471910">
          <w:marLeft w:val="0"/>
          <w:marRight w:val="0"/>
          <w:marTop w:val="0"/>
          <w:marBottom w:val="0"/>
          <w:divBdr>
            <w:top w:val="single" w:sz="2" w:space="0" w:color="E0E0E0"/>
            <w:left w:val="single" w:sz="2" w:space="0" w:color="E0E0E0"/>
            <w:bottom w:val="single" w:sz="2" w:space="0" w:color="E0E0E0"/>
            <w:right w:val="single" w:sz="2" w:space="0" w:color="E0E0E0"/>
          </w:divBdr>
        </w:div>
        <w:div w:id="735589415">
          <w:marLeft w:val="0"/>
          <w:marRight w:val="0"/>
          <w:marTop w:val="300"/>
          <w:marBottom w:val="300"/>
          <w:divBdr>
            <w:top w:val="none" w:sz="0" w:space="0" w:color="auto"/>
            <w:left w:val="none" w:sz="0" w:space="0" w:color="auto"/>
            <w:bottom w:val="none" w:sz="0" w:space="0" w:color="auto"/>
            <w:right w:val="none" w:sz="0" w:space="0" w:color="auto"/>
          </w:divBdr>
        </w:div>
        <w:div w:id="735589461">
          <w:marLeft w:val="0"/>
          <w:marRight w:val="225"/>
          <w:marTop w:val="0"/>
          <w:marBottom w:val="0"/>
          <w:divBdr>
            <w:top w:val="none" w:sz="0" w:space="0" w:color="auto"/>
            <w:left w:val="none" w:sz="0" w:space="0" w:color="auto"/>
            <w:bottom w:val="none" w:sz="0" w:space="0" w:color="auto"/>
            <w:right w:val="none" w:sz="0" w:space="0" w:color="auto"/>
          </w:divBdr>
        </w:div>
        <w:div w:id="735593505">
          <w:marLeft w:val="0"/>
          <w:marRight w:val="0"/>
          <w:marTop w:val="0"/>
          <w:marBottom w:val="0"/>
          <w:divBdr>
            <w:top w:val="none" w:sz="0" w:space="0" w:color="auto"/>
            <w:left w:val="none" w:sz="0" w:space="0" w:color="auto"/>
            <w:bottom w:val="none" w:sz="0" w:space="0" w:color="auto"/>
            <w:right w:val="none" w:sz="0" w:space="0" w:color="auto"/>
          </w:divBdr>
        </w:div>
        <w:div w:id="735708197">
          <w:marLeft w:val="0"/>
          <w:marRight w:val="0"/>
          <w:marTop w:val="0"/>
          <w:marBottom w:val="0"/>
          <w:divBdr>
            <w:top w:val="none" w:sz="0" w:space="0" w:color="auto"/>
            <w:left w:val="none" w:sz="0" w:space="0" w:color="auto"/>
            <w:bottom w:val="none" w:sz="0" w:space="0" w:color="auto"/>
            <w:right w:val="none" w:sz="0" w:space="0" w:color="auto"/>
          </w:divBdr>
        </w:div>
        <w:div w:id="735709108">
          <w:marLeft w:val="0"/>
          <w:marRight w:val="250"/>
          <w:marTop w:val="0"/>
          <w:marBottom w:val="125"/>
          <w:divBdr>
            <w:top w:val="none" w:sz="0" w:space="0" w:color="CC0000"/>
            <w:left w:val="none" w:sz="0" w:space="0" w:color="auto"/>
            <w:bottom w:val="none" w:sz="0" w:space="3" w:color="CC0000"/>
            <w:right w:val="single" w:sz="18" w:space="9" w:color="CC0000"/>
          </w:divBdr>
        </w:div>
        <w:div w:id="735855780">
          <w:marLeft w:val="0"/>
          <w:marRight w:val="0"/>
          <w:marTop w:val="0"/>
          <w:marBottom w:val="0"/>
          <w:divBdr>
            <w:top w:val="none" w:sz="0" w:space="6" w:color="DDDDDD"/>
            <w:left w:val="none" w:sz="0" w:space="9" w:color="DDDDDD"/>
            <w:bottom w:val="single" w:sz="4" w:space="6" w:color="DDDDDD"/>
            <w:right w:val="none" w:sz="0" w:space="9" w:color="DDDDDD"/>
          </w:divBdr>
        </w:div>
        <w:div w:id="735862164">
          <w:marLeft w:val="0"/>
          <w:marRight w:val="0"/>
          <w:marTop w:val="150"/>
          <w:marBottom w:val="0"/>
          <w:divBdr>
            <w:top w:val="none" w:sz="0" w:space="0" w:color="auto"/>
            <w:left w:val="none" w:sz="0" w:space="0" w:color="auto"/>
            <w:bottom w:val="none" w:sz="0" w:space="0" w:color="auto"/>
            <w:right w:val="none" w:sz="0" w:space="0" w:color="auto"/>
          </w:divBdr>
        </w:div>
        <w:div w:id="735862451">
          <w:marLeft w:val="0"/>
          <w:marRight w:val="0"/>
          <w:marTop w:val="0"/>
          <w:marBottom w:val="450"/>
          <w:divBdr>
            <w:top w:val="none" w:sz="0" w:space="0" w:color="auto"/>
            <w:left w:val="none" w:sz="0" w:space="0" w:color="auto"/>
            <w:bottom w:val="none" w:sz="0" w:space="0" w:color="auto"/>
            <w:right w:val="none" w:sz="0" w:space="0" w:color="auto"/>
          </w:divBdr>
          <w:divsChild>
            <w:div w:id="117115444">
              <w:marLeft w:val="0"/>
              <w:marRight w:val="0"/>
              <w:marTop w:val="0"/>
              <w:marBottom w:val="75"/>
              <w:divBdr>
                <w:top w:val="none" w:sz="0" w:space="0" w:color="auto"/>
                <w:left w:val="none" w:sz="0" w:space="0" w:color="auto"/>
                <w:bottom w:val="none" w:sz="0" w:space="0" w:color="auto"/>
                <w:right w:val="none" w:sz="0" w:space="0" w:color="auto"/>
              </w:divBdr>
              <w:divsChild>
                <w:div w:id="719279951">
                  <w:marLeft w:val="0"/>
                  <w:marRight w:val="0"/>
                  <w:marTop w:val="0"/>
                  <w:marBottom w:val="0"/>
                  <w:divBdr>
                    <w:top w:val="none" w:sz="0" w:space="0" w:color="auto"/>
                    <w:left w:val="none" w:sz="0" w:space="0" w:color="auto"/>
                    <w:bottom w:val="none" w:sz="0" w:space="0" w:color="auto"/>
                    <w:right w:val="none" w:sz="0" w:space="0" w:color="auto"/>
                  </w:divBdr>
                </w:div>
              </w:divsChild>
            </w:div>
            <w:div w:id="158741385">
              <w:marLeft w:val="0"/>
              <w:marRight w:val="225"/>
              <w:marTop w:val="0"/>
              <w:marBottom w:val="0"/>
              <w:divBdr>
                <w:top w:val="none" w:sz="0" w:space="0" w:color="auto"/>
                <w:left w:val="none" w:sz="0" w:space="0" w:color="auto"/>
                <w:bottom w:val="none" w:sz="0" w:space="0" w:color="auto"/>
                <w:right w:val="none" w:sz="0" w:space="0" w:color="auto"/>
              </w:divBdr>
            </w:div>
          </w:divsChild>
        </w:div>
        <w:div w:id="735863867">
          <w:marLeft w:val="0"/>
          <w:marRight w:val="0"/>
          <w:marTop w:val="376"/>
          <w:marBottom w:val="376"/>
          <w:divBdr>
            <w:top w:val="none" w:sz="0" w:space="0" w:color="auto"/>
            <w:left w:val="none" w:sz="0" w:space="0" w:color="auto"/>
            <w:bottom w:val="none" w:sz="0" w:space="0" w:color="auto"/>
            <w:right w:val="none" w:sz="0" w:space="0" w:color="auto"/>
          </w:divBdr>
          <w:divsChild>
            <w:div w:id="593326390">
              <w:marLeft w:val="0"/>
              <w:marRight w:val="0"/>
              <w:marTop w:val="0"/>
              <w:marBottom w:val="0"/>
              <w:divBdr>
                <w:top w:val="none" w:sz="0" w:space="0" w:color="auto"/>
                <w:left w:val="none" w:sz="0" w:space="0" w:color="auto"/>
                <w:bottom w:val="single" w:sz="4" w:space="4" w:color="E6E3E2"/>
                <w:right w:val="none" w:sz="0" w:space="0" w:color="auto"/>
              </w:divBdr>
            </w:div>
          </w:divsChild>
        </w:div>
        <w:div w:id="735906065">
          <w:marLeft w:val="0"/>
          <w:marRight w:val="0"/>
          <w:marTop w:val="0"/>
          <w:marBottom w:val="0"/>
          <w:divBdr>
            <w:top w:val="single" w:sz="6" w:space="0" w:color="999999"/>
            <w:left w:val="single" w:sz="6" w:space="0" w:color="999999"/>
            <w:bottom w:val="single" w:sz="6" w:space="0" w:color="999999"/>
            <w:right w:val="single" w:sz="6" w:space="0" w:color="999999"/>
          </w:divBdr>
        </w:div>
        <w:div w:id="735932358">
          <w:marLeft w:val="0"/>
          <w:marRight w:val="0"/>
          <w:marTop w:val="0"/>
          <w:marBottom w:val="0"/>
          <w:divBdr>
            <w:top w:val="none" w:sz="0" w:space="0" w:color="auto"/>
            <w:left w:val="none" w:sz="0" w:space="0" w:color="auto"/>
            <w:bottom w:val="none" w:sz="0" w:space="0" w:color="auto"/>
            <w:right w:val="none" w:sz="0" w:space="0" w:color="auto"/>
          </w:divBdr>
        </w:div>
        <w:div w:id="735934421">
          <w:marLeft w:val="0"/>
          <w:marRight w:val="0"/>
          <w:marTop w:val="0"/>
          <w:marBottom w:val="0"/>
          <w:divBdr>
            <w:top w:val="none" w:sz="0" w:space="0" w:color="auto"/>
            <w:left w:val="none" w:sz="0" w:space="0" w:color="auto"/>
            <w:bottom w:val="none" w:sz="0" w:space="0" w:color="auto"/>
            <w:right w:val="none" w:sz="0" w:space="0" w:color="auto"/>
          </w:divBdr>
        </w:div>
        <w:div w:id="736051346">
          <w:marLeft w:val="-225"/>
          <w:marRight w:val="-225"/>
          <w:marTop w:val="0"/>
          <w:marBottom w:val="0"/>
          <w:divBdr>
            <w:top w:val="none" w:sz="0" w:space="0" w:color="auto"/>
            <w:left w:val="none" w:sz="0" w:space="0" w:color="auto"/>
            <w:bottom w:val="none" w:sz="0" w:space="0" w:color="auto"/>
            <w:right w:val="none" w:sz="0" w:space="0" w:color="auto"/>
          </w:divBdr>
          <w:divsChild>
            <w:div w:id="630089826">
              <w:marLeft w:val="1463"/>
              <w:marRight w:val="0"/>
              <w:marTop w:val="0"/>
              <w:marBottom w:val="0"/>
              <w:divBdr>
                <w:top w:val="none" w:sz="0" w:space="0" w:color="auto"/>
                <w:left w:val="none" w:sz="0" w:space="0" w:color="auto"/>
                <w:bottom w:val="none" w:sz="0" w:space="0" w:color="auto"/>
                <w:right w:val="none" w:sz="0" w:space="0" w:color="auto"/>
              </w:divBdr>
            </w:div>
          </w:divsChild>
        </w:div>
        <w:div w:id="736053330">
          <w:marLeft w:val="0"/>
          <w:marRight w:val="0"/>
          <w:marTop w:val="0"/>
          <w:marBottom w:val="300"/>
          <w:divBdr>
            <w:top w:val="none" w:sz="0" w:space="0" w:color="auto"/>
            <w:left w:val="none" w:sz="0" w:space="0" w:color="auto"/>
            <w:bottom w:val="none" w:sz="0" w:space="0" w:color="auto"/>
            <w:right w:val="none" w:sz="0" w:space="0" w:color="auto"/>
          </w:divBdr>
        </w:div>
        <w:div w:id="736130448">
          <w:marLeft w:val="0"/>
          <w:marRight w:val="0"/>
          <w:marTop w:val="120"/>
          <w:marBottom w:val="330"/>
          <w:divBdr>
            <w:top w:val="none" w:sz="0" w:space="0" w:color="auto"/>
            <w:left w:val="none" w:sz="0" w:space="0" w:color="auto"/>
            <w:bottom w:val="none" w:sz="0" w:space="0" w:color="auto"/>
            <w:right w:val="none" w:sz="0" w:space="0" w:color="auto"/>
          </w:divBdr>
        </w:div>
        <w:div w:id="736166961">
          <w:marLeft w:val="0"/>
          <w:marRight w:val="0"/>
          <w:marTop w:val="0"/>
          <w:marBottom w:val="0"/>
          <w:divBdr>
            <w:top w:val="single" w:sz="2" w:space="0" w:color="E0E0E0"/>
            <w:left w:val="single" w:sz="2" w:space="0" w:color="E0E0E0"/>
            <w:bottom w:val="single" w:sz="2" w:space="0" w:color="E0E0E0"/>
            <w:right w:val="single" w:sz="2" w:space="0" w:color="E0E0E0"/>
          </w:divBdr>
        </w:div>
        <w:div w:id="736168479">
          <w:marLeft w:val="-150"/>
          <w:marRight w:val="-150"/>
          <w:marTop w:val="0"/>
          <w:marBottom w:val="0"/>
          <w:divBdr>
            <w:top w:val="none" w:sz="0" w:space="0" w:color="auto"/>
            <w:left w:val="none" w:sz="0" w:space="0" w:color="auto"/>
            <w:bottom w:val="none" w:sz="0" w:space="0" w:color="auto"/>
            <w:right w:val="none" w:sz="0" w:space="0" w:color="auto"/>
          </w:divBdr>
        </w:div>
        <w:div w:id="736246299">
          <w:marLeft w:val="0"/>
          <w:marRight w:val="0"/>
          <w:marTop w:val="0"/>
          <w:marBottom w:val="0"/>
          <w:divBdr>
            <w:top w:val="none" w:sz="0" w:space="0" w:color="auto"/>
            <w:left w:val="none" w:sz="0" w:space="0" w:color="auto"/>
            <w:bottom w:val="none" w:sz="0" w:space="0" w:color="auto"/>
            <w:right w:val="none" w:sz="0" w:space="0" w:color="auto"/>
          </w:divBdr>
          <w:divsChild>
            <w:div w:id="176427864">
              <w:marLeft w:val="0"/>
              <w:marRight w:val="0"/>
              <w:marTop w:val="0"/>
              <w:marBottom w:val="0"/>
              <w:divBdr>
                <w:top w:val="none" w:sz="0" w:space="0" w:color="auto"/>
                <w:left w:val="none" w:sz="0" w:space="0" w:color="auto"/>
                <w:bottom w:val="none" w:sz="0" w:space="0" w:color="auto"/>
                <w:right w:val="none" w:sz="0" w:space="0" w:color="auto"/>
              </w:divBdr>
            </w:div>
          </w:divsChild>
        </w:div>
        <w:div w:id="736249273">
          <w:marLeft w:val="0"/>
          <w:marRight w:val="0"/>
          <w:marTop w:val="0"/>
          <w:marBottom w:val="0"/>
          <w:divBdr>
            <w:top w:val="none" w:sz="0" w:space="0" w:color="auto"/>
            <w:left w:val="none" w:sz="0" w:space="0" w:color="auto"/>
            <w:bottom w:val="none" w:sz="0" w:space="0" w:color="auto"/>
            <w:right w:val="none" w:sz="0" w:space="0" w:color="auto"/>
          </w:divBdr>
        </w:div>
        <w:div w:id="736250494">
          <w:marLeft w:val="0"/>
          <w:marRight w:val="225"/>
          <w:marTop w:val="0"/>
          <w:marBottom w:val="0"/>
          <w:divBdr>
            <w:top w:val="none" w:sz="0" w:space="0" w:color="auto"/>
            <w:left w:val="none" w:sz="0" w:space="0" w:color="auto"/>
            <w:bottom w:val="none" w:sz="0" w:space="0" w:color="auto"/>
            <w:right w:val="none" w:sz="0" w:space="0" w:color="auto"/>
          </w:divBdr>
        </w:div>
        <w:div w:id="736320186">
          <w:marLeft w:val="0"/>
          <w:marRight w:val="0"/>
          <w:marTop w:val="0"/>
          <w:marBottom w:val="0"/>
          <w:divBdr>
            <w:top w:val="none" w:sz="0" w:space="0" w:color="auto"/>
            <w:left w:val="none" w:sz="0" w:space="0" w:color="auto"/>
            <w:bottom w:val="none" w:sz="0" w:space="0" w:color="auto"/>
            <w:right w:val="none" w:sz="0" w:space="0" w:color="auto"/>
          </w:divBdr>
        </w:div>
        <w:div w:id="736320383">
          <w:marLeft w:val="0"/>
          <w:marRight w:val="0"/>
          <w:marTop w:val="0"/>
          <w:marBottom w:val="0"/>
          <w:divBdr>
            <w:top w:val="none" w:sz="0" w:space="0" w:color="auto"/>
            <w:left w:val="none" w:sz="0" w:space="0" w:color="auto"/>
            <w:bottom w:val="none" w:sz="0" w:space="0" w:color="auto"/>
            <w:right w:val="none" w:sz="0" w:space="0" w:color="auto"/>
          </w:divBdr>
          <w:divsChild>
            <w:div w:id="741411799">
              <w:marLeft w:val="0"/>
              <w:marRight w:val="0"/>
              <w:marTop w:val="0"/>
              <w:marBottom w:val="150"/>
              <w:divBdr>
                <w:top w:val="none" w:sz="0" w:space="0" w:color="auto"/>
                <w:left w:val="none" w:sz="0" w:space="0" w:color="auto"/>
                <w:bottom w:val="none" w:sz="0" w:space="0" w:color="auto"/>
                <w:right w:val="none" w:sz="0" w:space="0" w:color="auto"/>
              </w:divBdr>
            </w:div>
          </w:divsChild>
        </w:div>
        <w:div w:id="736322501">
          <w:marLeft w:val="-225"/>
          <w:marRight w:val="-225"/>
          <w:marTop w:val="0"/>
          <w:marBottom w:val="0"/>
          <w:divBdr>
            <w:top w:val="none" w:sz="0" w:space="0" w:color="auto"/>
            <w:left w:val="none" w:sz="0" w:space="0" w:color="auto"/>
            <w:bottom w:val="none" w:sz="0" w:space="0" w:color="auto"/>
            <w:right w:val="none" w:sz="0" w:space="0" w:color="auto"/>
          </w:divBdr>
          <w:divsChild>
            <w:div w:id="284577772">
              <w:marLeft w:val="0"/>
              <w:marRight w:val="0"/>
              <w:marTop w:val="0"/>
              <w:marBottom w:val="0"/>
              <w:divBdr>
                <w:top w:val="none" w:sz="0" w:space="0" w:color="auto"/>
                <w:left w:val="none" w:sz="0" w:space="0" w:color="auto"/>
                <w:bottom w:val="none" w:sz="0" w:space="0" w:color="auto"/>
                <w:right w:val="none" w:sz="0" w:space="0" w:color="auto"/>
              </w:divBdr>
            </w:div>
          </w:divsChild>
        </w:div>
        <w:div w:id="736587647">
          <w:marLeft w:val="0"/>
          <w:marRight w:val="0"/>
          <w:marTop w:val="0"/>
          <w:marBottom w:val="0"/>
          <w:divBdr>
            <w:top w:val="none" w:sz="0" w:space="0" w:color="auto"/>
            <w:left w:val="none" w:sz="0" w:space="0" w:color="auto"/>
            <w:bottom w:val="none" w:sz="0" w:space="0" w:color="auto"/>
            <w:right w:val="none" w:sz="0" w:space="0" w:color="auto"/>
          </w:divBdr>
        </w:div>
        <w:div w:id="736635383">
          <w:marLeft w:val="0"/>
          <w:marRight w:val="0"/>
          <w:marTop w:val="450"/>
          <w:marBottom w:val="450"/>
          <w:divBdr>
            <w:top w:val="none" w:sz="0" w:space="0" w:color="auto"/>
            <w:left w:val="none" w:sz="0" w:space="0" w:color="auto"/>
            <w:bottom w:val="none" w:sz="0" w:space="0" w:color="auto"/>
            <w:right w:val="none" w:sz="0" w:space="0" w:color="auto"/>
          </w:divBdr>
          <w:divsChild>
            <w:div w:id="447772044">
              <w:marLeft w:val="0"/>
              <w:marRight w:val="0"/>
              <w:marTop w:val="120"/>
              <w:marBottom w:val="330"/>
              <w:divBdr>
                <w:top w:val="none" w:sz="0" w:space="0" w:color="auto"/>
                <w:left w:val="none" w:sz="0" w:space="0" w:color="auto"/>
                <w:bottom w:val="none" w:sz="0" w:space="0" w:color="auto"/>
                <w:right w:val="none" w:sz="0" w:space="0" w:color="auto"/>
              </w:divBdr>
            </w:div>
          </w:divsChild>
        </w:div>
        <w:div w:id="736636796">
          <w:marLeft w:val="0"/>
          <w:marRight w:val="0"/>
          <w:marTop w:val="0"/>
          <w:marBottom w:val="376"/>
          <w:divBdr>
            <w:top w:val="none" w:sz="0" w:space="0" w:color="auto"/>
            <w:left w:val="none" w:sz="0" w:space="0" w:color="auto"/>
            <w:bottom w:val="none" w:sz="0" w:space="0" w:color="auto"/>
            <w:right w:val="none" w:sz="0" w:space="0" w:color="auto"/>
          </w:divBdr>
        </w:div>
        <w:div w:id="736827960">
          <w:marLeft w:val="188"/>
          <w:marRight w:val="0"/>
          <w:marTop w:val="100"/>
          <w:marBottom w:val="0"/>
          <w:divBdr>
            <w:top w:val="none" w:sz="0" w:space="0" w:color="auto"/>
            <w:left w:val="none" w:sz="0" w:space="0" w:color="auto"/>
            <w:bottom w:val="none" w:sz="0" w:space="0" w:color="auto"/>
            <w:right w:val="none" w:sz="0" w:space="0" w:color="auto"/>
          </w:divBdr>
        </w:div>
        <w:div w:id="736898470">
          <w:marLeft w:val="-225"/>
          <w:marRight w:val="-225"/>
          <w:marTop w:val="0"/>
          <w:marBottom w:val="0"/>
          <w:divBdr>
            <w:top w:val="none" w:sz="0" w:space="0" w:color="auto"/>
            <w:left w:val="none" w:sz="0" w:space="0" w:color="auto"/>
            <w:bottom w:val="none" w:sz="0" w:space="0" w:color="auto"/>
            <w:right w:val="none" w:sz="0" w:space="0" w:color="auto"/>
          </w:divBdr>
        </w:div>
        <w:div w:id="736898797">
          <w:marLeft w:val="0"/>
          <w:marRight w:val="0"/>
          <w:marTop w:val="0"/>
          <w:marBottom w:val="0"/>
          <w:divBdr>
            <w:top w:val="single" w:sz="6" w:space="8" w:color="999999"/>
            <w:left w:val="none" w:sz="0" w:space="0" w:color="auto"/>
            <w:bottom w:val="single" w:sz="6" w:space="0" w:color="999999"/>
            <w:right w:val="none" w:sz="0" w:space="0" w:color="auto"/>
          </w:divBdr>
        </w:div>
        <w:div w:id="736904142">
          <w:marLeft w:val="0"/>
          <w:marRight w:val="0"/>
          <w:marTop w:val="0"/>
          <w:marBottom w:val="0"/>
          <w:divBdr>
            <w:top w:val="none" w:sz="0" w:space="0" w:color="auto"/>
            <w:left w:val="none" w:sz="0" w:space="0" w:color="auto"/>
            <w:bottom w:val="none" w:sz="0" w:space="0" w:color="auto"/>
            <w:right w:val="none" w:sz="0" w:space="0" w:color="auto"/>
          </w:divBdr>
        </w:div>
        <w:div w:id="736973315">
          <w:marLeft w:val="0"/>
          <w:marRight w:val="0"/>
          <w:marTop w:val="0"/>
          <w:marBottom w:val="0"/>
          <w:divBdr>
            <w:top w:val="none" w:sz="0" w:space="0" w:color="auto"/>
            <w:left w:val="none" w:sz="0" w:space="0" w:color="auto"/>
            <w:bottom w:val="none" w:sz="0" w:space="0" w:color="auto"/>
            <w:right w:val="none" w:sz="0" w:space="0" w:color="auto"/>
          </w:divBdr>
        </w:div>
        <w:div w:id="736976601">
          <w:marLeft w:val="0"/>
          <w:marRight w:val="0"/>
          <w:marTop w:val="0"/>
          <w:marBottom w:val="0"/>
          <w:divBdr>
            <w:top w:val="none" w:sz="0" w:space="0" w:color="auto"/>
            <w:left w:val="none" w:sz="0" w:space="0" w:color="auto"/>
            <w:bottom w:val="none" w:sz="0" w:space="0" w:color="auto"/>
            <w:right w:val="none" w:sz="0" w:space="0" w:color="auto"/>
          </w:divBdr>
        </w:div>
        <w:div w:id="736977843">
          <w:marLeft w:val="13"/>
          <w:marRight w:val="188"/>
          <w:marTop w:val="138"/>
          <w:marBottom w:val="88"/>
          <w:divBdr>
            <w:top w:val="none" w:sz="0" w:space="0" w:color="auto"/>
            <w:left w:val="none" w:sz="0" w:space="0" w:color="auto"/>
            <w:bottom w:val="none" w:sz="0" w:space="0" w:color="auto"/>
            <w:right w:val="none" w:sz="0" w:space="0" w:color="auto"/>
          </w:divBdr>
          <w:divsChild>
            <w:div w:id="117070126">
              <w:marLeft w:val="0"/>
              <w:marRight w:val="0"/>
              <w:marTop w:val="0"/>
              <w:marBottom w:val="0"/>
              <w:divBdr>
                <w:top w:val="none" w:sz="0" w:space="0" w:color="auto"/>
                <w:left w:val="none" w:sz="0" w:space="0" w:color="auto"/>
                <w:bottom w:val="none" w:sz="0" w:space="0" w:color="auto"/>
                <w:right w:val="none" w:sz="0" w:space="0" w:color="auto"/>
              </w:divBdr>
            </w:div>
          </w:divsChild>
        </w:div>
        <w:div w:id="736981086">
          <w:marLeft w:val="-225"/>
          <w:marRight w:val="-225"/>
          <w:marTop w:val="0"/>
          <w:marBottom w:val="0"/>
          <w:divBdr>
            <w:top w:val="none" w:sz="0" w:space="0" w:color="auto"/>
            <w:left w:val="none" w:sz="0" w:space="0" w:color="auto"/>
            <w:bottom w:val="none" w:sz="0" w:space="0" w:color="auto"/>
            <w:right w:val="none" w:sz="0" w:space="0" w:color="auto"/>
          </w:divBdr>
          <w:divsChild>
            <w:div w:id="306059637">
              <w:marLeft w:val="1463"/>
              <w:marRight w:val="0"/>
              <w:marTop w:val="0"/>
              <w:marBottom w:val="0"/>
              <w:divBdr>
                <w:top w:val="none" w:sz="0" w:space="0" w:color="auto"/>
                <w:left w:val="none" w:sz="0" w:space="0" w:color="auto"/>
                <w:bottom w:val="none" w:sz="0" w:space="0" w:color="auto"/>
                <w:right w:val="none" w:sz="0" w:space="0" w:color="auto"/>
              </w:divBdr>
              <w:divsChild>
                <w:div w:id="42099372">
                  <w:blockQuote w:val="1"/>
                  <w:marLeft w:val="0"/>
                  <w:marRight w:val="0"/>
                  <w:marTop w:val="300"/>
                  <w:marBottom w:val="315"/>
                  <w:divBdr>
                    <w:top w:val="none" w:sz="0" w:space="0" w:color="auto"/>
                    <w:left w:val="single" w:sz="36" w:space="15" w:color="C4E0A6"/>
                    <w:bottom w:val="none" w:sz="0" w:space="0" w:color="auto"/>
                    <w:right w:val="none" w:sz="0" w:space="0" w:color="auto"/>
                  </w:divBdr>
                </w:div>
                <w:div w:id="36787822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36981392">
          <w:marLeft w:val="0"/>
          <w:marRight w:val="0"/>
          <w:marTop w:val="0"/>
          <w:marBottom w:val="0"/>
          <w:divBdr>
            <w:top w:val="none" w:sz="0" w:space="0" w:color="auto"/>
            <w:left w:val="none" w:sz="0" w:space="0" w:color="auto"/>
            <w:bottom w:val="none" w:sz="0" w:space="0" w:color="auto"/>
            <w:right w:val="none" w:sz="0" w:space="0" w:color="auto"/>
          </w:divBdr>
        </w:div>
        <w:div w:id="737018308">
          <w:marLeft w:val="0"/>
          <w:marRight w:val="0"/>
          <w:marTop w:val="0"/>
          <w:marBottom w:val="0"/>
          <w:divBdr>
            <w:top w:val="none" w:sz="0" w:space="0" w:color="auto"/>
            <w:left w:val="none" w:sz="0" w:space="0" w:color="auto"/>
            <w:bottom w:val="none" w:sz="0" w:space="0" w:color="auto"/>
            <w:right w:val="none" w:sz="0" w:space="0" w:color="auto"/>
          </w:divBdr>
        </w:div>
        <w:div w:id="737019219">
          <w:marLeft w:val="-125"/>
          <w:marRight w:val="-125"/>
          <w:marTop w:val="0"/>
          <w:marBottom w:val="0"/>
          <w:divBdr>
            <w:top w:val="none" w:sz="0" w:space="0" w:color="auto"/>
            <w:left w:val="none" w:sz="0" w:space="0" w:color="auto"/>
            <w:bottom w:val="none" w:sz="0" w:space="0" w:color="auto"/>
            <w:right w:val="none" w:sz="0" w:space="0" w:color="auto"/>
          </w:divBdr>
        </w:div>
        <w:div w:id="737019446">
          <w:marLeft w:val="-188"/>
          <w:marRight w:val="-188"/>
          <w:marTop w:val="0"/>
          <w:marBottom w:val="0"/>
          <w:divBdr>
            <w:top w:val="none" w:sz="0" w:space="0" w:color="auto"/>
            <w:left w:val="none" w:sz="0" w:space="0" w:color="auto"/>
            <w:bottom w:val="none" w:sz="0" w:space="0" w:color="auto"/>
            <w:right w:val="none" w:sz="0" w:space="0" w:color="auto"/>
          </w:divBdr>
        </w:div>
        <w:div w:id="737022058">
          <w:marLeft w:val="0"/>
          <w:marRight w:val="0"/>
          <w:marTop w:val="0"/>
          <w:marBottom w:val="250"/>
          <w:divBdr>
            <w:top w:val="none" w:sz="0" w:space="0" w:color="auto"/>
            <w:left w:val="none" w:sz="0" w:space="0" w:color="auto"/>
            <w:bottom w:val="none" w:sz="0" w:space="0" w:color="auto"/>
            <w:right w:val="none" w:sz="0" w:space="0" w:color="auto"/>
          </w:divBdr>
        </w:div>
        <w:div w:id="737047165">
          <w:marLeft w:val="0"/>
          <w:marRight w:val="0"/>
          <w:marTop w:val="0"/>
          <w:marBottom w:val="0"/>
          <w:divBdr>
            <w:top w:val="none" w:sz="0" w:space="0" w:color="auto"/>
            <w:left w:val="none" w:sz="0" w:space="0" w:color="auto"/>
            <w:bottom w:val="none" w:sz="0" w:space="0" w:color="auto"/>
            <w:right w:val="none" w:sz="0" w:space="0" w:color="auto"/>
          </w:divBdr>
        </w:div>
        <w:div w:id="737092826">
          <w:marLeft w:val="0"/>
          <w:marRight w:val="0"/>
          <w:marTop w:val="0"/>
          <w:marBottom w:val="0"/>
          <w:divBdr>
            <w:top w:val="none" w:sz="0" w:space="0" w:color="auto"/>
            <w:left w:val="none" w:sz="0" w:space="0" w:color="auto"/>
            <w:bottom w:val="none" w:sz="0" w:space="0" w:color="auto"/>
            <w:right w:val="none" w:sz="0" w:space="0" w:color="auto"/>
          </w:divBdr>
          <w:divsChild>
            <w:div w:id="303126325">
              <w:marLeft w:val="0"/>
              <w:marRight w:val="0"/>
              <w:marTop w:val="0"/>
              <w:marBottom w:val="75"/>
              <w:divBdr>
                <w:top w:val="none" w:sz="0" w:space="0" w:color="auto"/>
                <w:left w:val="none" w:sz="0" w:space="0" w:color="auto"/>
                <w:bottom w:val="none" w:sz="0" w:space="0" w:color="auto"/>
                <w:right w:val="none" w:sz="0" w:space="0" w:color="auto"/>
              </w:divBdr>
            </w:div>
          </w:divsChild>
        </w:div>
        <w:div w:id="737167795">
          <w:marLeft w:val="0"/>
          <w:marRight w:val="0"/>
          <w:marTop w:val="0"/>
          <w:marBottom w:val="376"/>
          <w:divBdr>
            <w:top w:val="none" w:sz="0" w:space="0" w:color="auto"/>
            <w:left w:val="none" w:sz="0" w:space="0" w:color="auto"/>
            <w:bottom w:val="none" w:sz="0" w:space="0" w:color="auto"/>
            <w:right w:val="none" w:sz="0" w:space="0" w:color="auto"/>
          </w:divBdr>
        </w:div>
        <w:div w:id="737173000">
          <w:marLeft w:val="0"/>
          <w:marRight w:val="0"/>
          <w:marTop w:val="0"/>
          <w:marBottom w:val="0"/>
          <w:divBdr>
            <w:top w:val="none" w:sz="0" w:space="0" w:color="auto"/>
            <w:left w:val="none" w:sz="0" w:space="0" w:color="auto"/>
            <w:bottom w:val="none" w:sz="0" w:space="0" w:color="auto"/>
            <w:right w:val="none" w:sz="0" w:space="0" w:color="auto"/>
          </w:divBdr>
        </w:div>
        <w:div w:id="737216281">
          <w:marLeft w:val="-188"/>
          <w:marRight w:val="-188"/>
          <w:marTop w:val="0"/>
          <w:marBottom w:val="0"/>
          <w:divBdr>
            <w:top w:val="none" w:sz="0" w:space="0" w:color="auto"/>
            <w:left w:val="none" w:sz="0" w:space="0" w:color="auto"/>
            <w:bottom w:val="none" w:sz="0" w:space="0" w:color="auto"/>
            <w:right w:val="none" w:sz="0" w:space="0" w:color="auto"/>
          </w:divBdr>
        </w:div>
        <w:div w:id="737217156">
          <w:marLeft w:val="0"/>
          <w:marRight w:val="0"/>
          <w:marTop w:val="0"/>
          <w:marBottom w:val="0"/>
          <w:divBdr>
            <w:top w:val="none" w:sz="0" w:space="0" w:color="auto"/>
            <w:left w:val="none" w:sz="0" w:space="0" w:color="auto"/>
            <w:bottom w:val="none" w:sz="0" w:space="0" w:color="auto"/>
            <w:right w:val="none" w:sz="0" w:space="0" w:color="auto"/>
          </w:divBdr>
          <w:divsChild>
            <w:div w:id="591594190">
              <w:marLeft w:val="0"/>
              <w:marRight w:val="0"/>
              <w:marTop w:val="0"/>
              <w:marBottom w:val="0"/>
              <w:divBdr>
                <w:top w:val="none" w:sz="0" w:space="0" w:color="auto"/>
                <w:left w:val="none" w:sz="0" w:space="0" w:color="auto"/>
                <w:bottom w:val="none" w:sz="0" w:space="0" w:color="auto"/>
                <w:right w:val="none" w:sz="0" w:space="0" w:color="auto"/>
              </w:divBdr>
            </w:div>
          </w:divsChild>
        </w:div>
        <w:div w:id="737240307">
          <w:marLeft w:val="0"/>
          <w:marRight w:val="0"/>
          <w:marTop w:val="0"/>
          <w:marBottom w:val="75"/>
          <w:divBdr>
            <w:top w:val="none" w:sz="0" w:space="0" w:color="auto"/>
            <w:left w:val="none" w:sz="0" w:space="0" w:color="auto"/>
            <w:bottom w:val="none" w:sz="0" w:space="0" w:color="auto"/>
            <w:right w:val="none" w:sz="0" w:space="0" w:color="auto"/>
          </w:divBdr>
        </w:div>
        <w:div w:id="737284012">
          <w:marLeft w:val="0"/>
          <w:marRight w:val="0"/>
          <w:marTop w:val="0"/>
          <w:marBottom w:val="0"/>
          <w:divBdr>
            <w:top w:val="none" w:sz="0" w:space="0" w:color="auto"/>
            <w:left w:val="none" w:sz="0" w:space="0" w:color="auto"/>
            <w:bottom w:val="none" w:sz="0" w:space="0" w:color="auto"/>
            <w:right w:val="none" w:sz="0" w:space="0" w:color="auto"/>
          </w:divBdr>
        </w:div>
        <w:div w:id="737284233">
          <w:marLeft w:val="0"/>
          <w:marRight w:val="0"/>
          <w:marTop w:val="0"/>
          <w:marBottom w:val="0"/>
          <w:divBdr>
            <w:top w:val="none" w:sz="0" w:space="0" w:color="auto"/>
            <w:left w:val="none" w:sz="0" w:space="0" w:color="auto"/>
            <w:bottom w:val="none" w:sz="0" w:space="0" w:color="auto"/>
            <w:right w:val="none" w:sz="0" w:space="0" w:color="auto"/>
          </w:divBdr>
          <w:divsChild>
            <w:div w:id="690953092">
              <w:marLeft w:val="-125"/>
              <w:marRight w:val="-125"/>
              <w:marTop w:val="0"/>
              <w:marBottom w:val="0"/>
              <w:divBdr>
                <w:top w:val="none" w:sz="0" w:space="0" w:color="auto"/>
                <w:left w:val="none" w:sz="0" w:space="0" w:color="auto"/>
                <w:bottom w:val="none" w:sz="0" w:space="0" w:color="auto"/>
                <w:right w:val="none" w:sz="0" w:space="0" w:color="auto"/>
              </w:divBdr>
              <w:divsChild>
                <w:div w:id="535387857">
                  <w:marLeft w:val="0"/>
                  <w:marRight w:val="0"/>
                  <w:marTop w:val="0"/>
                  <w:marBottom w:val="0"/>
                  <w:divBdr>
                    <w:top w:val="none" w:sz="0" w:space="0" w:color="auto"/>
                    <w:left w:val="none" w:sz="0" w:space="0" w:color="auto"/>
                    <w:bottom w:val="none" w:sz="0" w:space="0" w:color="auto"/>
                    <w:right w:val="none" w:sz="0" w:space="0" w:color="auto"/>
                  </w:divBdr>
                  <w:divsChild>
                    <w:div w:id="2866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1860">
          <w:marLeft w:val="0"/>
          <w:marRight w:val="125"/>
          <w:marTop w:val="0"/>
          <w:marBottom w:val="0"/>
          <w:divBdr>
            <w:top w:val="none" w:sz="0" w:space="0" w:color="auto"/>
            <w:left w:val="none" w:sz="0" w:space="0" w:color="auto"/>
            <w:bottom w:val="none" w:sz="0" w:space="0" w:color="auto"/>
            <w:right w:val="none" w:sz="0" w:space="0" w:color="auto"/>
          </w:divBdr>
        </w:div>
        <w:div w:id="737360078">
          <w:marLeft w:val="0"/>
          <w:marRight w:val="0"/>
          <w:marTop w:val="0"/>
          <w:marBottom w:val="0"/>
          <w:divBdr>
            <w:top w:val="none" w:sz="0" w:space="0" w:color="auto"/>
            <w:left w:val="none" w:sz="0" w:space="0" w:color="auto"/>
            <w:bottom w:val="none" w:sz="0" w:space="0" w:color="auto"/>
            <w:right w:val="none" w:sz="0" w:space="0" w:color="auto"/>
          </w:divBdr>
        </w:div>
        <w:div w:id="737364342">
          <w:marLeft w:val="0"/>
          <w:marRight w:val="0"/>
          <w:marTop w:val="0"/>
          <w:marBottom w:val="0"/>
          <w:divBdr>
            <w:top w:val="none" w:sz="0" w:space="0" w:color="auto"/>
            <w:left w:val="none" w:sz="0" w:space="0" w:color="auto"/>
            <w:bottom w:val="none" w:sz="0" w:space="0" w:color="auto"/>
            <w:right w:val="none" w:sz="0" w:space="0" w:color="auto"/>
          </w:divBdr>
          <w:divsChild>
            <w:div w:id="735975190">
              <w:marLeft w:val="0"/>
              <w:marRight w:val="0"/>
              <w:marTop w:val="0"/>
              <w:marBottom w:val="75"/>
              <w:divBdr>
                <w:top w:val="none" w:sz="0" w:space="0" w:color="auto"/>
                <w:left w:val="none" w:sz="0" w:space="0" w:color="auto"/>
                <w:bottom w:val="none" w:sz="0" w:space="0" w:color="auto"/>
                <w:right w:val="none" w:sz="0" w:space="0" w:color="auto"/>
              </w:divBdr>
            </w:div>
          </w:divsChild>
        </w:div>
        <w:div w:id="737437372">
          <w:marLeft w:val="0"/>
          <w:marRight w:val="0"/>
          <w:marTop w:val="0"/>
          <w:marBottom w:val="0"/>
          <w:divBdr>
            <w:top w:val="none" w:sz="0" w:space="0" w:color="auto"/>
            <w:left w:val="none" w:sz="0" w:space="0" w:color="auto"/>
            <w:bottom w:val="none" w:sz="0" w:space="0" w:color="auto"/>
            <w:right w:val="none" w:sz="0" w:space="0" w:color="auto"/>
          </w:divBdr>
        </w:div>
        <w:div w:id="737483969">
          <w:marLeft w:val="0"/>
          <w:marRight w:val="0"/>
          <w:marTop w:val="0"/>
          <w:marBottom w:val="0"/>
          <w:divBdr>
            <w:top w:val="none" w:sz="0" w:space="0" w:color="auto"/>
            <w:left w:val="none" w:sz="0" w:space="0" w:color="auto"/>
            <w:bottom w:val="none" w:sz="0" w:space="0" w:color="auto"/>
            <w:right w:val="none" w:sz="0" w:space="0" w:color="auto"/>
          </w:divBdr>
        </w:div>
        <w:div w:id="737553136">
          <w:marLeft w:val="0"/>
          <w:marRight w:val="0"/>
          <w:marTop w:val="0"/>
          <w:marBottom w:val="360"/>
          <w:divBdr>
            <w:top w:val="none" w:sz="0" w:space="0" w:color="auto"/>
            <w:left w:val="none" w:sz="0" w:space="0" w:color="auto"/>
            <w:bottom w:val="none" w:sz="0" w:space="0" w:color="auto"/>
            <w:right w:val="none" w:sz="0" w:space="0" w:color="auto"/>
          </w:divBdr>
        </w:div>
        <w:div w:id="737555989">
          <w:marLeft w:val="0"/>
          <w:marRight w:val="0"/>
          <w:marTop w:val="0"/>
          <w:marBottom w:val="0"/>
          <w:divBdr>
            <w:top w:val="none" w:sz="0" w:space="0" w:color="auto"/>
            <w:left w:val="none" w:sz="0" w:space="0" w:color="auto"/>
            <w:bottom w:val="none" w:sz="0" w:space="0" w:color="auto"/>
            <w:right w:val="none" w:sz="0" w:space="0" w:color="auto"/>
          </w:divBdr>
        </w:div>
        <w:div w:id="737633129">
          <w:marLeft w:val="0"/>
          <w:marRight w:val="0"/>
          <w:marTop w:val="0"/>
          <w:marBottom w:val="0"/>
          <w:divBdr>
            <w:top w:val="none" w:sz="0" w:space="0" w:color="auto"/>
            <w:left w:val="none" w:sz="0" w:space="0" w:color="auto"/>
            <w:bottom w:val="none" w:sz="0" w:space="0" w:color="auto"/>
            <w:right w:val="none" w:sz="0" w:space="0" w:color="auto"/>
          </w:divBdr>
          <w:divsChild>
            <w:div w:id="477261332">
              <w:marLeft w:val="0"/>
              <w:marRight w:val="0"/>
              <w:marTop w:val="0"/>
              <w:marBottom w:val="0"/>
              <w:divBdr>
                <w:top w:val="none" w:sz="0" w:space="0" w:color="auto"/>
                <w:left w:val="none" w:sz="0" w:space="0" w:color="auto"/>
                <w:bottom w:val="none" w:sz="0" w:space="0" w:color="auto"/>
                <w:right w:val="none" w:sz="0" w:space="0" w:color="auto"/>
              </w:divBdr>
            </w:div>
          </w:divsChild>
        </w:div>
        <w:div w:id="737674376">
          <w:marLeft w:val="0"/>
          <w:marRight w:val="0"/>
          <w:marTop w:val="0"/>
          <w:marBottom w:val="0"/>
          <w:divBdr>
            <w:top w:val="none" w:sz="0" w:space="0" w:color="auto"/>
            <w:left w:val="none" w:sz="0" w:space="0" w:color="auto"/>
            <w:bottom w:val="none" w:sz="0" w:space="0" w:color="auto"/>
            <w:right w:val="none" w:sz="0" w:space="0" w:color="auto"/>
          </w:divBdr>
        </w:div>
        <w:div w:id="737676875">
          <w:marLeft w:val="0"/>
          <w:marRight w:val="0"/>
          <w:marTop w:val="0"/>
          <w:marBottom w:val="0"/>
          <w:divBdr>
            <w:top w:val="none" w:sz="0" w:space="0" w:color="auto"/>
            <w:left w:val="none" w:sz="0" w:space="0" w:color="auto"/>
            <w:bottom w:val="none" w:sz="0" w:space="0" w:color="auto"/>
            <w:right w:val="none" w:sz="0" w:space="0" w:color="auto"/>
          </w:divBdr>
        </w:div>
        <w:div w:id="737748812">
          <w:marLeft w:val="0"/>
          <w:marRight w:val="0"/>
          <w:marTop w:val="100"/>
          <w:marBottom w:val="100"/>
          <w:divBdr>
            <w:top w:val="none" w:sz="0" w:space="0" w:color="auto"/>
            <w:left w:val="none" w:sz="0" w:space="0" w:color="auto"/>
            <w:bottom w:val="none" w:sz="0" w:space="0" w:color="auto"/>
            <w:right w:val="none" w:sz="0" w:space="0" w:color="auto"/>
          </w:divBdr>
          <w:divsChild>
            <w:div w:id="227350677">
              <w:marLeft w:val="0"/>
              <w:marRight w:val="0"/>
              <w:marTop w:val="0"/>
              <w:marBottom w:val="0"/>
              <w:divBdr>
                <w:top w:val="none" w:sz="0" w:space="0" w:color="auto"/>
                <w:left w:val="none" w:sz="0" w:space="0" w:color="auto"/>
                <w:bottom w:val="none" w:sz="0" w:space="0" w:color="auto"/>
                <w:right w:val="none" w:sz="0" w:space="0" w:color="auto"/>
              </w:divBdr>
            </w:div>
          </w:divsChild>
        </w:div>
        <w:div w:id="737821967">
          <w:marLeft w:val="0"/>
          <w:marRight w:val="0"/>
          <w:marTop w:val="0"/>
          <w:marBottom w:val="300"/>
          <w:divBdr>
            <w:top w:val="none" w:sz="0" w:space="0" w:color="auto"/>
            <w:left w:val="none" w:sz="0" w:space="0" w:color="auto"/>
            <w:bottom w:val="none" w:sz="0" w:space="0" w:color="auto"/>
            <w:right w:val="none" w:sz="0" w:space="0" w:color="auto"/>
          </w:divBdr>
          <w:divsChild>
            <w:div w:id="727612616">
              <w:marLeft w:val="0"/>
              <w:marRight w:val="0"/>
              <w:marTop w:val="0"/>
              <w:marBottom w:val="0"/>
              <w:divBdr>
                <w:top w:val="none" w:sz="0" w:space="0" w:color="auto"/>
                <w:left w:val="none" w:sz="0" w:space="0" w:color="auto"/>
                <w:bottom w:val="none" w:sz="0" w:space="0" w:color="auto"/>
                <w:right w:val="none" w:sz="0" w:space="0" w:color="auto"/>
              </w:divBdr>
            </w:div>
          </w:divsChild>
        </w:div>
        <w:div w:id="737871548">
          <w:marLeft w:val="0"/>
          <w:marRight w:val="0"/>
          <w:marTop w:val="0"/>
          <w:marBottom w:val="0"/>
          <w:divBdr>
            <w:top w:val="none" w:sz="0" w:space="0" w:color="auto"/>
            <w:left w:val="none" w:sz="0" w:space="0" w:color="auto"/>
            <w:bottom w:val="none" w:sz="0" w:space="0" w:color="auto"/>
            <w:right w:val="none" w:sz="0" w:space="0" w:color="auto"/>
          </w:divBdr>
        </w:div>
        <w:div w:id="737901661">
          <w:marLeft w:val="0"/>
          <w:marRight w:val="0"/>
          <w:marTop w:val="100"/>
          <w:marBottom w:val="100"/>
          <w:divBdr>
            <w:top w:val="none" w:sz="0" w:space="0" w:color="auto"/>
            <w:left w:val="none" w:sz="0" w:space="0" w:color="auto"/>
            <w:bottom w:val="none" w:sz="0" w:space="0" w:color="auto"/>
            <w:right w:val="none" w:sz="0" w:space="0" w:color="auto"/>
          </w:divBdr>
          <w:divsChild>
            <w:div w:id="585921025">
              <w:marLeft w:val="0"/>
              <w:marRight w:val="0"/>
              <w:marTop w:val="100"/>
              <w:marBottom w:val="100"/>
              <w:divBdr>
                <w:top w:val="none" w:sz="0" w:space="0" w:color="auto"/>
                <w:left w:val="none" w:sz="0" w:space="0" w:color="auto"/>
                <w:bottom w:val="none" w:sz="0" w:space="0" w:color="auto"/>
                <w:right w:val="none" w:sz="0" w:space="0" w:color="auto"/>
              </w:divBdr>
            </w:div>
            <w:div w:id="695614536">
              <w:marLeft w:val="0"/>
              <w:marRight w:val="0"/>
              <w:marTop w:val="100"/>
              <w:marBottom w:val="100"/>
              <w:divBdr>
                <w:top w:val="none" w:sz="0" w:space="0" w:color="auto"/>
                <w:left w:val="none" w:sz="0" w:space="0" w:color="auto"/>
                <w:bottom w:val="none" w:sz="0" w:space="0" w:color="auto"/>
                <w:right w:val="none" w:sz="0" w:space="0" w:color="auto"/>
              </w:divBdr>
              <w:divsChild>
                <w:div w:id="7329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01995">
          <w:marLeft w:val="-225"/>
          <w:marRight w:val="-225"/>
          <w:marTop w:val="0"/>
          <w:marBottom w:val="0"/>
          <w:divBdr>
            <w:top w:val="none" w:sz="0" w:space="0" w:color="auto"/>
            <w:left w:val="none" w:sz="0" w:space="0" w:color="auto"/>
            <w:bottom w:val="none" w:sz="0" w:space="0" w:color="auto"/>
            <w:right w:val="none" w:sz="0" w:space="0" w:color="auto"/>
          </w:divBdr>
        </w:div>
        <w:div w:id="737939936">
          <w:marLeft w:val="1463"/>
          <w:marRight w:val="0"/>
          <w:marTop w:val="0"/>
          <w:marBottom w:val="0"/>
          <w:divBdr>
            <w:top w:val="none" w:sz="0" w:space="0" w:color="auto"/>
            <w:left w:val="none" w:sz="0" w:space="0" w:color="auto"/>
            <w:bottom w:val="none" w:sz="0" w:space="0" w:color="auto"/>
            <w:right w:val="none" w:sz="0" w:space="0" w:color="auto"/>
          </w:divBdr>
        </w:div>
        <w:div w:id="737941361">
          <w:marLeft w:val="0"/>
          <w:marRight w:val="0"/>
          <w:marTop w:val="0"/>
          <w:marBottom w:val="240"/>
          <w:divBdr>
            <w:top w:val="none" w:sz="0" w:space="0" w:color="auto"/>
            <w:left w:val="none" w:sz="0" w:space="0" w:color="auto"/>
            <w:bottom w:val="none" w:sz="0" w:space="0" w:color="auto"/>
            <w:right w:val="none" w:sz="0" w:space="0" w:color="auto"/>
          </w:divBdr>
        </w:div>
        <w:div w:id="738014150">
          <w:marLeft w:val="1463"/>
          <w:marRight w:val="0"/>
          <w:marTop w:val="0"/>
          <w:marBottom w:val="0"/>
          <w:divBdr>
            <w:top w:val="none" w:sz="0" w:space="0" w:color="auto"/>
            <w:left w:val="none" w:sz="0" w:space="0" w:color="auto"/>
            <w:bottom w:val="none" w:sz="0" w:space="0" w:color="auto"/>
            <w:right w:val="none" w:sz="0" w:space="0" w:color="auto"/>
          </w:divBdr>
          <w:divsChild>
            <w:div w:id="7079509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38019082">
          <w:marLeft w:val="0"/>
          <w:marRight w:val="0"/>
          <w:marTop w:val="0"/>
          <w:marBottom w:val="0"/>
          <w:divBdr>
            <w:top w:val="none" w:sz="0" w:space="0" w:color="auto"/>
            <w:left w:val="none" w:sz="0" w:space="0" w:color="auto"/>
            <w:bottom w:val="none" w:sz="0" w:space="0" w:color="auto"/>
            <w:right w:val="none" w:sz="0" w:space="0" w:color="auto"/>
          </w:divBdr>
        </w:div>
        <w:div w:id="738092602">
          <w:marLeft w:val="0"/>
          <w:marRight w:val="0"/>
          <w:marTop w:val="0"/>
          <w:marBottom w:val="0"/>
          <w:divBdr>
            <w:top w:val="none" w:sz="0" w:space="0" w:color="auto"/>
            <w:left w:val="none" w:sz="0" w:space="0" w:color="auto"/>
            <w:bottom w:val="none" w:sz="0" w:space="0" w:color="auto"/>
            <w:right w:val="none" w:sz="0" w:space="0" w:color="auto"/>
          </w:divBdr>
        </w:div>
        <w:div w:id="738211202">
          <w:marLeft w:val="0"/>
          <w:marRight w:val="0"/>
          <w:marTop w:val="0"/>
          <w:marBottom w:val="0"/>
          <w:divBdr>
            <w:top w:val="none" w:sz="0" w:space="0" w:color="auto"/>
            <w:left w:val="none" w:sz="0" w:space="0" w:color="auto"/>
            <w:bottom w:val="none" w:sz="0" w:space="0" w:color="auto"/>
            <w:right w:val="none" w:sz="0" w:space="0" w:color="auto"/>
          </w:divBdr>
        </w:div>
        <w:div w:id="738284451">
          <w:marLeft w:val="-188"/>
          <w:marRight w:val="-188"/>
          <w:marTop w:val="0"/>
          <w:marBottom w:val="0"/>
          <w:divBdr>
            <w:top w:val="none" w:sz="0" w:space="0" w:color="auto"/>
            <w:left w:val="none" w:sz="0" w:space="0" w:color="auto"/>
            <w:bottom w:val="none" w:sz="0" w:space="0" w:color="auto"/>
            <w:right w:val="none" w:sz="0" w:space="0" w:color="auto"/>
          </w:divBdr>
        </w:div>
        <w:div w:id="738330186">
          <w:marLeft w:val="0"/>
          <w:marRight w:val="125"/>
          <w:marTop w:val="0"/>
          <w:marBottom w:val="0"/>
          <w:divBdr>
            <w:top w:val="none" w:sz="0" w:space="0" w:color="auto"/>
            <w:left w:val="none" w:sz="0" w:space="0" w:color="auto"/>
            <w:bottom w:val="none" w:sz="0" w:space="0" w:color="auto"/>
            <w:right w:val="none" w:sz="0" w:space="0" w:color="auto"/>
          </w:divBdr>
        </w:div>
        <w:div w:id="738402192">
          <w:marLeft w:val="0"/>
          <w:marRight w:val="0"/>
          <w:marTop w:val="0"/>
          <w:marBottom w:val="0"/>
          <w:divBdr>
            <w:top w:val="none" w:sz="0" w:space="0" w:color="auto"/>
            <w:left w:val="none" w:sz="0" w:space="0" w:color="auto"/>
            <w:bottom w:val="none" w:sz="0" w:space="0" w:color="auto"/>
            <w:right w:val="none" w:sz="0" w:space="0" w:color="auto"/>
          </w:divBdr>
        </w:div>
        <w:div w:id="738407713">
          <w:marLeft w:val="-150"/>
          <w:marRight w:val="-150"/>
          <w:marTop w:val="0"/>
          <w:marBottom w:val="0"/>
          <w:divBdr>
            <w:top w:val="none" w:sz="0" w:space="0" w:color="auto"/>
            <w:left w:val="none" w:sz="0" w:space="0" w:color="auto"/>
            <w:bottom w:val="none" w:sz="0" w:space="0" w:color="auto"/>
            <w:right w:val="none" w:sz="0" w:space="0" w:color="auto"/>
          </w:divBdr>
          <w:divsChild>
            <w:div w:id="360591721">
              <w:marLeft w:val="0"/>
              <w:marRight w:val="0"/>
              <w:marTop w:val="0"/>
              <w:marBottom w:val="0"/>
              <w:divBdr>
                <w:top w:val="none" w:sz="0" w:space="0" w:color="auto"/>
                <w:left w:val="none" w:sz="0" w:space="0" w:color="auto"/>
                <w:bottom w:val="none" w:sz="0" w:space="0" w:color="auto"/>
                <w:right w:val="none" w:sz="0" w:space="0" w:color="auto"/>
              </w:divBdr>
              <w:divsChild>
                <w:div w:id="6576861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8485004">
          <w:marLeft w:val="-225"/>
          <w:marRight w:val="-225"/>
          <w:marTop w:val="0"/>
          <w:marBottom w:val="0"/>
          <w:divBdr>
            <w:top w:val="none" w:sz="0" w:space="0" w:color="auto"/>
            <w:left w:val="none" w:sz="0" w:space="0" w:color="auto"/>
            <w:bottom w:val="none" w:sz="0" w:space="0" w:color="auto"/>
            <w:right w:val="none" w:sz="0" w:space="0" w:color="auto"/>
          </w:divBdr>
          <w:divsChild>
            <w:div w:id="753672489">
              <w:marLeft w:val="0"/>
              <w:marRight w:val="0"/>
              <w:marTop w:val="0"/>
              <w:marBottom w:val="0"/>
              <w:divBdr>
                <w:top w:val="none" w:sz="0" w:space="0" w:color="auto"/>
                <w:left w:val="none" w:sz="0" w:space="0" w:color="auto"/>
                <w:bottom w:val="none" w:sz="0" w:space="0" w:color="auto"/>
                <w:right w:val="none" w:sz="0" w:space="0" w:color="auto"/>
              </w:divBdr>
            </w:div>
          </w:divsChild>
        </w:div>
        <w:div w:id="738527218">
          <w:marLeft w:val="-188"/>
          <w:marRight w:val="-188"/>
          <w:marTop w:val="0"/>
          <w:marBottom w:val="0"/>
          <w:divBdr>
            <w:top w:val="none" w:sz="0" w:space="0" w:color="auto"/>
            <w:left w:val="none" w:sz="0" w:space="0" w:color="auto"/>
            <w:bottom w:val="none" w:sz="0" w:space="0" w:color="auto"/>
            <w:right w:val="none" w:sz="0" w:space="0" w:color="auto"/>
          </w:divBdr>
        </w:div>
        <w:div w:id="738552338">
          <w:marLeft w:val="0"/>
          <w:marRight w:val="0"/>
          <w:marTop w:val="0"/>
          <w:marBottom w:val="0"/>
          <w:divBdr>
            <w:top w:val="none" w:sz="0" w:space="0" w:color="auto"/>
            <w:left w:val="none" w:sz="0" w:space="0" w:color="auto"/>
            <w:bottom w:val="none" w:sz="0" w:space="0" w:color="auto"/>
            <w:right w:val="none" w:sz="0" w:space="0" w:color="auto"/>
          </w:divBdr>
          <w:divsChild>
            <w:div w:id="455029304">
              <w:marLeft w:val="0"/>
              <w:marRight w:val="0"/>
              <w:marTop w:val="0"/>
              <w:marBottom w:val="0"/>
              <w:divBdr>
                <w:top w:val="none" w:sz="0" w:space="0" w:color="auto"/>
                <w:left w:val="none" w:sz="0" w:space="0" w:color="auto"/>
                <w:bottom w:val="none" w:sz="0" w:space="0" w:color="auto"/>
                <w:right w:val="none" w:sz="0" w:space="0" w:color="auto"/>
              </w:divBdr>
            </w:div>
            <w:div w:id="672956302">
              <w:marLeft w:val="0"/>
              <w:marRight w:val="0"/>
              <w:marTop w:val="0"/>
              <w:marBottom w:val="0"/>
              <w:divBdr>
                <w:top w:val="none" w:sz="0" w:space="0" w:color="auto"/>
                <w:left w:val="none" w:sz="0" w:space="0" w:color="auto"/>
                <w:bottom w:val="none" w:sz="0" w:space="0" w:color="auto"/>
                <w:right w:val="none" w:sz="0" w:space="0" w:color="auto"/>
              </w:divBdr>
            </w:div>
          </w:divsChild>
        </w:div>
        <w:div w:id="738552631">
          <w:marLeft w:val="-225"/>
          <w:marRight w:val="-225"/>
          <w:marTop w:val="0"/>
          <w:marBottom w:val="0"/>
          <w:divBdr>
            <w:top w:val="none" w:sz="0" w:space="0" w:color="auto"/>
            <w:left w:val="none" w:sz="0" w:space="0" w:color="auto"/>
            <w:bottom w:val="none" w:sz="0" w:space="0" w:color="auto"/>
            <w:right w:val="none" w:sz="0" w:space="0" w:color="auto"/>
          </w:divBdr>
        </w:div>
        <w:div w:id="738552659">
          <w:marLeft w:val="0"/>
          <w:marRight w:val="0"/>
          <w:marTop w:val="0"/>
          <w:marBottom w:val="0"/>
          <w:divBdr>
            <w:top w:val="single" w:sz="2" w:space="0" w:color="E0E0E0"/>
            <w:left w:val="single" w:sz="2" w:space="0" w:color="E0E0E0"/>
            <w:bottom w:val="single" w:sz="2" w:space="0" w:color="E0E0E0"/>
            <w:right w:val="single" w:sz="2" w:space="0" w:color="E0E0E0"/>
          </w:divBdr>
        </w:div>
        <w:div w:id="738554891">
          <w:marLeft w:val="-225"/>
          <w:marRight w:val="-225"/>
          <w:marTop w:val="0"/>
          <w:marBottom w:val="0"/>
          <w:divBdr>
            <w:top w:val="none" w:sz="0" w:space="0" w:color="auto"/>
            <w:left w:val="none" w:sz="0" w:space="0" w:color="auto"/>
            <w:bottom w:val="none" w:sz="0" w:space="0" w:color="auto"/>
            <w:right w:val="none" w:sz="0" w:space="0" w:color="auto"/>
          </w:divBdr>
        </w:div>
        <w:div w:id="73867622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96951093">
              <w:marLeft w:val="150"/>
              <w:marRight w:val="225"/>
              <w:marTop w:val="150"/>
              <w:marBottom w:val="150"/>
              <w:divBdr>
                <w:top w:val="none" w:sz="0" w:space="0" w:color="auto"/>
                <w:left w:val="none" w:sz="0" w:space="0" w:color="auto"/>
                <w:bottom w:val="none" w:sz="0" w:space="0" w:color="auto"/>
                <w:right w:val="none" w:sz="0" w:space="0" w:color="auto"/>
              </w:divBdr>
            </w:div>
          </w:divsChild>
        </w:div>
        <w:div w:id="738677144">
          <w:marLeft w:val="0"/>
          <w:marRight w:val="0"/>
          <w:marTop w:val="0"/>
          <w:marBottom w:val="0"/>
          <w:divBdr>
            <w:top w:val="none" w:sz="0" w:space="0" w:color="auto"/>
            <w:left w:val="none" w:sz="0" w:space="0" w:color="auto"/>
            <w:bottom w:val="none" w:sz="0" w:space="0" w:color="auto"/>
            <w:right w:val="none" w:sz="0" w:space="0" w:color="auto"/>
          </w:divBdr>
        </w:div>
        <w:div w:id="738749889">
          <w:marLeft w:val="0"/>
          <w:marRight w:val="0"/>
          <w:marTop w:val="0"/>
          <w:marBottom w:val="0"/>
          <w:divBdr>
            <w:top w:val="none" w:sz="0" w:space="0" w:color="auto"/>
            <w:left w:val="none" w:sz="0" w:space="0" w:color="auto"/>
            <w:bottom w:val="none" w:sz="0" w:space="0" w:color="auto"/>
            <w:right w:val="none" w:sz="0" w:space="0" w:color="auto"/>
          </w:divBdr>
          <w:divsChild>
            <w:div w:id="368458173">
              <w:marLeft w:val="-225"/>
              <w:marRight w:val="-225"/>
              <w:marTop w:val="0"/>
              <w:marBottom w:val="0"/>
              <w:divBdr>
                <w:top w:val="none" w:sz="0" w:space="0" w:color="auto"/>
                <w:left w:val="none" w:sz="0" w:space="0" w:color="auto"/>
                <w:bottom w:val="none" w:sz="0" w:space="0" w:color="auto"/>
                <w:right w:val="none" w:sz="0" w:space="0" w:color="auto"/>
              </w:divBdr>
            </w:div>
          </w:divsChild>
        </w:div>
        <w:div w:id="738790716">
          <w:marLeft w:val="0"/>
          <w:marRight w:val="0"/>
          <w:marTop w:val="150"/>
          <w:marBottom w:val="0"/>
          <w:divBdr>
            <w:top w:val="none" w:sz="0" w:space="0" w:color="auto"/>
            <w:left w:val="none" w:sz="0" w:space="0" w:color="auto"/>
            <w:bottom w:val="none" w:sz="0" w:space="0" w:color="auto"/>
            <w:right w:val="none" w:sz="0" w:space="0" w:color="auto"/>
          </w:divBdr>
        </w:div>
        <w:div w:id="738793299">
          <w:marLeft w:val="-225"/>
          <w:marRight w:val="-225"/>
          <w:marTop w:val="0"/>
          <w:marBottom w:val="0"/>
          <w:divBdr>
            <w:top w:val="none" w:sz="0" w:space="0" w:color="auto"/>
            <w:left w:val="none" w:sz="0" w:space="0" w:color="auto"/>
            <w:bottom w:val="none" w:sz="0" w:space="0" w:color="auto"/>
            <w:right w:val="none" w:sz="0" w:space="0" w:color="auto"/>
          </w:divBdr>
          <w:divsChild>
            <w:div w:id="395933959">
              <w:marLeft w:val="1463"/>
              <w:marRight w:val="0"/>
              <w:marTop w:val="0"/>
              <w:marBottom w:val="0"/>
              <w:divBdr>
                <w:top w:val="none" w:sz="0" w:space="0" w:color="auto"/>
                <w:left w:val="none" w:sz="0" w:space="0" w:color="auto"/>
                <w:bottom w:val="none" w:sz="0" w:space="0" w:color="auto"/>
                <w:right w:val="none" w:sz="0" w:space="0" w:color="auto"/>
              </w:divBdr>
            </w:div>
          </w:divsChild>
        </w:div>
        <w:div w:id="738869227">
          <w:marLeft w:val="0"/>
          <w:marRight w:val="0"/>
          <w:marTop w:val="0"/>
          <w:marBottom w:val="315"/>
          <w:divBdr>
            <w:top w:val="none" w:sz="0" w:space="0" w:color="auto"/>
            <w:left w:val="none" w:sz="0" w:space="0" w:color="auto"/>
            <w:bottom w:val="none" w:sz="0" w:space="0" w:color="auto"/>
            <w:right w:val="none" w:sz="0" w:space="0" w:color="auto"/>
          </w:divBdr>
          <w:divsChild>
            <w:div w:id="463739328">
              <w:marLeft w:val="0"/>
              <w:marRight w:val="0"/>
              <w:marTop w:val="0"/>
              <w:marBottom w:val="0"/>
              <w:divBdr>
                <w:top w:val="none" w:sz="0" w:space="8" w:color="DDDDDD"/>
                <w:left w:val="none" w:sz="0" w:space="11" w:color="DDDDDD"/>
                <w:bottom w:val="single" w:sz="6" w:space="8" w:color="DDDDDD"/>
                <w:right w:val="none" w:sz="0" w:space="11" w:color="DDDDDD"/>
              </w:divBdr>
            </w:div>
          </w:divsChild>
        </w:div>
        <w:div w:id="738944110">
          <w:marLeft w:val="13"/>
          <w:marRight w:val="188"/>
          <w:marTop w:val="138"/>
          <w:marBottom w:val="88"/>
          <w:divBdr>
            <w:top w:val="none" w:sz="0" w:space="0" w:color="auto"/>
            <w:left w:val="none" w:sz="0" w:space="0" w:color="auto"/>
            <w:bottom w:val="none" w:sz="0" w:space="0" w:color="auto"/>
            <w:right w:val="none" w:sz="0" w:space="0" w:color="auto"/>
          </w:divBdr>
        </w:div>
        <w:div w:id="738945394">
          <w:marLeft w:val="13"/>
          <w:marRight w:val="188"/>
          <w:marTop w:val="138"/>
          <w:marBottom w:val="88"/>
          <w:divBdr>
            <w:top w:val="none" w:sz="0" w:space="0" w:color="auto"/>
            <w:left w:val="none" w:sz="0" w:space="0" w:color="auto"/>
            <w:bottom w:val="none" w:sz="0" w:space="0" w:color="auto"/>
            <w:right w:val="none" w:sz="0" w:space="0" w:color="auto"/>
          </w:divBdr>
          <w:divsChild>
            <w:div w:id="258683431">
              <w:marLeft w:val="0"/>
              <w:marRight w:val="0"/>
              <w:marTop w:val="0"/>
              <w:marBottom w:val="0"/>
              <w:divBdr>
                <w:top w:val="none" w:sz="0" w:space="0" w:color="auto"/>
                <w:left w:val="none" w:sz="0" w:space="0" w:color="auto"/>
                <w:bottom w:val="none" w:sz="0" w:space="0" w:color="auto"/>
                <w:right w:val="none" w:sz="0" w:space="0" w:color="auto"/>
              </w:divBdr>
            </w:div>
          </w:divsChild>
        </w:div>
        <w:div w:id="738988989">
          <w:marLeft w:val="0"/>
          <w:marRight w:val="0"/>
          <w:marTop w:val="0"/>
          <w:marBottom w:val="0"/>
          <w:divBdr>
            <w:top w:val="none" w:sz="0" w:space="0" w:color="auto"/>
            <w:left w:val="none" w:sz="0" w:space="0" w:color="auto"/>
            <w:bottom w:val="none" w:sz="0" w:space="0" w:color="auto"/>
            <w:right w:val="none" w:sz="0" w:space="0" w:color="auto"/>
          </w:divBdr>
        </w:div>
        <w:div w:id="739014698">
          <w:marLeft w:val="0"/>
          <w:marRight w:val="0"/>
          <w:marTop w:val="0"/>
          <w:marBottom w:val="0"/>
          <w:divBdr>
            <w:top w:val="none" w:sz="0" w:space="0" w:color="auto"/>
            <w:left w:val="none" w:sz="0" w:space="0" w:color="auto"/>
            <w:bottom w:val="none" w:sz="0" w:space="0" w:color="auto"/>
            <w:right w:val="none" w:sz="0" w:space="0" w:color="auto"/>
          </w:divBdr>
        </w:div>
        <w:div w:id="739060404">
          <w:marLeft w:val="1463"/>
          <w:marRight w:val="0"/>
          <w:marTop w:val="0"/>
          <w:marBottom w:val="0"/>
          <w:divBdr>
            <w:top w:val="none" w:sz="0" w:space="0" w:color="auto"/>
            <w:left w:val="none" w:sz="0" w:space="0" w:color="auto"/>
            <w:bottom w:val="none" w:sz="0" w:space="0" w:color="auto"/>
            <w:right w:val="none" w:sz="0" w:space="0" w:color="auto"/>
          </w:divBdr>
        </w:div>
        <w:div w:id="739182151">
          <w:marLeft w:val="0"/>
          <w:marRight w:val="0"/>
          <w:marTop w:val="0"/>
          <w:marBottom w:val="0"/>
          <w:divBdr>
            <w:top w:val="none" w:sz="0" w:space="0" w:color="auto"/>
            <w:left w:val="none" w:sz="0" w:space="0" w:color="auto"/>
            <w:bottom w:val="none" w:sz="0" w:space="0" w:color="auto"/>
            <w:right w:val="none" w:sz="0" w:space="0" w:color="auto"/>
          </w:divBdr>
        </w:div>
        <w:div w:id="739182332">
          <w:marLeft w:val="0"/>
          <w:marRight w:val="0"/>
          <w:marTop w:val="0"/>
          <w:marBottom w:val="0"/>
          <w:divBdr>
            <w:top w:val="none" w:sz="0" w:space="0" w:color="auto"/>
            <w:left w:val="none" w:sz="0" w:space="0" w:color="auto"/>
            <w:bottom w:val="none" w:sz="0" w:space="0" w:color="auto"/>
            <w:right w:val="none" w:sz="0" w:space="0" w:color="auto"/>
          </w:divBdr>
        </w:div>
        <w:div w:id="739182998">
          <w:marLeft w:val="0"/>
          <w:marRight w:val="0"/>
          <w:marTop w:val="0"/>
          <w:marBottom w:val="0"/>
          <w:divBdr>
            <w:top w:val="none" w:sz="0" w:space="0" w:color="auto"/>
            <w:left w:val="none" w:sz="0" w:space="0" w:color="auto"/>
            <w:bottom w:val="none" w:sz="0" w:space="0" w:color="auto"/>
            <w:right w:val="none" w:sz="0" w:space="0" w:color="auto"/>
          </w:divBdr>
        </w:div>
        <w:div w:id="739401364">
          <w:marLeft w:val="0"/>
          <w:marRight w:val="0"/>
          <w:marTop w:val="0"/>
          <w:marBottom w:val="0"/>
          <w:divBdr>
            <w:top w:val="none" w:sz="0" w:space="0" w:color="auto"/>
            <w:left w:val="none" w:sz="0" w:space="0" w:color="auto"/>
            <w:bottom w:val="none" w:sz="0" w:space="0" w:color="auto"/>
            <w:right w:val="none" w:sz="0" w:space="0" w:color="auto"/>
          </w:divBdr>
          <w:divsChild>
            <w:div w:id="261258309">
              <w:marLeft w:val="0"/>
              <w:marRight w:val="0"/>
              <w:marTop w:val="0"/>
              <w:marBottom w:val="0"/>
              <w:divBdr>
                <w:top w:val="none" w:sz="0" w:space="0" w:color="auto"/>
                <w:left w:val="none" w:sz="0" w:space="0" w:color="auto"/>
                <w:bottom w:val="none" w:sz="0" w:space="0" w:color="auto"/>
                <w:right w:val="none" w:sz="0" w:space="0" w:color="auto"/>
              </w:divBdr>
            </w:div>
            <w:div w:id="321398838">
              <w:marLeft w:val="0"/>
              <w:marRight w:val="0"/>
              <w:marTop w:val="0"/>
              <w:marBottom w:val="0"/>
              <w:divBdr>
                <w:top w:val="none" w:sz="0" w:space="0" w:color="auto"/>
                <w:left w:val="none" w:sz="0" w:space="0" w:color="auto"/>
                <w:bottom w:val="none" w:sz="0" w:space="0" w:color="auto"/>
                <w:right w:val="none" w:sz="0" w:space="0" w:color="auto"/>
              </w:divBdr>
            </w:div>
          </w:divsChild>
        </w:div>
        <w:div w:id="739519964">
          <w:marLeft w:val="0"/>
          <w:marRight w:val="0"/>
          <w:marTop w:val="0"/>
          <w:marBottom w:val="150"/>
          <w:divBdr>
            <w:top w:val="none" w:sz="0" w:space="0" w:color="auto"/>
            <w:left w:val="none" w:sz="0" w:space="0" w:color="auto"/>
            <w:bottom w:val="none" w:sz="0" w:space="0" w:color="auto"/>
            <w:right w:val="none" w:sz="0" w:space="0" w:color="auto"/>
          </w:divBdr>
        </w:div>
        <w:div w:id="739714244">
          <w:marLeft w:val="0"/>
          <w:marRight w:val="0"/>
          <w:marTop w:val="0"/>
          <w:marBottom w:val="0"/>
          <w:divBdr>
            <w:top w:val="none" w:sz="0" w:space="0" w:color="auto"/>
            <w:left w:val="none" w:sz="0" w:space="0" w:color="auto"/>
            <w:bottom w:val="none" w:sz="0" w:space="0" w:color="auto"/>
            <w:right w:val="none" w:sz="0" w:space="0" w:color="auto"/>
          </w:divBdr>
        </w:div>
        <w:div w:id="739864216">
          <w:marLeft w:val="-300"/>
          <w:marRight w:val="-300"/>
          <w:marTop w:val="0"/>
          <w:marBottom w:val="450"/>
          <w:divBdr>
            <w:top w:val="none" w:sz="0" w:space="0" w:color="auto"/>
            <w:left w:val="none" w:sz="0" w:space="0" w:color="auto"/>
            <w:bottom w:val="none" w:sz="0" w:space="0" w:color="auto"/>
            <w:right w:val="none" w:sz="0" w:space="0" w:color="auto"/>
          </w:divBdr>
        </w:div>
        <w:div w:id="739907170">
          <w:marLeft w:val="0"/>
          <w:marRight w:val="0"/>
          <w:marTop w:val="0"/>
          <w:marBottom w:val="0"/>
          <w:divBdr>
            <w:top w:val="none" w:sz="0" w:space="0" w:color="auto"/>
            <w:left w:val="none" w:sz="0" w:space="0" w:color="auto"/>
            <w:bottom w:val="none" w:sz="0" w:space="0" w:color="auto"/>
            <w:right w:val="none" w:sz="0" w:space="0" w:color="auto"/>
          </w:divBdr>
        </w:div>
        <w:div w:id="739984793">
          <w:marLeft w:val="0"/>
          <w:marRight w:val="0"/>
          <w:marTop w:val="0"/>
          <w:marBottom w:val="0"/>
          <w:divBdr>
            <w:top w:val="single" w:sz="2" w:space="0" w:color="E0E0E0"/>
            <w:left w:val="single" w:sz="2" w:space="0" w:color="E0E0E0"/>
            <w:bottom w:val="single" w:sz="2" w:space="0" w:color="E0E0E0"/>
            <w:right w:val="single" w:sz="2" w:space="0" w:color="E0E0E0"/>
          </w:divBdr>
        </w:div>
        <w:div w:id="740058201">
          <w:marLeft w:val="0"/>
          <w:marRight w:val="0"/>
          <w:marTop w:val="0"/>
          <w:marBottom w:val="150"/>
          <w:divBdr>
            <w:top w:val="none" w:sz="0" w:space="0" w:color="auto"/>
            <w:left w:val="none" w:sz="0" w:space="0" w:color="auto"/>
            <w:bottom w:val="none" w:sz="0" w:space="0" w:color="auto"/>
            <w:right w:val="none" w:sz="0" w:space="0" w:color="auto"/>
          </w:divBdr>
        </w:div>
        <w:div w:id="740062732">
          <w:marLeft w:val="0"/>
          <w:marRight w:val="0"/>
          <w:marTop w:val="0"/>
          <w:marBottom w:val="0"/>
          <w:divBdr>
            <w:top w:val="none" w:sz="0" w:space="0" w:color="auto"/>
            <w:left w:val="none" w:sz="0" w:space="0" w:color="auto"/>
            <w:bottom w:val="none" w:sz="0" w:space="0" w:color="auto"/>
            <w:right w:val="none" w:sz="0" w:space="0" w:color="auto"/>
          </w:divBdr>
        </w:div>
        <w:div w:id="740100238">
          <w:marLeft w:val="0"/>
          <w:marRight w:val="0"/>
          <w:marTop w:val="0"/>
          <w:marBottom w:val="240"/>
          <w:divBdr>
            <w:top w:val="none" w:sz="0" w:space="0" w:color="auto"/>
            <w:left w:val="none" w:sz="0" w:space="0" w:color="auto"/>
            <w:bottom w:val="none" w:sz="0" w:space="0" w:color="auto"/>
            <w:right w:val="none" w:sz="0" w:space="0" w:color="auto"/>
          </w:divBdr>
        </w:div>
        <w:div w:id="740103088">
          <w:marLeft w:val="0"/>
          <w:marRight w:val="0"/>
          <w:marTop w:val="0"/>
          <w:marBottom w:val="0"/>
          <w:divBdr>
            <w:top w:val="none" w:sz="0" w:space="0" w:color="auto"/>
            <w:left w:val="none" w:sz="0" w:space="0" w:color="auto"/>
            <w:bottom w:val="none" w:sz="0" w:space="0" w:color="auto"/>
            <w:right w:val="none" w:sz="0" w:space="0" w:color="auto"/>
          </w:divBdr>
        </w:div>
        <w:div w:id="740175542">
          <w:marLeft w:val="0"/>
          <w:marRight w:val="330"/>
          <w:marTop w:val="0"/>
          <w:marBottom w:val="300"/>
          <w:divBdr>
            <w:top w:val="single" w:sz="6" w:space="0" w:color="999999"/>
            <w:left w:val="single" w:sz="6" w:space="0" w:color="999999"/>
            <w:bottom w:val="single" w:sz="6" w:space="0" w:color="999999"/>
            <w:right w:val="single" w:sz="6" w:space="0" w:color="999999"/>
          </w:divBdr>
          <w:divsChild>
            <w:div w:id="209187">
              <w:marLeft w:val="0"/>
              <w:marRight w:val="0"/>
              <w:marTop w:val="0"/>
              <w:marBottom w:val="0"/>
              <w:divBdr>
                <w:top w:val="single" w:sz="6" w:space="0" w:color="999999"/>
                <w:left w:val="single" w:sz="6" w:space="0" w:color="999999"/>
                <w:bottom w:val="single" w:sz="6" w:space="0" w:color="999999"/>
                <w:right w:val="single" w:sz="6" w:space="0" w:color="999999"/>
              </w:divBdr>
            </w:div>
            <w:div w:id="34549827">
              <w:marLeft w:val="0"/>
              <w:marRight w:val="0"/>
              <w:marTop w:val="0"/>
              <w:marBottom w:val="0"/>
              <w:divBdr>
                <w:top w:val="single" w:sz="6" w:space="0" w:color="999999"/>
                <w:left w:val="single" w:sz="6" w:space="0" w:color="999999"/>
                <w:bottom w:val="single" w:sz="6" w:space="0" w:color="999999"/>
                <w:right w:val="single" w:sz="6" w:space="0" w:color="999999"/>
              </w:divBdr>
            </w:div>
            <w:div w:id="194999221">
              <w:marLeft w:val="0"/>
              <w:marRight w:val="0"/>
              <w:marTop w:val="0"/>
              <w:marBottom w:val="0"/>
              <w:divBdr>
                <w:top w:val="single" w:sz="6" w:space="0" w:color="999999"/>
                <w:left w:val="single" w:sz="6" w:space="0" w:color="999999"/>
                <w:bottom w:val="single" w:sz="6" w:space="0" w:color="999999"/>
                <w:right w:val="single" w:sz="6" w:space="0" w:color="999999"/>
              </w:divBdr>
            </w:div>
            <w:div w:id="36930143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40181307">
          <w:marLeft w:val="0"/>
          <w:marRight w:val="0"/>
          <w:marTop w:val="0"/>
          <w:marBottom w:val="0"/>
          <w:divBdr>
            <w:top w:val="none" w:sz="0" w:space="0" w:color="auto"/>
            <w:left w:val="none" w:sz="0" w:space="0" w:color="auto"/>
            <w:bottom w:val="none" w:sz="0" w:space="0" w:color="auto"/>
            <w:right w:val="none" w:sz="0" w:space="0" w:color="auto"/>
          </w:divBdr>
        </w:div>
        <w:div w:id="740253581">
          <w:marLeft w:val="750"/>
          <w:marRight w:val="1500"/>
          <w:marTop w:val="0"/>
          <w:marBottom w:val="0"/>
          <w:divBdr>
            <w:top w:val="none" w:sz="0" w:space="0" w:color="auto"/>
            <w:left w:val="none" w:sz="0" w:space="0" w:color="auto"/>
            <w:bottom w:val="none" w:sz="0" w:space="0" w:color="auto"/>
            <w:right w:val="none" w:sz="0" w:space="0" w:color="auto"/>
          </w:divBdr>
        </w:div>
        <w:div w:id="740256937">
          <w:marLeft w:val="0"/>
          <w:marRight w:val="0"/>
          <w:marTop w:val="0"/>
          <w:marBottom w:val="0"/>
          <w:divBdr>
            <w:top w:val="none" w:sz="0" w:space="0" w:color="auto"/>
            <w:left w:val="none" w:sz="0" w:space="0" w:color="auto"/>
            <w:bottom w:val="none" w:sz="0" w:space="0" w:color="auto"/>
            <w:right w:val="none" w:sz="0" w:space="0" w:color="auto"/>
          </w:divBdr>
        </w:div>
        <w:div w:id="740298461">
          <w:marLeft w:val="0"/>
          <w:marRight w:val="0"/>
          <w:marTop w:val="0"/>
          <w:marBottom w:val="0"/>
          <w:divBdr>
            <w:top w:val="none" w:sz="0" w:space="0" w:color="auto"/>
            <w:left w:val="none" w:sz="0" w:space="0" w:color="auto"/>
            <w:bottom w:val="none" w:sz="0" w:space="0" w:color="auto"/>
            <w:right w:val="none" w:sz="0" w:space="0" w:color="auto"/>
          </w:divBdr>
        </w:div>
        <w:div w:id="740323549">
          <w:marLeft w:val="0"/>
          <w:marRight w:val="0"/>
          <w:marTop w:val="0"/>
          <w:marBottom w:val="0"/>
          <w:divBdr>
            <w:top w:val="single" w:sz="2" w:space="0" w:color="E0E0E0"/>
            <w:left w:val="single" w:sz="2" w:space="0" w:color="E0E0E0"/>
            <w:bottom w:val="single" w:sz="2" w:space="0" w:color="E0E0E0"/>
            <w:right w:val="single" w:sz="2" w:space="0" w:color="E0E0E0"/>
          </w:divBdr>
        </w:div>
        <w:div w:id="740327357">
          <w:marLeft w:val="1221"/>
          <w:marRight w:val="0"/>
          <w:marTop w:val="0"/>
          <w:marBottom w:val="0"/>
          <w:divBdr>
            <w:top w:val="none" w:sz="0" w:space="0" w:color="auto"/>
            <w:left w:val="none" w:sz="0" w:space="0" w:color="auto"/>
            <w:bottom w:val="none" w:sz="0" w:space="0" w:color="auto"/>
            <w:right w:val="none" w:sz="0" w:space="0" w:color="auto"/>
          </w:divBdr>
          <w:divsChild>
            <w:div w:id="200217679">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0366023">
          <w:marLeft w:val="0"/>
          <w:marRight w:val="0"/>
          <w:marTop w:val="100"/>
          <w:marBottom w:val="100"/>
          <w:divBdr>
            <w:top w:val="none" w:sz="0" w:space="0" w:color="auto"/>
            <w:left w:val="none" w:sz="0" w:space="0" w:color="auto"/>
            <w:bottom w:val="none" w:sz="0" w:space="0" w:color="auto"/>
            <w:right w:val="none" w:sz="0" w:space="0" w:color="auto"/>
          </w:divBdr>
          <w:divsChild>
            <w:div w:id="688526295">
              <w:marLeft w:val="0"/>
              <w:marRight w:val="0"/>
              <w:marTop w:val="100"/>
              <w:marBottom w:val="100"/>
              <w:divBdr>
                <w:top w:val="none" w:sz="0" w:space="0" w:color="auto"/>
                <w:left w:val="none" w:sz="0" w:space="0" w:color="auto"/>
                <w:bottom w:val="none" w:sz="0" w:space="0" w:color="auto"/>
                <w:right w:val="none" w:sz="0" w:space="0" w:color="auto"/>
              </w:divBdr>
            </w:div>
          </w:divsChild>
        </w:div>
        <w:div w:id="740366690">
          <w:marLeft w:val="0"/>
          <w:marRight w:val="0"/>
          <w:marTop w:val="0"/>
          <w:marBottom w:val="0"/>
          <w:divBdr>
            <w:top w:val="none" w:sz="0" w:space="0" w:color="auto"/>
            <w:left w:val="none" w:sz="0" w:space="0" w:color="auto"/>
            <w:bottom w:val="none" w:sz="0" w:space="0" w:color="auto"/>
            <w:right w:val="none" w:sz="0" w:space="0" w:color="auto"/>
          </w:divBdr>
        </w:div>
        <w:div w:id="740375126">
          <w:marLeft w:val="0"/>
          <w:marRight w:val="0"/>
          <w:marTop w:val="0"/>
          <w:marBottom w:val="0"/>
          <w:divBdr>
            <w:top w:val="none" w:sz="0" w:space="0" w:color="auto"/>
            <w:left w:val="none" w:sz="0" w:space="0" w:color="auto"/>
            <w:bottom w:val="none" w:sz="0" w:space="0" w:color="auto"/>
            <w:right w:val="none" w:sz="0" w:space="0" w:color="auto"/>
          </w:divBdr>
        </w:div>
        <w:div w:id="740450252">
          <w:marLeft w:val="0"/>
          <w:marRight w:val="0"/>
          <w:marTop w:val="0"/>
          <w:marBottom w:val="225"/>
          <w:divBdr>
            <w:top w:val="none" w:sz="0" w:space="0" w:color="auto"/>
            <w:left w:val="none" w:sz="0" w:space="0" w:color="auto"/>
            <w:bottom w:val="none" w:sz="0" w:space="0" w:color="auto"/>
            <w:right w:val="none" w:sz="0" w:space="0" w:color="auto"/>
          </w:divBdr>
        </w:div>
        <w:div w:id="740492872">
          <w:marLeft w:val="-225"/>
          <w:marRight w:val="-225"/>
          <w:marTop w:val="0"/>
          <w:marBottom w:val="0"/>
          <w:divBdr>
            <w:top w:val="none" w:sz="0" w:space="0" w:color="auto"/>
            <w:left w:val="none" w:sz="0" w:space="0" w:color="auto"/>
            <w:bottom w:val="none" w:sz="0" w:space="0" w:color="auto"/>
            <w:right w:val="none" w:sz="0" w:space="0" w:color="auto"/>
          </w:divBdr>
          <w:divsChild>
            <w:div w:id="305357151">
              <w:marLeft w:val="1463"/>
              <w:marRight w:val="0"/>
              <w:marTop w:val="0"/>
              <w:marBottom w:val="0"/>
              <w:divBdr>
                <w:top w:val="none" w:sz="0" w:space="0" w:color="auto"/>
                <w:left w:val="none" w:sz="0" w:space="0" w:color="auto"/>
                <w:bottom w:val="none" w:sz="0" w:space="0" w:color="auto"/>
                <w:right w:val="none" w:sz="0" w:space="0" w:color="auto"/>
              </w:divBdr>
            </w:div>
            <w:div w:id="756252239">
              <w:marLeft w:val="0"/>
              <w:marRight w:val="0"/>
              <w:marTop w:val="0"/>
              <w:marBottom w:val="0"/>
              <w:divBdr>
                <w:top w:val="none" w:sz="0" w:space="0" w:color="auto"/>
                <w:left w:val="none" w:sz="0" w:space="0" w:color="auto"/>
                <w:bottom w:val="none" w:sz="0" w:space="0" w:color="auto"/>
                <w:right w:val="none" w:sz="0" w:space="0" w:color="auto"/>
              </w:divBdr>
            </w:div>
          </w:divsChild>
        </w:div>
        <w:div w:id="740521974">
          <w:marLeft w:val="0"/>
          <w:marRight w:val="0"/>
          <w:marTop w:val="0"/>
          <w:marBottom w:val="150"/>
          <w:divBdr>
            <w:top w:val="none" w:sz="0" w:space="0" w:color="auto"/>
            <w:left w:val="none" w:sz="0" w:space="0" w:color="auto"/>
            <w:bottom w:val="none" w:sz="0" w:space="0" w:color="auto"/>
            <w:right w:val="none" w:sz="0" w:space="0" w:color="auto"/>
          </w:divBdr>
        </w:div>
        <w:div w:id="740562998">
          <w:marLeft w:val="0"/>
          <w:marRight w:val="0"/>
          <w:marTop w:val="0"/>
          <w:marBottom w:val="0"/>
          <w:divBdr>
            <w:top w:val="none" w:sz="0" w:space="0" w:color="auto"/>
            <w:left w:val="none" w:sz="0" w:space="0" w:color="auto"/>
            <w:bottom w:val="none" w:sz="0" w:space="0" w:color="auto"/>
            <w:right w:val="none" w:sz="0" w:space="0" w:color="auto"/>
          </w:divBdr>
        </w:div>
        <w:div w:id="740566104">
          <w:marLeft w:val="0"/>
          <w:marRight w:val="0"/>
          <w:marTop w:val="75"/>
          <w:marBottom w:val="0"/>
          <w:divBdr>
            <w:top w:val="none" w:sz="0" w:space="0" w:color="auto"/>
            <w:left w:val="none" w:sz="0" w:space="0" w:color="auto"/>
            <w:bottom w:val="none" w:sz="0" w:space="0" w:color="auto"/>
            <w:right w:val="none" w:sz="0" w:space="0" w:color="auto"/>
          </w:divBdr>
        </w:div>
        <w:div w:id="740636878">
          <w:marLeft w:val="0"/>
          <w:marRight w:val="0"/>
          <w:marTop w:val="0"/>
          <w:marBottom w:val="0"/>
          <w:divBdr>
            <w:top w:val="none" w:sz="0" w:space="0" w:color="auto"/>
            <w:left w:val="none" w:sz="0" w:space="0" w:color="auto"/>
            <w:bottom w:val="none" w:sz="0" w:space="0" w:color="auto"/>
            <w:right w:val="none" w:sz="0" w:space="0" w:color="auto"/>
          </w:divBdr>
          <w:divsChild>
            <w:div w:id="696080539">
              <w:marLeft w:val="0"/>
              <w:marRight w:val="0"/>
              <w:marTop w:val="0"/>
              <w:marBottom w:val="240"/>
              <w:divBdr>
                <w:top w:val="none" w:sz="0" w:space="0" w:color="auto"/>
                <w:left w:val="none" w:sz="0" w:space="0" w:color="auto"/>
                <w:bottom w:val="none" w:sz="0" w:space="0" w:color="auto"/>
                <w:right w:val="none" w:sz="0" w:space="0" w:color="auto"/>
              </w:divBdr>
            </w:div>
          </w:divsChild>
        </w:div>
        <w:div w:id="740637526">
          <w:marLeft w:val="0"/>
          <w:marRight w:val="0"/>
          <w:marTop w:val="0"/>
          <w:marBottom w:val="0"/>
          <w:divBdr>
            <w:top w:val="none" w:sz="0" w:space="0" w:color="auto"/>
            <w:left w:val="none" w:sz="0" w:space="0" w:color="auto"/>
            <w:bottom w:val="none" w:sz="0" w:space="0" w:color="auto"/>
            <w:right w:val="none" w:sz="0" w:space="0" w:color="auto"/>
          </w:divBdr>
        </w:div>
        <w:div w:id="740638165">
          <w:marLeft w:val="0"/>
          <w:marRight w:val="0"/>
          <w:marTop w:val="0"/>
          <w:marBottom w:val="63"/>
          <w:divBdr>
            <w:top w:val="none" w:sz="0" w:space="0" w:color="auto"/>
            <w:left w:val="none" w:sz="0" w:space="0" w:color="auto"/>
            <w:bottom w:val="none" w:sz="0" w:space="0" w:color="auto"/>
            <w:right w:val="none" w:sz="0" w:space="0" w:color="auto"/>
          </w:divBdr>
        </w:div>
        <w:div w:id="740638485">
          <w:marLeft w:val="-125"/>
          <w:marRight w:val="-125"/>
          <w:marTop w:val="0"/>
          <w:marBottom w:val="0"/>
          <w:divBdr>
            <w:top w:val="none" w:sz="0" w:space="0" w:color="auto"/>
            <w:left w:val="none" w:sz="0" w:space="0" w:color="auto"/>
            <w:bottom w:val="none" w:sz="0" w:space="0" w:color="auto"/>
            <w:right w:val="none" w:sz="0" w:space="0" w:color="auto"/>
          </w:divBdr>
        </w:div>
        <w:div w:id="740642985">
          <w:marLeft w:val="0"/>
          <w:marRight w:val="0"/>
          <w:marTop w:val="0"/>
          <w:marBottom w:val="0"/>
          <w:divBdr>
            <w:top w:val="none" w:sz="0" w:space="0" w:color="auto"/>
            <w:left w:val="none" w:sz="0" w:space="0" w:color="auto"/>
            <w:bottom w:val="none" w:sz="0" w:space="0" w:color="auto"/>
            <w:right w:val="none" w:sz="0" w:space="0" w:color="auto"/>
          </w:divBdr>
        </w:div>
        <w:div w:id="740643165">
          <w:marLeft w:val="0"/>
          <w:marRight w:val="0"/>
          <w:marTop w:val="0"/>
          <w:marBottom w:val="0"/>
          <w:divBdr>
            <w:top w:val="none" w:sz="0" w:space="0" w:color="auto"/>
            <w:left w:val="none" w:sz="0" w:space="0" w:color="auto"/>
            <w:bottom w:val="none" w:sz="0" w:space="0" w:color="auto"/>
            <w:right w:val="none" w:sz="0" w:space="0" w:color="auto"/>
          </w:divBdr>
          <w:divsChild>
            <w:div w:id="590431902">
              <w:marLeft w:val="0"/>
              <w:marRight w:val="0"/>
              <w:marTop w:val="0"/>
              <w:marBottom w:val="0"/>
              <w:divBdr>
                <w:top w:val="none" w:sz="0" w:space="0" w:color="auto"/>
                <w:left w:val="none" w:sz="0" w:space="0" w:color="auto"/>
                <w:bottom w:val="none" w:sz="0" w:space="0" w:color="auto"/>
                <w:right w:val="none" w:sz="0" w:space="0" w:color="auto"/>
              </w:divBdr>
            </w:div>
          </w:divsChild>
        </w:div>
        <w:div w:id="740712661">
          <w:marLeft w:val="0"/>
          <w:marRight w:val="0"/>
          <w:marTop w:val="0"/>
          <w:marBottom w:val="0"/>
          <w:divBdr>
            <w:top w:val="none" w:sz="0" w:space="0" w:color="auto"/>
            <w:left w:val="none" w:sz="0" w:space="0" w:color="auto"/>
            <w:bottom w:val="none" w:sz="0" w:space="0" w:color="auto"/>
            <w:right w:val="none" w:sz="0" w:space="0" w:color="auto"/>
          </w:divBdr>
        </w:div>
        <w:div w:id="740716578">
          <w:marLeft w:val="0"/>
          <w:marRight w:val="0"/>
          <w:marTop w:val="0"/>
          <w:marBottom w:val="0"/>
          <w:divBdr>
            <w:top w:val="none" w:sz="0" w:space="0" w:color="auto"/>
            <w:left w:val="none" w:sz="0" w:space="0" w:color="auto"/>
            <w:bottom w:val="none" w:sz="0" w:space="0" w:color="auto"/>
            <w:right w:val="none" w:sz="0" w:space="0" w:color="auto"/>
          </w:divBdr>
          <w:divsChild>
            <w:div w:id="512455878">
              <w:marLeft w:val="0"/>
              <w:marRight w:val="0"/>
              <w:marTop w:val="0"/>
              <w:marBottom w:val="63"/>
              <w:divBdr>
                <w:top w:val="none" w:sz="0" w:space="0" w:color="auto"/>
                <w:left w:val="none" w:sz="0" w:space="0" w:color="auto"/>
                <w:bottom w:val="none" w:sz="0" w:space="0" w:color="auto"/>
                <w:right w:val="none" w:sz="0" w:space="0" w:color="auto"/>
              </w:divBdr>
            </w:div>
          </w:divsChild>
        </w:div>
        <w:div w:id="740719448">
          <w:marLeft w:val="0"/>
          <w:marRight w:val="0"/>
          <w:marTop w:val="0"/>
          <w:marBottom w:val="0"/>
          <w:divBdr>
            <w:top w:val="none" w:sz="0" w:space="6" w:color="DDDDDD"/>
            <w:left w:val="none" w:sz="0" w:space="9" w:color="DDDDDD"/>
            <w:bottom w:val="single" w:sz="4" w:space="6" w:color="DDDDDD"/>
            <w:right w:val="none" w:sz="0" w:space="9" w:color="DDDDDD"/>
          </w:divBdr>
        </w:div>
        <w:div w:id="740756614">
          <w:marLeft w:val="1463"/>
          <w:marRight w:val="0"/>
          <w:marTop w:val="0"/>
          <w:marBottom w:val="0"/>
          <w:divBdr>
            <w:top w:val="none" w:sz="0" w:space="0" w:color="auto"/>
            <w:left w:val="none" w:sz="0" w:space="0" w:color="auto"/>
            <w:bottom w:val="none" w:sz="0" w:space="0" w:color="auto"/>
            <w:right w:val="none" w:sz="0" w:space="0" w:color="auto"/>
          </w:divBdr>
        </w:div>
        <w:div w:id="740761900">
          <w:marLeft w:val="0"/>
          <w:marRight w:val="0"/>
          <w:marTop w:val="0"/>
          <w:marBottom w:val="300"/>
          <w:divBdr>
            <w:top w:val="none" w:sz="0" w:space="0" w:color="auto"/>
            <w:left w:val="none" w:sz="0" w:space="0" w:color="auto"/>
            <w:bottom w:val="none" w:sz="0" w:space="0" w:color="auto"/>
            <w:right w:val="none" w:sz="0" w:space="0" w:color="auto"/>
          </w:divBdr>
        </w:div>
        <w:div w:id="740785590">
          <w:marLeft w:val="0"/>
          <w:marRight w:val="0"/>
          <w:marTop w:val="0"/>
          <w:marBottom w:val="240"/>
          <w:divBdr>
            <w:top w:val="none" w:sz="0" w:space="0" w:color="auto"/>
            <w:left w:val="none" w:sz="0" w:space="0" w:color="auto"/>
            <w:bottom w:val="none" w:sz="0" w:space="0" w:color="auto"/>
            <w:right w:val="none" w:sz="0" w:space="0" w:color="auto"/>
          </w:divBdr>
          <w:divsChild>
            <w:div w:id="296764535">
              <w:marLeft w:val="0"/>
              <w:marRight w:val="0"/>
              <w:marTop w:val="45"/>
              <w:marBottom w:val="0"/>
              <w:divBdr>
                <w:top w:val="none" w:sz="0" w:space="0" w:color="auto"/>
                <w:left w:val="none" w:sz="0" w:space="0" w:color="auto"/>
                <w:bottom w:val="none" w:sz="0" w:space="0" w:color="auto"/>
                <w:right w:val="none" w:sz="0" w:space="0" w:color="auto"/>
              </w:divBdr>
            </w:div>
          </w:divsChild>
        </w:div>
        <w:div w:id="740832818">
          <w:marLeft w:val="0"/>
          <w:marRight w:val="0"/>
          <w:marTop w:val="376"/>
          <w:marBottom w:val="363"/>
          <w:divBdr>
            <w:top w:val="none" w:sz="0" w:space="0" w:color="auto"/>
            <w:left w:val="none" w:sz="0" w:space="0" w:color="auto"/>
            <w:bottom w:val="none" w:sz="0" w:space="0" w:color="auto"/>
            <w:right w:val="none" w:sz="0" w:space="0" w:color="auto"/>
          </w:divBdr>
        </w:div>
        <w:div w:id="740835888">
          <w:marLeft w:val="0"/>
          <w:marRight w:val="0"/>
          <w:marTop w:val="0"/>
          <w:marBottom w:val="345"/>
          <w:divBdr>
            <w:top w:val="none" w:sz="0" w:space="0" w:color="auto"/>
            <w:left w:val="none" w:sz="0" w:space="0" w:color="auto"/>
            <w:bottom w:val="none" w:sz="0" w:space="0" w:color="auto"/>
            <w:right w:val="none" w:sz="0" w:space="0" w:color="auto"/>
          </w:divBdr>
        </w:div>
        <w:div w:id="740903624">
          <w:marLeft w:val="188"/>
          <w:marRight w:val="0"/>
          <w:marTop w:val="100"/>
          <w:marBottom w:val="0"/>
          <w:divBdr>
            <w:top w:val="none" w:sz="0" w:space="0" w:color="auto"/>
            <w:left w:val="none" w:sz="0" w:space="0" w:color="auto"/>
            <w:bottom w:val="none" w:sz="0" w:space="0" w:color="auto"/>
            <w:right w:val="none" w:sz="0" w:space="0" w:color="auto"/>
          </w:divBdr>
          <w:divsChild>
            <w:div w:id="219481453">
              <w:marLeft w:val="0"/>
              <w:marRight w:val="0"/>
              <w:marTop w:val="63"/>
              <w:marBottom w:val="0"/>
              <w:divBdr>
                <w:top w:val="none" w:sz="0" w:space="0" w:color="auto"/>
                <w:left w:val="none" w:sz="0" w:space="0" w:color="auto"/>
                <w:bottom w:val="none" w:sz="0" w:space="0" w:color="auto"/>
                <w:right w:val="none" w:sz="0" w:space="0" w:color="auto"/>
              </w:divBdr>
            </w:div>
          </w:divsChild>
        </w:div>
        <w:div w:id="740906509">
          <w:marLeft w:val="-150"/>
          <w:marRight w:val="-150"/>
          <w:marTop w:val="0"/>
          <w:marBottom w:val="0"/>
          <w:divBdr>
            <w:top w:val="none" w:sz="0" w:space="0" w:color="auto"/>
            <w:left w:val="none" w:sz="0" w:space="0" w:color="auto"/>
            <w:bottom w:val="none" w:sz="0" w:space="0" w:color="auto"/>
            <w:right w:val="none" w:sz="0" w:space="0" w:color="auto"/>
          </w:divBdr>
          <w:divsChild>
            <w:div w:id="440150884">
              <w:marLeft w:val="0"/>
              <w:marRight w:val="0"/>
              <w:marTop w:val="0"/>
              <w:marBottom w:val="0"/>
              <w:divBdr>
                <w:top w:val="none" w:sz="0" w:space="0" w:color="auto"/>
                <w:left w:val="none" w:sz="0" w:space="0" w:color="auto"/>
                <w:bottom w:val="none" w:sz="0" w:space="0" w:color="auto"/>
                <w:right w:val="none" w:sz="0" w:space="0" w:color="auto"/>
              </w:divBdr>
            </w:div>
          </w:divsChild>
        </w:div>
        <w:div w:id="740909519">
          <w:marLeft w:val="0"/>
          <w:marRight w:val="0"/>
          <w:marTop w:val="0"/>
          <w:marBottom w:val="0"/>
          <w:divBdr>
            <w:top w:val="none" w:sz="0" w:space="0" w:color="auto"/>
            <w:left w:val="none" w:sz="0" w:space="0" w:color="auto"/>
            <w:bottom w:val="none" w:sz="0" w:space="0" w:color="auto"/>
            <w:right w:val="none" w:sz="0" w:space="0" w:color="auto"/>
          </w:divBdr>
        </w:div>
        <w:div w:id="740950084">
          <w:marLeft w:val="-225"/>
          <w:marRight w:val="-225"/>
          <w:marTop w:val="0"/>
          <w:marBottom w:val="0"/>
          <w:divBdr>
            <w:top w:val="none" w:sz="0" w:space="0" w:color="auto"/>
            <w:left w:val="none" w:sz="0" w:space="0" w:color="auto"/>
            <w:bottom w:val="none" w:sz="0" w:space="0" w:color="auto"/>
            <w:right w:val="none" w:sz="0" w:space="0" w:color="auto"/>
          </w:divBdr>
          <w:divsChild>
            <w:div w:id="414016063">
              <w:marLeft w:val="1463"/>
              <w:marRight w:val="0"/>
              <w:marTop w:val="0"/>
              <w:marBottom w:val="0"/>
              <w:divBdr>
                <w:top w:val="none" w:sz="0" w:space="0" w:color="auto"/>
                <w:left w:val="none" w:sz="0" w:space="0" w:color="auto"/>
                <w:bottom w:val="none" w:sz="0" w:space="0" w:color="auto"/>
                <w:right w:val="none" w:sz="0" w:space="0" w:color="auto"/>
              </w:divBdr>
              <w:divsChild>
                <w:div w:id="4381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2844">
          <w:marLeft w:val="1463"/>
          <w:marRight w:val="0"/>
          <w:marTop w:val="0"/>
          <w:marBottom w:val="0"/>
          <w:divBdr>
            <w:top w:val="none" w:sz="0" w:space="0" w:color="auto"/>
            <w:left w:val="none" w:sz="0" w:space="0" w:color="auto"/>
            <w:bottom w:val="none" w:sz="0" w:space="0" w:color="auto"/>
            <w:right w:val="none" w:sz="0" w:space="0" w:color="auto"/>
          </w:divBdr>
        </w:div>
        <w:div w:id="741028582">
          <w:marLeft w:val="0"/>
          <w:marRight w:val="0"/>
          <w:marTop w:val="0"/>
          <w:marBottom w:val="0"/>
          <w:divBdr>
            <w:top w:val="none" w:sz="0" w:space="0" w:color="auto"/>
            <w:left w:val="none" w:sz="0" w:space="0" w:color="auto"/>
            <w:bottom w:val="none" w:sz="0" w:space="0" w:color="auto"/>
            <w:right w:val="none" w:sz="0" w:space="0" w:color="auto"/>
          </w:divBdr>
          <w:divsChild>
            <w:div w:id="336462085">
              <w:marLeft w:val="0"/>
              <w:marRight w:val="0"/>
              <w:marTop w:val="0"/>
              <w:marBottom w:val="0"/>
              <w:divBdr>
                <w:top w:val="none" w:sz="0" w:space="0" w:color="auto"/>
                <w:left w:val="none" w:sz="0" w:space="0" w:color="auto"/>
                <w:bottom w:val="none" w:sz="0" w:space="0" w:color="auto"/>
                <w:right w:val="none" w:sz="0" w:space="0" w:color="auto"/>
              </w:divBdr>
              <w:divsChild>
                <w:div w:id="155803251">
                  <w:marLeft w:val="0"/>
                  <w:marRight w:val="0"/>
                  <w:marTop w:val="0"/>
                  <w:marBottom w:val="0"/>
                  <w:divBdr>
                    <w:top w:val="none" w:sz="0" w:space="0" w:color="auto"/>
                    <w:left w:val="none" w:sz="0" w:space="0" w:color="auto"/>
                    <w:bottom w:val="none" w:sz="0" w:space="0" w:color="auto"/>
                    <w:right w:val="none" w:sz="0" w:space="0" w:color="auto"/>
                  </w:divBdr>
                </w:div>
                <w:div w:id="390151174">
                  <w:marLeft w:val="0"/>
                  <w:marRight w:val="0"/>
                  <w:marTop w:val="0"/>
                  <w:marBottom w:val="0"/>
                  <w:divBdr>
                    <w:top w:val="none" w:sz="0" w:space="0" w:color="auto"/>
                    <w:left w:val="none" w:sz="0" w:space="0" w:color="auto"/>
                    <w:bottom w:val="none" w:sz="0" w:space="0" w:color="auto"/>
                    <w:right w:val="none" w:sz="0" w:space="0" w:color="auto"/>
                  </w:divBdr>
                  <w:divsChild>
                    <w:div w:id="7171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99283">
          <w:marLeft w:val="0"/>
          <w:marRight w:val="0"/>
          <w:marTop w:val="0"/>
          <w:marBottom w:val="75"/>
          <w:divBdr>
            <w:top w:val="none" w:sz="0" w:space="0" w:color="auto"/>
            <w:left w:val="none" w:sz="0" w:space="0" w:color="auto"/>
            <w:bottom w:val="none" w:sz="0" w:space="0" w:color="auto"/>
            <w:right w:val="none" w:sz="0" w:space="0" w:color="auto"/>
          </w:divBdr>
        </w:div>
        <w:div w:id="741101741">
          <w:marLeft w:val="0"/>
          <w:marRight w:val="0"/>
          <w:marTop w:val="0"/>
          <w:marBottom w:val="0"/>
          <w:divBdr>
            <w:top w:val="none" w:sz="0" w:space="0" w:color="auto"/>
            <w:left w:val="none" w:sz="0" w:space="0" w:color="auto"/>
            <w:bottom w:val="none" w:sz="0" w:space="0" w:color="auto"/>
            <w:right w:val="none" w:sz="0" w:space="0" w:color="auto"/>
          </w:divBdr>
        </w:div>
        <w:div w:id="741105602">
          <w:marLeft w:val="0"/>
          <w:marRight w:val="0"/>
          <w:marTop w:val="0"/>
          <w:marBottom w:val="125"/>
          <w:divBdr>
            <w:top w:val="none" w:sz="0" w:space="0" w:color="auto"/>
            <w:left w:val="none" w:sz="0" w:space="0" w:color="auto"/>
            <w:bottom w:val="none" w:sz="0" w:space="0" w:color="auto"/>
            <w:right w:val="none" w:sz="0" w:space="0" w:color="auto"/>
          </w:divBdr>
        </w:div>
        <w:div w:id="741105737">
          <w:marLeft w:val="0"/>
          <w:marRight w:val="0"/>
          <w:marTop w:val="0"/>
          <w:marBottom w:val="0"/>
          <w:divBdr>
            <w:top w:val="none" w:sz="0" w:space="0" w:color="auto"/>
            <w:left w:val="none" w:sz="0" w:space="0" w:color="auto"/>
            <w:bottom w:val="none" w:sz="0" w:space="0" w:color="auto"/>
            <w:right w:val="none" w:sz="0" w:space="0" w:color="auto"/>
          </w:divBdr>
          <w:divsChild>
            <w:div w:id="552086906">
              <w:marLeft w:val="0"/>
              <w:marRight w:val="0"/>
              <w:marTop w:val="0"/>
              <w:marBottom w:val="0"/>
              <w:divBdr>
                <w:top w:val="none" w:sz="0" w:space="0" w:color="auto"/>
                <w:left w:val="none" w:sz="0" w:space="0" w:color="auto"/>
                <w:bottom w:val="none" w:sz="0" w:space="0" w:color="auto"/>
                <w:right w:val="none" w:sz="0" w:space="0" w:color="auto"/>
              </w:divBdr>
            </w:div>
          </w:divsChild>
        </w:div>
        <w:div w:id="741148281">
          <w:marLeft w:val="13"/>
          <w:marRight w:val="188"/>
          <w:marTop w:val="138"/>
          <w:marBottom w:val="88"/>
          <w:divBdr>
            <w:top w:val="none" w:sz="0" w:space="0" w:color="auto"/>
            <w:left w:val="none" w:sz="0" w:space="0" w:color="auto"/>
            <w:bottom w:val="none" w:sz="0" w:space="0" w:color="auto"/>
            <w:right w:val="none" w:sz="0" w:space="0" w:color="auto"/>
          </w:divBdr>
          <w:divsChild>
            <w:div w:id="408579501">
              <w:marLeft w:val="0"/>
              <w:marRight w:val="0"/>
              <w:marTop w:val="0"/>
              <w:marBottom w:val="0"/>
              <w:divBdr>
                <w:top w:val="none" w:sz="0" w:space="0" w:color="auto"/>
                <w:left w:val="none" w:sz="0" w:space="0" w:color="auto"/>
                <w:bottom w:val="none" w:sz="0" w:space="0" w:color="auto"/>
                <w:right w:val="none" w:sz="0" w:space="0" w:color="auto"/>
              </w:divBdr>
            </w:div>
          </w:divsChild>
        </w:div>
        <w:div w:id="741177654">
          <w:marLeft w:val="0"/>
          <w:marRight w:val="0"/>
          <w:marTop w:val="0"/>
          <w:marBottom w:val="0"/>
          <w:divBdr>
            <w:top w:val="none" w:sz="0" w:space="0" w:color="auto"/>
            <w:left w:val="none" w:sz="0" w:space="0" w:color="auto"/>
            <w:bottom w:val="none" w:sz="0" w:space="0" w:color="auto"/>
            <w:right w:val="none" w:sz="0" w:space="0" w:color="auto"/>
          </w:divBdr>
          <w:divsChild>
            <w:div w:id="245305393">
              <w:marLeft w:val="0"/>
              <w:marRight w:val="450"/>
              <w:marTop w:val="105"/>
              <w:marBottom w:val="150"/>
              <w:divBdr>
                <w:top w:val="none" w:sz="0" w:space="0" w:color="auto"/>
                <w:left w:val="none" w:sz="0" w:space="0" w:color="auto"/>
                <w:bottom w:val="none" w:sz="0" w:space="0" w:color="auto"/>
                <w:right w:val="none" w:sz="0" w:space="0" w:color="auto"/>
              </w:divBdr>
              <w:divsChild>
                <w:div w:id="528493221">
                  <w:marLeft w:val="0"/>
                  <w:marRight w:val="0"/>
                  <w:marTop w:val="0"/>
                  <w:marBottom w:val="0"/>
                  <w:divBdr>
                    <w:top w:val="none" w:sz="0" w:space="0" w:color="auto"/>
                    <w:left w:val="none" w:sz="0" w:space="0" w:color="auto"/>
                    <w:bottom w:val="none" w:sz="0" w:space="0" w:color="auto"/>
                    <w:right w:val="none" w:sz="0" w:space="0" w:color="auto"/>
                  </w:divBdr>
                  <w:divsChild>
                    <w:div w:id="119807602">
                      <w:marLeft w:val="0"/>
                      <w:marRight w:val="0"/>
                      <w:marTop w:val="0"/>
                      <w:marBottom w:val="0"/>
                      <w:divBdr>
                        <w:top w:val="none" w:sz="0" w:space="0" w:color="auto"/>
                        <w:left w:val="none" w:sz="0" w:space="0" w:color="auto"/>
                        <w:bottom w:val="none" w:sz="0" w:space="0" w:color="auto"/>
                        <w:right w:val="none" w:sz="0" w:space="0" w:color="auto"/>
                      </w:divBdr>
                    </w:div>
                    <w:div w:id="76434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0550">
          <w:marLeft w:val="-188"/>
          <w:marRight w:val="-188"/>
          <w:marTop w:val="0"/>
          <w:marBottom w:val="0"/>
          <w:divBdr>
            <w:top w:val="none" w:sz="0" w:space="0" w:color="auto"/>
            <w:left w:val="none" w:sz="0" w:space="0" w:color="auto"/>
            <w:bottom w:val="none" w:sz="0" w:space="0" w:color="auto"/>
            <w:right w:val="none" w:sz="0" w:space="0" w:color="auto"/>
          </w:divBdr>
          <w:divsChild>
            <w:div w:id="175198945">
              <w:marLeft w:val="0"/>
              <w:marRight w:val="0"/>
              <w:marTop w:val="0"/>
              <w:marBottom w:val="0"/>
              <w:divBdr>
                <w:top w:val="none" w:sz="0" w:space="0" w:color="auto"/>
                <w:left w:val="none" w:sz="0" w:space="0" w:color="auto"/>
                <w:bottom w:val="none" w:sz="0" w:space="0" w:color="auto"/>
                <w:right w:val="none" w:sz="0" w:space="0" w:color="auto"/>
              </w:divBdr>
            </w:div>
          </w:divsChild>
        </w:div>
        <w:div w:id="741298410">
          <w:marLeft w:val="0"/>
          <w:marRight w:val="225"/>
          <w:marTop w:val="0"/>
          <w:marBottom w:val="0"/>
          <w:divBdr>
            <w:top w:val="none" w:sz="0" w:space="0" w:color="auto"/>
            <w:left w:val="none" w:sz="0" w:space="0" w:color="auto"/>
            <w:bottom w:val="none" w:sz="0" w:space="0" w:color="auto"/>
            <w:right w:val="none" w:sz="0" w:space="0" w:color="auto"/>
          </w:divBdr>
        </w:div>
        <w:div w:id="741298966">
          <w:marLeft w:val="626"/>
          <w:marRight w:val="1252"/>
          <w:marTop w:val="0"/>
          <w:marBottom w:val="0"/>
          <w:divBdr>
            <w:top w:val="none" w:sz="0" w:space="0" w:color="auto"/>
            <w:left w:val="none" w:sz="0" w:space="0" w:color="auto"/>
            <w:bottom w:val="none" w:sz="0" w:space="0" w:color="auto"/>
            <w:right w:val="none" w:sz="0" w:space="0" w:color="auto"/>
          </w:divBdr>
        </w:div>
        <w:div w:id="741365648">
          <w:marLeft w:val="-188"/>
          <w:marRight w:val="-188"/>
          <w:marTop w:val="0"/>
          <w:marBottom w:val="0"/>
          <w:divBdr>
            <w:top w:val="none" w:sz="0" w:space="0" w:color="auto"/>
            <w:left w:val="none" w:sz="0" w:space="0" w:color="auto"/>
            <w:bottom w:val="none" w:sz="0" w:space="0" w:color="auto"/>
            <w:right w:val="none" w:sz="0" w:space="0" w:color="auto"/>
          </w:divBdr>
        </w:div>
        <w:div w:id="741483882">
          <w:marLeft w:val="1463"/>
          <w:marRight w:val="0"/>
          <w:marTop w:val="0"/>
          <w:marBottom w:val="0"/>
          <w:divBdr>
            <w:top w:val="none" w:sz="0" w:space="0" w:color="auto"/>
            <w:left w:val="none" w:sz="0" w:space="0" w:color="auto"/>
            <w:bottom w:val="none" w:sz="0" w:space="0" w:color="auto"/>
            <w:right w:val="none" w:sz="0" w:space="0" w:color="auto"/>
          </w:divBdr>
          <w:divsChild>
            <w:div w:id="616182969">
              <w:marLeft w:val="0"/>
              <w:marRight w:val="0"/>
              <w:marTop w:val="0"/>
              <w:marBottom w:val="0"/>
              <w:divBdr>
                <w:top w:val="none" w:sz="0" w:space="0" w:color="auto"/>
                <w:left w:val="none" w:sz="0" w:space="0" w:color="auto"/>
                <w:bottom w:val="none" w:sz="0" w:space="0" w:color="auto"/>
                <w:right w:val="none" w:sz="0" w:space="0" w:color="auto"/>
              </w:divBdr>
            </w:div>
          </w:divsChild>
        </w:div>
        <w:div w:id="741484853">
          <w:marLeft w:val="0"/>
          <w:marRight w:val="0"/>
          <w:marTop w:val="0"/>
          <w:marBottom w:val="0"/>
          <w:divBdr>
            <w:top w:val="none" w:sz="0" w:space="0" w:color="auto"/>
            <w:left w:val="none" w:sz="0" w:space="0" w:color="auto"/>
            <w:bottom w:val="none" w:sz="0" w:space="0" w:color="auto"/>
            <w:right w:val="none" w:sz="0" w:space="0" w:color="auto"/>
          </w:divBdr>
        </w:div>
        <w:div w:id="741606699">
          <w:marLeft w:val="0"/>
          <w:marRight w:val="0"/>
          <w:marTop w:val="0"/>
          <w:marBottom w:val="0"/>
          <w:divBdr>
            <w:top w:val="dotted" w:sz="6" w:space="4" w:color="EBEBEB"/>
            <w:left w:val="none" w:sz="0" w:space="8" w:color="auto"/>
            <w:bottom w:val="dotted" w:sz="6" w:space="4" w:color="EBEBEB"/>
            <w:right w:val="none" w:sz="0" w:space="8" w:color="auto"/>
          </w:divBdr>
        </w:div>
        <w:div w:id="741637610">
          <w:marLeft w:val="1463"/>
          <w:marRight w:val="0"/>
          <w:marTop w:val="0"/>
          <w:marBottom w:val="0"/>
          <w:divBdr>
            <w:top w:val="none" w:sz="0" w:space="0" w:color="auto"/>
            <w:left w:val="none" w:sz="0" w:space="0" w:color="auto"/>
            <w:bottom w:val="none" w:sz="0" w:space="0" w:color="auto"/>
            <w:right w:val="none" w:sz="0" w:space="0" w:color="auto"/>
          </w:divBdr>
        </w:div>
        <w:div w:id="741679286">
          <w:marLeft w:val="0"/>
          <w:marRight w:val="0"/>
          <w:marTop w:val="0"/>
          <w:marBottom w:val="0"/>
          <w:divBdr>
            <w:top w:val="none" w:sz="0" w:space="0" w:color="auto"/>
            <w:left w:val="none" w:sz="0" w:space="0" w:color="auto"/>
            <w:bottom w:val="none" w:sz="0" w:space="0" w:color="auto"/>
            <w:right w:val="none" w:sz="0" w:space="0" w:color="auto"/>
          </w:divBdr>
          <w:divsChild>
            <w:div w:id="645203896">
              <w:marLeft w:val="0"/>
              <w:marRight w:val="0"/>
              <w:marTop w:val="0"/>
              <w:marBottom w:val="0"/>
              <w:divBdr>
                <w:top w:val="none" w:sz="0" w:space="0" w:color="auto"/>
                <w:left w:val="none" w:sz="0" w:space="0" w:color="auto"/>
                <w:bottom w:val="none" w:sz="0" w:space="0" w:color="auto"/>
                <w:right w:val="none" w:sz="0" w:space="0" w:color="auto"/>
              </w:divBdr>
              <w:divsChild>
                <w:div w:id="53361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41684099">
          <w:marLeft w:val="0"/>
          <w:marRight w:val="0"/>
          <w:marTop w:val="0"/>
          <w:marBottom w:val="0"/>
          <w:divBdr>
            <w:top w:val="none" w:sz="0" w:space="0" w:color="auto"/>
            <w:left w:val="none" w:sz="0" w:space="0" w:color="auto"/>
            <w:bottom w:val="none" w:sz="0" w:space="0" w:color="auto"/>
            <w:right w:val="none" w:sz="0" w:space="0" w:color="auto"/>
          </w:divBdr>
        </w:div>
        <w:div w:id="741752571">
          <w:marLeft w:val="-188"/>
          <w:marRight w:val="-188"/>
          <w:marTop w:val="0"/>
          <w:marBottom w:val="0"/>
          <w:divBdr>
            <w:top w:val="none" w:sz="0" w:space="0" w:color="auto"/>
            <w:left w:val="none" w:sz="0" w:space="0" w:color="auto"/>
            <w:bottom w:val="none" w:sz="0" w:space="0" w:color="auto"/>
            <w:right w:val="none" w:sz="0" w:space="0" w:color="auto"/>
          </w:divBdr>
        </w:div>
        <w:div w:id="741755463">
          <w:marLeft w:val="0"/>
          <w:marRight w:val="0"/>
          <w:marTop w:val="0"/>
          <w:marBottom w:val="250"/>
          <w:divBdr>
            <w:top w:val="none" w:sz="0" w:space="0" w:color="auto"/>
            <w:left w:val="none" w:sz="0" w:space="0" w:color="auto"/>
            <w:bottom w:val="none" w:sz="0" w:space="0" w:color="auto"/>
            <w:right w:val="none" w:sz="0" w:space="0" w:color="auto"/>
          </w:divBdr>
          <w:divsChild>
            <w:div w:id="390664117">
              <w:marLeft w:val="0"/>
              <w:marRight w:val="0"/>
              <w:marTop w:val="0"/>
              <w:marBottom w:val="0"/>
              <w:divBdr>
                <w:top w:val="none" w:sz="0" w:space="0" w:color="auto"/>
                <w:left w:val="none" w:sz="0" w:space="0" w:color="auto"/>
                <w:bottom w:val="none" w:sz="0" w:space="0" w:color="auto"/>
                <w:right w:val="none" w:sz="0" w:space="0" w:color="auto"/>
              </w:divBdr>
              <w:divsChild>
                <w:div w:id="500006144">
                  <w:marLeft w:val="-125"/>
                  <w:marRight w:val="-125"/>
                  <w:marTop w:val="0"/>
                  <w:marBottom w:val="0"/>
                  <w:divBdr>
                    <w:top w:val="none" w:sz="0" w:space="0" w:color="auto"/>
                    <w:left w:val="none" w:sz="0" w:space="0" w:color="auto"/>
                    <w:bottom w:val="none" w:sz="0" w:space="0" w:color="auto"/>
                    <w:right w:val="none" w:sz="0" w:space="0" w:color="auto"/>
                  </w:divBdr>
                  <w:divsChild>
                    <w:div w:id="3802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5871">
          <w:marLeft w:val="0"/>
          <w:marRight w:val="0"/>
          <w:marTop w:val="0"/>
          <w:marBottom w:val="384"/>
          <w:divBdr>
            <w:top w:val="none" w:sz="0" w:space="0" w:color="auto"/>
            <w:left w:val="none" w:sz="0" w:space="0" w:color="auto"/>
            <w:bottom w:val="none" w:sz="0" w:space="0" w:color="auto"/>
            <w:right w:val="none" w:sz="0" w:space="0" w:color="auto"/>
          </w:divBdr>
        </w:div>
        <w:div w:id="741756605">
          <w:marLeft w:val="75"/>
          <w:marRight w:val="75"/>
          <w:marTop w:val="75"/>
          <w:marBottom w:val="75"/>
          <w:divBdr>
            <w:top w:val="single" w:sz="4" w:space="0" w:color="CCCCCC"/>
            <w:left w:val="single" w:sz="4" w:space="0" w:color="CCCCCC"/>
            <w:bottom w:val="single" w:sz="4" w:space="0" w:color="CCCCCC"/>
            <w:right w:val="single" w:sz="4" w:space="0" w:color="CCCCCC"/>
          </w:divBdr>
        </w:div>
        <w:div w:id="741802590">
          <w:marLeft w:val="0"/>
          <w:marRight w:val="0"/>
          <w:marTop w:val="0"/>
          <w:marBottom w:val="0"/>
          <w:divBdr>
            <w:top w:val="none" w:sz="0" w:space="0" w:color="auto"/>
            <w:left w:val="none" w:sz="0" w:space="0" w:color="auto"/>
            <w:bottom w:val="none" w:sz="0" w:space="0" w:color="auto"/>
            <w:right w:val="none" w:sz="0" w:space="0" w:color="auto"/>
          </w:divBdr>
        </w:div>
        <w:div w:id="741827959">
          <w:marLeft w:val="-300"/>
          <w:marRight w:val="-300"/>
          <w:marTop w:val="0"/>
          <w:marBottom w:val="450"/>
          <w:divBdr>
            <w:top w:val="none" w:sz="0" w:space="0" w:color="auto"/>
            <w:left w:val="none" w:sz="0" w:space="0" w:color="auto"/>
            <w:bottom w:val="none" w:sz="0" w:space="0" w:color="auto"/>
            <w:right w:val="none" w:sz="0" w:space="0" w:color="auto"/>
          </w:divBdr>
        </w:div>
        <w:div w:id="741828827">
          <w:marLeft w:val="1463"/>
          <w:marRight w:val="0"/>
          <w:marTop w:val="0"/>
          <w:marBottom w:val="0"/>
          <w:divBdr>
            <w:top w:val="none" w:sz="0" w:space="0" w:color="auto"/>
            <w:left w:val="none" w:sz="0" w:space="0" w:color="auto"/>
            <w:bottom w:val="none" w:sz="0" w:space="0" w:color="auto"/>
            <w:right w:val="none" w:sz="0" w:space="0" w:color="auto"/>
          </w:divBdr>
        </w:div>
        <w:div w:id="741834387">
          <w:marLeft w:val="0"/>
          <w:marRight w:val="0"/>
          <w:marTop w:val="0"/>
          <w:marBottom w:val="0"/>
          <w:divBdr>
            <w:top w:val="none" w:sz="0" w:space="0" w:color="auto"/>
            <w:left w:val="none" w:sz="0" w:space="0" w:color="auto"/>
            <w:bottom w:val="none" w:sz="0" w:space="0" w:color="auto"/>
            <w:right w:val="none" w:sz="0" w:space="0" w:color="auto"/>
          </w:divBdr>
        </w:div>
        <w:div w:id="741876904">
          <w:marLeft w:val="0"/>
          <w:marRight w:val="0"/>
          <w:marTop w:val="0"/>
          <w:marBottom w:val="0"/>
          <w:divBdr>
            <w:top w:val="none" w:sz="0" w:space="0" w:color="auto"/>
            <w:left w:val="none" w:sz="0" w:space="0" w:color="auto"/>
            <w:bottom w:val="none" w:sz="0" w:space="0" w:color="auto"/>
            <w:right w:val="none" w:sz="0" w:space="0" w:color="auto"/>
          </w:divBdr>
        </w:div>
        <w:div w:id="741951479">
          <w:marLeft w:val="0"/>
          <w:marRight w:val="0"/>
          <w:marTop w:val="0"/>
          <w:marBottom w:val="0"/>
          <w:divBdr>
            <w:top w:val="none" w:sz="0" w:space="0" w:color="auto"/>
            <w:left w:val="none" w:sz="0" w:space="0" w:color="auto"/>
            <w:bottom w:val="none" w:sz="0" w:space="0" w:color="auto"/>
            <w:right w:val="none" w:sz="0" w:space="0" w:color="auto"/>
          </w:divBdr>
        </w:div>
        <w:div w:id="742021172">
          <w:marLeft w:val="0"/>
          <w:marRight w:val="0"/>
          <w:marTop w:val="0"/>
          <w:marBottom w:val="0"/>
          <w:divBdr>
            <w:top w:val="none" w:sz="0" w:space="0" w:color="auto"/>
            <w:left w:val="none" w:sz="0" w:space="0" w:color="auto"/>
            <w:bottom w:val="none" w:sz="0" w:space="0" w:color="auto"/>
            <w:right w:val="none" w:sz="0" w:space="0" w:color="auto"/>
          </w:divBdr>
        </w:div>
        <w:div w:id="742026730">
          <w:marLeft w:val="150"/>
          <w:marRight w:val="150"/>
          <w:marTop w:val="150"/>
          <w:marBottom w:val="150"/>
          <w:divBdr>
            <w:top w:val="none" w:sz="0" w:space="0" w:color="auto"/>
            <w:left w:val="none" w:sz="0" w:space="0" w:color="auto"/>
            <w:bottom w:val="none" w:sz="0" w:space="0" w:color="auto"/>
            <w:right w:val="none" w:sz="0" w:space="0" w:color="auto"/>
          </w:divBdr>
          <w:divsChild>
            <w:div w:id="560285081">
              <w:marLeft w:val="0"/>
              <w:marRight w:val="0"/>
              <w:marTop w:val="0"/>
              <w:marBottom w:val="0"/>
              <w:divBdr>
                <w:top w:val="none" w:sz="0" w:space="0" w:color="auto"/>
                <w:left w:val="none" w:sz="0" w:space="0" w:color="auto"/>
                <w:bottom w:val="none" w:sz="0" w:space="0" w:color="auto"/>
                <w:right w:val="none" w:sz="0" w:space="0" w:color="auto"/>
              </w:divBdr>
            </w:div>
          </w:divsChild>
        </w:div>
        <w:div w:id="742027310">
          <w:marLeft w:val="0"/>
          <w:marRight w:val="0"/>
          <w:marTop w:val="0"/>
          <w:marBottom w:val="0"/>
          <w:divBdr>
            <w:top w:val="none" w:sz="0" w:space="0" w:color="auto"/>
            <w:left w:val="none" w:sz="0" w:space="0" w:color="auto"/>
            <w:bottom w:val="none" w:sz="0" w:space="0" w:color="auto"/>
            <w:right w:val="none" w:sz="0" w:space="0" w:color="auto"/>
          </w:divBdr>
        </w:div>
        <w:div w:id="742027448">
          <w:marLeft w:val="0"/>
          <w:marRight w:val="0"/>
          <w:marTop w:val="0"/>
          <w:marBottom w:val="240"/>
          <w:divBdr>
            <w:top w:val="none" w:sz="0" w:space="0" w:color="auto"/>
            <w:left w:val="none" w:sz="0" w:space="0" w:color="auto"/>
            <w:bottom w:val="none" w:sz="0" w:space="0" w:color="auto"/>
            <w:right w:val="none" w:sz="0" w:space="0" w:color="auto"/>
          </w:divBdr>
        </w:div>
        <w:div w:id="742065338">
          <w:marLeft w:val="0"/>
          <w:marRight w:val="0"/>
          <w:marTop w:val="0"/>
          <w:marBottom w:val="0"/>
          <w:divBdr>
            <w:top w:val="none" w:sz="0" w:space="0" w:color="auto"/>
            <w:left w:val="none" w:sz="0" w:space="0" w:color="auto"/>
            <w:bottom w:val="none" w:sz="0" w:space="0" w:color="auto"/>
            <w:right w:val="none" w:sz="0" w:space="0" w:color="auto"/>
          </w:divBdr>
        </w:div>
        <w:div w:id="742071373">
          <w:marLeft w:val="0"/>
          <w:marRight w:val="0"/>
          <w:marTop w:val="0"/>
          <w:marBottom w:val="250"/>
          <w:divBdr>
            <w:top w:val="none" w:sz="0" w:space="0" w:color="auto"/>
            <w:left w:val="none" w:sz="0" w:space="0" w:color="auto"/>
            <w:bottom w:val="single" w:sz="4" w:space="4" w:color="000000"/>
            <w:right w:val="none" w:sz="0" w:space="0" w:color="auto"/>
          </w:divBdr>
        </w:div>
        <w:div w:id="742071851">
          <w:marLeft w:val="0"/>
          <w:marRight w:val="0"/>
          <w:marTop w:val="0"/>
          <w:marBottom w:val="0"/>
          <w:divBdr>
            <w:top w:val="none" w:sz="0" w:space="0" w:color="auto"/>
            <w:left w:val="none" w:sz="0" w:space="0" w:color="auto"/>
            <w:bottom w:val="none" w:sz="0" w:space="0" w:color="auto"/>
            <w:right w:val="none" w:sz="0" w:space="0" w:color="auto"/>
          </w:divBdr>
        </w:div>
        <w:div w:id="742143346">
          <w:marLeft w:val="0"/>
          <w:marRight w:val="0"/>
          <w:marTop w:val="0"/>
          <w:marBottom w:val="300"/>
          <w:divBdr>
            <w:top w:val="none" w:sz="0" w:space="0" w:color="auto"/>
            <w:left w:val="none" w:sz="0" w:space="0" w:color="auto"/>
            <w:bottom w:val="none" w:sz="0" w:space="0" w:color="auto"/>
            <w:right w:val="none" w:sz="0" w:space="0" w:color="auto"/>
          </w:divBdr>
        </w:div>
        <w:div w:id="742144584">
          <w:marLeft w:val="0"/>
          <w:marRight w:val="0"/>
          <w:marTop w:val="100"/>
          <w:marBottom w:val="100"/>
          <w:divBdr>
            <w:top w:val="none" w:sz="0" w:space="0" w:color="auto"/>
            <w:left w:val="none" w:sz="0" w:space="0" w:color="auto"/>
            <w:bottom w:val="none" w:sz="0" w:space="0" w:color="auto"/>
            <w:right w:val="none" w:sz="0" w:space="0" w:color="auto"/>
          </w:divBdr>
          <w:divsChild>
            <w:div w:id="169681009">
              <w:marLeft w:val="0"/>
              <w:marRight w:val="0"/>
              <w:marTop w:val="0"/>
              <w:marBottom w:val="0"/>
              <w:divBdr>
                <w:top w:val="none" w:sz="0" w:space="0" w:color="auto"/>
                <w:left w:val="none" w:sz="0" w:space="0" w:color="auto"/>
                <w:bottom w:val="none" w:sz="0" w:space="0" w:color="auto"/>
                <w:right w:val="none" w:sz="0" w:space="0" w:color="auto"/>
              </w:divBdr>
            </w:div>
          </w:divsChild>
        </w:div>
        <w:div w:id="742217659">
          <w:marLeft w:val="0"/>
          <w:marRight w:val="0"/>
          <w:marTop w:val="0"/>
          <w:marBottom w:val="0"/>
          <w:divBdr>
            <w:top w:val="none" w:sz="0" w:space="0" w:color="auto"/>
            <w:left w:val="none" w:sz="0" w:space="0" w:color="auto"/>
            <w:bottom w:val="none" w:sz="0" w:space="0" w:color="auto"/>
            <w:right w:val="none" w:sz="0" w:space="0" w:color="auto"/>
          </w:divBdr>
        </w:div>
        <w:div w:id="742291416">
          <w:marLeft w:val="0"/>
          <w:marRight w:val="0"/>
          <w:marTop w:val="0"/>
          <w:marBottom w:val="0"/>
          <w:divBdr>
            <w:top w:val="none" w:sz="0" w:space="0" w:color="auto"/>
            <w:left w:val="none" w:sz="0" w:space="0" w:color="auto"/>
            <w:bottom w:val="none" w:sz="0" w:space="0" w:color="auto"/>
            <w:right w:val="none" w:sz="0" w:space="0" w:color="auto"/>
          </w:divBdr>
        </w:div>
        <w:div w:id="742332669">
          <w:marLeft w:val="0"/>
          <w:marRight w:val="0"/>
          <w:marTop w:val="0"/>
          <w:marBottom w:val="75"/>
          <w:divBdr>
            <w:top w:val="none" w:sz="0" w:space="0" w:color="auto"/>
            <w:left w:val="none" w:sz="0" w:space="0" w:color="auto"/>
            <w:bottom w:val="none" w:sz="0" w:space="0" w:color="auto"/>
            <w:right w:val="none" w:sz="0" w:space="0" w:color="auto"/>
          </w:divBdr>
        </w:div>
        <w:div w:id="742336454">
          <w:marLeft w:val="0"/>
          <w:marRight w:val="0"/>
          <w:marTop w:val="0"/>
          <w:marBottom w:val="0"/>
          <w:divBdr>
            <w:top w:val="none" w:sz="0" w:space="0" w:color="auto"/>
            <w:left w:val="none" w:sz="0" w:space="0" w:color="auto"/>
            <w:bottom w:val="none" w:sz="0" w:space="0" w:color="auto"/>
            <w:right w:val="none" w:sz="0" w:space="0" w:color="auto"/>
          </w:divBdr>
          <w:divsChild>
            <w:div w:id="308675353">
              <w:marLeft w:val="0"/>
              <w:marRight w:val="150"/>
              <w:marTop w:val="0"/>
              <w:marBottom w:val="0"/>
              <w:divBdr>
                <w:top w:val="none" w:sz="0" w:space="0" w:color="auto"/>
                <w:left w:val="none" w:sz="0" w:space="0" w:color="auto"/>
                <w:bottom w:val="none" w:sz="0" w:space="0" w:color="auto"/>
                <w:right w:val="none" w:sz="0" w:space="0" w:color="auto"/>
              </w:divBdr>
            </w:div>
          </w:divsChild>
        </w:div>
        <w:div w:id="742410771">
          <w:marLeft w:val="0"/>
          <w:marRight w:val="0"/>
          <w:marTop w:val="0"/>
          <w:marBottom w:val="0"/>
          <w:divBdr>
            <w:top w:val="none" w:sz="0" w:space="0" w:color="auto"/>
            <w:left w:val="none" w:sz="0" w:space="0" w:color="auto"/>
            <w:bottom w:val="none" w:sz="0" w:space="0" w:color="auto"/>
            <w:right w:val="none" w:sz="0" w:space="0" w:color="auto"/>
          </w:divBdr>
        </w:div>
        <w:div w:id="742415129">
          <w:marLeft w:val="0"/>
          <w:marRight w:val="0"/>
          <w:marTop w:val="0"/>
          <w:marBottom w:val="0"/>
          <w:divBdr>
            <w:top w:val="none" w:sz="0" w:space="0" w:color="auto"/>
            <w:left w:val="none" w:sz="0" w:space="0" w:color="auto"/>
            <w:bottom w:val="none" w:sz="0" w:space="0" w:color="auto"/>
            <w:right w:val="none" w:sz="0" w:space="0" w:color="auto"/>
          </w:divBdr>
        </w:div>
        <w:div w:id="742416506">
          <w:marLeft w:val="0"/>
          <w:marRight w:val="0"/>
          <w:marTop w:val="0"/>
          <w:marBottom w:val="0"/>
          <w:divBdr>
            <w:top w:val="none" w:sz="0" w:space="0" w:color="auto"/>
            <w:left w:val="none" w:sz="0" w:space="0" w:color="auto"/>
            <w:bottom w:val="none" w:sz="0" w:space="0" w:color="auto"/>
            <w:right w:val="none" w:sz="0" w:space="0" w:color="auto"/>
          </w:divBdr>
        </w:div>
        <w:div w:id="742484194">
          <w:marLeft w:val="0"/>
          <w:marRight w:val="0"/>
          <w:marTop w:val="0"/>
          <w:marBottom w:val="0"/>
          <w:divBdr>
            <w:top w:val="none" w:sz="0" w:space="0" w:color="auto"/>
            <w:left w:val="none" w:sz="0" w:space="0" w:color="auto"/>
            <w:bottom w:val="none" w:sz="0" w:space="0" w:color="auto"/>
            <w:right w:val="none" w:sz="0" w:space="0" w:color="auto"/>
          </w:divBdr>
        </w:div>
        <w:div w:id="742681493">
          <w:marLeft w:val="0"/>
          <w:marRight w:val="0"/>
          <w:marTop w:val="0"/>
          <w:marBottom w:val="150"/>
          <w:divBdr>
            <w:top w:val="none" w:sz="0" w:space="0" w:color="auto"/>
            <w:left w:val="none" w:sz="0" w:space="0" w:color="auto"/>
            <w:bottom w:val="none" w:sz="0" w:space="0" w:color="auto"/>
            <w:right w:val="none" w:sz="0" w:space="0" w:color="auto"/>
          </w:divBdr>
        </w:div>
        <w:div w:id="74268225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384"/>
          <w:divBdr>
            <w:top w:val="none" w:sz="0" w:space="0" w:color="auto"/>
            <w:left w:val="none" w:sz="0" w:space="0" w:color="auto"/>
            <w:bottom w:val="none" w:sz="0" w:space="0" w:color="auto"/>
            <w:right w:val="none" w:sz="0" w:space="0" w:color="auto"/>
          </w:divBdr>
        </w:div>
        <w:div w:id="742724254">
          <w:marLeft w:val="0"/>
          <w:marRight w:val="0"/>
          <w:marTop w:val="0"/>
          <w:marBottom w:val="0"/>
          <w:divBdr>
            <w:top w:val="none" w:sz="0" w:space="0" w:color="auto"/>
            <w:left w:val="none" w:sz="0" w:space="0" w:color="auto"/>
            <w:bottom w:val="none" w:sz="0" w:space="0" w:color="auto"/>
            <w:right w:val="none" w:sz="0" w:space="0" w:color="auto"/>
          </w:divBdr>
        </w:div>
        <w:div w:id="742797314">
          <w:marLeft w:val="0"/>
          <w:marRight w:val="0"/>
          <w:marTop w:val="0"/>
          <w:marBottom w:val="0"/>
          <w:divBdr>
            <w:top w:val="none" w:sz="0" w:space="0" w:color="auto"/>
            <w:left w:val="none" w:sz="0" w:space="0" w:color="auto"/>
            <w:bottom w:val="none" w:sz="0" w:space="0" w:color="auto"/>
            <w:right w:val="none" w:sz="0" w:space="0" w:color="auto"/>
          </w:divBdr>
        </w:div>
        <w:div w:id="742797962">
          <w:marLeft w:val="0"/>
          <w:marRight w:val="0"/>
          <w:marTop w:val="0"/>
          <w:marBottom w:val="0"/>
          <w:divBdr>
            <w:top w:val="none" w:sz="0" w:space="0" w:color="auto"/>
            <w:left w:val="none" w:sz="0" w:space="0" w:color="auto"/>
            <w:bottom w:val="none" w:sz="0" w:space="0" w:color="auto"/>
            <w:right w:val="none" w:sz="0" w:space="0" w:color="auto"/>
          </w:divBdr>
          <w:divsChild>
            <w:div w:id="18167005">
              <w:marLeft w:val="0"/>
              <w:marRight w:val="0"/>
              <w:marTop w:val="100"/>
              <w:marBottom w:val="100"/>
              <w:divBdr>
                <w:top w:val="none" w:sz="0" w:space="0" w:color="auto"/>
                <w:left w:val="none" w:sz="0" w:space="0" w:color="auto"/>
                <w:bottom w:val="none" w:sz="0" w:space="0" w:color="auto"/>
                <w:right w:val="none" w:sz="0" w:space="0" w:color="auto"/>
              </w:divBdr>
              <w:divsChild>
                <w:div w:id="524250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2869871">
          <w:marLeft w:val="0"/>
          <w:marRight w:val="0"/>
          <w:marTop w:val="0"/>
          <w:marBottom w:val="0"/>
          <w:divBdr>
            <w:top w:val="none" w:sz="0" w:space="0" w:color="auto"/>
            <w:left w:val="none" w:sz="0" w:space="0" w:color="auto"/>
            <w:bottom w:val="none" w:sz="0" w:space="0" w:color="auto"/>
            <w:right w:val="none" w:sz="0" w:space="0" w:color="auto"/>
          </w:divBdr>
        </w:div>
        <w:div w:id="742871275">
          <w:marLeft w:val="1221"/>
          <w:marRight w:val="0"/>
          <w:marTop w:val="0"/>
          <w:marBottom w:val="0"/>
          <w:divBdr>
            <w:top w:val="none" w:sz="0" w:space="0" w:color="auto"/>
            <w:left w:val="none" w:sz="0" w:space="0" w:color="auto"/>
            <w:bottom w:val="none" w:sz="0" w:space="0" w:color="auto"/>
            <w:right w:val="none" w:sz="0" w:space="0" w:color="auto"/>
          </w:divBdr>
        </w:div>
        <w:div w:id="742871411">
          <w:marLeft w:val="0"/>
          <w:marRight w:val="0"/>
          <w:marTop w:val="0"/>
          <w:marBottom w:val="63"/>
          <w:divBdr>
            <w:top w:val="none" w:sz="0" w:space="0" w:color="auto"/>
            <w:left w:val="none" w:sz="0" w:space="0" w:color="auto"/>
            <w:bottom w:val="none" w:sz="0" w:space="0" w:color="auto"/>
            <w:right w:val="none" w:sz="0" w:space="0" w:color="auto"/>
          </w:divBdr>
        </w:div>
        <w:div w:id="742872101">
          <w:marLeft w:val="0"/>
          <w:marRight w:val="0"/>
          <w:marTop w:val="0"/>
          <w:marBottom w:val="0"/>
          <w:divBdr>
            <w:top w:val="none" w:sz="0" w:space="0" w:color="auto"/>
            <w:left w:val="none" w:sz="0" w:space="0" w:color="auto"/>
            <w:bottom w:val="none" w:sz="0" w:space="0" w:color="auto"/>
            <w:right w:val="none" w:sz="0" w:space="0" w:color="auto"/>
          </w:divBdr>
        </w:div>
        <w:div w:id="742920368">
          <w:marLeft w:val="-188"/>
          <w:marRight w:val="-188"/>
          <w:marTop w:val="0"/>
          <w:marBottom w:val="0"/>
          <w:divBdr>
            <w:top w:val="none" w:sz="0" w:space="0" w:color="auto"/>
            <w:left w:val="none" w:sz="0" w:space="0" w:color="auto"/>
            <w:bottom w:val="none" w:sz="0" w:space="0" w:color="auto"/>
            <w:right w:val="none" w:sz="0" w:space="0" w:color="auto"/>
          </w:divBdr>
          <w:divsChild>
            <w:div w:id="562568041">
              <w:marLeft w:val="1221"/>
              <w:marRight w:val="0"/>
              <w:marTop w:val="0"/>
              <w:marBottom w:val="0"/>
              <w:divBdr>
                <w:top w:val="none" w:sz="0" w:space="0" w:color="auto"/>
                <w:left w:val="none" w:sz="0" w:space="0" w:color="auto"/>
                <w:bottom w:val="none" w:sz="0" w:space="0" w:color="auto"/>
                <w:right w:val="none" w:sz="0" w:space="0" w:color="auto"/>
              </w:divBdr>
            </w:div>
          </w:divsChild>
        </w:div>
        <w:div w:id="742920613">
          <w:marLeft w:val="750"/>
          <w:marRight w:val="0"/>
          <w:marTop w:val="0"/>
          <w:marBottom w:val="0"/>
          <w:divBdr>
            <w:top w:val="none" w:sz="0" w:space="0" w:color="auto"/>
            <w:left w:val="none" w:sz="0" w:space="0" w:color="auto"/>
            <w:bottom w:val="none" w:sz="0" w:space="0" w:color="auto"/>
            <w:right w:val="none" w:sz="0" w:space="0" w:color="auto"/>
          </w:divBdr>
        </w:div>
        <w:div w:id="742988911">
          <w:marLeft w:val="0"/>
          <w:marRight w:val="0"/>
          <w:marTop w:val="0"/>
          <w:marBottom w:val="0"/>
          <w:divBdr>
            <w:top w:val="none" w:sz="0" w:space="0" w:color="auto"/>
            <w:left w:val="none" w:sz="0" w:space="0" w:color="auto"/>
            <w:bottom w:val="none" w:sz="0" w:space="0" w:color="auto"/>
            <w:right w:val="none" w:sz="0" w:space="0" w:color="auto"/>
          </w:divBdr>
          <w:divsChild>
            <w:div w:id="118763701">
              <w:marLeft w:val="0"/>
              <w:marRight w:val="0"/>
              <w:marTop w:val="0"/>
              <w:marBottom w:val="0"/>
              <w:divBdr>
                <w:top w:val="none" w:sz="0" w:space="0" w:color="auto"/>
                <w:left w:val="none" w:sz="0" w:space="0" w:color="auto"/>
                <w:bottom w:val="none" w:sz="0" w:space="0" w:color="auto"/>
                <w:right w:val="none" w:sz="0" w:space="0" w:color="auto"/>
              </w:divBdr>
            </w:div>
            <w:div w:id="395469930">
              <w:marLeft w:val="0"/>
              <w:marRight w:val="0"/>
              <w:marTop w:val="0"/>
              <w:marBottom w:val="75"/>
              <w:divBdr>
                <w:top w:val="none" w:sz="0" w:space="0" w:color="auto"/>
                <w:left w:val="none" w:sz="0" w:space="0" w:color="auto"/>
                <w:bottom w:val="none" w:sz="0" w:space="0" w:color="auto"/>
                <w:right w:val="none" w:sz="0" w:space="0" w:color="auto"/>
              </w:divBdr>
            </w:div>
          </w:divsChild>
        </w:div>
        <w:div w:id="742990536">
          <w:marLeft w:val="15"/>
          <w:marRight w:val="225"/>
          <w:marTop w:val="225"/>
          <w:marBottom w:val="105"/>
          <w:divBdr>
            <w:top w:val="none" w:sz="0" w:space="0" w:color="auto"/>
            <w:left w:val="none" w:sz="0" w:space="0" w:color="auto"/>
            <w:bottom w:val="none" w:sz="0" w:space="0" w:color="auto"/>
            <w:right w:val="none" w:sz="0" w:space="0" w:color="auto"/>
          </w:divBdr>
        </w:div>
        <w:div w:id="742991384">
          <w:marLeft w:val="0"/>
          <w:marRight w:val="0"/>
          <w:marTop w:val="450"/>
          <w:marBottom w:val="450"/>
          <w:divBdr>
            <w:top w:val="none" w:sz="0" w:space="0" w:color="auto"/>
            <w:left w:val="none" w:sz="0" w:space="0" w:color="auto"/>
            <w:bottom w:val="none" w:sz="0" w:space="0" w:color="auto"/>
            <w:right w:val="none" w:sz="0" w:space="0" w:color="auto"/>
          </w:divBdr>
        </w:div>
        <w:div w:id="742995047">
          <w:marLeft w:val="0"/>
          <w:marRight w:val="225"/>
          <w:marTop w:val="0"/>
          <w:marBottom w:val="0"/>
          <w:divBdr>
            <w:top w:val="none" w:sz="0" w:space="0" w:color="auto"/>
            <w:left w:val="none" w:sz="0" w:space="0" w:color="auto"/>
            <w:bottom w:val="none" w:sz="0" w:space="0" w:color="auto"/>
            <w:right w:val="none" w:sz="0" w:space="0" w:color="auto"/>
          </w:divBdr>
        </w:div>
        <w:div w:id="743067397">
          <w:marLeft w:val="0"/>
          <w:marRight w:val="0"/>
          <w:marTop w:val="100"/>
          <w:marBottom w:val="100"/>
          <w:divBdr>
            <w:top w:val="none" w:sz="0" w:space="0" w:color="auto"/>
            <w:left w:val="none" w:sz="0" w:space="0" w:color="auto"/>
            <w:bottom w:val="none" w:sz="0" w:space="0" w:color="auto"/>
            <w:right w:val="none" w:sz="0" w:space="0" w:color="auto"/>
          </w:divBdr>
        </w:div>
        <w:div w:id="743138616">
          <w:marLeft w:val="0"/>
          <w:marRight w:val="0"/>
          <w:marTop w:val="0"/>
          <w:marBottom w:val="150"/>
          <w:divBdr>
            <w:top w:val="none" w:sz="0" w:space="0" w:color="auto"/>
            <w:left w:val="none" w:sz="0" w:space="0" w:color="auto"/>
            <w:bottom w:val="none" w:sz="0" w:space="0" w:color="auto"/>
            <w:right w:val="none" w:sz="0" w:space="0" w:color="auto"/>
          </w:divBdr>
        </w:div>
        <w:div w:id="743141313">
          <w:marLeft w:val="0"/>
          <w:marRight w:val="225"/>
          <w:marTop w:val="0"/>
          <w:marBottom w:val="0"/>
          <w:divBdr>
            <w:top w:val="none" w:sz="0" w:space="0" w:color="auto"/>
            <w:left w:val="none" w:sz="0" w:space="0" w:color="auto"/>
            <w:bottom w:val="none" w:sz="0" w:space="0" w:color="auto"/>
            <w:right w:val="none" w:sz="0" w:space="0" w:color="auto"/>
          </w:divBdr>
        </w:div>
        <w:div w:id="743183054">
          <w:marLeft w:val="0"/>
          <w:marRight w:val="0"/>
          <w:marTop w:val="0"/>
          <w:marBottom w:val="384"/>
          <w:divBdr>
            <w:top w:val="none" w:sz="0" w:space="0" w:color="auto"/>
            <w:left w:val="none" w:sz="0" w:space="0" w:color="auto"/>
            <w:bottom w:val="none" w:sz="0" w:space="0" w:color="auto"/>
            <w:right w:val="none" w:sz="0" w:space="0" w:color="auto"/>
          </w:divBdr>
        </w:div>
        <w:div w:id="743258198">
          <w:marLeft w:val="-150"/>
          <w:marRight w:val="-150"/>
          <w:marTop w:val="0"/>
          <w:marBottom w:val="450"/>
          <w:divBdr>
            <w:top w:val="none" w:sz="0" w:space="0" w:color="auto"/>
            <w:left w:val="none" w:sz="0" w:space="0" w:color="auto"/>
            <w:bottom w:val="none" w:sz="0" w:space="0" w:color="auto"/>
            <w:right w:val="none" w:sz="0" w:space="0" w:color="auto"/>
          </w:divBdr>
        </w:div>
        <w:div w:id="743333947">
          <w:marLeft w:val="0"/>
          <w:marRight w:val="0"/>
          <w:marTop w:val="0"/>
          <w:marBottom w:val="0"/>
          <w:divBdr>
            <w:top w:val="none" w:sz="0" w:space="0" w:color="auto"/>
            <w:left w:val="none" w:sz="0" w:space="0" w:color="auto"/>
            <w:bottom w:val="none" w:sz="0" w:space="0" w:color="auto"/>
            <w:right w:val="none" w:sz="0" w:space="0" w:color="auto"/>
          </w:divBdr>
          <w:divsChild>
            <w:div w:id="417677508">
              <w:marLeft w:val="0"/>
              <w:marRight w:val="1950"/>
              <w:marTop w:val="0"/>
              <w:marBottom w:val="0"/>
              <w:divBdr>
                <w:top w:val="none" w:sz="0" w:space="0" w:color="auto"/>
                <w:left w:val="none" w:sz="0" w:space="0" w:color="auto"/>
                <w:bottom w:val="none" w:sz="0" w:space="0" w:color="auto"/>
                <w:right w:val="none" w:sz="0" w:space="0" w:color="auto"/>
              </w:divBdr>
            </w:div>
          </w:divsChild>
        </w:div>
        <w:div w:id="743338231">
          <w:marLeft w:val="0"/>
          <w:marRight w:val="0"/>
          <w:marTop w:val="0"/>
          <w:marBottom w:val="0"/>
          <w:divBdr>
            <w:top w:val="none" w:sz="0" w:space="0" w:color="auto"/>
            <w:left w:val="none" w:sz="0" w:space="0" w:color="auto"/>
            <w:bottom w:val="none" w:sz="0" w:space="0" w:color="auto"/>
            <w:right w:val="none" w:sz="0" w:space="0" w:color="auto"/>
          </w:divBdr>
        </w:div>
        <w:div w:id="743457251">
          <w:marLeft w:val="0"/>
          <w:marRight w:val="0"/>
          <w:marTop w:val="0"/>
          <w:marBottom w:val="0"/>
          <w:divBdr>
            <w:top w:val="none" w:sz="0" w:space="0" w:color="auto"/>
            <w:left w:val="none" w:sz="0" w:space="0" w:color="auto"/>
            <w:bottom w:val="none" w:sz="0" w:space="0" w:color="auto"/>
            <w:right w:val="none" w:sz="0" w:space="0" w:color="auto"/>
          </w:divBdr>
        </w:div>
        <w:div w:id="743526051">
          <w:marLeft w:val="0"/>
          <w:marRight w:val="0"/>
          <w:marTop w:val="0"/>
          <w:marBottom w:val="75"/>
          <w:divBdr>
            <w:top w:val="none" w:sz="0" w:space="0" w:color="auto"/>
            <w:left w:val="none" w:sz="0" w:space="0" w:color="auto"/>
            <w:bottom w:val="none" w:sz="0" w:space="0" w:color="auto"/>
            <w:right w:val="none" w:sz="0" w:space="0" w:color="auto"/>
          </w:divBdr>
        </w:div>
        <w:div w:id="743574375">
          <w:marLeft w:val="0"/>
          <w:marRight w:val="0"/>
          <w:marTop w:val="0"/>
          <w:marBottom w:val="125"/>
          <w:divBdr>
            <w:top w:val="none" w:sz="0" w:space="0" w:color="auto"/>
            <w:left w:val="none" w:sz="0" w:space="0" w:color="auto"/>
            <w:bottom w:val="none" w:sz="0" w:space="0" w:color="auto"/>
            <w:right w:val="none" w:sz="0" w:space="0" w:color="auto"/>
          </w:divBdr>
        </w:div>
        <w:div w:id="743575630">
          <w:marLeft w:val="0"/>
          <w:marRight w:val="0"/>
          <w:marTop w:val="0"/>
          <w:marBottom w:val="0"/>
          <w:divBdr>
            <w:top w:val="none" w:sz="0" w:space="0" w:color="auto"/>
            <w:left w:val="none" w:sz="0" w:space="0" w:color="auto"/>
            <w:bottom w:val="none" w:sz="0" w:space="0" w:color="auto"/>
            <w:right w:val="none" w:sz="0" w:space="0" w:color="auto"/>
          </w:divBdr>
        </w:div>
        <w:div w:id="743602283">
          <w:marLeft w:val="0"/>
          <w:marRight w:val="0"/>
          <w:marTop w:val="0"/>
          <w:marBottom w:val="0"/>
          <w:divBdr>
            <w:top w:val="none" w:sz="0" w:space="0" w:color="auto"/>
            <w:left w:val="none" w:sz="0" w:space="0" w:color="auto"/>
            <w:bottom w:val="none" w:sz="0" w:space="0" w:color="auto"/>
            <w:right w:val="none" w:sz="0" w:space="0" w:color="auto"/>
          </w:divBdr>
        </w:div>
        <w:div w:id="743646500">
          <w:marLeft w:val="0"/>
          <w:marRight w:val="0"/>
          <w:marTop w:val="0"/>
          <w:marBottom w:val="0"/>
          <w:divBdr>
            <w:top w:val="none" w:sz="0" w:space="0" w:color="auto"/>
            <w:left w:val="none" w:sz="0" w:space="0" w:color="auto"/>
            <w:bottom w:val="none" w:sz="0" w:space="0" w:color="auto"/>
            <w:right w:val="none" w:sz="0" w:space="0" w:color="auto"/>
          </w:divBdr>
        </w:div>
        <w:div w:id="743648643">
          <w:marLeft w:val="0"/>
          <w:marRight w:val="0"/>
          <w:marTop w:val="0"/>
          <w:marBottom w:val="240"/>
          <w:divBdr>
            <w:top w:val="none" w:sz="0" w:space="0" w:color="auto"/>
            <w:left w:val="none" w:sz="0" w:space="0" w:color="auto"/>
            <w:bottom w:val="none" w:sz="0" w:space="0" w:color="auto"/>
            <w:right w:val="none" w:sz="0" w:space="0" w:color="auto"/>
          </w:divBdr>
        </w:div>
        <w:div w:id="743719144">
          <w:marLeft w:val="0"/>
          <w:marRight w:val="0"/>
          <w:marTop w:val="0"/>
          <w:marBottom w:val="345"/>
          <w:divBdr>
            <w:top w:val="none" w:sz="0" w:space="0" w:color="auto"/>
            <w:left w:val="none" w:sz="0" w:space="0" w:color="auto"/>
            <w:bottom w:val="none" w:sz="0" w:space="0" w:color="auto"/>
            <w:right w:val="none" w:sz="0" w:space="0" w:color="auto"/>
          </w:divBdr>
        </w:div>
        <w:div w:id="743725384">
          <w:marLeft w:val="0"/>
          <w:marRight w:val="0"/>
          <w:marTop w:val="0"/>
          <w:marBottom w:val="0"/>
          <w:divBdr>
            <w:top w:val="single" w:sz="2" w:space="0" w:color="E0E0E0"/>
            <w:left w:val="single" w:sz="2" w:space="0" w:color="E0E0E0"/>
            <w:bottom w:val="single" w:sz="2" w:space="0" w:color="E0E0E0"/>
            <w:right w:val="single" w:sz="2" w:space="0" w:color="E0E0E0"/>
          </w:divBdr>
        </w:div>
        <w:div w:id="743768356">
          <w:marLeft w:val="0"/>
          <w:marRight w:val="0"/>
          <w:marTop w:val="0"/>
          <w:marBottom w:val="0"/>
          <w:divBdr>
            <w:top w:val="none" w:sz="0" w:space="0" w:color="auto"/>
            <w:left w:val="none" w:sz="0" w:space="0" w:color="auto"/>
            <w:bottom w:val="none" w:sz="0" w:space="0" w:color="auto"/>
            <w:right w:val="none" w:sz="0" w:space="0" w:color="auto"/>
          </w:divBdr>
          <w:divsChild>
            <w:div w:id="530193127">
              <w:marLeft w:val="0"/>
              <w:marRight w:val="0"/>
              <w:marTop w:val="0"/>
              <w:marBottom w:val="0"/>
              <w:divBdr>
                <w:top w:val="none" w:sz="0" w:space="0" w:color="auto"/>
                <w:left w:val="none" w:sz="0" w:space="0" w:color="auto"/>
                <w:bottom w:val="none" w:sz="0" w:space="0" w:color="auto"/>
                <w:right w:val="none" w:sz="0" w:space="0" w:color="auto"/>
              </w:divBdr>
            </w:div>
          </w:divsChild>
        </w:div>
        <w:div w:id="743794229">
          <w:marLeft w:val="0"/>
          <w:marRight w:val="0"/>
          <w:marTop w:val="0"/>
          <w:marBottom w:val="75"/>
          <w:divBdr>
            <w:top w:val="none" w:sz="0" w:space="0" w:color="auto"/>
            <w:left w:val="none" w:sz="0" w:space="0" w:color="auto"/>
            <w:bottom w:val="none" w:sz="0" w:space="0" w:color="auto"/>
            <w:right w:val="none" w:sz="0" w:space="0" w:color="auto"/>
          </w:divBdr>
          <w:divsChild>
            <w:div w:id="207689807">
              <w:marLeft w:val="0"/>
              <w:marRight w:val="0"/>
              <w:marTop w:val="0"/>
              <w:marBottom w:val="0"/>
              <w:divBdr>
                <w:top w:val="none" w:sz="0" w:space="0" w:color="auto"/>
                <w:left w:val="none" w:sz="0" w:space="0" w:color="auto"/>
                <w:bottom w:val="none" w:sz="0" w:space="0" w:color="auto"/>
                <w:right w:val="none" w:sz="0" w:space="0" w:color="auto"/>
              </w:divBdr>
              <w:divsChild>
                <w:div w:id="6096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7978">
          <w:marLeft w:val="0"/>
          <w:marRight w:val="0"/>
          <w:marTop w:val="0"/>
          <w:marBottom w:val="240"/>
          <w:divBdr>
            <w:top w:val="none" w:sz="0" w:space="0" w:color="auto"/>
            <w:left w:val="none" w:sz="0" w:space="0" w:color="auto"/>
            <w:bottom w:val="none" w:sz="0" w:space="0" w:color="auto"/>
            <w:right w:val="none" w:sz="0" w:space="0" w:color="auto"/>
          </w:divBdr>
        </w:div>
        <w:div w:id="743799306">
          <w:marLeft w:val="0"/>
          <w:marRight w:val="0"/>
          <w:marTop w:val="0"/>
          <w:marBottom w:val="0"/>
          <w:divBdr>
            <w:top w:val="none" w:sz="0" w:space="0" w:color="auto"/>
            <w:left w:val="none" w:sz="0" w:space="0" w:color="auto"/>
            <w:bottom w:val="none" w:sz="0" w:space="0" w:color="auto"/>
            <w:right w:val="none" w:sz="0" w:space="0" w:color="auto"/>
          </w:divBdr>
        </w:div>
        <w:div w:id="743836102">
          <w:marLeft w:val="0"/>
          <w:marRight w:val="0"/>
          <w:marTop w:val="0"/>
          <w:marBottom w:val="0"/>
          <w:divBdr>
            <w:top w:val="none" w:sz="0" w:space="0" w:color="auto"/>
            <w:left w:val="none" w:sz="0" w:space="0" w:color="auto"/>
            <w:bottom w:val="none" w:sz="0" w:space="0" w:color="auto"/>
            <w:right w:val="none" w:sz="0" w:space="0" w:color="auto"/>
          </w:divBdr>
        </w:div>
        <w:div w:id="743837802">
          <w:marLeft w:val="1463"/>
          <w:marRight w:val="0"/>
          <w:marTop w:val="0"/>
          <w:marBottom w:val="0"/>
          <w:divBdr>
            <w:top w:val="none" w:sz="0" w:space="0" w:color="auto"/>
            <w:left w:val="none" w:sz="0" w:space="0" w:color="auto"/>
            <w:bottom w:val="none" w:sz="0" w:space="0" w:color="auto"/>
            <w:right w:val="none" w:sz="0" w:space="0" w:color="auto"/>
          </w:divBdr>
        </w:div>
        <w:div w:id="743838408">
          <w:marLeft w:val="0"/>
          <w:marRight w:val="0"/>
          <w:marTop w:val="0"/>
          <w:marBottom w:val="0"/>
          <w:divBdr>
            <w:top w:val="none" w:sz="0" w:space="0" w:color="auto"/>
            <w:left w:val="none" w:sz="0" w:space="0" w:color="auto"/>
            <w:bottom w:val="none" w:sz="0" w:space="0" w:color="auto"/>
            <w:right w:val="none" w:sz="0" w:space="0" w:color="auto"/>
          </w:divBdr>
        </w:div>
        <w:div w:id="743839320">
          <w:marLeft w:val="1221"/>
          <w:marRight w:val="0"/>
          <w:marTop w:val="0"/>
          <w:marBottom w:val="0"/>
          <w:divBdr>
            <w:top w:val="none" w:sz="0" w:space="0" w:color="auto"/>
            <w:left w:val="none" w:sz="0" w:space="0" w:color="auto"/>
            <w:bottom w:val="none" w:sz="0" w:space="0" w:color="auto"/>
            <w:right w:val="none" w:sz="0" w:space="0" w:color="auto"/>
          </w:divBdr>
          <w:divsChild>
            <w:div w:id="258683068">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43845040">
          <w:marLeft w:val="0"/>
          <w:marRight w:val="0"/>
          <w:marTop w:val="0"/>
          <w:marBottom w:val="0"/>
          <w:divBdr>
            <w:top w:val="single" w:sz="2" w:space="0" w:color="E0E0E0"/>
            <w:left w:val="single" w:sz="2" w:space="0" w:color="E0E0E0"/>
            <w:bottom w:val="single" w:sz="2" w:space="0" w:color="E0E0E0"/>
            <w:right w:val="single" w:sz="2" w:space="0" w:color="E0E0E0"/>
          </w:divBdr>
        </w:div>
        <w:div w:id="743991713">
          <w:marLeft w:val="0"/>
          <w:marRight w:val="0"/>
          <w:marTop w:val="0"/>
          <w:marBottom w:val="0"/>
          <w:divBdr>
            <w:top w:val="none" w:sz="0" w:space="0" w:color="auto"/>
            <w:left w:val="none" w:sz="0" w:space="0" w:color="auto"/>
            <w:bottom w:val="none" w:sz="0" w:space="0" w:color="auto"/>
            <w:right w:val="none" w:sz="0" w:space="0" w:color="auto"/>
          </w:divBdr>
          <w:divsChild>
            <w:div w:id="751505470">
              <w:marLeft w:val="0"/>
              <w:marRight w:val="225"/>
              <w:marTop w:val="0"/>
              <w:marBottom w:val="0"/>
              <w:divBdr>
                <w:top w:val="none" w:sz="0" w:space="0" w:color="auto"/>
                <w:left w:val="none" w:sz="0" w:space="0" w:color="auto"/>
                <w:bottom w:val="none" w:sz="0" w:space="0" w:color="auto"/>
                <w:right w:val="none" w:sz="0" w:space="0" w:color="auto"/>
              </w:divBdr>
            </w:div>
          </w:divsChild>
        </w:div>
        <w:div w:id="744031330">
          <w:marLeft w:val="0"/>
          <w:marRight w:val="0"/>
          <w:marTop w:val="0"/>
          <w:marBottom w:val="0"/>
          <w:divBdr>
            <w:top w:val="none" w:sz="0" w:space="0" w:color="auto"/>
            <w:left w:val="none" w:sz="0" w:space="0" w:color="auto"/>
            <w:bottom w:val="none" w:sz="0" w:space="0" w:color="auto"/>
            <w:right w:val="none" w:sz="0" w:space="0" w:color="auto"/>
          </w:divBdr>
        </w:div>
        <w:div w:id="744033526">
          <w:marLeft w:val="0"/>
          <w:marRight w:val="0"/>
          <w:marTop w:val="300"/>
          <w:marBottom w:val="300"/>
          <w:divBdr>
            <w:top w:val="none" w:sz="0" w:space="0" w:color="auto"/>
            <w:left w:val="none" w:sz="0" w:space="0" w:color="auto"/>
            <w:bottom w:val="none" w:sz="0" w:space="0" w:color="auto"/>
            <w:right w:val="none" w:sz="0" w:space="0" w:color="auto"/>
          </w:divBdr>
        </w:div>
        <w:div w:id="744037474">
          <w:marLeft w:val="-225"/>
          <w:marRight w:val="-225"/>
          <w:marTop w:val="0"/>
          <w:marBottom w:val="0"/>
          <w:divBdr>
            <w:top w:val="none" w:sz="0" w:space="0" w:color="auto"/>
            <w:left w:val="none" w:sz="0" w:space="0" w:color="auto"/>
            <w:bottom w:val="none" w:sz="0" w:space="0" w:color="auto"/>
            <w:right w:val="none" w:sz="0" w:space="0" w:color="auto"/>
          </w:divBdr>
          <w:divsChild>
            <w:div w:id="349380394">
              <w:marLeft w:val="0"/>
              <w:marRight w:val="0"/>
              <w:marTop w:val="0"/>
              <w:marBottom w:val="0"/>
              <w:divBdr>
                <w:top w:val="none" w:sz="0" w:space="0" w:color="auto"/>
                <w:left w:val="none" w:sz="0" w:space="0" w:color="auto"/>
                <w:bottom w:val="none" w:sz="0" w:space="0" w:color="auto"/>
                <w:right w:val="none" w:sz="0" w:space="0" w:color="auto"/>
              </w:divBdr>
            </w:div>
          </w:divsChild>
        </w:div>
        <w:div w:id="744037910">
          <w:marLeft w:val="0"/>
          <w:marRight w:val="0"/>
          <w:marTop w:val="0"/>
          <w:marBottom w:val="0"/>
          <w:divBdr>
            <w:top w:val="none" w:sz="0" w:space="0" w:color="auto"/>
            <w:left w:val="none" w:sz="0" w:space="0" w:color="auto"/>
            <w:bottom w:val="none" w:sz="0" w:space="0" w:color="auto"/>
            <w:right w:val="none" w:sz="0" w:space="0" w:color="auto"/>
          </w:divBdr>
        </w:div>
        <w:div w:id="744038351">
          <w:marLeft w:val="0"/>
          <w:marRight w:val="0"/>
          <w:marTop w:val="0"/>
          <w:marBottom w:val="0"/>
          <w:divBdr>
            <w:top w:val="none" w:sz="0" w:space="0" w:color="auto"/>
            <w:left w:val="none" w:sz="0" w:space="0" w:color="auto"/>
            <w:bottom w:val="none" w:sz="0" w:space="0" w:color="auto"/>
            <w:right w:val="none" w:sz="0" w:space="0" w:color="auto"/>
          </w:divBdr>
        </w:div>
        <w:div w:id="744108399">
          <w:marLeft w:val="0"/>
          <w:marRight w:val="0"/>
          <w:marTop w:val="0"/>
          <w:marBottom w:val="0"/>
          <w:divBdr>
            <w:top w:val="none" w:sz="0" w:space="0" w:color="auto"/>
            <w:left w:val="none" w:sz="0" w:space="0" w:color="auto"/>
            <w:bottom w:val="none" w:sz="0" w:space="0" w:color="auto"/>
            <w:right w:val="none" w:sz="0" w:space="0" w:color="auto"/>
          </w:divBdr>
        </w:div>
        <w:div w:id="744182168">
          <w:marLeft w:val="0"/>
          <w:marRight w:val="0"/>
          <w:marTop w:val="0"/>
          <w:marBottom w:val="0"/>
          <w:divBdr>
            <w:top w:val="none" w:sz="0" w:space="0" w:color="auto"/>
            <w:left w:val="none" w:sz="0" w:space="0" w:color="auto"/>
            <w:bottom w:val="none" w:sz="0" w:space="0" w:color="auto"/>
            <w:right w:val="none" w:sz="0" w:space="0" w:color="auto"/>
          </w:divBdr>
          <w:divsChild>
            <w:div w:id="322856896">
              <w:marLeft w:val="-150"/>
              <w:marRight w:val="-150"/>
              <w:marTop w:val="0"/>
              <w:marBottom w:val="0"/>
              <w:divBdr>
                <w:top w:val="none" w:sz="0" w:space="0" w:color="auto"/>
                <w:left w:val="none" w:sz="0" w:space="0" w:color="auto"/>
                <w:bottom w:val="none" w:sz="0" w:space="0" w:color="auto"/>
                <w:right w:val="none" w:sz="0" w:space="0" w:color="auto"/>
              </w:divBdr>
              <w:divsChild>
                <w:div w:id="4662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4577">
          <w:marLeft w:val="-150"/>
          <w:marRight w:val="-150"/>
          <w:marTop w:val="0"/>
          <w:marBottom w:val="0"/>
          <w:divBdr>
            <w:top w:val="none" w:sz="0" w:space="0" w:color="auto"/>
            <w:left w:val="none" w:sz="0" w:space="0" w:color="auto"/>
            <w:bottom w:val="none" w:sz="0" w:space="0" w:color="auto"/>
            <w:right w:val="none" w:sz="0" w:space="0" w:color="auto"/>
          </w:divBdr>
        </w:div>
        <w:div w:id="744186402">
          <w:marLeft w:val="0"/>
          <w:marRight w:val="0"/>
          <w:marTop w:val="100"/>
          <w:marBottom w:val="100"/>
          <w:divBdr>
            <w:top w:val="none" w:sz="0" w:space="0" w:color="auto"/>
            <w:left w:val="none" w:sz="0" w:space="0" w:color="auto"/>
            <w:bottom w:val="none" w:sz="0" w:space="0" w:color="auto"/>
            <w:right w:val="none" w:sz="0" w:space="0" w:color="auto"/>
          </w:divBdr>
        </w:div>
        <w:div w:id="744229843">
          <w:marLeft w:val="0"/>
          <w:marRight w:val="0"/>
          <w:marTop w:val="0"/>
          <w:marBottom w:val="0"/>
          <w:divBdr>
            <w:top w:val="single" w:sz="6" w:space="15" w:color="D2D2D2"/>
            <w:left w:val="none" w:sz="0" w:space="0" w:color="auto"/>
            <w:bottom w:val="none" w:sz="0" w:space="0" w:color="auto"/>
            <w:right w:val="none" w:sz="0" w:space="0" w:color="auto"/>
          </w:divBdr>
        </w:div>
        <w:div w:id="744230091">
          <w:marLeft w:val="0"/>
          <w:marRight w:val="0"/>
          <w:marTop w:val="0"/>
          <w:marBottom w:val="0"/>
          <w:divBdr>
            <w:top w:val="none" w:sz="0" w:space="0" w:color="auto"/>
            <w:left w:val="none" w:sz="0" w:space="0" w:color="auto"/>
            <w:bottom w:val="none" w:sz="0" w:space="0" w:color="auto"/>
            <w:right w:val="none" w:sz="0" w:space="0" w:color="auto"/>
          </w:divBdr>
        </w:div>
        <w:div w:id="744230667">
          <w:marLeft w:val="0"/>
          <w:marRight w:val="0"/>
          <w:marTop w:val="0"/>
          <w:marBottom w:val="0"/>
          <w:divBdr>
            <w:top w:val="none" w:sz="0" w:space="0" w:color="auto"/>
            <w:left w:val="none" w:sz="0" w:space="0" w:color="auto"/>
            <w:bottom w:val="none" w:sz="0" w:space="0" w:color="auto"/>
            <w:right w:val="none" w:sz="0" w:space="0" w:color="auto"/>
          </w:divBdr>
          <w:divsChild>
            <w:div w:id="94591821">
              <w:marLeft w:val="0"/>
              <w:marRight w:val="0"/>
              <w:marTop w:val="0"/>
              <w:marBottom w:val="125"/>
              <w:divBdr>
                <w:top w:val="none" w:sz="0" w:space="0" w:color="auto"/>
                <w:left w:val="none" w:sz="0" w:space="0" w:color="auto"/>
                <w:bottom w:val="none" w:sz="0" w:space="0" w:color="auto"/>
                <w:right w:val="none" w:sz="0" w:space="0" w:color="auto"/>
              </w:divBdr>
            </w:div>
          </w:divsChild>
        </w:div>
        <w:div w:id="744255036">
          <w:marLeft w:val="0"/>
          <w:marRight w:val="0"/>
          <w:marTop w:val="450"/>
          <w:marBottom w:val="435"/>
          <w:divBdr>
            <w:top w:val="none" w:sz="0" w:space="0" w:color="auto"/>
            <w:left w:val="none" w:sz="0" w:space="0" w:color="auto"/>
            <w:bottom w:val="none" w:sz="0" w:space="0" w:color="auto"/>
            <w:right w:val="none" w:sz="0" w:space="0" w:color="auto"/>
          </w:divBdr>
        </w:div>
        <w:div w:id="744255448">
          <w:marLeft w:val="0"/>
          <w:marRight w:val="0"/>
          <w:marTop w:val="0"/>
          <w:marBottom w:val="0"/>
          <w:divBdr>
            <w:top w:val="none" w:sz="0" w:space="0" w:color="auto"/>
            <w:left w:val="none" w:sz="0" w:space="0" w:color="auto"/>
            <w:bottom w:val="none" w:sz="0" w:space="0" w:color="auto"/>
            <w:right w:val="none" w:sz="0" w:space="0" w:color="auto"/>
          </w:divBdr>
        </w:div>
        <w:div w:id="744299797">
          <w:marLeft w:val="0"/>
          <w:marRight w:val="0"/>
          <w:marTop w:val="0"/>
          <w:marBottom w:val="240"/>
          <w:divBdr>
            <w:top w:val="none" w:sz="0" w:space="0" w:color="auto"/>
            <w:left w:val="none" w:sz="0" w:space="0" w:color="auto"/>
            <w:bottom w:val="none" w:sz="0" w:space="0" w:color="auto"/>
            <w:right w:val="none" w:sz="0" w:space="0" w:color="auto"/>
          </w:divBdr>
        </w:div>
        <w:div w:id="744303662">
          <w:marLeft w:val="-225"/>
          <w:marRight w:val="-225"/>
          <w:marTop w:val="0"/>
          <w:marBottom w:val="0"/>
          <w:divBdr>
            <w:top w:val="none" w:sz="0" w:space="0" w:color="auto"/>
            <w:left w:val="none" w:sz="0" w:space="0" w:color="auto"/>
            <w:bottom w:val="none" w:sz="0" w:space="0" w:color="auto"/>
            <w:right w:val="none" w:sz="0" w:space="0" w:color="auto"/>
          </w:divBdr>
          <w:divsChild>
            <w:div w:id="306477992">
              <w:marLeft w:val="0"/>
              <w:marRight w:val="0"/>
              <w:marTop w:val="0"/>
              <w:marBottom w:val="0"/>
              <w:divBdr>
                <w:top w:val="none" w:sz="0" w:space="0" w:color="auto"/>
                <w:left w:val="none" w:sz="0" w:space="0" w:color="auto"/>
                <w:bottom w:val="none" w:sz="0" w:space="0" w:color="auto"/>
                <w:right w:val="none" w:sz="0" w:space="0" w:color="auto"/>
              </w:divBdr>
            </w:div>
          </w:divsChild>
        </w:div>
        <w:div w:id="744374485">
          <w:marLeft w:val="0"/>
          <w:marRight w:val="0"/>
          <w:marTop w:val="0"/>
          <w:marBottom w:val="0"/>
          <w:divBdr>
            <w:top w:val="none" w:sz="0" w:space="0" w:color="auto"/>
            <w:left w:val="none" w:sz="0" w:space="0" w:color="auto"/>
            <w:bottom w:val="none" w:sz="0" w:space="0" w:color="auto"/>
            <w:right w:val="none" w:sz="0" w:space="0" w:color="auto"/>
          </w:divBdr>
        </w:div>
        <w:div w:id="744451687">
          <w:marLeft w:val="0"/>
          <w:marRight w:val="0"/>
          <w:marTop w:val="0"/>
          <w:marBottom w:val="0"/>
          <w:divBdr>
            <w:top w:val="single" w:sz="2" w:space="0" w:color="E0E0E0"/>
            <w:left w:val="single" w:sz="2" w:space="0" w:color="E0E0E0"/>
            <w:bottom w:val="single" w:sz="2" w:space="0" w:color="E0E0E0"/>
            <w:right w:val="single" w:sz="2" w:space="0" w:color="E0E0E0"/>
          </w:divBdr>
        </w:div>
        <w:div w:id="744453693">
          <w:marLeft w:val="0"/>
          <w:marRight w:val="0"/>
          <w:marTop w:val="0"/>
          <w:marBottom w:val="0"/>
          <w:divBdr>
            <w:top w:val="none" w:sz="0" w:space="0" w:color="auto"/>
            <w:left w:val="none" w:sz="0" w:space="0" w:color="auto"/>
            <w:bottom w:val="none" w:sz="0" w:space="0" w:color="auto"/>
            <w:right w:val="none" w:sz="0" w:space="0" w:color="auto"/>
          </w:divBdr>
        </w:div>
        <w:div w:id="744454441">
          <w:marLeft w:val="0"/>
          <w:marRight w:val="0"/>
          <w:marTop w:val="0"/>
          <w:marBottom w:val="0"/>
          <w:divBdr>
            <w:top w:val="none" w:sz="0" w:space="0" w:color="auto"/>
            <w:left w:val="none" w:sz="0" w:space="0" w:color="auto"/>
            <w:bottom w:val="none" w:sz="0" w:space="0" w:color="auto"/>
            <w:right w:val="none" w:sz="0" w:space="0" w:color="auto"/>
          </w:divBdr>
        </w:div>
        <w:div w:id="744497167">
          <w:marLeft w:val="0"/>
          <w:marRight w:val="0"/>
          <w:marTop w:val="0"/>
          <w:marBottom w:val="0"/>
          <w:divBdr>
            <w:top w:val="none" w:sz="0" w:space="0" w:color="auto"/>
            <w:left w:val="none" w:sz="0" w:space="0" w:color="auto"/>
            <w:bottom w:val="none" w:sz="0" w:space="0" w:color="auto"/>
            <w:right w:val="none" w:sz="0" w:space="0" w:color="auto"/>
          </w:divBdr>
          <w:divsChild>
            <w:div w:id="170729549">
              <w:marLeft w:val="0"/>
              <w:marRight w:val="0"/>
              <w:marTop w:val="0"/>
              <w:marBottom w:val="0"/>
              <w:divBdr>
                <w:top w:val="none" w:sz="0" w:space="0" w:color="auto"/>
                <w:left w:val="none" w:sz="0" w:space="0" w:color="auto"/>
                <w:bottom w:val="none" w:sz="0" w:space="0" w:color="auto"/>
                <w:right w:val="none" w:sz="0" w:space="0" w:color="auto"/>
              </w:divBdr>
            </w:div>
          </w:divsChild>
        </w:div>
        <w:div w:id="744566436">
          <w:marLeft w:val="0"/>
          <w:marRight w:val="0"/>
          <w:marTop w:val="150"/>
          <w:marBottom w:val="0"/>
          <w:divBdr>
            <w:top w:val="none" w:sz="0" w:space="0" w:color="auto"/>
            <w:left w:val="none" w:sz="0" w:space="0" w:color="auto"/>
            <w:bottom w:val="none" w:sz="0" w:space="0" w:color="auto"/>
            <w:right w:val="none" w:sz="0" w:space="0" w:color="auto"/>
          </w:divBdr>
          <w:divsChild>
            <w:div w:id="335041937">
              <w:marLeft w:val="0"/>
              <w:marRight w:val="0"/>
              <w:marTop w:val="0"/>
              <w:marBottom w:val="150"/>
              <w:divBdr>
                <w:top w:val="none" w:sz="0" w:space="0" w:color="auto"/>
                <w:left w:val="none" w:sz="0" w:space="0" w:color="auto"/>
                <w:bottom w:val="none" w:sz="0" w:space="0" w:color="auto"/>
                <w:right w:val="none" w:sz="0" w:space="0" w:color="auto"/>
              </w:divBdr>
            </w:div>
          </w:divsChild>
        </w:div>
        <w:div w:id="744575488">
          <w:marLeft w:val="0"/>
          <w:marRight w:val="0"/>
          <w:marTop w:val="0"/>
          <w:marBottom w:val="0"/>
          <w:divBdr>
            <w:top w:val="none" w:sz="0" w:space="0" w:color="auto"/>
            <w:left w:val="none" w:sz="0" w:space="0" w:color="auto"/>
            <w:bottom w:val="none" w:sz="0" w:space="0" w:color="auto"/>
            <w:right w:val="none" w:sz="0" w:space="0" w:color="auto"/>
          </w:divBdr>
          <w:divsChild>
            <w:div w:id="552234512">
              <w:marLeft w:val="0"/>
              <w:marRight w:val="0"/>
              <w:marTop w:val="0"/>
              <w:marBottom w:val="240"/>
              <w:divBdr>
                <w:top w:val="none" w:sz="0" w:space="0" w:color="auto"/>
                <w:left w:val="none" w:sz="0" w:space="0" w:color="auto"/>
                <w:bottom w:val="none" w:sz="0" w:space="0" w:color="auto"/>
                <w:right w:val="none" w:sz="0" w:space="0" w:color="auto"/>
              </w:divBdr>
            </w:div>
          </w:divsChild>
        </w:div>
        <w:div w:id="744646021">
          <w:marLeft w:val="0"/>
          <w:marRight w:val="0"/>
          <w:marTop w:val="0"/>
          <w:marBottom w:val="0"/>
          <w:divBdr>
            <w:top w:val="none" w:sz="0" w:space="0" w:color="auto"/>
            <w:left w:val="none" w:sz="0" w:space="0" w:color="auto"/>
            <w:bottom w:val="none" w:sz="0" w:space="0" w:color="auto"/>
            <w:right w:val="none" w:sz="0" w:space="0" w:color="auto"/>
          </w:divBdr>
        </w:div>
        <w:div w:id="744646413">
          <w:marLeft w:val="-225"/>
          <w:marRight w:val="-225"/>
          <w:marTop w:val="0"/>
          <w:marBottom w:val="0"/>
          <w:divBdr>
            <w:top w:val="none" w:sz="0" w:space="0" w:color="auto"/>
            <w:left w:val="none" w:sz="0" w:space="0" w:color="auto"/>
            <w:bottom w:val="none" w:sz="0" w:space="0" w:color="auto"/>
            <w:right w:val="none" w:sz="0" w:space="0" w:color="auto"/>
          </w:divBdr>
          <w:divsChild>
            <w:div w:id="480855253">
              <w:marLeft w:val="0"/>
              <w:marRight w:val="0"/>
              <w:marTop w:val="0"/>
              <w:marBottom w:val="0"/>
              <w:divBdr>
                <w:top w:val="none" w:sz="0" w:space="0" w:color="auto"/>
                <w:left w:val="none" w:sz="0" w:space="0" w:color="auto"/>
                <w:bottom w:val="none" w:sz="0" w:space="0" w:color="auto"/>
                <w:right w:val="none" w:sz="0" w:space="0" w:color="auto"/>
              </w:divBdr>
            </w:div>
          </w:divsChild>
        </w:div>
        <w:div w:id="744649395">
          <w:marLeft w:val="0"/>
          <w:marRight w:val="0"/>
          <w:marTop w:val="0"/>
          <w:marBottom w:val="240"/>
          <w:divBdr>
            <w:top w:val="none" w:sz="0" w:space="0" w:color="auto"/>
            <w:left w:val="none" w:sz="0" w:space="0" w:color="auto"/>
            <w:bottom w:val="none" w:sz="0" w:space="0" w:color="auto"/>
            <w:right w:val="none" w:sz="0" w:space="0" w:color="auto"/>
          </w:divBdr>
        </w:div>
        <w:div w:id="744686814">
          <w:marLeft w:val="0"/>
          <w:marRight w:val="0"/>
          <w:marTop w:val="0"/>
          <w:marBottom w:val="0"/>
          <w:divBdr>
            <w:top w:val="single" w:sz="2" w:space="0" w:color="E0E0E0"/>
            <w:left w:val="single" w:sz="2" w:space="0" w:color="E0E0E0"/>
            <w:bottom w:val="single" w:sz="2" w:space="0" w:color="E0E0E0"/>
            <w:right w:val="single" w:sz="2" w:space="0" w:color="E0E0E0"/>
          </w:divBdr>
        </w:div>
        <w:div w:id="744959398">
          <w:marLeft w:val="0"/>
          <w:marRight w:val="0"/>
          <w:marTop w:val="0"/>
          <w:marBottom w:val="0"/>
          <w:divBdr>
            <w:top w:val="none" w:sz="0" w:space="0" w:color="auto"/>
            <w:left w:val="none" w:sz="0" w:space="0" w:color="auto"/>
            <w:bottom w:val="none" w:sz="0" w:space="0" w:color="auto"/>
            <w:right w:val="none" w:sz="0" w:space="0" w:color="auto"/>
          </w:divBdr>
        </w:div>
        <w:div w:id="745105505">
          <w:marLeft w:val="15"/>
          <w:marRight w:val="225"/>
          <w:marTop w:val="225"/>
          <w:marBottom w:val="105"/>
          <w:divBdr>
            <w:top w:val="none" w:sz="0" w:space="0" w:color="auto"/>
            <w:left w:val="none" w:sz="0" w:space="0" w:color="auto"/>
            <w:bottom w:val="none" w:sz="0" w:space="0" w:color="auto"/>
            <w:right w:val="none" w:sz="0" w:space="0" w:color="auto"/>
          </w:divBdr>
        </w:div>
        <w:div w:id="745304575">
          <w:marLeft w:val="15"/>
          <w:marRight w:val="225"/>
          <w:marTop w:val="165"/>
          <w:marBottom w:val="105"/>
          <w:divBdr>
            <w:top w:val="none" w:sz="0" w:space="0" w:color="auto"/>
            <w:left w:val="none" w:sz="0" w:space="0" w:color="auto"/>
            <w:bottom w:val="none" w:sz="0" w:space="0" w:color="auto"/>
            <w:right w:val="none" w:sz="0" w:space="0" w:color="auto"/>
          </w:divBdr>
          <w:divsChild>
            <w:div w:id="189727158">
              <w:marLeft w:val="0"/>
              <w:marRight w:val="0"/>
              <w:marTop w:val="0"/>
              <w:marBottom w:val="0"/>
              <w:divBdr>
                <w:top w:val="none" w:sz="0" w:space="0" w:color="auto"/>
                <w:left w:val="none" w:sz="0" w:space="0" w:color="auto"/>
                <w:bottom w:val="none" w:sz="0" w:space="0" w:color="auto"/>
                <w:right w:val="none" w:sz="0" w:space="0" w:color="auto"/>
              </w:divBdr>
            </w:div>
          </w:divsChild>
        </w:div>
        <w:div w:id="745422642">
          <w:marLeft w:val="0"/>
          <w:marRight w:val="0"/>
          <w:marTop w:val="0"/>
          <w:marBottom w:val="0"/>
          <w:divBdr>
            <w:top w:val="none" w:sz="0" w:space="0" w:color="auto"/>
            <w:left w:val="none" w:sz="0" w:space="0" w:color="auto"/>
            <w:bottom w:val="none" w:sz="0" w:space="0" w:color="auto"/>
            <w:right w:val="none" w:sz="0" w:space="0" w:color="auto"/>
          </w:divBdr>
        </w:div>
        <w:div w:id="745538996">
          <w:marLeft w:val="0"/>
          <w:marRight w:val="0"/>
          <w:marTop w:val="0"/>
          <w:marBottom w:val="0"/>
          <w:divBdr>
            <w:top w:val="none" w:sz="0" w:space="0" w:color="auto"/>
            <w:left w:val="none" w:sz="0" w:space="0" w:color="auto"/>
            <w:bottom w:val="none" w:sz="0" w:space="0" w:color="auto"/>
            <w:right w:val="none" w:sz="0" w:space="0" w:color="auto"/>
          </w:divBdr>
        </w:div>
        <w:div w:id="745569143">
          <w:marLeft w:val="0"/>
          <w:marRight w:val="0"/>
          <w:marTop w:val="0"/>
          <w:marBottom w:val="0"/>
          <w:divBdr>
            <w:top w:val="none" w:sz="0" w:space="0" w:color="auto"/>
            <w:left w:val="none" w:sz="0" w:space="0" w:color="auto"/>
            <w:bottom w:val="none" w:sz="0" w:space="0" w:color="auto"/>
            <w:right w:val="none" w:sz="0" w:space="0" w:color="auto"/>
          </w:divBdr>
        </w:div>
        <w:div w:id="745616657">
          <w:marLeft w:val="0"/>
          <w:marRight w:val="0"/>
          <w:marTop w:val="0"/>
          <w:marBottom w:val="0"/>
          <w:divBdr>
            <w:top w:val="none" w:sz="0" w:space="0" w:color="auto"/>
            <w:left w:val="none" w:sz="0" w:space="0" w:color="auto"/>
            <w:bottom w:val="none" w:sz="0" w:space="0" w:color="auto"/>
            <w:right w:val="none" w:sz="0" w:space="0" w:color="auto"/>
          </w:divBdr>
        </w:div>
        <w:div w:id="745617840">
          <w:marLeft w:val="0"/>
          <w:marRight w:val="0"/>
          <w:marTop w:val="0"/>
          <w:marBottom w:val="0"/>
          <w:divBdr>
            <w:top w:val="none" w:sz="0" w:space="0" w:color="auto"/>
            <w:left w:val="none" w:sz="0" w:space="0" w:color="auto"/>
            <w:bottom w:val="none" w:sz="0" w:space="0" w:color="auto"/>
            <w:right w:val="none" w:sz="0" w:space="0" w:color="auto"/>
          </w:divBdr>
        </w:div>
        <w:div w:id="745692133">
          <w:marLeft w:val="0"/>
          <w:marRight w:val="0"/>
          <w:marTop w:val="0"/>
          <w:marBottom w:val="240"/>
          <w:divBdr>
            <w:top w:val="none" w:sz="0" w:space="0" w:color="auto"/>
            <w:left w:val="none" w:sz="0" w:space="0" w:color="auto"/>
            <w:bottom w:val="none" w:sz="0" w:space="0" w:color="auto"/>
            <w:right w:val="none" w:sz="0" w:space="0" w:color="auto"/>
          </w:divBdr>
        </w:div>
        <w:div w:id="745734620">
          <w:marLeft w:val="0"/>
          <w:marRight w:val="0"/>
          <w:marTop w:val="0"/>
          <w:marBottom w:val="0"/>
          <w:divBdr>
            <w:top w:val="none" w:sz="0" w:space="0" w:color="auto"/>
            <w:left w:val="none" w:sz="0" w:space="0" w:color="auto"/>
            <w:bottom w:val="none" w:sz="0" w:space="0" w:color="auto"/>
            <w:right w:val="none" w:sz="0" w:space="0" w:color="auto"/>
          </w:divBdr>
        </w:div>
        <w:div w:id="745734757">
          <w:marLeft w:val="0"/>
          <w:marRight w:val="0"/>
          <w:marTop w:val="0"/>
          <w:marBottom w:val="0"/>
          <w:divBdr>
            <w:top w:val="none" w:sz="0" w:space="0" w:color="auto"/>
            <w:left w:val="none" w:sz="0" w:space="0" w:color="auto"/>
            <w:bottom w:val="none" w:sz="0" w:space="0" w:color="auto"/>
            <w:right w:val="none" w:sz="0" w:space="0" w:color="auto"/>
          </w:divBdr>
        </w:div>
        <w:div w:id="745761666">
          <w:marLeft w:val="0"/>
          <w:marRight w:val="0"/>
          <w:marTop w:val="0"/>
          <w:marBottom w:val="0"/>
          <w:divBdr>
            <w:top w:val="single" w:sz="2" w:space="0" w:color="E0E0E0"/>
            <w:left w:val="single" w:sz="2" w:space="0" w:color="E0E0E0"/>
            <w:bottom w:val="single" w:sz="2" w:space="0" w:color="E0E0E0"/>
            <w:right w:val="single" w:sz="2" w:space="0" w:color="E0E0E0"/>
          </w:divBdr>
        </w:div>
        <w:div w:id="745801765">
          <w:marLeft w:val="-150"/>
          <w:marRight w:val="-150"/>
          <w:marTop w:val="0"/>
          <w:marBottom w:val="0"/>
          <w:divBdr>
            <w:top w:val="none" w:sz="0" w:space="0" w:color="auto"/>
            <w:left w:val="none" w:sz="0" w:space="0" w:color="auto"/>
            <w:bottom w:val="none" w:sz="0" w:space="0" w:color="auto"/>
            <w:right w:val="none" w:sz="0" w:space="0" w:color="auto"/>
          </w:divBdr>
        </w:div>
        <w:div w:id="745803449">
          <w:marLeft w:val="0"/>
          <w:marRight w:val="0"/>
          <w:marTop w:val="0"/>
          <w:marBottom w:val="240"/>
          <w:divBdr>
            <w:top w:val="none" w:sz="0" w:space="0" w:color="auto"/>
            <w:left w:val="none" w:sz="0" w:space="0" w:color="auto"/>
            <w:bottom w:val="none" w:sz="0" w:space="0" w:color="auto"/>
            <w:right w:val="none" w:sz="0" w:space="0" w:color="auto"/>
          </w:divBdr>
        </w:div>
        <w:div w:id="745810309">
          <w:marLeft w:val="0"/>
          <w:marRight w:val="0"/>
          <w:marTop w:val="0"/>
          <w:marBottom w:val="150"/>
          <w:divBdr>
            <w:top w:val="none" w:sz="0" w:space="0" w:color="auto"/>
            <w:left w:val="none" w:sz="0" w:space="0" w:color="auto"/>
            <w:bottom w:val="none" w:sz="0" w:space="0" w:color="auto"/>
            <w:right w:val="none" w:sz="0" w:space="0" w:color="auto"/>
          </w:divBdr>
        </w:div>
        <w:div w:id="745877522">
          <w:marLeft w:val="-150"/>
          <w:marRight w:val="-150"/>
          <w:marTop w:val="0"/>
          <w:marBottom w:val="0"/>
          <w:divBdr>
            <w:top w:val="none" w:sz="0" w:space="0" w:color="auto"/>
            <w:left w:val="none" w:sz="0" w:space="0" w:color="auto"/>
            <w:bottom w:val="none" w:sz="0" w:space="0" w:color="auto"/>
            <w:right w:val="none" w:sz="0" w:space="0" w:color="auto"/>
          </w:divBdr>
        </w:div>
        <w:div w:id="745877603">
          <w:marLeft w:val="-150"/>
          <w:marRight w:val="-150"/>
          <w:marTop w:val="0"/>
          <w:marBottom w:val="0"/>
          <w:divBdr>
            <w:top w:val="none" w:sz="0" w:space="0" w:color="auto"/>
            <w:left w:val="none" w:sz="0" w:space="0" w:color="auto"/>
            <w:bottom w:val="none" w:sz="0" w:space="0" w:color="auto"/>
            <w:right w:val="none" w:sz="0" w:space="0" w:color="auto"/>
          </w:divBdr>
        </w:div>
        <w:div w:id="745960771">
          <w:marLeft w:val="0"/>
          <w:marRight w:val="0"/>
          <w:marTop w:val="0"/>
          <w:marBottom w:val="0"/>
          <w:divBdr>
            <w:top w:val="none" w:sz="0" w:space="0" w:color="auto"/>
            <w:left w:val="none" w:sz="0" w:space="0" w:color="auto"/>
            <w:bottom w:val="none" w:sz="0" w:space="0" w:color="auto"/>
            <w:right w:val="none" w:sz="0" w:space="0" w:color="auto"/>
          </w:divBdr>
          <w:divsChild>
            <w:div w:id="446655503">
              <w:marLeft w:val="0"/>
              <w:marRight w:val="0"/>
              <w:marTop w:val="100"/>
              <w:marBottom w:val="100"/>
              <w:divBdr>
                <w:top w:val="none" w:sz="0" w:space="0" w:color="auto"/>
                <w:left w:val="none" w:sz="0" w:space="0" w:color="auto"/>
                <w:bottom w:val="none" w:sz="0" w:space="0" w:color="auto"/>
                <w:right w:val="none" w:sz="0" w:space="0" w:color="auto"/>
              </w:divBdr>
              <w:divsChild>
                <w:div w:id="666829678">
                  <w:marLeft w:val="0"/>
                  <w:marRight w:val="0"/>
                  <w:marTop w:val="100"/>
                  <w:marBottom w:val="100"/>
                  <w:divBdr>
                    <w:top w:val="none" w:sz="0" w:space="0" w:color="auto"/>
                    <w:left w:val="none" w:sz="0" w:space="0" w:color="auto"/>
                    <w:bottom w:val="none" w:sz="0" w:space="0" w:color="auto"/>
                    <w:right w:val="none" w:sz="0" w:space="0" w:color="auto"/>
                  </w:divBdr>
                  <w:divsChild>
                    <w:div w:id="4476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3307">
          <w:marLeft w:val="0"/>
          <w:marRight w:val="0"/>
          <w:marTop w:val="0"/>
          <w:marBottom w:val="0"/>
          <w:divBdr>
            <w:top w:val="none" w:sz="0" w:space="0" w:color="auto"/>
            <w:left w:val="none" w:sz="0" w:space="0" w:color="auto"/>
            <w:bottom w:val="none" w:sz="0" w:space="0" w:color="auto"/>
            <w:right w:val="none" w:sz="0" w:space="0" w:color="auto"/>
          </w:divBdr>
          <w:divsChild>
            <w:div w:id="657612924">
              <w:marLeft w:val="0"/>
              <w:marRight w:val="0"/>
              <w:marTop w:val="100"/>
              <w:marBottom w:val="100"/>
              <w:divBdr>
                <w:top w:val="none" w:sz="0" w:space="0" w:color="auto"/>
                <w:left w:val="none" w:sz="0" w:space="0" w:color="auto"/>
                <w:bottom w:val="none" w:sz="0" w:space="0" w:color="auto"/>
                <w:right w:val="none" w:sz="0" w:space="0" w:color="auto"/>
              </w:divBdr>
              <w:divsChild>
                <w:div w:id="79063569">
                  <w:marLeft w:val="0"/>
                  <w:marRight w:val="0"/>
                  <w:marTop w:val="100"/>
                  <w:marBottom w:val="100"/>
                  <w:divBdr>
                    <w:top w:val="none" w:sz="0" w:space="0" w:color="auto"/>
                    <w:left w:val="none" w:sz="0" w:space="0" w:color="auto"/>
                    <w:bottom w:val="none" w:sz="0" w:space="0" w:color="auto"/>
                    <w:right w:val="none" w:sz="0" w:space="0" w:color="auto"/>
                  </w:divBdr>
                </w:div>
                <w:div w:id="3364944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6074117">
          <w:marLeft w:val="0"/>
          <w:marRight w:val="0"/>
          <w:marTop w:val="0"/>
          <w:marBottom w:val="272"/>
          <w:divBdr>
            <w:top w:val="none" w:sz="0" w:space="0" w:color="auto"/>
            <w:left w:val="none" w:sz="0" w:space="0" w:color="auto"/>
            <w:bottom w:val="none" w:sz="0" w:space="0" w:color="auto"/>
            <w:right w:val="none" w:sz="0" w:space="0" w:color="auto"/>
          </w:divBdr>
        </w:div>
        <w:div w:id="746079005">
          <w:marLeft w:val="0"/>
          <w:marRight w:val="0"/>
          <w:marTop w:val="0"/>
          <w:marBottom w:val="240"/>
          <w:divBdr>
            <w:top w:val="none" w:sz="0" w:space="0" w:color="auto"/>
            <w:left w:val="none" w:sz="0" w:space="0" w:color="auto"/>
            <w:bottom w:val="none" w:sz="0" w:space="0" w:color="auto"/>
            <w:right w:val="none" w:sz="0" w:space="0" w:color="auto"/>
          </w:divBdr>
        </w:div>
        <w:div w:id="746151774">
          <w:marLeft w:val="0"/>
          <w:marRight w:val="0"/>
          <w:marTop w:val="0"/>
          <w:marBottom w:val="0"/>
          <w:divBdr>
            <w:top w:val="none" w:sz="0" w:space="0" w:color="auto"/>
            <w:left w:val="none" w:sz="0" w:space="0" w:color="auto"/>
            <w:bottom w:val="none" w:sz="0" w:space="0" w:color="auto"/>
            <w:right w:val="none" w:sz="0" w:space="0" w:color="auto"/>
          </w:divBdr>
          <w:divsChild>
            <w:div w:id="94130991">
              <w:marLeft w:val="0"/>
              <w:marRight w:val="0"/>
              <w:marTop w:val="0"/>
              <w:marBottom w:val="75"/>
              <w:divBdr>
                <w:top w:val="none" w:sz="0" w:space="0" w:color="auto"/>
                <w:left w:val="none" w:sz="0" w:space="0" w:color="auto"/>
                <w:bottom w:val="none" w:sz="0" w:space="0" w:color="auto"/>
                <w:right w:val="none" w:sz="0" w:space="0" w:color="auto"/>
              </w:divBdr>
            </w:div>
          </w:divsChild>
        </w:div>
        <w:div w:id="746222699">
          <w:marLeft w:val="0"/>
          <w:marRight w:val="0"/>
          <w:marTop w:val="0"/>
          <w:marBottom w:val="450"/>
          <w:divBdr>
            <w:top w:val="none" w:sz="0" w:space="0" w:color="auto"/>
            <w:left w:val="none" w:sz="0" w:space="0" w:color="auto"/>
            <w:bottom w:val="none" w:sz="0" w:space="0" w:color="auto"/>
            <w:right w:val="none" w:sz="0" w:space="0" w:color="auto"/>
          </w:divBdr>
        </w:div>
        <w:div w:id="746265595">
          <w:marLeft w:val="0"/>
          <w:marRight w:val="0"/>
          <w:marTop w:val="0"/>
          <w:marBottom w:val="0"/>
          <w:divBdr>
            <w:top w:val="none" w:sz="0" w:space="0" w:color="auto"/>
            <w:left w:val="none" w:sz="0" w:space="0" w:color="auto"/>
            <w:bottom w:val="none" w:sz="0" w:space="0" w:color="auto"/>
            <w:right w:val="none" w:sz="0" w:space="0" w:color="auto"/>
          </w:divBdr>
          <w:divsChild>
            <w:div w:id="756557000">
              <w:marLeft w:val="0"/>
              <w:marRight w:val="0"/>
              <w:marTop w:val="0"/>
              <w:marBottom w:val="0"/>
              <w:divBdr>
                <w:top w:val="none" w:sz="0" w:space="0" w:color="auto"/>
                <w:left w:val="none" w:sz="0" w:space="0" w:color="auto"/>
                <w:bottom w:val="none" w:sz="0" w:space="0" w:color="auto"/>
                <w:right w:val="none" w:sz="0" w:space="0" w:color="auto"/>
              </w:divBdr>
            </w:div>
          </w:divsChild>
        </w:div>
        <w:div w:id="746267726">
          <w:marLeft w:val="0"/>
          <w:marRight w:val="0"/>
          <w:marTop w:val="0"/>
          <w:marBottom w:val="0"/>
          <w:divBdr>
            <w:top w:val="none" w:sz="0" w:space="0" w:color="auto"/>
            <w:left w:val="none" w:sz="0" w:space="0" w:color="auto"/>
            <w:bottom w:val="none" w:sz="0" w:space="0" w:color="auto"/>
            <w:right w:val="none" w:sz="0" w:space="0" w:color="auto"/>
          </w:divBdr>
        </w:div>
        <w:div w:id="746269954">
          <w:marLeft w:val="0"/>
          <w:marRight w:val="0"/>
          <w:marTop w:val="0"/>
          <w:marBottom w:val="0"/>
          <w:divBdr>
            <w:top w:val="none" w:sz="0" w:space="0" w:color="auto"/>
            <w:left w:val="none" w:sz="0" w:space="0" w:color="auto"/>
            <w:bottom w:val="none" w:sz="0" w:space="0" w:color="auto"/>
            <w:right w:val="none" w:sz="0" w:space="0" w:color="auto"/>
          </w:divBdr>
        </w:div>
        <w:div w:id="746339852">
          <w:marLeft w:val="0"/>
          <w:marRight w:val="0"/>
          <w:marTop w:val="450"/>
          <w:marBottom w:val="435"/>
          <w:divBdr>
            <w:top w:val="none" w:sz="0" w:space="0" w:color="auto"/>
            <w:left w:val="none" w:sz="0" w:space="0" w:color="auto"/>
            <w:bottom w:val="none" w:sz="0" w:space="0" w:color="auto"/>
            <w:right w:val="none" w:sz="0" w:space="0" w:color="auto"/>
          </w:divBdr>
        </w:div>
        <w:div w:id="746342020">
          <w:marLeft w:val="0"/>
          <w:marRight w:val="0"/>
          <w:marTop w:val="0"/>
          <w:marBottom w:val="0"/>
          <w:divBdr>
            <w:top w:val="none" w:sz="0" w:space="0" w:color="auto"/>
            <w:left w:val="none" w:sz="0" w:space="0" w:color="auto"/>
            <w:bottom w:val="none" w:sz="0" w:space="0" w:color="auto"/>
            <w:right w:val="none" w:sz="0" w:space="0" w:color="auto"/>
          </w:divBdr>
        </w:div>
        <w:div w:id="746344582">
          <w:marLeft w:val="-188"/>
          <w:marRight w:val="-188"/>
          <w:marTop w:val="0"/>
          <w:marBottom w:val="0"/>
          <w:divBdr>
            <w:top w:val="none" w:sz="0" w:space="0" w:color="auto"/>
            <w:left w:val="none" w:sz="0" w:space="0" w:color="auto"/>
            <w:bottom w:val="none" w:sz="0" w:space="0" w:color="auto"/>
            <w:right w:val="none" w:sz="0" w:space="0" w:color="auto"/>
          </w:divBdr>
          <w:divsChild>
            <w:div w:id="499469048">
              <w:marLeft w:val="0"/>
              <w:marRight w:val="0"/>
              <w:marTop w:val="0"/>
              <w:marBottom w:val="0"/>
              <w:divBdr>
                <w:top w:val="none" w:sz="0" w:space="0" w:color="auto"/>
                <w:left w:val="none" w:sz="0" w:space="0" w:color="auto"/>
                <w:bottom w:val="none" w:sz="0" w:space="0" w:color="auto"/>
                <w:right w:val="none" w:sz="0" w:space="0" w:color="auto"/>
              </w:divBdr>
            </w:div>
          </w:divsChild>
        </w:div>
        <w:div w:id="746344732">
          <w:marLeft w:val="0"/>
          <w:marRight w:val="0"/>
          <w:marTop w:val="0"/>
          <w:marBottom w:val="0"/>
          <w:divBdr>
            <w:top w:val="none" w:sz="0" w:space="0" w:color="auto"/>
            <w:left w:val="none" w:sz="0" w:space="0" w:color="auto"/>
            <w:bottom w:val="none" w:sz="0" w:space="0" w:color="auto"/>
            <w:right w:val="none" w:sz="0" w:space="0" w:color="auto"/>
          </w:divBdr>
          <w:divsChild>
            <w:div w:id="377096020">
              <w:marLeft w:val="0"/>
              <w:marRight w:val="0"/>
              <w:marTop w:val="0"/>
              <w:marBottom w:val="0"/>
              <w:divBdr>
                <w:top w:val="none" w:sz="0" w:space="0" w:color="auto"/>
                <w:left w:val="none" w:sz="0" w:space="0" w:color="auto"/>
                <w:bottom w:val="none" w:sz="0" w:space="0" w:color="auto"/>
                <w:right w:val="none" w:sz="0" w:space="0" w:color="auto"/>
              </w:divBdr>
            </w:div>
          </w:divsChild>
        </w:div>
        <w:div w:id="746415719">
          <w:marLeft w:val="0"/>
          <w:marRight w:val="0"/>
          <w:marTop w:val="0"/>
          <w:marBottom w:val="240"/>
          <w:divBdr>
            <w:top w:val="none" w:sz="0" w:space="0" w:color="auto"/>
            <w:left w:val="none" w:sz="0" w:space="0" w:color="auto"/>
            <w:bottom w:val="none" w:sz="0" w:space="0" w:color="auto"/>
            <w:right w:val="none" w:sz="0" w:space="0" w:color="auto"/>
          </w:divBdr>
          <w:divsChild>
            <w:div w:id="58526715">
              <w:marLeft w:val="0"/>
              <w:marRight w:val="0"/>
              <w:marTop w:val="45"/>
              <w:marBottom w:val="0"/>
              <w:divBdr>
                <w:top w:val="none" w:sz="0" w:space="0" w:color="auto"/>
                <w:left w:val="none" w:sz="0" w:space="0" w:color="auto"/>
                <w:bottom w:val="none" w:sz="0" w:space="0" w:color="auto"/>
                <w:right w:val="none" w:sz="0" w:space="0" w:color="auto"/>
              </w:divBdr>
            </w:div>
          </w:divsChild>
        </w:div>
        <w:div w:id="746458014">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6459493">
          <w:marLeft w:val="0"/>
          <w:marRight w:val="0"/>
          <w:marTop w:val="0"/>
          <w:marBottom w:val="0"/>
          <w:divBdr>
            <w:top w:val="none" w:sz="0" w:space="0" w:color="auto"/>
            <w:left w:val="none" w:sz="0" w:space="0" w:color="auto"/>
            <w:bottom w:val="none" w:sz="0" w:space="0" w:color="auto"/>
            <w:right w:val="none" w:sz="0" w:space="0" w:color="auto"/>
          </w:divBdr>
        </w:div>
        <w:div w:id="746464800">
          <w:marLeft w:val="0"/>
          <w:marRight w:val="0"/>
          <w:marTop w:val="0"/>
          <w:marBottom w:val="0"/>
          <w:divBdr>
            <w:top w:val="none" w:sz="0" w:space="0" w:color="auto"/>
            <w:left w:val="none" w:sz="0" w:space="0" w:color="auto"/>
            <w:bottom w:val="none" w:sz="0" w:space="0" w:color="auto"/>
            <w:right w:val="none" w:sz="0" w:space="0" w:color="auto"/>
          </w:divBdr>
        </w:div>
        <w:div w:id="746540747">
          <w:marLeft w:val="1221"/>
          <w:marRight w:val="0"/>
          <w:marTop w:val="0"/>
          <w:marBottom w:val="0"/>
          <w:divBdr>
            <w:top w:val="none" w:sz="0" w:space="0" w:color="auto"/>
            <w:left w:val="none" w:sz="0" w:space="0" w:color="auto"/>
            <w:bottom w:val="none" w:sz="0" w:space="0" w:color="auto"/>
            <w:right w:val="none" w:sz="0" w:space="0" w:color="auto"/>
          </w:divBdr>
        </w:div>
        <w:div w:id="746607568">
          <w:marLeft w:val="0"/>
          <w:marRight w:val="0"/>
          <w:marTop w:val="0"/>
          <w:marBottom w:val="0"/>
          <w:divBdr>
            <w:top w:val="none" w:sz="0" w:space="0" w:color="auto"/>
            <w:left w:val="none" w:sz="0" w:space="0" w:color="auto"/>
            <w:bottom w:val="none" w:sz="0" w:space="0" w:color="auto"/>
            <w:right w:val="none" w:sz="0" w:space="0" w:color="auto"/>
          </w:divBdr>
        </w:div>
        <w:div w:id="746653978">
          <w:marLeft w:val="1463"/>
          <w:marRight w:val="0"/>
          <w:marTop w:val="0"/>
          <w:marBottom w:val="0"/>
          <w:divBdr>
            <w:top w:val="none" w:sz="0" w:space="0" w:color="auto"/>
            <w:left w:val="none" w:sz="0" w:space="0" w:color="auto"/>
            <w:bottom w:val="none" w:sz="0" w:space="0" w:color="auto"/>
            <w:right w:val="none" w:sz="0" w:space="0" w:color="auto"/>
          </w:divBdr>
        </w:div>
        <w:div w:id="746656997">
          <w:marLeft w:val="13"/>
          <w:marRight w:val="188"/>
          <w:marTop w:val="138"/>
          <w:marBottom w:val="88"/>
          <w:divBdr>
            <w:top w:val="none" w:sz="0" w:space="0" w:color="auto"/>
            <w:left w:val="none" w:sz="0" w:space="0" w:color="auto"/>
            <w:bottom w:val="none" w:sz="0" w:space="0" w:color="auto"/>
            <w:right w:val="none" w:sz="0" w:space="0" w:color="auto"/>
          </w:divBdr>
        </w:div>
        <w:div w:id="746734229">
          <w:marLeft w:val="0"/>
          <w:marRight w:val="0"/>
          <w:marTop w:val="0"/>
          <w:marBottom w:val="0"/>
          <w:divBdr>
            <w:top w:val="none" w:sz="0" w:space="0" w:color="auto"/>
            <w:left w:val="none" w:sz="0" w:space="0" w:color="auto"/>
            <w:bottom w:val="none" w:sz="0" w:space="0" w:color="auto"/>
            <w:right w:val="none" w:sz="0" w:space="0" w:color="auto"/>
          </w:divBdr>
        </w:div>
        <w:div w:id="746850277">
          <w:marLeft w:val="0"/>
          <w:marRight w:val="0"/>
          <w:marTop w:val="0"/>
          <w:marBottom w:val="0"/>
          <w:divBdr>
            <w:top w:val="none" w:sz="0" w:space="0" w:color="auto"/>
            <w:left w:val="none" w:sz="0" w:space="0" w:color="auto"/>
            <w:bottom w:val="none" w:sz="0" w:space="0" w:color="auto"/>
            <w:right w:val="none" w:sz="0" w:space="0" w:color="auto"/>
          </w:divBdr>
          <w:divsChild>
            <w:div w:id="288513492">
              <w:marLeft w:val="0"/>
              <w:marRight w:val="0"/>
              <w:marTop w:val="0"/>
              <w:marBottom w:val="0"/>
              <w:divBdr>
                <w:top w:val="none" w:sz="0" w:space="0" w:color="auto"/>
                <w:left w:val="none" w:sz="0" w:space="0" w:color="auto"/>
                <w:bottom w:val="none" w:sz="0" w:space="0" w:color="auto"/>
                <w:right w:val="none" w:sz="0" w:space="0" w:color="auto"/>
              </w:divBdr>
              <w:divsChild>
                <w:div w:id="51738296">
                  <w:marLeft w:val="0"/>
                  <w:marRight w:val="0"/>
                  <w:marTop w:val="0"/>
                  <w:marBottom w:val="0"/>
                  <w:divBdr>
                    <w:top w:val="none" w:sz="0" w:space="0" w:color="auto"/>
                    <w:left w:val="none" w:sz="0" w:space="0" w:color="auto"/>
                    <w:bottom w:val="none" w:sz="0" w:space="0" w:color="auto"/>
                    <w:right w:val="none" w:sz="0" w:space="0" w:color="auto"/>
                  </w:divBdr>
                  <w:divsChild>
                    <w:div w:id="2780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3456">
          <w:marLeft w:val="0"/>
          <w:marRight w:val="0"/>
          <w:marTop w:val="0"/>
          <w:marBottom w:val="0"/>
          <w:divBdr>
            <w:top w:val="single" w:sz="2" w:space="0" w:color="E0E0E0"/>
            <w:left w:val="single" w:sz="2" w:space="0" w:color="E0E0E0"/>
            <w:bottom w:val="single" w:sz="2" w:space="0" w:color="E0E0E0"/>
            <w:right w:val="single" w:sz="2" w:space="0" w:color="E0E0E0"/>
          </w:divBdr>
          <w:divsChild>
            <w:div w:id="580202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7046118">
          <w:marLeft w:val="0"/>
          <w:marRight w:val="0"/>
          <w:marTop w:val="413"/>
          <w:marBottom w:val="413"/>
          <w:divBdr>
            <w:top w:val="none" w:sz="0" w:space="0" w:color="auto"/>
            <w:left w:val="none" w:sz="0" w:space="0" w:color="auto"/>
            <w:bottom w:val="none" w:sz="0" w:space="0" w:color="auto"/>
            <w:right w:val="none" w:sz="0" w:space="0" w:color="auto"/>
          </w:divBdr>
        </w:div>
        <w:div w:id="747069553">
          <w:marLeft w:val="0"/>
          <w:marRight w:val="0"/>
          <w:marTop w:val="0"/>
          <w:marBottom w:val="0"/>
          <w:divBdr>
            <w:top w:val="single" w:sz="2" w:space="0" w:color="E0E0E0"/>
            <w:left w:val="single" w:sz="2" w:space="0" w:color="E0E0E0"/>
            <w:bottom w:val="single" w:sz="2" w:space="0" w:color="E0E0E0"/>
            <w:right w:val="single" w:sz="2" w:space="0" w:color="E0E0E0"/>
          </w:divBdr>
        </w:div>
        <w:div w:id="747120457">
          <w:marLeft w:val="0"/>
          <w:marRight w:val="0"/>
          <w:marTop w:val="0"/>
          <w:marBottom w:val="240"/>
          <w:divBdr>
            <w:top w:val="none" w:sz="0" w:space="0" w:color="auto"/>
            <w:left w:val="none" w:sz="0" w:space="0" w:color="auto"/>
            <w:bottom w:val="none" w:sz="0" w:space="0" w:color="auto"/>
            <w:right w:val="none" w:sz="0" w:space="0" w:color="auto"/>
          </w:divBdr>
        </w:div>
        <w:div w:id="747187399">
          <w:marLeft w:val="0"/>
          <w:marRight w:val="0"/>
          <w:marTop w:val="0"/>
          <w:marBottom w:val="0"/>
          <w:divBdr>
            <w:top w:val="none" w:sz="0" w:space="0" w:color="auto"/>
            <w:left w:val="none" w:sz="0" w:space="0" w:color="auto"/>
            <w:bottom w:val="none" w:sz="0" w:space="0" w:color="auto"/>
            <w:right w:val="none" w:sz="0" w:space="0" w:color="auto"/>
          </w:divBdr>
        </w:div>
        <w:div w:id="747193200">
          <w:marLeft w:val="-150"/>
          <w:marRight w:val="-150"/>
          <w:marTop w:val="0"/>
          <w:marBottom w:val="0"/>
          <w:divBdr>
            <w:top w:val="none" w:sz="0" w:space="0" w:color="auto"/>
            <w:left w:val="none" w:sz="0" w:space="0" w:color="auto"/>
            <w:bottom w:val="none" w:sz="0" w:space="0" w:color="auto"/>
            <w:right w:val="none" w:sz="0" w:space="0" w:color="auto"/>
          </w:divBdr>
        </w:div>
        <w:div w:id="747263721">
          <w:marLeft w:val="0"/>
          <w:marRight w:val="0"/>
          <w:marTop w:val="0"/>
          <w:marBottom w:val="0"/>
          <w:divBdr>
            <w:top w:val="none" w:sz="0" w:space="0" w:color="auto"/>
            <w:left w:val="none" w:sz="0" w:space="0" w:color="auto"/>
            <w:bottom w:val="none" w:sz="0" w:space="0" w:color="auto"/>
            <w:right w:val="none" w:sz="0" w:space="0" w:color="auto"/>
          </w:divBdr>
          <w:divsChild>
            <w:div w:id="276257292">
              <w:marLeft w:val="0"/>
              <w:marRight w:val="0"/>
              <w:marTop w:val="100"/>
              <w:marBottom w:val="100"/>
              <w:divBdr>
                <w:top w:val="none" w:sz="0" w:space="0" w:color="auto"/>
                <w:left w:val="none" w:sz="0" w:space="0" w:color="auto"/>
                <w:bottom w:val="none" w:sz="0" w:space="0" w:color="auto"/>
                <w:right w:val="none" w:sz="0" w:space="0" w:color="auto"/>
              </w:divBdr>
              <w:divsChild>
                <w:div w:id="292249866">
                  <w:marLeft w:val="0"/>
                  <w:marRight w:val="0"/>
                  <w:marTop w:val="100"/>
                  <w:marBottom w:val="100"/>
                  <w:divBdr>
                    <w:top w:val="none" w:sz="0" w:space="0" w:color="auto"/>
                    <w:left w:val="none" w:sz="0" w:space="0" w:color="auto"/>
                    <w:bottom w:val="none" w:sz="0" w:space="0" w:color="auto"/>
                    <w:right w:val="none" w:sz="0" w:space="0" w:color="auto"/>
                  </w:divBdr>
                </w:div>
                <w:div w:id="293947318">
                  <w:marLeft w:val="0"/>
                  <w:marRight w:val="0"/>
                  <w:marTop w:val="100"/>
                  <w:marBottom w:val="100"/>
                  <w:divBdr>
                    <w:top w:val="none" w:sz="0" w:space="0" w:color="auto"/>
                    <w:left w:val="none" w:sz="0" w:space="0" w:color="auto"/>
                    <w:bottom w:val="none" w:sz="0" w:space="0" w:color="auto"/>
                    <w:right w:val="none" w:sz="0" w:space="0" w:color="auto"/>
                  </w:divBdr>
                  <w:divsChild>
                    <w:div w:id="486283109">
                      <w:marLeft w:val="0"/>
                      <w:marRight w:val="0"/>
                      <w:marTop w:val="0"/>
                      <w:marBottom w:val="0"/>
                      <w:divBdr>
                        <w:top w:val="none" w:sz="0" w:space="0" w:color="auto"/>
                        <w:left w:val="none" w:sz="0" w:space="0" w:color="auto"/>
                        <w:bottom w:val="none" w:sz="0" w:space="0" w:color="auto"/>
                        <w:right w:val="none" w:sz="0" w:space="0" w:color="auto"/>
                      </w:divBdr>
                    </w:div>
                  </w:divsChild>
                </w:div>
                <w:div w:id="354231169">
                  <w:marLeft w:val="0"/>
                  <w:marRight w:val="0"/>
                  <w:marTop w:val="100"/>
                  <w:marBottom w:val="100"/>
                  <w:divBdr>
                    <w:top w:val="none" w:sz="0" w:space="0" w:color="auto"/>
                    <w:left w:val="none" w:sz="0" w:space="0" w:color="auto"/>
                    <w:bottom w:val="none" w:sz="0" w:space="0" w:color="auto"/>
                    <w:right w:val="none" w:sz="0" w:space="0" w:color="auto"/>
                  </w:divBdr>
                </w:div>
                <w:div w:id="7243338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47382935">
          <w:marLeft w:val="0"/>
          <w:marRight w:val="0"/>
          <w:marTop w:val="0"/>
          <w:marBottom w:val="376"/>
          <w:divBdr>
            <w:top w:val="none" w:sz="0" w:space="0" w:color="auto"/>
            <w:left w:val="none" w:sz="0" w:space="0" w:color="auto"/>
            <w:bottom w:val="none" w:sz="0" w:space="0" w:color="auto"/>
            <w:right w:val="none" w:sz="0" w:space="0" w:color="auto"/>
          </w:divBdr>
        </w:div>
        <w:div w:id="747383823">
          <w:marLeft w:val="0"/>
          <w:marRight w:val="0"/>
          <w:marTop w:val="0"/>
          <w:marBottom w:val="150"/>
          <w:divBdr>
            <w:top w:val="none" w:sz="0" w:space="0" w:color="auto"/>
            <w:left w:val="none" w:sz="0" w:space="0" w:color="auto"/>
            <w:bottom w:val="none" w:sz="0" w:space="0" w:color="auto"/>
            <w:right w:val="none" w:sz="0" w:space="0" w:color="auto"/>
          </w:divBdr>
        </w:div>
        <w:div w:id="747384748">
          <w:marLeft w:val="750"/>
          <w:marRight w:val="0"/>
          <w:marTop w:val="0"/>
          <w:marBottom w:val="0"/>
          <w:divBdr>
            <w:top w:val="none" w:sz="0" w:space="0" w:color="auto"/>
            <w:left w:val="none" w:sz="0" w:space="0" w:color="auto"/>
            <w:bottom w:val="none" w:sz="0" w:space="0" w:color="auto"/>
            <w:right w:val="none" w:sz="0" w:space="0" w:color="auto"/>
          </w:divBdr>
        </w:div>
        <w:div w:id="747460076">
          <w:marLeft w:val="15"/>
          <w:marRight w:val="225"/>
          <w:marTop w:val="0"/>
          <w:marBottom w:val="105"/>
          <w:divBdr>
            <w:top w:val="none" w:sz="0" w:space="0" w:color="auto"/>
            <w:left w:val="none" w:sz="0" w:space="0" w:color="auto"/>
            <w:bottom w:val="none" w:sz="0" w:space="0" w:color="auto"/>
            <w:right w:val="none" w:sz="0" w:space="0" w:color="auto"/>
          </w:divBdr>
          <w:divsChild>
            <w:div w:id="20669355">
              <w:marLeft w:val="0"/>
              <w:marRight w:val="0"/>
              <w:marTop w:val="0"/>
              <w:marBottom w:val="0"/>
              <w:divBdr>
                <w:top w:val="none" w:sz="0" w:space="0" w:color="auto"/>
                <w:left w:val="none" w:sz="0" w:space="0" w:color="auto"/>
                <w:bottom w:val="none" w:sz="0" w:space="0" w:color="auto"/>
                <w:right w:val="none" w:sz="0" w:space="0" w:color="auto"/>
              </w:divBdr>
            </w:div>
          </w:divsChild>
        </w:div>
        <w:div w:id="747462452">
          <w:marLeft w:val="0"/>
          <w:marRight w:val="0"/>
          <w:marTop w:val="0"/>
          <w:marBottom w:val="240"/>
          <w:divBdr>
            <w:top w:val="none" w:sz="0" w:space="0" w:color="auto"/>
            <w:left w:val="none" w:sz="0" w:space="0" w:color="auto"/>
            <w:bottom w:val="none" w:sz="0" w:space="0" w:color="auto"/>
            <w:right w:val="none" w:sz="0" w:space="0" w:color="auto"/>
          </w:divBdr>
        </w:div>
        <w:div w:id="747504769">
          <w:marLeft w:val="15"/>
          <w:marRight w:val="15"/>
          <w:marTop w:val="15"/>
          <w:marBottom w:val="15"/>
          <w:divBdr>
            <w:top w:val="none" w:sz="0" w:space="0" w:color="auto"/>
            <w:left w:val="none" w:sz="0" w:space="0" w:color="auto"/>
            <w:bottom w:val="none" w:sz="0" w:space="0" w:color="auto"/>
            <w:right w:val="none" w:sz="0" w:space="0" w:color="auto"/>
          </w:divBdr>
        </w:div>
        <w:div w:id="747507729">
          <w:marLeft w:val="0"/>
          <w:marRight w:val="0"/>
          <w:marTop w:val="0"/>
          <w:marBottom w:val="0"/>
          <w:divBdr>
            <w:top w:val="none" w:sz="0" w:space="0" w:color="auto"/>
            <w:left w:val="none" w:sz="0" w:space="0" w:color="auto"/>
            <w:bottom w:val="none" w:sz="0" w:space="0" w:color="auto"/>
            <w:right w:val="none" w:sz="0" w:space="0" w:color="auto"/>
          </w:divBdr>
        </w:div>
        <w:div w:id="747657282">
          <w:marLeft w:val="0"/>
          <w:marRight w:val="0"/>
          <w:marTop w:val="0"/>
          <w:marBottom w:val="300"/>
          <w:divBdr>
            <w:top w:val="none" w:sz="0" w:space="0" w:color="auto"/>
            <w:left w:val="none" w:sz="0" w:space="0" w:color="auto"/>
            <w:bottom w:val="none" w:sz="0" w:space="0" w:color="auto"/>
            <w:right w:val="none" w:sz="0" w:space="0" w:color="auto"/>
          </w:divBdr>
        </w:div>
        <w:div w:id="747727301">
          <w:marLeft w:val="-225"/>
          <w:marRight w:val="-225"/>
          <w:marTop w:val="0"/>
          <w:marBottom w:val="0"/>
          <w:divBdr>
            <w:top w:val="none" w:sz="0" w:space="0" w:color="auto"/>
            <w:left w:val="none" w:sz="0" w:space="0" w:color="auto"/>
            <w:bottom w:val="none" w:sz="0" w:space="0" w:color="auto"/>
            <w:right w:val="none" w:sz="0" w:space="0" w:color="auto"/>
          </w:divBdr>
        </w:div>
        <w:div w:id="747730064">
          <w:marLeft w:val="-225"/>
          <w:marRight w:val="-225"/>
          <w:marTop w:val="0"/>
          <w:marBottom w:val="0"/>
          <w:divBdr>
            <w:top w:val="none" w:sz="0" w:space="0" w:color="auto"/>
            <w:left w:val="none" w:sz="0" w:space="0" w:color="auto"/>
            <w:bottom w:val="none" w:sz="0" w:space="0" w:color="auto"/>
            <w:right w:val="none" w:sz="0" w:space="0" w:color="auto"/>
          </w:divBdr>
          <w:divsChild>
            <w:div w:id="595332455">
              <w:marLeft w:val="0"/>
              <w:marRight w:val="0"/>
              <w:marTop w:val="0"/>
              <w:marBottom w:val="0"/>
              <w:divBdr>
                <w:top w:val="none" w:sz="0" w:space="0" w:color="auto"/>
                <w:left w:val="none" w:sz="0" w:space="0" w:color="auto"/>
                <w:bottom w:val="none" w:sz="0" w:space="0" w:color="auto"/>
                <w:right w:val="none" w:sz="0" w:space="0" w:color="auto"/>
              </w:divBdr>
              <w:divsChild>
                <w:div w:id="532154943">
                  <w:marLeft w:val="0"/>
                  <w:marRight w:val="0"/>
                  <w:marTop w:val="0"/>
                  <w:marBottom w:val="0"/>
                  <w:divBdr>
                    <w:top w:val="none" w:sz="0" w:space="0" w:color="auto"/>
                    <w:left w:val="none" w:sz="0" w:space="0" w:color="auto"/>
                    <w:bottom w:val="none" w:sz="0" w:space="0" w:color="auto"/>
                    <w:right w:val="none" w:sz="0" w:space="0" w:color="auto"/>
                  </w:divBdr>
                  <w:divsChild>
                    <w:div w:id="1706852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47730992">
          <w:marLeft w:val="0"/>
          <w:marRight w:val="0"/>
          <w:marTop w:val="150"/>
          <w:marBottom w:val="150"/>
          <w:divBdr>
            <w:top w:val="none" w:sz="0" w:space="0" w:color="auto"/>
            <w:left w:val="none" w:sz="0" w:space="0" w:color="auto"/>
            <w:bottom w:val="none" w:sz="0" w:space="0" w:color="auto"/>
            <w:right w:val="none" w:sz="0" w:space="0" w:color="auto"/>
          </w:divBdr>
        </w:div>
        <w:div w:id="747731884">
          <w:marLeft w:val="0"/>
          <w:marRight w:val="0"/>
          <w:marTop w:val="0"/>
          <w:marBottom w:val="250"/>
          <w:divBdr>
            <w:top w:val="none" w:sz="0" w:space="0" w:color="auto"/>
            <w:left w:val="none" w:sz="0" w:space="0" w:color="auto"/>
            <w:bottom w:val="none" w:sz="0" w:space="0" w:color="auto"/>
            <w:right w:val="none" w:sz="0" w:space="0" w:color="auto"/>
          </w:divBdr>
          <w:divsChild>
            <w:div w:id="431164394">
              <w:marLeft w:val="0"/>
              <w:marRight w:val="0"/>
              <w:marTop w:val="0"/>
              <w:marBottom w:val="0"/>
              <w:divBdr>
                <w:top w:val="none" w:sz="0" w:space="0" w:color="auto"/>
                <w:left w:val="none" w:sz="0" w:space="0" w:color="auto"/>
                <w:bottom w:val="none" w:sz="0" w:space="0" w:color="auto"/>
                <w:right w:val="none" w:sz="0" w:space="0" w:color="auto"/>
              </w:divBdr>
            </w:div>
          </w:divsChild>
        </w:div>
        <w:div w:id="747769165">
          <w:marLeft w:val="0"/>
          <w:marRight w:val="0"/>
          <w:marTop w:val="0"/>
          <w:marBottom w:val="0"/>
          <w:divBdr>
            <w:top w:val="none" w:sz="0" w:space="0" w:color="auto"/>
            <w:left w:val="none" w:sz="0" w:space="0" w:color="auto"/>
            <w:bottom w:val="none" w:sz="0" w:space="0" w:color="auto"/>
            <w:right w:val="none" w:sz="0" w:space="0" w:color="auto"/>
          </w:divBdr>
          <w:divsChild>
            <w:div w:id="529607551">
              <w:marLeft w:val="0"/>
              <w:marRight w:val="0"/>
              <w:marTop w:val="0"/>
              <w:marBottom w:val="0"/>
              <w:divBdr>
                <w:top w:val="none" w:sz="0" w:space="0" w:color="auto"/>
                <w:left w:val="none" w:sz="0" w:space="0" w:color="auto"/>
                <w:bottom w:val="none" w:sz="0" w:space="0" w:color="auto"/>
                <w:right w:val="none" w:sz="0" w:space="0" w:color="auto"/>
              </w:divBdr>
            </w:div>
          </w:divsChild>
        </w:div>
        <w:div w:id="747770410">
          <w:marLeft w:val="0"/>
          <w:marRight w:val="0"/>
          <w:marTop w:val="0"/>
          <w:marBottom w:val="0"/>
          <w:divBdr>
            <w:top w:val="none" w:sz="0" w:space="0" w:color="auto"/>
            <w:left w:val="none" w:sz="0" w:space="0" w:color="auto"/>
            <w:bottom w:val="none" w:sz="0" w:space="0" w:color="auto"/>
            <w:right w:val="none" w:sz="0" w:space="0" w:color="auto"/>
          </w:divBdr>
        </w:div>
        <w:div w:id="747770695">
          <w:marLeft w:val="0"/>
          <w:marRight w:val="0"/>
          <w:marTop w:val="0"/>
          <w:marBottom w:val="300"/>
          <w:divBdr>
            <w:top w:val="none" w:sz="0" w:space="0" w:color="auto"/>
            <w:left w:val="none" w:sz="0" w:space="0" w:color="auto"/>
            <w:bottom w:val="none" w:sz="0" w:space="0" w:color="auto"/>
            <w:right w:val="none" w:sz="0" w:space="0" w:color="auto"/>
          </w:divBdr>
        </w:div>
        <w:div w:id="747842744">
          <w:marLeft w:val="0"/>
          <w:marRight w:val="0"/>
          <w:marTop w:val="0"/>
          <w:marBottom w:val="0"/>
          <w:divBdr>
            <w:top w:val="none" w:sz="0" w:space="0" w:color="auto"/>
            <w:left w:val="none" w:sz="0" w:space="0" w:color="auto"/>
            <w:bottom w:val="none" w:sz="0" w:space="0" w:color="auto"/>
            <w:right w:val="none" w:sz="0" w:space="0" w:color="auto"/>
          </w:divBdr>
        </w:div>
        <w:div w:id="747847616">
          <w:marLeft w:val="0"/>
          <w:marRight w:val="0"/>
          <w:marTop w:val="0"/>
          <w:marBottom w:val="0"/>
          <w:divBdr>
            <w:top w:val="none" w:sz="0" w:space="0" w:color="auto"/>
            <w:left w:val="none" w:sz="0" w:space="0" w:color="auto"/>
            <w:bottom w:val="none" w:sz="0" w:space="0" w:color="auto"/>
            <w:right w:val="none" w:sz="0" w:space="0" w:color="auto"/>
          </w:divBdr>
        </w:div>
        <w:div w:id="747966572">
          <w:marLeft w:val="-225"/>
          <w:marRight w:val="-225"/>
          <w:marTop w:val="0"/>
          <w:marBottom w:val="0"/>
          <w:divBdr>
            <w:top w:val="none" w:sz="0" w:space="0" w:color="auto"/>
            <w:left w:val="none" w:sz="0" w:space="0" w:color="auto"/>
            <w:bottom w:val="none" w:sz="0" w:space="0" w:color="auto"/>
            <w:right w:val="none" w:sz="0" w:space="0" w:color="auto"/>
          </w:divBdr>
        </w:div>
        <w:div w:id="748111682">
          <w:marLeft w:val="0"/>
          <w:marRight w:val="0"/>
          <w:marTop w:val="0"/>
          <w:marBottom w:val="0"/>
          <w:divBdr>
            <w:top w:val="none" w:sz="0" w:space="0" w:color="auto"/>
            <w:left w:val="none" w:sz="0" w:space="0" w:color="auto"/>
            <w:bottom w:val="none" w:sz="0" w:space="0" w:color="auto"/>
            <w:right w:val="none" w:sz="0" w:space="0" w:color="auto"/>
          </w:divBdr>
          <w:divsChild>
            <w:div w:id="172034587">
              <w:marLeft w:val="0"/>
              <w:marRight w:val="0"/>
              <w:marTop w:val="150"/>
              <w:marBottom w:val="150"/>
              <w:divBdr>
                <w:top w:val="none" w:sz="0" w:space="0" w:color="auto"/>
                <w:left w:val="none" w:sz="0" w:space="0" w:color="auto"/>
                <w:bottom w:val="none" w:sz="0" w:space="0" w:color="auto"/>
                <w:right w:val="none" w:sz="0" w:space="0" w:color="auto"/>
              </w:divBdr>
            </w:div>
            <w:div w:id="219364246">
              <w:marLeft w:val="0"/>
              <w:marRight w:val="0"/>
              <w:marTop w:val="0"/>
              <w:marBottom w:val="0"/>
              <w:divBdr>
                <w:top w:val="none" w:sz="0" w:space="0" w:color="auto"/>
                <w:left w:val="none" w:sz="0" w:space="0" w:color="auto"/>
                <w:bottom w:val="none" w:sz="0" w:space="0" w:color="auto"/>
                <w:right w:val="none" w:sz="0" w:space="0" w:color="auto"/>
              </w:divBdr>
            </w:div>
          </w:divsChild>
        </w:div>
        <w:div w:id="748111842">
          <w:marLeft w:val="0"/>
          <w:marRight w:val="0"/>
          <w:marTop w:val="0"/>
          <w:marBottom w:val="0"/>
          <w:divBdr>
            <w:top w:val="none" w:sz="0" w:space="0" w:color="auto"/>
            <w:left w:val="none" w:sz="0" w:space="0" w:color="auto"/>
            <w:bottom w:val="none" w:sz="0" w:space="0" w:color="auto"/>
            <w:right w:val="none" w:sz="0" w:space="0" w:color="auto"/>
          </w:divBdr>
          <w:divsChild>
            <w:div w:id="385569699">
              <w:marLeft w:val="0"/>
              <w:marRight w:val="0"/>
              <w:marTop w:val="0"/>
              <w:marBottom w:val="300"/>
              <w:divBdr>
                <w:top w:val="none" w:sz="0" w:space="0" w:color="auto"/>
                <w:left w:val="none" w:sz="0" w:space="0" w:color="auto"/>
                <w:bottom w:val="none" w:sz="0" w:space="0" w:color="auto"/>
                <w:right w:val="none" w:sz="0" w:space="0" w:color="auto"/>
              </w:divBdr>
            </w:div>
          </w:divsChild>
        </w:div>
        <w:div w:id="748119204">
          <w:marLeft w:val="0"/>
          <w:marRight w:val="0"/>
          <w:marTop w:val="0"/>
          <w:marBottom w:val="240"/>
          <w:divBdr>
            <w:top w:val="none" w:sz="0" w:space="0" w:color="auto"/>
            <w:left w:val="none" w:sz="0" w:space="0" w:color="auto"/>
            <w:bottom w:val="none" w:sz="0" w:space="0" w:color="auto"/>
            <w:right w:val="none" w:sz="0" w:space="0" w:color="auto"/>
          </w:divBdr>
        </w:div>
        <w:div w:id="748188809">
          <w:marLeft w:val="-150"/>
          <w:marRight w:val="-150"/>
          <w:marTop w:val="0"/>
          <w:marBottom w:val="0"/>
          <w:divBdr>
            <w:top w:val="none" w:sz="0" w:space="0" w:color="auto"/>
            <w:left w:val="none" w:sz="0" w:space="0" w:color="auto"/>
            <w:bottom w:val="none" w:sz="0" w:space="0" w:color="auto"/>
            <w:right w:val="none" w:sz="0" w:space="0" w:color="auto"/>
          </w:divBdr>
        </w:div>
        <w:div w:id="748191021">
          <w:marLeft w:val="0"/>
          <w:marRight w:val="0"/>
          <w:marTop w:val="0"/>
          <w:marBottom w:val="0"/>
          <w:divBdr>
            <w:top w:val="none" w:sz="0" w:space="0" w:color="auto"/>
            <w:left w:val="none" w:sz="0" w:space="0" w:color="auto"/>
            <w:bottom w:val="none" w:sz="0" w:space="0" w:color="auto"/>
            <w:right w:val="none" w:sz="0" w:space="0" w:color="auto"/>
          </w:divBdr>
        </w:div>
        <w:div w:id="748234643">
          <w:marLeft w:val="0"/>
          <w:marRight w:val="0"/>
          <w:marTop w:val="0"/>
          <w:marBottom w:val="0"/>
          <w:divBdr>
            <w:top w:val="none" w:sz="0" w:space="0" w:color="auto"/>
            <w:left w:val="none" w:sz="0" w:space="0" w:color="auto"/>
            <w:bottom w:val="none" w:sz="0" w:space="0" w:color="auto"/>
            <w:right w:val="none" w:sz="0" w:space="0" w:color="auto"/>
          </w:divBdr>
        </w:div>
        <w:div w:id="748236212">
          <w:marLeft w:val="1221"/>
          <w:marRight w:val="0"/>
          <w:marTop w:val="0"/>
          <w:marBottom w:val="0"/>
          <w:divBdr>
            <w:top w:val="none" w:sz="0" w:space="0" w:color="auto"/>
            <w:left w:val="none" w:sz="0" w:space="0" w:color="auto"/>
            <w:bottom w:val="none" w:sz="0" w:space="0" w:color="auto"/>
            <w:right w:val="none" w:sz="0" w:space="0" w:color="auto"/>
          </w:divBdr>
        </w:div>
        <w:div w:id="748312333">
          <w:marLeft w:val="0"/>
          <w:marRight w:val="0"/>
          <w:marTop w:val="0"/>
          <w:marBottom w:val="0"/>
          <w:divBdr>
            <w:top w:val="single" w:sz="2" w:space="0" w:color="E0E0E0"/>
            <w:left w:val="single" w:sz="2" w:space="0" w:color="E0E0E0"/>
            <w:bottom w:val="single" w:sz="2" w:space="0" w:color="E0E0E0"/>
            <w:right w:val="single" w:sz="2" w:space="0" w:color="E0E0E0"/>
          </w:divBdr>
        </w:div>
        <w:div w:id="748381432">
          <w:marLeft w:val="0"/>
          <w:marRight w:val="0"/>
          <w:marTop w:val="0"/>
          <w:marBottom w:val="125"/>
          <w:divBdr>
            <w:top w:val="none" w:sz="0" w:space="0" w:color="auto"/>
            <w:left w:val="none" w:sz="0" w:space="0" w:color="auto"/>
            <w:bottom w:val="none" w:sz="0" w:space="0" w:color="auto"/>
            <w:right w:val="none" w:sz="0" w:space="0" w:color="auto"/>
          </w:divBdr>
        </w:div>
        <w:div w:id="748385160">
          <w:marLeft w:val="0"/>
          <w:marRight w:val="0"/>
          <w:marTop w:val="0"/>
          <w:marBottom w:val="0"/>
          <w:divBdr>
            <w:top w:val="none" w:sz="0" w:space="0" w:color="auto"/>
            <w:left w:val="none" w:sz="0" w:space="0" w:color="auto"/>
            <w:bottom w:val="none" w:sz="0" w:space="0" w:color="auto"/>
            <w:right w:val="none" w:sz="0" w:space="0" w:color="auto"/>
          </w:divBdr>
        </w:div>
        <w:div w:id="748386458">
          <w:marLeft w:val="0"/>
          <w:marRight w:val="0"/>
          <w:marTop w:val="0"/>
          <w:marBottom w:val="0"/>
          <w:divBdr>
            <w:top w:val="none" w:sz="0" w:space="0" w:color="auto"/>
            <w:left w:val="none" w:sz="0" w:space="0" w:color="auto"/>
            <w:bottom w:val="none" w:sz="0" w:space="0" w:color="auto"/>
            <w:right w:val="none" w:sz="0" w:space="0" w:color="auto"/>
          </w:divBdr>
          <w:divsChild>
            <w:div w:id="448667197">
              <w:marLeft w:val="0"/>
              <w:marRight w:val="0"/>
              <w:marTop w:val="0"/>
              <w:marBottom w:val="240"/>
              <w:divBdr>
                <w:top w:val="none" w:sz="0" w:space="0" w:color="auto"/>
                <w:left w:val="none" w:sz="0" w:space="0" w:color="auto"/>
                <w:bottom w:val="none" w:sz="0" w:space="0" w:color="auto"/>
                <w:right w:val="none" w:sz="0" w:space="0" w:color="auto"/>
              </w:divBdr>
            </w:div>
            <w:div w:id="449014167">
              <w:marLeft w:val="0"/>
              <w:marRight w:val="0"/>
              <w:marTop w:val="0"/>
              <w:marBottom w:val="240"/>
              <w:divBdr>
                <w:top w:val="none" w:sz="0" w:space="0" w:color="auto"/>
                <w:left w:val="none" w:sz="0" w:space="0" w:color="auto"/>
                <w:bottom w:val="none" w:sz="0" w:space="0" w:color="auto"/>
                <w:right w:val="none" w:sz="0" w:space="0" w:color="auto"/>
              </w:divBdr>
            </w:div>
            <w:div w:id="588584989">
              <w:marLeft w:val="0"/>
              <w:marRight w:val="0"/>
              <w:marTop w:val="0"/>
              <w:marBottom w:val="240"/>
              <w:divBdr>
                <w:top w:val="none" w:sz="0" w:space="0" w:color="auto"/>
                <w:left w:val="none" w:sz="0" w:space="0" w:color="auto"/>
                <w:bottom w:val="none" w:sz="0" w:space="0" w:color="auto"/>
                <w:right w:val="none" w:sz="0" w:space="0" w:color="auto"/>
              </w:divBdr>
            </w:div>
            <w:div w:id="641231183">
              <w:marLeft w:val="0"/>
              <w:marRight w:val="0"/>
              <w:marTop w:val="0"/>
              <w:marBottom w:val="240"/>
              <w:divBdr>
                <w:top w:val="none" w:sz="0" w:space="0" w:color="auto"/>
                <w:left w:val="none" w:sz="0" w:space="0" w:color="auto"/>
                <w:bottom w:val="none" w:sz="0" w:space="0" w:color="auto"/>
                <w:right w:val="none" w:sz="0" w:space="0" w:color="auto"/>
              </w:divBdr>
            </w:div>
          </w:divsChild>
        </w:div>
        <w:div w:id="748424289">
          <w:marLeft w:val="0"/>
          <w:marRight w:val="0"/>
          <w:marTop w:val="0"/>
          <w:marBottom w:val="0"/>
          <w:divBdr>
            <w:top w:val="none" w:sz="0" w:space="0" w:color="auto"/>
            <w:left w:val="none" w:sz="0" w:space="0" w:color="auto"/>
            <w:bottom w:val="none" w:sz="0" w:space="0" w:color="auto"/>
            <w:right w:val="none" w:sz="0" w:space="0" w:color="auto"/>
          </w:divBdr>
        </w:div>
        <w:div w:id="748425544">
          <w:marLeft w:val="0"/>
          <w:marRight w:val="0"/>
          <w:marTop w:val="0"/>
          <w:marBottom w:val="0"/>
          <w:divBdr>
            <w:top w:val="none" w:sz="0" w:space="0" w:color="auto"/>
            <w:left w:val="none" w:sz="0" w:space="0" w:color="auto"/>
            <w:bottom w:val="none" w:sz="0" w:space="0" w:color="auto"/>
            <w:right w:val="none" w:sz="0" w:space="0" w:color="auto"/>
          </w:divBdr>
          <w:divsChild>
            <w:div w:id="460071379">
              <w:marLeft w:val="0"/>
              <w:marRight w:val="0"/>
              <w:marTop w:val="0"/>
              <w:marBottom w:val="345"/>
              <w:divBdr>
                <w:top w:val="none" w:sz="0" w:space="0" w:color="auto"/>
                <w:left w:val="none" w:sz="0" w:space="0" w:color="auto"/>
                <w:bottom w:val="none" w:sz="0" w:space="0" w:color="auto"/>
                <w:right w:val="none" w:sz="0" w:space="0" w:color="auto"/>
              </w:divBdr>
              <w:divsChild>
                <w:div w:id="7073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2830">
          <w:marLeft w:val="0"/>
          <w:marRight w:val="0"/>
          <w:marTop w:val="0"/>
          <w:marBottom w:val="0"/>
          <w:divBdr>
            <w:top w:val="none" w:sz="0" w:space="0" w:color="auto"/>
            <w:left w:val="none" w:sz="0" w:space="0" w:color="auto"/>
            <w:bottom w:val="none" w:sz="0" w:space="0" w:color="auto"/>
            <w:right w:val="none" w:sz="0" w:space="0" w:color="auto"/>
          </w:divBdr>
        </w:div>
        <w:div w:id="748504305">
          <w:marLeft w:val="0"/>
          <w:marRight w:val="0"/>
          <w:marTop w:val="0"/>
          <w:marBottom w:val="0"/>
          <w:divBdr>
            <w:top w:val="none" w:sz="0" w:space="0" w:color="auto"/>
            <w:left w:val="none" w:sz="0" w:space="0" w:color="auto"/>
            <w:bottom w:val="none" w:sz="0" w:space="0" w:color="auto"/>
            <w:right w:val="none" w:sz="0" w:space="0" w:color="auto"/>
          </w:divBdr>
        </w:div>
        <w:div w:id="748576422">
          <w:marLeft w:val="0"/>
          <w:marRight w:val="0"/>
          <w:marTop w:val="0"/>
          <w:marBottom w:val="0"/>
          <w:divBdr>
            <w:top w:val="none" w:sz="0" w:space="0" w:color="auto"/>
            <w:left w:val="none" w:sz="0" w:space="0" w:color="auto"/>
            <w:bottom w:val="none" w:sz="0" w:space="0" w:color="auto"/>
            <w:right w:val="none" w:sz="0" w:space="0" w:color="auto"/>
          </w:divBdr>
        </w:div>
        <w:div w:id="748624342">
          <w:marLeft w:val="0"/>
          <w:marRight w:val="0"/>
          <w:marTop w:val="0"/>
          <w:marBottom w:val="75"/>
          <w:divBdr>
            <w:top w:val="none" w:sz="0" w:space="0" w:color="auto"/>
            <w:left w:val="none" w:sz="0" w:space="0" w:color="auto"/>
            <w:bottom w:val="none" w:sz="0" w:space="0" w:color="auto"/>
            <w:right w:val="none" w:sz="0" w:space="0" w:color="auto"/>
          </w:divBdr>
        </w:div>
        <w:div w:id="748694844">
          <w:marLeft w:val="0"/>
          <w:marRight w:val="0"/>
          <w:marTop w:val="0"/>
          <w:marBottom w:val="0"/>
          <w:divBdr>
            <w:top w:val="none" w:sz="0" w:space="0" w:color="auto"/>
            <w:left w:val="none" w:sz="0" w:space="0" w:color="auto"/>
            <w:bottom w:val="none" w:sz="0" w:space="0" w:color="auto"/>
            <w:right w:val="none" w:sz="0" w:space="0" w:color="auto"/>
          </w:divBdr>
          <w:divsChild>
            <w:div w:id="3287179">
              <w:marLeft w:val="0"/>
              <w:marRight w:val="0"/>
              <w:marTop w:val="0"/>
              <w:marBottom w:val="150"/>
              <w:divBdr>
                <w:top w:val="none" w:sz="0" w:space="0" w:color="auto"/>
                <w:left w:val="none" w:sz="0" w:space="0" w:color="auto"/>
                <w:bottom w:val="none" w:sz="0" w:space="0" w:color="auto"/>
                <w:right w:val="none" w:sz="0" w:space="0" w:color="auto"/>
              </w:divBdr>
            </w:div>
          </w:divsChild>
        </w:div>
        <w:div w:id="748698062">
          <w:marLeft w:val="0"/>
          <w:marRight w:val="0"/>
          <w:marTop w:val="0"/>
          <w:marBottom w:val="225"/>
          <w:divBdr>
            <w:top w:val="none" w:sz="0" w:space="0" w:color="auto"/>
            <w:left w:val="none" w:sz="0" w:space="0" w:color="auto"/>
            <w:bottom w:val="none" w:sz="0" w:space="0" w:color="auto"/>
            <w:right w:val="none" w:sz="0" w:space="0" w:color="auto"/>
          </w:divBdr>
        </w:div>
        <w:div w:id="748770050">
          <w:marLeft w:val="0"/>
          <w:marRight w:val="0"/>
          <w:marTop w:val="0"/>
          <w:marBottom w:val="0"/>
          <w:divBdr>
            <w:top w:val="none" w:sz="0" w:space="0" w:color="auto"/>
            <w:left w:val="none" w:sz="0" w:space="0" w:color="auto"/>
            <w:bottom w:val="single" w:sz="6" w:space="6" w:color="F2F4F6"/>
            <w:right w:val="none" w:sz="0" w:space="0" w:color="auto"/>
          </w:divBdr>
        </w:div>
        <w:div w:id="748774697">
          <w:marLeft w:val="0"/>
          <w:marRight w:val="0"/>
          <w:marTop w:val="0"/>
          <w:marBottom w:val="0"/>
          <w:divBdr>
            <w:top w:val="none" w:sz="0" w:space="0" w:color="auto"/>
            <w:left w:val="none" w:sz="0" w:space="0" w:color="auto"/>
            <w:bottom w:val="none" w:sz="0" w:space="0" w:color="auto"/>
            <w:right w:val="none" w:sz="0" w:space="0" w:color="auto"/>
          </w:divBdr>
        </w:div>
        <w:div w:id="748843888">
          <w:marLeft w:val="0"/>
          <w:marRight w:val="0"/>
          <w:marTop w:val="0"/>
          <w:marBottom w:val="0"/>
          <w:divBdr>
            <w:top w:val="none" w:sz="0" w:space="0" w:color="auto"/>
            <w:left w:val="none" w:sz="0" w:space="0" w:color="auto"/>
            <w:bottom w:val="none" w:sz="0" w:space="0" w:color="auto"/>
            <w:right w:val="none" w:sz="0" w:space="0" w:color="auto"/>
          </w:divBdr>
        </w:div>
        <w:div w:id="748960296">
          <w:marLeft w:val="0"/>
          <w:marRight w:val="0"/>
          <w:marTop w:val="0"/>
          <w:marBottom w:val="240"/>
          <w:divBdr>
            <w:top w:val="none" w:sz="0" w:space="0" w:color="auto"/>
            <w:left w:val="none" w:sz="0" w:space="0" w:color="auto"/>
            <w:bottom w:val="none" w:sz="0" w:space="0" w:color="auto"/>
            <w:right w:val="none" w:sz="0" w:space="0" w:color="auto"/>
          </w:divBdr>
        </w:div>
        <w:div w:id="748961755">
          <w:marLeft w:val="0"/>
          <w:marRight w:val="0"/>
          <w:marTop w:val="0"/>
          <w:marBottom w:val="0"/>
          <w:divBdr>
            <w:top w:val="none" w:sz="0" w:space="0" w:color="auto"/>
            <w:left w:val="none" w:sz="0" w:space="0" w:color="auto"/>
            <w:bottom w:val="none" w:sz="0" w:space="0" w:color="auto"/>
            <w:right w:val="none" w:sz="0" w:space="0" w:color="auto"/>
          </w:divBdr>
          <w:divsChild>
            <w:div w:id="72555382">
              <w:marLeft w:val="0"/>
              <w:marRight w:val="0"/>
              <w:marTop w:val="0"/>
              <w:marBottom w:val="150"/>
              <w:divBdr>
                <w:top w:val="none" w:sz="0" w:space="0" w:color="auto"/>
                <w:left w:val="none" w:sz="0" w:space="0" w:color="auto"/>
                <w:bottom w:val="none" w:sz="0" w:space="0" w:color="auto"/>
                <w:right w:val="none" w:sz="0" w:space="0" w:color="auto"/>
              </w:divBdr>
            </w:div>
          </w:divsChild>
        </w:div>
        <w:div w:id="748962759">
          <w:marLeft w:val="0"/>
          <w:marRight w:val="0"/>
          <w:marTop w:val="0"/>
          <w:marBottom w:val="150"/>
          <w:divBdr>
            <w:top w:val="none" w:sz="0" w:space="0" w:color="auto"/>
            <w:left w:val="none" w:sz="0" w:space="0" w:color="auto"/>
            <w:bottom w:val="none" w:sz="0" w:space="0" w:color="auto"/>
            <w:right w:val="none" w:sz="0" w:space="0" w:color="auto"/>
          </w:divBdr>
        </w:div>
        <w:div w:id="748962760">
          <w:marLeft w:val="0"/>
          <w:marRight w:val="0"/>
          <w:marTop w:val="0"/>
          <w:marBottom w:val="0"/>
          <w:divBdr>
            <w:top w:val="none" w:sz="0" w:space="0" w:color="auto"/>
            <w:left w:val="none" w:sz="0" w:space="0" w:color="auto"/>
            <w:bottom w:val="none" w:sz="0" w:space="0" w:color="auto"/>
            <w:right w:val="none" w:sz="0" w:space="0" w:color="auto"/>
          </w:divBdr>
        </w:div>
        <w:div w:id="749079012">
          <w:marLeft w:val="-225"/>
          <w:marRight w:val="-225"/>
          <w:marTop w:val="0"/>
          <w:marBottom w:val="0"/>
          <w:divBdr>
            <w:top w:val="none" w:sz="0" w:space="0" w:color="auto"/>
            <w:left w:val="none" w:sz="0" w:space="0" w:color="auto"/>
            <w:bottom w:val="none" w:sz="0" w:space="0" w:color="auto"/>
            <w:right w:val="none" w:sz="0" w:space="0" w:color="auto"/>
          </w:divBdr>
        </w:div>
        <w:div w:id="749153758">
          <w:marLeft w:val="0"/>
          <w:marRight w:val="0"/>
          <w:marTop w:val="0"/>
          <w:marBottom w:val="0"/>
          <w:divBdr>
            <w:top w:val="none" w:sz="0" w:space="0" w:color="auto"/>
            <w:left w:val="none" w:sz="0" w:space="0" w:color="auto"/>
            <w:bottom w:val="none" w:sz="0" w:space="0" w:color="auto"/>
            <w:right w:val="none" w:sz="0" w:space="0" w:color="auto"/>
          </w:divBdr>
        </w:div>
        <w:div w:id="749155875">
          <w:marLeft w:val="0"/>
          <w:marRight w:val="0"/>
          <w:marTop w:val="0"/>
          <w:marBottom w:val="75"/>
          <w:divBdr>
            <w:top w:val="none" w:sz="0" w:space="0" w:color="auto"/>
            <w:left w:val="none" w:sz="0" w:space="0" w:color="auto"/>
            <w:bottom w:val="none" w:sz="0" w:space="0" w:color="auto"/>
            <w:right w:val="none" w:sz="0" w:space="0" w:color="auto"/>
          </w:divBdr>
        </w:div>
        <w:div w:id="749237157">
          <w:marLeft w:val="-188"/>
          <w:marRight w:val="-188"/>
          <w:marTop w:val="0"/>
          <w:marBottom w:val="0"/>
          <w:divBdr>
            <w:top w:val="none" w:sz="0" w:space="0" w:color="auto"/>
            <w:left w:val="none" w:sz="0" w:space="0" w:color="auto"/>
            <w:bottom w:val="none" w:sz="0" w:space="0" w:color="auto"/>
            <w:right w:val="none" w:sz="0" w:space="0" w:color="auto"/>
          </w:divBdr>
        </w:div>
        <w:div w:id="749276721">
          <w:marLeft w:val="0"/>
          <w:marRight w:val="0"/>
          <w:marTop w:val="0"/>
          <w:marBottom w:val="0"/>
          <w:divBdr>
            <w:top w:val="none" w:sz="0" w:space="0" w:color="auto"/>
            <w:left w:val="none" w:sz="0" w:space="0" w:color="auto"/>
            <w:bottom w:val="none" w:sz="0" w:space="0" w:color="auto"/>
            <w:right w:val="none" w:sz="0" w:space="0" w:color="auto"/>
          </w:divBdr>
          <w:divsChild>
            <w:div w:id="208803572">
              <w:marLeft w:val="0"/>
              <w:marRight w:val="0"/>
              <w:marTop w:val="0"/>
              <w:marBottom w:val="0"/>
              <w:divBdr>
                <w:top w:val="none" w:sz="0" w:space="0" w:color="auto"/>
                <w:left w:val="none" w:sz="0" w:space="0" w:color="auto"/>
                <w:bottom w:val="none" w:sz="0" w:space="0" w:color="auto"/>
                <w:right w:val="none" w:sz="0" w:space="0" w:color="auto"/>
              </w:divBdr>
            </w:div>
          </w:divsChild>
        </w:div>
        <w:div w:id="749354004">
          <w:marLeft w:val="-300"/>
          <w:marRight w:val="-300"/>
          <w:marTop w:val="0"/>
          <w:marBottom w:val="450"/>
          <w:divBdr>
            <w:top w:val="none" w:sz="0" w:space="0" w:color="auto"/>
            <w:left w:val="none" w:sz="0" w:space="0" w:color="auto"/>
            <w:bottom w:val="none" w:sz="0" w:space="0" w:color="auto"/>
            <w:right w:val="none" w:sz="0" w:space="0" w:color="auto"/>
          </w:divBdr>
          <w:divsChild>
            <w:div w:id="78063860">
              <w:marLeft w:val="0"/>
              <w:marRight w:val="0"/>
              <w:marTop w:val="0"/>
              <w:marBottom w:val="0"/>
              <w:divBdr>
                <w:top w:val="none" w:sz="0" w:space="0" w:color="auto"/>
                <w:left w:val="none" w:sz="0" w:space="0" w:color="auto"/>
                <w:bottom w:val="none" w:sz="0" w:space="0" w:color="auto"/>
                <w:right w:val="none" w:sz="0" w:space="0" w:color="auto"/>
              </w:divBdr>
              <w:divsChild>
                <w:div w:id="315914739">
                  <w:marLeft w:val="0"/>
                  <w:marRight w:val="1950"/>
                  <w:marTop w:val="0"/>
                  <w:marBottom w:val="0"/>
                  <w:divBdr>
                    <w:top w:val="none" w:sz="0" w:space="0" w:color="auto"/>
                    <w:left w:val="none" w:sz="0" w:space="0" w:color="auto"/>
                    <w:bottom w:val="none" w:sz="0" w:space="0" w:color="auto"/>
                    <w:right w:val="none" w:sz="0" w:space="0" w:color="auto"/>
                  </w:divBdr>
                  <w:divsChild>
                    <w:div w:id="659577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3739785">
              <w:marLeft w:val="0"/>
              <w:marRight w:val="0"/>
              <w:marTop w:val="0"/>
              <w:marBottom w:val="0"/>
              <w:divBdr>
                <w:top w:val="none" w:sz="0" w:space="0" w:color="auto"/>
                <w:left w:val="none" w:sz="0" w:space="0" w:color="auto"/>
                <w:bottom w:val="none" w:sz="0" w:space="0" w:color="auto"/>
                <w:right w:val="none" w:sz="0" w:space="0" w:color="auto"/>
              </w:divBdr>
            </w:div>
          </w:divsChild>
        </w:div>
        <w:div w:id="749355798">
          <w:marLeft w:val="0"/>
          <w:marRight w:val="0"/>
          <w:marTop w:val="0"/>
          <w:marBottom w:val="0"/>
          <w:divBdr>
            <w:top w:val="none" w:sz="0" w:space="0" w:color="auto"/>
            <w:left w:val="none" w:sz="0" w:space="0" w:color="auto"/>
            <w:bottom w:val="none" w:sz="0" w:space="0" w:color="auto"/>
            <w:right w:val="none" w:sz="0" w:space="0" w:color="auto"/>
          </w:divBdr>
        </w:div>
        <w:div w:id="749430265">
          <w:marLeft w:val="0"/>
          <w:marRight w:val="0"/>
          <w:marTop w:val="0"/>
          <w:marBottom w:val="240"/>
          <w:divBdr>
            <w:top w:val="none" w:sz="0" w:space="0" w:color="auto"/>
            <w:left w:val="none" w:sz="0" w:space="0" w:color="auto"/>
            <w:bottom w:val="none" w:sz="0" w:space="0" w:color="auto"/>
            <w:right w:val="none" w:sz="0" w:space="0" w:color="auto"/>
          </w:divBdr>
        </w:div>
        <w:div w:id="749471078">
          <w:marLeft w:val="0"/>
          <w:marRight w:val="0"/>
          <w:marTop w:val="0"/>
          <w:marBottom w:val="0"/>
          <w:divBdr>
            <w:top w:val="none" w:sz="0" w:space="0" w:color="auto"/>
            <w:left w:val="none" w:sz="0" w:space="0" w:color="auto"/>
            <w:bottom w:val="none" w:sz="0" w:space="0" w:color="auto"/>
            <w:right w:val="none" w:sz="0" w:space="0" w:color="auto"/>
          </w:divBdr>
        </w:div>
        <w:div w:id="749472572">
          <w:marLeft w:val="0"/>
          <w:marRight w:val="0"/>
          <w:marTop w:val="0"/>
          <w:marBottom w:val="0"/>
          <w:divBdr>
            <w:top w:val="none" w:sz="0" w:space="0" w:color="auto"/>
            <w:left w:val="none" w:sz="0" w:space="0" w:color="auto"/>
            <w:bottom w:val="none" w:sz="0" w:space="0" w:color="auto"/>
            <w:right w:val="none" w:sz="0" w:space="0" w:color="auto"/>
          </w:divBdr>
        </w:div>
        <w:div w:id="749497431">
          <w:marLeft w:val="0"/>
          <w:marRight w:val="0"/>
          <w:marTop w:val="0"/>
          <w:marBottom w:val="125"/>
          <w:divBdr>
            <w:top w:val="none" w:sz="0" w:space="0" w:color="auto"/>
            <w:left w:val="none" w:sz="0" w:space="0" w:color="auto"/>
            <w:bottom w:val="none" w:sz="0" w:space="0" w:color="auto"/>
            <w:right w:val="none" w:sz="0" w:space="0" w:color="auto"/>
          </w:divBdr>
        </w:div>
        <w:div w:id="749502132">
          <w:marLeft w:val="0"/>
          <w:marRight w:val="0"/>
          <w:marTop w:val="0"/>
          <w:marBottom w:val="0"/>
          <w:divBdr>
            <w:top w:val="none" w:sz="0" w:space="0" w:color="auto"/>
            <w:left w:val="none" w:sz="0" w:space="0" w:color="auto"/>
            <w:bottom w:val="none" w:sz="0" w:space="0" w:color="auto"/>
            <w:right w:val="none" w:sz="0" w:space="0" w:color="auto"/>
          </w:divBdr>
        </w:div>
        <w:div w:id="749543611">
          <w:marLeft w:val="0"/>
          <w:marRight w:val="0"/>
          <w:marTop w:val="0"/>
          <w:marBottom w:val="345"/>
          <w:divBdr>
            <w:top w:val="none" w:sz="0" w:space="0" w:color="auto"/>
            <w:left w:val="none" w:sz="0" w:space="0" w:color="auto"/>
            <w:bottom w:val="none" w:sz="0" w:space="0" w:color="auto"/>
            <w:right w:val="none" w:sz="0" w:space="0" w:color="auto"/>
          </w:divBdr>
        </w:div>
        <w:div w:id="749618189">
          <w:marLeft w:val="-250"/>
          <w:marRight w:val="-250"/>
          <w:marTop w:val="0"/>
          <w:marBottom w:val="376"/>
          <w:divBdr>
            <w:top w:val="none" w:sz="0" w:space="0" w:color="auto"/>
            <w:left w:val="none" w:sz="0" w:space="0" w:color="auto"/>
            <w:bottom w:val="none" w:sz="0" w:space="0" w:color="auto"/>
            <w:right w:val="none" w:sz="0" w:space="0" w:color="auto"/>
          </w:divBdr>
          <w:divsChild>
            <w:div w:id="694692655">
              <w:marLeft w:val="0"/>
              <w:marRight w:val="0"/>
              <w:marTop w:val="0"/>
              <w:marBottom w:val="0"/>
              <w:divBdr>
                <w:top w:val="none" w:sz="0" w:space="0" w:color="auto"/>
                <w:left w:val="none" w:sz="0" w:space="0" w:color="auto"/>
                <w:bottom w:val="none" w:sz="0" w:space="0" w:color="auto"/>
                <w:right w:val="none" w:sz="0" w:space="0" w:color="auto"/>
              </w:divBdr>
              <w:divsChild>
                <w:div w:id="213004359">
                  <w:marLeft w:val="0"/>
                  <w:marRight w:val="0"/>
                  <w:marTop w:val="0"/>
                  <w:marBottom w:val="0"/>
                  <w:divBdr>
                    <w:top w:val="none" w:sz="0" w:space="0" w:color="auto"/>
                    <w:left w:val="none" w:sz="0" w:space="0" w:color="auto"/>
                    <w:bottom w:val="none" w:sz="0" w:space="0" w:color="auto"/>
                    <w:right w:val="none" w:sz="0" w:space="0" w:color="auto"/>
                  </w:divBdr>
                  <w:divsChild>
                    <w:div w:id="426121613">
                      <w:marLeft w:val="0"/>
                      <w:marRight w:val="0"/>
                      <w:marTop w:val="0"/>
                      <w:marBottom w:val="0"/>
                      <w:divBdr>
                        <w:top w:val="none" w:sz="0" w:space="0" w:color="auto"/>
                        <w:left w:val="none" w:sz="0" w:space="0" w:color="auto"/>
                        <w:bottom w:val="none" w:sz="0" w:space="0" w:color="auto"/>
                        <w:right w:val="none" w:sz="0" w:space="0" w:color="auto"/>
                      </w:divBdr>
                      <w:divsChild>
                        <w:div w:id="521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18633">
          <w:marLeft w:val="0"/>
          <w:marRight w:val="0"/>
          <w:marTop w:val="0"/>
          <w:marBottom w:val="0"/>
          <w:divBdr>
            <w:top w:val="none" w:sz="0" w:space="0" w:color="auto"/>
            <w:left w:val="none" w:sz="0" w:space="0" w:color="auto"/>
            <w:bottom w:val="none" w:sz="0" w:space="0" w:color="auto"/>
            <w:right w:val="none" w:sz="0" w:space="0" w:color="auto"/>
          </w:divBdr>
        </w:div>
        <w:div w:id="749698129">
          <w:marLeft w:val="-225"/>
          <w:marRight w:val="-225"/>
          <w:marTop w:val="0"/>
          <w:marBottom w:val="0"/>
          <w:divBdr>
            <w:top w:val="none" w:sz="0" w:space="0" w:color="auto"/>
            <w:left w:val="none" w:sz="0" w:space="0" w:color="auto"/>
            <w:bottom w:val="none" w:sz="0" w:space="0" w:color="auto"/>
            <w:right w:val="none" w:sz="0" w:space="0" w:color="auto"/>
          </w:divBdr>
        </w:div>
        <w:div w:id="749698719">
          <w:marLeft w:val="0"/>
          <w:marRight w:val="0"/>
          <w:marTop w:val="0"/>
          <w:marBottom w:val="250"/>
          <w:divBdr>
            <w:top w:val="none" w:sz="0" w:space="0" w:color="auto"/>
            <w:left w:val="none" w:sz="0" w:space="0" w:color="auto"/>
            <w:bottom w:val="none" w:sz="0" w:space="0" w:color="auto"/>
            <w:right w:val="none" w:sz="0" w:space="0" w:color="auto"/>
          </w:divBdr>
          <w:divsChild>
            <w:div w:id="44649895">
              <w:marLeft w:val="0"/>
              <w:marRight w:val="0"/>
              <w:marTop w:val="0"/>
              <w:marBottom w:val="0"/>
              <w:divBdr>
                <w:top w:val="none" w:sz="0" w:space="0" w:color="auto"/>
                <w:left w:val="none" w:sz="0" w:space="0" w:color="auto"/>
                <w:bottom w:val="none" w:sz="0" w:space="0" w:color="auto"/>
                <w:right w:val="none" w:sz="0" w:space="0" w:color="auto"/>
              </w:divBdr>
            </w:div>
          </w:divsChild>
        </w:div>
        <w:div w:id="749734659">
          <w:marLeft w:val="0"/>
          <w:marRight w:val="0"/>
          <w:marTop w:val="0"/>
          <w:marBottom w:val="0"/>
          <w:divBdr>
            <w:top w:val="none" w:sz="0" w:space="0" w:color="auto"/>
            <w:left w:val="none" w:sz="0" w:space="0" w:color="auto"/>
            <w:bottom w:val="none" w:sz="0" w:space="0" w:color="auto"/>
            <w:right w:val="none" w:sz="0" w:space="0" w:color="auto"/>
          </w:divBdr>
        </w:div>
        <w:div w:id="749734931">
          <w:marLeft w:val="626"/>
          <w:marRight w:val="0"/>
          <w:marTop w:val="0"/>
          <w:marBottom w:val="0"/>
          <w:divBdr>
            <w:top w:val="none" w:sz="0" w:space="0" w:color="auto"/>
            <w:left w:val="none" w:sz="0" w:space="0" w:color="auto"/>
            <w:bottom w:val="none" w:sz="0" w:space="0" w:color="auto"/>
            <w:right w:val="none" w:sz="0" w:space="0" w:color="auto"/>
          </w:divBdr>
        </w:div>
        <w:div w:id="749808345">
          <w:marLeft w:val="0"/>
          <w:marRight w:val="0"/>
          <w:marTop w:val="0"/>
          <w:marBottom w:val="75"/>
          <w:divBdr>
            <w:top w:val="none" w:sz="0" w:space="0" w:color="auto"/>
            <w:left w:val="none" w:sz="0" w:space="0" w:color="auto"/>
            <w:bottom w:val="none" w:sz="0" w:space="0" w:color="auto"/>
            <w:right w:val="none" w:sz="0" w:space="0" w:color="auto"/>
          </w:divBdr>
        </w:div>
        <w:div w:id="749817473">
          <w:marLeft w:val="-225"/>
          <w:marRight w:val="-225"/>
          <w:marTop w:val="0"/>
          <w:marBottom w:val="0"/>
          <w:divBdr>
            <w:top w:val="none" w:sz="0" w:space="0" w:color="auto"/>
            <w:left w:val="none" w:sz="0" w:space="0" w:color="auto"/>
            <w:bottom w:val="none" w:sz="0" w:space="0" w:color="auto"/>
            <w:right w:val="none" w:sz="0" w:space="0" w:color="auto"/>
          </w:divBdr>
        </w:div>
        <w:div w:id="749892517">
          <w:marLeft w:val="0"/>
          <w:marRight w:val="0"/>
          <w:marTop w:val="0"/>
          <w:marBottom w:val="0"/>
          <w:divBdr>
            <w:top w:val="none" w:sz="0" w:space="0" w:color="auto"/>
            <w:left w:val="none" w:sz="0" w:space="0" w:color="auto"/>
            <w:bottom w:val="none" w:sz="0" w:space="0" w:color="auto"/>
            <w:right w:val="none" w:sz="0" w:space="0" w:color="auto"/>
          </w:divBdr>
        </w:div>
        <w:div w:id="749929992">
          <w:marLeft w:val="13"/>
          <w:marRight w:val="188"/>
          <w:marTop w:val="138"/>
          <w:marBottom w:val="88"/>
          <w:divBdr>
            <w:top w:val="none" w:sz="0" w:space="0" w:color="auto"/>
            <w:left w:val="none" w:sz="0" w:space="0" w:color="auto"/>
            <w:bottom w:val="none" w:sz="0" w:space="0" w:color="auto"/>
            <w:right w:val="none" w:sz="0" w:space="0" w:color="auto"/>
          </w:divBdr>
          <w:divsChild>
            <w:div w:id="583690085">
              <w:marLeft w:val="0"/>
              <w:marRight w:val="0"/>
              <w:marTop w:val="0"/>
              <w:marBottom w:val="0"/>
              <w:divBdr>
                <w:top w:val="none" w:sz="0" w:space="0" w:color="auto"/>
                <w:left w:val="none" w:sz="0" w:space="0" w:color="auto"/>
                <w:bottom w:val="none" w:sz="0" w:space="0" w:color="auto"/>
                <w:right w:val="none" w:sz="0" w:space="0" w:color="auto"/>
              </w:divBdr>
            </w:div>
          </w:divsChild>
        </w:div>
        <w:div w:id="750002384">
          <w:marLeft w:val="0"/>
          <w:marRight w:val="0"/>
          <w:marTop w:val="0"/>
          <w:marBottom w:val="125"/>
          <w:divBdr>
            <w:top w:val="none" w:sz="0" w:space="0" w:color="auto"/>
            <w:left w:val="none" w:sz="0" w:space="0" w:color="auto"/>
            <w:bottom w:val="none" w:sz="0" w:space="0" w:color="auto"/>
            <w:right w:val="none" w:sz="0" w:space="0" w:color="auto"/>
          </w:divBdr>
        </w:div>
        <w:div w:id="750007318">
          <w:marLeft w:val="0"/>
          <w:marRight w:val="0"/>
          <w:marTop w:val="0"/>
          <w:marBottom w:val="0"/>
          <w:divBdr>
            <w:top w:val="none" w:sz="0" w:space="0" w:color="auto"/>
            <w:left w:val="none" w:sz="0" w:space="0" w:color="auto"/>
            <w:bottom w:val="none" w:sz="0" w:space="0" w:color="auto"/>
            <w:right w:val="none" w:sz="0" w:space="0" w:color="auto"/>
          </w:divBdr>
        </w:div>
        <w:div w:id="750084752">
          <w:marLeft w:val="0"/>
          <w:marRight w:val="0"/>
          <w:marTop w:val="0"/>
          <w:marBottom w:val="0"/>
          <w:divBdr>
            <w:top w:val="none" w:sz="0" w:space="0" w:color="auto"/>
            <w:left w:val="none" w:sz="0" w:space="0" w:color="auto"/>
            <w:bottom w:val="none" w:sz="0" w:space="0" w:color="auto"/>
            <w:right w:val="none" w:sz="0" w:space="0" w:color="auto"/>
          </w:divBdr>
        </w:div>
        <w:div w:id="750085843">
          <w:marLeft w:val="0"/>
          <w:marRight w:val="0"/>
          <w:marTop w:val="0"/>
          <w:marBottom w:val="0"/>
          <w:divBdr>
            <w:top w:val="none" w:sz="0" w:space="0" w:color="auto"/>
            <w:left w:val="none" w:sz="0" w:space="0" w:color="auto"/>
            <w:bottom w:val="none" w:sz="0" w:space="0" w:color="auto"/>
            <w:right w:val="none" w:sz="0" w:space="0" w:color="auto"/>
          </w:divBdr>
        </w:div>
        <w:div w:id="750196470">
          <w:marLeft w:val="13"/>
          <w:marRight w:val="188"/>
          <w:marTop w:val="138"/>
          <w:marBottom w:val="88"/>
          <w:divBdr>
            <w:top w:val="none" w:sz="0" w:space="0" w:color="auto"/>
            <w:left w:val="none" w:sz="0" w:space="0" w:color="auto"/>
            <w:bottom w:val="none" w:sz="0" w:space="0" w:color="auto"/>
            <w:right w:val="none" w:sz="0" w:space="0" w:color="auto"/>
          </w:divBdr>
        </w:div>
        <w:div w:id="750276352">
          <w:marLeft w:val="0"/>
          <w:marRight w:val="0"/>
          <w:marTop w:val="0"/>
          <w:marBottom w:val="0"/>
          <w:divBdr>
            <w:top w:val="none" w:sz="0" w:space="0" w:color="auto"/>
            <w:left w:val="none" w:sz="0" w:space="0" w:color="auto"/>
            <w:bottom w:val="none" w:sz="0" w:space="0" w:color="auto"/>
            <w:right w:val="none" w:sz="0" w:space="0" w:color="auto"/>
          </w:divBdr>
          <w:divsChild>
            <w:div w:id="335618158">
              <w:marLeft w:val="0"/>
              <w:marRight w:val="225"/>
              <w:marTop w:val="0"/>
              <w:marBottom w:val="0"/>
              <w:divBdr>
                <w:top w:val="none" w:sz="0" w:space="0" w:color="auto"/>
                <w:left w:val="none" w:sz="0" w:space="0" w:color="auto"/>
                <w:bottom w:val="none" w:sz="0" w:space="0" w:color="auto"/>
                <w:right w:val="none" w:sz="0" w:space="0" w:color="auto"/>
              </w:divBdr>
            </w:div>
          </w:divsChild>
        </w:div>
        <w:div w:id="750346142">
          <w:marLeft w:val="0"/>
          <w:marRight w:val="0"/>
          <w:marTop w:val="0"/>
          <w:marBottom w:val="0"/>
          <w:divBdr>
            <w:top w:val="none" w:sz="0" w:space="0" w:color="auto"/>
            <w:left w:val="none" w:sz="0" w:space="0" w:color="auto"/>
            <w:bottom w:val="none" w:sz="0" w:space="0" w:color="auto"/>
            <w:right w:val="none" w:sz="0" w:space="0" w:color="auto"/>
          </w:divBdr>
        </w:div>
        <w:div w:id="750348053">
          <w:marLeft w:val="0"/>
          <w:marRight w:val="0"/>
          <w:marTop w:val="0"/>
          <w:marBottom w:val="376"/>
          <w:divBdr>
            <w:top w:val="none" w:sz="0" w:space="0" w:color="auto"/>
            <w:left w:val="none" w:sz="0" w:space="0" w:color="auto"/>
            <w:bottom w:val="none" w:sz="0" w:space="0" w:color="auto"/>
            <w:right w:val="none" w:sz="0" w:space="0" w:color="auto"/>
          </w:divBdr>
        </w:div>
        <w:div w:id="750350424">
          <w:marLeft w:val="0"/>
          <w:marRight w:val="0"/>
          <w:marTop w:val="0"/>
          <w:marBottom w:val="250"/>
          <w:divBdr>
            <w:top w:val="none" w:sz="0" w:space="0" w:color="auto"/>
            <w:left w:val="none" w:sz="0" w:space="0" w:color="auto"/>
            <w:bottom w:val="single" w:sz="4" w:space="4" w:color="000000"/>
            <w:right w:val="none" w:sz="0" w:space="0" w:color="auto"/>
          </w:divBdr>
        </w:div>
        <w:div w:id="750393866">
          <w:marLeft w:val="0"/>
          <w:marRight w:val="0"/>
          <w:marTop w:val="0"/>
          <w:marBottom w:val="0"/>
          <w:divBdr>
            <w:top w:val="none" w:sz="0" w:space="0" w:color="auto"/>
            <w:left w:val="none" w:sz="0" w:space="0" w:color="auto"/>
            <w:bottom w:val="none" w:sz="0" w:space="0" w:color="auto"/>
            <w:right w:val="none" w:sz="0" w:space="0" w:color="auto"/>
          </w:divBdr>
        </w:div>
        <w:div w:id="750543180">
          <w:marLeft w:val="0"/>
          <w:marRight w:val="0"/>
          <w:marTop w:val="0"/>
          <w:marBottom w:val="0"/>
          <w:divBdr>
            <w:top w:val="none" w:sz="0" w:space="0" w:color="auto"/>
            <w:left w:val="none" w:sz="0" w:space="0" w:color="auto"/>
            <w:bottom w:val="none" w:sz="0" w:space="0" w:color="auto"/>
            <w:right w:val="none" w:sz="0" w:space="0" w:color="auto"/>
          </w:divBdr>
        </w:div>
        <w:div w:id="750543998">
          <w:marLeft w:val="0"/>
          <w:marRight w:val="0"/>
          <w:marTop w:val="0"/>
          <w:marBottom w:val="0"/>
          <w:divBdr>
            <w:top w:val="single" w:sz="2" w:space="0" w:color="E0E0E0"/>
            <w:left w:val="single" w:sz="2" w:space="0" w:color="E0E0E0"/>
            <w:bottom w:val="single" w:sz="2" w:space="0" w:color="E0E0E0"/>
            <w:right w:val="single" w:sz="2" w:space="0" w:color="E0E0E0"/>
          </w:divBdr>
        </w:div>
        <w:div w:id="750548228">
          <w:marLeft w:val="0"/>
          <w:marRight w:val="0"/>
          <w:marTop w:val="0"/>
          <w:marBottom w:val="0"/>
          <w:divBdr>
            <w:top w:val="none" w:sz="0" w:space="0" w:color="auto"/>
            <w:left w:val="none" w:sz="0" w:space="0" w:color="auto"/>
            <w:bottom w:val="none" w:sz="0" w:space="0" w:color="auto"/>
            <w:right w:val="none" w:sz="0" w:space="0" w:color="auto"/>
          </w:divBdr>
        </w:div>
        <w:div w:id="750589802">
          <w:marLeft w:val="0"/>
          <w:marRight w:val="0"/>
          <w:marTop w:val="0"/>
          <w:marBottom w:val="0"/>
          <w:divBdr>
            <w:top w:val="none" w:sz="0" w:space="0" w:color="auto"/>
            <w:left w:val="none" w:sz="0" w:space="0" w:color="auto"/>
            <w:bottom w:val="none" w:sz="0" w:space="0" w:color="auto"/>
            <w:right w:val="none" w:sz="0" w:space="0" w:color="auto"/>
          </w:divBdr>
          <w:divsChild>
            <w:div w:id="670445783">
              <w:marLeft w:val="0"/>
              <w:marRight w:val="225"/>
              <w:marTop w:val="0"/>
              <w:marBottom w:val="0"/>
              <w:divBdr>
                <w:top w:val="none" w:sz="0" w:space="0" w:color="auto"/>
                <w:left w:val="none" w:sz="0" w:space="0" w:color="auto"/>
                <w:bottom w:val="none" w:sz="0" w:space="0" w:color="auto"/>
                <w:right w:val="none" w:sz="0" w:space="0" w:color="auto"/>
              </w:divBdr>
            </w:div>
          </w:divsChild>
        </w:div>
        <w:div w:id="750589939">
          <w:marLeft w:val="0"/>
          <w:marRight w:val="0"/>
          <w:marTop w:val="0"/>
          <w:marBottom w:val="75"/>
          <w:divBdr>
            <w:top w:val="none" w:sz="0" w:space="0" w:color="auto"/>
            <w:left w:val="none" w:sz="0" w:space="0" w:color="auto"/>
            <w:bottom w:val="none" w:sz="0" w:space="0" w:color="auto"/>
            <w:right w:val="none" w:sz="0" w:space="0" w:color="auto"/>
          </w:divBdr>
        </w:div>
        <w:div w:id="750614640">
          <w:marLeft w:val="0"/>
          <w:marRight w:val="0"/>
          <w:marTop w:val="0"/>
          <w:marBottom w:val="0"/>
          <w:divBdr>
            <w:top w:val="none" w:sz="0" w:space="0" w:color="auto"/>
            <w:left w:val="none" w:sz="0" w:space="0" w:color="auto"/>
            <w:bottom w:val="none" w:sz="0" w:space="0" w:color="auto"/>
            <w:right w:val="none" w:sz="0" w:space="0" w:color="auto"/>
          </w:divBdr>
        </w:div>
        <w:div w:id="750658127">
          <w:marLeft w:val="0"/>
          <w:marRight w:val="0"/>
          <w:marTop w:val="0"/>
          <w:marBottom w:val="0"/>
          <w:divBdr>
            <w:top w:val="none" w:sz="0" w:space="0" w:color="auto"/>
            <w:left w:val="none" w:sz="0" w:space="0" w:color="auto"/>
            <w:bottom w:val="none" w:sz="0" w:space="0" w:color="auto"/>
            <w:right w:val="none" w:sz="0" w:space="0" w:color="auto"/>
          </w:divBdr>
        </w:div>
        <w:div w:id="750660520">
          <w:marLeft w:val="0"/>
          <w:marRight w:val="0"/>
          <w:marTop w:val="0"/>
          <w:marBottom w:val="0"/>
          <w:divBdr>
            <w:top w:val="none" w:sz="0" w:space="0" w:color="auto"/>
            <w:left w:val="none" w:sz="0" w:space="0" w:color="auto"/>
            <w:bottom w:val="none" w:sz="0" w:space="0" w:color="auto"/>
            <w:right w:val="none" w:sz="0" w:space="0" w:color="auto"/>
          </w:divBdr>
        </w:div>
        <w:div w:id="750740185">
          <w:marLeft w:val="626"/>
          <w:marRight w:val="1252"/>
          <w:marTop w:val="0"/>
          <w:marBottom w:val="0"/>
          <w:divBdr>
            <w:top w:val="none" w:sz="0" w:space="0" w:color="auto"/>
            <w:left w:val="none" w:sz="0" w:space="0" w:color="auto"/>
            <w:bottom w:val="none" w:sz="0" w:space="0" w:color="auto"/>
            <w:right w:val="none" w:sz="0" w:space="0" w:color="auto"/>
          </w:divBdr>
        </w:div>
        <w:div w:id="750780425">
          <w:marLeft w:val="0"/>
          <w:marRight w:val="0"/>
          <w:marTop w:val="0"/>
          <w:marBottom w:val="0"/>
          <w:divBdr>
            <w:top w:val="single" w:sz="6" w:space="0" w:color="999999"/>
            <w:left w:val="single" w:sz="6" w:space="0" w:color="999999"/>
            <w:bottom w:val="single" w:sz="6" w:space="0" w:color="999999"/>
            <w:right w:val="single" w:sz="6" w:space="0" w:color="999999"/>
          </w:divBdr>
        </w:div>
        <w:div w:id="750808622">
          <w:marLeft w:val="0"/>
          <w:marRight w:val="225"/>
          <w:marTop w:val="0"/>
          <w:marBottom w:val="0"/>
          <w:divBdr>
            <w:top w:val="none" w:sz="0" w:space="0" w:color="auto"/>
            <w:left w:val="none" w:sz="0" w:space="0" w:color="auto"/>
            <w:bottom w:val="none" w:sz="0" w:space="0" w:color="auto"/>
            <w:right w:val="none" w:sz="0" w:space="0" w:color="auto"/>
          </w:divBdr>
        </w:div>
        <w:div w:id="750859538">
          <w:marLeft w:val="0"/>
          <w:marRight w:val="0"/>
          <w:marTop w:val="0"/>
          <w:marBottom w:val="150"/>
          <w:divBdr>
            <w:top w:val="none" w:sz="0" w:space="0" w:color="auto"/>
            <w:left w:val="none" w:sz="0" w:space="0" w:color="auto"/>
            <w:bottom w:val="none" w:sz="0" w:space="0" w:color="auto"/>
            <w:right w:val="none" w:sz="0" w:space="0" w:color="auto"/>
          </w:divBdr>
        </w:div>
        <w:div w:id="750934218">
          <w:marLeft w:val="1463"/>
          <w:marRight w:val="0"/>
          <w:marTop w:val="0"/>
          <w:marBottom w:val="0"/>
          <w:divBdr>
            <w:top w:val="none" w:sz="0" w:space="0" w:color="auto"/>
            <w:left w:val="none" w:sz="0" w:space="0" w:color="auto"/>
            <w:bottom w:val="none" w:sz="0" w:space="0" w:color="auto"/>
            <w:right w:val="none" w:sz="0" w:space="0" w:color="auto"/>
          </w:divBdr>
        </w:div>
        <w:div w:id="751049466">
          <w:marLeft w:val="0"/>
          <w:marRight w:val="0"/>
          <w:marTop w:val="0"/>
          <w:marBottom w:val="150"/>
          <w:divBdr>
            <w:top w:val="none" w:sz="0" w:space="0" w:color="auto"/>
            <w:left w:val="none" w:sz="0" w:space="0" w:color="auto"/>
            <w:bottom w:val="none" w:sz="0" w:space="0" w:color="auto"/>
            <w:right w:val="none" w:sz="0" w:space="0" w:color="auto"/>
          </w:divBdr>
        </w:div>
        <w:div w:id="751194658">
          <w:marLeft w:val="0"/>
          <w:marRight w:val="0"/>
          <w:marTop w:val="450"/>
          <w:marBottom w:val="450"/>
          <w:divBdr>
            <w:top w:val="none" w:sz="0" w:space="0" w:color="auto"/>
            <w:left w:val="none" w:sz="0" w:space="0" w:color="auto"/>
            <w:bottom w:val="none" w:sz="0" w:space="0" w:color="auto"/>
            <w:right w:val="none" w:sz="0" w:space="0" w:color="auto"/>
          </w:divBdr>
          <w:divsChild>
            <w:div w:id="152721889">
              <w:marLeft w:val="0"/>
              <w:marRight w:val="0"/>
              <w:marTop w:val="120"/>
              <w:marBottom w:val="330"/>
              <w:divBdr>
                <w:top w:val="none" w:sz="0" w:space="0" w:color="auto"/>
                <w:left w:val="none" w:sz="0" w:space="0" w:color="auto"/>
                <w:bottom w:val="none" w:sz="0" w:space="0" w:color="auto"/>
                <w:right w:val="none" w:sz="0" w:space="0" w:color="auto"/>
              </w:divBdr>
            </w:div>
          </w:divsChild>
        </w:div>
        <w:div w:id="751198458">
          <w:marLeft w:val="-150"/>
          <w:marRight w:val="-150"/>
          <w:marTop w:val="0"/>
          <w:marBottom w:val="0"/>
          <w:divBdr>
            <w:top w:val="none" w:sz="0" w:space="0" w:color="auto"/>
            <w:left w:val="none" w:sz="0" w:space="0" w:color="auto"/>
            <w:bottom w:val="none" w:sz="0" w:space="0" w:color="auto"/>
            <w:right w:val="none" w:sz="0" w:space="0" w:color="auto"/>
          </w:divBdr>
          <w:divsChild>
            <w:div w:id="550115035">
              <w:marLeft w:val="0"/>
              <w:marRight w:val="0"/>
              <w:marTop w:val="0"/>
              <w:marBottom w:val="0"/>
              <w:divBdr>
                <w:top w:val="none" w:sz="0" w:space="0" w:color="auto"/>
                <w:left w:val="none" w:sz="0" w:space="0" w:color="auto"/>
                <w:bottom w:val="none" w:sz="0" w:space="0" w:color="auto"/>
                <w:right w:val="none" w:sz="0" w:space="0" w:color="auto"/>
              </w:divBdr>
              <w:divsChild>
                <w:div w:id="3596263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1199328">
          <w:marLeft w:val="0"/>
          <w:marRight w:val="0"/>
          <w:marTop w:val="0"/>
          <w:marBottom w:val="0"/>
          <w:divBdr>
            <w:top w:val="none" w:sz="0" w:space="0" w:color="auto"/>
            <w:left w:val="none" w:sz="0" w:space="0" w:color="auto"/>
            <w:bottom w:val="none" w:sz="0" w:space="0" w:color="auto"/>
            <w:right w:val="none" w:sz="0" w:space="0" w:color="auto"/>
          </w:divBdr>
        </w:div>
        <w:div w:id="751313576">
          <w:marLeft w:val="0"/>
          <w:marRight w:val="0"/>
          <w:marTop w:val="0"/>
          <w:marBottom w:val="0"/>
          <w:divBdr>
            <w:top w:val="none" w:sz="0" w:space="0" w:color="auto"/>
            <w:left w:val="none" w:sz="0" w:space="0" w:color="auto"/>
            <w:bottom w:val="none" w:sz="0" w:space="0" w:color="auto"/>
            <w:right w:val="none" w:sz="0" w:space="0" w:color="auto"/>
          </w:divBdr>
        </w:div>
        <w:div w:id="751316090">
          <w:marLeft w:val="0"/>
          <w:marRight w:val="0"/>
          <w:marTop w:val="0"/>
          <w:marBottom w:val="120"/>
          <w:divBdr>
            <w:top w:val="none" w:sz="0" w:space="0" w:color="auto"/>
            <w:left w:val="none" w:sz="0" w:space="0" w:color="auto"/>
            <w:bottom w:val="none" w:sz="0" w:space="0" w:color="auto"/>
            <w:right w:val="none" w:sz="0" w:space="0" w:color="auto"/>
          </w:divBdr>
        </w:div>
        <w:div w:id="751320835">
          <w:marLeft w:val="0"/>
          <w:marRight w:val="0"/>
          <w:marTop w:val="0"/>
          <w:marBottom w:val="0"/>
          <w:divBdr>
            <w:top w:val="none" w:sz="0" w:space="0" w:color="auto"/>
            <w:left w:val="none" w:sz="0" w:space="0" w:color="auto"/>
            <w:bottom w:val="none" w:sz="0" w:space="0" w:color="auto"/>
            <w:right w:val="none" w:sz="0" w:space="0" w:color="auto"/>
          </w:divBdr>
        </w:div>
        <w:div w:id="751396425">
          <w:marLeft w:val="-188"/>
          <w:marRight w:val="-188"/>
          <w:marTop w:val="0"/>
          <w:marBottom w:val="0"/>
          <w:divBdr>
            <w:top w:val="none" w:sz="0" w:space="0" w:color="auto"/>
            <w:left w:val="none" w:sz="0" w:space="0" w:color="auto"/>
            <w:bottom w:val="none" w:sz="0" w:space="0" w:color="auto"/>
            <w:right w:val="none" w:sz="0" w:space="0" w:color="auto"/>
          </w:divBdr>
        </w:div>
        <w:div w:id="751396649">
          <w:marLeft w:val="0"/>
          <w:marRight w:val="0"/>
          <w:marTop w:val="0"/>
          <w:marBottom w:val="0"/>
          <w:divBdr>
            <w:top w:val="none" w:sz="0" w:space="0" w:color="auto"/>
            <w:left w:val="none" w:sz="0" w:space="0" w:color="auto"/>
            <w:bottom w:val="none" w:sz="0" w:space="0" w:color="auto"/>
            <w:right w:val="none" w:sz="0" w:space="0" w:color="auto"/>
          </w:divBdr>
        </w:div>
        <w:div w:id="751465836">
          <w:marLeft w:val="0"/>
          <w:marRight w:val="0"/>
          <w:marTop w:val="0"/>
          <w:marBottom w:val="0"/>
          <w:divBdr>
            <w:top w:val="none" w:sz="0" w:space="0" w:color="auto"/>
            <w:left w:val="none" w:sz="0" w:space="0" w:color="auto"/>
            <w:bottom w:val="none" w:sz="0" w:space="0" w:color="auto"/>
            <w:right w:val="none" w:sz="0" w:space="0" w:color="auto"/>
          </w:divBdr>
        </w:div>
        <w:div w:id="751506262">
          <w:marLeft w:val="0"/>
          <w:marRight w:val="0"/>
          <w:marTop w:val="0"/>
          <w:marBottom w:val="0"/>
          <w:divBdr>
            <w:top w:val="none" w:sz="0" w:space="0" w:color="auto"/>
            <w:left w:val="none" w:sz="0" w:space="0" w:color="auto"/>
            <w:bottom w:val="none" w:sz="0" w:space="0" w:color="auto"/>
            <w:right w:val="none" w:sz="0" w:space="0" w:color="auto"/>
          </w:divBdr>
        </w:div>
        <w:div w:id="751513635">
          <w:marLeft w:val="0"/>
          <w:marRight w:val="0"/>
          <w:marTop w:val="0"/>
          <w:marBottom w:val="0"/>
          <w:divBdr>
            <w:top w:val="none" w:sz="0" w:space="0" w:color="auto"/>
            <w:left w:val="none" w:sz="0" w:space="0" w:color="auto"/>
            <w:bottom w:val="none" w:sz="0" w:space="0" w:color="auto"/>
            <w:right w:val="none" w:sz="0" w:space="0" w:color="auto"/>
          </w:divBdr>
          <w:divsChild>
            <w:div w:id="535318525">
              <w:marLeft w:val="0"/>
              <w:marRight w:val="0"/>
              <w:marTop w:val="0"/>
              <w:marBottom w:val="0"/>
              <w:divBdr>
                <w:top w:val="none" w:sz="0" w:space="0" w:color="auto"/>
                <w:left w:val="none" w:sz="0" w:space="0" w:color="auto"/>
                <w:bottom w:val="none" w:sz="0" w:space="0" w:color="auto"/>
                <w:right w:val="none" w:sz="0" w:space="0" w:color="auto"/>
              </w:divBdr>
            </w:div>
          </w:divsChild>
        </w:div>
        <w:div w:id="751656318">
          <w:marLeft w:val="0"/>
          <w:marRight w:val="0"/>
          <w:marTop w:val="0"/>
          <w:marBottom w:val="0"/>
          <w:divBdr>
            <w:top w:val="none" w:sz="0" w:space="0" w:color="auto"/>
            <w:left w:val="none" w:sz="0" w:space="0" w:color="auto"/>
            <w:bottom w:val="none" w:sz="0" w:space="0" w:color="auto"/>
            <w:right w:val="none" w:sz="0" w:space="0" w:color="auto"/>
          </w:divBdr>
        </w:div>
        <w:div w:id="751658029">
          <w:marLeft w:val="0"/>
          <w:marRight w:val="0"/>
          <w:marTop w:val="0"/>
          <w:marBottom w:val="0"/>
          <w:divBdr>
            <w:top w:val="none" w:sz="0" w:space="0" w:color="auto"/>
            <w:left w:val="none" w:sz="0" w:space="0" w:color="auto"/>
            <w:bottom w:val="none" w:sz="0" w:space="0" w:color="auto"/>
            <w:right w:val="none" w:sz="0" w:space="0" w:color="auto"/>
          </w:divBdr>
        </w:div>
        <w:div w:id="751704402">
          <w:blockQuote w:val="1"/>
          <w:marLeft w:val="0"/>
          <w:marRight w:val="0"/>
          <w:marTop w:val="300"/>
          <w:marBottom w:val="315"/>
          <w:divBdr>
            <w:top w:val="none" w:sz="0" w:space="0" w:color="auto"/>
            <w:left w:val="single" w:sz="36" w:space="15" w:color="C4E0A6"/>
            <w:bottom w:val="none" w:sz="0" w:space="0" w:color="auto"/>
            <w:right w:val="none" w:sz="0" w:space="0" w:color="auto"/>
          </w:divBdr>
        </w:div>
        <w:div w:id="751708252">
          <w:marLeft w:val="0"/>
          <w:marRight w:val="0"/>
          <w:marTop w:val="0"/>
          <w:marBottom w:val="240"/>
          <w:divBdr>
            <w:top w:val="none" w:sz="0" w:space="0" w:color="auto"/>
            <w:left w:val="none" w:sz="0" w:space="0" w:color="auto"/>
            <w:bottom w:val="none" w:sz="0" w:space="0" w:color="auto"/>
            <w:right w:val="none" w:sz="0" w:space="0" w:color="auto"/>
          </w:divBdr>
        </w:div>
        <w:div w:id="751777109">
          <w:marLeft w:val="0"/>
          <w:marRight w:val="0"/>
          <w:marTop w:val="0"/>
          <w:marBottom w:val="0"/>
          <w:divBdr>
            <w:top w:val="none" w:sz="0" w:space="0" w:color="auto"/>
            <w:left w:val="none" w:sz="0" w:space="0" w:color="auto"/>
            <w:bottom w:val="none" w:sz="0" w:space="0" w:color="auto"/>
            <w:right w:val="none" w:sz="0" w:space="0" w:color="auto"/>
          </w:divBdr>
        </w:div>
        <w:div w:id="751849866">
          <w:marLeft w:val="0"/>
          <w:marRight w:val="0"/>
          <w:marTop w:val="0"/>
          <w:marBottom w:val="345"/>
          <w:divBdr>
            <w:top w:val="none" w:sz="0" w:space="0" w:color="auto"/>
            <w:left w:val="none" w:sz="0" w:space="0" w:color="auto"/>
            <w:bottom w:val="none" w:sz="0" w:space="0" w:color="auto"/>
            <w:right w:val="none" w:sz="0" w:space="0" w:color="auto"/>
          </w:divBdr>
        </w:div>
        <w:div w:id="751898712">
          <w:marLeft w:val="0"/>
          <w:marRight w:val="0"/>
          <w:marTop w:val="0"/>
          <w:marBottom w:val="240"/>
          <w:divBdr>
            <w:top w:val="none" w:sz="0" w:space="0" w:color="auto"/>
            <w:left w:val="none" w:sz="0" w:space="0" w:color="auto"/>
            <w:bottom w:val="none" w:sz="0" w:space="0" w:color="auto"/>
            <w:right w:val="none" w:sz="0" w:space="0" w:color="auto"/>
          </w:divBdr>
        </w:div>
        <w:div w:id="751900520">
          <w:marLeft w:val="0"/>
          <w:marRight w:val="0"/>
          <w:marTop w:val="225"/>
          <w:marBottom w:val="0"/>
          <w:divBdr>
            <w:top w:val="none" w:sz="0" w:space="0" w:color="auto"/>
            <w:left w:val="none" w:sz="0" w:space="0" w:color="auto"/>
            <w:bottom w:val="none" w:sz="0" w:space="0" w:color="auto"/>
            <w:right w:val="none" w:sz="0" w:space="0" w:color="auto"/>
          </w:divBdr>
        </w:div>
        <w:div w:id="751968705">
          <w:marLeft w:val="-150"/>
          <w:marRight w:val="-150"/>
          <w:marTop w:val="0"/>
          <w:marBottom w:val="0"/>
          <w:divBdr>
            <w:top w:val="none" w:sz="0" w:space="0" w:color="auto"/>
            <w:left w:val="none" w:sz="0" w:space="0" w:color="auto"/>
            <w:bottom w:val="none" w:sz="0" w:space="0" w:color="auto"/>
            <w:right w:val="none" w:sz="0" w:space="0" w:color="auto"/>
          </w:divBdr>
        </w:div>
        <w:div w:id="751973061">
          <w:marLeft w:val="-225"/>
          <w:marRight w:val="-225"/>
          <w:marTop w:val="0"/>
          <w:marBottom w:val="0"/>
          <w:divBdr>
            <w:top w:val="none" w:sz="0" w:space="0" w:color="auto"/>
            <w:left w:val="none" w:sz="0" w:space="0" w:color="auto"/>
            <w:bottom w:val="none" w:sz="0" w:space="0" w:color="auto"/>
            <w:right w:val="none" w:sz="0" w:space="0" w:color="auto"/>
          </w:divBdr>
          <w:divsChild>
            <w:div w:id="717318236">
              <w:marLeft w:val="1463"/>
              <w:marRight w:val="0"/>
              <w:marTop w:val="0"/>
              <w:marBottom w:val="0"/>
              <w:divBdr>
                <w:top w:val="none" w:sz="0" w:space="0" w:color="auto"/>
                <w:left w:val="none" w:sz="0" w:space="0" w:color="auto"/>
                <w:bottom w:val="none" w:sz="0" w:space="0" w:color="auto"/>
                <w:right w:val="none" w:sz="0" w:space="0" w:color="auto"/>
              </w:divBdr>
            </w:div>
          </w:divsChild>
        </w:div>
        <w:div w:id="751977186">
          <w:marLeft w:val="-225"/>
          <w:marRight w:val="-225"/>
          <w:marTop w:val="0"/>
          <w:marBottom w:val="0"/>
          <w:divBdr>
            <w:top w:val="none" w:sz="0" w:space="0" w:color="auto"/>
            <w:left w:val="none" w:sz="0" w:space="0" w:color="auto"/>
            <w:bottom w:val="none" w:sz="0" w:space="0" w:color="auto"/>
            <w:right w:val="none" w:sz="0" w:space="0" w:color="auto"/>
          </w:divBdr>
          <w:divsChild>
            <w:div w:id="208617407">
              <w:marLeft w:val="0"/>
              <w:marRight w:val="0"/>
              <w:marTop w:val="0"/>
              <w:marBottom w:val="0"/>
              <w:divBdr>
                <w:top w:val="none" w:sz="0" w:space="0" w:color="auto"/>
                <w:left w:val="none" w:sz="0" w:space="0" w:color="auto"/>
                <w:bottom w:val="none" w:sz="0" w:space="0" w:color="auto"/>
                <w:right w:val="none" w:sz="0" w:space="0" w:color="auto"/>
              </w:divBdr>
              <w:divsChild>
                <w:div w:id="1244672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752045154">
          <w:marLeft w:val="0"/>
          <w:marRight w:val="0"/>
          <w:marTop w:val="0"/>
          <w:marBottom w:val="150"/>
          <w:divBdr>
            <w:top w:val="none" w:sz="0" w:space="0" w:color="auto"/>
            <w:left w:val="none" w:sz="0" w:space="0" w:color="auto"/>
            <w:bottom w:val="none" w:sz="0" w:space="0" w:color="auto"/>
            <w:right w:val="none" w:sz="0" w:space="0" w:color="auto"/>
          </w:divBdr>
        </w:div>
        <w:div w:id="75216399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2314674">
          <w:marLeft w:val="0"/>
          <w:marRight w:val="0"/>
          <w:marTop w:val="0"/>
          <w:marBottom w:val="0"/>
          <w:divBdr>
            <w:top w:val="none" w:sz="0" w:space="0" w:color="auto"/>
            <w:left w:val="none" w:sz="0" w:space="0" w:color="auto"/>
            <w:bottom w:val="none" w:sz="0" w:space="0" w:color="auto"/>
            <w:right w:val="none" w:sz="0" w:space="0" w:color="auto"/>
          </w:divBdr>
          <w:divsChild>
            <w:div w:id="86967331">
              <w:marLeft w:val="0"/>
              <w:marRight w:val="0"/>
              <w:marTop w:val="0"/>
              <w:marBottom w:val="0"/>
              <w:divBdr>
                <w:top w:val="none" w:sz="0" w:space="0" w:color="auto"/>
                <w:left w:val="none" w:sz="0" w:space="0" w:color="auto"/>
                <w:bottom w:val="none" w:sz="0" w:space="0" w:color="auto"/>
                <w:right w:val="none" w:sz="0" w:space="0" w:color="auto"/>
              </w:divBdr>
              <w:divsChild>
                <w:div w:id="27610358">
                  <w:marLeft w:val="0"/>
                  <w:marRight w:val="0"/>
                  <w:marTop w:val="0"/>
                  <w:marBottom w:val="0"/>
                  <w:divBdr>
                    <w:top w:val="none" w:sz="0" w:space="0" w:color="auto"/>
                    <w:left w:val="none" w:sz="0" w:space="0" w:color="auto"/>
                    <w:bottom w:val="none" w:sz="0" w:space="0" w:color="auto"/>
                    <w:right w:val="none" w:sz="0" w:space="0" w:color="auto"/>
                  </w:divBdr>
                </w:div>
              </w:divsChild>
            </w:div>
            <w:div w:id="106046923">
              <w:marLeft w:val="0"/>
              <w:marRight w:val="0"/>
              <w:marTop w:val="0"/>
              <w:marBottom w:val="0"/>
              <w:divBdr>
                <w:top w:val="none" w:sz="0" w:space="0" w:color="auto"/>
                <w:left w:val="none" w:sz="0" w:space="0" w:color="auto"/>
                <w:bottom w:val="none" w:sz="0" w:space="0" w:color="auto"/>
                <w:right w:val="none" w:sz="0" w:space="0" w:color="auto"/>
              </w:divBdr>
              <w:divsChild>
                <w:div w:id="426509379">
                  <w:marLeft w:val="0"/>
                  <w:marRight w:val="0"/>
                  <w:marTop w:val="0"/>
                  <w:marBottom w:val="0"/>
                  <w:divBdr>
                    <w:top w:val="none" w:sz="0" w:space="0" w:color="auto"/>
                    <w:left w:val="none" w:sz="0" w:space="0" w:color="auto"/>
                    <w:bottom w:val="none" w:sz="0" w:space="0" w:color="auto"/>
                    <w:right w:val="none" w:sz="0" w:space="0" w:color="auto"/>
                  </w:divBdr>
                </w:div>
              </w:divsChild>
            </w:div>
            <w:div w:id="738986466">
              <w:marLeft w:val="0"/>
              <w:marRight w:val="0"/>
              <w:marTop w:val="0"/>
              <w:marBottom w:val="0"/>
              <w:divBdr>
                <w:top w:val="none" w:sz="0" w:space="0" w:color="auto"/>
                <w:left w:val="none" w:sz="0" w:space="0" w:color="auto"/>
                <w:bottom w:val="none" w:sz="0" w:space="0" w:color="auto"/>
                <w:right w:val="none" w:sz="0" w:space="0" w:color="auto"/>
              </w:divBdr>
            </w:div>
          </w:divsChild>
        </w:div>
        <w:div w:id="752506828">
          <w:marLeft w:val="0"/>
          <w:marRight w:val="0"/>
          <w:marTop w:val="0"/>
          <w:marBottom w:val="0"/>
          <w:divBdr>
            <w:top w:val="none" w:sz="0" w:space="0" w:color="auto"/>
            <w:left w:val="none" w:sz="0" w:space="0" w:color="auto"/>
            <w:bottom w:val="none" w:sz="0" w:space="0" w:color="auto"/>
            <w:right w:val="none" w:sz="0" w:space="0" w:color="auto"/>
          </w:divBdr>
        </w:div>
        <w:div w:id="752511984">
          <w:marLeft w:val="0"/>
          <w:marRight w:val="0"/>
          <w:marTop w:val="0"/>
          <w:marBottom w:val="0"/>
          <w:divBdr>
            <w:top w:val="none" w:sz="0" w:space="0" w:color="auto"/>
            <w:left w:val="none" w:sz="0" w:space="0" w:color="auto"/>
            <w:bottom w:val="none" w:sz="0" w:space="0" w:color="auto"/>
            <w:right w:val="none" w:sz="0" w:space="0" w:color="auto"/>
          </w:divBdr>
          <w:divsChild>
            <w:div w:id="142044669">
              <w:marLeft w:val="0"/>
              <w:marRight w:val="0"/>
              <w:marTop w:val="0"/>
              <w:marBottom w:val="0"/>
              <w:divBdr>
                <w:top w:val="none" w:sz="0" w:space="0" w:color="auto"/>
                <w:left w:val="none" w:sz="0" w:space="0" w:color="auto"/>
                <w:bottom w:val="none" w:sz="0" w:space="0" w:color="auto"/>
                <w:right w:val="none" w:sz="0" w:space="0" w:color="auto"/>
              </w:divBdr>
            </w:div>
          </w:divsChild>
        </w:div>
        <w:div w:id="752582113">
          <w:marLeft w:val="0"/>
          <w:marRight w:val="0"/>
          <w:marTop w:val="0"/>
          <w:marBottom w:val="0"/>
          <w:divBdr>
            <w:top w:val="none" w:sz="0" w:space="0" w:color="auto"/>
            <w:left w:val="none" w:sz="0" w:space="0" w:color="auto"/>
            <w:bottom w:val="none" w:sz="0" w:space="0" w:color="auto"/>
            <w:right w:val="none" w:sz="0" w:space="0" w:color="auto"/>
          </w:divBdr>
        </w:div>
        <w:div w:id="752582486">
          <w:marLeft w:val="0"/>
          <w:marRight w:val="0"/>
          <w:marTop w:val="150"/>
          <w:marBottom w:val="0"/>
          <w:divBdr>
            <w:top w:val="none" w:sz="0" w:space="0" w:color="auto"/>
            <w:left w:val="none" w:sz="0" w:space="0" w:color="auto"/>
            <w:bottom w:val="none" w:sz="0" w:space="0" w:color="auto"/>
            <w:right w:val="none" w:sz="0" w:space="0" w:color="auto"/>
          </w:divBdr>
        </w:div>
        <w:div w:id="752628050">
          <w:marLeft w:val="-150"/>
          <w:marRight w:val="-150"/>
          <w:marTop w:val="0"/>
          <w:marBottom w:val="0"/>
          <w:divBdr>
            <w:top w:val="none" w:sz="0" w:space="0" w:color="auto"/>
            <w:left w:val="none" w:sz="0" w:space="0" w:color="auto"/>
            <w:bottom w:val="none" w:sz="0" w:space="0" w:color="auto"/>
            <w:right w:val="none" w:sz="0" w:space="0" w:color="auto"/>
          </w:divBdr>
          <w:divsChild>
            <w:div w:id="305086581">
              <w:marLeft w:val="0"/>
              <w:marRight w:val="0"/>
              <w:marTop w:val="0"/>
              <w:marBottom w:val="0"/>
              <w:divBdr>
                <w:top w:val="none" w:sz="0" w:space="0" w:color="auto"/>
                <w:left w:val="none" w:sz="0" w:space="0" w:color="auto"/>
                <w:bottom w:val="none" w:sz="0" w:space="0" w:color="auto"/>
                <w:right w:val="none" w:sz="0" w:space="0" w:color="auto"/>
              </w:divBdr>
            </w:div>
            <w:div w:id="354230134">
              <w:marLeft w:val="0"/>
              <w:marRight w:val="0"/>
              <w:marTop w:val="0"/>
              <w:marBottom w:val="0"/>
              <w:divBdr>
                <w:top w:val="none" w:sz="0" w:space="0" w:color="auto"/>
                <w:left w:val="none" w:sz="0" w:space="0" w:color="auto"/>
                <w:bottom w:val="none" w:sz="0" w:space="0" w:color="auto"/>
                <w:right w:val="none" w:sz="0" w:space="0" w:color="auto"/>
              </w:divBdr>
              <w:divsChild>
                <w:div w:id="533080511">
                  <w:marLeft w:val="0"/>
                  <w:marRight w:val="0"/>
                  <w:marTop w:val="150"/>
                  <w:marBottom w:val="150"/>
                  <w:divBdr>
                    <w:top w:val="none" w:sz="0" w:space="0" w:color="auto"/>
                    <w:left w:val="none" w:sz="0" w:space="0" w:color="auto"/>
                    <w:bottom w:val="none" w:sz="0" w:space="0" w:color="auto"/>
                    <w:right w:val="none" w:sz="0" w:space="0" w:color="auto"/>
                  </w:divBdr>
                </w:div>
              </w:divsChild>
            </w:div>
            <w:div w:id="525631224">
              <w:marLeft w:val="0"/>
              <w:marRight w:val="0"/>
              <w:marTop w:val="0"/>
              <w:marBottom w:val="0"/>
              <w:divBdr>
                <w:top w:val="none" w:sz="0" w:space="0" w:color="auto"/>
                <w:left w:val="none" w:sz="0" w:space="0" w:color="auto"/>
                <w:bottom w:val="none" w:sz="0" w:space="0" w:color="auto"/>
                <w:right w:val="none" w:sz="0" w:space="0" w:color="auto"/>
              </w:divBdr>
            </w:div>
          </w:divsChild>
        </w:div>
        <w:div w:id="752631862">
          <w:marLeft w:val="0"/>
          <w:marRight w:val="0"/>
          <w:marTop w:val="0"/>
          <w:marBottom w:val="0"/>
          <w:divBdr>
            <w:top w:val="none" w:sz="0" w:space="0" w:color="auto"/>
            <w:left w:val="none" w:sz="0" w:space="0" w:color="auto"/>
            <w:bottom w:val="none" w:sz="0" w:space="0" w:color="auto"/>
            <w:right w:val="none" w:sz="0" w:space="0" w:color="auto"/>
          </w:divBdr>
        </w:div>
        <w:div w:id="752702081">
          <w:marLeft w:val="0"/>
          <w:marRight w:val="0"/>
          <w:marTop w:val="0"/>
          <w:marBottom w:val="0"/>
          <w:divBdr>
            <w:top w:val="none" w:sz="0" w:space="0" w:color="auto"/>
            <w:left w:val="none" w:sz="0" w:space="0" w:color="auto"/>
            <w:bottom w:val="none" w:sz="0" w:space="0" w:color="auto"/>
            <w:right w:val="none" w:sz="0" w:space="0" w:color="auto"/>
          </w:divBdr>
        </w:div>
        <w:div w:id="752703296">
          <w:marLeft w:val="-225"/>
          <w:marRight w:val="-225"/>
          <w:marTop w:val="0"/>
          <w:marBottom w:val="0"/>
          <w:divBdr>
            <w:top w:val="none" w:sz="0" w:space="0" w:color="auto"/>
            <w:left w:val="none" w:sz="0" w:space="0" w:color="auto"/>
            <w:bottom w:val="none" w:sz="0" w:space="0" w:color="auto"/>
            <w:right w:val="none" w:sz="0" w:space="0" w:color="auto"/>
          </w:divBdr>
          <w:divsChild>
            <w:div w:id="568417164">
              <w:marLeft w:val="0"/>
              <w:marRight w:val="0"/>
              <w:marTop w:val="0"/>
              <w:marBottom w:val="0"/>
              <w:divBdr>
                <w:top w:val="none" w:sz="0" w:space="0" w:color="auto"/>
                <w:left w:val="none" w:sz="0" w:space="0" w:color="auto"/>
                <w:bottom w:val="none" w:sz="0" w:space="0" w:color="auto"/>
                <w:right w:val="none" w:sz="0" w:space="0" w:color="auto"/>
              </w:divBdr>
            </w:div>
          </w:divsChild>
        </w:div>
        <w:div w:id="752704673">
          <w:marLeft w:val="-225"/>
          <w:marRight w:val="-225"/>
          <w:marTop w:val="0"/>
          <w:marBottom w:val="0"/>
          <w:divBdr>
            <w:top w:val="none" w:sz="0" w:space="0" w:color="auto"/>
            <w:left w:val="none" w:sz="0" w:space="0" w:color="auto"/>
            <w:bottom w:val="none" w:sz="0" w:space="0" w:color="auto"/>
            <w:right w:val="none" w:sz="0" w:space="0" w:color="auto"/>
          </w:divBdr>
        </w:div>
        <w:div w:id="752706318">
          <w:marLeft w:val="-188"/>
          <w:marRight w:val="-188"/>
          <w:marTop w:val="0"/>
          <w:marBottom w:val="0"/>
          <w:divBdr>
            <w:top w:val="none" w:sz="0" w:space="0" w:color="auto"/>
            <w:left w:val="none" w:sz="0" w:space="0" w:color="auto"/>
            <w:bottom w:val="none" w:sz="0" w:space="0" w:color="auto"/>
            <w:right w:val="none" w:sz="0" w:space="0" w:color="auto"/>
          </w:divBdr>
          <w:divsChild>
            <w:div w:id="519321548">
              <w:marLeft w:val="1221"/>
              <w:marRight w:val="0"/>
              <w:marTop w:val="0"/>
              <w:marBottom w:val="0"/>
              <w:divBdr>
                <w:top w:val="none" w:sz="0" w:space="0" w:color="auto"/>
                <w:left w:val="none" w:sz="0" w:space="0" w:color="auto"/>
                <w:bottom w:val="none" w:sz="0" w:space="0" w:color="auto"/>
                <w:right w:val="none" w:sz="0" w:space="0" w:color="auto"/>
              </w:divBdr>
              <w:divsChild>
                <w:div w:id="1172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7529">
          <w:marLeft w:val="0"/>
          <w:marRight w:val="0"/>
          <w:marTop w:val="0"/>
          <w:marBottom w:val="360"/>
          <w:divBdr>
            <w:top w:val="none" w:sz="0" w:space="0" w:color="auto"/>
            <w:left w:val="none" w:sz="0" w:space="0" w:color="auto"/>
            <w:bottom w:val="none" w:sz="0" w:space="0" w:color="auto"/>
            <w:right w:val="none" w:sz="0" w:space="0" w:color="auto"/>
          </w:divBdr>
          <w:divsChild>
            <w:div w:id="668950769">
              <w:marLeft w:val="0"/>
              <w:marRight w:val="0"/>
              <w:marTop w:val="0"/>
              <w:marBottom w:val="384"/>
              <w:divBdr>
                <w:top w:val="none" w:sz="0" w:space="0" w:color="auto"/>
                <w:left w:val="none" w:sz="0" w:space="0" w:color="auto"/>
                <w:bottom w:val="none" w:sz="0" w:space="0" w:color="auto"/>
                <w:right w:val="none" w:sz="0" w:space="0" w:color="auto"/>
              </w:divBdr>
              <w:divsChild>
                <w:div w:id="4358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00107">
          <w:marLeft w:val="750"/>
          <w:marRight w:val="0"/>
          <w:marTop w:val="0"/>
          <w:marBottom w:val="0"/>
          <w:divBdr>
            <w:top w:val="none" w:sz="0" w:space="0" w:color="auto"/>
            <w:left w:val="none" w:sz="0" w:space="0" w:color="auto"/>
            <w:bottom w:val="none" w:sz="0" w:space="0" w:color="auto"/>
            <w:right w:val="none" w:sz="0" w:space="0" w:color="auto"/>
          </w:divBdr>
          <w:divsChild>
            <w:div w:id="272519945">
              <w:marLeft w:val="15"/>
              <w:marRight w:val="225"/>
              <w:marTop w:val="225"/>
              <w:marBottom w:val="105"/>
              <w:divBdr>
                <w:top w:val="none" w:sz="0" w:space="0" w:color="auto"/>
                <w:left w:val="none" w:sz="0" w:space="0" w:color="auto"/>
                <w:bottom w:val="none" w:sz="0" w:space="0" w:color="auto"/>
                <w:right w:val="none" w:sz="0" w:space="0" w:color="auto"/>
              </w:divBdr>
              <w:divsChild>
                <w:div w:id="3282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68409">
          <w:marLeft w:val="0"/>
          <w:marRight w:val="0"/>
          <w:marTop w:val="0"/>
          <w:marBottom w:val="300"/>
          <w:divBdr>
            <w:top w:val="none" w:sz="0" w:space="0" w:color="auto"/>
            <w:left w:val="none" w:sz="0" w:space="0" w:color="auto"/>
            <w:bottom w:val="none" w:sz="0" w:space="0" w:color="auto"/>
            <w:right w:val="none" w:sz="0" w:space="0" w:color="auto"/>
          </w:divBdr>
          <w:divsChild>
            <w:div w:id="573666580">
              <w:marLeft w:val="0"/>
              <w:marRight w:val="0"/>
              <w:marTop w:val="0"/>
              <w:marBottom w:val="0"/>
              <w:divBdr>
                <w:top w:val="none" w:sz="0" w:space="0" w:color="auto"/>
                <w:left w:val="none" w:sz="0" w:space="0" w:color="auto"/>
                <w:bottom w:val="none" w:sz="0" w:space="0" w:color="auto"/>
                <w:right w:val="none" w:sz="0" w:space="0" w:color="auto"/>
              </w:divBdr>
            </w:div>
          </w:divsChild>
        </w:div>
        <w:div w:id="753015395">
          <w:marLeft w:val="0"/>
          <w:marRight w:val="0"/>
          <w:marTop w:val="0"/>
          <w:marBottom w:val="0"/>
          <w:divBdr>
            <w:top w:val="single" w:sz="2" w:space="0" w:color="E0E0E0"/>
            <w:left w:val="single" w:sz="2" w:space="0" w:color="E0E0E0"/>
            <w:bottom w:val="single" w:sz="2" w:space="0" w:color="E0E0E0"/>
            <w:right w:val="single" w:sz="2" w:space="0" w:color="E0E0E0"/>
          </w:divBdr>
          <w:divsChild>
            <w:div w:id="2193702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016631">
          <w:marLeft w:val="750"/>
          <w:marRight w:val="1500"/>
          <w:marTop w:val="0"/>
          <w:marBottom w:val="0"/>
          <w:divBdr>
            <w:top w:val="none" w:sz="0" w:space="0" w:color="auto"/>
            <w:left w:val="none" w:sz="0" w:space="0" w:color="auto"/>
            <w:bottom w:val="none" w:sz="0" w:space="0" w:color="auto"/>
            <w:right w:val="none" w:sz="0" w:space="0" w:color="auto"/>
          </w:divBdr>
        </w:div>
        <w:div w:id="753018128">
          <w:marLeft w:val="0"/>
          <w:marRight w:val="0"/>
          <w:marTop w:val="0"/>
          <w:marBottom w:val="0"/>
          <w:divBdr>
            <w:top w:val="none" w:sz="0" w:space="0" w:color="auto"/>
            <w:left w:val="none" w:sz="0" w:space="0" w:color="auto"/>
            <w:bottom w:val="none" w:sz="0" w:space="0" w:color="auto"/>
            <w:right w:val="none" w:sz="0" w:space="0" w:color="auto"/>
          </w:divBdr>
        </w:div>
        <w:div w:id="753085625">
          <w:marLeft w:val="0"/>
          <w:marRight w:val="0"/>
          <w:marTop w:val="0"/>
          <w:marBottom w:val="384"/>
          <w:divBdr>
            <w:top w:val="none" w:sz="0" w:space="0" w:color="auto"/>
            <w:left w:val="none" w:sz="0" w:space="0" w:color="auto"/>
            <w:bottom w:val="none" w:sz="0" w:space="0" w:color="auto"/>
            <w:right w:val="none" w:sz="0" w:space="0" w:color="auto"/>
          </w:divBdr>
        </w:div>
        <w:div w:id="753167516">
          <w:marLeft w:val="0"/>
          <w:marRight w:val="0"/>
          <w:marTop w:val="0"/>
          <w:marBottom w:val="0"/>
          <w:divBdr>
            <w:top w:val="none" w:sz="0" w:space="0" w:color="auto"/>
            <w:left w:val="none" w:sz="0" w:space="0" w:color="auto"/>
            <w:bottom w:val="none" w:sz="0" w:space="0" w:color="auto"/>
            <w:right w:val="none" w:sz="0" w:space="0" w:color="auto"/>
          </w:divBdr>
        </w:div>
        <w:div w:id="753205891">
          <w:marLeft w:val="0"/>
          <w:marRight w:val="0"/>
          <w:marTop w:val="0"/>
          <w:marBottom w:val="0"/>
          <w:divBdr>
            <w:top w:val="single" w:sz="2" w:space="0" w:color="E0E0E0"/>
            <w:left w:val="single" w:sz="2" w:space="0" w:color="E0E0E0"/>
            <w:bottom w:val="single" w:sz="2" w:space="0" w:color="E0E0E0"/>
            <w:right w:val="single" w:sz="2" w:space="0" w:color="E0E0E0"/>
          </w:divBdr>
        </w:div>
        <w:div w:id="753209717">
          <w:marLeft w:val="0"/>
          <w:marRight w:val="225"/>
          <w:marTop w:val="0"/>
          <w:marBottom w:val="0"/>
          <w:divBdr>
            <w:top w:val="none" w:sz="0" w:space="0" w:color="auto"/>
            <w:left w:val="none" w:sz="0" w:space="0" w:color="auto"/>
            <w:bottom w:val="none" w:sz="0" w:space="0" w:color="auto"/>
            <w:right w:val="none" w:sz="0" w:space="0" w:color="auto"/>
          </w:divBdr>
        </w:div>
        <w:div w:id="753210316">
          <w:marLeft w:val="0"/>
          <w:marRight w:val="0"/>
          <w:marTop w:val="0"/>
          <w:marBottom w:val="0"/>
          <w:divBdr>
            <w:top w:val="none" w:sz="0" w:space="0" w:color="auto"/>
            <w:left w:val="none" w:sz="0" w:space="0" w:color="auto"/>
            <w:bottom w:val="none" w:sz="0" w:space="0" w:color="auto"/>
            <w:right w:val="none" w:sz="0" w:space="0" w:color="auto"/>
          </w:divBdr>
        </w:div>
        <w:div w:id="753210908">
          <w:marLeft w:val="0"/>
          <w:marRight w:val="0"/>
          <w:marTop w:val="0"/>
          <w:marBottom w:val="0"/>
          <w:divBdr>
            <w:top w:val="single" w:sz="2" w:space="0" w:color="E0E0E0"/>
            <w:left w:val="single" w:sz="2" w:space="0" w:color="E0E0E0"/>
            <w:bottom w:val="single" w:sz="2" w:space="0" w:color="E0E0E0"/>
            <w:right w:val="single" w:sz="2" w:space="0" w:color="E0E0E0"/>
          </w:divBdr>
          <w:divsChild>
            <w:div w:id="252393750">
              <w:marLeft w:val="0"/>
              <w:marRight w:val="0"/>
              <w:marTop w:val="0"/>
              <w:marBottom w:val="0"/>
              <w:divBdr>
                <w:top w:val="single" w:sz="2" w:space="0" w:color="E0E0E0"/>
                <w:left w:val="single" w:sz="2" w:space="0" w:color="E0E0E0"/>
                <w:bottom w:val="single" w:sz="2" w:space="0" w:color="E0E0E0"/>
                <w:right w:val="single" w:sz="2" w:space="0" w:color="E0E0E0"/>
              </w:divBdr>
              <w:divsChild>
                <w:div w:id="271013777">
                  <w:marLeft w:val="0"/>
                  <w:marRight w:val="0"/>
                  <w:marTop w:val="0"/>
                  <w:marBottom w:val="0"/>
                  <w:divBdr>
                    <w:top w:val="single" w:sz="2" w:space="0" w:color="E0E0E0"/>
                    <w:left w:val="single" w:sz="2" w:space="0" w:color="E0E0E0"/>
                    <w:bottom w:val="single" w:sz="2" w:space="0" w:color="E0E0E0"/>
                    <w:right w:val="single" w:sz="2" w:space="0" w:color="E0E0E0"/>
                  </w:divBdr>
                </w:div>
                <w:div w:id="492914092">
                  <w:marLeft w:val="0"/>
                  <w:marRight w:val="0"/>
                  <w:marTop w:val="0"/>
                  <w:marBottom w:val="0"/>
                  <w:divBdr>
                    <w:top w:val="single" w:sz="2" w:space="0" w:color="E0E0E0"/>
                    <w:left w:val="single" w:sz="2" w:space="0" w:color="E0E0E0"/>
                    <w:bottom w:val="single" w:sz="2" w:space="0" w:color="E0E0E0"/>
                    <w:right w:val="single" w:sz="2" w:space="0" w:color="E0E0E0"/>
                  </w:divBdr>
                </w:div>
                <w:div w:id="518933599">
                  <w:marLeft w:val="0"/>
                  <w:marRight w:val="0"/>
                  <w:marTop w:val="0"/>
                  <w:marBottom w:val="0"/>
                  <w:divBdr>
                    <w:top w:val="single" w:sz="2" w:space="0" w:color="E0E0E0"/>
                    <w:left w:val="single" w:sz="2" w:space="0" w:color="E0E0E0"/>
                    <w:bottom w:val="single" w:sz="2" w:space="0" w:color="E0E0E0"/>
                    <w:right w:val="single" w:sz="2" w:space="0" w:color="E0E0E0"/>
                  </w:divBdr>
                </w:div>
                <w:div w:id="609431973">
                  <w:marLeft w:val="0"/>
                  <w:marRight w:val="0"/>
                  <w:marTop w:val="0"/>
                  <w:marBottom w:val="0"/>
                  <w:divBdr>
                    <w:top w:val="single" w:sz="2" w:space="0" w:color="E0E0E0"/>
                    <w:left w:val="single" w:sz="2" w:space="0" w:color="E0E0E0"/>
                    <w:bottom w:val="single" w:sz="2" w:space="0" w:color="E0E0E0"/>
                    <w:right w:val="single" w:sz="2" w:space="0" w:color="E0E0E0"/>
                  </w:divBdr>
                  <w:divsChild>
                    <w:div w:id="7468488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3235864">
          <w:marLeft w:val="0"/>
          <w:marRight w:val="0"/>
          <w:marTop w:val="0"/>
          <w:marBottom w:val="0"/>
          <w:divBdr>
            <w:top w:val="none" w:sz="0" w:space="0" w:color="auto"/>
            <w:left w:val="none" w:sz="0" w:space="0" w:color="auto"/>
            <w:bottom w:val="none" w:sz="0" w:space="0" w:color="auto"/>
            <w:right w:val="none" w:sz="0" w:space="0" w:color="auto"/>
          </w:divBdr>
          <w:divsChild>
            <w:div w:id="645858202">
              <w:marLeft w:val="-225"/>
              <w:marRight w:val="-225"/>
              <w:marTop w:val="0"/>
              <w:marBottom w:val="0"/>
              <w:divBdr>
                <w:top w:val="none" w:sz="0" w:space="0" w:color="auto"/>
                <w:left w:val="none" w:sz="0" w:space="0" w:color="auto"/>
                <w:bottom w:val="none" w:sz="0" w:space="0" w:color="auto"/>
                <w:right w:val="none" w:sz="0" w:space="0" w:color="auto"/>
              </w:divBdr>
              <w:divsChild>
                <w:div w:id="4332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8090">
          <w:marLeft w:val="0"/>
          <w:marRight w:val="0"/>
          <w:marTop w:val="0"/>
          <w:marBottom w:val="75"/>
          <w:divBdr>
            <w:top w:val="none" w:sz="0" w:space="0" w:color="auto"/>
            <w:left w:val="none" w:sz="0" w:space="0" w:color="auto"/>
            <w:bottom w:val="none" w:sz="0" w:space="0" w:color="auto"/>
            <w:right w:val="none" w:sz="0" w:space="0" w:color="auto"/>
          </w:divBdr>
        </w:div>
        <w:div w:id="753287605">
          <w:marLeft w:val="0"/>
          <w:marRight w:val="0"/>
          <w:marTop w:val="0"/>
          <w:marBottom w:val="0"/>
          <w:divBdr>
            <w:top w:val="none" w:sz="0" w:space="0" w:color="auto"/>
            <w:left w:val="none" w:sz="0" w:space="0" w:color="auto"/>
            <w:bottom w:val="none" w:sz="0" w:space="0" w:color="auto"/>
            <w:right w:val="none" w:sz="0" w:space="0" w:color="auto"/>
          </w:divBdr>
          <w:divsChild>
            <w:div w:id="457651512">
              <w:marLeft w:val="0"/>
              <w:marRight w:val="0"/>
              <w:marTop w:val="0"/>
              <w:marBottom w:val="0"/>
              <w:divBdr>
                <w:top w:val="none" w:sz="0" w:space="0" w:color="auto"/>
                <w:left w:val="none" w:sz="0" w:space="0" w:color="auto"/>
                <w:bottom w:val="none" w:sz="0" w:space="0" w:color="auto"/>
                <w:right w:val="none" w:sz="0" w:space="0" w:color="auto"/>
              </w:divBdr>
            </w:div>
          </w:divsChild>
        </w:div>
        <w:div w:id="753354426">
          <w:marLeft w:val="0"/>
          <w:marRight w:val="450"/>
          <w:marTop w:val="0"/>
          <w:marBottom w:val="150"/>
          <w:divBdr>
            <w:top w:val="none" w:sz="0" w:space="0" w:color="auto"/>
            <w:left w:val="none" w:sz="0" w:space="0" w:color="auto"/>
            <w:bottom w:val="none" w:sz="0" w:space="0" w:color="auto"/>
            <w:right w:val="none" w:sz="0" w:space="0" w:color="auto"/>
          </w:divBdr>
          <w:divsChild>
            <w:div w:id="715470476">
              <w:marLeft w:val="0"/>
              <w:marRight w:val="0"/>
              <w:marTop w:val="0"/>
              <w:marBottom w:val="0"/>
              <w:divBdr>
                <w:top w:val="none" w:sz="0" w:space="0" w:color="auto"/>
                <w:left w:val="none" w:sz="0" w:space="0" w:color="auto"/>
                <w:bottom w:val="none" w:sz="0" w:space="0" w:color="auto"/>
                <w:right w:val="none" w:sz="0" w:space="0" w:color="auto"/>
              </w:divBdr>
            </w:div>
          </w:divsChild>
        </w:div>
        <w:div w:id="753402212">
          <w:marLeft w:val="0"/>
          <w:marRight w:val="0"/>
          <w:marTop w:val="0"/>
          <w:marBottom w:val="300"/>
          <w:divBdr>
            <w:top w:val="none" w:sz="0" w:space="0" w:color="auto"/>
            <w:left w:val="none" w:sz="0" w:space="0" w:color="auto"/>
            <w:bottom w:val="none" w:sz="0" w:space="0" w:color="auto"/>
            <w:right w:val="none" w:sz="0" w:space="0" w:color="auto"/>
          </w:divBdr>
          <w:divsChild>
            <w:div w:id="268895854">
              <w:marLeft w:val="0"/>
              <w:marRight w:val="0"/>
              <w:marTop w:val="0"/>
              <w:marBottom w:val="0"/>
              <w:divBdr>
                <w:top w:val="none" w:sz="0" w:space="0" w:color="auto"/>
                <w:left w:val="none" w:sz="0" w:space="0" w:color="auto"/>
                <w:bottom w:val="none" w:sz="0" w:space="0" w:color="auto"/>
                <w:right w:val="none" w:sz="0" w:space="0" w:color="auto"/>
              </w:divBdr>
            </w:div>
          </w:divsChild>
        </w:div>
        <w:div w:id="753403257">
          <w:marLeft w:val="0"/>
          <w:marRight w:val="0"/>
          <w:marTop w:val="0"/>
          <w:marBottom w:val="0"/>
          <w:divBdr>
            <w:top w:val="single" w:sz="2" w:space="0" w:color="E0E0E0"/>
            <w:left w:val="single" w:sz="2" w:space="0" w:color="E0E0E0"/>
            <w:bottom w:val="single" w:sz="2" w:space="0" w:color="E0E0E0"/>
            <w:right w:val="single" w:sz="2" w:space="0" w:color="E0E0E0"/>
          </w:divBdr>
          <w:divsChild>
            <w:div w:id="2088865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479808">
          <w:marLeft w:val="0"/>
          <w:marRight w:val="0"/>
          <w:marTop w:val="0"/>
          <w:marBottom w:val="0"/>
          <w:divBdr>
            <w:top w:val="none" w:sz="0" w:space="0" w:color="auto"/>
            <w:left w:val="none" w:sz="0" w:space="0" w:color="auto"/>
            <w:bottom w:val="none" w:sz="0" w:space="0" w:color="auto"/>
            <w:right w:val="none" w:sz="0" w:space="0" w:color="auto"/>
          </w:divBdr>
        </w:div>
        <w:div w:id="753479883">
          <w:marLeft w:val="0"/>
          <w:marRight w:val="0"/>
          <w:marTop w:val="0"/>
          <w:marBottom w:val="0"/>
          <w:divBdr>
            <w:top w:val="none" w:sz="0" w:space="0" w:color="auto"/>
            <w:left w:val="none" w:sz="0" w:space="0" w:color="auto"/>
            <w:bottom w:val="none" w:sz="0" w:space="0" w:color="auto"/>
            <w:right w:val="none" w:sz="0" w:space="0" w:color="auto"/>
          </w:divBdr>
          <w:divsChild>
            <w:div w:id="304510348">
              <w:marLeft w:val="75"/>
              <w:marRight w:val="0"/>
              <w:marTop w:val="0"/>
              <w:marBottom w:val="0"/>
              <w:divBdr>
                <w:top w:val="none" w:sz="0" w:space="0" w:color="auto"/>
                <w:left w:val="none" w:sz="0" w:space="0" w:color="auto"/>
                <w:bottom w:val="none" w:sz="0" w:space="0" w:color="auto"/>
                <w:right w:val="none" w:sz="0" w:space="0" w:color="auto"/>
              </w:divBdr>
            </w:div>
          </w:divsChild>
        </w:div>
        <w:div w:id="753551431">
          <w:marLeft w:val="0"/>
          <w:marRight w:val="0"/>
          <w:marTop w:val="0"/>
          <w:marBottom w:val="0"/>
          <w:divBdr>
            <w:top w:val="none" w:sz="0" w:space="0" w:color="auto"/>
            <w:left w:val="none" w:sz="0" w:space="0" w:color="auto"/>
            <w:bottom w:val="none" w:sz="0" w:space="0" w:color="auto"/>
            <w:right w:val="none" w:sz="0" w:space="0" w:color="auto"/>
          </w:divBdr>
          <w:divsChild>
            <w:div w:id="334498494">
              <w:marLeft w:val="0"/>
              <w:marRight w:val="0"/>
              <w:marTop w:val="0"/>
              <w:marBottom w:val="0"/>
              <w:divBdr>
                <w:top w:val="none" w:sz="0" w:space="0" w:color="auto"/>
                <w:left w:val="none" w:sz="0" w:space="0" w:color="auto"/>
                <w:bottom w:val="none" w:sz="0" w:space="0" w:color="auto"/>
                <w:right w:val="none" w:sz="0" w:space="0" w:color="auto"/>
              </w:divBdr>
              <w:divsChild>
                <w:div w:id="475220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3741743">
          <w:marLeft w:val="0"/>
          <w:marRight w:val="0"/>
          <w:marTop w:val="0"/>
          <w:marBottom w:val="0"/>
          <w:divBdr>
            <w:top w:val="none" w:sz="0" w:space="0" w:color="auto"/>
            <w:left w:val="none" w:sz="0" w:space="0" w:color="auto"/>
            <w:bottom w:val="none" w:sz="0" w:space="0" w:color="auto"/>
            <w:right w:val="none" w:sz="0" w:space="0" w:color="auto"/>
          </w:divBdr>
        </w:div>
        <w:div w:id="753742156">
          <w:marLeft w:val="-150"/>
          <w:marRight w:val="-150"/>
          <w:marTop w:val="0"/>
          <w:marBottom w:val="0"/>
          <w:divBdr>
            <w:top w:val="none" w:sz="0" w:space="0" w:color="auto"/>
            <w:left w:val="none" w:sz="0" w:space="0" w:color="auto"/>
            <w:bottom w:val="none" w:sz="0" w:space="0" w:color="auto"/>
            <w:right w:val="none" w:sz="0" w:space="0" w:color="auto"/>
          </w:divBdr>
          <w:divsChild>
            <w:div w:id="167916238">
              <w:marLeft w:val="0"/>
              <w:marRight w:val="0"/>
              <w:marTop w:val="0"/>
              <w:marBottom w:val="0"/>
              <w:divBdr>
                <w:top w:val="none" w:sz="0" w:space="0" w:color="auto"/>
                <w:left w:val="none" w:sz="0" w:space="0" w:color="auto"/>
                <w:bottom w:val="none" w:sz="0" w:space="0" w:color="auto"/>
                <w:right w:val="none" w:sz="0" w:space="0" w:color="auto"/>
              </w:divBdr>
              <w:divsChild>
                <w:div w:id="1407754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53742790">
          <w:marLeft w:val="0"/>
          <w:marRight w:val="0"/>
          <w:marTop w:val="0"/>
          <w:marBottom w:val="300"/>
          <w:divBdr>
            <w:top w:val="none" w:sz="0" w:space="0" w:color="auto"/>
            <w:left w:val="none" w:sz="0" w:space="0" w:color="auto"/>
            <w:bottom w:val="none" w:sz="0" w:space="0" w:color="auto"/>
            <w:right w:val="none" w:sz="0" w:space="0" w:color="auto"/>
          </w:divBdr>
          <w:divsChild>
            <w:div w:id="243220492">
              <w:marLeft w:val="0"/>
              <w:marRight w:val="0"/>
              <w:marTop w:val="0"/>
              <w:marBottom w:val="0"/>
              <w:divBdr>
                <w:top w:val="none" w:sz="0" w:space="0" w:color="auto"/>
                <w:left w:val="none" w:sz="0" w:space="0" w:color="auto"/>
                <w:bottom w:val="none" w:sz="0" w:space="0" w:color="auto"/>
                <w:right w:val="none" w:sz="0" w:space="0" w:color="auto"/>
              </w:divBdr>
            </w:div>
          </w:divsChild>
        </w:div>
        <w:div w:id="753816011">
          <w:marLeft w:val="0"/>
          <w:marRight w:val="0"/>
          <w:marTop w:val="225"/>
          <w:marBottom w:val="0"/>
          <w:divBdr>
            <w:top w:val="none" w:sz="0" w:space="0" w:color="auto"/>
            <w:left w:val="none" w:sz="0" w:space="0" w:color="auto"/>
            <w:bottom w:val="none" w:sz="0" w:space="0" w:color="auto"/>
            <w:right w:val="none" w:sz="0" w:space="0" w:color="auto"/>
          </w:divBdr>
        </w:div>
        <w:div w:id="753861574">
          <w:marLeft w:val="-225"/>
          <w:marRight w:val="-225"/>
          <w:marTop w:val="0"/>
          <w:marBottom w:val="0"/>
          <w:divBdr>
            <w:top w:val="none" w:sz="0" w:space="0" w:color="auto"/>
            <w:left w:val="none" w:sz="0" w:space="0" w:color="auto"/>
            <w:bottom w:val="none" w:sz="0" w:space="0" w:color="auto"/>
            <w:right w:val="none" w:sz="0" w:space="0" w:color="auto"/>
          </w:divBdr>
        </w:div>
        <w:div w:id="753866369">
          <w:marLeft w:val="0"/>
          <w:marRight w:val="0"/>
          <w:marTop w:val="0"/>
          <w:marBottom w:val="0"/>
          <w:divBdr>
            <w:top w:val="none" w:sz="0" w:space="0" w:color="auto"/>
            <w:left w:val="none" w:sz="0" w:space="0" w:color="auto"/>
            <w:bottom w:val="none" w:sz="0" w:space="0" w:color="auto"/>
            <w:right w:val="none" w:sz="0" w:space="0" w:color="auto"/>
          </w:divBdr>
        </w:div>
        <w:div w:id="753937649">
          <w:marLeft w:val="0"/>
          <w:marRight w:val="0"/>
          <w:marTop w:val="0"/>
          <w:marBottom w:val="240"/>
          <w:divBdr>
            <w:top w:val="none" w:sz="0" w:space="0" w:color="auto"/>
            <w:left w:val="none" w:sz="0" w:space="0" w:color="auto"/>
            <w:bottom w:val="none" w:sz="0" w:space="0" w:color="auto"/>
            <w:right w:val="none" w:sz="0" w:space="0" w:color="auto"/>
          </w:divBdr>
        </w:div>
        <w:div w:id="754008804">
          <w:marLeft w:val="0"/>
          <w:marRight w:val="0"/>
          <w:marTop w:val="100"/>
          <w:marBottom w:val="100"/>
          <w:divBdr>
            <w:top w:val="none" w:sz="0" w:space="0" w:color="auto"/>
            <w:left w:val="none" w:sz="0" w:space="0" w:color="auto"/>
            <w:bottom w:val="none" w:sz="0" w:space="0" w:color="auto"/>
            <w:right w:val="none" w:sz="0" w:space="0" w:color="auto"/>
          </w:divBdr>
        </w:div>
        <w:div w:id="754009689">
          <w:marLeft w:val="0"/>
          <w:marRight w:val="0"/>
          <w:marTop w:val="0"/>
          <w:marBottom w:val="0"/>
          <w:divBdr>
            <w:top w:val="none" w:sz="0" w:space="0" w:color="auto"/>
            <w:left w:val="none" w:sz="0" w:space="0" w:color="auto"/>
            <w:bottom w:val="none" w:sz="0" w:space="0" w:color="auto"/>
            <w:right w:val="none" w:sz="0" w:space="0" w:color="auto"/>
          </w:divBdr>
        </w:div>
        <w:div w:id="754013081">
          <w:marLeft w:val="0"/>
          <w:marRight w:val="0"/>
          <w:marTop w:val="0"/>
          <w:marBottom w:val="75"/>
          <w:divBdr>
            <w:top w:val="none" w:sz="0" w:space="0" w:color="auto"/>
            <w:left w:val="none" w:sz="0" w:space="0" w:color="auto"/>
            <w:bottom w:val="none" w:sz="0" w:space="0" w:color="auto"/>
            <w:right w:val="none" w:sz="0" w:space="0" w:color="auto"/>
          </w:divBdr>
        </w:div>
        <w:div w:id="754013577">
          <w:marLeft w:val="0"/>
          <w:marRight w:val="0"/>
          <w:marTop w:val="0"/>
          <w:marBottom w:val="450"/>
          <w:divBdr>
            <w:top w:val="none" w:sz="0" w:space="0" w:color="auto"/>
            <w:left w:val="none" w:sz="0" w:space="0" w:color="auto"/>
            <w:bottom w:val="none" w:sz="0" w:space="0" w:color="auto"/>
            <w:right w:val="none" w:sz="0" w:space="0" w:color="auto"/>
          </w:divBdr>
        </w:div>
        <w:div w:id="754086394">
          <w:marLeft w:val="1221"/>
          <w:marRight w:val="0"/>
          <w:marTop w:val="0"/>
          <w:marBottom w:val="0"/>
          <w:divBdr>
            <w:top w:val="none" w:sz="0" w:space="0" w:color="auto"/>
            <w:left w:val="none" w:sz="0" w:space="0" w:color="auto"/>
            <w:bottom w:val="none" w:sz="0" w:space="0" w:color="auto"/>
            <w:right w:val="none" w:sz="0" w:space="0" w:color="auto"/>
          </w:divBdr>
        </w:div>
        <w:div w:id="754134462">
          <w:marLeft w:val="0"/>
          <w:marRight w:val="0"/>
          <w:marTop w:val="0"/>
          <w:marBottom w:val="0"/>
          <w:divBdr>
            <w:top w:val="none" w:sz="0" w:space="0" w:color="auto"/>
            <w:left w:val="none" w:sz="0" w:space="0" w:color="auto"/>
            <w:bottom w:val="none" w:sz="0" w:space="0" w:color="auto"/>
            <w:right w:val="none" w:sz="0" w:space="0" w:color="auto"/>
          </w:divBdr>
        </w:div>
        <w:div w:id="754211482">
          <w:marLeft w:val="0"/>
          <w:marRight w:val="0"/>
          <w:marTop w:val="0"/>
          <w:marBottom w:val="0"/>
          <w:divBdr>
            <w:top w:val="none" w:sz="0" w:space="0" w:color="auto"/>
            <w:left w:val="none" w:sz="0" w:space="0" w:color="auto"/>
            <w:bottom w:val="none" w:sz="0" w:space="0" w:color="auto"/>
            <w:right w:val="none" w:sz="0" w:space="0" w:color="auto"/>
          </w:divBdr>
        </w:div>
        <w:div w:id="754324670">
          <w:marLeft w:val="0"/>
          <w:marRight w:val="0"/>
          <w:marTop w:val="0"/>
          <w:marBottom w:val="0"/>
          <w:divBdr>
            <w:top w:val="single" w:sz="2" w:space="0" w:color="E0E0E0"/>
            <w:left w:val="single" w:sz="2" w:space="0" w:color="E0E0E0"/>
            <w:bottom w:val="single" w:sz="2" w:space="0" w:color="E0E0E0"/>
            <w:right w:val="single" w:sz="2" w:space="0" w:color="E0E0E0"/>
          </w:divBdr>
        </w:div>
        <w:div w:id="754327945">
          <w:marLeft w:val="-150"/>
          <w:marRight w:val="-150"/>
          <w:marTop w:val="0"/>
          <w:marBottom w:val="300"/>
          <w:divBdr>
            <w:top w:val="none" w:sz="0" w:space="0" w:color="auto"/>
            <w:left w:val="none" w:sz="0" w:space="0" w:color="auto"/>
            <w:bottom w:val="none" w:sz="0" w:space="0" w:color="auto"/>
            <w:right w:val="none" w:sz="0" w:space="0" w:color="auto"/>
          </w:divBdr>
        </w:div>
        <w:div w:id="754404216">
          <w:marLeft w:val="-150"/>
          <w:marRight w:val="-150"/>
          <w:marTop w:val="0"/>
          <w:marBottom w:val="300"/>
          <w:divBdr>
            <w:top w:val="none" w:sz="0" w:space="0" w:color="auto"/>
            <w:left w:val="none" w:sz="0" w:space="0" w:color="auto"/>
            <w:bottom w:val="none" w:sz="0" w:space="0" w:color="auto"/>
            <w:right w:val="none" w:sz="0" w:space="0" w:color="auto"/>
          </w:divBdr>
        </w:div>
        <w:div w:id="754470780">
          <w:marLeft w:val="0"/>
          <w:marRight w:val="450"/>
          <w:marTop w:val="105"/>
          <w:marBottom w:val="150"/>
          <w:divBdr>
            <w:top w:val="none" w:sz="0" w:space="0" w:color="auto"/>
            <w:left w:val="none" w:sz="0" w:space="0" w:color="auto"/>
            <w:bottom w:val="none" w:sz="0" w:space="0" w:color="auto"/>
            <w:right w:val="none" w:sz="0" w:space="0" w:color="auto"/>
          </w:divBdr>
          <w:divsChild>
            <w:div w:id="43792576">
              <w:marLeft w:val="0"/>
              <w:marRight w:val="0"/>
              <w:marTop w:val="0"/>
              <w:marBottom w:val="0"/>
              <w:divBdr>
                <w:top w:val="none" w:sz="0" w:space="0" w:color="auto"/>
                <w:left w:val="none" w:sz="0" w:space="0" w:color="auto"/>
                <w:bottom w:val="none" w:sz="0" w:space="0" w:color="auto"/>
                <w:right w:val="none" w:sz="0" w:space="0" w:color="auto"/>
              </w:divBdr>
            </w:div>
          </w:divsChild>
        </w:div>
        <w:div w:id="754474626">
          <w:marLeft w:val="0"/>
          <w:marRight w:val="0"/>
          <w:marTop w:val="0"/>
          <w:marBottom w:val="0"/>
          <w:divBdr>
            <w:top w:val="none" w:sz="0" w:space="0" w:color="auto"/>
            <w:left w:val="none" w:sz="0" w:space="0" w:color="auto"/>
            <w:bottom w:val="none" w:sz="0" w:space="0" w:color="auto"/>
            <w:right w:val="none" w:sz="0" w:space="0" w:color="auto"/>
          </w:divBdr>
        </w:div>
        <w:div w:id="754522160">
          <w:marLeft w:val="-225"/>
          <w:marRight w:val="-225"/>
          <w:marTop w:val="0"/>
          <w:marBottom w:val="0"/>
          <w:divBdr>
            <w:top w:val="none" w:sz="0" w:space="0" w:color="auto"/>
            <w:left w:val="none" w:sz="0" w:space="0" w:color="auto"/>
            <w:bottom w:val="none" w:sz="0" w:space="0" w:color="auto"/>
            <w:right w:val="none" w:sz="0" w:space="0" w:color="auto"/>
          </w:divBdr>
        </w:div>
        <w:div w:id="754593087">
          <w:marLeft w:val="0"/>
          <w:marRight w:val="0"/>
          <w:marTop w:val="0"/>
          <w:marBottom w:val="0"/>
          <w:divBdr>
            <w:top w:val="single" w:sz="2" w:space="0" w:color="E0E0E0"/>
            <w:left w:val="single" w:sz="2" w:space="0" w:color="E0E0E0"/>
            <w:bottom w:val="single" w:sz="2" w:space="0" w:color="E0E0E0"/>
            <w:right w:val="single" w:sz="2" w:space="0" w:color="E0E0E0"/>
          </w:divBdr>
        </w:div>
        <w:div w:id="754595760">
          <w:marLeft w:val="0"/>
          <w:marRight w:val="0"/>
          <w:marTop w:val="0"/>
          <w:marBottom w:val="300"/>
          <w:divBdr>
            <w:top w:val="none" w:sz="0" w:space="0" w:color="auto"/>
            <w:left w:val="none" w:sz="0" w:space="0" w:color="auto"/>
            <w:bottom w:val="none" w:sz="0" w:space="0" w:color="auto"/>
            <w:right w:val="none" w:sz="0" w:space="0" w:color="auto"/>
          </w:divBdr>
          <w:divsChild>
            <w:div w:id="709571408">
              <w:marLeft w:val="0"/>
              <w:marRight w:val="0"/>
              <w:marTop w:val="0"/>
              <w:marBottom w:val="0"/>
              <w:divBdr>
                <w:top w:val="none" w:sz="0" w:space="0" w:color="auto"/>
                <w:left w:val="none" w:sz="0" w:space="0" w:color="auto"/>
                <w:bottom w:val="none" w:sz="0" w:space="0" w:color="auto"/>
                <w:right w:val="none" w:sz="0" w:space="0" w:color="auto"/>
              </w:divBdr>
            </w:div>
          </w:divsChild>
        </w:div>
        <w:div w:id="754665028">
          <w:marLeft w:val="0"/>
          <w:marRight w:val="0"/>
          <w:marTop w:val="0"/>
          <w:marBottom w:val="0"/>
          <w:divBdr>
            <w:top w:val="none" w:sz="0" w:space="0" w:color="auto"/>
            <w:left w:val="none" w:sz="0" w:space="0" w:color="auto"/>
            <w:bottom w:val="none" w:sz="0" w:space="0" w:color="auto"/>
            <w:right w:val="none" w:sz="0" w:space="0" w:color="auto"/>
          </w:divBdr>
        </w:div>
        <w:div w:id="754666782">
          <w:marLeft w:val="0"/>
          <w:marRight w:val="0"/>
          <w:marTop w:val="0"/>
          <w:marBottom w:val="150"/>
          <w:divBdr>
            <w:top w:val="none" w:sz="0" w:space="0" w:color="auto"/>
            <w:left w:val="none" w:sz="0" w:space="0" w:color="auto"/>
            <w:bottom w:val="none" w:sz="0" w:space="0" w:color="auto"/>
            <w:right w:val="none" w:sz="0" w:space="0" w:color="auto"/>
          </w:divBdr>
        </w:div>
        <w:div w:id="754714702">
          <w:marLeft w:val="0"/>
          <w:marRight w:val="0"/>
          <w:marTop w:val="0"/>
          <w:marBottom w:val="0"/>
          <w:divBdr>
            <w:top w:val="none" w:sz="0" w:space="0" w:color="auto"/>
            <w:left w:val="none" w:sz="0" w:space="0" w:color="auto"/>
            <w:bottom w:val="none" w:sz="0" w:space="0" w:color="auto"/>
            <w:right w:val="none" w:sz="0" w:space="0" w:color="auto"/>
          </w:divBdr>
        </w:div>
        <w:div w:id="754863059">
          <w:marLeft w:val="0"/>
          <w:marRight w:val="0"/>
          <w:marTop w:val="0"/>
          <w:marBottom w:val="75"/>
          <w:divBdr>
            <w:top w:val="none" w:sz="0" w:space="0" w:color="auto"/>
            <w:left w:val="none" w:sz="0" w:space="0" w:color="auto"/>
            <w:bottom w:val="none" w:sz="0" w:space="0" w:color="auto"/>
            <w:right w:val="none" w:sz="0" w:space="0" w:color="auto"/>
          </w:divBdr>
        </w:div>
        <w:div w:id="754864803">
          <w:marLeft w:val="0"/>
          <w:marRight w:val="0"/>
          <w:marTop w:val="0"/>
          <w:marBottom w:val="0"/>
          <w:divBdr>
            <w:top w:val="none" w:sz="0" w:space="0" w:color="auto"/>
            <w:left w:val="none" w:sz="0" w:space="0" w:color="auto"/>
            <w:bottom w:val="none" w:sz="0" w:space="0" w:color="auto"/>
            <w:right w:val="none" w:sz="0" w:space="0" w:color="auto"/>
          </w:divBdr>
        </w:div>
        <w:div w:id="754938653">
          <w:marLeft w:val="0"/>
          <w:marRight w:val="0"/>
          <w:marTop w:val="0"/>
          <w:marBottom w:val="0"/>
          <w:divBdr>
            <w:top w:val="none" w:sz="0" w:space="0" w:color="auto"/>
            <w:left w:val="none" w:sz="0" w:space="0" w:color="auto"/>
            <w:bottom w:val="none" w:sz="0" w:space="0" w:color="auto"/>
            <w:right w:val="none" w:sz="0" w:space="0" w:color="auto"/>
          </w:divBdr>
        </w:div>
        <w:div w:id="754938755">
          <w:marLeft w:val="0"/>
          <w:marRight w:val="0"/>
          <w:marTop w:val="0"/>
          <w:marBottom w:val="150"/>
          <w:divBdr>
            <w:top w:val="none" w:sz="0" w:space="0" w:color="auto"/>
            <w:left w:val="none" w:sz="0" w:space="0" w:color="auto"/>
            <w:bottom w:val="none" w:sz="0" w:space="0" w:color="auto"/>
            <w:right w:val="none" w:sz="0" w:space="0" w:color="auto"/>
          </w:divBdr>
        </w:div>
        <w:div w:id="754940892">
          <w:marLeft w:val="15"/>
          <w:marRight w:val="225"/>
          <w:marTop w:val="225"/>
          <w:marBottom w:val="105"/>
          <w:divBdr>
            <w:top w:val="none" w:sz="0" w:space="0" w:color="auto"/>
            <w:left w:val="none" w:sz="0" w:space="0" w:color="auto"/>
            <w:bottom w:val="none" w:sz="0" w:space="0" w:color="auto"/>
            <w:right w:val="none" w:sz="0" w:space="0" w:color="auto"/>
          </w:divBdr>
        </w:div>
        <w:div w:id="755056587">
          <w:marLeft w:val="0"/>
          <w:marRight w:val="0"/>
          <w:marTop w:val="0"/>
          <w:marBottom w:val="0"/>
          <w:divBdr>
            <w:top w:val="none" w:sz="0" w:space="0" w:color="auto"/>
            <w:left w:val="none" w:sz="0" w:space="0" w:color="auto"/>
            <w:bottom w:val="none" w:sz="0" w:space="0" w:color="auto"/>
            <w:right w:val="none" w:sz="0" w:space="0" w:color="auto"/>
          </w:divBdr>
        </w:div>
        <w:div w:id="755130194">
          <w:marLeft w:val="0"/>
          <w:marRight w:val="0"/>
          <w:marTop w:val="0"/>
          <w:marBottom w:val="0"/>
          <w:divBdr>
            <w:top w:val="none" w:sz="0" w:space="0" w:color="auto"/>
            <w:left w:val="none" w:sz="0" w:space="0" w:color="auto"/>
            <w:bottom w:val="none" w:sz="0" w:space="0" w:color="auto"/>
            <w:right w:val="none" w:sz="0" w:space="0" w:color="auto"/>
          </w:divBdr>
        </w:div>
        <w:div w:id="755135141">
          <w:marLeft w:val="0"/>
          <w:marRight w:val="0"/>
          <w:marTop w:val="0"/>
          <w:marBottom w:val="240"/>
          <w:divBdr>
            <w:top w:val="none" w:sz="0" w:space="0" w:color="auto"/>
            <w:left w:val="none" w:sz="0" w:space="0" w:color="auto"/>
            <w:bottom w:val="none" w:sz="0" w:space="0" w:color="auto"/>
            <w:right w:val="none" w:sz="0" w:space="0" w:color="auto"/>
          </w:divBdr>
        </w:div>
        <w:div w:id="755176495">
          <w:marLeft w:val="0"/>
          <w:marRight w:val="0"/>
          <w:marTop w:val="0"/>
          <w:marBottom w:val="0"/>
          <w:divBdr>
            <w:top w:val="none" w:sz="0" w:space="0" w:color="auto"/>
            <w:left w:val="none" w:sz="0" w:space="0" w:color="auto"/>
            <w:bottom w:val="none" w:sz="0" w:space="0" w:color="auto"/>
            <w:right w:val="none" w:sz="0" w:space="0" w:color="auto"/>
          </w:divBdr>
        </w:div>
        <w:div w:id="755203763">
          <w:marLeft w:val="0"/>
          <w:marRight w:val="0"/>
          <w:marTop w:val="0"/>
          <w:marBottom w:val="0"/>
          <w:divBdr>
            <w:top w:val="none" w:sz="0" w:space="0" w:color="auto"/>
            <w:left w:val="none" w:sz="0" w:space="0" w:color="auto"/>
            <w:bottom w:val="none" w:sz="0" w:space="0" w:color="auto"/>
            <w:right w:val="none" w:sz="0" w:space="0" w:color="auto"/>
          </w:divBdr>
        </w:div>
        <w:div w:id="755247882">
          <w:marLeft w:val="0"/>
          <w:marRight w:val="0"/>
          <w:marTop w:val="0"/>
          <w:marBottom w:val="0"/>
          <w:divBdr>
            <w:top w:val="none" w:sz="0" w:space="0" w:color="auto"/>
            <w:left w:val="none" w:sz="0" w:space="0" w:color="auto"/>
            <w:bottom w:val="none" w:sz="0" w:space="0" w:color="auto"/>
            <w:right w:val="none" w:sz="0" w:space="0" w:color="auto"/>
          </w:divBdr>
        </w:div>
        <w:div w:id="755249317">
          <w:marLeft w:val="0"/>
          <w:marRight w:val="0"/>
          <w:marTop w:val="0"/>
          <w:marBottom w:val="0"/>
          <w:divBdr>
            <w:top w:val="none" w:sz="0" w:space="0" w:color="auto"/>
            <w:left w:val="none" w:sz="0" w:space="0" w:color="auto"/>
            <w:bottom w:val="none" w:sz="0" w:space="0" w:color="auto"/>
            <w:right w:val="none" w:sz="0" w:space="0" w:color="auto"/>
          </w:divBdr>
        </w:div>
        <w:div w:id="755249829">
          <w:marLeft w:val="0"/>
          <w:marRight w:val="-3225"/>
          <w:marTop w:val="0"/>
          <w:marBottom w:val="0"/>
          <w:divBdr>
            <w:top w:val="none" w:sz="0" w:space="0" w:color="auto"/>
            <w:left w:val="none" w:sz="0" w:space="0" w:color="auto"/>
            <w:bottom w:val="none" w:sz="0" w:space="0" w:color="auto"/>
            <w:right w:val="none" w:sz="0" w:space="0" w:color="auto"/>
          </w:divBdr>
        </w:div>
        <w:div w:id="755327692">
          <w:marLeft w:val="0"/>
          <w:marRight w:val="0"/>
          <w:marTop w:val="0"/>
          <w:marBottom w:val="225"/>
          <w:divBdr>
            <w:top w:val="none" w:sz="0" w:space="0" w:color="auto"/>
            <w:left w:val="none" w:sz="0" w:space="0" w:color="auto"/>
            <w:bottom w:val="none" w:sz="0" w:space="0" w:color="auto"/>
            <w:right w:val="none" w:sz="0" w:space="0" w:color="auto"/>
          </w:divBdr>
          <w:divsChild>
            <w:div w:id="96144606">
              <w:marLeft w:val="0"/>
              <w:marRight w:val="0"/>
              <w:marTop w:val="0"/>
              <w:marBottom w:val="225"/>
              <w:divBdr>
                <w:top w:val="none" w:sz="0" w:space="0" w:color="auto"/>
                <w:left w:val="none" w:sz="0" w:space="0" w:color="auto"/>
                <w:bottom w:val="none" w:sz="0" w:space="0" w:color="auto"/>
                <w:right w:val="none" w:sz="0" w:space="0" w:color="auto"/>
              </w:divBdr>
            </w:div>
          </w:divsChild>
        </w:div>
        <w:div w:id="755367972">
          <w:marLeft w:val="0"/>
          <w:marRight w:val="0"/>
          <w:marTop w:val="0"/>
          <w:marBottom w:val="0"/>
          <w:divBdr>
            <w:top w:val="none" w:sz="0" w:space="0" w:color="auto"/>
            <w:left w:val="none" w:sz="0" w:space="0" w:color="auto"/>
            <w:bottom w:val="none" w:sz="0" w:space="0" w:color="auto"/>
            <w:right w:val="none" w:sz="0" w:space="0" w:color="auto"/>
          </w:divBdr>
          <w:divsChild>
            <w:div w:id="168565820">
              <w:marLeft w:val="0"/>
              <w:marRight w:val="0"/>
              <w:marTop w:val="0"/>
              <w:marBottom w:val="0"/>
              <w:divBdr>
                <w:top w:val="none" w:sz="0" w:space="0" w:color="auto"/>
                <w:left w:val="none" w:sz="0" w:space="0" w:color="auto"/>
                <w:bottom w:val="none" w:sz="0" w:space="0" w:color="auto"/>
                <w:right w:val="none" w:sz="0" w:space="0" w:color="auto"/>
              </w:divBdr>
              <w:divsChild>
                <w:div w:id="4496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95608">
          <w:marLeft w:val="0"/>
          <w:marRight w:val="0"/>
          <w:marTop w:val="0"/>
          <w:marBottom w:val="240"/>
          <w:divBdr>
            <w:top w:val="none" w:sz="0" w:space="0" w:color="auto"/>
            <w:left w:val="none" w:sz="0" w:space="0" w:color="auto"/>
            <w:bottom w:val="none" w:sz="0" w:space="0" w:color="auto"/>
            <w:right w:val="none" w:sz="0" w:space="0" w:color="auto"/>
          </w:divBdr>
        </w:div>
        <w:div w:id="755395991">
          <w:marLeft w:val="1463"/>
          <w:marRight w:val="0"/>
          <w:marTop w:val="0"/>
          <w:marBottom w:val="0"/>
          <w:divBdr>
            <w:top w:val="none" w:sz="0" w:space="0" w:color="auto"/>
            <w:left w:val="none" w:sz="0" w:space="0" w:color="auto"/>
            <w:bottom w:val="none" w:sz="0" w:space="0" w:color="auto"/>
            <w:right w:val="none" w:sz="0" w:space="0" w:color="auto"/>
          </w:divBdr>
        </w:div>
        <w:div w:id="755514421">
          <w:marLeft w:val="188"/>
          <w:marRight w:val="0"/>
          <w:marTop w:val="100"/>
          <w:marBottom w:val="0"/>
          <w:divBdr>
            <w:top w:val="none" w:sz="0" w:space="0" w:color="auto"/>
            <w:left w:val="none" w:sz="0" w:space="0" w:color="auto"/>
            <w:bottom w:val="none" w:sz="0" w:space="0" w:color="auto"/>
            <w:right w:val="none" w:sz="0" w:space="0" w:color="auto"/>
          </w:divBdr>
        </w:div>
        <w:div w:id="755520817">
          <w:marLeft w:val="0"/>
          <w:marRight w:val="0"/>
          <w:marTop w:val="0"/>
          <w:marBottom w:val="0"/>
          <w:divBdr>
            <w:top w:val="none" w:sz="0" w:space="0" w:color="auto"/>
            <w:left w:val="none" w:sz="0" w:space="0" w:color="auto"/>
            <w:bottom w:val="none" w:sz="0" w:space="0" w:color="auto"/>
            <w:right w:val="none" w:sz="0" w:space="0" w:color="auto"/>
          </w:divBdr>
        </w:div>
        <w:div w:id="755588297">
          <w:marLeft w:val="0"/>
          <w:marRight w:val="0"/>
          <w:marTop w:val="0"/>
          <w:marBottom w:val="0"/>
          <w:divBdr>
            <w:top w:val="none" w:sz="0" w:space="0" w:color="auto"/>
            <w:left w:val="none" w:sz="0" w:space="0" w:color="auto"/>
            <w:bottom w:val="none" w:sz="0" w:space="0" w:color="auto"/>
            <w:right w:val="none" w:sz="0" w:space="0" w:color="auto"/>
          </w:divBdr>
          <w:divsChild>
            <w:div w:id="575094746">
              <w:marLeft w:val="-225"/>
              <w:marRight w:val="-225"/>
              <w:marTop w:val="0"/>
              <w:marBottom w:val="0"/>
              <w:divBdr>
                <w:top w:val="none" w:sz="0" w:space="0" w:color="auto"/>
                <w:left w:val="none" w:sz="0" w:space="0" w:color="auto"/>
                <w:bottom w:val="none" w:sz="0" w:space="0" w:color="auto"/>
                <w:right w:val="none" w:sz="0" w:space="0" w:color="auto"/>
              </w:divBdr>
            </w:div>
          </w:divsChild>
        </w:div>
        <w:div w:id="755589567">
          <w:marLeft w:val="0"/>
          <w:marRight w:val="0"/>
          <w:marTop w:val="0"/>
          <w:marBottom w:val="0"/>
          <w:divBdr>
            <w:top w:val="none" w:sz="0" w:space="0" w:color="auto"/>
            <w:left w:val="none" w:sz="0" w:space="0" w:color="auto"/>
            <w:bottom w:val="none" w:sz="0" w:space="0" w:color="auto"/>
            <w:right w:val="none" w:sz="0" w:space="0" w:color="auto"/>
          </w:divBdr>
        </w:div>
        <w:div w:id="755635786">
          <w:marLeft w:val="0"/>
          <w:marRight w:val="0"/>
          <w:marTop w:val="0"/>
          <w:marBottom w:val="0"/>
          <w:divBdr>
            <w:top w:val="none" w:sz="0" w:space="0" w:color="auto"/>
            <w:left w:val="none" w:sz="0" w:space="0" w:color="auto"/>
            <w:bottom w:val="none" w:sz="0" w:space="0" w:color="auto"/>
            <w:right w:val="none" w:sz="0" w:space="0" w:color="auto"/>
          </w:divBdr>
          <w:divsChild>
            <w:div w:id="112332981">
              <w:marLeft w:val="-225"/>
              <w:marRight w:val="-225"/>
              <w:marTop w:val="0"/>
              <w:marBottom w:val="0"/>
              <w:divBdr>
                <w:top w:val="none" w:sz="0" w:space="0" w:color="auto"/>
                <w:left w:val="none" w:sz="0" w:space="0" w:color="auto"/>
                <w:bottom w:val="none" w:sz="0" w:space="0" w:color="auto"/>
                <w:right w:val="none" w:sz="0" w:space="0" w:color="auto"/>
              </w:divBdr>
              <w:divsChild>
                <w:div w:id="2496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846">
          <w:marLeft w:val="0"/>
          <w:marRight w:val="0"/>
          <w:marTop w:val="0"/>
          <w:marBottom w:val="0"/>
          <w:divBdr>
            <w:top w:val="none" w:sz="0" w:space="0" w:color="auto"/>
            <w:left w:val="none" w:sz="0" w:space="0" w:color="auto"/>
            <w:bottom w:val="none" w:sz="0" w:space="0" w:color="auto"/>
            <w:right w:val="none" w:sz="0" w:space="0" w:color="auto"/>
          </w:divBdr>
        </w:div>
        <w:div w:id="755708310">
          <w:marLeft w:val="0"/>
          <w:marRight w:val="0"/>
          <w:marTop w:val="0"/>
          <w:marBottom w:val="125"/>
          <w:divBdr>
            <w:top w:val="none" w:sz="0" w:space="0" w:color="auto"/>
            <w:left w:val="none" w:sz="0" w:space="0" w:color="auto"/>
            <w:bottom w:val="none" w:sz="0" w:space="0" w:color="auto"/>
            <w:right w:val="none" w:sz="0" w:space="0" w:color="auto"/>
          </w:divBdr>
        </w:div>
        <w:div w:id="755781707">
          <w:marLeft w:val="0"/>
          <w:marRight w:val="0"/>
          <w:marTop w:val="0"/>
          <w:marBottom w:val="0"/>
          <w:divBdr>
            <w:top w:val="none" w:sz="0" w:space="0" w:color="auto"/>
            <w:left w:val="none" w:sz="0" w:space="0" w:color="auto"/>
            <w:bottom w:val="none" w:sz="0" w:space="0" w:color="auto"/>
            <w:right w:val="none" w:sz="0" w:space="0" w:color="auto"/>
          </w:divBdr>
          <w:divsChild>
            <w:div w:id="246574976">
              <w:marLeft w:val="-150"/>
              <w:marRight w:val="-150"/>
              <w:marTop w:val="0"/>
              <w:marBottom w:val="0"/>
              <w:divBdr>
                <w:top w:val="none" w:sz="0" w:space="0" w:color="auto"/>
                <w:left w:val="none" w:sz="0" w:space="0" w:color="auto"/>
                <w:bottom w:val="none" w:sz="0" w:space="0" w:color="auto"/>
                <w:right w:val="none" w:sz="0" w:space="0" w:color="auto"/>
              </w:divBdr>
            </w:div>
          </w:divsChild>
        </w:div>
        <w:div w:id="755782739">
          <w:marLeft w:val="-225"/>
          <w:marRight w:val="-225"/>
          <w:marTop w:val="0"/>
          <w:marBottom w:val="0"/>
          <w:divBdr>
            <w:top w:val="none" w:sz="0" w:space="0" w:color="auto"/>
            <w:left w:val="none" w:sz="0" w:space="0" w:color="auto"/>
            <w:bottom w:val="none" w:sz="0" w:space="0" w:color="auto"/>
            <w:right w:val="none" w:sz="0" w:space="0" w:color="auto"/>
          </w:divBdr>
          <w:divsChild>
            <w:div w:id="694231857">
              <w:marLeft w:val="0"/>
              <w:marRight w:val="0"/>
              <w:marTop w:val="0"/>
              <w:marBottom w:val="0"/>
              <w:divBdr>
                <w:top w:val="none" w:sz="0" w:space="0" w:color="auto"/>
                <w:left w:val="none" w:sz="0" w:space="0" w:color="auto"/>
                <w:bottom w:val="none" w:sz="0" w:space="0" w:color="auto"/>
                <w:right w:val="none" w:sz="0" w:space="0" w:color="auto"/>
              </w:divBdr>
              <w:divsChild>
                <w:div w:id="47802096">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55830716">
          <w:marLeft w:val="0"/>
          <w:marRight w:val="188"/>
          <w:marTop w:val="0"/>
          <w:marBottom w:val="0"/>
          <w:divBdr>
            <w:top w:val="none" w:sz="0" w:space="0" w:color="auto"/>
            <w:left w:val="none" w:sz="0" w:space="0" w:color="auto"/>
            <w:bottom w:val="none" w:sz="0" w:space="0" w:color="auto"/>
            <w:right w:val="none" w:sz="0" w:space="0" w:color="auto"/>
          </w:divBdr>
        </w:div>
        <w:div w:id="755831849">
          <w:marLeft w:val="626"/>
          <w:marRight w:val="1252"/>
          <w:marTop w:val="0"/>
          <w:marBottom w:val="0"/>
          <w:divBdr>
            <w:top w:val="none" w:sz="0" w:space="0" w:color="auto"/>
            <w:left w:val="none" w:sz="0" w:space="0" w:color="auto"/>
            <w:bottom w:val="none" w:sz="0" w:space="0" w:color="auto"/>
            <w:right w:val="none" w:sz="0" w:space="0" w:color="auto"/>
          </w:divBdr>
        </w:div>
        <w:div w:id="755857421">
          <w:marLeft w:val="0"/>
          <w:marRight w:val="0"/>
          <w:marTop w:val="0"/>
          <w:marBottom w:val="0"/>
          <w:divBdr>
            <w:top w:val="none" w:sz="0" w:space="0" w:color="auto"/>
            <w:left w:val="none" w:sz="0" w:space="0" w:color="auto"/>
            <w:bottom w:val="none" w:sz="0" w:space="0" w:color="auto"/>
            <w:right w:val="none" w:sz="0" w:space="0" w:color="auto"/>
          </w:divBdr>
        </w:div>
        <w:div w:id="755901865">
          <w:marLeft w:val="0"/>
          <w:marRight w:val="0"/>
          <w:marTop w:val="0"/>
          <w:marBottom w:val="0"/>
          <w:divBdr>
            <w:top w:val="none" w:sz="0" w:space="0" w:color="auto"/>
            <w:left w:val="none" w:sz="0" w:space="0" w:color="auto"/>
            <w:bottom w:val="none" w:sz="0" w:space="0" w:color="auto"/>
            <w:right w:val="none" w:sz="0" w:space="0" w:color="auto"/>
          </w:divBdr>
        </w:div>
        <w:div w:id="755904110">
          <w:marLeft w:val="0"/>
          <w:marRight w:val="225"/>
          <w:marTop w:val="0"/>
          <w:marBottom w:val="0"/>
          <w:divBdr>
            <w:top w:val="none" w:sz="0" w:space="0" w:color="auto"/>
            <w:left w:val="none" w:sz="0" w:space="0" w:color="auto"/>
            <w:bottom w:val="none" w:sz="0" w:space="0" w:color="auto"/>
            <w:right w:val="none" w:sz="0" w:space="0" w:color="auto"/>
          </w:divBdr>
        </w:div>
        <w:div w:id="755978461">
          <w:marLeft w:val="0"/>
          <w:marRight w:val="0"/>
          <w:marTop w:val="0"/>
          <w:marBottom w:val="0"/>
          <w:divBdr>
            <w:top w:val="none" w:sz="0" w:space="0" w:color="auto"/>
            <w:left w:val="none" w:sz="0" w:space="0" w:color="auto"/>
            <w:bottom w:val="none" w:sz="0" w:space="0" w:color="auto"/>
            <w:right w:val="none" w:sz="0" w:space="0" w:color="auto"/>
          </w:divBdr>
        </w:div>
        <w:div w:id="756053485">
          <w:marLeft w:val="0"/>
          <w:marRight w:val="0"/>
          <w:marTop w:val="0"/>
          <w:marBottom w:val="0"/>
          <w:divBdr>
            <w:top w:val="none" w:sz="0" w:space="0" w:color="auto"/>
            <w:left w:val="none" w:sz="0" w:space="0" w:color="auto"/>
            <w:bottom w:val="none" w:sz="0" w:space="0" w:color="auto"/>
            <w:right w:val="none" w:sz="0" w:space="0" w:color="auto"/>
          </w:divBdr>
        </w:div>
        <w:div w:id="756097919">
          <w:marLeft w:val="0"/>
          <w:marRight w:val="0"/>
          <w:marTop w:val="0"/>
          <w:marBottom w:val="0"/>
          <w:divBdr>
            <w:top w:val="none" w:sz="0" w:space="0" w:color="auto"/>
            <w:left w:val="none" w:sz="0" w:space="0" w:color="auto"/>
            <w:bottom w:val="none" w:sz="0" w:space="0" w:color="auto"/>
            <w:right w:val="none" w:sz="0" w:space="0" w:color="auto"/>
          </w:divBdr>
        </w:div>
        <w:div w:id="756173785">
          <w:marLeft w:val="0"/>
          <w:marRight w:val="0"/>
          <w:marTop w:val="0"/>
          <w:marBottom w:val="0"/>
          <w:divBdr>
            <w:top w:val="none" w:sz="0" w:space="0" w:color="auto"/>
            <w:left w:val="none" w:sz="0" w:space="0" w:color="auto"/>
            <w:bottom w:val="none" w:sz="0" w:space="0" w:color="auto"/>
            <w:right w:val="none" w:sz="0" w:space="0" w:color="auto"/>
          </w:divBdr>
        </w:div>
        <w:div w:id="756290874">
          <w:marLeft w:val="0"/>
          <w:marRight w:val="0"/>
          <w:marTop w:val="0"/>
          <w:marBottom w:val="0"/>
          <w:divBdr>
            <w:top w:val="none" w:sz="0" w:space="0" w:color="auto"/>
            <w:left w:val="none" w:sz="0" w:space="0" w:color="auto"/>
            <w:bottom w:val="none" w:sz="0" w:space="0" w:color="auto"/>
            <w:right w:val="none" w:sz="0" w:space="0" w:color="auto"/>
          </w:divBdr>
        </w:div>
        <w:div w:id="756362818">
          <w:marLeft w:val="0"/>
          <w:marRight w:val="0"/>
          <w:marTop w:val="0"/>
          <w:marBottom w:val="0"/>
          <w:divBdr>
            <w:top w:val="none" w:sz="0" w:space="0" w:color="auto"/>
            <w:left w:val="none" w:sz="0" w:space="0" w:color="auto"/>
            <w:bottom w:val="none" w:sz="0" w:space="0" w:color="auto"/>
            <w:right w:val="none" w:sz="0" w:space="0" w:color="auto"/>
          </w:divBdr>
        </w:div>
        <w:div w:id="756444303">
          <w:blockQuote w:val="1"/>
          <w:marLeft w:val="0"/>
          <w:marRight w:val="0"/>
          <w:marTop w:val="150"/>
          <w:marBottom w:val="600"/>
          <w:divBdr>
            <w:top w:val="none" w:sz="0" w:space="0" w:color="auto"/>
            <w:left w:val="single" w:sz="12" w:space="15" w:color="ACCE55"/>
            <w:bottom w:val="none" w:sz="0" w:space="0" w:color="auto"/>
            <w:right w:val="none" w:sz="0" w:space="0" w:color="auto"/>
          </w:divBdr>
        </w:div>
        <w:div w:id="756555297">
          <w:marLeft w:val="0"/>
          <w:marRight w:val="0"/>
          <w:marTop w:val="0"/>
          <w:marBottom w:val="345"/>
          <w:divBdr>
            <w:top w:val="none" w:sz="0" w:space="0" w:color="auto"/>
            <w:left w:val="none" w:sz="0" w:space="0" w:color="auto"/>
            <w:bottom w:val="none" w:sz="0" w:space="0" w:color="auto"/>
            <w:right w:val="none" w:sz="0" w:space="0" w:color="auto"/>
          </w:divBdr>
        </w:div>
        <w:div w:id="756632463">
          <w:marLeft w:val="0"/>
          <w:marRight w:val="0"/>
          <w:marTop w:val="0"/>
          <w:marBottom w:val="250"/>
          <w:divBdr>
            <w:top w:val="none" w:sz="0" w:space="0" w:color="auto"/>
            <w:left w:val="none" w:sz="0" w:space="0" w:color="auto"/>
            <w:bottom w:val="none" w:sz="0" w:space="0" w:color="auto"/>
            <w:right w:val="none" w:sz="0" w:space="0" w:color="auto"/>
          </w:divBdr>
          <w:divsChild>
            <w:div w:id="93139077">
              <w:marLeft w:val="0"/>
              <w:marRight w:val="0"/>
              <w:marTop w:val="0"/>
              <w:marBottom w:val="0"/>
              <w:divBdr>
                <w:top w:val="none" w:sz="0" w:space="0" w:color="auto"/>
                <w:left w:val="none" w:sz="0" w:space="0" w:color="auto"/>
                <w:bottom w:val="none" w:sz="0" w:space="0" w:color="auto"/>
                <w:right w:val="none" w:sz="0" w:space="0" w:color="auto"/>
              </w:divBdr>
            </w:div>
          </w:divsChild>
        </w:div>
        <w:div w:id="756634873">
          <w:marLeft w:val="-225"/>
          <w:marRight w:val="-225"/>
          <w:marTop w:val="0"/>
          <w:marBottom w:val="0"/>
          <w:divBdr>
            <w:top w:val="none" w:sz="0" w:space="0" w:color="auto"/>
            <w:left w:val="none" w:sz="0" w:space="0" w:color="auto"/>
            <w:bottom w:val="none" w:sz="0" w:space="0" w:color="auto"/>
            <w:right w:val="none" w:sz="0" w:space="0" w:color="auto"/>
          </w:divBdr>
          <w:divsChild>
            <w:div w:id="707416745">
              <w:marLeft w:val="0"/>
              <w:marRight w:val="0"/>
              <w:marTop w:val="0"/>
              <w:marBottom w:val="0"/>
              <w:divBdr>
                <w:top w:val="none" w:sz="0" w:space="0" w:color="auto"/>
                <w:left w:val="none" w:sz="0" w:space="0" w:color="auto"/>
                <w:bottom w:val="none" w:sz="0" w:space="0" w:color="auto"/>
                <w:right w:val="none" w:sz="0" w:space="0" w:color="auto"/>
              </w:divBdr>
            </w:div>
          </w:divsChild>
        </w:div>
        <w:div w:id="756637705">
          <w:marLeft w:val="0"/>
          <w:marRight w:val="0"/>
          <w:marTop w:val="0"/>
          <w:marBottom w:val="0"/>
          <w:divBdr>
            <w:top w:val="none" w:sz="0" w:space="0" w:color="auto"/>
            <w:left w:val="none" w:sz="0" w:space="0" w:color="auto"/>
            <w:bottom w:val="none" w:sz="0" w:space="0" w:color="auto"/>
            <w:right w:val="none" w:sz="0" w:space="0" w:color="auto"/>
          </w:divBdr>
        </w:div>
        <w:div w:id="756638955">
          <w:marLeft w:val="0"/>
          <w:marRight w:val="0"/>
          <w:marTop w:val="0"/>
          <w:marBottom w:val="0"/>
          <w:divBdr>
            <w:top w:val="none" w:sz="0" w:space="0" w:color="auto"/>
            <w:left w:val="none" w:sz="0" w:space="0" w:color="auto"/>
            <w:bottom w:val="none" w:sz="0" w:space="0" w:color="auto"/>
            <w:right w:val="none" w:sz="0" w:space="0" w:color="auto"/>
          </w:divBdr>
          <w:divsChild>
            <w:div w:id="746073370">
              <w:marLeft w:val="0"/>
              <w:marRight w:val="0"/>
              <w:marTop w:val="0"/>
              <w:marBottom w:val="150"/>
              <w:divBdr>
                <w:top w:val="none" w:sz="0" w:space="0" w:color="auto"/>
                <w:left w:val="none" w:sz="0" w:space="0" w:color="auto"/>
                <w:bottom w:val="none" w:sz="0" w:space="0" w:color="auto"/>
                <w:right w:val="none" w:sz="0" w:space="0" w:color="auto"/>
              </w:divBdr>
            </w:div>
          </w:divsChild>
        </w:div>
        <w:div w:id="756899381">
          <w:marLeft w:val="0"/>
          <w:marRight w:val="0"/>
          <w:marTop w:val="0"/>
          <w:marBottom w:val="0"/>
          <w:divBdr>
            <w:top w:val="none" w:sz="0" w:space="0" w:color="auto"/>
            <w:left w:val="none" w:sz="0" w:space="0" w:color="auto"/>
            <w:bottom w:val="none" w:sz="0" w:space="0" w:color="auto"/>
            <w:right w:val="none" w:sz="0" w:space="0" w:color="auto"/>
          </w:divBdr>
        </w:div>
        <w:div w:id="756904813">
          <w:marLeft w:val="626"/>
          <w:marRight w:val="0"/>
          <w:marTop w:val="0"/>
          <w:marBottom w:val="0"/>
          <w:divBdr>
            <w:top w:val="none" w:sz="0" w:space="0" w:color="auto"/>
            <w:left w:val="none" w:sz="0" w:space="0" w:color="auto"/>
            <w:bottom w:val="none" w:sz="0" w:space="0" w:color="auto"/>
            <w:right w:val="none" w:sz="0" w:space="0" w:color="auto"/>
          </w:divBdr>
          <w:divsChild>
            <w:div w:id="83848020">
              <w:marLeft w:val="13"/>
              <w:marRight w:val="188"/>
              <w:marTop w:val="138"/>
              <w:marBottom w:val="88"/>
              <w:divBdr>
                <w:top w:val="none" w:sz="0" w:space="0" w:color="auto"/>
                <w:left w:val="none" w:sz="0" w:space="0" w:color="auto"/>
                <w:bottom w:val="none" w:sz="0" w:space="0" w:color="auto"/>
                <w:right w:val="none" w:sz="0" w:space="0" w:color="auto"/>
              </w:divBdr>
              <w:divsChild>
                <w:div w:id="170603984">
                  <w:marLeft w:val="0"/>
                  <w:marRight w:val="0"/>
                  <w:marTop w:val="0"/>
                  <w:marBottom w:val="0"/>
                  <w:divBdr>
                    <w:top w:val="none" w:sz="0" w:space="0" w:color="auto"/>
                    <w:left w:val="none" w:sz="0" w:space="0" w:color="auto"/>
                    <w:bottom w:val="none" w:sz="0" w:space="0" w:color="auto"/>
                    <w:right w:val="none" w:sz="0" w:space="0" w:color="auto"/>
                  </w:divBdr>
                </w:div>
                <w:div w:id="331488305">
                  <w:marLeft w:val="0"/>
                  <w:marRight w:val="0"/>
                  <w:marTop w:val="0"/>
                  <w:marBottom w:val="0"/>
                  <w:divBdr>
                    <w:top w:val="none" w:sz="0" w:space="0" w:color="auto"/>
                    <w:left w:val="none" w:sz="0" w:space="0" w:color="auto"/>
                    <w:bottom w:val="none" w:sz="0" w:space="0" w:color="auto"/>
                    <w:right w:val="none" w:sz="0" w:space="0" w:color="auto"/>
                  </w:divBdr>
                </w:div>
                <w:div w:id="6038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5953">
          <w:marLeft w:val="0"/>
          <w:marRight w:val="0"/>
          <w:marTop w:val="0"/>
          <w:marBottom w:val="0"/>
          <w:divBdr>
            <w:top w:val="none" w:sz="0" w:space="0" w:color="auto"/>
            <w:left w:val="none" w:sz="0" w:space="0" w:color="auto"/>
            <w:bottom w:val="none" w:sz="0" w:space="0" w:color="auto"/>
            <w:right w:val="none" w:sz="0" w:space="0" w:color="auto"/>
          </w:divBdr>
          <w:divsChild>
            <w:div w:id="65109615">
              <w:marLeft w:val="0"/>
              <w:marRight w:val="0"/>
              <w:marTop w:val="0"/>
              <w:marBottom w:val="75"/>
              <w:divBdr>
                <w:top w:val="none" w:sz="0" w:space="0" w:color="auto"/>
                <w:left w:val="none" w:sz="0" w:space="0" w:color="auto"/>
                <w:bottom w:val="none" w:sz="0" w:space="0" w:color="auto"/>
                <w:right w:val="none" w:sz="0" w:space="0" w:color="auto"/>
              </w:divBdr>
            </w:div>
            <w:div w:id="689643380">
              <w:marLeft w:val="0"/>
              <w:marRight w:val="0"/>
              <w:marTop w:val="0"/>
              <w:marBottom w:val="0"/>
              <w:divBdr>
                <w:top w:val="none" w:sz="0" w:space="0" w:color="auto"/>
                <w:left w:val="none" w:sz="0" w:space="0" w:color="auto"/>
                <w:bottom w:val="none" w:sz="0" w:space="0" w:color="auto"/>
                <w:right w:val="none" w:sz="0" w:space="0" w:color="auto"/>
              </w:divBdr>
              <w:divsChild>
                <w:div w:id="654650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6906338">
          <w:marLeft w:val="0"/>
          <w:marRight w:val="0"/>
          <w:marTop w:val="0"/>
          <w:marBottom w:val="0"/>
          <w:divBdr>
            <w:top w:val="none" w:sz="0" w:space="0" w:color="auto"/>
            <w:left w:val="none" w:sz="0" w:space="0" w:color="auto"/>
            <w:bottom w:val="none" w:sz="0" w:space="0" w:color="auto"/>
            <w:right w:val="none" w:sz="0" w:space="0" w:color="auto"/>
          </w:divBdr>
        </w:div>
        <w:div w:id="756906971">
          <w:marLeft w:val="0"/>
          <w:marRight w:val="0"/>
          <w:marTop w:val="0"/>
          <w:marBottom w:val="240"/>
          <w:divBdr>
            <w:top w:val="none" w:sz="0" w:space="0" w:color="auto"/>
            <w:left w:val="none" w:sz="0" w:space="0" w:color="auto"/>
            <w:bottom w:val="none" w:sz="0" w:space="0" w:color="auto"/>
            <w:right w:val="none" w:sz="0" w:space="0" w:color="auto"/>
          </w:divBdr>
        </w:div>
        <w:div w:id="756942227">
          <w:marLeft w:val="0"/>
          <w:marRight w:val="0"/>
          <w:marTop w:val="0"/>
          <w:marBottom w:val="450"/>
          <w:divBdr>
            <w:top w:val="none" w:sz="0" w:space="0" w:color="auto"/>
            <w:left w:val="none" w:sz="0" w:space="0" w:color="auto"/>
            <w:bottom w:val="none" w:sz="0" w:space="0" w:color="auto"/>
            <w:right w:val="none" w:sz="0" w:space="0" w:color="auto"/>
          </w:divBdr>
        </w:div>
        <w:div w:id="756945436">
          <w:marLeft w:val="0"/>
          <w:marRight w:val="0"/>
          <w:marTop w:val="0"/>
          <w:marBottom w:val="0"/>
          <w:divBdr>
            <w:top w:val="none" w:sz="0" w:space="0" w:color="auto"/>
            <w:left w:val="none" w:sz="0" w:space="0" w:color="auto"/>
            <w:bottom w:val="none" w:sz="0" w:space="0" w:color="auto"/>
            <w:right w:val="none" w:sz="0" w:space="0" w:color="auto"/>
          </w:divBdr>
        </w:div>
        <w:div w:id="756947552">
          <w:marLeft w:val="0"/>
          <w:marRight w:val="0"/>
          <w:marTop w:val="0"/>
          <w:marBottom w:val="0"/>
          <w:divBdr>
            <w:top w:val="none" w:sz="0" w:space="0" w:color="auto"/>
            <w:left w:val="none" w:sz="0" w:space="0" w:color="auto"/>
            <w:bottom w:val="none" w:sz="0" w:space="0" w:color="auto"/>
            <w:right w:val="none" w:sz="0" w:space="0" w:color="auto"/>
          </w:divBdr>
          <w:divsChild>
            <w:div w:id="52387120">
              <w:marLeft w:val="-150"/>
              <w:marRight w:val="-150"/>
              <w:marTop w:val="0"/>
              <w:marBottom w:val="0"/>
              <w:divBdr>
                <w:top w:val="none" w:sz="0" w:space="0" w:color="auto"/>
                <w:left w:val="none" w:sz="0" w:space="0" w:color="auto"/>
                <w:bottom w:val="none" w:sz="0" w:space="0" w:color="auto"/>
                <w:right w:val="none" w:sz="0" w:space="0" w:color="auto"/>
              </w:divBdr>
              <w:divsChild>
                <w:div w:id="1051746">
                  <w:marLeft w:val="0"/>
                  <w:marRight w:val="0"/>
                  <w:marTop w:val="0"/>
                  <w:marBottom w:val="0"/>
                  <w:divBdr>
                    <w:top w:val="none" w:sz="0" w:space="0" w:color="auto"/>
                    <w:left w:val="none" w:sz="0" w:space="0" w:color="auto"/>
                    <w:bottom w:val="none" w:sz="0" w:space="0" w:color="auto"/>
                    <w:right w:val="none" w:sz="0" w:space="0" w:color="auto"/>
                  </w:divBdr>
                </w:div>
                <w:div w:id="416559330">
                  <w:marLeft w:val="0"/>
                  <w:marRight w:val="0"/>
                  <w:marTop w:val="0"/>
                  <w:marBottom w:val="0"/>
                  <w:divBdr>
                    <w:top w:val="none" w:sz="0" w:space="0" w:color="auto"/>
                    <w:left w:val="none" w:sz="0" w:space="0" w:color="auto"/>
                    <w:bottom w:val="none" w:sz="0" w:space="0" w:color="auto"/>
                    <w:right w:val="none" w:sz="0" w:space="0" w:color="auto"/>
                  </w:divBdr>
                  <w:divsChild>
                    <w:div w:id="3743546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56948962">
          <w:marLeft w:val="0"/>
          <w:marRight w:val="0"/>
          <w:marTop w:val="150"/>
          <w:marBottom w:val="0"/>
          <w:divBdr>
            <w:top w:val="none" w:sz="0" w:space="0" w:color="auto"/>
            <w:left w:val="none" w:sz="0" w:space="0" w:color="auto"/>
            <w:bottom w:val="none" w:sz="0" w:space="0" w:color="auto"/>
            <w:right w:val="none" w:sz="0" w:space="0" w:color="auto"/>
          </w:divBdr>
        </w:div>
        <w:div w:id="757017321">
          <w:marLeft w:val="0"/>
          <w:marRight w:val="0"/>
          <w:marTop w:val="0"/>
          <w:marBottom w:val="0"/>
          <w:divBdr>
            <w:top w:val="none" w:sz="0" w:space="0" w:color="auto"/>
            <w:left w:val="none" w:sz="0" w:space="0" w:color="auto"/>
            <w:bottom w:val="none" w:sz="0" w:space="0" w:color="auto"/>
            <w:right w:val="none" w:sz="0" w:space="0" w:color="auto"/>
          </w:divBdr>
        </w:div>
        <w:div w:id="757017759">
          <w:marLeft w:val="0"/>
          <w:marRight w:val="0"/>
          <w:marTop w:val="0"/>
          <w:marBottom w:val="0"/>
          <w:divBdr>
            <w:top w:val="none" w:sz="0" w:space="0" w:color="auto"/>
            <w:left w:val="none" w:sz="0" w:space="0" w:color="auto"/>
            <w:bottom w:val="none" w:sz="0" w:space="0" w:color="auto"/>
            <w:right w:val="none" w:sz="0" w:space="0" w:color="auto"/>
          </w:divBdr>
        </w:div>
        <w:div w:id="757092073">
          <w:marLeft w:val="0"/>
          <w:marRight w:val="0"/>
          <w:marTop w:val="0"/>
          <w:marBottom w:val="0"/>
          <w:divBdr>
            <w:top w:val="none" w:sz="0" w:space="0" w:color="auto"/>
            <w:left w:val="none" w:sz="0" w:space="0" w:color="auto"/>
            <w:bottom w:val="none" w:sz="0" w:space="0" w:color="auto"/>
            <w:right w:val="none" w:sz="0" w:space="0" w:color="auto"/>
          </w:divBdr>
        </w:div>
        <w:div w:id="757141217">
          <w:marLeft w:val="0"/>
          <w:marRight w:val="0"/>
          <w:marTop w:val="0"/>
          <w:marBottom w:val="125"/>
          <w:divBdr>
            <w:top w:val="none" w:sz="0" w:space="0" w:color="auto"/>
            <w:left w:val="none" w:sz="0" w:space="0" w:color="auto"/>
            <w:bottom w:val="none" w:sz="0" w:space="0" w:color="auto"/>
            <w:right w:val="none" w:sz="0" w:space="0" w:color="auto"/>
          </w:divBdr>
        </w:div>
        <w:div w:id="757217922">
          <w:marLeft w:val="0"/>
          <w:marRight w:val="0"/>
          <w:marTop w:val="0"/>
          <w:marBottom w:val="0"/>
          <w:divBdr>
            <w:top w:val="single" w:sz="6" w:space="0" w:color="999999"/>
            <w:left w:val="single" w:sz="6" w:space="0" w:color="999999"/>
            <w:bottom w:val="single" w:sz="6" w:space="0" w:color="999999"/>
            <w:right w:val="single" w:sz="6" w:space="0" w:color="999999"/>
          </w:divBdr>
        </w:div>
        <w:div w:id="757285806">
          <w:marLeft w:val="1463"/>
          <w:marRight w:val="0"/>
          <w:marTop w:val="0"/>
          <w:marBottom w:val="0"/>
          <w:divBdr>
            <w:top w:val="none" w:sz="0" w:space="0" w:color="auto"/>
            <w:left w:val="none" w:sz="0" w:space="0" w:color="auto"/>
            <w:bottom w:val="none" w:sz="0" w:space="0" w:color="auto"/>
            <w:right w:val="none" w:sz="0" w:space="0" w:color="auto"/>
          </w:divBdr>
        </w:div>
        <w:div w:id="757286032">
          <w:marLeft w:val="-150"/>
          <w:marRight w:val="-150"/>
          <w:marTop w:val="0"/>
          <w:marBottom w:val="0"/>
          <w:divBdr>
            <w:top w:val="none" w:sz="0" w:space="0" w:color="auto"/>
            <w:left w:val="none" w:sz="0" w:space="0" w:color="auto"/>
            <w:bottom w:val="none" w:sz="0" w:space="0" w:color="auto"/>
            <w:right w:val="none" w:sz="0" w:space="0" w:color="auto"/>
          </w:divBdr>
          <w:divsChild>
            <w:div w:id="6446876">
              <w:marLeft w:val="0"/>
              <w:marRight w:val="0"/>
              <w:marTop w:val="0"/>
              <w:marBottom w:val="0"/>
              <w:divBdr>
                <w:top w:val="none" w:sz="0" w:space="0" w:color="auto"/>
                <w:left w:val="none" w:sz="0" w:space="0" w:color="auto"/>
                <w:bottom w:val="none" w:sz="0" w:space="0" w:color="auto"/>
                <w:right w:val="none" w:sz="0" w:space="0" w:color="auto"/>
              </w:divBdr>
              <w:divsChild>
                <w:div w:id="434400704">
                  <w:marLeft w:val="0"/>
                  <w:marRight w:val="0"/>
                  <w:marTop w:val="0"/>
                  <w:marBottom w:val="0"/>
                  <w:divBdr>
                    <w:top w:val="none" w:sz="0" w:space="0" w:color="auto"/>
                    <w:left w:val="none" w:sz="0" w:space="0" w:color="auto"/>
                    <w:bottom w:val="none" w:sz="0" w:space="0" w:color="auto"/>
                    <w:right w:val="none" w:sz="0" w:space="0" w:color="auto"/>
                  </w:divBdr>
                  <w:divsChild>
                    <w:div w:id="6132879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6379515">
              <w:marLeft w:val="0"/>
              <w:marRight w:val="0"/>
              <w:marTop w:val="0"/>
              <w:marBottom w:val="0"/>
              <w:divBdr>
                <w:top w:val="none" w:sz="0" w:space="0" w:color="auto"/>
                <w:left w:val="none" w:sz="0" w:space="0" w:color="auto"/>
                <w:bottom w:val="none" w:sz="0" w:space="0" w:color="auto"/>
                <w:right w:val="none" w:sz="0" w:space="0" w:color="auto"/>
              </w:divBdr>
              <w:divsChild>
                <w:div w:id="12392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7286604">
          <w:marLeft w:val="0"/>
          <w:marRight w:val="0"/>
          <w:marTop w:val="0"/>
          <w:marBottom w:val="450"/>
          <w:divBdr>
            <w:top w:val="none" w:sz="0" w:space="0" w:color="auto"/>
            <w:left w:val="none" w:sz="0" w:space="0" w:color="auto"/>
            <w:bottom w:val="none" w:sz="0" w:space="0" w:color="auto"/>
            <w:right w:val="none" w:sz="0" w:space="0" w:color="auto"/>
          </w:divBdr>
        </w:div>
        <w:div w:id="757293959">
          <w:marLeft w:val="600"/>
          <w:marRight w:val="0"/>
          <w:marTop w:val="0"/>
          <w:marBottom w:val="0"/>
          <w:divBdr>
            <w:top w:val="none" w:sz="0" w:space="0" w:color="auto"/>
            <w:left w:val="single" w:sz="12" w:space="8" w:color="90B400"/>
            <w:bottom w:val="none" w:sz="0" w:space="0" w:color="auto"/>
            <w:right w:val="none" w:sz="0" w:space="0" w:color="auto"/>
          </w:divBdr>
        </w:div>
        <w:div w:id="757336083">
          <w:marLeft w:val="0"/>
          <w:marRight w:val="0"/>
          <w:marTop w:val="0"/>
          <w:marBottom w:val="0"/>
          <w:divBdr>
            <w:top w:val="none" w:sz="0" w:space="0" w:color="auto"/>
            <w:left w:val="none" w:sz="0" w:space="0" w:color="auto"/>
            <w:bottom w:val="none" w:sz="0" w:space="0" w:color="auto"/>
            <w:right w:val="none" w:sz="0" w:space="0" w:color="auto"/>
          </w:divBdr>
        </w:div>
        <w:div w:id="757361876">
          <w:marLeft w:val="0"/>
          <w:marRight w:val="0"/>
          <w:marTop w:val="0"/>
          <w:marBottom w:val="360"/>
          <w:divBdr>
            <w:top w:val="none" w:sz="0" w:space="0" w:color="auto"/>
            <w:left w:val="none" w:sz="0" w:space="0" w:color="auto"/>
            <w:bottom w:val="none" w:sz="0" w:space="0" w:color="auto"/>
            <w:right w:val="none" w:sz="0" w:space="0" w:color="auto"/>
          </w:divBdr>
        </w:div>
        <w:div w:id="757363288">
          <w:marLeft w:val="-225"/>
          <w:marRight w:val="-225"/>
          <w:marTop w:val="0"/>
          <w:marBottom w:val="0"/>
          <w:divBdr>
            <w:top w:val="none" w:sz="0" w:space="0" w:color="auto"/>
            <w:left w:val="none" w:sz="0" w:space="0" w:color="auto"/>
            <w:bottom w:val="none" w:sz="0" w:space="0" w:color="auto"/>
            <w:right w:val="none" w:sz="0" w:space="0" w:color="auto"/>
          </w:divBdr>
        </w:div>
        <w:div w:id="757403279">
          <w:marLeft w:val="0"/>
          <w:marRight w:val="0"/>
          <w:marTop w:val="0"/>
          <w:marBottom w:val="0"/>
          <w:divBdr>
            <w:top w:val="single" w:sz="2" w:space="0" w:color="E0E0E0"/>
            <w:left w:val="single" w:sz="2" w:space="0" w:color="E0E0E0"/>
            <w:bottom w:val="single" w:sz="2" w:space="0" w:color="E0E0E0"/>
            <w:right w:val="single" w:sz="2" w:space="0" w:color="E0E0E0"/>
          </w:divBdr>
        </w:div>
        <w:div w:id="757409353">
          <w:marLeft w:val="0"/>
          <w:marRight w:val="0"/>
          <w:marTop w:val="0"/>
          <w:marBottom w:val="0"/>
          <w:divBdr>
            <w:top w:val="none" w:sz="0" w:space="0" w:color="auto"/>
            <w:left w:val="none" w:sz="0" w:space="0" w:color="auto"/>
            <w:bottom w:val="none" w:sz="0" w:space="0" w:color="auto"/>
            <w:right w:val="none" w:sz="0" w:space="0" w:color="auto"/>
          </w:divBdr>
        </w:div>
        <w:div w:id="757409570">
          <w:marLeft w:val="0"/>
          <w:marRight w:val="0"/>
          <w:marTop w:val="0"/>
          <w:marBottom w:val="150"/>
          <w:divBdr>
            <w:top w:val="none" w:sz="0" w:space="0" w:color="auto"/>
            <w:left w:val="none" w:sz="0" w:space="0" w:color="auto"/>
            <w:bottom w:val="none" w:sz="0" w:space="0" w:color="auto"/>
            <w:right w:val="none" w:sz="0" w:space="0" w:color="auto"/>
          </w:divBdr>
        </w:div>
        <w:div w:id="757486016">
          <w:marLeft w:val="125"/>
          <w:marRight w:val="125"/>
          <w:marTop w:val="0"/>
          <w:marBottom w:val="0"/>
          <w:divBdr>
            <w:top w:val="none" w:sz="0" w:space="0" w:color="auto"/>
            <w:left w:val="none" w:sz="0" w:space="0" w:color="auto"/>
            <w:bottom w:val="none" w:sz="0" w:space="0" w:color="auto"/>
            <w:right w:val="none" w:sz="0" w:space="0" w:color="auto"/>
          </w:divBdr>
        </w:div>
        <w:div w:id="757557894">
          <w:marLeft w:val="0"/>
          <w:marRight w:val="0"/>
          <w:marTop w:val="0"/>
          <w:marBottom w:val="0"/>
          <w:divBdr>
            <w:top w:val="none" w:sz="0" w:space="0" w:color="auto"/>
            <w:left w:val="none" w:sz="0" w:space="0" w:color="auto"/>
            <w:bottom w:val="none" w:sz="0" w:space="0" w:color="auto"/>
            <w:right w:val="none" w:sz="0" w:space="0" w:color="auto"/>
          </w:divBdr>
        </w:div>
        <w:div w:id="757560082">
          <w:marLeft w:val="750"/>
          <w:marRight w:val="0"/>
          <w:marTop w:val="0"/>
          <w:marBottom w:val="0"/>
          <w:divBdr>
            <w:top w:val="none" w:sz="0" w:space="0" w:color="auto"/>
            <w:left w:val="none" w:sz="0" w:space="0" w:color="auto"/>
            <w:bottom w:val="none" w:sz="0" w:space="0" w:color="auto"/>
            <w:right w:val="none" w:sz="0" w:space="0" w:color="auto"/>
          </w:divBdr>
        </w:div>
        <w:div w:id="757561367">
          <w:marLeft w:val="-150"/>
          <w:marRight w:val="-150"/>
          <w:marTop w:val="0"/>
          <w:marBottom w:val="0"/>
          <w:divBdr>
            <w:top w:val="none" w:sz="0" w:space="0" w:color="auto"/>
            <w:left w:val="none" w:sz="0" w:space="0" w:color="auto"/>
            <w:bottom w:val="none" w:sz="0" w:space="0" w:color="auto"/>
            <w:right w:val="none" w:sz="0" w:space="0" w:color="auto"/>
          </w:divBdr>
          <w:divsChild>
            <w:div w:id="268002378">
              <w:marLeft w:val="0"/>
              <w:marRight w:val="0"/>
              <w:marTop w:val="0"/>
              <w:marBottom w:val="0"/>
              <w:divBdr>
                <w:top w:val="none" w:sz="0" w:space="0" w:color="auto"/>
                <w:left w:val="none" w:sz="0" w:space="0" w:color="auto"/>
                <w:bottom w:val="none" w:sz="0" w:space="0" w:color="auto"/>
                <w:right w:val="none" w:sz="0" w:space="0" w:color="auto"/>
              </w:divBdr>
            </w:div>
            <w:div w:id="612715513">
              <w:marLeft w:val="0"/>
              <w:marRight w:val="0"/>
              <w:marTop w:val="0"/>
              <w:marBottom w:val="0"/>
              <w:divBdr>
                <w:top w:val="none" w:sz="0" w:space="0" w:color="auto"/>
                <w:left w:val="none" w:sz="0" w:space="0" w:color="auto"/>
                <w:bottom w:val="none" w:sz="0" w:space="0" w:color="auto"/>
                <w:right w:val="none" w:sz="0" w:space="0" w:color="auto"/>
              </w:divBdr>
              <w:divsChild>
                <w:div w:id="45570355">
                  <w:marLeft w:val="0"/>
                  <w:marRight w:val="0"/>
                  <w:marTop w:val="150"/>
                  <w:marBottom w:val="0"/>
                  <w:divBdr>
                    <w:top w:val="none" w:sz="0" w:space="0" w:color="auto"/>
                    <w:left w:val="none" w:sz="0" w:space="0" w:color="auto"/>
                    <w:bottom w:val="none" w:sz="0" w:space="0" w:color="auto"/>
                    <w:right w:val="none" w:sz="0" w:space="0" w:color="auto"/>
                  </w:divBdr>
                  <w:divsChild>
                    <w:div w:id="273825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57599419">
          <w:marLeft w:val="0"/>
          <w:marRight w:val="225"/>
          <w:marTop w:val="0"/>
          <w:marBottom w:val="0"/>
          <w:divBdr>
            <w:top w:val="none" w:sz="0" w:space="0" w:color="auto"/>
            <w:left w:val="none" w:sz="0" w:space="0" w:color="auto"/>
            <w:bottom w:val="none" w:sz="0" w:space="0" w:color="auto"/>
            <w:right w:val="none" w:sz="0" w:space="0" w:color="auto"/>
          </w:divBdr>
        </w:div>
        <w:div w:id="757600716">
          <w:marLeft w:val="0"/>
          <w:marRight w:val="150"/>
          <w:marTop w:val="0"/>
          <w:marBottom w:val="0"/>
          <w:divBdr>
            <w:top w:val="none" w:sz="0" w:space="0" w:color="auto"/>
            <w:left w:val="none" w:sz="0" w:space="0" w:color="auto"/>
            <w:bottom w:val="none" w:sz="0" w:space="0" w:color="auto"/>
            <w:right w:val="none" w:sz="0" w:space="0" w:color="auto"/>
          </w:divBdr>
        </w:div>
        <w:div w:id="757601004">
          <w:marLeft w:val="0"/>
          <w:marRight w:val="0"/>
          <w:marTop w:val="125"/>
          <w:marBottom w:val="250"/>
          <w:divBdr>
            <w:top w:val="single" w:sz="4" w:space="9" w:color="EAEAEA"/>
            <w:left w:val="single" w:sz="4" w:space="9" w:color="EAEAEA"/>
            <w:bottom w:val="single" w:sz="4" w:space="9" w:color="EAEAEA"/>
            <w:right w:val="single" w:sz="4" w:space="9" w:color="EAEAEA"/>
          </w:divBdr>
        </w:div>
        <w:div w:id="757601644">
          <w:marLeft w:val="15"/>
          <w:marRight w:val="225"/>
          <w:marTop w:val="0"/>
          <w:marBottom w:val="105"/>
          <w:divBdr>
            <w:top w:val="none" w:sz="0" w:space="0" w:color="auto"/>
            <w:left w:val="none" w:sz="0" w:space="0" w:color="auto"/>
            <w:bottom w:val="none" w:sz="0" w:space="0" w:color="auto"/>
            <w:right w:val="none" w:sz="0" w:space="0" w:color="auto"/>
          </w:divBdr>
          <w:divsChild>
            <w:div w:id="107703281">
              <w:marLeft w:val="0"/>
              <w:marRight w:val="0"/>
              <w:marTop w:val="0"/>
              <w:marBottom w:val="0"/>
              <w:divBdr>
                <w:top w:val="none" w:sz="0" w:space="0" w:color="auto"/>
                <w:left w:val="none" w:sz="0" w:space="0" w:color="auto"/>
                <w:bottom w:val="none" w:sz="0" w:space="0" w:color="auto"/>
                <w:right w:val="none" w:sz="0" w:space="0" w:color="auto"/>
              </w:divBdr>
            </w:div>
            <w:div w:id="458645282">
              <w:marLeft w:val="0"/>
              <w:marRight w:val="0"/>
              <w:marTop w:val="0"/>
              <w:marBottom w:val="0"/>
              <w:divBdr>
                <w:top w:val="none" w:sz="0" w:space="0" w:color="auto"/>
                <w:left w:val="none" w:sz="0" w:space="0" w:color="auto"/>
                <w:bottom w:val="none" w:sz="0" w:space="0" w:color="auto"/>
                <w:right w:val="none" w:sz="0" w:space="0" w:color="auto"/>
              </w:divBdr>
            </w:div>
          </w:divsChild>
        </w:div>
        <w:div w:id="757672040">
          <w:marLeft w:val="0"/>
          <w:marRight w:val="0"/>
          <w:marTop w:val="0"/>
          <w:marBottom w:val="150"/>
          <w:divBdr>
            <w:top w:val="none" w:sz="0" w:space="0" w:color="auto"/>
            <w:left w:val="none" w:sz="0" w:space="0" w:color="auto"/>
            <w:bottom w:val="none" w:sz="0" w:space="0" w:color="auto"/>
            <w:right w:val="none" w:sz="0" w:space="0" w:color="auto"/>
          </w:divBdr>
        </w:div>
        <w:div w:id="757747842">
          <w:marLeft w:val="0"/>
          <w:marRight w:val="0"/>
          <w:marTop w:val="125"/>
          <w:marBottom w:val="125"/>
          <w:divBdr>
            <w:top w:val="none" w:sz="0" w:space="0" w:color="auto"/>
            <w:left w:val="none" w:sz="0" w:space="0" w:color="auto"/>
            <w:bottom w:val="none" w:sz="0" w:space="0" w:color="auto"/>
            <w:right w:val="none" w:sz="0" w:space="0" w:color="auto"/>
          </w:divBdr>
          <w:divsChild>
            <w:div w:id="109707795">
              <w:marLeft w:val="0"/>
              <w:marRight w:val="0"/>
              <w:marTop w:val="0"/>
              <w:marBottom w:val="0"/>
              <w:divBdr>
                <w:top w:val="none" w:sz="0" w:space="0" w:color="auto"/>
                <w:left w:val="none" w:sz="0" w:space="0" w:color="auto"/>
                <w:bottom w:val="none" w:sz="0" w:space="0" w:color="auto"/>
                <w:right w:val="none" w:sz="0" w:space="0" w:color="auto"/>
              </w:divBdr>
            </w:div>
          </w:divsChild>
        </w:div>
        <w:div w:id="757748780">
          <w:marLeft w:val="750"/>
          <w:marRight w:val="0"/>
          <w:marTop w:val="0"/>
          <w:marBottom w:val="0"/>
          <w:divBdr>
            <w:top w:val="none" w:sz="0" w:space="0" w:color="auto"/>
            <w:left w:val="none" w:sz="0" w:space="0" w:color="auto"/>
            <w:bottom w:val="none" w:sz="0" w:space="0" w:color="auto"/>
            <w:right w:val="none" w:sz="0" w:space="0" w:color="auto"/>
          </w:divBdr>
        </w:div>
        <w:div w:id="757750286">
          <w:marLeft w:val="0"/>
          <w:marRight w:val="0"/>
          <w:marTop w:val="0"/>
          <w:marBottom w:val="0"/>
          <w:divBdr>
            <w:top w:val="none" w:sz="0" w:space="0" w:color="auto"/>
            <w:left w:val="none" w:sz="0" w:space="0" w:color="auto"/>
            <w:bottom w:val="none" w:sz="0" w:space="0" w:color="auto"/>
            <w:right w:val="none" w:sz="0" w:space="0" w:color="auto"/>
          </w:divBdr>
        </w:div>
        <w:div w:id="757870101">
          <w:marLeft w:val="0"/>
          <w:marRight w:val="0"/>
          <w:marTop w:val="0"/>
          <w:marBottom w:val="0"/>
          <w:divBdr>
            <w:top w:val="none" w:sz="0" w:space="0" w:color="auto"/>
            <w:left w:val="none" w:sz="0" w:space="0" w:color="auto"/>
            <w:bottom w:val="none" w:sz="0" w:space="0" w:color="auto"/>
            <w:right w:val="none" w:sz="0" w:space="0" w:color="auto"/>
          </w:divBdr>
        </w:div>
        <w:div w:id="757940850">
          <w:marLeft w:val="0"/>
          <w:marRight w:val="0"/>
          <w:marTop w:val="0"/>
          <w:marBottom w:val="300"/>
          <w:divBdr>
            <w:top w:val="none" w:sz="0" w:space="0" w:color="auto"/>
            <w:left w:val="none" w:sz="0" w:space="0" w:color="auto"/>
            <w:bottom w:val="none" w:sz="0" w:space="0" w:color="auto"/>
            <w:right w:val="none" w:sz="0" w:space="0" w:color="auto"/>
          </w:divBdr>
        </w:div>
        <w:div w:id="758019475">
          <w:marLeft w:val="0"/>
          <w:marRight w:val="0"/>
          <w:marTop w:val="0"/>
          <w:marBottom w:val="0"/>
          <w:divBdr>
            <w:top w:val="none" w:sz="0" w:space="0" w:color="auto"/>
            <w:left w:val="none" w:sz="0" w:space="0" w:color="auto"/>
            <w:bottom w:val="none" w:sz="0" w:space="0" w:color="auto"/>
            <w:right w:val="none" w:sz="0" w:space="0" w:color="auto"/>
          </w:divBdr>
        </w:div>
        <w:div w:id="758059427">
          <w:marLeft w:val="0"/>
          <w:marRight w:val="0"/>
          <w:marTop w:val="0"/>
          <w:marBottom w:val="0"/>
          <w:divBdr>
            <w:top w:val="single" w:sz="6" w:space="0" w:color="999999"/>
            <w:left w:val="single" w:sz="6" w:space="0" w:color="999999"/>
            <w:bottom w:val="single" w:sz="6" w:space="0" w:color="999999"/>
            <w:right w:val="single" w:sz="6" w:space="0" w:color="999999"/>
          </w:divBdr>
        </w:div>
        <w:div w:id="758134099">
          <w:marLeft w:val="0"/>
          <w:marRight w:val="0"/>
          <w:marTop w:val="0"/>
          <w:marBottom w:val="0"/>
          <w:divBdr>
            <w:top w:val="none" w:sz="0" w:space="0" w:color="auto"/>
            <w:left w:val="none" w:sz="0" w:space="0" w:color="auto"/>
            <w:bottom w:val="none" w:sz="0" w:space="0" w:color="auto"/>
            <w:right w:val="none" w:sz="0" w:space="0" w:color="auto"/>
          </w:divBdr>
        </w:div>
        <w:div w:id="758138024">
          <w:marLeft w:val="0"/>
          <w:marRight w:val="0"/>
          <w:marTop w:val="63"/>
          <w:marBottom w:val="0"/>
          <w:divBdr>
            <w:top w:val="none" w:sz="0" w:space="0" w:color="auto"/>
            <w:left w:val="none" w:sz="0" w:space="0" w:color="auto"/>
            <w:bottom w:val="none" w:sz="0" w:space="0" w:color="auto"/>
            <w:right w:val="none" w:sz="0" w:space="0" w:color="auto"/>
          </w:divBdr>
        </w:div>
        <w:div w:id="758215439">
          <w:marLeft w:val="0"/>
          <w:marRight w:val="0"/>
          <w:marTop w:val="100"/>
          <w:marBottom w:val="100"/>
          <w:divBdr>
            <w:top w:val="none" w:sz="0" w:space="0" w:color="auto"/>
            <w:left w:val="none" w:sz="0" w:space="0" w:color="auto"/>
            <w:bottom w:val="none" w:sz="0" w:space="0" w:color="auto"/>
            <w:right w:val="none" w:sz="0" w:space="0" w:color="auto"/>
          </w:divBdr>
        </w:div>
        <w:div w:id="758405486">
          <w:marLeft w:val="0"/>
          <w:marRight w:val="0"/>
          <w:marTop w:val="150"/>
          <w:marBottom w:val="0"/>
          <w:divBdr>
            <w:top w:val="none" w:sz="0" w:space="0" w:color="auto"/>
            <w:left w:val="none" w:sz="0" w:space="0" w:color="auto"/>
            <w:bottom w:val="none" w:sz="0" w:space="0" w:color="auto"/>
            <w:right w:val="none" w:sz="0" w:space="0" w:color="auto"/>
          </w:divBdr>
        </w:div>
        <w:div w:id="758405996">
          <w:marLeft w:val="1463"/>
          <w:marRight w:val="0"/>
          <w:marTop w:val="0"/>
          <w:marBottom w:val="0"/>
          <w:divBdr>
            <w:top w:val="none" w:sz="0" w:space="0" w:color="auto"/>
            <w:left w:val="none" w:sz="0" w:space="0" w:color="auto"/>
            <w:bottom w:val="none" w:sz="0" w:space="0" w:color="auto"/>
            <w:right w:val="none" w:sz="0" w:space="0" w:color="auto"/>
          </w:divBdr>
          <w:divsChild>
            <w:div w:id="66655838">
              <w:marLeft w:val="0"/>
              <w:marRight w:val="0"/>
              <w:marTop w:val="0"/>
              <w:marBottom w:val="0"/>
              <w:divBdr>
                <w:top w:val="none" w:sz="0" w:space="0" w:color="auto"/>
                <w:left w:val="none" w:sz="0" w:space="0" w:color="auto"/>
                <w:bottom w:val="none" w:sz="0" w:space="0" w:color="auto"/>
                <w:right w:val="none" w:sz="0" w:space="0" w:color="auto"/>
              </w:divBdr>
            </w:div>
          </w:divsChild>
        </w:div>
        <w:div w:id="758450246">
          <w:marLeft w:val="0"/>
          <w:marRight w:val="0"/>
          <w:marTop w:val="0"/>
          <w:marBottom w:val="300"/>
          <w:divBdr>
            <w:top w:val="none" w:sz="0" w:space="0" w:color="auto"/>
            <w:left w:val="none" w:sz="0" w:space="0" w:color="auto"/>
            <w:bottom w:val="none" w:sz="0" w:space="0" w:color="auto"/>
            <w:right w:val="none" w:sz="0" w:space="0" w:color="auto"/>
          </w:divBdr>
        </w:div>
        <w:div w:id="758478506">
          <w:marLeft w:val="750"/>
          <w:marRight w:val="1500"/>
          <w:marTop w:val="0"/>
          <w:marBottom w:val="0"/>
          <w:divBdr>
            <w:top w:val="none" w:sz="0" w:space="0" w:color="auto"/>
            <w:left w:val="none" w:sz="0" w:space="0" w:color="auto"/>
            <w:bottom w:val="none" w:sz="0" w:space="0" w:color="auto"/>
            <w:right w:val="none" w:sz="0" w:space="0" w:color="auto"/>
          </w:divBdr>
        </w:div>
        <w:div w:id="758524199">
          <w:marLeft w:val="0"/>
          <w:marRight w:val="150"/>
          <w:marTop w:val="0"/>
          <w:marBottom w:val="0"/>
          <w:divBdr>
            <w:top w:val="none" w:sz="0" w:space="0" w:color="auto"/>
            <w:left w:val="none" w:sz="0" w:space="0" w:color="auto"/>
            <w:bottom w:val="none" w:sz="0" w:space="0" w:color="auto"/>
            <w:right w:val="none" w:sz="0" w:space="0" w:color="auto"/>
          </w:divBdr>
        </w:div>
        <w:div w:id="758528329">
          <w:marLeft w:val="0"/>
          <w:marRight w:val="0"/>
          <w:marTop w:val="0"/>
          <w:marBottom w:val="240"/>
          <w:divBdr>
            <w:top w:val="none" w:sz="0" w:space="0" w:color="auto"/>
            <w:left w:val="none" w:sz="0" w:space="0" w:color="auto"/>
            <w:bottom w:val="none" w:sz="0" w:space="0" w:color="auto"/>
            <w:right w:val="none" w:sz="0" w:space="0" w:color="auto"/>
          </w:divBdr>
        </w:div>
        <w:div w:id="758599048">
          <w:marLeft w:val="0"/>
          <w:marRight w:val="0"/>
          <w:marTop w:val="0"/>
          <w:marBottom w:val="0"/>
          <w:divBdr>
            <w:top w:val="none" w:sz="0" w:space="0" w:color="auto"/>
            <w:left w:val="none" w:sz="0" w:space="0" w:color="auto"/>
            <w:bottom w:val="none" w:sz="0" w:space="0" w:color="auto"/>
            <w:right w:val="none" w:sz="0" w:space="0" w:color="auto"/>
          </w:divBdr>
          <w:divsChild>
            <w:div w:id="587537531">
              <w:marLeft w:val="0"/>
              <w:marRight w:val="0"/>
              <w:marTop w:val="0"/>
              <w:marBottom w:val="0"/>
              <w:divBdr>
                <w:top w:val="none" w:sz="0" w:space="0" w:color="auto"/>
                <w:left w:val="none" w:sz="0" w:space="0" w:color="auto"/>
                <w:bottom w:val="none" w:sz="0" w:space="0" w:color="auto"/>
                <w:right w:val="none" w:sz="0" w:space="0" w:color="auto"/>
              </w:divBdr>
              <w:divsChild>
                <w:div w:id="5512321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58646000">
          <w:marLeft w:val="150"/>
          <w:marRight w:val="0"/>
          <w:marTop w:val="0"/>
          <w:marBottom w:val="150"/>
          <w:divBdr>
            <w:top w:val="none" w:sz="0" w:space="0" w:color="auto"/>
            <w:left w:val="none" w:sz="0" w:space="0" w:color="auto"/>
            <w:bottom w:val="none" w:sz="0" w:space="0" w:color="auto"/>
            <w:right w:val="none" w:sz="0" w:space="0" w:color="auto"/>
          </w:divBdr>
        </w:div>
        <w:div w:id="758646082">
          <w:marLeft w:val="1463"/>
          <w:marRight w:val="0"/>
          <w:marTop w:val="0"/>
          <w:marBottom w:val="0"/>
          <w:divBdr>
            <w:top w:val="none" w:sz="0" w:space="0" w:color="auto"/>
            <w:left w:val="none" w:sz="0" w:space="0" w:color="auto"/>
            <w:bottom w:val="none" w:sz="0" w:space="0" w:color="auto"/>
            <w:right w:val="none" w:sz="0" w:space="0" w:color="auto"/>
          </w:divBdr>
          <w:divsChild>
            <w:div w:id="6757657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5872200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758797006">
          <w:marLeft w:val="0"/>
          <w:marRight w:val="0"/>
          <w:marTop w:val="0"/>
          <w:marBottom w:val="0"/>
          <w:divBdr>
            <w:top w:val="none" w:sz="0" w:space="0" w:color="auto"/>
            <w:left w:val="none" w:sz="0" w:space="0" w:color="auto"/>
            <w:bottom w:val="none" w:sz="0" w:space="0" w:color="auto"/>
            <w:right w:val="none" w:sz="0" w:space="0" w:color="auto"/>
          </w:divBdr>
        </w:div>
        <w:div w:id="758908540">
          <w:marLeft w:val="-63"/>
          <w:marRight w:val="-63"/>
          <w:marTop w:val="0"/>
          <w:marBottom w:val="0"/>
          <w:divBdr>
            <w:top w:val="none" w:sz="0" w:space="0" w:color="auto"/>
            <w:left w:val="none" w:sz="0" w:space="0" w:color="auto"/>
            <w:bottom w:val="none" w:sz="0" w:space="0" w:color="auto"/>
            <w:right w:val="none" w:sz="0" w:space="0" w:color="auto"/>
          </w:divBdr>
          <w:divsChild>
            <w:div w:id="33123170">
              <w:marLeft w:val="0"/>
              <w:marRight w:val="0"/>
              <w:marTop w:val="0"/>
              <w:marBottom w:val="0"/>
              <w:divBdr>
                <w:top w:val="none" w:sz="0" w:space="0" w:color="auto"/>
                <w:left w:val="none" w:sz="0" w:space="0" w:color="auto"/>
                <w:bottom w:val="none" w:sz="0" w:space="0" w:color="auto"/>
                <w:right w:val="none" w:sz="0" w:space="0" w:color="auto"/>
              </w:divBdr>
            </w:div>
            <w:div w:id="58022143">
              <w:marLeft w:val="0"/>
              <w:marRight w:val="0"/>
              <w:marTop w:val="0"/>
              <w:marBottom w:val="0"/>
              <w:divBdr>
                <w:top w:val="none" w:sz="0" w:space="0" w:color="auto"/>
                <w:left w:val="none" w:sz="0" w:space="0" w:color="auto"/>
                <w:bottom w:val="none" w:sz="0" w:space="0" w:color="auto"/>
                <w:right w:val="none" w:sz="0" w:space="0" w:color="auto"/>
              </w:divBdr>
            </w:div>
            <w:div w:id="71900511">
              <w:marLeft w:val="0"/>
              <w:marRight w:val="0"/>
              <w:marTop w:val="0"/>
              <w:marBottom w:val="0"/>
              <w:divBdr>
                <w:top w:val="none" w:sz="0" w:space="0" w:color="auto"/>
                <w:left w:val="none" w:sz="0" w:space="0" w:color="auto"/>
                <w:bottom w:val="none" w:sz="0" w:space="0" w:color="auto"/>
                <w:right w:val="none" w:sz="0" w:space="0" w:color="auto"/>
              </w:divBdr>
            </w:div>
            <w:div w:id="679237781">
              <w:marLeft w:val="0"/>
              <w:marRight w:val="0"/>
              <w:marTop w:val="0"/>
              <w:marBottom w:val="0"/>
              <w:divBdr>
                <w:top w:val="none" w:sz="0" w:space="0" w:color="auto"/>
                <w:left w:val="none" w:sz="0" w:space="0" w:color="auto"/>
                <w:bottom w:val="none" w:sz="0" w:space="0" w:color="auto"/>
                <w:right w:val="none" w:sz="0" w:space="0" w:color="auto"/>
              </w:divBdr>
            </w:div>
          </w:divsChild>
        </w:div>
        <w:div w:id="759064451">
          <w:marLeft w:val="0"/>
          <w:marRight w:val="0"/>
          <w:marTop w:val="0"/>
          <w:marBottom w:val="0"/>
          <w:divBdr>
            <w:top w:val="none" w:sz="0" w:space="0" w:color="auto"/>
            <w:left w:val="none" w:sz="0" w:space="0" w:color="auto"/>
            <w:bottom w:val="none" w:sz="0" w:space="0" w:color="auto"/>
            <w:right w:val="none" w:sz="0" w:space="0" w:color="auto"/>
          </w:divBdr>
        </w:div>
        <w:div w:id="759104311">
          <w:marLeft w:val="0"/>
          <w:marRight w:val="0"/>
          <w:marTop w:val="0"/>
          <w:marBottom w:val="0"/>
          <w:divBdr>
            <w:top w:val="single" w:sz="2" w:space="0" w:color="E0E0E0"/>
            <w:left w:val="single" w:sz="2" w:space="0" w:color="E0E0E0"/>
            <w:bottom w:val="single" w:sz="2" w:space="0" w:color="E0E0E0"/>
            <w:right w:val="single" w:sz="2" w:space="0" w:color="E0E0E0"/>
          </w:divBdr>
        </w:div>
        <w:div w:id="759109682">
          <w:marLeft w:val="0"/>
          <w:marRight w:val="0"/>
          <w:marTop w:val="0"/>
          <w:marBottom w:val="0"/>
          <w:divBdr>
            <w:top w:val="single" w:sz="2" w:space="0" w:color="E0E0E0"/>
            <w:left w:val="single" w:sz="2" w:space="0" w:color="E0E0E0"/>
            <w:bottom w:val="single" w:sz="2" w:space="0" w:color="E0E0E0"/>
            <w:right w:val="single" w:sz="2" w:space="0" w:color="E0E0E0"/>
          </w:divBdr>
        </w:div>
        <w:div w:id="759176947">
          <w:marLeft w:val="0"/>
          <w:marRight w:val="0"/>
          <w:marTop w:val="0"/>
          <w:marBottom w:val="0"/>
          <w:divBdr>
            <w:top w:val="none" w:sz="0" w:space="0" w:color="auto"/>
            <w:left w:val="none" w:sz="0" w:space="0" w:color="auto"/>
            <w:bottom w:val="none" w:sz="0" w:space="0" w:color="auto"/>
            <w:right w:val="none" w:sz="0" w:space="0" w:color="auto"/>
          </w:divBdr>
        </w:div>
        <w:div w:id="759447382">
          <w:marLeft w:val="30"/>
          <w:marRight w:val="30"/>
          <w:marTop w:val="30"/>
          <w:marBottom w:val="30"/>
          <w:divBdr>
            <w:top w:val="none" w:sz="0" w:space="0" w:color="auto"/>
            <w:left w:val="none" w:sz="0" w:space="0" w:color="auto"/>
            <w:bottom w:val="none" w:sz="0" w:space="0" w:color="auto"/>
            <w:right w:val="none" w:sz="0" w:space="0" w:color="auto"/>
          </w:divBdr>
        </w:div>
        <w:div w:id="759448116">
          <w:marLeft w:val="0"/>
          <w:marRight w:val="0"/>
          <w:marTop w:val="0"/>
          <w:marBottom w:val="0"/>
          <w:divBdr>
            <w:top w:val="single" w:sz="2" w:space="0" w:color="E0E0E0"/>
            <w:left w:val="single" w:sz="2" w:space="0" w:color="E0E0E0"/>
            <w:bottom w:val="single" w:sz="2" w:space="0" w:color="E0E0E0"/>
            <w:right w:val="single" w:sz="2" w:space="0" w:color="E0E0E0"/>
          </w:divBdr>
        </w:div>
        <w:div w:id="759449004">
          <w:marLeft w:val="0"/>
          <w:marRight w:val="0"/>
          <w:marTop w:val="0"/>
          <w:marBottom w:val="0"/>
          <w:divBdr>
            <w:top w:val="none" w:sz="0" w:space="0" w:color="auto"/>
            <w:left w:val="none" w:sz="0" w:space="0" w:color="auto"/>
            <w:bottom w:val="none" w:sz="0" w:space="0" w:color="auto"/>
            <w:right w:val="none" w:sz="0" w:space="0" w:color="auto"/>
          </w:divBdr>
        </w:div>
        <w:div w:id="759523166">
          <w:marLeft w:val="0"/>
          <w:marRight w:val="0"/>
          <w:marTop w:val="0"/>
          <w:marBottom w:val="0"/>
          <w:divBdr>
            <w:top w:val="none" w:sz="0" w:space="0" w:color="auto"/>
            <w:left w:val="none" w:sz="0" w:space="0" w:color="auto"/>
            <w:bottom w:val="none" w:sz="0" w:space="0" w:color="auto"/>
            <w:right w:val="none" w:sz="0" w:space="0" w:color="auto"/>
          </w:divBdr>
        </w:div>
        <w:div w:id="759527655">
          <w:marLeft w:val="0"/>
          <w:marRight w:val="0"/>
          <w:marTop w:val="0"/>
          <w:marBottom w:val="0"/>
          <w:divBdr>
            <w:top w:val="none" w:sz="0" w:space="0" w:color="auto"/>
            <w:left w:val="none" w:sz="0" w:space="0" w:color="auto"/>
            <w:bottom w:val="none" w:sz="0" w:space="0" w:color="auto"/>
            <w:right w:val="none" w:sz="0" w:space="0" w:color="auto"/>
          </w:divBdr>
          <w:divsChild>
            <w:div w:id="263926155">
              <w:marLeft w:val="0"/>
              <w:marRight w:val="0"/>
              <w:marTop w:val="0"/>
              <w:marBottom w:val="0"/>
              <w:divBdr>
                <w:top w:val="none" w:sz="0" w:space="0" w:color="auto"/>
                <w:left w:val="none" w:sz="0" w:space="0" w:color="auto"/>
                <w:bottom w:val="none" w:sz="0" w:space="0" w:color="auto"/>
                <w:right w:val="none" w:sz="0" w:space="0" w:color="auto"/>
              </w:divBdr>
              <w:divsChild>
                <w:div w:id="5382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8515">
          <w:marLeft w:val="0"/>
          <w:marRight w:val="0"/>
          <w:marTop w:val="0"/>
          <w:marBottom w:val="300"/>
          <w:divBdr>
            <w:top w:val="none" w:sz="0" w:space="0" w:color="auto"/>
            <w:left w:val="none" w:sz="0" w:space="0" w:color="auto"/>
            <w:bottom w:val="single" w:sz="6" w:space="5" w:color="000000"/>
            <w:right w:val="none" w:sz="0" w:space="0" w:color="auto"/>
          </w:divBdr>
        </w:div>
        <w:div w:id="759641127">
          <w:marLeft w:val="0"/>
          <w:marRight w:val="0"/>
          <w:marTop w:val="0"/>
          <w:marBottom w:val="0"/>
          <w:divBdr>
            <w:top w:val="none" w:sz="0" w:space="0" w:color="auto"/>
            <w:left w:val="none" w:sz="0" w:space="0" w:color="auto"/>
            <w:bottom w:val="none" w:sz="0" w:space="0" w:color="auto"/>
            <w:right w:val="none" w:sz="0" w:space="0" w:color="auto"/>
          </w:divBdr>
        </w:div>
        <w:div w:id="759646001">
          <w:marLeft w:val="0"/>
          <w:marRight w:val="0"/>
          <w:marTop w:val="0"/>
          <w:marBottom w:val="0"/>
          <w:divBdr>
            <w:top w:val="none" w:sz="0" w:space="0" w:color="auto"/>
            <w:left w:val="none" w:sz="0" w:space="0" w:color="auto"/>
            <w:bottom w:val="none" w:sz="0" w:space="0" w:color="auto"/>
            <w:right w:val="none" w:sz="0" w:space="0" w:color="auto"/>
          </w:divBdr>
        </w:div>
        <w:div w:id="759718128">
          <w:marLeft w:val="0"/>
          <w:marRight w:val="0"/>
          <w:marTop w:val="0"/>
          <w:marBottom w:val="0"/>
          <w:divBdr>
            <w:top w:val="single" w:sz="6" w:space="0" w:color="999999"/>
            <w:left w:val="single" w:sz="6" w:space="0" w:color="999999"/>
            <w:bottom w:val="single" w:sz="6" w:space="0" w:color="999999"/>
            <w:right w:val="single" w:sz="6" w:space="0" w:color="999999"/>
          </w:divBdr>
        </w:div>
        <w:div w:id="759839041">
          <w:marLeft w:val="-150"/>
          <w:marRight w:val="-150"/>
          <w:marTop w:val="0"/>
          <w:marBottom w:val="0"/>
          <w:divBdr>
            <w:top w:val="none" w:sz="0" w:space="0" w:color="auto"/>
            <w:left w:val="none" w:sz="0" w:space="0" w:color="auto"/>
            <w:bottom w:val="none" w:sz="0" w:space="0" w:color="auto"/>
            <w:right w:val="none" w:sz="0" w:space="0" w:color="auto"/>
          </w:divBdr>
        </w:div>
        <w:div w:id="759911708">
          <w:marLeft w:val="-188"/>
          <w:marRight w:val="-188"/>
          <w:marTop w:val="0"/>
          <w:marBottom w:val="0"/>
          <w:divBdr>
            <w:top w:val="none" w:sz="0" w:space="0" w:color="auto"/>
            <w:left w:val="none" w:sz="0" w:space="0" w:color="auto"/>
            <w:bottom w:val="none" w:sz="0" w:space="0" w:color="auto"/>
            <w:right w:val="none" w:sz="0" w:space="0" w:color="auto"/>
          </w:divBdr>
        </w:div>
        <w:div w:id="759982372">
          <w:marLeft w:val="0"/>
          <w:marRight w:val="0"/>
          <w:marTop w:val="0"/>
          <w:marBottom w:val="75"/>
          <w:divBdr>
            <w:top w:val="none" w:sz="0" w:space="0" w:color="auto"/>
            <w:left w:val="none" w:sz="0" w:space="0" w:color="auto"/>
            <w:bottom w:val="none" w:sz="0" w:space="0" w:color="auto"/>
            <w:right w:val="none" w:sz="0" w:space="0" w:color="auto"/>
          </w:divBdr>
        </w:div>
        <w:div w:id="759984526">
          <w:marLeft w:val="0"/>
          <w:marRight w:val="0"/>
          <w:marTop w:val="0"/>
          <w:marBottom w:val="0"/>
          <w:divBdr>
            <w:top w:val="none" w:sz="0" w:space="0" w:color="auto"/>
            <w:left w:val="none" w:sz="0" w:space="0" w:color="auto"/>
            <w:bottom w:val="none" w:sz="0" w:space="0" w:color="auto"/>
            <w:right w:val="none" w:sz="0" w:space="0" w:color="auto"/>
          </w:divBdr>
          <w:divsChild>
            <w:div w:id="434398186">
              <w:marLeft w:val="0"/>
              <w:marRight w:val="0"/>
              <w:marTop w:val="0"/>
              <w:marBottom w:val="0"/>
              <w:divBdr>
                <w:top w:val="none" w:sz="0" w:space="0" w:color="auto"/>
                <w:left w:val="none" w:sz="0" w:space="0" w:color="auto"/>
                <w:bottom w:val="none" w:sz="0" w:space="0" w:color="auto"/>
                <w:right w:val="none" w:sz="0" w:space="0" w:color="auto"/>
              </w:divBdr>
              <w:divsChild>
                <w:div w:id="201866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59985602">
          <w:marLeft w:val="0"/>
          <w:marRight w:val="0"/>
          <w:marTop w:val="0"/>
          <w:marBottom w:val="0"/>
          <w:divBdr>
            <w:top w:val="none" w:sz="0" w:space="0" w:color="auto"/>
            <w:left w:val="none" w:sz="0" w:space="0" w:color="auto"/>
            <w:bottom w:val="none" w:sz="0" w:space="0" w:color="auto"/>
            <w:right w:val="none" w:sz="0" w:space="0" w:color="auto"/>
          </w:divBdr>
        </w:div>
        <w:div w:id="760027571">
          <w:marLeft w:val="0"/>
          <w:marRight w:val="225"/>
          <w:marTop w:val="0"/>
          <w:marBottom w:val="0"/>
          <w:divBdr>
            <w:top w:val="none" w:sz="0" w:space="0" w:color="auto"/>
            <w:left w:val="none" w:sz="0" w:space="0" w:color="auto"/>
            <w:bottom w:val="none" w:sz="0" w:space="0" w:color="auto"/>
            <w:right w:val="none" w:sz="0" w:space="0" w:color="auto"/>
          </w:divBdr>
        </w:div>
        <w:div w:id="760101964">
          <w:marLeft w:val="0"/>
          <w:marRight w:val="0"/>
          <w:marTop w:val="0"/>
          <w:marBottom w:val="0"/>
          <w:divBdr>
            <w:top w:val="none" w:sz="0" w:space="0" w:color="auto"/>
            <w:left w:val="none" w:sz="0" w:space="0" w:color="auto"/>
            <w:bottom w:val="none" w:sz="0" w:space="0" w:color="auto"/>
            <w:right w:val="none" w:sz="0" w:space="0" w:color="auto"/>
          </w:divBdr>
        </w:div>
        <w:div w:id="760104360">
          <w:marLeft w:val="0"/>
          <w:marRight w:val="0"/>
          <w:marTop w:val="0"/>
          <w:marBottom w:val="0"/>
          <w:divBdr>
            <w:top w:val="none" w:sz="0" w:space="0" w:color="auto"/>
            <w:left w:val="none" w:sz="0" w:space="0" w:color="auto"/>
            <w:bottom w:val="none" w:sz="0" w:space="0" w:color="auto"/>
            <w:right w:val="none" w:sz="0" w:space="0" w:color="auto"/>
          </w:divBdr>
          <w:divsChild>
            <w:div w:id="259991409">
              <w:marLeft w:val="0"/>
              <w:marRight w:val="0"/>
              <w:marTop w:val="0"/>
              <w:marBottom w:val="0"/>
              <w:divBdr>
                <w:top w:val="none" w:sz="0" w:space="0" w:color="auto"/>
                <w:left w:val="none" w:sz="0" w:space="0" w:color="auto"/>
                <w:bottom w:val="none" w:sz="0" w:space="0" w:color="auto"/>
                <w:right w:val="none" w:sz="0" w:space="0" w:color="auto"/>
              </w:divBdr>
              <w:divsChild>
                <w:div w:id="624434401">
                  <w:marLeft w:val="0"/>
                  <w:marRight w:val="0"/>
                  <w:marTop w:val="0"/>
                  <w:marBottom w:val="0"/>
                  <w:divBdr>
                    <w:top w:val="none" w:sz="0" w:space="0" w:color="auto"/>
                    <w:left w:val="none" w:sz="0" w:space="0" w:color="auto"/>
                    <w:bottom w:val="none" w:sz="0" w:space="0" w:color="auto"/>
                    <w:right w:val="none" w:sz="0" w:space="0" w:color="auto"/>
                  </w:divBdr>
                </w:div>
                <w:div w:id="748773096">
                  <w:marLeft w:val="0"/>
                  <w:marRight w:val="0"/>
                  <w:marTop w:val="0"/>
                  <w:marBottom w:val="0"/>
                  <w:divBdr>
                    <w:top w:val="none" w:sz="0" w:space="0" w:color="auto"/>
                    <w:left w:val="none" w:sz="0" w:space="0" w:color="auto"/>
                    <w:bottom w:val="none" w:sz="0" w:space="0" w:color="auto"/>
                    <w:right w:val="none" w:sz="0" w:space="0" w:color="auto"/>
                  </w:divBdr>
                  <w:divsChild>
                    <w:div w:id="24330796">
                      <w:marLeft w:val="0"/>
                      <w:marRight w:val="0"/>
                      <w:marTop w:val="100"/>
                      <w:marBottom w:val="100"/>
                      <w:divBdr>
                        <w:top w:val="none" w:sz="0" w:space="0" w:color="auto"/>
                        <w:left w:val="none" w:sz="0" w:space="0" w:color="auto"/>
                        <w:bottom w:val="none" w:sz="0" w:space="0" w:color="auto"/>
                        <w:right w:val="none" w:sz="0" w:space="0" w:color="auto"/>
                      </w:divBdr>
                      <w:divsChild>
                        <w:div w:id="445278519">
                          <w:marLeft w:val="0"/>
                          <w:marRight w:val="0"/>
                          <w:marTop w:val="100"/>
                          <w:marBottom w:val="100"/>
                          <w:divBdr>
                            <w:top w:val="none" w:sz="0" w:space="0" w:color="auto"/>
                            <w:left w:val="none" w:sz="0" w:space="0" w:color="auto"/>
                            <w:bottom w:val="none" w:sz="0" w:space="0" w:color="auto"/>
                            <w:right w:val="none" w:sz="0" w:space="0" w:color="auto"/>
                          </w:divBdr>
                        </w:div>
                        <w:div w:id="549149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0175173">
          <w:marLeft w:val="-188"/>
          <w:marRight w:val="-188"/>
          <w:marTop w:val="0"/>
          <w:marBottom w:val="0"/>
          <w:divBdr>
            <w:top w:val="none" w:sz="0" w:space="0" w:color="auto"/>
            <w:left w:val="none" w:sz="0" w:space="0" w:color="auto"/>
            <w:bottom w:val="none" w:sz="0" w:space="0" w:color="auto"/>
            <w:right w:val="none" w:sz="0" w:space="0" w:color="auto"/>
          </w:divBdr>
          <w:divsChild>
            <w:div w:id="765464468">
              <w:marLeft w:val="1221"/>
              <w:marRight w:val="0"/>
              <w:marTop w:val="0"/>
              <w:marBottom w:val="0"/>
              <w:divBdr>
                <w:top w:val="none" w:sz="0" w:space="0" w:color="auto"/>
                <w:left w:val="none" w:sz="0" w:space="0" w:color="auto"/>
                <w:bottom w:val="none" w:sz="0" w:space="0" w:color="auto"/>
                <w:right w:val="none" w:sz="0" w:space="0" w:color="auto"/>
              </w:divBdr>
            </w:div>
          </w:divsChild>
        </w:div>
        <w:div w:id="760182393">
          <w:marLeft w:val="0"/>
          <w:marRight w:val="0"/>
          <w:marTop w:val="0"/>
          <w:marBottom w:val="125"/>
          <w:divBdr>
            <w:top w:val="none" w:sz="0" w:space="0" w:color="auto"/>
            <w:left w:val="none" w:sz="0" w:space="0" w:color="auto"/>
            <w:bottom w:val="none" w:sz="0" w:space="0" w:color="auto"/>
            <w:right w:val="none" w:sz="0" w:space="0" w:color="auto"/>
          </w:divBdr>
          <w:divsChild>
            <w:div w:id="380247756">
              <w:marLeft w:val="0"/>
              <w:marRight w:val="0"/>
              <w:marTop w:val="0"/>
              <w:marBottom w:val="0"/>
              <w:divBdr>
                <w:top w:val="none" w:sz="0" w:space="0" w:color="auto"/>
                <w:left w:val="none" w:sz="0" w:space="0" w:color="auto"/>
                <w:bottom w:val="none" w:sz="0" w:space="0" w:color="auto"/>
                <w:right w:val="none" w:sz="0" w:space="0" w:color="auto"/>
              </w:divBdr>
            </w:div>
            <w:div w:id="428308826">
              <w:marLeft w:val="0"/>
              <w:marRight w:val="0"/>
              <w:marTop w:val="125"/>
              <w:marBottom w:val="0"/>
              <w:divBdr>
                <w:top w:val="none" w:sz="0" w:space="0" w:color="auto"/>
                <w:left w:val="none" w:sz="0" w:space="0" w:color="auto"/>
                <w:bottom w:val="none" w:sz="0" w:space="0" w:color="auto"/>
                <w:right w:val="none" w:sz="0" w:space="0" w:color="auto"/>
              </w:divBdr>
            </w:div>
          </w:divsChild>
        </w:div>
        <w:div w:id="760222877">
          <w:marLeft w:val="0"/>
          <w:marRight w:val="0"/>
          <w:marTop w:val="0"/>
          <w:marBottom w:val="0"/>
          <w:divBdr>
            <w:top w:val="none" w:sz="0" w:space="0" w:color="auto"/>
            <w:left w:val="none" w:sz="0" w:space="0" w:color="auto"/>
            <w:bottom w:val="none" w:sz="0" w:space="0" w:color="auto"/>
            <w:right w:val="none" w:sz="0" w:space="0" w:color="auto"/>
          </w:divBdr>
          <w:divsChild>
            <w:div w:id="244077438">
              <w:marLeft w:val="0"/>
              <w:marRight w:val="450"/>
              <w:marTop w:val="0"/>
              <w:marBottom w:val="150"/>
              <w:divBdr>
                <w:top w:val="none" w:sz="0" w:space="0" w:color="auto"/>
                <w:left w:val="none" w:sz="0" w:space="0" w:color="auto"/>
                <w:bottom w:val="none" w:sz="0" w:space="0" w:color="auto"/>
                <w:right w:val="none" w:sz="0" w:space="0" w:color="auto"/>
              </w:divBdr>
              <w:divsChild>
                <w:div w:id="3487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9403">
          <w:marLeft w:val="1463"/>
          <w:marRight w:val="0"/>
          <w:marTop w:val="0"/>
          <w:marBottom w:val="0"/>
          <w:divBdr>
            <w:top w:val="none" w:sz="0" w:space="0" w:color="auto"/>
            <w:left w:val="none" w:sz="0" w:space="0" w:color="auto"/>
            <w:bottom w:val="none" w:sz="0" w:space="0" w:color="auto"/>
            <w:right w:val="none" w:sz="0" w:space="0" w:color="auto"/>
          </w:divBdr>
        </w:div>
        <w:div w:id="760302279">
          <w:marLeft w:val="-225"/>
          <w:marRight w:val="-225"/>
          <w:marTop w:val="0"/>
          <w:marBottom w:val="0"/>
          <w:divBdr>
            <w:top w:val="none" w:sz="0" w:space="0" w:color="auto"/>
            <w:left w:val="none" w:sz="0" w:space="0" w:color="auto"/>
            <w:bottom w:val="none" w:sz="0" w:space="0" w:color="auto"/>
            <w:right w:val="none" w:sz="0" w:space="0" w:color="auto"/>
          </w:divBdr>
          <w:divsChild>
            <w:div w:id="44565675">
              <w:marLeft w:val="1463"/>
              <w:marRight w:val="0"/>
              <w:marTop w:val="0"/>
              <w:marBottom w:val="0"/>
              <w:divBdr>
                <w:top w:val="none" w:sz="0" w:space="0" w:color="auto"/>
                <w:left w:val="none" w:sz="0" w:space="0" w:color="auto"/>
                <w:bottom w:val="none" w:sz="0" w:space="0" w:color="auto"/>
                <w:right w:val="none" w:sz="0" w:space="0" w:color="auto"/>
              </w:divBdr>
            </w:div>
            <w:div w:id="358436925">
              <w:marLeft w:val="0"/>
              <w:marRight w:val="0"/>
              <w:marTop w:val="0"/>
              <w:marBottom w:val="0"/>
              <w:divBdr>
                <w:top w:val="none" w:sz="0" w:space="0" w:color="auto"/>
                <w:left w:val="none" w:sz="0" w:space="0" w:color="auto"/>
                <w:bottom w:val="none" w:sz="0" w:space="0" w:color="auto"/>
                <w:right w:val="none" w:sz="0" w:space="0" w:color="auto"/>
              </w:divBdr>
            </w:div>
          </w:divsChild>
        </w:div>
        <w:div w:id="760415756">
          <w:marLeft w:val="0"/>
          <w:marRight w:val="0"/>
          <w:marTop w:val="0"/>
          <w:marBottom w:val="0"/>
          <w:divBdr>
            <w:top w:val="none" w:sz="0" w:space="0" w:color="auto"/>
            <w:left w:val="none" w:sz="0" w:space="0" w:color="auto"/>
            <w:bottom w:val="none" w:sz="0" w:space="0" w:color="auto"/>
            <w:right w:val="none" w:sz="0" w:space="0" w:color="auto"/>
          </w:divBdr>
          <w:divsChild>
            <w:div w:id="363558691">
              <w:marLeft w:val="0"/>
              <w:marRight w:val="0"/>
              <w:marTop w:val="300"/>
              <w:marBottom w:val="225"/>
              <w:divBdr>
                <w:top w:val="none" w:sz="0" w:space="0" w:color="auto"/>
                <w:left w:val="none" w:sz="0" w:space="0" w:color="auto"/>
                <w:bottom w:val="none" w:sz="0" w:space="0" w:color="auto"/>
                <w:right w:val="none" w:sz="0" w:space="0" w:color="auto"/>
              </w:divBdr>
            </w:div>
          </w:divsChild>
        </w:div>
        <w:div w:id="760417627">
          <w:marLeft w:val="0"/>
          <w:marRight w:val="0"/>
          <w:marTop w:val="0"/>
          <w:marBottom w:val="0"/>
          <w:divBdr>
            <w:top w:val="none" w:sz="0" w:space="0" w:color="auto"/>
            <w:left w:val="none" w:sz="0" w:space="0" w:color="auto"/>
            <w:bottom w:val="none" w:sz="0" w:space="0" w:color="auto"/>
            <w:right w:val="none" w:sz="0" w:space="0" w:color="auto"/>
          </w:divBdr>
        </w:div>
        <w:div w:id="760418645">
          <w:marLeft w:val="0"/>
          <w:marRight w:val="0"/>
          <w:marTop w:val="0"/>
          <w:marBottom w:val="0"/>
          <w:divBdr>
            <w:top w:val="none" w:sz="0" w:space="0" w:color="auto"/>
            <w:left w:val="none" w:sz="0" w:space="0" w:color="auto"/>
            <w:bottom w:val="none" w:sz="0" w:space="0" w:color="auto"/>
            <w:right w:val="none" w:sz="0" w:space="0" w:color="auto"/>
          </w:divBdr>
        </w:div>
        <w:div w:id="760486141">
          <w:marLeft w:val="0"/>
          <w:marRight w:val="0"/>
          <w:marTop w:val="100"/>
          <w:marBottom w:val="100"/>
          <w:divBdr>
            <w:top w:val="none" w:sz="0" w:space="0" w:color="auto"/>
            <w:left w:val="none" w:sz="0" w:space="0" w:color="auto"/>
            <w:bottom w:val="none" w:sz="0" w:space="0" w:color="auto"/>
            <w:right w:val="none" w:sz="0" w:space="0" w:color="auto"/>
          </w:divBdr>
        </w:div>
        <w:div w:id="760486275">
          <w:marLeft w:val="0"/>
          <w:marRight w:val="0"/>
          <w:marTop w:val="0"/>
          <w:marBottom w:val="0"/>
          <w:divBdr>
            <w:top w:val="none" w:sz="0" w:space="0" w:color="auto"/>
            <w:left w:val="none" w:sz="0" w:space="0" w:color="auto"/>
            <w:bottom w:val="none" w:sz="0" w:space="0" w:color="auto"/>
            <w:right w:val="none" w:sz="0" w:space="0" w:color="auto"/>
          </w:divBdr>
          <w:divsChild>
            <w:div w:id="9452278">
              <w:marLeft w:val="0"/>
              <w:marRight w:val="0"/>
              <w:marTop w:val="0"/>
              <w:marBottom w:val="0"/>
              <w:divBdr>
                <w:top w:val="none" w:sz="0" w:space="0" w:color="auto"/>
                <w:left w:val="none" w:sz="0" w:space="0" w:color="auto"/>
                <w:bottom w:val="none" w:sz="0" w:space="0" w:color="auto"/>
                <w:right w:val="none" w:sz="0" w:space="0" w:color="auto"/>
              </w:divBdr>
            </w:div>
          </w:divsChild>
        </w:div>
        <w:div w:id="760491034">
          <w:marLeft w:val="0"/>
          <w:marRight w:val="0"/>
          <w:marTop w:val="0"/>
          <w:marBottom w:val="0"/>
          <w:divBdr>
            <w:top w:val="single" w:sz="2" w:space="0" w:color="E0E0E0"/>
            <w:left w:val="single" w:sz="2" w:space="0" w:color="E0E0E0"/>
            <w:bottom w:val="single" w:sz="2" w:space="0" w:color="E0E0E0"/>
            <w:right w:val="single" w:sz="2" w:space="0" w:color="E0E0E0"/>
          </w:divBdr>
        </w:div>
        <w:div w:id="760680233">
          <w:marLeft w:val="0"/>
          <w:marRight w:val="0"/>
          <w:marTop w:val="0"/>
          <w:marBottom w:val="0"/>
          <w:divBdr>
            <w:top w:val="none" w:sz="0" w:space="0" w:color="auto"/>
            <w:left w:val="none" w:sz="0" w:space="0" w:color="auto"/>
            <w:bottom w:val="none" w:sz="0" w:space="0" w:color="auto"/>
            <w:right w:val="none" w:sz="0" w:space="0" w:color="auto"/>
          </w:divBdr>
        </w:div>
        <w:div w:id="760680894">
          <w:marLeft w:val="1463"/>
          <w:marRight w:val="0"/>
          <w:marTop w:val="0"/>
          <w:marBottom w:val="0"/>
          <w:divBdr>
            <w:top w:val="none" w:sz="0" w:space="0" w:color="auto"/>
            <w:left w:val="none" w:sz="0" w:space="0" w:color="auto"/>
            <w:bottom w:val="none" w:sz="0" w:space="0" w:color="auto"/>
            <w:right w:val="none" w:sz="0" w:space="0" w:color="auto"/>
          </w:divBdr>
        </w:div>
        <w:div w:id="760684424">
          <w:marLeft w:val="0"/>
          <w:marRight w:val="0"/>
          <w:marTop w:val="0"/>
          <w:marBottom w:val="0"/>
          <w:divBdr>
            <w:top w:val="single" w:sz="2" w:space="0" w:color="E0E0E0"/>
            <w:left w:val="single" w:sz="2" w:space="0" w:color="E0E0E0"/>
            <w:bottom w:val="single" w:sz="2" w:space="0" w:color="E0E0E0"/>
            <w:right w:val="single" w:sz="2" w:space="0" w:color="E0E0E0"/>
          </w:divBdr>
        </w:div>
        <w:div w:id="760833900">
          <w:marLeft w:val="0"/>
          <w:marRight w:val="0"/>
          <w:marTop w:val="0"/>
          <w:marBottom w:val="384"/>
          <w:divBdr>
            <w:top w:val="none" w:sz="0" w:space="0" w:color="auto"/>
            <w:left w:val="none" w:sz="0" w:space="0" w:color="auto"/>
            <w:bottom w:val="none" w:sz="0" w:space="0" w:color="auto"/>
            <w:right w:val="none" w:sz="0" w:space="0" w:color="auto"/>
          </w:divBdr>
        </w:div>
        <w:div w:id="760836773">
          <w:marLeft w:val="1463"/>
          <w:marRight w:val="0"/>
          <w:marTop w:val="0"/>
          <w:marBottom w:val="0"/>
          <w:divBdr>
            <w:top w:val="none" w:sz="0" w:space="0" w:color="auto"/>
            <w:left w:val="none" w:sz="0" w:space="0" w:color="auto"/>
            <w:bottom w:val="none" w:sz="0" w:space="0" w:color="auto"/>
            <w:right w:val="none" w:sz="0" w:space="0" w:color="auto"/>
          </w:divBdr>
        </w:div>
        <w:div w:id="760882221">
          <w:marLeft w:val="0"/>
          <w:marRight w:val="0"/>
          <w:marTop w:val="0"/>
          <w:marBottom w:val="0"/>
          <w:divBdr>
            <w:top w:val="none" w:sz="0" w:space="0" w:color="auto"/>
            <w:left w:val="none" w:sz="0" w:space="0" w:color="auto"/>
            <w:bottom w:val="none" w:sz="0" w:space="0" w:color="auto"/>
            <w:right w:val="none" w:sz="0" w:space="0" w:color="auto"/>
          </w:divBdr>
        </w:div>
        <w:div w:id="760952580">
          <w:marLeft w:val="-225"/>
          <w:marRight w:val="-225"/>
          <w:marTop w:val="0"/>
          <w:marBottom w:val="0"/>
          <w:divBdr>
            <w:top w:val="none" w:sz="0" w:space="0" w:color="auto"/>
            <w:left w:val="none" w:sz="0" w:space="0" w:color="auto"/>
            <w:bottom w:val="none" w:sz="0" w:space="0" w:color="auto"/>
            <w:right w:val="none" w:sz="0" w:space="0" w:color="auto"/>
          </w:divBdr>
        </w:div>
        <w:div w:id="761027874">
          <w:marLeft w:val="0"/>
          <w:marRight w:val="0"/>
          <w:marTop w:val="0"/>
          <w:marBottom w:val="63"/>
          <w:divBdr>
            <w:top w:val="none" w:sz="0" w:space="0" w:color="auto"/>
            <w:left w:val="none" w:sz="0" w:space="0" w:color="auto"/>
            <w:bottom w:val="none" w:sz="0" w:space="0" w:color="auto"/>
            <w:right w:val="none" w:sz="0" w:space="0" w:color="auto"/>
          </w:divBdr>
        </w:div>
        <w:div w:id="761073241">
          <w:marLeft w:val="0"/>
          <w:marRight w:val="150"/>
          <w:marTop w:val="0"/>
          <w:marBottom w:val="0"/>
          <w:divBdr>
            <w:top w:val="none" w:sz="0" w:space="0" w:color="auto"/>
            <w:left w:val="none" w:sz="0" w:space="0" w:color="auto"/>
            <w:bottom w:val="none" w:sz="0" w:space="0" w:color="auto"/>
            <w:right w:val="none" w:sz="0" w:space="0" w:color="auto"/>
          </w:divBdr>
          <w:divsChild>
            <w:div w:id="322126780">
              <w:marLeft w:val="0"/>
              <w:marRight w:val="0"/>
              <w:marTop w:val="0"/>
              <w:marBottom w:val="0"/>
              <w:divBdr>
                <w:top w:val="none" w:sz="0" w:space="0" w:color="auto"/>
                <w:left w:val="none" w:sz="0" w:space="0" w:color="auto"/>
                <w:bottom w:val="none" w:sz="0" w:space="0" w:color="auto"/>
                <w:right w:val="none" w:sz="0" w:space="0" w:color="auto"/>
              </w:divBdr>
            </w:div>
          </w:divsChild>
        </w:div>
        <w:div w:id="761074785">
          <w:marLeft w:val="0"/>
          <w:marRight w:val="0"/>
          <w:marTop w:val="0"/>
          <w:marBottom w:val="0"/>
          <w:divBdr>
            <w:top w:val="single" w:sz="2" w:space="0" w:color="E0E0E0"/>
            <w:left w:val="single" w:sz="2" w:space="0" w:color="E0E0E0"/>
            <w:bottom w:val="single" w:sz="2" w:space="0" w:color="E0E0E0"/>
            <w:right w:val="single" w:sz="2" w:space="0" w:color="E0E0E0"/>
          </w:divBdr>
        </w:div>
        <w:div w:id="761099327">
          <w:marLeft w:val="0"/>
          <w:marRight w:val="0"/>
          <w:marTop w:val="0"/>
          <w:marBottom w:val="0"/>
          <w:divBdr>
            <w:top w:val="none" w:sz="0" w:space="0" w:color="auto"/>
            <w:left w:val="none" w:sz="0" w:space="0" w:color="auto"/>
            <w:bottom w:val="none" w:sz="0" w:space="0" w:color="auto"/>
            <w:right w:val="none" w:sz="0" w:space="0" w:color="auto"/>
          </w:divBdr>
        </w:div>
        <w:div w:id="761100882">
          <w:marLeft w:val="0"/>
          <w:marRight w:val="0"/>
          <w:marTop w:val="0"/>
          <w:marBottom w:val="0"/>
          <w:divBdr>
            <w:top w:val="none" w:sz="0" w:space="0" w:color="auto"/>
            <w:left w:val="none" w:sz="0" w:space="0" w:color="auto"/>
            <w:bottom w:val="none" w:sz="0" w:space="0" w:color="auto"/>
            <w:right w:val="none" w:sz="0" w:space="0" w:color="auto"/>
          </w:divBdr>
        </w:div>
        <w:div w:id="761143483">
          <w:marLeft w:val="0"/>
          <w:marRight w:val="0"/>
          <w:marTop w:val="0"/>
          <w:marBottom w:val="0"/>
          <w:divBdr>
            <w:top w:val="none" w:sz="0" w:space="0" w:color="auto"/>
            <w:left w:val="none" w:sz="0" w:space="0" w:color="auto"/>
            <w:bottom w:val="none" w:sz="0" w:space="0" w:color="auto"/>
            <w:right w:val="none" w:sz="0" w:space="0" w:color="auto"/>
          </w:divBdr>
        </w:div>
        <w:div w:id="761144646">
          <w:marLeft w:val="0"/>
          <w:marRight w:val="0"/>
          <w:marTop w:val="0"/>
          <w:marBottom w:val="0"/>
          <w:divBdr>
            <w:top w:val="none" w:sz="0" w:space="0" w:color="auto"/>
            <w:left w:val="none" w:sz="0" w:space="0" w:color="auto"/>
            <w:bottom w:val="none" w:sz="0" w:space="0" w:color="auto"/>
            <w:right w:val="none" w:sz="0" w:space="0" w:color="auto"/>
          </w:divBdr>
        </w:div>
        <w:div w:id="761149787">
          <w:marLeft w:val="0"/>
          <w:marRight w:val="225"/>
          <w:marTop w:val="0"/>
          <w:marBottom w:val="0"/>
          <w:divBdr>
            <w:top w:val="none" w:sz="0" w:space="0" w:color="auto"/>
            <w:left w:val="none" w:sz="0" w:space="0" w:color="auto"/>
            <w:bottom w:val="none" w:sz="0" w:space="0" w:color="auto"/>
            <w:right w:val="none" w:sz="0" w:space="0" w:color="auto"/>
          </w:divBdr>
        </w:div>
        <w:div w:id="761222208">
          <w:marLeft w:val="0"/>
          <w:marRight w:val="0"/>
          <w:marTop w:val="0"/>
          <w:marBottom w:val="0"/>
          <w:divBdr>
            <w:top w:val="none" w:sz="0" w:space="0" w:color="auto"/>
            <w:left w:val="none" w:sz="0" w:space="0" w:color="auto"/>
            <w:bottom w:val="none" w:sz="0" w:space="0" w:color="auto"/>
            <w:right w:val="none" w:sz="0" w:space="0" w:color="auto"/>
          </w:divBdr>
        </w:div>
        <w:div w:id="761294915">
          <w:marLeft w:val="0"/>
          <w:marRight w:val="0"/>
          <w:marTop w:val="0"/>
          <w:marBottom w:val="0"/>
          <w:divBdr>
            <w:top w:val="none" w:sz="0" w:space="0" w:color="auto"/>
            <w:left w:val="none" w:sz="0" w:space="0" w:color="auto"/>
            <w:bottom w:val="none" w:sz="0" w:space="0" w:color="auto"/>
            <w:right w:val="none" w:sz="0" w:space="0" w:color="auto"/>
          </w:divBdr>
          <w:divsChild>
            <w:div w:id="780223667">
              <w:marLeft w:val="0"/>
              <w:marRight w:val="0"/>
              <w:marTop w:val="0"/>
              <w:marBottom w:val="0"/>
              <w:divBdr>
                <w:top w:val="none" w:sz="0" w:space="0" w:color="auto"/>
                <w:left w:val="none" w:sz="0" w:space="0" w:color="auto"/>
                <w:bottom w:val="none" w:sz="0" w:space="0" w:color="auto"/>
                <w:right w:val="none" w:sz="0" w:space="0" w:color="auto"/>
              </w:divBdr>
            </w:div>
          </w:divsChild>
        </w:div>
        <w:div w:id="761493086">
          <w:marLeft w:val="0"/>
          <w:marRight w:val="225"/>
          <w:marTop w:val="0"/>
          <w:marBottom w:val="0"/>
          <w:divBdr>
            <w:top w:val="none" w:sz="0" w:space="0" w:color="auto"/>
            <w:left w:val="none" w:sz="0" w:space="0" w:color="auto"/>
            <w:bottom w:val="none" w:sz="0" w:space="0" w:color="auto"/>
            <w:right w:val="none" w:sz="0" w:space="0" w:color="auto"/>
          </w:divBdr>
        </w:div>
        <w:div w:id="761494088">
          <w:marLeft w:val="0"/>
          <w:marRight w:val="0"/>
          <w:marTop w:val="150"/>
          <w:marBottom w:val="450"/>
          <w:divBdr>
            <w:top w:val="single" w:sz="6" w:space="15" w:color="D8D8D8"/>
            <w:left w:val="none" w:sz="0" w:space="0" w:color="auto"/>
            <w:bottom w:val="single" w:sz="6" w:space="15" w:color="D8D8D8"/>
            <w:right w:val="none" w:sz="0" w:space="0" w:color="auto"/>
          </w:divBdr>
        </w:div>
        <w:div w:id="761529426">
          <w:marLeft w:val="0"/>
          <w:marRight w:val="0"/>
          <w:marTop w:val="0"/>
          <w:marBottom w:val="300"/>
          <w:divBdr>
            <w:top w:val="none" w:sz="0" w:space="0" w:color="auto"/>
            <w:left w:val="none" w:sz="0" w:space="0" w:color="auto"/>
            <w:bottom w:val="none" w:sz="0" w:space="0" w:color="auto"/>
            <w:right w:val="none" w:sz="0" w:space="0" w:color="auto"/>
          </w:divBdr>
        </w:div>
        <w:div w:id="761532352">
          <w:marLeft w:val="0"/>
          <w:marRight w:val="0"/>
          <w:marTop w:val="0"/>
          <w:marBottom w:val="0"/>
          <w:divBdr>
            <w:top w:val="none" w:sz="0" w:space="0" w:color="auto"/>
            <w:left w:val="none" w:sz="0" w:space="0" w:color="auto"/>
            <w:bottom w:val="none" w:sz="0" w:space="0" w:color="auto"/>
            <w:right w:val="none" w:sz="0" w:space="0" w:color="auto"/>
          </w:divBdr>
          <w:divsChild>
            <w:div w:id="148178151">
              <w:marLeft w:val="0"/>
              <w:marRight w:val="0"/>
              <w:marTop w:val="0"/>
              <w:marBottom w:val="0"/>
              <w:divBdr>
                <w:top w:val="none" w:sz="0" w:space="0" w:color="auto"/>
                <w:left w:val="none" w:sz="0" w:space="0" w:color="auto"/>
                <w:bottom w:val="none" w:sz="0" w:space="0" w:color="auto"/>
                <w:right w:val="none" w:sz="0" w:space="0" w:color="auto"/>
              </w:divBdr>
            </w:div>
          </w:divsChild>
        </w:div>
        <w:div w:id="761535828">
          <w:marLeft w:val="0"/>
          <w:marRight w:val="0"/>
          <w:marTop w:val="0"/>
          <w:marBottom w:val="0"/>
          <w:divBdr>
            <w:top w:val="none" w:sz="0" w:space="0" w:color="auto"/>
            <w:left w:val="none" w:sz="0" w:space="0" w:color="auto"/>
            <w:bottom w:val="none" w:sz="0" w:space="0" w:color="auto"/>
            <w:right w:val="none" w:sz="0" w:space="0" w:color="auto"/>
          </w:divBdr>
        </w:div>
        <w:div w:id="761605675">
          <w:marLeft w:val="0"/>
          <w:marRight w:val="0"/>
          <w:marTop w:val="0"/>
          <w:marBottom w:val="376"/>
          <w:divBdr>
            <w:top w:val="none" w:sz="0" w:space="0" w:color="auto"/>
            <w:left w:val="none" w:sz="0" w:space="0" w:color="auto"/>
            <w:bottom w:val="none" w:sz="0" w:space="0" w:color="auto"/>
            <w:right w:val="none" w:sz="0" w:space="0" w:color="auto"/>
          </w:divBdr>
        </w:div>
        <w:div w:id="761612462">
          <w:marLeft w:val="1463"/>
          <w:marRight w:val="0"/>
          <w:marTop w:val="0"/>
          <w:marBottom w:val="0"/>
          <w:divBdr>
            <w:top w:val="none" w:sz="0" w:space="0" w:color="auto"/>
            <w:left w:val="none" w:sz="0" w:space="0" w:color="auto"/>
            <w:bottom w:val="none" w:sz="0" w:space="0" w:color="auto"/>
            <w:right w:val="none" w:sz="0" w:space="0" w:color="auto"/>
          </w:divBdr>
        </w:div>
        <w:div w:id="761685469">
          <w:marLeft w:val="0"/>
          <w:marRight w:val="0"/>
          <w:marTop w:val="0"/>
          <w:marBottom w:val="0"/>
          <w:divBdr>
            <w:top w:val="none" w:sz="0" w:space="0" w:color="auto"/>
            <w:left w:val="none" w:sz="0" w:space="0" w:color="auto"/>
            <w:bottom w:val="none" w:sz="0" w:space="0" w:color="auto"/>
            <w:right w:val="none" w:sz="0" w:space="0" w:color="auto"/>
          </w:divBdr>
        </w:div>
        <w:div w:id="761729388">
          <w:marLeft w:val="15"/>
          <w:marRight w:val="225"/>
          <w:marTop w:val="225"/>
          <w:marBottom w:val="105"/>
          <w:divBdr>
            <w:top w:val="none" w:sz="0" w:space="0" w:color="auto"/>
            <w:left w:val="none" w:sz="0" w:space="0" w:color="auto"/>
            <w:bottom w:val="none" w:sz="0" w:space="0" w:color="auto"/>
            <w:right w:val="none" w:sz="0" w:space="0" w:color="auto"/>
          </w:divBdr>
          <w:divsChild>
            <w:div w:id="39131953">
              <w:marLeft w:val="0"/>
              <w:marRight w:val="0"/>
              <w:marTop w:val="0"/>
              <w:marBottom w:val="0"/>
              <w:divBdr>
                <w:top w:val="none" w:sz="0" w:space="0" w:color="auto"/>
                <w:left w:val="none" w:sz="0" w:space="0" w:color="auto"/>
                <w:bottom w:val="none" w:sz="0" w:space="0" w:color="auto"/>
                <w:right w:val="none" w:sz="0" w:space="0" w:color="auto"/>
              </w:divBdr>
            </w:div>
            <w:div w:id="62603402">
              <w:marLeft w:val="0"/>
              <w:marRight w:val="0"/>
              <w:marTop w:val="0"/>
              <w:marBottom w:val="0"/>
              <w:divBdr>
                <w:top w:val="none" w:sz="0" w:space="0" w:color="auto"/>
                <w:left w:val="none" w:sz="0" w:space="0" w:color="auto"/>
                <w:bottom w:val="none" w:sz="0" w:space="0" w:color="auto"/>
                <w:right w:val="none" w:sz="0" w:space="0" w:color="auto"/>
              </w:divBdr>
            </w:div>
            <w:div w:id="611743471">
              <w:marLeft w:val="0"/>
              <w:marRight w:val="0"/>
              <w:marTop w:val="0"/>
              <w:marBottom w:val="0"/>
              <w:divBdr>
                <w:top w:val="none" w:sz="0" w:space="0" w:color="auto"/>
                <w:left w:val="none" w:sz="0" w:space="0" w:color="auto"/>
                <w:bottom w:val="none" w:sz="0" w:space="0" w:color="auto"/>
                <w:right w:val="none" w:sz="0" w:space="0" w:color="auto"/>
              </w:divBdr>
            </w:div>
          </w:divsChild>
        </w:div>
        <w:div w:id="761800302">
          <w:marLeft w:val="0"/>
          <w:marRight w:val="0"/>
          <w:marTop w:val="0"/>
          <w:marBottom w:val="0"/>
          <w:divBdr>
            <w:top w:val="none" w:sz="0" w:space="0" w:color="auto"/>
            <w:left w:val="none" w:sz="0" w:space="0" w:color="auto"/>
            <w:bottom w:val="none" w:sz="0" w:space="0" w:color="auto"/>
            <w:right w:val="none" w:sz="0" w:space="0" w:color="auto"/>
          </w:divBdr>
        </w:div>
        <w:div w:id="761802776">
          <w:marLeft w:val="0"/>
          <w:marRight w:val="0"/>
          <w:marTop w:val="0"/>
          <w:marBottom w:val="75"/>
          <w:divBdr>
            <w:top w:val="none" w:sz="0" w:space="0" w:color="auto"/>
            <w:left w:val="none" w:sz="0" w:space="0" w:color="auto"/>
            <w:bottom w:val="none" w:sz="0" w:space="0" w:color="auto"/>
            <w:right w:val="none" w:sz="0" w:space="0" w:color="auto"/>
          </w:divBdr>
          <w:divsChild>
            <w:div w:id="671297686">
              <w:marLeft w:val="0"/>
              <w:marRight w:val="0"/>
              <w:marTop w:val="0"/>
              <w:marBottom w:val="0"/>
              <w:divBdr>
                <w:top w:val="none" w:sz="0" w:space="0" w:color="auto"/>
                <w:left w:val="none" w:sz="0" w:space="0" w:color="auto"/>
                <w:bottom w:val="none" w:sz="0" w:space="0" w:color="auto"/>
                <w:right w:val="none" w:sz="0" w:space="0" w:color="auto"/>
              </w:divBdr>
            </w:div>
          </w:divsChild>
        </w:div>
        <w:div w:id="761804250">
          <w:marLeft w:val="0"/>
          <w:marRight w:val="0"/>
          <w:marTop w:val="0"/>
          <w:marBottom w:val="0"/>
          <w:divBdr>
            <w:top w:val="none" w:sz="0" w:space="0" w:color="auto"/>
            <w:left w:val="none" w:sz="0" w:space="0" w:color="auto"/>
            <w:bottom w:val="none" w:sz="0" w:space="0" w:color="auto"/>
            <w:right w:val="none" w:sz="0" w:space="0" w:color="auto"/>
          </w:divBdr>
        </w:div>
        <w:div w:id="761880925">
          <w:marLeft w:val="0"/>
          <w:marRight w:val="0"/>
          <w:marTop w:val="0"/>
          <w:marBottom w:val="0"/>
          <w:divBdr>
            <w:top w:val="none" w:sz="0" w:space="0" w:color="auto"/>
            <w:left w:val="none" w:sz="0" w:space="0" w:color="auto"/>
            <w:bottom w:val="none" w:sz="0" w:space="0" w:color="auto"/>
            <w:right w:val="none" w:sz="0" w:space="0" w:color="auto"/>
          </w:divBdr>
        </w:div>
        <w:div w:id="761924078">
          <w:marLeft w:val="-150"/>
          <w:marRight w:val="-150"/>
          <w:marTop w:val="0"/>
          <w:marBottom w:val="0"/>
          <w:divBdr>
            <w:top w:val="none" w:sz="0" w:space="0" w:color="auto"/>
            <w:left w:val="none" w:sz="0" w:space="0" w:color="auto"/>
            <w:bottom w:val="none" w:sz="0" w:space="0" w:color="auto"/>
            <w:right w:val="none" w:sz="0" w:space="0" w:color="auto"/>
          </w:divBdr>
        </w:div>
        <w:div w:id="761948010">
          <w:marLeft w:val="0"/>
          <w:marRight w:val="0"/>
          <w:marTop w:val="0"/>
          <w:marBottom w:val="240"/>
          <w:divBdr>
            <w:top w:val="none" w:sz="0" w:space="0" w:color="auto"/>
            <w:left w:val="none" w:sz="0" w:space="0" w:color="auto"/>
            <w:bottom w:val="none" w:sz="0" w:space="0" w:color="auto"/>
            <w:right w:val="none" w:sz="0" w:space="0" w:color="auto"/>
          </w:divBdr>
        </w:div>
        <w:div w:id="761990758">
          <w:marLeft w:val="0"/>
          <w:marRight w:val="0"/>
          <w:marTop w:val="100"/>
          <w:marBottom w:val="100"/>
          <w:divBdr>
            <w:top w:val="none" w:sz="0" w:space="0" w:color="auto"/>
            <w:left w:val="none" w:sz="0" w:space="0" w:color="auto"/>
            <w:bottom w:val="none" w:sz="0" w:space="0" w:color="auto"/>
            <w:right w:val="none" w:sz="0" w:space="0" w:color="auto"/>
          </w:divBdr>
        </w:div>
        <w:div w:id="761993523">
          <w:marLeft w:val="0"/>
          <w:marRight w:val="0"/>
          <w:marTop w:val="0"/>
          <w:marBottom w:val="0"/>
          <w:divBdr>
            <w:top w:val="none" w:sz="0" w:space="0" w:color="auto"/>
            <w:left w:val="none" w:sz="0" w:space="0" w:color="auto"/>
            <w:bottom w:val="none" w:sz="0" w:space="0" w:color="auto"/>
            <w:right w:val="none" w:sz="0" w:space="0" w:color="auto"/>
          </w:divBdr>
        </w:div>
        <w:div w:id="761994312">
          <w:marLeft w:val="0"/>
          <w:marRight w:val="0"/>
          <w:marTop w:val="0"/>
          <w:marBottom w:val="75"/>
          <w:divBdr>
            <w:top w:val="none" w:sz="0" w:space="0" w:color="auto"/>
            <w:left w:val="none" w:sz="0" w:space="0" w:color="auto"/>
            <w:bottom w:val="none" w:sz="0" w:space="0" w:color="auto"/>
            <w:right w:val="none" w:sz="0" w:space="0" w:color="auto"/>
          </w:divBdr>
        </w:div>
        <w:div w:id="761998182">
          <w:marLeft w:val="0"/>
          <w:marRight w:val="225"/>
          <w:marTop w:val="0"/>
          <w:marBottom w:val="0"/>
          <w:divBdr>
            <w:top w:val="none" w:sz="0" w:space="0" w:color="auto"/>
            <w:left w:val="none" w:sz="0" w:space="0" w:color="auto"/>
            <w:bottom w:val="none" w:sz="0" w:space="0" w:color="auto"/>
            <w:right w:val="none" w:sz="0" w:space="0" w:color="auto"/>
          </w:divBdr>
        </w:div>
        <w:div w:id="762067460">
          <w:marLeft w:val="-225"/>
          <w:marRight w:val="-225"/>
          <w:marTop w:val="0"/>
          <w:marBottom w:val="0"/>
          <w:divBdr>
            <w:top w:val="none" w:sz="0" w:space="0" w:color="auto"/>
            <w:left w:val="none" w:sz="0" w:space="0" w:color="auto"/>
            <w:bottom w:val="none" w:sz="0" w:space="0" w:color="auto"/>
            <w:right w:val="none" w:sz="0" w:space="0" w:color="auto"/>
          </w:divBdr>
          <w:divsChild>
            <w:div w:id="124204857">
              <w:marLeft w:val="1463"/>
              <w:marRight w:val="0"/>
              <w:marTop w:val="0"/>
              <w:marBottom w:val="0"/>
              <w:divBdr>
                <w:top w:val="none" w:sz="0" w:space="0" w:color="auto"/>
                <w:left w:val="none" w:sz="0" w:space="0" w:color="auto"/>
                <w:bottom w:val="none" w:sz="0" w:space="0" w:color="auto"/>
                <w:right w:val="none" w:sz="0" w:space="0" w:color="auto"/>
              </w:divBdr>
            </w:div>
          </w:divsChild>
        </w:div>
        <w:div w:id="762143265">
          <w:marLeft w:val="0"/>
          <w:marRight w:val="0"/>
          <w:marTop w:val="0"/>
          <w:marBottom w:val="0"/>
          <w:divBdr>
            <w:top w:val="none" w:sz="0" w:space="0" w:color="auto"/>
            <w:left w:val="none" w:sz="0" w:space="0" w:color="auto"/>
            <w:bottom w:val="none" w:sz="0" w:space="0" w:color="auto"/>
            <w:right w:val="none" w:sz="0" w:space="0" w:color="auto"/>
          </w:divBdr>
        </w:div>
        <w:div w:id="762185084">
          <w:marLeft w:val="0"/>
          <w:marRight w:val="0"/>
          <w:marTop w:val="0"/>
          <w:marBottom w:val="0"/>
          <w:divBdr>
            <w:top w:val="none" w:sz="0" w:space="0" w:color="auto"/>
            <w:left w:val="none" w:sz="0" w:space="0" w:color="auto"/>
            <w:bottom w:val="none" w:sz="0" w:space="0" w:color="auto"/>
            <w:right w:val="none" w:sz="0" w:space="0" w:color="auto"/>
          </w:divBdr>
        </w:div>
        <w:div w:id="762185184">
          <w:marLeft w:val="0"/>
          <w:marRight w:val="0"/>
          <w:marTop w:val="0"/>
          <w:marBottom w:val="0"/>
          <w:divBdr>
            <w:top w:val="none" w:sz="0" w:space="0" w:color="auto"/>
            <w:left w:val="none" w:sz="0" w:space="0" w:color="auto"/>
            <w:bottom w:val="none" w:sz="0" w:space="0" w:color="auto"/>
            <w:right w:val="none" w:sz="0" w:space="0" w:color="auto"/>
          </w:divBdr>
        </w:div>
        <w:div w:id="762190719">
          <w:marLeft w:val="750"/>
          <w:marRight w:val="1500"/>
          <w:marTop w:val="0"/>
          <w:marBottom w:val="0"/>
          <w:divBdr>
            <w:top w:val="none" w:sz="0" w:space="0" w:color="auto"/>
            <w:left w:val="none" w:sz="0" w:space="0" w:color="auto"/>
            <w:bottom w:val="none" w:sz="0" w:space="0" w:color="auto"/>
            <w:right w:val="none" w:sz="0" w:space="0" w:color="auto"/>
          </w:divBdr>
        </w:div>
        <w:div w:id="762258643">
          <w:marLeft w:val="0"/>
          <w:marRight w:val="0"/>
          <w:marTop w:val="0"/>
          <w:marBottom w:val="345"/>
          <w:divBdr>
            <w:top w:val="none" w:sz="0" w:space="0" w:color="auto"/>
            <w:left w:val="none" w:sz="0" w:space="0" w:color="auto"/>
            <w:bottom w:val="none" w:sz="0" w:space="0" w:color="auto"/>
            <w:right w:val="none" w:sz="0" w:space="0" w:color="auto"/>
          </w:divBdr>
          <w:divsChild>
            <w:div w:id="634526166">
              <w:marLeft w:val="0"/>
              <w:marRight w:val="0"/>
              <w:marTop w:val="0"/>
              <w:marBottom w:val="0"/>
              <w:divBdr>
                <w:top w:val="none" w:sz="0" w:space="0" w:color="auto"/>
                <w:left w:val="none" w:sz="0" w:space="0" w:color="auto"/>
                <w:bottom w:val="none" w:sz="0" w:space="0" w:color="auto"/>
                <w:right w:val="none" w:sz="0" w:space="0" w:color="auto"/>
              </w:divBdr>
            </w:div>
          </w:divsChild>
        </w:div>
        <w:div w:id="762259777">
          <w:marLeft w:val="0"/>
          <w:marRight w:val="0"/>
          <w:marTop w:val="100"/>
          <w:marBottom w:val="100"/>
          <w:divBdr>
            <w:top w:val="none" w:sz="0" w:space="0" w:color="auto"/>
            <w:left w:val="none" w:sz="0" w:space="0" w:color="auto"/>
            <w:bottom w:val="none" w:sz="0" w:space="0" w:color="auto"/>
            <w:right w:val="none" w:sz="0" w:space="0" w:color="auto"/>
          </w:divBdr>
        </w:div>
        <w:div w:id="762335928">
          <w:marLeft w:val="0"/>
          <w:marRight w:val="0"/>
          <w:marTop w:val="0"/>
          <w:marBottom w:val="0"/>
          <w:divBdr>
            <w:top w:val="none" w:sz="0" w:space="8" w:color="DDDDDD"/>
            <w:left w:val="none" w:sz="0" w:space="11" w:color="DDDDDD"/>
            <w:bottom w:val="single" w:sz="6" w:space="8" w:color="DDDDDD"/>
            <w:right w:val="none" w:sz="0" w:space="11" w:color="DDDDDD"/>
          </w:divBdr>
        </w:div>
        <w:div w:id="762338849">
          <w:marLeft w:val="0"/>
          <w:marRight w:val="0"/>
          <w:marTop w:val="0"/>
          <w:marBottom w:val="0"/>
          <w:divBdr>
            <w:top w:val="none" w:sz="0" w:space="0" w:color="auto"/>
            <w:left w:val="none" w:sz="0" w:space="0" w:color="auto"/>
            <w:bottom w:val="none" w:sz="0" w:space="0" w:color="auto"/>
            <w:right w:val="none" w:sz="0" w:space="0" w:color="auto"/>
          </w:divBdr>
        </w:div>
        <w:div w:id="762341266">
          <w:marLeft w:val="-225"/>
          <w:marRight w:val="-225"/>
          <w:marTop w:val="0"/>
          <w:marBottom w:val="0"/>
          <w:divBdr>
            <w:top w:val="none" w:sz="0" w:space="0" w:color="auto"/>
            <w:left w:val="none" w:sz="0" w:space="0" w:color="auto"/>
            <w:bottom w:val="none" w:sz="0" w:space="0" w:color="auto"/>
            <w:right w:val="none" w:sz="0" w:space="0" w:color="auto"/>
          </w:divBdr>
        </w:div>
        <w:div w:id="762381629">
          <w:marLeft w:val="0"/>
          <w:marRight w:val="0"/>
          <w:marTop w:val="0"/>
          <w:marBottom w:val="0"/>
          <w:divBdr>
            <w:top w:val="none" w:sz="0" w:space="0" w:color="auto"/>
            <w:left w:val="none" w:sz="0" w:space="0" w:color="auto"/>
            <w:bottom w:val="none" w:sz="0" w:space="0" w:color="auto"/>
            <w:right w:val="none" w:sz="0" w:space="0" w:color="auto"/>
          </w:divBdr>
        </w:div>
        <w:div w:id="762382009">
          <w:marLeft w:val="-225"/>
          <w:marRight w:val="-225"/>
          <w:marTop w:val="0"/>
          <w:marBottom w:val="0"/>
          <w:divBdr>
            <w:top w:val="none" w:sz="0" w:space="0" w:color="auto"/>
            <w:left w:val="none" w:sz="0" w:space="0" w:color="auto"/>
            <w:bottom w:val="none" w:sz="0" w:space="0" w:color="auto"/>
            <w:right w:val="none" w:sz="0" w:space="0" w:color="auto"/>
          </w:divBdr>
          <w:divsChild>
            <w:div w:id="452676131">
              <w:marLeft w:val="0"/>
              <w:marRight w:val="0"/>
              <w:marTop w:val="0"/>
              <w:marBottom w:val="0"/>
              <w:divBdr>
                <w:top w:val="none" w:sz="0" w:space="0" w:color="auto"/>
                <w:left w:val="none" w:sz="0" w:space="0" w:color="auto"/>
                <w:bottom w:val="none" w:sz="0" w:space="0" w:color="auto"/>
                <w:right w:val="none" w:sz="0" w:space="0" w:color="auto"/>
              </w:divBdr>
            </w:div>
          </w:divsChild>
        </w:div>
        <w:div w:id="762456048">
          <w:marLeft w:val="13"/>
          <w:marRight w:val="188"/>
          <w:marTop w:val="138"/>
          <w:marBottom w:val="88"/>
          <w:divBdr>
            <w:top w:val="none" w:sz="0" w:space="0" w:color="auto"/>
            <w:left w:val="none" w:sz="0" w:space="0" w:color="auto"/>
            <w:bottom w:val="none" w:sz="0" w:space="0" w:color="auto"/>
            <w:right w:val="none" w:sz="0" w:space="0" w:color="auto"/>
          </w:divBdr>
        </w:div>
        <w:div w:id="762605224">
          <w:marLeft w:val="0"/>
          <w:marRight w:val="0"/>
          <w:marTop w:val="120"/>
          <w:marBottom w:val="330"/>
          <w:divBdr>
            <w:top w:val="none" w:sz="0" w:space="0" w:color="auto"/>
            <w:left w:val="none" w:sz="0" w:space="0" w:color="auto"/>
            <w:bottom w:val="none" w:sz="0" w:space="0" w:color="auto"/>
            <w:right w:val="none" w:sz="0" w:space="0" w:color="auto"/>
          </w:divBdr>
        </w:div>
        <w:div w:id="762645227">
          <w:marLeft w:val="0"/>
          <w:marRight w:val="0"/>
          <w:marTop w:val="0"/>
          <w:marBottom w:val="0"/>
          <w:divBdr>
            <w:top w:val="none" w:sz="0" w:space="0" w:color="auto"/>
            <w:left w:val="none" w:sz="0" w:space="0" w:color="auto"/>
            <w:bottom w:val="none" w:sz="0" w:space="0" w:color="auto"/>
            <w:right w:val="none" w:sz="0" w:space="0" w:color="auto"/>
          </w:divBdr>
        </w:div>
        <w:div w:id="762720725">
          <w:marLeft w:val="0"/>
          <w:marRight w:val="0"/>
          <w:marTop w:val="150"/>
          <w:marBottom w:val="0"/>
          <w:divBdr>
            <w:top w:val="none" w:sz="0" w:space="0" w:color="auto"/>
            <w:left w:val="none" w:sz="0" w:space="0" w:color="auto"/>
            <w:bottom w:val="none" w:sz="0" w:space="0" w:color="auto"/>
            <w:right w:val="none" w:sz="0" w:space="0" w:color="auto"/>
          </w:divBdr>
        </w:div>
        <w:div w:id="762799051">
          <w:marLeft w:val="0"/>
          <w:marRight w:val="0"/>
          <w:marTop w:val="150"/>
          <w:marBottom w:val="150"/>
          <w:divBdr>
            <w:top w:val="none" w:sz="0" w:space="0" w:color="auto"/>
            <w:left w:val="none" w:sz="0" w:space="0" w:color="auto"/>
            <w:bottom w:val="none" w:sz="0" w:space="0" w:color="auto"/>
            <w:right w:val="none" w:sz="0" w:space="0" w:color="auto"/>
          </w:divBdr>
        </w:div>
        <w:div w:id="762845701">
          <w:marLeft w:val="0"/>
          <w:marRight w:val="0"/>
          <w:marTop w:val="0"/>
          <w:marBottom w:val="150"/>
          <w:divBdr>
            <w:top w:val="none" w:sz="0" w:space="0" w:color="auto"/>
            <w:left w:val="none" w:sz="0" w:space="0" w:color="auto"/>
            <w:bottom w:val="none" w:sz="0" w:space="0" w:color="auto"/>
            <w:right w:val="none" w:sz="0" w:space="0" w:color="auto"/>
          </w:divBdr>
        </w:div>
        <w:div w:id="762914470">
          <w:marLeft w:val="-225"/>
          <w:marRight w:val="-225"/>
          <w:marTop w:val="0"/>
          <w:marBottom w:val="0"/>
          <w:divBdr>
            <w:top w:val="none" w:sz="0" w:space="0" w:color="auto"/>
            <w:left w:val="none" w:sz="0" w:space="0" w:color="auto"/>
            <w:bottom w:val="none" w:sz="0" w:space="0" w:color="auto"/>
            <w:right w:val="none" w:sz="0" w:space="0" w:color="auto"/>
          </w:divBdr>
          <w:divsChild>
            <w:div w:id="168907109">
              <w:marLeft w:val="0"/>
              <w:marRight w:val="0"/>
              <w:marTop w:val="0"/>
              <w:marBottom w:val="0"/>
              <w:divBdr>
                <w:top w:val="none" w:sz="0" w:space="0" w:color="auto"/>
                <w:left w:val="none" w:sz="0" w:space="0" w:color="auto"/>
                <w:bottom w:val="none" w:sz="0" w:space="0" w:color="auto"/>
                <w:right w:val="none" w:sz="0" w:space="0" w:color="auto"/>
              </w:divBdr>
              <w:divsChild>
                <w:div w:id="156117809">
                  <w:marLeft w:val="-225"/>
                  <w:marRight w:val="-225"/>
                  <w:marTop w:val="0"/>
                  <w:marBottom w:val="0"/>
                  <w:divBdr>
                    <w:top w:val="none" w:sz="0" w:space="0" w:color="auto"/>
                    <w:left w:val="none" w:sz="0" w:space="0" w:color="auto"/>
                    <w:bottom w:val="none" w:sz="0" w:space="0" w:color="auto"/>
                    <w:right w:val="none" w:sz="0" w:space="0" w:color="auto"/>
                  </w:divBdr>
                </w:div>
                <w:div w:id="730661755">
                  <w:marLeft w:val="-225"/>
                  <w:marRight w:val="-225"/>
                  <w:marTop w:val="0"/>
                  <w:marBottom w:val="0"/>
                  <w:divBdr>
                    <w:top w:val="none" w:sz="0" w:space="0" w:color="auto"/>
                    <w:left w:val="none" w:sz="0" w:space="0" w:color="auto"/>
                    <w:bottom w:val="none" w:sz="0" w:space="0" w:color="auto"/>
                    <w:right w:val="none" w:sz="0" w:space="0" w:color="auto"/>
                  </w:divBdr>
                  <w:divsChild>
                    <w:div w:id="542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0157">
          <w:marLeft w:val="0"/>
          <w:marRight w:val="0"/>
          <w:marTop w:val="0"/>
          <w:marBottom w:val="150"/>
          <w:divBdr>
            <w:top w:val="none" w:sz="0" w:space="0" w:color="auto"/>
            <w:left w:val="none" w:sz="0" w:space="0" w:color="auto"/>
            <w:bottom w:val="none" w:sz="0" w:space="0" w:color="auto"/>
            <w:right w:val="none" w:sz="0" w:space="0" w:color="auto"/>
          </w:divBdr>
        </w:div>
        <w:div w:id="763040154">
          <w:marLeft w:val="0"/>
          <w:marRight w:val="0"/>
          <w:marTop w:val="0"/>
          <w:marBottom w:val="0"/>
          <w:divBdr>
            <w:top w:val="none" w:sz="0" w:space="0" w:color="auto"/>
            <w:left w:val="none" w:sz="0" w:space="0" w:color="auto"/>
            <w:bottom w:val="none" w:sz="0" w:space="0" w:color="auto"/>
            <w:right w:val="none" w:sz="0" w:space="0" w:color="auto"/>
          </w:divBdr>
        </w:div>
        <w:div w:id="763114191">
          <w:marLeft w:val="1221"/>
          <w:marRight w:val="0"/>
          <w:marTop w:val="0"/>
          <w:marBottom w:val="0"/>
          <w:divBdr>
            <w:top w:val="none" w:sz="0" w:space="0" w:color="auto"/>
            <w:left w:val="none" w:sz="0" w:space="0" w:color="auto"/>
            <w:bottom w:val="none" w:sz="0" w:space="0" w:color="auto"/>
            <w:right w:val="none" w:sz="0" w:space="0" w:color="auto"/>
          </w:divBdr>
        </w:div>
        <w:div w:id="763189791">
          <w:marLeft w:val="0"/>
          <w:marRight w:val="0"/>
          <w:marTop w:val="0"/>
          <w:marBottom w:val="0"/>
          <w:divBdr>
            <w:top w:val="none" w:sz="0" w:space="0" w:color="auto"/>
            <w:left w:val="none" w:sz="0" w:space="0" w:color="auto"/>
            <w:bottom w:val="none" w:sz="0" w:space="0" w:color="auto"/>
            <w:right w:val="none" w:sz="0" w:space="0" w:color="auto"/>
          </w:divBdr>
        </w:div>
        <w:div w:id="763192109">
          <w:marLeft w:val="0"/>
          <w:marRight w:val="0"/>
          <w:marTop w:val="0"/>
          <w:marBottom w:val="0"/>
          <w:divBdr>
            <w:top w:val="none" w:sz="0" w:space="0" w:color="auto"/>
            <w:left w:val="none" w:sz="0" w:space="0" w:color="auto"/>
            <w:bottom w:val="none" w:sz="0" w:space="0" w:color="auto"/>
            <w:right w:val="none" w:sz="0" w:space="0" w:color="auto"/>
          </w:divBdr>
        </w:div>
        <w:div w:id="763309834">
          <w:marLeft w:val="0"/>
          <w:marRight w:val="150"/>
          <w:marTop w:val="0"/>
          <w:marBottom w:val="0"/>
          <w:divBdr>
            <w:top w:val="none" w:sz="0" w:space="0" w:color="auto"/>
            <w:left w:val="none" w:sz="0" w:space="0" w:color="auto"/>
            <w:bottom w:val="none" w:sz="0" w:space="0" w:color="auto"/>
            <w:right w:val="none" w:sz="0" w:space="0" w:color="auto"/>
          </w:divBdr>
        </w:div>
        <w:div w:id="763376882">
          <w:marLeft w:val="0"/>
          <w:marRight w:val="0"/>
          <w:marTop w:val="450"/>
          <w:marBottom w:val="435"/>
          <w:divBdr>
            <w:top w:val="none" w:sz="0" w:space="0" w:color="auto"/>
            <w:left w:val="none" w:sz="0" w:space="0" w:color="auto"/>
            <w:bottom w:val="none" w:sz="0" w:space="0" w:color="auto"/>
            <w:right w:val="none" w:sz="0" w:space="0" w:color="auto"/>
          </w:divBdr>
        </w:div>
        <w:div w:id="763377590">
          <w:marLeft w:val="-150"/>
          <w:marRight w:val="-150"/>
          <w:marTop w:val="0"/>
          <w:marBottom w:val="0"/>
          <w:divBdr>
            <w:top w:val="none" w:sz="0" w:space="0" w:color="auto"/>
            <w:left w:val="none" w:sz="0" w:space="0" w:color="auto"/>
            <w:bottom w:val="none" w:sz="0" w:space="0" w:color="auto"/>
            <w:right w:val="none" w:sz="0" w:space="0" w:color="auto"/>
          </w:divBdr>
          <w:divsChild>
            <w:div w:id="686299305">
              <w:marLeft w:val="0"/>
              <w:marRight w:val="0"/>
              <w:marTop w:val="0"/>
              <w:marBottom w:val="0"/>
              <w:divBdr>
                <w:top w:val="none" w:sz="0" w:space="0" w:color="auto"/>
                <w:left w:val="none" w:sz="0" w:space="0" w:color="auto"/>
                <w:bottom w:val="none" w:sz="0" w:space="0" w:color="auto"/>
                <w:right w:val="none" w:sz="0" w:space="0" w:color="auto"/>
              </w:divBdr>
            </w:div>
          </w:divsChild>
        </w:div>
        <w:div w:id="763383446">
          <w:marLeft w:val="0"/>
          <w:marRight w:val="0"/>
          <w:marTop w:val="0"/>
          <w:marBottom w:val="0"/>
          <w:divBdr>
            <w:top w:val="none" w:sz="0" w:space="0" w:color="auto"/>
            <w:left w:val="none" w:sz="0" w:space="0" w:color="auto"/>
            <w:bottom w:val="none" w:sz="0" w:space="0" w:color="auto"/>
            <w:right w:val="none" w:sz="0" w:space="0" w:color="auto"/>
          </w:divBdr>
        </w:div>
        <w:div w:id="763500020">
          <w:marLeft w:val="0"/>
          <w:marRight w:val="0"/>
          <w:marTop w:val="0"/>
          <w:marBottom w:val="0"/>
          <w:divBdr>
            <w:top w:val="none" w:sz="0" w:space="0" w:color="auto"/>
            <w:left w:val="none" w:sz="0" w:space="0" w:color="auto"/>
            <w:bottom w:val="none" w:sz="0" w:space="0" w:color="auto"/>
            <w:right w:val="none" w:sz="0" w:space="0" w:color="auto"/>
          </w:divBdr>
        </w:div>
        <w:div w:id="763646453">
          <w:marLeft w:val="0"/>
          <w:marRight w:val="0"/>
          <w:marTop w:val="0"/>
          <w:marBottom w:val="0"/>
          <w:divBdr>
            <w:top w:val="none" w:sz="0" w:space="0" w:color="auto"/>
            <w:left w:val="none" w:sz="0" w:space="0" w:color="auto"/>
            <w:bottom w:val="none" w:sz="0" w:space="0" w:color="auto"/>
            <w:right w:val="none" w:sz="0" w:space="0" w:color="auto"/>
          </w:divBdr>
        </w:div>
        <w:div w:id="763653058">
          <w:marLeft w:val="0"/>
          <w:marRight w:val="0"/>
          <w:marTop w:val="0"/>
          <w:marBottom w:val="0"/>
          <w:divBdr>
            <w:top w:val="none" w:sz="0" w:space="0" w:color="auto"/>
            <w:left w:val="none" w:sz="0" w:space="0" w:color="auto"/>
            <w:bottom w:val="none" w:sz="0" w:space="0" w:color="auto"/>
            <w:right w:val="none" w:sz="0" w:space="0" w:color="auto"/>
          </w:divBdr>
        </w:div>
        <w:div w:id="763653491">
          <w:marLeft w:val="0"/>
          <w:marRight w:val="450"/>
          <w:marTop w:val="0"/>
          <w:marBottom w:val="150"/>
          <w:divBdr>
            <w:top w:val="none" w:sz="0" w:space="0" w:color="auto"/>
            <w:left w:val="none" w:sz="0" w:space="0" w:color="auto"/>
            <w:bottom w:val="none" w:sz="0" w:space="0" w:color="auto"/>
            <w:right w:val="none" w:sz="0" w:space="0" w:color="auto"/>
          </w:divBdr>
          <w:divsChild>
            <w:div w:id="596208652">
              <w:marLeft w:val="0"/>
              <w:marRight w:val="0"/>
              <w:marTop w:val="0"/>
              <w:marBottom w:val="0"/>
              <w:divBdr>
                <w:top w:val="none" w:sz="0" w:space="0" w:color="auto"/>
                <w:left w:val="none" w:sz="0" w:space="0" w:color="auto"/>
                <w:bottom w:val="none" w:sz="0" w:space="0" w:color="auto"/>
                <w:right w:val="none" w:sz="0" w:space="0" w:color="auto"/>
              </w:divBdr>
            </w:div>
          </w:divsChild>
        </w:div>
        <w:div w:id="763719693">
          <w:marLeft w:val="-188"/>
          <w:marRight w:val="-188"/>
          <w:marTop w:val="0"/>
          <w:marBottom w:val="0"/>
          <w:divBdr>
            <w:top w:val="none" w:sz="0" w:space="0" w:color="auto"/>
            <w:left w:val="none" w:sz="0" w:space="0" w:color="auto"/>
            <w:bottom w:val="none" w:sz="0" w:space="0" w:color="auto"/>
            <w:right w:val="none" w:sz="0" w:space="0" w:color="auto"/>
          </w:divBdr>
          <w:divsChild>
            <w:div w:id="66848383">
              <w:marLeft w:val="0"/>
              <w:marRight w:val="0"/>
              <w:marTop w:val="0"/>
              <w:marBottom w:val="0"/>
              <w:divBdr>
                <w:top w:val="none" w:sz="0" w:space="0" w:color="auto"/>
                <w:left w:val="none" w:sz="0" w:space="0" w:color="auto"/>
                <w:bottom w:val="none" w:sz="0" w:space="0" w:color="auto"/>
                <w:right w:val="none" w:sz="0" w:space="0" w:color="auto"/>
              </w:divBdr>
            </w:div>
          </w:divsChild>
        </w:div>
        <w:div w:id="763765180">
          <w:marLeft w:val="0"/>
          <w:marRight w:val="0"/>
          <w:marTop w:val="0"/>
          <w:marBottom w:val="0"/>
          <w:divBdr>
            <w:top w:val="none" w:sz="0" w:space="0" w:color="auto"/>
            <w:left w:val="none" w:sz="0" w:space="0" w:color="auto"/>
            <w:bottom w:val="none" w:sz="0" w:space="0" w:color="auto"/>
            <w:right w:val="none" w:sz="0" w:space="0" w:color="auto"/>
          </w:divBdr>
          <w:divsChild>
            <w:div w:id="383062565">
              <w:marLeft w:val="0"/>
              <w:marRight w:val="0"/>
              <w:marTop w:val="0"/>
              <w:marBottom w:val="0"/>
              <w:divBdr>
                <w:top w:val="none" w:sz="0" w:space="0" w:color="auto"/>
                <w:left w:val="none" w:sz="0" w:space="0" w:color="auto"/>
                <w:bottom w:val="none" w:sz="0" w:space="0" w:color="auto"/>
                <w:right w:val="none" w:sz="0" w:space="0" w:color="auto"/>
              </w:divBdr>
            </w:div>
          </w:divsChild>
        </w:div>
        <w:div w:id="763765495">
          <w:marLeft w:val="-125"/>
          <w:marRight w:val="-125"/>
          <w:marTop w:val="0"/>
          <w:marBottom w:val="0"/>
          <w:divBdr>
            <w:top w:val="none" w:sz="0" w:space="0" w:color="auto"/>
            <w:left w:val="none" w:sz="0" w:space="0" w:color="auto"/>
            <w:bottom w:val="none" w:sz="0" w:space="0" w:color="auto"/>
            <w:right w:val="none" w:sz="0" w:space="0" w:color="auto"/>
          </w:divBdr>
        </w:div>
        <w:div w:id="763769861">
          <w:marLeft w:val="0"/>
          <w:marRight w:val="0"/>
          <w:marTop w:val="0"/>
          <w:marBottom w:val="0"/>
          <w:divBdr>
            <w:top w:val="none" w:sz="0" w:space="0" w:color="auto"/>
            <w:left w:val="none" w:sz="0" w:space="0" w:color="auto"/>
            <w:bottom w:val="none" w:sz="0" w:space="0" w:color="auto"/>
            <w:right w:val="none" w:sz="0" w:space="0" w:color="auto"/>
          </w:divBdr>
        </w:div>
        <w:div w:id="763841192">
          <w:marLeft w:val="0"/>
          <w:marRight w:val="0"/>
          <w:marTop w:val="0"/>
          <w:marBottom w:val="0"/>
          <w:divBdr>
            <w:top w:val="none" w:sz="0" w:space="0" w:color="auto"/>
            <w:left w:val="none" w:sz="0" w:space="0" w:color="auto"/>
            <w:bottom w:val="none" w:sz="0" w:space="0" w:color="auto"/>
            <w:right w:val="none" w:sz="0" w:space="0" w:color="auto"/>
          </w:divBdr>
        </w:div>
        <w:div w:id="763846809">
          <w:marLeft w:val="0"/>
          <w:marRight w:val="0"/>
          <w:marTop w:val="0"/>
          <w:marBottom w:val="0"/>
          <w:divBdr>
            <w:top w:val="none" w:sz="0" w:space="0" w:color="auto"/>
            <w:left w:val="none" w:sz="0" w:space="0" w:color="auto"/>
            <w:bottom w:val="none" w:sz="0" w:space="0" w:color="auto"/>
            <w:right w:val="none" w:sz="0" w:space="0" w:color="auto"/>
          </w:divBdr>
        </w:div>
        <w:div w:id="764031739">
          <w:marLeft w:val="0"/>
          <w:marRight w:val="0"/>
          <w:marTop w:val="0"/>
          <w:marBottom w:val="0"/>
          <w:divBdr>
            <w:top w:val="none" w:sz="0" w:space="0" w:color="auto"/>
            <w:left w:val="none" w:sz="0" w:space="0" w:color="auto"/>
            <w:bottom w:val="none" w:sz="0" w:space="0" w:color="auto"/>
            <w:right w:val="none" w:sz="0" w:space="0" w:color="auto"/>
          </w:divBdr>
        </w:div>
        <w:div w:id="764040580">
          <w:marLeft w:val="0"/>
          <w:marRight w:val="0"/>
          <w:marTop w:val="0"/>
          <w:marBottom w:val="0"/>
          <w:divBdr>
            <w:top w:val="none" w:sz="0" w:space="0" w:color="auto"/>
            <w:left w:val="none" w:sz="0" w:space="0" w:color="auto"/>
            <w:bottom w:val="none" w:sz="0" w:space="0" w:color="auto"/>
            <w:right w:val="none" w:sz="0" w:space="0" w:color="auto"/>
          </w:divBdr>
          <w:divsChild>
            <w:div w:id="375467836">
              <w:marLeft w:val="0"/>
              <w:marRight w:val="0"/>
              <w:marTop w:val="0"/>
              <w:marBottom w:val="0"/>
              <w:divBdr>
                <w:top w:val="none" w:sz="0" w:space="0" w:color="auto"/>
                <w:left w:val="none" w:sz="0" w:space="0" w:color="auto"/>
                <w:bottom w:val="none" w:sz="0" w:space="0" w:color="auto"/>
                <w:right w:val="none" w:sz="0" w:space="0" w:color="auto"/>
              </w:divBdr>
            </w:div>
          </w:divsChild>
        </w:div>
        <w:div w:id="764109935">
          <w:marLeft w:val="750"/>
          <w:marRight w:val="1500"/>
          <w:marTop w:val="0"/>
          <w:marBottom w:val="0"/>
          <w:divBdr>
            <w:top w:val="none" w:sz="0" w:space="0" w:color="auto"/>
            <w:left w:val="none" w:sz="0" w:space="0" w:color="auto"/>
            <w:bottom w:val="none" w:sz="0" w:space="0" w:color="auto"/>
            <w:right w:val="none" w:sz="0" w:space="0" w:color="auto"/>
          </w:divBdr>
        </w:div>
        <w:div w:id="764156642">
          <w:marLeft w:val="0"/>
          <w:marRight w:val="0"/>
          <w:marTop w:val="150"/>
          <w:marBottom w:val="300"/>
          <w:divBdr>
            <w:top w:val="single" w:sz="6" w:space="11" w:color="EAEAEA"/>
            <w:left w:val="single" w:sz="6" w:space="11" w:color="EAEAEA"/>
            <w:bottom w:val="single" w:sz="6" w:space="11" w:color="EAEAEA"/>
            <w:right w:val="single" w:sz="6" w:space="11" w:color="EAEAEA"/>
          </w:divBdr>
        </w:div>
        <w:div w:id="764226741">
          <w:marLeft w:val="0"/>
          <w:marRight w:val="0"/>
          <w:marTop w:val="0"/>
          <w:marBottom w:val="0"/>
          <w:divBdr>
            <w:top w:val="none" w:sz="0" w:space="0" w:color="auto"/>
            <w:left w:val="none" w:sz="0" w:space="0" w:color="auto"/>
            <w:bottom w:val="none" w:sz="0" w:space="0" w:color="auto"/>
            <w:right w:val="none" w:sz="0" w:space="0" w:color="auto"/>
          </w:divBdr>
        </w:div>
        <w:div w:id="764228210">
          <w:marLeft w:val="0"/>
          <w:marRight w:val="0"/>
          <w:marTop w:val="100"/>
          <w:marBottom w:val="100"/>
          <w:divBdr>
            <w:top w:val="none" w:sz="0" w:space="0" w:color="auto"/>
            <w:left w:val="none" w:sz="0" w:space="0" w:color="auto"/>
            <w:bottom w:val="none" w:sz="0" w:space="0" w:color="auto"/>
            <w:right w:val="none" w:sz="0" w:space="0" w:color="auto"/>
          </w:divBdr>
          <w:divsChild>
            <w:div w:id="608975911">
              <w:marLeft w:val="0"/>
              <w:marRight w:val="0"/>
              <w:marTop w:val="0"/>
              <w:marBottom w:val="0"/>
              <w:divBdr>
                <w:top w:val="none" w:sz="0" w:space="0" w:color="auto"/>
                <w:left w:val="none" w:sz="0" w:space="0" w:color="auto"/>
                <w:bottom w:val="none" w:sz="0" w:space="0" w:color="auto"/>
                <w:right w:val="none" w:sz="0" w:space="0" w:color="auto"/>
              </w:divBdr>
            </w:div>
          </w:divsChild>
        </w:div>
        <w:div w:id="764301353">
          <w:marLeft w:val="13"/>
          <w:marRight w:val="188"/>
          <w:marTop w:val="138"/>
          <w:marBottom w:val="88"/>
          <w:divBdr>
            <w:top w:val="none" w:sz="0" w:space="0" w:color="auto"/>
            <w:left w:val="none" w:sz="0" w:space="0" w:color="auto"/>
            <w:bottom w:val="none" w:sz="0" w:space="0" w:color="auto"/>
            <w:right w:val="none" w:sz="0" w:space="0" w:color="auto"/>
          </w:divBdr>
          <w:divsChild>
            <w:div w:id="381054631">
              <w:marLeft w:val="0"/>
              <w:marRight w:val="0"/>
              <w:marTop w:val="0"/>
              <w:marBottom w:val="0"/>
              <w:divBdr>
                <w:top w:val="none" w:sz="0" w:space="0" w:color="auto"/>
                <w:left w:val="none" w:sz="0" w:space="0" w:color="auto"/>
                <w:bottom w:val="none" w:sz="0" w:space="0" w:color="auto"/>
                <w:right w:val="none" w:sz="0" w:space="0" w:color="auto"/>
              </w:divBdr>
            </w:div>
          </w:divsChild>
        </w:div>
        <w:div w:id="764302024">
          <w:marLeft w:val="0"/>
          <w:marRight w:val="0"/>
          <w:marTop w:val="0"/>
          <w:marBottom w:val="0"/>
          <w:divBdr>
            <w:top w:val="none" w:sz="0" w:space="0" w:color="auto"/>
            <w:left w:val="none" w:sz="0" w:space="0" w:color="auto"/>
            <w:bottom w:val="none" w:sz="0" w:space="0" w:color="auto"/>
            <w:right w:val="none" w:sz="0" w:space="0" w:color="auto"/>
          </w:divBdr>
        </w:div>
        <w:div w:id="764304035">
          <w:marLeft w:val="0"/>
          <w:marRight w:val="0"/>
          <w:marTop w:val="0"/>
          <w:marBottom w:val="0"/>
          <w:divBdr>
            <w:top w:val="none" w:sz="0" w:space="0" w:color="auto"/>
            <w:left w:val="none" w:sz="0" w:space="0" w:color="auto"/>
            <w:bottom w:val="none" w:sz="0" w:space="0" w:color="auto"/>
            <w:right w:val="none" w:sz="0" w:space="0" w:color="auto"/>
          </w:divBdr>
        </w:div>
        <w:div w:id="764348979">
          <w:marLeft w:val="0"/>
          <w:marRight w:val="0"/>
          <w:marTop w:val="0"/>
          <w:marBottom w:val="0"/>
          <w:divBdr>
            <w:top w:val="none" w:sz="0" w:space="0" w:color="auto"/>
            <w:left w:val="none" w:sz="0" w:space="0" w:color="auto"/>
            <w:bottom w:val="none" w:sz="0" w:space="0" w:color="auto"/>
            <w:right w:val="none" w:sz="0" w:space="0" w:color="auto"/>
          </w:divBdr>
        </w:div>
        <w:div w:id="764351438">
          <w:marLeft w:val="0"/>
          <w:marRight w:val="0"/>
          <w:marTop w:val="0"/>
          <w:marBottom w:val="0"/>
          <w:divBdr>
            <w:top w:val="none" w:sz="0" w:space="0" w:color="auto"/>
            <w:left w:val="none" w:sz="0" w:space="0" w:color="auto"/>
            <w:bottom w:val="none" w:sz="0" w:space="0" w:color="auto"/>
            <w:right w:val="none" w:sz="0" w:space="0" w:color="auto"/>
          </w:divBdr>
          <w:divsChild>
            <w:div w:id="9961672">
              <w:marLeft w:val="0"/>
              <w:marRight w:val="0"/>
              <w:marTop w:val="0"/>
              <w:marBottom w:val="0"/>
              <w:divBdr>
                <w:top w:val="none" w:sz="0" w:space="0" w:color="auto"/>
                <w:left w:val="none" w:sz="0" w:space="0" w:color="auto"/>
                <w:bottom w:val="none" w:sz="0" w:space="0" w:color="auto"/>
                <w:right w:val="none" w:sz="0" w:space="0" w:color="auto"/>
              </w:divBdr>
              <w:divsChild>
                <w:div w:id="557858296">
                  <w:marLeft w:val="0"/>
                  <w:marRight w:val="0"/>
                  <w:marTop w:val="0"/>
                  <w:marBottom w:val="0"/>
                  <w:divBdr>
                    <w:top w:val="none" w:sz="0" w:space="0" w:color="auto"/>
                    <w:left w:val="none" w:sz="0" w:space="0" w:color="auto"/>
                    <w:bottom w:val="none" w:sz="0" w:space="0" w:color="auto"/>
                    <w:right w:val="none" w:sz="0" w:space="0" w:color="auto"/>
                  </w:divBdr>
                </w:div>
              </w:divsChild>
            </w:div>
            <w:div w:id="96415542">
              <w:marLeft w:val="0"/>
              <w:marRight w:val="0"/>
              <w:marTop w:val="0"/>
              <w:marBottom w:val="0"/>
              <w:divBdr>
                <w:top w:val="none" w:sz="0" w:space="0" w:color="auto"/>
                <w:left w:val="none" w:sz="0" w:space="0" w:color="auto"/>
                <w:bottom w:val="none" w:sz="0" w:space="0" w:color="auto"/>
                <w:right w:val="none" w:sz="0" w:space="0" w:color="auto"/>
              </w:divBdr>
              <w:divsChild>
                <w:div w:id="82381107">
                  <w:marLeft w:val="0"/>
                  <w:marRight w:val="0"/>
                  <w:marTop w:val="0"/>
                  <w:marBottom w:val="0"/>
                  <w:divBdr>
                    <w:top w:val="none" w:sz="0" w:space="0" w:color="auto"/>
                    <w:left w:val="none" w:sz="0" w:space="0" w:color="auto"/>
                    <w:bottom w:val="none" w:sz="0" w:space="0" w:color="auto"/>
                    <w:right w:val="none" w:sz="0" w:space="0" w:color="auto"/>
                  </w:divBdr>
                </w:div>
              </w:divsChild>
            </w:div>
            <w:div w:id="295641582">
              <w:marLeft w:val="0"/>
              <w:marRight w:val="0"/>
              <w:marTop w:val="0"/>
              <w:marBottom w:val="0"/>
              <w:divBdr>
                <w:top w:val="none" w:sz="0" w:space="0" w:color="auto"/>
                <w:left w:val="none" w:sz="0" w:space="0" w:color="auto"/>
                <w:bottom w:val="none" w:sz="0" w:space="0" w:color="auto"/>
                <w:right w:val="none" w:sz="0" w:space="0" w:color="auto"/>
              </w:divBdr>
              <w:divsChild>
                <w:div w:id="338896492">
                  <w:marLeft w:val="0"/>
                  <w:marRight w:val="0"/>
                  <w:marTop w:val="0"/>
                  <w:marBottom w:val="0"/>
                  <w:divBdr>
                    <w:top w:val="none" w:sz="0" w:space="0" w:color="auto"/>
                    <w:left w:val="none" w:sz="0" w:space="0" w:color="auto"/>
                    <w:bottom w:val="none" w:sz="0" w:space="0" w:color="auto"/>
                    <w:right w:val="none" w:sz="0" w:space="0" w:color="auto"/>
                  </w:divBdr>
                </w:div>
              </w:divsChild>
            </w:div>
            <w:div w:id="310520485">
              <w:marLeft w:val="0"/>
              <w:marRight w:val="0"/>
              <w:marTop w:val="0"/>
              <w:marBottom w:val="0"/>
              <w:divBdr>
                <w:top w:val="none" w:sz="0" w:space="0" w:color="auto"/>
                <w:left w:val="none" w:sz="0" w:space="0" w:color="auto"/>
                <w:bottom w:val="none" w:sz="0" w:space="0" w:color="auto"/>
                <w:right w:val="none" w:sz="0" w:space="0" w:color="auto"/>
              </w:divBdr>
            </w:div>
            <w:div w:id="325599362">
              <w:marLeft w:val="0"/>
              <w:marRight w:val="0"/>
              <w:marTop w:val="0"/>
              <w:marBottom w:val="0"/>
              <w:divBdr>
                <w:top w:val="none" w:sz="0" w:space="0" w:color="auto"/>
                <w:left w:val="none" w:sz="0" w:space="0" w:color="auto"/>
                <w:bottom w:val="none" w:sz="0" w:space="0" w:color="auto"/>
                <w:right w:val="none" w:sz="0" w:space="0" w:color="auto"/>
              </w:divBdr>
            </w:div>
            <w:div w:id="416831539">
              <w:marLeft w:val="0"/>
              <w:marRight w:val="0"/>
              <w:marTop w:val="0"/>
              <w:marBottom w:val="0"/>
              <w:divBdr>
                <w:top w:val="none" w:sz="0" w:space="0" w:color="auto"/>
                <w:left w:val="none" w:sz="0" w:space="0" w:color="auto"/>
                <w:bottom w:val="none" w:sz="0" w:space="0" w:color="auto"/>
                <w:right w:val="none" w:sz="0" w:space="0" w:color="auto"/>
              </w:divBdr>
              <w:divsChild>
                <w:div w:id="182090708">
                  <w:marLeft w:val="0"/>
                  <w:marRight w:val="0"/>
                  <w:marTop w:val="0"/>
                  <w:marBottom w:val="0"/>
                  <w:divBdr>
                    <w:top w:val="none" w:sz="0" w:space="0" w:color="auto"/>
                    <w:left w:val="none" w:sz="0" w:space="0" w:color="auto"/>
                    <w:bottom w:val="none" w:sz="0" w:space="0" w:color="auto"/>
                    <w:right w:val="none" w:sz="0" w:space="0" w:color="auto"/>
                  </w:divBdr>
                </w:div>
              </w:divsChild>
            </w:div>
            <w:div w:id="555093861">
              <w:marLeft w:val="0"/>
              <w:marRight w:val="0"/>
              <w:marTop w:val="0"/>
              <w:marBottom w:val="0"/>
              <w:divBdr>
                <w:top w:val="none" w:sz="0" w:space="0" w:color="auto"/>
                <w:left w:val="none" w:sz="0" w:space="0" w:color="auto"/>
                <w:bottom w:val="none" w:sz="0" w:space="0" w:color="auto"/>
                <w:right w:val="none" w:sz="0" w:space="0" w:color="auto"/>
              </w:divBdr>
            </w:div>
            <w:div w:id="592054710">
              <w:marLeft w:val="0"/>
              <w:marRight w:val="0"/>
              <w:marTop w:val="0"/>
              <w:marBottom w:val="0"/>
              <w:divBdr>
                <w:top w:val="none" w:sz="0" w:space="0" w:color="auto"/>
                <w:left w:val="none" w:sz="0" w:space="0" w:color="auto"/>
                <w:bottom w:val="none" w:sz="0" w:space="0" w:color="auto"/>
                <w:right w:val="none" w:sz="0" w:space="0" w:color="auto"/>
              </w:divBdr>
            </w:div>
            <w:div w:id="654070860">
              <w:marLeft w:val="0"/>
              <w:marRight w:val="0"/>
              <w:marTop w:val="0"/>
              <w:marBottom w:val="0"/>
              <w:divBdr>
                <w:top w:val="none" w:sz="0" w:space="0" w:color="auto"/>
                <w:left w:val="none" w:sz="0" w:space="0" w:color="auto"/>
                <w:bottom w:val="none" w:sz="0" w:space="0" w:color="auto"/>
                <w:right w:val="none" w:sz="0" w:space="0" w:color="auto"/>
              </w:divBdr>
              <w:divsChild>
                <w:div w:id="3303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9853">
          <w:marLeft w:val="0"/>
          <w:marRight w:val="0"/>
          <w:marTop w:val="0"/>
          <w:marBottom w:val="0"/>
          <w:divBdr>
            <w:top w:val="none" w:sz="0" w:space="0" w:color="auto"/>
            <w:left w:val="none" w:sz="0" w:space="0" w:color="auto"/>
            <w:bottom w:val="none" w:sz="0" w:space="0" w:color="auto"/>
            <w:right w:val="none" w:sz="0" w:space="0" w:color="auto"/>
          </w:divBdr>
        </w:div>
        <w:div w:id="764421329">
          <w:marLeft w:val="0"/>
          <w:marRight w:val="0"/>
          <w:marTop w:val="0"/>
          <w:marBottom w:val="0"/>
          <w:divBdr>
            <w:top w:val="single" w:sz="2" w:space="0" w:color="E0E0E0"/>
            <w:left w:val="single" w:sz="2" w:space="0" w:color="E0E0E0"/>
            <w:bottom w:val="single" w:sz="2" w:space="0" w:color="E0E0E0"/>
            <w:right w:val="single" w:sz="2" w:space="0" w:color="E0E0E0"/>
          </w:divBdr>
        </w:div>
        <w:div w:id="764545223">
          <w:marLeft w:val="0"/>
          <w:marRight w:val="0"/>
          <w:marTop w:val="0"/>
          <w:marBottom w:val="0"/>
          <w:divBdr>
            <w:top w:val="none" w:sz="0" w:space="0" w:color="auto"/>
            <w:left w:val="none" w:sz="0" w:space="0" w:color="auto"/>
            <w:bottom w:val="none" w:sz="0" w:space="0" w:color="auto"/>
            <w:right w:val="none" w:sz="0" w:space="0" w:color="auto"/>
          </w:divBdr>
        </w:div>
        <w:div w:id="764568355">
          <w:marLeft w:val="0"/>
          <w:marRight w:val="0"/>
          <w:marTop w:val="0"/>
          <w:marBottom w:val="0"/>
          <w:divBdr>
            <w:top w:val="none" w:sz="0" w:space="0" w:color="auto"/>
            <w:left w:val="none" w:sz="0" w:space="0" w:color="auto"/>
            <w:bottom w:val="none" w:sz="0" w:space="0" w:color="auto"/>
            <w:right w:val="none" w:sz="0" w:space="0" w:color="auto"/>
          </w:divBdr>
          <w:divsChild>
            <w:div w:id="30111089">
              <w:marLeft w:val="0"/>
              <w:marRight w:val="0"/>
              <w:marTop w:val="0"/>
              <w:marBottom w:val="0"/>
              <w:divBdr>
                <w:top w:val="none" w:sz="0" w:space="0" w:color="auto"/>
                <w:left w:val="none" w:sz="0" w:space="0" w:color="auto"/>
                <w:bottom w:val="none" w:sz="0" w:space="0" w:color="auto"/>
                <w:right w:val="none" w:sz="0" w:space="0" w:color="auto"/>
              </w:divBdr>
            </w:div>
          </w:divsChild>
        </w:div>
        <w:div w:id="764573373">
          <w:marLeft w:val="0"/>
          <w:marRight w:val="0"/>
          <w:marTop w:val="0"/>
          <w:marBottom w:val="0"/>
          <w:divBdr>
            <w:top w:val="none" w:sz="0" w:space="0" w:color="auto"/>
            <w:left w:val="none" w:sz="0" w:space="0" w:color="auto"/>
            <w:bottom w:val="none" w:sz="0" w:space="0" w:color="auto"/>
            <w:right w:val="none" w:sz="0" w:space="0" w:color="auto"/>
          </w:divBdr>
          <w:divsChild>
            <w:div w:id="646203668">
              <w:marLeft w:val="0"/>
              <w:marRight w:val="0"/>
              <w:marTop w:val="0"/>
              <w:marBottom w:val="0"/>
              <w:divBdr>
                <w:top w:val="none" w:sz="0" w:space="0" w:color="auto"/>
                <w:left w:val="none" w:sz="0" w:space="0" w:color="auto"/>
                <w:bottom w:val="none" w:sz="0" w:space="0" w:color="auto"/>
                <w:right w:val="none" w:sz="0" w:space="0" w:color="auto"/>
              </w:divBdr>
              <w:divsChild>
                <w:div w:id="744496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4612128">
          <w:marLeft w:val="-225"/>
          <w:marRight w:val="-225"/>
          <w:marTop w:val="0"/>
          <w:marBottom w:val="0"/>
          <w:divBdr>
            <w:top w:val="none" w:sz="0" w:space="0" w:color="auto"/>
            <w:left w:val="none" w:sz="0" w:space="0" w:color="auto"/>
            <w:bottom w:val="none" w:sz="0" w:space="0" w:color="auto"/>
            <w:right w:val="none" w:sz="0" w:space="0" w:color="auto"/>
          </w:divBdr>
          <w:divsChild>
            <w:div w:id="156267446">
              <w:marLeft w:val="1463"/>
              <w:marRight w:val="0"/>
              <w:marTop w:val="0"/>
              <w:marBottom w:val="0"/>
              <w:divBdr>
                <w:top w:val="none" w:sz="0" w:space="0" w:color="auto"/>
                <w:left w:val="none" w:sz="0" w:space="0" w:color="auto"/>
                <w:bottom w:val="none" w:sz="0" w:space="0" w:color="auto"/>
                <w:right w:val="none" w:sz="0" w:space="0" w:color="auto"/>
              </w:divBdr>
            </w:div>
          </w:divsChild>
        </w:div>
        <w:div w:id="764616511">
          <w:marLeft w:val="0"/>
          <w:marRight w:val="0"/>
          <w:marTop w:val="0"/>
          <w:marBottom w:val="0"/>
          <w:divBdr>
            <w:top w:val="none" w:sz="0" w:space="0" w:color="auto"/>
            <w:left w:val="none" w:sz="0" w:space="0" w:color="auto"/>
            <w:bottom w:val="none" w:sz="0" w:space="0" w:color="auto"/>
            <w:right w:val="none" w:sz="0" w:space="0" w:color="auto"/>
          </w:divBdr>
        </w:div>
        <w:div w:id="764690209">
          <w:marLeft w:val="0"/>
          <w:marRight w:val="0"/>
          <w:marTop w:val="0"/>
          <w:marBottom w:val="0"/>
          <w:divBdr>
            <w:top w:val="none" w:sz="0" w:space="0" w:color="auto"/>
            <w:left w:val="none" w:sz="0" w:space="0" w:color="auto"/>
            <w:bottom w:val="none" w:sz="0" w:space="0" w:color="auto"/>
            <w:right w:val="none" w:sz="0" w:space="0" w:color="auto"/>
          </w:divBdr>
        </w:div>
        <w:div w:id="764764576">
          <w:marLeft w:val="-225"/>
          <w:marRight w:val="-225"/>
          <w:marTop w:val="0"/>
          <w:marBottom w:val="0"/>
          <w:divBdr>
            <w:top w:val="none" w:sz="0" w:space="0" w:color="auto"/>
            <w:left w:val="none" w:sz="0" w:space="0" w:color="auto"/>
            <w:bottom w:val="none" w:sz="0" w:space="0" w:color="auto"/>
            <w:right w:val="none" w:sz="0" w:space="0" w:color="auto"/>
          </w:divBdr>
        </w:div>
        <w:div w:id="764769597">
          <w:marLeft w:val="0"/>
          <w:marRight w:val="0"/>
          <w:marTop w:val="376"/>
          <w:marBottom w:val="125"/>
          <w:divBdr>
            <w:top w:val="none" w:sz="0" w:space="0" w:color="auto"/>
            <w:left w:val="none" w:sz="0" w:space="0" w:color="auto"/>
            <w:bottom w:val="none" w:sz="0" w:space="0" w:color="auto"/>
            <w:right w:val="none" w:sz="0" w:space="0" w:color="auto"/>
          </w:divBdr>
        </w:div>
        <w:div w:id="764769750">
          <w:marLeft w:val="0"/>
          <w:marRight w:val="0"/>
          <w:marTop w:val="0"/>
          <w:marBottom w:val="0"/>
          <w:divBdr>
            <w:top w:val="none" w:sz="0" w:space="0" w:color="auto"/>
            <w:left w:val="none" w:sz="0" w:space="0" w:color="auto"/>
            <w:bottom w:val="none" w:sz="0" w:space="0" w:color="auto"/>
            <w:right w:val="none" w:sz="0" w:space="0" w:color="auto"/>
          </w:divBdr>
        </w:div>
        <w:div w:id="764889299">
          <w:marLeft w:val="-150"/>
          <w:marRight w:val="-150"/>
          <w:marTop w:val="0"/>
          <w:marBottom w:val="0"/>
          <w:divBdr>
            <w:top w:val="none" w:sz="0" w:space="0" w:color="auto"/>
            <w:left w:val="none" w:sz="0" w:space="0" w:color="auto"/>
            <w:bottom w:val="none" w:sz="0" w:space="0" w:color="auto"/>
            <w:right w:val="none" w:sz="0" w:space="0" w:color="auto"/>
          </w:divBdr>
        </w:div>
        <w:div w:id="764963173">
          <w:marLeft w:val="15"/>
          <w:marRight w:val="225"/>
          <w:marTop w:val="0"/>
          <w:marBottom w:val="105"/>
          <w:divBdr>
            <w:top w:val="none" w:sz="0" w:space="0" w:color="auto"/>
            <w:left w:val="none" w:sz="0" w:space="0" w:color="auto"/>
            <w:bottom w:val="none" w:sz="0" w:space="0" w:color="auto"/>
            <w:right w:val="none" w:sz="0" w:space="0" w:color="auto"/>
          </w:divBdr>
        </w:div>
        <w:div w:id="765005991">
          <w:marLeft w:val="0"/>
          <w:marRight w:val="0"/>
          <w:marTop w:val="0"/>
          <w:marBottom w:val="0"/>
          <w:divBdr>
            <w:top w:val="none" w:sz="0" w:space="0" w:color="auto"/>
            <w:left w:val="none" w:sz="0" w:space="0" w:color="auto"/>
            <w:bottom w:val="none" w:sz="0" w:space="0" w:color="auto"/>
            <w:right w:val="none" w:sz="0" w:space="0" w:color="auto"/>
          </w:divBdr>
        </w:div>
        <w:div w:id="765074644">
          <w:marLeft w:val="0"/>
          <w:marRight w:val="0"/>
          <w:marTop w:val="0"/>
          <w:marBottom w:val="0"/>
          <w:divBdr>
            <w:top w:val="none" w:sz="0" w:space="0" w:color="auto"/>
            <w:left w:val="none" w:sz="0" w:space="0" w:color="auto"/>
            <w:bottom w:val="none" w:sz="0" w:space="0" w:color="auto"/>
            <w:right w:val="none" w:sz="0" w:space="0" w:color="auto"/>
          </w:divBdr>
          <w:divsChild>
            <w:div w:id="269044429">
              <w:marLeft w:val="0"/>
              <w:marRight w:val="0"/>
              <w:marTop w:val="0"/>
              <w:marBottom w:val="0"/>
              <w:divBdr>
                <w:top w:val="none" w:sz="0" w:space="0" w:color="auto"/>
                <w:left w:val="none" w:sz="0" w:space="0" w:color="auto"/>
                <w:bottom w:val="none" w:sz="0" w:space="0" w:color="auto"/>
                <w:right w:val="none" w:sz="0" w:space="0" w:color="auto"/>
              </w:divBdr>
            </w:div>
          </w:divsChild>
        </w:div>
        <w:div w:id="765076817">
          <w:marLeft w:val="0"/>
          <w:marRight w:val="0"/>
          <w:marTop w:val="0"/>
          <w:marBottom w:val="0"/>
          <w:divBdr>
            <w:top w:val="single" w:sz="6" w:space="0" w:color="999999"/>
            <w:left w:val="single" w:sz="6" w:space="0" w:color="999999"/>
            <w:bottom w:val="single" w:sz="6" w:space="0" w:color="999999"/>
            <w:right w:val="single" w:sz="6" w:space="0" w:color="999999"/>
          </w:divBdr>
        </w:div>
        <w:div w:id="765080012">
          <w:marLeft w:val="0"/>
          <w:marRight w:val="0"/>
          <w:marTop w:val="0"/>
          <w:marBottom w:val="450"/>
          <w:divBdr>
            <w:top w:val="none" w:sz="0" w:space="0" w:color="auto"/>
            <w:left w:val="none" w:sz="0" w:space="0" w:color="auto"/>
            <w:bottom w:val="none" w:sz="0" w:space="0" w:color="auto"/>
            <w:right w:val="none" w:sz="0" w:space="0" w:color="auto"/>
          </w:divBdr>
        </w:div>
        <w:div w:id="765149126">
          <w:marLeft w:val="0"/>
          <w:marRight w:val="0"/>
          <w:marTop w:val="0"/>
          <w:marBottom w:val="0"/>
          <w:divBdr>
            <w:top w:val="none" w:sz="0" w:space="0" w:color="auto"/>
            <w:left w:val="none" w:sz="0" w:space="0" w:color="auto"/>
            <w:bottom w:val="single" w:sz="6" w:space="5" w:color="E6E3E2"/>
            <w:right w:val="none" w:sz="0" w:space="0" w:color="auto"/>
          </w:divBdr>
        </w:div>
        <w:div w:id="765198513">
          <w:marLeft w:val="0"/>
          <w:marRight w:val="0"/>
          <w:marTop w:val="125"/>
          <w:marBottom w:val="0"/>
          <w:divBdr>
            <w:top w:val="none" w:sz="0" w:space="0" w:color="auto"/>
            <w:left w:val="none" w:sz="0" w:space="0" w:color="auto"/>
            <w:bottom w:val="none" w:sz="0" w:space="0" w:color="auto"/>
            <w:right w:val="none" w:sz="0" w:space="0" w:color="auto"/>
          </w:divBdr>
        </w:div>
        <w:div w:id="765200136">
          <w:marLeft w:val="-225"/>
          <w:marRight w:val="-225"/>
          <w:marTop w:val="0"/>
          <w:marBottom w:val="0"/>
          <w:divBdr>
            <w:top w:val="none" w:sz="0" w:space="0" w:color="auto"/>
            <w:left w:val="none" w:sz="0" w:space="0" w:color="auto"/>
            <w:bottom w:val="none" w:sz="0" w:space="0" w:color="auto"/>
            <w:right w:val="none" w:sz="0" w:space="0" w:color="auto"/>
          </w:divBdr>
          <w:divsChild>
            <w:div w:id="79764283">
              <w:marLeft w:val="0"/>
              <w:marRight w:val="0"/>
              <w:marTop w:val="0"/>
              <w:marBottom w:val="0"/>
              <w:divBdr>
                <w:top w:val="none" w:sz="0" w:space="0" w:color="auto"/>
                <w:left w:val="none" w:sz="0" w:space="0" w:color="auto"/>
                <w:bottom w:val="none" w:sz="0" w:space="0" w:color="auto"/>
                <w:right w:val="none" w:sz="0" w:space="0" w:color="auto"/>
              </w:divBdr>
            </w:div>
          </w:divsChild>
        </w:div>
        <w:div w:id="765267280">
          <w:marLeft w:val="0"/>
          <w:marRight w:val="0"/>
          <w:marTop w:val="0"/>
          <w:marBottom w:val="0"/>
          <w:divBdr>
            <w:top w:val="none" w:sz="0" w:space="0" w:color="auto"/>
            <w:left w:val="none" w:sz="0" w:space="0" w:color="auto"/>
            <w:bottom w:val="none" w:sz="0" w:space="0" w:color="auto"/>
            <w:right w:val="none" w:sz="0" w:space="0" w:color="auto"/>
          </w:divBdr>
        </w:div>
        <w:div w:id="765271063">
          <w:marLeft w:val="0"/>
          <w:marRight w:val="0"/>
          <w:marTop w:val="0"/>
          <w:marBottom w:val="0"/>
          <w:divBdr>
            <w:top w:val="single" w:sz="6" w:space="0" w:color="999999"/>
            <w:left w:val="single" w:sz="6" w:space="0" w:color="999999"/>
            <w:bottom w:val="single" w:sz="6" w:space="0" w:color="999999"/>
            <w:right w:val="single" w:sz="6" w:space="0" w:color="999999"/>
          </w:divBdr>
        </w:div>
        <w:div w:id="765349749">
          <w:marLeft w:val="0"/>
          <w:marRight w:val="0"/>
          <w:marTop w:val="0"/>
          <w:marBottom w:val="0"/>
          <w:divBdr>
            <w:top w:val="none" w:sz="0" w:space="0" w:color="auto"/>
            <w:left w:val="none" w:sz="0" w:space="0" w:color="auto"/>
            <w:bottom w:val="none" w:sz="0" w:space="0" w:color="auto"/>
            <w:right w:val="none" w:sz="0" w:space="0" w:color="auto"/>
          </w:divBdr>
        </w:div>
        <w:div w:id="765422916">
          <w:marLeft w:val="0"/>
          <w:marRight w:val="0"/>
          <w:marTop w:val="0"/>
          <w:marBottom w:val="0"/>
          <w:divBdr>
            <w:top w:val="none" w:sz="0" w:space="0" w:color="auto"/>
            <w:left w:val="none" w:sz="0" w:space="0" w:color="auto"/>
            <w:bottom w:val="none" w:sz="0" w:space="0" w:color="auto"/>
            <w:right w:val="none" w:sz="0" w:space="0" w:color="auto"/>
          </w:divBdr>
        </w:div>
        <w:div w:id="765425945">
          <w:marLeft w:val="0"/>
          <w:marRight w:val="0"/>
          <w:marTop w:val="0"/>
          <w:marBottom w:val="0"/>
          <w:divBdr>
            <w:top w:val="none" w:sz="0" w:space="0" w:color="auto"/>
            <w:left w:val="none" w:sz="0" w:space="0" w:color="auto"/>
            <w:bottom w:val="none" w:sz="0" w:space="0" w:color="auto"/>
            <w:right w:val="none" w:sz="0" w:space="0" w:color="auto"/>
          </w:divBdr>
        </w:div>
        <w:div w:id="765464702">
          <w:marLeft w:val="0"/>
          <w:marRight w:val="0"/>
          <w:marTop w:val="0"/>
          <w:marBottom w:val="0"/>
          <w:divBdr>
            <w:top w:val="none" w:sz="0" w:space="0" w:color="auto"/>
            <w:left w:val="none" w:sz="0" w:space="0" w:color="auto"/>
            <w:bottom w:val="none" w:sz="0" w:space="0" w:color="auto"/>
            <w:right w:val="none" w:sz="0" w:space="0" w:color="auto"/>
          </w:divBdr>
        </w:div>
        <w:div w:id="765539347">
          <w:marLeft w:val="-125"/>
          <w:marRight w:val="-125"/>
          <w:marTop w:val="0"/>
          <w:marBottom w:val="0"/>
          <w:divBdr>
            <w:top w:val="none" w:sz="0" w:space="0" w:color="auto"/>
            <w:left w:val="none" w:sz="0" w:space="0" w:color="auto"/>
            <w:bottom w:val="none" w:sz="0" w:space="0" w:color="auto"/>
            <w:right w:val="none" w:sz="0" w:space="0" w:color="auto"/>
          </w:divBdr>
        </w:div>
        <w:div w:id="765541677">
          <w:marLeft w:val="0"/>
          <w:marRight w:val="0"/>
          <w:marTop w:val="0"/>
          <w:marBottom w:val="0"/>
          <w:divBdr>
            <w:top w:val="none" w:sz="0" w:space="0" w:color="auto"/>
            <w:left w:val="none" w:sz="0" w:space="0" w:color="auto"/>
            <w:bottom w:val="none" w:sz="0" w:space="0" w:color="auto"/>
            <w:right w:val="none" w:sz="0" w:space="0" w:color="auto"/>
          </w:divBdr>
        </w:div>
        <w:div w:id="765612834">
          <w:marLeft w:val="0"/>
          <w:marRight w:val="0"/>
          <w:marTop w:val="0"/>
          <w:marBottom w:val="0"/>
          <w:divBdr>
            <w:top w:val="none" w:sz="0" w:space="0" w:color="auto"/>
            <w:left w:val="none" w:sz="0" w:space="0" w:color="auto"/>
            <w:bottom w:val="none" w:sz="0" w:space="0" w:color="auto"/>
            <w:right w:val="none" w:sz="0" w:space="0" w:color="auto"/>
          </w:divBdr>
          <w:divsChild>
            <w:div w:id="206601811">
              <w:marLeft w:val="0"/>
              <w:marRight w:val="0"/>
              <w:marTop w:val="0"/>
              <w:marBottom w:val="150"/>
              <w:divBdr>
                <w:top w:val="none" w:sz="0" w:space="0" w:color="auto"/>
                <w:left w:val="none" w:sz="0" w:space="0" w:color="auto"/>
                <w:bottom w:val="none" w:sz="0" w:space="0" w:color="auto"/>
                <w:right w:val="none" w:sz="0" w:space="0" w:color="auto"/>
              </w:divBdr>
            </w:div>
            <w:div w:id="502159254">
              <w:marLeft w:val="0"/>
              <w:marRight w:val="0"/>
              <w:marTop w:val="0"/>
              <w:marBottom w:val="345"/>
              <w:divBdr>
                <w:top w:val="none" w:sz="0" w:space="0" w:color="auto"/>
                <w:left w:val="none" w:sz="0" w:space="0" w:color="auto"/>
                <w:bottom w:val="none" w:sz="0" w:space="0" w:color="auto"/>
                <w:right w:val="none" w:sz="0" w:space="0" w:color="auto"/>
              </w:divBdr>
            </w:div>
          </w:divsChild>
        </w:div>
        <w:div w:id="765613610">
          <w:marLeft w:val="0"/>
          <w:marRight w:val="0"/>
          <w:marTop w:val="0"/>
          <w:marBottom w:val="0"/>
          <w:divBdr>
            <w:top w:val="none" w:sz="0" w:space="0" w:color="auto"/>
            <w:left w:val="none" w:sz="0" w:space="0" w:color="auto"/>
            <w:bottom w:val="none" w:sz="0" w:space="0" w:color="auto"/>
            <w:right w:val="none" w:sz="0" w:space="0" w:color="auto"/>
          </w:divBdr>
        </w:div>
        <w:div w:id="765617219">
          <w:marLeft w:val="1463"/>
          <w:marRight w:val="0"/>
          <w:marTop w:val="0"/>
          <w:marBottom w:val="0"/>
          <w:divBdr>
            <w:top w:val="none" w:sz="0" w:space="0" w:color="auto"/>
            <w:left w:val="none" w:sz="0" w:space="0" w:color="auto"/>
            <w:bottom w:val="none" w:sz="0" w:space="0" w:color="auto"/>
            <w:right w:val="none" w:sz="0" w:space="0" w:color="auto"/>
          </w:divBdr>
        </w:div>
        <w:div w:id="765659666">
          <w:marLeft w:val="0"/>
          <w:marRight w:val="0"/>
          <w:marTop w:val="0"/>
          <w:marBottom w:val="0"/>
          <w:divBdr>
            <w:top w:val="none" w:sz="0" w:space="0" w:color="auto"/>
            <w:left w:val="none" w:sz="0" w:space="0" w:color="auto"/>
            <w:bottom w:val="none" w:sz="0" w:space="0" w:color="auto"/>
            <w:right w:val="none" w:sz="0" w:space="0" w:color="auto"/>
          </w:divBdr>
        </w:div>
        <w:div w:id="765731825">
          <w:marLeft w:val="0"/>
          <w:marRight w:val="0"/>
          <w:marTop w:val="0"/>
          <w:marBottom w:val="0"/>
          <w:divBdr>
            <w:top w:val="none" w:sz="0" w:space="0" w:color="auto"/>
            <w:left w:val="none" w:sz="0" w:space="0" w:color="auto"/>
            <w:bottom w:val="none" w:sz="0" w:space="0" w:color="auto"/>
            <w:right w:val="none" w:sz="0" w:space="0" w:color="auto"/>
          </w:divBdr>
        </w:div>
        <w:div w:id="765804541">
          <w:marLeft w:val="0"/>
          <w:marRight w:val="0"/>
          <w:marTop w:val="0"/>
          <w:marBottom w:val="0"/>
          <w:divBdr>
            <w:top w:val="none" w:sz="0" w:space="0" w:color="auto"/>
            <w:left w:val="none" w:sz="0" w:space="0" w:color="auto"/>
            <w:bottom w:val="none" w:sz="0" w:space="0" w:color="auto"/>
            <w:right w:val="none" w:sz="0" w:space="0" w:color="auto"/>
          </w:divBdr>
        </w:div>
        <w:div w:id="765810814">
          <w:marLeft w:val="1463"/>
          <w:marRight w:val="0"/>
          <w:marTop w:val="0"/>
          <w:marBottom w:val="0"/>
          <w:divBdr>
            <w:top w:val="none" w:sz="0" w:space="0" w:color="auto"/>
            <w:left w:val="none" w:sz="0" w:space="0" w:color="auto"/>
            <w:bottom w:val="none" w:sz="0" w:space="0" w:color="auto"/>
            <w:right w:val="none" w:sz="0" w:space="0" w:color="auto"/>
          </w:divBdr>
        </w:div>
        <w:div w:id="765855176">
          <w:marLeft w:val="-50"/>
          <w:marRight w:val="-50"/>
          <w:marTop w:val="63"/>
          <w:marBottom w:val="0"/>
          <w:divBdr>
            <w:top w:val="none" w:sz="0" w:space="0" w:color="auto"/>
            <w:left w:val="none" w:sz="0" w:space="0" w:color="auto"/>
            <w:bottom w:val="none" w:sz="0" w:space="0" w:color="auto"/>
            <w:right w:val="none" w:sz="0" w:space="0" w:color="auto"/>
          </w:divBdr>
          <w:divsChild>
            <w:div w:id="125974182">
              <w:marLeft w:val="50"/>
              <w:marRight w:val="50"/>
              <w:marTop w:val="0"/>
              <w:marBottom w:val="100"/>
              <w:divBdr>
                <w:top w:val="none" w:sz="0" w:space="0" w:color="auto"/>
                <w:left w:val="none" w:sz="0" w:space="0" w:color="auto"/>
                <w:bottom w:val="none" w:sz="0" w:space="0" w:color="auto"/>
                <w:right w:val="none" w:sz="0" w:space="0" w:color="auto"/>
              </w:divBdr>
            </w:div>
            <w:div w:id="309332647">
              <w:marLeft w:val="50"/>
              <w:marRight w:val="50"/>
              <w:marTop w:val="0"/>
              <w:marBottom w:val="100"/>
              <w:divBdr>
                <w:top w:val="none" w:sz="0" w:space="0" w:color="auto"/>
                <w:left w:val="none" w:sz="0" w:space="0" w:color="auto"/>
                <w:bottom w:val="none" w:sz="0" w:space="0" w:color="auto"/>
                <w:right w:val="none" w:sz="0" w:space="0" w:color="auto"/>
              </w:divBdr>
            </w:div>
          </w:divsChild>
        </w:div>
        <w:div w:id="765855546">
          <w:marLeft w:val="0"/>
          <w:marRight w:val="0"/>
          <w:marTop w:val="0"/>
          <w:marBottom w:val="300"/>
          <w:divBdr>
            <w:top w:val="none" w:sz="0" w:space="0" w:color="auto"/>
            <w:left w:val="none" w:sz="0" w:space="0" w:color="auto"/>
            <w:bottom w:val="none" w:sz="0" w:space="0" w:color="auto"/>
            <w:right w:val="none" w:sz="0" w:space="0" w:color="auto"/>
          </w:divBdr>
        </w:div>
        <w:div w:id="765883275">
          <w:marLeft w:val="0"/>
          <w:marRight w:val="0"/>
          <w:marTop w:val="0"/>
          <w:marBottom w:val="0"/>
          <w:divBdr>
            <w:top w:val="none" w:sz="0" w:space="0" w:color="auto"/>
            <w:left w:val="none" w:sz="0" w:space="0" w:color="auto"/>
            <w:bottom w:val="none" w:sz="0" w:space="0" w:color="auto"/>
            <w:right w:val="none" w:sz="0" w:space="0" w:color="auto"/>
          </w:divBdr>
        </w:div>
        <w:div w:id="765885434">
          <w:marLeft w:val="0"/>
          <w:marRight w:val="0"/>
          <w:marTop w:val="0"/>
          <w:marBottom w:val="0"/>
          <w:divBdr>
            <w:top w:val="none" w:sz="0" w:space="0" w:color="auto"/>
            <w:left w:val="none" w:sz="0" w:space="0" w:color="auto"/>
            <w:bottom w:val="none" w:sz="0" w:space="0" w:color="auto"/>
            <w:right w:val="none" w:sz="0" w:space="0" w:color="auto"/>
          </w:divBdr>
          <w:divsChild>
            <w:div w:id="177937034">
              <w:marLeft w:val="0"/>
              <w:marRight w:val="0"/>
              <w:marTop w:val="0"/>
              <w:marBottom w:val="0"/>
              <w:divBdr>
                <w:top w:val="none" w:sz="0" w:space="0" w:color="auto"/>
                <w:left w:val="none" w:sz="0" w:space="0" w:color="auto"/>
                <w:bottom w:val="none" w:sz="0" w:space="0" w:color="auto"/>
                <w:right w:val="none" w:sz="0" w:space="0" w:color="auto"/>
              </w:divBdr>
            </w:div>
          </w:divsChild>
        </w:div>
        <w:div w:id="765885959">
          <w:marLeft w:val="0"/>
          <w:marRight w:val="0"/>
          <w:marTop w:val="0"/>
          <w:marBottom w:val="0"/>
          <w:divBdr>
            <w:top w:val="none" w:sz="0" w:space="0" w:color="auto"/>
            <w:left w:val="none" w:sz="0" w:space="0" w:color="auto"/>
            <w:bottom w:val="none" w:sz="0" w:space="0" w:color="auto"/>
            <w:right w:val="none" w:sz="0" w:space="0" w:color="auto"/>
          </w:divBdr>
        </w:div>
        <w:div w:id="765927683">
          <w:marLeft w:val="-188"/>
          <w:marRight w:val="-188"/>
          <w:marTop w:val="0"/>
          <w:marBottom w:val="0"/>
          <w:divBdr>
            <w:top w:val="none" w:sz="0" w:space="0" w:color="auto"/>
            <w:left w:val="none" w:sz="0" w:space="0" w:color="auto"/>
            <w:bottom w:val="none" w:sz="0" w:space="0" w:color="auto"/>
            <w:right w:val="none" w:sz="0" w:space="0" w:color="auto"/>
          </w:divBdr>
          <w:divsChild>
            <w:div w:id="540165079">
              <w:marLeft w:val="1221"/>
              <w:marRight w:val="0"/>
              <w:marTop w:val="0"/>
              <w:marBottom w:val="0"/>
              <w:divBdr>
                <w:top w:val="none" w:sz="0" w:space="0" w:color="auto"/>
                <w:left w:val="none" w:sz="0" w:space="0" w:color="auto"/>
                <w:bottom w:val="none" w:sz="0" w:space="0" w:color="auto"/>
                <w:right w:val="none" w:sz="0" w:space="0" w:color="auto"/>
              </w:divBdr>
            </w:div>
          </w:divsChild>
        </w:div>
        <w:div w:id="765930771">
          <w:marLeft w:val="0"/>
          <w:marRight w:val="0"/>
          <w:marTop w:val="0"/>
          <w:marBottom w:val="150"/>
          <w:divBdr>
            <w:top w:val="none" w:sz="0" w:space="0" w:color="auto"/>
            <w:left w:val="none" w:sz="0" w:space="0" w:color="auto"/>
            <w:bottom w:val="none" w:sz="0" w:space="0" w:color="auto"/>
            <w:right w:val="none" w:sz="0" w:space="0" w:color="auto"/>
          </w:divBdr>
        </w:div>
        <w:div w:id="766002905">
          <w:marLeft w:val="0"/>
          <w:marRight w:val="0"/>
          <w:marTop w:val="0"/>
          <w:marBottom w:val="0"/>
          <w:divBdr>
            <w:top w:val="dotted" w:sz="6" w:space="4" w:color="EBEBEB"/>
            <w:left w:val="none" w:sz="0" w:space="8" w:color="auto"/>
            <w:bottom w:val="dotted" w:sz="6" w:space="4" w:color="EBEBEB"/>
            <w:right w:val="none" w:sz="0" w:space="8" w:color="auto"/>
          </w:divBdr>
        </w:div>
        <w:div w:id="766075019">
          <w:marLeft w:val="0"/>
          <w:marRight w:val="0"/>
          <w:marTop w:val="0"/>
          <w:marBottom w:val="0"/>
          <w:divBdr>
            <w:top w:val="none" w:sz="0" w:space="0" w:color="auto"/>
            <w:left w:val="none" w:sz="0" w:space="0" w:color="auto"/>
            <w:bottom w:val="none" w:sz="0" w:space="0" w:color="auto"/>
            <w:right w:val="none" w:sz="0" w:space="0" w:color="auto"/>
          </w:divBdr>
        </w:div>
        <w:div w:id="766122456">
          <w:marLeft w:val="0"/>
          <w:marRight w:val="0"/>
          <w:marTop w:val="0"/>
          <w:marBottom w:val="0"/>
          <w:divBdr>
            <w:top w:val="none" w:sz="0" w:space="0" w:color="auto"/>
            <w:left w:val="none" w:sz="0" w:space="0" w:color="auto"/>
            <w:bottom w:val="none" w:sz="0" w:space="0" w:color="auto"/>
            <w:right w:val="none" w:sz="0" w:space="0" w:color="auto"/>
          </w:divBdr>
          <w:divsChild>
            <w:div w:id="224687867">
              <w:marLeft w:val="0"/>
              <w:marRight w:val="0"/>
              <w:marTop w:val="75"/>
              <w:marBottom w:val="0"/>
              <w:divBdr>
                <w:top w:val="none" w:sz="0" w:space="0" w:color="auto"/>
                <w:left w:val="none" w:sz="0" w:space="0" w:color="auto"/>
                <w:bottom w:val="none" w:sz="0" w:space="0" w:color="auto"/>
                <w:right w:val="none" w:sz="0" w:space="0" w:color="auto"/>
              </w:divBdr>
            </w:div>
          </w:divsChild>
        </w:div>
        <w:div w:id="766190662">
          <w:marLeft w:val="0"/>
          <w:marRight w:val="0"/>
          <w:marTop w:val="0"/>
          <w:marBottom w:val="0"/>
          <w:divBdr>
            <w:top w:val="none" w:sz="0" w:space="0" w:color="auto"/>
            <w:left w:val="none" w:sz="0" w:space="0" w:color="auto"/>
            <w:bottom w:val="none" w:sz="0" w:space="0" w:color="auto"/>
            <w:right w:val="none" w:sz="0" w:space="0" w:color="auto"/>
          </w:divBdr>
          <w:divsChild>
            <w:div w:id="600528573">
              <w:marLeft w:val="0"/>
              <w:marRight w:val="0"/>
              <w:marTop w:val="0"/>
              <w:marBottom w:val="63"/>
              <w:divBdr>
                <w:top w:val="none" w:sz="0" w:space="0" w:color="auto"/>
                <w:left w:val="none" w:sz="0" w:space="0" w:color="auto"/>
                <w:bottom w:val="none" w:sz="0" w:space="0" w:color="auto"/>
                <w:right w:val="none" w:sz="0" w:space="0" w:color="auto"/>
              </w:divBdr>
            </w:div>
          </w:divsChild>
        </w:div>
        <w:div w:id="766194170">
          <w:marLeft w:val="0"/>
          <w:marRight w:val="0"/>
          <w:marTop w:val="0"/>
          <w:marBottom w:val="360"/>
          <w:divBdr>
            <w:top w:val="none" w:sz="0" w:space="0" w:color="auto"/>
            <w:left w:val="none" w:sz="0" w:space="0" w:color="auto"/>
            <w:bottom w:val="none" w:sz="0" w:space="0" w:color="auto"/>
            <w:right w:val="none" w:sz="0" w:space="0" w:color="auto"/>
          </w:divBdr>
          <w:divsChild>
            <w:div w:id="645476190">
              <w:marLeft w:val="0"/>
              <w:marRight w:val="0"/>
              <w:marTop w:val="0"/>
              <w:marBottom w:val="384"/>
              <w:divBdr>
                <w:top w:val="none" w:sz="0" w:space="0" w:color="auto"/>
                <w:left w:val="none" w:sz="0" w:space="0" w:color="auto"/>
                <w:bottom w:val="none" w:sz="0" w:space="0" w:color="auto"/>
                <w:right w:val="none" w:sz="0" w:space="0" w:color="auto"/>
              </w:divBdr>
            </w:div>
          </w:divsChild>
        </w:div>
        <w:div w:id="766266780">
          <w:marLeft w:val="0"/>
          <w:marRight w:val="0"/>
          <w:marTop w:val="0"/>
          <w:marBottom w:val="0"/>
          <w:divBdr>
            <w:top w:val="none" w:sz="0" w:space="0" w:color="auto"/>
            <w:left w:val="none" w:sz="0" w:space="0" w:color="auto"/>
            <w:bottom w:val="none" w:sz="0" w:space="0" w:color="auto"/>
            <w:right w:val="none" w:sz="0" w:space="0" w:color="auto"/>
          </w:divBdr>
          <w:divsChild>
            <w:div w:id="611130701">
              <w:marLeft w:val="0"/>
              <w:marRight w:val="0"/>
              <w:marTop w:val="0"/>
              <w:marBottom w:val="0"/>
              <w:divBdr>
                <w:top w:val="none" w:sz="0" w:space="0" w:color="auto"/>
                <w:left w:val="none" w:sz="0" w:space="0" w:color="auto"/>
                <w:bottom w:val="none" w:sz="0" w:space="0" w:color="auto"/>
                <w:right w:val="none" w:sz="0" w:space="0" w:color="auto"/>
              </w:divBdr>
              <w:divsChild>
                <w:div w:id="90975732">
                  <w:marLeft w:val="0"/>
                  <w:marRight w:val="0"/>
                  <w:marTop w:val="0"/>
                  <w:marBottom w:val="240"/>
                  <w:divBdr>
                    <w:top w:val="none" w:sz="0" w:space="0" w:color="auto"/>
                    <w:left w:val="none" w:sz="0" w:space="0" w:color="auto"/>
                    <w:bottom w:val="none" w:sz="0" w:space="0" w:color="auto"/>
                    <w:right w:val="none" w:sz="0" w:space="0" w:color="auto"/>
                  </w:divBdr>
                </w:div>
                <w:div w:id="332421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6268502">
          <w:marLeft w:val="0"/>
          <w:marRight w:val="0"/>
          <w:marTop w:val="0"/>
          <w:marBottom w:val="0"/>
          <w:divBdr>
            <w:top w:val="none" w:sz="0" w:space="0" w:color="auto"/>
            <w:left w:val="none" w:sz="0" w:space="0" w:color="auto"/>
            <w:bottom w:val="none" w:sz="0" w:space="0" w:color="auto"/>
            <w:right w:val="none" w:sz="0" w:space="0" w:color="auto"/>
          </w:divBdr>
        </w:div>
        <w:div w:id="766271759">
          <w:marLeft w:val="1463"/>
          <w:marRight w:val="0"/>
          <w:marTop w:val="0"/>
          <w:marBottom w:val="0"/>
          <w:divBdr>
            <w:top w:val="none" w:sz="0" w:space="0" w:color="auto"/>
            <w:left w:val="none" w:sz="0" w:space="0" w:color="auto"/>
            <w:bottom w:val="none" w:sz="0" w:space="0" w:color="auto"/>
            <w:right w:val="none" w:sz="0" w:space="0" w:color="auto"/>
          </w:divBdr>
          <w:divsChild>
            <w:div w:id="45248101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 w:id="766272983">
          <w:marLeft w:val="0"/>
          <w:marRight w:val="0"/>
          <w:marTop w:val="100"/>
          <w:marBottom w:val="100"/>
          <w:divBdr>
            <w:top w:val="none" w:sz="0" w:space="0" w:color="auto"/>
            <w:left w:val="none" w:sz="0" w:space="0" w:color="auto"/>
            <w:bottom w:val="none" w:sz="0" w:space="0" w:color="auto"/>
            <w:right w:val="none" w:sz="0" w:space="0" w:color="auto"/>
          </w:divBdr>
        </w:div>
        <w:div w:id="766315766">
          <w:marLeft w:val="0"/>
          <w:marRight w:val="0"/>
          <w:marTop w:val="0"/>
          <w:marBottom w:val="0"/>
          <w:divBdr>
            <w:top w:val="none" w:sz="0" w:space="0" w:color="auto"/>
            <w:left w:val="none" w:sz="0" w:space="0" w:color="auto"/>
            <w:bottom w:val="none" w:sz="0" w:space="0" w:color="auto"/>
            <w:right w:val="none" w:sz="0" w:space="0" w:color="auto"/>
          </w:divBdr>
        </w:div>
        <w:div w:id="766340923">
          <w:marLeft w:val="0"/>
          <w:marRight w:val="3256"/>
          <w:marTop w:val="0"/>
          <w:marBottom w:val="0"/>
          <w:divBdr>
            <w:top w:val="none" w:sz="0" w:space="0" w:color="auto"/>
            <w:left w:val="none" w:sz="0" w:space="0" w:color="auto"/>
            <w:bottom w:val="none" w:sz="0" w:space="0" w:color="auto"/>
            <w:right w:val="none" w:sz="0" w:space="0" w:color="auto"/>
          </w:divBdr>
        </w:div>
        <w:div w:id="766386175">
          <w:marLeft w:val="0"/>
          <w:marRight w:val="0"/>
          <w:marTop w:val="0"/>
          <w:marBottom w:val="240"/>
          <w:divBdr>
            <w:top w:val="none" w:sz="0" w:space="0" w:color="auto"/>
            <w:left w:val="none" w:sz="0" w:space="0" w:color="auto"/>
            <w:bottom w:val="none" w:sz="0" w:space="0" w:color="auto"/>
            <w:right w:val="none" w:sz="0" w:space="0" w:color="auto"/>
          </w:divBdr>
        </w:div>
        <w:div w:id="766386361">
          <w:marLeft w:val="0"/>
          <w:marRight w:val="0"/>
          <w:marTop w:val="0"/>
          <w:marBottom w:val="0"/>
          <w:divBdr>
            <w:top w:val="none" w:sz="0" w:space="0" w:color="auto"/>
            <w:left w:val="none" w:sz="0" w:space="0" w:color="auto"/>
            <w:bottom w:val="none" w:sz="0" w:space="0" w:color="auto"/>
            <w:right w:val="none" w:sz="0" w:space="0" w:color="auto"/>
          </w:divBdr>
        </w:div>
        <w:div w:id="766388909">
          <w:marLeft w:val="0"/>
          <w:marRight w:val="0"/>
          <w:marTop w:val="0"/>
          <w:marBottom w:val="263"/>
          <w:divBdr>
            <w:top w:val="none" w:sz="0" w:space="0" w:color="auto"/>
            <w:left w:val="none" w:sz="0" w:space="0" w:color="auto"/>
            <w:bottom w:val="none" w:sz="0" w:space="0" w:color="auto"/>
            <w:right w:val="none" w:sz="0" w:space="0" w:color="auto"/>
          </w:divBdr>
          <w:divsChild>
            <w:div w:id="273247047">
              <w:marLeft w:val="0"/>
              <w:marRight w:val="0"/>
              <w:marTop w:val="0"/>
              <w:marBottom w:val="0"/>
              <w:divBdr>
                <w:top w:val="none" w:sz="0" w:space="0" w:color="auto"/>
                <w:left w:val="none" w:sz="0" w:space="0" w:color="auto"/>
                <w:bottom w:val="none" w:sz="0" w:space="0" w:color="auto"/>
                <w:right w:val="none" w:sz="0" w:space="0" w:color="auto"/>
              </w:divBdr>
            </w:div>
          </w:divsChild>
        </w:div>
        <w:div w:id="766462465">
          <w:marLeft w:val="0"/>
          <w:marRight w:val="0"/>
          <w:marTop w:val="0"/>
          <w:marBottom w:val="384"/>
          <w:divBdr>
            <w:top w:val="none" w:sz="0" w:space="0" w:color="auto"/>
            <w:left w:val="none" w:sz="0" w:space="0" w:color="auto"/>
            <w:bottom w:val="none" w:sz="0" w:space="0" w:color="auto"/>
            <w:right w:val="none" w:sz="0" w:space="0" w:color="auto"/>
          </w:divBdr>
        </w:div>
        <w:div w:id="766462489">
          <w:marLeft w:val="0"/>
          <w:marRight w:val="0"/>
          <w:marTop w:val="0"/>
          <w:marBottom w:val="0"/>
          <w:divBdr>
            <w:top w:val="none" w:sz="0" w:space="0" w:color="auto"/>
            <w:left w:val="none" w:sz="0" w:space="0" w:color="auto"/>
            <w:bottom w:val="none" w:sz="0" w:space="0" w:color="auto"/>
            <w:right w:val="none" w:sz="0" w:space="0" w:color="auto"/>
          </w:divBdr>
          <w:divsChild>
            <w:div w:id="436827926">
              <w:marLeft w:val="0"/>
              <w:marRight w:val="0"/>
              <w:marTop w:val="0"/>
              <w:marBottom w:val="0"/>
              <w:divBdr>
                <w:top w:val="none" w:sz="0" w:space="0" w:color="auto"/>
                <w:left w:val="none" w:sz="0" w:space="0" w:color="auto"/>
                <w:bottom w:val="none" w:sz="0" w:space="0" w:color="auto"/>
                <w:right w:val="none" w:sz="0" w:space="0" w:color="auto"/>
              </w:divBdr>
            </w:div>
          </w:divsChild>
        </w:div>
        <w:div w:id="766509361">
          <w:marLeft w:val="0"/>
          <w:marRight w:val="0"/>
          <w:marTop w:val="0"/>
          <w:marBottom w:val="0"/>
          <w:divBdr>
            <w:top w:val="none" w:sz="0" w:space="0" w:color="auto"/>
            <w:left w:val="none" w:sz="0" w:space="0" w:color="auto"/>
            <w:bottom w:val="none" w:sz="0" w:space="0" w:color="auto"/>
            <w:right w:val="none" w:sz="0" w:space="0" w:color="auto"/>
          </w:divBdr>
        </w:div>
        <w:div w:id="766536103">
          <w:marLeft w:val="0"/>
          <w:marRight w:val="0"/>
          <w:marTop w:val="100"/>
          <w:marBottom w:val="100"/>
          <w:divBdr>
            <w:top w:val="none" w:sz="0" w:space="0" w:color="auto"/>
            <w:left w:val="none" w:sz="0" w:space="0" w:color="auto"/>
            <w:bottom w:val="none" w:sz="0" w:space="0" w:color="auto"/>
            <w:right w:val="none" w:sz="0" w:space="0" w:color="auto"/>
          </w:divBdr>
          <w:divsChild>
            <w:div w:id="250360273">
              <w:marLeft w:val="0"/>
              <w:marRight w:val="0"/>
              <w:marTop w:val="0"/>
              <w:marBottom w:val="0"/>
              <w:divBdr>
                <w:top w:val="none" w:sz="0" w:space="0" w:color="auto"/>
                <w:left w:val="none" w:sz="0" w:space="0" w:color="auto"/>
                <w:bottom w:val="none" w:sz="0" w:space="0" w:color="auto"/>
                <w:right w:val="none" w:sz="0" w:space="0" w:color="auto"/>
              </w:divBdr>
            </w:div>
          </w:divsChild>
        </w:div>
        <w:div w:id="766585335">
          <w:marLeft w:val="0"/>
          <w:marRight w:val="0"/>
          <w:marTop w:val="0"/>
          <w:marBottom w:val="0"/>
          <w:divBdr>
            <w:top w:val="none" w:sz="0" w:space="0" w:color="auto"/>
            <w:left w:val="none" w:sz="0" w:space="0" w:color="auto"/>
            <w:bottom w:val="none" w:sz="0" w:space="0" w:color="auto"/>
            <w:right w:val="none" w:sz="0" w:space="0" w:color="auto"/>
          </w:divBdr>
        </w:div>
        <w:div w:id="766653998">
          <w:marLeft w:val="-188"/>
          <w:marRight w:val="-188"/>
          <w:marTop w:val="0"/>
          <w:marBottom w:val="0"/>
          <w:divBdr>
            <w:top w:val="none" w:sz="0" w:space="0" w:color="auto"/>
            <w:left w:val="none" w:sz="0" w:space="0" w:color="auto"/>
            <w:bottom w:val="none" w:sz="0" w:space="0" w:color="auto"/>
            <w:right w:val="none" w:sz="0" w:space="0" w:color="auto"/>
          </w:divBdr>
          <w:divsChild>
            <w:div w:id="55787926">
              <w:marLeft w:val="1221"/>
              <w:marRight w:val="0"/>
              <w:marTop w:val="0"/>
              <w:marBottom w:val="0"/>
              <w:divBdr>
                <w:top w:val="none" w:sz="0" w:space="0" w:color="auto"/>
                <w:left w:val="none" w:sz="0" w:space="0" w:color="auto"/>
                <w:bottom w:val="none" w:sz="0" w:space="0" w:color="auto"/>
                <w:right w:val="none" w:sz="0" w:space="0" w:color="auto"/>
              </w:divBdr>
            </w:div>
          </w:divsChild>
        </w:div>
        <w:div w:id="766659324">
          <w:marLeft w:val="-225"/>
          <w:marRight w:val="-225"/>
          <w:marTop w:val="0"/>
          <w:marBottom w:val="0"/>
          <w:divBdr>
            <w:top w:val="none" w:sz="0" w:space="0" w:color="auto"/>
            <w:left w:val="none" w:sz="0" w:space="0" w:color="auto"/>
            <w:bottom w:val="none" w:sz="0" w:space="0" w:color="auto"/>
            <w:right w:val="none" w:sz="0" w:space="0" w:color="auto"/>
          </w:divBdr>
        </w:div>
        <w:div w:id="766727579">
          <w:marLeft w:val="0"/>
          <w:marRight w:val="0"/>
          <w:marTop w:val="0"/>
          <w:marBottom w:val="0"/>
          <w:divBdr>
            <w:top w:val="none" w:sz="0" w:space="0" w:color="auto"/>
            <w:left w:val="none" w:sz="0" w:space="0" w:color="auto"/>
            <w:bottom w:val="none" w:sz="0" w:space="0" w:color="auto"/>
            <w:right w:val="none" w:sz="0" w:space="0" w:color="auto"/>
          </w:divBdr>
        </w:div>
        <w:div w:id="766803497">
          <w:marLeft w:val="0"/>
          <w:marRight w:val="0"/>
          <w:marTop w:val="300"/>
          <w:marBottom w:val="300"/>
          <w:divBdr>
            <w:top w:val="none" w:sz="0" w:space="0" w:color="auto"/>
            <w:left w:val="none" w:sz="0" w:space="0" w:color="auto"/>
            <w:bottom w:val="none" w:sz="0" w:space="0" w:color="auto"/>
            <w:right w:val="none" w:sz="0" w:space="0" w:color="auto"/>
          </w:divBdr>
        </w:div>
        <w:div w:id="766850164">
          <w:marLeft w:val="0"/>
          <w:marRight w:val="0"/>
          <w:marTop w:val="0"/>
          <w:marBottom w:val="0"/>
          <w:divBdr>
            <w:top w:val="none" w:sz="0" w:space="0" w:color="auto"/>
            <w:left w:val="none" w:sz="0" w:space="0" w:color="auto"/>
            <w:bottom w:val="none" w:sz="0" w:space="0" w:color="auto"/>
            <w:right w:val="none" w:sz="0" w:space="0" w:color="auto"/>
          </w:divBdr>
        </w:div>
        <w:div w:id="766854462">
          <w:marLeft w:val="0"/>
          <w:marRight w:val="0"/>
          <w:marTop w:val="0"/>
          <w:marBottom w:val="0"/>
          <w:divBdr>
            <w:top w:val="none" w:sz="0" w:space="0" w:color="auto"/>
            <w:left w:val="none" w:sz="0" w:space="0" w:color="auto"/>
            <w:bottom w:val="none" w:sz="0" w:space="0" w:color="auto"/>
            <w:right w:val="none" w:sz="0" w:space="0" w:color="auto"/>
          </w:divBdr>
          <w:divsChild>
            <w:div w:id="773597742">
              <w:marLeft w:val="0"/>
              <w:marRight w:val="1950"/>
              <w:marTop w:val="0"/>
              <w:marBottom w:val="0"/>
              <w:divBdr>
                <w:top w:val="none" w:sz="0" w:space="0" w:color="auto"/>
                <w:left w:val="none" w:sz="0" w:space="0" w:color="auto"/>
                <w:bottom w:val="none" w:sz="0" w:space="0" w:color="auto"/>
                <w:right w:val="none" w:sz="0" w:space="0" w:color="auto"/>
              </w:divBdr>
            </w:div>
          </w:divsChild>
        </w:div>
        <w:div w:id="766922179">
          <w:marLeft w:val="750"/>
          <w:marRight w:val="1500"/>
          <w:marTop w:val="0"/>
          <w:marBottom w:val="0"/>
          <w:divBdr>
            <w:top w:val="none" w:sz="0" w:space="0" w:color="auto"/>
            <w:left w:val="none" w:sz="0" w:space="0" w:color="auto"/>
            <w:bottom w:val="none" w:sz="0" w:space="0" w:color="auto"/>
            <w:right w:val="none" w:sz="0" w:space="0" w:color="auto"/>
          </w:divBdr>
        </w:div>
        <w:div w:id="766928154">
          <w:marLeft w:val="0"/>
          <w:marRight w:val="0"/>
          <w:marTop w:val="0"/>
          <w:marBottom w:val="0"/>
          <w:divBdr>
            <w:top w:val="none" w:sz="0" w:space="0" w:color="auto"/>
            <w:left w:val="none" w:sz="0" w:space="0" w:color="auto"/>
            <w:bottom w:val="none" w:sz="0" w:space="0" w:color="auto"/>
            <w:right w:val="none" w:sz="0" w:space="0" w:color="auto"/>
          </w:divBdr>
        </w:div>
        <w:div w:id="766967896">
          <w:marLeft w:val="0"/>
          <w:marRight w:val="0"/>
          <w:marTop w:val="0"/>
          <w:marBottom w:val="0"/>
          <w:divBdr>
            <w:top w:val="none" w:sz="0" w:space="0" w:color="auto"/>
            <w:left w:val="none" w:sz="0" w:space="0" w:color="auto"/>
            <w:bottom w:val="none" w:sz="0" w:space="0" w:color="auto"/>
            <w:right w:val="none" w:sz="0" w:space="0" w:color="auto"/>
          </w:divBdr>
        </w:div>
        <w:div w:id="766971944">
          <w:marLeft w:val="0"/>
          <w:marRight w:val="0"/>
          <w:marTop w:val="0"/>
          <w:marBottom w:val="0"/>
          <w:divBdr>
            <w:top w:val="none" w:sz="0" w:space="0" w:color="auto"/>
            <w:left w:val="none" w:sz="0" w:space="0" w:color="auto"/>
            <w:bottom w:val="none" w:sz="0" w:space="0" w:color="auto"/>
            <w:right w:val="none" w:sz="0" w:space="0" w:color="auto"/>
          </w:divBdr>
        </w:div>
        <w:div w:id="766996717">
          <w:marLeft w:val="0"/>
          <w:marRight w:val="0"/>
          <w:marTop w:val="150"/>
          <w:marBottom w:val="150"/>
          <w:divBdr>
            <w:top w:val="none" w:sz="0" w:space="0" w:color="auto"/>
            <w:left w:val="none" w:sz="0" w:space="0" w:color="auto"/>
            <w:bottom w:val="none" w:sz="0" w:space="0" w:color="auto"/>
            <w:right w:val="none" w:sz="0" w:space="0" w:color="auto"/>
          </w:divBdr>
        </w:div>
        <w:div w:id="766997333">
          <w:marLeft w:val="0"/>
          <w:marRight w:val="0"/>
          <w:marTop w:val="0"/>
          <w:marBottom w:val="0"/>
          <w:divBdr>
            <w:top w:val="none" w:sz="0" w:space="0" w:color="auto"/>
            <w:left w:val="none" w:sz="0" w:space="0" w:color="auto"/>
            <w:bottom w:val="none" w:sz="0" w:space="0" w:color="auto"/>
            <w:right w:val="none" w:sz="0" w:space="0" w:color="auto"/>
          </w:divBdr>
        </w:div>
        <w:div w:id="767042184">
          <w:marLeft w:val="0"/>
          <w:marRight w:val="0"/>
          <w:marTop w:val="63"/>
          <w:marBottom w:val="0"/>
          <w:divBdr>
            <w:top w:val="none" w:sz="0" w:space="0" w:color="auto"/>
            <w:left w:val="none" w:sz="0" w:space="0" w:color="auto"/>
            <w:bottom w:val="none" w:sz="0" w:space="0" w:color="auto"/>
            <w:right w:val="none" w:sz="0" w:space="0" w:color="auto"/>
          </w:divBdr>
        </w:div>
        <w:div w:id="767046156">
          <w:marLeft w:val="0"/>
          <w:marRight w:val="0"/>
          <w:marTop w:val="100"/>
          <w:marBottom w:val="100"/>
          <w:divBdr>
            <w:top w:val="none" w:sz="0" w:space="0" w:color="auto"/>
            <w:left w:val="none" w:sz="0" w:space="0" w:color="auto"/>
            <w:bottom w:val="none" w:sz="0" w:space="0" w:color="auto"/>
            <w:right w:val="none" w:sz="0" w:space="0" w:color="auto"/>
          </w:divBdr>
        </w:div>
        <w:div w:id="767119562">
          <w:marLeft w:val="0"/>
          <w:marRight w:val="0"/>
          <w:marTop w:val="0"/>
          <w:marBottom w:val="0"/>
          <w:divBdr>
            <w:top w:val="single" w:sz="2" w:space="0" w:color="E0E0E0"/>
            <w:left w:val="single" w:sz="2" w:space="0" w:color="E0E0E0"/>
            <w:bottom w:val="single" w:sz="2" w:space="0" w:color="E0E0E0"/>
            <w:right w:val="single" w:sz="2" w:space="0" w:color="E0E0E0"/>
          </w:divBdr>
        </w:div>
        <w:div w:id="767123374">
          <w:marLeft w:val="0"/>
          <w:marRight w:val="0"/>
          <w:marTop w:val="0"/>
          <w:marBottom w:val="0"/>
          <w:divBdr>
            <w:top w:val="single" w:sz="4" w:space="6" w:color="999999"/>
            <w:left w:val="none" w:sz="0" w:space="0" w:color="auto"/>
            <w:bottom w:val="single" w:sz="4" w:space="0" w:color="999999"/>
            <w:right w:val="none" w:sz="0" w:space="0" w:color="auto"/>
          </w:divBdr>
        </w:div>
        <w:div w:id="767189569">
          <w:marLeft w:val="0"/>
          <w:marRight w:val="0"/>
          <w:marTop w:val="0"/>
          <w:marBottom w:val="0"/>
          <w:divBdr>
            <w:top w:val="none" w:sz="0" w:space="0" w:color="auto"/>
            <w:left w:val="none" w:sz="0" w:space="0" w:color="auto"/>
            <w:bottom w:val="none" w:sz="0" w:space="0" w:color="auto"/>
            <w:right w:val="none" w:sz="0" w:space="0" w:color="auto"/>
          </w:divBdr>
          <w:divsChild>
            <w:div w:id="208763290">
              <w:marLeft w:val="0"/>
              <w:marRight w:val="0"/>
              <w:marTop w:val="0"/>
              <w:marBottom w:val="225"/>
              <w:divBdr>
                <w:top w:val="none" w:sz="0" w:space="0" w:color="auto"/>
                <w:left w:val="none" w:sz="0" w:space="0" w:color="auto"/>
                <w:bottom w:val="none" w:sz="0" w:space="0" w:color="auto"/>
                <w:right w:val="none" w:sz="0" w:space="0" w:color="auto"/>
              </w:divBdr>
            </w:div>
          </w:divsChild>
        </w:div>
        <w:div w:id="767233050">
          <w:marLeft w:val="0"/>
          <w:marRight w:val="0"/>
          <w:marTop w:val="0"/>
          <w:marBottom w:val="75"/>
          <w:divBdr>
            <w:top w:val="none" w:sz="0" w:space="0" w:color="auto"/>
            <w:left w:val="none" w:sz="0" w:space="0" w:color="auto"/>
            <w:bottom w:val="none" w:sz="0" w:space="0" w:color="auto"/>
            <w:right w:val="none" w:sz="0" w:space="0" w:color="auto"/>
          </w:divBdr>
        </w:div>
        <w:div w:id="767237363">
          <w:marLeft w:val="0"/>
          <w:marRight w:val="0"/>
          <w:marTop w:val="0"/>
          <w:marBottom w:val="240"/>
          <w:divBdr>
            <w:top w:val="none" w:sz="0" w:space="0" w:color="auto"/>
            <w:left w:val="none" w:sz="0" w:space="0" w:color="auto"/>
            <w:bottom w:val="none" w:sz="0" w:space="0" w:color="auto"/>
            <w:right w:val="none" w:sz="0" w:space="0" w:color="auto"/>
          </w:divBdr>
        </w:div>
        <w:div w:id="767237995">
          <w:marLeft w:val="0"/>
          <w:marRight w:val="0"/>
          <w:marTop w:val="0"/>
          <w:marBottom w:val="0"/>
          <w:divBdr>
            <w:top w:val="none" w:sz="0" w:space="0" w:color="auto"/>
            <w:left w:val="none" w:sz="0" w:space="0" w:color="auto"/>
            <w:bottom w:val="none" w:sz="0" w:space="0" w:color="auto"/>
            <w:right w:val="none" w:sz="0" w:space="0" w:color="auto"/>
          </w:divBdr>
        </w:div>
        <w:div w:id="767308216">
          <w:marLeft w:val="0"/>
          <w:marRight w:val="0"/>
          <w:marTop w:val="0"/>
          <w:marBottom w:val="0"/>
          <w:divBdr>
            <w:top w:val="none" w:sz="0" w:space="0" w:color="auto"/>
            <w:left w:val="none" w:sz="0" w:space="0" w:color="auto"/>
            <w:bottom w:val="none" w:sz="0" w:space="0" w:color="auto"/>
            <w:right w:val="none" w:sz="0" w:space="0" w:color="auto"/>
          </w:divBdr>
          <w:divsChild>
            <w:div w:id="525561351">
              <w:marLeft w:val="0"/>
              <w:marRight w:val="0"/>
              <w:marTop w:val="100"/>
              <w:marBottom w:val="100"/>
              <w:divBdr>
                <w:top w:val="none" w:sz="0" w:space="0" w:color="auto"/>
                <w:left w:val="none" w:sz="0" w:space="0" w:color="auto"/>
                <w:bottom w:val="none" w:sz="0" w:space="0" w:color="auto"/>
                <w:right w:val="none" w:sz="0" w:space="0" w:color="auto"/>
              </w:divBdr>
              <w:divsChild>
                <w:div w:id="618314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67313514">
          <w:marLeft w:val="0"/>
          <w:marRight w:val="0"/>
          <w:marTop w:val="0"/>
          <w:marBottom w:val="240"/>
          <w:divBdr>
            <w:top w:val="none" w:sz="0" w:space="0" w:color="auto"/>
            <w:left w:val="none" w:sz="0" w:space="0" w:color="auto"/>
            <w:bottom w:val="none" w:sz="0" w:space="0" w:color="auto"/>
            <w:right w:val="none" w:sz="0" w:space="0" w:color="auto"/>
          </w:divBdr>
        </w:div>
        <w:div w:id="767316484">
          <w:marLeft w:val="0"/>
          <w:marRight w:val="0"/>
          <w:marTop w:val="0"/>
          <w:marBottom w:val="0"/>
          <w:divBdr>
            <w:top w:val="none" w:sz="0" w:space="0" w:color="auto"/>
            <w:left w:val="none" w:sz="0" w:space="0" w:color="auto"/>
            <w:bottom w:val="none" w:sz="0" w:space="0" w:color="auto"/>
            <w:right w:val="none" w:sz="0" w:space="0" w:color="auto"/>
          </w:divBdr>
        </w:div>
        <w:div w:id="767316547">
          <w:marLeft w:val="0"/>
          <w:marRight w:val="0"/>
          <w:marTop w:val="0"/>
          <w:marBottom w:val="0"/>
          <w:divBdr>
            <w:top w:val="none" w:sz="0" w:space="0" w:color="auto"/>
            <w:left w:val="none" w:sz="0" w:space="0" w:color="auto"/>
            <w:bottom w:val="none" w:sz="0" w:space="0" w:color="auto"/>
            <w:right w:val="none" w:sz="0" w:space="0" w:color="auto"/>
          </w:divBdr>
        </w:div>
        <w:div w:id="767384852">
          <w:marLeft w:val="0"/>
          <w:marRight w:val="0"/>
          <w:marTop w:val="0"/>
          <w:marBottom w:val="125"/>
          <w:divBdr>
            <w:top w:val="none" w:sz="0" w:space="0" w:color="auto"/>
            <w:left w:val="none" w:sz="0" w:space="0" w:color="auto"/>
            <w:bottom w:val="none" w:sz="0" w:space="0" w:color="auto"/>
            <w:right w:val="none" w:sz="0" w:space="0" w:color="auto"/>
          </w:divBdr>
        </w:div>
        <w:div w:id="767385929">
          <w:marLeft w:val="0"/>
          <w:marRight w:val="0"/>
          <w:marTop w:val="0"/>
          <w:marBottom w:val="150"/>
          <w:divBdr>
            <w:top w:val="none" w:sz="0" w:space="0" w:color="auto"/>
            <w:left w:val="none" w:sz="0" w:space="0" w:color="auto"/>
            <w:bottom w:val="none" w:sz="0" w:space="0" w:color="auto"/>
            <w:right w:val="none" w:sz="0" w:space="0" w:color="auto"/>
          </w:divBdr>
          <w:divsChild>
            <w:div w:id="280766736">
              <w:marLeft w:val="0"/>
              <w:marRight w:val="0"/>
              <w:marTop w:val="0"/>
              <w:marBottom w:val="0"/>
              <w:divBdr>
                <w:top w:val="none" w:sz="0" w:space="0" w:color="auto"/>
                <w:left w:val="none" w:sz="0" w:space="0" w:color="auto"/>
                <w:bottom w:val="none" w:sz="0" w:space="0" w:color="auto"/>
                <w:right w:val="none" w:sz="0" w:space="0" w:color="auto"/>
              </w:divBdr>
            </w:div>
          </w:divsChild>
        </w:div>
        <w:div w:id="767392251">
          <w:marLeft w:val="-225"/>
          <w:marRight w:val="-225"/>
          <w:marTop w:val="0"/>
          <w:marBottom w:val="0"/>
          <w:divBdr>
            <w:top w:val="none" w:sz="0" w:space="0" w:color="auto"/>
            <w:left w:val="none" w:sz="0" w:space="0" w:color="auto"/>
            <w:bottom w:val="none" w:sz="0" w:space="0" w:color="auto"/>
            <w:right w:val="none" w:sz="0" w:space="0" w:color="auto"/>
          </w:divBdr>
        </w:div>
        <w:div w:id="767430262">
          <w:marLeft w:val="-188"/>
          <w:marRight w:val="-188"/>
          <w:marTop w:val="0"/>
          <w:marBottom w:val="0"/>
          <w:divBdr>
            <w:top w:val="none" w:sz="0" w:space="0" w:color="auto"/>
            <w:left w:val="none" w:sz="0" w:space="0" w:color="auto"/>
            <w:bottom w:val="none" w:sz="0" w:space="0" w:color="auto"/>
            <w:right w:val="none" w:sz="0" w:space="0" w:color="auto"/>
          </w:divBdr>
        </w:div>
        <w:div w:id="767433853">
          <w:marLeft w:val="0"/>
          <w:marRight w:val="0"/>
          <w:marTop w:val="0"/>
          <w:marBottom w:val="450"/>
          <w:divBdr>
            <w:top w:val="none" w:sz="0" w:space="0" w:color="auto"/>
            <w:left w:val="none" w:sz="0" w:space="0" w:color="auto"/>
            <w:bottom w:val="none" w:sz="0" w:space="0" w:color="auto"/>
            <w:right w:val="none" w:sz="0" w:space="0" w:color="auto"/>
          </w:divBdr>
          <w:divsChild>
            <w:div w:id="296381366">
              <w:marLeft w:val="0"/>
              <w:marRight w:val="0"/>
              <w:marTop w:val="0"/>
              <w:marBottom w:val="75"/>
              <w:divBdr>
                <w:top w:val="none" w:sz="0" w:space="0" w:color="auto"/>
                <w:left w:val="none" w:sz="0" w:space="0" w:color="auto"/>
                <w:bottom w:val="none" w:sz="0" w:space="0" w:color="auto"/>
                <w:right w:val="none" w:sz="0" w:space="0" w:color="auto"/>
              </w:divBdr>
              <w:divsChild>
                <w:div w:id="3740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5428">
          <w:marLeft w:val="0"/>
          <w:marRight w:val="0"/>
          <w:marTop w:val="0"/>
          <w:marBottom w:val="0"/>
          <w:divBdr>
            <w:top w:val="none" w:sz="0" w:space="0" w:color="auto"/>
            <w:left w:val="none" w:sz="0" w:space="0" w:color="auto"/>
            <w:bottom w:val="none" w:sz="0" w:space="0" w:color="auto"/>
            <w:right w:val="none" w:sz="0" w:space="0" w:color="auto"/>
          </w:divBdr>
        </w:div>
        <w:div w:id="767507466">
          <w:marLeft w:val="0"/>
          <w:marRight w:val="0"/>
          <w:marTop w:val="0"/>
          <w:marBottom w:val="0"/>
          <w:divBdr>
            <w:top w:val="none" w:sz="0" w:space="0" w:color="auto"/>
            <w:left w:val="none" w:sz="0" w:space="0" w:color="auto"/>
            <w:bottom w:val="none" w:sz="0" w:space="0" w:color="auto"/>
            <w:right w:val="none" w:sz="0" w:space="0" w:color="auto"/>
          </w:divBdr>
        </w:div>
        <w:div w:id="767576889">
          <w:marLeft w:val="60"/>
          <w:marRight w:val="60"/>
          <w:marTop w:val="0"/>
          <w:marBottom w:val="120"/>
          <w:divBdr>
            <w:top w:val="none" w:sz="0" w:space="0" w:color="auto"/>
            <w:left w:val="none" w:sz="0" w:space="0" w:color="auto"/>
            <w:bottom w:val="none" w:sz="0" w:space="0" w:color="auto"/>
            <w:right w:val="none" w:sz="0" w:space="0" w:color="auto"/>
          </w:divBdr>
        </w:div>
        <w:div w:id="767577013">
          <w:marLeft w:val="0"/>
          <w:marRight w:val="0"/>
          <w:marTop w:val="0"/>
          <w:marBottom w:val="75"/>
          <w:divBdr>
            <w:top w:val="none" w:sz="0" w:space="0" w:color="auto"/>
            <w:left w:val="none" w:sz="0" w:space="0" w:color="auto"/>
            <w:bottom w:val="none" w:sz="0" w:space="0" w:color="auto"/>
            <w:right w:val="none" w:sz="0" w:space="0" w:color="auto"/>
          </w:divBdr>
        </w:div>
        <w:div w:id="767579774">
          <w:marLeft w:val="0"/>
          <w:marRight w:val="0"/>
          <w:marTop w:val="0"/>
          <w:marBottom w:val="0"/>
          <w:divBdr>
            <w:top w:val="single" w:sz="2" w:space="0" w:color="E0E0E0"/>
            <w:left w:val="single" w:sz="2" w:space="0" w:color="E0E0E0"/>
            <w:bottom w:val="single" w:sz="2" w:space="0" w:color="E0E0E0"/>
            <w:right w:val="single" w:sz="2" w:space="0" w:color="E0E0E0"/>
          </w:divBdr>
          <w:divsChild>
            <w:div w:id="4153244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7579948">
          <w:blockQuote w:val="1"/>
          <w:marLeft w:val="0"/>
          <w:marRight w:val="0"/>
          <w:marTop w:val="300"/>
          <w:marBottom w:val="315"/>
          <w:divBdr>
            <w:top w:val="none" w:sz="0" w:space="0" w:color="auto"/>
            <w:left w:val="single" w:sz="36" w:space="15" w:color="C4E0A6"/>
            <w:bottom w:val="none" w:sz="0" w:space="0" w:color="auto"/>
            <w:right w:val="none" w:sz="0" w:space="0" w:color="auto"/>
          </w:divBdr>
        </w:div>
        <w:div w:id="767696540">
          <w:marLeft w:val="0"/>
          <w:marRight w:val="0"/>
          <w:marTop w:val="0"/>
          <w:marBottom w:val="0"/>
          <w:divBdr>
            <w:top w:val="single" w:sz="2" w:space="0" w:color="E0E0E0"/>
            <w:left w:val="single" w:sz="2" w:space="0" w:color="E0E0E0"/>
            <w:bottom w:val="single" w:sz="2" w:space="0" w:color="E0E0E0"/>
            <w:right w:val="single" w:sz="2" w:space="0" w:color="E0E0E0"/>
          </w:divBdr>
        </w:div>
        <w:div w:id="767772711">
          <w:marLeft w:val="0"/>
          <w:marRight w:val="0"/>
          <w:marTop w:val="0"/>
          <w:marBottom w:val="125"/>
          <w:divBdr>
            <w:top w:val="none" w:sz="0" w:space="0" w:color="auto"/>
            <w:left w:val="none" w:sz="0" w:space="0" w:color="auto"/>
            <w:bottom w:val="none" w:sz="0" w:space="0" w:color="auto"/>
            <w:right w:val="none" w:sz="0" w:space="0" w:color="auto"/>
          </w:divBdr>
        </w:div>
        <w:div w:id="767774331">
          <w:marLeft w:val="0"/>
          <w:marRight w:val="125"/>
          <w:marTop w:val="0"/>
          <w:marBottom w:val="0"/>
          <w:divBdr>
            <w:top w:val="none" w:sz="0" w:space="0" w:color="auto"/>
            <w:left w:val="none" w:sz="0" w:space="0" w:color="auto"/>
            <w:bottom w:val="none" w:sz="0" w:space="0" w:color="auto"/>
            <w:right w:val="none" w:sz="0" w:space="0" w:color="auto"/>
          </w:divBdr>
        </w:div>
        <w:div w:id="767847222">
          <w:marLeft w:val="0"/>
          <w:marRight w:val="0"/>
          <w:marTop w:val="0"/>
          <w:marBottom w:val="0"/>
          <w:divBdr>
            <w:top w:val="none" w:sz="0" w:space="0" w:color="auto"/>
            <w:left w:val="none" w:sz="0" w:space="0" w:color="auto"/>
            <w:bottom w:val="none" w:sz="0" w:space="0" w:color="auto"/>
            <w:right w:val="none" w:sz="0" w:space="0" w:color="auto"/>
          </w:divBdr>
        </w:div>
        <w:div w:id="767850450">
          <w:marLeft w:val="-225"/>
          <w:marRight w:val="-225"/>
          <w:marTop w:val="0"/>
          <w:marBottom w:val="0"/>
          <w:divBdr>
            <w:top w:val="none" w:sz="0" w:space="0" w:color="auto"/>
            <w:left w:val="none" w:sz="0" w:space="0" w:color="auto"/>
            <w:bottom w:val="none" w:sz="0" w:space="0" w:color="auto"/>
            <w:right w:val="none" w:sz="0" w:space="0" w:color="auto"/>
          </w:divBdr>
        </w:div>
        <w:div w:id="767887353">
          <w:marLeft w:val="0"/>
          <w:marRight w:val="0"/>
          <w:marTop w:val="0"/>
          <w:marBottom w:val="0"/>
          <w:divBdr>
            <w:top w:val="none" w:sz="0" w:space="0" w:color="auto"/>
            <w:left w:val="none" w:sz="0" w:space="0" w:color="auto"/>
            <w:bottom w:val="none" w:sz="0" w:space="0" w:color="auto"/>
            <w:right w:val="none" w:sz="0" w:space="0" w:color="auto"/>
          </w:divBdr>
          <w:divsChild>
            <w:div w:id="744298218">
              <w:marLeft w:val="0"/>
              <w:marRight w:val="0"/>
              <w:marTop w:val="0"/>
              <w:marBottom w:val="0"/>
              <w:divBdr>
                <w:top w:val="none" w:sz="0" w:space="0" w:color="auto"/>
                <w:left w:val="none" w:sz="0" w:space="0" w:color="auto"/>
                <w:bottom w:val="none" w:sz="0" w:space="0" w:color="auto"/>
                <w:right w:val="none" w:sz="0" w:space="0" w:color="auto"/>
              </w:divBdr>
            </w:div>
          </w:divsChild>
        </w:div>
        <w:div w:id="767964533">
          <w:marLeft w:val="0"/>
          <w:marRight w:val="0"/>
          <w:marTop w:val="0"/>
          <w:marBottom w:val="0"/>
          <w:divBdr>
            <w:top w:val="none" w:sz="0" w:space="0" w:color="auto"/>
            <w:left w:val="none" w:sz="0" w:space="0" w:color="auto"/>
            <w:bottom w:val="none" w:sz="0" w:space="0" w:color="auto"/>
            <w:right w:val="none" w:sz="0" w:space="0" w:color="auto"/>
          </w:divBdr>
        </w:div>
        <w:div w:id="768159100">
          <w:marLeft w:val="0"/>
          <w:marRight w:val="0"/>
          <w:marTop w:val="0"/>
          <w:marBottom w:val="0"/>
          <w:divBdr>
            <w:top w:val="none" w:sz="0" w:space="0" w:color="auto"/>
            <w:left w:val="none" w:sz="0" w:space="0" w:color="auto"/>
            <w:bottom w:val="none" w:sz="0" w:space="0" w:color="auto"/>
            <w:right w:val="none" w:sz="0" w:space="0" w:color="auto"/>
          </w:divBdr>
        </w:div>
        <w:div w:id="768164127">
          <w:marLeft w:val="0"/>
          <w:marRight w:val="0"/>
          <w:marTop w:val="0"/>
          <w:marBottom w:val="300"/>
          <w:divBdr>
            <w:top w:val="none" w:sz="0" w:space="0" w:color="auto"/>
            <w:left w:val="none" w:sz="0" w:space="0" w:color="auto"/>
            <w:bottom w:val="none" w:sz="0" w:space="0" w:color="auto"/>
            <w:right w:val="none" w:sz="0" w:space="0" w:color="auto"/>
          </w:divBdr>
          <w:divsChild>
            <w:div w:id="148718658">
              <w:marLeft w:val="0"/>
              <w:marRight w:val="0"/>
              <w:marTop w:val="0"/>
              <w:marBottom w:val="0"/>
              <w:divBdr>
                <w:top w:val="none" w:sz="0" w:space="0" w:color="auto"/>
                <w:left w:val="none" w:sz="0" w:space="0" w:color="auto"/>
                <w:bottom w:val="none" w:sz="0" w:space="0" w:color="auto"/>
                <w:right w:val="none" w:sz="0" w:space="0" w:color="auto"/>
              </w:divBdr>
              <w:divsChild>
                <w:div w:id="15919867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38927">
          <w:marLeft w:val="0"/>
          <w:marRight w:val="0"/>
          <w:marTop w:val="0"/>
          <w:marBottom w:val="300"/>
          <w:divBdr>
            <w:top w:val="none" w:sz="0" w:space="0" w:color="auto"/>
            <w:left w:val="none" w:sz="0" w:space="0" w:color="auto"/>
            <w:bottom w:val="none" w:sz="0" w:space="0" w:color="auto"/>
            <w:right w:val="none" w:sz="0" w:space="0" w:color="auto"/>
          </w:divBdr>
          <w:divsChild>
            <w:div w:id="176508724">
              <w:marLeft w:val="0"/>
              <w:marRight w:val="0"/>
              <w:marTop w:val="0"/>
              <w:marBottom w:val="0"/>
              <w:divBdr>
                <w:top w:val="none" w:sz="0" w:space="0" w:color="auto"/>
                <w:left w:val="none" w:sz="0" w:space="0" w:color="auto"/>
                <w:bottom w:val="none" w:sz="0" w:space="0" w:color="auto"/>
                <w:right w:val="none" w:sz="0" w:space="0" w:color="auto"/>
              </w:divBdr>
              <w:divsChild>
                <w:div w:id="3762735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68281609">
          <w:marLeft w:val="-225"/>
          <w:marRight w:val="-225"/>
          <w:marTop w:val="0"/>
          <w:marBottom w:val="0"/>
          <w:divBdr>
            <w:top w:val="none" w:sz="0" w:space="0" w:color="auto"/>
            <w:left w:val="none" w:sz="0" w:space="0" w:color="auto"/>
            <w:bottom w:val="none" w:sz="0" w:space="0" w:color="auto"/>
            <w:right w:val="none" w:sz="0" w:space="0" w:color="auto"/>
          </w:divBdr>
          <w:divsChild>
            <w:div w:id="447742500">
              <w:marLeft w:val="0"/>
              <w:marRight w:val="0"/>
              <w:marTop w:val="0"/>
              <w:marBottom w:val="0"/>
              <w:divBdr>
                <w:top w:val="none" w:sz="0" w:space="0" w:color="auto"/>
                <w:left w:val="none" w:sz="0" w:space="0" w:color="auto"/>
                <w:bottom w:val="none" w:sz="0" w:space="0" w:color="auto"/>
                <w:right w:val="none" w:sz="0" w:space="0" w:color="auto"/>
              </w:divBdr>
            </w:div>
          </w:divsChild>
        </w:div>
        <w:div w:id="768427359">
          <w:marLeft w:val="0"/>
          <w:marRight w:val="0"/>
          <w:marTop w:val="0"/>
          <w:marBottom w:val="0"/>
          <w:divBdr>
            <w:top w:val="none" w:sz="0" w:space="0" w:color="auto"/>
            <w:left w:val="none" w:sz="0" w:space="0" w:color="auto"/>
            <w:bottom w:val="none" w:sz="0" w:space="0" w:color="auto"/>
            <w:right w:val="none" w:sz="0" w:space="0" w:color="auto"/>
          </w:divBdr>
        </w:div>
        <w:div w:id="768427679">
          <w:marLeft w:val="-225"/>
          <w:marRight w:val="-225"/>
          <w:marTop w:val="0"/>
          <w:marBottom w:val="0"/>
          <w:divBdr>
            <w:top w:val="none" w:sz="0" w:space="0" w:color="auto"/>
            <w:left w:val="none" w:sz="0" w:space="0" w:color="auto"/>
            <w:bottom w:val="none" w:sz="0" w:space="0" w:color="auto"/>
            <w:right w:val="none" w:sz="0" w:space="0" w:color="auto"/>
          </w:divBdr>
        </w:div>
        <w:div w:id="768430592">
          <w:marLeft w:val="-188"/>
          <w:marRight w:val="-188"/>
          <w:marTop w:val="0"/>
          <w:marBottom w:val="0"/>
          <w:divBdr>
            <w:top w:val="none" w:sz="0" w:space="0" w:color="auto"/>
            <w:left w:val="none" w:sz="0" w:space="0" w:color="auto"/>
            <w:bottom w:val="none" w:sz="0" w:space="0" w:color="auto"/>
            <w:right w:val="none" w:sz="0" w:space="0" w:color="auto"/>
          </w:divBdr>
          <w:divsChild>
            <w:div w:id="466701555">
              <w:marLeft w:val="0"/>
              <w:marRight w:val="0"/>
              <w:marTop w:val="0"/>
              <w:marBottom w:val="0"/>
              <w:divBdr>
                <w:top w:val="none" w:sz="0" w:space="0" w:color="auto"/>
                <w:left w:val="none" w:sz="0" w:space="0" w:color="auto"/>
                <w:bottom w:val="none" w:sz="0" w:space="0" w:color="auto"/>
                <w:right w:val="none" w:sz="0" w:space="0" w:color="auto"/>
              </w:divBdr>
            </w:div>
          </w:divsChild>
        </w:div>
        <w:div w:id="768501262">
          <w:marLeft w:val="0"/>
          <w:marRight w:val="0"/>
          <w:marTop w:val="0"/>
          <w:marBottom w:val="0"/>
          <w:divBdr>
            <w:top w:val="none" w:sz="0" w:space="0" w:color="auto"/>
            <w:left w:val="none" w:sz="0" w:space="0" w:color="auto"/>
            <w:bottom w:val="none" w:sz="0" w:space="0" w:color="auto"/>
            <w:right w:val="none" w:sz="0" w:space="0" w:color="auto"/>
          </w:divBdr>
          <w:divsChild>
            <w:div w:id="343703235">
              <w:marLeft w:val="0"/>
              <w:marRight w:val="0"/>
              <w:marTop w:val="0"/>
              <w:marBottom w:val="0"/>
              <w:divBdr>
                <w:top w:val="none" w:sz="0" w:space="0" w:color="auto"/>
                <w:left w:val="none" w:sz="0" w:space="0" w:color="auto"/>
                <w:bottom w:val="none" w:sz="0" w:space="0" w:color="auto"/>
                <w:right w:val="none" w:sz="0" w:space="0" w:color="auto"/>
              </w:divBdr>
              <w:divsChild>
                <w:div w:id="656223282">
                  <w:marLeft w:val="0"/>
                  <w:marRight w:val="0"/>
                  <w:marTop w:val="100"/>
                  <w:marBottom w:val="100"/>
                  <w:divBdr>
                    <w:top w:val="none" w:sz="0" w:space="0" w:color="auto"/>
                    <w:left w:val="none" w:sz="0" w:space="0" w:color="auto"/>
                    <w:bottom w:val="none" w:sz="0" w:space="0" w:color="auto"/>
                    <w:right w:val="none" w:sz="0" w:space="0" w:color="auto"/>
                  </w:divBdr>
                  <w:divsChild>
                    <w:div w:id="7249893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29992330">
              <w:marLeft w:val="0"/>
              <w:marRight w:val="0"/>
              <w:marTop w:val="0"/>
              <w:marBottom w:val="0"/>
              <w:divBdr>
                <w:top w:val="none" w:sz="0" w:space="0" w:color="auto"/>
                <w:left w:val="none" w:sz="0" w:space="0" w:color="auto"/>
                <w:bottom w:val="none" w:sz="0" w:space="0" w:color="auto"/>
                <w:right w:val="none" w:sz="0" w:space="0" w:color="auto"/>
              </w:divBdr>
            </w:div>
          </w:divsChild>
        </w:div>
        <w:div w:id="768504256">
          <w:marLeft w:val="-225"/>
          <w:marRight w:val="-225"/>
          <w:marTop w:val="0"/>
          <w:marBottom w:val="0"/>
          <w:divBdr>
            <w:top w:val="none" w:sz="0" w:space="0" w:color="auto"/>
            <w:left w:val="none" w:sz="0" w:space="0" w:color="auto"/>
            <w:bottom w:val="none" w:sz="0" w:space="0" w:color="auto"/>
            <w:right w:val="none" w:sz="0" w:space="0" w:color="auto"/>
          </w:divBdr>
        </w:div>
        <w:div w:id="768623161">
          <w:marLeft w:val="0"/>
          <w:marRight w:val="0"/>
          <w:marTop w:val="0"/>
          <w:marBottom w:val="0"/>
          <w:divBdr>
            <w:top w:val="single" w:sz="2" w:space="0" w:color="E0E0E0"/>
            <w:left w:val="single" w:sz="2" w:space="0" w:color="E0E0E0"/>
            <w:bottom w:val="single" w:sz="2" w:space="0" w:color="E0E0E0"/>
            <w:right w:val="single" w:sz="2" w:space="0" w:color="E0E0E0"/>
          </w:divBdr>
        </w:div>
        <w:div w:id="768626391">
          <w:marLeft w:val="0"/>
          <w:marRight w:val="0"/>
          <w:marTop w:val="0"/>
          <w:marBottom w:val="300"/>
          <w:divBdr>
            <w:top w:val="none" w:sz="0" w:space="0" w:color="auto"/>
            <w:left w:val="none" w:sz="0" w:space="0" w:color="auto"/>
            <w:bottom w:val="single" w:sz="6" w:space="5" w:color="000000"/>
            <w:right w:val="none" w:sz="0" w:space="0" w:color="auto"/>
          </w:divBdr>
        </w:div>
        <w:div w:id="768696518">
          <w:marLeft w:val="0"/>
          <w:marRight w:val="0"/>
          <w:marTop w:val="0"/>
          <w:marBottom w:val="0"/>
          <w:divBdr>
            <w:top w:val="none" w:sz="0" w:space="0" w:color="auto"/>
            <w:left w:val="none" w:sz="0" w:space="0" w:color="auto"/>
            <w:bottom w:val="none" w:sz="0" w:space="0" w:color="auto"/>
            <w:right w:val="none" w:sz="0" w:space="0" w:color="auto"/>
          </w:divBdr>
        </w:div>
        <w:div w:id="768697347">
          <w:marLeft w:val="626"/>
          <w:marRight w:val="0"/>
          <w:marTop w:val="0"/>
          <w:marBottom w:val="0"/>
          <w:divBdr>
            <w:top w:val="none" w:sz="0" w:space="0" w:color="auto"/>
            <w:left w:val="none" w:sz="0" w:space="0" w:color="auto"/>
            <w:bottom w:val="none" w:sz="0" w:space="0" w:color="auto"/>
            <w:right w:val="none" w:sz="0" w:space="0" w:color="auto"/>
          </w:divBdr>
          <w:divsChild>
            <w:div w:id="26227213">
              <w:marLeft w:val="13"/>
              <w:marRight w:val="188"/>
              <w:marTop w:val="138"/>
              <w:marBottom w:val="88"/>
              <w:divBdr>
                <w:top w:val="none" w:sz="0" w:space="0" w:color="auto"/>
                <w:left w:val="none" w:sz="0" w:space="0" w:color="auto"/>
                <w:bottom w:val="none" w:sz="0" w:space="0" w:color="auto"/>
                <w:right w:val="none" w:sz="0" w:space="0" w:color="auto"/>
              </w:divBdr>
            </w:div>
          </w:divsChild>
        </w:div>
        <w:div w:id="768739625">
          <w:marLeft w:val="0"/>
          <w:marRight w:val="0"/>
          <w:marTop w:val="0"/>
          <w:marBottom w:val="0"/>
          <w:divBdr>
            <w:top w:val="none" w:sz="0" w:space="0" w:color="auto"/>
            <w:left w:val="none" w:sz="0" w:space="0" w:color="auto"/>
            <w:bottom w:val="none" w:sz="0" w:space="0" w:color="auto"/>
            <w:right w:val="none" w:sz="0" w:space="0" w:color="auto"/>
          </w:divBdr>
          <w:divsChild>
            <w:div w:id="306664592">
              <w:marLeft w:val="-188"/>
              <w:marRight w:val="-188"/>
              <w:marTop w:val="0"/>
              <w:marBottom w:val="0"/>
              <w:divBdr>
                <w:top w:val="none" w:sz="0" w:space="0" w:color="auto"/>
                <w:left w:val="none" w:sz="0" w:space="0" w:color="auto"/>
                <w:bottom w:val="none" w:sz="0" w:space="0" w:color="auto"/>
                <w:right w:val="none" w:sz="0" w:space="0" w:color="auto"/>
              </w:divBdr>
            </w:div>
          </w:divsChild>
        </w:div>
        <w:div w:id="768812847">
          <w:marLeft w:val="0"/>
          <w:marRight w:val="0"/>
          <w:marTop w:val="0"/>
          <w:marBottom w:val="240"/>
          <w:divBdr>
            <w:top w:val="none" w:sz="0" w:space="0" w:color="auto"/>
            <w:left w:val="none" w:sz="0" w:space="0" w:color="auto"/>
            <w:bottom w:val="none" w:sz="0" w:space="0" w:color="auto"/>
            <w:right w:val="none" w:sz="0" w:space="0" w:color="auto"/>
          </w:divBdr>
        </w:div>
        <w:div w:id="768894369">
          <w:marLeft w:val="0"/>
          <w:marRight w:val="0"/>
          <w:marTop w:val="150"/>
          <w:marBottom w:val="0"/>
          <w:divBdr>
            <w:top w:val="none" w:sz="0" w:space="0" w:color="auto"/>
            <w:left w:val="none" w:sz="0" w:space="0" w:color="auto"/>
            <w:bottom w:val="none" w:sz="0" w:space="0" w:color="auto"/>
            <w:right w:val="none" w:sz="0" w:space="0" w:color="auto"/>
          </w:divBdr>
        </w:div>
        <w:div w:id="768962584">
          <w:marLeft w:val="-225"/>
          <w:marRight w:val="-225"/>
          <w:marTop w:val="0"/>
          <w:marBottom w:val="0"/>
          <w:divBdr>
            <w:top w:val="none" w:sz="0" w:space="0" w:color="auto"/>
            <w:left w:val="none" w:sz="0" w:space="0" w:color="auto"/>
            <w:bottom w:val="none" w:sz="0" w:space="0" w:color="auto"/>
            <w:right w:val="none" w:sz="0" w:space="0" w:color="auto"/>
          </w:divBdr>
        </w:div>
        <w:div w:id="769082759">
          <w:marLeft w:val="0"/>
          <w:marRight w:val="0"/>
          <w:marTop w:val="0"/>
          <w:marBottom w:val="240"/>
          <w:divBdr>
            <w:top w:val="none" w:sz="0" w:space="0" w:color="auto"/>
            <w:left w:val="none" w:sz="0" w:space="0" w:color="auto"/>
            <w:bottom w:val="none" w:sz="0" w:space="0" w:color="auto"/>
            <w:right w:val="none" w:sz="0" w:space="0" w:color="auto"/>
          </w:divBdr>
        </w:div>
        <w:div w:id="769085158">
          <w:marLeft w:val="0"/>
          <w:marRight w:val="0"/>
          <w:marTop w:val="0"/>
          <w:marBottom w:val="150"/>
          <w:divBdr>
            <w:top w:val="none" w:sz="0" w:space="0" w:color="auto"/>
            <w:left w:val="none" w:sz="0" w:space="0" w:color="auto"/>
            <w:bottom w:val="none" w:sz="0" w:space="0" w:color="auto"/>
            <w:right w:val="none" w:sz="0" w:space="0" w:color="auto"/>
          </w:divBdr>
        </w:div>
        <w:div w:id="769089307">
          <w:marLeft w:val="0"/>
          <w:marRight w:val="0"/>
          <w:marTop w:val="0"/>
          <w:marBottom w:val="150"/>
          <w:divBdr>
            <w:top w:val="none" w:sz="0" w:space="0" w:color="auto"/>
            <w:left w:val="none" w:sz="0" w:space="0" w:color="auto"/>
            <w:bottom w:val="none" w:sz="0" w:space="0" w:color="auto"/>
            <w:right w:val="none" w:sz="0" w:space="0" w:color="auto"/>
          </w:divBdr>
        </w:div>
        <w:div w:id="769089399">
          <w:marLeft w:val="-225"/>
          <w:marRight w:val="-225"/>
          <w:marTop w:val="0"/>
          <w:marBottom w:val="0"/>
          <w:divBdr>
            <w:top w:val="none" w:sz="0" w:space="0" w:color="auto"/>
            <w:left w:val="none" w:sz="0" w:space="0" w:color="auto"/>
            <w:bottom w:val="none" w:sz="0" w:space="0" w:color="auto"/>
            <w:right w:val="none" w:sz="0" w:space="0" w:color="auto"/>
          </w:divBdr>
          <w:divsChild>
            <w:div w:id="216212269">
              <w:marLeft w:val="0"/>
              <w:marRight w:val="0"/>
              <w:marTop w:val="150"/>
              <w:marBottom w:val="0"/>
              <w:divBdr>
                <w:top w:val="none" w:sz="0" w:space="0" w:color="auto"/>
                <w:left w:val="none" w:sz="0" w:space="0" w:color="auto"/>
                <w:bottom w:val="none" w:sz="0" w:space="0" w:color="auto"/>
                <w:right w:val="none" w:sz="0" w:space="0" w:color="auto"/>
              </w:divBdr>
            </w:div>
          </w:divsChild>
        </w:div>
        <w:div w:id="769198650">
          <w:marLeft w:val="0"/>
          <w:marRight w:val="0"/>
          <w:marTop w:val="120"/>
          <w:marBottom w:val="330"/>
          <w:divBdr>
            <w:top w:val="none" w:sz="0" w:space="0" w:color="auto"/>
            <w:left w:val="none" w:sz="0" w:space="0" w:color="auto"/>
            <w:bottom w:val="none" w:sz="0" w:space="0" w:color="auto"/>
            <w:right w:val="none" w:sz="0" w:space="0" w:color="auto"/>
          </w:divBdr>
        </w:div>
        <w:div w:id="769276224">
          <w:marLeft w:val="0"/>
          <w:marRight w:val="0"/>
          <w:marTop w:val="75"/>
          <w:marBottom w:val="0"/>
          <w:divBdr>
            <w:top w:val="none" w:sz="0" w:space="0" w:color="auto"/>
            <w:left w:val="none" w:sz="0" w:space="0" w:color="auto"/>
            <w:bottom w:val="none" w:sz="0" w:space="0" w:color="auto"/>
            <w:right w:val="none" w:sz="0" w:space="0" w:color="auto"/>
          </w:divBdr>
        </w:div>
        <w:div w:id="769278362">
          <w:marLeft w:val="1463"/>
          <w:marRight w:val="0"/>
          <w:marTop w:val="0"/>
          <w:marBottom w:val="0"/>
          <w:divBdr>
            <w:top w:val="none" w:sz="0" w:space="0" w:color="auto"/>
            <w:left w:val="none" w:sz="0" w:space="0" w:color="auto"/>
            <w:bottom w:val="none" w:sz="0" w:space="0" w:color="auto"/>
            <w:right w:val="none" w:sz="0" w:space="0" w:color="auto"/>
          </w:divBdr>
        </w:div>
        <w:div w:id="769350071">
          <w:marLeft w:val="15"/>
          <w:marRight w:val="225"/>
          <w:marTop w:val="0"/>
          <w:marBottom w:val="105"/>
          <w:divBdr>
            <w:top w:val="none" w:sz="0" w:space="0" w:color="auto"/>
            <w:left w:val="none" w:sz="0" w:space="0" w:color="auto"/>
            <w:bottom w:val="none" w:sz="0" w:space="0" w:color="auto"/>
            <w:right w:val="none" w:sz="0" w:space="0" w:color="auto"/>
          </w:divBdr>
        </w:div>
        <w:div w:id="769352790">
          <w:marLeft w:val="0"/>
          <w:marRight w:val="0"/>
          <w:marTop w:val="0"/>
          <w:marBottom w:val="0"/>
          <w:divBdr>
            <w:top w:val="none" w:sz="0" w:space="0" w:color="auto"/>
            <w:left w:val="none" w:sz="0" w:space="0" w:color="auto"/>
            <w:bottom w:val="none" w:sz="0" w:space="0" w:color="auto"/>
            <w:right w:val="none" w:sz="0" w:space="0" w:color="auto"/>
          </w:divBdr>
        </w:div>
        <w:div w:id="769470582">
          <w:marLeft w:val="0"/>
          <w:marRight w:val="450"/>
          <w:marTop w:val="0"/>
          <w:marBottom w:val="150"/>
          <w:divBdr>
            <w:top w:val="none" w:sz="0" w:space="0" w:color="auto"/>
            <w:left w:val="none" w:sz="0" w:space="0" w:color="auto"/>
            <w:bottom w:val="none" w:sz="0" w:space="0" w:color="auto"/>
            <w:right w:val="none" w:sz="0" w:space="0" w:color="auto"/>
          </w:divBdr>
        </w:div>
        <w:div w:id="769543458">
          <w:marLeft w:val="0"/>
          <w:marRight w:val="0"/>
          <w:marTop w:val="0"/>
          <w:marBottom w:val="0"/>
          <w:divBdr>
            <w:top w:val="none" w:sz="0" w:space="0" w:color="auto"/>
            <w:left w:val="none" w:sz="0" w:space="0" w:color="auto"/>
            <w:bottom w:val="none" w:sz="0" w:space="0" w:color="auto"/>
            <w:right w:val="none" w:sz="0" w:space="0" w:color="auto"/>
          </w:divBdr>
        </w:div>
        <w:div w:id="769550176">
          <w:marLeft w:val="-150"/>
          <w:marRight w:val="-150"/>
          <w:marTop w:val="0"/>
          <w:marBottom w:val="0"/>
          <w:divBdr>
            <w:top w:val="none" w:sz="0" w:space="0" w:color="auto"/>
            <w:left w:val="none" w:sz="0" w:space="0" w:color="auto"/>
            <w:bottom w:val="none" w:sz="0" w:space="0" w:color="auto"/>
            <w:right w:val="none" w:sz="0" w:space="0" w:color="auto"/>
          </w:divBdr>
        </w:div>
        <w:div w:id="769617110">
          <w:marLeft w:val="0"/>
          <w:marRight w:val="0"/>
          <w:marTop w:val="0"/>
          <w:marBottom w:val="240"/>
          <w:divBdr>
            <w:top w:val="none" w:sz="0" w:space="0" w:color="auto"/>
            <w:left w:val="none" w:sz="0" w:space="0" w:color="auto"/>
            <w:bottom w:val="none" w:sz="0" w:space="0" w:color="auto"/>
            <w:right w:val="none" w:sz="0" w:space="0" w:color="auto"/>
          </w:divBdr>
        </w:div>
        <w:div w:id="769660873">
          <w:marLeft w:val="0"/>
          <w:marRight w:val="0"/>
          <w:marTop w:val="0"/>
          <w:marBottom w:val="0"/>
          <w:divBdr>
            <w:top w:val="none" w:sz="0" w:space="0" w:color="auto"/>
            <w:left w:val="none" w:sz="0" w:space="0" w:color="auto"/>
            <w:bottom w:val="none" w:sz="0" w:space="0" w:color="auto"/>
            <w:right w:val="none" w:sz="0" w:space="0" w:color="auto"/>
          </w:divBdr>
        </w:div>
        <w:div w:id="769666882">
          <w:marLeft w:val="0"/>
          <w:marRight w:val="0"/>
          <w:marTop w:val="0"/>
          <w:marBottom w:val="0"/>
          <w:divBdr>
            <w:top w:val="none" w:sz="0" w:space="0" w:color="auto"/>
            <w:left w:val="none" w:sz="0" w:space="0" w:color="auto"/>
            <w:bottom w:val="none" w:sz="0" w:space="0" w:color="auto"/>
            <w:right w:val="none" w:sz="0" w:space="0" w:color="auto"/>
          </w:divBdr>
        </w:div>
        <w:div w:id="769744200">
          <w:marLeft w:val="0"/>
          <w:marRight w:val="0"/>
          <w:marTop w:val="0"/>
          <w:marBottom w:val="0"/>
          <w:divBdr>
            <w:top w:val="none" w:sz="0" w:space="0" w:color="auto"/>
            <w:left w:val="none" w:sz="0" w:space="0" w:color="auto"/>
            <w:bottom w:val="none" w:sz="0" w:space="0" w:color="auto"/>
            <w:right w:val="none" w:sz="0" w:space="0" w:color="auto"/>
          </w:divBdr>
        </w:div>
        <w:div w:id="769815518">
          <w:marLeft w:val="0"/>
          <w:marRight w:val="0"/>
          <w:marTop w:val="0"/>
          <w:marBottom w:val="300"/>
          <w:divBdr>
            <w:top w:val="none" w:sz="0" w:space="0" w:color="auto"/>
            <w:left w:val="none" w:sz="0" w:space="0" w:color="auto"/>
            <w:bottom w:val="none" w:sz="0" w:space="0" w:color="auto"/>
            <w:right w:val="none" w:sz="0" w:space="0" w:color="auto"/>
          </w:divBdr>
          <w:divsChild>
            <w:div w:id="344282236">
              <w:marLeft w:val="0"/>
              <w:marRight w:val="0"/>
              <w:marTop w:val="0"/>
              <w:marBottom w:val="0"/>
              <w:divBdr>
                <w:top w:val="none" w:sz="0" w:space="0" w:color="auto"/>
                <w:left w:val="none" w:sz="0" w:space="0" w:color="auto"/>
                <w:bottom w:val="none" w:sz="0" w:space="0" w:color="auto"/>
                <w:right w:val="none" w:sz="0" w:space="0" w:color="auto"/>
              </w:divBdr>
            </w:div>
          </w:divsChild>
        </w:div>
        <w:div w:id="769855938">
          <w:marLeft w:val="0"/>
          <w:marRight w:val="0"/>
          <w:marTop w:val="0"/>
          <w:marBottom w:val="150"/>
          <w:divBdr>
            <w:top w:val="none" w:sz="0" w:space="0" w:color="auto"/>
            <w:left w:val="none" w:sz="0" w:space="0" w:color="auto"/>
            <w:bottom w:val="none" w:sz="0" w:space="0" w:color="auto"/>
            <w:right w:val="none" w:sz="0" w:space="0" w:color="auto"/>
          </w:divBdr>
        </w:div>
        <w:div w:id="769937393">
          <w:marLeft w:val="0"/>
          <w:marRight w:val="0"/>
          <w:marTop w:val="0"/>
          <w:marBottom w:val="0"/>
          <w:divBdr>
            <w:top w:val="single" w:sz="2" w:space="0" w:color="E0E0E0"/>
            <w:left w:val="single" w:sz="2" w:space="0" w:color="E0E0E0"/>
            <w:bottom w:val="single" w:sz="2" w:space="0" w:color="E0E0E0"/>
            <w:right w:val="single" w:sz="2" w:space="0" w:color="E0E0E0"/>
          </w:divBdr>
        </w:div>
        <w:div w:id="770009228">
          <w:marLeft w:val="15"/>
          <w:marRight w:val="225"/>
          <w:marTop w:val="225"/>
          <w:marBottom w:val="105"/>
          <w:divBdr>
            <w:top w:val="none" w:sz="0" w:space="0" w:color="auto"/>
            <w:left w:val="none" w:sz="0" w:space="0" w:color="auto"/>
            <w:bottom w:val="none" w:sz="0" w:space="0" w:color="auto"/>
            <w:right w:val="none" w:sz="0" w:space="0" w:color="auto"/>
          </w:divBdr>
          <w:divsChild>
            <w:div w:id="460267807">
              <w:marLeft w:val="0"/>
              <w:marRight w:val="0"/>
              <w:marTop w:val="0"/>
              <w:marBottom w:val="0"/>
              <w:divBdr>
                <w:top w:val="none" w:sz="0" w:space="0" w:color="auto"/>
                <w:left w:val="none" w:sz="0" w:space="0" w:color="auto"/>
                <w:bottom w:val="none" w:sz="0" w:space="0" w:color="auto"/>
                <w:right w:val="none" w:sz="0" w:space="0" w:color="auto"/>
              </w:divBdr>
            </w:div>
          </w:divsChild>
        </w:div>
        <w:div w:id="770050446">
          <w:marLeft w:val="-125"/>
          <w:marRight w:val="-125"/>
          <w:marTop w:val="0"/>
          <w:marBottom w:val="0"/>
          <w:divBdr>
            <w:top w:val="none" w:sz="0" w:space="0" w:color="auto"/>
            <w:left w:val="none" w:sz="0" w:space="0" w:color="auto"/>
            <w:bottom w:val="none" w:sz="0" w:space="0" w:color="auto"/>
            <w:right w:val="none" w:sz="0" w:space="0" w:color="auto"/>
          </w:divBdr>
          <w:divsChild>
            <w:div w:id="611598245">
              <w:marLeft w:val="0"/>
              <w:marRight w:val="0"/>
              <w:marTop w:val="0"/>
              <w:marBottom w:val="0"/>
              <w:divBdr>
                <w:top w:val="none" w:sz="0" w:space="0" w:color="auto"/>
                <w:left w:val="none" w:sz="0" w:space="0" w:color="auto"/>
                <w:bottom w:val="none" w:sz="0" w:space="0" w:color="auto"/>
                <w:right w:val="none" w:sz="0" w:space="0" w:color="auto"/>
              </w:divBdr>
              <w:divsChild>
                <w:div w:id="469056787">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0055772">
          <w:marLeft w:val="0"/>
          <w:marRight w:val="0"/>
          <w:marTop w:val="0"/>
          <w:marBottom w:val="0"/>
          <w:divBdr>
            <w:top w:val="none" w:sz="0" w:space="0" w:color="auto"/>
            <w:left w:val="none" w:sz="0" w:space="0" w:color="auto"/>
            <w:bottom w:val="none" w:sz="0" w:space="0" w:color="auto"/>
            <w:right w:val="none" w:sz="0" w:space="0" w:color="auto"/>
          </w:divBdr>
        </w:div>
        <w:div w:id="770125833">
          <w:marLeft w:val="0"/>
          <w:marRight w:val="0"/>
          <w:marTop w:val="0"/>
          <w:marBottom w:val="0"/>
          <w:divBdr>
            <w:top w:val="none" w:sz="0" w:space="0" w:color="auto"/>
            <w:left w:val="none" w:sz="0" w:space="0" w:color="auto"/>
            <w:bottom w:val="none" w:sz="0" w:space="0" w:color="auto"/>
            <w:right w:val="none" w:sz="0" w:space="0" w:color="auto"/>
          </w:divBdr>
        </w:div>
        <w:div w:id="770128635">
          <w:marLeft w:val="-188"/>
          <w:marRight w:val="-188"/>
          <w:marTop w:val="0"/>
          <w:marBottom w:val="0"/>
          <w:divBdr>
            <w:top w:val="none" w:sz="0" w:space="0" w:color="auto"/>
            <w:left w:val="none" w:sz="0" w:space="0" w:color="auto"/>
            <w:bottom w:val="none" w:sz="0" w:space="0" w:color="auto"/>
            <w:right w:val="none" w:sz="0" w:space="0" w:color="auto"/>
          </w:divBdr>
        </w:div>
        <w:div w:id="770200845">
          <w:marLeft w:val="0"/>
          <w:marRight w:val="0"/>
          <w:marTop w:val="0"/>
          <w:marBottom w:val="0"/>
          <w:divBdr>
            <w:top w:val="single" w:sz="2" w:space="0" w:color="E0E0E0"/>
            <w:left w:val="single" w:sz="2" w:space="0" w:color="E0E0E0"/>
            <w:bottom w:val="single" w:sz="2" w:space="0" w:color="E0E0E0"/>
            <w:right w:val="single" w:sz="2" w:space="0" w:color="E0E0E0"/>
          </w:divBdr>
        </w:div>
        <w:div w:id="770244960">
          <w:marLeft w:val="0"/>
          <w:marRight w:val="0"/>
          <w:marTop w:val="0"/>
          <w:marBottom w:val="384"/>
          <w:divBdr>
            <w:top w:val="none" w:sz="0" w:space="0" w:color="auto"/>
            <w:left w:val="none" w:sz="0" w:space="0" w:color="auto"/>
            <w:bottom w:val="none" w:sz="0" w:space="0" w:color="auto"/>
            <w:right w:val="none" w:sz="0" w:space="0" w:color="auto"/>
          </w:divBdr>
        </w:div>
        <w:div w:id="770247544">
          <w:marLeft w:val="750"/>
          <w:marRight w:val="1500"/>
          <w:marTop w:val="0"/>
          <w:marBottom w:val="0"/>
          <w:divBdr>
            <w:top w:val="none" w:sz="0" w:space="0" w:color="auto"/>
            <w:left w:val="none" w:sz="0" w:space="0" w:color="auto"/>
            <w:bottom w:val="none" w:sz="0" w:space="0" w:color="auto"/>
            <w:right w:val="none" w:sz="0" w:space="0" w:color="auto"/>
          </w:divBdr>
        </w:div>
        <w:div w:id="770275833">
          <w:marLeft w:val="0"/>
          <w:marRight w:val="0"/>
          <w:marTop w:val="0"/>
          <w:marBottom w:val="0"/>
          <w:divBdr>
            <w:top w:val="none" w:sz="0" w:space="0" w:color="auto"/>
            <w:left w:val="none" w:sz="0" w:space="0" w:color="auto"/>
            <w:bottom w:val="none" w:sz="0" w:space="0" w:color="auto"/>
            <w:right w:val="none" w:sz="0" w:space="0" w:color="auto"/>
          </w:divBdr>
        </w:div>
        <w:div w:id="770399217">
          <w:marLeft w:val="-188"/>
          <w:marRight w:val="-188"/>
          <w:marTop w:val="0"/>
          <w:marBottom w:val="0"/>
          <w:divBdr>
            <w:top w:val="none" w:sz="0" w:space="0" w:color="auto"/>
            <w:left w:val="none" w:sz="0" w:space="0" w:color="auto"/>
            <w:bottom w:val="none" w:sz="0" w:space="0" w:color="auto"/>
            <w:right w:val="none" w:sz="0" w:space="0" w:color="auto"/>
          </w:divBdr>
          <w:divsChild>
            <w:div w:id="512963318">
              <w:marLeft w:val="0"/>
              <w:marRight w:val="0"/>
              <w:marTop w:val="0"/>
              <w:marBottom w:val="0"/>
              <w:divBdr>
                <w:top w:val="none" w:sz="0" w:space="0" w:color="auto"/>
                <w:left w:val="none" w:sz="0" w:space="0" w:color="auto"/>
                <w:bottom w:val="none" w:sz="0" w:space="0" w:color="auto"/>
                <w:right w:val="none" w:sz="0" w:space="0" w:color="auto"/>
              </w:divBdr>
            </w:div>
          </w:divsChild>
        </w:div>
        <w:div w:id="770467800">
          <w:marLeft w:val="0"/>
          <w:marRight w:val="0"/>
          <w:marTop w:val="0"/>
          <w:marBottom w:val="0"/>
          <w:divBdr>
            <w:top w:val="none" w:sz="0" w:space="0" w:color="auto"/>
            <w:left w:val="none" w:sz="0" w:space="0" w:color="auto"/>
            <w:bottom w:val="none" w:sz="0" w:space="0" w:color="auto"/>
            <w:right w:val="none" w:sz="0" w:space="0" w:color="auto"/>
          </w:divBdr>
        </w:div>
        <w:div w:id="770469015">
          <w:marLeft w:val="0"/>
          <w:marRight w:val="0"/>
          <w:marTop w:val="0"/>
          <w:marBottom w:val="0"/>
          <w:divBdr>
            <w:top w:val="none" w:sz="0" w:space="0" w:color="auto"/>
            <w:left w:val="none" w:sz="0" w:space="0" w:color="auto"/>
            <w:bottom w:val="none" w:sz="0" w:space="0" w:color="auto"/>
            <w:right w:val="none" w:sz="0" w:space="0" w:color="auto"/>
          </w:divBdr>
        </w:div>
        <w:div w:id="770509796">
          <w:marLeft w:val="0"/>
          <w:marRight w:val="0"/>
          <w:marTop w:val="0"/>
          <w:marBottom w:val="0"/>
          <w:divBdr>
            <w:top w:val="none" w:sz="0" w:space="0" w:color="auto"/>
            <w:left w:val="none" w:sz="0" w:space="0" w:color="auto"/>
            <w:bottom w:val="none" w:sz="0" w:space="0" w:color="auto"/>
            <w:right w:val="none" w:sz="0" w:space="0" w:color="auto"/>
          </w:divBdr>
        </w:div>
        <w:div w:id="770588995">
          <w:marLeft w:val="0"/>
          <w:marRight w:val="0"/>
          <w:marTop w:val="0"/>
          <w:marBottom w:val="240"/>
          <w:divBdr>
            <w:top w:val="none" w:sz="0" w:space="0" w:color="auto"/>
            <w:left w:val="none" w:sz="0" w:space="0" w:color="auto"/>
            <w:bottom w:val="none" w:sz="0" w:space="0" w:color="auto"/>
            <w:right w:val="none" w:sz="0" w:space="0" w:color="auto"/>
          </w:divBdr>
        </w:div>
        <w:div w:id="770662623">
          <w:marLeft w:val="0"/>
          <w:marRight w:val="1950"/>
          <w:marTop w:val="0"/>
          <w:marBottom w:val="0"/>
          <w:divBdr>
            <w:top w:val="none" w:sz="0" w:space="0" w:color="auto"/>
            <w:left w:val="none" w:sz="0" w:space="0" w:color="auto"/>
            <w:bottom w:val="none" w:sz="0" w:space="0" w:color="auto"/>
            <w:right w:val="none" w:sz="0" w:space="0" w:color="auto"/>
          </w:divBdr>
          <w:divsChild>
            <w:div w:id="330639631">
              <w:marLeft w:val="0"/>
              <w:marRight w:val="0"/>
              <w:marTop w:val="0"/>
              <w:marBottom w:val="120"/>
              <w:divBdr>
                <w:top w:val="none" w:sz="0" w:space="0" w:color="auto"/>
                <w:left w:val="none" w:sz="0" w:space="0" w:color="auto"/>
                <w:bottom w:val="none" w:sz="0" w:space="0" w:color="auto"/>
                <w:right w:val="none" w:sz="0" w:space="0" w:color="auto"/>
              </w:divBdr>
            </w:div>
          </w:divsChild>
        </w:div>
        <w:div w:id="770663290">
          <w:marLeft w:val="0"/>
          <w:marRight w:val="0"/>
          <w:marTop w:val="0"/>
          <w:marBottom w:val="0"/>
          <w:divBdr>
            <w:top w:val="none" w:sz="0" w:space="0" w:color="auto"/>
            <w:left w:val="none" w:sz="0" w:space="0" w:color="auto"/>
            <w:bottom w:val="none" w:sz="0" w:space="0" w:color="auto"/>
            <w:right w:val="none" w:sz="0" w:space="0" w:color="auto"/>
          </w:divBdr>
        </w:div>
        <w:div w:id="770705801">
          <w:marLeft w:val="0"/>
          <w:marRight w:val="0"/>
          <w:marTop w:val="0"/>
          <w:marBottom w:val="0"/>
          <w:divBdr>
            <w:top w:val="none" w:sz="0" w:space="0" w:color="auto"/>
            <w:left w:val="none" w:sz="0" w:space="0" w:color="auto"/>
            <w:bottom w:val="none" w:sz="0" w:space="0" w:color="auto"/>
            <w:right w:val="none" w:sz="0" w:space="0" w:color="auto"/>
          </w:divBdr>
        </w:div>
        <w:div w:id="770707129">
          <w:marLeft w:val="-225"/>
          <w:marRight w:val="-225"/>
          <w:marTop w:val="0"/>
          <w:marBottom w:val="0"/>
          <w:divBdr>
            <w:top w:val="none" w:sz="0" w:space="0" w:color="auto"/>
            <w:left w:val="none" w:sz="0" w:space="0" w:color="auto"/>
            <w:bottom w:val="none" w:sz="0" w:space="0" w:color="auto"/>
            <w:right w:val="none" w:sz="0" w:space="0" w:color="auto"/>
          </w:divBdr>
        </w:div>
        <w:div w:id="770709725">
          <w:marLeft w:val="0"/>
          <w:marRight w:val="0"/>
          <w:marTop w:val="0"/>
          <w:marBottom w:val="0"/>
          <w:divBdr>
            <w:top w:val="none" w:sz="0" w:space="0" w:color="auto"/>
            <w:left w:val="none" w:sz="0" w:space="0" w:color="auto"/>
            <w:bottom w:val="none" w:sz="0" w:space="0" w:color="auto"/>
            <w:right w:val="none" w:sz="0" w:space="0" w:color="auto"/>
          </w:divBdr>
        </w:div>
        <w:div w:id="770735231">
          <w:marLeft w:val="0"/>
          <w:marRight w:val="0"/>
          <w:marTop w:val="0"/>
          <w:marBottom w:val="120"/>
          <w:divBdr>
            <w:top w:val="none" w:sz="0" w:space="0" w:color="auto"/>
            <w:left w:val="none" w:sz="0" w:space="0" w:color="auto"/>
            <w:bottom w:val="none" w:sz="0" w:space="0" w:color="auto"/>
            <w:right w:val="none" w:sz="0" w:space="0" w:color="auto"/>
          </w:divBdr>
        </w:div>
        <w:div w:id="770858142">
          <w:marLeft w:val="0"/>
          <w:marRight w:val="0"/>
          <w:marTop w:val="0"/>
          <w:marBottom w:val="0"/>
          <w:divBdr>
            <w:top w:val="none" w:sz="0" w:space="0" w:color="auto"/>
            <w:left w:val="none" w:sz="0" w:space="0" w:color="auto"/>
            <w:bottom w:val="none" w:sz="0" w:space="0" w:color="auto"/>
            <w:right w:val="none" w:sz="0" w:space="0" w:color="auto"/>
          </w:divBdr>
        </w:div>
        <w:div w:id="771097413">
          <w:marLeft w:val="0"/>
          <w:marRight w:val="0"/>
          <w:marTop w:val="0"/>
          <w:marBottom w:val="0"/>
          <w:divBdr>
            <w:top w:val="none" w:sz="0" w:space="0" w:color="auto"/>
            <w:left w:val="none" w:sz="0" w:space="0" w:color="auto"/>
            <w:bottom w:val="none" w:sz="0" w:space="0" w:color="auto"/>
            <w:right w:val="none" w:sz="0" w:space="0" w:color="auto"/>
          </w:divBdr>
          <w:divsChild>
            <w:div w:id="624046862">
              <w:marLeft w:val="0"/>
              <w:marRight w:val="0"/>
              <w:marTop w:val="0"/>
              <w:marBottom w:val="0"/>
              <w:divBdr>
                <w:top w:val="none" w:sz="0" w:space="0" w:color="auto"/>
                <w:left w:val="none" w:sz="0" w:space="0" w:color="auto"/>
                <w:bottom w:val="none" w:sz="0" w:space="0" w:color="auto"/>
                <w:right w:val="none" w:sz="0" w:space="0" w:color="auto"/>
              </w:divBdr>
              <w:divsChild>
                <w:div w:id="2711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97646">
          <w:marLeft w:val="0"/>
          <w:marRight w:val="0"/>
          <w:marTop w:val="63"/>
          <w:marBottom w:val="0"/>
          <w:divBdr>
            <w:top w:val="none" w:sz="0" w:space="0" w:color="auto"/>
            <w:left w:val="none" w:sz="0" w:space="0" w:color="auto"/>
            <w:bottom w:val="none" w:sz="0" w:space="0" w:color="auto"/>
            <w:right w:val="none" w:sz="0" w:space="0" w:color="auto"/>
          </w:divBdr>
        </w:div>
        <w:div w:id="771127769">
          <w:marLeft w:val="0"/>
          <w:marRight w:val="0"/>
          <w:marTop w:val="0"/>
          <w:marBottom w:val="0"/>
          <w:divBdr>
            <w:top w:val="none" w:sz="0" w:space="0" w:color="auto"/>
            <w:left w:val="none" w:sz="0" w:space="0" w:color="auto"/>
            <w:bottom w:val="none" w:sz="0" w:space="0" w:color="auto"/>
            <w:right w:val="none" w:sz="0" w:space="0" w:color="auto"/>
          </w:divBdr>
          <w:divsChild>
            <w:div w:id="342170830">
              <w:marLeft w:val="0"/>
              <w:marRight w:val="0"/>
              <w:marTop w:val="0"/>
              <w:marBottom w:val="0"/>
              <w:divBdr>
                <w:top w:val="none" w:sz="0" w:space="0" w:color="auto"/>
                <w:left w:val="none" w:sz="0" w:space="0" w:color="auto"/>
                <w:bottom w:val="none" w:sz="0" w:space="0" w:color="auto"/>
                <w:right w:val="none" w:sz="0" w:space="0" w:color="auto"/>
              </w:divBdr>
            </w:div>
          </w:divsChild>
        </w:div>
        <w:div w:id="771128579">
          <w:marLeft w:val="0"/>
          <w:marRight w:val="0"/>
          <w:marTop w:val="0"/>
          <w:marBottom w:val="0"/>
          <w:divBdr>
            <w:top w:val="none" w:sz="0" w:space="0" w:color="auto"/>
            <w:left w:val="none" w:sz="0" w:space="0" w:color="auto"/>
            <w:bottom w:val="none" w:sz="0" w:space="0" w:color="auto"/>
            <w:right w:val="none" w:sz="0" w:space="0" w:color="auto"/>
          </w:divBdr>
        </w:div>
        <w:div w:id="771169548">
          <w:marLeft w:val="0"/>
          <w:marRight w:val="0"/>
          <w:marTop w:val="0"/>
          <w:marBottom w:val="0"/>
          <w:divBdr>
            <w:top w:val="none" w:sz="0" w:space="0" w:color="auto"/>
            <w:left w:val="none" w:sz="0" w:space="0" w:color="auto"/>
            <w:bottom w:val="none" w:sz="0" w:space="0" w:color="auto"/>
            <w:right w:val="none" w:sz="0" w:space="0" w:color="auto"/>
          </w:divBdr>
        </w:div>
        <w:div w:id="771364170">
          <w:marLeft w:val="-150"/>
          <w:marRight w:val="-150"/>
          <w:marTop w:val="0"/>
          <w:marBottom w:val="0"/>
          <w:divBdr>
            <w:top w:val="none" w:sz="0" w:space="0" w:color="auto"/>
            <w:left w:val="none" w:sz="0" w:space="0" w:color="auto"/>
            <w:bottom w:val="none" w:sz="0" w:space="0" w:color="auto"/>
            <w:right w:val="none" w:sz="0" w:space="0" w:color="auto"/>
          </w:divBdr>
        </w:div>
        <w:div w:id="771513380">
          <w:marLeft w:val="0"/>
          <w:marRight w:val="0"/>
          <w:marTop w:val="0"/>
          <w:marBottom w:val="0"/>
          <w:divBdr>
            <w:top w:val="none" w:sz="0" w:space="0" w:color="auto"/>
            <w:left w:val="none" w:sz="0" w:space="0" w:color="auto"/>
            <w:bottom w:val="none" w:sz="0" w:space="0" w:color="auto"/>
            <w:right w:val="none" w:sz="0" w:space="0" w:color="auto"/>
          </w:divBdr>
        </w:div>
        <w:div w:id="771586081">
          <w:marLeft w:val="0"/>
          <w:marRight w:val="0"/>
          <w:marTop w:val="0"/>
          <w:marBottom w:val="0"/>
          <w:divBdr>
            <w:top w:val="none" w:sz="0" w:space="0" w:color="auto"/>
            <w:left w:val="none" w:sz="0" w:space="0" w:color="auto"/>
            <w:bottom w:val="none" w:sz="0" w:space="0" w:color="auto"/>
            <w:right w:val="none" w:sz="0" w:space="0" w:color="auto"/>
          </w:divBdr>
        </w:div>
        <w:div w:id="771586962">
          <w:marLeft w:val="0"/>
          <w:marRight w:val="0"/>
          <w:marTop w:val="0"/>
          <w:marBottom w:val="0"/>
          <w:divBdr>
            <w:top w:val="none" w:sz="0" w:space="0" w:color="auto"/>
            <w:left w:val="none" w:sz="0" w:space="0" w:color="auto"/>
            <w:bottom w:val="none" w:sz="0" w:space="0" w:color="auto"/>
            <w:right w:val="none" w:sz="0" w:space="0" w:color="auto"/>
          </w:divBdr>
        </w:div>
        <w:div w:id="771627342">
          <w:marLeft w:val="0"/>
          <w:marRight w:val="0"/>
          <w:marTop w:val="0"/>
          <w:marBottom w:val="0"/>
          <w:divBdr>
            <w:top w:val="none" w:sz="0" w:space="0" w:color="auto"/>
            <w:left w:val="none" w:sz="0" w:space="0" w:color="auto"/>
            <w:bottom w:val="none" w:sz="0" w:space="0" w:color="auto"/>
            <w:right w:val="none" w:sz="0" w:space="0" w:color="auto"/>
          </w:divBdr>
        </w:div>
        <w:div w:id="771629705">
          <w:marLeft w:val="0"/>
          <w:marRight w:val="0"/>
          <w:marTop w:val="0"/>
          <w:marBottom w:val="300"/>
          <w:divBdr>
            <w:top w:val="none" w:sz="0" w:space="0" w:color="auto"/>
            <w:left w:val="none" w:sz="0" w:space="0" w:color="auto"/>
            <w:bottom w:val="none" w:sz="0" w:space="0" w:color="auto"/>
            <w:right w:val="none" w:sz="0" w:space="0" w:color="auto"/>
          </w:divBdr>
          <w:divsChild>
            <w:div w:id="472404569">
              <w:marLeft w:val="0"/>
              <w:marRight w:val="0"/>
              <w:marTop w:val="0"/>
              <w:marBottom w:val="0"/>
              <w:divBdr>
                <w:top w:val="none" w:sz="0" w:space="0" w:color="auto"/>
                <w:left w:val="none" w:sz="0" w:space="0" w:color="auto"/>
                <w:bottom w:val="none" w:sz="0" w:space="0" w:color="auto"/>
                <w:right w:val="none" w:sz="0" w:space="0" w:color="auto"/>
              </w:divBdr>
            </w:div>
          </w:divsChild>
        </w:div>
        <w:div w:id="771776514">
          <w:marLeft w:val="0"/>
          <w:marRight w:val="0"/>
          <w:marTop w:val="0"/>
          <w:marBottom w:val="300"/>
          <w:divBdr>
            <w:top w:val="none" w:sz="0" w:space="0" w:color="auto"/>
            <w:left w:val="none" w:sz="0" w:space="0" w:color="auto"/>
            <w:bottom w:val="single" w:sz="6" w:space="5" w:color="000000"/>
            <w:right w:val="none" w:sz="0" w:space="0" w:color="auto"/>
          </w:divBdr>
        </w:div>
        <w:div w:id="771777037">
          <w:marLeft w:val="0"/>
          <w:marRight w:val="0"/>
          <w:marTop w:val="0"/>
          <w:marBottom w:val="0"/>
          <w:divBdr>
            <w:top w:val="none" w:sz="0" w:space="0" w:color="auto"/>
            <w:left w:val="none" w:sz="0" w:space="0" w:color="auto"/>
            <w:bottom w:val="none" w:sz="0" w:space="0" w:color="auto"/>
            <w:right w:val="none" w:sz="0" w:space="0" w:color="auto"/>
          </w:divBdr>
        </w:div>
        <w:div w:id="771781369">
          <w:marLeft w:val="1463"/>
          <w:marRight w:val="0"/>
          <w:marTop w:val="0"/>
          <w:marBottom w:val="0"/>
          <w:divBdr>
            <w:top w:val="none" w:sz="0" w:space="0" w:color="auto"/>
            <w:left w:val="none" w:sz="0" w:space="0" w:color="auto"/>
            <w:bottom w:val="none" w:sz="0" w:space="0" w:color="auto"/>
            <w:right w:val="none" w:sz="0" w:space="0" w:color="auto"/>
          </w:divBdr>
        </w:div>
        <w:div w:id="771820453">
          <w:marLeft w:val="0"/>
          <w:marRight w:val="0"/>
          <w:marTop w:val="0"/>
          <w:marBottom w:val="0"/>
          <w:divBdr>
            <w:top w:val="none" w:sz="0" w:space="0" w:color="auto"/>
            <w:left w:val="none" w:sz="0" w:space="0" w:color="auto"/>
            <w:bottom w:val="none" w:sz="0" w:space="0" w:color="auto"/>
            <w:right w:val="none" w:sz="0" w:space="0" w:color="auto"/>
          </w:divBdr>
        </w:div>
        <w:div w:id="771823676">
          <w:marLeft w:val="0"/>
          <w:marRight w:val="0"/>
          <w:marTop w:val="0"/>
          <w:marBottom w:val="0"/>
          <w:divBdr>
            <w:top w:val="none" w:sz="0" w:space="0" w:color="auto"/>
            <w:left w:val="none" w:sz="0" w:space="0" w:color="auto"/>
            <w:bottom w:val="none" w:sz="0" w:space="0" w:color="auto"/>
            <w:right w:val="none" w:sz="0" w:space="0" w:color="auto"/>
          </w:divBdr>
        </w:div>
        <w:div w:id="771827510">
          <w:marLeft w:val="0"/>
          <w:marRight w:val="0"/>
          <w:marTop w:val="0"/>
          <w:marBottom w:val="0"/>
          <w:divBdr>
            <w:top w:val="single" w:sz="2" w:space="0" w:color="E0E0E0"/>
            <w:left w:val="single" w:sz="2" w:space="0" w:color="E0E0E0"/>
            <w:bottom w:val="single" w:sz="2" w:space="0" w:color="E0E0E0"/>
            <w:right w:val="single" w:sz="2" w:space="0" w:color="E0E0E0"/>
          </w:divBdr>
        </w:div>
        <w:div w:id="771901775">
          <w:marLeft w:val="0"/>
          <w:marRight w:val="0"/>
          <w:marTop w:val="0"/>
          <w:marBottom w:val="360"/>
          <w:divBdr>
            <w:top w:val="none" w:sz="0" w:space="0" w:color="auto"/>
            <w:left w:val="none" w:sz="0" w:space="0" w:color="auto"/>
            <w:bottom w:val="none" w:sz="0" w:space="0" w:color="auto"/>
            <w:right w:val="none" w:sz="0" w:space="0" w:color="auto"/>
          </w:divBdr>
          <w:divsChild>
            <w:div w:id="511261081">
              <w:marLeft w:val="0"/>
              <w:marRight w:val="0"/>
              <w:marTop w:val="0"/>
              <w:marBottom w:val="384"/>
              <w:divBdr>
                <w:top w:val="none" w:sz="0" w:space="0" w:color="auto"/>
                <w:left w:val="none" w:sz="0" w:space="0" w:color="auto"/>
                <w:bottom w:val="none" w:sz="0" w:space="0" w:color="auto"/>
                <w:right w:val="none" w:sz="0" w:space="0" w:color="auto"/>
              </w:divBdr>
            </w:div>
          </w:divsChild>
        </w:div>
        <w:div w:id="771973786">
          <w:marLeft w:val="0"/>
          <w:marRight w:val="0"/>
          <w:marTop w:val="125"/>
          <w:marBottom w:val="0"/>
          <w:divBdr>
            <w:top w:val="none" w:sz="0" w:space="0" w:color="auto"/>
            <w:left w:val="none" w:sz="0" w:space="0" w:color="auto"/>
            <w:bottom w:val="none" w:sz="0" w:space="0" w:color="auto"/>
            <w:right w:val="none" w:sz="0" w:space="0" w:color="auto"/>
          </w:divBdr>
        </w:div>
        <w:div w:id="771974856">
          <w:marLeft w:val="0"/>
          <w:marRight w:val="0"/>
          <w:marTop w:val="0"/>
          <w:marBottom w:val="0"/>
          <w:divBdr>
            <w:top w:val="none" w:sz="0" w:space="0" w:color="auto"/>
            <w:left w:val="none" w:sz="0" w:space="0" w:color="auto"/>
            <w:bottom w:val="none" w:sz="0" w:space="0" w:color="auto"/>
            <w:right w:val="none" w:sz="0" w:space="0" w:color="auto"/>
          </w:divBdr>
        </w:div>
        <w:div w:id="771978545">
          <w:marLeft w:val="0"/>
          <w:marRight w:val="0"/>
          <w:marTop w:val="0"/>
          <w:marBottom w:val="0"/>
          <w:divBdr>
            <w:top w:val="none" w:sz="0" w:space="0" w:color="auto"/>
            <w:left w:val="none" w:sz="0" w:space="0" w:color="auto"/>
            <w:bottom w:val="none" w:sz="0" w:space="0" w:color="auto"/>
            <w:right w:val="none" w:sz="0" w:space="0" w:color="auto"/>
          </w:divBdr>
        </w:div>
        <w:div w:id="772020439">
          <w:marLeft w:val="0"/>
          <w:marRight w:val="0"/>
          <w:marTop w:val="0"/>
          <w:marBottom w:val="0"/>
          <w:divBdr>
            <w:top w:val="none" w:sz="0" w:space="0" w:color="auto"/>
            <w:left w:val="none" w:sz="0" w:space="0" w:color="auto"/>
            <w:bottom w:val="none" w:sz="0" w:space="0" w:color="auto"/>
            <w:right w:val="none" w:sz="0" w:space="0" w:color="auto"/>
          </w:divBdr>
        </w:div>
        <w:div w:id="772089439">
          <w:marLeft w:val="0"/>
          <w:marRight w:val="0"/>
          <w:marTop w:val="0"/>
          <w:marBottom w:val="0"/>
          <w:divBdr>
            <w:top w:val="none" w:sz="0" w:space="0" w:color="auto"/>
            <w:left w:val="none" w:sz="0" w:space="0" w:color="auto"/>
            <w:bottom w:val="none" w:sz="0" w:space="0" w:color="auto"/>
            <w:right w:val="none" w:sz="0" w:space="0" w:color="auto"/>
          </w:divBdr>
        </w:div>
        <w:div w:id="772092745">
          <w:marLeft w:val="0"/>
          <w:marRight w:val="0"/>
          <w:marTop w:val="0"/>
          <w:marBottom w:val="0"/>
          <w:divBdr>
            <w:top w:val="none" w:sz="0" w:space="0" w:color="auto"/>
            <w:left w:val="none" w:sz="0" w:space="0" w:color="auto"/>
            <w:bottom w:val="none" w:sz="0" w:space="0" w:color="auto"/>
            <w:right w:val="none" w:sz="0" w:space="0" w:color="auto"/>
          </w:divBdr>
        </w:div>
        <w:div w:id="772095580">
          <w:marLeft w:val="0"/>
          <w:marRight w:val="225"/>
          <w:marTop w:val="0"/>
          <w:marBottom w:val="0"/>
          <w:divBdr>
            <w:top w:val="none" w:sz="0" w:space="0" w:color="auto"/>
            <w:left w:val="none" w:sz="0" w:space="0" w:color="auto"/>
            <w:bottom w:val="none" w:sz="0" w:space="0" w:color="auto"/>
            <w:right w:val="none" w:sz="0" w:space="0" w:color="auto"/>
          </w:divBdr>
        </w:div>
        <w:div w:id="772238980">
          <w:marLeft w:val="0"/>
          <w:marRight w:val="0"/>
          <w:marTop w:val="0"/>
          <w:marBottom w:val="0"/>
          <w:divBdr>
            <w:top w:val="none" w:sz="0" w:space="0" w:color="auto"/>
            <w:left w:val="none" w:sz="0" w:space="0" w:color="auto"/>
            <w:bottom w:val="none" w:sz="0" w:space="0" w:color="auto"/>
            <w:right w:val="none" w:sz="0" w:space="0" w:color="auto"/>
          </w:divBdr>
        </w:div>
        <w:div w:id="772281243">
          <w:marLeft w:val="-300"/>
          <w:marRight w:val="-300"/>
          <w:marTop w:val="0"/>
          <w:marBottom w:val="450"/>
          <w:divBdr>
            <w:top w:val="none" w:sz="0" w:space="0" w:color="auto"/>
            <w:left w:val="none" w:sz="0" w:space="0" w:color="auto"/>
            <w:bottom w:val="none" w:sz="0" w:space="0" w:color="auto"/>
            <w:right w:val="none" w:sz="0" w:space="0" w:color="auto"/>
          </w:divBdr>
        </w:div>
        <w:div w:id="772283874">
          <w:marLeft w:val="0"/>
          <w:marRight w:val="0"/>
          <w:marTop w:val="0"/>
          <w:marBottom w:val="0"/>
          <w:divBdr>
            <w:top w:val="none" w:sz="0" w:space="0" w:color="auto"/>
            <w:left w:val="none" w:sz="0" w:space="0" w:color="auto"/>
            <w:bottom w:val="none" w:sz="0" w:space="0" w:color="auto"/>
            <w:right w:val="none" w:sz="0" w:space="0" w:color="auto"/>
          </w:divBdr>
        </w:div>
        <w:div w:id="772289172">
          <w:marLeft w:val="-188"/>
          <w:marRight w:val="-188"/>
          <w:marTop w:val="0"/>
          <w:marBottom w:val="0"/>
          <w:divBdr>
            <w:top w:val="none" w:sz="0" w:space="0" w:color="auto"/>
            <w:left w:val="none" w:sz="0" w:space="0" w:color="auto"/>
            <w:bottom w:val="none" w:sz="0" w:space="0" w:color="auto"/>
            <w:right w:val="none" w:sz="0" w:space="0" w:color="auto"/>
          </w:divBdr>
          <w:divsChild>
            <w:div w:id="625745746">
              <w:marLeft w:val="1221"/>
              <w:marRight w:val="0"/>
              <w:marTop w:val="0"/>
              <w:marBottom w:val="0"/>
              <w:divBdr>
                <w:top w:val="none" w:sz="0" w:space="0" w:color="auto"/>
                <w:left w:val="none" w:sz="0" w:space="0" w:color="auto"/>
                <w:bottom w:val="none" w:sz="0" w:space="0" w:color="auto"/>
                <w:right w:val="none" w:sz="0" w:space="0" w:color="auto"/>
              </w:divBdr>
              <w:divsChild>
                <w:div w:id="72714863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72289225">
          <w:marLeft w:val="0"/>
          <w:marRight w:val="450"/>
          <w:marTop w:val="0"/>
          <w:marBottom w:val="150"/>
          <w:divBdr>
            <w:top w:val="none" w:sz="0" w:space="0" w:color="auto"/>
            <w:left w:val="none" w:sz="0" w:space="0" w:color="auto"/>
            <w:bottom w:val="none" w:sz="0" w:space="0" w:color="auto"/>
            <w:right w:val="none" w:sz="0" w:space="0" w:color="auto"/>
          </w:divBdr>
        </w:div>
        <w:div w:id="772290467">
          <w:marLeft w:val="0"/>
          <w:marRight w:val="0"/>
          <w:marTop w:val="0"/>
          <w:marBottom w:val="0"/>
          <w:divBdr>
            <w:top w:val="single" w:sz="2" w:space="0" w:color="E0E0E0"/>
            <w:left w:val="single" w:sz="2" w:space="0" w:color="E0E0E0"/>
            <w:bottom w:val="single" w:sz="2" w:space="0" w:color="E0E0E0"/>
            <w:right w:val="single" w:sz="2" w:space="0" w:color="E0E0E0"/>
          </w:divBdr>
        </w:div>
        <w:div w:id="772360862">
          <w:marLeft w:val="0"/>
          <w:marRight w:val="0"/>
          <w:marTop w:val="0"/>
          <w:marBottom w:val="0"/>
          <w:divBdr>
            <w:top w:val="none" w:sz="0" w:space="0" w:color="auto"/>
            <w:left w:val="none" w:sz="0" w:space="0" w:color="auto"/>
            <w:bottom w:val="none" w:sz="0" w:space="0" w:color="auto"/>
            <w:right w:val="none" w:sz="0" w:space="0" w:color="auto"/>
          </w:divBdr>
        </w:div>
        <w:div w:id="772361334">
          <w:marLeft w:val="0"/>
          <w:marRight w:val="0"/>
          <w:marTop w:val="0"/>
          <w:marBottom w:val="0"/>
          <w:divBdr>
            <w:top w:val="none" w:sz="0" w:space="0" w:color="auto"/>
            <w:left w:val="none" w:sz="0" w:space="0" w:color="auto"/>
            <w:bottom w:val="none" w:sz="0" w:space="0" w:color="auto"/>
            <w:right w:val="none" w:sz="0" w:space="0" w:color="auto"/>
          </w:divBdr>
          <w:divsChild>
            <w:div w:id="555241852">
              <w:marLeft w:val="0"/>
              <w:marRight w:val="0"/>
              <w:marTop w:val="0"/>
              <w:marBottom w:val="0"/>
              <w:divBdr>
                <w:top w:val="none" w:sz="0" w:space="0" w:color="auto"/>
                <w:left w:val="none" w:sz="0" w:space="0" w:color="auto"/>
                <w:bottom w:val="none" w:sz="0" w:space="0" w:color="auto"/>
                <w:right w:val="none" w:sz="0" w:space="0" w:color="auto"/>
              </w:divBdr>
            </w:div>
          </w:divsChild>
        </w:div>
        <w:div w:id="772478722">
          <w:marLeft w:val="0"/>
          <w:marRight w:val="0"/>
          <w:marTop w:val="0"/>
          <w:marBottom w:val="0"/>
          <w:divBdr>
            <w:top w:val="none" w:sz="0" w:space="0" w:color="auto"/>
            <w:left w:val="none" w:sz="0" w:space="0" w:color="auto"/>
            <w:bottom w:val="none" w:sz="0" w:space="0" w:color="auto"/>
            <w:right w:val="none" w:sz="0" w:space="0" w:color="auto"/>
          </w:divBdr>
        </w:div>
        <w:div w:id="772482417">
          <w:marLeft w:val="-136"/>
          <w:marRight w:val="-136"/>
          <w:marTop w:val="0"/>
          <w:marBottom w:val="0"/>
          <w:divBdr>
            <w:top w:val="none" w:sz="0" w:space="0" w:color="auto"/>
            <w:left w:val="none" w:sz="0" w:space="0" w:color="auto"/>
            <w:bottom w:val="none" w:sz="0" w:space="0" w:color="auto"/>
            <w:right w:val="none" w:sz="0" w:space="0" w:color="auto"/>
          </w:divBdr>
        </w:div>
        <w:div w:id="772553505">
          <w:marLeft w:val="0"/>
          <w:marRight w:val="0"/>
          <w:marTop w:val="0"/>
          <w:marBottom w:val="0"/>
          <w:divBdr>
            <w:top w:val="none" w:sz="0" w:space="0" w:color="auto"/>
            <w:left w:val="none" w:sz="0" w:space="0" w:color="auto"/>
            <w:bottom w:val="none" w:sz="0" w:space="0" w:color="auto"/>
            <w:right w:val="none" w:sz="0" w:space="0" w:color="auto"/>
          </w:divBdr>
        </w:div>
        <w:div w:id="772554948">
          <w:marLeft w:val="0"/>
          <w:marRight w:val="0"/>
          <w:marTop w:val="0"/>
          <w:marBottom w:val="0"/>
          <w:divBdr>
            <w:top w:val="none" w:sz="0" w:space="0" w:color="auto"/>
            <w:left w:val="none" w:sz="0" w:space="0" w:color="auto"/>
            <w:bottom w:val="none" w:sz="0" w:space="0" w:color="auto"/>
            <w:right w:val="none" w:sz="0" w:space="0" w:color="auto"/>
          </w:divBdr>
        </w:div>
        <w:div w:id="772557599">
          <w:marLeft w:val="750"/>
          <w:marRight w:val="1500"/>
          <w:marTop w:val="0"/>
          <w:marBottom w:val="0"/>
          <w:divBdr>
            <w:top w:val="none" w:sz="0" w:space="0" w:color="auto"/>
            <w:left w:val="none" w:sz="0" w:space="0" w:color="auto"/>
            <w:bottom w:val="none" w:sz="0" w:space="0" w:color="auto"/>
            <w:right w:val="none" w:sz="0" w:space="0" w:color="auto"/>
          </w:divBdr>
        </w:div>
        <w:div w:id="772632719">
          <w:marLeft w:val="0"/>
          <w:marRight w:val="0"/>
          <w:marTop w:val="0"/>
          <w:marBottom w:val="0"/>
          <w:divBdr>
            <w:top w:val="none" w:sz="0" w:space="0" w:color="auto"/>
            <w:left w:val="none" w:sz="0" w:space="0" w:color="auto"/>
            <w:bottom w:val="none" w:sz="0" w:space="0" w:color="auto"/>
            <w:right w:val="none" w:sz="0" w:space="0" w:color="auto"/>
          </w:divBdr>
        </w:div>
        <w:div w:id="772672268">
          <w:marLeft w:val="-188"/>
          <w:marRight w:val="-188"/>
          <w:marTop w:val="0"/>
          <w:marBottom w:val="0"/>
          <w:divBdr>
            <w:top w:val="none" w:sz="0" w:space="0" w:color="auto"/>
            <w:left w:val="none" w:sz="0" w:space="0" w:color="auto"/>
            <w:bottom w:val="none" w:sz="0" w:space="0" w:color="auto"/>
            <w:right w:val="none" w:sz="0" w:space="0" w:color="auto"/>
          </w:divBdr>
          <w:divsChild>
            <w:div w:id="629286949">
              <w:marLeft w:val="1221"/>
              <w:marRight w:val="0"/>
              <w:marTop w:val="0"/>
              <w:marBottom w:val="0"/>
              <w:divBdr>
                <w:top w:val="none" w:sz="0" w:space="0" w:color="auto"/>
                <w:left w:val="none" w:sz="0" w:space="0" w:color="auto"/>
                <w:bottom w:val="none" w:sz="0" w:space="0" w:color="auto"/>
                <w:right w:val="none" w:sz="0" w:space="0" w:color="auto"/>
              </w:divBdr>
            </w:div>
          </w:divsChild>
        </w:div>
        <w:div w:id="772672606">
          <w:marLeft w:val="-125"/>
          <w:marRight w:val="-125"/>
          <w:marTop w:val="0"/>
          <w:marBottom w:val="0"/>
          <w:divBdr>
            <w:top w:val="none" w:sz="0" w:space="0" w:color="auto"/>
            <w:left w:val="none" w:sz="0" w:space="0" w:color="auto"/>
            <w:bottom w:val="none" w:sz="0" w:space="0" w:color="auto"/>
            <w:right w:val="none" w:sz="0" w:space="0" w:color="auto"/>
          </w:divBdr>
        </w:div>
        <w:div w:id="772747938">
          <w:marLeft w:val="0"/>
          <w:marRight w:val="0"/>
          <w:marTop w:val="120"/>
          <w:marBottom w:val="330"/>
          <w:divBdr>
            <w:top w:val="none" w:sz="0" w:space="0" w:color="auto"/>
            <w:left w:val="none" w:sz="0" w:space="0" w:color="auto"/>
            <w:bottom w:val="none" w:sz="0" w:space="0" w:color="auto"/>
            <w:right w:val="none" w:sz="0" w:space="0" w:color="auto"/>
          </w:divBdr>
        </w:div>
        <w:div w:id="772750726">
          <w:marLeft w:val="0"/>
          <w:marRight w:val="0"/>
          <w:marTop w:val="0"/>
          <w:marBottom w:val="0"/>
          <w:divBdr>
            <w:top w:val="none" w:sz="0" w:space="0" w:color="auto"/>
            <w:left w:val="none" w:sz="0" w:space="0" w:color="auto"/>
            <w:bottom w:val="none" w:sz="0" w:space="0" w:color="auto"/>
            <w:right w:val="none" w:sz="0" w:space="0" w:color="auto"/>
          </w:divBdr>
          <w:divsChild>
            <w:div w:id="345331177">
              <w:marLeft w:val="0"/>
              <w:marRight w:val="0"/>
              <w:marTop w:val="0"/>
              <w:marBottom w:val="240"/>
              <w:divBdr>
                <w:top w:val="none" w:sz="0" w:space="0" w:color="auto"/>
                <w:left w:val="none" w:sz="0" w:space="0" w:color="auto"/>
                <w:bottom w:val="none" w:sz="0" w:space="0" w:color="auto"/>
                <w:right w:val="none" w:sz="0" w:space="0" w:color="auto"/>
              </w:divBdr>
            </w:div>
            <w:div w:id="364910111">
              <w:marLeft w:val="0"/>
              <w:marRight w:val="0"/>
              <w:marTop w:val="0"/>
              <w:marBottom w:val="240"/>
              <w:divBdr>
                <w:top w:val="none" w:sz="0" w:space="0" w:color="auto"/>
                <w:left w:val="none" w:sz="0" w:space="0" w:color="auto"/>
                <w:bottom w:val="none" w:sz="0" w:space="0" w:color="auto"/>
                <w:right w:val="none" w:sz="0" w:space="0" w:color="auto"/>
              </w:divBdr>
            </w:div>
          </w:divsChild>
        </w:div>
        <w:div w:id="772819154">
          <w:marLeft w:val="0"/>
          <w:marRight w:val="0"/>
          <w:marTop w:val="0"/>
          <w:marBottom w:val="0"/>
          <w:divBdr>
            <w:top w:val="none" w:sz="0" w:space="0" w:color="auto"/>
            <w:left w:val="none" w:sz="0" w:space="0" w:color="auto"/>
            <w:bottom w:val="none" w:sz="0" w:space="0" w:color="auto"/>
            <w:right w:val="none" w:sz="0" w:space="0" w:color="auto"/>
          </w:divBdr>
        </w:div>
        <w:div w:id="772867085">
          <w:marLeft w:val="1463"/>
          <w:marRight w:val="0"/>
          <w:marTop w:val="0"/>
          <w:marBottom w:val="0"/>
          <w:divBdr>
            <w:top w:val="none" w:sz="0" w:space="0" w:color="auto"/>
            <w:left w:val="none" w:sz="0" w:space="0" w:color="auto"/>
            <w:bottom w:val="none" w:sz="0" w:space="0" w:color="auto"/>
            <w:right w:val="none" w:sz="0" w:space="0" w:color="auto"/>
          </w:divBdr>
        </w:div>
        <w:div w:id="772943054">
          <w:marLeft w:val="0"/>
          <w:marRight w:val="0"/>
          <w:marTop w:val="100"/>
          <w:marBottom w:val="100"/>
          <w:divBdr>
            <w:top w:val="none" w:sz="0" w:space="0" w:color="auto"/>
            <w:left w:val="none" w:sz="0" w:space="0" w:color="auto"/>
            <w:bottom w:val="none" w:sz="0" w:space="0" w:color="auto"/>
            <w:right w:val="none" w:sz="0" w:space="0" w:color="auto"/>
          </w:divBdr>
        </w:div>
        <w:div w:id="773015580">
          <w:marLeft w:val="0"/>
          <w:marRight w:val="0"/>
          <w:marTop w:val="0"/>
          <w:marBottom w:val="0"/>
          <w:divBdr>
            <w:top w:val="none" w:sz="0" w:space="0" w:color="auto"/>
            <w:left w:val="none" w:sz="0" w:space="0" w:color="auto"/>
            <w:bottom w:val="none" w:sz="0" w:space="0" w:color="auto"/>
            <w:right w:val="none" w:sz="0" w:space="0" w:color="auto"/>
          </w:divBdr>
        </w:div>
        <w:div w:id="773091373">
          <w:marLeft w:val="0"/>
          <w:marRight w:val="0"/>
          <w:marTop w:val="0"/>
          <w:marBottom w:val="240"/>
          <w:divBdr>
            <w:top w:val="none" w:sz="0" w:space="0" w:color="auto"/>
            <w:left w:val="none" w:sz="0" w:space="0" w:color="auto"/>
            <w:bottom w:val="none" w:sz="0" w:space="0" w:color="auto"/>
            <w:right w:val="none" w:sz="0" w:space="0" w:color="auto"/>
          </w:divBdr>
        </w:div>
        <w:div w:id="773094962">
          <w:marLeft w:val="0"/>
          <w:marRight w:val="0"/>
          <w:marTop w:val="0"/>
          <w:marBottom w:val="0"/>
          <w:divBdr>
            <w:top w:val="none" w:sz="0" w:space="0" w:color="auto"/>
            <w:left w:val="none" w:sz="0" w:space="0" w:color="auto"/>
            <w:bottom w:val="none" w:sz="0" w:space="0" w:color="auto"/>
            <w:right w:val="none" w:sz="0" w:space="0" w:color="auto"/>
          </w:divBdr>
        </w:div>
        <w:div w:id="773130160">
          <w:marLeft w:val="0"/>
          <w:marRight w:val="0"/>
          <w:marTop w:val="100"/>
          <w:marBottom w:val="100"/>
          <w:divBdr>
            <w:top w:val="none" w:sz="0" w:space="0" w:color="auto"/>
            <w:left w:val="none" w:sz="0" w:space="0" w:color="auto"/>
            <w:bottom w:val="none" w:sz="0" w:space="0" w:color="auto"/>
            <w:right w:val="none" w:sz="0" w:space="0" w:color="auto"/>
          </w:divBdr>
          <w:divsChild>
            <w:div w:id="238447004">
              <w:marLeft w:val="0"/>
              <w:marRight w:val="0"/>
              <w:marTop w:val="0"/>
              <w:marBottom w:val="0"/>
              <w:divBdr>
                <w:top w:val="none" w:sz="0" w:space="0" w:color="auto"/>
                <w:left w:val="none" w:sz="0" w:space="0" w:color="auto"/>
                <w:bottom w:val="none" w:sz="0" w:space="0" w:color="auto"/>
                <w:right w:val="none" w:sz="0" w:space="0" w:color="auto"/>
              </w:divBdr>
            </w:div>
          </w:divsChild>
        </w:div>
        <w:div w:id="773205013">
          <w:marLeft w:val="0"/>
          <w:marRight w:val="0"/>
          <w:marTop w:val="0"/>
          <w:marBottom w:val="0"/>
          <w:divBdr>
            <w:top w:val="none" w:sz="0" w:space="0" w:color="auto"/>
            <w:left w:val="none" w:sz="0" w:space="0" w:color="auto"/>
            <w:bottom w:val="none" w:sz="0" w:space="0" w:color="auto"/>
            <w:right w:val="none" w:sz="0" w:space="0" w:color="auto"/>
          </w:divBdr>
        </w:div>
        <w:div w:id="773207026">
          <w:marLeft w:val="0"/>
          <w:marRight w:val="0"/>
          <w:marTop w:val="0"/>
          <w:marBottom w:val="0"/>
          <w:divBdr>
            <w:top w:val="single" w:sz="6" w:space="0" w:color="999999"/>
            <w:left w:val="single" w:sz="6" w:space="0" w:color="999999"/>
            <w:bottom w:val="single" w:sz="6" w:space="0" w:color="999999"/>
            <w:right w:val="single" w:sz="6" w:space="0" w:color="999999"/>
          </w:divBdr>
        </w:div>
        <w:div w:id="773209140">
          <w:marLeft w:val="0"/>
          <w:marRight w:val="0"/>
          <w:marTop w:val="0"/>
          <w:marBottom w:val="0"/>
          <w:divBdr>
            <w:top w:val="none" w:sz="0" w:space="0" w:color="auto"/>
            <w:left w:val="none" w:sz="0" w:space="0" w:color="auto"/>
            <w:bottom w:val="none" w:sz="0" w:space="0" w:color="auto"/>
            <w:right w:val="none" w:sz="0" w:space="0" w:color="auto"/>
          </w:divBdr>
        </w:div>
        <w:div w:id="773211070">
          <w:marLeft w:val="0"/>
          <w:marRight w:val="0"/>
          <w:marTop w:val="0"/>
          <w:marBottom w:val="0"/>
          <w:divBdr>
            <w:top w:val="none" w:sz="0" w:space="0" w:color="auto"/>
            <w:left w:val="none" w:sz="0" w:space="0" w:color="auto"/>
            <w:bottom w:val="none" w:sz="0" w:space="0" w:color="auto"/>
            <w:right w:val="none" w:sz="0" w:space="0" w:color="auto"/>
          </w:divBdr>
        </w:div>
        <w:div w:id="773283649">
          <w:marLeft w:val="0"/>
          <w:marRight w:val="0"/>
          <w:marTop w:val="0"/>
          <w:marBottom w:val="0"/>
          <w:divBdr>
            <w:top w:val="single" w:sz="6" w:space="8" w:color="999999"/>
            <w:left w:val="none" w:sz="0" w:space="0" w:color="auto"/>
            <w:bottom w:val="single" w:sz="6" w:space="0" w:color="999999"/>
            <w:right w:val="none" w:sz="0" w:space="0" w:color="auto"/>
          </w:divBdr>
        </w:div>
        <w:div w:id="773284022">
          <w:marLeft w:val="0"/>
          <w:marRight w:val="0"/>
          <w:marTop w:val="0"/>
          <w:marBottom w:val="0"/>
          <w:divBdr>
            <w:top w:val="none" w:sz="0" w:space="0" w:color="auto"/>
            <w:left w:val="none" w:sz="0" w:space="0" w:color="auto"/>
            <w:bottom w:val="none" w:sz="0" w:space="0" w:color="auto"/>
            <w:right w:val="none" w:sz="0" w:space="0" w:color="auto"/>
          </w:divBdr>
        </w:div>
        <w:div w:id="773326433">
          <w:marLeft w:val="-225"/>
          <w:marRight w:val="-225"/>
          <w:marTop w:val="0"/>
          <w:marBottom w:val="0"/>
          <w:divBdr>
            <w:top w:val="none" w:sz="0" w:space="0" w:color="auto"/>
            <w:left w:val="none" w:sz="0" w:space="0" w:color="auto"/>
            <w:bottom w:val="none" w:sz="0" w:space="0" w:color="auto"/>
            <w:right w:val="none" w:sz="0" w:space="0" w:color="auto"/>
          </w:divBdr>
          <w:divsChild>
            <w:div w:id="676469632">
              <w:marLeft w:val="0"/>
              <w:marRight w:val="0"/>
              <w:marTop w:val="150"/>
              <w:marBottom w:val="0"/>
              <w:divBdr>
                <w:top w:val="none" w:sz="0" w:space="0" w:color="auto"/>
                <w:left w:val="none" w:sz="0" w:space="0" w:color="auto"/>
                <w:bottom w:val="none" w:sz="0" w:space="0" w:color="auto"/>
                <w:right w:val="none" w:sz="0" w:space="0" w:color="auto"/>
              </w:divBdr>
            </w:div>
          </w:divsChild>
        </w:div>
        <w:div w:id="773327113">
          <w:marLeft w:val="-225"/>
          <w:marRight w:val="-225"/>
          <w:marTop w:val="0"/>
          <w:marBottom w:val="0"/>
          <w:divBdr>
            <w:top w:val="none" w:sz="0" w:space="0" w:color="auto"/>
            <w:left w:val="none" w:sz="0" w:space="0" w:color="auto"/>
            <w:bottom w:val="none" w:sz="0" w:space="0" w:color="auto"/>
            <w:right w:val="none" w:sz="0" w:space="0" w:color="auto"/>
          </w:divBdr>
        </w:div>
        <w:div w:id="773331298">
          <w:marLeft w:val="-225"/>
          <w:marRight w:val="-225"/>
          <w:marTop w:val="0"/>
          <w:marBottom w:val="0"/>
          <w:divBdr>
            <w:top w:val="none" w:sz="0" w:space="0" w:color="auto"/>
            <w:left w:val="none" w:sz="0" w:space="0" w:color="auto"/>
            <w:bottom w:val="none" w:sz="0" w:space="0" w:color="auto"/>
            <w:right w:val="none" w:sz="0" w:space="0" w:color="auto"/>
          </w:divBdr>
        </w:div>
        <w:div w:id="773401883">
          <w:marLeft w:val="0"/>
          <w:marRight w:val="0"/>
          <w:marTop w:val="0"/>
          <w:marBottom w:val="0"/>
          <w:divBdr>
            <w:top w:val="none" w:sz="0" w:space="0" w:color="auto"/>
            <w:left w:val="none" w:sz="0" w:space="0" w:color="auto"/>
            <w:bottom w:val="none" w:sz="0" w:space="0" w:color="auto"/>
            <w:right w:val="none" w:sz="0" w:space="0" w:color="auto"/>
          </w:divBdr>
        </w:div>
        <w:div w:id="773403937">
          <w:marLeft w:val="0"/>
          <w:marRight w:val="0"/>
          <w:marTop w:val="0"/>
          <w:marBottom w:val="150"/>
          <w:divBdr>
            <w:top w:val="none" w:sz="0" w:space="0" w:color="auto"/>
            <w:left w:val="none" w:sz="0" w:space="0" w:color="auto"/>
            <w:bottom w:val="none" w:sz="0" w:space="0" w:color="auto"/>
            <w:right w:val="none" w:sz="0" w:space="0" w:color="auto"/>
          </w:divBdr>
        </w:div>
        <w:div w:id="773405036">
          <w:marLeft w:val="0"/>
          <w:marRight w:val="0"/>
          <w:marTop w:val="0"/>
          <w:marBottom w:val="150"/>
          <w:divBdr>
            <w:top w:val="none" w:sz="0" w:space="0" w:color="auto"/>
            <w:left w:val="none" w:sz="0" w:space="0" w:color="auto"/>
            <w:bottom w:val="none" w:sz="0" w:space="0" w:color="auto"/>
            <w:right w:val="none" w:sz="0" w:space="0" w:color="auto"/>
          </w:divBdr>
        </w:div>
        <w:div w:id="773479046">
          <w:marLeft w:val="-125"/>
          <w:marRight w:val="-125"/>
          <w:marTop w:val="0"/>
          <w:marBottom w:val="0"/>
          <w:divBdr>
            <w:top w:val="none" w:sz="0" w:space="0" w:color="auto"/>
            <w:left w:val="none" w:sz="0" w:space="0" w:color="auto"/>
            <w:bottom w:val="none" w:sz="0" w:space="0" w:color="auto"/>
            <w:right w:val="none" w:sz="0" w:space="0" w:color="auto"/>
          </w:divBdr>
          <w:divsChild>
            <w:div w:id="92166583">
              <w:marLeft w:val="0"/>
              <w:marRight w:val="0"/>
              <w:marTop w:val="0"/>
              <w:marBottom w:val="0"/>
              <w:divBdr>
                <w:top w:val="none" w:sz="0" w:space="0" w:color="auto"/>
                <w:left w:val="none" w:sz="0" w:space="0" w:color="auto"/>
                <w:bottom w:val="none" w:sz="0" w:space="0" w:color="auto"/>
                <w:right w:val="none" w:sz="0" w:space="0" w:color="auto"/>
              </w:divBdr>
              <w:divsChild>
                <w:div w:id="391731434">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773480177">
          <w:marLeft w:val="0"/>
          <w:marRight w:val="0"/>
          <w:marTop w:val="0"/>
          <w:marBottom w:val="0"/>
          <w:divBdr>
            <w:top w:val="none" w:sz="0" w:space="0" w:color="auto"/>
            <w:left w:val="none" w:sz="0" w:space="0" w:color="auto"/>
            <w:bottom w:val="none" w:sz="0" w:space="0" w:color="auto"/>
            <w:right w:val="none" w:sz="0" w:space="0" w:color="auto"/>
          </w:divBdr>
        </w:div>
        <w:div w:id="773482037">
          <w:marLeft w:val="0"/>
          <w:marRight w:val="0"/>
          <w:marTop w:val="0"/>
          <w:marBottom w:val="0"/>
          <w:divBdr>
            <w:top w:val="none" w:sz="0" w:space="0" w:color="auto"/>
            <w:left w:val="none" w:sz="0" w:space="0" w:color="auto"/>
            <w:bottom w:val="none" w:sz="0" w:space="0" w:color="auto"/>
            <w:right w:val="none" w:sz="0" w:space="0" w:color="auto"/>
          </w:divBdr>
        </w:div>
        <w:div w:id="773553529">
          <w:marLeft w:val="0"/>
          <w:marRight w:val="0"/>
          <w:marTop w:val="0"/>
          <w:marBottom w:val="0"/>
          <w:divBdr>
            <w:top w:val="none" w:sz="0" w:space="0" w:color="auto"/>
            <w:left w:val="none" w:sz="0" w:space="0" w:color="auto"/>
            <w:bottom w:val="none" w:sz="0" w:space="0" w:color="auto"/>
            <w:right w:val="none" w:sz="0" w:space="0" w:color="auto"/>
          </w:divBdr>
          <w:divsChild>
            <w:div w:id="637957726">
              <w:marLeft w:val="0"/>
              <w:marRight w:val="0"/>
              <w:marTop w:val="0"/>
              <w:marBottom w:val="63"/>
              <w:divBdr>
                <w:top w:val="none" w:sz="0" w:space="0" w:color="auto"/>
                <w:left w:val="none" w:sz="0" w:space="0" w:color="auto"/>
                <w:bottom w:val="none" w:sz="0" w:space="0" w:color="auto"/>
                <w:right w:val="none" w:sz="0" w:space="0" w:color="auto"/>
              </w:divBdr>
            </w:div>
          </w:divsChild>
        </w:div>
        <w:div w:id="773591830">
          <w:marLeft w:val="1463"/>
          <w:marRight w:val="0"/>
          <w:marTop w:val="0"/>
          <w:marBottom w:val="0"/>
          <w:divBdr>
            <w:top w:val="none" w:sz="0" w:space="0" w:color="auto"/>
            <w:left w:val="none" w:sz="0" w:space="0" w:color="auto"/>
            <w:bottom w:val="none" w:sz="0" w:space="0" w:color="auto"/>
            <w:right w:val="none" w:sz="0" w:space="0" w:color="auto"/>
          </w:divBdr>
          <w:divsChild>
            <w:div w:id="146627288">
              <w:marLeft w:val="0"/>
              <w:marRight w:val="0"/>
              <w:marTop w:val="0"/>
              <w:marBottom w:val="0"/>
              <w:divBdr>
                <w:top w:val="none" w:sz="0" w:space="0" w:color="auto"/>
                <w:left w:val="none" w:sz="0" w:space="0" w:color="auto"/>
                <w:bottom w:val="none" w:sz="0" w:space="0" w:color="auto"/>
                <w:right w:val="none" w:sz="0" w:space="0" w:color="auto"/>
              </w:divBdr>
            </w:div>
          </w:divsChild>
        </w:div>
        <w:div w:id="773595010">
          <w:marLeft w:val="-125"/>
          <w:marRight w:val="-125"/>
          <w:marTop w:val="0"/>
          <w:marBottom w:val="0"/>
          <w:divBdr>
            <w:top w:val="none" w:sz="0" w:space="0" w:color="auto"/>
            <w:left w:val="none" w:sz="0" w:space="0" w:color="auto"/>
            <w:bottom w:val="none" w:sz="0" w:space="0" w:color="auto"/>
            <w:right w:val="none" w:sz="0" w:space="0" w:color="auto"/>
          </w:divBdr>
        </w:div>
        <w:div w:id="773596022">
          <w:marLeft w:val="-150"/>
          <w:marRight w:val="-150"/>
          <w:marTop w:val="0"/>
          <w:marBottom w:val="0"/>
          <w:divBdr>
            <w:top w:val="none" w:sz="0" w:space="0" w:color="auto"/>
            <w:left w:val="none" w:sz="0" w:space="0" w:color="auto"/>
            <w:bottom w:val="none" w:sz="0" w:space="0" w:color="auto"/>
            <w:right w:val="none" w:sz="0" w:space="0" w:color="auto"/>
          </w:divBdr>
          <w:divsChild>
            <w:div w:id="176045892">
              <w:marLeft w:val="0"/>
              <w:marRight w:val="0"/>
              <w:marTop w:val="0"/>
              <w:marBottom w:val="0"/>
              <w:divBdr>
                <w:top w:val="none" w:sz="0" w:space="0" w:color="auto"/>
                <w:left w:val="none" w:sz="0" w:space="0" w:color="auto"/>
                <w:bottom w:val="none" w:sz="0" w:space="0" w:color="auto"/>
                <w:right w:val="none" w:sz="0" w:space="0" w:color="auto"/>
              </w:divBdr>
              <w:divsChild>
                <w:div w:id="23470443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3596452">
          <w:marLeft w:val="0"/>
          <w:marRight w:val="0"/>
          <w:marTop w:val="0"/>
          <w:marBottom w:val="0"/>
          <w:divBdr>
            <w:top w:val="none" w:sz="0" w:space="0" w:color="auto"/>
            <w:left w:val="none" w:sz="0" w:space="0" w:color="auto"/>
            <w:bottom w:val="none" w:sz="0" w:space="0" w:color="auto"/>
            <w:right w:val="none" w:sz="0" w:space="0" w:color="auto"/>
          </w:divBdr>
          <w:divsChild>
            <w:div w:id="430782733">
              <w:marLeft w:val="-150"/>
              <w:marRight w:val="-150"/>
              <w:marTop w:val="0"/>
              <w:marBottom w:val="0"/>
              <w:divBdr>
                <w:top w:val="none" w:sz="0" w:space="0" w:color="auto"/>
                <w:left w:val="none" w:sz="0" w:space="0" w:color="auto"/>
                <w:bottom w:val="none" w:sz="0" w:space="0" w:color="auto"/>
                <w:right w:val="none" w:sz="0" w:space="0" w:color="auto"/>
              </w:divBdr>
            </w:div>
          </w:divsChild>
        </w:div>
        <w:div w:id="773599128">
          <w:marLeft w:val="0"/>
          <w:marRight w:val="0"/>
          <w:marTop w:val="0"/>
          <w:marBottom w:val="0"/>
          <w:divBdr>
            <w:top w:val="none" w:sz="0" w:space="0" w:color="auto"/>
            <w:left w:val="none" w:sz="0" w:space="0" w:color="auto"/>
            <w:bottom w:val="none" w:sz="0" w:space="0" w:color="auto"/>
            <w:right w:val="none" w:sz="0" w:space="0" w:color="auto"/>
          </w:divBdr>
        </w:div>
        <w:div w:id="773667880">
          <w:marLeft w:val="0"/>
          <w:marRight w:val="0"/>
          <w:marTop w:val="0"/>
          <w:marBottom w:val="0"/>
          <w:divBdr>
            <w:top w:val="none" w:sz="0" w:space="0" w:color="auto"/>
            <w:left w:val="none" w:sz="0" w:space="0" w:color="auto"/>
            <w:bottom w:val="none" w:sz="0" w:space="0" w:color="auto"/>
            <w:right w:val="none" w:sz="0" w:space="0" w:color="auto"/>
          </w:divBdr>
          <w:divsChild>
            <w:div w:id="621767041">
              <w:marLeft w:val="0"/>
              <w:marRight w:val="0"/>
              <w:marTop w:val="0"/>
              <w:marBottom w:val="0"/>
              <w:divBdr>
                <w:top w:val="none" w:sz="0" w:space="0" w:color="auto"/>
                <w:left w:val="none" w:sz="0" w:space="0" w:color="auto"/>
                <w:bottom w:val="none" w:sz="0" w:space="0" w:color="auto"/>
                <w:right w:val="none" w:sz="0" w:space="0" w:color="auto"/>
              </w:divBdr>
            </w:div>
            <w:div w:id="659777464">
              <w:marLeft w:val="0"/>
              <w:marRight w:val="0"/>
              <w:marTop w:val="0"/>
              <w:marBottom w:val="0"/>
              <w:divBdr>
                <w:top w:val="none" w:sz="0" w:space="0" w:color="auto"/>
                <w:left w:val="none" w:sz="0" w:space="0" w:color="auto"/>
                <w:bottom w:val="none" w:sz="0" w:space="0" w:color="auto"/>
                <w:right w:val="none" w:sz="0" w:space="0" w:color="auto"/>
              </w:divBdr>
            </w:div>
          </w:divsChild>
        </w:div>
        <w:div w:id="773670656">
          <w:blockQuote w:val="1"/>
          <w:marLeft w:val="0"/>
          <w:marRight w:val="0"/>
          <w:marTop w:val="0"/>
          <w:marBottom w:val="360"/>
          <w:divBdr>
            <w:top w:val="none" w:sz="0" w:space="0" w:color="auto"/>
            <w:left w:val="single" w:sz="36" w:space="18" w:color="0099CC"/>
            <w:bottom w:val="none" w:sz="0" w:space="0" w:color="auto"/>
            <w:right w:val="none" w:sz="0" w:space="0" w:color="auto"/>
          </w:divBdr>
        </w:div>
        <w:div w:id="773674271">
          <w:marLeft w:val="0"/>
          <w:marRight w:val="0"/>
          <w:marTop w:val="0"/>
          <w:marBottom w:val="0"/>
          <w:divBdr>
            <w:top w:val="none" w:sz="0" w:space="0" w:color="auto"/>
            <w:left w:val="none" w:sz="0" w:space="0" w:color="auto"/>
            <w:bottom w:val="none" w:sz="0" w:space="0" w:color="auto"/>
            <w:right w:val="none" w:sz="0" w:space="0" w:color="auto"/>
          </w:divBdr>
        </w:div>
        <w:div w:id="773718854">
          <w:marLeft w:val="0"/>
          <w:marRight w:val="0"/>
          <w:marTop w:val="0"/>
          <w:marBottom w:val="75"/>
          <w:divBdr>
            <w:top w:val="none" w:sz="0" w:space="0" w:color="auto"/>
            <w:left w:val="none" w:sz="0" w:space="0" w:color="auto"/>
            <w:bottom w:val="none" w:sz="0" w:space="0" w:color="auto"/>
            <w:right w:val="none" w:sz="0" w:space="0" w:color="auto"/>
          </w:divBdr>
        </w:div>
        <w:div w:id="773743886">
          <w:marLeft w:val="0"/>
          <w:marRight w:val="0"/>
          <w:marTop w:val="0"/>
          <w:marBottom w:val="0"/>
          <w:divBdr>
            <w:top w:val="none" w:sz="0" w:space="0" w:color="auto"/>
            <w:left w:val="none" w:sz="0" w:space="0" w:color="auto"/>
            <w:bottom w:val="none" w:sz="0" w:space="0" w:color="auto"/>
            <w:right w:val="none" w:sz="0" w:space="0" w:color="auto"/>
          </w:divBdr>
          <w:divsChild>
            <w:div w:id="244993285">
              <w:marLeft w:val="0"/>
              <w:marRight w:val="0"/>
              <w:marTop w:val="0"/>
              <w:marBottom w:val="150"/>
              <w:divBdr>
                <w:top w:val="none" w:sz="0" w:space="0" w:color="auto"/>
                <w:left w:val="none" w:sz="0" w:space="0" w:color="auto"/>
                <w:bottom w:val="none" w:sz="0" w:space="0" w:color="auto"/>
                <w:right w:val="none" w:sz="0" w:space="0" w:color="auto"/>
              </w:divBdr>
            </w:div>
          </w:divsChild>
        </w:div>
        <w:div w:id="773747946">
          <w:marLeft w:val="0"/>
          <w:marRight w:val="0"/>
          <w:marTop w:val="0"/>
          <w:marBottom w:val="0"/>
          <w:divBdr>
            <w:top w:val="none" w:sz="0" w:space="0" w:color="auto"/>
            <w:left w:val="none" w:sz="0" w:space="0" w:color="auto"/>
            <w:bottom w:val="none" w:sz="0" w:space="0" w:color="auto"/>
            <w:right w:val="none" w:sz="0" w:space="0" w:color="auto"/>
          </w:divBdr>
        </w:div>
        <w:div w:id="773748932">
          <w:marLeft w:val="-188"/>
          <w:marRight w:val="-188"/>
          <w:marTop w:val="0"/>
          <w:marBottom w:val="0"/>
          <w:divBdr>
            <w:top w:val="none" w:sz="0" w:space="0" w:color="auto"/>
            <w:left w:val="none" w:sz="0" w:space="0" w:color="auto"/>
            <w:bottom w:val="none" w:sz="0" w:space="0" w:color="auto"/>
            <w:right w:val="none" w:sz="0" w:space="0" w:color="auto"/>
          </w:divBdr>
          <w:divsChild>
            <w:div w:id="558327156">
              <w:marLeft w:val="0"/>
              <w:marRight w:val="0"/>
              <w:marTop w:val="0"/>
              <w:marBottom w:val="0"/>
              <w:divBdr>
                <w:top w:val="none" w:sz="0" w:space="0" w:color="auto"/>
                <w:left w:val="none" w:sz="0" w:space="0" w:color="auto"/>
                <w:bottom w:val="none" w:sz="0" w:space="0" w:color="auto"/>
                <w:right w:val="none" w:sz="0" w:space="0" w:color="auto"/>
              </w:divBdr>
              <w:divsChild>
                <w:div w:id="719551077">
                  <w:marLeft w:val="-188"/>
                  <w:marRight w:val="-188"/>
                  <w:marTop w:val="0"/>
                  <w:marBottom w:val="0"/>
                  <w:divBdr>
                    <w:top w:val="none" w:sz="0" w:space="0" w:color="auto"/>
                    <w:left w:val="none" w:sz="0" w:space="0" w:color="auto"/>
                    <w:bottom w:val="none" w:sz="0" w:space="0" w:color="auto"/>
                    <w:right w:val="none" w:sz="0" w:space="0" w:color="auto"/>
                  </w:divBdr>
                </w:div>
              </w:divsChild>
            </w:div>
          </w:divsChild>
        </w:div>
        <w:div w:id="773862395">
          <w:marLeft w:val="0"/>
          <w:marRight w:val="0"/>
          <w:marTop w:val="0"/>
          <w:marBottom w:val="240"/>
          <w:divBdr>
            <w:top w:val="none" w:sz="0" w:space="0" w:color="auto"/>
            <w:left w:val="none" w:sz="0" w:space="0" w:color="auto"/>
            <w:bottom w:val="none" w:sz="0" w:space="0" w:color="auto"/>
            <w:right w:val="none" w:sz="0" w:space="0" w:color="auto"/>
          </w:divBdr>
        </w:div>
        <w:div w:id="773866280">
          <w:marLeft w:val="0"/>
          <w:marRight w:val="0"/>
          <w:marTop w:val="0"/>
          <w:marBottom w:val="0"/>
          <w:divBdr>
            <w:top w:val="none" w:sz="0" w:space="0" w:color="auto"/>
            <w:left w:val="none" w:sz="0" w:space="0" w:color="auto"/>
            <w:bottom w:val="none" w:sz="0" w:space="0" w:color="auto"/>
            <w:right w:val="none" w:sz="0" w:space="0" w:color="auto"/>
          </w:divBdr>
        </w:div>
        <w:div w:id="773866427">
          <w:marLeft w:val="0"/>
          <w:marRight w:val="0"/>
          <w:marTop w:val="0"/>
          <w:marBottom w:val="150"/>
          <w:divBdr>
            <w:top w:val="none" w:sz="0" w:space="0" w:color="auto"/>
            <w:left w:val="none" w:sz="0" w:space="0" w:color="auto"/>
            <w:bottom w:val="none" w:sz="0" w:space="0" w:color="auto"/>
            <w:right w:val="none" w:sz="0" w:space="0" w:color="auto"/>
          </w:divBdr>
        </w:div>
        <w:div w:id="773867286">
          <w:marLeft w:val="0"/>
          <w:marRight w:val="0"/>
          <w:marTop w:val="0"/>
          <w:marBottom w:val="0"/>
          <w:divBdr>
            <w:top w:val="none" w:sz="0" w:space="0" w:color="auto"/>
            <w:left w:val="none" w:sz="0" w:space="0" w:color="auto"/>
            <w:bottom w:val="none" w:sz="0" w:space="0" w:color="auto"/>
            <w:right w:val="none" w:sz="0" w:space="0" w:color="auto"/>
          </w:divBdr>
        </w:div>
        <w:div w:id="773936007">
          <w:marLeft w:val="0"/>
          <w:marRight w:val="0"/>
          <w:marTop w:val="0"/>
          <w:marBottom w:val="250"/>
          <w:divBdr>
            <w:top w:val="none" w:sz="0" w:space="0" w:color="auto"/>
            <w:left w:val="none" w:sz="0" w:space="0" w:color="auto"/>
            <w:bottom w:val="single" w:sz="4" w:space="4" w:color="000000"/>
            <w:right w:val="none" w:sz="0" w:space="0" w:color="auto"/>
          </w:divBdr>
        </w:div>
        <w:div w:id="774056369">
          <w:marLeft w:val="0"/>
          <w:marRight w:val="0"/>
          <w:marTop w:val="0"/>
          <w:marBottom w:val="0"/>
          <w:divBdr>
            <w:top w:val="none" w:sz="0" w:space="0" w:color="auto"/>
            <w:left w:val="none" w:sz="0" w:space="0" w:color="auto"/>
            <w:bottom w:val="none" w:sz="0" w:space="0" w:color="auto"/>
            <w:right w:val="none" w:sz="0" w:space="0" w:color="auto"/>
          </w:divBdr>
        </w:div>
        <w:div w:id="774057223">
          <w:marLeft w:val="-225"/>
          <w:marRight w:val="-225"/>
          <w:marTop w:val="0"/>
          <w:marBottom w:val="0"/>
          <w:divBdr>
            <w:top w:val="none" w:sz="0" w:space="0" w:color="auto"/>
            <w:left w:val="none" w:sz="0" w:space="0" w:color="auto"/>
            <w:bottom w:val="none" w:sz="0" w:space="0" w:color="auto"/>
            <w:right w:val="none" w:sz="0" w:space="0" w:color="auto"/>
          </w:divBdr>
          <w:divsChild>
            <w:div w:id="675111153">
              <w:marLeft w:val="0"/>
              <w:marRight w:val="0"/>
              <w:marTop w:val="0"/>
              <w:marBottom w:val="0"/>
              <w:divBdr>
                <w:top w:val="none" w:sz="0" w:space="0" w:color="auto"/>
                <w:left w:val="none" w:sz="0" w:space="0" w:color="auto"/>
                <w:bottom w:val="none" w:sz="0" w:space="0" w:color="auto"/>
                <w:right w:val="none" w:sz="0" w:space="0" w:color="auto"/>
              </w:divBdr>
            </w:div>
          </w:divsChild>
        </w:div>
        <w:div w:id="774061849">
          <w:marLeft w:val="1463"/>
          <w:marRight w:val="0"/>
          <w:marTop w:val="0"/>
          <w:marBottom w:val="0"/>
          <w:divBdr>
            <w:top w:val="none" w:sz="0" w:space="0" w:color="auto"/>
            <w:left w:val="none" w:sz="0" w:space="0" w:color="auto"/>
            <w:bottom w:val="none" w:sz="0" w:space="0" w:color="auto"/>
            <w:right w:val="none" w:sz="0" w:space="0" w:color="auto"/>
          </w:divBdr>
        </w:div>
        <w:div w:id="774208933">
          <w:marLeft w:val="0"/>
          <w:marRight w:val="0"/>
          <w:marTop w:val="0"/>
          <w:marBottom w:val="0"/>
          <w:divBdr>
            <w:top w:val="none" w:sz="0" w:space="0" w:color="auto"/>
            <w:left w:val="none" w:sz="0" w:space="0" w:color="auto"/>
            <w:bottom w:val="none" w:sz="0" w:space="0" w:color="auto"/>
            <w:right w:val="none" w:sz="0" w:space="0" w:color="auto"/>
          </w:divBdr>
          <w:divsChild>
            <w:div w:id="93327672">
              <w:marLeft w:val="0"/>
              <w:marRight w:val="0"/>
              <w:marTop w:val="0"/>
              <w:marBottom w:val="0"/>
              <w:divBdr>
                <w:top w:val="none" w:sz="0" w:space="0" w:color="auto"/>
                <w:left w:val="none" w:sz="0" w:space="0" w:color="auto"/>
                <w:bottom w:val="none" w:sz="0" w:space="0" w:color="auto"/>
                <w:right w:val="none" w:sz="0" w:space="0" w:color="auto"/>
              </w:divBdr>
            </w:div>
            <w:div w:id="210074121">
              <w:marLeft w:val="0"/>
              <w:marRight w:val="0"/>
              <w:marTop w:val="0"/>
              <w:marBottom w:val="75"/>
              <w:divBdr>
                <w:top w:val="none" w:sz="0" w:space="0" w:color="auto"/>
                <w:left w:val="none" w:sz="0" w:space="0" w:color="auto"/>
                <w:bottom w:val="none" w:sz="0" w:space="0" w:color="auto"/>
                <w:right w:val="none" w:sz="0" w:space="0" w:color="auto"/>
              </w:divBdr>
            </w:div>
          </w:divsChild>
        </w:div>
        <w:div w:id="774249432">
          <w:marLeft w:val="0"/>
          <w:marRight w:val="0"/>
          <w:marTop w:val="0"/>
          <w:marBottom w:val="300"/>
          <w:divBdr>
            <w:top w:val="none" w:sz="0" w:space="0" w:color="auto"/>
            <w:left w:val="none" w:sz="0" w:space="0" w:color="auto"/>
            <w:bottom w:val="none" w:sz="0" w:space="0" w:color="auto"/>
            <w:right w:val="none" w:sz="0" w:space="0" w:color="auto"/>
          </w:divBdr>
          <w:divsChild>
            <w:div w:id="507330032">
              <w:marLeft w:val="0"/>
              <w:marRight w:val="0"/>
              <w:marTop w:val="0"/>
              <w:marBottom w:val="0"/>
              <w:divBdr>
                <w:top w:val="none" w:sz="0" w:space="0" w:color="auto"/>
                <w:left w:val="none" w:sz="0" w:space="0" w:color="auto"/>
                <w:bottom w:val="none" w:sz="0" w:space="0" w:color="auto"/>
                <w:right w:val="none" w:sz="0" w:space="0" w:color="auto"/>
              </w:divBdr>
              <w:divsChild>
                <w:div w:id="456913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74252318">
          <w:marLeft w:val="0"/>
          <w:marRight w:val="0"/>
          <w:marTop w:val="0"/>
          <w:marBottom w:val="75"/>
          <w:divBdr>
            <w:top w:val="none" w:sz="0" w:space="0" w:color="auto"/>
            <w:left w:val="none" w:sz="0" w:space="0" w:color="auto"/>
            <w:bottom w:val="none" w:sz="0" w:space="0" w:color="auto"/>
            <w:right w:val="none" w:sz="0" w:space="0" w:color="auto"/>
          </w:divBdr>
        </w:div>
        <w:div w:id="774322802">
          <w:marLeft w:val="0"/>
          <w:marRight w:val="0"/>
          <w:marTop w:val="0"/>
          <w:marBottom w:val="0"/>
          <w:divBdr>
            <w:top w:val="none" w:sz="0" w:space="0" w:color="auto"/>
            <w:left w:val="none" w:sz="0" w:space="0" w:color="auto"/>
            <w:bottom w:val="none" w:sz="0" w:space="0" w:color="auto"/>
            <w:right w:val="none" w:sz="0" w:space="0" w:color="auto"/>
          </w:divBdr>
          <w:divsChild>
            <w:div w:id="592130967">
              <w:marLeft w:val="0"/>
              <w:marRight w:val="0"/>
              <w:marTop w:val="0"/>
              <w:marBottom w:val="0"/>
              <w:divBdr>
                <w:top w:val="none" w:sz="0" w:space="0" w:color="auto"/>
                <w:left w:val="none" w:sz="0" w:space="0" w:color="auto"/>
                <w:bottom w:val="none" w:sz="0" w:space="0" w:color="auto"/>
                <w:right w:val="none" w:sz="0" w:space="0" w:color="auto"/>
              </w:divBdr>
            </w:div>
          </w:divsChild>
        </w:div>
        <w:div w:id="774323336">
          <w:marLeft w:val="0"/>
          <w:marRight w:val="0"/>
          <w:marTop w:val="0"/>
          <w:marBottom w:val="0"/>
          <w:divBdr>
            <w:top w:val="none" w:sz="0" w:space="0" w:color="auto"/>
            <w:left w:val="none" w:sz="0" w:space="0" w:color="auto"/>
            <w:bottom w:val="none" w:sz="0" w:space="0" w:color="auto"/>
            <w:right w:val="none" w:sz="0" w:space="0" w:color="auto"/>
          </w:divBdr>
          <w:divsChild>
            <w:div w:id="779955488">
              <w:marLeft w:val="0"/>
              <w:marRight w:val="0"/>
              <w:marTop w:val="0"/>
              <w:marBottom w:val="0"/>
              <w:divBdr>
                <w:top w:val="none" w:sz="0" w:space="0" w:color="auto"/>
                <w:left w:val="none" w:sz="0" w:space="0" w:color="auto"/>
                <w:bottom w:val="none" w:sz="0" w:space="0" w:color="auto"/>
                <w:right w:val="none" w:sz="0" w:space="0" w:color="auto"/>
              </w:divBdr>
            </w:div>
          </w:divsChild>
        </w:div>
        <w:div w:id="774323875">
          <w:marLeft w:val="0"/>
          <w:marRight w:val="0"/>
          <w:marTop w:val="0"/>
          <w:marBottom w:val="0"/>
          <w:divBdr>
            <w:top w:val="none" w:sz="0" w:space="0" w:color="auto"/>
            <w:left w:val="none" w:sz="0" w:space="0" w:color="auto"/>
            <w:bottom w:val="none" w:sz="0" w:space="0" w:color="auto"/>
            <w:right w:val="none" w:sz="0" w:space="0" w:color="auto"/>
          </w:divBdr>
        </w:div>
        <w:div w:id="774374269">
          <w:marLeft w:val="0"/>
          <w:marRight w:val="1950"/>
          <w:marTop w:val="0"/>
          <w:marBottom w:val="0"/>
          <w:divBdr>
            <w:top w:val="none" w:sz="0" w:space="0" w:color="auto"/>
            <w:left w:val="none" w:sz="0" w:space="0" w:color="auto"/>
            <w:bottom w:val="none" w:sz="0" w:space="0" w:color="auto"/>
            <w:right w:val="none" w:sz="0" w:space="0" w:color="auto"/>
          </w:divBdr>
        </w:div>
        <w:div w:id="774398949">
          <w:marLeft w:val="0"/>
          <w:marRight w:val="0"/>
          <w:marTop w:val="150"/>
          <w:marBottom w:val="0"/>
          <w:divBdr>
            <w:top w:val="none" w:sz="0" w:space="0" w:color="auto"/>
            <w:left w:val="none" w:sz="0" w:space="0" w:color="auto"/>
            <w:bottom w:val="none" w:sz="0" w:space="0" w:color="auto"/>
            <w:right w:val="none" w:sz="0" w:space="0" w:color="auto"/>
          </w:divBdr>
        </w:div>
        <w:div w:id="774401265">
          <w:marLeft w:val="0"/>
          <w:marRight w:val="0"/>
          <w:marTop w:val="0"/>
          <w:marBottom w:val="345"/>
          <w:divBdr>
            <w:top w:val="none" w:sz="0" w:space="0" w:color="auto"/>
            <w:left w:val="none" w:sz="0" w:space="0" w:color="auto"/>
            <w:bottom w:val="none" w:sz="0" w:space="0" w:color="auto"/>
            <w:right w:val="none" w:sz="0" w:space="0" w:color="auto"/>
          </w:divBdr>
        </w:div>
        <w:div w:id="774404269">
          <w:marLeft w:val="0"/>
          <w:marRight w:val="0"/>
          <w:marTop w:val="100"/>
          <w:marBottom w:val="100"/>
          <w:divBdr>
            <w:top w:val="none" w:sz="0" w:space="0" w:color="auto"/>
            <w:left w:val="none" w:sz="0" w:space="0" w:color="auto"/>
            <w:bottom w:val="none" w:sz="0" w:space="0" w:color="auto"/>
            <w:right w:val="none" w:sz="0" w:space="0" w:color="auto"/>
          </w:divBdr>
        </w:div>
        <w:div w:id="774446094">
          <w:marLeft w:val="0"/>
          <w:marRight w:val="0"/>
          <w:marTop w:val="225"/>
          <w:marBottom w:val="0"/>
          <w:divBdr>
            <w:top w:val="none" w:sz="0" w:space="0" w:color="auto"/>
            <w:left w:val="none" w:sz="0" w:space="0" w:color="auto"/>
            <w:bottom w:val="none" w:sz="0" w:space="0" w:color="auto"/>
            <w:right w:val="none" w:sz="0" w:space="0" w:color="auto"/>
          </w:divBdr>
        </w:div>
        <w:div w:id="774597926">
          <w:marLeft w:val="0"/>
          <w:marRight w:val="0"/>
          <w:marTop w:val="0"/>
          <w:marBottom w:val="0"/>
          <w:divBdr>
            <w:top w:val="none" w:sz="0" w:space="0" w:color="auto"/>
            <w:left w:val="none" w:sz="0" w:space="0" w:color="auto"/>
            <w:bottom w:val="none" w:sz="0" w:space="0" w:color="auto"/>
            <w:right w:val="none" w:sz="0" w:space="0" w:color="auto"/>
          </w:divBdr>
        </w:div>
        <w:div w:id="774599129">
          <w:marLeft w:val="0"/>
          <w:marRight w:val="0"/>
          <w:marTop w:val="0"/>
          <w:marBottom w:val="0"/>
          <w:divBdr>
            <w:top w:val="none" w:sz="0" w:space="0" w:color="auto"/>
            <w:left w:val="none" w:sz="0" w:space="0" w:color="auto"/>
            <w:bottom w:val="none" w:sz="0" w:space="0" w:color="auto"/>
            <w:right w:val="none" w:sz="0" w:space="0" w:color="auto"/>
          </w:divBdr>
        </w:div>
        <w:div w:id="774642466">
          <w:marLeft w:val="0"/>
          <w:marRight w:val="0"/>
          <w:marTop w:val="0"/>
          <w:marBottom w:val="0"/>
          <w:divBdr>
            <w:top w:val="none" w:sz="0" w:space="0" w:color="auto"/>
            <w:left w:val="none" w:sz="0" w:space="0" w:color="auto"/>
            <w:bottom w:val="none" w:sz="0" w:space="0" w:color="auto"/>
            <w:right w:val="none" w:sz="0" w:space="0" w:color="auto"/>
          </w:divBdr>
        </w:div>
        <w:div w:id="774710908">
          <w:marLeft w:val="0"/>
          <w:marRight w:val="0"/>
          <w:marTop w:val="0"/>
          <w:marBottom w:val="0"/>
          <w:divBdr>
            <w:top w:val="none" w:sz="0" w:space="0" w:color="auto"/>
            <w:left w:val="none" w:sz="0" w:space="0" w:color="auto"/>
            <w:bottom w:val="none" w:sz="0" w:space="0" w:color="auto"/>
            <w:right w:val="none" w:sz="0" w:space="0" w:color="auto"/>
          </w:divBdr>
        </w:div>
        <w:div w:id="774715659">
          <w:marLeft w:val="0"/>
          <w:marRight w:val="0"/>
          <w:marTop w:val="0"/>
          <w:marBottom w:val="0"/>
          <w:divBdr>
            <w:top w:val="none" w:sz="0" w:space="0" w:color="auto"/>
            <w:left w:val="none" w:sz="0" w:space="0" w:color="auto"/>
            <w:bottom w:val="none" w:sz="0" w:space="0" w:color="auto"/>
            <w:right w:val="none" w:sz="0" w:space="0" w:color="auto"/>
          </w:divBdr>
          <w:divsChild>
            <w:div w:id="178935722">
              <w:marLeft w:val="-150"/>
              <w:marRight w:val="-150"/>
              <w:marTop w:val="0"/>
              <w:marBottom w:val="0"/>
              <w:divBdr>
                <w:top w:val="none" w:sz="0" w:space="0" w:color="auto"/>
                <w:left w:val="none" w:sz="0" w:space="0" w:color="auto"/>
                <w:bottom w:val="none" w:sz="0" w:space="0" w:color="auto"/>
                <w:right w:val="none" w:sz="0" w:space="0" w:color="auto"/>
              </w:divBdr>
            </w:div>
            <w:div w:id="271403225">
              <w:marLeft w:val="-150"/>
              <w:marRight w:val="-150"/>
              <w:marTop w:val="0"/>
              <w:marBottom w:val="0"/>
              <w:divBdr>
                <w:top w:val="none" w:sz="0" w:space="0" w:color="auto"/>
                <w:left w:val="none" w:sz="0" w:space="0" w:color="auto"/>
                <w:bottom w:val="none" w:sz="0" w:space="0" w:color="auto"/>
                <w:right w:val="none" w:sz="0" w:space="0" w:color="auto"/>
              </w:divBdr>
            </w:div>
            <w:div w:id="459155924">
              <w:marLeft w:val="-150"/>
              <w:marRight w:val="-150"/>
              <w:marTop w:val="0"/>
              <w:marBottom w:val="0"/>
              <w:divBdr>
                <w:top w:val="none" w:sz="0" w:space="0" w:color="auto"/>
                <w:left w:val="none" w:sz="0" w:space="0" w:color="auto"/>
                <w:bottom w:val="none" w:sz="0" w:space="0" w:color="auto"/>
                <w:right w:val="none" w:sz="0" w:space="0" w:color="auto"/>
              </w:divBdr>
            </w:div>
          </w:divsChild>
        </w:div>
        <w:div w:id="774862567">
          <w:marLeft w:val="0"/>
          <w:marRight w:val="0"/>
          <w:marTop w:val="0"/>
          <w:marBottom w:val="0"/>
          <w:divBdr>
            <w:top w:val="none" w:sz="0" w:space="0" w:color="auto"/>
            <w:left w:val="none" w:sz="0" w:space="0" w:color="auto"/>
            <w:bottom w:val="none" w:sz="0" w:space="0" w:color="auto"/>
            <w:right w:val="none" w:sz="0" w:space="0" w:color="auto"/>
          </w:divBdr>
        </w:div>
        <w:div w:id="774905174">
          <w:marLeft w:val="0"/>
          <w:marRight w:val="0"/>
          <w:marTop w:val="0"/>
          <w:marBottom w:val="250"/>
          <w:divBdr>
            <w:top w:val="none" w:sz="0" w:space="0" w:color="auto"/>
            <w:left w:val="none" w:sz="0" w:space="0" w:color="auto"/>
            <w:bottom w:val="none" w:sz="0" w:space="0" w:color="auto"/>
            <w:right w:val="none" w:sz="0" w:space="0" w:color="auto"/>
          </w:divBdr>
        </w:div>
        <w:div w:id="774979296">
          <w:marLeft w:val="0"/>
          <w:marRight w:val="-3225"/>
          <w:marTop w:val="0"/>
          <w:marBottom w:val="0"/>
          <w:divBdr>
            <w:top w:val="none" w:sz="0" w:space="0" w:color="auto"/>
            <w:left w:val="none" w:sz="0" w:space="0" w:color="auto"/>
            <w:bottom w:val="none" w:sz="0" w:space="0" w:color="auto"/>
            <w:right w:val="none" w:sz="0" w:space="0" w:color="auto"/>
          </w:divBdr>
        </w:div>
        <w:div w:id="774980289">
          <w:marLeft w:val="0"/>
          <w:marRight w:val="0"/>
          <w:marTop w:val="0"/>
          <w:marBottom w:val="0"/>
          <w:divBdr>
            <w:top w:val="none" w:sz="0" w:space="0" w:color="auto"/>
            <w:left w:val="none" w:sz="0" w:space="0" w:color="auto"/>
            <w:bottom w:val="none" w:sz="0" w:space="0" w:color="auto"/>
            <w:right w:val="none" w:sz="0" w:space="0" w:color="auto"/>
          </w:divBdr>
        </w:div>
        <w:div w:id="774985910">
          <w:marLeft w:val="0"/>
          <w:marRight w:val="0"/>
          <w:marTop w:val="0"/>
          <w:marBottom w:val="0"/>
          <w:divBdr>
            <w:top w:val="none" w:sz="0" w:space="0" w:color="auto"/>
            <w:left w:val="none" w:sz="0" w:space="0" w:color="auto"/>
            <w:bottom w:val="none" w:sz="0" w:space="0" w:color="auto"/>
            <w:right w:val="none" w:sz="0" w:space="0" w:color="auto"/>
          </w:divBdr>
        </w:div>
        <w:div w:id="775097765">
          <w:marLeft w:val="0"/>
          <w:marRight w:val="0"/>
          <w:marTop w:val="0"/>
          <w:marBottom w:val="75"/>
          <w:divBdr>
            <w:top w:val="none" w:sz="0" w:space="0" w:color="auto"/>
            <w:left w:val="none" w:sz="0" w:space="0" w:color="auto"/>
            <w:bottom w:val="none" w:sz="0" w:space="0" w:color="auto"/>
            <w:right w:val="none" w:sz="0" w:space="0" w:color="auto"/>
          </w:divBdr>
        </w:div>
        <w:div w:id="775104764">
          <w:marLeft w:val="0"/>
          <w:marRight w:val="0"/>
          <w:marTop w:val="0"/>
          <w:marBottom w:val="0"/>
          <w:divBdr>
            <w:top w:val="none" w:sz="0" w:space="0" w:color="auto"/>
            <w:left w:val="none" w:sz="0" w:space="0" w:color="auto"/>
            <w:bottom w:val="none" w:sz="0" w:space="0" w:color="auto"/>
            <w:right w:val="none" w:sz="0" w:space="0" w:color="auto"/>
          </w:divBdr>
        </w:div>
        <w:div w:id="775170717">
          <w:marLeft w:val="0"/>
          <w:marRight w:val="0"/>
          <w:marTop w:val="0"/>
          <w:marBottom w:val="384"/>
          <w:divBdr>
            <w:top w:val="none" w:sz="0" w:space="0" w:color="auto"/>
            <w:left w:val="none" w:sz="0" w:space="0" w:color="auto"/>
            <w:bottom w:val="none" w:sz="0" w:space="0" w:color="auto"/>
            <w:right w:val="none" w:sz="0" w:space="0" w:color="auto"/>
          </w:divBdr>
          <w:divsChild>
            <w:div w:id="368727090">
              <w:marLeft w:val="0"/>
              <w:marRight w:val="0"/>
              <w:marTop w:val="0"/>
              <w:marBottom w:val="0"/>
              <w:divBdr>
                <w:top w:val="none" w:sz="0" w:space="0" w:color="auto"/>
                <w:left w:val="none" w:sz="0" w:space="0" w:color="auto"/>
                <w:bottom w:val="none" w:sz="0" w:space="0" w:color="auto"/>
                <w:right w:val="none" w:sz="0" w:space="0" w:color="auto"/>
              </w:divBdr>
              <w:divsChild>
                <w:div w:id="3513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8307">
          <w:marLeft w:val="0"/>
          <w:marRight w:val="0"/>
          <w:marTop w:val="0"/>
          <w:marBottom w:val="0"/>
          <w:divBdr>
            <w:top w:val="none" w:sz="0" w:space="0" w:color="auto"/>
            <w:left w:val="none" w:sz="0" w:space="0" w:color="auto"/>
            <w:bottom w:val="none" w:sz="0" w:space="0" w:color="auto"/>
            <w:right w:val="none" w:sz="0" w:space="0" w:color="auto"/>
          </w:divBdr>
        </w:div>
        <w:div w:id="775252368">
          <w:marLeft w:val="0"/>
          <w:marRight w:val="0"/>
          <w:marTop w:val="0"/>
          <w:marBottom w:val="150"/>
          <w:divBdr>
            <w:top w:val="none" w:sz="0" w:space="0" w:color="auto"/>
            <w:left w:val="none" w:sz="0" w:space="0" w:color="auto"/>
            <w:bottom w:val="none" w:sz="0" w:space="0" w:color="auto"/>
            <w:right w:val="none" w:sz="0" w:space="0" w:color="auto"/>
          </w:divBdr>
        </w:div>
        <w:div w:id="775291192">
          <w:marLeft w:val="0"/>
          <w:marRight w:val="0"/>
          <w:marTop w:val="0"/>
          <w:marBottom w:val="360"/>
          <w:divBdr>
            <w:top w:val="none" w:sz="0" w:space="0" w:color="auto"/>
            <w:left w:val="none" w:sz="0" w:space="0" w:color="auto"/>
            <w:bottom w:val="none" w:sz="0" w:space="0" w:color="auto"/>
            <w:right w:val="none" w:sz="0" w:space="0" w:color="auto"/>
          </w:divBdr>
        </w:div>
        <w:div w:id="775365976">
          <w:marLeft w:val="0"/>
          <w:marRight w:val="0"/>
          <w:marTop w:val="0"/>
          <w:marBottom w:val="0"/>
          <w:divBdr>
            <w:top w:val="dotted" w:sz="6" w:space="4" w:color="EBEBEB"/>
            <w:left w:val="none" w:sz="0" w:space="8" w:color="auto"/>
            <w:bottom w:val="dotted" w:sz="6" w:space="4" w:color="EBEBEB"/>
            <w:right w:val="none" w:sz="0" w:space="8" w:color="auto"/>
          </w:divBdr>
        </w:div>
        <w:div w:id="775368705">
          <w:marLeft w:val="0"/>
          <w:marRight w:val="0"/>
          <w:marTop w:val="0"/>
          <w:marBottom w:val="0"/>
          <w:divBdr>
            <w:top w:val="none" w:sz="0" w:space="0" w:color="auto"/>
            <w:left w:val="none" w:sz="0" w:space="0" w:color="auto"/>
            <w:bottom w:val="none" w:sz="0" w:space="0" w:color="auto"/>
            <w:right w:val="none" w:sz="0" w:space="0" w:color="auto"/>
          </w:divBdr>
        </w:div>
        <w:div w:id="775370491">
          <w:marLeft w:val="1463"/>
          <w:marRight w:val="0"/>
          <w:marTop w:val="0"/>
          <w:marBottom w:val="0"/>
          <w:divBdr>
            <w:top w:val="none" w:sz="0" w:space="0" w:color="auto"/>
            <w:left w:val="none" w:sz="0" w:space="0" w:color="auto"/>
            <w:bottom w:val="none" w:sz="0" w:space="0" w:color="auto"/>
            <w:right w:val="none" w:sz="0" w:space="0" w:color="auto"/>
          </w:divBdr>
        </w:div>
        <w:div w:id="775443274">
          <w:marLeft w:val="0"/>
          <w:marRight w:val="450"/>
          <w:marTop w:val="0"/>
          <w:marBottom w:val="150"/>
          <w:divBdr>
            <w:top w:val="none" w:sz="0" w:space="0" w:color="auto"/>
            <w:left w:val="none" w:sz="0" w:space="0" w:color="auto"/>
            <w:bottom w:val="none" w:sz="0" w:space="0" w:color="auto"/>
            <w:right w:val="none" w:sz="0" w:space="0" w:color="auto"/>
          </w:divBdr>
        </w:div>
        <w:div w:id="775448957">
          <w:marLeft w:val="0"/>
          <w:marRight w:val="0"/>
          <w:marTop w:val="0"/>
          <w:marBottom w:val="0"/>
          <w:divBdr>
            <w:top w:val="none" w:sz="0" w:space="0" w:color="auto"/>
            <w:left w:val="none" w:sz="0" w:space="0" w:color="auto"/>
            <w:bottom w:val="none" w:sz="0" w:space="0" w:color="auto"/>
            <w:right w:val="none" w:sz="0" w:space="0" w:color="auto"/>
          </w:divBdr>
        </w:div>
        <w:div w:id="775518299">
          <w:marLeft w:val="0"/>
          <w:marRight w:val="450"/>
          <w:marTop w:val="0"/>
          <w:marBottom w:val="150"/>
          <w:divBdr>
            <w:top w:val="none" w:sz="0" w:space="0" w:color="auto"/>
            <w:left w:val="none" w:sz="0" w:space="0" w:color="auto"/>
            <w:bottom w:val="none" w:sz="0" w:space="0" w:color="auto"/>
            <w:right w:val="none" w:sz="0" w:space="0" w:color="auto"/>
          </w:divBdr>
          <w:divsChild>
            <w:div w:id="288971550">
              <w:marLeft w:val="0"/>
              <w:marRight w:val="0"/>
              <w:marTop w:val="0"/>
              <w:marBottom w:val="0"/>
              <w:divBdr>
                <w:top w:val="none" w:sz="0" w:space="0" w:color="auto"/>
                <w:left w:val="none" w:sz="0" w:space="0" w:color="auto"/>
                <w:bottom w:val="none" w:sz="0" w:space="0" w:color="auto"/>
                <w:right w:val="none" w:sz="0" w:space="0" w:color="auto"/>
              </w:divBdr>
            </w:div>
          </w:divsChild>
        </w:div>
        <w:div w:id="775558058">
          <w:marLeft w:val="0"/>
          <w:marRight w:val="0"/>
          <w:marTop w:val="0"/>
          <w:marBottom w:val="0"/>
          <w:divBdr>
            <w:top w:val="none" w:sz="0" w:space="0" w:color="auto"/>
            <w:left w:val="none" w:sz="0" w:space="0" w:color="auto"/>
            <w:bottom w:val="none" w:sz="0" w:space="0" w:color="auto"/>
            <w:right w:val="none" w:sz="0" w:space="0" w:color="auto"/>
          </w:divBdr>
        </w:div>
        <w:div w:id="775560020">
          <w:marLeft w:val="0"/>
          <w:marRight w:val="0"/>
          <w:marTop w:val="0"/>
          <w:marBottom w:val="0"/>
          <w:divBdr>
            <w:top w:val="none" w:sz="0" w:space="0" w:color="auto"/>
            <w:left w:val="none" w:sz="0" w:space="0" w:color="auto"/>
            <w:bottom w:val="none" w:sz="0" w:space="0" w:color="auto"/>
            <w:right w:val="none" w:sz="0" w:space="0" w:color="auto"/>
          </w:divBdr>
        </w:div>
        <w:div w:id="775638407">
          <w:marLeft w:val="0"/>
          <w:marRight w:val="0"/>
          <w:marTop w:val="0"/>
          <w:marBottom w:val="360"/>
          <w:divBdr>
            <w:top w:val="none" w:sz="0" w:space="0" w:color="auto"/>
            <w:left w:val="none" w:sz="0" w:space="0" w:color="auto"/>
            <w:bottom w:val="none" w:sz="0" w:space="0" w:color="auto"/>
            <w:right w:val="none" w:sz="0" w:space="0" w:color="auto"/>
          </w:divBdr>
        </w:div>
        <w:div w:id="775640286">
          <w:marLeft w:val="0"/>
          <w:marRight w:val="0"/>
          <w:marTop w:val="0"/>
          <w:marBottom w:val="0"/>
          <w:divBdr>
            <w:top w:val="single" w:sz="2" w:space="0" w:color="E0E0E0"/>
            <w:left w:val="single" w:sz="2" w:space="0" w:color="E0E0E0"/>
            <w:bottom w:val="single" w:sz="2" w:space="0" w:color="E0E0E0"/>
            <w:right w:val="single" w:sz="2" w:space="0" w:color="E0E0E0"/>
          </w:divBdr>
        </w:div>
        <w:div w:id="775708064">
          <w:marLeft w:val="0"/>
          <w:marRight w:val="0"/>
          <w:marTop w:val="0"/>
          <w:marBottom w:val="0"/>
          <w:divBdr>
            <w:top w:val="none" w:sz="0" w:space="0" w:color="auto"/>
            <w:left w:val="none" w:sz="0" w:space="0" w:color="auto"/>
            <w:bottom w:val="none" w:sz="0" w:space="0" w:color="auto"/>
            <w:right w:val="none" w:sz="0" w:space="0" w:color="auto"/>
          </w:divBdr>
        </w:div>
        <w:div w:id="775831185">
          <w:marLeft w:val="-225"/>
          <w:marRight w:val="-225"/>
          <w:marTop w:val="0"/>
          <w:marBottom w:val="0"/>
          <w:divBdr>
            <w:top w:val="none" w:sz="0" w:space="0" w:color="auto"/>
            <w:left w:val="none" w:sz="0" w:space="0" w:color="auto"/>
            <w:bottom w:val="none" w:sz="0" w:space="0" w:color="auto"/>
            <w:right w:val="none" w:sz="0" w:space="0" w:color="auto"/>
          </w:divBdr>
        </w:div>
        <w:div w:id="775907920">
          <w:marLeft w:val="0"/>
          <w:marRight w:val="0"/>
          <w:marTop w:val="0"/>
          <w:marBottom w:val="384"/>
          <w:divBdr>
            <w:top w:val="none" w:sz="0" w:space="0" w:color="auto"/>
            <w:left w:val="none" w:sz="0" w:space="0" w:color="auto"/>
            <w:bottom w:val="none" w:sz="0" w:space="0" w:color="auto"/>
            <w:right w:val="none" w:sz="0" w:space="0" w:color="auto"/>
          </w:divBdr>
          <w:divsChild>
            <w:div w:id="55902246">
              <w:marLeft w:val="0"/>
              <w:marRight w:val="0"/>
              <w:marTop w:val="0"/>
              <w:marBottom w:val="0"/>
              <w:divBdr>
                <w:top w:val="none" w:sz="0" w:space="0" w:color="auto"/>
                <w:left w:val="none" w:sz="0" w:space="0" w:color="auto"/>
                <w:bottom w:val="none" w:sz="0" w:space="0" w:color="auto"/>
                <w:right w:val="none" w:sz="0" w:space="0" w:color="auto"/>
              </w:divBdr>
            </w:div>
          </w:divsChild>
        </w:div>
        <w:div w:id="775946412">
          <w:marLeft w:val="0"/>
          <w:marRight w:val="0"/>
          <w:marTop w:val="0"/>
          <w:marBottom w:val="63"/>
          <w:divBdr>
            <w:top w:val="none" w:sz="0" w:space="0" w:color="auto"/>
            <w:left w:val="none" w:sz="0" w:space="0" w:color="auto"/>
            <w:bottom w:val="none" w:sz="0" w:space="0" w:color="auto"/>
            <w:right w:val="none" w:sz="0" w:space="0" w:color="auto"/>
          </w:divBdr>
        </w:div>
        <w:div w:id="775951423">
          <w:marLeft w:val="0"/>
          <w:marRight w:val="0"/>
          <w:marTop w:val="0"/>
          <w:marBottom w:val="0"/>
          <w:divBdr>
            <w:top w:val="none" w:sz="0" w:space="0" w:color="auto"/>
            <w:left w:val="none" w:sz="0" w:space="0" w:color="auto"/>
            <w:bottom w:val="none" w:sz="0" w:space="0" w:color="auto"/>
            <w:right w:val="none" w:sz="0" w:space="0" w:color="auto"/>
          </w:divBdr>
        </w:div>
        <w:div w:id="776024472">
          <w:marLeft w:val="0"/>
          <w:marRight w:val="150"/>
          <w:marTop w:val="0"/>
          <w:marBottom w:val="0"/>
          <w:divBdr>
            <w:top w:val="none" w:sz="0" w:space="0" w:color="auto"/>
            <w:left w:val="none" w:sz="0" w:space="0" w:color="auto"/>
            <w:bottom w:val="none" w:sz="0" w:space="0" w:color="auto"/>
            <w:right w:val="none" w:sz="0" w:space="0" w:color="auto"/>
          </w:divBdr>
        </w:div>
        <w:div w:id="776095133">
          <w:marLeft w:val="1221"/>
          <w:marRight w:val="0"/>
          <w:marTop w:val="0"/>
          <w:marBottom w:val="0"/>
          <w:divBdr>
            <w:top w:val="none" w:sz="0" w:space="0" w:color="auto"/>
            <w:left w:val="none" w:sz="0" w:space="0" w:color="auto"/>
            <w:bottom w:val="none" w:sz="0" w:space="0" w:color="auto"/>
            <w:right w:val="none" w:sz="0" w:space="0" w:color="auto"/>
          </w:divBdr>
        </w:div>
        <w:div w:id="776144011">
          <w:marLeft w:val="0"/>
          <w:marRight w:val="0"/>
          <w:marTop w:val="0"/>
          <w:marBottom w:val="0"/>
          <w:divBdr>
            <w:top w:val="none" w:sz="0" w:space="0" w:color="auto"/>
            <w:left w:val="none" w:sz="0" w:space="0" w:color="auto"/>
            <w:bottom w:val="none" w:sz="0" w:space="0" w:color="auto"/>
            <w:right w:val="none" w:sz="0" w:space="0" w:color="auto"/>
          </w:divBdr>
        </w:div>
        <w:div w:id="776293346">
          <w:marLeft w:val="-150"/>
          <w:marRight w:val="-150"/>
          <w:marTop w:val="0"/>
          <w:marBottom w:val="0"/>
          <w:divBdr>
            <w:top w:val="none" w:sz="0" w:space="0" w:color="auto"/>
            <w:left w:val="none" w:sz="0" w:space="0" w:color="auto"/>
            <w:bottom w:val="none" w:sz="0" w:space="0" w:color="auto"/>
            <w:right w:val="none" w:sz="0" w:space="0" w:color="auto"/>
          </w:divBdr>
        </w:div>
        <w:div w:id="776364206">
          <w:marLeft w:val="0"/>
          <w:marRight w:val="0"/>
          <w:marTop w:val="0"/>
          <w:marBottom w:val="75"/>
          <w:divBdr>
            <w:top w:val="none" w:sz="0" w:space="0" w:color="auto"/>
            <w:left w:val="none" w:sz="0" w:space="0" w:color="auto"/>
            <w:bottom w:val="none" w:sz="0" w:space="0" w:color="auto"/>
            <w:right w:val="none" w:sz="0" w:space="0" w:color="auto"/>
          </w:divBdr>
        </w:div>
        <w:div w:id="776365391">
          <w:marLeft w:val="0"/>
          <w:marRight w:val="0"/>
          <w:marTop w:val="0"/>
          <w:marBottom w:val="0"/>
          <w:divBdr>
            <w:top w:val="none" w:sz="0" w:space="0" w:color="auto"/>
            <w:left w:val="none" w:sz="0" w:space="0" w:color="auto"/>
            <w:bottom w:val="none" w:sz="0" w:space="0" w:color="auto"/>
            <w:right w:val="none" w:sz="0" w:space="0" w:color="auto"/>
          </w:divBdr>
          <w:divsChild>
            <w:div w:id="454567720">
              <w:marLeft w:val="0"/>
              <w:marRight w:val="0"/>
              <w:marTop w:val="0"/>
              <w:marBottom w:val="0"/>
              <w:divBdr>
                <w:top w:val="none" w:sz="0" w:space="0" w:color="auto"/>
                <w:left w:val="none" w:sz="0" w:space="0" w:color="auto"/>
                <w:bottom w:val="none" w:sz="0" w:space="0" w:color="auto"/>
                <w:right w:val="none" w:sz="0" w:space="0" w:color="auto"/>
              </w:divBdr>
            </w:div>
          </w:divsChild>
        </w:div>
        <w:div w:id="776371633">
          <w:marLeft w:val="0"/>
          <w:marRight w:val="0"/>
          <w:marTop w:val="0"/>
          <w:marBottom w:val="0"/>
          <w:divBdr>
            <w:top w:val="none" w:sz="0" w:space="0" w:color="auto"/>
            <w:left w:val="none" w:sz="0" w:space="0" w:color="auto"/>
            <w:bottom w:val="none" w:sz="0" w:space="0" w:color="auto"/>
            <w:right w:val="none" w:sz="0" w:space="0" w:color="auto"/>
          </w:divBdr>
        </w:div>
        <w:div w:id="776405851">
          <w:marLeft w:val="0"/>
          <w:marRight w:val="0"/>
          <w:marTop w:val="0"/>
          <w:marBottom w:val="150"/>
          <w:divBdr>
            <w:top w:val="none" w:sz="0" w:space="0" w:color="auto"/>
            <w:left w:val="none" w:sz="0" w:space="0" w:color="auto"/>
            <w:bottom w:val="none" w:sz="0" w:space="0" w:color="auto"/>
            <w:right w:val="none" w:sz="0" w:space="0" w:color="auto"/>
          </w:divBdr>
        </w:div>
        <w:div w:id="776407100">
          <w:marLeft w:val="0"/>
          <w:marRight w:val="0"/>
          <w:marTop w:val="0"/>
          <w:marBottom w:val="0"/>
          <w:divBdr>
            <w:top w:val="none" w:sz="0" w:space="0" w:color="auto"/>
            <w:left w:val="none" w:sz="0" w:space="0" w:color="auto"/>
            <w:bottom w:val="none" w:sz="0" w:space="0" w:color="auto"/>
            <w:right w:val="none" w:sz="0" w:space="0" w:color="auto"/>
          </w:divBdr>
        </w:div>
        <w:div w:id="776414366">
          <w:marLeft w:val="0"/>
          <w:marRight w:val="0"/>
          <w:marTop w:val="0"/>
          <w:marBottom w:val="360"/>
          <w:divBdr>
            <w:top w:val="none" w:sz="0" w:space="0" w:color="auto"/>
            <w:left w:val="none" w:sz="0" w:space="0" w:color="auto"/>
            <w:bottom w:val="none" w:sz="0" w:space="0" w:color="auto"/>
            <w:right w:val="none" w:sz="0" w:space="0" w:color="auto"/>
          </w:divBdr>
        </w:div>
        <w:div w:id="776486135">
          <w:marLeft w:val="-225"/>
          <w:marRight w:val="-225"/>
          <w:marTop w:val="0"/>
          <w:marBottom w:val="0"/>
          <w:divBdr>
            <w:top w:val="none" w:sz="0" w:space="0" w:color="auto"/>
            <w:left w:val="none" w:sz="0" w:space="0" w:color="auto"/>
            <w:bottom w:val="none" w:sz="0" w:space="0" w:color="auto"/>
            <w:right w:val="none" w:sz="0" w:space="0" w:color="auto"/>
          </w:divBdr>
          <w:divsChild>
            <w:div w:id="175384084">
              <w:marLeft w:val="0"/>
              <w:marRight w:val="0"/>
              <w:marTop w:val="0"/>
              <w:marBottom w:val="0"/>
              <w:divBdr>
                <w:top w:val="none" w:sz="0" w:space="0" w:color="auto"/>
                <w:left w:val="none" w:sz="0" w:space="0" w:color="auto"/>
                <w:bottom w:val="none" w:sz="0" w:space="0" w:color="auto"/>
                <w:right w:val="none" w:sz="0" w:space="0" w:color="auto"/>
              </w:divBdr>
            </w:div>
          </w:divsChild>
        </w:div>
        <w:div w:id="776605329">
          <w:marLeft w:val="0"/>
          <w:marRight w:val="0"/>
          <w:marTop w:val="0"/>
          <w:marBottom w:val="0"/>
          <w:divBdr>
            <w:top w:val="none" w:sz="0" w:space="0" w:color="auto"/>
            <w:left w:val="none" w:sz="0" w:space="0" w:color="auto"/>
            <w:bottom w:val="none" w:sz="0" w:space="0" w:color="auto"/>
            <w:right w:val="none" w:sz="0" w:space="0" w:color="auto"/>
          </w:divBdr>
          <w:divsChild>
            <w:div w:id="504518363">
              <w:marLeft w:val="0"/>
              <w:marRight w:val="0"/>
              <w:marTop w:val="0"/>
              <w:marBottom w:val="150"/>
              <w:divBdr>
                <w:top w:val="none" w:sz="0" w:space="0" w:color="auto"/>
                <w:left w:val="none" w:sz="0" w:space="0" w:color="auto"/>
                <w:bottom w:val="none" w:sz="0" w:space="0" w:color="auto"/>
                <w:right w:val="none" w:sz="0" w:space="0" w:color="auto"/>
              </w:divBdr>
            </w:div>
          </w:divsChild>
        </w:div>
        <w:div w:id="776605698">
          <w:marLeft w:val="0"/>
          <w:marRight w:val="0"/>
          <w:marTop w:val="0"/>
          <w:marBottom w:val="0"/>
          <w:divBdr>
            <w:top w:val="single" w:sz="6" w:space="0" w:color="999999"/>
            <w:left w:val="single" w:sz="6" w:space="0" w:color="999999"/>
            <w:bottom w:val="single" w:sz="6" w:space="0" w:color="999999"/>
            <w:right w:val="single" w:sz="6" w:space="0" w:color="999999"/>
          </w:divBdr>
        </w:div>
        <w:div w:id="776608266">
          <w:marLeft w:val="0"/>
          <w:marRight w:val="0"/>
          <w:marTop w:val="450"/>
          <w:marBottom w:val="435"/>
          <w:divBdr>
            <w:top w:val="none" w:sz="0" w:space="0" w:color="auto"/>
            <w:left w:val="none" w:sz="0" w:space="0" w:color="auto"/>
            <w:bottom w:val="none" w:sz="0" w:space="0" w:color="auto"/>
            <w:right w:val="none" w:sz="0" w:space="0" w:color="auto"/>
          </w:divBdr>
          <w:divsChild>
            <w:div w:id="317804354">
              <w:marLeft w:val="0"/>
              <w:marRight w:val="0"/>
              <w:marTop w:val="0"/>
              <w:marBottom w:val="0"/>
              <w:divBdr>
                <w:top w:val="none" w:sz="0" w:space="0" w:color="auto"/>
                <w:left w:val="none" w:sz="0" w:space="0" w:color="auto"/>
                <w:bottom w:val="none" w:sz="0" w:space="0" w:color="auto"/>
                <w:right w:val="none" w:sz="0" w:space="0" w:color="auto"/>
              </w:divBdr>
            </w:div>
          </w:divsChild>
        </w:div>
        <w:div w:id="776675141">
          <w:marLeft w:val="0"/>
          <w:marRight w:val="0"/>
          <w:marTop w:val="0"/>
          <w:marBottom w:val="0"/>
          <w:divBdr>
            <w:top w:val="none" w:sz="0" w:space="0" w:color="auto"/>
            <w:left w:val="none" w:sz="0" w:space="0" w:color="auto"/>
            <w:bottom w:val="none" w:sz="0" w:space="0" w:color="auto"/>
            <w:right w:val="none" w:sz="0" w:space="0" w:color="auto"/>
          </w:divBdr>
          <w:divsChild>
            <w:div w:id="134446543">
              <w:marLeft w:val="0"/>
              <w:marRight w:val="0"/>
              <w:marTop w:val="0"/>
              <w:marBottom w:val="0"/>
              <w:divBdr>
                <w:top w:val="none" w:sz="0" w:space="0" w:color="auto"/>
                <w:left w:val="none" w:sz="0" w:space="0" w:color="auto"/>
                <w:bottom w:val="none" w:sz="0" w:space="0" w:color="auto"/>
                <w:right w:val="none" w:sz="0" w:space="0" w:color="auto"/>
              </w:divBdr>
              <w:divsChild>
                <w:div w:id="705107320">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776680017">
          <w:marLeft w:val="0"/>
          <w:marRight w:val="0"/>
          <w:marTop w:val="0"/>
          <w:marBottom w:val="75"/>
          <w:divBdr>
            <w:top w:val="none" w:sz="0" w:space="0" w:color="auto"/>
            <w:left w:val="none" w:sz="0" w:space="0" w:color="auto"/>
            <w:bottom w:val="none" w:sz="0" w:space="0" w:color="auto"/>
            <w:right w:val="none" w:sz="0" w:space="0" w:color="auto"/>
          </w:divBdr>
        </w:div>
        <w:div w:id="776683379">
          <w:marLeft w:val="-188"/>
          <w:marRight w:val="-188"/>
          <w:marTop w:val="0"/>
          <w:marBottom w:val="0"/>
          <w:divBdr>
            <w:top w:val="none" w:sz="0" w:space="0" w:color="auto"/>
            <w:left w:val="none" w:sz="0" w:space="0" w:color="auto"/>
            <w:bottom w:val="none" w:sz="0" w:space="0" w:color="auto"/>
            <w:right w:val="none" w:sz="0" w:space="0" w:color="auto"/>
          </w:divBdr>
        </w:div>
        <w:div w:id="776752466">
          <w:marLeft w:val="1463"/>
          <w:marRight w:val="0"/>
          <w:marTop w:val="0"/>
          <w:marBottom w:val="0"/>
          <w:divBdr>
            <w:top w:val="none" w:sz="0" w:space="0" w:color="auto"/>
            <w:left w:val="none" w:sz="0" w:space="0" w:color="auto"/>
            <w:bottom w:val="none" w:sz="0" w:space="0" w:color="auto"/>
            <w:right w:val="none" w:sz="0" w:space="0" w:color="auto"/>
          </w:divBdr>
        </w:div>
        <w:div w:id="776755126">
          <w:marLeft w:val="0"/>
          <w:marRight w:val="0"/>
          <w:marTop w:val="0"/>
          <w:marBottom w:val="0"/>
          <w:divBdr>
            <w:top w:val="none" w:sz="0" w:space="0" w:color="auto"/>
            <w:left w:val="none" w:sz="0" w:space="0" w:color="auto"/>
            <w:bottom w:val="none" w:sz="0" w:space="0" w:color="auto"/>
            <w:right w:val="none" w:sz="0" w:space="0" w:color="auto"/>
          </w:divBdr>
        </w:div>
        <w:div w:id="776828775">
          <w:marLeft w:val="0"/>
          <w:marRight w:val="0"/>
          <w:marTop w:val="0"/>
          <w:marBottom w:val="0"/>
          <w:divBdr>
            <w:top w:val="none" w:sz="0" w:space="0" w:color="auto"/>
            <w:left w:val="none" w:sz="0" w:space="0" w:color="auto"/>
            <w:bottom w:val="none" w:sz="0" w:space="0" w:color="auto"/>
            <w:right w:val="none" w:sz="0" w:space="0" w:color="auto"/>
          </w:divBdr>
        </w:div>
        <w:div w:id="776868174">
          <w:marLeft w:val="0"/>
          <w:marRight w:val="0"/>
          <w:marTop w:val="0"/>
          <w:marBottom w:val="0"/>
          <w:divBdr>
            <w:top w:val="none" w:sz="0" w:space="0" w:color="auto"/>
            <w:left w:val="none" w:sz="0" w:space="0" w:color="auto"/>
            <w:bottom w:val="none" w:sz="0" w:space="0" w:color="auto"/>
            <w:right w:val="none" w:sz="0" w:space="0" w:color="auto"/>
          </w:divBdr>
          <w:divsChild>
            <w:div w:id="606692000">
              <w:marLeft w:val="0"/>
              <w:marRight w:val="0"/>
              <w:marTop w:val="0"/>
              <w:marBottom w:val="125"/>
              <w:divBdr>
                <w:top w:val="none" w:sz="0" w:space="0" w:color="auto"/>
                <w:left w:val="none" w:sz="0" w:space="0" w:color="auto"/>
                <w:bottom w:val="none" w:sz="0" w:space="0" w:color="auto"/>
                <w:right w:val="none" w:sz="0" w:space="0" w:color="auto"/>
              </w:divBdr>
            </w:div>
          </w:divsChild>
        </w:div>
        <w:div w:id="776869816">
          <w:marLeft w:val="0"/>
          <w:marRight w:val="0"/>
          <w:marTop w:val="0"/>
          <w:marBottom w:val="0"/>
          <w:divBdr>
            <w:top w:val="single" w:sz="6" w:space="0" w:color="999999"/>
            <w:left w:val="single" w:sz="6" w:space="0" w:color="999999"/>
            <w:bottom w:val="single" w:sz="6" w:space="0" w:color="999999"/>
            <w:right w:val="single" w:sz="6" w:space="0" w:color="999999"/>
          </w:divBdr>
        </w:div>
        <w:div w:id="776877466">
          <w:marLeft w:val="0"/>
          <w:marRight w:val="0"/>
          <w:marTop w:val="0"/>
          <w:marBottom w:val="0"/>
          <w:divBdr>
            <w:top w:val="none" w:sz="0" w:space="0" w:color="auto"/>
            <w:left w:val="none" w:sz="0" w:space="0" w:color="auto"/>
            <w:bottom w:val="none" w:sz="0" w:space="0" w:color="auto"/>
            <w:right w:val="none" w:sz="0" w:space="0" w:color="auto"/>
          </w:divBdr>
        </w:div>
        <w:div w:id="776947395">
          <w:marLeft w:val="0"/>
          <w:marRight w:val="0"/>
          <w:marTop w:val="0"/>
          <w:marBottom w:val="125"/>
          <w:divBdr>
            <w:top w:val="none" w:sz="0" w:space="0" w:color="auto"/>
            <w:left w:val="none" w:sz="0" w:space="0" w:color="auto"/>
            <w:bottom w:val="none" w:sz="0" w:space="0" w:color="auto"/>
            <w:right w:val="none" w:sz="0" w:space="0" w:color="auto"/>
          </w:divBdr>
        </w:div>
        <w:div w:id="776952613">
          <w:marLeft w:val="0"/>
          <w:marRight w:val="0"/>
          <w:marTop w:val="0"/>
          <w:marBottom w:val="0"/>
          <w:divBdr>
            <w:top w:val="none" w:sz="0" w:space="0" w:color="auto"/>
            <w:left w:val="none" w:sz="0" w:space="0" w:color="auto"/>
            <w:bottom w:val="none" w:sz="0" w:space="0" w:color="auto"/>
            <w:right w:val="none" w:sz="0" w:space="0" w:color="auto"/>
          </w:divBdr>
          <w:divsChild>
            <w:div w:id="243538733">
              <w:marLeft w:val="0"/>
              <w:marRight w:val="0"/>
              <w:marTop w:val="0"/>
              <w:marBottom w:val="136"/>
              <w:divBdr>
                <w:top w:val="none" w:sz="0" w:space="0" w:color="auto"/>
                <w:left w:val="none" w:sz="0" w:space="0" w:color="auto"/>
                <w:bottom w:val="none" w:sz="0" w:space="0" w:color="auto"/>
                <w:right w:val="none" w:sz="0" w:space="0" w:color="auto"/>
              </w:divBdr>
            </w:div>
          </w:divsChild>
        </w:div>
        <w:div w:id="777019407">
          <w:marLeft w:val="0"/>
          <w:marRight w:val="0"/>
          <w:marTop w:val="0"/>
          <w:marBottom w:val="0"/>
          <w:divBdr>
            <w:top w:val="none" w:sz="0" w:space="0" w:color="auto"/>
            <w:left w:val="none" w:sz="0" w:space="0" w:color="auto"/>
            <w:bottom w:val="none" w:sz="0" w:space="0" w:color="auto"/>
            <w:right w:val="none" w:sz="0" w:space="0" w:color="auto"/>
          </w:divBdr>
        </w:div>
        <w:div w:id="777065296">
          <w:marLeft w:val="0"/>
          <w:marRight w:val="0"/>
          <w:marTop w:val="0"/>
          <w:marBottom w:val="0"/>
          <w:divBdr>
            <w:top w:val="none" w:sz="0" w:space="0" w:color="auto"/>
            <w:left w:val="none" w:sz="0" w:space="0" w:color="auto"/>
            <w:bottom w:val="none" w:sz="0" w:space="0" w:color="auto"/>
            <w:right w:val="none" w:sz="0" w:space="0" w:color="auto"/>
          </w:divBdr>
        </w:div>
        <w:div w:id="777066723">
          <w:marLeft w:val="0"/>
          <w:marRight w:val="0"/>
          <w:marTop w:val="0"/>
          <w:marBottom w:val="0"/>
          <w:divBdr>
            <w:top w:val="none" w:sz="0" w:space="0" w:color="auto"/>
            <w:left w:val="none" w:sz="0" w:space="0" w:color="auto"/>
            <w:bottom w:val="none" w:sz="0" w:space="0" w:color="auto"/>
            <w:right w:val="none" w:sz="0" w:space="0" w:color="auto"/>
          </w:divBdr>
        </w:div>
        <w:div w:id="777067563">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06876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7139389">
          <w:marLeft w:val="0"/>
          <w:marRight w:val="0"/>
          <w:marTop w:val="0"/>
          <w:marBottom w:val="0"/>
          <w:divBdr>
            <w:top w:val="none" w:sz="0" w:space="0" w:color="auto"/>
            <w:left w:val="none" w:sz="0" w:space="0" w:color="auto"/>
            <w:bottom w:val="none" w:sz="0" w:space="0" w:color="auto"/>
            <w:right w:val="none" w:sz="0" w:space="0" w:color="auto"/>
          </w:divBdr>
        </w:div>
        <w:div w:id="777140237">
          <w:marLeft w:val="0"/>
          <w:marRight w:val="0"/>
          <w:marTop w:val="0"/>
          <w:marBottom w:val="384"/>
          <w:divBdr>
            <w:top w:val="none" w:sz="0" w:space="0" w:color="auto"/>
            <w:left w:val="none" w:sz="0" w:space="0" w:color="auto"/>
            <w:bottom w:val="none" w:sz="0" w:space="0" w:color="auto"/>
            <w:right w:val="none" w:sz="0" w:space="0" w:color="auto"/>
          </w:divBdr>
        </w:div>
        <w:div w:id="777140344">
          <w:marLeft w:val="0"/>
          <w:marRight w:val="225"/>
          <w:marTop w:val="0"/>
          <w:marBottom w:val="0"/>
          <w:divBdr>
            <w:top w:val="none" w:sz="0" w:space="0" w:color="auto"/>
            <w:left w:val="none" w:sz="0" w:space="0" w:color="auto"/>
            <w:bottom w:val="none" w:sz="0" w:space="0" w:color="auto"/>
            <w:right w:val="none" w:sz="0" w:space="0" w:color="auto"/>
          </w:divBdr>
        </w:div>
        <w:div w:id="777261825">
          <w:marLeft w:val="0"/>
          <w:marRight w:val="0"/>
          <w:marTop w:val="0"/>
          <w:marBottom w:val="0"/>
          <w:divBdr>
            <w:top w:val="none" w:sz="0" w:space="0" w:color="auto"/>
            <w:left w:val="none" w:sz="0" w:space="0" w:color="auto"/>
            <w:bottom w:val="none" w:sz="0" w:space="0" w:color="auto"/>
            <w:right w:val="none" w:sz="0" w:space="0" w:color="auto"/>
          </w:divBdr>
          <w:divsChild>
            <w:div w:id="715548070">
              <w:marLeft w:val="0"/>
              <w:marRight w:val="0"/>
              <w:marTop w:val="0"/>
              <w:marBottom w:val="0"/>
              <w:divBdr>
                <w:top w:val="none" w:sz="0" w:space="0" w:color="auto"/>
                <w:left w:val="none" w:sz="0" w:space="0" w:color="auto"/>
                <w:bottom w:val="none" w:sz="0" w:space="0" w:color="auto"/>
                <w:right w:val="none" w:sz="0" w:space="0" w:color="auto"/>
              </w:divBdr>
            </w:div>
          </w:divsChild>
        </w:div>
        <w:div w:id="777288246">
          <w:marLeft w:val="0"/>
          <w:marRight w:val="0"/>
          <w:marTop w:val="0"/>
          <w:marBottom w:val="0"/>
          <w:divBdr>
            <w:top w:val="none" w:sz="0" w:space="0" w:color="auto"/>
            <w:left w:val="none" w:sz="0" w:space="0" w:color="auto"/>
            <w:bottom w:val="none" w:sz="0" w:space="0" w:color="auto"/>
            <w:right w:val="none" w:sz="0" w:space="0" w:color="auto"/>
          </w:divBdr>
          <w:divsChild>
            <w:div w:id="606693091">
              <w:marLeft w:val="-225"/>
              <w:marRight w:val="-225"/>
              <w:marTop w:val="0"/>
              <w:marBottom w:val="0"/>
              <w:divBdr>
                <w:top w:val="none" w:sz="0" w:space="0" w:color="auto"/>
                <w:left w:val="none" w:sz="0" w:space="0" w:color="auto"/>
                <w:bottom w:val="none" w:sz="0" w:space="0" w:color="auto"/>
                <w:right w:val="none" w:sz="0" w:space="0" w:color="auto"/>
              </w:divBdr>
            </w:div>
          </w:divsChild>
        </w:div>
        <w:div w:id="777331984">
          <w:marLeft w:val="0"/>
          <w:marRight w:val="0"/>
          <w:marTop w:val="0"/>
          <w:marBottom w:val="0"/>
          <w:divBdr>
            <w:top w:val="none" w:sz="0" w:space="0" w:color="auto"/>
            <w:left w:val="none" w:sz="0" w:space="0" w:color="auto"/>
            <w:bottom w:val="none" w:sz="0" w:space="0" w:color="auto"/>
            <w:right w:val="none" w:sz="0" w:space="0" w:color="auto"/>
          </w:divBdr>
        </w:div>
        <w:div w:id="777334696">
          <w:marLeft w:val="0"/>
          <w:marRight w:val="0"/>
          <w:marTop w:val="0"/>
          <w:marBottom w:val="0"/>
          <w:divBdr>
            <w:top w:val="none" w:sz="0" w:space="0" w:color="auto"/>
            <w:left w:val="none" w:sz="0" w:space="0" w:color="auto"/>
            <w:bottom w:val="none" w:sz="0" w:space="0" w:color="auto"/>
            <w:right w:val="none" w:sz="0" w:space="0" w:color="auto"/>
          </w:divBdr>
        </w:div>
        <w:div w:id="777410005">
          <w:marLeft w:val="0"/>
          <w:marRight w:val="0"/>
          <w:marTop w:val="0"/>
          <w:marBottom w:val="75"/>
          <w:divBdr>
            <w:top w:val="none" w:sz="0" w:space="0" w:color="auto"/>
            <w:left w:val="none" w:sz="0" w:space="0" w:color="auto"/>
            <w:bottom w:val="none" w:sz="0" w:space="0" w:color="auto"/>
            <w:right w:val="none" w:sz="0" w:space="0" w:color="auto"/>
          </w:divBdr>
        </w:div>
        <w:div w:id="777455369">
          <w:marLeft w:val="0"/>
          <w:marRight w:val="0"/>
          <w:marTop w:val="0"/>
          <w:marBottom w:val="0"/>
          <w:divBdr>
            <w:top w:val="none" w:sz="0" w:space="0" w:color="auto"/>
            <w:left w:val="none" w:sz="0" w:space="0" w:color="auto"/>
            <w:bottom w:val="none" w:sz="0" w:space="0" w:color="auto"/>
            <w:right w:val="none" w:sz="0" w:space="0" w:color="auto"/>
          </w:divBdr>
        </w:div>
        <w:div w:id="777532456">
          <w:marLeft w:val="0"/>
          <w:marRight w:val="0"/>
          <w:marTop w:val="0"/>
          <w:marBottom w:val="0"/>
          <w:divBdr>
            <w:top w:val="none" w:sz="0" w:space="8" w:color="DDDDDD"/>
            <w:left w:val="none" w:sz="0" w:space="11" w:color="DDDDDD"/>
            <w:bottom w:val="single" w:sz="6" w:space="8" w:color="DDDDDD"/>
            <w:right w:val="none" w:sz="0" w:space="11" w:color="DDDDDD"/>
          </w:divBdr>
        </w:div>
        <w:div w:id="777600458">
          <w:marLeft w:val="15"/>
          <w:marRight w:val="225"/>
          <w:marTop w:val="225"/>
          <w:marBottom w:val="105"/>
          <w:divBdr>
            <w:top w:val="none" w:sz="0" w:space="0" w:color="auto"/>
            <w:left w:val="none" w:sz="0" w:space="0" w:color="auto"/>
            <w:bottom w:val="none" w:sz="0" w:space="0" w:color="auto"/>
            <w:right w:val="none" w:sz="0" w:space="0" w:color="auto"/>
          </w:divBdr>
          <w:divsChild>
            <w:div w:id="246041179">
              <w:marLeft w:val="0"/>
              <w:marRight w:val="0"/>
              <w:marTop w:val="0"/>
              <w:marBottom w:val="0"/>
              <w:divBdr>
                <w:top w:val="none" w:sz="0" w:space="0" w:color="auto"/>
                <w:left w:val="none" w:sz="0" w:space="0" w:color="auto"/>
                <w:bottom w:val="none" w:sz="0" w:space="0" w:color="auto"/>
                <w:right w:val="none" w:sz="0" w:space="0" w:color="auto"/>
              </w:divBdr>
            </w:div>
          </w:divsChild>
        </w:div>
        <w:div w:id="777677248">
          <w:marLeft w:val="750"/>
          <w:marRight w:val="1500"/>
          <w:marTop w:val="0"/>
          <w:marBottom w:val="0"/>
          <w:divBdr>
            <w:top w:val="none" w:sz="0" w:space="0" w:color="auto"/>
            <w:left w:val="none" w:sz="0" w:space="0" w:color="auto"/>
            <w:bottom w:val="none" w:sz="0" w:space="0" w:color="auto"/>
            <w:right w:val="none" w:sz="0" w:space="0" w:color="auto"/>
          </w:divBdr>
        </w:div>
        <w:div w:id="777678436">
          <w:marLeft w:val="0"/>
          <w:marRight w:val="0"/>
          <w:marTop w:val="0"/>
          <w:marBottom w:val="75"/>
          <w:divBdr>
            <w:top w:val="none" w:sz="0" w:space="0" w:color="auto"/>
            <w:left w:val="none" w:sz="0" w:space="0" w:color="auto"/>
            <w:bottom w:val="none" w:sz="0" w:space="0" w:color="auto"/>
            <w:right w:val="none" w:sz="0" w:space="0" w:color="auto"/>
          </w:divBdr>
          <w:divsChild>
            <w:div w:id="460542809">
              <w:marLeft w:val="0"/>
              <w:marRight w:val="0"/>
              <w:marTop w:val="0"/>
              <w:marBottom w:val="0"/>
              <w:divBdr>
                <w:top w:val="none" w:sz="0" w:space="0" w:color="auto"/>
                <w:left w:val="none" w:sz="0" w:space="0" w:color="auto"/>
                <w:bottom w:val="none" w:sz="0" w:space="0" w:color="auto"/>
                <w:right w:val="none" w:sz="0" w:space="0" w:color="auto"/>
              </w:divBdr>
            </w:div>
          </w:divsChild>
        </w:div>
        <w:div w:id="777722977">
          <w:marLeft w:val="0"/>
          <w:marRight w:val="0"/>
          <w:marTop w:val="0"/>
          <w:marBottom w:val="75"/>
          <w:divBdr>
            <w:top w:val="none" w:sz="0" w:space="0" w:color="auto"/>
            <w:left w:val="none" w:sz="0" w:space="0" w:color="auto"/>
            <w:bottom w:val="none" w:sz="0" w:space="0" w:color="auto"/>
            <w:right w:val="none" w:sz="0" w:space="0" w:color="auto"/>
          </w:divBdr>
        </w:div>
        <w:div w:id="777797061">
          <w:marLeft w:val="38"/>
          <w:marRight w:val="38"/>
          <w:marTop w:val="38"/>
          <w:marBottom w:val="38"/>
          <w:divBdr>
            <w:top w:val="none" w:sz="0" w:space="0" w:color="auto"/>
            <w:left w:val="none" w:sz="0" w:space="0" w:color="auto"/>
            <w:bottom w:val="none" w:sz="0" w:space="0" w:color="auto"/>
            <w:right w:val="none" w:sz="0" w:space="0" w:color="auto"/>
          </w:divBdr>
        </w:div>
        <w:div w:id="777867619">
          <w:marLeft w:val="0"/>
          <w:marRight w:val="0"/>
          <w:marTop w:val="0"/>
          <w:marBottom w:val="0"/>
          <w:divBdr>
            <w:top w:val="none" w:sz="0" w:space="0" w:color="auto"/>
            <w:left w:val="none" w:sz="0" w:space="0" w:color="auto"/>
            <w:bottom w:val="none" w:sz="0" w:space="0" w:color="auto"/>
            <w:right w:val="none" w:sz="0" w:space="0" w:color="auto"/>
          </w:divBdr>
        </w:div>
        <w:div w:id="777991575">
          <w:marLeft w:val="0"/>
          <w:marRight w:val="0"/>
          <w:marTop w:val="0"/>
          <w:marBottom w:val="0"/>
          <w:divBdr>
            <w:top w:val="none" w:sz="0" w:space="0" w:color="auto"/>
            <w:left w:val="none" w:sz="0" w:space="0" w:color="auto"/>
            <w:bottom w:val="none" w:sz="0" w:space="0" w:color="auto"/>
            <w:right w:val="none" w:sz="0" w:space="0" w:color="auto"/>
          </w:divBdr>
          <w:divsChild>
            <w:div w:id="376004716">
              <w:marLeft w:val="0"/>
              <w:marRight w:val="0"/>
              <w:marTop w:val="0"/>
              <w:marBottom w:val="0"/>
              <w:divBdr>
                <w:top w:val="none" w:sz="0" w:space="0" w:color="auto"/>
                <w:left w:val="none" w:sz="0" w:space="0" w:color="auto"/>
                <w:bottom w:val="none" w:sz="0" w:space="0" w:color="auto"/>
                <w:right w:val="none" w:sz="0" w:space="0" w:color="auto"/>
              </w:divBdr>
            </w:div>
          </w:divsChild>
        </w:div>
        <w:div w:id="777992595">
          <w:marLeft w:val="1463"/>
          <w:marRight w:val="0"/>
          <w:marTop w:val="0"/>
          <w:marBottom w:val="0"/>
          <w:divBdr>
            <w:top w:val="none" w:sz="0" w:space="0" w:color="auto"/>
            <w:left w:val="none" w:sz="0" w:space="0" w:color="auto"/>
            <w:bottom w:val="none" w:sz="0" w:space="0" w:color="auto"/>
            <w:right w:val="none" w:sz="0" w:space="0" w:color="auto"/>
          </w:divBdr>
          <w:divsChild>
            <w:div w:id="297536117">
              <w:marLeft w:val="0"/>
              <w:marRight w:val="0"/>
              <w:marTop w:val="0"/>
              <w:marBottom w:val="0"/>
              <w:divBdr>
                <w:top w:val="none" w:sz="0" w:space="0" w:color="auto"/>
                <w:left w:val="none" w:sz="0" w:space="0" w:color="auto"/>
                <w:bottom w:val="none" w:sz="0" w:space="0" w:color="auto"/>
                <w:right w:val="none" w:sz="0" w:space="0" w:color="auto"/>
              </w:divBdr>
            </w:div>
          </w:divsChild>
        </w:div>
        <w:div w:id="778111628">
          <w:marLeft w:val="0"/>
          <w:marRight w:val="0"/>
          <w:marTop w:val="0"/>
          <w:marBottom w:val="300"/>
          <w:divBdr>
            <w:top w:val="none" w:sz="0" w:space="0" w:color="auto"/>
            <w:left w:val="none" w:sz="0" w:space="0" w:color="auto"/>
            <w:bottom w:val="none" w:sz="0" w:space="0" w:color="auto"/>
            <w:right w:val="none" w:sz="0" w:space="0" w:color="auto"/>
          </w:divBdr>
        </w:div>
        <w:div w:id="778112180">
          <w:marLeft w:val="0"/>
          <w:marRight w:val="0"/>
          <w:marTop w:val="0"/>
          <w:marBottom w:val="0"/>
          <w:divBdr>
            <w:top w:val="none" w:sz="0" w:space="0" w:color="auto"/>
            <w:left w:val="none" w:sz="0" w:space="0" w:color="auto"/>
            <w:bottom w:val="none" w:sz="0" w:space="0" w:color="auto"/>
            <w:right w:val="none" w:sz="0" w:space="0" w:color="auto"/>
          </w:divBdr>
        </w:div>
        <w:div w:id="778137065">
          <w:marLeft w:val="0"/>
          <w:marRight w:val="0"/>
          <w:marTop w:val="0"/>
          <w:marBottom w:val="150"/>
          <w:divBdr>
            <w:top w:val="none" w:sz="0" w:space="0" w:color="auto"/>
            <w:left w:val="none" w:sz="0" w:space="0" w:color="auto"/>
            <w:bottom w:val="none" w:sz="0" w:space="0" w:color="auto"/>
            <w:right w:val="none" w:sz="0" w:space="0" w:color="auto"/>
          </w:divBdr>
        </w:div>
        <w:div w:id="778139466">
          <w:marLeft w:val="0"/>
          <w:marRight w:val="0"/>
          <w:marTop w:val="150"/>
          <w:marBottom w:val="300"/>
          <w:divBdr>
            <w:top w:val="single" w:sz="6" w:space="11" w:color="EAEAEA"/>
            <w:left w:val="single" w:sz="6" w:space="11" w:color="EAEAEA"/>
            <w:bottom w:val="single" w:sz="6" w:space="11" w:color="EAEAEA"/>
            <w:right w:val="single" w:sz="6" w:space="11" w:color="EAEAEA"/>
          </w:divBdr>
        </w:div>
        <w:div w:id="778178220">
          <w:marLeft w:val="0"/>
          <w:marRight w:val="0"/>
          <w:marTop w:val="0"/>
          <w:marBottom w:val="0"/>
          <w:divBdr>
            <w:top w:val="none" w:sz="0" w:space="0" w:color="auto"/>
            <w:left w:val="none" w:sz="0" w:space="0" w:color="auto"/>
            <w:bottom w:val="none" w:sz="0" w:space="0" w:color="auto"/>
            <w:right w:val="none" w:sz="0" w:space="0" w:color="auto"/>
          </w:divBdr>
          <w:divsChild>
            <w:div w:id="640117655">
              <w:marLeft w:val="-225"/>
              <w:marRight w:val="-225"/>
              <w:marTop w:val="0"/>
              <w:marBottom w:val="0"/>
              <w:divBdr>
                <w:top w:val="none" w:sz="0" w:space="0" w:color="auto"/>
                <w:left w:val="none" w:sz="0" w:space="0" w:color="auto"/>
                <w:bottom w:val="none" w:sz="0" w:space="0" w:color="auto"/>
                <w:right w:val="none" w:sz="0" w:space="0" w:color="auto"/>
              </w:divBdr>
            </w:div>
          </w:divsChild>
        </w:div>
        <w:div w:id="778178342">
          <w:marLeft w:val="0"/>
          <w:marRight w:val="1950"/>
          <w:marTop w:val="0"/>
          <w:marBottom w:val="0"/>
          <w:divBdr>
            <w:top w:val="none" w:sz="0" w:space="0" w:color="auto"/>
            <w:left w:val="none" w:sz="0" w:space="0" w:color="auto"/>
            <w:bottom w:val="none" w:sz="0" w:space="0" w:color="auto"/>
            <w:right w:val="none" w:sz="0" w:space="0" w:color="auto"/>
          </w:divBdr>
        </w:div>
        <w:div w:id="778255726">
          <w:marLeft w:val="13"/>
          <w:marRight w:val="188"/>
          <w:marTop w:val="138"/>
          <w:marBottom w:val="88"/>
          <w:divBdr>
            <w:top w:val="none" w:sz="0" w:space="0" w:color="auto"/>
            <w:left w:val="none" w:sz="0" w:space="0" w:color="auto"/>
            <w:bottom w:val="none" w:sz="0" w:space="0" w:color="auto"/>
            <w:right w:val="none" w:sz="0" w:space="0" w:color="auto"/>
          </w:divBdr>
        </w:div>
        <w:div w:id="778257642">
          <w:marLeft w:val="0"/>
          <w:marRight w:val="0"/>
          <w:marTop w:val="300"/>
          <w:marBottom w:val="300"/>
          <w:divBdr>
            <w:top w:val="none" w:sz="0" w:space="0" w:color="auto"/>
            <w:left w:val="none" w:sz="0" w:space="0" w:color="auto"/>
            <w:bottom w:val="none" w:sz="0" w:space="0" w:color="auto"/>
            <w:right w:val="none" w:sz="0" w:space="0" w:color="auto"/>
          </w:divBdr>
        </w:div>
        <w:div w:id="778260469">
          <w:marLeft w:val="0"/>
          <w:marRight w:val="0"/>
          <w:marTop w:val="0"/>
          <w:marBottom w:val="0"/>
          <w:divBdr>
            <w:top w:val="none" w:sz="0" w:space="0" w:color="auto"/>
            <w:left w:val="none" w:sz="0" w:space="0" w:color="auto"/>
            <w:bottom w:val="none" w:sz="0" w:space="0" w:color="auto"/>
            <w:right w:val="none" w:sz="0" w:space="0" w:color="auto"/>
          </w:divBdr>
        </w:div>
        <w:div w:id="778261728">
          <w:marLeft w:val="-125"/>
          <w:marRight w:val="-125"/>
          <w:marTop w:val="0"/>
          <w:marBottom w:val="0"/>
          <w:divBdr>
            <w:top w:val="none" w:sz="0" w:space="0" w:color="auto"/>
            <w:left w:val="none" w:sz="0" w:space="0" w:color="auto"/>
            <w:bottom w:val="none" w:sz="0" w:space="0" w:color="auto"/>
            <w:right w:val="none" w:sz="0" w:space="0" w:color="auto"/>
          </w:divBdr>
          <w:divsChild>
            <w:div w:id="701174122">
              <w:marLeft w:val="0"/>
              <w:marRight w:val="0"/>
              <w:marTop w:val="0"/>
              <w:marBottom w:val="0"/>
              <w:divBdr>
                <w:top w:val="none" w:sz="0" w:space="0" w:color="auto"/>
                <w:left w:val="none" w:sz="0" w:space="0" w:color="auto"/>
                <w:bottom w:val="none" w:sz="0" w:space="0" w:color="auto"/>
                <w:right w:val="none" w:sz="0" w:space="0" w:color="auto"/>
              </w:divBdr>
            </w:div>
            <w:div w:id="727993939">
              <w:marLeft w:val="0"/>
              <w:marRight w:val="0"/>
              <w:marTop w:val="0"/>
              <w:marBottom w:val="0"/>
              <w:divBdr>
                <w:top w:val="none" w:sz="0" w:space="0" w:color="auto"/>
                <w:left w:val="none" w:sz="0" w:space="0" w:color="auto"/>
                <w:bottom w:val="none" w:sz="0" w:space="0" w:color="auto"/>
                <w:right w:val="none" w:sz="0" w:space="0" w:color="auto"/>
              </w:divBdr>
              <w:divsChild>
                <w:div w:id="350645597">
                  <w:marLeft w:val="-125"/>
                  <w:marRight w:val="-125"/>
                  <w:marTop w:val="0"/>
                  <w:marBottom w:val="0"/>
                  <w:divBdr>
                    <w:top w:val="none" w:sz="0" w:space="0" w:color="auto"/>
                    <w:left w:val="none" w:sz="0" w:space="0" w:color="auto"/>
                    <w:bottom w:val="none" w:sz="0" w:space="0" w:color="auto"/>
                    <w:right w:val="none" w:sz="0" w:space="0" w:color="auto"/>
                  </w:divBdr>
                  <w:divsChild>
                    <w:div w:id="329721215">
                      <w:marLeft w:val="0"/>
                      <w:marRight w:val="0"/>
                      <w:marTop w:val="0"/>
                      <w:marBottom w:val="0"/>
                      <w:divBdr>
                        <w:top w:val="none" w:sz="0" w:space="0" w:color="auto"/>
                        <w:left w:val="none" w:sz="0" w:space="0" w:color="auto"/>
                        <w:bottom w:val="none" w:sz="0" w:space="0" w:color="auto"/>
                        <w:right w:val="none" w:sz="0" w:space="0" w:color="auto"/>
                      </w:divBdr>
                      <w:divsChild>
                        <w:div w:id="331298173">
                          <w:marLeft w:val="0"/>
                          <w:marRight w:val="0"/>
                          <w:marTop w:val="0"/>
                          <w:marBottom w:val="63"/>
                          <w:divBdr>
                            <w:top w:val="none" w:sz="0" w:space="0" w:color="auto"/>
                            <w:left w:val="none" w:sz="0" w:space="0" w:color="auto"/>
                            <w:bottom w:val="none" w:sz="0" w:space="0" w:color="auto"/>
                            <w:right w:val="none" w:sz="0" w:space="0" w:color="auto"/>
                          </w:divBdr>
                        </w:div>
                      </w:divsChild>
                    </w:div>
                    <w:div w:id="759643381">
                      <w:marLeft w:val="0"/>
                      <w:marRight w:val="0"/>
                      <w:marTop w:val="0"/>
                      <w:marBottom w:val="0"/>
                      <w:divBdr>
                        <w:top w:val="none" w:sz="0" w:space="0" w:color="auto"/>
                        <w:left w:val="none" w:sz="0" w:space="0" w:color="auto"/>
                        <w:bottom w:val="none" w:sz="0" w:space="0" w:color="auto"/>
                        <w:right w:val="none" w:sz="0" w:space="0" w:color="auto"/>
                      </w:divBdr>
                      <w:divsChild>
                        <w:div w:id="637884457">
                          <w:marLeft w:val="0"/>
                          <w:marRight w:val="0"/>
                          <w:marTop w:val="0"/>
                          <w:marBottom w:val="0"/>
                          <w:divBdr>
                            <w:top w:val="none" w:sz="0" w:space="0" w:color="auto"/>
                            <w:left w:val="none" w:sz="0" w:space="0" w:color="auto"/>
                            <w:bottom w:val="none" w:sz="0" w:space="0" w:color="auto"/>
                            <w:right w:val="none" w:sz="0" w:space="0" w:color="auto"/>
                          </w:divBdr>
                          <w:divsChild>
                            <w:div w:id="5243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32684">
          <w:marLeft w:val="1221"/>
          <w:marRight w:val="0"/>
          <w:marTop w:val="0"/>
          <w:marBottom w:val="0"/>
          <w:divBdr>
            <w:top w:val="none" w:sz="0" w:space="0" w:color="auto"/>
            <w:left w:val="none" w:sz="0" w:space="0" w:color="auto"/>
            <w:bottom w:val="none" w:sz="0" w:space="0" w:color="auto"/>
            <w:right w:val="none" w:sz="0" w:space="0" w:color="auto"/>
          </w:divBdr>
          <w:divsChild>
            <w:div w:id="784469027">
              <w:marLeft w:val="0"/>
              <w:marRight w:val="0"/>
              <w:marTop w:val="0"/>
              <w:marBottom w:val="263"/>
              <w:divBdr>
                <w:top w:val="none" w:sz="0" w:space="0" w:color="auto"/>
                <w:left w:val="none" w:sz="0" w:space="0" w:color="auto"/>
                <w:bottom w:val="none" w:sz="0" w:space="0" w:color="auto"/>
                <w:right w:val="none" w:sz="0" w:space="0" w:color="auto"/>
              </w:divBdr>
              <w:divsChild>
                <w:div w:id="1027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34995">
          <w:marLeft w:val="0"/>
          <w:marRight w:val="0"/>
          <w:marTop w:val="0"/>
          <w:marBottom w:val="0"/>
          <w:divBdr>
            <w:top w:val="none" w:sz="0" w:space="0" w:color="auto"/>
            <w:left w:val="none" w:sz="0" w:space="0" w:color="auto"/>
            <w:bottom w:val="none" w:sz="0" w:space="0" w:color="auto"/>
            <w:right w:val="none" w:sz="0" w:space="0" w:color="auto"/>
          </w:divBdr>
        </w:div>
        <w:div w:id="778335352">
          <w:marLeft w:val="-225"/>
          <w:marRight w:val="-225"/>
          <w:marTop w:val="0"/>
          <w:marBottom w:val="0"/>
          <w:divBdr>
            <w:top w:val="none" w:sz="0" w:space="0" w:color="auto"/>
            <w:left w:val="none" w:sz="0" w:space="0" w:color="auto"/>
            <w:bottom w:val="none" w:sz="0" w:space="0" w:color="auto"/>
            <w:right w:val="none" w:sz="0" w:space="0" w:color="auto"/>
          </w:divBdr>
          <w:divsChild>
            <w:div w:id="61492717">
              <w:marLeft w:val="1463"/>
              <w:marRight w:val="0"/>
              <w:marTop w:val="0"/>
              <w:marBottom w:val="0"/>
              <w:divBdr>
                <w:top w:val="none" w:sz="0" w:space="0" w:color="auto"/>
                <w:left w:val="none" w:sz="0" w:space="0" w:color="auto"/>
                <w:bottom w:val="none" w:sz="0" w:space="0" w:color="auto"/>
                <w:right w:val="none" w:sz="0" w:space="0" w:color="auto"/>
              </w:divBdr>
              <w:divsChild>
                <w:div w:id="795682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78448391">
          <w:marLeft w:val="0"/>
          <w:marRight w:val="0"/>
          <w:marTop w:val="0"/>
          <w:marBottom w:val="240"/>
          <w:divBdr>
            <w:top w:val="none" w:sz="0" w:space="0" w:color="auto"/>
            <w:left w:val="none" w:sz="0" w:space="0" w:color="auto"/>
            <w:bottom w:val="none" w:sz="0" w:space="0" w:color="auto"/>
            <w:right w:val="none" w:sz="0" w:space="0" w:color="auto"/>
          </w:divBdr>
        </w:div>
        <w:div w:id="778525200">
          <w:marLeft w:val="0"/>
          <w:marRight w:val="0"/>
          <w:marTop w:val="150"/>
          <w:marBottom w:val="0"/>
          <w:divBdr>
            <w:top w:val="none" w:sz="0" w:space="0" w:color="auto"/>
            <w:left w:val="none" w:sz="0" w:space="0" w:color="auto"/>
            <w:bottom w:val="none" w:sz="0" w:space="0" w:color="auto"/>
            <w:right w:val="none" w:sz="0" w:space="0" w:color="auto"/>
          </w:divBdr>
          <w:divsChild>
            <w:div w:id="516769888">
              <w:marLeft w:val="0"/>
              <w:marRight w:val="0"/>
              <w:marTop w:val="0"/>
              <w:marBottom w:val="0"/>
              <w:divBdr>
                <w:top w:val="none" w:sz="0" w:space="0" w:color="auto"/>
                <w:left w:val="none" w:sz="0" w:space="0" w:color="auto"/>
                <w:bottom w:val="none" w:sz="0" w:space="0" w:color="auto"/>
                <w:right w:val="none" w:sz="0" w:space="0" w:color="auto"/>
              </w:divBdr>
            </w:div>
            <w:div w:id="730202473">
              <w:marLeft w:val="0"/>
              <w:marRight w:val="0"/>
              <w:marTop w:val="0"/>
              <w:marBottom w:val="150"/>
              <w:divBdr>
                <w:top w:val="none" w:sz="0" w:space="0" w:color="auto"/>
                <w:left w:val="none" w:sz="0" w:space="0" w:color="auto"/>
                <w:bottom w:val="none" w:sz="0" w:space="0" w:color="auto"/>
                <w:right w:val="none" w:sz="0" w:space="0" w:color="auto"/>
              </w:divBdr>
            </w:div>
          </w:divsChild>
        </w:div>
        <w:div w:id="778530019">
          <w:marLeft w:val="0"/>
          <w:marRight w:val="0"/>
          <w:marTop w:val="0"/>
          <w:marBottom w:val="0"/>
          <w:divBdr>
            <w:top w:val="none" w:sz="0" w:space="0" w:color="auto"/>
            <w:left w:val="none" w:sz="0" w:space="0" w:color="auto"/>
            <w:bottom w:val="none" w:sz="0" w:space="0" w:color="auto"/>
            <w:right w:val="none" w:sz="0" w:space="0" w:color="auto"/>
          </w:divBdr>
        </w:div>
        <w:div w:id="778531860">
          <w:marLeft w:val="0"/>
          <w:marRight w:val="0"/>
          <w:marTop w:val="0"/>
          <w:marBottom w:val="0"/>
          <w:divBdr>
            <w:top w:val="none" w:sz="0" w:space="0" w:color="auto"/>
            <w:left w:val="none" w:sz="0" w:space="0" w:color="auto"/>
            <w:bottom w:val="none" w:sz="0" w:space="0" w:color="auto"/>
            <w:right w:val="none" w:sz="0" w:space="0" w:color="auto"/>
          </w:divBdr>
          <w:divsChild>
            <w:div w:id="576592469">
              <w:marLeft w:val="0"/>
              <w:marRight w:val="0"/>
              <w:marTop w:val="0"/>
              <w:marBottom w:val="345"/>
              <w:divBdr>
                <w:top w:val="none" w:sz="0" w:space="0" w:color="auto"/>
                <w:left w:val="none" w:sz="0" w:space="0" w:color="auto"/>
                <w:bottom w:val="none" w:sz="0" w:space="0" w:color="auto"/>
                <w:right w:val="none" w:sz="0" w:space="0" w:color="auto"/>
              </w:divBdr>
            </w:div>
          </w:divsChild>
        </w:div>
        <w:div w:id="778571792">
          <w:marLeft w:val="0"/>
          <w:marRight w:val="0"/>
          <w:marTop w:val="0"/>
          <w:marBottom w:val="0"/>
          <w:divBdr>
            <w:top w:val="none" w:sz="0" w:space="0" w:color="auto"/>
            <w:left w:val="none" w:sz="0" w:space="0" w:color="auto"/>
            <w:bottom w:val="none" w:sz="0" w:space="0" w:color="auto"/>
            <w:right w:val="none" w:sz="0" w:space="0" w:color="auto"/>
          </w:divBdr>
        </w:div>
        <w:div w:id="778646847">
          <w:marLeft w:val="0"/>
          <w:marRight w:val="0"/>
          <w:marTop w:val="0"/>
          <w:marBottom w:val="0"/>
          <w:divBdr>
            <w:top w:val="none" w:sz="0" w:space="0" w:color="auto"/>
            <w:left w:val="none" w:sz="0" w:space="0" w:color="auto"/>
            <w:bottom w:val="none" w:sz="0" w:space="0" w:color="auto"/>
            <w:right w:val="none" w:sz="0" w:space="0" w:color="auto"/>
          </w:divBdr>
          <w:divsChild>
            <w:div w:id="486478090">
              <w:marLeft w:val="0"/>
              <w:marRight w:val="0"/>
              <w:marTop w:val="0"/>
              <w:marBottom w:val="150"/>
              <w:divBdr>
                <w:top w:val="none" w:sz="0" w:space="0" w:color="auto"/>
                <w:left w:val="none" w:sz="0" w:space="0" w:color="auto"/>
                <w:bottom w:val="none" w:sz="0" w:space="0" w:color="auto"/>
                <w:right w:val="none" w:sz="0" w:space="0" w:color="auto"/>
              </w:divBdr>
            </w:div>
          </w:divsChild>
        </w:div>
        <w:div w:id="778717682">
          <w:marLeft w:val="0"/>
          <w:marRight w:val="0"/>
          <w:marTop w:val="0"/>
          <w:marBottom w:val="0"/>
          <w:divBdr>
            <w:top w:val="none" w:sz="0" w:space="0" w:color="auto"/>
            <w:left w:val="none" w:sz="0" w:space="0" w:color="auto"/>
            <w:bottom w:val="none" w:sz="0" w:space="0" w:color="auto"/>
            <w:right w:val="none" w:sz="0" w:space="0" w:color="auto"/>
          </w:divBdr>
          <w:divsChild>
            <w:div w:id="588387915">
              <w:marLeft w:val="0"/>
              <w:marRight w:val="0"/>
              <w:marTop w:val="0"/>
              <w:marBottom w:val="0"/>
              <w:divBdr>
                <w:top w:val="none" w:sz="0" w:space="0" w:color="auto"/>
                <w:left w:val="none" w:sz="0" w:space="0" w:color="auto"/>
                <w:bottom w:val="none" w:sz="0" w:space="0" w:color="auto"/>
                <w:right w:val="none" w:sz="0" w:space="0" w:color="auto"/>
              </w:divBdr>
            </w:div>
          </w:divsChild>
        </w:div>
        <w:div w:id="778725131">
          <w:marLeft w:val="-225"/>
          <w:marRight w:val="-225"/>
          <w:marTop w:val="0"/>
          <w:marBottom w:val="0"/>
          <w:divBdr>
            <w:top w:val="none" w:sz="0" w:space="0" w:color="auto"/>
            <w:left w:val="none" w:sz="0" w:space="0" w:color="auto"/>
            <w:bottom w:val="none" w:sz="0" w:space="0" w:color="auto"/>
            <w:right w:val="none" w:sz="0" w:space="0" w:color="auto"/>
          </w:divBdr>
        </w:div>
        <w:div w:id="778792322">
          <w:marLeft w:val="0"/>
          <w:marRight w:val="0"/>
          <w:marTop w:val="0"/>
          <w:marBottom w:val="150"/>
          <w:divBdr>
            <w:top w:val="none" w:sz="0" w:space="0" w:color="auto"/>
            <w:left w:val="none" w:sz="0" w:space="0" w:color="auto"/>
            <w:bottom w:val="none" w:sz="0" w:space="0" w:color="auto"/>
            <w:right w:val="none" w:sz="0" w:space="0" w:color="auto"/>
          </w:divBdr>
        </w:div>
        <w:div w:id="778794310">
          <w:marLeft w:val="0"/>
          <w:marRight w:val="0"/>
          <w:marTop w:val="0"/>
          <w:marBottom w:val="0"/>
          <w:divBdr>
            <w:top w:val="none" w:sz="0" w:space="0" w:color="auto"/>
            <w:left w:val="none" w:sz="0" w:space="0" w:color="auto"/>
            <w:bottom w:val="none" w:sz="0" w:space="0" w:color="auto"/>
            <w:right w:val="none" w:sz="0" w:space="0" w:color="auto"/>
          </w:divBdr>
        </w:div>
        <w:div w:id="778834071">
          <w:marLeft w:val="0"/>
          <w:marRight w:val="0"/>
          <w:marTop w:val="0"/>
          <w:marBottom w:val="75"/>
          <w:divBdr>
            <w:top w:val="none" w:sz="0" w:space="0" w:color="auto"/>
            <w:left w:val="none" w:sz="0" w:space="0" w:color="auto"/>
            <w:bottom w:val="none" w:sz="0" w:space="0" w:color="auto"/>
            <w:right w:val="none" w:sz="0" w:space="0" w:color="auto"/>
          </w:divBdr>
        </w:div>
        <w:div w:id="778909177">
          <w:marLeft w:val="0"/>
          <w:marRight w:val="0"/>
          <w:marTop w:val="0"/>
          <w:marBottom w:val="0"/>
          <w:divBdr>
            <w:top w:val="none" w:sz="0" w:space="0" w:color="auto"/>
            <w:left w:val="none" w:sz="0" w:space="0" w:color="auto"/>
            <w:bottom w:val="none" w:sz="0" w:space="0" w:color="auto"/>
            <w:right w:val="none" w:sz="0" w:space="0" w:color="auto"/>
          </w:divBdr>
        </w:div>
        <w:div w:id="778913920">
          <w:marLeft w:val="0"/>
          <w:marRight w:val="0"/>
          <w:marTop w:val="0"/>
          <w:marBottom w:val="0"/>
          <w:divBdr>
            <w:top w:val="none" w:sz="0" w:space="0" w:color="auto"/>
            <w:left w:val="none" w:sz="0" w:space="0" w:color="auto"/>
            <w:bottom w:val="none" w:sz="0" w:space="0" w:color="auto"/>
            <w:right w:val="none" w:sz="0" w:space="0" w:color="auto"/>
          </w:divBdr>
          <w:divsChild>
            <w:div w:id="637033506">
              <w:marLeft w:val="0"/>
              <w:marRight w:val="0"/>
              <w:marTop w:val="0"/>
              <w:marBottom w:val="0"/>
              <w:divBdr>
                <w:top w:val="none" w:sz="0" w:space="0" w:color="auto"/>
                <w:left w:val="none" w:sz="0" w:space="0" w:color="auto"/>
                <w:bottom w:val="none" w:sz="0" w:space="0" w:color="auto"/>
                <w:right w:val="none" w:sz="0" w:space="0" w:color="auto"/>
              </w:divBdr>
            </w:div>
          </w:divsChild>
        </w:div>
        <w:div w:id="779028150">
          <w:marLeft w:val="0"/>
          <w:marRight w:val="0"/>
          <w:marTop w:val="0"/>
          <w:marBottom w:val="0"/>
          <w:divBdr>
            <w:top w:val="none" w:sz="0" w:space="0" w:color="auto"/>
            <w:left w:val="none" w:sz="0" w:space="0" w:color="auto"/>
            <w:bottom w:val="none" w:sz="0" w:space="0" w:color="auto"/>
            <w:right w:val="none" w:sz="0" w:space="0" w:color="auto"/>
          </w:divBdr>
          <w:divsChild>
            <w:div w:id="306781440">
              <w:marLeft w:val="-125"/>
              <w:marRight w:val="-125"/>
              <w:marTop w:val="0"/>
              <w:marBottom w:val="0"/>
              <w:divBdr>
                <w:top w:val="none" w:sz="0" w:space="0" w:color="auto"/>
                <w:left w:val="none" w:sz="0" w:space="0" w:color="auto"/>
                <w:bottom w:val="none" w:sz="0" w:space="0" w:color="auto"/>
                <w:right w:val="none" w:sz="0" w:space="0" w:color="auto"/>
              </w:divBdr>
              <w:divsChild>
                <w:div w:id="64112452">
                  <w:marLeft w:val="0"/>
                  <w:marRight w:val="0"/>
                  <w:marTop w:val="0"/>
                  <w:marBottom w:val="0"/>
                  <w:divBdr>
                    <w:top w:val="none" w:sz="0" w:space="0" w:color="auto"/>
                    <w:left w:val="none" w:sz="0" w:space="0" w:color="auto"/>
                    <w:bottom w:val="none" w:sz="0" w:space="0" w:color="auto"/>
                    <w:right w:val="none" w:sz="0" w:space="0" w:color="auto"/>
                  </w:divBdr>
                  <w:divsChild>
                    <w:div w:id="47076134">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779032392">
          <w:marLeft w:val="0"/>
          <w:marRight w:val="0"/>
          <w:marTop w:val="0"/>
          <w:marBottom w:val="0"/>
          <w:divBdr>
            <w:top w:val="none" w:sz="0" w:space="0" w:color="auto"/>
            <w:left w:val="none" w:sz="0" w:space="0" w:color="auto"/>
            <w:bottom w:val="none" w:sz="0" w:space="0" w:color="auto"/>
            <w:right w:val="none" w:sz="0" w:space="0" w:color="auto"/>
          </w:divBdr>
        </w:div>
        <w:div w:id="779177889">
          <w:marLeft w:val="0"/>
          <w:marRight w:val="0"/>
          <w:marTop w:val="0"/>
          <w:marBottom w:val="0"/>
          <w:divBdr>
            <w:top w:val="none" w:sz="0" w:space="0" w:color="auto"/>
            <w:left w:val="none" w:sz="0" w:space="0" w:color="auto"/>
            <w:bottom w:val="none" w:sz="0" w:space="0" w:color="auto"/>
            <w:right w:val="none" w:sz="0" w:space="0" w:color="auto"/>
          </w:divBdr>
          <w:divsChild>
            <w:div w:id="45298723">
              <w:marLeft w:val="0"/>
              <w:marRight w:val="1950"/>
              <w:marTop w:val="0"/>
              <w:marBottom w:val="0"/>
              <w:divBdr>
                <w:top w:val="none" w:sz="0" w:space="0" w:color="auto"/>
                <w:left w:val="none" w:sz="0" w:space="0" w:color="auto"/>
                <w:bottom w:val="none" w:sz="0" w:space="0" w:color="auto"/>
                <w:right w:val="none" w:sz="0" w:space="0" w:color="auto"/>
              </w:divBdr>
              <w:divsChild>
                <w:div w:id="170489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9180818">
          <w:marLeft w:val="0"/>
          <w:marRight w:val="0"/>
          <w:marTop w:val="0"/>
          <w:marBottom w:val="0"/>
          <w:divBdr>
            <w:top w:val="none" w:sz="0" w:space="0" w:color="auto"/>
            <w:left w:val="none" w:sz="0" w:space="0" w:color="auto"/>
            <w:bottom w:val="none" w:sz="0" w:space="0" w:color="auto"/>
            <w:right w:val="none" w:sz="0" w:space="0" w:color="auto"/>
          </w:divBdr>
          <w:divsChild>
            <w:div w:id="333919564">
              <w:marLeft w:val="0"/>
              <w:marRight w:val="0"/>
              <w:marTop w:val="0"/>
              <w:marBottom w:val="0"/>
              <w:divBdr>
                <w:top w:val="none" w:sz="0" w:space="0" w:color="auto"/>
                <w:left w:val="none" w:sz="0" w:space="0" w:color="auto"/>
                <w:bottom w:val="none" w:sz="0" w:space="0" w:color="auto"/>
                <w:right w:val="none" w:sz="0" w:space="0" w:color="auto"/>
              </w:divBdr>
            </w:div>
          </w:divsChild>
        </w:div>
        <w:div w:id="77918537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79187072">
          <w:marLeft w:val="0"/>
          <w:marRight w:val="0"/>
          <w:marTop w:val="0"/>
          <w:marBottom w:val="0"/>
          <w:divBdr>
            <w:top w:val="none" w:sz="0" w:space="0" w:color="auto"/>
            <w:left w:val="none" w:sz="0" w:space="0" w:color="auto"/>
            <w:bottom w:val="none" w:sz="0" w:space="0" w:color="auto"/>
            <w:right w:val="none" w:sz="0" w:space="0" w:color="auto"/>
          </w:divBdr>
        </w:div>
        <w:div w:id="779224457">
          <w:marLeft w:val="0"/>
          <w:marRight w:val="0"/>
          <w:marTop w:val="0"/>
          <w:marBottom w:val="0"/>
          <w:divBdr>
            <w:top w:val="none" w:sz="0" w:space="0" w:color="auto"/>
            <w:left w:val="none" w:sz="0" w:space="0" w:color="auto"/>
            <w:bottom w:val="none" w:sz="0" w:space="0" w:color="auto"/>
            <w:right w:val="none" w:sz="0" w:space="0" w:color="auto"/>
          </w:divBdr>
        </w:div>
        <w:div w:id="779296633">
          <w:marLeft w:val="0"/>
          <w:marRight w:val="0"/>
          <w:marTop w:val="0"/>
          <w:marBottom w:val="0"/>
          <w:divBdr>
            <w:top w:val="none" w:sz="0" w:space="0" w:color="auto"/>
            <w:left w:val="none" w:sz="0" w:space="0" w:color="auto"/>
            <w:bottom w:val="none" w:sz="0" w:space="0" w:color="auto"/>
            <w:right w:val="none" w:sz="0" w:space="0" w:color="auto"/>
          </w:divBdr>
        </w:div>
        <w:div w:id="779305235">
          <w:marLeft w:val="0"/>
          <w:marRight w:val="0"/>
          <w:marTop w:val="0"/>
          <w:marBottom w:val="0"/>
          <w:divBdr>
            <w:top w:val="none" w:sz="0" w:space="0" w:color="auto"/>
            <w:left w:val="none" w:sz="0" w:space="0" w:color="auto"/>
            <w:bottom w:val="none" w:sz="0" w:space="0" w:color="auto"/>
            <w:right w:val="none" w:sz="0" w:space="0" w:color="auto"/>
          </w:divBdr>
        </w:div>
        <w:div w:id="779372047">
          <w:marLeft w:val="0"/>
          <w:marRight w:val="0"/>
          <w:marTop w:val="0"/>
          <w:marBottom w:val="0"/>
          <w:divBdr>
            <w:top w:val="none" w:sz="0" w:space="0" w:color="auto"/>
            <w:left w:val="none" w:sz="0" w:space="0" w:color="auto"/>
            <w:bottom w:val="none" w:sz="0" w:space="0" w:color="auto"/>
            <w:right w:val="none" w:sz="0" w:space="0" w:color="auto"/>
          </w:divBdr>
        </w:div>
        <w:div w:id="779377571">
          <w:marLeft w:val="0"/>
          <w:marRight w:val="0"/>
          <w:marTop w:val="0"/>
          <w:marBottom w:val="450"/>
          <w:divBdr>
            <w:top w:val="none" w:sz="0" w:space="0" w:color="auto"/>
            <w:left w:val="none" w:sz="0" w:space="0" w:color="auto"/>
            <w:bottom w:val="none" w:sz="0" w:space="0" w:color="auto"/>
            <w:right w:val="none" w:sz="0" w:space="0" w:color="auto"/>
          </w:divBdr>
          <w:divsChild>
            <w:div w:id="151026299">
              <w:marLeft w:val="0"/>
              <w:marRight w:val="0"/>
              <w:marTop w:val="0"/>
              <w:marBottom w:val="75"/>
              <w:divBdr>
                <w:top w:val="none" w:sz="0" w:space="0" w:color="auto"/>
                <w:left w:val="none" w:sz="0" w:space="0" w:color="auto"/>
                <w:bottom w:val="none" w:sz="0" w:space="0" w:color="auto"/>
                <w:right w:val="none" w:sz="0" w:space="0" w:color="auto"/>
              </w:divBdr>
            </w:div>
          </w:divsChild>
        </w:div>
        <w:div w:id="779448731">
          <w:marLeft w:val="0"/>
          <w:marRight w:val="0"/>
          <w:marTop w:val="0"/>
          <w:marBottom w:val="225"/>
          <w:divBdr>
            <w:top w:val="none" w:sz="0" w:space="0" w:color="auto"/>
            <w:left w:val="none" w:sz="0" w:space="0" w:color="auto"/>
            <w:bottom w:val="none" w:sz="0" w:space="0" w:color="auto"/>
            <w:right w:val="none" w:sz="0" w:space="0" w:color="auto"/>
          </w:divBdr>
        </w:div>
        <w:div w:id="779489061">
          <w:marLeft w:val="0"/>
          <w:marRight w:val="0"/>
          <w:marTop w:val="0"/>
          <w:marBottom w:val="0"/>
          <w:divBdr>
            <w:top w:val="none" w:sz="0" w:space="0" w:color="auto"/>
            <w:left w:val="none" w:sz="0" w:space="0" w:color="auto"/>
            <w:bottom w:val="none" w:sz="0" w:space="0" w:color="auto"/>
            <w:right w:val="none" w:sz="0" w:space="0" w:color="auto"/>
          </w:divBdr>
          <w:divsChild>
            <w:div w:id="451749275">
              <w:marLeft w:val="0"/>
              <w:marRight w:val="0"/>
              <w:marTop w:val="0"/>
              <w:marBottom w:val="0"/>
              <w:divBdr>
                <w:top w:val="none" w:sz="0" w:space="0" w:color="auto"/>
                <w:left w:val="none" w:sz="0" w:space="0" w:color="auto"/>
                <w:bottom w:val="none" w:sz="0" w:space="0" w:color="auto"/>
                <w:right w:val="none" w:sz="0" w:space="0" w:color="auto"/>
              </w:divBdr>
            </w:div>
          </w:divsChild>
        </w:div>
        <w:div w:id="779492188">
          <w:marLeft w:val="0"/>
          <w:marRight w:val="0"/>
          <w:marTop w:val="0"/>
          <w:marBottom w:val="0"/>
          <w:divBdr>
            <w:top w:val="none" w:sz="0" w:space="0" w:color="auto"/>
            <w:left w:val="none" w:sz="0" w:space="0" w:color="auto"/>
            <w:bottom w:val="none" w:sz="0" w:space="0" w:color="auto"/>
            <w:right w:val="none" w:sz="0" w:space="0" w:color="auto"/>
          </w:divBdr>
        </w:div>
        <w:div w:id="779572278">
          <w:marLeft w:val="0"/>
          <w:marRight w:val="0"/>
          <w:marTop w:val="0"/>
          <w:marBottom w:val="0"/>
          <w:divBdr>
            <w:top w:val="none" w:sz="0" w:space="0" w:color="auto"/>
            <w:left w:val="none" w:sz="0" w:space="0" w:color="auto"/>
            <w:bottom w:val="none" w:sz="0" w:space="0" w:color="auto"/>
            <w:right w:val="none" w:sz="0" w:space="0" w:color="auto"/>
          </w:divBdr>
        </w:div>
        <w:div w:id="779647489">
          <w:marLeft w:val="750"/>
          <w:marRight w:val="1500"/>
          <w:marTop w:val="0"/>
          <w:marBottom w:val="0"/>
          <w:divBdr>
            <w:top w:val="none" w:sz="0" w:space="0" w:color="auto"/>
            <w:left w:val="none" w:sz="0" w:space="0" w:color="auto"/>
            <w:bottom w:val="none" w:sz="0" w:space="0" w:color="auto"/>
            <w:right w:val="none" w:sz="0" w:space="0" w:color="auto"/>
          </w:divBdr>
        </w:div>
        <w:div w:id="779648058">
          <w:marLeft w:val="0"/>
          <w:marRight w:val="0"/>
          <w:marTop w:val="0"/>
          <w:marBottom w:val="360"/>
          <w:divBdr>
            <w:top w:val="none" w:sz="0" w:space="0" w:color="auto"/>
            <w:left w:val="none" w:sz="0" w:space="0" w:color="auto"/>
            <w:bottom w:val="none" w:sz="0" w:space="0" w:color="auto"/>
            <w:right w:val="none" w:sz="0" w:space="0" w:color="auto"/>
          </w:divBdr>
          <w:divsChild>
            <w:div w:id="175969106">
              <w:marLeft w:val="0"/>
              <w:marRight w:val="0"/>
              <w:marTop w:val="0"/>
              <w:marBottom w:val="384"/>
              <w:divBdr>
                <w:top w:val="none" w:sz="0" w:space="0" w:color="auto"/>
                <w:left w:val="none" w:sz="0" w:space="0" w:color="auto"/>
                <w:bottom w:val="none" w:sz="0" w:space="0" w:color="auto"/>
                <w:right w:val="none" w:sz="0" w:space="0" w:color="auto"/>
              </w:divBdr>
            </w:div>
          </w:divsChild>
        </w:div>
        <w:div w:id="779682934">
          <w:marLeft w:val="0"/>
          <w:marRight w:val="0"/>
          <w:marTop w:val="0"/>
          <w:marBottom w:val="0"/>
          <w:divBdr>
            <w:top w:val="none" w:sz="0" w:space="0" w:color="auto"/>
            <w:left w:val="none" w:sz="0" w:space="0" w:color="auto"/>
            <w:bottom w:val="none" w:sz="0" w:space="0" w:color="auto"/>
            <w:right w:val="none" w:sz="0" w:space="0" w:color="auto"/>
          </w:divBdr>
        </w:div>
        <w:div w:id="779683949">
          <w:marLeft w:val="0"/>
          <w:marRight w:val="0"/>
          <w:marTop w:val="0"/>
          <w:marBottom w:val="345"/>
          <w:divBdr>
            <w:top w:val="none" w:sz="0" w:space="0" w:color="auto"/>
            <w:left w:val="none" w:sz="0" w:space="0" w:color="auto"/>
            <w:bottom w:val="none" w:sz="0" w:space="0" w:color="auto"/>
            <w:right w:val="none" w:sz="0" w:space="0" w:color="auto"/>
          </w:divBdr>
          <w:divsChild>
            <w:div w:id="770011218">
              <w:marLeft w:val="0"/>
              <w:marRight w:val="0"/>
              <w:marTop w:val="0"/>
              <w:marBottom w:val="0"/>
              <w:divBdr>
                <w:top w:val="none" w:sz="0" w:space="0" w:color="auto"/>
                <w:left w:val="none" w:sz="0" w:space="0" w:color="auto"/>
                <w:bottom w:val="none" w:sz="0" w:space="0" w:color="auto"/>
                <w:right w:val="none" w:sz="0" w:space="0" w:color="auto"/>
              </w:divBdr>
            </w:div>
          </w:divsChild>
        </w:div>
        <w:div w:id="779762600">
          <w:marLeft w:val="0"/>
          <w:marRight w:val="0"/>
          <w:marTop w:val="0"/>
          <w:marBottom w:val="0"/>
          <w:divBdr>
            <w:top w:val="none" w:sz="0" w:space="0" w:color="auto"/>
            <w:left w:val="none" w:sz="0" w:space="0" w:color="auto"/>
            <w:bottom w:val="none" w:sz="0" w:space="0" w:color="auto"/>
            <w:right w:val="none" w:sz="0" w:space="0" w:color="auto"/>
          </w:divBdr>
        </w:div>
        <w:div w:id="779765068">
          <w:marLeft w:val="0"/>
          <w:marRight w:val="0"/>
          <w:marTop w:val="0"/>
          <w:marBottom w:val="0"/>
          <w:divBdr>
            <w:top w:val="dotted" w:sz="4" w:space="3" w:color="EBEBEB"/>
            <w:left w:val="none" w:sz="0" w:space="6" w:color="auto"/>
            <w:bottom w:val="dotted" w:sz="4" w:space="3" w:color="EBEBEB"/>
            <w:right w:val="none" w:sz="0" w:space="6" w:color="auto"/>
          </w:divBdr>
        </w:div>
        <w:div w:id="779952658">
          <w:marLeft w:val="-188"/>
          <w:marRight w:val="-188"/>
          <w:marTop w:val="0"/>
          <w:marBottom w:val="0"/>
          <w:divBdr>
            <w:top w:val="none" w:sz="0" w:space="0" w:color="auto"/>
            <w:left w:val="none" w:sz="0" w:space="0" w:color="auto"/>
            <w:bottom w:val="none" w:sz="0" w:space="0" w:color="auto"/>
            <w:right w:val="none" w:sz="0" w:space="0" w:color="auto"/>
          </w:divBdr>
        </w:div>
        <w:div w:id="779955834">
          <w:marLeft w:val="-225"/>
          <w:marRight w:val="-225"/>
          <w:marTop w:val="0"/>
          <w:marBottom w:val="0"/>
          <w:divBdr>
            <w:top w:val="none" w:sz="0" w:space="0" w:color="auto"/>
            <w:left w:val="none" w:sz="0" w:space="0" w:color="auto"/>
            <w:bottom w:val="none" w:sz="0" w:space="0" w:color="auto"/>
            <w:right w:val="none" w:sz="0" w:space="0" w:color="auto"/>
          </w:divBdr>
          <w:divsChild>
            <w:div w:id="238447208">
              <w:marLeft w:val="0"/>
              <w:marRight w:val="0"/>
              <w:marTop w:val="0"/>
              <w:marBottom w:val="0"/>
              <w:divBdr>
                <w:top w:val="none" w:sz="0" w:space="0" w:color="auto"/>
                <w:left w:val="none" w:sz="0" w:space="0" w:color="auto"/>
                <w:bottom w:val="none" w:sz="0" w:space="0" w:color="auto"/>
                <w:right w:val="none" w:sz="0" w:space="0" w:color="auto"/>
              </w:divBdr>
              <w:divsChild>
                <w:div w:id="695499094">
                  <w:marLeft w:val="0"/>
                  <w:marRight w:val="0"/>
                  <w:marTop w:val="0"/>
                  <w:marBottom w:val="300"/>
                  <w:divBdr>
                    <w:top w:val="single" w:sz="6" w:space="1" w:color="EEEEEE"/>
                    <w:left w:val="none" w:sz="0" w:space="0" w:color="auto"/>
                    <w:bottom w:val="none" w:sz="0" w:space="0" w:color="auto"/>
                    <w:right w:val="none" w:sz="0" w:space="0" w:color="auto"/>
                  </w:divBdr>
                </w:div>
              </w:divsChild>
            </w:div>
          </w:divsChild>
        </w:div>
        <w:div w:id="779956010">
          <w:marLeft w:val="0"/>
          <w:marRight w:val="0"/>
          <w:marTop w:val="75"/>
          <w:marBottom w:val="0"/>
          <w:divBdr>
            <w:top w:val="none" w:sz="0" w:space="0" w:color="auto"/>
            <w:left w:val="none" w:sz="0" w:space="0" w:color="auto"/>
            <w:bottom w:val="none" w:sz="0" w:space="0" w:color="auto"/>
            <w:right w:val="none" w:sz="0" w:space="0" w:color="auto"/>
          </w:divBdr>
        </w:div>
        <w:div w:id="779959449">
          <w:marLeft w:val="0"/>
          <w:marRight w:val="225"/>
          <w:marTop w:val="0"/>
          <w:marBottom w:val="0"/>
          <w:divBdr>
            <w:top w:val="none" w:sz="0" w:space="0" w:color="auto"/>
            <w:left w:val="none" w:sz="0" w:space="0" w:color="auto"/>
            <w:bottom w:val="none" w:sz="0" w:space="0" w:color="auto"/>
            <w:right w:val="none" w:sz="0" w:space="0" w:color="auto"/>
          </w:divBdr>
        </w:div>
        <w:div w:id="780032733">
          <w:marLeft w:val="0"/>
          <w:marRight w:val="0"/>
          <w:marTop w:val="0"/>
          <w:marBottom w:val="150"/>
          <w:divBdr>
            <w:top w:val="none" w:sz="0" w:space="0" w:color="auto"/>
            <w:left w:val="none" w:sz="0" w:space="0" w:color="auto"/>
            <w:bottom w:val="none" w:sz="0" w:space="0" w:color="auto"/>
            <w:right w:val="none" w:sz="0" w:space="0" w:color="auto"/>
          </w:divBdr>
        </w:div>
        <w:div w:id="780077678">
          <w:marLeft w:val="0"/>
          <w:marRight w:val="0"/>
          <w:marTop w:val="0"/>
          <w:marBottom w:val="0"/>
          <w:divBdr>
            <w:top w:val="none" w:sz="0" w:space="0" w:color="auto"/>
            <w:left w:val="none" w:sz="0" w:space="0" w:color="auto"/>
            <w:bottom w:val="none" w:sz="0" w:space="0" w:color="auto"/>
            <w:right w:val="none" w:sz="0" w:space="0" w:color="auto"/>
          </w:divBdr>
        </w:div>
        <w:div w:id="780078156">
          <w:marLeft w:val="0"/>
          <w:marRight w:val="0"/>
          <w:marTop w:val="0"/>
          <w:marBottom w:val="0"/>
          <w:divBdr>
            <w:top w:val="none" w:sz="0" w:space="0" w:color="auto"/>
            <w:left w:val="none" w:sz="0" w:space="0" w:color="auto"/>
            <w:bottom w:val="none" w:sz="0" w:space="0" w:color="auto"/>
            <w:right w:val="none" w:sz="0" w:space="0" w:color="auto"/>
          </w:divBdr>
        </w:div>
        <w:div w:id="780220594">
          <w:marLeft w:val="0"/>
          <w:marRight w:val="0"/>
          <w:marTop w:val="0"/>
          <w:marBottom w:val="0"/>
          <w:divBdr>
            <w:top w:val="none" w:sz="0" w:space="0" w:color="auto"/>
            <w:left w:val="none" w:sz="0" w:space="0" w:color="auto"/>
            <w:bottom w:val="none" w:sz="0" w:space="0" w:color="auto"/>
            <w:right w:val="none" w:sz="0" w:space="0" w:color="auto"/>
          </w:divBdr>
        </w:div>
        <w:div w:id="780226299">
          <w:marLeft w:val="750"/>
          <w:marRight w:val="1500"/>
          <w:marTop w:val="0"/>
          <w:marBottom w:val="0"/>
          <w:divBdr>
            <w:top w:val="none" w:sz="0" w:space="0" w:color="auto"/>
            <w:left w:val="none" w:sz="0" w:space="0" w:color="auto"/>
            <w:bottom w:val="none" w:sz="0" w:space="0" w:color="auto"/>
            <w:right w:val="none" w:sz="0" w:space="0" w:color="auto"/>
          </w:divBdr>
        </w:div>
        <w:div w:id="780302866">
          <w:marLeft w:val="0"/>
          <w:marRight w:val="0"/>
          <w:marTop w:val="0"/>
          <w:marBottom w:val="0"/>
          <w:divBdr>
            <w:top w:val="none" w:sz="0" w:space="0" w:color="auto"/>
            <w:left w:val="none" w:sz="0" w:space="0" w:color="auto"/>
            <w:bottom w:val="none" w:sz="0" w:space="0" w:color="auto"/>
            <w:right w:val="none" w:sz="0" w:space="0" w:color="auto"/>
          </w:divBdr>
        </w:div>
        <w:div w:id="780343043">
          <w:marLeft w:val="-225"/>
          <w:marRight w:val="-225"/>
          <w:marTop w:val="0"/>
          <w:marBottom w:val="0"/>
          <w:divBdr>
            <w:top w:val="none" w:sz="0" w:space="0" w:color="auto"/>
            <w:left w:val="none" w:sz="0" w:space="0" w:color="auto"/>
            <w:bottom w:val="none" w:sz="0" w:space="0" w:color="auto"/>
            <w:right w:val="none" w:sz="0" w:space="0" w:color="auto"/>
          </w:divBdr>
          <w:divsChild>
            <w:div w:id="238827799">
              <w:marLeft w:val="0"/>
              <w:marRight w:val="0"/>
              <w:marTop w:val="0"/>
              <w:marBottom w:val="0"/>
              <w:divBdr>
                <w:top w:val="none" w:sz="0" w:space="0" w:color="auto"/>
                <w:left w:val="none" w:sz="0" w:space="0" w:color="auto"/>
                <w:bottom w:val="none" w:sz="0" w:space="0" w:color="auto"/>
                <w:right w:val="none" w:sz="0" w:space="0" w:color="auto"/>
              </w:divBdr>
            </w:div>
          </w:divsChild>
        </w:div>
        <w:div w:id="780495475">
          <w:marLeft w:val="0"/>
          <w:marRight w:val="0"/>
          <w:marTop w:val="0"/>
          <w:marBottom w:val="0"/>
          <w:divBdr>
            <w:top w:val="none" w:sz="0" w:space="0" w:color="auto"/>
            <w:left w:val="none" w:sz="0" w:space="0" w:color="auto"/>
            <w:bottom w:val="none" w:sz="0" w:space="0" w:color="auto"/>
            <w:right w:val="none" w:sz="0" w:space="0" w:color="auto"/>
          </w:divBdr>
          <w:divsChild>
            <w:div w:id="198706508">
              <w:marLeft w:val="-150"/>
              <w:marRight w:val="-150"/>
              <w:marTop w:val="0"/>
              <w:marBottom w:val="0"/>
              <w:divBdr>
                <w:top w:val="none" w:sz="0" w:space="0" w:color="auto"/>
                <w:left w:val="none" w:sz="0" w:space="0" w:color="auto"/>
                <w:bottom w:val="none" w:sz="0" w:space="0" w:color="auto"/>
                <w:right w:val="none" w:sz="0" w:space="0" w:color="auto"/>
              </w:divBdr>
              <w:divsChild>
                <w:div w:id="680199829">
                  <w:marLeft w:val="0"/>
                  <w:marRight w:val="0"/>
                  <w:marTop w:val="0"/>
                  <w:marBottom w:val="0"/>
                  <w:divBdr>
                    <w:top w:val="none" w:sz="0" w:space="0" w:color="auto"/>
                    <w:left w:val="none" w:sz="0" w:space="0" w:color="auto"/>
                    <w:bottom w:val="none" w:sz="0" w:space="0" w:color="auto"/>
                    <w:right w:val="none" w:sz="0" w:space="0" w:color="auto"/>
                  </w:divBdr>
                  <w:divsChild>
                    <w:div w:id="17588922">
                      <w:marLeft w:val="0"/>
                      <w:marRight w:val="0"/>
                      <w:marTop w:val="0"/>
                      <w:marBottom w:val="0"/>
                      <w:divBdr>
                        <w:top w:val="none" w:sz="0" w:space="0" w:color="auto"/>
                        <w:left w:val="none" w:sz="0" w:space="0" w:color="auto"/>
                        <w:bottom w:val="none" w:sz="0" w:space="0" w:color="auto"/>
                        <w:right w:val="none" w:sz="0" w:space="0" w:color="auto"/>
                      </w:divBdr>
                      <w:divsChild>
                        <w:div w:id="177474057">
                          <w:marLeft w:val="0"/>
                          <w:marRight w:val="0"/>
                          <w:marTop w:val="0"/>
                          <w:marBottom w:val="75"/>
                          <w:divBdr>
                            <w:top w:val="none" w:sz="0" w:space="0" w:color="auto"/>
                            <w:left w:val="none" w:sz="0" w:space="0" w:color="auto"/>
                            <w:bottom w:val="none" w:sz="0" w:space="0" w:color="auto"/>
                            <w:right w:val="none" w:sz="0" w:space="0" w:color="auto"/>
                          </w:divBdr>
                        </w:div>
                      </w:divsChild>
                    </w:div>
                    <w:div w:id="2120357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0534549">
          <w:marLeft w:val="-1002"/>
          <w:marRight w:val="0"/>
          <w:marTop w:val="0"/>
          <w:marBottom w:val="0"/>
          <w:divBdr>
            <w:top w:val="none" w:sz="0" w:space="0" w:color="auto"/>
            <w:left w:val="none" w:sz="0" w:space="0" w:color="auto"/>
            <w:bottom w:val="none" w:sz="0" w:space="0" w:color="auto"/>
            <w:right w:val="none" w:sz="0" w:space="0" w:color="auto"/>
          </w:divBdr>
        </w:div>
        <w:div w:id="780538573">
          <w:marLeft w:val="0"/>
          <w:marRight w:val="0"/>
          <w:marTop w:val="0"/>
          <w:marBottom w:val="0"/>
          <w:divBdr>
            <w:top w:val="none" w:sz="0" w:space="0" w:color="auto"/>
            <w:left w:val="none" w:sz="0" w:space="0" w:color="auto"/>
            <w:bottom w:val="none" w:sz="0" w:space="0" w:color="auto"/>
            <w:right w:val="none" w:sz="0" w:space="0" w:color="auto"/>
          </w:divBdr>
        </w:div>
        <w:div w:id="780606151">
          <w:marLeft w:val="0"/>
          <w:marRight w:val="0"/>
          <w:marTop w:val="0"/>
          <w:marBottom w:val="0"/>
          <w:divBdr>
            <w:top w:val="none" w:sz="0" w:space="0" w:color="auto"/>
            <w:left w:val="none" w:sz="0" w:space="0" w:color="auto"/>
            <w:bottom w:val="none" w:sz="0" w:space="0" w:color="auto"/>
            <w:right w:val="none" w:sz="0" w:space="0" w:color="auto"/>
          </w:divBdr>
        </w:div>
        <w:div w:id="780611129">
          <w:marLeft w:val="750"/>
          <w:marRight w:val="1500"/>
          <w:marTop w:val="0"/>
          <w:marBottom w:val="0"/>
          <w:divBdr>
            <w:top w:val="none" w:sz="0" w:space="0" w:color="auto"/>
            <w:left w:val="none" w:sz="0" w:space="0" w:color="auto"/>
            <w:bottom w:val="none" w:sz="0" w:space="0" w:color="auto"/>
            <w:right w:val="none" w:sz="0" w:space="0" w:color="auto"/>
          </w:divBdr>
        </w:div>
        <w:div w:id="780733583">
          <w:marLeft w:val="0"/>
          <w:marRight w:val="0"/>
          <w:marTop w:val="0"/>
          <w:marBottom w:val="0"/>
          <w:divBdr>
            <w:top w:val="none" w:sz="0" w:space="0" w:color="auto"/>
            <w:left w:val="none" w:sz="0" w:space="0" w:color="auto"/>
            <w:bottom w:val="none" w:sz="0" w:space="0" w:color="auto"/>
            <w:right w:val="none" w:sz="0" w:space="0" w:color="auto"/>
          </w:divBdr>
        </w:div>
        <w:div w:id="780799496">
          <w:marLeft w:val="0"/>
          <w:marRight w:val="0"/>
          <w:marTop w:val="0"/>
          <w:marBottom w:val="0"/>
          <w:divBdr>
            <w:top w:val="none" w:sz="0" w:space="0" w:color="auto"/>
            <w:left w:val="none" w:sz="0" w:space="0" w:color="auto"/>
            <w:bottom w:val="none" w:sz="0" w:space="0" w:color="auto"/>
            <w:right w:val="none" w:sz="0" w:space="0" w:color="auto"/>
          </w:divBdr>
        </w:div>
        <w:div w:id="780874785">
          <w:marLeft w:val="-150"/>
          <w:marRight w:val="-150"/>
          <w:marTop w:val="0"/>
          <w:marBottom w:val="0"/>
          <w:divBdr>
            <w:top w:val="none" w:sz="0" w:space="0" w:color="auto"/>
            <w:left w:val="none" w:sz="0" w:space="0" w:color="auto"/>
            <w:bottom w:val="none" w:sz="0" w:space="0" w:color="auto"/>
            <w:right w:val="none" w:sz="0" w:space="0" w:color="auto"/>
          </w:divBdr>
        </w:div>
        <w:div w:id="780882522">
          <w:marLeft w:val="-225"/>
          <w:marRight w:val="-225"/>
          <w:marTop w:val="0"/>
          <w:marBottom w:val="0"/>
          <w:divBdr>
            <w:top w:val="none" w:sz="0" w:space="0" w:color="auto"/>
            <w:left w:val="none" w:sz="0" w:space="0" w:color="auto"/>
            <w:bottom w:val="none" w:sz="0" w:space="0" w:color="auto"/>
            <w:right w:val="none" w:sz="0" w:space="0" w:color="auto"/>
          </w:divBdr>
          <w:divsChild>
            <w:div w:id="216088939">
              <w:marLeft w:val="0"/>
              <w:marRight w:val="0"/>
              <w:marTop w:val="0"/>
              <w:marBottom w:val="0"/>
              <w:divBdr>
                <w:top w:val="none" w:sz="0" w:space="0" w:color="auto"/>
                <w:left w:val="none" w:sz="0" w:space="0" w:color="auto"/>
                <w:bottom w:val="none" w:sz="0" w:space="0" w:color="auto"/>
                <w:right w:val="none" w:sz="0" w:space="0" w:color="auto"/>
              </w:divBdr>
            </w:div>
          </w:divsChild>
        </w:div>
        <w:div w:id="780995673">
          <w:marLeft w:val="1463"/>
          <w:marRight w:val="0"/>
          <w:marTop w:val="0"/>
          <w:marBottom w:val="0"/>
          <w:divBdr>
            <w:top w:val="none" w:sz="0" w:space="0" w:color="auto"/>
            <w:left w:val="none" w:sz="0" w:space="0" w:color="auto"/>
            <w:bottom w:val="none" w:sz="0" w:space="0" w:color="auto"/>
            <w:right w:val="none" w:sz="0" w:space="0" w:color="auto"/>
          </w:divBdr>
        </w:div>
        <w:div w:id="780996595">
          <w:marLeft w:val="-225"/>
          <w:marRight w:val="-225"/>
          <w:marTop w:val="0"/>
          <w:marBottom w:val="0"/>
          <w:divBdr>
            <w:top w:val="none" w:sz="0" w:space="0" w:color="auto"/>
            <w:left w:val="none" w:sz="0" w:space="0" w:color="auto"/>
            <w:bottom w:val="none" w:sz="0" w:space="0" w:color="auto"/>
            <w:right w:val="none" w:sz="0" w:space="0" w:color="auto"/>
          </w:divBdr>
        </w:div>
        <w:div w:id="781000725">
          <w:marLeft w:val="0"/>
          <w:marRight w:val="0"/>
          <w:marTop w:val="0"/>
          <w:marBottom w:val="150"/>
          <w:divBdr>
            <w:top w:val="none" w:sz="0" w:space="0" w:color="auto"/>
            <w:left w:val="none" w:sz="0" w:space="0" w:color="auto"/>
            <w:bottom w:val="none" w:sz="0" w:space="0" w:color="auto"/>
            <w:right w:val="none" w:sz="0" w:space="0" w:color="auto"/>
          </w:divBdr>
        </w:div>
        <w:div w:id="781074745">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1074776">
          <w:marLeft w:val="-225"/>
          <w:marRight w:val="-225"/>
          <w:marTop w:val="0"/>
          <w:marBottom w:val="0"/>
          <w:divBdr>
            <w:top w:val="none" w:sz="0" w:space="0" w:color="auto"/>
            <w:left w:val="none" w:sz="0" w:space="0" w:color="auto"/>
            <w:bottom w:val="none" w:sz="0" w:space="0" w:color="auto"/>
            <w:right w:val="none" w:sz="0" w:space="0" w:color="auto"/>
          </w:divBdr>
          <w:divsChild>
            <w:div w:id="558050558">
              <w:marLeft w:val="0"/>
              <w:marRight w:val="0"/>
              <w:marTop w:val="0"/>
              <w:marBottom w:val="0"/>
              <w:divBdr>
                <w:top w:val="none" w:sz="0" w:space="0" w:color="auto"/>
                <w:left w:val="none" w:sz="0" w:space="0" w:color="auto"/>
                <w:bottom w:val="none" w:sz="0" w:space="0" w:color="auto"/>
                <w:right w:val="none" w:sz="0" w:space="0" w:color="auto"/>
              </w:divBdr>
            </w:div>
          </w:divsChild>
        </w:div>
        <w:div w:id="781145329">
          <w:marLeft w:val="-188"/>
          <w:marRight w:val="-188"/>
          <w:marTop w:val="0"/>
          <w:marBottom w:val="0"/>
          <w:divBdr>
            <w:top w:val="none" w:sz="0" w:space="0" w:color="auto"/>
            <w:left w:val="none" w:sz="0" w:space="0" w:color="auto"/>
            <w:bottom w:val="none" w:sz="0" w:space="0" w:color="auto"/>
            <w:right w:val="none" w:sz="0" w:space="0" w:color="auto"/>
          </w:divBdr>
        </w:div>
        <w:div w:id="781146545">
          <w:marLeft w:val="0"/>
          <w:marRight w:val="0"/>
          <w:marTop w:val="0"/>
          <w:marBottom w:val="75"/>
          <w:divBdr>
            <w:top w:val="none" w:sz="0" w:space="0" w:color="auto"/>
            <w:left w:val="none" w:sz="0" w:space="0" w:color="auto"/>
            <w:bottom w:val="none" w:sz="0" w:space="0" w:color="auto"/>
            <w:right w:val="none" w:sz="0" w:space="0" w:color="auto"/>
          </w:divBdr>
        </w:div>
        <w:div w:id="781146597">
          <w:marLeft w:val="0"/>
          <w:marRight w:val="0"/>
          <w:marTop w:val="0"/>
          <w:marBottom w:val="125"/>
          <w:divBdr>
            <w:top w:val="none" w:sz="0" w:space="0" w:color="auto"/>
            <w:left w:val="none" w:sz="0" w:space="0" w:color="auto"/>
            <w:bottom w:val="none" w:sz="0" w:space="0" w:color="auto"/>
            <w:right w:val="none" w:sz="0" w:space="0" w:color="auto"/>
          </w:divBdr>
        </w:div>
        <w:div w:id="781190384">
          <w:marLeft w:val="0"/>
          <w:marRight w:val="0"/>
          <w:marTop w:val="0"/>
          <w:marBottom w:val="0"/>
          <w:divBdr>
            <w:top w:val="none" w:sz="0" w:space="0" w:color="auto"/>
            <w:left w:val="none" w:sz="0" w:space="0" w:color="auto"/>
            <w:bottom w:val="none" w:sz="0" w:space="0" w:color="auto"/>
            <w:right w:val="none" w:sz="0" w:space="0" w:color="auto"/>
          </w:divBdr>
        </w:div>
        <w:div w:id="781268447">
          <w:marLeft w:val="0"/>
          <w:marRight w:val="0"/>
          <w:marTop w:val="0"/>
          <w:marBottom w:val="0"/>
          <w:divBdr>
            <w:top w:val="none" w:sz="0" w:space="0" w:color="auto"/>
            <w:left w:val="none" w:sz="0" w:space="0" w:color="auto"/>
            <w:bottom w:val="none" w:sz="0" w:space="0" w:color="auto"/>
            <w:right w:val="none" w:sz="0" w:space="0" w:color="auto"/>
          </w:divBdr>
        </w:div>
        <w:div w:id="781341605">
          <w:marLeft w:val="1221"/>
          <w:marRight w:val="0"/>
          <w:marTop w:val="0"/>
          <w:marBottom w:val="0"/>
          <w:divBdr>
            <w:top w:val="none" w:sz="0" w:space="0" w:color="auto"/>
            <w:left w:val="none" w:sz="0" w:space="0" w:color="auto"/>
            <w:bottom w:val="none" w:sz="0" w:space="0" w:color="auto"/>
            <w:right w:val="none" w:sz="0" w:space="0" w:color="auto"/>
          </w:divBdr>
        </w:div>
        <w:div w:id="781345725">
          <w:marLeft w:val="0"/>
          <w:marRight w:val="0"/>
          <w:marTop w:val="0"/>
          <w:marBottom w:val="0"/>
          <w:divBdr>
            <w:top w:val="none" w:sz="0" w:space="0" w:color="auto"/>
            <w:left w:val="none" w:sz="0" w:space="0" w:color="auto"/>
            <w:bottom w:val="none" w:sz="0" w:space="0" w:color="auto"/>
            <w:right w:val="none" w:sz="0" w:space="0" w:color="auto"/>
          </w:divBdr>
        </w:div>
        <w:div w:id="781385869">
          <w:marLeft w:val="0"/>
          <w:marRight w:val="0"/>
          <w:marTop w:val="0"/>
          <w:marBottom w:val="0"/>
          <w:divBdr>
            <w:top w:val="none" w:sz="0" w:space="0" w:color="auto"/>
            <w:left w:val="none" w:sz="0" w:space="0" w:color="auto"/>
            <w:bottom w:val="none" w:sz="0" w:space="0" w:color="auto"/>
            <w:right w:val="none" w:sz="0" w:space="0" w:color="auto"/>
          </w:divBdr>
          <w:divsChild>
            <w:div w:id="339163938">
              <w:marLeft w:val="0"/>
              <w:marRight w:val="0"/>
              <w:marTop w:val="0"/>
              <w:marBottom w:val="0"/>
              <w:divBdr>
                <w:top w:val="none" w:sz="0" w:space="0" w:color="auto"/>
                <w:left w:val="none" w:sz="0" w:space="0" w:color="auto"/>
                <w:bottom w:val="none" w:sz="0" w:space="0" w:color="auto"/>
                <w:right w:val="none" w:sz="0" w:space="0" w:color="auto"/>
              </w:divBdr>
              <w:divsChild>
                <w:div w:id="353578165">
                  <w:marLeft w:val="0"/>
                  <w:marRight w:val="0"/>
                  <w:marTop w:val="0"/>
                  <w:marBottom w:val="0"/>
                  <w:divBdr>
                    <w:top w:val="none" w:sz="0" w:space="0" w:color="auto"/>
                    <w:left w:val="none" w:sz="0" w:space="0" w:color="auto"/>
                    <w:bottom w:val="none" w:sz="0" w:space="0" w:color="auto"/>
                    <w:right w:val="none" w:sz="0" w:space="0" w:color="auto"/>
                  </w:divBdr>
                </w:div>
                <w:div w:id="695693903">
                  <w:marLeft w:val="0"/>
                  <w:marRight w:val="0"/>
                  <w:marTop w:val="0"/>
                  <w:marBottom w:val="0"/>
                  <w:divBdr>
                    <w:top w:val="none" w:sz="0" w:space="0" w:color="auto"/>
                    <w:left w:val="none" w:sz="0" w:space="0" w:color="auto"/>
                    <w:bottom w:val="none" w:sz="0" w:space="0" w:color="auto"/>
                    <w:right w:val="none" w:sz="0" w:space="0" w:color="auto"/>
                  </w:divBdr>
                  <w:divsChild>
                    <w:div w:id="1175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86355">
          <w:marLeft w:val="0"/>
          <w:marRight w:val="0"/>
          <w:marTop w:val="0"/>
          <w:marBottom w:val="0"/>
          <w:divBdr>
            <w:top w:val="none" w:sz="0" w:space="0" w:color="auto"/>
            <w:left w:val="none" w:sz="0" w:space="0" w:color="auto"/>
            <w:bottom w:val="none" w:sz="0" w:space="0" w:color="auto"/>
            <w:right w:val="none" w:sz="0" w:space="0" w:color="auto"/>
          </w:divBdr>
          <w:divsChild>
            <w:div w:id="702175724">
              <w:marLeft w:val="0"/>
              <w:marRight w:val="0"/>
              <w:marTop w:val="0"/>
              <w:marBottom w:val="240"/>
              <w:divBdr>
                <w:top w:val="none" w:sz="0" w:space="0" w:color="auto"/>
                <w:left w:val="none" w:sz="0" w:space="0" w:color="auto"/>
                <w:bottom w:val="none" w:sz="0" w:space="0" w:color="auto"/>
                <w:right w:val="none" w:sz="0" w:space="0" w:color="auto"/>
              </w:divBdr>
            </w:div>
          </w:divsChild>
        </w:div>
        <w:div w:id="781413652">
          <w:marLeft w:val="0"/>
          <w:marRight w:val="0"/>
          <w:marTop w:val="0"/>
          <w:marBottom w:val="0"/>
          <w:divBdr>
            <w:top w:val="none" w:sz="0" w:space="0" w:color="auto"/>
            <w:left w:val="none" w:sz="0" w:space="0" w:color="auto"/>
            <w:bottom w:val="none" w:sz="0" w:space="0" w:color="auto"/>
            <w:right w:val="none" w:sz="0" w:space="0" w:color="auto"/>
          </w:divBdr>
        </w:div>
        <w:div w:id="781417619">
          <w:marLeft w:val="0"/>
          <w:marRight w:val="0"/>
          <w:marTop w:val="0"/>
          <w:marBottom w:val="0"/>
          <w:divBdr>
            <w:top w:val="none" w:sz="0" w:space="0" w:color="auto"/>
            <w:left w:val="none" w:sz="0" w:space="0" w:color="auto"/>
            <w:bottom w:val="none" w:sz="0" w:space="0" w:color="auto"/>
            <w:right w:val="none" w:sz="0" w:space="0" w:color="auto"/>
          </w:divBdr>
        </w:div>
        <w:div w:id="781457992">
          <w:marLeft w:val="0"/>
          <w:marRight w:val="0"/>
          <w:marTop w:val="150"/>
          <w:marBottom w:val="330"/>
          <w:divBdr>
            <w:top w:val="none" w:sz="0" w:space="0" w:color="auto"/>
            <w:left w:val="none" w:sz="0" w:space="0" w:color="auto"/>
            <w:bottom w:val="none" w:sz="0" w:space="0" w:color="auto"/>
            <w:right w:val="none" w:sz="0" w:space="0" w:color="auto"/>
          </w:divBdr>
          <w:divsChild>
            <w:div w:id="637420136">
              <w:marLeft w:val="0"/>
              <w:marRight w:val="0"/>
              <w:marTop w:val="0"/>
              <w:marBottom w:val="0"/>
              <w:divBdr>
                <w:top w:val="none" w:sz="0" w:space="0" w:color="auto"/>
                <w:left w:val="none" w:sz="0" w:space="0" w:color="auto"/>
                <w:bottom w:val="none" w:sz="0" w:space="0" w:color="auto"/>
                <w:right w:val="none" w:sz="0" w:space="0" w:color="auto"/>
              </w:divBdr>
            </w:div>
          </w:divsChild>
        </w:div>
        <w:div w:id="781463697">
          <w:marLeft w:val="0"/>
          <w:marRight w:val="0"/>
          <w:marTop w:val="0"/>
          <w:marBottom w:val="0"/>
          <w:divBdr>
            <w:top w:val="none" w:sz="0" w:space="0" w:color="auto"/>
            <w:left w:val="none" w:sz="0" w:space="0" w:color="auto"/>
            <w:bottom w:val="none" w:sz="0" w:space="0" w:color="auto"/>
            <w:right w:val="none" w:sz="0" w:space="0" w:color="auto"/>
          </w:divBdr>
          <w:divsChild>
            <w:div w:id="730156662">
              <w:marLeft w:val="0"/>
              <w:marRight w:val="0"/>
              <w:marTop w:val="0"/>
              <w:marBottom w:val="0"/>
              <w:divBdr>
                <w:top w:val="none" w:sz="0" w:space="0" w:color="auto"/>
                <w:left w:val="none" w:sz="0" w:space="0" w:color="auto"/>
                <w:bottom w:val="none" w:sz="0" w:space="0" w:color="auto"/>
                <w:right w:val="none" w:sz="0" w:space="0" w:color="auto"/>
              </w:divBdr>
              <w:divsChild>
                <w:div w:id="578180203">
                  <w:marLeft w:val="0"/>
                  <w:marRight w:val="0"/>
                  <w:marTop w:val="0"/>
                  <w:marBottom w:val="0"/>
                  <w:divBdr>
                    <w:top w:val="none" w:sz="0" w:space="0" w:color="auto"/>
                    <w:left w:val="none" w:sz="0" w:space="0" w:color="auto"/>
                    <w:bottom w:val="none" w:sz="0" w:space="0" w:color="auto"/>
                    <w:right w:val="none" w:sz="0" w:space="0" w:color="auto"/>
                  </w:divBdr>
                  <w:divsChild>
                    <w:div w:id="598686786">
                      <w:marLeft w:val="0"/>
                      <w:marRight w:val="0"/>
                      <w:marTop w:val="0"/>
                      <w:marBottom w:val="240"/>
                      <w:divBdr>
                        <w:top w:val="none" w:sz="0" w:space="0" w:color="auto"/>
                        <w:left w:val="none" w:sz="0" w:space="0" w:color="auto"/>
                        <w:bottom w:val="none" w:sz="0" w:space="0" w:color="auto"/>
                        <w:right w:val="none" w:sz="0" w:space="0" w:color="auto"/>
                      </w:divBdr>
                    </w:div>
                    <w:div w:id="667756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535949">
          <w:marLeft w:val="-150"/>
          <w:marRight w:val="-150"/>
          <w:marTop w:val="0"/>
          <w:marBottom w:val="0"/>
          <w:divBdr>
            <w:top w:val="none" w:sz="0" w:space="0" w:color="auto"/>
            <w:left w:val="none" w:sz="0" w:space="0" w:color="auto"/>
            <w:bottom w:val="none" w:sz="0" w:space="0" w:color="auto"/>
            <w:right w:val="none" w:sz="0" w:space="0" w:color="auto"/>
          </w:divBdr>
        </w:div>
        <w:div w:id="781610621">
          <w:marLeft w:val="0"/>
          <w:marRight w:val="0"/>
          <w:marTop w:val="0"/>
          <w:marBottom w:val="250"/>
          <w:divBdr>
            <w:top w:val="none" w:sz="0" w:space="0" w:color="auto"/>
            <w:left w:val="none" w:sz="0" w:space="0" w:color="auto"/>
            <w:bottom w:val="single" w:sz="4" w:space="4" w:color="000000"/>
            <w:right w:val="none" w:sz="0" w:space="0" w:color="auto"/>
          </w:divBdr>
        </w:div>
        <w:div w:id="781649857">
          <w:marLeft w:val="0"/>
          <w:marRight w:val="0"/>
          <w:marTop w:val="0"/>
          <w:marBottom w:val="0"/>
          <w:divBdr>
            <w:top w:val="none" w:sz="0" w:space="0" w:color="auto"/>
            <w:left w:val="none" w:sz="0" w:space="0" w:color="auto"/>
            <w:bottom w:val="none" w:sz="0" w:space="0" w:color="auto"/>
            <w:right w:val="none" w:sz="0" w:space="0" w:color="auto"/>
          </w:divBdr>
        </w:div>
        <w:div w:id="781650100">
          <w:marLeft w:val="0"/>
          <w:marRight w:val="0"/>
          <w:marTop w:val="0"/>
          <w:marBottom w:val="0"/>
          <w:divBdr>
            <w:top w:val="none" w:sz="0" w:space="0" w:color="auto"/>
            <w:left w:val="none" w:sz="0" w:space="0" w:color="auto"/>
            <w:bottom w:val="none" w:sz="0" w:space="0" w:color="auto"/>
            <w:right w:val="none" w:sz="0" w:space="0" w:color="auto"/>
          </w:divBdr>
          <w:divsChild>
            <w:div w:id="184026887">
              <w:marLeft w:val="0"/>
              <w:marRight w:val="0"/>
              <w:marTop w:val="0"/>
              <w:marBottom w:val="0"/>
              <w:divBdr>
                <w:top w:val="none" w:sz="0" w:space="0" w:color="auto"/>
                <w:left w:val="none" w:sz="0" w:space="0" w:color="auto"/>
                <w:bottom w:val="none" w:sz="0" w:space="0" w:color="auto"/>
                <w:right w:val="none" w:sz="0" w:space="0" w:color="auto"/>
              </w:divBdr>
            </w:div>
          </w:divsChild>
        </w:div>
        <w:div w:id="781656079">
          <w:marLeft w:val="0"/>
          <w:marRight w:val="0"/>
          <w:marTop w:val="0"/>
          <w:marBottom w:val="150"/>
          <w:divBdr>
            <w:top w:val="none" w:sz="0" w:space="0" w:color="auto"/>
            <w:left w:val="none" w:sz="0" w:space="0" w:color="auto"/>
            <w:bottom w:val="none" w:sz="0" w:space="0" w:color="auto"/>
            <w:right w:val="none" w:sz="0" w:space="0" w:color="auto"/>
          </w:divBdr>
        </w:div>
        <w:div w:id="781806023">
          <w:marLeft w:val="0"/>
          <w:marRight w:val="0"/>
          <w:marTop w:val="0"/>
          <w:marBottom w:val="360"/>
          <w:divBdr>
            <w:top w:val="none" w:sz="0" w:space="0" w:color="auto"/>
            <w:left w:val="none" w:sz="0" w:space="0" w:color="auto"/>
            <w:bottom w:val="none" w:sz="0" w:space="0" w:color="auto"/>
            <w:right w:val="none" w:sz="0" w:space="0" w:color="auto"/>
          </w:divBdr>
          <w:divsChild>
            <w:div w:id="350423886">
              <w:marLeft w:val="0"/>
              <w:marRight w:val="0"/>
              <w:marTop w:val="0"/>
              <w:marBottom w:val="384"/>
              <w:divBdr>
                <w:top w:val="none" w:sz="0" w:space="0" w:color="auto"/>
                <w:left w:val="none" w:sz="0" w:space="0" w:color="auto"/>
                <w:bottom w:val="none" w:sz="0" w:space="0" w:color="auto"/>
                <w:right w:val="none" w:sz="0" w:space="0" w:color="auto"/>
              </w:divBdr>
            </w:div>
          </w:divsChild>
        </w:div>
        <w:div w:id="781845562">
          <w:marLeft w:val="0"/>
          <w:marRight w:val="0"/>
          <w:marTop w:val="0"/>
          <w:marBottom w:val="0"/>
          <w:divBdr>
            <w:top w:val="none" w:sz="0" w:space="0" w:color="auto"/>
            <w:left w:val="none" w:sz="0" w:space="0" w:color="auto"/>
            <w:bottom w:val="none" w:sz="0" w:space="0" w:color="auto"/>
            <w:right w:val="none" w:sz="0" w:space="0" w:color="auto"/>
          </w:divBdr>
          <w:divsChild>
            <w:div w:id="343094073">
              <w:marLeft w:val="0"/>
              <w:marRight w:val="0"/>
              <w:marTop w:val="0"/>
              <w:marBottom w:val="0"/>
              <w:divBdr>
                <w:top w:val="none" w:sz="0" w:space="0" w:color="auto"/>
                <w:left w:val="none" w:sz="0" w:space="0" w:color="auto"/>
                <w:bottom w:val="none" w:sz="0" w:space="0" w:color="auto"/>
                <w:right w:val="none" w:sz="0" w:space="0" w:color="auto"/>
              </w:divBdr>
            </w:div>
          </w:divsChild>
        </w:div>
        <w:div w:id="781846918">
          <w:marLeft w:val="0"/>
          <w:marRight w:val="0"/>
          <w:marTop w:val="0"/>
          <w:marBottom w:val="0"/>
          <w:divBdr>
            <w:top w:val="none" w:sz="0" w:space="0" w:color="auto"/>
            <w:left w:val="none" w:sz="0" w:space="0" w:color="auto"/>
            <w:bottom w:val="none" w:sz="0" w:space="0" w:color="auto"/>
            <w:right w:val="none" w:sz="0" w:space="0" w:color="auto"/>
          </w:divBdr>
        </w:div>
        <w:div w:id="781850241">
          <w:marLeft w:val="1221"/>
          <w:marRight w:val="0"/>
          <w:marTop w:val="0"/>
          <w:marBottom w:val="0"/>
          <w:divBdr>
            <w:top w:val="none" w:sz="0" w:space="0" w:color="auto"/>
            <w:left w:val="none" w:sz="0" w:space="0" w:color="auto"/>
            <w:bottom w:val="none" w:sz="0" w:space="0" w:color="auto"/>
            <w:right w:val="none" w:sz="0" w:space="0" w:color="auto"/>
          </w:divBdr>
          <w:divsChild>
            <w:div w:id="597719023">
              <w:marLeft w:val="0"/>
              <w:marRight w:val="0"/>
              <w:marTop w:val="0"/>
              <w:marBottom w:val="0"/>
              <w:divBdr>
                <w:top w:val="none" w:sz="0" w:space="0" w:color="auto"/>
                <w:left w:val="none" w:sz="0" w:space="0" w:color="auto"/>
                <w:bottom w:val="none" w:sz="0" w:space="0" w:color="auto"/>
                <w:right w:val="none" w:sz="0" w:space="0" w:color="auto"/>
              </w:divBdr>
              <w:divsChild>
                <w:div w:id="2782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498">
          <w:marLeft w:val="-225"/>
          <w:marRight w:val="-225"/>
          <w:marTop w:val="0"/>
          <w:marBottom w:val="0"/>
          <w:divBdr>
            <w:top w:val="none" w:sz="0" w:space="0" w:color="auto"/>
            <w:left w:val="none" w:sz="0" w:space="0" w:color="auto"/>
            <w:bottom w:val="none" w:sz="0" w:space="0" w:color="auto"/>
            <w:right w:val="none" w:sz="0" w:space="0" w:color="auto"/>
          </w:divBdr>
        </w:div>
        <w:div w:id="781923921">
          <w:marLeft w:val="0"/>
          <w:marRight w:val="0"/>
          <w:marTop w:val="0"/>
          <w:marBottom w:val="0"/>
          <w:divBdr>
            <w:top w:val="none" w:sz="0" w:space="0" w:color="auto"/>
            <w:left w:val="none" w:sz="0" w:space="0" w:color="auto"/>
            <w:bottom w:val="none" w:sz="0" w:space="0" w:color="auto"/>
            <w:right w:val="none" w:sz="0" w:space="0" w:color="auto"/>
          </w:divBdr>
        </w:div>
        <w:div w:id="781924368">
          <w:marLeft w:val="0"/>
          <w:marRight w:val="0"/>
          <w:marTop w:val="0"/>
          <w:marBottom w:val="0"/>
          <w:divBdr>
            <w:top w:val="none" w:sz="0" w:space="0" w:color="auto"/>
            <w:left w:val="none" w:sz="0" w:space="0" w:color="auto"/>
            <w:bottom w:val="none" w:sz="0" w:space="0" w:color="auto"/>
            <w:right w:val="none" w:sz="0" w:space="0" w:color="auto"/>
          </w:divBdr>
        </w:div>
        <w:div w:id="782000036">
          <w:marLeft w:val="-225"/>
          <w:marRight w:val="-225"/>
          <w:marTop w:val="0"/>
          <w:marBottom w:val="0"/>
          <w:divBdr>
            <w:top w:val="none" w:sz="0" w:space="0" w:color="auto"/>
            <w:left w:val="none" w:sz="0" w:space="0" w:color="auto"/>
            <w:bottom w:val="none" w:sz="0" w:space="0" w:color="auto"/>
            <w:right w:val="none" w:sz="0" w:space="0" w:color="auto"/>
          </w:divBdr>
          <w:divsChild>
            <w:div w:id="57631348">
              <w:marLeft w:val="0"/>
              <w:marRight w:val="0"/>
              <w:marTop w:val="0"/>
              <w:marBottom w:val="0"/>
              <w:divBdr>
                <w:top w:val="none" w:sz="0" w:space="0" w:color="auto"/>
                <w:left w:val="none" w:sz="0" w:space="0" w:color="auto"/>
                <w:bottom w:val="none" w:sz="0" w:space="0" w:color="auto"/>
                <w:right w:val="none" w:sz="0" w:space="0" w:color="auto"/>
              </w:divBdr>
            </w:div>
          </w:divsChild>
        </w:div>
        <w:div w:id="782068453">
          <w:marLeft w:val="0"/>
          <w:marRight w:val="0"/>
          <w:marTop w:val="0"/>
          <w:marBottom w:val="0"/>
          <w:divBdr>
            <w:top w:val="none" w:sz="0" w:space="0" w:color="auto"/>
            <w:left w:val="none" w:sz="0" w:space="0" w:color="auto"/>
            <w:bottom w:val="none" w:sz="0" w:space="0" w:color="auto"/>
            <w:right w:val="none" w:sz="0" w:space="0" w:color="auto"/>
          </w:divBdr>
        </w:div>
        <w:div w:id="782072287">
          <w:marLeft w:val="0"/>
          <w:marRight w:val="0"/>
          <w:marTop w:val="0"/>
          <w:marBottom w:val="0"/>
          <w:divBdr>
            <w:top w:val="none" w:sz="0" w:space="0" w:color="auto"/>
            <w:left w:val="none" w:sz="0" w:space="0" w:color="auto"/>
            <w:bottom w:val="none" w:sz="0" w:space="0" w:color="auto"/>
            <w:right w:val="none" w:sz="0" w:space="0" w:color="auto"/>
          </w:divBdr>
        </w:div>
        <w:div w:id="782115785">
          <w:marLeft w:val="0"/>
          <w:marRight w:val="0"/>
          <w:marTop w:val="0"/>
          <w:marBottom w:val="0"/>
          <w:divBdr>
            <w:top w:val="none" w:sz="0" w:space="0" w:color="auto"/>
            <w:left w:val="none" w:sz="0" w:space="0" w:color="auto"/>
            <w:bottom w:val="none" w:sz="0" w:space="0" w:color="auto"/>
            <w:right w:val="none" w:sz="0" w:space="0" w:color="auto"/>
          </w:divBdr>
        </w:div>
        <w:div w:id="782119065">
          <w:marLeft w:val="0"/>
          <w:marRight w:val="0"/>
          <w:marTop w:val="0"/>
          <w:marBottom w:val="0"/>
          <w:divBdr>
            <w:top w:val="none" w:sz="0" w:space="0" w:color="auto"/>
            <w:left w:val="none" w:sz="0" w:space="0" w:color="auto"/>
            <w:bottom w:val="none" w:sz="0" w:space="0" w:color="auto"/>
            <w:right w:val="none" w:sz="0" w:space="0" w:color="auto"/>
          </w:divBdr>
        </w:div>
        <w:div w:id="782186484">
          <w:marLeft w:val="0"/>
          <w:marRight w:val="0"/>
          <w:marTop w:val="0"/>
          <w:marBottom w:val="0"/>
          <w:divBdr>
            <w:top w:val="none" w:sz="0" w:space="0" w:color="auto"/>
            <w:left w:val="none" w:sz="0" w:space="0" w:color="auto"/>
            <w:bottom w:val="none" w:sz="0" w:space="0" w:color="auto"/>
            <w:right w:val="none" w:sz="0" w:space="0" w:color="auto"/>
          </w:divBdr>
        </w:div>
        <w:div w:id="782190962">
          <w:marLeft w:val="0"/>
          <w:marRight w:val="0"/>
          <w:marTop w:val="100"/>
          <w:marBottom w:val="100"/>
          <w:divBdr>
            <w:top w:val="none" w:sz="0" w:space="0" w:color="auto"/>
            <w:left w:val="none" w:sz="0" w:space="0" w:color="auto"/>
            <w:bottom w:val="none" w:sz="0" w:space="0" w:color="auto"/>
            <w:right w:val="none" w:sz="0" w:space="0" w:color="auto"/>
          </w:divBdr>
        </w:div>
        <w:div w:id="782260740">
          <w:marLeft w:val="0"/>
          <w:marRight w:val="0"/>
          <w:marTop w:val="0"/>
          <w:marBottom w:val="250"/>
          <w:divBdr>
            <w:top w:val="none" w:sz="0" w:space="0" w:color="auto"/>
            <w:left w:val="none" w:sz="0" w:space="0" w:color="auto"/>
            <w:bottom w:val="none" w:sz="0" w:space="0" w:color="auto"/>
            <w:right w:val="none" w:sz="0" w:space="0" w:color="auto"/>
          </w:divBdr>
          <w:divsChild>
            <w:div w:id="38020753">
              <w:marLeft w:val="0"/>
              <w:marRight w:val="0"/>
              <w:marTop w:val="0"/>
              <w:marBottom w:val="0"/>
              <w:divBdr>
                <w:top w:val="none" w:sz="0" w:space="0" w:color="auto"/>
                <w:left w:val="none" w:sz="0" w:space="0" w:color="auto"/>
                <w:bottom w:val="none" w:sz="0" w:space="0" w:color="auto"/>
                <w:right w:val="none" w:sz="0" w:space="0" w:color="auto"/>
              </w:divBdr>
            </w:div>
          </w:divsChild>
        </w:div>
        <w:div w:id="782263793">
          <w:marLeft w:val="0"/>
          <w:marRight w:val="0"/>
          <w:marTop w:val="0"/>
          <w:marBottom w:val="0"/>
          <w:divBdr>
            <w:top w:val="none" w:sz="0" w:space="0" w:color="auto"/>
            <w:left w:val="none" w:sz="0" w:space="0" w:color="auto"/>
            <w:bottom w:val="none" w:sz="0" w:space="0" w:color="auto"/>
            <w:right w:val="none" w:sz="0" w:space="0" w:color="auto"/>
          </w:divBdr>
          <w:divsChild>
            <w:div w:id="228466675">
              <w:marLeft w:val="0"/>
              <w:marRight w:val="0"/>
              <w:marTop w:val="0"/>
              <w:marBottom w:val="0"/>
              <w:divBdr>
                <w:top w:val="none" w:sz="0" w:space="0" w:color="auto"/>
                <w:left w:val="none" w:sz="0" w:space="0" w:color="auto"/>
                <w:bottom w:val="none" w:sz="0" w:space="0" w:color="auto"/>
                <w:right w:val="none" w:sz="0" w:space="0" w:color="auto"/>
              </w:divBdr>
            </w:div>
          </w:divsChild>
        </w:div>
        <w:div w:id="782270182">
          <w:marLeft w:val="0"/>
          <w:marRight w:val="0"/>
          <w:marTop w:val="0"/>
          <w:marBottom w:val="0"/>
          <w:divBdr>
            <w:top w:val="none" w:sz="0" w:space="0" w:color="auto"/>
            <w:left w:val="none" w:sz="0" w:space="0" w:color="auto"/>
            <w:bottom w:val="none" w:sz="0" w:space="0" w:color="auto"/>
            <w:right w:val="none" w:sz="0" w:space="0" w:color="auto"/>
          </w:divBdr>
        </w:div>
        <w:div w:id="782309874">
          <w:marLeft w:val="0"/>
          <w:marRight w:val="0"/>
          <w:marTop w:val="100"/>
          <w:marBottom w:val="100"/>
          <w:divBdr>
            <w:top w:val="none" w:sz="0" w:space="0" w:color="auto"/>
            <w:left w:val="none" w:sz="0" w:space="0" w:color="auto"/>
            <w:bottom w:val="none" w:sz="0" w:space="0" w:color="auto"/>
            <w:right w:val="none" w:sz="0" w:space="0" w:color="auto"/>
          </w:divBdr>
          <w:divsChild>
            <w:div w:id="229584784">
              <w:marLeft w:val="0"/>
              <w:marRight w:val="0"/>
              <w:marTop w:val="0"/>
              <w:marBottom w:val="0"/>
              <w:divBdr>
                <w:top w:val="none" w:sz="0" w:space="0" w:color="auto"/>
                <w:left w:val="none" w:sz="0" w:space="0" w:color="auto"/>
                <w:bottom w:val="none" w:sz="0" w:space="0" w:color="auto"/>
                <w:right w:val="none" w:sz="0" w:space="0" w:color="auto"/>
              </w:divBdr>
            </w:div>
          </w:divsChild>
        </w:div>
        <w:div w:id="782575989">
          <w:marLeft w:val="750"/>
          <w:marRight w:val="1500"/>
          <w:marTop w:val="0"/>
          <w:marBottom w:val="0"/>
          <w:divBdr>
            <w:top w:val="none" w:sz="0" w:space="0" w:color="auto"/>
            <w:left w:val="none" w:sz="0" w:space="0" w:color="auto"/>
            <w:bottom w:val="none" w:sz="0" w:space="0" w:color="auto"/>
            <w:right w:val="none" w:sz="0" w:space="0" w:color="auto"/>
          </w:divBdr>
        </w:div>
        <w:div w:id="782652003">
          <w:marLeft w:val="0"/>
          <w:marRight w:val="0"/>
          <w:marTop w:val="0"/>
          <w:marBottom w:val="0"/>
          <w:divBdr>
            <w:top w:val="none" w:sz="0" w:space="0" w:color="auto"/>
            <w:left w:val="none" w:sz="0" w:space="0" w:color="auto"/>
            <w:bottom w:val="none" w:sz="0" w:space="0" w:color="auto"/>
            <w:right w:val="none" w:sz="0" w:space="0" w:color="auto"/>
          </w:divBdr>
        </w:div>
        <w:div w:id="782723685">
          <w:marLeft w:val="0"/>
          <w:marRight w:val="0"/>
          <w:marTop w:val="0"/>
          <w:marBottom w:val="0"/>
          <w:divBdr>
            <w:top w:val="none" w:sz="0" w:space="0" w:color="auto"/>
            <w:left w:val="none" w:sz="0" w:space="0" w:color="auto"/>
            <w:bottom w:val="none" w:sz="0" w:space="0" w:color="auto"/>
            <w:right w:val="none" w:sz="0" w:space="0" w:color="auto"/>
          </w:divBdr>
        </w:div>
        <w:div w:id="782723787">
          <w:marLeft w:val="0"/>
          <w:marRight w:val="0"/>
          <w:marTop w:val="100"/>
          <w:marBottom w:val="100"/>
          <w:divBdr>
            <w:top w:val="none" w:sz="0" w:space="0" w:color="auto"/>
            <w:left w:val="none" w:sz="0" w:space="0" w:color="auto"/>
            <w:bottom w:val="none" w:sz="0" w:space="0" w:color="auto"/>
            <w:right w:val="none" w:sz="0" w:space="0" w:color="auto"/>
          </w:divBdr>
        </w:div>
        <w:div w:id="782725093">
          <w:marLeft w:val="0"/>
          <w:marRight w:val="0"/>
          <w:marTop w:val="0"/>
          <w:marBottom w:val="0"/>
          <w:divBdr>
            <w:top w:val="none" w:sz="0" w:space="0" w:color="auto"/>
            <w:left w:val="none" w:sz="0" w:space="0" w:color="auto"/>
            <w:bottom w:val="none" w:sz="0" w:space="0" w:color="auto"/>
            <w:right w:val="none" w:sz="0" w:space="0" w:color="auto"/>
          </w:divBdr>
          <w:divsChild>
            <w:div w:id="306395074">
              <w:marLeft w:val="0"/>
              <w:marRight w:val="0"/>
              <w:marTop w:val="0"/>
              <w:marBottom w:val="0"/>
              <w:divBdr>
                <w:top w:val="none" w:sz="0" w:space="0" w:color="auto"/>
                <w:left w:val="none" w:sz="0" w:space="0" w:color="auto"/>
                <w:bottom w:val="none" w:sz="0" w:space="0" w:color="auto"/>
                <w:right w:val="none" w:sz="0" w:space="0" w:color="auto"/>
              </w:divBdr>
            </w:div>
          </w:divsChild>
        </w:div>
        <w:div w:id="782774695">
          <w:marLeft w:val="0"/>
          <w:marRight w:val="0"/>
          <w:marTop w:val="0"/>
          <w:marBottom w:val="250"/>
          <w:divBdr>
            <w:top w:val="none" w:sz="0" w:space="0" w:color="auto"/>
            <w:left w:val="none" w:sz="0" w:space="0" w:color="auto"/>
            <w:bottom w:val="none" w:sz="0" w:space="0" w:color="auto"/>
            <w:right w:val="none" w:sz="0" w:space="0" w:color="auto"/>
          </w:divBdr>
          <w:divsChild>
            <w:div w:id="678971325">
              <w:marLeft w:val="0"/>
              <w:marRight w:val="0"/>
              <w:marTop w:val="0"/>
              <w:marBottom w:val="0"/>
              <w:divBdr>
                <w:top w:val="none" w:sz="0" w:space="0" w:color="auto"/>
                <w:left w:val="none" w:sz="0" w:space="0" w:color="auto"/>
                <w:bottom w:val="none" w:sz="0" w:space="0" w:color="auto"/>
                <w:right w:val="none" w:sz="0" w:space="0" w:color="auto"/>
              </w:divBdr>
            </w:div>
          </w:divsChild>
        </w:div>
        <w:div w:id="782843998">
          <w:marLeft w:val="0"/>
          <w:marRight w:val="0"/>
          <w:marTop w:val="0"/>
          <w:marBottom w:val="0"/>
          <w:divBdr>
            <w:top w:val="none" w:sz="0" w:space="0" w:color="auto"/>
            <w:left w:val="none" w:sz="0" w:space="0" w:color="auto"/>
            <w:bottom w:val="none" w:sz="0" w:space="0" w:color="auto"/>
            <w:right w:val="none" w:sz="0" w:space="0" w:color="auto"/>
          </w:divBdr>
        </w:div>
        <w:div w:id="782847607">
          <w:marLeft w:val="0"/>
          <w:marRight w:val="0"/>
          <w:marTop w:val="0"/>
          <w:marBottom w:val="0"/>
          <w:divBdr>
            <w:top w:val="none" w:sz="0" w:space="0" w:color="auto"/>
            <w:left w:val="none" w:sz="0" w:space="0" w:color="auto"/>
            <w:bottom w:val="none" w:sz="0" w:space="0" w:color="auto"/>
            <w:right w:val="none" w:sz="0" w:space="0" w:color="auto"/>
          </w:divBdr>
        </w:div>
        <w:div w:id="782924708">
          <w:marLeft w:val="0"/>
          <w:marRight w:val="0"/>
          <w:marTop w:val="0"/>
          <w:marBottom w:val="0"/>
          <w:divBdr>
            <w:top w:val="none" w:sz="0" w:space="0" w:color="auto"/>
            <w:left w:val="none" w:sz="0" w:space="0" w:color="auto"/>
            <w:bottom w:val="none" w:sz="0" w:space="0" w:color="auto"/>
            <w:right w:val="none" w:sz="0" w:space="0" w:color="auto"/>
          </w:divBdr>
        </w:div>
        <w:div w:id="782966082">
          <w:marLeft w:val="0"/>
          <w:marRight w:val="0"/>
          <w:marTop w:val="0"/>
          <w:marBottom w:val="0"/>
          <w:divBdr>
            <w:top w:val="none" w:sz="0" w:space="0" w:color="auto"/>
            <w:left w:val="none" w:sz="0" w:space="0" w:color="auto"/>
            <w:bottom w:val="none" w:sz="0" w:space="0" w:color="auto"/>
            <w:right w:val="none" w:sz="0" w:space="0" w:color="auto"/>
          </w:divBdr>
        </w:div>
        <w:div w:id="782967539">
          <w:marLeft w:val="0"/>
          <w:marRight w:val="0"/>
          <w:marTop w:val="0"/>
          <w:marBottom w:val="0"/>
          <w:divBdr>
            <w:top w:val="none" w:sz="0" w:space="0" w:color="auto"/>
            <w:left w:val="none" w:sz="0" w:space="0" w:color="auto"/>
            <w:bottom w:val="none" w:sz="0" w:space="0" w:color="auto"/>
            <w:right w:val="none" w:sz="0" w:space="0" w:color="auto"/>
          </w:divBdr>
          <w:divsChild>
            <w:div w:id="49500247">
              <w:marLeft w:val="-150"/>
              <w:marRight w:val="-150"/>
              <w:marTop w:val="0"/>
              <w:marBottom w:val="0"/>
              <w:divBdr>
                <w:top w:val="none" w:sz="0" w:space="0" w:color="auto"/>
                <w:left w:val="none" w:sz="0" w:space="0" w:color="auto"/>
                <w:bottom w:val="none" w:sz="0" w:space="0" w:color="auto"/>
                <w:right w:val="none" w:sz="0" w:space="0" w:color="auto"/>
              </w:divBdr>
              <w:divsChild>
                <w:div w:id="32001983">
                  <w:marLeft w:val="0"/>
                  <w:marRight w:val="0"/>
                  <w:marTop w:val="0"/>
                  <w:marBottom w:val="0"/>
                  <w:divBdr>
                    <w:top w:val="none" w:sz="0" w:space="0" w:color="auto"/>
                    <w:left w:val="none" w:sz="0" w:space="0" w:color="auto"/>
                    <w:bottom w:val="none" w:sz="0" w:space="0" w:color="auto"/>
                    <w:right w:val="none" w:sz="0" w:space="0" w:color="auto"/>
                  </w:divBdr>
                  <w:divsChild>
                    <w:div w:id="167409672">
                      <w:marLeft w:val="0"/>
                      <w:marRight w:val="0"/>
                      <w:marTop w:val="0"/>
                      <w:marBottom w:val="0"/>
                      <w:divBdr>
                        <w:top w:val="none" w:sz="0" w:space="0" w:color="auto"/>
                        <w:left w:val="none" w:sz="0" w:space="0" w:color="auto"/>
                        <w:bottom w:val="none" w:sz="0" w:space="0" w:color="auto"/>
                        <w:right w:val="none" w:sz="0" w:space="0" w:color="auto"/>
                      </w:divBdr>
                    </w:div>
                    <w:div w:id="7482382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82967849">
          <w:marLeft w:val="0"/>
          <w:marRight w:val="0"/>
          <w:marTop w:val="0"/>
          <w:marBottom w:val="0"/>
          <w:divBdr>
            <w:top w:val="none" w:sz="0" w:space="0" w:color="auto"/>
            <w:left w:val="none" w:sz="0" w:space="0" w:color="auto"/>
            <w:bottom w:val="none" w:sz="0" w:space="0" w:color="auto"/>
            <w:right w:val="none" w:sz="0" w:space="0" w:color="auto"/>
          </w:divBdr>
        </w:div>
        <w:div w:id="783041305">
          <w:marLeft w:val="0"/>
          <w:marRight w:val="0"/>
          <w:marTop w:val="0"/>
          <w:marBottom w:val="300"/>
          <w:divBdr>
            <w:top w:val="none" w:sz="0" w:space="0" w:color="auto"/>
            <w:left w:val="none" w:sz="0" w:space="0" w:color="auto"/>
            <w:bottom w:val="none" w:sz="0" w:space="0" w:color="auto"/>
            <w:right w:val="none" w:sz="0" w:space="0" w:color="auto"/>
          </w:divBdr>
          <w:divsChild>
            <w:div w:id="579410917">
              <w:marLeft w:val="0"/>
              <w:marRight w:val="0"/>
              <w:marTop w:val="0"/>
              <w:marBottom w:val="0"/>
              <w:divBdr>
                <w:top w:val="none" w:sz="0" w:space="0" w:color="auto"/>
                <w:left w:val="none" w:sz="0" w:space="0" w:color="auto"/>
                <w:bottom w:val="none" w:sz="0" w:space="0" w:color="auto"/>
                <w:right w:val="none" w:sz="0" w:space="0" w:color="auto"/>
              </w:divBdr>
            </w:div>
          </w:divsChild>
        </w:div>
        <w:div w:id="783160227">
          <w:marLeft w:val="0"/>
          <w:marRight w:val="0"/>
          <w:marTop w:val="0"/>
          <w:marBottom w:val="0"/>
          <w:divBdr>
            <w:top w:val="none" w:sz="0" w:space="0" w:color="auto"/>
            <w:left w:val="none" w:sz="0" w:space="0" w:color="auto"/>
            <w:bottom w:val="none" w:sz="0" w:space="0" w:color="auto"/>
            <w:right w:val="none" w:sz="0" w:space="0" w:color="auto"/>
          </w:divBdr>
        </w:div>
        <w:div w:id="783161391">
          <w:marLeft w:val="0"/>
          <w:marRight w:val="0"/>
          <w:marTop w:val="0"/>
          <w:marBottom w:val="0"/>
          <w:divBdr>
            <w:top w:val="none" w:sz="0" w:space="0" w:color="auto"/>
            <w:left w:val="none" w:sz="0" w:space="0" w:color="auto"/>
            <w:bottom w:val="none" w:sz="0" w:space="0" w:color="auto"/>
            <w:right w:val="none" w:sz="0" w:space="0" w:color="auto"/>
          </w:divBdr>
          <w:divsChild>
            <w:div w:id="51317281">
              <w:marLeft w:val="0"/>
              <w:marRight w:val="0"/>
              <w:marTop w:val="0"/>
              <w:marBottom w:val="0"/>
              <w:divBdr>
                <w:top w:val="none" w:sz="0" w:space="0" w:color="auto"/>
                <w:left w:val="none" w:sz="0" w:space="0" w:color="auto"/>
                <w:bottom w:val="none" w:sz="0" w:space="0" w:color="auto"/>
                <w:right w:val="none" w:sz="0" w:space="0" w:color="auto"/>
              </w:divBdr>
            </w:div>
          </w:divsChild>
        </w:div>
        <w:div w:id="783184677">
          <w:marLeft w:val="0"/>
          <w:marRight w:val="0"/>
          <w:marTop w:val="0"/>
          <w:marBottom w:val="0"/>
          <w:divBdr>
            <w:top w:val="none" w:sz="0" w:space="0" w:color="auto"/>
            <w:left w:val="none" w:sz="0" w:space="0" w:color="auto"/>
            <w:bottom w:val="none" w:sz="0" w:space="0" w:color="auto"/>
            <w:right w:val="none" w:sz="0" w:space="0" w:color="auto"/>
          </w:divBdr>
        </w:div>
        <w:div w:id="783234398">
          <w:marLeft w:val="0"/>
          <w:marRight w:val="0"/>
          <w:marTop w:val="0"/>
          <w:marBottom w:val="0"/>
          <w:divBdr>
            <w:top w:val="none" w:sz="0" w:space="0" w:color="auto"/>
            <w:left w:val="none" w:sz="0" w:space="0" w:color="auto"/>
            <w:bottom w:val="none" w:sz="0" w:space="0" w:color="auto"/>
            <w:right w:val="none" w:sz="0" w:space="0" w:color="auto"/>
          </w:divBdr>
        </w:div>
        <w:div w:id="783235924">
          <w:marLeft w:val="750"/>
          <w:marRight w:val="1500"/>
          <w:marTop w:val="0"/>
          <w:marBottom w:val="0"/>
          <w:divBdr>
            <w:top w:val="none" w:sz="0" w:space="0" w:color="auto"/>
            <w:left w:val="none" w:sz="0" w:space="0" w:color="auto"/>
            <w:bottom w:val="none" w:sz="0" w:space="0" w:color="auto"/>
            <w:right w:val="none" w:sz="0" w:space="0" w:color="auto"/>
          </w:divBdr>
        </w:div>
        <w:div w:id="783420710">
          <w:marLeft w:val="1221"/>
          <w:marRight w:val="0"/>
          <w:marTop w:val="0"/>
          <w:marBottom w:val="0"/>
          <w:divBdr>
            <w:top w:val="none" w:sz="0" w:space="0" w:color="auto"/>
            <w:left w:val="none" w:sz="0" w:space="0" w:color="auto"/>
            <w:bottom w:val="none" w:sz="0" w:space="0" w:color="auto"/>
            <w:right w:val="none" w:sz="0" w:space="0" w:color="auto"/>
          </w:divBdr>
        </w:div>
        <w:div w:id="783496644">
          <w:marLeft w:val="0"/>
          <w:marRight w:val="0"/>
          <w:marTop w:val="0"/>
          <w:marBottom w:val="0"/>
          <w:divBdr>
            <w:top w:val="single" w:sz="2" w:space="0" w:color="E0E0E0"/>
            <w:left w:val="single" w:sz="2" w:space="0" w:color="E0E0E0"/>
            <w:bottom w:val="single" w:sz="2" w:space="0" w:color="E0E0E0"/>
            <w:right w:val="single" w:sz="2" w:space="0" w:color="E0E0E0"/>
          </w:divBdr>
        </w:div>
        <w:div w:id="783499181">
          <w:marLeft w:val="0"/>
          <w:marRight w:val="0"/>
          <w:marTop w:val="0"/>
          <w:marBottom w:val="0"/>
          <w:divBdr>
            <w:top w:val="none" w:sz="0" w:space="0" w:color="auto"/>
            <w:left w:val="none" w:sz="0" w:space="0" w:color="auto"/>
            <w:bottom w:val="none" w:sz="0" w:space="0" w:color="auto"/>
            <w:right w:val="none" w:sz="0" w:space="0" w:color="auto"/>
          </w:divBdr>
        </w:div>
        <w:div w:id="783502831">
          <w:marLeft w:val="0"/>
          <w:marRight w:val="0"/>
          <w:marTop w:val="0"/>
          <w:marBottom w:val="0"/>
          <w:divBdr>
            <w:top w:val="none" w:sz="0" w:space="0" w:color="auto"/>
            <w:left w:val="none" w:sz="0" w:space="0" w:color="auto"/>
            <w:bottom w:val="none" w:sz="0" w:space="0" w:color="auto"/>
            <w:right w:val="none" w:sz="0" w:space="0" w:color="auto"/>
          </w:divBdr>
        </w:div>
        <w:div w:id="783578221">
          <w:marLeft w:val="0"/>
          <w:marRight w:val="0"/>
          <w:marTop w:val="100"/>
          <w:marBottom w:val="100"/>
          <w:divBdr>
            <w:top w:val="none" w:sz="0" w:space="0" w:color="auto"/>
            <w:left w:val="none" w:sz="0" w:space="0" w:color="auto"/>
            <w:bottom w:val="none" w:sz="0" w:space="0" w:color="auto"/>
            <w:right w:val="none" w:sz="0" w:space="0" w:color="auto"/>
          </w:divBdr>
        </w:div>
        <w:div w:id="783580507">
          <w:marLeft w:val="0"/>
          <w:marRight w:val="0"/>
          <w:marTop w:val="0"/>
          <w:marBottom w:val="0"/>
          <w:divBdr>
            <w:top w:val="none" w:sz="0" w:space="0" w:color="auto"/>
            <w:left w:val="none" w:sz="0" w:space="0" w:color="auto"/>
            <w:bottom w:val="none" w:sz="0" w:space="0" w:color="auto"/>
            <w:right w:val="none" w:sz="0" w:space="0" w:color="auto"/>
          </w:divBdr>
        </w:div>
        <w:div w:id="783690237">
          <w:marLeft w:val="0"/>
          <w:marRight w:val="0"/>
          <w:marTop w:val="0"/>
          <w:marBottom w:val="345"/>
          <w:divBdr>
            <w:top w:val="none" w:sz="0" w:space="0" w:color="auto"/>
            <w:left w:val="none" w:sz="0" w:space="0" w:color="auto"/>
            <w:bottom w:val="none" w:sz="0" w:space="0" w:color="auto"/>
            <w:right w:val="none" w:sz="0" w:space="0" w:color="auto"/>
          </w:divBdr>
        </w:div>
        <w:div w:id="783773149">
          <w:marLeft w:val="0"/>
          <w:marRight w:val="0"/>
          <w:marTop w:val="0"/>
          <w:marBottom w:val="0"/>
          <w:divBdr>
            <w:top w:val="none" w:sz="0" w:space="0" w:color="auto"/>
            <w:left w:val="none" w:sz="0" w:space="0" w:color="auto"/>
            <w:bottom w:val="none" w:sz="0" w:space="0" w:color="auto"/>
            <w:right w:val="none" w:sz="0" w:space="0" w:color="auto"/>
          </w:divBdr>
        </w:div>
        <w:div w:id="783813591">
          <w:marLeft w:val="0"/>
          <w:marRight w:val="0"/>
          <w:marTop w:val="0"/>
          <w:marBottom w:val="0"/>
          <w:divBdr>
            <w:top w:val="none" w:sz="0" w:space="0" w:color="auto"/>
            <w:left w:val="none" w:sz="0" w:space="0" w:color="auto"/>
            <w:bottom w:val="none" w:sz="0" w:space="0" w:color="auto"/>
            <w:right w:val="none" w:sz="0" w:space="0" w:color="auto"/>
          </w:divBdr>
        </w:div>
        <w:div w:id="783841321">
          <w:marLeft w:val="0"/>
          <w:marRight w:val="0"/>
          <w:marTop w:val="0"/>
          <w:marBottom w:val="150"/>
          <w:divBdr>
            <w:top w:val="none" w:sz="0" w:space="0" w:color="auto"/>
            <w:left w:val="none" w:sz="0" w:space="0" w:color="auto"/>
            <w:bottom w:val="none" w:sz="0" w:space="0" w:color="auto"/>
            <w:right w:val="none" w:sz="0" w:space="0" w:color="auto"/>
          </w:divBdr>
        </w:div>
        <w:div w:id="783882696">
          <w:marLeft w:val="-225"/>
          <w:marRight w:val="-225"/>
          <w:marTop w:val="0"/>
          <w:marBottom w:val="0"/>
          <w:divBdr>
            <w:top w:val="none" w:sz="0" w:space="0" w:color="auto"/>
            <w:left w:val="none" w:sz="0" w:space="0" w:color="auto"/>
            <w:bottom w:val="none" w:sz="0" w:space="0" w:color="auto"/>
            <w:right w:val="none" w:sz="0" w:space="0" w:color="auto"/>
          </w:divBdr>
          <w:divsChild>
            <w:div w:id="488903963">
              <w:marLeft w:val="1463"/>
              <w:marRight w:val="0"/>
              <w:marTop w:val="0"/>
              <w:marBottom w:val="0"/>
              <w:divBdr>
                <w:top w:val="none" w:sz="0" w:space="0" w:color="auto"/>
                <w:left w:val="none" w:sz="0" w:space="0" w:color="auto"/>
                <w:bottom w:val="none" w:sz="0" w:space="0" w:color="auto"/>
                <w:right w:val="none" w:sz="0" w:space="0" w:color="auto"/>
              </w:divBdr>
              <w:divsChild>
                <w:div w:id="17238701">
                  <w:marLeft w:val="0"/>
                  <w:marRight w:val="0"/>
                  <w:marTop w:val="0"/>
                  <w:marBottom w:val="0"/>
                  <w:divBdr>
                    <w:top w:val="none" w:sz="0" w:space="0" w:color="auto"/>
                    <w:left w:val="none" w:sz="0" w:space="0" w:color="auto"/>
                    <w:bottom w:val="none" w:sz="0" w:space="0" w:color="auto"/>
                    <w:right w:val="none" w:sz="0" w:space="0" w:color="auto"/>
                  </w:divBdr>
                </w:div>
              </w:divsChild>
            </w:div>
            <w:div w:id="674070263">
              <w:marLeft w:val="0"/>
              <w:marRight w:val="0"/>
              <w:marTop w:val="0"/>
              <w:marBottom w:val="0"/>
              <w:divBdr>
                <w:top w:val="none" w:sz="0" w:space="0" w:color="auto"/>
                <w:left w:val="none" w:sz="0" w:space="0" w:color="auto"/>
                <w:bottom w:val="none" w:sz="0" w:space="0" w:color="auto"/>
                <w:right w:val="none" w:sz="0" w:space="0" w:color="auto"/>
              </w:divBdr>
              <w:divsChild>
                <w:div w:id="38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9328">
          <w:marLeft w:val="0"/>
          <w:marRight w:val="0"/>
          <w:marTop w:val="0"/>
          <w:marBottom w:val="240"/>
          <w:divBdr>
            <w:top w:val="none" w:sz="0" w:space="0" w:color="auto"/>
            <w:left w:val="none" w:sz="0" w:space="0" w:color="auto"/>
            <w:bottom w:val="none" w:sz="0" w:space="0" w:color="auto"/>
            <w:right w:val="none" w:sz="0" w:space="0" w:color="auto"/>
          </w:divBdr>
        </w:div>
        <w:div w:id="783890007">
          <w:marLeft w:val="0"/>
          <w:marRight w:val="0"/>
          <w:marTop w:val="0"/>
          <w:marBottom w:val="0"/>
          <w:divBdr>
            <w:top w:val="single" w:sz="6" w:space="0" w:color="999999"/>
            <w:left w:val="single" w:sz="6" w:space="0" w:color="999999"/>
            <w:bottom w:val="single" w:sz="6" w:space="0" w:color="999999"/>
            <w:right w:val="single" w:sz="6" w:space="0" w:color="999999"/>
          </w:divBdr>
        </w:div>
        <w:div w:id="783958303">
          <w:marLeft w:val="-188"/>
          <w:marRight w:val="-188"/>
          <w:marTop w:val="0"/>
          <w:marBottom w:val="0"/>
          <w:divBdr>
            <w:top w:val="none" w:sz="0" w:space="0" w:color="auto"/>
            <w:left w:val="none" w:sz="0" w:space="0" w:color="auto"/>
            <w:bottom w:val="none" w:sz="0" w:space="0" w:color="auto"/>
            <w:right w:val="none" w:sz="0" w:space="0" w:color="auto"/>
          </w:divBdr>
          <w:divsChild>
            <w:div w:id="491145095">
              <w:marLeft w:val="1221"/>
              <w:marRight w:val="0"/>
              <w:marTop w:val="0"/>
              <w:marBottom w:val="0"/>
              <w:divBdr>
                <w:top w:val="none" w:sz="0" w:space="0" w:color="auto"/>
                <w:left w:val="none" w:sz="0" w:space="0" w:color="auto"/>
                <w:bottom w:val="none" w:sz="0" w:space="0" w:color="auto"/>
                <w:right w:val="none" w:sz="0" w:space="0" w:color="auto"/>
              </w:divBdr>
              <w:divsChild>
                <w:div w:id="525605397">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sChild>
        </w:div>
        <w:div w:id="783961540">
          <w:marLeft w:val="0"/>
          <w:marRight w:val="0"/>
          <w:marTop w:val="0"/>
          <w:marBottom w:val="0"/>
          <w:divBdr>
            <w:top w:val="none" w:sz="0" w:space="0" w:color="auto"/>
            <w:left w:val="none" w:sz="0" w:space="0" w:color="auto"/>
            <w:bottom w:val="none" w:sz="0" w:space="0" w:color="auto"/>
            <w:right w:val="none" w:sz="0" w:space="0" w:color="auto"/>
          </w:divBdr>
          <w:divsChild>
            <w:div w:id="351493474">
              <w:marLeft w:val="0"/>
              <w:marRight w:val="0"/>
              <w:marTop w:val="0"/>
              <w:marBottom w:val="0"/>
              <w:divBdr>
                <w:top w:val="none" w:sz="0" w:space="0" w:color="auto"/>
                <w:left w:val="none" w:sz="0" w:space="0" w:color="auto"/>
                <w:bottom w:val="none" w:sz="0" w:space="0" w:color="auto"/>
                <w:right w:val="none" w:sz="0" w:space="0" w:color="auto"/>
              </w:divBdr>
            </w:div>
          </w:divsChild>
        </w:div>
        <w:div w:id="783962388">
          <w:marLeft w:val="0"/>
          <w:marRight w:val="0"/>
          <w:marTop w:val="0"/>
          <w:marBottom w:val="0"/>
          <w:divBdr>
            <w:top w:val="none" w:sz="0" w:space="0" w:color="auto"/>
            <w:left w:val="none" w:sz="0" w:space="0" w:color="auto"/>
            <w:bottom w:val="none" w:sz="0" w:space="0" w:color="auto"/>
            <w:right w:val="none" w:sz="0" w:space="0" w:color="auto"/>
          </w:divBdr>
        </w:div>
        <w:div w:id="784035186">
          <w:marLeft w:val="0"/>
          <w:marRight w:val="0"/>
          <w:marTop w:val="0"/>
          <w:marBottom w:val="0"/>
          <w:divBdr>
            <w:top w:val="none" w:sz="0" w:space="0" w:color="auto"/>
            <w:left w:val="none" w:sz="0" w:space="0" w:color="auto"/>
            <w:bottom w:val="none" w:sz="0" w:space="0" w:color="auto"/>
            <w:right w:val="none" w:sz="0" w:space="0" w:color="auto"/>
          </w:divBdr>
        </w:div>
        <w:div w:id="784081399">
          <w:marLeft w:val="0"/>
          <w:marRight w:val="0"/>
          <w:marTop w:val="0"/>
          <w:marBottom w:val="0"/>
          <w:divBdr>
            <w:top w:val="none" w:sz="0" w:space="0" w:color="auto"/>
            <w:left w:val="none" w:sz="0" w:space="0" w:color="auto"/>
            <w:bottom w:val="none" w:sz="0" w:space="0" w:color="auto"/>
            <w:right w:val="none" w:sz="0" w:space="0" w:color="auto"/>
          </w:divBdr>
        </w:div>
        <w:div w:id="784155922">
          <w:marLeft w:val="0"/>
          <w:marRight w:val="0"/>
          <w:marTop w:val="0"/>
          <w:marBottom w:val="0"/>
          <w:divBdr>
            <w:top w:val="none" w:sz="0" w:space="0" w:color="auto"/>
            <w:left w:val="none" w:sz="0" w:space="0" w:color="auto"/>
            <w:bottom w:val="none" w:sz="0" w:space="0" w:color="auto"/>
            <w:right w:val="none" w:sz="0" w:space="0" w:color="auto"/>
          </w:divBdr>
        </w:div>
        <w:div w:id="784228598">
          <w:marLeft w:val="0"/>
          <w:marRight w:val="0"/>
          <w:marTop w:val="563"/>
          <w:marBottom w:val="200"/>
          <w:divBdr>
            <w:top w:val="none" w:sz="0" w:space="0" w:color="auto"/>
            <w:left w:val="none" w:sz="0" w:space="0" w:color="auto"/>
            <w:bottom w:val="none" w:sz="0" w:space="0" w:color="auto"/>
            <w:right w:val="none" w:sz="0" w:space="0" w:color="auto"/>
          </w:divBdr>
        </w:div>
        <w:div w:id="784228759">
          <w:marLeft w:val="0"/>
          <w:marRight w:val="0"/>
          <w:marTop w:val="300"/>
          <w:marBottom w:val="300"/>
          <w:divBdr>
            <w:top w:val="none" w:sz="0" w:space="0" w:color="auto"/>
            <w:left w:val="none" w:sz="0" w:space="0" w:color="auto"/>
            <w:bottom w:val="none" w:sz="0" w:space="0" w:color="auto"/>
            <w:right w:val="none" w:sz="0" w:space="0" w:color="auto"/>
          </w:divBdr>
        </w:div>
        <w:div w:id="784350402">
          <w:marLeft w:val="-225"/>
          <w:marRight w:val="-225"/>
          <w:marTop w:val="0"/>
          <w:marBottom w:val="0"/>
          <w:divBdr>
            <w:top w:val="none" w:sz="0" w:space="0" w:color="auto"/>
            <w:left w:val="none" w:sz="0" w:space="0" w:color="auto"/>
            <w:bottom w:val="none" w:sz="0" w:space="0" w:color="auto"/>
            <w:right w:val="none" w:sz="0" w:space="0" w:color="auto"/>
          </w:divBdr>
        </w:div>
        <w:div w:id="784351091">
          <w:marLeft w:val="0"/>
          <w:marRight w:val="0"/>
          <w:marTop w:val="0"/>
          <w:marBottom w:val="300"/>
          <w:divBdr>
            <w:top w:val="none" w:sz="0" w:space="0" w:color="auto"/>
            <w:left w:val="none" w:sz="0" w:space="0" w:color="auto"/>
            <w:bottom w:val="none" w:sz="0" w:space="0" w:color="auto"/>
            <w:right w:val="none" w:sz="0" w:space="0" w:color="auto"/>
          </w:divBdr>
        </w:div>
        <w:div w:id="784420112">
          <w:marLeft w:val="0"/>
          <w:marRight w:val="0"/>
          <w:marTop w:val="0"/>
          <w:marBottom w:val="0"/>
          <w:divBdr>
            <w:top w:val="none" w:sz="0" w:space="0" w:color="auto"/>
            <w:left w:val="none" w:sz="0" w:space="0" w:color="auto"/>
            <w:bottom w:val="none" w:sz="0" w:space="0" w:color="auto"/>
            <w:right w:val="none" w:sz="0" w:space="0" w:color="auto"/>
          </w:divBdr>
        </w:div>
        <w:div w:id="784425045">
          <w:marLeft w:val="0"/>
          <w:marRight w:val="0"/>
          <w:marTop w:val="0"/>
          <w:marBottom w:val="0"/>
          <w:divBdr>
            <w:top w:val="none" w:sz="0" w:space="0" w:color="auto"/>
            <w:left w:val="none" w:sz="0" w:space="0" w:color="auto"/>
            <w:bottom w:val="none" w:sz="0" w:space="0" w:color="auto"/>
            <w:right w:val="none" w:sz="0" w:space="0" w:color="auto"/>
          </w:divBdr>
          <w:divsChild>
            <w:div w:id="18942321">
              <w:marLeft w:val="-225"/>
              <w:marRight w:val="-225"/>
              <w:marTop w:val="0"/>
              <w:marBottom w:val="0"/>
              <w:divBdr>
                <w:top w:val="none" w:sz="0" w:space="0" w:color="auto"/>
                <w:left w:val="none" w:sz="0" w:space="0" w:color="auto"/>
                <w:bottom w:val="none" w:sz="0" w:space="0" w:color="auto"/>
                <w:right w:val="none" w:sz="0" w:space="0" w:color="auto"/>
              </w:divBdr>
            </w:div>
          </w:divsChild>
        </w:div>
        <w:div w:id="784466945">
          <w:marLeft w:val="0"/>
          <w:marRight w:val="0"/>
          <w:marTop w:val="0"/>
          <w:marBottom w:val="150"/>
          <w:divBdr>
            <w:top w:val="none" w:sz="0" w:space="0" w:color="auto"/>
            <w:left w:val="none" w:sz="0" w:space="0" w:color="auto"/>
            <w:bottom w:val="none" w:sz="0" w:space="0" w:color="auto"/>
            <w:right w:val="none" w:sz="0" w:space="0" w:color="auto"/>
          </w:divBdr>
        </w:div>
        <w:div w:id="784468447">
          <w:marLeft w:val="0"/>
          <w:marRight w:val="0"/>
          <w:marTop w:val="0"/>
          <w:marBottom w:val="0"/>
          <w:divBdr>
            <w:top w:val="none" w:sz="0" w:space="0" w:color="auto"/>
            <w:left w:val="none" w:sz="0" w:space="0" w:color="auto"/>
            <w:bottom w:val="none" w:sz="0" w:space="0" w:color="auto"/>
            <w:right w:val="none" w:sz="0" w:space="0" w:color="auto"/>
          </w:divBdr>
        </w:div>
        <w:div w:id="784470980">
          <w:marLeft w:val="0"/>
          <w:marRight w:val="0"/>
          <w:marTop w:val="0"/>
          <w:marBottom w:val="0"/>
          <w:divBdr>
            <w:top w:val="none" w:sz="0" w:space="0" w:color="auto"/>
            <w:left w:val="none" w:sz="0" w:space="0" w:color="auto"/>
            <w:bottom w:val="none" w:sz="0" w:space="0" w:color="auto"/>
            <w:right w:val="none" w:sz="0" w:space="0" w:color="auto"/>
          </w:divBdr>
        </w:div>
        <w:div w:id="784496383">
          <w:marLeft w:val="-225"/>
          <w:marRight w:val="-225"/>
          <w:marTop w:val="0"/>
          <w:marBottom w:val="0"/>
          <w:divBdr>
            <w:top w:val="none" w:sz="0" w:space="0" w:color="auto"/>
            <w:left w:val="none" w:sz="0" w:space="0" w:color="auto"/>
            <w:bottom w:val="none" w:sz="0" w:space="0" w:color="auto"/>
            <w:right w:val="none" w:sz="0" w:space="0" w:color="auto"/>
          </w:divBdr>
        </w:div>
        <w:div w:id="784615661">
          <w:marLeft w:val="0"/>
          <w:marRight w:val="0"/>
          <w:marTop w:val="0"/>
          <w:marBottom w:val="0"/>
          <w:divBdr>
            <w:top w:val="none" w:sz="0" w:space="0" w:color="auto"/>
            <w:left w:val="none" w:sz="0" w:space="0" w:color="auto"/>
            <w:bottom w:val="none" w:sz="0" w:space="0" w:color="auto"/>
            <w:right w:val="none" w:sz="0" w:space="0" w:color="auto"/>
          </w:divBdr>
        </w:div>
        <w:div w:id="784616121">
          <w:marLeft w:val="-225"/>
          <w:marRight w:val="-225"/>
          <w:marTop w:val="0"/>
          <w:marBottom w:val="0"/>
          <w:divBdr>
            <w:top w:val="none" w:sz="0" w:space="0" w:color="auto"/>
            <w:left w:val="none" w:sz="0" w:space="0" w:color="auto"/>
            <w:bottom w:val="none" w:sz="0" w:space="0" w:color="auto"/>
            <w:right w:val="none" w:sz="0" w:space="0" w:color="auto"/>
          </w:divBdr>
          <w:divsChild>
            <w:div w:id="231156497">
              <w:marLeft w:val="0"/>
              <w:marRight w:val="0"/>
              <w:marTop w:val="0"/>
              <w:marBottom w:val="0"/>
              <w:divBdr>
                <w:top w:val="none" w:sz="0" w:space="0" w:color="auto"/>
                <w:left w:val="none" w:sz="0" w:space="0" w:color="auto"/>
                <w:bottom w:val="none" w:sz="0" w:space="0" w:color="auto"/>
                <w:right w:val="none" w:sz="0" w:space="0" w:color="auto"/>
              </w:divBdr>
            </w:div>
          </w:divsChild>
        </w:div>
        <w:div w:id="784617566">
          <w:marLeft w:val="0"/>
          <w:marRight w:val="0"/>
          <w:marTop w:val="0"/>
          <w:marBottom w:val="0"/>
          <w:divBdr>
            <w:top w:val="none" w:sz="0" w:space="0" w:color="auto"/>
            <w:left w:val="none" w:sz="0" w:space="0" w:color="auto"/>
            <w:bottom w:val="none" w:sz="0" w:space="0" w:color="auto"/>
            <w:right w:val="none" w:sz="0" w:space="0" w:color="auto"/>
          </w:divBdr>
          <w:divsChild>
            <w:div w:id="162086928">
              <w:marLeft w:val="0"/>
              <w:marRight w:val="0"/>
              <w:marTop w:val="0"/>
              <w:marBottom w:val="0"/>
              <w:divBdr>
                <w:top w:val="none" w:sz="0" w:space="0" w:color="auto"/>
                <w:left w:val="none" w:sz="0" w:space="0" w:color="auto"/>
                <w:bottom w:val="none" w:sz="0" w:space="0" w:color="auto"/>
                <w:right w:val="none" w:sz="0" w:space="0" w:color="auto"/>
              </w:divBdr>
              <w:divsChild>
                <w:div w:id="672799469">
                  <w:marLeft w:val="0"/>
                  <w:marRight w:val="188"/>
                  <w:marTop w:val="0"/>
                  <w:marBottom w:val="0"/>
                  <w:divBdr>
                    <w:top w:val="none" w:sz="0" w:space="0" w:color="auto"/>
                    <w:left w:val="none" w:sz="0" w:space="0" w:color="auto"/>
                    <w:bottom w:val="none" w:sz="0" w:space="0" w:color="auto"/>
                    <w:right w:val="none" w:sz="0" w:space="0" w:color="auto"/>
                  </w:divBdr>
                </w:div>
              </w:divsChild>
            </w:div>
          </w:divsChild>
        </w:div>
        <w:div w:id="784618872">
          <w:marLeft w:val="1463"/>
          <w:marRight w:val="0"/>
          <w:marTop w:val="0"/>
          <w:marBottom w:val="0"/>
          <w:divBdr>
            <w:top w:val="none" w:sz="0" w:space="0" w:color="auto"/>
            <w:left w:val="none" w:sz="0" w:space="0" w:color="auto"/>
            <w:bottom w:val="none" w:sz="0" w:space="0" w:color="auto"/>
            <w:right w:val="none" w:sz="0" w:space="0" w:color="auto"/>
          </w:divBdr>
        </w:div>
        <w:div w:id="784691684">
          <w:marLeft w:val="-125"/>
          <w:marRight w:val="-125"/>
          <w:marTop w:val="0"/>
          <w:marBottom w:val="0"/>
          <w:divBdr>
            <w:top w:val="none" w:sz="0" w:space="0" w:color="auto"/>
            <w:left w:val="none" w:sz="0" w:space="0" w:color="auto"/>
            <w:bottom w:val="none" w:sz="0" w:space="0" w:color="auto"/>
            <w:right w:val="none" w:sz="0" w:space="0" w:color="auto"/>
          </w:divBdr>
          <w:divsChild>
            <w:div w:id="105853339">
              <w:marLeft w:val="0"/>
              <w:marRight w:val="0"/>
              <w:marTop w:val="0"/>
              <w:marBottom w:val="0"/>
              <w:divBdr>
                <w:top w:val="none" w:sz="0" w:space="0" w:color="auto"/>
                <w:left w:val="none" w:sz="0" w:space="0" w:color="auto"/>
                <w:bottom w:val="none" w:sz="0" w:space="0" w:color="auto"/>
                <w:right w:val="none" w:sz="0" w:space="0" w:color="auto"/>
              </w:divBdr>
            </w:div>
          </w:divsChild>
        </w:div>
        <w:div w:id="784738685">
          <w:marLeft w:val="0"/>
          <w:marRight w:val="0"/>
          <w:marTop w:val="0"/>
          <w:marBottom w:val="0"/>
          <w:divBdr>
            <w:top w:val="none" w:sz="0" w:space="0" w:color="auto"/>
            <w:left w:val="none" w:sz="0" w:space="0" w:color="auto"/>
            <w:bottom w:val="none" w:sz="0" w:space="0" w:color="auto"/>
            <w:right w:val="none" w:sz="0" w:space="0" w:color="auto"/>
          </w:divBdr>
        </w:div>
        <w:div w:id="784808333">
          <w:marLeft w:val="0"/>
          <w:marRight w:val="0"/>
          <w:marTop w:val="0"/>
          <w:marBottom w:val="0"/>
          <w:divBdr>
            <w:top w:val="none" w:sz="0" w:space="0" w:color="auto"/>
            <w:left w:val="none" w:sz="0" w:space="0" w:color="auto"/>
            <w:bottom w:val="none" w:sz="0" w:space="0" w:color="auto"/>
            <w:right w:val="none" w:sz="0" w:space="0" w:color="auto"/>
          </w:divBdr>
        </w:div>
        <w:div w:id="784814398">
          <w:marLeft w:val="-225"/>
          <w:marRight w:val="-225"/>
          <w:marTop w:val="0"/>
          <w:marBottom w:val="0"/>
          <w:divBdr>
            <w:top w:val="none" w:sz="0" w:space="0" w:color="auto"/>
            <w:left w:val="none" w:sz="0" w:space="0" w:color="auto"/>
            <w:bottom w:val="none" w:sz="0" w:space="0" w:color="auto"/>
            <w:right w:val="none" w:sz="0" w:space="0" w:color="auto"/>
          </w:divBdr>
        </w:div>
        <w:div w:id="784882053">
          <w:marLeft w:val="0"/>
          <w:marRight w:val="0"/>
          <w:marTop w:val="150"/>
          <w:marBottom w:val="0"/>
          <w:divBdr>
            <w:top w:val="none" w:sz="0" w:space="0" w:color="auto"/>
            <w:left w:val="none" w:sz="0" w:space="0" w:color="auto"/>
            <w:bottom w:val="none" w:sz="0" w:space="0" w:color="auto"/>
            <w:right w:val="none" w:sz="0" w:space="0" w:color="auto"/>
          </w:divBdr>
        </w:div>
        <w:div w:id="784883777">
          <w:marLeft w:val="250"/>
          <w:marRight w:val="0"/>
          <w:marTop w:val="250"/>
          <w:marBottom w:val="0"/>
          <w:divBdr>
            <w:top w:val="none" w:sz="0" w:space="0" w:color="auto"/>
            <w:left w:val="none" w:sz="0" w:space="0" w:color="auto"/>
            <w:bottom w:val="none" w:sz="0" w:space="0" w:color="auto"/>
            <w:right w:val="none" w:sz="0" w:space="0" w:color="auto"/>
          </w:divBdr>
        </w:div>
        <w:div w:id="784887558">
          <w:marLeft w:val="-188"/>
          <w:marRight w:val="-188"/>
          <w:marTop w:val="0"/>
          <w:marBottom w:val="0"/>
          <w:divBdr>
            <w:top w:val="none" w:sz="0" w:space="0" w:color="auto"/>
            <w:left w:val="none" w:sz="0" w:space="0" w:color="auto"/>
            <w:bottom w:val="none" w:sz="0" w:space="0" w:color="auto"/>
            <w:right w:val="none" w:sz="0" w:space="0" w:color="auto"/>
          </w:divBdr>
          <w:divsChild>
            <w:div w:id="337125770">
              <w:marLeft w:val="0"/>
              <w:marRight w:val="0"/>
              <w:marTop w:val="0"/>
              <w:marBottom w:val="0"/>
              <w:divBdr>
                <w:top w:val="none" w:sz="0" w:space="0" w:color="auto"/>
                <w:left w:val="none" w:sz="0" w:space="0" w:color="auto"/>
                <w:bottom w:val="none" w:sz="0" w:space="0" w:color="auto"/>
                <w:right w:val="none" w:sz="0" w:space="0" w:color="auto"/>
              </w:divBdr>
              <w:divsChild>
                <w:div w:id="5082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665">
          <w:marLeft w:val="1463"/>
          <w:marRight w:val="0"/>
          <w:marTop w:val="0"/>
          <w:marBottom w:val="0"/>
          <w:divBdr>
            <w:top w:val="none" w:sz="0" w:space="0" w:color="auto"/>
            <w:left w:val="none" w:sz="0" w:space="0" w:color="auto"/>
            <w:bottom w:val="none" w:sz="0" w:space="0" w:color="auto"/>
            <w:right w:val="none" w:sz="0" w:space="0" w:color="auto"/>
          </w:divBdr>
        </w:div>
        <w:div w:id="785002544">
          <w:marLeft w:val="0"/>
          <w:marRight w:val="0"/>
          <w:marTop w:val="0"/>
          <w:marBottom w:val="0"/>
          <w:divBdr>
            <w:top w:val="none" w:sz="0" w:space="0" w:color="auto"/>
            <w:left w:val="none" w:sz="0" w:space="0" w:color="auto"/>
            <w:bottom w:val="none" w:sz="0" w:space="0" w:color="auto"/>
            <w:right w:val="none" w:sz="0" w:space="0" w:color="auto"/>
          </w:divBdr>
        </w:div>
        <w:div w:id="785077646">
          <w:blockQuote w:val="1"/>
          <w:marLeft w:val="0"/>
          <w:marRight w:val="0"/>
          <w:marTop w:val="0"/>
          <w:marBottom w:val="300"/>
          <w:divBdr>
            <w:top w:val="none" w:sz="0" w:space="0" w:color="auto"/>
            <w:left w:val="none" w:sz="0" w:space="0" w:color="auto"/>
            <w:bottom w:val="none" w:sz="0" w:space="0" w:color="auto"/>
            <w:right w:val="none" w:sz="0" w:space="0" w:color="auto"/>
          </w:divBdr>
          <w:divsChild>
            <w:div w:id="2897228">
              <w:marLeft w:val="600"/>
              <w:marRight w:val="0"/>
              <w:marTop w:val="0"/>
              <w:marBottom w:val="0"/>
              <w:divBdr>
                <w:top w:val="none" w:sz="0" w:space="0" w:color="auto"/>
                <w:left w:val="single" w:sz="12" w:space="8" w:color="90B400"/>
                <w:bottom w:val="none" w:sz="0" w:space="0" w:color="auto"/>
                <w:right w:val="none" w:sz="0" w:space="0" w:color="auto"/>
              </w:divBdr>
            </w:div>
          </w:divsChild>
        </w:div>
        <w:div w:id="785269193">
          <w:marLeft w:val="0"/>
          <w:marRight w:val="330"/>
          <w:marTop w:val="0"/>
          <w:marBottom w:val="300"/>
          <w:divBdr>
            <w:top w:val="single" w:sz="6" w:space="0" w:color="999999"/>
            <w:left w:val="single" w:sz="6" w:space="0" w:color="999999"/>
            <w:bottom w:val="single" w:sz="6" w:space="0" w:color="999999"/>
            <w:right w:val="single" w:sz="6" w:space="0" w:color="999999"/>
          </w:divBdr>
          <w:divsChild>
            <w:div w:id="245380549">
              <w:marLeft w:val="0"/>
              <w:marRight w:val="0"/>
              <w:marTop w:val="0"/>
              <w:marBottom w:val="0"/>
              <w:divBdr>
                <w:top w:val="single" w:sz="6" w:space="0" w:color="999999"/>
                <w:left w:val="single" w:sz="6" w:space="0" w:color="999999"/>
                <w:bottom w:val="single" w:sz="6" w:space="0" w:color="999999"/>
                <w:right w:val="single" w:sz="6" w:space="0" w:color="999999"/>
              </w:divBdr>
            </w:div>
            <w:div w:id="26550635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85270615">
          <w:marLeft w:val="0"/>
          <w:marRight w:val="0"/>
          <w:marTop w:val="0"/>
          <w:marBottom w:val="0"/>
          <w:divBdr>
            <w:top w:val="none" w:sz="0" w:space="0" w:color="auto"/>
            <w:left w:val="none" w:sz="0" w:space="0" w:color="auto"/>
            <w:bottom w:val="none" w:sz="0" w:space="0" w:color="auto"/>
            <w:right w:val="none" w:sz="0" w:space="0" w:color="auto"/>
          </w:divBdr>
        </w:div>
        <w:div w:id="785271052">
          <w:marLeft w:val="0"/>
          <w:marRight w:val="0"/>
          <w:marTop w:val="0"/>
          <w:marBottom w:val="0"/>
          <w:divBdr>
            <w:top w:val="none" w:sz="0" w:space="0" w:color="auto"/>
            <w:left w:val="none" w:sz="0" w:space="0" w:color="auto"/>
            <w:bottom w:val="none" w:sz="0" w:space="0" w:color="auto"/>
            <w:right w:val="none" w:sz="0" w:space="0" w:color="auto"/>
          </w:divBdr>
        </w:div>
        <w:div w:id="785273908">
          <w:marLeft w:val="0"/>
          <w:marRight w:val="0"/>
          <w:marTop w:val="0"/>
          <w:marBottom w:val="0"/>
          <w:divBdr>
            <w:top w:val="none" w:sz="0" w:space="0" w:color="auto"/>
            <w:left w:val="none" w:sz="0" w:space="0" w:color="auto"/>
            <w:bottom w:val="none" w:sz="0" w:space="0" w:color="auto"/>
            <w:right w:val="none" w:sz="0" w:space="0" w:color="auto"/>
          </w:divBdr>
          <w:divsChild>
            <w:div w:id="476266502">
              <w:marLeft w:val="-188"/>
              <w:marRight w:val="-188"/>
              <w:marTop w:val="0"/>
              <w:marBottom w:val="0"/>
              <w:divBdr>
                <w:top w:val="none" w:sz="0" w:space="0" w:color="auto"/>
                <w:left w:val="none" w:sz="0" w:space="0" w:color="auto"/>
                <w:bottom w:val="none" w:sz="0" w:space="0" w:color="auto"/>
                <w:right w:val="none" w:sz="0" w:space="0" w:color="auto"/>
              </w:divBdr>
            </w:div>
          </w:divsChild>
        </w:div>
        <w:div w:id="785345573">
          <w:marLeft w:val="626"/>
          <w:marRight w:val="0"/>
          <w:marTop w:val="0"/>
          <w:marBottom w:val="0"/>
          <w:divBdr>
            <w:top w:val="none" w:sz="0" w:space="0" w:color="auto"/>
            <w:left w:val="none" w:sz="0" w:space="0" w:color="auto"/>
            <w:bottom w:val="none" w:sz="0" w:space="0" w:color="auto"/>
            <w:right w:val="none" w:sz="0" w:space="0" w:color="auto"/>
          </w:divBdr>
        </w:div>
        <w:div w:id="785349295">
          <w:marLeft w:val="0"/>
          <w:marRight w:val="0"/>
          <w:marTop w:val="0"/>
          <w:marBottom w:val="0"/>
          <w:divBdr>
            <w:top w:val="none" w:sz="0" w:space="0" w:color="auto"/>
            <w:left w:val="none" w:sz="0" w:space="0" w:color="auto"/>
            <w:bottom w:val="none" w:sz="0" w:space="0" w:color="auto"/>
            <w:right w:val="none" w:sz="0" w:space="0" w:color="auto"/>
          </w:divBdr>
        </w:div>
        <w:div w:id="785388171">
          <w:marLeft w:val="-225"/>
          <w:marRight w:val="-225"/>
          <w:marTop w:val="0"/>
          <w:marBottom w:val="0"/>
          <w:divBdr>
            <w:top w:val="none" w:sz="0" w:space="0" w:color="auto"/>
            <w:left w:val="none" w:sz="0" w:space="0" w:color="auto"/>
            <w:bottom w:val="none" w:sz="0" w:space="0" w:color="auto"/>
            <w:right w:val="none" w:sz="0" w:space="0" w:color="auto"/>
          </w:divBdr>
          <w:divsChild>
            <w:div w:id="653799567">
              <w:marLeft w:val="0"/>
              <w:marRight w:val="0"/>
              <w:marTop w:val="0"/>
              <w:marBottom w:val="0"/>
              <w:divBdr>
                <w:top w:val="none" w:sz="0" w:space="0" w:color="auto"/>
                <w:left w:val="none" w:sz="0" w:space="0" w:color="auto"/>
                <w:bottom w:val="none" w:sz="0" w:space="0" w:color="auto"/>
                <w:right w:val="none" w:sz="0" w:space="0" w:color="auto"/>
              </w:divBdr>
              <w:divsChild>
                <w:div w:id="203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3175">
          <w:marLeft w:val="0"/>
          <w:marRight w:val="0"/>
          <w:marTop w:val="0"/>
          <w:marBottom w:val="0"/>
          <w:divBdr>
            <w:top w:val="none" w:sz="0" w:space="0" w:color="auto"/>
            <w:left w:val="none" w:sz="0" w:space="0" w:color="auto"/>
            <w:bottom w:val="none" w:sz="0" w:space="0" w:color="auto"/>
            <w:right w:val="none" w:sz="0" w:space="0" w:color="auto"/>
          </w:divBdr>
          <w:divsChild>
            <w:div w:id="250743631">
              <w:marLeft w:val="0"/>
              <w:marRight w:val="0"/>
              <w:marTop w:val="0"/>
              <w:marBottom w:val="240"/>
              <w:divBdr>
                <w:top w:val="none" w:sz="0" w:space="0" w:color="auto"/>
                <w:left w:val="none" w:sz="0" w:space="0" w:color="auto"/>
                <w:bottom w:val="none" w:sz="0" w:space="0" w:color="auto"/>
                <w:right w:val="none" w:sz="0" w:space="0" w:color="auto"/>
              </w:divBdr>
            </w:div>
            <w:div w:id="721828219">
              <w:marLeft w:val="0"/>
              <w:marRight w:val="0"/>
              <w:marTop w:val="0"/>
              <w:marBottom w:val="240"/>
              <w:divBdr>
                <w:top w:val="none" w:sz="0" w:space="0" w:color="auto"/>
                <w:left w:val="none" w:sz="0" w:space="0" w:color="auto"/>
                <w:bottom w:val="none" w:sz="0" w:space="0" w:color="auto"/>
                <w:right w:val="none" w:sz="0" w:space="0" w:color="auto"/>
              </w:divBdr>
            </w:div>
          </w:divsChild>
        </w:div>
        <w:div w:id="785538590">
          <w:marLeft w:val="0"/>
          <w:marRight w:val="0"/>
          <w:marTop w:val="0"/>
          <w:marBottom w:val="0"/>
          <w:divBdr>
            <w:top w:val="none" w:sz="0" w:space="0" w:color="auto"/>
            <w:left w:val="none" w:sz="0" w:space="0" w:color="auto"/>
            <w:bottom w:val="none" w:sz="0" w:space="0" w:color="auto"/>
            <w:right w:val="none" w:sz="0" w:space="0" w:color="auto"/>
          </w:divBdr>
        </w:div>
        <w:div w:id="785580341">
          <w:marLeft w:val="0"/>
          <w:marRight w:val="0"/>
          <w:marTop w:val="0"/>
          <w:marBottom w:val="0"/>
          <w:divBdr>
            <w:top w:val="none" w:sz="0" w:space="0" w:color="auto"/>
            <w:left w:val="none" w:sz="0" w:space="0" w:color="auto"/>
            <w:bottom w:val="none" w:sz="0" w:space="0" w:color="auto"/>
            <w:right w:val="none" w:sz="0" w:space="0" w:color="auto"/>
          </w:divBdr>
        </w:div>
        <w:div w:id="785583275">
          <w:marLeft w:val="0"/>
          <w:marRight w:val="0"/>
          <w:marTop w:val="225"/>
          <w:marBottom w:val="0"/>
          <w:divBdr>
            <w:top w:val="none" w:sz="0" w:space="0" w:color="auto"/>
            <w:left w:val="none" w:sz="0" w:space="0" w:color="auto"/>
            <w:bottom w:val="none" w:sz="0" w:space="0" w:color="auto"/>
            <w:right w:val="none" w:sz="0" w:space="0" w:color="auto"/>
          </w:divBdr>
        </w:div>
        <w:div w:id="785730301">
          <w:marLeft w:val="-135"/>
          <w:marRight w:val="0"/>
          <w:marTop w:val="0"/>
          <w:marBottom w:val="0"/>
          <w:divBdr>
            <w:top w:val="none" w:sz="0" w:space="0" w:color="auto"/>
            <w:left w:val="none" w:sz="0" w:space="0" w:color="auto"/>
            <w:bottom w:val="none" w:sz="0" w:space="0" w:color="auto"/>
            <w:right w:val="none" w:sz="0" w:space="0" w:color="auto"/>
          </w:divBdr>
        </w:div>
        <w:div w:id="785738191">
          <w:marLeft w:val="-225"/>
          <w:marRight w:val="-225"/>
          <w:marTop w:val="0"/>
          <w:marBottom w:val="0"/>
          <w:divBdr>
            <w:top w:val="none" w:sz="0" w:space="0" w:color="auto"/>
            <w:left w:val="none" w:sz="0" w:space="0" w:color="auto"/>
            <w:bottom w:val="none" w:sz="0" w:space="0" w:color="auto"/>
            <w:right w:val="none" w:sz="0" w:space="0" w:color="auto"/>
          </w:divBdr>
        </w:div>
        <w:div w:id="785805942">
          <w:marLeft w:val="0"/>
          <w:marRight w:val="0"/>
          <w:marTop w:val="0"/>
          <w:marBottom w:val="0"/>
          <w:divBdr>
            <w:top w:val="single" w:sz="2" w:space="0" w:color="E0E0E0"/>
            <w:left w:val="single" w:sz="2" w:space="0" w:color="E0E0E0"/>
            <w:bottom w:val="single" w:sz="2" w:space="0" w:color="E0E0E0"/>
            <w:right w:val="single" w:sz="2" w:space="0" w:color="E0E0E0"/>
          </w:divBdr>
        </w:div>
        <w:div w:id="785853059">
          <w:marLeft w:val="0"/>
          <w:marRight w:val="0"/>
          <w:marTop w:val="0"/>
          <w:marBottom w:val="0"/>
          <w:divBdr>
            <w:top w:val="single" w:sz="2" w:space="0" w:color="E0E0E0"/>
            <w:left w:val="single" w:sz="2" w:space="0" w:color="E0E0E0"/>
            <w:bottom w:val="single" w:sz="2" w:space="0" w:color="E0E0E0"/>
            <w:right w:val="single" w:sz="2" w:space="0" w:color="E0E0E0"/>
          </w:divBdr>
          <w:divsChild>
            <w:div w:id="4991257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5924715">
          <w:marLeft w:val="0"/>
          <w:marRight w:val="0"/>
          <w:marTop w:val="0"/>
          <w:marBottom w:val="0"/>
          <w:divBdr>
            <w:top w:val="none" w:sz="0" w:space="0" w:color="auto"/>
            <w:left w:val="none" w:sz="0" w:space="0" w:color="auto"/>
            <w:bottom w:val="none" w:sz="0" w:space="0" w:color="auto"/>
            <w:right w:val="none" w:sz="0" w:space="0" w:color="auto"/>
          </w:divBdr>
          <w:divsChild>
            <w:div w:id="787313923">
              <w:marLeft w:val="0"/>
              <w:marRight w:val="0"/>
              <w:marTop w:val="150"/>
              <w:marBottom w:val="0"/>
              <w:divBdr>
                <w:top w:val="none" w:sz="0" w:space="0" w:color="auto"/>
                <w:left w:val="none" w:sz="0" w:space="0" w:color="auto"/>
                <w:bottom w:val="none" w:sz="0" w:space="0" w:color="auto"/>
                <w:right w:val="none" w:sz="0" w:space="0" w:color="auto"/>
              </w:divBdr>
              <w:divsChild>
                <w:div w:id="5824218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5930048">
          <w:marLeft w:val="-150"/>
          <w:marRight w:val="-150"/>
          <w:marTop w:val="0"/>
          <w:marBottom w:val="0"/>
          <w:divBdr>
            <w:top w:val="none" w:sz="0" w:space="0" w:color="auto"/>
            <w:left w:val="none" w:sz="0" w:space="0" w:color="auto"/>
            <w:bottom w:val="none" w:sz="0" w:space="0" w:color="auto"/>
            <w:right w:val="none" w:sz="0" w:space="0" w:color="auto"/>
          </w:divBdr>
          <w:divsChild>
            <w:div w:id="272056046">
              <w:marLeft w:val="0"/>
              <w:marRight w:val="0"/>
              <w:marTop w:val="0"/>
              <w:marBottom w:val="0"/>
              <w:divBdr>
                <w:top w:val="none" w:sz="0" w:space="0" w:color="auto"/>
                <w:left w:val="none" w:sz="0" w:space="0" w:color="auto"/>
                <w:bottom w:val="none" w:sz="0" w:space="0" w:color="auto"/>
                <w:right w:val="none" w:sz="0" w:space="0" w:color="auto"/>
              </w:divBdr>
            </w:div>
            <w:div w:id="375592936">
              <w:marLeft w:val="0"/>
              <w:marRight w:val="0"/>
              <w:marTop w:val="0"/>
              <w:marBottom w:val="0"/>
              <w:divBdr>
                <w:top w:val="none" w:sz="0" w:space="0" w:color="auto"/>
                <w:left w:val="none" w:sz="0" w:space="0" w:color="auto"/>
                <w:bottom w:val="none" w:sz="0" w:space="0" w:color="auto"/>
                <w:right w:val="none" w:sz="0" w:space="0" w:color="auto"/>
              </w:divBdr>
            </w:div>
          </w:divsChild>
        </w:div>
        <w:div w:id="785931784">
          <w:marLeft w:val="0"/>
          <w:marRight w:val="0"/>
          <w:marTop w:val="0"/>
          <w:marBottom w:val="0"/>
          <w:divBdr>
            <w:top w:val="none" w:sz="0" w:space="0" w:color="auto"/>
            <w:left w:val="none" w:sz="0" w:space="0" w:color="auto"/>
            <w:bottom w:val="none" w:sz="0" w:space="0" w:color="auto"/>
            <w:right w:val="none" w:sz="0" w:space="0" w:color="auto"/>
          </w:divBdr>
        </w:div>
        <w:div w:id="785973770">
          <w:blockQuote w:val="1"/>
          <w:marLeft w:val="0"/>
          <w:marRight w:val="0"/>
          <w:marTop w:val="300"/>
          <w:marBottom w:val="315"/>
          <w:divBdr>
            <w:top w:val="none" w:sz="0" w:space="0" w:color="auto"/>
            <w:left w:val="single" w:sz="36" w:space="15" w:color="C4E0A6"/>
            <w:bottom w:val="none" w:sz="0" w:space="0" w:color="auto"/>
            <w:right w:val="none" w:sz="0" w:space="0" w:color="auto"/>
          </w:divBdr>
        </w:div>
        <w:div w:id="785975403">
          <w:marLeft w:val="-225"/>
          <w:marRight w:val="-225"/>
          <w:marTop w:val="0"/>
          <w:marBottom w:val="0"/>
          <w:divBdr>
            <w:top w:val="none" w:sz="0" w:space="0" w:color="auto"/>
            <w:left w:val="none" w:sz="0" w:space="0" w:color="auto"/>
            <w:bottom w:val="none" w:sz="0" w:space="0" w:color="auto"/>
            <w:right w:val="none" w:sz="0" w:space="0" w:color="auto"/>
          </w:divBdr>
          <w:divsChild>
            <w:div w:id="214511864">
              <w:marLeft w:val="0"/>
              <w:marRight w:val="0"/>
              <w:marTop w:val="0"/>
              <w:marBottom w:val="0"/>
              <w:divBdr>
                <w:top w:val="none" w:sz="0" w:space="0" w:color="auto"/>
                <w:left w:val="none" w:sz="0" w:space="0" w:color="auto"/>
                <w:bottom w:val="none" w:sz="0" w:space="0" w:color="auto"/>
                <w:right w:val="none" w:sz="0" w:space="0" w:color="auto"/>
              </w:divBdr>
            </w:div>
          </w:divsChild>
        </w:div>
        <w:div w:id="786003612">
          <w:marLeft w:val="1221"/>
          <w:marRight w:val="0"/>
          <w:marTop w:val="0"/>
          <w:marBottom w:val="0"/>
          <w:divBdr>
            <w:top w:val="none" w:sz="0" w:space="0" w:color="auto"/>
            <w:left w:val="none" w:sz="0" w:space="0" w:color="auto"/>
            <w:bottom w:val="none" w:sz="0" w:space="0" w:color="auto"/>
            <w:right w:val="none" w:sz="0" w:space="0" w:color="auto"/>
          </w:divBdr>
          <w:divsChild>
            <w:div w:id="438454802">
              <w:blockQuote w:val="1"/>
              <w:marLeft w:val="0"/>
              <w:marRight w:val="0"/>
              <w:marTop w:val="250"/>
              <w:marBottom w:val="263"/>
              <w:divBdr>
                <w:top w:val="none" w:sz="0" w:space="0" w:color="auto"/>
                <w:left w:val="single" w:sz="24" w:space="13" w:color="C4E0A6"/>
                <w:bottom w:val="none" w:sz="0" w:space="0" w:color="auto"/>
                <w:right w:val="none" w:sz="0" w:space="0" w:color="auto"/>
              </w:divBdr>
            </w:div>
          </w:divsChild>
        </w:div>
        <w:div w:id="786005227">
          <w:marLeft w:val="0"/>
          <w:marRight w:val="0"/>
          <w:marTop w:val="0"/>
          <w:marBottom w:val="0"/>
          <w:divBdr>
            <w:top w:val="none" w:sz="0" w:space="0" w:color="auto"/>
            <w:left w:val="none" w:sz="0" w:space="0" w:color="auto"/>
            <w:bottom w:val="none" w:sz="0" w:space="0" w:color="auto"/>
            <w:right w:val="none" w:sz="0" w:space="0" w:color="auto"/>
          </w:divBdr>
        </w:div>
        <w:div w:id="786119865">
          <w:marLeft w:val="0"/>
          <w:marRight w:val="0"/>
          <w:marTop w:val="0"/>
          <w:marBottom w:val="0"/>
          <w:divBdr>
            <w:top w:val="none" w:sz="0" w:space="0" w:color="auto"/>
            <w:left w:val="none" w:sz="0" w:space="0" w:color="auto"/>
            <w:bottom w:val="none" w:sz="0" w:space="0" w:color="auto"/>
            <w:right w:val="none" w:sz="0" w:space="0" w:color="auto"/>
          </w:divBdr>
        </w:div>
        <w:div w:id="786119939">
          <w:blockQuote w:val="1"/>
          <w:marLeft w:val="0"/>
          <w:marRight w:val="0"/>
          <w:marTop w:val="250"/>
          <w:marBottom w:val="263"/>
          <w:divBdr>
            <w:top w:val="none" w:sz="0" w:space="0" w:color="auto"/>
            <w:left w:val="single" w:sz="24" w:space="13" w:color="C4E0A6"/>
            <w:bottom w:val="none" w:sz="0" w:space="0" w:color="auto"/>
            <w:right w:val="none" w:sz="0" w:space="0" w:color="auto"/>
          </w:divBdr>
        </w:div>
        <w:div w:id="786196175">
          <w:marLeft w:val="0"/>
          <w:marRight w:val="0"/>
          <w:marTop w:val="0"/>
          <w:marBottom w:val="0"/>
          <w:divBdr>
            <w:top w:val="none" w:sz="0" w:space="0" w:color="auto"/>
            <w:left w:val="none" w:sz="0" w:space="0" w:color="auto"/>
            <w:bottom w:val="none" w:sz="0" w:space="0" w:color="auto"/>
            <w:right w:val="none" w:sz="0" w:space="0" w:color="auto"/>
          </w:divBdr>
        </w:div>
        <w:div w:id="786199895">
          <w:marLeft w:val="0"/>
          <w:marRight w:val="0"/>
          <w:marTop w:val="0"/>
          <w:marBottom w:val="0"/>
          <w:divBdr>
            <w:top w:val="single" w:sz="2" w:space="0" w:color="E0E0E0"/>
            <w:left w:val="single" w:sz="2" w:space="0" w:color="E0E0E0"/>
            <w:bottom w:val="single" w:sz="2" w:space="0" w:color="E0E0E0"/>
            <w:right w:val="single" w:sz="2" w:space="0" w:color="E0E0E0"/>
          </w:divBdr>
        </w:div>
        <w:div w:id="786243368">
          <w:marLeft w:val="0"/>
          <w:marRight w:val="0"/>
          <w:marTop w:val="0"/>
          <w:marBottom w:val="0"/>
          <w:divBdr>
            <w:top w:val="none" w:sz="0" w:space="0" w:color="auto"/>
            <w:left w:val="none" w:sz="0" w:space="0" w:color="auto"/>
            <w:bottom w:val="none" w:sz="0" w:space="0" w:color="auto"/>
            <w:right w:val="none" w:sz="0" w:space="0" w:color="auto"/>
          </w:divBdr>
        </w:div>
        <w:div w:id="786267851">
          <w:marLeft w:val="0"/>
          <w:marRight w:val="0"/>
          <w:marTop w:val="0"/>
          <w:marBottom w:val="0"/>
          <w:divBdr>
            <w:top w:val="none" w:sz="0" w:space="0" w:color="auto"/>
            <w:left w:val="none" w:sz="0" w:space="0" w:color="auto"/>
            <w:bottom w:val="none" w:sz="0" w:space="0" w:color="auto"/>
            <w:right w:val="none" w:sz="0" w:space="0" w:color="auto"/>
          </w:divBdr>
        </w:div>
        <w:div w:id="786267951">
          <w:marLeft w:val="0"/>
          <w:marRight w:val="0"/>
          <w:marTop w:val="0"/>
          <w:marBottom w:val="0"/>
          <w:divBdr>
            <w:top w:val="none" w:sz="0" w:space="0" w:color="auto"/>
            <w:left w:val="none" w:sz="0" w:space="0" w:color="auto"/>
            <w:bottom w:val="none" w:sz="0" w:space="0" w:color="auto"/>
            <w:right w:val="none" w:sz="0" w:space="0" w:color="auto"/>
          </w:divBdr>
        </w:div>
        <w:div w:id="786389984">
          <w:marLeft w:val="0"/>
          <w:marRight w:val="0"/>
          <w:marTop w:val="0"/>
          <w:marBottom w:val="300"/>
          <w:divBdr>
            <w:top w:val="none" w:sz="0" w:space="0" w:color="auto"/>
            <w:left w:val="none" w:sz="0" w:space="0" w:color="auto"/>
            <w:bottom w:val="none" w:sz="0" w:space="0" w:color="auto"/>
            <w:right w:val="none" w:sz="0" w:space="0" w:color="auto"/>
          </w:divBdr>
        </w:div>
        <w:div w:id="786394152">
          <w:marLeft w:val="0"/>
          <w:marRight w:val="0"/>
          <w:marTop w:val="0"/>
          <w:marBottom w:val="345"/>
          <w:divBdr>
            <w:top w:val="none" w:sz="0" w:space="0" w:color="auto"/>
            <w:left w:val="none" w:sz="0" w:space="0" w:color="auto"/>
            <w:bottom w:val="none" w:sz="0" w:space="0" w:color="auto"/>
            <w:right w:val="none" w:sz="0" w:space="0" w:color="auto"/>
          </w:divBdr>
          <w:divsChild>
            <w:div w:id="10029955">
              <w:marLeft w:val="0"/>
              <w:marRight w:val="0"/>
              <w:marTop w:val="0"/>
              <w:marBottom w:val="0"/>
              <w:divBdr>
                <w:top w:val="none" w:sz="0" w:space="0" w:color="auto"/>
                <w:left w:val="none" w:sz="0" w:space="0" w:color="auto"/>
                <w:bottom w:val="none" w:sz="0" w:space="0" w:color="auto"/>
                <w:right w:val="none" w:sz="0" w:space="0" w:color="auto"/>
              </w:divBdr>
            </w:div>
          </w:divsChild>
        </w:div>
        <w:div w:id="786462698">
          <w:marLeft w:val="0"/>
          <w:marRight w:val="0"/>
          <w:marTop w:val="0"/>
          <w:marBottom w:val="0"/>
          <w:divBdr>
            <w:top w:val="none" w:sz="0" w:space="0" w:color="auto"/>
            <w:left w:val="none" w:sz="0" w:space="0" w:color="auto"/>
            <w:bottom w:val="none" w:sz="0" w:space="0" w:color="auto"/>
            <w:right w:val="none" w:sz="0" w:space="0" w:color="auto"/>
          </w:divBdr>
        </w:div>
        <w:div w:id="786508639">
          <w:marLeft w:val="0"/>
          <w:marRight w:val="0"/>
          <w:marTop w:val="45"/>
          <w:marBottom w:val="0"/>
          <w:divBdr>
            <w:top w:val="none" w:sz="0" w:space="0" w:color="auto"/>
            <w:left w:val="none" w:sz="0" w:space="0" w:color="auto"/>
            <w:bottom w:val="none" w:sz="0" w:space="0" w:color="auto"/>
            <w:right w:val="none" w:sz="0" w:space="0" w:color="auto"/>
          </w:divBdr>
        </w:div>
        <w:div w:id="786510892">
          <w:marLeft w:val="0"/>
          <w:marRight w:val="0"/>
          <w:marTop w:val="0"/>
          <w:marBottom w:val="0"/>
          <w:divBdr>
            <w:top w:val="none" w:sz="0" w:space="0" w:color="auto"/>
            <w:left w:val="none" w:sz="0" w:space="0" w:color="auto"/>
            <w:bottom w:val="none" w:sz="0" w:space="0" w:color="auto"/>
            <w:right w:val="none" w:sz="0" w:space="0" w:color="auto"/>
          </w:divBdr>
        </w:div>
        <w:div w:id="786512762">
          <w:marLeft w:val="0"/>
          <w:marRight w:val="0"/>
          <w:marTop w:val="0"/>
          <w:marBottom w:val="0"/>
          <w:divBdr>
            <w:top w:val="none" w:sz="0" w:space="0" w:color="auto"/>
            <w:left w:val="none" w:sz="0" w:space="0" w:color="auto"/>
            <w:bottom w:val="none" w:sz="0" w:space="0" w:color="auto"/>
            <w:right w:val="none" w:sz="0" w:space="0" w:color="auto"/>
          </w:divBdr>
        </w:div>
        <w:div w:id="786580443">
          <w:marLeft w:val="0"/>
          <w:marRight w:val="0"/>
          <w:marTop w:val="0"/>
          <w:marBottom w:val="0"/>
          <w:divBdr>
            <w:top w:val="single" w:sz="2" w:space="0" w:color="E0E0E0"/>
            <w:left w:val="single" w:sz="2" w:space="0" w:color="E0E0E0"/>
            <w:bottom w:val="single" w:sz="2" w:space="0" w:color="E0E0E0"/>
            <w:right w:val="single" w:sz="2" w:space="0" w:color="E0E0E0"/>
          </w:divBdr>
          <w:divsChild>
            <w:div w:id="5276418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6583555">
          <w:marLeft w:val="0"/>
          <w:marRight w:val="0"/>
          <w:marTop w:val="0"/>
          <w:marBottom w:val="0"/>
          <w:divBdr>
            <w:top w:val="none" w:sz="0" w:space="0" w:color="auto"/>
            <w:left w:val="none" w:sz="0" w:space="0" w:color="auto"/>
            <w:bottom w:val="none" w:sz="0" w:space="0" w:color="auto"/>
            <w:right w:val="none" w:sz="0" w:space="0" w:color="auto"/>
          </w:divBdr>
        </w:div>
        <w:div w:id="786583567">
          <w:marLeft w:val="-188"/>
          <w:marRight w:val="-188"/>
          <w:marTop w:val="0"/>
          <w:marBottom w:val="0"/>
          <w:divBdr>
            <w:top w:val="none" w:sz="0" w:space="0" w:color="auto"/>
            <w:left w:val="none" w:sz="0" w:space="0" w:color="auto"/>
            <w:bottom w:val="none" w:sz="0" w:space="0" w:color="auto"/>
            <w:right w:val="none" w:sz="0" w:space="0" w:color="auto"/>
          </w:divBdr>
          <w:divsChild>
            <w:div w:id="516776124">
              <w:marLeft w:val="0"/>
              <w:marRight w:val="0"/>
              <w:marTop w:val="0"/>
              <w:marBottom w:val="0"/>
              <w:divBdr>
                <w:top w:val="none" w:sz="0" w:space="0" w:color="auto"/>
                <w:left w:val="none" w:sz="0" w:space="0" w:color="auto"/>
                <w:bottom w:val="none" w:sz="0" w:space="0" w:color="auto"/>
                <w:right w:val="none" w:sz="0" w:space="0" w:color="auto"/>
              </w:divBdr>
            </w:div>
          </w:divsChild>
        </w:div>
        <w:div w:id="786584063">
          <w:marLeft w:val="0"/>
          <w:marRight w:val="0"/>
          <w:marTop w:val="0"/>
          <w:marBottom w:val="0"/>
          <w:divBdr>
            <w:top w:val="none" w:sz="0" w:space="0" w:color="auto"/>
            <w:left w:val="none" w:sz="0" w:space="0" w:color="auto"/>
            <w:bottom w:val="none" w:sz="0" w:space="0" w:color="auto"/>
            <w:right w:val="none" w:sz="0" w:space="0" w:color="auto"/>
          </w:divBdr>
        </w:div>
        <w:div w:id="786586746">
          <w:marLeft w:val="0"/>
          <w:marRight w:val="0"/>
          <w:marTop w:val="0"/>
          <w:marBottom w:val="0"/>
          <w:divBdr>
            <w:top w:val="none" w:sz="0" w:space="0" w:color="auto"/>
            <w:left w:val="none" w:sz="0" w:space="0" w:color="auto"/>
            <w:bottom w:val="none" w:sz="0" w:space="0" w:color="auto"/>
            <w:right w:val="none" w:sz="0" w:space="0" w:color="auto"/>
          </w:divBdr>
          <w:divsChild>
            <w:div w:id="169032578">
              <w:marLeft w:val="0"/>
              <w:marRight w:val="0"/>
              <w:marTop w:val="0"/>
              <w:marBottom w:val="125"/>
              <w:divBdr>
                <w:top w:val="none" w:sz="0" w:space="0" w:color="auto"/>
                <w:left w:val="none" w:sz="0" w:space="0" w:color="auto"/>
                <w:bottom w:val="none" w:sz="0" w:space="0" w:color="auto"/>
                <w:right w:val="none" w:sz="0" w:space="0" w:color="auto"/>
              </w:divBdr>
            </w:div>
          </w:divsChild>
        </w:div>
        <w:div w:id="786628966">
          <w:marLeft w:val="0"/>
          <w:marRight w:val="0"/>
          <w:marTop w:val="0"/>
          <w:marBottom w:val="360"/>
          <w:divBdr>
            <w:top w:val="none" w:sz="0" w:space="0" w:color="auto"/>
            <w:left w:val="none" w:sz="0" w:space="0" w:color="auto"/>
            <w:bottom w:val="none" w:sz="0" w:space="0" w:color="auto"/>
            <w:right w:val="none" w:sz="0" w:space="0" w:color="auto"/>
          </w:divBdr>
        </w:div>
        <w:div w:id="786700525">
          <w:marLeft w:val="-188"/>
          <w:marRight w:val="-188"/>
          <w:marTop w:val="0"/>
          <w:marBottom w:val="0"/>
          <w:divBdr>
            <w:top w:val="none" w:sz="0" w:space="0" w:color="auto"/>
            <w:left w:val="none" w:sz="0" w:space="0" w:color="auto"/>
            <w:bottom w:val="none" w:sz="0" w:space="0" w:color="auto"/>
            <w:right w:val="none" w:sz="0" w:space="0" w:color="auto"/>
          </w:divBdr>
          <w:divsChild>
            <w:div w:id="626202170">
              <w:marLeft w:val="1221"/>
              <w:marRight w:val="0"/>
              <w:marTop w:val="0"/>
              <w:marBottom w:val="0"/>
              <w:divBdr>
                <w:top w:val="none" w:sz="0" w:space="0" w:color="auto"/>
                <w:left w:val="none" w:sz="0" w:space="0" w:color="auto"/>
                <w:bottom w:val="none" w:sz="0" w:space="0" w:color="auto"/>
                <w:right w:val="none" w:sz="0" w:space="0" w:color="auto"/>
              </w:divBdr>
            </w:div>
          </w:divsChild>
        </w:div>
        <w:div w:id="786774506">
          <w:marLeft w:val="0"/>
          <w:marRight w:val="0"/>
          <w:marTop w:val="0"/>
          <w:marBottom w:val="384"/>
          <w:divBdr>
            <w:top w:val="none" w:sz="0" w:space="0" w:color="auto"/>
            <w:left w:val="none" w:sz="0" w:space="0" w:color="auto"/>
            <w:bottom w:val="none" w:sz="0" w:space="0" w:color="auto"/>
            <w:right w:val="none" w:sz="0" w:space="0" w:color="auto"/>
          </w:divBdr>
        </w:div>
        <w:div w:id="786778829">
          <w:marLeft w:val="-150"/>
          <w:marRight w:val="-150"/>
          <w:marTop w:val="0"/>
          <w:marBottom w:val="0"/>
          <w:divBdr>
            <w:top w:val="none" w:sz="0" w:space="0" w:color="auto"/>
            <w:left w:val="none" w:sz="0" w:space="0" w:color="auto"/>
            <w:bottom w:val="none" w:sz="0" w:space="0" w:color="auto"/>
            <w:right w:val="none" w:sz="0" w:space="0" w:color="auto"/>
          </w:divBdr>
          <w:divsChild>
            <w:div w:id="719745373">
              <w:marLeft w:val="0"/>
              <w:marRight w:val="0"/>
              <w:marTop w:val="0"/>
              <w:marBottom w:val="0"/>
              <w:divBdr>
                <w:top w:val="none" w:sz="0" w:space="0" w:color="auto"/>
                <w:left w:val="none" w:sz="0" w:space="0" w:color="auto"/>
                <w:bottom w:val="none" w:sz="0" w:space="0" w:color="auto"/>
                <w:right w:val="none" w:sz="0" w:space="0" w:color="auto"/>
              </w:divBdr>
            </w:div>
          </w:divsChild>
        </w:div>
        <w:div w:id="786779993">
          <w:marLeft w:val="0"/>
          <w:marRight w:val="0"/>
          <w:marTop w:val="0"/>
          <w:marBottom w:val="0"/>
          <w:divBdr>
            <w:top w:val="none" w:sz="0" w:space="0" w:color="auto"/>
            <w:left w:val="none" w:sz="0" w:space="0" w:color="auto"/>
            <w:bottom w:val="none" w:sz="0" w:space="0" w:color="auto"/>
            <w:right w:val="none" w:sz="0" w:space="0" w:color="auto"/>
          </w:divBdr>
          <w:divsChild>
            <w:div w:id="520630242">
              <w:marLeft w:val="0"/>
              <w:marRight w:val="0"/>
              <w:marTop w:val="0"/>
              <w:marBottom w:val="150"/>
              <w:divBdr>
                <w:top w:val="none" w:sz="0" w:space="0" w:color="auto"/>
                <w:left w:val="none" w:sz="0" w:space="0" w:color="auto"/>
                <w:bottom w:val="none" w:sz="0" w:space="0" w:color="auto"/>
                <w:right w:val="none" w:sz="0" w:space="0" w:color="auto"/>
              </w:divBdr>
            </w:div>
          </w:divsChild>
        </w:div>
        <w:div w:id="786897701">
          <w:marLeft w:val="1463"/>
          <w:marRight w:val="0"/>
          <w:marTop w:val="0"/>
          <w:marBottom w:val="0"/>
          <w:divBdr>
            <w:top w:val="none" w:sz="0" w:space="0" w:color="auto"/>
            <w:left w:val="none" w:sz="0" w:space="0" w:color="auto"/>
            <w:bottom w:val="none" w:sz="0" w:space="0" w:color="auto"/>
            <w:right w:val="none" w:sz="0" w:space="0" w:color="auto"/>
          </w:divBdr>
        </w:div>
        <w:div w:id="786923193">
          <w:marLeft w:val="0"/>
          <w:marRight w:val="0"/>
          <w:marTop w:val="0"/>
          <w:marBottom w:val="0"/>
          <w:divBdr>
            <w:top w:val="none" w:sz="0" w:space="0" w:color="auto"/>
            <w:left w:val="none" w:sz="0" w:space="0" w:color="auto"/>
            <w:bottom w:val="none" w:sz="0" w:space="0" w:color="auto"/>
            <w:right w:val="none" w:sz="0" w:space="0" w:color="auto"/>
          </w:divBdr>
        </w:div>
        <w:div w:id="786967366">
          <w:marLeft w:val="-188"/>
          <w:marRight w:val="-188"/>
          <w:marTop w:val="0"/>
          <w:marBottom w:val="0"/>
          <w:divBdr>
            <w:top w:val="none" w:sz="0" w:space="0" w:color="auto"/>
            <w:left w:val="none" w:sz="0" w:space="0" w:color="auto"/>
            <w:bottom w:val="none" w:sz="0" w:space="0" w:color="auto"/>
            <w:right w:val="none" w:sz="0" w:space="0" w:color="auto"/>
          </w:divBdr>
        </w:div>
        <w:div w:id="787092970">
          <w:marLeft w:val="0"/>
          <w:marRight w:val="0"/>
          <w:marTop w:val="100"/>
          <w:marBottom w:val="100"/>
          <w:divBdr>
            <w:top w:val="none" w:sz="0" w:space="0" w:color="auto"/>
            <w:left w:val="none" w:sz="0" w:space="0" w:color="auto"/>
            <w:bottom w:val="none" w:sz="0" w:space="0" w:color="auto"/>
            <w:right w:val="none" w:sz="0" w:space="0" w:color="auto"/>
          </w:divBdr>
        </w:div>
        <w:div w:id="787119358">
          <w:marLeft w:val="0"/>
          <w:marRight w:val="0"/>
          <w:marTop w:val="0"/>
          <w:marBottom w:val="0"/>
          <w:divBdr>
            <w:top w:val="none" w:sz="0" w:space="0" w:color="auto"/>
            <w:left w:val="none" w:sz="0" w:space="0" w:color="auto"/>
            <w:bottom w:val="none" w:sz="0" w:space="0" w:color="auto"/>
            <w:right w:val="none" w:sz="0" w:space="0" w:color="auto"/>
          </w:divBdr>
        </w:div>
        <w:div w:id="787163058">
          <w:marLeft w:val="-150"/>
          <w:marRight w:val="-150"/>
          <w:marTop w:val="0"/>
          <w:marBottom w:val="0"/>
          <w:divBdr>
            <w:top w:val="none" w:sz="0" w:space="0" w:color="auto"/>
            <w:left w:val="none" w:sz="0" w:space="0" w:color="auto"/>
            <w:bottom w:val="none" w:sz="0" w:space="0" w:color="auto"/>
            <w:right w:val="none" w:sz="0" w:space="0" w:color="auto"/>
          </w:divBdr>
          <w:divsChild>
            <w:div w:id="158353404">
              <w:marLeft w:val="0"/>
              <w:marRight w:val="0"/>
              <w:marTop w:val="0"/>
              <w:marBottom w:val="0"/>
              <w:divBdr>
                <w:top w:val="none" w:sz="0" w:space="0" w:color="auto"/>
                <w:left w:val="none" w:sz="0" w:space="0" w:color="auto"/>
                <w:bottom w:val="none" w:sz="0" w:space="0" w:color="auto"/>
                <w:right w:val="none" w:sz="0" w:space="0" w:color="auto"/>
              </w:divBdr>
              <w:divsChild>
                <w:div w:id="376006051">
                  <w:marLeft w:val="0"/>
                  <w:marRight w:val="0"/>
                  <w:marTop w:val="0"/>
                  <w:marBottom w:val="75"/>
                  <w:divBdr>
                    <w:top w:val="none" w:sz="0" w:space="0" w:color="auto"/>
                    <w:left w:val="none" w:sz="0" w:space="0" w:color="auto"/>
                    <w:bottom w:val="none" w:sz="0" w:space="0" w:color="auto"/>
                    <w:right w:val="none" w:sz="0" w:space="0" w:color="auto"/>
                  </w:divBdr>
                </w:div>
                <w:div w:id="769467264">
                  <w:marLeft w:val="0"/>
                  <w:marRight w:val="0"/>
                  <w:marTop w:val="0"/>
                  <w:marBottom w:val="0"/>
                  <w:divBdr>
                    <w:top w:val="none" w:sz="0" w:space="0" w:color="auto"/>
                    <w:left w:val="none" w:sz="0" w:space="0" w:color="auto"/>
                    <w:bottom w:val="none" w:sz="0" w:space="0" w:color="auto"/>
                    <w:right w:val="none" w:sz="0" w:space="0" w:color="auto"/>
                  </w:divBdr>
                </w:div>
              </w:divsChild>
            </w:div>
            <w:div w:id="740638195">
              <w:marLeft w:val="0"/>
              <w:marRight w:val="0"/>
              <w:marTop w:val="0"/>
              <w:marBottom w:val="0"/>
              <w:divBdr>
                <w:top w:val="none" w:sz="0" w:space="0" w:color="auto"/>
                <w:left w:val="none" w:sz="0" w:space="0" w:color="auto"/>
                <w:bottom w:val="none" w:sz="0" w:space="0" w:color="auto"/>
                <w:right w:val="none" w:sz="0" w:space="0" w:color="auto"/>
              </w:divBdr>
              <w:divsChild>
                <w:div w:id="750086022">
                  <w:marLeft w:val="0"/>
                  <w:marRight w:val="0"/>
                  <w:marTop w:val="150"/>
                  <w:marBottom w:val="0"/>
                  <w:divBdr>
                    <w:top w:val="none" w:sz="0" w:space="0" w:color="auto"/>
                    <w:left w:val="none" w:sz="0" w:space="0" w:color="auto"/>
                    <w:bottom w:val="none" w:sz="0" w:space="0" w:color="auto"/>
                    <w:right w:val="none" w:sz="0" w:space="0" w:color="auto"/>
                  </w:divBdr>
                  <w:divsChild>
                    <w:div w:id="6970518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7168185">
          <w:marLeft w:val="-225"/>
          <w:marRight w:val="-225"/>
          <w:marTop w:val="0"/>
          <w:marBottom w:val="0"/>
          <w:divBdr>
            <w:top w:val="none" w:sz="0" w:space="0" w:color="auto"/>
            <w:left w:val="none" w:sz="0" w:space="0" w:color="auto"/>
            <w:bottom w:val="none" w:sz="0" w:space="0" w:color="auto"/>
            <w:right w:val="none" w:sz="0" w:space="0" w:color="auto"/>
          </w:divBdr>
          <w:divsChild>
            <w:div w:id="24984915">
              <w:marLeft w:val="1463"/>
              <w:marRight w:val="0"/>
              <w:marTop w:val="0"/>
              <w:marBottom w:val="0"/>
              <w:divBdr>
                <w:top w:val="none" w:sz="0" w:space="0" w:color="auto"/>
                <w:left w:val="none" w:sz="0" w:space="0" w:color="auto"/>
                <w:bottom w:val="none" w:sz="0" w:space="0" w:color="auto"/>
                <w:right w:val="none" w:sz="0" w:space="0" w:color="auto"/>
              </w:divBdr>
              <w:divsChild>
                <w:div w:id="35442935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 w:id="787243234">
          <w:marLeft w:val="38"/>
          <w:marRight w:val="38"/>
          <w:marTop w:val="38"/>
          <w:marBottom w:val="38"/>
          <w:divBdr>
            <w:top w:val="none" w:sz="0" w:space="0" w:color="auto"/>
            <w:left w:val="none" w:sz="0" w:space="0" w:color="auto"/>
            <w:bottom w:val="none" w:sz="0" w:space="0" w:color="auto"/>
            <w:right w:val="none" w:sz="0" w:space="0" w:color="auto"/>
          </w:divBdr>
        </w:div>
        <w:div w:id="787309449">
          <w:marLeft w:val="-225"/>
          <w:marRight w:val="-225"/>
          <w:marTop w:val="0"/>
          <w:marBottom w:val="0"/>
          <w:divBdr>
            <w:top w:val="none" w:sz="0" w:space="0" w:color="auto"/>
            <w:left w:val="none" w:sz="0" w:space="0" w:color="auto"/>
            <w:bottom w:val="none" w:sz="0" w:space="0" w:color="auto"/>
            <w:right w:val="none" w:sz="0" w:space="0" w:color="auto"/>
          </w:divBdr>
        </w:div>
        <w:div w:id="787313644">
          <w:marLeft w:val="-150"/>
          <w:marRight w:val="-150"/>
          <w:marTop w:val="0"/>
          <w:marBottom w:val="0"/>
          <w:divBdr>
            <w:top w:val="none" w:sz="0" w:space="0" w:color="auto"/>
            <w:left w:val="none" w:sz="0" w:space="0" w:color="auto"/>
            <w:bottom w:val="none" w:sz="0" w:space="0" w:color="auto"/>
            <w:right w:val="none" w:sz="0" w:space="0" w:color="auto"/>
          </w:divBdr>
        </w:div>
        <w:div w:id="787314865">
          <w:marLeft w:val="1221"/>
          <w:marRight w:val="0"/>
          <w:marTop w:val="0"/>
          <w:marBottom w:val="0"/>
          <w:divBdr>
            <w:top w:val="none" w:sz="0" w:space="0" w:color="auto"/>
            <w:left w:val="none" w:sz="0" w:space="0" w:color="auto"/>
            <w:bottom w:val="none" w:sz="0" w:space="0" w:color="auto"/>
            <w:right w:val="none" w:sz="0" w:space="0" w:color="auto"/>
          </w:divBdr>
          <w:divsChild>
            <w:div w:id="17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8577">
      <w:bodyDiv w:val="1"/>
      <w:marLeft w:val="0"/>
      <w:marRight w:val="0"/>
      <w:marTop w:val="0"/>
      <w:marBottom w:val="0"/>
      <w:divBdr>
        <w:top w:val="none" w:sz="0" w:space="0" w:color="auto"/>
        <w:left w:val="none" w:sz="0" w:space="0" w:color="auto"/>
        <w:bottom w:val="none" w:sz="0" w:space="0" w:color="auto"/>
        <w:right w:val="none" w:sz="0" w:space="0" w:color="auto"/>
      </w:divBdr>
      <w:divsChild>
        <w:div w:id="946473080">
          <w:marLeft w:val="-225"/>
          <w:marRight w:val="-225"/>
          <w:marTop w:val="0"/>
          <w:marBottom w:val="0"/>
          <w:divBdr>
            <w:top w:val="none" w:sz="0" w:space="0" w:color="auto"/>
            <w:left w:val="none" w:sz="0" w:space="0" w:color="auto"/>
            <w:bottom w:val="none" w:sz="0" w:space="0" w:color="auto"/>
            <w:right w:val="none" w:sz="0" w:space="0" w:color="auto"/>
          </w:divBdr>
          <w:divsChild>
            <w:div w:id="1158418962">
              <w:marLeft w:val="0"/>
              <w:marRight w:val="0"/>
              <w:marTop w:val="0"/>
              <w:marBottom w:val="0"/>
              <w:divBdr>
                <w:top w:val="none" w:sz="0" w:space="0" w:color="auto"/>
                <w:left w:val="none" w:sz="0" w:space="0" w:color="auto"/>
                <w:bottom w:val="none" w:sz="0" w:space="0" w:color="auto"/>
                <w:right w:val="none" w:sz="0" w:space="0" w:color="auto"/>
              </w:divBdr>
              <w:divsChild>
                <w:div w:id="2030905318">
                  <w:marLeft w:val="-225"/>
                  <w:marRight w:val="-225"/>
                  <w:marTop w:val="0"/>
                  <w:marBottom w:val="0"/>
                  <w:divBdr>
                    <w:top w:val="none" w:sz="0" w:space="0" w:color="auto"/>
                    <w:left w:val="none" w:sz="0" w:space="0" w:color="auto"/>
                    <w:bottom w:val="none" w:sz="0" w:space="0" w:color="auto"/>
                    <w:right w:val="none" w:sz="0" w:space="0" w:color="auto"/>
                  </w:divBdr>
                  <w:divsChild>
                    <w:div w:id="13314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4735">
          <w:marLeft w:val="-225"/>
          <w:marRight w:val="-225"/>
          <w:marTop w:val="0"/>
          <w:marBottom w:val="0"/>
          <w:divBdr>
            <w:top w:val="none" w:sz="0" w:space="0" w:color="auto"/>
            <w:left w:val="none" w:sz="0" w:space="0" w:color="auto"/>
            <w:bottom w:val="none" w:sz="0" w:space="0" w:color="auto"/>
            <w:right w:val="none" w:sz="0" w:space="0" w:color="auto"/>
          </w:divBdr>
          <w:divsChild>
            <w:div w:id="496767401">
              <w:marLeft w:val="0"/>
              <w:marRight w:val="0"/>
              <w:marTop w:val="0"/>
              <w:marBottom w:val="0"/>
              <w:divBdr>
                <w:top w:val="none" w:sz="0" w:space="0" w:color="auto"/>
                <w:left w:val="none" w:sz="0" w:space="0" w:color="auto"/>
                <w:bottom w:val="none" w:sz="0" w:space="0" w:color="auto"/>
                <w:right w:val="none" w:sz="0" w:space="0" w:color="auto"/>
              </w:divBdr>
              <w:divsChild>
                <w:div w:id="880363122">
                  <w:marLeft w:val="0"/>
                  <w:marRight w:val="0"/>
                  <w:marTop w:val="0"/>
                  <w:marBottom w:val="0"/>
                  <w:divBdr>
                    <w:top w:val="none" w:sz="0" w:space="0" w:color="auto"/>
                    <w:left w:val="none" w:sz="0" w:space="0" w:color="auto"/>
                    <w:bottom w:val="none" w:sz="0" w:space="0" w:color="auto"/>
                    <w:right w:val="none" w:sz="0" w:space="0" w:color="auto"/>
                  </w:divBdr>
                  <w:divsChild>
                    <w:div w:id="2118870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039804">
              <w:marLeft w:val="1463"/>
              <w:marRight w:val="0"/>
              <w:marTop w:val="0"/>
              <w:marBottom w:val="0"/>
              <w:divBdr>
                <w:top w:val="none" w:sz="0" w:space="0" w:color="auto"/>
                <w:left w:val="none" w:sz="0" w:space="0" w:color="auto"/>
                <w:bottom w:val="none" w:sz="0" w:space="0" w:color="auto"/>
                <w:right w:val="none" w:sz="0" w:space="0" w:color="auto"/>
              </w:divBdr>
              <w:divsChild>
                <w:div w:id="314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3644">
          <w:marLeft w:val="-225"/>
          <w:marRight w:val="-225"/>
          <w:marTop w:val="0"/>
          <w:marBottom w:val="0"/>
          <w:divBdr>
            <w:top w:val="none" w:sz="0" w:space="0" w:color="auto"/>
            <w:left w:val="none" w:sz="0" w:space="0" w:color="auto"/>
            <w:bottom w:val="none" w:sz="0" w:space="0" w:color="auto"/>
            <w:right w:val="none" w:sz="0" w:space="0" w:color="auto"/>
          </w:divBdr>
          <w:divsChild>
            <w:div w:id="1633174583">
              <w:marLeft w:val="1463"/>
              <w:marRight w:val="0"/>
              <w:marTop w:val="0"/>
              <w:marBottom w:val="0"/>
              <w:divBdr>
                <w:top w:val="none" w:sz="0" w:space="0" w:color="auto"/>
                <w:left w:val="none" w:sz="0" w:space="0" w:color="auto"/>
                <w:bottom w:val="none" w:sz="0" w:space="0" w:color="auto"/>
                <w:right w:val="none" w:sz="0" w:space="0" w:color="auto"/>
              </w:divBdr>
              <w:divsChild>
                <w:div w:id="22630653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95366396">
      <w:bodyDiv w:val="1"/>
      <w:marLeft w:val="0"/>
      <w:marRight w:val="0"/>
      <w:marTop w:val="0"/>
      <w:marBottom w:val="0"/>
      <w:divBdr>
        <w:top w:val="none" w:sz="0" w:space="0" w:color="auto"/>
        <w:left w:val="none" w:sz="0" w:space="0" w:color="auto"/>
        <w:bottom w:val="none" w:sz="0" w:space="0" w:color="auto"/>
        <w:right w:val="none" w:sz="0" w:space="0" w:color="auto"/>
      </w:divBdr>
      <w:divsChild>
        <w:div w:id="44455199">
          <w:marLeft w:val="0"/>
          <w:marRight w:val="0"/>
          <w:marTop w:val="0"/>
          <w:marBottom w:val="240"/>
          <w:divBdr>
            <w:top w:val="none" w:sz="0" w:space="0" w:color="auto"/>
            <w:left w:val="none" w:sz="0" w:space="0" w:color="auto"/>
            <w:bottom w:val="none" w:sz="0" w:space="0" w:color="auto"/>
            <w:right w:val="none" w:sz="0" w:space="0" w:color="auto"/>
          </w:divBdr>
          <w:divsChild>
            <w:div w:id="1744908725">
              <w:marLeft w:val="0"/>
              <w:marRight w:val="0"/>
              <w:marTop w:val="45"/>
              <w:marBottom w:val="0"/>
              <w:divBdr>
                <w:top w:val="none" w:sz="0" w:space="0" w:color="auto"/>
                <w:left w:val="none" w:sz="0" w:space="0" w:color="auto"/>
                <w:bottom w:val="none" w:sz="0" w:space="0" w:color="auto"/>
                <w:right w:val="none" w:sz="0" w:space="0" w:color="auto"/>
              </w:divBdr>
            </w:div>
          </w:divsChild>
        </w:div>
        <w:div w:id="319233503">
          <w:marLeft w:val="0"/>
          <w:marRight w:val="330"/>
          <w:marTop w:val="0"/>
          <w:marBottom w:val="300"/>
          <w:divBdr>
            <w:top w:val="single" w:sz="6" w:space="0" w:color="999999"/>
            <w:left w:val="single" w:sz="6" w:space="0" w:color="999999"/>
            <w:bottom w:val="single" w:sz="6" w:space="0" w:color="999999"/>
            <w:right w:val="single" w:sz="6" w:space="0" w:color="999999"/>
          </w:divBdr>
          <w:divsChild>
            <w:div w:id="718166350">
              <w:marLeft w:val="0"/>
              <w:marRight w:val="0"/>
              <w:marTop w:val="0"/>
              <w:marBottom w:val="0"/>
              <w:divBdr>
                <w:top w:val="single" w:sz="6" w:space="0" w:color="999999"/>
                <w:left w:val="single" w:sz="6" w:space="0" w:color="999999"/>
                <w:bottom w:val="single" w:sz="6" w:space="0" w:color="999999"/>
                <w:right w:val="single" w:sz="6" w:space="0" w:color="999999"/>
              </w:divBdr>
            </w:div>
            <w:div w:id="357120920">
              <w:marLeft w:val="0"/>
              <w:marRight w:val="0"/>
              <w:marTop w:val="0"/>
              <w:marBottom w:val="0"/>
              <w:divBdr>
                <w:top w:val="single" w:sz="6" w:space="0" w:color="999999"/>
                <w:left w:val="single" w:sz="6" w:space="0" w:color="999999"/>
                <w:bottom w:val="single" w:sz="6" w:space="0" w:color="999999"/>
                <w:right w:val="single" w:sz="6" w:space="0" w:color="999999"/>
              </w:divBdr>
            </w:div>
            <w:div w:id="1100024661">
              <w:marLeft w:val="0"/>
              <w:marRight w:val="0"/>
              <w:marTop w:val="0"/>
              <w:marBottom w:val="0"/>
              <w:divBdr>
                <w:top w:val="single" w:sz="6" w:space="0" w:color="999999"/>
                <w:left w:val="single" w:sz="6" w:space="0" w:color="999999"/>
                <w:bottom w:val="single" w:sz="6" w:space="0" w:color="999999"/>
                <w:right w:val="single" w:sz="6" w:space="0" w:color="999999"/>
              </w:divBdr>
            </w:div>
            <w:div w:id="899831141">
              <w:marLeft w:val="0"/>
              <w:marRight w:val="0"/>
              <w:marTop w:val="0"/>
              <w:marBottom w:val="0"/>
              <w:divBdr>
                <w:top w:val="single" w:sz="6" w:space="0" w:color="999999"/>
                <w:left w:val="single" w:sz="6" w:space="0" w:color="999999"/>
                <w:bottom w:val="single" w:sz="6" w:space="0" w:color="999999"/>
                <w:right w:val="single" w:sz="6" w:space="0" w:color="999999"/>
              </w:divBdr>
            </w:div>
            <w:div w:id="901990688">
              <w:marLeft w:val="0"/>
              <w:marRight w:val="0"/>
              <w:marTop w:val="0"/>
              <w:marBottom w:val="0"/>
              <w:divBdr>
                <w:top w:val="single" w:sz="6" w:space="0" w:color="999999"/>
                <w:left w:val="single" w:sz="6" w:space="0" w:color="999999"/>
                <w:bottom w:val="single" w:sz="6" w:space="0" w:color="999999"/>
                <w:right w:val="single" w:sz="6" w:space="0" w:color="999999"/>
              </w:divBdr>
            </w:div>
            <w:div w:id="154737221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13668918">
          <w:marLeft w:val="0"/>
          <w:marRight w:val="0"/>
          <w:marTop w:val="0"/>
          <w:marBottom w:val="0"/>
          <w:divBdr>
            <w:top w:val="none" w:sz="0" w:space="0" w:color="auto"/>
            <w:left w:val="none" w:sz="0" w:space="0" w:color="auto"/>
            <w:bottom w:val="none" w:sz="0" w:space="0" w:color="auto"/>
            <w:right w:val="none" w:sz="0" w:space="0" w:color="auto"/>
          </w:divBdr>
          <w:divsChild>
            <w:div w:id="281351546">
              <w:marLeft w:val="0"/>
              <w:marRight w:val="0"/>
              <w:marTop w:val="0"/>
              <w:marBottom w:val="0"/>
              <w:divBdr>
                <w:top w:val="none" w:sz="0" w:space="0" w:color="auto"/>
                <w:left w:val="none" w:sz="0" w:space="0" w:color="auto"/>
                <w:bottom w:val="none" w:sz="0" w:space="0" w:color="auto"/>
                <w:right w:val="none" w:sz="0" w:space="0" w:color="auto"/>
              </w:divBdr>
              <w:divsChild>
                <w:div w:id="455493230">
                  <w:marLeft w:val="-1500"/>
                  <w:marRight w:val="240"/>
                  <w:marTop w:val="0"/>
                  <w:marBottom w:val="240"/>
                  <w:divBdr>
                    <w:top w:val="none" w:sz="0" w:space="0" w:color="auto"/>
                    <w:left w:val="none" w:sz="0" w:space="0" w:color="auto"/>
                    <w:bottom w:val="none" w:sz="0" w:space="0" w:color="auto"/>
                    <w:right w:val="none" w:sz="0" w:space="0" w:color="auto"/>
                  </w:divBdr>
                  <w:divsChild>
                    <w:div w:id="1763184638">
                      <w:marLeft w:val="0"/>
                      <w:marRight w:val="0"/>
                      <w:marTop w:val="0"/>
                      <w:marBottom w:val="0"/>
                      <w:divBdr>
                        <w:top w:val="none" w:sz="0" w:space="0" w:color="auto"/>
                        <w:left w:val="none" w:sz="0" w:space="0" w:color="auto"/>
                        <w:bottom w:val="none" w:sz="0" w:space="0" w:color="auto"/>
                        <w:right w:val="none" w:sz="0" w:space="0" w:color="auto"/>
                      </w:divBdr>
                      <w:divsChild>
                        <w:div w:id="3696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065183">
      <w:bodyDiv w:val="1"/>
      <w:marLeft w:val="0"/>
      <w:marRight w:val="0"/>
      <w:marTop w:val="0"/>
      <w:marBottom w:val="0"/>
      <w:divBdr>
        <w:top w:val="none" w:sz="0" w:space="0" w:color="auto"/>
        <w:left w:val="none" w:sz="0" w:space="0" w:color="auto"/>
        <w:bottom w:val="none" w:sz="0" w:space="0" w:color="auto"/>
        <w:right w:val="none" w:sz="0" w:space="0" w:color="auto"/>
      </w:divBdr>
      <w:divsChild>
        <w:div w:id="996111426">
          <w:marLeft w:val="0"/>
          <w:marRight w:val="0"/>
          <w:marTop w:val="150"/>
          <w:marBottom w:val="0"/>
          <w:divBdr>
            <w:top w:val="none" w:sz="0" w:space="0" w:color="auto"/>
            <w:left w:val="none" w:sz="0" w:space="0" w:color="auto"/>
            <w:bottom w:val="none" w:sz="0" w:space="0" w:color="auto"/>
            <w:right w:val="none" w:sz="0" w:space="0" w:color="auto"/>
          </w:divBdr>
        </w:div>
        <w:div w:id="590089532">
          <w:marLeft w:val="0"/>
          <w:marRight w:val="0"/>
          <w:marTop w:val="0"/>
          <w:marBottom w:val="0"/>
          <w:divBdr>
            <w:top w:val="none" w:sz="0" w:space="0" w:color="auto"/>
            <w:left w:val="none" w:sz="0" w:space="0" w:color="auto"/>
            <w:bottom w:val="none" w:sz="0" w:space="0" w:color="auto"/>
            <w:right w:val="none" w:sz="0" w:space="0" w:color="auto"/>
          </w:divBdr>
          <w:divsChild>
            <w:div w:id="2133286172">
              <w:marLeft w:val="0"/>
              <w:marRight w:val="0"/>
              <w:marTop w:val="0"/>
              <w:marBottom w:val="0"/>
              <w:divBdr>
                <w:top w:val="none" w:sz="0" w:space="0" w:color="auto"/>
                <w:left w:val="none" w:sz="0" w:space="0" w:color="auto"/>
                <w:bottom w:val="none" w:sz="0" w:space="0" w:color="auto"/>
                <w:right w:val="none" w:sz="0" w:space="0" w:color="auto"/>
              </w:divBdr>
              <w:divsChild>
                <w:div w:id="900290796">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802188507">
      <w:bodyDiv w:val="1"/>
      <w:marLeft w:val="0"/>
      <w:marRight w:val="0"/>
      <w:marTop w:val="0"/>
      <w:marBottom w:val="0"/>
      <w:divBdr>
        <w:top w:val="none" w:sz="0" w:space="0" w:color="auto"/>
        <w:left w:val="none" w:sz="0" w:space="0" w:color="auto"/>
        <w:bottom w:val="none" w:sz="0" w:space="0" w:color="auto"/>
        <w:right w:val="none" w:sz="0" w:space="0" w:color="auto"/>
      </w:divBdr>
      <w:divsChild>
        <w:div w:id="1215697599">
          <w:marLeft w:val="0"/>
          <w:marRight w:val="0"/>
          <w:marTop w:val="0"/>
          <w:marBottom w:val="300"/>
          <w:divBdr>
            <w:top w:val="none" w:sz="0" w:space="0" w:color="auto"/>
            <w:left w:val="none" w:sz="0" w:space="0" w:color="auto"/>
            <w:bottom w:val="none" w:sz="0" w:space="0" w:color="auto"/>
            <w:right w:val="none" w:sz="0" w:space="0" w:color="auto"/>
          </w:divBdr>
        </w:div>
        <w:div w:id="376593069">
          <w:marLeft w:val="15"/>
          <w:marRight w:val="225"/>
          <w:marTop w:val="0"/>
          <w:marBottom w:val="105"/>
          <w:divBdr>
            <w:top w:val="none" w:sz="0" w:space="0" w:color="auto"/>
            <w:left w:val="none" w:sz="0" w:space="0" w:color="auto"/>
            <w:bottom w:val="none" w:sz="0" w:space="0" w:color="auto"/>
            <w:right w:val="none" w:sz="0" w:space="0" w:color="auto"/>
          </w:divBdr>
          <w:divsChild>
            <w:div w:id="1048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470052">
      <w:bodyDiv w:val="1"/>
      <w:marLeft w:val="0"/>
      <w:marRight w:val="0"/>
      <w:marTop w:val="0"/>
      <w:marBottom w:val="0"/>
      <w:divBdr>
        <w:top w:val="none" w:sz="0" w:space="0" w:color="auto"/>
        <w:left w:val="none" w:sz="0" w:space="0" w:color="auto"/>
        <w:bottom w:val="none" w:sz="0" w:space="0" w:color="auto"/>
        <w:right w:val="none" w:sz="0" w:space="0" w:color="auto"/>
      </w:divBdr>
    </w:div>
    <w:div w:id="805666099">
      <w:bodyDiv w:val="1"/>
      <w:marLeft w:val="0"/>
      <w:marRight w:val="0"/>
      <w:marTop w:val="0"/>
      <w:marBottom w:val="0"/>
      <w:divBdr>
        <w:top w:val="none" w:sz="0" w:space="0" w:color="auto"/>
        <w:left w:val="none" w:sz="0" w:space="0" w:color="auto"/>
        <w:bottom w:val="none" w:sz="0" w:space="0" w:color="auto"/>
        <w:right w:val="none" w:sz="0" w:space="0" w:color="auto"/>
      </w:divBdr>
      <w:divsChild>
        <w:div w:id="570426051">
          <w:marLeft w:val="0"/>
          <w:marRight w:val="0"/>
          <w:marTop w:val="0"/>
          <w:marBottom w:val="0"/>
          <w:divBdr>
            <w:top w:val="none" w:sz="0" w:space="0" w:color="auto"/>
            <w:left w:val="none" w:sz="0" w:space="0" w:color="auto"/>
            <w:bottom w:val="none" w:sz="0" w:space="0" w:color="auto"/>
            <w:right w:val="none" w:sz="0" w:space="0" w:color="auto"/>
          </w:divBdr>
        </w:div>
        <w:div w:id="2023388443">
          <w:marLeft w:val="0"/>
          <w:marRight w:val="0"/>
          <w:marTop w:val="0"/>
          <w:marBottom w:val="0"/>
          <w:divBdr>
            <w:top w:val="none" w:sz="0" w:space="0" w:color="auto"/>
            <w:left w:val="none" w:sz="0" w:space="0" w:color="auto"/>
            <w:bottom w:val="none" w:sz="0" w:space="0" w:color="auto"/>
            <w:right w:val="none" w:sz="0" w:space="0" w:color="auto"/>
          </w:divBdr>
        </w:div>
      </w:divsChild>
    </w:div>
    <w:div w:id="807362780">
      <w:bodyDiv w:val="1"/>
      <w:marLeft w:val="0"/>
      <w:marRight w:val="0"/>
      <w:marTop w:val="0"/>
      <w:marBottom w:val="0"/>
      <w:divBdr>
        <w:top w:val="none" w:sz="0" w:space="0" w:color="auto"/>
        <w:left w:val="none" w:sz="0" w:space="0" w:color="auto"/>
        <w:bottom w:val="none" w:sz="0" w:space="0" w:color="auto"/>
        <w:right w:val="none" w:sz="0" w:space="0" w:color="auto"/>
      </w:divBdr>
      <w:divsChild>
        <w:div w:id="331566544">
          <w:marLeft w:val="0"/>
          <w:marRight w:val="0"/>
          <w:marTop w:val="0"/>
          <w:marBottom w:val="0"/>
          <w:divBdr>
            <w:top w:val="none" w:sz="0" w:space="0" w:color="auto"/>
            <w:left w:val="none" w:sz="0" w:space="0" w:color="auto"/>
            <w:bottom w:val="none" w:sz="0" w:space="0" w:color="auto"/>
            <w:right w:val="none" w:sz="0" w:space="0" w:color="auto"/>
          </w:divBdr>
          <w:divsChild>
            <w:div w:id="1711418832">
              <w:marLeft w:val="0"/>
              <w:marRight w:val="0"/>
              <w:marTop w:val="0"/>
              <w:marBottom w:val="0"/>
              <w:divBdr>
                <w:top w:val="none" w:sz="0" w:space="0" w:color="auto"/>
                <w:left w:val="none" w:sz="0" w:space="0" w:color="auto"/>
                <w:bottom w:val="none" w:sz="0" w:space="0" w:color="auto"/>
                <w:right w:val="none" w:sz="0" w:space="0" w:color="auto"/>
              </w:divBdr>
            </w:div>
          </w:divsChild>
        </w:div>
        <w:div w:id="1080060206">
          <w:marLeft w:val="0"/>
          <w:marRight w:val="0"/>
          <w:marTop w:val="0"/>
          <w:marBottom w:val="0"/>
          <w:divBdr>
            <w:top w:val="none" w:sz="0" w:space="0" w:color="auto"/>
            <w:left w:val="none" w:sz="0" w:space="0" w:color="auto"/>
            <w:bottom w:val="none" w:sz="0" w:space="0" w:color="auto"/>
            <w:right w:val="none" w:sz="0" w:space="0" w:color="auto"/>
          </w:divBdr>
          <w:divsChild>
            <w:div w:id="942610936">
              <w:marLeft w:val="0"/>
              <w:marRight w:val="0"/>
              <w:marTop w:val="0"/>
              <w:marBottom w:val="0"/>
              <w:divBdr>
                <w:top w:val="none" w:sz="0" w:space="0" w:color="auto"/>
                <w:left w:val="none" w:sz="0" w:space="0" w:color="auto"/>
                <w:bottom w:val="none" w:sz="0" w:space="0" w:color="auto"/>
                <w:right w:val="none" w:sz="0" w:space="0" w:color="auto"/>
              </w:divBdr>
            </w:div>
          </w:divsChild>
        </w:div>
        <w:div w:id="573588609">
          <w:marLeft w:val="0"/>
          <w:marRight w:val="0"/>
          <w:marTop w:val="0"/>
          <w:marBottom w:val="0"/>
          <w:divBdr>
            <w:top w:val="none" w:sz="0" w:space="0" w:color="auto"/>
            <w:left w:val="none" w:sz="0" w:space="0" w:color="auto"/>
            <w:bottom w:val="none" w:sz="0" w:space="0" w:color="auto"/>
            <w:right w:val="none" w:sz="0" w:space="0" w:color="auto"/>
          </w:divBdr>
        </w:div>
      </w:divsChild>
    </w:div>
    <w:div w:id="809440357">
      <w:bodyDiv w:val="1"/>
      <w:marLeft w:val="0"/>
      <w:marRight w:val="0"/>
      <w:marTop w:val="0"/>
      <w:marBottom w:val="0"/>
      <w:divBdr>
        <w:top w:val="none" w:sz="0" w:space="0" w:color="auto"/>
        <w:left w:val="none" w:sz="0" w:space="0" w:color="auto"/>
        <w:bottom w:val="none" w:sz="0" w:space="0" w:color="auto"/>
        <w:right w:val="none" w:sz="0" w:space="0" w:color="auto"/>
      </w:divBdr>
      <w:divsChild>
        <w:div w:id="1945379143">
          <w:marLeft w:val="0"/>
          <w:marRight w:val="0"/>
          <w:marTop w:val="0"/>
          <w:marBottom w:val="0"/>
          <w:divBdr>
            <w:top w:val="none" w:sz="0" w:space="0" w:color="auto"/>
            <w:left w:val="none" w:sz="0" w:space="0" w:color="auto"/>
            <w:bottom w:val="none" w:sz="0" w:space="0" w:color="auto"/>
            <w:right w:val="none" w:sz="0" w:space="0" w:color="auto"/>
          </w:divBdr>
          <w:divsChild>
            <w:div w:id="400450079">
              <w:marLeft w:val="0"/>
              <w:marRight w:val="0"/>
              <w:marTop w:val="225"/>
              <w:marBottom w:val="300"/>
              <w:divBdr>
                <w:top w:val="none" w:sz="0" w:space="0" w:color="auto"/>
                <w:left w:val="none" w:sz="0" w:space="0" w:color="auto"/>
                <w:bottom w:val="none" w:sz="0" w:space="0" w:color="auto"/>
                <w:right w:val="none" w:sz="0" w:space="0" w:color="auto"/>
              </w:divBdr>
              <w:divsChild>
                <w:div w:id="476536608">
                  <w:marLeft w:val="0"/>
                  <w:marRight w:val="0"/>
                  <w:marTop w:val="0"/>
                  <w:marBottom w:val="0"/>
                  <w:divBdr>
                    <w:top w:val="none" w:sz="0" w:space="0" w:color="auto"/>
                    <w:left w:val="none" w:sz="0" w:space="0" w:color="auto"/>
                    <w:bottom w:val="none" w:sz="0" w:space="0" w:color="auto"/>
                    <w:right w:val="none" w:sz="0" w:space="0" w:color="auto"/>
                  </w:divBdr>
                </w:div>
                <w:div w:id="17968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29693">
          <w:marLeft w:val="0"/>
          <w:marRight w:val="0"/>
          <w:marTop w:val="0"/>
          <w:marBottom w:val="0"/>
          <w:divBdr>
            <w:top w:val="none" w:sz="0" w:space="0" w:color="auto"/>
            <w:left w:val="none" w:sz="0" w:space="0" w:color="auto"/>
            <w:bottom w:val="none" w:sz="0" w:space="0" w:color="auto"/>
            <w:right w:val="none" w:sz="0" w:space="0" w:color="auto"/>
          </w:divBdr>
        </w:div>
      </w:divsChild>
    </w:div>
    <w:div w:id="809440465">
      <w:bodyDiv w:val="1"/>
      <w:marLeft w:val="0"/>
      <w:marRight w:val="0"/>
      <w:marTop w:val="0"/>
      <w:marBottom w:val="0"/>
      <w:divBdr>
        <w:top w:val="none" w:sz="0" w:space="0" w:color="auto"/>
        <w:left w:val="none" w:sz="0" w:space="0" w:color="auto"/>
        <w:bottom w:val="none" w:sz="0" w:space="0" w:color="auto"/>
        <w:right w:val="none" w:sz="0" w:space="0" w:color="auto"/>
      </w:divBdr>
      <w:divsChild>
        <w:div w:id="863636420">
          <w:marLeft w:val="0"/>
          <w:marRight w:val="0"/>
          <w:marTop w:val="0"/>
          <w:marBottom w:val="300"/>
          <w:divBdr>
            <w:top w:val="none" w:sz="0" w:space="0" w:color="auto"/>
            <w:left w:val="none" w:sz="0" w:space="0" w:color="auto"/>
            <w:bottom w:val="none" w:sz="0" w:space="0" w:color="auto"/>
            <w:right w:val="none" w:sz="0" w:space="0" w:color="auto"/>
          </w:divBdr>
        </w:div>
        <w:div w:id="613291154">
          <w:marLeft w:val="15"/>
          <w:marRight w:val="225"/>
          <w:marTop w:val="0"/>
          <w:marBottom w:val="105"/>
          <w:divBdr>
            <w:top w:val="none" w:sz="0" w:space="0" w:color="auto"/>
            <w:left w:val="none" w:sz="0" w:space="0" w:color="auto"/>
            <w:bottom w:val="none" w:sz="0" w:space="0" w:color="auto"/>
            <w:right w:val="none" w:sz="0" w:space="0" w:color="auto"/>
          </w:divBdr>
          <w:divsChild>
            <w:div w:id="1464810489">
              <w:marLeft w:val="0"/>
              <w:marRight w:val="0"/>
              <w:marTop w:val="0"/>
              <w:marBottom w:val="0"/>
              <w:divBdr>
                <w:top w:val="none" w:sz="0" w:space="0" w:color="auto"/>
                <w:left w:val="none" w:sz="0" w:space="0" w:color="auto"/>
                <w:bottom w:val="none" w:sz="0" w:space="0" w:color="auto"/>
                <w:right w:val="none" w:sz="0" w:space="0" w:color="auto"/>
              </w:divBdr>
            </w:div>
            <w:div w:id="1606960250">
              <w:marLeft w:val="0"/>
              <w:marRight w:val="0"/>
              <w:marTop w:val="0"/>
              <w:marBottom w:val="0"/>
              <w:divBdr>
                <w:top w:val="none" w:sz="0" w:space="0" w:color="auto"/>
                <w:left w:val="none" w:sz="0" w:space="0" w:color="auto"/>
                <w:bottom w:val="none" w:sz="0" w:space="0" w:color="auto"/>
                <w:right w:val="none" w:sz="0" w:space="0" w:color="auto"/>
              </w:divBdr>
            </w:div>
            <w:div w:id="3663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4098">
      <w:bodyDiv w:val="1"/>
      <w:marLeft w:val="0"/>
      <w:marRight w:val="0"/>
      <w:marTop w:val="0"/>
      <w:marBottom w:val="0"/>
      <w:divBdr>
        <w:top w:val="none" w:sz="0" w:space="0" w:color="auto"/>
        <w:left w:val="none" w:sz="0" w:space="0" w:color="auto"/>
        <w:bottom w:val="none" w:sz="0" w:space="0" w:color="auto"/>
        <w:right w:val="none" w:sz="0" w:space="0" w:color="auto"/>
      </w:divBdr>
    </w:div>
    <w:div w:id="816190813">
      <w:bodyDiv w:val="1"/>
      <w:marLeft w:val="0"/>
      <w:marRight w:val="0"/>
      <w:marTop w:val="0"/>
      <w:marBottom w:val="0"/>
      <w:divBdr>
        <w:top w:val="none" w:sz="0" w:space="0" w:color="auto"/>
        <w:left w:val="none" w:sz="0" w:space="0" w:color="auto"/>
        <w:bottom w:val="none" w:sz="0" w:space="0" w:color="auto"/>
        <w:right w:val="none" w:sz="0" w:space="0" w:color="auto"/>
      </w:divBdr>
      <w:divsChild>
        <w:div w:id="388237388">
          <w:marLeft w:val="0"/>
          <w:marRight w:val="0"/>
          <w:marTop w:val="0"/>
          <w:marBottom w:val="0"/>
          <w:divBdr>
            <w:top w:val="none" w:sz="0" w:space="0" w:color="auto"/>
            <w:left w:val="none" w:sz="0" w:space="0" w:color="auto"/>
            <w:bottom w:val="none" w:sz="0" w:space="0" w:color="auto"/>
            <w:right w:val="none" w:sz="0" w:space="0" w:color="auto"/>
          </w:divBdr>
        </w:div>
        <w:div w:id="1651405803">
          <w:marLeft w:val="0"/>
          <w:marRight w:val="0"/>
          <w:marTop w:val="0"/>
          <w:marBottom w:val="0"/>
          <w:divBdr>
            <w:top w:val="none" w:sz="0" w:space="0" w:color="auto"/>
            <w:left w:val="none" w:sz="0" w:space="0" w:color="auto"/>
            <w:bottom w:val="none" w:sz="0" w:space="0" w:color="auto"/>
            <w:right w:val="none" w:sz="0" w:space="0" w:color="auto"/>
          </w:divBdr>
        </w:div>
      </w:divsChild>
    </w:div>
    <w:div w:id="816342540">
      <w:bodyDiv w:val="1"/>
      <w:marLeft w:val="0"/>
      <w:marRight w:val="0"/>
      <w:marTop w:val="0"/>
      <w:marBottom w:val="0"/>
      <w:divBdr>
        <w:top w:val="none" w:sz="0" w:space="0" w:color="auto"/>
        <w:left w:val="none" w:sz="0" w:space="0" w:color="auto"/>
        <w:bottom w:val="none" w:sz="0" w:space="0" w:color="auto"/>
        <w:right w:val="none" w:sz="0" w:space="0" w:color="auto"/>
      </w:divBdr>
      <w:divsChild>
        <w:div w:id="1636251455">
          <w:marLeft w:val="-225"/>
          <w:marRight w:val="-225"/>
          <w:marTop w:val="0"/>
          <w:marBottom w:val="0"/>
          <w:divBdr>
            <w:top w:val="none" w:sz="0" w:space="0" w:color="auto"/>
            <w:left w:val="none" w:sz="0" w:space="0" w:color="auto"/>
            <w:bottom w:val="none" w:sz="0" w:space="0" w:color="auto"/>
            <w:right w:val="none" w:sz="0" w:space="0" w:color="auto"/>
          </w:divBdr>
          <w:divsChild>
            <w:div w:id="647200689">
              <w:marLeft w:val="0"/>
              <w:marRight w:val="0"/>
              <w:marTop w:val="0"/>
              <w:marBottom w:val="0"/>
              <w:divBdr>
                <w:top w:val="none" w:sz="0" w:space="0" w:color="auto"/>
                <w:left w:val="none" w:sz="0" w:space="0" w:color="auto"/>
                <w:bottom w:val="none" w:sz="0" w:space="0" w:color="auto"/>
                <w:right w:val="none" w:sz="0" w:space="0" w:color="auto"/>
              </w:divBdr>
              <w:divsChild>
                <w:div w:id="607734333">
                  <w:marLeft w:val="-225"/>
                  <w:marRight w:val="-225"/>
                  <w:marTop w:val="0"/>
                  <w:marBottom w:val="0"/>
                  <w:divBdr>
                    <w:top w:val="none" w:sz="0" w:space="0" w:color="auto"/>
                    <w:left w:val="none" w:sz="0" w:space="0" w:color="auto"/>
                    <w:bottom w:val="none" w:sz="0" w:space="0" w:color="auto"/>
                    <w:right w:val="none" w:sz="0" w:space="0" w:color="auto"/>
                  </w:divBdr>
                  <w:divsChild>
                    <w:div w:id="13737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0298">
          <w:marLeft w:val="-225"/>
          <w:marRight w:val="-225"/>
          <w:marTop w:val="0"/>
          <w:marBottom w:val="0"/>
          <w:divBdr>
            <w:top w:val="none" w:sz="0" w:space="0" w:color="auto"/>
            <w:left w:val="none" w:sz="0" w:space="0" w:color="auto"/>
            <w:bottom w:val="none" w:sz="0" w:space="0" w:color="auto"/>
            <w:right w:val="none" w:sz="0" w:space="0" w:color="auto"/>
          </w:divBdr>
          <w:divsChild>
            <w:div w:id="1479151469">
              <w:marLeft w:val="0"/>
              <w:marRight w:val="0"/>
              <w:marTop w:val="0"/>
              <w:marBottom w:val="0"/>
              <w:divBdr>
                <w:top w:val="none" w:sz="0" w:space="0" w:color="auto"/>
                <w:left w:val="none" w:sz="0" w:space="0" w:color="auto"/>
                <w:bottom w:val="none" w:sz="0" w:space="0" w:color="auto"/>
                <w:right w:val="none" w:sz="0" w:space="0" w:color="auto"/>
              </w:divBdr>
              <w:divsChild>
                <w:div w:id="850072873">
                  <w:marLeft w:val="0"/>
                  <w:marRight w:val="0"/>
                  <w:marTop w:val="0"/>
                  <w:marBottom w:val="0"/>
                  <w:divBdr>
                    <w:top w:val="none" w:sz="0" w:space="0" w:color="auto"/>
                    <w:left w:val="none" w:sz="0" w:space="0" w:color="auto"/>
                    <w:bottom w:val="none" w:sz="0" w:space="0" w:color="auto"/>
                    <w:right w:val="none" w:sz="0" w:space="0" w:color="auto"/>
                  </w:divBdr>
                  <w:divsChild>
                    <w:div w:id="535473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5343950">
              <w:marLeft w:val="1463"/>
              <w:marRight w:val="0"/>
              <w:marTop w:val="0"/>
              <w:marBottom w:val="0"/>
              <w:divBdr>
                <w:top w:val="none" w:sz="0" w:space="0" w:color="auto"/>
                <w:left w:val="none" w:sz="0" w:space="0" w:color="auto"/>
                <w:bottom w:val="none" w:sz="0" w:space="0" w:color="auto"/>
                <w:right w:val="none" w:sz="0" w:space="0" w:color="auto"/>
              </w:divBdr>
              <w:divsChild>
                <w:div w:id="14725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9192">
          <w:marLeft w:val="-225"/>
          <w:marRight w:val="-225"/>
          <w:marTop w:val="0"/>
          <w:marBottom w:val="0"/>
          <w:divBdr>
            <w:top w:val="none" w:sz="0" w:space="0" w:color="auto"/>
            <w:left w:val="none" w:sz="0" w:space="0" w:color="auto"/>
            <w:bottom w:val="none" w:sz="0" w:space="0" w:color="auto"/>
            <w:right w:val="none" w:sz="0" w:space="0" w:color="auto"/>
          </w:divBdr>
          <w:divsChild>
            <w:div w:id="123470609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18503414">
      <w:bodyDiv w:val="1"/>
      <w:marLeft w:val="0"/>
      <w:marRight w:val="0"/>
      <w:marTop w:val="0"/>
      <w:marBottom w:val="0"/>
      <w:divBdr>
        <w:top w:val="none" w:sz="0" w:space="0" w:color="auto"/>
        <w:left w:val="none" w:sz="0" w:space="0" w:color="auto"/>
        <w:bottom w:val="none" w:sz="0" w:space="0" w:color="auto"/>
        <w:right w:val="none" w:sz="0" w:space="0" w:color="auto"/>
      </w:divBdr>
    </w:div>
    <w:div w:id="818807985">
      <w:bodyDiv w:val="1"/>
      <w:marLeft w:val="0"/>
      <w:marRight w:val="0"/>
      <w:marTop w:val="0"/>
      <w:marBottom w:val="0"/>
      <w:divBdr>
        <w:top w:val="none" w:sz="0" w:space="0" w:color="auto"/>
        <w:left w:val="none" w:sz="0" w:space="0" w:color="auto"/>
        <w:bottom w:val="none" w:sz="0" w:space="0" w:color="auto"/>
        <w:right w:val="none" w:sz="0" w:space="0" w:color="auto"/>
      </w:divBdr>
      <w:divsChild>
        <w:div w:id="983267668">
          <w:marLeft w:val="0"/>
          <w:marRight w:val="0"/>
          <w:marTop w:val="0"/>
          <w:marBottom w:val="0"/>
          <w:divBdr>
            <w:top w:val="none" w:sz="0" w:space="0" w:color="auto"/>
            <w:left w:val="none" w:sz="0" w:space="0" w:color="auto"/>
            <w:bottom w:val="none" w:sz="0" w:space="0" w:color="auto"/>
            <w:right w:val="none" w:sz="0" w:space="0" w:color="auto"/>
          </w:divBdr>
          <w:divsChild>
            <w:div w:id="731734643">
              <w:marLeft w:val="0"/>
              <w:marRight w:val="0"/>
              <w:marTop w:val="0"/>
              <w:marBottom w:val="150"/>
              <w:divBdr>
                <w:top w:val="none" w:sz="0" w:space="0" w:color="auto"/>
                <w:left w:val="none" w:sz="0" w:space="0" w:color="auto"/>
                <w:bottom w:val="none" w:sz="0" w:space="0" w:color="auto"/>
                <w:right w:val="none" w:sz="0" w:space="0" w:color="auto"/>
              </w:divBdr>
            </w:div>
            <w:div w:id="181077867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821432243">
      <w:bodyDiv w:val="1"/>
      <w:marLeft w:val="0"/>
      <w:marRight w:val="0"/>
      <w:marTop w:val="0"/>
      <w:marBottom w:val="0"/>
      <w:divBdr>
        <w:top w:val="none" w:sz="0" w:space="0" w:color="auto"/>
        <w:left w:val="none" w:sz="0" w:space="0" w:color="auto"/>
        <w:bottom w:val="none" w:sz="0" w:space="0" w:color="auto"/>
        <w:right w:val="none" w:sz="0" w:space="0" w:color="auto"/>
      </w:divBdr>
      <w:divsChild>
        <w:div w:id="1554348130">
          <w:marLeft w:val="0"/>
          <w:marRight w:val="0"/>
          <w:marTop w:val="0"/>
          <w:marBottom w:val="0"/>
          <w:divBdr>
            <w:top w:val="none" w:sz="0" w:space="0" w:color="auto"/>
            <w:left w:val="none" w:sz="0" w:space="0" w:color="auto"/>
            <w:bottom w:val="none" w:sz="0" w:space="0" w:color="auto"/>
            <w:right w:val="none" w:sz="0" w:space="0" w:color="auto"/>
          </w:divBdr>
          <w:divsChild>
            <w:div w:id="2108580086">
              <w:marLeft w:val="0"/>
              <w:marRight w:val="0"/>
              <w:marTop w:val="0"/>
              <w:marBottom w:val="0"/>
              <w:divBdr>
                <w:top w:val="none" w:sz="0" w:space="0" w:color="auto"/>
                <w:left w:val="none" w:sz="0" w:space="0" w:color="auto"/>
                <w:bottom w:val="none" w:sz="0" w:space="0" w:color="auto"/>
                <w:right w:val="none" w:sz="0" w:space="0" w:color="auto"/>
              </w:divBdr>
            </w:div>
          </w:divsChild>
        </w:div>
        <w:div w:id="529072690">
          <w:marLeft w:val="0"/>
          <w:marRight w:val="0"/>
          <w:marTop w:val="0"/>
          <w:marBottom w:val="0"/>
          <w:divBdr>
            <w:top w:val="none" w:sz="0" w:space="0" w:color="auto"/>
            <w:left w:val="none" w:sz="0" w:space="0" w:color="auto"/>
            <w:bottom w:val="none" w:sz="0" w:space="0" w:color="auto"/>
            <w:right w:val="none" w:sz="0" w:space="0" w:color="auto"/>
          </w:divBdr>
          <w:divsChild>
            <w:div w:id="17154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6721">
      <w:bodyDiv w:val="1"/>
      <w:marLeft w:val="0"/>
      <w:marRight w:val="0"/>
      <w:marTop w:val="0"/>
      <w:marBottom w:val="0"/>
      <w:divBdr>
        <w:top w:val="none" w:sz="0" w:space="0" w:color="auto"/>
        <w:left w:val="none" w:sz="0" w:space="0" w:color="auto"/>
        <w:bottom w:val="none" w:sz="0" w:space="0" w:color="auto"/>
        <w:right w:val="none" w:sz="0" w:space="0" w:color="auto"/>
      </w:divBdr>
    </w:div>
    <w:div w:id="824396954">
      <w:bodyDiv w:val="1"/>
      <w:marLeft w:val="0"/>
      <w:marRight w:val="0"/>
      <w:marTop w:val="0"/>
      <w:marBottom w:val="0"/>
      <w:divBdr>
        <w:top w:val="none" w:sz="0" w:space="0" w:color="auto"/>
        <w:left w:val="none" w:sz="0" w:space="0" w:color="auto"/>
        <w:bottom w:val="none" w:sz="0" w:space="0" w:color="auto"/>
        <w:right w:val="none" w:sz="0" w:space="0" w:color="auto"/>
      </w:divBdr>
      <w:divsChild>
        <w:div w:id="382293829">
          <w:marLeft w:val="0"/>
          <w:marRight w:val="0"/>
          <w:marTop w:val="0"/>
          <w:marBottom w:val="300"/>
          <w:divBdr>
            <w:top w:val="none" w:sz="0" w:space="0" w:color="auto"/>
            <w:left w:val="none" w:sz="0" w:space="0" w:color="auto"/>
            <w:bottom w:val="none" w:sz="0" w:space="0" w:color="auto"/>
            <w:right w:val="none" w:sz="0" w:space="0" w:color="auto"/>
          </w:divBdr>
        </w:div>
        <w:div w:id="175383772">
          <w:marLeft w:val="15"/>
          <w:marRight w:val="225"/>
          <w:marTop w:val="0"/>
          <w:marBottom w:val="105"/>
          <w:divBdr>
            <w:top w:val="none" w:sz="0" w:space="0" w:color="auto"/>
            <w:left w:val="none" w:sz="0" w:space="0" w:color="auto"/>
            <w:bottom w:val="none" w:sz="0" w:space="0" w:color="auto"/>
            <w:right w:val="none" w:sz="0" w:space="0" w:color="auto"/>
          </w:divBdr>
          <w:divsChild>
            <w:div w:id="3921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64401">
      <w:bodyDiv w:val="1"/>
      <w:marLeft w:val="0"/>
      <w:marRight w:val="0"/>
      <w:marTop w:val="0"/>
      <w:marBottom w:val="0"/>
      <w:divBdr>
        <w:top w:val="none" w:sz="0" w:space="0" w:color="auto"/>
        <w:left w:val="none" w:sz="0" w:space="0" w:color="auto"/>
        <w:bottom w:val="none" w:sz="0" w:space="0" w:color="auto"/>
        <w:right w:val="none" w:sz="0" w:space="0" w:color="auto"/>
      </w:divBdr>
    </w:div>
    <w:div w:id="834413643">
      <w:bodyDiv w:val="1"/>
      <w:marLeft w:val="0"/>
      <w:marRight w:val="0"/>
      <w:marTop w:val="0"/>
      <w:marBottom w:val="0"/>
      <w:divBdr>
        <w:top w:val="none" w:sz="0" w:space="0" w:color="auto"/>
        <w:left w:val="none" w:sz="0" w:space="0" w:color="auto"/>
        <w:bottom w:val="none" w:sz="0" w:space="0" w:color="auto"/>
        <w:right w:val="none" w:sz="0" w:space="0" w:color="auto"/>
      </w:divBdr>
      <w:divsChild>
        <w:div w:id="1624077318">
          <w:marLeft w:val="-150"/>
          <w:marRight w:val="-150"/>
          <w:marTop w:val="0"/>
          <w:marBottom w:val="0"/>
          <w:divBdr>
            <w:top w:val="none" w:sz="0" w:space="0" w:color="auto"/>
            <w:left w:val="none" w:sz="0" w:space="0" w:color="auto"/>
            <w:bottom w:val="none" w:sz="0" w:space="0" w:color="auto"/>
            <w:right w:val="none" w:sz="0" w:space="0" w:color="auto"/>
          </w:divBdr>
          <w:divsChild>
            <w:div w:id="1977446203">
              <w:marLeft w:val="0"/>
              <w:marRight w:val="0"/>
              <w:marTop w:val="0"/>
              <w:marBottom w:val="0"/>
              <w:divBdr>
                <w:top w:val="none" w:sz="0" w:space="0" w:color="auto"/>
                <w:left w:val="none" w:sz="0" w:space="0" w:color="auto"/>
                <w:bottom w:val="none" w:sz="0" w:space="0" w:color="auto"/>
                <w:right w:val="none" w:sz="0" w:space="0" w:color="auto"/>
              </w:divBdr>
              <w:divsChild>
                <w:div w:id="786001941">
                  <w:marLeft w:val="-150"/>
                  <w:marRight w:val="-150"/>
                  <w:marTop w:val="0"/>
                  <w:marBottom w:val="0"/>
                  <w:divBdr>
                    <w:top w:val="none" w:sz="0" w:space="0" w:color="auto"/>
                    <w:left w:val="none" w:sz="0" w:space="0" w:color="auto"/>
                    <w:bottom w:val="none" w:sz="0" w:space="0" w:color="auto"/>
                    <w:right w:val="none" w:sz="0" w:space="0" w:color="auto"/>
                  </w:divBdr>
                  <w:divsChild>
                    <w:div w:id="391737049">
                      <w:marLeft w:val="0"/>
                      <w:marRight w:val="0"/>
                      <w:marTop w:val="0"/>
                      <w:marBottom w:val="0"/>
                      <w:divBdr>
                        <w:top w:val="none" w:sz="0" w:space="0" w:color="auto"/>
                        <w:left w:val="none" w:sz="0" w:space="0" w:color="auto"/>
                        <w:bottom w:val="none" w:sz="0" w:space="0" w:color="auto"/>
                        <w:right w:val="none" w:sz="0" w:space="0" w:color="auto"/>
                      </w:divBdr>
                      <w:divsChild>
                        <w:div w:id="831526007">
                          <w:marLeft w:val="-150"/>
                          <w:marRight w:val="-150"/>
                          <w:marTop w:val="0"/>
                          <w:marBottom w:val="0"/>
                          <w:divBdr>
                            <w:top w:val="none" w:sz="0" w:space="0" w:color="auto"/>
                            <w:left w:val="none" w:sz="0" w:space="0" w:color="auto"/>
                            <w:bottom w:val="none" w:sz="0" w:space="0" w:color="auto"/>
                            <w:right w:val="none" w:sz="0" w:space="0" w:color="auto"/>
                          </w:divBdr>
                          <w:divsChild>
                            <w:div w:id="1505124060">
                              <w:marLeft w:val="0"/>
                              <w:marRight w:val="0"/>
                              <w:marTop w:val="0"/>
                              <w:marBottom w:val="0"/>
                              <w:divBdr>
                                <w:top w:val="none" w:sz="0" w:space="0" w:color="auto"/>
                                <w:left w:val="none" w:sz="0" w:space="0" w:color="auto"/>
                                <w:bottom w:val="none" w:sz="0" w:space="0" w:color="auto"/>
                                <w:right w:val="none" w:sz="0" w:space="0" w:color="auto"/>
                              </w:divBdr>
                              <w:divsChild>
                                <w:div w:id="702483029">
                                  <w:marLeft w:val="0"/>
                                  <w:marRight w:val="0"/>
                                  <w:marTop w:val="0"/>
                                  <w:marBottom w:val="75"/>
                                  <w:divBdr>
                                    <w:top w:val="none" w:sz="0" w:space="0" w:color="auto"/>
                                    <w:left w:val="none" w:sz="0" w:space="0" w:color="auto"/>
                                    <w:bottom w:val="none" w:sz="0" w:space="0" w:color="auto"/>
                                    <w:right w:val="none" w:sz="0" w:space="0" w:color="auto"/>
                                  </w:divBdr>
                                </w:div>
                                <w:div w:id="1313176710">
                                  <w:marLeft w:val="0"/>
                                  <w:marRight w:val="0"/>
                                  <w:marTop w:val="0"/>
                                  <w:marBottom w:val="0"/>
                                  <w:divBdr>
                                    <w:top w:val="none" w:sz="0" w:space="0" w:color="auto"/>
                                    <w:left w:val="none" w:sz="0" w:space="0" w:color="auto"/>
                                    <w:bottom w:val="none" w:sz="0" w:space="0" w:color="auto"/>
                                    <w:right w:val="none" w:sz="0" w:space="0" w:color="auto"/>
                                  </w:divBdr>
                                  <w:divsChild>
                                    <w:div w:id="1684432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2072410">
                              <w:marLeft w:val="0"/>
                              <w:marRight w:val="0"/>
                              <w:marTop w:val="0"/>
                              <w:marBottom w:val="0"/>
                              <w:divBdr>
                                <w:top w:val="none" w:sz="0" w:space="0" w:color="auto"/>
                                <w:left w:val="none" w:sz="0" w:space="0" w:color="auto"/>
                                <w:bottom w:val="none" w:sz="0" w:space="0" w:color="auto"/>
                                <w:right w:val="none" w:sz="0" w:space="0" w:color="auto"/>
                              </w:divBdr>
                              <w:divsChild>
                                <w:div w:id="1047877259">
                                  <w:marLeft w:val="0"/>
                                  <w:marRight w:val="0"/>
                                  <w:marTop w:val="0"/>
                                  <w:marBottom w:val="0"/>
                                  <w:divBdr>
                                    <w:top w:val="none" w:sz="0" w:space="0" w:color="auto"/>
                                    <w:left w:val="none" w:sz="0" w:space="0" w:color="auto"/>
                                    <w:bottom w:val="none" w:sz="0" w:space="0" w:color="auto"/>
                                    <w:right w:val="none" w:sz="0" w:space="0" w:color="auto"/>
                                  </w:divBdr>
                                </w:div>
                              </w:divsChild>
                            </w:div>
                            <w:div w:id="1918712437">
                              <w:marLeft w:val="0"/>
                              <w:marRight w:val="0"/>
                              <w:marTop w:val="0"/>
                              <w:marBottom w:val="0"/>
                              <w:divBdr>
                                <w:top w:val="none" w:sz="0" w:space="0" w:color="auto"/>
                                <w:left w:val="none" w:sz="0" w:space="0" w:color="auto"/>
                                <w:bottom w:val="none" w:sz="0" w:space="0" w:color="auto"/>
                                <w:right w:val="none" w:sz="0" w:space="0" w:color="auto"/>
                              </w:divBdr>
                              <w:divsChild>
                                <w:div w:id="1744372602">
                                  <w:marLeft w:val="0"/>
                                  <w:marRight w:val="0"/>
                                  <w:marTop w:val="150"/>
                                  <w:marBottom w:val="0"/>
                                  <w:divBdr>
                                    <w:top w:val="none" w:sz="0" w:space="0" w:color="auto"/>
                                    <w:left w:val="none" w:sz="0" w:space="0" w:color="auto"/>
                                    <w:bottom w:val="none" w:sz="0" w:space="0" w:color="auto"/>
                                    <w:right w:val="none" w:sz="0" w:space="0" w:color="auto"/>
                                  </w:divBdr>
                                  <w:divsChild>
                                    <w:div w:id="1202211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664942">
                      <w:marLeft w:val="0"/>
                      <w:marRight w:val="0"/>
                      <w:marTop w:val="0"/>
                      <w:marBottom w:val="0"/>
                      <w:divBdr>
                        <w:top w:val="none" w:sz="0" w:space="0" w:color="auto"/>
                        <w:left w:val="none" w:sz="0" w:space="0" w:color="auto"/>
                        <w:bottom w:val="none" w:sz="0" w:space="0" w:color="auto"/>
                        <w:right w:val="none" w:sz="0" w:space="0" w:color="auto"/>
                      </w:divBdr>
                      <w:divsChild>
                        <w:div w:id="373308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35072132">
      <w:bodyDiv w:val="1"/>
      <w:marLeft w:val="0"/>
      <w:marRight w:val="0"/>
      <w:marTop w:val="0"/>
      <w:marBottom w:val="0"/>
      <w:divBdr>
        <w:top w:val="none" w:sz="0" w:space="0" w:color="auto"/>
        <w:left w:val="none" w:sz="0" w:space="0" w:color="auto"/>
        <w:bottom w:val="none" w:sz="0" w:space="0" w:color="auto"/>
        <w:right w:val="none" w:sz="0" w:space="0" w:color="auto"/>
      </w:divBdr>
      <w:divsChild>
        <w:div w:id="512451964">
          <w:marLeft w:val="0"/>
          <w:marRight w:val="0"/>
          <w:marTop w:val="0"/>
          <w:marBottom w:val="0"/>
          <w:divBdr>
            <w:top w:val="none" w:sz="0" w:space="0" w:color="auto"/>
            <w:left w:val="none" w:sz="0" w:space="0" w:color="auto"/>
            <w:bottom w:val="none" w:sz="0" w:space="0" w:color="auto"/>
            <w:right w:val="none" w:sz="0" w:space="0" w:color="auto"/>
          </w:divBdr>
          <w:divsChild>
            <w:div w:id="559825578">
              <w:marLeft w:val="-225"/>
              <w:marRight w:val="-225"/>
              <w:marTop w:val="0"/>
              <w:marBottom w:val="0"/>
              <w:divBdr>
                <w:top w:val="none" w:sz="0" w:space="0" w:color="auto"/>
                <w:left w:val="none" w:sz="0" w:space="0" w:color="auto"/>
                <w:bottom w:val="none" w:sz="0" w:space="0" w:color="auto"/>
                <w:right w:val="none" w:sz="0" w:space="0" w:color="auto"/>
              </w:divBdr>
              <w:divsChild>
                <w:div w:id="1184320915">
                  <w:marLeft w:val="0"/>
                  <w:marRight w:val="0"/>
                  <w:marTop w:val="0"/>
                  <w:marBottom w:val="0"/>
                  <w:divBdr>
                    <w:top w:val="none" w:sz="0" w:space="0" w:color="auto"/>
                    <w:left w:val="none" w:sz="0" w:space="0" w:color="auto"/>
                    <w:bottom w:val="none" w:sz="0" w:space="0" w:color="auto"/>
                    <w:right w:val="none" w:sz="0" w:space="0" w:color="auto"/>
                  </w:divBdr>
                  <w:divsChild>
                    <w:div w:id="446237161">
                      <w:marLeft w:val="0"/>
                      <w:marRight w:val="0"/>
                      <w:marTop w:val="0"/>
                      <w:marBottom w:val="225"/>
                      <w:divBdr>
                        <w:top w:val="none" w:sz="0" w:space="0" w:color="auto"/>
                        <w:left w:val="none" w:sz="0" w:space="0" w:color="auto"/>
                        <w:bottom w:val="none" w:sz="0" w:space="0" w:color="auto"/>
                        <w:right w:val="none" w:sz="0" w:space="0" w:color="auto"/>
                      </w:divBdr>
                      <w:divsChild>
                        <w:div w:id="4162436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7633687">
          <w:marLeft w:val="-225"/>
          <w:marRight w:val="-225"/>
          <w:marTop w:val="0"/>
          <w:marBottom w:val="0"/>
          <w:divBdr>
            <w:top w:val="none" w:sz="0" w:space="0" w:color="auto"/>
            <w:left w:val="none" w:sz="0" w:space="0" w:color="auto"/>
            <w:bottom w:val="none" w:sz="0" w:space="0" w:color="auto"/>
            <w:right w:val="none" w:sz="0" w:space="0" w:color="auto"/>
          </w:divBdr>
          <w:divsChild>
            <w:div w:id="485823453">
              <w:marLeft w:val="0"/>
              <w:marRight w:val="0"/>
              <w:marTop w:val="150"/>
              <w:marBottom w:val="0"/>
              <w:divBdr>
                <w:top w:val="none" w:sz="0" w:space="0" w:color="auto"/>
                <w:left w:val="none" w:sz="0" w:space="0" w:color="auto"/>
                <w:bottom w:val="none" w:sz="0" w:space="0" w:color="auto"/>
                <w:right w:val="none" w:sz="0" w:space="0" w:color="auto"/>
              </w:divBdr>
              <w:divsChild>
                <w:div w:id="1031297882">
                  <w:marLeft w:val="0"/>
                  <w:marRight w:val="0"/>
                  <w:marTop w:val="0"/>
                  <w:marBottom w:val="0"/>
                  <w:divBdr>
                    <w:top w:val="none" w:sz="0" w:space="0" w:color="auto"/>
                    <w:left w:val="none" w:sz="0" w:space="0" w:color="auto"/>
                    <w:bottom w:val="none" w:sz="0" w:space="0" w:color="auto"/>
                    <w:right w:val="none" w:sz="0" w:space="0" w:color="auto"/>
                  </w:divBdr>
                </w:div>
              </w:divsChild>
            </w:div>
            <w:div w:id="889926479">
              <w:marLeft w:val="0"/>
              <w:marRight w:val="0"/>
              <w:marTop w:val="0"/>
              <w:marBottom w:val="0"/>
              <w:divBdr>
                <w:top w:val="none" w:sz="0" w:space="0" w:color="auto"/>
                <w:left w:val="none" w:sz="0" w:space="0" w:color="auto"/>
                <w:bottom w:val="none" w:sz="0" w:space="0" w:color="auto"/>
                <w:right w:val="none" w:sz="0" w:space="0" w:color="auto"/>
              </w:divBdr>
              <w:divsChild>
                <w:div w:id="28570112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37037776">
      <w:bodyDiv w:val="1"/>
      <w:marLeft w:val="0"/>
      <w:marRight w:val="0"/>
      <w:marTop w:val="0"/>
      <w:marBottom w:val="0"/>
      <w:divBdr>
        <w:top w:val="none" w:sz="0" w:space="0" w:color="auto"/>
        <w:left w:val="none" w:sz="0" w:space="0" w:color="auto"/>
        <w:bottom w:val="none" w:sz="0" w:space="0" w:color="auto"/>
        <w:right w:val="none" w:sz="0" w:space="0" w:color="auto"/>
      </w:divBdr>
    </w:div>
    <w:div w:id="838546039">
      <w:bodyDiv w:val="1"/>
      <w:marLeft w:val="0"/>
      <w:marRight w:val="0"/>
      <w:marTop w:val="0"/>
      <w:marBottom w:val="0"/>
      <w:divBdr>
        <w:top w:val="none" w:sz="0" w:space="0" w:color="auto"/>
        <w:left w:val="none" w:sz="0" w:space="0" w:color="auto"/>
        <w:bottom w:val="none" w:sz="0" w:space="0" w:color="auto"/>
        <w:right w:val="none" w:sz="0" w:space="0" w:color="auto"/>
      </w:divBdr>
    </w:div>
    <w:div w:id="838617553">
      <w:bodyDiv w:val="1"/>
      <w:marLeft w:val="0"/>
      <w:marRight w:val="0"/>
      <w:marTop w:val="0"/>
      <w:marBottom w:val="0"/>
      <w:divBdr>
        <w:top w:val="none" w:sz="0" w:space="0" w:color="auto"/>
        <w:left w:val="none" w:sz="0" w:space="0" w:color="auto"/>
        <w:bottom w:val="none" w:sz="0" w:space="0" w:color="auto"/>
        <w:right w:val="none" w:sz="0" w:space="0" w:color="auto"/>
      </w:divBdr>
      <w:divsChild>
        <w:div w:id="1403478888">
          <w:marLeft w:val="0"/>
          <w:marRight w:val="0"/>
          <w:marTop w:val="0"/>
          <w:marBottom w:val="0"/>
          <w:divBdr>
            <w:top w:val="single" w:sz="2" w:space="0" w:color="E0E0E0"/>
            <w:left w:val="single" w:sz="2" w:space="0" w:color="E0E0E0"/>
            <w:bottom w:val="single" w:sz="2" w:space="0" w:color="E0E0E0"/>
            <w:right w:val="single" w:sz="2" w:space="0" w:color="E0E0E0"/>
          </w:divBdr>
          <w:divsChild>
            <w:div w:id="1108547594">
              <w:marLeft w:val="0"/>
              <w:marRight w:val="0"/>
              <w:marTop w:val="0"/>
              <w:marBottom w:val="0"/>
              <w:divBdr>
                <w:top w:val="single" w:sz="2" w:space="0" w:color="E0E0E0"/>
                <w:left w:val="single" w:sz="2" w:space="0" w:color="E0E0E0"/>
                <w:bottom w:val="single" w:sz="2" w:space="0" w:color="E0E0E0"/>
                <w:right w:val="single" w:sz="2" w:space="0" w:color="E0E0E0"/>
              </w:divBdr>
              <w:divsChild>
                <w:div w:id="899903374">
                  <w:marLeft w:val="0"/>
                  <w:marRight w:val="0"/>
                  <w:marTop w:val="0"/>
                  <w:marBottom w:val="0"/>
                  <w:divBdr>
                    <w:top w:val="single" w:sz="2" w:space="0" w:color="E0E0E0"/>
                    <w:left w:val="single" w:sz="2" w:space="0" w:color="E0E0E0"/>
                    <w:bottom w:val="single" w:sz="2" w:space="0" w:color="E0E0E0"/>
                    <w:right w:val="single" w:sz="2" w:space="0" w:color="E0E0E0"/>
                  </w:divBdr>
                  <w:divsChild>
                    <w:div w:id="518203425">
                      <w:marLeft w:val="0"/>
                      <w:marRight w:val="0"/>
                      <w:marTop w:val="0"/>
                      <w:marBottom w:val="0"/>
                      <w:divBdr>
                        <w:top w:val="single" w:sz="2" w:space="0" w:color="E0E0E0"/>
                        <w:left w:val="single" w:sz="2" w:space="0" w:color="E0E0E0"/>
                        <w:bottom w:val="single" w:sz="2" w:space="0" w:color="E0E0E0"/>
                        <w:right w:val="single" w:sz="2" w:space="0" w:color="E0E0E0"/>
                      </w:divBdr>
                    </w:div>
                    <w:div w:id="931400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33557382">
          <w:marLeft w:val="0"/>
          <w:marRight w:val="0"/>
          <w:marTop w:val="0"/>
          <w:marBottom w:val="0"/>
          <w:divBdr>
            <w:top w:val="single" w:sz="2" w:space="0" w:color="E0E0E0"/>
            <w:left w:val="single" w:sz="2" w:space="0" w:color="E0E0E0"/>
            <w:bottom w:val="single" w:sz="2" w:space="0" w:color="E0E0E0"/>
            <w:right w:val="single" w:sz="2" w:space="0" w:color="E0E0E0"/>
          </w:divBdr>
          <w:divsChild>
            <w:div w:id="539434612">
              <w:marLeft w:val="0"/>
              <w:marRight w:val="0"/>
              <w:marTop w:val="0"/>
              <w:marBottom w:val="0"/>
              <w:divBdr>
                <w:top w:val="single" w:sz="2" w:space="0" w:color="E0E0E0"/>
                <w:left w:val="single" w:sz="2" w:space="0" w:color="E0E0E0"/>
                <w:bottom w:val="single" w:sz="2" w:space="0" w:color="E0E0E0"/>
                <w:right w:val="single" w:sz="2" w:space="0" w:color="E0E0E0"/>
              </w:divBdr>
              <w:divsChild>
                <w:div w:id="1981694371">
                  <w:marLeft w:val="0"/>
                  <w:marRight w:val="0"/>
                  <w:marTop w:val="0"/>
                  <w:marBottom w:val="0"/>
                  <w:divBdr>
                    <w:top w:val="single" w:sz="2" w:space="0" w:color="E0E0E0"/>
                    <w:left w:val="single" w:sz="2" w:space="0" w:color="E0E0E0"/>
                    <w:bottom w:val="single" w:sz="2" w:space="0" w:color="E0E0E0"/>
                    <w:right w:val="single" w:sz="2" w:space="0" w:color="E0E0E0"/>
                  </w:divBdr>
                  <w:divsChild>
                    <w:div w:id="1836065564">
                      <w:marLeft w:val="0"/>
                      <w:marRight w:val="0"/>
                      <w:marTop w:val="0"/>
                      <w:marBottom w:val="0"/>
                      <w:divBdr>
                        <w:top w:val="single" w:sz="2" w:space="0" w:color="E0E0E0"/>
                        <w:left w:val="single" w:sz="2" w:space="0" w:color="E0E0E0"/>
                        <w:bottom w:val="single" w:sz="2" w:space="0" w:color="E0E0E0"/>
                        <w:right w:val="single" w:sz="2" w:space="0" w:color="E0E0E0"/>
                      </w:divBdr>
                      <w:divsChild>
                        <w:div w:id="20893017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71064827">
              <w:marLeft w:val="0"/>
              <w:marRight w:val="0"/>
              <w:marTop w:val="0"/>
              <w:marBottom w:val="0"/>
              <w:divBdr>
                <w:top w:val="single" w:sz="2" w:space="0" w:color="E0E0E0"/>
                <w:left w:val="single" w:sz="2" w:space="0" w:color="E0E0E0"/>
                <w:bottom w:val="single" w:sz="2" w:space="0" w:color="E0E0E0"/>
                <w:right w:val="single" w:sz="2" w:space="0" w:color="E0E0E0"/>
              </w:divBdr>
              <w:divsChild>
                <w:div w:id="1622490325">
                  <w:marLeft w:val="0"/>
                  <w:marRight w:val="0"/>
                  <w:marTop w:val="0"/>
                  <w:marBottom w:val="0"/>
                  <w:divBdr>
                    <w:top w:val="single" w:sz="2" w:space="0" w:color="E0E0E0"/>
                    <w:left w:val="single" w:sz="2" w:space="0" w:color="E0E0E0"/>
                    <w:bottom w:val="single" w:sz="2" w:space="0" w:color="E0E0E0"/>
                    <w:right w:val="single" w:sz="2" w:space="0" w:color="E0E0E0"/>
                  </w:divBdr>
                </w:div>
                <w:div w:id="1271353275">
                  <w:marLeft w:val="0"/>
                  <w:marRight w:val="0"/>
                  <w:marTop w:val="0"/>
                  <w:marBottom w:val="0"/>
                  <w:divBdr>
                    <w:top w:val="single" w:sz="2" w:space="0" w:color="E0E0E0"/>
                    <w:left w:val="single" w:sz="2" w:space="0" w:color="E0E0E0"/>
                    <w:bottom w:val="single" w:sz="2" w:space="0" w:color="E0E0E0"/>
                    <w:right w:val="single" w:sz="2" w:space="0" w:color="E0E0E0"/>
                  </w:divBdr>
                  <w:divsChild>
                    <w:div w:id="229656685">
                      <w:marLeft w:val="0"/>
                      <w:marRight w:val="0"/>
                      <w:marTop w:val="0"/>
                      <w:marBottom w:val="0"/>
                      <w:divBdr>
                        <w:top w:val="single" w:sz="2" w:space="0" w:color="E0E0E0"/>
                        <w:left w:val="single" w:sz="2" w:space="0" w:color="E0E0E0"/>
                        <w:bottom w:val="single" w:sz="2" w:space="0" w:color="E0E0E0"/>
                        <w:right w:val="single" w:sz="2" w:space="0" w:color="E0E0E0"/>
                      </w:divBdr>
                      <w:divsChild>
                        <w:div w:id="1424688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52111056">
                      <w:marLeft w:val="0"/>
                      <w:marRight w:val="0"/>
                      <w:marTop w:val="0"/>
                      <w:marBottom w:val="0"/>
                      <w:divBdr>
                        <w:top w:val="single" w:sz="2" w:space="0" w:color="E0E0E0"/>
                        <w:left w:val="single" w:sz="2" w:space="0" w:color="E0E0E0"/>
                        <w:bottom w:val="single" w:sz="2" w:space="0" w:color="E0E0E0"/>
                        <w:right w:val="single" w:sz="2" w:space="0" w:color="E0E0E0"/>
                      </w:divBdr>
                      <w:divsChild>
                        <w:div w:id="4140129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2898322">
                      <w:marLeft w:val="0"/>
                      <w:marRight w:val="0"/>
                      <w:marTop w:val="0"/>
                      <w:marBottom w:val="0"/>
                      <w:divBdr>
                        <w:top w:val="single" w:sz="2" w:space="0" w:color="E0E0E0"/>
                        <w:left w:val="single" w:sz="2" w:space="0" w:color="E0E0E0"/>
                        <w:bottom w:val="single" w:sz="2" w:space="0" w:color="E0E0E0"/>
                        <w:right w:val="single" w:sz="2" w:space="0" w:color="E0E0E0"/>
                      </w:divBdr>
                      <w:divsChild>
                        <w:div w:id="1845851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35515864">
                      <w:marLeft w:val="0"/>
                      <w:marRight w:val="0"/>
                      <w:marTop w:val="0"/>
                      <w:marBottom w:val="0"/>
                      <w:divBdr>
                        <w:top w:val="single" w:sz="2" w:space="0" w:color="E0E0E0"/>
                        <w:left w:val="single" w:sz="2" w:space="0" w:color="E0E0E0"/>
                        <w:bottom w:val="single" w:sz="2" w:space="0" w:color="E0E0E0"/>
                        <w:right w:val="single" w:sz="2" w:space="0" w:color="E0E0E0"/>
                      </w:divBdr>
                      <w:divsChild>
                        <w:div w:id="12914022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1404182">
                      <w:marLeft w:val="0"/>
                      <w:marRight w:val="0"/>
                      <w:marTop w:val="0"/>
                      <w:marBottom w:val="0"/>
                      <w:divBdr>
                        <w:top w:val="single" w:sz="2" w:space="0" w:color="E0E0E0"/>
                        <w:left w:val="single" w:sz="2" w:space="0" w:color="E0E0E0"/>
                        <w:bottom w:val="single" w:sz="2" w:space="0" w:color="E0E0E0"/>
                        <w:right w:val="single" w:sz="2" w:space="0" w:color="E0E0E0"/>
                      </w:divBdr>
                      <w:divsChild>
                        <w:div w:id="508957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39198440">
      <w:bodyDiv w:val="1"/>
      <w:marLeft w:val="0"/>
      <w:marRight w:val="0"/>
      <w:marTop w:val="0"/>
      <w:marBottom w:val="0"/>
      <w:divBdr>
        <w:top w:val="none" w:sz="0" w:space="0" w:color="auto"/>
        <w:left w:val="none" w:sz="0" w:space="0" w:color="auto"/>
        <w:bottom w:val="none" w:sz="0" w:space="0" w:color="auto"/>
        <w:right w:val="none" w:sz="0" w:space="0" w:color="auto"/>
      </w:divBdr>
      <w:divsChild>
        <w:div w:id="836656717">
          <w:marLeft w:val="0"/>
          <w:marRight w:val="0"/>
          <w:marTop w:val="0"/>
          <w:marBottom w:val="0"/>
          <w:divBdr>
            <w:top w:val="dotted" w:sz="6" w:space="4" w:color="EBEBEB"/>
            <w:left w:val="none" w:sz="0" w:space="8" w:color="auto"/>
            <w:bottom w:val="dotted" w:sz="6" w:space="4" w:color="EBEBEB"/>
            <w:right w:val="none" w:sz="0" w:space="8" w:color="auto"/>
          </w:divBdr>
        </w:div>
        <w:div w:id="1578590933">
          <w:marLeft w:val="0"/>
          <w:marRight w:val="0"/>
          <w:marTop w:val="0"/>
          <w:marBottom w:val="0"/>
          <w:divBdr>
            <w:top w:val="none" w:sz="0" w:space="0" w:color="auto"/>
            <w:left w:val="none" w:sz="0" w:space="0" w:color="auto"/>
            <w:bottom w:val="none" w:sz="0" w:space="0" w:color="auto"/>
            <w:right w:val="none" w:sz="0" w:space="0" w:color="auto"/>
          </w:divBdr>
        </w:div>
      </w:divsChild>
    </w:div>
    <w:div w:id="843087735">
      <w:bodyDiv w:val="1"/>
      <w:marLeft w:val="0"/>
      <w:marRight w:val="0"/>
      <w:marTop w:val="0"/>
      <w:marBottom w:val="0"/>
      <w:divBdr>
        <w:top w:val="none" w:sz="0" w:space="0" w:color="auto"/>
        <w:left w:val="none" w:sz="0" w:space="0" w:color="auto"/>
        <w:bottom w:val="none" w:sz="0" w:space="0" w:color="auto"/>
        <w:right w:val="none" w:sz="0" w:space="0" w:color="auto"/>
      </w:divBdr>
      <w:divsChild>
        <w:div w:id="509375021">
          <w:marLeft w:val="-225"/>
          <w:marRight w:val="-225"/>
          <w:marTop w:val="0"/>
          <w:marBottom w:val="0"/>
          <w:divBdr>
            <w:top w:val="none" w:sz="0" w:space="0" w:color="auto"/>
            <w:left w:val="none" w:sz="0" w:space="0" w:color="auto"/>
            <w:bottom w:val="none" w:sz="0" w:space="0" w:color="auto"/>
            <w:right w:val="none" w:sz="0" w:space="0" w:color="auto"/>
          </w:divBdr>
          <w:divsChild>
            <w:div w:id="606422892">
              <w:marLeft w:val="0"/>
              <w:marRight w:val="0"/>
              <w:marTop w:val="0"/>
              <w:marBottom w:val="0"/>
              <w:divBdr>
                <w:top w:val="none" w:sz="0" w:space="0" w:color="auto"/>
                <w:left w:val="none" w:sz="0" w:space="0" w:color="auto"/>
                <w:bottom w:val="none" w:sz="0" w:space="0" w:color="auto"/>
                <w:right w:val="none" w:sz="0" w:space="0" w:color="auto"/>
              </w:divBdr>
              <w:divsChild>
                <w:div w:id="1020814364">
                  <w:marLeft w:val="-225"/>
                  <w:marRight w:val="-225"/>
                  <w:marTop w:val="0"/>
                  <w:marBottom w:val="0"/>
                  <w:divBdr>
                    <w:top w:val="none" w:sz="0" w:space="0" w:color="auto"/>
                    <w:left w:val="none" w:sz="0" w:space="0" w:color="auto"/>
                    <w:bottom w:val="none" w:sz="0" w:space="0" w:color="auto"/>
                    <w:right w:val="none" w:sz="0" w:space="0" w:color="auto"/>
                  </w:divBdr>
                  <w:divsChild>
                    <w:div w:id="15755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9819">
          <w:marLeft w:val="-225"/>
          <w:marRight w:val="-225"/>
          <w:marTop w:val="0"/>
          <w:marBottom w:val="0"/>
          <w:divBdr>
            <w:top w:val="none" w:sz="0" w:space="0" w:color="auto"/>
            <w:left w:val="none" w:sz="0" w:space="0" w:color="auto"/>
            <w:bottom w:val="none" w:sz="0" w:space="0" w:color="auto"/>
            <w:right w:val="none" w:sz="0" w:space="0" w:color="auto"/>
          </w:divBdr>
          <w:divsChild>
            <w:div w:id="924386854">
              <w:marLeft w:val="0"/>
              <w:marRight w:val="0"/>
              <w:marTop w:val="0"/>
              <w:marBottom w:val="0"/>
              <w:divBdr>
                <w:top w:val="none" w:sz="0" w:space="0" w:color="auto"/>
                <w:left w:val="none" w:sz="0" w:space="0" w:color="auto"/>
                <w:bottom w:val="none" w:sz="0" w:space="0" w:color="auto"/>
                <w:right w:val="none" w:sz="0" w:space="0" w:color="auto"/>
              </w:divBdr>
              <w:divsChild>
                <w:div w:id="669329329">
                  <w:marLeft w:val="0"/>
                  <w:marRight w:val="0"/>
                  <w:marTop w:val="0"/>
                  <w:marBottom w:val="0"/>
                  <w:divBdr>
                    <w:top w:val="none" w:sz="0" w:space="0" w:color="auto"/>
                    <w:left w:val="none" w:sz="0" w:space="0" w:color="auto"/>
                    <w:bottom w:val="none" w:sz="0" w:space="0" w:color="auto"/>
                    <w:right w:val="none" w:sz="0" w:space="0" w:color="auto"/>
                  </w:divBdr>
                  <w:divsChild>
                    <w:div w:id="13492091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6471884">
              <w:marLeft w:val="1463"/>
              <w:marRight w:val="0"/>
              <w:marTop w:val="0"/>
              <w:marBottom w:val="0"/>
              <w:divBdr>
                <w:top w:val="none" w:sz="0" w:space="0" w:color="auto"/>
                <w:left w:val="none" w:sz="0" w:space="0" w:color="auto"/>
                <w:bottom w:val="none" w:sz="0" w:space="0" w:color="auto"/>
                <w:right w:val="none" w:sz="0" w:space="0" w:color="auto"/>
              </w:divBdr>
              <w:divsChild>
                <w:div w:id="17703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252">
          <w:marLeft w:val="-225"/>
          <w:marRight w:val="-225"/>
          <w:marTop w:val="0"/>
          <w:marBottom w:val="0"/>
          <w:divBdr>
            <w:top w:val="none" w:sz="0" w:space="0" w:color="auto"/>
            <w:left w:val="none" w:sz="0" w:space="0" w:color="auto"/>
            <w:bottom w:val="none" w:sz="0" w:space="0" w:color="auto"/>
            <w:right w:val="none" w:sz="0" w:space="0" w:color="auto"/>
          </w:divBdr>
          <w:divsChild>
            <w:div w:id="17239381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53111256">
      <w:bodyDiv w:val="1"/>
      <w:marLeft w:val="0"/>
      <w:marRight w:val="0"/>
      <w:marTop w:val="0"/>
      <w:marBottom w:val="0"/>
      <w:divBdr>
        <w:top w:val="none" w:sz="0" w:space="0" w:color="auto"/>
        <w:left w:val="none" w:sz="0" w:space="0" w:color="auto"/>
        <w:bottom w:val="none" w:sz="0" w:space="0" w:color="auto"/>
        <w:right w:val="none" w:sz="0" w:space="0" w:color="auto"/>
      </w:divBdr>
      <w:divsChild>
        <w:div w:id="441148413">
          <w:marLeft w:val="0"/>
          <w:marRight w:val="0"/>
          <w:marTop w:val="0"/>
          <w:marBottom w:val="450"/>
          <w:divBdr>
            <w:top w:val="none" w:sz="0" w:space="0" w:color="auto"/>
            <w:left w:val="none" w:sz="0" w:space="0" w:color="auto"/>
            <w:bottom w:val="none" w:sz="0" w:space="0" w:color="auto"/>
            <w:right w:val="none" w:sz="0" w:space="0" w:color="auto"/>
          </w:divBdr>
          <w:divsChild>
            <w:div w:id="246382198">
              <w:marLeft w:val="0"/>
              <w:marRight w:val="0"/>
              <w:marTop w:val="0"/>
              <w:marBottom w:val="75"/>
              <w:divBdr>
                <w:top w:val="none" w:sz="0" w:space="0" w:color="auto"/>
                <w:left w:val="none" w:sz="0" w:space="0" w:color="auto"/>
                <w:bottom w:val="none" w:sz="0" w:space="0" w:color="auto"/>
                <w:right w:val="none" w:sz="0" w:space="0" w:color="auto"/>
              </w:divBdr>
              <w:divsChild>
                <w:div w:id="239142789">
                  <w:marLeft w:val="0"/>
                  <w:marRight w:val="0"/>
                  <w:marTop w:val="0"/>
                  <w:marBottom w:val="0"/>
                  <w:divBdr>
                    <w:top w:val="none" w:sz="0" w:space="0" w:color="auto"/>
                    <w:left w:val="none" w:sz="0" w:space="0" w:color="auto"/>
                    <w:bottom w:val="none" w:sz="0" w:space="0" w:color="auto"/>
                    <w:right w:val="none" w:sz="0" w:space="0" w:color="auto"/>
                  </w:divBdr>
                  <w:divsChild>
                    <w:div w:id="1815023681">
                      <w:marLeft w:val="0"/>
                      <w:marRight w:val="0"/>
                      <w:marTop w:val="0"/>
                      <w:marBottom w:val="0"/>
                      <w:divBdr>
                        <w:top w:val="none" w:sz="0" w:space="0" w:color="auto"/>
                        <w:left w:val="none" w:sz="0" w:space="0" w:color="auto"/>
                        <w:bottom w:val="none" w:sz="0" w:space="0" w:color="auto"/>
                        <w:right w:val="none" w:sz="0" w:space="0" w:color="auto"/>
                      </w:divBdr>
                      <w:divsChild>
                        <w:div w:id="21295482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59772913">
                  <w:marLeft w:val="0"/>
                  <w:marRight w:val="0"/>
                  <w:marTop w:val="0"/>
                  <w:marBottom w:val="0"/>
                  <w:divBdr>
                    <w:top w:val="none" w:sz="0" w:space="0" w:color="auto"/>
                    <w:left w:val="none" w:sz="0" w:space="0" w:color="auto"/>
                    <w:bottom w:val="none" w:sz="0" w:space="0" w:color="auto"/>
                    <w:right w:val="none" w:sz="0" w:space="0" w:color="auto"/>
                  </w:divBdr>
                  <w:divsChild>
                    <w:div w:id="3088287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48991742">
              <w:marLeft w:val="0"/>
              <w:marRight w:val="225"/>
              <w:marTop w:val="0"/>
              <w:marBottom w:val="0"/>
              <w:divBdr>
                <w:top w:val="none" w:sz="0" w:space="0" w:color="auto"/>
                <w:left w:val="none" w:sz="0" w:space="0" w:color="auto"/>
                <w:bottom w:val="none" w:sz="0" w:space="0" w:color="auto"/>
                <w:right w:val="none" w:sz="0" w:space="0" w:color="auto"/>
              </w:divBdr>
            </w:div>
          </w:divsChild>
        </w:div>
        <w:div w:id="600994723">
          <w:marLeft w:val="0"/>
          <w:marRight w:val="0"/>
          <w:marTop w:val="0"/>
          <w:marBottom w:val="300"/>
          <w:divBdr>
            <w:top w:val="none" w:sz="0" w:space="0" w:color="auto"/>
            <w:left w:val="none" w:sz="0" w:space="0" w:color="auto"/>
            <w:bottom w:val="none" w:sz="0" w:space="0" w:color="auto"/>
            <w:right w:val="none" w:sz="0" w:space="0" w:color="auto"/>
          </w:divBdr>
          <w:divsChild>
            <w:div w:id="76171276">
              <w:marLeft w:val="0"/>
              <w:marRight w:val="0"/>
              <w:marTop w:val="0"/>
              <w:marBottom w:val="0"/>
              <w:divBdr>
                <w:top w:val="none" w:sz="0" w:space="0" w:color="auto"/>
                <w:left w:val="none" w:sz="0" w:space="0" w:color="auto"/>
                <w:bottom w:val="none" w:sz="0" w:space="0" w:color="auto"/>
                <w:right w:val="none" w:sz="0" w:space="0" w:color="auto"/>
              </w:divBdr>
              <w:divsChild>
                <w:div w:id="1818256164">
                  <w:marLeft w:val="-225"/>
                  <w:marRight w:val="-225"/>
                  <w:marTop w:val="0"/>
                  <w:marBottom w:val="0"/>
                  <w:divBdr>
                    <w:top w:val="none" w:sz="0" w:space="0" w:color="auto"/>
                    <w:left w:val="none" w:sz="0" w:space="0" w:color="auto"/>
                    <w:bottom w:val="none" w:sz="0" w:space="0" w:color="auto"/>
                    <w:right w:val="none" w:sz="0" w:space="0" w:color="auto"/>
                  </w:divBdr>
                  <w:divsChild>
                    <w:div w:id="277295971">
                      <w:marLeft w:val="0"/>
                      <w:marRight w:val="0"/>
                      <w:marTop w:val="0"/>
                      <w:marBottom w:val="0"/>
                      <w:divBdr>
                        <w:top w:val="none" w:sz="0" w:space="0" w:color="auto"/>
                        <w:left w:val="none" w:sz="0" w:space="0" w:color="auto"/>
                        <w:bottom w:val="none" w:sz="0" w:space="0" w:color="auto"/>
                        <w:right w:val="none" w:sz="0" w:space="0" w:color="auto"/>
                      </w:divBdr>
                      <w:divsChild>
                        <w:div w:id="72707360">
                          <w:marLeft w:val="0"/>
                          <w:marRight w:val="0"/>
                          <w:marTop w:val="0"/>
                          <w:marBottom w:val="0"/>
                          <w:divBdr>
                            <w:top w:val="none" w:sz="0" w:space="0" w:color="auto"/>
                            <w:left w:val="none" w:sz="0" w:space="0" w:color="auto"/>
                            <w:bottom w:val="none" w:sz="0" w:space="0" w:color="auto"/>
                            <w:right w:val="none" w:sz="0" w:space="0" w:color="auto"/>
                          </w:divBdr>
                          <w:divsChild>
                            <w:div w:id="405152317">
                              <w:marLeft w:val="0"/>
                              <w:marRight w:val="0"/>
                              <w:marTop w:val="0"/>
                              <w:marBottom w:val="0"/>
                              <w:divBdr>
                                <w:top w:val="none" w:sz="0" w:space="0" w:color="auto"/>
                                <w:left w:val="none" w:sz="0" w:space="0" w:color="auto"/>
                                <w:bottom w:val="none" w:sz="0" w:space="0" w:color="auto"/>
                                <w:right w:val="none" w:sz="0" w:space="0" w:color="auto"/>
                              </w:divBdr>
                              <w:divsChild>
                                <w:div w:id="6766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80438">
          <w:marLeft w:val="0"/>
          <w:marRight w:val="0"/>
          <w:marTop w:val="0"/>
          <w:marBottom w:val="0"/>
          <w:divBdr>
            <w:top w:val="none" w:sz="0" w:space="0" w:color="auto"/>
            <w:left w:val="none" w:sz="0" w:space="0" w:color="auto"/>
            <w:bottom w:val="none" w:sz="0" w:space="0" w:color="auto"/>
            <w:right w:val="none" w:sz="0" w:space="0" w:color="auto"/>
          </w:divBdr>
        </w:div>
      </w:divsChild>
    </w:div>
    <w:div w:id="854880753">
      <w:bodyDiv w:val="1"/>
      <w:marLeft w:val="0"/>
      <w:marRight w:val="0"/>
      <w:marTop w:val="0"/>
      <w:marBottom w:val="0"/>
      <w:divBdr>
        <w:top w:val="none" w:sz="0" w:space="0" w:color="auto"/>
        <w:left w:val="none" w:sz="0" w:space="0" w:color="auto"/>
        <w:bottom w:val="none" w:sz="0" w:space="0" w:color="auto"/>
        <w:right w:val="none" w:sz="0" w:space="0" w:color="auto"/>
      </w:divBdr>
      <w:divsChild>
        <w:div w:id="2001076900">
          <w:marLeft w:val="0"/>
          <w:marRight w:val="0"/>
          <w:marTop w:val="0"/>
          <w:marBottom w:val="0"/>
          <w:divBdr>
            <w:top w:val="none" w:sz="0" w:space="0" w:color="auto"/>
            <w:left w:val="none" w:sz="0" w:space="0" w:color="auto"/>
            <w:bottom w:val="none" w:sz="0" w:space="0" w:color="auto"/>
            <w:right w:val="none" w:sz="0" w:space="0" w:color="auto"/>
          </w:divBdr>
        </w:div>
        <w:div w:id="1647123739">
          <w:marLeft w:val="0"/>
          <w:marRight w:val="0"/>
          <w:marTop w:val="0"/>
          <w:marBottom w:val="0"/>
          <w:divBdr>
            <w:top w:val="none" w:sz="0" w:space="0" w:color="auto"/>
            <w:left w:val="none" w:sz="0" w:space="0" w:color="auto"/>
            <w:bottom w:val="none" w:sz="0" w:space="0" w:color="auto"/>
            <w:right w:val="none" w:sz="0" w:space="0" w:color="auto"/>
          </w:divBdr>
        </w:div>
      </w:divsChild>
    </w:div>
    <w:div w:id="858667683">
      <w:bodyDiv w:val="1"/>
      <w:marLeft w:val="0"/>
      <w:marRight w:val="0"/>
      <w:marTop w:val="0"/>
      <w:marBottom w:val="0"/>
      <w:divBdr>
        <w:top w:val="none" w:sz="0" w:space="0" w:color="auto"/>
        <w:left w:val="none" w:sz="0" w:space="0" w:color="auto"/>
        <w:bottom w:val="none" w:sz="0" w:space="0" w:color="auto"/>
        <w:right w:val="none" w:sz="0" w:space="0" w:color="auto"/>
      </w:divBdr>
      <w:divsChild>
        <w:div w:id="395473845">
          <w:marLeft w:val="0"/>
          <w:marRight w:val="0"/>
          <w:marTop w:val="0"/>
          <w:marBottom w:val="0"/>
          <w:divBdr>
            <w:top w:val="none" w:sz="0" w:space="0" w:color="auto"/>
            <w:left w:val="none" w:sz="0" w:space="0" w:color="auto"/>
            <w:bottom w:val="none" w:sz="0" w:space="0" w:color="auto"/>
            <w:right w:val="none" w:sz="0" w:space="0" w:color="auto"/>
          </w:divBdr>
        </w:div>
        <w:div w:id="461382820">
          <w:marLeft w:val="0"/>
          <w:marRight w:val="0"/>
          <w:marTop w:val="0"/>
          <w:marBottom w:val="0"/>
          <w:divBdr>
            <w:top w:val="none" w:sz="0" w:space="0" w:color="auto"/>
            <w:left w:val="none" w:sz="0" w:space="0" w:color="auto"/>
            <w:bottom w:val="none" w:sz="0" w:space="0" w:color="auto"/>
            <w:right w:val="none" w:sz="0" w:space="0" w:color="auto"/>
          </w:divBdr>
        </w:div>
      </w:divsChild>
    </w:div>
    <w:div w:id="863055147">
      <w:bodyDiv w:val="1"/>
      <w:marLeft w:val="0"/>
      <w:marRight w:val="0"/>
      <w:marTop w:val="0"/>
      <w:marBottom w:val="0"/>
      <w:divBdr>
        <w:top w:val="none" w:sz="0" w:space="0" w:color="auto"/>
        <w:left w:val="none" w:sz="0" w:space="0" w:color="auto"/>
        <w:bottom w:val="none" w:sz="0" w:space="0" w:color="auto"/>
        <w:right w:val="none" w:sz="0" w:space="0" w:color="auto"/>
      </w:divBdr>
    </w:div>
    <w:div w:id="863206773">
      <w:bodyDiv w:val="1"/>
      <w:marLeft w:val="0"/>
      <w:marRight w:val="0"/>
      <w:marTop w:val="0"/>
      <w:marBottom w:val="0"/>
      <w:divBdr>
        <w:top w:val="none" w:sz="0" w:space="0" w:color="auto"/>
        <w:left w:val="none" w:sz="0" w:space="0" w:color="auto"/>
        <w:bottom w:val="none" w:sz="0" w:space="0" w:color="auto"/>
        <w:right w:val="none" w:sz="0" w:space="0" w:color="auto"/>
      </w:divBdr>
      <w:divsChild>
        <w:div w:id="1184442213">
          <w:marLeft w:val="0"/>
          <w:marRight w:val="0"/>
          <w:marTop w:val="0"/>
          <w:marBottom w:val="450"/>
          <w:divBdr>
            <w:top w:val="none" w:sz="0" w:space="0" w:color="auto"/>
            <w:left w:val="none" w:sz="0" w:space="0" w:color="auto"/>
            <w:bottom w:val="none" w:sz="0" w:space="0" w:color="auto"/>
            <w:right w:val="none" w:sz="0" w:space="0" w:color="auto"/>
          </w:divBdr>
          <w:divsChild>
            <w:div w:id="589196923">
              <w:marLeft w:val="0"/>
              <w:marRight w:val="0"/>
              <w:marTop w:val="0"/>
              <w:marBottom w:val="75"/>
              <w:divBdr>
                <w:top w:val="none" w:sz="0" w:space="0" w:color="auto"/>
                <w:left w:val="none" w:sz="0" w:space="0" w:color="auto"/>
                <w:bottom w:val="none" w:sz="0" w:space="0" w:color="auto"/>
                <w:right w:val="none" w:sz="0" w:space="0" w:color="auto"/>
              </w:divBdr>
              <w:divsChild>
                <w:div w:id="1852257490">
                  <w:marLeft w:val="0"/>
                  <w:marRight w:val="0"/>
                  <w:marTop w:val="0"/>
                  <w:marBottom w:val="0"/>
                  <w:divBdr>
                    <w:top w:val="none" w:sz="0" w:space="0" w:color="auto"/>
                    <w:left w:val="none" w:sz="0" w:space="0" w:color="auto"/>
                    <w:bottom w:val="none" w:sz="0" w:space="0" w:color="auto"/>
                    <w:right w:val="none" w:sz="0" w:space="0" w:color="auto"/>
                  </w:divBdr>
                  <w:divsChild>
                    <w:div w:id="1560094896">
                      <w:marLeft w:val="0"/>
                      <w:marRight w:val="0"/>
                      <w:marTop w:val="0"/>
                      <w:marBottom w:val="0"/>
                      <w:divBdr>
                        <w:top w:val="none" w:sz="0" w:space="0" w:color="auto"/>
                        <w:left w:val="none" w:sz="0" w:space="0" w:color="auto"/>
                        <w:bottom w:val="none" w:sz="0" w:space="0" w:color="auto"/>
                        <w:right w:val="none" w:sz="0" w:space="0" w:color="auto"/>
                      </w:divBdr>
                      <w:divsChild>
                        <w:div w:id="12192411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0982301">
                  <w:marLeft w:val="0"/>
                  <w:marRight w:val="0"/>
                  <w:marTop w:val="0"/>
                  <w:marBottom w:val="0"/>
                  <w:divBdr>
                    <w:top w:val="none" w:sz="0" w:space="0" w:color="auto"/>
                    <w:left w:val="none" w:sz="0" w:space="0" w:color="auto"/>
                    <w:bottom w:val="none" w:sz="0" w:space="0" w:color="auto"/>
                    <w:right w:val="none" w:sz="0" w:space="0" w:color="auto"/>
                  </w:divBdr>
                  <w:divsChild>
                    <w:div w:id="174633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25230113">
              <w:marLeft w:val="0"/>
              <w:marRight w:val="225"/>
              <w:marTop w:val="0"/>
              <w:marBottom w:val="0"/>
              <w:divBdr>
                <w:top w:val="none" w:sz="0" w:space="0" w:color="auto"/>
                <w:left w:val="none" w:sz="0" w:space="0" w:color="auto"/>
                <w:bottom w:val="none" w:sz="0" w:space="0" w:color="auto"/>
                <w:right w:val="none" w:sz="0" w:space="0" w:color="auto"/>
              </w:divBdr>
            </w:div>
          </w:divsChild>
        </w:div>
        <w:div w:id="1992826765">
          <w:marLeft w:val="0"/>
          <w:marRight w:val="0"/>
          <w:marTop w:val="0"/>
          <w:marBottom w:val="300"/>
          <w:divBdr>
            <w:top w:val="none" w:sz="0" w:space="0" w:color="auto"/>
            <w:left w:val="none" w:sz="0" w:space="0" w:color="auto"/>
            <w:bottom w:val="none" w:sz="0" w:space="0" w:color="auto"/>
            <w:right w:val="none" w:sz="0" w:space="0" w:color="auto"/>
          </w:divBdr>
          <w:divsChild>
            <w:div w:id="1727489648">
              <w:marLeft w:val="0"/>
              <w:marRight w:val="0"/>
              <w:marTop w:val="0"/>
              <w:marBottom w:val="0"/>
              <w:divBdr>
                <w:top w:val="none" w:sz="0" w:space="0" w:color="auto"/>
                <w:left w:val="none" w:sz="0" w:space="0" w:color="auto"/>
                <w:bottom w:val="none" w:sz="0" w:space="0" w:color="auto"/>
                <w:right w:val="none" w:sz="0" w:space="0" w:color="auto"/>
              </w:divBdr>
              <w:divsChild>
                <w:div w:id="314189529">
                  <w:marLeft w:val="-225"/>
                  <w:marRight w:val="-225"/>
                  <w:marTop w:val="0"/>
                  <w:marBottom w:val="0"/>
                  <w:divBdr>
                    <w:top w:val="none" w:sz="0" w:space="0" w:color="auto"/>
                    <w:left w:val="none" w:sz="0" w:space="0" w:color="auto"/>
                    <w:bottom w:val="none" w:sz="0" w:space="0" w:color="auto"/>
                    <w:right w:val="none" w:sz="0" w:space="0" w:color="auto"/>
                  </w:divBdr>
                  <w:divsChild>
                    <w:div w:id="1666517834">
                      <w:marLeft w:val="0"/>
                      <w:marRight w:val="0"/>
                      <w:marTop w:val="0"/>
                      <w:marBottom w:val="0"/>
                      <w:divBdr>
                        <w:top w:val="none" w:sz="0" w:space="0" w:color="auto"/>
                        <w:left w:val="none" w:sz="0" w:space="0" w:color="auto"/>
                        <w:bottom w:val="none" w:sz="0" w:space="0" w:color="auto"/>
                        <w:right w:val="none" w:sz="0" w:space="0" w:color="auto"/>
                      </w:divBdr>
                      <w:divsChild>
                        <w:div w:id="749737941">
                          <w:marLeft w:val="0"/>
                          <w:marRight w:val="0"/>
                          <w:marTop w:val="0"/>
                          <w:marBottom w:val="0"/>
                          <w:divBdr>
                            <w:top w:val="none" w:sz="0" w:space="0" w:color="auto"/>
                            <w:left w:val="none" w:sz="0" w:space="0" w:color="auto"/>
                            <w:bottom w:val="none" w:sz="0" w:space="0" w:color="auto"/>
                            <w:right w:val="none" w:sz="0" w:space="0" w:color="auto"/>
                          </w:divBdr>
                          <w:divsChild>
                            <w:div w:id="1962344889">
                              <w:marLeft w:val="0"/>
                              <w:marRight w:val="0"/>
                              <w:marTop w:val="0"/>
                              <w:marBottom w:val="0"/>
                              <w:divBdr>
                                <w:top w:val="none" w:sz="0" w:space="0" w:color="auto"/>
                                <w:left w:val="none" w:sz="0" w:space="0" w:color="auto"/>
                                <w:bottom w:val="none" w:sz="0" w:space="0" w:color="auto"/>
                                <w:right w:val="none" w:sz="0" w:space="0" w:color="auto"/>
                              </w:divBdr>
                              <w:divsChild>
                                <w:div w:id="3242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18638">
          <w:marLeft w:val="0"/>
          <w:marRight w:val="0"/>
          <w:marTop w:val="0"/>
          <w:marBottom w:val="0"/>
          <w:divBdr>
            <w:top w:val="none" w:sz="0" w:space="0" w:color="auto"/>
            <w:left w:val="none" w:sz="0" w:space="0" w:color="auto"/>
            <w:bottom w:val="none" w:sz="0" w:space="0" w:color="auto"/>
            <w:right w:val="none" w:sz="0" w:space="0" w:color="auto"/>
          </w:divBdr>
        </w:div>
      </w:divsChild>
    </w:div>
    <w:div w:id="864708095">
      <w:bodyDiv w:val="1"/>
      <w:marLeft w:val="0"/>
      <w:marRight w:val="0"/>
      <w:marTop w:val="0"/>
      <w:marBottom w:val="0"/>
      <w:divBdr>
        <w:top w:val="none" w:sz="0" w:space="0" w:color="auto"/>
        <w:left w:val="none" w:sz="0" w:space="0" w:color="auto"/>
        <w:bottom w:val="none" w:sz="0" w:space="0" w:color="auto"/>
        <w:right w:val="none" w:sz="0" w:space="0" w:color="auto"/>
      </w:divBdr>
    </w:div>
    <w:div w:id="864909397">
      <w:bodyDiv w:val="1"/>
      <w:marLeft w:val="0"/>
      <w:marRight w:val="0"/>
      <w:marTop w:val="0"/>
      <w:marBottom w:val="0"/>
      <w:divBdr>
        <w:top w:val="none" w:sz="0" w:space="0" w:color="auto"/>
        <w:left w:val="none" w:sz="0" w:space="0" w:color="auto"/>
        <w:bottom w:val="none" w:sz="0" w:space="0" w:color="auto"/>
        <w:right w:val="none" w:sz="0" w:space="0" w:color="auto"/>
      </w:divBdr>
      <w:divsChild>
        <w:div w:id="2080327928">
          <w:marLeft w:val="-225"/>
          <w:marRight w:val="-225"/>
          <w:marTop w:val="0"/>
          <w:marBottom w:val="0"/>
          <w:divBdr>
            <w:top w:val="none" w:sz="0" w:space="0" w:color="auto"/>
            <w:left w:val="none" w:sz="0" w:space="0" w:color="auto"/>
            <w:bottom w:val="none" w:sz="0" w:space="0" w:color="auto"/>
            <w:right w:val="none" w:sz="0" w:space="0" w:color="auto"/>
          </w:divBdr>
          <w:divsChild>
            <w:div w:id="1808233353">
              <w:marLeft w:val="0"/>
              <w:marRight w:val="0"/>
              <w:marTop w:val="0"/>
              <w:marBottom w:val="0"/>
              <w:divBdr>
                <w:top w:val="none" w:sz="0" w:space="0" w:color="auto"/>
                <w:left w:val="none" w:sz="0" w:space="0" w:color="auto"/>
                <w:bottom w:val="none" w:sz="0" w:space="0" w:color="auto"/>
                <w:right w:val="none" w:sz="0" w:space="0" w:color="auto"/>
              </w:divBdr>
              <w:divsChild>
                <w:div w:id="242644389">
                  <w:marLeft w:val="-225"/>
                  <w:marRight w:val="-225"/>
                  <w:marTop w:val="0"/>
                  <w:marBottom w:val="0"/>
                  <w:divBdr>
                    <w:top w:val="none" w:sz="0" w:space="0" w:color="auto"/>
                    <w:left w:val="none" w:sz="0" w:space="0" w:color="auto"/>
                    <w:bottom w:val="none" w:sz="0" w:space="0" w:color="auto"/>
                    <w:right w:val="none" w:sz="0" w:space="0" w:color="auto"/>
                  </w:divBdr>
                  <w:divsChild>
                    <w:div w:id="5156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28215">
          <w:marLeft w:val="-225"/>
          <w:marRight w:val="-225"/>
          <w:marTop w:val="0"/>
          <w:marBottom w:val="0"/>
          <w:divBdr>
            <w:top w:val="none" w:sz="0" w:space="0" w:color="auto"/>
            <w:left w:val="none" w:sz="0" w:space="0" w:color="auto"/>
            <w:bottom w:val="none" w:sz="0" w:space="0" w:color="auto"/>
            <w:right w:val="none" w:sz="0" w:space="0" w:color="auto"/>
          </w:divBdr>
          <w:divsChild>
            <w:div w:id="2060519094">
              <w:marLeft w:val="0"/>
              <w:marRight w:val="0"/>
              <w:marTop w:val="0"/>
              <w:marBottom w:val="0"/>
              <w:divBdr>
                <w:top w:val="none" w:sz="0" w:space="0" w:color="auto"/>
                <w:left w:val="none" w:sz="0" w:space="0" w:color="auto"/>
                <w:bottom w:val="none" w:sz="0" w:space="0" w:color="auto"/>
                <w:right w:val="none" w:sz="0" w:space="0" w:color="auto"/>
              </w:divBdr>
              <w:divsChild>
                <w:div w:id="81731636">
                  <w:marLeft w:val="0"/>
                  <w:marRight w:val="0"/>
                  <w:marTop w:val="0"/>
                  <w:marBottom w:val="0"/>
                  <w:divBdr>
                    <w:top w:val="none" w:sz="0" w:space="0" w:color="auto"/>
                    <w:left w:val="none" w:sz="0" w:space="0" w:color="auto"/>
                    <w:bottom w:val="none" w:sz="0" w:space="0" w:color="auto"/>
                    <w:right w:val="none" w:sz="0" w:space="0" w:color="auto"/>
                  </w:divBdr>
                  <w:divsChild>
                    <w:div w:id="170559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1822015">
              <w:marLeft w:val="1463"/>
              <w:marRight w:val="0"/>
              <w:marTop w:val="0"/>
              <w:marBottom w:val="0"/>
              <w:divBdr>
                <w:top w:val="none" w:sz="0" w:space="0" w:color="auto"/>
                <w:left w:val="none" w:sz="0" w:space="0" w:color="auto"/>
                <w:bottom w:val="none" w:sz="0" w:space="0" w:color="auto"/>
                <w:right w:val="none" w:sz="0" w:space="0" w:color="auto"/>
              </w:divBdr>
              <w:divsChild>
                <w:div w:id="20931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8491">
          <w:marLeft w:val="-225"/>
          <w:marRight w:val="-225"/>
          <w:marTop w:val="0"/>
          <w:marBottom w:val="0"/>
          <w:divBdr>
            <w:top w:val="none" w:sz="0" w:space="0" w:color="auto"/>
            <w:left w:val="none" w:sz="0" w:space="0" w:color="auto"/>
            <w:bottom w:val="none" w:sz="0" w:space="0" w:color="auto"/>
            <w:right w:val="none" w:sz="0" w:space="0" w:color="auto"/>
          </w:divBdr>
          <w:divsChild>
            <w:div w:id="139415532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867256076">
      <w:bodyDiv w:val="1"/>
      <w:marLeft w:val="0"/>
      <w:marRight w:val="0"/>
      <w:marTop w:val="0"/>
      <w:marBottom w:val="0"/>
      <w:divBdr>
        <w:top w:val="none" w:sz="0" w:space="0" w:color="auto"/>
        <w:left w:val="none" w:sz="0" w:space="0" w:color="auto"/>
        <w:bottom w:val="none" w:sz="0" w:space="0" w:color="auto"/>
        <w:right w:val="none" w:sz="0" w:space="0" w:color="auto"/>
      </w:divBdr>
      <w:divsChild>
        <w:div w:id="400756411">
          <w:marLeft w:val="0"/>
          <w:marRight w:val="0"/>
          <w:marTop w:val="0"/>
          <w:marBottom w:val="0"/>
          <w:divBdr>
            <w:top w:val="none" w:sz="0" w:space="0" w:color="auto"/>
            <w:left w:val="none" w:sz="0" w:space="0" w:color="auto"/>
            <w:bottom w:val="none" w:sz="0" w:space="0" w:color="auto"/>
            <w:right w:val="none" w:sz="0" w:space="0" w:color="auto"/>
          </w:divBdr>
        </w:div>
        <w:div w:id="649670268">
          <w:marLeft w:val="0"/>
          <w:marRight w:val="0"/>
          <w:marTop w:val="0"/>
          <w:marBottom w:val="0"/>
          <w:divBdr>
            <w:top w:val="none" w:sz="0" w:space="0" w:color="auto"/>
            <w:left w:val="none" w:sz="0" w:space="0" w:color="auto"/>
            <w:bottom w:val="none" w:sz="0" w:space="0" w:color="auto"/>
            <w:right w:val="none" w:sz="0" w:space="0" w:color="auto"/>
          </w:divBdr>
        </w:div>
        <w:div w:id="885603817">
          <w:marLeft w:val="0"/>
          <w:marRight w:val="0"/>
          <w:marTop w:val="0"/>
          <w:marBottom w:val="0"/>
          <w:divBdr>
            <w:top w:val="none" w:sz="0" w:space="0" w:color="auto"/>
            <w:left w:val="none" w:sz="0" w:space="0" w:color="auto"/>
            <w:bottom w:val="none" w:sz="0" w:space="0" w:color="auto"/>
            <w:right w:val="none" w:sz="0" w:space="0" w:color="auto"/>
          </w:divBdr>
          <w:divsChild>
            <w:div w:id="1802073011">
              <w:marLeft w:val="0"/>
              <w:marRight w:val="0"/>
              <w:marTop w:val="150"/>
              <w:marBottom w:val="150"/>
              <w:divBdr>
                <w:top w:val="none" w:sz="0" w:space="0" w:color="auto"/>
                <w:left w:val="none" w:sz="0" w:space="0" w:color="auto"/>
                <w:bottom w:val="none" w:sz="0" w:space="0" w:color="auto"/>
                <w:right w:val="none" w:sz="0" w:space="0" w:color="auto"/>
              </w:divBdr>
              <w:divsChild>
                <w:div w:id="1349870168">
                  <w:marLeft w:val="0"/>
                  <w:marRight w:val="0"/>
                  <w:marTop w:val="0"/>
                  <w:marBottom w:val="0"/>
                  <w:divBdr>
                    <w:top w:val="none" w:sz="0" w:space="0" w:color="auto"/>
                    <w:left w:val="none" w:sz="0" w:space="0" w:color="auto"/>
                    <w:bottom w:val="none" w:sz="0" w:space="0" w:color="auto"/>
                    <w:right w:val="none" w:sz="0" w:space="0" w:color="auto"/>
                  </w:divBdr>
                  <w:divsChild>
                    <w:div w:id="17169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16445">
      <w:bodyDiv w:val="1"/>
      <w:marLeft w:val="0"/>
      <w:marRight w:val="0"/>
      <w:marTop w:val="0"/>
      <w:marBottom w:val="0"/>
      <w:divBdr>
        <w:top w:val="none" w:sz="0" w:space="0" w:color="auto"/>
        <w:left w:val="none" w:sz="0" w:space="0" w:color="auto"/>
        <w:bottom w:val="none" w:sz="0" w:space="0" w:color="auto"/>
        <w:right w:val="none" w:sz="0" w:space="0" w:color="auto"/>
      </w:divBdr>
      <w:divsChild>
        <w:div w:id="363095536">
          <w:marLeft w:val="0"/>
          <w:marRight w:val="0"/>
          <w:marTop w:val="0"/>
          <w:marBottom w:val="0"/>
          <w:divBdr>
            <w:top w:val="none" w:sz="0" w:space="0" w:color="auto"/>
            <w:left w:val="none" w:sz="0" w:space="0" w:color="auto"/>
            <w:bottom w:val="none" w:sz="0" w:space="0" w:color="auto"/>
            <w:right w:val="none" w:sz="0" w:space="0" w:color="auto"/>
          </w:divBdr>
          <w:divsChild>
            <w:div w:id="423957739">
              <w:marLeft w:val="-225"/>
              <w:marRight w:val="-225"/>
              <w:marTop w:val="0"/>
              <w:marBottom w:val="0"/>
              <w:divBdr>
                <w:top w:val="none" w:sz="0" w:space="0" w:color="auto"/>
                <w:left w:val="none" w:sz="0" w:space="0" w:color="auto"/>
                <w:bottom w:val="none" w:sz="0" w:space="0" w:color="auto"/>
                <w:right w:val="none" w:sz="0" w:space="0" w:color="auto"/>
              </w:divBdr>
              <w:divsChild>
                <w:div w:id="2126537799">
                  <w:marLeft w:val="0"/>
                  <w:marRight w:val="0"/>
                  <w:marTop w:val="0"/>
                  <w:marBottom w:val="0"/>
                  <w:divBdr>
                    <w:top w:val="none" w:sz="0" w:space="0" w:color="auto"/>
                    <w:left w:val="none" w:sz="0" w:space="0" w:color="auto"/>
                    <w:bottom w:val="none" w:sz="0" w:space="0" w:color="auto"/>
                    <w:right w:val="none" w:sz="0" w:space="0" w:color="auto"/>
                  </w:divBdr>
                  <w:divsChild>
                    <w:div w:id="1045565788">
                      <w:marLeft w:val="0"/>
                      <w:marRight w:val="0"/>
                      <w:marTop w:val="0"/>
                      <w:marBottom w:val="225"/>
                      <w:divBdr>
                        <w:top w:val="none" w:sz="0" w:space="0" w:color="auto"/>
                        <w:left w:val="none" w:sz="0" w:space="0" w:color="auto"/>
                        <w:bottom w:val="none" w:sz="0" w:space="0" w:color="auto"/>
                        <w:right w:val="none" w:sz="0" w:space="0" w:color="auto"/>
                      </w:divBdr>
                      <w:divsChild>
                        <w:div w:id="5170869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21570737">
          <w:marLeft w:val="-225"/>
          <w:marRight w:val="-225"/>
          <w:marTop w:val="0"/>
          <w:marBottom w:val="0"/>
          <w:divBdr>
            <w:top w:val="none" w:sz="0" w:space="0" w:color="auto"/>
            <w:left w:val="none" w:sz="0" w:space="0" w:color="auto"/>
            <w:bottom w:val="none" w:sz="0" w:space="0" w:color="auto"/>
            <w:right w:val="none" w:sz="0" w:space="0" w:color="auto"/>
          </w:divBdr>
          <w:divsChild>
            <w:div w:id="2102526306">
              <w:marLeft w:val="0"/>
              <w:marRight w:val="0"/>
              <w:marTop w:val="150"/>
              <w:marBottom w:val="0"/>
              <w:divBdr>
                <w:top w:val="none" w:sz="0" w:space="0" w:color="auto"/>
                <w:left w:val="none" w:sz="0" w:space="0" w:color="auto"/>
                <w:bottom w:val="none" w:sz="0" w:space="0" w:color="auto"/>
                <w:right w:val="none" w:sz="0" w:space="0" w:color="auto"/>
              </w:divBdr>
              <w:divsChild>
                <w:div w:id="1148862805">
                  <w:marLeft w:val="0"/>
                  <w:marRight w:val="0"/>
                  <w:marTop w:val="0"/>
                  <w:marBottom w:val="0"/>
                  <w:divBdr>
                    <w:top w:val="none" w:sz="0" w:space="0" w:color="auto"/>
                    <w:left w:val="none" w:sz="0" w:space="0" w:color="auto"/>
                    <w:bottom w:val="none" w:sz="0" w:space="0" w:color="auto"/>
                    <w:right w:val="none" w:sz="0" w:space="0" w:color="auto"/>
                  </w:divBdr>
                </w:div>
              </w:divsChild>
            </w:div>
            <w:div w:id="1596474133">
              <w:marLeft w:val="0"/>
              <w:marRight w:val="0"/>
              <w:marTop w:val="0"/>
              <w:marBottom w:val="0"/>
              <w:divBdr>
                <w:top w:val="none" w:sz="0" w:space="0" w:color="auto"/>
                <w:left w:val="none" w:sz="0" w:space="0" w:color="auto"/>
                <w:bottom w:val="none" w:sz="0" w:space="0" w:color="auto"/>
                <w:right w:val="none" w:sz="0" w:space="0" w:color="auto"/>
              </w:divBdr>
              <w:divsChild>
                <w:div w:id="17034265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873882383">
      <w:bodyDiv w:val="1"/>
      <w:marLeft w:val="0"/>
      <w:marRight w:val="0"/>
      <w:marTop w:val="0"/>
      <w:marBottom w:val="0"/>
      <w:divBdr>
        <w:top w:val="none" w:sz="0" w:space="0" w:color="auto"/>
        <w:left w:val="none" w:sz="0" w:space="0" w:color="auto"/>
        <w:bottom w:val="none" w:sz="0" w:space="0" w:color="auto"/>
        <w:right w:val="none" w:sz="0" w:space="0" w:color="auto"/>
      </w:divBdr>
    </w:div>
    <w:div w:id="875577806">
      <w:bodyDiv w:val="1"/>
      <w:marLeft w:val="0"/>
      <w:marRight w:val="0"/>
      <w:marTop w:val="0"/>
      <w:marBottom w:val="0"/>
      <w:divBdr>
        <w:top w:val="none" w:sz="0" w:space="0" w:color="auto"/>
        <w:left w:val="none" w:sz="0" w:space="0" w:color="auto"/>
        <w:bottom w:val="none" w:sz="0" w:space="0" w:color="auto"/>
        <w:right w:val="none" w:sz="0" w:space="0" w:color="auto"/>
      </w:divBdr>
      <w:divsChild>
        <w:div w:id="960917012">
          <w:marLeft w:val="0"/>
          <w:marRight w:val="0"/>
          <w:marTop w:val="0"/>
          <w:marBottom w:val="0"/>
          <w:divBdr>
            <w:top w:val="single" w:sz="2" w:space="0" w:color="E0E0E0"/>
            <w:left w:val="single" w:sz="2" w:space="0" w:color="E0E0E0"/>
            <w:bottom w:val="single" w:sz="2" w:space="0" w:color="E0E0E0"/>
            <w:right w:val="single" w:sz="2" w:space="0" w:color="E0E0E0"/>
          </w:divBdr>
          <w:divsChild>
            <w:div w:id="107815299">
              <w:marLeft w:val="0"/>
              <w:marRight w:val="0"/>
              <w:marTop w:val="0"/>
              <w:marBottom w:val="0"/>
              <w:divBdr>
                <w:top w:val="single" w:sz="2" w:space="0" w:color="E0E0E0"/>
                <w:left w:val="single" w:sz="2" w:space="0" w:color="E0E0E0"/>
                <w:bottom w:val="single" w:sz="2" w:space="0" w:color="E0E0E0"/>
                <w:right w:val="single" w:sz="2" w:space="0" w:color="E0E0E0"/>
              </w:divBdr>
              <w:divsChild>
                <w:div w:id="218783777">
                  <w:marLeft w:val="0"/>
                  <w:marRight w:val="0"/>
                  <w:marTop w:val="0"/>
                  <w:marBottom w:val="0"/>
                  <w:divBdr>
                    <w:top w:val="single" w:sz="2" w:space="0" w:color="E0E0E0"/>
                    <w:left w:val="single" w:sz="2" w:space="0" w:color="E0E0E0"/>
                    <w:bottom w:val="single" w:sz="2" w:space="0" w:color="E0E0E0"/>
                    <w:right w:val="single" w:sz="2" w:space="0" w:color="E0E0E0"/>
                  </w:divBdr>
                  <w:divsChild>
                    <w:div w:id="1620256734">
                      <w:marLeft w:val="0"/>
                      <w:marRight w:val="0"/>
                      <w:marTop w:val="0"/>
                      <w:marBottom w:val="0"/>
                      <w:divBdr>
                        <w:top w:val="single" w:sz="2" w:space="0" w:color="E0E0E0"/>
                        <w:left w:val="single" w:sz="2" w:space="0" w:color="E0E0E0"/>
                        <w:bottom w:val="single" w:sz="2" w:space="0" w:color="E0E0E0"/>
                        <w:right w:val="single" w:sz="2" w:space="0" w:color="E0E0E0"/>
                      </w:divBdr>
                    </w:div>
                    <w:div w:id="20876029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5954752">
          <w:marLeft w:val="0"/>
          <w:marRight w:val="0"/>
          <w:marTop w:val="0"/>
          <w:marBottom w:val="0"/>
          <w:divBdr>
            <w:top w:val="single" w:sz="2" w:space="0" w:color="E0E0E0"/>
            <w:left w:val="single" w:sz="2" w:space="0" w:color="E0E0E0"/>
            <w:bottom w:val="single" w:sz="2" w:space="0" w:color="E0E0E0"/>
            <w:right w:val="single" w:sz="2" w:space="0" w:color="E0E0E0"/>
          </w:divBdr>
          <w:divsChild>
            <w:div w:id="285048588">
              <w:marLeft w:val="0"/>
              <w:marRight w:val="0"/>
              <w:marTop w:val="0"/>
              <w:marBottom w:val="0"/>
              <w:divBdr>
                <w:top w:val="single" w:sz="2" w:space="0" w:color="E0E0E0"/>
                <w:left w:val="single" w:sz="2" w:space="0" w:color="E0E0E0"/>
                <w:bottom w:val="single" w:sz="2" w:space="0" w:color="E0E0E0"/>
                <w:right w:val="single" w:sz="2" w:space="0" w:color="E0E0E0"/>
              </w:divBdr>
              <w:divsChild>
                <w:div w:id="2070808350">
                  <w:marLeft w:val="0"/>
                  <w:marRight w:val="0"/>
                  <w:marTop w:val="0"/>
                  <w:marBottom w:val="0"/>
                  <w:divBdr>
                    <w:top w:val="single" w:sz="2" w:space="0" w:color="E0E0E0"/>
                    <w:left w:val="single" w:sz="2" w:space="0" w:color="E0E0E0"/>
                    <w:bottom w:val="single" w:sz="2" w:space="0" w:color="E0E0E0"/>
                    <w:right w:val="single" w:sz="2" w:space="0" w:color="E0E0E0"/>
                  </w:divBdr>
                  <w:divsChild>
                    <w:div w:id="841967913">
                      <w:marLeft w:val="0"/>
                      <w:marRight w:val="0"/>
                      <w:marTop w:val="0"/>
                      <w:marBottom w:val="0"/>
                      <w:divBdr>
                        <w:top w:val="single" w:sz="2" w:space="0" w:color="E0E0E0"/>
                        <w:left w:val="single" w:sz="2" w:space="0" w:color="E0E0E0"/>
                        <w:bottom w:val="single" w:sz="2" w:space="0" w:color="E0E0E0"/>
                        <w:right w:val="single" w:sz="2" w:space="0" w:color="E0E0E0"/>
                      </w:divBdr>
                      <w:divsChild>
                        <w:div w:id="1511606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83533705">
              <w:marLeft w:val="0"/>
              <w:marRight w:val="0"/>
              <w:marTop w:val="0"/>
              <w:marBottom w:val="0"/>
              <w:divBdr>
                <w:top w:val="single" w:sz="2" w:space="0" w:color="E0E0E0"/>
                <w:left w:val="single" w:sz="2" w:space="0" w:color="E0E0E0"/>
                <w:bottom w:val="single" w:sz="2" w:space="0" w:color="E0E0E0"/>
                <w:right w:val="single" w:sz="2" w:space="0" w:color="E0E0E0"/>
              </w:divBdr>
              <w:divsChild>
                <w:div w:id="692926718">
                  <w:marLeft w:val="0"/>
                  <w:marRight w:val="0"/>
                  <w:marTop w:val="0"/>
                  <w:marBottom w:val="0"/>
                  <w:divBdr>
                    <w:top w:val="single" w:sz="2" w:space="0" w:color="E0E0E0"/>
                    <w:left w:val="single" w:sz="2" w:space="0" w:color="E0E0E0"/>
                    <w:bottom w:val="single" w:sz="2" w:space="0" w:color="E0E0E0"/>
                    <w:right w:val="single" w:sz="2" w:space="0" w:color="E0E0E0"/>
                  </w:divBdr>
                </w:div>
                <w:div w:id="1622569304">
                  <w:marLeft w:val="0"/>
                  <w:marRight w:val="0"/>
                  <w:marTop w:val="0"/>
                  <w:marBottom w:val="0"/>
                  <w:divBdr>
                    <w:top w:val="single" w:sz="2" w:space="0" w:color="E0E0E0"/>
                    <w:left w:val="single" w:sz="2" w:space="0" w:color="E0E0E0"/>
                    <w:bottom w:val="single" w:sz="2" w:space="0" w:color="E0E0E0"/>
                    <w:right w:val="single" w:sz="2" w:space="0" w:color="E0E0E0"/>
                  </w:divBdr>
                  <w:divsChild>
                    <w:div w:id="246232556">
                      <w:marLeft w:val="0"/>
                      <w:marRight w:val="0"/>
                      <w:marTop w:val="0"/>
                      <w:marBottom w:val="0"/>
                      <w:divBdr>
                        <w:top w:val="single" w:sz="2" w:space="0" w:color="E0E0E0"/>
                        <w:left w:val="single" w:sz="2" w:space="0" w:color="E0E0E0"/>
                        <w:bottom w:val="single" w:sz="2" w:space="0" w:color="E0E0E0"/>
                        <w:right w:val="single" w:sz="2" w:space="0" w:color="E0E0E0"/>
                      </w:divBdr>
                      <w:divsChild>
                        <w:div w:id="2675406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41026001">
                      <w:marLeft w:val="0"/>
                      <w:marRight w:val="0"/>
                      <w:marTop w:val="0"/>
                      <w:marBottom w:val="0"/>
                      <w:divBdr>
                        <w:top w:val="single" w:sz="2" w:space="0" w:color="E0E0E0"/>
                        <w:left w:val="single" w:sz="2" w:space="0" w:color="E0E0E0"/>
                        <w:bottom w:val="single" w:sz="2" w:space="0" w:color="E0E0E0"/>
                        <w:right w:val="single" w:sz="2" w:space="0" w:color="E0E0E0"/>
                      </w:divBdr>
                      <w:divsChild>
                        <w:div w:id="10113703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1661946">
                      <w:marLeft w:val="0"/>
                      <w:marRight w:val="0"/>
                      <w:marTop w:val="0"/>
                      <w:marBottom w:val="0"/>
                      <w:divBdr>
                        <w:top w:val="single" w:sz="2" w:space="0" w:color="E0E0E0"/>
                        <w:left w:val="single" w:sz="2" w:space="0" w:color="E0E0E0"/>
                        <w:bottom w:val="single" w:sz="2" w:space="0" w:color="E0E0E0"/>
                        <w:right w:val="single" w:sz="2" w:space="0" w:color="E0E0E0"/>
                      </w:divBdr>
                      <w:divsChild>
                        <w:div w:id="14017101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0788367">
                      <w:marLeft w:val="0"/>
                      <w:marRight w:val="0"/>
                      <w:marTop w:val="0"/>
                      <w:marBottom w:val="0"/>
                      <w:divBdr>
                        <w:top w:val="single" w:sz="2" w:space="0" w:color="E0E0E0"/>
                        <w:left w:val="single" w:sz="2" w:space="0" w:color="E0E0E0"/>
                        <w:bottom w:val="single" w:sz="2" w:space="0" w:color="E0E0E0"/>
                        <w:right w:val="single" w:sz="2" w:space="0" w:color="E0E0E0"/>
                      </w:divBdr>
                      <w:divsChild>
                        <w:div w:id="241380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2686675">
                      <w:marLeft w:val="0"/>
                      <w:marRight w:val="0"/>
                      <w:marTop w:val="0"/>
                      <w:marBottom w:val="0"/>
                      <w:divBdr>
                        <w:top w:val="single" w:sz="2" w:space="0" w:color="E0E0E0"/>
                        <w:left w:val="single" w:sz="2" w:space="0" w:color="E0E0E0"/>
                        <w:bottom w:val="single" w:sz="2" w:space="0" w:color="E0E0E0"/>
                        <w:right w:val="single" w:sz="2" w:space="0" w:color="E0E0E0"/>
                      </w:divBdr>
                      <w:divsChild>
                        <w:div w:id="2826118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13457474">
                      <w:marLeft w:val="0"/>
                      <w:marRight w:val="0"/>
                      <w:marTop w:val="0"/>
                      <w:marBottom w:val="0"/>
                      <w:divBdr>
                        <w:top w:val="single" w:sz="2" w:space="0" w:color="E0E0E0"/>
                        <w:left w:val="single" w:sz="2" w:space="0" w:color="E0E0E0"/>
                        <w:bottom w:val="single" w:sz="2" w:space="0" w:color="E0E0E0"/>
                        <w:right w:val="single" w:sz="2" w:space="0" w:color="E0E0E0"/>
                      </w:divBdr>
                      <w:divsChild>
                        <w:div w:id="13922686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875893986">
      <w:bodyDiv w:val="1"/>
      <w:marLeft w:val="0"/>
      <w:marRight w:val="0"/>
      <w:marTop w:val="0"/>
      <w:marBottom w:val="0"/>
      <w:divBdr>
        <w:top w:val="none" w:sz="0" w:space="0" w:color="auto"/>
        <w:left w:val="none" w:sz="0" w:space="0" w:color="auto"/>
        <w:bottom w:val="none" w:sz="0" w:space="0" w:color="auto"/>
        <w:right w:val="none" w:sz="0" w:space="0" w:color="auto"/>
      </w:divBdr>
      <w:divsChild>
        <w:div w:id="1479883959">
          <w:marLeft w:val="0"/>
          <w:marRight w:val="0"/>
          <w:marTop w:val="0"/>
          <w:marBottom w:val="0"/>
          <w:divBdr>
            <w:top w:val="none" w:sz="0" w:space="0" w:color="auto"/>
            <w:left w:val="none" w:sz="0" w:space="0" w:color="auto"/>
            <w:bottom w:val="none" w:sz="0" w:space="0" w:color="auto"/>
            <w:right w:val="none" w:sz="0" w:space="0" w:color="auto"/>
          </w:divBdr>
        </w:div>
        <w:div w:id="2012489133">
          <w:marLeft w:val="0"/>
          <w:marRight w:val="0"/>
          <w:marTop w:val="450"/>
          <w:marBottom w:val="435"/>
          <w:divBdr>
            <w:top w:val="none" w:sz="0" w:space="0" w:color="auto"/>
            <w:left w:val="none" w:sz="0" w:space="0" w:color="auto"/>
            <w:bottom w:val="none" w:sz="0" w:space="0" w:color="auto"/>
            <w:right w:val="none" w:sz="0" w:space="0" w:color="auto"/>
          </w:divBdr>
          <w:divsChild>
            <w:div w:id="1443303041">
              <w:marLeft w:val="0"/>
              <w:marRight w:val="0"/>
              <w:marTop w:val="0"/>
              <w:marBottom w:val="0"/>
              <w:divBdr>
                <w:top w:val="none" w:sz="0" w:space="0" w:color="auto"/>
                <w:left w:val="none" w:sz="0" w:space="0" w:color="auto"/>
                <w:bottom w:val="none" w:sz="0" w:space="0" w:color="auto"/>
                <w:right w:val="none" w:sz="0" w:space="0" w:color="auto"/>
              </w:divBdr>
              <w:divsChild>
                <w:div w:id="2502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6692">
          <w:marLeft w:val="0"/>
          <w:marRight w:val="0"/>
          <w:marTop w:val="150"/>
          <w:marBottom w:val="330"/>
          <w:divBdr>
            <w:top w:val="none" w:sz="0" w:space="0" w:color="auto"/>
            <w:left w:val="none" w:sz="0" w:space="0" w:color="auto"/>
            <w:bottom w:val="none" w:sz="0" w:space="0" w:color="auto"/>
            <w:right w:val="none" w:sz="0" w:space="0" w:color="auto"/>
          </w:divBdr>
          <w:divsChild>
            <w:div w:id="1939097004">
              <w:marLeft w:val="0"/>
              <w:marRight w:val="0"/>
              <w:marTop w:val="0"/>
              <w:marBottom w:val="0"/>
              <w:divBdr>
                <w:top w:val="none" w:sz="0" w:space="0" w:color="auto"/>
                <w:left w:val="none" w:sz="0" w:space="0" w:color="auto"/>
                <w:bottom w:val="none" w:sz="0" w:space="0" w:color="auto"/>
                <w:right w:val="none" w:sz="0" w:space="0" w:color="auto"/>
              </w:divBdr>
            </w:div>
            <w:div w:id="19186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1952">
      <w:bodyDiv w:val="1"/>
      <w:marLeft w:val="0"/>
      <w:marRight w:val="0"/>
      <w:marTop w:val="0"/>
      <w:marBottom w:val="0"/>
      <w:divBdr>
        <w:top w:val="none" w:sz="0" w:space="0" w:color="auto"/>
        <w:left w:val="none" w:sz="0" w:space="0" w:color="auto"/>
        <w:bottom w:val="none" w:sz="0" w:space="0" w:color="auto"/>
        <w:right w:val="none" w:sz="0" w:space="0" w:color="auto"/>
      </w:divBdr>
    </w:div>
    <w:div w:id="878855024">
      <w:bodyDiv w:val="1"/>
      <w:marLeft w:val="0"/>
      <w:marRight w:val="0"/>
      <w:marTop w:val="0"/>
      <w:marBottom w:val="0"/>
      <w:divBdr>
        <w:top w:val="none" w:sz="0" w:space="0" w:color="auto"/>
        <w:left w:val="none" w:sz="0" w:space="0" w:color="auto"/>
        <w:bottom w:val="none" w:sz="0" w:space="0" w:color="auto"/>
        <w:right w:val="none" w:sz="0" w:space="0" w:color="auto"/>
      </w:divBdr>
      <w:divsChild>
        <w:div w:id="490102825">
          <w:marLeft w:val="0"/>
          <w:marRight w:val="0"/>
          <w:marTop w:val="75"/>
          <w:marBottom w:val="0"/>
          <w:divBdr>
            <w:top w:val="none" w:sz="0" w:space="0" w:color="auto"/>
            <w:left w:val="none" w:sz="0" w:space="0" w:color="auto"/>
            <w:bottom w:val="none" w:sz="0" w:space="0" w:color="auto"/>
            <w:right w:val="none" w:sz="0" w:space="0" w:color="auto"/>
          </w:divBdr>
        </w:div>
        <w:div w:id="147678186">
          <w:marLeft w:val="-150"/>
          <w:marRight w:val="-150"/>
          <w:marTop w:val="0"/>
          <w:marBottom w:val="0"/>
          <w:divBdr>
            <w:top w:val="none" w:sz="0" w:space="0" w:color="auto"/>
            <w:left w:val="none" w:sz="0" w:space="0" w:color="auto"/>
            <w:bottom w:val="none" w:sz="0" w:space="0" w:color="auto"/>
            <w:right w:val="none" w:sz="0" w:space="0" w:color="auto"/>
          </w:divBdr>
          <w:divsChild>
            <w:div w:id="1687321932">
              <w:marLeft w:val="0"/>
              <w:marRight w:val="0"/>
              <w:marTop w:val="0"/>
              <w:marBottom w:val="0"/>
              <w:divBdr>
                <w:top w:val="none" w:sz="0" w:space="0" w:color="auto"/>
                <w:left w:val="none" w:sz="0" w:space="0" w:color="auto"/>
                <w:bottom w:val="none" w:sz="0" w:space="0" w:color="auto"/>
                <w:right w:val="none" w:sz="0" w:space="0" w:color="auto"/>
              </w:divBdr>
              <w:divsChild>
                <w:div w:id="401030965">
                  <w:marLeft w:val="-150"/>
                  <w:marRight w:val="-150"/>
                  <w:marTop w:val="0"/>
                  <w:marBottom w:val="0"/>
                  <w:divBdr>
                    <w:top w:val="none" w:sz="0" w:space="0" w:color="auto"/>
                    <w:left w:val="none" w:sz="0" w:space="0" w:color="auto"/>
                    <w:bottom w:val="none" w:sz="0" w:space="0" w:color="auto"/>
                    <w:right w:val="none" w:sz="0" w:space="0" w:color="auto"/>
                  </w:divBdr>
                  <w:divsChild>
                    <w:div w:id="1363364227">
                      <w:marLeft w:val="0"/>
                      <w:marRight w:val="0"/>
                      <w:marTop w:val="0"/>
                      <w:marBottom w:val="0"/>
                      <w:divBdr>
                        <w:top w:val="none" w:sz="0" w:space="0" w:color="auto"/>
                        <w:left w:val="none" w:sz="0" w:space="0" w:color="auto"/>
                        <w:bottom w:val="none" w:sz="0" w:space="0" w:color="auto"/>
                        <w:right w:val="none" w:sz="0" w:space="0" w:color="auto"/>
                      </w:divBdr>
                      <w:divsChild>
                        <w:div w:id="1213343131">
                          <w:marLeft w:val="-150"/>
                          <w:marRight w:val="-150"/>
                          <w:marTop w:val="0"/>
                          <w:marBottom w:val="0"/>
                          <w:divBdr>
                            <w:top w:val="none" w:sz="0" w:space="0" w:color="auto"/>
                            <w:left w:val="none" w:sz="0" w:space="0" w:color="auto"/>
                            <w:bottom w:val="none" w:sz="0" w:space="0" w:color="auto"/>
                            <w:right w:val="none" w:sz="0" w:space="0" w:color="auto"/>
                          </w:divBdr>
                          <w:divsChild>
                            <w:div w:id="648051921">
                              <w:marLeft w:val="0"/>
                              <w:marRight w:val="0"/>
                              <w:marTop w:val="0"/>
                              <w:marBottom w:val="0"/>
                              <w:divBdr>
                                <w:top w:val="none" w:sz="0" w:space="0" w:color="auto"/>
                                <w:left w:val="none" w:sz="0" w:space="0" w:color="auto"/>
                                <w:bottom w:val="none" w:sz="0" w:space="0" w:color="auto"/>
                                <w:right w:val="none" w:sz="0" w:space="0" w:color="auto"/>
                              </w:divBdr>
                              <w:divsChild>
                                <w:div w:id="849829831">
                                  <w:marLeft w:val="0"/>
                                  <w:marRight w:val="0"/>
                                  <w:marTop w:val="0"/>
                                  <w:marBottom w:val="75"/>
                                  <w:divBdr>
                                    <w:top w:val="none" w:sz="0" w:space="0" w:color="auto"/>
                                    <w:left w:val="none" w:sz="0" w:space="0" w:color="auto"/>
                                    <w:bottom w:val="none" w:sz="0" w:space="0" w:color="auto"/>
                                    <w:right w:val="none" w:sz="0" w:space="0" w:color="auto"/>
                                  </w:divBdr>
                                </w:div>
                                <w:div w:id="142477977">
                                  <w:marLeft w:val="0"/>
                                  <w:marRight w:val="0"/>
                                  <w:marTop w:val="0"/>
                                  <w:marBottom w:val="0"/>
                                  <w:divBdr>
                                    <w:top w:val="none" w:sz="0" w:space="0" w:color="auto"/>
                                    <w:left w:val="none" w:sz="0" w:space="0" w:color="auto"/>
                                    <w:bottom w:val="none" w:sz="0" w:space="0" w:color="auto"/>
                                    <w:right w:val="none" w:sz="0" w:space="0" w:color="auto"/>
                                  </w:divBdr>
                                  <w:divsChild>
                                    <w:div w:id="873123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7303360">
                              <w:marLeft w:val="0"/>
                              <w:marRight w:val="0"/>
                              <w:marTop w:val="0"/>
                              <w:marBottom w:val="0"/>
                              <w:divBdr>
                                <w:top w:val="none" w:sz="0" w:space="0" w:color="auto"/>
                                <w:left w:val="none" w:sz="0" w:space="0" w:color="auto"/>
                                <w:bottom w:val="none" w:sz="0" w:space="0" w:color="auto"/>
                                <w:right w:val="none" w:sz="0" w:space="0" w:color="auto"/>
                              </w:divBdr>
                              <w:divsChild>
                                <w:div w:id="14355523">
                                  <w:marLeft w:val="0"/>
                                  <w:marRight w:val="0"/>
                                  <w:marTop w:val="0"/>
                                  <w:marBottom w:val="0"/>
                                  <w:divBdr>
                                    <w:top w:val="none" w:sz="0" w:space="0" w:color="auto"/>
                                    <w:left w:val="none" w:sz="0" w:space="0" w:color="auto"/>
                                    <w:bottom w:val="none" w:sz="0" w:space="0" w:color="auto"/>
                                    <w:right w:val="none" w:sz="0" w:space="0" w:color="auto"/>
                                  </w:divBdr>
                                </w:div>
                              </w:divsChild>
                            </w:div>
                            <w:div w:id="259149051">
                              <w:marLeft w:val="0"/>
                              <w:marRight w:val="0"/>
                              <w:marTop w:val="0"/>
                              <w:marBottom w:val="0"/>
                              <w:divBdr>
                                <w:top w:val="none" w:sz="0" w:space="0" w:color="auto"/>
                                <w:left w:val="none" w:sz="0" w:space="0" w:color="auto"/>
                                <w:bottom w:val="none" w:sz="0" w:space="0" w:color="auto"/>
                                <w:right w:val="none" w:sz="0" w:space="0" w:color="auto"/>
                              </w:divBdr>
                              <w:divsChild>
                                <w:div w:id="405609965">
                                  <w:marLeft w:val="0"/>
                                  <w:marRight w:val="0"/>
                                  <w:marTop w:val="150"/>
                                  <w:marBottom w:val="0"/>
                                  <w:divBdr>
                                    <w:top w:val="none" w:sz="0" w:space="0" w:color="auto"/>
                                    <w:left w:val="none" w:sz="0" w:space="0" w:color="auto"/>
                                    <w:bottom w:val="none" w:sz="0" w:space="0" w:color="auto"/>
                                    <w:right w:val="none" w:sz="0" w:space="0" w:color="auto"/>
                                  </w:divBdr>
                                  <w:divsChild>
                                    <w:div w:id="10917812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40835615">
                      <w:marLeft w:val="0"/>
                      <w:marRight w:val="0"/>
                      <w:marTop w:val="0"/>
                      <w:marBottom w:val="0"/>
                      <w:divBdr>
                        <w:top w:val="none" w:sz="0" w:space="0" w:color="auto"/>
                        <w:left w:val="none" w:sz="0" w:space="0" w:color="auto"/>
                        <w:bottom w:val="none" w:sz="0" w:space="0" w:color="auto"/>
                        <w:right w:val="none" w:sz="0" w:space="0" w:color="auto"/>
                      </w:divBdr>
                      <w:divsChild>
                        <w:div w:id="11848989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91505750">
      <w:bodyDiv w:val="1"/>
      <w:marLeft w:val="0"/>
      <w:marRight w:val="0"/>
      <w:marTop w:val="0"/>
      <w:marBottom w:val="0"/>
      <w:divBdr>
        <w:top w:val="none" w:sz="0" w:space="0" w:color="auto"/>
        <w:left w:val="none" w:sz="0" w:space="0" w:color="auto"/>
        <w:bottom w:val="none" w:sz="0" w:space="0" w:color="auto"/>
        <w:right w:val="none" w:sz="0" w:space="0" w:color="auto"/>
      </w:divBdr>
      <w:divsChild>
        <w:div w:id="1679116234">
          <w:marLeft w:val="0"/>
          <w:marRight w:val="0"/>
          <w:marTop w:val="0"/>
          <w:marBottom w:val="0"/>
          <w:divBdr>
            <w:top w:val="dotted" w:sz="6" w:space="4" w:color="EBEBEB"/>
            <w:left w:val="none" w:sz="0" w:space="8" w:color="auto"/>
            <w:bottom w:val="dotted" w:sz="6" w:space="4" w:color="EBEBEB"/>
            <w:right w:val="none" w:sz="0" w:space="8" w:color="auto"/>
          </w:divBdr>
        </w:div>
        <w:div w:id="873880417">
          <w:marLeft w:val="0"/>
          <w:marRight w:val="0"/>
          <w:marTop w:val="0"/>
          <w:marBottom w:val="0"/>
          <w:divBdr>
            <w:top w:val="none" w:sz="0" w:space="0" w:color="auto"/>
            <w:left w:val="none" w:sz="0" w:space="0" w:color="auto"/>
            <w:bottom w:val="none" w:sz="0" w:space="0" w:color="auto"/>
            <w:right w:val="none" w:sz="0" w:space="0" w:color="auto"/>
          </w:divBdr>
        </w:div>
      </w:divsChild>
    </w:div>
    <w:div w:id="898059193">
      <w:bodyDiv w:val="1"/>
      <w:marLeft w:val="0"/>
      <w:marRight w:val="0"/>
      <w:marTop w:val="0"/>
      <w:marBottom w:val="0"/>
      <w:divBdr>
        <w:top w:val="none" w:sz="0" w:space="0" w:color="auto"/>
        <w:left w:val="none" w:sz="0" w:space="0" w:color="auto"/>
        <w:bottom w:val="none" w:sz="0" w:space="0" w:color="auto"/>
        <w:right w:val="none" w:sz="0" w:space="0" w:color="auto"/>
      </w:divBdr>
      <w:divsChild>
        <w:div w:id="209609847">
          <w:marLeft w:val="0"/>
          <w:marRight w:val="0"/>
          <w:marTop w:val="0"/>
          <w:marBottom w:val="300"/>
          <w:divBdr>
            <w:top w:val="none" w:sz="0" w:space="0" w:color="auto"/>
            <w:left w:val="none" w:sz="0" w:space="0" w:color="auto"/>
            <w:bottom w:val="none" w:sz="0" w:space="0" w:color="auto"/>
            <w:right w:val="none" w:sz="0" w:space="0" w:color="auto"/>
          </w:divBdr>
        </w:div>
        <w:div w:id="1150907074">
          <w:marLeft w:val="15"/>
          <w:marRight w:val="225"/>
          <w:marTop w:val="0"/>
          <w:marBottom w:val="105"/>
          <w:divBdr>
            <w:top w:val="none" w:sz="0" w:space="0" w:color="auto"/>
            <w:left w:val="none" w:sz="0" w:space="0" w:color="auto"/>
            <w:bottom w:val="none" w:sz="0" w:space="0" w:color="auto"/>
            <w:right w:val="none" w:sz="0" w:space="0" w:color="auto"/>
          </w:divBdr>
          <w:divsChild>
            <w:div w:id="1125467581">
              <w:marLeft w:val="0"/>
              <w:marRight w:val="0"/>
              <w:marTop w:val="0"/>
              <w:marBottom w:val="0"/>
              <w:divBdr>
                <w:top w:val="none" w:sz="0" w:space="0" w:color="auto"/>
                <w:left w:val="none" w:sz="0" w:space="0" w:color="auto"/>
                <w:bottom w:val="none" w:sz="0" w:space="0" w:color="auto"/>
                <w:right w:val="none" w:sz="0" w:space="0" w:color="auto"/>
              </w:divBdr>
            </w:div>
            <w:div w:id="8139487">
              <w:marLeft w:val="0"/>
              <w:marRight w:val="0"/>
              <w:marTop w:val="0"/>
              <w:marBottom w:val="0"/>
              <w:divBdr>
                <w:top w:val="none" w:sz="0" w:space="0" w:color="auto"/>
                <w:left w:val="none" w:sz="0" w:space="0" w:color="auto"/>
                <w:bottom w:val="none" w:sz="0" w:space="0" w:color="auto"/>
                <w:right w:val="none" w:sz="0" w:space="0" w:color="auto"/>
              </w:divBdr>
            </w:div>
            <w:div w:id="9744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1154">
      <w:bodyDiv w:val="1"/>
      <w:marLeft w:val="0"/>
      <w:marRight w:val="0"/>
      <w:marTop w:val="0"/>
      <w:marBottom w:val="0"/>
      <w:divBdr>
        <w:top w:val="none" w:sz="0" w:space="0" w:color="auto"/>
        <w:left w:val="none" w:sz="0" w:space="0" w:color="auto"/>
        <w:bottom w:val="none" w:sz="0" w:space="0" w:color="auto"/>
        <w:right w:val="none" w:sz="0" w:space="0" w:color="auto"/>
      </w:divBdr>
      <w:divsChild>
        <w:div w:id="567955211">
          <w:marLeft w:val="0"/>
          <w:marRight w:val="0"/>
          <w:marTop w:val="0"/>
          <w:marBottom w:val="300"/>
          <w:divBdr>
            <w:top w:val="none" w:sz="0" w:space="0" w:color="auto"/>
            <w:left w:val="none" w:sz="0" w:space="0" w:color="auto"/>
            <w:bottom w:val="none" w:sz="0" w:space="0" w:color="auto"/>
            <w:right w:val="none" w:sz="0" w:space="0" w:color="auto"/>
          </w:divBdr>
        </w:div>
        <w:div w:id="856119944">
          <w:marLeft w:val="15"/>
          <w:marRight w:val="225"/>
          <w:marTop w:val="0"/>
          <w:marBottom w:val="105"/>
          <w:divBdr>
            <w:top w:val="none" w:sz="0" w:space="0" w:color="auto"/>
            <w:left w:val="none" w:sz="0" w:space="0" w:color="auto"/>
            <w:bottom w:val="none" w:sz="0" w:space="0" w:color="auto"/>
            <w:right w:val="none" w:sz="0" w:space="0" w:color="auto"/>
          </w:divBdr>
          <w:divsChild>
            <w:div w:id="802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5259">
      <w:bodyDiv w:val="1"/>
      <w:marLeft w:val="0"/>
      <w:marRight w:val="0"/>
      <w:marTop w:val="0"/>
      <w:marBottom w:val="0"/>
      <w:divBdr>
        <w:top w:val="none" w:sz="0" w:space="0" w:color="auto"/>
        <w:left w:val="none" w:sz="0" w:space="0" w:color="auto"/>
        <w:bottom w:val="none" w:sz="0" w:space="0" w:color="auto"/>
        <w:right w:val="none" w:sz="0" w:space="0" w:color="auto"/>
      </w:divBdr>
      <w:divsChild>
        <w:div w:id="1570724315">
          <w:marLeft w:val="0"/>
          <w:marRight w:val="0"/>
          <w:marTop w:val="0"/>
          <w:marBottom w:val="0"/>
          <w:divBdr>
            <w:top w:val="single" w:sz="2" w:space="0" w:color="E0E0E0"/>
            <w:left w:val="single" w:sz="2" w:space="0" w:color="E0E0E0"/>
            <w:bottom w:val="single" w:sz="2" w:space="0" w:color="E0E0E0"/>
            <w:right w:val="single" w:sz="2" w:space="0" w:color="E0E0E0"/>
          </w:divBdr>
          <w:divsChild>
            <w:div w:id="169292973">
              <w:marLeft w:val="0"/>
              <w:marRight w:val="0"/>
              <w:marTop w:val="0"/>
              <w:marBottom w:val="0"/>
              <w:divBdr>
                <w:top w:val="single" w:sz="2" w:space="0" w:color="E0E0E0"/>
                <w:left w:val="single" w:sz="2" w:space="0" w:color="E0E0E0"/>
                <w:bottom w:val="single" w:sz="2" w:space="0" w:color="E0E0E0"/>
                <w:right w:val="single" w:sz="2" w:space="0" w:color="E0E0E0"/>
              </w:divBdr>
              <w:divsChild>
                <w:div w:id="802238514">
                  <w:marLeft w:val="0"/>
                  <w:marRight w:val="0"/>
                  <w:marTop w:val="0"/>
                  <w:marBottom w:val="0"/>
                  <w:divBdr>
                    <w:top w:val="single" w:sz="2" w:space="0" w:color="E0E0E0"/>
                    <w:left w:val="single" w:sz="2" w:space="0" w:color="E0E0E0"/>
                    <w:bottom w:val="single" w:sz="2" w:space="0" w:color="E0E0E0"/>
                    <w:right w:val="single" w:sz="2" w:space="0" w:color="E0E0E0"/>
                  </w:divBdr>
                  <w:divsChild>
                    <w:div w:id="207035614">
                      <w:marLeft w:val="0"/>
                      <w:marRight w:val="0"/>
                      <w:marTop w:val="0"/>
                      <w:marBottom w:val="0"/>
                      <w:divBdr>
                        <w:top w:val="single" w:sz="2" w:space="0" w:color="E0E0E0"/>
                        <w:left w:val="single" w:sz="2" w:space="0" w:color="E0E0E0"/>
                        <w:bottom w:val="single" w:sz="2" w:space="0" w:color="E0E0E0"/>
                        <w:right w:val="single" w:sz="2" w:space="0" w:color="E0E0E0"/>
                      </w:divBdr>
                    </w:div>
                    <w:div w:id="3222459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23763990">
          <w:marLeft w:val="0"/>
          <w:marRight w:val="0"/>
          <w:marTop w:val="0"/>
          <w:marBottom w:val="0"/>
          <w:divBdr>
            <w:top w:val="single" w:sz="2" w:space="0" w:color="E0E0E0"/>
            <w:left w:val="single" w:sz="2" w:space="0" w:color="E0E0E0"/>
            <w:bottom w:val="single" w:sz="2" w:space="0" w:color="E0E0E0"/>
            <w:right w:val="single" w:sz="2" w:space="0" w:color="E0E0E0"/>
          </w:divBdr>
          <w:divsChild>
            <w:div w:id="1296065925">
              <w:marLeft w:val="0"/>
              <w:marRight w:val="0"/>
              <w:marTop w:val="0"/>
              <w:marBottom w:val="0"/>
              <w:divBdr>
                <w:top w:val="single" w:sz="2" w:space="0" w:color="E0E0E0"/>
                <w:left w:val="single" w:sz="2" w:space="0" w:color="E0E0E0"/>
                <w:bottom w:val="single" w:sz="2" w:space="0" w:color="E0E0E0"/>
                <w:right w:val="single" w:sz="2" w:space="0" w:color="E0E0E0"/>
              </w:divBdr>
              <w:divsChild>
                <w:div w:id="1425151723">
                  <w:marLeft w:val="0"/>
                  <w:marRight w:val="0"/>
                  <w:marTop w:val="0"/>
                  <w:marBottom w:val="0"/>
                  <w:divBdr>
                    <w:top w:val="single" w:sz="2" w:space="0" w:color="E0E0E0"/>
                    <w:left w:val="single" w:sz="2" w:space="0" w:color="E0E0E0"/>
                    <w:bottom w:val="single" w:sz="2" w:space="0" w:color="E0E0E0"/>
                    <w:right w:val="single" w:sz="2" w:space="0" w:color="E0E0E0"/>
                  </w:divBdr>
                  <w:divsChild>
                    <w:div w:id="839275378">
                      <w:marLeft w:val="0"/>
                      <w:marRight w:val="0"/>
                      <w:marTop w:val="0"/>
                      <w:marBottom w:val="0"/>
                      <w:divBdr>
                        <w:top w:val="single" w:sz="2" w:space="0" w:color="E0E0E0"/>
                        <w:left w:val="single" w:sz="2" w:space="0" w:color="E0E0E0"/>
                        <w:bottom w:val="single" w:sz="2" w:space="0" w:color="E0E0E0"/>
                        <w:right w:val="single" w:sz="2" w:space="0" w:color="E0E0E0"/>
                      </w:divBdr>
                      <w:divsChild>
                        <w:div w:id="1493832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1948364">
              <w:marLeft w:val="0"/>
              <w:marRight w:val="0"/>
              <w:marTop w:val="0"/>
              <w:marBottom w:val="0"/>
              <w:divBdr>
                <w:top w:val="single" w:sz="2" w:space="0" w:color="E0E0E0"/>
                <w:left w:val="single" w:sz="2" w:space="0" w:color="E0E0E0"/>
                <w:bottom w:val="single" w:sz="2" w:space="0" w:color="E0E0E0"/>
                <w:right w:val="single" w:sz="2" w:space="0" w:color="E0E0E0"/>
              </w:divBdr>
              <w:divsChild>
                <w:div w:id="1382485970">
                  <w:marLeft w:val="0"/>
                  <w:marRight w:val="0"/>
                  <w:marTop w:val="0"/>
                  <w:marBottom w:val="0"/>
                  <w:divBdr>
                    <w:top w:val="single" w:sz="2" w:space="0" w:color="E0E0E0"/>
                    <w:left w:val="single" w:sz="2" w:space="0" w:color="E0E0E0"/>
                    <w:bottom w:val="single" w:sz="2" w:space="0" w:color="E0E0E0"/>
                    <w:right w:val="single" w:sz="2" w:space="0" w:color="E0E0E0"/>
                  </w:divBdr>
                </w:div>
                <w:div w:id="3674119">
                  <w:marLeft w:val="0"/>
                  <w:marRight w:val="0"/>
                  <w:marTop w:val="0"/>
                  <w:marBottom w:val="0"/>
                  <w:divBdr>
                    <w:top w:val="single" w:sz="2" w:space="0" w:color="E0E0E0"/>
                    <w:left w:val="single" w:sz="2" w:space="0" w:color="E0E0E0"/>
                    <w:bottom w:val="single" w:sz="2" w:space="0" w:color="E0E0E0"/>
                    <w:right w:val="single" w:sz="2" w:space="0" w:color="E0E0E0"/>
                  </w:divBdr>
                  <w:divsChild>
                    <w:div w:id="2008710032">
                      <w:marLeft w:val="0"/>
                      <w:marRight w:val="0"/>
                      <w:marTop w:val="0"/>
                      <w:marBottom w:val="0"/>
                      <w:divBdr>
                        <w:top w:val="single" w:sz="2" w:space="0" w:color="E0E0E0"/>
                        <w:left w:val="single" w:sz="2" w:space="0" w:color="E0E0E0"/>
                        <w:bottom w:val="single" w:sz="2" w:space="0" w:color="E0E0E0"/>
                        <w:right w:val="single" w:sz="2" w:space="0" w:color="E0E0E0"/>
                      </w:divBdr>
                      <w:divsChild>
                        <w:div w:id="21047597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3363533">
                      <w:marLeft w:val="0"/>
                      <w:marRight w:val="0"/>
                      <w:marTop w:val="0"/>
                      <w:marBottom w:val="0"/>
                      <w:divBdr>
                        <w:top w:val="single" w:sz="2" w:space="0" w:color="E0E0E0"/>
                        <w:left w:val="single" w:sz="2" w:space="0" w:color="E0E0E0"/>
                        <w:bottom w:val="single" w:sz="2" w:space="0" w:color="E0E0E0"/>
                        <w:right w:val="single" w:sz="2" w:space="0" w:color="E0E0E0"/>
                      </w:divBdr>
                      <w:divsChild>
                        <w:div w:id="16204546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5446102">
                      <w:marLeft w:val="0"/>
                      <w:marRight w:val="0"/>
                      <w:marTop w:val="0"/>
                      <w:marBottom w:val="0"/>
                      <w:divBdr>
                        <w:top w:val="single" w:sz="2" w:space="0" w:color="E0E0E0"/>
                        <w:left w:val="single" w:sz="2" w:space="0" w:color="E0E0E0"/>
                        <w:bottom w:val="single" w:sz="2" w:space="0" w:color="E0E0E0"/>
                        <w:right w:val="single" w:sz="2" w:space="0" w:color="E0E0E0"/>
                      </w:divBdr>
                      <w:divsChild>
                        <w:div w:id="1605571955">
                          <w:marLeft w:val="0"/>
                          <w:marRight w:val="0"/>
                          <w:marTop w:val="0"/>
                          <w:marBottom w:val="0"/>
                          <w:divBdr>
                            <w:top w:val="single" w:sz="2" w:space="0" w:color="E0E0E0"/>
                            <w:left w:val="single" w:sz="2" w:space="0" w:color="E0E0E0"/>
                            <w:bottom w:val="single" w:sz="2" w:space="0" w:color="E0E0E0"/>
                            <w:right w:val="single" w:sz="2" w:space="0" w:color="E0E0E0"/>
                          </w:divBdr>
                          <w:divsChild>
                            <w:div w:id="1190610752">
                              <w:marLeft w:val="0"/>
                              <w:marRight w:val="0"/>
                              <w:marTop w:val="0"/>
                              <w:marBottom w:val="0"/>
                              <w:divBdr>
                                <w:top w:val="single" w:sz="2" w:space="0" w:color="E0E0E0"/>
                                <w:left w:val="single" w:sz="2" w:space="0" w:color="E0E0E0"/>
                                <w:bottom w:val="single" w:sz="2" w:space="0" w:color="E0E0E0"/>
                                <w:right w:val="single" w:sz="2" w:space="0" w:color="E0E0E0"/>
                              </w:divBdr>
                            </w:div>
                            <w:div w:id="1522934205">
                              <w:marLeft w:val="0"/>
                              <w:marRight w:val="0"/>
                              <w:marTop w:val="0"/>
                              <w:marBottom w:val="0"/>
                              <w:divBdr>
                                <w:top w:val="single" w:sz="2" w:space="0" w:color="E0E0E0"/>
                                <w:left w:val="single" w:sz="2" w:space="0" w:color="E0E0E0"/>
                                <w:bottom w:val="single" w:sz="2" w:space="0" w:color="E0E0E0"/>
                                <w:right w:val="single" w:sz="2" w:space="0" w:color="E0E0E0"/>
                              </w:divBdr>
                              <w:divsChild>
                                <w:div w:id="1064373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5938328">
                      <w:marLeft w:val="0"/>
                      <w:marRight w:val="0"/>
                      <w:marTop w:val="0"/>
                      <w:marBottom w:val="0"/>
                      <w:divBdr>
                        <w:top w:val="single" w:sz="2" w:space="0" w:color="E0E0E0"/>
                        <w:left w:val="single" w:sz="2" w:space="0" w:color="E0E0E0"/>
                        <w:bottom w:val="single" w:sz="2" w:space="0" w:color="E0E0E0"/>
                        <w:right w:val="single" w:sz="2" w:space="0" w:color="E0E0E0"/>
                      </w:divBdr>
                      <w:divsChild>
                        <w:div w:id="5496519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07034840">
      <w:bodyDiv w:val="1"/>
      <w:marLeft w:val="0"/>
      <w:marRight w:val="0"/>
      <w:marTop w:val="0"/>
      <w:marBottom w:val="0"/>
      <w:divBdr>
        <w:top w:val="none" w:sz="0" w:space="0" w:color="auto"/>
        <w:left w:val="none" w:sz="0" w:space="0" w:color="auto"/>
        <w:bottom w:val="none" w:sz="0" w:space="0" w:color="auto"/>
        <w:right w:val="none" w:sz="0" w:space="0" w:color="auto"/>
      </w:divBdr>
    </w:div>
    <w:div w:id="908885640">
      <w:bodyDiv w:val="1"/>
      <w:marLeft w:val="0"/>
      <w:marRight w:val="0"/>
      <w:marTop w:val="0"/>
      <w:marBottom w:val="0"/>
      <w:divBdr>
        <w:top w:val="none" w:sz="0" w:space="0" w:color="auto"/>
        <w:left w:val="none" w:sz="0" w:space="0" w:color="auto"/>
        <w:bottom w:val="none" w:sz="0" w:space="0" w:color="auto"/>
        <w:right w:val="none" w:sz="0" w:space="0" w:color="auto"/>
      </w:divBdr>
      <w:divsChild>
        <w:div w:id="882639851">
          <w:marLeft w:val="0"/>
          <w:marRight w:val="0"/>
          <w:marTop w:val="0"/>
          <w:marBottom w:val="300"/>
          <w:divBdr>
            <w:top w:val="none" w:sz="0" w:space="0" w:color="auto"/>
            <w:left w:val="none" w:sz="0" w:space="0" w:color="auto"/>
            <w:bottom w:val="none" w:sz="0" w:space="0" w:color="auto"/>
            <w:right w:val="none" w:sz="0" w:space="0" w:color="auto"/>
          </w:divBdr>
        </w:div>
        <w:div w:id="902175020">
          <w:marLeft w:val="15"/>
          <w:marRight w:val="225"/>
          <w:marTop w:val="0"/>
          <w:marBottom w:val="105"/>
          <w:divBdr>
            <w:top w:val="none" w:sz="0" w:space="0" w:color="auto"/>
            <w:left w:val="none" w:sz="0" w:space="0" w:color="auto"/>
            <w:bottom w:val="none" w:sz="0" w:space="0" w:color="auto"/>
            <w:right w:val="none" w:sz="0" w:space="0" w:color="auto"/>
          </w:divBdr>
          <w:divsChild>
            <w:div w:id="16339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0112">
      <w:bodyDiv w:val="1"/>
      <w:marLeft w:val="0"/>
      <w:marRight w:val="0"/>
      <w:marTop w:val="0"/>
      <w:marBottom w:val="0"/>
      <w:divBdr>
        <w:top w:val="none" w:sz="0" w:space="0" w:color="auto"/>
        <w:left w:val="none" w:sz="0" w:space="0" w:color="auto"/>
        <w:bottom w:val="none" w:sz="0" w:space="0" w:color="auto"/>
        <w:right w:val="none" w:sz="0" w:space="0" w:color="auto"/>
      </w:divBdr>
      <w:divsChild>
        <w:div w:id="436411737">
          <w:marLeft w:val="0"/>
          <w:marRight w:val="0"/>
          <w:marTop w:val="0"/>
          <w:marBottom w:val="0"/>
          <w:divBdr>
            <w:top w:val="none" w:sz="0" w:space="0" w:color="auto"/>
            <w:left w:val="none" w:sz="0" w:space="0" w:color="auto"/>
            <w:bottom w:val="none" w:sz="0" w:space="0" w:color="auto"/>
            <w:right w:val="none" w:sz="0" w:space="0" w:color="auto"/>
          </w:divBdr>
          <w:divsChild>
            <w:div w:id="1033847793">
              <w:marLeft w:val="0"/>
              <w:marRight w:val="0"/>
              <w:marTop w:val="0"/>
              <w:marBottom w:val="0"/>
              <w:divBdr>
                <w:top w:val="none" w:sz="0" w:space="0" w:color="auto"/>
                <w:left w:val="none" w:sz="0" w:space="0" w:color="auto"/>
                <w:bottom w:val="none" w:sz="0" w:space="0" w:color="auto"/>
                <w:right w:val="none" w:sz="0" w:space="0" w:color="auto"/>
              </w:divBdr>
            </w:div>
            <w:div w:id="161048590">
              <w:marLeft w:val="0"/>
              <w:marRight w:val="0"/>
              <w:marTop w:val="0"/>
              <w:marBottom w:val="0"/>
              <w:divBdr>
                <w:top w:val="none" w:sz="0" w:space="0" w:color="auto"/>
                <w:left w:val="none" w:sz="0" w:space="0" w:color="auto"/>
                <w:bottom w:val="none" w:sz="0" w:space="0" w:color="auto"/>
                <w:right w:val="none" w:sz="0" w:space="0" w:color="auto"/>
              </w:divBdr>
            </w:div>
          </w:divsChild>
        </w:div>
        <w:div w:id="1481773215">
          <w:marLeft w:val="0"/>
          <w:marRight w:val="0"/>
          <w:marTop w:val="0"/>
          <w:marBottom w:val="0"/>
          <w:divBdr>
            <w:top w:val="none" w:sz="0" w:space="0" w:color="auto"/>
            <w:left w:val="none" w:sz="0" w:space="0" w:color="auto"/>
            <w:bottom w:val="none" w:sz="0" w:space="0" w:color="auto"/>
            <w:right w:val="none" w:sz="0" w:space="0" w:color="auto"/>
          </w:divBdr>
          <w:divsChild>
            <w:div w:id="421029524">
              <w:marLeft w:val="-225"/>
              <w:marRight w:val="-225"/>
              <w:marTop w:val="0"/>
              <w:marBottom w:val="0"/>
              <w:divBdr>
                <w:top w:val="none" w:sz="0" w:space="0" w:color="auto"/>
                <w:left w:val="none" w:sz="0" w:space="0" w:color="auto"/>
                <w:bottom w:val="none" w:sz="0" w:space="0" w:color="auto"/>
                <w:right w:val="none" w:sz="0" w:space="0" w:color="auto"/>
              </w:divBdr>
              <w:divsChild>
                <w:div w:id="931670853">
                  <w:marLeft w:val="0"/>
                  <w:marRight w:val="0"/>
                  <w:marTop w:val="0"/>
                  <w:marBottom w:val="0"/>
                  <w:divBdr>
                    <w:top w:val="none" w:sz="0" w:space="0" w:color="auto"/>
                    <w:left w:val="none" w:sz="0" w:space="0" w:color="auto"/>
                    <w:bottom w:val="none" w:sz="0" w:space="0" w:color="auto"/>
                    <w:right w:val="none" w:sz="0" w:space="0" w:color="auto"/>
                  </w:divBdr>
                  <w:divsChild>
                    <w:div w:id="21410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2426">
      <w:bodyDiv w:val="1"/>
      <w:marLeft w:val="0"/>
      <w:marRight w:val="0"/>
      <w:marTop w:val="0"/>
      <w:marBottom w:val="0"/>
      <w:divBdr>
        <w:top w:val="none" w:sz="0" w:space="0" w:color="auto"/>
        <w:left w:val="none" w:sz="0" w:space="0" w:color="auto"/>
        <w:bottom w:val="none" w:sz="0" w:space="0" w:color="auto"/>
        <w:right w:val="none" w:sz="0" w:space="0" w:color="auto"/>
      </w:divBdr>
      <w:divsChild>
        <w:div w:id="1175997672">
          <w:marLeft w:val="-225"/>
          <w:marRight w:val="-225"/>
          <w:marTop w:val="0"/>
          <w:marBottom w:val="0"/>
          <w:divBdr>
            <w:top w:val="none" w:sz="0" w:space="0" w:color="auto"/>
            <w:left w:val="none" w:sz="0" w:space="0" w:color="auto"/>
            <w:bottom w:val="none" w:sz="0" w:space="0" w:color="auto"/>
            <w:right w:val="none" w:sz="0" w:space="0" w:color="auto"/>
          </w:divBdr>
          <w:divsChild>
            <w:div w:id="134638645">
              <w:marLeft w:val="0"/>
              <w:marRight w:val="0"/>
              <w:marTop w:val="0"/>
              <w:marBottom w:val="0"/>
              <w:divBdr>
                <w:top w:val="none" w:sz="0" w:space="0" w:color="auto"/>
                <w:left w:val="none" w:sz="0" w:space="0" w:color="auto"/>
                <w:bottom w:val="none" w:sz="0" w:space="0" w:color="auto"/>
                <w:right w:val="none" w:sz="0" w:space="0" w:color="auto"/>
              </w:divBdr>
              <w:divsChild>
                <w:div w:id="439036792">
                  <w:marLeft w:val="-225"/>
                  <w:marRight w:val="-225"/>
                  <w:marTop w:val="0"/>
                  <w:marBottom w:val="0"/>
                  <w:divBdr>
                    <w:top w:val="none" w:sz="0" w:space="0" w:color="auto"/>
                    <w:left w:val="none" w:sz="0" w:space="0" w:color="auto"/>
                    <w:bottom w:val="none" w:sz="0" w:space="0" w:color="auto"/>
                    <w:right w:val="none" w:sz="0" w:space="0" w:color="auto"/>
                  </w:divBdr>
                  <w:divsChild>
                    <w:div w:id="1429697992">
                      <w:marLeft w:val="0"/>
                      <w:marRight w:val="0"/>
                      <w:marTop w:val="0"/>
                      <w:marBottom w:val="0"/>
                      <w:divBdr>
                        <w:top w:val="none" w:sz="0" w:space="0" w:color="auto"/>
                        <w:left w:val="none" w:sz="0" w:space="0" w:color="auto"/>
                        <w:bottom w:val="none" w:sz="0" w:space="0" w:color="auto"/>
                        <w:right w:val="none" w:sz="0" w:space="0" w:color="auto"/>
                      </w:divBdr>
                    </w:div>
                  </w:divsChild>
                </w:div>
                <w:div w:id="531965498">
                  <w:marLeft w:val="0"/>
                  <w:marRight w:val="0"/>
                  <w:marTop w:val="0"/>
                  <w:marBottom w:val="0"/>
                  <w:divBdr>
                    <w:top w:val="none" w:sz="0" w:space="0" w:color="auto"/>
                    <w:left w:val="none" w:sz="0" w:space="0" w:color="auto"/>
                    <w:bottom w:val="none" w:sz="0" w:space="0" w:color="auto"/>
                    <w:right w:val="none" w:sz="0" w:space="0" w:color="auto"/>
                  </w:divBdr>
                  <w:divsChild>
                    <w:div w:id="451175332">
                      <w:marLeft w:val="0"/>
                      <w:marRight w:val="0"/>
                      <w:marTop w:val="0"/>
                      <w:marBottom w:val="0"/>
                      <w:divBdr>
                        <w:top w:val="none" w:sz="0" w:space="0" w:color="auto"/>
                        <w:left w:val="none" w:sz="0" w:space="0" w:color="auto"/>
                        <w:bottom w:val="none" w:sz="0" w:space="0" w:color="auto"/>
                        <w:right w:val="none" w:sz="0" w:space="0" w:color="auto"/>
                      </w:divBdr>
                      <w:divsChild>
                        <w:div w:id="517894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0323079">
              <w:marLeft w:val="0"/>
              <w:marRight w:val="0"/>
              <w:marTop w:val="0"/>
              <w:marBottom w:val="0"/>
              <w:divBdr>
                <w:top w:val="none" w:sz="0" w:space="0" w:color="auto"/>
                <w:left w:val="none" w:sz="0" w:space="0" w:color="auto"/>
                <w:bottom w:val="none" w:sz="0" w:space="0" w:color="auto"/>
                <w:right w:val="none" w:sz="0" w:space="0" w:color="auto"/>
              </w:divBdr>
              <w:divsChild>
                <w:div w:id="114245594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457770302">
          <w:marLeft w:val="-225"/>
          <w:marRight w:val="-225"/>
          <w:marTop w:val="0"/>
          <w:marBottom w:val="0"/>
          <w:divBdr>
            <w:top w:val="none" w:sz="0" w:space="0" w:color="auto"/>
            <w:left w:val="none" w:sz="0" w:space="0" w:color="auto"/>
            <w:bottom w:val="none" w:sz="0" w:space="0" w:color="auto"/>
            <w:right w:val="none" w:sz="0" w:space="0" w:color="auto"/>
          </w:divBdr>
          <w:divsChild>
            <w:div w:id="7917763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17710078">
      <w:bodyDiv w:val="1"/>
      <w:marLeft w:val="0"/>
      <w:marRight w:val="0"/>
      <w:marTop w:val="0"/>
      <w:marBottom w:val="0"/>
      <w:divBdr>
        <w:top w:val="none" w:sz="0" w:space="0" w:color="auto"/>
        <w:left w:val="none" w:sz="0" w:space="0" w:color="auto"/>
        <w:bottom w:val="none" w:sz="0" w:space="0" w:color="auto"/>
        <w:right w:val="none" w:sz="0" w:space="0" w:color="auto"/>
      </w:divBdr>
      <w:divsChild>
        <w:div w:id="543101508">
          <w:marLeft w:val="0"/>
          <w:marRight w:val="0"/>
          <w:marTop w:val="0"/>
          <w:marBottom w:val="0"/>
          <w:divBdr>
            <w:top w:val="none" w:sz="0" w:space="0" w:color="auto"/>
            <w:left w:val="none" w:sz="0" w:space="0" w:color="auto"/>
            <w:bottom w:val="none" w:sz="0" w:space="0" w:color="auto"/>
            <w:right w:val="none" w:sz="0" w:space="0" w:color="auto"/>
          </w:divBdr>
          <w:divsChild>
            <w:div w:id="1620798095">
              <w:marLeft w:val="0"/>
              <w:marRight w:val="0"/>
              <w:marTop w:val="0"/>
              <w:marBottom w:val="0"/>
              <w:divBdr>
                <w:top w:val="none" w:sz="0" w:space="0" w:color="auto"/>
                <w:left w:val="none" w:sz="0" w:space="0" w:color="auto"/>
                <w:bottom w:val="none" w:sz="0" w:space="0" w:color="auto"/>
                <w:right w:val="none" w:sz="0" w:space="0" w:color="auto"/>
              </w:divBdr>
            </w:div>
          </w:divsChild>
        </w:div>
        <w:div w:id="1239827832">
          <w:marLeft w:val="0"/>
          <w:marRight w:val="0"/>
          <w:marTop w:val="0"/>
          <w:marBottom w:val="0"/>
          <w:divBdr>
            <w:top w:val="none" w:sz="0" w:space="0" w:color="auto"/>
            <w:left w:val="none" w:sz="0" w:space="0" w:color="auto"/>
            <w:bottom w:val="none" w:sz="0" w:space="0" w:color="auto"/>
            <w:right w:val="none" w:sz="0" w:space="0" w:color="auto"/>
          </w:divBdr>
          <w:divsChild>
            <w:div w:id="14329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1811">
      <w:bodyDiv w:val="1"/>
      <w:marLeft w:val="0"/>
      <w:marRight w:val="0"/>
      <w:marTop w:val="0"/>
      <w:marBottom w:val="0"/>
      <w:divBdr>
        <w:top w:val="none" w:sz="0" w:space="0" w:color="auto"/>
        <w:left w:val="none" w:sz="0" w:space="0" w:color="auto"/>
        <w:bottom w:val="none" w:sz="0" w:space="0" w:color="auto"/>
        <w:right w:val="none" w:sz="0" w:space="0" w:color="auto"/>
      </w:divBdr>
      <w:divsChild>
        <w:div w:id="1633944412">
          <w:marLeft w:val="0"/>
          <w:marRight w:val="0"/>
          <w:marTop w:val="0"/>
          <w:marBottom w:val="0"/>
          <w:divBdr>
            <w:top w:val="none" w:sz="0" w:space="0" w:color="auto"/>
            <w:left w:val="none" w:sz="0" w:space="0" w:color="auto"/>
            <w:bottom w:val="none" w:sz="0" w:space="0" w:color="auto"/>
            <w:right w:val="none" w:sz="0" w:space="0" w:color="auto"/>
          </w:divBdr>
          <w:divsChild>
            <w:div w:id="1115559980">
              <w:marLeft w:val="-225"/>
              <w:marRight w:val="-225"/>
              <w:marTop w:val="0"/>
              <w:marBottom w:val="0"/>
              <w:divBdr>
                <w:top w:val="none" w:sz="0" w:space="0" w:color="auto"/>
                <w:left w:val="none" w:sz="0" w:space="0" w:color="auto"/>
                <w:bottom w:val="none" w:sz="0" w:space="0" w:color="auto"/>
                <w:right w:val="none" w:sz="0" w:space="0" w:color="auto"/>
              </w:divBdr>
              <w:divsChild>
                <w:div w:id="1491410994">
                  <w:marLeft w:val="0"/>
                  <w:marRight w:val="0"/>
                  <w:marTop w:val="0"/>
                  <w:marBottom w:val="0"/>
                  <w:divBdr>
                    <w:top w:val="none" w:sz="0" w:space="0" w:color="auto"/>
                    <w:left w:val="none" w:sz="0" w:space="0" w:color="auto"/>
                    <w:bottom w:val="none" w:sz="0" w:space="0" w:color="auto"/>
                    <w:right w:val="none" w:sz="0" w:space="0" w:color="auto"/>
                  </w:divBdr>
                  <w:divsChild>
                    <w:div w:id="237059762">
                      <w:marLeft w:val="0"/>
                      <w:marRight w:val="0"/>
                      <w:marTop w:val="0"/>
                      <w:marBottom w:val="225"/>
                      <w:divBdr>
                        <w:top w:val="none" w:sz="0" w:space="0" w:color="auto"/>
                        <w:left w:val="none" w:sz="0" w:space="0" w:color="auto"/>
                        <w:bottom w:val="none" w:sz="0" w:space="0" w:color="auto"/>
                        <w:right w:val="none" w:sz="0" w:space="0" w:color="auto"/>
                      </w:divBdr>
                      <w:divsChild>
                        <w:div w:id="16750649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54618399">
          <w:marLeft w:val="-225"/>
          <w:marRight w:val="-225"/>
          <w:marTop w:val="0"/>
          <w:marBottom w:val="0"/>
          <w:divBdr>
            <w:top w:val="none" w:sz="0" w:space="0" w:color="auto"/>
            <w:left w:val="none" w:sz="0" w:space="0" w:color="auto"/>
            <w:bottom w:val="none" w:sz="0" w:space="0" w:color="auto"/>
            <w:right w:val="none" w:sz="0" w:space="0" w:color="auto"/>
          </w:divBdr>
          <w:divsChild>
            <w:div w:id="1933009508">
              <w:marLeft w:val="0"/>
              <w:marRight w:val="0"/>
              <w:marTop w:val="150"/>
              <w:marBottom w:val="0"/>
              <w:divBdr>
                <w:top w:val="none" w:sz="0" w:space="0" w:color="auto"/>
                <w:left w:val="none" w:sz="0" w:space="0" w:color="auto"/>
                <w:bottom w:val="none" w:sz="0" w:space="0" w:color="auto"/>
                <w:right w:val="none" w:sz="0" w:space="0" w:color="auto"/>
              </w:divBdr>
              <w:divsChild>
                <w:div w:id="694384721">
                  <w:marLeft w:val="0"/>
                  <w:marRight w:val="0"/>
                  <w:marTop w:val="0"/>
                  <w:marBottom w:val="0"/>
                  <w:divBdr>
                    <w:top w:val="none" w:sz="0" w:space="0" w:color="auto"/>
                    <w:left w:val="none" w:sz="0" w:space="0" w:color="auto"/>
                    <w:bottom w:val="none" w:sz="0" w:space="0" w:color="auto"/>
                    <w:right w:val="none" w:sz="0" w:space="0" w:color="auto"/>
                  </w:divBdr>
                </w:div>
              </w:divsChild>
            </w:div>
            <w:div w:id="947008407">
              <w:marLeft w:val="0"/>
              <w:marRight w:val="0"/>
              <w:marTop w:val="0"/>
              <w:marBottom w:val="0"/>
              <w:divBdr>
                <w:top w:val="none" w:sz="0" w:space="0" w:color="auto"/>
                <w:left w:val="none" w:sz="0" w:space="0" w:color="auto"/>
                <w:bottom w:val="none" w:sz="0" w:space="0" w:color="auto"/>
                <w:right w:val="none" w:sz="0" w:space="0" w:color="auto"/>
              </w:divBdr>
              <w:divsChild>
                <w:div w:id="81560446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19369777">
      <w:bodyDiv w:val="1"/>
      <w:marLeft w:val="0"/>
      <w:marRight w:val="0"/>
      <w:marTop w:val="0"/>
      <w:marBottom w:val="0"/>
      <w:divBdr>
        <w:top w:val="none" w:sz="0" w:space="0" w:color="auto"/>
        <w:left w:val="none" w:sz="0" w:space="0" w:color="auto"/>
        <w:bottom w:val="none" w:sz="0" w:space="0" w:color="auto"/>
        <w:right w:val="none" w:sz="0" w:space="0" w:color="auto"/>
      </w:divBdr>
      <w:divsChild>
        <w:div w:id="1985154255">
          <w:marLeft w:val="-225"/>
          <w:marRight w:val="-225"/>
          <w:marTop w:val="0"/>
          <w:marBottom w:val="0"/>
          <w:divBdr>
            <w:top w:val="none" w:sz="0" w:space="0" w:color="auto"/>
            <w:left w:val="none" w:sz="0" w:space="0" w:color="auto"/>
            <w:bottom w:val="none" w:sz="0" w:space="0" w:color="auto"/>
            <w:right w:val="none" w:sz="0" w:space="0" w:color="auto"/>
          </w:divBdr>
          <w:divsChild>
            <w:div w:id="2108691714">
              <w:marLeft w:val="0"/>
              <w:marRight w:val="0"/>
              <w:marTop w:val="0"/>
              <w:marBottom w:val="0"/>
              <w:divBdr>
                <w:top w:val="none" w:sz="0" w:space="0" w:color="auto"/>
                <w:left w:val="none" w:sz="0" w:space="0" w:color="auto"/>
                <w:bottom w:val="none" w:sz="0" w:space="0" w:color="auto"/>
                <w:right w:val="none" w:sz="0" w:space="0" w:color="auto"/>
              </w:divBdr>
              <w:divsChild>
                <w:div w:id="1287663522">
                  <w:marLeft w:val="-225"/>
                  <w:marRight w:val="-225"/>
                  <w:marTop w:val="0"/>
                  <w:marBottom w:val="0"/>
                  <w:divBdr>
                    <w:top w:val="none" w:sz="0" w:space="0" w:color="auto"/>
                    <w:left w:val="none" w:sz="0" w:space="0" w:color="auto"/>
                    <w:bottom w:val="none" w:sz="0" w:space="0" w:color="auto"/>
                    <w:right w:val="none" w:sz="0" w:space="0" w:color="auto"/>
                  </w:divBdr>
                  <w:divsChild>
                    <w:div w:id="55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63401">
          <w:marLeft w:val="-225"/>
          <w:marRight w:val="-225"/>
          <w:marTop w:val="0"/>
          <w:marBottom w:val="0"/>
          <w:divBdr>
            <w:top w:val="none" w:sz="0" w:space="0" w:color="auto"/>
            <w:left w:val="none" w:sz="0" w:space="0" w:color="auto"/>
            <w:bottom w:val="none" w:sz="0" w:space="0" w:color="auto"/>
            <w:right w:val="none" w:sz="0" w:space="0" w:color="auto"/>
          </w:divBdr>
          <w:divsChild>
            <w:div w:id="61879821">
              <w:marLeft w:val="0"/>
              <w:marRight w:val="0"/>
              <w:marTop w:val="0"/>
              <w:marBottom w:val="0"/>
              <w:divBdr>
                <w:top w:val="none" w:sz="0" w:space="0" w:color="auto"/>
                <w:left w:val="none" w:sz="0" w:space="0" w:color="auto"/>
                <w:bottom w:val="none" w:sz="0" w:space="0" w:color="auto"/>
                <w:right w:val="none" w:sz="0" w:space="0" w:color="auto"/>
              </w:divBdr>
              <w:divsChild>
                <w:div w:id="999386730">
                  <w:marLeft w:val="0"/>
                  <w:marRight w:val="0"/>
                  <w:marTop w:val="0"/>
                  <w:marBottom w:val="0"/>
                  <w:divBdr>
                    <w:top w:val="none" w:sz="0" w:space="0" w:color="auto"/>
                    <w:left w:val="none" w:sz="0" w:space="0" w:color="auto"/>
                    <w:bottom w:val="none" w:sz="0" w:space="0" w:color="auto"/>
                    <w:right w:val="none" w:sz="0" w:space="0" w:color="auto"/>
                  </w:divBdr>
                  <w:divsChild>
                    <w:div w:id="15136401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0025001">
              <w:marLeft w:val="1463"/>
              <w:marRight w:val="0"/>
              <w:marTop w:val="0"/>
              <w:marBottom w:val="0"/>
              <w:divBdr>
                <w:top w:val="none" w:sz="0" w:space="0" w:color="auto"/>
                <w:left w:val="none" w:sz="0" w:space="0" w:color="auto"/>
                <w:bottom w:val="none" w:sz="0" w:space="0" w:color="auto"/>
                <w:right w:val="none" w:sz="0" w:space="0" w:color="auto"/>
              </w:divBdr>
              <w:divsChild>
                <w:div w:id="9634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18184">
          <w:marLeft w:val="-225"/>
          <w:marRight w:val="-225"/>
          <w:marTop w:val="0"/>
          <w:marBottom w:val="0"/>
          <w:divBdr>
            <w:top w:val="none" w:sz="0" w:space="0" w:color="auto"/>
            <w:left w:val="none" w:sz="0" w:space="0" w:color="auto"/>
            <w:bottom w:val="none" w:sz="0" w:space="0" w:color="auto"/>
            <w:right w:val="none" w:sz="0" w:space="0" w:color="auto"/>
          </w:divBdr>
          <w:divsChild>
            <w:div w:id="1012804279">
              <w:marLeft w:val="1463"/>
              <w:marRight w:val="0"/>
              <w:marTop w:val="0"/>
              <w:marBottom w:val="0"/>
              <w:divBdr>
                <w:top w:val="none" w:sz="0" w:space="0" w:color="auto"/>
                <w:left w:val="none" w:sz="0" w:space="0" w:color="auto"/>
                <w:bottom w:val="none" w:sz="0" w:space="0" w:color="auto"/>
                <w:right w:val="none" w:sz="0" w:space="0" w:color="auto"/>
              </w:divBdr>
              <w:divsChild>
                <w:div w:id="1830172368">
                  <w:blockQuote w:val="1"/>
                  <w:marLeft w:val="0"/>
                  <w:marRight w:val="0"/>
                  <w:marTop w:val="300"/>
                  <w:marBottom w:val="315"/>
                  <w:divBdr>
                    <w:top w:val="none" w:sz="0" w:space="0" w:color="auto"/>
                    <w:left w:val="single" w:sz="36" w:space="15" w:color="C4E0A6"/>
                    <w:bottom w:val="none" w:sz="0" w:space="0" w:color="auto"/>
                    <w:right w:val="none" w:sz="0" w:space="0" w:color="auto"/>
                  </w:divBdr>
                </w:div>
                <w:div w:id="329214398">
                  <w:marLeft w:val="0"/>
                  <w:marRight w:val="0"/>
                  <w:marTop w:val="0"/>
                  <w:marBottom w:val="150"/>
                  <w:divBdr>
                    <w:top w:val="none" w:sz="0" w:space="0" w:color="auto"/>
                    <w:left w:val="none" w:sz="0" w:space="0" w:color="auto"/>
                    <w:bottom w:val="none" w:sz="0" w:space="0" w:color="auto"/>
                    <w:right w:val="none" w:sz="0" w:space="0" w:color="auto"/>
                  </w:divBdr>
                  <w:divsChild>
                    <w:div w:id="839152529">
                      <w:marLeft w:val="0"/>
                      <w:marRight w:val="0"/>
                      <w:marTop w:val="0"/>
                      <w:marBottom w:val="0"/>
                      <w:divBdr>
                        <w:top w:val="none" w:sz="0" w:space="0" w:color="auto"/>
                        <w:left w:val="none" w:sz="0" w:space="0" w:color="auto"/>
                        <w:bottom w:val="none" w:sz="0" w:space="0" w:color="auto"/>
                        <w:right w:val="none" w:sz="0" w:space="0" w:color="auto"/>
                      </w:divBdr>
                      <w:divsChild>
                        <w:div w:id="1546092110">
                          <w:marLeft w:val="0"/>
                          <w:marRight w:val="0"/>
                          <w:marTop w:val="0"/>
                          <w:marBottom w:val="0"/>
                          <w:divBdr>
                            <w:top w:val="none" w:sz="0" w:space="0" w:color="auto"/>
                            <w:left w:val="none" w:sz="0" w:space="0" w:color="auto"/>
                            <w:bottom w:val="none" w:sz="0" w:space="0" w:color="auto"/>
                            <w:right w:val="none" w:sz="0" w:space="0" w:color="auto"/>
                          </w:divBdr>
                          <w:divsChild>
                            <w:div w:id="1896157221">
                              <w:marLeft w:val="0"/>
                              <w:marRight w:val="0"/>
                              <w:marTop w:val="0"/>
                              <w:marBottom w:val="0"/>
                              <w:divBdr>
                                <w:top w:val="none" w:sz="0" w:space="0" w:color="auto"/>
                                <w:left w:val="none" w:sz="0" w:space="0" w:color="auto"/>
                                <w:bottom w:val="none" w:sz="0" w:space="0" w:color="auto"/>
                                <w:right w:val="none" w:sz="0" w:space="0" w:color="auto"/>
                              </w:divBdr>
                              <w:divsChild>
                                <w:div w:id="79454775">
                                  <w:marLeft w:val="0"/>
                                  <w:marRight w:val="0"/>
                                  <w:marTop w:val="0"/>
                                  <w:marBottom w:val="0"/>
                                  <w:divBdr>
                                    <w:top w:val="none" w:sz="0" w:space="0" w:color="auto"/>
                                    <w:left w:val="none" w:sz="0" w:space="0" w:color="auto"/>
                                    <w:bottom w:val="none" w:sz="0" w:space="0" w:color="auto"/>
                                    <w:right w:val="none" w:sz="0" w:space="0" w:color="auto"/>
                                  </w:divBdr>
                                  <w:divsChild>
                                    <w:div w:id="2034380410">
                                      <w:marLeft w:val="0"/>
                                      <w:marRight w:val="0"/>
                                      <w:marTop w:val="0"/>
                                      <w:marBottom w:val="0"/>
                                      <w:divBdr>
                                        <w:top w:val="none" w:sz="0" w:space="0" w:color="auto"/>
                                        <w:left w:val="none" w:sz="0" w:space="0" w:color="auto"/>
                                        <w:bottom w:val="none" w:sz="0" w:space="0" w:color="auto"/>
                                        <w:right w:val="none" w:sz="0" w:space="0" w:color="auto"/>
                                      </w:divBdr>
                                      <w:divsChild>
                                        <w:div w:id="1619602852">
                                          <w:marLeft w:val="0"/>
                                          <w:marRight w:val="0"/>
                                          <w:marTop w:val="0"/>
                                          <w:marBottom w:val="0"/>
                                          <w:divBdr>
                                            <w:top w:val="none" w:sz="0" w:space="0" w:color="auto"/>
                                            <w:left w:val="none" w:sz="0" w:space="0" w:color="auto"/>
                                            <w:bottom w:val="none" w:sz="0" w:space="0" w:color="auto"/>
                                            <w:right w:val="none" w:sz="0" w:space="0" w:color="auto"/>
                                          </w:divBdr>
                                        </w:div>
                                      </w:divsChild>
                                    </w:div>
                                    <w:div w:id="442263982">
                                      <w:marLeft w:val="0"/>
                                      <w:marRight w:val="0"/>
                                      <w:marTop w:val="0"/>
                                      <w:marBottom w:val="0"/>
                                      <w:divBdr>
                                        <w:top w:val="none" w:sz="0" w:space="0" w:color="auto"/>
                                        <w:left w:val="none" w:sz="0" w:space="0" w:color="auto"/>
                                        <w:bottom w:val="none" w:sz="0" w:space="0" w:color="auto"/>
                                        <w:right w:val="none" w:sz="0" w:space="0" w:color="auto"/>
                                      </w:divBdr>
                                      <w:divsChild>
                                        <w:div w:id="213274610">
                                          <w:marLeft w:val="0"/>
                                          <w:marRight w:val="0"/>
                                          <w:marTop w:val="0"/>
                                          <w:marBottom w:val="0"/>
                                          <w:divBdr>
                                            <w:top w:val="none" w:sz="0" w:space="0" w:color="auto"/>
                                            <w:left w:val="none" w:sz="0" w:space="0" w:color="auto"/>
                                            <w:bottom w:val="none" w:sz="0" w:space="0" w:color="auto"/>
                                            <w:right w:val="none" w:sz="0" w:space="0" w:color="auto"/>
                                          </w:divBdr>
                                        </w:div>
                                      </w:divsChild>
                                    </w:div>
                                    <w:div w:id="731781607">
                                      <w:marLeft w:val="0"/>
                                      <w:marRight w:val="0"/>
                                      <w:marTop w:val="0"/>
                                      <w:marBottom w:val="0"/>
                                      <w:divBdr>
                                        <w:top w:val="none" w:sz="0" w:space="0" w:color="auto"/>
                                        <w:left w:val="none" w:sz="0" w:space="0" w:color="auto"/>
                                        <w:bottom w:val="none" w:sz="0" w:space="0" w:color="auto"/>
                                        <w:right w:val="none" w:sz="0" w:space="0" w:color="auto"/>
                                      </w:divBdr>
                                      <w:divsChild>
                                        <w:div w:id="1290550584">
                                          <w:marLeft w:val="0"/>
                                          <w:marRight w:val="0"/>
                                          <w:marTop w:val="0"/>
                                          <w:marBottom w:val="0"/>
                                          <w:divBdr>
                                            <w:top w:val="none" w:sz="0" w:space="0" w:color="auto"/>
                                            <w:left w:val="none" w:sz="0" w:space="0" w:color="auto"/>
                                            <w:bottom w:val="none" w:sz="0" w:space="0" w:color="auto"/>
                                            <w:right w:val="none" w:sz="0" w:space="0" w:color="auto"/>
                                          </w:divBdr>
                                        </w:div>
                                      </w:divsChild>
                                    </w:div>
                                    <w:div w:id="1935480769">
                                      <w:marLeft w:val="0"/>
                                      <w:marRight w:val="0"/>
                                      <w:marTop w:val="0"/>
                                      <w:marBottom w:val="0"/>
                                      <w:divBdr>
                                        <w:top w:val="none" w:sz="0" w:space="0" w:color="auto"/>
                                        <w:left w:val="none" w:sz="0" w:space="0" w:color="auto"/>
                                        <w:bottom w:val="none" w:sz="0" w:space="0" w:color="auto"/>
                                        <w:right w:val="none" w:sz="0" w:space="0" w:color="auto"/>
                                      </w:divBdr>
                                      <w:divsChild>
                                        <w:div w:id="1402555781">
                                          <w:marLeft w:val="0"/>
                                          <w:marRight w:val="0"/>
                                          <w:marTop w:val="0"/>
                                          <w:marBottom w:val="0"/>
                                          <w:divBdr>
                                            <w:top w:val="none" w:sz="0" w:space="0" w:color="auto"/>
                                            <w:left w:val="none" w:sz="0" w:space="0" w:color="auto"/>
                                            <w:bottom w:val="none" w:sz="0" w:space="0" w:color="auto"/>
                                            <w:right w:val="none" w:sz="0" w:space="0" w:color="auto"/>
                                          </w:divBdr>
                                        </w:div>
                                      </w:divsChild>
                                    </w:div>
                                    <w:div w:id="2107188906">
                                      <w:marLeft w:val="0"/>
                                      <w:marRight w:val="0"/>
                                      <w:marTop w:val="0"/>
                                      <w:marBottom w:val="0"/>
                                      <w:divBdr>
                                        <w:top w:val="none" w:sz="0" w:space="0" w:color="auto"/>
                                        <w:left w:val="none" w:sz="0" w:space="0" w:color="auto"/>
                                        <w:bottom w:val="none" w:sz="0" w:space="0" w:color="auto"/>
                                        <w:right w:val="none" w:sz="0" w:space="0" w:color="auto"/>
                                      </w:divBdr>
                                      <w:divsChild>
                                        <w:div w:id="1174032279">
                                          <w:marLeft w:val="0"/>
                                          <w:marRight w:val="0"/>
                                          <w:marTop w:val="0"/>
                                          <w:marBottom w:val="0"/>
                                          <w:divBdr>
                                            <w:top w:val="none" w:sz="0" w:space="0" w:color="auto"/>
                                            <w:left w:val="none" w:sz="0" w:space="0" w:color="auto"/>
                                            <w:bottom w:val="none" w:sz="0" w:space="0" w:color="auto"/>
                                            <w:right w:val="none" w:sz="0" w:space="0" w:color="auto"/>
                                          </w:divBdr>
                                        </w:div>
                                      </w:divsChild>
                                    </w:div>
                                    <w:div w:id="1410932059">
                                      <w:marLeft w:val="0"/>
                                      <w:marRight w:val="0"/>
                                      <w:marTop w:val="0"/>
                                      <w:marBottom w:val="0"/>
                                      <w:divBdr>
                                        <w:top w:val="none" w:sz="0" w:space="0" w:color="auto"/>
                                        <w:left w:val="none" w:sz="0" w:space="0" w:color="auto"/>
                                        <w:bottom w:val="none" w:sz="0" w:space="0" w:color="auto"/>
                                        <w:right w:val="none" w:sz="0" w:space="0" w:color="auto"/>
                                      </w:divBdr>
                                      <w:divsChild>
                                        <w:div w:id="1341464784">
                                          <w:marLeft w:val="0"/>
                                          <w:marRight w:val="0"/>
                                          <w:marTop w:val="0"/>
                                          <w:marBottom w:val="0"/>
                                          <w:divBdr>
                                            <w:top w:val="none" w:sz="0" w:space="0" w:color="auto"/>
                                            <w:left w:val="none" w:sz="0" w:space="0" w:color="auto"/>
                                            <w:bottom w:val="none" w:sz="0" w:space="0" w:color="auto"/>
                                            <w:right w:val="none" w:sz="0" w:space="0" w:color="auto"/>
                                          </w:divBdr>
                                        </w:div>
                                      </w:divsChild>
                                    </w:div>
                                    <w:div w:id="590891216">
                                      <w:marLeft w:val="0"/>
                                      <w:marRight w:val="0"/>
                                      <w:marTop w:val="0"/>
                                      <w:marBottom w:val="0"/>
                                      <w:divBdr>
                                        <w:top w:val="none" w:sz="0" w:space="0" w:color="auto"/>
                                        <w:left w:val="none" w:sz="0" w:space="0" w:color="auto"/>
                                        <w:bottom w:val="none" w:sz="0" w:space="0" w:color="auto"/>
                                        <w:right w:val="none" w:sz="0" w:space="0" w:color="auto"/>
                                      </w:divBdr>
                                      <w:divsChild>
                                        <w:div w:id="701514124">
                                          <w:marLeft w:val="0"/>
                                          <w:marRight w:val="0"/>
                                          <w:marTop w:val="0"/>
                                          <w:marBottom w:val="0"/>
                                          <w:divBdr>
                                            <w:top w:val="none" w:sz="0" w:space="0" w:color="auto"/>
                                            <w:left w:val="none" w:sz="0" w:space="0" w:color="auto"/>
                                            <w:bottom w:val="none" w:sz="0" w:space="0" w:color="auto"/>
                                            <w:right w:val="none" w:sz="0" w:space="0" w:color="auto"/>
                                          </w:divBdr>
                                        </w:div>
                                      </w:divsChild>
                                    </w:div>
                                    <w:div w:id="140974157">
                                      <w:marLeft w:val="0"/>
                                      <w:marRight w:val="0"/>
                                      <w:marTop w:val="0"/>
                                      <w:marBottom w:val="0"/>
                                      <w:divBdr>
                                        <w:top w:val="none" w:sz="0" w:space="0" w:color="auto"/>
                                        <w:left w:val="none" w:sz="0" w:space="0" w:color="auto"/>
                                        <w:bottom w:val="none" w:sz="0" w:space="0" w:color="auto"/>
                                        <w:right w:val="none" w:sz="0" w:space="0" w:color="auto"/>
                                      </w:divBdr>
                                      <w:divsChild>
                                        <w:div w:id="1763987932">
                                          <w:marLeft w:val="0"/>
                                          <w:marRight w:val="0"/>
                                          <w:marTop w:val="0"/>
                                          <w:marBottom w:val="0"/>
                                          <w:divBdr>
                                            <w:top w:val="none" w:sz="0" w:space="0" w:color="auto"/>
                                            <w:left w:val="none" w:sz="0" w:space="0" w:color="auto"/>
                                            <w:bottom w:val="none" w:sz="0" w:space="0" w:color="auto"/>
                                            <w:right w:val="none" w:sz="0" w:space="0" w:color="auto"/>
                                          </w:divBdr>
                                        </w:div>
                                      </w:divsChild>
                                    </w:div>
                                    <w:div w:id="1656765287">
                                      <w:marLeft w:val="0"/>
                                      <w:marRight w:val="0"/>
                                      <w:marTop w:val="0"/>
                                      <w:marBottom w:val="0"/>
                                      <w:divBdr>
                                        <w:top w:val="none" w:sz="0" w:space="0" w:color="auto"/>
                                        <w:left w:val="none" w:sz="0" w:space="0" w:color="auto"/>
                                        <w:bottom w:val="none" w:sz="0" w:space="0" w:color="auto"/>
                                        <w:right w:val="none" w:sz="0" w:space="0" w:color="auto"/>
                                      </w:divBdr>
                                      <w:divsChild>
                                        <w:div w:id="1215002635">
                                          <w:marLeft w:val="0"/>
                                          <w:marRight w:val="0"/>
                                          <w:marTop w:val="0"/>
                                          <w:marBottom w:val="0"/>
                                          <w:divBdr>
                                            <w:top w:val="none" w:sz="0" w:space="0" w:color="auto"/>
                                            <w:left w:val="none" w:sz="0" w:space="0" w:color="auto"/>
                                            <w:bottom w:val="none" w:sz="0" w:space="0" w:color="auto"/>
                                            <w:right w:val="none" w:sz="0" w:space="0" w:color="auto"/>
                                          </w:divBdr>
                                        </w:div>
                                      </w:divsChild>
                                    </w:div>
                                    <w:div w:id="103841411">
                                      <w:marLeft w:val="0"/>
                                      <w:marRight w:val="0"/>
                                      <w:marTop w:val="0"/>
                                      <w:marBottom w:val="0"/>
                                      <w:divBdr>
                                        <w:top w:val="none" w:sz="0" w:space="0" w:color="auto"/>
                                        <w:left w:val="none" w:sz="0" w:space="0" w:color="auto"/>
                                        <w:bottom w:val="none" w:sz="0" w:space="0" w:color="auto"/>
                                        <w:right w:val="none" w:sz="0" w:space="0" w:color="auto"/>
                                      </w:divBdr>
                                      <w:divsChild>
                                        <w:div w:id="2092116064">
                                          <w:marLeft w:val="0"/>
                                          <w:marRight w:val="0"/>
                                          <w:marTop w:val="0"/>
                                          <w:marBottom w:val="0"/>
                                          <w:divBdr>
                                            <w:top w:val="none" w:sz="0" w:space="0" w:color="auto"/>
                                            <w:left w:val="none" w:sz="0" w:space="0" w:color="auto"/>
                                            <w:bottom w:val="none" w:sz="0" w:space="0" w:color="auto"/>
                                            <w:right w:val="none" w:sz="0" w:space="0" w:color="auto"/>
                                          </w:divBdr>
                                        </w:div>
                                      </w:divsChild>
                                    </w:div>
                                    <w:div w:id="2019035794">
                                      <w:marLeft w:val="0"/>
                                      <w:marRight w:val="0"/>
                                      <w:marTop w:val="0"/>
                                      <w:marBottom w:val="0"/>
                                      <w:divBdr>
                                        <w:top w:val="none" w:sz="0" w:space="0" w:color="auto"/>
                                        <w:left w:val="none" w:sz="0" w:space="0" w:color="auto"/>
                                        <w:bottom w:val="none" w:sz="0" w:space="0" w:color="auto"/>
                                        <w:right w:val="none" w:sz="0" w:space="0" w:color="auto"/>
                                      </w:divBdr>
                                      <w:divsChild>
                                        <w:div w:id="231041878">
                                          <w:marLeft w:val="0"/>
                                          <w:marRight w:val="0"/>
                                          <w:marTop w:val="0"/>
                                          <w:marBottom w:val="0"/>
                                          <w:divBdr>
                                            <w:top w:val="none" w:sz="0" w:space="0" w:color="auto"/>
                                            <w:left w:val="none" w:sz="0" w:space="0" w:color="auto"/>
                                            <w:bottom w:val="none" w:sz="0" w:space="0" w:color="auto"/>
                                            <w:right w:val="none" w:sz="0" w:space="0" w:color="auto"/>
                                          </w:divBdr>
                                        </w:div>
                                      </w:divsChild>
                                    </w:div>
                                    <w:div w:id="303968643">
                                      <w:marLeft w:val="0"/>
                                      <w:marRight w:val="0"/>
                                      <w:marTop w:val="0"/>
                                      <w:marBottom w:val="0"/>
                                      <w:divBdr>
                                        <w:top w:val="none" w:sz="0" w:space="0" w:color="auto"/>
                                        <w:left w:val="none" w:sz="0" w:space="0" w:color="auto"/>
                                        <w:bottom w:val="none" w:sz="0" w:space="0" w:color="auto"/>
                                        <w:right w:val="none" w:sz="0" w:space="0" w:color="auto"/>
                                      </w:divBdr>
                                      <w:divsChild>
                                        <w:div w:id="305864883">
                                          <w:marLeft w:val="0"/>
                                          <w:marRight w:val="0"/>
                                          <w:marTop w:val="0"/>
                                          <w:marBottom w:val="0"/>
                                          <w:divBdr>
                                            <w:top w:val="none" w:sz="0" w:space="0" w:color="auto"/>
                                            <w:left w:val="none" w:sz="0" w:space="0" w:color="auto"/>
                                            <w:bottom w:val="none" w:sz="0" w:space="0" w:color="auto"/>
                                            <w:right w:val="none" w:sz="0" w:space="0" w:color="auto"/>
                                          </w:divBdr>
                                        </w:div>
                                      </w:divsChild>
                                    </w:div>
                                    <w:div w:id="1343313769">
                                      <w:marLeft w:val="0"/>
                                      <w:marRight w:val="0"/>
                                      <w:marTop w:val="0"/>
                                      <w:marBottom w:val="0"/>
                                      <w:divBdr>
                                        <w:top w:val="none" w:sz="0" w:space="0" w:color="auto"/>
                                        <w:left w:val="none" w:sz="0" w:space="0" w:color="auto"/>
                                        <w:bottom w:val="none" w:sz="0" w:space="0" w:color="auto"/>
                                        <w:right w:val="none" w:sz="0" w:space="0" w:color="auto"/>
                                      </w:divBdr>
                                      <w:divsChild>
                                        <w:div w:id="209071563">
                                          <w:marLeft w:val="0"/>
                                          <w:marRight w:val="0"/>
                                          <w:marTop w:val="0"/>
                                          <w:marBottom w:val="0"/>
                                          <w:divBdr>
                                            <w:top w:val="none" w:sz="0" w:space="0" w:color="auto"/>
                                            <w:left w:val="none" w:sz="0" w:space="0" w:color="auto"/>
                                            <w:bottom w:val="none" w:sz="0" w:space="0" w:color="auto"/>
                                            <w:right w:val="none" w:sz="0" w:space="0" w:color="auto"/>
                                          </w:divBdr>
                                        </w:div>
                                      </w:divsChild>
                                    </w:div>
                                    <w:div w:id="586814545">
                                      <w:marLeft w:val="0"/>
                                      <w:marRight w:val="0"/>
                                      <w:marTop w:val="0"/>
                                      <w:marBottom w:val="0"/>
                                      <w:divBdr>
                                        <w:top w:val="none" w:sz="0" w:space="0" w:color="auto"/>
                                        <w:left w:val="none" w:sz="0" w:space="0" w:color="auto"/>
                                        <w:bottom w:val="none" w:sz="0" w:space="0" w:color="auto"/>
                                        <w:right w:val="none" w:sz="0" w:space="0" w:color="auto"/>
                                      </w:divBdr>
                                      <w:divsChild>
                                        <w:div w:id="1914579692">
                                          <w:marLeft w:val="0"/>
                                          <w:marRight w:val="0"/>
                                          <w:marTop w:val="0"/>
                                          <w:marBottom w:val="0"/>
                                          <w:divBdr>
                                            <w:top w:val="none" w:sz="0" w:space="0" w:color="auto"/>
                                            <w:left w:val="none" w:sz="0" w:space="0" w:color="auto"/>
                                            <w:bottom w:val="none" w:sz="0" w:space="0" w:color="auto"/>
                                            <w:right w:val="none" w:sz="0" w:space="0" w:color="auto"/>
                                          </w:divBdr>
                                        </w:div>
                                      </w:divsChild>
                                    </w:div>
                                    <w:div w:id="1635057953">
                                      <w:marLeft w:val="0"/>
                                      <w:marRight w:val="0"/>
                                      <w:marTop w:val="0"/>
                                      <w:marBottom w:val="0"/>
                                      <w:divBdr>
                                        <w:top w:val="none" w:sz="0" w:space="0" w:color="auto"/>
                                        <w:left w:val="none" w:sz="0" w:space="0" w:color="auto"/>
                                        <w:bottom w:val="none" w:sz="0" w:space="0" w:color="auto"/>
                                        <w:right w:val="none" w:sz="0" w:space="0" w:color="auto"/>
                                      </w:divBdr>
                                      <w:divsChild>
                                        <w:div w:id="1696494916">
                                          <w:marLeft w:val="0"/>
                                          <w:marRight w:val="0"/>
                                          <w:marTop w:val="0"/>
                                          <w:marBottom w:val="0"/>
                                          <w:divBdr>
                                            <w:top w:val="none" w:sz="0" w:space="0" w:color="auto"/>
                                            <w:left w:val="none" w:sz="0" w:space="0" w:color="auto"/>
                                            <w:bottom w:val="none" w:sz="0" w:space="0" w:color="auto"/>
                                            <w:right w:val="none" w:sz="0" w:space="0" w:color="auto"/>
                                          </w:divBdr>
                                        </w:div>
                                      </w:divsChild>
                                    </w:div>
                                    <w:div w:id="906262330">
                                      <w:marLeft w:val="0"/>
                                      <w:marRight w:val="0"/>
                                      <w:marTop w:val="0"/>
                                      <w:marBottom w:val="0"/>
                                      <w:divBdr>
                                        <w:top w:val="none" w:sz="0" w:space="0" w:color="auto"/>
                                        <w:left w:val="none" w:sz="0" w:space="0" w:color="auto"/>
                                        <w:bottom w:val="none" w:sz="0" w:space="0" w:color="auto"/>
                                        <w:right w:val="none" w:sz="0" w:space="0" w:color="auto"/>
                                      </w:divBdr>
                                      <w:divsChild>
                                        <w:div w:id="13751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4834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58924919">
          <w:marLeft w:val="-225"/>
          <w:marRight w:val="-225"/>
          <w:marTop w:val="0"/>
          <w:marBottom w:val="0"/>
          <w:divBdr>
            <w:top w:val="none" w:sz="0" w:space="0" w:color="auto"/>
            <w:left w:val="none" w:sz="0" w:space="0" w:color="auto"/>
            <w:bottom w:val="none" w:sz="0" w:space="0" w:color="auto"/>
            <w:right w:val="none" w:sz="0" w:space="0" w:color="auto"/>
          </w:divBdr>
          <w:divsChild>
            <w:div w:id="243220165">
              <w:marLeft w:val="1463"/>
              <w:marRight w:val="0"/>
              <w:marTop w:val="0"/>
              <w:marBottom w:val="0"/>
              <w:divBdr>
                <w:top w:val="none" w:sz="0" w:space="0" w:color="auto"/>
                <w:left w:val="none" w:sz="0" w:space="0" w:color="auto"/>
                <w:bottom w:val="none" w:sz="0" w:space="0" w:color="auto"/>
                <w:right w:val="none" w:sz="0" w:space="0" w:color="auto"/>
              </w:divBdr>
              <w:divsChild>
                <w:div w:id="2146660190">
                  <w:blockQuote w:val="1"/>
                  <w:marLeft w:val="0"/>
                  <w:marRight w:val="0"/>
                  <w:marTop w:val="300"/>
                  <w:marBottom w:val="315"/>
                  <w:divBdr>
                    <w:top w:val="none" w:sz="0" w:space="0" w:color="auto"/>
                    <w:left w:val="single" w:sz="36" w:space="15" w:color="C4E0A6"/>
                    <w:bottom w:val="none" w:sz="0" w:space="0" w:color="auto"/>
                    <w:right w:val="none" w:sz="0" w:space="0" w:color="auto"/>
                  </w:divBdr>
                </w:div>
                <w:div w:id="2220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4365">
          <w:marLeft w:val="-225"/>
          <w:marRight w:val="-225"/>
          <w:marTop w:val="0"/>
          <w:marBottom w:val="0"/>
          <w:divBdr>
            <w:top w:val="none" w:sz="0" w:space="0" w:color="auto"/>
            <w:left w:val="none" w:sz="0" w:space="0" w:color="auto"/>
            <w:bottom w:val="none" w:sz="0" w:space="0" w:color="auto"/>
            <w:right w:val="none" w:sz="0" w:space="0" w:color="auto"/>
          </w:divBdr>
          <w:divsChild>
            <w:div w:id="120193265">
              <w:marLeft w:val="1463"/>
              <w:marRight w:val="0"/>
              <w:marTop w:val="0"/>
              <w:marBottom w:val="0"/>
              <w:divBdr>
                <w:top w:val="none" w:sz="0" w:space="0" w:color="auto"/>
                <w:left w:val="none" w:sz="0" w:space="0" w:color="auto"/>
                <w:bottom w:val="none" w:sz="0" w:space="0" w:color="auto"/>
                <w:right w:val="none" w:sz="0" w:space="0" w:color="auto"/>
              </w:divBdr>
              <w:divsChild>
                <w:div w:id="52896694">
                  <w:marLeft w:val="0"/>
                  <w:marRight w:val="0"/>
                  <w:marTop w:val="0"/>
                  <w:marBottom w:val="150"/>
                  <w:divBdr>
                    <w:top w:val="none" w:sz="0" w:space="0" w:color="auto"/>
                    <w:left w:val="none" w:sz="0" w:space="0" w:color="auto"/>
                    <w:bottom w:val="none" w:sz="0" w:space="0" w:color="auto"/>
                    <w:right w:val="none" w:sz="0" w:space="0" w:color="auto"/>
                  </w:divBdr>
                  <w:divsChild>
                    <w:div w:id="827087913">
                      <w:marLeft w:val="0"/>
                      <w:marRight w:val="0"/>
                      <w:marTop w:val="0"/>
                      <w:marBottom w:val="0"/>
                      <w:divBdr>
                        <w:top w:val="none" w:sz="0" w:space="0" w:color="auto"/>
                        <w:left w:val="none" w:sz="0" w:space="0" w:color="auto"/>
                        <w:bottom w:val="none" w:sz="0" w:space="0" w:color="auto"/>
                        <w:right w:val="none" w:sz="0" w:space="0" w:color="auto"/>
                      </w:divBdr>
                      <w:divsChild>
                        <w:div w:id="600987986">
                          <w:marLeft w:val="0"/>
                          <w:marRight w:val="0"/>
                          <w:marTop w:val="0"/>
                          <w:marBottom w:val="0"/>
                          <w:divBdr>
                            <w:top w:val="none" w:sz="0" w:space="0" w:color="auto"/>
                            <w:left w:val="none" w:sz="0" w:space="0" w:color="auto"/>
                            <w:bottom w:val="none" w:sz="0" w:space="0" w:color="auto"/>
                            <w:right w:val="none" w:sz="0" w:space="0" w:color="auto"/>
                          </w:divBdr>
                          <w:divsChild>
                            <w:div w:id="511528863">
                              <w:marLeft w:val="0"/>
                              <w:marRight w:val="0"/>
                              <w:marTop w:val="0"/>
                              <w:marBottom w:val="0"/>
                              <w:divBdr>
                                <w:top w:val="none" w:sz="0" w:space="0" w:color="auto"/>
                                <w:left w:val="none" w:sz="0" w:space="0" w:color="auto"/>
                                <w:bottom w:val="none" w:sz="0" w:space="0" w:color="auto"/>
                                <w:right w:val="none" w:sz="0" w:space="0" w:color="auto"/>
                              </w:divBdr>
                              <w:divsChild>
                                <w:div w:id="1168784712">
                                  <w:marLeft w:val="0"/>
                                  <w:marRight w:val="0"/>
                                  <w:marTop w:val="0"/>
                                  <w:marBottom w:val="0"/>
                                  <w:divBdr>
                                    <w:top w:val="none" w:sz="0" w:space="0" w:color="auto"/>
                                    <w:left w:val="none" w:sz="0" w:space="0" w:color="auto"/>
                                    <w:bottom w:val="none" w:sz="0" w:space="0" w:color="auto"/>
                                    <w:right w:val="none" w:sz="0" w:space="0" w:color="auto"/>
                                  </w:divBdr>
                                  <w:divsChild>
                                    <w:div w:id="423576019">
                                      <w:marLeft w:val="0"/>
                                      <w:marRight w:val="0"/>
                                      <w:marTop w:val="0"/>
                                      <w:marBottom w:val="0"/>
                                      <w:divBdr>
                                        <w:top w:val="none" w:sz="0" w:space="0" w:color="auto"/>
                                        <w:left w:val="none" w:sz="0" w:space="0" w:color="auto"/>
                                        <w:bottom w:val="none" w:sz="0" w:space="0" w:color="auto"/>
                                        <w:right w:val="none" w:sz="0" w:space="0" w:color="auto"/>
                                      </w:divBdr>
                                      <w:divsChild>
                                        <w:div w:id="874735657">
                                          <w:marLeft w:val="0"/>
                                          <w:marRight w:val="0"/>
                                          <w:marTop w:val="0"/>
                                          <w:marBottom w:val="0"/>
                                          <w:divBdr>
                                            <w:top w:val="none" w:sz="0" w:space="0" w:color="auto"/>
                                            <w:left w:val="none" w:sz="0" w:space="0" w:color="auto"/>
                                            <w:bottom w:val="none" w:sz="0" w:space="0" w:color="auto"/>
                                            <w:right w:val="none" w:sz="0" w:space="0" w:color="auto"/>
                                          </w:divBdr>
                                        </w:div>
                                      </w:divsChild>
                                    </w:div>
                                    <w:div w:id="1224101509">
                                      <w:marLeft w:val="0"/>
                                      <w:marRight w:val="0"/>
                                      <w:marTop w:val="0"/>
                                      <w:marBottom w:val="0"/>
                                      <w:divBdr>
                                        <w:top w:val="none" w:sz="0" w:space="0" w:color="auto"/>
                                        <w:left w:val="none" w:sz="0" w:space="0" w:color="auto"/>
                                        <w:bottom w:val="none" w:sz="0" w:space="0" w:color="auto"/>
                                        <w:right w:val="none" w:sz="0" w:space="0" w:color="auto"/>
                                      </w:divBdr>
                                      <w:divsChild>
                                        <w:div w:id="1181122514">
                                          <w:marLeft w:val="0"/>
                                          <w:marRight w:val="0"/>
                                          <w:marTop w:val="0"/>
                                          <w:marBottom w:val="0"/>
                                          <w:divBdr>
                                            <w:top w:val="none" w:sz="0" w:space="0" w:color="auto"/>
                                            <w:left w:val="none" w:sz="0" w:space="0" w:color="auto"/>
                                            <w:bottom w:val="none" w:sz="0" w:space="0" w:color="auto"/>
                                            <w:right w:val="none" w:sz="0" w:space="0" w:color="auto"/>
                                          </w:divBdr>
                                        </w:div>
                                      </w:divsChild>
                                    </w:div>
                                    <w:div w:id="1473206055">
                                      <w:marLeft w:val="0"/>
                                      <w:marRight w:val="0"/>
                                      <w:marTop w:val="0"/>
                                      <w:marBottom w:val="0"/>
                                      <w:divBdr>
                                        <w:top w:val="none" w:sz="0" w:space="0" w:color="auto"/>
                                        <w:left w:val="none" w:sz="0" w:space="0" w:color="auto"/>
                                        <w:bottom w:val="none" w:sz="0" w:space="0" w:color="auto"/>
                                        <w:right w:val="none" w:sz="0" w:space="0" w:color="auto"/>
                                      </w:divBdr>
                                      <w:divsChild>
                                        <w:div w:id="1660428910">
                                          <w:marLeft w:val="0"/>
                                          <w:marRight w:val="0"/>
                                          <w:marTop w:val="0"/>
                                          <w:marBottom w:val="0"/>
                                          <w:divBdr>
                                            <w:top w:val="none" w:sz="0" w:space="0" w:color="auto"/>
                                            <w:left w:val="none" w:sz="0" w:space="0" w:color="auto"/>
                                            <w:bottom w:val="none" w:sz="0" w:space="0" w:color="auto"/>
                                            <w:right w:val="none" w:sz="0" w:space="0" w:color="auto"/>
                                          </w:divBdr>
                                        </w:div>
                                      </w:divsChild>
                                    </w:div>
                                    <w:div w:id="1005205713">
                                      <w:marLeft w:val="0"/>
                                      <w:marRight w:val="0"/>
                                      <w:marTop w:val="0"/>
                                      <w:marBottom w:val="0"/>
                                      <w:divBdr>
                                        <w:top w:val="none" w:sz="0" w:space="0" w:color="auto"/>
                                        <w:left w:val="none" w:sz="0" w:space="0" w:color="auto"/>
                                        <w:bottom w:val="none" w:sz="0" w:space="0" w:color="auto"/>
                                        <w:right w:val="none" w:sz="0" w:space="0" w:color="auto"/>
                                      </w:divBdr>
                                      <w:divsChild>
                                        <w:div w:id="466515858">
                                          <w:marLeft w:val="0"/>
                                          <w:marRight w:val="0"/>
                                          <w:marTop w:val="0"/>
                                          <w:marBottom w:val="0"/>
                                          <w:divBdr>
                                            <w:top w:val="none" w:sz="0" w:space="0" w:color="auto"/>
                                            <w:left w:val="none" w:sz="0" w:space="0" w:color="auto"/>
                                            <w:bottom w:val="none" w:sz="0" w:space="0" w:color="auto"/>
                                            <w:right w:val="none" w:sz="0" w:space="0" w:color="auto"/>
                                          </w:divBdr>
                                        </w:div>
                                      </w:divsChild>
                                    </w:div>
                                    <w:div w:id="669986324">
                                      <w:marLeft w:val="0"/>
                                      <w:marRight w:val="0"/>
                                      <w:marTop w:val="0"/>
                                      <w:marBottom w:val="0"/>
                                      <w:divBdr>
                                        <w:top w:val="none" w:sz="0" w:space="0" w:color="auto"/>
                                        <w:left w:val="none" w:sz="0" w:space="0" w:color="auto"/>
                                        <w:bottom w:val="none" w:sz="0" w:space="0" w:color="auto"/>
                                        <w:right w:val="none" w:sz="0" w:space="0" w:color="auto"/>
                                      </w:divBdr>
                                      <w:divsChild>
                                        <w:div w:id="1186022703">
                                          <w:marLeft w:val="0"/>
                                          <w:marRight w:val="0"/>
                                          <w:marTop w:val="0"/>
                                          <w:marBottom w:val="0"/>
                                          <w:divBdr>
                                            <w:top w:val="none" w:sz="0" w:space="0" w:color="auto"/>
                                            <w:left w:val="none" w:sz="0" w:space="0" w:color="auto"/>
                                            <w:bottom w:val="none" w:sz="0" w:space="0" w:color="auto"/>
                                            <w:right w:val="none" w:sz="0" w:space="0" w:color="auto"/>
                                          </w:divBdr>
                                        </w:div>
                                      </w:divsChild>
                                    </w:div>
                                    <w:div w:id="1027566217">
                                      <w:marLeft w:val="0"/>
                                      <w:marRight w:val="0"/>
                                      <w:marTop w:val="0"/>
                                      <w:marBottom w:val="0"/>
                                      <w:divBdr>
                                        <w:top w:val="none" w:sz="0" w:space="0" w:color="auto"/>
                                        <w:left w:val="none" w:sz="0" w:space="0" w:color="auto"/>
                                        <w:bottom w:val="none" w:sz="0" w:space="0" w:color="auto"/>
                                        <w:right w:val="none" w:sz="0" w:space="0" w:color="auto"/>
                                      </w:divBdr>
                                      <w:divsChild>
                                        <w:div w:id="1244266748">
                                          <w:marLeft w:val="0"/>
                                          <w:marRight w:val="0"/>
                                          <w:marTop w:val="0"/>
                                          <w:marBottom w:val="0"/>
                                          <w:divBdr>
                                            <w:top w:val="none" w:sz="0" w:space="0" w:color="auto"/>
                                            <w:left w:val="none" w:sz="0" w:space="0" w:color="auto"/>
                                            <w:bottom w:val="none" w:sz="0" w:space="0" w:color="auto"/>
                                            <w:right w:val="none" w:sz="0" w:space="0" w:color="auto"/>
                                          </w:divBdr>
                                        </w:div>
                                      </w:divsChild>
                                    </w:div>
                                    <w:div w:id="86267897">
                                      <w:marLeft w:val="0"/>
                                      <w:marRight w:val="0"/>
                                      <w:marTop w:val="0"/>
                                      <w:marBottom w:val="0"/>
                                      <w:divBdr>
                                        <w:top w:val="none" w:sz="0" w:space="0" w:color="auto"/>
                                        <w:left w:val="none" w:sz="0" w:space="0" w:color="auto"/>
                                        <w:bottom w:val="none" w:sz="0" w:space="0" w:color="auto"/>
                                        <w:right w:val="none" w:sz="0" w:space="0" w:color="auto"/>
                                      </w:divBdr>
                                      <w:divsChild>
                                        <w:div w:id="697851083">
                                          <w:marLeft w:val="0"/>
                                          <w:marRight w:val="0"/>
                                          <w:marTop w:val="0"/>
                                          <w:marBottom w:val="0"/>
                                          <w:divBdr>
                                            <w:top w:val="none" w:sz="0" w:space="0" w:color="auto"/>
                                            <w:left w:val="none" w:sz="0" w:space="0" w:color="auto"/>
                                            <w:bottom w:val="none" w:sz="0" w:space="0" w:color="auto"/>
                                            <w:right w:val="none" w:sz="0" w:space="0" w:color="auto"/>
                                          </w:divBdr>
                                        </w:div>
                                      </w:divsChild>
                                    </w:div>
                                    <w:div w:id="1992829636">
                                      <w:marLeft w:val="0"/>
                                      <w:marRight w:val="0"/>
                                      <w:marTop w:val="0"/>
                                      <w:marBottom w:val="0"/>
                                      <w:divBdr>
                                        <w:top w:val="none" w:sz="0" w:space="0" w:color="auto"/>
                                        <w:left w:val="none" w:sz="0" w:space="0" w:color="auto"/>
                                        <w:bottom w:val="none" w:sz="0" w:space="0" w:color="auto"/>
                                        <w:right w:val="none" w:sz="0" w:space="0" w:color="auto"/>
                                      </w:divBdr>
                                      <w:divsChild>
                                        <w:div w:id="2115665165">
                                          <w:marLeft w:val="0"/>
                                          <w:marRight w:val="0"/>
                                          <w:marTop w:val="0"/>
                                          <w:marBottom w:val="0"/>
                                          <w:divBdr>
                                            <w:top w:val="none" w:sz="0" w:space="0" w:color="auto"/>
                                            <w:left w:val="none" w:sz="0" w:space="0" w:color="auto"/>
                                            <w:bottom w:val="none" w:sz="0" w:space="0" w:color="auto"/>
                                            <w:right w:val="none" w:sz="0" w:space="0" w:color="auto"/>
                                          </w:divBdr>
                                        </w:div>
                                      </w:divsChild>
                                    </w:div>
                                    <w:div w:id="541553262">
                                      <w:marLeft w:val="0"/>
                                      <w:marRight w:val="0"/>
                                      <w:marTop w:val="0"/>
                                      <w:marBottom w:val="0"/>
                                      <w:divBdr>
                                        <w:top w:val="none" w:sz="0" w:space="0" w:color="auto"/>
                                        <w:left w:val="none" w:sz="0" w:space="0" w:color="auto"/>
                                        <w:bottom w:val="none" w:sz="0" w:space="0" w:color="auto"/>
                                        <w:right w:val="none" w:sz="0" w:space="0" w:color="auto"/>
                                      </w:divBdr>
                                      <w:divsChild>
                                        <w:div w:id="749623373">
                                          <w:marLeft w:val="0"/>
                                          <w:marRight w:val="0"/>
                                          <w:marTop w:val="0"/>
                                          <w:marBottom w:val="0"/>
                                          <w:divBdr>
                                            <w:top w:val="none" w:sz="0" w:space="0" w:color="auto"/>
                                            <w:left w:val="none" w:sz="0" w:space="0" w:color="auto"/>
                                            <w:bottom w:val="none" w:sz="0" w:space="0" w:color="auto"/>
                                            <w:right w:val="none" w:sz="0" w:space="0" w:color="auto"/>
                                          </w:divBdr>
                                        </w:div>
                                      </w:divsChild>
                                    </w:div>
                                    <w:div w:id="2006669149">
                                      <w:marLeft w:val="0"/>
                                      <w:marRight w:val="0"/>
                                      <w:marTop w:val="0"/>
                                      <w:marBottom w:val="0"/>
                                      <w:divBdr>
                                        <w:top w:val="none" w:sz="0" w:space="0" w:color="auto"/>
                                        <w:left w:val="none" w:sz="0" w:space="0" w:color="auto"/>
                                        <w:bottom w:val="none" w:sz="0" w:space="0" w:color="auto"/>
                                        <w:right w:val="none" w:sz="0" w:space="0" w:color="auto"/>
                                      </w:divBdr>
                                      <w:divsChild>
                                        <w:div w:id="485168416">
                                          <w:marLeft w:val="0"/>
                                          <w:marRight w:val="0"/>
                                          <w:marTop w:val="0"/>
                                          <w:marBottom w:val="0"/>
                                          <w:divBdr>
                                            <w:top w:val="none" w:sz="0" w:space="0" w:color="auto"/>
                                            <w:left w:val="none" w:sz="0" w:space="0" w:color="auto"/>
                                            <w:bottom w:val="none" w:sz="0" w:space="0" w:color="auto"/>
                                            <w:right w:val="none" w:sz="0" w:space="0" w:color="auto"/>
                                          </w:divBdr>
                                        </w:div>
                                      </w:divsChild>
                                    </w:div>
                                    <w:div w:id="2124036916">
                                      <w:marLeft w:val="0"/>
                                      <w:marRight w:val="0"/>
                                      <w:marTop w:val="0"/>
                                      <w:marBottom w:val="0"/>
                                      <w:divBdr>
                                        <w:top w:val="none" w:sz="0" w:space="0" w:color="auto"/>
                                        <w:left w:val="none" w:sz="0" w:space="0" w:color="auto"/>
                                        <w:bottom w:val="none" w:sz="0" w:space="0" w:color="auto"/>
                                        <w:right w:val="none" w:sz="0" w:space="0" w:color="auto"/>
                                      </w:divBdr>
                                      <w:divsChild>
                                        <w:div w:id="49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56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44642318">
          <w:marLeft w:val="-225"/>
          <w:marRight w:val="-225"/>
          <w:marTop w:val="0"/>
          <w:marBottom w:val="0"/>
          <w:divBdr>
            <w:top w:val="none" w:sz="0" w:space="0" w:color="auto"/>
            <w:left w:val="none" w:sz="0" w:space="0" w:color="auto"/>
            <w:bottom w:val="none" w:sz="0" w:space="0" w:color="auto"/>
            <w:right w:val="none" w:sz="0" w:space="0" w:color="auto"/>
          </w:divBdr>
          <w:divsChild>
            <w:div w:id="2094470255">
              <w:marLeft w:val="1463"/>
              <w:marRight w:val="0"/>
              <w:marTop w:val="0"/>
              <w:marBottom w:val="0"/>
              <w:divBdr>
                <w:top w:val="none" w:sz="0" w:space="0" w:color="auto"/>
                <w:left w:val="none" w:sz="0" w:space="0" w:color="auto"/>
                <w:bottom w:val="none" w:sz="0" w:space="0" w:color="auto"/>
                <w:right w:val="none" w:sz="0" w:space="0" w:color="auto"/>
              </w:divBdr>
              <w:divsChild>
                <w:div w:id="1748767972">
                  <w:marLeft w:val="0"/>
                  <w:marRight w:val="0"/>
                  <w:marTop w:val="0"/>
                  <w:marBottom w:val="150"/>
                  <w:divBdr>
                    <w:top w:val="none" w:sz="0" w:space="0" w:color="auto"/>
                    <w:left w:val="none" w:sz="0" w:space="0" w:color="auto"/>
                    <w:bottom w:val="none" w:sz="0" w:space="0" w:color="auto"/>
                    <w:right w:val="none" w:sz="0" w:space="0" w:color="auto"/>
                  </w:divBdr>
                  <w:divsChild>
                    <w:div w:id="1234386875">
                      <w:marLeft w:val="0"/>
                      <w:marRight w:val="0"/>
                      <w:marTop w:val="0"/>
                      <w:marBottom w:val="0"/>
                      <w:divBdr>
                        <w:top w:val="none" w:sz="0" w:space="0" w:color="auto"/>
                        <w:left w:val="none" w:sz="0" w:space="0" w:color="auto"/>
                        <w:bottom w:val="none" w:sz="0" w:space="0" w:color="auto"/>
                        <w:right w:val="none" w:sz="0" w:space="0" w:color="auto"/>
                      </w:divBdr>
                      <w:divsChild>
                        <w:div w:id="265429423">
                          <w:marLeft w:val="0"/>
                          <w:marRight w:val="0"/>
                          <w:marTop w:val="0"/>
                          <w:marBottom w:val="0"/>
                          <w:divBdr>
                            <w:top w:val="none" w:sz="0" w:space="0" w:color="auto"/>
                            <w:left w:val="none" w:sz="0" w:space="0" w:color="auto"/>
                            <w:bottom w:val="none" w:sz="0" w:space="0" w:color="auto"/>
                            <w:right w:val="none" w:sz="0" w:space="0" w:color="auto"/>
                          </w:divBdr>
                          <w:divsChild>
                            <w:div w:id="1684356414">
                              <w:marLeft w:val="0"/>
                              <w:marRight w:val="0"/>
                              <w:marTop w:val="0"/>
                              <w:marBottom w:val="0"/>
                              <w:divBdr>
                                <w:top w:val="none" w:sz="0" w:space="0" w:color="auto"/>
                                <w:left w:val="none" w:sz="0" w:space="0" w:color="auto"/>
                                <w:bottom w:val="none" w:sz="0" w:space="0" w:color="auto"/>
                                <w:right w:val="none" w:sz="0" w:space="0" w:color="auto"/>
                              </w:divBdr>
                              <w:divsChild>
                                <w:div w:id="118227397">
                                  <w:marLeft w:val="0"/>
                                  <w:marRight w:val="0"/>
                                  <w:marTop w:val="0"/>
                                  <w:marBottom w:val="0"/>
                                  <w:divBdr>
                                    <w:top w:val="none" w:sz="0" w:space="0" w:color="auto"/>
                                    <w:left w:val="none" w:sz="0" w:space="0" w:color="auto"/>
                                    <w:bottom w:val="none" w:sz="0" w:space="0" w:color="auto"/>
                                    <w:right w:val="none" w:sz="0" w:space="0" w:color="auto"/>
                                  </w:divBdr>
                                  <w:divsChild>
                                    <w:div w:id="2011711204">
                                      <w:marLeft w:val="0"/>
                                      <w:marRight w:val="0"/>
                                      <w:marTop w:val="0"/>
                                      <w:marBottom w:val="0"/>
                                      <w:divBdr>
                                        <w:top w:val="none" w:sz="0" w:space="0" w:color="auto"/>
                                        <w:left w:val="none" w:sz="0" w:space="0" w:color="auto"/>
                                        <w:bottom w:val="none" w:sz="0" w:space="0" w:color="auto"/>
                                        <w:right w:val="none" w:sz="0" w:space="0" w:color="auto"/>
                                      </w:divBdr>
                                      <w:divsChild>
                                        <w:div w:id="590087802">
                                          <w:marLeft w:val="0"/>
                                          <w:marRight w:val="0"/>
                                          <w:marTop w:val="0"/>
                                          <w:marBottom w:val="0"/>
                                          <w:divBdr>
                                            <w:top w:val="none" w:sz="0" w:space="0" w:color="auto"/>
                                            <w:left w:val="none" w:sz="0" w:space="0" w:color="auto"/>
                                            <w:bottom w:val="none" w:sz="0" w:space="0" w:color="auto"/>
                                            <w:right w:val="none" w:sz="0" w:space="0" w:color="auto"/>
                                          </w:divBdr>
                                        </w:div>
                                      </w:divsChild>
                                    </w:div>
                                    <w:div w:id="2131590184">
                                      <w:marLeft w:val="0"/>
                                      <w:marRight w:val="0"/>
                                      <w:marTop w:val="0"/>
                                      <w:marBottom w:val="0"/>
                                      <w:divBdr>
                                        <w:top w:val="none" w:sz="0" w:space="0" w:color="auto"/>
                                        <w:left w:val="none" w:sz="0" w:space="0" w:color="auto"/>
                                        <w:bottom w:val="none" w:sz="0" w:space="0" w:color="auto"/>
                                        <w:right w:val="none" w:sz="0" w:space="0" w:color="auto"/>
                                      </w:divBdr>
                                      <w:divsChild>
                                        <w:div w:id="787772948">
                                          <w:marLeft w:val="0"/>
                                          <w:marRight w:val="0"/>
                                          <w:marTop w:val="0"/>
                                          <w:marBottom w:val="0"/>
                                          <w:divBdr>
                                            <w:top w:val="none" w:sz="0" w:space="0" w:color="auto"/>
                                            <w:left w:val="none" w:sz="0" w:space="0" w:color="auto"/>
                                            <w:bottom w:val="none" w:sz="0" w:space="0" w:color="auto"/>
                                            <w:right w:val="none" w:sz="0" w:space="0" w:color="auto"/>
                                          </w:divBdr>
                                        </w:div>
                                      </w:divsChild>
                                    </w:div>
                                    <w:div w:id="801576533">
                                      <w:marLeft w:val="0"/>
                                      <w:marRight w:val="0"/>
                                      <w:marTop w:val="0"/>
                                      <w:marBottom w:val="0"/>
                                      <w:divBdr>
                                        <w:top w:val="none" w:sz="0" w:space="0" w:color="auto"/>
                                        <w:left w:val="none" w:sz="0" w:space="0" w:color="auto"/>
                                        <w:bottom w:val="none" w:sz="0" w:space="0" w:color="auto"/>
                                        <w:right w:val="none" w:sz="0" w:space="0" w:color="auto"/>
                                      </w:divBdr>
                                      <w:divsChild>
                                        <w:div w:id="859394765">
                                          <w:marLeft w:val="0"/>
                                          <w:marRight w:val="0"/>
                                          <w:marTop w:val="0"/>
                                          <w:marBottom w:val="0"/>
                                          <w:divBdr>
                                            <w:top w:val="none" w:sz="0" w:space="0" w:color="auto"/>
                                            <w:left w:val="none" w:sz="0" w:space="0" w:color="auto"/>
                                            <w:bottom w:val="none" w:sz="0" w:space="0" w:color="auto"/>
                                            <w:right w:val="none" w:sz="0" w:space="0" w:color="auto"/>
                                          </w:divBdr>
                                        </w:div>
                                      </w:divsChild>
                                    </w:div>
                                    <w:div w:id="2083718545">
                                      <w:marLeft w:val="0"/>
                                      <w:marRight w:val="0"/>
                                      <w:marTop w:val="0"/>
                                      <w:marBottom w:val="0"/>
                                      <w:divBdr>
                                        <w:top w:val="none" w:sz="0" w:space="0" w:color="auto"/>
                                        <w:left w:val="none" w:sz="0" w:space="0" w:color="auto"/>
                                        <w:bottom w:val="none" w:sz="0" w:space="0" w:color="auto"/>
                                        <w:right w:val="none" w:sz="0" w:space="0" w:color="auto"/>
                                      </w:divBdr>
                                      <w:divsChild>
                                        <w:div w:id="1391730847">
                                          <w:marLeft w:val="0"/>
                                          <w:marRight w:val="0"/>
                                          <w:marTop w:val="0"/>
                                          <w:marBottom w:val="0"/>
                                          <w:divBdr>
                                            <w:top w:val="none" w:sz="0" w:space="0" w:color="auto"/>
                                            <w:left w:val="none" w:sz="0" w:space="0" w:color="auto"/>
                                            <w:bottom w:val="none" w:sz="0" w:space="0" w:color="auto"/>
                                            <w:right w:val="none" w:sz="0" w:space="0" w:color="auto"/>
                                          </w:divBdr>
                                        </w:div>
                                      </w:divsChild>
                                    </w:div>
                                    <w:div w:id="1279683952">
                                      <w:marLeft w:val="0"/>
                                      <w:marRight w:val="0"/>
                                      <w:marTop w:val="0"/>
                                      <w:marBottom w:val="0"/>
                                      <w:divBdr>
                                        <w:top w:val="none" w:sz="0" w:space="0" w:color="auto"/>
                                        <w:left w:val="none" w:sz="0" w:space="0" w:color="auto"/>
                                        <w:bottom w:val="none" w:sz="0" w:space="0" w:color="auto"/>
                                        <w:right w:val="none" w:sz="0" w:space="0" w:color="auto"/>
                                      </w:divBdr>
                                      <w:divsChild>
                                        <w:div w:id="486635143">
                                          <w:marLeft w:val="0"/>
                                          <w:marRight w:val="0"/>
                                          <w:marTop w:val="0"/>
                                          <w:marBottom w:val="0"/>
                                          <w:divBdr>
                                            <w:top w:val="none" w:sz="0" w:space="0" w:color="auto"/>
                                            <w:left w:val="none" w:sz="0" w:space="0" w:color="auto"/>
                                            <w:bottom w:val="none" w:sz="0" w:space="0" w:color="auto"/>
                                            <w:right w:val="none" w:sz="0" w:space="0" w:color="auto"/>
                                          </w:divBdr>
                                        </w:div>
                                      </w:divsChild>
                                    </w:div>
                                    <w:div w:id="1111244656">
                                      <w:marLeft w:val="0"/>
                                      <w:marRight w:val="0"/>
                                      <w:marTop w:val="0"/>
                                      <w:marBottom w:val="0"/>
                                      <w:divBdr>
                                        <w:top w:val="none" w:sz="0" w:space="0" w:color="auto"/>
                                        <w:left w:val="none" w:sz="0" w:space="0" w:color="auto"/>
                                        <w:bottom w:val="none" w:sz="0" w:space="0" w:color="auto"/>
                                        <w:right w:val="none" w:sz="0" w:space="0" w:color="auto"/>
                                      </w:divBdr>
                                      <w:divsChild>
                                        <w:div w:id="2021659654">
                                          <w:marLeft w:val="0"/>
                                          <w:marRight w:val="0"/>
                                          <w:marTop w:val="0"/>
                                          <w:marBottom w:val="0"/>
                                          <w:divBdr>
                                            <w:top w:val="none" w:sz="0" w:space="0" w:color="auto"/>
                                            <w:left w:val="none" w:sz="0" w:space="0" w:color="auto"/>
                                            <w:bottom w:val="none" w:sz="0" w:space="0" w:color="auto"/>
                                            <w:right w:val="none" w:sz="0" w:space="0" w:color="auto"/>
                                          </w:divBdr>
                                        </w:div>
                                      </w:divsChild>
                                    </w:div>
                                    <w:div w:id="2077698042">
                                      <w:marLeft w:val="0"/>
                                      <w:marRight w:val="0"/>
                                      <w:marTop w:val="0"/>
                                      <w:marBottom w:val="0"/>
                                      <w:divBdr>
                                        <w:top w:val="none" w:sz="0" w:space="0" w:color="auto"/>
                                        <w:left w:val="none" w:sz="0" w:space="0" w:color="auto"/>
                                        <w:bottom w:val="none" w:sz="0" w:space="0" w:color="auto"/>
                                        <w:right w:val="none" w:sz="0" w:space="0" w:color="auto"/>
                                      </w:divBdr>
                                      <w:divsChild>
                                        <w:div w:id="1151478980">
                                          <w:marLeft w:val="0"/>
                                          <w:marRight w:val="0"/>
                                          <w:marTop w:val="0"/>
                                          <w:marBottom w:val="0"/>
                                          <w:divBdr>
                                            <w:top w:val="none" w:sz="0" w:space="0" w:color="auto"/>
                                            <w:left w:val="none" w:sz="0" w:space="0" w:color="auto"/>
                                            <w:bottom w:val="none" w:sz="0" w:space="0" w:color="auto"/>
                                            <w:right w:val="none" w:sz="0" w:space="0" w:color="auto"/>
                                          </w:divBdr>
                                        </w:div>
                                      </w:divsChild>
                                    </w:div>
                                    <w:div w:id="477188951">
                                      <w:marLeft w:val="0"/>
                                      <w:marRight w:val="0"/>
                                      <w:marTop w:val="0"/>
                                      <w:marBottom w:val="0"/>
                                      <w:divBdr>
                                        <w:top w:val="none" w:sz="0" w:space="0" w:color="auto"/>
                                        <w:left w:val="none" w:sz="0" w:space="0" w:color="auto"/>
                                        <w:bottom w:val="none" w:sz="0" w:space="0" w:color="auto"/>
                                        <w:right w:val="none" w:sz="0" w:space="0" w:color="auto"/>
                                      </w:divBdr>
                                      <w:divsChild>
                                        <w:div w:id="852644994">
                                          <w:marLeft w:val="0"/>
                                          <w:marRight w:val="0"/>
                                          <w:marTop w:val="0"/>
                                          <w:marBottom w:val="0"/>
                                          <w:divBdr>
                                            <w:top w:val="none" w:sz="0" w:space="0" w:color="auto"/>
                                            <w:left w:val="none" w:sz="0" w:space="0" w:color="auto"/>
                                            <w:bottom w:val="none" w:sz="0" w:space="0" w:color="auto"/>
                                            <w:right w:val="none" w:sz="0" w:space="0" w:color="auto"/>
                                          </w:divBdr>
                                        </w:div>
                                      </w:divsChild>
                                    </w:div>
                                    <w:div w:id="1315531074">
                                      <w:marLeft w:val="0"/>
                                      <w:marRight w:val="0"/>
                                      <w:marTop w:val="0"/>
                                      <w:marBottom w:val="0"/>
                                      <w:divBdr>
                                        <w:top w:val="none" w:sz="0" w:space="0" w:color="auto"/>
                                        <w:left w:val="none" w:sz="0" w:space="0" w:color="auto"/>
                                        <w:bottom w:val="none" w:sz="0" w:space="0" w:color="auto"/>
                                        <w:right w:val="none" w:sz="0" w:space="0" w:color="auto"/>
                                      </w:divBdr>
                                      <w:divsChild>
                                        <w:div w:id="1491940978">
                                          <w:marLeft w:val="0"/>
                                          <w:marRight w:val="0"/>
                                          <w:marTop w:val="0"/>
                                          <w:marBottom w:val="0"/>
                                          <w:divBdr>
                                            <w:top w:val="none" w:sz="0" w:space="0" w:color="auto"/>
                                            <w:left w:val="none" w:sz="0" w:space="0" w:color="auto"/>
                                            <w:bottom w:val="none" w:sz="0" w:space="0" w:color="auto"/>
                                            <w:right w:val="none" w:sz="0" w:space="0" w:color="auto"/>
                                          </w:divBdr>
                                        </w:div>
                                      </w:divsChild>
                                    </w:div>
                                    <w:div w:id="129057185">
                                      <w:marLeft w:val="0"/>
                                      <w:marRight w:val="0"/>
                                      <w:marTop w:val="0"/>
                                      <w:marBottom w:val="0"/>
                                      <w:divBdr>
                                        <w:top w:val="none" w:sz="0" w:space="0" w:color="auto"/>
                                        <w:left w:val="none" w:sz="0" w:space="0" w:color="auto"/>
                                        <w:bottom w:val="none" w:sz="0" w:space="0" w:color="auto"/>
                                        <w:right w:val="none" w:sz="0" w:space="0" w:color="auto"/>
                                      </w:divBdr>
                                      <w:divsChild>
                                        <w:div w:id="491525759">
                                          <w:marLeft w:val="0"/>
                                          <w:marRight w:val="0"/>
                                          <w:marTop w:val="0"/>
                                          <w:marBottom w:val="0"/>
                                          <w:divBdr>
                                            <w:top w:val="none" w:sz="0" w:space="0" w:color="auto"/>
                                            <w:left w:val="none" w:sz="0" w:space="0" w:color="auto"/>
                                            <w:bottom w:val="none" w:sz="0" w:space="0" w:color="auto"/>
                                            <w:right w:val="none" w:sz="0" w:space="0" w:color="auto"/>
                                          </w:divBdr>
                                        </w:div>
                                      </w:divsChild>
                                    </w:div>
                                    <w:div w:id="1136608153">
                                      <w:marLeft w:val="0"/>
                                      <w:marRight w:val="0"/>
                                      <w:marTop w:val="0"/>
                                      <w:marBottom w:val="0"/>
                                      <w:divBdr>
                                        <w:top w:val="none" w:sz="0" w:space="0" w:color="auto"/>
                                        <w:left w:val="none" w:sz="0" w:space="0" w:color="auto"/>
                                        <w:bottom w:val="none" w:sz="0" w:space="0" w:color="auto"/>
                                        <w:right w:val="none" w:sz="0" w:space="0" w:color="auto"/>
                                      </w:divBdr>
                                      <w:divsChild>
                                        <w:div w:id="1792357695">
                                          <w:marLeft w:val="0"/>
                                          <w:marRight w:val="0"/>
                                          <w:marTop w:val="0"/>
                                          <w:marBottom w:val="0"/>
                                          <w:divBdr>
                                            <w:top w:val="none" w:sz="0" w:space="0" w:color="auto"/>
                                            <w:left w:val="none" w:sz="0" w:space="0" w:color="auto"/>
                                            <w:bottom w:val="none" w:sz="0" w:space="0" w:color="auto"/>
                                            <w:right w:val="none" w:sz="0" w:space="0" w:color="auto"/>
                                          </w:divBdr>
                                        </w:div>
                                      </w:divsChild>
                                    </w:div>
                                    <w:div w:id="550924338">
                                      <w:marLeft w:val="0"/>
                                      <w:marRight w:val="0"/>
                                      <w:marTop w:val="0"/>
                                      <w:marBottom w:val="0"/>
                                      <w:divBdr>
                                        <w:top w:val="none" w:sz="0" w:space="0" w:color="auto"/>
                                        <w:left w:val="none" w:sz="0" w:space="0" w:color="auto"/>
                                        <w:bottom w:val="none" w:sz="0" w:space="0" w:color="auto"/>
                                        <w:right w:val="none" w:sz="0" w:space="0" w:color="auto"/>
                                      </w:divBdr>
                                      <w:divsChild>
                                        <w:div w:id="1683624668">
                                          <w:marLeft w:val="0"/>
                                          <w:marRight w:val="0"/>
                                          <w:marTop w:val="0"/>
                                          <w:marBottom w:val="0"/>
                                          <w:divBdr>
                                            <w:top w:val="none" w:sz="0" w:space="0" w:color="auto"/>
                                            <w:left w:val="none" w:sz="0" w:space="0" w:color="auto"/>
                                            <w:bottom w:val="none" w:sz="0" w:space="0" w:color="auto"/>
                                            <w:right w:val="none" w:sz="0" w:space="0" w:color="auto"/>
                                          </w:divBdr>
                                        </w:div>
                                      </w:divsChild>
                                    </w:div>
                                    <w:div w:id="820776219">
                                      <w:marLeft w:val="0"/>
                                      <w:marRight w:val="0"/>
                                      <w:marTop w:val="0"/>
                                      <w:marBottom w:val="0"/>
                                      <w:divBdr>
                                        <w:top w:val="none" w:sz="0" w:space="0" w:color="auto"/>
                                        <w:left w:val="none" w:sz="0" w:space="0" w:color="auto"/>
                                        <w:bottom w:val="none" w:sz="0" w:space="0" w:color="auto"/>
                                        <w:right w:val="none" w:sz="0" w:space="0" w:color="auto"/>
                                      </w:divBdr>
                                      <w:divsChild>
                                        <w:div w:id="1235168837">
                                          <w:marLeft w:val="0"/>
                                          <w:marRight w:val="0"/>
                                          <w:marTop w:val="0"/>
                                          <w:marBottom w:val="0"/>
                                          <w:divBdr>
                                            <w:top w:val="none" w:sz="0" w:space="0" w:color="auto"/>
                                            <w:left w:val="none" w:sz="0" w:space="0" w:color="auto"/>
                                            <w:bottom w:val="none" w:sz="0" w:space="0" w:color="auto"/>
                                            <w:right w:val="none" w:sz="0" w:space="0" w:color="auto"/>
                                          </w:divBdr>
                                        </w:div>
                                      </w:divsChild>
                                    </w:div>
                                    <w:div w:id="1665433521">
                                      <w:marLeft w:val="0"/>
                                      <w:marRight w:val="0"/>
                                      <w:marTop w:val="0"/>
                                      <w:marBottom w:val="0"/>
                                      <w:divBdr>
                                        <w:top w:val="none" w:sz="0" w:space="0" w:color="auto"/>
                                        <w:left w:val="none" w:sz="0" w:space="0" w:color="auto"/>
                                        <w:bottom w:val="none" w:sz="0" w:space="0" w:color="auto"/>
                                        <w:right w:val="none" w:sz="0" w:space="0" w:color="auto"/>
                                      </w:divBdr>
                                      <w:divsChild>
                                        <w:div w:id="1260914724">
                                          <w:marLeft w:val="0"/>
                                          <w:marRight w:val="0"/>
                                          <w:marTop w:val="0"/>
                                          <w:marBottom w:val="0"/>
                                          <w:divBdr>
                                            <w:top w:val="none" w:sz="0" w:space="0" w:color="auto"/>
                                            <w:left w:val="none" w:sz="0" w:space="0" w:color="auto"/>
                                            <w:bottom w:val="none" w:sz="0" w:space="0" w:color="auto"/>
                                            <w:right w:val="none" w:sz="0" w:space="0" w:color="auto"/>
                                          </w:divBdr>
                                        </w:div>
                                      </w:divsChild>
                                    </w:div>
                                    <w:div w:id="2127757">
                                      <w:marLeft w:val="0"/>
                                      <w:marRight w:val="0"/>
                                      <w:marTop w:val="0"/>
                                      <w:marBottom w:val="0"/>
                                      <w:divBdr>
                                        <w:top w:val="none" w:sz="0" w:space="0" w:color="auto"/>
                                        <w:left w:val="none" w:sz="0" w:space="0" w:color="auto"/>
                                        <w:bottom w:val="none" w:sz="0" w:space="0" w:color="auto"/>
                                        <w:right w:val="none" w:sz="0" w:space="0" w:color="auto"/>
                                      </w:divBdr>
                                      <w:divsChild>
                                        <w:div w:id="1217744054">
                                          <w:marLeft w:val="0"/>
                                          <w:marRight w:val="0"/>
                                          <w:marTop w:val="0"/>
                                          <w:marBottom w:val="0"/>
                                          <w:divBdr>
                                            <w:top w:val="none" w:sz="0" w:space="0" w:color="auto"/>
                                            <w:left w:val="none" w:sz="0" w:space="0" w:color="auto"/>
                                            <w:bottom w:val="none" w:sz="0" w:space="0" w:color="auto"/>
                                            <w:right w:val="none" w:sz="0" w:space="0" w:color="auto"/>
                                          </w:divBdr>
                                        </w:div>
                                      </w:divsChild>
                                    </w:div>
                                    <w:div w:id="58329015">
                                      <w:marLeft w:val="0"/>
                                      <w:marRight w:val="0"/>
                                      <w:marTop w:val="0"/>
                                      <w:marBottom w:val="0"/>
                                      <w:divBdr>
                                        <w:top w:val="none" w:sz="0" w:space="0" w:color="auto"/>
                                        <w:left w:val="none" w:sz="0" w:space="0" w:color="auto"/>
                                        <w:bottom w:val="none" w:sz="0" w:space="0" w:color="auto"/>
                                        <w:right w:val="none" w:sz="0" w:space="0" w:color="auto"/>
                                      </w:divBdr>
                                      <w:divsChild>
                                        <w:div w:id="432897043">
                                          <w:marLeft w:val="0"/>
                                          <w:marRight w:val="0"/>
                                          <w:marTop w:val="0"/>
                                          <w:marBottom w:val="0"/>
                                          <w:divBdr>
                                            <w:top w:val="none" w:sz="0" w:space="0" w:color="auto"/>
                                            <w:left w:val="none" w:sz="0" w:space="0" w:color="auto"/>
                                            <w:bottom w:val="none" w:sz="0" w:space="0" w:color="auto"/>
                                            <w:right w:val="none" w:sz="0" w:space="0" w:color="auto"/>
                                          </w:divBdr>
                                        </w:div>
                                      </w:divsChild>
                                    </w:div>
                                    <w:div w:id="2021931242">
                                      <w:marLeft w:val="0"/>
                                      <w:marRight w:val="0"/>
                                      <w:marTop w:val="0"/>
                                      <w:marBottom w:val="0"/>
                                      <w:divBdr>
                                        <w:top w:val="none" w:sz="0" w:space="0" w:color="auto"/>
                                        <w:left w:val="none" w:sz="0" w:space="0" w:color="auto"/>
                                        <w:bottom w:val="none" w:sz="0" w:space="0" w:color="auto"/>
                                        <w:right w:val="none" w:sz="0" w:space="0" w:color="auto"/>
                                      </w:divBdr>
                                      <w:divsChild>
                                        <w:div w:id="2001620193">
                                          <w:marLeft w:val="0"/>
                                          <w:marRight w:val="0"/>
                                          <w:marTop w:val="0"/>
                                          <w:marBottom w:val="0"/>
                                          <w:divBdr>
                                            <w:top w:val="none" w:sz="0" w:space="0" w:color="auto"/>
                                            <w:left w:val="none" w:sz="0" w:space="0" w:color="auto"/>
                                            <w:bottom w:val="none" w:sz="0" w:space="0" w:color="auto"/>
                                            <w:right w:val="none" w:sz="0" w:space="0" w:color="auto"/>
                                          </w:divBdr>
                                        </w:div>
                                      </w:divsChild>
                                    </w:div>
                                    <w:div w:id="1175805388">
                                      <w:marLeft w:val="0"/>
                                      <w:marRight w:val="0"/>
                                      <w:marTop w:val="0"/>
                                      <w:marBottom w:val="0"/>
                                      <w:divBdr>
                                        <w:top w:val="none" w:sz="0" w:space="0" w:color="auto"/>
                                        <w:left w:val="none" w:sz="0" w:space="0" w:color="auto"/>
                                        <w:bottom w:val="none" w:sz="0" w:space="0" w:color="auto"/>
                                        <w:right w:val="none" w:sz="0" w:space="0" w:color="auto"/>
                                      </w:divBdr>
                                      <w:divsChild>
                                        <w:div w:id="292756043">
                                          <w:marLeft w:val="0"/>
                                          <w:marRight w:val="0"/>
                                          <w:marTop w:val="0"/>
                                          <w:marBottom w:val="0"/>
                                          <w:divBdr>
                                            <w:top w:val="none" w:sz="0" w:space="0" w:color="auto"/>
                                            <w:left w:val="none" w:sz="0" w:space="0" w:color="auto"/>
                                            <w:bottom w:val="none" w:sz="0" w:space="0" w:color="auto"/>
                                            <w:right w:val="none" w:sz="0" w:space="0" w:color="auto"/>
                                          </w:divBdr>
                                        </w:div>
                                      </w:divsChild>
                                    </w:div>
                                    <w:div w:id="991758417">
                                      <w:marLeft w:val="0"/>
                                      <w:marRight w:val="0"/>
                                      <w:marTop w:val="0"/>
                                      <w:marBottom w:val="0"/>
                                      <w:divBdr>
                                        <w:top w:val="none" w:sz="0" w:space="0" w:color="auto"/>
                                        <w:left w:val="none" w:sz="0" w:space="0" w:color="auto"/>
                                        <w:bottom w:val="none" w:sz="0" w:space="0" w:color="auto"/>
                                        <w:right w:val="none" w:sz="0" w:space="0" w:color="auto"/>
                                      </w:divBdr>
                                      <w:divsChild>
                                        <w:div w:id="215825437">
                                          <w:marLeft w:val="0"/>
                                          <w:marRight w:val="0"/>
                                          <w:marTop w:val="0"/>
                                          <w:marBottom w:val="0"/>
                                          <w:divBdr>
                                            <w:top w:val="none" w:sz="0" w:space="0" w:color="auto"/>
                                            <w:left w:val="none" w:sz="0" w:space="0" w:color="auto"/>
                                            <w:bottom w:val="none" w:sz="0" w:space="0" w:color="auto"/>
                                            <w:right w:val="none" w:sz="0" w:space="0" w:color="auto"/>
                                          </w:divBdr>
                                        </w:div>
                                      </w:divsChild>
                                    </w:div>
                                    <w:div w:id="557673369">
                                      <w:marLeft w:val="0"/>
                                      <w:marRight w:val="0"/>
                                      <w:marTop w:val="0"/>
                                      <w:marBottom w:val="0"/>
                                      <w:divBdr>
                                        <w:top w:val="none" w:sz="0" w:space="0" w:color="auto"/>
                                        <w:left w:val="none" w:sz="0" w:space="0" w:color="auto"/>
                                        <w:bottom w:val="none" w:sz="0" w:space="0" w:color="auto"/>
                                        <w:right w:val="none" w:sz="0" w:space="0" w:color="auto"/>
                                      </w:divBdr>
                                      <w:divsChild>
                                        <w:div w:id="2786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83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30091935">
      <w:bodyDiv w:val="1"/>
      <w:marLeft w:val="0"/>
      <w:marRight w:val="0"/>
      <w:marTop w:val="0"/>
      <w:marBottom w:val="0"/>
      <w:divBdr>
        <w:top w:val="none" w:sz="0" w:space="0" w:color="auto"/>
        <w:left w:val="none" w:sz="0" w:space="0" w:color="auto"/>
        <w:bottom w:val="none" w:sz="0" w:space="0" w:color="auto"/>
        <w:right w:val="none" w:sz="0" w:space="0" w:color="auto"/>
      </w:divBdr>
    </w:div>
    <w:div w:id="930237438">
      <w:bodyDiv w:val="1"/>
      <w:marLeft w:val="0"/>
      <w:marRight w:val="0"/>
      <w:marTop w:val="0"/>
      <w:marBottom w:val="0"/>
      <w:divBdr>
        <w:top w:val="none" w:sz="0" w:space="0" w:color="auto"/>
        <w:left w:val="none" w:sz="0" w:space="0" w:color="auto"/>
        <w:bottom w:val="none" w:sz="0" w:space="0" w:color="auto"/>
        <w:right w:val="none" w:sz="0" w:space="0" w:color="auto"/>
      </w:divBdr>
      <w:divsChild>
        <w:div w:id="13501379">
          <w:marLeft w:val="0"/>
          <w:marRight w:val="0"/>
          <w:marTop w:val="0"/>
          <w:marBottom w:val="450"/>
          <w:divBdr>
            <w:top w:val="none" w:sz="0" w:space="0" w:color="auto"/>
            <w:left w:val="none" w:sz="0" w:space="0" w:color="auto"/>
            <w:bottom w:val="none" w:sz="0" w:space="0" w:color="auto"/>
            <w:right w:val="none" w:sz="0" w:space="0" w:color="auto"/>
          </w:divBdr>
          <w:divsChild>
            <w:div w:id="1002048452">
              <w:marLeft w:val="0"/>
              <w:marRight w:val="0"/>
              <w:marTop w:val="0"/>
              <w:marBottom w:val="75"/>
              <w:divBdr>
                <w:top w:val="none" w:sz="0" w:space="0" w:color="auto"/>
                <w:left w:val="none" w:sz="0" w:space="0" w:color="auto"/>
                <w:bottom w:val="none" w:sz="0" w:space="0" w:color="auto"/>
                <w:right w:val="none" w:sz="0" w:space="0" w:color="auto"/>
              </w:divBdr>
              <w:divsChild>
                <w:div w:id="453640684">
                  <w:marLeft w:val="0"/>
                  <w:marRight w:val="0"/>
                  <w:marTop w:val="0"/>
                  <w:marBottom w:val="0"/>
                  <w:divBdr>
                    <w:top w:val="none" w:sz="0" w:space="0" w:color="auto"/>
                    <w:left w:val="none" w:sz="0" w:space="0" w:color="auto"/>
                    <w:bottom w:val="none" w:sz="0" w:space="0" w:color="auto"/>
                    <w:right w:val="none" w:sz="0" w:space="0" w:color="auto"/>
                  </w:divBdr>
                  <w:divsChild>
                    <w:div w:id="1552889587">
                      <w:marLeft w:val="0"/>
                      <w:marRight w:val="0"/>
                      <w:marTop w:val="0"/>
                      <w:marBottom w:val="0"/>
                      <w:divBdr>
                        <w:top w:val="none" w:sz="0" w:space="0" w:color="auto"/>
                        <w:left w:val="none" w:sz="0" w:space="0" w:color="auto"/>
                        <w:bottom w:val="none" w:sz="0" w:space="0" w:color="auto"/>
                        <w:right w:val="none" w:sz="0" w:space="0" w:color="auto"/>
                      </w:divBdr>
                      <w:divsChild>
                        <w:div w:id="1020355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95849326">
                  <w:marLeft w:val="0"/>
                  <w:marRight w:val="0"/>
                  <w:marTop w:val="0"/>
                  <w:marBottom w:val="0"/>
                  <w:divBdr>
                    <w:top w:val="none" w:sz="0" w:space="0" w:color="auto"/>
                    <w:left w:val="none" w:sz="0" w:space="0" w:color="auto"/>
                    <w:bottom w:val="none" w:sz="0" w:space="0" w:color="auto"/>
                    <w:right w:val="none" w:sz="0" w:space="0" w:color="auto"/>
                  </w:divBdr>
                  <w:divsChild>
                    <w:div w:id="133260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09972904">
              <w:marLeft w:val="0"/>
              <w:marRight w:val="225"/>
              <w:marTop w:val="0"/>
              <w:marBottom w:val="0"/>
              <w:divBdr>
                <w:top w:val="none" w:sz="0" w:space="0" w:color="auto"/>
                <w:left w:val="none" w:sz="0" w:space="0" w:color="auto"/>
                <w:bottom w:val="none" w:sz="0" w:space="0" w:color="auto"/>
                <w:right w:val="none" w:sz="0" w:space="0" w:color="auto"/>
              </w:divBdr>
            </w:div>
          </w:divsChild>
        </w:div>
        <w:div w:id="1385058940">
          <w:marLeft w:val="0"/>
          <w:marRight w:val="0"/>
          <w:marTop w:val="0"/>
          <w:marBottom w:val="300"/>
          <w:divBdr>
            <w:top w:val="none" w:sz="0" w:space="0" w:color="auto"/>
            <w:left w:val="none" w:sz="0" w:space="0" w:color="auto"/>
            <w:bottom w:val="none" w:sz="0" w:space="0" w:color="auto"/>
            <w:right w:val="none" w:sz="0" w:space="0" w:color="auto"/>
          </w:divBdr>
          <w:divsChild>
            <w:div w:id="43800024">
              <w:marLeft w:val="0"/>
              <w:marRight w:val="0"/>
              <w:marTop w:val="0"/>
              <w:marBottom w:val="0"/>
              <w:divBdr>
                <w:top w:val="none" w:sz="0" w:space="0" w:color="auto"/>
                <w:left w:val="none" w:sz="0" w:space="0" w:color="auto"/>
                <w:bottom w:val="none" w:sz="0" w:space="0" w:color="auto"/>
                <w:right w:val="none" w:sz="0" w:space="0" w:color="auto"/>
              </w:divBdr>
              <w:divsChild>
                <w:div w:id="952976572">
                  <w:marLeft w:val="-225"/>
                  <w:marRight w:val="-225"/>
                  <w:marTop w:val="0"/>
                  <w:marBottom w:val="0"/>
                  <w:divBdr>
                    <w:top w:val="none" w:sz="0" w:space="0" w:color="auto"/>
                    <w:left w:val="none" w:sz="0" w:space="0" w:color="auto"/>
                    <w:bottom w:val="none" w:sz="0" w:space="0" w:color="auto"/>
                    <w:right w:val="none" w:sz="0" w:space="0" w:color="auto"/>
                  </w:divBdr>
                  <w:divsChild>
                    <w:div w:id="1210990618">
                      <w:marLeft w:val="0"/>
                      <w:marRight w:val="0"/>
                      <w:marTop w:val="0"/>
                      <w:marBottom w:val="0"/>
                      <w:divBdr>
                        <w:top w:val="none" w:sz="0" w:space="0" w:color="auto"/>
                        <w:left w:val="none" w:sz="0" w:space="0" w:color="auto"/>
                        <w:bottom w:val="none" w:sz="0" w:space="0" w:color="auto"/>
                        <w:right w:val="none" w:sz="0" w:space="0" w:color="auto"/>
                      </w:divBdr>
                      <w:divsChild>
                        <w:div w:id="1688755282">
                          <w:marLeft w:val="0"/>
                          <w:marRight w:val="0"/>
                          <w:marTop w:val="0"/>
                          <w:marBottom w:val="0"/>
                          <w:divBdr>
                            <w:top w:val="none" w:sz="0" w:space="0" w:color="auto"/>
                            <w:left w:val="none" w:sz="0" w:space="0" w:color="auto"/>
                            <w:bottom w:val="none" w:sz="0" w:space="0" w:color="auto"/>
                            <w:right w:val="none" w:sz="0" w:space="0" w:color="auto"/>
                          </w:divBdr>
                          <w:divsChild>
                            <w:div w:id="406345450">
                              <w:marLeft w:val="0"/>
                              <w:marRight w:val="0"/>
                              <w:marTop w:val="0"/>
                              <w:marBottom w:val="0"/>
                              <w:divBdr>
                                <w:top w:val="none" w:sz="0" w:space="0" w:color="auto"/>
                                <w:left w:val="none" w:sz="0" w:space="0" w:color="auto"/>
                                <w:bottom w:val="none" w:sz="0" w:space="0" w:color="auto"/>
                                <w:right w:val="none" w:sz="0" w:space="0" w:color="auto"/>
                              </w:divBdr>
                              <w:divsChild>
                                <w:div w:id="3704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006">
          <w:marLeft w:val="0"/>
          <w:marRight w:val="0"/>
          <w:marTop w:val="0"/>
          <w:marBottom w:val="0"/>
          <w:divBdr>
            <w:top w:val="none" w:sz="0" w:space="0" w:color="auto"/>
            <w:left w:val="none" w:sz="0" w:space="0" w:color="auto"/>
            <w:bottom w:val="none" w:sz="0" w:space="0" w:color="auto"/>
            <w:right w:val="none" w:sz="0" w:space="0" w:color="auto"/>
          </w:divBdr>
        </w:div>
      </w:divsChild>
    </w:div>
    <w:div w:id="931352956">
      <w:bodyDiv w:val="1"/>
      <w:marLeft w:val="0"/>
      <w:marRight w:val="0"/>
      <w:marTop w:val="0"/>
      <w:marBottom w:val="0"/>
      <w:divBdr>
        <w:top w:val="none" w:sz="0" w:space="0" w:color="auto"/>
        <w:left w:val="none" w:sz="0" w:space="0" w:color="auto"/>
        <w:bottom w:val="none" w:sz="0" w:space="0" w:color="auto"/>
        <w:right w:val="none" w:sz="0" w:space="0" w:color="auto"/>
      </w:divBdr>
      <w:divsChild>
        <w:div w:id="304049004">
          <w:marLeft w:val="0"/>
          <w:marRight w:val="0"/>
          <w:marTop w:val="0"/>
          <w:marBottom w:val="0"/>
          <w:divBdr>
            <w:top w:val="none" w:sz="0" w:space="0" w:color="auto"/>
            <w:left w:val="none" w:sz="0" w:space="0" w:color="auto"/>
            <w:bottom w:val="none" w:sz="0" w:space="0" w:color="auto"/>
            <w:right w:val="none" w:sz="0" w:space="0" w:color="auto"/>
          </w:divBdr>
          <w:divsChild>
            <w:div w:id="741221309">
              <w:marLeft w:val="-225"/>
              <w:marRight w:val="-225"/>
              <w:marTop w:val="0"/>
              <w:marBottom w:val="0"/>
              <w:divBdr>
                <w:top w:val="none" w:sz="0" w:space="0" w:color="auto"/>
                <w:left w:val="none" w:sz="0" w:space="0" w:color="auto"/>
                <w:bottom w:val="none" w:sz="0" w:space="0" w:color="auto"/>
                <w:right w:val="none" w:sz="0" w:space="0" w:color="auto"/>
              </w:divBdr>
              <w:divsChild>
                <w:div w:id="972978836">
                  <w:marLeft w:val="0"/>
                  <w:marRight w:val="0"/>
                  <w:marTop w:val="0"/>
                  <w:marBottom w:val="0"/>
                  <w:divBdr>
                    <w:top w:val="none" w:sz="0" w:space="0" w:color="auto"/>
                    <w:left w:val="none" w:sz="0" w:space="0" w:color="auto"/>
                    <w:bottom w:val="none" w:sz="0" w:space="0" w:color="auto"/>
                    <w:right w:val="none" w:sz="0" w:space="0" w:color="auto"/>
                  </w:divBdr>
                  <w:divsChild>
                    <w:div w:id="1984845258">
                      <w:marLeft w:val="0"/>
                      <w:marRight w:val="0"/>
                      <w:marTop w:val="0"/>
                      <w:marBottom w:val="225"/>
                      <w:divBdr>
                        <w:top w:val="none" w:sz="0" w:space="0" w:color="auto"/>
                        <w:left w:val="none" w:sz="0" w:space="0" w:color="auto"/>
                        <w:bottom w:val="none" w:sz="0" w:space="0" w:color="auto"/>
                        <w:right w:val="none" w:sz="0" w:space="0" w:color="auto"/>
                      </w:divBdr>
                      <w:divsChild>
                        <w:div w:id="191963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27021740">
          <w:marLeft w:val="-225"/>
          <w:marRight w:val="-225"/>
          <w:marTop w:val="0"/>
          <w:marBottom w:val="0"/>
          <w:divBdr>
            <w:top w:val="none" w:sz="0" w:space="0" w:color="auto"/>
            <w:left w:val="none" w:sz="0" w:space="0" w:color="auto"/>
            <w:bottom w:val="none" w:sz="0" w:space="0" w:color="auto"/>
            <w:right w:val="none" w:sz="0" w:space="0" w:color="auto"/>
          </w:divBdr>
          <w:divsChild>
            <w:div w:id="893008804">
              <w:marLeft w:val="0"/>
              <w:marRight w:val="0"/>
              <w:marTop w:val="150"/>
              <w:marBottom w:val="0"/>
              <w:divBdr>
                <w:top w:val="none" w:sz="0" w:space="0" w:color="auto"/>
                <w:left w:val="none" w:sz="0" w:space="0" w:color="auto"/>
                <w:bottom w:val="none" w:sz="0" w:space="0" w:color="auto"/>
                <w:right w:val="none" w:sz="0" w:space="0" w:color="auto"/>
              </w:divBdr>
              <w:divsChild>
                <w:div w:id="704066572">
                  <w:marLeft w:val="0"/>
                  <w:marRight w:val="0"/>
                  <w:marTop w:val="0"/>
                  <w:marBottom w:val="0"/>
                  <w:divBdr>
                    <w:top w:val="none" w:sz="0" w:space="0" w:color="auto"/>
                    <w:left w:val="none" w:sz="0" w:space="0" w:color="auto"/>
                    <w:bottom w:val="none" w:sz="0" w:space="0" w:color="auto"/>
                    <w:right w:val="none" w:sz="0" w:space="0" w:color="auto"/>
                  </w:divBdr>
                </w:div>
              </w:divsChild>
            </w:div>
            <w:div w:id="1829207550">
              <w:marLeft w:val="0"/>
              <w:marRight w:val="0"/>
              <w:marTop w:val="0"/>
              <w:marBottom w:val="0"/>
              <w:divBdr>
                <w:top w:val="none" w:sz="0" w:space="0" w:color="auto"/>
                <w:left w:val="none" w:sz="0" w:space="0" w:color="auto"/>
                <w:bottom w:val="none" w:sz="0" w:space="0" w:color="auto"/>
                <w:right w:val="none" w:sz="0" w:space="0" w:color="auto"/>
              </w:divBdr>
              <w:divsChild>
                <w:div w:id="54363552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932393395">
      <w:bodyDiv w:val="1"/>
      <w:marLeft w:val="0"/>
      <w:marRight w:val="0"/>
      <w:marTop w:val="0"/>
      <w:marBottom w:val="0"/>
      <w:divBdr>
        <w:top w:val="none" w:sz="0" w:space="0" w:color="auto"/>
        <w:left w:val="none" w:sz="0" w:space="0" w:color="auto"/>
        <w:bottom w:val="none" w:sz="0" w:space="0" w:color="auto"/>
        <w:right w:val="none" w:sz="0" w:space="0" w:color="auto"/>
      </w:divBdr>
    </w:div>
    <w:div w:id="933053107">
      <w:bodyDiv w:val="1"/>
      <w:marLeft w:val="0"/>
      <w:marRight w:val="0"/>
      <w:marTop w:val="0"/>
      <w:marBottom w:val="0"/>
      <w:divBdr>
        <w:top w:val="none" w:sz="0" w:space="0" w:color="auto"/>
        <w:left w:val="none" w:sz="0" w:space="0" w:color="auto"/>
        <w:bottom w:val="none" w:sz="0" w:space="0" w:color="auto"/>
        <w:right w:val="none" w:sz="0" w:space="0" w:color="auto"/>
      </w:divBdr>
      <w:divsChild>
        <w:div w:id="90858834">
          <w:marLeft w:val="0"/>
          <w:marRight w:val="0"/>
          <w:marTop w:val="0"/>
          <w:marBottom w:val="0"/>
          <w:divBdr>
            <w:top w:val="none" w:sz="0" w:space="0" w:color="auto"/>
            <w:left w:val="none" w:sz="0" w:space="0" w:color="auto"/>
            <w:bottom w:val="none" w:sz="0" w:space="0" w:color="auto"/>
            <w:right w:val="none" w:sz="0" w:space="0" w:color="auto"/>
          </w:divBdr>
          <w:divsChild>
            <w:div w:id="496848551">
              <w:marLeft w:val="-225"/>
              <w:marRight w:val="-225"/>
              <w:marTop w:val="0"/>
              <w:marBottom w:val="0"/>
              <w:divBdr>
                <w:top w:val="none" w:sz="0" w:space="0" w:color="auto"/>
                <w:left w:val="none" w:sz="0" w:space="0" w:color="auto"/>
                <w:bottom w:val="none" w:sz="0" w:space="0" w:color="auto"/>
                <w:right w:val="none" w:sz="0" w:space="0" w:color="auto"/>
              </w:divBdr>
              <w:divsChild>
                <w:div w:id="727386987">
                  <w:marLeft w:val="0"/>
                  <w:marRight w:val="0"/>
                  <w:marTop w:val="0"/>
                  <w:marBottom w:val="0"/>
                  <w:divBdr>
                    <w:top w:val="none" w:sz="0" w:space="0" w:color="auto"/>
                    <w:left w:val="none" w:sz="0" w:space="0" w:color="auto"/>
                    <w:bottom w:val="none" w:sz="0" w:space="0" w:color="auto"/>
                    <w:right w:val="none" w:sz="0" w:space="0" w:color="auto"/>
                  </w:divBdr>
                  <w:divsChild>
                    <w:div w:id="289748533">
                      <w:marLeft w:val="-225"/>
                      <w:marRight w:val="-225"/>
                      <w:marTop w:val="0"/>
                      <w:marBottom w:val="0"/>
                      <w:divBdr>
                        <w:top w:val="none" w:sz="0" w:space="0" w:color="auto"/>
                        <w:left w:val="none" w:sz="0" w:space="0" w:color="auto"/>
                        <w:bottom w:val="none" w:sz="0" w:space="0" w:color="auto"/>
                        <w:right w:val="none" w:sz="0" w:space="0" w:color="auto"/>
                      </w:divBdr>
                      <w:divsChild>
                        <w:div w:id="15852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7911">
              <w:marLeft w:val="-225"/>
              <w:marRight w:val="-225"/>
              <w:marTop w:val="0"/>
              <w:marBottom w:val="0"/>
              <w:divBdr>
                <w:top w:val="none" w:sz="0" w:space="0" w:color="auto"/>
                <w:left w:val="none" w:sz="0" w:space="0" w:color="auto"/>
                <w:bottom w:val="none" w:sz="0" w:space="0" w:color="auto"/>
                <w:right w:val="none" w:sz="0" w:space="0" w:color="auto"/>
              </w:divBdr>
              <w:divsChild>
                <w:div w:id="218832352">
                  <w:marLeft w:val="0"/>
                  <w:marRight w:val="0"/>
                  <w:marTop w:val="0"/>
                  <w:marBottom w:val="0"/>
                  <w:divBdr>
                    <w:top w:val="none" w:sz="0" w:space="0" w:color="auto"/>
                    <w:left w:val="none" w:sz="0" w:space="0" w:color="auto"/>
                    <w:bottom w:val="none" w:sz="0" w:space="0" w:color="auto"/>
                    <w:right w:val="none" w:sz="0" w:space="0" w:color="auto"/>
                  </w:divBdr>
                  <w:divsChild>
                    <w:div w:id="141431890">
                      <w:marLeft w:val="0"/>
                      <w:marRight w:val="0"/>
                      <w:marTop w:val="0"/>
                      <w:marBottom w:val="0"/>
                      <w:divBdr>
                        <w:top w:val="none" w:sz="0" w:space="0" w:color="auto"/>
                        <w:left w:val="none" w:sz="0" w:space="0" w:color="auto"/>
                        <w:bottom w:val="none" w:sz="0" w:space="0" w:color="auto"/>
                        <w:right w:val="none" w:sz="0" w:space="0" w:color="auto"/>
                      </w:divBdr>
                      <w:divsChild>
                        <w:div w:id="20183136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562866">
                  <w:marLeft w:val="0"/>
                  <w:marRight w:val="0"/>
                  <w:marTop w:val="0"/>
                  <w:marBottom w:val="0"/>
                  <w:divBdr>
                    <w:top w:val="none" w:sz="0" w:space="0" w:color="auto"/>
                    <w:left w:val="none" w:sz="0" w:space="0" w:color="auto"/>
                    <w:bottom w:val="none" w:sz="0" w:space="0" w:color="auto"/>
                    <w:right w:val="none" w:sz="0" w:space="0" w:color="auto"/>
                  </w:divBdr>
                  <w:divsChild>
                    <w:div w:id="1222712720">
                      <w:marLeft w:val="0"/>
                      <w:marRight w:val="0"/>
                      <w:marTop w:val="0"/>
                      <w:marBottom w:val="0"/>
                      <w:divBdr>
                        <w:top w:val="none" w:sz="0" w:space="0" w:color="auto"/>
                        <w:left w:val="none" w:sz="0" w:space="0" w:color="auto"/>
                        <w:bottom w:val="none" w:sz="0" w:space="0" w:color="auto"/>
                        <w:right w:val="none" w:sz="0" w:space="0" w:color="auto"/>
                      </w:divBdr>
                      <w:divsChild>
                        <w:div w:id="6927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53789">
          <w:marLeft w:val="0"/>
          <w:marRight w:val="0"/>
          <w:marTop w:val="0"/>
          <w:marBottom w:val="0"/>
          <w:divBdr>
            <w:top w:val="none" w:sz="0" w:space="0" w:color="auto"/>
            <w:left w:val="none" w:sz="0" w:space="0" w:color="auto"/>
            <w:bottom w:val="none" w:sz="0" w:space="0" w:color="auto"/>
            <w:right w:val="none" w:sz="0" w:space="0" w:color="auto"/>
          </w:divBdr>
          <w:divsChild>
            <w:div w:id="750737924">
              <w:marLeft w:val="-225"/>
              <w:marRight w:val="-225"/>
              <w:marTop w:val="0"/>
              <w:marBottom w:val="0"/>
              <w:divBdr>
                <w:top w:val="none" w:sz="0" w:space="0" w:color="auto"/>
                <w:left w:val="none" w:sz="0" w:space="0" w:color="auto"/>
                <w:bottom w:val="none" w:sz="0" w:space="0" w:color="auto"/>
                <w:right w:val="none" w:sz="0" w:space="0" w:color="auto"/>
              </w:divBdr>
              <w:divsChild>
                <w:div w:id="56330062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7067">
      <w:bodyDiv w:val="1"/>
      <w:marLeft w:val="0"/>
      <w:marRight w:val="0"/>
      <w:marTop w:val="0"/>
      <w:marBottom w:val="0"/>
      <w:divBdr>
        <w:top w:val="none" w:sz="0" w:space="0" w:color="auto"/>
        <w:left w:val="none" w:sz="0" w:space="0" w:color="auto"/>
        <w:bottom w:val="none" w:sz="0" w:space="0" w:color="auto"/>
        <w:right w:val="none" w:sz="0" w:space="0" w:color="auto"/>
      </w:divBdr>
      <w:divsChild>
        <w:div w:id="713575592">
          <w:marLeft w:val="0"/>
          <w:marRight w:val="0"/>
          <w:marTop w:val="0"/>
          <w:marBottom w:val="300"/>
          <w:divBdr>
            <w:top w:val="none" w:sz="0" w:space="0" w:color="auto"/>
            <w:left w:val="none" w:sz="0" w:space="0" w:color="auto"/>
            <w:bottom w:val="none" w:sz="0" w:space="0" w:color="auto"/>
            <w:right w:val="none" w:sz="0" w:space="0" w:color="auto"/>
          </w:divBdr>
        </w:div>
        <w:div w:id="1086540373">
          <w:marLeft w:val="15"/>
          <w:marRight w:val="225"/>
          <w:marTop w:val="0"/>
          <w:marBottom w:val="105"/>
          <w:divBdr>
            <w:top w:val="none" w:sz="0" w:space="0" w:color="auto"/>
            <w:left w:val="none" w:sz="0" w:space="0" w:color="auto"/>
            <w:bottom w:val="none" w:sz="0" w:space="0" w:color="auto"/>
            <w:right w:val="none" w:sz="0" w:space="0" w:color="auto"/>
          </w:divBdr>
          <w:divsChild>
            <w:div w:id="16916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0734">
      <w:bodyDiv w:val="1"/>
      <w:marLeft w:val="0"/>
      <w:marRight w:val="0"/>
      <w:marTop w:val="0"/>
      <w:marBottom w:val="0"/>
      <w:divBdr>
        <w:top w:val="none" w:sz="0" w:space="0" w:color="auto"/>
        <w:left w:val="none" w:sz="0" w:space="0" w:color="auto"/>
        <w:bottom w:val="none" w:sz="0" w:space="0" w:color="auto"/>
        <w:right w:val="none" w:sz="0" w:space="0" w:color="auto"/>
      </w:divBdr>
      <w:divsChild>
        <w:div w:id="1230733057">
          <w:marLeft w:val="-225"/>
          <w:marRight w:val="-225"/>
          <w:marTop w:val="0"/>
          <w:marBottom w:val="0"/>
          <w:divBdr>
            <w:top w:val="none" w:sz="0" w:space="0" w:color="auto"/>
            <w:left w:val="none" w:sz="0" w:space="0" w:color="auto"/>
            <w:bottom w:val="none" w:sz="0" w:space="0" w:color="auto"/>
            <w:right w:val="none" w:sz="0" w:space="0" w:color="auto"/>
          </w:divBdr>
          <w:divsChild>
            <w:div w:id="204102637">
              <w:marLeft w:val="0"/>
              <w:marRight w:val="0"/>
              <w:marTop w:val="0"/>
              <w:marBottom w:val="0"/>
              <w:divBdr>
                <w:top w:val="none" w:sz="0" w:space="0" w:color="auto"/>
                <w:left w:val="none" w:sz="0" w:space="0" w:color="auto"/>
                <w:bottom w:val="none" w:sz="0" w:space="0" w:color="auto"/>
                <w:right w:val="none" w:sz="0" w:space="0" w:color="auto"/>
              </w:divBdr>
              <w:divsChild>
                <w:div w:id="1214318392">
                  <w:marLeft w:val="-225"/>
                  <w:marRight w:val="-225"/>
                  <w:marTop w:val="0"/>
                  <w:marBottom w:val="0"/>
                  <w:divBdr>
                    <w:top w:val="none" w:sz="0" w:space="0" w:color="auto"/>
                    <w:left w:val="none" w:sz="0" w:space="0" w:color="auto"/>
                    <w:bottom w:val="none" w:sz="0" w:space="0" w:color="auto"/>
                    <w:right w:val="none" w:sz="0" w:space="0" w:color="auto"/>
                  </w:divBdr>
                  <w:divsChild>
                    <w:div w:id="1007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562">
          <w:marLeft w:val="-225"/>
          <w:marRight w:val="-225"/>
          <w:marTop w:val="0"/>
          <w:marBottom w:val="0"/>
          <w:divBdr>
            <w:top w:val="none" w:sz="0" w:space="0" w:color="auto"/>
            <w:left w:val="none" w:sz="0" w:space="0" w:color="auto"/>
            <w:bottom w:val="none" w:sz="0" w:space="0" w:color="auto"/>
            <w:right w:val="none" w:sz="0" w:space="0" w:color="auto"/>
          </w:divBdr>
          <w:divsChild>
            <w:div w:id="1759521939">
              <w:marLeft w:val="0"/>
              <w:marRight w:val="0"/>
              <w:marTop w:val="0"/>
              <w:marBottom w:val="0"/>
              <w:divBdr>
                <w:top w:val="none" w:sz="0" w:space="0" w:color="auto"/>
                <w:left w:val="none" w:sz="0" w:space="0" w:color="auto"/>
                <w:bottom w:val="none" w:sz="0" w:space="0" w:color="auto"/>
                <w:right w:val="none" w:sz="0" w:space="0" w:color="auto"/>
              </w:divBdr>
              <w:divsChild>
                <w:div w:id="2021883849">
                  <w:marLeft w:val="0"/>
                  <w:marRight w:val="0"/>
                  <w:marTop w:val="0"/>
                  <w:marBottom w:val="0"/>
                  <w:divBdr>
                    <w:top w:val="none" w:sz="0" w:space="0" w:color="auto"/>
                    <w:left w:val="none" w:sz="0" w:space="0" w:color="auto"/>
                    <w:bottom w:val="none" w:sz="0" w:space="0" w:color="auto"/>
                    <w:right w:val="none" w:sz="0" w:space="0" w:color="auto"/>
                  </w:divBdr>
                  <w:divsChild>
                    <w:div w:id="18363393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5604480">
          <w:marLeft w:val="-225"/>
          <w:marRight w:val="-225"/>
          <w:marTop w:val="0"/>
          <w:marBottom w:val="0"/>
          <w:divBdr>
            <w:top w:val="none" w:sz="0" w:space="0" w:color="auto"/>
            <w:left w:val="none" w:sz="0" w:space="0" w:color="auto"/>
            <w:bottom w:val="none" w:sz="0" w:space="0" w:color="auto"/>
            <w:right w:val="none" w:sz="0" w:space="0" w:color="auto"/>
          </w:divBdr>
          <w:divsChild>
            <w:div w:id="6115953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38486574">
      <w:bodyDiv w:val="1"/>
      <w:marLeft w:val="0"/>
      <w:marRight w:val="0"/>
      <w:marTop w:val="0"/>
      <w:marBottom w:val="0"/>
      <w:divBdr>
        <w:top w:val="none" w:sz="0" w:space="0" w:color="auto"/>
        <w:left w:val="none" w:sz="0" w:space="0" w:color="auto"/>
        <w:bottom w:val="none" w:sz="0" w:space="0" w:color="auto"/>
        <w:right w:val="none" w:sz="0" w:space="0" w:color="auto"/>
      </w:divBdr>
      <w:divsChild>
        <w:div w:id="50807806">
          <w:marLeft w:val="0"/>
          <w:marRight w:val="0"/>
          <w:marTop w:val="0"/>
          <w:marBottom w:val="0"/>
          <w:divBdr>
            <w:top w:val="single" w:sz="2" w:space="0" w:color="E0E0E0"/>
            <w:left w:val="single" w:sz="2" w:space="0" w:color="E0E0E0"/>
            <w:bottom w:val="single" w:sz="2" w:space="0" w:color="E0E0E0"/>
            <w:right w:val="single" w:sz="2" w:space="0" w:color="E0E0E0"/>
          </w:divBdr>
          <w:divsChild>
            <w:div w:id="813720456">
              <w:marLeft w:val="0"/>
              <w:marRight w:val="0"/>
              <w:marTop w:val="0"/>
              <w:marBottom w:val="0"/>
              <w:divBdr>
                <w:top w:val="single" w:sz="2" w:space="0" w:color="E0E0E0"/>
                <w:left w:val="single" w:sz="2" w:space="0" w:color="E0E0E0"/>
                <w:bottom w:val="single" w:sz="2" w:space="0" w:color="E0E0E0"/>
                <w:right w:val="single" w:sz="2" w:space="0" w:color="E0E0E0"/>
              </w:divBdr>
              <w:divsChild>
                <w:div w:id="1535850144">
                  <w:marLeft w:val="0"/>
                  <w:marRight w:val="0"/>
                  <w:marTop w:val="0"/>
                  <w:marBottom w:val="0"/>
                  <w:divBdr>
                    <w:top w:val="single" w:sz="2" w:space="0" w:color="E0E0E0"/>
                    <w:left w:val="single" w:sz="2" w:space="0" w:color="E0E0E0"/>
                    <w:bottom w:val="single" w:sz="2" w:space="0" w:color="E0E0E0"/>
                    <w:right w:val="single" w:sz="2" w:space="0" w:color="E0E0E0"/>
                  </w:divBdr>
                  <w:divsChild>
                    <w:div w:id="51586738">
                      <w:marLeft w:val="0"/>
                      <w:marRight w:val="0"/>
                      <w:marTop w:val="0"/>
                      <w:marBottom w:val="0"/>
                      <w:divBdr>
                        <w:top w:val="single" w:sz="2" w:space="0" w:color="E0E0E0"/>
                        <w:left w:val="single" w:sz="2" w:space="0" w:color="E0E0E0"/>
                        <w:bottom w:val="single" w:sz="2" w:space="0" w:color="E0E0E0"/>
                        <w:right w:val="single" w:sz="2" w:space="0" w:color="E0E0E0"/>
                      </w:divBdr>
                    </w:div>
                    <w:div w:id="5281819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78620673">
          <w:marLeft w:val="0"/>
          <w:marRight w:val="0"/>
          <w:marTop w:val="0"/>
          <w:marBottom w:val="0"/>
          <w:divBdr>
            <w:top w:val="single" w:sz="2" w:space="0" w:color="E0E0E0"/>
            <w:left w:val="single" w:sz="2" w:space="0" w:color="E0E0E0"/>
            <w:bottom w:val="single" w:sz="2" w:space="0" w:color="E0E0E0"/>
            <w:right w:val="single" w:sz="2" w:space="0" w:color="E0E0E0"/>
          </w:divBdr>
          <w:divsChild>
            <w:div w:id="1034385486">
              <w:marLeft w:val="0"/>
              <w:marRight w:val="0"/>
              <w:marTop w:val="0"/>
              <w:marBottom w:val="0"/>
              <w:divBdr>
                <w:top w:val="single" w:sz="2" w:space="0" w:color="E0E0E0"/>
                <w:left w:val="single" w:sz="2" w:space="0" w:color="E0E0E0"/>
                <w:bottom w:val="single" w:sz="2" w:space="0" w:color="E0E0E0"/>
                <w:right w:val="single" w:sz="2" w:space="0" w:color="E0E0E0"/>
              </w:divBdr>
              <w:divsChild>
                <w:div w:id="385104251">
                  <w:marLeft w:val="0"/>
                  <w:marRight w:val="0"/>
                  <w:marTop w:val="0"/>
                  <w:marBottom w:val="0"/>
                  <w:divBdr>
                    <w:top w:val="single" w:sz="2" w:space="0" w:color="E0E0E0"/>
                    <w:left w:val="single" w:sz="2" w:space="0" w:color="E0E0E0"/>
                    <w:bottom w:val="single" w:sz="2" w:space="0" w:color="E0E0E0"/>
                    <w:right w:val="single" w:sz="2" w:space="0" w:color="E0E0E0"/>
                  </w:divBdr>
                  <w:divsChild>
                    <w:div w:id="1063678744">
                      <w:marLeft w:val="0"/>
                      <w:marRight w:val="0"/>
                      <w:marTop w:val="0"/>
                      <w:marBottom w:val="0"/>
                      <w:divBdr>
                        <w:top w:val="single" w:sz="2" w:space="0" w:color="E0E0E0"/>
                        <w:left w:val="single" w:sz="2" w:space="0" w:color="E0E0E0"/>
                        <w:bottom w:val="single" w:sz="2" w:space="0" w:color="E0E0E0"/>
                        <w:right w:val="single" w:sz="2" w:space="0" w:color="E0E0E0"/>
                      </w:divBdr>
                      <w:divsChild>
                        <w:div w:id="1879876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53100227">
              <w:marLeft w:val="0"/>
              <w:marRight w:val="0"/>
              <w:marTop w:val="0"/>
              <w:marBottom w:val="0"/>
              <w:divBdr>
                <w:top w:val="single" w:sz="2" w:space="0" w:color="E0E0E0"/>
                <w:left w:val="single" w:sz="2" w:space="0" w:color="E0E0E0"/>
                <w:bottom w:val="single" w:sz="2" w:space="0" w:color="E0E0E0"/>
                <w:right w:val="single" w:sz="2" w:space="0" w:color="E0E0E0"/>
              </w:divBdr>
              <w:divsChild>
                <w:div w:id="1852452134">
                  <w:marLeft w:val="0"/>
                  <w:marRight w:val="0"/>
                  <w:marTop w:val="0"/>
                  <w:marBottom w:val="0"/>
                  <w:divBdr>
                    <w:top w:val="single" w:sz="2" w:space="0" w:color="E0E0E0"/>
                    <w:left w:val="single" w:sz="2" w:space="0" w:color="E0E0E0"/>
                    <w:bottom w:val="single" w:sz="2" w:space="0" w:color="E0E0E0"/>
                    <w:right w:val="single" w:sz="2" w:space="0" w:color="E0E0E0"/>
                  </w:divBdr>
                </w:div>
                <w:div w:id="1139878494">
                  <w:marLeft w:val="0"/>
                  <w:marRight w:val="0"/>
                  <w:marTop w:val="0"/>
                  <w:marBottom w:val="0"/>
                  <w:divBdr>
                    <w:top w:val="single" w:sz="2" w:space="0" w:color="E0E0E0"/>
                    <w:left w:val="single" w:sz="2" w:space="0" w:color="E0E0E0"/>
                    <w:bottom w:val="single" w:sz="2" w:space="0" w:color="E0E0E0"/>
                    <w:right w:val="single" w:sz="2" w:space="0" w:color="E0E0E0"/>
                  </w:divBdr>
                  <w:divsChild>
                    <w:div w:id="1061296121">
                      <w:marLeft w:val="0"/>
                      <w:marRight w:val="0"/>
                      <w:marTop w:val="0"/>
                      <w:marBottom w:val="0"/>
                      <w:divBdr>
                        <w:top w:val="single" w:sz="2" w:space="0" w:color="E0E0E0"/>
                        <w:left w:val="single" w:sz="2" w:space="0" w:color="E0E0E0"/>
                        <w:bottom w:val="single" w:sz="2" w:space="0" w:color="E0E0E0"/>
                        <w:right w:val="single" w:sz="2" w:space="0" w:color="E0E0E0"/>
                      </w:divBdr>
                      <w:divsChild>
                        <w:div w:id="5784880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1180043">
                      <w:marLeft w:val="0"/>
                      <w:marRight w:val="0"/>
                      <w:marTop w:val="0"/>
                      <w:marBottom w:val="0"/>
                      <w:divBdr>
                        <w:top w:val="single" w:sz="2" w:space="0" w:color="E0E0E0"/>
                        <w:left w:val="single" w:sz="2" w:space="0" w:color="E0E0E0"/>
                        <w:bottom w:val="single" w:sz="2" w:space="0" w:color="E0E0E0"/>
                        <w:right w:val="single" w:sz="2" w:space="0" w:color="E0E0E0"/>
                      </w:divBdr>
                      <w:divsChild>
                        <w:div w:id="6894579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0232742">
                      <w:marLeft w:val="0"/>
                      <w:marRight w:val="0"/>
                      <w:marTop w:val="0"/>
                      <w:marBottom w:val="0"/>
                      <w:divBdr>
                        <w:top w:val="single" w:sz="2" w:space="0" w:color="E0E0E0"/>
                        <w:left w:val="single" w:sz="2" w:space="0" w:color="E0E0E0"/>
                        <w:bottom w:val="single" w:sz="2" w:space="0" w:color="E0E0E0"/>
                        <w:right w:val="single" w:sz="2" w:space="0" w:color="E0E0E0"/>
                      </w:divBdr>
                      <w:divsChild>
                        <w:div w:id="18191531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40917517">
      <w:bodyDiv w:val="1"/>
      <w:marLeft w:val="0"/>
      <w:marRight w:val="0"/>
      <w:marTop w:val="0"/>
      <w:marBottom w:val="0"/>
      <w:divBdr>
        <w:top w:val="none" w:sz="0" w:space="0" w:color="auto"/>
        <w:left w:val="none" w:sz="0" w:space="0" w:color="auto"/>
        <w:bottom w:val="none" w:sz="0" w:space="0" w:color="auto"/>
        <w:right w:val="none" w:sz="0" w:space="0" w:color="auto"/>
      </w:divBdr>
      <w:divsChild>
        <w:div w:id="1783107845">
          <w:marLeft w:val="0"/>
          <w:marRight w:val="0"/>
          <w:marTop w:val="0"/>
          <w:marBottom w:val="300"/>
          <w:divBdr>
            <w:top w:val="none" w:sz="0" w:space="0" w:color="auto"/>
            <w:left w:val="none" w:sz="0" w:space="0" w:color="auto"/>
            <w:bottom w:val="none" w:sz="0" w:space="0" w:color="auto"/>
            <w:right w:val="none" w:sz="0" w:space="0" w:color="auto"/>
          </w:divBdr>
        </w:div>
        <w:div w:id="462503248">
          <w:marLeft w:val="15"/>
          <w:marRight w:val="225"/>
          <w:marTop w:val="0"/>
          <w:marBottom w:val="105"/>
          <w:divBdr>
            <w:top w:val="none" w:sz="0" w:space="0" w:color="auto"/>
            <w:left w:val="none" w:sz="0" w:space="0" w:color="auto"/>
            <w:bottom w:val="none" w:sz="0" w:space="0" w:color="auto"/>
            <w:right w:val="none" w:sz="0" w:space="0" w:color="auto"/>
          </w:divBdr>
          <w:divsChild>
            <w:div w:id="747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604">
      <w:bodyDiv w:val="1"/>
      <w:marLeft w:val="0"/>
      <w:marRight w:val="0"/>
      <w:marTop w:val="0"/>
      <w:marBottom w:val="0"/>
      <w:divBdr>
        <w:top w:val="none" w:sz="0" w:space="0" w:color="auto"/>
        <w:left w:val="none" w:sz="0" w:space="0" w:color="auto"/>
        <w:bottom w:val="none" w:sz="0" w:space="0" w:color="auto"/>
        <w:right w:val="none" w:sz="0" w:space="0" w:color="auto"/>
      </w:divBdr>
      <w:divsChild>
        <w:div w:id="1880514088">
          <w:marLeft w:val="0"/>
          <w:marRight w:val="0"/>
          <w:marTop w:val="0"/>
          <w:marBottom w:val="240"/>
          <w:divBdr>
            <w:top w:val="none" w:sz="0" w:space="0" w:color="auto"/>
            <w:left w:val="none" w:sz="0" w:space="0" w:color="auto"/>
            <w:bottom w:val="none" w:sz="0" w:space="0" w:color="auto"/>
            <w:right w:val="none" w:sz="0" w:space="0" w:color="auto"/>
          </w:divBdr>
          <w:divsChild>
            <w:div w:id="2024356234">
              <w:marLeft w:val="0"/>
              <w:marRight w:val="0"/>
              <w:marTop w:val="45"/>
              <w:marBottom w:val="0"/>
              <w:divBdr>
                <w:top w:val="none" w:sz="0" w:space="0" w:color="auto"/>
                <w:left w:val="none" w:sz="0" w:space="0" w:color="auto"/>
                <w:bottom w:val="none" w:sz="0" w:space="0" w:color="auto"/>
                <w:right w:val="none" w:sz="0" w:space="0" w:color="auto"/>
              </w:divBdr>
            </w:div>
          </w:divsChild>
        </w:div>
        <w:div w:id="467941055">
          <w:marLeft w:val="0"/>
          <w:marRight w:val="330"/>
          <w:marTop w:val="0"/>
          <w:marBottom w:val="300"/>
          <w:divBdr>
            <w:top w:val="single" w:sz="6" w:space="0" w:color="999999"/>
            <w:left w:val="single" w:sz="6" w:space="0" w:color="999999"/>
            <w:bottom w:val="single" w:sz="6" w:space="0" w:color="999999"/>
            <w:right w:val="single" w:sz="6" w:space="0" w:color="999999"/>
          </w:divBdr>
          <w:divsChild>
            <w:div w:id="1086342375">
              <w:marLeft w:val="0"/>
              <w:marRight w:val="0"/>
              <w:marTop w:val="0"/>
              <w:marBottom w:val="0"/>
              <w:divBdr>
                <w:top w:val="single" w:sz="6" w:space="0" w:color="999999"/>
                <w:left w:val="single" w:sz="6" w:space="0" w:color="999999"/>
                <w:bottom w:val="single" w:sz="6" w:space="0" w:color="999999"/>
                <w:right w:val="single" w:sz="6" w:space="0" w:color="999999"/>
              </w:divBdr>
            </w:div>
            <w:div w:id="1774091161">
              <w:marLeft w:val="0"/>
              <w:marRight w:val="0"/>
              <w:marTop w:val="0"/>
              <w:marBottom w:val="0"/>
              <w:divBdr>
                <w:top w:val="single" w:sz="6" w:space="0" w:color="999999"/>
                <w:left w:val="single" w:sz="6" w:space="0" w:color="999999"/>
                <w:bottom w:val="single" w:sz="6" w:space="0" w:color="999999"/>
                <w:right w:val="single" w:sz="6" w:space="0" w:color="999999"/>
              </w:divBdr>
            </w:div>
            <w:div w:id="960383280">
              <w:marLeft w:val="0"/>
              <w:marRight w:val="0"/>
              <w:marTop w:val="0"/>
              <w:marBottom w:val="0"/>
              <w:divBdr>
                <w:top w:val="single" w:sz="6" w:space="0" w:color="999999"/>
                <w:left w:val="single" w:sz="6" w:space="0" w:color="999999"/>
                <w:bottom w:val="single" w:sz="6" w:space="0" w:color="999999"/>
                <w:right w:val="single" w:sz="6" w:space="0" w:color="999999"/>
              </w:divBdr>
            </w:div>
            <w:div w:id="1306549744">
              <w:marLeft w:val="0"/>
              <w:marRight w:val="0"/>
              <w:marTop w:val="0"/>
              <w:marBottom w:val="0"/>
              <w:divBdr>
                <w:top w:val="single" w:sz="6" w:space="0" w:color="999999"/>
                <w:left w:val="single" w:sz="6" w:space="0" w:color="999999"/>
                <w:bottom w:val="single" w:sz="6" w:space="0" w:color="999999"/>
                <w:right w:val="single" w:sz="6" w:space="0" w:color="999999"/>
              </w:divBdr>
            </w:div>
            <w:div w:id="1685783309">
              <w:marLeft w:val="0"/>
              <w:marRight w:val="0"/>
              <w:marTop w:val="0"/>
              <w:marBottom w:val="0"/>
              <w:divBdr>
                <w:top w:val="single" w:sz="6" w:space="0" w:color="999999"/>
                <w:left w:val="single" w:sz="6" w:space="0" w:color="999999"/>
                <w:bottom w:val="single" w:sz="6" w:space="0" w:color="999999"/>
                <w:right w:val="single" w:sz="6" w:space="0" w:color="999999"/>
              </w:divBdr>
            </w:div>
            <w:div w:id="36216946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39156971">
          <w:marLeft w:val="0"/>
          <w:marRight w:val="0"/>
          <w:marTop w:val="0"/>
          <w:marBottom w:val="0"/>
          <w:divBdr>
            <w:top w:val="none" w:sz="0" w:space="0" w:color="auto"/>
            <w:left w:val="none" w:sz="0" w:space="0" w:color="auto"/>
            <w:bottom w:val="none" w:sz="0" w:space="0" w:color="auto"/>
            <w:right w:val="none" w:sz="0" w:space="0" w:color="auto"/>
          </w:divBdr>
          <w:divsChild>
            <w:div w:id="15011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3362">
      <w:bodyDiv w:val="1"/>
      <w:marLeft w:val="0"/>
      <w:marRight w:val="0"/>
      <w:marTop w:val="0"/>
      <w:marBottom w:val="0"/>
      <w:divBdr>
        <w:top w:val="none" w:sz="0" w:space="0" w:color="auto"/>
        <w:left w:val="none" w:sz="0" w:space="0" w:color="auto"/>
        <w:bottom w:val="none" w:sz="0" w:space="0" w:color="auto"/>
        <w:right w:val="none" w:sz="0" w:space="0" w:color="auto"/>
      </w:divBdr>
      <w:divsChild>
        <w:div w:id="1532377240">
          <w:marLeft w:val="0"/>
          <w:marRight w:val="0"/>
          <w:marTop w:val="0"/>
          <w:marBottom w:val="0"/>
          <w:divBdr>
            <w:top w:val="none" w:sz="0" w:space="0" w:color="auto"/>
            <w:left w:val="none" w:sz="0" w:space="0" w:color="auto"/>
            <w:bottom w:val="none" w:sz="0" w:space="0" w:color="auto"/>
            <w:right w:val="none" w:sz="0" w:space="0" w:color="auto"/>
          </w:divBdr>
          <w:divsChild>
            <w:div w:id="806312758">
              <w:marLeft w:val="0"/>
              <w:marRight w:val="0"/>
              <w:marTop w:val="0"/>
              <w:marBottom w:val="150"/>
              <w:divBdr>
                <w:top w:val="none" w:sz="0" w:space="0" w:color="auto"/>
                <w:left w:val="none" w:sz="0" w:space="0" w:color="auto"/>
                <w:bottom w:val="none" w:sz="0" w:space="0" w:color="auto"/>
                <w:right w:val="none" w:sz="0" w:space="0" w:color="auto"/>
              </w:divBdr>
            </w:div>
            <w:div w:id="149468426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947851940">
      <w:bodyDiv w:val="1"/>
      <w:marLeft w:val="0"/>
      <w:marRight w:val="0"/>
      <w:marTop w:val="0"/>
      <w:marBottom w:val="0"/>
      <w:divBdr>
        <w:top w:val="none" w:sz="0" w:space="0" w:color="auto"/>
        <w:left w:val="none" w:sz="0" w:space="0" w:color="auto"/>
        <w:bottom w:val="none" w:sz="0" w:space="0" w:color="auto"/>
        <w:right w:val="none" w:sz="0" w:space="0" w:color="auto"/>
      </w:divBdr>
      <w:divsChild>
        <w:div w:id="1367682883">
          <w:marLeft w:val="-150"/>
          <w:marRight w:val="-150"/>
          <w:marTop w:val="0"/>
          <w:marBottom w:val="0"/>
          <w:divBdr>
            <w:top w:val="none" w:sz="0" w:space="0" w:color="auto"/>
            <w:left w:val="none" w:sz="0" w:space="0" w:color="auto"/>
            <w:bottom w:val="none" w:sz="0" w:space="0" w:color="auto"/>
            <w:right w:val="none" w:sz="0" w:space="0" w:color="auto"/>
          </w:divBdr>
          <w:divsChild>
            <w:div w:id="676155473">
              <w:marLeft w:val="0"/>
              <w:marRight w:val="0"/>
              <w:marTop w:val="0"/>
              <w:marBottom w:val="0"/>
              <w:divBdr>
                <w:top w:val="none" w:sz="0" w:space="0" w:color="auto"/>
                <w:left w:val="none" w:sz="0" w:space="0" w:color="auto"/>
                <w:bottom w:val="none" w:sz="0" w:space="0" w:color="auto"/>
                <w:right w:val="none" w:sz="0" w:space="0" w:color="auto"/>
              </w:divBdr>
              <w:divsChild>
                <w:div w:id="1977568819">
                  <w:marLeft w:val="-150"/>
                  <w:marRight w:val="-150"/>
                  <w:marTop w:val="0"/>
                  <w:marBottom w:val="0"/>
                  <w:divBdr>
                    <w:top w:val="none" w:sz="0" w:space="0" w:color="auto"/>
                    <w:left w:val="none" w:sz="0" w:space="0" w:color="auto"/>
                    <w:bottom w:val="none" w:sz="0" w:space="0" w:color="auto"/>
                    <w:right w:val="none" w:sz="0" w:space="0" w:color="auto"/>
                  </w:divBdr>
                  <w:divsChild>
                    <w:div w:id="14699222">
                      <w:marLeft w:val="0"/>
                      <w:marRight w:val="0"/>
                      <w:marTop w:val="0"/>
                      <w:marBottom w:val="0"/>
                      <w:divBdr>
                        <w:top w:val="none" w:sz="0" w:space="0" w:color="auto"/>
                        <w:left w:val="none" w:sz="0" w:space="0" w:color="auto"/>
                        <w:bottom w:val="none" w:sz="0" w:space="0" w:color="auto"/>
                        <w:right w:val="none" w:sz="0" w:space="0" w:color="auto"/>
                      </w:divBdr>
                      <w:divsChild>
                        <w:div w:id="1191650306">
                          <w:marLeft w:val="-150"/>
                          <w:marRight w:val="-150"/>
                          <w:marTop w:val="0"/>
                          <w:marBottom w:val="0"/>
                          <w:divBdr>
                            <w:top w:val="none" w:sz="0" w:space="0" w:color="auto"/>
                            <w:left w:val="none" w:sz="0" w:space="0" w:color="auto"/>
                            <w:bottom w:val="none" w:sz="0" w:space="0" w:color="auto"/>
                            <w:right w:val="none" w:sz="0" w:space="0" w:color="auto"/>
                          </w:divBdr>
                          <w:divsChild>
                            <w:div w:id="228267604">
                              <w:marLeft w:val="0"/>
                              <w:marRight w:val="0"/>
                              <w:marTop w:val="0"/>
                              <w:marBottom w:val="0"/>
                              <w:divBdr>
                                <w:top w:val="none" w:sz="0" w:space="0" w:color="auto"/>
                                <w:left w:val="none" w:sz="0" w:space="0" w:color="auto"/>
                                <w:bottom w:val="none" w:sz="0" w:space="0" w:color="auto"/>
                                <w:right w:val="none" w:sz="0" w:space="0" w:color="auto"/>
                              </w:divBdr>
                              <w:divsChild>
                                <w:div w:id="1968509173">
                                  <w:marLeft w:val="0"/>
                                  <w:marRight w:val="0"/>
                                  <w:marTop w:val="0"/>
                                  <w:marBottom w:val="75"/>
                                  <w:divBdr>
                                    <w:top w:val="none" w:sz="0" w:space="0" w:color="auto"/>
                                    <w:left w:val="none" w:sz="0" w:space="0" w:color="auto"/>
                                    <w:bottom w:val="none" w:sz="0" w:space="0" w:color="auto"/>
                                    <w:right w:val="none" w:sz="0" w:space="0" w:color="auto"/>
                                  </w:divBdr>
                                </w:div>
                              </w:divsChild>
                            </w:div>
                            <w:div w:id="759066782">
                              <w:marLeft w:val="0"/>
                              <w:marRight w:val="0"/>
                              <w:marTop w:val="0"/>
                              <w:marBottom w:val="0"/>
                              <w:divBdr>
                                <w:top w:val="none" w:sz="0" w:space="0" w:color="auto"/>
                                <w:left w:val="none" w:sz="0" w:space="0" w:color="auto"/>
                                <w:bottom w:val="none" w:sz="0" w:space="0" w:color="auto"/>
                                <w:right w:val="none" w:sz="0" w:space="0" w:color="auto"/>
                              </w:divBdr>
                              <w:divsChild>
                                <w:div w:id="692149205">
                                  <w:marLeft w:val="0"/>
                                  <w:marRight w:val="0"/>
                                  <w:marTop w:val="0"/>
                                  <w:marBottom w:val="0"/>
                                  <w:divBdr>
                                    <w:top w:val="none" w:sz="0" w:space="0" w:color="auto"/>
                                    <w:left w:val="none" w:sz="0" w:space="0" w:color="auto"/>
                                    <w:bottom w:val="none" w:sz="0" w:space="0" w:color="auto"/>
                                    <w:right w:val="none" w:sz="0" w:space="0" w:color="auto"/>
                                  </w:divBdr>
                                  <w:divsChild>
                                    <w:div w:id="37316302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7309777">
                              <w:marLeft w:val="0"/>
                              <w:marRight w:val="0"/>
                              <w:marTop w:val="0"/>
                              <w:marBottom w:val="0"/>
                              <w:divBdr>
                                <w:top w:val="none" w:sz="0" w:space="0" w:color="auto"/>
                                <w:left w:val="none" w:sz="0" w:space="0" w:color="auto"/>
                                <w:bottom w:val="none" w:sz="0" w:space="0" w:color="auto"/>
                                <w:right w:val="none" w:sz="0" w:space="0" w:color="auto"/>
                              </w:divBdr>
                              <w:divsChild>
                                <w:div w:id="1081177083">
                                  <w:marLeft w:val="0"/>
                                  <w:marRight w:val="0"/>
                                  <w:marTop w:val="150"/>
                                  <w:marBottom w:val="0"/>
                                  <w:divBdr>
                                    <w:top w:val="none" w:sz="0" w:space="0" w:color="auto"/>
                                    <w:left w:val="none" w:sz="0" w:space="0" w:color="auto"/>
                                    <w:bottom w:val="none" w:sz="0" w:space="0" w:color="auto"/>
                                    <w:right w:val="none" w:sz="0" w:space="0" w:color="auto"/>
                                  </w:divBdr>
                                  <w:divsChild>
                                    <w:div w:id="159005540">
                                      <w:marLeft w:val="0"/>
                                      <w:marRight w:val="0"/>
                                      <w:marTop w:val="0"/>
                                      <w:marBottom w:val="150"/>
                                      <w:divBdr>
                                        <w:top w:val="none" w:sz="0" w:space="0" w:color="auto"/>
                                        <w:left w:val="none" w:sz="0" w:space="0" w:color="auto"/>
                                        <w:bottom w:val="none" w:sz="0" w:space="0" w:color="auto"/>
                                        <w:right w:val="none" w:sz="0" w:space="0" w:color="auto"/>
                                      </w:divBdr>
                                    </w:div>
                                    <w:div w:id="20252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240906">
                      <w:marLeft w:val="0"/>
                      <w:marRight w:val="0"/>
                      <w:marTop w:val="0"/>
                      <w:marBottom w:val="0"/>
                      <w:divBdr>
                        <w:top w:val="none" w:sz="0" w:space="0" w:color="auto"/>
                        <w:left w:val="none" w:sz="0" w:space="0" w:color="auto"/>
                        <w:bottom w:val="none" w:sz="0" w:space="0" w:color="auto"/>
                        <w:right w:val="none" w:sz="0" w:space="0" w:color="auto"/>
                      </w:divBdr>
                      <w:divsChild>
                        <w:div w:id="52430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49167873">
      <w:bodyDiv w:val="1"/>
      <w:marLeft w:val="0"/>
      <w:marRight w:val="0"/>
      <w:marTop w:val="0"/>
      <w:marBottom w:val="0"/>
      <w:divBdr>
        <w:top w:val="none" w:sz="0" w:space="0" w:color="auto"/>
        <w:left w:val="none" w:sz="0" w:space="0" w:color="auto"/>
        <w:bottom w:val="none" w:sz="0" w:space="0" w:color="auto"/>
        <w:right w:val="none" w:sz="0" w:space="0" w:color="auto"/>
      </w:divBdr>
      <w:divsChild>
        <w:div w:id="1029335889">
          <w:marLeft w:val="-225"/>
          <w:marRight w:val="-225"/>
          <w:marTop w:val="0"/>
          <w:marBottom w:val="0"/>
          <w:divBdr>
            <w:top w:val="none" w:sz="0" w:space="0" w:color="auto"/>
            <w:left w:val="none" w:sz="0" w:space="0" w:color="auto"/>
            <w:bottom w:val="none" w:sz="0" w:space="0" w:color="auto"/>
            <w:right w:val="none" w:sz="0" w:space="0" w:color="auto"/>
          </w:divBdr>
          <w:divsChild>
            <w:div w:id="1100376990">
              <w:marLeft w:val="0"/>
              <w:marRight w:val="0"/>
              <w:marTop w:val="0"/>
              <w:marBottom w:val="0"/>
              <w:divBdr>
                <w:top w:val="none" w:sz="0" w:space="0" w:color="auto"/>
                <w:left w:val="none" w:sz="0" w:space="0" w:color="auto"/>
                <w:bottom w:val="none" w:sz="0" w:space="0" w:color="auto"/>
                <w:right w:val="none" w:sz="0" w:space="0" w:color="auto"/>
              </w:divBdr>
              <w:divsChild>
                <w:div w:id="346567468">
                  <w:marLeft w:val="-225"/>
                  <w:marRight w:val="-225"/>
                  <w:marTop w:val="0"/>
                  <w:marBottom w:val="0"/>
                  <w:divBdr>
                    <w:top w:val="none" w:sz="0" w:space="0" w:color="auto"/>
                    <w:left w:val="none" w:sz="0" w:space="0" w:color="auto"/>
                    <w:bottom w:val="none" w:sz="0" w:space="0" w:color="auto"/>
                    <w:right w:val="none" w:sz="0" w:space="0" w:color="auto"/>
                  </w:divBdr>
                  <w:divsChild>
                    <w:div w:id="14188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7878">
          <w:marLeft w:val="-225"/>
          <w:marRight w:val="-225"/>
          <w:marTop w:val="0"/>
          <w:marBottom w:val="0"/>
          <w:divBdr>
            <w:top w:val="none" w:sz="0" w:space="0" w:color="auto"/>
            <w:left w:val="none" w:sz="0" w:space="0" w:color="auto"/>
            <w:bottom w:val="none" w:sz="0" w:space="0" w:color="auto"/>
            <w:right w:val="none" w:sz="0" w:space="0" w:color="auto"/>
          </w:divBdr>
          <w:divsChild>
            <w:div w:id="745539110">
              <w:marLeft w:val="0"/>
              <w:marRight w:val="0"/>
              <w:marTop w:val="0"/>
              <w:marBottom w:val="0"/>
              <w:divBdr>
                <w:top w:val="none" w:sz="0" w:space="0" w:color="auto"/>
                <w:left w:val="none" w:sz="0" w:space="0" w:color="auto"/>
                <w:bottom w:val="none" w:sz="0" w:space="0" w:color="auto"/>
                <w:right w:val="none" w:sz="0" w:space="0" w:color="auto"/>
              </w:divBdr>
              <w:divsChild>
                <w:div w:id="753355916">
                  <w:marLeft w:val="0"/>
                  <w:marRight w:val="0"/>
                  <w:marTop w:val="0"/>
                  <w:marBottom w:val="0"/>
                  <w:divBdr>
                    <w:top w:val="none" w:sz="0" w:space="0" w:color="auto"/>
                    <w:left w:val="none" w:sz="0" w:space="0" w:color="auto"/>
                    <w:bottom w:val="none" w:sz="0" w:space="0" w:color="auto"/>
                    <w:right w:val="none" w:sz="0" w:space="0" w:color="auto"/>
                  </w:divBdr>
                  <w:divsChild>
                    <w:div w:id="9239981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8776837">
              <w:marLeft w:val="1463"/>
              <w:marRight w:val="0"/>
              <w:marTop w:val="0"/>
              <w:marBottom w:val="0"/>
              <w:divBdr>
                <w:top w:val="none" w:sz="0" w:space="0" w:color="auto"/>
                <w:left w:val="none" w:sz="0" w:space="0" w:color="auto"/>
                <w:bottom w:val="none" w:sz="0" w:space="0" w:color="auto"/>
                <w:right w:val="none" w:sz="0" w:space="0" w:color="auto"/>
              </w:divBdr>
              <w:divsChild>
                <w:div w:id="19833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42238">
          <w:marLeft w:val="-225"/>
          <w:marRight w:val="-225"/>
          <w:marTop w:val="0"/>
          <w:marBottom w:val="0"/>
          <w:divBdr>
            <w:top w:val="none" w:sz="0" w:space="0" w:color="auto"/>
            <w:left w:val="none" w:sz="0" w:space="0" w:color="auto"/>
            <w:bottom w:val="none" w:sz="0" w:space="0" w:color="auto"/>
            <w:right w:val="none" w:sz="0" w:space="0" w:color="auto"/>
          </w:divBdr>
          <w:divsChild>
            <w:div w:id="1656958013">
              <w:marLeft w:val="1463"/>
              <w:marRight w:val="0"/>
              <w:marTop w:val="0"/>
              <w:marBottom w:val="0"/>
              <w:divBdr>
                <w:top w:val="none" w:sz="0" w:space="0" w:color="auto"/>
                <w:left w:val="none" w:sz="0" w:space="0" w:color="auto"/>
                <w:bottom w:val="none" w:sz="0" w:space="0" w:color="auto"/>
                <w:right w:val="none" w:sz="0" w:space="0" w:color="auto"/>
              </w:divBdr>
              <w:divsChild>
                <w:div w:id="16410302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953827306">
      <w:bodyDiv w:val="1"/>
      <w:marLeft w:val="0"/>
      <w:marRight w:val="0"/>
      <w:marTop w:val="0"/>
      <w:marBottom w:val="0"/>
      <w:divBdr>
        <w:top w:val="none" w:sz="0" w:space="0" w:color="auto"/>
        <w:left w:val="none" w:sz="0" w:space="0" w:color="auto"/>
        <w:bottom w:val="none" w:sz="0" w:space="0" w:color="auto"/>
        <w:right w:val="none" w:sz="0" w:space="0" w:color="auto"/>
      </w:divBdr>
      <w:divsChild>
        <w:div w:id="446510810">
          <w:marLeft w:val="0"/>
          <w:marRight w:val="0"/>
          <w:marTop w:val="0"/>
          <w:marBottom w:val="240"/>
          <w:divBdr>
            <w:top w:val="none" w:sz="0" w:space="0" w:color="auto"/>
            <w:left w:val="none" w:sz="0" w:space="0" w:color="auto"/>
            <w:bottom w:val="none" w:sz="0" w:space="0" w:color="auto"/>
            <w:right w:val="none" w:sz="0" w:space="0" w:color="auto"/>
          </w:divBdr>
          <w:divsChild>
            <w:div w:id="1939098179">
              <w:marLeft w:val="0"/>
              <w:marRight w:val="0"/>
              <w:marTop w:val="45"/>
              <w:marBottom w:val="0"/>
              <w:divBdr>
                <w:top w:val="none" w:sz="0" w:space="0" w:color="auto"/>
                <w:left w:val="none" w:sz="0" w:space="0" w:color="auto"/>
                <w:bottom w:val="none" w:sz="0" w:space="0" w:color="auto"/>
                <w:right w:val="none" w:sz="0" w:space="0" w:color="auto"/>
              </w:divBdr>
            </w:div>
          </w:divsChild>
        </w:div>
        <w:div w:id="30081989">
          <w:marLeft w:val="0"/>
          <w:marRight w:val="330"/>
          <w:marTop w:val="0"/>
          <w:marBottom w:val="300"/>
          <w:divBdr>
            <w:top w:val="single" w:sz="6" w:space="0" w:color="999999"/>
            <w:left w:val="single" w:sz="6" w:space="0" w:color="999999"/>
            <w:bottom w:val="single" w:sz="6" w:space="0" w:color="999999"/>
            <w:right w:val="single" w:sz="6" w:space="0" w:color="999999"/>
          </w:divBdr>
          <w:divsChild>
            <w:div w:id="1955820126">
              <w:marLeft w:val="0"/>
              <w:marRight w:val="0"/>
              <w:marTop w:val="0"/>
              <w:marBottom w:val="0"/>
              <w:divBdr>
                <w:top w:val="single" w:sz="6" w:space="0" w:color="999999"/>
                <w:left w:val="single" w:sz="6" w:space="0" w:color="999999"/>
                <w:bottom w:val="single" w:sz="6" w:space="0" w:color="999999"/>
                <w:right w:val="single" w:sz="6" w:space="0" w:color="999999"/>
              </w:divBdr>
            </w:div>
            <w:div w:id="923955859">
              <w:marLeft w:val="0"/>
              <w:marRight w:val="0"/>
              <w:marTop w:val="0"/>
              <w:marBottom w:val="0"/>
              <w:divBdr>
                <w:top w:val="single" w:sz="6" w:space="0" w:color="999999"/>
                <w:left w:val="single" w:sz="6" w:space="0" w:color="999999"/>
                <w:bottom w:val="single" w:sz="6" w:space="0" w:color="999999"/>
                <w:right w:val="single" w:sz="6" w:space="0" w:color="999999"/>
              </w:divBdr>
            </w:div>
            <w:div w:id="368333797">
              <w:marLeft w:val="0"/>
              <w:marRight w:val="0"/>
              <w:marTop w:val="0"/>
              <w:marBottom w:val="0"/>
              <w:divBdr>
                <w:top w:val="single" w:sz="6" w:space="0" w:color="999999"/>
                <w:left w:val="single" w:sz="6" w:space="0" w:color="999999"/>
                <w:bottom w:val="single" w:sz="6" w:space="0" w:color="999999"/>
                <w:right w:val="single" w:sz="6" w:space="0" w:color="999999"/>
              </w:divBdr>
            </w:div>
            <w:div w:id="511843757">
              <w:marLeft w:val="0"/>
              <w:marRight w:val="0"/>
              <w:marTop w:val="0"/>
              <w:marBottom w:val="0"/>
              <w:divBdr>
                <w:top w:val="single" w:sz="6" w:space="0" w:color="999999"/>
                <w:left w:val="single" w:sz="6" w:space="0" w:color="999999"/>
                <w:bottom w:val="single" w:sz="6" w:space="0" w:color="999999"/>
                <w:right w:val="single" w:sz="6" w:space="0" w:color="999999"/>
              </w:divBdr>
            </w:div>
            <w:div w:id="2086490470">
              <w:marLeft w:val="0"/>
              <w:marRight w:val="0"/>
              <w:marTop w:val="0"/>
              <w:marBottom w:val="0"/>
              <w:divBdr>
                <w:top w:val="single" w:sz="6" w:space="0" w:color="999999"/>
                <w:left w:val="single" w:sz="6" w:space="0" w:color="999999"/>
                <w:bottom w:val="single" w:sz="6" w:space="0" w:color="999999"/>
                <w:right w:val="single" w:sz="6" w:space="0" w:color="999999"/>
              </w:divBdr>
            </w:div>
            <w:div w:id="162484170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18247820">
          <w:marLeft w:val="0"/>
          <w:marRight w:val="0"/>
          <w:marTop w:val="0"/>
          <w:marBottom w:val="0"/>
          <w:divBdr>
            <w:top w:val="none" w:sz="0" w:space="0" w:color="auto"/>
            <w:left w:val="none" w:sz="0" w:space="0" w:color="auto"/>
            <w:bottom w:val="none" w:sz="0" w:space="0" w:color="auto"/>
            <w:right w:val="none" w:sz="0" w:space="0" w:color="auto"/>
          </w:divBdr>
          <w:divsChild>
            <w:div w:id="91528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5593">
      <w:bodyDiv w:val="1"/>
      <w:marLeft w:val="0"/>
      <w:marRight w:val="0"/>
      <w:marTop w:val="0"/>
      <w:marBottom w:val="0"/>
      <w:divBdr>
        <w:top w:val="none" w:sz="0" w:space="0" w:color="auto"/>
        <w:left w:val="none" w:sz="0" w:space="0" w:color="auto"/>
        <w:bottom w:val="none" w:sz="0" w:space="0" w:color="auto"/>
        <w:right w:val="none" w:sz="0" w:space="0" w:color="auto"/>
      </w:divBdr>
      <w:divsChild>
        <w:div w:id="874192587">
          <w:marLeft w:val="0"/>
          <w:marRight w:val="0"/>
          <w:marTop w:val="0"/>
          <w:marBottom w:val="285"/>
          <w:divBdr>
            <w:top w:val="none" w:sz="0" w:space="0" w:color="auto"/>
            <w:left w:val="none" w:sz="0" w:space="0" w:color="auto"/>
            <w:bottom w:val="none" w:sz="0" w:space="0" w:color="auto"/>
            <w:right w:val="none" w:sz="0" w:space="0" w:color="auto"/>
          </w:divBdr>
          <w:divsChild>
            <w:div w:id="648675463">
              <w:marLeft w:val="0"/>
              <w:marRight w:val="0"/>
              <w:marTop w:val="0"/>
              <w:marBottom w:val="0"/>
              <w:divBdr>
                <w:top w:val="none" w:sz="0" w:space="0" w:color="auto"/>
                <w:left w:val="none" w:sz="0" w:space="0" w:color="auto"/>
                <w:bottom w:val="none" w:sz="0" w:space="0" w:color="auto"/>
                <w:right w:val="none" w:sz="0" w:space="0" w:color="auto"/>
              </w:divBdr>
            </w:div>
          </w:divsChild>
        </w:div>
        <w:div w:id="1511069799">
          <w:marLeft w:val="0"/>
          <w:marRight w:val="0"/>
          <w:marTop w:val="0"/>
          <w:marBottom w:val="240"/>
          <w:divBdr>
            <w:top w:val="none" w:sz="0" w:space="0" w:color="auto"/>
            <w:left w:val="none" w:sz="0" w:space="0" w:color="auto"/>
            <w:bottom w:val="none" w:sz="0" w:space="0" w:color="auto"/>
            <w:right w:val="none" w:sz="0" w:space="0" w:color="auto"/>
          </w:divBdr>
          <w:divsChild>
            <w:div w:id="2146849753">
              <w:marLeft w:val="0"/>
              <w:marRight w:val="0"/>
              <w:marTop w:val="0"/>
              <w:marBottom w:val="0"/>
              <w:divBdr>
                <w:top w:val="none" w:sz="0" w:space="0" w:color="auto"/>
                <w:left w:val="none" w:sz="0" w:space="0" w:color="auto"/>
                <w:bottom w:val="none" w:sz="0" w:space="0" w:color="auto"/>
                <w:right w:val="none" w:sz="0" w:space="0" w:color="auto"/>
              </w:divBdr>
              <w:divsChild>
                <w:div w:id="18099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72853">
          <w:marLeft w:val="0"/>
          <w:marRight w:val="0"/>
          <w:marTop w:val="0"/>
          <w:marBottom w:val="240"/>
          <w:divBdr>
            <w:top w:val="none" w:sz="0" w:space="0" w:color="auto"/>
            <w:left w:val="none" w:sz="0" w:space="0" w:color="auto"/>
            <w:bottom w:val="none" w:sz="0" w:space="0" w:color="auto"/>
            <w:right w:val="none" w:sz="0" w:space="0" w:color="auto"/>
          </w:divBdr>
          <w:divsChild>
            <w:div w:id="1055591726">
              <w:marLeft w:val="0"/>
              <w:marRight w:val="0"/>
              <w:marTop w:val="0"/>
              <w:marBottom w:val="0"/>
              <w:divBdr>
                <w:top w:val="none" w:sz="0" w:space="0" w:color="auto"/>
                <w:left w:val="none" w:sz="0" w:space="0" w:color="auto"/>
                <w:bottom w:val="none" w:sz="0" w:space="0" w:color="auto"/>
                <w:right w:val="none" w:sz="0" w:space="0" w:color="auto"/>
              </w:divBdr>
            </w:div>
          </w:divsChild>
        </w:div>
        <w:div w:id="320278083">
          <w:marLeft w:val="0"/>
          <w:marRight w:val="0"/>
          <w:marTop w:val="0"/>
          <w:marBottom w:val="345"/>
          <w:divBdr>
            <w:top w:val="none" w:sz="0" w:space="0" w:color="auto"/>
            <w:left w:val="none" w:sz="0" w:space="0" w:color="auto"/>
            <w:bottom w:val="none" w:sz="0" w:space="0" w:color="auto"/>
            <w:right w:val="none" w:sz="0" w:space="0" w:color="auto"/>
          </w:divBdr>
          <w:divsChild>
            <w:div w:id="1955092436">
              <w:marLeft w:val="-45"/>
              <w:marRight w:val="-45"/>
              <w:marTop w:val="0"/>
              <w:marBottom w:val="0"/>
              <w:divBdr>
                <w:top w:val="none" w:sz="0" w:space="0" w:color="auto"/>
                <w:left w:val="none" w:sz="0" w:space="0" w:color="auto"/>
                <w:bottom w:val="none" w:sz="0" w:space="0" w:color="auto"/>
                <w:right w:val="none" w:sz="0" w:space="0" w:color="auto"/>
              </w:divBdr>
              <w:divsChild>
                <w:div w:id="1279869855">
                  <w:marLeft w:val="0"/>
                  <w:marRight w:val="0"/>
                  <w:marTop w:val="0"/>
                  <w:marBottom w:val="0"/>
                  <w:divBdr>
                    <w:top w:val="none" w:sz="0" w:space="0" w:color="auto"/>
                    <w:left w:val="none" w:sz="0" w:space="0" w:color="auto"/>
                    <w:bottom w:val="none" w:sz="0" w:space="0" w:color="auto"/>
                    <w:right w:val="none" w:sz="0" w:space="0" w:color="auto"/>
                  </w:divBdr>
                  <w:divsChild>
                    <w:div w:id="884178074">
                      <w:marLeft w:val="-90"/>
                      <w:marRight w:val="0"/>
                      <w:marTop w:val="0"/>
                      <w:marBottom w:val="0"/>
                      <w:divBdr>
                        <w:top w:val="single" w:sz="6" w:space="0" w:color="E9E9E9"/>
                        <w:left w:val="single" w:sz="2" w:space="9" w:color="E9E9E9"/>
                        <w:bottom w:val="single" w:sz="6" w:space="0" w:color="E9E9E9"/>
                        <w:right w:val="single" w:sz="6" w:space="13" w:color="E9E9E9"/>
                      </w:divBdr>
                    </w:div>
                    <w:div w:id="1449157532">
                      <w:marLeft w:val="-90"/>
                      <w:marRight w:val="0"/>
                      <w:marTop w:val="0"/>
                      <w:marBottom w:val="0"/>
                      <w:divBdr>
                        <w:top w:val="single" w:sz="6" w:space="0" w:color="E9E9E9"/>
                        <w:left w:val="single" w:sz="2" w:space="9" w:color="E9E9E9"/>
                        <w:bottom w:val="single" w:sz="6" w:space="0" w:color="E9E9E9"/>
                        <w:right w:val="single" w:sz="6" w:space="13" w:color="E9E9E9"/>
                      </w:divBdr>
                    </w:div>
                    <w:div w:id="1727096399">
                      <w:marLeft w:val="-90"/>
                      <w:marRight w:val="0"/>
                      <w:marTop w:val="0"/>
                      <w:marBottom w:val="0"/>
                      <w:divBdr>
                        <w:top w:val="single" w:sz="6" w:space="0" w:color="E9E9E9"/>
                        <w:left w:val="single" w:sz="2" w:space="9" w:color="E9E9E9"/>
                        <w:bottom w:val="single" w:sz="6" w:space="0" w:color="E9E9E9"/>
                        <w:right w:val="single" w:sz="6" w:space="13" w:color="E9E9E9"/>
                      </w:divBdr>
                    </w:div>
                    <w:div w:id="1209146923">
                      <w:marLeft w:val="-90"/>
                      <w:marRight w:val="0"/>
                      <w:marTop w:val="0"/>
                      <w:marBottom w:val="0"/>
                      <w:divBdr>
                        <w:top w:val="single" w:sz="6" w:space="0" w:color="E9E9E9"/>
                        <w:left w:val="single" w:sz="2" w:space="9" w:color="E9E9E9"/>
                        <w:bottom w:val="single" w:sz="6" w:space="0" w:color="E9E9E9"/>
                        <w:right w:val="single" w:sz="6" w:space="13" w:color="E9E9E9"/>
                      </w:divBdr>
                    </w:div>
                    <w:div w:id="843322498">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546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6811">
          <w:marLeft w:val="0"/>
          <w:marRight w:val="0"/>
          <w:marTop w:val="0"/>
          <w:marBottom w:val="390"/>
          <w:divBdr>
            <w:top w:val="none" w:sz="0" w:space="0" w:color="auto"/>
            <w:left w:val="none" w:sz="0" w:space="0" w:color="auto"/>
            <w:bottom w:val="none" w:sz="0" w:space="0" w:color="auto"/>
            <w:right w:val="none" w:sz="0" w:space="0" w:color="auto"/>
          </w:divBdr>
          <w:divsChild>
            <w:div w:id="725104001">
              <w:marLeft w:val="0"/>
              <w:marRight w:val="0"/>
              <w:marTop w:val="0"/>
              <w:marBottom w:val="0"/>
              <w:divBdr>
                <w:top w:val="none" w:sz="0" w:space="0" w:color="auto"/>
                <w:left w:val="none" w:sz="0" w:space="0" w:color="auto"/>
                <w:bottom w:val="none" w:sz="0" w:space="0" w:color="auto"/>
                <w:right w:val="none" w:sz="0" w:space="0" w:color="auto"/>
              </w:divBdr>
            </w:div>
          </w:divsChild>
        </w:div>
        <w:div w:id="1707413320">
          <w:marLeft w:val="0"/>
          <w:marRight w:val="0"/>
          <w:marTop w:val="315"/>
          <w:marBottom w:val="0"/>
          <w:divBdr>
            <w:top w:val="none" w:sz="0" w:space="0" w:color="auto"/>
            <w:left w:val="none" w:sz="0" w:space="0" w:color="auto"/>
            <w:bottom w:val="none" w:sz="0" w:space="0" w:color="auto"/>
            <w:right w:val="none" w:sz="0" w:space="0" w:color="auto"/>
          </w:divBdr>
          <w:divsChild>
            <w:div w:id="1321034835">
              <w:marLeft w:val="0"/>
              <w:marRight w:val="0"/>
              <w:marTop w:val="0"/>
              <w:marBottom w:val="0"/>
              <w:divBdr>
                <w:top w:val="none" w:sz="0" w:space="0" w:color="auto"/>
                <w:left w:val="none" w:sz="0" w:space="0" w:color="auto"/>
                <w:bottom w:val="none" w:sz="0" w:space="0" w:color="auto"/>
                <w:right w:val="none" w:sz="0" w:space="0" w:color="auto"/>
              </w:divBdr>
              <w:divsChild>
                <w:div w:id="2016030705">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961349859">
      <w:bodyDiv w:val="1"/>
      <w:marLeft w:val="0"/>
      <w:marRight w:val="0"/>
      <w:marTop w:val="0"/>
      <w:marBottom w:val="0"/>
      <w:divBdr>
        <w:top w:val="none" w:sz="0" w:space="0" w:color="auto"/>
        <w:left w:val="none" w:sz="0" w:space="0" w:color="auto"/>
        <w:bottom w:val="none" w:sz="0" w:space="0" w:color="auto"/>
        <w:right w:val="none" w:sz="0" w:space="0" w:color="auto"/>
      </w:divBdr>
      <w:divsChild>
        <w:div w:id="1648507153">
          <w:marLeft w:val="0"/>
          <w:marRight w:val="0"/>
          <w:marTop w:val="0"/>
          <w:marBottom w:val="450"/>
          <w:divBdr>
            <w:top w:val="none" w:sz="0" w:space="0" w:color="auto"/>
            <w:left w:val="none" w:sz="0" w:space="0" w:color="auto"/>
            <w:bottom w:val="none" w:sz="0" w:space="0" w:color="auto"/>
            <w:right w:val="none" w:sz="0" w:space="0" w:color="auto"/>
          </w:divBdr>
          <w:divsChild>
            <w:div w:id="1987514040">
              <w:marLeft w:val="0"/>
              <w:marRight w:val="0"/>
              <w:marTop w:val="0"/>
              <w:marBottom w:val="75"/>
              <w:divBdr>
                <w:top w:val="none" w:sz="0" w:space="0" w:color="auto"/>
                <w:left w:val="none" w:sz="0" w:space="0" w:color="auto"/>
                <w:bottom w:val="none" w:sz="0" w:space="0" w:color="auto"/>
                <w:right w:val="none" w:sz="0" w:space="0" w:color="auto"/>
              </w:divBdr>
              <w:divsChild>
                <w:div w:id="643196087">
                  <w:marLeft w:val="0"/>
                  <w:marRight w:val="0"/>
                  <w:marTop w:val="0"/>
                  <w:marBottom w:val="0"/>
                  <w:divBdr>
                    <w:top w:val="none" w:sz="0" w:space="0" w:color="auto"/>
                    <w:left w:val="none" w:sz="0" w:space="0" w:color="auto"/>
                    <w:bottom w:val="none" w:sz="0" w:space="0" w:color="auto"/>
                    <w:right w:val="none" w:sz="0" w:space="0" w:color="auto"/>
                  </w:divBdr>
                  <w:divsChild>
                    <w:div w:id="515926004">
                      <w:marLeft w:val="0"/>
                      <w:marRight w:val="0"/>
                      <w:marTop w:val="0"/>
                      <w:marBottom w:val="0"/>
                      <w:divBdr>
                        <w:top w:val="none" w:sz="0" w:space="0" w:color="auto"/>
                        <w:left w:val="none" w:sz="0" w:space="0" w:color="auto"/>
                        <w:bottom w:val="none" w:sz="0" w:space="0" w:color="auto"/>
                        <w:right w:val="none" w:sz="0" w:space="0" w:color="auto"/>
                      </w:divBdr>
                      <w:divsChild>
                        <w:div w:id="13318471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7609608">
                  <w:marLeft w:val="0"/>
                  <w:marRight w:val="0"/>
                  <w:marTop w:val="0"/>
                  <w:marBottom w:val="0"/>
                  <w:divBdr>
                    <w:top w:val="none" w:sz="0" w:space="0" w:color="auto"/>
                    <w:left w:val="none" w:sz="0" w:space="0" w:color="auto"/>
                    <w:bottom w:val="none" w:sz="0" w:space="0" w:color="auto"/>
                    <w:right w:val="none" w:sz="0" w:space="0" w:color="auto"/>
                  </w:divBdr>
                  <w:divsChild>
                    <w:div w:id="203615117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92958747">
              <w:marLeft w:val="0"/>
              <w:marRight w:val="225"/>
              <w:marTop w:val="0"/>
              <w:marBottom w:val="0"/>
              <w:divBdr>
                <w:top w:val="none" w:sz="0" w:space="0" w:color="auto"/>
                <w:left w:val="none" w:sz="0" w:space="0" w:color="auto"/>
                <w:bottom w:val="none" w:sz="0" w:space="0" w:color="auto"/>
                <w:right w:val="none" w:sz="0" w:space="0" w:color="auto"/>
              </w:divBdr>
            </w:div>
          </w:divsChild>
        </w:div>
        <w:div w:id="832791610">
          <w:marLeft w:val="0"/>
          <w:marRight w:val="0"/>
          <w:marTop w:val="0"/>
          <w:marBottom w:val="300"/>
          <w:divBdr>
            <w:top w:val="none" w:sz="0" w:space="0" w:color="auto"/>
            <w:left w:val="none" w:sz="0" w:space="0" w:color="auto"/>
            <w:bottom w:val="none" w:sz="0" w:space="0" w:color="auto"/>
            <w:right w:val="none" w:sz="0" w:space="0" w:color="auto"/>
          </w:divBdr>
          <w:divsChild>
            <w:div w:id="1948006108">
              <w:marLeft w:val="0"/>
              <w:marRight w:val="0"/>
              <w:marTop w:val="0"/>
              <w:marBottom w:val="0"/>
              <w:divBdr>
                <w:top w:val="none" w:sz="0" w:space="0" w:color="auto"/>
                <w:left w:val="none" w:sz="0" w:space="0" w:color="auto"/>
                <w:bottom w:val="none" w:sz="0" w:space="0" w:color="auto"/>
                <w:right w:val="none" w:sz="0" w:space="0" w:color="auto"/>
              </w:divBdr>
              <w:divsChild>
                <w:div w:id="1258829874">
                  <w:marLeft w:val="-225"/>
                  <w:marRight w:val="-225"/>
                  <w:marTop w:val="0"/>
                  <w:marBottom w:val="0"/>
                  <w:divBdr>
                    <w:top w:val="none" w:sz="0" w:space="0" w:color="auto"/>
                    <w:left w:val="none" w:sz="0" w:space="0" w:color="auto"/>
                    <w:bottom w:val="none" w:sz="0" w:space="0" w:color="auto"/>
                    <w:right w:val="none" w:sz="0" w:space="0" w:color="auto"/>
                  </w:divBdr>
                  <w:divsChild>
                    <w:div w:id="345248921">
                      <w:marLeft w:val="0"/>
                      <w:marRight w:val="0"/>
                      <w:marTop w:val="0"/>
                      <w:marBottom w:val="0"/>
                      <w:divBdr>
                        <w:top w:val="none" w:sz="0" w:space="0" w:color="auto"/>
                        <w:left w:val="none" w:sz="0" w:space="0" w:color="auto"/>
                        <w:bottom w:val="none" w:sz="0" w:space="0" w:color="auto"/>
                        <w:right w:val="none" w:sz="0" w:space="0" w:color="auto"/>
                      </w:divBdr>
                      <w:divsChild>
                        <w:div w:id="173540449">
                          <w:marLeft w:val="0"/>
                          <w:marRight w:val="0"/>
                          <w:marTop w:val="0"/>
                          <w:marBottom w:val="0"/>
                          <w:divBdr>
                            <w:top w:val="none" w:sz="0" w:space="0" w:color="auto"/>
                            <w:left w:val="none" w:sz="0" w:space="0" w:color="auto"/>
                            <w:bottom w:val="none" w:sz="0" w:space="0" w:color="auto"/>
                            <w:right w:val="none" w:sz="0" w:space="0" w:color="auto"/>
                          </w:divBdr>
                          <w:divsChild>
                            <w:div w:id="2031183165">
                              <w:marLeft w:val="0"/>
                              <w:marRight w:val="0"/>
                              <w:marTop w:val="0"/>
                              <w:marBottom w:val="0"/>
                              <w:divBdr>
                                <w:top w:val="none" w:sz="0" w:space="0" w:color="auto"/>
                                <w:left w:val="none" w:sz="0" w:space="0" w:color="auto"/>
                                <w:bottom w:val="none" w:sz="0" w:space="0" w:color="auto"/>
                                <w:right w:val="none" w:sz="0" w:space="0" w:color="auto"/>
                              </w:divBdr>
                              <w:divsChild>
                                <w:div w:id="12079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883870">
          <w:marLeft w:val="0"/>
          <w:marRight w:val="0"/>
          <w:marTop w:val="0"/>
          <w:marBottom w:val="0"/>
          <w:divBdr>
            <w:top w:val="none" w:sz="0" w:space="0" w:color="auto"/>
            <w:left w:val="none" w:sz="0" w:space="0" w:color="auto"/>
            <w:bottom w:val="none" w:sz="0" w:space="0" w:color="auto"/>
            <w:right w:val="none" w:sz="0" w:space="0" w:color="auto"/>
          </w:divBdr>
        </w:div>
      </w:divsChild>
    </w:div>
    <w:div w:id="961955290">
      <w:bodyDiv w:val="1"/>
      <w:marLeft w:val="0"/>
      <w:marRight w:val="0"/>
      <w:marTop w:val="0"/>
      <w:marBottom w:val="0"/>
      <w:divBdr>
        <w:top w:val="none" w:sz="0" w:space="0" w:color="auto"/>
        <w:left w:val="none" w:sz="0" w:space="0" w:color="auto"/>
        <w:bottom w:val="none" w:sz="0" w:space="0" w:color="auto"/>
        <w:right w:val="none" w:sz="0" w:space="0" w:color="auto"/>
      </w:divBdr>
      <w:divsChild>
        <w:div w:id="720397590">
          <w:marLeft w:val="0"/>
          <w:marRight w:val="0"/>
          <w:marTop w:val="0"/>
          <w:marBottom w:val="0"/>
          <w:divBdr>
            <w:top w:val="single" w:sz="2" w:space="0" w:color="E0E0E0"/>
            <w:left w:val="single" w:sz="2" w:space="0" w:color="E0E0E0"/>
            <w:bottom w:val="single" w:sz="2" w:space="0" w:color="E0E0E0"/>
            <w:right w:val="single" w:sz="2" w:space="0" w:color="E0E0E0"/>
          </w:divBdr>
          <w:divsChild>
            <w:div w:id="1197548507">
              <w:marLeft w:val="0"/>
              <w:marRight w:val="0"/>
              <w:marTop w:val="0"/>
              <w:marBottom w:val="0"/>
              <w:divBdr>
                <w:top w:val="single" w:sz="2" w:space="0" w:color="E0E0E0"/>
                <w:left w:val="single" w:sz="2" w:space="0" w:color="E0E0E0"/>
                <w:bottom w:val="single" w:sz="2" w:space="0" w:color="E0E0E0"/>
                <w:right w:val="single" w:sz="2" w:space="0" w:color="E0E0E0"/>
              </w:divBdr>
              <w:divsChild>
                <w:div w:id="1896424359">
                  <w:marLeft w:val="0"/>
                  <w:marRight w:val="0"/>
                  <w:marTop w:val="0"/>
                  <w:marBottom w:val="0"/>
                  <w:divBdr>
                    <w:top w:val="single" w:sz="2" w:space="0" w:color="E0E0E0"/>
                    <w:left w:val="single" w:sz="2" w:space="0" w:color="E0E0E0"/>
                    <w:bottom w:val="single" w:sz="2" w:space="0" w:color="E0E0E0"/>
                    <w:right w:val="single" w:sz="2" w:space="0" w:color="E0E0E0"/>
                  </w:divBdr>
                  <w:divsChild>
                    <w:div w:id="271909528">
                      <w:marLeft w:val="0"/>
                      <w:marRight w:val="0"/>
                      <w:marTop w:val="0"/>
                      <w:marBottom w:val="0"/>
                      <w:divBdr>
                        <w:top w:val="single" w:sz="2" w:space="0" w:color="E0E0E0"/>
                        <w:left w:val="single" w:sz="2" w:space="0" w:color="E0E0E0"/>
                        <w:bottom w:val="single" w:sz="2" w:space="0" w:color="E0E0E0"/>
                        <w:right w:val="single" w:sz="2" w:space="0" w:color="E0E0E0"/>
                      </w:divBdr>
                    </w:div>
                    <w:div w:id="3968269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38601014">
          <w:marLeft w:val="0"/>
          <w:marRight w:val="0"/>
          <w:marTop w:val="0"/>
          <w:marBottom w:val="0"/>
          <w:divBdr>
            <w:top w:val="single" w:sz="2" w:space="0" w:color="E0E0E0"/>
            <w:left w:val="single" w:sz="2" w:space="0" w:color="E0E0E0"/>
            <w:bottom w:val="single" w:sz="2" w:space="0" w:color="E0E0E0"/>
            <w:right w:val="single" w:sz="2" w:space="0" w:color="E0E0E0"/>
          </w:divBdr>
          <w:divsChild>
            <w:div w:id="399904967">
              <w:marLeft w:val="0"/>
              <w:marRight w:val="0"/>
              <w:marTop w:val="0"/>
              <w:marBottom w:val="0"/>
              <w:divBdr>
                <w:top w:val="single" w:sz="2" w:space="0" w:color="E0E0E0"/>
                <w:left w:val="single" w:sz="2" w:space="0" w:color="E0E0E0"/>
                <w:bottom w:val="single" w:sz="2" w:space="0" w:color="E0E0E0"/>
                <w:right w:val="single" w:sz="2" w:space="0" w:color="E0E0E0"/>
              </w:divBdr>
              <w:divsChild>
                <w:div w:id="1503475419">
                  <w:marLeft w:val="0"/>
                  <w:marRight w:val="0"/>
                  <w:marTop w:val="0"/>
                  <w:marBottom w:val="0"/>
                  <w:divBdr>
                    <w:top w:val="single" w:sz="2" w:space="0" w:color="E0E0E0"/>
                    <w:left w:val="single" w:sz="2" w:space="0" w:color="E0E0E0"/>
                    <w:bottom w:val="single" w:sz="2" w:space="0" w:color="E0E0E0"/>
                    <w:right w:val="single" w:sz="2" w:space="0" w:color="E0E0E0"/>
                  </w:divBdr>
                  <w:divsChild>
                    <w:div w:id="1566376612">
                      <w:marLeft w:val="0"/>
                      <w:marRight w:val="0"/>
                      <w:marTop w:val="0"/>
                      <w:marBottom w:val="0"/>
                      <w:divBdr>
                        <w:top w:val="single" w:sz="2" w:space="0" w:color="E0E0E0"/>
                        <w:left w:val="single" w:sz="2" w:space="0" w:color="E0E0E0"/>
                        <w:bottom w:val="single" w:sz="2" w:space="0" w:color="E0E0E0"/>
                        <w:right w:val="single" w:sz="2" w:space="0" w:color="E0E0E0"/>
                      </w:divBdr>
                      <w:divsChild>
                        <w:div w:id="10265668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74087400">
              <w:marLeft w:val="0"/>
              <w:marRight w:val="0"/>
              <w:marTop w:val="0"/>
              <w:marBottom w:val="0"/>
              <w:divBdr>
                <w:top w:val="single" w:sz="2" w:space="0" w:color="E0E0E0"/>
                <w:left w:val="single" w:sz="2" w:space="0" w:color="E0E0E0"/>
                <w:bottom w:val="single" w:sz="2" w:space="0" w:color="E0E0E0"/>
                <w:right w:val="single" w:sz="2" w:space="0" w:color="E0E0E0"/>
              </w:divBdr>
              <w:divsChild>
                <w:div w:id="539130432">
                  <w:marLeft w:val="0"/>
                  <w:marRight w:val="0"/>
                  <w:marTop w:val="0"/>
                  <w:marBottom w:val="0"/>
                  <w:divBdr>
                    <w:top w:val="single" w:sz="2" w:space="0" w:color="E0E0E0"/>
                    <w:left w:val="single" w:sz="2" w:space="0" w:color="E0E0E0"/>
                    <w:bottom w:val="single" w:sz="2" w:space="0" w:color="E0E0E0"/>
                    <w:right w:val="single" w:sz="2" w:space="0" w:color="E0E0E0"/>
                  </w:divBdr>
                </w:div>
                <w:div w:id="1986199913">
                  <w:marLeft w:val="0"/>
                  <w:marRight w:val="0"/>
                  <w:marTop w:val="0"/>
                  <w:marBottom w:val="0"/>
                  <w:divBdr>
                    <w:top w:val="single" w:sz="2" w:space="0" w:color="E0E0E0"/>
                    <w:left w:val="single" w:sz="2" w:space="0" w:color="E0E0E0"/>
                    <w:bottom w:val="single" w:sz="2" w:space="0" w:color="E0E0E0"/>
                    <w:right w:val="single" w:sz="2" w:space="0" w:color="E0E0E0"/>
                  </w:divBdr>
                  <w:divsChild>
                    <w:div w:id="1075472629">
                      <w:marLeft w:val="0"/>
                      <w:marRight w:val="0"/>
                      <w:marTop w:val="0"/>
                      <w:marBottom w:val="0"/>
                      <w:divBdr>
                        <w:top w:val="single" w:sz="2" w:space="0" w:color="E0E0E0"/>
                        <w:left w:val="single" w:sz="2" w:space="0" w:color="E0E0E0"/>
                        <w:bottom w:val="single" w:sz="2" w:space="0" w:color="E0E0E0"/>
                        <w:right w:val="single" w:sz="2" w:space="0" w:color="E0E0E0"/>
                      </w:divBdr>
                      <w:divsChild>
                        <w:div w:id="6243122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96570148">
                      <w:marLeft w:val="0"/>
                      <w:marRight w:val="0"/>
                      <w:marTop w:val="0"/>
                      <w:marBottom w:val="0"/>
                      <w:divBdr>
                        <w:top w:val="single" w:sz="2" w:space="0" w:color="E0E0E0"/>
                        <w:left w:val="single" w:sz="2" w:space="0" w:color="E0E0E0"/>
                        <w:bottom w:val="single" w:sz="2" w:space="0" w:color="E0E0E0"/>
                        <w:right w:val="single" w:sz="2" w:space="0" w:color="E0E0E0"/>
                      </w:divBdr>
                      <w:divsChild>
                        <w:div w:id="5094882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7586809">
                      <w:marLeft w:val="0"/>
                      <w:marRight w:val="0"/>
                      <w:marTop w:val="0"/>
                      <w:marBottom w:val="0"/>
                      <w:divBdr>
                        <w:top w:val="single" w:sz="2" w:space="0" w:color="E0E0E0"/>
                        <w:left w:val="single" w:sz="2" w:space="0" w:color="E0E0E0"/>
                        <w:bottom w:val="single" w:sz="2" w:space="0" w:color="E0E0E0"/>
                        <w:right w:val="single" w:sz="2" w:space="0" w:color="E0E0E0"/>
                      </w:divBdr>
                      <w:divsChild>
                        <w:div w:id="8565775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3214157">
                      <w:marLeft w:val="0"/>
                      <w:marRight w:val="0"/>
                      <w:marTop w:val="0"/>
                      <w:marBottom w:val="0"/>
                      <w:divBdr>
                        <w:top w:val="single" w:sz="2" w:space="0" w:color="E0E0E0"/>
                        <w:left w:val="single" w:sz="2" w:space="0" w:color="E0E0E0"/>
                        <w:bottom w:val="single" w:sz="2" w:space="0" w:color="E0E0E0"/>
                        <w:right w:val="single" w:sz="2" w:space="0" w:color="E0E0E0"/>
                      </w:divBdr>
                      <w:divsChild>
                        <w:div w:id="20863014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68588773">
      <w:bodyDiv w:val="1"/>
      <w:marLeft w:val="0"/>
      <w:marRight w:val="0"/>
      <w:marTop w:val="0"/>
      <w:marBottom w:val="0"/>
      <w:divBdr>
        <w:top w:val="none" w:sz="0" w:space="0" w:color="auto"/>
        <w:left w:val="none" w:sz="0" w:space="0" w:color="auto"/>
        <w:bottom w:val="none" w:sz="0" w:space="0" w:color="auto"/>
        <w:right w:val="none" w:sz="0" w:space="0" w:color="auto"/>
      </w:divBdr>
      <w:divsChild>
        <w:div w:id="270940544">
          <w:marLeft w:val="0"/>
          <w:marRight w:val="0"/>
          <w:marTop w:val="0"/>
          <w:marBottom w:val="240"/>
          <w:divBdr>
            <w:top w:val="none" w:sz="0" w:space="0" w:color="auto"/>
            <w:left w:val="none" w:sz="0" w:space="0" w:color="auto"/>
            <w:bottom w:val="none" w:sz="0" w:space="0" w:color="auto"/>
            <w:right w:val="none" w:sz="0" w:space="0" w:color="auto"/>
          </w:divBdr>
          <w:divsChild>
            <w:div w:id="301541392">
              <w:marLeft w:val="0"/>
              <w:marRight w:val="0"/>
              <w:marTop w:val="45"/>
              <w:marBottom w:val="0"/>
              <w:divBdr>
                <w:top w:val="none" w:sz="0" w:space="0" w:color="auto"/>
                <w:left w:val="none" w:sz="0" w:space="0" w:color="auto"/>
                <w:bottom w:val="none" w:sz="0" w:space="0" w:color="auto"/>
                <w:right w:val="none" w:sz="0" w:space="0" w:color="auto"/>
              </w:divBdr>
            </w:div>
          </w:divsChild>
        </w:div>
        <w:div w:id="1720203453">
          <w:marLeft w:val="0"/>
          <w:marRight w:val="330"/>
          <w:marTop w:val="0"/>
          <w:marBottom w:val="300"/>
          <w:divBdr>
            <w:top w:val="single" w:sz="6" w:space="0" w:color="999999"/>
            <w:left w:val="single" w:sz="6" w:space="0" w:color="999999"/>
            <w:bottom w:val="single" w:sz="6" w:space="0" w:color="999999"/>
            <w:right w:val="single" w:sz="6" w:space="0" w:color="999999"/>
          </w:divBdr>
          <w:divsChild>
            <w:div w:id="2022003373">
              <w:marLeft w:val="0"/>
              <w:marRight w:val="0"/>
              <w:marTop w:val="0"/>
              <w:marBottom w:val="0"/>
              <w:divBdr>
                <w:top w:val="single" w:sz="6" w:space="0" w:color="999999"/>
                <w:left w:val="single" w:sz="6" w:space="0" w:color="999999"/>
                <w:bottom w:val="single" w:sz="6" w:space="0" w:color="999999"/>
                <w:right w:val="single" w:sz="6" w:space="0" w:color="999999"/>
              </w:divBdr>
            </w:div>
            <w:div w:id="1747993674">
              <w:marLeft w:val="0"/>
              <w:marRight w:val="0"/>
              <w:marTop w:val="0"/>
              <w:marBottom w:val="0"/>
              <w:divBdr>
                <w:top w:val="single" w:sz="6" w:space="0" w:color="999999"/>
                <w:left w:val="single" w:sz="6" w:space="0" w:color="999999"/>
                <w:bottom w:val="single" w:sz="6" w:space="0" w:color="999999"/>
                <w:right w:val="single" w:sz="6" w:space="0" w:color="999999"/>
              </w:divBdr>
            </w:div>
            <w:div w:id="1666977592">
              <w:marLeft w:val="0"/>
              <w:marRight w:val="0"/>
              <w:marTop w:val="0"/>
              <w:marBottom w:val="0"/>
              <w:divBdr>
                <w:top w:val="single" w:sz="6" w:space="0" w:color="999999"/>
                <w:left w:val="single" w:sz="6" w:space="0" w:color="999999"/>
                <w:bottom w:val="single" w:sz="6" w:space="0" w:color="999999"/>
                <w:right w:val="single" w:sz="6" w:space="0" w:color="999999"/>
              </w:divBdr>
            </w:div>
            <w:div w:id="1575318666">
              <w:marLeft w:val="0"/>
              <w:marRight w:val="0"/>
              <w:marTop w:val="0"/>
              <w:marBottom w:val="0"/>
              <w:divBdr>
                <w:top w:val="single" w:sz="6" w:space="0" w:color="999999"/>
                <w:left w:val="single" w:sz="6" w:space="0" w:color="999999"/>
                <w:bottom w:val="single" w:sz="6" w:space="0" w:color="999999"/>
                <w:right w:val="single" w:sz="6" w:space="0" w:color="999999"/>
              </w:divBdr>
            </w:div>
            <w:div w:id="2017415790">
              <w:marLeft w:val="0"/>
              <w:marRight w:val="0"/>
              <w:marTop w:val="0"/>
              <w:marBottom w:val="0"/>
              <w:divBdr>
                <w:top w:val="single" w:sz="6" w:space="0" w:color="999999"/>
                <w:left w:val="single" w:sz="6" w:space="0" w:color="999999"/>
                <w:bottom w:val="single" w:sz="6" w:space="0" w:color="999999"/>
                <w:right w:val="single" w:sz="6" w:space="0" w:color="999999"/>
              </w:divBdr>
            </w:div>
            <w:div w:id="146842850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43772954">
          <w:marLeft w:val="0"/>
          <w:marRight w:val="0"/>
          <w:marTop w:val="0"/>
          <w:marBottom w:val="0"/>
          <w:divBdr>
            <w:top w:val="none" w:sz="0" w:space="0" w:color="auto"/>
            <w:left w:val="none" w:sz="0" w:space="0" w:color="auto"/>
            <w:bottom w:val="none" w:sz="0" w:space="0" w:color="auto"/>
            <w:right w:val="none" w:sz="0" w:space="0" w:color="auto"/>
          </w:divBdr>
          <w:divsChild>
            <w:div w:id="13046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43622">
      <w:bodyDiv w:val="1"/>
      <w:marLeft w:val="0"/>
      <w:marRight w:val="0"/>
      <w:marTop w:val="0"/>
      <w:marBottom w:val="0"/>
      <w:divBdr>
        <w:top w:val="none" w:sz="0" w:space="0" w:color="auto"/>
        <w:left w:val="none" w:sz="0" w:space="0" w:color="auto"/>
        <w:bottom w:val="none" w:sz="0" w:space="0" w:color="auto"/>
        <w:right w:val="none" w:sz="0" w:space="0" w:color="auto"/>
      </w:divBdr>
      <w:divsChild>
        <w:div w:id="145708604">
          <w:marLeft w:val="0"/>
          <w:marRight w:val="0"/>
          <w:marTop w:val="75"/>
          <w:marBottom w:val="0"/>
          <w:divBdr>
            <w:top w:val="none" w:sz="0" w:space="0" w:color="auto"/>
            <w:left w:val="none" w:sz="0" w:space="0" w:color="auto"/>
            <w:bottom w:val="none" w:sz="0" w:space="0" w:color="auto"/>
            <w:right w:val="none" w:sz="0" w:space="0" w:color="auto"/>
          </w:divBdr>
        </w:div>
        <w:div w:id="844906105">
          <w:marLeft w:val="-150"/>
          <w:marRight w:val="-150"/>
          <w:marTop w:val="0"/>
          <w:marBottom w:val="0"/>
          <w:divBdr>
            <w:top w:val="none" w:sz="0" w:space="0" w:color="auto"/>
            <w:left w:val="none" w:sz="0" w:space="0" w:color="auto"/>
            <w:bottom w:val="none" w:sz="0" w:space="0" w:color="auto"/>
            <w:right w:val="none" w:sz="0" w:space="0" w:color="auto"/>
          </w:divBdr>
          <w:divsChild>
            <w:div w:id="1493568464">
              <w:marLeft w:val="0"/>
              <w:marRight w:val="0"/>
              <w:marTop w:val="0"/>
              <w:marBottom w:val="0"/>
              <w:divBdr>
                <w:top w:val="none" w:sz="0" w:space="0" w:color="auto"/>
                <w:left w:val="none" w:sz="0" w:space="0" w:color="auto"/>
                <w:bottom w:val="none" w:sz="0" w:space="0" w:color="auto"/>
                <w:right w:val="none" w:sz="0" w:space="0" w:color="auto"/>
              </w:divBdr>
              <w:divsChild>
                <w:div w:id="211962340">
                  <w:marLeft w:val="-150"/>
                  <w:marRight w:val="-150"/>
                  <w:marTop w:val="0"/>
                  <w:marBottom w:val="0"/>
                  <w:divBdr>
                    <w:top w:val="none" w:sz="0" w:space="0" w:color="auto"/>
                    <w:left w:val="none" w:sz="0" w:space="0" w:color="auto"/>
                    <w:bottom w:val="none" w:sz="0" w:space="0" w:color="auto"/>
                    <w:right w:val="none" w:sz="0" w:space="0" w:color="auto"/>
                  </w:divBdr>
                  <w:divsChild>
                    <w:div w:id="1043406878">
                      <w:marLeft w:val="0"/>
                      <w:marRight w:val="0"/>
                      <w:marTop w:val="0"/>
                      <w:marBottom w:val="0"/>
                      <w:divBdr>
                        <w:top w:val="none" w:sz="0" w:space="0" w:color="auto"/>
                        <w:left w:val="none" w:sz="0" w:space="0" w:color="auto"/>
                        <w:bottom w:val="none" w:sz="0" w:space="0" w:color="auto"/>
                        <w:right w:val="none" w:sz="0" w:space="0" w:color="auto"/>
                      </w:divBdr>
                      <w:divsChild>
                        <w:div w:id="2010400317">
                          <w:marLeft w:val="-150"/>
                          <w:marRight w:val="-150"/>
                          <w:marTop w:val="0"/>
                          <w:marBottom w:val="0"/>
                          <w:divBdr>
                            <w:top w:val="none" w:sz="0" w:space="0" w:color="auto"/>
                            <w:left w:val="none" w:sz="0" w:space="0" w:color="auto"/>
                            <w:bottom w:val="none" w:sz="0" w:space="0" w:color="auto"/>
                            <w:right w:val="none" w:sz="0" w:space="0" w:color="auto"/>
                          </w:divBdr>
                          <w:divsChild>
                            <w:div w:id="997616796">
                              <w:marLeft w:val="0"/>
                              <w:marRight w:val="0"/>
                              <w:marTop w:val="0"/>
                              <w:marBottom w:val="0"/>
                              <w:divBdr>
                                <w:top w:val="none" w:sz="0" w:space="0" w:color="auto"/>
                                <w:left w:val="none" w:sz="0" w:space="0" w:color="auto"/>
                                <w:bottom w:val="none" w:sz="0" w:space="0" w:color="auto"/>
                                <w:right w:val="none" w:sz="0" w:space="0" w:color="auto"/>
                              </w:divBdr>
                              <w:divsChild>
                                <w:div w:id="1813717603">
                                  <w:marLeft w:val="0"/>
                                  <w:marRight w:val="0"/>
                                  <w:marTop w:val="0"/>
                                  <w:marBottom w:val="75"/>
                                  <w:divBdr>
                                    <w:top w:val="none" w:sz="0" w:space="0" w:color="auto"/>
                                    <w:left w:val="none" w:sz="0" w:space="0" w:color="auto"/>
                                    <w:bottom w:val="none" w:sz="0" w:space="0" w:color="auto"/>
                                    <w:right w:val="none" w:sz="0" w:space="0" w:color="auto"/>
                                  </w:divBdr>
                                </w:div>
                                <w:div w:id="167447668">
                                  <w:marLeft w:val="0"/>
                                  <w:marRight w:val="0"/>
                                  <w:marTop w:val="0"/>
                                  <w:marBottom w:val="0"/>
                                  <w:divBdr>
                                    <w:top w:val="none" w:sz="0" w:space="0" w:color="auto"/>
                                    <w:left w:val="none" w:sz="0" w:space="0" w:color="auto"/>
                                    <w:bottom w:val="none" w:sz="0" w:space="0" w:color="auto"/>
                                    <w:right w:val="none" w:sz="0" w:space="0" w:color="auto"/>
                                  </w:divBdr>
                                  <w:divsChild>
                                    <w:div w:id="1025712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7932044">
                              <w:marLeft w:val="0"/>
                              <w:marRight w:val="0"/>
                              <w:marTop w:val="0"/>
                              <w:marBottom w:val="0"/>
                              <w:divBdr>
                                <w:top w:val="none" w:sz="0" w:space="0" w:color="auto"/>
                                <w:left w:val="none" w:sz="0" w:space="0" w:color="auto"/>
                                <w:bottom w:val="none" w:sz="0" w:space="0" w:color="auto"/>
                                <w:right w:val="none" w:sz="0" w:space="0" w:color="auto"/>
                              </w:divBdr>
                              <w:divsChild>
                                <w:div w:id="1473861017">
                                  <w:marLeft w:val="0"/>
                                  <w:marRight w:val="0"/>
                                  <w:marTop w:val="0"/>
                                  <w:marBottom w:val="0"/>
                                  <w:divBdr>
                                    <w:top w:val="none" w:sz="0" w:space="0" w:color="auto"/>
                                    <w:left w:val="none" w:sz="0" w:space="0" w:color="auto"/>
                                    <w:bottom w:val="none" w:sz="0" w:space="0" w:color="auto"/>
                                    <w:right w:val="none" w:sz="0" w:space="0" w:color="auto"/>
                                  </w:divBdr>
                                </w:div>
                                <w:div w:id="2142652604">
                                  <w:marLeft w:val="0"/>
                                  <w:marRight w:val="0"/>
                                  <w:marTop w:val="150"/>
                                  <w:marBottom w:val="150"/>
                                  <w:divBdr>
                                    <w:top w:val="none" w:sz="0" w:space="0" w:color="auto"/>
                                    <w:left w:val="none" w:sz="0" w:space="0" w:color="auto"/>
                                    <w:bottom w:val="none" w:sz="0" w:space="0" w:color="auto"/>
                                    <w:right w:val="none" w:sz="0" w:space="0" w:color="auto"/>
                                  </w:divBdr>
                                </w:div>
                              </w:divsChild>
                            </w:div>
                            <w:div w:id="1575042446">
                              <w:marLeft w:val="0"/>
                              <w:marRight w:val="0"/>
                              <w:marTop w:val="0"/>
                              <w:marBottom w:val="0"/>
                              <w:divBdr>
                                <w:top w:val="none" w:sz="0" w:space="0" w:color="auto"/>
                                <w:left w:val="none" w:sz="0" w:space="0" w:color="auto"/>
                                <w:bottom w:val="none" w:sz="0" w:space="0" w:color="auto"/>
                                <w:right w:val="none" w:sz="0" w:space="0" w:color="auto"/>
                              </w:divBdr>
                              <w:divsChild>
                                <w:div w:id="1794444018">
                                  <w:marLeft w:val="0"/>
                                  <w:marRight w:val="0"/>
                                  <w:marTop w:val="150"/>
                                  <w:marBottom w:val="0"/>
                                  <w:divBdr>
                                    <w:top w:val="none" w:sz="0" w:space="0" w:color="auto"/>
                                    <w:left w:val="none" w:sz="0" w:space="0" w:color="auto"/>
                                    <w:bottom w:val="none" w:sz="0" w:space="0" w:color="auto"/>
                                    <w:right w:val="none" w:sz="0" w:space="0" w:color="auto"/>
                                  </w:divBdr>
                                  <w:divsChild>
                                    <w:div w:id="1141770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5715250">
                      <w:marLeft w:val="0"/>
                      <w:marRight w:val="0"/>
                      <w:marTop w:val="0"/>
                      <w:marBottom w:val="0"/>
                      <w:divBdr>
                        <w:top w:val="none" w:sz="0" w:space="0" w:color="auto"/>
                        <w:left w:val="none" w:sz="0" w:space="0" w:color="auto"/>
                        <w:bottom w:val="none" w:sz="0" w:space="0" w:color="auto"/>
                        <w:right w:val="none" w:sz="0" w:space="0" w:color="auto"/>
                      </w:divBdr>
                      <w:divsChild>
                        <w:div w:id="9365946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3677952">
      <w:bodyDiv w:val="1"/>
      <w:marLeft w:val="0"/>
      <w:marRight w:val="0"/>
      <w:marTop w:val="0"/>
      <w:marBottom w:val="0"/>
      <w:divBdr>
        <w:top w:val="none" w:sz="0" w:space="0" w:color="auto"/>
        <w:left w:val="none" w:sz="0" w:space="0" w:color="auto"/>
        <w:bottom w:val="none" w:sz="0" w:space="0" w:color="auto"/>
        <w:right w:val="none" w:sz="0" w:space="0" w:color="auto"/>
      </w:divBdr>
      <w:divsChild>
        <w:div w:id="1018702963">
          <w:marLeft w:val="0"/>
          <w:marRight w:val="0"/>
          <w:marTop w:val="0"/>
          <w:marBottom w:val="0"/>
          <w:divBdr>
            <w:top w:val="none" w:sz="0" w:space="0" w:color="auto"/>
            <w:left w:val="none" w:sz="0" w:space="0" w:color="auto"/>
            <w:bottom w:val="none" w:sz="0" w:space="0" w:color="auto"/>
            <w:right w:val="none" w:sz="0" w:space="0" w:color="auto"/>
          </w:divBdr>
        </w:div>
        <w:div w:id="173108807">
          <w:marLeft w:val="-150"/>
          <w:marRight w:val="-150"/>
          <w:marTop w:val="0"/>
          <w:marBottom w:val="0"/>
          <w:divBdr>
            <w:top w:val="none" w:sz="0" w:space="0" w:color="auto"/>
            <w:left w:val="none" w:sz="0" w:space="0" w:color="auto"/>
            <w:bottom w:val="none" w:sz="0" w:space="0" w:color="auto"/>
            <w:right w:val="none" w:sz="0" w:space="0" w:color="auto"/>
          </w:divBdr>
          <w:divsChild>
            <w:div w:id="1333265388">
              <w:marLeft w:val="0"/>
              <w:marRight w:val="0"/>
              <w:marTop w:val="0"/>
              <w:marBottom w:val="0"/>
              <w:divBdr>
                <w:top w:val="none" w:sz="0" w:space="0" w:color="auto"/>
                <w:left w:val="none" w:sz="0" w:space="0" w:color="auto"/>
                <w:bottom w:val="none" w:sz="0" w:space="0" w:color="auto"/>
                <w:right w:val="none" w:sz="0" w:space="0" w:color="auto"/>
              </w:divBdr>
              <w:divsChild>
                <w:div w:id="352654136">
                  <w:marLeft w:val="-150"/>
                  <w:marRight w:val="-150"/>
                  <w:marTop w:val="0"/>
                  <w:marBottom w:val="0"/>
                  <w:divBdr>
                    <w:top w:val="none" w:sz="0" w:space="0" w:color="auto"/>
                    <w:left w:val="none" w:sz="0" w:space="0" w:color="auto"/>
                    <w:bottom w:val="none" w:sz="0" w:space="0" w:color="auto"/>
                    <w:right w:val="none" w:sz="0" w:space="0" w:color="auto"/>
                  </w:divBdr>
                  <w:divsChild>
                    <w:div w:id="1628386597">
                      <w:marLeft w:val="0"/>
                      <w:marRight w:val="0"/>
                      <w:marTop w:val="0"/>
                      <w:marBottom w:val="0"/>
                      <w:divBdr>
                        <w:top w:val="none" w:sz="0" w:space="0" w:color="auto"/>
                        <w:left w:val="none" w:sz="0" w:space="0" w:color="auto"/>
                        <w:bottom w:val="none" w:sz="0" w:space="0" w:color="auto"/>
                        <w:right w:val="none" w:sz="0" w:space="0" w:color="auto"/>
                      </w:divBdr>
                      <w:divsChild>
                        <w:div w:id="744768396">
                          <w:marLeft w:val="-150"/>
                          <w:marRight w:val="-150"/>
                          <w:marTop w:val="0"/>
                          <w:marBottom w:val="0"/>
                          <w:divBdr>
                            <w:top w:val="none" w:sz="0" w:space="0" w:color="auto"/>
                            <w:left w:val="none" w:sz="0" w:space="0" w:color="auto"/>
                            <w:bottom w:val="none" w:sz="0" w:space="0" w:color="auto"/>
                            <w:right w:val="none" w:sz="0" w:space="0" w:color="auto"/>
                          </w:divBdr>
                          <w:divsChild>
                            <w:div w:id="2127695077">
                              <w:marLeft w:val="0"/>
                              <w:marRight w:val="0"/>
                              <w:marTop w:val="0"/>
                              <w:marBottom w:val="0"/>
                              <w:divBdr>
                                <w:top w:val="none" w:sz="0" w:space="0" w:color="auto"/>
                                <w:left w:val="none" w:sz="0" w:space="0" w:color="auto"/>
                                <w:bottom w:val="none" w:sz="0" w:space="0" w:color="auto"/>
                                <w:right w:val="none" w:sz="0" w:space="0" w:color="auto"/>
                              </w:divBdr>
                              <w:divsChild>
                                <w:div w:id="1227183458">
                                  <w:marLeft w:val="0"/>
                                  <w:marRight w:val="0"/>
                                  <w:marTop w:val="0"/>
                                  <w:marBottom w:val="75"/>
                                  <w:divBdr>
                                    <w:top w:val="none" w:sz="0" w:space="0" w:color="auto"/>
                                    <w:left w:val="none" w:sz="0" w:space="0" w:color="auto"/>
                                    <w:bottom w:val="none" w:sz="0" w:space="0" w:color="auto"/>
                                    <w:right w:val="none" w:sz="0" w:space="0" w:color="auto"/>
                                  </w:divBdr>
                                </w:div>
                                <w:div w:id="1834488480">
                                  <w:marLeft w:val="0"/>
                                  <w:marRight w:val="0"/>
                                  <w:marTop w:val="0"/>
                                  <w:marBottom w:val="0"/>
                                  <w:divBdr>
                                    <w:top w:val="none" w:sz="0" w:space="0" w:color="auto"/>
                                    <w:left w:val="none" w:sz="0" w:space="0" w:color="auto"/>
                                    <w:bottom w:val="none" w:sz="0" w:space="0" w:color="auto"/>
                                    <w:right w:val="none" w:sz="0" w:space="0" w:color="auto"/>
                                  </w:divBdr>
                                  <w:divsChild>
                                    <w:div w:id="1035155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1334048">
                              <w:marLeft w:val="0"/>
                              <w:marRight w:val="0"/>
                              <w:marTop w:val="0"/>
                              <w:marBottom w:val="0"/>
                              <w:divBdr>
                                <w:top w:val="none" w:sz="0" w:space="0" w:color="auto"/>
                                <w:left w:val="none" w:sz="0" w:space="0" w:color="auto"/>
                                <w:bottom w:val="none" w:sz="0" w:space="0" w:color="auto"/>
                                <w:right w:val="none" w:sz="0" w:space="0" w:color="auto"/>
                              </w:divBdr>
                              <w:divsChild>
                                <w:div w:id="1027025471">
                                  <w:marLeft w:val="0"/>
                                  <w:marRight w:val="0"/>
                                  <w:marTop w:val="0"/>
                                  <w:marBottom w:val="0"/>
                                  <w:divBdr>
                                    <w:top w:val="none" w:sz="0" w:space="0" w:color="auto"/>
                                    <w:left w:val="none" w:sz="0" w:space="0" w:color="auto"/>
                                    <w:bottom w:val="none" w:sz="0" w:space="0" w:color="auto"/>
                                    <w:right w:val="none" w:sz="0" w:space="0" w:color="auto"/>
                                  </w:divBdr>
                                </w:div>
                              </w:divsChild>
                            </w:div>
                            <w:div w:id="263727001">
                              <w:marLeft w:val="0"/>
                              <w:marRight w:val="0"/>
                              <w:marTop w:val="0"/>
                              <w:marBottom w:val="0"/>
                              <w:divBdr>
                                <w:top w:val="none" w:sz="0" w:space="0" w:color="auto"/>
                                <w:left w:val="none" w:sz="0" w:space="0" w:color="auto"/>
                                <w:bottom w:val="none" w:sz="0" w:space="0" w:color="auto"/>
                                <w:right w:val="none" w:sz="0" w:space="0" w:color="auto"/>
                              </w:divBdr>
                              <w:divsChild>
                                <w:div w:id="450637924">
                                  <w:marLeft w:val="0"/>
                                  <w:marRight w:val="0"/>
                                  <w:marTop w:val="150"/>
                                  <w:marBottom w:val="0"/>
                                  <w:divBdr>
                                    <w:top w:val="none" w:sz="0" w:space="0" w:color="auto"/>
                                    <w:left w:val="none" w:sz="0" w:space="0" w:color="auto"/>
                                    <w:bottom w:val="none" w:sz="0" w:space="0" w:color="auto"/>
                                    <w:right w:val="none" w:sz="0" w:space="0" w:color="auto"/>
                                  </w:divBdr>
                                  <w:divsChild>
                                    <w:div w:id="9647765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5229957">
                      <w:marLeft w:val="0"/>
                      <w:marRight w:val="0"/>
                      <w:marTop w:val="0"/>
                      <w:marBottom w:val="0"/>
                      <w:divBdr>
                        <w:top w:val="none" w:sz="0" w:space="0" w:color="auto"/>
                        <w:left w:val="none" w:sz="0" w:space="0" w:color="auto"/>
                        <w:bottom w:val="none" w:sz="0" w:space="0" w:color="auto"/>
                        <w:right w:val="none" w:sz="0" w:space="0" w:color="auto"/>
                      </w:divBdr>
                      <w:divsChild>
                        <w:div w:id="1703365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4675010">
      <w:bodyDiv w:val="1"/>
      <w:marLeft w:val="0"/>
      <w:marRight w:val="0"/>
      <w:marTop w:val="0"/>
      <w:marBottom w:val="0"/>
      <w:divBdr>
        <w:top w:val="none" w:sz="0" w:space="0" w:color="auto"/>
        <w:left w:val="none" w:sz="0" w:space="0" w:color="auto"/>
        <w:bottom w:val="none" w:sz="0" w:space="0" w:color="auto"/>
        <w:right w:val="none" w:sz="0" w:space="0" w:color="auto"/>
      </w:divBdr>
      <w:divsChild>
        <w:div w:id="718479533">
          <w:marLeft w:val="0"/>
          <w:marRight w:val="0"/>
          <w:marTop w:val="330"/>
          <w:marBottom w:val="150"/>
          <w:divBdr>
            <w:top w:val="none" w:sz="0" w:space="0" w:color="auto"/>
            <w:left w:val="none" w:sz="0" w:space="0" w:color="auto"/>
            <w:bottom w:val="none" w:sz="0" w:space="0" w:color="auto"/>
            <w:right w:val="none" w:sz="0" w:space="0" w:color="auto"/>
          </w:divBdr>
          <w:divsChild>
            <w:div w:id="1900358306">
              <w:marLeft w:val="0"/>
              <w:marRight w:val="0"/>
              <w:marTop w:val="0"/>
              <w:marBottom w:val="0"/>
              <w:divBdr>
                <w:top w:val="none" w:sz="0" w:space="0" w:color="auto"/>
                <w:left w:val="none" w:sz="0" w:space="0" w:color="auto"/>
                <w:bottom w:val="none" w:sz="0" w:space="0" w:color="auto"/>
                <w:right w:val="none" w:sz="0" w:space="0" w:color="auto"/>
              </w:divBdr>
            </w:div>
          </w:divsChild>
        </w:div>
        <w:div w:id="821045750">
          <w:marLeft w:val="0"/>
          <w:marRight w:val="0"/>
          <w:marTop w:val="0"/>
          <w:marBottom w:val="0"/>
          <w:divBdr>
            <w:top w:val="none" w:sz="0" w:space="0" w:color="auto"/>
            <w:left w:val="none" w:sz="0" w:space="0" w:color="auto"/>
            <w:bottom w:val="none" w:sz="0" w:space="0" w:color="auto"/>
            <w:right w:val="none" w:sz="0" w:space="0" w:color="auto"/>
          </w:divBdr>
        </w:div>
      </w:divsChild>
    </w:div>
    <w:div w:id="975835769">
      <w:bodyDiv w:val="1"/>
      <w:marLeft w:val="0"/>
      <w:marRight w:val="0"/>
      <w:marTop w:val="0"/>
      <w:marBottom w:val="0"/>
      <w:divBdr>
        <w:top w:val="none" w:sz="0" w:space="0" w:color="auto"/>
        <w:left w:val="none" w:sz="0" w:space="0" w:color="auto"/>
        <w:bottom w:val="none" w:sz="0" w:space="0" w:color="auto"/>
        <w:right w:val="none" w:sz="0" w:space="0" w:color="auto"/>
      </w:divBdr>
      <w:divsChild>
        <w:div w:id="1320230587">
          <w:marLeft w:val="0"/>
          <w:marRight w:val="0"/>
          <w:marTop w:val="0"/>
          <w:marBottom w:val="300"/>
          <w:divBdr>
            <w:top w:val="none" w:sz="0" w:space="0" w:color="auto"/>
            <w:left w:val="none" w:sz="0" w:space="0" w:color="auto"/>
            <w:bottom w:val="none" w:sz="0" w:space="0" w:color="auto"/>
            <w:right w:val="none" w:sz="0" w:space="0" w:color="auto"/>
          </w:divBdr>
        </w:div>
        <w:div w:id="1692609427">
          <w:marLeft w:val="15"/>
          <w:marRight w:val="225"/>
          <w:marTop w:val="0"/>
          <w:marBottom w:val="105"/>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3023">
      <w:bodyDiv w:val="1"/>
      <w:marLeft w:val="0"/>
      <w:marRight w:val="0"/>
      <w:marTop w:val="0"/>
      <w:marBottom w:val="0"/>
      <w:divBdr>
        <w:top w:val="none" w:sz="0" w:space="0" w:color="auto"/>
        <w:left w:val="none" w:sz="0" w:space="0" w:color="auto"/>
        <w:bottom w:val="none" w:sz="0" w:space="0" w:color="auto"/>
        <w:right w:val="none" w:sz="0" w:space="0" w:color="auto"/>
      </w:divBdr>
      <w:divsChild>
        <w:div w:id="2037920467">
          <w:marLeft w:val="0"/>
          <w:marRight w:val="0"/>
          <w:marTop w:val="0"/>
          <w:marBottom w:val="0"/>
          <w:divBdr>
            <w:top w:val="none" w:sz="0" w:space="0" w:color="auto"/>
            <w:left w:val="none" w:sz="0" w:space="0" w:color="auto"/>
            <w:bottom w:val="none" w:sz="0" w:space="0" w:color="auto"/>
            <w:right w:val="none" w:sz="0" w:space="0" w:color="auto"/>
          </w:divBdr>
          <w:divsChild>
            <w:div w:id="1613396503">
              <w:marLeft w:val="0"/>
              <w:marRight w:val="0"/>
              <w:marTop w:val="0"/>
              <w:marBottom w:val="405"/>
              <w:divBdr>
                <w:top w:val="none" w:sz="0" w:space="0" w:color="auto"/>
                <w:left w:val="none" w:sz="0" w:space="0" w:color="auto"/>
                <w:bottom w:val="none" w:sz="0" w:space="0" w:color="auto"/>
                <w:right w:val="none" w:sz="0" w:space="0" w:color="auto"/>
              </w:divBdr>
              <w:divsChild>
                <w:div w:id="1890146182">
                  <w:marLeft w:val="0"/>
                  <w:marRight w:val="0"/>
                  <w:marTop w:val="0"/>
                  <w:marBottom w:val="0"/>
                  <w:divBdr>
                    <w:top w:val="none" w:sz="0" w:space="0" w:color="auto"/>
                    <w:left w:val="none" w:sz="0" w:space="0" w:color="auto"/>
                    <w:bottom w:val="none" w:sz="0" w:space="0" w:color="auto"/>
                    <w:right w:val="none" w:sz="0" w:space="0" w:color="auto"/>
                  </w:divBdr>
                </w:div>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3217">
          <w:marLeft w:val="0"/>
          <w:marRight w:val="0"/>
          <w:marTop w:val="0"/>
          <w:marBottom w:val="0"/>
          <w:divBdr>
            <w:top w:val="none" w:sz="0" w:space="0" w:color="auto"/>
            <w:left w:val="none" w:sz="0" w:space="0" w:color="auto"/>
            <w:bottom w:val="none" w:sz="0" w:space="0" w:color="auto"/>
            <w:right w:val="none" w:sz="0" w:space="0" w:color="auto"/>
          </w:divBdr>
          <w:divsChild>
            <w:div w:id="1515071998">
              <w:marLeft w:val="0"/>
              <w:marRight w:val="0"/>
              <w:marTop w:val="0"/>
              <w:marBottom w:val="0"/>
              <w:divBdr>
                <w:top w:val="none" w:sz="0" w:space="0" w:color="auto"/>
                <w:left w:val="none" w:sz="0" w:space="0" w:color="auto"/>
                <w:bottom w:val="none" w:sz="0" w:space="0" w:color="auto"/>
                <w:right w:val="none" w:sz="0" w:space="0" w:color="auto"/>
              </w:divBdr>
              <w:divsChild>
                <w:div w:id="1286887412">
                  <w:marLeft w:val="0"/>
                  <w:marRight w:val="0"/>
                  <w:marTop w:val="0"/>
                  <w:marBottom w:val="0"/>
                  <w:divBdr>
                    <w:top w:val="none" w:sz="0" w:space="0" w:color="auto"/>
                    <w:left w:val="none" w:sz="0" w:space="0" w:color="auto"/>
                    <w:bottom w:val="none" w:sz="0" w:space="0" w:color="auto"/>
                    <w:right w:val="none" w:sz="0" w:space="0" w:color="auto"/>
                  </w:divBdr>
                  <w:divsChild>
                    <w:div w:id="135719119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983388237">
      <w:bodyDiv w:val="1"/>
      <w:marLeft w:val="0"/>
      <w:marRight w:val="0"/>
      <w:marTop w:val="0"/>
      <w:marBottom w:val="0"/>
      <w:divBdr>
        <w:top w:val="none" w:sz="0" w:space="0" w:color="auto"/>
        <w:left w:val="none" w:sz="0" w:space="0" w:color="auto"/>
        <w:bottom w:val="none" w:sz="0" w:space="0" w:color="auto"/>
        <w:right w:val="none" w:sz="0" w:space="0" w:color="auto"/>
      </w:divBdr>
    </w:div>
    <w:div w:id="985551651">
      <w:bodyDiv w:val="1"/>
      <w:marLeft w:val="0"/>
      <w:marRight w:val="0"/>
      <w:marTop w:val="0"/>
      <w:marBottom w:val="0"/>
      <w:divBdr>
        <w:top w:val="none" w:sz="0" w:space="0" w:color="auto"/>
        <w:left w:val="none" w:sz="0" w:space="0" w:color="auto"/>
        <w:bottom w:val="none" w:sz="0" w:space="0" w:color="auto"/>
        <w:right w:val="none" w:sz="0" w:space="0" w:color="auto"/>
      </w:divBdr>
      <w:divsChild>
        <w:div w:id="1654524481">
          <w:marLeft w:val="0"/>
          <w:marRight w:val="0"/>
          <w:marTop w:val="0"/>
          <w:marBottom w:val="0"/>
          <w:divBdr>
            <w:top w:val="none" w:sz="0" w:space="0" w:color="auto"/>
            <w:left w:val="none" w:sz="0" w:space="0" w:color="auto"/>
            <w:bottom w:val="none" w:sz="0" w:space="0" w:color="auto"/>
            <w:right w:val="none" w:sz="0" w:space="0" w:color="auto"/>
          </w:divBdr>
        </w:div>
        <w:div w:id="463042398">
          <w:marLeft w:val="0"/>
          <w:marRight w:val="0"/>
          <w:marTop w:val="450"/>
          <w:marBottom w:val="435"/>
          <w:divBdr>
            <w:top w:val="none" w:sz="0" w:space="0" w:color="auto"/>
            <w:left w:val="none" w:sz="0" w:space="0" w:color="auto"/>
            <w:bottom w:val="none" w:sz="0" w:space="0" w:color="auto"/>
            <w:right w:val="none" w:sz="0" w:space="0" w:color="auto"/>
          </w:divBdr>
          <w:divsChild>
            <w:div w:id="2100978826">
              <w:marLeft w:val="0"/>
              <w:marRight w:val="0"/>
              <w:marTop w:val="0"/>
              <w:marBottom w:val="0"/>
              <w:divBdr>
                <w:top w:val="none" w:sz="0" w:space="0" w:color="auto"/>
                <w:left w:val="none" w:sz="0" w:space="0" w:color="auto"/>
                <w:bottom w:val="none" w:sz="0" w:space="0" w:color="auto"/>
                <w:right w:val="none" w:sz="0" w:space="0" w:color="auto"/>
              </w:divBdr>
              <w:divsChild>
                <w:div w:id="15745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317">
          <w:marLeft w:val="0"/>
          <w:marRight w:val="0"/>
          <w:marTop w:val="150"/>
          <w:marBottom w:val="330"/>
          <w:divBdr>
            <w:top w:val="none" w:sz="0" w:space="0" w:color="auto"/>
            <w:left w:val="none" w:sz="0" w:space="0" w:color="auto"/>
            <w:bottom w:val="none" w:sz="0" w:space="0" w:color="auto"/>
            <w:right w:val="none" w:sz="0" w:space="0" w:color="auto"/>
          </w:divBdr>
          <w:divsChild>
            <w:div w:id="2097893422">
              <w:marLeft w:val="0"/>
              <w:marRight w:val="0"/>
              <w:marTop w:val="0"/>
              <w:marBottom w:val="0"/>
              <w:divBdr>
                <w:top w:val="none" w:sz="0" w:space="0" w:color="auto"/>
                <w:left w:val="none" w:sz="0" w:space="0" w:color="auto"/>
                <w:bottom w:val="none" w:sz="0" w:space="0" w:color="auto"/>
                <w:right w:val="none" w:sz="0" w:space="0" w:color="auto"/>
              </w:divBdr>
            </w:div>
            <w:div w:id="428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9177">
      <w:bodyDiv w:val="1"/>
      <w:marLeft w:val="0"/>
      <w:marRight w:val="0"/>
      <w:marTop w:val="0"/>
      <w:marBottom w:val="0"/>
      <w:divBdr>
        <w:top w:val="none" w:sz="0" w:space="0" w:color="auto"/>
        <w:left w:val="none" w:sz="0" w:space="0" w:color="auto"/>
        <w:bottom w:val="none" w:sz="0" w:space="0" w:color="auto"/>
        <w:right w:val="none" w:sz="0" w:space="0" w:color="auto"/>
      </w:divBdr>
      <w:divsChild>
        <w:div w:id="17433388">
          <w:marLeft w:val="-225"/>
          <w:marRight w:val="-225"/>
          <w:marTop w:val="0"/>
          <w:marBottom w:val="0"/>
          <w:divBdr>
            <w:top w:val="none" w:sz="0" w:space="0" w:color="auto"/>
            <w:left w:val="none" w:sz="0" w:space="0" w:color="auto"/>
            <w:bottom w:val="none" w:sz="0" w:space="0" w:color="auto"/>
            <w:right w:val="none" w:sz="0" w:space="0" w:color="auto"/>
          </w:divBdr>
          <w:divsChild>
            <w:div w:id="951934776">
              <w:marLeft w:val="0"/>
              <w:marRight w:val="0"/>
              <w:marTop w:val="0"/>
              <w:marBottom w:val="0"/>
              <w:divBdr>
                <w:top w:val="none" w:sz="0" w:space="0" w:color="auto"/>
                <w:left w:val="none" w:sz="0" w:space="0" w:color="auto"/>
                <w:bottom w:val="none" w:sz="0" w:space="0" w:color="auto"/>
                <w:right w:val="none" w:sz="0" w:space="0" w:color="auto"/>
              </w:divBdr>
              <w:divsChild>
                <w:div w:id="1936865809">
                  <w:marLeft w:val="-225"/>
                  <w:marRight w:val="-225"/>
                  <w:marTop w:val="0"/>
                  <w:marBottom w:val="0"/>
                  <w:divBdr>
                    <w:top w:val="none" w:sz="0" w:space="0" w:color="auto"/>
                    <w:left w:val="none" w:sz="0" w:space="0" w:color="auto"/>
                    <w:bottom w:val="none" w:sz="0" w:space="0" w:color="auto"/>
                    <w:right w:val="none" w:sz="0" w:space="0" w:color="auto"/>
                  </w:divBdr>
                  <w:divsChild>
                    <w:div w:id="16587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556">
          <w:marLeft w:val="-225"/>
          <w:marRight w:val="-225"/>
          <w:marTop w:val="0"/>
          <w:marBottom w:val="0"/>
          <w:divBdr>
            <w:top w:val="none" w:sz="0" w:space="0" w:color="auto"/>
            <w:left w:val="none" w:sz="0" w:space="0" w:color="auto"/>
            <w:bottom w:val="none" w:sz="0" w:space="0" w:color="auto"/>
            <w:right w:val="none" w:sz="0" w:space="0" w:color="auto"/>
          </w:divBdr>
          <w:divsChild>
            <w:div w:id="373775864">
              <w:marLeft w:val="0"/>
              <w:marRight w:val="0"/>
              <w:marTop w:val="0"/>
              <w:marBottom w:val="0"/>
              <w:divBdr>
                <w:top w:val="none" w:sz="0" w:space="0" w:color="auto"/>
                <w:left w:val="none" w:sz="0" w:space="0" w:color="auto"/>
                <w:bottom w:val="none" w:sz="0" w:space="0" w:color="auto"/>
                <w:right w:val="none" w:sz="0" w:space="0" w:color="auto"/>
              </w:divBdr>
              <w:divsChild>
                <w:div w:id="910426650">
                  <w:marLeft w:val="0"/>
                  <w:marRight w:val="0"/>
                  <w:marTop w:val="0"/>
                  <w:marBottom w:val="0"/>
                  <w:divBdr>
                    <w:top w:val="none" w:sz="0" w:space="0" w:color="auto"/>
                    <w:left w:val="none" w:sz="0" w:space="0" w:color="auto"/>
                    <w:bottom w:val="none" w:sz="0" w:space="0" w:color="auto"/>
                    <w:right w:val="none" w:sz="0" w:space="0" w:color="auto"/>
                  </w:divBdr>
                  <w:divsChild>
                    <w:div w:id="930822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29203519">
          <w:marLeft w:val="-225"/>
          <w:marRight w:val="-225"/>
          <w:marTop w:val="0"/>
          <w:marBottom w:val="0"/>
          <w:divBdr>
            <w:top w:val="none" w:sz="0" w:space="0" w:color="auto"/>
            <w:left w:val="none" w:sz="0" w:space="0" w:color="auto"/>
            <w:bottom w:val="none" w:sz="0" w:space="0" w:color="auto"/>
            <w:right w:val="none" w:sz="0" w:space="0" w:color="auto"/>
          </w:divBdr>
          <w:divsChild>
            <w:div w:id="127540320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985821954">
      <w:bodyDiv w:val="1"/>
      <w:marLeft w:val="0"/>
      <w:marRight w:val="0"/>
      <w:marTop w:val="0"/>
      <w:marBottom w:val="0"/>
      <w:divBdr>
        <w:top w:val="none" w:sz="0" w:space="0" w:color="auto"/>
        <w:left w:val="none" w:sz="0" w:space="0" w:color="auto"/>
        <w:bottom w:val="none" w:sz="0" w:space="0" w:color="auto"/>
        <w:right w:val="none" w:sz="0" w:space="0" w:color="auto"/>
      </w:divBdr>
      <w:divsChild>
        <w:div w:id="1580290837">
          <w:marLeft w:val="0"/>
          <w:marRight w:val="0"/>
          <w:marTop w:val="0"/>
          <w:marBottom w:val="300"/>
          <w:divBdr>
            <w:top w:val="none" w:sz="0" w:space="0" w:color="auto"/>
            <w:left w:val="none" w:sz="0" w:space="0" w:color="auto"/>
            <w:bottom w:val="none" w:sz="0" w:space="0" w:color="auto"/>
            <w:right w:val="none" w:sz="0" w:space="0" w:color="auto"/>
          </w:divBdr>
        </w:div>
        <w:div w:id="114519823">
          <w:marLeft w:val="15"/>
          <w:marRight w:val="225"/>
          <w:marTop w:val="0"/>
          <w:marBottom w:val="105"/>
          <w:divBdr>
            <w:top w:val="none" w:sz="0" w:space="0" w:color="auto"/>
            <w:left w:val="none" w:sz="0" w:space="0" w:color="auto"/>
            <w:bottom w:val="none" w:sz="0" w:space="0" w:color="auto"/>
            <w:right w:val="none" w:sz="0" w:space="0" w:color="auto"/>
          </w:divBdr>
          <w:divsChild>
            <w:div w:id="20139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97">
      <w:bodyDiv w:val="1"/>
      <w:marLeft w:val="0"/>
      <w:marRight w:val="0"/>
      <w:marTop w:val="0"/>
      <w:marBottom w:val="0"/>
      <w:divBdr>
        <w:top w:val="none" w:sz="0" w:space="0" w:color="auto"/>
        <w:left w:val="none" w:sz="0" w:space="0" w:color="auto"/>
        <w:bottom w:val="none" w:sz="0" w:space="0" w:color="auto"/>
        <w:right w:val="none" w:sz="0" w:space="0" w:color="auto"/>
      </w:divBdr>
    </w:div>
    <w:div w:id="989596886">
      <w:bodyDiv w:val="1"/>
      <w:marLeft w:val="0"/>
      <w:marRight w:val="0"/>
      <w:marTop w:val="0"/>
      <w:marBottom w:val="0"/>
      <w:divBdr>
        <w:top w:val="none" w:sz="0" w:space="0" w:color="auto"/>
        <w:left w:val="none" w:sz="0" w:space="0" w:color="auto"/>
        <w:bottom w:val="none" w:sz="0" w:space="0" w:color="auto"/>
        <w:right w:val="none" w:sz="0" w:space="0" w:color="auto"/>
      </w:divBdr>
      <w:divsChild>
        <w:div w:id="877741279">
          <w:marLeft w:val="0"/>
          <w:marRight w:val="0"/>
          <w:marTop w:val="0"/>
          <w:marBottom w:val="0"/>
          <w:divBdr>
            <w:top w:val="none" w:sz="0" w:space="0" w:color="auto"/>
            <w:left w:val="none" w:sz="0" w:space="0" w:color="auto"/>
            <w:bottom w:val="none" w:sz="0" w:space="0" w:color="auto"/>
            <w:right w:val="none" w:sz="0" w:space="0" w:color="auto"/>
          </w:divBdr>
          <w:divsChild>
            <w:div w:id="1010831685">
              <w:marLeft w:val="-225"/>
              <w:marRight w:val="-225"/>
              <w:marTop w:val="0"/>
              <w:marBottom w:val="0"/>
              <w:divBdr>
                <w:top w:val="none" w:sz="0" w:space="0" w:color="auto"/>
                <w:left w:val="none" w:sz="0" w:space="0" w:color="auto"/>
                <w:bottom w:val="none" w:sz="0" w:space="0" w:color="auto"/>
                <w:right w:val="none" w:sz="0" w:space="0" w:color="auto"/>
              </w:divBdr>
              <w:divsChild>
                <w:div w:id="1397243443">
                  <w:marLeft w:val="0"/>
                  <w:marRight w:val="0"/>
                  <w:marTop w:val="0"/>
                  <w:marBottom w:val="0"/>
                  <w:divBdr>
                    <w:top w:val="none" w:sz="0" w:space="0" w:color="auto"/>
                    <w:left w:val="none" w:sz="0" w:space="0" w:color="auto"/>
                    <w:bottom w:val="none" w:sz="0" w:space="0" w:color="auto"/>
                    <w:right w:val="none" w:sz="0" w:space="0" w:color="auto"/>
                  </w:divBdr>
                  <w:divsChild>
                    <w:div w:id="847672303">
                      <w:marLeft w:val="-225"/>
                      <w:marRight w:val="-225"/>
                      <w:marTop w:val="0"/>
                      <w:marBottom w:val="0"/>
                      <w:divBdr>
                        <w:top w:val="none" w:sz="0" w:space="0" w:color="auto"/>
                        <w:left w:val="none" w:sz="0" w:space="0" w:color="auto"/>
                        <w:bottom w:val="none" w:sz="0" w:space="0" w:color="auto"/>
                        <w:right w:val="none" w:sz="0" w:space="0" w:color="auto"/>
                      </w:divBdr>
                      <w:divsChild>
                        <w:div w:id="116832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6168">
              <w:marLeft w:val="-225"/>
              <w:marRight w:val="-225"/>
              <w:marTop w:val="0"/>
              <w:marBottom w:val="0"/>
              <w:divBdr>
                <w:top w:val="none" w:sz="0" w:space="0" w:color="auto"/>
                <w:left w:val="none" w:sz="0" w:space="0" w:color="auto"/>
                <w:bottom w:val="none" w:sz="0" w:space="0" w:color="auto"/>
                <w:right w:val="none" w:sz="0" w:space="0" w:color="auto"/>
              </w:divBdr>
              <w:divsChild>
                <w:div w:id="1738093747">
                  <w:marLeft w:val="0"/>
                  <w:marRight w:val="0"/>
                  <w:marTop w:val="0"/>
                  <w:marBottom w:val="0"/>
                  <w:divBdr>
                    <w:top w:val="none" w:sz="0" w:space="0" w:color="auto"/>
                    <w:left w:val="none" w:sz="0" w:space="0" w:color="auto"/>
                    <w:bottom w:val="none" w:sz="0" w:space="0" w:color="auto"/>
                    <w:right w:val="none" w:sz="0" w:space="0" w:color="auto"/>
                  </w:divBdr>
                  <w:divsChild>
                    <w:div w:id="387456665">
                      <w:marLeft w:val="0"/>
                      <w:marRight w:val="0"/>
                      <w:marTop w:val="0"/>
                      <w:marBottom w:val="0"/>
                      <w:divBdr>
                        <w:top w:val="none" w:sz="0" w:space="0" w:color="auto"/>
                        <w:left w:val="none" w:sz="0" w:space="0" w:color="auto"/>
                        <w:bottom w:val="none" w:sz="0" w:space="0" w:color="auto"/>
                        <w:right w:val="none" w:sz="0" w:space="0" w:color="auto"/>
                      </w:divBdr>
                      <w:divsChild>
                        <w:div w:id="1844084579">
                          <w:marLeft w:val="0"/>
                          <w:marRight w:val="0"/>
                          <w:marTop w:val="0"/>
                          <w:marBottom w:val="0"/>
                          <w:divBdr>
                            <w:top w:val="none" w:sz="0" w:space="0" w:color="auto"/>
                            <w:left w:val="none" w:sz="0" w:space="0" w:color="auto"/>
                            <w:bottom w:val="none" w:sz="0" w:space="0" w:color="auto"/>
                            <w:right w:val="none" w:sz="0" w:space="0" w:color="auto"/>
                          </w:divBdr>
                          <w:divsChild>
                            <w:div w:id="1151485323">
                              <w:marLeft w:val="0"/>
                              <w:marRight w:val="0"/>
                              <w:marTop w:val="0"/>
                              <w:marBottom w:val="0"/>
                              <w:divBdr>
                                <w:top w:val="none" w:sz="0" w:space="0" w:color="auto"/>
                                <w:left w:val="none" w:sz="0" w:space="0" w:color="auto"/>
                                <w:bottom w:val="none" w:sz="0" w:space="0" w:color="auto"/>
                                <w:right w:val="none" w:sz="0" w:space="0" w:color="auto"/>
                              </w:divBdr>
                              <w:divsChild>
                                <w:div w:id="1354040345">
                                  <w:marLeft w:val="0"/>
                                  <w:marRight w:val="0"/>
                                  <w:marTop w:val="0"/>
                                  <w:marBottom w:val="0"/>
                                  <w:divBdr>
                                    <w:top w:val="none" w:sz="0" w:space="0" w:color="auto"/>
                                    <w:left w:val="none" w:sz="0" w:space="0" w:color="auto"/>
                                    <w:bottom w:val="none" w:sz="0" w:space="0" w:color="auto"/>
                                    <w:right w:val="none" w:sz="0" w:space="0" w:color="auto"/>
                                  </w:divBdr>
                                  <w:divsChild>
                                    <w:div w:id="713233842">
                                      <w:marLeft w:val="0"/>
                                      <w:marRight w:val="0"/>
                                      <w:marTop w:val="0"/>
                                      <w:marBottom w:val="0"/>
                                      <w:divBdr>
                                        <w:top w:val="none" w:sz="0" w:space="0" w:color="auto"/>
                                        <w:left w:val="none" w:sz="0" w:space="0" w:color="auto"/>
                                        <w:bottom w:val="none" w:sz="0" w:space="0" w:color="auto"/>
                                        <w:right w:val="none" w:sz="0" w:space="0" w:color="auto"/>
                                      </w:divBdr>
                                      <w:divsChild>
                                        <w:div w:id="1893150407">
                                          <w:marLeft w:val="0"/>
                                          <w:marRight w:val="0"/>
                                          <w:marTop w:val="0"/>
                                          <w:marBottom w:val="0"/>
                                          <w:divBdr>
                                            <w:top w:val="none" w:sz="0" w:space="0" w:color="auto"/>
                                            <w:left w:val="none" w:sz="0" w:space="0" w:color="auto"/>
                                            <w:bottom w:val="none" w:sz="0" w:space="0" w:color="auto"/>
                                            <w:right w:val="none" w:sz="0" w:space="0" w:color="auto"/>
                                          </w:divBdr>
                                          <w:divsChild>
                                            <w:div w:id="71314097">
                                              <w:marLeft w:val="0"/>
                                              <w:marRight w:val="0"/>
                                              <w:marTop w:val="0"/>
                                              <w:marBottom w:val="0"/>
                                              <w:divBdr>
                                                <w:top w:val="none" w:sz="0" w:space="0" w:color="auto"/>
                                                <w:left w:val="none" w:sz="0" w:space="0" w:color="auto"/>
                                                <w:bottom w:val="none" w:sz="0" w:space="0" w:color="auto"/>
                                                <w:right w:val="none" w:sz="0" w:space="0" w:color="auto"/>
                                              </w:divBdr>
                                              <w:divsChild>
                                                <w:div w:id="400567806">
                                                  <w:marLeft w:val="0"/>
                                                  <w:marRight w:val="0"/>
                                                  <w:marTop w:val="0"/>
                                                  <w:marBottom w:val="0"/>
                                                  <w:divBdr>
                                                    <w:top w:val="none" w:sz="0" w:space="0" w:color="auto"/>
                                                    <w:left w:val="none" w:sz="0" w:space="0" w:color="auto"/>
                                                    <w:bottom w:val="none" w:sz="0" w:space="0" w:color="auto"/>
                                                    <w:right w:val="none" w:sz="0" w:space="0" w:color="auto"/>
                                                  </w:divBdr>
                                                </w:div>
                                              </w:divsChild>
                                            </w:div>
                                            <w:div w:id="1446920663">
                                              <w:marLeft w:val="0"/>
                                              <w:marRight w:val="0"/>
                                              <w:marTop w:val="0"/>
                                              <w:marBottom w:val="0"/>
                                              <w:divBdr>
                                                <w:top w:val="none" w:sz="0" w:space="0" w:color="auto"/>
                                                <w:left w:val="none" w:sz="0" w:space="0" w:color="auto"/>
                                                <w:bottom w:val="none" w:sz="0" w:space="0" w:color="auto"/>
                                                <w:right w:val="none" w:sz="0" w:space="0" w:color="auto"/>
                                              </w:divBdr>
                                              <w:divsChild>
                                                <w:div w:id="1720979045">
                                                  <w:marLeft w:val="0"/>
                                                  <w:marRight w:val="0"/>
                                                  <w:marTop w:val="0"/>
                                                  <w:marBottom w:val="0"/>
                                                  <w:divBdr>
                                                    <w:top w:val="none" w:sz="0" w:space="0" w:color="auto"/>
                                                    <w:left w:val="none" w:sz="0" w:space="0" w:color="auto"/>
                                                    <w:bottom w:val="none" w:sz="0" w:space="0" w:color="auto"/>
                                                    <w:right w:val="none" w:sz="0" w:space="0" w:color="auto"/>
                                                  </w:divBdr>
                                                </w:div>
                                              </w:divsChild>
                                            </w:div>
                                            <w:div w:id="752244954">
                                              <w:marLeft w:val="0"/>
                                              <w:marRight w:val="0"/>
                                              <w:marTop w:val="0"/>
                                              <w:marBottom w:val="0"/>
                                              <w:divBdr>
                                                <w:top w:val="none" w:sz="0" w:space="0" w:color="auto"/>
                                                <w:left w:val="none" w:sz="0" w:space="0" w:color="auto"/>
                                                <w:bottom w:val="none" w:sz="0" w:space="0" w:color="auto"/>
                                                <w:right w:val="none" w:sz="0" w:space="0" w:color="auto"/>
                                              </w:divBdr>
                                              <w:divsChild>
                                                <w:div w:id="1874684843">
                                                  <w:marLeft w:val="0"/>
                                                  <w:marRight w:val="0"/>
                                                  <w:marTop w:val="0"/>
                                                  <w:marBottom w:val="0"/>
                                                  <w:divBdr>
                                                    <w:top w:val="none" w:sz="0" w:space="0" w:color="auto"/>
                                                    <w:left w:val="none" w:sz="0" w:space="0" w:color="auto"/>
                                                    <w:bottom w:val="none" w:sz="0" w:space="0" w:color="auto"/>
                                                    <w:right w:val="none" w:sz="0" w:space="0" w:color="auto"/>
                                                  </w:divBdr>
                                                </w:div>
                                              </w:divsChild>
                                            </w:div>
                                            <w:div w:id="657803347">
                                              <w:marLeft w:val="0"/>
                                              <w:marRight w:val="0"/>
                                              <w:marTop w:val="0"/>
                                              <w:marBottom w:val="0"/>
                                              <w:divBdr>
                                                <w:top w:val="none" w:sz="0" w:space="0" w:color="auto"/>
                                                <w:left w:val="none" w:sz="0" w:space="0" w:color="auto"/>
                                                <w:bottom w:val="none" w:sz="0" w:space="0" w:color="auto"/>
                                                <w:right w:val="none" w:sz="0" w:space="0" w:color="auto"/>
                                              </w:divBdr>
                                              <w:divsChild>
                                                <w:div w:id="1298684462">
                                                  <w:marLeft w:val="0"/>
                                                  <w:marRight w:val="0"/>
                                                  <w:marTop w:val="0"/>
                                                  <w:marBottom w:val="0"/>
                                                  <w:divBdr>
                                                    <w:top w:val="none" w:sz="0" w:space="0" w:color="auto"/>
                                                    <w:left w:val="none" w:sz="0" w:space="0" w:color="auto"/>
                                                    <w:bottom w:val="none" w:sz="0" w:space="0" w:color="auto"/>
                                                    <w:right w:val="none" w:sz="0" w:space="0" w:color="auto"/>
                                                  </w:divBdr>
                                                </w:div>
                                              </w:divsChild>
                                            </w:div>
                                            <w:div w:id="1161773292">
                                              <w:marLeft w:val="0"/>
                                              <w:marRight w:val="0"/>
                                              <w:marTop w:val="0"/>
                                              <w:marBottom w:val="0"/>
                                              <w:divBdr>
                                                <w:top w:val="none" w:sz="0" w:space="0" w:color="auto"/>
                                                <w:left w:val="none" w:sz="0" w:space="0" w:color="auto"/>
                                                <w:bottom w:val="none" w:sz="0" w:space="0" w:color="auto"/>
                                                <w:right w:val="none" w:sz="0" w:space="0" w:color="auto"/>
                                              </w:divBdr>
                                              <w:divsChild>
                                                <w:div w:id="930743571">
                                                  <w:marLeft w:val="0"/>
                                                  <w:marRight w:val="0"/>
                                                  <w:marTop w:val="0"/>
                                                  <w:marBottom w:val="0"/>
                                                  <w:divBdr>
                                                    <w:top w:val="none" w:sz="0" w:space="0" w:color="auto"/>
                                                    <w:left w:val="none" w:sz="0" w:space="0" w:color="auto"/>
                                                    <w:bottom w:val="none" w:sz="0" w:space="0" w:color="auto"/>
                                                    <w:right w:val="none" w:sz="0" w:space="0" w:color="auto"/>
                                                  </w:divBdr>
                                                </w:div>
                                              </w:divsChild>
                                            </w:div>
                                            <w:div w:id="555354376">
                                              <w:marLeft w:val="0"/>
                                              <w:marRight w:val="0"/>
                                              <w:marTop w:val="0"/>
                                              <w:marBottom w:val="0"/>
                                              <w:divBdr>
                                                <w:top w:val="none" w:sz="0" w:space="0" w:color="auto"/>
                                                <w:left w:val="none" w:sz="0" w:space="0" w:color="auto"/>
                                                <w:bottom w:val="none" w:sz="0" w:space="0" w:color="auto"/>
                                                <w:right w:val="none" w:sz="0" w:space="0" w:color="auto"/>
                                              </w:divBdr>
                                              <w:divsChild>
                                                <w:div w:id="739863500">
                                                  <w:marLeft w:val="0"/>
                                                  <w:marRight w:val="0"/>
                                                  <w:marTop w:val="0"/>
                                                  <w:marBottom w:val="0"/>
                                                  <w:divBdr>
                                                    <w:top w:val="none" w:sz="0" w:space="0" w:color="auto"/>
                                                    <w:left w:val="none" w:sz="0" w:space="0" w:color="auto"/>
                                                    <w:bottom w:val="none" w:sz="0" w:space="0" w:color="auto"/>
                                                    <w:right w:val="none" w:sz="0" w:space="0" w:color="auto"/>
                                                  </w:divBdr>
                                                </w:div>
                                              </w:divsChild>
                                            </w:div>
                                            <w:div w:id="2094427944">
                                              <w:marLeft w:val="0"/>
                                              <w:marRight w:val="0"/>
                                              <w:marTop w:val="0"/>
                                              <w:marBottom w:val="0"/>
                                              <w:divBdr>
                                                <w:top w:val="none" w:sz="0" w:space="0" w:color="auto"/>
                                                <w:left w:val="none" w:sz="0" w:space="0" w:color="auto"/>
                                                <w:bottom w:val="none" w:sz="0" w:space="0" w:color="auto"/>
                                                <w:right w:val="none" w:sz="0" w:space="0" w:color="auto"/>
                                              </w:divBdr>
                                              <w:divsChild>
                                                <w:div w:id="98305054">
                                                  <w:marLeft w:val="0"/>
                                                  <w:marRight w:val="0"/>
                                                  <w:marTop w:val="0"/>
                                                  <w:marBottom w:val="0"/>
                                                  <w:divBdr>
                                                    <w:top w:val="none" w:sz="0" w:space="0" w:color="auto"/>
                                                    <w:left w:val="none" w:sz="0" w:space="0" w:color="auto"/>
                                                    <w:bottom w:val="none" w:sz="0" w:space="0" w:color="auto"/>
                                                    <w:right w:val="none" w:sz="0" w:space="0" w:color="auto"/>
                                                  </w:divBdr>
                                                </w:div>
                                              </w:divsChild>
                                            </w:div>
                                            <w:div w:id="567153034">
                                              <w:marLeft w:val="0"/>
                                              <w:marRight w:val="0"/>
                                              <w:marTop w:val="0"/>
                                              <w:marBottom w:val="0"/>
                                              <w:divBdr>
                                                <w:top w:val="none" w:sz="0" w:space="0" w:color="auto"/>
                                                <w:left w:val="none" w:sz="0" w:space="0" w:color="auto"/>
                                                <w:bottom w:val="none" w:sz="0" w:space="0" w:color="auto"/>
                                                <w:right w:val="none" w:sz="0" w:space="0" w:color="auto"/>
                                              </w:divBdr>
                                              <w:divsChild>
                                                <w:div w:id="779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8398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4096546">
                  <w:marLeft w:val="0"/>
                  <w:marRight w:val="0"/>
                  <w:marTop w:val="0"/>
                  <w:marBottom w:val="0"/>
                  <w:divBdr>
                    <w:top w:val="none" w:sz="0" w:space="0" w:color="auto"/>
                    <w:left w:val="none" w:sz="0" w:space="0" w:color="auto"/>
                    <w:bottom w:val="none" w:sz="0" w:space="0" w:color="auto"/>
                    <w:right w:val="none" w:sz="0" w:space="0" w:color="auto"/>
                  </w:divBdr>
                  <w:divsChild>
                    <w:div w:id="36591680">
                      <w:marLeft w:val="0"/>
                      <w:marRight w:val="0"/>
                      <w:marTop w:val="0"/>
                      <w:marBottom w:val="0"/>
                      <w:divBdr>
                        <w:top w:val="none" w:sz="0" w:space="0" w:color="auto"/>
                        <w:left w:val="none" w:sz="0" w:space="0" w:color="auto"/>
                        <w:bottom w:val="none" w:sz="0" w:space="0" w:color="auto"/>
                        <w:right w:val="none" w:sz="0" w:space="0" w:color="auto"/>
                      </w:divBdr>
                      <w:divsChild>
                        <w:div w:id="15880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6225">
          <w:marLeft w:val="0"/>
          <w:marRight w:val="0"/>
          <w:marTop w:val="0"/>
          <w:marBottom w:val="0"/>
          <w:divBdr>
            <w:top w:val="none" w:sz="0" w:space="0" w:color="auto"/>
            <w:left w:val="none" w:sz="0" w:space="0" w:color="auto"/>
            <w:bottom w:val="none" w:sz="0" w:space="0" w:color="auto"/>
            <w:right w:val="none" w:sz="0" w:space="0" w:color="auto"/>
          </w:divBdr>
          <w:divsChild>
            <w:div w:id="403071340">
              <w:marLeft w:val="-225"/>
              <w:marRight w:val="-225"/>
              <w:marTop w:val="0"/>
              <w:marBottom w:val="0"/>
              <w:divBdr>
                <w:top w:val="none" w:sz="0" w:space="0" w:color="auto"/>
                <w:left w:val="none" w:sz="0" w:space="0" w:color="auto"/>
                <w:bottom w:val="none" w:sz="0" w:space="0" w:color="auto"/>
                <w:right w:val="none" w:sz="0" w:space="0" w:color="auto"/>
              </w:divBdr>
              <w:divsChild>
                <w:div w:id="78114331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29740">
      <w:bodyDiv w:val="1"/>
      <w:marLeft w:val="0"/>
      <w:marRight w:val="0"/>
      <w:marTop w:val="0"/>
      <w:marBottom w:val="0"/>
      <w:divBdr>
        <w:top w:val="none" w:sz="0" w:space="0" w:color="auto"/>
        <w:left w:val="none" w:sz="0" w:space="0" w:color="auto"/>
        <w:bottom w:val="none" w:sz="0" w:space="0" w:color="auto"/>
        <w:right w:val="none" w:sz="0" w:space="0" w:color="auto"/>
      </w:divBdr>
      <w:divsChild>
        <w:div w:id="699815379">
          <w:marLeft w:val="0"/>
          <w:marRight w:val="0"/>
          <w:marTop w:val="0"/>
          <w:marBottom w:val="300"/>
          <w:divBdr>
            <w:top w:val="none" w:sz="0" w:space="0" w:color="auto"/>
            <w:left w:val="none" w:sz="0" w:space="0" w:color="auto"/>
            <w:bottom w:val="none" w:sz="0" w:space="0" w:color="auto"/>
            <w:right w:val="none" w:sz="0" w:space="0" w:color="auto"/>
          </w:divBdr>
        </w:div>
        <w:div w:id="1899510926">
          <w:marLeft w:val="15"/>
          <w:marRight w:val="225"/>
          <w:marTop w:val="0"/>
          <w:marBottom w:val="105"/>
          <w:divBdr>
            <w:top w:val="none" w:sz="0" w:space="0" w:color="auto"/>
            <w:left w:val="none" w:sz="0" w:space="0" w:color="auto"/>
            <w:bottom w:val="none" w:sz="0" w:space="0" w:color="auto"/>
            <w:right w:val="none" w:sz="0" w:space="0" w:color="auto"/>
          </w:divBdr>
          <w:divsChild>
            <w:div w:id="433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986">
      <w:bodyDiv w:val="1"/>
      <w:marLeft w:val="0"/>
      <w:marRight w:val="0"/>
      <w:marTop w:val="0"/>
      <w:marBottom w:val="0"/>
      <w:divBdr>
        <w:top w:val="none" w:sz="0" w:space="0" w:color="auto"/>
        <w:left w:val="none" w:sz="0" w:space="0" w:color="auto"/>
        <w:bottom w:val="none" w:sz="0" w:space="0" w:color="auto"/>
        <w:right w:val="none" w:sz="0" w:space="0" w:color="auto"/>
      </w:divBdr>
      <w:divsChild>
        <w:div w:id="855072535">
          <w:marLeft w:val="0"/>
          <w:marRight w:val="0"/>
          <w:marTop w:val="0"/>
          <w:marBottom w:val="450"/>
          <w:divBdr>
            <w:top w:val="none" w:sz="0" w:space="0" w:color="auto"/>
            <w:left w:val="none" w:sz="0" w:space="0" w:color="auto"/>
            <w:bottom w:val="none" w:sz="0" w:space="0" w:color="auto"/>
            <w:right w:val="none" w:sz="0" w:space="0" w:color="auto"/>
          </w:divBdr>
          <w:divsChild>
            <w:div w:id="76287098">
              <w:marLeft w:val="0"/>
              <w:marRight w:val="0"/>
              <w:marTop w:val="0"/>
              <w:marBottom w:val="75"/>
              <w:divBdr>
                <w:top w:val="none" w:sz="0" w:space="0" w:color="auto"/>
                <w:left w:val="none" w:sz="0" w:space="0" w:color="auto"/>
                <w:bottom w:val="none" w:sz="0" w:space="0" w:color="auto"/>
                <w:right w:val="none" w:sz="0" w:space="0" w:color="auto"/>
              </w:divBdr>
              <w:divsChild>
                <w:div w:id="757140814">
                  <w:marLeft w:val="0"/>
                  <w:marRight w:val="0"/>
                  <w:marTop w:val="0"/>
                  <w:marBottom w:val="0"/>
                  <w:divBdr>
                    <w:top w:val="none" w:sz="0" w:space="0" w:color="auto"/>
                    <w:left w:val="none" w:sz="0" w:space="0" w:color="auto"/>
                    <w:bottom w:val="none" w:sz="0" w:space="0" w:color="auto"/>
                    <w:right w:val="none" w:sz="0" w:space="0" w:color="auto"/>
                  </w:divBdr>
                  <w:divsChild>
                    <w:div w:id="446589043">
                      <w:marLeft w:val="0"/>
                      <w:marRight w:val="0"/>
                      <w:marTop w:val="0"/>
                      <w:marBottom w:val="0"/>
                      <w:divBdr>
                        <w:top w:val="none" w:sz="0" w:space="0" w:color="auto"/>
                        <w:left w:val="none" w:sz="0" w:space="0" w:color="auto"/>
                        <w:bottom w:val="none" w:sz="0" w:space="0" w:color="auto"/>
                        <w:right w:val="none" w:sz="0" w:space="0" w:color="auto"/>
                      </w:divBdr>
                      <w:divsChild>
                        <w:div w:id="4137439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00564516">
                  <w:marLeft w:val="0"/>
                  <w:marRight w:val="0"/>
                  <w:marTop w:val="0"/>
                  <w:marBottom w:val="0"/>
                  <w:divBdr>
                    <w:top w:val="none" w:sz="0" w:space="0" w:color="auto"/>
                    <w:left w:val="none" w:sz="0" w:space="0" w:color="auto"/>
                    <w:bottom w:val="none" w:sz="0" w:space="0" w:color="auto"/>
                    <w:right w:val="none" w:sz="0" w:space="0" w:color="auto"/>
                  </w:divBdr>
                  <w:divsChild>
                    <w:div w:id="18847806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27565797">
              <w:marLeft w:val="0"/>
              <w:marRight w:val="225"/>
              <w:marTop w:val="0"/>
              <w:marBottom w:val="0"/>
              <w:divBdr>
                <w:top w:val="none" w:sz="0" w:space="0" w:color="auto"/>
                <w:left w:val="none" w:sz="0" w:space="0" w:color="auto"/>
                <w:bottom w:val="none" w:sz="0" w:space="0" w:color="auto"/>
                <w:right w:val="none" w:sz="0" w:space="0" w:color="auto"/>
              </w:divBdr>
            </w:div>
          </w:divsChild>
        </w:div>
        <w:div w:id="929775182">
          <w:marLeft w:val="0"/>
          <w:marRight w:val="0"/>
          <w:marTop w:val="0"/>
          <w:marBottom w:val="300"/>
          <w:divBdr>
            <w:top w:val="none" w:sz="0" w:space="0" w:color="auto"/>
            <w:left w:val="none" w:sz="0" w:space="0" w:color="auto"/>
            <w:bottom w:val="none" w:sz="0" w:space="0" w:color="auto"/>
            <w:right w:val="none" w:sz="0" w:space="0" w:color="auto"/>
          </w:divBdr>
          <w:divsChild>
            <w:div w:id="301547362">
              <w:marLeft w:val="0"/>
              <w:marRight w:val="0"/>
              <w:marTop w:val="0"/>
              <w:marBottom w:val="0"/>
              <w:divBdr>
                <w:top w:val="none" w:sz="0" w:space="0" w:color="auto"/>
                <w:left w:val="none" w:sz="0" w:space="0" w:color="auto"/>
                <w:bottom w:val="none" w:sz="0" w:space="0" w:color="auto"/>
                <w:right w:val="none" w:sz="0" w:space="0" w:color="auto"/>
              </w:divBdr>
              <w:divsChild>
                <w:div w:id="895359001">
                  <w:marLeft w:val="-225"/>
                  <w:marRight w:val="-225"/>
                  <w:marTop w:val="0"/>
                  <w:marBottom w:val="0"/>
                  <w:divBdr>
                    <w:top w:val="none" w:sz="0" w:space="0" w:color="auto"/>
                    <w:left w:val="none" w:sz="0" w:space="0" w:color="auto"/>
                    <w:bottom w:val="none" w:sz="0" w:space="0" w:color="auto"/>
                    <w:right w:val="none" w:sz="0" w:space="0" w:color="auto"/>
                  </w:divBdr>
                  <w:divsChild>
                    <w:div w:id="8945130">
                      <w:marLeft w:val="0"/>
                      <w:marRight w:val="0"/>
                      <w:marTop w:val="0"/>
                      <w:marBottom w:val="0"/>
                      <w:divBdr>
                        <w:top w:val="none" w:sz="0" w:space="0" w:color="auto"/>
                        <w:left w:val="none" w:sz="0" w:space="0" w:color="auto"/>
                        <w:bottom w:val="none" w:sz="0" w:space="0" w:color="auto"/>
                        <w:right w:val="none" w:sz="0" w:space="0" w:color="auto"/>
                      </w:divBdr>
                      <w:divsChild>
                        <w:div w:id="2002736014">
                          <w:marLeft w:val="0"/>
                          <w:marRight w:val="0"/>
                          <w:marTop w:val="0"/>
                          <w:marBottom w:val="0"/>
                          <w:divBdr>
                            <w:top w:val="none" w:sz="0" w:space="0" w:color="auto"/>
                            <w:left w:val="none" w:sz="0" w:space="0" w:color="auto"/>
                            <w:bottom w:val="none" w:sz="0" w:space="0" w:color="auto"/>
                            <w:right w:val="none" w:sz="0" w:space="0" w:color="auto"/>
                          </w:divBdr>
                          <w:divsChild>
                            <w:div w:id="2101026911">
                              <w:marLeft w:val="0"/>
                              <w:marRight w:val="0"/>
                              <w:marTop w:val="0"/>
                              <w:marBottom w:val="0"/>
                              <w:divBdr>
                                <w:top w:val="none" w:sz="0" w:space="0" w:color="auto"/>
                                <w:left w:val="none" w:sz="0" w:space="0" w:color="auto"/>
                                <w:bottom w:val="none" w:sz="0" w:space="0" w:color="auto"/>
                                <w:right w:val="none" w:sz="0" w:space="0" w:color="auto"/>
                              </w:divBdr>
                              <w:divsChild>
                                <w:div w:id="7832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029932">
          <w:marLeft w:val="0"/>
          <w:marRight w:val="0"/>
          <w:marTop w:val="0"/>
          <w:marBottom w:val="0"/>
          <w:divBdr>
            <w:top w:val="none" w:sz="0" w:space="0" w:color="auto"/>
            <w:left w:val="none" w:sz="0" w:space="0" w:color="auto"/>
            <w:bottom w:val="none" w:sz="0" w:space="0" w:color="auto"/>
            <w:right w:val="none" w:sz="0" w:space="0" w:color="auto"/>
          </w:divBdr>
        </w:div>
      </w:divsChild>
    </w:div>
    <w:div w:id="993989119">
      <w:bodyDiv w:val="1"/>
      <w:marLeft w:val="0"/>
      <w:marRight w:val="0"/>
      <w:marTop w:val="0"/>
      <w:marBottom w:val="0"/>
      <w:divBdr>
        <w:top w:val="none" w:sz="0" w:space="0" w:color="auto"/>
        <w:left w:val="none" w:sz="0" w:space="0" w:color="auto"/>
        <w:bottom w:val="none" w:sz="0" w:space="0" w:color="auto"/>
        <w:right w:val="none" w:sz="0" w:space="0" w:color="auto"/>
      </w:divBdr>
      <w:divsChild>
        <w:div w:id="621158930">
          <w:marLeft w:val="0"/>
          <w:marRight w:val="0"/>
          <w:marTop w:val="0"/>
          <w:marBottom w:val="300"/>
          <w:divBdr>
            <w:top w:val="none" w:sz="0" w:space="0" w:color="auto"/>
            <w:left w:val="none" w:sz="0" w:space="0" w:color="auto"/>
            <w:bottom w:val="none" w:sz="0" w:space="0" w:color="auto"/>
            <w:right w:val="none" w:sz="0" w:space="0" w:color="auto"/>
          </w:divBdr>
        </w:div>
        <w:div w:id="2024429332">
          <w:marLeft w:val="15"/>
          <w:marRight w:val="225"/>
          <w:marTop w:val="0"/>
          <w:marBottom w:val="105"/>
          <w:divBdr>
            <w:top w:val="none" w:sz="0" w:space="0" w:color="auto"/>
            <w:left w:val="none" w:sz="0" w:space="0" w:color="auto"/>
            <w:bottom w:val="none" w:sz="0" w:space="0" w:color="auto"/>
            <w:right w:val="none" w:sz="0" w:space="0" w:color="auto"/>
          </w:divBdr>
          <w:divsChild>
            <w:div w:id="5504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4340">
      <w:bodyDiv w:val="1"/>
      <w:marLeft w:val="0"/>
      <w:marRight w:val="0"/>
      <w:marTop w:val="0"/>
      <w:marBottom w:val="0"/>
      <w:divBdr>
        <w:top w:val="none" w:sz="0" w:space="0" w:color="auto"/>
        <w:left w:val="none" w:sz="0" w:space="0" w:color="auto"/>
        <w:bottom w:val="none" w:sz="0" w:space="0" w:color="auto"/>
        <w:right w:val="none" w:sz="0" w:space="0" w:color="auto"/>
      </w:divBdr>
      <w:divsChild>
        <w:div w:id="1351758042">
          <w:marLeft w:val="0"/>
          <w:marRight w:val="0"/>
          <w:marTop w:val="0"/>
          <w:marBottom w:val="300"/>
          <w:divBdr>
            <w:top w:val="none" w:sz="0" w:space="0" w:color="auto"/>
            <w:left w:val="none" w:sz="0" w:space="0" w:color="auto"/>
            <w:bottom w:val="none" w:sz="0" w:space="0" w:color="auto"/>
            <w:right w:val="none" w:sz="0" w:space="0" w:color="auto"/>
          </w:divBdr>
        </w:div>
        <w:div w:id="1866407449">
          <w:marLeft w:val="15"/>
          <w:marRight w:val="225"/>
          <w:marTop w:val="0"/>
          <w:marBottom w:val="105"/>
          <w:divBdr>
            <w:top w:val="none" w:sz="0" w:space="0" w:color="auto"/>
            <w:left w:val="none" w:sz="0" w:space="0" w:color="auto"/>
            <w:bottom w:val="none" w:sz="0" w:space="0" w:color="auto"/>
            <w:right w:val="none" w:sz="0" w:space="0" w:color="auto"/>
          </w:divBdr>
          <w:divsChild>
            <w:div w:id="8336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00207">
      <w:bodyDiv w:val="1"/>
      <w:marLeft w:val="0"/>
      <w:marRight w:val="0"/>
      <w:marTop w:val="0"/>
      <w:marBottom w:val="0"/>
      <w:divBdr>
        <w:top w:val="none" w:sz="0" w:space="0" w:color="auto"/>
        <w:left w:val="none" w:sz="0" w:space="0" w:color="auto"/>
        <w:bottom w:val="none" w:sz="0" w:space="0" w:color="auto"/>
        <w:right w:val="none" w:sz="0" w:space="0" w:color="auto"/>
      </w:divBdr>
      <w:divsChild>
        <w:div w:id="1476531340">
          <w:marLeft w:val="0"/>
          <w:marRight w:val="0"/>
          <w:marTop w:val="0"/>
          <w:marBottom w:val="300"/>
          <w:divBdr>
            <w:top w:val="none" w:sz="0" w:space="0" w:color="auto"/>
            <w:left w:val="none" w:sz="0" w:space="0" w:color="auto"/>
            <w:bottom w:val="none" w:sz="0" w:space="0" w:color="auto"/>
            <w:right w:val="none" w:sz="0" w:space="0" w:color="auto"/>
          </w:divBdr>
        </w:div>
        <w:div w:id="1383748415">
          <w:marLeft w:val="15"/>
          <w:marRight w:val="225"/>
          <w:marTop w:val="0"/>
          <w:marBottom w:val="105"/>
          <w:divBdr>
            <w:top w:val="none" w:sz="0" w:space="0" w:color="auto"/>
            <w:left w:val="none" w:sz="0" w:space="0" w:color="auto"/>
            <w:bottom w:val="none" w:sz="0" w:space="0" w:color="auto"/>
            <w:right w:val="none" w:sz="0" w:space="0" w:color="auto"/>
          </w:divBdr>
          <w:divsChild>
            <w:div w:id="1570845228">
              <w:marLeft w:val="0"/>
              <w:marRight w:val="0"/>
              <w:marTop w:val="0"/>
              <w:marBottom w:val="0"/>
              <w:divBdr>
                <w:top w:val="none" w:sz="0" w:space="0" w:color="auto"/>
                <w:left w:val="none" w:sz="0" w:space="0" w:color="auto"/>
                <w:bottom w:val="none" w:sz="0" w:space="0" w:color="auto"/>
                <w:right w:val="none" w:sz="0" w:space="0" w:color="auto"/>
              </w:divBdr>
            </w:div>
            <w:div w:id="1745714602">
              <w:marLeft w:val="0"/>
              <w:marRight w:val="0"/>
              <w:marTop w:val="0"/>
              <w:marBottom w:val="0"/>
              <w:divBdr>
                <w:top w:val="none" w:sz="0" w:space="0" w:color="auto"/>
                <w:left w:val="none" w:sz="0" w:space="0" w:color="auto"/>
                <w:bottom w:val="none" w:sz="0" w:space="0" w:color="auto"/>
                <w:right w:val="none" w:sz="0" w:space="0" w:color="auto"/>
              </w:divBdr>
            </w:div>
            <w:div w:id="51002313">
              <w:marLeft w:val="0"/>
              <w:marRight w:val="0"/>
              <w:marTop w:val="0"/>
              <w:marBottom w:val="0"/>
              <w:divBdr>
                <w:top w:val="none" w:sz="0" w:space="0" w:color="auto"/>
                <w:left w:val="none" w:sz="0" w:space="0" w:color="auto"/>
                <w:bottom w:val="none" w:sz="0" w:space="0" w:color="auto"/>
                <w:right w:val="none" w:sz="0" w:space="0" w:color="auto"/>
              </w:divBdr>
            </w:div>
            <w:div w:id="962926428">
              <w:marLeft w:val="0"/>
              <w:marRight w:val="0"/>
              <w:marTop w:val="0"/>
              <w:marBottom w:val="0"/>
              <w:divBdr>
                <w:top w:val="none" w:sz="0" w:space="0" w:color="auto"/>
                <w:left w:val="none" w:sz="0" w:space="0" w:color="auto"/>
                <w:bottom w:val="none" w:sz="0" w:space="0" w:color="auto"/>
                <w:right w:val="none" w:sz="0" w:space="0" w:color="auto"/>
              </w:divBdr>
            </w:div>
            <w:div w:id="57963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6681">
      <w:bodyDiv w:val="1"/>
      <w:marLeft w:val="0"/>
      <w:marRight w:val="0"/>
      <w:marTop w:val="0"/>
      <w:marBottom w:val="0"/>
      <w:divBdr>
        <w:top w:val="none" w:sz="0" w:space="0" w:color="auto"/>
        <w:left w:val="none" w:sz="0" w:space="0" w:color="auto"/>
        <w:bottom w:val="none" w:sz="0" w:space="0" w:color="auto"/>
        <w:right w:val="none" w:sz="0" w:space="0" w:color="auto"/>
      </w:divBdr>
      <w:divsChild>
        <w:div w:id="570965938">
          <w:marLeft w:val="-150"/>
          <w:marRight w:val="-150"/>
          <w:marTop w:val="0"/>
          <w:marBottom w:val="0"/>
          <w:divBdr>
            <w:top w:val="none" w:sz="0" w:space="0" w:color="auto"/>
            <w:left w:val="none" w:sz="0" w:space="0" w:color="auto"/>
            <w:bottom w:val="none" w:sz="0" w:space="0" w:color="auto"/>
            <w:right w:val="none" w:sz="0" w:space="0" w:color="auto"/>
          </w:divBdr>
          <w:divsChild>
            <w:div w:id="1704745818">
              <w:marLeft w:val="0"/>
              <w:marRight w:val="0"/>
              <w:marTop w:val="0"/>
              <w:marBottom w:val="0"/>
              <w:divBdr>
                <w:top w:val="none" w:sz="0" w:space="0" w:color="auto"/>
                <w:left w:val="none" w:sz="0" w:space="0" w:color="auto"/>
                <w:bottom w:val="none" w:sz="0" w:space="0" w:color="auto"/>
                <w:right w:val="none" w:sz="0" w:space="0" w:color="auto"/>
              </w:divBdr>
              <w:divsChild>
                <w:div w:id="1054501274">
                  <w:marLeft w:val="-150"/>
                  <w:marRight w:val="-150"/>
                  <w:marTop w:val="0"/>
                  <w:marBottom w:val="0"/>
                  <w:divBdr>
                    <w:top w:val="none" w:sz="0" w:space="0" w:color="auto"/>
                    <w:left w:val="none" w:sz="0" w:space="0" w:color="auto"/>
                    <w:bottom w:val="none" w:sz="0" w:space="0" w:color="auto"/>
                    <w:right w:val="none" w:sz="0" w:space="0" w:color="auto"/>
                  </w:divBdr>
                  <w:divsChild>
                    <w:div w:id="2096392072">
                      <w:marLeft w:val="0"/>
                      <w:marRight w:val="0"/>
                      <w:marTop w:val="0"/>
                      <w:marBottom w:val="0"/>
                      <w:divBdr>
                        <w:top w:val="none" w:sz="0" w:space="0" w:color="auto"/>
                        <w:left w:val="none" w:sz="0" w:space="0" w:color="auto"/>
                        <w:bottom w:val="none" w:sz="0" w:space="0" w:color="auto"/>
                        <w:right w:val="none" w:sz="0" w:space="0" w:color="auto"/>
                      </w:divBdr>
                      <w:divsChild>
                        <w:div w:id="2042901237">
                          <w:marLeft w:val="-150"/>
                          <w:marRight w:val="-150"/>
                          <w:marTop w:val="0"/>
                          <w:marBottom w:val="0"/>
                          <w:divBdr>
                            <w:top w:val="none" w:sz="0" w:space="0" w:color="auto"/>
                            <w:left w:val="none" w:sz="0" w:space="0" w:color="auto"/>
                            <w:bottom w:val="none" w:sz="0" w:space="0" w:color="auto"/>
                            <w:right w:val="none" w:sz="0" w:space="0" w:color="auto"/>
                          </w:divBdr>
                          <w:divsChild>
                            <w:div w:id="2139563400">
                              <w:marLeft w:val="0"/>
                              <w:marRight w:val="0"/>
                              <w:marTop w:val="0"/>
                              <w:marBottom w:val="0"/>
                              <w:divBdr>
                                <w:top w:val="none" w:sz="0" w:space="0" w:color="auto"/>
                                <w:left w:val="none" w:sz="0" w:space="0" w:color="auto"/>
                                <w:bottom w:val="none" w:sz="0" w:space="0" w:color="auto"/>
                                <w:right w:val="none" w:sz="0" w:space="0" w:color="auto"/>
                              </w:divBdr>
                              <w:divsChild>
                                <w:div w:id="1347244728">
                                  <w:marLeft w:val="0"/>
                                  <w:marRight w:val="0"/>
                                  <w:marTop w:val="0"/>
                                  <w:marBottom w:val="75"/>
                                  <w:divBdr>
                                    <w:top w:val="none" w:sz="0" w:space="0" w:color="auto"/>
                                    <w:left w:val="none" w:sz="0" w:space="0" w:color="auto"/>
                                    <w:bottom w:val="none" w:sz="0" w:space="0" w:color="auto"/>
                                    <w:right w:val="none" w:sz="0" w:space="0" w:color="auto"/>
                                  </w:divBdr>
                                </w:div>
                                <w:div w:id="1378814550">
                                  <w:marLeft w:val="0"/>
                                  <w:marRight w:val="0"/>
                                  <w:marTop w:val="0"/>
                                  <w:marBottom w:val="0"/>
                                  <w:divBdr>
                                    <w:top w:val="none" w:sz="0" w:space="0" w:color="auto"/>
                                    <w:left w:val="none" w:sz="0" w:space="0" w:color="auto"/>
                                    <w:bottom w:val="none" w:sz="0" w:space="0" w:color="auto"/>
                                    <w:right w:val="none" w:sz="0" w:space="0" w:color="auto"/>
                                  </w:divBdr>
                                  <w:divsChild>
                                    <w:div w:id="2797250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5410671">
                              <w:marLeft w:val="0"/>
                              <w:marRight w:val="0"/>
                              <w:marTop w:val="0"/>
                              <w:marBottom w:val="0"/>
                              <w:divBdr>
                                <w:top w:val="none" w:sz="0" w:space="0" w:color="auto"/>
                                <w:left w:val="none" w:sz="0" w:space="0" w:color="auto"/>
                                <w:bottom w:val="none" w:sz="0" w:space="0" w:color="auto"/>
                                <w:right w:val="none" w:sz="0" w:space="0" w:color="auto"/>
                              </w:divBdr>
                              <w:divsChild>
                                <w:div w:id="14420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7098">
                      <w:marLeft w:val="0"/>
                      <w:marRight w:val="0"/>
                      <w:marTop w:val="0"/>
                      <w:marBottom w:val="0"/>
                      <w:divBdr>
                        <w:top w:val="none" w:sz="0" w:space="0" w:color="auto"/>
                        <w:left w:val="none" w:sz="0" w:space="0" w:color="auto"/>
                        <w:bottom w:val="none" w:sz="0" w:space="0" w:color="auto"/>
                        <w:right w:val="none" w:sz="0" w:space="0" w:color="auto"/>
                      </w:divBdr>
                      <w:divsChild>
                        <w:div w:id="17237939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04863667">
      <w:bodyDiv w:val="1"/>
      <w:marLeft w:val="0"/>
      <w:marRight w:val="0"/>
      <w:marTop w:val="0"/>
      <w:marBottom w:val="0"/>
      <w:divBdr>
        <w:top w:val="none" w:sz="0" w:space="0" w:color="auto"/>
        <w:left w:val="none" w:sz="0" w:space="0" w:color="auto"/>
        <w:bottom w:val="none" w:sz="0" w:space="0" w:color="auto"/>
        <w:right w:val="none" w:sz="0" w:space="0" w:color="auto"/>
      </w:divBdr>
      <w:divsChild>
        <w:div w:id="295769061">
          <w:marLeft w:val="0"/>
          <w:marRight w:val="0"/>
          <w:marTop w:val="0"/>
          <w:marBottom w:val="0"/>
          <w:divBdr>
            <w:top w:val="single" w:sz="2" w:space="0" w:color="E0E0E0"/>
            <w:left w:val="single" w:sz="2" w:space="0" w:color="E0E0E0"/>
            <w:bottom w:val="single" w:sz="2" w:space="0" w:color="E0E0E0"/>
            <w:right w:val="single" w:sz="2" w:space="0" w:color="E0E0E0"/>
          </w:divBdr>
          <w:divsChild>
            <w:div w:id="1902519839">
              <w:marLeft w:val="0"/>
              <w:marRight w:val="0"/>
              <w:marTop w:val="0"/>
              <w:marBottom w:val="0"/>
              <w:divBdr>
                <w:top w:val="single" w:sz="2" w:space="0" w:color="E0E0E0"/>
                <w:left w:val="single" w:sz="2" w:space="0" w:color="E0E0E0"/>
                <w:bottom w:val="single" w:sz="2" w:space="0" w:color="E0E0E0"/>
                <w:right w:val="single" w:sz="2" w:space="0" w:color="E0E0E0"/>
              </w:divBdr>
              <w:divsChild>
                <w:div w:id="455023681">
                  <w:marLeft w:val="0"/>
                  <w:marRight w:val="0"/>
                  <w:marTop w:val="0"/>
                  <w:marBottom w:val="0"/>
                  <w:divBdr>
                    <w:top w:val="single" w:sz="2" w:space="0" w:color="E0E0E0"/>
                    <w:left w:val="single" w:sz="2" w:space="0" w:color="E0E0E0"/>
                    <w:bottom w:val="single" w:sz="2" w:space="0" w:color="E0E0E0"/>
                    <w:right w:val="single" w:sz="2" w:space="0" w:color="E0E0E0"/>
                  </w:divBdr>
                  <w:divsChild>
                    <w:div w:id="1207639449">
                      <w:marLeft w:val="0"/>
                      <w:marRight w:val="0"/>
                      <w:marTop w:val="0"/>
                      <w:marBottom w:val="0"/>
                      <w:divBdr>
                        <w:top w:val="single" w:sz="2" w:space="0" w:color="E0E0E0"/>
                        <w:left w:val="single" w:sz="2" w:space="0" w:color="E0E0E0"/>
                        <w:bottom w:val="single" w:sz="2" w:space="0" w:color="E0E0E0"/>
                        <w:right w:val="single" w:sz="2" w:space="0" w:color="E0E0E0"/>
                      </w:divBdr>
                    </w:div>
                    <w:div w:id="21051021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35415262">
          <w:marLeft w:val="0"/>
          <w:marRight w:val="0"/>
          <w:marTop w:val="0"/>
          <w:marBottom w:val="0"/>
          <w:divBdr>
            <w:top w:val="single" w:sz="2" w:space="0" w:color="E0E0E0"/>
            <w:left w:val="single" w:sz="2" w:space="0" w:color="E0E0E0"/>
            <w:bottom w:val="single" w:sz="2" w:space="0" w:color="E0E0E0"/>
            <w:right w:val="single" w:sz="2" w:space="0" w:color="E0E0E0"/>
          </w:divBdr>
          <w:divsChild>
            <w:div w:id="1940327578">
              <w:marLeft w:val="0"/>
              <w:marRight w:val="0"/>
              <w:marTop w:val="0"/>
              <w:marBottom w:val="0"/>
              <w:divBdr>
                <w:top w:val="single" w:sz="2" w:space="0" w:color="E0E0E0"/>
                <w:left w:val="single" w:sz="2" w:space="0" w:color="E0E0E0"/>
                <w:bottom w:val="single" w:sz="2" w:space="0" w:color="E0E0E0"/>
                <w:right w:val="single" w:sz="2" w:space="0" w:color="E0E0E0"/>
              </w:divBdr>
              <w:divsChild>
                <w:div w:id="142351088">
                  <w:marLeft w:val="0"/>
                  <w:marRight w:val="0"/>
                  <w:marTop w:val="0"/>
                  <w:marBottom w:val="0"/>
                  <w:divBdr>
                    <w:top w:val="single" w:sz="2" w:space="0" w:color="E0E0E0"/>
                    <w:left w:val="single" w:sz="2" w:space="0" w:color="E0E0E0"/>
                    <w:bottom w:val="single" w:sz="2" w:space="0" w:color="E0E0E0"/>
                    <w:right w:val="single" w:sz="2" w:space="0" w:color="E0E0E0"/>
                  </w:divBdr>
                  <w:divsChild>
                    <w:div w:id="1150949464">
                      <w:marLeft w:val="0"/>
                      <w:marRight w:val="0"/>
                      <w:marTop w:val="0"/>
                      <w:marBottom w:val="0"/>
                      <w:divBdr>
                        <w:top w:val="single" w:sz="2" w:space="0" w:color="E0E0E0"/>
                        <w:left w:val="single" w:sz="2" w:space="0" w:color="E0E0E0"/>
                        <w:bottom w:val="single" w:sz="2" w:space="0" w:color="E0E0E0"/>
                        <w:right w:val="single" w:sz="2" w:space="0" w:color="E0E0E0"/>
                      </w:divBdr>
                      <w:divsChild>
                        <w:div w:id="1060591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55614970">
              <w:marLeft w:val="0"/>
              <w:marRight w:val="0"/>
              <w:marTop w:val="0"/>
              <w:marBottom w:val="0"/>
              <w:divBdr>
                <w:top w:val="single" w:sz="2" w:space="0" w:color="E0E0E0"/>
                <w:left w:val="single" w:sz="2" w:space="0" w:color="E0E0E0"/>
                <w:bottom w:val="single" w:sz="2" w:space="0" w:color="E0E0E0"/>
                <w:right w:val="single" w:sz="2" w:space="0" w:color="E0E0E0"/>
              </w:divBdr>
              <w:divsChild>
                <w:div w:id="232471877">
                  <w:marLeft w:val="0"/>
                  <w:marRight w:val="0"/>
                  <w:marTop w:val="0"/>
                  <w:marBottom w:val="0"/>
                  <w:divBdr>
                    <w:top w:val="single" w:sz="2" w:space="0" w:color="E0E0E0"/>
                    <w:left w:val="single" w:sz="2" w:space="0" w:color="E0E0E0"/>
                    <w:bottom w:val="single" w:sz="2" w:space="0" w:color="E0E0E0"/>
                    <w:right w:val="single" w:sz="2" w:space="0" w:color="E0E0E0"/>
                  </w:divBdr>
                </w:div>
                <w:div w:id="1272199487">
                  <w:marLeft w:val="0"/>
                  <w:marRight w:val="0"/>
                  <w:marTop w:val="0"/>
                  <w:marBottom w:val="0"/>
                  <w:divBdr>
                    <w:top w:val="single" w:sz="2" w:space="0" w:color="E0E0E0"/>
                    <w:left w:val="single" w:sz="2" w:space="0" w:color="E0E0E0"/>
                    <w:bottom w:val="single" w:sz="2" w:space="0" w:color="E0E0E0"/>
                    <w:right w:val="single" w:sz="2" w:space="0" w:color="E0E0E0"/>
                  </w:divBdr>
                  <w:divsChild>
                    <w:div w:id="802120115">
                      <w:marLeft w:val="0"/>
                      <w:marRight w:val="0"/>
                      <w:marTop w:val="0"/>
                      <w:marBottom w:val="0"/>
                      <w:divBdr>
                        <w:top w:val="single" w:sz="2" w:space="0" w:color="E0E0E0"/>
                        <w:left w:val="single" w:sz="2" w:space="0" w:color="E0E0E0"/>
                        <w:bottom w:val="single" w:sz="2" w:space="0" w:color="E0E0E0"/>
                        <w:right w:val="single" w:sz="2" w:space="0" w:color="E0E0E0"/>
                      </w:divBdr>
                      <w:divsChild>
                        <w:div w:id="5320371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0112083">
                      <w:marLeft w:val="0"/>
                      <w:marRight w:val="0"/>
                      <w:marTop w:val="0"/>
                      <w:marBottom w:val="0"/>
                      <w:divBdr>
                        <w:top w:val="single" w:sz="2" w:space="0" w:color="E0E0E0"/>
                        <w:left w:val="single" w:sz="2" w:space="0" w:color="E0E0E0"/>
                        <w:bottom w:val="single" w:sz="2" w:space="0" w:color="E0E0E0"/>
                        <w:right w:val="single" w:sz="2" w:space="0" w:color="E0E0E0"/>
                      </w:divBdr>
                      <w:divsChild>
                        <w:div w:id="876233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760393">
                      <w:marLeft w:val="0"/>
                      <w:marRight w:val="0"/>
                      <w:marTop w:val="0"/>
                      <w:marBottom w:val="0"/>
                      <w:divBdr>
                        <w:top w:val="single" w:sz="2" w:space="0" w:color="E0E0E0"/>
                        <w:left w:val="single" w:sz="2" w:space="0" w:color="E0E0E0"/>
                        <w:bottom w:val="single" w:sz="2" w:space="0" w:color="E0E0E0"/>
                        <w:right w:val="single" w:sz="2" w:space="0" w:color="E0E0E0"/>
                      </w:divBdr>
                      <w:divsChild>
                        <w:div w:id="13161039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6942434">
                      <w:marLeft w:val="0"/>
                      <w:marRight w:val="0"/>
                      <w:marTop w:val="0"/>
                      <w:marBottom w:val="0"/>
                      <w:divBdr>
                        <w:top w:val="single" w:sz="2" w:space="0" w:color="E0E0E0"/>
                        <w:left w:val="single" w:sz="2" w:space="0" w:color="E0E0E0"/>
                        <w:bottom w:val="single" w:sz="2" w:space="0" w:color="E0E0E0"/>
                        <w:right w:val="single" w:sz="2" w:space="0" w:color="E0E0E0"/>
                      </w:divBdr>
                      <w:divsChild>
                        <w:div w:id="2047583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44133960">
                      <w:marLeft w:val="0"/>
                      <w:marRight w:val="0"/>
                      <w:marTop w:val="0"/>
                      <w:marBottom w:val="0"/>
                      <w:divBdr>
                        <w:top w:val="single" w:sz="2" w:space="0" w:color="E0E0E0"/>
                        <w:left w:val="single" w:sz="2" w:space="0" w:color="E0E0E0"/>
                        <w:bottom w:val="single" w:sz="2" w:space="0" w:color="E0E0E0"/>
                        <w:right w:val="single" w:sz="2" w:space="0" w:color="E0E0E0"/>
                      </w:divBdr>
                      <w:divsChild>
                        <w:div w:id="13232403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7055026">
      <w:bodyDiv w:val="1"/>
      <w:marLeft w:val="0"/>
      <w:marRight w:val="0"/>
      <w:marTop w:val="0"/>
      <w:marBottom w:val="0"/>
      <w:divBdr>
        <w:top w:val="none" w:sz="0" w:space="0" w:color="auto"/>
        <w:left w:val="none" w:sz="0" w:space="0" w:color="auto"/>
        <w:bottom w:val="none" w:sz="0" w:space="0" w:color="auto"/>
        <w:right w:val="none" w:sz="0" w:space="0" w:color="auto"/>
      </w:divBdr>
      <w:divsChild>
        <w:div w:id="1465345250">
          <w:marLeft w:val="0"/>
          <w:marRight w:val="0"/>
          <w:marTop w:val="0"/>
          <w:marBottom w:val="0"/>
          <w:divBdr>
            <w:top w:val="single" w:sz="2" w:space="0" w:color="E0E0E0"/>
            <w:left w:val="single" w:sz="2" w:space="0" w:color="E0E0E0"/>
            <w:bottom w:val="single" w:sz="2" w:space="0" w:color="E0E0E0"/>
            <w:right w:val="single" w:sz="2" w:space="0" w:color="E0E0E0"/>
          </w:divBdr>
          <w:divsChild>
            <w:div w:id="2055960533">
              <w:marLeft w:val="0"/>
              <w:marRight w:val="0"/>
              <w:marTop w:val="0"/>
              <w:marBottom w:val="0"/>
              <w:divBdr>
                <w:top w:val="single" w:sz="2" w:space="0" w:color="E0E0E0"/>
                <w:left w:val="single" w:sz="2" w:space="0" w:color="E0E0E0"/>
                <w:bottom w:val="single" w:sz="2" w:space="0" w:color="E0E0E0"/>
                <w:right w:val="single" w:sz="2" w:space="0" w:color="E0E0E0"/>
              </w:divBdr>
              <w:divsChild>
                <w:div w:id="1681157771">
                  <w:marLeft w:val="0"/>
                  <w:marRight w:val="0"/>
                  <w:marTop w:val="0"/>
                  <w:marBottom w:val="0"/>
                  <w:divBdr>
                    <w:top w:val="single" w:sz="2" w:space="0" w:color="E0E0E0"/>
                    <w:left w:val="single" w:sz="2" w:space="0" w:color="E0E0E0"/>
                    <w:bottom w:val="single" w:sz="2" w:space="0" w:color="E0E0E0"/>
                    <w:right w:val="single" w:sz="2" w:space="0" w:color="E0E0E0"/>
                  </w:divBdr>
                  <w:divsChild>
                    <w:div w:id="1258446028">
                      <w:marLeft w:val="0"/>
                      <w:marRight w:val="0"/>
                      <w:marTop w:val="0"/>
                      <w:marBottom w:val="0"/>
                      <w:divBdr>
                        <w:top w:val="single" w:sz="2" w:space="0" w:color="E0E0E0"/>
                        <w:left w:val="single" w:sz="2" w:space="0" w:color="E0E0E0"/>
                        <w:bottom w:val="single" w:sz="2" w:space="0" w:color="E0E0E0"/>
                        <w:right w:val="single" w:sz="2" w:space="0" w:color="E0E0E0"/>
                      </w:divBdr>
                    </w:div>
                    <w:div w:id="791368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85037627">
          <w:marLeft w:val="0"/>
          <w:marRight w:val="0"/>
          <w:marTop w:val="0"/>
          <w:marBottom w:val="0"/>
          <w:divBdr>
            <w:top w:val="single" w:sz="2" w:space="0" w:color="E0E0E0"/>
            <w:left w:val="single" w:sz="2" w:space="0" w:color="E0E0E0"/>
            <w:bottom w:val="single" w:sz="2" w:space="0" w:color="E0E0E0"/>
            <w:right w:val="single" w:sz="2" w:space="0" w:color="E0E0E0"/>
          </w:divBdr>
          <w:divsChild>
            <w:div w:id="921716586">
              <w:marLeft w:val="0"/>
              <w:marRight w:val="0"/>
              <w:marTop w:val="0"/>
              <w:marBottom w:val="0"/>
              <w:divBdr>
                <w:top w:val="single" w:sz="2" w:space="0" w:color="E0E0E0"/>
                <w:left w:val="single" w:sz="2" w:space="0" w:color="E0E0E0"/>
                <w:bottom w:val="single" w:sz="2" w:space="0" w:color="E0E0E0"/>
                <w:right w:val="single" w:sz="2" w:space="0" w:color="E0E0E0"/>
              </w:divBdr>
              <w:divsChild>
                <w:div w:id="244000612">
                  <w:marLeft w:val="0"/>
                  <w:marRight w:val="0"/>
                  <w:marTop w:val="0"/>
                  <w:marBottom w:val="0"/>
                  <w:divBdr>
                    <w:top w:val="single" w:sz="2" w:space="0" w:color="E0E0E0"/>
                    <w:left w:val="single" w:sz="2" w:space="0" w:color="E0E0E0"/>
                    <w:bottom w:val="single" w:sz="2" w:space="0" w:color="E0E0E0"/>
                    <w:right w:val="single" w:sz="2" w:space="0" w:color="E0E0E0"/>
                  </w:divBdr>
                  <w:divsChild>
                    <w:div w:id="1493331295">
                      <w:marLeft w:val="0"/>
                      <w:marRight w:val="0"/>
                      <w:marTop w:val="0"/>
                      <w:marBottom w:val="0"/>
                      <w:divBdr>
                        <w:top w:val="single" w:sz="2" w:space="0" w:color="E0E0E0"/>
                        <w:left w:val="single" w:sz="2" w:space="0" w:color="E0E0E0"/>
                        <w:bottom w:val="single" w:sz="2" w:space="0" w:color="E0E0E0"/>
                        <w:right w:val="single" w:sz="2" w:space="0" w:color="E0E0E0"/>
                      </w:divBdr>
                      <w:divsChild>
                        <w:div w:id="695545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56198164">
              <w:marLeft w:val="0"/>
              <w:marRight w:val="0"/>
              <w:marTop w:val="0"/>
              <w:marBottom w:val="0"/>
              <w:divBdr>
                <w:top w:val="single" w:sz="2" w:space="0" w:color="E0E0E0"/>
                <w:left w:val="single" w:sz="2" w:space="0" w:color="E0E0E0"/>
                <w:bottom w:val="single" w:sz="2" w:space="0" w:color="E0E0E0"/>
                <w:right w:val="single" w:sz="2" w:space="0" w:color="E0E0E0"/>
              </w:divBdr>
              <w:divsChild>
                <w:div w:id="1304431522">
                  <w:marLeft w:val="0"/>
                  <w:marRight w:val="0"/>
                  <w:marTop w:val="0"/>
                  <w:marBottom w:val="0"/>
                  <w:divBdr>
                    <w:top w:val="single" w:sz="2" w:space="0" w:color="E0E0E0"/>
                    <w:left w:val="single" w:sz="2" w:space="0" w:color="E0E0E0"/>
                    <w:bottom w:val="single" w:sz="2" w:space="0" w:color="E0E0E0"/>
                    <w:right w:val="single" w:sz="2" w:space="0" w:color="E0E0E0"/>
                  </w:divBdr>
                </w:div>
                <w:div w:id="1473057967">
                  <w:marLeft w:val="0"/>
                  <w:marRight w:val="0"/>
                  <w:marTop w:val="0"/>
                  <w:marBottom w:val="0"/>
                  <w:divBdr>
                    <w:top w:val="single" w:sz="2" w:space="0" w:color="E0E0E0"/>
                    <w:left w:val="single" w:sz="2" w:space="0" w:color="E0E0E0"/>
                    <w:bottom w:val="single" w:sz="2" w:space="0" w:color="E0E0E0"/>
                    <w:right w:val="single" w:sz="2" w:space="0" w:color="E0E0E0"/>
                  </w:divBdr>
                  <w:divsChild>
                    <w:div w:id="1655834232">
                      <w:marLeft w:val="0"/>
                      <w:marRight w:val="0"/>
                      <w:marTop w:val="0"/>
                      <w:marBottom w:val="0"/>
                      <w:divBdr>
                        <w:top w:val="single" w:sz="2" w:space="0" w:color="E0E0E0"/>
                        <w:left w:val="single" w:sz="2" w:space="0" w:color="E0E0E0"/>
                        <w:bottom w:val="single" w:sz="2" w:space="0" w:color="E0E0E0"/>
                        <w:right w:val="single" w:sz="2" w:space="0" w:color="E0E0E0"/>
                      </w:divBdr>
                      <w:divsChild>
                        <w:div w:id="1238398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2912682">
                      <w:marLeft w:val="0"/>
                      <w:marRight w:val="0"/>
                      <w:marTop w:val="0"/>
                      <w:marBottom w:val="0"/>
                      <w:divBdr>
                        <w:top w:val="single" w:sz="2" w:space="0" w:color="E0E0E0"/>
                        <w:left w:val="single" w:sz="2" w:space="0" w:color="E0E0E0"/>
                        <w:bottom w:val="single" w:sz="2" w:space="0" w:color="E0E0E0"/>
                        <w:right w:val="single" w:sz="2" w:space="0" w:color="E0E0E0"/>
                      </w:divBdr>
                      <w:divsChild>
                        <w:div w:id="739795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9349877">
                      <w:marLeft w:val="0"/>
                      <w:marRight w:val="0"/>
                      <w:marTop w:val="0"/>
                      <w:marBottom w:val="0"/>
                      <w:divBdr>
                        <w:top w:val="single" w:sz="2" w:space="0" w:color="E0E0E0"/>
                        <w:left w:val="single" w:sz="2" w:space="0" w:color="E0E0E0"/>
                        <w:bottom w:val="single" w:sz="2" w:space="0" w:color="E0E0E0"/>
                        <w:right w:val="single" w:sz="2" w:space="0" w:color="E0E0E0"/>
                      </w:divBdr>
                      <w:divsChild>
                        <w:div w:id="1605767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7392769">
                      <w:marLeft w:val="0"/>
                      <w:marRight w:val="0"/>
                      <w:marTop w:val="0"/>
                      <w:marBottom w:val="0"/>
                      <w:divBdr>
                        <w:top w:val="single" w:sz="2" w:space="0" w:color="E0E0E0"/>
                        <w:left w:val="single" w:sz="2" w:space="0" w:color="E0E0E0"/>
                        <w:bottom w:val="single" w:sz="2" w:space="0" w:color="E0E0E0"/>
                        <w:right w:val="single" w:sz="2" w:space="0" w:color="E0E0E0"/>
                      </w:divBdr>
                      <w:divsChild>
                        <w:div w:id="1924488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7247204">
      <w:bodyDiv w:val="1"/>
      <w:marLeft w:val="0"/>
      <w:marRight w:val="0"/>
      <w:marTop w:val="0"/>
      <w:marBottom w:val="0"/>
      <w:divBdr>
        <w:top w:val="none" w:sz="0" w:space="0" w:color="auto"/>
        <w:left w:val="none" w:sz="0" w:space="0" w:color="auto"/>
        <w:bottom w:val="none" w:sz="0" w:space="0" w:color="auto"/>
        <w:right w:val="none" w:sz="0" w:space="0" w:color="auto"/>
      </w:divBdr>
      <w:divsChild>
        <w:div w:id="639456361">
          <w:marLeft w:val="0"/>
          <w:marRight w:val="0"/>
          <w:marTop w:val="0"/>
          <w:marBottom w:val="300"/>
          <w:divBdr>
            <w:top w:val="none" w:sz="0" w:space="0" w:color="auto"/>
            <w:left w:val="none" w:sz="0" w:space="0" w:color="auto"/>
            <w:bottom w:val="none" w:sz="0" w:space="0" w:color="auto"/>
            <w:right w:val="none" w:sz="0" w:space="0" w:color="auto"/>
          </w:divBdr>
        </w:div>
        <w:div w:id="1396706687">
          <w:marLeft w:val="15"/>
          <w:marRight w:val="225"/>
          <w:marTop w:val="0"/>
          <w:marBottom w:val="105"/>
          <w:divBdr>
            <w:top w:val="none" w:sz="0" w:space="0" w:color="auto"/>
            <w:left w:val="none" w:sz="0" w:space="0" w:color="auto"/>
            <w:bottom w:val="none" w:sz="0" w:space="0" w:color="auto"/>
            <w:right w:val="none" w:sz="0" w:space="0" w:color="auto"/>
          </w:divBdr>
          <w:divsChild>
            <w:div w:id="1583562304">
              <w:marLeft w:val="0"/>
              <w:marRight w:val="0"/>
              <w:marTop w:val="0"/>
              <w:marBottom w:val="0"/>
              <w:divBdr>
                <w:top w:val="none" w:sz="0" w:space="0" w:color="auto"/>
                <w:left w:val="none" w:sz="0" w:space="0" w:color="auto"/>
                <w:bottom w:val="none" w:sz="0" w:space="0" w:color="auto"/>
                <w:right w:val="none" w:sz="0" w:space="0" w:color="auto"/>
              </w:divBdr>
            </w:div>
            <w:div w:id="918516169">
              <w:marLeft w:val="0"/>
              <w:marRight w:val="0"/>
              <w:marTop w:val="0"/>
              <w:marBottom w:val="0"/>
              <w:divBdr>
                <w:top w:val="none" w:sz="0" w:space="0" w:color="auto"/>
                <w:left w:val="none" w:sz="0" w:space="0" w:color="auto"/>
                <w:bottom w:val="none" w:sz="0" w:space="0" w:color="auto"/>
                <w:right w:val="none" w:sz="0" w:space="0" w:color="auto"/>
              </w:divBdr>
            </w:div>
            <w:div w:id="1461655061">
              <w:marLeft w:val="0"/>
              <w:marRight w:val="0"/>
              <w:marTop w:val="0"/>
              <w:marBottom w:val="0"/>
              <w:divBdr>
                <w:top w:val="none" w:sz="0" w:space="0" w:color="auto"/>
                <w:left w:val="none" w:sz="0" w:space="0" w:color="auto"/>
                <w:bottom w:val="none" w:sz="0" w:space="0" w:color="auto"/>
                <w:right w:val="none" w:sz="0" w:space="0" w:color="auto"/>
              </w:divBdr>
            </w:div>
            <w:div w:id="796917978">
              <w:marLeft w:val="0"/>
              <w:marRight w:val="0"/>
              <w:marTop w:val="0"/>
              <w:marBottom w:val="0"/>
              <w:divBdr>
                <w:top w:val="none" w:sz="0" w:space="0" w:color="auto"/>
                <w:left w:val="none" w:sz="0" w:space="0" w:color="auto"/>
                <w:bottom w:val="none" w:sz="0" w:space="0" w:color="auto"/>
                <w:right w:val="none" w:sz="0" w:space="0" w:color="auto"/>
              </w:divBdr>
            </w:div>
            <w:div w:id="581642714">
              <w:marLeft w:val="0"/>
              <w:marRight w:val="0"/>
              <w:marTop w:val="0"/>
              <w:marBottom w:val="0"/>
              <w:divBdr>
                <w:top w:val="none" w:sz="0" w:space="0" w:color="auto"/>
                <w:left w:val="none" w:sz="0" w:space="0" w:color="auto"/>
                <w:bottom w:val="none" w:sz="0" w:space="0" w:color="auto"/>
                <w:right w:val="none" w:sz="0" w:space="0" w:color="auto"/>
              </w:divBdr>
            </w:div>
            <w:div w:id="514999024">
              <w:marLeft w:val="0"/>
              <w:marRight w:val="0"/>
              <w:marTop w:val="0"/>
              <w:marBottom w:val="0"/>
              <w:divBdr>
                <w:top w:val="none" w:sz="0" w:space="0" w:color="auto"/>
                <w:left w:val="none" w:sz="0" w:space="0" w:color="auto"/>
                <w:bottom w:val="none" w:sz="0" w:space="0" w:color="auto"/>
                <w:right w:val="none" w:sz="0" w:space="0" w:color="auto"/>
              </w:divBdr>
            </w:div>
            <w:div w:id="185026819">
              <w:marLeft w:val="0"/>
              <w:marRight w:val="0"/>
              <w:marTop w:val="0"/>
              <w:marBottom w:val="0"/>
              <w:divBdr>
                <w:top w:val="none" w:sz="0" w:space="0" w:color="auto"/>
                <w:left w:val="none" w:sz="0" w:space="0" w:color="auto"/>
                <w:bottom w:val="none" w:sz="0" w:space="0" w:color="auto"/>
                <w:right w:val="none" w:sz="0" w:space="0" w:color="auto"/>
              </w:divBdr>
            </w:div>
            <w:div w:id="359867271">
              <w:marLeft w:val="0"/>
              <w:marRight w:val="0"/>
              <w:marTop w:val="0"/>
              <w:marBottom w:val="0"/>
              <w:divBdr>
                <w:top w:val="none" w:sz="0" w:space="0" w:color="auto"/>
                <w:left w:val="none" w:sz="0" w:space="0" w:color="auto"/>
                <w:bottom w:val="none" w:sz="0" w:space="0" w:color="auto"/>
                <w:right w:val="none" w:sz="0" w:space="0" w:color="auto"/>
              </w:divBdr>
            </w:div>
            <w:div w:id="2734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3172">
      <w:bodyDiv w:val="1"/>
      <w:marLeft w:val="0"/>
      <w:marRight w:val="0"/>
      <w:marTop w:val="0"/>
      <w:marBottom w:val="0"/>
      <w:divBdr>
        <w:top w:val="none" w:sz="0" w:space="0" w:color="auto"/>
        <w:left w:val="none" w:sz="0" w:space="0" w:color="auto"/>
        <w:bottom w:val="none" w:sz="0" w:space="0" w:color="auto"/>
        <w:right w:val="none" w:sz="0" w:space="0" w:color="auto"/>
      </w:divBdr>
    </w:div>
    <w:div w:id="1010179680">
      <w:bodyDiv w:val="1"/>
      <w:marLeft w:val="0"/>
      <w:marRight w:val="0"/>
      <w:marTop w:val="0"/>
      <w:marBottom w:val="0"/>
      <w:divBdr>
        <w:top w:val="none" w:sz="0" w:space="0" w:color="auto"/>
        <w:left w:val="none" w:sz="0" w:space="0" w:color="auto"/>
        <w:bottom w:val="none" w:sz="0" w:space="0" w:color="auto"/>
        <w:right w:val="none" w:sz="0" w:space="0" w:color="auto"/>
      </w:divBdr>
      <w:divsChild>
        <w:div w:id="1191068408">
          <w:marLeft w:val="-225"/>
          <w:marRight w:val="-225"/>
          <w:marTop w:val="0"/>
          <w:marBottom w:val="0"/>
          <w:divBdr>
            <w:top w:val="none" w:sz="0" w:space="0" w:color="auto"/>
            <w:left w:val="none" w:sz="0" w:space="0" w:color="auto"/>
            <w:bottom w:val="none" w:sz="0" w:space="0" w:color="auto"/>
            <w:right w:val="none" w:sz="0" w:space="0" w:color="auto"/>
          </w:divBdr>
          <w:divsChild>
            <w:div w:id="998581185">
              <w:marLeft w:val="0"/>
              <w:marRight w:val="0"/>
              <w:marTop w:val="0"/>
              <w:marBottom w:val="0"/>
              <w:divBdr>
                <w:top w:val="none" w:sz="0" w:space="0" w:color="auto"/>
                <w:left w:val="none" w:sz="0" w:space="0" w:color="auto"/>
                <w:bottom w:val="none" w:sz="0" w:space="0" w:color="auto"/>
                <w:right w:val="none" w:sz="0" w:space="0" w:color="auto"/>
              </w:divBdr>
              <w:divsChild>
                <w:div w:id="1841460254">
                  <w:marLeft w:val="-225"/>
                  <w:marRight w:val="-225"/>
                  <w:marTop w:val="0"/>
                  <w:marBottom w:val="0"/>
                  <w:divBdr>
                    <w:top w:val="none" w:sz="0" w:space="0" w:color="auto"/>
                    <w:left w:val="none" w:sz="0" w:space="0" w:color="auto"/>
                    <w:bottom w:val="none" w:sz="0" w:space="0" w:color="auto"/>
                    <w:right w:val="none" w:sz="0" w:space="0" w:color="auto"/>
                  </w:divBdr>
                  <w:divsChild>
                    <w:div w:id="1047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6549">
          <w:marLeft w:val="-225"/>
          <w:marRight w:val="-225"/>
          <w:marTop w:val="0"/>
          <w:marBottom w:val="0"/>
          <w:divBdr>
            <w:top w:val="none" w:sz="0" w:space="0" w:color="auto"/>
            <w:left w:val="none" w:sz="0" w:space="0" w:color="auto"/>
            <w:bottom w:val="none" w:sz="0" w:space="0" w:color="auto"/>
            <w:right w:val="none" w:sz="0" w:space="0" w:color="auto"/>
          </w:divBdr>
          <w:divsChild>
            <w:div w:id="856044421">
              <w:marLeft w:val="0"/>
              <w:marRight w:val="0"/>
              <w:marTop w:val="0"/>
              <w:marBottom w:val="0"/>
              <w:divBdr>
                <w:top w:val="none" w:sz="0" w:space="0" w:color="auto"/>
                <w:left w:val="none" w:sz="0" w:space="0" w:color="auto"/>
                <w:bottom w:val="none" w:sz="0" w:space="0" w:color="auto"/>
                <w:right w:val="none" w:sz="0" w:space="0" w:color="auto"/>
              </w:divBdr>
              <w:divsChild>
                <w:div w:id="146366695">
                  <w:marLeft w:val="0"/>
                  <w:marRight w:val="0"/>
                  <w:marTop w:val="0"/>
                  <w:marBottom w:val="0"/>
                  <w:divBdr>
                    <w:top w:val="none" w:sz="0" w:space="0" w:color="auto"/>
                    <w:left w:val="none" w:sz="0" w:space="0" w:color="auto"/>
                    <w:bottom w:val="none" w:sz="0" w:space="0" w:color="auto"/>
                    <w:right w:val="none" w:sz="0" w:space="0" w:color="auto"/>
                  </w:divBdr>
                  <w:divsChild>
                    <w:div w:id="11332517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5924619">
              <w:marLeft w:val="1463"/>
              <w:marRight w:val="0"/>
              <w:marTop w:val="0"/>
              <w:marBottom w:val="0"/>
              <w:divBdr>
                <w:top w:val="none" w:sz="0" w:space="0" w:color="auto"/>
                <w:left w:val="none" w:sz="0" w:space="0" w:color="auto"/>
                <w:bottom w:val="none" w:sz="0" w:space="0" w:color="auto"/>
                <w:right w:val="none" w:sz="0" w:space="0" w:color="auto"/>
              </w:divBdr>
              <w:divsChild>
                <w:div w:id="3720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5327">
          <w:marLeft w:val="-225"/>
          <w:marRight w:val="-225"/>
          <w:marTop w:val="0"/>
          <w:marBottom w:val="0"/>
          <w:divBdr>
            <w:top w:val="none" w:sz="0" w:space="0" w:color="auto"/>
            <w:left w:val="none" w:sz="0" w:space="0" w:color="auto"/>
            <w:bottom w:val="none" w:sz="0" w:space="0" w:color="auto"/>
            <w:right w:val="none" w:sz="0" w:space="0" w:color="auto"/>
          </w:divBdr>
          <w:divsChild>
            <w:div w:id="193509244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011881834">
      <w:bodyDiv w:val="1"/>
      <w:marLeft w:val="0"/>
      <w:marRight w:val="0"/>
      <w:marTop w:val="0"/>
      <w:marBottom w:val="0"/>
      <w:divBdr>
        <w:top w:val="none" w:sz="0" w:space="0" w:color="auto"/>
        <w:left w:val="none" w:sz="0" w:space="0" w:color="auto"/>
        <w:bottom w:val="none" w:sz="0" w:space="0" w:color="auto"/>
        <w:right w:val="none" w:sz="0" w:space="0" w:color="auto"/>
      </w:divBdr>
      <w:divsChild>
        <w:div w:id="956760644">
          <w:marLeft w:val="0"/>
          <w:marRight w:val="0"/>
          <w:marTop w:val="0"/>
          <w:marBottom w:val="0"/>
          <w:divBdr>
            <w:top w:val="none" w:sz="0" w:space="0" w:color="auto"/>
            <w:left w:val="none" w:sz="0" w:space="0" w:color="auto"/>
            <w:bottom w:val="none" w:sz="0" w:space="0" w:color="auto"/>
            <w:right w:val="none" w:sz="0" w:space="0" w:color="auto"/>
          </w:divBdr>
        </w:div>
        <w:div w:id="1649238992">
          <w:marLeft w:val="0"/>
          <w:marRight w:val="0"/>
          <w:marTop w:val="0"/>
          <w:marBottom w:val="0"/>
          <w:divBdr>
            <w:top w:val="none" w:sz="0" w:space="0" w:color="auto"/>
            <w:left w:val="none" w:sz="0" w:space="0" w:color="auto"/>
            <w:bottom w:val="none" w:sz="0" w:space="0" w:color="auto"/>
            <w:right w:val="none" w:sz="0" w:space="0" w:color="auto"/>
          </w:divBdr>
        </w:div>
      </w:divsChild>
    </w:div>
    <w:div w:id="1016268860">
      <w:bodyDiv w:val="1"/>
      <w:marLeft w:val="0"/>
      <w:marRight w:val="0"/>
      <w:marTop w:val="0"/>
      <w:marBottom w:val="0"/>
      <w:divBdr>
        <w:top w:val="none" w:sz="0" w:space="0" w:color="auto"/>
        <w:left w:val="none" w:sz="0" w:space="0" w:color="auto"/>
        <w:bottom w:val="none" w:sz="0" w:space="0" w:color="auto"/>
        <w:right w:val="none" w:sz="0" w:space="0" w:color="auto"/>
      </w:divBdr>
      <w:divsChild>
        <w:div w:id="1693995341">
          <w:marLeft w:val="0"/>
          <w:marRight w:val="0"/>
          <w:marTop w:val="0"/>
          <w:marBottom w:val="0"/>
          <w:divBdr>
            <w:top w:val="single" w:sz="2" w:space="0" w:color="E0E0E0"/>
            <w:left w:val="single" w:sz="2" w:space="0" w:color="E0E0E0"/>
            <w:bottom w:val="single" w:sz="2" w:space="0" w:color="E0E0E0"/>
            <w:right w:val="single" w:sz="2" w:space="0" w:color="E0E0E0"/>
          </w:divBdr>
          <w:divsChild>
            <w:div w:id="212011044">
              <w:marLeft w:val="0"/>
              <w:marRight w:val="0"/>
              <w:marTop w:val="0"/>
              <w:marBottom w:val="0"/>
              <w:divBdr>
                <w:top w:val="single" w:sz="2" w:space="0" w:color="E0E0E0"/>
                <w:left w:val="single" w:sz="2" w:space="0" w:color="E0E0E0"/>
                <w:bottom w:val="single" w:sz="2" w:space="0" w:color="E0E0E0"/>
                <w:right w:val="single" w:sz="2" w:space="0" w:color="E0E0E0"/>
              </w:divBdr>
              <w:divsChild>
                <w:div w:id="502554067">
                  <w:marLeft w:val="0"/>
                  <w:marRight w:val="0"/>
                  <w:marTop w:val="0"/>
                  <w:marBottom w:val="0"/>
                  <w:divBdr>
                    <w:top w:val="single" w:sz="2" w:space="0" w:color="E0E0E0"/>
                    <w:left w:val="single" w:sz="2" w:space="0" w:color="E0E0E0"/>
                    <w:bottom w:val="single" w:sz="2" w:space="0" w:color="E0E0E0"/>
                    <w:right w:val="single" w:sz="2" w:space="0" w:color="E0E0E0"/>
                  </w:divBdr>
                  <w:divsChild>
                    <w:div w:id="1121997156">
                      <w:marLeft w:val="0"/>
                      <w:marRight w:val="0"/>
                      <w:marTop w:val="0"/>
                      <w:marBottom w:val="0"/>
                      <w:divBdr>
                        <w:top w:val="single" w:sz="2" w:space="0" w:color="E0E0E0"/>
                        <w:left w:val="single" w:sz="2" w:space="0" w:color="E0E0E0"/>
                        <w:bottom w:val="single" w:sz="2" w:space="0" w:color="E0E0E0"/>
                        <w:right w:val="single" w:sz="2" w:space="0" w:color="E0E0E0"/>
                      </w:divBdr>
                    </w:div>
                    <w:div w:id="1637822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21435197">
          <w:marLeft w:val="0"/>
          <w:marRight w:val="0"/>
          <w:marTop w:val="0"/>
          <w:marBottom w:val="0"/>
          <w:divBdr>
            <w:top w:val="single" w:sz="2" w:space="0" w:color="E0E0E0"/>
            <w:left w:val="single" w:sz="2" w:space="0" w:color="E0E0E0"/>
            <w:bottom w:val="single" w:sz="2" w:space="0" w:color="E0E0E0"/>
            <w:right w:val="single" w:sz="2" w:space="0" w:color="E0E0E0"/>
          </w:divBdr>
          <w:divsChild>
            <w:div w:id="2134518805">
              <w:marLeft w:val="0"/>
              <w:marRight w:val="0"/>
              <w:marTop w:val="0"/>
              <w:marBottom w:val="0"/>
              <w:divBdr>
                <w:top w:val="single" w:sz="2" w:space="0" w:color="E0E0E0"/>
                <w:left w:val="single" w:sz="2" w:space="0" w:color="E0E0E0"/>
                <w:bottom w:val="single" w:sz="2" w:space="0" w:color="E0E0E0"/>
                <w:right w:val="single" w:sz="2" w:space="0" w:color="E0E0E0"/>
              </w:divBdr>
              <w:divsChild>
                <w:div w:id="1202858290">
                  <w:marLeft w:val="0"/>
                  <w:marRight w:val="0"/>
                  <w:marTop w:val="0"/>
                  <w:marBottom w:val="0"/>
                  <w:divBdr>
                    <w:top w:val="single" w:sz="2" w:space="0" w:color="E0E0E0"/>
                    <w:left w:val="single" w:sz="2" w:space="0" w:color="E0E0E0"/>
                    <w:bottom w:val="single" w:sz="2" w:space="0" w:color="E0E0E0"/>
                    <w:right w:val="single" w:sz="2" w:space="0" w:color="E0E0E0"/>
                  </w:divBdr>
                  <w:divsChild>
                    <w:div w:id="132722046">
                      <w:marLeft w:val="0"/>
                      <w:marRight w:val="0"/>
                      <w:marTop w:val="0"/>
                      <w:marBottom w:val="0"/>
                      <w:divBdr>
                        <w:top w:val="single" w:sz="2" w:space="0" w:color="E0E0E0"/>
                        <w:left w:val="single" w:sz="2" w:space="0" w:color="E0E0E0"/>
                        <w:bottom w:val="single" w:sz="2" w:space="0" w:color="E0E0E0"/>
                        <w:right w:val="single" w:sz="2" w:space="0" w:color="E0E0E0"/>
                      </w:divBdr>
                      <w:divsChild>
                        <w:div w:id="18509472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7725087">
              <w:marLeft w:val="0"/>
              <w:marRight w:val="0"/>
              <w:marTop w:val="0"/>
              <w:marBottom w:val="0"/>
              <w:divBdr>
                <w:top w:val="single" w:sz="2" w:space="0" w:color="E0E0E0"/>
                <w:left w:val="single" w:sz="2" w:space="0" w:color="E0E0E0"/>
                <w:bottom w:val="single" w:sz="2" w:space="0" w:color="E0E0E0"/>
                <w:right w:val="single" w:sz="2" w:space="0" w:color="E0E0E0"/>
              </w:divBdr>
              <w:divsChild>
                <w:div w:id="1074208609">
                  <w:marLeft w:val="0"/>
                  <w:marRight w:val="0"/>
                  <w:marTop w:val="0"/>
                  <w:marBottom w:val="0"/>
                  <w:divBdr>
                    <w:top w:val="single" w:sz="2" w:space="0" w:color="E0E0E0"/>
                    <w:left w:val="single" w:sz="2" w:space="0" w:color="E0E0E0"/>
                    <w:bottom w:val="single" w:sz="2" w:space="0" w:color="E0E0E0"/>
                    <w:right w:val="single" w:sz="2" w:space="0" w:color="E0E0E0"/>
                  </w:divBdr>
                </w:div>
                <w:div w:id="422262101">
                  <w:marLeft w:val="0"/>
                  <w:marRight w:val="0"/>
                  <w:marTop w:val="0"/>
                  <w:marBottom w:val="0"/>
                  <w:divBdr>
                    <w:top w:val="single" w:sz="2" w:space="0" w:color="E0E0E0"/>
                    <w:left w:val="single" w:sz="2" w:space="0" w:color="E0E0E0"/>
                    <w:bottom w:val="single" w:sz="2" w:space="0" w:color="E0E0E0"/>
                    <w:right w:val="single" w:sz="2" w:space="0" w:color="E0E0E0"/>
                  </w:divBdr>
                  <w:divsChild>
                    <w:div w:id="1938899523">
                      <w:marLeft w:val="0"/>
                      <w:marRight w:val="0"/>
                      <w:marTop w:val="0"/>
                      <w:marBottom w:val="0"/>
                      <w:divBdr>
                        <w:top w:val="single" w:sz="2" w:space="0" w:color="E0E0E0"/>
                        <w:left w:val="single" w:sz="2" w:space="0" w:color="E0E0E0"/>
                        <w:bottom w:val="single" w:sz="2" w:space="0" w:color="E0E0E0"/>
                        <w:right w:val="single" w:sz="2" w:space="0" w:color="E0E0E0"/>
                      </w:divBdr>
                      <w:divsChild>
                        <w:div w:id="16846279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15013403">
                      <w:marLeft w:val="0"/>
                      <w:marRight w:val="0"/>
                      <w:marTop w:val="0"/>
                      <w:marBottom w:val="0"/>
                      <w:divBdr>
                        <w:top w:val="single" w:sz="2" w:space="0" w:color="E0E0E0"/>
                        <w:left w:val="single" w:sz="2" w:space="0" w:color="E0E0E0"/>
                        <w:bottom w:val="single" w:sz="2" w:space="0" w:color="E0E0E0"/>
                        <w:right w:val="single" w:sz="2" w:space="0" w:color="E0E0E0"/>
                      </w:divBdr>
                      <w:divsChild>
                        <w:div w:id="7995715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2779344">
                      <w:marLeft w:val="0"/>
                      <w:marRight w:val="0"/>
                      <w:marTop w:val="0"/>
                      <w:marBottom w:val="0"/>
                      <w:divBdr>
                        <w:top w:val="single" w:sz="2" w:space="0" w:color="E0E0E0"/>
                        <w:left w:val="single" w:sz="2" w:space="0" w:color="E0E0E0"/>
                        <w:bottom w:val="single" w:sz="2" w:space="0" w:color="E0E0E0"/>
                        <w:right w:val="single" w:sz="2" w:space="0" w:color="E0E0E0"/>
                      </w:divBdr>
                      <w:divsChild>
                        <w:div w:id="11527901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17922952">
      <w:bodyDiv w:val="1"/>
      <w:marLeft w:val="0"/>
      <w:marRight w:val="0"/>
      <w:marTop w:val="0"/>
      <w:marBottom w:val="0"/>
      <w:divBdr>
        <w:top w:val="none" w:sz="0" w:space="0" w:color="auto"/>
        <w:left w:val="none" w:sz="0" w:space="0" w:color="auto"/>
        <w:bottom w:val="none" w:sz="0" w:space="0" w:color="auto"/>
        <w:right w:val="none" w:sz="0" w:space="0" w:color="auto"/>
      </w:divBdr>
      <w:divsChild>
        <w:div w:id="1858352922">
          <w:marLeft w:val="0"/>
          <w:marRight w:val="0"/>
          <w:marTop w:val="0"/>
          <w:marBottom w:val="450"/>
          <w:divBdr>
            <w:top w:val="none" w:sz="0" w:space="0" w:color="auto"/>
            <w:left w:val="none" w:sz="0" w:space="0" w:color="auto"/>
            <w:bottom w:val="none" w:sz="0" w:space="0" w:color="auto"/>
            <w:right w:val="none" w:sz="0" w:space="0" w:color="auto"/>
          </w:divBdr>
          <w:divsChild>
            <w:div w:id="1084842454">
              <w:marLeft w:val="0"/>
              <w:marRight w:val="0"/>
              <w:marTop w:val="0"/>
              <w:marBottom w:val="75"/>
              <w:divBdr>
                <w:top w:val="none" w:sz="0" w:space="0" w:color="auto"/>
                <w:left w:val="none" w:sz="0" w:space="0" w:color="auto"/>
                <w:bottom w:val="none" w:sz="0" w:space="0" w:color="auto"/>
                <w:right w:val="none" w:sz="0" w:space="0" w:color="auto"/>
              </w:divBdr>
              <w:divsChild>
                <w:div w:id="449395347">
                  <w:marLeft w:val="0"/>
                  <w:marRight w:val="0"/>
                  <w:marTop w:val="0"/>
                  <w:marBottom w:val="0"/>
                  <w:divBdr>
                    <w:top w:val="none" w:sz="0" w:space="0" w:color="auto"/>
                    <w:left w:val="none" w:sz="0" w:space="0" w:color="auto"/>
                    <w:bottom w:val="none" w:sz="0" w:space="0" w:color="auto"/>
                    <w:right w:val="none" w:sz="0" w:space="0" w:color="auto"/>
                  </w:divBdr>
                  <w:divsChild>
                    <w:div w:id="1745684554">
                      <w:marLeft w:val="0"/>
                      <w:marRight w:val="0"/>
                      <w:marTop w:val="0"/>
                      <w:marBottom w:val="0"/>
                      <w:divBdr>
                        <w:top w:val="none" w:sz="0" w:space="0" w:color="auto"/>
                        <w:left w:val="none" w:sz="0" w:space="0" w:color="auto"/>
                        <w:bottom w:val="none" w:sz="0" w:space="0" w:color="auto"/>
                        <w:right w:val="none" w:sz="0" w:space="0" w:color="auto"/>
                      </w:divBdr>
                      <w:divsChild>
                        <w:div w:id="3706871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7515">
                  <w:marLeft w:val="0"/>
                  <w:marRight w:val="0"/>
                  <w:marTop w:val="0"/>
                  <w:marBottom w:val="0"/>
                  <w:divBdr>
                    <w:top w:val="none" w:sz="0" w:space="0" w:color="auto"/>
                    <w:left w:val="none" w:sz="0" w:space="0" w:color="auto"/>
                    <w:bottom w:val="none" w:sz="0" w:space="0" w:color="auto"/>
                    <w:right w:val="none" w:sz="0" w:space="0" w:color="auto"/>
                  </w:divBdr>
                  <w:divsChild>
                    <w:div w:id="10044325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1116562">
              <w:marLeft w:val="0"/>
              <w:marRight w:val="225"/>
              <w:marTop w:val="0"/>
              <w:marBottom w:val="0"/>
              <w:divBdr>
                <w:top w:val="none" w:sz="0" w:space="0" w:color="auto"/>
                <w:left w:val="none" w:sz="0" w:space="0" w:color="auto"/>
                <w:bottom w:val="none" w:sz="0" w:space="0" w:color="auto"/>
                <w:right w:val="none" w:sz="0" w:space="0" w:color="auto"/>
              </w:divBdr>
            </w:div>
          </w:divsChild>
        </w:div>
        <w:div w:id="1685087868">
          <w:marLeft w:val="0"/>
          <w:marRight w:val="0"/>
          <w:marTop w:val="0"/>
          <w:marBottom w:val="300"/>
          <w:divBdr>
            <w:top w:val="none" w:sz="0" w:space="0" w:color="auto"/>
            <w:left w:val="none" w:sz="0" w:space="0" w:color="auto"/>
            <w:bottom w:val="none" w:sz="0" w:space="0" w:color="auto"/>
            <w:right w:val="none" w:sz="0" w:space="0" w:color="auto"/>
          </w:divBdr>
          <w:divsChild>
            <w:div w:id="900599525">
              <w:marLeft w:val="0"/>
              <w:marRight w:val="0"/>
              <w:marTop w:val="0"/>
              <w:marBottom w:val="0"/>
              <w:divBdr>
                <w:top w:val="none" w:sz="0" w:space="0" w:color="auto"/>
                <w:left w:val="none" w:sz="0" w:space="0" w:color="auto"/>
                <w:bottom w:val="none" w:sz="0" w:space="0" w:color="auto"/>
                <w:right w:val="none" w:sz="0" w:space="0" w:color="auto"/>
              </w:divBdr>
              <w:divsChild>
                <w:div w:id="2097286016">
                  <w:marLeft w:val="-225"/>
                  <w:marRight w:val="-225"/>
                  <w:marTop w:val="0"/>
                  <w:marBottom w:val="0"/>
                  <w:divBdr>
                    <w:top w:val="none" w:sz="0" w:space="0" w:color="auto"/>
                    <w:left w:val="none" w:sz="0" w:space="0" w:color="auto"/>
                    <w:bottom w:val="none" w:sz="0" w:space="0" w:color="auto"/>
                    <w:right w:val="none" w:sz="0" w:space="0" w:color="auto"/>
                  </w:divBdr>
                  <w:divsChild>
                    <w:div w:id="870845267">
                      <w:marLeft w:val="0"/>
                      <w:marRight w:val="0"/>
                      <w:marTop w:val="0"/>
                      <w:marBottom w:val="0"/>
                      <w:divBdr>
                        <w:top w:val="none" w:sz="0" w:space="0" w:color="auto"/>
                        <w:left w:val="none" w:sz="0" w:space="0" w:color="auto"/>
                        <w:bottom w:val="none" w:sz="0" w:space="0" w:color="auto"/>
                        <w:right w:val="none" w:sz="0" w:space="0" w:color="auto"/>
                      </w:divBdr>
                      <w:divsChild>
                        <w:div w:id="345179161">
                          <w:marLeft w:val="0"/>
                          <w:marRight w:val="0"/>
                          <w:marTop w:val="0"/>
                          <w:marBottom w:val="0"/>
                          <w:divBdr>
                            <w:top w:val="none" w:sz="0" w:space="0" w:color="auto"/>
                            <w:left w:val="none" w:sz="0" w:space="0" w:color="auto"/>
                            <w:bottom w:val="none" w:sz="0" w:space="0" w:color="auto"/>
                            <w:right w:val="none" w:sz="0" w:space="0" w:color="auto"/>
                          </w:divBdr>
                          <w:divsChild>
                            <w:div w:id="14330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168175">
          <w:marLeft w:val="0"/>
          <w:marRight w:val="0"/>
          <w:marTop w:val="0"/>
          <w:marBottom w:val="0"/>
          <w:divBdr>
            <w:top w:val="none" w:sz="0" w:space="0" w:color="auto"/>
            <w:left w:val="none" w:sz="0" w:space="0" w:color="auto"/>
            <w:bottom w:val="none" w:sz="0" w:space="0" w:color="auto"/>
            <w:right w:val="none" w:sz="0" w:space="0" w:color="auto"/>
          </w:divBdr>
          <w:divsChild>
            <w:div w:id="303314955">
              <w:marLeft w:val="0"/>
              <w:marRight w:val="450"/>
              <w:marTop w:val="0"/>
              <w:marBottom w:val="150"/>
              <w:divBdr>
                <w:top w:val="none" w:sz="0" w:space="0" w:color="auto"/>
                <w:left w:val="none" w:sz="0" w:space="0" w:color="auto"/>
                <w:bottom w:val="none" w:sz="0" w:space="0" w:color="auto"/>
                <w:right w:val="none" w:sz="0" w:space="0" w:color="auto"/>
              </w:divBdr>
              <w:divsChild>
                <w:div w:id="1270433427">
                  <w:marLeft w:val="0"/>
                  <w:marRight w:val="0"/>
                  <w:marTop w:val="0"/>
                  <w:marBottom w:val="0"/>
                  <w:divBdr>
                    <w:top w:val="none" w:sz="0" w:space="0" w:color="auto"/>
                    <w:left w:val="none" w:sz="0" w:space="0" w:color="auto"/>
                    <w:bottom w:val="none" w:sz="0" w:space="0" w:color="auto"/>
                    <w:right w:val="none" w:sz="0" w:space="0" w:color="auto"/>
                  </w:divBdr>
                  <w:divsChild>
                    <w:div w:id="1269582927">
                      <w:marLeft w:val="0"/>
                      <w:marRight w:val="0"/>
                      <w:marTop w:val="0"/>
                      <w:marBottom w:val="0"/>
                      <w:divBdr>
                        <w:top w:val="none" w:sz="0" w:space="0" w:color="auto"/>
                        <w:left w:val="none" w:sz="0" w:space="0" w:color="auto"/>
                        <w:bottom w:val="none" w:sz="0" w:space="0" w:color="auto"/>
                        <w:right w:val="none" w:sz="0" w:space="0" w:color="auto"/>
                      </w:divBdr>
                    </w:div>
                    <w:div w:id="2690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99027">
      <w:bodyDiv w:val="1"/>
      <w:marLeft w:val="0"/>
      <w:marRight w:val="0"/>
      <w:marTop w:val="0"/>
      <w:marBottom w:val="0"/>
      <w:divBdr>
        <w:top w:val="none" w:sz="0" w:space="0" w:color="auto"/>
        <w:left w:val="none" w:sz="0" w:space="0" w:color="auto"/>
        <w:bottom w:val="none" w:sz="0" w:space="0" w:color="auto"/>
        <w:right w:val="none" w:sz="0" w:space="0" w:color="auto"/>
      </w:divBdr>
    </w:div>
    <w:div w:id="1034039698">
      <w:bodyDiv w:val="1"/>
      <w:marLeft w:val="0"/>
      <w:marRight w:val="0"/>
      <w:marTop w:val="0"/>
      <w:marBottom w:val="0"/>
      <w:divBdr>
        <w:top w:val="none" w:sz="0" w:space="0" w:color="auto"/>
        <w:left w:val="none" w:sz="0" w:space="0" w:color="auto"/>
        <w:bottom w:val="none" w:sz="0" w:space="0" w:color="auto"/>
        <w:right w:val="none" w:sz="0" w:space="0" w:color="auto"/>
      </w:divBdr>
      <w:divsChild>
        <w:div w:id="727923496">
          <w:marLeft w:val="0"/>
          <w:marRight w:val="0"/>
          <w:marTop w:val="0"/>
          <w:marBottom w:val="300"/>
          <w:divBdr>
            <w:top w:val="none" w:sz="0" w:space="0" w:color="auto"/>
            <w:left w:val="none" w:sz="0" w:space="0" w:color="auto"/>
            <w:bottom w:val="none" w:sz="0" w:space="0" w:color="auto"/>
            <w:right w:val="none" w:sz="0" w:space="0" w:color="auto"/>
          </w:divBdr>
        </w:div>
        <w:div w:id="919366014">
          <w:marLeft w:val="15"/>
          <w:marRight w:val="225"/>
          <w:marTop w:val="0"/>
          <w:marBottom w:val="105"/>
          <w:divBdr>
            <w:top w:val="none" w:sz="0" w:space="0" w:color="auto"/>
            <w:left w:val="none" w:sz="0" w:space="0" w:color="auto"/>
            <w:bottom w:val="none" w:sz="0" w:space="0" w:color="auto"/>
            <w:right w:val="none" w:sz="0" w:space="0" w:color="auto"/>
          </w:divBdr>
          <w:divsChild>
            <w:div w:id="397947077">
              <w:marLeft w:val="0"/>
              <w:marRight w:val="0"/>
              <w:marTop w:val="0"/>
              <w:marBottom w:val="0"/>
              <w:divBdr>
                <w:top w:val="none" w:sz="0" w:space="0" w:color="auto"/>
                <w:left w:val="none" w:sz="0" w:space="0" w:color="auto"/>
                <w:bottom w:val="none" w:sz="0" w:space="0" w:color="auto"/>
                <w:right w:val="none" w:sz="0" w:space="0" w:color="auto"/>
              </w:divBdr>
            </w:div>
            <w:div w:id="415177271">
              <w:marLeft w:val="0"/>
              <w:marRight w:val="0"/>
              <w:marTop w:val="0"/>
              <w:marBottom w:val="0"/>
              <w:divBdr>
                <w:top w:val="none" w:sz="0" w:space="0" w:color="auto"/>
                <w:left w:val="none" w:sz="0" w:space="0" w:color="auto"/>
                <w:bottom w:val="none" w:sz="0" w:space="0" w:color="auto"/>
                <w:right w:val="none" w:sz="0" w:space="0" w:color="auto"/>
              </w:divBdr>
            </w:div>
            <w:div w:id="873931930">
              <w:marLeft w:val="0"/>
              <w:marRight w:val="0"/>
              <w:marTop w:val="0"/>
              <w:marBottom w:val="0"/>
              <w:divBdr>
                <w:top w:val="none" w:sz="0" w:space="0" w:color="auto"/>
                <w:left w:val="none" w:sz="0" w:space="0" w:color="auto"/>
                <w:bottom w:val="none" w:sz="0" w:space="0" w:color="auto"/>
                <w:right w:val="none" w:sz="0" w:space="0" w:color="auto"/>
              </w:divBdr>
            </w:div>
            <w:div w:id="1255935115">
              <w:marLeft w:val="0"/>
              <w:marRight w:val="0"/>
              <w:marTop w:val="0"/>
              <w:marBottom w:val="0"/>
              <w:divBdr>
                <w:top w:val="none" w:sz="0" w:space="0" w:color="auto"/>
                <w:left w:val="none" w:sz="0" w:space="0" w:color="auto"/>
                <w:bottom w:val="none" w:sz="0" w:space="0" w:color="auto"/>
                <w:right w:val="none" w:sz="0" w:space="0" w:color="auto"/>
              </w:divBdr>
            </w:div>
            <w:div w:id="1266691416">
              <w:marLeft w:val="0"/>
              <w:marRight w:val="0"/>
              <w:marTop w:val="0"/>
              <w:marBottom w:val="0"/>
              <w:divBdr>
                <w:top w:val="none" w:sz="0" w:space="0" w:color="auto"/>
                <w:left w:val="none" w:sz="0" w:space="0" w:color="auto"/>
                <w:bottom w:val="none" w:sz="0" w:space="0" w:color="auto"/>
                <w:right w:val="none" w:sz="0" w:space="0" w:color="auto"/>
              </w:divBdr>
            </w:div>
            <w:div w:id="793789991">
              <w:marLeft w:val="0"/>
              <w:marRight w:val="0"/>
              <w:marTop w:val="0"/>
              <w:marBottom w:val="0"/>
              <w:divBdr>
                <w:top w:val="none" w:sz="0" w:space="0" w:color="auto"/>
                <w:left w:val="none" w:sz="0" w:space="0" w:color="auto"/>
                <w:bottom w:val="none" w:sz="0" w:space="0" w:color="auto"/>
                <w:right w:val="none" w:sz="0" w:space="0" w:color="auto"/>
              </w:divBdr>
            </w:div>
            <w:div w:id="15788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3712">
      <w:bodyDiv w:val="1"/>
      <w:marLeft w:val="0"/>
      <w:marRight w:val="0"/>
      <w:marTop w:val="0"/>
      <w:marBottom w:val="0"/>
      <w:divBdr>
        <w:top w:val="none" w:sz="0" w:space="0" w:color="auto"/>
        <w:left w:val="none" w:sz="0" w:space="0" w:color="auto"/>
        <w:bottom w:val="none" w:sz="0" w:space="0" w:color="auto"/>
        <w:right w:val="none" w:sz="0" w:space="0" w:color="auto"/>
      </w:divBdr>
      <w:divsChild>
        <w:div w:id="927544112">
          <w:marLeft w:val="0"/>
          <w:marRight w:val="0"/>
          <w:marTop w:val="0"/>
          <w:marBottom w:val="300"/>
          <w:divBdr>
            <w:top w:val="none" w:sz="0" w:space="0" w:color="auto"/>
            <w:left w:val="none" w:sz="0" w:space="0" w:color="auto"/>
            <w:bottom w:val="none" w:sz="0" w:space="0" w:color="auto"/>
            <w:right w:val="none" w:sz="0" w:space="0" w:color="auto"/>
          </w:divBdr>
        </w:div>
        <w:div w:id="1540779251">
          <w:marLeft w:val="15"/>
          <w:marRight w:val="225"/>
          <w:marTop w:val="0"/>
          <w:marBottom w:val="105"/>
          <w:divBdr>
            <w:top w:val="none" w:sz="0" w:space="0" w:color="auto"/>
            <w:left w:val="none" w:sz="0" w:space="0" w:color="auto"/>
            <w:bottom w:val="none" w:sz="0" w:space="0" w:color="auto"/>
            <w:right w:val="none" w:sz="0" w:space="0" w:color="auto"/>
          </w:divBdr>
          <w:divsChild>
            <w:div w:id="16573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381">
      <w:bodyDiv w:val="1"/>
      <w:marLeft w:val="0"/>
      <w:marRight w:val="0"/>
      <w:marTop w:val="0"/>
      <w:marBottom w:val="0"/>
      <w:divBdr>
        <w:top w:val="none" w:sz="0" w:space="0" w:color="auto"/>
        <w:left w:val="none" w:sz="0" w:space="0" w:color="auto"/>
        <w:bottom w:val="none" w:sz="0" w:space="0" w:color="auto"/>
        <w:right w:val="none" w:sz="0" w:space="0" w:color="auto"/>
      </w:divBdr>
      <w:divsChild>
        <w:div w:id="1405032741">
          <w:marLeft w:val="-225"/>
          <w:marRight w:val="-225"/>
          <w:marTop w:val="0"/>
          <w:marBottom w:val="0"/>
          <w:divBdr>
            <w:top w:val="none" w:sz="0" w:space="0" w:color="auto"/>
            <w:left w:val="none" w:sz="0" w:space="0" w:color="auto"/>
            <w:bottom w:val="none" w:sz="0" w:space="0" w:color="auto"/>
            <w:right w:val="none" w:sz="0" w:space="0" w:color="auto"/>
          </w:divBdr>
          <w:divsChild>
            <w:div w:id="1276208614">
              <w:marLeft w:val="0"/>
              <w:marRight w:val="0"/>
              <w:marTop w:val="0"/>
              <w:marBottom w:val="0"/>
              <w:divBdr>
                <w:top w:val="none" w:sz="0" w:space="0" w:color="auto"/>
                <w:left w:val="none" w:sz="0" w:space="0" w:color="auto"/>
                <w:bottom w:val="none" w:sz="0" w:space="0" w:color="auto"/>
                <w:right w:val="none" w:sz="0" w:space="0" w:color="auto"/>
              </w:divBdr>
              <w:divsChild>
                <w:div w:id="1758283916">
                  <w:marLeft w:val="-225"/>
                  <w:marRight w:val="-225"/>
                  <w:marTop w:val="0"/>
                  <w:marBottom w:val="0"/>
                  <w:divBdr>
                    <w:top w:val="none" w:sz="0" w:space="0" w:color="auto"/>
                    <w:left w:val="none" w:sz="0" w:space="0" w:color="auto"/>
                    <w:bottom w:val="none" w:sz="0" w:space="0" w:color="auto"/>
                    <w:right w:val="none" w:sz="0" w:space="0" w:color="auto"/>
                  </w:divBdr>
                  <w:divsChild>
                    <w:div w:id="131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323">
          <w:marLeft w:val="-225"/>
          <w:marRight w:val="-225"/>
          <w:marTop w:val="0"/>
          <w:marBottom w:val="0"/>
          <w:divBdr>
            <w:top w:val="none" w:sz="0" w:space="0" w:color="auto"/>
            <w:left w:val="none" w:sz="0" w:space="0" w:color="auto"/>
            <w:bottom w:val="none" w:sz="0" w:space="0" w:color="auto"/>
            <w:right w:val="none" w:sz="0" w:space="0" w:color="auto"/>
          </w:divBdr>
          <w:divsChild>
            <w:div w:id="1542666676">
              <w:marLeft w:val="0"/>
              <w:marRight w:val="0"/>
              <w:marTop w:val="0"/>
              <w:marBottom w:val="0"/>
              <w:divBdr>
                <w:top w:val="none" w:sz="0" w:space="0" w:color="auto"/>
                <w:left w:val="none" w:sz="0" w:space="0" w:color="auto"/>
                <w:bottom w:val="none" w:sz="0" w:space="0" w:color="auto"/>
                <w:right w:val="none" w:sz="0" w:space="0" w:color="auto"/>
              </w:divBdr>
              <w:divsChild>
                <w:div w:id="1913656017">
                  <w:marLeft w:val="0"/>
                  <w:marRight w:val="0"/>
                  <w:marTop w:val="0"/>
                  <w:marBottom w:val="0"/>
                  <w:divBdr>
                    <w:top w:val="none" w:sz="0" w:space="0" w:color="auto"/>
                    <w:left w:val="none" w:sz="0" w:space="0" w:color="auto"/>
                    <w:bottom w:val="none" w:sz="0" w:space="0" w:color="auto"/>
                    <w:right w:val="none" w:sz="0" w:space="0" w:color="auto"/>
                  </w:divBdr>
                  <w:divsChild>
                    <w:div w:id="6241915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1922703">
              <w:marLeft w:val="1463"/>
              <w:marRight w:val="0"/>
              <w:marTop w:val="0"/>
              <w:marBottom w:val="0"/>
              <w:divBdr>
                <w:top w:val="none" w:sz="0" w:space="0" w:color="auto"/>
                <w:left w:val="none" w:sz="0" w:space="0" w:color="auto"/>
                <w:bottom w:val="none" w:sz="0" w:space="0" w:color="auto"/>
                <w:right w:val="none" w:sz="0" w:space="0" w:color="auto"/>
              </w:divBdr>
              <w:divsChild>
                <w:div w:id="9701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0858">
          <w:marLeft w:val="-225"/>
          <w:marRight w:val="-225"/>
          <w:marTop w:val="0"/>
          <w:marBottom w:val="0"/>
          <w:divBdr>
            <w:top w:val="none" w:sz="0" w:space="0" w:color="auto"/>
            <w:left w:val="none" w:sz="0" w:space="0" w:color="auto"/>
            <w:bottom w:val="none" w:sz="0" w:space="0" w:color="auto"/>
            <w:right w:val="none" w:sz="0" w:space="0" w:color="auto"/>
          </w:divBdr>
          <w:divsChild>
            <w:div w:id="1220164672">
              <w:marLeft w:val="1463"/>
              <w:marRight w:val="0"/>
              <w:marTop w:val="0"/>
              <w:marBottom w:val="0"/>
              <w:divBdr>
                <w:top w:val="none" w:sz="0" w:space="0" w:color="auto"/>
                <w:left w:val="none" w:sz="0" w:space="0" w:color="auto"/>
                <w:bottom w:val="none" w:sz="0" w:space="0" w:color="auto"/>
                <w:right w:val="none" w:sz="0" w:space="0" w:color="auto"/>
              </w:divBdr>
              <w:divsChild>
                <w:div w:id="14424600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043671631">
      <w:bodyDiv w:val="1"/>
      <w:marLeft w:val="0"/>
      <w:marRight w:val="0"/>
      <w:marTop w:val="0"/>
      <w:marBottom w:val="0"/>
      <w:divBdr>
        <w:top w:val="none" w:sz="0" w:space="0" w:color="auto"/>
        <w:left w:val="none" w:sz="0" w:space="0" w:color="auto"/>
        <w:bottom w:val="none" w:sz="0" w:space="0" w:color="auto"/>
        <w:right w:val="none" w:sz="0" w:space="0" w:color="auto"/>
      </w:divBdr>
      <w:divsChild>
        <w:div w:id="1970745834">
          <w:marLeft w:val="0"/>
          <w:marRight w:val="0"/>
          <w:marTop w:val="0"/>
          <w:marBottom w:val="0"/>
          <w:divBdr>
            <w:top w:val="single" w:sz="2" w:space="0" w:color="E0E0E0"/>
            <w:left w:val="single" w:sz="2" w:space="0" w:color="E0E0E0"/>
            <w:bottom w:val="single" w:sz="2" w:space="0" w:color="E0E0E0"/>
            <w:right w:val="single" w:sz="2" w:space="0" w:color="E0E0E0"/>
          </w:divBdr>
          <w:divsChild>
            <w:div w:id="201796">
              <w:marLeft w:val="0"/>
              <w:marRight w:val="0"/>
              <w:marTop w:val="0"/>
              <w:marBottom w:val="0"/>
              <w:divBdr>
                <w:top w:val="single" w:sz="2" w:space="0" w:color="E0E0E0"/>
                <w:left w:val="single" w:sz="2" w:space="0" w:color="E0E0E0"/>
                <w:bottom w:val="single" w:sz="2" w:space="0" w:color="E0E0E0"/>
                <w:right w:val="single" w:sz="2" w:space="0" w:color="E0E0E0"/>
              </w:divBdr>
              <w:divsChild>
                <w:div w:id="1212156725">
                  <w:marLeft w:val="0"/>
                  <w:marRight w:val="0"/>
                  <w:marTop w:val="0"/>
                  <w:marBottom w:val="0"/>
                  <w:divBdr>
                    <w:top w:val="single" w:sz="2" w:space="0" w:color="E0E0E0"/>
                    <w:left w:val="single" w:sz="2" w:space="0" w:color="E0E0E0"/>
                    <w:bottom w:val="single" w:sz="2" w:space="0" w:color="E0E0E0"/>
                    <w:right w:val="single" w:sz="2" w:space="0" w:color="E0E0E0"/>
                  </w:divBdr>
                  <w:divsChild>
                    <w:div w:id="991829685">
                      <w:marLeft w:val="0"/>
                      <w:marRight w:val="0"/>
                      <w:marTop w:val="0"/>
                      <w:marBottom w:val="0"/>
                      <w:divBdr>
                        <w:top w:val="single" w:sz="2" w:space="0" w:color="E0E0E0"/>
                        <w:left w:val="single" w:sz="2" w:space="0" w:color="E0E0E0"/>
                        <w:bottom w:val="single" w:sz="2" w:space="0" w:color="E0E0E0"/>
                        <w:right w:val="single" w:sz="2" w:space="0" w:color="E0E0E0"/>
                      </w:divBdr>
                    </w:div>
                    <w:div w:id="2449221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96956616">
          <w:marLeft w:val="0"/>
          <w:marRight w:val="0"/>
          <w:marTop w:val="0"/>
          <w:marBottom w:val="0"/>
          <w:divBdr>
            <w:top w:val="single" w:sz="2" w:space="0" w:color="E0E0E0"/>
            <w:left w:val="single" w:sz="2" w:space="0" w:color="E0E0E0"/>
            <w:bottom w:val="single" w:sz="2" w:space="0" w:color="E0E0E0"/>
            <w:right w:val="single" w:sz="2" w:space="0" w:color="E0E0E0"/>
          </w:divBdr>
          <w:divsChild>
            <w:div w:id="866913260">
              <w:marLeft w:val="0"/>
              <w:marRight w:val="0"/>
              <w:marTop w:val="0"/>
              <w:marBottom w:val="0"/>
              <w:divBdr>
                <w:top w:val="single" w:sz="2" w:space="0" w:color="E0E0E0"/>
                <w:left w:val="single" w:sz="2" w:space="0" w:color="E0E0E0"/>
                <w:bottom w:val="single" w:sz="2" w:space="0" w:color="E0E0E0"/>
                <w:right w:val="single" w:sz="2" w:space="0" w:color="E0E0E0"/>
              </w:divBdr>
              <w:divsChild>
                <w:div w:id="73666589">
                  <w:marLeft w:val="0"/>
                  <w:marRight w:val="0"/>
                  <w:marTop w:val="0"/>
                  <w:marBottom w:val="0"/>
                  <w:divBdr>
                    <w:top w:val="single" w:sz="2" w:space="0" w:color="E0E0E0"/>
                    <w:left w:val="single" w:sz="2" w:space="0" w:color="E0E0E0"/>
                    <w:bottom w:val="single" w:sz="2" w:space="0" w:color="E0E0E0"/>
                    <w:right w:val="single" w:sz="2" w:space="0" w:color="E0E0E0"/>
                  </w:divBdr>
                  <w:divsChild>
                    <w:div w:id="437721904">
                      <w:marLeft w:val="0"/>
                      <w:marRight w:val="0"/>
                      <w:marTop w:val="0"/>
                      <w:marBottom w:val="0"/>
                      <w:divBdr>
                        <w:top w:val="single" w:sz="2" w:space="0" w:color="E0E0E0"/>
                        <w:left w:val="single" w:sz="2" w:space="0" w:color="E0E0E0"/>
                        <w:bottom w:val="single" w:sz="2" w:space="0" w:color="E0E0E0"/>
                        <w:right w:val="single" w:sz="2" w:space="0" w:color="E0E0E0"/>
                      </w:divBdr>
                      <w:divsChild>
                        <w:div w:id="1412922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82926039">
              <w:marLeft w:val="0"/>
              <w:marRight w:val="0"/>
              <w:marTop w:val="0"/>
              <w:marBottom w:val="0"/>
              <w:divBdr>
                <w:top w:val="single" w:sz="2" w:space="0" w:color="E0E0E0"/>
                <w:left w:val="single" w:sz="2" w:space="0" w:color="E0E0E0"/>
                <w:bottom w:val="single" w:sz="2" w:space="0" w:color="E0E0E0"/>
                <w:right w:val="single" w:sz="2" w:space="0" w:color="E0E0E0"/>
              </w:divBdr>
              <w:divsChild>
                <w:div w:id="1913540894">
                  <w:marLeft w:val="0"/>
                  <w:marRight w:val="0"/>
                  <w:marTop w:val="0"/>
                  <w:marBottom w:val="0"/>
                  <w:divBdr>
                    <w:top w:val="single" w:sz="2" w:space="0" w:color="E0E0E0"/>
                    <w:left w:val="single" w:sz="2" w:space="0" w:color="E0E0E0"/>
                    <w:bottom w:val="single" w:sz="2" w:space="0" w:color="E0E0E0"/>
                    <w:right w:val="single" w:sz="2" w:space="0" w:color="E0E0E0"/>
                  </w:divBdr>
                </w:div>
                <w:div w:id="1800492407">
                  <w:marLeft w:val="0"/>
                  <w:marRight w:val="0"/>
                  <w:marTop w:val="0"/>
                  <w:marBottom w:val="0"/>
                  <w:divBdr>
                    <w:top w:val="single" w:sz="2" w:space="0" w:color="E0E0E0"/>
                    <w:left w:val="single" w:sz="2" w:space="0" w:color="E0E0E0"/>
                    <w:bottom w:val="single" w:sz="2" w:space="0" w:color="E0E0E0"/>
                    <w:right w:val="single" w:sz="2" w:space="0" w:color="E0E0E0"/>
                  </w:divBdr>
                  <w:divsChild>
                    <w:div w:id="1468543821">
                      <w:marLeft w:val="0"/>
                      <w:marRight w:val="0"/>
                      <w:marTop w:val="0"/>
                      <w:marBottom w:val="0"/>
                      <w:divBdr>
                        <w:top w:val="single" w:sz="2" w:space="0" w:color="E0E0E0"/>
                        <w:left w:val="single" w:sz="2" w:space="0" w:color="E0E0E0"/>
                        <w:bottom w:val="single" w:sz="2" w:space="0" w:color="E0E0E0"/>
                        <w:right w:val="single" w:sz="2" w:space="0" w:color="E0E0E0"/>
                      </w:divBdr>
                      <w:divsChild>
                        <w:div w:id="2641897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1101834">
                      <w:marLeft w:val="0"/>
                      <w:marRight w:val="0"/>
                      <w:marTop w:val="0"/>
                      <w:marBottom w:val="0"/>
                      <w:divBdr>
                        <w:top w:val="single" w:sz="2" w:space="0" w:color="E0E0E0"/>
                        <w:left w:val="single" w:sz="2" w:space="0" w:color="E0E0E0"/>
                        <w:bottom w:val="single" w:sz="2" w:space="0" w:color="E0E0E0"/>
                        <w:right w:val="single" w:sz="2" w:space="0" w:color="E0E0E0"/>
                      </w:divBdr>
                      <w:divsChild>
                        <w:div w:id="7514649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5617822">
                      <w:marLeft w:val="0"/>
                      <w:marRight w:val="0"/>
                      <w:marTop w:val="0"/>
                      <w:marBottom w:val="0"/>
                      <w:divBdr>
                        <w:top w:val="single" w:sz="2" w:space="0" w:color="E0E0E0"/>
                        <w:left w:val="single" w:sz="2" w:space="0" w:color="E0E0E0"/>
                        <w:bottom w:val="single" w:sz="2" w:space="0" w:color="E0E0E0"/>
                        <w:right w:val="single" w:sz="2" w:space="0" w:color="E0E0E0"/>
                      </w:divBdr>
                      <w:divsChild>
                        <w:div w:id="14721640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6196617">
                      <w:marLeft w:val="0"/>
                      <w:marRight w:val="0"/>
                      <w:marTop w:val="0"/>
                      <w:marBottom w:val="0"/>
                      <w:divBdr>
                        <w:top w:val="single" w:sz="2" w:space="0" w:color="E0E0E0"/>
                        <w:left w:val="single" w:sz="2" w:space="0" w:color="E0E0E0"/>
                        <w:bottom w:val="single" w:sz="2" w:space="0" w:color="E0E0E0"/>
                        <w:right w:val="single" w:sz="2" w:space="0" w:color="E0E0E0"/>
                      </w:divBdr>
                      <w:divsChild>
                        <w:div w:id="1972853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43863900">
      <w:bodyDiv w:val="1"/>
      <w:marLeft w:val="0"/>
      <w:marRight w:val="0"/>
      <w:marTop w:val="0"/>
      <w:marBottom w:val="0"/>
      <w:divBdr>
        <w:top w:val="none" w:sz="0" w:space="0" w:color="auto"/>
        <w:left w:val="none" w:sz="0" w:space="0" w:color="auto"/>
        <w:bottom w:val="none" w:sz="0" w:space="0" w:color="auto"/>
        <w:right w:val="none" w:sz="0" w:space="0" w:color="auto"/>
      </w:divBdr>
    </w:div>
    <w:div w:id="1044717811">
      <w:bodyDiv w:val="1"/>
      <w:marLeft w:val="0"/>
      <w:marRight w:val="0"/>
      <w:marTop w:val="0"/>
      <w:marBottom w:val="0"/>
      <w:divBdr>
        <w:top w:val="none" w:sz="0" w:space="0" w:color="auto"/>
        <w:left w:val="none" w:sz="0" w:space="0" w:color="auto"/>
        <w:bottom w:val="none" w:sz="0" w:space="0" w:color="auto"/>
        <w:right w:val="none" w:sz="0" w:space="0" w:color="auto"/>
      </w:divBdr>
      <w:divsChild>
        <w:div w:id="1974677025">
          <w:marLeft w:val="0"/>
          <w:marRight w:val="0"/>
          <w:marTop w:val="0"/>
          <w:marBottom w:val="300"/>
          <w:divBdr>
            <w:top w:val="none" w:sz="0" w:space="0" w:color="auto"/>
            <w:left w:val="none" w:sz="0" w:space="0" w:color="auto"/>
            <w:bottom w:val="none" w:sz="0" w:space="0" w:color="auto"/>
            <w:right w:val="none" w:sz="0" w:space="0" w:color="auto"/>
          </w:divBdr>
        </w:div>
        <w:div w:id="526718515">
          <w:marLeft w:val="15"/>
          <w:marRight w:val="225"/>
          <w:marTop w:val="0"/>
          <w:marBottom w:val="105"/>
          <w:divBdr>
            <w:top w:val="none" w:sz="0" w:space="0" w:color="auto"/>
            <w:left w:val="none" w:sz="0" w:space="0" w:color="auto"/>
            <w:bottom w:val="none" w:sz="0" w:space="0" w:color="auto"/>
            <w:right w:val="none" w:sz="0" w:space="0" w:color="auto"/>
          </w:divBdr>
          <w:divsChild>
            <w:div w:id="1025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69148">
      <w:bodyDiv w:val="1"/>
      <w:marLeft w:val="0"/>
      <w:marRight w:val="0"/>
      <w:marTop w:val="0"/>
      <w:marBottom w:val="0"/>
      <w:divBdr>
        <w:top w:val="none" w:sz="0" w:space="0" w:color="auto"/>
        <w:left w:val="none" w:sz="0" w:space="0" w:color="auto"/>
        <w:bottom w:val="none" w:sz="0" w:space="0" w:color="auto"/>
        <w:right w:val="none" w:sz="0" w:space="0" w:color="auto"/>
      </w:divBdr>
      <w:divsChild>
        <w:div w:id="1390614827">
          <w:marLeft w:val="0"/>
          <w:marRight w:val="0"/>
          <w:marTop w:val="0"/>
          <w:marBottom w:val="240"/>
          <w:divBdr>
            <w:top w:val="none" w:sz="0" w:space="0" w:color="auto"/>
            <w:left w:val="none" w:sz="0" w:space="0" w:color="auto"/>
            <w:bottom w:val="none" w:sz="0" w:space="0" w:color="auto"/>
            <w:right w:val="none" w:sz="0" w:space="0" w:color="auto"/>
          </w:divBdr>
          <w:divsChild>
            <w:div w:id="1212158405">
              <w:marLeft w:val="0"/>
              <w:marRight w:val="0"/>
              <w:marTop w:val="45"/>
              <w:marBottom w:val="0"/>
              <w:divBdr>
                <w:top w:val="none" w:sz="0" w:space="0" w:color="auto"/>
                <w:left w:val="none" w:sz="0" w:space="0" w:color="auto"/>
                <w:bottom w:val="none" w:sz="0" w:space="0" w:color="auto"/>
                <w:right w:val="none" w:sz="0" w:space="0" w:color="auto"/>
              </w:divBdr>
            </w:div>
          </w:divsChild>
        </w:div>
        <w:div w:id="1293171951">
          <w:marLeft w:val="0"/>
          <w:marRight w:val="330"/>
          <w:marTop w:val="0"/>
          <w:marBottom w:val="300"/>
          <w:divBdr>
            <w:top w:val="single" w:sz="6" w:space="0" w:color="999999"/>
            <w:left w:val="single" w:sz="6" w:space="0" w:color="999999"/>
            <w:bottom w:val="single" w:sz="6" w:space="0" w:color="999999"/>
            <w:right w:val="single" w:sz="6" w:space="0" w:color="999999"/>
          </w:divBdr>
          <w:divsChild>
            <w:div w:id="388767254">
              <w:marLeft w:val="0"/>
              <w:marRight w:val="0"/>
              <w:marTop w:val="0"/>
              <w:marBottom w:val="0"/>
              <w:divBdr>
                <w:top w:val="single" w:sz="6" w:space="0" w:color="999999"/>
                <w:left w:val="single" w:sz="6" w:space="0" w:color="999999"/>
                <w:bottom w:val="single" w:sz="6" w:space="0" w:color="999999"/>
                <w:right w:val="single" w:sz="6" w:space="0" w:color="999999"/>
              </w:divBdr>
            </w:div>
            <w:div w:id="1125931942">
              <w:marLeft w:val="0"/>
              <w:marRight w:val="0"/>
              <w:marTop w:val="0"/>
              <w:marBottom w:val="0"/>
              <w:divBdr>
                <w:top w:val="single" w:sz="6" w:space="0" w:color="999999"/>
                <w:left w:val="single" w:sz="6" w:space="0" w:color="999999"/>
                <w:bottom w:val="single" w:sz="6" w:space="0" w:color="999999"/>
                <w:right w:val="single" w:sz="6" w:space="0" w:color="999999"/>
              </w:divBdr>
            </w:div>
            <w:div w:id="463472684">
              <w:marLeft w:val="0"/>
              <w:marRight w:val="0"/>
              <w:marTop w:val="0"/>
              <w:marBottom w:val="0"/>
              <w:divBdr>
                <w:top w:val="single" w:sz="6" w:space="0" w:color="999999"/>
                <w:left w:val="single" w:sz="6" w:space="0" w:color="999999"/>
                <w:bottom w:val="single" w:sz="6" w:space="0" w:color="999999"/>
                <w:right w:val="single" w:sz="6" w:space="0" w:color="999999"/>
              </w:divBdr>
            </w:div>
            <w:div w:id="2113864324">
              <w:marLeft w:val="0"/>
              <w:marRight w:val="0"/>
              <w:marTop w:val="0"/>
              <w:marBottom w:val="0"/>
              <w:divBdr>
                <w:top w:val="single" w:sz="6" w:space="0" w:color="999999"/>
                <w:left w:val="single" w:sz="6" w:space="0" w:color="999999"/>
                <w:bottom w:val="single" w:sz="6" w:space="0" w:color="999999"/>
                <w:right w:val="single" w:sz="6" w:space="0" w:color="999999"/>
              </w:divBdr>
            </w:div>
            <w:div w:id="2026204669">
              <w:marLeft w:val="0"/>
              <w:marRight w:val="0"/>
              <w:marTop w:val="0"/>
              <w:marBottom w:val="0"/>
              <w:divBdr>
                <w:top w:val="single" w:sz="6" w:space="0" w:color="999999"/>
                <w:left w:val="single" w:sz="6" w:space="0" w:color="999999"/>
                <w:bottom w:val="single" w:sz="6" w:space="0" w:color="999999"/>
                <w:right w:val="single" w:sz="6" w:space="0" w:color="999999"/>
              </w:divBdr>
            </w:div>
            <w:div w:id="101372572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90112855">
          <w:marLeft w:val="0"/>
          <w:marRight w:val="0"/>
          <w:marTop w:val="0"/>
          <w:marBottom w:val="0"/>
          <w:divBdr>
            <w:top w:val="none" w:sz="0" w:space="0" w:color="auto"/>
            <w:left w:val="none" w:sz="0" w:space="0" w:color="auto"/>
            <w:bottom w:val="none" w:sz="0" w:space="0" w:color="auto"/>
            <w:right w:val="none" w:sz="0" w:space="0" w:color="auto"/>
          </w:divBdr>
          <w:divsChild>
            <w:div w:id="9555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775">
      <w:bodyDiv w:val="1"/>
      <w:marLeft w:val="0"/>
      <w:marRight w:val="0"/>
      <w:marTop w:val="0"/>
      <w:marBottom w:val="0"/>
      <w:divBdr>
        <w:top w:val="none" w:sz="0" w:space="0" w:color="auto"/>
        <w:left w:val="none" w:sz="0" w:space="0" w:color="auto"/>
        <w:bottom w:val="none" w:sz="0" w:space="0" w:color="auto"/>
        <w:right w:val="none" w:sz="0" w:space="0" w:color="auto"/>
      </w:divBdr>
    </w:div>
    <w:div w:id="1047682971">
      <w:bodyDiv w:val="1"/>
      <w:marLeft w:val="0"/>
      <w:marRight w:val="0"/>
      <w:marTop w:val="0"/>
      <w:marBottom w:val="0"/>
      <w:divBdr>
        <w:top w:val="none" w:sz="0" w:space="0" w:color="auto"/>
        <w:left w:val="none" w:sz="0" w:space="0" w:color="auto"/>
        <w:bottom w:val="none" w:sz="0" w:space="0" w:color="auto"/>
        <w:right w:val="none" w:sz="0" w:space="0" w:color="auto"/>
      </w:divBdr>
      <w:divsChild>
        <w:div w:id="339477624">
          <w:marLeft w:val="0"/>
          <w:marRight w:val="0"/>
          <w:marTop w:val="0"/>
          <w:marBottom w:val="300"/>
          <w:divBdr>
            <w:top w:val="none" w:sz="0" w:space="0" w:color="auto"/>
            <w:left w:val="none" w:sz="0" w:space="0" w:color="auto"/>
            <w:bottom w:val="none" w:sz="0" w:space="0" w:color="auto"/>
            <w:right w:val="none" w:sz="0" w:space="0" w:color="auto"/>
          </w:divBdr>
          <w:divsChild>
            <w:div w:id="223414993">
              <w:marLeft w:val="0"/>
              <w:marRight w:val="0"/>
              <w:marTop w:val="0"/>
              <w:marBottom w:val="0"/>
              <w:divBdr>
                <w:top w:val="none" w:sz="0" w:space="0" w:color="auto"/>
                <w:left w:val="none" w:sz="0" w:space="0" w:color="auto"/>
                <w:bottom w:val="none" w:sz="0" w:space="0" w:color="auto"/>
                <w:right w:val="none" w:sz="0" w:space="0" w:color="auto"/>
              </w:divBdr>
            </w:div>
            <w:div w:id="209464227">
              <w:marLeft w:val="0"/>
              <w:marRight w:val="0"/>
              <w:marTop w:val="0"/>
              <w:marBottom w:val="0"/>
              <w:divBdr>
                <w:top w:val="none" w:sz="0" w:space="0" w:color="auto"/>
                <w:left w:val="none" w:sz="0" w:space="0" w:color="auto"/>
                <w:bottom w:val="none" w:sz="0" w:space="0" w:color="auto"/>
                <w:right w:val="none" w:sz="0" w:space="0" w:color="auto"/>
              </w:divBdr>
            </w:div>
          </w:divsChild>
        </w:div>
        <w:div w:id="20591444">
          <w:marLeft w:val="0"/>
          <w:marRight w:val="0"/>
          <w:marTop w:val="0"/>
          <w:marBottom w:val="0"/>
          <w:divBdr>
            <w:top w:val="none" w:sz="0" w:space="0" w:color="auto"/>
            <w:left w:val="none" w:sz="0" w:space="0" w:color="auto"/>
            <w:bottom w:val="none" w:sz="0" w:space="0" w:color="auto"/>
            <w:right w:val="none" w:sz="0" w:space="0" w:color="auto"/>
          </w:divBdr>
        </w:div>
      </w:divsChild>
    </w:div>
    <w:div w:id="1052197645">
      <w:bodyDiv w:val="1"/>
      <w:marLeft w:val="0"/>
      <w:marRight w:val="0"/>
      <w:marTop w:val="0"/>
      <w:marBottom w:val="0"/>
      <w:divBdr>
        <w:top w:val="none" w:sz="0" w:space="0" w:color="auto"/>
        <w:left w:val="none" w:sz="0" w:space="0" w:color="auto"/>
        <w:bottom w:val="none" w:sz="0" w:space="0" w:color="auto"/>
        <w:right w:val="none" w:sz="0" w:space="0" w:color="auto"/>
      </w:divBdr>
      <w:divsChild>
        <w:div w:id="1790856526">
          <w:marLeft w:val="-150"/>
          <w:marRight w:val="-150"/>
          <w:marTop w:val="0"/>
          <w:marBottom w:val="0"/>
          <w:divBdr>
            <w:top w:val="none" w:sz="0" w:space="0" w:color="auto"/>
            <w:left w:val="none" w:sz="0" w:space="0" w:color="auto"/>
            <w:bottom w:val="none" w:sz="0" w:space="0" w:color="auto"/>
            <w:right w:val="none" w:sz="0" w:space="0" w:color="auto"/>
          </w:divBdr>
          <w:divsChild>
            <w:div w:id="945506532">
              <w:marLeft w:val="0"/>
              <w:marRight w:val="0"/>
              <w:marTop w:val="0"/>
              <w:marBottom w:val="0"/>
              <w:divBdr>
                <w:top w:val="none" w:sz="0" w:space="0" w:color="auto"/>
                <w:left w:val="none" w:sz="0" w:space="0" w:color="auto"/>
                <w:bottom w:val="none" w:sz="0" w:space="0" w:color="auto"/>
                <w:right w:val="none" w:sz="0" w:space="0" w:color="auto"/>
              </w:divBdr>
              <w:divsChild>
                <w:div w:id="1684018249">
                  <w:marLeft w:val="-150"/>
                  <w:marRight w:val="-150"/>
                  <w:marTop w:val="0"/>
                  <w:marBottom w:val="0"/>
                  <w:divBdr>
                    <w:top w:val="none" w:sz="0" w:space="0" w:color="auto"/>
                    <w:left w:val="none" w:sz="0" w:space="0" w:color="auto"/>
                    <w:bottom w:val="none" w:sz="0" w:space="0" w:color="auto"/>
                    <w:right w:val="none" w:sz="0" w:space="0" w:color="auto"/>
                  </w:divBdr>
                  <w:divsChild>
                    <w:div w:id="97607811">
                      <w:marLeft w:val="0"/>
                      <w:marRight w:val="0"/>
                      <w:marTop w:val="0"/>
                      <w:marBottom w:val="0"/>
                      <w:divBdr>
                        <w:top w:val="none" w:sz="0" w:space="0" w:color="auto"/>
                        <w:left w:val="none" w:sz="0" w:space="0" w:color="auto"/>
                        <w:bottom w:val="none" w:sz="0" w:space="0" w:color="auto"/>
                        <w:right w:val="none" w:sz="0" w:space="0" w:color="auto"/>
                      </w:divBdr>
                      <w:divsChild>
                        <w:div w:id="224537196">
                          <w:marLeft w:val="-150"/>
                          <w:marRight w:val="-150"/>
                          <w:marTop w:val="0"/>
                          <w:marBottom w:val="0"/>
                          <w:divBdr>
                            <w:top w:val="none" w:sz="0" w:space="0" w:color="auto"/>
                            <w:left w:val="none" w:sz="0" w:space="0" w:color="auto"/>
                            <w:bottom w:val="none" w:sz="0" w:space="0" w:color="auto"/>
                            <w:right w:val="none" w:sz="0" w:space="0" w:color="auto"/>
                          </w:divBdr>
                          <w:divsChild>
                            <w:div w:id="461578214">
                              <w:marLeft w:val="0"/>
                              <w:marRight w:val="0"/>
                              <w:marTop w:val="0"/>
                              <w:marBottom w:val="0"/>
                              <w:divBdr>
                                <w:top w:val="none" w:sz="0" w:space="0" w:color="auto"/>
                                <w:left w:val="none" w:sz="0" w:space="0" w:color="auto"/>
                                <w:bottom w:val="none" w:sz="0" w:space="0" w:color="auto"/>
                                <w:right w:val="none" w:sz="0" w:space="0" w:color="auto"/>
                              </w:divBdr>
                              <w:divsChild>
                                <w:div w:id="649942311">
                                  <w:marLeft w:val="0"/>
                                  <w:marRight w:val="0"/>
                                  <w:marTop w:val="0"/>
                                  <w:marBottom w:val="75"/>
                                  <w:divBdr>
                                    <w:top w:val="none" w:sz="0" w:space="0" w:color="auto"/>
                                    <w:left w:val="none" w:sz="0" w:space="0" w:color="auto"/>
                                    <w:bottom w:val="none" w:sz="0" w:space="0" w:color="auto"/>
                                    <w:right w:val="none" w:sz="0" w:space="0" w:color="auto"/>
                                  </w:divBdr>
                                </w:div>
                                <w:div w:id="1955867945">
                                  <w:marLeft w:val="0"/>
                                  <w:marRight w:val="0"/>
                                  <w:marTop w:val="0"/>
                                  <w:marBottom w:val="0"/>
                                  <w:divBdr>
                                    <w:top w:val="none" w:sz="0" w:space="0" w:color="auto"/>
                                    <w:left w:val="none" w:sz="0" w:space="0" w:color="auto"/>
                                    <w:bottom w:val="none" w:sz="0" w:space="0" w:color="auto"/>
                                    <w:right w:val="none" w:sz="0" w:space="0" w:color="auto"/>
                                  </w:divBdr>
                                  <w:divsChild>
                                    <w:div w:id="14226055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302248">
                              <w:marLeft w:val="0"/>
                              <w:marRight w:val="0"/>
                              <w:marTop w:val="0"/>
                              <w:marBottom w:val="0"/>
                              <w:divBdr>
                                <w:top w:val="none" w:sz="0" w:space="0" w:color="auto"/>
                                <w:left w:val="none" w:sz="0" w:space="0" w:color="auto"/>
                                <w:bottom w:val="none" w:sz="0" w:space="0" w:color="auto"/>
                                <w:right w:val="none" w:sz="0" w:space="0" w:color="auto"/>
                              </w:divBdr>
                              <w:divsChild>
                                <w:div w:id="1579365185">
                                  <w:marLeft w:val="0"/>
                                  <w:marRight w:val="0"/>
                                  <w:marTop w:val="0"/>
                                  <w:marBottom w:val="0"/>
                                  <w:divBdr>
                                    <w:top w:val="none" w:sz="0" w:space="0" w:color="auto"/>
                                    <w:left w:val="none" w:sz="0" w:space="0" w:color="auto"/>
                                    <w:bottom w:val="none" w:sz="0" w:space="0" w:color="auto"/>
                                    <w:right w:val="none" w:sz="0" w:space="0" w:color="auto"/>
                                  </w:divBdr>
                                </w:div>
                              </w:divsChild>
                            </w:div>
                            <w:div w:id="847718516">
                              <w:marLeft w:val="0"/>
                              <w:marRight w:val="0"/>
                              <w:marTop w:val="0"/>
                              <w:marBottom w:val="0"/>
                              <w:divBdr>
                                <w:top w:val="none" w:sz="0" w:space="0" w:color="auto"/>
                                <w:left w:val="none" w:sz="0" w:space="0" w:color="auto"/>
                                <w:bottom w:val="none" w:sz="0" w:space="0" w:color="auto"/>
                                <w:right w:val="none" w:sz="0" w:space="0" w:color="auto"/>
                              </w:divBdr>
                              <w:divsChild>
                                <w:div w:id="1015613502">
                                  <w:marLeft w:val="0"/>
                                  <w:marRight w:val="0"/>
                                  <w:marTop w:val="150"/>
                                  <w:marBottom w:val="0"/>
                                  <w:divBdr>
                                    <w:top w:val="none" w:sz="0" w:space="0" w:color="auto"/>
                                    <w:left w:val="none" w:sz="0" w:space="0" w:color="auto"/>
                                    <w:bottom w:val="none" w:sz="0" w:space="0" w:color="auto"/>
                                    <w:right w:val="none" w:sz="0" w:space="0" w:color="auto"/>
                                  </w:divBdr>
                                  <w:divsChild>
                                    <w:div w:id="2045672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73368888">
                      <w:marLeft w:val="0"/>
                      <w:marRight w:val="0"/>
                      <w:marTop w:val="0"/>
                      <w:marBottom w:val="0"/>
                      <w:divBdr>
                        <w:top w:val="none" w:sz="0" w:space="0" w:color="auto"/>
                        <w:left w:val="none" w:sz="0" w:space="0" w:color="auto"/>
                        <w:bottom w:val="none" w:sz="0" w:space="0" w:color="auto"/>
                        <w:right w:val="none" w:sz="0" w:space="0" w:color="auto"/>
                      </w:divBdr>
                      <w:divsChild>
                        <w:div w:id="758715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9962501">
      <w:bodyDiv w:val="1"/>
      <w:marLeft w:val="0"/>
      <w:marRight w:val="0"/>
      <w:marTop w:val="0"/>
      <w:marBottom w:val="0"/>
      <w:divBdr>
        <w:top w:val="none" w:sz="0" w:space="0" w:color="auto"/>
        <w:left w:val="none" w:sz="0" w:space="0" w:color="auto"/>
        <w:bottom w:val="none" w:sz="0" w:space="0" w:color="auto"/>
        <w:right w:val="none" w:sz="0" w:space="0" w:color="auto"/>
      </w:divBdr>
      <w:divsChild>
        <w:div w:id="1997218750">
          <w:marLeft w:val="0"/>
          <w:marRight w:val="0"/>
          <w:marTop w:val="0"/>
          <w:marBottom w:val="300"/>
          <w:divBdr>
            <w:top w:val="none" w:sz="0" w:space="0" w:color="auto"/>
            <w:left w:val="none" w:sz="0" w:space="0" w:color="auto"/>
            <w:bottom w:val="none" w:sz="0" w:space="0" w:color="auto"/>
            <w:right w:val="none" w:sz="0" w:space="0" w:color="auto"/>
          </w:divBdr>
        </w:div>
        <w:div w:id="1522432887">
          <w:marLeft w:val="15"/>
          <w:marRight w:val="225"/>
          <w:marTop w:val="0"/>
          <w:marBottom w:val="105"/>
          <w:divBdr>
            <w:top w:val="none" w:sz="0" w:space="0" w:color="auto"/>
            <w:left w:val="none" w:sz="0" w:space="0" w:color="auto"/>
            <w:bottom w:val="none" w:sz="0" w:space="0" w:color="auto"/>
            <w:right w:val="none" w:sz="0" w:space="0" w:color="auto"/>
          </w:divBdr>
          <w:divsChild>
            <w:div w:id="8964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79552">
      <w:bodyDiv w:val="1"/>
      <w:marLeft w:val="0"/>
      <w:marRight w:val="0"/>
      <w:marTop w:val="0"/>
      <w:marBottom w:val="0"/>
      <w:divBdr>
        <w:top w:val="none" w:sz="0" w:space="0" w:color="auto"/>
        <w:left w:val="none" w:sz="0" w:space="0" w:color="auto"/>
        <w:bottom w:val="none" w:sz="0" w:space="0" w:color="auto"/>
        <w:right w:val="none" w:sz="0" w:space="0" w:color="auto"/>
      </w:divBdr>
      <w:divsChild>
        <w:div w:id="1701467044">
          <w:marLeft w:val="0"/>
          <w:marRight w:val="0"/>
          <w:marTop w:val="0"/>
          <w:marBottom w:val="300"/>
          <w:divBdr>
            <w:top w:val="none" w:sz="0" w:space="0" w:color="auto"/>
            <w:left w:val="none" w:sz="0" w:space="0" w:color="auto"/>
            <w:bottom w:val="none" w:sz="0" w:space="0" w:color="auto"/>
            <w:right w:val="none" w:sz="0" w:space="0" w:color="auto"/>
          </w:divBdr>
        </w:div>
        <w:div w:id="113982179">
          <w:marLeft w:val="15"/>
          <w:marRight w:val="225"/>
          <w:marTop w:val="0"/>
          <w:marBottom w:val="105"/>
          <w:divBdr>
            <w:top w:val="none" w:sz="0" w:space="0" w:color="auto"/>
            <w:left w:val="none" w:sz="0" w:space="0" w:color="auto"/>
            <w:bottom w:val="none" w:sz="0" w:space="0" w:color="auto"/>
            <w:right w:val="none" w:sz="0" w:space="0" w:color="auto"/>
          </w:divBdr>
          <w:divsChild>
            <w:div w:id="1372995966">
              <w:marLeft w:val="0"/>
              <w:marRight w:val="0"/>
              <w:marTop w:val="0"/>
              <w:marBottom w:val="0"/>
              <w:divBdr>
                <w:top w:val="none" w:sz="0" w:space="0" w:color="auto"/>
                <w:left w:val="none" w:sz="0" w:space="0" w:color="auto"/>
                <w:bottom w:val="none" w:sz="0" w:space="0" w:color="auto"/>
                <w:right w:val="none" w:sz="0" w:space="0" w:color="auto"/>
              </w:divBdr>
            </w:div>
            <w:div w:id="444934170">
              <w:marLeft w:val="0"/>
              <w:marRight w:val="0"/>
              <w:marTop w:val="0"/>
              <w:marBottom w:val="0"/>
              <w:divBdr>
                <w:top w:val="none" w:sz="0" w:space="0" w:color="auto"/>
                <w:left w:val="none" w:sz="0" w:space="0" w:color="auto"/>
                <w:bottom w:val="none" w:sz="0" w:space="0" w:color="auto"/>
                <w:right w:val="none" w:sz="0" w:space="0" w:color="auto"/>
              </w:divBdr>
            </w:div>
            <w:div w:id="1886523219">
              <w:marLeft w:val="0"/>
              <w:marRight w:val="0"/>
              <w:marTop w:val="0"/>
              <w:marBottom w:val="0"/>
              <w:divBdr>
                <w:top w:val="none" w:sz="0" w:space="0" w:color="auto"/>
                <w:left w:val="none" w:sz="0" w:space="0" w:color="auto"/>
                <w:bottom w:val="none" w:sz="0" w:space="0" w:color="auto"/>
                <w:right w:val="none" w:sz="0" w:space="0" w:color="auto"/>
              </w:divBdr>
            </w:div>
            <w:div w:id="1607498769">
              <w:marLeft w:val="0"/>
              <w:marRight w:val="0"/>
              <w:marTop w:val="0"/>
              <w:marBottom w:val="0"/>
              <w:divBdr>
                <w:top w:val="none" w:sz="0" w:space="0" w:color="auto"/>
                <w:left w:val="none" w:sz="0" w:space="0" w:color="auto"/>
                <w:bottom w:val="none" w:sz="0" w:space="0" w:color="auto"/>
                <w:right w:val="none" w:sz="0" w:space="0" w:color="auto"/>
              </w:divBdr>
            </w:div>
            <w:div w:id="9150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6090">
      <w:bodyDiv w:val="1"/>
      <w:marLeft w:val="0"/>
      <w:marRight w:val="0"/>
      <w:marTop w:val="0"/>
      <w:marBottom w:val="0"/>
      <w:divBdr>
        <w:top w:val="none" w:sz="0" w:space="0" w:color="auto"/>
        <w:left w:val="none" w:sz="0" w:space="0" w:color="auto"/>
        <w:bottom w:val="none" w:sz="0" w:space="0" w:color="auto"/>
        <w:right w:val="none" w:sz="0" w:space="0" w:color="auto"/>
      </w:divBdr>
      <w:divsChild>
        <w:div w:id="1352299590">
          <w:marLeft w:val="-225"/>
          <w:marRight w:val="-225"/>
          <w:marTop w:val="0"/>
          <w:marBottom w:val="0"/>
          <w:divBdr>
            <w:top w:val="none" w:sz="0" w:space="0" w:color="auto"/>
            <w:left w:val="none" w:sz="0" w:space="0" w:color="auto"/>
            <w:bottom w:val="none" w:sz="0" w:space="0" w:color="auto"/>
            <w:right w:val="none" w:sz="0" w:space="0" w:color="auto"/>
          </w:divBdr>
          <w:divsChild>
            <w:div w:id="1932666998">
              <w:marLeft w:val="0"/>
              <w:marRight w:val="0"/>
              <w:marTop w:val="0"/>
              <w:marBottom w:val="0"/>
              <w:divBdr>
                <w:top w:val="none" w:sz="0" w:space="0" w:color="auto"/>
                <w:left w:val="none" w:sz="0" w:space="0" w:color="auto"/>
                <w:bottom w:val="none" w:sz="0" w:space="0" w:color="auto"/>
                <w:right w:val="none" w:sz="0" w:space="0" w:color="auto"/>
              </w:divBdr>
              <w:divsChild>
                <w:div w:id="164989894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29706052">
          <w:marLeft w:val="-225"/>
          <w:marRight w:val="-225"/>
          <w:marTop w:val="0"/>
          <w:marBottom w:val="0"/>
          <w:divBdr>
            <w:top w:val="none" w:sz="0" w:space="0" w:color="auto"/>
            <w:left w:val="none" w:sz="0" w:space="0" w:color="auto"/>
            <w:bottom w:val="none" w:sz="0" w:space="0" w:color="auto"/>
            <w:right w:val="none" w:sz="0" w:space="0" w:color="auto"/>
          </w:divBdr>
          <w:divsChild>
            <w:div w:id="884099270">
              <w:marLeft w:val="0"/>
              <w:marRight w:val="0"/>
              <w:marTop w:val="0"/>
              <w:marBottom w:val="0"/>
              <w:divBdr>
                <w:top w:val="none" w:sz="0" w:space="0" w:color="auto"/>
                <w:left w:val="none" w:sz="0" w:space="0" w:color="auto"/>
                <w:bottom w:val="none" w:sz="0" w:space="0" w:color="auto"/>
                <w:right w:val="none" w:sz="0" w:space="0" w:color="auto"/>
              </w:divBdr>
              <w:divsChild>
                <w:div w:id="1995717027">
                  <w:marLeft w:val="0"/>
                  <w:marRight w:val="0"/>
                  <w:marTop w:val="0"/>
                  <w:marBottom w:val="450"/>
                  <w:divBdr>
                    <w:top w:val="none" w:sz="0" w:space="0" w:color="auto"/>
                    <w:left w:val="none" w:sz="0" w:space="0" w:color="auto"/>
                    <w:bottom w:val="none" w:sz="0" w:space="0" w:color="auto"/>
                    <w:right w:val="none" w:sz="0" w:space="0" w:color="auto"/>
                  </w:divBdr>
                  <w:divsChild>
                    <w:div w:id="6379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9996">
          <w:marLeft w:val="0"/>
          <w:marRight w:val="0"/>
          <w:marTop w:val="0"/>
          <w:marBottom w:val="450"/>
          <w:divBdr>
            <w:top w:val="single" w:sz="24" w:space="0" w:color="FFFFFF"/>
            <w:left w:val="single" w:sz="24" w:space="0" w:color="FFFFFF"/>
            <w:bottom w:val="single" w:sz="24" w:space="0" w:color="FFFFFF"/>
            <w:right w:val="single" w:sz="24" w:space="0" w:color="FFFFFF"/>
          </w:divBdr>
          <w:divsChild>
            <w:div w:id="3898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7541">
      <w:bodyDiv w:val="1"/>
      <w:marLeft w:val="0"/>
      <w:marRight w:val="0"/>
      <w:marTop w:val="0"/>
      <w:marBottom w:val="0"/>
      <w:divBdr>
        <w:top w:val="none" w:sz="0" w:space="0" w:color="auto"/>
        <w:left w:val="none" w:sz="0" w:space="0" w:color="auto"/>
        <w:bottom w:val="none" w:sz="0" w:space="0" w:color="auto"/>
        <w:right w:val="none" w:sz="0" w:space="0" w:color="auto"/>
      </w:divBdr>
    </w:div>
    <w:div w:id="1075204259">
      <w:bodyDiv w:val="1"/>
      <w:marLeft w:val="0"/>
      <w:marRight w:val="0"/>
      <w:marTop w:val="0"/>
      <w:marBottom w:val="0"/>
      <w:divBdr>
        <w:top w:val="none" w:sz="0" w:space="0" w:color="auto"/>
        <w:left w:val="none" w:sz="0" w:space="0" w:color="auto"/>
        <w:bottom w:val="none" w:sz="0" w:space="0" w:color="auto"/>
        <w:right w:val="none" w:sz="0" w:space="0" w:color="auto"/>
      </w:divBdr>
    </w:div>
    <w:div w:id="1076316316">
      <w:bodyDiv w:val="1"/>
      <w:marLeft w:val="0"/>
      <w:marRight w:val="0"/>
      <w:marTop w:val="0"/>
      <w:marBottom w:val="0"/>
      <w:divBdr>
        <w:top w:val="none" w:sz="0" w:space="0" w:color="auto"/>
        <w:left w:val="none" w:sz="0" w:space="0" w:color="auto"/>
        <w:bottom w:val="none" w:sz="0" w:space="0" w:color="auto"/>
        <w:right w:val="none" w:sz="0" w:space="0" w:color="auto"/>
      </w:divBdr>
      <w:divsChild>
        <w:div w:id="780535161">
          <w:marLeft w:val="0"/>
          <w:marRight w:val="0"/>
          <w:marTop w:val="75"/>
          <w:marBottom w:val="0"/>
          <w:divBdr>
            <w:top w:val="none" w:sz="0" w:space="0" w:color="auto"/>
            <w:left w:val="none" w:sz="0" w:space="0" w:color="auto"/>
            <w:bottom w:val="none" w:sz="0" w:space="0" w:color="auto"/>
            <w:right w:val="none" w:sz="0" w:space="0" w:color="auto"/>
          </w:divBdr>
        </w:div>
        <w:div w:id="454099539">
          <w:marLeft w:val="-150"/>
          <w:marRight w:val="-150"/>
          <w:marTop w:val="0"/>
          <w:marBottom w:val="0"/>
          <w:divBdr>
            <w:top w:val="none" w:sz="0" w:space="0" w:color="auto"/>
            <w:left w:val="none" w:sz="0" w:space="0" w:color="auto"/>
            <w:bottom w:val="none" w:sz="0" w:space="0" w:color="auto"/>
            <w:right w:val="none" w:sz="0" w:space="0" w:color="auto"/>
          </w:divBdr>
          <w:divsChild>
            <w:div w:id="666522257">
              <w:marLeft w:val="0"/>
              <w:marRight w:val="0"/>
              <w:marTop w:val="0"/>
              <w:marBottom w:val="0"/>
              <w:divBdr>
                <w:top w:val="none" w:sz="0" w:space="0" w:color="auto"/>
                <w:left w:val="none" w:sz="0" w:space="0" w:color="auto"/>
                <w:bottom w:val="none" w:sz="0" w:space="0" w:color="auto"/>
                <w:right w:val="none" w:sz="0" w:space="0" w:color="auto"/>
              </w:divBdr>
              <w:divsChild>
                <w:div w:id="902299806">
                  <w:marLeft w:val="-150"/>
                  <w:marRight w:val="-150"/>
                  <w:marTop w:val="0"/>
                  <w:marBottom w:val="0"/>
                  <w:divBdr>
                    <w:top w:val="none" w:sz="0" w:space="0" w:color="auto"/>
                    <w:left w:val="none" w:sz="0" w:space="0" w:color="auto"/>
                    <w:bottom w:val="none" w:sz="0" w:space="0" w:color="auto"/>
                    <w:right w:val="none" w:sz="0" w:space="0" w:color="auto"/>
                  </w:divBdr>
                  <w:divsChild>
                    <w:div w:id="1134061289">
                      <w:marLeft w:val="0"/>
                      <w:marRight w:val="0"/>
                      <w:marTop w:val="0"/>
                      <w:marBottom w:val="0"/>
                      <w:divBdr>
                        <w:top w:val="none" w:sz="0" w:space="0" w:color="auto"/>
                        <w:left w:val="none" w:sz="0" w:space="0" w:color="auto"/>
                        <w:bottom w:val="none" w:sz="0" w:space="0" w:color="auto"/>
                        <w:right w:val="none" w:sz="0" w:space="0" w:color="auto"/>
                      </w:divBdr>
                      <w:divsChild>
                        <w:div w:id="588850911">
                          <w:marLeft w:val="-150"/>
                          <w:marRight w:val="-150"/>
                          <w:marTop w:val="0"/>
                          <w:marBottom w:val="0"/>
                          <w:divBdr>
                            <w:top w:val="none" w:sz="0" w:space="0" w:color="auto"/>
                            <w:left w:val="none" w:sz="0" w:space="0" w:color="auto"/>
                            <w:bottom w:val="none" w:sz="0" w:space="0" w:color="auto"/>
                            <w:right w:val="none" w:sz="0" w:space="0" w:color="auto"/>
                          </w:divBdr>
                          <w:divsChild>
                            <w:div w:id="118229851">
                              <w:marLeft w:val="0"/>
                              <w:marRight w:val="0"/>
                              <w:marTop w:val="0"/>
                              <w:marBottom w:val="0"/>
                              <w:divBdr>
                                <w:top w:val="none" w:sz="0" w:space="0" w:color="auto"/>
                                <w:left w:val="none" w:sz="0" w:space="0" w:color="auto"/>
                                <w:bottom w:val="none" w:sz="0" w:space="0" w:color="auto"/>
                                <w:right w:val="none" w:sz="0" w:space="0" w:color="auto"/>
                              </w:divBdr>
                              <w:divsChild>
                                <w:div w:id="238634724">
                                  <w:marLeft w:val="0"/>
                                  <w:marRight w:val="0"/>
                                  <w:marTop w:val="0"/>
                                  <w:marBottom w:val="75"/>
                                  <w:divBdr>
                                    <w:top w:val="none" w:sz="0" w:space="0" w:color="auto"/>
                                    <w:left w:val="none" w:sz="0" w:space="0" w:color="auto"/>
                                    <w:bottom w:val="none" w:sz="0" w:space="0" w:color="auto"/>
                                    <w:right w:val="none" w:sz="0" w:space="0" w:color="auto"/>
                                  </w:divBdr>
                                </w:div>
                                <w:div w:id="1595086643">
                                  <w:marLeft w:val="0"/>
                                  <w:marRight w:val="0"/>
                                  <w:marTop w:val="0"/>
                                  <w:marBottom w:val="0"/>
                                  <w:divBdr>
                                    <w:top w:val="none" w:sz="0" w:space="0" w:color="auto"/>
                                    <w:left w:val="none" w:sz="0" w:space="0" w:color="auto"/>
                                    <w:bottom w:val="none" w:sz="0" w:space="0" w:color="auto"/>
                                    <w:right w:val="none" w:sz="0" w:space="0" w:color="auto"/>
                                  </w:divBdr>
                                  <w:divsChild>
                                    <w:div w:id="1148547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0522677">
                              <w:marLeft w:val="0"/>
                              <w:marRight w:val="0"/>
                              <w:marTop w:val="0"/>
                              <w:marBottom w:val="0"/>
                              <w:divBdr>
                                <w:top w:val="none" w:sz="0" w:space="0" w:color="auto"/>
                                <w:left w:val="none" w:sz="0" w:space="0" w:color="auto"/>
                                <w:bottom w:val="none" w:sz="0" w:space="0" w:color="auto"/>
                                <w:right w:val="none" w:sz="0" w:space="0" w:color="auto"/>
                              </w:divBdr>
                              <w:divsChild>
                                <w:div w:id="601913400">
                                  <w:marLeft w:val="0"/>
                                  <w:marRight w:val="0"/>
                                  <w:marTop w:val="0"/>
                                  <w:marBottom w:val="0"/>
                                  <w:divBdr>
                                    <w:top w:val="none" w:sz="0" w:space="0" w:color="auto"/>
                                    <w:left w:val="none" w:sz="0" w:space="0" w:color="auto"/>
                                    <w:bottom w:val="none" w:sz="0" w:space="0" w:color="auto"/>
                                    <w:right w:val="none" w:sz="0" w:space="0" w:color="auto"/>
                                  </w:divBdr>
                                </w:div>
                                <w:div w:id="541864302">
                                  <w:marLeft w:val="0"/>
                                  <w:marRight w:val="0"/>
                                  <w:marTop w:val="150"/>
                                  <w:marBottom w:val="150"/>
                                  <w:divBdr>
                                    <w:top w:val="none" w:sz="0" w:space="0" w:color="auto"/>
                                    <w:left w:val="none" w:sz="0" w:space="0" w:color="auto"/>
                                    <w:bottom w:val="none" w:sz="0" w:space="0" w:color="auto"/>
                                    <w:right w:val="none" w:sz="0" w:space="0" w:color="auto"/>
                                  </w:divBdr>
                                </w:div>
                              </w:divsChild>
                            </w:div>
                            <w:div w:id="1612085007">
                              <w:marLeft w:val="0"/>
                              <w:marRight w:val="0"/>
                              <w:marTop w:val="0"/>
                              <w:marBottom w:val="0"/>
                              <w:divBdr>
                                <w:top w:val="none" w:sz="0" w:space="0" w:color="auto"/>
                                <w:left w:val="none" w:sz="0" w:space="0" w:color="auto"/>
                                <w:bottom w:val="none" w:sz="0" w:space="0" w:color="auto"/>
                                <w:right w:val="none" w:sz="0" w:space="0" w:color="auto"/>
                              </w:divBdr>
                              <w:divsChild>
                                <w:div w:id="659581181">
                                  <w:marLeft w:val="0"/>
                                  <w:marRight w:val="0"/>
                                  <w:marTop w:val="150"/>
                                  <w:marBottom w:val="0"/>
                                  <w:divBdr>
                                    <w:top w:val="none" w:sz="0" w:space="0" w:color="auto"/>
                                    <w:left w:val="none" w:sz="0" w:space="0" w:color="auto"/>
                                    <w:bottom w:val="none" w:sz="0" w:space="0" w:color="auto"/>
                                    <w:right w:val="none" w:sz="0" w:space="0" w:color="auto"/>
                                  </w:divBdr>
                                  <w:divsChild>
                                    <w:div w:id="1615552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3188408">
                      <w:marLeft w:val="0"/>
                      <w:marRight w:val="0"/>
                      <w:marTop w:val="0"/>
                      <w:marBottom w:val="0"/>
                      <w:divBdr>
                        <w:top w:val="none" w:sz="0" w:space="0" w:color="auto"/>
                        <w:left w:val="none" w:sz="0" w:space="0" w:color="auto"/>
                        <w:bottom w:val="none" w:sz="0" w:space="0" w:color="auto"/>
                        <w:right w:val="none" w:sz="0" w:space="0" w:color="auto"/>
                      </w:divBdr>
                      <w:divsChild>
                        <w:div w:id="3180029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77094662">
      <w:bodyDiv w:val="1"/>
      <w:marLeft w:val="0"/>
      <w:marRight w:val="0"/>
      <w:marTop w:val="0"/>
      <w:marBottom w:val="0"/>
      <w:divBdr>
        <w:top w:val="none" w:sz="0" w:space="0" w:color="auto"/>
        <w:left w:val="none" w:sz="0" w:space="0" w:color="auto"/>
        <w:bottom w:val="none" w:sz="0" w:space="0" w:color="auto"/>
        <w:right w:val="none" w:sz="0" w:space="0" w:color="auto"/>
      </w:divBdr>
      <w:divsChild>
        <w:div w:id="1803423683">
          <w:marLeft w:val="-150"/>
          <w:marRight w:val="-150"/>
          <w:marTop w:val="0"/>
          <w:marBottom w:val="0"/>
          <w:divBdr>
            <w:top w:val="none" w:sz="0" w:space="0" w:color="auto"/>
            <w:left w:val="none" w:sz="0" w:space="0" w:color="auto"/>
            <w:bottom w:val="none" w:sz="0" w:space="0" w:color="auto"/>
            <w:right w:val="none" w:sz="0" w:space="0" w:color="auto"/>
          </w:divBdr>
          <w:divsChild>
            <w:div w:id="229735692">
              <w:marLeft w:val="0"/>
              <w:marRight w:val="0"/>
              <w:marTop w:val="0"/>
              <w:marBottom w:val="0"/>
              <w:divBdr>
                <w:top w:val="none" w:sz="0" w:space="0" w:color="auto"/>
                <w:left w:val="none" w:sz="0" w:space="0" w:color="auto"/>
                <w:bottom w:val="none" w:sz="0" w:space="0" w:color="auto"/>
                <w:right w:val="none" w:sz="0" w:space="0" w:color="auto"/>
              </w:divBdr>
              <w:divsChild>
                <w:div w:id="1009605328">
                  <w:marLeft w:val="-150"/>
                  <w:marRight w:val="-150"/>
                  <w:marTop w:val="0"/>
                  <w:marBottom w:val="0"/>
                  <w:divBdr>
                    <w:top w:val="none" w:sz="0" w:space="0" w:color="auto"/>
                    <w:left w:val="none" w:sz="0" w:space="0" w:color="auto"/>
                    <w:bottom w:val="none" w:sz="0" w:space="0" w:color="auto"/>
                    <w:right w:val="none" w:sz="0" w:space="0" w:color="auto"/>
                  </w:divBdr>
                  <w:divsChild>
                    <w:div w:id="279343559">
                      <w:marLeft w:val="0"/>
                      <w:marRight w:val="0"/>
                      <w:marTop w:val="0"/>
                      <w:marBottom w:val="0"/>
                      <w:divBdr>
                        <w:top w:val="none" w:sz="0" w:space="0" w:color="auto"/>
                        <w:left w:val="none" w:sz="0" w:space="0" w:color="auto"/>
                        <w:bottom w:val="none" w:sz="0" w:space="0" w:color="auto"/>
                        <w:right w:val="none" w:sz="0" w:space="0" w:color="auto"/>
                      </w:divBdr>
                      <w:divsChild>
                        <w:div w:id="1547062191">
                          <w:marLeft w:val="-150"/>
                          <w:marRight w:val="-150"/>
                          <w:marTop w:val="0"/>
                          <w:marBottom w:val="0"/>
                          <w:divBdr>
                            <w:top w:val="none" w:sz="0" w:space="0" w:color="auto"/>
                            <w:left w:val="none" w:sz="0" w:space="0" w:color="auto"/>
                            <w:bottom w:val="none" w:sz="0" w:space="0" w:color="auto"/>
                            <w:right w:val="none" w:sz="0" w:space="0" w:color="auto"/>
                          </w:divBdr>
                          <w:divsChild>
                            <w:div w:id="1944923610">
                              <w:marLeft w:val="0"/>
                              <w:marRight w:val="0"/>
                              <w:marTop w:val="0"/>
                              <w:marBottom w:val="0"/>
                              <w:divBdr>
                                <w:top w:val="none" w:sz="0" w:space="0" w:color="auto"/>
                                <w:left w:val="none" w:sz="0" w:space="0" w:color="auto"/>
                                <w:bottom w:val="none" w:sz="0" w:space="0" w:color="auto"/>
                                <w:right w:val="none" w:sz="0" w:space="0" w:color="auto"/>
                              </w:divBdr>
                              <w:divsChild>
                                <w:div w:id="1790124419">
                                  <w:marLeft w:val="0"/>
                                  <w:marRight w:val="0"/>
                                  <w:marTop w:val="0"/>
                                  <w:marBottom w:val="75"/>
                                  <w:divBdr>
                                    <w:top w:val="none" w:sz="0" w:space="0" w:color="auto"/>
                                    <w:left w:val="none" w:sz="0" w:space="0" w:color="auto"/>
                                    <w:bottom w:val="none" w:sz="0" w:space="0" w:color="auto"/>
                                    <w:right w:val="none" w:sz="0" w:space="0" w:color="auto"/>
                                  </w:divBdr>
                                </w:div>
                                <w:div w:id="4408107">
                                  <w:marLeft w:val="0"/>
                                  <w:marRight w:val="0"/>
                                  <w:marTop w:val="0"/>
                                  <w:marBottom w:val="0"/>
                                  <w:divBdr>
                                    <w:top w:val="none" w:sz="0" w:space="0" w:color="auto"/>
                                    <w:left w:val="none" w:sz="0" w:space="0" w:color="auto"/>
                                    <w:bottom w:val="none" w:sz="0" w:space="0" w:color="auto"/>
                                    <w:right w:val="none" w:sz="0" w:space="0" w:color="auto"/>
                                  </w:divBdr>
                                  <w:divsChild>
                                    <w:div w:id="944075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75486">
                              <w:marLeft w:val="0"/>
                              <w:marRight w:val="0"/>
                              <w:marTop w:val="0"/>
                              <w:marBottom w:val="0"/>
                              <w:divBdr>
                                <w:top w:val="none" w:sz="0" w:space="0" w:color="auto"/>
                                <w:left w:val="none" w:sz="0" w:space="0" w:color="auto"/>
                                <w:bottom w:val="none" w:sz="0" w:space="0" w:color="auto"/>
                                <w:right w:val="none" w:sz="0" w:space="0" w:color="auto"/>
                              </w:divBdr>
                              <w:divsChild>
                                <w:div w:id="171334640">
                                  <w:marLeft w:val="0"/>
                                  <w:marRight w:val="0"/>
                                  <w:marTop w:val="0"/>
                                  <w:marBottom w:val="0"/>
                                  <w:divBdr>
                                    <w:top w:val="none" w:sz="0" w:space="0" w:color="auto"/>
                                    <w:left w:val="none" w:sz="0" w:space="0" w:color="auto"/>
                                    <w:bottom w:val="none" w:sz="0" w:space="0" w:color="auto"/>
                                    <w:right w:val="none" w:sz="0" w:space="0" w:color="auto"/>
                                  </w:divBdr>
                                </w:div>
                                <w:div w:id="731737824">
                                  <w:marLeft w:val="0"/>
                                  <w:marRight w:val="0"/>
                                  <w:marTop w:val="150"/>
                                  <w:marBottom w:val="150"/>
                                  <w:divBdr>
                                    <w:top w:val="none" w:sz="0" w:space="0" w:color="auto"/>
                                    <w:left w:val="none" w:sz="0" w:space="0" w:color="auto"/>
                                    <w:bottom w:val="none" w:sz="0" w:space="0" w:color="auto"/>
                                    <w:right w:val="none" w:sz="0" w:space="0" w:color="auto"/>
                                  </w:divBdr>
                                </w:div>
                              </w:divsChild>
                            </w:div>
                            <w:div w:id="1864322663">
                              <w:marLeft w:val="0"/>
                              <w:marRight w:val="0"/>
                              <w:marTop w:val="0"/>
                              <w:marBottom w:val="0"/>
                              <w:divBdr>
                                <w:top w:val="none" w:sz="0" w:space="0" w:color="auto"/>
                                <w:left w:val="none" w:sz="0" w:space="0" w:color="auto"/>
                                <w:bottom w:val="none" w:sz="0" w:space="0" w:color="auto"/>
                                <w:right w:val="none" w:sz="0" w:space="0" w:color="auto"/>
                              </w:divBdr>
                              <w:divsChild>
                                <w:div w:id="1425767305">
                                  <w:marLeft w:val="0"/>
                                  <w:marRight w:val="0"/>
                                  <w:marTop w:val="150"/>
                                  <w:marBottom w:val="0"/>
                                  <w:divBdr>
                                    <w:top w:val="none" w:sz="0" w:space="0" w:color="auto"/>
                                    <w:left w:val="none" w:sz="0" w:space="0" w:color="auto"/>
                                    <w:bottom w:val="none" w:sz="0" w:space="0" w:color="auto"/>
                                    <w:right w:val="none" w:sz="0" w:space="0" w:color="auto"/>
                                  </w:divBdr>
                                  <w:divsChild>
                                    <w:div w:id="890728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9387110">
                      <w:marLeft w:val="0"/>
                      <w:marRight w:val="0"/>
                      <w:marTop w:val="0"/>
                      <w:marBottom w:val="0"/>
                      <w:divBdr>
                        <w:top w:val="none" w:sz="0" w:space="0" w:color="auto"/>
                        <w:left w:val="none" w:sz="0" w:space="0" w:color="auto"/>
                        <w:bottom w:val="none" w:sz="0" w:space="0" w:color="auto"/>
                        <w:right w:val="none" w:sz="0" w:space="0" w:color="auto"/>
                      </w:divBdr>
                      <w:divsChild>
                        <w:div w:id="4473568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0714690">
      <w:bodyDiv w:val="1"/>
      <w:marLeft w:val="0"/>
      <w:marRight w:val="0"/>
      <w:marTop w:val="0"/>
      <w:marBottom w:val="0"/>
      <w:divBdr>
        <w:top w:val="none" w:sz="0" w:space="0" w:color="auto"/>
        <w:left w:val="none" w:sz="0" w:space="0" w:color="auto"/>
        <w:bottom w:val="none" w:sz="0" w:space="0" w:color="auto"/>
        <w:right w:val="none" w:sz="0" w:space="0" w:color="auto"/>
      </w:divBdr>
      <w:divsChild>
        <w:div w:id="325324438">
          <w:marLeft w:val="0"/>
          <w:marRight w:val="0"/>
          <w:marTop w:val="75"/>
          <w:marBottom w:val="0"/>
          <w:divBdr>
            <w:top w:val="none" w:sz="0" w:space="0" w:color="auto"/>
            <w:left w:val="none" w:sz="0" w:space="0" w:color="auto"/>
            <w:bottom w:val="none" w:sz="0" w:space="0" w:color="auto"/>
            <w:right w:val="none" w:sz="0" w:space="0" w:color="auto"/>
          </w:divBdr>
        </w:div>
        <w:div w:id="724451287">
          <w:marLeft w:val="-150"/>
          <w:marRight w:val="-150"/>
          <w:marTop w:val="0"/>
          <w:marBottom w:val="0"/>
          <w:divBdr>
            <w:top w:val="none" w:sz="0" w:space="0" w:color="auto"/>
            <w:left w:val="none" w:sz="0" w:space="0" w:color="auto"/>
            <w:bottom w:val="none" w:sz="0" w:space="0" w:color="auto"/>
            <w:right w:val="none" w:sz="0" w:space="0" w:color="auto"/>
          </w:divBdr>
          <w:divsChild>
            <w:div w:id="1794639163">
              <w:marLeft w:val="0"/>
              <w:marRight w:val="0"/>
              <w:marTop w:val="0"/>
              <w:marBottom w:val="0"/>
              <w:divBdr>
                <w:top w:val="none" w:sz="0" w:space="0" w:color="auto"/>
                <w:left w:val="none" w:sz="0" w:space="0" w:color="auto"/>
                <w:bottom w:val="none" w:sz="0" w:space="0" w:color="auto"/>
                <w:right w:val="none" w:sz="0" w:space="0" w:color="auto"/>
              </w:divBdr>
              <w:divsChild>
                <w:div w:id="646863534">
                  <w:marLeft w:val="-150"/>
                  <w:marRight w:val="-150"/>
                  <w:marTop w:val="0"/>
                  <w:marBottom w:val="0"/>
                  <w:divBdr>
                    <w:top w:val="none" w:sz="0" w:space="0" w:color="auto"/>
                    <w:left w:val="none" w:sz="0" w:space="0" w:color="auto"/>
                    <w:bottom w:val="none" w:sz="0" w:space="0" w:color="auto"/>
                    <w:right w:val="none" w:sz="0" w:space="0" w:color="auto"/>
                  </w:divBdr>
                  <w:divsChild>
                    <w:div w:id="1940331178">
                      <w:marLeft w:val="0"/>
                      <w:marRight w:val="0"/>
                      <w:marTop w:val="0"/>
                      <w:marBottom w:val="0"/>
                      <w:divBdr>
                        <w:top w:val="none" w:sz="0" w:space="0" w:color="auto"/>
                        <w:left w:val="none" w:sz="0" w:space="0" w:color="auto"/>
                        <w:bottom w:val="none" w:sz="0" w:space="0" w:color="auto"/>
                        <w:right w:val="none" w:sz="0" w:space="0" w:color="auto"/>
                      </w:divBdr>
                      <w:divsChild>
                        <w:div w:id="2034531046">
                          <w:marLeft w:val="-150"/>
                          <w:marRight w:val="-150"/>
                          <w:marTop w:val="0"/>
                          <w:marBottom w:val="0"/>
                          <w:divBdr>
                            <w:top w:val="none" w:sz="0" w:space="0" w:color="auto"/>
                            <w:left w:val="none" w:sz="0" w:space="0" w:color="auto"/>
                            <w:bottom w:val="none" w:sz="0" w:space="0" w:color="auto"/>
                            <w:right w:val="none" w:sz="0" w:space="0" w:color="auto"/>
                          </w:divBdr>
                          <w:divsChild>
                            <w:div w:id="1414551246">
                              <w:marLeft w:val="0"/>
                              <w:marRight w:val="0"/>
                              <w:marTop w:val="0"/>
                              <w:marBottom w:val="0"/>
                              <w:divBdr>
                                <w:top w:val="none" w:sz="0" w:space="0" w:color="auto"/>
                                <w:left w:val="none" w:sz="0" w:space="0" w:color="auto"/>
                                <w:bottom w:val="none" w:sz="0" w:space="0" w:color="auto"/>
                                <w:right w:val="none" w:sz="0" w:space="0" w:color="auto"/>
                              </w:divBdr>
                              <w:divsChild>
                                <w:div w:id="219561939">
                                  <w:marLeft w:val="0"/>
                                  <w:marRight w:val="0"/>
                                  <w:marTop w:val="0"/>
                                  <w:marBottom w:val="75"/>
                                  <w:divBdr>
                                    <w:top w:val="none" w:sz="0" w:space="0" w:color="auto"/>
                                    <w:left w:val="none" w:sz="0" w:space="0" w:color="auto"/>
                                    <w:bottom w:val="none" w:sz="0" w:space="0" w:color="auto"/>
                                    <w:right w:val="none" w:sz="0" w:space="0" w:color="auto"/>
                                  </w:divBdr>
                                </w:div>
                                <w:div w:id="618145924">
                                  <w:marLeft w:val="0"/>
                                  <w:marRight w:val="0"/>
                                  <w:marTop w:val="0"/>
                                  <w:marBottom w:val="0"/>
                                  <w:divBdr>
                                    <w:top w:val="none" w:sz="0" w:space="0" w:color="auto"/>
                                    <w:left w:val="none" w:sz="0" w:space="0" w:color="auto"/>
                                    <w:bottom w:val="none" w:sz="0" w:space="0" w:color="auto"/>
                                    <w:right w:val="none" w:sz="0" w:space="0" w:color="auto"/>
                                  </w:divBdr>
                                  <w:divsChild>
                                    <w:div w:id="7347434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2045076">
                              <w:marLeft w:val="0"/>
                              <w:marRight w:val="0"/>
                              <w:marTop w:val="0"/>
                              <w:marBottom w:val="0"/>
                              <w:divBdr>
                                <w:top w:val="none" w:sz="0" w:space="0" w:color="auto"/>
                                <w:left w:val="none" w:sz="0" w:space="0" w:color="auto"/>
                                <w:bottom w:val="none" w:sz="0" w:space="0" w:color="auto"/>
                                <w:right w:val="none" w:sz="0" w:space="0" w:color="auto"/>
                              </w:divBdr>
                              <w:divsChild>
                                <w:div w:id="1036738666">
                                  <w:marLeft w:val="0"/>
                                  <w:marRight w:val="0"/>
                                  <w:marTop w:val="0"/>
                                  <w:marBottom w:val="0"/>
                                  <w:divBdr>
                                    <w:top w:val="none" w:sz="0" w:space="0" w:color="auto"/>
                                    <w:left w:val="none" w:sz="0" w:space="0" w:color="auto"/>
                                    <w:bottom w:val="none" w:sz="0" w:space="0" w:color="auto"/>
                                    <w:right w:val="none" w:sz="0" w:space="0" w:color="auto"/>
                                  </w:divBdr>
                                </w:div>
                              </w:divsChild>
                            </w:div>
                            <w:div w:id="526450771">
                              <w:marLeft w:val="0"/>
                              <w:marRight w:val="0"/>
                              <w:marTop w:val="0"/>
                              <w:marBottom w:val="0"/>
                              <w:divBdr>
                                <w:top w:val="none" w:sz="0" w:space="0" w:color="auto"/>
                                <w:left w:val="none" w:sz="0" w:space="0" w:color="auto"/>
                                <w:bottom w:val="none" w:sz="0" w:space="0" w:color="auto"/>
                                <w:right w:val="none" w:sz="0" w:space="0" w:color="auto"/>
                              </w:divBdr>
                              <w:divsChild>
                                <w:div w:id="382170708">
                                  <w:marLeft w:val="0"/>
                                  <w:marRight w:val="0"/>
                                  <w:marTop w:val="150"/>
                                  <w:marBottom w:val="0"/>
                                  <w:divBdr>
                                    <w:top w:val="none" w:sz="0" w:space="0" w:color="auto"/>
                                    <w:left w:val="none" w:sz="0" w:space="0" w:color="auto"/>
                                    <w:bottom w:val="none" w:sz="0" w:space="0" w:color="auto"/>
                                    <w:right w:val="none" w:sz="0" w:space="0" w:color="auto"/>
                                  </w:divBdr>
                                  <w:divsChild>
                                    <w:div w:id="11889563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43949096">
                      <w:marLeft w:val="0"/>
                      <w:marRight w:val="0"/>
                      <w:marTop w:val="0"/>
                      <w:marBottom w:val="0"/>
                      <w:divBdr>
                        <w:top w:val="none" w:sz="0" w:space="0" w:color="auto"/>
                        <w:left w:val="none" w:sz="0" w:space="0" w:color="auto"/>
                        <w:bottom w:val="none" w:sz="0" w:space="0" w:color="auto"/>
                        <w:right w:val="none" w:sz="0" w:space="0" w:color="auto"/>
                      </w:divBdr>
                      <w:divsChild>
                        <w:div w:id="167063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3844596">
      <w:bodyDiv w:val="1"/>
      <w:marLeft w:val="0"/>
      <w:marRight w:val="0"/>
      <w:marTop w:val="0"/>
      <w:marBottom w:val="0"/>
      <w:divBdr>
        <w:top w:val="none" w:sz="0" w:space="0" w:color="auto"/>
        <w:left w:val="none" w:sz="0" w:space="0" w:color="auto"/>
        <w:bottom w:val="none" w:sz="0" w:space="0" w:color="auto"/>
        <w:right w:val="none" w:sz="0" w:space="0" w:color="auto"/>
      </w:divBdr>
      <w:divsChild>
        <w:div w:id="656232569">
          <w:marLeft w:val="-150"/>
          <w:marRight w:val="-150"/>
          <w:marTop w:val="0"/>
          <w:marBottom w:val="0"/>
          <w:divBdr>
            <w:top w:val="none" w:sz="0" w:space="0" w:color="auto"/>
            <w:left w:val="none" w:sz="0" w:space="0" w:color="auto"/>
            <w:bottom w:val="none" w:sz="0" w:space="0" w:color="auto"/>
            <w:right w:val="none" w:sz="0" w:space="0" w:color="auto"/>
          </w:divBdr>
          <w:divsChild>
            <w:div w:id="3678048">
              <w:marLeft w:val="0"/>
              <w:marRight w:val="0"/>
              <w:marTop w:val="0"/>
              <w:marBottom w:val="0"/>
              <w:divBdr>
                <w:top w:val="none" w:sz="0" w:space="0" w:color="auto"/>
                <w:left w:val="none" w:sz="0" w:space="0" w:color="auto"/>
                <w:bottom w:val="none" w:sz="0" w:space="0" w:color="auto"/>
                <w:right w:val="none" w:sz="0" w:space="0" w:color="auto"/>
              </w:divBdr>
              <w:divsChild>
                <w:div w:id="511380127">
                  <w:marLeft w:val="-150"/>
                  <w:marRight w:val="-150"/>
                  <w:marTop w:val="0"/>
                  <w:marBottom w:val="0"/>
                  <w:divBdr>
                    <w:top w:val="none" w:sz="0" w:space="0" w:color="auto"/>
                    <w:left w:val="none" w:sz="0" w:space="0" w:color="auto"/>
                    <w:bottom w:val="none" w:sz="0" w:space="0" w:color="auto"/>
                    <w:right w:val="none" w:sz="0" w:space="0" w:color="auto"/>
                  </w:divBdr>
                  <w:divsChild>
                    <w:div w:id="1801610429">
                      <w:marLeft w:val="0"/>
                      <w:marRight w:val="0"/>
                      <w:marTop w:val="0"/>
                      <w:marBottom w:val="0"/>
                      <w:divBdr>
                        <w:top w:val="none" w:sz="0" w:space="0" w:color="auto"/>
                        <w:left w:val="none" w:sz="0" w:space="0" w:color="auto"/>
                        <w:bottom w:val="none" w:sz="0" w:space="0" w:color="auto"/>
                        <w:right w:val="none" w:sz="0" w:space="0" w:color="auto"/>
                      </w:divBdr>
                      <w:divsChild>
                        <w:div w:id="565527289">
                          <w:marLeft w:val="-150"/>
                          <w:marRight w:val="-150"/>
                          <w:marTop w:val="0"/>
                          <w:marBottom w:val="0"/>
                          <w:divBdr>
                            <w:top w:val="none" w:sz="0" w:space="0" w:color="auto"/>
                            <w:left w:val="none" w:sz="0" w:space="0" w:color="auto"/>
                            <w:bottom w:val="none" w:sz="0" w:space="0" w:color="auto"/>
                            <w:right w:val="none" w:sz="0" w:space="0" w:color="auto"/>
                          </w:divBdr>
                          <w:divsChild>
                            <w:div w:id="681590347">
                              <w:marLeft w:val="0"/>
                              <w:marRight w:val="0"/>
                              <w:marTop w:val="0"/>
                              <w:marBottom w:val="0"/>
                              <w:divBdr>
                                <w:top w:val="none" w:sz="0" w:space="0" w:color="auto"/>
                                <w:left w:val="none" w:sz="0" w:space="0" w:color="auto"/>
                                <w:bottom w:val="none" w:sz="0" w:space="0" w:color="auto"/>
                                <w:right w:val="none" w:sz="0" w:space="0" w:color="auto"/>
                              </w:divBdr>
                              <w:divsChild>
                                <w:div w:id="628363197">
                                  <w:marLeft w:val="0"/>
                                  <w:marRight w:val="0"/>
                                  <w:marTop w:val="0"/>
                                  <w:marBottom w:val="75"/>
                                  <w:divBdr>
                                    <w:top w:val="none" w:sz="0" w:space="0" w:color="auto"/>
                                    <w:left w:val="none" w:sz="0" w:space="0" w:color="auto"/>
                                    <w:bottom w:val="none" w:sz="0" w:space="0" w:color="auto"/>
                                    <w:right w:val="none" w:sz="0" w:space="0" w:color="auto"/>
                                  </w:divBdr>
                                </w:div>
                                <w:div w:id="404955486">
                                  <w:marLeft w:val="0"/>
                                  <w:marRight w:val="0"/>
                                  <w:marTop w:val="0"/>
                                  <w:marBottom w:val="0"/>
                                  <w:divBdr>
                                    <w:top w:val="none" w:sz="0" w:space="0" w:color="auto"/>
                                    <w:left w:val="none" w:sz="0" w:space="0" w:color="auto"/>
                                    <w:bottom w:val="none" w:sz="0" w:space="0" w:color="auto"/>
                                    <w:right w:val="none" w:sz="0" w:space="0" w:color="auto"/>
                                  </w:divBdr>
                                  <w:divsChild>
                                    <w:div w:id="16296227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2437806">
                              <w:marLeft w:val="0"/>
                              <w:marRight w:val="0"/>
                              <w:marTop w:val="0"/>
                              <w:marBottom w:val="0"/>
                              <w:divBdr>
                                <w:top w:val="none" w:sz="0" w:space="0" w:color="auto"/>
                                <w:left w:val="none" w:sz="0" w:space="0" w:color="auto"/>
                                <w:bottom w:val="none" w:sz="0" w:space="0" w:color="auto"/>
                                <w:right w:val="none" w:sz="0" w:space="0" w:color="auto"/>
                              </w:divBdr>
                              <w:divsChild>
                                <w:div w:id="1497187144">
                                  <w:marLeft w:val="0"/>
                                  <w:marRight w:val="0"/>
                                  <w:marTop w:val="0"/>
                                  <w:marBottom w:val="0"/>
                                  <w:divBdr>
                                    <w:top w:val="none" w:sz="0" w:space="0" w:color="auto"/>
                                    <w:left w:val="none" w:sz="0" w:space="0" w:color="auto"/>
                                    <w:bottom w:val="none" w:sz="0" w:space="0" w:color="auto"/>
                                    <w:right w:val="none" w:sz="0" w:space="0" w:color="auto"/>
                                  </w:divBdr>
                                </w:div>
                              </w:divsChild>
                            </w:div>
                            <w:div w:id="229312073">
                              <w:marLeft w:val="0"/>
                              <w:marRight w:val="0"/>
                              <w:marTop w:val="0"/>
                              <w:marBottom w:val="0"/>
                              <w:divBdr>
                                <w:top w:val="none" w:sz="0" w:space="0" w:color="auto"/>
                                <w:left w:val="none" w:sz="0" w:space="0" w:color="auto"/>
                                <w:bottom w:val="none" w:sz="0" w:space="0" w:color="auto"/>
                                <w:right w:val="none" w:sz="0" w:space="0" w:color="auto"/>
                              </w:divBdr>
                              <w:divsChild>
                                <w:div w:id="928317614">
                                  <w:marLeft w:val="0"/>
                                  <w:marRight w:val="0"/>
                                  <w:marTop w:val="150"/>
                                  <w:marBottom w:val="0"/>
                                  <w:divBdr>
                                    <w:top w:val="none" w:sz="0" w:space="0" w:color="auto"/>
                                    <w:left w:val="none" w:sz="0" w:space="0" w:color="auto"/>
                                    <w:bottom w:val="none" w:sz="0" w:space="0" w:color="auto"/>
                                    <w:right w:val="none" w:sz="0" w:space="0" w:color="auto"/>
                                  </w:divBdr>
                                  <w:divsChild>
                                    <w:div w:id="908152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7822088">
                      <w:marLeft w:val="0"/>
                      <w:marRight w:val="0"/>
                      <w:marTop w:val="0"/>
                      <w:marBottom w:val="0"/>
                      <w:divBdr>
                        <w:top w:val="none" w:sz="0" w:space="0" w:color="auto"/>
                        <w:left w:val="none" w:sz="0" w:space="0" w:color="auto"/>
                        <w:bottom w:val="none" w:sz="0" w:space="0" w:color="auto"/>
                        <w:right w:val="none" w:sz="0" w:space="0" w:color="auto"/>
                      </w:divBdr>
                      <w:divsChild>
                        <w:div w:id="1260025244">
                          <w:marLeft w:val="0"/>
                          <w:marRight w:val="0"/>
                          <w:marTop w:val="0"/>
                          <w:marBottom w:val="150"/>
                          <w:divBdr>
                            <w:top w:val="none" w:sz="0" w:space="0" w:color="auto"/>
                            <w:left w:val="none" w:sz="0" w:space="0" w:color="auto"/>
                            <w:bottom w:val="none" w:sz="0" w:space="0" w:color="auto"/>
                            <w:right w:val="none" w:sz="0" w:space="0" w:color="auto"/>
                          </w:divBdr>
                        </w:div>
                        <w:div w:id="409936640">
                          <w:marLeft w:val="0"/>
                          <w:marRight w:val="0"/>
                          <w:marTop w:val="0"/>
                          <w:marBottom w:val="300"/>
                          <w:divBdr>
                            <w:top w:val="none" w:sz="0" w:space="0" w:color="auto"/>
                            <w:left w:val="none" w:sz="0" w:space="0" w:color="auto"/>
                            <w:bottom w:val="none" w:sz="0" w:space="0" w:color="auto"/>
                            <w:right w:val="none" w:sz="0" w:space="0" w:color="auto"/>
                          </w:divBdr>
                          <w:divsChild>
                            <w:div w:id="920794607">
                              <w:marLeft w:val="0"/>
                              <w:marRight w:val="0"/>
                              <w:marTop w:val="0"/>
                              <w:marBottom w:val="0"/>
                              <w:divBdr>
                                <w:top w:val="none" w:sz="0" w:space="0" w:color="auto"/>
                                <w:left w:val="none" w:sz="0" w:space="0" w:color="auto"/>
                                <w:bottom w:val="none" w:sz="0" w:space="0" w:color="auto"/>
                                <w:right w:val="none" w:sz="0" w:space="0" w:color="auto"/>
                              </w:divBdr>
                              <w:divsChild>
                                <w:div w:id="1024670285">
                                  <w:marLeft w:val="0"/>
                                  <w:marRight w:val="0"/>
                                  <w:marTop w:val="0"/>
                                  <w:marBottom w:val="0"/>
                                  <w:divBdr>
                                    <w:top w:val="none" w:sz="0" w:space="0" w:color="auto"/>
                                    <w:left w:val="none" w:sz="0" w:space="0" w:color="auto"/>
                                    <w:bottom w:val="none" w:sz="0" w:space="0" w:color="auto"/>
                                    <w:right w:val="none" w:sz="0" w:space="0" w:color="auto"/>
                                  </w:divBdr>
                                  <w:divsChild>
                                    <w:div w:id="1007168613">
                                      <w:marLeft w:val="0"/>
                                      <w:marRight w:val="0"/>
                                      <w:marTop w:val="0"/>
                                      <w:marBottom w:val="0"/>
                                      <w:divBdr>
                                        <w:top w:val="none" w:sz="0" w:space="0" w:color="auto"/>
                                        <w:left w:val="none" w:sz="0" w:space="0" w:color="auto"/>
                                        <w:bottom w:val="none" w:sz="0" w:space="0" w:color="auto"/>
                                        <w:right w:val="none" w:sz="0" w:space="0" w:color="auto"/>
                                      </w:divBdr>
                                      <w:divsChild>
                                        <w:div w:id="169948116">
                                          <w:marLeft w:val="0"/>
                                          <w:marRight w:val="0"/>
                                          <w:marTop w:val="0"/>
                                          <w:marBottom w:val="0"/>
                                          <w:divBdr>
                                            <w:top w:val="none" w:sz="0" w:space="0" w:color="auto"/>
                                            <w:left w:val="none" w:sz="0" w:space="0" w:color="auto"/>
                                            <w:bottom w:val="none" w:sz="0" w:space="0" w:color="auto"/>
                                            <w:right w:val="none" w:sz="0" w:space="0" w:color="auto"/>
                                          </w:divBdr>
                                          <w:divsChild>
                                            <w:div w:id="1017347908">
                                              <w:marLeft w:val="0"/>
                                              <w:marRight w:val="0"/>
                                              <w:marTop w:val="0"/>
                                              <w:marBottom w:val="0"/>
                                              <w:divBdr>
                                                <w:top w:val="none" w:sz="0" w:space="0" w:color="auto"/>
                                                <w:left w:val="none" w:sz="0" w:space="0" w:color="auto"/>
                                                <w:bottom w:val="none" w:sz="0" w:space="0" w:color="auto"/>
                                                <w:right w:val="none" w:sz="0" w:space="0" w:color="auto"/>
                                              </w:divBdr>
                                              <w:divsChild>
                                                <w:div w:id="1930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05134">
                                          <w:marLeft w:val="0"/>
                                          <w:marRight w:val="0"/>
                                          <w:marTop w:val="0"/>
                                          <w:marBottom w:val="0"/>
                                          <w:divBdr>
                                            <w:top w:val="none" w:sz="0" w:space="0" w:color="auto"/>
                                            <w:left w:val="none" w:sz="0" w:space="0" w:color="auto"/>
                                            <w:bottom w:val="none" w:sz="0" w:space="0" w:color="auto"/>
                                            <w:right w:val="none" w:sz="0" w:space="0" w:color="auto"/>
                                          </w:divBdr>
                                          <w:divsChild>
                                            <w:div w:id="281233051">
                                              <w:marLeft w:val="0"/>
                                              <w:marRight w:val="0"/>
                                              <w:marTop w:val="0"/>
                                              <w:marBottom w:val="0"/>
                                              <w:divBdr>
                                                <w:top w:val="none" w:sz="0" w:space="0" w:color="auto"/>
                                                <w:left w:val="none" w:sz="0" w:space="0" w:color="auto"/>
                                                <w:bottom w:val="none" w:sz="0" w:space="0" w:color="auto"/>
                                                <w:right w:val="none" w:sz="0" w:space="0" w:color="auto"/>
                                              </w:divBdr>
                                              <w:divsChild>
                                                <w:div w:id="15668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61999">
                                  <w:marLeft w:val="0"/>
                                  <w:marRight w:val="0"/>
                                  <w:marTop w:val="0"/>
                                  <w:marBottom w:val="0"/>
                                  <w:divBdr>
                                    <w:top w:val="none" w:sz="0" w:space="0" w:color="auto"/>
                                    <w:left w:val="none" w:sz="0" w:space="0" w:color="auto"/>
                                    <w:bottom w:val="none" w:sz="0" w:space="0" w:color="auto"/>
                                    <w:right w:val="none" w:sz="0" w:space="0" w:color="auto"/>
                                  </w:divBdr>
                                  <w:divsChild>
                                    <w:div w:id="56439456">
                                      <w:marLeft w:val="0"/>
                                      <w:marRight w:val="0"/>
                                      <w:marTop w:val="100"/>
                                      <w:marBottom w:val="100"/>
                                      <w:divBdr>
                                        <w:top w:val="none" w:sz="0" w:space="0" w:color="auto"/>
                                        <w:left w:val="none" w:sz="0" w:space="0" w:color="auto"/>
                                        <w:bottom w:val="none" w:sz="0" w:space="0" w:color="auto"/>
                                        <w:right w:val="none" w:sz="0" w:space="0" w:color="auto"/>
                                      </w:divBdr>
                                      <w:divsChild>
                                        <w:div w:id="769352282">
                                          <w:marLeft w:val="0"/>
                                          <w:marRight w:val="0"/>
                                          <w:marTop w:val="100"/>
                                          <w:marBottom w:val="100"/>
                                          <w:divBdr>
                                            <w:top w:val="none" w:sz="0" w:space="0" w:color="auto"/>
                                            <w:left w:val="none" w:sz="0" w:space="0" w:color="auto"/>
                                            <w:bottom w:val="none" w:sz="0" w:space="0" w:color="auto"/>
                                            <w:right w:val="none" w:sz="0" w:space="0" w:color="auto"/>
                                          </w:divBdr>
                                          <w:divsChild>
                                            <w:div w:id="693726323">
                                              <w:marLeft w:val="0"/>
                                              <w:marRight w:val="0"/>
                                              <w:marTop w:val="0"/>
                                              <w:marBottom w:val="0"/>
                                              <w:divBdr>
                                                <w:top w:val="none" w:sz="0" w:space="0" w:color="auto"/>
                                                <w:left w:val="none" w:sz="0" w:space="0" w:color="auto"/>
                                                <w:bottom w:val="none" w:sz="0" w:space="0" w:color="auto"/>
                                                <w:right w:val="none" w:sz="0" w:space="0" w:color="auto"/>
                                              </w:divBdr>
                                            </w:div>
                                          </w:divsChild>
                                        </w:div>
                                        <w:div w:id="1308703264">
                                          <w:marLeft w:val="0"/>
                                          <w:marRight w:val="0"/>
                                          <w:marTop w:val="100"/>
                                          <w:marBottom w:val="100"/>
                                          <w:divBdr>
                                            <w:top w:val="none" w:sz="0" w:space="0" w:color="auto"/>
                                            <w:left w:val="none" w:sz="0" w:space="0" w:color="auto"/>
                                            <w:bottom w:val="none" w:sz="0" w:space="0" w:color="auto"/>
                                            <w:right w:val="none" w:sz="0" w:space="0" w:color="auto"/>
                                          </w:divBdr>
                                          <w:divsChild>
                                            <w:div w:id="10171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8005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86612144">
      <w:bodyDiv w:val="1"/>
      <w:marLeft w:val="0"/>
      <w:marRight w:val="0"/>
      <w:marTop w:val="0"/>
      <w:marBottom w:val="0"/>
      <w:divBdr>
        <w:top w:val="none" w:sz="0" w:space="0" w:color="auto"/>
        <w:left w:val="none" w:sz="0" w:space="0" w:color="auto"/>
        <w:bottom w:val="none" w:sz="0" w:space="0" w:color="auto"/>
        <w:right w:val="none" w:sz="0" w:space="0" w:color="auto"/>
      </w:divBdr>
      <w:divsChild>
        <w:div w:id="1538931161">
          <w:marLeft w:val="0"/>
          <w:marRight w:val="0"/>
          <w:marTop w:val="0"/>
          <w:marBottom w:val="0"/>
          <w:divBdr>
            <w:top w:val="none" w:sz="0" w:space="0" w:color="auto"/>
            <w:left w:val="none" w:sz="0" w:space="0" w:color="auto"/>
            <w:bottom w:val="none" w:sz="0" w:space="0" w:color="auto"/>
            <w:right w:val="none" w:sz="0" w:space="0" w:color="auto"/>
          </w:divBdr>
          <w:divsChild>
            <w:div w:id="44068150">
              <w:marLeft w:val="0"/>
              <w:marRight w:val="0"/>
              <w:marTop w:val="0"/>
              <w:marBottom w:val="0"/>
              <w:divBdr>
                <w:top w:val="none" w:sz="0" w:space="0" w:color="auto"/>
                <w:left w:val="none" w:sz="0" w:space="0" w:color="auto"/>
                <w:bottom w:val="none" w:sz="0" w:space="0" w:color="auto"/>
                <w:right w:val="none" w:sz="0" w:space="0" w:color="auto"/>
              </w:divBdr>
            </w:div>
          </w:divsChild>
        </w:div>
        <w:div w:id="1579441800">
          <w:marLeft w:val="0"/>
          <w:marRight w:val="0"/>
          <w:marTop w:val="0"/>
          <w:marBottom w:val="0"/>
          <w:divBdr>
            <w:top w:val="none" w:sz="0" w:space="0" w:color="auto"/>
            <w:left w:val="none" w:sz="0" w:space="0" w:color="auto"/>
            <w:bottom w:val="none" w:sz="0" w:space="0" w:color="auto"/>
            <w:right w:val="none" w:sz="0" w:space="0" w:color="auto"/>
          </w:divBdr>
          <w:divsChild>
            <w:div w:id="1568491821">
              <w:marLeft w:val="0"/>
              <w:marRight w:val="0"/>
              <w:marTop w:val="0"/>
              <w:marBottom w:val="0"/>
              <w:divBdr>
                <w:top w:val="none" w:sz="0" w:space="0" w:color="auto"/>
                <w:left w:val="none" w:sz="0" w:space="0" w:color="auto"/>
                <w:bottom w:val="none" w:sz="0" w:space="0" w:color="auto"/>
                <w:right w:val="none" w:sz="0" w:space="0" w:color="auto"/>
              </w:divBdr>
            </w:div>
          </w:divsChild>
        </w:div>
        <w:div w:id="813567195">
          <w:marLeft w:val="0"/>
          <w:marRight w:val="0"/>
          <w:marTop w:val="0"/>
          <w:marBottom w:val="0"/>
          <w:divBdr>
            <w:top w:val="none" w:sz="0" w:space="0" w:color="auto"/>
            <w:left w:val="none" w:sz="0" w:space="0" w:color="auto"/>
            <w:bottom w:val="none" w:sz="0" w:space="0" w:color="auto"/>
            <w:right w:val="none" w:sz="0" w:space="0" w:color="auto"/>
          </w:divBdr>
        </w:div>
      </w:divsChild>
    </w:div>
    <w:div w:id="1091123714">
      <w:bodyDiv w:val="1"/>
      <w:marLeft w:val="0"/>
      <w:marRight w:val="0"/>
      <w:marTop w:val="0"/>
      <w:marBottom w:val="0"/>
      <w:divBdr>
        <w:top w:val="none" w:sz="0" w:space="0" w:color="auto"/>
        <w:left w:val="none" w:sz="0" w:space="0" w:color="auto"/>
        <w:bottom w:val="none" w:sz="0" w:space="0" w:color="auto"/>
        <w:right w:val="none" w:sz="0" w:space="0" w:color="auto"/>
      </w:divBdr>
    </w:div>
    <w:div w:id="1095250417">
      <w:bodyDiv w:val="1"/>
      <w:marLeft w:val="0"/>
      <w:marRight w:val="0"/>
      <w:marTop w:val="0"/>
      <w:marBottom w:val="0"/>
      <w:divBdr>
        <w:top w:val="none" w:sz="0" w:space="0" w:color="auto"/>
        <w:left w:val="none" w:sz="0" w:space="0" w:color="auto"/>
        <w:bottom w:val="none" w:sz="0" w:space="0" w:color="auto"/>
        <w:right w:val="none" w:sz="0" w:space="0" w:color="auto"/>
      </w:divBdr>
      <w:divsChild>
        <w:div w:id="634214154">
          <w:marLeft w:val="0"/>
          <w:marRight w:val="0"/>
          <w:marTop w:val="0"/>
          <w:marBottom w:val="240"/>
          <w:divBdr>
            <w:top w:val="none" w:sz="0" w:space="0" w:color="auto"/>
            <w:left w:val="none" w:sz="0" w:space="0" w:color="auto"/>
            <w:bottom w:val="none" w:sz="0" w:space="0" w:color="auto"/>
            <w:right w:val="none" w:sz="0" w:space="0" w:color="auto"/>
          </w:divBdr>
          <w:divsChild>
            <w:div w:id="212694899">
              <w:marLeft w:val="0"/>
              <w:marRight w:val="0"/>
              <w:marTop w:val="45"/>
              <w:marBottom w:val="0"/>
              <w:divBdr>
                <w:top w:val="none" w:sz="0" w:space="0" w:color="auto"/>
                <w:left w:val="none" w:sz="0" w:space="0" w:color="auto"/>
                <w:bottom w:val="none" w:sz="0" w:space="0" w:color="auto"/>
                <w:right w:val="none" w:sz="0" w:space="0" w:color="auto"/>
              </w:divBdr>
            </w:div>
          </w:divsChild>
        </w:div>
        <w:div w:id="1243955753">
          <w:marLeft w:val="0"/>
          <w:marRight w:val="330"/>
          <w:marTop w:val="0"/>
          <w:marBottom w:val="300"/>
          <w:divBdr>
            <w:top w:val="single" w:sz="6" w:space="0" w:color="999999"/>
            <w:left w:val="single" w:sz="6" w:space="0" w:color="999999"/>
            <w:bottom w:val="single" w:sz="6" w:space="0" w:color="999999"/>
            <w:right w:val="single" w:sz="6" w:space="0" w:color="999999"/>
          </w:divBdr>
          <w:divsChild>
            <w:div w:id="1071851116">
              <w:marLeft w:val="0"/>
              <w:marRight w:val="0"/>
              <w:marTop w:val="0"/>
              <w:marBottom w:val="0"/>
              <w:divBdr>
                <w:top w:val="single" w:sz="6" w:space="0" w:color="999999"/>
                <w:left w:val="single" w:sz="6" w:space="0" w:color="999999"/>
                <w:bottom w:val="single" w:sz="6" w:space="0" w:color="999999"/>
                <w:right w:val="single" w:sz="6" w:space="0" w:color="999999"/>
              </w:divBdr>
            </w:div>
            <w:div w:id="2118981735">
              <w:marLeft w:val="0"/>
              <w:marRight w:val="0"/>
              <w:marTop w:val="0"/>
              <w:marBottom w:val="0"/>
              <w:divBdr>
                <w:top w:val="single" w:sz="6" w:space="0" w:color="999999"/>
                <w:left w:val="single" w:sz="6" w:space="0" w:color="999999"/>
                <w:bottom w:val="single" w:sz="6" w:space="0" w:color="999999"/>
                <w:right w:val="single" w:sz="6" w:space="0" w:color="999999"/>
              </w:divBdr>
            </w:div>
            <w:div w:id="643505900">
              <w:marLeft w:val="0"/>
              <w:marRight w:val="0"/>
              <w:marTop w:val="0"/>
              <w:marBottom w:val="0"/>
              <w:divBdr>
                <w:top w:val="single" w:sz="6" w:space="0" w:color="999999"/>
                <w:left w:val="single" w:sz="6" w:space="0" w:color="999999"/>
                <w:bottom w:val="single" w:sz="6" w:space="0" w:color="999999"/>
                <w:right w:val="single" w:sz="6" w:space="0" w:color="999999"/>
              </w:divBdr>
            </w:div>
            <w:div w:id="1432358798">
              <w:marLeft w:val="0"/>
              <w:marRight w:val="0"/>
              <w:marTop w:val="0"/>
              <w:marBottom w:val="0"/>
              <w:divBdr>
                <w:top w:val="single" w:sz="6" w:space="0" w:color="999999"/>
                <w:left w:val="single" w:sz="6" w:space="0" w:color="999999"/>
                <w:bottom w:val="single" w:sz="6" w:space="0" w:color="999999"/>
                <w:right w:val="single" w:sz="6" w:space="0" w:color="999999"/>
              </w:divBdr>
            </w:div>
            <w:div w:id="1499611728">
              <w:marLeft w:val="0"/>
              <w:marRight w:val="0"/>
              <w:marTop w:val="0"/>
              <w:marBottom w:val="0"/>
              <w:divBdr>
                <w:top w:val="single" w:sz="6" w:space="0" w:color="999999"/>
                <w:left w:val="single" w:sz="6" w:space="0" w:color="999999"/>
                <w:bottom w:val="single" w:sz="6" w:space="0" w:color="999999"/>
                <w:right w:val="single" w:sz="6" w:space="0" w:color="999999"/>
              </w:divBdr>
            </w:div>
            <w:div w:id="51237667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98715217">
          <w:marLeft w:val="0"/>
          <w:marRight w:val="0"/>
          <w:marTop w:val="0"/>
          <w:marBottom w:val="0"/>
          <w:divBdr>
            <w:top w:val="none" w:sz="0" w:space="0" w:color="auto"/>
            <w:left w:val="none" w:sz="0" w:space="0" w:color="auto"/>
            <w:bottom w:val="none" w:sz="0" w:space="0" w:color="auto"/>
            <w:right w:val="none" w:sz="0" w:space="0" w:color="auto"/>
          </w:divBdr>
          <w:divsChild>
            <w:div w:id="7201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528766224">
          <w:marLeft w:val="0"/>
          <w:marRight w:val="0"/>
          <w:marTop w:val="0"/>
          <w:marBottom w:val="450"/>
          <w:divBdr>
            <w:top w:val="none" w:sz="0" w:space="0" w:color="auto"/>
            <w:left w:val="none" w:sz="0" w:space="0" w:color="auto"/>
            <w:bottom w:val="none" w:sz="0" w:space="0" w:color="auto"/>
            <w:right w:val="none" w:sz="0" w:space="0" w:color="auto"/>
          </w:divBdr>
          <w:divsChild>
            <w:div w:id="538203973">
              <w:marLeft w:val="0"/>
              <w:marRight w:val="0"/>
              <w:marTop w:val="0"/>
              <w:marBottom w:val="75"/>
              <w:divBdr>
                <w:top w:val="none" w:sz="0" w:space="0" w:color="auto"/>
                <w:left w:val="none" w:sz="0" w:space="0" w:color="auto"/>
                <w:bottom w:val="none" w:sz="0" w:space="0" w:color="auto"/>
                <w:right w:val="none" w:sz="0" w:space="0" w:color="auto"/>
              </w:divBdr>
              <w:divsChild>
                <w:div w:id="1363899507">
                  <w:marLeft w:val="0"/>
                  <w:marRight w:val="0"/>
                  <w:marTop w:val="0"/>
                  <w:marBottom w:val="0"/>
                  <w:divBdr>
                    <w:top w:val="none" w:sz="0" w:space="0" w:color="auto"/>
                    <w:left w:val="none" w:sz="0" w:space="0" w:color="auto"/>
                    <w:bottom w:val="none" w:sz="0" w:space="0" w:color="auto"/>
                    <w:right w:val="none" w:sz="0" w:space="0" w:color="auto"/>
                  </w:divBdr>
                  <w:divsChild>
                    <w:div w:id="798765188">
                      <w:marLeft w:val="0"/>
                      <w:marRight w:val="0"/>
                      <w:marTop w:val="0"/>
                      <w:marBottom w:val="0"/>
                      <w:divBdr>
                        <w:top w:val="none" w:sz="0" w:space="0" w:color="auto"/>
                        <w:left w:val="none" w:sz="0" w:space="0" w:color="auto"/>
                        <w:bottom w:val="none" w:sz="0" w:space="0" w:color="auto"/>
                        <w:right w:val="none" w:sz="0" w:space="0" w:color="auto"/>
                      </w:divBdr>
                      <w:divsChild>
                        <w:div w:id="1280258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47397031">
                  <w:marLeft w:val="0"/>
                  <w:marRight w:val="0"/>
                  <w:marTop w:val="0"/>
                  <w:marBottom w:val="0"/>
                  <w:divBdr>
                    <w:top w:val="none" w:sz="0" w:space="0" w:color="auto"/>
                    <w:left w:val="none" w:sz="0" w:space="0" w:color="auto"/>
                    <w:bottom w:val="none" w:sz="0" w:space="0" w:color="auto"/>
                    <w:right w:val="none" w:sz="0" w:space="0" w:color="auto"/>
                  </w:divBdr>
                  <w:divsChild>
                    <w:div w:id="38129385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566840910">
              <w:marLeft w:val="0"/>
              <w:marRight w:val="225"/>
              <w:marTop w:val="0"/>
              <w:marBottom w:val="0"/>
              <w:divBdr>
                <w:top w:val="none" w:sz="0" w:space="0" w:color="auto"/>
                <w:left w:val="none" w:sz="0" w:space="0" w:color="auto"/>
                <w:bottom w:val="none" w:sz="0" w:space="0" w:color="auto"/>
                <w:right w:val="none" w:sz="0" w:space="0" w:color="auto"/>
              </w:divBdr>
            </w:div>
          </w:divsChild>
        </w:div>
        <w:div w:id="311445452">
          <w:marLeft w:val="0"/>
          <w:marRight w:val="0"/>
          <w:marTop w:val="0"/>
          <w:marBottom w:val="300"/>
          <w:divBdr>
            <w:top w:val="none" w:sz="0" w:space="0" w:color="auto"/>
            <w:left w:val="none" w:sz="0" w:space="0" w:color="auto"/>
            <w:bottom w:val="none" w:sz="0" w:space="0" w:color="auto"/>
            <w:right w:val="none" w:sz="0" w:space="0" w:color="auto"/>
          </w:divBdr>
          <w:divsChild>
            <w:div w:id="1116363009">
              <w:marLeft w:val="0"/>
              <w:marRight w:val="0"/>
              <w:marTop w:val="0"/>
              <w:marBottom w:val="0"/>
              <w:divBdr>
                <w:top w:val="none" w:sz="0" w:space="0" w:color="auto"/>
                <w:left w:val="none" w:sz="0" w:space="0" w:color="auto"/>
                <w:bottom w:val="none" w:sz="0" w:space="0" w:color="auto"/>
                <w:right w:val="none" w:sz="0" w:space="0" w:color="auto"/>
              </w:divBdr>
              <w:divsChild>
                <w:div w:id="193690711">
                  <w:marLeft w:val="-225"/>
                  <w:marRight w:val="-225"/>
                  <w:marTop w:val="0"/>
                  <w:marBottom w:val="0"/>
                  <w:divBdr>
                    <w:top w:val="none" w:sz="0" w:space="0" w:color="auto"/>
                    <w:left w:val="none" w:sz="0" w:space="0" w:color="auto"/>
                    <w:bottom w:val="none" w:sz="0" w:space="0" w:color="auto"/>
                    <w:right w:val="none" w:sz="0" w:space="0" w:color="auto"/>
                  </w:divBdr>
                  <w:divsChild>
                    <w:div w:id="169830167">
                      <w:marLeft w:val="0"/>
                      <w:marRight w:val="0"/>
                      <w:marTop w:val="0"/>
                      <w:marBottom w:val="0"/>
                      <w:divBdr>
                        <w:top w:val="none" w:sz="0" w:space="0" w:color="auto"/>
                        <w:left w:val="none" w:sz="0" w:space="0" w:color="auto"/>
                        <w:bottom w:val="none" w:sz="0" w:space="0" w:color="auto"/>
                        <w:right w:val="none" w:sz="0" w:space="0" w:color="auto"/>
                      </w:divBdr>
                      <w:divsChild>
                        <w:div w:id="1878159265">
                          <w:marLeft w:val="0"/>
                          <w:marRight w:val="0"/>
                          <w:marTop w:val="0"/>
                          <w:marBottom w:val="0"/>
                          <w:divBdr>
                            <w:top w:val="none" w:sz="0" w:space="0" w:color="auto"/>
                            <w:left w:val="none" w:sz="0" w:space="0" w:color="auto"/>
                            <w:bottom w:val="none" w:sz="0" w:space="0" w:color="auto"/>
                            <w:right w:val="none" w:sz="0" w:space="0" w:color="auto"/>
                          </w:divBdr>
                          <w:divsChild>
                            <w:div w:id="3427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4173">
          <w:marLeft w:val="0"/>
          <w:marRight w:val="0"/>
          <w:marTop w:val="0"/>
          <w:marBottom w:val="0"/>
          <w:divBdr>
            <w:top w:val="none" w:sz="0" w:space="0" w:color="auto"/>
            <w:left w:val="none" w:sz="0" w:space="0" w:color="auto"/>
            <w:bottom w:val="none" w:sz="0" w:space="0" w:color="auto"/>
            <w:right w:val="none" w:sz="0" w:space="0" w:color="auto"/>
          </w:divBdr>
          <w:divsChild>
            <w:div w:id="791241049">
              <w:marLeft w:val="0"/>
              <w:marRight w:val="450"/>
              <w:marTop w:val="0"/>
              <w:marBottom w:val="150"/>
              <w:divBdr>
                <w:top w:val="none" w:sz="0" w:space="0" w:color="auto"/>
                <w:left w:val="none" w:sz="0" w:space="0" w:color="auto"/>
                <w:bottom w:val="none" w:sz="0" w:space="0" w:color="auto"/>
                <w:right w:val="none" w:sz="0" w:space="0" w:color="auto"/>
              </w:divBdr>
              <w:divsChild>
                <w:div w:id="2046328495">
                  <w:marLeft w:val="0"/>
                  <w:marRight w:val="0"/>
                  <w:marTop w:val="0"/>
                  <w:marBottom w:val="0"/>
                  <w:divBdr>
                    <w:top w:val="none" w:sz="0" w:space="0" w:color="auto"/>
                    <w:left w:val="none" w:sz="0" w:space="0" w:color="auto"/>
                    <w:bottom w:val="none" w:sz="0" w:space="0" w:color="auto"/>
                    <w:right w:val="none" w:sz="0" w:space="0" w:color="auto"/>
                  </w:divBdr>
                  <w:divsChild>
                    <w:div w:id="138688266">
                      <w:marLeft w:val="0"/>
                      <w:marRight w:val="0"/>
                      <w:marTop w:val="0"/>
                      <w:marBottom w:val="0"/>
                      <w:divBdr>
                        <w:top w:val="none" w:sz="0" w:space="0" w:color="auto"/>
                        <w:left w:val="none" w:sz="0" w:space="0" w:color="auto"/>
                        <w:bottom w:val="none" w:sz="0" w:space="0" w:color="auto"/>
                        <w:right w:val="none" w:sz="0" w:space="0" w:color="auto"/>
                      </w:divBdr>
                    </w:div>
                    <w:div w:id="815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688007">
      <w:bodyDiv w:val="1"/>
      <w:marLeft w:val="0"/>
      <w:marRight w:val="0"/>
      <w:marTop w:val="0"/>
      <w:marBottom w:val="0"/>
      <w:divBdr>
        <w:top w:val="none" w:sz="0" w:space="0" w:color="auto"/>
        <w:left w:val="none" w:sz="0" w:space="0" w:color="auto"/>
        <w:bottom w:val="none" w:sz="0" w:space="0" w:color="auto"/>
        <w:right w:val="none" w:sz="0" w:space="0" w:color="auto"/>
      </w:divBdr>
      <w:divsChild>
        <w:div w:id="464005927">
          <w:marLeft w:val="0"/>
          <w:marRight w:val="0"/>
          <w:marTop w:val="150"/>
          <w:marBottom w:val="150"/>
          <w:divBdr>
            <w:top w:val="none" w:sz="0" w:space="0" w:color="auto"/>
            <w:left w:val="none" w:sz="0" w:space="0" w:color="auto"/>
            <w:bottom w:val="none" w:sz="0" w:space="0" w:color="auto"/>
            <w:right w:val="none" w:sz="0" w:space="0" w:color="auto"/>
          </w:divBdr>
        </w:div>
        <w:div w:id="899052564">
          <w:marLeft w:val="0"/>
          <w:marRight w:val="0"/>
          <w:marTop w:val="0"/>
          <w:marBottom w:val="0"/>
          <w:divBdr>
            <w:top w:val="none" w:sz="0" w:space="0" w:color="auto"/>
            <w:left w:val="none" w:sz="0" w:space="0" w:color="auto"/>
            <w:bottom w:val="none" w:sz="0" w:space="0" w:color="auto"/>
            <w:right w:val="none" w:sz="0" w:space="0" w:color="auto"/>
          </w:divBdr>
          <w:divsChild>
            <w:div w:id="456338706">
              <w:marLeft w:val="0"/>
              <w:marRight w:val="0"/>
              <w:marTop w:val="0"/>
              <w:marBottom w:val="0"/>
              <w:divBdr>
                <w:top w:val="none" w:sz="0" w:space="0" w:color="auto"/>
                <w:left w:val="none" w:sz="0" w:space="0" w:color="auto"/>
                <w:bottom w:val="none" w:sz="0" w:space="0" w:color="auto"/>
                <w:right w:val="none" w:sz="0" w:space="0" w:color="auto"/>
              </w:divBdr>
            </w:div>
            <w:div w:id="668757301">
              <w:marLeft w:val="0"/>
              <w:marRight w:val="0"/>
              <w:marTop w:val="0"/>
              <w:marBottom w:val="0"/>
              <w:divBdr>
                <w:top w:val="none" w:sz="0" w:space="0" w:color="auto"/>
                <w:left w:val="none" w:sz="0" w:space="0" w:color="auto"/>
                <w:bottom w:val="none" w:sz="0" w:space="0" w:color="auto"/>
                <w:right w:val="none" w:sz="0" w:space="0" w:color="auto"/>
              </w:divBdr>
              <w:divsChild>
                <w:div w:id="2114741643">
                  <w:marLeft w:val="0"/>
                  <w:marRight w:val="0"/>
                  <w:marTop w:val="0"/>
                  <w:marBottom w:val="0"/>
                  <w:divBdr>
                    <w:top w:val="none" w:sz="0" w:space="0" w:color="auto"/>
                    <w:left w:val="none" w:sz="0" w:space="0" w:color="auto"/>
                    <w:bottom w:val="none" w:sz="0" w:space="0" w:color="auto"/>
                    <w:right w:val="none" w:sz="0" w:space="0" w:color="auto"/>
                  </w:divBdr>
                  <w:divsChild>
                    <w:div w:id="2236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85826">
      <w:bodyDiv w:val="1"/>
      <w:marLeft w:val="0"/>
      <w:marRight w:val="0"/>
      <w:marTop w:val="0"/>
      <w:marBottom w:val="0"/>
      <w:divBdr>
        <w:top w:val="none" w:sz="0" w:space="0" w:color="auto"/>
        <w:left w:val="none" w:sz="0" w:space="0" w:color="auto"/>
        <w:bottom w:val="none" w:sz="0" w:space="0" w:color="auto"/>
        <w:right w:val="none" w:sz="0" w:space="0" w:color="auto"/>
      </w:divBdr>
      <w:divsChild>
        <w:div w:id="1096949312">
          <w:marLeft w:val="-225"/>
          <w:marRight w:val="-225"/>
          <w:marTop w:val="0"/>
          <w:marBottom w:val="0"/>
          <w:divBdr>
            <w:top w:val="none" w:sz="0" w:space="0" w:color="auto"/>
            <w:left w:val="none" w:sz="0" w:space="0" w:color="auto"/>
            <w:bottom w:val="none" w:sz="0" w:space="0" w:color="auto"/>
            <w:right w:val="none" w:sz="0" w:space="0" w:color="auto"/>
          </w:divBdr>
          <w:divsChild>
            <w:div w:id="1099569149">
              <w:marLeft w:val="0"/>
              <w:marRight w:val="0"/>
              <w:marTop w:val="0"/>
              <w:marBottom w:val="0"/>
              <w:divBdr>
                <w:top w:val="none" w:sz="0" w:space="0" w:color="auto"/>
                <w:left w:val="none" w:sz="0" w:space="0" w:color="auto"/>
                <w:bottom w:val="none" w:sz="0" w:space="0" w:color="auto"/>
                <w:right w:val="none" w:sz="0" w:space="0" w:color="auto"/>
              </w:divBdr>
              <w:divsChild>
                <w:div w:id="698698045">
                  <w:marLeft w:val="-225"/>
                  <w:marRight w:val="-225"/>
                  <w:marTop w:val="0"/>
                  <w:marBottom w:val="0"/>
                  <w:divBdr>
                    <w:top w:val="none" w:sz="0" w:space="0" w:color="auto"/>
                    <w:left w:val="none" w:sz="0" w:space="0" w:color="auto"/>
                    <w:bottom w:val="none" w:sz="0" w:space="0" w:color="auto"/>
                    <w:right w:val="none" w:sz="0" w:space="0" w:color="auto"/>
                  </w:divBdr>
                  <w:divsChild>
                    <w:div w:id="20480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46664">
          <w:marLeft w:val="-225"/>
          <w:marRight w:val="-225"/>
          <w:marTop w:val="0"/>
          <w:marBottom w:val="0"/>
          <w:divBdr>
            <w:top w:val="none" w:sz="0" w:space="0" w:color="auto"/>
            <w:left w:val="none" w:sz="0" w:space="0" w:color="auto"/>
            <w:bottom w:val="none" w:sz="0" w:space="0" w:color="auto"/>
            <w:right w:val="none" w:sz="0" w:space="0" w:color="auto"/>
          </w:divBdr>
          <w:divsChild>
            <w:div w:id="707533299">
              <w:marLeft w:val="0"/>
              <w:marRight w:val="0"/>
              <w:marTop w:val="0"/>
              <w:marBottom w:val="0"/>
              <w:divBdr>
                <w:top w:val="none" w:sz="0" w:space="0" w:color="auto"/>
                <w:left w:val="none" w:sz="0" w:space="0" w:color="auto"/>
                <w:bottom w:val="none" w:sz="0" w:space="0" w:color="auto"/>
                <w:right w:val="none" w:sz="0" w:space="0" w:color="auto"/>
              </w:divBdr>
              <w:divsChild>
                <w:div w:id="870340321">
                  <w:marLeft w:val="0"/>
                  <w:marRight w:val="0"/>
                  <w:marTop w:val="0"/>
                  <w:marBottom w:val="0"/>
                  <w:divBdr>
                    <w:top w:val="none" w:sz="0" w:space="0" w:color="auto"/>
                    <w:left w:val="none" w:sz="0" w:space="0" w:color="auto"/>
                    <w:bottom w:val="none" w:sz="0" w:space="0" w:color="auto"/>
                    <w:right w:val="none" w:sz="0" w:space="0" w:color="auto"/>
                  </w:divBdr>
                  <w:divsChild>
                    <w:div w:id="2071073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503189">
              <w:marLeft w:val="1463"/>
              <w:marRight w:val="0"/>
              <w:marTop w:val="0"/>
              <w:marBottom w:val="0"/>
              <w:divBdr>
                <w:top w:val="none" w:sz="0" w:space="0" w:color="auto"/>
                <w:left w:val="none" w:sz="0" w:space="0" w:color="auto"/>
                <w:bottom w:val="none" w:sz="0" w:space="0" w:color="auto"/>
                <w:right w:val="none" w:sz="0" w:space="0" w:color="auto"/>
              </w:divBdr>
              <w:divsChild>
                <w:div w:id="5604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883">
          <w:marLeft w:val="-225"/>
          <w:marRight w:val="-225"/>
          <w:marTop w:val="0"/>
          <w:marBottom w:val="0"/>
          <w:divBdr>
            <w:top w:val="none" w:sz="0" w:space="0" w:color="auto"/>
            <w:left w:val="none" w:sz="0" w:space="0" w:color="auto"/>
            <w:bottom w:val="none" w:sz="0" w:space="0" w:color="auto"/>
            <w:right w:val="none" w:sz="0" w:space="0" w:color="auto"/>
          </w:divBdr>
          <w:divsChild>
            <w:div w:id="164631324">
              <w:marLeft w:val="1463"/>
              <w:marRight w:val="0"/>
              <w:marTop w:val="0"/>
              <w:marBottom w:val="0"/>
              <w:divBdr>
                <w:top w:val="none" w:sz="0" w:space="0" w:color="auto"/>
                <w:left w:val="none" w:sz="0" w:space="0" w:color="auto"/>
                <w:bottom w:val="none" w:sz="0" w:space="0" w:color="auto"/>
                <w:right w:val="none" w:sz="0" w:space="0" w:color="auto"/>
              </w:divBdr>
              <w:divsChild>
                <w:div w:id="119481036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10928389">
      <w:bodyDiv w:val="1"/>
      <w:marLeft w:val="0"/>
      <w:marRight w:val="0"/>
      <w:marTop w:val="0"/>
      <w:marBottom w:val="0"/>
      <w:divBdr>
        <w:top w:val="none" w:sz="0" w:space="0" w:color="auto"/>
        <w:left w:val="none" w:sz="0" w:space="0" w:color="auto"/>
        <w:bottom w:val="none" w:sz="0" w:space="0" w:color="auto"/>
        <w:right w:val="none" w:sz="0" w:space="0" w:color="auto"/>
      </w:divBdr>
      <w:divsChild>
        <w:div w:id="925727516">
          <w:marLeft w:val="0"/>
          <w:marRight w:val="0"/>
          <w:marTop w:val="0"/>
          <w:marBottom w:val="450"/>
          <w:divBdr>
            <w:top w:val="none" w:sz="0" w:space="0" w:color="auto"/>
            <w:left w:val="none" w:sz="0" w:space="0" w:color="auto"/>
            <w:bottom w:val="none" w:sz="0" w:space="0" w:color="auto"/>
            <w:right w:val="none" w:sz="0" w:space="0" w:color="auto"/>
          </w:divBdr>
          <w:divsChild>
            <w:div w:id="1398749319">
              <w:marLeft w:val="0"/>
              <w:marRight w:val="0"/>
              <w:marTop w:val="0"/>
              <w:marBottom w:val="75"/>
              <w:divBdr>
                <w:top w:val="none" w:sz="0" w:space="0" w:color="auto"/>
                <w:left w:val="none" w:sz="0" w:space="0" w:color="auto"/>
                <w:bottom w:val="none" w:sz="0" w:space="0" w:color="auto"/>
                <w:right w:val="none" w:sz="0" w:space="0" w:color="auto"/>
              </w:divBdr>
              <w:divsChild>
                <w:div w:id="1709331152">
                  <w:marLeft w:val="0"/>
                  <w:marRight w:val="0"/>
                  <w:marTop w:val="0"/>
                  <w:marBottom w:val="0"/>
                  <w:divBdr>
                    <w:top w:val="none" w:sz="0" w:space="0" w:color="auto"/>
                    <w:left w:val="none" w:sz="0" w:space="0" w:color="auto"/>
                    <w:bottom w:val="none" w:sz="0" w:space="0" w:color="auto"/>
                    <w:right w:val="none" w:sz="0" w:space="0" w:color="auto"/>
                  </w:divBdr>
                  <w:divsChild>
                    <w:div w:id="1336609792">
                      <w:marLeft w:val="0"/>
                      <w:marRight w:val="0"/>
                      <w:marTop w:val="0"/>
                      <w:marBottom w:val="0"/>
                      <w:divBdr>
                        <w:top w:val="none" w:sz="0" w:space="0" w:color="auto"/>
                        <w:left w:val="none" w:sz="0" w:space="0" w:color="auto"/>
                        <w:bottom w:val="none" w:sz="0" w:space="0" w:color="auto"/>
                        <w:right w:val="none" w:sz="0" w:space="0" w:color="auto"/>
                      </w:divBdr>
                      <w:divsChild>
                        <w:div w:id="18847086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18309479">
                  <w:marLeft w:val="0"/>
                  <w:marRight w:val="0"/>
                  <w:marTop w:val="0"/>
                  <w:marBottom w:val="0"/>
                  <w:divBdr>
                    <w:top w:val="none" w:sz="0" w:space="0" w:color="auto"/>
                    <w:left w:val="none" w:sz="0" w:space="0" w:color="auto"/>
                    <w:bottom w:val="none" w:sz="0" w:space="0" w:color="auto"/>
                    <w:right w:val="none" w:sz="0" w:space="0" w:color="auto"/>
                  </w:divBdr>
                  <w:divsChild>
                    <w:div w:id="2999234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59970690">
              <w:marLeft w:val="0"/>
              <w:marRight w:val="225"/>
              <w:marTop w:val="0"/>
              <w:marBottom w:val="0"/>
              <w:divBdr>
                <w:top w:val="none" w:sz="0" w:space="0" w:color="auto"/>
                <w:left w:val="none" w:sz="0" w:space="0" w:color="auto"/>
                <w:bottom w:val="none" w:sz="0" w:space="0" w:color="auto"/>
                <w:right w:val="none" w:sz="0" w:space="0" w:color="auto"/>
              </w:divBdr>
            </w:div>
          </w:divsChild>
        </w:div>
        <w:div w:id="1297107814">
          <w:marLeft w:val="0"/>
          <w:marRight w:val="0"/>
          <w:marTop w:val="0"/>
          <w:marBottom w:val="300"/>
          <w:divBdr>
            <w:top w:val="none" w:sz="0" w:space="0" w:color="auto"/>
            <w:left w:val="none" w:sz="0" w:space="0" w:color="auto"/>
            <w:bottom w:val="none" w:sz="0" w:space="0" w:color="auto"/>
            <w:right w:val="none" w:sz="0" w:space="0" w:color="auto"/>
          </w:divBdr>
          <w:divsChild>
            <w:div w:id="1632589055">
              <w:marLeft w:val="0"/>
              <w:marRight w:val="0"/>
              <w:marTop w:val="0"/>
              <w:marBottom w:val="0"/>
              <w:divBdr>
                <w:top w:val="none" w:sz="0" w:space="0" w:color="auto"/>
                <w:left w:val="none" w:sz="0" w:space="0" w:color="auto"/>
                <w:bottom w:val="none" w:sz="0" w:space="0" w:color="auto"/>
                <w:right w:val="none" w:sz="0" w:space="0" w:color="auto"/>
              </w:divBdr>
              <w:divsChild>
                <w:div w:id="431126465">
                  <w:marLeft w:val="-225"/>
                  <w:marRight w:val="-225"/>
                  <w:marTop w:val="0"/>
                  <w:marBottom w:val="0"/>
                  <w:divBdr>
                    <w:top w:val="none" w:sz="0" w:space="0" w:color="auto"/>
                    <w:left w:val="none" w:sz="0" w:space="0" w:color="auto"/>
                    <w:bottom w:val="none" w:sz="0" w:space="0" w:color="auto"/>
                    <w:right w:val="none" w:sz="0" w:space="0" w:color="auto"/>
                  </w:divBdr>
                  <w:divsChild>
                    <w:div w:id="373894141">
                      <w:marLeft w:val="0"/>
                      <w:marRight w:val="0"/>
                      <w:marTop w:val="0"/>
                      <w:marBottom w:val="0"/>
                      <w:divBdr>
                        <w:top w:val="none" w:sz="0" w:space="0" w:color="auto"/>
                        <w:left w:val="none" w:sz="0" w:space="0" w:color="auto"/>
                        <w:bottom w:val="none" w:sz="0" w:space="0" w:color="auto"/>
                        <w:right w:val="none" w:sz="0" w:space="0" w:color="auto"/>
                      </w:divBdr>
                      <w:divsChild>
                        <w:div w:id="2126649863">
                          <w:marLeft w:val="0"/>
                          <w:marRight w:val="0"/>
                          <w:marTop w:val="0"/>
                          <w:marBottom w:val="0"/>
                          <w:divBdr>
                            <w:top w:val="none" w:sz="0" w:space="0" w:color="auto"/>
                            <w:left w:val="none" w:sz="0" w:space="0" w:color="auto"/>
                            <w:bottom w:val="none" w:sz="0" w:space="0" w:color="auto"/>
                            <w:right w:val="none" w:sz="0" w:space="0" w:color="auto"/>
                          </w:divBdr>
                          <w:divsChild>
                            <w:div w:id="1514995879">
                              <w:marLeft w:val="0"/>
                              <w:marRight w:val="0"/>
                              <w:marTop w:val="0"/>
                              <w:marBottom w:val="0"/>
                              <w:divBdr>
                                <w:top w:val="none" w:sz="0" w:space="0" w:color="auto"/>
                                <w:left w:val="none" w:sz="0" w:space="0" w:color="auto"/>
                                <w:bottom w:val="none" w:sz="0" w:space="0" w:color="auto"/>
                                <w:right w:val="none" w:sz="0" w:space="0" w:color="auto"/>
                              </w:divBdr>
                              <w:divsChild>
                                <w:div w:id="9740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92235">
          <w:marLeft w:val="0"/>
          <w:marRight w:val="0"/>
          <w:marTop w:val="0"/>
          <w:marBottom w:val="0"/>
          <w:divBdr>
            <w:top w:val="none" w:sz="0" w:space="0" w:color="auto"/>
            <w:left w:val="none" w:sz="0" w:space="0" w:color="auto"/>
            <w:bottom w:val="none" w:sz="0" w:space="0" w:color="auto"/>
            <w:right w:val="none" w:sz="0" w:space="0" w:color="auto"/>
          </w:divBdr>
        </w:div>
      </w:divsChild>
    </w:div>
    <w:div w:id="1111625659">
      <w:bodyDiv w:val="1"/>
      <w:marLeft w:val="0"/>
      <w:marRight w:val="0"/>
      <w:marTop w:val="0"/>
      <w:marBottom w:val="0"/>
      <w:divBdr>
        <w:top w:val="none" w:sz="0" w:space="0" w:color="auto"/>
        <w:left w:val="none" w:sz="0" w:space="0" w:color="auto"/>
        <w:bottom w:val="none" w:sz="0" w:space="0" w:color="auto"/>
        <w:right w:val="none" w:sz="0" w:space="0" w:color="auto"/>
      </w:divBdr>
    </w:div>
    <w:div w:id="1112821352">
      <w:bodyDiv w:val="1"/>
      <w:marLeft w:val="0"/>
      <w:marRight w:val="0"/>
      <w:marTop w:val="0"/>
      <w:marBottom w:val="0"/>
      <w:divBdr>
        <w:top w:val="none" w:sz="0" w:space="0" w:color="auto"/>
        <w:left w:val="none" w:sz="0" w:space="0" w:color="auto"/>
        <w:bottom w:val="none" w:sz="0" w:space="0" w:color="auto"/>
        <w:right w:val="none" w:sz="0" w:space="0" w:color="auto"/>
      </w:divBdr>
      <w:divsChild>
        <w:div w:id="1372730700">
          <w:marLeft w:val="-225"/>
          <w:marRight w:val="-225"/>
          <w:marTop w:val="0"/>
          <w:marBottom w:val="0"/>
          <w:divBdr>
            <w:top w:val="none" w:sz="0" w:space="0" w:color="auto"/>
            <w:left w:val="none" w:sz="0" w:space="0" w:color="auto"/>
            <w:bottom w:val="none" w:sz="0" w:space="0" w:color="auto"/>
            <w:right w:val="none" w:sz="0" w:space="0" w:color="auto"/>
          </w:divBdr>
          <w:divsChild>
            <w:div w:id="1578632995">
              <w:marLeft w:val="0"/>
              <w:marRight w:val="0"/>
              <w:marTop w:val="0"/>
              <w:marBottom w:val="0"/>
              <w:divBdr>
                <w:top w:val="none" w:sz="0" w:space="0" w:color="auto"/>
                <w:left w:val="none" w:sz="0" w:space="0" w:color="auto"/>
                <w:bottom w:val="none" w:sz="0" w:space="0" w:color="auto"/>
                <w:right w:val="none" w:sz="0" w:space="0" w:color="auto"/>
              </w:divBdr>
              <w:divsChild>
                <w:div w:id="2123259459">
                  <w:marLeft w:val="-225"/>
                  <w:marRight w:val="-225"/>
                  <w:marTop w:val="0"/>
                  <w:marBottom w:val="0"/>
                  <w:divBdr>
                    <w:top w:val="none" w:sz="0" w:space="0" w:color="auto"/>
                    <w:left w:val="none" w:sz="0" w:space="0" w:color="auto"/>
                    <w:bottom w:val="none" w:sz="0" w:space="0" w:color="auto"/>
                    <w:right w:val="none" w:sz="0" w:space="0" w:color="auto"/>
                  </w:divBdr>
                  <w:divsChild>
                    <w:div w:id="7296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5532">
          <w:marLeft w:val="-225"/>
          <w:marRight w:val="-225"/>
          <w:marTop w:val="0"/>
          <w:marBottom w:val="0"/>
          <w:divBdr>
            <w:top w:val="none" w:sz="0" w:space="0" w:color="auto"/>
            <w:left w:val="none" w:sz="0" w:space="0" w:color="auto"/>
            <w:bottom w:val="none" w:sz="0" w:space="0" w:color="auto"/>
            <w:right w:val="none" w:sz="0" w:space="0" w:color="auto"/>
          </w:divBdr>
          <w:divsChild>
            <w:div w:id="1645544636">
              <w:marLeft w:val="0"/>
              <w:marRight w:val="0"/>
              <w:marTop w:val="0"/>
              <w:marBottom w:val="0"/>
              <w:divBdr>
                <w:top w:val="none" w:sz="0" w:space="0" w:color="auto"/>
                <w:left w:val="none" w:sz="0" w:space="0" w:color="auto"/>
                <w:bottom w:val="none" w:sz="0" w:space="0" w:color="auto"/>
                <w:right w:val="none" w:sz="0" w:space="0" w:color="auto"/>
              </w:divBdr>
              <w:divsChild>
                <w:div w:id="1593468057">
                  <w:marLeft w:val="0"/>
                  <w:marRight w:val="0"/>
                  <w:marTop w:val="0"/>
                  <w:marBottom w:val="0"/>
                  <w:divBdr>
                    <w:top w:val="none" w:sz="0" w:space="0" w:color="auto"/>
                    <w:left w:val="none" w:sz="0" w:space="0" w:color="auto"/>
                    <w:bottom w:val="none" w:sz="0" w:space="0" w:color="auto"/>
                    <w:right w:val="none" w:sz="0" w:space="0" w:color="auto"/>
                  </w:divBdr>
                  <w:divsChild>
                    <w:div w:id="1105072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7102209">
              <w:marLeft w:val="1463"/>
              <w:marRight w:val="0"/>
              <w:marTop w:val="0"/>
              <w:marBottom w:val="0"/>
              <w:divBdr>
                <w:top w:val="none" w:sz="0" w:space="0" w:color="auto"/>
                <w:left w:val="none" w:sz="0" w:space="0" w:color="auto"/>
                <w:bottom w:val="none" w:sz="0" w:space="0" w:color="auto"/>
                <w:right w:val="none" w:sz="0" w:space="0" w:color="auto"/>
              </w:divBdr>
              <w:divsChild>
                <w:div w:id="6464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6531">
          <w:marLeft w:val="-225"/>
          <w:marRight w:val="-225"/>
          <w:marTop w:val="0"/>
          <w:marBottom w:val="0"/>
          <w:divBdr>
            <w:top w:val="none" w:sz="0" w:space="0" w:color="auto"/>
            <w:left w:val="none" w:sz="0" w:space="0" w:color="auto"/>
            <w:bottom w:val="none" w:sz="0" w:space="0" w:color="auto"/>
            <w:right w:val="none" w:sz="0" w:space="0" w:color="auto"/>
          </w:divBdr>
          <w:divsChild>
            <w:div w:id="688802297">
              <w:marLeft w:val="1463"/>
              <w:marRight w:val="0"/>
              <w:marTop w:val="0"/>
              <w:marBottom w:val="0"/>
              <w:divBdr>
                <w:top w:val="none" w:sz="0" w:space="0" w:color="auto"/>
                <w:left w:val="none" w:sz="0" w:space="0" w:color="auto"/>
                <w:bottom w:val="none" w:sz="0" w:space="0" w:color="auto"/>
                <w:right w:val="none" w:sz="0" w:space="0" w:color="auto"/>
              </w:divBdr>
              <w:divsChild>
                <w:div w:id="38398972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13401771">
      <w:bodyDiv w:val="1"/>
      <w:marLeft w:val="0"/>
      <w:marRight w:val="0"/>
      <w:marTop w:val="0"/>
      <w:marBottom w:val="0"/>
      <w:divBdr>
        <w:top w:val="none" w:sz="0" w:space="0" w:color="auto"/>
        <w:left w:val="none" w:sz="0" w:space="0" w:color="auto"/>
        <w:bottom w:val="none" w:sz="0" w:space="0" w:color="auto"/>
        <w:right w:val="none" w:sz="0" w:space="0" w:color="auto"/>
      </w:divBdr>
      <w:divsChild>
        <w:div w:id="753016322">
          <w:marLeft w:val="0"/>
          <w:marRight w:val="0"/>
          <w:marTop w:val="0"/>
          <w:marBottom w:val="240"/>
          <w:divBdr>
            <w:top w:val="none" w:sz="0" w:space="0" w:color="auto"/>
            <w:left w:val="none" w:sz="0" w:space="0" w:color="auto"/>
            <w:bottom w:val="none" w:sz="0" w:space="0" w:color="auto"/>
            <w:right w:val="none" w:sz="0" w:space="0" w:color="auto"/>
          </w:divBdr>
          <w:divsChild>
            <w:div w:id="475994672">
              <w:marLeft w:val="0"/>
              <w:marRight w:val="0"/>
              <w:marTop w:val="45"/>
              <w:marBottom w:val="0"/>
              <w:divBdr>
                <w:top w:val="none" w:sz="0" w:space="0" w:color="auto"/>
                <w:left w:val="none" w:sz="0" w:space="0" w:color="auto"/>
                <w:bottom w:val="none" w:sz="0" w:space="0" w:color="auto"/>
                <w:right w:val="none" w:sz="0" w:space="0" w:color="auto"/>
              </w:divBdr>
            </w:div>
          </w:divsChild>
        </w:div>
        <w:div w:id="754085455">
          <w:marLeft w:val="0"/>
          <w:marRight w:val="330"/>
          <w:marTop w:val="0"/>
          <w:marBottom w:val="300"/>
          <w:divBdr>
            <w:top w:val="single" w:sz="6" w:space="0" w:color="999999"/>
            <w:left w:val="single" w:sz="6" w:space="0" w:color="999999"/>
            <w:bottom w:val="single" w:sz="6" w:space="0" w:color="999999"/>
            <w:right w:val="single" w:sz="6" w:space="0" w:color="999999"/>
          </w:divBdr>
          <w:divsChild>
            <w:div w:id="1038235141">
              <w:marLeft w:val="0"/>
              <w:marRight w:val="0"/>
              <w:marTop w:val="0"/>
              <w:marBottom w:val="0"/>
              <w:divBdr>
                <w:top w:val="single" w:sz="6" w:space="0" w:color="999999"/>
                <w:left w:val="single" w:sz="6" w:space="0" w:color="999999"/>
                <w:bottom w:val="single" w:sz="6" w:space="0" w:color="999999"/>
                <w:right w:val="single" w:sz="6" w:space="0" w:color="999999"/>
              </w:divBdr>
            </w:div>
            <w:div w:id="69473159">
              <w:marLeft w:val="0"/>
              <w:marRight w:val="0"/>
              <w:marTop w:val="0"/>
              <w:marBottom w:val="0"/>
              <w:divBdr>
                <w:top w:val="single" w:sz="6" w:space="0" w:color="999999"/>
                <w:left w:val="single" w:sz="6" w:space="0" w:color="999999"/>
                <w:bottom w:val="single" w:sz="6" w:space="0" w:color="999999"/>
                <w:right w:val="single" w:sz="6" w:space="0" w:color="999999"/>
              </w:divBdr>
            </w:div>
            <w:div w:id="528026208">
              <w:marLeft w:val="0"/>
              <w:marRight w:val="0"/>
              <w:marTop w:val="0"/>
              <w:marBottom w:val="0"/>
              <w:divBdr>
                <w:top w:val="single" w:sz="6" w:space="0" w:color="999999"/>
                <w:left w:val="single" w:sz="6" w:space="0" w:color="999999"/>
                <w:bottom w:val="single" w:sz="6" w:space="0" w:color="999999"/>
                <w:right w:val="single" w:sz="6" w:space="0" w:color="999999"/>
              </w:divBdr>
            </w:div>
            <w:div w:id="129518958">
              <w:marLeft w:val="0"/>
              <w:marRight w:val="0"/>
              <w:marTop w:val="0"/>
              <w:marBottom w:val="0"/>
              <w:divBdr>
                <w:top w:val="single" w:sz="6" w:space="0" w:color="999999"/>
                <w:left w:val="single" w:sz="6" w:space="0" w:color="999999"/>
                <w:bottom w:val="single" w:sz="6" w:space="0" w:color="999999"/>
                <w:right w:val="single" w:sz="6" w:space="0" w:color="999999"/>
              </w:divBdr>
            </w:div>
            <w:div w:id="546571033">
              <w:marLeft w:val="0"/>
              <w:marRight w:val="0"/>
              <w:marTop w:val="0"/>
              <w:marBottom w:val="0"/>
              <w:divBdr>
                <w:top w:val="single" w:sz="6" w:space="0" w:color="999999"/>
                <w:left w:val="single" w:sz="6" w:space="0" w:color="999999"/>
                <w:bottom w:val="single" w:sz="6" w:space="0" w:color="999999"/>
                <w:right w:val="single" w:sz="6" w:space="0" w:color="999999"/>
              </w:divBdr>
            </w:div>
            <w:div w:id="188790956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10055500">
          <w:marLeft w:val="0"/>
          <w:marRight w:val="0"/>
          <w:marTop w:val="0"/>
          <w:marBottom w:val="0"/>
          <w:divBdr>
            <w:top w:val="none" w:sz="0" w:space="0" w:color="auto"/>
            <w:left w:val="none" w:sz="0" w:space="0" w:color="auto"/>
            <w:bottom w:val="none" w:sz="0" w:space="0" w:color="auto"/>
            <w:right w:val="none" w:sz="0" w:space="0" w:color="auto"/>
          </w:divBdr>
          <w:divsChild>
            <w:div w:id="17791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6615">
      <w:bodyDiv w:val="1"/>
      <w:marLeft w:val="0"/>
      <w:marRight w:val="0"/>
      <w:marTop w:val="0"/>
      <w:marBottom w:val="0"/>
      <w:divBdr>
        <w:top w:val="none" w:sz="0" w:space="0" w:color="auto"/>
        <w:left w:val="none" w:sz="0" w:space="0" w:color="auto"/>
        <w:bottom w:val="none" w:sz="0" w:space="0" w:color="auto"/>
        <w:right w:val="none" w:sz="0" w:space="0" w:color="auto"/>
      </w:divBdr>
      <w:divsChild>
        <w:div w:id="1657488163">
          <w:marLeft w:val="0"/>
          <w:marRight w:val="0"/>
          <w:marTop w:val="0"/>
          <w:marBottom w:val="450"/>
          <w:divBdr>
            <w:top w:val="none" w:sz="0" w:space="0" w:color="auto"/>
            <w:left w:val="none" w:sz="0" w:space="0" w:color="auto"/>
            <w:bottom w:val="none" w:sz="0" w:space="0" w:color="auto"/>
            <w:right w:val="none" w:sz="0" w:space="0" w:color="auto"/>
          </w:divBdr>
          <w:divsChild>
            <w:div w:id="1182861459">
              <w:marLeft w:val="0"/>
              <w:marRight w:val="0"/>
              <w:marTop w:val="0"/>
              <w:marBottom w:val="75"/>
              <w:divBdr>
                <w:top w:val="none" w:sz="0" w:space="0" w:color="auto"/>
                <w:left w:val="none" w:sz="0" w:space="0" w:color="auto"/>
                <w:bottom w:val="none" w:sz="0" w:space="0" w:color="auto"/>
                <w:right w:val="none" w:sz="0" w:space="0" w:color="auto"/>
              </w:divBdr>
              <w:divsChild>
                <w:div w:id="271674615">
                  <w:marLeft w:val="0"/>
                  <w:marRight w:val="0"/>
                  <w:marTop w:val="0"/>
                  <w:marBottom w:val="0"/>
                  <w:divBdr>
                    <w:top w:val="none" w:sz="0" w:space="0" w:color="auto"/>
                    <w:left w:val="none" w:sz="0" w:space="0" w:color="auto"/>
                    <w:bottom w:val="none" w:sz="0" w:space="0" w:color="auto"/>
                    <w:right w:val="none" w:sz="0" w:space="0" w:color="auto"/>
                  </w:divBdr>
                  <w:divsChild>
                    <w:div w:id="2051220730">
                      <w:marLeft w:val="0"/>
                      <w:marRight w:val="0"/>
                      <w:marTop w:val="0"/>
                      <w:marBottom w:val="0"/>
                      <w:divBdr>
                        <w:top w:val="none" w:sz="0" w:space="0" w:color="auto"/>
                        <w:left w:val="none" w:sz="0" w:space="0" w:color="auto"/>
                        <w:bottom w:val="none" w:sz="0" w:space="0" w:color="auto"/>
                        <w:right w:val="none" w:sz="0" w:space="0" w:color="auto"/>
                      </w:divBdr>
                      <w:divsChild>
                        <w:div w:id="1323352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81318560">
                  <w:marLeft w:val="0"/>
                  <w:marRight w:val="0"/>
                  <w:marTop w:val="0"/>
                  <w:marBottom w:val="0"/>
                  <w:divBdr>
                    <w:top w:val="none" w:sz="0" w:space="0" w:color="auto"/>
                    <w:left w:val="none" w:sz="0" w:space="0" w:color="auto"/>
                    <w:bottom w:val="none" w:sz="0" w:space="0" w:color="auto"/>
                    <w:right w:val="none" w:sz="0" w:space="0" w:color="auto"/>
                  </w:divBdr>
                  <w:divsChild>
                    <w:div w:id="15179630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884318803">
              <w:marLeft w:val="0"/>
              <w:marRight w:val="225"/>
              <w:marTop w:val="0"/>
              <w:marBottom w:val="0"/>
              <w:divBdr>
                <w:top w:val="none" w:sz="0" w:space="0" w:color="auto"/>
                <w:left w:val="none" w:sz="0" w:space="0" w:color="auto"/>
                <w:bottom w:val="none" w:sz="0" w:space="0" w:color="auto"/>
                <w:right w:val="none" w:sz="0" w:space="0" w:color="auto"/>
              </w:divBdr>
            </w:div>
          </w:divsChild>
        </w:div>
        <w:div w:id="120074314">
          <w:marLeft w:val="0"/>
          <w:marRight w:val="0"/>
          <w:marTop w:val="0"/>
          <w:marBottom w:val="300"/>
          <w:divBdr>
            <w:top w:val="none" w:sz="0" w:space="0" w:color="auto"/>
            <w:left w:val="none" w:sz="0" w:space="0" w:color="auto"/>
            <w:bottom w:val="none" w:sz="0" w:space="0" w:color="auto"/>
            <w:right w:val="none" w:sz="0" w:space="0" w:color="auto"/>
          </w:divBdr>
          <w:divsChild>
            <w:div w:id="23798656">
              <w:marLeft w:val="0"/>
              <w:marRight w:val="0"/>
              <w:marTop w:val="0"/>
              <w:marBottom w:val="0"/>
              <w:divBdr>
                <w:top w:val="none" w:sz="0" w:space="0" w:color="auto"/>
                <w:left w:val="none" w:sz="0" w:space="0" w:color="auto"/>
                <w:bottom w:val="none" w:sz="0" w:space="0" w:color="auto"/>
                <w:right w:val="none" w:sz="0" w:space="0" w:color="auto"/>
              </w:divBdr>
              <w:divsChild>
                <w:div w:id="1050879098">
                  <w:marLeft w:val="-225"/>
                  <w:marRight w:val="-225"/>
                  <w:marTop w:val="0"/>
                  <w:marBottom w:val="0"/>
                  <w:divBdr>
                    <w:top w:val="none" w:sz="0" w:space="0" w:color="auto"/>
                    <w:left w:val="none" w:sz="0" w:space="0" w:color="auto"/>
                    <w:bottom w:val="none" w:sz="0" w:space="0" w:color="auto"/>
                    <w:right w:val="none" w:sz="0" w:space="0" w:color="auto"/>
                  </w:divBdr>
                  <w:divsChild>
                    <w:div w:id="1352293667">
                      <w:marLeft w:val="0"/>
                      <w:marRight w:val="0"/>
                      <w:marTop w:val="0"/>
                      <w:marBottom w:val="0"/>
                      <w:divBdr>
                        <w:top w:val="none" w:sz="0" w:space="0" w:color="auto"/>
                        <w:left w:val="none" w:sz="0" w:space="0" w:color="auto"/>
                        <w:bottom w:val="none" w:sz="0" w:space="0" w:color="auto"/>
                        <w:right w:val="none" w:sz="0" w:space="0" w:color="auto"/>
                      </w:divBdr>
                      <w:divsChild>
                        <w:div w:id="726533416">
                          <w:marLeft w:val="0"/>
                          <w:marRight w:val="0"/>
                          <w:marTop w:val="0"/>
                          <w:marBottom w:val="0"/>
                          <w:divBdr>
                            <w:top w:val="none" w:sz="0" w:space="0" w:color="auto"/>
                            <w:left w:val="none" w:sz="0" w:space="0" w:color="auto"/>
                            <w:bottom w:val="none" w:sz="0" w:space="0" w:color="auto"/>
                            <w:right w:val="none" w:sz="0" w:space="0" w:color="auto"/>
                          </w:divBdr>
                          <w:divsChild>
                            <w:div w:id="1250504445">
                              <w:marLeft w:val="0"/>
                              <w:marRight w:val="0"/>
                              <w:marTop w:val="0"/>
                              <w:marBottom w:val="0"/>
                              <w:divBdr>
                                <w:top w:val="none" w:sz="0" w:space="0" w:color="auto"/>
                                <w:left w:val="none" w:sz="0" w:space="0" w:color="auto"/>
                                <w:bottom w:val="none" w:sz="0" w:space="0" w:color="auto"/>
                                <w:right w:val="none" w:sz="0" w:space="0" w:color="auto"/>
                              </w:divBdr>
                              <w:divsChild>
                                <w:div w:id="15274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603609">
          <w:marLeft w:val="0"/>
          <w:marRight w:val="0"/>
          <w:marTop w:val="0"/>
          <w:marBottom w:val="0"/>
          <w:divBdr>
            <w:top w:val="none" w:sz="0" w:space="0" w:color="auto"/>
            <w:left w:val="none" w:sz="0" w:space="0" w:color="auto"/>
            <w:bottom w:val="none" w:sz="0" w:space="0" w:color="auto"/>
            <w:right w:val="none" w:sz="0" w:space="0" w:color="auto"/>
          </w:divBdr>
        </w:div>
      </w:divsChild>
    </w:div>
    <w:div w:id="1114907301">
      <w:bodyDiv w:val="1"/>
      <w:marLeft w:val="0"/>
      <w:marRight w:val="0"/>
      <w:marTop w:val="0"/>
      <w:marBottom w:val="0"/>
      <w:divBdr>
        <w:top w:val="none" w:sz="0" w:space="0" w:color="auto"/>
        <w:left w:val="none" w:sz="0" w:space="0" w:color="auto"/>
        <w:bottom w:val="none" w:sz="0" w:space="0" w:color="auto"/>
        <w:right w:val="none" w:sz="0" w:space="0" w:color="auto"/>
      </w:divBdr>
      <w:divsChild>
        <w:div w:id="2042320259">
          <w:marLeft w:val="0"/>
          <w:marRight w:val="0"/>
          <w:marTop w:val="0"/>
          <w:marBottom w:val="480"/>
          <w:divBdr>
            <w:top w:val="none" w:sz="0" w:space="0" w:color="auto"/>
            <w:left w:val="none" w:sz="0" w:space="0" w:color="auto"/>
            <w:bottom w:val="none" w:sz="0" w:space="0" w:color="auto"/>
            <w:right w:val="none" w:sz="0" w:space="0" w:color="auto"/>
          </w:divBdr>
        </w:div>
        <w:div w:id="831678943">
          <w:marLeft w:val="0"/>
          <w:marRight w:val="0"/>
          <w:marTop w:val="0"/>
          <w:marBottom w:val="0"/>
          <w:divBdr>
            <w:top w:val="none" w:sz="0" w:space="0" w:color="auto"/>
            <w:left w:val="none" w:sz="0" w:space="0" w:color="auto"/>
            <w:bottom w:val="none" w:sz="0" w:space="0" w:color="auto"/>
            <w:right w:val="none" w:sz="0" w:space="0" w:color="auto"/>
          </w:divBdr>
        </w:div>
      </w:divsChild>
    </w:div>
    <w:div w:id="1118913917">
      <w:bodyDiv w:val="1"/>
      <w:marLeft w:val="0"/>
      <w:marRight w:val="0"/>
      <w:marTop w:val="0"/>
      <w:marBottom w:val="0"/>
      <w:divBdr>
        <w:top w:val="none" w:sz="0" w:space="0" w:color="auto"/>
        <w:left w:val="none" w:sz="0" w:space="0" w:color="auto"/>
        <w:bottom w:val="none" w:sz="0" w:space="0" w:color="auto"/>
        <w:right w:val="none" w:sz="0" w:space="0" w:color="auto"/>
      </w:divBdr>
      <w:divsChild>
        <w:div w:id="1587609739">
          <w:marLeft w:val="0"/>
          <w:marRight w:val="0"/>
          <w:marTop w:val="0"/>
          <w:marBottom w:val="240"/>
          <w:divBdr>
            <w:top w:val="none" w:sz="0" w:space="0" w:color="auto"/>
            <w:left w:val="none" w:sz="0" w:space="0" w:color="auto"/>
            <w:bottom w:val="none" w:sz="0" w:space="0" w:color="auto"/>
            <w:right w:val="none" w:sz="0" w:space="0" w:color="auto"/>
          </w:divBdr>
          <w:divsChild>
            <w:div w:id="538126505">
              <w:marLeft w:val="0"/>
              <w:marRight w:val="0"/>
              <w:marTop w:val="45"/>
              <w:marBottom w:val="0"/>
              <w:divBdr>
                <w:top w:val="none" w:sz="0" w:space="0" w:color="auto"/>
                <w:left w:val="none" w:sz="0" w:space="0" w:color="auto"/>
                <w:bottom w:val="none" w:sz="0" w:space="0" w:color="auto"/>
                <w:right w:val="none" w:sz="0" w:space="0" w:color="auto"/>
              </w:divBdr>
            </w:div>
          </w:divsChild>
        </w:div>
        <w:div w:id="1147940361">
          <w:marLeft w:val="0"/>
          <w:marRight w:val="330"/>
          <w:marTop w:val="0"/>
          <w:marBottom w:val="300"/>
          <w:divBdr>
            <w:top w:val="single" w:sz="6" w:space="0" w:color="999999"/>
            <w:left w:val="single" w:sz="6" w:space="0" w:color="999999"/>
            <w:bottom w:val="single" w:sz="6" w:space="0" w:color="999999"/>
            <w:right w:val="single" w:sz="6" w:space="0" w:color="999999"/>
          </w:divBdr>
          <w:divsChild>
            <w:div w:id="1460488693">
              <w:marLeft w:val="0"/>
              <w:marRight w:val="0"/>
              <w:marTop w:val="0"/>
              <w:marBottom w:val="0"/>
              <w:divBdr>
                <w:top w:val="single" w:sz="6" w:space="0" w:color="999999"/>
                <w:left w:val="single" w:sz="6" w:space="0" w:color="999999"/>
                <w:bottom w:val="single" w:sz="6" w:space="0" w:color="999999"/>
                <w:right w:val="single" w:sz="6" w:space="0" w:color="999999"/>
              </w:divBdr>
            </w:div>
            <w:div w:id="1677070556">
              <w:marLeft w:val="0"/>
              <w:marRight w:val="0"/>
              <w:marTop w:val="0"/>
              <w:marBottom w:val="0"/>
              <w:divBdr>
                <w:top w:val="single" w:sz="6" w:space="0" w:color="999999"/>
                <w:left w:val="single" w:sz="6" w:space="0" w:color="999999"/>
                <w:bottom w:val="single" w:sz="6" w:space="0" w:color="999999"/>
                <w:right w:val="single" w:sz="6" w:space="0" w:color="999999"/>
              </w:divBdr>
            </w:div>
            <w:div w:id="1367488789">
              <w:marLeft w:val="0"/>
              <w:marRight w:val="0"/>
              <w:marTop w:val="0"/>
              <w:marBottom w:val="0"/>
              <w:divBdr>
                <w:top w:val="single" w:sz="6" w:space="0" w:color="999999"/>
                <w:left w:val="single" w:sz="6" w:space="0" w:color="999999"/>
                <w:bottom w:val="single" w:sz="6" w:space="0" w:color="999999"/>
                <w:right w:val="single" w:sz="6" w:space="0" w:color="999999"/>
              </w:divBdr>
            </w:div>
            <w:div w:id="1969242805">
              <w:marLeft w:val="0"/>
              <w:marRight w:val="0"/>
              <w:marTop w:val="0"/>
              <w:marBottom w:val="0"/>
              <w:divBdr>
                <w:top w:val="single" w:sz="6" w:space="0" w:color="999999"/>
                <w:left w:val="single" w:sz="6" w:space="0" w:color="999999"/>
                <w:bottom w:val="single" w:sz="6" w:space="0" w:color="999999"/>
                <w:right w:val="single" w:sz="6" w:space="0" w:color="999999"/>
              </w:divBdr>
            </w:div>
            <w:div w:id="767433599">
              <w:marLeft w:val="0"/>
              <w:marRight w:val="0"/>
              <w:marTop w:val="0"/>
              <w:marBottom w:val="0"/>
              <w:divBdr>
                <w:top w:val="single" w:sz="6" w:space="0" w:color="999999"/>
                <w:left w:val="single" w:sz="6" w:space="0" w:color="999999"/>
                <w:bottom w:val="single" w:sz="6" w:space="0" w:color="999999"/>
                <w:right w:val="single" w:sz="6" w:space="0" w:color="999999"/>
              </w:divBdr>
            </w:div>
            <w:div w:id="151279178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468739">
          <w:marLeft w:val="0"/>
          <w:marRight w:val="0"/>
          <w:marTop w:val="0"/>
          <w:marBottom w:val="0"/>
          <w:divBdr>
            <w:top w:val="none" w:sz="0" w:space="0" w:color="auto"/>
            <w:left w:val="none" w:sz="0" w:space="0" w:color="auto"/>
            <w:bottom w:val="none" w:sz="0" w:space="0" w:color="auto"/>
            <w:right w:val="none" w:sz="0" w:space="0" w:color="auto"/>
          </w:divBdr>
          <w:divsChild>
            <w:div w:id="7606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4461">
      <w:bodyDiv w:val="1"/>
      <w:marLeft w:val="0"/>
      <w:marRight w:val="0"/>
      <w:marTop w:val="0"/>
      <w:marBottom w:val="0"/>
      <w:divBdr>
        <w:top w:val="none" w:sz="0" w:space="0" w:color="auto"/>
        <w:left w:val="none" w:sz="0" w:space="0" w:color="auto"/>
        <w:bottom w:val="none" w:sz="0" w:space="0" w:color="auto"/>
        <w:right w:val="none" w:sz="0" w:space="0" w:color="auto"/>
      </w:divBdr>
      <w:divsChild>
        <w:div w:id="1698195350">
          <w:marLeft w:val="-225"/>
          <w:marRight w:val="-225"/>
          <w:marTop w:val="0"/>
          <w:marBottom w:val="0"/>
          <w:divBdr>
            <w:top w:val="none" w:sz="0" w:space="0" w:color="auto"/>
            <w:left w:val="none" w:sz="0" w:space="0" w:color="auto"/>
            <w:bottom w:val="none" w:sz="0" w:space="0" w:color="auto"/>
            <w:right w:val="none" w:sz="0" w:space="0" w:color="auto"/>
          </w:divBdr>
          <w:divsChild>
            <w:div w:id="692731130">
              <w:marLeft w:val="0"/>
              <w:marRight w:val="0"/>
              <w:marTop w:val="0"/>
              <w:marBottom w:val="0"/>
              <w:divBdr>
                <w:top w:val="none" w:sz="0" w:space="0" w:color="auto"/>
                <w:left w:val="none" w:sz="0" w:space="0" w:color="auto"/>
                <w:bottom w:val="none" w:sz="0" w:space="0" w:color="auto"/>
                <w:right w:val="none" w:sz="0" w:space="0" w:color="auto"/>
              </w:divBdr>
              <w:divsChild>
                <w:div w:id="856386178">
                  <w:marLeft w:val="-225"/>
                  <w:marRight w:val="-225"/>
                  <w:marTop w:val="0"/>
                  <w:marBottom w:val="0"/>
                  <w:divBdr>
                    <w:top w:val="none" w:sz="0" w:space="0" w:color="auto"/>
                    <w:left w:val="none" w:sz="0" w:space="0" w:color="auto"/>
                    <w:bottom w:val="none" w:sz="0" w:space="0" w:color="auto"/>
                    <w:right w:val="none" w:sz="0" w:space="0" w:color="auto"/>
                  </w:divBdr>
                  <w:divsChild>
                    <w:div w:id="21045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4803">
          <w:marLeft w:val="-225"/>
          <w:marRight w:val="-225"/>
          <w:marTop w:val="0"/>
          <w:marBottom w:val="0"/>
          <w:divBdr>
            <w:top w:val="none" w:sz="0" w:space="0" w:color="auto"/>
            <w:left w:val="none" w:sz="0" w:space="0" w:color="auto"/>
            <w:bottom w:val="none" w:sz="0" w:space="0" w:color="auto"/>
            <w:right w:val="none" w:sz="0" w:space="0" w:color="auto"/>
          </w:divBdr>
          <w:divsChild>
            <w:div w:id="380633395">
              <w:marLeft w:val="0"/>
              <w:marRight w:val="0"/>
              <w:marTop w:val="0"/>
              <w:marBottom w:val="0"/>
              <w:divBdr>
                <w:top w:val="none" w:sz="0" w:space="0" w:color="auto"/>
                <w:left w:val="none" w:sz="0" w:space="0" w:color="auto"/>
                <w:bottom w:val="none" w:sz="0" w:space="0" w:color="auto"/>
                <w:right w:val="none" w:sz="0" w:space="0" w:color="auto"/>
              </w:divBdr>
              <w:divsChild>
                <w:div w:id="1799912918">
                  <w:marLeft w:val="0"/>
                  <w:marRight w:val="0"/>
                  <w:marTop w:val="0"/>
                  <w:marBottom w:val="0"/>
                  <w:divBdr>
                    <w:top w:val="none" w:sz="0" w:space="0" w:color="auto"/>
                    <w:left w:val="none" w:sz="0" w:space="0" w:color="auto"/>
                    <w:bottom w:val="none" w:sz="0" w:space="0" w:color="auto"/>
                    <w:right w:val="none" w:sz="0" w:space="0" w:color="auto"/>
                  </w:divBdr>
                  <w:divsChild>
                    <w:div w:id="1909243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1990913">
              <w:marLeft w:val="1463"/>
              <w:marRight w:val="0"/>
              <w:marTop w:val="0"/>
              <w:marBottom w:val="0"/>
              <w:divBdr>
                <w:top w:val="none" w:sz="0" w:space="0" w:color="auto"/>
                <w:left w:val="none" w:sz="0" w:space="0" w:color="auto"/>
                <w:bottom w:val="none" w:sz="0" w:space="0" w:color="auto"/>
                <w:right w:val="none" w:sz="0" w:space="0" w:color="auto"/>
              </w:divBdr>
              <w:divsChild>
                <w:div w:id="312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2111">
          <w:marLeft w:val="-225"/>
          <w:marRight w:val="-225"/>
          <w:marTop w:val="0"/>
          <w:marBottom w:val="0"/>
          <w:divBdr>
            <w:top w:val="none" w:sz="0" w:space="0" w:color="auto"/>
            <w:left w:val="none" w:sz="0" w:space="0" w:color="auto"/>
            <w:bottom w:val="none" w:sz="0" w:space="0" w:color="auto"/>
            <w:right w:val="none" w:sz="0" w:space="0" w:color="auto"/>
          </w:divBdr>
          <w:divsChild>
            <w:div w:id="1222209077">
              <w:marLeft w:val="1463"/>
              <w:marRight w:val="0"/>
              <w:marTop w:val="0"/>
              <w:marBottom w:val="0"/>
              <w:divBdr>
                <w:top w:val="none" w:sz="0" w:space="0" w:color="auto"/>
                <w:left w:val="none" w:sz="0" w:space="0" w:color="auto"/>
                <w:bottom w:val="none" w:sz="0" w:space="0" w:color="auto"/>
                <w:right w:val="none" w:sz="0" w:space="0" w:color="auto"/>
              </w:divBdr>
              <w:divsChild>
                <w:div w:id="127404737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21144913">
      <w:bodyDiv w:val="1"/>
      <w:marLeft w:val="0"/>
      <w:marRight w:val="0"/>
      <w:marTop w:val="0"/>
      <w:marBottom w:val="0"/>
      <w:divBdr>
        <w:top w:val="none" w:sz="0" w:space="0" w:color="auto"/>
        <w:left w:val="none" w:sz="0" w:space="0" w:color="auto"/>
        <w:bottom w:val="none" w:sz="0" w:space="0" w:color="auto"/>
        <w:right w:val="none" w:sz="0" w:space="0" w:color="auto"/>
      </w:divBdr>
      <w:divsChild>
        <w:div w:id="450633184">
          <w:marLeft w:val="0"/>
          <w:marRight w:val="0"/>
          <w:marTop w:val="0"/>
          <w:marBottom w:val="240"/>
          <w:divBdr>
            <w:top w:val="none" w:sz="0" w:space="0" w:color="auto"/>
            <w:left w:val="none" w:sz="0" w:space="0" w:color="auto"/>
            <w:bottom w:val="none" w:sz="0" w:space="0" w:color="auto"/>
            <w:right w:val="none" w:sz="0" w:space="0" w:color="auto"/>
          </w:divBdr>
          <w:divsChild>
            <w:div w:id="516652575">
              <w:marLeft w:val="0"/>
              <w:marRight w:val="0"/>
              <w:marTop w:val="45"/>
              <w:marBottom w:val="0"/>
              <w:divBdr>
                <w:top w:val="none" w:sz="0" w:space="0" w:color="auto"/>
                <w:left w:val="none" w:sz="0" w:space="0" w:color="auto"/>
                <w:bottom w:val="none" w:sz="0" w:space="0" w:color="auto"/>
                <w:right w:val="none" w:sz="0" w:space="0" w:color="auto"/>
              </w:divBdr>
            </w:div>
          </w:divsChild>
        </w:div>
        <w:div w:id="482160570">
          <w:marLeft w:val="0"/>
          <w:marRight w:val="330"/>
          <w:marTop w:val="0"/>
          <w:marBottom w:val="300"/>
          <w:divBdr>
            <w:top w:val="single" w:sz="6" w:space="0" w:color="999999"/>
            <w:left w:val="single" w:sz="6" w:space="0" w:color="999999"/>
            <w:bottom w:val="single" w:sz="6" w:space="0" w:color="999999"/>
            <w:right w:val="single" w:sz="6" w:space="0" w:color="999999"/>
          </w:divBdr>
          <w:divsChild>
            <w:div w:id="981346387">
              <w:marLeft w:val="0"/>
              <w:marRight w:val="0"/>
              <w:marTop w:val="0"/>
              <w:marBottom w:val="0"/>
              <w:divBdr>
                <w:top w:val="single" w:sz="6" w:space="0" w:color="999999"/>
                <w:left w:val="single" w:sz="6" w:space="0" w:color="999999"/>
                <w:bottom w:val="single" w:sz="6" w:space="0" w:color="999999"/>
                <w:right w:val="single" w:sz="6" w:space="0" w:color="999999"/>
              </w:divBdr>
            </w:div>
            <w:div w:id="305861595">
              <w:marLeft w:val="0"/>
              <w:marRight w:val="0"/>
              <w:marTop w:val="0"/>
              <w:marBottom w:val="0"/>
              <w:divBdr>
                <w:top w:val="single" w:sz="6" w:space="0" w:color="999999"/>
                <w:left w:val="single" w:sz="6" w:space="0" w:color="999999"/>
                <w:bottom w:val="single" w:sz="6" w:space="0" w:color="999999"/>
                <w:right w:val="single" w:sz="6" w:space="0" w:color="999999"/>
              </w:divBdr>
            </w:div>
            <w:div w:id="893783341">
              <w:marLeft w:val="0"/>
              <w:marRight w:val="0"/>
              <w:marTop w:val="0"/>
              <w:marBottom w:val="0"/>
              <w:divBdr>
                <w:top w:val="single" w:sz="6" w:space="0" w:color="999999"/>
                <w:left w:val="single" w:sz="6" w:space="0" w:color="999999"/>
                <w:bottom w:val="single" w:sz="6" w:space="0" w:color="999999"/>
                <w:right w:val="single" w:sz="6" w:space="0" w:color="999999"/>
              </w:divBdr>
            </w:div>
            <w:div w:id="303315358">
              <w:marLeft w:val="0"/>
              <w:marRight w:val="0"/>
              <w:marTop w:val="0"/>
              <w:marBottom w:val="0"/>
              <w:divBdr>
                <w:top w:val="single" w:sz="6" w:space="0" w:color="999999"/>
                <w:left w:val="single" w:sz="6" w:space="0" w:color="999999"/>
                <w:bottom w:val="single" w:sz="6" w:space="0" w:color="999999"/>
                <w:right w:val="single" w:sz="6" w:space="0" w:color="999999"/>
              </w:divBdr>
            </w:div>
            <w:div w:id="1822229793">
              <w:marLeft w:val="0"/>
              <w:marRight w:val="0"/>
              <w:marTop w:val="0"/>
              <w:marBottom w:val="0"/>
              <w:divBdr>
                <w:top w:val="single" w:sz="6" w:space="0" w:color="999999"/>
                <w:left w:val="single" w:sz="6" w:space="0" w:color="999999"/>
                <w:bottom w:val="single" w:sz="6" w:space="0" w:color="999999"/>
                <w:right w:val="single" w:sz="6" w:space="0" w:color="999999"/>
              </w:divBdr>
            </w:div>
            <w:div w:id="159123691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35077054">
          <w:marLeft w:val="0"/>
          <w:marRight w:val="0"/>
          <w:marTop w:val="0"/>
          <w:marBottom w:val="0"/>
          <w:divBdr>
            <w:top w:val="none" w:sz="0" w:space="0" w:color="auto"/>
            <w:left w:val="none" w:sz="0" w:space="0" w:color="auto"/>
            <w:bottom w:val="none" w:sz="0" w:space="0" w:color="auto"/>
            <w:right w:val="none" w:sz="0" w:space="0" w:color="auto"/>
          </w:divBdr>
          <w:divsChild>
            <w:div w:id="2065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8888">
      <w:bodyDiv w:val="1"/>
      <w:marLeft w:val="0"/>
      <w:marRight w:val="0"/>
      <w:marTop w:val="0"/>
      <w:marBottom w:val="0"/>
      <w:divBdr>
        <w:top w:val="none" w:sz="0" w:space="0" w:color="auto"/>
        <w:left w:val="none" w:sz="0" w:space="0" w:color="auto"/>
        <w:bottom w:val="none" w:sz="0" w:space="0" w:color="auto"/>
        <w:right w:val="none" w:sz="0" w:space="0" w:color="auto"/>
      </w:divBdr>
      <w:divsChild>
        <w:div w:id="971449312">
          <w:marLeft w:val="0"/>
          <w:marRight w:val="0"/>
          <w:marTop w:val="0"/>
          <w:marBottom w:val="240"/>
          <w:divBdr>
            <w:top w:val="none" w:sz="0" w:space="0" w:color="auto"/>
            <w:left w:val="none" w:sz="0" w:space="0" w:color="auto"/>
            <w:bottom w:val="none" w:sz="0" w:space="0" w:color="auto"/>
            <w:right w:val="none" w:sz="0" w:space="0" w:color="auto"/>
          </w:divBdr>
          <w:divsChild>
            <w:div w:id="1598437625">
              <w:marLeft w:val="0"/>
              <w:marRight w:val="0"/>
              <w:marTop w:val="45"/>
              <w:marBottom w:val="0"/>
              <w:divBdr>
                <w:top w:val="none" w:sz="0" w:space="0" w:color="auto"/>
                <w:left w:val="none" w:sz="0" w:space="0" w:color="auto"/>
                <w:bottom w:val="none" w:sz="0" w:space="0" w:color="auto"/>
                <w:right w:val="none" w:sz="0" w:space="0" w:color="auto"/>
              </w:divBdr>
            </w:div>
          </w:divsChild>
        </w:div>
        <w:div w:id="1625192853">
          <w:marLeft w:val="0"/>
          <w:marRight w:val="330"/>
          <w:marTop w:val="0"/>
          <w:marBottom w:val="300"/>
          <w:divBdr>
            <w:top w:val="single" w:sz="6" w:space="0" w:color="999999"/>
            <w:left w:val="single" w:sz="6" w:space="0" w:color="999999"/>
            <w:bottom w:val="single" w:sz="6" w:space="0" w:color="999999"/>
            <w:right w:val="single" w:sz="6" w:space="0" w:color="999999"/>
          </w:divBdr>
          <w:divsChild>
            <w:div w:id="1771076048">
              <w:marLeft w:val="0"/>
              <w:marRight w:val="0"/>
              <w:marTop w:val="0"/>
              <w:marBottom w:val="0"/>
              <w:divBdr>
                <w:top w:val="single" w:sz="6" w:space="0" w:color="999999"/>
                <w:left w:val="single" w:sz="6" w:space="0" w:color="999999"/>
                <w:bottom w:val="single" w:sz="6" w:space="0" w:color="999999"/>
                <w:right w:val="single" w:sz="6" w:space="0" w:color="999999"/>
              </w:divBdr>
            </w:div>
            <w:div w:id="1572423404">
              <w:marLeft w:val="0"/>
              <w:marRight w:val="0"/>
              <w:marTop w:val="0"/>
              <w:marBottom w:val="0"/>
              <w:divBdr>
                <w:top w:val="single" w:sz="6" w:space="0" w:color="999999"/>
                <w:left w:val="single" w:sz="6" w:space="0" w:color="999999"/>
                <w:bottom w:val="single" w:sz="6" w:space="0" w:color="999999"/>
                <w:right w:val="single" w:sz="6" w:space="0" w:color="999999"/>
              </w:divBdr>
            </w:div>
            <w:div w:id="1465393937">
              <w:marLeft w:val="0"/>
              <w:marRight w:val="0"/>
              <w:marTop w:val="0"/>
              <w:marBottom w:val="0"/>
              <w:divBdr>
                <w:top w:val="single" w:sz="6" w:space="0" w:color="999999"/>
                <w:left w:val="single" w:sz="6" w:space="0" w:color="999999"/>
                <w:bottom w:val="single" w:sz="6" w:space="0" w:color="999999"/>
                <w:right w:val="single" w:sz="6" w:space="0" w:color="999999"/>
              </w:divBdr>
            </w:div>
            <w:div w:id="1645695231">
              <w:marLeft w:val="0"/>
              <w:marRight w:val="0"/>
              <w:marTop w:val="0"/>
              <w:marBottom w:val="0"/>
              <w:divBdr>
                <w:top w:val="single" w:sz="6" w:space="0" w:color="999999"/>
                <w:left w:val="single" w:sz="6" w:space="0" w:color="999999"/>
                <w:bottom w:val="single" w:sz="6" w:space="0" w:color="999999"/>
                <w:right w:val="single" w:sz="6" w:space="0" w:color="999999"/>
              </w:divBdr>
            </w:div>
            <w:div w:id="1547064779">
              <w:marLeft w:val="0"/>
              <w:marRight w:val="0"/>
              <w:marTop w:val="0"/>
              <w:marBottom w:val="0"/>
              <w:divBdr>
                <w:top w:val="single" w:sz="6" w:space="0" w:color="999999"/>
                <w:left w:val="single" w:sz="6" w:space="0" w:color="999999"/>
                <w:bottom w:val="single" w:sz="6" w:space="0" w:color="999999"/>
                <w:right w:val="single" w:sz="6" w:space="0" w:color="999999"/>
              </w:divBdr>
            </w:div>
            <w:div w:id="164686031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04642098">
          <w:marLeft w:val="0"/>
          <w:marRight w:val="0"/>
          <w:marTop w:val="0"/>
          <w:marBottom w:val="0"/>
          <w:divBdr>
            <w:top w:val="none" w:sz="0" w:space="0" w:color="auto"/>
            <w:left w:val="none" w:sz="0" w:space="0" w:color="auto"/>
            <w:bottom w:val="none" w:sz="0" w:space="0" w:color="auto"/>
            <w:right w:val="none" w:sz="0" w:space="0" w:color="auto"/>
          </w:divBdr>
          <w:divsChild>
            <w:div w:id="18236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6707">
      <w:bodyDiv w:val="1"/>
      <w:marLeft w:val="0"/>
      <w:marRight w:val="0"/>
      <w:marTop w:val="0"/>
      <w:marBottom w:val="0"/>
      <w:divBdr>
        <w:top w:val="none" w:sz="0" w:space="0" w:color="auto"/>
        <w:left w:val="none" w:sz="0" w:space="0" w:color="auto"/>
        <w:bottom w:val="none" w:sz="0" w:space="0" w:color="auto"/>
        <w:right w:val="none" w:sz="0" w:space="0" w:color="auto"/>
      </w:divBdr>
    </w:div>
    <w:div w:id="1126118212">
      <w:bodyDiv w:val="1"/>
      <w:marLeft w:val="0"/>
      <w:marRight w:val="0"/>
      <w:marTop w:val="0"/>
      <w:marBottom w:val="0"/>
      <w:divBdr>
        <w:top w:val="none" w:sz="0" w:space="0" w:color="auto"/>
        <w:left w:val="none" w:sz="0" w:space="0" w:color="auto"/>
        <w:bottom w:val="none" w:sz="0" w:space="0" w:color="auto"/>
        <w:right w:val="none" w:sz="0" w:space="0" w:color="auto"/>
      </w:divBdr>
      <w:divsChild>
        <w:div w:id="2039307051">
          <w:marLeft w:val="0"/>
          <w:marRight w:val="0"/>
          <w:marTop w:val="0"/>
          <w:marBottom w:val="0"/>
          <w:divBdr>
            <w:top w:val="none" w:sz="0" w:space="0" w:color="auto"/>
            <w:left w:val="none" w:sz="0" w:space="0" w:color="auto"/>
            <w:bottom w:val="none" w:sz="0" w:space="0" w:color="auto"/>
            <w:right w:val="none" w:sz="0" w:space="0" w:color="auto"/>
          </w:divBdr>
        </w:div>
        <w:div w:id="748037297">
          <w:marLeft w:val="0"/>
          <w:marRight w:val="0"/>
          <w:marTop w:val="450"/>
          <w:marBottom w:val="435"/>
          <w:divBdr>
            <w:top w:val="none" w:sz="0" w:space="0" w:color="auto"/>
            <w:left w:val="none" w:sz="0" w:space="0" w:color="auto"/>
            <w:bottom w:val="none" w:sz="0" w:space="0" w:color="auto"/>
            <w:right w:val="none" w:sz="0" w:space="0" w:color="auto"/>
          </w:divBdr>
          <w:divsChild>
            <w:div w:id="1198588262">
              <w:marLeft w:val="0"/>
              <w:marRight w:val="0"/>
              <w:marTop w:val="0"/>
              <w:marBottom w:val="0"/>
              <w:divBdr>
                <w:top w:val="none" w:sz="0" w:space="0" w:color="auto"/>
                <w:left w:val="none" w:sz="0" w:space="0" w:color="auto"/>
                <w:bottom w:val="none" w:sz="0" w:space="0" w:color="auto"/>
                <w:right w:val="none" w:sz="0" w:space="0" w:color="auto"/>
              </w:divBdr>
              <w:divsChild>
                <w:div w:id="16057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9288">
          <w:marLeft w:val="0"/>
          <w:marRight w:val="0"/>
          <w:marTop w:val="150"/>
          <w:marBottom w:val="330"/>
          <w:divBdr>
            <w:top w:val="none" w:sz="0" w:space="0" w:color="auto"/>
            <w:left w:val="none" w:sz="0" w:space="0" w:color="auto"/>
            <w:bottom w:val="none" w:sz="0" w:space="0" w:color="auto"/>
            <w:right w:val="none" w:sz="0" w:space="0" w:color="auto"/>
          </w:divBdr>
          <w:divsChild>
            <w:div w:id="753356841">
              <w:marLeft w:val="0"/>
              <w:marRight w:val="0"/>
              <w:marTop w:val="0"/>
              <w:marBottom w:val="0"/>
              <w:divBdr>
                <w:top w:val="none" w:sz="0" w:space="0" w:color="auto"/>
                <w:left w:val="none" w:sz="0" w:space="0" w:color="auto"/>
                <w:bottom w:val="none" w:sz="0" w:space="0" w:color="auto"/>
                <w:right w:val="none" w:sz="0" w:space="0" w:color="auto"/>
              </w:divBdr>
            </w:div>
            <w:div w:id="1237400608">
              <w:marLeft w:val="0"/>
              <w:marRight w:val="0"/>
              <w:marTop w:val="0"/>
              <w:marBottom w:val="0"/>
              <w:divBdr>
                <w:top w:val="none" w:sz="0" w:space="0" w:color="auto"/>
                <w:left w:val="none" w:sz="0" w:space="0" w:color="auto"/>
                <w:bottom w:val="none" w:sz="0" w:space="0" w:color="auto"/>
                <w:right w:val="none" w:sz="0" w:space="0" w:color="auto"/>
              </w:divBdr>
              <w:divsChild>
                <w:div w:id="1440874675">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1126237621">
      <w:bodyDiv w:val="1"/>
      <w:marLeft w:val="0"/>
      <w:marRight w:val="0"/>
      <w:marTop w:val="0"/>
      <w:marBottom w:val="0"/>
      <w:divBdr>
        <w:top w:val="none" w:sz="0" w:space="0" w:color="auto"/>
        <w:left w:val="none" w:sz="0" w:space="0" w:color="auto"/>
        <w:bottom w:val="none" w:sz="0" w:space="0" w:color="auto"/>
        <w:right w:val="none" w:sz="0" w:space="0" w:color="auto"/>
      </w:divBdr>
      <w:divsChild>
        <w:div w:id="577136439">
          <w:marLeft w:val="-225"/>
          <w:marRight w:val="-225"/>
          <w:marTop w:val="0"/>
          <w:marBottom w:val="0"/>
          <w:divBdr>
            <w:top w:val="none" w:sz="0" w:space="0" w:color="auto"/>
            <w:left w:val="none" w:sz="0" w:space="0" w:color="auto"/>
            <w:bottom w:val="none" w:sz="0" w:space="0" w:color="auto"/>
            <w:right w:val="none" w:sz="0" w:space="0" w:color="auto"/>
          </w:divBdr>
          <w:divsChild>
            <w:div w:id="1265385404">
              <w:marLeft w:val="0"/>
              <w:marRight w:val="0"/>
              <w:marTop w:val="0"/>
              <w:marBottom w:val="0"/>
              <w:divBdr>
                <w:top w:val="none" w:sz="0" w:space="0" w:color="auto"/>
                <w:left w:val="none" w:sz="0" w:space="0" w:color="auto"/>
                <w:bottom w:val="none" w:sz="0" w:space="0" w:color="auto"/>
                <w:right w:val="none" w:sz="0" w:space="0" w:color="auto"/>
              </w:divBdr>
              <w:divsChild>
                <w:div w:id="1007168784">
                  <w:marLeft w:val="-225"/>
                  <w:marRight w:val="-225"/>
                  <w:marTop w:val="0"/>
                  <w:marBottom w:val="0"/>
                  <w:divBdr>
                    <w:top w:val="none" w:sz="0" w:space="0" w:color="auto"/>
                    <w:left w:val="none" w:sz="0" w:space="0" w:color="auto"/>
                    <w:bottom w:val="none" w:sz="0" w:space="0" w:color="auto"/>
                    <w:right w:val="none" w:sz="0" w:space="0" w:color="auto"/>
                  </w:divBdr>
                  <w:divsChild>
                    <w:div w:id="130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27997">
          <w:marLeft w:val="-225"/>
          <w:marRight w:val="-225"/>
          <w:marTop w:val="0"/>
          <w:marBottom w:val="0"/>
          <w:divBdr>
            <w:top w:val="none" w:sz="0" w:space="0" w:color="auto"/>
            <w:left w:val="none" w:sz="0" w:space="0" w:color="auto"/>
            <w:bottom w:val="none" w:sz="0" w:space="0" w:color="auto"/>
            <w:right w:val="none" w:sz="0" w:space="0" w:color="auto"/>
          </w:divBdr>
          <w:divsChild>
            <w:div w:id="1360624758">
              <w:marLeft w:val="0"/>
              <w:marRight w:val="0"/>
              <w:marTop w:val="0"/>
              <w:marBottom w:val="0"/>
              <w:divBdr>
                <w:top w:val="none" w:sz="0" w:space="0" w:color="auto"/>
                <w:left w:val="none" w:sz="0" w:space="0" w:color="auto"/>
                <w:bottom w:val="none" w:sz="0" w:space="0" w:color="auto"/>
                <w:right w:val="none" w:sz="0" w:space="0" w:color="auto"/>
              </w:divBdr>
              <w:divsChild>
                <w:div w:id="1384521929">
                  <w:marLeft w:val="0"/>
                  <w:marRight w:val="0"/>
                  <w:marTop w:val="0"/>
                  <w:marBottom w:val="0"/>
                  <w:divBdr>
                    <w:top w:val="none" w:sz="0" w:space="0" w:color="auto"/>
                    <w:left w:val="none" w:sz="0" w:space="0" w:color="auto"/>
                    <w:bottom w:val="none" w:sz="0" w:space="0" w:color="auto"/>
                    <w:right w:val="none" w:sz="0" w:space="0" w:color="auto"/>
                  </w:divBdr>
                  <w:divsChild>
                    <w:div w:id="14880846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2188156">
              <w:marLeft w:val="1463"/>
              <w:marRight w:val="0"/>
              <w:marTop w:val="0"/>
              <w:marBottom w:val="0"/>
              <w:divBdr>
                <w:top w:val="none" w:sz="0" w:space="0" w:color="auto"/>
                <w:left w:val="none" w:sz="0" w:space="0" w:color="auto"/>
                <w:bottom w:val="none" w:sz="0" w:space="0" w:color="auto"/>
                <w:right w:val="none" w:sz="0" w:space="0" w:color="auto"/>
              </w:divBdr>
              <w:divsChild>
                <w:div w:id="19722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7959">
          <w:marLeft w:val="-225"/>
          <w:marRight w:val="-225"/>
          <w:marTop w:val="0"/>
          <w:marBottom w:val="0"/>
          <w:divBdr>
            <w:top w:val="none" w:sz="0" w:space="0" w:color="auto"/>
            <w:left w:val="none" w:sz="0" w:space="0" w:color="auto"/>
            <w:bottom w:val="none" w:sz="0" w:space="0" w:color="auto"/>
            <w:right w:val="none" w:sz="0" w:space="0" w:color="auto"/>
          </w:divBdr>
          <w:divsChild>
            <w:div w:id="71896026">
              <w:marLeft w:val="1463"/>
              <w:marRight w:val="0"/>
              <w:marTop w:val="0"/>
              <w:marBottom w:val="0"/>
              <w:divBdr>
                <w:top w:val="none" w:sz="0" w:space="0" w:color="auto"/>
                <w:left w:val="none" w:sz="0" w:space="0" w:color="auto"/>
                <w:bottom w:val="none" w:sz="0" w:space="0" w:color="auto"/>
                <w:right w:val="none" w:sz="0" w:space="0" w:color="auto"/>
              </w:divBdr>
              <w:divsChild>
                <w:div w:id="83985061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32939196">
      <w:bodyDiv w:val="1"/>
      <w:marLeft w:val="0"/>
      <w:marRight w:val="0"/>
      <w:marTop w:val="0"/>
      <w:marBottom w:val="0"/>
      <w:divBdr>
        <w:top w:val="none" w:sz="0" w:space="0" w:color="auto"/>
        <w:left w:val="none" w:sz="0" w:space="0" w:color="auto"/>
        <w:bottom w:val="none" w:sz="0" w:space="0" w:color="auto"/>
        <w:right w:val="none" w:sz="0" w:space="0" w:color="auto"/>
      </w:divBdr>
      <w:divsChild>
        <w:div w:id="60178736">
          <w:marLeft w:val="0"/>
          <w:marRight w:val="0"/>
          <w:marTop w:val="0"/>
          <w:marBottom w:val="0"/>
          <w:divBdr>
            <w:top w:val="dotted" w:sz="6" w:space="4" w:color="EBEBEB"/>
            <w:left w:val="none" w:sz="0" w:space="8" w:color="auto"/>
            <w:bottom w:val="dotted" w:sz="6" w:space="4" w:color="EBEBEB"/>
            <w:right w:val="none" w:sz="0" w:space="8" w:color="auto"/>
          </w:divBdr>
        </w:div>
        <w:div w:id="1457482835">
          <w:marLeft w:val="0"/>
          <w:marRight w:val="0"/>
          <w:marTop w:val="0"/>
          <w:marBottom w:val="0"/>
          <w:divBdr>
            <w:top w:val="none" w:sz="0" w:space="0" w:color="auto"/>
            <w:left w:val="none" w:sz="0" w:space="0" w:color="auto"/>
            <w:bottom w:val="none" w:sz="0" w:space="0" w:color="auto"/>
            <w:right w:val="none" w:sz="0" w:space="0" w:color="auto"/>
          </w:divBdr>
          <w:divsChild>
            <w:div w:id="1455322716">
              <w:blockQuote w:val="1"/>
              <w:marLeft w:val="720"/>
              <w:marRight w:val="720"/>
              <w:marTop w:val="100"/>
              <w:marBottom w:val="100"/>
              <w:divBdr>
                <w:top w:val="none" w:sz="0" w:space="4" w:color="1E73BE"/>
                <w:left w:val="single" w:sz="36" w:space="11" w:color="1E73BE"/>
                <w:bottom w:val="none" w:sz="0" w:space="4" w:color="1E73BE"/>
                <w:right w:val="none" w:sz="0" w:space="0" w:color="1E73BE"/>
              </w:divBdr>
            </w:div>
          </w:divsChild>
        </w:div>
      </w:divsChild>
    </w:div>
    <w:div w:id="1133326793">
      <w:bodyDiv w:val="1"/>
      <w:marLeft w:val="0"/>
      <w:marRight w:val="0"/>
      <w:marTop w:val="0"/>
      <w:marBottom w:val="0"/>
      <w:divBdr>
        <w:top w:val="none" w:sz="0" w:space="0" w:color="auto"/>
        <w:left w:val="none" w:sz="0" w:space="0" w:color="auto"/>
        <w:bottom w:val="none" w:sz="0" w:space="0" w:color="auto"/>
        <w:right w:val="none" w:sz="0" w:space="0" w:color="auto"/>
      </w:divBdr>
      <w:divsChild>
        <w:div w:id="1533810378">
          <w:marLeft w:val="0"/>
          <w:marRight w:val="0"/>
          <w:marTop w:val="0"/>
          <w:marBottom w:val="0"/>
          <w:divBdr>
            <w:top w:val="single" w:sz="2" w:space="0" w:color="E0E0E0"/>
            <w:left w:val="single" w:sz="2" w:space="0" w:color="E0E0E0"/>
            <w:bottom w:val="single" w:sz="2" w:space="0" w:color="E0E0E0"/>
            <w:right w:val="single" w:sz="2" w:space="0" w:color="E0E0E0"/>
          </w:divBdr>
          <w:divsChild>
            <w:div w:id="1977641830">
              <w:marLeft w:val="0"/>
              <w:marRight w:val="0"/>
              <w:marTop w:val="0"/>
              <w:marBottom w:val="0"/>
              <w:divBdr>
                <w:top w:val="single" w:sz="2" w:space="0" w:color="E0E0E0"/>
                <w:left w:val="single" w:sz="2" w:space="0" w:color="E0E0E0"/>
                <w:bottom w:val="single" w:sz="2" w:space="0" w:color="E0E0E0"/>
                <w:right w:val="single" w:sz="2" w:space="0" w:color="E0E0E0"/>
              </w:divBdr>
              <w:divsChild>
                <w:div w:id="653028372">
                  <w:marLeft w:val="0"/>
                  <w:marRight w:val="0"/>
                  <w:marTop w:val="0"/>
                  <w:marBottom w:val="0"/>
                  <w:divBdr>
                    <w:top w:val="single" w:sz="2" w:space="0" w:color="E0E0E0"/>
                    <w:left w:val="single" w:sz="2" w:space="0" w:color="E0E0E0"/>
                    <w:bottom w:val="single" w:sz="2" w:space="0" w:color="E0E0E0"/>
                    <w:right w:val="single" w:sz="2" w:space="0" w:color="E0E0E0"/>
                  </w:divBdr>
                  <w:divsChild>
                    <w:div w:id="1770853915">
                      <w:marLeft w:val="0"/>
                      <w:marRight w:val="0"/>
                      <w:marTop w:val="0"/>
                      <w:marBottom w:val="0"/>
                      <w:divBdr>
                        <w:top w:val="single" w:sz="2" w:space="0" w:color="E0E0E0"/>
                        <w:left w:val="single" w:sz="2" w:space="0" w:color="E0E0E0"/>
                        <w:bottom w:val="single" w:sz="2" w:space="0" w:color="E0E0E0"/>
                        <w:right w:val="single" w:sz="2" w:space="0" w:color="E0E0E0"/>
                      </w:divBdr>
                    </w:div>
                    <w:div w:id="2783387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44903545">
          <w:marLeft w:val="0"/>
          <w:marRight w:val="0"/>
          <w:marTop w:val="0"/>
          <w:marBottom w:val="0"/>
          <w:divBdr>
            <w:top w:val="single" w:sz="2" w:space="0" w:color="E0E0E0"/>
            <w:left w:val="single" w:sz="2" w:space="0" w:color="E0E0E0"/>
            <w:bottom w:val="single" w:sz="2" w:space="0" w:color="E0E0E0"/>
            <w:right w:val="single" w:sz="2" w:space="0" w:color="E0E0E0"/>
          </w:divBdr>
          <w:divsChild>
            <w:div w:id="1902135556">
              <w:marLeft w:val="0"/>
              <w:marRight w:val="0"/>
              <w:marTop w:val="0"/>
              <w:marBottom w:val="0"/>
              <w:divBdr>
                <w:top w:val="single" w:sz="2" w:space="0" w:color="E0E0E0"/>
                <w:left w:val="single" w:sz="2" w:space="0" w:color="E0E0E0"/>
                <w:bottom w:val="single" w:sz="2" w:space="0" w:color="E0E0E0"/>
                <w:right w:val="single" w:sz="2" w:space="0" w:color="E0E0E0"/>
              </w:divBdr>
              <w:divsChild>
                <w:div w:id="1499618707">
                  <w:marLeft w:val="0"/>
                  <w:marRight w:val="0"/>
                  <w:marTop w:val="0"/>
                  <w:marBottom w:val="0"/>
                  <w:divBdr>
                    <w:top w:val="single" w:sz="2" w:space="0" w:color="E0E0E0"/>
                    <w:left w:val="single" w:sz="2" w:space="0" w:color="E0E0E0"/>
                    <w:bottom w:val="single" w:sz="2" w:space="0" w:color="E0E0E0"/>
                    <w:right w:val="single" w:sz="2" w:space="0" w:color="E0E0E0"/>
                  </w:divBdr>
                  <w:divsChild>
                    <w:div w:id="852114605">
                      <w:marLeft w:val="0"/>
                      <w:marRight w:val="0"/>
                      <w:marTop w:val="0"/>
                      <w:marBottom w:val="0"/>
                      <w:divBdr>
                        <w:top w:val="single" w:sz="2" w:space="0" w:color="E0E0E0"/>
                        <w:left w:val="single" w:sz="2" w:space="0" w:color="E0E0E0"/>
                        <w:bottom w:val="single" w:sz="2" w:space="0" w:color="E0E0E0"/>
                        <w:right w:val="single" w:sz="2" w:space="0" w:color="E0E0E0"/>
                      </w:divBdr>
                      <w:divsChild>
                        <w:div w:id="10965592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6288299">
              <w:marLeft w:val="0"/>
              <w:marRight w:val="0"/>
              <w:marTop w:val="0"/>
              <w:marBottom w:val="0"/>
              <w:divBdr>
                <w:top w:val="single" w:sz="2" w:space="0" w:color="E0E0E0"/>
                <w:left w:val="single" w:sz="2" w:space="0" w:color="E0E0E0"/>
                <w:bottom w:val="single" w:sz="2" w:space="0" w:color="E0E0E0"/>
                <w:right w:val="single" w:sz="2" w:space="0" w:color="E0E0E0"/>
              </w:divBdr>
              <w:divsChild>
                <w:div w:id="697974645">
                  <w:marLeft w:val="0"/>
                  <w:marRight w:val="0"/>
                  <w:marTop w:val="0"/>
                  <w:marBottom w:val="0"/>
                  <w:divBdr>
                    <w:top w:val="single" w:sz="2" w:space="0" w:color="E0E0E0"/>
                    <w:left w:val="single" w:sz="2" w:space="0" w:color="E0E0E0"/>
                    <w:bottom w:val="single" w:sz="2" w:space="0" w:color="E0E0E0"/>
                    <w:right w:val="single" w:sz="2" w:space="0" w:color="E0E0E0"/>
                  </w:divBdr>
                </w:div>
                <w:div w:id="385683839">
                  <w:marLeft w:val="0"/>
                  <w:marRight w:val="0"/>
                  <w:marTop w:val="0"/>
                  <w:marBottom w:val="0"/>
                  <w:divBdr>
                    <w:top w:val="single" w:sz="2" w:space="0" w:color="E0E0E0"/>
                    <w:left w:val="single" w:sz="2" w:space="0" w:color="E0E0E0"/>
                    <w:bottom w:val="single" w:sz="2" w:space="0" w:color="E0E0E0"/>
                    <w:right w:val="single" w:sz="2" w:space="0" w:color="E0E0E0"/>
                  </w:divBdr>
                  <w:divsChild>
                    <w:div w:id="1665473365">
                      <w:marLeft w:val="0"/>
                      <w:marRight w:val="0"/>
                      <w:marTop w:val="0"/>
                      <w:marBottom w:val="0"/>
                      <w:divBdr>
                        <w:top w:val="single" w:sz="2" w:space="0" w:color="E0E0E0"/>
                        <w:left w:val="single" w:sz="2" w:space="0" w:color="E0E0E0"/>
                        <w:bottom w:val="single" w:sz="2" w:space="0" w:color="E0E0E0"/>
                        <w:right w:val="single" w:sz="2" w:space="0" w:color="E0E0E0"/>
                      </w:divBdr>
                      <w:divsChild>
                        <w:div w:id="2286570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0297107">
                      <w:marLeft w:val="0"/>
                      <w:marRight w:val="0"/>
                      <w:marTop w:val="0"/>
                      <w:marBottom w:val="0"/>
                      <w:divBdr>
                        <w:top w:val="single" w:sz="2" w:space="0" w:color="E0E0E0"/>
                        <w:left w:val="single" w:sz="2" w:space="0" w:color="E0E0E0"/>
                        <w:bottom w:val="single" w:sz="2" w:space="0" w:color="E0E0E0"/>
                        <w:right w:val="single" w:sz="2" w:space="0" w:color="E0E0E0"/>
                      </w:divBdr>
                      <w:divsChild>
                        <w:div w:id="4248094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1985914">
                      <w:marLeft w:val="0"/>
                      <w:marRight w:val="0"/>
                      <w:marTop w:val="0"/>
                      <w:marBottom w:val="0"/>
                      <w:divBdr>
                        <w:top w:val="single" w:sz="2" w:space="0" w:color="E0E0E0"/>
                        <w:left w:val="single" w:sz="2" w:space="0" w:color="E0E0E0"/>
                        <w:bottom w:val="single" w:sz="2" w:space="0" w:color="E0E0E0"/>
                        <w:right w:val="single" w:sz="2" w:space="0" w:color="E0E0E0"/>
                      </w:divBdr>
                      <w:divsChild>
                        <w:div w:id="347105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3040632">
                      <w:marLeft w:val="0"/>
                      <w:marRight w:val="0"/>
                      <w:marTop w:val="0"/>
                      <w:marBottom w:val="0"/>
                      <w:divBdr>
                        <w:top w:val="single" w:sz="2" w:space="0" w:color="E0E0E0"/>
                        <w:left w:val="single" w:sz="2" w:space="0" w:color="E0E0E0"/>
                        <w:bottom w:val="single" w:sz="2" w:space="0" w:color="E0E0E0"/>
                        <w:right w:val="single" w:sz="2" w:space="0" w:color="E0E0E0"/>
                      </w:divBdr>
                      <w:divsChild>
                        <w:div w:id="13401572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34566192">
      <w:bodyDiv w:val="1"/>
      <w:marLeft w:val="0"/>
      <w:marRight w:val="0"/>
      <w:marTop w:val="0"/>
      <w:marBottom w:val="0"/>
      <w:divBdr>
        <w:top w:val="none" w:sz="0" w:space="0" w:color="auto"/>
        <w:left w:val="none" w:sz="0" w:space="0" w:color="auto"/>
        <w:bottom w:val="none" w:sz="0" w:space="0" w:color="auto"/>
        <w:right w:val="none" w:sz="0" w:space="0" w:color="auto"/>
      </w:divBdr>
    </w:div>
    <w:div w:id="1139229108">
      <w:bodyDiv w:val="1"/>
      <w:marLeft w:val="0"/>
      <w:marRight w:val="0"/>
      <w:marTop w:val="0"/>
      <w:marBottom w:val="0"/>
      <w:divBdr>
        <w:top w:val="none" w:sz="0" w:space="0" w:color="auto"/>
        <w:left w:val="none" w:sz="0" w:space="0" w:color="auto"/>
        <w:bottom w:val="none" w:sz="0" w:space="0" w:color="auto"/>
        <w:right w:val="none" w:sz="0" w:space="0" w:color="auto"/>
      </w:divBdr>
      <w:divsChild>
        <w:div w:id="765735144">
          <w:marLeft w:val="0"/>
          <w:marRight w:val="0"/>
          <w:marTop w:val="0"/>
          <w:marBottom w:val="0"/>
          <w:divBdr>
            <w:top w:val="single" w:sz="2" w:space="0" w:color="E0E0E0"/>
            <w:left w:val="single" w:sz="2" w:space="0" w:color="E0E0E0"/>
            <w:bottom w:val="single" w:sz="2" w:space="0" w:color="E0E0E0"/>
            <w:right w:val="single" w:sz="2" w:space="0" w:color="E0E0E0"/>
          </w:divBdr>
          <w:divsChild>
            <w:div w:id="1416706050">
              <w:marLeft w:val="0"/>
              <w:marRight w:val="0"/>
              <w:marTop w:val="0"/>
              <w:marBottom w:val="0"/>
              <w:divBdr>
                <w:top w:val="single" w:sz="2" w:space="0" w:color="E0E0E0"/>
                <w:left w:val="single" w:sz="2" w:space="0" w:color="E0E0E0"/>
                <w:bottom w:val="single" w:sz="2" w:space="0" w:color="E0E0E0"/>
                <w:right w:val="single" w:sz="2" w:space="0" w:color="E0E0E0"/>
              </w:divBdr>
              <w:divsChild>
                <w:div w:id="2112432960">
                  <w:marLeft w:val="0"/>
                  <w:marRight w:val="0"/>
                  <w:marTop w:val="0"/>
                  <w:marBottom w:val="0"/>
                  <w:divBdr>
                    <w:top w:val="single" w:sz="2" w:space="0" w:color="E0E0E0"/>
                    <w:left w:val="single" w:sz="2" w:space="0" w:color="E0E0E0"/>
                    <w:bottom w:val="single" w:sz="2" w:space="0" w:color="E0E0E0"/>
                    <w:right w:val="single" w:sz="2" w:space="0" w:color="E0E0E0"/>
                  </w:divBdr>
                  <w:divsChild>
                    <w:div w:id="1507862697">
                      <w:marLeft w:val="0"/>
                      <w:marRight w:val="0"/>
                      <w:marTop w:val="0"/>
                      <w:marBottom w:val="0"/>
                      <w:divBdr>
                        <w:top w:val="single" w:sz="2" w:space="0" w:color="E0E0E0"/>
                        <w:left w:val="single" w:sz="2" w:space="0" w:color="E0E0E0"/>
                        <w:bottom w:val="single" w:sz="2" w:space="0" w:color="E0E0E0"/>
                        <w:right w:val="single" w:sz="2" w:space="0" w:color="E0E0E0"/>
                      </w:divBdr>
                    </w:div>
                    <w:div w:id="17789397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6532755">
          <w:marLeft w:val="0"/>
          <w:marRight w:val="0"/>
          <w:marTop w:val="0"/>
          <w:marBottom w:val="0"/>
          <w:divBdr>
            <w:top w:val="single" w:sz="2" w:space="0" w:color="E0E0E0"/>
            <w:left w:val="single" w:sz="2" w:space="0" w:color="E0E0E0"/>
            <w:bottom w:val="single" w:sz="2" w:space="0" w:color="E0E0E0"/>
            <w:right w:val="single" w:sz="2" w:space="0" w:color="E0E0E0"/>
          </w:divBdr>
          <w:divsChild>
            <w:div w:id="2092071481">
              <w:marLeft w:val="0"/>
              <w:marRight w:val="0"/>
              <w:marTop w:val="0"/>
              <w:marBottom w:val="0"/>
              <w:divBdr>
                <w:top w:val="single" w:sz="2" w:space="0" w:color="E0E0E0"/>
                <w:left w:val="single" w:sz="2" w:space="0" w:color="E0E0E0"/>
                <w:bottom w:val="single" w:sz="2" w:space="0" w:color="E0E0E0"/>
                <w:right w:val="single" w:sz="2" w:space="0" w:color="E0E0E0"/>
              </w:divBdr>
              <w:divsChild>
                <w:div w:id="1776709843">
                  <w:marLeft w:val="0"/>
                  <w:marRight w:val="0"/>
                  <w:marTop w:val="0"/>
                  <w:marBottom w:val="0"/>
                  <w:divBdr>
                    <w:top w:val="single" w:sz="2" w:space="0" w:color="E0E0E0"/>
                    <w:left w:val="single" w:sz="2" w:space="0" w:color="E0E0E0"/>
                    <w:bottom w:val="single" w:sz="2" w:space="0" w:color="E0E0E0"/>
                    <w:right w:val="single" w:sz="2" w:space="0" w:color="E0E0E0"/>
                  </w:divBdr>
                  <w:divsChild>
                    <w:div w:id="222909705">
                      <w:marLeft w:val="0"/>
                      <w:marRight w:val="0"/>
                      <w:marTop w:val="0"/>
                      <w:marBottom w:val="0"/>
                      <w:divBdr>
                        <w:top w:val="single" w:sz="2" w:space="0" w:color="E0E0E0"/>
                        <w:left w:val="single" w:sz="2" w:space="0" w:color="E0E0E0"/>
                        <w:bottom w:val="single" w:sz="2" w:space="0" w:color="E0E0E0"/>
                        <w:right w:val="single" w:sz="2" w:space="0" w:color="E0E0E0"/>
                      </w:divBdr>
                      <w:divsChild>
                        <w:div w:id="15933905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24455403">
              <w:marLeft w:val="0"/>
              <w:marRight w:val="0"/>
              <w:marTop w:val="0"/>
              <w:marBottom w:val="0"/>
              <w:divBdr>
                <w:top w:val="single" w:sz="2" w:space="0" w:color="E0E0E0"/>
                <w:left w:val="single" w:sz="2" w:space="0" w:color="E0E0E0"/>
                <w:bottom w:val="single" w:sz="2" w:space="0" w:color="E0E0E0"/>
                <w:right w:val="single" w:sz="2" w:space="0" w:color="E0E0E0"/>
              </w:divBdr>
              <w:divsChild>
                <w:div w:id="403184392">
                  <w:marLeft w:val="0"/>
                  <w:marRight w:val="0"/>
                  <w:marTop w:val="0"/>
                  <w:marBottom w:val="0"/>
                  <w:divBdr>
                    <w:top w:val="single" w:sz="2" w:space="0" w:color="E0E0E0"/>
                    <w:left w:val="single" w:sz="2" w:space="0" w:color="E0E0E0"/>
                    <w:bottom w:val="single" w:sz="2" w:space="0" w:color="E0E0E0"/>
                    <w:right w:val="single" w:sz="2" w:space="0" w:color="E0E0E0"/>
                  </w:divBdr>
                </w:div>
                <w:div w:id="1298873981">
                  <w:marLeft w:val="0"/>
                  <w:marRight w:val="0"/>
                  <w:marTop w:val="0"/>
                  <w:marBottom w:val="0"/>
                  <w:divBdr>
                    <w:top w:val="single" w:sz="2" w:space="0" w:color="E0E0E0"/>
                    <w:left w:val="single" w:sz="2" w:space="0" w:color="E0E0E0"/>
                    <w:bottom w:val="single" w:sz="2" w:space="0" w:color="E0E0E0"/>
                    <w:right w:val="single" w:sz="2" w:space="0" w:color="E0E0E0"/>
                  </w:divBdr>
                  <w:divsChild>
                    <w:div w:id="1605108618">
                      <w:marLeft w:val="0"/>
                      <w:marRight w:val="0"/>
                      <w:marTop w:val="0"/>
                      <w:marBottom w:val="0"/>
                      <w:divBdr>
                        <w:top w:val="single" w:sz="2" w:space="0" w:color="E0E0E0"/>
                        <w:left w:val="single" w:sz="2" w:space="0" w:color="E0E0E0"/>
                        <w:bottom w:val="single" w:sz="2" w:space="0" w:color="E0E0E0"/>
                        <w:right w:val="single" w:sz="2" w:space="0" w:color="E0E0E0"/>
                      </w:divBdr>
                      <w:divsChild>
                        <w:div w:id="21452701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3651024">
                      <w:marLeft w:val="0"/>
                      <w:marRight w:val="0"/>
                      <w:marTop w:val="0"/>
                      <w:marBottom w:val="0"/>
                      <w:divBdr>
                        <w:top w:val="single" w:sz="2" w:space="0" w:color="E0E0E0"/>
                        <w:left w:val="single" w:sz="2" w:space="0" w:color="E0E0E0"/>
                        <w:bottom w:val="single" w:sz="2" w:space="0" w:color="E0E0E0"/>
                        <w:right w:val="single" w:sz="2" w:space="0" w:color="E0E0E0"/>
                      </w:divBdr>
                      <w:divsChild>
                        <w:div w:id="14743674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1418243">
                      <w:marLeft w:val="0"/>
                      <w:marRight w:val="0"/>
                      <w:marTop w:val="0"/>
                      <w:marBottom w:val="0"/>
                      <w:divBdr>
                        <w:top w:val="single" w:sz="2" w:space="0" w:color="E0E0E0"/>
                        <w:left w:val="single" w:sz="2" w:space="0" w:color="E0E0E0"/>
                        <w:bottom w:val="single" w:sz="2" w:space="0" w:color="E0E0E0"/>
                        <w:right w:val="single" w:sz="2" w:space="0" w:color="E0E0E0"/>
                      </w:divBdr>
                      <w:divsChild>
                        <w:div w:id="11327913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2439207">
                      <w:marLeft w:val="0"/>
                      <w:marRight w:val="0"/>
                      <w:marTop w:val="0"/>
                      <w:marBottom w:val="0"/>
                      <w:divBdr>
                        <w:top w:val="single" w:sz="2" w:space="0" w:color="E0E0E0"/>
                        <w:left w:val="single" w:sz="2" w:space="0" w:color="E0E0E0"/>
                        <w:bottom w:val="single" w:sz="2" w:space="0" w:color="E0E0E0"/>
                        <w:right w:val="single" w:sz="2" w:space="0" w:color="E0E0E0"/>
                      </w:divBdr>
                      <w:divsChild>
                        <w:div w:id="20843306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4690679">
                      <w:marLeft w:val="0"/>
                      <w:marRight w:val="0"/>
                      <w:marTop w:val="0"/>
                      <w:marBottom w:val="0"/>
                      <w:divBdr>
                        <w:top w:val="single" w:sz="2" w:space="0" w:color="E0E0E0"/>
                        <w:left w:val="single" w:sz="2" w:space="0" w:color="E0E0E0"/>
                        <w:bottom w:val="single" w:sz="2" w:space="0" w:color="E0E0E0"/>
                        <w:right w:val="single" w:sz="2" w:space="0" w:color="E0E0E0"/>
                      </w:divBdr>
                      <w:divsChild>
                        <w:div w:id="573666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9963367">
                      <w:marLeft w:val="0"/>
                      <w:marRight w:val="0"/>
                      <w:marTop w:val="0"/>
                      <w:marBottom w:val="0"/>
                      <w:divBdr>
                        <w:top w:val="single" w:sz="2" w:space="0" w:color="E0E0E0"/>
                        <w:left w:val="single" w:sz="2" w:space="0" w:color="E0E0E0"/>
                        <w:bottom w:val="single" w:sz="2" w:space="0" w:color="E0E0E0"/>
                        <w:right w:val="single" w:sz="2" w:space="0" w:color="E0E0E0"/>
                      </w:divBdr>
                      <w:divsChild>
                        <w:div w:id="7728220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43277099">
      <w:bodyDiv w:val="1"/>
      <w:marLeft w:val="0"/>
      <w:marRight w:val="0"/>
      <w:marTop w:val="0"/>
      <w:marBottom w:val="0"/>
      <w:divBdr>
        <w:top w:val="none" w:sz="0" w:space="0" w:color="auto"/>
        <w:left w:val="none" w:sz="0" w:space="0" w:color="auto"/>
        <w:bottom w:val="none" w:sz="0" w:space="0" w:color="auto"/>
        <w:right w:val="none" w:sz="0" w:space="0" w:color="auto"/>
      </w:divBdr>
      <w:divsChild>
        <w:div w:id="1176111010">
          <w:marLeft w:val="0"/>
          <w:marRight w:val="0"/>
          <w:marTop w:val="0"/>
          <w:marBottom w:val="0"/>
          <w:divBdr>
            <w:top w:val="none" w:sz="0" w:space="0" w:color="auto"/>
            <w:left w:val="none" w:sz="0" w:space="0" w:color="auto"/>
            <w:bottom w:val="none" w:sz="0" w:space="0" w:color="auto"/>
            <w:right w:val="none" w:sz="0" w:space="0" w:color="auto"/>
          </w:divBdr>
        </w:div>
        <w:div w:id="1507018237">
          <w:marLeft w:val="0"/>
          <w:marRight w:val="0"/>
          <w:marTop w:val="0"/>
          <w:marBottom w:val="0"/>
          <w:divBdr>
            <w:top w:val="none" w:sz="0" w:space="0" w:color="auto"/>
            <w:left w:val="none" w:sz="0" w:space="0" w:color="auto"/>
            <w:bottom w:val="none" w:sz="0" w:space="0" w:color="auto"/>
            <w:right w:val="none" w:sz="0" w:space="0" w:color="auto"/>
          </w:divBdr>
        </w:div>
        <w:div w:id="777600847">
          <w:marLeft w:val="0"/>
          <w:marRight w:val="0"/>
          <w:marTop w:val="0"/>
          <w:marBottom w:val="0"/>
          <w:divBdr>
            <w:top w:val="none" w:sz="0" w:space="0" w:color="auto"/>
            <w:left w:val="none" w:sz="0" w:space="0" w:color="auto"/>
            <w:bottom w:val="none" w:sz="0" w:space="0" w:color="auto"/>
            <w:right w:val="none" w:sz="0" w:space="0" w:color="auto"/>
          </w:divBdr>
          <w:divsChild>
            <w:div w:id="583958511">
              <w:marLeft w:val="0"/>
              <w:marRight w:val="0"/>
              <w:marTop w:val="150"/>
              <w:marBottom w:val="150"/>
              <w:divBdr>
                <w:top w:val="none" w:sz="0" w:space="0" w:color="auto"/>
                <w:left w:val="none" w:sz="0" w:space="0" w:color="auto"/>
                <w:bottom w:val="none" w:sz="0" w:space="0" w:color="auto"/>
                <w:right w:val="none" w:sz="0" w:space="0" w:color="auto"/>
              </w:divBdr>
              <w:divsChild>
                <w:div w:id="1121918812">
                  <w:marLeft w:val="0"/>
                  <w:marRight w:val="0"/>
                  <w:marTop w:val="0"/>
                  <w:marBottom w:val="0"/>
                  <w:divBdr>
                    <w:top w:val="none" w:sz="0" w:space="0" w:color="auto"/>
                    <w:left w:val="none" w:sz="0" w:space="0" w:color="auto"/>
                    <w:bottom w:val="none" w:sz="0" w:space="0" w:color="auto"/>
                    <w:right w:val="none" w:sz="0" w:space="0" w:color="auto"/>
                  </w:divBdr>
                  <w:divsChild>
                    <w:div w:id="5368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945264">
      <w:bodyDiv w:val="1"/>
      <w:marLeft w:val="0"/>
      <w:marRight w:val="0"/>
      <w:marTop w:val="0"/>
      <w:marBottom w:val="0"/>
      <w:divBdr>
        <w:top w:val="none" w:sz="0" w:space="0" w:color="auto"/>
        <w:left w:val="none" w:sz="0" w:space="0" w:color="auto"/>
        <w:bottom w:val="none" w:sz="0" w:space="0" w:color="auto"/>
        <w:right w:val="none" w:sz="0" w:space="0" w:color="auto"/>
      </w:divBdr>
      <w:divsChild>
        <w:div w:id="221060712">
          <w:marLeft w:val="-225"/>
          <w:marRight w:val="-225"/>
          <w:marTop w:val="0"/>
          <w:marBottom w:val="0"/>
          <w:divBdr>
            <w:top w:val="none" w:sz="0" w:space="0" w:color="auto"/>
            <w:left w:val="none" w:sz="0" w:space="0" w:color="auto"/>
            <w:bottom w:val="none" w:sz="0" w:space="0" w:color="auto"/>
            <w:right w:val="none" w:sz="0" w:space="0" w:color="auto"/>
          </w:divBdr>
          <w:divsChild>
            <w:div w:id="1313176875">
              <w:marLeft w:val="0"/>
              <w:marRight w:val="0"/>
              <w:marTop w:val="0"/>
              <w:marBottom w:val="0"/>
              <w:divBdr>
                <w:top w:val="none" w:sz="0" w:space="0" w:color="auto"/>
                <w:left w:val="none" w:sz="0" w:space="0" w:color="auto"/>
                <w:bottom w:val="none" w:sz="0" w:space="0" w:color="auto"/>
                <w:right w:val="none" w:sz="0" w:space="0" w:color="auto"/>
              </w:divBdr>
              <w:divsChild>
                <w:div w:id="1297030638">
                  <w:marLeft w:val="-225"/>
                  <w:marRight w:val="-225"/>
                  <w:marTop w:val="0"/>
                  <w:marBottom w:val="0"/>
                  <w:divBdr>
                    <w:top w:val="none" w:sz="0" w:space="0" w:color="auto"/>
                    <w:left w:val="none" w:sz="0" w:space="0" w:color="auto"/>
                    <w:bottom w:val="none" w:sz="0" w:space="0" w:color="auto"/>
                    <w:right w:val="none" w:sz="0" w:space="0" w:color="auto"/>
                  </w:divBdr>
                  <w:divsChild>
                    <w:div w:id="17624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4836">
          <w:marLeft w:val="-225"/>
          <w:marRight w:val="-225"/>
          <w:marTop w:val="0"/>
          <w:marBottom w:val="0"/>
          <w:divBdr>
            <w:top w:val="none" w:sz="0" w:space="0" w:color="auto"/>
            <w:left w:val="none" w:sz="0" w:space="0" w:color="auto"/>
            <w:bottom w:val="none" w:sz="0" w:space="0" w:color="auto"/>
            <w:right w:val="none" w:sz="0" w:space="0" w:color="auto"/>
          </w:divBdr>
          <w:divsChild>
            <w:div w:id="168064621">
              <w:marLeft w:val="0"/>
              <w:marRight w:val="0"/>
              <w:marTop w:val="0"/>
              <w:marBottom w:val="0"/>
              <w:divBdr>
                <w:top w:val="none" w:sz="0" w:space="0" w:color="auto"/>
                <w:left w:val="none" w:sz="0" w:space="0" w:color="auto"/>
                <w:bottom w:val="none" w:sz="0" w:space="0" w:color="auto"/>
                <w:right w:val="none" w:sz="0" w:space="0" w:color="auto"/>
              </w:divBdr>
              <w:divsChild>
                <w:div w:id="279848826">
                  <w:marLeft w:val="0"/>
                  <w:marRight w:val="0"/>
                  <w:marTop w:val="0"/>
                  <w:marBottom w:val="0"/>
                  <w:divBdr>
                    <w:top w:val="none" w:sz="0" w:space="0" w:color="auto"/>
                    <w:left w:val="none" w:sz="0" w:space="0" w:color="auto"/>
                    <w:bottom w:val="none" w:sz="0" w:space="0" w:color="auto"/>
                    <w:right w:val="none" w:sz="0" w:space="0" w:color="auto"/>
                  </w:divBdr>
                  <w:divsChild>
                    <w:div w:id="3086382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34780378">
              <w:marLeft w:val="1463"/>
              <w:marRight w:val="0"/>
              <w:marTop w:val="0"/>
              <w:marBottom w:val="0"/>
              <w:divBdr>
                <w:top w:val="none" w:sz="0" w:space="0" w:color="auto"/>
                <w:left w:val="none" w:sz="0" w:space="0" w:color="auto"/>
                <w:bottom w:val="none" w:sz="0" w:space="0" w:color="auto"/>
                <w:right w:val="none" w:sz="0" w:space="0" w:color="auto"/>
              </w:divBdr>
              <w:divsChild>
                <w:div w:id="15038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0715">
          <w:marLeft w:val="-225"/>
          <w:marRight w:val="-225"/>
          <w:marTop w:val="0"/>
          <w:marBottom w:val="0"/>
          <w:divBdr>
            <w:top w:val="none" w:sz="0" w:space="0" w:color="auto"/>
            <w:left w:val="none" w:sz="0" w:space="0" w:color="auto"/>
            <w:bottom w:val="none" w:sz="0" w:space="0" w:color="auto"/>
            <w:right w:val="none" w:sz="0" w:space="0" w:color="auto"/>
          </w:divBdr>
          <w:divsChild>
            <w:div w:id="2018923535">
              <w:marLeft w:val="1463"/>
              <w:marRight w:val="0"/>
              <w:marTop w:val="0"/>
              <w:marBottom w:val="0"/>
              <w:divBdr>
                <w:top w:val="none" w:sz="0" w:space="0" w:color="auto"/>
                <w:left w:val="none" w:sz="0" w:space="0" w:color="auto"/>
                <w:bottom w:val="none" w:sz="0" w:space="0" w:color="auto"/>
                <w:right w:val="none" w:sz="0" w:space="0" w:color="auto"/>
              </w:divBdr>
              <w:divsChild>
                <w:div w:id="128380249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54182722">
      <w:bodyDiv w:val="1"/>
      <w:marLeft w:val="0"/>
      <w:marRight w:val="0"/>
      <w:marTop w:val="0"/>
      <w:marBottom w:val="0"/>
      <w:divBdr>
        <w:top w:val="none" w:sz="0" w:space="0" w:color="auto"/>
        <w:left w:val="none" w:sz="0" w:space="0" w:color="auto"/>
        <w:bottom w:val="none" w:sz="0" w:space="0" w:color="auto"/>
        <w:right w:val="none" w:sz="0" w:space="0" w:color="auto"/>
      </w:divBdr>
      <w:divsChild>
        <w:div w:id="1965036140">
          <w:marLeft w:val="0"/>
          <w:marRight w:val="0"/>
          <w:marTop w:val="0"/>
          <w:marBottom w:val="300"/>
          <w:divBdr>
            <w:top w:val="none" w:sz="0" w:space="0" w:color="auto"/>
            <w:left w:val="none" w:sz="0" w:space="0" w:color="auto"/>
            <w:bottom w:val="none" w:sz="0" w:space="0" w:color="auto"/>
            <w:right w:val="none" w:sz="0" w:space="0" w:color="auto"/>
          </w:divBdr>
        </w:div>
        <w:div w:id="1550456805">
          <w:marLeft w:val="15"/>
          <w:marRight w:val="225"/>
          <w:marTop w:val="0"/>
          <w:marBottom w:val="105"/>
          <w:divBdr>
            <w:top w:val="none" w:sz="0" w:space="0" w:color="auto"/>
            <w:left w:val="none" w:sz="0" w:space="0" w:color="auto"/>
            <w:bottom w:val="none" w:sz="0" w:space="0" w:color="auto"/>
            <w:right w:val="none" w:sz="0" w:space="0" w:color="auto"/>
          </w:divBdr>
          <w:divsChild>
            <w:div w:id="142456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6362">
      <w:bodyDiv w:val="1"/>
      <w:marLeft w:val="0"/>
      <w:marRight w:val="0"/>
      <w:marTop w:val="0"/>
      <w:marBottom w:val="0"/>
      <w:divBdr>
        <w:top w:val="none" w:sz="0" w:space="0" w:color="auto"/>
        <w:left w:val="none" w:sz="0" w:space="0" w:color="auto"/>
        <w:bottom w:val="none" w:sz="0" w:space="0" w:color="auto"/>
        <w:right w:val="none" w:sz="0" w:space="0" w:color="auto"/>
      </w:divBdr>
      <w:divsChild>
        <w:div w:id="774716458">
          <w:marLeft w:val="-225"/>
          <w:marRight w:val="-225"/>
          <w:marTop w:val="0"/>
          <w:marBottom w:val="0"/>
          <w:divBdr>
            <w:top w:val="none" w:sz="0" w:space="0" w:color="auto"/>
            <w:left w:val="none" w:sz="0" w:space="0" w:color="auto"/>
            <w:bottom w:val="none" w:sz="0" w:space="0" w:color="auto"/>
            <w:right w:val="none" w:sz="0" w:space="0" w:color="auto"/>
          </w:divBdr>
          <w:divsChild>
            <w:div w:id="1707294198">
              <w:marLeft w:val="0"/>
              <w:marRight w:val="0"/>
              <w:marTop w:val="0"/>
              <w:marBottom w:val="0"/>
              <w:divBdr>
                <w:top w:val="none" w:sz="0" w:space="0" w:color="auto"/>
                <w:left w:val="none" w:sz="0" w:space="0" w:color="auto"/>
                <w:bottom w:val="none" w:sz="0" w:space="0" w:color="auto"/>
                <w:right w:val="none" w:sz="0" w:space="0" w:color="auto"/>
              </w:divBdr>
              <w:divsChild>
                <w:div w:id="1902903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91418054">
          <w:marLeft w:val="-225"/>
          <w:marRight w:val="-225"/>
          <w:marTop w:val="0"/>
          <w:marBottom w:val="0"/>
          <w:divBdr>
            <w:top w:val="none" w:sz="0" w:space="0" w:color="auto"/>
            <w:left w:val="none" w:sz="0" w:space="0" w:color="auto"/>
            <w:bottom w:val="none" w:sz="0" w:space="0" w:color="auto"/>
            <w:right w:val="none" w:sz="0" w:space="0" w:color="auto"/>
          </w:divBdr>
          <w:divsChild>
            <w:div w:id="10841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9217">
      <w:bodyDiv w:val="1"/>
      <w:marLeft w:val="0"/>
      <w:marRight w:val="0"/>
      <w:marTop w:val="0"/>
      <w:marBottom w:val="0"/>
      <w:divBdr>
        <w:top w:val="none" w:sz="0" w:space="0" w:color="auto"/>
        <w:left w:val="none" w:sz="0" w:space="0" w:color="auto"/>
        <w:bottom w:val="none" w:sz="0" w:space="0" w:color="auto"/>
        <w:right w:val="none" w:sz="0" w:space="0" w:color="auto"/>
      </w:divBdr>
      <w:divsChild>
        <w:div w:id="384990874">
          <w:marLeft w:val="0"/>
          <w:marRight w:val="0"/>
          <w:marTop w:val="0"/>
          <w:marBottom w:val="0"/>
          <w:divBdr>
            <w:top w:val="none" w:sz="0" w:space="0" w:color="auto"/>
            <w:left w:val="none" w:sz="0" w:space="0" w:color="auto"/>
            <w:bottom w:val="none" w:sz="0" w:space="0" w:color="auto"/>
            <w:right w:val="none" w:sz="0" w:space="0" w:color="auto"/>
          </w:divBdr>
          <w:divsChild>
            <w:div w:id="1579902500">
              <w:marLeft w:val="0"/>
              <w:marRight w:val="0"/>
              <w:marTop w:val="0"/>
              <w:marBottom w:val="0"/>
              <w:divBdr>
                <w:top w:val="none" w:sz="0" w:space="0" w:color="auto"/>
                <w:left w:val="none" w:sz="0" w:space="0" w:color="auto"/>
                <w:bottom w:val="none" w:sz="0" w:space="0" w:color="auto"/>
                <w:right w:val="none" w:sz="0" w:space="0" w:color="auto"/>
              </w:divBdr>
            </w:div>
          </w:divsChild>
        </w:div>
        <w:div w:id="344017340">
          <w:marLeft w:val="0"/>
          <w:marRight w:val="0"/>
          <w:marTop w:val="0"/>
          <w:marBottom w:val="0"/>
          <w:divBdr>
            <w:top w:val="none" w:sz="0" w:space="0" w:color="auto"/>
            <w:left w:val="none" w:sz="0" w:space="0" w:color="auto"/>
            <w:bottom w:val="none" w:sz="0" w:space="0" w:color="auto"/>
            <w:right w:val="none" w:sz="0" w:space="0" w:color="auto"/>
          </w:divBdr>
          <w:divsChild>
            <w:div w:id="19809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1102">
      <w:bodyDiv w:val="1"/>
      <w:marLeft w:val="0"/>
      <w:marRight w:val="0"/>
      <w:marTop w:val="0"/>
      <w:marBottom w:val="0"/>
      <w:divBdr>
        <w:top w:val="none" w:sz="0" w:space="0" w:color="auto"/>
        <w:left w:val="none" w:sz="0" w:space="0" w:color="auto"/>
        <w:bottom w:val="none" w:sz="0" w:space="0" w:color="auto"/>
        <w:right w:val="none" w:sz="0" w:space="0" w:color="auto"/>
      </w:divBdr>
      <w:divsChild>
        <w:div w:id="8529857">
          <w:marLeft w:val="-225"/>
          <w:marRight w:val="-225"/>
          <w:marTop w:val="0"/>
          <w:marBottom w:val="0"/>
          <w:divBdr>
            <w:top w:val="none" w:sz="0" w:space="0" w:color="auto"/>
            <w:left w:val="none" w:sz="0" w:space="0" w:color="auto"/>
            <w:bottom w:val="none" w:sz="0" w:space="0" w:color="auto"/>
            <w:right w:val="none" w:sz="0" w:space="0" w:color="auto"/>
          </w:divBdr>
          <w:divsChild>
            <w:div w:id="2017807596">
              <w:marLeft w:val="0"/>
              <w:marRight w:val="0"/>
              <w:marTop w:val="0"/>
              <w:marBottom w:val="0"/>
              <w:divBdr>
                <w:top w:val="none" w:sz="0" w:space="0" w:color="auto"/>
                <w:left w:val="none" w:sz="0" w:space="0" w:color="auto"/>
                <w:bottom w:val="none" w:sz="0" w:space="0" w:color="auto"/>
                <w:right w:val="none" w:sz="0" w:space="0" w:color="auto"/>
              </w:divBdr>
              <w:divsChild>
                <w:div w:id="1424305670">
                  <w:marLeft w:val="-225"/>
                  <w:marRight w:val="-225"/>
                  <w:marTop w:val="0"/>
                  <w:marBottom w:val="0"/>
                  <w:divBdr>
                    <w:top w:val="none" w:sz="0" w:space="0" w:color="auto"/>
                    <w:left w:val="none" w:sz="0" w:space="0" w:color="auto"/>
                    <w:bottom w:val="none" w:sz="0" w:space="0" w:color="auto"/>
                    <w:right w:val="none" w:sz="0" w:space="0" w:color="auto"/>
                  </w:divBdr>
                  <w:divsChild>
                    <w:div w:id="206768504">
                      <w:marLeft w:val="0"/>
                      <w:marRight w:val="0"/>
                      <w:marTop w:val="0"/>
                      <w:marBottom w:val="0"/>
                      <w:divBdr>
                        <w:top w:val="none" w:sz="0" w:space="0" w:color="auto"/>
                        <w:left w:val="none" w:sz="0" w:space="0" w:color="auto"/>
                        <w:bottom w:val="none" w:sz="0" w:space="0" w:color="auto"/>
                        <w:right w:val="none" w:sz="0" w:space="0" w:color="auto"/>
                      </w:divBdr>
                    </w:div>
                  </w:divsChild>
                </w:div>
                <w:div w:id="2053184901">
                  <w:marLeft w:val="0"/>
                  <w:marRight w:val="0"/>
                  <w:marTop w:val="0"/>
                  <w:marBottom w:val="0"/>
                  <w:divBdr>
                    <w:top w:val="none" w:sz="0" w:space="0" w:color="auto"/>
                    <w:left w:val="none" w:sz="0" w:space="0" w:color="auto"/>
                    <w:bottom w:val="none" w:sz="0" w:space="0" w:color="auto"/>
                    <w:right w:val="none" w:sz="0" w:space="0" w:color="auto"/>
                  </w:divBdr>
                  <w:divsChild>
                    <w:div w:id="1454205108">
                      <w:marLeft w:val="0"/>
                      <w:marRight w:val="0"/>
                      <w:marTop w:val="0"/>
                      <w:marBottom w:val="0"/>
                      <w:divBdr>
                        <w:top w:val="none" w:sz="0" w:space="0" w:color="auto"/>
                        <w:left w:val="none" w:sz="0" w:space="0" w:color="auto"/>
                        <w:bottom w:val="none" w:sz="0" w:space="0" w:color="auto"/>
                        <w:right w:val="none" w:sz="0" w:space="0" w:color="auto"/>
                      </w:divBdr>
                      <w:divsChild>
                        <w:div w:id="6712237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33655480">
              <w:marLeft w:val="0"/>
              <w:marRight w:val="0"/>
              <w:marTop w:val="0"/>
              <w:marBottom w:val="0"/>
              <w:divBdr>
                <w:top w:val="none" w:sz="0" w:space="0" w:color="auto"/>
                <w:left w:val="none" w:sz="0" w:space="0" w:color="auto"/>
                <w:bottom w:val="none" w:sz="0" w:space="0" w:color="auto"/>
                <w:right w:val="none" w:sz="0" w:space="0" w:color="auto"/>
              </w:divBdr>
              <w:divsChild>
                <w:div w:id="33711800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2280977">
          <w:marLeft w:val="-225"/>
          <w:marRight w:val="-225"/>
          <w:marTop w:val="0"/>
          <w:marBottom w:val="0"/>
          <w:divBdr>
            <w:top w:val="none" w:sz="0" w:space="0" w:color="auto"/>
            <w:left w:val="none" w:sz="0" w:space="0" w:color="auto"/>
            <w:bottom w:val="none" w:sz="0" w:space="0" w:color="auto"/>
            <w:right w:val="none" w:sz="0" w:space="0" w:color="auto"/>
          </w:divBdr>
          <w:divsChild>
            <w:div w:id="55385526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61963379">
      <w:bodyDiv w:val="1"/>
      <w:marLeft w:val="0"/>
      <w:marRight w:val="0"/>
      <w:marTop w:val="0"/>
      <w:marBottom w:val="0"/>
      <w:divBdr>
        <w:top w:val="none" w:sz="0" w:space="0" w:color="auto"/>
        <w:left w:val="none" w:sz="0" w:space="0" w:color="auto"/>
        <w:bottom w:val="none" w:sz="0" w:space="0" w:color="auto"/>
        <w:right w:val="none" w:sz="0" w:space="0" w:color="auto"/>
      </w:divBdr>
      <w:divsChild>
        <w:div w:id="1263807480">
          <w:marLeft w:val="0"/>
          <w:marRight w:val="0"/>
          <w:marTop w:val="0"/>
          <w:marBottom w:val="0"/>
          <w:divBdr>
            <w:top w:val="none" w:sz="0" w:space="0" w:color="auto"/>
            <w:left w:val="none" w:sz="0" w:space="0" w:color="auto"/>
            <w:bottom w:val="none" w:sz="0" w:space="0" w:color="auto"/>
            <w:right w:val="none" w:sz="0" w:space="0" w:color="auto"/>
          </w:divBdr>
        </w:div>
        <w:div w:id="1163620948">
          <w:marLeft w:val="0"/>
          <w:marRight w:val="0"/>
          <w:marTop w:val="450"/>
          <w:marBottom w:val="435"/>
          <w:divBdr>
            <w:top w:val="none" w:sz="0" w:space="0" w:color="auto"/>
            <w:left w:val="none" w:sz="0" w:space="0" w:color="auto"/>
            <w:bottom w:val="none" w:sz="0" w:space="0" w:color="auto"/>
            <w:right w:val="none" w:sz="0" w:space="0" w:color="auto"/>
          </w:divBdr>
          <w:divsChild>
            <w:div w:id="2098094409">
              <w:marLeft w:val="0"/>
              <w:marRight w:val="0"/>
              <w:marTop w:val="0"/>
              <w:marBottom w:val="0"/>
              <w:divBdr>
                <w:top w:val="none" w:sz="0" w:space="0" w:color="auto"/>
                <w:left w:val="none" w:sz="0" w:space="0" w:color="auto"/>
                <w:bottom w:val="none" w:sz="0" w:space="0" w:color="auto"/>
                <w:right w:val="none" w:sz="0" w:space="0" w:color="auto"/>
              </w:divBdr>
              <w:divsChild>
                <w:div w:id="6033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2537">
          <w:marLeft w:val="0"/>
          <w:marRight w:val="0"/>
          <w:marTop w:val="150"/>
          <w:marBottom w:val="330"/>
          <w:divBdr>
            <w:top w:val="none" w:sz="0" w:space="0" w:color="auto"/>
            <w:left w:val="none" w:sz="0" w:space="0" w:color="auto"/>
            <w:bottom w:val="none" w:sz="0" w:space="0" w:color="auto"/>
            <w:right w:val="none" w:sz="0" w:space="0" w:color="auto"/>
          </w:divBdr>
          <w:divsChild>
            <w:div w:id="798688668">
              <w:marLeft w:val="0"/>
              <w:marRight w:val="0"/>
              <w:marTop w:val="0"/>
              <w:marBottom w:val="0"/>
              <w:divBdr>
                <w:top w:val="none" w:sz="0" w:space="0" w:color="auto"/>
                <w:left w:val="none" w:sz="0" w:space="0" w:color="auto"/>
                <w:bottom w:val="none" w:sz="0" w:space="0" w:color="auto"/>
                <w:right w:val="none" w:sz="0" w:space="0" w:color="auto"/>
              </w:divBdr>
            </w:div>
            <w:div w:id="10884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2341">
      <w:bodyDiv w:val="1"/>
      <w:marLeft w:val="0"/>
      <w:marRight w:val="0"/>
      <w:marTop w:val="0"/>
      <w:marBottom w:val="0"/>
      <w:divBdr>
        <w:top w:val="none" w:sz="0" w:space="0" w:color="auto"/>
        <w:left w:val="none" w:sz="0" w:space="0" w:color="auto"/>
        <w:bottom w:val="none" w:sz="0" w:space="0" w:color="auto"/>
        <w:right w:val="none" w:sz="0" w:space="0" w:color="auto"/>
      </w:divBdr>
    </w:div>
    <w:div w:id="1166476530">
      <w:bodyDiv w:val="1"/>
      <w:marLeft w:val="0"/>
      <w:marRight w:val="0"/>
      <w:marTop w:val="0"/>
      <w:marBottom w:val="0"/>
      <w:divBdr>
        <w:top w:val="none" w:sz="0" w:space="0" w:color="auto"/>
        <w:left w:val="none" w:sz="0" w:space="0" w:color="auto"/>
        <w:bottom w:val="none" w:sz="0" w:space="0" w:color="auto"/>
        <w:right w:val="none" w:sz="0" w:space="0" w:color="auto"/>
      </w:divBdr>
      <w:divsChild>
        <w:div w:id="1161431393">
          <w:marLeft w:val="0"/>
          <w:marRight w:val="0"/>
          <w:marTop w:val="0"/>
          <w:marBottom w:val="240"/>
          <w:divBdr>
            <w:top w:val="none" w:sz="0" w:space="0" w:color="auto"/>
            <w:left w:val="none" w:sz="0" w:space="0" w:color="auto"/>
            <w:bottom w:val="none" w:sz="0" w:space="0" w:color="auto"/>
            <w:right w:val="none" w:sz="0" w:space="0" w:color="auto"/>
          </w:divBdr>
          <w:divsChild>
            <w:div w:id="638655228">
              <w:marLeft w:val="0"/>
              <w:marRight w:val="0"/>
              <w:marTop w:val="45"/>
              <w:marBottom w:val="0"/>
              <w:divBdr>
                <w:top w:val="none" w:sz="0" w:space="0" w:color="auto"/>
                <w:left w:val="none" w:sz="0" w:space="0" w:color="auto"/>
                <w:bottom w:val="none" w:sz="0" w:space="0" w:color="auto"/>
                <w:right w:val="none" w:sz="0" w:space="0" w:color="auto"/>
              </w:divBdr>
            </w:div>
          </w:divsChild>
        </w:div>
        <w:div w:id="538973034">
          <w:marLeft w:val="0"/>
          <w:marRight w:val="330"/>
          <w:marTop w:val="0"/>
          <w:marBottom w:val="300"/>
          <w:divBdr>
            <w:top w:val="single" w:sz="6" w:space="0" w:color="999999"/>
            <w:left w:val="single" w:sz="6" w:space="0" w:color="999999"/>
            <w:bottom w:val="single" w:sz="6" w:space="0" w:color="999999"/>
            <w:right w:val="single" w:sz="6" w:space="0" w:color="999999"/>
          </w:divBdr>
          <w:divsChild>
            <w:div w:id="1199509257">
              <w:marLeft w:val="0"/>
              <w:marRight w:val="0"/>
              <w:marTop w:val="0"/>
              <w:marBottom w:val="0"/>
              <w:divBdr>
                <w:top w:val="single" w:sz="6" w:space="0" w:color="999999"/>
                <w:left w:val="single" w:sz="6" w:space="0" w:color="999999"/>
                <w:bottom w:val="single" w:sz="6" w:space="0" w:color="999999"/>
                <w:right w:val="single" w:sz="6" w:space="0" w:color="999999"/>
              </w:divBdr>
            </w:div>
            <w:div w:id="1473062107">
              <w:marLeft w:val="0"/>
              <w:marRight w:val="0"/>
              <w:marTop w:val="0"/>
              <w:marBottom w:val="0"/>
              <w:divBdr>
                <w:top w:val="single" w:sz="6" w:space="0" w:color="999999"/>
                <w:left w:val="single" w:sz="6" w:space="0" w:color="999999"/>
                <w:bottom w:val="single" w:sz="6" w:space="0" w:color="999999"/>
                <w:right w:val="single" w:sz="6" w:space="0" w:color="999999"/>
              </w:divBdr>
            </w:div>
            <w:div w:id="121459128">
              <w:marLeft w:val="0"/>
              <w:marRight w:val="0"/>
              <w:marTop w:val="0"/>
              <w:marBottom w:val="0"/>
              <w:divBdr>
                <w:top w:val="single" w:sz="6" w:space="0" w:color="999999"/>
                <w:left w:val="single" w:sz="6" w:space="0" w:color="999999"/>
                <w:bottom w:val="single" w:sz="6" w:space="0" w:color="999999"/>
                <w:right w:val="single" w:sz="6" w:space="0" w:color="999999"/>
              </w:divBdr>
            </w:div>
            <w:div w:id="860508661">
              <w:marLeft w:val="0"/>
              <w:marRight w:val="0"/>
              <w:marTop w:val="0"/>
              <w:marBottom w:val="0"/>
              <w:divBdr>
                <w:top w:val="single" w:sz="6" w:space="0" w:color="999999"/>
                <w:left w:val="single" w:sz="6" w:space="0" w:color="999999"/>
                <w:bottom w:val="single" w:sz="6" w:space="0" w:color="999999"/>
                <w:right w:val="single" w:sz="6" w:space="0" w:color="999999"/>
              </w:divBdr>
            </w:div>
            <w:div w:id="910694297">
              <w:marLeft w:val="0"/>
              <w:marRight w:val="0"/>
              <w:marTop w:val="0"/>
              <w:marBottom w:val="0"/>
              <w:divBdr>
                <w:top w:val="single" w:sz="6" w:space="0" w:color="999999"/>
                <w:left w:val="single" w:sz="6" w:space="0" w:color="999999"/>
                <w:bottom w:val="single" w:sz="6" w:space="0" w:color="999999"/>
                <w:right w:val="single" w:sz="6" w:space="0" w:color="999999"/>
              </w:divBdr>
            </w:div>
            <w:div w:id="177185585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87830481">
          <w:marLeft w:val="0"/>
          <w:marRight w:val="0"/>
          <w:marTop w:val="0"/>
          <w:marBottom w:val="0"/>
          <w:divBdr>
            <w:top w:val="none" w:sz="0" w:space="0" w:color="auto"/>
            <w:left w:val="none" w:sz="0" w:space="0" w:color="auto"/>
            <w:bottom w:val="none" w:sz="0" w:space="0" w:color="auto"/>
            <w:right w:val="none" w:sz="0" w:space="0" w:color="auto"/>
          </w:divBdr>
          <w:divsChild>
            <w:div w:id="14626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4262">
      <w:bodyDiv w:val="1"/>
      <w:marLeft w:val="0"/>
      <w:marRight w:val="0"/>
      <w:marTop w:val="0"/>
      <w:marBottom w:val="0"/>
      <w:divBdr>
        <w:top w:val="none" w:sz="0" w:space="0" w:color="auto"/>
        <w:left w:val="none" w:sz="0" w:space="0" w:color="auto"/>
        <w:bottom w:val="none" w:sz="0" w:space="0" w:color="auto"/>
        <w:right w:val="none" w:sz="0" w:space="0" w:color="auto"/>
      </w:divBdr>
    </w:div>
    <w:div w:id="1174228864">
      <w:bodyDiv w:val="1"/>
      <w:marLeft w:val="0"/>
      <w:marRight w:val="0"/>
      <w:marTop w:val="0"/>
      <w:marBottom w:val="0"/>
      <w:divBdr>
        <w:top w:val="none" w:sz="0" w:space="0" w:color="auto"/>
        <w:left w:val="none" w:sz="0" w:space="0" w:color="auto"/>
        <w:bottom w:val="none" w:sz="0" w:space="0" w:color="auto"/>
        <w:right w:val="none" w:sz="0" w:space="0" w:color="auto"/>
      </w:divBdr>
      <w:divsChild>
        <w:div w:id="1700427683">
          <w:marLeft w:val="0"/>
          <w:marRight w:val="0"/>
          <w:marTop w:val="0"/>
          <w:marBottom w:val="0"/>
          <w:divBdr>
            <w:top w:val="single" w:sz="2" w:space="0" w:color="E0E0E0"/>
            <w:left w:val="single" w:sz="2" w:space="0" w:color="E0E0E0"/>
            <w:bottom w:val="single" w:sz="2" w:space="0" w:color="E0E0E0"/>
            <w:right w:val="single" w:sz="2" w:space="0" w:color="E0E0E0"/>
          </w:divBdr>
          <w:divsChild>
            <w:div w:id="1811635099">
              <w:marLeft w:val="0"/>
              <w:marRight w:val="0"/>
              <w:marTop w:val="0"/>
              <w:marBottom w:val="0"/>
              <w:divBdr>
                <w:top w:val="single" w:sz="2" w:space="0" w:color="E0E0E0"/>
                <w:left w:val="single" w:sz="2" w:space="0" w:color="E0E0E0"/>
                <w:bottom w:val="single" w:sz="2" w:space="0" w:color="E0E0E0"/>
                <w:right w:val="single" w:sz="2" w:space="0" w:color="E0E0E0"/>
              </w:divBdr>
              <w:divsChild>
                <w:div w:id="203250247">
                  <w:marLeft w:val="0"/>
                  <w:marRight w:val="0"/>
                  <w:marTop w:val="0"/>
                  <w:marBottom w:val="0"/>
                  <w:divBdr>
                    <w:top w:val="single" w:sz="2" w:space="0" w:color="E0E0E0"/>
                    <w:left w:val="single" w:sz="2" w:space="0" w:color="E0E0E0"/>
                    <w:bottom w:val="single" w:sz="2" w:space="0" w:color="E0E0E0"/>
                    <w:right w:val="single" w:sz="2" w:space="0" w:color="E0E0E0"/>
                  </w:divBdr>
                  <w:divsChild>
                    <w:div w:id="1302467180">
                      <w:marLeft w:val="0"/>
                      <w:marRight w:val="0"/>
                      <w:marTop w:val="0"/>
                      <w:marBottom w:val="0"/>
                      <w:divBdr>
                        <w:top w:val="single" w:sz="2" w:space="0" w:color="E0E0E0"/>
                        <w:left w:val="single" w:sz="2" w:space="0" w:color="E0E0E0"/>
                        <w:bottom w:val="single" w:sz="2" w:space="0" w:color="E0E0E0"/>
                        <w:right w:val="single" w:sz="2" w:space="0" w:color="E0E0E0"/>
                      </w:divBdr>
                    </w:div>
                    <w:div w:id="9388315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08391694">
          <w:marLeft w:val="0"/>
          <w:marRight w:val="0"/>
          <w:marTop w:val="0"/>
          <w:marBottom w:val="0"/>
          <w:divBdr>
            <w:top w:val="single" w:sz="2" w:space="0" w:color="E0E0E0"/>
            <w:left w:val="single" w:sz="2" w:space="0" w:color="E0E0E0"/>
            <w:bottom w:val="single" w:sz="2" w:space="0" w:color="E0E0E0"/>
            <w:right w:val="single" w:sz="2" w:space="0" w:color="E0E0E0"/>
          </w:divBdr>
          <w:divsChild>
            <w:div w:id="806242676">
              <w:marLeft w:val="0"/>
              <w:marRight w:val="0"/>
              <w:marTop w:val="0"/>
              <w:marBottom w:val="0"/>
              <w:divBdr>
                <w:top w:val="single" w:sz="2" w:space="0" w:color="E0E0E0"/>
                <w:left w:val="single" w:sz="2" w:space="0" w:color="E0E0E0"/>
                <w:bottom w:val="single" w:sz="2" w:space="0" w:color="E0E0E0"/>
                <w:right w:val="single" w:sz="2" w:space="0" w:color="E0E0E0"/>
              </w:divBdr>
              <w:divsChild>
                <w:div w:id="1769230967">
                  <w:marLeft w:val="0"/>
                  <w:marRight w:val="0"/>
                  <w:marTop w:val="0"/>
                  <w:marBottom w:val="0"/>
                  <w:divBdr>
                    <w:top w:val="single" w:sz="2" w:space="0" w:color="E0E0E0"/>
                    <w:left w:val="single" w:sz="2" w:space="0" w:color="E0E0E0"/>
                    <w:bottom w:val="single" w:sz="2" w:space="0" w:color="E0E0E0"/>
                    <w:right w:val="single" w:sz="2" w:space="0" w:color="E0E0E0"/>
                  </w:divBdr>
                  <w:divsChild>
                    <w:div w:id="1574003685">
                      <w:marLeft w:val="0"/>
                      <w:marRight w:val="0"/>
                      <w:marTop w:val="0"/>
                      <w:marBottom w:val="0"/>
                      <w:divBdr>
                        <w:top w:val="single" w:sz="2" w:space="0" w:color="E0E0E0"/>
                        <w:left w:val="single" w:sz="2" w:space="0" w:color="E0E0E0"/>
                        <w:bottom w:val="single" w:sz="2" w:space="0" w:color="E0E0E0"/>
                        <w:right w:val="single" w:sz="2" w:space="0" w:color="E0E0E0"/>
                      </w:divBdr>
                      <w:divsChild>
                        <w:div w:id="13793572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84981259">
              <w:marLeft w:val="0"/>
              <w:marRight w:val="0"/>
              <w:marTop w:val="0"/>
              <w:marBottom w:val="0"/>
              <w:divBdr>
                <w:top w:val="single" w:sz="2" w:space="0" w:color="E0E0E0"/>
                <w:left w:val="single" w:sz="2" w:space="0" w:color="E0E0E0"/>
                <w:bottom w:val="single" w:sz="2" w:space="0" w:color="E0E0E0"/>
                <w:right w:val="single" w:sz="2" w:space="0" w:color="E0E0E0"/>
              </w:divBdr>
              <w:divsChild>
                <w:div w:id="14043443">
                  <w:marLeft w:val="0"/>
                  <w:marRight w:val="0"/>
                  <w:marTop w:val="0"/>
                  <w:marBottom w:val="0"/>
                  <w:divBdr>
                    <w:top w:val="single" w:sz="2" w:space="0" w:color="E0E0E0"/>
                    <w:left w:val="single" w:sz="2" w:space="0" w:color="E0E0E0"/>
                    <w:bottom w:val="single" w:sz="2" w:space="0" w:color="E0E0E0"/>
                    <w:right w:val="single" w:sz="2" w:space="0" w:color="E0E0E0"/>
                  </w:divBdr>
                </w:div>
                <w:div w:id="625358814">
                  <w:marLeft w:val="0"/>
                  <w:marRight w:val="0"/>
                  <w:marTop w:val="0"/>
                  <w:marBottom w:val="0"/>
                  <w:divBdr>
                    <w:top w:val="single" w:sz="2" w:space="0" w:color="E0E0E0"/>
                    <w:left w:val="single" w:sz="2" w:space="0" w:color="E0E0E0"/>
                    <w:bottom w:val="single" w:sz="2" w:space="0" w:color="E0E0E0"/>
                    <w:right w:val="single" w:sz="2" w:space="0" w:color="E0E0E0"/>
                  </w:divBdr>
                  <w:divsChild>
                    <w:div w:id="1513954257">
                      <w:marLeft w:val="0"/>
                      <w:marRight w:val="0"/>
                      <w:marTop w:val="0"/>
                      <w:marBottom w:val="0"/>
                      <w:divBdr>
                        <w:top w:val="single" w:sz="2" w:space="0" w:color="E0E0E0"/>
                        <w:left w:val="single" w:sz="2" w:space="0" w:color="E0E0E0"/>
                        <w:bottom w:val="single" w:sz="2" w:space="0" w:color="E0E0E0"/>
                        <w:right w:val="single" w:sz="2" w:space="0" w:color="E0E0E0"/>
                      </w:divBdr>
                      <w:divsChild>
                        <w:div w:id="1395197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05614060">
                      <w:marLeft w:val="0"/>
                      <w:marRight w:val="0"/>
                      <w:marTop w:val="0"/>
                      <w:marBottom w:val="0"/>
                      <w:divBdr>
                        <w:top w:val="single" w:sz="2" w:space="0" w:color="E0E0E0"/>
                        <w:left w:val="single" w:sz="2" w:space="0" w:color="E0E0E0"/>
                        <w:bottom w:val="single" w:sz="2" w:space="0" w:color="E0E0E0"/>
                        <w:right w:val="single" w:sz="2" w:space="0" w:color="E0E0E0"/>
                      </w:divBdr>
                      <w:divsChild>
                        <w:div w:id="10442097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6783486">
                      <w:marLeft w:val="0"/>
                      <w:marRight w:val="0"/>
                      <w:marTop w:val="0"/>
                      <w:marBottom w:val="0"/>
                      <w:divBdr>
                        <w:top w:val="single" w:sz="2" w:space="0" w:color="E0E0E0"/>
                        <w:left w:val="single" w:sz="2" w:space="0" w:color="E0E0E0"/>
                        <w:bottom w:val="single" w:sz="2" w:space="0" w:color="E0E0E0"/>
                        <w:right w:val="single" w:sz="2" w:space="0" w:color="E0E0E0"/>
                      </w:divBdr>
                      <w:divsChild>
                        <w:div w:id="1427843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6193805">
                      <w:marLeft w:val="0"/>
                      <w:marRight w:val="0"/>
                      <w:marTop w:val="0"/>
                      <w:marBottom w:val="0"/>
                      <w:divBdr>
                        <w:top w:val="single" w:sz="2" w:space="0" w:color="E0E0E0"/>
                        <w:left w:val="single" w:sz="2" w:space="0" w:color="E0E0E0"/>
                        <w:bottom w:val="single" w:sz="2" w:space="0" w:color="E0E0E0"/>
                        <w:right w:val="single" w:sz="2" w:space="0" w:color="E0E0E0"/>
                      </w:divBdr>
                      <w:divsChild>
                        <w:div w:id="20681881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6370476">
                      <w:marLeft w:val="0"/>
                      <w:marRight w:val="0"/>
                      <w:marTop w:val="0"/>
                      <w:marBottom w:val="0"/>
                      <w:divBdr>
                        <w:top w:val="single" w:sz="2" w:space="0" w:color="E0E0E0"/>
                        <w:left w:val="single" w:sz="2" w:space="0" w:color="E0E0E0"/>
                        <w:bottom w:val="single" w:sz="2" w:space="0" w:color="E0E0E0"/>
                        <w:right w:val="single" w:sz="2" w:space="0" w:color="E0E0E0"/>
                      </w:divBdr>
                      <w:divsChild>
                        <w:div w:id="3092872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78351927">
      <w:bodyDiv w:val="1"/>
      <w:marLeft w:val="0"/>
      <w:marRight w:val="0"/>
      <w:marTop w:val="0"/>
      <w:marBottom w:val="0"/>
      <w:divBdr>
        <w:top w:val="none" w:sz="0" w:space="0" w:color="auto"/>
        <w:left w:val="none" w:sz="0" w:space="0" w:color="auto"/>
        <w:bottom w:val="none" w:sz="0" w:space="0" w:color="auto"/>
        <w:right w:val="none" w:sz="0" w:space="0" w:color="auto"/>
      </w:divBdr>
      <w:divsChild>
        <w:div w:id="819734298">
          <w:marLeft w:val="0"/>
          <w:marRight w:val="0"/>
          <w:marTop w:val="0"/>
          <w:marBottom w:val="300"/>
          <w:divBdr>
            <w:top w:val="none" w:sz="0" w:space="0" w:color="auto"/>
            <w:left w:val="none" w:sz="0" w:space="0" w:color="auto"/>
            <w:bottom w:val="none" w:sz="0" w:space="0" w:color="auto"/>
            <w:right w:val="none" w:sz="0" w:space="0" w:color="auto"/>
          </w:divBdr>
        </w:div>
        <w:div w:id="721321181">
          <w:marLeft w:val="15"/>
          <w:marRight w:val="225"/>
          <w:marTop w:val="0"/>
          <w:marBottom w:val="105"/>
          <w:divBdr>
            <w:top w:val="none" w:sz="0" w:space="0" w:color="auto"/>
            <w:left w:val="none" w:sz="0" w:space="0" w:color="auto"/>
            <w:bottom w:val="none" w:sz="0" w:space="0" w:color="auto"/>
            <w:right w:val="none" w:sz="0" w:space="0" w:color="auto"/>
          </w:divBdr>
          <w:divsChild>
            <w:div w:id="7492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51431">
      <w:bodyDiv w:val="1"/>
      <w:marLeft w:val="0"/>
      <w:marRight w:val="0"/>
      <w:marTop w:val="0"/>
      <w:marBottom w:val="0"/>
      <w:divBdr>
        <w:top w:val="none" w:sz="0" w:space="0" w:color="auto"/>
        <w:left w:val="none" w:sz="0" w:space="0" w:color="auto"/>
        <w:bottom w:val="none" w:sz="0" w:space="0" w:color="auto"/>
        <w:right w:val="none" w:sz="0" w:space="0" w:color="auto"/>
      </w:divBdr>
      <w:divsChild>
        <w:div w:id="323315722">
          <w:marLeft w:val="-225"/>
          <w:marRight w:val="-225"/>
          <w:marTop w:val="0"/>
          <w:marBottom w:val="0"/>
          <w:divBdr>
            <w:top w:val="none" w:sz="0" w:space="0" w:color="auto"/>
            <w:left w:val="none" w:sz="0" w:space="0" w:color="auto"/>
            <w:bottom w:val="none" w:sz="0" w:space="0" w:color="auto"/>
            <w:right w:val="none" w:sz="0" w:space="0" w:color="auto"/>
          </w:divBdr>
          <w:divsChild>
            <w:div w:id="1294795293">
              <w:marLeft w:val="0"/>
              <w:marRight w:val="0"/>
              <w:marTop w:val="0"/>
              <w:marBottom w:val="0"/>
              <w:divBdr>
                <w:top w:val="none" w:sz="0" w:space="0" w:color="auto"/>
                <w:left w:val="none" w:sz="0" w:space="0" w:color="auto"/>
                <w:bottom w:val="none" w:sz="0" w:space="0" w:color="auto"/>
                <w:right w:val="none" w:sz="0" w:space="0" w:color="auto"/>
              </w:divBdr>
              <w:divsChild>
                <w:div w:id="195775699">
                  <w:marLeft w:val="-225"/>
                  <w:marRight w:val="-225"/>
                  <w:marTop w:val="0"/>
                  <w:marBottom w:val="0"/>
                  <w:divBdr>
                    <w:top w:val="none" w:sz="0" w:space="0" w:color="auto"/>
                    <w:left w:val="none" w:sz="0" w:space="0" w:color="auto"/>
                    <w:bottom w:val="none" w:sz="0" w:space="0" w:color="auto"/>
                    <w:right w:val="none" w:sz="0" w:space="0" w:color="auto"/>
                  </w:divBdr>
                  <w:divsChild>
                    <w:div w:id="17562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6048">
          <w:marLeft w:val="-225"/>
          <w:marRight w:val="-225"/>
          <w:marTop w:val="0"/>
          <w:marBottom w:val="0"/>
          <w:divBdr>
            <w:top w:val="none" w:sz="0" w:space="0" w:color="auto"/>
            <w:left w:val="none" w:sz="0" w:space="0" w:color="auto"/>
            <w:bottom w:val="none" w:sz="0" w:space="0" w:color="auto"/>
            <w:right w:val="none" w:sz="0" w:space="0" w:color="auto"/>
          </w:divBdr>
          <w:divsChild>
            <w:div w:id="422072199">
              <w:marLeft w:val="0"/>
              <w:marRight w:val="0"/>
              <w:marTop w:val="0"/>
              <w:marBottom w:val="0"/>
              <w:divBdr>
                <w:top w:val="none" w:sz="0" w:space="0" w:color="auto"/>
                <w:left w:val="none" w:sz="0" w:space="0" w:color="auto"/>
                <w:bottom w:val="none" w:sz="0" w:space="0" w:color="auto"/>
                <w:right w:val="none" w:sz="0" w:space="0" w:color="auto"/>
              </w:divBdr>
              <w:divsChild>
                <w:div w:id="1484807679">
                  <w:marLeft w:val="0"/>
                  <w:marRight w:val="0"/>
                  <w:marTop w:val="0"/>
                  <w:marBottom w:val="0"/>
                  <w:divBdr>
                    <w:top w:val="none" w:sz="0" w:space="0" w:color="auto"/>
                    <w:left w:val="none" w:sz="0" w:space="0" w:color="auto"/>
                    <w:bottom w:val="none" w:sz="0" w:space="0" w:color="auto"/>
                    <w:right w:val="none" w:sz="0" w:space="0" w:color="auto"/>
                  </w:divBdr>
                  <w:divsChild>
                    <w:div w:id="2120177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5242536">
              <w:marLeft w:val="1463"/>
              <w:marRight w:val="0"/>
              <w:marTop w:val="0"/>
              <w:marBottom w:val="0"/>
              <w:divBdr>
                <w:top w:val="none" w:sz="0" w:space="0" w:color="auto"/>
                <w:left w:val="none" w:sz="0" w:space="0" w:color="auto"/>
                <w:bottom w:val="none" w:sz="0" w:space="0" w:color="auto"/>
                <w:right w:val="none" w:sz="0" w:space="0" w:color="auto"/>
              </w:divBdr>
              <w:divsChild>
                <w:div w:id="21202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3494">
          <w:marLeft w:val="-225"/>
          <w:marRight w:val="-225"/>
          <w:marTop w:val="0"/>
          <w:marBottom w:val="0"/>
          <w:divBdr>
            <w:top w:val="none" w:sz="0" w:space="0" w:color="auto"/>
            <w:left w:val="none" w:sz="0" w:space="0" w:color="auto"/>
            <w:bottom w:val="none" w:sz="0" w:space="0" w:color="auto"/>
            <w:right w:val="none" w:sz="0" w:space="0" w:color="auto"/>
          </w:divBdr>
          <w:divsChild>
            <w:div w:id="331681664">
              <w:marLeft w:val="1463"/>
              <w:marRight w:val="0"/>
              <w:marTop w:val="0"/>
              <w:marBottom w:val="0"/>
              <w:divBdr>
                <w:top w:val="none" w:sz="0" w:space="0" w:color="auto"/>
                <w:left w:val="none" w:sz="0" w:space="0" w:color="auto"/>
                <w:bottom w:val="none" w:sz="0" w:space="0" w:color="auto"/>
                <w:right w:val="none" w:sz="0" w:space="0" w:color="auto"/>
              </w:divBdr>
              <w:divsChild>
                <w:div w:id="4923544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86166356">
      <w:bodyDiv w:val="1"/>
      <w:marLeft w:val="0"/>
      <w:marRight w:val="0"/>
      <w:marTop w:val="0"/>
      <w:marBottom w:val="0"/>
      <w:divBdr>
        <w:top w:val="none" w:sz="0" w:space="0" w:color="auto"/>
        <w:left w:val="none" w:sz="0" w:space="0" w:color="auto"/>
        <w:bottom w:val="none" w:sz="0" w:space="0" w:color="auto"/>
        <w:right w:val="none" w:sz="0" w:space="0" w:color="auto"/>
      </w:divBdr>
      <w:divsChild>
        <w:div w:id="334845442">
          <w:marLeft w:val="0"/>
          <w:marRight w:val="0"/>
          <w:marTop w:val="0"/>
          <w:marBottom w:val="450"/>
          <w:divBdr>
            <w:top w:val="none" w:sz="0" w:space="0" w:color="auto"/>
            <w:left w:val="none" w:sz="0" w:space="0" w:color="auto"/>
            <w:bottom w:val="none" w:sz="0" w:space="0" w:color="auto"/>
            <w:right w:val="none" w:sz="0" w:space="0" w:color="auto"/>
          </w:divBdr>
          <w:divsChild>
            <w:div w:id="845486957">
              <w:marLeft w:val="0"/>
              <w:marRight w:val="0"/>
              <w:marTop w:val="0"/>
              <w:marBottom w:val="75"/>
              <w:divBdr>
                <w:top w:val="none" w:sz="0" w:space="0" w:color="auto"/>
                <w:left w:val="none" w:sz="0" w:space="0" w:color="auto"/>
                <w:bottom w:val="none" w:sz="0" w:space="0" w:color="auto"/>
                <w:right w:val="none" w:sz="0" w:space="0" w:color="auto"/>
              </w:divBdr>
              <w:divsChild>
                <w:div w:id="223494603">
                  <w:marLeft w:val="0"/>
                  <w:marRight w:val="0"/>
                  <w:marTop w:val="0"/>
                  <w:marBottom w:val="0"/>
                  <w:divBdr>
                    <w:top w:val="none" w:sz="0" w:space="0" w:color="auto"/>
                    <w:left w:val="none" w:sz="0" w:space="0" w:color="auto"/>
                    <w:bottom w:val="none" w:sz="0" w:space="0" w:color="auto"/>
                    <w:right w:val="none" w:sz="0" w:space="0" w:color="auto"/>
                  </w:divBdr>
                  <w:divsChild>
                    <w:div w:id="1047534644">
                      <w:marLeft w:val="0"/>
                      <w:marRight w:val="0"/>
                      <w:marTop w:val="0"/>
                      <w:marBottom w:val="0"/>
                      <w:divBdr>
                        <w:top w:val="none" w:sz="0" w:space="0" w:color="auto"/>
                        <w:left w:val="none" w:sz="0" w:space="0" w:color="auto"/>
                        <w:bottom w:val="none" w:sz="0" w:space="0" w:color="auto"/>
                        <w:right w:val="none" w:sz="0" w:space="0" w:color="auto"/>
                      </w:divBdr>
                      <w:divsChild>
                        <w:div w:id="95193798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6658214">
                  <w:marLeft w:val="0"/>
                  <w:marRight w:val="0"/>
                  <w:marTop w:val="0"/>
                  <w:marBottom w:val="0"/>
                  <w:divBdr>
                    <w:top w:val="none" w:sz="0" w:space="0" w:color="auto"/>
                    <w:left w:val="none" w:sz="0" w:space="0" w:color="auto"/>
                    <w:bottom w:val="none" w:sz="0" w:space="0" w:color="auto"/>
                    <w:right w:val="none" w:sz="0" w:space="0" w:color="auto"/>
                  </w:divBdr>
                  <w:divsChild>
                    <w:div w:id="4221492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68625907">
              <w:marLeft w:val="0"/>
              <w:marRight w:val="225"/>
              <w:marTop w:val="0"/>
              <w:marBottom w:val="0"/>
              <w:divBdr>
                <w:top w:val="none" w:sz="0" w:space="0" w:color="auto"/>
                <w:left w:val="none" w:sz="0" w:space="0" w:color="auto"/>
                <w:bottom w:val="none" w:sz="0" w:space="0" w:color="auto"/>
                <w:right w:val="none" w:sz="0" w:space="0" w:color="auto"/>
              </w:divBdr>
            </w:div>
          </w:divsChild>
        </w:div>
        <w:div w:id="1524051731">
          <w:marLeft w:val="0"/>
          <w:marRight w:val="0"/>
          <w:marTop w:val="0"/>
          <w:marBottom w:val="300"/>
          <w:divBdr>
            <w:top w:val="none" w:sz="0" w:space="0" w:color="auto"/>
            <w:left w:val="none" w:sz="0" w:space="0" w:color="auto"/>
            <w:bottom w:val="none" w:sz="0" w:space="0" w:color="auto"/>
            <w:right w:val="none" w:sz="0" w:space="0" w:color="auto"/>
          </w:divBdr>
          <w:divsChild>
            <w:div w:id="969823337">
              <w:marLeft w:val="0"/>
              <w:marRight w:val="0"/>
              <w:marTop w:val="0"/>
              <w:marBottom w:val="0"/>
              <w:divBdr>
                <w:top w:val="none" w:sz="0" w:space="0" w:color="auto"/>
                <w:left w:val="none" w:sz="0" w:space="0" w:color="auto"/>
                <w:bottom w:val="none" w:sz="0" w:space="0" w:color="auto"/>
                <w:right w:val="none" w:sz="0" w:space="0" w:color="auto"/>
              </w:divBdr>
              <w:divsChild>
                <w:div w:id="1370885019">
                  <w:marLeft w:val="-225"/>
                  <w:marRight w:val="-225"/>
                  <w:marTop w:val="0"/>
                  <w:marBottom w:val="0"/>
                  <w:divBdr>
                    <w:top w:val="none" w:sz="0" w:space="0" w:color="auto"/>
                    <w:left w:val="none" w:sz="0" w:space="0" w:color="auto"/>
                    <w:bottom w:val="none" w:sz="0" w:space="0" w:color="auto"/>
                    <w:right w:val="none" w:sz="0" w:space="0" w:color="auto"/>
                  </w:divBdr>
                  <w:divsChild>
                    <w:div w:id="1719626011">
                      <w:marLeft w:val="0"/>
                      <w:marRight w:val="0"/>
                      <w:marTop w:val="0"/>
                      <w:marBottom w:val="0"/>
                      <w:divBdr>
                        <w:top w:val="none" w:sz="0" w:space="0" w:color="auto"/>
                        <w:left w:val="none" w:sz="0" w:space="0" w:color="auto"/>
                        <w:bottom w:val="none" w:sz="0" w:space="0" w:color="auto"/>
                        <w:right w:val="none" w:sz="0" w:space="0" w:color="auto"/>
                      </w:divBdr>
                      <w:divsChild>
                        <w:div w:id="44526218">
                          <w:marLeft w:val="0"/>
                          <w:marRight w:val="0"/>
                          <w:marTop w:val="0"/>
                          <w:marBottom w:val="0"/>
                          <w:divBdr>
                            <w:top w:val="none" w:sz="0" w:space="0" w:color="auto"/>
                            <w:left w:val="none" w:sz="0" w:space="0" w:color="auto"/>
                            <w:bottom w:val="none" w:sz="0" w:space="0" w:color="auto"/>
                            <w:right w:val="none" w:sz="0" w:space="0" w:color="auto"/>
                          </w:divBdr>
                          <w:divsChild>
                            <w:div w:id="887837418">
                              <w:marLeft w:val="0"/>
                              <w:marRight w:val="0"/>
                              <w:marTop w:val="0"/>
                              <w:marBottom w:val="0"/>
                              <w:divBdr>
                                <w:top w:val="none" w:sz="0" w:space="0" w:color="auto"/>
                                <w:left w:val="none" w:sz="0" w:space="0" w:color="auto"/>
                                <w:bottom w:val="none" w:sz="0" w:space="0" w:color="auto"/>
                                <w:right w:val="none" w:sz="0" w:space="0" w:color="auto"/>
                              </w:divBdr>
                              <w:divsChild>
                                <w:div w:id="8574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805568">
          <w:marLeft w:val="0"/>
          <w:marRight w:val="0"/>
          <w:marTop w:val="0"/>
          <w:marBottom w:val="0"/>
          <w:divBdr>
            <w:top w:val="none" w:sz="0" w:space="0" w:color="auto"/>
            <w:left w:val="none" w:sz="0" w:space="0" w:color="auto"/>
            <w:bottom w:val="none" w:sz="0" w:space="0" w:color="auto"/>
            <w:right w:val="none" w:sz="0" w:space="0" w:color="auto"/>
          </w:divBdr>
          <w:divsChild>
            <w:div w:id="1221599637">
              <w:marLeft w:val="0"/>
              <w:marRight w:val="450"/>
              <w:marTop w:val="0"/>
              <w:marBottom w:val="150"/>
              <w:divBdr>
                <w:top w:val="none" w:sz="0" w:space="0" w:color="auto"/>
                <w:left w:val="none" w:sz="0" w:space="0" w:color="auto"/>
                <w:bottom w:val="none" w:sz="0" w:space="0" w:color="auto"/>
                <w:right w:val="none" w:sz="0" w:space="0" w:color="auto"/>
              </w:divBdr>
              <w:divsChild>
                <w:div w:id="398988224">
                  <w:marLeft w:val="0"/>
                  <w:marRight w:val="0"/>
                  <w:marTop w:val="0"/>
                  <w:marBottom w:val="0"/>
                  <w:divBdr>
                    <w:top w:val="none" w:sz="0" w:space="0" w:color="auto"/>
                    <w:left w:val="none" w:sz="0" w:space="0" w:color="auto"/>
                    <w:bottom w:val="none" w:sz="0" w:space="0" w:color="auto"/>
                    <w:right w:val="none" w:sz="0" w:space="0" w:color="auto"/>
                  </w:divBdr>
                  <w:divsChild>
                    <w:div w:id="304894767">
                      <w:marLeft w:val="0"/>
                      <w:marRight w:val="0"/>
                      <w:marTop w:val="0"/>
                      <w:marBottom w:val="0"/>
                      <w:divBdr>
                        <w:top w:val="none" w:sz="0" w:space="0" w:color="auto"/>
                        <w:left w:val="none" w:sz="0" w:space="0" w:color="auto"/>
                        <w:bottom w:val="none" w:sz="0" w:space="0" w:color="auto"/>
                        <w:right w:val="none" w:sz="0" w:space="0" w:color="auto"/>
                      </w:divBdr>
                    </w:div>
                    <w:div w:id="11702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02410">
      <w:bodyDiv w:val="1"/>
      <w:marLeft w:val="0"/>
      <w:marRight w:val="0"/>
      <w:marTop w:val="0"/>
      <w:marBottom w:val="0"/>
      <w:divBdr>
        <w:top w:val="none" w:sz="0" w:space="0" w:color="auto"/>
        <w:left w:val="none" w:sz="0" w:space="0" w:color="auto"/>
        <w:bottom w:val="none" w:sz="0" w:space="0" w:color="auto"/>
        <w:right w:val="none" w:sz="0" w:space="0" w:color="auto"/>
      </w:divBdr>
      <w:divsChild>
        <w:div w:id="1698578255">
          <w:marLeft w:val="-225"/>
          <w:marRight w:val="-225"/>
          <w:marTop w:val="0"/>
          <w:marBottom w:val="0"/>
          <w:divBdr>
            <w:top w:val="none" w:sz="0" w:space="0" w:color="auto"/>
            <w:left w:val="none" w:sz="0" w:space="0" w:color="auto"/>
            <w:bottom w:val="none" w:sz="0" w:space="0" w:color="auto"/>
            <w:right w:val="none" w:sz="0" w:space="0" w:color="auto"/>
          </w:divBdr>
          <w:divsChild>
            <w:div w:id="403917081">
              <w:marLeft w:val="0"/>
              <w:marRight w:val="0"/>
              <w:marTop w:val="0"/>
              <w:marBottom w:val="0"/>
              <w:divBdr>
                <w:top w:val="none" w:sz="0" w:space="0" w:color="auto"/>
                <w:left w:val="none" w:sz="0" w:space="0" w:color="auto"/>
                <w:bottom w:val="none" w:sz="0" w:space="0" w:color="auto"/>
                <w:right w:val="none" w:sz="0" w:space="0" w:color="auto"/>
              </w:divBdr>
              <w:divsChild>
                <w:div w:id="1394620948">
                  <w:marLeft w:val="-225"/>
                  <w:marRight w:val="-225"/>
                  <w:marTop w:val="0"/>
                  <w:marBottom w:val="0"/>
                  <w:divBdr>
                    <w:top w:val="none" w:sz="0" w:space="0" w:color="auto"/>
                    <w:left w:val="none" w:sz="0" w:space="0" w:color="auto"/>
                    <w:bottom w:val="none" w:sz="0" w:space="0" w:color="auto"/>
                    <w:right w:val="none" w:sz="0" w:space="0" w:color="auto"/>
                  </w:divBdr>
                  <w:divsChild>
                    <w:div w:id="199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63289">
          <w:marLeft w:val="-225"/>
          <w:marRight w:val="-225"/>
          <w:marTop w:val="0"/>
          <w:marBottom w:val="0"/>
          <w:divBdr>
            <w:top w:val="none" w:sz="0" w:space="0" w:color="auto"/>
            <w:left w:val="none" w:sz="0" w:space="0" w:color="auto"/>
            <w:bottom w:val="none" w:sz="0" w:space="0" w:color="auto"/>
            <w:right w:val="none" w:sz="0" w:space="0" w:color="auto"/>
          </w:divBdr>
          <w:divsChild>
            <w:div w:id="314071234">
              <w:marLeft w:val="0"/>
              <w:marRight w:val="0"/>
              <w:marTop w:val="0"/>
              <w:marBottom w:val="0"/>
              <w:divBdr>
                <w:top w:val="none" w:sz="0" w:space="0" w:color="auto"/>
                <w:left w:val="none" w:sz="0" w:space="0" w:color="auto"/>
                <w:bottom w:val="none" w:sz="0" w:space="0" w:color="auto"/>
                <w:right w:val="none" w:sz="0" w:space="0" w:color="auto"/>
              </w:divBdr>
              <w:divsChild>
                <w:div w:id="947662184">
                  <w:marLeft w:val="0"/>
                  <w:marRight w:val="0"/>
                  <w:marTop w:val="0"/>
                  <w:marBottom w:val="0"/>
                  <w:divBdr>
                    <w:top w:val="none" w:sz="0" w:space="0" w:color="auto"/>
                    <w:left w:val="none" w:sz="0" w:space="0" w:color="auto"/>
                    <w:bottom w:val="none" w:sz="0" w:space="0" w:color="auto"/>
                    <w:right w:val="none" w:sz="0" w:space="0" w:color="auto"/>
                  </w:divBdr>
                  <w:divsChild>
                    <w:div w:id="13082458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1850066">
              <w:marLeft w:val="1463"/>
              <w:marRight w:val="0"/>
              <w:marTop w:val="0"/>
              <w:marBottom w:val="0"/>
              <w:divBdr>
                <w:top w:val="none" w:sz="0" w:space="0" w:color="auto"/>
                <w:left w:val="none" w:sz="0" w:space="0" w:color="auto"/>
                <w:bottom w:val="none" w:sz="0" w:space="0" w:color="auto"/>
                <w:right w:val="none" w:sz="0" w:space="0" w:color="auto"/>
              </w:divBdr>
              <w:divsChild>
                <w:div w:id="7872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3882">
          <w:marLeft w:val="-225"/>
          <w:marRight w:val="-225"/>
          <w:marTop w:val="0"/>
          <w:marBottom w:val="0"/>
          <w:divBdr>
            <w:top w:val="none" w:sz="0" w:space="0" w:color="auto"/>
            <w:left w:val="none" w:sz="0" w:space="0" w:color="auto"/>
            <w:bottom w:val="none" w:sz="0" w:space="0" w:color="auto"/>
            <w:right w:val="none" w:sz="0" w:space="0" w:color="auto"/>
          </w:divBdr>
          <w:divsChild>
            <w:div w:id="95305082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187719799">
      <w:bodyDiv w:val="1"/>
      <w:marLeft w:val="0"/>
      <w:marRight w:val="0"/>
      <w:marTop w:val="0"/>
      <w:marBottom w:val="0"/>
      <w:divBdr>
        <w:top w:val="none" w:sz="0" w:space="0" w:color="auto"/>
        <w:left w:val="none" w:sz="0" w:space="0" w:color="auto"/>
        <w:bottom w:val="none" w:sz="0" w:space="0" w:color="auto"/>
        <w:right w:val="none" w:sz="0" w:space="0" w:color="auto"/>
      </w:divBdr>
      <w:divsChild>
        <w:div w:id="185682540">
          <w:marLeft w:val="0"/>
          <w:marRight w:val="0"/>
          <w:marTop w:val="0"/>
          <w:marBottom w:val="300"/>
          <w:divBdr>
            <w:top w:val="none" w:sz="0" w:space="0" w:color="auto"/>
            <w:left w:val="none" w:sz="0" w:space="0" w:color="auto"/>
            <w:bottom w:val="none" w:sz="0" w:space="0" w:color="auto"/>
            <w:right w:val="none" w:sz="0" w:space="0" w:color="auto"/>
          </w:divBdr>
        </w:div>
        <w:div w:id="1475677013">
          <w:marLeft w:val="15"/>
          <w:marRight w:val="225"/>
          <w:marTop w:val="0"/>
          <w:marBottom w:val="105"/>
          <w:divBdr>
            <w:top w:val="none" w:sz="0" w:space="0" w:color="auto"/>
            <w:left w:val="none" w:sz="0" w:space="0" w:color="auto"/>
            <w:bottom w:val="none" w:sz="0" w:space="0" w:color="auto"/>
            <w:right w:val="none" w:sz="0" w:space="0" w:color="auto"/>
          </w:divBdr>
          <w:divsChild>
            <w:div w:id="539442401">
              <w:marLeft w:val="0"/>
              <w:marRight w:val="0"/>
              <w:marTop w:val="0"/>
              <w:marBottom w:val="0"/>
              <w:divBdr>
                <w:top w:val="none" w:sz="0" w:space="0" w:color="auto"/>
                <w:left w:val="none" w:sz="0" w:space="0" w:color="auto"/>
                <w:bottom w:val="none" w:sz="0" w:space="0" w:color="auto"/>
                <w:right w:val="none" w:sz="0" w:space="0" w:color="auto"/>
              </w:divBdr>
            </w:div>
            <w:div w:id="712776746">
              <w:marLeft w:val="0"/>
              <w:marRight w:val="0"/>
              <w:marTop w:val="0"/>
              <w:marBottom w:val="0"/>
              <w:divBdr>
                <w:top w:val="none" w:sz="0" w:space="0" w:color="auto"/>
                <w:left w:val="none" w:sz="0" w:space="0" w:color="auto"/>
                <w:bottom w:val="none" w:sz="0" w:space="0" w:color="auto"/>
                <w:right w:val="none" w:sz="0" w:space="0" w:color="auto"/>
              </w:divBdr>
            </w:div>
            <w:div w:id="2110469260">
              <w:marLeft w:val="0"/>
              <w:marRight w:val="0"/>
              <w:marTop w:val="0"/>
              <w:marBottom w:val="0"/>
              <w:divBdr>
                <w:top w:val="none" w:sz="0" w:space="0" w:color="auto"/>
                <w:left w:val="none" w:sz="0" w:space="0" w:color="auto"/>
                <w:bottom w:val="none" w:sz="0" w:space="0" w:color="auto"/>
                <w:right w:val="none" w:sz="0" w:space="0" w:color="auto"/>
              </w:divBdr>
            </w:div>
            <w:div w:id="1769959877">
              <w:marLeft w:val="0"/>
              <w:marRight w:val="0"/>
              <w:marTop w:val="0"/>
              <w:marBottom w:val="0"/>
              <w:divBdr>
                <w:top w:val="none" w:sz="0" w:space="0" w:color="auto"/>
                <w:left w:val="none" w:sz="0" w:space="0" w:color="auto"/>
                <w:bottom w:val="none" w:sz="0" w:space="0" w:color="auto"/>
                <w:right w:val="none" w:sz="0" w:space="0" w:color="auto"/>
              </w:divBdr>
            </w:div>
            <w:div w:id="845361212">
              <w:marLeft w:val="0"/>
              <w:marRight w:val="0"/>
              <w:marTop w:val="0"/>
              <w:marBottom w:val="0"/>
              <w:divBdr>
                <w:top w:val="none" w:sz="0" w:space="0" w:color="auto"/>
                <w:left w:val="none" w:sz="0" w:space="0" w:color="auto"/>
                <w:bottom w:val="none" w:sz="0" w:space="0" w:color="auto"/>
                <w:right w:val="none" w:sz="0" w:space="0" w:color="auto"/>
              </w:divBdr>
            </w:div>
            <w:div w:id="2114548628">
              <w:marLeft w:val="0"/>
              <w:marRight w:val="0"/>
              <w:marTop w:val="0"/>
              <w:marBottom w:val="0"/>
              <w:divBdr>
                <w:top w:val="none" w:sz="0" w:space="0" w:color="auto"/>
                <w:left w:val="none" w:sz="0" w:space="0" w:color="auto"/>
                <w:bottom w:val="none" w:sz="0" w:space="0" w:color="auto"/>
                <w:right w:val="none" w:sz="0" w:space="0" w:color="auto"/>
              </w:divBdr>
            </w:div>
            <w:div w:id="404912336">
              <w:marLeft w:val="0"/>
              <w:marRight w:val="0"/>
              <w:marTop w:val="0"/>
              <w:marBottom w:val="0"/>
              <w:divBdr>
                <w:top w:val="none" w:sz="0" w:space="0" w:color="auto"/>
                <w:left w:val="none" w:sz="0" w:space="0" w:color="auto"/>
                <w:bottom w:val="none" w:sz="0" w:space="0" w:color="auto"/>
                <w:right w:val="none" w:sz="0" w:space="0" w:color="auto"/>
              </w:divBdr>
            </w:div>
            <w:div w:id="1983608127">
              <w:marLeft w:val="0"/>
              <w:marRight w:val="0"/>
              <w:marTop w:val="0"/>
              <w:marBottom w:val="0"/>
              <w:divBdr>
                <w:top w:val="none" w:sz="0" w:space="0" w:color="auto"/>
                <w:left w:val="none" w:sz="0" w:space="0" w:color="auto"/>
                <w:bottom w:val="none" w:sz="0" w:space="0" w:color="auto"/>
                <w:right w:val="none" w:sz="0" w:space="0" w:color="auto"/>
              </w:divBdr>
            </w:div>
            <w:div w:id="1953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0907">
      <w:bodyDiv w:val="1"/>
      <w:marLeft w:val="0"/>
      <w:marRight w:val="0"/>
      <w:marTop w:val="0"/>
      <w:marBottom w:val="0"/>
      <w:divBdr>
        <w:top w:val="none" w:sz="0" w:space="0" w:color="auto"/>
        <w:left w:val="none" w:sz="0" w:space="0" w:color="auto"/>
        <w:bottom w:val="none" w:sz="0" w:space="0" w:color="auto"/>
        <w:right w:val="none" w:sz="0" w:space="0" w:color="auto"/>
      </w:divBdr>
    </w:div>
    <w:div w:id="1189755189">
      <w:bodyDiv w:val="1"/>
      <w:marLeft w:val="0"/>
      <w:marRight w:val="0"/>
      <w:marTop w:val="0"/>
      <w:marBottom w:val="0"/>
      <w:divBdr>
        <w:top w:val="none" w:sz="0" w:space="0" w:color="auto"/>
        <w:left w:val="none" w:sz="0" w:space="0" w:color="auto"/>
        <w:bottom w:val="none" w:sz="0" w:space="0" w:color="auto"/>
        <w:right w:val="none" w:sz="0" w:space="0" w:color="auto"/>
      </w:divBdr>
      <w:divsChild>
        <w:div w:id="426268325">
          <w:marLeft w:val="0"/>
          <w:marRight w:val="0"/>
          <w:marTop w:val="0"/>
          <w:marBottom w:val="450"/>
          <w:divBdr>
            <w:top w:val="none" w:sz="0" w:space="0" w:color="auto"/>
            <w:left w:val="none" w:sz="0" w:space="0" w:color="auto"/>
            <w:bottom w:val="none" w:sz="0" w:space="0" w:color="auto"/>
            <w:right w:val="none" w:sz="0" w:space="0" w:color="auto"/>
          </w:divBdr>
          <w:divsChild>
            <w:div w:id="1170294500">
              <w:marLeft w:val="0"/>
              <w:marRight w:val="0"/>
              <w:marTop w:val="0"/>
              <w:marBottom w:val="75"/>
              <w:divBdr>
                <w:top w:val="none" w:sz="0" w:space="0" w:color="auto"/>
                <w:left w:val="none" w:sz="0" w:space="0" w:color="auto"/>
                <w:bottom w:val="none" w:sz="0" w:space="0" w:color="auto"/>
                <w:right w:val="none" w:sz="0" w:space="0" w:color="auto"/>
              </w:divBdr>
              <w:divsChild>
                <w:div w:id="863128822">
                  <w:marLeft w:val="0"/>
                  <w:marRight w:val="0"/>
                  <w:marTop w:val="0"/>
                  <w:marBottom w:val="0"/>
                  <w:divBdr>
                    <w:top w:val="none" w:sz="0" w:space="0" w:color="auto"/>
                    <w:left w:val="none" w:sz="0" w:space="0" w:color="auto"/>
                    <w:bottom w:val="none" w:sz="0" w:space="0" w:color="auto"/>
                    <w:right w:val="none" w:sz="0" w:space="0" w:color="auto"/>
                  </w:divBdr>
                  <w:divsChild>
                    <w:div w:id="1088388219">
                      <w:marLeft w:val="0"/>
                      <w:marRight w:val="0"/>
                      <w:marTop w:val="0"/>
                      <w:marBottom w:val="0"/>
                      <w:divBdr>
                        <w:top w:val="none" w:sz="0" w:space="0" w:color="auto"/>
                        <w:left w:val="none" w:sz="0" w:space="0" w:color="auto"/>
                        <w:bottom w:val="none" w:sz="0" w:space="0" w:color="auto"/>
                        <w:right w:val="none" w:sz="0" w:space="0" w:color="auto"/>
                      </w:divBdr>
                      <w:divsChild>
                        <w:div w:id="13169545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8891139">
                  <w:marLeft w:val="0"/>
                  <w:marRight w:val="0"/>
                  <w:marTop w:val="0"/>
                  <w:marBottom w:val="0"/>
                  <w:divBdr>
                    <w:top w:val="none" w:sz="0" w:space="0" w:color="auto"/>
                    <w:left w:val="none" w:sz="0" w:space="0" w:color="auto"/>
                    <w:bottom w:val="none" w:sz="0" w:space="0" w:color="auto"/>
                    <w:right w:val="none" w:sz="0" w:space="0" w:color="auto"/>
                  </w:divBdr>
                  <w:divsChild>
                    <w:div w:id="3269019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89530311">
              <w:marLeft w:val="0"/>
              <w:marRight w:val="225"/>
              <w:marTop w:val="0"/>
              <w:marBottom w:val="0"/>
              <w:divBdr>
                <w:top w:val="none" w:sz="0" w:space="0" w:color="auto"/>
                <w:left w:val="none" w:sz="0" w:space="0" w:color="auto"/>
                <w:bottom w:val="none" w:sz="0" w:space="0" w:color="auto"/>
                <w:right w:val="none" w:sz="0" w:space="0" w:color="auto"/>
              </w:divBdr>
            </w:div>
          </w:divsChild>
        </w:div>
        <w:div w:id="1026566876">
          <w:marLeft w:val="0"/>
          <w:marRight w:val="0"/>
          <w:marTop w:val="0"/>
          <w:marBottom w:val="300"/>
          <w:divBdr>
            <w:top w:val="none" w:sz="0" w:space="0" w:color="auto"/>
            <w:left w:val="none" w:sz="0" w:space="0" w:color="auto"/>
            <w:bottom w:val="none" w:sz="0" w:space="0" w:color="auto"/>
            <w:right w:val="none" w:sz="0" w:space="0" w:color="auto"/>
          </w:divBdr>
          <w:divsChild>
            <w:div w:id="869417146">
              <w:marLeft w:val="0"/>
              <w:marRight w:val="0"/>
              <w:marTop w:val="0"/>
              <w:marBottom w:val="0"/>
              <w:divBdr>
                <w:top w:val="none" w:sz="0" w:space="0" w:color="auto"/>
                <w:left w:val="none" w:sz="0" w:space="0" w:color="auto"/>
                <w:bottom w:val="none" w:sz="0" w:space="0" w:color="auto"/>
                <w:right w:val="none" w:sz="0" w:space="0" w:color="auto"/>
              </w:divBdr>
              <w:divsChild>
                <w:div w:id="669404146">
                  <w:marLeft w:val="-225"/>
                  <w:marRight w:val="-225"/>
                  <w:marTop w:val="0"/>
                  <w:marBottom w:val="0"/>
                  <w:divBdr>
                    <w:top w:val="none" w:sz="0" w:space="0" w:color="auto"/>
                    <w:left w:val="none" w:sz="0" w:space="0" w:color="auto"/>
                    <w:bottom w:val="none" w:sz="0" w:space="0" w:color="auto"/>
                    <w:right w:val="none" w:sz="0" w:space="0" w:color="auto"/>
                  </w:divBdr>
                  <w:divsChild>
                    <w:div w:id="1465543658">
                      <w:marLeft w:val="0"/>
                      <w:marRight w:val="0"/>
                      <w:marTop w:val="0"/>
                      <w:marBottom w:val="0"/>
                      <w:divBdr>
                        <w:top w:val="none" w:sz="0" w:space="0" w:color="auto"/>
                        <w:left w:val="none" w:sz="0" w:space="0" w:color="auto"/>
                        <w:bottom w:val="none" w:sz="0" w:space="0" w:color="auto"/>
                        <w:right w:val="none" w:sz="0" w:space="0" w:color="auto"/>
                      </w:divBdr>
                      <w:divsChild>
                        <w:div w:id="1304969970">
                          <w:marLeft w:val="0"/>
                          <w:marRight w:val="0"/>
                          <w:marTop w:val="0"/>
                          <w:marBottom w:val="0"/>
                          <w:divBdr>
                            <w:top w:val="none" w:sz="0" w:space="0" w:color="auto"/>
                            <w:left w:val="none" w:sz="0" w:space="0" w:color="auto"/>
                            <w:bottom w:val="none" w:sz="0" w:space="0" w:color="auto"/>
                            <w:right w:val="none" w:sz="0" w:space="0" w:color="auto"/>
                          </w:divBdr>
                          <w:divsChild>
                            <w:div w:id="579481869">
                              <w:marLeft w:val="0"/>
                              <w:marRight w:val="0"/>
                              <w:marTop w:val="0"/>
                              <w:marBottom w:val="0"/>
                              <w:divBdr>
                                <w:top w:val="none" w:sz="0" w:space="0" w:color="auto"/>
                                <w:left w:val="none" w:sz="0" w:space="0" w:color="auto"/>
                                <w:bottom w:val="none" w:sz="0" w:space="0" w:color="auto"/>
                                <w:right w:val="none" w:sz="0" w:space="0" w:color="auto"/>
                              </w:divBdr>
                              <w:divsChild>
                                <w:div w:id="16643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35846">
          <w:marLeft w:val="0"/>
          <w:marRight w:val="0"/>
          <w:marTop w:val="0"/>
          <w:marBottom w:val="0"/>
          <w:divBdr>
            <w:top w:val="none" w:sz="0" w:space="0" w:color="auto"/>
            <w:left w:val="none" w:sz="0" w:space="0" w:color="auto"/>
            <w:bottom w:val="none" w:sz="0" w:space="0" w:color="auto"/>
            <w:right w:val="none" w:sz="0" w:space="0" w:color="auto"/>
          </w:divBdr>
          <w:divsChild>
            <w:div w:id="1386875539">
              <w:marLeft w:val="0"/>
              <w:marRight w:val="0"/>
              <w:marTop w:val="0"/>
              <w:marBottom w:val="0"/>
              <w:divBdr>
                <w:top w:val="none" w:sz="0" w:space="0" w:color="auto"/>
                <w:left w:val="none" w:sz="0" w:space="0" w:color="auto"/>
                <w:bottom w:val="none" w:sz="0" w:space="0" w:color="auto"/>
                <w:right w:val="none" w:sz="0" w:space="0" w:color="auto"/>
              </w:divBdr>
              <w:divsChild>
                <w:div w:id="14948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91844">
      <w:bodyDiv w:val="1"/>
      <w:marLeft w:val="0"/>
      <w:marRight w:val="0"/>
      <w:marTop w:val="0"/>
      <w:marBottom w:val="0"/>
      <w:divBdr>
        <w:top w:val="none" w:sz="0" w:space="0" w:color="auto"/>
        <w:left w:val="none" w:sz="0" w:space="0" w:color="auto"/>
        <w:bottom w:val="none" w:sz="0" w:space="0" w:color="auto"/>
        <w:right w:val="none" w:sz="0" w:space="0" w:color="auto"/>
      </w:divBdr>
      <w:divsChild>
        <w:div w:id="967246031">
          <w:marLeft w:val="0"/>
          <w:marRight w:val="0"/>
          <w:marTop w:val="0"/>
          <w:marBottom w:val="300"/>
          <w:divBdr>
            <w:top w:val="none" w:sz="0" w:space="0" w:color="auto"/>
            <w:left w:val="none" w:sz="0" w:space="0" w:color="auto"/>
            <w:bottom w:val="none" w:sz="0" w:space="0" w:color="auto"/>
            <w:right w:val="none" w:sz="0" w:space="0" w:color="auto"/>
          </w:divBdr>
        </w:div>
        <w:div w:id="1697344461">
          <w:marLeft w:val="15"/>
          <w:marRight w:val="225"/>
          <w:marTop w:val="0"/>
          <w:marBottom w:val="105"/>
          <w:divBdr>
            <w:top w:val="none" w:sz="0" w:space="0" w:color="auto"/>
            <w:left w:val="none" w:sz="0" w:space="0" w:color="auto"/>
            <w:bottom w:val="none" w:sz="0" w:space="0" w:color="auto"/>
            <w:right w:val="none" w:sz="0" w:space="0" w:color="auto"/>
          </w:divBdr>
          <w:divsChild>
            <w:div w:id="4703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4209">
      <w:bodyDiv w:val="1"/>
      <w:marLeft w:val="0"/>
      <w:marRight w:val="0"/>
      <w:marTop w:val="0"/>
      <w:marBottom w:val="0"/>
      <w:divBdr>
        <w:top w:val="none" w:sz="0" w:space="0" w:color="auto"/>
        <w:left w:val="none" w:sz="0" w:space="0" w:color="auto"/>
        <w:bottom w:val="none" w:sz="0" w:space="0" w:color="auto"/>
        <w:right w:val="none" w:sz="0" w:space="0" w:color="auto"/>
      </w:divBdr>
      <w:divsChild>
        <w:div w:id="975257723">
          <w:marLeft w:val="-225"/>
          <w:marRight w:val="-225"/>
          <w:marTop w:val="0"/>
          <w:marBottom w:val="0"/>
          <w:divBdr>
            <w:top w:val="none" w:sz="0" w:space="0" w:color="auto"/>
            <w:left w:val="none" w:sz="0" w:space="0" w:color="auto"/>
            <w:bottom w:val="none" w:sz="0" w:space="0" w:color="auto"/>
            <w:right w:val="none" w:sz="0" w:space="0" w:color="auto"/>
          </w:divBdr>
          <w:divsChild>
            <w:div w:id="2047290953">
              <w:marLeft w:val="0"/>
              <w:marRight w:val="0"/>
              <w:marTop w:val="0"/>
              <w:marBottom w:val="0"/>
              <w:divBdr>
                <w:top w:val="none" w:sz="0" w:space="0" w:color="auto"/>
                <w:left w:val="none" w:sz="0" w:space="0" w:color="auto"/>
                <w:bottom w:val="none" w:sz="0" w:space="0" w:color="auto"/>
                <w:right w:val="none" w:sz="0" w:space="0" w:color="auto"/>
              </w:divBdr>
              <w:divsChild>
                <w:div w:id="564222735">
                  <w:marLeft w:val="-225"/>
                  <w:marRight w:val="-225"/>
                  <w:marTop w:val="0"/>
                  <w:marBottom w:val="0"/>
                  <w:divBdr>
                    <w:top w:val="none" w:sz="0" w:space="0" w:color="auto"/>
                    <w:left w:val="none" w:sz="0" w:space="0" w:color="auto"/>
                    <w:bottom w:val="none" w:sz="0" w:space="0" w:color="auto"/>
                    <w:right w:val="none" w:sz="0" w:space="0" w:color="auto"/>
                  </w:divBdr>
                  <w:divsChild>
                    <w:div w:id="1066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25891">
          <w:marLeft w:val="-225"/>
          <w:marRight w:val="-225"/>
          <w:marTop w:val="0"/>
          <w:marBottom w:val="0"/>
          <w:divBdr>
            <w:top w:val="none" w:sz="0" w:space="0" w:color="auto"/>
            <w:left w:val="none" w:sz="0" w:space="0" w:color="auto"/>
            <w:bottom w:val="none" w:sz="0" w:space="0" w:color="auto"/>
            <w:right w:val="none" w:sz="0" w:space="0" w:color="auto"/>
          </w:divBdr>
          <w:divsChild>
            <w:div w:id="1302926050">
              <w:marLeft w:val="0"/>
              <w:marRight w:val="0"/>
              <w:marTop w:val="0"/>
              <w:marBottom w:val="0"/>
              <w:divBdr>
                <w:top w:val="none" w:sz="0" w:space="0" w:color="auto"/>
                <w:left w:val="none" w:sz="0" w:space="0" w:color="auto"/>
                <w:bottom w:val="none" w:sz="0" w:space="0" w:color="auto"/>
                <w:right w:val="none" w:sz="0" w:space="0" w:color="auto"/>
              </w:divBdr>
              <w:divsChild>
                <w:div w:id="1439256884">
                  <w:marLeft w:val="0"/>
                  <w:marRight w:val="0"/>
                  <w:marTop w:val="0"/>
                  <w:marBottom w:val="0"/>
                  <w:divBdr>
                    <w:top w:val="none" w:sz="0" w:space="0" w:color="auto"/>
                    <w:left w:val="none" w:sz="0" w:space="0" w:color="auto"/>
                    <w:bottom w:val="none" w:sz="0" w:space="0" w:color="auto"/>
                    <w:right w:val="none" w:sz="0" w:space="0" w:color="auto"/>
                  </w:divBdr>
                  <w:divsChild>
                    <w:div w:id="1320303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7470573">
              <w:marLeft w:val="0"/>
              <w:marRight w:val="0"/>
              <w:marTop w:val="0"/>
              <w:marBottom w:val="0"/>
              <w:divBdr>
                <w:top w:val="none" w:sz="0" w:space="0" w:color="auto"/>
                <w:left w:val="none" w:sz="0" w:space="0" w:color="auto"/>
                <w:bottom w:val="none" w:sz="0" w:space="0" w:color="auto"/>
                <w:right w:val="none" w:sz="0" w:space="0" w:color="auto"/>
              </w:divBdr>
              <w:divsChild>
                <w:div w:id="1849099078">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813641973">
          <w:marLeft w:val="-225"/>
          <w:marRight w:val="-225"/>
          <w:marTop w:val="0"/>
          <w:marBottom w:val="0"/>
          <w:divBdr>
            <w:top w:val="none" w:sz="0" w:space="0" w:color="auto"/>
            <w:left w:val="none" w:sz="0" w:space="0" w:color="auto"/>
            <w:bottom w:val="none" w:sz="0" w:space="0" w:color="auto"/>
            <w:right w:val="none" w:sz="0" w:space="0" w:color="auto"/>
          </w:divBdr>
          <w:divsChild>
            <w:div w:id="3784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5544">
      <w:bodyDiv w:val="1"/>
      <w:marLeft w:val="0"/>
      <w:marRight w:val="0"/>
      <w:marTop w:val="0"/>
      <w:marBottom w:val="0"/>
      <w:divBdr>
        <w:top w:val="none" w:sz="0" w:space="0" w:color="auto"/>
        <w:left w:val="none" w:sz="0" w:space="0" w:color="auto"/>
        <w:bottom w:val="none" w:sz="0" w:space="0" w:color="auto"/>
        <w:right w:val="none" w:sz="0" w:space="0" w:color="auto"/>
      </w:divBdr>
      <w:divsChild>
        <w:div w:id="984049197">
          <w:marLeft w:val="0"/>
          <w:marRight w:val="0"/>
          <w:marTop w:val="0"/>
          <w:marBottom w:val="0"/>
          <w:divBdr>
            <w:top w:val="none" w:sz="0" w:space="0" w:color="auto"/>
            <w:left w:val="none" w:sz="0" w:space="0" w:color="auto"/>
            <w:bottom w:val="none" w:sz="0" w:space="0" w:color="auto"/>
            <w:right w:val="none" w:sz="0" w:space="0" w:color="auto"/>
          </w:divBdr>
          <w:divsChild>
            <w:div w:id="1351105802">
              <w:marLeft w:val="-225"/>
              <w:marRight w:val="-225"/>
              <w:marTop w:val="0"/>
              <w:marBottom w:val="0"/>
              <w:divBdr>
                <w:top w:val="none" w:sz="0" w:space="0" w:color="auto"/>
                <w:left w:val="none" w:sz="0" w:space="0" w:color="auto"/>
                <w:bottom w:val="none" w:sz="0" w:space="0" w:color="auto"/>
                <w:right w:val="none" w:sz="0" w:space="0" w:color="auto"/>
              </w:divBdr>
              <w:divsChild>
                <w:div w:id="1646469578">
                  <w:marLeft w:val="0"/>
                  <w:marRight w:val="0"/>
                  <w:marTop w:val="0"/>
                  <w:marBottom w:val="0"/>
                  <w:divBdr>
                    <w:top w:val="none" w:sz="0" w:space="0" w:color="auto"/>
                    <w:left w:val="none" w:sz="0" w:space="0" w:color="auto"/>
                    <w:bottom w:val="none" w:sz="0" w:space="0" w:color="auto"/>
                    <w:right w:val="none" w:sz="0" w:space="0" w:color="auto"/>
                  </w:divBdr>
                  <w:divsChild>
                    <w:div w:id="809633548">
                      <w:marLeft w:val="0"/>
                      <w:marRight w:val="0"/>
                      <w:marTop w:val="0"/>
                      <w:marBottom w:val="225"/>
                      <w:divBdr>
                        <w:top w:val="none" w:sz="0" w:space="0" w:color="auto"/>
                        <w:left w:val="none" w:sz="0" w:space="0" w:color="auto"/>
                        <w:bottom w:val="none" w:sz="0" w:space="0" w:color="auto"/>
                        <w:right w:val="none" w:sz="0" w:space="0" w:color="auto"/>
                      </w:divBdr>
                      <w:divsChild>
                        <w:div w:id="1610315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14625035">
          <w:marLeft w:val="-225"/>
          <w:marRight w:val="-225"/>
          <w:marTop w:val="0"/>
          <w:marBottom w:val="0"/>
          <w:divBdr>
            <w:top w:val="none" w:sz="0" w:space="0" w:color="auto"/>
            <w:left w:val="none" w:sz="0" w:space="0" w:color="auto"/>
            <w:bottom w:val="none" w:sz="0" w:space="0" w:color="auto"/>
            <w:right w:val="none" w:sz="0" w:space="0" w:color="auto"/>
          </w:divBdr>
          <w:divsChild>
            <w:div w:id="692267367">
              <w:marLeft w:val="0"/>
              <w:marRight w:val="0"/>
              <w:marTop w:val="150"/>
              <w:marBottom w:val="0"/>
              <w:divBdr>
                <w:top w:val="none" w:sz="0" w:space="0" w:color="auto"/>
                <w:left w:val="none" w:sz="0" w:space="0" w:color="auto"/>
                <w:bottom w:val="none" w:sz="0" w:space="0" w:color="auto"/>
                <w:right w:val="none" w:sz="0" w:space="0" w:color="auto"/>
              </w:divBdr>
              <w:divsChild>
                <w:div w:id="2012174597">
                  <w:marLeft w:val="0"/>
                  <w:marRight w:val="0"/>
                  <w:marTop w:val="0"/>
                  <w:marBottom w:val="0"/>
                  <w:divBdr>
                    <w:top w:val="none" w:sz="0" w:space="0" w:color="auto"/>
                    <w:left w:val="none" w:sz="0" w:space="0" w:color="auto"/>
                    <w:bottom w:val="none" w:sz="0" w:space="0" w:color="auto"/>
                    <w:right w:val="none" w:sz="0" w:space="0" w:color="auto"/>
                  </w:divBdr>
                </w:div>
              </w:divsChild>
            </w:div>
            <w:div w:id="719521817">
              <w:marLeft w:val="0"/>
              <w:marRight w:val="0"/>
              <w:marTop w:val="0"/>
              <w:marBottom w:val="0"/>
              <w:divBdr>
                <w:top w:val="none" w:sz="0" w:space="0" w:color="auto"/>
                <w:left w:val="none" w:sz="0" w:space="0" w:color="auto"/>
                <w:bottom w:val="none" w:sz="0" w:space="0" w:color="auto"/>
                <w:right w:val="none" w:sz="0" w:space="0" w:color="auto"/>
              </w:divBdr>
              <w:divsChild>
                <w:div w:id="179005384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193417003">
      <w:bodyDiv w:val="1"/>
      <w:marLeft w:val="0"/>
      <w:marRight w:val="0"/>
      <w:marTop w:val="0"/>
      <w:marBottom w:val="0"/>
      <w:divBdr>
        <w:top w:val="none" w:sz="0" w:space="0" w:color="auto"/>
        <w:left w:val="none" w:sz="0" w:space="0" w:color="auto"/>
        <w:bottom w:val="none" w:sz="0" w:space="0" w:color="auto"/>
        <w:right w:val="none" w:sz="0" w:space="0" w:color="auto"/>
      </w:divBdr>
      <w:divsChild>
        <w:div w:id="142746973">
          <w:marLeft w:val="0"/>
          <w:marRight w:val="0"/>
          <w:marTop w:val="0"/>
          <w:marBottom w:val="240"/>
          <w:divBdr>
            <w:top w:val="none" w:sz="0" w:space="0" w:color="auto"/>
            <w:left w:val="none" w:sz="0" w:space="0" w:color="auto"/>
            <w:bottom w:val="none" w:sz="0" w:space="0" w:color="auto"/>
            <w:right w:val="none" w:sz="0" w:space="0" w:color="auto"/>
          </w:divBdr>
          <w:divsChild>
            <w:div w:id="1167673830">
              <w:marLeft w:val="0"/>
              <w:marRight w:val="0"/>
              <w:marTop w:val="45"/>
              <w:marBottom w:val="0"/>
              <w:divBdr>
                <w:top w:val="none" w:sz="0" w:space="0" w:color="auto"/>
                <w:left w:val="none" w:sz="0" w:space="0" w:color="auto"/>
                <w:bottom w:val="none" w:sz="0" w:space="0" w:color="auto"/>
                <w:right w:val="none" w:sz="0" w:space="0" w:color="auto"/>
              </w:divBdr>
            </w:div>
          </w:divsChild>
        </w:div>
        <w:div w:id="1721126987">
          <w:marLeft w:val="0"/>
          <w:marRight w:val="330"/>
          <w:marTop w:val="0"/>
          <w:marBottom w:val="300"/>
          <w:divBdr>
            <w:top w:val="single" w:sz="6" w:space="0" w:color="999999"/>
            <w:left w:val="single" w:sz="6" w:space="0" w:color="999999"/>
            <w:bottom w:val="single" w:sz="6" w:space="0" w:color="999999"/>
            <w:right w:val="single" w:sz="6" w:space="0" w:color="999999"/>
          </w:divBdr>
          <w:divsChild>
            <w:div w:id="2126650291">
              <w:marLeft w:val="0"/>
              <w:marRight w:val="0"/>
              <w:marTop w:val="0"/>
              <w:marBottom w:val="0"/>
              <w:divBdr>
                <w:top w:val="single" w:sz="6" w:space="0" w:color="999999"/>
                <w:left w:val="single" w:sz="6" w:space="0" w:color="999999"/>
                <w:bottom w:val="single" w:sz="6" w:space="0" w:color="999999"/>
                <w:right w:val="single" w:sz="6" w:space="0" w:color="999999"/>
              </w:divBdr>
            </w:div>
            <w:div w:id="870916212">
              <w:marLeft w:val="0"/>
              <w:marRight w:val="0"/>
              <w:marTop w:val="0"/>
              <w:marBottom w:val="0"/>
              <w:divBdr>
                <w:top w:val="single" w:sz="6" w:space="0" w:color="999999"/>
                <w:left w:val="single" w:sz="6" w:space="0" w:color="999999"/>
                <w:bottom w:val="single" w:sz="6" w:space="0" w:color="999999"/>
                <w:right w:val="single" w:sz="6" w:space="0" w:color="999999"/>
              </w:divBdr>
            </w:div>
            <w:div w:id="576592726">
              <w:marLeft w:val="0"/>
              <w:marRight w:val="0"/>
              <w:marTop w:val="0"/>
              <w:marBottom w:val="0"/>
              <w:divBdr>
                <w:top w:val="single" w:sz="6" w:space="0" w:color="999999"/>
                <w:left w:val="single" w:sz="6" w:space="0" w:color="999999"/>
                <w:bottom w:val="single" w:sz="6" w:space="0" w:color="999999"/>
                <w:right w:val="single" w:sz="6" w:space="0" w:color="999999"/>
              </w:divBdr>
            </w:div>
            <w:div w:id="1420981424">
              <w:marLeft w:val="0"/>
              <w:marRight w:val="0"/>
              <w:marTop w:val="0"/>
              <w:marBottom w:val="0"/>
              <w:divBdr>
                <w:top w:val="single" w:sz="6" w:space="0" w:color="999999"/>
                <w:left w:val="single" w:sz="6" w:space="0" w:color="999999"/>
                <w:bottom w:val="single" w:sz="6" w:space="0" w:color="999999"/>
                <w:right w:val="single" w:sz="6" w:space="0" w:color="999999"/>
              </w:divBdr>
            </w:div>
            <w:div w:id="525287083">
              <w:marLeft w:val="0"/>
              <w:marRight w:val="0"/>
              <w:marTop w:val="0"/>
              <w:marBottom w:val="0"/>
              <w:divBdr>
                <w:top w:val="single" w:sz="6" w:space="0" w:color="999999"/>
                <w:left w:val="single" w:sz="6" w:space="0" w:color="999999"/>
                <w:bottom w:val="single" w:sz="6" w:space="0" w:color="999999"/>
                <w:right w:val="single" w:sz="6" w:space="0" w:color="999999"/>
              </w:divBdr>
            </w:div>
            <w:div w:id="134134852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93037286">
          <w:marLeft w:val="0"/>
          <w:marRight w:val="0"/>
          <w:marTop w:val="0"/>
          <w:marBottom w:val="0"/>
          <w:divBdr>
            <w:top w:val="none" w:sz="0" w:space="0" w:color="auto"/>
            <w:left w:val="none" w:sz="0" w:space="0" w:color="auto"/>
            <w:bottom w:val="none" w:sz="0" w:space="0" w:color="auto"/>
            <w:right w:val="none" w:sz="0" w:space="0" w:color="auto"/>
          </w:divBdr>
          <w:divsChild>
            <w:div w:id="2022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8692">
      <w:bodyDiv w:val="1"/>
      <w:marLeft w:val="0"/>
      <w:marRight w:val="0"/>
      <w:marTop w:val="0"/>
      <w:marBottom w:val="0"/>
      <w:divBdr>
        <w:top w:val="none" w:sz="0" w:space="0" w:color="auto"/>
        <w:left w:val="none" w:sz="0" w:space="0" w:color="auto"/>
        <w:bottom w:val="none" w:sz="0" w:space="0" w:color="auto"/>
        <w:right w:val="none" w:sz="0" w:space="0" w:color="auto"/>
      </w:divBdr>
      <w:divsChild>
        <w:div w:id="1188329153">
          <w:marLeft w:val="0"/>
          <w:marRight w:val="0"/>
          <w:marTop w:val="0"/>
          <w:marBottom w:val="0"/>
          <w:divBdr>
            <w:top w:val="none" w:sz="0" w:space="0" w:color="auto"/>
            <w:left w:val="none" w:sz="0" w:space="0" w:color="auto"/>
            <w:bottom w:val="none" w:sz="0" w:space="0" w:color="auto"/>
            <w:right w:val="none" w:sz="0" w:space="0" w:color="auto"/>
          </w:divBdr>
        </w:div>
        <w:div w:id="115179387">
          <w:marLeft w:val="0"/>
          <w:marRight w:val="0"/>
          <w:marTop w:val="0"/>
          <w:marBottom w:val="0"/>
          <w:divBdr>
            <w:top w:val="none" w:sz="0" w:space="0" w:color="auto"/>
            <w:left w:val="none" w:sz="0" w:space="0" w:color="auto"/>
            <w:bottom w:val="none" w:sz="0" w:space="0" w:color="auto"/>
            <w:right w:val="none" w:sz="0" w:space="0" w:color="auto"/>
          </w:divBdr>
        </w:div>
        <w:div w:id="879629148">
          <w:marLeft w:val="0"/>
          <w:marRight w:val="0"/>
          <w:marTop w:val="0"/>
          <w:marBottom w:val="0"/>
          <w:divBdr>
            <w:top w:val="none" w:sz="0" w:space="0" w:color="auto"/>
            <w:left w:val="none" w:sz="0" w:space="0" w:color="auto"/>
            <w:bottom w:val="none" w:sz="0" w:space="0" w:color="auto"/>
            <w:right w:val="none" w:sz="0" w:space="0" w:color="auto"/>
          </w:divBdr>
          <w:divsChild>
            <w:div w:id="1608586880">
              <w:marLeft w:val="0"/>
              <w:marRight w:val="0"/>
              <w:marTop w:val="150"/>
              <w:marBottom w:val="150"/>
              <w:divBdr>
                <w:top w:val="none" w:sz="0" w:space="0" w:color="auto"/>
                <w:left w:val="none" w:sz="0" w:space="0" w:color="auto"/>
                <w:bottom w:val="none" w:sz="0" w:space="0" w:color="auto"/>
                <w:right w:val="none" w:sz="0" w:space="0" w:color="auto"/>
              </w:divBdr>
              <w:divsChild>
                <w:div w:id="756631973">
                  <w:marLeft w:val="0"/>
                  <w:marRight w:val="0"/>
                  <w:marTop w:val="0"/>
                  <w:marBottom w:val="0"/>
                  <w:divBdr>
                    <w:top w:val="none" w:sz="0" w:space="0" w:color="auto"/>
                    <w:left w:val="none" w:sz="0" w:space="0" w:color="auto"/>
                    <w:bottom w:val="none" w:sz="0" w:space="0" w:color="auto"/>
                    <w:right w:val="none" w:sz="0" w:space="0" w:color="auto"/>
                  </w:divBdr>
                  <w:divsChild>
                    <w:div w:id="10661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97240">
      <w:bodyDiv w:val="1"/>
      <w:marLeft w:val="0"/>
      <w:marRight w:val="0"/>
      <w:marTop w:val="0"/>
      <w:marBottom w:val="0"/>
      <w:divBdr>
        <w:top w:val="none" w:sz="0" w:space="0" w:color="auto"/>
        <w:left w:val="none" w:sz="0" w:space="0" w:color="auto"/>
        <w:bottom w:val="none" w:sz="0" w:space="0" w:color="auto"/>
        <w:right w:val="none" w:sz="0" w:space="0" w:color="auto"/>
      </w:divBdr>
    </w:div>
    <w:div w:id="1196502228">
      <w:bodyDiv w:val="1"/>
      <w:marLeft w:val="0"/>
      <w:marRight w:val="0"/>
      <w:marTop w:val="0"/>
      <w:marBottom w:val="0"/>
      <w:divBdr>
        <w:top w:val="none" w:sz="0" w:space="0" w:color="auto"/>
        <w:left w:val="none" w:sz="0" w:space="0" w:color="auto"/>
        <w:bottom w:val="none" w:sz="0" w:space="0" w:color="auto"/>
        <w:right w:val="none" w:sz="0" w:space="0" w:color="auto"/>
      </w:divBdr>
      <w:divsChild>
        <w:div w:id="1508593832">
          <w:marLeft w:val="-225"/>
          <w:marRight w:val="-225"/>
          <w:marTop w:val="0"/>
          <w:marBottom w:val="0"/>
          <w:divBdr>
            <w:top w:val="none" w:sz="0" w:space="0" w:color="auto"/>
            <w:left w:val="none" w:sz="0" w:space="0" w:color="auto"/>
            <w:bottom w:val="none" w:sz="0" w:space="0" w:color="auto"/>
            <w:right w:val="none" w:sz="0" w:space="0" w:color="auto"/>
          </w:divBdr>
          <w:divsChild>
            <w:div w:id="664894845">
              <w:marLeft w:val="0"/>
              <w:marRight w:val="0"/>
              <w:marTop w:val="0"/>
              <w:marBottom w:val="0"/>
              <w:divBdr>
                <w:top w:val="none" w:sz="0" w:space="0" w:color="auto"/>
                <w:left w:val="none" w:sz="0" w:space="0" w:color="auto"/>
                <w:bottom w:val="none" w:sz="0" w:space="0" w:color="auto"/>
                <w:right w:val="none" w:sz="0" w:space="0" w:color="auto"/>
              </w:divBdr>
              <w:divsChild>
                <w:div w:id="2121993094">
                  <w:marLeft w:val="-225"/>
                  <w:marRight w:val="-225"/>
                  <w:marTop w:val="0"/>
                  <w:marBottom w:val="0"/>
                  <w:divBdr>
                    <w:top w:val="none" w:sz="0" w:space="0" w:color="auto"/>
                    <w:left w:val="none" w:sz="0" w:space="0" w:color="auto"/>
                    <w:bottom w:val="none" w:sz="0" w:space="0" w:color="auto"/>
                    <w:right w:val="none" w:sz="0" w:space="0" w:color="auto"/>
                  </w:divBdr>
                  <w:divsChild>
                    <w:div w:id="1206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0821">
          <w:marLeft w:val="-225"/>
          <w:marRight w:val="-225"/>
          <w:marTop w:val="0"/>
          <w:marBottom w:val="0"/>
          <w:divBdr>
            <w:top w:val="none" w:sz="0" w:space="0" w:color="auto"/>
            <w:left w:val="none" w:sz="0" w:space="0" w:color="auto"/>
            <w:bottom w:val="none" w:sz="0" w:space="0" w:color="auto"/>
            <w:right w:val="none" w:sz="0" w:space="0" w:color="auto"/>
          </w:divBdr>
          <w:divsChild>
            <w:div w:id="988482478">
              <w:marLeft w:val="0"/>
              <w:marRight w:val="0"/>
              <w:marTop w:val="0"/>
              <w:marBottom w:val="0"/>
              <w:divBdr>
                <w:top w:val="none" w:sz="0" w:space="0" w:color="auto"/>
                <w:left w:val="none" w:sz="0" w:space="0" w:color="auto"/>
                <w:bottom w:val="none" w:sz="0" w:space="0" w:color="auto"/>
                <w:right w:val="none" w:sz="0" w:space="0" w:color="auto"/>
              </w:divBdr>
              <w:divsChild>
                <w:div w:id="1220902816">
                  <w:marLeft w:val="0"/>
                  <w:marRight w:val="0"/>
                  <w:marTop w:val="0"/>
                  <w:marBottom w:val="0"/>
                  <w:divBdr>
                    <w:top w:val="none" w:sz="0" w:space="0" w:color="auto"/>
                    <w:left w:val="none" w:sz="0" w:space="0" w:color="auto"/>
                    <w:bottom w:val="none" w:sz="0" w:space="0" w:color="auto"/>
                    <w:right w:val="none" w:sz="0" w:space="0" w:color="auto"/>
                  </w:divBdr>
                  <w:divsChild>
                    <w:div w:id="1858500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2208052">
              <w:marLeft w:val="1463"/>
              <w:marRight w:val="0"/>
              <w:marTop w:val="0"/>
              <w:marBottom w:val="0"/>
              <w:divBdr>
                <w:top w:val="none" w:sz="0" w:space="0" w:color="auto"/>
                <w:left w:val="none" w:sz="0" w:space="0" w:color="auto"/>
                <w:bottom w:val="none" w:sz="0" w:space="0" w:color="auto"/>
                <w:right w:val="none" w:sz="0" w:space="0" w:color="auto"/>
              </w:divBdr>
              <w:divsChild>
                <w:div w:id="6457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1340">
          <w:marLeft w:val="-225"/>
          <w:marRight w:val="-225"/>
          <w:marTop w:val="0"/>
          <w:marBottom w:val="0"/>
          <w:divBdr>
            <w:top w:val="none" w:sz="0" w:space="0" w:color="auto"/>
            <w:left w:val="none" w:sz="0" w:space="0" w:color="auto"/>
            <w:bottom w:val="none" w:sz="0" w:space="0" w:color="auto"/>
            <w:right w:val="none" w:sz="0" w:space="0" w:color="auto"/>
          </w:divBdr>
          <w:divsChild>
            <w:div w:id="20919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6362">
      <w:bodyDiv w:val="1"/>
      <w:marLeft w:val="0"/>
      <w:marRight w:val="0"/>
      <w:marTop w:val="0"/>
      <w:marBottom w:val="0"/>
      <w:divBdr>
        <w:top w:val="none" w:sz="0" w:space="0" w:color="auto"/>
        <w:left w:val="none" w:sz="0" w:space="0" w:color="auto"/>
        <w:bottom w:val="none" w:sz="0" w:space="0" w:color="auto"/>
        <w:right w:val="none" w:sz="0" w:space="0" w:color="auto"/>
      </w:divBdr>
    </w:div>
    <w:div w:id="1198196365">
      <w:bodyDiv w:val="1"/>
      <w:marLeft w:val="0"/>
      <w:marRight w:val="0"/>
      <w:marTop w:val="0"/>
      <w:marBottom w:val="0"/>
      <w:divBdr>
        <w:top w:val="none" w:sz="0" w:space="0" w:color="auto"/>
        <w:left w:val="none" w:sz="0" w:space="0" w:color="auto"/>
        <w:bottom w:val="none" w:sz="0" w:space="0" w:color="auto"/>
        <w:right w:val="none" w:sz="0" w:space="0" w:color="auto"/>
      </w:divBdr>
      <w:divsChild>
        <w:div w:id="1276445850">
          <w:marLeft w:val="0"/>
          <w:marRight w:val="0"/>
          <w:marTop w:val="0"/>
          <w:marBottom w:val="300"/>
          <w:divBdr>
            <w:top w:val="none" w:sz="0" w:space="0" w:color="auto"/>
            <w:left w:val="none" w:sz="0" w:space="0" w:color="auto"/>
            <w:bottom w:val="none" w:sz="0" w:space="0" w:color="auto"/>
            <w:right w:val="none" w:sz="0" w:space="0" w:color="auto"/>
          </w:divBdr>
        </w:div>
        <w:div w:id="465851286">
          <w:marLeft w:val="15"/>
          <w:marRight w:val="225"/>
          <w:marTop w:val="0"/>
          <w:marBottom w:val="105"/>
          <w:divBdr>
            <w:top w:val="none" w:sz="0" w:space="0" w:color="auto"/>
            <w:left w:val="none" w:sz="0" w:space="0" w:color="auto"/>
            <w:bottom w:val="none" w:sz="0" w:space="0" w:color="auto"/>
            <w:right w:val="none" w:sz="0" w:space="0" w:color="auto"/>
          </w:divBdr>
          <w:divsChild>
            <w:div w:id="4170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0576">
      <w:bodyDiv w:val="1"/>
      <w:marLeft w:val="0"/>
      <w:marRight w:val="0"/>
      <w:marTop w:val="0"/>
      <w:marBottom w:val="0"/>
      <w:divBdr>
        <w:top w:val="none" w:sz="0" w:space="0" w:color="auto"/>
        <w:left w:val="none" w:sz="0" w:space="0" w:color="auto"/>
        <w:bottom w:val="none" w:sz="0" w:space="0" w:color="auto"/>
        <w:right w:val="none" w:sz="0" w:space="0" w:color="auto"/>
      </w:divBdr>
      <w:divsChild>
        <w:div w:id="814831417">
          <w:marLeft w:val="0"/>
          <w:marRight w:val="0"/>
          <w:marTop w:val="0"/>
          <w:marBottom w:val="0"/>
          <w:divBdr>
            <w:top w:val="none" w:sz="0" w:space="0" w:color="auto"/>
            <w:left w:val="none" w:sz="0" w:space="0" w:color="auto"/>
            <w:bottom w:val="none" w:sz="0" w:space="0" w:color="auto"/>
            <w:right w:val="none" w:sz="0" w:space="0" w:color="auto"/>
          </w:divBdr>
          <w:divsChild>
            <w:div w:id="174617082">
              <w:marLeft w:val="-225"/>
              <w:marRight w:val="-225"/>
              <w:marTop w:val="0"/>
              <w:marBottom w:val="0"/>
              <w:divBdr>
                <w:top w:val="none" w:sz="0" w:space="0" w:color="auto"/>
                <w:left w:val="none" w:sz="0" w:space="0" w:color="auto"/>
                <w:bottom w:val="none" w:sz="0" w:space="0" w:color="auto"/>
                <w:right w:val="none" w:sz="0" w:space="0" w:color="auto"/>
              </w:divBdr>
              <w:divsChild>
                <w:div w:id="1753119329">
                  <w:marLeft w:val="0"/>
                  <w:marRight w:val="0"/>
                  <w:marTop w:val="0"/>
                  <w:marBottom w:val="0"/>
                  <w:divBdr>
                    <w:top w:val="none" w:sz="0" w:space="0" w:color="auto"/>
                    <w:left w:val="none" w:sz="0" w:space="0" w:color="auto"/>
                    <w:bottom w:val="none" w:sz="0" w:space="0" w:color="auto"/>
                    <w:right w:val="none" w:sz="0" w:space="0" w:color="auto"/>
                  </w:divBdr>
                  <w:divsChild>
                    <w:div w:id="190657002">
                      <w:marLeft w:val="0"/>
                      <w:marRight w:val="0"/>
                      <w:marTop w:val="0"/>
                      <w:marBottom w:val="225"/>
                      <w:divBdr>
                        <w:top w:val="none" w:sz="0" w:space="0" w:color="auto"/>
                        <w:left w:val="none" w:sz="0" w:space="0" w:color="auto"/>
                        <w:bottom w:val="none" w:sz="0" w:space="0" w:color="auto"/>
                        <w:right w:val="none" w:sz="0" w:space="0" w:color="auto"/>
                      </w:divBdr>
                      <w:divsChild>
                        <w:div w:id="9788036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4459223">
          <w:marLeft w:val="-225"/>
          <w:marRight w:val="-225"/>
          <w:marTop w:val="0"/>
          <w:marBottom w:val="0"/>
          <w:divBdr>
            <w:top w:val="none" w:sz="0" w:space="0" w:color="auto"/>
            <w:left w:val="none" w:sz="0" w:space="0" w:color="auto"/>
            <w:bottom w:val="none" w:sz="0" w:space="0" w:color="auto"/>
            <w:right w:val="none" w:sz="0" w:space="0" w:color="auto"/>
          </w:divBdr>
          <w:divsChild>
            <w:div w:id="1971469753">
              <w:marLeft w:val="0"/>
              <w:marRight w:val="0"/>
              <w:marTop w:val="150"/>
              <w:marBottom w:val="0"/>
              <w:divBdr>
                <w:top w:val="none" w:sz="0" w:space="0" w:color="auto"/>
                <w:left w:val="none" w:sz="0" w:space="0" w:color="auto"/>
                <w:bottom w:val="none" w:sz="0" w:space="0" w:color="auto"/>
                <w:right w:val="none" w:sz="0" w:space="0" w:color="auto"/>
              </w:divBdr>
              <w:divsChild>
                <w:div w:id="313946356">
                  <w:marLeft w:val="0"/>
                  <w:marRight w:val="0"/>
                  <w:marTop w:val="0"/>
                  <w:marBottom w:val="0"/>
                  <w:divBdr>
                    <w:top w:val="none" w:sz="0" w:space="0" w:color="auto"/>
                    <w:left w:val="none" w:sz="0" w:space="0" w:color="auto"/>
                    <w:bottom w:val="none" w:sz="0" w:space="0" w:color="auto"/>
                    <w:right w:val="none" w:sz="0" w:space="0" w:color="auto"/>
                  </w:divBdr>
                </w:div>
              </w:divsChild>
            </w:div>
            <w:div w:id="1494175006">
              <w:marLeft w:val="0"/>
              <w:marRight w:val="0"/>
              <w:marTop w:val="0"/>
              <w:marBottom w:val="0"/>
              <w:divBdr>
                <w:top w:val="none" w:sz="0" w:space="0" w:color="auto"/>
                <w:left w:val="none" w:sz="0" w:space="0" w:color="auto"/>
                <w:bottom w:val="none" w:sz="0" w:space="0" w:color="auto"/>
                <w:right w:val="none" w:sz="0" w:space="0" w:color="auto"/>
              </w:divBdr>
              <w:divsChild>
                <w:div w:id="5381998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06061931">
      <w:bodyDiv w:val="1"/>
      <w:marLeft w:val="0"/>
      <w:marRight w:val="0"/>
      <w:marTop w:val="0"/>
      <w:marBottom w:val="0"/>
      <w:divBdr>
        <w:top w:val="none" w:sz="0" w:space="0" w:color="auto"/>
        <w:left w:val="none" w:sz="0" w:space="0" w:color="auto"/>
        <w:bottom w:val="none" w:sz="0" w:space="0" w:color="auto"/>
        <w:right w:val="none" w:sz="0" w:space="0" w:color="auto"/>
      </w:divBdr>
      <w:divsChild>
        <w:div w:id="1667979632">
          <w:marLeft w:val="0"/>
          <w:marRight w:val="0"/>
          <w:marTop w:val="0"/>
          <w:marBottom w:val="0"/>
          <w:divBdr>
            <w:top w:val="none" w:sz="0" w:space="0" w:color="auto"/>
            <w:left w:val="none" w:sz="0" w:space="0" w:color="auto"/>
            <w:bottom w:val="none" w:sz="0" w:space="0" w:color="auto"/>
            <w:right w:val="none" w:sz="0" w:space="0" w:color="auto"/>
          </w:divBdr>
          <w:divsChild>
            <w:div w:id="1960718891">
              <w:marLeft w:val="-225"/>
              <w:marRight w:val="-225"/>
              <w:marTop w:val="0"/>
              <w:marBottom w:val="0"/>
              <w:divBdr>
                <w:top w:val="none" w:sz="0" w:space="0" w:color="auto"/>
                <w:left w:val="none" w:sz="0" w:space="0" w:color="auto"/>
                <w:bottom w:val="none" w:sz="0" w:space="0" w:color="auto"/>
                <w:right w:val="none" w:sz="0" w:space="0" w:color="auto"/>
              </w:divBdr>
              <w:divsChild>
                <w:div w:id="1222903925">
                  <w:marLeft w:val="0"/>
                  <w:marRight w:val="0"/>
                  <w:marTop w:val="0"/>
                  <w:marBottom w:val="0"/>
                  <w:divBdr>
                    <w:top w:val="none" w:sz="0" w:space="0" w:color="auto"/>
                    <w:left w:val="none" w:sz="0" w:space="0" w:color="auto"/>
                    <w:bottom w:val="none" w:sz="0" w:space="0" w:color="auto"/>
                    <w:right w:val="none" w:sz="0" w:space="0" w:color="auto"/>
                  </w:divBdr>
                  <w:divsChild>
                    <w:div w:id="826481110">
                      <w:marLeft w:val="-225"/>
                      <w:marRight w:val="-225"/>
                      <w:marTop w:val="0"/>
                      <w:marBottom w:val="0"/>
                      <w:divBdr>
                        <w:top w:val="none" w:sz="0" w:space="0" w:color="auto"/>
                        <w:left w:val="none" w:sz="0" w:space="0" w:color="auto"/>
                        <w:bottom w:val="none" w:sz="0" w:space="0" w:color="auto"/>
                        <w:right w:val="none" w:sz="0" w:space="0" w:color="auto"/>
                      </w:divBdr>
                      <w:divsChild>
                        <w:div w:id="1361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3364">
              <w:marLeft w:val="-225"/>
              <w:marRight w:val="-225"/>
              <w:marTop w:val="0"/>
              <w:marBottom w:val="0"/>
              <w:divBdr>
                <w:top w:val="none" w:sz="0" w:space="0" w:color="auto"/>
                <w:left w:val="none" w:sz="0" w:space="0" w:color="auto"/>
                <w:bottom w:val="none" w:sz="0" w:space="0" w:color="auto"/>
                <w:right w:val="none" w:sz="0" w:space="0" w:color="auto"/>
              </w:divBdr>
              <w:divsChild>
                <w:div w:id="1341658671">
                  <w:marLeft w:val="0"/>
                  <w:marRight w:val="0"/>
                  <w:marTop w:val="0"/>
                  <w:marBottom w:val="0"/>
                  <w:divBdr>
                    <w:top w:val="none" w:sz="0" w:space="0" w:color="auto"/>
                    <w:left w:val="none" w:sz="0" w:space="0" w:color="auto"/>
                    <w:bottom w:val="none" w:sz="0" w:space="0" w:color="auto"/>
                    <w:right w:val="none" w:sz="0" w:space="0" w:color="auto"/>
                  </w:divBdr>
                  <w:divsChild>
                    <w:div w:id="1843004378">
                      <w:marLeft w:val="0"/>
                      <w:marRight w:val="0"/>
                      <w:marTop w:val="0"/>
                      <w:marBottom w:val="0"/>
                      <w:divBdr>
                        <w:top w:val="none" w:sz="0" w:space="0" w:color="auto"/>
                        <w:left w:val="none" w:sz="0" w:space="0" w:color="auto"/>
                        <w:bottom w:val="none" w:sz="0" w:space="0" w:color="auto"/>
                        <w:right w:val="none" w:sz="0" w:space="0" w:color="auto"/>
                      </w:divBdr>
                      <w:divsChild>
                        <w:div w:id="9030310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619984">
                  <w:marLeft w:val="0"/>
                  <w:marRight w:val="0"/>
                  <w:marTop w:val="0"/>
                  <w:marBottom w:val="0"/>
                  <w:divBdr>
                    <w:top w:val="none" w:sz="0" w:space="0" w:color="auto"/>
                    <w:left w:val="none" w:sz="0" w:space="0" w:color="auto"/>
                    <w:bottom w:val="none" w:sz="0" w:space="0" w:color="auto"/>
                    <w:right w:val="none" w:sz="0" w:space="0" w:color="auto"/>
                  </w:divBdr>
                  <w:divsChild>
                    <w:div w:id="1503080298">
                      <w:marLeft w:val="0"/>
                      <w:marRight w:val="0"/>
                      <w:marTop w:val="0"/>
                      <w:marBottom w:val="0"/>
                      <w:divBdr>
                        <w:top w:val="none" w:sz="0" w:space="0" w:color="auto"/>
                        <w:left w:val="none" w:sz="0" w:space="0" w:color="auto"/>
                        <w:bottom w:val="none" w:sz="0" w:space="0" w:color="auto"/>
                        <w:right w:val="none" w:sz="0" w:space="0" w:color="auto"/>
                      </w:divBdr>
                      <w:divsChild>
                        <w:div w:id="5542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427889">
          <w:marLeft w:val="0"/>
          <w:marRight w:val="0"/>
          <w:marTop w:val="0"/>
          <w:marBottom w:val="0"/>
          <w:divBdr>
            <w:top w:val="none" w:sz="0" w:space="0" w:color="auto"/>
            <w:left w:val="none" w:sz="0" w:space="0" w:color="auto"/>
            <w:bottom w:val="none" w:sz="0" w:space="0" w:color="auto"/>
            <w:right w:val="none" w:sz="0" w:space="0" w:color="auto"/>
          </w:divBdr>
          <w:divsChild>
            <w:div w:id="1206992108">
              <w:marLeft w:val="-225"/>
              <w:marRight w:val="-225"/>
              <w:marTop w:val="0"/>
              <w:marBottom w:val="0"/>
              <w:divBdr>
                <w:top w:val="none" w:sz="0" w:space="0" w:color="auto"/>
                <w:left w:val="none" w:sz="0" w:space="0" w:color="auto"/>
                <w:bottom w:val="none" w:sz="0" w:space="0" w:color="auto"/>
                <w:right w:val="none" w:sz="0" w:space="0" w:color="auto"/>
              </w:divBdr>
              <w:divsChild>
                <w:div w:id="8796349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2734">
      <w:bodyDiv w:val="1"/>
      <w:marLeft w:val="0"/>
      <w:marRight w:val="0"/>
      <w:marTop w:val="0"/>
      <w:marBottom w:val="0"/>
      <w:divBdr>
        <w:top w:val="none" w:sz="0" w:space="0" w:color="auto"/>
        <w:left w:val="none" w:sz="0" w:space="0" w:color="auto"/>
        <w:bottom w:val="none" w:sz="0" w:space="0" w:color="auto"/>
        <w:right w:val="none" w:sz="0" w:space="0" w:color="auto"/>
      </w:divBdr>
      <w:divsChild>
        <w:div w:id="1018241176">
          <w:marLeft w:val="-225"/>
          <w:marRight w:val="-225"/>
          <w:marTop w:val="0"/>
          <w:marBottom w:val="0"/>
          <w:divBdr>
            <w:top w:val="none" w:sz="0" w:space="0" w:color="auto"/>
            <w:left w:val="none" w:sz="0" w:space="0" w:color="auto"/>
            <w:bottom w:val="none" w:sz="0" w:space="0" w:color="auto"/>
            <w:right w:val="none" w:sz="0" w:space="0" w:color="auto"/>
          </w:divBdr>
          <w:divsChild>
            <w:div w:id="1956790712">
              <w:marLeft w:val="0"/>
              <w:marRight w:val="0"/>
              <w:marTop w:val="0"/>
              <w:marBottom w:val="0"/>
              <w:divBdr>
                <w:top w:val="none" w:sz="0" w:space="0" w:color="auto"/>
                <w:left w:val="none" w:sz="0" w:space="0" w:color="auto"/>
                <w:bottom w:val="none" w:sz="0" w:space="0" w:color="auto"/>
                <w:right w:val="none" w:sz="0" w:space="0" w:color="auto"/>
              </w:divBdr>
              <w:divsChild>
                <w:div w:id="665861564">
                  <w:marLeft w:val="-225"/>
                  <w:marRight w:val="-225"/>
                  <w:marTop w:val="0"/>
                  <w:marBottom w:val="0"/>
                  <w:divBdr>
                    <w:top w:val="none" w:sz="0" w:space="0" w:color="auto"/>
                    <w:left w:val="none" w:sz="0" w:space="0" w:color="auto"/>
                    <w:bottom w:val="none" w:sz="0" w:space="0" w:color="auto"/>
                    <w:right w:val="none" w:sz="0" w:space="0" w:color="auto"/>
                  </w:divBdr>
                  <w:divsChild>
                    <w:div w:id="5220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27245">
          <w:marLeft w:val="-225"/>
          <w:marRight w:val="-225"/>
          <w:marTop w:val="0"/>
          <w:marBottom w:val="0"/>
          <w:divBdr>
            <w:top w:val="none" w:sz="0" w:space="0" w:color="auto"/>
            <w:left w:val="none" w:sz="0" w:space="0" w:color="auto"/>
            <w:bottom w:val="none" w:sz="0" w:space="0" w:color="auto"/>
            <w:right w:val="none" w:sz="0" w:space="0" w:color="auto"/>
          </w:divBdr>
          <w:divsChild>
            <w:div w:id="661548718">
              <w:marLeft w:val="0"/>
              <w:marRight w:val="0"/>
              <w:marTop w:val="0"/>
              <w:marBottom w:val="0"/>
              <w:divBdr>
                <w:top w:val="none" w:sz="0" w:space="0" w:color="auto"/>
                <w:left w:val="none" w:sz="0" w:space="0" w:color="auto"/>
                <w:bottom w:val="none" w:sz="0" w:space="0" w:color="auto"/>
                <w:right w:val="none" w:sz="0" w:space="0" w:color="auto"/>
              </w:divBdr>
              <w:divsChild>
                <w:div w:id="1040782952">
                  <w:marLeft w:val="0"/>
                  <w:marRight w:val="0"/>
                  <w:marTop w:val="0"/>
                  <w:marBottom w:val="0"/>
                  <w:divBdr>
                    <w:top w:val="none" w:sz="0" w:space="0" w:color="auto"/>
                    <w:left w:val="none" w:sz="0" w:space="0" w:color="auto"/>
                    <w:bottom w:val="none" w:sz="0" w:space="0" w:color="auto"/>
                    <w:right w:val="none" w:sz="0" w:space="0" w:color="auto"/>
                  </w:divBdr>
                  <w:divsChild>
                    <w:div w:id="2041590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58588">
              <w:marLeft w:val="1463"/>
              <w:marRight w:val="0"/>
              <w:marTop w:val="0"/>
              <w:marBottom w:val="0"/>
              <w:divBdr>
                <w:top w:val="none" w:sz="0" w:space="0" w:color="auto"/>
                <w:left w:val="none" w:sz="0" w:space="0" w:color="auto"/>
                <w:bottom w:val="none" w:sz="0" w:space="0" w:color="auto"/>
                <w:right w:val="none" w:sz="0" w:space="0" w:color="auto"/>
              </w:divBdr>
              <w:divsChild>
                <w:div w:id="10037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6451">
          <w:marLeft w:val="-225"/>
          <w:marRight w:val="-225"/>
          <w:marTop w:val="0"/>
          <w:marBottom w:val="0"/>
          <w:divBdr>
            <w:top w:val="none" w:sz="0" w:space="0" w:color="auto"/>
            <w:left w:val="none" w:sz="0" w:space="0" w:color="auto"/>
            <w:bottom w:val="none" w:sz="0" w:space="0" w:color="auto"/>
            <w:right w:val="none" w:sz="0" w:space="0" w:color="auto"/>
          </w:divBdr>
          <w:divsChild>
            <w:div w:id="749499571">
              <w:marLeft w:val="1463"/>
              <w:marRight w:val="0"/>
              <w:marTop w:val="0"/>
              <w:marBottom w:val="0"/>
              <w:divBdr>
                <w:top w:val="none" w:sz="0" w:space="0" w:color="auto"/>
                <w:left w:val="none" w:sz="0" w:space="0" w:color="auto"/>
                <w:bottom w:val="none" w:sz="0" w:space="0" w:color="auto"/>
                <w:right w:val="none" w:sz="0" w:space="0" w:color="auto"/>
              </w:divBdr>
              <w:divsChild>
                <w:div w:id="54626388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09799595">
      <w:bodyDiv w:val="1"/>
      <w:marLeft w:val="0"/>
      <w:marRight w:val="0"/>
      <w:marTop w:val="0"/>
      <w:marBottom w:val="0"/>
      <w:divBdr>
        <w:top w:val="none" w:sz="0" w:space="0" w:color="auto"/>
        <w:left w:val="none" w:sz="0" w:space="0" w:color="auto"/>
        <w:bottom w:val="none" w:sz="0" w:space="0" w:color="auto"/>
        <w:right w:val="none" w:sz="0" w:space="0" w:color="auto"/>
      </w:divBdr>
      <w:divsChild>
        <w:div w:id="2092501791">
          <w:marLeft w:val="-225"/>
          <w:marRight w:val="-225"/>
          <w:marTop w:val="0"/>
          <w:marBottom w:val="0"/>
          <w:divBdr>
            <w:top w:val="none" w:sz="0" w:space="0" w:color="auto"/>
            <w:left w:val="none" w:sz="0" w:space="0" w:color="auto"/>
            <w:bottom w:val="none" w:sz="0" w:space="0" w:color="auto"/>
            <w:right w:val="none" w:sz="0" w:space="0" w:color="auto"/>
          </w:divBdr>
          <w:divsChild>
            <w:div w:id="1374577804">
              <w:marLeft w:val="0"/>
              <w:marRight w:val="0"/>
              <w:marTop w:val="0"/>
              <w:marBottom w:val="0"/>
              <w:divBdr>
                <w:top w:val="none" w:sz="0" w:space="0" w:color="auto"/>
                <w:left w:val="none" w:sz="0" w:space="0" w:color="auto"/>
                <w:bottom w:val="none" w:sz="0" w:space="0" w:color="auto"/>
                <w:right w:val="none" w:sz="0" w:space="0" w:color="auto"/>
              </w:divBdr>
              <w:divsChild>
                <w:div w:id="1829907675">
                  <w:marLeft w:val="-225"/>
                  <w:marRight w:val="-225"/>
                  <w:marTop w:val="0"/>
                  <w:marBottom w:val="0"/>
                  <w:divBdr>
                    <w:top w:val="none" w:sz="0" w:space="0" w:color="auto"/>
                    <w:left w:val="none" w:sz="0" w:space="0" w:color="auto"/>
                    <w:bottom w:val="none" w:sz="0" w:space="0" w:color="auto"/>
                    <w:right w:val="none" w:sz="0" w:space="0" w:color="auto"/>
                  </w:divBdr>
                  <w:divsChild>
                    <w:div w:id="20561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2328">
          <w:marLeft w:val="-225"/>
          <w:marRight w:val="-225"/>
          <w:marTop w:val="0"/>
          <w:marBottom w:val="0"/>
          <w:divBdr>
            <w:top w:val="none" w:sz="0" w:space="0" w:color="auto"/>
            <w:left w:val="none" w:sz="0" w:space="0" w:color="auto"/>
            <w:bottom w:val="none" w:sz="0" w:space="0" w:color="auto"/>
            <w:right w:val="none" w:sz="0" w:space="0" w:color="auto"/>
          </w:divBdr>
          <w:divsChild>
            <w:div w:id="1799882847">
              <w:marLeft w:val="0"/>
              <w:marRight w:val="0"/>
              <w:marTop w:val="0"/>
              <w:marBottom w:val="0"/>
              <w:divBdr>
                <w:top w:val="none" w:sz="0" w:space="0" w:color="auto"/>
                <w:left w:val="none" w:sz="0" w:space="0" w:color="auto"/>
                <w:bottom w:val="none" w:sz="0" w:space="0" w:color="auto"/>
                <w:right w:val="none" w:sz="0" w:space="0" w:color="auto"/>
              </w:divBdr>
              <w:divsChild>
                <w:div w:id="961423369">
                  <w:marLeft w:val="0"/>
                  <w:marRight w:val="0"/>
                  <w:marTop w:val="0"/>
                  <w:marBottom w:val="0"/>
                  <w:divBdr>
                    <w:top w:val="none" w:sz="0" w:space="0" w:color="auto"/>
                    <w:left w:val="none" w:sz="0" w:space="0" w:color="auto"/>
                    <w:bottom w:val="none" w:sz="0" w:space="0" w:color="auto"/>
                    <w:right w:val="none" w:sz="0" w:space="0" w:color="auto"/>
                  </w:divBdr>
                  <w:divsChild>
                    <w:div w:id="1088573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627197">
              <w:marLeft w:val="1463"/>
              <w:marRight w:val="0"/>
              <w:marTop w:val="0"/>
              <w:marBottom w:val="0"/>
              <w:divBdr>
                <w:top w:val="none" w:sz="0" w:space="0" w:color="auto"/>
                <w:left w:val="none" w:sz="0" w:space="0" w:color="auto"/>
                <w:bottom w:val="none" w:sz="0" w:space="0" w:color="auto"/>
                <w:right w:val="none" w:sz="0" w:space="0" w:color="auto"/>
              </w:divBdr>
              <w:divsChild>
                <w:div w:id="5597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3536">
          <w:marLeft w:val="-225"/>
          <w:marRight w:val="-225"/>
          <w:marTop w:val="0"/>
          <w:marBottom w:val="0"/>
          <w:divBdr>
            <w:top w:val="none" w:sz="0" w:space="0" w:color="auto"/>
            <w:left w:val="none" w:sz="0" w:space="0" w:color="auto"/>
            <w:bottom w:val="none" w:sz="0" w:space="0" w:color="auto"/>
            <w:right w:val="none" w:sz="0" w:space="0" w:color="auto"/>
          </w:divBdr>
          <w:divsChild>
            <w:div w:id="1490750868">
              <w:marLeft w:val="1463"/>
              <w:marRight w:val="0"/>
              <w:marTop w:val="0"/>
              <w:marBottom w:val="0"/>
              <w:divBdr>
                <w:top w:val="none" w:sz="0" w:space="0" w:color="auto"/>
                <w:left w:val="none" w:sz="0" w:space="0" w:color="auto"/>
                <w:bottom w:val="none" w:sz="0" w:space="0" w:color="auto"/>
                <w:right w:val="none" w:sz="0" w:space="0" w:color="auto"/>
              </w:divBdr>
              <w:divsChild>
                <w:div w:id="91077773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10145033">
      <w:bodyDiv w:val="1"/>
      <w:marLeft w:val="0"/>
      <w:marRight w:val="0"/>
      <w:marTop w:val="0"/>
      <w:marBottom w:val="0"/>
      <w:divBdr>
        <w:top w:val="none" w:sz="0" w:space="0" w:color="auto"/>
        <w:left w:val="none" w:sz="0" w:space="0" w:color="auto"/>
        <w:bottom w:val="none" w:sz="0" w:space="0" w:color="auto"/>
        <w:right w:val="none" w:sz="0" w:space="0" w:color="auto"/>
      </w:divBdr>
      <w:divsChild>
        <w:div w:id="2141024752">
          <w:marLeft w:val="0"/>
          <w:marRight w:val="0"/>
          <w:marTop w:val="0"/>
          <w:marBottom w:val="0"/>
          <w:divBdr>
            <w:top w:val="dotted" w:sz="6" w:space="4" w:color="EBEBEB"/>
            <w:left w:val="none" w:sz="0" w:space="8" w:color="auto"/>
            <w:bottom w:val="dotted" w:sz="6" w:space="4" w:color="EBEBEB"/>
            <w:right w:val="none" w:sz="0" w:space="8" w:color="auto"/>
          </w:divBdr>
        </w:div>
        <w:div w:id="1068923351">
          <w:marLeft w:val="0"/>
          <w:marRight w:val="0"/>
          <w:marTop w:val="0"/>
          <w:marBottom w:val="0"/>
          <w:divBdr>
            <w:top w:val="none" w:sz="0" w:space="0" w:color="auto"/>
            <w:left w:val="none" w:sz="0" w:space="0" w:color="auto"/>
            <w:bottom w:val="none" w:sz="0" w:space="0" w:color="auto"/>
            <w:right w:val="none" w:sz="0" w:space="0" w:color="auto"/>
          </w:divBdr>
        </w:div>
      </w:divsChild>
    </w:div>
    <w:div w:id="1211766904">
      <w:bodyDiv w:val="1"/>
      <w:marLeft w:val="0"/>
      <w:marRight w:val="0"/>
      <w:marTop w:val="0"/>
      <w:marBottom w:val="0"/>
      <w:divBdr>
        <w:top w:val="none" w:sz="0" w:space="0" w:color="auto"/>
        <w:left w:val="none" w:sz="0" w:space="0" w:color="auto"/>
        <w:bottom w:val="none" w:sz="0" w:space="0" w:color="auto"/>
        <w:right w:val="none" w:sz="0" w:space="0" w:color="auto"/>
      </w:divBdr>
      <w:divsChild>
        <w:div w:id="1546484348">
          <w:marLeft w:val="0"/>
          <w:marRight w:val="0"/>
          <w:marTop w:val="0"/>
          <w:marBottom w:val="300"/>
          <w:divBdr>
            <w:top w:val="none" w:sz="0" w:space="0" w:color="auto"/>
            <w:left w:val="none" w:sz="0" w:space="0" w:color="auto"/>
            <w:bottom w:val="none" w:sz="0" w:space="0" w:color="auto"/>
            <w:right w:val="none" w:sz="0" w:space="0" w:color="auto"/>
          </w:divBdr>
        </w:div>
        <w:div w:id="1135219495">
          <w:marLeft w:val="15"/>
          <w:marRight w:val="225"/>
          <w:marTop w:val="0"/>
          <w:marBottom w:val="105"/>
          <w:divBdr>
            <w:top w:val="none" w:sz="0" w:space="0" w:color="auto"/>
            <w:left w:val="none" w:sz="0" w:space="0" w:color="auto"/>
            <w:bottom w:val="none" w:sz="0" w:space="0" w:color="auto"/>
            <w:right w:val="none" w:sz="0" w:space="0" w:color="auto"/>
          </w:divBdr>
          <w:divsChild>
            <w:div w:id="260648218">
              <w:marLeft w:val="0"/>
              <w:marRight w:val="0"/>
              <w:marTop w:val="0"/>
              <w:marBottom w:val="0"/>
              <w:divBdr>
                <w:top w:val="none" w:sz="0" w:space="0" w:color="auto"/>
                <w:left w:val="none" w:sz="0" w:space="0" w:color="auto"/>
                <w:bottom w:val="none" w:sz="0" w:space="0" w:color="auto"/>
                <w:right w:val="none" w:sz="0" w:space="0" w:color="auto"/>
              </w:divBdr>
            </w:div>
            <w:div w:id="1592735177">
              <w:marLeft w:val="0"/>
              <w:marRight w:val="0"/>
              <w:marTop w:val="0"/>
              <w:marBottom w:val="0"/>
              <w:divBdr>
                <w:top w:val="none" w:sz="0" w:space="0" w:color="auto"/>
                <w:left w:val="none" w:sz="0" w:space="0" w:color="auto"/>
                <w:bottom w:val="none" w:sz="0" w:space="0" w:color="auto"/>
                <w:right w:val="none" w:sz="0" w:space="0" w:color="auto"/>
              </w:divBdr>
            </w:div>
            <w:div w:id="17666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4920">
      <w:bodyDiv w:val="1"/>
      <w:marLeft w:val="0"/>
      <w:marRight w:val="0"/>
      <w:marTop w:val="0"/>
      <w:marBottom w:val="0"/>
      <w:divBdr>
        <w:top w:val="none" w:sz="0" w:space="0" w:color="auto"/>
        <w:left w:val="none" w:sz="0" w:space="0" w:color="auto"/>
        <w:bottom w:val="none" w:sz="0" w:space="0" w:color="auto"/>
        <w:right w:val="none" w:sz="0" w:space="0" w:color="auto"/>
      </w:divBdr>
    </w:div>
    <w:div w:id="1214148480">
      <w:bodyDiv w:val="1"/>
      <w:marLeft w:val="0"/>
      <w:marRight w:val="0"/>
      <w:marTop w:val="0"/>
      <w:marBottom w:val="0"/>
      <w:divBdr>
        <w:top w:val="none" w:sz="0" w:space="0" w:color="auto"/>
        <w:left w:val="none" w:sz="0" w:space="0" w:color="auto"/>
        <w:bottom w:val="none" w:sz="0" w:space="0" w:color="auto"/>
        <w:right w:val="none" w:sz="0" w:space="0" w:color="auto"/>
      </w:divBdr>
      <w:divsChild>
        <w:div w:id="1377074607">
          <w:marLeft w:val="0"/>
          <w:marRight w:val="0"/>
          <w:marTop w:val="0"/>
          <w:marBottom w:val="300"/>
          <w:divBdr>
            <w:top w:val="none" w:sz="0" w:space="0" w:color="auto"/>
            <w:left w:val="none" w:sz="0" w:space="0" w:color="auto"/>
            <w:bottom w:val="none" w:sz="0" w:space="0" w:color="auto"/>
            <w:right w:val="none" w:sz="0" w:space="0" w:color="auto"/>
          </w:divBdr>
          <w:divsChild>
            <w:div w:id="289752012">
              <w:marLeft w:val="0"/>
              <w:marRight w:val="0"/>
              <w:marTop w:val="0"/>
              <w:marBottom w:val="0"/>
              <w:divBdr>
                <w:top w:val="none" w:sz="0" w:space="0" w:color="auto"/>
                <w:left w:val="none" w:sz="0" w:space="0" w:color="auto"/>
                <w:bottom w:val="none" w:sz="0" w:space="0" w:color="auto"/>
                <w:right w:val="none" w:sz="0" w:space="0" w:color="auto"/>
              </w:divBdr>
            </w:div>
            <w:div w:id="2077316307">
              <w:marLeft w:val="0"/>
              <w:marRight w:val="0"/>
              <w:marTop w:val="0"/>
              <w:marBottom w:val="0"/>
              <w:divBdr>
                <w:top w:val="none" w:sz="0" w:space="0" w:color="auto"/>
                <w:left w:val="none" w:sz="0" w:space="0" w:color="auto"/>
                <w:bottom w:val="none" w:sz="0" w:space="0" w:color="auto"/>
                <w:right w:val="none" w:sz="0" w:space="0" w:color="auto"/>
              </w:divBdr>
            </w:div>
          </w:divsChild>
        </w:div>
        <w:div w:id="1149708623">
          <w:marLeft w:val="0"/>
          <w:marRight w:val="0"/>
          <w:marTop w:val="0"/>
          <w:marBottom w:val="0"/>
          <w:divBdr>
            <w:top w:val="none" w:sz="0" w:space="0" w:color="auto"/>
            <w:left w:val="none" w:sz="0" w:space="0" w:color="auto"/>
            <w:bottom w:val="none" w:sz="0" w:space="0" w:color="auto"/>
            <w:right w:val="none" w:sz="0" w:space="0" w:color="auto"/>
          </w:divBdr>
        </w:div>
      </w:divsChild>
    </w:div>
    <w:div w:id="1214660416">
      <w:bodyDiv w:val="1"/>
      <w:marLeft w:val="0"/>
      <w:marRight w:val="0"/>
      <w:marTop w:val="0"/>
      <w:marBottom w:val="0"/>
      <w:divBdr>
        <w:top w:val="none" w:sz="0" w:space="0" w:color="auto"/>
        <w:left w:val="none" w:sz="0" w:space="0" w:color="auto"/>
        <w:bottom w:val="none" w:sz="0" w:space="0" w:color="auto"/>
        <w:right w:val="none" w:sz="0" w:space="0" w:color="auto"/>
      </w:divBdr>
      <w:divsChild>
        <w:div w:id="1924954378">
          <w:marLeft w:val="0"/>
          <w:marRight w:val="0"/>
          <w:marTop w:val="0"/>
          <w:marBottom w:val="0"/>
          <w:divBdr>
            <w:top w:val="none" w:sz="0" w:space="0" w:color="auto"/>
            <w:left w:val="none" w:sz="0" w:space="0" w:color="auto"/>
            <w:bottom w:val="none" w:sz="0" w:space="0" w:color="auto"/>
            <w:right w:val="none" w:sz="0" w:space="0" w:color="auto"/>
          </w:divBdr>
          <w:divsChild>
            <w:div w:id="160393476">
              <w:marLeft w:val="-225"/>
              <w:marRight w:val="-225"/>
              <w:marTop w:val="0"/>
              <w:marBottom w:val="0"/>
              <w:divBdr>
                <w:top w:val="none" w:sz="0" w:space="0" w:color="auto"/>
                <w:left w:val="none" w:sz="0" w:space="0" w:color="auto"/>
                <w:bottom w:val="none" w:sz="0" w:space="0" w:color="auto"/>
                <w:right w:val="none" w:sz="0" w:space="0" w:color="auto"/>
              </w:divBdr>
              <w:divsChild>
                <w:div w:id="288778431">
                  <w:marLeft w:val="0"/>
                  <w:marRight w:val="0"/>
                  <w:marTop w:val="0"/>
                  <w:marBottom w:val="0"/>
                  <w:divBdr>
                    <w:top w:val="none" w:sz="0" w:space="0" w:color="auto"/>
                    <w:left w:val="none" w:sz="0" w:space="0" w:color="auto"/>
                    <w:bottom w:val="none" w:sz="0" w:space="0" w:color="auto"/>
                    <w:right w:val="none" w:sz="0" w:space="0" w:color="auto"/>
                  </w:divBdr>
                  <w:divsChild>
                    <w:div w:id="215704023">
                      <w:marLeft w:val="0"/>
                      <w:marRight w:val="0"/>
                      <w:marTop w:val="0"/>
                      <w:marBottom w:val="225"/>
                      <w:divBdr>
                        <w:top w:val="none" w:sz="0" w:space="0" w:color="auto"/>
                        <w:left w:val="none" w:sz="0" w:space="0" w:color="auto"/>
                        <w:bottom w:val="none" w:sz="0" w:space="0" w:color="auto"/>
                        <w:right w:val="none" w:sz="0" w:space="0" w:color="auto"/>
                      </w:divBdr>
                      <w:divsChild>
                        <w:div w:id="9217192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75090">
          <w:marLeft w:val="-225"/>
          <w:marRight w:val="-225"/>
          <w:marTop w:val="0"/>
          <w:marBottom w:val="0"/>
          <w:divBdr>
            <w:top w:val="none" w:sz="0" w:space="0" w:color="auto"/>
            <w:left w:val="none" w:sz="0" w:space="0" w:color="auto"/>
            <w:bottom w:val="none" w:sz="0" w:space="0" w:color="auto"/>
            <w:right w:val="none" w:sz="0" w:space="0" w:color="auto"/>
          </w:divBdr>
          <w:divsChild>
            <w:div w:id="467088621">
              <w:marLeft w:val="0"/>
              <w:marRight w:val="0"/>
              <w:marTop w:val="150"/>
              <w:marBottom w:val="0"/>
              <w:divBdr>
                <w:top w:val="none" w:sz="0" w:space="0" w:color="auto"/>
                <w:left w:val="none" w:sz="0" w:space="0" w:color="auto"/>
                <w:bottom w:val="none" w:sz="0" w:space="0" w:color="auto"/>
                <w:right w:val="none" w:sz="0" w:space="0" w:color="auto"/>
              </w:divBdr>
              <w:divsChild>
                <w:div w:id="1591894357">
                  <w:marLeft w:val="0"/>
                  <w:marRight w:val="0"/>
                  <w:marTop w:val="0"/>
                  <w:marBottom w:val="0"/>
                  <w:divBdr>
                    <w:top w:val="none" w:sz="0" w:space="0" w:color="auto"/>
                    <w:left w:val="none" w:sz="0" w:space="0" w:color="auto"/>
                    <w:bottom w:val="none" w:sz="0" w:space="0" w:color="auto"/>
                    <w:right w:val="none" w:sz="0" w:space="0" w:color="auto"/>
                  </w:divBdr>
                </w:div>
              </w:divsChild>
            </w:div>
            <w:div w:id="11417841">
              <w:marLeft w:val="0"/>
              <w:marRight w:val="0"/>
              <w:marTop w:val="0"/>
              <w:marBottom w:val="0"/>
              <w:divBdr>
                <w:top w:val="none" w:sz="0" w:space="0" w:color="auto"/>
                <w:left w:val="none" w:sz="0" w:space="0" w:color="auto"/>
                <w:bottom w:val="none" w:sz="0" w:space="0" w:color="auto"/>
                <w:right w:val="none" w:sz="0" w:space="0" w:color="auto"/>
              </w:divBdr>
              <w:divsChild>
                <w:div w:id="12212002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15699949">
      <w:bodyDiv w:val="1"/>
      <w:marLeft w:val="0"/>
      <w:marRight w:val="0"/>
      <w:marTop w:val="0"/>
      <w:marBottom w:val="0"/>
      <w:divBdr>
        <w:top w:val="none" w:sz="0" w:space="0" w:color="auto"/>
        <w:left w:val="none" w:sz="0" w:space="0" w:color="auto"/>
        <w:bottom w:val="none" w:sz="0" w:space="0" w:color="auto"/>
        <w:right w:val="none" w:sz="0" w:space="0" w:color="auto"/>
      </w:divBdr>
      <w:divsChild>
        <w:div w:id="724989055">
          <w:marLeft w:val="0"/>
          <w:marRight w:val="0"/>
          <w:marTop w:val="0"/>
          <w:marBottom w:val="0"/>
          <w:divBdr>
            <w:top w:val="none" w:sz="0" w:space="0" w:color="auto"/>
            <w:left w:val="none" w:sz="0" w:space="0" w:color="auto"/>
            <w:bottom w:val="none" w:sz="0" w:space="0" w:color="auto"/>
            <w:right w:val="none" w:sz="0" w:space="0" w:color="auto"/>
          </w:divBdr>
          <w:divsChild>
            <w:div w:id="1156260350">
              <w:marLeft w:val="-225"/>
              <w:marRight w:val="-225"/>
              <w:marTop w:val="0"/>
              <w:marBottom w:val="0"/>
              <w:divBdr>
                <w:top w:val="none" w:sz="0" w:space="0" w:color="auto"/>
                <w:left w:val="none" w:sz="0" w:space="0" w:color="auto"/>
                <w:bottom w:val="none" w:sz="0" w:space="0" w:color="auto"/>
                <w:right w:val="none" w:sz="0" w:space="0" w:color="auto"/>
              </w:divBdr>
              <w:divsChild>
                <w:div w:id="1281185613">
                  <w:marLeft w:val="0"/>
                  <w:marRight w:val="0"/>
                  <w:marTop w:val="0"/>
                  <w:marBottom w:val="0"/>
                  <w:divBdr>
                    <w:top w:val="none" w:sz="0" w:space="0" w:color="auto"/>
                    <w:left w:val="none" w:sz="0" w:space="0" w:color="auto"/>
                    <w:bottom w:val="none" w:sz="0" w:space="0" w:color="auto"/>
                    <w:right w:val="none" w:sz="0" w:space="0" w:color="auto"/>
                  </w:divBdr>
                  <w:divsChild>
                    <w:div w:id="81877574">
                      <w:marLeft w:val="0"/>
                      <w:marRight w:val="0"/>
                      <w:marTop w:val="0"/>
                      <w:marBottom w:val="225"/>
                      <w:divBdr>
                        <w:top w:val="none" w:sz="0" w:space="0" w:color="auto"/>
                        <w:left w:val="none" w:sz="0" w:space="0" w:color="auto"/>
                        <w:bottom w:val="none" w:sz="0" w:space="0" w:color="auto"/>
                        <w:right w:val="none" w:sz="0" w:space="0" w:color="auto"/>
                      </w:divBdr>
                      <w:divsChild>
                        <w:div w:id="620271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6291945">
          <w:marLeft w:val="-225"/>
          <w:marRight w:val="-225"/>
          <w:marTop w:val="0"/>
          <w:marBottom w:val="0"/>
          <w:divBdr>
            <w:top w:val="none" w:sz="0" w:space="0" w:color="auto"/>
            <w:left w:val="none" w:sz="0" w:space="0" w:color="auto"/>
            <w:bottom w:val="none" w:sz="0" w:space="0" w:color="auto"/>
            <w:right w:val="none" w:sz="0" w:space="0" w:color="auto"/>
          </w:divBdr>
          <w:divsChild>
            <w:div w:id="13194533">
              <w:marLeft w:val="0"/>
              <w:marRight w:val="0"/>
              <w:marTop w:val="150"/>
              <w:marBottom w:val="0"/>
              <w:divBdr>
                <w:top w:val="none" w:sz="0" w:space="0" w:color="auto"/>
                <w:left w:val="none" w:sz="0" w:space="0" w:color="auto"/>
                <w:bottom w:val="none" w:sz="0" w:space="0" w:color="auto"/>
                <w:right w:val="none" w:sz="0" w:space="0" w:color="auto"/>
              </w:divBdr>
              <w:divsChild>
                <w:div w:id="698626602">
                  <w:marLeft w:val="0"/>
                  <w:marRight w:val="0"/>
                  <w:marTop w:val="0"/>
                  <w:marBottom w:val="0"/>
                  <w:divBdr>
                    <w:top w:val="none" w:sz="0" w:space="0" w:color="auto"/>
                    <w:left w:val="none" w:sz="0" w:space="0" w:color="auto"/>
                    <w:bottom w:val="none" w:sz="0" w:space="0" w:color="auto"/>
                    <w:right w:val="none" w:sz="0" w:space="0" w:color="auto"/>
                  </w:divBdr>
                </w:div>
              </w:divsChild>
            </w:div>
            <w:div w:id="651835860">
              <w:marLeft w:val="0"/>
              <w:marRight w:val="0"/>
              <w:marTop w:val="0"/>
              <w:marBottom w:val="0"/>
              <w:divBdr>
                <w:top w:val="none" w:sz="0" w:space="0" w:color="auto"/>
                <w:left w:val="none" w:sz="0" w:space="0" w:color="auto"/>
                <w:bottom w:val="none" w:sz="0" w:space="0" w:color="auto"/>
                <w:right w:val="none" w:sz="0" w:space="0" w:color="auto"/>
              </w:divBdr>
              <w:divsChild>
                <w:div w:id="527989906">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218587300">
      <w:bodyDiv w:val="1"/>
      <w:marLeft w:val="0"/>
      <w:marRight w:val="0"/>
      <w:marTop w:val="0"/>
      <w:marBottom w:val="0"/>
      <w:divBdr>
        <w:top w:val="none" w:sz="0" w:space="0" w:color="auto"/>
        <w:left w:val="none" w:sz="0" w:space="0" w:color="auto"/>
        <w:bottom w:val="none" w:sz="0" w:space="0" w:color="auto"/>
        <w:right w:val="none" w:sz="0" w:space="0" w:color="auto"/>
      </w:divBdr>
    </w:div>
    <w:div w:id="1219976021">
      <w:bodyDiv w:val="1"/>
      <w:marLeft w:val="0"/>
      <w:marRight w:val="0"/>
      <w:marTop w:val="0"/>
      <w:marBottom w:val="0"/>
      <w:divBdr>
        <w:top w:val="none" w:sz="0" w:space="0" w:color="auto"/>
        <w:left w:val="none" w:sz="0" w:space="0" w:color="auto"/>
        <w:bottom w:val="none" w:sz="0" w:space="0" w:color="auto"/>
        <w:right w:val="none" w:sz="0" w:space="0" w:color="auto"/>
      </w:divBdr>
      <w:divsChild>
        <w:div w:id="559949445">
          <w:marLeft w:val="0"/>
          <w:marRight w:val="0"/>
          <w:marTop w:val="0"/>
          <w:marBottom w:val="0"/>
          <w:divBdr>
            <w:top w:val="single" w:sz="2" w:space="0" w:color="E0E0E0"/>
            <w:left w:val="single" w:sz="2" w:space="0" w:color="E0E0E0"/>
            <w:bottom w:val="single" w:sz="2" w:space="0" w:color="E0E0E0"/>
            <w:right w:val="single" w:sz="2" w:space="0" w:color="E0E0E0"/>
          </w:divBdr>
          <w:divsChild>
            <w:div w:id="2087145548">
              <w:marLeft w:val="0"/>
              <w:marRight w:val="0"/>
              <w:marTop w:val="0"/>
              <w:marBottom w:val="0"/>
              <w:divBdr>
                <w:top w:val="single" w:sz="2" w:space="0" w:color="E0E0E0"/>
                <w:left w:val="single" w:sz="2" w:space="0" w:color="E0E0E0"/>
                <w:bottom w:val="single" w:sz="2" w:space="0" w:color="E0E0E0"/>
                <w:right w:val="single" w:sz="2" w:space="0" w:color="E0E0E0"/>
              </w:divBdr>
              <w:divsChild>
                <w:div w:id="1245531018">
                  <w:marLeft w:val="0"/>
                  <w:marRight w:val="0"/>
                  <w:marTop w:val="0"/>
                  <w:marBottom w:val="0"/>
                  <w:divBdr>
                    <w:top w:val="single" w:sz="2" w:space="0" w:color="E0E0E0"/>
                    <w:left w:val="single" w:sz="2" w:space="0" w:color="E0E0E0"/>
                    <w:bottom w:val="single" w:sz="2" w:space="0" w:color="E0E0E0"/>
                    <w:right w:val="single" w:sz="2" w:space="0" w:color="E0E0E0"/>
                  </w:divBdr>
                  <w:divsChild>
                    <w:div w:id="191849765">
                      <w:marLeft w:val="0"/>
                      <w:marRight w:val="0"/>
                      <w:marTop w:val="0"/>
                      <w:marBottom w:val="0"/>
                      <w:divBdr>
                        <w:top w:val="single" w:sz="2" w:space="0" w:color="E0E0E0"/>
                        <w:left w:val="single" w:sz="2" w:space="0" w:color="E0E0E0"/>
                        <w:bottom w:val="single" w:sz="2" w:space="0" w:color="E0E0E0"/>
                        <w:right w:val="single" w:sz="2" w:space="0" w:color="E0E0E0"/>
                      </w:divBdr>
                    </w:div>
                    <w:div w:id="17380910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81068">
          <w:marLeft w:val="0"/>
          <w:marRight w:val="0"/>
          <w:marTop w:val="0"/>
          <w:marBottom w:val="0"/>
          <w:divBdr>
            <w:top w:val="single" w:sz="2" w:space="0" w:color="E0E0E0"/>
            <w:left w:val="single" w:sz="2" w:space="0" w:color="E0E0E0"/>
            <w:bottom w:val="single" w:sz="2" w:space="0" w:color="E0E0E0"/>
            <w:right w:val="single" w:sz="2" w:space="0" w:color="E0E0E0"/>
          </w:divBdr>
          <w:divsChild>
            <w:div w:id="2035887320">
              <w:marLeft w:val="0"/>
              <w:marRight w:val="0"/>
              <w:marTop w:val="0"/>
              <w:marBottom w:val="0"/>
              <w:divBdr>
                <w:top w:val="single" w:sz="2" w:space="0" w:color="E0E0E0"/>
                <w:left w:val="single" w:sz="2" w:space="0" w:color="E0E0E0"/>
                <w:bottom w:val="single" w:sz="2" w:space="0" w:color="E0E0E0"/>
                <w:right w:val="single" w:sz="2" w:space="0" w:color="E0E0E0"/>
              </w:divBdr>
              <w:divsChild>
                <w:div w:id="434591299">
                  <w:marLeft w:val="0"/>
                  <w:marRight w:val="0"/>
                  <w:marTop w:val="0"/>
                  <w:marBottom w:val="0"/>
                  <w:divBdr>
                    <w:top w:val="single" w:sz="2" w:space="0" w:color="E0E0E0"/>
                    <w:left w:val="single" w:sz="2" w:space="0" w:color="E0E0E0"/>
                    <w:bottom w:val="single" w:sz="2" w:space="0" w:color="E0E0E0"/>
                    <w:right w:val="single" w:sz="2" w:space="0" w:color="E0E0E0"/>
                  </w:divBdr>
                  <w:divsChild>
                    <w:div w:id="1298759573">
                      <w:marLeft w:val="0"/>
                      <w:marRight w:val="0"/>
                      <w:marTop w:val="0"/>
                      <w:marBottom w:val="0"/>
                      <w:divBdr>
                        <w:top w:val="single" w:sz="2" w:space="0" w:color="E0E0E0"/>
                        <w:left w:val="single" w:sz="2" w:space="0" w:color="E0E0E0"/>
                        <w:bottom w:val="single" w:sz="2" w:space="0" w:color="E0E0E0"/>
                        <w:right w:val="single" w:sz="2" w:space="0" w:color="E0E0E0"/>
                      </w:divBdr>
                      <w:divsChild>
                        <w:div w:id="3567797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7015717">
              <w:marLeft w:val="0"/>
              <w:marRight w:val="0"/>
              <w:marTop w:val="0"/>
              <w:marBottom w:val="0"/>
              <w:divBdr>
                <w:top w:val="single" w:sz="2" w:space="0" w:color="E0E0E0"/>
                <w:left w:val="single" w:sz="2" w:space="0" w:color="E0E0E0"/>
                <w:bottom w:val="single" w:sz="2" w:space="0" w:color="E0E0E0"/>
                <w:right w:val="single" w:sz="2" w:space="0" w:color="E0E0E0"/>
              </w:divBdr>
              <w:divsChild>
                <w:div w:id="1809476117">
                  <w:marLeft w:val="0"/>
                  <w:marRight w:val="0"/>
                  <w:marTop w:val="0"/>
                  <w:marBottom w:val="0"/>
                  <w:divBdr>
                    <w:top w:val="single" w:sz="2" w:space="0" w:color="E0E0E0"/>
                    <w:left w:val="single" w:sz="2" w:space="0" w:color="E0E0E0"/>
                    <w:bottom w:val="single" w:sz="2" w:space="0" w:color="E0E0E0"/>
                    <w:right w:val="single" w:sz="2" w:space="0" w:color="E0E0E0"/>
                  </w:divBdr>
                </w:div>
                <w:div w:id="2144274470">
                  <w:marLeft w:val="0"/>
                  <w:marRight w:val="0"/>
                  <w:marTop w:val="0"/>
                  <w:marBottom w:val="0"/>
                  <w:divBdr>
                    <w:top w:val="single" w:sz="2" w:space="0" w:color="E0E0E0"/>
                    <w:left w:val="single" w:sz="2" w:space="0" w:color="E0E0E0"/>
                    <w:bottom w:val="single" w:sz="2" w:space="0" w:color="E0E0E0"/>
                    <w:right w:val="single" w:sz="2" w:space="0" w:color="E0E0E0"/>
                  </w:divBdr>
                  <w:divsChild>
                    <w:div w:id="1894075951">
                      <w:marLeft w:val="0"/>
                      <w:marRight w:val="0"/>
                      <w:marTop w:val="0"/>
                      <w:marBottom w:val="0"/>
                      <w:divBdr>
                        <w:top w:val="single" w:sz="2" w:space="0" w:color="E0E0E0"/>
                        <w:left w:val="single" w:sz="2" w:space="0" w:color="E0E0E0"/>
                        <w:bottom w:val="single" w:sz="2" w:space="0" w:color="E0E0E0"/>
                        <w:right w:val="single" w:sz="2" w:space="0" w:color="E0E0E0"/>
                      </w:divBdr>
                      <w:divsChild>
                        <w:div w:id="11857532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4986">
                      <w:marLeft w:val="0"/>
                      <w:marRight w:val="0"/>
                      <w:marTop w:val="0"/>
                      <w:marBottom w:val="0"/>
                      <w:divBdr>
                        <w:top w:val="single" w:sz="2" w:space="0" w:color="E0E0E0"/>
                        <w:left w:val="single" w:sz="2" w:space="0" w:color="E0E0E0"/>
                        <w:bottom w:val="single" w:sz="2" w:space="0" w:color="E0E0E0"/>
                        <w:right w:val="single" w:sz="2" w:space="0" w:color="E0E0E0"/>
                      </w:divBdr>
                      <w:divsChild>
                        <w:div w:id="2120102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4026463">
                      <w:marLeft w:val="0"/>
                      <w:marRight w:val="0"/>
                      <w:marTop w:val="0"/>
                      <w:marBottom w:val="0"/>
                      <w:divBdr>
                        <w:top w:val="single" w:sz="2" w:space="0" w:color="E0E0E0"/>
                        <w:left w:val="single" w:sz="2" w:space="0" w:color="E0E0E0"/>
                        <w:bottom w:val="single" w:sz="2" w:space="0" w:color="E0E0E0"/>
                        <w:right w:val="single" w:sz="2" w:space="0" w:color="E0E0E0"/>
                      </w:divBdr>
                      <w:divsChild>
                        <w:div w:id="446706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9752404">
                      <w:marLeft w:val="0"/>
                      <w:marRight w:val="0"/>
                      <w:marTop w:val="0"/>
                      <w:marBottom w:val="0"/>
                      <w:divBdr>
                        <w:top w:val="single" w:sz="2" w:space="0" w:color="E0E0E0"/>
                        <w:left w:val="single" w:sz="2" w:space="0" w:color="E0E0E0"/>
                        <w:bottom w:val="single" w:sz="2" w:space="0" w:color="E0E0E0"/>
                        <w:right w:val="single" w:sz="2" w:space="0" w:color="E0E0E0"/>
                      </w:divBdr>
                      <w:divsChild>
                        <w:div w:id="1694459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20094961">
      <w:bodyDiv w:val="1"/>
      <w:marLeft w:val="0"/>
      <w:marRight w:val="0"/>
      <w:marTop w:val="0"/>
      <w:marBottom w:val="0"/>
      <w:divBdr>
        <w:top w:val="none" w:sz="0" w:space="0" w:color="auto"/>
        <w:left w:val="none" w:sz="0" w:space="0" w:color="auto"/>
        <w:bottom w:val="none" w:sz="0" w:space="0" w:color="auto"/>
        <w:right w:val="none" w:sz="0" w:space="0" w:color="auto"/>
      </w:divBdr>
      <w:divsChild>
        <w:div w:id="1715428285">
          <w:marLeft w:val="0"/>
          <w:marRight w:val="0"/>
          <w:marTop w:val="0"/>
          <w:marBottom w:val="240"/>
          <w:divBdr>
            <w:top w:val="none" w:sz="0" w:space="0" w:color="auto"/>
            <w:left w:val="none" w:sz="0" w:space="0" w:color="auto"/>
            <w:bottom w:val="none" w:sz="0" w:space="0" w:color="auto"/>
            <w:right w:val="none" w:sz="0" w:space="0" w:color="auto"/>
          </w:divBdr>
          <w:divsChild>
            <w:div w:id="898714398">
              <w:marLeft w:val="0"/>
              <w:marRight w:val="0"/>
              <w:marTop w:val="45"/>
              <w:marBottom w:val="0"/>
              <w:divBdr>
                <w:top w:val="none" w:sz="0" w:space="0" w:color="auto"/>
                <w:left w:val="none" w:sz="0" w:space="0" w:color="auto"/>
                <w:bottom w:val="none" w:sz="0" w:space="0" w:color="auto"/>
                <w:right w:val="none" w:sz="0" w:space="0" w:color="auto"/>
              </w:divBdr>
            </w:div>
          </w:divsChild>
        </w:div>
        <w:div w:id="220872764">
          <w:marLeft w:val="0"/>
          <w:marRight w:val="330"/>
          <w:marTop w:val="0"/>
          <w:marBottom w:val="300"/>
          <w:divBdr>
            <w:top w:val="single" w:sz="6" w:space="0" w:color="999999"/>
            <w:left w:val="single" w:sz="6" w:space="0" w:color="999999"/>
            <w:bottom w:val="single" w:sz="6" w:space="0" w:color="999999"/>
            <w:right w:val="single" w:sz="6" w:space="0" w:color="999999"/>
          </w:divBdr>
          <w:divsChild>
            <w:div w:id="1924560924">
              <w:marLeft w:val="0"/>
              <w:marRight w:val="0"/>
              <w:marTop w:val="0"/>
              <w:marBottom w:val="0"/>
              <w:divBdr>
                <w:top w:val="single" w:sz="6" w:space="0" w:color="999999"/>
                <w:left w:val="single" w:sz="6" w:space="0" w:color="999999"/>
                <w:bottom w:val="single" w:sz="6" w:space="0" w:color="999999"/>
                <w:right w:val="single" w:sz="6" w:space="0" w:color="999999"/>
              </w:divBdr>
            </w:div>
            <w:div w:id="1867988460">
              <w:marLeft w:val="0"/>
              <w:marRight w:val="0"/>
              <w:marTop w:val="0"/>
              <w:marBottom w:val="0"/>
              <w:divBdr>
                <w:top w:val="single" w:sz="6" w:space="0" w:color="999999"/>
                <w:left w:val="single" w:sz="6" w:space="0" w:color="999999"/>
                <w:bottom w:val="single" w:sz="6" w:space="0" w:color="999999"/>
                <w:right w:val="single" w:sz="6" w:space="0" w:color="999999"/>
              </w:divBdr>
            </w:div>
            <w:div w:id="485708535">
              <w:marLeft w:val="0"/>
              <w:marRight w:val="0"/>
              <w:marTop w:val="0"/>
              <w:marBottom w:val="0"/>
              <w:divBdr>
                <w:top w:val="single" w:sz="6" w:space="0" w:color="999999"/>
                <w:left w:val="single" w:sz="6" w:space="0" w:color="999999"/>
                <w:bottom w:val="single" w:sz="6" w:space="0" w:color="999999"/>
                <w:right w:val="single" w:sz="6" w:space="0" w:color="999999"/>
              </w:divBdr>
            </w:div>
            <w:div w:id="17004709">
              <w:marLeft w:val="0"/>
              <w:marRight w:val="0"/>
              <w:marTop w:val="0"/>
              <w:marBottom w:val="0"/>
              <w:divBdr>
                <w:top w:val="single" w:sz="6" w:space="0" w:color="999999"/>
                <w:left w:val="single" w:sz="6" w:space="0" w:color="999999"/>
                <w:bottom w:val="single" w:sz="6" w:space="0" w:color="999999"/>
                <w:right w:val="single" w:sz="6" w:space="0" w:color="999999"/>
              </w:divBdr>
            </w:div>
            <w:div w:id="1929120231">
              <w:marLeft w:val="0"/>
              <w:marRight w:val="0"/>
              <w:marTop w:val="0"/>
              <w:marBottom w:val="0"/>
              <w:divBdr>
                <w:top w:val="single" w:sz="6" w:space="0" w:color="999999"/>
                <w:left w:val="single" w:sz="6" w:space="0" w:color="999999"/>
                <w:bottom w:val="single" w:sz="6" w:space="0" w:color="999999"/>
                <w:right w:val="single" w:sz="6" w:space="0" w:color="999999"/>
              </w:divBdr>
            </w:div>
            <w:div w:id="165860782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14440314">
          <w:marLeft w:val="0"/>
          <w:marRight w:val="0"/>
          <w:marTop w:val="0"/>
          <w:marBottom w:val="0"/>
          <w:divBdr>
            <w:top w:val="none" w:sz="0" w:space="0" w:color="auto"/>
            <w:left w:val="none" w:sz="0" w:space="0" w:color="auto"/>
            <w:bottom w:val="none" w:sz="0" w:space="0" w:color="auto"/>
            <w:right w:val="none" w:sz="0" w:space="0" w:color="auto"/>
          </w:divBdr>
          <w:divsChild>
            <w:div w:id="13887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5420">
      <w:bodyDiv w:val="1"/>
      <w:marLeft w:val="0"/>
      <w:marRight w:val="0"/>
      <w:marTop w:val="0"/>
      <w:marBottom w:val="0"/>
      <w:divBdr>
        <w:top w:val="none" w:sz="0" w:space="0" w:color="auto"/>
        <w:left w:val="none" w:sz="0" w:space="0" w:color="auto"/>
        <w:bottom w:val="none" w:sz="0" w:space="0" w:color="auto"/>
        <w:right w:val="none" w:sz="0" w:space="0" w:color="auto"/>
      </w:divBdr>
    </w:div>
    <w:div w:id="1221405984">
      <w:bodyDiv w:val="1"/>
      <w:marLeft w:val="0"/>
      <w:marRight w:val="0"/>
      <w:marTop w:val="0"/>
      <w:marBottom w:val="0"/>
      <w:divBdr>
        <w:top w:val="none" w:sz="0" w:space="0" w:color="auto"/>
        <w:left w:val="none" w:sz="0" w:space="0" w:color="auto"/>
        <w:bottom w:val="none" w:sz="0" w:space="0" w:color="auto"/>
        <w:right w:val="none" w:sz="0" w:space="0" w:color="auto"/>
      </w:divBdr>
      <w:divsChild>
        <w:div w:id="208762853">
          <w:marLeft w:val="0"/>
          <w:marRight w:val="0"/>
          <w:marTop w:val="0"/>
          <w:marBottom w:val="450"/>
          <w:divBdr>
            <w:top w:val="none" w:sz="0" w:space="0" w:color="auto"/>
            <w:left w:val="none" w:sz="0" w:space="0" w:color="auto"/>
            <w:bottom w:val="none" w:sz="0" w:space="0" w:color="auto"/>
            <w:right w:val="none" w:sz="0" w:space="0" w:color="auto"/>
          </w:divBdr>
          <w:divsChild>
            <w:div w:id="538206715">
              <w:marLeft w:val="0"/>
              <w:marRight w:val="0"/>
              <w:marTop w:val="0"/>
              <w:marBottom w:val="75"/>
              <w:divBdr>
                <w:top w:val="none" w:sz="0" w:space="0" w:color="auto"/>
                <w:left w:val="none" w:sz="0" w:space="0" w:color="auto"/>
                <w:bottom w:val="none" w:sz="0" w:space="0" w:color="auto"/>
                <w:right w:val="none" w:sz="0" w:space="0" w:color="auto"/>
              </w:divBdr>
              <w:divsChild>
                <w:div w:id="713391389">
                  <w:marLeft w:val="0"/>
                  <w:marRight w:val="0"/>
                  <w:marTop w:val="0"/>
                  <w:marBottom w:val="0"/>
                  <w:divBdr>
                    <w:top w:val="none" w:sz="0" w:space="0" w:color="auto"/>
                    <w:left w:val="none" w:sz="0" w:space="0" w:color="auto"/>
                    <w:bottom w:val="none" w:sz="0" w:space="0" w:color="auto"/>
                    <w:right w:val="none" w:sz="0" w:space="0" w:color="auto"/>
                  </w:divBdr>
                  <w:divsChild>
                    <w:div w:id="1958101334">
                      <w:marLeft w:val="0"/>
                      <w:marRight w:val="0"/>
                      <w:marTop w:val="0"/>
                      <w:marBottom w:val="0"/>
                      <w:divBdr>
                        <w:top w:val="none" w:sz="0" w:space="0" w:color="auto"/>
                        <w:left w:val="none" w:sz="0" w:space="0" w:color="auto"/>
                        <w:bottom w:val="none" w:sz="0" w:space="0" w:color="auto"/>
                        <w:right w:val="none" w:sz="0" w:space="0" w:color="auto"/>
                      </w:divBdr>
                      <w:divsChild>
                        <w:div w:id="6898372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84987838">
                  <w:marLeft w:val="0"/>
                  <w:marRight w:val="0"/>
                  <w:marTop w:val="0"/>
                  <w:marBottom w:val="0"/>
                  <w:divBdr>
                    <w:top w:val="none" w:sz="0" w:space="0" w:color="auto"/>
                    <w:left w:val="none" w:sz="0" w:space="0" w:color="auto"/>
                    <w:bottom w:val="none" w:sz="0" w:space="0" w:color="auto"/>
                    <w:right w:val="none" w:sz="0" w:space="0" w:color="auto"/>
                  </w:divBdr>
                  <w:divsChild>
                    <w:div w:id="183968511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6486347">
              <w:marLeft w:val="0"/>
              <w:marRight w:val="225"/>
              <w:marTop w:val="0"/>
              <w:marBottom w:val="0"/>
              <w:divBdr>
                <w:top w:val="none" w:sz="0" w:space="0" w:color="auto"/>
                <w:left w:val="none" w:sz="0" w:space="0" w:color="auto"/>
                <w:bottom w:val="none" w:sz="0" w:space="0" w:color="auto"/>
                <w:right w:val="none" w:sz="0" w:space="0" w:color="auto"/>
              </w:divBdr>
            </w:div>
          </w:divsChild>
        </w:div>
        <w:div w:id="1975942411">
          <w:marLeft w:val="0"/>
          <w:marRight w:val="0"/>
          <w:marTop w:val="0"/>
          <w:marBottom w:val="300"/>
          <w:divBdr>
            <w:top w:val="none" w:sz="0" w:space="0" w:color="auto"/>
            <w:left w:val="none" w:sz="0" w:space="0" w:color="auto"/>
            <w:bottom w:val="none" w:sz="0" w:space="0" w:color="auto"/>
            <w:right w:val="none" w:sz="0" w:space="0" w:color="auto"/>
          </w:divBdr>
          <w:divsChild>
            <w:div w:id="2127264726">
              <w:marLeft w:val="0"/>
              <w:marRight w:val="0"/>
              <w:marTop w:val="0"/>
              <w:marBottom w:val="0"/>
              <w:divBdr>
                <w:top w:val="none" w:sz="0" w:space="0" w:color="auto"/>
                <w:left w:val="none" w:sz="0" w:space="0" w:color="auto"/>
                <w:bottom w:val="none" w:sz="0" w:space="0" w:color="auto"/>
                <w:right w:val="none" w:sz="0" w:space="0" w:color="auto"/>
              </w:divBdr>
              <w:divsChild>
                <w:div w:id="205724494">
                  <w:marLeft w:val="-225"/>
                  <w:marRight w:val="-225"/>
                  <w:marTop w:val="0"/>
                  <w:marBottom w:val="0"/>
                  <w:divBdr>
                    <w:top w:val="none" w:sz="0" w:space="0" w:color="auto"/>
                    <w:left w:val="none" w:sz="0" w:space="0" w:color="auto"/>
                    <w:bottom w:val="none" w:sz="0" w:space="0" w:color="auto"/>
                    <w:right w:val="none" w:sz="0" w:space="0" w:color="auto"/>
                  </w:divBdr>
                  <w:divsChild>
                    <w:div w:id="2073237653">
                      <w:marLeft w:val="0"/>
                      <w:marRight w:val="0"/>
                      <w:marTop w:val="0"/>
                      <w:marBottom w:val="0"/>
                      <w:divBdr>
                        <w:top w:val="none" w:sz="0" w:space="0" w:color="auto"/>
                        <w:left w:val="none" w:sz="0" w:space="0" w:color="auto"/>
                        <w:bottom w:val="none" w:sz="0" w:space="0" w:color="auto"/>
                        <w:right w:val="none" w:sz="0" w:space="0" w:color="auto"/>
                      </w:divBdr>
                      <w:divsChild>
                        <w:div w:id="1713075975">
                          <w:marLeft w:val="0"/>
                          <w:marRight w:val="0"/>
                          <w:marTop w:val="0"/>
                          <w:marBottom w:val="0"/>
                          <w:divBdr>
                            <w:top w:val="none" w:sz="0" w:space="0" w:color="auto"/>
                            <w:left w:val="none" w:sz="0" w:space="0" w:color="auto"/>
                            <w:bottom w:val="none" w:sz="0" w:space="0" w:color="auto"/>
                            <w:right w:val="none" w:sz="0" w:space="0" w:color="auto"/>
                          </w:divBdr>
                          <w:divsChild>
                            <w:div w:id="9956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00034">
          <w:marLeft w:val="0"/>
          <w:marRight w:val="0"/>
          <w:marTop w:val="0"/>
          <w:marBottom w:val="0"/>
          <w:divBdr>
            <w:top w:val="none" w:sz="0" w:space="0" w:color="auto"/>
            <w:left w:val="none" w:sz="0" w:space="0" w:color="auto"/>
            <w:bottom w:val="none" w:sz="0" w:space="0" w:color="auto"/>
            <w:right w:val="none" w:sz="0" w:space="0" w:color="auto"/>
          </w:divBdr>
          <w:divsChild>
            <w:div w:id="405416841">
              <w:marLeft w:val="0"/>
              <w:marRight w:val="450"/>
              <w:marTop w:val="0"/>
              <w:marBottom w:val="150"/>
              <w:divBdr>
                <w:top w:val="none" w:sz="0" w:space="0" w:color="auto"/>
                <w:left w:val="none" w:sz="0" w:space="0" w:color="auto"/>
                <w:bottom w:val="none" w:sz="0" w:space="0" w:color="auto"/>
                <w:right w:val="none" w:sz="0" w:space="0" w:color="auto"/>
              </w:divBdr>
              <w:divsChild>
                <w:div w:id="1338843309">
                  <w:marLeft w:val="0"/>
                  <w:marRight w:val="0"/>
                  <w:marTop w:val="0"/>
                  <w:marBottom w:val="0"/>
                  <w:divBdr>
                    <w:top w:val="none" w:sz="0" w:space="0" w:color="auto"/>
                    <w:left w:val="none" w:sz="0" w:space="0" w:color="auto"/>
                    <w:bottom w:val="none" w:sz="0" w:space="0" w:color="auto"/>
                    <w:right w:val="none" w:sz="0" w:space="0" w:color="auto"/>
                  </w:divBdr>
                  <w:divsChild>
                    <w:div w:id="789738110">
                      <w:marLeft w:val="0"/>
                      <w:marRight w:val="0"/>
                      <w:marTop w:val="0"/>
                      <w:marBottom w:val="0"/>
                      <w:divBdr>
                        <w:top w:val="none" w:sz="0" w:space="0" w:color="auto"/>
                        <w:left w:val="none" w:sz="0" w:space="0" w:color="auto"/>
                        <w:bottom w:val="none" w:sz="0" w:space="0" w:color="auto"/>
                        <w:right w:val="none" w:sz="0" w:space="0" w:color="auto"/>
                      </w:divBdr>
                    </w:div>
                    <w:div w:id="137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59891">
      <w:bodyDiv w:val="1"/>
      <w:marLeft w:val="0"/>
      <w:marRight w:val="0"/>
      <w:marTop w:val="0"/>
      <w:marBottom w:val="0"/>
      <w:divBdr>
        <w:top w:val="none" w:sz="0" w:space="0" w:color="auto"/>
        <w:left w:val="none" w:sz="0" w:space="0" w:color="auto"/>
        <w:bottom w:val="none" w:sz="0" w:space="0" w:color="auto"/>
        <w:right w:val="none" w:sz="0" w:space="0" w:color="auto"/>
      </w:divBdr>
      <w:divsChild>
        <w:div w:id="1123696343">
          <w:marLeft w:val="0"/>
          <w:marRight w:val="0"/>
          <w:marTop w:val="0"/>
          <w:marBottom w:val="300"/>
          <w:divBdr>
            <w:top w:val="none" w:sz="0" w:space="0" w:color="auto"/>
            <w:left w:val="none" w:sz="0" w:space="0" w:color="auto"/>
            <w:bottom w:val="none" w:sz="0" w:space="0" w:color="auto"/>
            <w:right w:val="none" w:sz="0" w:space="0" w:color="auto"/>
          </w:divBdr>
        </w:div>
        <w:div w:id="1933078354">
          <w:marLeft w:val="15"/>
          <w:marRight w:val="225"/>
          <w:marTop w:val="0"/>
          <w:marBottom w:val="105"/>
          <w:divBdr>
            <w:top w:val="none" w:sz="0" w:space="0" w:color="auto"/>
            <w:left w:val="none" w:sz="0" w:space="0" w:color="auto"/>
            <w:bottom w:val="none" w:sz="0" w:space="0" w:color="auto"/>
            <w:right w:val="none" w:sz="0" w:space="0" w:color="auto"/>
          </w:divBdr>
          <w:divsChild>
            <w:div w:id="12861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5520">
      <w:bodyDiv w:val="1"/>
      <w:marLeft w:val="0"/>
      <w:marRight w:val="0"/>
      <w:marTop w:val="0"/>
      <w:marBottom w:val="0"/>
      <w:divBdr>
        <w:top w:val="none" w:sz="0" w:space="0" w:color="auto"/>
        <w:left w:val="none" w:sz="0" w:space="0" w:color="auto"/>
        <w:bottom w:val="none" w:sz="0" w:space="0" w:color="auto"/>
        <w:right w:val="none" w:sz="0" w:space="0" w:color="auto"/>
      </w:divBdr>
      <w:divsChild>
        <w:div w:id="1220089220">
          <w:marLeft w:val="0"/>
          <w:marRight w:val="0"/>
          <w:marTop w:val="0"/>
          <w:marBottom w:val="450"/>
          <w:divBdr>
            <w:top w:val="none" w:sz="0" w:space="0" w:color="auto"/>
            <w:left w:val="none" w:sz="0" w:space="0" w:color="auto"/>
            <w:bottom w:val="none" w:sz="0" w:space="0" w:color="auto"/>
            <w:right w:val="none" w:sz="0" w:space="0" w:color="auto"/>
          </w:divBdr>
          <w:divsChild>
            <w:div w:id="1198932798">
              <w:marLeft w:val="0"/>
              <w:marRight w:val="0"/>
              <w:marTop w:val="0"/>
              <w:marBottom w:val="75"/>
              <w:divBdr>
                <w:top w:val="none" w:sz="0" w:space="0" w:color="auto"/>
                <w:left w:val="none" w:sz="0" w:space="0" w:color="auto"/>
                <w:bottom w:val="none" w:sz="0" w:space="0" w:color="auto"/>
                <w:right w:val="none" w:sz="0" w:space="0" w:color="auto"/>
              </w:divBdr>
              <w:divsChild>
                <w:div w:id="527529798">
                  <w:marLeft w:val="0"/>
                  <w:marRight w:val="0"/>
                  <w:marTop w:val="0"/>
                  <w:marBottom w:val="0"/>
                  <w:divBdr>
                    <w:top w:val="none" w:sz="0" w:space="0" w:color="auto"/>
                    <w:left w:val="none" w:sz="0" w:space="0" w:color="auto"/>
                    <w:bottom w:val="none" w:sz="0" w:space="0" w:color="auto"/>
                    <w:right w:val="none" w:sz="0" w:space="0" w:color="auto"/>
                  </w:divBdr>
                  <w:divsChild>
                    <w:div w:id="175578071">
                      <w:marLeft w:val="0"/>
                      <w:marRight w:val="0"/>
                      <w:marTop w:val="0"/>
                      <w:marBottom w:val="0"/>
                      <w:divBdr>
                        <w:top w:val="none" w:sz="0" w:space="0" w:color="auto"/>
                        <w:left w:val="none" w:sz="0" w:space="0" w:color="auto"/>
                        <w:bottom w:val="none" w:sz="0" w:space="0" w:color="auto"/>
                        <w:right w:val="none" w:sz="0" w:space="0" w:color="auto"/>
                      </w:divBdr>
                      <w:divsChild>
                        <w:div w:id="165236681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19676300">
                  <w:marLeft w:val="0"/>
                  <w:marRight w:val="0"/>
                  <w:marTop w:val="0"/>
                  <w:marBottom w:val="0"/>
                  <w:divBdr>
                    <w:top w:val="none" w:sz="0" w:space="0" w:color="auto"/>
                    <w:left w:val="none" w:sz="0" w:space="0" w:color="auto"/>
                    <w:bottom w:val="none" w:sz="0" w:space="0" w:color="auto"/>
                    <w:right w:val="none" w:sz="0" w:space="0" w:color="auto"/>
                  </w:divBdr>
                  <w:divsChild>
                    <w:div w:id="15821752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11698816">
              <w:marLeft w:val="0"/>
              <w:marRight w:val="225"/>
              <w:marTop w:val="0"/>
              <w:marBottom w:val="0"/>
              <w:divBdr>
                <w:top w:val="none" w:sz="0" w:space="0" w:color="auto"/>
                <w:left w:val="none" w:sz="0" w:space="0" w:color="auto"/>
                <w:bottom w:val="none" w:sz="0" w:space="0" w:color="auto"/>
                <w:right w:val="none" w:sz="0" w:space="0" w:color="auto"/>
              </w:divBdr>
            </w:div>
          </w:divsChild>
        </w:div>
        <w:div w:id="1870756505">
          <w:marLeft w:val="0"/>
          <w:marRight w:val="0"/>
          <w:marTop w:val="0"/>
          <w:marBottom w:val="300"/>
          <w:divBdr>
            <w:top w:val="none" w:sz="0" w:space="0" w:color="auto"/>
            <w:left w:val="none" w:sz="0" w:space="0" w:color="auto"/>
            <w:bottom w:val="none" w:sz="0" w:space="0" w:color="auto"/>
            <w:right w:val="none" w:sz="0" w:space="0" w:color="auto"/>
          </w:divBdr>
          <w:divsChild>
            <w:div w:id="1410616929">
              <w:marLeft w:val="0"/>
              <w:marRight w:val="0"/>
              <w:marTop w:val="0"/>
              <w:marBottom w:val="0"/>
              <w:divBdr>
                <w:top w:val="none" w:sz="0" w:space="0" w:color="auto"/>
                <w:left w:val="none" w:sz="0" w:space="0" w:color="auto"/>
                <w:bottom w:val="none" w:sz="0" w:space="0" w:color="auto"/>
                <w:right w:val="none" w:sz="0" w:space="0" w:color="auto"/>
              </w:divBdr>
              <w:divsChild>
                <w:div w:id="1035079263">
                  <w:marLeft w:val="-225"/>
                  <w:marRight w:val="-225"/>
                  <w:marTop w:val="0"/>
                  <w:marBottom w:val="0"/>
                  <w:divBdr>
                    <w:top w:val="none" w:sz="0" w:space="0" w:color="auto"/>
                    <w:left w:val="none" w:sz="0" w:space="0" w:color="auto"/>
                    <w:bottom w:val="none" w:sz="0" w:space="0" w:color="auto"/>
                    <w:right w:val="none" w:sz="0" w:space="0" w:color="auto"/>
                  </w:divBdr>
                  <w:divsChild>
                    <w:div w:id="616254361">
                      <w:marLeft w:val="0"/>
                      <w:marRight w:val="0"/>
                      <w:marTop w:val="0"/>
                      <w:marBottom w:val="0"/>
                      <w:divBdr>
                        <w:top w:val="none" w:sz="0" w:space="0" w:color="auto"/>
                        <w:left w:val="none" w:sz="0" w:space="0" w:color="auto"/>
                        <w:bottom w:val="none" w:sz="0" w:space="0" w:color="auto"/>
                        <w:right w:val="none" w:sz="0" w:space="0" w:color="auto"/>
                      </w:divBdr>
                      <w:divsChild>
                        <w:div w:id="247884925">
                          <w:marLeft w:val="0"/>
                          <w:marRight w:val="0"/>
                          <w:marTop w:val="0"/>
                          <w:marBottom w:val="0"/>
                          <w:divBdr>
                            <w:top w:val="none" w:sz="0" w:space="0" w:color="auto"/>
                            <w:left w:val="none" w:sz="0" w:space="0" w:color="auto"/>
                            <w:bottom w:val="none" w:sz="0" w:space="0" w:color="auto"/>
                            <w:right w:val="none" w:sz="0" w:space="0" w:color="auto"/>
                          </w:divBdr>
                          <w:divsChild>
                            <w:div w:id="4463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217949">
          <w:marLeft w:val="0"/>
          <w:marRight w:val="0"/>
          <w:marTop w:val="0"/>
          <w:marBottom w:val="0"/>
          <w:divBdr>
            <w:top w:val="none" w:sz="0" w:space="0" w:color="auto"/>
            <w:left w:val="none" w:sz="0" w:space="0" w:color="auto"/>
            <w:bottom w:val="none" w:sz="0" w:space="0" w:color="auto"/>
            <w:right w:val="none" w:sz="0" w:space="0" w:color="auto"/>
          </w:divBdr>
          <w:divsChild>
            <w:div w:id="1302033341">
              <w:marLeft w:val="0"/>
              <w:marRight w:val="450"/>
              <w:marTop w:val="0"/>
              <w:marBottom w:val="150"/>
              <w:divBdr>
                <w:top w:val="none" w:sz="0" w:space="0" w:color="auto"/>
                <w:left w:val="none" w:sz="0" w:space="0" w:color="auto"/>
                <w:bottom w:val="none" w:sz="0" w:space="0" w:color="auto"/>
                <w:right w:val="none" w:sz="0" w:space="0" w:color="auto"/>
              </w:divBdr>
              <w:divsChild>
                <w:div w:id="383994513">
                  <w:marLeft w:val="0"/>
                  <w:marRight w:val="0"/>
                  <w:marTop w:val="0"/>
                  <w:marBottom w:val="0"/>
                  <w:divBdr>
                    <w:top w:val="none" w:sz="0" w:space="0" w:color="auto"/>
                    <w:left w:val="none" w:sz="0" w:space="0" w:color="auto"/>
                    <w:bottom w:val="none" w:sz="0" w:space="0" w:color="auto"/>
                    <w:right w:val="none" w:sz="0" w:space="0" w:color="auto"/>
                  </w:divBdr>
                  <w:divsChild>
                    <w:div w:id="1652901790">
                      <w:marLeft w:val="0"/>
                      <w:marRight w:val="0"/>
                      <w:marTop w:val="0"/>
                      <w:marBottom w:val="0"/>
                      <w:divBdr>
                        <w:top w:val="none" w:sz="0" w:space="0" w:color="auto"/>
                        <w:left w:val="none" w:sz="0" w:space="0" w:color="auto"/>
                        <w:bottom w:val="none" w:sz="0" w:space="0" w:color="auto"/>
                        <w:right w:val="none" w:sz="0" w:space="0" w:color="auto"/>
                      </w:divBdr>
                    </w:div>
                    <w:div w:id="6144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21075">
      <w:bodyDiv w:val="1"/>
      <w:marLeft w:val="0"/>
      <w:marRight w:val="0"/>
      <w:marTop w:val="0"/>
      <w:marBottom w:val="0"/>
      <w:divBdr>
        <w:top w:val="none" w:sz="0" w:space="0" w:color="auto"/>
        <w:left w:val="none" w:sz="0" w:space="0" w:color="auto"/>
        <w:bottom w:val="none" w:sz="0" w:space="0" w:color="auto"/>
        <w:right w:val="none" w:sz="0" w:space="0" w:color="auto"/>
      </w:divBdr>
      <w:divsChild>
        <w:div w:id="954143004">
          <w:marLeft w:val="0"/>
          <w:marRight w:val="0"/>
          <w:marTop w:val="0"/>
          <w:marBottom w:val="0"/>
          <w:divBdr>
            <w:top w:val="none" w:sz="0" w:space="0" w:color="auto"/>
            <w:left w:val="none" w:sz="0" w:space="0" w:color="auto"/>
            <w:bottom w:val="none" w:sz="0" w:space="0" w:color="auto"/>
            <w:right w:val="none" w:sz="0" w:space="0" w:color="auto"/>
          </w:divBdr>
          <w:divsChild>
            <w:div w:id="2020815617">
              <w:marLeft w:val="0"/>
              <w:marRight w:val="0"/>
              <w:marTop w:val="150"/>
              <w:marBottom w:val="0"/>
              <w:divBdr>
                <w:top w:val="none" w:sz="0" w:space="0" w:color="auto"/>
                <w:left w:val="none" w:sz="0" w:space="0" w:color="auto"/>
                <w:bottom w:val="none" w:sz="0" w:space="0" w:color="auto"/>
                <w:right w:val="none" w:sz="0" w:space="0" w:color="auto"/>
              </w:divBdr>
            </w:div>
            <w:div w:id="1713846948">
              <w:marLeft w:val="0"/>
              <w:marRight w:val="0"/>
              <w:marTop w:val="0"/>
              <w:marBottom w:val="0"/>
              <w:divBdr>
                <w:top w:val="none" w:sz="0" w:space="0" w:color="auto"/>
                <w:left w:val="none" w:sz="0" w:space="0" w:color="auto"/>
                <w:bottom w:val="none" w:sz="0" w:space="0" w:color="auto"/>
                <w:right w:val="none" w:sz="0" w:space="0" w:color="auto"/>
              </w:divBdr>
              <w:divsChild>
                <w:div w:id="976569597">
                  <w:marLeft w:val="0"/>
                  <w:marRight w:val="0"/>
                  <w:marTop w:val="0"/>
                  <w:marBottom w:val="0"/>
                  <w:divBdr>
                    <w:top w:val="none" w:sz="0" w:space="0" w:color="auto"/>
                    <w:left w:val="none" w:sz="0" w:space="0" w:color="auto"/>
                    <w:bottom w:val="none" w:sz="0" w:space="0" w:color="auto"/>
                    <w:right w:val="none" w:sz="0" w:space="0" w:color="auto"/>
                  </w:divBdr>
                  <w:divsChild>
                    <w:div w:id="1320307250">
                      <w:marLeft w:val="0"/>
                      <w:marRight w:val="0"/>
                      <w:marTop w:val="0"/>
                      <w:marBottom w:val="600"/>
                      <w:divBdr>
                        <w:top w:val="none" w:sz="0" w:space="0" w:color="auto"/>
                        <w:left w:val="none" w:sz="0" w:space="0" w:color="auto"/>
                        <w:bottom w:val="none" w:sz="0" w:space="0" w:color="auto"/>
                        <w:right w:val="none" w:sz="0" w:space="0" w:color="auto"/>
                      </w:divBdr>
                    </w:div>
                    <w:div w:id="1881282134">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 w:id="1225991012">
                  <w:marLeft w:val="0"/>
                  <w:marRight w:val="0"/>
                  <w:marTop w:val="300"/>
                  <w:marBottom w:val="300"/>
                  <w:divBdr>
                    <w:top w:val="none" w:sz="0" w:space="0" w:color="auto"/>
                    <w:left w:val="none" w:sz="0" w:space="0" w:color="auto"/>
                    <w:bottom w:val="none" w:sz="0" w:space="0" w:color="auto"/>
                    <w:right w:val="none" w:sz="0" w:space="0" w:color="auto"/>
                  </w:divBdr>
                </w:div>
                <w:div w:id="1202740498">
                  <w:marLeft w:val="0"/>
                  <w:marRight w:val="0"/>
                  <w:marTop w:val="450"/>
                  <w:marBottom w:val="300"/>
                  <w:divBdr>
                    <w:top w:val="none" w:sz="0" w:space="0" w:color="auto"/>
                    <w:left w:val="none" w:sz="0" w:space="0" w:color="auto"/>
                    <w:bottom w:val="none" w:sz="0" w:space="0" w:color="auto"/>
                    <w:right w:val="none" w:sz="0" w:space="0" w:color="auto"/>
                  </w:divBdr>
                </w:div>
                <w:div w:id="376199702">
                  <w:marLeft w:val="0"/>
                  <w:marRight w:val="0"/>
                  <w:marTop w:val="0"/>
                  <w:marBottom w:val="225"/>
                  <w:divBdr>
                    <w:top w:val="none" w:sz="0" w:space="0" w:color="auto"/>
                    <w:left w:val="none" w:sz="0" w:space="0" w:color="auto"/>
                    <w:bottom w:val="none" w:sz="0" w:space="0" w:color="auto"/>
                    <w:right w:val="none" w:sz="0" w:space="0" w:color="auto"/>
                  </w:divBdr>
                </w:div>
                <w:div w:id="228342255">
                  <w:marLeft w:val="0"/>
                  <w:marRight w:val="0"/>
                  <w:marTop w:val="0"/>
                  <w:marBottom w:val="0"/>
                  <w:divBdr>
                    <w:top w:val="none" w:sz="0" w:space="0" w:color="auto"/>
                    <w:left w:val="none" w:sz="0" w:space="0" w:color="auto"/>
                    <w:bottom w:val="none" w:sz="0" w:space="0" w:color="auto"/>
                    <w:right w:val="none" w:sz="0" w:space="0" w:color="auto"/>
                  </w:divBdr>
                  <w:divsChild>
                    <w:div w:id="379979633">
                      <w:marLeft w:val="0"/>
                      <w:marRight w:val="0"/>
                      <w:marTop w:val="0"/>
                      <w:marBottom w:val="0"/>
                      <w:divBdr>
                        <w:top w:val="none" w:sz="0" w:space="0" w:color="auto"/>
                        <w:left w:val="none" w:sz="0" w:space="0" w:color="auto"/>
                        <w:bottom w:val="none" w:sz="0" w:space="0" w:color="auto"/>
                        <w:right w:val="none" w:sz="0" w:space="0" w:color="auto"/>
                      </w:divBdr>
                    </w:div>
                  </w:divsChild>
                </w:div>
                <w:div w:id="1111625506">
                  <w:marLeft w:val="0"/>
                  <w:marRight w:val="0"/>
                  <w:marTop w:val="0"/>
                  <w:marBottom w:val="0"/>
                  <w:divBdr>
                    <w:top w:val="none" w:sz="0" w:space="0" w:color="auto"/>
                    <w:left w:val="none" w:sz="0" w:space="0" w:color="auto"/>
                    <w:bottom w:val="none" w:sz="0" w:space="0" w:color="auto"/>
                    <w:right w:val="none" w:sz="0" w:space="0" w:color="auto"/>
                  </w:divBdr>
                  <w:divsChild>
                    <w:div w:id="149634714">
                      <w:marLeft w:val="0"/>
                      <w:marRight w:val="0"/>
                      <w:marTop w:val="0"/>
                      <w:marBottom w:val="0"/>
                      <w:divBdr>
                        <w:top w:val="none" w:sz="0" w:space="0" w:color="auto"/>
                        <w:left w:val="none" w:sz="0" w:space="0" w:color="auto"/>
                        <w:bottom w:val="none" w:sz="0" w:space="0" w:color="auto"/>
                        <w:right w:val="none" w:sz="0" w:space="0" w:color="auto"/>
                      </w:divBdr>
                      <w:divsChild>
                        <w:div w:id="643316615">
                          <w:marLeft w:val="0"/>
                          <w:marRight w:val="135"/>
                          <w:marTop w:val="0"/>
                          <w:marBottom w:val="0"/>
                          <w:divBdr>
                            <w:top w:val="none" w:sz="0" w:space="0" w:color="auto"/>
                            <w:left w:val="none" w:sz="0" w:space="0" w:color="auto"/>
                            <w:bottom w:val="none" w:sz="0" w:space="0" w:color="auto"/>
                            <w:right w:val="none" w:sz="0" w:space="0" w:color="auto"/>
                          </w:divBdr>
                          <w:divsChild>
                            <w:div w:id="607781142">
                              <w:marLeft w:val="0"/>
                              <w:marRight w:val="75"/>
                              <w:marTop w:val="75"/>
                              <w:marBottom w:val="0"/>
                              <w:divBdr>
                                <w:top w:val="none" w:sz="0" w:space="0" w:color="auto"/>
                                <w:left w:val="none" w:sz="0" w:space="0" w:color="auto"/>
                                <w:bottom w:val="none" w:sz="0" w:space="0" w:color="auto"/>
                                <w:right w:val="none" w:sz="0" w:space="0" w:color="auto"/>
                              </w:divBdr>
                            </w:div>
                          </w:divsChild>
                        </w:div>
                        <w:div w:id="536044160">
                          <w:marLeft w:val="0"/>
                          <w:marRight w:val="0"/>
                          <w:marTop w:val="225"/>
                          <w:marBottom w:val="225"/>
                          <w:divBdr>
                            <w:top w:val="none" w:sz="0" w:space="0" w:color="auto"/>
                            <w:left w:val="none" w:sz="0" w:space="0" w:color="auto"/>
                            <w:bottom w:val="none" w:sz="0" w:space="0" w:color="auto"/>
                            <w:right w:val="none" w:sz="0" w:space="0" w:color="auto"/>
                          </w:divBdr>
                          <w:divsChild>
                            <w:div w:id="871311137">
                              <w:marLeft w:val="0"/>
                              <w:marRight w:val="180"/>
                              <w:marTop w:val="0"/>
                              <w:marBottom w:val="0"/>
                              <w:divBdr>
                                <w:top w:val="none" w:sz="0" w:space="0" w:color="auto"/>
                                <w:left w:val="none" w:sz="0" w:space="0" w:color="auto"/>
                                <w:bottom w:val="none" w:sz="0" w:space="0" w:color="auto"/>
                                <w:right w:val="none" w:sz="0" w:space="0" w:color="auto"/>
                              </w:divBdr>
                            </w:div>
                          </w:divsChild>
                        </w:div>
                        <w:div w:id="765267610">
                          <w:marLeft w:val="0"/>
                          <w:marRight w:val="0"/>
                          <w:marTop w:val="0"/>
                          <w:marBottom w:val="300"/>
                          <w:divBdr>
                            <w:top w:val="none" w:sz="0" w:space="0" w:color="auto"/>
                            <w:left w:val="none" w:sz="0" w:space="0" w:color="auto"/>
                            <w:bottom w:val="none" w:sz="0" w:space="0" w:color="auto"/>
                            <w:right w:val="none" w:sz="0" w:space="0" w:color="auto"/>
                          </w:divBdr>
                          <w:divsChild>
                            <w:div w:id="1496533442">
                              <w:marLeft w:val="825"/>
                              <w:marRight w:val="0"/>
                              <w:marTop w:val="0"/>
                              <w:marBottom w:val="300"/>
                              <w:divBdr>
                                <w:top w:val="none" w:sz="0" w:space="0" w:color="auto"/>
                                <w:left w:val="none" w:sz="0" w:space="0" w:color="auto"/>
                                <w:bottom w:val="none" w:sz="0" w:space="0" w:color="auto"/>
                                <w:right w:val="none" w:sz="0" w:space="0" w:color="auto"/>
                              </w:divBdr>
                              <w:divsChild>
                                <w:div w:id="615599575">
                                  <w:marLeft w:val="0"/>
                                  <w:marRight w:val="150"/>
                                  <w:marTop w:val="0"/>
                                  <w:marBottom w:val="0"/>
                                  <w:divBdr>
                                    <w:top w:val="none" w:sz="0" w:space="0" w:color="auto"/>
                                    <w:left w:val="none" w:sz="0" w:space="0" w:color="auto"/>
                                    <w:bottom w:val="none" w:sz="0" w:space="0" w:color="auto"/>
                                    <w:right w:val="none" w:sz="0" w:space="0" w:color="auto"/>
                                  </w:divBdr>
                                  <w:divsChild>
                                    <w:div w:id="192656891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101679485">
                          <w:marLeft w:val="0"/>
                          <w:marRight w:val="0"/>
                          <w:marTop w:val="300"/>
                          <w:marBottom w:val="0"/>
                          <w:divBdr>
                            <w:top w:val="none" w:sz="0" w:space="0" w:color="auto"/>
                            <w:left w:val="none" w:sz="0" w:space="0" w:color="auto"/>
                            <w:bottom w:val="none" w:sz="0" w:space="0" w:color="auto"/>
                            <w:right w:val="none" w:sz="0" w:space="0" w:color="auto"/>
                          </w:divBdr>
                          <w:divsChild>
                            <w:div w:id="8595828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7547176">
                  <w:marLeft w:val="0"/>
                  <w:marRight w:val="0"/>
                  <w:marTop w:val="300"/>
                  <w:marBottom w:val="300"/>
                  <w:divBdr>
                    <w:top w:val="none" w:sz="0" w:space="0" w:color="auto"/>
                    <w:left w:val="none" w:sz="0" w:space="0" w:color="auto"/>
                    <w:bottom w:val="none" w:sz="0" w:space="0" w:color="auto"/>
                    <w:right w:val="none" w:sz="0" w:space="0" w:color="auto"/>
                  </w:divBdr>
                  <w:divsChild>
                    <w:div w:id="1054887774">
                      <w:marLeft w:val="0"/>
                      <w:marRight w:val="0"/>
                      <w:marTop w:val="0"/>
                      <w:marBottom w:val="0"/>
                      <w:divBdr>
                        <w:top w:val="none" w:sz="0" w:space="0" w:color="auto"/>
                        <w:left w:val="none" w:sz="0" w:space="0" w:color="auto"/>
                        <w:bottom w:val="none" w:sz="0" w:space="0" w:color="auto"/>
                        <w:right w:val="none" w:sz="0" w:space="0" w:color="auto"/>
                      </w:divBdr>
                      <w:divsChild>
                        <w:div w:id="595329035">
                          <w:marLeft w:val="0"/>
                          <w:marRight w:val="0"/>
                          <w:marTop w:val="0"/>
                          <w:marBottom w:val="0"/>
                          <w:divBdr>
                            <w:top w:val="none" w:sz="0" w:space="0" w:color="auto"/>
                            <w:left w:val="none" w:sz="0" w:space="0" w:color="auto"/>
                            <w:bottom w:val="none" w:sz="0" w:space="0" w:color="auto"/>
                            <w:right w:val="none" w:sz="0" w:space="0" w:color="auto"/>
                          </w:divBdr>
                          <w:divsChild>
                            <w:div w:id="2125229921">
                              <w:marLeft w:val="0"/>
                              <w:marRight w:val="0"/>
                              <w:marTop w:val="0"/>
                              <w:marBottom w:val="0"/>
                              <w:divBdr>
                                <w:top w:val="none" w:sz="0" w:space="0" w:color="auto"/>
                                <w:left w:val="none" w:sz="0" w:space="0" w:color="auto"/>
                                <w:bottom w:val="none" w:sz="0" w:space="0" w:color="auto"/>
                                <w:right w:val="none" w:sz="0" w:space="0" w:color="auto"/>
                              </w:divBdr>
                              <w:divsChild>
                                <w:div w:id="235166439">
                                  <w:marLeft w:val="0"/>
                                  <w:marRight w:val="0"/>
                                  <w:marTop w:val="0"/>
                                  <w:marBottom w:val="0"/>
                                  <w:divBdr>
                                    <w:top w:val="none" w:sz="0" w:space="0" w:color="auto"/>
                                    <w:left w:val="none" w:sz="0" w:space="0" w:color="auto"/>
                                    <w:bottom w:val="none" w:sz="0" w:space="0" w:color="auto"/>
                                    <w:right w:val="none" w:sz="0" w:space="0" w:color="auto"/>
                                  </w:divBdr>
                                </w:div>
                              </w:divsChild>
                            </w:div>
                            <w:div w:id="911698861">
                              <w:marLeft w:val="0"/>
                              <w:marRight w:val="0"/>
                              <w:marTop w:val="0"/>
                              <w:marBottom w:val="0"/>
                              <w:divBdr>
                                <w:top w:val="none" w:sz="0" w:space="0" w:color="auto"/>
                                <w:left w:val="none" w:sz="0" w:space="0" w:color="auto"/>
                                <w:bottom w:val="none" w:sz="0" w:space="0" w:color="auto"/>
                                <w:right w:val="none" w:sz="0" w:space="0" w:color="auto"/>
                              </w:divBdr>
                              <w:divsChild>
                                <w:div w:id="149954110">
                                  <w:marLeft w:val="0"/>
                                  <w:marRight w:val="0"/>
                                  <w:marTop w:val="0"/>
                                  <w:marBottom w:val="0"/>
                                  <w:divBdr>
                                    <w:top w:val="none" w:sz="0" w:space="0" w:color="auto"/>
                                    <w:left w:val="none" w:sz="0" w:space="0" w:color="auto"/>
                                    <w:bottom w:val="none" w:sz="0" w:space="0" w:color="auto"/>
                                    <w:right w:val="none" w:sz="0" w:space="0" w:color="auto"/>
                                  </w:divBdr>
                                </w:div>
                              </w:divsChild>
                            </w:div>
                            <w:div w:id="2048144665">
                              <w:marLeft w:val="0"/>
                              <w:marRight w:val="0"/>
                              <w:marTop w:val="0"/>
                              <w:marBottom w:val="0"/>
                              <w:divBdr>
                                <w:top w:val="none" w:sz="0" w:space="0" w:color="auto"/>
                                <w:left w:val="none" w:sz="0" w:space="0" w:color="auto"/>
                                <w:bottom w:val="none" w:sz="0" w:space="0" w:color="auto"/>
                                <w:right w:val="none" w:sz="0" w:space="0" w:color="auto"/>
                              </w:divBdr>
                              <w:divsChild>
                                <w:div w:id="1663847112">
                                  <w:marLeft w:val="0"/>
                                  <w:marRight w:val="0"/>
                                  <w:marTop w:val="0"/>
                                  <w:marBottom w:val="0"/>
                                  <w:divBdr>
                                    <w:top w:val="none" w:sz="0" w:space="0" w:color="auto"/>
                                    <w:left w:val="none" w:sz="0" w:space="0" w:color="auto"/>
                                    <w:bottom w:val="none" w:sz="0" w:space="0" w:color="auto"/>
                                    <w:right w:val="none" w:sz="0" w:space="0" w:color="auto"/>
                                  </w:divBdr>
                                </w:div>
                              </w:divsChild>
                            </w:div>
                            <w:div w:id="1822118046">
                              <w:marLeft w:val="0"/>
                              <w:marRight w:val="0"/>
                              <w:marTop w:val="0"/>
                              <w:marBottom w:val="0"/>
                              <w:divBdr>
                                <w:top w:val="none" w:sz="0" w:space="0" w:color="auto"/>
                                <w:left w:val="none" w:sz="0" w:space="0" w:color="auto"/>
                                <w:bottom w:val="none" w:sz="0" w:space="0" w:color="auto"/>
                                <w:right w:val="none" w:sz="0" w:space="0" w:color="auto"/>
                              </w:divBdr>
                              <w:divsChild>
                                <w:div w:id="503208522">
                                  <w:marLeft w:val="0"/>
                                  <w:marRight w:val="0"/>
                                  <w:marTop w:val="0"/>
                                  <w:marBottom w:val="0"/>
                                  <w:divBdr>
                                    <w:top w:val="none" w:sz="0" w:space="0" w:color="auto"/>
                                    <w:left w:val="none" w:sz="0" w:space="0" w:color="auto"/>
                                    <w:bottom w:val="none" w:sz="0" w:space="0" w:color="auto"/>
                                    <w:right w:val="none" w:sz="0" w:space="0" w:color="auto"/>
                                  </w:divBdr>
                                </w:div>
                              </w:divsChild>
                            </w:div>
                            <w:div w:id="427193961">
                              <w:marLeft w:val="0"/>
                              <w:marRight w:val="0"/>
                              <w:marTop w:val="0"/>
                              <w:marBottom w:val="0"/>
                              <w:divBdr>
                                <w:top w:val="none" w:sz="0" w:space="0" w:color="auto"/>
                                <w:left w:val="none" w:sz="0" w:space="0" w:color="auto"/>
                                <w:bottom w:val="none" w:sz="0" w:space="0" w:color="auto"/>
                                <w:right w:val="none" w:sz="0" w:space="0" w:color="auto"/>
                              </w:divBdr>
                              <w:divsChild>
                                <w:div w:id="1842500361">
                                  <w:marLeft w:val="0"/>
                                  <w:marRight w:val="0"/>
                                  <w:marTop w:val="0"/>
                                  <w:marBottom w:val="0"/>
                                  <w:divBdr>
                                    <w:top w:val="none" w:sz="0" w:space="0" w:color="auto"/>
                                    <w:left w:val="none" w:sz="0" w:space="0" w:color="auto"/>
                                    <w:bottom w:val="none" w:sz="0" w:space="0" w:color="auto"/>
                                    <w:right w:val="none" w:sz="0" w:space="0" w:color="auto"/>
                                  </w:divBdr>
                                </w:div>
                              </w:divsChild>
                            </w:div>
                            <w:div w:id="1053040870">
                              <w:marLeft w:val="0"/>
                              <w:marRight w:val="0"/>
                              <w:marTop w:val="0"/>
                              <w:marBottom w:val="0"/>
                              <w:divBdr>
                                <w:top w:val="none" w:sz="0" w:space="0" w:color="auto"/>
                                <w:left w:val="none" w:sz="0" w:space="0" w:color="auto"/>
                                <w:bottom w:val="none" w:sz="0" w:space="0" w:color="auto"/>
                                <w:right w:val="none" w:sz="0" w:space="0" w:color="auto"/>
                              </w:divBdr>
                              <w:divsChild>
                                <w:div w:id="12976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5408">
          <w:marLeft w:val="0"/>
          <w:marRight w:val="0"/>
          <w:marTop w:val="0"/>
          <w:marBottom w:val="0"/>
          <w:divBdr>
            <w:top w:val="none" w:sz="0" w:space="0" w:color="auto"/>
            <w:left w:val="none" w:sz="0" w:space="0" w:color="auto"/>
            <w:bottom w:val="none" w:sz="0" w:space="0" w:color="auto"/>
            <w:right w:val="none" w:sz="0" w:space="0" w:color="auto"/>
          </w:divBdr>
        </w:div>
      </w:divsChild>
    </w:div>
    <w:div w:id="1243490102">
      <w:bodyDiv w:val="1"/>
      <w:marLeft w:val="0"/>
      <w:marRight w:val="0"/>
      <w:marTop w:val="0"/>
      <w:marBottom w:val="0"/>
      <w:divBdr>
        <w:top w:val="none" w:sz="0" w:space="0" w:color="auto"/>
        <w:left w:val="none" w:sz="0" w:space="0" w:color="auto"/>
        <w:bottom w:val="none" w:sz="0" w:space="0" w:color="auto"/>
        <w:right w:val="none" w:sz="0" w:space="0" w:color="auto"/>
      </w:divBdr>
      <w:divsChild>
        <w:div w:id="1920361611">
          <w:marLeft w:val="-150"/>
          <w:marRight w:val="-150"/>
          <w:marTop w:val="0"/>
          <w:marBottom w:val="0"/>
          <w:divBdr>
            <w:top w:val="none" w:sz="0" w:space="0" w:color="auto"/>
            <w:left w:val="none" w:sz="0" w:space="0" w:color="auto"/>
            <w:bottom w:val="none" w:sz="0" w:space="0" w:color="auto"/>
            <w:right w:val="none" w:sz="0" w:space="0" w:color="auto"/>
          </w:divBdr>
          <w:divsChild>
            <w:div w:id="653604210">
              <w:marLeft w:val="0"/>
              <w:marRight w:val="0"/>
              <w:marTop w:val="0"/>
              <w:marBottom w:val="0"/>
              <w:divBdr>
                <w:top w:val="none" w:sz="0" w:space="0" w:color="auto"/>
                <w:left w:val="none" w:sz="0" w:space="0" w:color="auto"/>
                <w:bottom w:val="none" w:sz="0" w:space="0" w:color="auto"/>
                <w:right w:val="none" w:sz="0" w:space="0" w:color="auto"/>
              </w:divBdr>
              <w:divsChild>
                <w:div w:id="938103288">
                  <w:marLeft w:val="-150"/>
                  <w:marRight w:val="-150"/>
                  <w:marTop w:val="0"/>
                  <w:marBottom w:val="0"/>
                  <w:divBdr>
                    <w:top w:val="none" w:sz="0" w:space="0" w:color="auto"/>
                    <w:left w:val="none" w:sz="0" w:space="0" w:color="auto"/>
                    <w:bottom w:val="none" w:sz="0" w:space="0" w:color="auto"/>
                    <w:right w:val="none" w:sz="0" w:space="0" w:color="auto"/>
                  </w:divBdr>
                  <w:divsChild>
                    <w:div w:id="82143807">
                      <w:marLeft w:val="0"/>
                      <w:marRight w:val="0"/>
                      <w:marTop w:val="0"/>
                      <w:marBottom w:val="0"/>
                      <w:divBdr>
                        <w:top w:val="none" w:sz="0" w:space="0" w:color="auto"/>
                        <w:left w:val="none" w:sz="0" w:space="0" w:color="auto"/>
                        <w:bottom w:val="none" w:sz="0" w:space="0" w:color="auto"/>
                        <w:right w:val="none" w:sz="0" w:space="0" w:color="auto"/>
                      </w:divBdr>
                      <w:divsChild>
                        <w:div w:id="1199006850">
                          <w:marLeft w:val="-150"/>
                          <w:marRight w:val="-150"/>
                          <w:marTop w:val="0"/>
                          <w:marBottom w:val="0"/>
                          <w:divBdr>
                            <w:top w:val="none" w:sz="0" w:space="0" w:color="auto"/>
                            <w:left w:val="none" w:sz="0" w:space="0" w:color="auto"/>
                            <w:bottom w:val="none" w:sz="0" w:space="0" w:color="auto"/>
                            <w:right w:val="none" w:sz="0" w:space="0" w:color="auto"/>
                          </w:divBdr>
                          <w:divsChild>
                            <w:div w:id="673800296">
                              <w:marLeft w:val="0"/>
                              <w:marRight w:val="0"/>
                              <w:marTop w:val="0"/>
                              <w:marBottom w:val="0"/>
                              <w:divBdr>
                                <w:top w:val="none" w:sz="0" w:space="0" w:color="auto"/>
                                <w:left w:val="none" w:sz="0" w:space="0" w:color="auto"/>
                                <w:bottom w:val="none" w:sz="0" w:space="0" w:color="auto"/>
                                <w:right w:val="none" w:sz="0" w:space="0" w:color="auto"/>
                              </w:divBdr>
                              <w:divsChild>
                                <w:div w:id="2040010019">
                                  <w:marLeft w:val="0"/>
                                  <w:marRight w:val="0"/>
                                  <w:marTop w:val="0"/>
                                  <w:marBottom w:val="75"/>
                                  <w:divBdr>
                                    <w:top w:val="none" w:sz="0" w:space="0" w:color="auto"/>
                                    <w:left w:val="none" w:sz="0" w:space="0" w:color="auto"/>
                                    <w:bottom w:val="none" w:sz="0" w:space="0" w:color="auto"/>
                                    <w:right w:val="none" w:sz="0" w:space="0" w:color="auto"/>
                                  </w:divBdr>
                                </w:div>
                                <w:div w:id="1526359455">
                                  <w:marLeft w:val="0"/>
                                  <w:marRight w:val="0"/>
                                  <w:marTop w:val="0"/>
                                  <w:marBottom w:val="0"/>
                                  <w:divBdr>
                                    <w:top w:val="none" w:sz="0" w:space="0" w:color="auto"/>
                                    <w:left w:val="none" w:sz="0" w:space="0" w:color="auto"/>
                                    <w:bottom w:val="none" w:sz="0" w:space="0" w:color="auto"/>
                                    <w:right w:val="none" w:sz="0" w:space="0" w:color="auto"/>
                                  </w:divBdr>
                                  <w:divsChild>
                                    <w:div w:id="1676110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72155737">
                              <w:marLeft w:val="0"/>
                              <w:marRight w:val="0"/>
                              <w:marTop w:val="0"/>
                              <w:marBottom w:val="0"/>
                              <w:divBdr>
                                <w:top w:val="none" w:sz="0" w:space="0" w:color="auto"/>
                                <w:left w:val="none" w:sz="0" w:space="0" w:color="auto"/>
                                <w:bottom w:val="none" w:sz="0" w:space="0" w:color="auto"/>
                                <w:right w:val="none" w:sz="0" w:space="0" w:color="auto"/>
                              </w:divBdr>
                              <w:divsChild>
                                <w:div w:id="7234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3469">
                      <w:marLeft w:val="0"/>
                      <w:marRight w:val="0"/>
                      <w:marTop w:val="0"/>
                      <w:marBottom w:val="0"/>
                      <w:divBdr>
                        <w:top w:val="none" w:sz="0" w:space="0" w:color="auto"/>
                        <w:left w:val="none" w:sz="0" w:space="0" w:color="auto"/>
                        <w:bottom w:val="none" w:sz="0" w:space="0" w:color="auto"/>
                        <w:right w:val="none" w:sz="0" w:space="0" w:color="auto"/>
                      </w:divBdr>
                      <w:divsChild>
                        <w:div w:id="141000558">
                          <w:marLeft w:val="0"/>
                          <w:marRight w:val="0"/>
                          <w:marTop w:val="0"/>
                          <w:marBottom w:val="150"/>
                          <w:divBdr>
                            <w:top w:val="none" w:sz="0" w:space="0" w:color="auto"/>
                            <w:left w:val="none" w:sz="0" w:space="0" w:color="auto"/>
                            <w:bottom w:val="none" w:sz="0" w:space="0" w:color="auto"/>
                            <w:right w:val="none" w:sz="0" w:space="0" w:color="auto"/>
                          </w:divBdr>
                        </w:div>
                        <w:div w:id="451025299">
                          <w:blockQuote w:val="1"/>
                          <w:marLeft w:val="0"/>
                          <w:marRight w:val="0"/>
                          <w:marTop w:val="0"/>
                          <w:marBottom w:val="300"/>
                          <w:divBdr>
                            <w:top w:val="none" w:sz="0" w:space="0" w:color="auto"/>
                            <w:left w:val="none" w:sz="0" w:space="0" w:color="auto"/>
                            <w:bottom w:val="none" w:sz="0" w:space="0" w:color="auto"/>
                            <w:right w:val="none" w:sz="0" w:space="0" w:color="auto"/>
                          </w:divBdr>
                          <w:divsChild>
                            <w:div w:id="1063408827">
                              <w:marLeft w:val="600"/>
                              <w:marRight w:val="0"/>
                              <w:marTop w:val="0"/>
                              <w:marBottom w:val="0"/>
                              <w:divBdr>
                                <w:top w:val="none" w:sz="0" w:space="0" w:color="auto"/>
                                <w:left w:val="single" w:sz="12" w:space="8" w:color="90B400"/>
                                <w:bottom w:val="none" w:sz="0" w:space="0" w:color="auto"/>
                                <w:right w:val="none" w:sz="0" w:space="0" w:color="auto"/>
                              </w:divBdr>
                            </w:div>
                          </w:divsChild>
                        </w:div>
                        <w:div w:id="655718890">
                          <w:marLeft w:val="0"/>
                          <w:marRight w:val="0"/>
                          <w:marTop w:val="0"/>
                          <w:marBottom w:val="150"/>
                          <w:divBdr>
                            <w:top w:val="none" w:sz="0" w:space="0" w:color="auto"/>
                            <w:left w:val="none" w:sz="0" w:space="0" w:color="auto"/>
                            <w:bottom w:val="none" w:sz="0" w:space="0" w:color="auto"/>
                            <w:right w:val="none" w:sz="0" w:space="0" w:color="auto"/>
                          </w:divBdr>
                        </w:div>
                        <w:div w:id="5506524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6843579">
      <w:bodyDiv w:val="1"/>
      <w:marLeft w:val="0"/>
      <w:marRight w:val="0"/>
      <w:marTop w:val="0"/>
      <w:marBottom w:val="0"/>
      <w:divBdr>
        <w:top w:val="none" w:sz="0" w:space="0" w:color="auto"/>
        <w:left w:val="none" w:sz="0" w:space="0" w:color="auto"/>
        <w:bottom w:val="none" w:sz="0" w:space="0" w:color="auto"/>
        <w:right w:val="none" w:sz="0" w:space="0" w:color="auto"/>
      </w:divBdr>
      <w:divsChild>
        <w:div w:id="328607495">
          <w:marLeft w:val="-150"/>
          <w:marRight w:val="-150"/>
          <w:marTop w:val="0"/>
          <w:marBottom w:val="0"/>
          <w:divBdr>
            <w:top w:val="none" w:sz="0" w:space="0" w:color="auto"/>
            <w:left w:val="none" w:sz="0" w:space="0" w:color="auto"/>
            <w:bottom w:val="none" w:sz="0" w:space="0" w:color="auto"/>
            <w:right w:val="none" w:sz="0" w:space="0" w:color="auto"/>
          </w:divBdr>
          <w:divsChild>
            <w:div w:id="830802588">
              <w:marLeft w:val="0"/>
              <w:marRight w:val="0"/>
              <w:marTop w:val="0"/>
              <w:marBottom w:val="0"/>
              <w:divBdr>
                <w:top w:val="none" w:sz="0" w:space="0" w:color="auto"/>
                <w:left w:val="none" w:sz="0" w:space="0" w:color="auto"/>
                <w:bottom w:val="none" w:sz="0" w:space="0" w:color="auto"/>
                <w:right w:val="none" w:sz="0" w:space="0" w:color="auto"/>
              </w:divBdr>
              <w:divsChild>
                <w:div w:id="360205062">
                  <w:marLeft w:val="-150"/>
                  <w:marRight w:val="-150"/>
                  <w:marTop w:val="0"/>
                  <w:marBottom w:val="0"/>
                  <w:divBdr>
                    <w:top w:val="none" w:sz="0" w:space="0" w:color="auto"/>
                    <w:left w:val="none" w:sz="0" w:space="0" w:color="auto"/>
                    <w:bottom w:val="none" w:sz="0" w:space="0" w:color="auto"/>
                    <w:right w:val="none" w:sz="0" w:space="0" w:color="auto"/>
                  </w:divBdr>
                  <w:divsChild>
                    <w:div w:id="1593508602">
                      <w:marLeft w:val="0"/>
                      <w:marRight w:val="0"/>
                      <w:marTop w:val="0"/>
                      <w:marBottom w:val="0"/>
                      <w:divBdr>
                        <w:top w:val="none" w:sz="0" w:space="0" w:color="auto"/>
                        <w:left w:val="none" w:sz="0" w:space="0" w:color="auto"/>
                        <w:bottom w:val="none" w:sz="0" w:space="0" w:color="auto"/>
                        <w:right w:val="none" w:sz="0" w:space="0" w:color="auto"/>
                      </w:divBdr>
                      <w:divsChild>
                        <w:div w:id="297151440">
                          <w:marLeft w:val="-150"/>
                          <w:marRight w:val="-150"/>
                          <w:marTop w:val="0"/>
                          <w:marBottom w:val="0"/>
                          <w:divBdr>
                            <w:top w:val="none" w:sz="0" w:space="0" w:color="auto"/>
                            <w:left w:val="none" w:sz="0" w:space="0" w:color="auto"/>
                            <w:bottom w:val="none" w:sz="0" w:space="0" w:color="auto"/>
                            <w:right w:val="none" w:sz="0" w:space="0" w:color="auto"/>
                          </w:divBdr>
                          <w:divsChild>
                            <w:div w:id="1272543454">
                              <w:marLeft w:val="0"/>
                              <w:marRight w:val="0"/>
                              <w:marTop w:val="0"/>
                              <w:marBottom w:val="0"/>
                              <w:divBdr>
                                <w:top w:val="none" w:sz="0" w:space="0" w:color="auto"/>
                                <w:left w:val="none" w:sz="0" w:space="0" w:color="auto"/>
                                <w:bottom w:val="none" w:sz="0" w:space="0" w:color="auto"/>
                                <w:right w:val="none" w:sz="0" w:space="0" w:color="auto"/>
                              </w:divBdr>
                              <w:divsChild>
                                <w:div w:id="950477983">
                                  <w:marLeft w:val="0"/>
                                  <w:marRight w:val="0"/>
                                  <w:marTop w:val="0"/>
                                  <w:marBottom w:val="75"/>
                                  <w:divBdr>
                                    <w:top w:val="none" w:sz="0" w:space="0" w:color="auto"/>
                                    <w:left w:val="none" w:sz="0" w:space="0" w:color="auto"/>
                                    <w:bottom w:val="none" w:sz="0" w:space="0" w:color="auto"/>
                                    <w:right w:val="none" w:sz="0" w:space="0" w:color="auto"/>
                                  </w:divBdr>
                                </w:div>
                                <w:div w:id="135219234">
                                  <w:marLeft w:val="0"/>
                                  <w:marRight w:val="0"/>
                                  <w:marTop w:val="0"/>
                                  <w:marBottom w:val="0"/>
                                  <w:divBdr>
                                    <w:top w:val="none" w:sz="0" w:space="0" w:color="auto"/>
                                    <w:left w:val="none" w:sz="0" w:space="0" w:color="auto"/>
                                    <w:bottom w:val="none" w:sz="0" w:space="0" w:color="auto"/>
                                    <w:right w:val="none" w:sz="0" w:space="0" w:color="auto"/>
                                  </w:divBdr>
                                  <w:divsChild>
                                    <w:div w:id="1838379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6415671">
                              <w:marLeft w:val="0"/>
                              <w:marRight w:val="0"/>
                              <w:marTop w:val="0"/>
                              <w:marBottom w:val="0"/>
                              <w:divBdr>
                                <w:top w:val="none" w:sz="0" w:space="0" w:color="auto"/>
                                <w:left w:val="none" w:sz="0" w:space="0" w:color="auto"/>
                                <w:bottom w:val="none" w:sz="0" w:space="0" w:color="auto"/>
                                <w:right w:val="none" w:sz="0" w:space="0" w:color="auto"/>
                              </w:divBdr>
                              <w:divsChild>
                                <w:div w:id="1708873310">
                                  <w:marLeft w:val="0"/>
                                  <w:marRight w:val="0"/>
                                  <w:marTop w:val="0"/>
                                  <w:marBottom w:val="0"/>
                                  <w:divBdr>
                                    <w:top w:val="none" w:sz="0" w:space="0" w:color="auto"/>
                                    <w:left w:val="none" w:sz="0" w:space="0" w:color="auto"/>
                                    <w:bottom w:val="none" w:sz="0" w:space="0" w:color="auto"/>
                                    <w:right w:val="none" w:sz="0" w:space="0" w:color="auto"/>
                                  </w:divBdr>
                                  <w:divsChild>
                                    <w:div w:id="101133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398501">
                      <w:marLeft w:val="0"/>
                      <w:marRight w:val="0"/>
                      <w:marTop w:val="0"/>
                      <w:marBottom w:val="0"/>
                      <w:divBdr>
                        <w:top w:val="none" w:sz="0" w:space="0" w:color="auto"/>
                        <w:left w:val="none" w:sz="0" w:space="0" w:color="auto"/>
                        <w:bottom w:val="none" w:sz="0" w:space="0" w:color="auto"/>
                        <w:right w:val="none" w:sz="0" w:space="0" w:color="auto"/>
                      </w:divBdr>
                      <w:divsChild>
                        <w:div w:id="9188329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8419010">
      <w:bodyDiv w:val="1"/>
      <w:marLeft w:val="0"/>
      <w:marRight w:val="0"/>
      <w:marTop w:val="0"/>
      <w:marBottom w:val="0"/>
      <w:divBdr>
        <w:top w:val="none" w:sz="0" w:space="0" w:color="auto"/>
        <w:left w:val="none" w:sz="0" w:space="0" w:color="auto"/>
        <w:bottom w:val="none" w:sz="0" w:space="0" w:color="auto"/>
        <w:right w:val="none" w:sz="0" w:space="0" w:color="auto"/>
      </w:divBdr>
      <w:divsChild>
        <w:div w:id="208687670">
          <w:marLeft w:val="-225"/>
          <w:marRight w:val="-225"/>
          <w:marTop w:val="0"/>
          <w:marBottom w:val="0"/>
          <w:divBdr>
            <w:top w:val="none" w:sz="0" w:space="0" w:color="auto"/>
            <w:left w:val="none" w:sz="0" w:space="0" w:color="auto"/>
            <w:bottom w:val="none" w:sz="0" w:space="0" w:color="auto"/>
            <w:right w:val="none" w:sz="0" w:space="0" w:color="auto"/>
          </w:divBdr>
          <w:divsChild>
            <w:div w:id="866404344">
              <w:marLeft w:val="0"/>
              <w:marRight w:val="0"/>
              <w:marTop w:val="0"/>
              <w:marBottom w:val="0"/>
              <w:divBdr>
                <w:top w:val="none" w:sz="0" w:space="0" w:color="auto"/>
                <w:left w:val="none" w:sz="0" w:space="0" w:color="auto"/>
                <w:bottom w:val="none" w:sz="0" w:space="0" w:color="auto"/>
                <w:right w:val="none" w:sz="0" w:space="0" w:color="auto"/>
              </w:divBdr>
              <w:divsChild>
                <w:div w:id="86460062">
                  <w:marLeft w:val="-225"/>
                  <w:marRight w:val="-225"/>
                  <w:marTop w:val="0"/>
                  <w:marBottom w:val="0"/>
                  <w:divBdr>
                    <w:top w:val="none" w:sz="0" w:space="0" w:color="auto"/>
                    <w:left w:val="none" w:sz="0" w:space="0" w:color="auto"/>
                    <w:bottom w:val="none" w:sz="0" w:space="0" w:color="auto"/>
                    <w:right w:val="none" w:sz="0" w:space="0" w:color="auto"/>
                  </w:divBdr>
                  <w:divsChild>
                    <w:div w:id="5770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71068">
          <w:marLeft w:val="-225"/>
          <w:marRight w:val="-225"/>
          <w:marTop w:val="0"/>
          <w:marBottom w:val="0"/>
          <w:divBdr>
            <w:top w:val="none" w:sz="0" w:space="0" w:color="auto"/>
            <w:left w:val="none" w:sz="0" w:space="0" w:color="auto"/>
            <w:bottom w:val="none" w:sz="0" w:space="0" w:color="auto"/>
            <w:right w:val="none" w:sz="0" w:space="0" w:color="auto"/>
          </w:divBdr>
          <w:divsChild>
            <w:div w:id="959528218">
              <w:marLeft w:val="0"/>
              <w:marRight w:val="0"/>
              <w:marTop w:val="0"/>
              <w:marBottom w:val="0"/>
              <w:divBdr>
                <w:top w:val="none" w:sz="0" w:space="0" w:color="auto"/>
                <w:left w:val="none" w:sz="0" w:space="0" w:color="auto"/>
                <w:bottom w:val="none" w:sz="0" w:space="0" w:color="auto"/>
                <w:right w:val="none" w:sz="0" w:space="0" w:color="auto"/>
              </w:divBdr>
              <w:divsChild>
                <w:div w:id="1236429409">
                  <w:marLeft w:val="0"/>
                  <w:marRight w:val="0"/>
                  <w:marTop w:val="0"/>
                  <w:marBottom w:val="0"/>
                  <w:divBdr>
                    <w:top w:val="none" w:sz="0" w:space="0" w:color="auto"/>
                    <w:left w:val="none" w:sz="0" w:space="0" w:color="auto"/>
                    <w:bottom w:val="none" w:sz="0" w:space="0" w:color="auto"/>
                    <w:right w:val="none" w:sz="0" w:space="0" w:color="auto"/>
                  </w:divBdr>
                  <w:divsChild>
                    <w:div w:id="3471730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0691556">
              <w:marLeft w:val="1463"/>
              <w:marRight w:val="0"/>
              <w:marTop w:val="0"/>
              <w:marBottom w:val="0"/>
              <w:divBdr>
                <w:top w:val="none" w:sz="0" w:space="0" w:color="auto"/>
                <w:left w:val="none" w:sz="0" w:space="0" w:color="auto"/>
                <w:bottom w:val="none" w:sz="0" w:space="0" w:color="auto"/>
                <w:right w:val="none" w:sz="0" w:space="0" w:color="auto"/>
              </w:divBdr>
              <w:divsChild>
                <w:div w:id="8187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8568">
          <w:marLeft w:val="-225"/>
          <w:marRight w:val="-225"/>
          <w:marTop w:val="0"/>
          <w:marBottom w:val="0"/>
          <w:divBdr>
            <w:top w:val="none" w:sz="0" w:space="0" w:color="auto"/>
            <w:left w:val="none" w:sz="0" w:space="0" w:color="auto"/>
            <w:bottom w:val="none" w:sz="0" w:space="0" w:color="auto"/>
            <w:right w:val="none" w:sz="0" w:space="0" w:color="auto"/>
          </w:divBdr>
          <w:divsChild>
            <w:div w:id="201939958">
              <w:marLeft w:val="1463"/>
              <w:marRight w:val="0"/>
              <w:marTop w:val="0"/>
              <w:marBottom w:val="0"/>
              <w:divBdr>
                <w:top w:val="none" w:sz="0" w:space="0" w:color="auto"/>
                <w:left w:val="none" w:sz="0" w:space="0" w:color="auto"/>
                <w:bottom w:val="none" w:sz="0" w:space="0" w:color="auto"/>
                <w:right w:val="none" w:sz="0" w:space="0" w:color="auto"/>
              </w:divBdr>
              <w:divsChild>
                <w:div w:id="97270893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0194087">
      <w:bodyDiv w:val="1"/>
      <w:marLeft w:val="0"/>
      <w:marRight w:val="0"/>
      <w:marTop w:val="0"/>
      <w:marBottom w:val="0"/>
      <w:divBdr>
        <w:top w:val="none" w:sz="0" w:space="0" w:color="auto"/>
        <w:left w:val="none" w:sz="0" w:space="0" w:color="auto"/>
        <w:bottom w:val="none" w:sz="0" w:space="0" w:color="auto"/>
        <w:right w:val="none" w:sz="0" w:space="0" w:color="auto"/>
      </w:divBdr>
      <w:divsChild>
        <w:div w:id="1712419028">
          <w:marLeft w:val="-225"/>
          <w:marRight w:val="-225"/>
          <w:marTop w:val="0"/>
          <w:marBottom w:val="0"/>
          <w:divBdr>
            <w:top w:val="none" w:sz="0" w:space="0" w:color="auto"/>
            <w:left w:val="none" w:sz="0" w:space="0" w:color="auto"/>
            <w:bottom w:val="none" w:sz="0" w:space="0" w:color="auto"/>
            <w:right w:val="none" w:sz="0" w:space="0" w:color="auto"/>
          </w:divBdr>
          <w:divsChild>
            <w:div w:id="1636908418">
              <w:marLeft w:val="0"/>
              <w:marRight w:val="0"/>
              <w:marTop w:val="0"/>
              <w:marBottom w:val="0"/>
              <w:divBdr>
                <w:top w:val="none" w:sz="0" w:space="0" w:color="auto"/>
                <w:left w:val="none" w:sz="0" w:space="0" w:color="auto"/>
                <w:bottom w:val="none" w:sz="0" w:space="0" w:color="auto"/>
                <w:right w:val="none" w:sz="0" w:space="0" w:color="auto"/>
              </w:divBdr>
              <w:divsChild>
                <w:div w:id="1351948712">
                  <w:marLeft w:val="-225"/>
                  <w:marRight w:val="-225"/>
                  <w:marTop w:val="0"/>
                  <w:marBottom w:val="0"/>
                  <w:divBdr>
                    <w:top w:val="none" w:sz="0" w:space="0" w:color="auto"/>
                    <w:left w:val="none" w:sz="0" w:space="0" w:color="auto"/>
                    <w:bottom w:val="none" w:sz="0" w:space="0" w:color="auto"/>
                    <w:right w:val="none" w:sz="0" w:space="0" w:color="auto"/>
                  </w:divBdr>
                  <w:divsChild>
                    <w:div w:id="94373433">
                      <w:marLeft w:val="0"/>
                      <w:marRight w:val="0"/>
                      <w:marTop w:val="0"/>
                      <w:marBottom w:val="0"/>
                      <w:divBdr>
                        <w:top w:val="none" w:sz="0" w:space="0" w:color="auto"/>
                        <w:left w:val="none" w:sz="0" w:space="0" w:color="auto"/>
                        <w:bottom w:val="none" w:sz="0" w:space="0" w:color="auto"/>
                        <w:right w:val="none" w:sz="0" w:space="0" w:color="auto"/>
                      </w:divBdr>
                    </w:div>
                  </w:divsChild>
                </w:div>
                <w:div w:id="620888390">
                  <w:marLeft w:val="0"/>
                  <w:marRight w:val="0"/>
                  <w:marTop w:val="0"/>
                  <w:marBottom w:val="0"/>
                  <w:divBdr>
                    <w:top w:val="none" w:sz="0" w:space="0" w:color="auto"/>
                    <w:left w:val="none" w:sz="0" w:space="0" w:color="auto"/>
                    <w:bottom w:val="none" w:sz="0" w:space="0" w:color="auto"/>
                    <w:right w:val="none" w:sz="0" w:space="0" w:color="auto"/>
                  </w:divBdr>
                  <w:divsChild>
                    <w:div w:id="631600677">
                      <w:marLeft w:val="0"/>
                      <w:marRight w:val="0"/>
                      <w:marTop w:val="0"/>
                      <w:marBottom w:val="0"/>
                      <w:divBdr>
                        <w:top w:val="none" w:sz="0" w:space="0" w:color="auto"/>
                        <w:left w:val="none" w:sz="0" w:space="0" w:color="auto"/>
                        <w:bottom w:val="none" w:sz="0" w:space="0" w:color="auto"/>
                        <w:right w:val="none" w:sz="0" w:space="0" w:color="auto"/>
                      </w:divBdr>
                      <w:divsChild>
                        <w:div w:id="10988664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20621356">
              <w:marLeft w:val="0"/>
              <w:marRight w:val="0"/>
              <w:marTop w:val="0"/>
              <w:marBottom w:val="0"/>
              <w:divBdr>
                <w:top w:val="none" w:sz="0" w:space="0" w:color="auto"/>
                <w:left w:val="none" w:sz="0" w:space="0" w:color="auto"/>
                <w:bottom w:val="none" w:sz="0" w:space="0" w:color="auto"/>
                <w:right w:val="none" w:sz="0" w:space="0" w:color="auto"/>
              </w:divBdr>
              <w:divsChild>
                <w:div w:id="134290140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25256445">
          <w:marLeft w:val="-225"/>
          <w:marRight w:val="-225"/>
          <w:marTop w:val="0"/>
          <w:marBottom w:val="0"/>
          <w:divBdr>
            <w:top w:val="none" w:sz="0" w:space="0" w:color="auto"/>
            <w:left w:val="none" w:sz="0" w:space="0" w:color="auto"/>
            <w:bottom w:val="none" w:sz="0" w:space="0" w:color="auto"/>
            <w:right w:val="none" w:sz="0" w:space="0" w:color="auto"/>
          </w:divBdr>
          <w:divsChild>
            <w:div w:id="35384590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50970163">
      <w:bodyDiv w:val="1"/>
      <w:marLeft w:val="0"/>
      <w:marRight w:val="0"/>
      <w:marTop w:val="0"/>
      <w:marBottom w:val="0"/>
      <w:divBdr>
        <w:top w:val="none" w:sz="0" w:space="0" w:color="auto"/>
        <w:left w:val="none" w:sz="0" w:space="0" w:color="auto"/>
        <w:bottom w:val="none" w:sz="0" w:space="0" w:color="auto"/>
        <w:right w:val="none" w:sz="0" w:space="0" w:color="auto"/>
      </w:divBdr>
      <w:divsChild>
        <w:div w:id="1384717648">
          <w:marLeft w:val="-225"/>
          <w:marRight w:val="-225"/>
          <w:marTop w:val="0"/>
          <w:marBottom w:val="0"/>
          <w:divBdr>
            <w:top w:val="none" w:sz="0" w:space="0" w:color="auto"/>
            <w:left w:val="none" w:sz="0" w:space="0" w:color="auto"/>
            <w:bottom w:val="none" w:sz="0" w:space="0" w:color="auto"/>
            <w:right w:val="none" w:sz="0" w:space="0" w:color="auto"/>
          </w:divBdr>
          <w:divsChild>
            <w:div w:id="1918854760">
              <w:marLeft w:val="0"/>
              <w:marRight w:val="0"/>
              <w:marTop w:val="0"/>
              <w:marBottom w:val="0"/>
              <w:divBdr>
                <w:top w:val="none" w:sz="0" w:space="0" w:color="auto"/>
                <w:left w:val="none" w:sz="0" w:space="0" w:color="auto"/>
                <w:bottom w:val="none" w:sz="0" w:space="0" w:color="auto"/>
                <w:right w:val="none" w:sz="0" w:space="0" w:color="auto"/>
              </w:divBdr>
              <w:divsChild>
                <w:div w:id="1857884534">
                  <w:marLeft w:val="-225"/>
                  <w:marRight w:val="-225"/>
                  <w:marTop w:val="0"/>
                  <w:marBottom w:val="0"/>
                  <w:divBdr>
                    <w:top w:val="none" w:sz="0" w:space="0" w:color="auto"/>
                    <w:left w:val="none" w:sz="0" w:space="0" w:color="auto"/>
                    <w:bottom w:val="none" w:sz="0" w:space="0" w:color="auto"/>
                    <w:right w:val="none" w:sz="0" w:space="0" w:color="auto"/>
                  </w:divBdr>
                  <w:divsChild>
                    <w:div w:id="28399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19669">
          <w:marLeft w:val="-225"/>
          <w:marRight w:val="-225"/>
          <w:marTop w:val="0"/>
          <w:marBottom w:val="0"/>
          <w:divBdr>
            <w:top w:val="none" w:sz="0" w:space="0" w:color="auto"/>
            <w:left w:val="none" w:sz="0" w:space="0" w:color="auto"/>
            <w:bottom w:val="none" w:sz="0" w:space="0" w:color="auto"/>
            <w:right w:val="none" w:sz="0" w:space="0" w:color="auto"/>
          </w:divBdr>
          <w:divsChild>
            <w:div w:id="1302734829">
              <w:marLeft w:val="0"/>
              <w:marRight w:val="0"/>
              <w:marTop w:val="0"/>
              <w:marBottom w:val="0"/>
              <w:divBdr>
                <w:top w:val="none" w:sz="0" w:space="0" w:color="auto"/>
                <w:left w:val="none" w:sz="0" w:space="0" w:color="auto"/>
                <w:bottom w:val="none" w:sz="0" w:space="0" w:color="auto"/>
                <w:right w:val="none" w:sz="0" w:space="0" w:color="auto"/>
              </w:divBdr>
              <w:divsChild>
                <w:div w:id="2125952240">
                  <w:marLeft w:val="0"/>
                  <w:marRight w:val="0"/>
                  <w:marTop w:val="0"/>
                  <w:marBottom w:val="0"/>
                  <w:divBdr>
                    <w:top w:val="none" w:sz="0" w:space="0" w:color="auto"/>
                    <w:left w:val="none" w:sz="0" w:space="0" w:color="auto"/>
                    <w:bottom w:val="none" w:sz="0" w:space="0" w:color="auto"/>
                    <w:right w:val="none" w:sz="0" w:space="0" w:color="auto"/>
                  </w:divBdr>
                  <w:divsChild>
                    <w:div w:id="240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163575">
              <w:marLeft w:val="1463"/>
              <w:marRight w:val="0"/>
              <w:marTop w:val="0"/>
              <w:marBottom w:val="0"/>
              <w:divBdr>
                <w:top w:val="none" w:sz="0" w:space="0" w:color="auto"/>
                <w:left w:val="none" w:sz="0" w:space="0" w:color="auto"/>
                <w:bottom w:val="none" w:sz="0" w:space="0" w:color="auto"/>
                <w:right w:val="none" w:sz="0" w:space="0" w:color="auto"/>
              </w:divBdr>
              <w:divsChild>
                <w:div w:id="11815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5325">
          <w:marLeft w:val="-225"/>
          <w:marRight w:val="-225"/>
          <w:marTop w:val="0"/>
          <w:marBottom w:val="0"/>
          <w:divBdr>
            <w:top w:val="none" w:sz="0" w:space="0" w:color="auto"/>
            <w:left w:val="none" w:sz="0" w:space="0" w:color="auto"/>
            <w:bottom w:val="none" w:sz="0" w:space="0" w:color="auto"/>
            <w:right w:val="none" w:sz="0" w:space="0" w:color="auto"/>
          </w:divBdr>
          <w:divsChild>
            <w:div w:id="1395395764">
              <w:marLeft w:val="1463"/>
              <w:marRight w:val="0"/>
              <w:marTop w:val="0"/>
              <w:marBottom w:val="0"/>
              <w:divBdr>
                <w:top w:val="none" w:sz="0" w:space="0" w:color="auto"/>
                <w:left w:val="none" w:sz="0" w:space="0" w:color="auto"/>
                <w:bottom w:val="none" w:sz="0" w:space="0" w:color="auto"/>
                <w:right w:val="none" w:sz="0" w:space="0" w:color="auto"/>
              </w:divBdr>
              <w:divsChild>
                <w:div w:id="199892374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53734706">
      <w:bodyDiv w:val="1"/>
      <w:marLeft w:val="0"/>
      <w:marRight w:val="0"/>
      <w:marTop w:val="0"/>
      <w:marBottom w:val="0"/>
      <w:divBdr>
        <w:top w:val="none" w:sz="0" w:space="0" w:color="auto"/>
        <w:left w:val="none" w:sz="0" w:space="0" w:color="auto"/>
        <w:bottom w:val="none" w:sz="0" w:space="0" w:color="auto"/>
        <w:right w:val="none" w:sz="0" w:space="0" w:color="auto"/>
      </w:divBdr>
      <w:divsChild>
        <w:div w:id="708070158">
          <w:marLeft w:val="0"/>
          <w:marRight w:val="0"/>
          <w:marTop w:val="0"/>
          <w:marBottom w:val="240"/>
          <w:divBdr>
            <w:top w:val="none" w:sz="0" w:space="0" w:color="auto"/>
            <w:left w:val="none" w:sz="0" w:space="0" w:color="auto"/>
            <w:bottom w:val="none" w:sz="0" w:space="0" w:color="auto"/>
            <w:right w:val="none" w:sz="0" w:space="0" w:color="auto"/>
          </w:divBdr>
          <w:divsChild>
            <w:div w:id="2015722839">
              <w:marLeft w:val="0"/>
              <w:marRight w:val="0"/>
              <w:marTop w:val="45"/>
              <w:marBottom w:val="0"/>
              <w:divBdr>
                <w:top w:val="none" w:sz="0" w:space="0" w:color="auto"/>
                <w:left w:val="none" w:sz="0" w:space="0" w:color="auto"/>
                <w:bottom w:val="none" w:sz="0" w:space="0" w:color="auto"/>
                <w:right w:val="none" w:sz="0" w:space="0" w:color="auto"/>
              </w:divBdr>
            </w:div>
          </w:divsChild>
        </w:div>
        <w:div w:id="1277516509">
          <w:marLeft w:val="0"/>
          <w:marRight w:val="330"/>
          <w:marTop w:val="0"/>
          <w:marBottom w:val="300"/>
          <w:divBdr>
            <w:top w:val="single" w:sz="6" w:space="0" w:color="999999"/>
            <w:left w:val="single" w:sz="6" w:space="0" w:color="999999"/>
            <w:bottom w:val="single" w:sz="6" w:space="0" w:color="999999"/>
            <w:right w:val="single" w:sz="6" w:space="0" w:color="999999"/>
          </w:divBdr>
          <w:divsChild>
            <w:div w:id="79985560">
              <w:marLeft w:val="0"/>
              <w:marRight w:val="0"/>
              <w:marTop w:val="0"/>
              <w:marBottom w:val="0"/>
              <w:divBdr>
                <w:top w:val="single" w:sz="6" w:space="0" w:color="999999"/>
                <w:left w:val="single" w:sz="6" w:space="0" w:color="999999"/>
                <w:bottom w:val="single" w:sz="6" w:space="0" w:color="999999"/>
                <w:right w:val="single" w:sz="6" w:space="0" w:color="999999"/>
              </w:divBdr>
            </w:div>
            <w:div w:id="753556391">
              <w:marLeft w:val="0"/>
              <w:marRight w:val="0"/>
              <w:marTop w:val="0"/>
              <w:marBottom w:val="0"/>
              <w:divBdr>
                <w:top w:val="single" w:sz="6" w:space="0" w:color="999999"/>
                <w:left w:val="single" w:sz="6" w:space="0" w:color="999999"/>
                <w:bottom w:val="single" w:sz="6" w:space="0" w:color="999999"/>
                <w:right w:val="single" w:sz="6" w:space="0" w:color="999999"/>
              </w:divBdr>
            </w:div>
            <w:div w:id="1008947710">
              <w:marLeft w:val="0"/>
              <w:marRight w:val="0"/>
              <w:marTop w:val="0"/>
              <w:marBottom w:val="0"/>
              <w:divBdr>
                <w:top w:val="single" w:sz="6" w:space="0" w:color="999999"/>
                <w:left w:val="single" w:sz="6" w:space="0" w:color="999999"/>
                <w:bottom w:val="single" w:sz="6" w:space="0" w:color="999999"/>
                <w:right w:val="single" w:sz="6" w:space="0" w:color="999999"/>
              </w:divBdr>
            </w:div>
            <w:div w:id="513493304">
              <w:marLeft w:val="0"/>
              <w:marRight w:val="0"/>
              <w:marTop w:val="0"/>
              <w:marBottom w:val="0"/>
              <w:divBdr>
                <w:top w:val="single" w:sz="6" w:space="0" w:color="999999"/>
                <w:left w:val="single" w:sz="6" w:space="0" w:color="999999"/>
                <w:bottom w:val="single" w:sz="6" w:space="0" w:color="999999"/>
                <w:right w:val="single" w:sz="6" w:space="0" w:color="999999"/>
              </w:divBdr>
            </w:div>
            <w:div w:id="50465784">
              <w:marLeft w:val="0"/>
              <w:marRight w:val="0"/>
              <w:marTop w:val="0"/>
              <w:marBottom w:val="0"/>
              <w:divBdr>
                <w:top w:val="single" w:sz="6" w:space="0" w:color="999999"/>
                <w:left w:val="single" w:sz="6" w:space="0" w:color="999999"/>
                <w:bottom w:val="single" w:sz="6" w:space="0" w:color="999999"/>
                <w:right w:val="single" w:sz="6" w:space="0" w:color="999999"/>
              </w:divBdr>
            </w:div>
            <w:div w:id="106129602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73866518">
          <w:marLeft w:val="0"/>
          <w:marRight w:val="0"/>
          <w:marTop w:val="0"/>
          <w:marBottom w:val="0"/>
          <w:divBdr>
            <w:top w:val="none" w:sz="0" w:space="0" w:color="auto"/>
            <w:left w:val="none" w:sz="0" w:space="0" w:color="auto"/>
            <w:bottom w:val="none" w:sz="0" w:space="0" w:color="auto"/>
            <w:right w:val="none" w:sz="0" w:space="0" w:color="auto"/>
          </w:divBdr>
          <w:divsChild>
            <w:div w:id="19141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02333">
      <w:bodyDiv w:val="1"/>
      <w:marLeft w:val="0"/>
      <w:marRight w:val="0"/>
      <w:marTop w:val="0"/>
      <w:marBottom w:val="0"/>
      <w:divBdr>
        <w:top w:val="none" w:sz="0" w:space="0" w:color="auto"/>
        <w:left w:val="none" w:sz="0" w:space="0" w:color="auto"/>
        <w:bottom w:val="none" w:sz="0" w:space="0" w:color="auto"/>
        <w:right w:val="none" w:sz="0" w:space="0" w:color="auto"/>
      </w:divBdr>
      <w:divsChild>
        <w:div w:id="164712082">
          <w:marLeft w:val="0"/>
          <w:marRight w:val="0"/>
          <w:marTop w:val="0"/>
          <w:marBottom w:val="450"/>
          <w:divBdr>
            <w:top w:val="none" w:sz="0" w:space="0" w:color="auto"/>
            <w:left w:val="none" w:sz="0" w:space="0" w:color="auto"/>
            <w:bottom w:val="none" w:sz="0" w:space="0" w:color="auto"/>
            <w:right w:val="none" w:sz="0" w:space="0" w:color="auto"/>
          </w:divBdr>
          <w:divsChild>
            <w:div w:id="1764064492">
              <w:marLeft w:val="0"/>
              <w:marRight w:val="0"/>
              <w:marTop w:val="0"/>
              <w:marBottom w:val="75"/>
              <w:divBdr>
                <w:top w:val="none" w:sz="0" w:space="0" w:color="auto"/>
                <w:left w:val="none" w:sz="0" w:space="0" w:color="auto"/>
                <w:bottom w:val="none" w:sz="0" w:space="0" w:color="auto"/>
                <w:right w:val="none" w:sz="0" w:space="0" w:color="auto"/>
              </w:divBdr>
              <w:divsChild>
                <w:div w:id="646587364">
                  <w:marLeft w:val="0"/>
                  <w:marRight w:val="0"/>
                  <w:marTop w:val="0"/>
                  <w:marBottom w:val="0"/>
                  <w:divBdr>
                    <w:top w:val="none" w:sz="0" w:space="0" w:color="auto"/>
                    <w:left w:val="none" w:sz="0" w:space="0" w:color="auto"/>
                    <w:bottom w:val="none" w:sz="0" w:space="0" w:color="auto"/>
                    <w:right w:val="none" w:sz="0" w:space="0" w:color="auto"/>
                  </w:divBdr>
                  <w:divsChild>
                    <w:div w:id="1003357976">
                      <w:marLeft w:val="0"/>
                      <w:marRight w:val="0"/>
                      <w:marTop w:val="0"/>
                      <w:marBottom w:val="0"/>
                      <w:divBdr>
                        <w:top w:val="none" w:sz="0" w:space="0" w:color="auto"/>
                        <w:left w:val="none" w:sz="0" w:space="0" w:color="auto"/>
                        <w:bottom w:val="none" w:sz="0" w:space="0" w:color="auto"/>
                        <w:right w:val="none" w:sz="0" w:space="0" w:color="auto"/>
                      </w:divBdr>
                      <w:divsChild>
                        <w:div w:id="62516312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857155946">
                  <w:marLeft w:val="0"/>
                  <w:marRight w:val="0"/>
                  <w:marTop w:val="0"/>
                  <w:marBottom w:val="0"/>
                  <w:divBdr>
                    <w:top w:val="none" w:sz="0" w:space="0" w:color="auto"/>
                    <w:left w:val="none" w:sz="0" w:space="0" w:color="auto"/>
                    <w:bottom w:val="none" w:sz="0" w:space="0" w:color="auto"/>
                    <w:right w:val="none" w:sz="0" w:space="0" w:color="auto"/>
                  </w:divBdr>
                  <w:divsChild>
                    <w:div w:id="194388160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34289755">
              <w:marLeft w:val="0"/>
              <w:marRight w:val="225"/>
              <w:marTop w:val="0"/>
              <w:marBottom w:val="0"/>
              <w:divBdr>
                <w:top w:val="none" w:sz="0" w:space="0" w:color="auto"/>
                <w:left w:val="none" w:sz="0" w:space="0" w:color="auto"/>
                <w:bottom w:val="none" w:sz="0" w:space="0" w:color="auto"/>
                <w:right w:val="none" w:sz="0" w:space="0" w:color="auto"/>
              </w:divBdr>
            </w:div>
          </w:divsChild>
        </w:div>
        <w:div w:id="2704947">
          <w:marLeft w:val="0"/>
          <w:marRight w:val="0"/>
          <w:marTop w:val="0"/>
          <w:marBottom w:val="300"/>
          <w:divBdr>
            <w:top w:val="none" w:sz="0" w:space="0" w:color="auto"/>
            <w:left w:val="none" w:sz="0" w:space="0" w:color="auto"/>
            <w:bottom w:val="none" w:sz="0" w:space="0" w:color="auto"/>
            <w:right w:val="none" w:sz="0" w:space="0" w:color="auto"/>
          </w:divBdr>
          <w:divsChild>
            <w:div w:id="1440567165">
              <w:marLeft w:val="0"/>
              <w:marRight w:val="0"/>
              <w:marTop w:val="0"/>
              <w:marBottom w:val="0"/>
              <w:divBdr>
                <w:top w:val="none" w:sz="0" w:space="0" w:color="auto"/>
                <w:left w:val="none" w:sz="0" w:space="0" w:color="auto"/>
                <w:bottom w:val="none" w:sz="0" w:space="0" w:color="auto"/>
                <w:right w:val="none" w:sz="0" w:space="0" w:color="auto"/>
              </w:divBdr>
              <w:divsChild>
                <w:div w:id="345642818">
                  <w:marLeft w:val="-225"/>
                  <w:marRight w:val="-225"/>
                  <w:marTop w:val="0"/>
                  <w:marBottom w:val="0"/>
                  <w:divBdr>
                    <w:top w:val="none" w:sz="0" w:space="0" w:color="auto"/>
                    <w:left w:val="none" w:sz="0" w:space="0" w:color="auto"/>
                    <w:bottom w:val="none" w:sz="0" w:space="0" w:color="auto"/>
                    <w:right w:val="none" w:sz="0" w:space="0" w:color="auto"/>
                  </w:divBdr>
                  <w:divsChild>
                    <w:div w:id="1989049266">
                      <w:marLeft w:val="0"/>
                      <w:marRight w:val="0"/>
                      <w:marTop w:val="0"/>
                      <w:marBottom w:val="0"/>
                      <w:divBdr>
                        <w:top w:val="none" w:sz="0" w:space="0" w:color="auto"/>
                        <w:left w:val="none" w:sz="0" w:space="0" w:color="auto"/>
                        <w:bottom w:val="none" w:sz="0" w:space="0" w:color="auto"/>
                        <w:right w:val="none" w:sz="0" w:space="0" w:color="auto"/>
                      </w:divBdr>
                      <w:divsChild>
                        <w:div w:id="379550278">
                          <w:marLeft w:val="0"/>
                          <w:marRight w:val="0"/>
                          <w:marTop w:val="0"/>
                          <w:marBottom w:val="0"/>
                          <w:divBdr>
                            <w:top w:val="none" w:sz="0" w:space="0" w:color="auto"/>
                            <w:left w:val="none" w:sz="0" w:space="0" w:color="auto"/>
                            <w:bottom w:val="none" w:sz="0" w:space="0" w:color="auto"/>
                            <w:right w:val="none" w:sz="0" w:space="0" w:color="auto"/>
                          </w:divBdr>
                          <w:divsChild>
                            <w:div w:id="1195918782">
                              <w:marLeft w:val="0"/>
                              <w:marRight w:val="0"/>
                              <w:marTop w:val="0"/>
                              <w:marBottom w:val="0"/>
                              <w:divBdr>
                                <w:top w:val="none" w:sz="0" w:space="0" w:color="auto"/>
                                <w:left w:val="none" w:sz="0" w:space="0" w:color="auto"/>
                                <w:bottom w:val="none" w:sz="0" w:space="0" w:color="auto"/>
                                <w:right w:val="none" w:sz="0" w:space="0" w:color="auto"/>
                              </w:divBdr>
                              <w:divsChild>
                                <w:div w:id="11338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536010">
          <w:marLeft w:val="0"/>
          <w:marRight w:val="0"/>
          <w:marTop w:val="0"/>
          <w:marBottom w:val="0"/>
          <w:divBdr>
            <w:top w:val="none" w:sz="0" w:space="0" w:color="auto"/>
            <w:left w:val="none" w:sz="0" w:space="0" w:color="auto"/>
            <w:bottom w:val="none" w:sz="0" w:space="0" w:color="auto"/>
            <w:right w:val="none" w:sz="0" w:space="0" w:color="auto"/>
          </w:divBdr>
        </w:div>
      </w:divsChild>
    </w:div>
    <w:div w:id="1256204485">
      <w:bodyDiv w:val="1"/>
      <w:marLeft w:val="0"/>
      <w:marRight w:val="0"/>
      <w:marTop w:val="0"/>
      <w:marBottom w:val="0"/>
      <w:divBdr>
        <w:top w:val="none" w:sz="0" w:space="0" w:color="auto"/>
        <w:left w:val="none" w:sz="0" w:space="0" w:color="auto"/>
        <w:bottom w:val="none" w:sz="0" w:space="0" w:color="auto"/>
        <w:right w:val="none" w:sz="0" w:space="0" w:color="auto"/>
      </w:divBdr>
    </w:div>
    <w:div w:id="1257208406">
      <w:bodyDiv w:val="1"/>
      <w:marLeft w:val="0"/>
      <w:marRight w:val="0"/>
      <w:marTop w:val="0"/>
      <w:marBottom w:val="0"/>
      <w:divBdr>
        <w:top w:val="none" w:sz="0" w:space="0" w:color="auto"/>
        <w:left w:val="none" w:sz="0" w:space="0" w:color="auto"/>
        <w:bottom w:val="none" w:sz="0" w:space="0" w:color="auto"/>
        <w:right w:val="none" w:sz="0" w:space="0" w:color="auto"/>
      </w:divBdr>
      <w:divsChild>
        <w:div w:id="285281683">
          <w:marLeft w:val="0"/>
          <w:marRight w:val="0"/>
          <w:marTop w:val="0"/>
          <w:marBottom w:val="0"/>
          <w:divBdr>
            <w:top w:val="none" w:sz="0" w:space="0" w:color="auto"/>
            <w:left w:val="none" w:sz="0" w:space="0" w:color="auto"/>
            <w:bottom w:val="none" w:sz="0" w:space="0" w:color="auto"/>
            <w:right w:val="none" w:sz="0" w:space="0" w:color="auto"/>
          </w:divBdr>
        </w:div>
        <w:div w:id="431782953">
          <w:marLeft w:val="0"/>
          <w:marRight w:val="0"/>
          <w:marTop w:val="450"/>
          <w:marBottom w:val="435"/>
          <w:divBdr>
            <w:top w:val="none" w:sz="0" w:space="0" w:color="auto"/>
            <w:left w:val="none" w:sz="0" w:space="0" w:color="auto"/>
            <w:bottom w:val="none" w:sz="0" w:space="0" w:color="auto"/>
            <w:right w:val="none" w:sz="0" w:space="0" w:color="auto"/>
          </w:divBdr>
          <w:divsChild>
            <w:div w:id="1325819558">
              <w:marLeft w:val="0"/>
              <w:marRight w:val="0"/>
              <w:marTop w:val="0"/>
              <w:marBottom w:val="0"/>
              <w:divBdr>
                <w:top w:val="none" w:sz="0" w:space="0" w:color="auto"/>
                <w:left w:val="none" w:sz="0" w:space="0" w:color="auto"/>
                <w:bottom w:val="none" w:sz="0" w:space="0" w:color="auto"/>
                <w:right w:val="none" w:sz="0" w:space="0" w:color="auto"/>
              </w:divBdr>
              <w:divsChild>
                <w:div w:id="6652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9323">
          <w:marLeft w:val="0"/>
          <w:marRight w:val="0"/>
          <w:marTop w:val="150"/>
          <w:marBottom w:val="330"/>
          <w:divBdr>
            <w:top w:val="none" w:sz="0" w:space="0" w:color="auto"/>
            <w:left w:val="none" w:sz="0" w:space="0" w:color="auto"/>
            <w:bottom w:val="none" w:sz="0" w:space="0" w:color="auto"/>
            <w:right w:val="none" w:sz="0" w:space="0" w:color="auto"/>
          </w:divBdr>
          <w:divsChild>
            <w:div w:id="1649434912">
              <w:marLeft w:val="0"/>
              <w:marRight w:val="0"/>
              <w:marTop w:val="0"/>
              <w:marBottom w:val="0"/>
              <w:divBdr>
                <w:top w:val="none" w:sz="0" w:space="0" w:color="auto"/>
                <w:left w:val="none" w:sz="0" w:space="0" w:color="auto"/>
                <w:bottom w:val="none" w:sz="0" w:space="0" w:color="auto"/>
                <w:right w:val="none" w:sz="0" w:space="0" w:color="auto"/>
              </w:divBdr>
            </w:div>
            <w:div w:id="10482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24861">
      <w:bodyDiv w:val="1"/>
      <w:marLeft w:val="0"/>
      <w:marRight w:val="0"/>
      <w:marTop w:val="0"/>
      <w:marBottom w:val="0"/>
      <w:divBdr>
        <w:top w:val="none" w:sz="0" w:space="0" w:color="auto"/>
        <w:left w:val="none" w:sz="0" w:space="0" w:color="auto"/>
        <w:bottom w:val="none" w:sz="0" w:space="0" w:color="auto"/>
        <w:right w:val="none" w:sz="0" w:space="0" w:color="auto"/>
      </w:divBdr>
      <w:divsChild>
        <w:div w:id="608780093">
          <w:marLeft w:val="0"/>
          <w:marRight w:val="0"/>
          <w:marTop w:val="0"/>
          <w:marBottom w:val="0"/>
          <w:divBdr>
            <w:top w:val="dotted" w:sz="6" w:space="4" w:color="EBEBEB"/>
            <w:left w:val="none" w:sz="0" w:space="8" w:color="auto"/>
            <w:bottom w:val="dotted" w:sz="6" w:space="4" w:color="EBEBEB"/>
            <w:right w:val="none" w:sz="0" w:space="8" w:color="auto"/>
          </w:divBdr>
        </w:div>
        <w:div w:id="683481395">
          <w:marLeft w:val="0"/>
          <w:marRight w:val="0"/>
          <w:marTop w:val="0"/>
          <w:marBottom w:val="0"/>
          <w:divBdr>
            <w:top w:val="none" w:sz="0" w:space="0" w:color="auto"/>
            <w:left w:val="none" w:sz="0" w:space="0" w:color="auto"/>
            <w:bottom w:val="none" w:sz="0" w:space="0" w:color="auto"/>
            <w:right w:val="none" w:sz="0" w:space="0" w:color="auto"/>
          </w:divBdr>
        </w:div>
      </w:divsChild>
    </w:div>
    <w:div w:id="1266038047">
      <w:bodyDiv w:val="1"/>
      <w:marLeft w:val="0"/>
      <w:marRight w:val="0"/>
      <w:marTop w:val="0"/>
      <w:marBottom w:val="0"/>
      <w:divBdr>
        <w:top w:val="none" w:sz="0" w:space="0" w:color="auto"/>
        <w:left w:val="none" w:sz="0" w:space="0" w:color="auto"/>
        <w:bottom w:val="none" w:sz="0" w:space="0" w:color="auto"/>
        <w:right w:val="none" w:sz="0" w:space="0" w:color="auto"/>
      </w:divBdr>
      <w:divsChild>
        <w:div w:id="408236711">
          <w:marLeft w:val="0"/>
          <w:marRight w:val="0"/>
          <w:marTop w:val="0"/>
          <w:marBottom w:val="480"/>
          <w:divBdr>
            <w:top w:val="none" w:sz="0" w:space="0" w:color="auto"/>
            <w:left w:val="none" w:sz="0" w:space="0" w:color="auto"/>
            <w:bottom w:val="none" w:sz="0" w:space="0" w:color="auto"/>
            <w:right w:val="none" w:sz="0" w:space="0" w:color="auto"/>
          </w:divBdr>
        </w:div>
        <w:div w:id="997348136">
          <w:marLeft w:val="0"/>
          <w:marRight w:val="0"/>
          <w:marTop w:val="0"/>
          <w:marBottom w:val="0"/>
          <w:divBdr>
            <w:top w:val="none" w:sz="0" w:space="0" w:color="auto"/>
            <w:left w:val="none" w:sz="0" w:space="0" w:color="auto"/>
            <w:bottom w:val="none" w:sz="0" w:space="0" w:color="auto"/>
            <w:right w:val="none" w:sz="0" w:space="0" w:color="auto"/>
          </w:divBdr>
        </w:div>
      </w:divsChild>
    </w:div>
    <w:div w:id="1268196560">
      <w:bodyDiv w:val="1"/>
      <w:marLeft w:val="0"/>
      <w:marRight w:val="0"/>
      <w:marTop w:val="0"/>
      <w:marBottom w:val="0"/>
      <w:divBdr>
        <w:top w:val="none" w:sz="0" w:space="0" w:color="auto"/>
        <w:left w:val="none" w:sz="0" w:space="0" w:color="auto"/>
        <w:bottom w:val="none" w:sz="0" w:space="0" w:color="auto"/>
        <w:right w:val="none" w:sz="0" w:space="0" w:color="auto"/>
      </w:divBdr>
      <w:divsChild>
        <w:div w:id="315842812">
          <w:marLeft w:val="-150"/>
          <w:marRight w:val="-150"/>
          <w:marTop w:val="0"/>
          <w:marBottom w:val="0"/>
          <w:divBdr>
            <w:top w:val="none" w:sz="0" w:space="0" w:color="auto"/>
            <w:left w:val="none" w:sz="0" w:space="0" w:color="auto"/>
            <w:bottom w:val="none" w:sz="0" w:space="0" w:color="auto"/>
            <w:right w:val="none" w:sz="0" w:space="0" w:color="auto"/>
          </w:divBdr>
          <w:divsChild>
            <w:div w:id="2037196166">
              <w:marLeft w:val="0"/>
              <w:marRight w:val="0"/>
              <w:marTop w:val="0"/>
              <w:marBottom w:val="0"/>
              <w:divBdr>
                <w:top w:val="none" w:sz="0" w:space="0" w:color="auto"/>
                <w:left w:val="none" w:sz="0" w:space="0" w:color="auto"/>
                <w:bottom w:val="none" w:sz="0" w:space="0" w:color="auto"/>
                <w:right w:val="none" w:sz="0" w:space="0" w:color="auto"/>
              </w:divBdr>
              <w:divsChild>
                <w:div w:id="1548565021">
                  <w:marLeft w:val="-150"/>
                  <w:marRight w:val="-150"/>
                  <w:marTop w:val="0"/>
                  <w:marBottom w:val="0"/>
                  <w:divBdr>
                    <w:top w:val="none" w:sz="0" w:space="0" w:color="auto"/>
                    <w:left w:val="none" w:sz="0" w:space="0" w:color="auto"/>
                    <w:bottom w:val="none" w:sz="0" w:space="0" w:color="auto"/>
                    <w:right w:val="none" w:sz="0" w:space="0" w:color="auto"/>
                  </w:divBdr>
                  <w:divsChild>
                    <w:div w:id="1308242184">
                      <w:marLeft w:val="0"/>
                      <w:marRight w:val="0"/>
                      <w:marTop w:val="0"/>
                      <w:marBottom w:val="0"/>
                      <w:divBdr>
                        <w:top w:val="none" w:sz="0" w:space="0" w:color="auto"/>
                        <w:left w:val="none" w:sz="0" w:space="0" w:color="auto"/>
                        <w:bottom w:val="none" w:sz="0" w:space="0" w:color="auto"/>
                        <w:right w:val="none" w:sz="0" w:space="0" w:color="auto"/>
                      </w:divBdr>
                      <w:divsChild>
                        <w:div w:id="698746739">
                          <w:marLeft w:val="-150"/>
                          <w:marRight w:val="-150"/>
                          <w:marTop w:val="0"/>
                          <w:marBottom w:val="0"/>
                          <w:divBdr>
                            <w:top w:val="none" w:sz="0" w:space="0" w:color="auto"/>
                            <w:left w:val="none" w:sz="0" w:space="0" w:color="auto"/>
                            <w:bottom w:val="none" w:sz="0" w:space="0" w:color="auto"/>
                            <w:right w:val="none" w:sz="0" w:space="0" w:color="auto"/>
                          </w:divBdr>
                          <w:divsChild>
                            <w:div w:id="1134251022">
                              <w:marLeft w:val="0"/>
                              <w:marRight w:val="0"/>
                              <w:marTop w:val="0"/>
                              <w:marBottom w:val="0"/>
                              <w:divBdr>
                                <w:top w:val="none" w:sz="0" w:space="0" w:color="auto"/>
                                <w:left w:val="none" w:sz="0" w:space="0" w:color="auto"/>
                                <w:bottom w:val="none" w:sz="0" w:space="0" w:color="auto"/>
                                <w:right w:val="none" w:sz="0" w:space="0" w:color="auto"/>
                              </w:divBdr>
                              <w:divsChild>
                                <w:div w:id="856188614">
                                  <w:marLeft w:val="0"/>
                                  <w:marRight w:val="0"/>
                                  <w:marTop w:val="0"/>
                                  <w:marBottom w:val="75"/>
                                  <w:divBdr>
                                    <w:top w:val="none" w:sz="0" w:space="0" w:color="auto"/>
                                    <w:left w:val="none" w:sz="0" w:space="0" w:color="auto"/>
                                    <w:bottom w:val="none" w:sz="0" w:space="0" w:color="auto"/>
                                    <w:right w:val="none" w:sz="0" w:space="0" w:color="auto"/>
                                  </w:divBdr>
                                </w:div>
                                <w:div w:id="1723552669">
                                  <w:marLeft w:val="0"/>
                                  <w:marRight w:val="0"/>
                                  <w:marTop w:val="0"/>
                                  <w:marBottom w:val="0"/>
                                  <w:divBdr>
                                    <w:top w:val="none" w:sz="0" w:space="0" w:color="auto"/>
                                    <w:left w:val="none" w:sz="0" w:space="0" w:color="auto"/>
                                    <w:bottom w:val="none" w:sz="0" w:space="0" w:color="auto"/>
                                    <w:right w:val="none" w:sz="0" w:space="0" w:color="auto"/>
                                  </w:divBdr>
                                  <w:divsChild>
                                    <w:div w:id="17118832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04660683">
                              <w:marLeft w:val="0"/>
                              <w:marRight w:val="0"/>
                              <w:marTop w:val="0"/>
                              <w:marBottom w:val="0"/>
                              <w:divBdr>
                                <w:top w:val="none" w:sz="0" w:space="0" w:color="auto"/>
                                <w:left w:val="none" w:sz="0" w:space="0" w:color="auto"/>
                                <w:bottom w:val="none" w:sz="0" w:space="0" w:color="auto"/>
                                <w:right w:val="none" w:sz="0" w:space="0" w:color="auto"/>
                              </w:divBdr>
                              <w:divsChild>
                                <w:div w:id="1671522217">
                                  <w:marLeft w:val="0"/>
                                  <w:marRight w:val="0"/>
                                  <w:marTop w:val="0"/>
                                  <w:marBottom w:val="0"/>
                                  <w:divBdr>
                                    <w:top w:val="none" w:sz="0" w:space="0" w:color="auto"/>
                                    <w:left w:val="none" w:sz="0" w:space="0" w:color="auto"/>
                                    <w:bottom w:val="none" w:sz="0" w:space="0" w:color="auto"/>
                                    <w:right w:val="none" w:sz="0" w:space="0" w:color="auto"/>
                                  </w:divBdr>
                                </w:div>
                              </w:divsChild>
                            </w:div>
                            <w:div w:id="1612322705">
                              <w:marLeft w:val="0"/>
                              <w:marRight w:val="0"/>
                              <w:marTop w:val="0"/>
                              <w:marBottom w:val="0"/>
                              <w:divBdr>
                                <w:top w:val="none" w:sz="0" w:space="0" w:color="auto"/>
                                <w:left w:val="none" w:sz="0" w:space="0" w:color="auto"/>
                                <w:bottom w:val="none" w:sz="0" w:space="0" w:color="auto"/>
                                <w:right w:val="none" w:sz="0" w:space="0" w:color="auto"/>
                              </w:divBdr>
                              <w:divsChild>
                                <w:div w:id="904528288">
                                  <w:marLeft w:val="0"/>
                                  <w:marRight w:val="0"/>
                                  <w:marTop w:val="150"/>
                                  <w:marBottom w:val="0"/>
                                  <w:divBdr>
                                    <w:top w:val="none" w:sz="0" w:space="0" w:color="auto"/>
                                    <w:left w:val="none" w:sz="0" w:space="0" w:color="auto"/>
                                    <w:bottom w:val="none" w:sz="0" w:space="0" w:color="auto"/>
                                    <w:right w:val="none" w:sz="0" w:space="0" w:color="auto"/>
                                  </w:divBdr>
                                  <w:divsChild>
                                    <w:div w:id="5805237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00126509">
                      <w:marLeft w:val="0"/>
                      <w:marRight w:val="0"/>
                      <w:marTop w:val="0"/>
                      <w:marBottom w:val="0"/>
                      <w:divBdr>
                        <w:top w:val="none" w:sz="0" w:space="0" w:color="auto"/>
                        <w:left w:val="none" w:sz="0" w:space="0" w:color="auto"/>
                        <w:bottom w:val="none" w:sz="0" w:space="0" w:color="auto"/>
                        <w:right w:val="none" w:sz="0" w:space="0" w:color="auto"/>
                      </w:divBdr>
                      <w:divsChild>
                        <w:div w:id="631908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74828187">
      <w:bodyDiv w:val="1"/>
      <w:marLeft w:val="0"/>
      <w:marRight w:val="0"/>
      <w:marTop w:val="0"/>
      <w:marBottom w:val="0"/>
      <w:divBdr>
        <w:top w:val="none" w:sz="0" w:space="0" w:color="auto"/>
        <w:left w:val="none" w:sz="0" w:space="0" w:color="auto"/>
        <w:bottom w:val="none" w:sz="0" w:space="0" w:color="auto"/>
        <w:right w:val="none" w:sz="0" w:space="0" w:color="auto"/>
      </w:divBdr>
      <w:divsChild>
        <w:div w:id="560868754">
          <w:marLeft w:val="0"/>
          <w:marRight w:val="0"/>
          <w:marTop w:val="0"/>
          <w:marBottom w:val="450"/>
          <w:divBdr>
            <w:top w:val="none" w:sz="0" w:space="0" w:color="auto"/>
            <w:left w:val="none" w:sz="0" w:space="0" w:color="auto"/>
            <w:bottom w:val="none" w:sz="0" w:space="0" w:color="auto"/>
            <w:right w:val="none" w:sz="0" w:space="0" w:color="auto"/>
          </w:divBdr>
        </w:div>
      </w:divsChild>
    </w:div>
    <w:div w:id="1279069817">
      <w:bodyDiv w:val="1"/>
      <w:marLeft w:val="0"/>
      <w:marRight w:val="0"/>
      <w:marTop w:val="0"/>
      <w:marBottom w:val="0"/>
      <w:divBdr>
        <w:top w:val="none" w:sz="0" w:space="0" w:color="auto"/>
        <w:left w:val="none" w:sz="0" w:space="0" w:color="auto"/>
        <w:bottom w:val="none" w:sz="0" w:space="0" w:color="auto"/>
        <w:right w:val="none" w:sz="0" w:space="0" w:color="auto"/>
      </w:divBdr>
      <w:divsChild>
        <w:div w:id="442385617">
          <w:marLeft w:val="0"/>
          <w:marRight w:val="0"/>
          <w:marTop w:val="0"/>
          <w:marBottom w:val="300"/>
          <w:divBdr>
            <w:top w:val="none" w:sz="0" w:space="0" w:color="auto"/>
            <w:left w:val="none" w:sz="0" w:space="0" w:color="auto"/>
            <w:bottom w:val="none" w:sz="0" w:space="0" w:color="auto"/>
            <w:right w:val="none" w:sz="0" w:space="0" w:color="auto"/>
          </w:divBdr>
        </w:div>
        <w:div w:id="1622570761">
          <w:marLeft w:val="15"/>
          <w:marRight w:val="225"/>
          <w:marTop w:val="0"/>
          <w:marBottom w:val="105"/>
          <w:divBdr>
            <w:top w:val="none" w:sz="0" w:space="0" w:color="auto"/>
            <w:left w:val="none" w:sz="0" w:space="0" w:color="auto"/>
            <w:bottom w:val="none" w:sz="0" w:space="0" w:color="auto"/>
            <w:right w:val="none" w:sz="0" w:space="0" w:color="auto"/>
          </w:divBdr>
          <w:divsChild>
            <w:div w:id="8218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2620">
      <w:bodyDiv w:val="1"/>
      <w:marLeft w:val="0"/>
      <w:marRight w:val="0"/>
      <w:marTop w:val="0"/>
      <w:marBottom w:val="0"/>
      <w:divBdr>
        <w:top w:val="none" w:sz="0" w:space="0" w:color="auto"/>
        <w:left w:val="none" w:sz="0" w:space="0" w:color="auto"/>
        <w:bottom w:val="none" w:sz="0" w:space="0" w:color="auto"/>
        <w:right w:val="none" w:sz="0" w:space="0" w:color="auto"/>
      </w:divBdr>
      <w:divsChild>
        <w:div w:id="2020349096">
          <w:marLeft w:val="0"/>
          <w:marRight w:val="0"/>
          <w:marTop w:val="0"/>
          <w:marBottom w:val="300"/>
          <w:divBdr>
            <w:top w:val="none" w:sz="0" w:space="0" w:color="auto"/>
            <w:left w:val="none" w:sz="0" w:space="0" w:color="auto"/>
            <w:bottom w:val="none" w:sz="0" w:space="0" w:color="auto"/>
            <w:right w:val="none" w:sz="0" w:space="0" w:color="auto"/>
          </w:divBdr>
        </w:div>
        <w:div w:id="1128737300">
          <w:marLeft w:val="15"/>
          <w:marRight w:val="225"/>
          <w:marTop w:val="0"/>
          <w:marBottom w:val="105"/>
          <w:divBdr>
            <w:top w:val="none" w:sz="0" w:space="0" w:color="auto"/>
            <w:left w:val="none" w:sz="0" w:space="0" w:color="auto"/>
            <w:bottom w:val="none" w:sz="0" w:space="0" w:color="auto"/>
            <w:right w:val="none" w:sz="0" w:space="0" w:color="auto"/>
          </w:divBdr>
          <w:divsChild>
            <w:div w:id="20362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5324">
      <w:bodyDiv w:val="1"/>
      <w:marLeft w:val="0"/>
      <w:marRight w:val="0"/>
      <w:marTop w:val="0"/>
      <w:marBottom w:val="0"/>
      <w:divBdr>
        <w:top w:val="none" w:sz="0" w:space="0" w:color="auto"/>
        <w:left w:val="none" w:sz="0" w:space="0" w:color="auto"/>
        <w:bottom w:val="none" w:sz="0" w:space="0" w:color="auto"/>
        <w:right w:val="none" w:sz="0" w:space="0" w:color="auto"/>
      </w:divBdr>
      <w:divsChild>
        <w:div w:id="1486779278">
          <w:marLeft w:val="0"/>
          <w:marRight w:val="0"/>
          <w:marTop w:val="0"/>
          <w:marBottom w:val="300"/>
          <w:divBdr>
            <w:top w:val="none" w:sz="0" w:space="0" w:color="auto"/>
            <w:left w:val="none" w:sz="0" w:space="0" w:color="auto"/>
            <w:bottom w:val="none" w:sz="0" w:space="0" w:color="auto"/>
            <w:right w:val="none" w:sz="0" w:space="0" w:color="auto"/>
          </w:divBdr>
        </w:div>
        <w:div w:id="27417785">
          <w:marLeft w:val="15"/>
          <w:marRight w:val="225"/>
          <w:marTop w:val="0"/>
          <w:marBottom w:val="105"/>
          <w:divBdr>
            <w:top w:val="none" w:sz="0" w:space="0" w:color="auto"/>
            <w:left w:val="none" w:sz="0" w:space="0" w:color="auto"/>
            <w:bottom w:val="none" w:sz="0" w:space="0" w:color="auto"/>
            <w:right w:val="none" w:sz="0" w:space="0" w:color="auto"/>
          </w:divBdr>
          <w:divsChild>
            <w:div w:id="8299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6456">
      <w:bodyDiv w:val="1"/>
      <w:marLeft w:val="0"/>
      <w:marRight w:val="0"/>
      <w:marTop w:val="0"/>
      <w:marBottom w:val="0"/>
      <w:divBdr>
        <w:top w:val="none" w:sz="0" w:space="0" w:color="auto"/>
        <w:left w:val="none" w:sz="0" w:space="0" w:color="auto"/>
        <w:bottom w:val="none" w:sz="0" w:space="0" w:color="auto"/>
        <w:right w:val="none" w:sz="0" w:space="0" w:color="auto"/>
      </w:divBdr>
      <w:divsChild>
        <w:div w:id="552692347">
          <w:marLeft w:val="-225"/>
          <w:marRight w:val="-225"/>
          <w:marTop w:val="0"/>
          <w:marBottom w:val="0"/>
          <w:divBdr>
            <w:top w:val="none" w:sz="0" w:space="0" w:color="auto"/>
            <w:left w:val="none" w:sz="0" w:space="0" w:color="auto"/>
            <w:bottom w:val="none" w:sz="0" w:space="0" w:color="auto"/>
            <w:right w:val="none" w:sz="0" w:space="0" w:color="auto"/>
          </w:divBdr>
          <w:divsChild>
            <w:div w:id="2118132149">
              <w:marLeft w:val="0"/>
              <w:marRight w:val="0"/>
              <w:marTop w:val="0"/>
              <w:marBottom w:val="0"/>
              <w:divBdr>
                <w:top w:val="none" w:sz="0" w:space="0" w:color="auto"/>
                <w:left w:val="none" w:sz="0" w:space="0" w:color="auto"/>
                <w:bottom w:val="none" w:sz="0" w:space="0" w:color="auto"/>
                <w:right w:val="none" w:sz="0" w:space="0" w:color="auto"/>
              </w:divBdr>
              <w:divsChild>
                <w:div w:id="309405258">
                  <w:marLeft w:val="-225"/>
                  <w:marRight w:val="-225"/>
                  <w:marTop w:val="0"/>
                  <w:marBottom w:val="0"/>
                  <w:divBdr>
                    <w:top w:val="none" w:sz="0" w:space="0" w:color="auto"/>
                    <w:left w:val="none" w:sz="0" w:space="0" w:color="auto"/>
                    <w:bottom w:val="none" w:sz="0" w:space="0" w:color="auto"/>
                    <w:right w:val="none" w:sz="0" w:space="0" w:color="auto"/>
                  </w:divBdr>
                  <w:divsChild>
                    <w:div w:id="6259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80953">
          <w:marLeft w:val="-225"/>
          <w:marRight w:val="-225"/>
          <w:marTop w:val="0"/>
          <w:marBottom w:val="0"/>
          <w:divBdr>
            <w:top w:val="none" w:sz="0" w:space="0" w:color="auto"/>
            <w:left w:val="none" w:sz="0" w:space="0" w:color="auto"/>
            <w:bottom w:val="none" w:sz="0" w:space="0" w:color="auto"/>
            <w:right w:val="none" w:sz="0" w:space="0" w:color="auto"/>
          </w:divBdr>
          <w:divsChild>
            <w:div w:id="941455493">
              <w:marLeft w:val="0"/>
              <w:marRight w:val="0"/>
              <w:marTop w:val="0"/>
              <w:marBottom w:val="0"/>
              <w:divBdr>
                <w:top w:val="none" w:sz="0" w:space="0" w:color="auto"/>
                <w:left w:val="none" w:sz="0" w:space="0" w:color="auto"/>
                <w:bottom w:val="none" w:sz="0" w:space="0" w:color="auto"/>
                <w:right w:val="none" w:sz="0" w:space="0" w:color="auto"/>
              </w:divBdr>
              <w:divsChild>
                <w:div w:id="2041347035">
                  <w:marLeft w:val="0"/>
                  <w:marRight w:val="0"/>
                  <w:marTop w:val="0"/>
                  <w:marBottom w:val="0"/>
                  <w:divBdr>
                    <w:top w:val="none" w:sz="0" w:space="0" w:color="auto"/>
                    <w:left w:val="none" w:sz="0" w:space="0" w:color="auto"/>
                    <w:bottom w:val="none" w:sz="0" w:space="0" w:color="auto"/>
                    <w:right w:val="none" w:sz="0" w:space="0" w:color="auto"/>
                  </w:divBdr>
                  <w:divsChild>
                    <w:div w:id="556628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8781510">
              <w:marLeft w:val="1463"/>
              <w:marRight w:val="0"/>
              <w:marTop w:val="0"/>
              <w:marBottom w:val="0"/>
              <w:divBdr>
                <w:top w:val="none" w:sz="0" w:space="0" w:color="auto"/>
                <w:left w:val="none" w:sz="0" w:space="0" w:color="auto"/>
                <w:bottom w:val="none" w:sz="0" w:space="0" w:color="auto"/>
                <w:right w:val="none" w:sz="0" w:space="0" w:color="auto"/>
              </w:divBdr>
              <w:divsChild>
                <w:div w:id="8839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2475">
          <w:marLeft w:val="-225"/>
          <w:marRight w:val="-225"/>
          <w:marTop w:val="0"/>
          <w:marBottom w:val="0"/>
          <w:divBdr>
            <w:top w:val="none" w:sz="0" w:space="0" w:color="auto"/>
            <w:left w:val="none" w:sz="0" w:space="0" w:color="auto"/>
            <w:bottom w:val="none" w:sz="0" w:space="0" w:color="auto"/>
            <w:right w:val="none" w:sz="0" w:space="0" w:color="auto"/>
          </w:divBdr>
          <w:divsChild>
            <w:div w:id="19431465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84339362">
      <w:bodyDiv w:val="1"/>
      <w:marLeft w:val="0"/>
      <w:marRight w:val="0"/>
      <w:marTop w:val="0"/>
      <w:marBottom w:val="0"/>
      <w:divBdr>
        <w:top w:val="none" w:sz="0" w:space="0" w:color="auto"/>
        <w:left w:val="none" w:sz="0" w:space="0" w:color="auto"/>
        <w:bottom w:val="none" w:sz="0" w:space="0" w:color="auto"/>
        <w:right w:val="none" w:sz="0" w:space="0" w:color="auto"/>
      </w:divBdr>
      <w:divsChild>
        <w:div w:id="147326575">
          <w:marLeft w:val="-150"/>
          <w:marRight w:val="-150"/>
          <w:marTop w:val="0"/>
          <w:marBottom w:val="0"/>
          <w:divBdr>
            <w:top w:val="none" w:sz="0" w:space="0" w:color="auto"/>
            <w:left w:val="none" w:sz="0" w:space="0" w:color="auto"/>
            <w:bottom w:val="none" w:sz="0" w:space="0" w:color="auto"/>
            <w:right w:val="none" w:sz="0" w:space="0" w:color="auto"/>
          </w:divBdr>
          <w:divsChild>
            <w:div w:id="605042085">
              <w:marLeft w:val="0"/>
              <w:marRight w:val="0"/>
              <w:marTop w:val="0"/>
              <w:marBottom w:val="0"/>
              <w:divBdr>
                <w:top w:val="none" w:sz="0" w:space="0" w:color="auto"/>
                <w:left w:val="none" w:sz="0" w:space="0" w:color="auto"/>
                <w:bottom w:val="none" w:sz="0" w:space="0" w:color="auto"/>
                <w:right w:val="none" w:sz="0" w:space="0" w:color="auto"/>
              </w:divBdr>
              <w:divsChild>
                <w:div w:id="1320576001">
                  <w:marLeft w:val="-150"/>
                  <w:marRight w:val="-150"/>
                  <w:marTop w:val="0"/>
                  <w:marBottom w:val="0"/>
                  <w:divBdr>
                    <w:top w:val="none" w:sz="0" w:space="0" w:color="auto"/>
                    <w:left w:val="none" w:sz="0" w:space="0" w:color="auto"/>
                    <w:bottom w:val="none" w:sz="0" w:space="0" w:color="auto"/>
                    <w:right w:val="none" w:sz="0" w:space="0" w:color="auto"/>
                  </w:divBdr>
                  <w:divsChild>
                    <w:div w:id="1335259264">
                      <w:marLeft w:val="0"/>
                      <w:marRight w:val="0"/>
                      <w:marTop w:val="0"/>
                      <w:marBottom w:val="0"/>
                      <w:divBdr>
                        <w:top w:val="none" w:sz="0" w:space="0" w:color="auto"/>
                        <w:left w:val="none" w:sz="0" w:space="0" w:color="auto"/>
                        <w:bottom w:val="none" w:sz="0" w:space="0" w:color="auto"/>
                        <w:right w:val="none" w:sz="0" w:space="0" w:color="auto"/>
                      </w:divBdr>
                      <w:divsChild>
                        <w:div w:id="629019691">
                          <w:marLeft w:val="-150"/>
                          <w:marRight w:val="-150"/>
                          <w:marTop w:val="0"/>
                          <w:marBottom w:val="0"/>
                          <w:divBdr>
                            <w:top w:val="none" w:sz="0" w:space="0" w:color="auto"/>
                            <w:left w:val="none" w:sz="0" w:space="0" w:color="auto"/>
                            <w:bottom w:val="none" w:sz="0" w:space="0" w:color="auto"/>
                            <w:right w:val="none" w:sz="0" w:space="0" w:color="auto"/>
                          </w:divBdr>
                          <w:divsChild>
                            <w:div w:id="253633382">
                              <w:marLeft w:val="0"/>
                              <w:marRight w:val="0"/>
                              <w:marTop w:val="0"/>
                              <w:marBottom w:val="0"/>
                              <w:divBdr>
                                <w:top w:val="none" w:sz="0" w:space="0" w:color="auto"/>
                                <w:left w:val="none" w:sz="0" w:space="0" w:color="auto"/>
                                <w:bottom w:val="none" w:sz="0" w:space="0" w:color="auto"/>
                                <w:right w:val="none" w:sz="0" w:space="0" w:color="auto"/>
                              </w:divBdr>
                              <w:divsChild>
                                <w:div w:id="1956329846">
                                  <w:marLeft w:val="0"/>
                                  <w:marRight w:val="0"/>
                                  <w:marTop w:val="0"/>
                                  <w:marBottom w:val="75"/>
                                  <w:divBdr>
                                    <w:top w:val="none" w:sz="0" w:space="0" w:color="auto"/>
                                    <w:left w:val="none" w:sz="0" w:space="0" w:color="auto"/>
                                    <w:bottom w:val="none" w:sz="0" w:space="0" w:color="auto"/>
                                    <w:right w:val="none" w:sz="0" w:space="0" w:color="auto"/>
                                  </w:divBdr>
                                </w:div>
                                <w:div w:id="629215567">
                                  <w:marLeft w:val="0"/>
                                  <w:marRight w:val="0"/>
                                  <w:marTop w:val="0"/>
                                  <w:marBottom w:val="0"/>
                                  <w:divBdr>
                                    <w:top w:val="none" w:sz="0" w:space="0" w:color="auto"/>
                                    <w:left w:val="none" w:sz="0" w:space="0" w:color="auto"/>
                                    <w:bottom w:val="none" w:sz="0" w:space="0" w:color="auto"/>
                                    <w:right w:val="none" w:sz="0" w:space="0" w:color="auto"/>
                                  </w:divBdr>
                                  <w:divsChild>
                                    <w:div w:id="198195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83922328">
                              <w:marLeft w:val="0"/>
                              <w:marRight w:val="0"/>
                              <w:marTop w:val="0"/>
                              <w:marBottom w:val="0"/>
                              <w:divBdr>
                                <w:top w:val="none" w:sz="0" w:space="0" w:color="auto"/>
                                <w:left w:val="none" w:sz="0" w:space="0" w:color="auto"/>
                                <w:bottom w:val="none" w:sz="0" w:space="0" w:color="auto"/>
                                <w:right w:val="none" w:sz="0" w:space="0" w:color="auto"/>
                              </w:divBdr>
                              <w:divsChild>
                                <w:div w:id="317080920">
                                  <w:marLeft w:val="0"/>
                                  <w:marRight w:val="0"/>
                                  <w:marTop w:val="0"/>
                                  <w:marBottom w:val="0"/>
                                  <w:divBdr>
                                    <w:top w:val="none" w:sz="0" w:space="0" w:color="auto"/>
                                    <w:left w:val="none" w:sz="0" w:space="0" w:color="auto"/>
                                    <w:bottom w:val="none" w:sz="0" w:space="0" w:color="auto"/>
                                    <w:right w:val="none" w:sz="0" w:space="0" w:color="auto"/>
                                  </w:divBdr>
                                </w:div>
                              </w:divsChild>
                            </w:div>
                            <w:div w:id="1681813459">
                              <w:marLeft w:val="0"/>
                              <w:marRight w:val="0"/>
                              <w:marTop w:val="0"/>
                              <w:marBottom w:val="0"/>
                              <w:divBdr>
                                <w:top w:val="none" w:sz="0" w:space="0" w:color="auto"/>
                                <w:left w:val="none" w:sz="0" w:space="0" w:color="auto"/>
                                <w:bottom w:val="none" w:sz="0" w:space="0" w:color="auto"/>
                                <w:right w:val="none" w:sz="0" w:space="0" w:color="auto"/>
                              </w:divBdr>
                              <w:divsChild>
                                <w:div w:id="76441967">
                                  <w:marLeft w:val="0"/>
                                  <w:marRight w:val="0"/>
                                  <w:marTop w:val="150"/>
                                  <w:marBottom w:val="0"/>
                                  <w:divBdr>
                                    <w:top w:val="none" w:sz="0" w:space="0" w:color="auto"/>
                                    <w:left w:val="none" w:sz="0" w:space="0" w:color="auto"/>
                                    <w:bottom w:val="none" w:sz="0" w:space="0" w:color="auto"/>
                                    <w:right w:val="none" w:sz="0" w:space="0" w:color="auto"/>
                                  </w:divBdr>
                                  <w:divsChild>
                                    <w:div w:id="16039960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8142984">
                      <w:marLeft w:val="0"/>
                      <w:marRight w:val="0"/>
                      <w:marTop w:val="0"/>
                      <w:marBottom w:val="0"/>
                      <w:divBdr>
                        <w:top w:val="none" w:sz="0" w:space="0" w:color="auto"/>
                        <w:left w:val="none" w:sz="0" w:space="0" w:color="auto"/>
                        <w:bottom w:val="none" w:sz="0" w:space="0" w:color="auto"/>
                        <w:right w:val="none" w:sz="0" w:space="0" w:color="auto"/>
                      </w:divBdr>
                      <w:divsChild>
                        <w:div w:id="20500349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4847632">
      <w:bodyDiv w:val="1"/>
      <w:marLeft w:val="0"/>
      <w:marRight w:val="0"/>
      <w:marTop w:val="0"/>
      <w:marBottom w:val="0"/>
      <w:divBdr>
        <w:top w:val="none" w:sz="0" w:space="0" w:color="auto"/>
        <w:left w:val="none" w:sz="0" w:space="0" w:color="auto"/>
        <w:bottom w:val="none" w:sz="0" w:space="0" w:color="auto"/>
        <w:right w:val="none" w:sz="0" w:space="0" w:color="auto"/>
      </w:divBdr>
      <w:divsChild>
        <w:div w:id="1062410224">
          <w:marLeft w:val="0"/>
          <w:marRight w:val="0"/>
          <w:marTop w:val="0"/>
          <w:marBottom w:val="0"/>
          <w:divBdr>
            <w:top w:val="none" w:sz="0" w:space="0" w:color="auto"/>
            <w:left w:val="none" w:sz="0" w:space="0" w:color="auto"/>
            <w:bottom w:val="none" w:sz="0" w:space="0" w:color="auto"/>
            <w:right w:val="none" w:sz="0" w:space="0" w:color="auto"/>
          </w:divBdr>
          <w:divsChild>
            <w:div w:id="278146748">
              <w:marLeft w:val="-225"/>
              <w:marRight w:val="-225"/>
              <w:marTop w:val="0"/>
              <w:marBottom w:val="0"/>
              <w:divBdr>
                <w:top w:val="none" w:sz="0" w:space="0" w:color="auto"/>
                <w:left w:val="none" w:sz="0" w:space="0" w:color="auto"/>
                <w:bottom w:val="none" w:sz="0" w:space="0" w:color="auto"/>
                <w:right w:val="none" w:sz="0" w:space="0" w:color="auto"/>
              </w:divBdr>
              <w:divsChild>
                <w:div w:id="1326085532">
                  <w:marLeft w:val="0"/>
                  <w:marRight w:val="0"/>
                  <w:marTop w:val="0"/>
                  <w:marBottom w:val="0"/>
                  <w:divBdr>
                    <w:top w:val="none" w:sz="0" w:space="0" w:color="auto"/>
                    <w:left w:val="none" w:sz="0" w:space="0" w:color="auto"/>
                    <w:bottom w:val="none" w:sz="0" w:space="0" w:color="auto"/>
                    <w:right w:val="none" w:sz="0" w:space="0" w:color="auto"/>
                  </w:divBdr>
                  <w:divsChild>
                    <w:div w:id="1468090999">
                      <w:marLeft w:val="-225"/>
                      <w:marRight w:val="-225"/>
                      <w:marTop w:val="0"/>
                      <w:marBottom w:val="0"/>
                      <w:divBdr>
                        <w:top w:val="none" w:sz="0" w:space="0" w:color="auto"/>
                        <w:left w:val="none" w:sz="0" w:space="0" w:color="auto"/>
                        <w:bottom w:val="none" w:sz="0" w:space="0" w:color="auto"/>
                        <w:right w:val="none" w:sz="0" w:space="0" w:color="auto"/>
                      </w:divBdr>
                      <w:divsChild>
                        <w:div w:id="2708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80711">
              <w:marLeft w:val="-225"/>
              <w:marRight w:val="-225"/>
              <w:marTop w:val="0"/>
              <w:marBottom w:val="0"/>
              <w:divBdr>
                <w:top w:val="none" w:sz="0" w:space="0" w:color="auto"/>
                <w:left w:val="none" w:sz="0" w:space="0" w:color="auto"/>
                <w:bottom w:val="none" w:sz="0" w:space="0" w:color="auto"/>
                <w:right w:val="none" w:sz="0" w:space="0" w:color="auto"/>
              </w:divBdr>
              <w:divsChild>
                <w:div w:id="28455161">
                  <w:marLeft w:val="0"/>
                  <w:marRight w:val="0"/>
                  <w:marTop w:val="0"/>
                  <w:marBottom w:val="0"/>
                  <w:divBdr>
                    <w:top w:val="none" w:sz="0" w:space="0" w:color="auto"/>
                    <w:left w:val="none" w:sz="0" w:space="0" w:color="auto"/>
                    <w:bottom w:val="none" w:sz="0" w:space="0" w:color="auto"/>
                    <w:right w:val="none" w:sz="0" w:space="0" w:color="auto"/>
                  </w:divBdr>
                  <w:divsChild>
                    <w:div w:id="1631479071">
                      <w:marLeft w:val="0"/>
                      <w:marRight w:val="0"/>
                      <w:marTop w:val="0"/>
                      <w:marBottom w:val="0"/>
                      <w:divBdr>
                        <w:top w:val="none" w:sz="0" w:space="0" w:color="auto"/>
                        <w:left w:val="none" w:sz="0" w:space="0" w:color="auto"/>
                        <w:bottom w:val="none" w:sz="0" w:space="0" w:color="auto"/>
                        <w:right w:val="none" w:sz="0" w:space="0" w:color="auto"/>
                      </w:divBdr>
                      <w:divsChild>
                        <w:div w:id="127671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936007">
                  <w:marLeft w:val="0"/>
                  <w:marRight w:val="0"/>
                  <w:marTop w:val="0"/>
                  <w:marBottom w:val="0"/>
                  <w:divBdr>
                    <w:top w:val="none" w:sz="0" w:space="0" w:color="auto"/>
                    <w:left w:val="none" w:sz="0" w:space="0" w:color="auto"/>
                    <w:bottom w:val="none" w:sz="0" w:space="0" w:color="auto"/>
                    <w:right w:val="none" w:sz="0" w:space="0" w:color="auto"/>
                  </w:divBdr>
                  <w:divsChild>
                    <w:div w:id="307322271">
                      <w:marLeft w:val="0"/>
                      <w:marRight w:val="0"/>
                      <w:marTop w:val="0"/>
                      <w:marBottom w:val="0"/>
                      <w:divBdr>
                        <w:top w:val="none" w:sz="0" w:space="0" w:color="auto"/>
                        <w:left w:val="none" w:sz="0" w:space="0" w:color="auto"/>
                        <w:bottom w:val="none" w:sz="0" w:space="0" w:color="auto"/>
                        <w:right w:val="none" w:sz="0" w:space="0" w:color="auto"/>
                      </w:divBdr>
                      <w:divsChild>
                        <w:div w:id="17681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48296">
          <w:marLeft w:val="0"/>
          <w:marRight w:val="0"/>
          <w:marTop w:val="0"/>
          <w:marBottom w:val="0"/>
          <w:divBdr>
            <w:top w:val="none" w:sz="0" w:space="0" w:color="auto"/>
            <w:left w:val="none" w:sz="0" w:space="0" w:color="auto"/>
            <w:bottom w:val="none" w:sz="0" w:space="0" w:color="auto"/>
            <w:right w:val="none" w:sz="0" w:space="0" w:color="auto"/>
          </w:divBdr>
          <w:divsChild>
            <w:div w:id="1711228791">
              <w:marLeft w:val="-225"/>
              <w:marRight w:val="-225"/>
              <w:marTop w:val="0"/>
              <w:marBottom w:val="0"/>
              <w:divBdr>
                <w:top w:val="none" w:sz="0" w:space="0" w:color="auto"/>
                <w:left w:val="none" w:sz="0" w:space="0" w:color="auto"/>
                <w:bottom w:val="none" w:sz="0" w:space="0" w:color="auto"/>
                <w:right w:val="none" w:sz="0" w:space="0" w:color="auto"/>
              </w:divBdr>
              <w:divsChild>
                <w:div w:id="166246300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8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2065">
          <w:marLeft w:val="0"/>
          <w:marRight w:val="0"/>
          <w:marTop w:val="0"/>
          <w:marBottom w:val="0"/>
          <w:divBdr>
            <w:top w:val="none" w:sz="0" w:space="0" w:color="auto"/>
            <w:left w:val="none" w:sz="0" w:space="0" w:color="auto"/>
            <w:bottom w:val="none" w:sz="0" w:space="0" w:color="auto"/>
            <w:right w:val="none" w:sz="0" w:space="0" w:color="auto"/>
          </w:divBdr>
          <w:divsChild>
            <w:div w:id="761147157">
              <w:marLeft w:val="-225"/>
              <w:marRight w:val="-225"/>
              <w:marTop w:val="0"/>
              <w:marBottom w:val="0"/>
              <w:divBdr>
                <w:top w:val="none" w:sz="0" w:space="0" w:color="auto"/>
                <w:left w:val="none" w:sz="0" w:space="0" w:color="auto"/>
                <w:bottom w:val="none" w:sz="0" w:space="0" w:color="auto"/>
                <w:right w:val="none" w:sz="0" w:space="0" w:color="auto"/>
              </w:divBdr>
              <w:divsChild>
                <w:div w:id="749305019">
                  <w:marLeft w:val="0"/>
                  <w:marRight w:val="0"/>
                  <w:marTop w:val="0"/>
                  <w:marBottom w:val="0"/>
                  <w:divBdr>
                    <w:top w:val="none" w:sz="0" w:space="0" w:color="auto"/>
                    <w:left w:val="none" w:sz="0" w:space="0" w:color="auto"/>
                    <w:bottom w:val="none" w:sz="0" w:space="0" w:color="auto"/>
                    <w:right w:val="none" w:sz="0" w:space="0" w:color="auto"/>
                  </w:divBdr>
                  <w:divsChild>
                    <w:div w:id="424232089">
                      <w:marLeft w:val="0"/>
                      <w:marRight w:val="0"/>
                      <w:marTop w:val="0"/>
                      <w:marBottom w:val="225"/>
                      <w:divBdr>
                        <w:top w:val="none" w:sz="0" w:space="0" w:color="auto"/>
                        <w:left w:val="none" w:sz="0" w:space="0" w:color="auto"/>
                        <w:bottom w:val="none" w:sz="0" w:space="0" w:color="auto"/>
                        <w:right w:val="none" w:sz="0" w:space="0" w:color="auto"/>
                      </w:divBdr>
                      <w:divsChild>
                        <w:div w:id="10307624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9726259">
          <w:marLeft w:val="-225"/>
          <w:marRight w:val="-225"/>
          <w:marTop w:val="0"/>
          <w:marBottom w:val="0"/>
          <w:divBdr>
            <w:top w:val="none" w:sz="0" w:space="0" w:color="auto"/>
            <w:left w:val="none" w:sz="0" w:space="0" w:color="auto"/>
            <w:bottom w:val="none" w:sz="0" w:space="0" w:color="auto"/>
            <w:right w:val="none" w:sz="0" w:space="0" w:color="auto"/>
          </w:divBdr>
          <w:divsChild>
            <w:div w:id="160238492">
              <w:marLeft w:val="0"/>
              <w:marRight w:val="0"/>
              <w:marTop w:val="150"/>
              <w:marBottom w:val="0"/>
              <w:divBdr>
                <w:top w:val="none" w:sz="0" w:space="0" w:color="auto"/>
                <w:left w:val="none" w:sz="0" w:space="0" w:color="auto"/>
                <w:bottom w:val="none" w:sz="0" w:space="0" w:color="auto"/>
                <w:right w:val="none" w:sz="0" w:space="0" w:color="auto"/>
              </w:divBdr>
              <w:divsChild>
                <w:div w:id="579294571">
                  <w:marLeft w:val="0"/>
                  <w:marRight w:val="0"/>
                  <w:marTop w:val="0"/>
                  <w:marBottom w:val="0"/>
                  <w:divBdr>
                    <w:top w:val="none" w:sz="0" w:space="0" w:color="auto"/>
                    <w:left w:val="none" w:sz="0" w:space="0" w:color="auto"/>
                    <w:bottom w:val="none" w:sz="0" w:space="0" w:color="auto"/>
                    <w:right w:val="none" w:sz="0" w:space="0" w:color="auto"/>
                  </w:divBdr>
                </w:div>
              </w:divsChild>
            </w:div>
            <w:div w:id="79717817">
              <w:marLeft w:val="0"/>
              <w:marRight w:val="0"/>
              <w:marTop w:val="0"/>
              <w:marBottom w:val="0"/>
              <w:divBdr>
                <w:top w:val="none" w:sz="0" w:space="0" w:color="auto"/>
                <w:left w:val="none" w:sz="0" w:space="0" w:color="auto"/>
                <w:bottom w:val="none" w:sz="0" w:space="0" w:color="auto"/>
                <w:right w:val="none" w:sz="0" w:space="0" w:color="auto"/>
              </w:divBdr>
              <w:divsChild>
                <w:div w:id="155589489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301225394">
      <w:bodyDiv w:val="1"/>
      <w:marLeft w:val="0"/>
      <w:marRight w:val="0"/>
      <w:marTop w:val="0"/>
      <w:marBottom w:val="0"/>
      <w:divBdr>
        <w:top w:val="none" w:sz="0" w:space="0" w:color="auto"/>
        <w:left w:val="none" w:sz="0" w:space="0" w:color="auto"/>
        <w:bottom w:val="none" w:sz="0" w:space="0" w:color="auto"/>
        <w:right w:val="none" w:sz="0" w:space="0" w:color="auto"/>
      </w:divBdr>
      <w:divsChild>
        <w:div w:id="238755413">
          <w:marLeft w:val="0"/>
          <w:marRight w:val="0"/>
          <w:marTop w:val="0"/>
          <w:marBottom w:val="0"/>
          <w:divBdr>
            <w:top w:val="none" w:sz="0" w:space="0" w:color="auto"/>
            <w:left w:val="none" w:sz="0" w:space="0" w:color="auto"/>
            <w:bottom w:val="none" w:sz="0" w:space="0" w:color="auto"/>
            <w:right w:val="none" w:sz="0" w:space="0" w:color="auto"/>
          </w:divBdr>
          <w:divsChild>
            <w:div w:id="516310598">
              <w:marLeft w:val="0"/>
              <w:marRight w:val="0"/>
              <w:marTop w:val="0"/>
              <w:marBottom w:val="0"/>
              <w:divBdr>
                <w:top w:val="none" w:sz="0" w:space="0" w:color="auto"/>
                <w:left w:val="none" w:sz="0" w:space="0" w:color="auto"/>
                <w:bottom w:val="none" w:sz="0" w:space="0" w:color="auto"/>
                <w:right w:val="none" w:sz="0" w:space="0" w:color="auto"/>
              </w:divBdr>
            </w:div>
          </w:divsChild>
        </w:div>
        <w:div w:id="720594926">
          <w:marLeft w:val="0"/>
          <w:marRight w:val="0"/>
          <w:marTop w:val="0"/>
          <w:marBottom w:val="0"/>
          <w:divBdr>
            <w:top w:val="none" w:sz="0" w:space="0" w:color="auto"/>
            <w:left w:val="none" w:sz="0" w:space="0" w:color="auto"/>
            <w:bottom w:val="none" w:sz="0" w:space="0" w:color="auto"/>
            <w:right w:val="none" w:sz="0" w:space="0" w:color="auto"/>
          </w:divBdr>
        </w:div>
      </w:divsChild>
    </w:div>
    <w:div w:id="1302149561">
      <w:bodyDiv w:val="1"/>
      <w:marLeft w:val="0"/>
      <w:marRight w:val="0"/>
      <w:marTop w:val="0"/>
      <w:marBottom w:val="0"/>
      <w:divBdr>
        <w:top w:val="none" w:sz="0" w:space="0" w:color="auto"/>
        <w:left w:val="none" w:sz="0" w:space="0" w:color="auto"/>
        <w:bottom w:val="none" w:sz="0" w:space="0" w:color="auto"/>
        <w:right w:val="none" w:sz="0" w:space="0" w:color="auto"/>
      </w:divBdr>
    </w:div>
    <w:div w:id="1302542280">
      <w:bodyDiv w:val="1"/>
      <w:marLeft w:val="0"/>
      <w:marRight w:val="0"/>
      <w:marTop w:val="0"/>
      <w:marBottom w:val="0"/>
      <w:divBdr>
        <w:top w:val="none" w:sz="0" w:space="0" w:color="auto"/>
        <w:left w:val="none" w:sz="0" w:space="0" w:color="auto"/>
        <w:bottom w:val="none" w:sz="0" w:space="0" w:color="auto"/>
        <w:right w:val="none" w:sz="0" w:space="0" w:color="auto"/>
      </w:divBdr>
    </w:div>
    <w:div w:id="1302803756">
      <w:bodyDiv w:val="1"/>
      <w:marLeft w:val="0"/>
      <w:marRight w:val="0"/>
      <w:marTop w:val="0"/>
      <w:marBottom w:val="0"/>
      <w:divBdr>
        <w:top w:val="none" w:sz="0" w:space="0" w:color="auto"/>
        <w:left w:val="none" w:sz="0" w:space="0" w:color="auto"/>
        <w:bottom w:val="none" w:sz="0" w:space="0" w:color="auto"/>
        <w:right w:val="none" w:sz="0" w:space="0" w:color="auto"/>
      </w:divBdr>
    </w:div>
    <w:div w:id="1303078812">
      <w:bodyDiv w:val="1"/>
      <w:marLeft w:val="0"/>
      <w:marRight w:val="0"/>
      <w:marTop w:val="0"/>
      <w:marBottom w:val="0"/>
      <w:divBdr>
        <w:top w:val="none" w:sz="0" w:space="0" w:color="auto"/>
        <w:left w:val="none" w:sz="0" w:space="0" w:color="auto"/>
        <w:bottom w:val="none" w:sz="0" w:space="0" w:color="auto"/>
        <w:right w:val="none" w:sz="0" w:space="0" w:color="auto"/>
      </w:divBdr>
      <w:divsChild>
        <w:div w:id="114092787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03846519">
      <w:bodyDiv w:val="1"/>
      <w:marLeft w:val="0"/>
      <w:marRight w:val="0"/>
      <w:marTop w:val="0"/>
      <w:marBottom w:val="0"/>
      <w:divBdr>
        <w:top w:val="none" w:sz="0" w:space="0" w:color="auto"/>
        <w:left w:val="none" w:sz="0" w:space="0" w:color="auto"/>
        <w:bottom w:val="none" w:sz="0" w:space="0" w:color="auto"/>
        <w:right w:val="none" w:sz="0" w:space="0" w:color="auto"/>
      </w:divBdr>
      <w:divsChild>
        <w:div w:id="2029670860">
          <w:marLeft w:val="0"/>
          <w:marRight w:val="0"/>
          <w:marTop w:val="0"/>
          <w:marBottom w:val="300"/>
          <w:divBdr>
            <w:top w:val="none" w:sz="0" w:space="0" w:color="auto"/>
            <w:left w:val="none" w:sz="0" w:space="0" w:color="auto"/>
            <w:bottom w:val="none" w:sz="0" w:space="0" w:color="auto"/>
            <w:right w:val="none" w:sz="0" w:space="0" w:color="auto"/>
          </w:divBdr>
        </w:div>
        <w:div w:id="1307466513">
          <w:marLeft w:val="15"/>
          <w:marRight w:val="225"/>
          <w:marTop w:val="0"/>
          <w:marBottom w:val="105"/>
          <w:divBdr>
            <w:top w:val="none" w:sz="0" w:space="0" w:color="auto"/>
            <w:left w:val="none" w:sz="0" w:space="0" w:color="auto"/>
            <w:bottom w:val="none" w:sz="0" w:space="0" w:color="auto"/>
            <w:right w:val="none" w:sz="0" w:space="0" w:color="auto"/>
          </w:divBdr>
          <w:divsChild>
            <w:div w:id="3476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93197">
      <w:bodyDiv w:val="1"/>
      <w:marLeft w:val="0"/>
      <w:marRight w:val="0"/>
      <w:marTop w:val="0"/>
      <w:marBottom w:val="0"/>
      <w:divBdr>
        <w:top w:val="none" w:sz="0" w:space="0" w:color="auto"/>
        <w:left w:val="none" w:sz="0" w:space="0" w:color="auto"/>
        <w:bottom w:val="none" w:sz="0" w:space="0" w:color="auto"/>
        <w:right w:val="none" w:sz="0" w:space="0" w:color="auto"/>
      </w:divBdr>
      <w:divsChild>
        <w:div w:id="338435210">
          <w:marLeft w:val="-225"/>
          <w:marRight w:val="-225"/>
          <w:marTop w:val="0"/>
          <w:marBottom w:val="0"/>
          <w:divBdr>
            <w:top w:val="none" w:sz="0" w:space="0" w:color="auto"/>
            <w:left w:val="none" w:sz="0" w:space="0" w:color="auto"/>
            <w:bottom w:val="none" w:sz="0" w:space="0" w:color="auto"/>
            <w:right w:val="none" w:sz="0" w:space="0" w:color="auto"/>
          </w:divBdr>
          <w:divsChild>
            <w:div w:id="176622273">
              <w:marLeft w:val="0"/>
              <w:marRight w:val="0"/>
              <w:marTop w:val="0"/>
              <w:marBottom w:val="0"/>
              <w:divBdr>
                <w:top w:val="none" w:sz="0" w:space="0" w:color="auto"/>
                <w:left w:val="none" w:sz="0" w:space="0" w:color="auto"/>
                <w:bottom w:val="none" w:sz="0" w:space="0" w:color="auto"/>
                <w:right w:val="none" w:sz="0" w:space="0" w:color="auto"/>
              </w:divBdr>
              <w:divsChild>
                <w:div w:id="1339190033">
                  <w:marLeft w:val="-225"/>
                  <w:marRight w:val="-225"/>
                  <w:marTop w:val="0"/>
                  <w:marBottom w:val="0"/>
                  <w:divBdr>
                    <w:top w:val="none" w:sz="0" w:space="0" w:color="auto"/>
                    <w:left w:val="none" w:sz="0" w:space="0" w:color="auto"/>
                    <w:bottom w:val="none" w:sz="0" w:space="0" w:color="auto"/>
                    <w:right w:val="none" w:sz="0" w:space="0" w:color="auto"/>
                  </w:divBdr>
                  <w:divsChild>
                    <w:div w:id="6807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824">
          <w:marLeft w:val="-225"/>
          <w:marRight w:val="-225"/>
          <w:marTop w:val="0"/>
          <w:marBottom w:val="0"/>
          <w:divBdr>
            <w:top w:val="none" w:sz="0" w:space="0" w:color="auto"/>
            <w:left w:val="none" w:sz="0" w:space="0" w:color="auto"/>
            <w:bottom w:val="none" w:sz="0" w:space="0" w:color="auto"/>
            <w:right w:val="none" w:sz="0" w:space="0" w:color="auto"/>
          </w:divBdr>
          <w:divsChild>
            <w:div w:id="2086142271">
              <w:marLeft w:val="0"/>
              <w:marRight w:val="0"/>
              <w:marTop w:val="0"/>
              <w:marBottom w:val="0"/>
              <w:divBdr>
                <w:top w:val="none" w:sz="0" w:space="0" w:color="auto"/>
                <w:left w:val="none" w:sz="0" w:space="0" w:color="auto"/>
                <w:bottom w:val="none" w:sz="0" w:space="0" w:color="auto"/>
                <w:right w:val="none" w:sz="0" w:space="0" w:color="auto"/>
              </w:divBdr>
              <w:divsChild>
                <w:div w:id="898056530">
                  <w:marLeft w:val="0"/>
                  <w:marRight w:val="0"/>
                  <w:marTop w:val="0"/>
                  <w:marBottom w:val="0"/>
                  <w:divBdr>
                    <w:top w:val="none" w:sz="0" w:space="0" w:color="auto"/>
                    <w:left w:val="none" w:sz="0" w:space="0" w:color="auto"/>
                    <w:bottom w:val="none" w:sz="0" w:space="0" w:color="auto"/>
                    <w:right w:val="none" w:sz="0" w:space="0" w:color="auto"/>
                  </w:divBdr>
                  <w:divsChild>
                    <w:div w:id="1675958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3276487">
              <w:marLeft w:val="1463"/>
              <w:marRight w:val="0"/>
              <w:marTop w:val="0"/>
              <w:marBottom w:val="0"/>
              <w:divBdr>
                <w:top w:val="none" w:sz="0" w:space="0" w:color="auto"/>
                <w:left w:val="none" w:sz="0" w:space="0" w:color="auto"/>
                <w:bottom w:val="none" w:sz="0" w:space="0" w:color="auto"/>
                <w:right w:val="none" w:sz="0" w:space="0" w:color="auto"/>
              </w:divBdr>
              <w:divsChild>
                <w:div w:id="11578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99326">
          <w:marLeft w:val="-225"/>
          <w:marRight w:val="-225"/>
          <w:marTop w:val="0"/>
          <w:marBottom w:val="0"/>
          <w:divBdr>
            <w:top w:val="none" w:sz="0" w:space="0" w:color="auto"/>
            <w:left w:val="none" w:sz="0" w:space="0" w:color="auto"/>
            <w:bottom w:val="none" w:sz="0" w:space="0" w:color="auto"/>
            <w:right w:val="none" w:sz="0" w:space="0" w:color="auto"/>
          </w:divBdr>
          <w:divsChild>
            <w:div w:id="1536848342">
              <w:marLeft w:val="1463"/>
              <w:marRight w:val="0"/>
              <w:marTop w:val="0"/>
              <w:marBottom w:val="0"/>
              <w:divBdr>
                <w:top w:val="none" w:sz="0" w:space="0" w:color="auto"/>
                <w:left w:val="none" w:sz="0" w:space="0" w:color="auto"/>
                <w:bottom w:val="none" w:sz="0" w:space="0" w:color="auto"/>
                <w:right w:val="none" w:sz="0" w:space="0" w:color="auto"/>
              </w:divBdr>
              <w:divsChild>
                <w:div w:id="129829377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08316944">
      <w:bodyDiv w:val="1"/>
      <w:marLeft w:val="0"/>
      <w:marRight w:val="0"/>
      <w:marTop w:val="0"/>
      <w:marBottom w:val="0"/>
      <w:divBdr>
        <w:top w:val="none" w:sz="0" w:space="0" w:color="auto"/>
        <w:left w:val="none" w:sz="0" w:space="0" w:color="auto"/>
        <w:bottom w:val="none" w:sz="0" w:space="0" w:color="auto"/>
        <w:right w:val="none" w:sz="0" w:space="0" w:color="auto"/>
      </w:divBdr>
      <w:divsChild>
        <w:div w:id="260531237">
          <w:marLeft w:val="0"/>
          <w:marRight w:val="0"/>
          <w:marTop w:val="0"/>
          <w:marBottom w:val="450"/>
          <w:divBdr>
            <w:top w:val="none" w:sz="0" w:space="0" w:color="auto"/>
            <w:left w:val="none" w:sz="0" w:space="0" w:color="auto"/>
            <w:bottom w:val="none" w:sz="0" w:space="0" w:color="auto"/>
            <w:right w:val="none" w:sz="0" w:space="0" w:color="auto"/>
          </w:divBdr>
          <w:divsChild>
            <w:div w:id="892618977">
              <w:marLeft w:val="0"/>
              <w:marRight w:val="0"/>
              <w:marTop w:val="0"/>
              <w:marBottom w:val="75"/>
              <w:divBdr>
                <w:top w:val="none" w:sz="0" w:space="0" w:color="auto"/>
                <w:left w:val="none" w:sz="0" w:space="0" w:color="auto"/>
                <w:bottom w:val="none" w:sz="0" w:space="0" w:color="auto"/>
                <w:right w:val="none" w:sz="0" w:space="0" w:color="auto"/>
              </w:divBdr>
              <w:divsChild>
                <w:div w:id="1067652840">
                  <w:marLeft w:val="0"/>
                  <w:marRight w:val="0"/>
                  <w:marTop w:val="0"/>
                  <w:marBottom w:val="0"/>
                  <w:divBdr>
                    <w:top w:val="none" w:sz="0" w:space="0" w:color="auto"/>
                    <w:left w:val="none" w:sz="0" w:space="0" w:color="auto"/>
                    <w:bottom w:val="none" w:sz="0" w:space="0" w:color="auto"/>
                    <w:right w:val="none" w:sz="0" w:space="0" w:color="auto"/>
                  </w:divBdr>
                  <w:divsChild>
                    <w:div w:id="1785810537">
                      <w:marLeft w:val="0"/>
                      <w:marRight w:val="0"/>
                      <w:marTop w:val="0"/>
                      <w:marBottom w:val="0"/>
                      <w:divBdr>
                        <w:top w:val="none" w:sz="0" w:space="0" w:color="auto"/>
                        <w:left w:val="none" w:sz="0" w:space="0" w:color="auto"/>
                        <w:bottom w:val="none" w:sz="0" w:space="0" w:color="auto"/>
                        <w:right w:val="none" w:sz="0" w:space="0" w:color="auto"/>
                      </w:divBdr>
                      <w:divsChild>
                        <w:div w:id="4897097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02393328">
                  <w:marLeft w:val="0"/>
                  <w:marRight w:val="0"/>
                  <w:marTop w:val="0"/>
                  <w:marBottom w:val="0"/>
                  <w:divBdr>
                    <w:top w:val="none" w:sz="0" w:space="0" w:color="auto"/>
                    <w:left w:val="none" w:sz="0" w:space="0" w:color="auto"/>
                    <w:bottom w:val="none" w:sz="0" w:space="0" w:color="auto"/>
                    <w:right w:val="none" w:sz="0" w:space="0" w:color="auto"/>
                  </w:divBdr>
                  <w:divsChild>
                    <w:div w:id="12283709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7091737">
              <w:marLeft w:val="0"/>
              <w:marRight w:val="225"/>
              <w:marTop w:val="0"/>
              <w:marBottom w:val="0"/>
              <w:divBdr>
                <w:top w:val="none" w:sz="0" w:space="0" w:color="auto"/>
                <w:left w:val="none" w:sz="0" w:space="0" w:color="auto"/>
                <w:bottom w:val="none" w:sz="0" w:space="0" w:color="auto"/>
                <w:right w:val="none" w:sz="0" w:space="0" w:color="auto"/>
              </w:divBdr>
            </w:div>
          </w:divsChild>
        </w:div>
        <w:div w:id="1384595986">
          <w:marLeft w:val="0"/>
          <w:marRight w:val="0"/>
          <w:marTop w:val="0"/>
          <w:marBottom w:val="300"/>
          <w:divBdr>
            <w:top w:val="none" w:sz="0" w:space="0" w:color="auto"/>
            <w:left w:val="none" w:sz="0" w:space="0" w:color="auto"/>
            <w:bottom w:val="none" w:sz="0" w:space="0" w:color="auto"/>
            <w:right w:val="none" w:sz="0" w:space="0" w:color="auto"/>
          </w:divBdr>
          <w:divsChild>
            <w:div w:id="149951385">
              <w:marLeft w:val="0"/>
              <w:marRight w:val="0"/>
              <w:marTop w:val="0"/>
              <w:marBottom w:val="0"/>
              <w:divBdr>
                <w:top w:val="none" w:sz="0" w:space="0" w:color="auto"/>
                <w:left w:val="none" w:sz="0" w:space="0" w:color="auto"/>
                <w:bottom w:val="none" w:sz="0" w:space="0" w:color="auto"/>
                <w:right w:val="none" w:sz="0" w:space="0" w:color="auto"/>
              </w:divBdr>
              <w:divsChild>
                <w:div w:id="964308095">
                  <w:marLeft w:val="-225"/>
                  <w:marRight w:val="-225"/>
                  <w:marTop w:val="0"/>
                  <w:marBottom w:val="0"/>
                  <w:divBdr>
                    <w:top w:val="none" w:sz="0" w:space="0" w:color="auto"/>
                    <w:left w:val="none" w:sz="0" w:space="0" w:color="auto"/>
                    <w:bottom w:val="none" w:sz="0" w:space="0" w:color="auto"/>
                    <w:right w:val="none" w:sz="0" w:space="0" w:color="auto"/>
                  </w:divBdr>
                  <w:divsChild>
                    <w:div w:id="147869406">
                      <w:marLeft w:val="0"/>
                      <w:marRight w:val="0"/>
                      <w:marTop w:val="0"/>
                      <w:marBottom w:val="0"/>
                      <w:divBdr>
                        <w:top w:val="none" w:sz="0" w:space="0" w:color="auto"/>
                        <w:left w:val="none" w:sz="0" w:space="0" w:color="auto"/>
                        <w:bottom w:val="none" w:sz="0" w:space="0" w:color="auto"/>
                        <w:right w:val="none" w:sz="0" w:space="0" w:color="auto"/>
                      </w:divBdr>
                      <w:divsChild>
                        <w:div w:id="1887791442">
                          <w:marLeft w:val="0"/>
                          <w:marRight w:val="0"/>
                          <w:marTop w:val="0"/>
                          <w:marBottom w:val="0"/>
                          <w:divBdr>
                            <w:top w:val="none" w:sz="0" w:space="0" w:color="auto"/>
                            <w:left w:val="none" w:sz="0" w:space="0" w:color="auto"/>
                            <w:bottom w:val="none" w:sz="0" w:space="0" w:color="auto"/>
                            <w:right w:val="none" w:sz="0" w:space="0" w:color="auto"/>
                          </w:divBdr>
                          <w:divsChild>
                            <w:div w:id="991446230">
                              <w:marLeft w:val="0"/>
                              <w:marRight w:val="0"/>
                              <w:marTop w:val="0"/>
                              <w:marBottom w:val="0"/>
                              <w:divBdr>
                                <w:top w:val="none" w:sz="0" w:space="0" w:color="auto"/>
                                <w:left w:val="none" w:sz="0" w:space="0" w:color="auto"/>
                                <w:bottom w:val="none" w:sz="0" w:space="0" w:color="auto"/>
                                <w:right w:val="none" w:sz="0" w:space="0" w:color="auto"/>
                              </w:divBdr>
                              <w:divsChild>
                                <w:div w:id="17080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288487">
          <w:marLeft w:val="0"/>
          <w:marRight w:val="0"/>
          <w:marTop w:val="0"/>
          <w:marBottom w:val="0"/>
          <w:divBdr>
            <w:top w:val="none" w:sz="0" w:space="0" w:color="auto"/>
            <w:left w:val="none" w:sz="0" w:space="0" w:color="auto"/>
            <w:bottom w:val="none" w:sz="0" w:space="0" w:color="auto"/>
            <w:right w:val="none" w:sz="0" w:space="0" w:color="auto"/>
          </w:divBdr>
        </w:div>
      </w:divsChild>
    </w:div>
    <w:div w:id="1309361850">
      <w:bodyDiv w:val="1"/>
      <w:marLeft w:val="0"/>
      <w:marRight w:val="0"/>
      <w:marTop w:val="0"/>
      <w:marBottom w:val="0"/>
      <w:divBdr>
        <w:top w:val="none" w:sz="0" w:space="0" w:color="auto"/>
        <w:left w:val="none" w:sz="0" w:space="0" w:color="auto"/>
        <w:bottom w:val="none" w:sz="0" w:space="0" w:color="auto"/>
        <w:right w:val="none" w:sz="0" w:space="0" w:color="auto"/>
      </w:divBdr>
      <w:divsChild>
        <w:div w:id="1791558114">
          <w:marLeft w:val="0"/>
          <w:marRight w:val="0"/>
          <w:marTop w:val="0"/>
          <w:marBottom w:val="300"/>
          <w:divBdr>
            <w:top w:val="none" w:sz="0" w:space="0" w:color="auto"/>
            <w:left w:val="none" w:sz="0" w:space="0" w:color="auto"/>
            <w:bottom w:val="none" w:sz="0" w:space="0" w:color="auto"/>
            <w:right w:val="none" w:sz="0" w:space="0" w:color="auto"/>
          </w:divBdr>
        </w:div>
        <w:div w:id="896477556">
          <w:marLeft w:val="15"/>
          <w:marRight w:val="225"/>
          <w:marTop w:val="0"/>
          <w:marBottom w:val="105"/>
          <w:divBdr>
            <w:top w:val="none" w:sz="0" w:space="0" w:color="auto"/>
            <w:left w:val="none" w:sz="0" w:space="0" w:color="auto"/>
            <w:bottom w:val="none" w:sz="0" w:space="0" w:color="auto"/>
            <w:right w:val="none" w:sz="0" w:space="0" w:color="auto"/>
          </w:divBdr>
          <w:divsChild>
            <w:div w:id="12023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4420">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1">
          <w:marLeft w:val="0"/>
          <w:marRight w:val="0"/>
          <w:marTop w:val="0"/>
          <w:marBottom w:val="0"/>
          <w:divBdr>
            <w:top w:val="single" w:sz="2" w:space="0" w:color="E0E0E0"/>
            <w:left w:val="single" w:sz="2" w:space="0" w:color="E0E0E0"/>
            <w:bottom w:val="single" w:sz="2" w:space="0" w:color="E0E0E0"/>
            <w:right w:val="single" w:sz="2" w:space="0" w:color="E0E0E0"/>
          </w:divBdr>
          <w:divsChild>
            <w:div w:id="1633170425">
              <w:marLeft w:val="0"/>
              <w:marRight w:val="0"/>
              <w:marTop w:val="0"/>
              <w:marBottom w:val="0"/>
              <w:divBdr>
                <w:top w:val="single" w:sz="2" w:space="0" w:color="E0E0E0"/>
                <w:left w:val="single" w:sz="2" w:space="0" w:color="E0E0E0"/>
                <w:bottom w:val="single" w:sz="2" w:space="0" w:color="E0E0E0"/>
                <w:right w:val="single" w:sz="2" w:space="0" w:color="E0E0E0"/>
              </w:divBdr>
              <w:divsChild>
                <w:div w:id="1611744203">
                  <w:marLeft w:val="0"/>
                  <w:marRight w:val="0"/>
                  <w:marTop w:val="0"/>
                  <w:marBottom w:val="0"/>
                  <w:divBdr>
                    <w:top w:val="single" w:sz="2" w:space="0" w:color="E0E0E0"/>
                    <w:left w:val="single" w:sz="2" w:space="0" w:color="E0E0E0"/>
                    <w:bottom w:val="single" w:sz="2" w:space="0" w:color="E0E0E0"/>
                    <w:right w:val="single" w:sz="2" w:space="0" w:color="E0E0E0"/>
                  </w:divBdr>
                  <w:divsChild>
                    <w:div w:id="119303718">
                      <w:marLeft w:val="0"/>
                      <w:marRight w:val="0"/>
                      <w:marTop w:val="0"/>
                      <w:marBottom w:val="0"/>
                      <w:divBdr>
                        <w:top w:val="single" w:sz="2" w:space="0" w:color="E0E0E0"/>
                        <w:left w:val="single" w:sz="2" w:space="0" w:color="E0E0E0"/>
                        <w:bottom w:val="single" w:sz="2" w:space="0" w:color="E0E0E0"/>
                        <w:right w:val="single" w:sz="2" w:space="0" w:color="E0E0E0"/>
                      </w:divBdr>
                    </w:div>
                    <w:div w:id="13372674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00768097">
          <w:marLeft w:val="0"/>
          <w:marRight w:val="0"/>
          <w:marTop w:val="0"/>
          <w:marBottom w:val="0"/>
          <w:divBdr>
            <w:top w:val="single" w:sz="2" w:space="0" w:color="E0E0E0"/>
            <w:left w:val="single" w:sz="2" w:space="0" w:color="E0E0E0"/>
            <w:bottom w:val="single" w:sz="2" w:space="0" w:color="E0E0E0"/>
            <w:right w:val="single" w:sz="2" w:space="0" w:color="E0E0E0"/>
          </w:divBdr>
          <w:divsChild>
            <w:div w:id="1026370604">
              <w:marLeft w:val="0"/>
              <w:marRight w:val="0"/>
              <w:marTop w:val="0"/>
              <w:marBottom w:val="0"/>
              <w:divBdr>
                <w:top w:val="single" w:sz="2" w:space="0" w:color="E0E0E0"/>
                <w:left w:val="single" w:sz="2" w:space="0" w:color="E0E0E0"/>
                <w:bottom w:val="single" w:sz="2" w:space="0" w:color="E0E0E0"/>
                <w:right w:val="single" w:sz="2" w:space="0" w:color="E0E0E0"/>
              </w:divBdr>
              <w:divsChild>
                <w:div w:id="2071808400">
                  <w:marLeft w:val="0"/>
                  <w:marRight w:val="0"/>
                  <w:marTop w:val="0"/>
                  <w:marBottom w:val="0"/>
                  <w:divBdr>
                    <w:top w:val="single" w:sz="2" w:space="0" w:color="E0E0E0"/>
                    <w:left w:val="single" w:sz="2" w:space="0" w:color="E0E0E0"/>
                    <w:bottom w:val="single" w:sz="2" w:space="0" w:color="E0E0E0"/>
                    <w:right w:val="single" w:sz="2" w:space="0" w:color="E0E0E0"/>
                  </w:divBdr>
                  <w:divsChild>
                    <w:div w:id="1398170624">
                      <w:marLeft w:val="0"/>
                      <w:marRight w:val="0"/>
                      <w:marTop w:val="0"/>
                      <w:marBottom w:val="0"/>
                      <w:divBdr>
                        <w:top w:val="single" w:sz="2" w:space="0" w:color="E0E0E0"/>
                        <w:left w:val="single" w:sz="2" w:space="0" w:color="E0E0E0"/>
                        <w:bottom w:val="single" w:sz="2" w:space="0" w:color="E0E0E0"/>
                        <w:right w:val="single" w:sz="2" w:space="0" w:color="E0E0E0"/>
                      </w:divBdr>
                      <w:divsChild>
                        <w:div w:id="13604667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02870488">
              <w:marLeft w:val="0"/>
              <w:marRight w:val="0"/>
              <w:marTop w:val="0"/>
              <w:marBottom w:val="0"/>
              <w:divBdr>
                <w:top w:val="single" w:sz="2" w:space="0" w:color="E0E0E0"/>
                <w:left w:val="single" w:sz="2" w:space="0" w:color="E0E0E0"/>
                <w:bottom w:val="single" w:sz="2" w:space="0" w:color="E0E0E0"/>
                <w:right w:val="single" w:sz="2" w:space="0" w:color="E0E0E0"/>
              </w:divBdr>
              <w:divsChild>
                <w:div w:id="717047848">
                  <w:marLeft w:val="0"/>
                  <w:marRight w:val="0"/>
                  <w:marTop w:val="0"/>
                  <w:marBottom w:val="0"/>
                  <w:divBdr>
                    <w:top w:val="single" w:sz="2" w:space="0" w:color="E0E0E0"/>
                    <w:left w:val="single" w:sz="2" w:space="0" w:color="E0E0E0"/>
                    <w:bottom w:val="single" w:sz="2" w:space="0" w:color="E0E0E0"/>
                    <w:right w:val="single" w:sz="2" w:space="0" w:color="E0E0E0"/>
                  </w:divBdr>
                </w:div>
                <w:div w:id="1870608468">
                  <w:marLeft w:val="0"/>
                  <w:marRight w:val="0"/>
                  <w:marTop w:val="0"/>
                  <w:marBottom w:val="0"/>
                  <w:divBdr>
                    <w:top w:val="single" w:sz="2" w:space="0" w:color="E0E0E0"/>
                    <w:left w:val="single" w:sz="2" w:space="0" w:color="E0E0E0"/>
                    <w:bottom w:val="single" w:sz="2" w:space="0" w:color="E0E0E0"/>
                    <w:right w:val="single" w:sz="2" w:space="0" w:color="E0E0E0"/>
                  </w:divBdr>
                  <w:divsChild>
                    <w:div w:id="150879242">
                      <w:marLeft w:val="0"/>
                      <w:marRight w:val="0"/>
                      <w:marTop w:val="0"/>
                      <w:marBottom w:val="0"/>
                      <w:divBdr>
                        <w:top w:val="single" w:sz="2" w:space="0" w:color="E0E0E0"/>
                        <w:left w:val="single" w:sz="2" w:space="0" w:color="E0E0E0"/>
                        <w:bottom w:val="single" w:sz="2" w:space="0" w:color="E0E0E0"/>
                        <w:right w:val="single" w:sz="2" w:space="0" w:color="E0E0E0"/>
                      </w:divBdr>
                      <w:divsChild>
                        <w:div w:id="10088278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3660322">
                      <w:marLeft w:val="0"/>
                      <w:marRight w:val="0"/>
                      <w:marTop w:val="0"/>
                      <w:marBottom w:val="0"/>
                      <w:divBdr>
                        <w:top w:val="single" w:sz="2" w:space="0" w:color="E0E0E0"/>
                        <w:left w:val="single" w:sz="2" w:space="0" w:color="E0E0E0"/>
                        <w:bottom w:val="single" w:sz="2" w:space="0" w:color="E0E0E0"/>
                        <w:right w:val="single" w:sz="2" w:space="0" w:color="E0E0E0"/>
                      </w:divBdr>
                      <w:divsChild>
                        <w:div w:id="1672027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9766819">
                      <w:marLeft w:val="0"/>
                      <w:marRight w:val="0"/>
                      <w:marTop w:val="0"/>
                      <w:marBottom w:val="0"/>
                      <w:divBdr>
                        <w:top w:val="single" w:sz="2" w:space="0" w:color="E0E0E0"/>
                        <w:left w:val="single" w:sz="2" w:space="0" w:color="E0E0E0"/>
                        <w:bottom w:val="single" w:sz="2" w:space="0" w:color="E0E0E0"/>
                        <w:right w:val="single" w:sz="2" w:space="0" w:color="E0E0E0"/>
                      </w:divBdr>
                      <w:divsChild>
                        <w:div w:id="600575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4575927">
                      <w:marLeft w:val="0"/>
                      <w:marRight w:val="0"/>
                      <w:marTop w:val="0"/>
                      <w:marBottom w:val="0"/>
                      <w:divBdr>
                        <w:top w:val="single" w:sz="2" w:space="0" w:color="E0E0E0"/>
                        <w:left w:val="single" w:sz="2" w:space="0" w:color="E0E0E0"/>
                        <w:bottom w:val="single" w:sz="2" w:space="0" w:color="E0E0E0"/>
                        <w:right w:val="single" w:sz="2" w:space="0" w:color="E0E0E0"/>
                      </w:divBdr>
                      <w:divsChild>
                        <w:div w:id="2133356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8177584">
                      <w:marLeft w:val="0"/>
                      <w:marRight w:val="0"/>
                      <w:marTop w:val="0"/>
                      <w:marBottom w:val="0"/>
                      <w:divBdr>
                        <w:top w:val="single" w:sz="2" w:space="0" w:color="E0E0E0"/>
                        <w:left w:val="single" w:sz="2" w:space="0" w:color="E0E0E0"/>
                        <w:bottom w:val="single" w:sz="2" w:space="0" w:color="E0E0E0"/>
                        <w:right w:val="single" w:sz="2" w:space="0" w:color="E0E0E0"/>
                      </w:divBdr>
                      <w:divsChild>
                        <w:div w:id="1172664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12715168">
      <w:bodyDiv w:val="1"/>
      <w:marLeft w:val="0"/>
      <w:marRight w:val="0"/>
      <w:marTop w:val="0"/>
      <w:marBottom w:val="0"/>
      <w:divBdr>
        <w:top w:val="none" w:sz="0" w:space="0" w:color="auto"/>
        <w:left w:val="none" w:sz="0" w:space="0" w:color="auto"/>
        <w:bottom w:val="none" w:sz="0" w:space="0" w:color="auto"/>
        <w:right w:val="none" w:sz="0" w:space="0" w:color="auto"/>
      </w:divBdr>
      <w:divsChild>
        <w:div w:id="1611550334">
          <w:marLeft w:val="0"/>
          <w:marRight w:val="0"/>
          <w:marTop w:val="0"/>
          <w:marBottom w:val="450"/>
          <w:divBdr>
            <w:top w:val="none" w:sz="0" w:space="0" w:color="auto"/>
            <w:left w:val="none" w:sz="0" w:space="0" w:color="auto"/>
            <w:bottom w:val="none" w:sz="0" w:space="0" w:color="auto"/>
            <w:right w:val="none" w:sz="0" w:space="0" w:color="auto"/>
          </w:divBdr>
          <w:divsChild>
            <w:div w:id="188760079">
              <w:marLeft w:val="0"/>
              <w:marRight w:val="0"/>
              <w:marTop w:val="0"/>
              <w:marBottom w:val="75"/>
              <w:divBdr>
                <w:top w:val="none" w:sz="0" w:space="0" w:color="auto"/>
                <w:left w:val="none" w:sz="0" w:space="0" w:color="auto"/>
                <w:bottom w:val="none" w:sz="0" w:space="0" w:color="auto"/>
                <w:right w:val="none" w:sz="0" w:space="0" w:color="auto"/>
              </w:divBdr>
              <w:divsChild>
                <w:div w:id="1491141981">
                  <w:marLeft w:val="0"/>
                  <w:marRight w:val="0"/>
                  <w:marTop w:val="0"/>
                  <w:marBottom w:val="0"/>
                  <w:divBdr>
                    <w:top w:val="none" w:sz="0" w:space="0" w:color="auto"/>
                    <w:left w:val="none" w:sz="0" w:space="0" w:color="auto"/>
                    <w:bottom w:val="none" w:sz="0" w:space="0" w:color="auto"/>
                    <w:right w:val="none" w:sz="0" w:space="0" w:color="auto"/>
                  </w:divBdr>
                  <w:divsChild>
                    <w:div w:id="1029911828">
                      <w:marLeft w:val="0"/>
                      <w:marRight w:val="0"/>
                      <w:marTop w:val="0"/>
                      <w:marBottom w:val="0"/>
                      <w:divBdr>
                        <w:top w:val="none" w:sz="0" w:space="0" w:color="auto"/>
                        <w:left w:val="none" w:sz="0" w:space="0" w:color="auto"/>
                        <w:bottom w:val="none" w:sz="0" w:space="0" w:color="auto"/>
                        <w:right w:val="none" w:sz="0" w:space="0" w:color="auto"/>
                      </w:divBdr>
                      <w:divsChild>
                        <w:div w:id="83546238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76399530">
                  <w:marLeft w:val="0"/>
                  <w:marRight w:val="0"/>
                  <w:marTop w:val="0"/>
                  <w:marBottom w:val="0"/>
                  <w:divBdr>
                    <w:top w:val="none" w:sz="0" w:space="0" w:color="auto"/>
                    <w:left w:val="none" w:sz="0" w:space="0" w:color="auto"/>
                    <w:bottom w:val="none" w:sz="0" w:space="0" w:color="auto"/>
                    <w:right w:val="none" w:sz="0" w:space="0" w:color="auto"/>
                  </w:divBdr>
                  <w:divsChild>
                    <w:div w:id="9767635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34053528">
              <w:marLeft w:val="0"/>
              <w:marRight w:val="225"/>
              <w:marTop w:val="0"/>
              <w:marBottom w:val="0"/>
              <w:divBdr>
                <w:top w:val="none" w:sz="0" w:space="0" w:color="auto"/>
                <w:left w:val="none" w:sz="0" w:space="0" w:color="auto"/>
                <w:bottom w:val="none" w:sz="0" w:space="0" w:color="auto"/>
                <w:right w:val="none" w:sz="0" w:space="0" w:color="auto"/>
              </w:divBdr>
            </w:div>
          </w:divsChild>
        </w:div>
        <w:div w:id="965312073">
          <w:marLeft w:val="0"/>
          <w:marRight w:val="0"/>
          <w:marTop w:val="0"/>
          <w:marBottom w:val="300"/>
          <w:divBdr>
            <w:top w:val="none" w:sz="0" w:space="0" w:color="auto"/>
            <w:left w:val="none" w:sz="0" w:space="0" w:color="auto"/>
            <w:bottom w:val="none" w:sz="0" w:space="0" w:color="auto"/>
            <w:right w:val="none" w:sz="0" w:space="0" w:color="auto"/>
          </w:divBdr>
          <w:divsChild>
            <w:div w:id="1874995878">
              <w:marLeft w:val="0"/>
              <w:marRight w:val="0"/>
              <w:marTop w:val="0"/>
              <w:marBottom w:val="0"/>
              <w:divBdr>
                <w:top w:val="none" w:sz="0" w:space="0" w:color="auto"/>
                <w:left w:val="none" w:sz="0" w:space="0" w:color="auto"/>
                <w:bottom w:val="none" w:sz="0" w:space="0" w:color="auto"/>
                <w:right w:val="none" w:sz="0" w:space="0" w:color="auto"/>
              </w:divBdr>
              <w:divsChild>
                <w:div w:id="2034719726">
                  <w:marLeft w:val="-225"/>
                  <w:marRight w:val="-225"/>
                  <w:marTop w:val="0"/>
                  <w:marBottom w:val="0"/>
                  <w:divBdr>
                    <w:top w:val="none" w:sz="0" w:space="0" w:color="auto"/>
                    <w:left w:val="none" w:sz="0" w:space="0" w:color="auto"/>
                    <w:bottom w:val="none" w:sz="0" w:space="0" w:color="auto"/>
                    <w:right w:val="none" w:sz="0" w:space="0" w:color="auto"/>
                  </w:divBdr>
                  <w:divsChild>
                    <w:div w:id="2036341371">
                      <w:marLeft w:val="0"/>
                      <w:marRight w:val="0"/>
                      <w:marTop w:val="0"/>
                      <w:marBottom w:val="0"/>
                      <w:divBdr>
                        <w:top w:val="none" w:sz="0" w:space="0" w:color="auto"/>
                        <w:left w:val="none" w:sz="0" w:space="0" w:color="auto"/>
                        <w:bottom w:val="none" w:sz="0" w:space="0" w:color="auto"/>
                        <w:right w:val="none" w:sz="0" w:space="0" w:color="auto"/>
                      </w:divBdr>
                      <w:divsChild>
                        <w:div w:id="819274481">
                          <w:marLeft w:val="0"/>
                          <w:marRight w:val="0"/>
                          <w:marTop w:val="0"/>
                          <w:marBottom w:val="0"/>
                          <w:divBdr>
                            <w:top w:val="none" w:sz="0" w:space="0" w:color="auto"/>
                            <w:left w:val="none" w:sz="0" w:space="0" w:color="auto"/>
                            <w:bottom w:val="none" w:sz="0" w:space="0" w:color="auto"/>
                            <w:right w:val="none" w:sz="0" w:space="0" w:color="auto"/>
                          </w:divBdr>
                          <w:divsChild>
                            <w:div w:id="14851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313635">
          <w:marLeft w:val="0"/>
          <w:marRight w:val="0"/>
          <w:marTop w:val="0"/>
          <w:marBottom w:val="0"/>
          <w:divBdr>
            <w:top w:val="none" w:sz="0" w:space="0" w:color="auto"/>
            <w:left w:val="none" w:sz="0" w:space="0" w:color="auto"/>
            <w:bottom w:val="none" w:sz="0" w:space="0" w:color="auto"/>
            <w:right w:val="none" w:sz="0" w:space="0" w:color="auto"/>
          </w:divBdr>
          <w:divsChild>
            <w:div w:id="743724104">
              <w:marLeft w:val="0"/>
              <w:marRight w:val="450"/>
              <w:marTop w:val="0"/>
              <w:marBottom w:val="150"/>
              <w:divBdr>
                <w:top w:val="none" w:sz="0" w:space="0" w:color="auto"/>
                <w:left w:val="none" w:sz="0" w:space="0" w:color="auto"/>
                <w:bottom w:val="none" w:sz="0" w:space="0" w:color="auto"/>
                <w:right w:val="none" w:sz="0" w:space="0" w:color="auto"/>
              </w:divBdr>
              <w:divsChild>
                <w:div w:id="1254968777">
                  <w:marLeft w:val="0"/>
                  <w:marRight w:val="0"/>
                  <w:marTop w:val="0"/>
                  <w:marBottom w:val="0"/>
                  <w:divBdr>
                    <w:top w:val="none" w:sz="0" w:space="0" w:color="auto"/>
                    <w:left w:val="none" w:sz="0" w:space="0" w:color="auto"/>
                    <w:bottom w:val="none" w:sz="0" w:space="0" w:color="auto"/>
                    <w:right w:val="none" w:sz="0" w:space="0" w:color="auto"/>
                  </w:divBdr>
                  <w:divsChild>
                    <w:div w:id="1629583004">
                      <w:marLeft w:val="0"/>
                      <w:marRight w:val="0"/>
                      <w:marTop w:val="0"/>
                      <w:marBottom w:val="0"/>
                      <w:divBdr>
                        <w:top w:val="none" w:sz="0" w:space="0" w:color="auto"/>
                        <w:left w:val="none" w:sz="0" w:space="0" w:color="auto"/>
                        <w:bottom w:val="none" w:sz="0" w:space="0" w:color="auto"/>
                        <w:right w:val="none" w:sz="0" w:space="0" w:color="auto"/>
                      </w:divBdr>
                    </w:div>
                    <w:div w:id="16458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7315">
      <w:bodyDiv w:val="1"/>
      <w:marLeft w:val="0"/>
      <w:marRight w:val="0"/>
      <w:marTop w:val="0"/>
      <w:marBottom w:val="0"/>
      <w:divBdr>
        <w:top w:val="none" w:sz="0" w:space="0" w:color="auto"/>
        <w:left w:val="none" w:sz="0" w:space="0" w:color="auto"/>
        <w:bottom w:val="none" w:sz="0" w:space="0" w:color="auto"/>
        <w:right w:val="none" w:sz="0" w:space="0" w:color="auto"/>
      </w:divBdr>
      <w:divsChild>
        <w:div w:id="1977252068">
          <w:marLeft w:val="-225"/>
          <w:marRight w:val="-225"/>
          <w:marTop w:val="0"/>
          <w:marBottom w:val="0"/>
          <w:divBdr>
            <w:top w:val="none" w:sz="0" w:space="0" w:color="auto"/>
            <w:left w:val="none" w:sz="0" w:space="0" w:color="auto"/>
            <w:bottom w:val="none" w:sz="0" w:space="0" w:color="auto"/>
            <w:right w:val="none" w:sz="0" w:space="0" w:color="auto"/>
          </w:divBdr>
          <w:divsChild>
            <w:div w:id="1996882439">
              <w:marLeft w:val="0"/>
              <w:marRight w:val="0"/>
              <w:marTop w:val="0"/>
              <w:marBottom w:val="0"/>
              <w:divBdr>
                <w:top w:val="none" w:sz="0" w:space="0" w:color="auto"/>
                <w:left w:val="none" w:sz="0" w:space="0" w:color="auto"/>
                <w:bottom w:val="none" w:sz="0" w:space="0" w:color="auto"/>
                <w:right w:val="none" w:sz="0" w:space="0" w:color="auto"/>
              </w:divBdr>
              <w:divsChild>
                <w:div w:id="1970747591">
                  <w:marLeft w:val="-225"/>
                  <w:marRight w:val="-225"/>
                  <w:marTop w:val="0"/>
                  <w:marBottom w:val="0"/>
                  <w:divBdr>
                    <w:top w:val="none" w:sz="0" w:space="0" w:color="auto"/>
                    <w:left w:val="none" w:sz="0" w:space="0" w:color="auto"/>
                    <w:bottom w:val="none" w:sz="0" w:space="0" w:color="auto"/>
                    <w:right w:val="none" w:sz="0" w:space="0" w:color="auto"/>
                  </w:divBdr>
                  <w:divsChild>
                    <w:div w:id="1890532122">
                      <w:marLeft w:val="0"/>
                      <w:marRight w:val="0"/>
                      <w:marTop w:val="0"/>
                      <w:marBottom w:val="0"/>
                      <w:divBdr>
                        <w:top w:val="none" w:sz="0" w:space="0" w:color="auto"/>
                        <w:left w:val="none" w:sz="0" w:space="0" w:color="auto"/>
                        <w:bottom w:val="none" w:sz="0" w:space="0" w:color="auto"/>
                        <w:right w:val="none" w:sz="0" w:space="0" w:color="auto"/>
                      </w:divBdr>
                    </w:div>
                  </w:divsChild>
                </w:div>
                <w:div w:id="1340505500">
                  <w:marLeft w:val="0"/>
                  <w:marRight w:val="0"/>
                  <w:marTop w:val="0"/>
                  <w:marBottom w:val="0"/>
                  <w:divBdr>
                    <w:top w:val="none" w:sz="0" w:space="0" w:color="auto"/>
                    <w:left w:val="none" w:sz="0" w:space="0" w:color="auto"/>
                    <w:bottom w:val="none" w:sz="0" w:space="0" w:color="auto"/>
                    <w:right w:val="none" w:sz="0" w:space="0" w:color="auto"/>
                  </w:divBdr>
                  <w:divsChild>
                    <w:div w:id="351422101">
                      <w:marLeft w:val="0"/>
                      <w:marRight w:val="0"/>
                      <w:marTop w:val="0"/>
                      <w:marBottom w:val="0"/>
                      <w:divBdr>
                        <w:top w:val="none" w:sz="0" w:space="0" w:color="auto"/>
                        <w:left w:val="none" w:sz="0" w:space="0" w:color="auto"/>
                        <w:bottom w:val="none" w:sz="0" w:space="0" w:color="auto"/>
                        <w:right w:val="none" w:sz="0" w:space="0" w:color="auto"/>
                      </w:divBdr>
                      <w:divsChild>
                        <w:div w:id="1050962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9512178">
              <w:marLeft w:val="0"/>
              <w:marRight w:val="0"/>
              <w:marTop w:val="0"/>
              <w:marBottom w:val="0"/>
              <w:divBdr>
                <w:top w:val="none" w:sz="0" w:space="0" w:color="auto"/>
                <w:left w:val="none" w:sz="0" w:space="0" w:color="auto"/>
                <w:bottom w:val="none" w:sz="0" w:space="0" w:color="auto"/>
                <w:right w:val="none" w:sz="0" w:space="0" w:color="auto"/>
              </w:divBdr>
              <w:divsChild>
                <w:div w:id="159543115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39472645">
          <w:marLeft w:val="-225"/>
          <w:marRight w:val="-225"/>
          <w:marTop w:val="0"/>
          <w:marBottom w:val="0"/>
          <w:divBdr>
            <w:top w:val="none" w:sz="0" w:space="0" w:color="auto"/>
            <w:left w:val="none" w:sz="0" w:space="0" w:color="auto"/>
            <w:bottom w:val="none" w:sz="0" w:space="0" w:color="auto"/>
            <w:right w:val="none" w:sz="0" w:space="0" w:color="auto"/>
          </w:divBdr>
          <w:divsChild>
            <w:div w:id="169492077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16684992">
      <w:bodyDiv w:val="1"/>
      <w:marLeft w:val="0"/>
      <w:marRight w:val="0"/>
      <w:marTop w:val="0"/>
      <w:marBottom w:val="0"/>
      <w:divBdr>
        <w:top w:val="none" w:sz="0" w:space="0" w:color="auto"/>
        <w:left w:val="none" w:sz="0" w:space="0" w:color="auto"/>
        <w:bottom w:val="none" w:sz="0" w:space="0" w:color="auto"/>
        <w:right w:val="none" w:sz="0" w:space="0" w:color="auto"/>
      </w:divBdr>
      <w:divsChild>
        <w:div w:id="1455558071">
          <w:marLeft w:val="0"/>
          <w:marRight w:val="0"/>
          <w:marTop w:val="0"/>
          <w:marBottom w:val="240"/>
          <w:divBdr>
            <w:top w:val="none" w:sz="0" w:space="0" w:color="auto"/>
            <w:left w:val="none" w:sz="0" w:space="0" w:color="auto"/>
            <w:bottom w:val="none" w:sz="0" w:space="0" w:color="auto"/>
            <w:right w:val="none" w:sz="0" w:space="0" w:color="auto"/>
          </w:divBdr>
          <w:divsChild>
            <w:div w:id="101196284">
              <w:marLeft w:val="0"/>
              <w:marRight w:val="0"/>
              <w:marTop w:val="45"/>
              <w:marBottom w:val="0"/>
              <w:divBdr>
                <w:top w:val="none" w:sz="0" w:space="0" w:color="auto"/>
                <w:left w:val="none" w:sz="0" w:space="0" w:color="auto"/>
                <w:bottom w:val="none" w:sz="0" w:space="0" w:color="auto"/>
                <w:right w:val="none" w:sz="0" w:space="0" w:color="auto"/>
              </w:divBdr>
            </w:div>
          </w:divsChild>
        </w:div>
        <w:div w:id="1333607091">
          <w:marLeft w:val="0"/>
          <w:marRight w:val="330"/>
          <w:marTop w:val="0"/>
          <w:marBottom w:val="300"/>
          <w:divBdr>
            <w:top w:val="single" w:sz="6" w:space="0" w:color="999999"/>
            <w:left w:val="single" w:sz="6" w:space="0" w:color="999999"/>
            <w:bottom w:val="single" w:sz="6" w:space="0" w:color="999999"/>
            <w:right w:val="single" w:sz="6" w:space="0" w:color="999999"/>
          </w:divBdr>
          <w:divsChild>
            <w:div w:id="653342134">
              <w:marLeft w:val="0"/>
              <w:marRight w:val="0"/>
              <w:marTop w:val="0"/>
              <w:marBottom w:val="0"/>
              <w:divBdr>
                <w:top w:val="single" w:sz="6" w:space="0" w:color="999999"/>
                <w:left w:val="single" w:sz="6" w:space="0" w:color="999999"/>
                <w:bottom w:val="single" w:sz="6" w:space="0" w:color="999999"/>
                <w:right w:val="single" w:sz="6" w:space="0" w:color="999999"/>
              </w:divBdr>
            </w:div>
            <w:div w:id="565923350">
              <w:marLeft w:val="0"/>
              <w:marRight w:val="0"/>
              <w:marTop w:val="0"/>
              <w:marBottom w:val="0"/>
              <w:divBdr>
                <w:top w:val="single" w:sz="6" w:space="0" w:color="999999"/>
                <w:left w:val="single" w:sz="6" w:space="0" w:color="999999"/>
                <w:bottom w:val="single" w:sz="6" w:space="0" w:color="999999"/>
                <w:right w:val="single" w:sz="6" w:space="0" w:color="999999"/>
              </w:divBdr>
            </w:div>
            <w:div w:id="1030716418">
              <w:marLeft w:val="0"/>
              <w:marRight w:val="0"/>
              <w:marTop w:val="0"/>
              <w:marBottom w:val="0"/>
              <w:divBdr>
                <w:top w:val="single" w:sz="6" w:space="0" w:color="999999"/>
                <w:left w:val="single" w:sz="6" w:space="0" w:color="999999"/>
                <w:bottom w:val="single" w:sz="6" w:space="0" w:color="999999"/>
                <w:right w:val="single" w:sz="6" w:space="0" w:color="999999"/>
              </w:divBdr>
            </w:div>
            <w:div w:id="1968124003">
              <w:marLeft w:val="0"/>
              <w:marRight w:val="0"/>
              <w:marTop w:val="0"/>
              <w:marBottom w:val="0"/>
              <w:divBdr>
                <w:top w:val="single" w:sz="6" w:space="0" w:color="999999"/>
                <w:left w:val="single" w:sz="6" w:space="0" w:color="999999"/>
                <w:bottom w:val="single" w:sz="6" w:space="0" w:color="999999"/>
                <w:right w:val="single" w:sz="6" w:space="0" w:color="999999"/>
              </w:divBdr>
            </w:div>
            <w:div w:id="1627544023">
              <w:marLeft w:val="0"/>
              <w:marRight w:val="0"/>
              <w:marTop w:val="0"/>
              <w:marBottom w:val="0"/>
              <w:divBdr>
                <w:top w:val="single" w:sz="6" w:space="0" w:color="999999"/>
                <w:left w:val="single" w:sz="6" w:space="0" w:color="999999"/>
                <w:bottom w:val="single" w:sz="6" w:space="0" w:color="999999"/>
                <w:right w:val="single" w:sz="6" w:space="0" w:color="999999"/>
              </w:divBdr>
            </w:div>
            <w:div w:id="9487829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117405">
          <w:marLeft w:val="0"/>
          <w:marRight w:val="0"/>
          <w:marTop w:val="0"/>
          <w:marBottom w:val="0"/>
          <w:divBdr>
            <w:top w:val="none" w:sz="0" w:space="0" w:color="auto"/>
            <w:left w:val="none" w:sz="0" w:space="0" w:color="auto"/>
            <w:bottom w:val="none" w:sz="0" w:space="0" w:color="auto"/>
            <w:right w:val="none" w:sz="0" w:space="0" w:color="auto"/>
          </w:divBdr>
          <w:divsChild>
            <w:div w:id="1646206164">
              <w:marLeft w:val="0"/>
              <w:marRight w:val="0"/>
              <w:marTop w:val="0"/>
              <w:marBottom w:val="0"/>
              <w:divBdr>
                <w:top w:val="none" w:sz="0" w:space="0" w:color="auto"/>
                <w:left w:val="none" w:sz="0" w:space="0" w:color="auto"/>
                <w:bottom w:val="none" w:sz="0" w:space="0" w:color="auto"/>
                <w:right w:val="none" w:sz="0" w:space="0" w:color="auto"/>
              </w:divBdr>
              <w:divsChild>
                <w:div w:id="20696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40419">
      <w:bodyDiv w:val="1"/>
      <w:marLeft w:val="0"/>
      <w:marRight w:val="0"/>
      <w:marTop w:val="0"/>
      <w:marBottom w:val="0"/>
      <w:divBdr>
        <w:top w:val="none" w:sz="0" w:space="0" w:color="auto"/>
        <w:left w:val="none" w:sz="0" w:space="0" w:color="auto"/>
        <w:bottom w:val="none" w:sz="0" w:space="0" w:color="auto"/>
        <w:right w:val="none" w:sz="0" w:space="0" w:color="auto"/>
      </w:divBdr>
      <w:divsChild>
        <w:div w:id="776143258">
          <w:marLeft w:val="-225"/>
          <w:marRight w:val="-225"/>
          <w:marTop w:val="0"/>
          <w:marBottom w:val="0"/>
          <w:divBdr>
            <w:top w:val="none" w:sz="0" w:space="0" w:color="auto"/>
            <w:left w:val="none" w:sz="0" w:space="0" w:color="auto"/>
            <w:bottom w:val="none" w:sz="0" w:space="0" w:color="auto"/>
            <w:right w:val="none" w:sz="0" w:space="0" w:color="auto"/>
          </w:divBdr>
          <w:divsChild>
            <w:div w:id="1149832641">
              <w:marLeft w:val="0"/>
              <w:marRight w:val="0"/>
              <w:marTop w:val="0"/>
              <w:marBottom w:val="0"/>
              <w:divBdr>
                <w:top w:val="none" w:sz="0" w:space="0" w:color="auto"/>
                <w:left w:val="none" w:sz="0" w:space="0" w:color="auto"/>
                <w:bottom w:val="none" w:sz="0" w:space="0" w:color="auto"/>
                <w:right w:val="none" w:sz="0" w:space="0" w:color="auto"/>
              </w:divBdr>
              <w:divsChild>
                <w:div w:id="1294600871">
                  <w:marLeft w:val="-225"/>
                  <w:marRight w:val="-225"/>
                  <w:marTop w:val="0"/>
                  <w:marBottom w:val="0"/>
                  <w:divBdr>
                    <w:top w:val="none" w:sz="0" w:space="0" w:color="auto"/>
                    <w:left w:val="none" w:sz="0" w:space="0" w:color="auto"/>
                    <w:bottom w:val="none" w:sz="0" w:space="0" w:color="auto"/>
                    <w:right w:val="none" w:sz="0" w:space="0" w:color="auto"/>
                  </w:divBdr>
                  <w:divsChild>
                    <w:div w:id="8028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7528">
          <w:marLeft w:val="-225"/>
          <w:marRight w:val="-225"/>
          <w:marTop w:val="0"/>
          <w:marBottom w:val="0"/>
          <w:divBdr>
            <w:top w:val="none" w:sz="0" w:space="0" w:color="auto"/>
            <w:left w:val="none" w:sz="0" w:space="0" w:color="auto"/>
            <w:bottom w:val="none" w:sz="0" w:space="0" w:color="auto"/>
            <w:right w:val="none" w:sz="0" w:space="0" w:color="auto"/>
          </w:divBdr>
          <w:divsChild>
            <w:div w:id="125592132">
              <w:marLeft w:val="0"/>
              <w:marRight w:val="0"/>
              <w:marTop w:val="0"/>
              <w:marBottom w:val="0"/>
              <w:divBdr>
                <w:top w:val="none" w:sz="0" w:space="0" w:color="auto"/>
                <w:left w:val="none" w:sz="0" w:space="0" w:color="auto"/>
                <w:bottom w:val="none" w:sz="0" w:space="0" w:color="auto"/>
                <w:right w:val="none" w:sz="0" w:space="0" w:color="auto"/>
              </w:divBdr>
              <w:divsChild>
                <w:div w:id="2118913592">
                  <w:marLeft w:val="0"/>
                  <w:marRight w:val="0"/>
                  <w:marTop w:val="0"/>
                  <w:marBottom w:val="0"/>
                  <w:divBdr>
                    <w:top w:val="none" w:sz="0" w:space="0" w:color="auto"/>
                    <w:left w:val="none" w:sz="0" w:space="0" w:color="auto"/>
                    <w:bottom w:val="none" w:sz="0" w:space="0" w:color="auto"/>
                    <w:right w:val="none" w:sz="0" w:space="0" w:color="auto"/>
                  </w:divBdr>
                  <w:divsChild>
                    <w:div w:id="204609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4474244">
              <w:marLeft w:val="1463"/>
              <w:marRight w:val="0"/>
              <w:marTop w:val="0"/>
              <w:marBottom w:val="0"/>
              <w:divBdr>
                <w:top w:val="none" w:sz="0" w:space="0" w:color="auto"/>
                <w:left w:val="none" w:sz="0" w:space="0" w:color="auto"/>
                <w:bottom w:val="none" w:sz="0" w:space="0" w:color="auto"/>
                <w:right w:val="none" w:sz="0" w:space="0" w:color="auto"/>
              </w:divBdr>
              <w:divsChild>
                <w:div w:id="21060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2737">
          <w:marLeft w:val="-225"/>
          <w:marRight w:val="-225"/>
          <w:marTop w:val="0"/>
          <w:marBottom w:val="0"/>
          <w:divBdr>
            <w:top w:val="none" w:sz="0" w:space="0" w:color="auto"/>
            <w:left w:val="none" w:sz="0" w:space="0" w:color="auto"/>
            <w:bottom w:val="none" w:sz="0" w:space="0" w:color="auto"/>
            <w:right w:val="none" w:sz="0" w:space="0" w:color="auto"/>
          </w:divBdr>
          <w:divsChild>
            <w:div w:id="989333086">
              <w:marLeft w:val="1463"/>
              <w:marRight w:val="0"/>
              <w:marTop w:val="0"/>
              <w:marBottom w:val="0"/>
              <w:divBdr>
                <w:top w:val="none" w:sz="0" w:space="0" w:color="auto"/>
                <w:left w:val="none" w:sz="0" w:space="0" w:color="auto"/>
                <w:bottom w:val="none" w:sz="0" w:space="0" w:color="auto"/>
                <w:right w:val="none" w:sz="0" w:space="0" w:color="auto"/>
              </w:divBdr>
              <w:divsChild>
                <w:div w:id="187454111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19652378">
      <w:bodyDiv w:val="1"/>
      <w:marLeft w:val="0"/>
      <w:marRight w:val="0"/>
      <w:marTop w:val="0"/>
      <w:marBottom w:val="0"/>
      <w:divBdr>
        <w:top w:val="none" w:sz="0" w:space="0" w:color="auto"/>
        <w:left w:val="none" w:sz="0" w:space="0" w:color="auto"/>
        <w:bottom w:val="none" w:sz="0" w:space="0" w:color="auto"/>
        <w:right w:val="none" w:sz="0" w:space="0" w:color="auto"/>
      </w:divBdr>
      <w:divsChild>
        <w:div w:id="1983344599">
          <w:marLeft w:val="0"/>
          <w:marRight w:val="0"/>
          <w:marTop w:val="0"/>
          <w:marBottom w:val="0"/>
          <w:divBdr>
            <w:top w:val="single" w:sz="2" w:space="0" w:color="E0E0E0"/>
            <w:left w:val="single" w:sz="2" w:space="0" w:color="E0E0E0"/>
            <w:bottom w:val="single" w:sz="2" w:space="0" w:color="E0E0E0"/>
            <w:right w:val="single" w:sz="2" w:space="0" w:color="E0E0E0"/>
          </w:divBdr>
          <w:divsChild>
            <w:div w:id="951204304">
              <w:marLeft w:val="0"/>
              <w:marRight w:val="0"/>
              <w:marTop w:val="0"/>
              <w:marBottom w:val="0"/>
              <w:divBdr>
                <w:top w:val="single" w:sz="2" w:space="0" w:color="E0E0E0"/>
                <w:left w:val="single" w:sz="2" w:space="0" w:color="E0E0E0"/>
                <w:bottom w:val="single" w:sz="2" w:space="0" w:color="E0E0E0"/>
                <w:right w:val="single" w:sz="2" w:space="0" w:color="E0E0E0"/>
              </w:divBdr>
              <w:divsChild>
                <w:div w:id="435097843">
                  <w:marLeft w:val="0"/>
                  <w:marRight w:val="0"/>
                  <w:marTop w:val="0"/>
                  <w:marBottom w:val="0"/>
                  <w:divBdr>
                    <w:top w:val="single" w:sz="2" w:space="0" w:color="E0E0E0"/>
                    <w:left w:val="single" w:sz="2" w:space="0" w:color="E0E0E0"/>
                    <w:bottom w:val="single" w:sz="2" w:space="0" w:color="E0E0E0"/>
                    <w:right w:val="single" w:sz="2" w:space="0" w:color="E0E0E0"/>
                  </w:divBdr>
                  <w:divsChild>
                    <w:div w:id="510146250">
                      <w:marLeft w:val="0"/>
                      <w:marRight w:val="0"/>
                      <w:marTop w:val="0"/>
                      <w:marBottom w:val="0"/>
                      <w:divBdr>
                        <w:top w:val="single" w:sz="2" w:space="0" w:color="E0E0E0"/>
                        <w:left w:val="single" w:sz="2" w:space="0" w:color="E0E0E0"/>
                        <w:bottom w:val="single" w:sz="2" w:space="0" w:color="E0E0E0"/>
                        <w:right w:val="single" w:sz="2" w:space="0" w:color="E0E0E0"/>
                      </w:divBdr>
                    </w:div>
                    <w:div w:id="1973318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97661173">
          <w:marLeft w:val="0"/>
          <w:marRight w:val="0"/>
          <w:marTop w:val="0"/>
          <w:marBottom w:val="0"/>
          <w:divBdr>
            <w:top w:val="single" w:sz="2" w:space="0" w:color="E0E0E0"/>
            <w:left w:val="single" w:sz="2" w:space="0" w:color="E0E0E0"/>
            <w:bottom w:val="single" w:sz="2" w:space="0" w:color="E0E0E0"/>
            <w:right w:val="single" w:sz="2" w:space="0" w:color="E0E0E0"/>
          </w:divBdr>
          <w:divsChild>
            <w:div w:id="793445949">
              <w:marLeft w:val="0"/>
              <w:marRight w:val="0"/>
              <w:marTop w:val="0"/>
              <w:marBottom w:val="0"/>
              <w:divBdr>
                <w:top w:val="single" w:sz="2" w:space="0" w:color="E0E0E0"/>
                <w:left w:val="single" w:sz="2" w:space="0" w:color="E0E0E0"/>
                <w:bottom w:val="single" w:sz="2" w:space="0" w:color="E0E0E0"/>
                <w:right w:val="single" w:sz="2" w:space="0" w:color="E0E0E0"/>
              </w:divBdr>
              <w:divsChild>
                <w:div w:id="1194687645">
                  <w:marLeft w:val="0"/>
                  <w:marRight w:val="0"/>
                  <w:marTop w:val="0"/>
                  <w:marBottom w:val="0"/>
                  <w:divBdr>
                    <w:top w:val="single" w:sz="2" w:space="0" w:color="E0E0E0"/>
                    <w:left w:val="single" w:sz="2" w:space="0" w:color="E0E0E0"/>
                    <w:bottom w:val="single" w:sz="2" w:space="0" w:color="E0E0E0"/>
                    <w:right w:val="single" w:sz="2" w:space="0" w:color="E0E0E0"/>
                  </w:divBdr>
                  <w:divsChild>
                    <w:div w:id="240870572">
                      <w:marLeft w:val="0"/>
                      <w:marRight w:val="0"/>
                      <w:marTop w:val="0"/>
                      <w:marBottom w:val="0"/>
                      <w:divBdr>
                        <w:top w:val="single" w:sz="2" w:space="0" w:color="E0E0E0"/>
                        <w:left w:val="single" w:sz="2" w:space="0" w:color="E0E0E0"/>
                        <w:bottom w:val="single" w:sz="2" w:space="0" w:color="E0E0E0"/>
                        <w:right w:val="single" w:sz="2" w:space="0" w:color="E0E0E0"/>
                      </w:divBdr>
                      <w:divsChild>
                        <w:div w:id="867643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47851552">
              <w:marLeft w:val="0"/>
              <w:marRight w:val="0"/>
              <w:marTop w:val="0"/>
              <w:marBottom w:val="0"/>
              <w:divBdr>
                <w:top w:val="single" w:sz="2" w:space="0" w:color="E0E0E0"/>
                <w:left w:val="single" w:sz="2" w:space="0" w:color="E0E0E0"/>
                <w:bottom w:val="single" w:sz="2" w:space="0" w:color="E0E0E0"/>
                <w:right w:val="single" w:sz="2" w:space="0" w:color="E0E0E0"/>
              </w:divBdr>
              <w:divsChild>
                <w:div w:id="1393623549">
                  <w:marLeft w:val="0"/>
                  <w:marRight w:val="0"/>
                  <w:marTop w:val="0"/>
                  <w:marBottom w:val="0"/>
                  <w:divBdr>
                    <w:top w:val="single" w:sz="2" w:space="0" w:color="E0E0E0"/>
                    <w:left w:val="single" w:sz="2" w:space="0" w:color="E0E0E0"/>
                    <w:bottom w:val="single" w:sz="2" w:space="0" w:color="E0E0E0"/>
                    <w:right w:val="single" w:sz="2" w:space="0" w:color="E0E0E0"/>
                  </w:divBdr>
                </w:div>
                <w:div w:id="255291933">
                  <w:marLeft w:val="0"/>
                  <w:marRight w:val="0"/>
                  <w:marTop w:val="0"/>
                  <w:marBottom w:val="0"/>
                  <w:divBdr>
                    <w:top w:val="single" w:sz="2" w:space="0" w:color="E0E0E0"/>
                    <w:left w:val="single" w:sz="2" w:space="0" w:color="E0E0E0"/>
                    <w:bottom w:val="single" w:sz="2" w:space="0" w:color="E0E0E0"/>
                    <w:right w:val="single" w:sz="2" w:space="0" w:color="E0E0E0"/>
                  </w:divBdr>
                  <w:divsChild>
                    <w:div w:id="1646086623">
                      <w:marLeft w:val="0"/>
                      <w:marRight w:val="0"/>
                      <w:marTop w:val="0"/>
                      <w:marBottom w:val="0"/>
                      <w:divBdr>
                        <w:top w:val="single" w:sz="2" w:space="0" w:color="E0E0E0"/>
                        <w:left w:val="single" w:sz="2" w:space="0" w:color="E0E0E0"/>
                        <w:bottom w:val="single" w:sz="2" w:space="0" w:color="E0E0E0"/>
                        <w:right w:val="single" w:sz="2" w:space="0" w:color="E0E0E0"/>
                      </w:divBdr>
                      <w:divsChild>
                        <w:div w:id="14798077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4189502">
                      <w:marLeft w:val="0"/>
                      <w:marRight w:val="0"/>
                      <w:marTop w:val="0"/>
                      <w:marBottom w:val="0"/>
                      <w:divBdr>
                        <w:top w:val="single" w:sz="2" w:space="0" w:color="E0E0E0"/>
                        <w:left w:val="single" w:sz="2" w:space="0" w:color="E0E0E0"/>
                        <w:bottom w:val="single" w:sz="2" w:space="0" w:color="E0E0E0"/>
                        <w:right w:val="single" w:sz="2" w:space="0" w:color="E0E0E0"/>
                      </w:divBdr>
                      <w:divsChild>
                        <w:div w:id="4011464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3976795">
                      <w:marLeft w:val="0"/>
                      <w:marRight w:val="0"/>
                      <w:marTop w:val="0"/>
                      <w:marBottom w:val="0"/>
                      <w:divBdr>
                        <w:top w:val="single" w:sz="2" w:space="0" w:color="E0E0E0"/>
                        <w:left w:val="single" w:sz="2" w:space="0" w:color="E0E0E0"/>
                        <w:bottom w:val="single" w:sz="2" w:space="0" w:color="E0E0E0"/>
                        <w:right w:val="single" w:sz="2" w:space="0" w:color="E0E0E0"/>
                      </w:divBdr>
                      <w:divsChild>
                        <w:div w:id="167381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6507567">
                      <w:marLeft w:val="0"/>
                      <w:marRight w:val="0"/>
                      <w:marTop w:val="0"/>
                      <w:marBottom w:val="0"/>
                      <w:divBdr>
                        <w:top w:val="single" w:sz="2" w:space="0" w:color="E0E0E0"/>
                        <w:left w:val="single" w:sz="2" w:space="0" w:color="E0E0E0"/>
                        <w:bottom w:val="single" w:sz="2" w:space="0" w:color="E0E0E0"/>
                        <w:right w:val="single" w:sz="2" w:space="0" w:color="E0E0E0"/>
                      </w:divBdr>
                      <w:divsChild>
                        <w:div w:id="1427530620">
                          <w:marLeft w:val="0"/>
                          <w:marRight w:val="0"/>
                          <w:marTop w:val="0"/>
                          <w:marBottom w:val="0"/>
                          <w:divBdr>
                            <w:top w:val="single" w:sz="2" w:space="0" w:color="E0E0E0"/>
                            <w:left w:val="single" w:sz="2" w:space="0" w:color="E0E0E0"/>
                            <w:bottom w:val="single" w:sz="2" w:space="0" w:color="E0E0E0"/>
                            <w:right w:val="single" w:sz="2" w:space="0" w:color="E0E0E0"/>
                          </w:divBdr>
                          <w:divsChild>
                            <w:div w:id="1392772024">
                              <w:marLeft w:val="0"/>
                              <w:marRight w:val="0"/>
                              <w:marTop w:val="0"/>
                              <w:marBottom w:val="0"/>
                              <w:divBdr>
                                <w:top w:val="single" w:sz="2" w:space="0" w:color="E0E0E0"/>
                                <w:left w:val="single" w:sz="2" w:space="0" w:color="E0E0E0"/>
                                <w:bottom w:val="single" w:sz="2" w:space="0" w:color="E0E0E0"/>
                                <w:right w:val="single" w:sz="2" w:space="0" w:color="E0E0E0"/>
                              </w:divBdr>
                              <w:divsChild>
                                <w:div w:id="830609288">
                                  <w:marLeft w:val="0"/>
                                  <w:marRight w:val="0"/>
                                  <w:marTop w:val="0"/>
                                  <w:marBottom w:val="0"/>
                                  <w:divBdr>
                                    <w:top w:val="single" w:sz="2" w:space="0" w:color="E0E0E0"/>
                                    <w:left w:val="single" w:sz="2" w:space="0" w:color="E0E0E0"/>
                                    <w:bottom w:val="single" w:sz="2" w:space="0" w:color="E0E0E0"/>
                                    <w:right w:val="single" w:sz="2" w:space="0" w:color="E0E0E0"/>
                                  </w:divBdr>
                                  <w:divsChild>
                                    <w:div w:id="1375305150">
                                      <w:marLeft w:val="0"/>
                                      <w:marRight w:val="0"/>
                                      <w:marTop w:val="0"/>
                                      <w:marBottom w:val="0"/>
                                      <w:divBdr>
                                        <w:top w:val="single" w:sz="2" w:space="0" w:color="E0E0E0"/>
                                        <w:left w:val="single" w:sz="2" w:space="0" w:color="E0E0E0"/>
                                        <w:bottom w:val="single" w:sz="2" w:space="0" w:color="E0E0E0"/>
                                        <w:right w:val="single" w:sz="2" w:space="0" w:color="E0E0E0"/>
                                      </w:divBdr>
                                    </w:div>
                                    <w:div w:id="560872422">
                                      <w:marLeft w:val="0"/>
                                      <w:marRight w:val="0"/>
                                      <w:marTop w:val="0"/>
                                      <w:marBottom w:val="0"/>
                                      <w:divBdr>
                                        <w:top w:val="single" w:sz="2" w:space="0" w:color="E0E0E0"/>
                                        <w:left w:val="single" w:sz="2" w:space="0" w:color="E0E0E0"/>
                                        <w:bottom w:val="single" w:sz="2" w:space="0" w:color="E0E0E0"/>
                                        <w:right w:val="single" w:sz="2" w:space="0" w:color="E0E0E0"/>
                                      </w:divBdr>
                                    </w:div>
                                    <w:div w:id="20809816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0101462">
                              <w:marLeft w:val="0"/>
                              <w:marRight w:val="0"/>
                              <w:marTop w:val="0"/>
                              <w:marBottom w:val="0"/>
                              <w:divBdr>
                                <w:top w:val="single" w:sz="2" w:space="0" w:color="E0E0E0"/>
                                <w:left w:val="single" w:sz="2" w:space="0" w:color="E0E0E0"/>
                                <w:bottom w:val="single" w:sz="2" w:space="0" w:color="E0E0E0"/>
                                <w:right w:val="single" w:sz="2" w:space="0" w:color="E0E0E0"/>
                              </w:divBdr>
                              <w:divsChild>
                                <w:div w:id="1261327886">
                                  <w:marLeft w:val="0"/>
                                  <w:marRight w:val="0"/>
                                  <w:marTop w:val="0"/>
                                  <w:marBottom w:val="0"/>
                                  <w:divBdr>
                                    <w:top w:val="single" w:sz="2" w:space="0" w:color="E0E0E0"/>
                                    <w:left w:val="single" w:sz="2" w:space="0" w:color="E0E0E0"/>
                                    <w:bottom w:val="single" w:sz="2" w:space="0" w:color="E0E0E0"/>
                                    <w:right w:val="single" w:sz="2" w:space="0" w:color="E0E0E0"/>
                                  </w:divBdr>
                                  <w:divsChild>
                                    <w:div w:id="679813231">
                                      <w:marLeft w:val="0"/>
                                      <w:marRight w:val="0"/>
                                      <w:marTop w:val="0"/>
                                      <w:marBottom w:val="0"/>
                                      <w:divBdr>
                                        <w:top w:val="single" w:sz="2" w:space="0" w:color="E0E0E0"/>
                                        <w:left w:val="single" w:sz="2" w:space="0" w:color="E0E0E0"/>
                                        <w:bottom w:val="single" w:sz="2" w:space="0" w:color="E0E0E0"/>
                                        <w:right w:val="single" w:sz="2" w:space="0" w:color="E0E0E0"/>
                                      </w:divBdr>
                                    </w:div>
                                    <w:div w:id="1125734330">
                                      <w:marLeft w:val="0"/>
                                      <w:marRight w:val="0"/>
                                      <w:marTop w:val="0"/>
                                      <w:marBottom w:val="0"/>
                                      <w:divBdr>
                                        <w:top w:val="single" w:sz="2" w:space="0" w:color="E0E0E0"/>
                                        <w:left w:val="single" w:sz="2" w:space="0" w:color="E0E0E0"/>
                                        <w:bottom w:val="single" w:sz="2" w:space="0" w:color="E0E0E0"/>
                                        <w:right w:val="single" w:sz="2" w:space="0" w:color="E0E0E0"/>
                                      </w:divBdr>
                                    </w:div>
                                    <w:div w:id="4573365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12114219">
                              <w:marLeft w:val="0"/>
                              <w:marRight w:val="0"/>
                              <w:marTop w:val="0"/>
                              <w:marBottom w:val="0"/>
                              <w:divBdr>
                                <w:top w:val="single" w:sz="2" w:space="0" w:color="E0E0E0"/>
                                <w:left w:val="single" w:sz="2" w:space="0" w:color="E0E0E0"/>
                                <w:bottom w:val="single" w:sz="2" w:space="0" w:color="E0E0E0"/>
                                <w:right w:val="single" w:sz="2" w:space="0" w:color="E0E0E0"/>
                              </w:divBdr>
                              <w:divsChild>
                                <w:div w:id="1362122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319722578">
      <w:bodyDiv w:val="1"/>
      <w:marLeft w:val="0"/>
      <w:marRight w:val="0"/>
      <w:marTop w:val="0"/>
      <w:marBottom w:val="0"/>
      <w:divBdr>
        <w:top w:val="none" w:sz="0" w:space="0" w:color="auto"/>
        <w:left w:val="none" w:sz="0" w:space="0" w:color="auto"/>
        <w:bottom w:val="none" w:sz="0" w:space="0" w:color="auto"/>
        <w:right w:val="none" w:sz="0" w:space="0" w:color="auto"/>
      </w:divBdr>
      <w:divsChild>
        <w:div w:id="667056165">
          <w:marLeft w:val="0"/>
          <w:marRight w:val="0"/>
          <w:marTop w:val="0"/>
          <w:marBottom w:val="0"/>
          <w:divBdr>
            <w:top w:val="none" w:sz="0" w:space="0" w:color="auto"/>
            <w:left w:val="none" w:sz="0" w:space="0" w:color="auto"/>
            <w:bottom w:val="none" w:sz="0" w:space="0" w:color="auto"/>
            <w:right w:val="none" w:sz="0" w:space="0" w:color="auto"/>
          </w:divBdr>
        </w:div>
        <w:div w:id="2142648256">
          <w:marLeft w:val="0"/>
          <w:marRight w:val="0"/>
          <w:marTop w:val="450"/>
          <w:marBottom w:val="435"/>
          <w:divBdr>
            <w:top w:val="none" w:sz="0" w:space="0" w:color="auto"/>
            <w:left w:val="none" w:sz="0" w:space="0" w:color="auto"/>
            <w:bottom w:val="none" w:sz="0" w:space="0" w:color="auto"/>
            <w:right w:val="none" w:sz="0" w:space="0" w:color="auto"/>
          </w:divBdr>
          <w:divsChild>
            <w:div w:id="650603404">
              <w:marLeft w:val="0"/>
              <w:marRight w:val="0"/>
              <w:marTop w:val="0"/>
              <w:marBottom w:val="0"/>
              <w:divBdr>
                <w:top w:val="none" w:sz="0" w:space="0" w:color="auto"/>
                <w:left w:val="none" w:sz="0" w:space="0" w:color="auto"/>
                <w:bottom w:val="none" w:sz="0" w:space="0" w:color="auto"/>
                <w:right w:val="none" w:sz="0" w:space="0" w:color="auto"/>
              </w:divBdr>
              <w:divsChild>
                <w:div w:id="15242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3095">
          <w:marLeft w:val="0"/>
          <w:marRight w:val="0"/>
          <w:marTop w:val="150"/>
          <w:marBottom w:val="330"/>
          <w:divBdr>
            <w:top w:val="none" w:sz="0" w:space="0" w:color="auto"/>
            <w:left w:val="none" w:sz="0" w:space="0" w:color="auto"/>
            <w:bottom w:val="none" w:sz="0" w:space="0" w:color="auto"/>
            <w:right w:val="none" w:sz="0" w:space="0" w:color="auto"/>
          </w:divBdr>
          <w:divsChild>
            <w:div w:id="1244532072">
              <w:marLeft w:val="0"/>
              <w:marRight w:val="0"/>
              <w:marTop w:val="0"/>
              <w:marBottom w:val="0"/>
              <w:divBdr>
                <w:top w:val="none" w:sz="0" w:space="0" w:color="auto"/>
                <w:left w:val="none" w:sz="0" w:space="0" w:color="auto"/>
                <w:bottom w:val="none" w:sz="0" w:space="0" w:color="auto"/>
                <w:right w:val="none" w:sz="0" w:space="0" w:color="auto"/>
              </w:divBdr>
            </w:div>
            <w:div w:id="15272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7885">
      <w:bodyDiv w:val="1"/>
      <w:marLeft w:val="0"/>
      <w:marRight w:val="0"/>
      <w:marTop w:val="0"/>
      <w:marBottom w:val="0"/>
      <w:divBdr>
        <w:top w:val="none" w:sz="0" w:space="0" w:color="auto"/>
        <w:left w:val="none" w:sz="0" w:space="0" w:color="auto"/>
        <w:bottom w:val="none" w:sz="0" w:space="0" w:color="auto"/>
        <w:right w:val="none" w:sz="0" w:space="0" w:color="auto"/>
      </w:divBdr>
      <w:divsChild>
        <w:div w:id="1167209430">
          <w:marLeft w:val="0"/>
          <w:marRight w:val="0"/>
          <w:marTop w:val="0"/>
          <w:marBottom w:val="0"/>
          <w:divBdr>
            <w:top w:val="none" w:sz="0" w:space="0" w:color="auto"/>
            <w:left w:val="none" w:sz="0" w:space="0" w:color="auto"/>
            <w:bottom w:val="none" w:sz="0" w:space="0" w:color="auto"/>
            <w:right w:val="none" w:sz="0" w:space="0" w:color="auto"/>
          </w:divBdr>
          <w:divsChild>
            <w:div w:id="1648243183">
              <w:marLeft w:val="0"/>
              <w:marRight w:val="0"/>
              <w:marTop w:val="0"/>
              <w:marBottom w:val="0"/>
              <w:divBdr>
                <w:top w:val="none" w:sz="0" w:space="0" w:color="auto"/>
                <w:left w:val="none" w:sz="0" w:space="0" w:color="auto"/>
                <w:bottom w:val="none" w:sz="0" w:space="0" w:color="auto"/>
                <w:right w:val="none" w:sz="0" w:space="0" w:color="auto"/>
              </w:divBdr>
            </w:div>
          </w:divsChild>
        </w:div>
        <w:div w:id="470950960">
          <w:marLeft w:val="0"/>
          <w:marRight w:val="0"/>
          <w:marTop w:val="0"/>
          <w:marBottom w:val="0"/>
          <w:divBdr>
            <w:top w:val="none" w:sz="0" w:space="0" w:color="auto"/>
            <w:left w:val="none" w:sz="0" w:space="0" w:color="auto"/>
            <w:bottom w:val="none" w:sz="0" w:space="0" w:color="auto"/>
            <w:right w:val="none" w:sz="0" w:space="0" w:color="auto"/>
          </w:divBdr>
          <w:divsChild>
            <w:div w:id="5535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6117">
      <w:bodyDiv w:val="1"/>
      <w:marLeft w:val="0"/>
      <w:marRight w:val="0"/>
      <w:marTop w:val="0"/>
      <w:marBottom w:val="0"/>
      <w:divBdr>
        <w:top w:val="none" w:sz="0" w:space="0" w:color="auto"/>
        <w:left w:val="none" w:sz="0" w:space="0" w:color="auto"/>
        <w:bottom w:val="none" w:sz="0" w:space="0" w:color="auto"/>
        <w:right w:val="none" w:sz="0" w:space="0" w:color="auto"/>
      </w:divBdr>
      <w:divsChild>
        <w:div w:id="757209662">
          <w:marLeft w:val="0"/>
          <w:marRight w:val="0"/>
          <w:marTop w:val="0"/>
          <w:marBottom w:val="300"/>
          <w:divBdr>
            <w:top w:val="none" w:sz="0" w:space="0" w:color="auto"/>
            <w:left w:val="none" w:sz="0" w:space="0" w:color="auto"/>
            <w:bottom w:val="none" w:sz="0" w:space="0" w:color="auto"/>
            <w:right w:val="none" w:sz="0" w:space="0" w:color="auto"/>
          </w:divBdr>
        </w:div>
        <w:div w:id="461383134">
          <w:marLeft w:val="15"/>
          <w:marRight w:val="225"/>
          <w:marTop w:val="0"/>
          <w:marBottom w:val="105"/>
          <w:divBdr>
            <w:top w:val="none" w:sz="0" w:space="0" w:color="auto"/>
            <w:left w:val="none" w:sz="0" w:space="0" w:color="auto"/>
            <w:bottom w:val="none" w:sz="0" w:space="0" w:color="auto"/>
            <w:right w:val="none" w:sz="0" w:space="0" w:color="auto"/>
          </w:divBdr>
          <w:divsChild>
            <w:div w:id="10550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4955">
      <w:bodyDiv w:val="1"/>
      <w:marLeft w:val="0"/>
      <w:marRight w:val="0"/>
      <w:marTop w:val="0"/>
      <w:marBottom w:val="0"/>
      <w:divBdr>
        <w:top w:val="none" w:sz="0" w:space="0" w:color="auto"/>
        <w:left w:val="none" w:sz="0" w:space="0" w:color="auto"/>
        <w:bottom w:val="none" w:sz="0" w:space="0" w:color="auto"/>
        <w:right w:val="none" w:sz="0" w:space="0" w:color="auto"/>
      </w:divBdr>
      <w:divsChild>
        <w:div w:id="343439230">
          <w:marLeft w:val="-225"/>
          <w:marRight w:val="-225"/>
          <w:marTop w:val="0"/>
          <w:marBottom w:val="0"/>
          <w:divBdr>
            <w:top w:val="none" w:sz="0" w:space="0" w:color="auto"/>
            <w:left w:val="none" w:sz="0" w:space="0" w:color="auto"/>
            <w:bottom w:val="none" w:sz="0" w:space="0" w:color="auto"/>
            <w:right w:val="none" w:sz="0" w:space="0" w:color="auto"/>
          </w:divBdr>
          <w:divsChild>
            <w:div w:id="2025282220">
              <w:marLeft w:val="0"/>
              <w:marRight w:val="0"/>
              <w:marTop w:val="0"/>
              <w:marBottom w:val="0"/>
              <w:divBdr>
                <w:top w:val="none" w:sz="0" w:space="0" w:color="auto"/>
                <w:left w:val="none" w:sz="0" w:space="0" w:color="auto"/>
                <w:bottom w:val="none" w:sz="0" w:space="0" w:color="auto"/>
                <w:right w:val="none" w:sz="0" w:space="0" w:color="auto"/>
              </w:divBdr>
              <w:divsChild>
                <w:div w:id="715393745">
                  <w:marLeft w:val="-225"/>
                  <w:marRight w:val="-225"/>
                  <w:marTop w:val="0"/>
                  <w:marBottom w:val="0"/>
                  <w:divBdr>
                    <w:top w:val="none" w:sz="0" w:space="0" w:color="auto"/>
                    <w:left w:val="none" w:sz="0" w:space="0" w:color="auto"/>
                    <w:bottom w:val="none" w:sz="0" w:space="0" w:color="auto"/>
                    <w:right w:val="none" w:sz="0" w:space="0" w:color="auto"/>
                  </w:divBdr>
                  <w:divsChild>
                    <w:div w:id="16772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70224">
          <w:marLeft w:val="-225"/>
          <w:marRight w:val="-225"/>
          <w:marTop w:val="0"/>
          <w:marBottom w:val="0"/>
          <w:divBdr>
            <w:top w:val="none" w:sz="0" w:space="0" w:color="auto"/>
            <w:left w:val="none" w:sz="0" w:space="0" w:color="auto"/>
            <w:bottom w:val="none" w:sz="0" w:space="0" w:color="auto"/>
            <w:right w:val="none" w:sz="0" w:space="0" w:color="auto"/>
          </w:divBdr>
          <w:divsChild>
            <w:div w:id="1258322963">
              <w:marLeft w:val="0"/>
              <w:marRight w:val="0"/>
              <w:marTop w:val="0"/>
              <w:marBottom w:val="0"/>
              <w:divBdr>
                <w:top w:val="none" w:sz="0" w:space="0" w:color="auto"/>
                <w:left w:val="none" w:sz="0" w:space="0" w:color="auto"/>
                <w:bottom w:val="none" w:sz="0" w:space="0" w:color="auto"/>
                <w:right w:val="none" w:sz="0" w:space="0" w:color="auto"/>
              </w:divBdr>
              <w:divsChild>
                <w:div w:id="1857186135">
                  <w:marLeft w:val="0"/>
                  <w:marRight w:val="0"/>
                  <w:marTop w:val="0"/>
                  <w:marBottom w:val="0"/>
                  <w:divBdr>
                    <w:top w:val="none" w:sz="0" w:space="0" w:color="auto"/>
                    <w:left w:val="none" w:sz="0" w:space="0" w:color="auto"/>
                    <w:bottom w:val="none" w:sz="0" w:space="0" w:color="auto"/>
                    <w:right w:val="none" w:sz="0" w:space="0" w:color="auto"/>
                  </w:divBdr>
                  <w:divsChild>
                    <w:div w:id="9700914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6713263">
              <w:marLeft w:val="1463"/>
              <w:marRight w:val="0"/>
              <w:marTop w:val="0"/>
              <w:marBottom w:val="0"/>
              <w:divBdr>
                <w:top w:val="none" w:sz="0" w:space="0" w:color="auto"/>
                <w:left w:val="none" w:sz="0" w:space="0" w:color="auto"/>
                <w:bottom w:val="none" w:sz="0" w:space="0" w:color="auto"/>
                <w:right w:val="none" w:sz="0" w:space="0" w:color="auto"/>
              </w:divBdr>
              <w:divsChild>
                <w:div w:id="569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12113">
          <w:marLeft w:val="-225"/>
          <w:marRight w:val="-225"/>
          <w:marTop w:val="0"/>
          <w:marBottom w:val="0"/>
          <w:divBdr>
            <w:top w:val="none" w:sz="0" w:space="0" w:color="auto"/>
            <w:left w:val="none" w:sz="0" w:space="0" w:color="auto"/>
            <w:bottom w:val="none" w:sz="0" w:space="0" w:color="auto"/>
            <w:right w:val="none" w:sz="0" w:space="0" w:color="auto"/>
          </w:divBdr>
          <w:divsChild>
            <w:div w:id="60958294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26785736">
      <w:bodyDiv w:val="1"/>
      <w:marLeft w:val="0"/>
      <w:marRight w:val="0"/>
      <w:marTop w:val="0"/>
      <w:marBottom w:val="0"/>
      <w:divBdr>
        <w:top w:val="none" w:sz="0" w:space="0" w:color="auto"/>
        <w:left w:val="none" w:sz="0" w:space="0" w:color="auto"/>
        <w:bottom w:val="none" w:sz="0" w:space="0" w:color="auto"/>
        <w:right w:val="none" w:sz="0" w:space="0" w:color="auto"/>
      </w:divBdr>
      <w:divsChild>
        <w:div w:id="1465923818">
          <w:marLeft w:val="0"/>
          <w:marRight w:val="0"/>
          <w:marTop w:val="0"/>
          <w:marBottom w:val="450"/>
          <w:divBdr>
            <w:top w:val="none" w:sz="0" w:space="0" w:color="auto"/>
            <w:left w:val="none" w:sz="0" w:space="0" w:color="auto"/>
            <w:bottom w:val="none" w:sz="0" w:space="0" w:color="auto"/>
            <w:right w:val="none" w:sz="0" w:space="0" w:color="auto"/>
          </w:divBdr>
          <w:divsChild>
            <w:div w:id="1964146139">
              <w:marLeft w:val="0"/>
              <w:marRight w:val="0"/>
              <w:marTop w:val="0"/>
              <w:marBottom w:val="75"/>
              <w:divBdr>
                <w:top w:val="none" w:sz="0" w:space="0" w:color="auto"/>
                <w:left w:val="none" w:sz="0" w:space="0" w:color="auto"/>
                <w:bottom w:val="none" w:sz="0" w:space="0" w:color="auto"/>
                <w:right w:val="none" w:sz="0" w:space="0" w:color="auto"/>
              </w:divBdr>
              <w:divsChild>
                <w:div w:id="952520877">
                  <w:marLeft w:val="0"/>
                  <w:marRight w:val="0"/>
                  <w:marTop w:val="0"/>
                  <w:marBottom w:val="0"/>
                  <w:divBdr>
                    <w:top w:val="none" w:sz="0" w:space="0" w:color="auto"/>
                    <w:left w:val="none" w:sz="0" w:space="0" w:color="auto"/>
                    <w:bottom w:val="none" w:sz="0" w:space="0" w:color="auto"/>
                    <w:right w:val="none" w:sz="0" w:space="0" w:color="auto"/>
                  </w:divBdr>
                  <w:divsChild>
                    <w:div w:id="1836530527">
                      <w:marLeft w:val="0"/>
                      <w:marRight w:val="0"/>
                      <w:marTop w:val="0"/>
                      <w:marBottom w:val="0"/>
                      <w:divBdr>
                        <w:top w:val="none" w:sz="0" w:space="0" w:color="auto"/>
                        <w:left w:val="none" w:sz="0" w:space="0" w:color="auto"/>
                        <w:bottom w:val="none" w:sz="0" w:space="0" w:color="auto"/>
                        <w:right w:val="none" w:sz="0" w:space="0" w:color="auto"/>
                      </w:divBdr>
                      <w:divsChild>
                        <w:div w:id="34722196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117717314">
                  <w:marLeft w:val="0"/>
                  <w:marRight w:val="0"/>
                  <w:marTop w:val="0"/>
                  <w:marBottom w:val="0"/>
                  <w:divBdr>
                    <w:top w:val="none" w:sz="0" w:space="0" w:color="auto"/>
                    <w:left w:val="none" w:sz="0" w:space="0" w:color="auto"/>
                    <w:bottom w:val="none" w:sz="0" w:space="0" w:color="auto"/>
                    <w:right w:val="none" w:sz="0" w:space="0" w:color="auto"/>
                  </w:divBdr>
                  <w:divsChild>
                    <w:div w:id="4913373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53263768">
              <w:marLeft w:val="0"/>
              <w:marRight w:val="225"/>
              <w:marTop w:val="0"/>
              <w:marBottom w:val="0"/>
              <w:divBdr>
                <w:top w:val="none" w:sz="0" w:space="0" w:color="auto"/>
                <w:left w:val="none" w:sz="0" w:space="0" w:color="auto"/>
                <w:bottom w:val="none" w:sz="0" w:space="0" w:color="auto"/>
                <w:right w:val="none" w:sz="0" w:space="0" w:color="auto"/>
              </w:divBdr>
            </w:div>
          </w:divsChild>
        </w:div>
        <w:div w:id="987245837">
          <w:marLeft w:val="0"/>
          <w:marRight w:val="0"/>
          <w:marTop w:val="0"/>
          <w:marBottom w:val="300"/>
          <w:divBdr>
            <w:top w:val="none" w:sz="0" w:space="0" w:color="auto"/>
            <w:left w:val="none" w:sz="0" w:space="0" w:color="auto"/>
            <w:bottom w:val="none" w:sz="0" w:space="0" w:color="auto"/>
            <w:right w:val="none" w:sz="0" w:space="0" w:color="auto"/>
          </w:divBdr>
          <w:divsChild>
            <w:div w:id="1853181425">
              <w:marLeft w:val="0"/>
              <w:marRight w:val="0"/>
              <w:marTop w:val="0"/>
              <w:marBottom w:val="0"/>
              <w:divBdr>
                <w:top w:val="none" w:sz="0" w:space="0" w:color="auto"/>
                <w:left w:val="none" w:sz="0" w:space="0" w:color="auto"/>
                <w:bottom w:val="none" w:sz="0" w:space="0" w:color="auto"/>
                <w:right w:val="none" w:sz="0" w:space="0" w:color="auto"/>
              </w:divBdr>
              <w:divsChild>
                <w:div w:id="1772319288">
                  <w:marLeft w:val="-225"/>
                  <w:marRight w:val="-225"/>
                  <w:marTop w:val="0"/>
                  <w:marBottom w:val="0"/>
                  <w:divBdr>
                    <w:top w:val="none" w:sz="0" w:space="0" w:color="auto"/>
                    <w:left w:val="none" w:sz="0" w:space="0" w:color="auto"/>
                    <w:bottom w:val="none" w:sz="0" w:space="0" w:color="auto"/>
                    <w:right w:val="none" w:sz="0" w:space="0" w:color="auto"/>
                  </w:divBdr>
                  <w:divsChild>
                    <w:div w:id="1285234249">
                      <w:marLeft w:val="0"/>
                      <w:marRight w:val="0"/>
                      <w:marTop w:val="0"/>
                      <w:marBottom w:val="0"/>
                      <w:divBdr>
                        <w:top w:val="none" w:sz="0" w:space="0" w:color="auto"/>
                        <w:left w:val="none" w:sz="0" w:space="0" w:color="auto"/>
                        <w:bottom w:val="none" w:sz="0" w:space="0" w:color="auto"/>
                        <w:right w:val="none" w:sz="0" w:space="0" w:color="auto"/>
                      </w:divBdr>
                      <w:divsChild>
                        <w:div w:id="1539707013">
                          <w:marLeft w:val="0"/>
                          <w:marRight w:val="0"/>
                          <w:marTop w:val="0"/>
                          <w:marBottom w:val="0"/>
                          <w:divBdr>
                            <w:top w:val="none" w:sz="0" w:space="0" w:color="auto"/>
                            <w:left w:val="none" w:sz="0" w:space="0" w:color="auto"/>
                            <w:bottom w:val="none" w:sz="0" w:space="0" w:color="auto"/>
                            <w:right w:val="none" w:sz="0" w:space="0" w:color="auto"/>
                          </w:divBdr>
                          <w:divsChild>
                            <w:div w:id="466319007">
                              <w:marLeft w:val="0"/>
                              <w:marRight w:val="0"/>
                              <w:marTop w:val="0"/>
                              <w:marBottom w:val="0"/>
                              <w:divBdr>
                                <w:top w:val="none" w:sz="0" w:space="0" w:color="auto"/>
                                <w:left w:val="none" w:sz="0" w:space="0" w:color="auto"/>
                                <w:bottom w:val="none" w:sz="0" w:space="0" w:color="auto"/>
                                <w:right w:val="none" w:sz="0" w:space="0" w:color="auto"/>
                              </w:divBdr>
                              <w:divsChild>
                                <w:div w:id="13583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454674">
          <w:marLeft w:val="0"/>
          <w:marRight w:val="0"/>
          <w:marTop w:val="0"/>
          <w:marBottom w:val="0"/>
          <w:divBdr>
            <w:top w:val="none" w:sz="0" w:space="0" w:color="auto"/>
            <w:left w:val="none" w:sz="0" w:space="0" w:color="auto"/>
            <w:bottom w:val="none" w:sz="0" w:space="0" w:color="auto"/>
            <w:right w:val="none" w:sz="0" w:space="0" w:color="auto"/>
          </w:divBdr>
        </w:div>
      </w:divsChild>
    </w:div>
    <w:div w:id="1327782474">
      <w:bodyDiv w:val="1"/>
      <w:marLeft w:val="0"/>
      <w:marRight w:val="0"/>
      <w:marTop w:val="0"/>
      <w:marBottom w:val="0"/>
      <w:divBdr>
        <w:top w:val="none" w:sz="0" w:space="0" w:color="auto"/>
        <w:left w:val="none" w:sz="0" w:space="0" w:color="auto"/>
        <w:bottom w:val="none" w:sz="0" w:space="0" w:color="auto"/>
        <w:right w:val="none" w:sz="0" w:space="0" w:color="auto"/>
      </w:divBdr>
      <w:divsChild>
        <w:div w:id="1392463615">
          <w:marLeft w:val="0"/>
          <w:marRight w:val="0"/>
          <w:marTop w:val="0"/>
          <w:marBottom w:val="0"/>
          <w:divBdr>
            <w:top w:val="none" w:sz="0" w:space="0" w:color="auto"/>
            <w:left w:val="none" w:sz="0" w:space="0" w:color="auto"/>
            <w:bottom w:val="none" w:sz="0" w:space="0" w:color="auto"/>
            <w:right w:val="none" w:sz="0" w:space="0" w:color="auto"/>
          </w:divBdr>
        </w:div>
        <w:div w:id="474876714">
          <w:marLeft w:val="-150"/>
          <w:marRight w:val="-150"/>
          <w:marTop w:val="0"/>
          <w:marBottom w:val="0"/>
          <w:divBdr>
            <w:top w:val="none" w:sz="0" w:space="0" w:color="auto"/>
            <w:left w:val="none" w:sz="0" w:space="0" w:color="auto"/>
            <w:bottom w:val="none" w:sz="0" w:space="0" w:color="auto"/>
            <w:right w:val="none" w:sz="0" w:space="0" w:color="auto"/>
          </w:divBdr>
          <w:divsChild>
            <w:div w:id="1925528878">
              <w:marLeft w:val="0"/>
              <w:marRight w:val="0"/>
              <w:marTop w:val="0"/>
              <w:marBottom w:val="0"/>
              <w:divBdr>
                <w:top w:val="none" w:sz="0" w:space="0" w:color="auto"/>
                <w:left w:val="none" w:sz="0" w:space="0" w:color="auto"/>
                <w:bottom w:val="none" w:sz="0" w:space="0" w:color="auto"/>
                <w:right w:val="none" w:sz="0" w:space="0" w:color="auto"/>
              </w:divBdr>
              <w:divsChild>
                <w:div w:id="82267630">
                  <w:marLeft w:val="-150"/>
                  <w:marRight w:val="-150"/>
                  <w:marTop w:val="0"/>
                  <w:marBottom w:val="0"/>
                  <w:divBdr>
                    <w:top w:val="none" w:sz="0" w:space="0" w:color="auto"/>
                    <w:left w:val="none" w:sz="0" w:space="0" w:color="auto"/>
                    <w:bottom w:val="none" w:sz="0" w:space="0" w:color="auto"/>
                    <w:right w:val="none" w:sz="0" w:space="0" w:color="auto"/>
                  </w:divBdr>
                  <w:divsChild>
                    <w:div w:id="515194498">
                      <w:marLeft w:val="0"/>
                      <w:marRight w:val="0"/>
                      <w:marTop w:val="0"/>
                      <w:marBottom w:val="0"/>
                      <w:divBdr>
                        <w:top w:val="none" w:sz="0" w:space="0" w:color="auto"/>
                        <w:left w:val="none" w:sz="0" w:space="0" w:color="auto"/>
                        <w:bottom w:val="none" w:sz="0" w:space="0" w:color="auto"/>
                        <w:right w:val="none" w:sz="0" w:space="0" w:color="auto"/>
                      </w:divBdr>
                      <w:divsChild>
                        <w:div w:id="526915092">
                          <w:marLeft w:val="-150"/>
                          <w:marRight w:val="-150"/>
                          <w:marTop w:val="0"/>
                          <w:marBottom w:val="0"/>
                          <w:divBdr>
                            <w:top w:val="none" w:sz="0" w:space="0" w:color="auto"/>
                            <w:left w:val="none" w:sz="0" w:space="0" w:color="auto"/>
                            <w:bottom w:val="none" w:sz="0" w:space="0" w:color="auto"/>
                            <w:right w:val="none" w:sz="0" w:space="0" w:color="auto"/>
                          </w:divBdr>
                          <w:divsChild>
                            <w:div w:id="1486236702">
                              <w:marLeft w:val="0"/>
                              <w:marRight w:val="0"/>
                              <w:marTop w:val="0"/>
                              <w:marBottom w:val="0"/>
                              <w:divBdr>
                                <w:top w:val="none" w:sz="0" w:space="0" w:color="auto"/>
                                <w:left w:val="none" w:sz="0" w:space="0" w:color="auto"/>
                                <w:bottom w:val="none" w:sz="0" w:space="0" w:color="auto"/>
                                <w:right w:val="none" w:sz="0" w:space="0" w:color="auto"/>
                              </w:divBdr>
                              <w:divsChild>
                                <w:div w:id="974023443">
                                  <w:marLeft w:val="0"/>
                                  <w:marRight w:val="0"/>
                                  <w:marTop w:val="0"/>
                                  <w:marBottom w:val="75"/>
                                  <w:divBdr>
                                    <w:top w:val="none" w:sz="0" w:space="0" w:color="auto"/>
                                    <w:left w:val="none" w:sz="0" w:space="0" w:color="auto"/>
                                    <w:bottom w:val="none" w:sz="0" w:space="0" w:color="auto"/>
                                    <w:right w:val="none" w:sz="0" w:space="0" w:color="auto"/>
                                  </w:divBdr>
                                </w:div>
                                <w:div w:id="211618699">
                                  <w:marLeft w:val="0"/>
                                  <w:marRight w:val="0"/>
                                  <w:marTop w:val="0"/>
                                  <w:marBottom w:val="0"/>
                                  <w:divBdr>
                                    <w:top w:val="none" w:sz="0" w:space="0" w:color="auto"/>
                                    <w:left w:val="none" w:sz="0" w:space="0" w:color="auto"/>
                                    <w:bottom w:val="none" w:sz="0" w:space="0" w:color="auto"/>
                                    <w:right w:val="none" w:sz="0" w:space="0" w:color="auto"/>
                                  </w:divBdr>
                                  <w:divsChild>
                                    <w:div w:id="17591355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4769176">
                              <w:marLeft w:val="0"/>
                              <w:marRight w:val="0"/>
                              <w:marTop w:val="0"/>
                              <w:marBottom w:val="0"/>
                              <w:divBdr>
                                <w:top w:val="none" w:sz="0" w:space="0" w:color="auto"/>
                                <w:left w:val="none" w:sz="0" w:space="0" w:color="auto"/>
                                <w:bottom w:val="none" w:sz="0" w:space="0" w:color="auto"/>
                                <w:right w:val="none" w:sz="0" w:space="0" w:color="auto"/>
                              </w:divBdr>
                              <w:divsChild>
                                <w:div w:id="148138036">
                                  <w:marLeft w:val="0"/>
                                  <w:marRight w:val="0"/>
                                  <w:marTop w:val="0"/>
                                  <w:marBottom w:val="0"/>
                                  <w:divBdr>
                                    <w:top w:val="none" w:sz="0" w:space="0" w:color="auto"/>
                                    <w:left w:val="none" w:sz="0" w:space="0" w:color="auto"/>
                                    <w:bottom w:val="none" w:sz="0" w:space="0" w:color="auto"/>
                                    <w:right w:val="none" w:sz="0" w:space="0" w:color="auto"/>
                                  </w:divBdr>
                                </w:div>
                              </w:divsChild>
                            </w:div>
                            <w:div w:id="697706676">
                              <w:marLeft w:val="0"/>
                              <w:marRight w:val="0"/>
                              <w:marTop w:val="0"/>
                              <w:marBottom w:val="0"/>
                              <w:divBdr>
                                <w:top w:val="none" w:sz="0" w:space="0" w:color="auto"/>
                                <w:left w:val="none" w:sz="0" w:space="0" w:color="auto"/>
                                <w:bottom w:val="none" w:sz="0" w:space="0" w:color="auto"/>
                                <w:right w:val="none" w:sz="0" w:space="0" w:color="auto"/>
                              </w:divBdr>
                              <w:divsChild>
                                <w:div w:id="1151827337">
                                  <w:marLeft w:val="0"/>
                                  <w:marRight w:val="0"/>
                                  <w:marTop w:val="150"/>
                                  <w:marBottom w:val="0"/>
                                  <w:divBdr>
                                    <w:top w:val="none" w:sz="0" w:space="0" w:color="auto"/>
                                    <w:left w:val="none" w:sz="0" w:space="0" w:color="auto"/>
                                    <w:bottom w:val="none" w:sz="0" w:space="0" w:color="auto"/>
                                    <w:right w:val="none" w:sz="0" w:space="0" w:color="auto"/>
                                  </w:divBdr>
                                  <w:divsChild>
                                    <w:div w:id="16130540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1871312">
                      <w:marLeft w:val="0"/>
                      <w:marRight w:val="0"/>
                      <w:marTop w:val="0"/>
                      <w:marBottom w:val="0"/>
                      <w:divBdr>
                        <w:top w:val="none" w:sz="0" w:space="0" w:color="auto"/>
                        <w:left w:val="none" w:sz="0" w:space="0" w:color="auto"/>
                        <w:bottom w:val="none" w:sz="0" w:space="0" w:color="auto"/>
                        <w:right w:val="none" w:sz="0" w:space="0" w:color="auto"/>
                      </w:divBdr>
                      <w:divsChild>
                        <w:div w:id="746725931">
                          <w:marLeft w:val="0"/>
                          <w:marRight w:val="0"/>
                          <w:marTop w:val="0"/>
                          <w:marBottom w:val="150"/>
                          <w:divBdr>
                            <w:top w:val="none" w:sz="0" w:space="0" w:color="auto"/>
                            <w:left w:val="none" w:sz="0" w:space="0" w:color="auto"/>
                            <w:bottom w:val="none" w:sz="0" w:space="0" w:color="auto"/>
                            <w:right w:val="none" w:sz="0" w:space="0" w:color="auto"/>
                          </w:divBdr>
                        </w:div>
                        <w:div w:id="547568588">
                          <w:marLeft w:val="0"/>
                          <w:marRight w:val="0"/>
                          <w:marTop w:val="0"/>
                          <w:marBottom w:val="300"/>
                          <w:divBdr>
                            <w:top w:val="none" w:sz="0" w:space="0" w:color="auto"/>
                            <w:left w:val="none" w:sz="0" w:space="0" w:color="auto"/>
                            <w:bottom w:val="none" w:sz="0" w:space="0" w:color="auto"/>
                            <w:right w:val="none" w:sz="0" w:space="0" w:color="auto"/>
                          </w:divBdr>
                          <w:divsChild>
                            <w:div w:id="1997225819">
                              <w:marLeft w:val="0"/>
                              <w:marRight w:val="0"/>
                              <w:marTop w:val="0"/>
                              <w:marBottom w:val="0"/>
                              <w:divBdr>
                                <w:top w:val="none" w:sz="0" w:space="0" w:color="auto"/>
                                <w:left w:val="none" w:sz="0" w:space="0" w:color="auto"/>
                                <w:bottom w:val="none" w:sz="0" w:space="0" w:color="auto"/>
                                <w:right w:val="none" w:sz="0" w:space="0" w:color="auto"/>
                              </w:divBdr>
                              <w:divsChild>
                                <w:div w:id="535047357">
                                  <w:marLeft w:val="0"/>
                                  <w:marRight w:val="0"/>
                                  <w:marTop w:val="0"/>
                                  <w:marBottom w:val="0"/>
                                  <w:divBdr>
                                    <w:top w:val="none" w:sz="0" w:space="0" w:color="auto"/>
                                    <w:left w:val="none" w:sz="0" w:space="0" w:color="auto"/>
                                    <w:bottom w:val="none" w:sz="0" w:space="0" w:color="auto"/>
                                    <w:right w:val="none" w:sz="0" w:space="0" w:color="auto"/>
                                  </w:divBdr>
                                  <w:divsChild>
                                    <w:div w:id="195970767">
                                      <w:marLeft w:val="0"/>
                                      <w:marRight w:val="0"/>
                                      <w:marTop w:val="0"/>
                                      <w:marBottom w:val="0"/>
                                      <w:divBdr>
                                        <w:top w:val="none" w:sz="0" w:space="0" w:color="auto"/>
                                        <w:left w:val="none" w:sz="0" w:space="0" w:color="auto"/>
                                        <w:bottom w:val="none" w:sz="0" w:space="0" w:color="auto"/>
                                        <w:right w:val="none" w:sz="0" w:space="0" w:color="auto"/>
                                      </w:divBdr>
                                      <w:divsChild>
                                        <w:div w:id="1093277480">
                                          <w:marLeft w:val="0"/>
                                          <w:marRight w:val="0"/>
                                          <w:marTop w:val="0"/>
                                          <w:marBottom w:val="0"/>
                                          <w:divBdr>
                                            <w:top w:val="none" w:sz="0" w:space="0" w:color="auto"/>
                                            <w:left w:val="none" w:sz="0" w:space="0" w:color="auto"/>
                                            <w:bottom w:val="none" w:sz="0" w:space="0" w:color="auto"/>
                                            <w:right w:val="none" w:sz="0" w:space="0" w:color="auto"/>
                                          </w:divBdr>
                                          <w:divsChild>
                                            <w:div w:id="1630666814">
                                              <w:marLeft w:val="0"/>
                                              <w:marRight w:val="0"/>
                                              <w:marTop w:val="0"/>
                                              <w:marBottom w:val="0"/>
                                              <w:divBdr>
                                                <w:top w:val="none" w:sz="0" w:space="0" w:color="auto"/>
                                                <w:left w:val="none" w:sz="0" w:space="0" w:color="auto"/>
                                                <w:bottom w:val="none" w:sz="0" w:space="0" w:color="auto"/>
                                                <w:right w:val="none" w:sz="0" w:space="0" w:color="auto"/>
                                              </w:divBdr>
                                              <w:divsChild>
                                                <w:div w:id="17304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0396">
                                          <w:marLeft w:val="0"/>
                                          <w:marRight w:val="0"/>
                                          <w:marTop w:val="0"/>
                                          <w:marBottom w:val="0"/>
                                          <w:divBdr>
                                            <w:top w:val="none" w:sz="0" w:space="0" w:color="auto"/>
                                            <w:left w:val="none" w:sz="0" w:space="0" w:color="auto"/>
                                            <w:bottom w:val="none" w:sz="0" w:space="0" w:color="auto"/>
                                            <w:right w:val="none" w:sz="0" w:space="0" w:color="auto"/>
                                          </w:divBdr>
                                          <w:divsChild>
                                            <w:div w:id="992640749">
                                              <w:marLeft w:val="0"/>
                                              <w:marRight w:val="0"/>
                                              <w:marTop w:val="0"/>
                                              <w:marBottom w:val="0"/>
                                              <w:divBdr>
                                                <w:top w:val="none" w:sz="0" w:space="0" w:color="auto"/>
                                                <w:left w:val="none" w:sz="0" w:space="0" w:color="auto"/>
                                                <w:bottom w:val="none" w:sz="0" w:space="0" w:color="auto"/>
                                                <w:right w:val="none" w:sz="0" w:space="0" w:color="auto"/>
                                              </w:divBdr>
                                              <w:divsChild>
                                                <w:div w:id="16966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6916">
                                  <w:marLeft w:val="0"/>
                                  <w:marRight w:val="0"/>
                                  <w:marTop w:val="0"/>
                                  <w:marBottom w:val="0"/>
                                  <w:divBdr>
                                    <w:top w:val="none" w:sz="0" w:space="0" w:color="auto"/>
                                    <w:left w:val="none" w:sz="0" w:space="0" w:color="auto"/>
                                    <w:bottom w:val="none" w:sz="0" w:space="0" w:color="auto"/>
                                    <w:right w:val="none" w:sz="0" w:space="0" w:color="auto"/>
                                  </w:divBdr>
                                  <w:divsChild>
                                    <w:div w:id="2019849003">
                                      <w:marLeft w:val="0"/>
                                      <w:marRight w:val="0"/>
                                      <w:marTop w:val="100"/>
                                      <w:marBottom w:val="100"/>
                                      <w:divBdr>
                                        <w:top w:val="none" w:sz="0" w:space="0" w:color="auto"/>
                                        <w:left w:val="none" w:sz="0" w:space="0" w:color="auto"/>
                                        <w:bottom w:val="none" w:sz="0" w:space="0" w:color="auto"/>
                                        <w:right w:val="none" w:sz="0" w:space="0" w:color="auto"/>
                                      </w:divBdr>
                                      <w:divsChild>
                                        <w:div w:id="1467354932">
                                          <w:marLeft w:val="0"/>
                                          <w:marRight w:val="0"/>
                                          <w:marTop w:val="100"/>
                                          <w:marBottom w:val="100"/>
                                          <w:divBdr>
                                            <w:top w:val="none" w:sz="0" w:space="0" w:color="auto"/>
                                            <w:left w:val="none" w:sz="0" w:space="0" w:color="auto"/>
                                            <w:bottom w:val="none" w:sz="0" w:space="0" w:color="auto"/>
                                            <w:right w:val="none" w:sz="0" w:space="0" w:color="auto"/>
                                          </w:divBdr>
                                          <w:divsChild>
                                            <w:div w:id="1551265131">
                                              <w:marLeft w:val="0"/>
                                              <w:marRight w:val="0"/>
                                              <w:marTop w:val="0"/>
                                              <w:marBottom w:val="0"/>
                                              <w:divBdr>
                                                <w:top w:val="none" w:sz="0" w:space="0" w:color="auto"/>
                                                <w:left w:val="none" w:sz="0" w:space="0" w:color="auto"/>
                                                <w:bottom w:val="none" w:sz="0" w:space="0" w:color="auto"/>
                                                <w:right w:val="none" w:sz="0" w:space="0" w:color="auto"/>
                                              </w:divBdr>
                                            </w:div>
                                          </w:divsChild>
                                        </w:div>
                                        <w:div w:id="1386684099">
                                          <w:marLeft w:val="0"/>
                                          <w:marRight w:val="0"/>
                                          <w:marTop w:val="100"/>
                                          <w:marBottom w:val="100"/>
                                          <w:divBdr>
                                            <w:top w:val="none" w:sz="0" w:space="0" w:color="auto"/>
                                            <w:left w:val="none" w:sz="0" w:space="0" w:color="auto"/>
                                            <w:bottom w:val="none" w:sz="0" w:space="0" w:color="auto"/>
                                            <w:right w:val="none" w:sz="0" w:space="0" w:color="auto"/>
                                          </w:divBdr>
                                          <w:divsChild>
                                            <w:div w:id="1523394375">
                                              <w:marLeft w:val="0"/>
                                              <w:marRight w:val="0"/>
                                              <w:marTop w:val="0"/>
                                              <w:marBottom w:val="0"/>
                                              <w:divBdr>
                                                <w:top w:val="none" w:sz="0" w:space="0" w:color="auto"/>
                                                <w:left w:val="none" w:sz="0" w:space="0" w:color="auto"/>
                                                <w:bottom w:val="none" w:sz="0" w:space="0" w:color="auto"/>
                                                <w:right w:val="none" w:sz="0" w:space="0" w:color="auto"/>
                                              </w:divBdr>
                                            </w:div>
                                          </w:divsChild>
                                        </w:div>
                                        <w:div w:id="1009720305">
                                          <w:marLeft w:val="0"/>
                                          <w:marRight w:val="0"/>
                                          <w:marTop w:val="100"/>
                                          <w:marBottom w:val="100"/>
                                          <w:divBdr>
                                            <w:top w:val="none" w:sz="0" w:space="0" w:color="auto"/>
                                            <w:left w:val="none" w:sz="0" w:space="0" w:color="auto"/>
                                            <w:bottom w:val="none" w:sz="0" w:space="0" w:color="auto"/>
                                            <w:right w:val="none" w:sz="0" w:space="0" w:color="auto"/>
                                          </w:divBdr>
                                          <w:divsChild>
                                            <w:div w:id="10841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101013">
      <w:bodyDiv w:val="1"/>
      <w:marLeft w:val="0"/>
      <w:marRight w:val="0"/>
      <w:marTop w:val="0"/>
      <w:marBottom w:val="0"/>
      <w:divBdr>
        <w:top w:val="none" w:sz="0" w:space="0" w:color="auto"/>
        <w:left w:val="none" w:sz="0" w:space="0" w:color="auto"/>
        <w:bottom w:val="none" w:sz="0" w:space="0" w:color="auto"/>
        <w:right w:val="none" w:sz="0" w:space="0" w:color="auto"/>
      </w:divBdr>
      <w:divsChild>
        <w:div w:id="681783816">
          <w:marLeft w:val="0"/>
          <w:marRight w:val="0"/>
          <w:marTop w:val="0"/>
          <w:marBottom w:val="0"/>
          <w:divBdr>
            <w:top w:val="none" w:sz="0" w:space="0" w:color="auto"/>
            <w:left w:val="none" w:sz="0" w:space="0" w:color="auto"/>
            <w:bottom w:val="none" w:sz="0" w:space="0" w:color="auto"/>
            <w:right w:val="none" w:sz="0" w:space="0" w:color="auto"/>
          </w:divBdr>
          <w:divsChild>
            <w:div w:id="1911841438">
              <w:marLeft w:val="0"/>
              <w:marRight w:val="0"/>
              <w:marTop w:val="0"/>
              <w:marBottom w:val="0"/>
              <w:divBdr>
                <w:top w:val="none" w:sz="0" w:space="0" w:color="auto"/>
                <w:left w:val="none" w:sz="0" w:space="0" w:color="auto"/>
                <w:bottom w:val="none" w:sz="0" w:space="0" w:color="auto"/>
                <w:right w:val="none" w:sz="0" w:space="0" w:color="auto"/>
              </w:divBdr>
            </w:div>
            <w:div w:id="1522817862">
              <w:marLeft w:val="0"/>
              <w:marRight w:val="0"/>
              <w:marTop w:val="0"/>
              <w:marBottom w:val="0"/>
              <w:divBdr>
                <w:top w:val="none" w:sz="0" w:space="0" w:color="auto"/>
                <w:left w:val="none" w:sz="0" w:space="0" w:color="auto"/>
                <w:bottom w:val="none" w:sz="0" w:space="0" w:color="auto"/>
                <w:right w:val="none" w:sz="0" w:space="0" w:color="auto"/>
              </w:divBdr>
            </w:div>
          </w:divsChild>
        </w:div>
        <w:div w:id="1658025874">
          <w:marLeft w:val="900"/>
          <w:marRight w:val="0"/>
          <w:marTop w:val="0"/>
          <w:marBottom w:val="0"/>
          <w:divBdr>
            <w:top w:val="none" w:sz="0" w:space="0" w:color="auto"/>
            <w:left w:val="none" w:sz="0" w:space="0" w:color="auto"/>
            <w:bottom w:val="none" w:sz="0" w:space="0" w:color="auto"/>
            <w:right w:val="none" w:sz="0" w:space="0" w:color="auto"/>
          </w:divBdr>
        </w:div>
      </w:divsChild>
    </w:div>
    <w:div w:id="1337461270">
      <w:bodyDiv w:val="1"/>
      <w:marLeft w:val="0"/>
      <w:marRight w:val="0"/>
      <w:marTop w:val="0"/>
      <w:marBottom w:val="0"/>
      <w:divBdr>
        <w:top w:val="none" w:sz="0" w:space="0" w:color="auto"/>
        <w:left w:val="none" w:sz="0" w:space="0" w:color="auto"/>
        <w:bottom w:val="none" w:sz="0" w:space="0" w:color="auto"/>
        <w:right w:val="none" w:sz="0" w:space="0" w:color="auto"/>
      </w:divBdr>
      <w:divsChild>
        <w:div w:id="1644579443">
          <w:marLeft w:val="0"/>
          <w:marRight w:val="0"/>
          <w:marTop w:val="0"/>
          <w:marBottom w:val="0"/>
          <w:divBdr>
            <w:top w:val="none" w:sz="0" w:space="0" w:color="auto"/>
            <w:left w:val="none" w:sz="0" w:space="0" w:color="auto"/>
            <w:bottom w:val="none" w:sz="0" w:space="0" w:color="auto"/>
            <w:right w:val="none" w:sz="0" w:space="0" w:color="auto"/>
          </w:divBdr>
          <w:divsChild>
            <w:div w:id="1198008185">
              <w:marLeft w:val="-225"/>
              <w:marRight w:val="-225"/>
              <w:marTop w:val="0"/>
              <w:marBottom w:val="0"/>
              <w:divBdr>
                <w:top w:val="none" w:sz="0" w:space="0" w:color="auto"/>
                <w:left w:val="none" w:sz="0" w:space="0" w:color="auto"/>
                <w:bottom w:val="none" w:sz="0" w:space="0" w:color="auto"/>
                <w:right w:val="none" w:sz="0" w:space="0" w:color="auto"/>
              </w:divBdr>
              <w:divsChild>
                <w:div w:id="913053920">
                  <w:marLeft w:val="0"/>
                  <w:marRight w:val="0"/>
                  <w:marTop w:val="0"/>
                  <w:marBottom w:val="0"/>
                  <w:divBdr>
                    <w:top w:val="none" w:sz="0" w:space="0" w:color="auto"/>
                    <w:left w:val="none" w:sz="0" w:space="0" w:color="auto"/>
                    <w:bottom w:val="none" w:sz="0" w:space="0" w:color="auto"/>
                    <w:right w:val="none" w:sz="0" w:space="0" w:color="auto"/>
                  </w:divBdr>
                  <w:divsChild>
                    <w:div w:id="535235543">
                      <w:marLeft w:val="-225"/>
                      <w:marRight w:val="-225"/>
                      <w:marTop w:val="0"/>
                      <w:marBottom w:val="0"/>
                      <w:divBdr>
                        <w:top w:val="none" w:sz="0" w:space="0" w:color="auto"/>
                        <w:left w:val="none" w:sz="0" w:space="0" w:color="auto"/>
                        <w:bottom w:val="none" w:sz="0" w:space="0" w:color="auto"/>
                        <w:right w:val="none" w:sz="0" w:space="0" w:color="auto"/>
                      </w:divBdr>
                      <w:divsChild>
                        <w:div w:id="20366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882">
              <w:marLeft w:val="-225"/>
              <w:marRight w:val="-225"/>
              <w:marTop w:val="0"/>
              <w:marBottom w:val="0"/>
              <w:divBdr>
                <w:top w:val="none" w:sz="0" w:space="0" w:color="auto"/>
                <w:left w:val="none" w:sz="0" w:space="0" w:color="auto"/>
                <w:bottom w:val="none" w:sz="0" w:space="0" w:color="auto"/>
                <w:right w:val="none" w:sz="0" w:space="0" w:color="auto"/>
              </w:divBdr>
              <w:divsChild>
                <w:div w:id="12344060">
                  <w:marLeft w:val="0"/>
                  <w:marRight w:val="0"/>
                  <w:marTop w:val="0"/>
                  <w:marBottom w:val="0"/>
                  <w:divBdr>
                    <w:top w:val="none" w:sz="0" w:space="0" w:color="auto"/>
                    <w:left w:val="none" w:sz="0" w:space="0" w:color="auto"/>
                    <w:bottom w:val="none" w:sz="0" w:space="0" w:color="auto"/>
                    <w:right w:val="none" w:sz="0" w:space="0" w:color="auto"/>
                  </w:divBdr>
                  <w:divsChild>
                    <w:div w:id="1187871289">
                      <w:marLeft w:val="0"/>
                      <w:marRight w:val="0"/>
                      <w:marTop w:val="0"/>
                      <w:marBottom w:val="0"/>
                      <w:divBdr>
                        <w:top w:val="none" w:sz="0" w:space="0" w:color="auto"/>
                        <w:left w:val="none" w:sz="0" w:space="0" w:color="auto"/>
                        <w:bottom w:val="none" w:sz="0" w:space="0" w:color="auto"/>
                        <w:right w:val="none" w:sz="0" w:space="0" w:color="auto"/>
                      </w:divBdr>
                      <w:divsChild>
                        <w:div w:id="1789082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7638016">
                  <w:marLeft w:val="0"/>
                  <w:marRight w:val="0"/>
                  <w:marTop w:val="0"/>
                  <w:marBottom w:val="0"/>
                  <w:divBdr>
                    <w:top w:val="none" w:sz="0" w:space="0" w:color="auto"/>
                    <w:left w:val="none" w:sz="0" w:space="0" w:color="auto"/>
                    <w:bottom w:val="none" w:sz="0" w:space="0" w:color="auto"/>
                    <w:right w:val="none" w:sz="0" w:space="0" w:color="auto"/>
                  </w:divBdr>
                  <w:divsChild>
                    <w:div w:id="1148322463">
                      <w:marLeft w:val="0"/>
                      <w:marRight w:val="0"/>
                      <w:marTop w:val="0"/>
                      <w:marBottom w:val="0"/>
                      <w:divBdr>
                        <w:top w:val="none" w:sz="0" w:space="0" w:color="auto"/>
                        <w:left w:val="none" w:sz="0" w:space="0" w:color="auto"/>
                        <w:bottom w:val="none" w:sz="0" w:space="0" w:color="auto"/>
                        <w:right w:val="none" w:sz="0" w:space="0" w:color="auto"/>
                      </w:divBdr>
                      <w:divsChild>
                        <w:div w:id="6918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22129">
          <w:marLeft w:val="0"/>
          <w:marRight w:val="0"/>
          <w:marTop w:val="0"/>
          <w:marBottom w:val="0"/>
          <w:divBdr>
            <w:top w:val="none" w:sz="0" w:space="0" w:color="auto"/>
            <w:left w:val="none" w:sz="0" w:space="0" w:color="auto"/>
            <w:bottom w:val="none" w:sz="0" w:space="0" w:color="auto"/>
            <w:right w:val="none" w:sz="0" w:space="0" w:color="auto"/>
          </w:divBdr>
          <w:divsChild>
            <w:div w:id="511187250">
              <w:marLeft w:val="-225"/>
              <w:marRight w:val="-225"/>
              <w:marTop w:val="0"/>
              <w:marBottom w:val="0"/>
              <w:divBdr>
                <w:top w:val="none" w:sz="0" w:space="0" w:color="auto"/>
                <w:left w:val="none" w:sz="0" w:space="0" w:color="auto"/>
                <w:bottom w:val="none" w:sz="0" w:space="0" w:color="auto"/>
                <w:right w:val="none" w:sz="0" w:space="0" w:color="auto"/>
              </w:divBdr>
              <w:divsChild>
                <w:div w:id="111759840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5341">
      <w:bodyDiv w:val="1"/>
      <w:marLeft w:val="0"/>
      <w:marRight w:val="0"/>
      <w:marTop w:val="0"/>
      <w:marBottom w:val="0"/>
      <w:divBdr>
        <w:top w:val="none" w:sz="0" w:space="0" w:color="auto"/>
        <w:left w:val="none" w:sz="0" w:space="0" w:color="auto"/>
        <w:bottom w:val="none" w:sz="0" w:space="0" w:color="auto"/>
        <w:right w:val="none" w:sz="0" w:space="0" w:color="auto"/>
      </w:divBdr>
      <w:divsChild>
        <w:div w:id="1859929966">
          <w:marLeft w:val="0"/>
          <w:marRight w:val="0"/>
          <w:marTop w:val="0"/>
          <w:marBottom w:val="0"/>
          <w:divBdr>
            <w:top w:val="none" w:sz="0" w:space="0" w:color="auto"/>
            <w:left w:val="none" w:sz="0" w:space="0" w:color="auto"/>
            <w:bottom w:val="none" w:sz="0" w:space="0" w:color="auto"/>
            <w:right w:val="none" w:sz="0" w:space="0" w:color="auto"/>
          </w:divBdr>
          <w:divsChild>
            <w:div w:id="1396125763">
              <w:marLeft w:val="-225"/>
              <w:marRight w:val="-225"/>
              <w:marTop w:val="0"/>
              <w:marBottom w:val="0"/>
              <w:divBdr>
                <w:top w:val="none" w:sz="0" w:space="0" w:color="auto"/>
                <w:left w:val="none" w:sz="0" w:space="0" w:color="auto"/>
                <w:bottom w:val="none" w:sz="0" w:space="0" w:color="auto"/>
                <w:right w:val="none" w:sz="0" w:space="0" w:color="auto"/>
              </w:divBdr>
              <w:divsChild>
                <w:div w:id="2130279004">
                  <w:marLeft w:val="0"/>
                  <w:marRight w:val="0"/>
                  <w:marTop w:val="0"/>
                  <w:marBottom w:val="0"/>
                  <w:divBdr>
                    <w:top w:val="none" w:sz="0" w:space="0" w:color="auto"/>
                    <w:left w:val="none" w:sz="0" w:space="0" w:color="auto"/>
                    <w:bottom w:val="none" w:sz="0" w:space="0" w:color="auto"/>
                    <w:right w:val="none" w:sz="0" w:space="0" w:color="auto"/>
                  </w:divBdr>
                  <w:divsChild>
                    <w:div w:id="1532376094">
                      <w:marLeft w:val="-225"/>
                      <w:marRight w:val="-225"/>
                      <w:marTop w:val="0"/>
                      <w:marBottom w:val="0"/>
                      <w:divBdr>
                        <w:top w:val="none" w:sz="0" w:space="0" w:color="auto"/>
                        <w:left w:val="none" w:sz="0" w:space="0" w:color="auto"/>
                        <w:bottom w:val="none" w:sz="0" w:space="0" w:color="auto"/>
                        <w:right w:val="none" w:sz="0" w:space="0" w:color="auto"/>
                      </w:divBdr>
                      <w:divsChild>
                        <w:div w:id="1242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8110">
              <w:marLeft w:val="-225"/>
              <w:marRight w:val="-225"/>
              <w:marTop w:val="0"/>
              <w:marBottom w:val="0"/>
              <w:divBdr>
                <w:top w:val="none" w:sz="0" w:space="0" w:color="auto"/>
                <w:left w:val="none" w:sz="0" w:space="0" w:color="auto"/>
                <w:bottom w:val="none" w:sz="0" w:space="0" w:color="auto"/>
                <w:right w:val="none" w:sz="0" w:space="0" w:color="auto"/>
              </w:divBdr>
              <w:divsChild>
                <w:div w:id="674772103">
                  <w:marLeft w:val="0"/>
                  <w:marRight w:val="0"/>
                  <w:marTop w:val="0"/>
                  <w:marBottom w:val="0"/>
                  <w:divBdr>
                    <w:top w:val="none" w:sz="0" w:space="0" w:color="auto"/>
                    <w:left w:val="none" w:sz="0" w:space="0" w:color="auto"/>
                    <w:bottom w:val="none" w:sz="0" w:space="0" w:color="auto"/>
                    <w:right w:val="none" w:sz="0" w:space="0" w:color="auto"/>
                  </w:divBdr>
                  <w:divsChild>
                    <w:div w:id="1787196208">
                      <w:marLeft w:val="0"/>
                      <w:marRight w:val="0"/>
                      <w:marTop w:val="0"/>
                      <w:marBottom w:val="0"/>
                      <w:divBdr>
                        <w:top w:val="none" w:sz="0" w:space="0" w:color="auto"/>
                        <w:left w:val="none" w:sz="0" w:space="0" w:color="auto"/>
                        <w:bottom w:val="none" w:sz="0" w:space="0" w:color="auto"/>
                        <w:right w:val="none" w:sz="0" w:space="0" w:color="auto"/>
                      </w:divBdr>
                      <w:divsChild>
                        <w:div w:id="2428400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80656">
                  <w:marLeft w:val="0"/>
                  <w:marRight w:val="0"/>
                  <w:marTop w:val="0"/>
                  <w:marBottom w:val="0"/>
                  <w:divBdr>
                    <w:top w:val="none" w:sz="0" w:space="0" w:color="auto"/>
                    <w:left w:val="none" w:sz="0" w:space="0" w:color="auto"/>
                    <w:bottom w:val="none" w:sz="0" w:space="0" w:color="auto"/>
                    <w:right w:val="none" w:sz="0" w:space="0" w:color="auto"/>
                  </w:divBdr>
                  <w:divsChild>
                    <w:div w:id="1341272224">
                      <w:marLeft w:val="0"/>
                      <w:marRight w:val="0"/>
                      <w:marTop w:val="0"/>
                      <w:marBottom w:val="0"/>
                      <w:divBdr>
                        <w:top w:val="none" w:sz="0" w:space="0" w:color="auto"/>
                        <w:left w:val="none" w:sz="0" w:space="0" w:color="auto"/>
                        <w:bottom w:val="none" w:sz="0" w:space="0" w:color="auto"/>
                        <w:right w:val="none" w:sz="0" w:space="0" w:color="auto"/>
                      </w:divBdr>
                      <w:divsChild>
                        <w:div w:id="120032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6289">
          <w:marLeft w:val="0"/>
          <w:marRight w:val="0"/>
          <w:marTop w:val="0"/>
          <w:marBottom w:val="0"/>
          <w:divBdr>
            <w:top w:val="none" w:sz="0" w:space="0" w:color="auto"/>
            <w:left w:val="none" w:sz="0" w:space="0" w:color="auto"/>
            <w:bottom w:val="none" w:sz="0" w:space="0" w:color="auto"/>
            <w:right w:val="none" w:sz="0" w:space="0" w:color="auto"/>
          </w:divBdr>
          <w:divsChild>
            <w:div w:id="1762675778">
              <w:marLeft w:val="-225"/>
              <w:marRight w:val="-225"/>
              <w:marTop w:val="0"/>
              <w:marBottom w:val="0"/>
              <w:divBdr>
                <w:top w:val="none" w:sz="0" w:space="0" w:color="auto"/>
                <w:left w:val="none" w:sz="0" w:space="0" w:color="auto"/>
                <w:bottom w:val="none" w:sz="0" w:space="0" w:color="auto"/>
                <w:right w:val="none" w:sz="0" w:space="0" w:color="auto"/>
              </w:divBdr>
              <w:divsChild>
                <w:div w:id="17350105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6544">
      <w:bodyDiv w:val="1"/>
      <w:marLeft w:val="0"/>
      <w:marRight w:val="0"/>
      <w:marTop w:val="0"/>
      <w:marBottom w:val="0"/>
      <w:divBdr>
        <w:top w:val="none" w:sz="0" w:space="0" w:color="auto"/>
        <w:left w:val="none" w:sz="0" w:space="0" w:color="auto"/>
        <w:bottom w:val="none" w:sz="0" w:space="0" w:color="auto"/>
        <w:right w:val="none" w:sz="0" w:space="0" w:color="auto"/>
      </w:divBdr>
      <w:divsChild>
        <w:div w:id="955067467">
          <w:marLeft w:val="0"/>
          <w:marRight w:val="0"/>
          <w:marTop w:val="75"/>
          <w:marBottom w:val="0"/>
          <w:divBdr>
            <w:top w:val="none" w:sz="0" w:space="0" w:color="auto"/>
            <w:left w:val="none" w:sz="0" w:space="0" w:color="auto"/>
            <w:bottom w:val="none" w:sz="0" w:space="0" w:color="auto"/>
            <w:right w:val="none" w:sz="0" w:space="0" w:color="auto"/>
          </w:divBdr>
        </w:div>
        <w:div w:id="1695836900">
          <w:marLeft w:val="-150"/>
          <w:marRight w:val="-150"/>
          <w:marTop w:val="0"/>
          <w:marBottom w:val="0"/>
          <w:divBdr>
            <w:top w:val="none" w:sz="0" w:space="0" w:color="auto"/>
            <w:left w:val="none" w:sz="0" w:space="0" w:color="auto"/>
            <w:bottom w:val="none" w:sz="0" w:space="0" w:color="auto"/>
            <w:right w:val="none" w:sz="0" w:space="0" w:color="auto"/>
          </w:divBdr>
          <w:divsChild>
            <w:div w:id="1562059597">
              <w:marLeft w:val="0"/>
              <w:marRight w:val="0"/>
              <w:marTop w:val="0"/>
              <w:marBottom w:val="0"/>
              <w:divBdr>
                <w:top w:val="none" w:sz="0" w:space="0" w:color="auto"/>
                <w:left w:val="none" w:sz="0" w:space="0" w:color="auto"/>
                <w:bottom w:val="none" w:sz="0" w:space="0" w:color="auto"/>
                <w:right w:val="none" w:sz="0" w:space="0" w:color="auto"/>
              </w:divBdr>
              <w:divsChild>
                <w:div w:id="220481720">
                  <w:marLeft w:val="-150"/>
                  <w:marRight w:val="-150"/>
                  <w:marTop w:val="0"/>
                  <w:marBottom w:val="0"/>
                  <w:divBdr>
                    <w:top w:val="none" w:sz="0" w:space="0" w:color="auto"/>
                    <w:left w:val="none" w:sz="0" w:space="0" w:color="auto"/>
                    <w:bottom w:val="none" w:sz="0" w:space="0" w:color="auto"/>
                    <w:right w:val="none" w:sz="0" w:space="0" w:color="auto"/>
                  </w:divBdr>
                  <w:divsChild>
                    <w:div w:id="196504408">
                      <w:marLeft w:val="0"/>
                      <w:marRight w:val="0"/>
                      <w:marTop w:val="0"/>
                      <w:marBottom w:val="0"/>
                      <w:divBdr>
                        <w:top w:val="none" w:sz="0" w:space="0" w:color="auto"/>
                        <w:left w:val="none" w:sz="0" w:space="0" w:color="auto"/>
                        <w:bottom w:val="none" w:sz="0" w:space="0" w:color="auto"/>
                        <w:right w:val="none" w:sz="0" w:space="0" w:color="auto"/>
                      </w:divBdr>
                      <w:divsChild>
                        <w:div w:id="1664431575">
                          <w:marLeft w:val="-150"/>
                          <w:marRight w:val="-150"/>
                          <w:marTop w:val="0"/>
                          <w:marBottom w:val="0"/>
                          <w:divBdr>
                            <w:top w:val="none" w:sz="0" w:space="0" w:color="auto"/>
                            <w:left w:val="none" w:sz="0" w:space="0" w:color="auto"/>
                            <w:bottom w:val="none" w:sz="0" w:space="0" w:color="auto"/>
                            <w:right w:val="none" w:sz="0" w:space="0" w:color="auto"/>
                          </w:divBdr>
                          <w:divsChild>
                            <w:div w:id="954992646">
                              <w:marLeft w:val="0"/>
                              <w:marRight w:val="0"/>
                              <w:marTop w:val="0"/>
                              <w:marBottom w:val="0"/>
                              <w:divBdr>
                                <w:top w:val="none" w:sz="0" w:space="0" w:color="auto"/>
                                <w:left w:val="none" w:sz="0" w:space="0" w:color="auto"/>
                                <w:bottom w:val="none" w:sz="0" w:space="0" w:color="auto"/>
                                <w:right w:val="none" w:sz="0" w:space="0" w:color="auto"/>
                              </w:divBdr>
                              <w:divsChild>
                                <w:div w:id="1054550206">
                                  <w:marLeft w:val="0"/>
                                  <w:marRight w:val="0"/>
                                  <w:marTop w:val="0"/>
                                  <w:marBottom w:val="75"/>
                                  <w:divBdr>
                                    <w:top w:val="none" w:sz="0" w:space="0" w:color="auto"/>
                                    <w:left w:val="none" w:sz="0" w:space="0" w:color="auto"/>
                                    <w:bottom w:val="none" w:sz="0" w:space="0" w:color="auto"/>
                                    <w:right w:val="none" w:sz="0" w:space="0" w:color="auto"/>
                                  </w:divBdr>
                                </w:div>
                                <w:div w:id="1273047298">
                                  <w:marLeft w:val="0"/>
                                  <w:marRight w:val="0"/>
                                  <w:marTop w:val="0"/>
                                  <w:marBottom w:val="0"/>
                                  <w:divBdr>
                                    <w:top w:val="none" w:sz="0" w:space="0" w:color="auto"/>
                                    <w:left w:val="none" w:sz="0" w:space="0" w:color="auto"/>
                                    <w:bottom w:val="none" w:sz="0" w:space="0" w:color="auto"/>
                                    <w:right w:val="none" w:sz="0" w:space="0" w:color="auto"/>
                                  </w:divBdr>
                                  <w:divsChild>
                                    <w:div w:id="3362751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69210308">
                              <w:marLeft w:val="0"/>
                              <w:marRight w:val="0"/>
                              <w:marTop w:val="0"/>
                              <w:marBottom w:val="0"/>
                              <w:divBdr>
                                <w:top w:val="none" w:sz="0" w:space="0" w:color="auto"/>
                                <w:left w:val="none" w:sz="0" w:space="0" w:color="auto"/>
                                <w:bottom w:val="none" w:sz="0" w:space="0" w:color="auto"/>
                                <w:right w:val="none" w:sz="0" w:space="0" w:color="auto"/>
                              </w:divBdr>
                              <w:divsChild>
                                <w:div w:id="1274358074">
                                  <w:marLeft w:val="0"/>
                                  <w:marRight w:val="0"/>
                                  <w:marTop w:val="0"/>
                                  <w:marBottom w:val="0"/>
                                  <w:divBdr>
                                    <w:top w:val="none" w:sz="0" w:space="0" w:color="auto"/>
                                    <w:left w:val="none" w:sz="0" w:space="0" w:color="auto"/>
                                    <w:bottom w:val="none" w:sz="0" w:space="0" w:color="auto"/>
                                    <w:right w:val="none" w:sz="0" w:space="0" w:color="auto"/>
                                  </w:divBdr>
                                </w:div>
                              </w:divsChild>
                            </w:div>
                            <w:div w:id="1160996380">
                              <w:marLeft w:val="0"/>
                              <w:marRight w:val="0"/>
                              <w:marTop w:val="0"/>
                              <w:marBottom w:val="0"/>
                              <w:divBdr>
                                <w:top w:val="none" w:sz="0" w:space="0" w:color="auto"/>
                                <w:left w:val="none" w:sz="0" w:space="0" w:color="auto"/>
                                <w:bottom w:val="none" w:sz="0" w:space="0" w:color="auto"/>
                                <w:right w:val="none" w:sz="0" w:space="0" w:color="auto"/>
                              </w:divBdr>
                              <w:divsChild>
                                <w:div w:id="1413157451">
                                  <w:marLeft w:val="0"/>
                                  <w:marRight w:val="0"/>
                                  <w:marTop w:val="150"/>
                                  <w:marBottom w:val="0"/>
                                  <w:divBdr>
                                    <w:top w:val="none" w:sz="0" w:space="0" w:color="auto"/>
                                    <w:left w:val="none" w:sz="0" w:space="0" w:color="auto"/>
                                    <w:bottom w:val="none" w:sz="0" w:space="0" w:color="auto"/>
                                    <w:right w:val="none" w:sz="0" w:space="0" w:color="auto"/>
                                  </w:divBdr>
                                  <w:divsChild>
                                    <w:div w:id="7440345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2188312">
                      <w:marLeft w:val="0"/>
                      <w:marRight w:val="0"/>
                      <w:marTop w:val="0"/>
                      <w:marBottom w:val="0"/>
                      <w:divBdr>
                        <w:top w:val="none" w:sz="0" w:space="0" w:color="auto"/>
                        <w:left w:val="none" w:sz="0" w:space="0" w:color="auto"/>
                        <w:bottom w:val="none" w:sz="0" w:space="0" w:color="auto"/>
                        <w:right w:val="none" w:sz="0" w:space="0" w:color="auto"/>
                      </w:divBdr>
                      <w:divsChild>
                        <w:div w:id="12434922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42514958">
      <w:bodyDiv w:val="1"/>
      <w:marLeft w:val="0"/>
      <w:marRight w:val="0"/>
      <w:marTop w:val="0"/>
      <w:marBottom w:val="0"/>
      <w:divBdr>
        <w:top w:val="none" w:sz="0" w:space="0" w:color="auto"/>
        <w:left w:val="none" w:sz="0" w:space="0" w:color="auto"/>
        <w:bottom w:val="none" w:sz="0" w:space="0" w:color="auto"/>
        <w:right w:val="none" w:sz="0" w:space="0" w:color="auto"/>
      </w:divBdr>
      <w:divsChild>
        <w:div w:id="1025058935">
          <w:marLeft w:val="0"/>
          <w:marRight w:val="0"/>
          <w:marTop w:val="0"/>
          <w:marBottom w:val="0"/>
          <w:divBdr>
            <w:top w:val="none" w:sz="0" w:space="0" w:color="auto"/>
            <w:left w:val="none" w:sz="0" w:space="0" w:color="auto"/>
            <w:bottom w:val="none" w:sz="0" w:space="0" w:color="auto"/>
            <w:right w:val="none" w:sz="0" w:space="0" w:color="auto"/>
          </w:divBdr>
        </w:div>
        <w:div w:id="1586919232">
          <w:marLeft w:val="0"/>
          <w:marRight w:val="0"/>
          <w:marTop w:val="0"/>
          <w:marBottom w:val="0"/>
          <w:divBdr>
            <w:top w:val="none" w:sz="0" w:space="0" w:color="auto"/>
            <w:left w:val="none" w:sz="0" w:space="0" w:color="auto"/>
            <w:bottom w:val="none" w:sz="0" w:space="0" w:color="auto"/>
            <w:right w:val="none" w:sz="0" w:space="0" w:color="auto"/>
          </w:divBdr>
        </w:div>
        <w:div w:id="2100714911">
          <w:marLeft w:val="0"/>
          <w:marRight w:val="0"/>
          <w:marTop w:val="0"/>
          <w:marBottom w:val="0"/>
          <w:divBdr>
            <w:top w:val="none" w:sz="0" w:space="0" w:color="auto"/>
            <w:left w:val="none" w:sz="0" w:space="0" w:color="auto"/>
            <w:bottom w:val="none" w:sz="0" w:space="0" w:color="auto"/>
            <w:right w:val="none" w:sz="0" w:space="0" w:color="auto"/>
          </w:divBdr>
          <w:divsChild>
            <w:div w:id="1576283112">
              <w:marLeft w:val="0"/>
              <w:marRight w:val="0"/>
              <w:marTop w:val="150"/>
              <w:marBottom w:val="150"/>
              <w:divBdr>
                <w:top w:val="none" w:sz="0" w:space="0" w:color="auto"/>
                <w:left w:val="none" w:sz="0" w:space="0" w:color="auto"/>
                <w:bottom w:val="none" w:sz="0" w:space="0" w:color="auto"/>
                <w:right w:val="none" w:sz="0" w:space="0" w:color="auto"/>
              </w:divBdr>
              <w:divsChild>
                <w:div w:id="402335229">
                  <w:marLeft w:val="0"/>
                  <w:marRight w:val="0"/>
                  <w:marTop w:val="0"/>
                  <w:marBottom w:val="0"/>
                  <w:divBdr>
                    <w:top w:val="none" w:sz="0" w:space="0" w:color="auto"/>
                    <w:left w:val="none" w:sz="0" w:space="0" w:color="auto"/>
                    <w:bottom w:val="none" w:sz="0" w:space="0" w:color="auto"/>
                    <w:right w:val="none" w:sz="0" w:space="0" w:color="auto"/>
                  </w:divBdr>
                  <w:divsChild>
                    <w:div w:id="1842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045090">
      <w:bodyDiv w:val="1"/>
      <w:marLeft w:val="0"/>
      <w:marRight w:val="0"/>
      <w:marTop w:val="0"/>
      <w:marBottom w:val="0"/>
      <w:divBdr>
        <w:top w:val="none" w:sz="0" w:space="0" w:color="auto"/>
        <w:left w:val="none" w:sz="0" w:space="0" w:color="auto"/>
        <w:bottom w:val="none" w:sz="0" w:space="0" w:color="auto"/>
        <w:right w:val="none" w:sz="0" w:space="0" w:color="auto"/>
      </w:divBdr>
      <w:divsChild>
        <w:div w:id="748426745">
          <w:marLeft w:val="0"/>
          <w:marRight w:val="0"/>
          <w:marTop w:val="0"/>
          <w:marBottom w:val="0"/>
          <w:divBdr>
            <w:top w:val="none" w:sz="0" w:space="0" w:color="auto"/>
            <w:left w:val="none" w:sz="0" w:space="0" w:color="auto"/>
            <w:bottom w:val="none" w:sz="0" w:space="0" w:color="auto"/>
            <w:right w:val="none" w:sz="0" w:space="0" w:color="auto"/>
          </w:divBdr>
        </w:div>
        <w:div w:id="1899781811">
          <w:marLeft w:val="0"/>
          <w:marRight w:val="0"/>
          <w:marTop w:val="0"/>
          <w:marBottom w:val="0"/>
          <w:divBdr>
            <w:top w:val="none" w:sz="0" w:space="0" w:color="auto"/>
            <w:left w:val="none" w:sz="0" w:space="0" w:color="auto"/>
            <w:bottom w:val="none" w:sz="0" w:space="0" w:color="auto"/>
            <w:right w:val="none" w:sz="0" w:space="0" w:color="auto"/>
          </w:divBdr>
        </w:div>
        <w:div w:id="1282028733">
          <w:marLeft w:val="0"/>
          <w:marRight w:val="0"/>
          <w:marTop w:val="0"/>
          <w:marBottom w:val="0"/>
          <w:divBdr>
            <w:top w:val="none" w:sz="0" w:space="0" w:color="auto"/>
            <w:left w:val="none" w:sz="0" w:space="0" w:color="auto"/>
            <w:bottom w:val="none" w:sz="0" w:space="0" w:color="auto"/>
            <w:right w:val="none" w:sz="0" w:space="0" w:color="auto"/>
          </w:divBdr>
          <w:divsChild>
            <w:div w:id="1874922098">
              <w:marLeft w:val="0"/>
              <w:marRight w:val="0"/>
              <w:marTop w:val="150"/>
              <w:marBottom w:val="150"/>
              <w:divBdr>
                <w:top w:val="none" w:sz="0" w:space="0" w:color="auto"/>
                <w:left w:val="none" w:sz="0" w:space="0" w:color="auto"/>
                <w:bottom w:val="none" w:sz="0" w:space="0" w:color="auto"/>
                <w:right w:val="none" w:sz="0" w:space="0" w:color="auto"/>
              </w:divBdr>
              <w:divsChild>
                <w:div w:id="1041436672">
                  <w:marLeft w:val="0"/>
                  <w:marRight w:val="0"/>
                  <w:marTop w:val="0"/>
                  <w:marBottom w:val="0"/>
                  <w:divBdr>
                    <w:top w:val="none" w:sz="0" w:space="0" w:color="auto"/>
                    <w:left w:val="none" w:sz="0" w:space="0" w:color="auto"/>
                    <w:bottom w:val="none" w:sz="0" w:space="0" w:color="auto"/>
                    <w:right w:val="none" w:sz="0" w:space="0" w:color="auto"/>
                  </w:divBdr>
                  <w:divsChild>
                    <w:div w:id="5488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20093">
      <w:bodyDiv w:val="1"/>
      <w:marLeft w:val="0"/>
      <w:marRight w:val="0"/>
      <w:marTop w:val="0"/>
      <w:marBottom w:val="0"/>
      <w:divBdr>
        <w:top w:val="none" w:sz="0" w:space="0" w:color="auto"/>
        <w:left w:val="none" w:sz="0" w:space="0" w:color="auto"/>
        <w:bottom w:val="none" w:sz="0" w:space="0" w:color="auto"/>
        <w:right w:val="none" w:sz="0" w:space="0" w:color="auto"/>
      </w:divBdr>
    </w:div>
    <w:div w:id="1350639374">
      <w:bodyDiv w:val="1"/>
      <w:marLeft w:val="0"/>
      <w:marRight w:val="0"/>
      <w:marTop w:val="0"/>
      <w:marBottom w:val="0"/>
      <w:divBdr>
        <w:top w:val="none" w:sz="0" w:space="0" w:color="auto"/>
        <w:left w:val="none" w:sz="0" w:space="0" w:color="auto"/>
        <w:bottom w:val="none" w:sz="0" w:space="0" w:color="auto"/>
        <w:right w:val="none" w:sz="0" w:space="0" w:color="auto"/>
      </w:divBdr>
      <w:divsChild>
        <w:div w:id="1570111661">
          <w:marLeft w:val="0"/>
          <w:marRight w:val="0"/>
          <w:marTop w:val="0"/>
          <w:marBottom w:val="240"/>
          <w:divBdr>
            <w:top w:val="none" w:sz="0" w:space="0" w:color="auto"/>
            <w:left w:val="none" w:sz="0" w:space="0" w:color="auto"/>
            <w:bottom w:val="none" w:sz="0" w:space="0" w:color="auto"/>
            <w:right w:val="none" w:sz="0" w:space="0" w:color="auto"/>
          </w:divBdr>
          <w:divsChild>
            <w:div w:id="801925467">
              <w:marLeft w:val="0"/>
              <w:marRight w:val="0"/>
              <w:marTop w:val="45"/>
              <w:marBottom w:val="0"/>
              <w:divBdr>
                <w:top w:val="none" w:sz="0" w:space="0" w:color="auto"/>
                <w:left w:val="none" w:sz="0" w:space="0" w:color="auto"/>
                <w:bottom w:val="none" w:sz="0" w:space="0" w:color="auto"/>
                <w:right w:val="none" w:sz="0" w:space="0" w:color="auto"/>
              </w:divBdr>
            </w:div>
          </w:divsChild>
        </w:div>
        <w:div w:id="1492135569">
          <w:marLeft w:val="0"/>
          <w:marRight w:val="330"/>
          <w:marTop w:val="0"/>
          <w:marBottom w:val="300"/>
          <w:divBdr>
            <w:top w:val="single" w:sz="6" w:space="0" w:color="999999"/>
            <w:left w:val="single" w:sz="6" w:space="0" w:color="999999"/>
            <w:bottom w:val="single" w:sz="6" w:space="0" w:color="999999"/>
            <w:right w:val="single" w:sz="6" w:space="0" w:color="999999"/>
          </w:divBdr>
          <w:divsChild>
            <w:div w:id="1723020549">
              <w:marLeft w:val="0"/>
              <w:marRight w:val="0"/>
              <w:marTop w:val="0"/>
              <w:marBottom w:val="0"/>
              <w:divBdr>
                <w:top w:val="single" w:sz="6" w:space="0" w:color="999999"/>
                <w:left w:val="single" w:sz="6" w:space="0" w:color="999999"/>
                <w:bottom w:val="single" w:sz="6" w:space="0" w:color="999999"/>
                <w:right w:val="single" w:sz="6" w:space="0" w:color="999999"/>
              </w:divBdr>
            </w:div>
            <w:div w:id="168447975">
              <w:marLeft w:val="0"/>
              <w:marRight w:val="0"/>
              <w:marTop w:val="0"/>
              <w:marBottom w:val="0"/>
              <w:divBdr>
                <w:top w:val="single" w:sz="6" w:space="0" w:color="999999"/>
                <w:left w:val="single" w:sz="6" w:space="0" w:color="999999"/>
                <w:bottom w:val="single" w:sz="6" w:space="0" w:color="999999"/>
                <w:right w:val="single" w:sz="6" w:space="0" w:color="999999"/>
              </w:divBdr>
            </w:div>
            <w:div w:id="1853688303">
              <w:marLeft w:val="0"/>
              <w:marRight w:val="0"/>
              <w:marTop w:val="0"/>
              <w:marBottom w:val="0"/>
              <w:divBdr>
                <w:top w:val="single" w:sz="6" w:space="0" w:color="999999"/>
                <w:left w:val="single" w:sz="6" w:space="0" w:color="999999"/>
                <w:bottom w:val="single" w:sz="6" w:space="0" w:color="999999"/>
                <w:right w:val="single" w:sz="6" w:space="0" w:color="999999"/>
              </w:divBdr>
            </w:div>
            <w:div w:id="308484007">
              <w:marLeft w:val="0"/>
              <w:marRight w:val="0"/>
              <w:marTop w:val="0"/>
              <w:marBottom w:val="0"/>
              <w:divBdr>
                <w:top w:val="single" w:sz="6" w:space="0" w:color="999999"/>
                <w:left w:val="single" w:sz="6" w:space="0" w:color="999999"/>
                <w:bottom w:val="single" w:sz="6" w:space="0" w:color="999999"/>
                <w:right w:val="single" w:sz="6" w:space="0" w:color="999999"/>
              </w:divBdr>
            </w:div>
            <w:div w:id="2071728097">
              <w:marLeft w:val="0"/>
              <w:marRight w:val="0"/>
              <w:marTop w:val="0"/>
              <w:marBottom w:val="0"/>
              <w:divBdr>
                <w:top w:val="single" w:sz="6" w:space="0" w:color="999999"/>
                <w:left w:val="single" w:sz="6" w:space="0" w:color="999999"/>
                <w:bottom w:val="single" w:sz="6" w:space="0" w:color="999999"/>
                <w:right w:val="single" w:sz="6" w:space="0" w:color="999999"/>
              </w:divBdr>
            </w:div>
            <w:div w:id="10631429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17780857">
          <w:marLeft w:val="0"/>
          <w:marRight w:val="0"/>
          <w:marTop w:val="0"/>
          <w:marBottom w:val="0"/>
          <w:divBdr>
            <w:top w:val="none" w:sz="0" w:space="0" w:color="auto"/>
            <w:left w:val="none" w:sz="0" w:space="0" w:color="auto"/>
            <w:bottom w:val="none" w:sz="0" w:space="0" w:color="auto"/>
            <w:right w:val="none" w:sz="0" w:space="0" w:color="auto"/>
          </w:divBdr>
          <w:divsChild>
            <w:div w:id="212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599">
      <w:bodyDiv w:val="1"/>
      <w:marLeft w:val="0"/>
      <w:marRight w:val="0"/>
      <w:marTop w:val="0"/>
      <w:marBottom w:val="0"/>
      <w:divBdr>
        <w:top w:val="none" w:sz="0" w:space="0" w:color="auto"/>
        <w:left w:val="none" w:sz="0" w:space="0" w:color="auto"/>
        <w:bottom w:val="none" w:sz="0" w:space="0" w:color="auto"/>
        <w:right w:val="none" w:sz="0" w:space="0" w:color="auto"/>
      </w:divBdr>
      <w:divsChild>
        <w:div w:id="730227706">
          <w:marLeft w:val="0"/>
          <w:marRight w:val="0"/>
          <w:marTop w:val="0"/>
          <w:marBottom w:val="0"/>
          <w:divBdr>
            <w:top w:val="dotted" w:sz="6" w:space="4" w:color="EBEBEB"/>
            <w:left w:val="none" w:sz="0" w:space="8" w:color="auto"/>
            <w:bottom w:val="dotted" w:sz="6" w:space="4" w:color="EBEBEB"/>
            <w:right w:val="none" w:sz="0" w:space="8" w:color="auto"/>
          </w:divBdr>
        </w:div>
        <w:div w:id="78988869">
          <w:marLeft w:val="0"/>
          <w:marRight w:val="0"/>
          <w:marTop w:val="0"/>
          <w:marBottom w:val="0"/>
          <w:divBdr>
            <w:top w:val="none" w:sz="0" w:space="0" w:color="auto"/>
            <w:left w:val="none" w:sz="0" w:space="0" w:color="auto"/>
            <w:bottom w:val="none" w:sz="0" w:space="0" w:color="auto"/>
            <w:right w:val="none" w:sz="0" w:space="0" w:color="auto"/>
          </w:divBdr>
        </w:div>
      </w:divsChild>
    </w:div>
    <w:div w:id="1352606558">
      <w:bodyDiv w:val="1"/>
      <w:marLeft w:val="0"/>
      <w:marRight w:val="0"/>
      <w:marTop w:val="0"/>
      <w:marBottom w:val="0"/>
      <w:divBdr>
        <w:top w:val="none" w:sz="0" w:space="0" w:color="auto"/>
        <w:left w:val="none" w:sz="0" w:space="0" w:color="auto"/>
        <w:bottom w:val="none" w:sz="0" w:space="0" w:color="auto"/>
        <w:right w:val="none" w:sz="0" w:space="0" w:color="auto"/>
      </w:divBdr>
      <w:divsChild>
        <w:div w:id="1914198944">
          <w:marLeft w:val="0"/>
          <w:marRight w:val="0"/>
          <w:marTop w:val="0"/>
          <w:marBottom w:val="300"/>
          <w:divBdr>
            <w:top w:val="none" w:sz="0" w:space="0" w:color="auto"/>
            <w:left w:val="none" w:sz="0" w:space="0" w:color="auto"/>
            <w:bottom w:val="none" w:sz="0" w:space="0" w:color="auto"/>
            <w:right w:val="none" w:sz="0" w:space="0" w:color="auto"/>
          </w:divBdr>
          <w:divsChild>
            <w:div w:id="1193297695">
              <w:marLeft w:val="0"/>
              <w:marRight w:val="0"/>
              <w:marTop w:val="0"/>
              <w:marBottom w:val="0"/>
              <w:divBdr>
                <w:top w:val="none" w:sz="0" w:space="0" w:color="auto"/>
                <w:left w:val="none" w:sz="0" w:space="0" w:color="auto"/>
                <w:bottom w:val="none" w:sz="0" w:space="0" w:color="auto"/>
                <w:right w:val="none" w:sz="0" w:space="0" w:color="auto"/>
              </w:divBdr>
            </w:div>
            <w:div w:id="453062599">
              <w:marLeft w:val="0"/>
              <w:marRight w:val="0"/>
              <w:marTop w:val="0"/>
              <w:marBottom w:val="0"/>
              <w:divBdr>
                <w:top w:val="none" w:sz="0" w:space="0" w:color="auto"/>
                <w:left w:val="none" w:sz="0" w:space="0" w:color="auto"/>
                <w:bottom w:val="none" w:sz="0" w:space="0" w:color="auto"/>
                <w:right w:val="none" w:sz="0" w:space="0" w:color="auto"/>
              </w:divBdr>
            </w:div>
          </w:divsChild>
        </w:div>
        <w:div w:id="452989185">
          <w:marLeft w:val="0"/>
          <w:marRight w:val="0"/>
          <w:marTop w:val="0"/>
          <w:marBottom w:val="0"/>
          <w:divBdr>
            <w:top w:val="none" w:sz="0" w:space="0" w:color="auto"/>
            <w:left w:val="none" w:sz="0" w:space="0" w:color="auto"/>
            <w:bottom w:val="none" w:sz="0" w:space="0" w:color="auto"/>
            <w:right w:val="none" w:sz="0" w:space="0" w:color="auto"/>
          </w:divBdr>
        </w:div>
      </w:divsChild>
    </w:div>
    <w:div w:id="1355838283">
      <w:bodyDiv w:val="1"/>
      <w:marLeft w:val="0"/>
      <w:marRight w:val="0"/>
      <w:marTop w:val="0"/>
      <w:marBottom w:val="0"/>
      <w:divBdr>
        <w:top w:val="none" w:sz="0" w:space="0" w:color="auto"/>
        <w:left w:val="none" w:sz="0" w:space="0" w:color="auto"/>
        <w:bottom w:val="none" w:sz="0" w:space="0" w:color="auto"/>
        <w:right w:val="none" w:sz="0" w:space="0" w:color="auto"/>
      </w:divBdr>
      <w:divsChild>
        <w:div w:id="1472795943">
          <w:marLeft w:val="0"/>
          <w:marRight w:val="0"/>
          <w:marTop w:val="0"/>
          <w:marBottom w:val="450"/>
          <w:divBdr>
            <w:top w:val="none" w:sz="0" w:space="0" w:color="auto"/>
            <w:left w:val="none" w:sz="0" w:space="0" w:color="auto"/>
            <w:bottom w:val="none" w:sz="0" w:space="0" w:color="auto"/>
            <w:right w:val="none" w:sz="0" w:space="0" w:color="auto"/>
          </w:divBdr>
          <w:divsChild>
            <w:div w:id="981539047">
              <w:marLeft w:val="0"/>
              <w:marRight w:val="0"/>
              <w:marTop w:val="0"/>
              <w:marBottom w:val="75"/>
              <w:divBdr>
                <w:top w:val="none" w:sz="0" w:space="0" w:color="auto"/>
                <w:left w:val="none" w:sz="0" w:space="0" w:color="auto"/>
                <w:bottom w:val="none" w:sz="0" w:space="0" w:color="auto"/>
                <w:right w:val="none" w:sz="0" w:space="0" w:color="auto"/>
              </w:divBdr>
              <w:divsChild>
                <w:div w:id="150685835">
                  <w:marLeft w:val="0"/>
                  <w:marRight w:val="0"/>
                  <w:marTop w:val="0"/>
                  <w:marBottom w:val="0"/>
                  <w:divBdr>
                    <w:top w:val="none" w:sz="0" w:space="0" w:color="auto"/>
                    <w:left w:val="none" w:sz="0" w:space="0" w:color="auto"/>
                    <w:bottom w:val="none" w:sz="0" w:space="0" w:color="auto"/>
                    <w:right w:val="none" w:sz="0" w:space="0" w:color="auto"/>
                  </w:divBdr>
                  <w:divsChild>
                    <w:div w:id="1635406167">
                      <w:marLeft w:val="0"/>
                      <w:marRight w:val="0"/>
                      <w:marTop w:val="0"/>
                      <w:marBottom w:val="0"/>
                      <w:divBdr>
                        <w:top w:val="none" w:sz="0" w:space="0" w:color="auto"/>
                        <w:left w:val="none" w:sz="0" w:space="0" w:color="auto"/>
                        <w:bottom w:val="none" w:sz="0" w:space="0" w:color="auto"/>
                        <w:right w:val="none" w:sz="0" w:space="0" w:color="auto"/>
                      </w:divBdr>
                      <w:divsChild>
                        <w:div w:id="53662742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9101277">
                  <w:marLeft w:val="0"/>
                  <w:marRight w:val="0"/>
                  <w:marTop w:val="0"/>
                  <w:marBottom w:val="0"/>
                  <w:divBdr>
                    <w:top w:val="none" w:sz="0" w:space="0" w:color="auto"/>
                    <w:left w:val="none" w:sz="0" w:space="0" w:color="auto"/>
                    <w:bottom w:val="none" w:sz="0" w:space="0" w:color="auto"/>
                    <w:right w:val="none" w:sz="0" w:space="0" w:color="auto"/>
                  </w:divBdr>
                  <w:divsChild>
                    <w:div w:id="70707274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54985091">
              <w:marLeft w:val="0"/>
              <w:marRight w:val="225"/>
              <w:marTop w:val="0"/>
              <w:marBottom w:val="0"/>
              <w:divBdr>
                <w:top w:val="none" w:sz="0" w:space="0" w:color="auto"/>
                <w:left w:val="none" w:sz="0" w:space="0" w:color="auto"/>
                <w:bottom w:val="none" w:sz="0" w:space="0" w:color="auto"/>
                <w:right w:val="none" w:sz="0" w:space="0" w:color="auto"/>
              </w:divBdr>
            </w:div>
          </w:divsChild>
        </w:div>
        <w:div w:id="2134058322">
          <w:marLeft w:val="0"/>
          <w:marRight w:val="0"/>
          <w:marTop w:val="0"/>
          <w:marBottom w:val="300"/>
          <w:divBdr>
            <w:top w:val="none" w:sz="0" w:space="0" w:color="auto"/>
            <w:left w:val="none" w:sz="0" w:space="0" w:color="auto"/>
            <w:bottom w:val="none" w:sz="0" w:space="0" w:color="auto"/>
            <w:right w:val="none" w:sz="0" w:space="0" w:color="auto"/>
          </w:divBdr>
          <w:divsChild>
            <w:div w:id="1916163575">
              <w:marLeft w:val="0"/>
              <w:marRight w:val="0"/>
              <w:marTop w:val="0"/>
              <w:marBottom w:val="0"/>
              <w:divBdr>
                <w:top w:val="none" w:sz="0" w:space="0" w:color="auto"/>
                <w:left w:val="none" w:sz="0" w:space="0" w:color="auto"/>
                <w:bottom w:val="none" w:sz="0" w:space="0" w:color="auto"/>
                <w:right w:val="none" w:sz="0" w:space="0" w:color="auto"/>
              </w:divBdr>
              <w:divsChild>
                <w:div w:id="437022220">
                  <w:marLeft w:val="-225"/>
                  <w:marRight w:val="-225"/>
                  <w:marTop w:val="0"/>
                  <w:marBottom w:val="0"/>
                  <w:divBdr>
                    <w:top w:val="none" w:sz="0" w:space="0" w:color="auto"/>
                    <w:left w:val="none" w:sz="0" w:space="0" w:color="auto"/>
                    <w:bottom w:val="none" w:sz="0" w:space="0" w:color="auto"/>
                    <w:right w:val="none" w:sz="0" w:space="0" w:color="auto"/>
                  </w:divBdr>
                  <w:divsChild>
                    <w:div w:id="17315594">
                      <w:marLeft w:val="0"/>
                      <w:marRight w:val="0"/>
                      <w:marTop w:val="0"/>
                      <w:marBottom w:val="0"/>
                      <w:divBdr>
                        <w:top w:val="none" w:sz="0" w:space="0" w:color="auto"/>
                        <w:left w:val="none" w:sz="0" w:space="0" w:color="auto"/>
                        <w:bottom w:val="none" w:sz="0" w:space="0" w:color="auto"/>
                        <w:right w:val="none" w:sz="0" w:space="0" w:color="auto"/>
                      </w:divBdr>
                      <w:divsChild>
                        <w:div w:id="1947535290">
                          <w:marLeft w:val="0"/>
                          <w:marRight w:val="0"/>
                          <w:marTop w:val="0"/>
                          <w:marBottom w:val="0"/>
                          <w:divBdr>
                            <w:top w:val="none" w:sz="0" w:space="0" w:color="auto"/>
                            <w:left w:val="none" w:sz="0" w:space="0" w:color="auto"/>
                            <w:bottom w:val="none" w:sz="0" w:space="0" w:color="auto"/>
                            <w:right w:val="none" w:sz="0" w:space="0" w:color="auto"/>
                          </w:divBdr>
                          <w:divsChild>
                            <w:div w:id="970599140">
                              <w:marLeft w:val="0"/>
                              <w:marRight w:val="0"/>
                              <w:marTop w:val="0"/>
                              <w:marBottom w:val="0"/>
                              <w:divBdr>
                                <w:top w:val="none" w:sz="0" w:space="0" w:color="auto"/>
                                <w:left w:val="none" w:sz="0" w:space="0" w:color="auto"/>
                                <w:bottom w:val="none" w:sz="0" w:space="0" w:color="auto"/>
                                <w:right w:val="none" w:sz="0" w:space="0" w:color="auto"/>
                              </w:divBdr>
                              <w:divsChild>
                                <w:div w:id="12718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90388">
          <w:marLeft w:val="0"/>
          <w:marRight w:val="0"/>
          <w:marTop w:val="0"/>
          <w:marBottom w:val="0"/>
          <w:divBdr>
            <w:top w:val="none" w:sz="0" w:space="0" w:color="auto"/>
            <w:left w:val="none" w:sz="0" w:space="0" w:color="auto"/>
            <w:bottom w:val="none" w:sz="0" w:space="0" w:color="auto"/>
            <w:right w:val="none" w:sz="0" w:space="0" w:color="auto"/>
          </w:divBdr>
        </w:div>
      </w:divsChild>
    </w:div>
    <w:div w:id="1360007947">
      <w:bodyDiv w:val="1"/>
      <w:marLeft w:val="0"/>
      <w:marRight w:val="0"/>
      <w:marTop w:val="0"/>
      <w:marBottom w:val="0"/>
      <w:divBdr>
        <w:top w:val="none" w:sz="0" w:space="0" w:color="auto"/>
        <w:left w:val="none" w:sz="0" w:space="0" w:color="auto"/>
        <w:bottom w:val="none" w:sz="0" w:space="0" w:color="auto"/>
        <w:right w:val="none" w:sz="0" w:space="0" w:color="auto"/>
      </w:divBdr>
      <w:divsChild>
        <w:div w:id="1611624141">
          <w:marLeft w:val="0"/>
          <w:marRight w:val="0"/>
          <w:marTop w:val="0"/>
          <w:marBottom w:val="150"/>
          <w:divBdr>
            <w:top w:val="none" w:sz="0" w:space="0" w:color="auto"/>
            <w:left w:val="none" w:sz="0" w:space="0" w:color="auto"/>
            <w:bottom w:val="none" w:sz="0" w:space="0" w:color="auto"/>
            <w:right w:val="none" w:sz="0" w:space="0" w:color="auto"/>
          </w:divBdr>
          <w:divsChild>
            <w:div w:id="1180049273">
              <w:marLeft w:val="0"/>
              <w:marRight w:val="0"/>
              <w:marTop w:val="0"/>
              <w:marBottom w:val="0"/>
              <w:divBdr>
                <w:top w:val="none" w:sz="0" w:space="0" w:color="auto"/>
                <w:left w:val="none" w:sz="0" w:space="0" w:color="auto"/>
                <w:bottom w:val="none" w:sz="0" w:space="0" w:color="auto"/>
                <w:right w:val="none" w:sz="0" w:space="0" w:color="auto"/>
              </w:divBdr>
            </w:div>
            <w:div w:id="1035542288">
              <w:marLeft w:val="0"/>
              <w:marRight w:val="0"/>
              <w:marTop w:val="0"/>
              <w:marBottom w:val="0"/>
              <w:divBdr>
                <w:top w:val="none" w:sz="0" w:space="0" w:color="auto"/>
                <w:left w:val="none" w:sz="0" w:space="0" w:color="auto"/>
                <w:bottom w:val="none" w:sz="0" w:space="0" w:color="auto"/>
                <w:right w:val="none" w:sz="0" w:space="0" w:color="auto"/>
              </w:divBdr>
              <w:divsChild>
                <w:div w:id="416172169">
                  <w:marLeft w:val="0"/>
                  <w:marRight w:val="0"/>
                  <w:marTop w:val="0"/>
                  <w:marBottom w:val="0"/>
                  <w:divBdr>
                    <w:top w:val="none" w:sz="0" w:space="0" w:color="auto"/>
                    <w:left w:val="none" w:sz="0" w:space="0" w:color="auto"/>
                    <w:bottom w:val="none" w:sz="0" w:space="0" w:color="auto"/>
                    <w:right w:val="none" w:sz="0" w:space="0" w:color="auto"/>
                  </w:divBdr>
                  <w:divsChild>
                    <w:div w:id="1132753895">
                      <w:marLeft w:val="0"/>
                      <w:marRight w:val="0"/>
                      <w:marTop w:val="0"/>
                      <w:marBottom w:val="0"/>
                      <w:divBdr>
                        <w:top w:val="none" w:sz="0" w:space="0" w:color="auto"/>
                        <w:left w:val="none" w:sz="0" w:space="0" w:color="auto"/>
                        <w:bottom w:val="none" w:sz="0" w:space="0" w:color="auto"/>
                        <w:right w:val="none" w:sz="0" w:space="0" w:color="auto"/>
                      </w:divBdr>
                      <w:divsChild>
                        <w:div w:id="2100983845">
                          <w:marLeft w:val="0"/>
                          <w:marRight w:val="0"/>
                          <w:marTop w:val="0"/>
                          <w:marBottom w:val="0"/>
                          <w:divBdr>
                            <w:top w:val="none" w:sz="0" w:space="0" w:color="auto"/>
                            <w:left w:val="none" w:sz="0" w:space="0" w:color="auto"/>
                            <w:bottom w:val="none" w:sz="0" w:space="0" w:color="auto"/>
                            <w:right w:val="none" w:sz="0" w:space="0" w:color="auto"/>
                          </w:divBdr>
                        </w:div>
                      </w:divsChild>
                    </w:div>
                    <w:div w:id="4037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3368">
              <w:marLeft w:val="0"/>
              <w:marRight w:val="0"/>
              <w:marTop w:val="300"/>
              <w:marBottom w:val="0"/>
              <w:divBdr>
                <w:top w:val="none" w:sz="0" w:space="0" w:color="auto"/>
                <w:left w:val="none" w:sz="0" w:space="0" w:color="auto"/>
                <w:bottom w:val="none" w:sz="0" w:space="0" w:color="auto"/>
                <w:right w:val="none" w:sz="0" w:space="0" w:color="auto"/>
              </w:divBdr>
            </w:div>
          </w:divsChild>
        </w:div>
        <w:div w:id="1397623761">
          <w:marLeft w:val="0"/>
          <w:marRight w:val="0"/>
          <w:marTop w:val="0"/>
          <w:marBottom w:val="0"/>
          <w:divBdr>
            <w:top w:val="none" w:sz="0" w:space="0" w:color="auto"/>
            <w:left w:val="none" w:sz="0" w:space="0" w:color="auto"/>
            <w:bottom w:val="none" w:sz="0" w:space="0" w:color="auto"/>
            <w:right w:val="none" w:sz="0" w:space="0" w:color="auto"/>
          </w:divBdr>
          <w:divsChild>
            <w:div w:id="379328956">
              <w:marLeft w:val="0"/>
              <w:marRight w:val="0"/>
              <w:marTop w:val="0"/>
              <w:marBottom w:val="0"/>
              <w:divBdr>
                <w:top w:val="none" w:sz="0" w:space="0" w:color="auto"/>
                <w:left w:val="none" w:sz="0" w:space="0" w:color="auto"/>
                <w:bottom w:val="none" w:sz="0" w:space="0" w:color="auto"/>
                <w:right w:val="none" w:sz="0" w:space="0" w:color="auto"/>
              </w:divBdr>
              <w:divsChild>
                <w:div w:id="1612205352">
                  <w:marLeft w:val="0"/>
                  <w:marRight w:val="0"/>
                  <w:marTop w:val="0"/>
                  <w:marBottom w:val="0"/>
                  <w:divBdr>
                    <w:top w:val="none" w:sz="0" w:space="0" w:color="auto"/>
                    <w:left w:val="none" w:sz="0" w:space="0" w:color="auto"/>
                    <w:bottom w:val="none" w:sz="0" w:space="0" w:color="auto"/>
                    <w:right w:val="none" w:sz="0" w:space="0" w:color="auto"/>
                  </w:divBdr>
                </w:div>
              </w:divsChild>
            </w:div>
            <w:div w:id="179902643">
              <w:marLeft w:val="0"/>
              <w:marRight w:val="0"/>
              <w:marTop w:val="225"/>
              <w:marBottom w:val="0"/>
              <w:divBdr>
                <w:top w:val="none" w:sz="0" w:space="0" w:color="auto"/>
                <w:left w:val="none" w:sz="0" w:space="0" w:color="auto"/>
                <w:bottom w:val="none" w:sz="0" w:space="0" w:color="auto"/>
                <w:right w:val="none" w:sz="0" w:space="0" w:color="auto"/>
              </w:divBdr>
              <w:divsChild>
                <w:div w:id="1096558995">
                  <w:marLeft w:val="0"/>
                  <w:marRight w:val="0"/>
                  <w:marTop w:val="0"/>
                  <w:marBottom w:val="0"/>
                  <w:divBdr>
                    <w:top w:val="none" w:sz="0" w:space="0" w:color="auto"/>
                    <w:left w:val="none" w:sz="0" w:space="0" w:color="auto"/>
                    <w:bottom w:val="none" w:sz="0" w:space="0" w:color="auto"/>
                    <w:right w:val="none" w:sz="0" w:space="0" w:color="auto"/>
                  </w:divBdr>
                </w:div>
              </w:divsChild>
            </w:div>
            <w:div w:id="2119635180">
              <w:marLeft w:val="0"/>
              <w:marRight w:val="0"/>
              <w:marTop w:val="375"/>
              <w:marBottom w:val="0"/>
              <w:divBdr>
                <w:top w:val="none" w:sz="0" w:space="0" w:color="auto"/>
                <w:left w:val="none" w:sz="0" w:space="0" w:color="auto"/>
                <w:bottom w:val="none" w:sz="0" w:space="0" w:color="auto"/>
                <w:right w:val="none" w:sz="0" w:space="0" w:color="auto"/>
              </w:divBdr>
              <w:divsChild>
                <w:div w:id="1562204920">
                  <w:marLeft w:val="0"/>
                  <w:marRight w:val="0"/>
                  <w:marTop w:val="0"/>
                  <w:marBottom w:val="0"/>
                  <w:divBdr>
                    <w:top w:val="none" w:sz="0" w:space="0" w:color="auto"/>
                    <w:left w:val="none" w:sz="0" w:space="0" w:color="auto"/>
                    <w:bottom w:val="none" w:sz="0" w:space="0" w:color="auto"/>
                    <w:right w:val="none" w:sz="0" w:space="0" w:color="auto"/>
                  </w:divBdr>
                  <w:divsChild>
                    <w:div w:id="336540794">
                      <w:marLeft w:val="0"/>
                      <w:marRight w:val="0"/>
                      <w:marTop w:val="0"/>
                      <w:marBottom w:val="0"/>
                      <w:divBdr>
                        <w:top w:val="none" w:sz="0" w:space="0" w:color="auto"/>
                        <w:left w:val="none" w:sz="0" w:space="0" w:color="auto"/>
                        <w:bottom w:val="none" w:sz="0" w:space="0" w:color="auto"/>
                        <w:right w:val="none" w:sz="0" w:space="0" w:color="auto"/>
                      </w:divBdr>
                    </w:div>
                    <w:div w:id="8856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73686">
              <w:marLeft w:val="0"/>
              <w:marRight w:val="0"/>
              <w:marTop w:val="375"/>
              <w:marBottom w:val="0"/>
              <w:divBdr>
                <w:top w:val="none" w:sz="0" w:space="0" w:color="auto"/>
                <w:left w:val="none" w:sz="0" w:space="0" w:color="auto"/>
                <w:bottom w:val="none" w:sz="0" w:space="0" w:color="auto"/>
                <w:right w:val="none" w:sz="0" w:space="0" w:color="auto"/>
              </w:divBdr>
              <w:divsChild>
                <w:div w:id="1049190750">
                  <w:marLeft w:val="0"/>
                  <w:marRight w:val="0"/>
                  <w:marTop w:val="0"/>
                  <w:marBottom w:val="0"/>
                  <w:divBdr>
                    <w:top w:val="none" w:sz="0" w:space="0" w:color="auto"/>
                    <w:left w:val="none" w:sz="0" w:space="0" w:color="auto"/>
                    <w:bottom w:val="none" w:sz="0" w:space="0" w:color="auto"/>
                    <w:right w:val="none" w:sz="0" w:space="0" w:color="auto"/>
                  </w:divBdr>
                </w:div>
              </w:divsChild>
            </w:div>
            <w:div w:id="256717810">
              <w:marLeft w:val="0"/>
              <w:marRight w:val="0"/>
              <w:marTop w:val="225"/>
              <w:marBottom w:val="0"/>
              <w:divBdr>
                <w:top w:val="none" w:sz="0" w:space="0" w:color="auto"/>
                <w:left w:val="none" w:sz="0" w:space="0" w:color="auto"/>
                <w:bottom w:val="none" w:sz="0" w:space="0" w:color="auto"/>
                <w:right w:val="none" w:sz="0" w:space="0" w:color="auto"/>
              </w:divBdr>
              <w:divsChild>
                <w:div w:id="6016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05563">
      <w:bodyDiv w:val="1"/>
      <w:marLeft w:val="0"/>
      <w:marRight w:val="0"/>
      <w:marTop w:val="0"/>
      <w:marBottom w:val="0"/>
      <w:divBdr>
        <w:top w:val="none" w:sz="0" w:space="0" w:color="auto"/>
        <w:left w:val="none" w:sz="0" w:space="0" w:color="auto"/>
        <w:bottom w:val="none" w:sz="0" w:space="0" w:color="auto"/>
        <w:right w:val="none" w:sz="0" w:space="0" w:color="auto"/>
      </w:divBdr>
      <w:divsChild>
        <w:div w:id="573899158">
          <w:marLeft w:val="0"/>
          <w:marRight w:val="0"/>
          <w:marTop w:val="0"/>
          <w:marBottom w:val="0"/>
          <w:divBdr>
            <w:top w:val="none" w:sz="0" w:space="0" w:color="auto"/>
            <w:left w:val="none" w:sz="0" w:space="0" w:color="auto"/>
            <w:bottom w:val="none" w:sz="0" w:space="0" w:color="auto"/>
            <w:right w:val="none" w:sz="0" w:space="0" w:color="auto"/>
          </w:divBdr>
          <w:divsChild>
            <w:div w:id="143590561">
              <w:marLeft w:val="-225"/>
              <w:marRight w:val="-225"/>
              <w:marTop w:val="0"/>
              <w:marBottom w:val="0"/>
              <w:divBdr>
                <w:top w:val="none" w:sz="0" w:space="0" w:color="auto"/>
                <w:left w:val="none" w:sz="0" w:space="0" w:color="auto"/>
                <w:bottom w:val="none" w:sz="0" w:space="0" w:color="auto"/>
                <w:right w:val="none" w:sz="0" w:space="0" w:color="auto"/>
              </w:divBdr>
              <w:divsChild>
                <w:div w:id="1770660550">
                  <w:marLeft w:val="0"/>
                  <w:marRight w:val="0"/>
                  <w:marTop w:val="0"/>
                  <w:marBottom w:val="0"/>
                  <w:divBdr>
                    <w:top w:val="none" w:sz="0" w:space="0" w:color="auto"/>
                    <w:left w:val="none" w:sz="0" w:space="0" w:color="auto"/>
                    <w:bottom w:val="none" w:sz="0" w:space="0" w:color="auto"/>
                    <w:right w:val="none" w:sz="0" w:space="0" w:color="auto"/>
                  </w:divBdr>
                  <w:divsChild>
                    <w:div w:id="500244772">
                      <w:marLeft w:val="0"/>
                      <w:marRight w:val="0"/>
                      <w:marTop w:val="0"/>
                      <w:marBottom w:val="225"/>
                      <w:divBdr>
                        <w:top w:val="none" w:sz="0" w:space="0" w:color="auto"/>
                        <w:left w:val="none" w:sz="0" w:space="0" w:color="auto"/>
                        <w:bottom w:val="none" w:sz="0" w:space="0" w:color="auto"/>
                        <w:right w:val="none" w:sz="0" w:space="0" w:color="auto"/>
                      </w:divBdr>
                      <w:divsChild>
                        <w:div w:id="12530520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18097274">
          <w:marLeft w:val="-225"/>
          <w:marRight w:val="-225"/>
          <w:marTop w:val="0"/>
          <w:marBottom w:val="0"/>
          <w:divBdr>
            <w:top w:val="none" w:sz="0" w:space="0" w:color="auto"/>
            <w:left w:val="none" w:sz="0" w:space="0" w:color="auto"/>
            <w:bottom w:val="none" w:sz="0" w:space="0" w:color="auto"/>
            <w:right w:val="none" w:sz="0" w:space="0" w:color="auto"/>
          </w:divBdr>
          <w:divsChild>
            <w:div w:id="1795444290">
              <w:marLeft w:val="0"/>
              <w:marRight w:val="0"/>
              <w:marTop w:val="150"/>
              <w:marBottom w:val="0"/>
              <w:divBdr>
                <w:top w:val="none" w:sz="0" w:space="0" w:color="auto"/>
                <w:left w:val="none" w:sz="0" w:space="0" w:color="auto"/>
                <w:bottom w:val="none" w:sz="0" w:space="0" w:color="auto"/>
                <w:right w:val="none" w:sz="0" w:space="0" w:color="auto"/>
              </w:divBdr>
              <w:divsChild>
                <w:div w:id="569771314">
                  <w:marLeft w:val="0"/>
                  <w:marRight w:val="0"/>
                  <w:marTop w:val="0"/>
                  <w:marBottom w:val="0"/>
                  <w:divBdr>
                    <w:top w:val="none" w:sz="0" w:space="0" w:color="auto"/>
                    <w:left w:val="none" w:sz="0" w:space="0" w:color="auto"/>
                    <w:bottom w:val="none" w:sz="0" w:space="0" w:color="auto"/>
                    <w:right w:val="none" w:sz="0" w:space="0" w:color="auto"/>
                  </w:divBdr>
                </w:div>
              </w:divsChild>
            </w:div>
            <w:div w:id="2023507995">
              <w:marLeft w:val="0"/>
              <w:marRight w:val="0"/>
              <w:marTop w:val="0"/>
              <w:marBottom w:val="0"/>
              <w:divBdr>
                <w:top w:val="none" w:sz="0" w:space="0" w:color="auto"/>
                <w:left w:val="none" w:sz="0" w:space="0" w:color="auto"/>
                <w:bottom w:val="none" w:sz="0" w:space="0" w:color="auto"/>
                <w:right w:val="none" w:sz="0" w:space="0" w:color="auto"/>
              </w:divBdr>
              <w:divsChild>
                <w:div w:id="143643740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362779890">
      <w:bodyDiv w:val="1"/>
      <w:marLeft w:val="0"/>
      <w:marRight w:val="0"/>
      <w:marTop w:val="0"/>
      <w:marBottom w:val="0"/>
      <w:divBdr>
        <w:top w:val="none" w:sz="0" w:space="0" w:color="auto"/>
        <w:left w:val="none" w:sz="0" w:space="0" w:color="auto"/>
        <w:bottom w:val="none" w:sz="0" w:space="0" w:color="auto"/>
        <w:right w:val="none" w:sz="0" w:space="0" w:color="auto"/>
      </w:divBdr>
      <w:divsChild>
        <w:div w:id="1684091745">
          <w:marLeft w:val="0"/>
          <w:marRight w:val="0"/>
          <w:marTop w:val="0"/>
          <w:marBottom w:val="450"/>
          <w:divBdr>
            <w:top w:val="none" w:sz="0" w:space="0" w:color="auto"/>
            <w:left w:val="none" w:sz="0" w:space="0" w:color="auto"/>
            <w:bottom w:val="none" w:sz="0" w:space="0" w:color="auto"/>
            <w:right w:val="none" w:sz="0" w:space="0" w:color="auto"/>
          </w:divBdr>
          <w:divsChild>
            <w:div w:id="2013992479">
              <w:marLeft w:val="0"/>
              <w:marRight w:val="0"/>
              <w:marTop w:val="0"/>
              <w:marBottom w:val="75"/>
              <w:divBdr>
                <w:top w:val="none" w:sz="0" w:space="0" w:color="auto"/>
                <w:left w:val="none" w:sz="0" w:space="0" w:color="auto"/>
                <w:bottom w:val="none" w:sz="0" w:space="0" w:color="auto"/>
                <w:right w:val="none" w:sz="0" w:space="0" w:color="auto"/>
              </w:divBdr>
              <w:divsChild>
                <w:div w:id="905456944">
                  <w:marLeft w:val="0"/>
                  <w:marRight w:val="0"/>
                  <w:marTop w:val="0"/>
                  <w:marBottom w:val="0"/>
                  <w:divBdr>
                    <w:top w:val="none" w:sz="0" w:space="0" w:color="auto"/>
                    <w:left w:val="none" w:sz="0" w:space="0" w:color="auto"/>
                    <w:bottom w:val="none" w:sz="0" w:space="0" w:color="auto"/>
                    <w:right w:val="none" w:sz="0" w:space="0" w:color="auto"/>
                  </w:divBdr>
                  <w:divsChild>
                    <w:div w:id="350885217">
                      <w:marLeft w:val="0"/>
                      <w:marRight w:val="0"/>
                      <w:marTop w:val="0"/>
                      <w:marBottom w:val="0"/>
                      <w:divBdr>
                        <w:top w:val="none" w:sz="0" w:space="0" w:color="auto"/>
                        <w:left w:val="none" w:sz="0" w:space="0" w:color="auto"/>
                        <w:bottom w:val="none" w:sz="0" w:space="0" w:color="auto"/>
                        <w:right w:val="none" w:sz="0" w:space="0" w:color="auto"/>
                      </w:divBdr>
                      <w:divsChild>
                        <w:div w:id="178626560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4395371">
                  <w:marLeft w:val="0"/>
                  <w:marRight w:val="0"/>
                  <w:marTop w:val="0"/>
                  <w:marBottom w:val="0"/>
                  <w:divBdr>
                    <w:top w:val="none" w:sz="0" w:space="0" w:color="auto"/>
                    <w:left w:val="none" w:sz="0" w:space="0" w:color="auto"/>
                    <w:bottom w:val="none" w:sz="0" w:space="0" w:color="auto"/>
                    <w:right w:val="none" w:sz="0" w:space="0" w:color="auto"/>
                  </w:divBdr>
                  <w:divsChild>
                    <w:div w:id="7640328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69220041">
              <w:marLeft w:val="0"/>
              <w:marRight w:val="225"/>
              <w:marTop w:val="0"/>
              <w:marBottom w:val="0"/>
              <w:divBdr>
                <w:top w:val="none" w:sz="0" w:space="0" w:color="auto"/>
                <w:left w:val="none" w:sz="0" w:space="0" w:color="auto"/>
                <w:bottom w:val="none" w:sz="0" w:space="0" w:color="auto"/>
                <w:right w:val="none" w:sz="0" w:space="0" w:color="auto"/>
              </w:divBdr>
            </w:div>
          </w:divsChild>
        </w:div>
        <w:div w:id="1472555896">
          <w:marLeft w:val="0"/>
          <w:marRight w:val="0"/>
          <w:marTop w:val="0"/>
          <w:marBottom w:val="300"/>
          <w:divBdr>
            <w:top w:val="none" w:sz="0" w:space="0" w:color="auto"/>
            <w:left w:val="none" w:sz="0" w:space="0" w:color="auto"/>
            <w:bottom w:val="none" w:sz="0" w:space="0" w:color="auto"/>
            <w:right w:val="none" w:sz="0" w:space="0" w:color="auto"/>
          </w:divBdr>
          <w:divsChild>
            <w:div w:id="88352903">
              <w:marLeft w:val="0"/>
              <w:marRight w:val="0"/>
              <w:marTop w:val="0"/>
              <w:marBottom w:val="0"/>
              <w:divBdr>
                <w:top w:val="none" w:sz="0" w:space="0" w:color="auto"/>
                <w:left w:val="none" w:sz="0" w:space="0" w:color="auto"/>
                <w:bottom w:val="none" w:sz="0" w:space="0" w:color="auto"/>
                <w:right w:val="none" w:sz="0" w:space="0" w:color="auto"/>
              </w:divBdr>
              <w:divsChild>
                <w:div w:id="776829941">
                  <w:marLeft w:val="-225"/>
                  <w:marRight w:val="-225"/>
                  <w:marTop w:val="0"/>
                  <w:marBottom w:val="0"/>
                  <w:divBdr>
                    <w:top w:val="none" w:sz="0" w:space="0" w:color="auto"/>
                    <w:left w:val="none" w:sz="0" w:space="0" w:color="auto"/>
                    <w:bottom w:val="none" w:sz="0" w:space="0" w:color="auto"/>
                    <w:right w:val="none" w:sz="0" w:space="0" w:color="auto"/>
                  </w:divBdr>
                  <w:divsChild>
                    <w:div w:id="231811803">
                      <w:marLeft w:val="0"/>
                      <w:marRight w:val="0"/>
                      <w:marTop w:val="0"/>
                      <w:marBottom w:val="0"/>
                      <w:divBdr>
                        <w:top w:val="none" w:sz="0" w:space="0" w:color="auto"/>
                        <w:left w:val="none" w:sz="0" w:space="0" w:color="auto"/>
                        <w:bottom w:val="none" w:sz="0" w:space="0" w:color="auto"/>
                        <w:right w:val="none" w:sz="0" w:space="0" w:color="auto"/>
                      </w:divBdr>
                      <w:divsChild>
                        <w:div w:id="501772706">
                          <w:marLeft w:val="0"/>
                          <w:marRight w:val="0"/>
                          <w:marTop w:val="0"/>
                          <w:marBottom w:val="0"/>
                          <w:divBdr>
                            <w:top w:val="none" w:sz="0" w:space="0" w:color="auto"/>
                            <w:left w:val="none" w:sz="0" w:space="0" w:color="auto"/>
                            <w:bottom w:val="none" w:sz="0" w:space="0" w:color="auto"/>
                            <w:right w:val="none" w:sz="0" w:space="0" w:color="auto"/>
                          </w:divBdr>
                          <w:divsChild>
                            <w:div w:id="12300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5554">
          <w:marLeft w:val="0"/>
          <w:marRight w:val="0"/>
          <w:marTop w:val="0"/>
          <w:marBottom w:val="0"/>
          <w:divBdr>
            <w:top w:val="none" w:sz="0" w:space="0" w:color="auto"/>
            <w:left w:val="none" w:sz="0" w:space="0" w:color="auto"/>
            <w:bottom w:val="none" w:sz="0" w:space="0" w:color="auto"/>
            <w:right w:val="none" w:sz="0" w:space="0" w:color="auto"/>
          </w:divBdr>
          <w:divsChild>
            <w:div w:id="1267805183">
              <w:marLeft w:val="0"/>
              <w:marRight w:val="450"/>
              <w:marTop w:val="0"/>
              <w:marBottom w:val="150"/>
              <w:divBdr>
                <w:top w:val="none" w:sz="0" w:space="0" w:color="auto"/>
                <w:left w:val="none" w:sz="0" w:space="0" w:color="auto"/>
                <w:bottom w:val="none" w:sz="0" w:space="0" w:color="auto"/>
                <w:right w:val="none" w:sz="0" w:space="0" w:color="auto"/>
              </w:divBdr>
              <w:divsChild>
                <w:div w:id="918488013">
                  <w:marLeft w:val="0"/>
                  <w:marRight w:val="0"/>
                  <w:marTop w:val="0"/>
                  <w:marBottom w:val="0"/>
                  <w:divBdr>
                    <w:top w:val="none" w:sz="0" w:space="0" w:color="auto"/>
                    <w:left w:val="none" w:sz="0" w:space="0" w:color="auto"/>
                    <w:bottom w:val="none" w:sz="0" w:space="0" w:color="auto"/>
                    <w:right w:val="none" w:sz="0" w:space="0" w:color="auto"/>
                  </w:divBdr>
                  <w:divsChild>
                    <w:div w:id="1955285997">
                      <w:marLeft w:val="0"/>
                      <w:marRight w:val="0"/>
                      <w:marTop w:val="0"/>
                      <w:marBottom w:val="0"/>
                      <w:divBdr>
                        <w:top w:val="none" w:sz="0" w:space="0" w:color="auto"/>
                        <w:left w:val="none" w:sz="0" w:space="0" w:color="auto"/>
                        <w:bottom w:val="none" w:sz="0" w:space="0" w:color="auto"/>
                        <w:right w:val="none" w:sz="0" w:space="0" w:color="auto"/>
                      </w:divBdr>
                    </w:div>
                    <w:div w:id="13748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0927">
      <w:bodyDiv w:val="1"/>
      <w:marLeft w:val="0"/>
      <w:marRight w:val="0"/>
      <w:marTop w:val="0"/>
      <w:marBottom w:val="0"/>
      <w:divBdr>
        <w:top w:val="none" w:sz="0" w:space="0" w:color="auto"/>
        <w:left w:val="none" w:sz="0" w:space="0" w:color="auto"/>
        <w:bottom w:val="none" w:sz="0" w:space="0" w:color="auto"/>
        <w:right w:val="none" w:sz="0" w:space="0" w:color="auto"/>
      </w:divBdr>
      <w:divsChild>
        <w:div w:id="635259119">
          <w:marLeft w:val="-225"/>
          <w:marRight w:val="-225"/>
          <w:marTop w:val="0"/>
          <w:marBottom w:val="0"/>
          <w:divBdr>
            <w:top w:val="none" w:sz="0" w:space="0" w:color="auto"/>
            <w:left w:val="none" w:sz="0" w:space="0" w:color="auto"/>
            <w:bottom w:val="none" w:sz="0" w:space="0" w:color="auto"/>
            <w:right w:val="none" w:sz="0" w:space="0" w:color="auto"/>
          </w:divBdr>
          <w:divsChild>
            <w:div w:id="861557009">
              <w:marLeft w:val="0"/>
              <w:marRight w:val="0"/>
              <w:marTop w:val="0"/>
              <w:marBottom w:val="0"/>
              <w:divBdr>
                <w:top w:val="none" w:sz="0" w:space="0" w:color="auto"/>
                <w:left w:val="none" w:sz="0" w:space="0" w:color="auto"/>
                <w:bottom w:val="none" w:sz="0" w:space="0" w:color="auto"/>
                <w:right w:val="none" w:sz="0" w:space="0" w:color="auto"/>
              </w:divBdr>
              <w:divsChild>
                <w:div w:id="1190339284">
                  <w:marLeft w:val="-225"/>
                  <w:marRight w:val="-225"/>
                  <w:marTop w:val="0"/>
                  <w:marBottom w:val="0"/>
                  <w:divBdr>
                    <w:top w:val="none" w:sz="0" w:space="0" w:color="auto"/>
                    <w:left w:val="none" w:sz="0" w:space="0" w:color="auto"/>
                    <w:bottom w:val="none" w:sz="0" w:space="0" w:color="auto"/>
                    <w:right w:val="none" w:sz="0" w:space="0" w:color="auto"/>
                  </w:divBdr>
                  <w:divsChild>
                    <w:div w:id="19223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5823">
          <w:marLeft w:val="-225"/>
          <w:marRight w:val="-225"/>
          <w:marTop w:val="0"/>
          <w:marBottom w:val="0"/>
          <w:divBdr>
            <w:top w:val="none" w:sz="0" w:space="0" w:color="auto"/>
            <w:left w:val="none" w:sz="0" w:space="0" w:color="auto"/>
            <w:bottom w:val="none" w:sz="0" w:space="0" w:color="auto"/>
            <w:right w:val="none" w:sz="0" w:space="0" w:color="auto"/>
          </w:divBdr>
          <w:divsChild>
            <w:div w:id="1511945830">
              <w:marLeft w:val="0"/>
              <w:marRight w:val="0"/>
              <w:marTop w:val="0"/>
              <w:marBottom w:val="0"/>
              <w:divBdr>
                <w:top w:val="none" w:sz="0" w:space="0" w:color="auto"/>
                <w:left w:val="none" w:sz="0" w:space="0" w:color="auto"/>
                <w:bottom w:val="none" w:sz="0" w:space="0" w:color="auto"/>
                <w:right w:val="none" w:sz="0" w:space="0" w:color="auto"/>
              </w:divBdr>
              <w:divsChild>
                <w:div w:id="1204756771">
                  <w:marLeft w:val="0"/>
                  <w:marRight w:val="0"/>
                  <w:marTop w:val="0"/>
                  <w:marBottom w:val="0"/>
                  <w:divBdr>
                    <w:top w:val="none" w:sz="0" w:space="0" w:color="auto"/>
                    <w:left w:val="none" w:sz="0" w:space="0" w:color="auto"/>
                    <w:bottom w:val="none" w:sz="0" w:space="0" w:color="auto"/>
                    <w:right w:val="none" w:sz="0" w:space="0" w:color="auto"/>
                  </w:divBdr>
                  <w:divsChild>
                    <w:div w:id="4894428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2197651">
              <w:marLeft w:val="1463"/>
              <w:marRight w:val="0"/>
              <w:marTop w:val="0"/>
              <w:marBottom w:val="0"/>
              <w:divBdr>
                <w:top w:val="none" w:sz="0" w:space="0" w:color="auto"/>
                <w:left w:val="none" w:sz="0" w:space="0" w:color="auto"/>
                <w:bottom w:val="none" w:sz="0" w:space="0" w:color="auto"/>
                <w:right w:val="none" w:sz="0" w:space="0" w:color="auto"/>
              </w:divBdr>
              <w:divsChild>
                <w:div w:id="12210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9961">
          <w:marLeft w:val="-225"/>
          <w:marRight w:val="-225"/>
          <w:marTop w:val="0"/>
          <w:marBottom w:val="0"/>
          <w:divBdr>
            <w:top w:val="none" w:sz="0" w:space="0" w:color="auto"/>
            <w:left w:val="none" w:sz="0" w:space="0" w:color="auto"/>
            <w:bottom w:val="none" w:sz="0" w:space="0" w:color="auto"/>
            <w:right w:val="none" w:sz="0" w:space="0" w:color="auto"/>
          </w:divBdr>
          <w:divsChild>
            <w:div w:id="883784810">
              <w:marLeft w:val="1463"/>
              <w:marRight w:val="0"/>
              <w:marTop w:val="0"/>
              <w:marBottom w:val="0"/>
              <w:divBdr>
                <w:top w:val="none" w:sz="0" w:space="0" w:color="auto"/>
                <w:left w:val="none" w:sz="0" w:space="0" w:color="auto"/>
                <w:bottom w:val="none" w:sz="0" w:space="0" w:color="auto"/>
                <w:right w:val="none" w:sz="0" w:space="0" w:color="auto"/>
              </w:divBdr>
              <w:divsChild>
                <w:div w:id="200593874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370914675">
      <w:bodyDiv w:val="1"/>
      <w:marLeft w:val="0"/>
      <w:marRight w:val="0"/>
      <w:marTop w:val="0"/>
      <w:marBottom w:val="0"/>
      <w:divBdr>
        <w:top w:val="none" w:sz="0" w:space="0" w:color="auto"/>
        <w:left w:val="none" w:sz="0" w:space="0" w:color="auto"/>
        <w:bottom w:val="none" w:sz="0" w:space="0" w:color="auto"/>
        <w:right w:val="none" w:sz="0" w:space="0" w:color="auto"/>
      </w:divBdr>
      <w:divsChild>
        <w:div w:id="736588264">
          <w:marLeft w:val="0"/>
          <w:marRight w:val="0"/>
          <w:marTop w:val="0"/>
          <w:marBottom w:val="0"/>
          <w:divBdr>
            <w:top w:val="none" w:sz="0" w:space="0" w:color="auto"/>
            <w:left w:val="none" w:sz="0" w:space="0" w:color="auto"/>
            <w:bottom w:val="none" w:sz="0" w:space="0" w:color="auto"/>
            <w:right w:val="none" w:sz="0" w:space="0" w:color="auto"/>
          </w:divBdr>
        </w:div>
        <w:div w:id="115829047">
          <w:marLeft w:val="0"/>
          <w:marRight w:val="0"/>
          <w:marTop w:val="0"/>
          <w:marBottom w:val="0"/>
          <w:divBdr>
            <w:top w:val="none" w:sz="0" w:space="0" w:color="auto"/>
            <w:left w:val="none" w:sz="0" w:space="0" w:color="auto"/>
            <w:bottom w:val="none" w:sz="0" w:space="0" w:color="auto"/>
            <w:right w:val="none" w:sz="0" w:space="0" w:color="auto"/>
          </w:divBdr>
        </w:div>
        <w:div w:id="851647725">
          <w:marLeft w:val="0"/>
          <w:marRight w:val="0"/>
          <w:marTop w:val="0"/>
          <w:marBottom w:val="0"/>
          <w:divBdr>
            <w:top w:val="none" w:sz="0" w:space="0" w:color="auto"/>
            <w:left w:val="none" w:sz="0" w:space="0" w:color="auto"/>
            <w:bottom w:val="none" w:sz="0" w:space="0" w:color="auto"/>
            <w:right w:val="none" w:sz="0" w:space="0" w:color="auto"/>
          </w:divBdr>
          <w:divsChild>
            <w:div w:id="1022780261">
              <w:marLeft w:val="0"/>
              <w:marRight w:val="0"/>
              <w:marTop w:val="150"/>
              <w:marBottom w:val="150"/>
              <w:divBdr>
                <w:top w:val="none" w:sz="0" w:space="0" w:color="auto"/>
                <w:left w:val="none" w:sz="0" w:space="0" w:color="auto"/>
                <w:bottom w:val="none" w:sz="0" w:space="0" w:color="auto"/>
                <w:right w:val="none" w:sz="0" w:space="0" w:color="auto"/>
              </w:divBdr>
              <w:divsChild>
                <w:div w:id="563029573">
                  <w:marLeft w:val="0"/>
                  <w:marRight w:val="0"/>
                  <w:marTop w:val="0"/>
                  <w:marBottom w:val="0"/>
                  <w:divBdr>
                    <w:top w:val="none" w:sz="0" w:space="0" w:color="auto"/>
                    <w:left w:val="none" w:sz="0" w:space="0" w:color="auto"/>
                    <w:bottom w:val="none" w:sz="0" w:space="0" w:color="auto"/>
                    <w:right w:val="none" w:sz="0" w:space="0" w:color="auto"/>
                  </w:divBdr>
                  <w:divsChild>
                    <w:div w:id="742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961988">
      <w:bodyDiv w:val="1"/>
      <w:marLeft w:val="0"/>
      <w:marRight w:val="0"/>
      <w:marTop w:val="0"/>
      <w:marBottom w:val="0"/>
      <w:divBdr>
        <w:top w:val="none" w:sz="0" w:space="0" w:color="auto"/>
        <w:left w:val="none" w:sz="0" w:space="0" w:color="auto"/>
        <w:bottom w:val="none" w:sz="0" w:space="0" w:color="auto"/>
        <w:right w:val="none" w:sz="0" w:space="0" w:color="auto"/>
      </w:divBdr>
      <w:divsChild>
        <w:div w:id="1088309933">
          <w:marLeft w:val="0"/>
          <w:marRight w:val="0"/>
          <w:marTop w:val="330"/>
          <w:marBottom w:val="150"/>
          <w:divBdr>
            <w:top w:val="none" w:sz="0" w:space="0" w:color="auto"/>
            <w:left w:val="none" w:sz="0" w:space="0" w:color="auto"/>
            <w:bottom w:val="none" w:sz="0" w:space="0" w:color="auto"/>
            <w:right w:val="none" w:sz="0" w:space="0" w:color="auto"/>
          </w:divBdr>
          <w:divsChild>
            <w:div w:id="460073368">
              <w:marLeft w:val="0"/>
              <w:marRight w:val="0"/>
              <w:marTop w:val="0"/>
              <w:marBottom w:val="0"/>
              <w:divBdr>
                <w:top w:val="none" w:sz="0" w:space="0" w:color="auto"/>
                <w:left w:val="none" w:sz="0" w:space="0" w:color="auto"/>
                <w:bottom w:val="none" w:sz="0" w:space="0" w:color="auto"/>
                <w:right w:val="none" w:sz="0" w:space="0" w:color="auto"/>
              </w:divBdr>
            </w:div>
          </w:divsChild>
        </w:div>
        <w:div w:id="2073040062">
          <w:marLeft w:val="0"/>
          <w:marRight w:val="0"/>
          <w:marTop w:val="0"/>
          <w:marBottom w:val="0"/>
          <w:divBdr>
            <w:top w:val="none" w:sz="0" w:space="0" w:color="auto"/>
            <w:left w:val="none" w:sz="0" w:space="0" w:color="auto"/>
            <w:bottom w:val="none" w:sz="0" w:space="0" w:color="auto"/>
            <w:right w:val="none" w:sz="0" w:space="0" w:color="auto"/>
          </w:divBdr>
        </w:div>
      </w:divsChild>
    </w:div>
    <w:div w:id="1385327602">
      <w:bodyDiv w:val="1"/>
      <w:marLeft w:val="0"/>
      <w:marRight w:val="0"/>
      <w:marTop w:val="0"/>
      <w:marBottom w:val="0"/>
      <w:divBdr>
        <w:top w:val="none" w:sz="0" w:space="0" w:color="auto"/>
        <w:left w:val="none" w:sz="0" w:space="0" w:color="auto"/>
        <w:bottom w:val="none" w:sz="0" w:space="0" w:color="auto"/>
        <w:right w:val="none" w:sz="0" w:space="0" w:color="auto"/>
      </w:divBdr>
      <w:divsChild>
        <w:div w:id="742218922">
          <w:marLeft w:val="-225"/>
          <w:marRight w:val="-225"/>
          <w:marTop w:val="0"/>
          <w:marBottom w:val="0"/>
          <w:divBdr>
            <w:top w:val="none" w:sz="0" w:space="0" w:color="auto"/>
            <w:left w:val="none" w:sz="0" w:space="0" w:color="auto"/>
            <w:bottom w:val="none" w:sz="0" w:space="0" w:color="auto"/>
            <w:right w:val="none" w:sz="0" w:space="0" w:color="auto"/>
          </w:divBdr>
          <w:divsChild>
            <w:div w:id="1470323226">
              <w:marLeft w:val="0"/>
              <w:marRight w:val="0"/>
              <w:marTop w:val="0"/>
              <w:marBottom w:val="0"/>
              <w:divBdr>
                <w:top w:val="none" w:sz="0" w:space="0" w:color="auto"/>
                <w:left w:val="none" w:sz="0" w:space="0" w:color="auto"/>
                <w:bottom w:val="none" w:sz="0" w:space="0" w:color="auto"/>
                <w:right w:val="none" w:sz="0" w:space="0" w:color="auto"/>
              </w:divBdr>
              <w:divsChild>
                <w:div w:id="80138820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370717271">
          <w:marLeft w:val="-225"/>
          <w:marRight w:val="-225"/>
          <w:marTop w:val="0"/>
          <w:marBottom w:val="0"/>
          <w:divBdr>
            <w:top w:val="none" w:sz="0" w:space="0" w:color="auto"/>
            <w:left w:val="none" w:sz="0" w:space="0" w:color="auto"/>
            <w:bottom w:val="none" w:sz="0" w:space="0" w:color="auto"/>
            <w:right w:val="none" w:sz="0" w:space="0" w:color="auto"/>
          </w:divBdr>
          <w:divsChild>
            <w:div w:id="1919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6903">
      <w:bodyDiv w:val="1"/>
      <w:marLeft w:val="0"/>
      <w:marRight w:val="0"/>
      <w:marTop w:val="0"/>
      <w:marBottom w:val="0"/>
      <w:divBdr>
        <w:top w:val="none" w:sz="0" w:space="0" w:color="auto"/>
        <w:left w:val="none" w:sz="0" w:space="0" w:color="auto"/>
        <w:bottom w:val="none" w:sz="0" w:space="0" w:color="auto"/>
        <w:right w:val="none" w:sz="0" w:space="0" w:color="auto"/>
      </w:divBdr>
      <w:divsChild>
        <w:div w:id="472525868">
          <w:marLeft w:val="-225"/>
          <w:marRight w:val="-225"/>
          <w:marTop w:val="0"/>
          <w:marBottom w:val="0"/>
          <w:divBdr>
            <w:top w:val="none" w:sz="0" w:space="0" w:color="auto"/>
            <w:left w:val="none" w:sz="0" w:space="0" w:color="auto"/>
            <w:bottom w:val="none" w:sz="0" w:space="0" w:color="auto"/>
            <w:right w:val="none" w:sz="0" w:space="0" w:color="auto"/>
          </w:divBdr>
          <w:divsChild>
            <w:div w:id="945383715">
              <w:marLeft w:val="0"/>
              <w:marRight w:val="0"/>
              <w:marTop w:val="0"/>
              <w:marBottom w:val="0"/>
              <w:divBdr>
                <w:top w:val="none" w:sz="0" w:space="0" w:color="auto"/>
                <w:left w:val="none" w:sz="0" w:space="0" w:color="auto"/>
                <w:bottom w:val="none" w:sz="0" w:space="0" w:color="auto"/>
                <w:right w:val="none" w:sz="0" w:space="0" w:color="auto"/>
              </w:divBdr>
              <w:divsChild>
                <w:div w:id="890845493">
                  <w:marLeft w:val="-225"/>
                  <w:marRight w:val="-225"/>
                  <w:marTop w:val="0"/>
                  <w:marBottom w:val="0"/>
                  <w:divBdr>
                    <w:top w:val="none" w:sz="0" w:space="0" w:color="auto"/>
                    <w:left w:val="none" w:sz="0" w:space="0" w:color="auto"/>
                    <w:bottom w:val="none" w:sz="0" w:space="0" w:color="auto"/>
                    <w:right w:val="none" w:sz="0" w:space="0" w:color="auto"/>
                  </w:divBdr>
                  <w:divsChild>
                    <w:div w:id="14939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6580">
          <w:marLeft w:val="-225"/>
          <w:marRight w:val="-225"/>
          <w:marTop w:val="0"/>
          <w:marBottom w:val="0"/>
          <w:divBdr>
            <w:top w:val="none" w:sz="0" w:space="0" w:color="auto"/>
            <w:left w:val="none" w:sz="0" w:space="0" w:color="auto"/>
            <w:bottom w:val="none" w:sz="0" w:space="0" w:color="auto"/>
            <w:right w:val="none" w:sz="0" w:space="0" w:color="auto"/>
          </w:divBdr>
          <w:divsChild>
            <w:div w:id="1087994113">
              <w:marLeft w:val="0"/>
              <w:marRight w:val="0"/>
              <w:marTop w:val="0"/>
              <w:marBottom w:val="0"/>
              <w:divBdr>
                <w:top w:val="none" w:sz="0" w:space="0" w:color="auto"/>
                <w:left w:val="none" w:sz="0" w:space="0" w:color="auto"/>
                <w:bottom w:val="none" w:sz="0" w:space="0" w:color="auto"/>
                <w:right w:val="none" w:sz="0" w:space="0" w:color="auto"/>
              </w:divBdr>
              <w:divsChild>
                <w:div w:id="1008754252">
                  <w:marLeft w:val="0"/>
                  <w:marRight w:val="0"/>
                  <w:marTop w:val="0"/>
                  <w:marBottom w:val="0"/>
                  <w:divBdr>
                    <w:top w:val="none" w:sz="0" w:space="0" w:color="auto"/>
                    <w:left w:val="none" w:sz="0" w:space="0" w:color="auto"/>
                    <w:bottom w:val="none" w:sz="0" w:space="0" w:color="auto"/>
                    <w:right w:val="none" w:sz="0" w:space="0" w:color="auto"/>
                  </w:divBdr>
                  <w:divsChild>
                    <w:div w:id="939338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7924447">
              <w:marLeft w:val="1463"/>
              <w:marRight w:val="0"/>
              <w:marTop w:val="0"/>
              <w:marBottom w:val="0"/>
              <w:divBdr>
                <w:top w:val="none" w:sz="0" w:space="0" w:color="auto"/>
                <w:left w:val="none" w:sz="0" w:space="0" w:color="auto"/>
                <w:bottom w:val="none" w:sz="0" w:space="0" w:color="auto"/>
                <w:right w:val="none" w:sz="0" w:space="0" w:color="auto"/>
              </w:divBdr>
              <w:divsChild>
                <w:div w:id="14440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5689">
          <w:marLeft w:val="-225"/>
          <w:marRight w:val="-225"/>
          <w:marTop w:val="0"/>
          <w:marBottom w:val="0"/>
          <w:divBdr>
            <w:top w:val="none" w:sz="0" w:space="0" w:color="auto"/>
            <w:left w:val="none" w:sz="0" w:space="0" w:color="auto"/>
            <w:bottom w:val="none" w:sz="0" w:space="0" w:color="auto"/>
            <w:right w:val="none" w:sz="0" w:space="0" w:color="auto"/>
          </w:divBdr>
          <w:divsChild>
            <w:div w:id="95251649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91418489">
      <w:bodyDiv w:val="1"/>
      <w:marLeft w:val="0"/>
      <w:marRight w:val="0"/>
      <w:marTop w:val="0"/>
      <w:marBottom w:val="0"/>
      <w:divBdr>
        <w:top w:val="none" w:sz="0" w:space="0" w:color="auto"/>
        <w:left w:val="none" w:sz="0" w:space="0" w:color="auto"/>
        <w:bottom w:val="none" w:sz="0" w:space="0" w:color="auto"/>
        <w:right w:val="none" w:sz="0" w:space="0" w:color="auto"/>
      </w:divBdr>
      <w:divsChild>
        <w:div w:id="1893691796">
          <w:marLeft w:val="0"/>
          <w:marRight w:val="0"/>
          <w:marTop w:val="0"/>
          <w:marBottom w:val="450"/>
          <w:divBdr>
            <w:top w:val="none" w:sz="0" w:space="0" w:color="auto"/>
            <w:left w:val="none" w:sz="0" w:space="0" w:color="auto"/>
            <w:bottom w:val="none" w:sz="0" w:space="0" w:color="auto"/>
            <w:right w:val="none" w:sz="0" w:space="0" w:color="auto"/>
          </w:divBdr>
          <w:divsChild>
            <w:div w:id="565847342">
              <w:marLeft w:val="0"/>
              <w:marRight w:val="0"/>
              <w:marTop w:val="0"/>
              <w:marBottom w:val="75"/>
              <w:divBdr>
                <w:top w:val="none" w:sz="0" w:space="0" w:color="auto"/>
                <w:left w:val="none" w:sz="0" w:space="0" w:color="auto"/>
                <w:bottom w:val="none" w:sz="0" w:space="0" w:color="auto"/>
                <w:right w:val="none" w:sz="0" w:space="0" w:color="auto"/>
              </w:divBdr>
              <w:divsChild>
                <w:div w:id="1079910917">
                  <w:marLeft w:val="0"/>
                  <w:marRight w:val="0"/>
                  <w:marTop w:val="0"/>
                  <w:marBottom w:val="0"/>
                  <w:divBdr>
                    <w:top w:val="none" w:sz="0" w:space="0" w:color="auto"/>
                    <w:left w:val="none" w:sz="0" w:space="0" w:color="auto"/>
                    <w:bottom w:val="none" w:sz="0" w:space="0" w:color="auto"/>
                    <w:right w:val="none" w:sz="0" w:space="0" w:color="auto"/>
                  </w:divBdr>
                  <w:divsChild>
                    <w:div w:id="1723676050">
                      <w:marLeft w:val="0"/>
                      <w:marRight w:val="0"/>
                      <w:marTop w:val="0"/>
                      <w:marBottom w:val="0"/>
                      <w:divBdr>
                        <w:top w:val="none" w:sz="0" w:space="0" w:color="auto"/>
                        <w:left w:val="none" w:sz="0" w:space="0" w:color="auto"/>
                        <w:bottom w:val="none" w:sz="0" w:space="0" w:color="auto"/>
                        <w:right w:val="none" w:sz="0" w:space="0" w:color="auto"/>
                      </w:divBdr>
                      <w:divsChild>
                        <w:div w:id="13986274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00864899">
                  <w:marLeft w:val="0"/>
                  <w:marRight w:val="0"/>
                  <w:marTop w:val="0"/>
                  <w:marBottom w:val="0"/>
                  <w:divBdr>
                    <w:top w:val="none" w:sz="0" w:space="0" w:color="auto"/>
                    <w:left w:val="none" w:sz="0" w:space="0" w:color="auto"/>
                    <w:bottom w:val="none" w:sz="0" w:space="0" w:color="auto"/>
                    <w:right w:val="none" w:sz="0" w:space="0" w:color="auto"/>
                  </w:divBdr>
                  <w:divsChild>
                    <w:div w:id="10036268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17130266">
              <w:marLeft w:val="0"/>
              <w:marRight w:val="225"/>
              <w:marTop w:val="0"/>
              <w:marBottom w:val="0"/>
              <w:divBdr>
                <w:top w:val="none" w:sz="0" w:space="0" w:color="auto"/>
                <w:left w:val="none" w:sz="0" w:space="0" w:color="auto"/>
                <w:bottom w:val="none" w:sz="0" w:space="0" w:color="auto"/>
                <w:right w:val="none" w:sz="0" w:space="0" w:color="auto"/>
              </w:divBdr>
            </w:div>
          </w:divsChild>
        </w:div>
        <w:div w:id="1830290224">
          <w:marLeft w:val="0"/>
          <w:marRight w:val="0"/>
          <w:marTop w:val="0"/>
          <w:marBottom w:val="300"/>
          <w:divBdr>
            <w:top w:val="none" w:sz="0" w:space="0" w:color="auto"/>
            <w:left w:val="none" w:sz="0" w:space="0" w:color="auto"/>
            <w:bottom w:val="none" w:sz="0" w:space="0" w:color="auto"/>
            <w:right w:val="none" w:sz="0" w:space="0" w:color="auto"/>
          </w:divBdr>
          <w:divsChild>
            <w:div w:id="1763530314">
              <w:marLeft w:val="0"/>
              <w:marRight w:val="0"/>
              <w:marTop w:val="0"/>
              <w:marBottom w:val="0"/>
              <w:divBdr>
                <w:top w:val="none" w:sz="0" w:space="0" w:color="auto"/>
                <w:left w:val="none" w:sz="0" w:space="0" w:color="auto"/>
                <w:bottom w:val="none" w:sz="0" w:space="0" w:color="auto"/>
                <w:right w:val="none" w:sz="0" w:space="0" w:color="auto"/>
              </w:divBdr>
              <w:divsChild>
                <w:div w:id="841971566">
                  <w:marLeft w:val="-225"/>
                  <w:marRight w:val="-225"/>
                  <w:marTop w:val="0"/>
                  <w:marBottom w:val="0"/>
                  <w:divBdr>
                    <w:top w:val="none" w:sz="0" w:space="0" w:color="auto"/>
                    <w:left w:val="none" w:sz="0" w:space="0" w:color="auto"/>
                    <w:bottom w:val="none" w:sz="0" w:space="0" w:color="auto"/>
                    <w:right w:val="none" w:sz="0" w:space="0" w:color="auto"/>
                  </w:divBdr>
                  <w:divsChild>
                    <w:div w:id="1246456994">
                      <w:marLeft w:val="0"/>
                      <w:marRight w:val="0"/>
                      <w:marTop w:val="0"/>
                      <w:marBottom w:val="0"/>
                      <w:divBdr>
                        <w:top w:val="none" w:sz="0" w:space="0" w:color="auto"/>
                        <w:left w:val="none" w:sz="0" w:space="0" w:color="auto"/>
                        <w:bottom w:val="none" w:sz="0" w:space="0" w:color="auto"/>
                        <w:right w:val="none" w:sz="0" w:space="0" w:color="auto"/>
                      </w:divBdr>
                      <w:divsChild>
                        <w:div w:id="138571198">
                          <w:marLeft w:val="0"/>
                          <w:marRight w:val="0"/>
                          <w:marTop w:val="0"/>
                          <w:marBottom w:val="0"/>
                          <w:divBdr>
                            <w:top w:val="none" w:sz="0" w:space="0" w:color="auto"/>
                            <w:left w:val="none" w:sz="0" w:space="0" w:color="auto"/>
                            <w:bottom w:val="none" w:sz="0" w:space="0" w:color="auto"/>
                            <w:right w:val="none" w:sz="0" w:space="0" w:color="auto"/>
                          </w:divBdr>
                          <w:divsChild>
                            <w:div w:id="207649163">
                              <w:marLeft w:val="0"/>
                              <w:marRight w:val="0"/>
                              <w:marTop w:val="0"/>
                              <w:marBottom w:val="0"/>
                              <w:divBdr>
                                <w:top w:val="none" w:sz="0" w:space="0" w:color="auto"/>
                                <w:left w:val="none" w:sz="0" w:space="0" w:color="auto"/>
                                <w:bottom w:val="none" w:sz="0" w:space="0" w:color="auto"/>
                                <w:right w:val="none" w:sz="0" w:space="0" w:color="auto"/>
                              </w:divBdr>
                              <w:divsChild>
                                <w:div w:id="2117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332033">
          <w:marLeft w:val="0"/>
          <w:marRight w:val="0"/>
          <w:marTop w:val="0"/>
          <w:marBottom w:val="0"/>
          <w:divBdr>
            <w:top w:val="none" w:sz="0" w:space="0" w:color="auto"/>
            <w:left w:val="none" w:sz="0" w:space="0" w:color="auto"/>
            <w:bottom w:val="none" w:sz="0" w:space="0" w:color="auto"/>
            <w:right w:val="none" w:sz="0" w:space="0" w:color="auto"/>
          </w:divBdr>
        </w:div>
      </w:divsChild>
    </w:div>
    <w:div w:id="1394817833">
      <w:bodyDiv w:val="1"/>
      <w:marLeft w:val="0"/>
      <w:marRight w:val="0"/>
      <w:marTop w:val="0"/>
      <w:marBottom w:val="0"/>
      <w:divBdr>
        <w:top w:val="none" w:sz="0" w:space="0" w:color="auto"/>
        <w:left w:val="none" w:sz="0" w:space="0" w:color="auto"/>
        <w:bottom w:val="none" w:sz="0" w:space="0" w:color="auto"/>
        <w:right w:val="none" w:sz="0" w:space="0" w:color="auto"/>
      </w:divBdr>
      <w:divsChild>
        <w:div w:id="1291282969">
          <w:marLeft w:val="0"/>
          <w:marRight w:val="0"/>
          <w:marTop w:val="0"/>
          <w:marBottom w:val="300"/>
          <w:divBdr>
            <w:top w:val="none" w:sz="0" w:space="0" w:color="auto"/>
            <w:left w:val="none" w:sz="0" w:space="0" w:color="auto"/>
            <w:bottom w:val="none" w:sz="0" w:space="0" w:color="auto"/>
            <w:right w:val="none" w:sz="0" w:space="0" w:color="auto"/>
          </w:divBdr>
        </w:div>
        <w:div w:id="1536504000">
          <w:marLeft w:val="15"/>
          <w:marRight w:val="225"/>
          <w:marTop w:val="0"/>
          <w:marBottom w:val="105"/>
          <w:divBdr>
            <w:top w:val="none" w:sz="0" w:space="0" w:color="auto"/>
            <w:left w:val="none" w:sz="0" w:space="0" w:color="auto"/>
            <w:bottom w:val="none" w:sz="0" w:space="0" w:color="auto"/>
            <w:right w:val="none" w:sz="0" w:space="0" w:color="auto"/>
          </w:divBdr>
          <w:divsChild>
            <w:div w:id="1579900764">
              <w:marLeft w:val="0"/>
              <w:marRight w:val="0"/>
              <w:marTop w:val="0"/>
              <w:marBottom w:val="0"/>
              <w:divBdr>
                <w:top w:val="none" w:sz="0" w:space="0" w:color="auto"/>
                <w:left w:val="none" w:sz="0" w:space="0" w:color="auto"/>
                <w:bottom w:val="none" w:sz="0" w:space="0" w:color="auto"/>
                <w:right w:val="none" w:sz="0" w:space="0" w:color="auto"/>
              </w:divBdr>
            </w:div>
            <w:div w:id="1805927389">
              <w:marLeft w:val="0"/>
              <w:marRight w:val="0"/>
              <w:marTop w:val="0"/>
              <w:marBottom w:val="0"/>
              <w:divBdr>
                <w:top w:val="none" w:sz="0" w:space="0" w:color="auto"/>
                <w:left w:val="none" w:sz="0" w:space="0" w:color="auto"/>
                <w:bottom w:val="none" w:sz="0" w:space="0" w:color="auto"/>
                <w:right w:val="none" w:sz="0" w:space="0" w:color="auto"/>
              </w:divBdr>
            </w:div>
            <w:div w:id="297077900">
              <w:marLeft w:val="0"/>
              <w:marRight w:val="0"/>
              <w:marTop w:val="0"/>
              <w:marBottom w:val="0"/>
              <w:divBdr>
                <w:top w:val="none" w:sz="0" w:space="0" w:color="auto"/>
                <w:left w:val="none" w:sz="0" w:space="0" w:color="auto"/>
                <w:bottom w:val="none" w:sz="0" w:space="0" w:color="auto"/>
                <w:right w:val="none" w:sz="0" w:space="0" w:color="auto"/>
              </w:divBdr>
            </w:div>
            <w:div w:id="1354723708">
              <w:marLeft w:val="0"/>
              <w:marRight w:val="0"/>
              <w:marTop w:val="0"/>
              <w:marBottom w:val="0"/>
              <w:divBdr>
                <w:top w:val="none" w:sz="0" w:space="0" w:color="auto"/>
                <w:left w:val="none" w:sz="0" w:space="0" w:color="auto"/>
                <w:bottom w:val="none" w:sz="0" w:space="0" w:color="auto"/>
                <w:right w:val="none" w:sz="0" w:space="0" w:color="auto"/>
              </w:divBdr>
            </w:div>
            <w:div w:id="1222137756">
              <w:marLeft w:val="0"/>
              <w:marRight w:val="0"/>
              <w:marTop w:val="0"/>
              <w:marBottom w:val="0"/>
              <w:divBdr>
                <w:top w:val="none" w:sz="0" w:space="0" w:color="auto"/>
                <w:left w:val="none" w:sz="0" w:space="0" w:color="auto"/>
                <w:bottom w:val="none" w:sz="0" w:space="0" w:color="auto"/>
                <w:right w:val="none" w:sz="0" w:space="0" w:color="auto"/>
              </w:divBdr>
            </w:div>
            <w:div w:id="774862587">
              <w:marLeft w:val="0"/>
              <w:marRight w:val="0"/>
              <w:marTop w:val="0"/>
              <w:marBottom w:val="0"/>
              <w:divBdr>
                <w:top w:val="none" w:sz="0" w:space="0" w:color="auto"/>
                <w:left w:val="none" w:sz="0" w:space="0" w:color="auto"/>
                <w:bottom w:val="none" w:sz="0" w:space="0" w:color="auto"/>
                <w:right w:val="none" w:sz="0" w:space="0" w:color="auto"/>
              </w:divBdr>
            </w:div>
            <w:div w:id="824589744">
              <w:marLeft w:val="0"/>
              <w:marRight w:val="0"/>
              <w:marTop w:val="0"/>
              <w:marBottom w:val="0"/>
              <w:divBdr>
                <w:top w:val="none" w:sz="0" w:space="0" w:color="auto"/>
                <w:left w:val="none" w:sz="0" w:space="0" w:color="auto"/>
                <w:bottom w:val="none" w:sz="0" w:space="0" w:color="auto"/>
                <w:right w:val="none" w:sz="0" w:space="0" w:color="auto"/>
              </w:divBdr>
            </w:div>
            <w:div w:id="776219590">
              <w:marLeft w:val="0"/>
              <w:marRight w:val="0"/>
              <w:marTop w:val="0"/>
              <w:marBottom w:val="0"/>
              <w:divBdr>
                <w:top w:val="none" w:sz="0" w:space="0" w:color="auto"/>
                <w:left w:val="none" w:sz="0" w:space="0" w:color="auto"/>
                <w:bottom w:val="none" w:sz="0" w:space="0" w:color="auto"/>
                <w:right w:val="none" w:sz="0" w:space="0" w:color="auto"/>
              </w:divBdr>
            </w:div>
            <w:div w:id="1552418169">
              <w:marLeft w:val="0"/>
              <w:marRight w:val="0"/>
              <w:marTop w:val="0"/>
              <w:marBottom w:val="0"/>
              <w:divBdr>
                <w:top w:val="none" w:sz="0" w:space="0" w:color="auto"/>
                <w:left w:val="none" w:sz="0" w:space="0" w:color="auto"/>
                <w:bottom w:val="none" w:sz="0" w:space="0" w:color="auto"/>
                <w:right w:val="none" w:sz="0" w:space="0" w:color="auto"/>
              </w:divBdr>
            </w:div>
            <w:div w:id="1973897643">
              <w:marLeft w:val="0"/>
              <w:marRight w:val="0"/>
              <w:marTop w:val="0"/>
              <w:marBottom w:val="0"/>
              <w:divBdr>
                <w:top w:val="none" w:sz="0" w:space="0" w:color="auto"/>
                <w:left w:val="none" w:sz="0" w:space="0" w:color="auto"/>
                <w:bottom w:val="none" w:sz="0" w:space="0" w:color="auto"/>
                <w:right w:val="none" w:sz="0" w:space="0" w:color="auto"/>
              </w:divBdr>
            </w:div>
            <w:div w:id="1119227632">
              <w:marLeft w:val="0"/>
              <w:marRight w:val="0"/>
              <w:marTop w:val="0"/>
              <w:marBottom w:val="0"/>
              <w:divBdr>
                <w:top w:val="none" w:sz="0" w:space="0" w:color="auto"/>
                <w:left w:val="none" w:sz="0" w:space="0" w:color="auto"/>
                <w:bottom w:val="none" w:sz="0" w:space="0" w:color="auto"/>
                <w:right w:val="none" w:sz="0" w:space="0" w:color="auto"/>
              </w:divBdr>
            </w:div>
            <w:div w:id="441340037">
              <w:marLeft w:val="0"/>
              <w:marRight w:val="0"/>
              <w:marTop w:val="0"/>
              <w:marBottom w:val="0"/>
              <w:divBdr>
                <w:top w:val="none" w:sz="0" w:space="0" w:color="auto"/>
                <w:left w:val="none" w:sz="0" w:space="0" w:color="auto"/>
                <w:bottom w:val="none" w:sz="0" w:space="0" w:color="auto"/>
                <w:right w:val="none" w:sz="0" w:space="0" w:color="auto"/>
              </w:divBdr>
            </w:div>
            <w:div w:id="668407690">
              <w:marLeft w:val="0"/>
              <w:marRight w:val="0"/>
              <w:marTop w:val="0"/>
              <w:marBottom w:val="0"/>
              <w:divBdr>
                <w:top w:val="none" w:sz="0" w:space="0" w:color="auto"/>
                <w:left w:val="none" w:sz="0" w:space="0" w:color="auto"/>
                <w:bottom w:val="none" w:sz="0" w:space="0" w:color="auto"/>
                <w:right w:val="none" w:sz="0" w:space="0" w:color="auto"/>
              </w:divBdr>
            </w:div>
            <w:div w:id="2262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5920">
      <w:bodyDiv w:val="1"/>
      <w:marLeft w:val="0"/>
      <w:marRight w:val="0"/>
      <w:marTop w:val="0"/>
      <w:marBottom w:val="0"/>
      <w:divBdr>
        <w:top w:val="none" w:sz="0" w:space="0" w:color="auto"/>
        <w:left w:val="none" w:sz="0" w:space="0" w:color="auto"/>
        <w:bottom w:val="none" w:sz="0" w:space="0" w:color="auto"/>
        <w:right w:val="none" w:sz="0" w:space="0" w:color="auto"/>
      </w:divBdr>
      <w:divsChild>
        <w:div w:id="406462979">
          <w:marLeft w:val="-150"/>
          <w:marRight w:val="-150"/>
          <w:marTop w:val="0"/>
          <w:marBottom w:val="0"/>
          <w:divBdr>
            <w:top w:val="none" w:sz="0" w:space="0" w:color="auto"/>
            <w:left w:val="none" w:sz="0" w:space="0" w:color="auto"/>
            <w:bottom w:val="none" w:sz="0" w:space="0" w:color="auto"/>
            <w:right w:val="none" w:sz="0" w:space="0" w:color="auto"/>
          </w:divBdr>
          <w:divsChild>
            <w:div w:id="819611216">
              <w:marLeft w:val="0"/>
              <w:marRight w:val="0"/>
              <w:marTop w:val="0"/>
              <w:marBottom w:val="0"/>
              <w:divBdr>
                <w:top w:val="none" w:sz="0" w:space="0" w:color="auto"/>
                <w:left w:val="none" w:sz="0" w:space="0" w:color="auto"/>
                <w:bottom w:val="none" w:sz="0" w:space="0" w:color="auto"/>
                <w:right w:val="none" w:sz="0" w:space="0" w:color="auto"/>
              </w:divBdr>
              <w:divsChild>
                <w:div w:id="1274095330">
                  <w:marLeft w:val="-150"/>
                  <w:marRight w:val="-150"/>
                  <w:marTop w:val="0"/>
                  <w:marBottom w:val="0"/>
                  <w:divBdr>
                    <w:top w:val="none" w:sz="0" w:space="0" w:color="auto"/>
                    <w:left w:val="none" w:sz="0" w:space="0" w:color="auto"/>
                    <w:bottom w:val="none" w:sz="0" w:space="0" w:color="auto"/>
                    <w:right w:val="none" w:sz="0" w:space="0" w:color="auto"/>
                  </w:divBdr>
                  <w:divsChild>
                    <w:div w:id="1534001262">
                      <w:marLeft w:val="0"/>
                      <w:marRight w:val="0"/>
                      <w:marTop w:val="0"/>
                      <w:marBottom w:val="0"/>
                      <w:divBdr>
                        <w:top w:val="none" w:sz="0" w:space="0" w:color="auto"/>
                        <w:left w:val="none" w:sz="0" w:space="0" w:color="auto"/>
                        <w:bottom w:val="none" w:sz="0" w:space="0" w:color="auto"/>
                        <w:right w:val="none" w:sz="0" w:space="0" w:color="auto"/>
                      </w:divBdr>
                      <w:divsChild>
                        <w:div w:id="1617953027">
                          <w:marLeft w:val="-150"/>
                          <w:marRight w:val="-150"/>
                          <w:marTop w:val="0"/>
                          <w:marBottom w:val="0"/>
                          <w:divBdr>
                            <w:top w:val="none" w:sz="0" w:space="0" w:color="auto"/>
                            <w:left w:val="none" w:sz="0" w:space="0" w:color="auto"/>
                            <w:bottom w:val="none" w:sz="0" w:space="0" w:color="auto"/>
                            <w:right w:val="none" w:sz="0" w:space="0" w:color="auto"/>
                          </w:divBdr>
                          <w:divsChild>
                            <w:div w:id="90899042">
                              <w:marLeft w:val="0"/>
                              <w:marRight w:val="0"/>
                              <w:marTop w:val="0"/>
                              <w:marBottom w:val="0"/>
                              <w:divBdr>
                                <w:top w:val="none" w:sz="0" w:space="0" w:color="auto"/>
                                <w:left w:val="none" w:sz="0" w:space="0" w:color="auto"/>
                                <w:bottom w:val="none" w:sz="0" w:space="0" w:color="auto"/>
                                <w:right w:val="none" w:sz="0" w:space="0" w:color="auto"/>
                              </w:divBdr>
                              <w:divsChild>
                                <w:div w:id="428310508">
                                  <w:marLeft w:val="0"/>
                                  <w:marRight w:val="0"/>
                                  <w:marTop w:val="0"/>
                                  <w:marBottom w:val="75"/>
                                  <w:divBdr>
                                    <w:top w:val="none" w:sz="0" w:space="0" w:color="auto"/>
                                    <w:left w:val="none" w:sz="0" w:space="0" w:color="auto"/>
                                    <w:bottom w:val="none" w:sz="0" w:space="0" w:color="auto"/>
                                    <w:right w:val="none" w:sz="0" w:space="0" w:color="auto"/>
                                  </w:divBdr>
                                </w:div>
                                <w:div w:id="1317294559">
                                  <w:marLeft w:val="0"/>
                                  <w:marRight w:val="0"/>
                                  <w:marTop w:val="0"/>
                                  <w:marBottom w:val="0"/>
                                  <w:divBdr>
                                    <w:top w:val="none" w:sz="0" w:space="0" w:color="auto"/>
                                    <w:left w:val="none" w:sz="0" w:space="0" w:color="auto"/>
                                    <w:bottom w:val="none" w:sz="0" w:space="0" w:color="auto"/>
                                    <w:right w:val="none" w:sz="0" w:space="0" w:color="auto"/>
                                  </w:divBdr>
                                  <w:divsChild>
                                    <w:div w:id="799494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6683231">
                              <w:marLeft w:val="0"/>
                              <w:marRight w:val="0"/>
                              <w:marTop w:val="0"/>
                              <w:marBottom w:val="0"/>
                              <w:divBdr>
                                <w:top w:val="none" w:sz="0" w:space="0" w:color="auto"/>
                                <w:left w:val="none" w:sz="0" w:space="0" w:color="auto"/>
                                <w:bottom w:val="none" w:sz="0" w:space="0" w:color="auto"/>
                                <w:right w:val="none" w:sz="0" w:space="0" w:color="auto"/>
                              </w:divBdr>
                              <w:divsChild>
                                <w:div w:id="1858814585">
                                  <w:marLeft w:val="0"/>
                                  <w:marRight w:val="0"/>
                                  <w:marTop w:val="0"/>
                                  <w:marBottom w:val="0"/>
                                  <w:divBdr>
                                    <w:top w:val="none" w:sz="0" w:space="0" w:color="auto"/>
                                    <w:left w:val="none" w:sz="0" w:space="0" w:color="auto"/>
                                    <w:bottom w:val="none" w:sz="0" w:space="0" w:color="auto"/>
                                    <w:right w:val="none" w:sz="0" w:space="0" w:color="auto"/>
                                  </w:divBdr>
                                </w:div>
                              </w:divsChild>
                            </w:div>
                            <w:div w:id="1485925519">
                              <w:marLeft w:val="0"/>
                              <w:marRight w:val="0"/>
                              <w:marTop w:val="0"/>
                              <w:marBottom w:val="0"/>
                              <w:divBdr>
                                <w:top w:val="none" w:sz="0" w:space="0" w:color="auto"/>
                                <w:left w:val="none" w:sz="0" w:space="0" w:color="auto"/>
                                <w:bottom w:val="none" w:sz="0" w:space="0" w:color="auto"/>
                                <w:right w:val="none" w:sz="0" w:space="0" w:color="auto"/>
                              </w:divBdr>
                              <w:divsChild>
                                <w:div w:id="610167497">
                                  <w:marLeft w:val="0"/>
                                  <w:marRight w:val="0"/>
                                  <w:marTop w:val="150"/>
                                  <w:marBottom w:val="0"/>
                                  <w:divBdr>
                                    <w:top w:val="none" w:sz="0" w:space="0" w:color="auto"/>
                                    <w:left w:val="none" w:sz="0" w:space="0" w:color="auto"/>
                                    <w:bottom w:val="none" w:sz="0" w:space="0" w:color="auto"/>
                                    <w:right w:val="none" w:sz="0" w:space="0" w:color="auto"/>
                                  </w:divBdr>
                                  <w:divsChild>
                                    <w:div w:id="281570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79414448">
                      <w:marLeft w:val="0"/>
                      <w:marRight w:val="0"/>
                      <w:marTop w:val="0"/>
                      <w:marBottom w:val="0"/>
                      <w:divBdr>
                        <w:top w:val="none" w:sz="0" w:space="0" w:color="auto"/>
                        <w:left w:val="none" w:sz="0" w:space="0" w:color="auto"/>
                        <w:bottom w:val="none" w:sz="0" w:space="0" w:color="auto"/>
                        <w:right w:val="none" w:sz="0" w:space="0" w:color="auto"/>
                      </w:divBdr>
                      <w:divsChild>
                        <w:div w:id="1969162936">
                          <w:marLeft w:val="0"/>
                          <w:marRight w:val="0"/>
                          <w:marTop w:val="0"/>
                          <w:marBottom w:val="150"/>
                          <w:divBdr>
                            <w:top w:val="none" w:sz="0" w:space="0" w:color="auto"/>
                            <w:left w:val="none" w:sz="0" w:space="0" w:color="auto"/>
                            <w:bottom w:val="none" w:sz="0" w:space="0" w:color="auto"/>
                            <w:right w:val="none" w:sz="0" w:space="0" w:color="auto"/>
                          </w:divBdr>
                        </w:div>
                        <w:div w:id="213203071">
                          <w:marLeft w:val="0"/>
                          <w:marRight w:val="0"/>
                          <w:marTop w:val="0"/>
                          <w:marBottom w:val="300"/>
                          <w:divBdr>
                            <w:top w:val="none" w:sz="0" w:space="0" w:color="auto"/>
                            <w:left w:val="none" w:sz="0" w:space="0" w:color="auto"/>
                            <w:bottom w:val="none" w:sz="0" w:space="0" w:color="auto"/>
                            <w:right w:val="none" w:sz="0" w:space="0" w:color="auto"/>
                          </w:divBdr>
                          <w:divsChild>
                            <w:div w:id="1261835939">
                              <w:marLeft w:val="0"/>
                              <w:marRight w:val="0"/>
                              <w:marTop w:val="0"/>
                              <w:marBottom w:val="0"/>
                              <w:divBdr>
                                <w:top w:val="none" w:sz="0" w:space="0" w:color="auto"/>
                                <w:left w:val="none" w:sz="0" w:space="0" w:color="auto"/>
                                <w:bottom w:val="none" w:sz="0" w:space="0" w:color="auto"/>
                                <w:right w:val="none" w:sz="0" w:space="0" w:color="auto"/>
                              </w:divBdr>
                            </w:div>
                          </w:divsChild>
                        </w:div>
                        <w:div w:id="196504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97625166">
      <w:bodyDiv w:val="1"/>
      <w:marLeft w:val="0"/>
      <w:marRight w:val="0"/>
      <w:marTop w:val="0"/>
      <w:marBottom w:val="0"/>
      <w:divBdr>
        <w:top w:val="none" w:sz="0" w:space="0" w:color="auto"/>
        <w:left w:val="none" w:sz="0" w:space="0" w:color="auto"/>
        <w:bottom w:val="none" w:sz="0" w:space="0" w:color="auto"/>
        <w:right w:val="none" w:sz="0" w:space="0" w:color="auto"/>
      </w:divBdr>
      <w:divsChild>
        <w:div w:id="2004042324">
          <w:marLeft w:val="0"/>
          <w:marRight w:val="0"/>
          <w:marTop w:val="0"/>
          <w:marBottom w:val="450"/>
          <w:divBdr>
            <w:top w:val="none" w:sz="0" w:space="0" w:color="auto"/>
            <w:left w:val="none" w:sz="0" w:space="0" w:color="auto"/>
            <w:bottom w:val="none" w:sz="0" w:space="0" w:color="auto"/>
            <w:right w:val="none" w:sz="0" w:space="0" w:color="auto"/>
          </w:divBdr>
          <w:divsChild>
            <w:div w:id="548954011">
              <w:marLeft w:val="0"/>
              <w:marRight w:val="0"/>
              <w:marTop w:val="0"/>
              <w:marBottom w:val="75"/>
              <w:divBdr>
                <w:top w:val="none" w:sz="0" w:space="0" w:color="auto"/>
                <w:left w:val="none" w:sz="0" w:space="0" w:color="auto"/>
                <w:bottom w:val="none" w:sz="0" w:space="0" w:color="auto"/>
                <w:right w:val="none" w:sz="0" w:space="0" w:color="auto"/>
              </w:divBdr>
              <w:divsChild>
                <w:div w:id="487327817">
                  <w:marLeft w:val="0"/>
                  <w:marRight w:val="0"/>
                  <w:marTop w:val="0"/>
                  <w:marBottom w:val="0"/>
                  <w:divBdr>
                    <w:top w:val="none" w:sz="0" w:space="0" w:color="auto"/>
                    <w:left w:val="none" w:sz="0" w:space="0" w:color="auto"/>
                    <w:bottom w:val="none" w:sz="0" w:space="0" w:color="auto"/>
                    <w:right w:val="none" w:sz="0" w:space="0" w:color="auto"/>
                  </w:divBdr>
                  <w:divsChild>
                    <w:div w:id="1040669763">
                      <w:marLeft w:val="0"/>
                      <w:marRight w:val="0"/>
                      <w:marTop w:val="0"/>
                      <w:marBottom w:val="0"/>
                      <w:divBdr>
                        <w:top w:val="none" w:sz="0" w:space="0" w:color="auto"/>
                        <w:left w:val="none" w:sz="0" w:space="0" w:color="auto"/>
                        <w:bottom w:val="none" w:sz="0" w:space="0" w:color="auto"/>
                        <w:right w:val="none" w:sz="0" w:space="0" w:color="auto"/>
                      </w:divBdr>
                      <w:divsChild>
                        <w:div w:id="18102153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00093010">
                  <w:marLeft w:val="0"/>
                  <w:marRight w:val="0"/>
                  <w:marTop w:val="0"/>
                  <w:marBottom w:val="0"/>
                  <w:divBdr>
                    <w:top w:val="none" w:sz="0" w:space="0" w:color="auto"/>
                    <w:left w:val="none" w:sz="0" w:space="0" w:color="auto"/>
                    <w:bottom w:val="none" w:sz="0" w:space="0" w:color="auto"/>
                    <w:right w:val="none" w:sz="0" w:space="0" w:color="auto"/>
                  </w:divBdr>
                  <w:divsChild>
                    <w:div w:id="18061209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56485713">
              <w:marLeft w:val="0"/>
              <w:marRight w:val="225"/>
              <w:marTop w:val="0"/>
              <w:marBottom w:val="0"/>
              <w:divBdr>
                <w:top w:val="none" w:sz="0" w:space="0" w:color="auto"/>
                <w:left w:val="none" w:sz="0" w:space="0" w:color="auto"/>
                <w:bottom w:val="none" w:sz="0" w:space="0" w:color="auto"/>
                <w:right w:val="none" w:sz="0" w:space="0" w:color="auto"/>
              </w:divBdr>
            </w:div>
          </w:divsChild>
        </w:div>
        <w:div w:id="561716239">
          <w:marLeft w:val="0"/>
          <w:marRight w:val="0"/>
          <w:marTop w:val="0"/>
          <w:marBottom w:val="300"/>
          <w:divBdr>
            <w:top w:val="none" w:sz="0" w:space="0" w:color="auto"/>
            <w:left w:val="none" w:sz="0" w:space="0" w:color="auto"/>
            <w:bottom w:val="none" w:sz="0" w:space="0" w:color="auto"/>
            <w:right w:val="none" w:sz="0" w:space="0" w:color="auto"/>
          </w:divBdr>
          <w:divsChild>
            <w:div w:id="394473186">
              <w:marLeft w:val="0"/>
              <w:marRight w:val="0"/>
              <w:marTop w:val="0"/>
              <w:marBottom w:val="0"/>
              <w:divBdr>
                <w:top w:val="none" w:sz="0" w:space="0" w:color="auto"/>
                <w:left w:val="none" w:sz="0" w:space="0" w:color="auto"/>
                <w:bottom w:val="none" w:sz="0" w:space="0" w:color="auto"/>
                <w:right w:val="none" w:sz="0" w:space="0" w:color="auto"/>
              </w:divBdr>
              <w:divsChild>
                <w:div w:id="360401295">
                  <w:marLeft w:val="-225"/>
                  <w:marRight w:val="-225"/>
                  <w:marTop w:val="0"/>
                  <w:marBottom w:val="0"/>
                  <w:divBdr>
                    <w:top w:val="none" w:sz="0" w:space="0" w:color="auto"/>
                    <w:left w:val="none" w:sz="0" w:space="0" w:color="auto"/>
                    <w:bottom w:val="none" w:sz="0" w:space="0" w:color="auto"/>
                    <w:right w:val="none" w:sz="0" w:space="0" w:color="auto"/>
                  </w:divBdr>
                  <w:divsChild>
                    <w:div w:id="964890612">
                      <w:marLeft w:val="0"/>
                      <w:marRight w:val="0"/>
                      <w:marTop w:val="0"/>
                      <w:marBottom w:val="0"/>
                      <w:divBdr>
                        <w:top w:val="none" w:sz="0" w:space="0" w:color="auto"/>
                        <w:left w:val="none" w:sz="0" w:space="0" w:color="auto"/>
                        <w:bottom w:val="none" w:sz="0" w:space="0" w:color="auto"/>
                        <w:right w:val="none" w:sz="0" w:space="0" w:color="auto"/>
                      </w:divBdr>
                      <w:divsChild>
                        <w:div w:id="1162355999">
                          <w:marLeft w:val="0"/>
                          <w:marRight w:val="0"/>
                          <w:marTop w:val="0"/>
                          <w:marBottom w:val="0"/>
                          <w:divBdr>
                            <w:top w:val="none" w:sz="0" w:space="0" w:color="auto"/>
                            <w:left w:val="none" w:sz="0" w:space="0" w:color="auto"/>
                            <w:bottom w:val="none" w:sz="0" w:space="0" w:color="auto"/>
                            <w:right w:val="none" w:sz="0" w:space="0" w:color="auto"/>
                          </w:divBdr>
                          <w:divsChild>
                            <w:div w:id="1426412912">
                              <w:marLeft w:val="0"/>
                              <w:marRight w:val="0"/>
                              <w:marTop w:val="0"/>
                              <w:marBottom w:val="0"/>
                              <w:divBdr>
                                <w:top w:val="none" w:sz="0" w:space="0" w:color="auto"/>
                                <w:left w:val="none" w:sz="0" w:space="0" w:color="auto"/>
                                <w:bottom w:val="none" w:sz="0" w:space="0" w:color="auto"/>
                                <w:right w:val="none" w:sz="0" w:space="0" w:color="auto"/>
                              </w:divBdr>
                              <w:divsChild>
                                <w:div w:id="17570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7329">
          <w:marLeft w:val="0"/>
          <w:marRight w:val="0"/>
          <w:marTop w:val="0"/>
          <w:marBottom w:val="0"/>
          <w:divBdr>
            <w:top w:val="none" w:sz="0" w:space="0" w:color="auto"/>
            <w:left w:val="none" w:sz="0" w:space="0" w:color="auto"/>
            <w:bottom w:val="none" w:sz="0" w:space="0" w:color="auto"/>
            <w:right w:val="none" w:sz="0" w:space="0" w:color="auto"/>
          </w:divBdr>
        </w:div>
      </w:divsChild>
    </w:div>
    <w:div w:id="1398698600">
      <w:bodyDiv w:val="1"/>
      <w:marLeft w:val="0"/>
      <w:marRight w:val="0"/>
      <w:marTop w:val="0"/>
      <w:marBottom w:val="0"/>
      <w:divBdr>
        <w:top w:val="none" w:sz="0" w:space="0" w:color="auto"/>
        <w:left w:val="none" w:sz="0" w:space="0" w:color="auto"/>
        <w:bottom w:val="none" w:sz="0" w:space="0" w:color="auto"/>
        <w:right w:val="none" w:sz="0" w:space="0" w:color="auto"/>
      </w:divBdr>
      <w:divsChild>
        <w:div w:id="2133933077">
          <w:marLeft w:val="-225"/>
          <w:marRight w:val="-225"/>
          <w:marTop w:val="0"/>
          <w:marBottom w:val="0"/>
          <w:divBdr>
            <w:top w:val="none" w:sz="0" w:space="0" w:color="auto"/>
            <w:left w:val="none" w:sz="0" w:space="0" w:color="auto"/>
            <w:bottom w:val="none" w:sz="0" w:space="0" w:color="auto"/>
            <w:right w:val="none" w:sz="0" w:space="0" w:color="auto"/>
          </w:divBdr>
          <w:divsChild>
            <w:div w:id="1101997228">
              <w:marLeft w:val="0"/>
              <w:marRight w:val="0"/>
              <w:marTop w:val="0"/>
              <w:marBottom w:val="0"/>
              <w:divBdr>
                <w:top w:val="none" w:sz="0" w:space="0" w:color="auto"/>
                <w:left w:val="none" w:sz="0" w:space="0" w:color="auto"/>
                <w:bottom w:val="none" w:sz="0" w:space="0" w:color="auto"/>
                <w:right w:val="none" w:sz="0" w:space="0" w:color="auto"/>
              </w:divBdr>
              <w:divsChild>
                <w:div w:id="58483544">
                  <w:marLeft w:val="-225"/>
                  <w:marRight w:val="-225"/>
                  <w:marTop w:val="0"/>
                  <w:marBottom w:val="0"/>
                  <w:divBdr>
                    <w:top w:val="none" w:sz="0" w:space="0" w:color="auto"/>
                    <w:left w:val="none" w:sz="0" w:space="0" w:color="auto"/>
                    <w:bottom w:val="none" w:sz="0" w:space="0" w:color="auto"/>
                    <w:right w:val="none" w:sz="0" w:space="0" w:color="auto"/>
                  </w:divBdr>
                  <w:divsChild>
                    <w:div w:id="185561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5247">
          <w:marLeft w:val="-225"/>
          <w:marRight w:val="-225"/>
          <w:marTop w:val="0"/>
          <w:marBottom w:val="0"/>
          <w:divBdr>
            <w:top w:val="none" w:sz="0" w:space="0" w:color="auto"/>
            <w:left w:val="none" w:sz="0" w:space="0" w:color="auto"/>
            <w:bottom w:val="none" w:sz="0" w:space="0" w:color="auto"/>
            <w:right w:val="none" w:sz="0" w:space="0" w:color="auto"/>
          </w:divBdr>
          <w:divsChild>
            <w:div w:id="1276017231">
              <w:marLeft w:val="0"/>
              <w:marRight w:val="0"/>
              <w:marTop w:val="0"/>
              <w:marBottom w:val="0"/>
              <w:divBdr>
                <w:top w:val="none" w:sz="0" w:space="0" w:color="auto"/>
                <w:left w:val="none" w:sz="0" w:space="0" w:color="auto"/>
                <w:bottom w:val="none" w:sz="0" w:space="0" w:color="auto"/>
                <w:right w:val="none" w:sz="0" w:space="0" w:color="auto"/>
              </w:divBdr>
              <w:divsChild>
                <w:div w:id="979305751">
                  <w:marLeft w:val="0"/>
                  <w:marRight w:val="0"/>
                  <w:marTop w:val="0"/>
                  <w:marBottom w:val="0"/>
                  <w:divBdr>
                    <w:top w:val="none" w:sz="0" w:space="0" w:color="auto"/>
                    <w:left w:val="none" w:sz="0" w:space="0" w:color="auto"/>
                    <w:bottom w:val="none" w:sz="0" w:space="0" w:color="auto"/>
                    <w:right w:val="none" w:sz="0" w:space="0" w:color="auto"/>
                  </w:divBdr>
                  <w:divsChild>
                    <w:div w:id="20271253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9089983">
              <w:marLeft w:val="1463"/>
              <w:marRight w:val="0"/>
              <w:marTop w:val="0"/>
              <w:marBottom w:val="0"/>
              <w:divBdr>
                <w:top w:val="none" w:sz="0" w:space="0" w:color="auto"/>
                <w:left w:val="none" w:sz="0" w:space="0" w:color="auto"/>
                <w:bottom w:val="none" w:sz="0" w:space="0" w:color="auto"/>
                <w:right w:val="none" w:sz="0" w:space="0" w:color="auto"/>
              </w:divBdr>
              <w:divsChild>
                <w:div w:id="16620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2316">
          <w:marLeft w:val="-225"/>
          <w:marRight w:val="-225"/>
          <w:marTop w:val="0"/>
          <w:marBottom w:val="0"/>
          <w:divBdr>
            <w:top w:val="none" w:sz="0" w:space="0" w:color="auto"/>
            <w:left w:val="none" w:sz="0" w:space="0" w:color="auto"/>
            <w:bottom w:val="none" w:sz="0" w:space="0" w:color="auto"/>
            <w:right w:val="none" w:sz="0" w:space="0" w:color="auto"/>
          </w:divBdr>
          <w:divsChild>
            <w:div w:id="210889181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00706807">
      <w:bodyDiv w:val="1"/>
      <w:marLeft w:val="0"/>
      <w:marRight w:val="0"/>
      <w:marTop w:val="0"/>
      <w:marBottom w:val="0"/>
      <w:divBdr>
        <w:top w:val="none" w:sz="0" w:space="0" w:color="auto"/>
        <w:left w:val="none" w:sz="0" w:space="0" w:color="auto"/>
        <w:bottom w:val="none" w:sz="0" w:space="0" w:color="auto"/>
        <w:right w:val="none" w:sz="0" w:space="0" w:color="auto"/>
      </w:divBdr>
      <w:divsChild>
        <w:div w:id="1253585032">
          <w:marLeft w:val="0"/>
          <w:marRight w:val="0"/>
          <w:marTop w:val="0"/>
          <w:marBottom w:val="450"/>
          <w:divBdr>
            <w:top w:val="none" w:sz="0" w:space="0" w:color="auto"/>
            <w:left w:val="none" w:sz="0" w:space="0" w:color="auto"/>
            <w:bottom w:val="none" w:sz="0" w:space="0" w:color="auto"/>
            <w:right w:val="none" w:sz="0" w:space="0" w:color="auto"/>
          </w:divBdr>
          <w:divsChild>
            <w:div w:id="758253483">
              <w:marLeft w:val="0"/>
              <w:marRight w:val="0"/>
              <w:marTop w:val="0"/>
              <w:marBottom w:val="75"/>
              <w:divBdr>
                <w:top w:val="none" w:sz="0" w:space="0" w:color="auto"/>
                <w:left w:val="none" w:sz="0" w:space="0" w:color="auto"/>
                <w:bottom w:val="none" w:sz="0" w:space="0" w:color="auto"/>
                <w:right w:val="none" w:sz="0" w:space="0" w:color="auto"/>
              </w:divBdr>
              <w:divsChild>
                <w:div w:id="511065829">
                  <w:marLeft w:val="0"/>
                  <w:marRight w:val="0"/>
                  <w:marTop w:val="0"/>
                  <w:marBottom w:val="0"/>
                  <w:divBdr>
                    <w:top w:val="none" w:sz="0" w:space="0" w:color="auto"/>
                    <w:left w:val="none" w:sz="0" w:space="0" w:color="auto"/>
                    <w:bottom w:val="none" w:sz="0" w:space="0" w:color="auto"/>
                    <w:right w:val="none" w:sz="0" w:space="0" w:color="auto"/>
                  </w:divBdr>
                  <w:divsChild>
                    <w:div w:id="1923490412">
                      <w:marLeft w:val="0"/>
                      <w:marRight w:val="0"/>
                      <w:marTop w:val="0"/>
                      <w:marBottom w:val="0"/>
                      <w:divBdr>
                        <w:top w:val="none" w:sz="0" w:space="0" w:color="auto"/>
                        <w:left w:val="none" w:sz="0" w:space="0" w:color="auto"/>
                        <w:bottom w:val="none" w:sz="0" w:space="0" w:color="auto"/>
                        <w:right w:val="none" w:sz="0" w:space="0" w:color="auto"/>
                      </w:divBdr>
                      <w:divsChild>
                        <w:div w:id="10805200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80912807">
                  <w:marLeft w:val="0"/>
                  <w:marRight w:val="0"/>
                  <w:marTop w:val="0"/>
                  <w:marBottom w:val="0"/>
                  <w:divBdr>
                    <w:top w:val="none" w:sz="0" w:space="0" w:color="auto"/>
                    <w:left w:val="none" w:sz="0" w:space="0" w:color="auto"/>
                    <w:bottom w:val="none" w:sz="0" w:space="0" w:color="auto"/>
                    <w:right w:val="none" w:sz="0" w:space="0" w:color="auto"/>
                  </w:divBdr>
                  <w:divsChild>
                    <w:div w:id="18510231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12687083">
              <w:marLeft w:val="0"/>
              <w:marRight w:val="225"/>
              <w:marTop w:val="0"/>
              <w:marBottom w:val="0"/>
              <w:divBdr>
                <w:top w:val="none" w:sz="0" w:space="0" w:color="auto"/>
                <w:left w:val="none" w:sz="0" w:space="0" w:color="auto"/>
                <w:bottom w:val="none" w:sz="0" w:space="0" w:color="auto"/>
                <w:right w:val="none" w:sz="0" w:space="0" w:color="auto"/>
              </w:divBdr>
            </w:div>
          </w:divsChild>
        </w:div>
        <w:div w:id="1599867015">
          <w:marLeft w:val="0"/>
          <w:marRight w:val="0"/>
          <w:marTop w:val="0"/>
          <w:marBottom w:val="300"/>
          <w:divBdr>
            <w:top w:val="none" w:sz="0" w:space="0" w:color="auto"/>
            <w:left w:val="none" w:sz="0" w:space="0" w:color="auto"/>
            <w:bottom w:val="none" w:sz="0" w:space="0" w:color="auto"/>
            <w:right w:val="none" w:sz="0" w:space="0" w:color="auto"/>
          </w:divBdr>
          <w:divsChild>
            <w:div w:id="531959181">
              <w:marLeft w:val="0"/>
              <w:marRight w:val="0"/>
              <w:marTop w:val="0"/>
              <w:marBottom w:val="0"/>
              <w:divBdr>
                <w:top w:val="none" w:sz="0" w:space="0" w:color="auto"/>
                <w:left w:val="none" w:sz="0" w:space="0" w:color="auto"/>
                <w:bottom w:val="none" w:sz="0" w:space="0" w:color="auto"/>
                <w:right w:val="none" w:sz="0" w:space="0" w:color="auto"/>
              </w:divBdr>
              <w:divsChild>
                <w:div w:id="779644092">
                  <w:marLeft w:val="-225"/>
                  <w:marRight w:val="-225"/>
                  <w:marTop w:val="0"/>
                  <w:marBottom w:val="0"/>
                  <w:divBdr>
                    <w:top w:val="none" w:sz="0" w:space="0" w:color="auto"/>
                    <w:left w:val="none" w:sz="0" w:space="0" w:color="auto"/>
                    <w:bottom w:val="none" w:sz="0" w:space="0" w:color="auto"/>
                    <w:right w:val="none" w:sz="0" w:space="0" w:color="auto"/>
                  </w:divBdr>
                  <w:divsChild>
                    <w:div w:id="2023626815">
                      <w:marLeft w:val="0"/>
                      <w:marRight w:val="0"/>
                      <w:marTop w:val="0"/>
                      <w:marBottom w:val="0"/>
                      <w:divBdr>
                        <w:top w:val="none" w:sz="0" w:space="0" w:color="auto"/>
                        <w:left w:val="none" w:sz="0" w:space="0" w:color="auto"/>
                        <w:bottom w:val="none" w:sz="0" w:space="0" w:color="auto"/>
                        <w:right w:val="none" w:sz="0" w:space="0" w:color="auto"/>
                      </w:divBdr>
                      <w:divsChild>
                        <w:div w:id="815605139">
                          <w:marLeft w:val="0"/>
                          <w:marRight w:val="0"/>
                          <w:marTop w:val="0"/>
                          <w:marBottom w:val="0"/>
                          <w:divBdr>
                            <w:top w:val="none" w:sz="0" w:space="0" w:color="auto"/>
                            <w:left w:val="none" w:sz="0" w:space="0" w:color="auto"/>
                            <w:bottom w:val="none" w:sz="0" w:space="0" w:color="auto"/>
                            <w:right w:val="none" w:sz="0" w:space="0" w:color="auto"/>
                          </w:divBdr>
                          <w:divsChild>
                            <w:div w:id="1436097065">
                              <w:marLeft w:val="0"/>
                              <w:marRight w:val="0"/>
                              <w:marTop w:val="0"/>
                              <w:marBottom w:val="0"/>
                              <w:divBdr>
                                <w:top w:val="none" w:sz="0" w:space="0" w:color="auto"/>
                                <w:left w:val="none" w:sz="0" w:space="0" w:color="auto"/>
                                <w:bottom w:val="none" w:sz="0" w:space="0" w:color="auto"/>
                                <w:right w:val="none" w:sz="0" w:space="0" w:color="auto"/>
                              </w:divBdr>
                              <w:divsChild>
                                <w:div w:id="12880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442936">
          <w:marLeft w:val="0"/>
          <w:marRight w:val="0"/>
          <w:marTop w:val="0"/>
          <w:marBottom w:val="0"/>
          <w:divBdr>
            <w:top w:val="none" w:sz="0" w:space="0" w:color="auto"/>
            <w:left w:val="none" w:sz="0" w:space="0" w:color="auto"/>
            <w:bottom w:val="none" w:sz="0" w:space="0" w:color="auto"/>
            <w:right w:val="none" w:sz="0" w:space="0" w:color="auto"/>
          </w:divBdr>
        </w:div>
      </w:divsChild>
    </w:div>
    <w:div w:id="1402405200">
      <w:bodyDiv w:val="1"/>
      <w:marLeft w:val="0"/>
      <w:marRight w:val="0"/>
      <w:marTop w:val="0"/>
      <w:marBottom w:val="0"/>
      <w:divBdr>
        <w:top w:val="none" w:sz="0" w:space="0" w:color="auto"/>
        <w:left w:val="none" w:sz="0" w:space="0" w:color="auto"/>
        <w:bottom w:val="none" w:sz="0" w:space="0" w:color="auto"/>
        <w:right w:val="none" w:sz="0" w:space="0" w:color="auto"/>
      </w:divBdr>
      <w:divsChild>
        <w:div w:id="671490017">
          <w:marLeft w:val="-225"/>
          <w:marRight w:val="-225"/>
          <w:marTop w:val="0"/>
          <w:marBottom w:val="0"/>
          <w:divBdr>
            <w:top w:val="none" w:sz="0" w:space="0" w:color="auto"/>
            <w:left w:val="none" w:sz="0" w:space="0" w:color="auto"/>
            <w:bottom w:val="none" w:sz="0" w:space="0" w:color="auto"/>
            <w:right w:val="none" w:sz="0" w:space="0" w:color="auto"/>
          </w:divBdr>
          <w:divsChild>
            <w:div w:id="1028947077">
              <w:marLeft w:val="0"/>
              <w:marRight w:val="0"/>
              <w:marTop w:val="0"/>
              <w:marBottom w:val="0"/>
              <w:divBdr>
                <w:top w:val="none" w:sz="0" w:space="0" w:color="auto"/>
                <w:left w:val="none" w:sz="0" w:space="0" w:color="auto"/>
                <w:bottom w:val="none" w:sz="0" w:space="0" w:color="auto"/>
                <w:right w:val="none" w:sz="0" w:space="0" w:color="auto"/>
              </w:divBdr>
              <w:divsChild>
                <w:div w:id="1039278741">
                  <w:marLeft w:val="-225"/>
                  <w:marRight w:val="-225"/>
                  <w:marTop w:val="0"/>
                  <w:marBottom w:val="0"/>
                  <w:divBdr>
                    <w:top w:val="none" w:sz="0" w:space="0" w:color="auto"/>
                    <w:left w:val="none" w:sz="0" w:space="0" w:color="auto"/>
                    <w:bottom w:val="none" w:sz="0" w:space="0" w:color="auto"/>
                    <w:right w:val="none" w:sz="0" w:space="0" w:color="auto"/>
                  </w:divBdr>
                  <w:divsChild>
                    <w:div w:id="277571793">
                      <w:marLeft w:val="0"/>
                      <w:marRight w:val="0"/>
                      <w:marTop w:val="0"/>
                      <w:marBottom w:val="0"/>
                      <w:divBdr>
                        <w:top w:val="none" w:sz="0" w:space="0" w:color="auto"/>
                        <w:left w:val="none" w:sz="0" w:space="0" w:color="auto"/>
                        <w:bottom w:val="none" w:sz="0" w:space="0" w:color="auto"/>
                        <w:right w:val="none" w:sz="0" w:space="0" w:color="auto"/>
                      </w:divBdr>
                    </w:div>
                  </w:divsChild>
                </w:div>
                <w:div w:id="645554051">
                  <w:marLeft w:val="0"/>
                  <w:marRight w:val="0"/>
                  <w:marTop w:val="0"/>
                  <w:marBottom w:val="0"/>
                  <w:divBdr>
                    <w:top w:val="none" w:sz="0" w:space="0" w:color="auto"/>
                    <w:left w:val="none" w:sz="0" w:space="0" w:color="auto"/>
                    <w:bottom w:val="none" w:sz="0" w:space="0" w:color="auto"/>
                    <w:right w:val="none" w:sz="0" w:space="0" w:color="auto"/>
                  </w:divBdr>
                  <w:divsChild>
                    <w:div w:id="1799032657">
                      <w:marLeft w:val="0"/>
                      <w:marRight w:val="0"/>
                      <w:marTop w:val="0"/>
                      <w:marBottom w:val="0"/>
                      <w:divBdr>
                        <w:top w:val="none" w:sz="0" w:space="0" w:color="auto"/>
                        <w:left w:val="none" w:sz="0" w:space="0" w:color="auto"/>
                        <w:bottom w:val="none" w:sz="0" w:space="0" w:color="auto"/>
                        <w:right w:val="none" w:sz="0" w:space="0" w:color="auto"/>
                      </w:divBdr>
                      <w:divsChild>
                        <w:div w:id="7644267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30850650">
              <w:marLeft w:val="0"/>
              <w:marRight w:val="0"/>
              <w:marTop w:val="0"/>
              <w:marBottom w:val="0"/>
              <w:divBdr>
                <w:top w:val="none" w:sz="0" w:space="0" w:color="auto"/>
                <w:left w:val="none" w:sz="0" w:space="0" w:color="auto"/>
                <w:bottom w:val="none" w:sz="0" w:space="0" w:color="auto"/>
                <w:right w:val="none" w:sz="0" w:space="0" w:color="auto"/>
              </w:divBdr>
              <w:divsChild>
                <w:div w:id="76036999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9469193">
          <w:marLeft w:val="-225"/>
          <w:marRight w:val="-225"/>
          <w:marTop w:val="0"/>
          <w:marBottom w:val="0"/>
          <w:divBdr>
            <w:top w:val="none" w:sz="0" w:space="0" w:color="auto"/>
            <w:left w:val="none" w:sz="0" w:space="0" w:color="auto"/>
            <w:bottom w:val="none" w:sz="0" w:space="0" w:color="auto"/>
            <w:right w:val="none" w:sz="0" w:space="0" w:color="auto"/>
          </w:divBdr>
          <w:divsChild>
            <w:div w:id="19446531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14469527">
      <w:bodyDiv w:val="1"/>
      <w:marLeft w:val="0"/>
      <w:marRight w:val="0"/>
      <w:marTop w:val="0"/>
      <w:marBottom w:val="0"/>
      <w:divBdr>
        <w:top w:val="none" w:sz="0" w:space="0" w:color="auto"/>
        <w:left w:val="none" w:sz="0" w:space="0" w:color="auto"/>
        <w:bottom w:val="none" w:sz="0" w:space="0" w:color="auto"/>
        <w:right w:val="none" w:sz="0" w:space="0" w:color="auto"/>
      </w:divBdr>
      <w:divsChild>
        <w:div w:id="816914853">
          <w:marLeft w:val="-150"/>
          <w:marRight w:val="-150"/>
          <w:marTop w:val="0"/>
          <w:marBottom w:val="0"/>
          <w:divBdr>
            <w:top w:val="none" w:sz="0" w:space="0" w:color="auto"/>
            <w:left w:val="none" w:sz="0" w:space="0" w:color="auto"/>
            <w:bottom w:val="none" w:sz="0" w:space="0" w:color="auto"/>
            <w:right w:val="none" w:sz="0" w:space="0" w:color="auto"/>
          </w:divBdr>
          <w:divsChild>
            <w:div w:id="780222897">
              <w:marLeft w:val="0"/>
              <w:marRight w:val="0"/>
              <w:marTop w:val="0"/>
              <w:marBottom w:val="0"/>
              <w:divBdr>
                <w:top w:val="none" w:sz="0" w:space="0" w:color="auto"/>
                <w:left w:val="none" w:sz="0" w:space="0" w:color="auto"/>
                <w:bottom w:val="none" w:sz="0" w:space="0" w:color="auto"/>
                <w:right w:val="none" w:sz="0" w:space="0" w:color="auto"/>
              </w:divBdr>
              <w:divsChild>
                <w:div w:id="1626690861">
                  <w:marLeft w:val="-150"/>
                  <w:marRight w:val="-150"/>
                  <w:marTop w:val="0"/>
                  <w:marBottom w:val="0"/>
                  <w:divBdr>
                    <w:top w:val="none" w:sz="0" w:space="0" w:color="auto"/>
                    <w:left w:val="none" w:sz="0" w:space="0" w:color="auto"/>
                    <w:bottom w:val="none" w:sz="0" w:space="0" w:color="auto"/>
                    <w:right w:val="none" w:sz="0" w:space="0" w:color="auto"/>
                  </w:divBdr>
                  <w:divsChild>
                    <w:div w:id="512032810">
                      <w:marLeft w:val="0"/>
                      <w:marRight w:val="0"/>
                      <w:marTop w:val="0"/>
                      <w:marBottom w:val="0"/>
                      <w:divBdr>
                        <w:top w:val="none" w:sz="0" w:space="0" w:color="auto"/>
                        <w:left w:val="none" w:sz="0" w:space="0" w:color="auto"/>
                        <w:bottom w:val="none" w:sz="0" w:space="0" w:color="auto"/>
                        <w:right w:val="none" w:sz="0" w:space="0" w:color="auto"/>
                      </w:divBdr>
                      <w:divsChild>
                        <w:div w:id="1419596743">
                          <w:marLeft w:val="-150"/>
                          <w:marRight w:val="-150"/>
                          <w:marTop w:val="0"/>
                          <w:marBottom w:val="0"/>
                          <w:divBdr>
                            <w:top w:val="none" w:sz="0" w:space="0" w:color="auto"/>
                            <w:left w:val="none" w:sz="0" w:space="0" w:color="auto"/>
                            <w:bottom w:val="none" w:sz="0" w:space="0" w:color="auto"/>
                            <w:right w:val="none" w:sz="0" w:space="0" w:color="auto"/>
                          </w:divBdr>
                          <w:divsChild>
                            <w:div w:id="488056533">
                              <w:marLeft w:val="0"/>
                              <w:marRight w:val="0"/>
                              <w:marTop w:val="0"/>
                              <w:marBottom w:val="0"/>
                              <w:divBdr>
                                <w:top w:val="none" w:sz="0" w:space="0" w:color="auto"/>
                                <w:left w:val="none" w:sz="0" w:space="0" w:color="auto"/>
                                <w:bottom w:val="none" w:sz="0" w:space="0" w:color="auto"/>
                                <w:right w:val="none" w:sz="0" w:space="0" w:color="auto"/>
                              </w:divBdr>
                              <w:divsChild>
                                <w:div w:id="1292394089">
                                  <w:marLeft w:val="0"/>
                                  <w:marRight w:val="0"/>
                                  <w:marTop w:val="0"/>
                                  <w:marBottom w:val="75"/>
                                  <w:divBdr>
                                    <w:top w:val="none" w:sz="0" w:space="0" w:color="auto"/>
                                    <w:left w:val="none" w:sz="0" w:space="0" w:color="auto"/>
                                    <w:bottom w:val="none" w:sz="0" w:space="0" w:color="auto"/>
                                    <w:right w:val="none" w:sz="0" w:space="0" w:color="auto"/>
                                  </w:divBdr>
                                </w:div>
                                <w:div w:id="1402559805">
                                  <w:marLeft w:val="0"/>
                                  <w:marRight w:val="0"/>
                                  <w:marTop w:val="0"/>
                                  <w:marBottom w:val="0"/>
                                  <w:divBdr>
                                    <w:top w:val="none" w:sz="0" w:space="0" w:color="auto"/>
                                    <w:left w:val="none" w:sz="0" w:space="0" w:color="auto"/>
                                    <w:bottom w:val="none" w:sz="0" w:space="0" w:color="auto"/>
                                    <w:right w:val="none" w:sz="0" w:space="0" w:color="auto"/>
                                  </w:divBdr>
                                  <w:divsChild>
                                    <w:div w:id="378673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699406">
                              <w:marLeft w:val="0"/>
                              <w:marRight w:val="0"/>
                              <w:marTop w:val="0"/>
                              <w:marBottom w:val="0"/>
                              <w:divBdr>
                                <w:top w:val="none" w:sz="0" w:space="0" w:color="auto"/>
                                <w:left w:val="none" w:sz="0" w:space="0" w:color="auto"/>
                                <w:bottom w:val="none" w:sz="0" w:space="0" w:color="auto"/>
                                <w:right w:val="none" w:sz="0" w:space="0" w:color="auto"/>
                              </w:divBdr>
                              <w:divsChild>
                                <w:div w:id="1290277868">
                                  <w:marLeft w:val="0"/>
                                  <w:marRight w:val="0"/>
                                  <w:marTop w:val="0"/>
                                  <w:marBottom w:val="0"/>
                                  <w:divBdr>
                                    <w:top w:val="none" w:sz="0" w:space="0" w:color="auto"/>
                                    <w:left w:val="none" w:sz="0" w:space="0" w:color="auto"/>
                                    <w:bottom w:val="none" w:sz="0" w:space="0" w:color="auto"/>
                                    <w:right w:val="none" w:sz="0" w:space="0" w:color="auto"/>
                                  </w:divBdr>
                                </w:div>
                              </w:divsChild>
                            </w:div>
                            <w:div w:id="1557279152">
                              <w:marLeft w:val="0"/>
                              <w:marRight w:val="0"/>
                              <w:marTop w:val="0"/>
                              <w:marBottom w:val="0"/>
                              <w:divBdr>
                                <w:top w:val="none" w:sz="0" w:space="0" w:color="auto"/>
                                <w:left w:val="none" w:sz="0" w:space="0" w:color="auto"/>
                                <w:bottom w:val="none" w:sz="0" w:space="0" w:color="auto"/>
                                <w:right w:val="none" w:sz="0" w:space="0" w:color="auto"/>
                              </w:divBdr>
                              <w:divsChild>
                                <w:div w:id="1188524926">
                                  <w:marLeft w:val="0"/>
                                  <w:marRight w:val="0"/>
                                  <w:marTop w:val="150"/>
                                  <w:marBottom w:val="0"/>
                                  <w:divBdr>
                                    <w:top w:val="none" w:sz="0" w:space="0" w:color="auto"/>
                                    <w:left w:val="none" w:sz="0" w:space="0" w:color="auto"/>
                                    <w:bottom w:val="none" w:sz="0" w:space="0" w:color="auto"/>
                                    <w:right w:val="none" w:sz="0" w:space="0" w:color="auto"/>
                                  </w:divBdr>
                                  <w:divsChild>
                                    <w:div w:id="593829724">
                                      <w:marLeft w:val="0"/>
                                      <w:marRight w:val="0"/>
                                      <w:marTop w:val="0"/>
                                      <w:marBottom w:val="150"/>
                                      <w:divBdr>
                                        <w:top w:val="none" w:sz="0" w:space="0" w:color="auto"/>
                                        <w:left w:val="none" w:sz="0" w:space="0" w:color="auto"/>
                                        <w:bottom w:val="none" w:sz="0" w:space="0" w:color="auto"/>
                                        <w:right w:val="none" w:sz="0" w:space="0" w:color="auto"/>
                                      </w:divBdr>
                                    </w:div>
                                    <w:div w:id="7136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18189">
                      <w:marLeft w:val="0"/>
                      <w:marRight w:val="0"/>
                      <w:marTop w:val="0"/>
                      <w:marBottom w:val="0"/>
                      <w:divBdr>
                        <w:top w:val="none" w:sz="0" w:space="0" w:color="auto"/>
                        <w:left w:val="none" w:sz="0" w:space="0" w:color="auto"/>
                        <w:bottom w:val="none" w:sz="0" w:space="0" w:color="auto"/>
                        <w:right w:val="none" w:sz="0" w:space="0" w:color="auto"/>
                      </w:divBdr>
                      <w:divsChild>
                        <w:div w:id="1403940609">
                          <w:marLeft w:val="0"/>
                          <w:marRight w:val="0"/>
                          <w:marTop w:val="0"/>
                          <w:marBottom w:val="150"/>
                          <w:divBdr>
                            <w:top w:val="none" w:sz="0" w:space="0" w:color="auto"/>
                            <w:left w:val="none" w:sz="0" w:space="0" w:color="auto"/>
                            <w:bottom w:val="none" w:sz="0" w:space="0" w:color="auto"/>
                            <w:right w:val="none" w:sz="0" w:space="0" w:color="auto"/>
                          </w:divBdr>
                        </w:div>
                        <w:div w:id="568612402">
                          <w:marLeft w:val="0"/>
                          <w:marRight w:val="0"/>
                          <w:marTop w:val="0"/>
                          <w:marBottom w:val="300"/>
                          <w:divBdr>
                            <w:top w:val="none" w:sz="0" w:space="0" w:color="auto"/>
                            <w:left w:val="none" w:sz="0" w:space="0" w:color="auto"/>
                            <w:bottom w:val="none" w:sz="0" w:space="0" w:color="auto"/>
                            <w:right w:val="none" w:sz="0" w:space="0" w:color="auto"/>
                          </w:divBdr>
                        </w:div>
                        <w:div w:id="17430634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17634160">
      <w:bodyDiv w:val="1"/>
      <w:marLeft w:val="0"/>
      <w:marRight w:val="0"/>
      <w:marTop w:val="0"/>
      <w:marBottom w:val="0"/>
      <w:divBdr>
        <w:top w:val="none" w:sz="0" w:space="0" w:color="auto"/>
        <w:left w:val="none" w:sz="0" w:space="0" w:color="auto"/>
        <w:bottom w:val="none" w:sz="0" w:space="0" w:color="auto"/>
        <w:right w:val="none" w:sz="0" w:space="0" w:color="auto"/>
      </w:divBdr>
      <w:divsChild>
        <w:div w:id="1200555701">
          <w:marLeft w:val="0"/>
          <w:marRight w:val="0"/>
          <w:marTop w:val="0"/>
          <w:marBottom w:val="0"/>
          <w:divBdr>
            <w:top w:val="none" w:sz="0" w:space="0" w:color="auto"/>
            <w:left w:val="none" w:sz="0" w:space="0" w:color="auto"/>
            <w:bottom w:val="none" w:sz="0" w:space="0" w:color="auto"/>
            <w:right w:val="none" w:sz="0" w:space="0" w:color="auto"/>
          </w:divBdr>
        </w:div>
        <w:div w:id="1746417984">
          <w:marLeft w:val="-150"/>
          <w:marRight w:val="-150"/>
          <w:marTop w:val="0"/>
          <w:marBottom w:val="0"/>
          <w:divBdr>
            <w:top w:val="none" w:sz="0" w:space="0" w:color="auto"/>
            <w:left w:val="none" w:sz="0" w:space="0" w:color="auto"/>
            <w:bottom w:val="none" w:sz="0" w:space="0" w:color="auto"/>
            <w:right w:val="none" w:sz="0" w:space="0" w:color="auto"/>
          </w:divBdr>
          <w:divsChild>
            <w:div w:id="240259139">
              <w:marLeft w:val="0"/>
              <w:marRight w:val="0"/>
              <w:marTop w:val="0"/>
              <w:marBottom w:val="0"/>
              <w:divBdr>
                <w:top w:val="none" w:sz="0" w:space="0" w:color="auto"/>
                <w:left w:val="none" w:sz="0" w:space="0" w:color="auto"/>
                <w:bottom w:val="none" w:sz="0" w:space="0" w:color="auto"/>
                <w:right w:val="none" w:sz="0" w:space="0" w:color="auto"/>
              </w:divBdr>
              <w:divsChild>
                <w:div w:id="222569858">
                  <w:marLeft w:val="-150"/>
                  <w:marRight w:val="-150"/>
                  <w:marTop w:val="0"/>
                  <w:marBottom w:val="0"/>
                  <w:divBdr>
                    <w:top w:val="none" w:sz="0" w:space="0" w:color="auto"/>
                    <w:left w:val="none" w:sz="0" w:space="0" w:color="auto"/>
                    <w:bottom w:val="none" w:sz="0" w:space="0" w:color="auto"/>
                    <w:right w:val="none" w:sz="0" w:space="0" w:color="auto"/>
                  </w:divBdr>
                  <w:divsChild>
                    <w:div w:id="538127596">
                      <w:marLeft w:val="0"/>
                      <w:marRight w:val="0"/>
                      <w:marTop w:val="0"/>
                      <w:marBottom w:val="0"/>
                      <w:divBdr>
                        <w:top w:val="none" w:sz="0" w:space="0" w:color="auto"/>
                        <w:left w:val="none" w:sz="0" w:space="0" w:color="auto"/>
                        <w:bottom w:val="none" w:sz="0" w:space="0" w:color="auto"/>
                        <w:right w:val="none" w:sz="0" w:space="0" w:color="auto"/>
                      </w:divBdr>
                      <w:divsChild>
                        <w:div w:id="747118989">
                          <w:marLeft w:val="-150"/>
                          <w:marRight w:val="-150"/>
                          <w:marTop w:val="0"/>
                          <w:marBottom w:val="0"/>
                          <w:divBdr>
                            <w:top w:val="none" w:sz="0" w:space="0" w:color="auto"/>
                            <w:left w:val="none" w:sz="0" w:space="0" w:color="auto"/>
                            <w:bottom w:val="none" w:sz="0" w:space="0" w:color="auto"/>
                            <w:right w:val="none" w:sz="0" w:space="0" w:color="auto"/>
                          </w:divBdr>
                          <w:divsChild>
                            <w:div w:id="1576818680">
                              <w:marLeft w:val="0"/>
                              <w:marRight w:val="0"/>
                              <w:marTop w:val="0"/>
                              <w:marBottom w:val="0"/>
                              <w:divBdr>
                                <w:top w:val="none" w:sz="0" w:space="0" w:color="auto"/>
                                <w:left w:val="none" w:sz="0" w:space="0" w:color="auto"/>
                                <w:bottom w:val="none" w:sz="0" w:space="0" w:color="auto"/>
                                <w:right w:val="none" w:sz="0" w:space="0" w:color="auto"/>
                              </w:divBdr>
                              <w:divsChild>
                                <w:div w:id="1690912898">
                                  <w:marLeft w:val="0"/>
                                  <w:marRight w:val="0"/>
                                  <w:marTop w:val="0"/>
                                  <w:marBottom w:val="75"/>
                                  <w:divBdr>
                                    <w:top w:val="none" w:sz="0" w:space="0" w:color="auto"/>
                                    <w:left w:val="none" w:sz="0" w:space="0" w:color="auto"/>
                                    <w:bottom w:val="none" w:sz="0" w:space="0" w:color="auto"/>
                                    <w:right w:val="none" w:sz="0" w:space="0" w:color="auto"/>
                                  </w:divBdr>
                                </w:div>
                                <w:div w:id="548688077">
                                  <w:marLeft w:val="0"/>
                                  <w:marRight w:val="0"/>
                                  <w:marTop w:val="0"/>
                                  <w:marBottom w:val="0"/>
                                  <w:divBdr>
                                    <w:top w:val="none" w:sz="0" w:space="0" w:color="auto"/>
                                    <w:left w:val="none" w:sz="0" w:space="0" w:color="auto"/>
                                    <w:bottom w:val="none" w:sz="0" w:space="0" w:color="auto"/>
                                    <w:right w:val="none" w:sz="0" w:space="0" w:color="auto"/>
                                  </w:divBdr>
                                  <w:divsChild>
                                    <w:div w:id="10659572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344213">
                              <w:marLeft w:val="0"/>
                              <w:marRight w:val="0"/>
                              <w:marTop w:val="0"/>
                              <w:marBottom w:val="0"/>
                              <w:divBdr>
                                <w:top w:val="none" w:sz="0" w:space="0" w:color="auto"/>
                                <w:left w:val="none" w:sz="0" w:space="0" w:color="auto"/>
                                <w:bottom w:val="none" w:sz="0" w:space="0" w:color="auto"/>
                                <w:right w:val="none" w:sz="0" w:space="0" w:color="auto"/>
                              </w:divBdr>
                              <w:divsChild>
                                <w:div w:id="1708215618">
                                  <w:marLeft w:val="0"/>
                                  <w:marRight w:val="0"/>
                                  <w:marTop w:val="0"/>
                                  <w:marBottom w:val="0"/>
                                  <w:divBdr>
                                    <w:top w:val="none" w:sz="0" w:space="0" w:color="auto"/>
                                    <w:left w:val="none" w:sz="0" w:space="0" w:color="auto"/>
                                    <w:bottom w:val="none" w:sz="0" w:space="0" w:color="auto"/>
                                    <w:right w:val="none" w:sz="0" w:space="0" w:color="auto"/>
                                  </w:divBdr>
                                </w:div>
                              </w:divsChild>
                            </w:div>
                            <w:div w:id="1317538581">
                              <w:marLeft w:val="0"/>
                              <w:marRight w:val="0"/>
                              <w:marTop w:val="0"/>
                              <w:marBottom w:val="0"/>
                              <w:divBdr>
                                <w:top w:val="none" w:sz="0" w:space="0" w:color="auto"/>
                                <w:left w:val="none" w:sz="0" w:space="0" w:color="auto"/>
                                <w:bottom w:val="none" w:sz="0" w:space="0" w:color="auto"/>
                                <w:right w:val="none" w:sz="0" w:space="0" w:color="auto"/>
                              </w:divBdr>
                              <w:divsChild>
                                <w:div w:id="1810585471">
                                  <w:marLeft w:val="0"/>
                                  <w:marRight w:val="0"/>
                                  <w:marTop w:val="150"/>
                                  <w:marBottom w:val="0"/>
                                  <w:divBdr>
                                    <w:top w:val="none" w:sz="0" w:space="0" w:color="auto"/>
                                    <w:left w:val="none" w:sz="0" w:space="0" w:color="auto"/>
                                    <w:bottom w:val="none" w:sz="0" w:space="0" w:color="auto"/>
                                    <w:right w:val="none" w:sz="0" w:space="0" w:color="auto"/>
                                  </w:divBdr>
                                  <w:divsChild>
                                    <w:div w:id="17752470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8991561">
                      <w:marLeft w:val="0"/>
                      <w:marRight w:val="0"/>
                      <w:marTop w:val="0"/>
                      <w:marBottom w:val="0"/>
                      <w:divBdr>
                        <w:top w:val="none" w:sz="0" w:space="0" w:color="auto"/>
                        <w:left w:val="none" w:sz="0" w:space="0" w:color="auto"/>
                        <w:bottom w:val="none" w:sz="0" w:space="0" w:color="auto"/>
                        <w:right w:val="none" w:sz="0" w:space="0" w:color="auto"/>
                      </w:divBdr>
                      <w:divsChild>
                        <w:div w:id="1563713121">
                          <w:marLeft w:val="0"/>
                          <w:marRight w:val="0"/>
                          <w:marTop w:val="0"/>
                          <w:marBottom w:val="150"/>
                          <w:divBdr>
                            <w:top w:val="none" w:sz="0" w:space="0" w:color="auto"/>
                            <w:left w:val="none" w:sz="0" w:space="0" w:color="auto"/>
                            <w:bottom w:val="none" w:sz="0" w:space="0" w:color="auto"/>
                            <w:right w:val="none" w:sz="0" w:space="0" w:color="auto"/>
                          </w:divBdr>
                        </w:div>
                        <w:div w:id="337343839">
                          <w:marLeft w:val="0"/>
                          <w:marRight w:val="0"/>
                          <w:marTop w:val="0"/>
                          <w:marBottom w:val="300"/>
                          <w:divBdr>
                            <w:top w:val="none" w:sz="0" w:space="0" w:color="auto"/>
                            <w:left w:val="none" w:sz="0" w:space="0" w:color="auto"/>
                            <w:bottom w:val="none" w:sz="0" w:space="0" w:color="auto"/>
                            <w:right w:val="none" w:sz="0" w:space="0" w:color="auto"/>
                          </w:divBdr>
                          <w:divsChild>
                            <w:div w:id="183714871">
                              <w:marLeft w:val="0"/>
                              <w:marRight w:val="0"/>
                              <w:marTop w:val="0"/>
                              <w:marBottom w:val="0"/>
                              <w:divBdr>
                                <w:top w:val="none" w:sz="0" w:space="0" w:color="auto"/>
                                <w:left w:val="none" w:sz="0" w:space="0" w:color="auto"/>
                                <w:bottom w:val="none" w:sz="0" w:space="0" w:color="auto"/>
                                <w:right w:val="none" w:sz="0" w:space="0" w:color="auto"/>
                              </w:divBdr>
                              <w:divsChild>
                                <w:div w:id="592858853">
                                  <w:marLeft w:val="0"/>
                                  <w:marRight w:val="0"/>
                                  <w:marTop w:val="0"/>
                                  <w:marBottom w:val="0"/>
                                  <w:divBdr>
                                    <w:top w:val="none" w:sz="0" w:space="0" w:color="auto"/>
                                    <w:left w:val="none" w:sz="0" w:space="0" w:color="auto"/>
                                    <w:bottom w:val="none" w:sz="0" w:space="0" w:color="auto"/>
                                    <w:right w:val="none" w:sz="0" w:space="0" w:color="auto"/>
                                  </w:divBdr>
                                  <w:divsChild>
                                    <w:div w:id="822888260">
                                      <w:marLeft w:val="0"/>
                                      <w:marRight w:val="0"/>
                                      <w:marTop w:val="0"/>
                                      <w:marBottom w:val="0"/>
                                      <w:divBdr>
                                        <w:top w:val="none" w:sz="0" w:space="0" w:color="auto"/>
                                        <w:left w:val="none" w:sz="0" w:space="0" w:color="auto"/>
                                        <w:bottom w:val="none" w:sz="0" w:space="0" w:color="auto"/>
                                        <w:right w:val="none" w:sz="0" w:space="0" w:color="auto"/>
                                      </w:divBdr>
                                      <w:divsChild>
                                        <w:div w:id="1660234916">
                                          <w:marLeft w:val="0"/>
                                          <w:marRight w:val="0"/>
                                          <w:marTop w:val="0"/>
                                          <w:marBottom w:val="0"/>
                                          <w:divBdr>
                                            <w:top w:val="none" w:sz="0" w:space="0" w:color="auto"/>
                                            <w:left w:val="none" w:sz="0" w:space="0" w:color="auto"/>
                                            <w:bottom w:val="none" w:sz="0" w:space="0" w:color="auto"/>
                                            <w:right w:val="none" w:sz="0" w:space="0" w:color="auto"/>
                                          </w:divBdr>
                                          <w:divsChild>
                                            <w:div w:id="637104605">
                                              <w:marLeft w:val="0"/>
                                              <w:marRight w:val="0"/>
                                              <w:marTop w:val="0"/>
                                              <w:marBottom w:val="0"/>
                                              <w:divBdr>
                                                <w:top w:val="none" w:sz="0" w:space="0" w:color="auto"/>
                                                <w:left w:val="none" w:sz="0" w:space="0" w:color="auto"/>
                                                <w:bottom w:val="none" w:sz="0" w:space="0" w:color="auto"/>
                                                <w:right w:val="none" w:sz="0" w:space="0" w:color="auto"/>
                                              </w:divBdr>
                                              <w:divsChild>
                                                <w:div w:id="16081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6678">
                                          <w:marLeft w:val="0"/>
                                          <w:marRight w:val="0"/>
                                          <w:marTop w:val="0"/>
                                          <w:marBottom w:val="0"/>
                                          <w:divBdr>
                                            <w:top w:val="none" w:sz="0" w:space="0" w:color="auto"/>
                                            <w:left w:val="none" w:sz="0" w:space="0" w:color="auto"/>
                                            <w:bottom w:val="none" w:sz="0" w:space="0" w:color="auto"/>
                                            <w:right w:val="none" w:sz="0" w:space="0" w:color="auto"/>
                                          </w:divBdr>
                                          <w:divsChild>
                                            <w:div w:id="795680809">
                                              <w:marLeft w:val="0"/>
                                              <w:marRight w:val="0"/>
                                              <w:marTop w:val="0"/>
                                              <w:marBottom w:val="0"/>
                                              <w:divBdr>
                                                <w:top w:val="none" w:sz="0" w:space="0" w:color="auto"/>
                                                <w:left w:val="none" w:sz="0" w:space="0" w:color="auto"/>
                                                <w:bottom w:val="none" w:sz="0" w:space="0" w:color="auto"/>
                                                <w:right w:val="none" w:sz="0" w:space="0" w:color="auto"/>
                                              </w:divBdr>
                                              <w:divsChild>
                                                <w:div w:id="6119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7634">
                                  <w:marLeft w:val="0"/>
                                  <w:marRight w:val="0"/>
                                  <w:marTop w:val="0"/>
                                  <w:marBottom w:val="0"/>
                                  <w:divBdr>
                                    <w:top w:val="none" w:sz="0" w:space="0" w:color="auto"/>
                                    <w:left w:val="none" w:sz="0" w:space="0" w:color="auto"/>
                                    <w:bottom w:val="none" w:sz="0" w:space="0" w:color="auto"/>
                                    <w:right w:val="none" w:sz="0" w:space="0" w:color="auto"/>
                                  </w:divBdr>
                                  <w:divsChild>
                                    <w:div w:id="2003847934">
                                      <w:marLeft w:val="0"/>
                                      <w:marRight w:val="0"/>
                                      <w:marTop w:val="100"/>
                                      <w:marBottom w:val="100"/>
                                      <w:divBdr>
                                        <w:top w:val="none" w:sz="0" w:space="0" w:color="auto"/>
                                        <w:left w:val="none" w:sz="0" w:space="0" w:color="auto"/>
                                        <w:bottom w:val="none" w:sz="0" w:space="0" w:color="auto"/>
                                        <w:right w:val="none" w:sz="0" w:space="0" w:color="auto"/>
                                      </w:divBdr>
                                      <w:divsChild>
                                        <w:div w:id="349141755">
                                          <w:marLeft w:val="0"/>
                                          <w:marRight w:val="0"/>
                                          <w:marTop w:val="100"/>
                                          <w:marBottom w:val="100"/>
                                          <w:divBdr>
                                            <w:top w:val="none" w:sz="0" w:space="0" w:color="auto"/>
                                            <w:left w:val="none" w:sz="0" w:space="0" w:color="auto"/>
                                            <w:bottom w:val="none" w:sz="0" w:space="0" w:color="auto"/>
                                            <w:right w:val="none" w:sz="0" w:space="0" w:color="auto"/>
                                          </w:divBdr>
                                          <w:divsChild>
                                            <w:div w:id="889417022">
                                              <w:marLeft w:val="0"/>
                                              <w:marRight w:val="0"/>
                                              <w:marTop w:val="0"/>
                                              <w:marBottom w:val="0"/>
                                              <w:divBdr>
                                                <w:top w:val="none" w:sz="0" w:space="0" w:color="auto"/>
                                                <w:left w:val="none" w:sz="0" w:space="0" w:color="auto"/>
                                                <w:bottom w:val="none" w:sz="0" w:space="0" w:color="auto"/>
                                                <w:right w:val="none" w:sz="0" w:space="0" w:color="auto"/>
                                              </w:divBdr>
                                            </w:div>
                                          </w:divsChild>
                                        </w:div>
                                        <w:div w:id="865755039">
                                          <w:marLeft w:val="0"/>
                                          <w:marRight w:val="0"/>
                                          <w:marTop w:val="100"/>
                                          <w:marBottom w:val="100"/>
                                          <w:divBdr>
                                            <w:top w:val="none" w:sz="0" w:space="0" w:color="auto"/>
                                            <w:left w:val="none" w:sz="0" w:space="0" w:color="auto"/>
                                            <w:bottom w:val="none" w:sz="0" w:space="0" w:color="auto"/>
                                            <w:right w:val="none" w:sz="0" w:space="0" w:color="auto"/>
                                          </w:divBdr>
                                          <w:divsChild>
                                            <w:div w:id="3972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745467">
      <w:bodyDiv w:val="1"/>
      <w:marLeft w:val="0"/>
      <w:marRight w:val="0"/>
      <w:marTop w:val="0"/>
      <w:marBottom w:val="0"/>
      <w:divBdr>
        <w:top w:val="none" w:sz="0" w:space="0" w:color="auto"/>
        <w:left w:val="none" w:sz="0" w:space="0" w:color="auto"/>
        <w:bottom w:val="none" w:sz="0" w:space="0" w:color="auto"/>
        <w:right w:val="none" w:sz="0" w:space="0" w:color="auto"/>
      </w:divBdr>
      <w:divsChild>
        <w:div w:id="1640263434">
          <w:marLeft w:val="0"/>
          <w:marRight w:val="0"/>
          <w:marTop w:val="0"/>
          <w:marBottom w:val="0"/>
          <w:divBdr>
            <w:top w:val="none" w:sz="0" w:space="0" w:color="auto"/>
            <w:left w:val="none" w:sz="0" w:space="0" w:color="auto"/>
            <w:bottom w:val="none" w:sz="0" w:space="0" w:color="auto"/>
            <w:right w:val="none" w:sz="0" w:space="0" w:color="auto"/>
          </w:divBdr>
        </w:div>
        <w:div w:id="58140336">
          <w:marLeft w:val="0"/>
          <w:marRight w:val="0"/>
          <w:marTop w:val="0"/>
          <w:marBottom w:val="0"/>
          <w:divBdr>
            <w:top w:val="none" w:sz="0" w:space="0" w:color="auto"/>
            <w:left w:val="none" w:sz="0" w:space="0" w:color="auto"/>
            <w:bottom w:val="none" w:sz="0" w:space="0" w:color="auto"/>
            <w:right w:val="none" w:sz="0" w:space="0" w:color="auto"/>
          </w:divBdr>
        </w:div>
      </w:divsChild>
    </w:div>
    <w:div w:id="1420711276">
      <w:bodyDiv w:val="1"/>
      <w:marLeft w:val="0"/>
      <w:marRight w:val="0"/>
      <w:marTop w:val="0"/>
      <w:marBottom w:val="0"/>
      <w:divBdr>
        <w:top w:val="none" w:sz="0" w:space="0" w:color="auto"/>
        <w:left w:val="none" w:sz="0" w:space="0" w:color="auto"/>
        <w:bottom w:val="none" w:sz="0" w:space="0" w:color="auto"/>
        <w:right w:val="none" w:sz="0" w:space="0" w:color="auto"/>
      </w:divBdr>
      <w:divsChild>
        <w:div w:id="632296177">
          <w:marLeft w:val="0"/>
          <w:marRight w:val="0"/>
          <w:marTop w:val="0"/>
          <w:marBottom w:val="0"/>
          <w:divBdr>
            <w:top w:val="none" w:sz="0" w:space="0" w:color="auto"/>
            <w:left w:val="none" w:sz="0" w:space="0" w:color="auto"/>
            <w:bottom w:val="none" w:sz="0" w:space="0" w:color="auto"/>
            <w:right w:val="none" w:sz="0" w:space="0" w:color="auto"/>
          </w:divBdr>
          <w:divsChild>
            <w:div w:id="760220096">
              <w:marLeft w:val="0"/>
              <w:marRight w:val="0"/>
              <w:marTop w:val="0"/>
              <w:marBottom w:val="0"/>
              <w:divBdr>
                <w:top w:val="none" w:sz="0" w:space="0" w:color="auto"/>
                <w:left w:val="none" w:sz="0" w:space="0" w:color="auto"/>
                <w:bottom w:val="none" w:sz="0" w:space="0" w:color="auto"/>
                <w:right w:val="none" w:sz="0" w:space="0" w:color="auto"/>
              </w:divBdr>
            </w:div>
          </w:divsChild>
        </w:div>
        <w:div w:id="981664380">
          <w:marLeft w:val="0"/>
          <w:marRight w:val="0"/>
          <w:marTop w:val="0"/>
          <w:marBottom w:val="0"/>
          <w:divBdr>
            <w:top w:val="none" w:sz="0" w:space="0" w:color="auto"/>
            <w:left w:val="none" w:sz="0" w:space="0" w:color="auto"/>
            <w:bottom w:val="none" w:sz="0" w:space="0" w:color="auto"/>
            <w:right w:val="none" w:sz="0" w:space="0" w:color="auto"/>
          </w:divBdr>
        </w:div>
      </w:divsChild>
    </w:div>
    <w:div w:id="1422802058">
      <w:bodyDiv w:val="1"/>
      <w:marLeft w:val="0"/>
      <w:marRight w:val="0"/>
      <w:marTop w:val="0"/>
      <w:marBottom w:val="0"/>
      <w:divBdr>
        <w:top w:val="none" w:sz="0" w:space="0" w:color="auto"/>
        <w:left w:val="none" w:sz="0" w:space="0" w:color="auto"/>
        <w:bottom w:val="none" w:sz="0" w:space="0" w:color="auto"/>
        <w:right w:val="none" w:sz="0" w:space="0" w:color="auto"/>
      </w:divBdr>
      <w:divsChild>
        <w:div w:id="558983237">
          <w:marLeft w:val="-225"/>
          <w:marRight w:val="-225"/>
          <w:marTop w:val="0"/>
          <w:marBottom w:val="0"/>
          <w:divBdr>
            <w:top w:val="none" w:sz="0" w:space="0" w:color="auto"/>
            <w:left w:val="none" w:sz="0" w:space="0" w:color="auto"/>
            <w:bottom w:val="none" w:sz="0" w:space="0" w:color="auto"/>
            <w:right w:val="none" w:sz="0" w:space="0" w:color="auto"/>
          </w:divBdr>
          <w:divsChild>
            <w:div w:id="982390593">
              <w:marLeft w:val="0"/>
              <w:marRight w:val="0"/>
              <w:marTop w:val="0"/>
              <w:marBottom w:val="0"/>
              <w:divBdr>
                <w:top w:val="none" w:sz="0" w:space="0" w:color="auto"/>
                <w:left w:val="none" w:sz="0" w:space="0" w:color="auto"/>
                <w:bottom w:val="none" w:sz="0" w:space="0" w:color="auto"/>
                <w:right w:val="none" w:sz="0" w:space="0" w:color="auto"/>
              </w:divBdr>
              <w:divsChild>
                <w:div w:id="1249465201">
                  <w:marLeft w:val="-225"/>
                  <w:marRight w:val="-225"/>
                  <w:marTop w:val="0"/>
                  <w:marBottom w:val="0"/>
                  <w:divBdr>
                    <w:top w:val="none" w:sz="0" w:space="0" w:color="auto"/>
                    <w:left w:val="none" w:sz="0" w:space="0" w:color="auto"/>
                    <w:bottom w:val="none" w:sz="0" w:space="0" w:color="auto"/>
                    <w:right w:val="none" w:sz="0" w:space="0" w:color="auto"/>
                  </w:divBdr>
                  <w:divsChild>
                    <w:div w:id="14512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8243">
          <w:marLeft w:val="-225"/>
          <w:marRight w:val="-225"/>
          <w:marTop w:val="0"/>
          <w:marBottom w:val="0"/>
          <w:divBdr>
            <w:top w:val="none" w:sz="0" w:space="0" w:color="auto"/>
            <w:left w:val="none" w:sz="0" w:space="0" w:color="auto"/>
            <w:bottom w:val="none" w:sz="0" w:space="0" w:color="auto"/>
            <w:right w:val="none" w:sz="0" w:space="0" w:color="auto"/>
          </w:divBdr>
          <w:divsChild>
            <w:div w:id="200628650">
              <w:marLeft w:val="0"/>
              <w:marRight w:val="0"/>
              <w:marTop w:val="0"/>
              <w:marBottom w:val="0"/>
              <w:divBdr>
                <w:top w:val="none" w:sz="0" w:space="0" w:color="auto"/>
                <w:left w:val="none" w:sz="0" w:space="0" w:color="auto"/>
                <w:bottom w:val="none" w:sz="0" w:space="0" w:color="auto"/>
                <w:right w:val="none" w:sz="0" w:space="0" w:color="auto"/>
              </w:divBdr>
              <w:divsChild>
                <w:div w:id="1091387820">
                  <w:marLeft w:val="0"/>
                  <w:marRight w:val="0"/>
                  <w:marTop w:val="0"/>
                  <w:marBottom w:val="0"/>
                  <w:divBdr>
                    <w:top w:val="none" w:sz="0" w:space="0" w:color="auto"/>
                    <w:left w:val="none" w:sz="0" w:space="0" w:color="auto"/>
                    <w:bottom w:val="none" w:sz="0" w:space="0" w:color="auto"/>
                    <w:right w:val="none" w:sz="0" w:space="0" w:color="auto"/>
                  </w:divBdr>
                  <w:divsChild>
                    <w:div w:id="1439989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7650873">
          <w:marLeft w:val="-225"/>
          <w:marRight w:val="-225"/>
          <w:marTop w:val="0"/>
          <w:marBottom w:val="0"/>
          <w:divBdr>
            <w:top w:val="none" w:sz="0" w:space="0" w:color="auto"/>
            <w:left w:val="none" w:sz="0" w:space="0" w:color="auto"/>
            <w:bottom w:val="none" w:sz="0" w:space="0" w:color="auto"/>
            <w:right w:val="none" w:sz="0" w:space="0" w:color="auto"/>
          </w:divBdr>
          <w:divsChild>
            <w:div w:id="161240077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26539856">
      <w:bodyDiv w:val="1"/>
      <w:marLeft w:val="0"/>
      <w:marRight w:val="0"/>
      <w:marTop w:val="0"/>
      <w:marBottom w:val="0"/>
      <w:divBdr>
        <w:top w:val="none" w:sz="0" w:space="0" w:color="auto"/>
        <w:left w:val="none" w:sz="0" w:space="0" w:color="auto"/>
        <w:bottom w:val="none" w:sz="0" w:space="0" w:color="auto"/>
        <w:right w:val="none" w:sz="0" w:space="0" w:color="auto"/>
      </w:divBdr>
      <w:divsChild>
        <w:div w:id="102267301">
          <w:marLeft w:val="-150"/>
          <w:marRight w:val="-150"/>
          <w:marTop w:val="0"/>
          <w:marBottom w:val="0"/>
          <w:divBdr>
            <w:top w:val="none" w:sz="0" w:space="0" w:color="auto"/>
            <w:left w:val="none" w:sz="0" w:space="0" w:color="auto"/>
            <w:bottom w:val="none" w:sz="0" w:space="0" w:color="auto"/>
            <w:right w:val="none" w:sz="0" w:space="0" w:color="auto"/>
          </w:divBdr>
          <w:divsChild>
            <w:div w:id="1159732556">
              <w:marLeft w:val="0"/>
              <w:marRight w:val="0"/>
              <w:marTop w:val="0"/>
              <w:marBottom w:val="0"/>
              <w:divBdr>
                <w:top w:val="none" w:sz="0" w:space="0" w:color="auto"/>
                <w:left w:val="none" w:sz="0" w:space="0" w:color="auto"/>
                <w:bottom w:val="none" w:sz="0" w:space="0" w:color="auto"/>
                <w:right w:val="none" w:sz="0" w:space="0" w:color="auto"/>
              </w:divBdr>
              <w:divsChild>
                <w:div w:id="1634554918">
                  <w:marLeft w:val="-150"/>
                  <w:marRight w:val="-150"/>
                  <w:marTop w:val="0"/>
                  <w:marBottom w:val="0"/>
                  <w:divBdr>
                    <w:top w:val="none" w:sz="0" w:space="0" w:color="auto"/>
                    <w:left w:val="none" w:sz="0" w:space="0" w:color="auto"/>
                    <w:bottom w:val="none" w:sz="0" w:space="0" w:color="auto"/>
                    <w:right w:val="none" w:sz="0" w:space="0" w:color="auto"/>
                  </w:divBdr>
                  <w:divsChild>
                    <w:div w:id="953757123">
                      <w:marLeft w:val="0"/>
                      <w:marRight w:val="0"/>
                      <w:marTop w:val="0"/>
                      <w:marBottom w:val="0"/>
                      <w:divBdr>
                        <w:top w:val="none" w:sz="0" w:space="0" w:color="auto"/>
                        <w:left w:val="none" w:sz="0" w:space="0" w:color="auto"/>
                        <w:bottom w:val="none" w:sz="0" w:space="0" w:color="auto"/>
                        <w:right w:val="none" w:sz="0" w:space="0" w:color="auto"/>
                      </w:divBdr>
                      <w:divsChild>
                        <w:div w:id="1000350043">
                          <w:marLeft w:val="-150"/>
                          <w:marRight w:val="-150"/>
                          <w:marTop w:val="0"/>
                          <w:marBottom w:val="0"/>
                          <w:divBdr>
                            <w:top w:val="none" w:sz="0" w:space="0" w:color="auto"/>
                            <w:left w:val="none" w:sz="0" w:space="0" w:color="auto"/>
                            <w:bottom w:val="none" w:sz="0" w:space="0" w:color="auto"/>
                            <w:right w:val="none" w:sz="0" w:space="0" w:color="auto"/>
                          </w:divBdr>
                          <w:divsChild>
                            <w:div w:id="692003446">
                              <w:marLeft w:val="0"/>
                              <w:marRight w:val="0"/>
                              <w:marTop w:val="0"/>
                              <w:marBottom w:val="0"/>
                              <w:divBdr>
                                <w:top w:val="none" w:sz="0" w:space="0" w:color="auto"/>
                                <w:left w:val="none" w:sz="0" w:space="0" w:color="auto"/>
                                <w:bottom w:val="none" w:sz="0" w:space="0" w:color="auto"/>
                                <w:right w:val="none" w:sz="0" w:space="0" w:color="auto"/>
                              </w:divBdr>
                              <w:divsChild>
                                <w:div w:id="202521538">
                                  <w:marLeft w:val="0"/>
                                  <w:marRight w:val="0"/>
                                  <w:marTop w:val="0"/>
                                  <w:marBottom w:val="75"/>
                                  <w:divBdr>
                                    <w:top w:val="none" w:sz="0" w:space="0" w:color="auto"/>
                                    <w:left w:val="none" w:sz="0" w:space="0" w:color="auto"/>
                                    <w:bottom w:val="none" w:sz="0" w:space="0" w:color="auto"/>
                                    <w:right w:val="none" w:sz="0" w:space="0" w:color="auto"/>
                                  </w:divBdr>
                                </w:div>
                                <w:div w:id="1385720507">
                                  <w:marLeft w:val="0"/>
                                  <w:marRight w:val="0"/>
                                  <w:marTop w:val="0"/>
                                  <w:marBottom w:val="0"/>
                                  <w:divBdr>
                                    <w:top w:val="none" w:sz="0" w:space="0" w:color="auto"/>
                                    <w:left w:val="none" w:sz="0" w:space="0" w:color="auto"/>
                                    <w:bottom w:val="none" w:sz="0" w:space="0" w:color="auto"/>
                                    <w:right w:val="none" w:sz="0" w:space="0" w:color="auto"/>
                                  </w:divBdr>
                                  <w:divsChild>
                                    <w:div w:id="555704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8004553">
                              <w:marLeft w:val="0"/>
                              <w:marRight w:val="0"/>
                              <w:marTop w:val="0"/>
                              <w:marBottom w:val="0"/>
                              <w:divBdr>
                                <w:top w:val="none" w:sz="0" w:space="0" w:color="auto"/>
                                <w:left w:val="none" w:sz="0" w:space="0" w:color="auto"/>
                                <w:bottom w:val="none" w:sz="0" w:space="0" w:color="auto"/>
                                <w:right w:val="none" w:sz="0" w:space="0" w:color="auto"/>
                              </w:divBdr>
                              <w:divsChild>
                                <w:div w:id="193470108">
                                  <w:marLeft w:val="0"/>
                                  <w:marRight w:val="0"/>
                                  <w:marTop w:val="0"/>
                                  <w:marBottom w:val="0"/>
                                  <w:divBdr>
                                    <w:top w:val="none" w:sz="0" w:space="0" w:color="auto"/>
                                    <w:left w:val="none" w:sz="0" w:space="0" w:color="auto"/>
                                    <w:bottom w:val="none" w:sz="0" w:space="0" w:color="auto"/>
                                    <w:right w:val="none" w:sz="0" w:space="0" w:color="auto"/>
                                  </w:divBdr>
                                </w:div>
                              </w:divsChild>
                            </w:div>
                            <w:div w:id="279267495">
                              <w:marLeft w:val="0"/>
                              <w:marRight w:val="0"/>
                              <w:marTop w:val="0"/>
                              <w:marBottom w:val="0"/>
                              <w:divBdr>
                                <w:top w:val="none" w:sz="0" w:space="0" w:color="auto"/>
                                <w:left w:val="none" w:sz="0" w:space="0" w:color="auto"/>
                                <w:bottom w:val="none" w:sz="0" w:space="0" w:color="auto"/>
                                <w:right w:val="none" w:sz="0" w:space="0" w:color="auto"/>
                              </w:divBdr>
                              <w:divsChild>
                                <w:div w:id="1158227684">
                                  <w:marLeft w:val="0"/>
                                  <w:marRight w:val="0"/>
                                  <w:marTop w:val="150"/>
                                  <w:marBottom w:val="0"/>
                                  <w:divBdr>
                                    <w:top w:val="none" w:sz="0" w:space="0" w:color="auto"/>
                                    <w:left w:val="none" w:sz="0" w:space="0" w:color="auto"/>
                                    <w:bottom w:val="none" w:sz="0" w:space="0" w:color="auto"/>
                                    <w:right w:val="none" w:sz="0" w:space="0" w:color="auto"/>
                                  </w:divBdr>
                                  <w:divsChild>
                                    <w:div w:id="15257468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62841198">
                      <w:marLeft w:val="0"/>
                      <w:marRight w:val="0"/>
                      <w:marTop w:val="0"/>
                      <w:marBottom w:val="0"/>
                      <w:divBdr>
                        <w:top w:val="none" w:sz="0" w:space="0" w:color="auto"/>
                        <w:left w:val="none" w:sz="0" w:space="0" w:color="auto"/>
                        <w:bottom w:val="none" w:sz="0" w:space="0" w:color="auto"/>
                        <w:right w:val="none" w:sz="0" w:space="0" w:color="auto"/>
                      </w:divBdr>
                      <w:divsChild>
                        <w:div w:id="457183183">
                          <w:marLeft w:val="0"/>
                          <w:marRight w:val="0"/>
                          <w:marTop w:val="0"/>
                          <w:marBottom w:val="150"/>
                          <w:divBdr>
                            <w:top w:val="none" w:sz="0" w:space="0" w:color="auto"/>
                            <w:left w:val="none" w:sz="0" w:space="0" w:color="auto"/>
                            <w:bottom w:val="none" w:sz="0" w:space="0" w:color="auto"/>
                            <w:right w:val="none" w:sz="0" w:space="0" w:color="auto"/>
                          </w:divBdr>
                        </w:div>
                        <w:div w:id="20231260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29421807">
      <w:bodyDiv w:val="1"/>
      <w:marLeft w:val="0"/>
      <w:marRight w:val="0"/>
      <w:marTop w:val="0"/>
      <w:marBottom w:val="0"/>
      <w:divBdr>
        <w:top w:val="none" w:sz="0" w:space="0" w:color="auto"/>
        <w:left w:val="none" w:sz="0" w:space="0" w:color="auto"/>
        <w:bottom w:val="none" w:sz="0" w:space="0" w:color="auto"/>
        <w:right w:val="none" w:sz="0" w:space="0" w:color="auto"/>
      </w:divBdr>
      <w:divsChild>
        <w:div w:id="595944405">
          <w:marLeft w:val="0"/>
          <w:marRight w:val="0"/>
          <w:marTop w:val="0"/>
          <w:marBottom w:val="450"/>
          <w:divBdr>
            <w:top w:val="none" w:sz="0" w:space="0" w:color="auto"/>
            <w:left w:val="none" w:sz="0" w:space="0" w:color="auto"/>
            <w:bottom w:val="none" w:sz="0" w:space="0" w:color="auto"/>
            <w:right w:val="none" w:sz="0" w:space="0" w:color="auto"/>
          </w:divBdr>
          <w:divsChild>
            <w:div w:id="1283920732">
              <w:marLeft w:val="0"/>
              <w:marRight w:val="0"/>
              <w:marTop w:val="0"/>
              <w:marBottom w:val="75"/>
              <w:divBdr>
                <w:top w:val="none" w:sz="0" w:space="0" w:color="auto"/>
                <w:left w:val="none" w:sz="0" w:space="0" w:color="auto"/>
                <w:bottom w:val="none" w:sz="0" w:space="0" w:color="auto"/>
                <w:right w:val="none" w:sz="0" w:space="0" w:color="auto"/>
              </w:divBdr>
              <w:divsChild>
                <w:div w:id="1541479117">
                  <w:marLeft w:val="0"/>
                  <w:marRight w:val="0"/>
                  <w:marTop w:val="0"/>
                  <w:marBottom w:val="0"/>
                  <w:divBdr>
                    <w:top w:val="none" w:sz="0" w:space="0" w:color="auto"/>
                    <w:left w:val="none" w:sz="0" w:space="0" w:color="auto"/>
                    <w:bottom w:val="none" w:sz="0" w:space="0" w:color="auto"/>
                    <w:right w:val="none" w:sz="0" w:space="0" w:color="auto"/>
                  </w:divBdr>
                  <w:divsChild>
                    <w:div w:id="237519172">
                      <w:marLeft w:val="0"/>
                      <w:marRight w:val="0"/>
                      <w:marTop w:val="0"/>
                      <w:marBottom w:val="0"/>
                      <w:divBdr>
                        <w:top w:val="none" w:sz="0" w:space="0" w:color="auto"/>
                        <w:left w:val="none" w:sz="0" w:space="0" w:color="auto"/>
                        <w:bottom w:val="none" w:sz="0" w:space="0" w:color="auto"/>
                        <w:right w:val="none" w:sz="0" w:space="0" w:color="auto"/>
                      </w:divBdr>
                      <w:divsChild>
                        <w:div w:id="15591260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10092204">
                  <w:marLeft w:val="0"/>
                  <w:marRight w:val="0"/>
                  <w:marTop w:val="0"/>
                  <w:marBottom w:val="0"/>
                  <w:divBdr>
                    <w:top w:val="none" w:sz="0" w:space="0" w:color="auto"/>
                    <w:left w:val="none" w:sz="0" w:space="0" w:color="auto"/>
                    <w:bottom w:val="none" w:sz="0" w:space="0" w:color="auto"/>
                    <w:right w:val="none" w:sz="0" w:space="0" w:color="auto"/>
                  </w:divBdr>
                  <w:divsChild>
                    <w:div w:id="112030335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25137932">
              <w:marLeft w:val="0"/>
              <w:marRight w:val="225"/>
              <w:marTop w:val="0"/>
              <w:marBottom w:val="0"/>
              <w:divBdr>
                <w:top w:val="none" w:sz="0" w:space="0" w:color="auto"/>
                <w:left w:val="none" w:sz="0" w:space="0" w:color="auto"/>
                <w:bottom w:val="none" w:sz="0" w:space="0" w:color="auto"/>
                <w:right w:val="none" w:sz="0" w:space="0" w:color="auto"/>
              </w:divBdr>
            </w:div>
          </w:divsChild>
        </w:div>
        <w:div w:id="1364133836">
          <w:marLeft w:val="0"/>
          <w:marRight w:val="0"/>
          <w:marTop w:val="0"/>
          <w:marBottom w:val="300"/>
          <w:divBdr>
            <w:top w:val="none" w:sz="0" w:space="0" w:color="auto"/>
            <w:left w:val="none" w:sz="0" w:space="0" w:color="auto"/>
            <w:bottom w:val="none" w:sz="0" w:space="0" w:color="auto"/>
            <w:right w:val="none" w:sz="0" w:space="0" w:color="auto"/>
          </w:divBdr>
          <w:divsChild>
            <w:div w:id="967588580">
              <w:marLeft w:val="0"/>
              <w:marRight w:val="0"/>
              <w:marTop w:val="0"/>
              <w:marBottom w:val="0"/>
              <w:divBdr>
                <w:top w:val="none" w:sz="0" w:space="0" w:color="auto"/>
                <w:left w:val="none" w:sz="0" w:space="0" w:color="auto"/>
                <w:bottom w:val="none" w:sz="0" w:space="0" w:color="auto"/>
                <w:right w:val="none" w:sz="0" w:space="0" w:color="auto"/>
              </w:divBdr>
              <w:divsChild>
                <w:div w:id="1267687929">
                  <w:marLeft w:val="-225"/>
                  <w:marRight w:val="-225"/>
                  <w:marTop w:val="0"/>
                  <w:marBottom w:val="0"/>
                  <w:divBdr>
                    <w:top w:val="none" w:sz="0" w:space="0" w:color="auto"/>
                    <w:left w:val="none" w:sz="0" w:space="0" w:color="auto"/>
                    <w:bottom w:val="none" w:sz="0" w:space="0" w:color="auto"/>
                    <w:right w:val="none" w:sz="0" w:space="0" w:color="auto"/>
                  </w:divBdr>
                  <w:divsChild>
                    <w:div w:id="1229802139">
                      <w:marLeft w:val="0"/>
                      <w:marRight w:val="0"/>
                      <w:marTop w:val="0"/>
                      <w:marBottom w:val="0"/>
                      <w:divBdr>
                        <w:top w:val="none" w:sz="0" w:space="0" w:color="auto"/>
                        <w:left w:val="none" w:sz="0" w:space="0" w:color="auto"/>
                        <w:bottom w:val="none" w:sz="0" w:space="0" w:color="auto"/>
                        <w:right w:val="none" w:sz="0" w:space="0" w:color="auto"/>
                      </w:divBdr>
                      <w:divsChild>
                        <w:div w:id="1919712370">
                          <w:marLeft w:val="0"/>
                          <w:marRight w:val="0"/>
                          <w:marTop w:val="0"/>
                          <w:marBottom w:val="0"/>
                          <w:divBdr>
                            <w:top w:val="none" w:sz="0" w:space="0" w:color="auto"/>
                            <w:left w:val="none" w:sz="0" w:space="0" w:color="auto"/>
                            <w:bottom w:val="none" w:sz="0" w:space="0" w:color="auto"/>
                            <w:right w:val="none" w:sz="0" w:space="0" w:color="auto"/>
                          </w:divBdr>
                          <w:divsChild>
                            <w:div w:id="2107460409">
                              <w:marLeft w:val="0"/>
                              <w:marRight w:val="0"/>
                              <w:marTop w:val="0"/>
                              <w:marBottom w:val="0"/>
                              <w:divBdr>
                                <w:top w:val="none" w:sz="0" w:space="0" w:color="auto"/>
                                <w:left w:val="none" w:sz="0" w:space="0" w:color="auto"/>
                                <w:bottom w:val="none" w:sz="0" w:space="0" w:color="auto"/>
                                <w:right w:val="none" w:sz="0" w:space="0" w:color="auto"/>
                              </w:divBdr>
                              <w:divsChild>
                                <w:div w:id="12876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282145">
          <w:marLeft w:val="0"/>
          <w:marRight w:val="0"/>
          <w:marTop w:val="0"/>
          <w:marBottom w:val="0"/>
          <w:divBdr>
            <w:top w:val="none" w:sz="0" w:space="0" w:color="auto"/>
            <w:left w:val="none" w:sz="0" w:space="0" w:color="auto"/>
            <w:bottom w:val="none" w:sz="0" w:space="0" w:color="auto"/>
            <w:right w:val="none" w:sz="0" w:space="0" w:color="auto"/>
          </w:divBdr>
        </w:div>
      </w:divsChild>
    </w:div>
    <w:div w:id="1429542071">
      <w:bodyDiv w:val="1"/>
      <w:marLeft w:val="0"/>
      <w:marRight w:val="0"/>
      <w:marTop w:val="0"/>
      <w:marBottom w:val="0"/>
      <w:divBdr>
        <w:top w:val="none" w:sz="0" w:space="0" w:color="auto"/>
        <w:left w:val="none" w:sz="0" w:space="0" w:color="auto"/>
        <w:bottom w:val="none" w:sz="0" w:space="0" w:color="auto"/>
        <w:right w:val="none" w:sz="0" w:space="0" w:color="auto"/>
      </w:divBdr>
    </w:div>
    <w:div w:id="1433815434">
      <w:bodyDiv w:val="1"/>
      <w:marLeft w:val="0"/>
      <w:marRight w:val="0"/>
      <w:marTop w:val="0"/>
      <w:marBottom w:val="0"/>
      <w:divBdr>
        <w:top w:val="none" w:sz="0" w:space="0" w:color="auto"/>
        <w:left w:val="none" w:sz="0" w:space="0" w:color="auto"/>
        <w:bottom w:val="none" w:sz="0" w:space="0" w:color="auto"/>
        <w:right w:val="none" w:sz="0" w:space="0" w:color="auto"/>
      </w:divBdr>
      <w:divsChild>
        <w:div w:id="1940483089">
          <w:marLeft w:val="0"/>
          <w:marRight w:val="0"/>
          <w:marTop w:val="0"/>
          <w:marBottom w:val="0"/>
          <w:divBdr>
            <w:top w:val="single" w:sz="2" w:space="0" w:color="E0E0E0"/>
            <w:left w:val="single" w:sz="2" w:space="0" w:color="E0E0E0"/>
            <w:bottom w:val="single" w:sz="2" w:space="0" w:color="E0E0E0"/>
            <w:right w:val="single" w:sz="2" w:space="0" w:color="E0E0E0"/>
          </w:divBdr>
          <w:divsChild>
            <w:div w:id="1700084626">
              <w:marLeft w:val="0"/>
              <w:marRight w:val="0"/>
              <w:marTop w:val="0"/>
              <w:marBottom w:val="0"/>
              <w:divBdr>
                <w:top w:val="single" w:sz="2" w:space="0" w:color="E0E0E0"/>
                <w:left w:val="single" w:sz="2" w:space="0" w:color="E0E0E0"/>
                <w:bottom w:val="single" w:sz="2" w:space="0" w:color="E0E0E0"/>
                <w:right w:val="single" w:sz="2" w:space="0" w:color="E0E0E0"/>
              </w:divBdr>
              <w:divsChild>
                <w:div w:id="25450565">
                  <w:marLeft w:val="0"/>
                  <w:marRight w:val="0"/>
                  <w:marTop w:val="0"/>
                  <w:marBottom w:val="0"/>
                  <w:divBdr>
                    <w:top w:val="single" w:sz="2" w:space="0" w:color="E0E0E0"/>
                    <w:left w:val="single" w:sz="2" w:space="0" w:color="E0E0E0"/>
                    <w:bottom w:val="single" w:sz="2" w:space="0" w:color="E0E0E0"/>
                    <w:right w:val="single" w:sz="2" w:space="0" w:color="E0E0E0"/>
                  </w:divBdr>
                  <w:divsChild>
                    <w:div w:id="2037340790">
                      <w:marLeft w:val="0"/>
                      <w:marRight w:val="0"/>
                      <w:marTop w:val="0"/>
                      <w:marBottom w:val="0"/>
                      <w:divBdr>
                        <w:top w:val="single" w:sz="2" w:space="0" w:color="E0E0E0"/>
                        <w:left w:val="single" w:sz="2" w:space="0" w:color="E0E0E0"/>
                        <w:bottom w:val="single" w:sz="2" w:space="0" w:color="E0E0E0"/>
                        <w:right w:val="single" w:sz="2" w:space="0" w:color="E0E0E0"/>
                      </w:divBdr>
                    </w:div>
                    <w:div w:id="2526681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9372770">
          <w:marLeft w:val="0"/>
          <w:marRight w:val="0"/>
          <w:marTop w:val="0"/>
          <w:marBottom w:val="0"/>
          <w:divBdr>
            <w:top w:val="single" w:sz="2" w:space="0" w:color="E0E0E0"/>
            <w:left w:val="single" w:sz="2" w:space="0" w:color="E0E0E0"/>
            <w:bottom w:val="single" w:sz="2" w:space="0" w:color="E0E0E0"/>
            <w:right w:val="single" w:sz="2" w:space="0" w:color="E0E0E0"/>
          </w:divBdr>
          <w:divsChild>
            <w:div w:id="1887257692">
              <w:marLeft w:val="0"/>
              <w:marRight w:val="0"/>
              <w:marTop w:val="0"/>
              <w:marBottom w:val="0"/>
              <w:divBdr>
                <w:top w:val="single" w:sz="2" w:space="0" w:color="E0E0E0"/>
                <w:left w:val="single" w:sz="2" w:space="0" w:color="E0E0E0"/>
                <w:bottom w:val="single" w:sz="2" w:space="0" w:color="E0E0E0"/>
                <w:right w:val="single" w:sz="2" w:space="0" w:color="E0E0E0"/>
              </w:divBdr>
              <w:divsChild>
                <w:div w:id="1765609226">
                  <w:marLeft w:val="0"/>
                  <w:marRight w:val="0"/>
                  <w:marTop w:val="0"/>
                  <w:marBottom w:val="0"/>
                  <w:divBdr>
                    <w:top w:val="single" w:sz="2" w:space="0" w:color="E0E0E0"/>
                    <w:left w:val="single" w:sz="2" w:space="0" w:color="E0E0E0"/>
                    <w:bottom w:val="single" w:sz="2" w:space="0" w:color="E0E0E0"/>
                    <w:right w:val="single" w:sz="2" w:space="0" w:color="E0E0E0"/>
                  </w:divBdr>
                  <w:divsChild>
                    <w:div w:id="611281653">
                      <w:marLeft w:val="0"/>
                      <w:marRight w:val="0"/>
                      <w:marTop w:val="0"/>
                      <w:marBottom w:val="0"/>
                      <w:divBdr>
                        <w:top w:val="single" w:sz="2" w:space="0" w:color="E0E0E0"/>
                        <w:left w:val="single" w:sz="2" w:space="0" w:color="E0E0E0"/>
                        <w:bottom w:val="single" w:sz="2" w:space="0" w:color="E0E0E0"/>
                        <w:right w:val="single" w:sz="2" w:space="0" w:color="E0E0E0"/>
                      </w:divBdr>
                      <w:divsChild>
                        <w:div w:id="1184131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18089996">
              <w:marLeft w:val="0"/>
              <w:marRight w:val="0"/>
              <w:marTop w:val="0"/>
              <w:marBottom w:val="0"/>
              <w:divBdr>
                <w:top w:val="single" w:sz="2" w:space="0" w:color="E0E0E0"/>
                <w:left w:val="single" w:sz="2" w:space="0" w:color="E0E0E0"/>
                <w:bottom w:val="single" w:sz="2" w:space="0" w:color="E0E0E0"/>
                <w:right w:val="single" w:sz="2" w:space="0" w:color="E0E0E0"/>
              </w:divBdr>
              <w:divsChild>
                <w:div w:id="437603415">
                  <w:marLeft w:val="0"/>
                  <w:marRight w:val="0"/>
                  <w:marTop w:val="0"/>
                  <w:marBottom w:val="0"/>
                  <w:divBdr>
                    <w:top w:val="single" w:sz="2" w:space="0" w:color="E0E0E0"/>
                    <w:left w:val="single" w:sz="2" w:space="0" w:color="E0E0E0"/>
                    <w:bottom w:val="single" w:sz="2" w:space="0" w:color="E0E0E0"/>
                    <w:right w:val="single" w:sz="2" w:space="0" w:color="E0E0E0"/>
                  </w:divBdr>
                </w:div>
                <w:div w:id="1291206025">
                  <w:marLeft w:val="0"/>
                  <w:marRight w:val="0"/>
                  <w:marTop w:val="0"/>
                  <w:marBottom w:val="0"/>
                  <w:divBdr>
                    <w:top w:val="single" w:sz="2" w:space="0" w:color="E0E0E0"/>
                    <w:left w:val="single" w:sz="2" w:space="0" w:color="E0E0E0"/>
                    <w:bottom w:val="single" w:sz="2" w:space="0" w:color="E0E0E0"/>
                    <w:right w:val="single" w:sz="2" w:space="0" w:color="E0E0E0"/>
                  </w:divBdr>
                  <w:divsChild>
                    <w:div w:id="559173139">
                      <w:marLeft w:val="0"/>
                      <w:marRight w:val="0"/>
                      <w:marTop w:val="0"/>
                      <w:marBottom w:val="0"/>
                      <w:divBdr>
                        <w:top w:val="single" w:sz="2" w:space="0" w:color="E0E0E0"/>
                        <w:left w:val="single" w:sz="2" w:space="0" w:color="E0E0E0"/>
                        <w:bottom w:val="single" w:sz="2" w:space="0" w:color="E0E0E0"/>
                        <w:right w:val="single" w:sz="2" w:space="0" w:color="E0E0E0"/>
                      </w:divBdr>
                      <w:divsChild>
                        <w:div w:id="11480109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053258">
                      <w:marLeft w:val="0"/>
                      <w:marRight w:val="0"/>
                      <w:marTop w:val="0"/>
                      <w:marBottom w:val="0"/>
                      <w:divBdr>
                        <w:top w:val="single" w:sz="2" w:space="0" w:color="E0E0E0"/>
                        <w:left w:val="single" w:sz="2" w:space="0" w:color="E0E0E0"/>
                        <w:bottom w:val="single" w:sz="2" w:space="0" w:color="E0E0E0"/>
                        <w:right w:val="single" w:sz="2" w:space="0" w:color="E0E0E0"/>
                      </w:divBdr>
                      <w:divsChild>
                        <w:div w:id="12906300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2546001">
                      <w:marLeft w:val="0"/>
                      <w:marRight w:val="0"/>
                      <w:marTop w:val="0"/>
                      <w:marBottom w:val="0"/>
                      <w:divBdr>
                        <w:top w:val="single" w:sz="2" w:space="0" w:color="E0E0E0"/>
                        <w:left w:val="single" w:sz="2" w:space="0" w:color="E0E0E0"/>
                        <w:bottom w:val="single" w:sz="2" w:space="0" w:color="E0E0E0"/>
                        <w:right w:val="single" w:sz="2" w:space="0" w:color="E0E0E0"/>
                      </w:divBdr>
                      <w:divsChild>
                        <w:div w:id="1358038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62336378">
                      <w:marLeft w:val="0"/>
                      <w:marRight w:val="0"/>
                      <w:marTop w:val="0"/>
                      <w:marBottom w:val="0"/>
                      <w:divBdr>
                        <w:top w:val="single" w:sz="2" w:space="0" w:color="E0E0E0"/>
                        <w:left w:val="single" w:sz="2" w:space="0" w:color="E0E0E0"/>
                        <w:bottom w:val="single" w:sz="2" w:space="0" w:color="E0E0E0"/>
                        <w:right w:val="single" w:sz="2" w:space="0" w:color="E0E0E0"/>
                      </w:divBdr>
                      <w:divsChild>
                        <w:div w:id="728309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37998174">
                      <w:marLeft w:val="0"/>
                      <w:marRight w:val="0"/>
                      <w:marTop w:val="0"/>
                      <w:marBottom w:val="0"/>
                      <w:divBdr>
                        <w:top w:val="single" w:sz="2" w:space="0" w:color="E0E0E0"/>
                        <w:left w:val="single" w:sz="2" w:space="0" w:color="E0E0E0"/>
                        <w:bottom w:val="single" w:sz="2" w:space="0" w:color="E0E0E0"/>
                        <w:right w:val="single" w:sz="2" w:space="0" w:color="E0E0E0"/>
                      </w:divBdr>
                      <w:divsChild>
                        <w:div w:id="880828870">
                          <w:marLeft w:val="0"/>
                          <w:marRight w:val="0"/>
                          <w:marTop w:val="0"/>
                          <w:marBottom w:val="0"/>
                          <w:divBdr>
                            <w:top w:val="single" w:sz="2" w:space="0" w:color="E0E0E0"/>
                            <w:left w:val="single" w:sz="2" w:space="0" w:color="E0E0E0"/>
                            <w:bottom w:val="single" w:sz="2" w:space="0" w:color="E0E0E0"/>
                            <w:right w:val="single" w:sz="2" w:space="0" w:color="E0E0E0"/>
                          </w:divBdr>
                          <w:divsChild>
                            <w:div w:id="1920365602">
                              <w:marLeft w:val="0"/>
                              <w:marRight w:val="0"/>
                              <w:marTop w:val="0"/>
                              <w:marBottom w:val="0"/>
                              <w:divBdr>
                                <w:top w:val="single" w:sz="2" w:space="0" w:color="E0E0E0"/>
                                <w:left w:val="single" w:sz="2" w:space="0" w:color="E0E0E0"/>
                                <w:bottom w:val="single" w:sz="2" w:space="0" w:color="E0E0E0"/>
                                <w:right w:val="single" w:sz="2" w:space="0" w:color="E0E0E0"/>
                              </w:divBdr>
                              <w:divsChild>
                                <w:div w:id="1759136583">
                                  <w:marLeft w:val="0"/>
                                  <w:marRight w:val="0"/>
                                  <w:marTop w:val="0"/>
                                  <w:marBottom w:val="0"/>
                                  <w:divBdr>
                                    <w:top w:val="single" w:sz="2" w:space="0" w:color="E0E0E0"/>
                                    <w:left w:val="single" w:sz="2" w:space="0" w:color="E0E0E0"/>
                                    <w:bottom w:val="single" w:sz="2" w:space="0" w:color="E0E0E0"/>
                                    <w:right w:val="single" w:sz="2" w:space="0" w:color="E0E0E0"/>
                                  </w:divBdr>
                                  <w:divsChild>
                                    <w:div w:id="1209803499">
                                      <w:marLeft w:val="0"/>
                                      <w:marRight w:val="0"/>
                                      <w:marTop w:val="0"/>
                                      <w:marBottom w:val="0"/>
                                      <w:divBdr>
                                        <w:top w:val="single" w:sz="2" w:space="0" w:color="E0E0E0"/>
                                        <w:left w:val="single" w:sz="2" w:space="0" w:color="E0E0E0"/>
                                        <w:bottom w:val="single" w:sz="2" w:space="0" w:color="E0E0E0"/>
                                        <w:right w:val="single" w:sz="2" w:space="0" w:color="E0E0E0"/>
                                      </w:divBdr>
                                    </w:div>
                                    <w:div w:id="6992089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59963624">
                              <w:marLeft w:val="0"/>
                              <w:marRight w:val="0"/>
                              <w:marTop w:val="0"/>
                              <w:marBottom w:val="0"/>
                              <w:divBdr>
                                <w:top w:val="single" w:sz="2" w:space="0" w:color="E0E0E0"/>
                                <w:left w:val="single" w:sz="2" w:space="0" w:color="E0E0E0"/>
                                <w:bottom w:val="single" w:sz="2" w:space="0" w:color="E0E0E0"/>
                                <w:right w:val="single" w:sz="2" w:space="0" w:color="E0E0E0"/>
                              </w:divBdr>
                              <w:divsChild>
                                <w:div w:id="1972975912">
                                  <w:marLeft w:val="0"/>
                                  <w:marRight w:val="0"/>
                                  <w:marTop w:val="0"/>
                                  <w:marBottom w:val="0"/>
                                  <w:divBdr>
                                    <w:top w:val="single" w:sz="2" w:space="0" w:color="E0E0E0"/>
                                    <w:left w:val="single" w:sz="2" w:space="0" w:color="E0E0E0"/>
                                    <w:bottom w:val="single" w:sz="2" w:space="0" w:color="E0E0E0"/>
                                    <w:right w:val="single" w:sz="2" w:space="0" w:color="E0E0E0"/>
                                  </w:divBdr>
                                  <w:divsChild>
                                    <w:div w:id="1723139017">
                                      <w:marLeft w:val="0"/>
                                      <w:marRight w:val="0"/>
                                      <w:marTop w:val="0"/>
                                      <w:marBottom w:val="0"/>
                                      <w:divBdr>
                                        <w:top w:val="single" w:sz="2" w:space="0" w:color="E0E0E0"/>
                                        <w:left w:val="single" w:sz="2" w:space="0" w:color="E0E0E0"/>
                                        <w:bottom w:val="single" w:sz="2" w:space="0" w:color="E0E0E0"/>
                                        <w:right w:val="single" w:sz="2" w:space="0" w:color="E0E0E0"/>
                                      </w:divBdr>
                                    </w:div>
                                    <w:div w:id="883836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95028783">
                              <w:marLeft w:val="0"/>
                              <w:marRight w:val="0"/>
                              <w:marTop w:val="0"/>
                              <w:marBottom w:val="0"/>
                              <w:divBdr>
                                <w:top w:val="single" w:sz="2" w:space="0" w:color="E0E0E0"/>
                                <w:left w:val="single" w:sz="2" w:space="0" w:color="E0E0E0"/>
                                <w:bottom w:val="single" w:sz="2" w:space="0" w:color="E0E0E0"/>
                                <w:right w:val="single" w:sz="2" w:space="0" w:color="E0E0E0"/>
                              </w:divBdr>
                              <w:divsChild>
                                <w:div w:id="411589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434132756">
      <w:bodyDiv w:val="1"/>
      <w:marLeft w:val="0"/>
      <w:marRight w:val="0"/>
      <w:marTop w:val="0"/>
      <w:marBottom w:val="0"/>
      <w:divBdr>
        <w:top w:val="none" w:sz="0" w:space="0" w:color="auto"/>
        <w:left w:val="none" w:sz="0" w:space="0" w:color="auto"/>
        <w:bottom w:val="none" w:sz="0" w:space="0" w:color="auto"/>
        <w:right w:val="none" w:sz="0" w:space="0" w:color="auto"/>
      </w:divBdr>
      <w:divsChild>
        <w:div w:id="720977292">
          <w:marLeft w:val="0"/>
          <w:marRight w:val="0"/>
          <w:marTop w:val="0"/>
          <w:marBottom w:val="0"/>
          <w:divBdr>
            <w:top w:val="none" w:sz="0" w:space="0" w:color="auto"/>
            <w:left w:val="none" w:sz="0" w:space="0" w:color="auto"/>
            <w:bottom w:val="none" w:sz="0" w:space="0" w:color="auto"/>
            <w:right w:val="none" w:sz="0" w:space="0" w:color="auto"/>
          </w:divBdr>
          <w:divsChild>
            <w:div w:id="2113623625">
              <w:marLeft w:val="0"/>
              <w:marRight w:val="0"/>
              <w:marTop w:val="0"/>
              <w:marBottom w:val="0"/>
              <w:divBdr>
                <w:top w:val="none" w:sz="0" w:space="0" w:color="auto"/>
                <w:left w:val="none" w:sz="0" w:space="0" w:color="auto"/>
                <w:bottom w:val="none" w:sz="0" w:space="0" w:color="auto"/>
                <w:right w:val="none" w:sz="0" w:space="0" w:color="auto"/>
              </w:divBdr>
              <w:divsChild>
                <w:div w:id="218639546">
                  <w:marLeft w:val="0"/>
                  <w:marRight w:val="0"/>
                  <w:marTop w:val="0"/>
                  <w:marBottom w:val="180"/>
                  <w:divBdr>
                    <w:top w:val="none" w:sz="0" w:space="0" w:color="auto"/>
                    <w:left w:val="none" w:sz="0" w:space="0" w:color="auto"/>
                    <w:bottom w:val="none" w:sz="0" w:space="0" w:color="auto"/>
                    <w:right w:val="none" w:sz="0" w:space="0" w:color="auto"/>
                  </w:divBdr>
                  <w:divsChild>
                    <w:div w:id="644167170">
                      <w:marLeft w:val="0"/>
                      <w:marRight w:val="180"/>
                      <w:marTop w:val="0"/>
                      <w:marBottom w:val="0"/>
                      <w:divBdr>
                        <w:top w:val="none" w:sz="0" w:space="0" w:color="auto"/>
                        <w:left w:val="none" w:sz="0" w:space="0" w:color="auto"/>
                        <w:bottom w:val="none" w:sz="0" w:space="0" w:color="auto"/>
                        <w:right w:val="none" w:sz="0" w:space="0" w:color="auto"/>
                      </w:divBdr>
                      <w:divsChild>
                        <w:div w:id="1625114410">
                          <w:marLeft w:val="0"/>
                          <w:marRight w:val="0"/>
                          <w:marTop w:val="0"/>
                          <w:marBottom w:val="0"/>
                          <w:divBdr>
                            <w:top w:val="none" w:sz="0" w:space="0" w:color="auto"/>
                            <w:left w:val="none" w:sz="0" w:space="0" w:color="auto"/>
                            <w:bottom w:val="none" w:sz="0" w:space="0" w:color="auto"/>
                            <w:right w:val="none" w:sz="0" w:space="0" w:color="auto"/>
                          </w:divBdr>
                          <w:divsChild>
                            <w:div w:id="454636423">
                              <w:marLeft w:val="0"/>
                              <w:marRight w:val="0"/>
                              <w:marTop w:val="0"/>
                              <w:marBottom w:val="0"/>
                              <w:divBdr>
                                <w:top w:val="none" w:sz="0" w:space="0" w:color="auto"/>
                                <w:left w:val="none" w:sz="0" w:space="0" w:color="auto"/>
                                <w:bottom w:val="none" w:sz="0" w:space="0" w:color="auto"/>
                                <w:right w:val="none" w:sz="0" w:space="0" w:color="auto"/>
                              </w:divBdr>
                              <w:divsChild>
                                <w:div w:id="134613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60658">
                      <w:marLeft w:val="0"/>
                      <w:marRight w:val="0"/>
                      <w:marTop w:val="0"/>
                      <w:marBottom w:val="0"/>
                      <w:divBdr>
                        <w:top w:val="none" w:sz="0" w:space="0" w:color="auto"/>
                        <w:left w:val="none" w:sz="0" w:space="0" w:color="auto"/>
                        <w:bottom w:val="none" w:sz="0" w:space="0" w:color="auto"/>
                        <w:right w:val="none" w:sz="0" w:space="0" w:color="auto"/>
                      </w:divBdr>
                      <w:divsChild>
                        <w:div w:id="2014138223">
                          <w:marLeft w:val="0"/>
                          <w:marRight w:val="330"/>
                          <w:marTop w:val="0"/>
                          <w:marBottom w:val="0"/>
                          <w:divBdr>
                            <w:top w:val="none" w:sz="0" w:space="0" w:color="auto"/>
                            <w:left w:val="none" w:sz="0" w:space="0" w:color="auto"/>
                            <w:bottom w:val="none" w:sz="0" w:space="0" w:color="auto"/>
                            <w:right w:val="none" w:sz="0" w:space="0" w:color="auto"/>
                          </w:divBdr>
                        </w:div>
                      </w:divsChild>
                    </w:div>
                    <w:div w:id="15362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07668">
              <w:marLeft w:val="0"/>
              <w:marRight w:val="0"/>
              <w:marTop w:val="0"/>
              <w:marBottom w:val="300"/>
              <w:divBdr>
                <w:top w:val="none" w:sz="0" w:space="0" w:color="auto"/>
                <w:left w:val="none" w:sz="0" w:space="0" w:color="auto"/>
                <w:bottom w:val="none" w:sz="0" w:space="0" w:color="auto"/>
                <w:right w:val="none" w:sz="0" w:space="0" w:color="auto"/>
              </w:divBdr>
              <w:divsChild>
                <w:div w:id="11222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4957">
          <w:marLeft w:val="0"/>
          <w:marRight w:val="0"/>
          <w:marTop w:val="0"/>
          <w:marBottom w:val="480"/>
          <w:divBdr>
            <w:top w:val="none" w:sz="0" w:space="0" w:color="auto"/>
            <w:left w:val="none" w:sz="0" w:space="0" w:color="auto"/>
            <w:bottom w:val="none" w:sz="0" w:space="0" w:color="auto"/>
            <w:right w:val="none" w:sz="0" w:space="0" w:color="auto"/>
          </w:divBdr>
          <w:divsChild>
            <w:div w:id="1655572164">
              <w:marLeft w:val="0"/>
              <w:marRight w:val="0"/>
              <w:marTop w:val="0"/>
              <w:marBottom w:val="0"/>
              <w:divBdr>
                <w:top w:val="none" w:sz="0" w:space="0" w:color="auto"/>
                <w:left w:val="none" w:sz="0" w:space="0" w:color="auto"/>
                <w:bottom w:val="none" w:sz="0" w:space="0" w:color="auto"/>
                <w:right w:val="none" w:sz="0" w:space="0" w:color="auto"/>
              </w:divBdr>
              <w:divsChild>
                <w:div w:id="10962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79665">
      <w:bodyDiv w:val="1"/>
      <w:marLeft w:val="0"/>
      <w:marRight w:val="0"/>
      <w:marTop w:val="0"/>
      <w:marBottom w:val="0"/>
      <w:divBdr>
        <w:top w:val="none" w:sz="0" w:space="0" w:color="auto"/>
        <w:left w:val="none" w:sz="0" w:space="0" w:color="auto"/>
        <w:bottom w:val="none" w:sz="0" w:space="0" w:color="auto"/>
        <w:right w:val="none" w:sz="0" w:space="0" w:color="auto"/>
      </w:divBdr>
      <w:divsChild>
        <w:div w:id="1055934357">
          <w:marLeft w:val="0"/>
          <w:marRight w:val="0"/>
          <w:marTop w:val="330"/>
          <w:marBottom w:val="150"/>
          <w:divBdr>
            <w:top w:val="none" w:sz="0" w:space="0" w:color="auto"/>
            <w:left w:val="none" w:sz="0" w:space="0" w:color="auto"/>
            <w:bottom w:val="none" w:sz="0" w:space="0" w:color="auto"/>
            <w:right w:val="none" w:sz="0" w:space="0" w:color="auto"/>
          </w:divBdr>
          <w:divsChild>
            <w:div w:id="113793979">
              <w:marLeft w:val="0"/>
              <w:marRight w:val="0"/>
              <w:marTop w:val="0"/>
              <w:marBottom w:val="0"/>
              <w:divBdr>
                <w:top w:val="none" w:sz="0" w:space="0" w:color="auto"/>
                <w:left w:val="none" w:sz="0" w:space="0" w:color="auto"/>
                <w:bottom w:val="none" w:sz="0" w:space="0" w:color="auto"/>
                <w:right w:val="none" w:sz="0" w:space="0" w:color="auto"/>
              </w:divBdr>
            </w:div>
          </w:divsChild>
        </w:div>
        <w:div w:id="1215897538">
          <w:marLeft w:val="0"/>
          <w:marRight w:val="0"/>
          <w:marTop w:val="0"/>
          <w:marBottom w:val="0"/>
          <w:divBdr>
            <w:top w:val="none" w:sz="0" w:space="0" w:color="auto"/>
            <w:left w:val="none" w:sz="0" w:space="0" w:color="auto"/>
            <w:bottom w:val="none" w:sz="0" w:space="0" w:color="auto"/>
            <w:right w:val="none" w:sz="0" w:space="0" w:color="auto"/>
          </w:divBdr>
        </w:div>
      </w:divsChild>
    </w:div>
    <w:div w:id="1442913207">
      <w:bodyDiv w:val="1"/>
      <w:marLeft w:val="0"/>
      <w:marRight w:val="0"/>
      <w:marTop w:val="0"/>
      <w:marBottom w:val="0"/>
      <w:divBdr>
        <w:top w:val="none" w:sz="0" w:space="0" w:color="auto"/>
        <w:left w:val="none" w:sz="0" w:space="0" w:color="auto"/>
        <w:bottom w:val="none" w:sz="0" w:space="0" w:color="auto"/>
        <w:right w:val="none" w:sz="0" w:space="0" w:color="auto"/>
      </w:divBdr>
      <w:divsChild>
        <w:div w:id="1910767640">
          <w:marLeft w:val="0"/>
          <w:marRight w:val="0"/>
          <w:marTop w:val="0"/>
          <w:marBottom w:val="0"/>
          <w:divBdr>
            <w:top w:val="single" w:sz="2" w:space="0" w:color="E0E0E0"/>
            <w:left w:val="single" w:sz="2" w:space="0" w:color="E0E0E0"/>
            <w:bottom w:val="single" w:sz="2" w:space="0" w:color="E0E0E0"/>
            <w:right w:val="single" w:sz="2" w:space="0" w:color="E0E0E0"/>
          </w:divBdr>
          <w:divsChild>
            <w:div w:id="842890725">
              <w:marLeft w:val="0"/>
              <w:marRight w:val="0"/>
              <w:marTop w:val="0"/>
              <w:marBottom w:val="0"/>
              <w:divBdr>
                <w:top w:val="single" w:sz="2" w:space="0" w:color="E0E0E0"/>
                <w:left w:val="single" w:sz="2" w:space="0" w:color="E0E0E0"/>
                <w:bottom w:val="single" w:sz="2" w:space="0" w:color="E0E0E0"/>
                <w:right w:val="single" w:sz="2" w:space="0" w:color="E0E0E0"/>
              </w:divBdr>
              <w:divsChild>
                <w:div w:id="924337278">
                  <w:marLeft w:val="0"/>
                  <w:marRight w:val="0"/>
                  <w:marTop w:val="0"/>
                  <w:marBottom w:val="0"/>
                  <w:divBdr>
                    <w:top w:val="single" w:sz="2" w:space="0" w:color="E0E0E0"/>
                    <w:left w:val="single" w:sz="2" w:space="0" w:color="E0E0E0"/>
                    <w:bottom w:val="single" w:sz="2" w:space="0" w:color="E0E0E0"/>
                    <w:right w:val="single" w:sz="2" w:space="0" w:color="E0E0E0"/>
                  </w:divBdr>
                  <w:divsChild>
                    <w:div w:id="507331314">
                      <w:marLeft w:val="0"/>
                      <w:marRight w:val="0"/>
                      <w:marTop w:val="0"/>
                      <w:marBottom w:val="0"/>
                      <w:divBdr>
                        <w:top w:val="single" w:sz="2" w:space="0" w:color="E0E0E0"/>
                        <w:left w:val="single" w:sz="2" w:space="0" w:color="E0E0E0"/>
                        <w:bottom w:val="single" w:sz="2" w:space="0" w:color="E0E0E0"/>
                        <w:right w:val="single" w:sz="2" w:space="0" w:color="E0E0E0"/>
                      </w:divBdr>
                    </w:div>
                    <w:div w:id="13603991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3887720">
          <w:marLeft w:val="0"/>
          <w:marRight w:val="0"/>
          <w:marTop w:val="0"/>
          <w:marBottom w:val="0"/>
          <w:divBdr>
            <w:top w:val="single" w:sz="2" w:space="0" w:color="E0E0E0"/>
            <w:left w:val="single" w:sz="2" w:space="0" w:color="E0E0E0"/>
            <w:bottom w:val="single" w:sz="2" w:space="0" w:color="E0E0E0"/>
            <w:right w:val="single" w:sz="2" w:space="0" w:color="E0E0E0"/>
          </w:divBdr>
          <w:divsChild>
            <w:div w:id="814100459">
              <w:marLeft w:val="0"/>
              <w:marRight w:val="0"/>
              <w:marTop w:val="0"/>
              <w:marBottom w:val="0"/>
              <w:divBdr>
                <w:top w:val="single" w:sz="2" w:space="0" w:color="E0E0E0"/>
                <w:left w:val="single" w:sz="2" w:space="0" w:color="E0E0E0"/>
                <w:bottom w:val="single" w:sz="2" w:space="0" w:color="E0E0E0"/>
                <w:right w:val="single" w:sz="2" w:space="0" w:color="E0E0E0"/>
              </w:divBdr>
              <w:divsChild>
                <w:div w:id="1098526511">
                  <w:marLeft w:val="0"/>
                  <w:marRight w:val="0"/>
                  <w:marTop w:val="0"/>
                  <w:marBottom w:val="0"/>
                  <w:divBdr>
                    <w:top w:val="single" w:sz="2" w:space="0" w:color="E0E0E0"/>
                    <w:left w:val="single" w:sz="2" w:space="0" w:color="E0E0E0"/>
                    <w:bottom w:val="single" w:sz="2" w:space="0" w:color="E0E0E0"/>
                    <w:right w:val="single" w:sz="2" w:space="0" w:color="E0E0E0"/>
                  </w:divBdr>
                  <w:divsChild>
                    <w:div w:id="707069087">
                      <w:marLeft w:val="0"/>
                      <w:marRight w:val="0"/>
                      <w:marTop w:val="0"/>
                      <w:marBottom w:val="0"/>
                      <w:divBdr>
                        <w:top w:val="single" w:sz="2" w:space="0" w:color="E0E0E0"/>
                        <w:left w:val="single" w:sz="2" w:space="0" w:color="E0E0E0"/>
                        <w:bottom w:val="single" w:sz="2" w:space="0" w:color="E0E0E0"/>
                        <w:right w:val="single" w:sz="2" w:space="0" w:color="E0E0E0"/>
                      </w:divBdr>
                      <w:divsChild>
                        <w:div w:id="6913020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28277161">
              <w:marLeft w:val="0"/>
              <w:marRight w:val="0"/>
              <w:marTop w:val="0"/>
              <w:marBottom w:val="0"/>
              <w:divBdr>
                <w:top w:val="single" w:sz="2" w:space="0" w:color="E0E0E0"/>
                <w:left w:val="single" w:sz="2" w:space="0" w:color="E0E0E0"/>
                <w:bottom w:val="single" w:sz="2" w:space="0" w:color="E0E0E0"/>
                <w:right w:val="single" w:sz="2" w:space="0" w:color="E0E0E0"/>
              </w:divBdr>
              <w:divsChild>
                <w:div w:id="1637956610">
                  <w:marLeft w:val="0"/>
                  <w:marRight w:val="0"/>
                  <w:marTop w:val="0"/>
                  <w:marBottom w:val="0"/>
                  <w:divBdr>
                    <w:top w:val="single" w:sz="2" w:space="0" w:color="E0E0E0"/>
                    <w:left w:val="single" w:sz="2" w:space="0" w:color="E0E0E0"/>
                    <w:bottom w:val="single" w:sz="2" w:space="0" w:color="E0E0E0"/>
                    <w:right w:val="single" w:sz="2" w:space="0" w:color="E0E0E0"/>
                  </w:divBdr>
                </w:div>
                <w:div w:id="506793846">
                  <w:marLeft w:val="0"/>
                  <w:marRight w:val="0"/>
                  <w:marTop w:val="0"/>
                  <w:marBottom w:val="0"/>
                  <w:divBdr>
                    <w:top w:val="single" w:sz="2" w:space="0" w:color="E0E0E0"/>
                    <w:left w:val="single" w:sz="2" w:space="0" w:color="E0E0E0"/>
                    <w:bottom w:val="single" w:sz="2" w:space="0" w:color="E0E0E0"/>
                    <w:right w:val="single" w:sz="2" w:space="0" w:color="E0E0E0"/>
                  </w:divBdr>
                  <w:divsChild>
                    <w:div w:id="166602270">
                      <w:marLeft w:val="0"/>
                      <w:marRight w:val="0"/>
                      <w:marTop w:val="0"/>
                      <w:marBottom w:val="0"/>
                      <w:divBdr>
                        <w:top w:val="single" w:sz="2" w:space="0" w:color="E0E0E0"/>
                        <w:left w:val="single" w:sz="2" w:space="0" w:color="E0E0E0"/>
                        <w:bottom w:val="single" w:sz="2" w:space="0" w:color="E0E0E0"/>
                        <w:right w:val="single" w:sz="2" w:space="0" w:color="E0E0E0"/>
                      </w:divBdr>
                      <w:divsChild>
                        <w:div w:id="639462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95406976">
                      <w:marLeft w:val="0"/>
                      <w:marRight w:val="0"/>
                      <w:marTop w:val="0"/>
                      <w:marBottom w:val="0"/>
                      <w:divBdr>
                        <w:top w:val="single" w:sz="2" w:space="0" w:color="E0E0E0"/>
                        <w:left w:val="single" w:sz="2" w:space="0" w:color="E0E0E0"/>
                        <w:bottom w:val="single" w:sz="2" w:space="0" w:color="E0E0E0"/>
                        <w:right w:val="single" w:sz="2" w:space="0" w:color="E0E0E0"/>
                      </w:divBdr>
                      <w:divsChild>
                        <w:div w:id="14447666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3268829">
                      <w:marLeft w:val="0"/>
                      <w:marRight w:val="0"/>
                      <w:marTop w:val="0"/>
                      <w:marBottom w:val="0"/>
                      <w:divBdr>
                        <w:top w:val="single" w:sz="2" w:space="0" w:color="E0E0E0"/>
                        <w:left w:val="single" w:sz="2" w:space="0" w:color="E0E0E0"/>
                        <w:bottom w:val="single" w:sz="2" w:space="0" w:color="E0E0E0"/>
                        <w:right w:val="single" w:sz="2" w:space="0" w:color="E0E0E0"/>
                      </w:divBdr>
                      <w:divsChild>
                        <w:div w:id="1910310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8245808">
                      <w:marLeft w:val="0"/>
                      <w:marRight w:val="0"/>
                      <w:marTop w:val="0"/>
                      <w:marBottom w:val="0"/>
                      <w:divBdr>
                        <w:top w:val="single" w:sz="2" w:space="0" w:color="E0E0E0"/>
                        <w:left w:val="single" w:sz="2" w:space="0" w:color="E0E0E0"/>
                        <w:bottom w:val="single" w:sz="2" w:space="0" w:color="E0E0E0"/>
                        <w:right w:val="single" w:sz="2" w:space="0" w:color="E0E0E0"/>
                      </w:divBdr>
                      <w:divsChild>
                        <w:div w:id="828985341">
                          <w:marLeft w:val="0"/>
                          <w:marRight w:val="0"/>
                          <w:marTop w:val="0"/>
                          <w:marBottom w:val="0"/>
                          <w:divBdr>
                            <w:top w:val="single" w:sz="2" w:space="0" w:color="E0E0E0"/>
                            <w:left w:val="single" w:sz="2" w:space="0" w:color="E0E0E0"/>
                            <w:bottom w:val="single" w:sz="2" w:space="0" w:color="E0E0E0"/>
                            <w:right w:val="single" w:sz="2" w:space="0" w:color="E0E0E0"/>
                          </w:divBdr>
                          <w:divsChild>
                            <w:div w:id="2073195070">
                              <w:marLeft w:val="0"/>
                              <w:marRight w:val="0"/>
                              <w:marTop w:val="0"/>
                              <w:marBottom w:val="0"/>
                              <w:divBdr>
                                <w:top w:val="single" w:sz="2" w:space="0" w:color="E0E0E0"/>
                                <w:left w:val="single" w:sz="2" w:space="0" w:color="E0E0E0"/>
                                <w:bottom w:val="single" w:sz="2" w:space="0" w:color="E0E0E0"/>
                                <w:right w:val="single" w:sz="2" w:space="0" w:color="E0E0E0"/>
                              </w:divBdr>
                              <w:divsChild>
                                <w:div w:id="323121383">
                                  <w:marLeft w:val="0"/>
                                  <w:marRight w:val="0"/>
                                  <w:marTop w:val="0"/>
                                  <w:marBottom w:val="0"/>
                                  <w:divBdr>
                                    <w:top w:val="single" w:sz="2" w:space="0" w:color="E0E0E0"/>
                                    <w:left w:val="single" w:sz="2" w:space="0" w:color="E0E0E0"/>
                                    <w:bottom w:val="single" w:sz="2" w:space="0" w:color="E0E0E0"/>
                                    <w:right w:val="single" w:sz="2" w:space="0" w:color="E0E0E0"/>
                                  </w:divBdr>
                                  <w:divsChild>
                                    <w:div w:id="1056004186">
                                      <w:marLeft w:val="0"/>
                                      <w:marRight w:val="0"/>
                                      <w:marTop w:val="0"/>
                                      <w:marBottom w:val="0"/>
                                      <w:divBdr>
                                        <w:top w:val="single" w:sz="2" w:space="0" w:color="E0E0E0"/>
                                        <w:left w:val="single" w:sz="2" w:space="0" w:color="E0E0E0"/>
                                        <w:bottom w:val="single" w:sz="2" w:space="0" w:color="E0E0E0"/>
                                        <w:right w:val="single" w:sz="2" w:space="0" w:color="E0E0E0"/>
                                      </w:divBdr>
                                    </w:div>
                                    <w:div w:id="449519201">
                                      <w:marLeft w:val="0"/>
                                      <w:marRight w:val="0"/>
                                      <w:marTop w:val="0"/>
                                      <w:marBottom w:val="0"/>
                                      <w:divBdr>
                                        <w:top w:val="single" w:sz="2" w:space="0" w:color="E0E0E0"/>
                                        <w:left w:val="single" w:sz="2" w:space="0" w:color="E0E0E0"/>
                                        <w:bottom w:val="single" w:sz="2" w:space="0" w:color="E0E0E0"/>
                                        <w:right w:val="single" w:sz="2" w:space="0" w:color="E0E0E0"/>
                                      </w:divBdr>
                                    </w:div>
                                    <w:div w:id="2035180766">
                                      <w:marLeft w:val="0"/>
                                      <w:marRight w:val="0"/>
                                      <w:marTop w:val="0"/>
                                      <w:marBottom w:val="0"/>
                                      <w:divBdr>
                                        <w:top w:val="single" w:sz="2" w:space="0" w:color="E0E0E0"/>
                                        <w:left w:val="single" w:sz="2" w:space="0" w:color="E0E0E0"/>
                                        <w:bottom w:val="single" w:sz="2" w:space="0" w:color="E0E0E0"/>
                                        <w:right w:val="single" w:sz="2" w:space="0" w:color="E0E0E0"/>
                                      </w:divBdr>
                                    </w:div>
                                    <w:div w:id="931233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80401166">
                              <w:marLeft w:val="0"/>
                              <w:marRight w:val="0"/>
                              <w:marTop w:val="0"/>
                              <w:marBottom w:val="0"/>
                              <w:divBdr>
                                <w:top w:val="single" w:sz="2" w:space="0" w:color="E0E0E0"/>
                                <w:left w:val="single" w:sz="2" w:space="0" w:color="E0E0E0"/>
                                <w:bottom w:val="single" w:sz="2" w:space="0" w:color="E0E0E0"/>
                                <w:right w:val="single" w:sz="2" w:space="0" w:color="E0E0E0"/>
                              </w:divBdr>
                              <w:divsChild>
                                <w:div w:id="36704074">
                                  <w:marLeft w:val="0"/>
                                  <w:marRight w:val="0"/>
                                  <w:marTop w:val="0"/>
                                  <w:marBottom w:val="0"/>
                                  <w:divBdr>
                                    <w:top w:val="single" w:sz="2" w:space="0" w:color="E0E0E0"/>
                                    <w:left w:val="single" w:sz="2" w:space="0" w:color="E0E0E0"/>
                                    <w:bottom w:val="single" w:sz="2" w:space="0" w:color="E0E0E0"/>
                                    <w:right w:val="single" w:sz="2" w:space="0" w:color="E0E0E0"/>
                                  </w:divBdr>
                                  <w:divsChild>
                                    <w:div w:id="1397362745">
                                      <w:marLeft w:val="0"/>
                                      <w:marRight w:val="0"/>
                                      <w:marTop w:val="0"/>
                                      <w:marBottom w:val="0"/>
                                      <w:divBdr>
                                        <w:top w:val="single" w:sz="2" w:space="0" w:color="E0E0E0"/>
                                        <w:left w:val="single" w:sz="2" w:space="0" w:color="E0E0E0"/>
                                        <w:bottom w:val="single" w:sz="2" w:space="0" w:color="E0E0E0"/>
                                        <w:right w:val="single" w:sz="2" w:space="0" w:color="E0E0E0"/>
                                      </w:divBdr>
                                    </w:div>
                                    <w:div w:id="1463424774">
                                      <w:marLeft w:val="0"/>
                                      <w:marRight w:val="0"/>
                                      <w:marTop w:val="0"/>
                                      <w:marBottom w:val="0"/>
                                      <w:divBdr>
                                        <w:top w:val="single" w:sz="2" w:space="0" w:color="E0E0E0"/>
                                        <w:left w:val="single" w:sz="2" w:space="0" w:color="E0E0E0"/>
                                        <w:bottom w:val="single" w:sz="2" w:space="0" w:color="E0E0E0"/>
                                        <w:right w:val="single" w:sz="2" w:space="0" w:color="E0E0E0"/>
                                      </w:divBdr>
                                    </w:div>
                                    <w:div w:id="1201169250">
                                      <w:marLeft w:val="0"/>
                                      <w:marRight w:val="0"/>
                                      <w:marTop w:val="0"/>
                                      <w:marBottom w:val="0"/>
                                      <w:divBdr>
                                        <w:top w:val="single" w:sz="2" w:space="0" w:color="E0E0E0"/>
                                        <w:left w:val="single" w:sz="2" w:space="0" w:color="E0E0E0"/>
                                        <w:bottom w:val="single" w:sz="2" w:space="0" w:color="E0E0E0"/>
                                        <w:right w:val="single" w:sz="2" w:space="0" w:color="E0E0E0"/>
                                      </w:divBdr>
                                    </w:div>
                                    <w:div w:id="10927769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13537529">
                              <w:marLeft w:val="0"/>
                              <w:marRight w:val="0"/>
                              <w:marTop w:val="0"/>
                              <w:marBottom w:val="0"/>
                              <w:divBdr>
                                <w:top w:val="single" w:sz="2" w:space="0" w:color="E0E0E0"/>
                                <w:left w:val="single" w:sz="2" w:space="0" w:color="E0E0E0"/>
                                <w:bottom w:val="single" w:sz="2" w:space="0" w:color="E0E0E0"/>
                                <w:right w:val="single" w:sz="2" w:space="0" w:color="E0E0E0"/>
                              </w:divBdr>
                              <w:divsChild>
                                <w:div w:id="2550209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444762565">
      <w:bodyDiv w:val="1"/>
      <w:marLeft w:val="0"/>
      <w:marRight w:val="0"/>
      <w:marTop w:val="0"/>
      <w:marBottom w:val="0"/>
      <w:divBdr>
        <w:top w:val="none" w:sz="0" w:space="0" w:color="auto"/>
        <w:left w:val="none" w:sz="0" w:space="0" w:color="auto"/>
        <w:bottom w:val="none" w:sz="0" w:space="0" w:color="auto"/>
        <w:right w:val="none" w:sz="0" w:space="0" w:color="auto"/>
      </w:divBdr>
      <w:divsChild>
        <w:div w:id="203450990">
          <w:marLeft w:val="-225"/>
          <w:marRight w:val="-225"/>
          <w:marTop w:val="0"/>
          <w:marBottom w:val="0"/>
          <w:divBdr>
            <w:top w:val="none" w:sz="0" w:space="0" w:color="auto"/>
            <w:left w:val="none" w:sz="0" w:space="0" w:color="auto"/>
            <w:bottom w:val="none" w:sz="0" w:space="0" w:color="auto"/>
            <w:right w:val="none" w:sz="0" w:space="0" w:color="auto"/>
          </w:divBdr>
          <w:divsChild>
            <w:div w:id="1328096529">
              <w:marLeft w:val="0"/>
              <w:marRight w:val="0"/>
              <w:marTop w:val="0"/>
              <w:marBottom w:val="0"/>
              <w:divBdr>
                <w:top w:val="none" w:sz="0" w:space="0" w:color="auto"/>
                <w:left w:val="none" w:sz="0" w:space="0" w:color="auto"/>
                <w:bottom w:val="none" w:sz="0" w:space="0" w:color="auto"/>
                <w:right w:val="none" w:sz="0" w:space="0" w:color="auto"/>
              </w:divBdr>
              <w:divsChild>
                <w:div w:id="2116903107">
                  <w:marLeft w:val="-225"/>
                  <w:marRight w:val="-225"/>
                  <w:marTop w:val="0"/>
                  <w:marBottom w:val="0"/>
                  <w:divBdr>
                    <w:top w:val="none" w:sz="0" w:space="0" w:color="auto"/>
                    <w:left w:val="none" w:sz="0" w:space="0" w:color="auto"/>
                    <w:bottom w:val="none" w:sz="0" w:space="0" w:color="auto"/>
                    <w:right w:val="none" w:sz="0" w:space="0" w:color="auto"/>
                  </w:divBdr>
                  <w:divsChild>
                    <w:div w:id="2743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3680">
          <w:marLeft w:val="-225"/>
          <w:marRight w:val="-225"/>
          <w:marTop w:val="0"/>
          <w:marBottom w:val="0"/>
          <w:divBdr>
            <w:top w:val="none" w:sz="0" w:space="0" w:color="auto"/>
            <w:left w:val="none" w:sz="0" w:space="0" w:color="auto"/>
            <w:bottom w:val="none" w:sz="0" w:space="0" w:color="auto"/>
            <w:right w:val="none" w:sz="0" w:space="0" w:color="auto"/>
          </w:divBdr>
          <w:divsChild>
            <w:div w:id="770322893">
              <w:marLeft w:val="0"/>
              <w:marRight w:val="0"/>
              <w:marTop w:val="0"/>
              <w:marBottom w:val="0"/>
              <w:divBdr>
                <w:top w:val="none" w:sz="0" w:space="0" w:color="auto"/>
                <w:left w:val="none" w:sz="0" w:space="0" w:color="auto"/>
                <w:bottom w:val="none" w:sz="0" w:space="0" w:color="auto"/>
                <w:right w:val="none" w:sz="0" w:space="0" w:color="auto"/>
              </w:divBdr>
              <w:divsChild>
                <w:div w:id="183323414">
                  <w:marLeft w:val="0"/>
                  <w:marRight w:val="0"/>
                  <w:marTop w:val="0"/>
                  <w:marBottom w:val="0"/>
                  <w:divBdr>
                    <w:top w:val="none" w:sz="0" w:space="0" w:color="auto"/>
                    <w:left w:val="none" w:sz="0" w:space="0" w:color="auto"/>
                    <w:bottom w:val="none" w:sz="0" w:space="0" w:color="auto"/>
                    <w:right w:val="none" w:sz="0" w:space="0" w:color="auto"/>
                  </w:divBdr>
                  <w:divsChild>
                    <w:div w:id="553349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04506425">
          <w:marLeft w:val="-225"/>
          <w:marRight w:val="-225"/>
          <w:marTop w:val="0"/>
          <w:marBottom w:val="0"/>
          <w:divBdr>
            <w:top w:val="none" w:sz="0" w:space="0" w:color="auto"/>
            <w:left w:val="none" w:sz="0" w:space="0" w:color="auto"/>
            <w:bottom w:val="none" w:sz="0" w:space="0" w:color="auto"/>
            <w:right w:val="none" w:sz="0" w:space="0" w:color="auto"/>
          </w:divBdr>
          <w:divsChild>
            <w:div w:id="130982287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48308182">
      <w:bodyDiv w:val="1"/>
      <w:marLeft w:val="0"/>
      <w:marRight w:val="0"/>
      <w:marTop w:val="0"/>
      <w:marBottom w:val="0"/>
      <w:divBdr>
        <w:top w:val="none" w:sz="0" w:space="0" w:color="auto"/>
        <w:left w:val="none" w:sz="0" w:space="0" w:color="auto"/>
        <w:bottom w:val="none" w:sz="0" w:space="0" w:color="auto"/>
        <w:right w:val="none" w:sz="0" w:space="0" w:color="auto"/>
      </w:divBdr>
      <w:divsChild>
        <w:div w:id="1607083027">
          <w:marLeft w:val="0"/>
          <w:marRight w:val="0"/>
          <w:marTop w:val="0"/>
          <w:marBottom w:val="450"/>
          <w:divBdr>
            <w:top w:val="none" w:sz="0" w:space="0" w:color="auto"/>
            <w:left w:val="none" w:sz="0" w:space="0" w:color="auto"/>
            <w:bottom w:val="none" w:sz="0" w:space="0" w:color="auto"/>
            <w:right w:val="none" w:sz="0" w:space="0" w:color="auto"/>
          </w:divBdr>
          <w:divsChild>
            <w:div w:id="298610436">
              <w:marLeft w:val="0"/>
              <w:marRight w:val="0"/>
              <w:marTop w:val="0"/>
              <w:marBottom w:val="75"/>
              <w:divBdr>
                <w:top w:val="none" w:sz="0" w:space="0" w:color="auto"/>
                <w:left w:val="none" w:sz="0" w:space="0" w:color="auto"/>
                <w:bottom w:val="none" w:sz="0" w:space="0" w:color="auto"/>
                <w:right w:val="none" w:sz="0" w:space="0" w:color="auto"/>
              </w:divBdr>
              <w:divsChild>
                <w:div w:id="1066034077">
                  <w:marLeft w:val="0"/>
                  <w:marRight w:val="0"/>
                  <w:marTop w:val="0"/>
                  <w:marBottom w:val="0"/>
                  <w:divBdr>
                    <w:top w:val="none" w:sz="0" w:space="0" w:color="auto"/>
                    <w:left w:val="none" w:sz="0" w:space="0" w:color="auto"/>
                    <w:bottom w:val="none" w:sz="0" w:space="0" w:color="auto"/>
                    <w:right w:val="none" w:sz="0" w:space="0" w:color="auto"/>
                  </w:divBdr>
                  <w:divsChild>
                    <w:div w:id="1745837851">
                      <w:marLeft w:val="0"/>
                      <w:marRight w:val="0"/>
                      <w:marTop w:val="0"/>
                      <w:marBottom w:val="0"/>
                      <w:divBdr>
                        <w:top w:val="none" w:sz="0" w:space="0" w:color="auto"/>
                        <w:left w:val="none" w:sz="0" w:space="0" w:color="auto"/>
                        <w:bottom w:val="none" w:sz="0" w:space="0" w:color="auto"/>
                        <w:right w:val="none" w:sz="0" w:space="0" w:color="auto"/>
                      </w:divBdr>
                      <w:divsChild>
                        <w:div w:id="28824940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0747027">
                  <w:marLeft w:val="0"/>
                  <w:marRight w:val="0"/>
                  <w:marTop w:val="0"/>
                  <w:marBottom w:val="0"/>
                  <w:divBdr>
                    <w:top w:val="none" w:sz="0" w:space="0" w:color="auto"/>
                    <w:left w:val="none" w:sz="0" w:space="0" w:color="auto"/>
                    <w:bottom w:val="none" w:sz="0" w:space="0" w:color="auto"/>
                    <w:right w:val="none" w:sz="0" w:space="0" w:color="auto"/>
                  </w:divBdr>
                  <w:divsChild>
                    <w:div w:id="8037406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66581575">
              <w:marLeft w:val="0"/>
              <w:marRight w:val="225"/>
              <w:marTop w:val="0"/>
              <w:marBottom w:val="0"/>
              <w:divBdr>
                <w:top w:val="none" w:sz="0" w:space="0" w:color="auto"/>
                <w:left w:val="none" w:sz="0" w:space="0" w:color="auto"/>
                <w:bottom w:val="none" w:sz="0" w:space="0" w:color="auto"/>
                <w:right w:val="none" w:sz="0" w:space="0" w:color="auto"/>
              </w:divBdr>
            </w:div>
          </w:divsChild>
        </w:div>
        <w:div w:id="331375390">
          <w:marLeft w:val="0"/>
          <w:marRight w:val="0"/>
          <w:marTop w:val="0"/>
          <w:marBottom w:val="300"/>
          <w:divBdr>
            <w:top w:val="none" w:sz="0" w:space="0" w:color="auto"/>
            <w:left w:val="none" w:sz="0" w:space="0" w:color="auto"/>
            <w:bottom w:val="none" w:sz="0" w:space="0" w:color="auto"/>
            <w:right w:val="none" w:sz="0" w:space="0" w:color="auto"/>
          </w:divBdr>
          <w:divsChild>
            <w:div w:id="1939481820">
              <w:marLeft w:val="0"/>
              <w:marRight w:val="0"/>
              <w:marTop w:val="0"/>
              <w:marBottom w:val="0"/>
              <w:divBdr>
                <w:top w:val="none" w:sz="0" w:space="0" w:color="auto"/>
                <w:left w:val="none" w:sz="0" w:space="0" w:color="auto"/>
                <w:bottom w:val="none" w:sz="0" w:space="0" w:color="auto"/>
                <w:right w:val="none" w:sz="0" w:space="0" w:color="auto"/>
              </w:divBdr>
              <w:divsChild>
                <w:div w:id="868489484">
                  <w:marLeft w:val="-225"/>
                  <w:marRight w:val="-225"/>
                  <w:marTop w:val="0"/>
                  <w:marBottom w:val="0"/>
                  <w:divBdr>
                    <w:top w:val="none" w:sz="0" w:space="0" w:color="auto"/>
                    <w:left w:val="none" w:sz="0" w:space="0" w:color="auto"/>
                    <w:bottom w:val="none" w:sz="0" w:space="0" w:color="auto"/>
                    <w:right w:val="none" w:sz="0" w:space="0" w:color="auto"/>
                  </w:divBdr>
                  <w:divsChild>
                    <w:div w:id="515391127">
                      <w:marLeft w:val="0"/>
                      <w:marRight w:val="0"/>
                      <w:marTop w:val="0"/>
                      <w:marBottom w:val="0"/>
                      <w:divBdr>
                        <w:top w:val="none" w:sz="0" w:space="0" w:color="auto"/>
                        <w:left w:val="none" w:sz="0" w:space="0" w:color="auto"/>
                        <w:bottom w:val="none" w:sz="0" w:space="0" w:color="auto"/>
                        <w:right w:val="none" w:sz="0" w:space="0" w:color="auto"/>
                      </w:divBdr>
                      <w:divsChild>
                        <w:div w:id="1407679254">
                          <w:marLeft w:val="0"/>
                          <w:marRight w:val="0"/>
                          <w:marTop w:val="0"/>
                          <w:marBottom w:val="0"/>
                          <w:divBdr>
                            <w:top w:val="none" w:sz="0" w:space="0" w:color="auto"/>
                            <w:left w:val="none" w:sz="0" w:space="0" w:color="auto"/>
                            <w:bottom w:val="none" w:sz="0" w:space="0" w:color="auto"/>
                            <w:right w:val="none" w:sz="0" w:space="0" w:color="auto"/>
                          </w:divBdr>
                          <w:divsChild>
                            <w:div w:id="1072973284">
                              <w:marLeft w:val="0"/>
                              <w:marRight w:val="0"/>
                              <w:marTop w:val="0"/>
                              <w:marBottom w:val="0"/>
                              <w:divBdr>
                                <w:top w:val="none" w:sz="0" w:space="0" w:color="auto"/>
                                <w:left w:val="none" w:sz="0" w:space="0" w:color="auto"/>
                                <w:bottom w:val="none" w:sz="0" w:space="0" w:color="auto"/>
                                <w:right w:val="none" w:sz="0" w:space="0" w:color="auto"/>
                              </w:divBdr>
                              <w:divsChild>
                                <w:div w:id="6548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478729">
          <w:marLeft w:val="0"/>
          <w:marRight w:val="0"/>
          <w:marTop w:val="0"/>
          <w:marBottom w:val="0"/>
          <w:divBdr>
            <w:top w:val="none" w:sz="0" w:space="0" w:color="auto"/>
            <w:left w:val="none" w:sz="0" w:space="0" w:color="auto"/>
            <w:bottom w:val="none" w:sz="0" w:space="0" w:color="auto"/>
            <w:right w:val="none" w:sz="0" w:space="0" w:color="auto"/>
          </w:divBdr>
        </w:div>
      </w:divsChild>
    </w:div>
    <w:div w:id="1449860913">
      <w:bodyDiv w:val="1"/>
      <w:marLeft w:val="0"/>
      <w:marRight w:val="0"/>
      <w:marTop w:val="0"/>
      <w:marBottom w:val="0"/>
      <w:divBdr>
        <w:top w:val="none" w:sz="0" w:space="0" w:color="auto"/>
        <w:left w:val="none" w:sz="0" w:space="0" w:color="auto"/>
        <w:bottom w:val="none" w:sz="0" w:space="0" w:color="auto"/>
        <w:right w:val="none" w:sz="0" w:space="0" w:color="auto"/>
      </w:divBdr>
      <w:divsChild>
        <w:div w:id="1941527528">
          <w:marLeft w:val="0"/>
          <w:marRight w:val="0"/>
          <w:marTop w:val="0"/>
          <w:marBottom w:val="300"/>
          <w:divBdr>
            <w:top w:val="none" w:sz="0" w:space="0" w:color="auto"/>
            <w:left w:val="none" w:sz="0" w:space="0" w:color="auto"/>
            <w:bottom w:val="none" w:sz="0" w:space="0" w:color="auto"/>
            <w:right w:val="none" w:sz="0" w:space="0" w:color="auto"/>
          </w:divBdr>
        </w:div>
        <w:div w:id="1581791131">
          <w:marLeft w:val="15"/>
          <w:marRight w:val="225"/>
          <w:marTop w:val="0"/>
          <w:marBottom w:val="105"/>
          <w:divBdr>
            <w:top w:val="none" w:sz="0" w:space="0" w:color="auto"/>
            <w:left w:val="none" w:sz="0" w:space="0" w:color="auto"/>
            <w:bottom w:val="none" w:sz="0" w:space="0" w:color="auto"/>
            <w:right w:val="none" w:sz="0" w:space="0" w:color="auto"/>
          </w:divBdr>
          <w:divsChild>
            <w:div w:id="1760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4947">
      <w:bodyDiv w:val="1"/>
      <w:marLeft w:val="0"/>
      <w:marRight w:val="0"/>
      <w:marTop w:val="0"/>
      <w:marBottom w:val="0"/>
      <w:divBdr>
        <w:top w:val="none" w:sz="0" w:space="0" w:color="auto"/>
        <w:left w:val="none" w:sz="0" w:space="0" w:color="auto"/>
        <w:bottom w:val="none" w:sz="0" w:space="0" w:color="auto"/>
        <w:right w:val="none" w:sz="0" w:space="0" w:color="auto"/>
      </w:divBdr>
      <w:divsChild>
        <w:div w:id="918438615">
          <w:marLeft w:val="0"/>
          <w:marRight w:val="0"/>
          <w:marTop w:val="0"/>
          <w:marBottom w:val="300"/>
          <w:divBdr>
            <w:top w:val="none" w:sz="0" w:space="0" w:color="auto"/>
            <w:left w:val="none" w:sz="0" w:space="0" w:color="auto"/>
            <w:bottom w:val="none" w:sz="0" w:space="0" w:color="auto"/>
            <w:right w:val="none" w:sz="0" w:space="0" w:color="auto"/>
          </w:divBdr>
        </w:div>
        <w:div w:id="1108813522">
          <w:marLeft w:val="15"/>
          <w:marRight w:val="225"/>
          <w:marTop w:val="0"/>
          <w:marBottom w:val="105"/>
          <w:divBdr>
            <w:top w:val="none" w:sz="0" w:space="0" w:color="auto"/>
            <w:left w:val="none" w:sz="0" w:space="0" w:color="auto"/>
            <w:bottom w:val="none" w:sz="0" w:space="0" w:color="auto"/>
            <w:right w:val="none" w:sz="0" w:space="0" w:color="auto"/>
          </w:divBdr>
          <w:divsChild>
            <w:div w:id="11800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56">
      <w:bodyDiv w:val="1"/>
      <w:marLeft w:val="0"/>
      <w:marRight w:val="0"/>
      <w:marTop w:val="0"/>
      <w:marBottom w:val="0"/>
      <w:divBdr>
        <w:top w:val="none" w:sz="0" w:space="0" w:color="auto"/>
        <w:left w:val="none" w:sz="0" w:space="0" w:color="auto"/>
        <w:bottom w:val="none" w:sz="0" w:space="0" w:color="auto"/>
        <w:right w:val="none" w:sz="0" w:space="0" w:color="auto"/>
      </w:divBdr>
      <w:divsChild>
        <w:div w:id="587154162">
          <w:marLeft w:val="-225"/>
          <w:marRight w:val="-225"/>
          <w:marTop w:val="0"/>
          <w:marBottom w:val="0"/>
          <w:divBdr>
            <w:top w:val="none" w:sz="0" w:space="0" w:color="auto"/>
            <w:left w:val="none" w:sz="0" w:space="0" w:color="auto"/>
            <w:bottom w:val="none" w:sz="0" w:space="0" w:color="auto"/>
            <w:right w:val="none" w:sz="0" w:space="0" w:color="auto"/>
          </w:divBdr>
          <w:divsChild>
            <w:div w:id="83496341">
              <w:marLeft w:val="0"/>
              <w:marRight w:val="0"/>
              <w:marTop w:val="0"/>
              <w:marBottom w:val="0"/>
              <w:divBdr>
                <w:top w:val="none" w:sz="0" w:space="0" w:color="auto"/>
                <w:left w:val="none" w:sz="0" w:space="0" w:color="auto"/>
                <w:bottom w:val="none" w:sz="0" w:space="0" w:color="auto"/>
                <w:right w:val="none" w:sz="0" w:space="0" w:color="auto"/>
              </w:divBdr>
              <w:divsChild>
                <w:div w:id="1525704241">
                  <w:marLeft w:val="-225"/>
                  <w:marRight w:val="-225"/>
                  <w:marTop w:val="0"/>
                  <w:marBottom w:val="0"/>
                  <w:divBdr>
                    <w:top w:val="none" w:sz="0" w:space="0" w:color="auto"/>
                    <w:left w:val="none" w:sz="0" w:space="0" w:color="auto"/>
                    <w:bottom w:val="none" w:sz="0" w:space="0" w:color="auto"/>
                    <w:right w:val="none" w:sz="0" w:space="0" w:color="auto"/>
                  </w:divBdr>
                  <w:divsChild>
                    <w:div w:id="18811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7952">
          <w:marLeft w:val="-225"/>
          <w:marRight w:val="-225"/>
          <w:marTop w:val="0"/>
          <w:marBottom w:val="0"/>
          <w:divBdr>
            <w:top w:val="none" w:sz="0" w:space="0" w:color="auto"/>
            <w:left w:val="none" w:sz="0" w:space="0" w:color="auto"/>
            <w:bottom w:val="none" w:sz="0" w:space="0" w:color="auto"/>
            <w:right w:val="none" w:sz="0" w:space="0" w:color="auto"/>
          </w:divBdr>
          <w:divsChild>
            <w:div w:id="1447967816">
              <w:marLeft w:val="0"/>
              <w:marRight w:val="0"/>
              <w:marTop w:val="0"/>
              <w:marBottom w:val="0"/>
              <w:divBdr>
                <w:top w:val="none" w:sz="0" w:space="0" w:color="auto"/>
                <w:left w:val="none" w:sz="0" w:space="0" w:color="auto"/>
                <w:bottom w:val="none" w:sz="0" w:space="0" w:color="auto"/>
                <w:right w:val="none" w:sz="0" w:space="0" w:color="auto"/>
              </w:divBdr>
              <w:divsChild>
                <w:div w:id="363094929">
                  <w:marLeft w:val="0"/>
                  <w:marRight w:val="0"/>
                  <w:marTop w:val="0"/>
                  <w:marBottom w:val="0"/>
                  <w:divBdr>
                    <w:top w:val="none" w:sz="0" w:space="0" w:color="auto"/>
                    <w:left w:val="none" w:sz="0" w:space="0" w:color="auto"/>
                    <w:bottom w:val="none" w:sz="0" w:space="0" w:color="auto"/>
                    <w:right w:val="none" w:sz="0" w:space="0" w:color="auto"/>
                  </w:divBdr>
                  <w:divsChild>
                    <w:div w:id="14682751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9455369">
              <w:marLeft w:val="1463"/>
              <w:marRight w:val="0"/>
              <w:marTop w:val="0"/>
              <w:marBottom w:val="0"/>
              <w:divBdr>
                <w:top w:val="none" w:sz="0" w:space="0" w:color="auto"/>
                <w:left w:val="none" w:sz="0" w:space="0" w:color="auto"/>
                <w:bottom w:val="none" w:sz="0" w:space="0" w:color="auto"/>
                <w:right w:val="none" w:sz="0" w:space="0" w:color="auto"/>
              </w:divBdr>
              <w:divsChild>
                <w:div w:id="7821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04">
          <w:marLeft w:val="-225"/>
          <w:marRight w:val="-225"/>
          <w:marTop w:val="0"/>
          <w:marBottom w:val="0"/>
          <w:divBdr>
            <w:top w:val="none" w:sz="0" w:space="0" w:color="auto"/>
            <w:left w:val="none" w:sz="0" w:space="0" w:color="auto"/>
            <w:bottom w:val="none" w:sz="0" w:space="0" w:color="auto"/>
            <w:right w:val="none" w:sz="0" w:space="0" w:color="auto"/>
          </w:divBdr>
          <w:divsChild>
            <w:div w:id="110403399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62461435">
      <w:bodyDiv w:val="1"/>
      <w:marLeft w:val="0"/>
      <w:marRight w:val="0"/>
      <w:marTop w:val="0"/>
      <w:marBottom w:val="0"/>
      <w:divBdr>
        <w:top w:val="none" w:sz="0" w:space="0" w:color="auto"/>
        <w:left w:val="none" w:sz="0" w:space="0" w:color="auto"/>
        <w:bottom w:val="none" w:sz="0" w:space="0" w:color="auto"/>
        <w:right w:val="none" w:sz="0" w:space="0" w:color="auto"/>
      </w:divBdr>
      <w:divsChild>
        <w:div w:id="924342096">
          <w:marLeft w:val="0"/>
          <w:marRight w:val="0"/>
          <w:marTop w:val="0"/>
          <w:marBottom w:val="450"/>
          <w:divBdr>
            <w:top w:val="none" w:sz="0" w:space="0" w:color="auto"/>
            <w:left w:val="none" w:sz="0" w:space="0" w:color="auto"/>
            <w:bottom w:val="none" w:sz="0" w:space="0" w:color="auto"/>
            <w:right w:val="none" w:sz="0" w:space="0" w:color="auto"/>
          </w:divBdr>
          <w:divsChild>
            <w:div w:id="1589538086">
              <w:marLeft w:val="0"/>
              <w:marRight w:val="0"/>
              <w:marTop w:val="0"/>
              <w:marBottom w:val="75"/>
              <w:divBdr>
                <w:top w:val="none" w:sz="0" w:space="0" w:color="auto"/>
                <w:left w:val="none" w:sz="0" w:space="0" w:color="auto"/>
                <w:bottom w:val="none" w:sz="0" w:space="0" w:color="auto"/>
                <w:right w:val="none" w:sz="0" w:space="0" w:color="auto"/>
              </w:divBdr>
              <w:divsChild>
                <w:div w:id="959258987">
                  <w:marLeft w:val="0"/>
                  <w:marRight w:val="0"/>
                  <w:marTop w:val="0"/>
                  <w:marBottom w:val="0"/>
                  <w:divBdr>
                    <w:top w:val="none" w:sz="0" w:space="0" w:color="auto"/>
                    <w:left w:val="none" w:sz="0" w:space="0" w:color="auto"/>
                    <w:bottom w:val="none" w:sz="0" w:space="0" w:color="auto"/>
                    <w:right w:val="none" w:sz="0" w:space="0" w:color="auto"/>
                  </w:divBdr>
                  <w:divsChild>
                    <w:div w:id="931549141">
                      <w:marLeft w:val="0"/>
                      <w:marRight w:val="0"/>
                      <w:marTop w:val="0"/>
                      <w:marBottom w:val="0"/>
                      <w:divBdr>
                        <w:top w:val="none" w:sz="0" w:space="0" w:color="auto"/>
                        <w:left w:val="none" w:sz="0" w:space="0" w:color="auto"/>
                        <w:bottom w:val="none" w:sz="0" w:space="0" w:color="auto"/>
                        <w:right w:val="none" w:sz="0" w:space="0" w:color="auto"/>
                      </w:divBdr>
                      <w:divsChild>
                        <w:div w:id="47291010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3903193">
                  <w:marLeft w:val="0"/>
                  <w:marRight w:val="0"/>
                  <w:marTop w:val="0"/>
                  <w:marBottom w:val="0"/>
                  <w:divBdr>
                    <w:top w:val="none" w:sz="0" w:space="0" w:color="auto"/>
                    <w:left w:val="none" w:sz="0" w:space="0" w:color="auto"/>
                    <w:bottom w:val="none" w:sz="0" w:space="0" w:color="auto"/>
                    <w:right w:val="none" w:sz="0" w:space="0" w:color="auto"/>
                  </w:divBdr>
                  <w:divsChild>
                    <w:div w:id="1963588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942057860">
              <w:marLeft w:val="0"/>
              <w:marRight w:val="225"/>
              <w:marTop w:val="0"/>
              <w:marBottom w:val="0"/>
              <w:divBdr>
                <w:top w:val="none" w:sz="0" w:space="0" w:color="auto"/>
                <w:left w:val="none" w:sz="0" w:space="0" w:color="auto"/>
                <w:bottom w:val="none" w:sz="0" w:space="0" w:color="auto"/>
                <w:right w:val="none" w:sz="0" w:space="0" w:color="auto"/>
              </w:divBdr>
            </w:div>
          </w:divsChild>
        </w:div>
        <w:div w:id="1038236590">
          <w:marLeft w:val="0"/>
          <w:marRight w:val="0"/>
          <w:marTop w:val="0"/>
          <w:marBottom w:val="300"/>
          <w:divBdr>
            <w:top w:val="none" w:sz="0" w:space="0" w:color="auto"/>
            <w:left w:val="none" w:sz="0" w:space="0" w:color="auto"/>
            <w:bottom w:val="none" w:sz="0" w:space="0" w:color="auto"/>
            <w:right w:val="none" w:sz="0" w:space="0" w:color="auto"/>
          </w:divBdr>
          <w:divsChild>
            <w:div w:id="689062234">
              <w:marLeft w:val="0"/>
              <w:marRight w:val="0"/>
              <w:marTop w:val="0"/>
              <w:marBottom w:val="0"/>
              <w:divBdr>
                <w:top w:val="none" w:sz="0" w:space="0" w:color="auto"/>
                <w:left w:val="none" w:sz="0" w:space="0" w:color="auto"/>
                <w:bottom w:val="none" w:sz="0" w:space="0" w:color="auto"/>
                <w:right w:val="none" w:sz="0" w:space="0" w:color="auto"/>
              </w:divBdr>
              <w:divsChild>
                <w:div w:id="1381242065">
                  <w:marLeft w:val="-225"/>
                  <w:marRight w:val="-225"/>
                  <w:marTop w:val="0"/>
                  <w:marBottom w:val="0"/>
                  <w:divBdr>
                    <w:top w:val="none" w:sz="0" w:space="0" w:color="auto"/>
                    <w:left w:val="none" w:sz="0" w:space="0" w:color="auto"/>
                    <w:bottom w:val="none" w:sz="0" w:space="0" w:color="auto"/>
                    <w:right w:val="none" w:sz="0" w:space="0" w:color="auto"/>
                  </w:divBdr>
                  <w:divsChild>
                    <w:div w:id="234825336">
                      <w:marLeft w:val="0"/>
                      <w:marRight w:val="0"/>
                      <w:marTop w:val="0"/>
                      <w:marBottom w:val="0"/>
                      <w:divBdr>
                        <w:top w:val="none" w:sz="0" w:space="0" w:color="auto"/>
                        <w:left w:val="none" w:sz="0" w:space="0" w:color="auto"/>
                        <w:bottom w:val="none" w:sz="0" w:space="0" w:color="auto"/>
                        <w:right w:val="none" w:sz="0" w:space="0" w:color="auto"/>
                      </w:divBdr>
                      <w:divsChild>
                        <w:div w:id="720132246">
                          <w:marLeft w:val="0"/>
                          <w:marRight w:val="0"/>
                          <w:marTop w:val="0"/>
                          <w:marBottom w:val="0"/>
                          <w:divBdr>
                            <w:top w:val="none" w:sz="0" w:space="0" w:color="auto"/>
                            <w:left w:val="none" w:sz="0" w:space="0" w:color="auto"/>
                            <w:bottom w:val="none" w:sz="0" w:space="0" w:color="auto"/>
                            <w:right w:val="none" w:sz="0" w:space="0" w:color="auto"/>
                          </w:divBdr>
                          <w:divsChild>
                            <w:div w:id="654066507">
                              <w:marLeft w:val="0"/>
                              <w:marRight w:val="0"/>
                              <w:marTop w:val="0"/>
                              <w:marBottom w:val="0"/>
                              <w:divBdr>
                                <w:top w:val="none" w:sz="0" w:space="0" w:color="auto"/>
                                <w:left w:val="none" w:sz="0" w:space="0" w:color="auto"/>
                                <w:bottom w:val="none" w:sz="0" w:space="0" w:color="auto"/>
                                <w:right w:val="none" w:sz="0" w:space="0" w:color="auto"/>
                              </w:divBdr>
                              <w:divsChild>
                                <w:div w:id="15153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89468">
          <w:marLeft w:val="0"/>
          <w:marRight w:val="0"/>
          <w:marTop w:val="0"/>
          <w:marBottom w:val="0"/>
          <w:divBdr>
            <w:top w:val="none" w:sz="0" w:space="0" w:color="auto"/>
            <w:left w:val="none" w:sz="0" w:space="0" w:color="auto"/>
            <w:bottom w:val="none" w:sz="0" w:space="0" w:color="auto"/>
            <w:right w:val="none" w:sz="0" w:space="0" w:color="auto"/>
          </w:divBdr>
        </w:div>
      </w:divsChild>
    </w:div>
    <w:div w:id="1464303242">
      <w:bodyDiv w:val="1"/>
      <w:marLeft w:val="0"/>
      <w:marRight w:val="0"/>
      <w:marTop w:val="0"/>
      <w:marBottom w:val="0"/>
      <w:divBdr>
        <w:top w:val="none" w:sz="0" w:space="0" w:color="auto"/>
        <w:left w:val="none" w:sz="0" w:space="0" w:color="auto"/>
        <w:bottom w:val="none" w:sz="0" w:space="0" w:color="auto"/>
        <w:right w:val="none" w:sz="0" w:space="0" w:color="auto"/>
      </w:divBdr>
      <w:divsChild>
        <w:div w:id="571700754">
          <w:marLeft w:val="0"/>
          <w:marRight w:val="0"/>
          <w:marTop w:val="0"/>
          <w:marBottom w:val="300"/>
          <w:divBdr>
            <w:top w:val="none" w:sz="0" w:space="0" w:color="auto"/>
            <w:left w:val="none" w:sz="0" w:space="0" w:color="auto"/>
            <w:bottom w:val="none" w:sz="0" w:space="0" w:color="auto"/>
            <w:right w:val="none" w:sz="0" w:space="0" w:color="auto"/>
          </w:divBdr>
        </w:div>
        <w:div w:id="978921030">
          <w:marLeft w:val="15"/>
          <w:marRight w:val="225"/>
          <w:marTop w:val="0"/>
          <w:marBottom w:val="105"/>
          <w:divBdr>
            <w:top w:val="none" w:sz="0" w:space="0" w:color="auto"/>
            <w:left w:val="none" w:sz="0" w:space="0" w:color="auto"/>
            <w:bottom w:val="none" w:sz="0" w:space="0" w:color="auto"/>
            <w:right w:val="none" w:sz="0" w:space="0" w:color="auto"/>
          </w:divBdr>
          <w:divsChild>
            <w:div w:id="10566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41349">
      <w:bodyDiv w:val="1"/>
      <w:marLeft w:val="0"/>
      <w:marRight w:val="0"/>
      <w:marTop w:val="0"/>
      <w:marBottom w:val="0"/>
      <w:divBdr>
        <w:top w:val="none" w:sz="0" w:space="0" w:color="auto"/>
        <w:left w:val="none" w:sz="0" w:space="0" w:color="auto"/>
        <w:bottom w:val="none" w:sz="0" w:space="0" w:color="auto"/>
        <w:right w:val="none" w:sz="0" w:space="0" w:color="auto"/>
      </w:divBdr>
    </w:div>
    <w:div w:id="1466852601">
      <w:bodyDiv w:val="1"/>
      <w:marLeft w:val="0"/>
      <w:marRight w:val="0"/>
      <w:marTop w:val="0"/>
      <w:marBottom w:val="0"/>
      <w:divBdr>
        <w:top w:val="none" w:sz="0" w:space="0" w:color="auto"/>
        <w:left w:val="none" w:sz="0" w:space="0" w:color="auto"/>
        <w:bottom w:val="none" w:sz="0" w:space="0" w:color="auto"/>
        <w:right w:val="none" w:sz="0" w:space="0" w:color="auto"/>
      </w:divBdr>
      <w:divsChild>
        <w:div w:id="1188325050">
          <w:marLeft w:val="0"/>
          <w:marRight w:val="0"/>
          <w:marTop w:val="0"/>
          <w:marBottom w:val="300"/>
          <w:divBdr>
            <w:top w:val="none" w:sz="0" w:space="0" w:color="auto"/>
            <w:left w:val="none" w:sz="0" w:space="0" w:color="auto"/>
            <w:bottom w:val="none" w:sz="0" w:space="0" w:color="auto"/>
            <w:right w:val="none" w:sz="0" w:space="0" w:color="auto"/>
          </w:divBdr>
        </w:div>
        <w:div w:id="803042798">
          <w:marLeft w:val="15"/>
          <w:marRight w:val="225"/>
          <w:marTop w:val="0"/>
          <w:marBottom w:val="105"/>
          <w:divBdr>
            <w:top w:val="none" w:sz="0" w:space="0" w:color="auto"/>
            <w:left w:val="none" w:sz="0" w:space="0" w:color="auto"/>
            <w:bottom w:val="none" w:sz="0" w:space="0" w:color="auto"/>
            <w:right w:val="none" w:sz="0" w:space="0" w:color="auto"/>
          </w:divBdr>
          <w:divsChild>
            <w:div w:id="5729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904">
      <w:bodyDiv w:val="1"/>
      <w:marLeft w:val="0"/>
      <w:marRight w:val="0"/>
      <w:marTop w:val="0"/>
      <w:marBottom w:val="0"/>
      <w:divBdr>
        <w:top w:val="none" w:sz="0" w:space="0" w:color="auto"/>
        <w:left w:val="none" w:sz="0" w:space="0" w:color="auto"/>
        <w:bottom w:val="none" w:sz="0" w:space="0" w:color="auto"/>
        <w:right w:val="none" w:sz="0" w:space="0" w:color="auto"/>
      </w:divBdr>
      <w:divsChild>
        <w:div w:id="1444885072">
          <w:marLeft w:val="0"/>
          <w:marRight w:val="0"/>
          <w:marTop w:val="0"/>
          <w:marBottom w:val="0"/>
          <w:divBdr>
            <w:top w:val="none" w:sz="0" w:space="0" w:color="auto"/>
            <w:left w:val="none" w:sz="0" w:space="0" w:color="auto"/>
            <w:bottom w:val="none" w:sz="0" w:space="0" w:color="auto"/>
            <w:right w:val="none" w:sz="0" w:space="0" w:color="auto"/>
          </w:divBdr>
        </w:div>
        <w:div w:id="884290536">
          <w:marLeft w:val="0"/>
          <w:marRight w:val="0"/>
          <w:marTop w:val="450"/>
          <w:marBottom w:val="435"/>
          <w:divBdr>
            <w:top w:val="none" w:sz="0" w:space="0" w:color="auto"/>
            <w:left w:val="none" w:sz="0" w:space="0" w:color="auto"/>
            <w:bottom w:val="none" w:sz="0" w:space="0" w:color="auto"/>
            <w:right w:val="none" w:sz="0" w:space="0" w:color="auto"/>
          </w:divBdr>
          <w:divsChild>
            <w:div w:id="1735198345">
              <w:marLeft w:val="0"/>
              <w:marRight w:val="0"/>
              <w:marTop w:val="0"/>
              <w:marBottom w:val="0"/>
              <w:divBdr>
                <w:top w:val="none" w:sz="0" w:space="0" w:color="auto"/>
                <w:left w:val="none" w:sz="0" w:space="0" w:color="auto"/>
                <w:bottom w:val="none" w:sz="0" w:space="0" w:color="auto"/>
                <w:right w:val="none" w:sz="0" w:space="0" w:color="auto"/>
              </w:divBdr>
              <w:divsChild>
                <w:div w:id="13556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6">
          <w:marLeft w:val="0"/>
          <w:marRight w:val="0"/>
          <w:marTop w:val="150"/>
          <w:marBottom w:val="330"/>
          <w:divBdr>
            <w:top w:val="none" w:sz="0" w:space="0" w:color="auto"/>
            <w:left w:val="none" w:sz="0" w:space="0" w:color="auto"/>
            <w:bottom w:val="none" w:sz="0" w:space="0" w:color="auto"/>
            <w:right w:val="none" w:sz="0" w:space="0" w:color="auto"/>
          </w:divBdr>
          <w:divsChild>
            <w:div w:id="1814448160">
              <w:marLeft w:val="0"/>
              <w:marRight w:val="0"/>
              <w:marTop w:val="0"/>
              <w:marBottom w:val="0"/>
              <w:divBdr>
                <w:top w:val="none" w:sz="0" w:space="0" w:color="auto"/>
                <w:left w:val="none" w:sz="0" w:space="0" w:color="auto"/>
                <w:bottom w:val="none" w:sz="0" w:space="0" w:color="auto"/>
                <w:right w:val="none" w:sz="0" w:space="0" w:color="auto"/>
              </w:divBdr>
            </w:div>
            <w:div w:id="952249917">
              <w:marLeft w:val="0"/>
              <w:marRight w:val="0"/>
              <w:marTop w:val="0"/>
              <w:marBottom w:val="0"/>
              <w:divBdr>
                <w:top w:val="none" w:sz="0" w:space="0" w:color="auto"/>
                <w:left w:val="none" w:sz="0" w:space="0" w:color="auto"/>
                <w:bottom w:val="none" w:sz="0" w:space="0" w:color="auto"/>
                <w:right w:val="none" w:sz="0" w:space="0" w:color="auto"/>
              </w:divBdr>
              <w:divsChild>
                <w:div w:id="717702977">
                  <w:marLeft w:val="0"/>
                  <w:marRight w:val="0"/>
                  <w:marTop w:val="450"/>
                  <w:marBottom w:val="450"/>
                  <w:divBdr>
                    <w:top w:val="none" w:sz="0" w:space="0" w:color="auto"/>
                    <w:left w:val="none" w:sz="0" w:space="0" w:color="auto"/>
                    <w:bottom w:val="none" w:sz="0" w:space="0" w:color="auto"/>
                    <w:right w:val="none" w:sz="0" w:space="0" w:color="auto"/>
                  </w:divBdr>
                  <w:divsChild>
                    <w:div w:id="252204319">
                      <w:marLeft w:val="0"/>
                      <w:marRight w:val="0"/>
                      <w:marTop w:val="0"/>
                      <w:marBottom w:val="0"/>
                      <w:divBdr>
                        <w:top w:val="none" w:sz="0" w:space="0" w:color="auto"/>
                        <w:left w:val="none" w:sz="0" w:space="0" w:color="auto"/>
                        <w:bottom w:val="single" w:sz="6" w:space="5" w:color="E6E3E2"/>
                        <w:right w:val="none" w:sz="0" w:space="0" w:color="auto"/>
                      </w:divBdr>
                    </w:div>
                    <w:div w:id="97078560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472945922">
      <w:bodyDiv w:val="1"/>
      <w:marLeft w:val="0"/>
      <w:marRight w:val="0"/>
      <w:marTop w:val="0"/>
      <w:marBottom w:val="0"/>
      <w:divBdr>
        <w:top w:val="none" w:sz="0" w:space="0" w:color="auto"/>
        <w:left w:val="none" w:sz="0" w:space="0" w:color="auto"/>
        <w:bottom w:val="none" w:sz="0" w:space="0" w:color="auto"/>
        <w:right w:val="none" w:sz="0" w:space="0" w:color="auto"/>
      </w:divBdr>
      <w:divsChild>
        <w:div w:id="1031419157">
          <w:marLeft w:val="0"/>
          <w:marRight w:val="0"/>
          <w:marTop w:val="0"/>
          <w:marBottom w:val="300"/>
          <w:divBdr>
            <w:top w:val="none" w:sz="0" w:space="0" w:color="auto"/>
            <w:left w:val="none" w:sz="0" w:space="0" w:color="auto"/>
            <w:bottom w:val="none" w:sz="0" w:space="0" w:color="auto"/>
            <w:right w:val="none" w:sz="0" w:space="0" w:color="auto"/>
          </w:divBdr>
        </w:div>
        <w:div w:id="1729642329">
          <w:marLeft w:val="15"/>
          <w:marRight w:val="225"/>
          <w:marTop w:val="0"/>
          <w:marBottom w:val="105"/>
          <w:divBdr>
            <w:top w:val="none" w:sz="0" w:space="0" w:color="auto"/>
            <w:left w:val="none" w:sz="0" w:space="0" w:color="auto"/>
            <w:bottom w:val="none" w:sz="0" w:space="0" w:color="auto"/>
            <w:right w:val="none" w:sz="0" w:space="0" w:color="auto"/>
          </w:divBdr>
          <w:divsChild>
            <w:div w:id="72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6814">
      <w:bodyDiv w:val="1"/>
      <w:marLeft w:val="0"/>
      <w:marRight w:val="0"/>
      <w:marTop w:val="0"/>
      <w:marBottom w:val="0"/>
      <w:divBdr>
        <w:top w:val="none" w:sz="0" w:space="0" w:color="auto"/>
        <w:left w:val="none" w:sz="0" w:space="0" w:color="auto"/>
        <w:bottom w:val="none" w:sz="0" w:space="0" w:color="auto"/>
        <w:right w:val="none" w:sz="0" w:space="0" w:color="auto"/>
      </w:divBdr>
      <w:divsChild>
        <w:div w:id="850684252">
          <w:marLeft w:val="0"/>
          <w:marRight w:val="0"/>
          <w:marTop w:val="0"/>
          <w:marBottom w:val="0"/>
          <w:divBdr>
            <w:top w:val="none" w:sz="0" w:space="0" w:color="auto"/>
            <w:left w:val="none" w:sz="0" w:space="0" w:color="auto"/>
            <w:bottom w:val="none" w:sz="0" w:space="0" w:color="auto"/>
            <w:right w:val="none" w:sz="0" w:space="0" w:color="auto"/>
          </w:divBdr>
        </w:div>
        <w:div w:id="2003854395">
          <w:marLeft w:val="-150"/>
          <w:marRight w:val="-150"/>
          <w:marTop w:val="0"/>
          <w:marBottom w:val="0"/>
          <w:divBdr>
            <w:top w:val="none" w:sz="0" w:space="0" w:color="auto"/>
            <w:left w:val="none" w:sz="0" w:space="0" w:color="auto"/>
            <w:bottom w:val="none" w:sz="0" w:space="0" w:color="auto"/>
            <w:right w:val="none" w:sz="0" w:space="0" w:color="auto"/>
          </w:divBdr>
          <w:divsChild>
            <w:div w:id="646278054">
              <w:marLeft w:val="0"/>
              <w:marRight w:val="0"/>
              <w:marTop w:val="0"/>
              <w:marBottom w:val="0"/>
              <w:divBdr>
                <w:top w:val="none" w:sz="0" w:space="0" w:color="auto"/>
                <w:left w:val="none" w:sz="0" w:space="0" w:color="auto"/>
                <w:bottom w:val="none" w:sz="0" w:space="0" w:color="auto"/>
                <w:right w:val="none" w:sz="0" w:space="0" w:color="auto"/>
              </w:divBdr>
              <w:divsChild>
                <w:div w:id="1329019735">
                  <w:marLeft w:val="-150"/>
                  <w:marRight w:val="-150"/>
                  <w:marTop w:val="0"/>
                  <w:marBottom w:val="0"/>
                  <w:divBdr>
                    <w:top w:val="none" w:sz="0" w:space="0" w:color="auto"/>
                    <w:left w:val="none" w:sz="0" w:space="0" w:color="auto"/>
                    <w:bottom w:val="none" w:sz="0" w:space="0" w:color="auto"/>
                    <w:right w:val="none" w:sz="0" w:space="0" w:color="auto"/>
                  </w:divBdr>
                  <w:divsChild>
                    <w:div w:id="1328628248">
                      <w:marLeft w:val="0"/>
                      <w:marRight w:val="0"/>
                      <w:marTop w:val="0"/>
                      <w:marBottom w:val="0"/>
                      <w:divBdr>
                        <w:top w:val="none" w:sz="0" w:space="0" w:color="auto"/>
                        <w:left w:val="none" w:sz="0" w:space="0" w:color="auto"/>
                        <w:bottom w:val="none" w:sz="0" w:space="0" w:color="auto"/>
                        <w:right w:val="none" w:sz="0" w:space="0" w:color="auto"/>
                      </w:divBdr>
                      <w:divsChild>
                        <w:div w:id="1681546799">
                          <w:marLeft w:val="-150"/>
                          <w:marRight w:val="-150"/>
                          <w:marTop w:val="0"/>
                          <w:marBottom w:val="0"/>
                          <w:divBdr>
                            <w:top w:val="none" w:sz="0" w:space="0" w:color="auto"/>
                            <w:left w:val="none" w:sz="0" w:space="0" w:color="auto"/>
                            <w:bottom w:val="none" w:sz="0" w:space="0" w:color="auto"/>
                            <w:right w:val="none" w:sz="0" w:space="0" w:color="auto"/>
                          </w:divBdr>
                          <w:divsChild>
                            <w:div w:id="1074352459">
                              <w:marLeft w:val="0"/>
                              <w:marRight w:val="0"/>
                              <w:marTop w:val="0"/>
                              <w:marBottom w:val="0"/>
                              <w:divBdr>
                                <w:top w:val="none" w:sz="0" w:space="0" w:color="auto"/>
                                <w:left w:val="none" w:sz="0" w:space="0" w:color="auto"/>
                                <w:bottom w:val="none" w:sz="0" w:space="0" w:color="auto"/>
                                <w:right w:val="none" w:sz="0" w:space="0" w:color="auto"/>
                              </w:divBdr>
                              <w:divsChild>
                                <w:div w:id="163712496">
                                  <w:marLeft w:val="0"/>
                                  <w:marRight w:val="0"/>
                                  <w:marTop w:val="0"/>
                                  <w:marBottom w:val="75"/>
                                  <w:divBdr>
                                    <w:top w:val="none" w:sz="0" w:space="0" w:color="auto"/>
                                    <w:left w:val="none" w:sz="0" w:space="0" w:color="auto"/>
                                    <w:bottom w:val="none" w:sz="0" w:space="0" w:color="auto"/>
                                    <w:right w:val="none" w:sz="0" w:space="0" w:color="auto"/>
                                  </w:divBdr>
                                </w:div>
                                <w:div w:id="1637294457">
                                  <w:marLeft w:val="0"/>
                                  <w:marRight w:val="0"/>
                                  <w:marTop w:val="0"/>
                                  <w:marBottom w:val="0"/>
                                  <w:divBdr>
                                    <w:top w:val="none" w:sz="0" w:space="0" w:color="auto"/>
                                    <w:left w:val="none" w:sz="0" w:space="0" w:color="auto"/>
                                    <w:bottom w:val="none" w:sz="0" w:space="0" w:color="auto"/>
                                    <w:right w:val="none" w:sz="0" w:space="0" w:color="auto"/>
                                  </w:divBdr>
                                  <w:divsChild>
                                    <w:div w:id="70367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4297460">
                              <w:marLeft w:val="0"/>
                              <w:marRight w:val="0"/>
                              <w:marTop w:val="0"/>
                              <w:marBottom w:val="0"/>
                              <w:divBdr>
                                <w:top w:val="none" w:sz="0" w:space="0" w:color="auto"/>
                                <w:left w:val="none" w:sz="0" w:space="0" w:color="auto"/>
                                <w:bottom w:val="none" w:sz="0" w:space="0" w:color="auto"/>
                                <w:right w:val="none" w:sz="0" w:space="0" w:color="auto"/>
                              </w:divBdr>
                              <w:divsChild>
                                <w:div w:id="1225993509">
                                  <w:marLeft w:val="0"/>
                                  <w:marRight w:val="0"/>
                                  <w:marTop w:val="0"/>
                                  <w:marBottom w:val="0"/>
                                  <w:divBdr>
                                    <w:top w:val="none" w:sz="0" w:space="0" w:color="auto"/>
                                    <w:left w:val="none" w:sz="0" w:space="0" w:color="auto"/>
                                    <w:bottom w:val="none" w:sz="0" w:space="0" w:color="auto"/>
                                    <w:right w:val="none" w:sz="0" w:space="0" w:color="auto"/>
                                  </w:divBdr>
                                </w:div>
                              </w:divsChild>
                            </w:div>
                            <w:div w:id="249194419">
                              <w:marLeft w:val="0"/>
                              <w:marRight w:val="0"/>
                              <w:marTop w:val="0"/>
                              <w:marBottom w:val="0"/>
                              <w:divBdr>
                                <w:top w:val="none" w:sz="0" w:space="0" w:color="auto"/>
                                <w:left w:val="none" w:sz="0" w:space="0" w:color="auto"/>
                                <w:bottom w:val="none" w:sz="0" w:space="0" w:color="auto"/>
                                <w:right w:val="none" w:sz="0" w:space="0" w:color="auto"/>
                              </w:divBdr>
                              <w:divsChild>
                                <w:div w:id="252400366">
                                  <w:marLeft w:val="0"/>
                                  <w:marRight w:val="0"/>
                                  <w:marTop w:val="150"/>
                                  <w:marBottom w:val="0"/>
                                  <w:divBdr>
                                    <w:top w:val="none" w:sz="0" w:space="0" w:color="auto"/>
                                    <w:left w:val="none" w:sz="0" w:space="0" w:color="auto"/>
                                    <w:bottom w:val="none" w:sz="0" w:space="0" w:color="auto"/>
                                    <w:right w:val="none" w:sz="0" w:space="0" w:color="auto"/>
                                  </w:divBdr>
                                  <w:divsChild>
                                    <w:div w:id="2655036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56762802">
                      <w:marLeft w:val="0"/>
                      <w:marRight w:val="0"/>
                      <w:marTop w:val="0"/>
                      <w:marBottom w:val="0"/>
                      <w:divBdr>
                        <w:top w:val="none" w:sz="0" w:space="0" w:color="auto"/>
                        <w:left w:val="none" w:sz="0" w:space="0" w:color="auto"/>
                        <w:bottom w:val="none" w:sz="0" w:space="0" w:color="auto"/>
                        <w:right w:val="none" w:sz="0" w:space="0" w:color="auto"/>
                      </w:divBdr>
                      <w:divsChild>
                        <w:div w:id="1048408360">
                          <w:marLeft w:val="0"/>
                          <w:marRight w:val="0"/>
                          <w:marTop w:val="0"/>
                          <w:marBottom w:val="150"/>
                          <w:divBdr>
                            <w:top w:val="none" w:sz="0" w:space="0" w:color="auto"/>
                            <w:left w:val="none" w:sz="0" w:space="0" w:color="auto"/>
                            <w:bottom w:val="none" w:sz="0" w:space="0" w:color="auto"/>
                            <w:right w:val="none" w:sz="0" w:space="0" w:color="auto"/>
                          </w:divBdr>
                        </w:div>
                        <w:div w:id="2145004251">
                          <w:marLeft w:val="0"/>
                          <w:marRight w:val="0"/>
                          <w:marTop w:val="0"/>
                          <w:marBottom w:val="300"/>
                          <w:divBdr>
                            <w:top w:val="none" w:sz="0" w:space="0" w:color="auto"/>
                            <w:left w:val="none" w:sz="0" w:space="0" w:color="auto"/>
                            <w:bottom w:val="none" w:sz="0" w:space="0" w:color="auto"/>
                            <w:right w:val="none" w:sz="0" w:space="0" w:color="auto"/>
                          </w:divBdr>
                          <w:divsChild>
                            <w:div w:id="531771545">
                              <w:marLeft w:val="0"/>
                              <w:marRight w:val="0"/>
                              <w:marTop w:val="0"/>
                              <w:marBottom w:val="0"/>
                              <w:divBdr>
                                <w:top w:val="none" w:sz="0" w:space="0" w:color="auto"/>
                                <w:left w:val="none" w:sz="0" w:space="0" w:color="auto"/>
                                <w:bottom w:val="none" w:sz="0" w:space="0" w:color="auto"/>
                                <w:right w:val="none" w:sz="0" w:space="0" w:color="auto"/>
                              </w:divBdr>
                              <w:divsChild>
                                <w:div w:id="1890917849">
                                  <w:marLeft w:val="0"/>
                                  <w:marRight w:val="0"/>
                                  <w:marTop w:val="0"/>
                                  <w:marBottom w:val="0"/>
                                  <w:divBdr>
                                    <w:top w:val="none" w:sz="0" w:space="0" w:color="auto"/>
                                    <w:left w:val="none" w:sz="0" w:space="0" w:color="auto"/>
                                    <w:bottom w:val="none" w:sz="0" w:space="0" w:color="auto"/>
                                    <w:right w:val="none" w:sz="0" w:space="0" w:color="auto"/>
                                  </w:divBdr>
                                  <w:divsChild>
                                    <w:div w:id="1376542503">
                                      <w:marLeft w:val="0"/>
                                      <w:marRight w:val="0"/>
                                      <w:marTop w:val="0"/>
                                      <w:marBottom w:val="0"/>
                                      <w:divBdr>
                                        <w:top w:val="none" w:sz="0" w:space="0" w:color="auto"/>
                                        <w:left w:val="none" w:sz="0" w:space="0" w:color="auto"/>
                                        <w:bottom w:val="none" w:sz="0" w:space="0" w:color="auto"/>
                                        <w:right w:val="none" w:sz="0" w:space="0" w:color="auto"/>
                                      </w:divBdr>
                                      <w:divsChild>
                                        <w:div w:id="182793506">
                                          <w:marLeft w:val="0"/>
                                          <w:marRight w:val="0"/>
                                          <w:marTop w:val="0"/>
                                          <w:marBottom w:val="0"/>
                                          <w:divBdr>
                                            <w:top w:val="none" w:sz="0" w:space="0" w:color="auto"/>
                                            <w:left w:val="none" w:sz="0" w:space="0" w:color="auto"/>
                                            <w:bottom w:val="none" w:sz="0" w:space="0" w:color="auto"/>
                                            <w:right w:val="none" w:sz="0" w:space="0" w:color="auto"/>
                                          </w:divBdr>
                                          <w:divsChild>
                                            <w:div w:id="660042196">
                                              <w:marLeft w:val="0"/>
                                              <w:marRight w:val="0"/>
                                              <w:marTop w:val="0"/>
                                              <w:marBottom w:val="0"/>
                                              <w:divBdr>
                                                <w:top w:val="none" w:sz="0" w:space="0" w:color="auto"/>
                                                <w:left w:val="none" w:sz="0" w:space="0" w:color="auto"/>
                                                <w:bottom w:val="none" w:sz="0" w:space="0" w:color="auto"/>
                                                <w:right w:val="none" w:sz="0" w:space="0" w:color="auto"/>
                                              </w:divBdr>
                                              <w:divsChild>
                                                <w:div w:id="7578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17686">
                                          <w:marLeft w:val="0"/>
                                          <w:marRight w:val="0"/>
                                          <w:marTop w:val="0"/>
                                          <w:marBottom w:val="0"/>
                                          <w:divBdr>
                                            <w:top w:val="none" w:sz="0" w:space="0" w:color="auto"/>
                                            <w:left w:val="none" w:sz="0" w:space="0" w:color="auto"/>
                                            <w:bottom w:val="none" w:sz="0" w:space="0" w:color="auto"/>
                                            <w:right w:val="none" w:sz="0" w:space="0" w:color="auto"/>
                                          </w:divBdr>
                                          <w:divsChild>
                                            <w:div w:id="1951356549">
                                              <w:marLeft w:val="0"/>
                                              <w:marRight w:val="0"/>
                                              <w:marTop w:val="0"/>
                                              <w:marBottom w:val="0"/>
                                              <w:divBdr>
                                                <w:top w:val="none" w:sz="0" w:space="0" w:color="auto"/>
                                                <w:left w:val="none" w:sz="0" w:space="0" w:color="auto"/>
                                                <w:bottom w:val="none" w:sz="0" w:space="0" w:color="auto"/>
                                                <w:right w:val="none" w:sz="0" w:space="0" w:color="auto"/>
                                              </w:divBdr>
                                              <w:divsChild>
                                                <w:div w:id="16555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16296">
                                  <w:marLeft w:val="0"/>
                                  <w:marRight w:val="0"/>
                                  <w:marTop w:val="0"/>
                                  <w:marBottom w:val="0"/>
                                  <w:divBdr>
                                    <w:top w:val="none" w:sz="0" w:space="0" w:color="auto"/>
                                    <w:left w:val="none" w:sz="0" w:space="0" w:color="auto"/>
                                    <w:bottom w:val="none" w:sz="0" w:space="0" w:color="auto"/>
                                    <w:right w:val="none" w:sz="0" w:space="0" w:color="auto"/>
                                  </w:divBdr>
                                  <w:divsChild>
                                    <w:div w:id="1124081095">
                                      <w:marLeft w:val="0"/>
                                      <w:marRight w:val="0"/>
                                      <w:marTop w:val="100"/>
                                      <w:marBottom w:val="100"/>
                                      <w:divBdr>
                                        <w:top w:val="none" w:sz="0" w:space="0" w:color="auto"/>
                                        <w:left w:val="none" w:sz="0" w:space="0" w:color="auto"/>
                                        <w:bottom w:val="none" w:sz="0" w:space="0" w:color="auto"/>
                                        <w:right w:val="none" w:sz="0" w:space="0" w:color="auto"/>
                                      </w:divBdr>
                                      <w:divsChild>
                                        <w:div w:id="647318972">
                                          <w:marLeft w:val="0"/>
                                          <w:marRight w:val="0"/>
                                          <w:marTop w:val="100"/>
                                          <w:marBottom w:val="100"/>
                                          <w:divBdr>
                                            <w:top w:val="none" w:sz="0" w:space="0" w:color="auto"/>
                                            <w:left w:val="none" w:sz="0" w:space="0" w:color="auto"/>
                                            <w:bottom w:val="none" w:sz="0" w:space="0" w:color="auto"/>
                                            <w:right w:val="none" w:sz="0" w:space="0" w:color="auto"/>
                                          </w:divBdr>
                                          <w:divsChild>
                                            <w:div w:id="490105097">
                                              <w:marLeft w:val="0"/>
                                              <w:marRight w:val="0"/>
                                              <w:marTop w:val="0"/>
                                              <w:marBottom w:val="0"/>
                                              <w:divBdr>
                                                <w:top w:val="none" w:sz="0" w:space="0" w:color="auto"/>
                                                <w:left w:val="none" w:sz="0" w:space="0" w:color="auto"/>
                                                <w:bottom w:val="none" w:sz="0" w:space="0" w:color="auto"/>
                                                <w:right w:val="none" w:sz="0" w:space="0" w:color="auto"/>
                                              </w:divBdr>
                                            </w:div>
                                          </w:divsChild>
                                        </w:div>
                                        <w:div w:id="17895140">
                                          <w:marLeft w:val="0"/>
                                          <w:marRight w:val="0"/>
                                          <w:marTop w:val="100"/>
                                          <w:marBottom w:val="100"/>
                                          <w:divBdr>
                                            <w:top w:val="none" w:sz="0" w:space="0" w:color="auto"/>
                                            <w:left w:val="none" w:sz="0" w:space="0" w:color="auto"/>
                                            <w:bottom w:val="none" w:sz="0" w:space="0" w:color="auto"/>
                                            <w:right w:val="none" w:sz="0" w:space="0" w:color="auto"/>
                                          </w:divBdr>
                                          <w:divsChild>
                                            <w:div w:id="13137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713193">
      <w:bodyDiv w:val="1"/>
      <w:marLeft w:val="0"/>
      <w:marRight w:val="0"/>
      <w:marTop w:val="0"/>
      <w:marBottom w:val="0"/>
      <w:divBdr>
        <w:top w:val="none" w:sz="0" w:space="0" w:color="auto"/>
        <w:left w:val="none" w:sz="0" w:space="0" w:color="auto"/>
        <w:bottom w:val="none" w:sz="0" w:space="0" w:color="auto"/>
        <w:right w:val="none" w:sz="0" w:space="0" w:color="auto"/>
      </w:divBdr>
      <w:divsChild>
        <w:div w:id="648048476">
          <w:marLeft w:val="-225"/>
          <w:marRight w:val="-225"/>
          <w:marTop w:val="0"/>
          <w:marBottom w:val="0"/>
          <w:divBdr>
            <w:top w:val="none" w:sz="0" w:space="0" w:color="auto"/>
            <w:left w:val="none" w:sz="0" w:space="0" w:color="auto"/>
            <w:bottom w:val="none" w:sz="0" w:space="0" w:color="auto"/>
            <w:right w:val="none" w:sz="0" w:space="0" w:color="auto"/>
          </w:divBdr>
          <w:divsChild>
            <w:div w:id="1131479334">
              <w:marLeft w:val="0"/>
              <w:marRight w:val="0"/>
              <w:marTop w:val="0"/>
              <w:marBottom w:val="0"/>
              <w:divBdr>
                <w:top w:val="none" w:sz="0" w:space="0" w:color="auto"/>
                <w:left w:val="none" w:sz="0" w:space="0" w:color="auto"/>
                <w:bottom w:val="none" w:sz="0" w:space="0" w:color="auto"/>
                <w:right w:val="none" w:sz="0" w:space="0" w:color="auto"/>
              </w:divBdr>
              <w:divsChild>
                <w:div w:id="1899585885">
                  <w:marLeft w:val="-225"/>
                  <w:marRight w:val="-225"/>
                  <w:marTop w:val="0"/>
                  <w:marBottom w:val="0"/>
                  <w:divBdr>
                    <w:top w:val="none" w:sz="0" w:space="0" w:color="auto"/>
                    <w:left w:val="none" w:sz="0" w:space="0" w:color="auto"/>
                    <w:bottom w:val="none" w:sz="0" w:space="0" w:color="auto"/>
                    <w:right w:val="none" w:sz="0" w:space="0" w:color="auto"/>
                  </w:divBdr>
                  <w:divsChild>
                    <w:div w:id="928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765284">
          <w:marLeft w:val="-225"/>
          <w:marRight w:val="-225"/>
          <w:marTop w:val="0"/>
          <w:marBottom w:val="0"/>
          <w:divBdr>
            <w:top w:val="none" w:sz="0" w:space="0" w:color="auto"/>
            <w:left w:val="none" w:sz="0" w:space="0" w:color="auto"/>
            <w:bottom w:val="none" w:sz="0" w:space="0" w:color="auto"/>
            <w:right w:val="none" w:sz="0" w:space="0" w:color="auto"/>
          </w:divBdr>
          <w:divsChild>
            <w:div w:id="1856573298">
              <w:marLeft w:val="0"/>
              <w:marRight w:val="0"/>
              <w:marTop w:val="0"/>
              <w:marBottom w:val="0"/>
              <w:divBdr>
                <w:top w:val="none" w:sz="0" w:space="0" w:color="auto"/>
                <w:left w:val="none" w:sz="0" w:space="0" w:color="auto"/>
                <w:bottom w:val="none" w:sz="0" w:space="0" w:color="auto"/>
                <w:right w:val="none" w:sz="0" w:space="0" w:color="auto"/>
              </w:divBdr>
              <w:divsChild>
                <w:div w:id="740835339">
                  <w:marLeft w:val="0"/>
                  <w:marRight w:val="0"/>
                  <w:marTop w:val="0"/>
                  <w:marBottom w:val="0"/>
                  <w:divBdr>
                    <w:top w:val="none" w:sz="0" w:space="0" w:color="auto"/>
                    <w:left w:val="none" w:sz="0" w:space="0" w:color="auto"/>
                    <w:bottom w:val="none" w:sz="0" w:space="0" w:color="auto"/>
                    <w:right w:val="none" w:sz="0" w:space="0" w:color="auto"/>
                  </w:divBdr>
                  <w:divsChild>
                    <w:div w:id="10676117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22093801">
          <w:marLeft w:val="-225"/>
          <w:marRight w:val="-225"/>
          <w:marTop w:val="0"/>
          <w:marBottom w:val="0"/>
          <w:divBdr>
            <w:top w:val="none" w:sz="0" w:space="0" w:color="auto"/>
            <w:left w:val="none" w:sz="0" w:space="0" w:color="auto"/>
            <w:bottom w:val="none" w:sz="0" w:space="0" w:color="auto"/>
            <w:right w:val="none" w:sz="0" w:space="0" w:color="auto"/>
          </w:divBdr>
          <w:divsChild>
            <w:div w:id="180507432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74833338">
      <w:bodyDiv w:val="1"/>
      <w:marLeft w:val="0"/>
      <w:marRight w:val="0"/>
      <w:marTop w:val="0"/>
      <w:marBottom w:val="0"/>
      <w:divBdr>
        <w:top w:val="none" w:sz="0" w:space="0" w:color="auto"/>
        <w:left w:val="none" w:sz="0" w:space="0" w:color="auto"/>
        <w:bottom w:val="none" w:sz="0" w:space="0" w:color="auto"/>
        <w:right w:val="none" w:sz="0" w:space="0" w:color="auto"/>
      </w:divBdr>
      <w:divsChild>
        <w:div w:id="53285773">
          <w:marLeft w:val="0"/>
          <w:marRight w:val="0"/>
          <w:marTop w:val="0"/>
          <w:marBottom w:val="300"/>
          <w:divBdr>
            <w:top w:val="none" w:sz="0" w:space="0" w:color="auto"/>
            <w:left w:val="none" w:sz="0" w:space="0" w:color="auto"/>
            <w:bottom w:val="none" w:sz="0" w:space="0" w:color="auto"/>
            <w:right w:val="none" w:sz="0" w:space="0" w:color="auto"/>
          </w:divBdr>
        </w:div>
        <w:div w:id="1821002432">
          <w:marLeft w:val="15"/>
          <w:marRight w:val="225"/>
          <w:marTop w:val="0"/>
          <w:marBottom w:val="105"/>
          <w:divBdr>
            <w:top w:val="none" w:sz="0" w:space="0" w:color="auto"/>
            <w:left w:val="none" w:sz="0" w:space="0" w:color="auto"/>
            <w:bottom w:val="none" w:sz="0" w:space="0" w:color="auto"/>
            <w:right w:val="none" w:sz="0" w:space="0" w:color="auto"/>
          </w:divBdr>
          <w:divsChild>
            <w:div w:id="664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5406">
      <w:bodyDiv w:val="1"/>
      <w:marLeft w:val="0"/>
      <w:marRight w:val="0"/>
      <w:marTop w:val="0"/>
      <w:marBottom w:val="0"/>
      <w:divBdr>
        <w:top w:val="none" w:sz="0" w:space="0" w:color="auto"/>
        <w:left w:val="none" w:sz="0" w:space="0" w:color="auto"/>
        <w:bottom w:val="none" w:sz="0" w:space="0" w:color="auto"/>
        <w:right w:val="none" w:sz="0" w:space="0" w:color="auto"/>
      </w:divBdr>
    </w:div>
    <w:div w:id="1481655920">
      <w:bodyDiv w:val="1"/>
      <w:marLeft w:val="0"/>
      <w:marRight w:val="0"/>
      <w:marTop w:val="0"/>
      <w:marBottom w:val="0"/>
      <w:divBdr>
        <w:top w:val="none" w:sz="0" w:space="0" w:color="auto"/>
        <w:left w:val="none" w:sz="0" w:space="0" w:color="auto"/>
        <w:bottom w:val="none" w:sz="0" w:space="0" w:color="auto"/>
        <w:right w:val="none" w:sz="0" w:space="0" w:color="auto"/>
      </w:divBdr>
    </w:div>
    <w:div w:id="1482237022">
      <w:bodyDiv w:val="1"/>
      <w:marLeft w:val="0"/>
      <w:marRight w:val="0"/>
      <w:marTop w:val="0"/>
      <w:marBottom w:val="0"/>
      <w:divBdr>
        <w:top w:val="none" w:sz="0" w:space="0" w:color="auto"/>
        <w:left w:val="none" w:sz="0" w:space="0" w:color="auto"/>
        <w:bottom w:val="none" w:sz="0" w:space="0" w:color="auto"/>
        <w:right w:val="none" w:sz="0" w:space="0" w:color="auto"/>
      </w:divBdr>
      <w:divsChild>
        <w:div w:id="226569876">
          <w:marLeft w:val="0"/>
          <w:marRight w:val="0"/>
          <w:marTop w:val="0"/>
          <w:marBottom w:val="300"/>
          <w:divBdr>
            <w:top w:val="none" w:sz="0" w:space="0" w:color="auto"/>
            <w:left w:val="none" w:sz="0" w:space="0" w:color="auto"/>
            <w:bottom w:val="none" w:sz="0" w:space="0" w:color="auto"/>
            <w:right w:val="none" w:sz="0" w:space="0" w:color="auto"/>
          </w:divBdr>
        </w:div>
        <w:div w:id="1477910739">
          <w:marLeft w:val="15"/>
          <w:marRight w:val="225"/>
          <w:marTop w:val="0"/>
          <w:marBottom w:val="105"/>
          <w:divBdr>
            <w:top w:val="none" w:sz="0" w:space="0" w:color="auto"/>
            <w:left w:val="none" w:sz="0" w:space="0" w:color="auto"/>
            <w:bottom w:val="none" w:sz="0" w:space="0" w:color="auto"/>
            <w:right w:val="none" w:sz="0" w:space="0" w:color="auto"/>
          </w:divBdr>
          <w:divsChild>
            <w:div w:id="19674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10377">
      <w:bodyDiv w:val="1"/>
      <w:marLeft w:val="0"/>
      <w:marRight w:val="0"/>
      <w:marTop w:val="0"/>
      <w:marBottom w:val="0"/>
      <w:divBdr>
        <w:top w:val="none" w:sz="0" w:space="0" w:color="auto"/>
        <w:left w:val="none" w:sz="0" w:space="0" w:color="auto"/>
        <w:bottom w:val="none" w:sz="0" w:space="0" w:color="auto"/>
        <w:right w:val="none" w:sz="0" w:space="0" w:color="auto"/>
      </w:divBdr>
    </w:div>
    <w:div w:id="1482893451">
      <w:bodyDiv w:val="1"/>
      <w:marLeft w:val="0"/>
      <w:marRight w:val="0"/>
      <w:marTop w:val="0"/>
      <w:marBottom w:val="0"/>
      <w:divBdr>
        <w:top w:val="none" w:sz="0" w:space="0" w:color="auto"/>
        <w:left w:val="none" w:sz="0" w:space="0" w:color="auto"/>
        <w:bottom w:val="none" w:sz="0" w:space="0" w:color="auto"/>
        <w:right w:val="none" w:sz="0" w:space="0" w:color="auto"/>
      </w:divBdr>
      <w:divsChild>
        <w:div w:id="1671106485">
          <w:marLeft w:val="0"/>
          <w:marRight w:val="0"/>
          <w:marTop w:val="0"/>
          <w:marBottom w:val="450"/>
          <w:divBdr>
            <w:top w:val="none" w:sz="0" w:space="0" w:color="auto"/>
            <w:left w:val="none" w:sz="0" w:space="0" w:color="auto"/>
            <w:bottom w:val="none" w:sz="0" w:space="0" w:color="auto"/>
            <w:right w:val="none" w:sz="0" w:space="0" w:color="auto"/>
          </w:divBdr>
          <w:divsChild>
            <w:div w:id="1971550792">
              <w:marLeft w:val="0"/>
              <w:marRight w:val="0"/>
              <w:marTop w:val="0"/>
              <w:marBottom w:val="75"/>
              <w:divBdr>
                <w:top w:val="none" w:sz="0" w:space="0" w:color="auto"/>
                <w:left w:val="none" w:sz="0" w:space="0" w:color="auto"/>
                <w:bottom w:val="none" w:sz="0" w:space="0" w:color="auto"/>
                <w:right w:val="none" w:sz="0" w:space="0" w:color="auto"/>
              </w:divBdr>
              <w:divsChild>
                <w:div w:id="212625283">
                  <w:marLeft w:val="0"/>
                  <w:marRight w:val="0"/>
                  <w:marTop w:val="0"/>
                  <w:marBottom w:val="0"/>
                  <w:divBdr>
                    <w:top w:val="none" w:sz="0" w:space="0" w:color="auto"/>
                    <w:left w:val="none" w:sz="0" w:space="0" w:color="auto"/>
                    <w:bottom w:val="none" w:sz="0" w:space="0" w:color="auto"/>
                    <w:right w:val="none" w:sz="0" w:space="0" w:color="auto"/>
                  </w:divBdr>
                  <w:divsChild>
                    <w:div w:id="2019042023">
                      <w:marLeft w:val="0"/>
                      <w:marRight w:val="0"/>
                      <w:marTop w:val="0"/>
                      <w:marBottom w:val="0"/>
                      <w:divBdr>
                        <w:top w:val="none" w:sz="0" w:space="0" w:color="auto"/>
                        <w:left w:val="none" w:sz="0" w:space="0" w:color="auto"/>
                        <w:bottom w:val="none" w:sz="0" w:space="0" w:color="auto"/>
                        <w:right w:val="none" w:sz="0" w:space="0" w:color="auto"/>
                      </w:divBdr>
                      <w:divsChild>
                        <w:div w:id="17962935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80528296">
                  <w:marLeft w:val="0"/>
                  <w:marRight w:val="0"/>
                  <w:marTop w:val="0"/>
                  <w:marBottom w:val="0"/>
                  <w:divBdr>
                    <w:top w:val="none" w:sz="0" w:space="0" w:color="auto"/>
                    <w:left w:val="none" w:sz="0" w:space="0" w:color="auto"/>
                    <w:bottom w:val="none" w:sz="0" w:space="0" w:color="auto"/>
                    <w:right w:val="none" w:sz="0" w:space="0" w:color="auto"/>
                  </w:divBdr>
                  <w:divsChild>
                    <w:div w:id="68355397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86098416">
              <w:marLeft w:val="0"/>
              <w:marRight w:val="225"/>
              <w:marTop w:val="0"/>
              <w:marBottom w:val="0"/>
              <w:divBdr>
                <w:top w:val="none" w:sz="0" w:space="0" w:color="auto"/>
                <w:left w:val="none" w:sz="0" w:space="0" w:color="auto"/>
                <w:bottom w:val="none" w:sz="0" w:space="0" w:color="auto"/>
                <w:right w:val="none" w:sz="0" w:space="0" w:color="auto"/>
              </w:divBdr>
            </w:div>
          </w:divsChild>
        </w:div>
        <w:div w:id="1604536378">
          <w:marLeft w:val="0"/>
          <w:marRight w:val="0"/>
          <w:marTop w:val="0"/>
          <w:marBottom w:val="300"/>
          <w:divBdr>
            <w:top w:val="none" w:sz="0" w:space="0" w:color="auto"/>
            <w:left w:val="none" w:sz="0" w:space="0" w:color="auto"/>
            <w:bottom w:val="none" w:sz="0" w:space="0" w:color="auto"/>
            <w:right w:val="none" w:sz="0" w:space="0" w:color="auto"/>
          </w:divBdr>
          <w:divsChild>
            <w:div w:id="1152019086">
              <w:marLeft w:val="0"/>
              <w:marRight w:val="0"/>
              <w:marTop w:val="0"/>
              <w:marBottom w:val="0"/>
              <w:divBdr>
                <w:top w:val="none" w:sz="0" w:space="0" w:color="auto"/>
                <w:left w:val="none" w:sz="0" w:space="0" w:color="auto"/>
                <w:bottom w:val="none" w:sz="0" w:space="0" w:color="auto"/>
                <w:right w:val="none" w:sz="0" w:space="0" w:color="auto"/>
              </w:divBdr>
              <w:divsChild>
                <w:div w:id="2041781158">
                  <w:marLeft w:val="-225"/>
                  <w:marRight w:val="-225"/>
                  <w:marTop w:val="0"/>
                  <w:marBottom w:val="0"/>
                  <w:divBdr>
                    <w:top w:val="none" w:sz="0" w:space="0" w:color="auto"/>
                    <w:left w:val="none" w:sz="0" w:space="0" w:color="auto"/>
                    <w:bottom w:val="none" w:sz="0" w:space="0" w:color="auto"/>
                    <w:right w:val="none" w:sz="0" w:space="0" w:color="auto"/>
                  </w:divBdr>
                  <w:divsChild>
                    <w:div w:id="811020411">
                      <w:marLeft w:val="0"/>
                      <w:marRight w:val="0"/>
                      <w:marTop w:val="0"/>
                      <w:marBottom w:val="0"/>
                      <w:divBdr>
                        <w:top w:val="none" w:sz="0" w:space="0" w:color="auto"/>
                        <w:left w:val="none" w:sz="0" w:space="0" w:color="auto"/>
                        <w:bottom w:val="none" w:sz="0" w:space="0" w:color="auto"/>
                        <w:right w:val="none" w:sz="0" w:space="0" w:color="auto"/>
                      </w:divBdr>
                      <w:divsChild>
                        <w:div w:id="516433880">
                          <w:marLeft w:val="0"/>
                          <w:marRight w:val="0"/>
                          <w:marTop w:val="0"/>
                          <w:marBottom w:val="0"/>
                          <w:divBdr>
                            <w:top w:val="none" w:sz="0" w:space="0" w:color="auto"/>
                            <w:left w:val="none" w:sz="0" w:space="0" w:color="auto"/>
                            <w:bottom w:val="none" w:sz="0" w:space="0" w:color="auto"/>
                            <w:right w:val="none" w:sz="0" w:space="0" w:color="auto"/>
                          </w:divBdr>
                          <w:divsChild>
                            <w:div w:id="1975327850">
                              <w:marLeft w:val="0"/>
                              <w:marRight w:val="0"/>
                              <w:marTop w:val="0"/>
                              <w:marBottom w:val="0"/>
                              <w:divBdr>
                                <w:top w:val="none" w:sz="0" w:space="0" w:color="auto"/>
                                <w:left w:val="none" w:sz="0" w:space="0" w:color="auto"/>
                                <w:bottom w:val="none" w:sz="0" w:space="0" w:color="auto"/>
                                <w:right w:val="none" w:sz="0" w:space="0" w:color="auto"/>
                              </w:divBdr>
                              <w:divsChild>
                                <w:div w:id="32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046565">
          <w:marLeft w:val="0"/>
          <w:marRight w:val="0"/>
          <w:marTop w:val="0"/>
          <w:marBottom w:val="0"/>
          <w:divBdr>
            <w:top w:val="none" w:sz="0" w:space="0" w:color="auto"/>
            <w:left w:val="none" w:sz="0" w:space="0" w:color="auto"/>
            <w:bottom w:val="none" w:sz="0" w:space="0" w:color="auto"/>
            <w:right w:val="none" w:sz="0" w:space="0" w:color="auto"/>
          </w:divBdr>
        </w:div>
      </w:divsChild>
    </w:div>
    <w:div w:id="1484852963">
      <w:bodyDiv w:val="1"/>
      <w:marLeft w:val="0"/>
      <w:marRight w:val="0"/>
      <w:marTop w:val="0"/>
      <w:marBottom w:val="0"/>
      <w:divBdr>
        <w:top w:val="none" w:sz="0" w:space="0" w:color="auto"/>
        <w:left w:val="none" w:sz="0" w:space="0" w:color="auto"/>
        <w:bottom w:val="none" w:sz="0" w:space="0" w:color="auto"/>
        <w:right w:val="none" w:sz="0" w:space="0" w:color="auto"/>
      </w:divBdr>
      <w:divsChild>
        <w:div w:id="1123232900">
          <w:marLeft w:val="0"/>
          <w:marRight w:val="0"/>
          <w:marTop w:val="0"/>
          <w:marBottom w:val="0"/>
          <w:divBdr>
            <w:top w:val="none" w:sz="0" w:space="0" w:color="auto"/>
            <w:left w:val="none" w:sz="0" w:space="0" w:color="auto"/>
            <w:bottom w:val="none" w:sz="0" w:space="0" w:color="auto"/>
            <w:right w:val="none" w:sz="0" w:space="0" w:color="auto"/>
          </w:divBdr>
        </w:div>
        <w:div w:id="1569881647">
          <w:marLeft w:val="0"/>
          <w:marRight w:val="0"/>
          <w:marTop w:val="0"/>
          <w:marBottom w:val="0"/>
          <w:divBdr>
            <w:top w:val="none" w:sz="0" w:space="0" w:color="auto"/>
            <w:left w:val="none" w:sz="0" w:space="0" w:color="auto"/>
            <w:bottom w:val="none" w:sz="0" w:space="0" w:color="auto"/>
            <w:right w:val="none" w:sz="0" w:space="0" w:color="auto"/>
          </w:divBdr>
        </w:div>
        <w:div w:id="79957714">
          <w:marLeft w:val="0"/>
          <w:marRight w:val="0"/>
          <w:marTop w:val="0"/>
          <w:marBottom w:val="0"/>
          <w:divBdr>
            <w:top w:val="none" w:sz="0" w:space="0" w:color="auto"/>
            <w:left w:val="none" w:sz="0" w:space="0" w:color="auto"/>
            <w:bottom w:val="none" w:sz="0" w:space="0" w:color="auto"/>
            <w:right w:val="none" w:sz="0" w:space="0" w:color="auto"/>
          </w:divBdr>
          <w:divsChild>
            <w:div w:id="173690308">
              <w:marLeft w:val="0"/>
              <w:marRight w:val="0"/>
              <w:marTop w:val="150"/>
              <w:marBottom w:val="150"/>
              <w:divBdr>
                <w:top w:val="none" w:sz="0" w:space="0" w:color="auto"/>
                <w:left w:val="none" w:sz="0" w:space="0" w:color="auto"/>
                <w:bottom w:val="none" w:sz="0" w:space="0" w:color="auto"/>
                <w:right w:val="none" w:sz="0" w:space="0" w:color="auto"/>
              </w:divBdr>
              <w:divsChild>
                <w:div w:id="982345509">
                  <w:marLeft w:val="0"/>
                  <w:marRight w:val="0"/>
                  <w:marTop w:val="0"/>
                  <w:marBottom w:val="0"/>
                  <w:divBdr>
                    <w:top w:val="none" w:sz="0" w:space="0" w:color="auto"/>
                    <w:left w:val="none" w:sz="0" w:space="0" w:color="auto"/>
                    <w:bottom w:val="none" w:sz="0" w:space="0" w:color="auto"/>
                    <w:right w:val="none" w:sz="0" w:space="0" w:color="auto"/>
                  </w:divBdr>
                  <w:divsChild>
                    <w:div w:id="139225460">
                      <w:marLeft w:val="0"/>
                      <w:marRight w:val="0"/>
                      <w:marTop w:val="0"/>
                      <w:marBottom w:val="0"/>
                      <w:divBdr>
                        <w:top w:val="none" w:sz="0" w:space="0" w:color="auto"/>
                        <w:left w:val="none" w:sz="0" w:space="0" w:color="auto"/>
                        <w:bottom w:val="none" w:sz="0" w:space="0" w:color="auto"/>
                        <w:right w:val="none" w:sz="0" w:space="0" w:color="auto"/>
                      </w:divBdr>
                    </w:div>
                    <w:div w:id="9656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sChild>
        <w:div w:id="72169727">
          <w:marLeft w:val="0"/>
          <w:marRight w:val="0"/>
          <w:marTop w:val="0"/>
          <w:marBottom w:val="0"/>
          <w:divBdr>
            <w:top w:val="single" w:sz="2" w:space="0" w:color="E0E0E0"/>
            <w:left w:val="single" w:sz="2" w:space="0" w:color="E0E0E0"/>
            <w:bottom w:val="single" w:sz="2" w:space="0" w:color="E0E0E0"/>
            <w:right w:val="single" w:sz="2" w:space="0" w:color="E0E0E0"/>
          </w:divBdr>
          <w:divsChild>
            <w:div w:id="68356770">
              <w:marLeft w:val="0"/>
              <w:marRight w:val="0"/>
              <w:marTop w:val="0"/>
              <w:marBottom w:val="0"/>
              <w:divBdr>
                <w:top w:val="single" w:sz="2" w:space="0" w:color="E0E0E0"/>
                <w:left w:val="single" w:sz="2" w:space="0" w:color="E0E0E0"/>
                <w:bottom w:val="single" w:sz="2" w:space="0" w:color="E0E0E0"/>
                <w:right w:val="single" w:sz="2" w:space="0" w:color="E0E0E0"/>
              </w:divBdr>
              <w:divsChild>
                <w:div w:id="566106941">
                  <w:marLeft w:val="0"/>
                  <w:marRight w:val="0"/>
                  <w:marTop w:val="0"/>
                  <w:marBottom w:val="0"/>
                  <w:divBdr>
                    <w:top w:val="single" w:sz="2" w:space="0" w:color="E0E0E0"/>
                    <w:left w:val="single" w:sz="2" w:space="0" w:color="E0E0E0"/>
                    <w:bottom w:val="single" w:sz="2" w:space="0" w:color="E0E0E0"/>
                    <w:right w:val="single" w:sz="2" w:space="0" w:color="E0E0E0"/>
                  </w:divBdr>
                  <w:divsChild>
                    <w:div w:id="1422412622">
                      <w:marLeft w:val="0"/>
                      <w:marRight w:val="0"/>
                      <w:marTop w:val="0"/>
                      <w:marBottom w:val="0"/>
                      <w:divBdr>
                        <w:top w:val="single" w:sz="2" w:space="0" w:color="E0E0E0"/>
                        <w:left w:val="single" w:sz="2" w:space="0" w:color="E0E0E0"/>
                        <w:bottom w:val="single" w:sz="2" w:space="0" w:color="E0E0E0"/>
                        <w:right w:val="single" w:sz="2" w:space="0" w:color="E0E0E0"/>
                      </w:divBdr>
                    </w:div>
                    <w:div w:id="538126998">
                      <w:marLeft w:val="0"/>
                      <w:marRight w:val="0"/>
                      <w:marTop w:val="0"/>
                      <w:marBottom w:val="0"/>
                      <w:divBdr>
                        <w:top w:val="single" w:sz="2" w:space="0" w:color="E0E0E0"/>
                        <w:left w:val="single" w:sz="2" w:space="0" w:color="E0E0E0"/>
                        <w:bottom w:val="single" w:sz="2" w:space="0" w:color="E0E0E0"/>
                        <w:right w:val="single" w:sz="2" w:space="0" w:color="E0E0E0"/>
                      </w:divBdr>
                    </w:div>
                    <w:div w:id="1223253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7801507">
          <w:marLeft w:val="0"/>
          <w:marRight w:val="0"/>
          <w:marTop w:val="0"/>
          <w:marBottom w:val="0"/>
          <w:divBdr>
            <w:top w:val="single" w:sz="2" w:space="0" w:color="E0E0E0"/>
            <w:left w:val="single" w:sz="2" w:space="0" w:color="E0E0E0"/>
            <w:bottom w:val="single" w:sz="2" w:space="0" w:color="E0E0E0"/>
            <w:right w:val="single" w:sz="2" w:space="0" w:color="E0E0E0"/>
          </w:divBdr>
          <w:divsChild>
            <w:div w:id="563223481">
              <w:marLeft w:val="0"/>
              <w:marRight w:val="0"/>
              <w:marTop w:val="0"/>
              <w:marBottom w:val="0"/>
              <w:divBdr>
                <w:top w:val="single" w:sz="2" w:space="0" w:color="E0E0E0"/>
                <w:left w:val="single" w:sz="2" w:space="0" w:color="E0E0E0"/>
                <w:bottom w:val="single" w:sz="2" w:space="0" w:color="E0E0E0"/>
                <w:right w:val="single" w:sz="2" w:space="0" w:color="E0E0E0"/>
              </w:divBdr>
              <w:divsChild>
                <w:div w:id="1434939401">
                  <w:marLeft w:val="0"/>
                  <w:marRight w:val="0"/>
                  <w:marTop w:val="0"/>
                  <w:marBottom w:val="0"/>
                  <w:divBdr>
                    <w:top w:val="single" w:sz="2" w:space="0" w:color="E0E0E0"/>
                    <w:left w:val="single" w:sz="2" w:space="0" w:color="E0E0E0"/>
                    <w:bottom w:val="single" w:sz="2" w:space="0" w:color="E0E0E0"/>
                    <w:right w:val="single" w:sz="2" w:space="0" w:color="E0E0E0"/>
                  </w:divBdr>
                  <w:divsChild>
                    <w:div w:id="571281047">
                      <w:marLeft w:val="0"/>
                      <w:marRight w:val="0"/>
                      <w:marTop w:val="0"/>
                      <w:marBottom w:val="0"/>
                      <w:divBdr>
                        <w:top w:val="single" w:sz="2" w:space="0" w:color="E0E0E0"/>
                        <w:left w:val="single" w:sz="2" w:space="0" w:color="E0E0E0"/>
                        <w:bottom w:val="single" w:sz="2" w:space="0" w:color="E0E0E0"/>
                        <w:right w:val="single" w:sz="2" w:space="0" w:color="E0E0E0"/>
                      </w:divBdr>
                      <w:divsChild>
                        <w:div w:id="19625723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7127249">
              <w:marLeft w:val="0"/>
              <w:marRight w:val="0"/>
              <w:marTop w:val="0"/>
              <w:marBottom w:val="0"/>
              <w:divBdr>
                <w:top w:val="single" w:sz="2" w:space="0" w:color="E0E0E0"/>
                <w:left w:val="single" w:sz="2" w:space="0" w:color="E0E0E0"/>
                <w:bottom w:val="single" w:sz="2" w:space="0" w:color="E0E0E0"/>
                <w:right w:val="single" w:sz="2" w:space="0" w:color="E0E0E0"/>
              </w:divBdr>
              <w:divsChild>
                <w:div w:id="450592236">
                  <w:marLeft w:val="0"/>
                  <w:marRight w:val="0"/>
                  <w:marTop w:val="0"/>
                  <w:marBottom w:val="0"/>
                  <w:divBdr>
                    <w:top w:val="single" w:sz="2" w:space="0" w:color="E0E0E0"/>
                    <w:left w:val="single" w:sz="2" w:space="0" w:color="E0E0E0"/>
                    <w:bottom w:val="single" w:sz="2" w:space="0" w:color="E0E0E0"/>
                    <w:right w:val="single" w:sz="2" w:space="0" w:color="E0E0E0"/>
                  </w:divBdr>
                </w:div>
                <w:div w:id="862090358">
                  <w:marLeft w:val="0"/>
                  <w:marRight w:val="0"/>
                  <w:marTop w:val="0"/>
                  <w:marBottom w:val="0"/>
                  <w:divBdr>
                    <w:top w:val="single" w:sz="2" w:space="0" w:color="E0E0E0"/>
                    <w:left w:val="single" w:sz="2" w:space="0" w:color="E0E0E0"/>
                    <w:bottom w:val="single" w:sz="2" w:space="0" w:color="E0E0E0"/>
                    <w:right w:val="single" w:sz="2" w:space="0" w:color="E0E0E0"/>
                  </w:divBdr>
                  <w:divsChild>
                    <w:div w:id="1764455229">
                      <w:marLeft w:val="0"/>
                      <w:marRight w:val="0"/>
                      <w:marTop w:val="0"/>
                      <w:marBottom w:val="0"/>
                      <w:divBdr>
                        <w:top w:val="single" w:sz="2" w:space="0" w:color="E0E0E0"/>
                        <w:left w:val="single" w:sz="2" w:space="0" w:color="E0E0E0"/>
                        <w:bottom w:val="single" w:sz="2" w:space="0" w:color="E0E0E0"/>
                        <w:right w:val="single" w:sz="2" w:space="0" w:color="E0E0E0"/>
                      </w:divBdr>
                      <w:divsChild>
                        <w:div w:id="101192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1221706">
                      <w:marLeft w:val="0"/>
                      <w:marRight w:val="0"/>
                      <w:marTop w:val="0"/>
                      <w:marBottom w:val="0"/>
                      <w:divBdr>
                        <w:top w:val="single" w:sz="2" w:space="0" w:color="E0E0E0"/>
                        <w:left w:val="single" w:sz="2" w:space="0" w:color="E0E0E0"/>
                        <w:bottom w:val="single" w:sz="2" w:space="0" w:color="E0E0E0"/>
                        <w:right w:val="single" w:sz="2" w:space="0" w:color="E0E0E0"/>
                      </w:divBdr>
                      <w:divsChild>
                        <w:div w:id="241329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4729972">
                      <w:marLeft w:val="0"/>
                      <w:marRight w:val="0"/>
                      <w:marTop w:val="0"/>
                      <w:marBottom w:val="0"/>
                      <w:divBdr>
                        <w:top w:val="single" w:sz="2" w:space="0" w:color="E0E0E0"/>
                        <w:left w:val="single" w:sz="2" w:space="0" w:color="E0E0E0"/>
                        <w:bottom w:val="single" w:sz="2" w:space="0" w:color="E0E0E0"/>
                        <w:right w:val="single" w:sz="2" w:space="0" w:color="E0E0E0"/>
                      </w:divBdr>
                      <w:divsChild>
                        <w:div w:id="13196512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871210">
                      <w:marLeft w:val="0"/>
                      <w:marRight w:val="0"/>
                      <w:marTop w:val="0"/>
                      <w:marBottom w:val="0"/>
                      <w:divBdr>
                        <w:top w:val="single" w:sz="2" w:space="0" w:color="E0E0E0"/>
                        <w:left w:val="single" w:sz="2" w:space="0" w:color="E0E0E0"/>
                        <w:bottom w:val="single" w:sz="2" w:space="0" w:color="E0E0E0"/>
                        <w:right w:val="single" w:sz="2" w:space="0" w:color="E0E0E0"/>
                      </w:divBdr>
                      <w:divsChild>
                        <w:div w:id="7986515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85780951">
      <w:bodyDiv w:val="1"/>
      <w:marLeft w:val="0"/>
      <w:marRight w:val="0"/>
      <w:marTop w:val="0"/>
      <w:marBottom w:val="0"/>
      <w:divBdr>
        <w:top w:val="none" w:sz="0" w:space="0" w:color="auto"/>
        <w:left w:val="none" w:sz="0" w:space="0" w:color="auto"/>
        <w:bottom w:val="none" w:sz="0" w:space="0" w:color="auto"/>
        <w:right w:val="none" w:sz="0" w:space="0" w:color="auto"/>
      </w:divBdr>
    </w:div>
    <w:div w:id="1488520147">
      <w:bodyDiv w:val="1"/>
      <w:marLeft w:val="0"/>
      <w:marRight w:val="0"/>
      <w:marTop w:val="0"/>
      <w:marBottom w:val="0"/>
      <w:divBdr>
        <w:top w:val="none" w:sz="0" w:space="0" w:color="auto"/>
        <w:left w:val="none" w:sz="0" w:space="0" w:color="auto"/>
        <w:bottom w:val="none" w:sz="0" w:space="0" w:color="auto"/>
        <w:right w:val="none" w:sz="0" w:space="0" w:color="auto"/>
      </w:divBdr>
      <w:divsChild>
        <w:div w:id="196354792">
          <w:marLeft w:val="0"/>
          <w:marRight w:val="0"/>
          <w:marTop w:val="0"/>
          <w:marBottom w:val="0"/>
          <w:divBdr>
            <w:top w:val="none" w:sz="0" w:space="0" w:color="auto"/>
            <w:left w:val="none" w:sz="0" w:space="0" w:color="auto"/>
            <w:bottom w:val="none" w:sz="0" w:space="0" w:color="auto"/>
            <w:right w:val="none" w:sz="0" w:space="0" w:color="auto"/>
          </w:divBdr>
          <w:divsChild>
            <w:div w:id="2145390686">
              <w:marLeft w:val="-225"/>
              <w:marRight w:val="-225"/>
              <w:marTop w:val="0"/>
              <w:marBottom w:val="0"/>
              <w:divBdr>
                <w:top w:val="none" w:sz="0" w:space="0" w:color="auto"/>
                <w:left w:val="none" w:sz="0" w:space="0" w:color="auto"/>
                <w:bottom w:val="none" w:sz="0" w:space="0" w:color="auto"/>
                <w:right w:val="none" w:sz="0" w:space="0" w:color="auto"/>
              </w:divBdr>
              <w:divsChild>
                <w:div w:id="1263954087">
                  <w:marLeft w:val="0"/>
                  <w:marRight w:val="0"/>
                  <w:marTop w:val="0"/>
                  <w:marBottom w:val="0"/>
                  <w:divBdr>
                    <w:top w:val="none" w:sz="0" w:space="0" w:color="auto"/>
                    <w:left w:val="none" w:sz="0" w:space="0" w:color="auto"/>
                    <w:bottom w:val="none" w:sz="0" w:space="0" w:color="auto"/>
                    <w:right w:val="none" w:sz="0" w:space="0" w:color="auto"/>
                  </w:divBdr>
                  <w:divsChild>
                    <w:div w:id="1884168333">
                      <w:marLeft w:val="-225"/>
                      <w:marRight w:val="-225"/>
                      <w:marTop w:val="0"/>
                      <w:marBottom w:val="0"/>
                      <w:divBdr>
                        <w:top w:val="none" w:sz="0" w:space="0" w:color="auto"/>
                        <w:left w:val="none" w:sz="0" w:space="0" w:color="auto"/>
                        <w:bottom w:val="none" w:sz="0" w:space="0" w:color="auto"/>
                        <w:right w:val="none" w:sz="0" w:space="0" w:color="auto"/>
                      </w:divBdr>
                      <w:divsChild>
                        <w:div w:id="99341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0246">
              <w:marLeft w:val="-225"/>
              <w:marRight w:val="-225"/>
              <w:marTop w:val="0"/>
              <w:marBottom w:val="0"/>
              <w:divBdr>
                <w:top w:val="none" w:sz="0" w:space="0" w:color="auto"/>
                <w:left w:val="none" w:sz="0" w:space="0" w:color="auto"/>
                <w:bottom w:val="none" w:sz="0" w:space="0" w:color="auto"/>
                <w:right w:val="none" w:sz="0" w:space="0" w:color="auto"/>
              </w:divBdr>
              <w:divsChild>
                <w:div w:id="35083698">
                  <w:marLeft w:val="0"/>
                  <w:marRight w:val="0"/>
                  <w:marTop w:val="0"/>
                  <w:marBottom w:val="0"/>
                  <w:divBdr>
                    <w:top w:val="none" w:sz="0" w:space="0" w:color="auto"/>
                    <w:left w:val="none" w:sz="0" w:space="0" w:color="auto"/>
                    <w:bottom w:val="none" w:sz="0" w:space="0" w:color="auto"/>
                    <w:right w:val="none" w:sz="0" w:space="0" w:color="auto"/>
                  </w:divBdr>
                  <w:divsChild>
                    <w:div w:id="551381213">
                      <w:marLeft w:val="0"/>
                      <w:marRight w:val="0"/>
                      <w:marTop w:val="0"/>
                      <w:marBottom w:val="0"/>
                      <w:divBdr>
                        <w:top w:val="none" w:sz="0" w:space="0" w:color="auto"/>
                        <w:left w:val="none" w:sz="0" w:space="0" w:color="auto"/>
                        <w:bottom w:val="none" w:sz="0" w:space="0" w:color="auto"/>
                        <w:right w:val="none" w:sz="0" w:space="0" w:color="auto"/>
                      </w:divBdr>
                      <w:divsChild>
                        <w:div w:id="1907371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2125199">
                  <w:marLeft w:val="0"/>
                  <w:marRight w:val="0"/>
                  <w:marTop w:val="0"/>
                  <w:marBottom w:val="0"/>
                  <w:divBdr>
                    <w:top w:val="none" w:sz="0" w:space="0" w:color="auto"/>
                    <w:left w:val="none" w:sz="0" w:space="0" w:color="auto"/>
                    <w:bottom w:val="none" w:sz="0" w:space="0" w:color="auto"/>
                    <w:right w:val="none" w:sz="0" w:space="0" w:color="auto"/>
                  </w:divBdr>
                  <w:divsChild>
                    <w:div w:id="1442336691">
                      <w:marLeft w:val="0"/>
                      <w:marRight w:val="0"/>
                      <w:marTop w:val="0"/>
                      <w:marBottom w:val="0"/>
                      <w:divBdr>
                        <w:top w:val="none" w:sz="0" w:space="0" w:color="auto"/>
                        <w:left w:val="none" w:sz="0" w:space="0" w:color="auto"/>
                        <w:bottom w:val="none" w:sz="0" w:space="0" w:color="auto"/>
                        <w:right w:val="none" w:sz="0" w:space="0" w:color="auto"/>
                      </w:divBdr>
                      <w:divsChild>
                        <w:div w:id="10710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77605">
          <w:marLeft w:val="0"/>
          <w:marRight w:val="0"/>
          <w:marTop w:val="0"/>
          <w:marBottom w:val="0"/>
          <w:divBdr>
            <w:top w:val="none" w:sz="0" w:space="0" w:color="auto"/>
            <w:left w:val="none" w:sz="0" w:space="0" w:color="auto"/>
            <w:bottom w:val="none" w:sz="0" w:space="0" w:color="auto"/>
            <w:right w:val="none" w:sz="0" w:space="0" w:color="auto"/>
          </w:divBdr>
          <w:divsChild>
            <w:div w:id="1814525281">
              <w:marLeft w:val="-225"/>
              <w:marRight w:val="-225"/>
              <w:marTop w:val="0"/>
              <w:marBottom w:val="0"/>
              <w:divBdr>
                <w:top w:val="none" w:sz="0" w:space="0" w:color="auto"/>
                <w:left w:val="none" w:sz="0" w:space="0" w:color="auto"/>
                <w:bottom w:val="none" w:sz="0" w:space="0" w:color="auto"/>
                <w:right w:val="none" w:sz="0" w:space="0" w:color="auto"/>
              </w:divBdr>
              <w:divsChild>
                <w:div w:id="78022201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926">
      <w:bodyDiv w:val="1"/>
      <w:marLeft w:val="0"/>
      <w:marRight w:val="0"/>
      <w:marTop w:val="0"/>
      <w:marBottom w:val="0"/>
      <w:divBdr>
        <w:top w:val="none" w:sz="0" w:space="0" w:color="auto"/>
        <w:left w:val="none" w:sz="0" w:space="0" w:color="auto"/>
        <w:bottom w:val="none" w:sz="0" w:space="0" w:color="auto"/>
        <w:right w:val="none" w:sz="0" w:space="0" w:color="auto"/>
      </w:divBdr>
    </w:div>
    <w:div w:id="1490247177">
      <w:bodyDiv w:val="1"/>
      <w:marLeft w:val="0"/>
      <w:marRight w:val="0"/>
      <w:marTop w:val="0"/>
      <w:marBottom w:val="0"/>
      <w:divBdr>
        <w:top w:val="none" w:sz="0" w:space="0" w:color="auto"/>
        <w:left w:val="none" w:sz="0" w:space="0" w:color="auto"/>
        <w:bottom w:val="none" w:sz="0" w:space="0" w:color="auto"/>
        <w:right w:val="none" w:sz="0" w:space="0" w:color="auto"/>
      </w:divBdr>
      <w:divsChild>
        <w:div w:id="252784307">
          <w:marLeft w:val="0"/>
          <w:marRight w:val="0"/>
          <w:marTop w:val="0"/>
          <w:marBottom w:val="0"/>
          <w:divBdr>
            <w:top w:val="dotted" w:sz="6" w:space="4" w:color="EBEBEB"/>
            <w:left w:val="none" w:sz="0" w:space="8" w:color="auto"/>
            <w:bottom w:val="dotted" w:sz="6" w:space="4" w:color="EBEBEB"/>
            <w:right w:val="none" w:sz="0" w:space="8" w:color="auto"/>
          </w:divBdr>
        </w:div>
        <w:div w:id="347635660">
          <w:marLeft w:val="0"/>
          <w:marRight w:val="0"/>
          <w:marTop w:val="0"/>
          <w:marBottom w:val="0"/>
          <w:divBdr>
            <w:top w:val="none" w:sz="0" w:space="0" w:color="auto"/>
            <w:left w:val="none" w:sz="0" w:space="0" w:color="auto"/>
            <w:bottom w:val="none" w:sz="0" w:space="0" w:color="auto"/>
            <w:right w:val="none" w:sz="0" w:space="0" w:color="auto"/>
          </w:divBdr>
        </w:div>
      </w:divsChild>
    </w:div>
    <w:div w:id="1490706068">
      <w:bodyDiv w:val="1"/>
      <w:marLeft w:val="0"/>
      <w:marRight w:val="0"/>
      <w:marTop w:val="0"/>
      <w:marBottom w:val="0"/>
      <w:divBdr>
        <w:top w:val="none" w:sz="0" w:space="0" w:color="auto"/>
        <w:left w:val="none" w:sz="0" w:space="0" w:color="auto"/>
        <w:bottom w:val="none" w:sz="0" w:space="0" w:color="auto"/>
        <w:right w:val="none" w:sz="0" w:space="0" w:color="auto"/>
      </w:divBdr>
    </w:div>
    <w:div w:id="1494955811">
      <w:bodyDiv w:val="1"/>
      <w:marLeft w:val="0"/>
      <w:marRight w:val="0"/>
      <w:marTop w:val="0"/>
      <w:marBottom w:val="0"/>
      <w:divBdr>
        <w:top w:val="none" w:sz="0" w:space="0" w:color="auto"/>
        <w:left w:val="none" w:sz="0" w:space="0" w:color="auto"/>
        <w:bottom w:val="none" w:sz="0" w:space="0" w:color="auto"/>
        <w:right w:val="none" w:sz="0" w:space="0" w:color="auto"/>
      </w:divBdr>
      <w:divsChild>
        <w:div w:id="680355921">
          <w:marLeft w:val="0"/>
          <w:marRight w:val="0"/>
          <w:marTop w:val="0"/>
          <w:marBottom w:val="0"/>
          <w:divBdr>
            <w:top w:val="none" w:sz="0" w:space="0" w:color="auto"/>
            <w:left w:val="none" w:sz="0" w:space="0" w:color="auto"/>
            <w:bottom w:val="none" w:sz="0" w:space="0" w:color="auto"/>
            <w:right w:val="none" w:sz="0" w:space="0" w:color="auto"/>
          </w:divBdr>
        </w:div>
        <w:div w:id="560599857">
          <w:marLeft w:val="0"/>
          <w:marRight w:val="0"/>
          <w:marTop w:val="0"/>
          <w:marBottom w:val="0"/>
          <w:divBdr>
            <w:top w:val="none" w:sz="0" w:space="0" w:color="auto"/>
            <w:left w:val="none" w:sz="0" w:space="0" w:color="auto"/>
            <w:bottom w:val="none" w:sz="0" w:space="0" w:color="auto"/>
            <w:right w:val="none" w:sz="0" w:space="0" w:color="auto"/>
          </w:divBdr>
        </w:div>
        <w:div w:id="513761125">
          <w:marLeft w:val="0"/>
          <w:marRight w:val="0"/>
          <w:marTop w:val="0"/>
          <w:marBottom w:val="0"/>
          <w:divBdr>
            <w:top w:val="none" w:sz="0" w:space="0" w:color="auto"/>
            <w:left w:val="none" w:sz="0" w:space="0" w:color="auto"/>
            <w:bottom w:val="none" w:sz="0" w:space="0" w:color="auto"/>
            <w:right w:val="none" w:sz="0" w:space="0" w:color="auto"/>
          </w:divBdr>
          <w:divsChild>
            <w:div w:id="310133992">
              <w:marLeft w:val="0"/>
              <w:marRight w:val="0"/>
              <w:marTop w:val="150"/>
              <w:marBottom w:val="150"/>
              <w:divBdr>
                <w:top w:val="none" w:sz="0" w:space="0" w:color="auto"/>
                <w:left w:val="none" w:sz="0" w:space="0" w:color="auto"/>
                <w:bottom w:val="none" w:sz="0" w:space="0" w:color="auto"/>
                <w:right w:val="none" w:sz="0" w:space="0" w:color="auto"/>
              </w:divBdr>
              <w:divsChild>
                <w:div w:id="1643926811">
                  <w:marLeft w:val="0"/>
                  <w:marRight w:val="0"/>
                  <w:marTop w:val="0"/>
                  <w:marBottom w:val="0"/>
                  <w:divBdr>
                    <w:top w:val="none" w:sz="0" w:space="0" w:color="auto"/>
                    <w:left w:val="none" w:sz="0" w:space="0" w:color="auto"/>
                    <w:bottom w:val="none" w:sz="0" w:space="0" w:color="auto"/>
                    <w:right w:val="none" w:sz="0" w:space="0" w:color="auto"/>
                  </w:divBdr>
                  <w:divsChild>
                    <w:div w:id="12924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2359">
      <w:bodyDiv w:val="1"/>
      <w:marLeft w:val="0"/>
      <w:marRight w:val="0"/>
      <w:marTop w:val="0"/>
      <w:marBottom w:val="0"/>
      <w:divBdr>
        <w:top w:val="none" w:sz="0" w:space="0" w:color="auto"/>
        <w:left w:val="none" w:sz="0" w:space="0" w:color="auto"/>
        <w:bottom w:val="none" w:sz="0" w:space="0" w:color="auto"/>
        <w:right w:val="none" w:sz="0" w:space="0" w:color="auto"/>
      </w:divBdr>
      <w:divsChild>
        <w:div w:id="1532063359">
          <w:marLeft w:val="0"/>
          <w:marRight w:val="0"/>
          <w:marTop w:val="330"/>
          <w:marBottom w:val="150"/>
          <w:divBdr>
            <w:top w:val="none" w:sz="0" w:space="0" w:color="auto"/>
            <w:left w:val="none" w:sz="0" w:space="0" w:color="auto"/>
            <w:bottom w:val="none" w:sz="0" w:space="0" w:color="auto"/>
            <w:right w:val="none" w:sz="0" w:space="0" w:color="auto"/>
          </w:divBdr>
          <w:divsChild>
            <w:div w:id="1123039985">
              <w:marLeft w:val="0"/>
              <w:marRight w:val="0"/>
              <w:marTop w:val="0"/>
              <w:marBottom w:val="0"/>
              <w:divBdr>
                <w:top w:val="none" w:sz="0" w:space="0" w:color="auto"/>
                <w:left w:val="none" w:sz="0" w:space="0" w:color="auto"/>
                <w:bottom w:val="none" w:sz="0" w:space="0" w:color="auto"/>
                <w:right w:val="none" w:sz="0" w:space="0" w:color="auto"/>
              </w:divBdr>
            </w:div>
          </w:divsChild>
        </w:div>
        <w:div w:id="563032583">
          <w:marLeft w:val="0"/>
          <w:marRight w:val="0"/>
          <w:marTop w:val="0"/>
          <w:marBottom w:val="0"/>
          <w:divBdr>
            <w:top w:val="none" w:sz="0" w:space="0" w:color="auto"/>
            <w:left w:val="none" w:sz="0" w:space="0" w:color="auto"/>
            <w:bottom w:val="none" w:sz="0" w:space="0" w:color="auto"/>
            <w:right w:val="none" w:sz="0" w:space="0" w:color="auto"/>
          </w:divBdr>
        </w:div>
      </w:divsChild>
    </w:div>
    <w:div w:id="1497303582">
      <w:bodyDiv w:val="1"/>
      <w:marLeft w:val="0"/>
      <w:marRight w:val="0"/>
      <w:marTop w:val="0"/>
      <w:marBottom w:val="0"/>
      <w:divBdr>
        <w:top w:val="none" w:sz="0" w:space="0" w:color="auto"/>
        <w:left w:val="none" w:sz="0" w:space="0" w:color="auto"/>
        <w:bottom w:val="none" w:sz="0" w:space="0" w:color="auto"/>
        <w:right w:val="none" w:sz="0" w:space="0" w:color="auto"/>
      </w:divBdr>
      <w:divsChild>
        <w:div w:id="871922959">
          <w:marLeft w:val="0"/>
          <w:marRight w:val="0"/>
          <w:marTop w:val="0"/>
          <w:marBottom w:val="0"/>
          <w:divBdr>
            <w:top w:val="none" w:sz="0" w:space="0" w:color="auto"/>
            <w:left w:val="none" w:sz="0" w:space="0" w:color="auto"/>
            <w:bottom w:val="none" w:sz="0" w:space="0" w:color="auto"/>
            <w:right w:val="none" w:sz="0" w:space="0" w:color="auto"/>
          </w:divBdr>
          <w:divsChild>
            <w:div w:id="1500583799">
              <w:marLeft w:val="-225"/>
              <w:marRight w:val="-225"/>
              <w:marTop w:val="0"/>
              <w:marBottom w:val="0"/>
              <w:divBdr>
                <w:top w:val="none" w:sz="0" w:space="0" w:color="auto"/>
                <w:left w:val="none" w:sz="0" w:space="0" w:color="auto"/>
                <w:bottom w:val="none" w:sz="0" w:space="0" w:color="auto"/>
                <w:right w:val="none" w:sz="0" w:space="0" w:color="auto"/>
              </w:divBdr>
              <w:divsChild>
                <w:div w:id="1293445236">
                  <w:marLeft w:val="0"/>
                  <w:marRight w:val="0"/>
                  <w:marTop w:val="0"/>
                  <w:marBottom w:val="0"/>
                  <w:divBdr>
                    <w:top w:val="none" w:sz="0" w:space="0" w:color="auto"/>
                    <w:left w:val="none" w:sz="0" w:space="0" w:color="auto"/>
                    <w:bottom w:val="none" w:sz="0" w:space="0" w:color="auto"/>
                    <w:right w:val="none" w:sz="0" w:space="0" w:color="auto"/>
                  </w:divBdr>
                  <w:divsChild>
                    <w:div w:id="1581911003">
                      <w:marLeft w:val="0"/>
                      <w:marRight w:val="0"/>
                      <w:marTop w:val="0"/>
                      <w:marBottom w:val="225"/>
                      <w:divBdr>
                        <w:top w:val="none" w:sz="0" w:space="0" w:color="auto"/>
                        <w:left w:val="none" w:sz="0" w:space="0" w:color="auto"/>
                        <w:bottom w:val="none" w:sz="0" w:space="0" w:color="auto"/>
                        <w:right w:val="none" w:sz="0" w:space="0" w:color="auto"/>
                      </w:divBdr>
                      <w:divsChild>
                        <w:div w:id="11495894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4998285">
          <w:marLeft w:val="-225"/>
          <w:marRight w:val="-225"/>
          <w:marTop w:val="0"/>
          <w:marBottom w:val="0"/>
          <w:divBdr>
            <w:top w:val="none" w:sz="0" w:space="0" w:color="auto"/>
            <w:left w:val="none" w:sz="0" w:space="0" w:color="auto"/>
            <w:bottom w:val="none" w:sz="0" w:space="0" w:color="auto"/>
            <w:right w:val="none" w:sz="0" w:space="0" w:color="auto"/>
          </w:divBdr>
          <w:divsChild>
            <w:div w:id="96028333">
              <w:marLeft w:val="0"/>
              <w:marRight w:val="0"/>
              <w:marTop w:val="150"/>
              <w:marBottom w:val="0"/>
              <w:divBdr>
                <w:top w:val="none" w:sz="0" w:space="0" w:color="auto"/>
                <w:left w:val="none" w:sz="0" w:space="0" w:color="auto"/>
                <w:bottom w:val="none" w:sz="0" w:space="0" w:color="auto"/>
                <w:right w:val="none" w:sz="0" w:space="0" w:color="auto"/>
              </w:divBdr>
              <w:divsChild>
                <w:div w:id="1004238940">
                  <w:marLeft w:val="0"/>
                  <w:marRight w:val="0"/>
                  <w:marTop w:val="0"/>
                  <w:marBottom w:val="0"/>
                  <w:divBdr>
                    <w:top w:val="none" w:sz="0" w:space="0" w:color="auto"/>
                    <w:left w:val="none" w:sz="0" w:space="0" w:color="auto"/>
                    <w:bottom w:val="none" w:sz="0" w:space="0" w:color="auto"/>
                    <w:right w:val="none" w:sz="0" w:space="0" w:color="auto"/>
                  </w:divBdr>
                </w:div>
              </w:divsChild>
            </w:div>
            <w:div w:id="1468621821">
              <w:marLeft w:val="0"/>
              <w:marRight w:val="0"/>
              <w:marTop w:val="0"/>
              <w:marBottom w:val="0"/>
              <w:divBdr>
                <w:top w:val="none" w:sz="0" w:space="0" w:color="auto"/>
                <w:left w:val="none" w:sz="0" w:space="0" w:color="auto"/>
                <w:bottom w:val="none" w:sz="0" w:space="0" w:color="auto"/>
                <w:right w:val="none" w:sz="0" w:space="0" w:color="auto"/>
              </w:divBdr>
              <w:divsChild>
                <w:div w:id="1706440360">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497574359">
      <w:bodyDiv w:val="1"/>
      <w:marLeft w:val="0"/>
      <w:marRight w:val="0"/>
      <w:marTop w:val="0"/>
      <w:marBottom w:val="0"/>
      <w:divBdr>
        <w:top w:val="none" w:sz="0" w:space="0" w:color="auto"/>
        <w:left w:val="none" w:sz="0" w:space="0" w:color="auto"/>
        <w:bottom w:val="none" w:sz="0" w:space="0" w:color="auto"/>
        <w:right w:val="none" w:sz="0" w:space="0" w:color="auto"/>
      </w:divBdr>
      <w:divsChild>
        <w:div w:id="1709800066">
          <w:marLeft w:val="0"/>
          <w:marRight w:val="0"/>
          <w:marTop w:val="0"/>
          <w:marBottom w:val="0"/>
          <w:divBdr>
            <w:top w:val="none" w:sz="0" w:space="0" w:color="auto"/>
            <w:left w:val="none" w:sz="0" w:space="0" w:color="auto"/>
            <w:bottom w:val="none" w:sz="0" w:space="0" w:color="auto"/>
            <w:right w:val="none" w:sz="0" w:space="0" w:color="auto"/>
          </w:divBdr>
        </w:div>
        <w:div w:id="1979021366">
          <w:marLeft w:val="0"/>
          <w:marRight w:val="0"/>
          <w:marTop w:val="0"/>
          <w:marBottom w:val="0"/>
          <w:divBdr>
            <w:top w:val="none" w:sz="0" w:space="0" w:color="auto"/>
            <w:left w:val="none" w:sz="0" w:space="0" w:color="auto"/>
            <w:bottom w:val="none" w:sz="0" w:space="0" w:color="auto"/>
            <w:right w:val="none" w:sz="0" w:space="0" w:color="auto"/>
          </w:divBdr>
        </w:div>
      </w:divsChild>
    </w:div>
    <w:div w:id="1498230744">
      <w:bodyDiv w:val="1"/>
      <w:marLeft w:val="0"/>
      <w:marRight w:val="0"/>
      <w:marTop w:val="0"/>
      <w:marBottom w:val="0"/>
      <w:divBdr>
        <w:top w:val="none" w:sz="0" w:space="0" w:color="auto"/>
        <w:left w:val="none" w:sz="0" w:space="0" w:color="auto"/>
        <w:bottom w:val="none" w:sz="0" w:space="0" w:color="auto"/>
        <w:right w:val="none" w:sz="0" w:space="0" w:color="auto"/>
      </w:divBdr>
      <w:divsChild>
        <w:div w:id="1241519653">
          <w:marLeft w:val="0"/>
          <w:marRight w:val="0"/>
          <w:marTop w:val="0"/>
          <w:marBottom w:val="450"/>
          <w:divBdr>
            <w:top w:val="none" w:sz="0" w:space="0" w:color="auto"/>
            <w:left w:val="none" w:sz="0" w:space="0" w:color="auto"/>
            <w:bottom w:val="none" w:sz="0" w:space="0" w:color="auto"/>
            <w:right w:val="none" w:sz="0" w:space="0" w:color="auto"/>
          </w:divBdr>
          <w:divsChild>
            <w:div w:id="1803693437">
              <w:marLeft w:val="0"/>
              <w:marRight w:val="0"/>
              <w:marTop w:val="0"/>
              <w:marBottom w:val="75"/>
              <w:divBdr>
                <w:top w:val="none" w:sz="0" w:space="0" w:color="auto"/>
                <w:left w:val="none" w:sz="0" w:space="0" w:color="auto"/>
                <w:bottom w:val="none" w:sz="0" w:space="0" w:color="auto"/>
                <w:right w:val="none" w:sz="0" w:space="0" w:color="auto"/>
              </w:divBdr>
              <w:divsChild>
                <w:div w:id="880441394">
                  <w:marLeft w:val="0"/>
                  <w:marRight w:val="0"/>
                  <w:marTop w:val="0"/>
                  <w:marBottom w:val="0"/>
                  <w:divBdr>
                    <w:top w:val="none" w:sz="0" w:space="0" w:color="auto"/>
                    <w:left w:val="none" w:sz="0" w:space="0" w:color="auto"/>
                    <w:bottom w:val="none" w:sz="0" w:space="0" w:color="auto"/>
                    <w:right w:val="none" w:sz="0" w:space="0" w:color="auto"/>
                  </w:divBdr>
                  <w:divsChild>
                    <w:div w:id="278069606">
                      <w:marLeft w:val="0"/>
                      <w:marRight w:val="0"/>
                      <w:marTop w:val="0"/>
                      <w:marBottom w:val="0"/>
                      <w:divBdr>
                        <w:top w:val="none" w:sz="0" w:space="0" w:color="auto"/>
                        <w:left w:val="none" w:sz="0" w:space="0" w:color="auto"/>
                        <w:bottom w:val="none" w:sz="0" w:space="0" w:color="auto"/>
                        <w:right w:val="none" w:sz="0" w:space="0" w:color="auto"/>
                      </w:divBdr>
                      <w:divsChild>
                        <w:div w:id="14524326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95080194">
                  <w:marLeft w:val="0"/>
                  <w:marRight w:val="0"/>
                  <w:marTop w:val="0"/>
                  <w:marBottom w:val="0"/>
                  <w:divBdr>
                    <w:top w:val="none" w:sz="0" w:space="0" w:color="auto"/>
                    <w:left w:val="none" w:sz="0" w:space="0" w:color="auto"/>
                    <w:bottom w:val="none" w:sz="0" w:space="0" w:color="auto"/>
                    <w:right w:val="none" w:sz="0" w:space="0" w:color="auto"/>
                  </w:divBdr>
                  <w:divsChild>
                    <w:div w:id="14267306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38158199">
              <w:marLeft w:val="0"/>
              <w:marRight w:val="225"/>
              <w:marTop w:val="0"/>
              <w:marBottom w:val="0"/>
              <w:divBdr>
                <w:top w:val="none" w:sz="0" w:space="0" w:color="auto"/>
                <w:left w:val="none" w:sz="0" w:space="0" w:color="auto"/>
                <w:bottom w:val="none" w:sz="0" w:space="0" w:color="auto"/>
                <w:right w:val="none" w:sz="0" w:space="0" w:color="auto"/>
              </w:divBdr>
            </w:div>
          </w:divsChild>
        </w:div>
        <w:div w:id="1578588381">
          <w:marLeft w:val="0"/>
          <w:marRight w:val="0"/>
          <w:marTop w:val="0"/>
          <w:marBottom w:val="300"/>
          <w:divBdr>
            <w:top w:val="none" w:sz="0" w:space="0" w:color="auto"/>
            <w:left w:val="none" w:sz="0" w:space="0" w:color="auto"/>
            <w:bottom w:val="none" w:sz="0" w:space="0" w:color="auto"/>
            <w:right w:val="none" w:sz="0" w:space="0" w:color="auto"/>
          </w:divBdr>
          <w:divsChild>
            <w:div w:id="1823428673">
              <w:marLeft w:val="0"/>
              <w:marRight w:val="0"/>
              <w:marTop w:val="0"/>
              <w:marBottom w:val="0"/>
              <w:divBdr>
                <w:top w:val="none" w:sz="0" w:space="0" w:color="auto"/>
                <w:left w:val="none" w:sz="0" w:space="0" w:color="auto"/>
                <w:bottom w:val="none" w:sz="0" w:space="0" w:color="auto"/>
                <w:right w:val="none" w:sz="0" w:space="0" w:color="auto"/>
              </w:divBdr>
              <w:divsChild>
                <w:div w:id="834102175">
                  <w:marLeft w:val="-225"/>
                  <w:marRight w:val="-225"/>
                  <w:marTop w:val="0"/>
                  <w:marBottom w:val="0"/>
                  <w:divBdr>
                    <w:top w:val="none" w:sz="0" w:space="0" w:color="auto"/>
                    <w:left w:val="none" w:sz="0" w:space="0" w:color="auto"/>
                    <w:bottom w:val="none" w:sz="0" w:space="0" w:color="auto"/>
                    <w:right w:val="none" w:sz="0" w:space="0" w:color="auto"/>
                  </w:divBdr>
                  <w:divsChild>
                    <w:div w:id="60444869">
                      <w:marLeft w:val="0"/>
                      <w:marRight w:val="0"/>
                      <w:marTop w:val="0"/>
                      <w:marBottom w:val="0"/>
                      <w:divBdr>
                        <w:top w:val="none" w:sz="0" w:space="0" w:color="auto"/>
                        <w:left w:val="none" w:sz="0" w:space="0" w:color="auto"/>
                        <w:bottom w:val="none" w:sz="0" w:space="0" w:color="auto"/>
                        <w:right w:val="none" w:sz="0" w:space="0" w:color="auto"/>
                      </w:divBdr>
                      <w:divsChild>
                        <w:div w:id="310058847">
                          <w:marLeft w:val="0"/>
                          <w:marRight w:val="0"/>
                          <w:marTop w:val="0"/>
                          <w:marBottom w:val="0"/>
                          <w:divBdr>
                            <w:top w:val="none" w:sz="0" w:space="0" w:color="auto"/>
                            <w:left w:val="none" w:sz="0" w:space="0" w:color="auto"/>
                            <w:bottom w:val="none" w:sz="0" w:space="0" w:color="auto"/>
                            <w:right w:val="none" w:sz="0" w:space="0" w:color="auto"/>
                          </w:divBdr>
                          <w:divsChild>
                            <w:div w:id="1802112391">
                              <w:marLeft w:val="0"/>
                              <w:marRight w:val="0"/>
                              <w:marTop w:val="0"/>
                              <w:marBottom w:val="0"/>
                              <w:divBdr>
                                <w:top w:val="none" w:sz="0" w:space="0" w:color="auto"/>
                                <w:left w:val="none" w:sz="0" w:space="0" w:color="auto"/>
                                <w:bottom w:val="none" w:sz="0" w:space="0" w:color="auto"/>
                                <w:right w:val="none" w:sz="0" w:space="0" w:color="auto"/>
                              </w:divBdr>
                              <w:divsChild>
                                <w:div w:id="16789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712372">
          <w:marLeft w:val="0"/>
          <w:marRight w:val="0"/>
          <w:marTop w:val="0"/>
          <w:marBottom w:val="0"/>
          <w:divBdr>
            <w:top w:val="none" w:sz="0" w:space="0" w:color="auto"/>
            <w:left w:val="none" w:sz="0" w:space="0" w:color="auto"/>
            <w:bottom w:val="none" w:sz="0" w:space="0" w:color="auto"/>
            <w:right w:val="none" w:sz="0" w:space="0" w:color="auto"/>
          </w:divBdr>
        </w:div>
      </w:divsChild>
    </w:div>
    <w:div w:id="1499419119">
      <w:bodyDiv w:val="1"/>
      <w:marLeft w:val="0"/>
      <w:marRight w:val="0"/>
      <w:marTop w:val="0"/>
      <w:marBottom w:val="0"/>
      <w:divBdr>
        <w:top w:val="none" w:sz="0" w:space="0" w:color="auto"/>
        <w:left w:val="none" w:sz="0" w:space="0" w:color="auto"/>
        <w:bottom w:val="none" w:sz="0" w:space="0" w:color="auto"/>
        <w:right w:val="none" w:sz="0" w:space="0" w:color="auto"/>
      </w:divBdr>
      <w:divsChild>
        <w:div w:id="1468010878">
          <w:marLeft w:val="0"/>
          <w:marRight w:val="0"/>
          <w:marTop w:val="0"/>
          <w:marBottom w:val="0"/>
          <w:divBdr>
            <w:top w:val="dotted" w:sz="6" w:space="4" w:color="EBEBEB"/>
            <w:left w:val="none" w:sz="0" w:space="8" w:color="auto"/>
            <w:bottom w:val="dotted" w:sz="6" w:space="4" w:color="EBEBEB"/>
            <w:right w:val="none" w:sz="0" w:space="8" w:color="auto"/>
          </w:divBdr>
        </w:div>
        <w:div w:id="1320765878">
          <w:marLeft w:val="0"/>
          <w:marRight w:val="0"/>
          <w:marTop w:val="0"/>
          <w:marBottom w:val="0"/>
          <w:divBdr>
            <w:top w:val="none" w:sz="0" w:space="0" w:color="auto"/>
            <w:left w:val="none" w:sz="0" w:space="0" w:color="auto"/>
            <w:bottom w:val="none" w:sz="0" w:space="0" w:color="auto"/>
            <w:right w:val="none" w:sz="0" w:space="0" w:color="auto"/>
          </w:divBdr>
        </w:div>
      </w:divsChild>
    </w:div>
    <w:div w:id="1501701277">
      <w:bodyDiv w:val="1"/>
      <w:marLeft w:val="0"/>
      <w:marRight w:val="0"/>
      <w:marTop w:val="0"/>
      <w:marBottom w:val="0"/>
      <w:divBdr>
        <w:top w:val="none" w:sz="0" w:space="0" w:color="auto"/>
        <w:left w:val="none" w:sz="0" w:space="0" w:color="auto"/>
        <w:bottom w:val="none" w:sz="0" w:space="0" w:color="auto"/>
        <w:right w:val="none" w:sz="0" w:space="0" w:color="auto"/>
      </w:divBdr>
      <w:divsChild>
        <w:div w:id="823667742">
          <w:marLeft w:val="0"/>
          <w:marRight w:val="0"/>
          <w:marTop w:val="0"/>
          <w:marBottom w:val="300"/>
          <w:divBdr>
            <w:top w:val="none" w:sz="0" w:space="0" w:color="auto"/>
            <w:left w:val="none" w:sz="0" w:space="0" w:color="auto"/>
            <w:bottom w:val="none" w:sz="0" w:space="0" w:color="auto"/>
            <w:right w:val="none" w:sz="0" w:space="0" w:color="auto"/>
          </w:divBdr>
        </w:div>
        <w:div w:id="422920926">
          <w:marLeft w:val="15"/>
          <w:marRight w:val="225"/>
          <w:marTop w:val="0"/>
          <w:marBottom w:val="105"/>
          <w:divBdr>
            <w:top w:val="none" w:sz="0" w:space="0" w:color="auto"/>
            <w:left w:val="none" w:sz="0" w:space="0" w:color="auto"/>
            <w:bottom w:val="none" w:sz="0" w:space="0" w:color="auto"/>
            <w:right w:val="none" w:sz="0" w:space="0" w:color="auto"/>
          </w:divBdr>
          <w:divsChild>
            <w:div w:id="2000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1343">
      <w:bodyDiv w:val="1"/>
      <w:marLeft w:val="0"/>
      <w:marRight w:val="0"/>
      <w:marTop w:val="0"/>
      <w:marBottom w:val="0"/>
      <w:divBdr>
        <w:top w:val="none" w:sz="0" w:space="0" w:color="auto"/>
        <w:left w:val="none" w:sz="0" w:space="0" w:color="auto"/>
        <w:bottom w:val="none" w:sz="0" w:space="0" w:color="auto"/>
        <w:right w:val="none" w:sz="0" w:space="0" w:color="auto"/>
      </w:divBdr>
    </w:div>
    <w:div w:id="1507355454">
      <w:bodyDiv w:val="1"/>
      <w:marLeft w:val="0"/>
      <w:marRight w:val="0"/>
      <w:marTop w:val="0"/>
      <w:marBottom w:val="0"/>
      <w:divBdr>
        <w:top w:val="none" w:sz="0" w:space="0" w:color="auto"/>
        <w:left w:val="none" w:sz="0" w:space="0" w:color="auto"/>
        <w:bottom w:val="none" w:sz="0" w:space="0" w:color="auto"/>
        <w:right w:val="none" w:sz="0" w:space="0" w:color="auto"/>
      </w:divBdr>
      <w:divsChild>
        <w:div w:id="116292154">
          <w:marLeft w:val="-225"/>
          <w:marRight w:val="-225"/>
          <w:marTop w:val="0"/>
          <w:marBottom w:val="0"/>
          <w:divBdr>
            <w:top w:val="none" w:sz="0" w:space="0" w:color="auto"/>
            <w:left w:val="none" w:sz="0" w:space="0" w:color="auto"/>
            <w:bottom w:val="none" w:sz="0" w:space="0" w:color="auto"/>
            <w:right w:val="none" w:sz="0" w:space="0" w:color="auto"/>
          </w:divBdr>
          <w:divsChild>
            <w:div w:id="26222054">
              <w:marLeft w:val="0"/>
              <w:marRight w:val="0"/>
              <w:marTop w:val="0"/>
              <w:marBottom w:val="0"/>
              <w:divBdr>
                <w:top w:val="none" w:sz="0" w:space="0" w:color="auto"/>
                <w:left w:val="none" w:sz="0" w:space="0" w:color="auto"/>
                <w:bottom w:val="none" w:sz="0" w:space="0" w:color="auto"/>
                <w:right w:val="none" w:sz="0" w:space="0" w:color="auto"/>
              </w:divBdr>
              <w:divsChild>
                <w:div w:id="1814640707">
                  <w:marLeft w:val="-225"/>
                  <w:marRight w:val="-225"/>
                  <w:marTop w:val="0"/>
                  <w:marBottom w:val="0"/>
                  <w:divBdr>
                    <w:top w:val="none" w:sz="0" w:space="0" w:color="auto"/>
                    <w:left w:val="none" w:sz="0" w:space="0" w:color="auto"/>
                    <w:bottom w:val="none" w:sz="0" w:space="0" w:color="auto"/>
                    <w:right w:val="none" w:sz="0" w:space="0" w:color="auto"/>
                  </w:divBdr>
                  <w:divsChild>
                    <w:div w:id="7340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7829">
          <w:marLeft w:val="-225"/>
          <w:marRight w:val="-225"/>
          <w:marTop w:val="0"/>
          <w:marBottom w:val="0"/>
          <w:divBdr>
            <w:top w:val="none" w:sz="0" w:space="0" w:color="auto"/>
            <w:left w:val="none" w:sz="0" w:space="0" w:color="auto"/>
            <w:bottom w:val="none" w:sz="0" w:space="0" w:color="auto"/>
            <w:right w:val="none" w:sz="0" w:space="0" w:color="auto"/>
          </w:divBdr>
          <w:divsChild>
            <w:div w:id="1950234016">
              <w:marLeft w:val="0"/>
              <w:marRight w:val="0"/>
              <w:marTop w:val="0"/>
              <w:marBottom w:val="0"/>
              <w:divBdr>
                <w:top w:val="none" w:sz="0" w:space="0" w:color="auto"/>
                <w:left w:val="none" w:sz="0" w:space="0" w:color="auto"/>
                <w:bottom w:val="none" w:sz="0" w:space="0" w:color="auto"/>
                <w:right w:val="none" w:sz="0" w:space="0" w:color="auto"/>
              </w:divBdr>
              <w:divsChild>
                <w:div w:id="1672634298">
                  <w:marLeft w:val="0"/>
                  <w:marRight w:val="0"/>
                  <w:marTop w:val="0"/>
                  <w:marBottom w:val="0"/>
                  <w:divBdr>
                    <w:top w:val="none" w:sz="0" w:space="0" w:color="auto"/>
                    <w:left w:val="none" w:sz="0" w:space="0" w:color="auto"/>
                    <w:bottom w:val="none" w:sz="0" w:space="0" w:color="auto"/>
                    <w:right w:val="none" w:sz="0" w:space="0" w:color="auto"/>
                  </w:divBdr>
                  <w:divsChild>
                    <w:div w:id="1019429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1882936">
              <w:marLeft w:val="1463"/>
              <w:marRight w:val="0"/>
              <w:marTop w:val="0"/>
              <w:marBottom w:val="0"/>
              <w:divBdr>
                <w:top w:val="none" w:sz="0" w:space="0" w:color="auto"/>
                <w:left w:val="none" w:sz="0" w:space="0" w:color="auto"/>
                <w:bottom w:val="none" w:sz="0" w:space="0" w:color="auto"/>
                <w:right w:val="none" w:sz="0" w:space="0" w:color="auto"/>
              </w:divBdr>
              <w:divsChild>
                <w:div w:id="13625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2419">
          <w:marLeft w:val="-225"/>
          <w:marRight w:val="-225"/>
          <w:marTop w:val="0"/>
          <w:marBottom w:val="0"/>
          <w:divBdr>
            <w:top w:val="none" w:sz="0" w:space="0" w:color="auto"/>
            <w:left w:val="none" w:sz="0" w:space="0" w:color="auto"/>
            <w:bottom w:val="none" w:sz="0" w:space="0" w:color="auto"/>
            <w:right w:val="none" w:sz="0" w:space="0" w:color="auto"/>
          </w:divBdr>
          <w:divsChild>
            <w:div w:id="18580401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17038653">
      <w:bodyDiv w:val="1"/>
      <w:marLeft w:val="0"/>
      <w:marRight w:val="0"/>
      <w:marTop w:val="0"/>
      <w:marBottom w:val="0"/>
      <w:divBdr>
        <w:top w:val="none" w:sz="0" w:space="0" w:color="auto"/>
        <w:left w:val="none" w:sz="0" w:space="0" w:color="auto"/>
        <w:bottom w:val="none" w:sz="0" w:space="0" w:color="auto"/>
        <w:right w:val="none" w:sz="0" w:space="0" w:color="auto"/>
      </w:divBdr>
      <w:divsChild>
        <w:div w:id="235936688">
          <w:marLeft w:val="0"/>
          <w:marRight w:val="0"/>
          <w:marTop w:val="0"/>
          <w:marBottom w:val="0"/>
          <w:divBdr>
            <w:top w:val="none" w:sz="0" w:space="0" w:color="auto"/>
            <w:left w:val="none" w:sz="0" w:space="0" w:color="auto"/>
            <w:bottom w:val="none" w:sz="0" w:space="0" w:color="auto"/>
            <w:right w:val="none" w:sz="0" w:space="0" w:color="auto"/>
          </w:divBdr>
          <w:divsChild>
            <w:div w:id="1824276968">
              <w:marLeft w:val="0"/>
              <w:marRight w:val="0"/>
              <w:marTop w:val="0"/>
              <w:marBottom w:val="0"/>
              <w:divBdr>
                <w:top w:val="none" w:sz="0" w:space="0" w:color="auto"/>
                <w:left w:val="none" w:sz="0" w:space="0" w:color="auto"/>
                <w:bottom w:val="none" w:sz="0" w:space="0" w:color="auto"/>
                <w:right w:val="none" w:sz="0" w:space="0" w:color="auto"/>
              </w:divBdr>
            </w:div>
          </w:divsChild>
        </w:div>
        <w:div w:id="956564169">
          <w:marLeft w:val="0"/>
          <w:marRight w:val="0"/>
          <w:marTop w:val="0"/>
          <w:marBottom w:val="0"/>
          <w:divBdr>
            <w:top w:val="none" w:sz="0" w:space="0" w:color="auto"/>
            <w:left w:val="none" w:sz="0" w:space="0" w:color="auto"/>
            <w:bottom w:val="none" w:sz="0" w:space="0" w:color="auto"/>
            <w:right w:val="none" w:sz="0" w:space="0" w:color="auto"/>
          </w:divBdr>
          <w:divsChild>
            <w:div w:id="1307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90817">
      <w:bodyDiv w:val="1"/>
      <w:marLeft w:val="0"/>
      <w:marRight w:val="0"/>
      <w:marTop w:val="0"/>
      <w:marBottom w:val="0"/>
      <w:divBdr>
        <w:top w:val="none" w:sz="0" w:space="0" w:color="auto"/>
        <w:left w:val="none" w:sz="0" w:space="0" w:color="auto"/>
        <w:bottom w:val="none" w:sz="0" w:space="0" w:color="auto"/>
        <w:right w:val="none" w:sz="0" w:space="0" w:color="auto"/>
      </w:divBdr>
      <w:divsChild>
        <w:div w:id="553542388">
          <w:marLeft w:val="0"/>
          <w:marRight w:val="0"/>
          <w:marTop w:val="0"/>
          <w:marBottom w:val="240"/>
          <w:divBdr>
            <w:top w:val="none" w:sz="0" w:space="0" w:color="auto"/>
            <w:left w:val="none" w:sz="0" w:space="0" w:color="auto"/>
            <w:bottom w:val="none" w:sz="0" w:space="0" w:color="auto"/>
            <w:right w:val="none" w:sz="0" w:space="0" w:color="auto"/>
          </w:divBdr>
          <w:divsChild>
            <w:div w:id="1774520448">
              <w:marLeft w:val="0"/>
              <w:marRight w:val="0"/>
              <w:marTop w:val="45"/>
              <w:marBottom w:val="0"/>
              <w:divBdr>
                <w:top w:val="none" w:sz="0" w:space="0" w:color="auto"/>
                <w:left w:val="none" w:sz="0" w:space="0" w:color="auto"/>
                <w:bottom w:val="none" w:sz="0" w:space="0" w:color="auto"/>
                <w:right w:val="none" w:sz="0" w:space="0" w:color="auto"/>
              </w:divBdr>
            </w:div>
          </w:divsChild>
        </w:div>
        <w:div w:id="414480516">
          <w:marLeft w:val="0"/>
          <w:marRight w:val="330"/>
          <w:marTop w:val="0"/>
          <w:marBottom w:val="300"/>
          <w:divBdr>
            <w:top w:val="single" w:sz="6" w:space="0" w:color="999999"/>
            <w:left w:val="single" w:sz="6" w:space="0" w:color="999999"/>
            <w:bottom w:val="single" w:sz="6" w:space="0" w:color="999999"/>
            <w:right w:val="single" w:sz="6" w:space="0" w:color="999999"/>
          </w:divBdr>
          <w:divsChild>
            <w:div w:id="1438789354">
              <w:marLeft w:val="0"/>
              <w:marRight w:val="0"/>
              <w:marTop w:val="0"/>
              <w:marBottom w:val="0"/>
              <w:divBdr>
                <w:top w:val="single" w:sz="6" w:space="0" w:color="999999"/>
                <w:left w:val="single" w:sz="6" w:space="0" w:color="999999"/>
                <w:bottom w:val="single" w:sz="6" w:space="0" w:color="999999"/>
                <w:right w:val="single" w:sz="6" w:space="0" w:color="999999"/>
              </w:divBdr>
            </w:div>
            <w:div w:id="1813712964">
              <w:marLeft w:val="0"/>
              <w:marRight w:val="0"/>
              <w:marTop w:val="0"/>
              <w:marBottom w:val="0"/>
              <w:divBdr>
                <w:top w:val="single" w:sz="6" w:space="0" w:color="999999"/>
                <w:left w:val="single" w:sz="6" w:space="0" w:color="999999"/>
                <w:bottom w:val="single" w:sz="6" w:space="0" w:color="999999"/>
                <w:right w:val="single" w:sz="6" w:space="0" w:color="999999"/>
              </w:divBdr>
            </w:div>
            <w:div w:id="2088644891">
              <w:marLeft w:val="0"/>
              <w:marRight w:val="0"/>
              <w:marTop w:val="0"/>
              <w:marBottom w:val="0"/>
              <w:divBdr>
                <w:top w:val="single" w:sz="6" w:space="0" w:color="999999"/>
                <w:left w:val="single" w:sz="6" w:space="0" w:color="999999"/>
                <w:bottom w:val="single" w:sz="6" w:space="0" w:color="999999"/>
                <w:right w:val="single" w:sz="6" w:space="0" w:color="999999"/>
              </w:divBdr>
            </w:div>
            <w:div w:id="1584101750">
              <w:marLeft w:val="0"/>
              <w:marRight w:val="0"/>
              <w:marTop w:val="0"/>
              <w:marBottom w:val="0"/>
              <w:divBdr>
                <w:top w:val="single" w:sz="6" w:space="0" w:color="999999"/>
                <w:left w:val="single" w:sz="6" w:space="0" w:color="999999"/>
                <w:bottom w:val="single" w:sz="6" w:space="0" w:color="999999"/>
                <w:right w:val="single" w:sz="6" w:space="0" w:color="999999"/>
              </w:divBdr>
            </w:div>
            <w:div w:id="1353069740">
              <w:marLeft w:val="0"/>
              <w:marRight w:val="0"/>
              <w:marTop w:val="0"/>
              <w:marBottom w:val="0"/>
              <w:divBdr>
                <w:top w:val="single" w:sz="6" w:space="0" w:color="999999"/>
                <w:left w:val="single" w:sz="6" w:space="0" w:color="999999"/>
                <w:bottom w:val="single" w:sz="6" w:space="0" w:color="999999"/>
                <w:right w:val="single" w:sz="6" w:space="0" w:color="999999"/>
              </w:divBdr>
            </w:div>
            <w:div w:id="13027279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43398884">
          <w:marLeft w:val="0"/>
          <w:marRight w:val="0"/>
          <w:marTop w:val="0"/>
          <w:marBottom w:val="0"/>
          <w:divBdr>
            <w:top w:val="none" w:sz="0" w:space="0" w:color="auto"/>
            <w:left w:val="none" w:sz="0" w:space="0" w:color="auto"/>
            <w:bottom w:val="none" w:sz="0" w:space="0" w:color="auto"/>
            <w:right w:val="none" w:sz="0" w:space="0" w:color="auto"/>
          </w:divBdr>
          <w:divsChild>
            <w:div w:id="283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3963">
      <w:bodyDiv w:val="1"/>
      <w:marLeft w:val="0"/>
      <w:marRight w:val="0"/>
      <w:marTop w:val="0"/>
      <w:marBottom w:val="0"/>
      <w:divBdr>
        <w:top w:val="none" w:sz="0" w:space="0" w:color="auto"/>
        <w:left w:val="none" w:sz="0" w:space="0" w:color="auto"/>
        <w:bottom w:val="none" w:sz="0" w:space="0" w:color="auto"/>
        <w:right w:val="none" w:sz="0" w:space="0" w:color="auto"/>
      </w:divBdr>
      <w:divsChild>
        <w:div w:id="181938966">
          <w:marLeft w:val="0"/>
          <w:marRight w:val="0"/>
          <w:marTop w:val="0"/>
          <w:marBottom w:val="450"/>
          <w:divBdr>
            <w:top w:val="none" w:sz="0" w:space="0" w:color="auto"/>
            <w:left w:val="none" w:sz="0" w:space="0" w:color="auto"/>
            <w:bottom w:val="none" w:sz="0" w:space="0" w:color="auto"/>
            <w:right w:val="none" w:sz="0" w:space="0" w:color="auto"/>
          </w:divBdr>
          <w:divsChild>
            <w:div w:id="238449157">
              <w:marLeft w:val="0"/>
              <w:marRight w:val="0"/>
              <w:marTop w:val="0"/>
              <w:marBottom w:val="75"/>
              <w:divBdr>
                <w:top w:val="none" w:sz="0" w:space="0" w:color="auto"/>
                <w:left w:val="none" w:sz="0" w:space="0" w:color="auto"/>
                <w:bottom w:val="none" w:sz="0" w:space="0" w:color="auto"/>
                <w:right w:val="none" w:sz="0" w:space="0" w:color="auto"/>
              </w:divBdr>
              <w:divsChild>
                <w:div w:id="1181702950">
                  <w:marLeft w:val="0"/>
                  <w:marRight w:val="0"/>
                  <w:marTop w:val="0"/>
                  <w:marBottom w:val="0"/>
                  <w:divBdr>
                    <w:top w:val="none" w:sz="0" w:space="0" w:color="auto"/>
                    <w:left w:val="none" w:sz="0" w:space="0" w:color="auto"/>
                    <w:bottom w:val="none" w:sz="0" w:space="0" w:color="auto"/>
                    <w:right w:val="none" w:sz="0" w:space="0" w:color="auto"/>
                  </w:divBdr>
                  <w:divsChild>
                    <w:div w:id="277101517">
                      <w:marLeft w:val="0"/>
                      <w:marRight w:val="0"/>
                      <w:marTop w:val="0"/>
                      <w:marBottom w:val="0"/>
                      <w:divBdr>
                        <w:top w:val="none" w:sz="0" w:space="0" w:color="auto"/>
                        <w:left w:val="none" w:sz="0" w:space="0" w:color="auto"/>
                        <w:bottom w:val="none" w:sz="0" w:space="0" w:color="auto"/>
                        <w:right w:val="none" w:sz="0" w:space="0" w:color="auto"/>
                      </w:divBdr>
                      <w:divsChild>
                        <w:div w:id="7321163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29213175">
                  <w:marLeft w:val="0"/>
                  <w:marRight w:val="0"/>
                  <w:marTop w:val="0"/>
                  <w:marBottom w:val="0"/>
                  <w:divBdr>
                    <w:top w:val="none" w:sz="0" w:space="0" w:color="auto"/>
                    <w:left w:val="none" w:sz="0" w:space="0" w:color="auto"/>
                    <w:bottom w:val="none" w:sz="0" w:space="0" w:color="auto"/>
                    <w:right w:val="none" w:sz="0" w:space="0" w:color="auto"/>
                  </w:divBdr>
                  <w:divsChild>
                    <w:div w:id="16164759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46462696">
              <w:marLeft w:val="0"/>
              <w:marRight w:val="225"/>
              <w:marTop w:val="0"/>
              <w:marBottom w:val="0"/>
              <w:divBdr>
                <w:top w:val="none" w:sz="0" w:space="0" w:color="auto"/>
                <w:left w:val="none" w:sz="0" w:space="0" w:color="auto"/>
                <w:bottom w:val="none" w:sz="0" w:space="0" w:color="auto"/>
                <w:right w:val="none" w:sz="0" w:space="0" w:color="auto"/>
              </w:divBdr>
            </w:div>
          </w:divsChild>
        </w:div>
        <w:div w:id="922683343">
          <w:marLeft w:val="0"/>
          <w:marRight w:val="0"/>
          <w:marTop w:val="0"/>
          <w:marBottom w:val="300"/>
          <w:divBdr>
            <w:top w:val="none" w:sz="0" w:space="0" w:color="auto"/>
            <w:left w:val="none" w:sz="0" w:space="0" w:color="auto"/>
            <w:bottom w:val="none" w:sz="0" w:space="0" w:color="auto"/>
            <w:right w:val="none" w:sz="0" w:space="0" w:color="auto"/>
          </w:divBdr>
          <w:divsChild>
            <w:div w:id="865943614">
              <w:marLeft w:val="0"/>
              <w:marRight w:val="0"/>
              <w:marTop w:val="0"/>
              <w:marBottom w:val="0"/>
              <w:divBdr>
                <w:top w:val="none" w:sz="0" w:space="0" w:color="auto"/>
                <w:left w:val="none" w:sz="0" w:space="0" w:color="auto"/>
                <w:bottom w:val="none" w:sz="0" w:space="0" w:color="auto"/>
                <w:right w:val="none" w:sz="0" w:space="0" w:color="auto"/>
              </w:divBdr>
              <w:divsChild>
                <w:div w:id="1016883102">
                  <w:marLeft w:val="-225"/>
                  <w:marRight w:val="-225"/>
                  <w:marTop w:val="0"/>
                  <w:marBottom w:val="0"/>
                  <w:divBdr>
                    <w:top w:val="none" w:sz="0" w:space="0" w:color="auto"/>
                    <w:left w:val="none" w:sz="0" w:space="0" w:color="auto"/>
                    <w:bottom w:val="none" w:sz="0" w:space="0" w:color="auto"/>
                    <w:right w:val="none" w:sz="0" w:space="0" w:color="auto"/>
                  </w:divBdr>
                  <w:divsChild>
                    <w:div w:id="1329745610">
                      <w:marLeft w:val="0"/>
                      <w:marRight w:val="0"/>
                      <w:marTop w:val="0"/>
                      <w:marBottom w:val="0"/>
                      <w:divBdr>
                        <w:top w:val="none" w:sz="0" w:space="0" w:color="auto"/>
                        <w:left w:val="none" w:sz="0" w:space="0" w:color="auto"/>
                        <w:bottom w:val="none" w:sz="0" w:space="0" w:color="auto"/>
                        <w:right w:val="none" w:sz="0" w:space="0" w:color="auto"/>
                      </w:divBdr>
                      <w:divsChild>
                        <w:div w:id="672073590">
                          <w:marLeft w:val="0"/>
                          <w:marRight w:val="0"/>
                          <w:marTop w:val="0"/>
                          <w:marBottom w:val="0"/>
                          <w:divBdr>
                            <w:top w:val="none" w:sz="0" w:space="0" w:color="auto"/>
                            <w:left w:val="none" w:sz="0" w:space="0" w:color="auto"/>
                            <w:bottom w:val="none" w:sz="0" w:space="0" w:color="auto"/>
                            <w:right w:val="none" w:sz="0" w:space="0" w:color="auto"/>
                          </w:divBdr>
                          <w:divsChild>
                            <w:div w:id="1589843537">
                              <w:marLeft w:val="0"/>
                              <w:marRight w:val="0"/>
                              <w:marTop w:val="0"/>
                              <w:marBottom w:val="0"/>
                              <w:divBdr>
                                <w:top w:val="none" w:sz="0" w:space="0" w:color="auto"/>
                                <w:left w:val="none" w:sz="0" w:space="0" w:color="auto"/>
                                <w:bottom w:val="none" w:sz="0" w:space="0" w:color="auto"/>
                                <w:right w:val="none" w:sz="0" w:space="0" w:color="auto"/>
                              </w:divBdr>
                              <w:divsChild>
                                <w:div w:id="4049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82889">
          <w:marLeft w:val="0"/>
          <w:marRight w:val="0"/>
          <w:marTop w:val="0"/>
          <w:marBottom w:val="0"/>
          <w:divBdr>
            <w:top w:val="none" w:sz="0" w:space="0" w:color="auto"/>
            <w:left w:val="none" w:sz="0" w:space="0" w:color="auto"/>
            <w:bottom w:val="none" w:sz="0" w:space="0" w:color="auto"/>
            <w:right w:val="none" w:sz="0" w:space="0" w:color="auto"/>
          </w:divBdr>
        </w:div>
      </w:divsChild>
    </w:div>
    <w:div w:id="1524324274">
      <w:bodyDiv w:val="1"/>
      <w:marLeft w:val="0"/>
      <w:marRight w:val="0"/>
      <w:marTop w:val="0"/>
      <w:marBottom w:val="0"/>
      <w:divBdr>
        <w:top w:val="none" w:sz="0" w:space="0" w:color="auto"/>
        <w:left w:val="none" w:sz="0" w:space="0" w:color="auto"/>
        <w:bottom w:val="none" w:sz="0" w:space="0" w:color="auto"/>
        <w:right w:val="none" w:sz="0" w:space="0" w:color="auto"/>
      </w:divBdr>
    </w:div>
    <w:div w:id="1524901350">
      <w:bodyDiv w:val="1"/>
      <w:marLeft w:val="0"/>
      <w:marRight w:val="0"/>
      <w:marTop w:val="0"/>
      <w:marBottom w:val="0"/>
      <w:divBdr>
        <w:top w:val="none" w:sz="0" w:space="0" w:color="auto"/>
        <w:left w:val="none" w:sz="0" w:space="0" w:color="auto"/>
        <w:bottom w:val="none" w:sz="0" w:space="0" w:color="auto"/>
        <w:right w:val="none" w:sz="0" w:space="0" w:color="auto"/>
      </w:divBdr>
    </w:div>
    <w:div w:id="1525631421">
      <w:bodyDiv w:val="1"/>
      <w:marLeft w:val="0"/>
      <w:marRight w:val="0"/>
      <w:marTop w:val="0"/>
      <w:marBottom w:val="0"/>
      <w:divBdr>
        <w:top w:val="none" w:sz="0" w:space="0" w:color="auto"/>
        <w:left w:val="none" w:sz="0" w:space="0" w:color="auto"/>
        <w:bottom w:val="none" w:sz="0" w:space="0" w:color="auto"/>
        <w:right w:val="none" w:sz="0" w:space="0" w:color="auto"/>
      </w:divBdr>
      <w:divsChild>
        <w:div w:id="751855296">
          <w:marLeft w:val="0"/>
          <w:marRight w:val="0"/>
          <w:marTop w:val="0"/>
          <w:marBottom w:val="240"/>
          <w:divBdr>
            <w:top w:val="none" w:sz="0" w:space="0" w:color="auto"/>
            <w:left w:val="none" w:sz="0" w:space="0" w:color="auto"/>
            <w:bottom w:val="none" w:sz="0" w:space="0" w:color="auto"/>
            <w:right w:val="none" w:sz="0" w:space="0" w:color="auto"/>
          </w:divBdr>
          <w:divsChild>
            <w:div w:id="622804427">
              <w:marLeft w:val="0"/>
              <w:marRight w:val="0"/>
              <w:marTop w:val="45"/>
              <w:marBottom w:val="0"/>
              <w:divBdr>
                <w:top w:val="none" w:sz="0" w:space="0" w:color="auto"/>
                <w:left w:val="none" w:sz="0" w:space="0" w:color="auto"/>
                <w:bottom w:val="none" w:sz="0" w:space="0" w:color="auto"/>
                <w:right w:val="none" w:sz="0" w:space="0" w:color="auto"/>
              </w:divBdr>
            </w:div>
          </w:divsChild>
        </w:div>
        <w:div w:id="590168245">
          <w:marLeft w:val="0"/>
          <w:marRight w:val="330"/>
          <w:marTop w:val="0"/>
          <w:marBottom w:val="300"/>
          <w:divBdr>
            <w:top w:val="single" w:sz="6" w:space="0" w:color="999999"/>
            <w:left w:val="single" w:sz="6" w:space="0" w:color="999999"/>
            <w:bottom w:val="single" w:sz="6" w:space="0" w:color="999999"/>
            <w:right w:val="single" w:sz="6" w:space="0" w:color="999999"/>
          </w:divBdr>
          <w:divsChild>
            <w:div w:id="1873372068">
              <w:marLeft w:val="0"/>
              <w:marRight w:val="0"/>
              <w:marTop w:val="0"/>
              <w:marBottom w:val="0"/>
              <w:divBdr>
                <w:top w:val="single" w:sz="6" w:space="0" w:color="999999"/>
                <w:left w:val="single" w:sz="6" w:space="0" w:color="999999"/>
                <w:bottom w:val="single" w:sz="6" w:space="0" w:color="999999"/>
                <w:right w:val="single" w:sz="6" w:space="0" w:color="999999"/>
              </w:divBdr>
            </w:div>
            <w:div w:id="940451298">
              <w:marLeft w:val="0"/>
              <w:marRight w:val="0"/>
              <w:marTop w:val="0"/>
              <w:marBottom w:val="0"/>
              <w:divBdr>
                <w:top w:val="single" w:sz="6" w:space="0" w:color="999999"/>
                <w:left w:val="single" w:sz="6" w:space="0" w:color="999999"/>
                <w:bottom w:val="single" w:sz="6" w:space="0" w:color="999999"/>
                <w:right w:val="single" w:sz="6" w:space="0" w:color="999999"/>
              </w:divBdr>
            </w:div>
            <w:div w:id="1577938227">
              <w:marLeft w:val="0"/>
              <w:marRight w:val="0"/>
              <w:marTop w:val="0"/>
              <w:marBottom w:val="0"/>
              <w:divBdr>
                <w:top w:val="single" w:sz="6" w:space="0" w:color="999999"/>
                <w:left w:val="single" w:sz="6" w:space="0" w:color="999999"/>
                <w:bottom w:val="single" w:sz="6" w:space="0" w:color="999999"/>
                <w:right w:val="single" w:sz="6" w:space="0" w:color="999999"/>
              </w:divBdr>
            </w:div>
            <w:div w:id="1912503030">
              <w:marLeft w:val="0"/>
              <w:marRight w:val="0"/>
              <w:marTop w:val="0"/>
              <w:marBottom w:val="0"/>
              <w:divBdr>
                <w:top w:val="single" w:sz="6" w:space="0" w:color="999999"/>
                <w:left w:val="single" w:sz="6" w:space="0" w:color="999999"/>
                <w:bottom w:val="single" w:sz="6" w:space="0" w:color="999999"/>
                <w:right w:val="single" w:sz="6" w:space="0" w:color="999999"/>
              </w:divBdr>
            </w:div>
            <w:div w:id="1595674776">
              <w:marLeft w:val="0"/>
              <w:marRight w:val="0"/>
              <w:marTop w:val="0"/>
              <w:marBottom w:val="0"/>
              <w:divBdr>
                <w:top w:val="single" w:sz="6" w:space="0" w:color="999999"/>
                <w:left w:val="single" w:sz="6" w:space="0" w:color="999999"/>
                <w:bottom w:val="single" w:sz="6" w:space="0" w:color="999999"/>
                <w:right w:val="single" w:sz="6" w:space="0" w:color="999999"/>
              </w:divBdr>
            </w:div>
            <w:div w:id="43787310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80071325">
          <w:marLeft w:val="0"/>
          <w:marRight w:val="0"/>
          <w:marTop w:val="0"/>
          <w:marBottom w:val="0"/>
          <w:divBdr>
            <w:top w:val="none" w:sz="0" w:space="0" w:color="auto"/>
            <w:left w:val="none" w:sz="0" w:space="0" w:color="auto"/>
            <w:bottom w:val="none" w:sz="0" w:space="0" w:color="auto"/>
            <w:right w:val="none" w:sz="0" w:space="0" w:color="auto"/>
          </w:divBdr>
          <w:divsChild>
            <w:div w:id="2129664447">
              <w:marLeft w:val="0"/>
              <w:marRight w:val="0"/>
              <w:marTop w:val="0"/>
              <w:marBottom w:val="0"/>
              <w:divBdr>
                <w:top w:val="none" w:sz="0" w:space="0" w:color="auto"/>
                <w:left w:val="none" w:sz="0" w:space="0" w:color="auto"/>
                <w:bottom w:val="none" w:sz="0" w:space="0" w:color="auto"/>
                <w:right w:val="none" w:sz="0" w:space="0" w:color="auto"/>
              </w:divBdr>
              <w:divsChild>
                <w:div w:id="1841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94166">
      <w:bodyDiv w:val="1"/>
      <w:marLeft w:val="0"/>
      <w:marRight w:val="0"/>
      <w:marTop w:val="0"/>
      <w:marBottom w:val="0"/>
      <w:divBdr>
        <w:top w:val="none" w:sz="0" w:space="0" w:color="auto"/>
        <w:left w:val="none" w:sz="0" w:space="0" w:color="auto"/>
        <w:bottom w:val="none" w:sz="0" w:space="0" w:color="auto"/>
        <w:right w:val="none" w:sz="0" w:space="0" w:color="auto"/>
      </w:divBdr>
    </w:div>
    <w:div w:id="1528955481">
      <w:bodyDiv w:val="1"/>
      <w:marLeft w:val="0"/>
      <w:marRight w:val="0"/>
      <w:marTop w:val="0"/>
      <w:marBottom w:val="0"/>
      <w:divBdr>
        <w:top w:val="none" w:sz="0" w:space="0" w:color="auto"/>
        <w:left w:val="none" w:sz="0" w:space="0" w:color="auto"/>
        <w:bottom w:val="none" w:sz="0" w:space="0" w:color="auto"/>
        <w:right w:val="none" w:sz="0" w:space="0" w:color="auto"/>
      </w:divBdr>
      <w:divsChild>
        <w:div w:id="1441298157">
          <w:marLeft w:val="0"/>
          <w:marRight w:val="0"/>
          <w:marTop w:val="0"/>
          <w:marBottom w:val="0"/>
          <w:divBdr>
            <w:top w:val="single" w:sz="2" w:space="0" w:color="E0E0E0"/>
            <w:left w:val="single" w:sz="2" w:space="0" w:color="E0E0E0"/>
            <w:bottom w:val="single" w:sz="2" w:space="0" w:color="E0E0E0"/>
            <w:right w:val="single" w:sz="2" w:space="0" w:color="E0E0E0"/>
          </w:divBdr>
          <w:divsChild>
            <w:div w:id="939067358">
              <w:marLeft w:val="0"/>
              <w:marRight w:val="0"/>
              <w:marTop w:val="0"/>
              <w:marBottom w:val="0"/>
              <w:divBdr>
                <w:top w:val="single" w:sz="2" w:space="0" w:color="E0E0E0"/>
                <w:left w:val="single" w:sz="2" w:space="0" w:color="E0E0E0"/>
                <w:bottom w:val="single" w:sz="2" w:space="0" w:color="E0E0E0"/>
                <w:right w:val="single" w:sz="2" w:space="0" w:color="E0E0E0"/>
              </w:divBdr>
              <w:divsChild>
                <w:div w:id="736052610">
                  <w:marLeft w:val="0"/>
                  <w:marRight w:val="0"/>
                  <w:marTop w:val="0"/>
                  <w:marBottom w:val="0"/>
                  <w:divBdr>
                    <w:top w:val="single" w:sz="2" w:space="0" w:color="E0E0E0"/>
                    <w:left w:val="single" w:sz="2" w:space="0" w:color="E0E0E0"/>
                    <w:bottom w:val="single" w:sz="2" w:space="0" w:color="E0E0E0"/>
                    <w:right w:val="single" w:sz="2" w:space="0" w:color="E0E0E0"/>
                  </w:divBdr>
                  <w:divsChild>
                    <w:div w:id="627248298">
                      <w:marLeft w:val="0"/>
                      <w:marRight w:val="0"/>
                      <w:marTop w:val="0"/>
                      <w:marBottom w:val="0"/>
                      <w:divBdr>
                        <w:top w:val="single" w:sz="2" w:space="0" w:color="E0E0E0"/>
                        <w:left w:val="single" w:sz="2" w:space="0" w:color="E0E0E0"/>
                        <w:bottom w:val="single" w:sz="2" w:space="0" w:color="E0E0E0"/>
                        <w:right w:val="single" w:sz="2" w:space="0" w:color="E0E0E0"/>
                      </w:divBdr>
                    </w:div>
                    <w:div w:id="17529666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44209631">
          <w:marLeft w:val="0"/>
          <w:marRight w:val="0"/>
          <w:marTop w:val="0"/>
          <w:marBottom w:val="0"/>
          <w:divBdr>
            <w:top w:val="single" w:sz="2" w:space="0" w:color="E0E0E0"/>
            <w:left w:val="single" w:sz="2" w:space="0" w:color="E0E0E0"/>
            <w:bottom w:val="single" w:sz="2" w:space="0" w:color="E0E0E0"/>
            <w:right w:val="single" w:sz="2" w:space="0" w:color="E0E0E0"/>
          </w:divBdr>
          <w:divsChild>
            <w:div w:id="688220365">
              <w:marLeft w:val="0"/>
              <w:marRight w:val="0"/>
              <w:marTop w:val="0"/>
              <w:marBottom w:val="0"/>
              <w:divBdr>
                <w:top w:val="single" w:sz="2" w:space="0" w:color="E0E0E0"/>
                <w:left w:val="single" w:sz="2" w:space="0" w:color="E0E0E0"/>
                <w:bottom w:val="single" w:sz="2" w:space="0" w:color="E0E0E0"/>
                <w:right w:val="single" w:sz="2" w:space="0" w:color="E0E0E0"/>
              </w:divBdr>
              <w:divsChild>
                <w:div w:id="969632059">
                  <w:marLeft w:val="0"/>
                  <w:marRight w:val="0"/>
                  <w:marTop w:val="0"/>
                  <w:marBottom w:val="0"/>
                  <w:divBdr>
                    <w:top w:val="single" w:sz="2" w:space="0" w:color="E0E0E0"/>
                    <w:left w:val="single" w:sz="2" w:space="0" w:color="E0E0E0"/>
                    <w:bottom w:val="single" w:sz="2" w:space="0" w:color="E0E0E0"/>
                    <w:right w:val="single" w:sz="2" w:space="0" w:color="E0E0E0"/>
                  </w:divBdr>
                  <w:divsChild>
                    <w:div w:id="1281687703">
                      <w:marLeft w:val="0"/>
                      <w:marRight w:val="0"/>
                      <w:marTop w:val="0"/>
                      <w:marBottom w:val="0"/>
                      <w:divBdr>
                        <w:top w:val="single" w:sz="2" w:space="0" w:color="E0E0E0"/>
                        <w:left w:val="single" w:sz="2" w:space="0" w:color="E0E0E0"/>
                        <w:bottom w:val="single" w:sz="2" w:space="0" w:color="E0E0E0"/>
                        <w:right w:val="single" w:sz="2" w:space="0" w:color="E0E0E0"/>
                      </w:divBdr>
                      <w:divsChild>
                        <w:div w:id="5804093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92411287">
              <w:marLeft w:val="0"/>
              <w:marRight w:val="0"/>
              <w:marTop w:val="0"/>
              <w:marBottom w:val="0"/>
              <w:divBdr>
                <w:top w:val="single" w:sz="2" w:space="0" w:color="E0E0E0"/>
                <w:left w:val="single" w:sz="2" w:space="0" w:color="E0E0E0"/>
                <w:bottom w:val="single" w:sz="2" w:space="0" w:color="E0E0E0"/>
                <w:right w:val="single" w:sz="2" w:space="0" w:color="E0E0E0"/>
              </w:divBdr>
              <w:divsChild>
                <w:div w:id="801659729">
                  <w:marLeft w:val="0"/>
                  <w:marRight w:val="0"/>
                  <w:marTop w:val="0"/>
                  <w:marBottom w:val="0"/>
                  <w:divBdr>
                    <w:top w:val="single" w:sz="2" w:space="0" w:color="E0E0E0"/>
                    <w:left w:val="single" w:sz="2" w:space="0" w:color="E0E0E0"/>
                    <w:bottom w:val="single" w:sz="2" w:space="0" w:color="E0E0E0"/>
                    <w:right w:val="single" w:sz="2" w:space="0" w:color="E0E0E0"/>
                  </w:divBdr>
                </w:div>
                <w:div w:id="704719374">
                  <w:marLeft w:val="0"/>
                  <w:marRight w:val="0"/>
                  <w:marTop w:val="0"/>
                  <w:marBottom w:val="0"/>
                  <w:divBdr>
                    <w:top w:val="single" w:sz="2" w:space="0" w:color="E0E0E0"/>
                    <w:left w:val="single" w:sz="2" w:space="0" w:color="E0E0E0"/>
                    <w:bottom w:val="single" w:sz="2" w:space="0" w:color="E0E0E0"/>
                    <w:right w:val="single" w:sz="2" w:space="0" w:color="E0E0E0"/>
                  </w:divBdr>
                  <w:divsChild>
                    <w:div w:id="1424961034">
                      <w:marLeft w:val="0"/>
                      <w:marRight w:val="0"/>
                      <w:marTop w:val="0"/>
                      <w:marBottom w:val="0"/>
                      <w:divBdr>
                        <w:top w:val="single" w:sz="2" w:space="0" w:color="E0E0E0"/>
                        <w:left w:val="single" w:sz="2" w:space="0" w:color="E0E0E0"/>
                        <w:bottom w:val="single" w:sz="2" w:space="0" w:color="E0E0E0"/>
                        <w:right w:val="single" w:sz="2" w:space="0" w:color="E0E0E0"/>
                      </w:divBdr>
                      <w:divsChild>
                        <w:div w:id="1128746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4841301">
                      <w:marLeft w:val="0"/>
                      <w:marRight w:val="0"/>
                      <w:marTop w:val="0"/>
                      <w:marBottom w:val="0"/>
                      <w:divBdr>
                        <w:top w:val="single" w:sz="2" w:space="0" w:color="E0E0E0"/>
                        <w:left w:val="single" w:sz="2" w:space="0" w:color="E0E0E0"/>
                        <w:bottom w:val="single" w:sz="2" w:space="0" w:color="E0E0E0"/>
                        <w:right w:val="single" w:sz="2" w:space="0" w:color="E0E0E0"/>
                      </w:divBdr>
                      <w:divsChild>
                        <w:div w:id="1057431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2269777">
                      <w:marLeft w:val="0"/>
                      <w:marRight w:val="0"/>
                      <w:marTop w:val="0"/>
                      <w:marBottom w:val="0"/>
                      <w:divBdr>
                        <w:top w:val="single" w:sz="2" w:space="0" w:color="E0E0E0"/>
                        <w:left w:val="single" w:sz="2" w:space="0" w:color="E0E0E0"/>
                        <w:bottom w:val="single" w:sz="2" w:space="0" w:color="E0E0E0"/>
                        <w:right w:val="single" w:sz="2" w:space="0" w:color="E0E0E0"/>
                      </w:divBdr>
                      <w:divsChild>
                        <w:div w:id="12437618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23934049">
                      <w:marLeft w:val="0"/>
                      <w:marRight w:val="0"/>
                      <w:marTop w:val="0"/>
                      <w:marBottom w:val="0"/>
                      <w:divBdr>
                        <w:top w:val="single" w:sz="2" w:space="0" w:color="E0E0E0"/>
                        <w:left w:val="single" w:sz="2" w:space="0" w:color="E0E0E0"/>
                        <w:bottom w:val="single" w:sz="2" w:space="0" w:color="E0E0E0"/>
                        <w:right w:val="single" w:sz="2" w:space="0" w:color="E0E0E0"/>
                      </w:divBdr>
                      <w:divsChild>
                        <w:div w:id="18679100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30991378">
      <w:bodyDiv w:val="1"/>
      <w:marLeft w:val="0"/>
      <w:marRight w:val="0"/>
      <w:marTop w:val="0"/>
      <w:marBottom w:val="0"/>
      <w:divBdr>
        <w:top w:val="none" w:sz="0" w:space="0" w:color="auto"/>
        <w:left w:val="none" w:sz="0" w:space="0" w:color="auto"/>
        <w:bottom w:val="none" w:sz="0" w:space="0" w:color="auto"/>
        <w:right w:val="none" w:sz="0" w:space="0" w:color="auto"/>
      </w:divBdr>
      <w:divsChild>
        <w:div w:id="824667175">
          <w:marLeft w:val="0"/>
          <w:marRight w:val="0"/>
          <w:marTop w:val="0"/>
          <w:marBottom w:val="240"/>
          <w:divBdr>
            <w:top w:val="none" w:sz="0" w:space="0" w:color="auto"/>
            <w:left w:val="none" w:sz="0" w:space="0" w:color="auto"/>
            <w:bottom w:val="none" w:sz="0" w:space="0" w:color="auto"/>
            <w:right w:val="none" w:sz="0" w:space="0" w:color="auto"/>
          </w:divBdr>
          <w:divsChild>
            <w:div w:id="1918048662">
              <w:marLeft w:val="0"/>
              <w:marRight w:val="0"/>
              <w:marTop w:val="45"/>
              <w:marBottom w:val="0"/>
              <w:divBdr>
                <w:top w:val="none" w:sz="0" w:space="0" w:color="auto"/>
                <w:left w:val="none" w:sz="0" w:space="0" w:color="auto"/>
                <w:bottom w:val="none" w:sz="0" w:space="0" w:color="auto"/>
                <w:right w:val="none" w:sz="0" w:space="0" w:color="auto"/>
              </w:divBdr>
            </w:div>
          </w:divsChild>
        </w:div>
        <w:div w:id="1814830210">
          <w:marLeft w:val="0"/>
          <w:marRight w:val="330"/>
          <w:marTop w:val="0"/>
          <w:marBottom w:val="300"/>
          <w:divBdr>
            <w:top w:val="single" w:sz="6" w:space="0" w:color="999999"/>
            <w:left w:val="single" w:sz="6" w:space="0" w:color="999999"/>
            <w:bottom w:val="single" w:sz="6" w:space="0" w:color="999999"/>
            <w:right w:val="single" w:sz="6" w:space="0" w:color="999999"/>
          </w:divBdr>
          <w:divsChild>
            <w:div w:id="1115296060">
              <w:marLeft w:val="0"/>
              <w:marRight w:val="0"/>
              <w:marTop w:val="0"/>
              <w:marBottom w:val="0"/>
              <w:divBdr>
                <w:top w:val="single" w:sz="6" w:space="0" w:color="999999"/>
                <w:left w:val="single" w:sz="6" w:space="0" w:color="999999"/>
                <w:bottom w:val="single" w:sz="6" w:space="0" w:color="999999"/>
                <w:right w:val="single" w:sz="6" w:space="0" w:color="999999"/>
              </w:divBdr>
            </w:div>
            <w:div w:id="1250888712">
              <w:marLeft w:val="0"/>
              <w:marRight w:val="0"/>
              <w:marTop w:val="0"/>
              <w:marBottom w:val="0"/>
              <w:divBdr>
                <w:top w:val="single" w:sz="6" w:space="0" w:color="999999"/>
                <w:left w:val="single" w:sz="6" w:space="0" w:color="999999"/>
                <w:bottom w:val="single" w:sz="6" w:space="0" w:color="999999"/>
                <w:right w:val="single" w:sz="6" w:space="0" w:color="999999"/>
              </w:divBdr>
            </w:div>
            <w:div w:id="511796170">
              <w:marLeft w:val="0"/>
              <w:marRight w:val="0"/>
              <w:marTop w:val="0"/>
              <w:marBottom w:val="0"/>
              <w:divBdr>
                <w:top w:val="single" w:sz="6" w:space="0" w:color="999999"/>
                <w:left w:val="single" w:sz="6" w:space="0" w:color="999999"/>
                <w:bottom w:val="single" w:sz="6" w:space="0" w:color="999999"/>
                <w:right w:val="single" w:sz="6" w:space="0" w:color="999999"/>
              </w:divBdr>
            </w:div>
            <w:div w:id="1776974126">
              <w:marLeft w:val="0"/>
              <w:marRight w:val="0"/>
              <w:marTop w:val="0"/>
              <w:marBottom w:val="0"/>
              <w:divBdr>
                <w:top w:val="single" w:sz="6" w:space="0" w:color="999999"/>
                <w:left w:val="single" w:sz="6" w:space="0" w:color="999999"/>
                <w:bottom w:val="single" w:sz="6" w:space="0" w:color="999999"/>
                <w:right w:val="single" w:sz="6" w:space="0" w:color="999999"/>
              </w:divBdr>
            </w:div>
            <w:div w:id="293409217">
              <w:marLeft w:val="0"/>
              <w:marRight w:val="0"/>
              <w:marTop w:val="0"/>
              <w:marBottom w:val="0"/>
              <w:divBdr>
                <w:top w:val="single" w:sz="6" w:space="0" w:color="999999"/>
                <w:left w:val="single" w:sz="6" w:space="0" w:color="999999"/>
                <w:bottom w:val="single" w:sz="6" w:space="0" w:color="999999"/>
                <w:right w:val="single" w:sz="6" w:space="0" w:color="999999"/>
              </w:divBdr>
            </w:div>
            <w:div w:id="47310675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82990056">
          <w:marLeft w:val="0"/>
          <w:marRight w:val="0"/>
          <w:marTop w:val="0"/>
          <w:marBottom w:val="0"/>
          <w:divBdr>
            <w:top w:val="none" w:sz="0" w:space="0" w:color="auto"/>
            <w:left w:val="none" w:sz="0" w:space="0" w:color="auto"/>
            <w:bottom w:val="none" w:sz="0" w:space="0" w:color="auto"/>
            <w:right w:val="none" w:sz="0" w:space="0" w:color="auto"/>
          </w:divBdr>
          <w:divsChild>
            <w:div w:id="10949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45890">
      <w:bodyDiv w:val="1"/>
      <w:marLeft w:val="0"/>
      <w:marRight w:val="0"/>
      <w:marTop w:val="0"/>
      <w:marBottom w:val="0"/>
      <w:divBdr>
        <w:top w:val="none" w:sz="0" w:space="0" w:color="auto"/>
        <w:left w:val="none" w:sz="0" w:space="0" w:color="auto"/>
        <w:bottom w:val="none" w:sz="0" w:space="0" w:color="auto"/>
        <w:right w:val="none" w:sz="0" w:space="0" w:color="auto"/>
      </w:divBdr>
      <w:divsChild>
        <w:div w:id="1073041166">
          <w:marLeft w:val="0"/>
          <w:marRight w:val="0"/>
          <w:marTop w:val="0"/>
          <w:marBottom w:val="0"/>
          <w:divBdr>
            <w:top w:val="none" w:sz="0" w:space="0" w:color="auto"/>
            <w:left w:val="none" w:sz="0" w:space="0" w:color="auto"/>
            <w:bottom w:val="none" w:sz="0" w:space="0" w:color="auto"/>
            <w:right w:val="none" w:sz="0" w:space="0" w:color="auto"/>
          </w:divBdr>
          <w:divsChild>
            <w:div w:id="1598101286">
              <w:marLeft w:val="-225"/>
              <w:marRight w:val="-225"/>
              <w:marTop w:val="0"/>
              <w:marBottom w:val="0"/>
              <w:divBdr>
                <w:top w:val="none" w:sz="0" w:space="0" w:color="auto"/>
                <w:left w:val="none" w:sz="0" w:space="0" w:color="auto"/>
                <w:bottom w:val="none" w:sz="0" w:space="0" w:color="auto"/>
                <w:right w:val="none" w:sz="0" w:space="0" w:color="auto"/>
              </w:divBdr>
              <w:divsChild>
                <w:div w:id="1002857168">
                  <w:marLeft w:val="0"/>
                  <w:marRight w:val="0"/>
                  <w:marTop w:val="0"/>
                  <w:marBottom w:val="0"/>
                  <w:divBdr>
                    <w:top w:val="none" w:sz="0" w:space="0" w:color="auto"/>
                    <w:left w:val="none" w:sz="0" w:space="0" w:color="auto"/>
                    <w:bottom w:val="none" w:sz="0" w:space="0" w:color="auto"/>
                    <w:right w:val="none" w:sz="0" w:space="0" w:color="auto"/>
                  </w:divBdr>
                  <w:divsChild>
                    <w:div w:id="456997116">
                      <w:marLeft w:val="-225"/>
                      <w:marRight w:val="-225"/>
                      <w:marTop w:val="0"/>
                      <w:marBottom w:val="0"/>
                      <w:divBdr>
                        <w:top w:val="none" w:sz="0" w:space="0" w:color="auto"/>
                        <w:left w:val="none" w:sz="0" w:space="0" w:color="auto"/>
                        <w:bottom w:val="none" w:sz="0" w:space="0" w:color="auto"/>
                        <w:right w:val="none" w:sz="0" w:space="0" w:color="auto"/>
                      </w:divBdr>
                      <w:divsChild>
                        <w:div w:id="150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8042">
              <w:marLeft w:val="-225"/>
              <w:marRight w:val="-225"/>
              <w:marTop w:val="0"/>
              <w:marBottom w:val="0"/>
              <w:divBdr>
                <w:top w:val="none" w:sz="0" w:space="0" w:color="auto"/>
                <w:left w:val="none" w:sz="0" w:space="0" w:color="auto"/>
                <w:bottom w:val="none" w:sz="0" w:space="0" w:color="auto"/>
                <w:right w:val="none" w:sz="0" w:space="0" w:color="auto"/>
              </w:divBdr>
              <w:divsChild>
                <w:div w:id="915550785">
                  <w:marLeft w:val="0"/>
                  <w:marRight w:val="0"/>
                  <w:marTop w:val="0"/>
                  <w:marBottom w:val="0"/>
                  <w:divBdr>
                    <w:top w:val="none" w:sz="0" w:space="0" w:color="auto"/>
                    <w:left w:val="none" w:sz="0" w:space="0" w:color="auto"/>
                    <w:bottom w:val="none" w:sz="0" w:space="0" w:color="auto"/>
                    <w:right w:val="none" w:sz="0" w:space="0" w:color="auto"/>
                  </w:divBdr>
                  <w:divsChild>
                    <w:div w:id="351298168">
                      <w:marLeft w:val="0"/>
                      <w:marRight w:val="0"/>
                      <w:marTop w:val="0"/>
                      <w:marBottom w:val="0"/>
                      <w:divBdr>
                        <w:top w:val="none" w:sz="0" w:space="0" w:color="auto"/>
                        <w:left w:val="none" w:sz="0" w:space="0" w:color="auto"/>
                        <w:bottom w:val="none" w:sz="0" w:space="0" w:color="auto"/>
                        <w:right w:val="none" w:sz="0" w:space="0" w:color="auto"/>
                      </w:divBdr>
                      <w:divsChild>
                        <w:div w:id="5612093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1651543">
                  <w:marLeft w:val="0"/>
                  <w:marRight w:val="0"/>
                  <w:marTop w:val="0"/>
                  <w:marBottom w:val="0"/>
                  <w:divBdr>
                    <w:top w:val="none" w:sz="0" w:space="0" w:color="auto"/>
                    <w:left w:val="none" w:sz="0" w:space="0" w:color="auto"/>
                    <w:bottom w:val="none" w:sz="0" w:space="0" w:color="auto"/>
                    <w:right w:val="none" w:sz="0" w:space="0" w:color="auto"/>
                  </w:divBdr>
                  <w:divsChild>
                    <w:div w:id="1440486963">
                      <w:marLeft w:val="0"/>
                      <w:marRight w:val="0"/>
                      <w:marTop w:val="0"/>
                      <w:marBottom w:val="0"/>
                      <w:divBdr>
                        <w:top w:val="none" w:sz="0" w:space="0" w:color="auto"/>
                        <w:left w:val="none" w:sz="0" w:space="0" w:color="auto"/>
                        <w:bottom w:val="none" w:sz="0" w:space="0" w:color="auto"/>
                        <w:right w:val="none" w:sz="0" w:space="0" w:color="auto"/>
                      </w:divBdr>
                      <w:divsChild>
                        <w:div w:id="19931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006938">
          <w:marLeft w:val="0"/>
          <w:marRight w:val="0"/>
          <w:marTop w:val="0"/>
          <w:marBottom w:val="0"/>
          <w:divBdr>
            <w:top w:val="none" w:sz="0" w:space="0" w:color="auto"/>
            <w:left w:val="none" w:sz="0" w:space="0" w:color="auto"/>
            <w:bottom w:val="none" w:sz="0" w:space="0" w:color="auto"/>
            <w:right w:val="none" w:sz="0" w:space="0" w:color="auto"/>
          </w:divBdr>
          <w:divsChild>
            <w:div w:id="599221393">
              <w:marLeft w:val="-225"/>
              <w:marRight w:val="-225"/>
              <w:marTop w:val="0"/>
              <w:marBottom w:val="0"/>
              <w:divBdr>
                <w:top w:val="none" w:sz="0" w:space="0" w:color="auto"/>
                <w:left w:val="none" w:sz="0" w:space="0" w:color="auto"/>
                <w:bottom w:val="none" w:sz="0" w:space="0" w:color="auto"/>
                <w:right w:val="none" w:sz="0" w:space="0" w:color="auto"/>
              </w:divBdr>
              <w:divsChild>
                <w:div w:id="155241801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69">
      <w:bodyDiv w:val="1"/>
      <w:marLeft w:val="0"/>
      <w:marRight w:val="0"/>
      <w:marTop w:val="0"/>
      <w:marBottom w:val="0"/>
      <w:divBdr>
        <w:top w:val="none" w:sz="0" w:space="0" w:color="auto"/>
        <w:left w:val="none" w:sz="0" w:space="0" w:color="auto"/>
        <w:bottom w:val="none" w:sz="0" w:space="0" w:color="auto"/>
        <w:right w:val="none" w:sz="0" w:space="0" w:color="auto"/>
      </w:divBdr>
      <w:divsChild>
        <w:div w:id="235673793">
          <w:marLeft w:val="0"/>
          <w:marRight w:val="0"/>
          <w:marTop w:val="0"/>
          <w:marBottom w:val="300"/>
          <w:divBdr>
            <w:top w:val="none" w:sz="0" w:space="0" w:color="auto"/>
            <w:left w:val="none" w:sz="0" w:space="0" w:color="auto"/>
            <w:bottom w:val="none" w:sz="0" w:space="0" w:color="auto"/>
            <w:right w:val="none" w:sz="0" w:space="0" w:color="auto"/>
          </w:divBdr>
        </w:div>
        <w:div w:id="1813519664">
          <w:marLeft w:val="15"/>
          <w:marRight w:val="225"/>
          <w:marTop w:val="0"/>
          <w:marBottom w:val="105"/>
          <w:divBdr>
            <w:top w:val="none" w:sz="0" w:space="0" w:color="auto"/>
            <w:left w:val="none" w:sz="0" w:space="0" w:color="auto"/>
            <w:bottom w:val="none" w:sz="0" w:space="0" w:color="auto"/>
            <w:right w:val="none" w:sz="0" w:space="0" w:color="auto"/>
          </w:divBdr>
          <w:divsChild>
            <w:div w:id="657344144">
              <w:marLeft w:val="0"/>
              <w:marRight w:val="0"/>
              <w:marTop w:val="0"/>
              <w:marBottom w:val="0"/>
              <w:divBdr>
                <w:top w:val="none" w:sz="0" w:space="0" w:color="auto"/>
                <w:left w:val="none" w:sz="0" w:space="0" w:color="auto"/>
                <w:bottom w:val="none" w:sz="0" w:space="0" w:color="auto"/>
                <w:right w:val="none" w:sz="0" w:space="0" w:color="auto"/>
              </w:divBdr>
            </w:div>
            <w:div w:id="234164405">
              <w:marLeft w:val="0"/>
              <w:marRight w:val="0"/>
              <w:marTop w:val="0"/>
              <w:marBottom w:val="0"/>
              <w:divBdr>
                <w:top w:val="none" w:sz="0" w:space="0" w:color="auto"/>
                <w:left w:val="none" w:sz="0" w:space="0" w:color="auto"/>
                <w:bottom w:val="none" w:sz="0" w:space="0" w:color="auto"/>
                <w:right w:val="none" w:sz="0" w:space="0" w:color="auto"/>
              </w:divBdr>
            </w:div>
            <w:div w:id="219290011">
              <w:marLeft w:val="0"/>
              <w:marRight w:val="0"/>
              <w:marTop w:val="0"/>
              <w:marBottom w:val="0"/>
              <w:divBdr>
                <w:top w:val="none" w:sz="0" w:space="0" w:color="auto"/>
                <w:left w:val="none" w:sz="0" w:space="0" w:color="auto"/>
                <w:bottom w:val="none" w:sz="0" w:space="0" w:color="auto"/>
                <w:right w:val="none" w:sz="0" w:space="0" w:color="auto"/>
              </w:divBdr>
            </w:div>
            <w:div w:id="1658918202">
              <w:marLeft w:val="0"/>
              <w:marRight w:val="0"/>
              <w:marTop w:val="0"/>
              <w:marBottom w:val="0"/>
              <w:divBdr>
                <w:top w:val="none" w:sz="0" w:space="0" w:color="auto"/>
                <w:left w:val="none" w:sz="0" w:space="0" w:color="auto"/>
                <w:bottom w:val="none" w:sz="0" w:space="0" w:color="auto"/>
                <w:right w:val="none" w:sz="0" w:space="0" w:color="auto"/>
              </w:divBdr>
            </w:div>
            <w:div w:id="17982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1792">
      <w:bodyDiv w:val="1"/>
      <w:marLeft w:val="0"/>
      <w:marRight w:val="0"/>
      <w:marTop w:val="0"/>
      <w:marBottom w:val="0"/>
      <w:divBdr>
        <w:top w:val="none" w:sz="0" w:space="0" w:color="auto"/>
        <w:left w:val="none" w:sz="0" w:space="0" w:color="auto"/>
        <w:bottom w:val="none" w:sz="0" w:space="0" w:color="auto"/>
        <w:right w:val="none" w:sz="0" w:space="0" w:color="auto"/>
      </w:divBdr>
      <w:divsChild>
        <w:div w:id="827670249">
          <w:marLeft w:val="0"/>
          <w:marRight w:val="0"/>
          <w:marTop w:val="0"/>
          <w:marBottom w:val="0"/>
          <w:divBdr>
            <w:top w:val="none" w:sz="0" w:space="0" w:color="auto"/>
            <w:left w:val="none" w:sz="0" w:space="0" w:color="auto"/>
            <w:bottom w:val="none" w:sz="0" w:space="0" w:color="auto"/>
            <w:right w:val="none" w:sz="0" w:space="0" w:color="auto"/>
          </w:divBdr>
        </w:div>
        <w:div w:id="1921480799">
          <w:marLeft w:val="0"/>
          <w:marRight w:val="0"/>
          <w:marTop w:val="450"/>
          <w:marBottom w:val="435"/>
          <w:divBdr>
            <w:top w:val="none" w:sz="0" w:space="0" w:color="auto"/>
            <w:left w:val="none" w:sz="0" w:space="0" w:color="auto"/>
            <w:bottom w:val="none" w:sz="0" w:space="0" w:color="auto"/>
            <w:right w:val="none" w:sz="0" w:space="0" w:color="auto"/>
          </w:divBdr>
          <w:divsChild>
            <w:div w:id="1481997907">
              <w:marLeft w:val="0"/>
              <w:marRight w:val="0"/>
              <w:marTop w:val="0"/>
              <w:marBottom w:val="0"/>
              <w:divBdr>
                <w:top w:val="none" w:sz="0" w:space="0" w:color="auto"/>
                <w:left w:val="none" w:sz="0" w:space="0" w:color="auto"/>
                <w:bottom w:val="none" w:sz="0" w:space="0" w:color="auto"/>
                <w:right w:val="none" w:sz="0" w:space="0" w:color="auto"/>
              </w:divBdr>
              <w:divsChild>
                <w:div w:id="591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0742">
          <w:marLeft w:val="0"/>
          <w:marRight w:val="0"/>
          <w:marTop w:val="150"/>
          <w:marBottom w:val="330"/>
          <w:divBdr>
            <w:top w:val="none" w:sz="0" w:space="0" w:color="auto"/>
            <w:left w:val="none" w:sz="0" w:space="0" w:color="auto"/>
            <w:bottom w:val="none" w:sz="0" w:space="0" w:color="auto"/>
            <w:right w:val="none" w:sz="0" w:space="0" w:color="auto"/>
          </w:divBdr>
          <w:divsChild>
            <w:div w:id="2026396916">
              <w:marLeft w:val="0"/>
              <w:marRight w:val="0"/>
              <w:marTop w:val="0"/>
              <w:marBottom w:val="0"/>
              <w:divBdr>
                <w:top w:val="none" w:sz="0" w:space="0" w:color="auto"/>
                <w:left w:val="none" w:sz="0" w:space="0" w:color="auto"/>
                <w:bottom w:val="none" w:sz="0" w:space="0" w:color="auto"/>
                <w:right w:val="none" w:sz="0" w:space="0" w:color="auto"/>
              </w:divBdr>
            </w:div>
            <w:div w:id="1270971608">
              <w:marLeft w:val="0"/>
              <w:marRight w:val="0"/>
              <w:marTop w:val="0"/>
              <w:marBottom w:val="0"/>
              <w:divBdr>
                <w:top w:val="none" w:sz="0" w:space="0" w:color="auto"/>
                <w:left w:val="none" w:sz="0" w:space="0" w:color="auto"/>
                <w:bottom w:val="none" w:sz="0" w:space="0" w:color="auto"/>
                <w:right w:val="none" w:sz="0" w:space="0" w:color="auto"/>
              </w:divBdr>
              <w:divsChild>
                <w:div w:id="1336493550">
                  <w:marLeft w:val="0"/>
                  <w:marRight w:val="0"/>
                  <w:marTop w:val="450"/>
                  <w:marBottom w:val="450"/>
                  <w:divBdr>
                    <w:top w:val="none" w:sz="0" w:space="0" w:color="auto"/>
                    <w:left w:val="none" w:sz="0" w:space="0" w:color="auto"/>
                    <w:bottom w:val="none" w:sz="0" w:space="0" w:color="auto"/>
                    <w:right w:val="none" w:sz="0" w:space="0" w:color="auto"/>
                  </w:divBdr>
                  <w:divsChild>
                    <w:div w:id="428738362">
                      <w:marLeft w:val="0"/>
                      <w:marRight w:val="0"/>
                      <w:marTop w:val="0"/>
                      <w:marBottom w:val="0"/>
                      <w:divBdr>
                        <w:top w:val="none" w:sz="0" w:space="0" w:color="auto"/>
                        <w:left w:val="none" w:sz="0" w:space="0" w:color="auto"/>
                        <w:bottom w:val="single" w:sz="6" w:space="5" w:color="E6E3E2"/>
                        <w:right w:val="none" w:sz="0" w:space="0" w:color="auto"/>
                      </w:divBdr>
                    </w:div>
                    <w:div w:id="1211696587">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545870142">
      <w:bodyDiv w:val="1"/>
      <w:marLeft w:val="0"/>
      <w:marRight w:val="0"/>
      <w:marTop w:val="0"/>
      <w:marBottom w:val="0"/>
      <w:divBdr>
        <w:top w:val="none" w:sz="0" w:space="0" w:color="auto"/>
        <w:left w:val="none" w:sz="0" w:space="0" w:color="auto"/>
        <w:bottom w:val="none" w:sz="0" w:space="0" w:color="auto"/>
        <w:right w:val="none" w:sz="0" w:space="0" w:color="auto"/>
      </w:divBdr>
      <w:divsChild>
        <w:div w:id="630357895">
          <w:marLeft w:val="0"/>
          <w:marRight w:val="3000"/>
          <w:marTop w:val="0"/>
          <w:marBottom w:val="0"/>
          <w:divBdr>
            <w:top w:val="none" w:sz="0" w:space="0" w:color="auto"/>
            <w:left w:val="none" w:sz="0" w:space="0" w:color="auto"/>
            <w:bottom w:val="none" w:sz="0" w:space="0" w:color="auto"/>
            <w:right w:val="none" w:sz="0" w:space="0" w:color="auto"/>
          </w:divBdr>
        </w:div>
        <w:div w:id="844631820">
          <w:marLeft w:val="0"/>
          <w:marRight w:val="0"/>
          <w:marTop w:val="0"/>
          <w:marBottom w:val="0"/>
          <w:divBdr>
            <w:top w:val="none" w:sz="0" w:space="0" w:color="auto"/>
            <w:left w:val="none" w:sz="0" w:space="0" w:color="auto"/>
            <w:bottom w:val="none" w:sz="0" w:space="0" w:color="auto"/>
            <w:right w:val="none" w:sz="0" w:space="0" w:color="auto"/>
          </w:divBdr>
          <w:divsChild>
            <w:div w:id="1640498006">
              <w:marLeft w:val="0"/>
              <w:marRight w:val="0"/>
              <w:marTop w:val="0"/>
              <w:marBottom w:val="225"/>
              <w:divBdr>
                <w:top w:val="none" w:sz="0" w:space="0" w:color="auto"/>
                <w:left w:val="none" w:sz="0" w:space="0" w:color="auto"/>
                <w:bottom w:val="none" w:sz="0" w:space="0" w:color="auto"/>
                <w:right w:val="none" w:sz="0" w:space="0" w:color="auto"/>
              </w:divBdr>
              <w:divsChild>
                <w:div w:id="15811729">
                  <w:marLeft w:val="0"/>
                  <w:marRight w:val="0"/>
                  <w:marTop w:val="0"/>
                  <w:marBottom w:val="0"/>
                  <w:divBdr>
                    <w:top w:val="none" w:sz="0" w:space="0" w:color="auto"/>
                    <w:left w:val="none" w:sz="0" w:space="0" w:color="auto"/>
                    <w:bottom w:val="none" w:sz="0" w:space="0" w:color="auto"/>
                    <w:right w:val="none" w:sz="0" w:space="0" w:color="auto"/>
                  </w:divBdr>
                </w:div>
                <w:div w:id="114909640">
                  <w:marLeft w:val="450"/>
                  <w:marRight w:val="0"/>
                  <w:marTop w:val="0"/>
                  <w:marBottom w:val="0"/>
                  <w:divBdr>
                    <w:top w:val="none" w:sz="0" w:space="0" w:color="auto"/>
                    <w:left w:val="none" w:sz="0" w:space="0" w:color="auto"/>
                    <w:bottom w:val="none" w:sz="0" w:space="0" w:color="auto"/>
                    <w:right w:val="none" w:sz="0" w:space="0" w:color="auto"/>
                  </w:divBdr>
                </w:div>
                <w:div w:id="214391520">
                  <w:marLeft w:val="0"/>
                  <w:marRight w:val="0"/>
                  <w:marTop w:val="0"/>
                  <w:marBottom w:val="0"/>
                  <w:divBdr>
                    <w:top w:val="none" w:sz="0" w:space="0" w:color="auto"/>
                    <w:left w:val="none" w:sz="0" w:space="0" w:color="auto"/>
                    <w:bottom w:val="none" w:sz="0" w:space="0" w:color="auto"/>
                    <w:right w:val="none" w:sz="0" w:space="0" w:color="auto"/>
                  </w:divBdr>
                  <w:divsChild>
                    <w:div w:id="5919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385">
              <w:marLeft w:val="0"/>
              <w:marRight w:val="0"/>
              <w:marTop w:val="300"/>
              <w:marBottom w:val="600"/>
              <w:divBdr>
                <w:top w:val="none" w:sz="0" w:space="0" w:color="auto"/>
                <w:left w:val="none" w:sz="0" w:space="0" w:color="auto"/>
                <w:bottom w:val="none" w:sz="0" w:space="0" w:color="auto"/>
                <w:right w:val="none" w:sz="0" w:space="0" w:color="auto"/>
              </w:divBdr>
              <w:divsChild>
                <w:div w:id="1211263850">
                  <w:marLeft w:val="0"/>
                  <w:marRight w:val="0"/>
                  <w:marTop w:val="0"/>
                  <w:marBottom w:val="0"/>
                  <w:divBdr>
                    <w:top w:val="none" w:sz="0" w:space="0" w:color="auto"/>
                    <w:left w:val="none" w:sz="0" w:space="0" w:color="auto"/>
                    <w:bottom w:val="none" w:sz="0" w:space="0" w:color="auto"/>
                    <w:right w:val="none" w:sz="0" w:space="0" w:color="auto"/>
                  </w:divBdr>
                  <w:divsChild>
                    <w:div w:id="8382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4084">
              <w:marLeft w:val="0"/>
              <w:marRight w:val="0"/>
              <w:marTop w:val="0"/>
              <w:marBottom w:val="0"/>
              <w:divBdr>
                <w:top w:val="none" w:sz="0" w:space="0" w:color="auto"/>
                <w:left w:val="none" w:sz="0" w:space="0" w:color="auto"/>
                <w:bottom w:val="none" w:sz="0" w:space="0" w:color="auto"/>
                <w:right w:val="none" w:sz="0" w:space="0" w:color="auto"/>
              </w:divBdr>
              <w:divsChild>
                <w:div w:id="615872977">
                  <w:marLeft w:val="750"/>
                  <w:marRight w:val="2250"/>
                  <w:marTop w:val="0"/>
                  <w:marBottom w:val="0"/>
                  <w:divBdr>
                    <w:top w:val="none" w:sz="0" w:space="0" w:color="auto"/>
                    <w:left w:val="none" w:sz="0" w:space="0" w:color="auto"/>
                    <w:bottom w:val="none" w:sz="0" w:space="0" w:color="auto"/>
                    <w:right w:val="none" w:sz="0" w:space="0" w:color="auto"/>
                  </w:divBdr>
                  <w:divsChild>
                    <w:div w:id="14355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2454">
      <w:bodyDiv w:val="1"/>
      <w:marLeft w:val="0"/>
      <w:marRight w:val="0"/>
      <w:marTop w:val="0"/>
      <w:marBottom w:val="0"/>
      <w:divBdr>
        <w:top w:val="none" w:sz="0" w:space="0" w:color="auto"/>
        <w:left w:val="none" w:sz="0" w:space="0" w:color="auto"/>
        <w:bottom w:val="none" w:sz="0" w:space="0" w:color="auto"/>
        <w:right w:val="none" w:sz="0" w:space="0" w:color="auto"/>
      </w:divBdr>
    </w:div>
    <w:div w:id="1555266558">
      <w:bodyDiv w:val="1"/>
      <w:marLeft w:val="0"/>
      <w:marRight w:val="0"/>
      <w:marTop w:val="0"/>
      <w:marBottom w:val="0"/>
      <w:divBdr>
        <w:top w:val="none" w:sz="0" w:space="0" w:color="auto"/>
        <w:left w:val="none" w:sz="0" w:space="0" w:color="auto"/>
        <w:bottom w:val="none" w:sz="0" w:space="0" w:color="auto"/>
        <w:right w:val="none" w:sz="0" w:space="0" w:color="auto"/>
      </w:divBdr>
    </w:div>
    <w:div w:id="1559167311">
      <w:bodyDiv w:val="1"/>
      <w:marLeft w:val="0"/>
      <w:marRight w:val="0"/>
      <w:marTop w:val="0"/>
      <w:marBottom w:val="0"/>
      <w:divBdr>
        <w:top w:val="none" w:sz="0" w:space="0" w:color="auto"/>
        <w:left w:val="none" w:sz="0" w:space="0" w:color="auto"/>
        <w:bottom w:val="none" w:sz="0" w:space="0" w:color="auto"/>
        <w:right w:val="none" w:sz="0" w:space="0" w:color="auto"/>
      </w:divBdr>
      <w:divsChild>
        <w:div w:id="1213999648">
          <w:marLeft w:val="0"/>
          <w:marRight w:val="0"/>
          <w:marTop w:val="0"/>
          <w:marBottom w:val="0"/>
          <w:divBdr>
            <w:top w:val="none" w:sz="0" w:space="0" w:color="auto"/>
            <w:left w:val="none" w:sz="0" w:space="0" w:color="auto"/>
            <w:bottom w:val="none" w:sz="0" w:space="0" w:color="auto"/>
            <w:right w:val="none" w:sz="0" w:space="0" w:color="auto"/>
          </w:divBdr>
          <w:divsChild>
            <w:div w:id="1599672937">
              <w:marLeft w:val="-225"/>
              <w:marRight w:val="-225"/>
              <w:marTop w:val="0"/>
              <w:marBottom w:val="0"/>
              <w:divBdr>
                <w:top w:val="none" w:sz="0" w:space="0" w:color="auto"/>
                <w:left w:val="none" w:sz="0" w:space="0" w:color="auto"/>
                <w:bottom w:val="none" w:sz="0" w:space="0" w:color="auto"/>
                <w:right w:val="none" w:sz="0" w:space="0" w:color="auto"/>
              </w:divBdr>
              <w:divsChild>
                <w:div w:id="238293132">
                  <w:marLeft w:val="0"/>
                  <w:marRight w:val="0"/>
                  <w:marTop w:val="0"/>
                  <w:marBottom w:val="0"/>
                  <w:divBdr>
                    <w:top w:val="none" w:sz="0" w:space="0" w:color="auto"/>
                    <w:left w:val="none" w:sz="0" w:space="0" w:color="auto"/>
                    <w:bottom w:val="none" w:sz="0" w:space="0" w:color="auto"/>
                    <w:right w:val="none" w:sz="0" w:space="0" w:color="auto"/>
                  </w:divBdr>
                  <w:divsChild>
                    <w:div w:id="848183831">
                      <w:marLeft w:val="-225"/>
                      <w:marRight w:val="-225"/>
                      <w:marTop w:val="0"/>
                      <w:marBottom w:val="0"/>
                      <w:divBdr>
                        <w:top w:val="none" w:sz="0" w:space="0" w:color="auto"/>
                        <w:left w:val="none" w:sz="0" w:space="0" w:color="auto"/>
                        <w:bottom w:val="none" w:sz="0" w:space="0" w:color="auto"/>
                        <w:right w:val="none" w:sz="0" w:space="0" w:color="auto"/>
                      </w:divBdr>
                      <w:divsChild>
                        <w:div w:id="15933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30479">
              <w:marLeft w:val="-225"/>
              <w:marRight w:val="-225"/>
              <w:marTop w:val="0"/>
              <w:marBottom w:val="0"/>
              <w:divBdr>
                <w:top w:val="none" w:sz="0" w:space="0" w:color="auto"/>
                <w:left w:val="none" w:sz="0" w:space="0" w:color="auto"/>
                <w:bottom w:val="none" w:sz="0" w:space="0" w:color="auto"/>
                <w:right w:val="none" w:sz="0" w:space="0" w:color="auto"/>
              </w:divBdr>
              <w:divsChild>
                <w:div w:id="1843886297">
                  <w:marLeft w:val="0"/>
                  <w:marRight w:val="0"/>
                  <w:marTop w:val="0"/>
                  <w:marBottom w:val="0"/>
                  <w:divBdr>
                    <w:top w:val="none" w:sz="0" w:space="0" w:color="auto"/>
                    <w:left w:val="none" w:sz="0" w:space="0" w:color="auto"/>
                    <w:bottom w:val="none" w:sz="0" w:space="0" w:color="auto"/>
                    <w:right w:val="none" w:sz="0" w:space="0" w:color="auto"/>
                  </w:divBdr>
                  <w:divsChild>
                    <w:div w:id="108404217">
                      <w:marLeft w:val="0"/>
                      <w:marRight w:val="0"/>
                      <w:marTop w:val="0"/>
                      <w:marBottom w:val="0"/>
                      <w:divBdr>
                        <w:top w:val="none" w:sz="0" w:space="0" w:color="auto"/>
                        <w:left w:val="none" w:sz="0" w:space="0" w:color="auto"/>
                        <w:bottom w:val="none" w:sz="0" w:space="0" w:color="auto"/>
                        <w:right w:val="none" w:sz="0" w:space="0" w:color="auto"/>
                      </w:divBdr>
                      <w:divsChild>
                        <w:div w:id="16686290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1361906">
                  <w:marLeft w:val="0"/>
                  <w:marRight w:val="0"/>
                  <w:marTop w:val="0"/>
                  <w:marBottom w:val="0"/>
                  <w:divBdr>
                    <w:top w:val="none" w:sz="0" w:space="0" w:color="auto"/>
                    <w:left w:val="none" w:sz="0" w:space="0" w:color="auto"/>
                    <w:bottom w:val="none" w:sz="0" w:space="0" w:color="auto"/>
                    <w:right w:val="none" w:sz="0" w:space="0" w:color="auto"/>
                  </w:divBdr>
                  <w:divsChild>
                    <w:div w:id="1165899140">
                      <w:marLeft w:val="0"/>
                      <w:marRight w:val="0"/>
                      <w:marTop w:val="0"/>
                      <w:marBottom w:val="0"/>
                      <w:divBdr>
                        <w:top w:val="none" w:sz="0" w:space="0" w:color="auto"/>
                        <w:left w:val="none" w:sz="0" w:space="0" w:color="auto"/>
                        <w:bottom w:val="none" w:sz="0" w:space="0" w:color="auto"/>
                        <w:right w:val="none" w:sz="0" w:space="0" w:color="auto"/>
                      </w:divBdr>
                      <w:divsChild>
                        <w:div w:id="15146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12428">
          <w:marLeft w:val="0"/>
          <w:marRight w:val="0"/>
          <w:marTop w:val="0"/>
          <w:marBottom w:val="0"/>
          <w:divBdr>
            <w:top w:val="none" w:sz="0" w:space="0" w:color="auto"/>
            <w:left w:val="none" w:sz="0" w:space="0" w:color="auto"/>
            <w:bottom w:val="none" w:sz="0" w:space="0" w:color="auto"/>
            <w:right w:val="none" w:sz="0" w:space="0" w:color="auto"/>
          </w:divBdr>
          <w:divsChild>
            <w:div w:id="908729485">
              <w:marLeft w:val="-225"/>
              <w:marRight w:val="-225"/>
              <w:marTop w:val="0"/>
              <w:marBottom w:val="0"/>
              <w:divBdr>
                <w:top w:val="none" w:sz="0" w:space="0" w:color="auto"/>
                <w:left w:val="none" w:sz="0" w:space="0" w:color="auto"/>
                <w:bottom w:val="none" w:sz="0" w:space="0" w:color="auto"/>
                <w:right w:val="none" w:sz="0" w:space="0" w:color="auto"/>
              </w:divBdr>
              <w:divsChild>
                <w:div w:id="25771211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09539">
      <w:bodyDiv w:val="1"/>
      <w:marLeft w:val="0"/>
      <w:marRight w:val="0"/>
      <w:marTop w:val="0"/>
      <w:marBottom w:val="0"/>
      <w:divBdr>
        <w:top w:val="none" w:sz="0" w:space="0" w:color="auto"/>
        <w:left w:val="none" w:sz="0" w:space="0" w:color="auto"/>
        <w:bottom w:val="none" w:sz="0" w:space="0" w:color="auto"/>
        <w:right w:val="none" w:sz="0" w:space="0" w:color="auto"/>
      </w:divBdr>
      <w:divsChild>
        <w:div w:id="1170947245">
          <w:marLeft w:val="0"/>
          <w:marRight w:val="0"/>
          <w:marTop w:val="150"/>
          <w:marBottom w:val="0"/>
          <w:divBdr>
            <w:top w:val="none" w:sz="0" w:space="0" w:color="auto"/>
            <w:left w:val="none" w:sz="0" w:space="0" w:color="auto"/>
            <w:bottom w:val="none" w:sz="0" w:space="0" w:color="auto"/>
            <w:right w:val="none" w:sz="0" w:space="0" w:color="auto"/>
          </w:divBdr>
        </w:div>
        <w:div w:id="661468403">
          <w:marLeft w:val="0"/>
          <w:marRight w:val="0"/>
          <w:marTop w:val="0"/>
          <w:marBottom w:val="0"/>
          <w:divBdr>
            <w:top w:val="none" w:sz="0" w:space="0" w:color="auto"/>
            <w:left w:val="none" w:sz="0" w:space="0" w:color="auto"/>
            <w:bottom w:val="none" w:sz="0" w:space="0" w:color="auto"/>
            <w:right w:val="none" w:sz="0" w:space="0" w:color="auto"/>
          </w:divBdr>
          <w:divsChild>
            <w:div w:id="16175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1548">
      <w:bodyDiv w:val="1"/>
      <w:marLeft w:val="0"/>
      <w:marRight w:val="0"/>
      <w:marTop w:val="0"/>
      <w:marBottom w:val="0"/>
      <w:divBdr>
        <w:top w:val="none" w:sz="0" w:space="0" w:color="auto"/>
        <w:left w:val="none" w:sz="0" w:space="0" w:color="auto"/>
        <w:bottom w:val="none" w:sz="0" w:space="0" w:color="auto"/>
        <w:right w:val="none" w:sz="0" w:space="0" w:color="auto"/>
      </w:divBdr>
      <w:divsChild>
        <w:div w:id="980891179">
          <w:marLeft w:val="0"/>
          <w:marRight w:val="0"/>
          <w:marTop w:val="0"/>
          <w:marBottom w:val="0"/>
          <w:divBdr>
            <w:top w:val="none" w:sz="0" w:space="0" w:color="auto"/>
            <w:left w:val="none" w:sz="0" w:space="0" w:color="auto"/>
            <w:bottom w:val="none" w:sz="0" w:space="0" w:color="auto"/>
            <w:right w:val="none" w:sz="0" w:space="0" w:color="auto"/>
          </w:divBdr>
          <w:divsChild>
            <w:div w:id="63529208">
              <w:marLeft w:val="-225"/>
              <w:marRight w:val="-225"/>
              <w:marTop w:val="0"/>
              <w:marBottom w:val="0"/>
              <w:divBdr>
                <w:top w:val="none" w:sz="0" w:space="0" w:color="auto"/>
                <w:left w:val="none" w:sz="0" w:space="0" w:color="auto"/>
                <w:bottom w:val="none" w:sz="0" w:space="0" w:color="auto"/>
                <w:right w:val="none" w:sz="0" w:space="0" w:color="auto"/>
              </w:divBdr>
              <w:divsChild>
                <w:div w:id="97873878">
                  <w:marLeft w:val="0"/>
                  <w:marRight w:val="0"/>
                  <w:marTop w:val="0"/>
                  <w:marBottom w:val="0"/>
                  <w:divBdr>
                    <w:top w:val="none" w:sz="0" w:space="0" w:color="auto"/>
                    <w:left w:val="none" w:sz="0" w:space="0" w:color="auto"/>
                    <w:bottom w:val="none" w:sz="0" w:space="0" w:color="auto"/>
                    <w:right w:val="none" w:sz="0" w:space="0" w:color="auto"/>
                  </w:divBdr>
                  <w:divsChild>
                    <w:div w:id="2076931137">
                      <w:marLeft w:val="0"/>
                      <w:marRight w:val="0"/>
                      <w:marTop w:val="0"/>
                      <w:marBottom w:val="225"/>
                      <w:divBdr>
                        <w:top w:val="none" w:sz="0" w:space="0" w:color="auto"/>
                        <w:left w:val="none" w:sz="0" w:space="0" w:color="auto"/>
                        <w:bottom w:val="none" w:sz="0" w:space="0" w:color="auto"/>
                        <w:right w:val="none" w:sz="0" w:space="0" w:color="auto"/>
                      </w:divBdr>
                      <w:divsChild>
                        <w:div w:id="11098558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00934387">
          <w:marLeft w:val="-225"/>
          <w:marRight w:val="-225"/>
          <w:marTop w:val="0"/>
          <w:marBottom w:val="0"/>
          <w:divBdr>
            <w:top w:val="none" w:sz="0" w:space="0" w:color="auto"/>
            <w:left w:val="none" w:sz="0" w:space="0" w:color="auto"/>
            <w:bottom w:val="none" w:sz="0" w:space="0" w:color="auto"/>
            <w:right w:val="none" w:sz="0" w:space="0" w:color="auto"/>
          </w:divBdr>
          <w:divsChild>
            <w:div w:id="2033529402">
              <w:marLeft w:val="0"/>
              <w:marRight w:val="0"/>
              <w:marTop w:val="150"/>
              <w:marBottom w:val="0"/>
              <w:divBdr>
                <w:top w:val="none" w:sz="0" w:space="0" w:color="auto"/>
                <w:left w:val="none" w:sz="0" w:space="0" w:color="auto"/>
                <w:bottom w:val="none" w:sz="0" w:space="0" w:color="auto"/>
                <w:right w:val="none" w:sz="0" w:space="0" w:color="auto"/>
              </w:divBdr>
              <w:divsChild>
                <w:div w:id="719985722">
                  <w:marLeft w:val="0"/>
                  <w:marRight w:val="0"/>
                  <w:marTop w:val="0"/>
                  <w:marBottom w:val="0"/>
                  <w:divBdr>
                    <w:top w:val="none" w:sz="0" w:space="0" w:color="auto"/>
                    <w:left w:val="none" w:sz="0" w:space="0" w:color="auto"/>
                    <w:bottom w:val="none" w:sz="0" w:space="0" w:color="auto"/>
                    <w:right w:val="none" w:sz="0" w:space="0" w:color="auto"/>
                  </w:divBdr>
                </w:div>
              </w:divsChild>
            </w:div>
            <w:div w:id="851842991">
              <w:marLeft w:val="0"/>
              <w:marRight w:val="0"/>
              <w:marTop w:val="0"/>
              <w:marBottom w:val="0"/>
              <w:divBdr>
                <w:top w:val="none" w:sz="0" w:space="0" w:color="auto"/>
                <w:left w:val="none" w:sz="0" w:space="0" w:color="auto"/>
                <w:bottom w:val="none" w:sz="0" w:space="0" w:color="auto"/>
                <w:right w:val="none" w:sz="0" w:space="0" w:color="auto"/>
              </w:divBdr>
              <w:divsChild>
                <w:div w:id="163428798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565524199">
      <w:bodyDiv w:val="1"/>
      <w:marLeft w:val="0"/>
      <w:marRight w:val="0"/>
      <w:marTop w:val="0"/>
      <w:marBottom w:val="0"/>
      <w:divBdr>
        <w:top w:val="none" w:sz="0" w:space="0" w:color="auto"/>
        <w:left w:val="none" w:sz="0" w:space="0" w:color="auto"/>
        <w:bottom w:val="none" w:sz="0" w:space="0" w:color="auto"/>
        <w:right w:val="none" w:sz="0" w:space="0" w:color="auto"/>
      </w:divBdr>
      <w:divsChild>
        <w:div w:id="1416434809">
          <w:marLeft w:val="0"/>
          <w:marRight w:val="0"/>
          <w:marTop w:val="0"/>
          <w:marBottom w:val="0"/>
          <w:divBdr>
            <w:top w:val="none" w:sz="0" w:space="0" w:color="auto"/>
            <w:left w:val="none" w:sz="0" w:space="0" w:color="auto"/>
            <w:bottom w:val="none" w:sz="0" w:space="0" w:color="auto"/>
            <w:right w:val="none" w:sz="0" w:space="0" w:color="auto"/>
          </w:divBdr>
        </w:div>
        <w:div w:id="2041589412">
          <w:marLeft w:val="0"/>
          <w:marRight w:val="0"/>
          <w:marTop w:val="0"/>
          <w:marBottom w:val="0"/>
          <w:divBdr>
            <w:top w:val="none" w:sz="0" w:space="0" w:color="auto"/>
            <w:left w:val="none" w:sz="0" w:space="0" w:color="auto"/>
            <w:bottom w:val="none" w:sz="0" w:space="0" w:color="auto"/>
            <w:right w:val="none" w:sz="0" w:space="0" w:color="auto"/>
          </w:divBdr>
        </w:div>
      </w:divsChild>
    </w:div>
    <w:div w:id="1566408052">
      <w:bodyDiv w:val="1"/>
      <w:marLeft w:val="0"/>
      <w:marRight w:val="0"/>
      <w:marTop w:val="0"/>
      <w:marBottom w:val="0"/>
      <w:divBdr>
        <w:top w:val="none" w:sz="0" w:space="0" w:color="auto"/>
        <w:left w:val="none" w:sz="0" w:space="0" w:color="auto"/>
        <w:bottom w:val="none" w:sz="0" w:space="0" w:color="auto"/>
        <w:right w:val="none" w:sz="0" w:space="0" w:color="auto"/>
      </w:divBdr>
    </w:div>
    <w:div w:id="1567301025">
      <w:bodyDiv w:val="1"/>
      <w:marLeft w:val="0"/>
      <w:marRight w:val="0"/>
      <w:marTop w:val="0"/>
      <w:marBottom w:val="0"/>
      <w:divBdr>
        <w:top w:val="none" w:sz="0" w:space="0" w:color="auto"/>
        <w:left w:val="none" w:sz="0" w:space="0" w:color="auto"/>
        <w:bottom w:val="none" w:sz="0" w:space="0" w:color="auto"/>
        <w:right w:val="none" w:sz="0" w:space="0" w:color="auto"/>
      </w:divBdr>
      <w:divsChild>
        <w:div w:id="1437795085">
          <w:marLeft w:val="-225"/>
          <w:marRight w:val="-225"/>
          <w:marTop w:val="0"/>
          <w:marBottom w:val="0"/>
          <w:divBdr>
            <w:top w:val="none" w:sz="0" w:space="0" w:color="auto"/>
            <w:left w:val="none" w:sz="0" w:space="0" w:color="auto"/>
            <w:bottom w:val="none" w:sz="0" w:space="0" w:color="auto"/>
            <w:right w:val="none" w:sz="0" w:space="0" w:color="auto"/>
          </w:divBdr>
          <w:divsChild>
            <w:div w:id="361130101">
              <w:marLeft w:val="0"/>
              <w:marRight w:val="0"/>
              <w:marTop w:val="0"/>
              <w:marBottom w:val="0"/>
              <w:divBdr>
                <w:top w:val="none" w:sz="0" w:space="0" w:color="auto"/>
                <w:left w:val="none" w:sz="0" w:space="0" w:color="auto"/>
                <w:bottom w:val="none" w:sz="0" w:space="0" w:color="auto"/>
                <w:right w:val="none" w:sz="0" w:space="0" w:color="auto"/>
              </w:divBdr>
              <w:divsChild>
                <w:div w:id="913272049">
                  <w:marLeft w:val="-225"/>
                  <w:marRight w:val="-225"/>
                  <w:marTop w:val="0"/>
                  <w:marBottom w:val="0"/>
                  <w:divBdr>
                    <w:top w:val="none" w:sz="0" w:space="0" w:color="auto"/>
                    <w:left w:val="none" w:sz="0" w:space="0" w:color="auto"/>
                    <w:bottom w:val="none" w:sz="0" w:space="0" w:color="auto"/>
                    <w:right w:val="none" w:sz="0" w:space="0" w:color="auto"/>
                  </w:divBdr>
                  <w:divsChild>
                    <w:div w:id="2000234480">
                      <w:marLeft w:val="0"/>
                      <w:marRight w:val="0"/>
                      <w:marTop w:val="0"/>
                      <w:marBottom w:val="0"/>
                      <w:divBdr>
                        <w:top w:val="none" w:sz="0" w:space="0" w:color="auto"/>
                        <w:left w:val="none" w:sz="0" w:space="0" w:color="auto"/>
                        <w:bottom w:val="none" w:sz="0" w:space="0" w:color="auto"/>
                        <w:right w:val="none" w:sz="0" w:space="0" w:color="auto"/>
                      </w:divBdr>
                    </w:div>
                  </w:divsChild>
                </w:div>
                <w:div w:id="830025962">
                  <w:marLeft w:val="0"/>
                  <w:marRight w:val="0"/>
                  <w:marTop w:val="0"/>
                  <w:marBottom w:val="0"/>
                  <w:divBdr>
                    <w:top w:val="none" w:sz="0" w:space="0" w:color="auto"/>
                    <w:left w:val="none" w:sz="0" w:space="0" w:color="auto"/>
                    <w:bottom w:val="none" w:sz="0" w:space="0" w:color="auto"/>
                    <w:right w:val="none" w:sz="0" w:space="0" w:color="auto"/>
                  </w:divBdr>
                  <w:divsChild>
                    <w:div w:id="1097218240">
                      <w:marLeft w:val="0"/>
                      <w:marRight w:val="0"/>
                      <w:marTop w:val="0"/>
                      <w:marBottom w:val="0"/>
                      <w:divBdr>
                        <w:top w:val="none" w:sz="0" w:space="0" w:color="auto"/>
                        <w:left w:val="none" w:sz="0" w:space="0" w:color="auto"/>
                        <w:bottom w:val="none" w:sz="0" w:space="0" w:color="auto"/>
                        <w:right w:val="none" w:sz="0" w:space="0" w:color="auto"/>
                      </w:divBdr>
                      <w:divsChild>
                        <w:div w:id="1960329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58148737">
              <w:marLeft w:val="0"/>
              <w:marRight w:val="0"/>
              <w:marTop w:val="0"/>
              <w:marBottom w:val="0"/>
              <w:divBdr>
                <w:top w:val="none" w:sz="0" w:space="0" w:color="auto"/>
                <w:left w:val="none" w:sz="0" w:space="0" w:color="auto"/>
                <w:bottom w:val="none" w:sz="0" w:space="0" w:color="auto"/>
                <w:right w:val="none" w:sz="0" w:space="0" w:color="auto"/>
              </w:divBdr>
              <w:divsChild>
                <w:div w:id="173076584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49300891">
          <w:marLeft w:val="-225"/>
          <w:marRight w:val="-225"/>
          <w:marTop w:val="0"/>
          <w:marBottom w:val="0"/>
          <w:divBdr>
            <w:top w:val="none" w:sz="0" w:space="0" w:color="auto"/>
            <w:left w:val="none" w:sz="0" w:space="0" w:color="auto"/>
            <w:bottom w:val="none" w:sz="0" w:space="0" w:color="auto"/>
            <w:right w:val="none" w:sz="0" w:space="0" w:color="auto"/>
          </w:divBdr>
          <w:divsChild>
            <w:div w:id="45760176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67840770">
      <w:bodyDiv w:val="1"/>
      <w:marLeft w:val="0"/>
      <w:marRight w:val="0"/>
      <w:marTop w:val="0"/>
      <w:marBottom w:val="0"/>
      <w:divBdr>
        <w:top w:val="none" w:sz="0" w:space="0" w:color="auto"/>
        <w:left w:val="none" w:sz="0" w:space="0" w:color="auto"/>
        <w:bottom w:val="none" w:sz="0" w:space="0" w:color="auto"/>
        <w:right w:val="none" w:sz="0" w:space="0" w:color="auto"/>
      </w:divBdr>
      <w:divsChild>
        <w:div w:id="1663773070">
          <w:marLeft w:val="0"/>
          <w:marRight w:val="0"/>
          <w:marTop w:val="0"/>
          <w:marBottom w:val="0"/>
          <w:divBdr>
            <w:top w:val="single" w:sz="2" w:space="0" w:color="E0E0E0"/>
            <w:left w:val="single" w:sz="2" w:space="0" w:color="E0E0E0"/>
            <w:bottom w:val="single" w:sz="2" w:space="0" w:color="E0E0E0"/>
            <w:right w:val="single" w:sz="2" w:space="0" w:color="E0E0E0"/>
          </w:divBdr>
          <w:divsChild>
            <w:div w:id="1222211925">
              <w:marLeft w:val="0"/>
              <w:marRight w:val="0"/>
              <w:marTop w:val="0"/>
              <w:marBottom w:val="0"/>
              <w:divBdr>
                <w:top w:val="single" w:sz="2" w:space="0" w:color="E0E0E0"/>
                <w:left w:val="single" w:sz="2" w:space="0" w:color="E0E0E0"/>
                <w:bottom w:val="single" w:sz="2" w:space="0" w:color="E0E0E0"/>
                <w:right w:val="single" w:sz="2" w:space="0" w:color="E0E0E0"/>
              </w:divBdr>
              <w:divsChild>
                <w:div w:id="1695106855">
                  <w:marLeft w:val="0"/>
                  <w:marRight w:val="0"/>
                  <w:marTop w:val="0"/>
                  <w:marBottom w:val="0"/>
                  <w:divBdr>
                    <w:top w:val="single" w:sz="2" w:space="0" w:color="E0E0E0"/>
                    <w:left w:val="single" w:sz="2" w:space="0" w:color="E0E0E0"/>
                    <w:bottom w:val="single" w:sz="2" w:space="0" w:color="E0E0E0"/>
                    <w:right w:val="single" w:sz="2" w:space="0" w:color="E0E0E0"/>
                  </w:divBdr>
                  <w:divsChild>
                    <w:div w:id="192765454">
                      <w:marLeft w:val="0"/>
                      <w:marRight w:val="0"/>
                      <w:marTop w:val="0"/>
                      <w:marBottom w:val="0"/>
                      <w:divBdr>
                        <w:top w:val="single" w:sz="2" w:space="0" w:color="E0E0E0"/>
                        <w:left w:val="single" w:sz="2" w:space="0" w:color="E0E0E0"/>
                        <w:bottom w:val="single" w:sz="2" w:space="0" w:color="E0E0E0"/>
                        <w:right w:val="single" w:sz="2" w:space="0" w:color="E0E0E0"/>
                      </w:divBdr>
                    </w:div>
                    <w:div w:id="15751165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05080741">
          <w:marLeft w:val="0"/>
          <w:marRight w:val="0"/>
          <w:marTop w:val="0"/>
          <w:marBottom w:val="0"/>
          <w:divBdr>
            <w:top w:val="single" w:sz="2" w:space="0" w:color="E0E0E0"/>
            <w:left w:val="single" w:sz="2" w:space="0" w:color="E0E0E0"/>
            <w:bottom w:val="single" w:sz="2" w:space="0" w:color="E0E0E0"/>
            <w:right w:val="single" w:sz="2" w:space="0" w:color="E0E0E0"/>
          </w:divBdr>
          <w:divsChild>
            <w:div w:id="2002810490">
              <w:marLeft w:val="0"/>
              <w:marRight w:val="0"/>
              <w:marTop w:val="0"/>
              <w:marBottom w:val="0"/>
              <w:divBdr>
                <w:top w:val="single" w:sz="2" w:space="0" w:color="E0E0E0"/>
                <w:left w:val="single" w:sz="2" w:space="0" w:color="E0E0E0"/>
                <w:bottom w:val="single" w:sz="2" w:space="0" w:color="E0E0E0"/>
                <w:right w:val="single" w:sz="2" w:space="0" w:color="E0E0E0"/>
              </w:divBdr>
              <w:divsChild>
                <w:div w:id="5182658">
                  <w:marLeft w:val="0"/>
                  <w:marRight w:val="0"/>
                  <w:marTop w:val="0"/>
                  <w:marBottom w:val="0"/>
                  <w:divBdr>
                    <w:top w:val="single" w:sz="2" w:space="0" w:color="E0E0E0"/>
                    <w:left w:val="single" w:sz="2" w:space="0" w:color="E0E0E0"/>
                    <w:bottom w:val="single" w:sz="2" w:space="0" w:color="E0E0E0"/>
                    <w:right w:val="single" w:sz="2" w:space="0" w:color="E0E0E0"/>
                  </w:divBdr>
                  <w:divsChild>
                    <w:div w:id="2036346690">
                      <w:marLeft w:val="0"/>
                      <w:marRight w:val="0"/>
                      <w:marTop w:val="0"/>
                      <w:marBottom w:val="0"/>
                      <w:divBdr>
                        <w:top w:val="single" w:sz="2" w:space="0" w:color="E0E0E0"/>
                        <w:left w:val="single" w:sz="2" w:space="0" w:color="E0E0E0"/>
                        <w:bottom w:val="single" w:sz="2" w:space="0" w:color="E0E0E0"/>
                        <w:right w:val="single" w:sz="2" w:space="0" w:color="E0E0E0"/>
                      </w:divBdr>
                      <w:divsChild>
                        <w:div w:id="16647033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2868993">
              <w:marLeft w:val="0"/>
              <w:marRight w:val="0"/>
              <w:marTop w:val="0"/>
              <w:marBottom w:val="0"/>
              <w:divBdr>
                <w:top w:val="single" w:sz="2" w:space="0" w:color="E0E0E0"/>
                <w:left w:val="single" w:sz="2" w:space="0" w:color="E0E0E0"/>
                <w:bottom w:val="single" w:sz="2" w:space="0" w:color="E0E0E0"/>
                <w:right w:val="single" w:sz="2" w:space="0" w:color="E0E0E0"/>
              </w:divBdr>
              <w:divsChild>
                <w:div w:id="1633902766">
                  <w:marLeft w:val="0"/>
                  <w:marRight w:val="0"/>
                  <w:marTop w:val="0"/>
                  <w:marBottom w:val="0"/>
                  <w:divBdr>
                    <w:top w:val="single" w:sz="2" w:space="0" w:color="E0E0E0"/>
                    <w:left w:val="single" w:sz="2" w:space="0" w:color="E0E0E0"/>
                    <w:bottom w:val="single" w:sz="2" w:space="0" w:color="E0E0E0"/>
                    <w:right w:val="single" w:sz="2" w:space="0" w:color="E0E0E0"/>
                  </w:divBdr>
                </w:div>
                <w:div w:id="273051873">
                  <w:marLeft w:val="0"/>
                  <w:marRight w:val="0"/>
                  <w:marTop w:val="0"/>
                  <w:marBottom w:val="0"/>
                  <w:divBdr>
                    <w:top w:val="single" w:sz="2" w:space="0" w:color="E0E0E0"/>
                    <w:left w:val="single" w:sz="2" w:space="0" w:color="E0E0E0"/>
                    <w:bottom w:val="single" w:sz="2" w:space="0" w:color="E0E0E0"/>
                    <w:right w:val="single" w:sz="2" w:space="0" w:color="E0E0E0"/>
                  </w:divBdr>
                  <w:divsChild>
                    <w:div w:id="1744328339">
                      <w:marLeft w:val="0"/>
                      <w:marRight w:val="0"/>
                      <w:marTop w:val="0"/>
                      <w:marBottom w:val="0"/>
                      <w:divBdr>
                        <w:top w:val="single" w:sz="2" w:space="0" w:color="E0E0E0"/>
                        <w:left w:val="single" w:sz="2" w:space="0" w:color="E0E0E0"/>
                        <w:bottom w:val="single" w:sz="2" w:space="0" w:color="E0E0E0"/>
                        <w:right w:val="single" w:sz="2" w:space="0" w:color="E0E0E0"/>
                      </w:divBdr>
                      <w:divsChild>
                        <w:div w:id="449129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48728441">
                      <w:marLeft w:val="0"/>
                      <w:marRight w:val="0"/>
                      <w:marTop w:val="0"/>
                      <w:marBottom w:val="0"/>
                      <w:divBdr>
                        <w:top w:val="single" w:sz="2" w:space="0" w:color="E0E0E0"/>
                        <w:left w:val="single" w:sz="2" w:space="0" w:color="E0E0E0"/>
                        <w:bottom w:val="single" w:sz="2" w:space="0" w:color="E0E0E0"/>
                        <w:right w:val="single" w:sz="2" w:space="0" w:color="E0E0E0"/>
                      </w:divBdr>
                      <w:divsChild>
                        <w:div w:id="14355146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8612766">
      <w:bodyDiv w:val="1"/>
      <w:marLeft w:val="0"/>
      <w:marRight w:val="0"/>
      <w:marTop w:val="0"/>
      <w:marBottom w:val="0"/>
      <w:divBdr>
        <w:top w:val="none" w:sz="0" w:space="0" w:color="auto"/>
        <w:left w:val="none" w:sz="0" w:space="0" w:color="auto"/>
        <w:bottom w:val="none" w:sz="0" w:space="0" w:color="auto"/>
        <w:right w:val="none" w:sz="0" w:space="0" w:color="auto"/>
      </w:divBdr>
      <w:divsChild>
        <w:div w:id="843856088">
          <w:marLeft w:val="-225"/>
          <w:marRight w:val="-225"/>
          <w:marTop w:val="0"/>
          <w:marBottom w:val="0"/>
          <w:divBdr>
            <w:top w:val="none" w:sz="0" w:space="0" w:color="auto"/>
            <w:left w:val="none" w:sz="0" w:space="0" w:color="auto"/>
            <w:bottom w:val="none" w:sz="0" w:space="0" w:color="auto"/>
            <w:right w:val="none" w:sz="0" w:space="0" w:color="auto"/>
          </w:divBdr>
          <w:divsChild>
            <w:div w:id="1423140175">
              <w:marLeft w:val="0"/>
              <w:marRight w:val="0"/>
              <w:marTop w:val="0"/>
              <w:marBottom w:val="0"/>
              <w:divBdr>
                <w:top w:val="none" w:sz="0" w:space="0" w:color="auto"/>
                <w:left w:val="none" w:sz="0" w:space="0" w:color="auto"/>
                <w:bottom w:val="none" w:sz="0" w:space="0" w:color="auto"/>
                <w:right w:val="none" w:sz="0" w:space="0" w:color="auto"/>
              </w:divBdr>
              <w:divsChild>
                <w:div w:id="502205289">
                  <w:marLeft w:val="-225"/>
                  <w:marRight w:val="-225"/>
                  <w:marTop w:val="0"/>
                  <w:marBottom w:val="0"/>
                  <w:divBdr>
                    <w:top w:val="none" w:sz="0" w:space="0" w:color="auto"/>
                    <w:left w:val="none" w:sz="0" w:space="0" w:color="auto"/>
                    <w:bottom w:val="none" w:sz="0" w:space="0" w:color="auto"/>
                    <w:right w:val="none" w:sz="0" w:space="0" w:color="auto"/>
                  </w:divBdr>
                  <w:divsChild>
                    <w:div w:id="19923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6038">
          <w:marLeft w:val="-225"/>
          <w:marRight w:val="-225"/>
          <w:marTop w:val="0"/>
          <w:marBottom w:val="0"/>
          <w:divBdr>
            <w:top w:val="none" w:sz="0" w:space="0" w:color="auto"/>
            <w:left w:val="none" w:sz="0" w:space="0" w:color="auto"/>
            <w:bottom w:val="none" w:sz="0" w:space="0" w:color="auto"/>
            <w:right w:val="none" w:sz="0" w:space="0" w:color="auto"/>
          </w:divBdr>
          <w:divsChild>
            <w:div w:id="2056538973">
              <w:marLeft w:val="0"/>
              <w:marRight w:val="0"/>
              <w:marTop w:val="0"/>
              <w:marBottom w:val="0"/>
              <w:divBdr>
                <w:top w:val="none" w:sz="0" w:space="0" w:color="auto"/>
                <w:left w:val="none" w:sz="0" w:space="0" w:color="auto"/>
                <w:bottom w:val="none" w:sz="0" w:space="0" w:color="auto"/>
                <w:right w:val="none" w:sz="0" w:space="0" w:color="auto"/>
              </w:divBdr>
              <w:divsChild>
                <w:div w:id="1745645239">
                  <w:marLeft w:val="0"/>
                  <w:marRight w:val="0"/>
                  <w:marTop w:val="0"/>
                  <w:marBottom w:val="0"/>
                  <w:divBdr>
                    <w:top w:val="none" w:sz="0" w:space="0" w:color="auto"/>
                    <w:left w:val="none" w:sz="0" w:space="0" w:color="auto"/>
                    <w:bottom w:val="none" w:sz="0" w:space="0" w:color="auto"/>
                    <w:right w:val="none" w:sz="0" w:space="0" w:color="auto"/>
                  </w:divBdr>
                  <w:divsChild>
                    <w:div w:id="1318340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9473221">
              <w:marLeft w:val="1463"/>
              <w:marRight w:val="0"/>
              <w:marTop w:val="0"/>
              <w:marBottom w:val="0"/>
              <w:divBdr>
                <w:top w:val="none" w:sz="0" w:space="0" w:color="auto"/>
                <w:left w:val="none" w:sz="0" w:space="0" w:color="auto"/>
                <w:bottom w:val="none" w:sz="0" w:space="0" w:color="auto"/>
                <w:right w:val="none" w:sz="0" w:space="0" w:color="auto"/>
              </w:divBdr>
              <w:divsChild>
                <w:div w:id="11787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9390">
          <w:marLeft w:val="-225"/>
          <w:marRight w:val="-225"/>
          <w:marTop w:val="0"/>
          <w:marBottom w:val="0"/>
          <w:divBdr>
            <w:top w:val="none" w:sz="0" w:space="0" w:color="auto"/>
            <w:left w:val="none" w:sz="0" w:space="0" w:color="auto"/>
            <w:bottom w:val="none" w:sz="0" w:space="0" w:color="auto"/>
            <w:right w:val="none" w:sz="0" w:space="0" w:color="auto"/>
          </w:divBdr>
          <w:divsChild>
            <w:div w:id="415518034">
              <w:marLeft w:val="1463"/>
              <w:marRight w:val="0"/>
              <w:marTop w:val="0"/>
              <w:marBottom w:val="0"/>
              <w:divBdr>
                <w:top w:val="none" w:sz="0" w:space="0" w:color="auto"/>
                <w:left w:val="none" w:sz="0" w:space="0" w:color="auto"/>
                <w:bottom w:val="none" w:sz="0" w:space="0" w:color="auto"/>
                <w:right w:val="none" w:sz="0" w:space="0" w:color="auto"/>
              </w:divBdr>
              <w:divsChild>
                <w:div w:id="160098860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579246879">
      <w:bodyDiv w:val="1"/>
      <w:marLeft w:val="0"/>
      <w:marRight w:val="0"/>
      <w:marTop w:val="0"/>
      <w:marBottom w:val="0"/>
      <w:divBdr>
        <w:top w:val="none" w:sz="0" w:space="0" w:color="auto"/>
        <w:left w:val="none" w:sz="0" w:space="0" w:color="auto"/>
        <w:bottom w:val="none" w:sz="0" w:space="0" w:color="auto"/>
        <w:right w:val="none" w:sz="0" w:space="0" w:color="auto"/>
      </w:divBdr>
      <w:divsChild>
        <w:div w:id="1814788073">
          <w:marLeft w:val="0"/>
          <w:marRight w:val="0"/>
          <w:marTop w:val="0"/>
          <w:marBottom w:val="0"/>
          <w:divBdr>
            <w:top w:val="none" w:sz="0" w:space="0" w:color="auto"/>
            <w:left w:val="none" w:sz="0" w:space="0" w:color="auto"/>
            <w:bottom w:val="none" w:sz="0" w:space="0" w:color="auto"/>
            <w:right w:val="none" w:sz="0" w:space="0" w:color="auto"/>
          </w:divBdr>
          <w:divsChild>
            <w:div w:id="1147821916">
              <w:marLeft w:val="0"/>
              <w:marRight w:val="0"/>
              <w:marTop w:val="0"/>
              <w:marBottom w:val="0"/>
              <w:divBdr>
                <w:top w:val="none" w:sz="0" w:space="0" w:color="auto"/>
                <w:left w:val="none" w:sz="0" w:space="0" w:color="auto"/>
                <w:bottom w:val="none" w:sz="0" w:space="0" w:color="auto"/>
                <w:right w:val="none" w:sz="0" w:space="0" w:color="auto"/>
              </w:divBdr>
            </w:div>
          </w:divsChild>
        </w:div>
        <w:div w:id="673998566">
          <w:marLeft w:val="0"/>
          <w:marRight w:val="0"/>
          <w:marTop w:val="0"/>
          <w:marBottom w:val="0"/>
          <w:divBdr>
            <w:top w:val="none" w:sz="0" w:space="0" w:color="auto"/>
            <w:left w:val="none" w:sz="0" w:space="0" w:color="auto"/>
            <w:bottom w:val="none" w:sz="0" w:space="0" w:color="auto"/>
            <w:right w:val="none" w:sz="0" w:space="0" w:color="auto"/>
          </w:divBdr>
          <w:divsChild>
            <w:div w:id="1144080433">
              <w:marLeft w:val="0"/>
              <w:marRight w:val="0"/>
              <w:marTop w:val="0"/>
              <w:marBottom w:val="0"/>
              <w:divBdr>
                <w:top w:val="none" w:sz="0" w:space="0" w:color="auto"/>
                <w:left w:val="none" w:sz="0" w:space="0" w:color="auto"/>
                <w:bottom w:val="none" w:sz="0" w:space="0" w:color="auto"/>
                <w:right w:val="none" w:sz="0" w:space="0" w:color="auto"/>
              </w:divBdr>
            </w:div>
          </w:divsChild>
        </w:div>
        <w:div w:id="624502826">
          <w:marLeft w:val="0"/>
          <w:marRight w:val="0"/>
          <w:marTop w:val="0"/>
          <w:marBottom w:val="0"/>
          <w:divBdr>
            <w:top w:val="none" w:sz="0" w:space="0" w:color="auto"/>
            <w:left w:val="none" w:sz="0" w:space="0" w:color="auto"/>
            <w:bottom w:val="none" w:sz="0" w:space="0" w:color="auto"/>
            <w:right w:val="none" w:sz="0" w:space="0" w:color="auto"/>
          </w:divBdr>
        </w:div>
      </w:divsChild>
    </w:div>
    <w:div w:id="1580407126">
      <w:bodyDiv w:val="1"/>
      <w:marLeft w:val="0"/>
      <w:marRight w:val="0"/>
      <w:marTop w:val="0"/>
      <w:marBottom w:val="0"/>
      <w:divBdr>
        <w:top w:val="none" w:sz="0" w:space="0" w:color="auto"/>
        <w:left w:val="none" w:sz="0" w:space="0" w:color="auto"/>
        <w:bottom w:val="none" w:sz="0" w:space="0" w:color="auto"/>
        <w:right w:val="none" w:sz="0" w:space="0" w:color="auto"/>
      </w:divBdr>
      <w:divsChild>
        <w:div w:id="1361323289">
          <w:marLeft w:val="-225"/>
          <w:marRight w:val="-225"/>
          <w:marTop w:val="0"/>
          <w:marBottom w:val="0"/>
          <w:divBdr>
            <w:top w:val="none" w:sz="0" w:space="0" w:color="auto"/>
            <w:left w:val="none" w:sz="0" w:space="0" w:color="auto"/>
            <w:bottom w:val="none" w:sz="0" w:space="0" w:color="auto"/>
            <w:right w:val="none" w:sz="0" w:space="0" w:color="auto"/>
          </w:divBdr>
          <w:divsChild>
            <w:div w:id="1195924789">
              <w:marLeft w:val="0"/>
              <w:marRight w:val="0"/>
              <w:marTop w:val="0"/>
              <w:marBottom w:val="0"/>
              <w:divBdr>
                <w:top w:val="none" w:sz="0" w:space="0" w:color="auto"/>
                <w:left w:val="none" w:sz="0" w:space="0" w:color="auto"/>
                <w:bottom w:val="none" w:sz="0" w:space="0" w:color="auto"/>
                <w:right w:val="none" w:sz="0" w:space="0" w:color="auto"/>
              </w:divBdr>
              <w:divsChild>
                <w:div w:id="976034900">
                  <w:marLeft w:val="-225"/>
                  <w:marRight w:val="-225"/>
                  <w:marTop w:val="0"/>
                  <w:marBottom w:val="0"/>
                  <w:divBdr>
                    <w:top w:val="none" w:sz="0" w:space="0" w:color="auto"/>
                    <w:left w:val="none" w:sz="0" w:space="0" w:color="auto"/>
                    <w:bottom w:val="none" w:sz="0" w:space="0" w:color="auto"/>
                    <w:right w:val="none" w:sz="0" w:space="0" w:color="auto"/>
                  </w:divBdr>
                  <w:divsChild>
                    <w:div w:id="21428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226">
          <w:marLeft w:val="-225"/>
          <w:marRight w:val="-225"/>
          <w:marTop w:val="0"/>
          <w:marBottom w:val="0"/>
          <w:divBdr>
            <w:top w:val="none" w:sz="0" w:space="0" w:color="auto"/>
            <w:left w:val="none" w:sz="0" w:space="0" w:color="auto"/>
            <w:bottom w:val="none" w:sz="0" w:space="0" w:color="auto"/>
            <w:right w:val="none" w:sz="0" w:space="0" w:color="auto"/>
          </w:divBdr>
          <w:divsChild>
            <w:div w:id="1740321992">
              <w:marLeft w:val="0"/>
              <w:marRight w:val="0"/>
              <w:marTop w:val="0"/>
              <w:marBottom w:val="0"/>
              <w:divBdr>
                <w:top w:val="none" w:sz="0" w:space="0" w:color="auto"/>
                <w:left w:val="none" w:sz="0" w:space="0" w:color="auto"/>
                <w:bottom w:val="none" w:sz="0" w:space="0" w:color="auto"/>
                <w:right w:val="none" w:sz="0" w:space="0" w:color="auto"/>
              </w:divBdr>
              <w:divsChild>
                <w:div w:id="825316154">
                  <w:marLeft w:val="0"/>
                  <w:marRight w:val="0"/>
                  <w:marTop w:val="0"/>
                  <w:marBottom w:val="0"/>
                  <w:divBdr>
                    <w:top w:val="none" w:sz="0" w:space="0" w:color="auto"/>
                    <w:left w:val="none" w:sz="0" w:space="0" w:color="auto"/>
                    <w:bottom w:val="none" w:sz="0" w:space="0" w:color="auto"/>
                    <w:right w:val="none" w:sz="0" w:space="0" w:color="auto"/>
                  </w:divBdr>
                  <w:divsChild>
                    <w:div w:id="14251055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2436590">
              <w:marLeft w:val="1463"/>
              <w:marRight w:val="0"/>
              <w:marTop w:val="0"/>
              <w:marBottom w:val="0"/>
              <w:divBdr>
                <w:top w:val="none" w:sz="0" w:space="0" w:color="auto"/>
                <w:left w:val="none" w:sz="0" w:space="0" w:color="auto"/>
                <w:bottom w:val="none" w:sz="0" w:space="0" w:color="auto"/>
                <w:right w:val="none" w:sz="0" w:space="0" w:color="auto"/>
              </w:divBdr>
              <w:divsChild>
                <w:div w:id="18665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9284">
          <w:marLeft w:val="-225"/>
          <w:marRight w:val="-225"/>
          <w:marTop w:val="0"/>
          <w:marBottom w:val="0"/>
          <w:divBdr>
            <w:top w:val="none" w:sz="0" w:space="0" w:color="auto"/>
            <w:left w:val="none" w:sz="0" w:space="0" w:color="auto"/>
            <w:bottom w:val="none" w:sz="0" w:space="0" w:color="auto"/>
            <w:right w:val="none" w:sz="0" w:space="0" w:color="auto"/>
          </w:divBdr>
          <w:divsChild>
            <w:div w:id="178993476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83953301">
      <w:bodyDiv w:val="1"/>
      <w:marLeft w:val="0"/>
      <w:marRight w:val="0"/>
      <w:marTop w:val="0"/>
      <w:marBottom w:val="0"/>
      <w:divBdr>
        <w:top w:val="none" w:sz="0" w:space="0" w:color="auto"/>
        <w:left w:val="none" w:sz="0" w:space="0" w:color="auto"/>
        <w:bottom w:val="none" w:sz="0" w:space="0" w:color="auto"/>
        <w:right w:val="none" w:sz="0" w:space="0" w:color="auto"/>
      </w:divBdr>
      <w:divsChild>
        <w:div w:id="2000688844">
          <w:marLeft w:val="0"/>
          <w:marRight w:val="0"/>
          <w:marTop w:val="0"/>
          <w:marBottom w:val="0"/>
          <w:divBdr>
            <w:top w:val="none" w:sz="0" w:space="0" w:color="auto"/>
            <w:left w:val="none" w:sz="0" w:space="0" w:color="auto"/>
            <w:bottom w:val="none" w:sz="0" w:space="0" w:color="auto"/>
            <w:right w:val="none" w:sz="0" w:space="0" w:color="auto"/>
          </w:divBdr>
          <w:divsChild>
            <w:div w:id="458761261">
              <w:marLeft w:val="0"/>
              <w:marRight w:val="0"/>
              <w:marTop w:val="0"/>
              <w:marBottom w:val="0"/>
              <w:divBdr>
                <w:top w:val="none" w:sz="0" w:space="0" w:color="auto"/>
                <w:left w:val="none" w:sz="0" w:space="0" w:color="auto"/>
                <w:bottom w:val="none" w:sz="0" w:space="0" w:color="auto"/>
                <w:right w:val="none" w:sz="0" w:space="0" w:color="auto"/>
              </w:divBdr>
            </w:div>
          </w:divsChild>
        </w:div>
        <w:div w:id="145322621">
          <w:marLeft w:val="0"/>
          <w:marRight w:val="0"/>
          <w:marTop w:val="0"/>
          <w:marBottom w:val="0"/>
          <w:divBdr>
            <w:top w:val="none" w:sz="0" w:space="0" w:color="auto"/>
            <w:left w:val="none" w:sz="0" w:space="0" w:color="auto"/>
            <w:bottom w:val="none" w:sz="0" w:space="0" w:color="auto"/>
            <w:right w:val="none" w:sz="0" w:space="0" w:color="auto"/>
          </w:divBdr>
          <w:divsChild>
            <w:div w:id="6666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84731">
      <w:bodyDiv w:val="1"/>
      <w:marLeft w:val="0"/>
      <w:marRight w:val="0"/>
      <w:marTop w:val="0"/>
      <w:marBottom w:val="0"/>
      <w:divBdr>
        <w:top w:val="none" w:sz="0" w:space="0" w:color="auto"/>
        <w:left w:val="none" w:sz="0" w:space="0" w:color="auto"/>
        <w:bottom w:val="none" w:sz="0" w:space="0" w:color="auto"/>
        <w:right w:val="none" w:sz="0" w:space="0" w:color="auto"/>
      </w:divBdr>
      <w:divsChild>
        <w:div w:id="1284925181">
          <w:marLeft w:val="0"/>
          <w:marRight w:val="0"/>
          <w:marTop w:val="0"/>
          <w:marBottom w:val="0"/>
          <w:divBdr>
            <w:top w:val="none" w:sz="0" w:space="0" w:color="auto"/>
            <w:left w:val="none" w:sz="0" w:space="0" w:color="auto"/>
            <w:bottom w:val="none" w:sz="0" w:space="0" w:color="auto"/>
            <w:right w:val="none" w:sz="0" w:space="0" w:color="auto"/>
          </w:divBdr>
          <w:divsChild>
            <w:div w:id="1034502710">
              <w:marLeft w:val="-225"/>
              <w:marRight w:val="-225"/>
              <w:marTop w:val="0"/>
              <w:marBottom w:val="0"/>
              <w:divBdr>
                <w:top w:val="none" w:sz="0" w:space="0" w:color="auto"/>
                <w:left w:val="none" w:sz="0" w:space="0" w:color="auto"/>
                <w:bottom w:val="none" w:sz="0" w:space="0" w:color="auto"/>
                <w:right w:val="none" w:sz="0" w:space="0" w:color="auto"/>
              </w:divBdr>
              <w:divsChild>
                <w:div w:id="159931073">
                  <w:marLeft w:val="0"/>
                  <w:marRight w:val="0"/>
                  <w:marTop w:val="0"/>
                  <w:marBottom w:val="0"/>
                  <w:divBdr>
                    <w:top w:val="none" w:sz="0" w:space="0" w:color="auto"/>
                    <w:left w:val="none" w:sz="0" w:space="0" w:color="auto"/>
                    <w:bottom w:val="none" w:sz="0" w:space="0" w:color="auto"/>
                    <w:right w:val="none" w:sz="0" w:space="0" w:color="auto"/>
                  </w:divBdr>
                  <w:divsChild>
                    <w:div w:id="1256012094">
                      <w:marLeft w:val="-225"/>
                      <w:marRight w:val="-225"/>
                      <w:marTop w:val="0"/>
                      <w:marBottom w:val="0"/>
                      <w:divBdr>
                        <w:top w:val="none" w:sz="0" w:space="0" w:color="auto"/>
                        <w:left w:val="none" w:sz="0" w:space="0" w:color="auto"/>
                        <w:bottom w:val="none" w:sz="0" w:space="0" w:color="auto"/>
                        <w:right w:val="none" w:sz="0" w:space="0" w:color="auto"/>
                      </w:divBdr>
                      <w:divsChild>
                        <w:div w:id="15967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151">
              <w:marLeft w:val="-225"/>
              <w:marRight w:val="-225"/>
              <w:marTop w:val="0"/>
              <w:marBottom w:val="0"/>
              <w:divBdr>
                <w:top w:val="none" w:sz="0" w:space="0" w:color="auto"/>
                <w:left w:val="none" w:sz="0" w:space="0" w:color="auto"/>
                <w:bottom w:val="none" w:sz="0" w:space="0" w:color="auto"/>
                <w:right w:val="none" w:sz="0" w:space="0" w:color="auto"/>
              </w:divBdr>
              <w:divsChild>
                <w:div w:id="687875874">
                  <w:marLeft w:val="0"/>
                  <w:marRight w:val="0"/>
                  <w:marTop w:val="0"/>
                  <w:marBottom w:val="0"/>
                  <w:divBdr>
                    <w:top w:val="none" w:sz="0" w:space="0" w:color="auto"/>
                    <w:left w:val="none" w:sz="0" w:space="0" w:color="auto"/>
                    <w:bottom w:val="none" w:sz="0" w:space="0" w:color="auto"/>
                    <w:right w:val="none" w:sz="0" w:space="0" w:color="auto"/>
                  </w:divBdr>
                  <w:divsChild>
                    <w:div w:id="865872403">
                      <w:marLeft w:val="0"/>
                      <w:marRight w:val="0"/>
                      <w:marTop w:val="0"/>
                      <w:marBottom w:val="0"/>
                      <w:divBdr>
                        <w:top w:val="none" w:sz="0" w:space="0" w:color="auto"/>
                        <w:left w:val="none" w:sz="0" w:space="0" w:color="auto"/>
                        <w:bottom w:val="none" w:sz="0" w:space="0" w:color="auto"/>
                        <w:right w:val="none" w:sz="0" w:space="0" w:color="auto"/>
                      </w:divBdr>
                      <w:divsChild>
                        <w:div w:id="71284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6627673">
                  <w:marLeft w:val="0"/>
                  <w:marRight w:val="0"/>
                  <w:marTop w:val="0"/>
                  <w:marBottom w:val="0"/>
                  <w:divBdr>
                    <w:top w:val="none" w:sz="0" w:space="0" w:color="auto"/>
                    <w:left w:val="none" w:sz="0" w:space="0" w:color="auto"/>
                    <w:bottom w:val="none" w:sz="0" w:space="0" w:color="auto"/>
                    <w:right w:val="none" w:sz="0" w:space="0" w:color="auto"/>
                  </w:divBdr>
                  <w:divsChild>
                    <w:div w:id="1145778729">
                      <w:marLeft w:val="0"/>
                      <w:marRight w:val="0"/>
                      <w:marTop w:val="0"/>
                      <w:marBottom w:val="0"/>
                      <w:divBdr>
                        <w:top w:val="none" w:sz="0" w:space="0" w:color="auto"/>
                        <w:left w:val="none" w:sz="0" w:space="0" w:color="auto"/>
                        <w:bottom w:val="none" w:sz="0" w:space="0" w:color="auto"/>
                        <w:right w:val="none" w:sz="0" w:space="0" w:color="auto"/>
                      </w:divBdr>
                      <w:divsChild>
                        <w:div w:id="11847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49592">
          <w:marLeft w:val="0"/>
          <w:marRight w:val="0"/>
          <w:marTop w:val="0"/>
          <w:marBottom w:val="0"/>
          <w:divBdr>
            <w:top w:val="none" w:sz="0" w:space="0" w:color="auto"/>
            <w:left w:val="none" w:sz="0" w:space="0" w:color="auto"/>
            <w:bottom w:val="none" w:sz="0" w:space="0" w:color="auto"/>
            <w:right w:val="none" w:sz="0" w:space="0" w:color="auto"/>
          </w:divBdr>
          <w:divsChild>
            <w:div w:id="2072338266">
              <w:marLeft w:val="-225"/>
              <w:marRight w:val="-225"/>
              <w:marTop w:val="0"/>
              <w:marBottom w:val="0"/>
              <w:divBdr>
                <w:top w:val="none" w:sz="0" w:space="0" w:color="auto"/>
                <w:left w:val="none" w:sz="0" w:space="0" w:color="auto"/>
                <w:bottom w:val="none" w:sz="0" w:space="0" w:color="auto"/>
                <w:right w:val="none" w:sz="0" w:space="0" w:color="auto"/>
              </w:divBdr>
              <w:divsChild>
                <w:div w:id="28844067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1382">
      <w:bodyDiv w:val="1"/>
      <w:marLeft w:val="0"/>
      <w:marRight w:val="0"/>
      <w:marTop w:val="0"/>
      <w:marBottom w:val="0"/>
      <w:divBdr>
        <w:top w:val="none" w:sz="0" w:space="0" w:color="auto"/>
        <w:left w:val="none" w:sz="0" w:space="0" w:color="auto"/>
        <w:bottom w:val="none" w:sz="0" w:space="0" w:color="auto"/>
        <w:right w:val="none" w:sz="0" w:space="0" w:color="auto"/>
      </w:divBdr>
      <w:divsChild>
        <w:div w:id="503671098">
          <w:marLeft w:val="0"/>
          <w:marRight w:val="0"/>
          <w:marTop w:val="0"/>
          <w:marBottom w:val="450"/>
          <w:divBdr>
            <w:top w:val="none" w:sz="0" w:space="0" w:color="auto"/>
            <w:left w:val="none" w:sz="0" w:space="0" w:color="auto"/>
            <w:bottom w:val="none" w:sz="0" w:space="0" w:color="auto"/>
            <w:right w:val="none" w:sz="0" w:space="0" w:color="auto"/>
          </w:divBdr>
          <w:divsChild>
            <w:div w:id="1887907682">
              <w:marLeft w:val="0"/>
              <w:marRight w:val="0"/>
              <w:marTop w:val="0"/>
              <w:marBottom w:val="75"/>
              <w:divBdr>
                <w:top w:val="none" w:sz="0" w:space="0" w:color="auto"/>
                <w:left w:val="none" w:sz="0" w:space="0" w:color="auto"/>
                <w:bottom w:val="none" w:sz="0" w:space="0" w:color="auto"/>
                <w:right w:val="none" w:sz="0" w:space="0" w:color="auto"/>
              </w:divBdr>
              <w:divsChild>
                <w:div w:id="2108572131">
                  <w:marLeft w:val="0"/>
                  <w:marRight w:val="0"/>
                  <w:marTop w:val="0"/>
                  <w:marBottom w:val="0"/>
                  <w:divBdr>
                    <w:top w:val="none" w:sz="0" w:space="0" w:color="auto"/>
                    <w:left w:val="none" w:sz="0" w:space="0" w:color="auto"/>
                    <w:bottom w:val="none" w:sz="0" w:space="0" w:color="auto"/>
                    <w:right w:val="none" w:sz="0" w:space="0" w:color="auto"/>
                  </w:divBdr>
                  <w:divsChild>
                    <w:div w:id="160856269">
                      <w:marLeft w:val="0"/>
                      <w:marRight w:val="0"/>
                      <w:marTop w:val="0"/>
                      <w:marBottom w:val="0"/>
                      <w:divBdr>
                        <w:top w:val="none" w:sz="0" w:space="0" w:color="auto"/>
                        <w:left w:val="none" w:sz="0" w:space="0" w:color="auto"/>
                        <w:bottom w:val="none" w:sz="0" w:space="0" w:color="auto"/>
                        <w:right w:val="none" w:sz="0" w:space="0" w:color="auto"/>
                      </w:divBdr>
                      <w:divsChild>
                        <w:div w:id="169746640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62590453">
                  <w:marLeft w:val="0"/>
                  <w:marRight w:val="0"/>
                  <w:marTop w:val="0"/>
                  <w:marBottom w:val="0"/>
                  <w:divBdr>
                    <w:top w:val="none" w:sz="0" w:space="0" w:color="auto"/>
                    <w:left w:val="none" w:sz="0" w:space="0" w:color="auto"/>
                    <w:bottom w:val="none" w:sz="0" w:space="0" w:color="auto"/>
                    <w:right w:val="none" w:sz="0" w:space="0" w:color="auto"/>
                  </w:divBdr>
                  <w:divsChild>
                    <w:div w:id="11885178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37485136">
              <w:marLeft w:val="0"/>
              <w:marRight w:val="225"/>
              <w:marTop w:val="0"/>
              <w:marBottom w:val="0"/>
              <w:divBdr>
                <w:top w:val="none" w:sz="0" w:space="0" w:color="auto"/>
                <w:left w:val="none" w:sz="0" w:space="0" w:color="auto"/>
                <w:bottom w:val="none" w:sz="0" w:space="0" w:color="auto"/>
                <w:right w:val="none" w:sz="0" w:space="0" w:color="auto"/>
              </w:divBdr>
            </w:div>
          </w:divsChild>
        </w:div>
        <w:div w:id="1641379239">
          <w:marLeft w:val="0"/>
          <w:marRight w:val="0"/>
          <w:marTop w:val="0"/>
          <w:marBottom w:val="300"/>
          <w:divBdr>
            <w:top w:val="none" w:sz="0" w:space="0" w:color="auto"/>
            <w:left w:val="none" w:sz="0" w:space="0" w:color="auto"/>
            <w:bottom w:val="none" w:sz="0" w:space="0" w:color="auto"/>
            <w:right w:val="none" w:sz="0" w:space="0" w:color="auto"/>
          </w:divBdr>
          <w:divsChild>
            <w:div w:id="1228151459">
              <w:marLeft w:val="0"/>
              <w:marRight w:val="0"/>
              <w:marTop w:val="0"/>
              <w:marBottom w:val="0"/>
              <w:divBdr>
                <w:top w:val="none" w:sz="0" w:space="0" w:color="auto"/>
                <w:left w:val="none" w:sz="0" w:space="0" w:color="auto"/>
                <w:bottom w:val="none" w:sz="0" w:space="0" w:color="auto"/>
                <w:right w:val="none" w:sz="0" w:space="0" w:color="auto"/>
              </w:divBdr>
              <w:divsChild>
                <w:div w:id="622730828">
                  <w:marLeft w:val="-225"/>
                  <w:marRight w:val="-225"/>
                  <w:marTop w:val="0"/>
                  <w:marBottom w:val="0"/>
                  <w:divBdr>
                    <w:top w:val="none" w:sz="0" w:space="0" w:color="auto"/>
                    <w:left w:val="none" w:sz="0" w:space="0" w:color="auto"/>
                    <w:bottom w:val="none" w:sz="0" w:space="0" w:color="auto"/>
                    <w:right w:val="none" w:sz="0" w:space="0" w:color="auto"/>
                  </w:divBdr>
                  <w:divsChild>
                    <w:div w:id="772673414">
                      <w:marLeft w:val="0"/>
                      <w:marRight w:val="0"/>
                      <w:marTop w:val="0"/>
                      <w:marBottom w:val="0"/>
                      <w:divBdr>
                        <w:top w:val="none" w:sz="0" w:space="0" w:color="auto"/>
                        <w:left w:val="none" w:sz="0" w:space="0" w:color="auto"/>
                        <w:bottom w:val="none" w:sz="0" w:space="0" w:color="auto"/>
                        <w:right w:val="none" w:sz="0" w:space="0" w:color="auto"/>
                      </w:divBdr>
                      <w:divsChild>
                        <w:div w:id="203517797">
                          <w:marLeft w:val="0"/>
                          <w:marRight w:val="0"/>
                          <w:marTop w:val="0"/>
                          <w:marBottom w:val="0"/>
                          <w:divBdr>
                            <w:top w:val="none" w:sz="0" w:space="0" w:color="auto"/>
                            <w:left w:val="none" w:sz="0" w:space="0" w:color="auto"/>
                            <w:bottom w:val="none" w:sz="0" w:space="0" w:color="auto"/>
                            <w:right w:val="none" w:sz="0" w:space="0" w:color="auto"/>
                          </w:divBdr>
                          <w:divsChild>
                            <w:div w:id="765812589">
                              <w:marLeft w:val="0"/>
                              <w:marRight w:val="0"/>
                              <w:marTop w:val="0"/>
                              <w:marBottom w:val="0"/>
                              <w:divBdr>
                                <w:top w:val="none" w:sz="0" w:space="0" w:color="auto"/>
                                <w:left w:val="none" w:sz="0" w:space="0" w:color="auto"/>
                                <w:bottom w:val="none" w:sz="0" w:space="0" w:color="auto"/>
                                <w:right w:val="none" w:sz="0" w:space="0" w:color="auto"/>
                              </w:divBdr>
                              <w:divsChild>
                                <w:div w:id="4772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296337">
          <w:marLeft w:val="0"/>
          <w:marRight w:val="0"/>
          <w:marTop w:val="0"/>
          <w:marBottom w:val="0"/>
          <w:divBdr>
            <w:top w:val="none" w:sz="0" w:space="0" w:color="auto"/>
            <w:left w:val="none" w:sz="0" w:space="0" w:color="auto"/>
            <w:bottom w:val="none" w:sz="0" w:space="0" w:color="auto"/>
            <w:right w:val="none" w:sz="0" w:space="0" w:color="auto"/>
          </w:divBdr>
        </w:div>
      </w:divsChild>
    </w:div>
    <w:div w:id="1588154834">
      <w:bodyDiv w:val="1"/>
      <w:marLeft w:val="0"/>
      <w:marRight w:val="0"/>
      <w:marTop w:val="0"/>
      <w:marBottom w:val="0"/>
      <w:divBdr>
        <w:top w:val="none" w:sz="0" w:space="0" w:color="auto"/>
        <w:left w:val="none" w:sz="0" w:space="0" w:color="auto"/>
        <w:bottom w:val="none" w:sz="0" w:space="0" w:color="auto"/>
        <w:right w:val="none" w:sz="0" w:space="0" w:color="auto"/>
      </w:divBdr>
      <w:divsChild>
        <w:div w:id="1446346190">
          <w:marLeft w:val="-225"/>
          <w:marRight w:val="-225"/>
          <w:marTop w:val="0"/>
          <w:marBottom w:val="0"/>
          <w:divBdr>
            <w:top w:val="none" w:sz="0" w:space="0" w:color="auto"/>
            <w:left w:val="none" w:sz="0" w:space="0" w:color="auto"/>
            <w:bottom w:val="none" w:sz="0" w:space="0" w:color="auto"/>
            <w:right w:val="none" w:sz="0" w:space="0" w:color="auto"/>
          </w:divBdr>
          <w:divsChild>
            <w:div w:id="1738239917">
              <w:marLeft w:val="0"/>
              <w:marRight w:val="0"/>
              <w:marTop w:val="0"/>
              <w:marBottom w:val="0"/>
              <w:divBdr>
                <w:top w:val="none" w:sz="0" w:space="0" w:color="auto"/>
                <w:left w:val="none" w:sz="0" w:space="0" w:color="auto"/>
                <w:bottom w:val="none" w:sz="0" w:space="0" w:color="auto"/>
                <w:right w:val="none" w:sz="0" w:space="0" w:color="auto"/>
              </w:divBdr>
              <w:divsChild>
                <w:div w:id="1027369717">
                  <w:marLeft w:val="-225"/>
                  <w:marRight w:val="-225"/>
                  <w:marTop w:val="0"/>
                  <w:marBottom w:val="0"/>
                  <w:divBdr>
                    <w:top w:val="none" w:sz="0" w:space="0" w:color="auto"/>
                    <w:left w:val="none" w:sz="0" w:space="0" w:color="auto"/>
                    <w:bottom w:val="none" w:sz="0" w:space="0" w:color="auto"/>
                    <w:right w:val="none" w:sz="0" w:space="0" w:color="auto"/>
                  </w:divBdr>
                  <w:divsChild>
                    <w:div w:id="14105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80039">
          <w:marLeft w:val="-225"/>
          <w:marRight w:val="-225"/>
          <w:marTop w:val="0"/>
          <w:marBottom w:val="0"/>
          <w:divBdr>
            <w:top w:val="none" w:sz="0" w:space="0" w:color="auto"/>
            <w:left w:val="none" w:sz="0" w:space="0" w:color="auto"/>
            <w:bottom w:val="none" w:sz="0" w:space="0" w:color="auto"/>
            <w:right w:val="none" w:sz="0" w:space="0" w:color="auto"/>
          </w:divBdr>
          <w:divsChild>
            <w:div w:id="1357075973">
              <w:marLeft w:val="0"/>
              <w:marRight w:val="0"/>
              <w:marTop w:val="0"/>
              <w:marBottom w:val="0"/>
              <w:divBdr>
                <w:top w:val="none" w:sz="0" w:space="0" w:color="auto"/>
                <w:left w:val="none" w:sz="0" w:space="0" w:color="auto"/>
                <w:bottom w:val="none" w:sz="0" w:space="0" w:color="auto"/>
                <w:right w:val="none" w:sz="0" w:space="0" w:color="auto"/>
              </w:divBdr>
              <w:divsChild>
                <w:div w:id="454836904">
                  <w:marLeft w:val="0"/>
                  <w:marRight w:val="0"/>
                  <w:marTop w:val="0"/>
                  <w:marBottom w:val="0"/>
                  <w:divBdr>
                    <w:top w:val="none" w:sz="0" w:space="0" w:color="auto"/>
                    <w:left w:val="none" w:sz="0" w:space="0" w:color="auto"/>
                    <w:bottom w:val="none" w:sz="0" w:space="0" w:color="auto"/>
                    <w:right w:val="none" w:sz="0" w:space="0" w:color="auto"/>
                  </w:divBdr>
                  <w:divsChild>
                    <w:div w:id="1878931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5083841">
              <w:marLeft w:val="1463"/>
              <w:marRight w:val="0"/>
              <w:marTop w:val="0"/>
              <w:marBottom w:val="0"/>
              <w:divBdr>
                <w:top w:val="none" w:sz="0" w:space="0" w:color="auto"/>
                <w:left w:val="none" w:sz="0" w:space="0" w:color="auto"/>
                <w:bottom w:val="none" w:sz="0" w:space="0" w:color="auto"/>
                <w:right w:val="none" w:sz="0" w:space="0" w:color="auto"/>
              </w:divBdr>
              <w:divsChild>
                <w:div w:id="8085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0719">
          <w:marLeft w:val="-225"/>
          <w:marRight w:val="-225"/>
          <w:marTop w:val="0"/>
          <w:marBottom w:val="0"/>
          <w:divBdr>
            <w:top w:val="none" w:sz="0" w:space="0" w:color="auto"/>
            <w:left w:val="none" w:sz="0" w:space="0" w:color="auto"/>
            <w:bottom w:val="none" w:sz="0" w:space="0" w:color="auto"/>
            <w:right w:val="none" w:sz="0" w:space="0" w:color="auto"/>
          </w:divBdr>
          <w:divsChild>
            <w:div w:id="67056677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591815296">
      <w:bodyDiv w:val="1"/>
      <w:marLeft w:val="0"/>
      <w:marRight w:val="0"/>
      <w:marTop w:val="0"/>
      <w:marBottom w:val="0"/>
      <w:divBdr>
        <w:top w:val="none" w:sz="0" w:space="0" w:color="auto"/>
        <w:left w:val="none" w:sz="0" w:space="0" w:color="auto"/>
        <w:bottom w:val="none" w:sz="0" w:space="0" w:color="auto"/>
        <w:right w:val="none" w:sz="0" w:space="0" w:color="auto"/>
      </w:divBdr>
      <w:divsChild>
        <w:div w:id="820123356">
          <w:marLeft w:val="0"/>
          <w:marRight w:val="0"/>
          <w:marTop w:val="0"/>
          <w:marBottom w:val="0"/>
          <w:divBdr>
            <w:top w:val="none" w:sz="0" w:space="0" w:color="auto"/>
            <w:left w:val="none" w:sz="0" w:space="0" w:color="auto"/>
            <w:bottom w:val="none" w:sz="0" w:space="0" w:color="auto"/>
            <w:right w:val="none" w:sz="0" w:space="0" w:color="auto"/>
          </w:divBdr>
          <w:divsChild>
            <w:div w:id="731319255">
              <w:marLeft w:val="0"/>
              <w:marRight w:val="0"/>
              <w:marTop w:val="0"/>
              <w:marBottom w:val="0"/>
              <w:divBdr>
                <w:top w:val="none" w:sz="0" w:space="0" w:color="auto"/>
                <w:left w:val="none" w:sz="0" w:space="0" w:color="auto"/>
                <w:bottom w:val="none" w:sz="0" w:space="0" w:color="auto"/>
                <w:right w:val="none" w:sz="0" w:space="0" w:color="auto"/>
              </w:divBdr>
            </w:div>
          </w:divsChild>
        </w:div>
        <w:div w:id="103615935">
          <w:marLeft w:val="0"/>
          <w:marRight w:val="0"/>
          <w:marTop w:val="0"/>
          <w:marBottom w:val="0"/>
          <w:divBdr>
            <w:top w:val="none" w:sz="0" w:space="0" w:color="auto"/>
            <w:left w:val="none" w:sz="0" w:space="0" w:color="auto"/>
            <w:bottom w:val="none" w:sz="0" w:space="0" w:color="auto"/>
            <w:right w:val="none" w:sz="0" w:space="0" w:color="auto"/>
          </w:divBdr>
          <w:divsChild>
            <w:div w:id="2003966975">
              <w:marLeft w:val="0"/>
              <w:marRight w:val="0"/>
              <w:marTop w:val="0"/>
              <w:marBottom w:val="0"/>
              <w:divBdr>
                <w:top w:val="none" w:sz="0" w:space="0" w:color="auto"/>
                <w:left w:val="none" w:sz="0" w:space="0" w:color="auto"/>
                <w:bottom w:val="none" w:sz="0" w:space="0" w:color="auto"/>
                <w:right w:val="none" w:sz="0" w:space="0" w:color="auto"/>
              </w:divBdr>
            </w:div>
          </w:divsChild>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 w:id="1593394388">
      <w:bodyDiv w:val="1"/>
      <w:marLeft w:val="0"/>
      <w:marRight w:val="0"/>
      <w:marTop w:val="0"/>
      <w:marBottom w:val="0"/>
      <w:divBdr>
        <w:top w:val="none" w:sz="0" w:space="0" w:color="auto"/>
        <w:left w:val="none" w:sz="0" w:space="0" w:color="auto"/>
        <w:bottom w:val="none" w:sz="0" w:space="0" w:color="auto"/>
        <w:right w:val="none" w:sz="0" w:space="0" w:color="auto"/>
      </w:divBdr>
      <w:divsChild>
        <w:div w:id="1741168220">
          <w:marLeft w:val="0"/>
          <w:marRight w:val="0"/>
          <w:marTop w:val="0"/>
          <w:marBottom w:val="0"/>
          <w:divBdr>
            <w:top w:val="none" w:sz="0" w:space="0" w:color="auto"/>
            <w:left w:val="none" w:sz="0" w:space="0" w:color="auto"/>
            <w:bottom w:val="none" w:sz="0" w:space="0" w:color="auto"/>
            <w:right w:val="none" w:sz="0" w:space="0" w:color="auto"/>
          </w:divBdr>
          <w:divsChild>
            <w:div w:id="1694921822">
              <w:marLeft w:val="0"/>
              <w:marRight w:val="0"/>
              <w:marTop w:val="0"/>
              <w:marBottom w:val="0"/>
              <w:divBdr>
                <w:top w:val="none" w:sz="0" w:space="0" w:color="auto"/>
                <w:left w:val="none" w:sz="0" w:space="0" w:color="auto"/>
                <w:bottom w:val="none" w:sz="0" w:space="0" w:color="auto"/>
                <w:right w:val="none" w:sz="0" w:space="0" w:color="auto"/>
              </w:divBdr>
              <w:divsChild>
                <w:div w:id="49883605">
                  <w:marLeft w:val="0"/>
                  <w:marRight w:val="0"/>
                  <w:marTop w:val="0"/>
                  <w:marBottom w:val="180"/>
                  <w:divBdr>
                    <w:top w:val="none" w:sz="0" w:space="0" w:color="auto"/>
                    <w:left w:val="none" w:sz="0" w:space="0" w:color="auto"/>
                    <w:bottom w:val="none" w:sz="0" w:space="0" w:color="auto"/>
                    <w:right w:val="none" w:sz="0" w:space="0" w:color="auto"/>
                  </w:divBdr>
                  <w:divsChild>
                    <w:div w:id="1600210038">
                      <w:marLeft w:val="0"/>
                      <w:marRight w:val="180"/>
                      <w:marTop w:val="0"/>
                      <w:marBottom w:val="0"/>
                      <w:divBdr>
                        <w:top w:val="none" w:sz="0" w:space="0" w:color="auto"/>
                        <w:left w:val="none" w:sz="0" w:space="0" w:color="auto"/>
                        <w:bottom w:val="none" w:sz="0" w:space="0" w:color="auto"/>
                        <w:right w:val="none" w:sz="0" w:space="0" w:color="auto"/>
                      </w:divBdr>
                      <w:divsChild>
                        <w:div w:id="661540755">
                          <w:marLeft w:val="0"/>
                          <w:marRight w:val="0"/>
                          <w:marTop w:val="0"/>
                          <w:marBottom w:val="0"/>
                          <w:divBdr>
                            <w:top w:val="none" w:sz="0" w:space="0" w:color="auto"/>
                            <w:left w:val="none" w:sz="0" w:space="0" w:color="auto"/>
                            <w:bottom w:val="none" w:sz="0" w:space="0" w:color="auto"/>
                            <w:right w:val="none" w:sz="0" w:space="0" w:color="auto"/>
                          </w:divBdr>
                          <w:divsChild>
                            <w:div w:id="859048184">
                              <w:marLeft w:val="0"/>
                              <w:marRight w:val="0"/>
                              <w:marTop w:val="0"/>
                              <w:marBottom w:val="0"/>
                              <w:divBdr>
                                <w:top w:val="none" w:sz="0" w:space="0" w:color="auto"/>
                                <w:left w:val="none" w:sz="0" w:space="0" w:color="auto"/>
                                <w:bottom w:val="none" w:sz="0" w:space="0" w:color="auto"/>
                                <w:right w:val="none" w:sz="0" w:space="0" w:color="auto"/>
                              </w:divBdr>
                              <w:divsChild>
                                <w:div w:id="12343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05614">
                      <w:marLeft w:val="0"/>
                      <w:marRight w:val="0"/>
                      <w:marTop w:val="0"/>
                      <w:marBottom w:val="0"/>
                      <w:divBdr>
                        <w:top w:val="none" w:sz="0" w:space="0" w:color="auto"/>
                        <w:left w:val="none" w:sz="0" w:space="0" w:color="auto"/>
                        <w:bottom w:val="none" w:sz="0" w:space="0" w:color="auto"/>
                        <w:right w:val="none" w:sz="0" w:space="0" w:color="auto"/>
                      </w:divBdr>
                    </w:div>
                    <w:div w:id="197816522">
                      <w:marLeft w:val="0"/>
                      <w:marRight w:val="0"/>
                      <w:marTop w:val="0"/>
                      <w:marBottom w:val="0"/>
                      <w:divBdr>
                        <w:top w:val="none" w:sz="0" w:space="0" w:color="auto"/>
                        <w:left w:val="none" w:sz="0" w:space="0" w:color="auto"/>
                        <w:bottom w:val="none" w:sz="0" w:space="0" w:color="auto"/>
                        <w:right w:val="none" w:sz="0" w:space="0" w:color="auto"/>
                      </w:divBdr>
                    </w:div>
                    <w:div w:id="1625505216">
                      <w:marLeft w:val="0"/>
                      <w:marRight w:val="0"/>
                      <w:marTop w:val="0"/>
                      <w:marBottom w:val="0"/>
                      <w:divBdr>
                        <w:top w:val="none" w:sz="0" w:space="0" w:color="auto"/>
                        <w:left w:val="none" w:sz="0" w:space="0" w:color="auto"/>
                        <w:bottom w:val="none" w:sz="0" w:space="0" w:color="auto"/>
                        <w:right w:val="none" w:sz="0" w:space="0" w:color="auto"/>
                      </w:divBdr>
                      <w:divsChild>
                        <w:div w:id="604846607">
                          <w:marLeft w:val="60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48565">
          <w:marLeft w:val="0"/>
          <w:marRight w:val="0"/>
          <w:marTop w:val="0"/>
          <w:marBottom w:val="480"/>
          <w:divBdr>
            <w:top w:val="none" w:sz="0" w:space="0" w:color="auto"/>
            <w:left w:val="none" w:sz="0" w:space="0" w:color="auto"/>
            <w:bottom w:val="none" w:sz="0" w:space="0" w:color="auto"/>
            <w:right w:val="none" w:sz="0" w:space="0" w:color="auto"/>
          </w:divBdr>
          <w:divsChild>
            <w:div w:id="10109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0530">
      <w:bodyDiv w:val="1"/>
      <w:marLeft w:val="0"/>
      <w:marRight w:val="0"/>
      <w:marTop w:val="0"/>
      <w:marBottom w:val="0"/>
      <w:divBdr>
        <w:top w:val="none" w:sz="0" w:space="0" w:color="auto"/>
        <w:left w:val="none" w:sz="0" w:space="0" w:color="auto"/>
        <w:bottom w:val="none" w:sz="0" w:space="0" w:color="auto"/>
        <w:right w:val="none" w:sz="0" w:space="0" w:color="auto"/>
      </w:divBdr>
      <w:divsChild>
        <w:div w:id="1614247736">
          <w:marLeft w:val="0"/>
          <w:marRight w:val="0"/>
          <w:marTop w:val="0"/>
          <w:marBottom w:val="0"/>
          <w:divBdr>
            <w:top w:val="none" w:sz="0" w:space="0" w:color="auto"/>
            <w:left w:val="none" w:sz="0" w:space="0" w:color="auto"/>
            <w:bottom w:val="none" w:sz="0" w:space="0" w:color="auto"/>
            <w:right w:val="none" w:sz="0" w:space="0" w:color="auto"/>
          </w:divBdr>
          <w:divsChild>
            <w:div w:id="1904564174">
              <w:marLeft w:val="-225"/>
              <w:marRight w:val="-225"/>
              <w:marTop w:val="0"/>
              <w:marBottom w:val="0"/>
              <w:divBdr>
                <w:top w:val="none" w:sz="0" w:space="0" w:color="auto"/>
                <w:left w:val="none" w:sz="0" w:space="0" w:color="auto"/>
                <w:bottom w:val="none" w:sz="0" w:space="0" w:color="auto"/>
                <w:right w:val="none" w:sz="0" w:space="0" w:color="auto"/>
              </w:divBdr>
              <w:divsChild>
                <w:div w:id="1201094136">
                  <w:marLeft w:val="0"/>
                  <w:marRight w:val="0"/>
                  <w:marTop w:val="0"/>
                  <w:marBottom w:val="0"/>
                  <w:divBdr>
                    <w:top w:val="none" w:sz="0" w:space="0" w:color="auto"/>
                    <w:left w:val="none" w:sz="0" w:space="0" w:color="auto"/>
                    <w:bottom w:val="none" w:sz="0" w:space="0" w:color="auto"/>
                    <w:right w:val="none" w:sz="0" w:space="0" w:color="auto"/>
                  </w:divBdr>
                  <w:divsChild>
                    <w:div w:id="1907180624">
                      <w:marLeft w:val="-225"/>
                      <w:marRight w:val="-225"/>
                      <w:marTop w:val="0"/>
                      <w:marBottom w:val="0"/>
                      <w:divBdr>
                        <w:top w:val="none" w:sz="0" w:space="0" w:color="auto"/>
                        <w:left w:val="none" w:sz="0" w:space="0" w:color="auto"/>
                        <w:bottom w:val="none" w:sz="0" w:space="0" w:color="auto"/>
                        <w:right w:val="none" w:sz="0" w:space="0" w:color="auto"/>
                      </w:divBdr>
                      <w:divsChild>
                        <w:div w:id="993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90997">
              <w:marLeft w:val="-225"/>
              <w:marRight w:val="-225"/>
              <w:marTop w:val="0"/>
              <w:marBottom w:val="0"/>
              <w:divBdr>
                <w:top w:val="none" w:sz="0" w:space="0" w:color="auto"/>
                <w:left w:val="none" w:sz="0" w:space="0" w:color="auto"/>
                <w:bottom w:val="none" w:sz="0" w:space="0" w:color="auto"/>
                <w:right w:val="none" w:sz="0" w:space="0" w:color="auto"/>
              </w:divBdr>
              <w:divsChild>
                <w:div w:id="835608412">
                  <w:marLeft w:val="0"/>
                  <w:marRight w:val="0"/>
                  <w:marTop w:val="0"/>
                  <w:marBottom w:val="0"/>
                  <w:divBdr>
                    <w:top w:val="none" w:sz="0" w:space="0" w:color="auto"/>
                    <w:left w:val="none" w:sz="0" w:space="0" w:color="auto"/>
                    <w:bottom w:val="none" w:sz="0" w:space="0" w:color="auto"/>
                    <w:right w:val="none" w:sz="0" w:space="0" w:color="auto"/>
                  </w:divBdr>
                  <w:divsChild>
                    <w:div w:id="296837378">
                      <w:marLeft w:val="0"/>
                      <w:marRight w:val="0"/>
                      <w:marTop w:val="0"/>
                      <w:marBottom w:val="0"/>
                      <w:divBdr>
                        <w:top w:val="none" w:sz="0" w:space="0" w:color="auto"/>
                        <w:left w:val="none" w:sz="0" w:space="0" w:color="auto"/>
                        <w:bottom w:val="none" w:sz="0" w:space="0" w:color="auto"/>
                        <w:right w:val="none" w:sz="0" w:space="0" w:color="auto"/>
                      </w:divBdr>
                      <w:divsChild>
                        <w:div w:id="613483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2390246">
                  <w:marLeft w:val="0"/>
                  <w:marRight w:val="0"/>
                  <w:marTop w:val="0"/>
                  <w:marBottom w:val="0"/>
                  <w:divBdr>
                    <w:top w:val="none" w:sz="0" w:space="0" w:color="auto"/>
                    <w:left w:val="none" w:sz="0" w:space="0" w:color="auto"/>
                    <w:bottom w:val="none" w:sz="0" w:space="0" w:color="auto"/>
                    <w:right w:val="none" w:sz="0" w:space="0" w:color="auto"/>
                  </w:divBdr>
                  <w:divsChild>
                    <w:div w:id="2069526642">
                      <w:marLeft w:val="0"/>
                      <w:marRight w:val="0"/>
                      <w:marTop w:val="0"/>
                      <w:marBottom w:val="0"/>
                      <w:divBdr>
                        <w:top w:val="none" w:sz="0" w:space="0" w:color="auto"/>
                        <w:left w:val="none" w:sz="0" w:space="0" w:color="auto"/>
                        <w:bottom w:val="none" w:sz="0" w:space="0" w:color="auto"/>
                        <w:right w:val="none" w:sz="0" w:space="0" w:color="auto"/>
                      </w:divBdr>
                      <w:divsChild>
                        <w:div w:id="16988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85675">
          <w:marLeft w:val="0"/>
          <w:marRight w:val="0"/>
          <w:marTop w:val="0"/>
          <w:marBottom w:val="0"/>
          <w:divBdr>
            <w:top w:val="none" w:sz="0" w:space="0" w:color="auto"/>
            <w:left w:val="none" w:sz="0" w:space="0" w:color="auto"/>
            <w:bottom w:val="none" w:sz="0" w:space="0" w:color="auto"/>
            <w:right w:val="none" w:sz="0" w:space="0" w:color="auto"/>
          </w:divBdr>
          <w:divsChild>
            <w:div w:id="1991981763">
              <w:marLeft w:val="-225"/>
              <w:marRight w:val="-225"/>
              <w:marTop w:val="0"/>
              <w:marBottom w:val="0"/>
              <w:divBdr>
                <w:top w:val="none" w:sz="0" w:space="0" w:color="auto"/>
                <w:left w:val="none" w:sz="0" w:space="0" w:color="auto"/>
                <w:bottom w:val="none" w:sz="0" w:space="0" w:color="auto"/>
                <w:right w:val="none" w:sz="0" w:space="0" w:color="auto"/>
              </w:divBdr>
              <w:divsChild>
                <w:div w:id="138451862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84926">
      <w:bodyDiv w:val="1"/>
      <w:marLeft w:val="0"/>
      <w:marRight w:val="0"/>
      <w:marTop w:val="0"/>
      <w:marBottom w:val="0"/>
      <w:divBdr>
        <w:top w:val="none" w:sz="0" w:space="0" w:color="auto"/>
        <w:left w:val="none" w:sz="0" w:space="0" w:color="auto"/>
        <w:bottom w:val="none" w:sz="0" w:space="0" w:color="auto"/>
        <w:right w:val="none" w:sz="0" w:space="0" w:color="auto"/>
      </w:divBdr>
      <w:divsChild>
        <w:div w:id="573246051">
          <w:marLeft w:val="0"/>
          <w:marRight w:val="0"/>
          <w:marTop w:val="0"/>
          <w:marBottom w:val="300"/>
          <w:divBdr>
            <w:top w:val="none" w:sz="0" w:space="0" w:color="auto"/>
            <w:left w:val="none" w:sz="0" w:space="0" w:color="auto"/>
            <w:bottom w:val="none" w:sz="0" w:space="0" w:color="auto"/>
            <w:right w:val="none" w:sz="0" w:space="0" w:color="auto"/>
          </w:divBdr>
        </w:div>
        <w:div w:id="1457211236">
          <w:marLeft w:val="15"/>
          <w:marRight w:val="225"/>
          <w:marTop w:val="0"/>
          <w:marBottom w:val="105"/>
          <w:divBdr>
            <w:top w:val="none" w:sz="0" w:space="0" w:color="auto"/>
            <w:left w:val="none" w:sz="0" w:space="0" w:color="auto"/>
            <w:bottom w:val="none" w:sz="0" w:space="0" w:color="auto"/>
            <w:right w:val="none" w:sz="0" w:space="0" w:color="auto"/>
          </w:divBdr>
          <w:divsChild>
            <w:div w:id="3554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3733">
      <w:bodyDiv w:val="1"/>
      <w:marLeft w:val="0"/>
      <w:marRight w:val="0"/>
      <w:marTop w:val="0"/>
      <w:marBottom w:val="0"/>
      <w:divBdr>
        <w:top w:val="none" w:sz="0" w:space="0" w:color="auto"/>
        <w:left w:val="none" w:sz="0" w:space="0" w:color="auto"/>
        <w:bottom w:val="none" w:sz="0" w:space="0" w:color="auto"/>
        <w:right w:val="none" w:sz="0" w:space="0" w:color="auto"/>
      </w:divBdr>
      <w:divsChild>
        <w:div w:id="2005084557">
          <w:marLeft w:val="0"/>
          <w:marRight w:val="0"/>
          <w:marTop w:val="0"/>
          <w:marBottom w:val="0"/>
          <w:divBdr>
            <w:top w:val="none" w:sz="0" w:space="0" w:color="auto"/>
            <w:left w:val="none" w:sz="0" w:space="0" w:color="auto"/>
            <w:bottom w:val="none" w:sz="0" w:space="0" w:color="auto"/>
            <w:right w:val="none" w:sz="0" w:space="0" w:color="auto"/>
          </w:divBdr>
        </w:div>
        <w:div w:id="319425257">
          <w:marLeft w:val="0"/>
          <w:marRight w:val="0"/>
          <w:marTop w:val="450"/>
          <w:marBottom w:val="435"/>
          <w:divBdr>
            <w:top w:val="none" w:sz="0" w:space="0" w:color="auto"/>
            <w:left w:val="none" w:sz="0" w:space="0" w:color="auto"/>
            <w:bottom w:val="none" w:sz="0" w:space="0" w:color="auto"/>
            <w:right w:val="none" w:sz="0" w:space="0" w:color="auto"/>
          </w:divBdr>
          <w:divsChild>
            <w:div w:id="1839225452">
              <w:marLeft w:val="0"/>
              <w:marRight w:val="0"/>
              <w:marTop w:val="0"/>
              <w:marBottom w:val="0"/>
              <w:divBdr>
                <w:top w:val="none" w:sz="0" w:space="0" w:color="auto"/>
                <w:left w:val="none" w:sz="0" w:space="0" w:color="auto"/>
                <w:bottom w:val="none" w:sz="0" w:space="0" w:color="auto"/>
                <w:right w:val="none" w:sz="0" w:space="0" w:color="auto"/>
              </w:divBdr>
              <w:divsChild>
                <w:div w:id="19173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0457">
          <w:marLeft w:val="0"/>
          <w:marRight w:val="0"/>
          <w:marTop w:val="150"/>
          <w:marBottom w:val="330"/>
          <w:divBdr>
            <w:top w:val="none" w:sz="0" w:space="0" w:color="auto"/>
            <w:left w:val="none" w:sz="0" w:space="0" w:color="auto"/>
            <w:bottom w:val="none" w:sz="0" w:space="0" w:color="auto"/>
            <w:right w:val="none" w:sz="0" w:space="0" w:color="auto"/>
          </w:divBdr>
          <w:divsChild>
            <w:div w:id="521238195">
              <w:marLeft w:val="0"/>
              <w:marRight w:val="0"/>
              <w:marTop w:val="0"/>
              <w:marBottom w:val="0"/>
              <w:divBdr>
                <w:top w:val="none" w:sz="0" w:space="0" w:color="auto"/>
                <w:left w:val="none" w:sz="0" w:space="0" w:color="auto"/>
                <w:bottom w:val="none" w:sz="0" w:space="0" w:color="auto"/>
                <w:right w:val="none" w:sz="0" w:space="0" w:color="auto"/>
              </w:divBdr>
            </w:div>
            <w:div w:id="12926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942">
      <w:bodyDiv w:val="1"/>
      <w:marLeft w:val="0"/>
      <w:marRight w:val="0"/>
      <w:marTop w:val="0"/>
      <w:marBottom w:val="0"/>
      <w:divBdr>
        <w:top w:val="none" w:sz="0" w:space="0" w:color="auto"/>
        <w:left w:val="none" w:sz="0" w:space="0" w:color="auto"/>
        <w:bottom w:val="none" w:sz="0" w:space="0" w:color="auto"/>
        <w:right w:val="none" w:sz="0" w:space="0" w:color="auto"/>
      </w:divBdr>
    </w:div>
    <w:div w:id="1596326865">
      <w:bodyDiv w:val="1"/>
      <w:marLeft w:val="0"/>
      <w:marRight w:val="0"/>
      <w:marTop w:val="0"/>
      <w:marBottom w:val="0"/>
      <w:divBdr>
        <w:top w:val="none" w:sz="0" w:space="0" w:color="auto"/>
        <w:left w:val="none" w:sz="0" w:space="0" w:color="auto"/>
        <w:bottom w:val="none" w:sz="0" w:space="0" w:color="auto"/>
        <w:right w:val="none" w:sz="0" w:space="0" w:color="auto"/>
      </w:divBdr>
      <w:divsChild>
        <w:div w:id="915285222">
          <w:marLeft w:val="0"/>
          <w:marRight w:val="0"/>
          <w:marTop w:val="0"/>
          <w:marBottom w:val="450"/>
          <w:divBdr>
            <w:top w:val="none" w:sz="0" w:space="0" w:color="auto"/>
            <w:left w:val="none" w:sz="0" w:space="0" w:color="auto"/>
            <w:bottom w:val="none" w:sz="0" w:space="0" w:color="auto"/>
            <w:right w:val="none" w:sz="0" w:space="0" w:color="auto"/>
          </w:divBdr>
          <w:divsChild>
            <w:div w:id="1243179891">
              <w:marLeft w:val="0"/>
              <w:marRight w:val="0"/>
              <w:marTop w:val="0"/>
              <w:marBottom w:val="75"/>
              <w:divBdr>
                <w:top w:val="none" w:sz="0" w:space="0" w:color="auto"/>
                <w:left w:val="none" w:sz="0" w:space="0" w:color="auto"/>
                <w:bottom w:val="none" w:sz="0" w:space="0" w:color="auto"/>
                <w:right w:val="none" w:sz="0" w:space="0" w:color="auto"/>
              </w:divBdr>
              <w:divsChild>
                <w:div w:id="711810329">
                  <w:marLeft w:val="0"/>
                  <w:marRight w:val="0"/>
                  <w:marTop w:val="0"/>
                  <w:marBottom w:val="0"/>
                  <w:divBdr>
                    <w:top w:val="none" w:sz="0" w:space="0" w:color="auto"/>
                    <w:left w:val="none" w:sz="0" w:space="0" w:color="auto"/>
                    <w:bottom w:val="none" w:sz="0" w:space="0" w:color="auto"/>
                    <w:right w:val="none" w:sz="0" w:space="0" w:color="auto"/>
                  </w:divBdr>
                  <w:divsChild>
                    <w:div w:id="1178695045">
                      <w:marLeft w:val="0"/>
                      <w:marRight w:val="0"/>
                      <w:marTop w:val="0"/>
                      <w:marBottom w:val="0"/>
                      <w:divBdr>
                        <w:top w:val="none" w:sz="0" w:space="0" w:color="auto"/>
                        <w:left w:val="none" w:sz="0" w:space="0" w:color="auto"/>
                        <w:bottom w:val="none" w:sz="0" w:space="0" w:color="auto"/>
                        <w:right w:val="none" w:sz="0" w:space="0" w:color="auto"/>
                      </w:divBdr>
                      <w:divsChild>
                        <w:div w:id="105889624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53483383">
                  <w:marLeft w:val="0"/>
                  <w:marRight w:val="0"/>
                  <w:marTop w:val="0"/>
                  <w:marBottom w:val="0"/>
                  <w:divBdr>
                    <w:top w:val="none" w:sz="0" w:space="0" w:color="auto"/>
                    <w:left w:val="none" w:sz="0" w:space="0" w:color="auto"/>
                    <w:bottom w:val="none" w:sz="0" w:space="0" w:color="auto"/>
                    <w:right w:val="none" w:sz="0" w:space="0" w:color="auto"/>
                  </w:divBdr>
                  <w:divsChild>
                    <w:div w:id="8046602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40319283">
              <w:marLeft w:val="0"/>
              <w:marRight w:val="225"/>
              <w:marTop w:val="0"/>
              <w:marBottom w:val="0"/>
              <w:divBdr>
                <w:top w:val="none" w:sz="0" w:space="0" w:color="auto"/>
                <w:left w:val="none" w:sz="0" w:space="0" w:color="auto"/>
                <w:bottom w:val="none" w:sz="0" w:space="0" w:color="auto"/>
                <w:right w:val="none" w:sz="0" w:space="0" w:color="auto"/>
              </w:divBdr>
            </w:div>
          </w:divsChild>
        </w:div>
        <w:div w:id="391001694">
          <w:marLeft w:val="0"/>
          <w:marRight w:val="0"/>
          <w:marTop w:val="0"/>
          <w:marBottom w:val="300"/>
          <w:divBdr>
            <w:top w:val="none" w:sz="0" w:space="0" w:color="auto"/>
            <w:left w:val="none" w:sz="0" w:space="0" w:color="auto"/>
            <w:bottom w:val="none" w:sz="0" w:space="0" w:color="auto"/>
            <w:right w:val="none" w:sz="0" w:space="0" w:color="auto"/>
          </w:divBdr>
          <w:divsChild>
            <w:div w:id="2118520697">
              <w:marLeft w:val="0"/>
              <w:marRight w:val="0"/>
              <w:marTop w:val="0"/>
              <w:marBottom w:val="0"/>
              <w:divBdr>
                <w:top w:val="none" w:sz="0" w:space="0" w:color="auto"/>
                <w:left w:val="none" w:sz="0" w:space="0" w:color="auto"/>
                <w:bottom w:val="none" w:sz="0" w:space="0" w:color="auto"/>
                <w:right w:val="none" w:sz="0" w:space="0" w:color="auto"/>
              </w:divBdr>
              <w:divsChild>
                <w:div w:id="1158883511">
                  <w:marLeft w:val="-225"/>
                  <w:marRight w:val="-225"/>
                  <w:marTop w:val="0"/>
                  <w:marBottom w:val="0"/>
                  <w:divBdr>
                    <w:top w:val="none" w:sz="0" w:space="0" w:color="auto"/>
                    <w:left w:val="none" w:sz="0" w:space="0" w:color="auto"/>
                    <w:bottom w:val="none" w:sz="0" w:space="0" w:color="auto"/>
                    <w:right w:val="none" w:sz="0" w:space="0" w:color="auto"/>
                  </w:divBdr>
                  <w:divsChild>
                    <w:div w:id="136144778">
                      <w:marLeft w:val="0"/>
                      <w:marRight w:val="0"/>
                      <w:marTop w:val="0"/>
                      <w:marBottom w:val="0"/>
                      <w:divBdr>
                        <w:top w:val="none" w:sz="0" w:space="0" w:color="auto"/>
                        <w:left w:val="none" w:sz="0" w:space="0" w:color="auto"/>
                        <w:bottom w:val="none" w:sz="0" w:space="0" w:color="auto"/>
                        <w:right w:val="none" w:sz="0" w:space="0" w:color="auto"/>
                      </w:divBdr>
                      <w:divsChild>
                        <w:div w:id="1546604253">
                          <w:marLeft w:val="0"/>
                          <w:marRight w:val="0"/>
                          <w:marTop w:val="0"/>
                          <w:marBottom w:val="0"/>
                          <w:divBdr>
                            <w:top w:val="none" w:sz="0" w:space="0" w:color="auto"/>
                            <w:left w:val="none" w:sz="0" w:space="0" w:color="auto"/>
                            <w:bottom w:val="none" w:sz="0" w:space="0" w:color="auto"/>
                            <w:right w:val="none" w:sz="0" w:space="0" w:color="auto"/>
                          </w:divBdr>
                          <w:divsChild>
                            <w:div w:id="283192472">
                              <w:marLeft w:val="0"/>
                              <w:marRight w:val="0"/>
                              <w:marTop w:val="0"/>
                              <w:marBottom w:val="0"/>
                              <w:divBdr>
                                <w:top w:val="none" w:sz="0" w:space="0" w:color="auto"/>
                                <w:left w:val="none" w:sz="0" w:space="0" w:color="auto"/>
                                <w:bottom w:val="none" w:sz="0" w:space="0" w:color="auto"/>
                                <w:right w:val="none" w:sz="0" w:space="0" w:color="auto"/>
                              </w:divBdr>
                              <w:divsChild>
                                <w:div w:id="10846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1415">
          <w:marLeft w:val="0"/>
          <w:marRight w:val="0"/>
          <w:marTop w:val="0"/>
          <w:marBottom w:val="0"/>
          <w:divBdr>
            <w:top w:val="none" w:sz="0" w:space="0" w:color="auto"/>
            <w:left w:val="none" w:sz="0" w:space="0" w:color="auto"/>
            <w:bottom w:val="none" w:sz="0" w:space="0" w:color="auto"/>
            <w:right w:val="none" w:sz="0" w:space="0" w:color="auto"/>
          </w:divBdr>
        </w:div>
      </w:divsChild>
    </w:div>
    <w:div w:id="1596864019">
      <w:bodyDiv w:val="1"/>
      <w:marLeft w:val="0"/>
      <w:marRight w:val="0"/>
      <w:marTop w:val="0"/>
      <w:marBottom w:val="0"/>
      <w:divBdr>
        <w:top w:val="none" w:sz="0" w:space="0" w:color="auto"/>
        <w:left w:val="none" w:sz="0" w:space="0" w:color="auto"/>
        <w:bottom w:val="none" w:sz="0" w:space="0" w:color="auto"/>
        <w:right w:val="none" w:sz="0" w:space="0" w:color="auto"/>
      </w:divBdr>
      <w:divsChild>
        <w:div w:id="638649480">
          <w:marLeft w:val="0"/>
          <w:marRight w:val="0"/>
          <w:marTop w:val="0"/>
          <w:marBottom w:val="0"/>
          <w:divBdr>
            <w:top w:val="single" w:sz="2" w:space="0" w:color="E0E0E0"/>
            <w:left w:val="single" w:sz="2" w:space="0" w:color="E0E0E0"/>
            <w:bottom w:val="single" w:sz="2" w:space="0" w:color="E0E0E0"/>
            <w:right w:val="single" w:sz="2" w:space="0" w:color="E0E0E0"/>
          </w:divBdr>
          <w:divsChild>
            <w:div w:id="148982254">
              <w:marLeft w:val="0"/>
              <w:marRight w:val="0"/>
              <w:marTop w:val="0"/>
              <w:marBottom w:val="0"/>
              <w:divBdr>
                <w:top w:val="single" w:sz="2" w:space="0" w:color="E0E0E0"/>
                <w:left w:val="single" w:sz="2" w:space="0" w:color="E0E0E0"/>
                <w:bottom w:val="single" w:sz="2" w:space="0" w:color="E0E0E0"/>
                <w:right w:val="single" w:sz="2" w:space="0" w:color="E0E0E0"/>
              </w:divBdr>
              <w:divsChild>
                <w:div w:id="1972400223">
                  <w:marLeft w:val="0"/>
                  <w:marRight w:val="0"/>
                  <w:marTop w:val="0"/>
                  <w:marBottom w:val="0"/>
                  <w:divBdr>
                    <w:top w:val="single" w:sz="2" w:space="0" w:color="E0E0E0"/>
                    <w:left w:val="single" w:sz="2" w:space="0" w:color="E0E0E0"/>
                    <w:bottom w:val="single" w:sz="2" w:space="0" w:color="E0E0E0"/>
                    <w:right w:val="single" w:sz="2" w:space="0" w:color="E0E0E0"/>
                  </w:divBdr>
                  <w:divsChild>
                    <w:div w:id="1370760247">
                      <w:marLeft w:val="0"/>
                      <w:marRight w:val="0"/>
                      <w:marTop w:val="0"/>
                      <w:marBottom w:val="0"/>
                      <w:divBdr>
                        <w:top w:val="single" w:sz="2" w:space="0" w:color="E0E0E0"/>
                        <w:left w:val="single" w:sz="2" w:space="0" w:color="E0E0E0"/>
                        <w:bottom w:val="single" w:sz="2" w:space="0" w:color="E0E0E0"/>
                        <w:right w:val="single" w:sz="2" w:space="0" w:color="E0E0E0"/>
                      </w:divBdr>
                      <w:divsChild>
                        <w:div w:id="558857919">
                          <w:marLeft w:val="0"/>
                          <w:marRight w:val="0"/>
                          <w:marTop w:val="0"/>
                          <w:marBottom w:val="0"/>
                          <w:divBdr>
                            <w:top w:val="single" w:sz="2" w:space="0" w:color="E0E0E0"/>
                            <w:left w:val="single" w:sz="2" w:space="0" w:color="E0E0E0"/>
                            <w:bottom w:val="single" w:sz="2" w:space="0" w:color="E0E0E0"/>
                            <w:right w:val="single" w:sz="2" w:space="0" w:color="E0E0E0"/>
                          </w:divBdr>
                        </w:div>
                        <w:div w:id="611671937">
                          <w:marLeft w:val="0"/>
                          <w:marRight w:val="0"/>
                          <w:marTop w:val="0"/>
                          <w:marBottom w:val="0"/>
                          <w:divBdr>
                            <w:top w:val="single" w:sz="2" w:space="0" w:color="E0E0E0"/>
                            <w:left w:val="single" w:sz="2" w:space="0" w:color="E0E0E0"/>
                            <w:bottom w:val="single" w:sz="2" w:space="0" w:color="E0E0E0"/>
                            <w:right w:val="single" w:sz="2" w:space="0" w:color="E0E0E0"/>
                          </w:divBdr>
                        </w:div>
                        <w:div w:id="19525452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847295">
              <w:marLeft w:val="0"/>
              <w:marRight w:val="0"/>
              <w:marTop w:val="0"/>
              <w:marBottom w:val="0"/>
              <w:divBdr>
                <w:top w:val="single" w:sz="2" w:space="0" w:color="E0E0E0"/>
                <w:left w:val="single" w:sz="2" w:space="0" w:color="E0E0E0"/>
                <w:bottom w:val="single" w:sz="2" w:space="0" w:color="E0E0E0"/>
                <w:right w:val="single" w:sz="2" w:space="0" w:color="E0E0E0"/>
              </w:divBdr>
              <w:divsChild>
                <w:div w:id="987855951">
                  <w:marLeft w:val="0"/>
                  <w:marRight w:val="0"/>
                  <w:marTop w:val="0"/>
                  <w:marBottom w:val="0"/>
                  <w:divBdr>
                    <w:top w:val="single" w:sz="2" w:space="0" w:color="E0E0E0"/>
                    <w:left w:val="single" w:sz="2" w:space="0" w:color="E0E0E0"/>
                    <w:bottom w:val="single" w:sz="2" w:space="0" w:color="E0E0E0"/>
                    <w:right w:val="single" w:sz="2" w:space="0" w:color="E0E0E0"/>
                  </w:divBdr>
                  <w:divsChild>
                    <w:div w:id="2124183942">
                      <w:marLeft w:val="0"/>
                      <w:marRight w:val="0"/>
                      <w:marTop w:val="0"/>
                      <w:marBottom w:val="0"/>
                      <w:divBdr>
                        <w:top w:val="single" w:sz="2" w:space="0" w:color="E0E0E0"/>
                        <w:left w:val="single" w:sz="2" w:space="0" w:color="E0E0E0"/>
                        <w:bottom w:val="single" w:sz="2" w:space="0" w:color="E0E0E0"/>
                        <w:right w:val="single" w:sz="2" w:space="0" w:color="E0E0E0"/>
                      </w:divBdr>
                      <w:divsChild>
                        <w:div w:id="1021051597">
                          <w:marLeft w:val="0"/>
                          <w:marRight w:val="0"/>
                          <w:marTop w:val="0"/>
                          <w:marBottom w:val="0"/>
                          <w:divBdr>
                            <w:top w:val="single" w:sz="2" w:space="0" w:color="E0E0E0"/>
                            <w:left w:val="single" w:sz="2" w:space="0" w:color="E0E0E0"/>
                            <w:bottom w:val="single" w:sz="2" w:space="0" w:color="E0E0E0"/>
                            <w:right w:val="single" w:sz="2" w:space="0" w:color="E0E0E0"/>
                          </w:divBdr>
                          <w:divsChild>
                            <w:div w:id="1177114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15893343">
                  <w:marLeft w:val="0"/>
                  <w:marRight w:val="0"/>
                  <w:marTop w:val="0"/>
                  <w:marBottom w:val="0"/>
                  <w:divBdr>
                    <w:top w:val="single" w:sz="2" w:space="0" w:color="E0E0E0"/>
                    <w:left w:val="single" w:sz="2" w:space="0" w:color="E0E0E0"/>
                    <w:bottom w:val="single" w:sz="2" w:space="0" w:color="E0E0E0"/>
                    <w:right w:val="single" w:sz="2" w:space="0" w:color="E0E0E0"/>
                  </w:divBdr>
                  <w:divsChild>
                    <w:div w:id="66194844">
                      <w:marLeft w:val="0"/>
                      <w:marRight w:val="0"/>
                      <w:marTop w:val="0"/>
                      <w:marBottom w:val="0"/>
                      <w:divBdr>
                        <w:top w:val="single" w:sz="2" w:space="0" w:color="E0E0E0"/>
                        <w:left w:val="single" w:sz="2" w:space="0" w:color="E0E0E0"/>
                        <w:bottom w:val="single" w:sz="2" w:space="0" w:color="E0E0E0"/>
                        <w:right w:val="single" w:sz="2" w:space="0" w:color="E0E0E0"/>
                      </w:divBdr>
                    </w:div>
                    <w:div w:id="39942502">
                      <w:marLeft w:val="0"/>
                      <w:marRight w:val="0"/>
                      <w:marTop w:val="0"/>
                      <w:marBottom w:val="0"/>
                      <w:divBdr>
                        <w:top w:val="single" w:sz="2" w:space="0" w:color="E0E0E0"/>
                        <w:left w:val="single" w:sz="2" w:space="0" w:color="E0E0E0"/>
                        <w:bottom w:val="single" w:sz="2" w:space="0" w:color="E0E0E0"/>
                        <w:right w:val="single" w:sz="2" w:space="0" w:color="E0E0E0"/>
                      </w:divBdr>
                      <w:divsChild>
                        <w:div w:id="1425111398">
                          <w:marLeft w:val="0"/>
                          <w:marRight w:val="0"/>
                          <w:marTop w:val="0"/>
                          <w:marBottom w:val="0"/>
                          <w:divBdr>
                            <w:top w:val="single" w:sz="2" w:space="0" w:color="E0E0E0"/>
                            <w:left w:val="single" w:sz="2" w:space="0" w:color="E0E0E0"/>
                            <w:bottom w:val="single" w:sz="2" w:space="0" w:color="E0E0E0"/>
                            <w:right w:val="single" w:sz="2" w:space="0" w:color="E0E0E0"/>
                          </w:divBdr>
                          <w:divsChild>
                            <w:div w:id="3994026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4324420">
                          <w:marLeft w:val="0"/>
                          <w:marRight w:val="0"/>
                          <w:marTop w:val="0"/>
                          <w:marBottom w:val="0"/>
                          <w:divBdr>
                            <w:top w:val="single" w:sz="2" w:space="0" w:color="E0E0E0"/>
                            <w:left w:val="single" w:sz="2" w:space="0" w:color="E0E0E0"/>
                            <w:bottom w:val="single" w:sz="2" w:space="0" w:color="E0E0E0"/>
                            <w:right w:val="single" w:sz="2" w:space="0" w:color="E0E0E0"/>
                          </w:divBdr>
                          <w:divsChild>
                            <w:div w:id="14947118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5998866">
                          <w:marLeft w:val="0"/>
                          <w:marRight w:val="0"/>
                          <w:marTop w:val="0"/>
                          <w:marBottom w:val="0"/>
                          <w:divBdr>
                            <w:top w:val="single" w:sz="2" w:space="0" w:color="E0E0E0"/>
                            <w:left w:val="single" w:sz="2" w:space="0" w:color="E0E0E0"/>
                            <w:bottom w:val="single" w:sz="2" w:space="0" w:color="E0E0E0"/>
                            <w:right w:val="single" w:sz="2" w:space="0" w:color="E0E0E0"/>
                          </w:divBdr>
                          <w:divsChild>
                            <w:div w:id="10760474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44472128">
                          <w:marLeft w:val="0"/>
                          <w:marRight w:val="0"/>
                          <w:marTop w:val="0"/>
                          <w:marBottom w:val="0"/>
                          <w:divBdr>
                            <w:top w:val="single" w:sz="2" w:space="0" w:color="E0E0E0"/>
                            <w:left w:val="single" w:sz="2" w:space="0" w:color="E0E0E0"/>
                            <w:bottom w:val="single" w:sz="2" w:space="0" w:color="E0E0E0"/>
                            <w:right w:val="single" w:sz="2" w:space="0" w:color="E0E0E0"/>
                          </w:divBdr>
                          <w:divsChild>
                            <w:div w:id="1483698443">
                              <w:marLeft w:val="0"/>
                              <w:marRight w:val="0"/>
                              <w:marTop w:val="0"/>
                              <w:marBottom w:val="0"/>
                              <w:divBdr>
                                <w:top w:val="single" w:sz="2" w:space="0" w:color="E0E0E0"/>
                                <w:left w:val="single" w:sz="2" w:space="0" w:color="E0E0E0"/>
                                <w:bottom w:val="single" w:sz="2" w:space="0" w:color="E0E0E0"/>
                                <w:right w:val="single" w:sz="2" w:space="0" w:color="E0E0E0"/>
                              </w:divBdr>
                              <w:divsChild>
                                <w:div w:id="662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863784327">
                          <w:marLeft w:val="0"/>
                          <w:marRight w:val="0"/>
                          <w:marTop w:val="0"/>
                          <w:marBottom w:val="0"/>
                          <w:divBdr>
                            <w:top w:val="single" w:sz="2" w:space="0" w:color="E0E0E0"/>
                            <w:left w:val="single" w:sz="2" w:space="0" w:color="E0E0E0"/>
                            <w:bottom w:val="single" w:sz="2" w:space="0" w:color="E0E0E0"/>
                            <w:right w:val="single" w:sz="2" w:space="0" w:color="E0E0E0"/>
                          </w:divBdr>
                          <w:divsChild>
                            <w:div w:id="2492431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17217361">
                          <w:marLeft w:val="0"/>
                          <w:marRight w:val="0"/>
                          <w:marTop w:val="0"/>
                          <w:marBottom w:val="0"/>
                          <w:divBdr>
                            <w:top w:val="single" w:sz="2" w:space="0" w:color="E0E0E0"/>
                            <w:left w:val="single" w:sz="2" w:space="0" w:color="E0E0E0"/>
                            <w:bottom w:val="single" w:sz="2" w:space="0" w:color="E0E0E0"/>
                            <w:right w:val="single" w:sz="2" w:space="0" w:color="E0E0E0"/>
                          </w:divBdr>
                          <w:divsChild>
                            <w:div w:id="1187407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11687833">
                          <w:marLeft w:val="0"/>
                          <w:marRight w:val="0"/>
                          <w:marTop w:val="0"/>
                          <w:marBottom w:val="0"/>
                          <w:divBdr>
                            <w:top w:val="single" w:sz="2" w:space="0" w:color="E0E0E0"/>
                            <w:left w:val="single" w:sz="2" w:space="0" w:color="E0E0E0"/>
                            <w:bottom w:val="single" w:sz="2" w:space="0" w:color="E0E0E0"/>
                            <w:right w:val="single" w:sz="2" w:space="0" w:color="E0E0E0"/>
                          </w:divBdr>
                          <w:divsChild>
                            <w:div w:id="9537103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0083230">
                          <w:marLeft w:val="0"/>
                          <w:marRight w:val="0"/>
                          <w:marTop w:val="0"/>
                          <w:marBottom w:val="0"/>
                          <w:divBdr>
                            <w:top w:val="single" w:sz="2" w:space="0" w:color="E0E0E0"/>
                            <w:left w:val="single" w:sz="2" w:space="0" w:color="E0E0E0"/>
                            <w:bottom w:val="single" w:sz="2" w:space="0" w:color="E0E0E0"/>
                            <w:right w:val="single" w:sz="2" w:space="0" w:color="E0E0E0"/>
                          </w:divBdr>
                          <w:divsChild>
                            <w:div w:id="2110272325">
                              <w:marLeft w:val="0"/>
                              <w:marRight w:val="0"/>
                              <w:marTop w:val="0"/>
                              <w:marBottom w:val="0"/>
                              <w:divBdr>
                                <w:top w:val="single" w:sz="2" w:space="0" w:color="E0E0E0"/>
                                <w:left w:val="single" w:sz="2" w:space="0" w:color="E0E0E0"/>
                                <w:bottom w:val="single" w:sz="2" w:space="0" w:color="E0E0E0"/>
                                <w:right w:val="single" w:sz="2" w:space="0" w:color="E0E0E0"/>
                              </w:divBdr>
                              <w:divsChild>
                                <w:div w:id="419789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74467395">
                          <w:marLeft w:val="0"/>
                          <w:marRight w:val="0"/>
                          <w:marTop w:val="0"/>
                          <w:marBottom w:val="0"/>
                          <w:divBdr>
                            <w:top w:val="single" w:sz="2" w:space="0" w:color="E0E0E0"/>
                            <w:left w:val="single" w:sz="2" w:space="0" w:color="E0E0E0"/>
                            <w:bottom w:val="single" w:sz="2" w:space="0" w:color="E0E0E0"/>
                            <w:right w:val="single" w:sz="2" w:space="0" w:color="E0E0E0"/>
                          </w:divBdr>
                          <w:divsChild>
                            <w:div w:id="9457675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3047042">
                          <w:marLeft w:val="0"/>
                          <w:marRight w:val="0"/>
                          <w:marTop w:val="0"/>
                          <w:marBottom w:val="0"/>
                          <w:divBdr>
                            <w:top w:val="single" w:sz="2" w:space="0" w:color="E0E0E0"/>
                            <w:left w:val="single" w:sz="2" w:space="0" w:color="E0E0E0"/>
                            <w:bottom w:val="single" w:sz="2" w:space="0" w:color="E0E0E0"/>
                            <w:right w:val="single" w:sz="2" w:space="0" w:color="E0E0E0"/>
                          </w:divBdr>
                          <w:divsChild>
                            <w:div w:id="19634611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0313776">
                          <w:marLeft w:val="0"/>
                          <w:marRight w:val="0"/>
                          <w:marTop w:val="0"/>
                          <w:marBottom w:val="0"/>
                          <w:divBdr>
                            <w:top w:val="single" w:sz="2" w:space="0" w:color="E0E0E0"/>
                            <w:left w:val="single" w:sz="2" w:space="0" w:color="E0E0E0"/>
                            <w:bottom w:val="single" w:sz="2" w:space="0" w:color="E0E0E0"/>
                            <w:right w:val="single" w:sz="2" w:space="0" w:color="E0E0E0"/>
                          </w:divBdr>
                          <w:divsChild>
                            <w:div w:id="107967489">
                              <w:marLeft w:val="0"/>
                              <w:marRight w:val="0"/>
                              <w:marTop w:val="0"/>
                              <w:marBottom w:val="0"/>
                              <w:divBdr>
                                <w:top w:val="single" w:sz="2" w:space="0" w:color="E0E0E0"/>
                                <w:left w:val="single" w:sz="2" w:space="0" w:color="E0E0E0"/>
                                <w:bottom w:val="single" w:sz="2" w:space="0" w:color="E0E0E0"/>
                                <w:right w:val="single" w:sz="2" w:space="0" w:color="E0E0E0"/>
                              </w:divBdr>
                              <w:divsChild>
                                <w:div w:id="16536805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0521061">
                      <w:marLeft w:val="0"/>
                      <w:marRight w:val="0"/>
                      <w:marTop w:val="0"/>
                      <w:marBottom w:val="0"/>
                      <w:divBdr>
                        <w:top w:val="single" w:sz="2" w:space="0" w:color="E0E0E0"/>
                        <w:left w:val="single" w:sz="2" w:space="0" w:color="E0E0E0"/>
                        <w:bottom w:val="single" w:sz="2" w:space="0" w:color="E0E0E0"/>
                        <w:right w:val="single" w:sz="2" w:space="0" w:color="E0E0E0"/>
                      </w:divBdr>
                      <w:divsChild>
                        <w:div w:id="1772971237">
                          <w:marLeft w:val="0"/>
                          <w:marRight w:val="0"/>
                          <w:marTop w:val="0"/>
                          <w:marBottom w:val="0"/>
                          <w:divBdr>
                            <w:top w:val="single" w:sz="2" w:space="0" w:color="E0E0E0"/>
                            <w:left w:val="single" w:sz="2" w:space="0" w:color="E0E0E0"/>
                            <w:bottom w:val="single" w:sz="2" w:space="0" w:color="E0E0E0"/>
                            <w:right w:val="single" w:sz="2" w:space="0" w:color="E0E0E0"/>
                          </w:divBdr>
                        </w:div>
                        <w:div w:id="1165634896">
                          <w:marLeft w:val="0"/>
                          <w:marRight w:val="0"/>
                          <w:marTop w:val="0"/>
                          <w:marBottom w:val="0"/>
                          <w:divBdr>
                            <w:top w:val="single" w:sz="2" w:space="0" w:color="E0E0E0"/>
                            <w:left w:val="single" w:sz="2" w:space="0" w:color="E0E0E0"/>
                            <w:bottom w:val="single" w:sz="2" w:space="0" w:color="E0E0E0"/>
                            <w:right w:val="single" w:sz="2" w:space="0" w:color="E0E0E0"/>
                          </w:divBdr>
                        </w:div>
                        <w:div w:id="1957059967">
                          <w:marLeft w:val="0"/>
                          <w:marRight w:val="0"/>
                          <w:marTop w:val="0"/>
                          <w:marBottom w:val="0"/>
                          <w:divBdr>
                            <w:top w:val="single" w:sz="2" w:space="0" w:color="E0E0E0"/>
                            <w:left w:val="single" w:sz="2" w:space="0" w:color="E0E0E0"/>
                            <w:bottom w:val="single" w:sz="2" w:space="0" w:color="E0E0E0"/>
                            <w:right w:val="single" w:sz="2" w:space="0" w:color="E0E0E0"/>
                          </w:divBdr>
                        </w:div>
                        <w:div w:id="20829453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743896">
                      <w:marLeft w:val="0"/>
                      <w:marRight w:val="0"/>
                      <w:marTop w:val="0"/>
                      <w:marBottom w:val="0"/>
                      <w:divBdr>
                        <w:top w:val="single" w:sz="2" w:space="0" w:color="E0E0E0"/>
                        <w:left w:val="single" w:sz="2" w:space="0" w:color="E0E0E0"/>
                        <w:bottom w:val="single" w:sz="2" w:space="0" w:color="E0E0E0"/>
                        <w:right w:val="single" w:sz="2" w:space="0" w:color="E0E0E0"/>
                      </w:divBdr>
                    </w:div>
                    <w:div w:id="433476565">
                      <w:marLeft w:val="0"/>
                      <w:marRight w:val="0"/>
                      <w:marTop w:val="0"/>
                      <w:marBottom w:val="0"/>
                      <w:divBdr>
                        <w:top w:val="single" w:sz="2" w:space="0" w:color="E0E0E0"/>
                        <w:left w:val="single" w:sz="2" w:space="0" w:color="E0E0E0"/>
                        <w:bottom w:val="single" w:sz="2" w:space="0" w:color="E0E0E0"/>
                        <w:right w:val="single" w:sz="2" w:space="0" w:color="E0E0E0"/>
                      </w:divBdr>
                      <w:divsChild>
                        <w:div w:id="2016835196">
                          <w:marLeft w:val="0"/>
                          <w:marRight w:val="0"/>
                          <w:marTop w:val="0"/>
                          <w:marBottom w:val="0"/>
                          <w:divBdr>
                            <w:top w:val="single" w:sz="2" w:space="0" w:color="E0E0E0"/>
                            <w:left w:val="single" w:sz="2" w:space="0" w:color="E0E0E0"/>
                            <w:bottom w:val="single" w:sz="2" w:space="0" w:color="E0E0E0"/>
                            <w:right w:val="single" w:sz="2" w:space="0" w:color="E0E0E0"/>
                          </w:divBdr>
                          <w:divsChild>
                            <w:div w:id="1206060969">
                              <w:marLeft w:val="0"/>
                              <w:marRight w:val="0"/>
                              <w:marTop w:val="0"/>
                              <w:marBottom w:val="0"/>
                              <w:divBdr>
                                <w:top w:val="single" w:sz="2" w:space="0" w:color="E0E0E0"/>
                                <w:left w:val="single" w:sz="2" w:space="0" w:color="E0E0E0"/>
                                <w:bottom w:val="single" w:sz="2" w:space="0" w:color="E0E0E0"/>
                                <w:right w:val="single" w:sz="2" w:space="0" w:color="E0E0E0"/>
                              </w:divBdr>
                              <w:divsChild>
                                <w:div w:id="20103308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1599969">
                      <w:marLeft w:val="0"/>
                      <w:marRight w:val="0"/>
                      <w:marTop w:val="0"/>
                      <w:marBottom w:val="0"/>
                      <w:divBdr>
                        <w:top w:val="single" w:sz="6" w:space="0" w:color="auto"/>
                        <w:left w:val="single" w:sz="2" w:space="0" w:color="auto"/>
                        <w:bottom w:val="single" w:sz="2" w:space="0" w:color="auto"/>
                        <w:right w:val="single" w:sz="2" w:space="0" w:color="auto"/>
                      </w:divBdr>
                    </w:div>
                    <w:div w:id="71045434">
                      <w:marLeft w:val="0"/>
                      <w:marRight w:val="0"/>
                      <w:marTop w:val="0"/>
                      <w:marBottom w:val="0"/>
                      <w:divBdr>
                        <w:top w:val="single" w:sz="2" w:space="0" w:color="E0E0E0"/>
                        <w:left w:val="single" w:sz="2" w:space="0" w:color="E0E0E0"/>
                        <w:bottom w:val="single" w:sz="2" w:space="0" w:color="E0E0E0"/>
                        <w:right w:val="single" w:sz="2" w:space="0" w:color="E0E0E0"/>
                      </w:divBdr>
                      <w:divsChild>
                        <w:div w:id="739211676">
                          <w:marLeft w:val="0"/>
                          <w:marRight w:val="0"/>
                          <w:marTop w:val="0"/>
                          <w:marBottom w:val="0"/>
                          <w:divBdr>
                            <w:top w:val="single" w:sz="2" w:space="0" w:color="E0E0E0"/>
                            <w:left w:val="single" w:sz="2" w:space="0" w:color="E0E0E0"/>
                            <w:bottom w:val="single" w:sz="2" w:space="0" w:color="E0E0E0"/>
                            <w:right w:val="single" w:sz="2" w:space="0" w:color="E0E0E0"/>
                          </w:divBdr>
                          <w:divsChild>
                            <w:div w:id="18915775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66062034">
          <w:marLeft w:val="0"/>
          <w:marRight w:val="0"/>
          <w:marTop w:val="0"/>
          <w:marBottom w:val="0"/>
          <w:divBdr>
            <w:top w:val="single" w:sz="2" w:space="0" w:color="E0E0E0"/>
            <w:left w:val="single" w:sz="2" w:space="0" w:color="E0E0E0"/>
            <w:bottom w:val="single" w:sz="2" w:space="0" w:color="E0E0E0"/>
            <w:right w:val="single" w:sz="2" w:space="0" w:color="E0E0E0"/>
          </w:divBdr>
          <w:divsChild>
            <w:div w:id="1634559175">
              <w:marLeft w:val="0"/>
              <w:marRight w:val="0"/>
              <w:marTop w:val="0"/>
              <w:marBottom w:val="0"/>
              <w:divBdr>
                <w:top w:val="single" w:sz="2" w:space="0" w:color="E0E0E0"/>
                <w:left w:val="single" w:sz="2" w:space="0" w:color="E0E0E0"/>
                <w:bottom w:val="single" w:sz="2" w:space="0" w:color="E0E0E0"/>
                <w:right w:val="single" w:sz="2" w:space="0" w:color="E0E0E0"/>
              </w:divBdr>
              <w:divsChild>
                <w:div w:id="1125581883">
                  <w:marLeft w:val="0"/>
                  <w:marRight w:val="0"/>
                  <w:marTop w:val="0"/>
                  <w:marBottom w:val="0"/>
                  <w:divBdr>
                    <w:top w:val="single" w:sz="2" w:space="0" w:color="E0E0E0"/>
                    <w:left w:val="single" w:sz="2" w:space="0" w:color="E0E0E0"/>
                    <w:bottom w:val="single" w:sz="2" w:space="0" w:color="E0E0E0"/>
                    <w:right w:val="single" w:sz="2" w:space="0" w:color="E0E0E0"/>
                  </w:divBdr>
                  <w:divsChild>
                    <w:div w:id="1610040104">
                      <w:marLeft w:val="0"/>
                      <w:marRight w:val="0"/>
                      <w:marTop w:val="0"/>
                      <w:marBottom w:val="0"/>
                      <w:divBdr>
                        <w:top w:val="single" w:sz="2" w:space="0" w:color="E0E0E0"/>
                        <w:left w:val="single" w:sz="2" w:space="0" w:color="E0E0E0"/>
                        <w:bottom w:val="single" w:sz="2" w:space="0" w:color="E0E0E0"/>
                        <w:right w:val="single" w:sz="2" w:space="0" w:color="E0E0E0"/>
                      </w:divBdr>
                    </w:div>
                    <w:div w:id="1539051800">
                      <w:marLeft w:val="0"/>
                      <w:marRight w:val="0"/>
                      <w:marTop w:val="0"/>
                      <w:marBottom w:val="0"/>
                      <w:divBdr>
                        <w:top w:val="single" w:sz="2" w:space="0" w:color="E0E0E0"/>
                        <w:left w:val="single" w:sz="2" w:space="0" w:color="E0E0E0"/>
                        <w:bottom w:val="single" w:sz="2" w:space="0" w:color="E0E0E0"/>
                        <w:right w:val="single" w:sz="2" w:space="0" w:color="E0E0E0"/>
                      </w:divBdr>
                      <w:divsChild>
                        <w:div w:id="1816993887">
                          <w:marLeft w:val="0"/>
                          <w:marRight w:val="0"/>
                          <w:marTop w:val="0"/>
                          <w:marBottom w:val="0"/>
                          <w:divBdr>
                            <w:top w:val="single" w:sz="2" w:space="0" w:color="E0E0E0"/>
                            <w:left w:val="single" w:sz="2" w:space="0" w:color="E0E0E0"/>
                            <w:bottom w:val="single" w:sz="2" w:space="0" w:color="E0E0E0"/>
                            <w:right w:val="single" w:sz="2" w:space="0" w:color="E0E0E0"/>
                          </w:divBdr>
                        </w:div>
                        <w:div w:id="18956516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768769991">
                  <w:marLeft w:val="0"/>
                  <w:marRight w:val="0"/>
                  <w:marTop w:val="0"/>
                  <w:marBottom w:val="0"/>
                  <w:divBdr>
                    <w:top w:val="single" w:sz="2" w:space="0" w:color="E0E0E0"/>
                    <w:left w:val="single" w:sz="2" w:space="0" w:color="E0E0E0"/>
                    <w:bottom w:val="single" w:sz="2" w:space="0" w:color="E0E0E0"/>
                    <w:right w:val="single" w:sz="2" w:space="0" w:color="E0E0E0"/>
                  </w:divBdr>
                </w:div>
                <w:div w:id="887498571">
                  <w:marLeft w:val="0"/>
                  <w:marRight w:val="0"/>
                  <w:marTop w:val="0"/>
                  <w:marBottom w:val="0"/>
                  <w:divBdr>
                    <w:top w:val="single" w:sz="2" w:space="0" w:color="E0E0E0"/>
                    <w:left w:val="single" w:sz="2" w:space="0" w:color="E0E0E0"/>
                    <w:bottom w:val="single" w:sz="2" w:space="0" w:color="E0E0E0"/>
                    <w:right w:val="single" w:sz="2" w:space="0" w:color="E0E0E0"/>
                  </w:divBdr>
                </w:div>
                <w:div w:id="1328636739">
                  <w:marLeft w:val="0"/>
                  <w:marRight w:val="0"/>
                  <w:marTop w:val="0"/>
                  <w:marBottom w:val="0"/>
                  <w:divBdr>
                    <w:top w:val="single" w:sz="2" w:space="0" w:color="E0E0E0"/>
                    <w:left w:val="single" w:sz="2" w:space="0" w:color="E0E0E0"/>
                    <w:bottom w:val="single" w:sz="2" w:space="0" w:color="E0E0E0"/>
                    <w:right w:val="single" w:sz="2" w:space="0" w:color="E0E0E0"/>
                  </w:divBdr>
                </w:div>
                <w:div w:id="1588339854">
                  <w:marLeft w:val="0"/>
                  <w:marRight w:val="0"/>
                  <w:marTop w:val="0"/>
                  <w:marBottom w:val="0"/>
                  <w:divBdr>
                    <w:top w:val="single" w:sz="2" w:space="0" w:color="E0E0E0"/>
                    <w:left w:val="single" w:sz="2" w:space="0" w:color="E0E0E0"/>
                    <w:bottom w:val="single" w:sz="2" w:space="0" w:color="E0E0E0"/>
                    <w:right w:val="single" w:sz="2" w:space="0" w:color="E0E0E0"/>
                  </w:divBdr>
                </w:div>
                <w:div w:id="17196667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97053820">
      <w:bodyDiv w:val="1"/>
      <w:marLeft w:val="0"/>
      <w:marRight w:val="0"/>
      <w:marTop w:val="0"/>
      <w:marBottom w:val="0"/>
      <w:divBdr>
        <w:top w:val="none" w:sz="0" w:space="0" w:color="auto"/>
        <w:left w:val="none" w:sz="0" w:space="0" w:color="auto"/>
        <w:bottom w:val="none" w:sz="0" w:space="0" w:color="auto"/>
        <w:right w:val="none" w:sz="0" w:space="0" w:color="auto"/>
      </w:divBdr>
      <w:divsChild>
        <w:div w:id="1548107131">
          <w:marLeft w:val="0"/>
          <w:marRight w:val="0"/>
          <w:marTop w:val="0"/>
          <w:marBottom w:val="0"/>
          <w:divBdr>
            <w:top w:val="single" w:sz="2" w:space="0" w:color="E0E0E0"/>
            <w:left w:val="single" w:sz="2" w:space="0" w:color="E0E0E0"/>
            <w:bottom w:val="single" w:sz="2" w:space="0" w:color="E0E0E0"/>
            <w:right w:val="single" w:sz="2" w:space="0" w:color="E0E0E0"/>
          </w:divBdr>
          <w:divsChild>
            <w:div w:id="668211935">
              <w:marLeft w:val="0"/>
              <w:marRight w:val="0"/>
              <w:marTop w:val="0"/>
              <w:marBottom w:val="0"/>
              <w:divBdr>
                <w:top w:val="single" w:sz="2" w:space="0" w:color="E0E0E0"/>
                <w:left w:val="single" w:sz="2" w:space="0" w:color="E0E0E0"/>
                <w:bottom w:val="single" w:sz="2" w:space="0" w:color="E0E0E0"/>
                <w:right w:val="single" w:sz="2" w:space="0" w:color="E0E0E0"/>
              </w:divBdr>
              <w:divsChild>
                <w:div w:id="518814416">
                  <w:marLeft w:val="0"/>
                  <w:marRight w:val="0"/>
                  <w:marTop w:val="0"/>
                  <w:marBottom w:val="0"/>
                  <w:divBdr>
                    <w:top w:val="single" w:sz="2" w:space="0" w:color="E0E0E0"/>
                    <w:left w:val="single" w:sz="2" w:space="0" w:color="E0E0E0"/>
                    <w:bottom w:val="single" w:sz="2" w:space="0" w:color="E0E0E0"/>
                    <w:right w:val="single" w:sz="2" w:space="0" w:color="E0E0E0"/>
                  </w:divBdr>
                  <w:divsChild>
                    <w:div w:id="10113591">
                      <w:marLeft w:val="0"/>
                      <w:marRight w:val="0"/>
                      <w:marTop w:val="0"/>
                      <w:marBottom w:val="0"/>
                      <w:divBdr>
                        <w:top w:val="single" w:sz="2" w:space="0" w:color="E0E0E0"/>
                        <w:left w:val="single" w:sz="2" w:space="0" w:color="E0E0E0"/>
                        <w:bottom w:val="single" w:sz="2" w:space="0" w:color="E0E0E0"/>
                        <w:right w:val="single" w:sz="2" w:space="0" w:color="E0E0E0"/>
                      </w:divBdr>
                    </w:div>
                    <w:div w:id="9333922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15833736">
          <w:marLeft w:val="0"/>
          <w:marRight w:val="0"/>
          <w:marTop w:val="0"/>
          <w:marBottom w:val="0"/>
          <w:divBdr>
            <w:top w:val="single" w:sz="2" w:space="0" w:color="E0E0E0"/>
            <w:left w:val="single" w:sz="2" w:space="0" w:color="E0E0E0"/>
            <w:bottom w:val="single" w:sz="2" w:space="0" w:color="E0E0E0"/>
            <w:right w:val="single" w:sz="2" w:space="0" w:color="E0E0E0"/>
          </w:divBdr>
          <w:divsChild>
            <w:div w:id="138378281">
              <w:marLeft w:val="0"/>
              <w:marRight w:val="0"/>
              <w:marTop w:val="0"/>
              <w:marBottom w:val="0"/>
              <w:divBdr>
                <w:top w:val="single" w:sz="2" w:space="0" w:color="E0E0E0"/>
                <w:left w:val="single" w:sz="2" w:space="0" w:color="E0E0E0"/>
                <w:bottom w:val="single" w:sz="2" w:space="0" w:color="E0E0E0"/>
                <w:right w:val="single" w:sz="2" w:space="0" w:color="E0E0E0"/>
              </w:divBdr>
              <w:divsChild>
                <w:div w:id="1017077790">
                  <w:marLeft w:val="0"/>
                  <w:marRight w:val="0"/>
                  <w:marTop w:val="0"/>
                  <w:marBottom w:val="0"/>
                  <w:divBdr>
                    <w:top w:val="single" w:sz="2" w:space="0" w:color="E0E0E0"/>
                    <w:left w:val="single" w:sz="2" w:space="0" w:color="E0E0E0"/>
                    <w:bottom w:val="single" w:sz="2" w:space="0" w:color="E0E0E0"/>
                    <w:right w:val="single" w:sz="2" w:space="0" w:color="E0E0E0"/>
                  </w:divBdr>
                  <w:divsChild>
                    <w:div w:id="1377243989">
                      <w:marLeft w:val="0"/>
                      <w:marRight w:val="0"/>
                      <w:marTop w:val="0"/>
                      <w:marBottom w:val="0"/>
                      <w:divBdr>
                        <w:top w:val="single" w:sz="2" w:space="0" w:color="E0E0E0"/>
                        <w:left w:val="single" w:sz="2" w:space="0" w:color="E0E0E0"/>
                        <w:bottom w:val="single" w:sz="2" w:space="0" w:color="E0E0E0"/>
                        <w:right w:val="single" w:sz="2" w:space="0" w:color="E0E0E0"/>
                      </w:divBdr>
                      <w:divsChild>
                        <w:div w:id="6887224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18717472">
              <w:marLeft w:val="0"/>
              <w:marRight w:val="0"/>
              <w:marTop w:val="0"/>
              <w:marBottom w:val="0"/>
              <w:divBdr>
                <w:top w:val="single" w:sz="2" w:space="0" w:color="E0E0E0"/>
                <w:left w:val="single" w:sz="2" w:space="0" w:color="E0E0E0"/>
                <w:bottom w:val="single" w:sz="2" w:space="0" w:color="E0E0E0"/>
                <w:right w:val="single" w:sz="2" w:space="0" w:color="E0E0E0"/>
              </w:divBdr>
              <w:divsChild>
                <w:div w:id="1418942098">
                  <w:marLeft w:val="0"/>
                  <w:marRight w:val="0"/>
                  <w:marTop w:val="0"/>
                  <w:marBottom w:val="0"/>
                  <w:divBdr>
                    <w:top w:val="single" w:sz="2" w:space="0" w:color="E0E0E0"/>
                    <w:left w:val="single" w:sz="2" w:space="0" w:color="E0E0E0"/>
                    <w:bottom w:val="single" w:sz="2" w:space="0" w:color="E0E0E0"/>
                    <w:right w:val="single" w:sz="2" w:space="0" w:color="E0E0E0"/>
                  </w:divBdr>
                </w:div>
                <w:div w:id="2092697149">
                  <w:marLeft w:val="0"/>
                  <w:marRight w:val="0"/>
                  <w:marTop w:val="0"/>
                  <w:marBottom w:val="0"/>
                  <w:divBdr>
                    <w:top w:val="single" w:sz="2" w:space="0" w:color="E0E0E0"/>
                    <w:left w:val="single" w:sz="2" w:space="0" w:color="E0E0E0"/>
                    <w:bottom w:val="single" w:sz="2" w:space="0" w:color="E0E0E0"/>
                    <w:right w:val="single" w:sz="2" w:space="0" w:color="E0E0E0"/>
                  </w:divBdr>
                  <w:divsChild>
                    <w:div w:id="1586190145">
                      <w:marLeft w:val="0"/>
                      <w:marRight w:val="0"/>
                      <w:marTop w:val="0"/>
                      <w:marBottom w:val="0"/>
                      <w:divBdr>
                        <w:top w:val="single" w:sz="2" w:space="0" w:color="E0E0E0"/>
                        <w:left w:val="single" w:sz="2" w:space="0" w:color="E0E0E0"/>
                        <w:bottom w:val="single" w:sz="2" w:space="0" w:color="E0E0E0"/>
                        <w:right w:val="single" w:sz="2" w:space="0" w:color="E0E0E0"/>
                      </w:divBdr>
                      <w:divsChild>
                        <w:div w:id="13602746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04098417">
                      <w:marLeft w:val="0"/>
                      <w:marRight w:val="0"/>
                      <w:marTop w:val="0"/>
                      <w:marBottom w:val="0"/>
                      <w:divBdr>
                        <w:top w:val="single" w:sz="2" w:space="0" w:color="E0E0E0"/>
                        <w:left w:val="single" w:sz="2" w:space="0" w:color="E0E0E0"/>
                        <w:bottom w:val="single" w:sz="2" w:space="0" w:color="E0E0E0"/>
                        <w:right w:val="single" w:sz="2" w:space="0" w:color="E0E0E0"/>
                      </w:divBdr>
                      <w:divsChild>
                        <w:div w:id="12087991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92703438">
                      <w:marLeft w:val="0"/>
                      <w:marRight w:val="0"/>
                      <w:marTop w:val="0"/>
                      <w:marBottom w:val="0"/>
                      <w:divBdr>
                        <w:top w:val="single" w:sz="2" w:space="0" w:color="E0E0E0"/>
                        <w:left w:val="single" w:sz="2" w:space="0" w:color="E0E0E0"/>
                        <w:bottom w:val="single" w:sz="2" w:space="0" w:color="E0E0E0"/>
                        <w:right w:val="single" w:sz="2" w:space="0" w:color="E0E0E0"/>
                      </w:divBdr>
                      <w:divsChild>
                        <w:div w:id="3669509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9638291">
                      <w:marLeft w:val="0"/>
                      <w:marRight w:val="0"/>
                      <w:marTop w:val="0"/>
                      <w:marBottom w:val="0"/>
                      <w:divBdr>
                        <w:top w:val="single" w:sz="2" w:space="0" w:color="E0E0E0"/>
                        <w:left w:val="single" w:sz="2" w:space="0" w:color="E0E0E0"/>
                        <w:bottom w:val="single" w:sz="2" w:space="0" w:color="E0E0E0"/>
                        <w:right w:val="single" w:sz="2" w:space="0" w:color="E0E0E0"/>
                      </w:divBdr>
                      <w:divsChild>
                        <w:div w:id="16470118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99560059">
      <w:bodyDiv w:val="1"/>
      <w:marLeft w:val="0"/>
      <w:marRight w:val="0"/>
      <w:marTop w:val="0"/>
      <w:marBottom w:val="0"/>
      <w:divBdr>
        <w:top w:val="none" w:sz="0" w:space="0" w:color="auto"/>
        <w:left w:val="none" w:sz="0" w:space="0" w:color="auto"/>
        <w:bottom w:val="none" w:sz="0" w:space="0" w:color="auto"/>
        <w:right w:val="none" w:sz="0" w:space="0" w:color="auto"/>
      </w:divBdr>
      <w:divsChild>
        <w:div w:id="1860243248">
          <w:marLeft w:val="0"/>
          <w:marRight w:val="0"/>
          <w:marTop w:val="0"/>
          <w:marBottom w:val="0"/>
          <w:divBdr>
            <w:top w:val="none" w:sz="0" w:space="0" w:color="auto"/>
            <w:left w:val="none" w:sz="0" w:space="0" w:color="auto"/>
            <w:bottom w:val="none" w:sz="0" w:space="0" w:color="auto"/>
            <w:right w:val="none" w:sz="0" w:space="0" w:color="auto"/>
          </w:divBdr>
          <w:divsChild>
            <w:div w:id="1228035543">
              <w:marLeft w:val="-225"/>
              <w:marRight w:val="-225"/>
              <w:marTop w:val="0"/>
              <w:marBottom w:val="0"/>
              <w:divBdr>
                <w:top w:val="none" w:sz="0" w:space="0" w:color="auto"/>
                <w:left w:val="none" w:sz="0" w:space="0" w:color="auto"/>
                <w:bottom w:val="none" w:sz="0" w:space="0" w:color="auto"/>
                <w:right w:val="none" w:sz="0" w:space="0" w:color="auto"/>
              </w:divBdr>
              <w:divsChild>
                <w:div w:id="559022999">
                  <w:marLeft w:val="0"/>
                  <w:marRight w:val="0"/>
                  <w:marTop w:val="0"/>
                  <w:marBottom w:val="0"/>
                  <w:divBdr>
                    <w:top w:val="none" w:sz="0" w:space="0" w:color="auto"/>
                    <w:left w:val="none" w:sz="0" w:space="0" w:color="auto"/>
                    <w:bottom w:val="none" w:sz="0" w:space="0" w:color="auto"/>
                    <w:right w:val="none" w:sz="0" w:space="0" w:color="auto"/>
                  </w:divBdr>
                  <w:divsChild>
                    <w:div w:id="714308207">
                      <w:marLeft w:val="-225"/>
                      <w:marRight w:val="-225"/>
                      <w:marTop w:val="0"/>
                      <w:marBottom w:val="0"/>
                      <w:divBdr>
                        <w:top w:val="none" w:sz="0" w:space="0" w:color="auto"/>
                        <w:left w:val="none" w:sz="0" w:space="0" w:color="auto"/>
                        <w:bottom w:val="none" w:sz="0" w:space="0" w:color="auto"/>
                        <w:right w:val="none" w:sz="0" w:space="0" w:color="auto"/>
                      </w:divBdr>
                      <w:divsChild>
                        <w:div w:id="13577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17696">
              <w:marLeft w:val="-225"/>
              <w:marRight w:val="-225"/>
              <w:marTop w:val="0"/>
              <w:marBottom w:val="0"/>
              <w:divBdr>
                <w:top w:val="none" w:sz="0" w:space="0" w:color="auto"/>
                <w:left w:val="none" w:sz="0" w:space="0" w:color="auto"/>
                <w:bottom w:val="none" w:sz="0" w:space="0" w:color="auto"/>
                <w:right w:val="none" w:sz="0" w:space="0" w:color="auto"/>
              </w:divBdr>
              <w:divsChild>
                <w:div w:id="1247761031">
                  <w:marLeft w:val="0"/>
                  <w:marRight w:val="0"/>
                  <w:marTop w:val="0"/>
                  <w:marBottom w:val="0"/>
                  <w:divBdr>
                    <w:top w:val="none" w:sz="0" w:space="0" w:color="auto"/>
                    <w:left w:val="none" w:sz="0" w:space="0" w:color="auto"/>
                    <w:bottom w:val="none" w:sz="0" w:space="0" w:color="auto"/>
                    <w:right w:val="none" w:sz="0" w:space="0" w:color="auto"/>
                  </w:divBdr>
                  <w:divsChild>
                    <w:div w:id="2046297147">
                      <w:marLeft w:val="0"/>
                      <w:marRight w:val="0"/>
                      <w:marTop w:val="0"/>
                      <w:marBottom w:val="0"/>
                      <w:divBdr>
                        <w:top w:val="none" w:sz="0" w:space="0" w:color="auto"/>
                        <w:left w:val="none" w:sz="0" w:space="0" w:color="auto"/>
                        <w:bottom w:val="none" w:sz="0" w:space="0" w:color="auto"/>
                        <w:right w:val="none" w:sz="0" w:space="0" w:color="auto"/>
                      </w:divBdr>
                      <w:divsChild>
                        <w:div w:id="1235123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2693388">
                  <w:marLeft w:val="0"/>
                  <w:marRight w:val="0"/>
                  <w:marTop w:val="0"/>
                  <w:marBottom w:val="0"/>
                  <w:divBdr>
                    <w:top w:val="none" w:sz="0" w:space="0" w:color="auto"/>
                    <w:left w:val="none" w:sz="0" w:space="0" w:color="auto"/>
                    <w:bottom w:val="none" w:sz="0" w:space="0" w:color="auto"/>
                    <w:right w:val="none" w:sz="0" w:space="0" w:color="auto"/>
                  </w:divBdr>
                  <w:divsChild>
                    <w:div w:id="217253100">
                      <w:marLeft w:val="0"/>
                      <w:marRight w:val="0"/>
                      <w:marTop w:val="0"/>
                      <w:marBottom w:val="0"/>
                      <w:divBdr>
                        <w:top w:val="none" w:sz="0" w:space="0" w:color="auto"/>
                        <w:left w:val="none" w:sz="0" w:space="0" w:color="auto"/>
                        <w:bottom w:val="none" w:sz="0" w:space="0" w:color="auto"/>
                        <w:right w:val="none" w:sz="0" w:space="0" w:color="auto"/>
                      </w:divBdr>
                      <w:divsChild>
                        <w:div w:id="5242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85751">
          <w:marLeft w:val="0"/>
          <w:marRight w:val="0"/>
          <w:marTop w:val="0"/>
          <w:marBottom w:val="0"/>
          <w:divBdr>
            <w:top w:val="none" w:sz="0" w:space="0" w:color="auto"/>
            <w:left w:val="none" w:sz="0" w:space="0" w:color="auto"/>
            <w:bottom w:val="none" w:sz="0" w:space="0" w:color="auto"/>
            <w:right w:val="none" w:sz="0" w:space="0" w:color="auto"/>
          </w:divBdr>
          <w:divsChild>
            <w:div w:id="1139032962">
              <w:marLeft w:val="-225"/>
              <w:marRight w:val="-225"/>
              <w:marTop w:val="0"/>
              <w:marBottom w:val="0"/>
              <w:divBdr>
                <w:top w:val="none" w:sz="0" w:space="0" w:color="auto"/>
                <w:left w:val="none" w:sz="0" w:space="0" w:color="auto"/>
                <w:bottom w:val="none" w:sz="0" w:space="0" w:color="auto"/>
                <w:right w:val="none" w:sz="0" w:space="0" w:color="auto"/>
              </w:divBdr>
              <w:divsChild>
                <w:div w:id="87636034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00495">
      <w:bodyDiv w:val="1"/>
      <w:marLeft w:val="0"/>
      <w:marRight w:val="0"/>
      <w:marTop w:val="0"/>
      <w:marBottom w:val="0"/>
      <w:divBdr>
        <w:top w:val="none" w:sz="0" w:space="0" w:color="auto"/>
        <w:left w:val="none" w:sz="0" w:space="0" w:color="auto"/>
        <w:bottom w:val="none" w:sz="0" w:space="0" w:color="auto"/>
        <w:right w:val="none" w:sz="0" w:space="0" w:color="auto"/>
      </w:divBdr>
      <w:divsChild>
        <w:div w:id="62340051">
          <w:marLeft w:val="0"/>
          <w:marRight w:val="0"/>
          <w:marTop w:val="150"/>
          <w:marBottom w:val="0"/>
          <w:divBdr>
            <w:top w:val="none" w:sz="0" w:space="0" w:color="auto"/>
            <w:left w:val="none" w:sz="0" w:space="0" w:color="auto"/>
            <w:bottom w:val="none" w:sz="0" w:space="0" w:color="auto"/>
            <w:right w:val="none" w:sz="0" w:space="0" w:color="auto"/>
          </w:divBdr>
        </w:div>
        <w:div w:id="1643385009">
          <w:marLeft w:val="0"/>
          <w:marRight w:val="0"/>
          <w:marTop w:val="0"/>
          <w:marBottom w:val="0"/>
          <w:divBdr>
            <w:top w:val="none" w:sz="0" w:space="0" w:color="auto"/>
            <w:left w:val="none" w:sz="0" w:space="0" w:color="auto"/>
            <w:bottom w:val="none" w:sz="0" w:space="0" w:color="auto"/>
            <w:right w:val="none" w:sz="0" w:space="0" w:color="auto"/>
          </w:divBdr>
          <w:divsChild>
            <w:div w:id="8231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9613">
      <w:bodyDiv w:val="1"/>
      <w:marLeft w:val="0"/>
      <w:marRight w:val="0"/>
      <w:marTop w:val="0"/>
      <w:marBottom w:val="0"/>
      <w:divBdr>
        <w:top w:val="none" w:sz="0" w:space="0" w:color="auto"/>
        <w:left w:val="none" w:sz="0" w:space="0" w:color="auto"/>
        <w:bottom w:val="none" w:sz="0" w:space="0" w:color="auto"/>
        <w:right w:val="none" w:sz="0" w:space="0" w:color="auto"/>
      </w:divBdr>
      <w:divsChild>
        <w:div w:id="1291589570">
          <w:marLeft w:val="0"/>
          <w:marRight w:val="0"/>
          <w:marTop w:val="0"/>
          <w:marBottom w:val="0"/>
          <w:divBdr>
            <w:top w:val="none" w:sz="0" w:space="0" w:color="auto"/>
            <w:left w:val="none" w:sz="0" w:space="0" w:color="auto"/>
            <w:bottom w:val="none" w:sz="0" w:space="0" w:color="auto"/>
            <w:right w:val="none" w:sz="0" w:space="0" w:color="auto"/>
          </w:divBdr>
        </w:div>
        <w:div w:id="772046597">
          <w:marLeft w:val="0"/>
          <w:marRight w:val="0"/>
          <w:marTop w:val="450"/>
          <w:marBottom w:val="435"/>
          <w:divBdr>
            <w:top w:val="none" w:sz="0" w:space="0" w:color="auto"/>
            <w:left w:val="none" w:sz="0" w:space="0" w:color="auto"/>
            <w:bottom w:val="none" w:sz="0" w:space="0" w:color="auto"/>
            <w:right w:val="none" w:sz="0" w:space="0" w:color="auto"/>
          </w:divBdr>
          <w:divsChild>
            <w:div w:id="1430350893">
              <w:marLeft w:val="0"/>
              <w:marRight w:val="0"/>
              <w:marTop w:val="0"/>
              <w:marBottom w:val="0"/>
              <w:divBdr>
                <w:top w:val="none" w:sz="0" w:space="0" w:color="auto"/>
                <w:left w:val="none" w:sz="0" w:space="0" w:color="auto"/>
                <w:bottom w:val="none" w:sz="0" w:space="0" w:color="auto"/>
                <w:right w:val="none" w:sz="0" w:space="0" w:color="auto"/>
              </w:divBdr>
              <w:divsChild>
                <w:div w:id="12436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19028">
          <w:marLeft w:val="0"/>
          <w:marRight w:val="0"/>
          <w:marTop w:val="150"/>
          <w:marBottom w:val="330"/>
          <w:divBdr>
            <w:top w:val="none" w:sz="0" w:space="0" w:color="auto"/>
            <w:left w:val="none" w:sz="0" w:space="0" w:color="auto"/>
            <w:bottom w:val="none" w:sz="0" w:space="0" w:color="auto"/>
            <w:right w:val="none" w:sz="0" w:space="0" w:color="auto"/>
          </w:divBdr>
          <w:divsChild>
            <w:div w:id="265190247">
              <w:marLeft w:val="0"/>
              <w:marRight w:val="0"/>
              <w:marTop w:val="0"/>
              <w:marBottom w:val="0"/>
              <w:divBdr>
                <w:top w:val="none" w:sz="0" w:space="0" w:color="auto"/>
                <w:left w:val="none" w:sz="0" w:space="0" w:color="auto"/>
                <w:bottom w:val="none" w:sz="0" w:space="0" w:color="auto"/>
                <w:right w:val="none" w:sz="0" w:space="0" w:color="auto"/>
              </w:divBdr>
            </w:div>
            <w:div w:id="1908757269">
              <w:marLeft w:val="0"/>
              <w:marRight w:val="0"/>
              <w:marTop w:val="0"/>
              <w:marBottom w:val="0"/>
              <w:divBdr>
                <w:top w:val="none" w:sz="0" w:space="0" w:color="auto"/>
                <w:left w:val="none" w:sz="0" w:space="0" w:color="auto"/>
                <w:bottom w:val="none" w:sz="0" w:space="0" w:color="auto"/>
                <w:right w:val="none" w:sz="0" w:space="0" w:color="auto"/>
              </w:divBdr>
              <w:divsChild>
                <w:div w:id="1166750029">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1604726290">
      <w:bodyDiv w:val="1"/>
      <w:marLeft w:val="0"/>
      <w:marRight w:val="0"/>
      <w:marTop w:val="0"/>
      <w:marBottom w:val="0"/>
      <w:divBdr>
        <w:top w:val="none" w:sz="0" w:space="0" w:color="auto"/>
        <w:left w:val="none" w:sz="0" w:space="0" w:color="auto"/>
        <w:bottom w:val="none" w:sz="0" w:space="0" w:color="auto"/>
        <w:right w:val="none" w:sz="0" w:space="0" w:color="auto"/>
      </w:divBdr>
      <w:divsChild>
        <w:div w:id="554127223">
          <w:marLeft w:val="-225"/>
          <w:marRight w:val="-225"/>
          <w:marTop w:val="0"/>
          <w:marBottom w:val="0"/>
          <w:divBdr>
            <w:top w:val="none" w:sz="0" w:space="0" w:color="auto"/>
            <w:left w:val="none" w:sz="0" w:space="0" w:color="auto"/>
            <w:bottom w:val="none" w:sz="0" w:space="0" w:color="auto"/>
            <w:right w:val="none" w:sz="0" w:space="0" w:color="auto"/>
          </w:divBdr>
          <w:divsChild>
            <w:div w:id="494760689">
              <w:marLeft w:val="0"/>
              <w:marRight w:val="0"/>
              <w:marTop w:val="0"/>
              <w:marBottom w:val="0"/>
              <w:divBdr>
                <w:top w:val="none" w:sz="0" w:space="0" w:color="auto"/>
                <w:left w:val="none" w:sz="0" w:space="0" w:color="auto"/>
                <w:bottom w:val="none" w:sz="0" w:space="0" w:color="auto"/>
                <w:right w:val="none" w:sz="0" w:space="0" w:color="auto"/>
              </w:divBdr>
              <w:divsChild>
                <w:div w:id="22872438">
                  <w:marLeft w:val="-225"/>
                  <w:marRight w:val="-225"/>
                  <w:marTop w:val="0"/>
                  <w:marBottom w:val="0"/>
                  <w:divBdr>
                    <w:top w:val="none" w:sz="0" w:space="0" w:color="auto"/>
                    <w:left w:val="none" w:sz="0" w:space="0" w:color="auto"/>
                    <w:bottom w:val="none" w:sz="0" w:space="0" w:color="auto"/>
                    <w:right w:val="none" w:sz="0" w:space="0" w:color="auto"/>
                  </w:divBdr>
                  <w:divsChild>
                    <w:div w:id="130489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80932">
          <w:marLeft w:val="-225"/>
          <w:marRight w:val="-225"/>
          <w:marTop w:val="0"/>
          <w:marBottom w:val="0"/>
          <w:divBdr>
            <w:top w:val="none" w:sz="0" w:space="0" w:color="auto"/>
            <w:left w:val="none" w:sz="0" w:space="0" w:color="auto"/>
            <w:bottom w:val="none" w:sz="0" w:space="0" w:color="auto"/>
            <w:right w:val="none" w:sz="0" w:space="0" w:color="auto"/>
          </w:divBdr>
          <w:divsChild>
            <w:div w:id="1248810986">
              <w:marLeft w:val="0"/>
              <w:marRight w:val="0"/>
              <w:marTop w:val="0"/>
              <w:marBottom w:val="0"/>
              <w:divBdr>
                <w:top w:val="none" w:sz="0" w:space="0" w:color="auto"/>
                <w:left w:val="none" w:sz="0" w:space="0" w:color="auto"/>
                <w:bottom w:val="none" w:sz="0" w:space="0" w:color="auto"/>
                <w:right w:val="none" w:sz="0" w:space="0" w:color="auto"/>
              </w:divBdr>
              <w:divsChild>
                <w:div w:id="477889368">
                  <w:marLeft w:val="0"/>
                  <w:marRight w:val="0"/>
                  <w:marTop w:val="0"/>
                  <w:marBottom w:val="0"/>
                  <w:divBdr>
                    <w:top w:val="none" w:sz="0" w:space="0" w:color="auto"/>
                    <w:left w:val="none" w:sz="0" w:space="0" w:color="auto"/>
                    <w:bottom w:val="none" w:sz="0" w:space="0" w:color="auto"/>
                    <w:right w:val="none" w:sz="0" w:space="0" w:color="auto"/>
                  </w:divBdr>
                  <w:divsChild>
                    <w:div w:id="6389258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4685677">
              <w:marLeft w:val="1463"/>
              <w:marRight w:val="0"/>
              <w:marTop w:val="0"/>
              <w:marBottom w:val="0"/>
              <w:divBdr>
                <w:top w:val="none" w:sz="0" w:space="0" w:color="auto"/>
                <w:left w:val="none" w:sz="0" w:space="0" w:color="auto"/>
                <w:bottom w:val="none" w:sz="0" w:space="0" w:color="auto"/>
                <w:right w:val="none" w:sz="0" w:space="0" w:color="auto"/>
              </w:divBdr>
              <w:divsChild>
                <w:div w:id="15967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4035">
          <w:marLeft w:val="-225"/>
          <w:marRight w:val="-225"/>
          <w:marTop w:val="0"/>
          <w:marBottom w:val="0"/>
          <w:divBdr>
            <w:top w:val="none" w:sz="0" w:space="0" w:color="auto"/>
            <w:left w:val="none" w:sz="0" w:space="0" w:color="auto"/>
            <w:bottom w:val="none" w:sz="0" w:space="0" w:color="auto"/>
            <w:right w:val="none" w:sz="0" w:space="0" w:color="auto"/>
          </w:divBdr>
          <w:divsChild>
            <w:div w:id="13771201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06838642">
      <w:bodyDiv w:val="1"/>
      <w:marLeft w:val="0"/>
      <w:marRight w:val="0"/>
      <w:marTop w:val="0"/>
      <w:marBottom w:val="0"/>
      <w:divBdr>
        <w:top w:val="none" w:sz="0" w:space="0" w:color="auto"/>
        <w:left w:val="none" w:sz="0" w:space="0" w:color="auto"/>
        <w:bottom w:val="none" w:sz="0" w:space="0" w:color="auto"/>
        <w:right w:val="none" w:sz="0" w:space="0" w:color="auto"/>
      </w:divBdr>
    </w:div>
    <w:div w:id="1607075376">
      <w:bodyDiv w:val="1"/>
      <w:marLeft w:val="0"/>
      <w:marRight w:val="0"/>
      <w:marTop w:val="0"/>
      <w:marBottom w:val="0"/>
      <w:divBdr>
        <w:top w:val="none" w:sz="0" w:space="0" w:color="auto"/>
        <w:left w:val="none" w:sz="0" w:space="0" w:color="auto"/>
        <w:bottom w:val="none" w:sz="0" w:space="0" w:color="auto"/>
        <w:right w:val="none" w:sz="0" w:space="0" w:color="auto"/>
      </w:divBdr>
      <w:divsChild>
        <w:div w:id="1966227880">
          <w:marLeft w:val="0"/>
          <w:marRight w:val="0"/>
          <w:marTop w:val="0"/>
          <w:marBottom w:val="0"/>
          <w:divBdr>
            <w:top w:val="none" w:sz="0" w:space="0" w:color="auto"/>
            <w:left w:val="none" w:sz="0" w:space="0" w:color="auto"/>
            <w:bottom w:val="none" w:sz="0" w:space="0" w:color="auto"/>
            <w:right w:val="none" w:sz="0" w:space="0" w:color="auto"/>
          </w:divBdr>
          <w:divsChild>
            <w:div w:id="1533612484">
              <w:marLeft w:val="0"/>
              <w:marRight w:val="300"/>
              <w:marTop w:val="0"/>
              <w:marBottom w:val="0"/>
              <w:divBdr>
                <w:top w:val="none" w:sz="0" w:space="0" w:color="auto"/>
                <w:left w:val="none" w:sz="0" w:space="0" w:color="auto"/>
                <w:bottom w:val="none" w:sz="0" w:space="0" w:color="auto"/>
                <w:right w:val="none" w:sz="0" w:space="0" w:color="auto"/>
              </w:divBdr>
              <w:divsChild>
                <w:div w:id="626471497">
                  <w:marLeft w:val="0"/>
                  <w:marRight w:val="0"/>
                  <w:marTop w:val="0"/>
                  <w:marBottom w:val="0"/>
                  <w:divBdr>
                    <w:top w:val="none" w:sz="0" w:space="0" w:color="auto"/>
                    <w:left w:val="none" w:sz="0" w:space="0" w:color="auto"/>
                    <w:bottom w:val="none" w:sz="0" w:space="0" w:color="auto"/>
                    <w:right w:val="none" w:sz="0" w:space="0" w:color="auto"/>
                  </w:divBdr>
                </w:div>
                <w:div w:id="863440833">
                  <w:marLeft w:val="0"/>
                  <w:marRight w:val="0"/>
                  <w:marTop w:val="0"/>
                  <w:marBottom w:val="0"/>
                  <w:divBdr>
                    <w:top w:val="none" w:sz="0" w:space="0" w:color="auto"/>
                    <w:left w:val="none" w:sz="0" w:space="0" w:color="auto"/>
                    <w:bottom w:val="none" w:sz="0" w:space="0" w:color="auto"/>
                    <w:right w:val="none" w:sz="0" w:space="0" w:color="auto"/>
                  </w:divBdr>
                </w:div>
              </w:divsChild>
            </w:div>
            <w:div w:id="1665666298">
              <w:marLeft w:val="0"/>
              <w:marRight w:val="0"/>
              <w:marTop w:val="0"/>
              <w:marBottom w:val="0"/>
              <w:divBdr>
                <w:top w:val="none" w:sz="0" w:space="0" w:color="auto"/>
                <w:left w:val="none" w:sz="0" w:space="0" w:color="auto"/>
                <w:bottom w:val="none" w:sz="0" w:space="0" w:color="auto"/>
                <w:right w:val="none" w:sz="0" w:space="0" w:color="auto"/>
              </w:divBdr>
              <w:divsChild>
                <w:div w:id="361712845">
                  <w:marLeft w:val="150"/>
                  <w:marRight w:val="0"/>
                  <w:marTop w:val="0"/>
                  <w:marBottom w:val="0"/>
                  <w:divBdr>
                    <w:top w:val="none" w:sz="0" w:space="0" w:color="auto"/>
                    <w:left w:val="none" w:sz="0" w:space="0" w:color="auto"/>
                    <w:bottom w:val="none" w:sz="0" w:space="0" w:color="auto"/>
                    <w:right w:val="none" w:sz="0" w:space="0" w:color="auto"/>
                  </w:divBdr>
                </w:div>
              </w:divsChild>
            </w:div>
            <w:div w:id="270555215">
              <w:marLeft w:val="0"/>
              <w:marRight w:val="0"/>
              <w:marTop w:val="0"/>
              <w:marBottom w:val="0"/>
              <w:divBdr>
                <w:top w:val="none" w:sz="0" w:space="0" w:color="auto"/>
                <w:left w:val="none" w:sz="0" w:space="0" w:color="auto"/>
                <w:bottom w:val="none" w:sz="0" w:space="0" w:color="auto"/>
                <w:right w:val="none" w:sz="0" w:space="0" w:color="auto"/>
              </w:divBdr>
              <w:divsChild>
                <w:div w:id="1401176942">
                  <w:marLeft w:val="0"/>
                  <w:marRight w:val="0"/>
                  <w:marTop w:val="0"/>
                  <w:marBottom w:val="0"/>
                  <w:divBdr>
                    <w:top w:val="none" w:sz="0" w:space="0" w:color="auto"/>
                    <w:left w:val="none" w:sz="0" w:space="0" w:color="auto"/>
                    <w:bottom w:val="none" w:sz="0" w:space="0" w:color="auto"/>
                    <w:right w:val="none" w:sz="0" w:space="0" w:color="auto"/>
                  </w:divBdr>
                </w:div>
                <w:div w:id="191964603">
                  <w:marLeft w:val="0"/>
                  <w:marRight w:val="0"/>
                  <w:marTop w:val="0"/>
                  <w:marBottom w:val="0"/>
                  <w:divBdr>
                    <w:top w:val="none" w:sz="0" w:space="0" w:color="auto"/>
                    <w:left w:val="none" w:sz="0" w:space="0" w:color="auto"/>
                    <w:bottom w:val="none" w:sz="0" w:space="0" w:color="auto"/>
                    <w:right w:val="none" w:sz="0" w:space="0" w:color="auto"/>
                  </w:divBdr>
                  <w:divsChild>
                    <w:div w:id="16491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21008">
          <w:marLeft w:val="0"/>
          <w:marRight w:val="0"/>
          <w:marTop w:val="0"/>
          <w:marBottom w:val="300"/>
          <w:divBdr>
            <w:top w:val="none" w:sz="0" w:space="0" w:color="auto"/>
            <w:left w:val="none" w:sz="0" w:space="0" w:color="auto"/>
            <w:bottom w:val="none" w:sz="0" w:space="0" w:color="auto"/>
            <w:right w:val="none" w:sz="0" w:space="0" w:color="auto"/>
          </w:divBdr>
          <w:divsChild>
            <w:div w:id="1610622537">
              <w:marLeft w:val="0"/>
              <w:marRight w:val="0"/>
              <w:marTop w:val="0"/>
              <w:marBottom w:val="0"/>
              <w:divBdr>
                <w:top w:val="none" w:sz="0" w:space="0" w:color="auto"/>
                <w:left w:val="none" w:sz="0" w:space="0" w:color="auto"/>
                <w:bottom w:val="none" w:sz="0" w:space="0" w:color="auto"/>
                <w:right w:val="none" w:sz="0" w:space="0" w:color="auto"/>
              </w:divBdr>
              <w:divsChild>
                <w:div w:id="1231498586">
                  <w:marLeft w:val="-225"/>
                  <w:marRight w:val="-225"/>
                  <w:marTop w:val="0"/>
                  <w:marBottom w:val="0"/>
                  <w:divBdr>
                    <w:top w:val="none" w:sz="0" w:space="0" w:color="auto"/>
                    <w:left w:val="none" w:sz="0" w:space="0" w:color="auto"/>
                    <w:bottom w:val="none" w:sz="0" w:space="0" w:color="auto"/>
                    <w:right w:val="none" w:sz="0" w:space="0" w:color="auto"/>
                  </w:divBdr>
                  <w:divsChild>
                    <w:div w:id="1961494744">
                      <w:marLeft w:val="0"/>
                      <w:marRight w:val="0"/>
                      <w:marTop w:val="0"/>
                      <w:marBottom w:val="0"/>
                      <w:divBdr>
                        <w:top w:val="none" w:sz="0" w:space="0" w:color="auto"/>
                        <w:left w:val="none" w:sz="0" w:space="0" w:color="auto"/>
                        <w:bottom w:val="none" w:sz="0" w:space="0" w:color="auto"/>
                        <w:right w:val="none" w:sz="0" w:space="0" w:color="auto"/>
                      </w:divBdr>
                      <w:divsChild>
                        <w:div w:id="1931422859">
                          <w:marLeft w:val="0"/>
                          <w:marRight w:val="0"/>
                          <w:marTop w:val="0"/>
                          <w:marBottom w:val="0"/>
                          <w:divBdr>
                            <w:top w:val="none" w:sz="0" w:space="0" w:color="auto"/>
                            <w:left w:val="none" w:sz="0" w:space="0" w:color="auto"/>
                            <w:bottom w:val="none" w:sz="0" w:space="0" w:color="auto"/>
                            <w:right w:val="none" w:sz="0" w:space="0" w:color="auto"/>
                          </w:divBdr>
                          <w:divsChild>
                            <w:div w:id="1575504567">
                              <w:marLeft w:val="0"/>
                              <w:marRight w:val="0"/>
                              <w:marTop w:val="0"/>
                              <w:marBottom w:val="0"/>
                              <w:divBdr>
                                <w:top w:val="none" w:sz="0" w:space="0" w:color="auto"/>
                                <w:left w:val="none" w:sz="0" w:space="0" w:color="auto"/>
                                <w:bottom w:val="none" w:sz="0" w:space="0" w:color="auto"/>
                                <w:right w:val="none" w:sz="0" w:space="0" w:color="auto"/>
                              </w:divBdr>
                              <w:divsChild>
                                <w:div w:id="21088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708423">
          <w:marLeft w:val="0"/>
          <w:marRight w:val="0"/>
          <w:marTop w:val="300"/>
          <w:marBottom w:val="0"/>
          <w:divBdr>
            <w:top w:val="none" w:sz="0" w:space="0" w:color="auto"/>
            <w:left w:val="none" w:sz="0" w:space="0" w:color="auto"/>
            <w:bottom w:val="none" w:sz="0" w:space="0" w:color="auto"/>
            <w:right w:val="none" w:sz="0" w:space="0" w:color="auto"/>
          </w:divBdr>
        </w:div>
      </w:divsChild>
    </w:div>
    <w:div w:id="1610432513">
      <w:bodyDiv w:val="1"/>
      <w:marLeft w:val="0"/>
      <w:marRight w:val="0"/>
      <w:marTop w:val="0"/>
      <w:marBottom w:val="0"/>
      <w:divBdr>
        <w:top w:val="none" w:sz="0" w:space="0" w:color="auto"/>
        <w:left w:val="none" w:sz="0" w:space="0" w:color="auto"/>
        <w:bottom w:val="none" w:sz="0" w:space="0" w:color="auto"/>
        <w:right w:val="none" w:sz="0" w:space="0" w:color="auto"/>
      </w:divBdr>
      <w:divsChild>
        <w:div w:id="1394355449">
          <w:marLeft w:val="0"/>
          <w:marRight w:val="0"/>
          <w:marTop w:val="0"/>
          <w:marBottom w:val="0"/>
          <w:divBdr>
            <w:top w:val="single" w:sz="2" w:space="0" w:color="E0E0E0"/>
            <w:left w:val="single" w:sz="2" w:space="0" w:color="E0E0E0"/>
            <w:bottom w:val="single" w:sz="2" w:space="0" w:color="E0E0E0"/>
            <w:right w:val="single" w:sz="2" w:space="0" w:color="E0E0E0"/>
          </w:divBdr>
          <w:divsChild>
            <w:div w:id="130028054">
              <w:marLeft w:val="0"/>
              <w:marRight w:val="0"/>
              <w:marTop w:val="0"/>
              <w:marBottom w:val="0"/>
              <w:divBdr>
                <w:top w:val="single" w:sz="2" w:space="0" w:color="E0E0E0"/>
                <w:left w:val="single" w:sz="2" w:space="0" w:color="E0E0E0"/>
                <w:bottom w:val="single" w:sz="2" w:space="0" w:color="E0E0E0"/>
                <w:right w:val="single" w:sz="2" w:space="0" w:color="E0E0E0"/>
              </w:divBdr>
              <w:divsChild>
                <w:div w:id="356202243">
                  <w:marLeft w:val="0"/>
                  <w:marRight w:val="0"/>
                  <w:marTop w:val="0"/>
                  <w:marBottom w:val="0"/>
                  <w:divBdr>
                    <w:top w:val="single" w:sz="2" w:space="0" w:color="E0E0E0"/>
                    <w:left w:val="single" w:sz="2" w:space="0" w:color="E0E0E0"/>
                    <w:bottom w:val="single" w:sz="2" w:space="0" w:color="E0E0E0"/>
                    <w:right w:val="single" w:sz="2" w:space="0" w:color="E0E0E0"/>
                  </w:divBdr>
                  <w:divsChild>
                    <w:div w:id="2100133377">
                      <w:marLeft w:val="0"/>
                      <w:marRight w:val="0"/>
                      <w:marTop w:val="0"/>
                      <w:marBottom w:val="0"/>
                      <w:divBdr>
                        <w:top w:val="single" w:sz="2" w:space="0" w:color="E0E0E0"/>
                        <w:left w:val="single" w:sz="2" w:space="0" w:color="E0E0E0"/>
                        <w:bottom w:val="single" w:sz="2" w:space="0" w:color="E0E0E0"/>
                        <w:right w:val="single" w:sz="2" w:space="0" w:color="E0E0E0"/>
                      </w:divBdr>
                    </w:div>
                    <w:div w:id="5740460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5616186">
          <w:marLeft w:val="0"/>
          <w:marRight w:val="0"/>
          <w:marTop w:val="0"/>
          <w:marBottom w:val="0"/>
          <w:divBdr>
            <w:top w:val="single" w:sz="2" w:space="0" w:color="E0E0E0"/>
            <w:left w:val="single" w:sz="2" w:space="0" w:color="E0E0E0"/>
            <w:bottom w:val="single" w:sz="2" w:space="0" w:color="E0E0E0"/>
            <w:right w:val="single" w:sz="2" w:space="0" w:color="E0E0E0"/>
          </w:divBdr>
          <w:divsChild>
            <w:div w:id="964430218">
              <w:marLeft w:val="0"/>
              <w:marRight w:val="0"/>
              <w:marTop w:val="0"/>
              <w:marBottom w:val="0"/>
              <w:divBdr>
                <w:top w:val="single" w:sz="2" w:space="0" w:color="E0E0E0"/>
                <w:left w:val="single" w:sz="2" w:space="0" w:color="E0E0E0"/>
                <w:bottom w:val="single" w:sz="2" w:space="0" w:color="E0E0E0"/>
                <w:right w:val="single" w:sz="2" w:space="0" w:color="E0E0E0"/>
              </w:divBdr>
              <w:divsChild>
                <w:div w:id="1033116105">
                  <w:marLeft w:val="0"/>
                  <w:marRight w:val="0"/>
                  <w:marTop w:val="0"/>
                  <w:marBottom w:val="0"/>
                  <w:divBdr>
                    <w:top w:val="single" w:sz="2" w:space="0" w:color="E0E0E0"/>
                    <w:left w:val="single" w:sz="2" w:space="0" w:color="E0E0E0"/>
                    <w:bottom w:val="single" w:sz="2" w:space="0" w:color="E0E0E0"/>
                    <w:right w:val="single" w:sz="2" w:space="0" w:color="E0E0E0"/>
                  </w:divBdr>
                  <w:divsChild>
                    <w:div w:id="304967676">
                      <w:marLeft w:val="0"/>
                      <w:marRight w:val="0"/>
                      <w:marTop w:val="0"/>
                      <w:marBottom w:val="0"/>
                      <w:divBdr>
                        <w:top w:val="single" w:sz="2" w:space="0" w:color="E0E0E0"/>
                        <w:left w:val="single" w:sz="2" w:space="0" w:color="E0E0E0"/>
                        <w:bottom w:val="single" w:sz="2" w:space="0" w:color="E0E0E0"/>
                        <w:right w:val="single" w:sz="2" w:space="0" w:color="E0E0E0"/>
                      </w:divBdr>
                      <w:divsChild>
                        <w:div w:id="2012365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53369109">
              <w:marLeft w:val="0"/>
              <w:marRight w:val="0"/>
              <w:marTop w:val="0"/>
              <w:marBottom w:val="0"/>
              <w:divBdr>
                <w:top w:val="single" w:sz="2" w:space="0" w:color="E0E0E0"/>
                <w:left w:val="single" w:sz="2" w:space="0" w:color="E0E0E0"/>
                <w:bottom w:val="single" w:sz="2" w:space="0" w:color="E0E0E0"/>
                <w:right w:val="single" w:sz="2" w:space="0" w:color="E0E0E0"/>
              </w:divBdr>
              <w:divsChild>
                <w:div w:id="1869566220">
                  <w:marLeft w:val="0"/>
                  <w:marRight w:val="0"/>
                  <w:marTop w:val="0"/>
                  <w:marBottom w:val="0"/>
                  <w:divBdr>
                    <w:top w:val="single" w:sz="2" w:space="0" w:color="E0E0E0"/>
                    <w:left w:val="single" w:sz="2" w:space="0" w:color="E0E0E0"/>
                    <w:bottom w:val="single" w:sz="2" w:space="0" w:color="E0E0E0"/>
                    <w:right w:val="single" w:sz="2" w:space="0" w:color="E0E0E0"/>
                  </w:divBdr>
                </w:div>
                <w:div w:id="1410032782">
                  <w:marLeft w:val="0"/>
                  <w:marRight w:val="0"/>
                  <w:marTop w:val="0"/>
                  <w:marBottom w:val="0"/>
                  <w:divBdr>
                    <w:top w:val="single" w:sz="2" w:space="0" w:color="E0E0E0"/>
                    <w:left w:val="single" w:sz="2" w:space="0" w:color="E0E0E0"/>
                    <w:bottom w:val="single" w:sz="2" w:space="0" w:color="E0E0E0"/>
                    <w:right w:val="single" w:sz="2" w:space="0" w:color="E0E0E0"/>
                  </w:divBdr>
                  <w:divsChild>
                    <w:div w:id="1275791471">
                      <w:marLeft w:val="0"/>
                      <w:marRight w:val="0"/>
                      <w:marTop w:val="0"/>
                      <w:marBottom w:val="0"/>
                      <w:divBdr>
                        <w:top w:val="single" w:sz="2" w:space="0" w:color="E0E0E0"/>
                        <w:left w:val="single" w:sz="2" w:space="0" w:color="E0E0E0"/>
                        <w:bottom w:val="single" w:sz="2" w:space="0" w:color="E0E0E0"/>
                        <w:right w:val="single" w:sz="2" w:space="0" w:color="E0E0E0"/>
                      </w:divBdr>
                      <w:divsChild>
                        <w:div w:id="13281739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7524039">
                      <w:marLeft w:val="0"/>
                      <w:marRight w:val="0"/>
                      <w:marTop w:val="0"/>
                      <w:marBottom w:val="0"/>
                      <w:divBdr>
                        <w:top w:val="single" w:sz="2" w:space="0" w:color="E0E0E0"/>
                        <w:left w:val="single" w:sz="2" w:space="0" w:color="E0E0E0"/>
                        <w:bottom w:val="single" w:sz="2" w:space="0" w:color="E0E0E0"/>
                        <w:right w:val="single" w:sz="2" w:space="0" w:color="E0E0E0"/>
                      </w:divBdr>
                      <w:divsChild>
                        <w:div w:id="4683242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36942664">
                      <w:marLeft w:val="0"/>
                      <w:marRight w:val="0"/>
                      <w:marTop w:val="0"/>
                      <w:marBottom w:val="0"/>
                      <w:divBdr>
                        <w:top w:val="single" w:sz="2" w:space="0" w:color="E0E0E0"/>
                        <w:left w:val="single" w:sz="2" w:space="0" w:color="E0E0E0"/>
                        <w:bottom w:val="single" w:sz="2" w:space="0" w:color="E0E0E0"/>
                        <w:right w:val="single" w:sz="2" w:space="0" w:color="E0E0E0"/>
                      </w:divBdr>
                      <w:divsChild>
                        <w:div w:id="2535191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15793388">
      <w:bodyDiv w:val="1"/>
      <w:marLeft w:val="0"/>
      <w:marRight w:val="0"/>
      <w:marTop w:val="0"/>
      <w:marBottom w:val="0"/>
      <w:divBdr>
        <w:top w:val="none" w:sz="0" w:space="0" w:color="auto"/>
        <w:left w:val="none" w:sz="0" w:space="0" w:color="auto"/>
        <w:bottom w:val="none" w:sz="0" w:space="0" w:color="auto"/>
        <w:right w:val="none" w:sz="0" w:space="0" w:color="auto"/>
      </w:divBdr>
      <w:divsChild>
        <w:div w:id="1872915563">
          <w:marLeft w:val="0"/>
          <w:marRight w:val="0"/>
          <w:marTop w:val="0"/>
          <w:marBottom w:val="450"/>
          <w:divBdr>
            <w:top w:val="none" w:sz="0" w:space="0" w:color="auto"/>
            <w:left w:val="none" w:sz="0" w:space="0" w:color="auto"/>
            <w:bottom w:val="none" w:sz="0" w:space="0" w:color="auto"/>
            <w:right w:val="none" w:sz="0" w:space="0" w:color="auto"/>
          </w:divBdr>
          <w:divsChild>
            <w:div w:id="1269509112">
              <w:marLeft w:val="0"/>
              <w:marRight w:val="0"/>
              <w:marTop w:val="0"/>
              <w:marBottom w:val="75"/>
              <w:divBdr>
                <w:top w:val="none" w:sz="0" w:space="0" w:color="auto"/>
                <w:left w:val="none" w:sz="0" w:space="0" w:color="auto"/>
                <w:bottom w:val="none" w:sz="0" w:space="0" w:color="auto"/>
                <w:right w:val="none" w:sz="0" w:space="0" w:color="auto"/>
              </w:divBdr>
              <w:divsChild>
                <w:div w:id="421492759">
                  <w:marLeft w:val="0"/>
                  <w:marRight w:val="0"/>
                  <w:marTop w:val="0"/>
                  <w:marBottom w:val="0"/>
                  <w:divBdr>
                    <w:top w:val="none" w:sz="0" w:space="0" w:color="auto"/>
                    <w:left w:val="none" w:sz="0" w:space="0" w:color="auto"/>
                    <w:bottom w:val="none" w:sz="0" w:space="0" w:color="auto"/>
                    <w:right w:val="none" w:sz="0" w:space="0" w:color="auto"/>
                  </w:divBdr>
                  <w:divsChild>
                    <w:div w:id="751314070">
                      <w:marLeft w:val="0"/>
                      <w:marRight w:val="0"/>
                      <w:marTop w:val="0"/>
                      <w:marBottom w:val="0"/>
                      <w:divBdr>
                        <w:top w:val="none" w:sz="0" w:space="0" w:color="auto"/>
                        <w:left w:val="none" w:sz="0" w:space="0" w:color="auto"/>
                        <w:bottom w:val="none" w:sz="0" w:space="0" w:color="auto"/>
                        <w:right w:val="none" w:sz="0" w:space="0" w:color="auto"/>
                      </w:divBdr>
                      <w:divsChild>
                        <w:div w:id="76750346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37130166">
                  <w:marLeft w:val="0"/>
                  <w:marRight w:val="0"/>
                  <w:marTop w:val="0"/>
                  <w:marBottom w:val="0"/>
                  <w:divBdr>
                    <w:top w:val="none" w:sz="0" w:space="0" w:color="auto"/>
                    <w:left w:val="none" w:sz="0" w:space="0" w:color="auto"/>
                    <w:bottom w:val="none" w:sz="0" w:space="0" w:color="auto"/>
                    <w:right w:val="none" w:sz="0" w:space="0" w:color="auto"/>
                  </w:divBdr>
                  <w:divsChild>
                    <w:div w:id="11150519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97668851">
              <w:marLeft w:val="0"/>
              <w:marRight w:val="225"/>
              <w:marTop w:val="0"/>
              <w:marBottom w:val="0"/>
              <w:divBdr>
                <w:top w:val="none" w:sz="0" w:space="0" w:color="auto"/>
                <w:left w:val="none" w:sz="0" w:space="0" w:color="auto"/>
                <w:bottom w:val="none" w:sz="0" w:space="0" w:color="auto"/>
                <w:right w:val="none" w:sz="0" w:space="0" w:color="auto"/>
              </w:divBdr>
            </w:div>
          </w:divsChild>
        </w:div>
        <w:div w:id="787940402">
          <w:marLeft w:val="0"/>
          <w:marRight w:val="0"/>
          <w:marTop w:val="0"/>
          <w:marBottom w:val="300"/>
          <w:divBdr>
            <w:top w:val="none" w:sz="0" w:space="0" w:color="auto"/>
            <w:left w:val="none" w:sz="0" w:space="0" w:color="auto"/>
            <w:bottom w:val="none" w:sz="0" w:space="0" w:color="auto"/>
            <w:right w:val="none" w:sz="0" w:space="0" w:color="auto"/>
          </w:divBdr>
          <w:divsChild>
            <w:div w:id="1242521911">
              <w:marLeft w:val="0"/>
              <w:marRight w:val="0"/>
              <w:marTop w:val="0"/>
              <w:marBottom w:val="0"/>
              <w:divBdr>
                <w:top w:val="none" w:sz="0" w:space="0" w:color="auto"/>
                <w:left w:val="none" w:sz="0" w:space="0" w:color="auto"/>
                <w:bottom w:val="none" w:sz="0" w:space="0" w:color="auto"/>
                <w:right w:val="none" w:sz="0" w:space="0" w:color="auto"/>
              </w:divBdr>
              <w:divsChild>
                <w:div w:id="1143735155">
                  <w:marLeft w:val="-225"/>
                  <w:marRight w:val="-225"/>
                  <w:marTop w:val="0"/>
                  <w:marBottom w:val="0"/>
                  <w:divBdr>
                    <w:top w:val="none" w:sz="0" w:space="0" w:color="auto"/>
                    <w:left w:val="none" w:sz="0" w:space="0" w:color="auto"/>
                    <w:bottom w:val="none" w:sz="0" w:space="0" w:color="auto"/>
                    <w:right w:val="none" w:sz="0" w:space="0" w:color="auto"/>
                  </w:divBdr>
                  <w:divsChild>
                    <w:div w:id="355279002">
                      <w:marLeft w:val="0"/>
                      <w:marRight w:val="0"/>
                      <w:marTop w:val="0"/>
                      <w:marBottom w:val="0"/>
                      <w:divBdr>
                        <w:top w:val="none" w:sz="0" w:space="0" w:color="auto"/>
                        <w:left w:val="none" w:sz="0" w:space="0" w:color="auto"/>
                        <w:bottom w:val="none" w:sz="0" w:space="0" w:color="auto"/>
                        <w:right w:val="none" w:sz="0" w:space="0" w:color="auto"/>
                      </w:divBdr>
                      <w:divsChild>
                        <w:div w:id="437262425">
                          <w:marLeft w:val="0"/>
                          <w:marRight w:val="0"/>
                          <w:marTop w:val="0"/>
                          <w:marBottom w:val="0"/>
                          <w:divBdr>
                            <w:top w:val="none" w:sz="0" w:space="0" w:color="auto"/>
                            <w:left w:val="none" w:sz="0" w:space="0" w:color="auto"/>
                            <w:bottom w:val="none" w:sz="0" w:space="0" w:color="auto"/>
                            <w:right w:val="none" w:sz="0" w:space="0" w:color="auto"/>
                          </w:divBdr>
                          <w:divsChild>
                            <w:div w:id="1123961755">
                              <w:marLeft w:val="0"/>
                              <w:marRight w:val="0"/>
                              <w:marTop w:val="0"/>
                              <w:marBottom w:val="0"/>
                              <w:divBdr>
                                <w:top w:val="none" w:sz="0" w:space="0" w:color="auto"/>
                                <w:left w:val="none" w:sz="0" w:space="0" w:color="auto"/>
                                <w:bottom w:val="none" w:sz="0" w:space="0" w:color="auto"/>
                                <w:right w:val="none" w:sz="0" w:space="0" w:color="auto"/>
                              </w:divBdr>
                              <w:divsChild>
                                <w:div w:id="19439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5575">
          <w:marLeft w:val="0"/>
          <w:marRight w:val="0"/>
          <w:marTop w:val="0"/>
          <w:marBottom w:val="0"/>
          <w:divBdr>
            <w:top w:val="none" w:sz="0" w:space="0" w:color="auto"/>
            <w:left w:val="none" w:sz="0" w:space="0" w:color="auto"/>
            <w:bottom w:val="none" w:sz="0" w:space="0" w:color="auto"/>
            <w:right w:val="none" w:sz="0" w:space="0" w:color="auto"/>
          </w:divBdr>
        </w:div>
      </w:divsChild>
    </w:div>
    <w:div w:id="1619415047">
      <w:bodyDiv w:val="1"/>
      <w:marLeft w:val="0"/>
      <w:marRight w:val="0"/>
      <w:marTop w:val="0"/>
      <w:marBottom w:val="0"/>
      <w:divBdr>
        <w:top w:val="none" w:sz="0" w:space="0" w:color="auto"/>
        <w:left w:val="none" w:sz="0" w:space="0" w:color="auto"/>
        <w:bottom w:val="none" w:sz="0" w:space="0" w:color="auto"/>
        <w:right w:val="none" w:sz="0" w:space="0" w:color="auto"/>
      </w:divBdr>
      <w:divsChild>
        <w:div w:id="1938899201">
          <w:marLeft w:val="0"/>
          <w:marRight w:val="0"/>
          <w:marTop w:val="0"/>
          <w:marBottom w:val="0"/>
          <w:divBdr>
            <w:top w:val="none" w:sz="0" w:space="0" w:color="auto"/>
            <w:left w:val="none" w:sz="0" w:space="0" w:color="auto"/>
            <w:bottom w:val="none" w:sz="0" w:space="0" w:color="auto"/>
            <w:right w:val="none" w:sz="0" w:space="0" w:color="auto"/>
          </w:divBdr>
          <w:divsChild>
            <w:div w:id="17244555">
              <w:marLeft w:val="-225"/>
              <w:marRight w:val="-225"/>
              <w:marTop w:val="0"/>
              <w:marBottom w:val="0"/>
              <w:divBdr>
                <w:top w:val="none" w:sz="0" w:space="0" w:color="auto"/>
                <w:left w:val="none" w:sz="0" w:space="0" w:color="auto"/>
                <w:bottom w:val="none" w:sz="0" w:space="0" w:color="auto"/>
                <w:right w:val="none" w:sz="0" w:space="0" w:color="auto"/>
              </w:divBdr>
              <w:divsChild>
                <w:div w:id="1175220822">
                  <w:marLeft w:val="0"/>
                  <w:marRight w:val="0"/>
                  <w:marTop w:val="0"/>
                  <w:marBottom w:val="0"/>
                  <w:divBdr>
                    <w:top w:val="none" w:sz="0" w:space="0" w:color="auto"/>
                    <w:left w:val="none" w:sz="0" w:space="0" w:color="auto"/>
                    <w:bottom w:val="none" w:sz="0" w:space="0" w:color="auto"/>
                    <w:right w:val="none" w:sz="0" w:space="0" w:color="auto"/>
                  </w:divBdr>
                  <w:divsChild>
                    <w:div w:id="1393768213">
                      <w:marLeft w:val="0"/>
                      <w:marRight w:val="0"/>
                      <w:marTop w:val="0"/>
                      <w:marBottom w:val="225"/>
                      <w:divBdr>
                        <w:top w:val="none" w:sz="0" w:space="0" w:color="auto"/>
                        <w:left w:val="none" w:sz="0" w:space="0" w:color="auto"/>
                        <w:bottom w:val="none" w:sz="0" w:space="0" w:color="auto"/>
                        <w:right w:val="none" w:sz="0" w:space="0" w:color="auto"/>
                      </w:divBdr>
                      <w:divsChild>
                        <w:div w:id="12682723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8248339">
          <w:marLeft w:val="-225"/>
          <w:marRight w:val="-225"/>
          <w:marTop w:val="0"/>
          <w:marBottom w:val="0"/>
          <w:divBdr>
            <w:top w:val="none" w:sz="0" w:space="0" w:color="auto"/>
            <w:left w:val="none" w:sz="0" w:space="0" w:color="auto"/>
            <w:bottom w:val="none" w:sz="0" w:space="0" w:color="auto"/>
            <w:right w:val="none" w:sz="0" w:space="0" w:color="auto"/>
          </w:divBdr>
          <w:divsChild>
            <w:div w:id="1012606732">
              <w:marLeft w:val="0"/>
              <w:marRight w:val="0"/>
              <w:marTop w:val="150"/>
              <w:marBottom w:val="0"/>
              <w:divBdr>
                <w:top w:val="none" w:sz="0" w:space="0" w:color="auto"/>
                <w:left w:val="none" w:sz="0" w:space="0" w:color="auto"/>
                <w:bottom w:val="none" w:sz="0" w:space="0" w:color="auto"/>
                <w:right w:val="none" w:sz="0" w:space="0" w:color="auto"/>
              </w:divBdr>
              <w:divsChild>
                <w:div w:id="1324164020">
                  <w:marLeft w:val="0"/>
                  <w:marRight w:val="0"/>
                  <w:marTop w:val="0"/>
                  <w:marBottom w:val="0"/>
                  <w:divBdr>
                    <w:top w:val="none" w:sz="0" w:space="0" w:color="auto"/>
                    <w:left w:val="none" w:sz="0" w:space="0" w:color="auto"/>
                    <w:bottom w:val="none" w:sz="0" w:space="0" w:color="auto"/>
                    <w:right w:val="none" w:sz="0" w:space="0" w:color="auto"/>
                  </w:divBdr>
                </w:div>
              </w:divsChild>
            </w:div>
            <w:div w:id="462777059">
              <w:marLeft w:val="0"/>
              <w:marRight w:val="0"/>
              <w:marTop w:val="0"/>
              <w:marBottom w:val="0"/>
              <w:divBdr>
                <w:top w:val="none" w:sz="0" w:space="0" w:color="auto"/>
                <w:left w:val="none" w:sz="0" w:space="0" w:color="auto"/>
                <w:bottom w:val="none" w:sz="0" w:space="0" w:color="auto"/>
                <w:right w:val="none" w:sz="0" w:space="0" w:color="auto"/>
              </w:divBdr>
              <w:divsChild>
                <w:div w:id="376321769">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21952372">
      <w:bodyDiv w:val="1"/>
      <w:marLeft w:val="0"/>
      <w:marRight w:val="0"/>
      <w:marTop w:val="0"/>
      <w:marBottom w:val="0"/>
      <w:divBdr>
        <w:top w:val="none" w:sz="0" w:space="0" w:color="auto"/>
        <w:left w:val="none" w:sz="0" w:space="0" w:color="auto"/>
        <w:bottom w:val="none" w:sz="0" w:space="0" w:color="auto"/>
        <w:right w:val="none" w:sz="0" w:space="0" w:color="auto"/>
      </w:divBdr>
      <w:divsChild>
        <w:div w:id="1438253158">
          <w:marLeft w:val="0"/>
          <w:marRight w:val="0"/>
          <w:marTop w:val="0"/>
          <w:marBottom w:val="285"/>
          <w:divBdr>
            <w:top w:val="none" w:sz="0" w:space="0" w:color="auto"/>
            <w:left w:val="none" w:sz="0" w:space="0" w:color="auto"/>
            <w:bottom w:val="none" w:sz="0" w:space="0" w:color="auto"/>
            <w:right w:val="none" w:sz="0" w:space="0" w:color="auto"/>
          </w:divBdr>
          <w:divsChild>
            <w:div w:id="1929389411">
              <w:marLeft w:val="0"/>
              <w:marRight w:val="0"/>
              <w:marTop w:val="0"/>
              <w:marBottom w:val="0"/>
              <w:divBdr>
                <w:top w:val="none" w:sz="0" w:space="0" w:color="auto"/>
                <w:left w:val="none" w:sz="0" w:space="0" w:color="auto"/>
                <w:bottom w:val="none" w:sz="0" w:space="0" w:color="auto"/>
                <w:right w:val="none" w:sz="0" w:space="0" w:color="auto"/>
              </w:divBdr>
            </w:div>
          </w:divsChild>
        </w:div>
        <w:div w:id="465466039">
          <w:marLeft w:val="0"/>
          <w:marRight w:val="0"/>
          <w:marTop w:val="0"/>
          <w:marBottom w:val="240"/>
          <w:divBdr>
            <w:top w:val="none" w:sz="0" w:space="0" w:color="auto"/>
            <w:left w:val="none" w:sz="0" w:space="0" w:color="auto"/>
            <w:bottom w:val="none" w:sz="0" w:space="0" w:color="auto"/>
            <w:right w:val="none" w:sz="0" w:space="0" w:color="auto"/>
          </w:divBdr>
          <w:divsChild>
            <w:div w:id="1561019257">
              <w:marLeft w:val="0"/>
              <w:marRight w:val="0"/>
              <w:marTop w:val="0"/>
              <w:marBottom w:val="0"/>
              <w:divBdr>
                <w:top w:val="none" w:sz="0" w:space="0" w:color="auto"/>
                <w:left w:val="none" w:sz="0" w:space="0" w:color="auto"/>
                <w:bottom w:val="none" w:sz="0" w:space="0" w:color="auto"/>
                <w:right w:val="none" w:sz="0" w:space="0" w:color="auto"/>
              </w:divBdr>
              <w:divsChild>
                <w:div w:id="16405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474">
          <w:marLeft w:val="0"/>
          <w:marRight w:val="0"/>
          <w:marTop w:val="0"/>
          <w:marBottom w:val="240"/>
          <w:divBdr>
            <w:top w:val="none" w:sz="0" w:space="0" w:color="auto"/>
            <w:left w:val="none" w:sz="0" w:space="0" w:color="auto"/>
            <w:bottom w:val="none" w:sz="0" w:space="0" w:color="auto"/>
            <w:right w:val="none" w:sz="0" w:space="0" w:color="auto"/>
          </w:divBdr>
          <w:divsChild>
            <w:div w:id="1945531367">
              <w:marLeft w:val="0"/>
              <w:marRight w:val="0"/>
              <w:marTop w:val="0"/>
              <w:marBottom w:val="0"/>
              <w:divBdr>
                <w:top w:val="none" w:sz="0" w:space="0" w:color="auto"/>
                <w:left w:val="none" w:sz="0" w:space="0" w:color="auto"/>
                <w:bottom w:val="none" w:sz="0" w:space="0" w:color="auto"/>
                <w:right w:val="none" w:sz="0" w:space="0" w:color="auto"/>
              </w:divBdr>
            </w:div>
          </w:divsChild>
        </w:div>
        <w:div w:id="180556055">
          <w:marLeft w:val="0"/>
          <w:marRight w:val="0"/>
          <w:marTop w:val="0"/>
          <w:marBottom w:val="345"/>
          <w:divBdr>
            <w:top w:val="none" w:sz="0" w:space="0" w:color="auto"/>
            <w:left w:val="none" w:sz="0" w:space="0" w:color="auto"/>
            <w:bottom w:val="none" w:sz="0" w:space="0" w:color="auto"/>
            <w:right w:val="none" w:sz="0" w:space="0" w:color="auto"/>
          </w:divBdr>
          <w:divsChild>
            <w:div w:id="1216432527">
              <w:marLeft w:val="-45"/>
              <w:marRight w:val="-45"/>
              <w:marTop w:val="0"/>
              <w:marBottom w:val="0"/>
              <w:divBdr>
                <w:top w:val="none" w:sz="0" w:space="0" w:color="auto"/>
                <w:left w:val="none" w:sz="0" w:space="0" w:color="auto"/>
                <w:bottom w:val="none" w:sz="0" w:space="0" w:color="auto"/>
                <w:right w:val="none" w:sz="0" w:space="0" w:color="auto"/>
              </w:divBdr>
              <w:divsChild>
                <w:div w:id="93333256">
                  <w:marLeft w:val="0"/>
                  <w:marRight w:val="0"/>
                  <w:marTop w:val="0"/>
                  <w:marBottom w:val="0"/>
                  <w:divBdr>
                    <w:top w:val="none" w:sz="0" w:space="0" w:color="auto"/>
                    <w:left w:val="none" w:sz="0" w:space="0" w:color="auto"/>
                    <w:bottom w:val="none" w:sz="0" w:space="0" w:color="auto"/>
                    <w:right w:val="none" w:sz="0" w:space="0" w:color="auto"/>
                  </w:divBdr>
                  <w:divsChild>
                    <w:div w:id="633021880">
                      <w:marLeft w:val="-90"/>
                      <w:marRight w:val="0"/>
                      <w:marTop w:val="0"/>
                      <w:marBottom w:val="0"/>
                      <w:divBdr>
                        <w:top w:val="single" w:sz="6" w:space="0" w:color="E9E9E9"/>
                        <w:left w:val="single" w:sz="2" w:space="9" w:color="E9E9E9"/>
                        <w:bottom w:val="single" w:sz="6" w:space="0" w:color="E9E9E9"/>
                        <w:right w:val="single" w:sz="6" w:space="13" w:color="E9E9E9"/>
                      </w:divBdr>
                    </w:div>
                    <w:div w:id="80032796">
                      <w:marLeft w:val="-90"/>
                      <w:marRight w:val="0"/>
                      <w:marTop w:val="0"/>
                      <w:marBottom w:val="0"/>
                      <w:divBdr>
                        <w:top w:val="single" w:sz="6" w:space="0" w:color="E9E9E9"/>
                        <w:left w:val="single" w:sz="2" w:space="9" w:color="E9E9E9"/>
                        <w:bottom w:val="single" w:sz="6" w:space="0" w:color="E9E9E9"/>
                        <w:right w:val="single" w:sz="6" w:space="13" w:color="E9E9E9"/>
                      </w:divBdr>
                    </w:div>
                    <w:div w:id="430049120">
                      <w:marLeft w:val="-90"/>
                      <w:marRight w:val="0"/>
                      <w:marTop w:val="0"/>
                      <w:marBottom w:val="0"/>
                      <w:divBdr>
                        <w:top w:val="single" w:sz="6" w:space="0" w:color="E9E9E9"/>
                        <w:left w:val="single" w:sz="2" w:space="9" w:color="E9E9E9"/>
                        <w:bottom w:val="single" w:sz="6" w:space="0" w:color="E9E9E9"/>
                        <w:right w:val="single" w:sz="6" w:space="13" w:color="E9E9E9"/>
                      </w:divBdr>
                    </w:div>
                    <w:div w:id="285044031">
                      <w:marLeft w:val="-90"/>
                      <w:marRight w:val="0"/>
                      <w:marTop w:val="0"/>
                      <w:marBottom w:val="0"/>
                      <w:divBdr>
                        <w:top w:val="single" w:sz="6" w:space="0" w:color="E9E9E9"/>
                        <w:left w:val="single" w:sz="2" w:space="9" w:color="E9E9E9"/>
                        <w:bottom w:val="single" w:sz="6" w:space="0" w:color="E9E9E9"/>
                        <w:right w:val="single" w:sz="6" w:space="13" w:color="E9E9E9"/>
                      </w:divBdr>
                    </w:div>
                    <w:div w:id="1573150827">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 w:id="10902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6376">
          <w:marLeft w:val="0"/>
          <w:marRight w:val="0"/>
          <w:marTop w:val="0"/>
          <w:marBottom w:val="390"/>
          <w:divBdr>
            <w:top w:val="none" w:sz="0" w:space="0" w:color="auto"/>
            <w:left w:val="none" w:sz="0" w:space="0" w:color="auto"/>
            <w:bottom w:val="none" w:sz="0" w:space="0" w:color="auto"/>
            <w:right w:val="none" w:sz="0" w:space="0" w:color="auto"/>
          </w:divBdr>
          <w:divsChild>
            <w:div w:id="972948196">
              <w:marLeft w:val="0"/>
              <w:marRight w:val="0"/>
              <w:marTop w:val="0"/>
              <w:marBottom w:val="0"/>
              <w:divBdr>
                <w:top w:val="none" w:sz="0" w:space="0" w:color="auto"/>
                <w:left w:val="none" w:sz="0" w:space="0" w:color="auto"/>
                <w:bottom w:val="none" w:sz="0" w:space="0" w:color="auto"/>
                <w:right w:val="none" w:sz="0" w:space="0" w:color="auto"/>
              </w:divBdr>
            </w:div>
          </w:divsChild>
        </w:div>
        <w:div w:id="541942800">
          <w:marLeft w:val="0"/>
          <w:marRight w:val="0"/>
          <w:marTop w:val="315"/>
          <w:marBottom w:val="0"/>
          <w:divBdr>
            <w:top w:val="none" w:sz="0" w:space="0" w:color="auto"/>
            <w:left w:val="none" w:sz="0" w:space="0" w:color="auto"/>
            <w:bottom w:val="none" w:sz="0" w:space="0" w:color="auto"/>
            <w:right w:val="none" w:sz="0" w:space="0" w:color="auto"/>
          </w:divBdr>
          <w:divsChild>
            <w:div w:id="1100372682">
              <w:marLeft w:val="0"/>
              <w:marRight w:val="0"/>
              <w:marTop w:val="0"/>
              <w:marBottom w:val="0"/>
              <w:divBdr>
                <w:top w:val="none" w:sz="0" w:space="0" w:color="auto"/>
                <w:left w:val="none" w:sz="0" w:space="0" w:color="auto"/>
                <w:bottom w:val="none" w:sz="0" w:space="0" w:color="auto"/>
                <w:right w:val="none" w:sz="0" w:space="0" w:color="auto"/>
              </w:divBdr>
              <w:divsChild>
                <w:div w:id="1480883063">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sChild>
        </w:div>
      </w:divsChild>
    </w:div>
    <w:div w:id="1623683092">
      <w:bodyDiv w:val="1"/>
      <w:marLeft w:val="0"/>
      <w:marRight w:val="0"/>
      <w:marTop w:val="0"/>
      <w:marBottom w:val="0"/>
      <w:divBdr>
        <w:top w:val="none" w:sz="0" w:space="0" w:color="auto"/>
        <w:left w:val="none" w:sz="0" w:space="0" w:color="auto"/>
        <w:bottom w:val="none" w:sz="0" w:space="0" w:color="auto"/>
        <w:right w:val="none" w:sz="0" w:space="0" w:color="auto"/>
      </w:divBdr>
    </w:div>
    <w:div w:id="1626423306">
      <w:bodyDiv w:val="1"/>
      <w:marLeft w:val="0"/>
      <w:marRight w:val="0"/>
      <w:marTop w:val="0"/>
      <w:marBottom w:val="0"/>
      <w:divBdr>
        <w:top w:val="none" w:sz="0" w:space="0" w:color="auto"/>
        <w:left w:val="none" w:sz="0" w:space="0" w:color="auto"/>
        <w:bottom w:val="none" w:sz="0" w:space="0" w:color="auto"/>
        <w:right w:val="none" w:sz="0" w:space="0" w:color="auto"/>
      </w:divBdr>
      <w:divsChild>
        <w:div w:id="766269803">
          <w:marLeft w:val="0"/>
          <w:marRight w:val="0"/>
          <w:marTop w:val="0"/>
          <w:marBottom w:val="0"/>
          <w:divBdr>
            <w:top w:val="single" w:sz="2" w:space="0" w:color="E0E0E0"/>
            <w:left w:val="single" w:sz="2" w:space="0" w:color="E0E0E0"/>
            <w:bottom w:val="single" w:sz="2" w:space="0" w:color="E0E0E0"/>
            <w:right w:val="single" w:sz="2" w:space="0" w:color="E0E0E0"/>
          </w:divBdr>
          <w:divsChild>
            <w:div w:id="1913807363">
              <w:marLeft w:val="0"/>
              <w:marRight w:val="0"/>
              <w:marTop w:val="0"/>
              <w:marBottom w:val="0"/>
              <w:divBdr>
                <w:top w:val="single" w:sz="2" w:space="0" w:color="E0E0E0"/>
                <w:left w:val="single" w:sz="2" w:space="0" w:color="E0E0E0"/>
                <w:bottom w:val="single" w:sz="2" w:space="0" w:color="E0E0E0"/>
                <w:right w:val="single" w:sz="2" w:space="0" w:color="E0E0E0"/>
              </w:divBdr>
              <w:divsChild>
                <w:div w:id="1169324430">
                  <w:marLeft w:val="0"/>
                  <w:marRight w:val="0"/>
                  <w:marTop w:val="0"/>
                  <w:marBottom w:val="0"/>
                  <w:divBdr>
                    <w:top w:val="single" w:sz="2" w:space="0" w:color="E0E0E0"/>
                    <w:left w:val="single" w:sz="2" w:space="0" w:color="E0E0E0"/>
                    <w:bottom w:val="single" w:sz="2" w:space="0" w:color="E0E0E0"/>
                    <w:right w:val="single" w:sz="2" w:space="0" w:color="E0E0E0"/>
                  </w:divBdr>
                  <w:divsChild>
                    <w:div w:id="17433490">
                      <w:marLeft w:val="0"/>
                      <w:marRight w:val="0"/>
                      <w:marTop w:val="0"/>
                      <w:marBottom w:val="0"/>
                      <w:divBdr>
                        <w:top w:val="single" w:sz="2" w:space="0" w:color="E0E0E0"/>
                        <w:left w:val="single" w:sz="2" w:space="0" w:color="E0E0E0"/>
                        <w:bottom w:val="single" w:sz="2" w:space="0" w:color="E0E0E0"/>
                        <w:right w:val="single" w:sz="2" w:space="0" w:color="E0E0E0"/>
                      </w:divBdr>
                    </w:div>
                    <w:div w:id="1793167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3362950">
          <w:marLeft w:val="0"/>
          <w:marRight w:val="0"/>
          <w:marTop w:val="0"/>
          <w:marBottom w:val="0"/>
          <w:divBdr>
            <w:top w:val="single" w:sz="2" w:space="0" w:color="E0E0E0"/>
            <w:left w:val="single" w:sz="2" w:space="0" w:color="E0E0E0"/>
            <w:bottom w:val="single" w:sz="2" w:space="0" w:color="E0E0E0"/>
            <w:right w:val="single" w:sz="2" w:space="0" w:color="E0E0E0"/>
          </w:divBdr>
          <w:divsChild>
            <w:div w:id="945191133">
              <w:marLeft w:val="0"/>
              <w:marRight w:val="0"/>
              <w:marTop w:val="0"/>
              <w:marBottom w:val="0"/>
              <w:divBdr>
                <w:top w:val="single" w:sz="2" w:space="0" w:color="E0E0E0"/>
                <w:left w:val="single" w:sz="2" w:space="0" w:color="E0E0E0"/>
                <w:bottom w:val="single" w:sz="2" w:space="0" w:color="E0E0E0"/>
                <w:right w:val="single" w:sz="2" w:space="0" w:color="E0E0E0"/>
              </w:divBdr>
              <w:divsChild>
                <w:div w:id="538977090">
                  <w:marLeft w:val="0"/>
                  <w:marRight w:val="0"/>
                  <w:marTop w:val="0"/>
                  <w:marBottom w:val="0"/>
                  <w:divBdr>
                    <w:top w:val="single" w:sz="2" w:space="0" w:color="E0E0E0"/>
                    <w:left w:val="single" w:sz="2" w:space="0" w:color="E0E0E0"/>
                    <w:bottom w:val="single" w:sz="2" w:space="0" w:color="E0E0E0"/>
                    <w:right w:val="single" w:sz="2" w:space="0" w:color="E0E0E0"/>
                  </w:divBdr>
                  <w:divsChild>
                    <w:div w:id="1706326265">
                      <w:marLeft w:val="0"/>
                      <w:marRight w:val="0"/>
                      <w:marTop w:val="0"/>
                      <w:marBottom w:val="0"/>
                      <w:divBdr>
                        <w:top w:val="single" w:sz="2" w:space="0" w:color="E0E0E0"/>
                        <w:left w:val="single" w:sz="2" w:space="0" w:color="E0E0E0"/>
                        <w:bottom w:val="single" w:sz="2" w:space="0" w:color="E0E0E0"/>
                        <w:right w:val="single" w:sz="2" w:space="0" w:color="E0E0E0"/>
                      </w:divBdr>
                      <w:divsChild>
                        <w:div w:id="2288055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47782014">
              <w:marLeft w:val="0"/>
              <w:marRight w:val="0"/>
              <w:marTop w:val="0"/>
              <w:marBottom w:val="0"/>
              <w:divBdr>
                <w:top w:val="single" w:sz="2" w:space="0" w:color="E0E0E0"/>
                <w:left w:val="single" w:sz="2" w:space="0" w:color="E0E0E0"/>
                <w:bottom w:val="single" w:sz="2" w:space="0" w:color="E0E0E0"/>
                <w:right w:val="single" w:sz="2" w:space="0" w:color="E0E0E0"/>
              </w:divBdr>
              <w:divsChild>
                <w:div w:id="1441299879">
                  <w:marLeft w:val="0"/>
                  <w:marRight w:val="0"/>
                  <w:marTop w:val="0"/>
                  <w:marBottom w:val="0"/>
                  <w:divBdr>
                    <w:top w:val="single" w:sz="2" w:space="0" w:color="E0E0E0"/>
                    <w:left w:val="single" w:sz="2" w:space="0" w:color="E0E0E0"/>
                    <w:bottom w:val="single" w:sz="2" w:space="0" w:color="E0E0E0"/>
                    <w:right w:val="single" w:sz="2" w:space="0" w:color="E0E0E0"/>
                  </w:divBdr>
                </w:div>
                <w:div w:id="1015379058">
                  <w:marLeft w:val="0"/>
                  <w:marRight w:val="0"/>
                  <w:marTop w:val="0"/>
                  <w:marBottom w:val="0"/>
                  <w:divBdr>
                    <w:top w:val="single" w:sz="2" w:space="0" w:color="E0E0E0"/>
                    <w:left w:val="single" w:sz="2" w:space="0" w:color="E0E0E0"/>
                    <w:bottom w:val="single" w:sz="2" w:space="0" w:color="E0E0E0"/>
                    <w:right w:val="single" w:sz="2" w:space="0" w:color="E0E0E0"/>
                  </w:divBdr>
                  <w:divsChild>
                    <w:div w:id="860968577">
                      <w:marLeft w:val="0"/>
                      <w:marRight w:val="0"/>
                      <w:marTop w:val="0"/>
                      <w:marBottom w:val="0"/>
                      <w:divBdr>
                        <w:top w:val="single" w:sz="2" w:space="0" w:color="E0E0E0"/>
                        <w:left w:val="single" w:sz="2" w:space="0" w:color="E0E0E0"/>
                        <w:bottom w:val="single" w:sz="2" w:space="0" w:color="E0E0E0"/>
                        <w:right w:val="single" w:sz="2" w:space="0" w:color="E0E0E0"/>
                      </w:divBdr>
                      <w:divsChild>
                        <w:div w:id="3822143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7549673">
                      <w:marLeft w:val="0"/>
                      <w:marRight w:val="0"/>
                      <w:marTop w:val="0"/>
                      <w:marBottom w:val="0"/>
                      <w:divBdr>
                        <w:top w:val="single" w:sz="2" w:space="0" w:color="E0E0E0"/>
                        <w:left w:val="single" w:sz="2" w:space="0" w:color="E0E0E0"/>
                        <w:bottom w:val="single" w:sz="2" w:space="0" w:color="E0E0E0"/>
                        <w:right w:val="single" w:sz="2" w:space="0" w:color="E0E0E0"/>
                      </w:divBdr>
                      <w:divsChild>
                        <w:div w:id="9344799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95397746">
                      <w:marLeft w:val="0"/>
                      <w:marRight w:val="0"/>
                      <w:marTop w:val="0"/>
                      <w:marBottom w:val="0"/>
                      <w:divBdr>
                        <w:top w:val="single" w:sz="2" w:space="0" w:color="E0E0E0"/>
                        <w:left w:val="single" w:sz="2" w:space="0" w:color="E0E0E0"/>
                        <w:bottom w:val="single" w:sz="2" w:space="0" w:color="E0E0E0"/>
                        <w:right w:val="single" w:sz="2" w:space="0" w:color="E0E0E0"/>
                      </w:divBdr>
                      <w:divsChild>
                        <w:div w:id="17525851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22761999">
                      <w:marLeft w:val="0"/>
                      <w:marRight w:val="0"/>
                      <w:marTop w:val="0"/>
                      <w:marBottom w:val="0"/>
                      <w:divBdr>
                        <w:top w:val="single" w:sz="2" w:space="0" w:color="E0E0E0"/>
                        <w:left w:val="single" w:sz="2" w:space="0" w:color="E0E0E0"/>
                        <w:bottom w:val="single" w:sz="2" w:space="0" w:color="E0E0E0"/>
                        <w:right w:val="single" w:sz="2" w:space="0" w:color="E0E0E0"/>
                      </w:divBdr>
                      <w:divsChild>
                        <w:div w:id="1189293081">
                          <w:marLeft w:val="0"/>
                          <w:marRight w:val="0"/>
                          <w:marTop w:val="0"/>
                          <w:marBottom w:val="0"/>
                          <w:divBdr>
                            <w:top w:val="single" w:sz="2" w:space="0" w:color="E0E0E0"/>
                            <w:left w:val="single" w:sz="2" w:space="0" w:color="E0E0E0"/>
                            <w:bottom w:val="single" w:sz="2" w:space="0" w:color="E0E0E0"/>
                            <w:right w:val="single" w:sz="2" w:space="0" w:color="E0E0E0"/>
                          </w:divBdr>
                          <w:divsChild>
                            <w:div w:id="1501774007">
                              <w:marLeft w:val="0"/>
                              <w:marRight w:val="0"/>
                              <w:marTop w:val="0"/>
                              <w:marBottom w:val="0"/>
                              <w:divBdr>
                                <w:top w:val="single" w:sz="2" w:space="0" w:color="E0E0E0"/>
                                <w:left w:val="single" w:sz="2" w:space="0" w:color="E0E0E0"/>
                                <w:bottom w:val="single" w:sz="2" w:space="0" w:color="E0E0E0"/>
                                <w:right w:val="single" w:sz="2" w:space="0" w:color="E0E0E0"/>
                              </w:divBdr>
                              <w:divsChild>
                                <w:div w:id="1973435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26377398">
                      <w:marLeft w:val="0"/>
                      <w:marRight w:val="0"/>
                      <w:marTop w:val="0"/>
                      <w:marBottom w:val="0"/>
                      <w:divBdr>
                        <w:top w:val="single" w:sz="2" w:space="0" w:color="E0E0E0"/>
                        <w:left w:val="single" w:sz="2" w:space="0" w:color="E0E0E0"/>
                        <w:bottom w:val="single" w:sz="2" w:space="0" w:color="E0E0E0"/>
                        <w:right w:val="single" w:sz="2" w:space="0" w:color="E0E0E0"/>
                      </w:divBdr>
                      <w:divsChild>
                        <w:div w:id="509272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09888301">
                      <w:marLeft w:val="0"/>
                      <w:marRight w:val="0"/>
                      <w:marTop w:val="0"/>
                      <w:marBottom w:val="0"/>
                      <w:divBdr>
                        <w:top w:val="single" w:sz="2" w:space="0" w:color="E0E0E0"/>
                        <w:left w:val="single" w:sz="2" w:space="0" w:color="E0E0E0"/>
                        <w:bottom w:val="single" w:sz="2" w:space="0" w:color="E0E0E0"/>
                        <w:right w:val="single" w:sz="2" w:space="0" w:color="E0E0E0"/>
                      </w:divBdr>
                      <w:divsChild>
                        <w:div w:id="1564415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39791150">
                  <w:marLeft w:val="0"/>
                  <w:marRight w:val="0"/>
                  <w:marTop w:val="0"/>
                  <w:marBottom w:val="0"/>
                  <w:divBdr>
                    <w:top w:val="single" w:sz="2" w:space="0" w:color="E0E0E0"/>
                    <w:left w:val="single" w:sz="2" w:space="0" w:color="E0E0E0"/>
                    <w:bottom w:val="single" w:sz="2" w:space="0" w:color="E0E0E0"/>
                    <w:right w:val="single" w:sz="2" w:space="0" w:color="E0E0E0"/>
                  </w:divBdr>
                  <w:divsChild>
                    <w:div w:id="1446846311">
                      <w:marLeft w:val="0"/>
                      <w:marRight w:val="0"/>
                      <w:marTop w:val="0"/>
                      <w:marBottom w:val="0"/>
                      <w:divBdr>
                        <w:top w:val="single" w:sz="2" w:space="0" w:color="E0E0E0"/>
                        <w:left w:val="single" w:sz="2" w:space="0" w:color="E0E0E0"/>
                        <w:bottom w:val="single" w:sz="2" w:space="0" w:color="E0E0E0"/>
                        <w:right w:val="single" w:sz="2" w:space="0" w:color="E0E0E0"/>
                      </w:divBdr>
                      <w:divsChild>
                        <w:div w:id="1784643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28124958">
      <w:bodyDiv w:val="1"/>
      <w:marLeft w:val="0"/>
      <w:marRight w:val="0"/>
      <w:marTop w:val="0"/>
      <w:marBottom w:val="0"/>
      <w:divBdr>
        <w:top w:val="none" w:sz="0" w:space="0" w:color="auto"/>
        <w:left w:val="none" w:sz="0" w:space="0" w:color="auto"/>
        <w:bottom w:val="none" w:sz="0" w:space="0" w:color="auto"/>
        <w:right w:val="none" w:sz="0" w:space="0" w:color="auto"/>
      </w:divBdr>
      <w:divsChild>
        <w:div w:id="453449800">
          <w:marLeft w:val="0"/>
          <w:marRight w:val="0"/>
          <w:marTop w:val="0"/>
          <w:marBottom w:val="450"/>
          <w:divBdr>
            <w:top w:val="none" w:sz="0" w:space="0" w:color="auto"/>
            <w:left w:val="none" w:sz="0" w:space="0" w:color="auto"/>
            <w:bottom w:val="none" w:sz="0" w:space="0" w:color="auto"/>
            <w:right w:val="none" w:sz="0" w:space="0" w:color="auto"/>
          </w:divBdr>
          <w:divsChild>
            <w:div w:id="1953970452">
              <w:marLeft w:val="0"/>
              <w:marRight w:val="0"/>
              <w:marTop w:val="0"/>
              <w:marBottom w:val="75"/>
              <w:divBdr>
                <w:top w:val="none" w:sz="0" w:space="0" w:color="auto"/>
                <w:left w:val="none" w:sz="0" w:space="0" w:color="auto"/>
                <w:bottom w:val="none" w:sz="0" w:space="0" w:color="auto"/>
                <w:right w:val="none" w:sz="0" w:space="0" w:color="auto"/>
              </w:divBdr>
              <w:divsChild>
                <w:div w:id="58720466">
                  <w:marLeft w:val="0"/>
                  <w:marRight w:val="0"/>
                  <w:marTop w:val="0"/>
                  <w:marBottom w:val="0"/>
                  <w:divBdr>
                    <w:top w:val="none" w:sz="0" w:space="0" w:color="auto"/>
                    <w:left w:val="none" w:sz="0" w:space="0" w:color="auto"/>
                    <w:bottom w:val="none" w:sz="0" w:space="0" w:color="auto"/>
                    <w:right w:val="none" w:sz="0" w:space="0" w:color="auto"/>
                  </w:divBdr>
                  <w:divsChild>
                    <w:div w:id="1467317517">
                      <w:marLeft w:val="0"/>
                      <w:marRight w:val="0"/>
                      <w:marTop w:val="0"/>
                      <w:marBottom w:val="0"/>
                      <w:divBdr>
                        <w:top w:val="none" w:sz="0" w:space="0" w:color="auto"/>
                        <w:left w:val="none" w:sz="0" w:space="0" w:color="auto"/>
                        <w:bottom w:val="none" w:sz="0" w:space="0" w:color="auto"/>
                        <w:right w:val="none" w:sz="0" w:space="0" w:color="auto"/>
                      </w:divBdr>
                      <w:divsChild>
                        <w:div w:id="15899978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11056389">
                  <w:marLeft w:val="0"/>
                  <w:marRight w:val="0"/>
                  <w:marTop w:val="0"/>
                  <w:marBottom w:val="0"/>
                  <w:divBdr>
                    <w:top w:val="none" w:sz="0" w:space="0" w:color="auto"/>
                    <w:left w:val="none" w:sz="0" w:space="0" w:color="auto"/>
                    <w:bottom w:val="none" w:sz="0" w:space="0" w:color="auto"/>
                    <w:right w:val="none" w:sz="0" w:space="0" w:color="auto"/>
                  </w:divBdr>
                  <w:divsChild>
                    <w:div w:id="21461951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91720234">
              <w:marLeft w:val="0"/>
              <w:marRight w:val="225"/>
              <w:marTop w:val="0"/>
              <w:marBottom w:val="0"/>
              <w:divBdr>
                <w:top w:val="none" w:sz="0" w:space="0" w:color="auto"/>
                <w:left w:val="none" w:sz="0" w:space="0" w:color="auto"/>
                <w:bottom w:val="none" w:sz="0" w:space="0" w:color="auto"/>
                <w:right w:val="none" w:sz="0" w:space="0" w:color="auto"/>
              </w:divBdr>
            </w:div>
          </w:divsChild>
        </w:div>
        <w:div w:id="824858181">
          <w:marLeft w:val="0"/>
          <w:marRight w:val="0"/>
          <w:marTop w:val="0"/>
          <w:marBottom w:val="300"/>
          <w:divBdr>
            <w:top w:val="none" w:sz="0" w:space="0" w:color="auto"/>
            <w:left w:val="none" w:sz="0" w:space="0" w:color="auto"/>
            <w:bottom w:val="none" w:sz="0" w:space="0" w:color="auto"/>
            <w:right w:val="none" w:sz="0" w:space="0" w:color="auto"/>
          </w:divBdr>
          <w:divsChild>
            <w:div w:id="1931771220">
              <w:marLeft w:val="0"/>
              <w:marRight w:val="0"/>
              <w:marTop w:val="0"/>
              <w:marBottom w:val="0"/>
              <w:divBdr>
                <w:top w:val="none" w:sz="0" w:space="0" w:color="auto"/>
                <w:left w:val="none" w:sz="0" w:space="0" w:color="auto"/>
                <w:bottom w:val="none" w:sz="0" w:space="0" w:color="auto"/>
                <w:right w:val="none" w:sz="0" w:space="0" w:color="auto"/>
              </w:divBdr>
              <w:divsChild>
                <w:div w:id="185598929">
                  <w:marLeft w:val="-225"/>
                  <w:marRight w:val="-225"/>
                  <w:marTop w:val="0"/>
                  <w:marBottom w:val="0"/>
                  <w:divBdr>
                    <w:top w:val="none" w:sz="0" w:space="0" w:color="auto"/>
                    <w:left w:val="none" w:sz="0" w:space="0" w:color="auto"/>
                    <w:bottom w:val="none" w:sz="0" w:space="0" w:color="auto"/>
                    <w:right w:val="none" w:sz="0" w:space="0" w:color="auto"/>
                  </w:divBdr>
                  <w:divsChild>
                    <w:div w:id="41751800">
                      <w:marLeft w:val="0"/>
                      <w:marRight w:val="0"/>
                      <w:marTop w:val="0"/>
                      <w:marBottom w:val="0"/>
                      <w:divBdr>
                        <w:top w:val="none" w:sz="0" w:space="0" w:color="auto"/>
                        <w:left w:val="none" w:sz="0" w:space="0" w:color="auto"/>
                        <w:bottom w:val="none" w:sz="0" w:space="0" w:color="auto"/>
                        <w:right w:val="none" w:sz="0" w:space="0" w:color="auto"/>
                      </w:divBdr>
                      <w:divsChild>
                        <w:div w:id="1012536248">
                          <w:marLeft w:val="0"/>
                          <w:marRight w:val="0"/>
                          <w:marTop w:val="0"/>
                          <w:marBottom w:val="0"/>
                          <w:divBdr>
                            <w:top w:val="none" w:sz="0" w:space="0" w:color="auto"/>
                            <w:left w:val="none" w:sz="0" w:space="0" w:color="auto"/>
                            <w:bottom w:val="none" w:sz="0" w:space="0" w:color="auto"/>
                            <w:right w:val="none" w:sz="0" w:space="0" w:color="auto"/>
                          </w:divBdr>
                          <w:divsChild>
                            <w:div w:id="1878660819">
                              <w:marLeft w:val="0"/>
                              <w:marRight w:val="0"/>
                              <w:marTop w:val="0"/>
                              <w:marBottom w:val="0"/>
                              <w:divBdr>
                                <w:top w:val="none" w:sz="0" w:space="0" w:color="auto"/>
                                <w:left w:val="none" w:sz="0" w:space="0" w:color="auto"/>
                                <w:bottom w:val="none" w:sz="0" w:space="0" w:color="auto"/>
                                <w:right w:val="none" w:sz="0" w:space="0" w:color="auto"/>
                              </w:divBdr>
                              <w:divsChild>
                                <w:div w:id="4163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466240">
          <w:marLeft w:val="0"/>
          <w:marRight w:val="0"/>
          <w:marTop w:val="0"/>
          <w:marBottom w:val="0"/>
          <w:divBdr>
            <w:top w:val="none" w:sz="0" w:space="0" w:color="auto"/>
            <w:left w:val="none" w:sz="0" w:space="0" w:color="auto"/>
            <w:bottom w:val="none" w:sz="0" w:space="0" w:color="auto"/>
            <w:right w:val="none" w:sz="0" w:space="0" w:color="auto"/>
          </w:divBdr>
        </w:div>
      </w:divsChild>
    </w:div>
    <w:div w:id="1632443388">
      <w:bodyDiv w:val="1"/>
      <w:marLeft w:val="0"/>
      <w:marRight w:val="0"/>
      <w:marTop w:val="0"/>
      <w:marBottom w:val="0"/>
      <w:divBdr>
        <w:top w:val="none" w:sz="0" w:space="0" w:color="auto"/>
        <w:left w:val="none" w:sz="0" w:space="0" w:color="auto"/>
        <w:bottom w:val="none" w:sz="0" w:space="0" w:color="auto"/>
        <w:right w:val="none" w:sz="0" w:space="0" w:color="auto"/>
      </w:divBdr>
      <w:divsChild>
        <w:div w:id="201595859">
          <w:marLeft w:val="0"/>
          <w:marRight w:val="0"/>
          <w:marTop w:val="0"/>
          <w:marBottom w:val="0"/>
          <w:divBdr>
            <w:top w:val="none" w:sz="0" w:space="0" w:color="auto"/>
            <w:left w:val="none" w:sz="0" w:space="0" w:color="auto"/>
            <w:bottom w:val="none" w:sz="0" w:space="0" w:color="auto"/>
            <w:right w:val="none" w:sz="0" w:space="0" w:color="auto"/>
          </w:divBdr>
        </w:div>
        <w:div w:id="2057317548">
          <w:marLeft w:val="0"/>
          <w:marRight w:val="0"/>
          <w:marTop w:val="0"/>
          <w:marBottom w:val="0"/>
          <w:divBdr>
            <w:top w:val="none" w:sz="0" w:space="0" w:color="auto"/>
            <w:left w:val="none" w:sz="0" w:space="0" w:color="auto"/>
            <w:bottom w:val="none" w:sz="0" w:space="0" w:color="auto"/>
            <w:right w:val="none" w:sz="0" w:space="0" w:color="auto"/>
          </w:divBdr>
        </w:div>
      </w:divsChild>
    </w:div>
    <w:div w:id="1633100004">
      <w:bodyDiv w:val="1"/>
      <w:marLeft w:val="0"/>
      <w:marRight w:val="0"/>
      <w:marTop w:val="0"/>
      <w:marBottom w:val="0"/>
      <w:divBdr>
        <w:top w:val="none" w:sz="0" w:space="0" w:color="auto"/>
        <w:left w:val="none" w:sz="0" w:space="0" w:color="auto"/>
        <w:bottom w:val="none" w:sz="0" w:space="0" w:color="auto"/>
        <w:right w:val="none" w:sz="0" w:space="0" w:color="auto"/>
      </w:divBdr>
      <w:divsChild>
        <w:div w:id="1682388478">
          <w:marLeft w:val="0"/>
          <w:marRight w:val="0"/>
          <w:marTop w:val="0"/>
          <w:marBottom w:val="480"/>
          <w:divBdr>
            <w:top w:val="none" w:sz="0" w:space="0" w:color="auto"/>
            <w:left w:val="none" w:sz="0" w:space="0" w:color="auto"/>
            <w:bottom w:val="none" w:sz="0" w:space="0" w:color="auto"/>
            <w:right w:val="none" w:sz="0" w:space="0" w:color="auto"/>
          </w:divBdr>
        </w:div>
        <w:div w:id="1966813220">
          <w:marLeft w:val="0"/>
          <w:marRight w:val="0"/>
          <w:marTop w:val="0"/>
          <w:marBottom w:val="0"/>
          <w:divBdr>
            <w:top w:val="none" w:sz="0" w:space="0" w:color="auto"/>
            <w:left w:val="none" w:sz="0" w:space="0" w:color="auto"/>
            <w:bottom w:val="none" w:sz="0" w:space="0" w:color="auto"/>
            <w:right w:val="none" w:sz="0" w:space="0" w:color="auto"/>
          </w:divBdr>
        </w:div>
      </w:divsChild>
    </w:div>
    <w:div w:id="1633944563">
      <w:bodyDiv w:val="1"/>
      <w:marLeft w:val="0"/>
      <w:marRight w:val="0"/>
      <w:marTop w:val="0"/>
      <w:marBottom w:val="0"/>
      <w:divBdr>
        <w:top w:val="none" w:sz="0" w:space="0" w:color="auto"/>
        <w:left w:val="none" w:sz="0" w:space="0" w:color="auto"/>
        <w:bottom w:val="none" w:sz="0" w:space="0" w:color="auto"/>
        <w:right w:val="none" w:sz="0" w:space="0" w:color="auto"/>
      </w:divBdr>
      <w:divsChild>
        <w:div w:id="1623224596">
          <w:marLeft w:val="0"/>
          <w:marRight w:val="0"/>
          <w:marTop w:val="375"/>
          <w:marBottom w:val="330"/>
          <w:divBdr>
            <w:top w:val="none" w:sz="0" w:space="0" w:color="auto"/>
            <w:left w:val="none" w:sz="0" w:space="0" w:color="auto"/>
            <w:bottom w:val="none" w:sz="0" w:space="0" w:color="auto"/>
            <w:right w:val="none" w:sz="0" w:space="0" w:color="auto"/>
          </w:divBdr>
          <w:divsChild>
            <w:div w:id="2063284585">
              <w:marLeft w:val="0"/>
              <w:marRight w:val="0"/>
              <w:marTop w:val="0"/>
              <w:marBottom w:val="210"/>
              <w:divBdr>
                <w:top w:val="none" w:sz="0" w:space="0" w:color="auto"/>
                <w:left w:val="none" w:sz="0" w:space="0" w:color="auto"/>
                <w:bottom w:val="none" w:sz="0" w:space="0" w:color="auto"/>
                <w:right w:val="none" w:sz="0" w:space="0" w:color="auto"/>
              </w:divBdr>
            </w:div>
            <w:div w:id="1954558415">
              <w:marLeft w:val="0"/>
              <w:marRight w:val="0"/>
              <w:marTop w:val="0"/>
              <w:marBottom w:val="210"/>
              <w:divBdr>
                <w:top w:val="none" w:sz="0" w:space="0" w:color="auto"/>
                <w:left w:val="none" w:sz="0" w:space="0" w:color="auto"/>
                <w:bottom w:val="none" w:sz="0" w:space="0" w:color="auto"/>
                <w:right w:val="none" w:sz="0" w:space="0" w:color="auto"/>
              </w:divBdr>
              <w:divsChild>
                <w:div w:id="1362170864">
                  <w:marLeft w:val="0"/>
                  <w:marRight w:val="0"/>
                  <w:marTop w:val="0"/>
                  <w:marBottom w:val="0"/>
                  <w:divBdr>
                    <w:top w:val="none" w:sz="0" w:space="0" w:color="auto"/>
                    <w:left w:val="none" w:sz="0" w:space="0" w:color="auto"/>
                    <w:bottom w:val="none" w:sz="0" w:space="0" w:color="auto"/>
                    <w:right w:val="none" w:sz="0" w:space="0" w:color="auto"/>
                  </w:divBdr>
                  <w:divsChild>
                    <w:div w:id="3907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4132">
          <w:marLeft w:val="0"/>
          <w:marRight w:val="0"/>
          <w:marTop w:val="0"/>
          <w:marBottom w:val="0"/>
          <w:divBdr>
            <w:top w:val="none" w:sz="0" w:space="0" w:color="auto"/>
            <w:left w:val="none" w:sz="0" w:space="0" w:color="auto"/>
            <w:bottom w:val="none" w:sz="0" w:space="0" w:color="auto"/>
            <w:right w:val="none" w:sz="0" w:space="0" w:color="auto"/>
          </w:divBdr>
          <w:divsChild>
            <w:div w:id="1413358025">
              <w:marLeft w:val="0"/>
              <w:marRight w:val="0"/>
              <w:marTop w:val="0"/>
              <w:marBottom w:val="0"/>
              <w:divBdr>
                <w:top w:val="none" w:sz="0" w:space="0" w:color="auto"/>
                <w:left w:val="none" w:sz="0" w:space="0" w:color="auto"/>
                <w:bottom w:val="none" w:sz="0" w:space="0" w:color="auto"/>
                <w:right w:val="none" w:sz="0" w:space="0" w:color="auto"/>
              </w:divBdr>
              <w:divsChild>
                <w:div w:id="883104822">
                  <w:marLeft w:val="0"/>
                  <w:marRight w:val="0"/>
                  <w:marTop w:val="0"/>
                  <w:marBottom w:val="300"/>
                  <w:divBdr>
                    <w:top w:val="none" w:sz="0" w:space="0" w:color="auto"/>
                    <w:left w:val="none" w:sz="0" w:space="0" w:color="auto"/>
                    <w:bottom w:val="none" w:sz="0" w:space="0" w:color="auto"/>
                    <w:right w:val="none" w:sz="0" w:space="0" w:color="auto"/>
                  </w:divBdr>
                  <w:divsChild>
                    <w:div w:id="1586843892">
                      <w:marLeft w:val="0"/>
                      <w:marRight w:val="300"/>
                      <w:marTop w:val="0"/>
                      <w:marBottom w:val="150"/>
                      <w:divBdr>
                        <w:top w:val="none" w:sz="0" w:space="0" w:color="auto"/>
                        <w:left w:val="none" w:sz="0" w:space="0" w:color="auto"/>
                        <w:bottom w:val="none" w:sz="0" w:space="0" w:color="auto"/>
                        <w:right w:val="none" w:sz="0" w:space="0" w:color="auto"/>
                      </w:divBdr>
                      <w:divsChild>
                        <w:div w:id="459345750">
                          <w:marLeft w:val="0"/>
                          <w:marRight w:val="0"/>
                          <w:marTop w:val="0"/>
                          <w:marBottom w:val="0"/>
                          <w:divBdr>
                            <w:top w:val="none" w:sz="0" w:space="0" w:color="auto"/>
                            <w:left w:val="none" w:sz="0" w:space="0" w:color="auto"/>
                            <w:bottom w:val="none" w:sz="0" w:space="0" w:color="auto"/>
                            <w:right w:val="none" w:sz="0" w:space="0" w:color="auto"/>
                          </w:divBdr>
                          <w:divsChild>
                            <w:div w:id="1142578356">
                              <w:marLeft w:val="0"/>
                              <w:marRight w:val="0"/>
                              <w:marTop w:val="225"/>
                              <w:marBottom w:val="0"/>
                              <w:divBdr>
                                <w:top w:val="none" w:sz="0" w:space="0" w:color="auto"/>
                                <w:left w:val="none" w:sz="0" w:space="0" w:color="auto"/>
                                <w:bottom w:val="none" w:sz="0" w:space="0" w:color="auto"/>
                                <w:right w:val="none" w:sz="0" w:space="0" w:color="auto"/>
                              </w:divBdr>
                              <w:divsChild>
                                <w:div w:id="1062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20739">
      <w:bodyDiv w:val="1"/>
      <w:marLeft w:val="0"/>
      <w:marRight w:val="0"/>
      <w:marTop w:val="0"/>
      <w:marBottom w:val="0"/>
      <w:divBdr>
        <w:top w:val="none" w:sz="0" w:space="0" w:color="auto"/>
        <w:left w:val="none" w:sz="0" w:space="0" w:color="auto"/>
        <w:bottom w:val="none" w:sz="0" w:space="0" w:color="auto"/>
        <w:right w:val="none" w:sz="0" w:space="0" w:color="auto"/>
      </w:divBdr>
      <w:divsChild>
        <w:div w:id="1447656946">
          <w:marLeft w:val="-150"/>
          <w:marRight w:val="-150"/>
          <w:marTop w:val="0"/>
          <w:marBottom w:val="0"/>
          <w:divBdr>
            <w:top w:val="none" w:sz="0" w:space="0" w:color="auto"/>
            <w:left w:val="none" w:sz="0" w:space="0" w:color="auto"/>
            <w:bottom w:val="none" w:sz="0" w:space="0" w:color="auto"/>
            <w:right w:val="none" w:sz="0" w:space="0" w:color="auto"/>
          </w:divBdr>
          <w:divsChild>
            <w:div w:id="1268611346">
              <w:marLeft w:val="0"/>
              <w:marRight w:val="0"/>
              <w:marTop w:val="0"/>
              <w:marBottom w:val="0"/>
              <w:divBdr>
                <w:top w:val="none" w:sz="0" w:space="0" w:color="auto"/>
                <w:left w:val="none" w:sz="0" w:space="0" w:color="auto"/>
                <w:bottom w:val="none" w:sz="0" w:space="0" w:color="auto"/>
                <w:right w:val="none" w:sz="0" w:space="0" w:color="auto"/>
              </w:divBdr>
              <w:divsChild>
                <w:div w:id="448940529">
                  <w:marLeft w:val="-150"/>
                  <w:marRight w:val="-150"/>
                  <w:marTop w:val="0"/>
                  <w:marBottom w:val="0"/>
                  <w:divBdr>
                    <w:top w:val="none" w:sz="0" w:space="0" w:color="auto"/>
                    <w:left w:val="none" w:sz="0" w:space="0" w:color="auto"/>
                    <w:bottom w:val="none" w:sz="0" w:space="0" w:color="auto"/>
                    <w:right w:val="none" w:sz="0" w:space="0" w:color="auto"/>
                  </w:divBdr>
                  <w:divsChild>
                    <w:div w:id="464393189">
                      <w:marLeft w:val="0"/>
                      <w:marRight w:val="0"/>
                      <w:marTop w:val="0"/>
                      <w:marBottom w:val="0"/>
                      <w:divBdr>
                        <w:top w:val="none" w:sz="0" w:space="0" w:color="auto"/>
                        <w:left w:val="none" w:sz="0" w:space="0" w:color="auto"/>
                        <w:bottom w:val="none" w:sz="0" w:space="0" w:color="auto"/>
                        <w:right w:val="none" w:sz="0" w:space="0" w:color="auto"/>
                      </w:divBdr>
                      <w:divsChild>
                        <w:div w:id="8532052">
                          <w:marLeft w:val="-150"/>
                          <w:marRight w:val="-150"/>
                          <w:marTop w:val="0"/>
                          <w:marBottom w:val="0"/>
                          <w:divBdr>
                            <w:top w:val="none" w:sz="0" w:space="0" w:color="auto"/>
                            <w:left w:val="none" w:sz="0" w:space="0" w:color="auto"/>
                            <w:bottom w:val="none" w:sz="0" w:space="0" w:color="auto"/>
                            <w:right w:val="none" w:sz="0" w:space="0" w:color="auto"/>
                          </w:divBdr>
                          <w:divsChild>
                            <w:div w:id="176627287">
                              <w:marLeft w:val="0"/>
                              <w:marRight w:val="0"/>
                              <w:marTop w:val="0"/>
                              <w:marBottom w:val="0"/>
                              <w:divBdr>
                                <w:top w:val="none" w:sz="0" w:space="0" w:color="auto"/>
                                <w:left w:val="none" w:sz="0" w:space="0" w:color="auto"/>
                                <w:bottom w:val="none" w:sz="0" w:space="0" w:color="auto"/>
                                <w:right w:val="none" w:sz="0" w:space="0" w:color="auto"/>
                              </w:divBdr>
                              <w:divsChild>
                                <w:div w:id="1867719728">
                                  <w:marLeft w:val="0"/>
                                  <w:marRight w:val="0"/>
                                  <w:marTop w:val="0"/>
                                  <w:marBottom w:val="75"/>
                                  <w:divBdr>
                                    <w:top w:val="none" w:sz="0" w:space="0" w:color="auto"/>
                                    <w:left w:val="none" w:sz="0" w:space="0" w:color="auto"/>
                                    <w:bottom w:val="none" w:sz="0" w:space="0" w:color="auto"/>
                                    <w:right w:val="none" w:sz="0" w:space="0" w:color="auto"/>
                                  </w:divBdr>
                                </w:div>
                                <w:div w:id="1393695893">
                                  <w:marLeft w:val="0"/>
                                  <w:marRight w:val="0"/>
                                  <w:marTop w:val="0"/>
                                  <w:marBottom w:val="0"/>
                                  <w:divBdr>
                                    <w:top w:val="none" w:sz="0" w:space="0" w:color="auto"/>
                                    <w:left w:val="none" w:sz="0" w:space="0" w:color="auto"/>
                                    <w:bottom w:val="none" w:sz="0" w:space="0" w:color="auto"/>
                                    <w:right w:val="none" w:sz="0" w:space="0" w:color="auto"/>
                                  </w:divBdr>
                                  <w:divsChild>
                                    <w:div w:id="13726561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590840">
                              <w:marLeft w:val="0"/>
                              <w:marRight w:val="0"/>
                              <w:marTop w:val="0"/>
                              <w:marBottom w:val="0"/>
                              <w:divBdr>
                                <w:top w:val="none" w:sz="0" w:space="0" w:color="auto"/>
                                <w:left w:val="none" w:sz="0" w:space="0" w:color="auto"/>
                                <w:bottom w:val="none" w:sz="0" w:space="0" w:color="auto"/>
                                <w:right w:val="none" w:sz="0" w:space="0" w:color="auto"/>
                              </w:divBdr>
                              <w:divsChild>
                                <w:div w:id="1882285153">
                                  <w:marLeft w:val="0"/>
                                  <w:marRight w:val="0"/>
                                  <w:marTop w:val="0"/>
                                  <w:marBottom w:val="0"/>
                                  <w:divBdr>
                                    <w:top w:val="none" w:sz="0" w:space="0" w:color="auto"/>
                                    <w:left w:val="none" w:sz="0" w:space="0" w:color="auto"/>
                                    <w:bottom w:val="none" w:sz="0" w:space="0" w:color="auto"/>
                                    <w:right w:val="none" w:sz="0" w:space="0" w:color="auto"/>
                                  </w:divBdr>
                                </w:div>
                              </w:divsChild>
                            </w:div>
                            <w:div w:id="713965012">
                              <w:marLeft w:val="0"/>
                              <w:marRight w:val="0"/>
                              <w:marTop w:val="0"/>
                              <w:marBottom w:val="0"/>
                              <w:divBdr>
                                <w:top w:val="none" w:sz="0" w:space="0" w:color="auto"/>
                                <w:left w:val="none" w:sz="0" w:space="0" w:color="auto"/>
                                <w:bottom w:val="none" w:sz="0" w:space="0" w:color="auto"/>
                                <w:right w:val="none" w:sz="0" w:space="0" w:color="auto"/>
                              </w:divBdr>
                              <w:divsChild>
                                <w:div w:id="2062823735">
                                  <w:marLeft w:val="0"/>
                                  <w:marRight w:val="0"/>
                                  <w:marTop w:val="150"/>
                                  <w:marBottom w:val="0"/>
                                  <w:divBdr>
                                    <w:top w:val="none" w:sz="0" w:space="0" w:color="auto"/>
                                    <w:left w:val="none" w:sz="0" w:space="0" w:color="auto"/>
                                    <w:bottom w:val="none" w:sz="0" w:space="0" w:color="auto"/>
                                    <w:right w:val="none" w:sz="0" w:space="0" w:color="auto"/>
                                  </w:divBdr>
                                  <w:divsChild>
                                    <w:div w:id="7575987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98168931">
                      <w:marLeft w:val="0"/>
                      <w:marRight w:val="0"/>
                      <w:marTop w:val="0"/>
                      <w:marBottom w:val="0"/>
                      <w:divBdr>
                        <w:top w:val="none" w:sz="0" w:space="0" w:color="auto"/>
                        <w:left w:val="none" w:sz="0" w:space="0" w:color="auto"/>
                        <w:bottom w:val="none" w:sz="0" w:space="0" w:color="auto"/>
                        <w:right w:val="none" w:sz="0" w:space="0" w:color="auto"/>
                      </w:divBdr>
                      <w:divsChild>
                        <w:div w:id="891040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34213228">
      <w:bodyDiv w:val="1"/>
      <w:marLeft w:val="0"/>
      <w:marRight w:val="0"/>
      <w:marTop w:val="0"/>
      <w:marBottom w:val="0"/>
      <w:divBdr>
        <w:top w:val="none" w:sz="0" w:space="0" w:color="auto"/>
        <w:left w:val="none" w:sz="0" w:space="0" w:color="auto"/>
        <w:bottom w:val="none" w:sz="0" w:space="0" w:color="auto"/>
        <w:right w:val="none" w:sz="0" w:space="0" w:color="auto"/>
      </w:divBdr>
      <w:divsChild>
        <w:div w:id="562374751">
          <w:marLeft w:val="0"/>
          <w:marRight w:val="0"/>
          <w:marTop w:val="0"/>
          <w:marBottom w:val="0"/>
          <w:divBdr>
            <w:top w:val="none" w:sz="0" w:space="0" w:color="auto"/>
            <w:left w:val="none" w:sz="0" w:space="0" w:color="auto"/>
            <w:bottom w:val="none" w:sz="0" w:space="0" w:color="auto"/>
            <w:right w:val="none" w:sz="0" w:space="0" w:color="auto"/>
          </w:divBdr>
          <w:divsChild>
            <w:div w:id="689380684">
              <w:marLeft w:val="0"/>
              <w:marRight w:val="0"/>
              <w:marTop w:val="0"/>
              <w:marBottom w:val="150"/>
              <w:divBdr>
                <w:top w:val="none" w:sz="0" w:space="0" w:color="auto"/>
                <w:left w:val="none" w:sz="0" w:space="0" w:color="auto"/>
                <w:bottom w:val="none" w:sz="0" w:space="0" w:color="auto"/>
                <w:right w:val="none" w:sz="0" w:space="0" w:color="auto"/>
              </w:divBdr>
            </w:div>
            <w:div w:id="27368002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634866080">
      <w:bodyDiv w:val="1"/>
      <w:marLeft w:val="0"/>
      <w:marRight w:val="0"/>
      <w:marTop w:val="0"/>
      <w:marBottom w:val="0"/>
      <w:divBdr>
        <w:top w:val="none" w:sz="0" w:space="0" w:color="auto"/>
        <w:left w:val="none" w:sz="0" w:space="0" w:color="auto"/>
        <w:bottom w:val="none" w:sz="0" w:space="0" w:color="auto"/>
        <w:right w:val="none" w:sz="0" w:space="0" w:color="auto"/>
      </w:divBdr>
      <w:divsChild>
        <w:div w:id="33775023">
          <w:marLeft w:val="-225"/>
          <w:marRight w:val="-225"/>
          <w:marTop w:val="0"/>
          <w:marBottom w:val="0"/>
          <w:divBdr>
            <w:top w:val="none" w:sz="0" w:space="0" w:color="auto"/>
            <w:left w:val="none" w:sz="0" w:space="0" w:color="auto"/>
            <w:bottom w:val="none" w:sz="0" w:space="0" w:color="auto"/>
            <w:right w:val="none" w:sz="0" w:space="0" w:color="auto"/>
          </w:divBdr>
          <w:divsChild>
            <w:div w:id="789131384">
              <w:marLeft w:val="0"/>
              <w:marRight w:val="0"/>
              <w:marTop w:val="0"/>
              <w:marBottom w:val="0"/>
              <w:divBdr>
                <w:top w:val="none" w:sz="0" w:space="0" w:color="auto"/>
                <w:left w:val="none" w:sz="0" w:space="0" w:color="auto"/>
                <w:bottom w:val="none" w:sz="0" w:space="0" w:color="auto"/>
                <w:right w:val="none" w:sz="0" w:space="0" w:color="auto"/>
              </w:divBdr>
              <w:divsChild>
                <w:div w:id="1521817119">
                  <w:marLeft w:val="-225"/>
                  <w:marRight w:val="-225"/>
                  <w:marTop w:val="0"/>
                  <w:marBottom w:val="0"/>
                  <w:divBdr>
                    <w:top w:val="none" w:sz="0" w:space="0" w:color="auto"/>
                    <w:left w:val="none" w:sz="0" w:space="0" w:color="auto"/>
                    <w:bottom w:val="none" w:sz="0" w:space="0" w:color="auto"/>
                    <w:right w:val="none" w:sz="0" w:space="0" w:color="auto"/>
                  </w:divBdr>
                  <w:divsChild>
                    <w:div w:id="19914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6313">
          <w:marLeft w:val="-225"/>
          <w:marRight w:val="-225"/>
          <w:marTop w:val="0"/>
          <w:marBottom w:val="0"/>
          <w:divBdr>
            <w:top w:val="none" w:sz="0" w:space="0" w:color="auto"/>
            <w:left w:val="none" w:sz="0" w:space="0" w:color="auto"/>
            <w:bottom w:val="none" w:sz="0" w:space="0" w:color="auto"/>
            <w:right w:val="none" w:sz="0" w:space="0" w:color="auto"/>
          </w:divBdr>
          <w:divsChild>
            <w:div w:id="1408574984">
              <w:marLeft w:val="0"/>
              <w:marRight w:val="0"/>
              <w:marTop w:val="0"/>
              <w:marBottom w:val="0"/>
              <w:divBdr>
                <w:top w:val="none" w:sz="0" w:space="0" w:color="auto"/>
                <w:left w:val="none" w:sz="0" w:space="0" w:color="auto"/>
                <w:bottom w:val="none" w:sz="0" w:space="0" w:color="auto"/>
                <w:right w:val="none" w:sz="0" w:space="0" w:color="auto"/>
              </w:divBdr>
              <w:divsChild>
                <w:div w:id="784077547">
                  <w:marLeft w:val="0"/>
                  <w:marRight w:val="0"/>
                  <w:marTop w:val="0"/>
                  <w:marBottom w:val="0"/>
                  <w:divBdr>
                    <w:top w:val="none" w:sz="0" w:space="0" w:color="auto"/>
                    <w:left w:val="none" w:sz="0" w:space="0" w:color="auto"/>
                    <w:bottom w:val="none" w:sz="0" w:space="0" w:color="auto"/>
                    <w:right w:val="none" w:sz="0" w:space="0" w:color="auto"/>
                  </w:divBdr>
                  <w:divsChild>
                    <w:div w:id="609046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9040248">
              <w:marLeft w:val="1463"/>
              <w:marRight w:val="0"/>
              <w:marTop w:val="0"/>
              <w:marBottom w:val="0"/>
              <w:divBdr>
                <w:top w:val="none" w:sz="0" w:space="0" w:color="auto"/>
                <w:left w:val="none" w:sz="0" w:space="0" w:color="auto"/>
                <w:bottom w:val="none" w:sz="0" w:space="0" w:color="auto"/>
                <w:right w:val="none" w:sz="0" w:space="0" w:color="auto"/>
              </w:divBdr>
              <w:divsChild>
                <w:div w:id="5148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8380">
          <w:marLeft w:val="-225"/>
          <w:marRight w:val="-225"/>
          <w:marTop w:val="0"/>
          <w:marBottom w:val="0"/>
          <w:divBdr>
            <w:top w:val="none" w:sz="0" w:space="0" w:color="auto"/>
            <w:left w:val="none" w:sz="0" w:space="0" w:color="auto"/>
            <w:bottom w:val="none" w:sz="0" w:space="0" w:color="auto"/>
            <w:right w:val="none" w:sz="0" w:space="0" w:color="auto"/>
          </w:divBdr>
          <w:divsChild>
            <w:div w:id="1738937252">
              <w:marLeft w:val="1463"/>
              <w:marRight w:val="0"/>
              <w:marTop w:val="0"/>
              <w:marBottom w:val="0"/>
              <w:divBdr>
                <w:top w:val="none" w:sz="0" w:space="0" w:color="auto"/>
                <w:left w:val="none" w:sz="0" w:space="0" w:color="auto"/>
                <w:bottom w:val="none" w:sz="0" w:space="0" w:color="auto"/>
                <w:right w:val="none" w:sz="0" w:space="0" w:color="auto"/>
              </w:divBdr>
              <w:divsChild>
                <w:div w:id="175053752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34940453">
      <w:bodyDiv w:val="1"/>
      <w:marLeft w:val="0"/>
      <w:marRight w:val="0"/>
      <w:marTop w:val="0"/>
      <w:marBottom w:val="0"/>
      <w:divBdr>
        <w:top w:val="none" w:sz="0" w:space="0" w:color="auto"/>
        <w:left w:val="none" w:sz="0" w:space="0" w:color="auto"/>
        <w:bottom w:val="none" w:sz="0" w:space="0" w:color="auto"/>
        <w:right w:val="none" w:sz="0" w:space="0" w:color="auto"/>
      </w:divBdr>
      <w:divsChild>
        <w:div w:id="1100880994">
          <w:marLeft w:val="0"/>
          <w:marRight w:val="0"/>
          <w:marTop w:val="0"/>
          <w:marBottom w:val="0"/>
          <w:divBdr>
            <w:top w:val="none" w:sz="0" w:space="0" w:color="auto"/>
            <w:left w:val="none" w:sz="0" w:space="0" w:color="auto"/>
            <w:bottom w:val="none" w:sz="0" w:space="0" w:color="auto"/>
            <w:right w:val="none" w:sz="0" w:space="0" w:color="auto"/>
          </w:divBdr>
          <w:divsChild>
            <w:div w:id="11704398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41494541">
      <w:bodyDiv w:val="1"/>
      <w:marLeft w:val="0"/>
      <w:marRight w:val="0"/>
      <w:marTop w:val="0"/>
      <w:marBottom w:val="0"/>
      <w:divBdr>
        <w:top w:val="none" w:sz="0" w:space="0" w:color="auto"/>
        <w:left w:val="none" w:sz="0" w:space="0" w:color="auto"/>
        <w:bottom w:val="none" w:sz="0" w:space="0" w:color="auto"/>
        <w:right w:val="none" w:sz="0" w:space="0" w:color="auto"/>
      </w:divBdr>
      <w:divsChild>
        <w:div w:id="555094720">
          <w:marLeft w:val="-150"/>
          <w:marRight w:val="-150"/>
          <w:marTop w:val="0"/>
          <w:marBottom w:val="0"/>
          <w:divBdr>
            <w:top w:val="none" w:sz="0" w:space="0" w:color="auto"/>
            <w:left w:val="none" w:sz="0" w:space="0" w:color="auto"/>
            <w:bottom w:val="none" w:sz="0" w:space="0" w:color="auto"/>
            <w:right w:val="none" w:sz="0" w:space="0" w:color="auto"/>
          </w:divBdr>
          <w:divsChild>
            <w:div w:id="1028143729">
              <w:marLeft w:val="0"/>
              <w:marRight w:val="0"/>
              <w:marTop w:val="0"/>
              <w:marBottom w:val="0"/>
              <w:divBdr>
                <w:top w:val="none" w:sz="0" w:space="0" w:color="auto"/>
                <w:left w:val="none" w:sz="0" w:space="0" w:color="auto"/>
                <w:bottom w:val="none" w:sz="0" w:space="0" w:color="auto"/>
                <w:right w:val="none" w:sz="0" w:space="0" w:color="auto"/>
              </w:divBdr>
              <w:divsChild>
                <w:div w:id="1474374577">
                  <w:marLeft w:val="-150"/>
                  <w:marRight w:val="-150"/>
                  <w:marTop w:val="0"/>
                  <w:marBottom w:val="0"/>
                  <w:divBdr>
                    <w:top w:val="none" w:sz="0" w:space="0" w:color="auto"/>
                    <w:left w:val="none" w:sz="0" w:space="0" w:color="auto"/>
                    <w:bottom w:val="none" w:sz="0" w:space="0" w:color="auto"/>
                    <w:right w:val="none" w:sz="0" w:space="0" w:color="auto"/>
                  </w:divBdr>
                  <w:divsChild>
                    <w:div w:id="669717928">
                      <w:marLeft w:val="0"/>
                      <w:marRight w:val="0"/>
                      <w:marTop w:val="0"/>
                      <w:marBottom w:val="0"/>
                      <w:divBdr>
                        <w:top w:val="none" w:sz="0" w:space="0" w:color="auto"/>
                        <w:left w:val="none" w:sz="0" w:space="0" w:color="auto"/>
                        <w:bottom w:val="none" w:sz="0" w:space="0" w:color="auto"/>
                        <w:right w:val="none" w:sz="0" w:space="0" w:color="auto"/>
                      </w:divBdr>
                      <w:divsChild>
                        <w:div w:id="1254901379">
                          <w:marLeft w:val="-150"/>
                          <w:marRight w:val="-150"/>
                          <w:marTop w:val="0"/>
                          <w:marBottom w:val="0"/>
                          <w:divBdr>
                            <w:top w:val="none" w:sz="0" w:space="0" w:color="auto"/>
                            <w:left w:val="none" w:sz="0" w:space="0" w:color="auto"/>
                            <w:bottom w:val="none" w:sz="0" w:space="0" w:color="auto"/>
                            <w:right w:val="none" w:sz="0" w:space="0" w:color="auto"/>
                          </w:divBdr>
                          <w:divsChild>
                            <w:div w:id="162210029">
                              <w:marLeft w:val="0"/>
                              <w:marRight w:val="0"/>
                              <w:marTop w:val="0"/>
                              <w:marBottom w:val="0"/>
                              <w:divBdr>
                                <w:top w:val="none" w:sz="0" w:space="0" w:color="auto"/>
                                <w:left w:val="none" w:sz="0" w:space="0" w:color="auto"/>
                                <w:bottom w:val="none" w:sz="0" w:space="0" w:color="auto"/>
                                <w:right w:val="none" w:sz="0" w:space="0" w:color="auto"/>
                              </w:divBdr>
                              <w:divsChild>
                                <w:div w:id="339813094">
                                  <w:marLeft w:val="0"/>
                                  <w:marRight w:val="0"/>
                                  <w:marTop w:val="0"/>
                                  <w:marBottom w:val="75"/>
                                  <w:divBdr>
                                    <w:top w:val="none" w:sz="0" w:space="0" w:color="auto"/>
                                    <w:left w:val="none" w:sz="0" w:space="0" w:color="auto"/>
                                    <w:bottom w:val="none" w:sz="0" w:space="0" w:color="auto"/>
                                    <w:right w:val="none" w:sz="0" w:space="0" w:color="auto"/>
                                  </w:divBdr>
                                </w:div>
                                <w:div w:id="1319918252">
                                  <w:marLeft w:val="0"/>
                                  <w:marRight w:val="0"/>
                                  <w:marTop w:val="0"/>
                                  <w:marBottom w:val="0"/>
                                  <w:divBdr>
                                    <w:top w:val="none" w:sz="0" w:space="0" w:color="auto"/>
                                    <w:left w:val="none" w:sz="0" w:space="0" w:color="auto"/>
                                    <w:bottom w:val="none" w:sz="0" w:space="0" w:color="auto"/>
                                    <w:right w:val="none" w:sz="0" w:space="0" w:color="auto"/>
                                  </w:divBdr>
                                  <w:divsChild>
                                    <w:div w:id="17314666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6716543">
                              <w:marLeft w:val="0"/>
                              <w:marRight w:val="0"/>
                              <w:marTop w:val="0"/>
                              <w:marBottom w:val="0"/>
                              <w:divBdr>
                                <w:top w:val="none" w:sz="0" w:space="0" w:color="auto"/>
                                <w:left w:val="none" w:sz="0" w:space="0" w:color="auto"/>
                                <w:bottom w:val="none" w:sz="0" w:space="0" w:color="auto"/>
                                <w:right w:val="none" w:sz="0" w:space="0" w:color="auto"/>
                              </w:divBdr>
                              <w:divsChild>
                                <w:div w:id="1222516210">
                                  <w:marLeft w:val="0"/>
                                  <w:marRight w:val="0"/>
                                  <w:marTop w:val="0"/>
                                  <w:marBottom w:val="0"/>
                                  <w:divBdr>
                                    <w:top w:val="none" w:sz="0" w:space="0" w:color="auto"/>
                                    <w:left w:val="none" w:sz="0" w:space="0" w:color="auto"/>
                                    <w:bottom w:val="none" w:sz="0" w:space="0" w:color="auto"/>
                                    <w:right w:val="none" w:sz="0" w:space="0" w:color="auto"/>
                                  </w:divBdr>
                                </w:div>
                              </w:divsChild>
                            </w:div>
                            <w:div w:id="1758208651">
                              <w:marLeft w:val="0"/>
                              <w:marRight w:val="0"/>
                              <w:marTop w:val="0"/>
                              <w:marBottom w:val="0"/>
                              <w:divBdr>
                                <w:top w:val="none" w:sz="0" w:space="0" w:color="auto"/>
                                <w:left w:val="none" w:sz="0" w:space="0" w:color="auto"/>
                                <w:bottom w:val="none" w:sz="0" w:space="0" w:color="auto"/>
                                <w:right w:val="none" w:sz="0" w:space="0" w:color="auto"/>
                              </w:divBdr>
                              <w:divsChild>
                                <w:div w:id="1402945843">
                                  <w:marLeft w:val="0"/>
                                  <w:marRight w:val="0"/>
                                  <w:marTop w:val="150"/>
                                  <w:marBottom w:val="0"/>
                                  <w:divBdr>
                                    <w:top w:val="none" w:sz="0" w:space="0" w:color="auto"/>
                                    <w:left w:val="none" w:sz="0" w:space="0" w:color="auto"/>
                                    <w:bottom w:val="none" w:sz="0" w:space="0" w:color="auto"/>
                                    <w:right w:val="none" w:sz="0" w:space="0" w:color="auto"/>
                                  </w:divBdr>
                                  <w:divsChild>
                                    <w:div w:id="63708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22706236">
                      <w:marLeft w:val="0"/>
                      <w:marRight w:val="0"/>
                      <w:marTop w:val="0"/>
                      <w:marBottom w:val="0"/>
                      <w:divBdr>
                        <w:top w:val="none" w:sz="0" w:space="0" w:color="auto"/>
                        <w:left w:val="none" w:sz="0" w:space="0" w:color="auto"/>
                        <w:bottom w:val="none" w:sz="0" w:space="0" w:color="auto"/>
                        <w:right w:val="none" w:sz="0" w:space="0" w:color="auto"/>
                      </w:divBdr>
                      <w:divsChild>
                        <w:div w:id="1387266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42033230">
      <w:bodyDiv w:val="1"/>
      <w:marLeft w:val="0"/>
      <w:marRight w:val="0"/>
      <w:marTop w:val="0"/>
      <w:marBottom w:val="0"/>
      <w:divBdr>
        <w:top w:val="none" w:sz="0" w:space="0" w:color="auto"/>
        <w:left w:val="none" w:sz="0" w:space="0" w:color="auto"/>
        <w:bottom w:val="none" w:sz="0" w:space="0" w:color="auto"/>
        <w:right w:val="none" w:sz="0" w:space="0" w:color="auto"/>
      </w:divBdr>
      <w:divsChild>
        <w:div w:id="2010327534">
          <w:marLeft w:val="0"/>
          <w:marRight w:val="0"/>
          <w:marTop w:val="0"/>
          <w:marBottom w:val="0"/>
          <w:divBdr>
            <w:top w:val="single" w:sz="2" w:space="0" w:color="E0E0E0"/>
            <w:left w:val="single" w:sz="2" w:space="0" w:color="E0E0E0"/>
            <w:bottom w:val="single" w:sz="2" w:space="0" w:color="E0E0E0"/>
            <w:right w:val="single" w:sz="2" w:space="0" w:color="E0E0E0"/>
          </w:divBdr>
          <w:divsChild>
            <w:div w:id="135420293">
              <w:marLeft w:val="0"/>
              <w:marRight w:val="0"/>
              <w:marTop w:val="0"/>
              <w:marBottom w:val="0"/>
              <w:divBdr>
                <w:top w:val="single" w:sz="2" w:space="0" w:color="E0E0E0"/>
                <w:left w:val="single" w:sz="2" w:space="0" w:color="E0E0E0"/>
                <w:bottom w:val="single" w:sz="2" w:space="0" w:color="E0E0E0"/>
                <w:right w:val="single" w:sz="2" w:space="0" w:color="E0E0E0"/>
              </w:divBdr>
              <w:divsChild>
                <w:div w:id="158471963">
                  <w:marLeft w:val="0"/>
                  <w:marRight w:val="0"/>
                  <w:marTop w:val="0"/>
                  <w:marBottom w:val="0"/>
                  <w:divBdr>
                    <w:top w:val="single" w:sz="2" w:space="0" w:color="E0E0E0"/>
                    <w:left w:val="single" w:sz="2" w:space="0" w:color="E0E0E0"/>
                    <w:bottom w:val="single" w:sz="2" w:space="0" w:color="E0E0E0"/>
                    <w:right w:val="single" w:sz="2" w:space="0" w:color="E0E0E0"/>
                  </w:divBdr>
                  <w:divsChild>
                    <w:div w:id="876283324">
                      <w:marLeft w:val="0"/>
                      <w:marRight w:val="0"/>
                      <w:marTop w:val="0"/>
                      <w:marBottom w:val="0"/>
                      <w:divBdr>
                        <w:top w:val="single" w:sz="2" w:space="0" w:color="E0E0E0"/>
                        <w:left w:val="single" w:sz="2" w:space="0" w:color="E0E0E0"/>
                        <w:bottom w:val="single" w:sz="2" w:space="0" w:color="E0E0E0"/>
                        <w:right w:val="single" w:sz="2" w:space="0" w:color="E0E0E0"/>
                      </w:divBdr>
                    </w:div>
                    <w:div w:id="2045520606">
                      <w:marLeft w:val="0"/>
                      <w:marRight w:val="0"/>
                      <w:marTop w:val="0"/>
                      <w:marBottom w:val="0"/>
                      <w:divBdr>
                        <w:top w:val="single" w:sz="2" w:space="0" w:color="E0E0E0"/>
                        <w:left w:val="single" w:sz="2" w:space="0" w:color="E0E0E0"/>
                        <w:bottom w:val="single" w:sz="2" w:space="0" w:color="E0E0E0"/>
                        <w:right w:val="single" w:sz="2" w:space="0" w:color="E0E0E0"/>
                      </w:divBdr>
                    </w:div>
                    <w:div w:id="2546798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6176761">
          <w:marLeft w:val="0"/>
          <w:marRight w:val="0"/>
          <w:marTop w:val="0"/>
          <w:marBottom w:val="0"/>
          <w:divBdr>
            <w:top w:val="single" w:sz="2" w:space="0" w:color="E0E0E0"/>
            <w:left w:val="single" w:sz="2" w:space="0" w:color="E0E0E0"/>
            <w:bottom w:val="single" w:sz="2" w:space="0" w:color="E0E0E0"/>
            <w:right w:val="single" w:sz="2" w:space="0" w:color="E0E0E0"/>
          </w:divBdr>
          <w:divsChild>
            <w:div w:id="1393771905">
              <w:marLeft w:val="0"/>
              <w:marRight w:val="0"/>
              <w:marTop w:val="0"/>
              <w:marBottom w:val="0"/>
              <w:divBdr>
                <w:top w:val="single" w:sz="2" w:space="0" w:color="E0E0E0"/>
                <w:left w:val="single" w:sz="2" w:space="0" w:color="E0E0E0"/>
                <w:bottom w:val="single" w:sz="2" w:space="0" w:color="E0E0E0"/>
                <w:right w:val="single" w:sz="2" w:space="0" w:color="E0E0E0"/>
              </w:divBdr>
              <w:divsChild>
                <w:div w:id="337272904">
                  <w:marLeft w:val="0"/>
                  <w:marRight w:val="0"/>
                  <w:marTop w:val="0"/>
                  <w:marBottom w:val="0"/>
                  <w:divBdr>
                    <w:top w:val="single" w:sz="2" w:space="0" w:color="E0E0E0"/>
                    <w:left w:val="single" w:sz="2" w:space="0" w:color="E0E0E0"/>
                    <w:bottom w:val="single" w:sz="2" w:space="0" w:color="E0E0E0"/>
                    <w:right w:val="single" w:sz="2" w:space="0" w:color="E0E0E0"/>
                  </w:divBdr>
                  <w:divsChild>
                    <w:div w:id="83887562">
                      <w:marLeft w:val="0"/>
                      <w:marRight w:val="0"/>
                      <w:marTop w:val="0"/>
                      <w:marBottom w:val="0"/>
                      <w:divBdr>
                        <w:top w:val="single" w:sz="2" w:space="0" w:color="E0E0E0"/>
                        <w:left w:val="single" w:sz="2" w:space="0" w:color="E0E0E0"/>
                        <w:bottom w:val="single" w:sz="2" w:space="0" w:color="E0E0E0"/>
                        <w:right w:val="single" w:sz="2" w:space="0" w:color="E0E0E0"/>
                      </w:divBdr>
                      <w:divsChild>
                        <w:div w:id="13938867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4286160">
              <w:marLeft w:val="0"/>
              <w:marRight w:val="0"/>
              <w:marTop w:val="0"/>
              <w:marBottom w:val="0"/>
              <w:divBdr>
                <w:top w:val="single" w:sz="2" w:space="0" w:color="E0E0E0"/>
                <w:left w:val="single" w:sz="2" w:space="0" w:color="E0E0E0"/>
                <w:bottom w:val="single" w:sz="2" w:space="0" w:color="E0E0E0"/>
                <w:right w:val="single" w:sz="2" w:space="0" w:color="E0E0E0"/>
              </w:divBdr>
              <w:divsChild>
                <w:div w:id="1947232735">
                  <w:marLeft w:val="0"/>
                  <w:marRight w:val="0"/>
                  <w:marTop w:val="0"/>
                  <w:marBottom w:val="0"/>
                  <w:divBdr>
                    <w:top w:val="single" w:sz="2" w:space="0" w:color="E0E0E0"/>
                    <w:left w:val="single" w:sz="2" w:space="0" w:color="E0E0E0"/>
                    <w:bottom w:val="single" w:sz="2" w:space="0" w:color="E0E0E0"/>
                    <w:right w:val="single" w:sz="2" w:space="0" w:color="E0E0E0"/>
                  </w:divBdr>
                </w:div>
                <w:div w:id="349331773">
                  <w:marLeft w:val="0"/>
                  <w:marRight w:val="0"/>
                  <w:marTop w:val="0"/>
                  <w:marBottom w:val="0"/>
                  <w:divBdr>
                    <w:top w:val="single" w:sz="2" w:space="0" w:color="E0E0E0"/>
                    <w:left w:val="single" w:sz="2" w:space="0" w:color="E0E0E0"/>
                    <w:bottom w:val="single" w:sz="2" w:space="0" w:color="E0E0E0"/>
                    <w:right w:val="single" w:sz="2" w:space="0" w:color="E0E0E0"/>
                  </w:divBdr>
                  <w:divsChild>
                    <w:div w:id="1375540159">
                      <w:marLeft w:val="0"/>
                      <w:marRight w:val="0"/>
                      <w:marTop w:val="0"/>
                      <w:marBottom w:val="0"/>
                      <w:divBdr>
                        <w:top w:val="single" w:sz="2" w:space="0" w:color="E0E0E0"/>
                        <w:left w:val="single" w:sz="2" w:space="0" w:color="E0E0E0"/>
                        <w:bottom w:val="single" w:sz="2" w:space="0" w:color="E0E0E0"/>
                        <w:right w:val="single" w:sz="2" w:space="0" w:color="E0E0E0"/>
                      </w:divBdr>
                      <w:divsChild>
                        <w:div w:id="7435282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7309326">
                      <w:marLeft w:val="0"/>
                      <w:marRight w:val="0"/>
                      <w:marTop w:val="0"/>
                      <w:marBottom w:val="0"/>
                      <w:divBdr>
                        <w:top w:val="single" w:sz="2" w:space="0" w:color="E0E0E0"/>
                        <w:left w:val="single" w:sz="2" w:space="0" w:color="E0E0E0"/>
                        <w:bottom w:val="single" w:sz="2" w:space="0" w:color="E0E0E0"/>
                        <w:right w:val="single" w:sz="2" w:space="0" w:color="E0E0E0"/>
                      </w:divBdr>
                      <w:divsChild>
                        <w:div w:id="4364863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0030656">
                      <w:marLeft w:val="0"/>
                      <w:marRight w:val="0"/>
                      <w:marTop w:val="0"/>
                      <w:marBottom w:val="0"/>
                      <w:divBdr>
                        <w:top w:val="single" w:sz="2" w:space="0" w:color="E0E0E0"/>
                        <w:left w:val="single" w:sz="2" w:space="0" w:color="E0E0E0"/>
                        <w:bottom w:val="single" w:sz="2" w:space="0" w:color="E0E0E0"/>
                        <w:right w:val="single" w:sz="2" w:space="0" w:color="E0E0E0"/>
                      </w:divBdr>
                      <w:divsChild>
                        <w:div w:id="21324777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9958200">
                      <w:marLeft w:val="0"/>
                      <w:marRight w:val="0"/>
                      <w:marTop w:val="0"/>
                      <w:marBottom w:val="0"/>
                      <w:divBdr>
                        <w:top w:val="single" w:sz="2" w:space="0" w:color="E0E0E0"/>
                        <w:left w:val="single" w:sz="2" w:space="0" w:color="E0E0E0"/>
                        <w:bottom w:val="single" w:sz="2" w:space="0" w:color="E0E0E0"/>
                        <w:right w:val="single" w:sz="2" w:space="0" w:color="E0E0E0"/>
                      </w:divBdr>
                      <w:divsChild>
                        <w:div w:id="20293350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5413943">
                      <w:marLeft w:val="0"/>
                      <w:marRight w:val="0"/>
                      <w:marTop w:val="0"/>
                      <w:marBottom w:val="0"/>
                      <w:divBdr>
                        <w:top w:val="single" w:sz="2" w:space="0" w:color="E0E0E0"/>
                        <w:left w:val="single" w:sz="2" w:space="0" w:color="E0E0E0"/>
                        <w:bottom w:val="single" w:sz="2" w:space="0" w:color="E0E0E0"/>
                        <w:right w:val="single" w:sz="2" w:space="0" w:color="E0E0E0"/>
                      </w:divBdr>
                      <w:divsChild>
                        <w:div w:id="2189032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4476838">
                      <w:marLeft w:val="0"/>
                      <w:marRight w:val="0"/>
                      <w:marTop w:val="0"/>
                      <w:marBottom w:val="0"/>
                      <w:divBdr>
                        <w:top w:val="single" w:sz="2" w:space="0" w:color="E0E0E0"/>
                        <w:left w:val="single" w:sz="2" w:space="0" w:color="E0E0E0"/>
                        <w:bottom w:val="single" w:sz="2" w:space="0" w:color="E0E0E0"/>
                        <w:right w:val="single" w:sz="2" w:space="0" w:color="E0E0E0"/>
                      </w:divBdr>
                      <w:divsChild>
                        <w:div w:id="105161155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642999590">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2">
          <w:marLeft w:val="0"/>
          <w:marRight w:val="0"/>
          <w:marTop w:val="0"/>
          <w:marBottom w:val="300"/>
          <w:divBdr>
            <w:top w:val="none" w:sz="0" w:space="0" w:color="auto"/>
            <w:left w:val="none" w:sz="0" w:space="0" w:color="auto"/>
            <w:bottom w:val="none" w:sz="0" w:space="0" w:color="auto"/>
            <w:right w:val="none" w:sz="0" w:space="0" w:color="auto"/>
          </w:divBdr>
        </w:div>
        <w:div w:id="2065130676">
          <w:marLeft w:val="15"/>
          <w:marRight w:val="225"/>
          <w:marTop w:val="0"/>
          <w:marBottom w:val="105"/>
          <w:divBdr>
            <w:top w:val="none" w:sz="0" w:space="0" w:color="auto"/>
            <w:left w:val="none" w:sz="0" w:space="0" w:color="auto"/>
            <w:bottom w:val="none" w:sz="0" w:space="0" w:color="auto"/>
            <w:right w:val="none" w:sz="0" w:space="0" w:color="auto"/>
          </w:divBdr>
          <w:divsChild>
            <w:div w:id="4226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8852">
      <w:bodyDiv w:val="1"/>
      <w:marLeft w:val="0"/>
      <w:marRight w:val="0"/>
      <w:marTop w:val="0"/>
      <w:marBottom w:val="0"/>
      <w:divBdr>
        <w:top w:val="none" w:sz="0" w:space="0" w:color="auto"/>
        <w:left w:val="none" w:sz="0" w:space="0" w:color="auto"/>
        <w:bottom w:val="none" w:sz="0" w:space="0" w:color="auto"/>
        <w:right w:val="none" w:sz="0" w:space="0" w:color="auto"/>
      </w:divBdr>
      <w:divsChild>
        <w:div w:id="62340813">
          <w:marLeft w:val="0"/>
          <w:marRight w:val="0"/>
          <w:marTop w:val="0"/>
          <w:marBottom w:val="0"/>
          <w:divBdr>
            <w:top w:val="none" w:sz="0" w:space="0" w:color="auto"/>
            <w:left w:val="none" w:sz="0" w:space="0" w:color="auto"/>
            <w:bottom w:val="none" w:sz="0" w:space="0" w:color="auto"/>
            <w:right w:val="none" w:sz="0" w:space="0" w:color="auto"/>
          </w:divBdr>
        </w:div>
        <w:div w:id="2114007870">
          <w:marLeft w:val="-150"/>
          <w:marRight w:val="-150"/>
          <w:marTop w:val="0"/>
          <w:marBottom w:val="0"/>
          <w:divBdr>
            <w:top w:val="none" w:sz="0" w:space="0" w:color="auto"/>
            <w:left w:val="none" w:sz="0" w:space="0" w:color="auto"/>
            <w:bottom w:val="none" w:sz="0" w:space="0" w:color="auto"/>
            <w:right w:val="none" w:sz="0" w:space="0" w:color="auto"/>
          </w:divBdr>
          <w:divsChild>
            <w:div w:id="456071633">
              <w:marLeft w:val="0"/>
              <w:marRight w:val="0"/>
              <w:marTop w:val="0"/>
              <w:marBottom w:val="0"/>
              <w:divBdr>
                <w:top w:val="none" w:sz="0" w:space="0" w:color="auto"/>
                <w:left w:val="none" w:sz="0" w:space="0" w:color="auto"/>
                <w:bottom w:val="none" w:sz="0" w:space="0" w:color="auto"/>
                <w:right w:val="none" w:sz="0" w:space="0" w:color="auto"/>
              </w:divBdr>
              <w:divsChild>
                <w:div w:id="631711242">
                  <w:marLeft w:val="-150"/>
                  <w:marRight w:val="-150"/>
                  <w:marTop w:val="0"/>
                  <w:marBottom w:val="0"/>
                  <w:divBdr>
                    <w:top w:val="none" w:sz="0" w:space="0" w:color="auto"/>
                    <w:left w:val="none" w:sz="0" w:space="0" w:color="auto"/>
                    <w:bottom w:val="none" w:sz="0" w:space="0" w:color="auto"/>
                    <w:right w:val="none" w:sz="0" w:space="0" w:color="auto"/>
                  </w:divBdr>
                  <w:divsChild>
                    <w:div w:id="893009369">
                      <w:marLeft w:val="0"/>
                      <w:marRight w:val="0"/>
                      <w:marTop w:val="0"/>
                      <w:marBottom w:val="0"/>
                      <w:divBdr>
                        <w:top w:val="none" w:sz="0" w:space="0" w:color="auto"/>
                        <w:left w:val="none" w:sz="0" w:space="0" w:color="auto"/>
                        <w:bottom w:val="none" w:sz="0" w:space="0" w:color="auto"/>
                        <w:right w:val="none" w:sz="0" w:space="0" w:color="auto"/>
                      </w:divBdr>
                      <w:divsChild>
                        <w:div w:id="318194364">
                          <w:marLeft w:val="-150"/>
                          <w:marRight w:val="-150"/>
                          <w:marTop w:val="0"/>
                          <w:marBottom w:val="0"/>
                          <w:divBdr>
                            <w:top w:val="none" w:sz="0" w:space="0" w:color="auto"/>
                            <w:left w:val="none" w:sz="0" w:space="0" w:color="auto"/>
                            <w:bottom w:val="none" w:sz="0" w:space="0" w:color="auto"/>
                            <w:right w:val="none" w:sz="0" w:space="0" w:color="auto"/>
                          </w:divBdr>
                          <w:divsChild>
                            <w:div w:id="638147845">
                              <w:marLeft w:val="0"/>
                              <w:marRight w:val="0"/>
                              <w:marTop w:val="0"/>
                              <w:marBottom w:val="0"/>
                              <w:divBdr>
                                <w:top w:val="none" w:sz="0" w:space="0" w:color="auto"/>
                                <w:left w:val="none" w:sz="0" w:space="0" w:color="auto"/>
                                <w:bottom w:val="none" w:sz="0" w:space="0" w:color="auto"/>
                                <w:right w:val="none" w:sz="0" w:space="0" w:color="auto"/>
                              </w:divBdr>
                              <w:divsChild>
                                <w:div w:id="1700278553">
                                  <w:marLeft w:val="0"/>
                                  <w:marRight w:val="0"/>
                                  <w:marTop w:val="0"/>
                                  <w:marBottom w:val="75"/>
                                  <w:divBdr>
                                    <w:top w:val="none" w:sz="0" w:space="0" w:color="auto"/>
                                    <w:left w:val="none" w:sz="0" w:space="0" w:color="auto"/>
                                    <w:bottom w:val="none" w:sz="0" w:space="0" w:color="auto"/>
                                    <w:right w:val="none" w:sz="0" w:space="0" w:color="auto"/>
                                  </w:divBdr>
                                </w:div>
                                <w:div w:id="746537693">
                                  <w:marLeft w:val="0"/>
                                  <w:marRight w:val="0"/>
                                  <w:marTop w:val="0"/>
                                  <w:marBottom w:val="0"/>
                                  <w:divBdr>
                                    <w:top w:val="none" w:sz="0" w:space="0" w:color="auto"/>
                                    <w:left w:val="none" w:sz="0" w:space="0" w:color="auto"/>
                                    <w:bottom w:val="none" w:sz="0" w:space="0" w:color="auto"/>
                                    <w:right w:val="none" w:sz="0" w:space="0" w:color="auto"/>
                                  </w:divBdr>
                                  <w:divsChild>
                                    <w:div w:id="4879416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3403692">
                              <w:marLeft w:val="0"/>
                              <w:marRight w:val="0"/>
                              <w:marTop w:val="0"/>
                              <w:marBottom w:val="0"/>
                              <w:divBdr>
                                <w:top w:val="none" w:sz="0" w:space="0" w:color="auto"/>
                                <w:left w:val="none" w:sz="0" w:space="0" w:color="auto"/>
                                <w:bottom w:val="none" w:sz="0" w:space="0" w:color="auto"/>
                                <w:right w:val="none" w:sz="0" w:space="0" w:color="auto"/>
                              </w:divBdr>
                              <w:divsChild>
                                <w:div w:id="634338137">
                                  <w:marLeft w:val="0"/>
                                  <w:marRight w:val="0"/>
                                  <w:marTop w:val="0"/>
                                  <w:marBottom w:val="0"/>
                                  <w:divBdr>
                                    <w:top w:val="none" w:sz="0" w:space="0" w:color="auto"/>
                                    <w:left w:val="none" w:sz="0" w:space="0" w:color="auto"/>
                                    <w:bottom w:val="none" w:sz="0" w:space="0" w:color="auto"/>
                                    <w:right w:val="none" w:sz="0" w:space="0" w:color="auto"/>
                                  </w:divBdr>
                                </w:div>
                              </w:divsChild>
                            </w:div>
                            <w:div w:id="2014457373">
                              <w:marLeft w:val="0"/>
                              <w:marRight w:val="0"/>
                              <w:marTop w:val="0"/>
                              <w:marBottom w:val="0"/>
                              <w:divBdr>
                                <w:top w:val="none" w:sz="0" w:space="0" w:color="auto"/>
                                <w:left w:val="none" w:sz="0" w:space="0" w:color="auto"/>
                                <w:bottom w:val="none" w:sz="0" w:space="0" w:color="auto"/>
                                <w:right w:val="none" w:sz="0" w:space="0" w:color="auto"/>
                              </w:divBdr>
                              <w:divsChild>
                                <w:div w:id="597107337">
                                  <w:marLeft w:val="0"/>
                                  <w:marRight w:val="0"/>
                                  <w:marTop w:val="150"/>
                                  <w:marBottom w:val="0"/>
                                  <w:divBdr>
                                    <w:top w:val="none" w:sz="0" w:space="0" w:color="auto"/>
                                    <w:left w:val="none" w:sz="0" w:space="0" w:color="auto"/>
                                    <w:bottom w:val="none" w:sz="0" w:space="0" w:color="auto"/>
                                    <w:right w:val="none" w:sz="0" w:space="0" w:color="auto"/>
                                  </w:divBdr>
                                  <w:divsChild>
                                    <w:div w:id="953634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07184814">
                      <w:marLeft w:val="0"/>
                      <w:marRight w:val="0"/>
                      <w:marTop w:val="0"/>
                      <w:marBottom w:val="0"/>
                      <w:divBdr>
                        <w:top w:val="none" w:sz="0" w:space="0" w:color="auto"/>
                        <w:left w:val="none" w:sz="0" w:space="0" w:color="auto"/>
                        <w:bottom w:val="none" w:sz="0" w:space="0" w:color="auto"/>
                        <w:right w:val="none" w:sz="0" w:space="0" w:color="auto"/>
                      </w:divBdr>
                      <w:divsChild>
                        <w:div w:id="1180315006">
                          <w:marLeft w:val="0"/>
                          <w:marRight w:val="0"/>
                          <w:marTop w:val="0"/>
                          <w:marBottom w:val="150"/>
                          <w:divBdr>
                            <w:top w:val="none" w:sz="0" w:space="0" w:color="auto"/>
                            <w:left w:val="none" w:sz="0" w:space="0" w:color="auto"/>
                            <w:bottom w:val="none" w:sz="0" w:space="0" w:color="auto"/>
                            <w:right w:val="none" w:sz="0" w:space="0" w:color="auto"/>
                          </w:divBdr>
                        </w:div>
                        <w:div w:id="1209874242">
                          <w:marLeft w:val="0"/>
                          <w:marRight w:val="0"/>
                          <w:marTop w:val="0"/>
                          <w:marBottom w:val="300"/>
                          <w:divBdr>
                            <w:top w:val="none" w:sz="0" w:space="0" w:color="auto"/>
                            <w:left w:val="none" w:sz="0" w:space="0" w:color="auto"/>
                            <w:bottom w:val="none" w:sz="0" w:space="0" w:color="auto"/>
                            <w:right w:val="none" w:sz="0" w:space="0" w:color="auto"/>
                          </w:divBdr>
                          <w:divsChild>
                            <w:div w:id="2054843068">
                              <w:marLeft w:val="0"/>
                              <w:marRight w:val="0"/>
                              <w:marTop w:val="0"/>
                              <w:marBottom w:val="0"/>
                              <w:divBdr>
                                <w:top w:val="none" w:sz="0" w:space="0" w:color="auto"/>
                                <w:left w:val="none" w:sz="0" w:space="0" w:color="auto"/>
                                <w:bottom w:val="none" w:sz="0" w:space="0" w:color="auto"/>
                                <w:right w:val="none" w:sz="0" w:space="0" w:color="auto"/>
                              </w:divBdr>
                              <w:divsChild>
                                <w:div w:id="1176767455">
                                  <w:marLeft w:val="0"/>
                                  <w:marRight w:val="0"/>
                                  <w:marTop w:val="0"/>
                                  <w:marBottom w:val="0"/>
                                  <w:divBdr>
                                    <w:top w:val="none" w:sz="0" w:space="0" w:color="auto"/>
                                    <w:left w:val="none" w:sz="0" w:space="0" w:color="auto"/>
                                    <w:bottom w:val="none" w:sz="0" w:space="0" w:color="auto"/>
                                    <w:right w:val="none" w:sz="0" w:space="0" w:color="auto"/>
                                  </w:divBdr>
                                  <w:divsChild>
                                    <w:div w:id="517475187">
                                      <w:marLeft w:val="0"/>
                                      <w:marRight w:val="0"/>
                                      <w:marTop w:val="0"/>
                                      <w:marBottom w:val="0"/>
                                      <w:divBdr>
                                        <w:top w:val="none" w:sz="0" w:space="0" w:color="auto"/>
                                        <w:left w:val="none" w:sz="0" w:space="0" w:color="auto"/>
                                        <w:bottom w:val="none" w:sz="0" w:space="0" w:color="auto"/>
                                        <w:right w:val="none" w:sz="0" w:space="0" w:color="auto"/>
                                      </w:divBdr>
                                      <w:divsChild>
                                        <w:div w:id="1458917211">
                                          <w:marLeft w:val="0"/>
                                          <w:marRight w:val="0"/>
                                          <w:marTop w:val="0"/>
                                          <w:marBottom w:val="0"/>
                                          <w:divBdr>
                                            <w:top w:val="none" w:sz="0" w:space="0" w:color="auto"/>
                                            <w:left w:val="none" w:sz="0" w:space="0" w:color="auto"/>
                                            <w:bottom w:val="none" w:sz="0" w:space="0" w:color="auto"/>
                                            <w:right w:val="none" w:sz="0" w:space="0" w:color="auto"/>
                                          </w:divBdr>
                                          <w:divsChild>
                                            <w:div w:id="1860266807">
                                              <w:marLeft w:val="0"/>
                                              <w:marRight w:val="0"/>
                                              <w:marTop w:val="0"/>
                                              <w:marBottom w:val="0"/>
                                              <w:divBdr>
                                                <w:top w:val="none" w:sz="0" w:space="0" w:color="auto"/>
                                                <w:left w:val="none" w:sz="0" w:space="0" w:color="auto"/>
                                                <w:bottom w:val="none" w:sz="0" w:space="0" w:color="auto"/>
                                                <w:right w:val="none" w:sz="0" w:space="0" w:color="auto"/>
                                              </w:divBdr>
                                              <w:divsChild>
                                                <w:div w:id="12915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8194">
                                          <w:marLeft w:val="0"/>
                                          <w:marRight w:val="0"/>
                                          <w:marTop w:val="0"/>
                                          <w:marBottom w:val="0"/>
                                          <w:divBdr>
                                            <w:top w:val="none" w:sz="0" w:space="0" w:color="auto"/>
                                            <w:left w:val="none" w:sz="0" w:space="0" w:color="auto"/>
                                            <w:bottom w:val="none" w:sz="0" w:space="0" w:color="auto"/>
                                            <w:right w:val="none" w:sz="0" w:space="0" w:color="auto"/>
                                          </w:divBdr>
                                          <w:divsChild>
                                            <w:div w:id="399595080">
                                              <w:marLeft w:val="0"/>
                                              <w:marRight w:val="0"/>
                                              <w:marTop w:val="0"/>
                                              <w:marBottom w:val="0"/>
                                              <w:divBdr>
                                                <w:top w:val="none" w:sz="0" w:space="0" w:color="auto"/>
                                                <w:left w:val="none" w:sz="0" w:space="0" w:color="auto"/>
                                                <w:bottom w:val="none" w:sz="0" w:space="0" w:color="auto"/>
                                                <w:right w:val="none" w:sz="0" w:space="0" w:color="auto"/>
                                              </w:divBdr>
                                              <w:divsChild>
                                                <w:div w:id="1107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09861">
                                  <w:marLeft w:val="0"/>
                                  <w:marRight w:val="0"/>
                                  <w:marTop w:val="0"/>
                                  <w:marBottom w:val="0"/>
                                  <w:divBdr>
                                    <w:top w:val="none" w:sz="0" w:space="0" w:color="auto"/>
                                    <w:left w:val="none" w:sz="0" w:space="0" w:color="auto"/>
                                    <w:bottom w:val="none" w:sz="0" w:space="0" w:color="auto"/>
                                    <w:right w:val="none" w:sz="0" w:space="0" w:color="auto"/>
                                  </w:divBdr>
                                  <w:divsChild>
                                    <w:div w:id="2146313368">
                                      <w:marLeft w:val="0"/>
                                      <w:marRight w:val="0"/>
                                      <w:marTop w:val="100"/>
                                      <w:marBottom w:val="100"/>
                                      <w:divBdr>
                                        <w:top w:val="none" w:sz="0" w:space="0" w:color="auto"/>
                                        <w:left w:val="none" w:sz="0" w:space="0" w:color="auto"/>
                                        <w:bottom w:val="none" w:sz="0" w:space="0" w:color="auto"/>
                                        <w:right w:val="none" w:sz="0" w:space="0" w:color="auto"/>
                                      </w:divBdr>
                                      <w:divsChild>
                                        <w:div w:id="695037816">
                                          <w:marLeft w:val="0"/>
                                          <w:marRight w:val="0"/>
                                          <w:marTop w:val="100"/>
                                          <w:marBottom w:val="100"/>
                                          <w:divBdr>
                                            <w:top w:val="none" w:sz="0" w:space="0" w:color="auto"/>
                                            <w:left w:val="none" w:sz="0" w:space="0" w:color="auto"/>
                                            <w:bottom w:val="none" w:sz="0" w:space="0" w:color="auto"/>
                                            <w:right w:val="none" w:sz="0" w:space="0" w:color="auto"/>
                                          </w:divBdr>
                                          <w:divsChild>
                                            <w:div w:id="1908611722">
                                              <w:marLeft w:val="0"/>
                                              <w:marRight w:val="0"/>
                                              <w:marTop w:val="0"/>
                                              <w:marBottom w:val="0"/>
                                              <w:divBdr>
                                                <w:top w:val="none" w:sz="0" w:space="0" w:color="auto"/>
                                                <w:left w:val="none" w:sz="0" w:space="0" w:color="auto"/>
                                                <w:bottom w:val="none" w:sz="0" w:space="0" w:color="auto"/>
                                                <w:right w:val="none" w:sz="0" w:space="0" w:color="auto"/>
                                              </w:divBdr>
                                            </w:div>
                                          </w:divsChild>
                                        </w:div>
                                        <w:div w:id="1156536596">
                                          <w:marLeft w:val="0"/>
                                          <w:marRight w:val="0"/>
                                          <w:marTop w:val="100"/>
                                          <w:marBottom w:val="100"/>
                                          <w:divBdr>
                                            <w:top w:val="none" w:sz="0" w:space="0" w:color="auto"/>
                                            <w:left w:val="none" w:sz="0" w:space="0" w:color="auto"/>
                                            <w:bottom w:val="none" w:sz="0" w:space="0" w:color="auto"/>
                                            <w:right w:val="none" w:sz="0" w:space="0" w:color="auto"/>
                                          </w:divBdr>
                                          <w:divsChild>
                                            <w:div w:id="156389266">
                                              <w:marLeft w:val="0"/>
                                              <w:marRight w:val="0"/>
                                              <w:marTop w:val="0"/>
                                              <w:marBottom w:val="0"/>
                                              <w:divBdr>
                                                <w:top w:val="none" w:sz="0" w:space="0" w:color="auto"/>
                                                <w:left w:val="none" w:sz="0" w:space="0" w:color="auto"/>
                                                <w:bottom w:val="none" w:sz="0" w:space="0" w:color="auto"/>
                                                <w:right w:val="none" w:sz="0" w:space="0" w:color="auto"/>
                                              </w:divBdr>
                                            </w:div>
                                          </w:divsChild>
                                        </w:div>
                                        <w:div w:id="894241640">
                                          <w:marLeft w:val="0"/>
                                          <w:marRight w:val="0"/>
                                          <w:marTop w:val="100"/>
                                          <w:marBottom w:val="100"/>
                                          <w:divBdr>
                                            <w:top w:val="none" w:sz="0" w:space="0" w:color="auto"/>
                                            <w:left w:val="none" w:sz="0" w:space="0" w:color="auto"/>
                                            <w:bottom w:val="none" w:sz="0" w:space="0" w:color="auto"/>
                                            <w:right w:val="none" w:sz="0" w:space="0" w:color="auto"/>
                                          </w:divBdr>
                                          <w:divsChild>
                                            <w:div w:id="1963002518">
                                              <w:marLeft w:val="0"/>
                                              <w:marRight w:val="0"/>
                                              <w:marTop w:val="0"/>
                                              <w:marBottom w:val="0"/>
                                              <w:divBdr>
                                                <w:top w:val="none" w:sz="0" w:space="0" w:color="auto"/>
                                                <w:left w:val="none" w:sz="0" w:space="0" w:color="auto"/>
                                                <w:bottom w:val="none" w:sz="0" w:space="0" w:color="auto"/>
                                                <w:right w:val="none" w:sz="0" w:space="0" w:color="auto"/>
                                              </w:divBdr>
                                            </w:div>
                                          </w:divsChild>
                                        </w:div>
                                        <w:div w:id="2118481935">
                                          <w:marLeft w:val="0"/>
                                          <w:marRight w:val="0"/>
                                          <w:marTop w:val="100"/>
                                          <w:marBottom w:val="100"/>
                                          <w:divBdr>
                                            <w:top w:val="none" w:sz="0" w:space="0" w:color="auto"/>
                                            <w:left w:val="none" w:sz="0" w:space="0" w:color="auto"/>
                                            <w:bottom w:val="none" w:sz="0" w:space="0" w:color="auto"/>
                                            <w:right w:val="none" w:sz="0" w:space="0" w:color="auto"/>
                                          </w:divBdr>
                                          <w:divsChild>
                                            <w:div w:id="73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397279">
      <w:bodyDiv w:val="1"/>
      <w:marLeft w:val="0"/>
      <w:marRight w:val="0"/>
      <w:marTop w:val="0"/>
      <w:marBottom w:val="0"/>
      <w:divBdr>
        <w:top w:val="none" w:sz="0" w:space="0" w:color="auto"/>
        <w:left w:val="none" w:sz="0" w:space="0" w:color="auto"/>
        <w:bottom w:val="none" w:sz="0" w:space="0" w:color="auto"/>
        <w:right w:val="none" w:sz="0" w:space="0" w:color="auto"/>
      </w:divBdr>
      <w:divsChild>
        <w:div w:id="463501746">
          <w:marLeft w:val="-225"/>
          <w:marRight w:val="-225"/>
          <w:marTop w:val="0"/>
          <w:marBottom w:val="0"/>
          <w:divBdr>
            <w:top w:val="none" w:sz="0" w:space="0" w:color="auto"/>
            <w:left w:val="none" w:sz="0" w:space="0" w:color="auto"/>
            <w:bottom w:val="none" w:sz="0" w:space="0" w:color="auto"/>
            <w:right w:val="none" w:sz="0" w:space="0" w:color="auto"/>
          </w:divBdr>
          <w:divsChild>
            <w:div w:id="281304321">
              <w:marLeft w:val="0"/>
              <w:marRight w:val="0"/>
              <w:marTop w:val="0"/>
              <w:marBottom w:val="0"/>
              <w:divBdr>
                <w:top w:val="none" w:sz="0" w:space="0" w:color="auto"/>
                <w:left w:val="none" w:sz="0" w:space="0" w:color="auto"/>
                <w:bottom w:val="none" w:sz="0" w:space="0" w:color="auto"/>
                <w:right w:val="none" w:sz="0" w:space="0" w:color="auto"/>
              </w:divBdr>
              <w:divsChild>
                <w:div w:id="549611331">
                  <w:marLeft w:val="-225"/>
                  <w:marRight w:val="-225"/>
                  <w:marTop w:val="0"/>
                  <w:marBottom w:val="0"/>
                  <w:divBdr>
                    <w:top w:val="none" w:sz="0" w:space="0" w:color="auto"/>
                    <w:left w:val="none" w:sz="0" w:space="0" w:color="auto"/>
                    <w:bottom w:val="none" w:sz="0" w:space="0" w:color="auto"/>
                    <w:right w:val="none" w:sz="0" w:space="0" w:color="auto"/>
                  </w:divBdr>
                  <w:divsChild>
                    <w:div w:id="14420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4457">
          <w:marLeft w:val="-225"/>
          <w:marRight w:val="-225"/>
          <w:marTop w:val="0"/>
          <w:marBottom w:val="0"/>
          <w:divBdr>
            <w:top w:val="none" w:sz="0" w:space="0" w:color="auto"/>
            <w:left w:val="none" w:sz="0" w:space="0" w:color="auto"/>
            <w:bottom w:val="none" w:sz="0" w:space="0" w:color="auto"/>
            <w:right w:val="none" w:sz="0" w:space="0" w:color="auto"/>
          </w:divBdr>
          <w:divsChild>
            <w:div w:id="1922371000">
              <w:marLeft w:val="0"/>
              <w:marRight w:val="0"/>
              <w:marTop w:val="0"/>
              <w:marBottom w:val="0"/>
              <w:divBdr>
                <w:top w:val="none" w:sz="0" w:space="0" w:color="auto"/>
                <w:left w:val="none" w:sz="0" w:space="0" w:color="auto"/>
                <w:bottom w:val="none" w:sz="0" w:space="0" w:color="auto"/>
                <w:right w:val="none" w:sz="0" w:space="0" w:color="auto"/>
              </w:divBdr>
              <w:divsChild>
                <w:div w:id="1645697854">
                  <w:marLeft w:val="0"/>
                  <w:marRight w:val="0"/>
                  <w:marTop w:val="0"/>
                  <w:marBottom w:val="0"/>
                  <w:divBdr>
                    <w:top w:val="none" w:sz="0" w:space="0" w:color="auto"/>
                    <w:left w:val="none" w:sz="0" w:space="0" w:color="auto"/>
                    <w:bottom w:val="none" w:sz="0" w:space="0" w:color="auto"/>
                    <w:right w:val="none" w:sz="0" w:space="0" w:color="auto"/>
                  </w:divBdr>
                  <w:divsChild>
                    <w:div w:id="10406705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658781">
              <w:marLeft w:val="1463"/>
              <w:marRight w:val="0"/>
              <w:marTop w:val="0"/>
              <w:marBottom w:val="0"/>
              <w:divBdr>
                <w:top w:val="none" w:sz="0" w:space="0" w:color="auto"/>
                <w:left w:val="none" w:sz="0" w:space="0" w:color="auto"/>
                <w:bottom w:val="none" w:sz="0" w:space="0" w:color="auto"/>
                <w:right w:val="none" w:sz="0" w:space="0" w:color="auto"/>
              </w:divBdr>
              <w:divsChild>
                <w:div w:id="12479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4614">
          <w:marLeft w:val="-225"/>
          <w:marRight w:val="-225"/>
          <w:marTop w:val="0"/>
          <w:marBottom w:val="0"/>
          <w:divBdr>
            <w:top w:val="none" w:sz="0" w:space="0" w:color="auto"/>
            <w:left w:val="none" w:sz="0" w:space="0" w:color="auto"/>
            <w:bottom w:val="none" w:sz="0" w:space="0" w:color="auto"/>
            <w:right w:val="none" w:sz="0" w:space="0" w:color="auto"/>
          </w:divBdr>
          <w:divsChild>
            <w:div w:id="32779645">
              <w:marLeft w:val="1463"/>
              <w:marRight w:val="0"/>
              <w:marTop w:val="0"/>
              <w:marBottom w:val="0"/>
              <w:divBdr>
                <w:top w:val="none" w:sz="0" w:space="0" w:color="auto"/>
                <w:left w:val="none" w:sz="0" w:space="0" w:color="auto"/>
                <w:bottom w:val="none" w:sz="0" w:space="0" w:color="auto"/>
                <w:right w:val="none" w:sz="0" w:space="0" w:color="auto"/>
              </w:divBdr>
              <w:divsChild>
                <w:div w:id="169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4955">
          <w:marLeft w:val="-225"/>
          <w:marRight w:val="-225"/>
          <w:marTop w:val="0"/>
          <w:marBottom w:val="0"/>
          <w:divBdr>
            <w:top w:val="none" w:sz="0" w:space="0" w:color="auto"/>
            <w:left w:val="none" w:sz="0" w:space="0" w:color="auto"/>
            <w:bottom w:val="none" w:sz="0" w:space="0" w:color="auto"/>
            <w:right w:val="none" w:sz="0" w:space="0" w:color="auto"/>
          </w:divBdr>
          <w:divsChild>
            <w:div w:id="56086956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49942657">
      <w:bodyDiv w:val="1"/>
      <w:marLeft w:val="0"/>
      <w:marRight w:val="0"/>
      <w:marTop w:val="0"/>
      <w:marBottom w:val="0"/>
      <w:divBdr>
        <w:top w:val="none" w:sz="0" w:space="0" w:color="auto"/>
        <w:left w:val="none" w:sz="0" w:space="0" w:color="auto"/>
        <w:bottom w:val="none" w:sz="0" w:space="0" w:color="auto"/>
        <w:right w:val="none" w:sz="0" w:space="0" w:color="auto"/>
      </w:divBdr>
      <w:divsChild>
        <w:div w:id="344750979">
          <w:marLeft w:val="-225"/>
          <w:marRight w:val="-225"/>
          <w:marTop w:val="0"/>
          <w:marBottom w:val="0"/>
          <w:divBdr>
            <w:top w:val="none" w:sz="0" w:space="0" w:color="auto"/>
            <w:left w:val="none" w:sz="0" w:space="0" w:color="auto"/>
            <w:bottom w:val="none" w:sz="0" w:space="0" w:color="auto"/>
            <w:right w:val="none" w:sz="0" w:space="0" w:color="auto"/>
          </w:divBdr>
          <w:divsChild>
            <w:div w:id="475102067">
              <w:marLeft w:val="0"/>
              <w:marRight w:val="0"/>
              <w:marTop w:val="0"/>
              <w:marBottom w:val="0"/>
              <w:divBdr>
                <w:top w:val="none" w:sz="0" w:space="0" w:color="auto"/>
                <w:left w:val="none" w:sz="0" w:space="0" w:color="auto"/>
                <w:bottom w:val="none" w:sz="0" w:space="0" w:color="auto"/>
                <w:right w:val="none" w:sz="0" w:space="0" w:color="auto"/>
              </w:divBdr>
              <w:divsChild>
                <w:div w:id="565724766">
                  <w:marLeft w:val="-225"/>
                  <w:marRight w:val="-225"/>
                  <w:marTop w:val="0"/>
                  <w:marBottom w:val="0"/>
                  <w:divBdr>
                    <w:top w:val="none" w:sz="0" w:space="0" w:color="auto"/>
                    <w:left w:val="none" w:sz="0" w:space="0" w:color="auto"/>
                    <w:bottom w:val="none" w:sz="0" w:space="0" w:color="auto"/>
                    <w:right w:val="none" w:sz="0" w:space="0" w:color="auto"/>
                  </w:divBdr>
                  <w:divsChild>
                    <w:div w:id="21322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03855">
          <w:marLeft w:val="-225"/>
          <w:marRight w:val="-225"/>
          <w:marTop w:val="0"/>
          <w:marBottom w:val="0"/>
          <w:divBdr>
            <w:top w:val="none" w:sz="0" w:space="0" w:color="auto"/>
            <w:left w:val="none" w:sz="0" w:space="0" w:color="auto"/>
            <w:bottom w:val="none" w:sz="0" w:space="0" w:color="auto"/>
            <w:right w:val="none" w:sz="0" w:space="0" w:color="auto"/>
          </w:divBdr>
          <w:divsChild>
            <w:div w:id="1636645462">
              <w:marLeft w:val="0"/>
              <w:marRight w:val="0"/>
              <w:marTop w:val="0"/>
              <w:marBottom w:val="0"/>
              <w:divBdr>
                <w:top w:val="none" w:sz="0" w:space="0" w:color="auto"/>
                <w:left w:val="none" w:sz="0" w:space="0" w:color="auto"/>
                <w:bottom w:val="none" w:sz="0" w:space="0" w:color="auto"/>
                <w:right w:val="none" w:sz="0" w:space="0" w:color="auto"/>
              </w:divBdr>
              <w:divsChild>
                <w:div w:id="1335037055">
                  <w:marLeft w:val="0"/>
                  <w:marRight w:val="0"/>
                  <w:marTop w:val="0"/>
                  <w:marBottom w:val="0"/>
                  <w:divBdr>
                    <w:top w:val="none" w:sz="0" w:space="0" w:color="auto"/>
                    <w:left w:val="none" w:sz="0" w:space="0" w:color="auto"/>
                    <w:bottom w:val="none" w:sz="0" w:space="0" w:color="auto"/>
                    <w:right w:val="none" w:sz="0" w:space="0" w:color="auto"/>
                  </w:divBdr>
                  <w:divsChild>
                    <w:div w:id="18386916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282965">
              <w:marLeft w:val="1463"/>
              <w:marRight w:val="0"/>
              <w:marTop w:val="0"/>
              <w:marBottom w:val="0"/>
              <w:divBdr>
                <w:top w:val="none" w:sz="0" w:space="0" w:color="auto"/>
                <w:left w:val="none" w:sz="0" w:space="0" w:color="auto"/>
                <w:bottom w:val="none" w:sz="0" w:space="0" w:color="auto"/>
                <w:right w:val="none" w:sz="0" w:space="0" w:color="auto"/>
              </w:divBdr>
              <w:divsChild>
                <w:div w:id="3937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0289">
          <w:marLeft w:val="-225"/>
          <w:marRight w:val="-225"/>
          <w:marTop w:val="0"/>
          <w:marBottom w:val="0"/>
          <w:divBdr>
            <w:top w:val="none" w:sz="0" w:space="0" w:color="auto"/>
            <w:left w:val="none" w:sz="0" w:space="0" w:color="auto"/>
            <w:bottom w:val="none" w:sz="0" w:space="0" w:color="auto"/>
            <w:right w:val="none" w:sz="0" w:space="0" w:color="auto"/>
          </w:divBdr>
          <w:divsChild>
            <w:div w:id="2122187707">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51403309">
      <w:bodyDiv w:val="1"/>
      <w:marLeft w:val="0"/>
      <w:marRight w:val="0"/>
      <w:marTop w:val="0"/>
      <w:marBottom w:val="0"/>
      <w:divBdr>
        <w:top w:val="none" w:sz="0" w:space="0" w:color="auto"/>
        <w:left w:val="none" w:sz="0" w:space="0" w:color="auto"/>
        <w:bottom w:val="none" w:sz="0" w:space="0" w:color="auto"/>
        <w:right w:val="none" w:sz="0" w:space="0" w:color="auto"/>
      </w:divBdr>
    </w:div>
    <w:div w:id="1652051615">
      <w:bodyDiv w:val="1"/>
      <w:marLeft w:val="0"/>
      <w:marRight w:val="0"/>
      <w:marTop w:val="0"/>
      <w:marBottom w:val="0"/>
      <w:divBdr>
        <w:top w:val="none" w:sz="0" w:space="0" w:color="auto"/>
        <w:left w:val="none" w:sz="0" w:space="0" w:color="auto"/>
        <w:bottom w:val="none" w:sz="0" w:space="0" w:color="auto"/>
        <w:right w:val="none" w:sz="0" w:space="0" w:color="auto"/>
      </w:divBdr>
      <w:divsChild>
        <w:div w:id="2033535599">
          <w:marLeft w:val="0"/>
          <w:marRight w:val="0"/>
          <w:marTop w:val="0"/>
          <w:marBottom w:val="480"/>
          <w:divBdr>
            <w:top w:val="none" w:sz="0" w:space="0" w:color="auto"/>
            <w:left w:val="none" w:sz="0" w:space="0" w:color="auto"/>
            <w:bottom w:val="none" w:sz="0" w:space="0" w:color="auto"/>
            <w:right w:val="none" w:sz="0" w:space="0" w:color="auto"/>
          </w:divBdr>
        </w:div>
        <w:div w:id="588588601">
          <w:marLeft w:val="0"/>
          <w:marRight w:val="0"/>
          <w:marTop w:val="0"/>
          <w:marBottom w:val="0"/>
          <w:divBdr>
            <w:top w:val="none" w:sz="0" w:space="0" w:color="auto"/>
            <w:left w:val="none" w:sz="0" w:space="0" w:color="auto"/>
            <w:bottom w:val="none" w:sz="0" w:space="0" w:color="auto"/>
            <w:right w:val="none" w:sz="0" w:space="0" w:color="auto"/>
          </w:divBdr>
        </w:div>
      </w:divsChild>
    </w:div>
    <w:div w:id="1655177555">
      <w:bodyDiv w:val="1"/>
      <w:marLeft w:val="0"/>
      <w:marRight w:val="0"/>
      <w:marTop w:val="0"/>
      <w:marBottom w:val="0"/>
      <w:divBdr>
        <w:top w:val="none" w:sz="0" w:space="0" w:color="auto"/>
        <w:left w:val="none" w:sz="0" w:space="0" w:color="auto"/>
        <w:bottom w:val="none" w:sz="0" w:space="0" w:color="auto"/>
        <w:right w:val="none" w:sz="0" w:space="0" w:color="auto"/>
      </w:divBdr>
      <w:divsChild>
        <w:div w:id="374811993">
          <w:marLeft w:val="0"/>
          <w:marRight w:val="0"/>
          <w:marTop w:val="0"/>
          <w:marBottom w:val="300"/>
          <w:divBdr>
            <w:top w:val="none" w:sz="0" w:space="0" w:color="auto"/>
            <w:left w:val="none" w:sz="0" w:space="0" w:color="auto"/>
            <w:bottom w:val="none" w:sz="0" w:space="0" w:color="auto"/>
            <w:right w:val="none" w:sz="0" w:space="0" w:color="auto"/>
          </w:divBdr>
        </w:div>
        <w:div w:id="783227368">
          <w:marLeft w:val="15"/>
          <w:marRight w:val="225"/>
          <w:marTop w:val="0"/>
          <w:marBottom w:val="105"/>
          <w:divBdr>
            <w:top w:val="none" w:sz="0" w:space="0" w:color="auto"/>
            <w:left w:val="none" w:sz="0" w:space="0" w:color="auto"/>
            <w:bottom w:val="none" w:sz="0" w:space="0" w:color="auto"/>
            <w:right w:val="none" w:sz="0" w:space="0" w:color="auto"/>
          </w:divBdr>
          <w:divsChild>
            <w:div w:id="9704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5257">
      <w:bodyDiv w:val="1"/>
      <w:marLeft w:val="0"/>
      <w:marRight w:val="0"/>
      <w:marTop w:val="0"/>
      <w:marBottom w:val="0"/>
      <w:divBdr>
        <w:top w:val="none" w:sz="0" w:space="0" w:color="auto"/>
        <w:left w:val="none" w:sz="0" w:space="0" w:color="auto"/>
        <w:bottom w:val="none" w:sz="0" w:space="0" w:color="auto"/>
        <w:right w:val="none" w:sz="0" w:space="0" w:color="auto"/>
      </w:divBdr>
      <w:divsChild>
        <w:div w:id="306933036">
          <w:marLeft w:val="-225"/>
          <w:marRight w:val="-225"/>
          <w:marTop w:val="0"/>
          <w:marBottom w:val="0"/>
          <w:divBdr>
            <w:top w:val="none" w:sz="0" w:space="0" w:color="auto"/>
            <w:left w:val="none" w:sz="0" w:space="0" w:color="auto"/>
            <w:bottom w:val="none" w:sz="0" w:space="0" w:color="auto"/>
            <w:right w:val="none" w:sz="0" w:space="0" w:color="auto"/>
          </w:divBdr>
          <w:divsChild>
            <w:div w:id="581375965">
              <w:marLeft w:val="0"/>
              <w:marRight w:val="0"/>
              <w:marTop w:val="0"/>
              <w:marBottom w:val="0"/>
              <w:divBdr>
                <w:top w:val="none" w:sz="0" w:space="0" w:color="auto"/>
                <w:left w:val="none" w:sz="0" w:space="0" w:color="auto"/>
                <w:bottom w:val="none" w:sz="0" w:space="0" w:color="auto"/>
                <w:right w:val="none" w:sz="0" w:space="0" w:color="auto"/>
              </w:divBdr>
              <w:divsChild>
                <w:div w:id="87889559">
                  <w:marLeft w:val="-225"/>
                  <w:marRight w:val="-225"/>
                  <w:marTop w:val="0"/>
                  <w:marBottom w:val="0"/>
                  <w:divBdr>
                    <w:top w:val="none" w:sz="0" w:space="0" w:color="auto"/>
                    <w:left w:val="none" w:sz="0" w:space="0" w:color="auto"/>
                    <w:bottom w:val="none" w:sz="0" w:space="0" w:color="auto"/>
                    <w:right w:val="none" w:sz="0" w:space="0" w:color="auto"/>
                  </w:divBdr>
                  <w:divsChild>
                    <w:div w:id="8580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8035">
          <w:marLeft w:val="-225"/>
          <w:marRight w:val="-225"/>
          <w:marTop w:val="0"/>
          <w:marBottom w:val="0"/>
          <w:divBdr>
            <w:top w:val="none" w:sz="0" w:space="0" w:color="auto"/>
            <w:left w:val="none" w:sz="0" w:space="0" w:color="auto"/>
            <w:bottom w:val="none" w:sz="0" w:space="0" w:color="auto"/>
            <w:right w:val="none" w:sz="0" w:space="0" w:color="auto"/>
          </w:divBdr>
          <w:divsChild>
            <w:div w:id="43412123">
              <w:marLeft w:val="0"/>
              <w:marRight w:val="0"/>
              <w:marTop w:val="0"/>
              <w:marBottom w:val="0"/>
              <w:divBdr>
                <w:top w:val="none" w:sz="0" w:space="0" w:color="auto"/>
                <w:left w:val="none" w:sz="0" w:space="0" w:color="auto"/>
                <w:bottom w:val="none" w:sz="0" w:space="0" w:color="auto"/>
                <w:right w:val="none" w:sz="0" w:space="0" w:color="auto"/>
              </w:divBdr>
              <w:divsChild>
                <w:div w:id="1124235539">
                  <w:marLeft w:val="0"/>
                  <w:marRight w:val="0"/>
                  <w:marTop w:val="0"/>
                  <w:marBottom w:val="0"/>
                  <w:divBdr>
                    <w:top w:val="none" w:sz="0" w:space="0" w:color="auto"/>
                    <w:left w:val="none" w:sz="0" w:space="0" w:color="auto"/>
                    <w:bottom w:val="none" w:sz="0" w:space="0" w:color="auto"/>
                    <w:right w:val="none" w:sz="0" w:space="0" w:color="auto"/>
                  </w:divBdr>
                  <w:divsChild>
                    <w:div w:id="14809967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5452919">
              <w:marLeft w:val="1463"/>
              <w:marRight w:val="0"/>
              <w:marTop w:val="0"/>
              <w:marBottom w:val="0"/>
              <w:divBdr>
                <w:top w:val="none" w:sz="0" w:space="0" w:color="auto"/>
                <w:left w:val="none" w:sz="0" w:space="0" w:color="auto"/>
                <w:bottom w:val="none" w:sz="0" w:space="0" w:color="auto"/>
                <w:right w:val="none" w:sz="0" w:space="0" w:color="auto"/>
              </w:divBdr>
              <w:divsChild>
                <w:div w:id="14910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1161">
          <w:marLeft w:val="-225"/>
          <w:marRight w:val="-225"/>
          <w:marTop w:val="0"/>
          <w:marBottom w:val="0"/>
          <w:divBdr>
            <w:top w:val="none" w:sz="0" w:space="0" w:color="auto"/>
            <w:left w:val="none" w:sz="0" w:space="0" w:color="auto"/>
            <w:bottom w:val="none" w:sz="0" w:space="0" w:color="auto"/>
            <w:right w:val="none" w:sz="0" w:space="0" w:color="auto"/>
          </w:divBdr>
          <w:divsChild>
            <w:div w:id="54548366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60616971">
      <w:bodyDiv w:val="1"/>
      <w:marLeft w:val="0"/>
      <w:marRight w:val="0"/>
      <w:marTop w:val="0"/>
      <w:marBottom w:val="0"/>
      <w:divBdr>
        <w:top w:val="none" w:sz="0" w:space="0" w:color="auto"/>
        <w:left w:val="none" w:sz="0" w:space="0" w:color="auto"/>
        <w:bottom w:val="none" w:sz="0" w:space="0" w:color="auto"/>
        <w:right w:val="none" w:sz="0" w:space="0" w:color="auto"/>
      </w:divBdr>
      <w:divsChild>
        <w:div w:id="1466776311">
          <w:marLeft w:val="-225"/>
          <w:marRight w:val="-225"/>
          <w:marTop w:val="0"/>
          <w:marBottom w:val="0"/>
          <w:divBdr>
            <w:top w:val="none" w:sz="0" w:space="0" w:color="auto"/>
            <w:left w:val="none" w:sz="0" w:space="0" w:color="auto"/>
            <w:bottom w:val="none" w:sz="0" w:space="0" w:color="auto"/>
            <w:right w:val="none" w:sz="0" w:space="0" w:color="auto"/>
          </w:divBdr>
          <w:divsChild>
            <w:div w:id="1916159243">
              <w:marLeft w:val="0"/>
              <w:marRight w:val="0"/>
              <w:marTop w:val="0"/>
              <w:marBottom w:val="0"/>
              <w:divBdr>
                <w:top w:val="none" w:sz="0" w:space="0" w:color="auto"/>
                <w:left w:val="none" w:sz="0" w:space="0" w:color="auto"/>
                <w:bottom w:val="none" w:sz="0" w:space="0" w:color="auto"/>
                <w:right w:val="none" w:sz="0" w:space="0" w:color="auto"/>
              </w:divBdr>
              <w:divsChild>
                <w:div w:id="1265458099">
                  <w:marLeft w:val="-225"/>
                  <w:marRight w:val="-225"/>
                  <w:marTop w:val="0"/>
                  <w:marBottom w:val="0"/>
                  <w:divBdr>
                    <w:top w:val="none" w:sz="0" w:space="0" w:color="auto"/>
                    <w:left w:val="none" w:sz="0" w:space="0" w:color="auto"/>
                    <w:bottom w:val="none" w:sz="0" w:space="0" w:color="auto"/>
                    <w:right w:val="none" w:sz="0" w:space="0" w:color="auto"/>
                  </w:divBdr>
                  <w:divsChild>
                    <w:div w:id="19066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2344">
          <w:marLeft w:val="-225"/>
          <w:marRight w:val="-225"/>
          <w:marTop w:val="0"/>
          <w:marBottom w:val="0"/>
          <w:divBdr>
            <w:top w:val="none" w:sz="0" w:space="0" w:color="auto"/>
            <w:left w:val="none" w:sz="0" w:space="0" w:color="auto"/>
            <w:bottom w:val="none" w:sz="0" w:space="0" w:color="auto"/>
            <w:right w:val="none" w:sz="0" w:space="0" w:color="auto"/>
          </w:divBdr>
          <w:divsChild>
            <w:div w:id="118424535">
              <w:marLeft w:val="0"/>
              <w:marRight w:val="0"/>
              <w:marTop w:val="0"/>
              <w:marBottom w:val="0"/>
              <w:divBdr>
                <w:top w:val="none" w:sz="0" w:space="0" w:color="auto"/>
                <w:left w:val="none" w:sz="0" w:space="0" w:color="auto"/>
                <w:bottom w:val="none" w:sz="0" w:space="0" w:color="auto"/>
                <w:right w:val="none" w:sz="0" w:space="0" w:color="auto"/>
              </w:divBdr>
              <w:divsChild>
                <w:div w:id="1868059741">
                  <w:marLeft w:val="0"/>
                  <w:marRight w:val="0"/>
                  <w:marTop w:val="0"/>
                  <w:marBottom w:val="0"/>
                  <w:divBdr>
                    <w:top w:val="none" w:sz="0" w:space="0" w:color="auto"/>
                    <w:left w:val="none" w:sz="0" w:space="0" w:color="auto"/>
                    <w:bottom w:val="none" w:sz="0" w:space="0" w:color="auto"/>
                    <w:right w:val="none" w:sz="0" w:space="0" w:color="auto"/>
                  </w:divBdr>
                  <w:divsChild>
                    <w:div w:id="8432010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8207703">
              <w:marLeft w:val="1463"/>
              <w:marRight w:val="0"/>
              <w:marTop w:val="0"/>
              <w:marBottom w:val="0"/>
              <w:divBdr>
                <w:top w:val="none" w:sz="0" w:space="0" w:color="auto"/>
                <w:left w:val="none" w:sz="0" w:space="0" w:color="auto"/>
                <w:bottom w:val="none" w:sz="0" w:space="0" w:color="auto"/>
                <w:right w:val="none" w:sz="0" w:space="0" w:color="auto"/>
              </w:divBdr>
              <w:divsChild>
                <w:div w:id="15908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43773">
          <w:marLeft w:val="-225"/>
          <w:marRight w:val="-225"/>
          <w:marTop w:val="0"/>
          <w:marBottom w:val="0"/>
          <w:divBdr>
            <w:top w:val="none" w:sz="0" w:space="0" w:color="auto"/>
            <w:left w:val="none" w:sz="0" w:space="0" w:color="auto"/>
            <w:bottom w:val="none" w:sz="0" w:space="0" w:color="auto"/>
            <w:right w:val="none" w:sz="0" w:space="0" w:color="auto"/>
          </w:divBdr>
          <w:divsChild>
            <w:div w:id="1606572230">
              <w:marLeft w:val="1463"/>
              <w:marRight w:val="0"/>
              <w:marTop w:val="0"/>
              <w:marBottom w:val="0"/>
              <w:divBdr>
                <w:top w:val="none" w:sz="0" w:space="0" w:color="auto"/>
                <w:left w:val="none" w:sz="0" w:space="0" w:color="auto"/>
                <w:bottom w:val="none" w:sz="0" w:space="0" w:color="auto"/>
                <w:right w:val="none" w:sz="0" w:space="0" w:color="auto"/>
              </w:divBdr>
              <w:divsChild>
                <w:div w:id="1092236051">
                  <w:blockQuote w:val="1"/>
                  <w:marLeft w:val="0"/>
                  <w:marRight w:val="0"/>
                  <w:marTop w:val="300"/>
                  <w:marBottom w:val="315"/>
                  <w:divBdr>
                    <w:top w:val="none" w:sz="0" w:space="0" w:color="auto"/>
                    <w:left w:val="single" w:sz="36" w:space="15" w:color="C4E0A6"/>
                    <w:bottom w:val="none" w:sz="0" w:space="0" w:color="auto"/>
                    <w:right w:val="none" w:sz="0" w:space="0" w:color="auto"/>
                  </w:divBdr>
                </w:div>
                <w:div w:id="1368406116">
                  <w:marLeft w:val="0"/>
                  <w:marRight w:val="0"/>
                  <w:marTop w:val="0"/>
                  <w:marBottom w:val="150"/>
                  <w:divBdr>
                    <w:top w:val="none" w:sz="0" w:space="0" w:color="auto"/>
                    <w:left w:val="none" w:sz="0" w:space="0" w:color="auto"/>
                    <w:bottom w:val="none" w:sz="0" w:space="0" w:color="auto"/>
                    <w:right w:val="none" w:sz="0" w:space="0" w:color="auto"/>
                  </w:divBdr>
                  <w:divsChild>
                    <w:div w:id="999236926">
                      <w:marLeft w:val="0"/>
                      <w:marRight w:val="0"/>
                      <w:marTop w:val="0"/>
                      <w:marBottom w:val="0"/>
                      <w:divBdr>
                        <w:top w:val="none" w:sz="0" w:space="0" w:color="auto"/>
                        <w:left w:val="none" w:sz="0" w:space="0" w:color="auto"/>
                        <w:bottom w:val="none" w:sz="0" w:space="0" w:color="auto"/>
                        <w:right w:val="none" w:sz="0" w:space="0" w:color="auto"/>
                      </w:divBdr>
                      <w:divsChild>
                        <w:div w:id="657146953">
                          <w:marLeft w:val="0"/>
                          <w:marRight w:val="0"/>
                          <w:marTop w:val="0"/>
                          <w:marBottom w:val="0"/>
                          <w:divBdr>
                            <w:top w:val="none" w:sz="0" w:space="0" w:color="auto"/>
                            <w:left w:val="none" w:sz="0" w:space="0" w:color="auto"/>
                            <w:bottom w:val="none" w:sz="0" w:space="0" w:color="auto"/>
                            <w:right w:val="none" w:sz="0" w:space="0" w:color="auto"/>
                          </w:divBdr>
                          <w:divsChild>
                            <w:div w:id="2043288098">
                              <w:marLeft w:val="0"/>
                              <w:marRight w:val="0"/>
                              <w:marTop w:val="0"/>
                              <w:marBottom w:val="0"/>
                              <w:divBdr>
                                <w:top w:val="none" w:sz="0" w:space="0" w:color="auto"/>
                                <w:left w:val="none" w:sz="0" w:space="0" w:color="auto"/>
                                <w:bottom w:val="none" w:sz="0" w:space="0" w:color="auto"/>
                                <w:right w:val="none" w:sz="0" w:space="0" w:color="auto"/>
                              </w:divBdr>
                              <w:divsChild>
                                <w:div w:id="523984809">
                                  <w:marLeft w:val="0"/>
                                  <w:marRight w:val="0"/>
                                  <w:marTop w:val="0"/>
                                  <w:marBottom w:val="0"/>
                                  <w:divBdr>
                                    <w:top w:val="none" w:sz="0" w:space="0" w:color="auto"/>
                                    <w:left w:val="none" w:sz="0" w:space="0" w:color="auto"/>
                                    <w:bottom w:val="none" w:sz="0" w:space="0" w:color="auto"/>
                                    <w:right w:val="none" w:sz="0" w:space="0" w:color="auto"/>
                                  </w:divBdr>
                                  <w:divsChild>
                                    <w:div w:id="1655139991">
                                      <w:marLeft w:val="0"/>
                                      <w:marRight w:val="0"/>
                                      <w:marTop w:val="0"/>
                                      <w:marBottom w:val="0"/>
                                      <w:divBdr>
                                        <w:top w:val="none" w:sz="0" w:space="0" w:color="auto"/>
                                        <w:left w:val="none" w:sz="0" w:space="0" w:color="auto"/>
                                        <w:bottom w:val="none" w:sz="0" w:space="0" w:color="auto"/>
                                        <w:right w:val="none" w:sz="0" w:space="0" w:color="auto"/>
                                      </w:divBdr>
                                      <w:divsChild>
                                        <w:div w:id="108472992">
                                          <w:marLeft w:val="0"/>
                                          <w:marRight w:val="0"/>
                                          <w:marTop w:val="0"/>
                                          <w:marBottom w:val="0"/>
                                          <w:divBdr>
                                            <w:top w:val="none" w:sz="0" w:space="0" w:color="auto"/>
                                            <w:left w:val="none" w:sz="0" w:space="0" w:color="auto"/>
                                            <w:bottom w:val="none" w:sz="0" w:space="0" w:color="auto"/>
                                            <w:right w:val="none" w:sz="0" w:space="0" w:color="auto"/>
                                          </w:divBdr>
                                        </w:div>
                                      </w:divsChild>
                                    </w:div>
                                    <w:div w:id="1015426274">
                                      <w:marLeft w:val="0"/>
                                      <w:marRight w:val="0"/>
                                      <w:marTop w:val="0"/>
                                      <w:marBottom w:val="0"/>
                                      <w:divBdr>
                                        <w:top w:val="none" w:sz="0" w:space="0" w:color="auto"/>
                                        <w:left w:val="none" w:sz="0" w:space="0" w:color="auto"/>
                                        <w:bottom w:val="none" w:sz="0" w:space="0" w:color="auto"/>
                                        <w:right w:val="none" w:sz="0" w:space="0" w:color="auto"/>
                                      </w:divBdr>
                                      <w:divsChild>
                                        <w:div w:id="1384141374">
                                          <w:marLeft w:val="0"/>
                                          <w:marRight w:val="0"/>
                                          <w:marTop w:val="0"/>
                                          <w:marBottom w:val="0"/>
                                          <w:divBdr>
                                            <w:top w:val="none" w:sz="0" w:space="0" w:color="auto"/>
                                            <w:left w:val="none" w:sz="0" w:space="0" w:color="auto"/>
                                            <w:bottom w:val="none" w:sz="0" w:space="0" w:color="auto"/>
                                            <w:right w:val="none" w:sz="0" w:space="0" w:color="auto"/>
                                          </w:divBdr>
                                        </w:div>
                                      </w:divsChild>
                                    </w:div>
                                    <w:div w:id="215049608">
                                      <w:marLeft w:val="0"/>
                                      <w:marRight w:val="0"/>
                                      <w:marTop w:val="0"/>
                                      <w:marBottom w:val="0"/>
                                      <w:divBdr>
                                        <w:top w:val="none" w:sz="0" w:space="0" w:color="auto"/>
                                        <w:left w:val="none" w:sz="0" w:space="0" w:color="auto"/>
                                        <w:bottom w:val="none" w:sz="0" w:space="0" w:color="auto"/>
                                        <w:right w:val="none" w:sz="0" w:space="0" w:color="auto"/>
                                      </w:divBdr>
                                      <w:divsChild>
                                        <w:div w:id="2031030827">
                                          <w:marLeft w:val="0"/>
                                          <w:marRight w:val="0"/>
                                          <w:marTop w:val="0"/>
                                          <w:marBottom w:val="0"/>
                                          <w:divBdr>
                                            <w:top w:val="none" w:sz="0" w:space="0" w:color="auto"/>
                                            <w:left w:val="none" w:sz="0" w:space="0" w:color="auto"/>
                                            <w:bottom w:val="none" w:sz="0" w:space="0" w:color="auto"/>
                                            <w:right w:val="none" w:sz="0" w:space="0" w:color="auto"/>
                                          </w:divBdr>
                                        </w:div>
                                      </w:divsChild>
                                    </w:div>
                                    <w:div w:id="671294580">
                                      <w:marLeft w:val="0"/>
                                      <w:marRight w:val="0"/>
                                      <w:marTop w:val="0"/>
                                      <w:marBottom w:val="0"/>
                                      <w:divBdr>
                                        <w:top w:val="none" w:sz="0" w:space="0" w:color="auto"/>
                                        <w:left w:val="none" w:sz="0" w:space="0" w:color="auto"/>
                                        <w:bottom w:val="none" w:sz="0" w:space="0" w:color="auto"/>
                                        <w:right w:val="none" w:sz="0" w:space="0" w:color="auto"/>
                                      </w:divBdr>
                                      <w:divsChild>
                                        <w:div w:id="1254506918">
                                          <w:marLeft w:val="0"/>
                                          <w:marRight w:val="0"/>
                                          <w:marTop w:val="0"/>
                                          <w:marBottom w:val="0"/>
                                          <w:divBdr>
                                            <w:top w:val="none" w:sz="0" w:space="0" w:color="auto"/>
                                            <w:left w:val="none" w:sz="0" w:space="0" w:color="auto"/>
                                            <w:bottom w:val="none" w:sz="0" w:space="0" w:color="auto"/>
                                            <w:right w:val="none" w:sz="0" w:space="0" w:color="auto"/>
                                          </w:divBdr>
                                        </w:div>
                                      </w:divsChild>
                                    </w:div>
                                    <w:div w:id="879853173">
                                      <w:marLeft w:val="0"/>
                                      <w:marRight w:val="0"/>
                                      <w:marTop w:val="0"/>
                                      <w:marBottom w:val="0"/>
                                      <w:divBdr>
                                        <w:top w:val="none" w:sz="0" w:space="0" w:color="auto"/>
                                        <w:left w:val="none" w:sz="0" w:space="0" w:color="auto"/>
                                        <w:bottom w:val="none" w:sz="0" w:space="0" w:color="auto"/>
                                        <w:right w:val="none" w:sz="0" w:space="0" w:color="auto"/>
                                      </w:divBdr>
                                      <w:divsChild>
                                        <w:div w:id="2068872649">
                                          <w:marLeft w:val="0"/>
                                          <w:marRight w:val="0"/>
                                          <w:marTop w:val="0"/>
                                          <w:marBottom w:val="0"/>
                                          <w:divBdr>
                                            <w:top w:val="none" w:sz="0" w:space="0" w:color="auto"/>
                                            <w:left w:val="none" w:sz="0" w:space="0" w:color="auto"/>
                                            <w:bottom w:val="none" w:sz="0" w:space="0" w:color="auto"/>
                                            <w:right w:val="none" w:sz="0" w:space="0" w:color="auto"/>
                                          </w:divBdr>
                                        </w:div>
                                      </w:divsChild>
                                    </w:div>
                                    <w:div w:id="93130909">
                                      <w:marLeft w:val="0"/>
                                      <w:marRight w:val="0"/>
                                      <w:marTop w:val="0"/>
                                      <w:marBottom w:val="0"/>
                                      <w:divBdr>
                                        <w:top w:val="none" w:sz="0" w:space="0" w:color="auto"/>
                                        <w:left w:val="none" w:sz="0" w:space="0" w:color="auto"/>
                                        <w:bottom w:val="none" w:sz="0" w:space="0" w:color="auto"/>
                                        <w:right w:val="none" w:sz="0" w:space="0" w:color="auto"/>
                                      </w:divBdr>
                                      <w:divsChild>
                                        <w:div w:id="187255987">
                                          <w:marLeft w:val="0"/>
                                          <w:marRight w:val="0"/>
                                          <w:marTop w:val="0"/>
                                          <w:marBottom w:val="0"/>
                                          <w:divBdr>
                                            <w:top w:val="none" w:sz="0" w:space="0" w:color="auto"/>
                                            <w:left w:val="none" w:sz="0" w:space="0" w:color="auto"/>
                                            <w:bottom w:val="none" w:sz="0" w:space="0" w:color="auto"/>
                                            <w:right w:val="none" w:sz="0" w:space="0" w:color="auto"/>
                                          </w:divBdr>
                                        </w:div>
                                      </w:divsChild>
                                    </w:div>
                                    <w:div w:id="1635403731">
                                      <w:marLeft w:val="0"/>
                                      <w:marRight w:val="0"/>
                                      <w:marTop w:val="0"/>
                                      <w:marBottom w:val="0"/>
                                      <w:divBdr>
                                        <w:top w:val="none" w:sz="0" w:space="0" w:color="auto"/>
                                        <w:left w:val="none" w:sz="0" w:space="0" w:color="auto"/>
                                        <w:bottom w:val="none" w:sz="0" w:space="0" w:color="auto"/>
                                        <w:right w:val="none" w:sz="0" w:space="0" w:color="auto"/>
                                      </w:divBdr>
                                      <w:divsChild>
                                        <w:div w:id="1924409596">
                                          <w:marLeft w:val="0"/>
                                          <w:marRight w:val="0"/>
                                          <w:marTop w:val="0"/>
                                          <w:marBottom w:val="0"/>
                                          <w:divBdr>
                                            <w:top w:val="none" w:sz="0" w:space="0" w:color="auto"/>
                                            <w:left w:val="none" w:sz="0" w:space="0" w:color="auto"/>
                                            <w:bottom w:val="none" w:sz="0" w:space="0" w:color="auto"/>
                                            <w:right w:val="none" w:sz="0" w:space="0" w:color="auto"/>
                                          </w:divBdr>
                                        </w:div>
                                      </w:divsChild>
                                    </w:div>
                                    <w:div w:id="69087145">
                                      <w:marLeft w:val="0"/>
                                      <w:marRight w:val="0"/>
                                      <w:marTop w:val="0"/>
                                      <w:marBottom w:val="0"/>
                                      <w:divBdr>
                                        <w:top w:val="none" w:sz="0" w:space="0" w:color="auto"/>
                                        <w:left w:val="none" w:sz="0" w:space="0" w:color="auto"/>
                                        <w:bottom w:val="none" w:sz="0" w:space="0" w:color="auto"/>
                                        <w:right w:val="none" w:sz="0" w:space="0" w:color="auto"/>
                                      </w:divBdr>
                                      <w:divsChild>
                                        <w:div w:id="154616757">
                                          <w:marLeft w:val="0"/>
                                          <w:marRight w:val="0"/>
                                          <w:marTop w:val="0"/>
                                          <w:marBottom w:val="0"/>
                                          <w:divBdr>
                                            <w:top w:val="none" w:sz="0" w:space="0" w:color="auto"/>
                                            <w:left w:val="none" w:sz="0" w:space="0" w:color="auto"/>
                                            <w:bottom w:val="none" w:sz="0" w:space="0" w:color="auto"/>
                                            <w:right w:val="none" w:sz="0" w:space="0" w:color="auto"/>
                                          </w:divBdr>
                                        </w:div>
                                      </w:divsChild>
                                    </w:div>
                                    <w:div w:id="1199314820">
                                      <w:marLeft w:val="0"/>
                                      <w:marRight w:val="0"/>
                                      <w:marTop w:val="0"/>
                                      <w:marBottom w:val="0"/>
                                      <w:divBdr>
                                        <w:top w:val="none" w:sz="0" w:space="0" w:color="auto"/>
                                        <w:left w:val="none" w:sz="0" w:space="0" w:color="auto"/>
                                        <w:bottom w:val="none" w:sz="0" w:space="0" w:color="auto"/>
                                        <w:right w:val="none" w:sz="0" w:space="0" w:color="auto"/>
                                      </w:divBdr>
                                      <w:divsChild>
                                        <w:div w:id="13776608">
                                          <w:marLeft w:val="0"/>
                                          <w:marRight w:val="0"/>
                                          <w:marTop w:val="0"/>
                                          <w:marBottom w:val="0"/>
                                          <w:divBdr>
                                            <w:top w:val="none" w:sz="0" w:space="0" w:color="auto"/>
                                            <w:left w:val="none" w:sz="0" w:space="0" w:color="auto"/>
                                            <w:bottom w:val="none" w:sz="0" w:space="0" w:color="auto"/>
                                            <w:right w:val="none" w:sz="0" w:space="0" w:color="auto"/>
                                          </w:divBdr>
                                        </w:div>
                                      </w:divsChild>
                                    </w:div>
                                    <w:div w:id="2075740433">
                                      <w:marLeft w:val="0"/>
                                      <w:marRight w:val="0"/>
                                      <w:marTop w:val="0"/>
                                      <w:marBottom w:val="0"/>
                                      <w:divBdr>
                                        <w:top w:val="none" w:sz="0" w:space="0" w:color="auto"/>
                                        <w:left w:val="none" w:sz="0" w:space="0" w:color="auto"/>
                                        <w:bottom w:val="none" w:sz="0" w:space="0" w:color="auto"/>
                                        <w:right w:val="none" w:sz="0" w:space="0" w:color="auto"/>
                                      </w:divBdr>
                                      <w:divsChild>
                                        <w:div w:id="752970809">
                                          <w:marLeft w:val="0"/>
                                          <w:marRight w:val="0"/>
                                          <w:marTop w:val="0"/>
                                          <w:marBottom w:val="0"/>
                                          <w:divBdr>
                                            <w:top w:val="none" w:sz="0" w:space="0" w:color="auto"/>
                                            <w:left w:val="none" w:sz="0" w:space="0" w:color="auto"/>
                                            <w:bottom w:val="none" w:sz="0" w:space="0" w:color="auto"/>
                                            <w:right w:val="none" w:sz="0" w:space="0" w:color="auto"/>
                                          </w:divBdr>
                                        </w:div>
                                      </w:divsChild>
                                    </w:div>
                                    <w:div w:id="29841569">
                                      <w:marLeft w:val="0"/>
                                      <w:marRight w:val="0"/>
                                      <w:marTop w:val="0"/>
                                      <w:marBottom w:val="0"/>
                                      <w:divBdr>
                                        <w:top w:val="none" w:sz="0" w:space="0" w:color="auto"/>
                                        <w:left w:val="none" w:sz="0" w:space="0" w:color="auto"/>
                                        <w:bottom w:val="none" w:sz="0" w:space="0" w:color="auto"/>
                                        <w:right w:val="none" w:sz="0" w:space="0" w:color="auto"/>
                                      </w:divBdr>
                                      <w:divsChild>
                                        <w:div w:id="842547121">
                                          <w:marLeft w:val="0"/>
                                          <w:marRight w:val="0"/>
                                          <w:marTop w:val="0"/>
                                          <w:marBottom w:val="0"/>
                                          <w:divBdr>
                                            <w:top w:val="none" w:sz="0" w:space="0" w:color="auto"/>
                                            <w:left w:val="none" w:sz="0" w:space="0" w:color="auto"/>
                                            <w:bottom w:val="none" w:sz="0" w:space="0" w:color="auto"/>
                                            <w:right w:val="none" w:sz="0" w:space="0" w:color="auto"/>
                                          </w:divBdr>
                                        </w:div>
                                      </w:divsChild>
                                    </w:div>
                                    <w:div w:id="2115393878">
                                      <w:marLeft w:val="0"/>
                                      <w:marRight w:val="0"/>
                                      <w:marTop w:val="0"/>
                                      <w:marBottom w:val="0"/>
                                      <w:divBdr>
                                        <w:top w:val="none" w:sz="0" w:space="0" w:color="auto"/>
                                        <w:left w:val="none" w:sz="0" w:space="0" w:color="auto"/>
                                        <w:bottom w:val="none" w:sz="0" w:space="0" w:color="auto"/>
                                        <w:right w:val="none" w:sz="0" w:space="0" w:color="auto"/>
                                      </w:divBdr>
                                      <w:divsChild>
                                        <w:div w:id="961882668">
                                          <w:marLeft w:val="0"/>
                                          <w:marRight w:val="0"/>
                                          <w:marTop w:val="0"/>
                                          <w:marBottom w:val="0"/>
                                          <w:divBdr>
                                            <w:top w:val="none" w:sz="0" w:space="0" w:color="auto"/>
                                            <w:left w:val="none" w:sz="0" w:space="0" w:color="auto"/>
                                            <w:bottom w:val="none" w:sz="0" w:space="0" w:color="auto"/>
                                            <w:right w:val="none" w:sz="0" w:space="0" w:color="auto"/>
                                          </w:divBdr>
                                        </w:div>
                                      </w:divsChild>
                                    </w:div>
                                    <w:div w:id="613901821">
                                      <w:marLeft w:val="0"/>
                                      <w:marRight w:val="0"/>
                                      <w:marTop w:val="0"/>
                                      <w:marBottom w:val="0"/>
                                      <w:divBdr>
                                        <w:top w:val="none" w:sz="0" w:space="0" w:color="auto"/>
                                        <w:left w:val="none" w:sz="0" w:space="0" w:color="auto"/>
                                        <w:bottom w:val="none" w:sz="0" w:space="0" w:color="auto"/>
                                        <w:right w:val="none" w:sz="0" w:space="0" w:color="auto"/>
                                      </w:divBdr>
                                      <w:divsChild>
                                        <w:div w:id="1309824247">
                                          <w:marLeft w:val="0"/>
                                          <w:marRight w:val="0"/>
                                          <w:marTop w:val="0"/>
                                          <w:marBottom w:val="0"/>
                                          <w:divBdr>
                                            <w:top w:val="none" w:sz="0" w:space="0" w:color="auto"/>
                                            <w:left w:val="none" w:sz="0" w:space="0" w:color="auto"/>
                                            <w:bottom w:val="none" w:sz="0" w:space="0" w:color="auto"/>
                                            <w:right w:val="none" w:sz="0" w:space="0" w:color="auto"/>
                                          </w:divBdr>
                                        </w:div>
                                      </w:divsChild>
                                    </w:div>
                                    <w:div w:id="560333367">
                                      <w:marLeft w:val="0"/>
                                      <w:marRight w:val="0"/>
                                      <w:marTop w:val="0"/>
                                      <w:marBottom w:val="0"/>
                                      <w:divBdr>
                                        <w:top w:val="none" w:sz="0" w:space="0" w:color="auto"/>
                                        <w:left w:val="none" w:sz="0" w:space="0" w:color="auto"/>
                                        <w:bottom w:val="none" w:sz="0" w:space="0" w:color="auto"/>
                                        <w:right w:val="none" w:sz="0" w:space="0" w:color="auto"/>
                                      </w:divBdr>
                                      <w:divsChild>
                                        <w:div w:id="1055616225">
                                          <w:marLeft w:val="0"/>
                                          <w:marRight w:val="0"/>
                                          <w:marTop w:val="0"/>
                                          <w:marBottom w:val="0"/>
                                          <w:divBdr>
                                            <w:top w:val="none" w:sz="0" w:space="0" w:color="auto"/>
                                            <w:left w:val="none" w:sz="0" w:space="0" w:color="auto"/>
                                            <w:bottom w:val="none" w:sz="0" w:space="0" w:color="auto"/>
                                            <w:right w:val="none" w:sz="0" w:space="0" w:color="auto"/>
                                          </w:divBdr>
                                        </w:div>
                                      </w:divsChild>
                                    </w:div>
                                    <w:div w:id="2099327762">
                                      <w:marLeft w:val="0"/>
                                      <w:marRight w:val="0"/>
                                      <w:marTop w:val="0"/>
                                      <w:marBottom w:val="0"/>
                                      <w:divBdr>
                                        <w:top w:val="none" w:sz="0" w:space="0" w:color="auto"/>
                                        <w:left w:val="none" w:sz="0" w:space="0" w:color="auto"/>
                                        <w:bottom w:val="none" w:sz="0" w:space="0" w:color="auto"/>
                                        <w:right w:val="none" w:sz="0" w:space="0" w:color="auto"/>
                                      </w:divBdr>
                                      <w:divsChild>
                                        <w:div w:id="146746761">
                                          <w:marLeft w:val="0"/>
                                          <w:marRight w:val="0"/>
                                          <w:marTop w:val="0"/>
                                          <w:marBottom w:val="0"/>
                                          <w:divBdr>
                                            <w:top w:val="none" w:sz="0" w:space="0" w:color="auto"/>
                                            <w:left w:val="none" w:sz="0" w:space="0" w:color="auto"/>
                                            <w:bottom w:val="none" w:sz="0" w:space="0" w:color="auto"/>
                                            <w:right w:val="none" w:sz="0" w:space="0" w:color="auto"/>
                                          </w:divBdr>
                                        </w:div>
                                      </w:divsChild>
                                    </w:div>
                                    <w:div w:id="600525253">
                                      <w:marLeft w:val="0"/>
                                      <w:marRight w:val="0"/>
                                      <w:marTop w:val="0"/>
                                      <w:marBottom w:val="0"/>
                                      <w:divBdr>
                                        <w:top w:val="none" w:sz="0" w:space="0" w:color="auto"/>
                                        <w:left w:val="none" w:sz="0" w:space="0" w:color="auto"/>
                                        <w:bottom w:val="none" w:sz="0" w:space="0" w:color="auto"/>
                                        <w:right w:val="none" w:sz="0" w:space="0" w:color="auto"/>
                                      </w:divBdr>
                                      <w:divsChild>
                                        <w:div w:id="14508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8747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174214">
          <w:marLeft w:val="-225"/>
          <w:marRight w:val="-225"/>
          <w:marTop w:val="0"/>
          <w:marBottom w:val="0"/>
          <w:divBdr>
            <w:top w:val="none" w:sz="0" w:space="0" w:color="auto"/>
            <w:left w:val="none" w:sz="0" w:space="0" w:color="auto"/>
            <w:bottom w:val="none" w:sz="0" w:space="0" w:color="auto"/>
            <w:right w:val="none" w:sz="0" w:space="0" w:color="auto"/>
          </w:divBdr>
          <w:divsChild>
            <w:div w:id="1619141234">
              <w:marLeft w:val="1463"/>
              <w:marRight w:val="0"/>
              <w:marTop w:val="0"/>
              <w:marBottom w:val="0"/>
              <w:divBdr>
                <w:top w:val="none" w:sz="0" w:space="0" w:color="auto"/>
                <w:left w:val="none" w:sz="0" w:space="0" w:color="auto"/>
                <w:bottom w:val="none" w:sz="0" w:space="0" w:color="auto"/>
                <w:right w:val="none" w:sz="0" w:space="0" w:color="auto"/>
              </w:divBdr>
              <w:divsChild>
                <w:div w:id="1421609532">
                  <w:blockQuote w:val="1"/>
                  <w:marLeft w:val="0"/>
                  <w:marRight w:val="0"/>
                  <w:marTop w:val="300"/>
                  <w:marBottom w:val="315"/>
                  <w:divBdr>
                    <w:top w:val="none" w:sz="0" w:space="0" w:color="auto"/>
                    <w:left w:val="single" w:sz="36" w:space="15" w:color="C4E0A6"/>
                    <w:bottom w:val="none" w:sz="0" w:space="0" w:color="auto"/>
                    <w:right w:val="none" w:sz="0" w:space="0" w:color="auto"/>
                  </w:divBdr>
                </w:div>
                <w:div w:id="6650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5836">
          <w:marLeft w:val="-225"/>
          <w:marRight w:val="-225"/>
          <w:marTop w:val="0"/>
          <w:marBottom w:val="0"/>
          <w:divBdr>
            <w:top w:val="none" w:sz="0" w:space="0" w:color="auto"/>
            <w:left w:val="none" w:sz="0" w:space="0" w:color="auto"/>
            <w:bottom w:val="none" w:sz="0" w:space="0" w:color="auto"/>
            <w:right w:val="none" w:sz="0" w:space="0" w:color="auto"/>
          </w:divBdr>
          <w:divsChild>
            <w:div w:id="844783280">
              <w:marLeft w:val="1463"/>
              <w:marRight w:val="0"/>
              <w:marTop w:val="0"/>
              <w:marBottom w:val="0"/>
              <w:divBdr>
                <w:top w:val="none" w:sz="0" w:space="0" w:color="auto"/>
                <w:left w:val="none" w:sz="0" w:space="0" w:color="auto"/>
                <w:bottom w:val="none" w:sz="0" w:space="0" w:color="auto"/>
                <w:right w:val="none" w:sz="0" w:space="0" w:color="auto"/>
              </w:divBdr>
              <w:divsChild>
                <w:div w:id="1712654281">
                  <w:marLeft w:val="0"/>
                  <w:marRight w:val="0"/>
                  <w:marTop w:val="0"/>
                  <w:marBottom w:val="150"/>
                  <w:divBdr>
                    <w:top w:val="none" w:sz="0" w:space="0" w:color="auto"/>
                    <w:left w:val="none" w:sz="0" w:space="0" w:color="auto"/>
                    <w:bottom w:val="none" w:sz="0" w:space="0" w:color="auto"/>
                    <w:right w:val="none" w:sz="0" w:space="0" w:color="auto"/>
                  </w:divBdr>
                  <w:divsChild>
                    <w:div w:id="1215312369">
                      <w:marLeft w:val="0"/>
                      <w:marRight w:val="0"/>
                      <w:marTop w:val="0"/>
                      <w:marBottom w:val="0"/>
                      <w:divBdr>
                        <w:top w:val="none" w:sz="0" w:space="0" w:color="auto"/>
                        <w:left w:val="none" w:sz="0" w:space="0" w:color="auto"/>
                        <w:bottom w:val="none" w:sz="0" w:space="0" w:color="auto"/>
                        <w:right w:val="none" w:sz="0" w:space="0" w:color="auto"/>
                      </w:divBdr>
                      <w:divsChild>
                        <w:div w:id="396510645">
                          <w:marLeft w:val="0"/>
                          <w:marRight w:val="0"/>
                          <w:marTop w:val="0"/>
                          <w:marBottom w:val="0"/>
                          <w:divBdr>
                            <w:top w:val="none" w:sz="0" w:space="0" w:color="auto"/>
                            <w:left w:val="none" w:sz="0" w:space="0" w:color="auto"/>
                            <w:bottom w:val="none" w:sz="0" w:space="0" w:color="auto"/>
                            <w:right w:val="none" w:sz="0" w:space="0" w:color="auto"/>
                          </w:divBdr>
                          <w:divsChild>
                            <w:div w:id="204368400">
                              <w:marLeft w:val="0"/>
                              <w:marRight w:val="0"/>
                              <w:marTop w:val="0"/>
                              <w:marBottom w:val="0"/>
                              <w:divBdr>
                                <w:top w:val="none" w:sz="0" w:space="0" w:color="auto"/>
                                <w:left w:val="none" w:sz="0" w:space="0" w:color="auto"/>
                                <w:bottom w:val="none" w:sz="0" w:space="0" w:color="auto"/>
                                <w:right w:val="none" w:sz="0" w:space="0" w:color="auto"/>
                              </w:divBdr>
                              <w:divsChild>
                                <w:div w:id="1994719426">
                                  <w:marLeft w:val="0"/>
                                  <w:marRight w:val="0"/>
                                  <w:marTop w:val="0"/>
                                  <w:marBottom w:val="0"/>
                                  <w:divBdr>
                                    <w:top w:val="none" w:sz="0" w:space="0" w:color="auto"/>
                                    <w:left w:val="none" w:sz="0" w:space="0" w:color="auto"/>
                                    <w:bottom w:val="none" w:sz="0" w:space="0" w:color="auto"/>
                                    <w:right w:val="none" w:sz="0" w:space="0" w:color="auto"/>
                                  </w:divBdr>
                                  <w:divsChild>
                                    <w:div w:id="1874267858">
                                      <w:marLeft w:val="0"/>
                                      <w:marRight w:val="0"/>
                                      <w:marTop w:val="0"/>
                                      <w:marBottom w:val="0"/>
                                      <w:divBdr>
                                        <w:top w:val="none" w:sz="0" w:space="0" w:color="auto"/>
                                        <w:left w:val="none" w:sz="0" w:space="0" w:color="auto"/>
                                        <w:bottom w:val="none" w:sz="0" w:space="0" w:color="auto"/>
                                        <w:right w:val="none" w:sz="0" w:space="0" w:color="auto"/>
                                      </w:divBdr>
                                      <w:divsChild>
                                        <w:div w:id="1529830756">
                                          <w:marLeft w:val="0"/>
                                          <w:marRight w:val="0"/>
                                          <w:marTop w:val="0"/>
                                          <w:marBottom w:val="0"/>
                                          <w:divBdr>
                                            <w:top w:val="none" w:sz="0" w:space="0" w:color="auto"/>
                                            <w:left w:val="none" w:sz="0" w:space="0" w:color="auto"/>
                                            <w:bottom w:val="none" w:sz="0" w:space="0" w:color="auto"/>
                                            <w:right w:val="none" w:sz="0" w:space="0" w:color="auto"/>
                                          </w:divBdr>
                                        </w:div>
                                      </w:divsChild>
                                    </w:div>
                                    <w:div w:id="254483864">
                                      <w:marLeft w:val="0"/>
                                      <w:marRight w:val="0"/>
                                      <w:marTop w:val="0"/>
                                      <w:marBottom w:val="0"/>
                                      <w:divBdr>
                                        <w:top w:val="none" w:sz="0" w:space="0" w:color="auto"/>
                                        <w:left w:val="none" w:sz="0" w:space="0" w:color="auto"/>
                                        <w:bottom w:val="none" w:sz="0" w:space="0" w:color="auto"/>
                                        <w:right w:val="none" w:sz="0" w:space="0" w:color="auto"/>
                                      </w:divBdr>
                                      <w:divsChild>
                                        <w:div w:id="453986670">
                                          <w:marLeft w:val="0"/>
                                          <w:marRight w:val="0"/>
                                          <w:marTop w:val="0"/>
                                          <w:marBottom w:val="0"/>
                                          <w:divBdr>
                                            <w:top w:val="none" w:sz="0" w:space="0" w:color="auto"/>
                                            <w:left w:val="none" w:sz="0" w:space="0" w:color="auto"/>
                                            <w:bottom w:val="none" w:sz="0" w:space="0" w:color="auto"/>
                                            <w:right w:val="none" w:sz="0" w:space="0" w:color="auto"/>
                                          </w:divBdr>
                                        </w:div>
                                      </w:divsChild>
                                    </w:div>
                                    <w:div w:id="1843231303">
                                      <w:marLeft w:val="0"/>
                                      <w:marRight w:val="0"/>
                                      <w:marTop w:val="0"/>
                                      <w:marBottom w:val="0"/>
                                      <w:divBdr>
                                        <w:top w:val="none" w:sz="0" w:space="0" w:color="auto"/>
                                        <w:left w:val="none" w:sz="0" w:space="0" w:color="auto"/>
                                        <w:bottom w:val="none" w:sz="0" w:space="0" w:color="auto"/>
                                        <w:right w:val="none" w:sz="0" w:space="0" w:color="auto"/>
                                      </w:divBdr>
                                      <w:divsChild>
                                        <w:div w:id="1374426597">
                                          <w:marLeft w:val="0"/>
                                          <w:marRight w:val="0"/>
                                          <w:marTop w:val="0"/>
                                          <w:marBottom w:val="0"/>
                                          <w:divBdr>
                                            <w:top w:val="none" w:sz="0" w:space="0" w:color="auto"/>
                                            <w:left w:val="none" w:sz="0" w:space="0" w:color="auto"/>
                                            <w:bottom w:val="none" w:sz="0" w:space="0" w:color="auto"/>
                                            <w:right w:val="none" w:sz="0" w:space="0" w:color="auto"/>
                                          </w:divBdr>
                                        </w:div>
                                      </w:divsChild>
                                    </w:div>
                                    <w:div w:id="566690816">
                                      <w:marLeft w:val="0"/>
                                      <w:marRight w:val="0"/>
                                      <w:marTop w:val="0"/>
                                      <w:marBottom w:val="0"/>
                                      <w:divBdr>
                                        <w:top w:val="none" w:sz="0" w:space="0" w:color="auto"/>
                                        <w:left w:val="none" w:sz="0" w:space="0" w:color="auto"/>
                                        <w:bottom w:val="none" w:sz="0" w:space="0" w:color="auto"/>
                                        <w:right w:val="none" w:sz="0" w:space="0" w:color="auto"/>
                                      </w:divBdr>
                                      <w:divsChild>
                                        <w:div w:id="434599278">
                                          <w:marLeft w:val="0"/>
                                          <w:marRight w:val="0"/>
                                          <w:marTop w:val="0"/>
                                          <w:marBottom w:val="0"/>
                                          <w:divBdr>
                                            <w:top w:val="none" w:sz="0" w:space="0" w:color="auto"/>
                                            <w:left w:val="none" w:sz="0" w:space="0" w:color="auto"/>
                                            <w:bottom w:val="none" w:sz="0" w:space="0" w:color="auto"/>
                                            <w:right w:val="none" w:sz="0" w:space="0" w:color="auto"/>
                                          </w:divBdr>
                                        </w:div>
                                      </w:divsChild>
                                    </w:div>
                                    <w:div w:id="1719746274">
                                      <w:marLeft w:val="0"/>
                                      <w:marRight w:val="0"/>
                                      <w:marTop w:val="0"/>
                                      <w:marBottom w:val="0"/>
                                      <w:divBdr>
                                        <w:top w:val="none" w:sz="0" w:space="0" w:color="auto"/>
                                        <w:left w:val="none" w:sz="0" w:space="0" w:color="auto"/>
                                        <w:bottom w:val="none" w:sz="0" w:space="0" w:color="auto"/>
                                        <w:right w:val="none" w:sz="0" w:space="0" w:color="auto"/>
                                      </w:divBdr>
                                      <w:divsChild>
                                        <w:div w:id="2139840061">
                                          <w:marLeft w:val="0"/>
                                          <w:marRight w:val="0"/>
                                          <w:marTop w:val="0"/>
                                          <w:marBottom w:val="0"/>
                                          <w:divBdr>
                                            <w:top w:val="none" w:sz="0" w:space="0" w:color="auto"/>
                                            <w:left w:val="none" w:sz="0" w:space="0" w:color="auto"/>
                                            <w:bottom w:val="none" w:sz="0" w:space="0" w:color="auto"/>
                                            <w:right w:val="none" w:sz="0" w:space="0" w:color="auto"/>
                                          </w:divBdr>
                                        </w:div>
                                      </w:divsChild>
                                    </w:div>
                                    <w:div w:id="254633844">
                                      <w:marLeft w:val="0"/>
                                      <w:marRight w:val="0"/>
                                      <w:marTop w:val="0"/>
                                      <w:marBottom w:val="0"/>
                                      <w:divBdr>
                                        <w:top w:val="none" w:sz="0" w:space="0" w:color="auto"/>
                                        <w:left w:val="none" w:sz="0" w:space="0" w:color="auto"/>
                                        <w:bottom w:val="none" w:sz="0" w:space="0" w:color="auto"/>
                                        <w:right w:val="none" w:sz="0" w:space="0" w:color="auto"/>
                                      </w:divBdr>
                                      <w:divsChild>
                                        <w:div w:id="1898588056">
                                          <w:marLeft w:val="0"/>
                                          <w:marRight w:val="0"/>
                                          <w:marTop w:val="0"/>
                                          <w:marBottom w:val="0"/>
                                          <w:divBdr>
                                            <w:top w:val="none" w:sz="0" w:space="0" w:color="auto"/>
                                            <w:left w:val="none" w:sz="0" w:space="0" w:color="auto"/>
                                            <w:bottom w:val="none" w:sz="0" w:space="0" w:color="auto"/>
                                            <w:right w:val="none" w:sz="0" w:space="0" w:color="auto"/>
                                          </w:divBdr>
                                        </w:div>
                                      </w:divsChild>
                                    </w:div>
                                    <w:div w:id="1608150179">
                                      <w:marLeft w:val="0"/>
                                      <w:marRight w:val="0"/>
                                      <w:marTop w:val="0"/>
                                      <w:marBottom w:val="0"/>
                                      <w:divBdr>
                                        <w:top w:val="none" w:sz="0" w:space="0" w:color="auto"/>
                                        <w:left w:val="none" w:sz="0" w:space="0" w:color="auto"/>
                                        <w:bottom w:val="none" w:sz="0" w:space="0" w:color="auto"/>
                                        <w:right w:val="none" w:sz="0" w:space="0" w:color="auto"/>
                                      </w:divBdr>
                                      <w:divsChild>
                                        <w:div w:id="2140490109">
                                          <w:marLeft w:val="0"/>
                                          <w:marRight w:val="0"/>
                                          <w:marTop w:val="0"/>
                                          <w:marBottom w:val="0"/>
                                          <w:divBdr>
                                            <w:top w:val="none" w:sz="0" w:space="0" w:color="auto"/>
                                            <w:left w:val="none" w:sz="0" w:space="0" w:color="auto"/>
                                            <w:bottom w:val="none" w:sz="0" w:space="0" w:color="auto"/>
                                            <w:right w:val="none" w:sz="0" w:space="0" w:color="auto"/>
                                          </w:divBdr>
                                        </w:div>
                                      </w:divsChild>
                                    </w:div>
                                    <w:div w:id="1320888582">
                                      <w:marLeft w:val="0"/>
                                      <w:marRight w:val="0"/>
                                      <w:marTop w:val="0"/>
                                      <w:marBottom w:val="0"/>
                                      <w:divBdr>
                                        <w:top w:val="none" w:sz="0" w:space="0" w:color="auto"/>
                                        <w:left w:val="none" w:sz="0" w:space="0" w:color="auto"/>
                                        <w:bottom w:val="none" w:sz="0" w:space="0" w:color="auto"/>
                                        <w:right w:val="none" w:sz="0" w:space="0" w:color="auto"/>
                                      </w:divBdr>
                                      <w:divsChild>
                                        <w:div w:id="1146506701">
                                          <w:marLeft w:val="0"/>
                                          <w:marRight w:val="0"/>
                                          <w:marTop w:val="0"/>
                                          <w:marBottom w:val="0"/>
                                          <w:divBdr>
                                            <w:top w:val="none" w:sz="0" w:space="0" w:color="auto"/>
                                            <w:left w:val="none" w:sz="0" w:space="0" w:color="auto"/>
                                            <w:bottom w:val="none" w:sz="0" w:space="0" w:color="auto"/>
                                            <w:right w:val="none" w:sz="0" w:space="0" w:color="auto"/>
                                          </w:divBdr>
                                        </w:div>
                                      </w:divsChild>
                                    </w:div>
                                    <w:div w:id="928076345">
                                      <w:marLeft w:val="0"/>
                                      <w:marRight w:val="0"/>
                                      <w:marTop w:val="0"/>
                                      <w:marBottom w:val="0"/>
                                      <w:divBdr>
                                        <w:top w:val="none" w:sz="0" w:space="0" w:color="auto"/>
                                        <w:left w:val="none" w:sz="0" w:space="0" w:color="auto"/>
                                        <w:bottom w:val="none" w:sz="0" w:space="0" w:color="auto"/>
                                        <w:right w:val="none" w:sz="0" w:space="0" w:color="auto"/>
                                      </w:divBdr>
                                      <w:divsChild>
                                        <w:div w:id="1746761267">
                                          <w:marLeft w:val="0"/>
                                          <w:marRight w:val="0"/>
                                          <w:marTop w:val="0"/>
                                          <w:marBottom w:val="0"/>
                                          <w:divBdr>
                                            <w:top w:val="none" w:sz="0" w:space="0" w:color="auto"/>
                                            <w:left w:val="none" w:sz="0" w:space="0" w:color="auto"/>
                                            <w:bottom w:val="none" w:sz="0" w:space="0" w:color="auto"/>
                                            <w:right w:val="none" w:sz="0" w:space="0" w:color="auto"/>
                                          </w:divBdr>
                                        </w:div>
                                      </w:divsChild>
                                    </w:div>
                                    <w:div w:id="931821018">
                                      <w:marLeft w:val="0"/>
                                      <w:marRight w:val="0"/>
                                      <w:marTop w:val="0"/>
                                      <w:marBottom w:val="0"/>
                                      <w:divBdr>
                                        <w:top w:val="none" w:sz="0" w:space="0" w:color="auto"/>
                                        <w:left w:val="none" w:sz="0" w:space="0" w:color="auto"/>
                                        <w:bottom w:val="none" w:sz="0" w:space="0" w:color="auto"/>
                                        <w:right w:val="none" w:sz="0" w:space="0" w:color="auto"/>
                                      </w:divBdr>
                                      <w:divsChild>
                                        <w:div w:id="2062437980">
                                          <w:marLeft w:val="0"/>
                                          <w:marRight w:val="0"/>
                                          <w:marTop w:val="0"/>
                                          <w:marBottom w:val="0"/>
                                          <w:divBdr>
                                            <w:top w:val="none" w:sz="0" w:space="0" w:color="auto"/>
                                            <w:left w:val="none" w:sz="0" w:space="0" w:color="auto"/>
                                            <w:bottom w:val="none" w:sz="0" w:space="0" w:color="auto"/>
                                            <w:right w:val="none" w:sz="0" w:space="0" w:color="auto"/>
                                          </w:divBdr>
                                        </w:div>
                                      </w:divsChild>
                                    </w:div>
                                    <w:div w:id="1062869504">
                                      <w:marLeft w:val="0"/>
                                      <w:marRight w:val="0"/>
                                      <w:marTop w:val="0"/>
                                      <w:marBottom w:val="0"/>
                                      <w:divBdr>
                                        <w:top w:val="none" w:sz="0" w:space="0" w:color="auto"/>
                                        <w:left w:val="none" w:sz="0" w:space="0" w:color="auto"/>
                                        <w:bottom w:val="none" w:sz="0" w:space="0" w:color="auto"/>
                                        <w:right w:val="none" w:sz="0" w:space="0" w:color="auto"/>
                                      </w:divBdr>
                                      <w:divsChild>
                                        <w:div w:id="14209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623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28122093">
          <w:marLeft w:val="-225"/>
          <w:marRight w:val="-225"/>
          <w:marTop w:val="0"/>
          <w:marBottom w:val="0"/>
          <w:divBdr>
            <w:top w:val="none" w:sz="0" w:space="0" w:color="auto"/>
            <w:left w:val="none" w:sz="0" w:space="0" w:color="auto"/>
            <w:bottom w:val="none" w:sz="0" w:space="0" w:color="auto"/>
            <w:right w:val="none" w:sz="0" w:space="0" w:color="auto"/>
          </w:divBdr>
          <w:divsChild>
            <w:div w:id="969555640">
              <w:marLeft w:val="1463"/>
              <w:marRight w:val="0"/>
              <w:marTop w:val="0"/>
              <w:marBottom w:val="0"/>
              <w:divBdr>
                <w:top w:val="none" w:sz="0" w:space="0" w:color="auto"/>
                <w:left w:val="none" w:sz="0" w:space="0" w:color="auto"/>
                <w:bottom w:val="none" w:sz="0" w:space="0" w:color="auto"/>
                <w:right w:val="none" w:sz="0" w:space="0" w:color="auto"/>
              </w:divBdr>
              <w:divsChild>
                <w:div w:id="1577012157">
                  <w:marLeft w:val="0"/>
                  <w:marRight w:val="0"/>
                  <w:marTop w:val="0"/>
                  <w:marBottom w:val="150"/>
                  <w:divBdr>
                    <w:top w:val="none" w:sz="0" w:space="0" w:color="auto"/>
                    <w:left w:val="none" w:sz="0" w:space="0" w:color="auto"/>
                    <w:bottom w:val="none" w:sz="0" w:space="0" w:color="auto"/>
                    <w:right w:val="none" w:sz="0" w:space="0" w:color="auto"/>
                  </w:divBdr>
                  <w:divsChild>
                    <w:div w:id="1151601064">
                      <w:marLeft w:val="0"/>
                      <w:marRight w:val="0"/>
                      <w:marTop w:val="0"/>
                      <w:marBottom w:val="0"/>
                      <w:divBdr>
                        <w:top w:val="none" w:sz="0" w:space="0" w:color="auto"/>
                        <w:left w:val="none" w:sz="0" w:space="0" w:color="auto"/>
                        <w:bottom w:val="none" w:sz="0" w:space="0" w:color="auto"/>
                        <w:right w:val="none" w:sz="0" w:space="0" w:color="auto"/>
                      </w:divBdr>
                      <w:divsChild>
                        <w:div w:id="156921932">
                          <w:marLeft w:val="0"/>
                          <w:marRight w:val="0"/>
                          <w:marTop w:val="0"/>
                          <w:marBottom w:val="0"/>
                          <w:divBdr>
                            <w:top w:val="none" w:sz="0" w:space="0" w:color="auto"/>
                            <w:left w:val="none" w:sz="0" w:space="0" w:color="auto"/>
                            <w:bottom w:val="none" w:sz="0" w:space="0" w:color="auto"/>
                            <w:right w:val="none" w:sz="0" w:space="0" w:color="auto"/>
                          </w:divBdr>
                          <w:divsChild>
                            <w:div w:id="532620107">
                              <w:marLeft w:val="0"/>
                              <w:marRight w:val="0"/>
                              <w:marTop w:val="0"/>
                              <w:marBottom w:val="0"/>
                              <w:divBdr>
                                <w:top w:val="none" w:sz="0" w:space="0" w:color="auto"/>
                                <w:left w:val="none" w:sz="0" w:space="0" w:color="auto"/>
                                <w:bottom w:val="none" w:sz="0" w:space="0" w:color="auto"/>
                                <w:right w:val="none" w:sz="0" w:space="0" w:color="auto"/>
                              </w:divBdr>
                              <w:divsChild>
                                <w:div w:id="1765031027">
                                  <w:marLeft w:val="0"/>
                                  <w:marRight w:val="0"/>
                                  <w:marTop w:val="0"/>
                                  <w:marBottom w:val="0"/>
                                  <w:divBdr>
                                    <w:top w:val="none" w:sz="0" w:space="0" w:color="auto"/>
                                    <w:left w:val="none" w:sz="0" w:space="0" w:color="auto"/>
                                    <w:bottom w:val="none" w:sz="0" w:space="0" w:color="auto"/>
                                    <w:right w:val="none" w:sz="0" w:space="0" w:color="auto"/>
                                  </w:divBdr>
                                  <w:divsChild>
                                    <w:div w:id="373509835">
                                      <w:marLeft w:val="0"/>
                                      <w:marRight w:val="0"/>
                                      <w:marTop w:val="0"/>
                                      <w:marBottom w:val="0"/>
                                      <w:divBdr>
                                        <w:top w:val="none" w:sz="0" w:space="0" w:color="auto"/>
                                        <w:left w:val="none" w:sz="0" w:space="0" w:color="auto"/>
                                        <w:bottom w:val="none" w:sz="0" w:space="0" w:color="auto"/>
                                        <w:right w:val="none" w:sz="0" w:space="0" w:color="auto"/>
                                      </w:divBdr>
                                      <w:divsChild>
                                        <w:div w:id="1180387994">
                                          <w:marLeft w:val="0"/>
                                          <w:marRight w:val="0"/>
                                          <w:marTop w:val="0"/>
                                          <w:marBottom w:val="0"/>
                                          <w:divBdr>
                                            <w:top w:val="none" w:sz="0" w:space="0" w:color="auto"/>
                                            <w:left w:val="none" w:sz="0" w:space="0" w:color="auto"/>
                                            <w:bottom w:val="none" w:sz="0" w:space="0" w:color="auto"/>
                                            <w:right w:val="none" w:sz="0" w:space="0" w:color="auto"/>
                                          </w:divBdr>
                                        </w:div>
                                      </w:divsChild>
                                    </w:div>
                                    <w:div w:id="167064706">
                                      <w:marLeft w:val="0"/>
                                      <w:marRight w:val="0"/>
                                      <w:marTop w:val="0"/>
                                      <w:marBottom w:val="0"/>
                                      <w:divBdr>
                                        <w:top w:val="none" w:sz="0" w:space="0" w:color="auto"/>
                                        <w:left w:val="none" w:sz="0" w:space="0" w:color="auto"/>
                                        <w:bottom w:val="none" w:sz="0" w:space="0" w:color="auto"/>
                                        <w:right w:val="none" w:sz="0" w:space="0" w:color="auto"/>
                                      </w:divBdr>
                                      <w:divsChild>
                                        <w:div w:id="1568690866">
                                          <w:marLeft w:val="0"/>
                                          <w:marRight w:val="0"/>
                                          <w:marTop w:val="0"/>
                                          <w:marBottom w:val="0"/>
                                          <w:divBdr>
                                            <w:top w:val="none" w:sz="0" w:space="0" w:color="auto"/>
                                            <w:left w:val="none" w:sz="0" w:space="0" w:color="auto"/>
                                            <w:bottom w:val="none" w:sz="0" w:space="0" w:color="auto"/>
                                            <w:right w:val="none" w:sz="0" w:space="0" w:color="auto"/>
                                          </w:divBdr>
                                        </w:div>
                                      </w:divsChild>
                                    </w:div>
                                    <w:div w:id="215969160">
                                      <w:marLeft w:val="0"/>
                                      <w:marRight w:val="0"/>
                                      <w:marTop w:val="0"/>
                                      <w:marBottom w:val="0"/>
                                      <w:divBdr>
                                        <w:top w:val="none" w:sz="0" w:space="0" w:color="auto"/>
                                        <w:left w:val="none" w:sz="0" w:space="0" w:color="auto"/>
                                        <w:bottom w:val="none" w:sz="0" w:space="0" w:color="auto"/>
                                        <w:right w:val="none" w:sz="0" w:space="0" w:color="auto"/>
                                      </w:divBdr>
                                      <w:divsChild>
                                        <w:div w:id="1803306176">
                                          <w:marLeft w:val="0"/>
                                          <w:marRight w:val="0"/>
                                          <w:marTop w:val="0"/>
                                          <w:marBottom w:val="0"/>
                                          <w:divBdr>
                                            <w:top w:val="none" w:sz="0" w:space="0" w:color="auto"/>
                                            <w:left w:val="none" w:sz="0" w:space="0" w:color="auto"/>
                                            <w:bottom w:val="none" w:sz="0" w:space="0" w:color="auto"/>
                                            <w:right w:val="none" w:sz="0" w:space="0" w:color="auto"/>
                                          </w:divBdr>
                                        </w:div>
                                      </w:divsChild>
                                    </w:div>
                                    <w:div w:id="588082344">
                                      <w:marLeft w:val="0"/>
                                      <w:marRight w:val="0"/>
                                      <w:marTop w:val="0"/>
                                      <w:marBottom w:val="0"/>
                                      <w:divBdr>
                                        <w:top w:val="none" w:sz="0" w:space="0" w:color="auto"/>
                                        <w:left w:val="none" w:sz="0" w:space="0" w:color="auto"/>
                                        <w:bottom w:val="none" w:sz="0" w:space="0" w:color="auto"/>
                                        <w:right w:val="none" w:sz="0" w:space="0" w:color="auto"/>
                                      </w:divBdr>
                                      <w:divsChild>
                                        <w:div w:id="274605423">
                                          <w:marLeft w:val="0"/>
                                          <w:marRight w:val="0"/>
                                          <w:marTop w:val="0"/>
                                          <w:marBottom w:val="0"/>
                                          <w:divBdr>
                                            <w:top w:val="none" w:sz="0" w:space="0" w:color="auto"/>
                                            <w:left w:val="none" w:sz="0" w:space="0" w:color="auto"/>
                                            <w:bottom w:val="none" w:sz="0" w:space="0" w:color="auto"/>
                                            <w:right w:val="none" w:sz="0" w:space="0" w:color="auto"/>
                                          </w:divBdr>
                                        </w:div>
                                      </w:divsChild>
                                    </w:div>
                                    <w:div w:id="1862165668">
                                      <w:marLeft w:val="0"/>
                                      <w:marRight w:val="0"/>
                                      <w:marTop w:val="0"/>
                                      <w:marBottom w:val="0"/>
                                      <w:divBdr>
                                        <w:top w:val="none" w:sz="0" w:space="0" w:color="auto"/>
                                        <w:left w:val="none" w:sz="0" w:space="0" w:color="auto"/>
                                        <w:bottom w:val="none" w:sz="0" w:space="0" w:color="auto"/>
                                        <w:right w:val="none" w:sz="0" w:space="0" w:color="auto"/>
                                      </w:divBdr>
                                      <w:divsChild>
                                        <w:div w:id="296225719">
                                          <w:marLeft w:val="0"/>
                                          <w:marRight w:val="0"/>
                                          <w:marTop w:val="0"/>
                                          <w:marBottom w:val="0"/>
                                          <w:divBdr>
                                            <w:top w:val="none" w:sz="0" w:space="0" w:color="auto"/>
                                            <w:left w:val="none" w:sz="0" w:space="0" w:color="auto"/>
                                            <w:bottom w:val="none" w:sz="0" w:space="0" w:color="auto"/>
                                            <w:right w:val="none" w:sz="0" w:space="0" w:color="auto"/>
                                          </w:divBdr>
                                        </w:div>
                                      </w:divsChild>
                                    </w:div>
                                    <w:div w:id="1428231904">
                                      <w:marLeft w:val="0"/>
                                      <w:marRight w:val="0"/>
                                      <w:marTop w:val="0"/>
                                      <w:marBottom w:val="0"/>
                                      <w:divBdr>
                                        <w:top w:val="none" w:sz="0" w:space="0" w:color="auto"/>
                                        <w:left w:val="none" w:sz="0" w:space="0" w:color="auto"/>
                                        <w:bottom w:val="none" w:sz="0" w:space="0" w:color="auto"/>
                                        <w:right w:val="none" w:sz="0" w:space="0" w:color="auto"/>
                                      </w:divBdr>
                                      <w:divsChild>
                                        <w:div w:id="402531830">
                                          <w:marLeft w:val="0"/>
                                          <w:marRight w:val="0"/>
                                          <w:marTop w:val="0"/>
                                          <w:marBottom w:val="0"/>
                                          <w:divBdr>
                                            <w:top w:val="none" w:sz="0" w:space="0" w:color="auto"/>
                                            <w:left w:val="none" w:sz="0" w:space="0" w:color="auto"/>
                                            <w:bottom w:val="none" w:sz="0" w:space="0" w:color="auto"/>
                                            <w:right w:val="none" w:sz="0" w:space="0" w:color="auto"/>
                                          </w:divBdr>
                                        </w:div>
                                      </w:divsChild>
                                    </w:div>
                                    <w:div w:id="287661742">
                                      <w:marLeft w:val="0"/>
                                      <w:marRight w:val="0"/>
                                      <w:marTop w:val="0"/>
                                      <w:marBottom w:val="0"/>
                                      <w:divBdr>
                                        <w:top w:val="none" w:sz="0" w:space="0" w:color="auto"/>
                                        <w:left w:val="none" w:sz="0" w:space="0" w:color="auto"/>
                                        <w:bottom w:val="none" w:sz="0" w:space="0" w:color="auto"/>
                                        <w:right w:val="none" w:sz="0" w:space="0" w:color="auto"/>
                                      </w:divBdr>
                                      <w:divsChild>
                                        <w:div w:id="773093218">
                                          <w:marLeft w:val="0"/>
                                          <w:marRight w:val="0"/>
                                          <w:marTop w:val="0"/>
                                          <w:marBottom w:val="0"/>
                                          <w:divBdr>
                                            <w:top w:val="none" w:sz="0" w:space="0" w:color="auto"/>
                                            <w:left w:val="none" w:sz="0" w:space="0" w:color="auto"/>
                                            <w:bottom w:val="none" w:sz="0" w:space="0" w:color="auto"/>
                                            <w:right w:val="none" w:sz="0" w:space="0" w:color="auto"/>
                                          </w:divBdr>
                                        </w:div>
                                      </w:divsChild>
                                    </w:div>
                                    <w:div w:id="490099582">
                                      <w:marLeft w:val="0"/>
                                      <w:marRight w:val="0"/>
                                      <w:marTop w:val="0"/>
                                      <w:marBottom w:val="0"/>
                                      <w:divBdr>
                                        <w:top w:val="none" w:sz="0" w:space="0" w:color="auto"/>
                                        <w:left w:val="none" w:sz="0" w:space="0" w:color="auto"/>
                                        <w:bottom w:val="none" w:sz="0" w:space="0" w:color="auto"/>
                                        <w:right w:val="none" w:sz="0" w:space="0" w:color="auto"/>
                                      </w:divBdr>
                                      <w:divsChild>
                                        <w:div w:id="1562640702">
                                          <w:marLeft w:val="0"/>
                                          <w:marRight w:val="0"/>
                                          <w:marTop w:val="0"/>
                                          <w:marBottom w:val="0"/>
                                          <w:divBdr>
                                            <w:top w:val="none" w:sz="0" w:space="0" w:color="auto"/>
                                            <w:left w:val="none" w:sz="0" w:space="0" w:color="auto"/>
                                            <w:bottom w:val="none" w:sz="0" w:space="0" w:color="auto"/>
                                            <w:right w:val="none" w:sz="0" w:space="0" w:color="auto"/>
                                          </w:divBdr>
                                        </w:div>
                                      </w:divsChild>
                                    </w:div>
                                    <w:div w:id="371416759">
                                      <w:marLeft w:val="0"/>
                                      <w:marRight w:val="0"/>
                                      <w:marTop w:val="0"/>
                                      <w:marBottom w:val="0"/>
                                      <w:divBdr>
                                        <w:top w:val="none" w:sz="0" w:space="0" w:color="auto"/>
                                        <w:left w:val="none" w:sz="0" w:space="0" w:color="auto"/>
                                        <w:bottom w:val="none" w:sz="0" w:space="0" w:color="auto"/>
                                        <w:right w:val="none" w:sz="0" w:space="0" w:color="auto"/>
                                      </w:divBdr>
                                      <w:divsChild>
                                        <w:div w:id="962152130">
                                          <w:marLeft w:val="0"/>
                                          <w:marRight w:val="0"/>
                                          <w:marTop w:val="0"/>
                                          <w:marBottom w:val="0"/>
                                          <w:divBdr>
                                            <w:top w:val="none" w:sz="0" w:space="0" w:color="auto"/>
                                            <w:left w:val="none" w:sz="0" w:space="0" w:color="auto"/>
                                            <w:bottom w:val="none" w:sz="0" w:space="0" w:color="auto"/>
                                            <w:right w:val="none" w:sz="0" w:space="0" w:color="auto"/>
                                          </w:divBdr>
                                        </w:div>
                                      </w:divsChild>
                                    </w:div>
                                    <w:div w:id="774904126">
                                      <w:marLeft w:val="0"/>
                                      <w:marRight w:val="0"/>
                                      <w:marTop w:val="0"/>
                                      <w:marBottom w:val="0"/>
                                      <w:divBdr>
                                        <w:top w:val="none" w:sz="0" w:space="0" w:color="auto"/>
                                        <w:left w:val="none" w:sz="0" w:space="0" w:color="auto"/>
                                        <w:bottom w:val="none" w:sz="0" w:space="0" w:color="auto"/>
                                        <w:right w:val="none" w:sz="0" w:space="0" w:color="auto"/>
                                      </w:divBdr>
                                      <w:divsChild>
                                        <w:div w:id="1197427215">
                                          <w:marLeft w:val="0"/>
                                          <w:marRight w:val="0"/>
                                          <w:marTop w:val="0"/>
                                          <w:marBottom w:val="0"/>
                                          <w:divBdr>
                                            <w:top w:val="none" w:sz="0" w:space="0" w:color="auto"/>
                                            <w:left w:val="none" w:sz="0" w:space="0" w:color="auto"/>
                                            <w:bottom w:val="none" w:sz="0" w:space="0" w:color="auto"/>
                                            <w:right w:val="none" w:sz="0" w:space="0" w:color="auto"/>
                                          </w:divBdr>
                                        </w:div>
                                      </w:divsChild>
                                    </w:div>
                                    <w:div w:id="455299608">
                                      <w:marLeft w:val="0"/>
                                      <w:marRight w:val="0"/>
                                      <w:marTop w:val="0"/>
                                      <w:marBottom w:val="0"/>
                                      <w:divBdr>
                                        <w:top w:val="none" w:sz="0" w:space="0" w:color="auto"/>
                                        <w:left w:val="none" w:sz="0" w:space="0" w:color="auto"/>
                                        <w:bottom w:val="none" w:sz="0" w:space="0" w:color="auto"/>
                                        <w:right w:val="none" w:sz="0" w:space="0" w:color="auto"/>
                                      </w:divBdr>
                                      <w:divsChild>
                                        <w:div w:id="1822186473">
                                          <w:marLeft w:val="0"/>
                                          <w:marRight w:val="0"/>
                                          <w:marTop w:val="0"/>
                                          <w:marBottom w:val="0"/>
                                          <w:divBdr>
                                            <w:top w:val="none" w:sz="0" w:space="0" w:color="auto"/>
                                            <w:left w:val="none" w:sz="0" w:space="0" w:color="auto"/>
                                            <w:bottom w:val="none" w:sz="0" w:space="0" w:color="auto"/>
                                            <w:right w:val="none" w:sz="0" w:space="0" w:color="auto"/>
                                          </w:divBdr>
                                        </w:div>
                                      </w:divsChild>
                                    </w:div>
                                    <w:div w:id="1200823592">
                                      <w:marLeft w:val="0"/>
                                      <w:marRight w:val="0"/>
                                      <w:marTop w:val="0"/>
                                      <w:marBottom w:val="0"/>
                                      <w:divBdr>
                                        <w:top w:val="none" w:sz="0" w:space="0" w:color="auto"/>
                                        <w:left w:val="none" w:sz="0" w:space="0" w:color="auto"/>
                                        <w:bottom w:val="none" w:sz="0" w:space="0" w:color="auto"/>
                                        <w:right w:val="none" w:sz="0" w:space="0" w:color="auto"/>
                                      </w:divBdr>
                                      <w:divsChild>
                                        <w:div w:id="18703859">
                                          <w:marLeft w:val="0"/>
                                          <w:marRight w:val="0"/>
                                          <w:marTop w:val="0"/>
                                          <w:marBottom w:val="0"/>
                                          <w:divBdr>
                                            <w:top w:val="none" w:sz="0" w:space="0" w:color="auto"/>
                                            <w:left w:val="none" w:sz="0" w:space="0" w:color="auto"/>
                                            <w:bottom w:val="none" w:sz="0" w:space="0" w:color="auto"/>
                                            <w:right w:val="none" w:sz="0" w:space="0" w:color="auto"/>
                                          </w:divBdr>
                                        </w:div>
                                      </w:divsChild>
                                    </w:div>
                                    <w:div w:id="1075401053">
                                      <w:marLeft w:val="0"/>
                                      <w:marRight w:val="0"/>
                                      <w:marTop w:val="0"/>
                                      <w:marBottom w:val="0"/>
                                      <w:divBdr>
                                        <w:top w:val="none" w:sz="0" w:space="0" w:color="auto"/>
                                        <w:left w:val="none" w:sz="0" w:space="0" w:color="auto"/>
                                        <w:bottom w:val="none" w:sz="0" w:space="0" w:color="auto"/>
                                        <w:right w:val="none" w:sz="0" w:space="0" w:color="auto"/>
                                      </w:divBdr>
                                      <w:divsChild>
                                        <w:div w:id="92480346">
                                          <w:marLeft w:val="0"/>
                                          <w:marRight w:val="0"/>
                                          <w:marTop w:val="0"/>
                                          <w:marBottom w:val="0"/>
                                          <w:divBdr>
                                            <w:top w:val="none" w:sz="0" w:space="0" w:color="auto"/>
                                            <w:left w:val="none" w:sz="0" w:space="0" w:color="auto"/>
                                            <w:bottom w:val="none" w:sz="0" w:space="0" w:color="auto"/>
                                            <w:right w:val="none" w:sz="0" w:space="0" w:color="auto"/>
                                          </w:divBdr>
                                        </w:div>
                                      </w:divsChild>
                                    </w:div>
                                    <w:div w:id="152766973">
                                      <w:marLeft w:val="0"/>
                                      <w:marRight w:val="0"/>
                                      <w:marTop w:val="0"/>
                                      <w:marBottom w:val="0"/>
                                      <w:divBdr>
                                        <w:top w:val="none" w:sz="0" w:space="0" w:color="auto"/>
                                        <w:left w:val="none" w:sz="0" w:space="0" w:color="auto"/>
                                        <w:bottom w:val="none" w:sz="0" w:space="0" w:color="auto"/>
                                        <w:right w:val="none" w:sz="0" w:space="0" w:color="auto"/>
                                      </w:divBdr>
                                      <w:divsChild>
                                        <w:div w:id="175391429">
                                          <w:marLeft w:val="0"/>
                                          <w:marRight w:val="0"/>
                                          <w:marTop w:val="0"/>
                                          <w:marBottom w:val="0"/>
                                          <w:divBdr>
                                            <w:top w:val="none" w:sz="0" w:space="0" w:color="auto"/>
                                            <w:left w:val="none" w:sz="0" w:space="0" w:color="auto"/>
                                            <w:bottom w:val="none" w:sz="0" w:space="0" w:color="auto"/>
                                            <w:right w:val="none" w:sz="0" w:space="0" w:color="auto"/>
                                          </w:divBdr>
                                        </w:div>
                                      </w:divsChild>
                                    </w:div>
                                    <w:div w:id="1514760034">
                                      <w:marLeft w:val="0"/>
                                      <w:marRight w:val="0"/>
                                      <w:marTop w:val="0"/>
                                      <w:marBottom w:val="0"/>
                                      <w:divBdr>
                                        <w:top w:val="none" w:sz="0" w:space="0" w:color="auto"/>
                                        <w:left w:val="none" w:sz="0" w:space="0" w:color="auto"/>
                                        <w:bottom w:val="none" w:sz="0" w:space="0" w:color="auto"/>
                                        <w:right w:val="none" w:sz="0" w:space="0" w:color="auto"/>
                                      </w:divBdr>
                                      <w:divsChild>
                                        <w:div w:id="770663036">
                                          <w:marLeft w:val="0"/>
                                          <w:marRight w:val="0"/>
                                          <w:marTop w:val="0"/>
                                          <w:marBottom w:val="0"/>
                                          <w:divBdr>
                                            <w:top w:val="none" w:sz="0" w:space="0" w:color="auto"/>
                                            <w:left w:val="none" w:sz="0" w:space="0" w:color="auto"/>
                                            <w:bottom w:val="none" w:sz="0" w:space="0" w:color="auto"/>
                                            <w:right w:val="none" w:sz="0" w:space="0" w:color="auto"/>
                                          </w:divBdr>
                                        </w:div>
                                      </w:divsChild>
                                    </w:div>
                                    <w:div w:id="2037926184">
                                      <w:marLeft w:val="0"/>
                                      <w:marRight w:val="0"/>
                                      <w:marTop w:val="0"/>
                                      <w:marBottom w:val="0"/>
                                      <w:divBdr>
                                        <w:top w:val="none" w:sz="0" w:space="0" w:color="auto"/>
                                        <w:left w:val="none" w:sz="0" w:space="0" w:color="auto"/>
                                        <w:bottom w:val="none" w:sz="0" w:space="0" w:color="auto"/>
                                        <w:right w:val="none" w:sz="0" w:space="0" w:color="auto"/>
                                      </w:divBdr>
                                      <w:divsChild>
                                        <w:div w:id="952908680">
                                          <w:marLeft w:val="0"/>
                                          <w:marRight w:val="0"/>
                                          <w:marTop w:val="0"/>
                                          <w:marBottom w:val="0"/>
                                          <w:divBdr>
                                            <w:top w:val="none" w:sz="0" w:space="0" w:color="auto"/>
                                            <w:left w:val="none" w:sz="0" w:space="0" w:color="auto"/>
                                            <w:bottom w:val="none" w:sz="0" w:space="0" w:color="auto"/>
                                            <w:right w:val="none" w:sz="0" w:space="0" w:color="auto"/>
                                          </w:divBdr>
                                        </w:div>
                                      </w:divsChild>
                                    </w:div>
                                    <w:div w:id="1681006476">
                                      <w:marLeft w:val="0"/>
                                      <w:marRight w:val="0"/>
                                      <w:marTop w:val="0"/>
                                      <w:marBottom w:val="0"/>
                                      <w:divBdr>
                                        <w:top w:val="none" w:sz="0" w:space="0" w:color="auto"/>
                                        <w:left w:val="none" w:sz="0" w:space="0" w:color="auto"/>
                                        <w:bottom w:val="none" w:sz="0" w:space="0" w:color="auto"/>
                                        <w:right w:val="none" w:sz="0" w:space="0" w:color="auto"/>
                                      </w:divBdr>
                                      <w:divsChild>
                                        <w:div w:id="561449340">
                                          <w:marLeft w:val="0"/>
                                          <w:marRight w:val="0"/>
                                          <w:marTop w:val="0"/>
                                          <w:marBottom w:val="0"/>
                                          <w:divBdr>
                                            <w:top w:val="none" w:sz="0" w:space="0" w:color="auto"/>
                                            <w:left w:val="none" w:sz="0" w:space="0" w:color="auto"/>
                                            <w:bottom w:val="none" w:sz="0" w:space="0" w:color="auto"/>
                                            <w:right w:val="none" w:sz="0" w:space="0" w:color="auto"/>
                                          </w:divBdr>
                                        </w:div>
                                      </w:divsChild>
                                    </w:div>
                                    <w:div w:id="1414160696">
                                      <w:marLeft w:val="0"/>
                                      <w:marRight w:val="0"/>
                                      <w:marTop w:val="0"/>
                                      <w:marBottom w:val="0"/>
                                      <w:divBdr>
                                        <w:top w:val="none" w:sz="0" w:space="0" w:color="auto"/>
                                        <w:left w:val="none" w:sz="0" w:space="0" w:color="auto"/>
                                        <w:bottom w:val="none" w:sz="0" w:space="0" w:color="auto"/>
                                        <w:right w:val="none" w:sz="0" w:space="0" w:color="auto"/>
                                      </w:divBdr>
                                      <w:divsChild>
                                        <w:div w:id="1157040601">
                                          <w:marLeft w:val="0"/>
                                          <w:marRight w:val="0"/>
                                          <w:marTop w:val="0"/>
                                          <w:marBottom w:val="0"/>
                                          <w:divBdr>
                                            <w:top w:val="none" w:sz="0" w:space="0" w:color="auto"/>
                                            <w:left w:val="none" w:sz="0" w:space="0" w:color="auto"/>
                                            <w:bottom w:val="none" w:sz="0" w:space="0" w:color="auto"/>
                                            <w:right w:val="none" w:sz="0" w:space="0" w:color="auto"/>
                                          </w:divBdr>
                                        </w:div>
                                      </w:divsChild>
                                    </w:div>
                                    <w:div w:id="835996175">
                                      <w:marLeft w:val="0"/>
                                      <w:marRight w:val="0"/>
                                      <w:marTop w:val="0"/>
                                      <w:marBottom w:val="0"/>
                                      <w:divBdr>
                                        <w:top w:val="none" w:sz="0" w:space="0" w:color="auto"/>
                                        <w:left w:val="none" w:sz="0" w:space="0" w:color="auto"/>
                                        <w:bottom w:val="none" w:sz="0" w:space="0" w:color="auto"/>
                                        <w:right w:val="none" w:sz="0" w:space="0" w:color="auto"/>
                                      </w:divBdr>
                                      <w:divsChild>
                                        <w:div w:id="976911874">
                                          <w:marLeft w:val="0"/>
                                          <w:marRight w:val="0"/>
                                          <w:marTop w:val="0"/>
                                          <w:marBottom w:val="0"/>
                                          <w:divBdr>
                                            <w:top w:val="none" w:sz="0" w:space="0" w:color="auto"/>
                                            <w:left w:val="none" w:sz="0" w:space="0" w:color="auto"/>
                                            <w:bottom w:val="none" w:sz="0" w:space="0" w:color="auto"/>
                                            <w:right w:val="none" w:sz="0" w:space="0" w:color="auto"/>
                                          </w:divBdr>
                                        </w:div>
                                      </w:divsChild>
                                    </w:div>
                                    <w:div w:id="817040911">
                                      <w:marLeft w:val="0"/>
                                      <w:marRight w:val="0"/>
                                      <w:marTop w:val="0"/>
                                      <w:marBottom w:val="0"/>
                                      <w:divBdr>
                                        <w:top w:val="none" w:sz="0" w:space="0" w:color="auto"/>
                                        <w:left w:val="none" w:sz="0" w:space="0" w:color="auto"/>
                                        <w:bottom w:val="none" w:sz="0" w:space="0" w:color="auto"/>
                                        <w:right w:val="none" w:sz="0" w:space="0" w:color="auto"/>
                                      </w:divBdr>
                                      <w:divsChild>
                                        <w:div w:id="11447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722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60884470">
      <w:bodyDiv w:val="1"/>
      <w:marLeft w:val="0"/>
      <w:marRight w:val="0"/>
      <w:marTop w:val="0"/>
      <w:marBottom w:val="0"/>
      <w:divBdr>
        <w:top w:val="none" w:sz="0" w:space="0" w:color="auto"/>
        <w:left w:val="none" w:sz="0" w:space="0" w:color="auto"/>
        <w:bottom w:val="none" w:sz="0" w:space="0" w:color="auto"/>
        <w:right w:val="none" w:sz="0" w:space="0" w:color="auto"/>
      </w:divBdr>
      <w:divsChild>
        <w:div w:id="1498032667">
          <w:marLeft w:val="0"/>
          <w:marRight w:val="0"/>
          <w:marTop w:val="0"/>
          <w:marBottom w:val="0"/>
          <w:divBdr>
            <w:top w:val="none" w:sz="0" w:space="0" w:color="auto"/>
            <w:left w:val="none" w:sz="0" w:space="0" w:color="auto"/>
            <w:bottom w:val="none" w:sz="0" w:space="0" w:color="auto"/>
            <w:right w:val="none" w:sz="0" w:space="0" w:color="auto"/>
          </w:divBdr>
          <w:divsChild>
            <w:div w:id="2106611000">
              <w:marLeft w:val="0"/>
              <w:marRight w:val="0"/>
              <w:marTop w:val="0"/>
              <w:marBottom w:val="0"/>
              <w:divBdr>
                <w:top w:val="none" w:sz="0" w:space="0" w:color="auto"/>
                <w:left w:val="none" w:sz="0" w:space="0" w:color="auto"/>
                <w:bottom w:val="none" w:sz="0" w:space="0" w:color="auto"/>
                <w:right w:val="none" w:sz="0" w:space="0" w:color="auto"/>
              </w:divBdr>
            </w:div>
            <w:div w:id="1521048944">
              <w:marLeft w:val="0"/>
              <w:marRight w:val="0"/>
              <w:marTop w:val="225"/>
              <w:marBottom w:val="225"/>
              <w:divBdr>
                <w:top w:val="none" w:sz="0" w:space="0" w:color="auto"/>
                <w:left w:val="none" w:sz="0" w:space="0" w:color="auto"/>
                <w:bottom w:val="none" w:sz="0" w:space="0" w:color="auto"/>
                <w:right w:val="none" w:sz="0" w:space="0" w:color="auto"/>
              </w:divBdr>
            </w:div>
            <w:div w:id="834148982">
              <w:marLeft w:val="0"/>
              <w:marRight w:val="0"/>
              <w:marTop w:val="0"/>
              <w:marBottom w:val="0"/>
              <w:divBdr>
                <w:top w:val="none" w:sz="0" w:space="0" w:color="auto"/>
                <w:left w:val="none" w:sz="0" w:space="0" w:color="auto"/>
                <w:bottom w:val="none" w:sz="0" w:space="0" w:color="auto"/>
                <w:right w:val="none" w:sz="0" w:space="0" w:color="auto"/>
              </w:divBdr>
            </w:div>
            <w:div w:id="461849897">
              <w:marLeft w:val="0"/>
              <w:marRight w:val="0"/>
              <w:marTop w:val="0"/>
              <w:marBottom w:val="0"/>
              <w:divBdr>
                <w:top w:val="none" w:sz="0" w:space="0" w:color="auto"/>
                <w:left w:val="none" w:sz="0" w:space="0" w:color="auto"/>
                <w:bottom w:val="none" w:sz="0" w:space="0" w:color="auto"/>
                <w:right w:val="none" w:sz="0" w:space="0" w:color="auto"/>
              </w:divBdr>
              <w:divsChild>
                <w:div w:id="1821657621">
                  <w:marLeft w:val="0"/>
                  <w:marRight w:val="0"/>
                  <w:marTop w:val="0"/>
                  <w:marBottom w:val="0"/>
                  <w:divBdr>
                    <w:top w:val="none" w:sz="0" w:space="0" w:color="auto"/>
                    <w:left w:val="none" w:sz="0" w:space="0" w:color="auto"/>
                    <w:bottom w:val="none" w:sz="0" w:space="0" w:color="auto"/>
                    <w:right w:val="none" w:sz="0" w:space="0" w:color="auto"/>
                  </w:divBdr>
                  <w:divsChild>
                    <w:div w:id="1752696248">
                      <w:marLeft w:val="0"/>
                      <w:marRight w:val="0"/>
                      <w:marTop w:val="0"/>
                      <w:marBottom w:val="0"/>
                      <w:divBdr>
                        <w:top w:val="none" w:sz="0" w:space="0" w:color="auto"/>
                        <w:left w:val="none" w:sz="0" w:space="0" w:color="auto"/>
                        <w:bottom w:val="none" w:sz="0" w:space="0" w:color="auto"/>
                        <w:right w:val="none" w:sz="0" w:space="0" w:color="auto"/>
                      </w:divBdr>
                      <w:divsChild>
                        <w:div w:id="10655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165843">
      <w:bodyDiv w:val="1"/>
      <w:marLeft w:val="0"/>
      <w:marRight w:val="0"/>
      <w:marTop w:val="0"/>
      <w:marBottom w:val="0"/>
      <w:divBdr>
        <w:top w:val="none" w:sz="0" w:space="0" w:color="auto"/>
        <w:left w:val="none" w:sz="0" w:space="0" w:color="auto"/>
        <w:bottom w:val="none" w:sz="0" w:space="0" w:color="auto"/>
        <w:right w:val="none" w:sz="0" w:space="0" w:color="auto"/>
      </w:divBdr>
    </w:div>
    <w:div w:id="1669673219">
      <w:bodyDiv w:val="1"/>
      <w:marLeft w:val="0"/>
      <w:marRight w:val="0"/>
      <w:marTop w:val="0"/>
      <w:marBottom w:val="0"/>
      <w:divBdr>
        <w:top w:val="none" w:sz="0" w:space="0" w:color="auto"/>
        <w:left w:val="none" w:sz="0" w:space="0" w:color="auto"/>
        <w:bottom w:val="none" w:sz="0" w:space="0" w:color="auto"/>
        <w:right w:val="none" w:sz="0" w:space="0" w:color="auto"/>
      </w:divBdr>
      <w:divsChild>
        <w:div w:id="819881700">
          <w:marLeft w:val="0"/>
          <w:marRight w:val="0"/>
          <w:marTop w:val="0"/>
          <w:marBottom w:val="0"/>
          <w:divBdr>
            <w:top w:val="none" w:sz="0" w:space="0" w:color="auto"/>
            <w:left w:val="none" w:sz="0" w:space="0" w:color="auto"/>
            <w:bottom w:val="none" w:sz="0" w:space="0" w:color="auto"/>
            <w:right w:val="none" w:sz="0" w:space="0" w:color="auto"/>
          </w:divBdr>
          <w:divsChild>
            <w:div w:id="1453867224">
              <w:marLeft w:val="-225"/>
              <w:marRight w:val="-225"/>
              <w:marTop w:val="0"/>
              <w:marBottom w:val="0"/>
              <w:divBdr>
                <w:top w:val="none" w:sz="0" w:space="0" w:color="auto"/>
                <w:left w:val="none" w:sz="0" w:space="0" w:color="auto"/>
                <w:bottom w:val="none" w:sz="0" w:space="0" w:color="auto"/>
                <w:right w:val="none" w:sz="0" w:space="0" w:color="auto"/>
              </w:divBdr>
              <w:divsChild>
                <w:div w:id="1134568393">
                  <w:marLeft w:val="0"/>
                  <w:marRight w:val="0"/>
                  <w:marTop w:val="0"/>
                  <w:marBottom w:val="0"/>
                  <w:divBdr>
                    <w:top w:val="none" w:sz="0" w:space="0" w:color="auto"/>
                    <w:left w:val="none" w:sz="0" w:space="0" w:color="auto"/>
                    <w:bottom w:val="none" w:sz="0" w:space="0" w:color="auto"/>
                    <w:right w:val="none" w:sz="0" w:space="0" w:color="auto"/>
                  </w:divBdr>
                  <w:divsChild>
                    <w:div w:id="985550168">
                      <w:marLeft w:val="0"/>
                      <w:marRight w:val="0"/>
                      <w:marTop w:val="0"/>
                      <w:marBottom w:val="225"/>
                      <w:divBdr>
                        <w:top w:val="none" w:sz="0" w:space="0" w:color="auto"/>
                        <w:left w:val="none" w:sz="0" w:space="0" w:color="auto"/>
                        <w:bottom w:val="none" w:sz="0" w:space="0" w:color="auto"/>
                        <w:right w:val="none" w:sz="0" w:space="0" w:color="auto"/>
                      </w:divBdr>
                      <w:divsChild>
                        <w:div w:id="1200753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69252429">
          <w:marLeft w:val="-225"/>
          <w:marRight w:val="-225"/>
          <w:marTop w:val="0"/>
          <w:marBottom w:val="0"/>
          <w:divBdr>
            <w:top w:val="none" w:sz="0" w:space="0" w:color="auto"/>
            <w:left w:val="none" w:sz="0" w:space="0" w:color="auto"/>
            <w:bottom w:val="none" w:sz="0" w:space="0" w:color="auto"/>
            <w:right w:val="none" w:sz="0" w:space="0" w:color="auto"/>
          </w:divBdr>
          <w:divsChild>
            <w:div w:id="978264357">
              <w:marLeft w:val="0"/>
              <w:marRight w:val="0"/>
              <w:marTop w:val="150"/>
              <w:marBottom w:val="0"/>
              <w:divBdr>
                <w:top w:val="none" w:sz="0" w:space="0" w:color="auto"/>
                <w:left w:val="none" w:sz="0" w:space="0" w:color="auto"/>
                <w:bottom w:val="none" w:sz="0" w:space="0" w:color="auto"/>
                <w:right w:val="none" w:sz="0" w:space="0" w:color="auto"/>
              </w:divBdr>
              <w:divsChild>
                <w:div w:id="371535850">
                  <w:marLeft w:val="0"/>
                  <w:marRight w:val="0"/>
                  <w:marTop w:val="0"/>
                  <w:marBottom w:val="0"/>
                  <w:divBdr>
                    <w:top w:val="none" w:sz="0" w:space="0" w:color="auto"/>
                    <w:left w:val="none" w:sz="0" w:space="0" w:color="auto"/>
                    <w:bottom w:val="none" w:sz="0" w:space="0" w:color="auto"/>
                    <w:right w:val="none" w:sz="0" w:space="0" w:color="auto"/>
                  </w:divBdr>
                </w:div>
              </w:divsChild>
            </w:div>
            <w:div w:id="1623725568">
              <w:marLeft w:val="0"/>
              <w:marRight w:val="0"/>
              <w:marTop w:val="0"/>
              <w:marBottom w:val="0"/>
              <w:divBdr>
                <w:top w:val="none" w:sz="0" w:space="0" w:color="auto"/>
                <w:left w:val="none" w:sz="0" w:space="0" w:color="auto"/>
                <w:bottom w:val="none" w:sz="0" w:space="0" w:color="auto"/>
                <w:right w:val="none" w:sz="0" w:space="0" w:color="auto"/>
              </w:divBdr>
              <w:divsChild>
                <w:div w:id="258030061">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669869848">
      <w:bodyDiv w:val="1"/>
      <w:marLeft w:val="0"/>
      <w:marRight w:val="0"/>
      <w:marTop w:val="0"/>
      <w:marBottom w:val="0"/>
      <w:divBdr>
        <w:top w:val="none" w:sz="0" w:space="0" w:color="auto"/>
        <w:left w:val="none" w:sz="0" w:space="0" w:color="auto"/>
        <w:bottom w:val="none" w:sz="0" w:space="0" w:color="auto"/>
        <w:right w:val="none" w:sz="0" w:space="0" w:color="auto"/>
      </w:divBdr>
      <w:divsChild>
        <w:div w:id="543563881">
          <w:marLeft w:val="0"/>
          <w:marRight w:val="0"/>
          <w:marTop w:val="0"/>
          <w:marBottom w:val="300"/>
          <w:divBdr>
            <w:top w:val="none" w:sz="0" w:space="0" w:color="auto"/>
            <w:left w:val="none" w:sz="0" w:space="0" w:color="auto"/>
            <w:bottom w:val="none" w:sz="0" w:space="0" w:color="auto"/>
            <w:right w:val="none" w:sz="0" w:space="0" w:color="auto"/>
          </w:divBdr>
        </w:div>
        <w:div w:id="650207762">
          <w:marLeft w:val="15"/>
          <w:marRight w:val="225"/>
          <w:marTop w:val="0"/>
          <w:marBottom w:val="105"/>
          <w:divBdr>
            <w:top w:val="none" w:sz="0" w:space="0" w:color="auto"/>
            <w:left w:val="none" w:sz="0" w:space="0" w:color="auto"/>
            <w:bottom w:val="none" w:sz="0" w:space="0" w:color="auto"/>
            <w:right w:val="none" w:sz="0" w:space="0" w:color="auto"/>
          </w:divBdr>
          <w:divsChild>
            <w:div w:id="17112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8730">
      <w:bodyDiv w:val="1"/>
      <w:marLeft w:val="0"/>
      <w:marRight w:val="0"/>
      <w:marTop w:val="0"/>
      <w:marBottom w:val="0"/>
      <w:divBdr>
        <w:top w:val="none" w:sz="0" w:space="0" w:color="auto"/>
        <w:left w:val="none" w:sz="0" w:space="0" w:color="auto"/>
        <w:bottom w:val="none" w:sz="0" w:space="0" w:color="auto"/>
        <w:right w:val="none" w:sz="0" w:space="0" w:color="auto"/>
      </w:divBdr>
      <w:divsChild>
        <w:div w:id="2018920246">
          <w:marLeft w:val="0"/>
          <w:marRight w:val="0"/>
          <w:marTop w:val="0"/>
          <w:marBottom w:val="300"/>
          <w:divBdr>
            <w:top w:val="none" w:sz="0" w:space="0" w:color="auto"/>
            <w:left w:val="none" w:sz="0" w:space="0" w:color="auto"/>
            <w:bottom w:val="none" w:sz="0" w:space="0" w:color="auto"/>
            <w:right w:val="none" w:sz="0" w:space="0" w:color="auto"/>
          </w:divBdr>
        </w:div>
        <w:div w:id="1922058875">
          <w:marLeft w:val="15"/>
          <w:marRight w:val="225"/>
          <w:marTop w:val="0"/>
          <w:marBottom w:val="105"/>
          <w:divBdr>
            <w:top w:val="none" w:sz="0" w:space="0" w:color="auto"/>
            <w:left w:val="none" w:sz="0" w:space="0" w:color="auto"/>
            <w:bottom w:val="none" w:sz="0" w:space="0" w:color="auto"/>
            <w:right w:val="none" w:sz="0" w:space="0" w:color="auto"/>
          </w:divBdr>
          <w:divsChild>
            <w:div w:id="1135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898">
      <w:bodyDiv w:val="1"/>
      <w:marLeft w:val="0"/>
      <w:marRight w:val="0"/>
      <w:marTop w:val="0"/>
      <w:marBottom w:val="0"/>
      <w:divBdr>
        <w:top w:val="none" w:sz="0" w:space="0" w:color="auto"/>
        <w:left w:val="none" w:sz="0" w:space="0" w:color="auto"/>
        <w:bottom w:val="none" w:sz="0" w:space="0" w:color="auto"/>
        <w:right w:val="none" w:sz="0" w:space="0" w:color="auto"/>
      </w:divBdr>
      <w:divsChild>
        <w:div w:id="901209460">
          <w:marLeft w:val="-225"/>
          <w:marRight w:val="-225"/>
          <w:marTop w:val="0"/>
          <w:marBottom w:val="0"/>
          <w:divBdr>
            <w:top w:val="none" w:sz="0" w:space="0" w:color="auto"/>
            <w:left w:val="none" w:sz="0" w:space="0" w:color="auto"/>
            <w:bottom w:val="none" w:sz="0" w:space="0" w:color="auto"/>
            <w:right w:val="none" w:sz="0" w:space="0" w:color="auto"/>
          </w:divBdr>
          <w:divsChild>
            <w:div w:id="2117403306">
              <w:marLeft w:val="0"/>
              <w:marRight w:val="0"/>
              <w:marTop w:val="0"/>
              <w:marBottom w:val="0"/>
              <w:divBdr>
                <w:top w:val="none" w:sz="0" w:space="0" w:color="auto"/>
                <w:left w:val="none" w:sz="0" w:space="0" w:color="auto"/>
                <w:bottom w:val="none" w:sz="0" w:space="0" w:color="auto"/>
                <w:right w:val="none" w:sz="0" w:space="0" w:color="auto"/>
              </w:divBdr>
              <w:divsChild>
                <w:div w:id="1545605675">
                  <w:marLeft w:val="-225"/>
                  <w:marRight w:val="-225"/>
                  <w:marTop w:val="0"/>
                  <w:marBottom w:val="0"/>
                  <w:divBdr>
                    <w:top w:val="none" w:sz="0" w:space="0" w:color="auto"/>
                    <w:left w:val="none" w:sz="0" w:space="0" w:color="auto"/>
                    <w:bottom w:val="none" w:sz="0" w:space="0" w:color="auto"/>
                    <w:right w:val="none" w:sz="0" w:space="0" w:color="auto"/>
                  </w:divBdr>
                  <w:divsChild>
                    <w:div w:id="13882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0912">
          <w:marLeft w:val="-225"/>
          <w:marRight w:val="-225"/>
          <w:marTop w:val="0"/>
          <w:marBottom w:val="0"/>
          <w:divBdr>
            <w:top w:val="none" w:sz="0" w:space="0" w:color="auto"/>
            <w:left w:val="none" w:sz="0" w:space="0" w:color="auto"/>
            <w:bottom w:val="none" w:sz="0" w:space="0" w:color="auto"/>
            <w:right w:val="none" w:sz="0" w:space="0" w:color="auto"/>
          </w:divBdr>
          <w:divsChild>
            <w:div w:id="1121922551">
              <w:marLeft w:val="0"/>
              <w:marRight w:val="0"/>
              <w:marTop w:val="0"/>
              <w:marBottom w:val="0"/>
              <w:divBdr>
                <w:top w:val="none" w:sz="0" w:space="0" w:color="auto"/>
                <w:left w:val="none" w:sz="0" w:space="0" w:color="auto"/>
                <w:bottom w:val="none" w:sz="0" w:space="0" w:color="auto"/>
                <w:right w:val="none" w:sz="0" w:space="0" w:color="auto"/>
              </w:divBdr>
              <w:divsChild>
                <w:div w:id="1321040876">
                  <w:marLeft w:val="0"/>
                  <w:marRight w:val="0"/>
                  <w:marTop w:val="0"/>
                  <w:marBottom w:val="0"/>
                  <w:divBdr>
                    <w:top w:val="none" w:sz="0" w:space="0" w:color="auto"/>
                    <w:left w:val="none" w:sz="0" w:space="0" w:color="auto"/>
                    <w:bottom w:val="none" w:sz="0" w:space="0" w:color="auto"/>
                    <w:right w:val="none" w:sz="0" w:space="0" w:color="auto"/>
                  </w:divBdr>
                  <w:divsChild>
                    <w:div w:id="11553436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2976520">
              <w:marLeft w:val="1463"/>
              <w:marRight w:val="0"/>
              <w:marTop w:val="0"/>
              <w:marBottom w:val="0"/>
              <w:divBdr>
                <w:top w:val="none" w:sz="0" w:space="0" w:color="auto"/>
                <w:left w:val="none" w:sz="0" w:space="0" w:color="auto"/>
                <w:bottom w:val="none" w:sz="0" w:space="0" w:color="auto"/>
                <w:right w:val="none" w:sz="0" w:space="0" w:color="auto"/>
              </w:divBdr>
              <w:divsChild>
                <w:div w:id="16855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3910">
          <w:marLeft w:val="-225"/>
          <w:marRight w:val="-225"/>
          <w:marTop w:val="0"/>
          <w:marBottom w:val="0"/>
          <w:divBdr>
            <w:top w:val="none" w:sz="0" w:space="0" w:color="auto"/>
            <w:left w:val="none" w:sz="0" w:space="0" w:color="auto"/>
            <w:bottom w:val="none" w:sz="0" w:space="0" w:color="auto"/>
            <w:right w:val="none" w:sz="0" w:space="0" w:color="auto"/>
          </w:divBdr>
          <w:divsChild>
            <w:div w:id="166423532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77223060">
      <w:bodyDiv w:val="1"/>
      <w:marLeft w:val="0"/>
      <w:marRight w:val="0"/>
      <w:marTop w:val="0"/>
      <w:marBottom w:val="0"/>
      <w:divBdr>
        <w:top w:val="none" w:sz="0" w:space="0" w:color="auto"/>
        <w:left w:val="none" w:sz="0" w:space="0" w:color="auto"/>
        <w:bottom w:val="none" w:sz="0" w:space="0" w:color="auto"/>
        <w:right w:val="none" w:sz="0" w:space="0" w:color="auto"/>
      </w:divBdr>
    </w:div>
    <w:div w:id="1682048421">
      <w:bodyDiv w:val="1"/>
      <w:marLeft w:val="0"/>
      <w:marRight w:val="0"/>
      <w:marTop w:val="0"/>
      <w:marBottom w:val="0"/>
      <w:divBdr>
        <w:top w:val="none" w:sz="0" w:space="0" w:color="auto"/>
        <w:left w:val="none" w:sz="0" w:space="0" w:color="auto"/>
        <w:bottom w:val="none" w:sz="0" w:space="0" w:color="auto"/>
        <w:right w:val="none" w:sz="0" w:space="0" w:color="auto"/>
      </w:divBdr>
      <w:divsChild>
        <w:div w:id="483744131">
          <w:marLeft w:val="0"/>
          <w:marRight w:val="0"/>
          <w:marTop w:val="0"/>
          <w:marBottom w:val="300"/>
          <w:divBdr>
            <w:top w:val="none" w:sz="0" w:space="0" w:color="auto"/>
            <w:left w:val="none" w:sz="0" w:space="0" w:color="auto"/>
            <w:bottom w:val="none" w:sz="0" w:space="0" w:color="auto"/>
            <w:right w:val="none" w:sz="0" w:space="0" w:color="auto"/>
          </w:divBdr>
        </w:div>
        <w:div w:id="342172360">
          <w:marLeft w:val="15"/>
          <w:marRight w:val="225"/>
          <w:marTop w:val="0"/>
          <w:marBottom w:val="105"/>
          <w:divBdr>
            <w:top w:val="none" w:sz="0" w:space="0" w:color="auto"/>
            <w:left w:val="none" w:sz="0" w:space="0" w:color="auto"/>
            <w:bottom w:val="none" w:sz="0" w:space="0" w:color="auto"/>
            <w:right w:val="none" w:sz="0" w:space="0" w:color="auto"/>
          </w:divBdr>
          <w:divsChild>
            <w:div w:id="348337116">
              <w:marLeft w:val="0"/>
              <w:marRight w:val="0"/>
              <w:marTop w:val="0"/>
              <w:marBottom w:val="0"/>
              <w:divBdr>
                <w:top w:val="none" w:sz="0" w:space="0" w:color="auto"/>
                <w:left w:val="none" w:sz="0" w:space="0" w:color="auto"/>
                <w:bottom w:val="none" w:sz="0" w:space="0" w:color="auto"/>
                <w:right w:val="none" w:sz="0" w:space="0" w:color="auto"/>
              </w:divBdr>
            </w:div>
            <w:div w:id="618682430">
              <w:marLeft w:val="0"/>
              <w:marRight w:val="0"/>
              <w:marTop w:val="0"/>
              <w:marBottom w:val="0"/>
              <w:divBdr>
                <w:top w:val="none" w:sz="0" w:space="0" w:color="auto"/>
                <w:left w:val="none" w:sz="0" w:space="0" w:color="auto"/>
                <w:bottom w:val="none" w:sz="0" w:space="0" w:color="auto"/>
                <w:right w:val="none" w:sz="0" w:space="0" w:color="auto"/>
              </w:divBdr>
            </w:div>
            <w:div w:id="15945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3453">
      <w:bodyDiv w:val="1"/>
      <w:marLeft w:val="0"/>
      <w:marRight w:val="0"/>
      <w:marTop w:val="0"/>
      <w:marBottom w:val="0"/>
      <w:divBdr>
        <w:top w:val="none" w:sz="0" w:space="0" w:color="auto"/>
        <w:left w:val="none" w:sz="0" w:space="0" w:color="auto"/>
        <w:bottom w:val="none" w:sz="0" w:space="0" w:color="auto"/>
        <w:right w:val="none" w:sz="0" w:space="0" w:color="auto"/>
      </w:divBdr>
      <w:divsChild>
        <w:div w:id="270935649">
          <w:marLeft w:val="-225"/>
          <w:marRight w:val="-225"/>
          <w:marTop w:val="0"/>
          <w:marBottom w:val="0"/>
          <w:divBdr>
            <w:top w:val="none" w:sz="0" w:space="0" w:color="auto"/>
            <w:left w:val="none" w:sz="0" w:space="0" w:color="auto"/>
            <w:bottom w:val="none" w:sz="0" w:space="0" w:color="auto"/>
            <w:right w:val="none" w:sz="0" w:space="0" w:color="auto"/>
          </w:divBdr>
          <w:divsChild>
            <w:div w:id="1138381407">
              <w:marLeft w:val="0"/>
              <w:marRight w:val="0"/>
              <w:marTop w:val="0"/>
              <w:marBottom w:val="0"/>
              <w:divBdr>
                <w:top w:val="none" w:sz="0" w:space="0" w:color="auto"/>
                <w:left w:val="none" w:sz="0" w:space="0" w:color="auto"/>
                <w:bottom w:val="none" w:sz="0" w:space="0" w:color="auto"/>
                <w:right w:val="none" w:sz="0" w:space="0" w:color="auto"/>
              </w:divBdr>
              <w:divsChild>
                <w:div w:id="974724629">
                  <w:marLeft w:val="-225"/>
                  <w:marRight w:val="-225"/>
                  <w:marTop w:val="0"/>
                  <w:marBottom w:val="0"/>
                  <w:divBdr>
                    <w:top w:val="none" w:sz="0" w:space="0" w:color="auto"/>
                    <w:left w:val="none" w:sz="0" w:space="0" w:color="auto"/>
                    <w:bottom w:val="none" w:sz="0" w:space="0" w:color="auto"/>
                    <w:right w:val="none" w:sz="0" w:space="0" w:color="auto"/>
                  </w:divBdr>
                  <w:divsChild>
                    <w:div w:id="1173690998">
                      <w:marLeft w:val="0"/>
                      <w:marRight w:val="0"/>
                      <w:marTop w:val="0"/>
                      <w:marBottom w:val="0"/>
                      <w:divBdr>
                        <w:top w:val="none" w:sz="0" w:space="0" w:color="auto"/>
                        <w:left w:val="none" w:sz="0" w:space="0" w:color="auto"/>
                        <w:bottom w:val="none" w:sz="0" w:space="0" w:color="auto"/>
                        <w:right w:val="none" w:sz="0" w:space="0" w:color="auto"/>
                      </w:divBdr>
                    </w:div>
                  </w:divsChild>
                </w:div>
                <w:div w:id="1568565067">
                  <w:marLeft w:val="0"/>
                  <w:marRight w:val="0"/>
                  <w:marTop w:val="0"/>
                  <w:marBottom w:val="0"/>
                  <w:divBdr>
                    <w:top w:val="none" w:sz="0" w:space="0" w:color="auto"/>
                    <w:left w:val="none" w:sz="0" w:space="0" w:color="auto"/>
                    <w:bottom w:val="none" w:sz="0" w:space="0" w:color="auto"/>
                    <w:right w:val="none" w:sz="0" w:space="0" w:color="auto"/>
                  </w:divBdr>
                  <w:divsChild>
                    <w:div w:id="149948746">
                      <w:marLeft w:val="0"/>
                      <w:marRight w:val="0"/>
                      <w:marTop w:val="0"/>
                      <w:marBottom w:val="0"/>
                      <w:divBdr>
                        <w:top w:val="none" w:sz="0" w:space="0" w:color="auto"/>
                        <w:left w:val="none" w:sz="0" w:space="0" w:color="auto"/>
                        <w:bottom w:val="none" w:sz="0" w:space="0" w:color="auto"/>
                        <w:right w:val="none" w:sz="0" w:space="0" w:color="auto"/>
                      </w:divBdr>
                      <w:divsChild>
                        <w:div w:id="603532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47637836">
              <w:marLeft w:val="0"/>
              <w:marRight w:val="0"/>
              <w:marTop w:val="0"/>
              <w:marBottom w:val="0"/>
              <w:divBdr>
                <w:top w:val="none" w:sz="0" w:space="0" w:color="auto"/>
                <w:left w:val="none" w:sz="0" w:space="0" w:color="auto"/>
                <w:bottom w:val="none" w:sz="0" w:space="0" w:color="auto"/>
                <w:right w:val="none" w:sz="0" w:space="0" w:color="auto"/>
              </w:divBdr>
              <w:divsChild>
                <w:div w:id="80848028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36885854">
          <w:marLeft w:val="-225"/>
          <w:marRight w:val="-225"/>
          <w:marTop w:val="0"/>
          <w:marBottom w:val="0"/>
          <w:divBdr>
            <w:top w:val="none" w:sz="0" w:space="0" w:color="auto"/>
            <w:left w:val="none" w:sz="0" w:space="0" w:color="auto"/>
            <w:bottom w:val="none" w:sz="0" w:space="0" w:color="auto"/>
            <w:right w:val="none" w:sz="0" w:space="0" w:color="auto"/>
          </w:divBdr>
          <w:divsChild>
            <w:div w:id="209577852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86443074">
      <w:bodyDiv w:val="1"/>
      <w:marLeft w:val="0"/>
      <w:marRight w:val="0"/>
      <w:marTop w:val="0"/>
      <w:marBottom w:val="0"/>
      <w:divBdr>
        <w:top w:val="none" w:sz="0" w:space="0" w:color="auto"/>
        <w:left w:val="none" w:sz="0" w:space="0" w:color="auto"/>
        <w:bottom w:val="none" w:sz="0" w:space="0" w:color="auto"/>
        <w:right w:val="none" w:sz="0" w:space="0" w:color="auto"/>
      </w:divBdr>
      <w:divsChild>
        <w:div w:id="1344165417">
          <w:marLeft w:val="0"/>
          <w:marRight w:val="0"/>
          <w:marTop w:val="0"/>
          <w:marBottom w:val="300"/>
          <w:divBdr>
            <w:top w:val="none" w:sz="0" w:space="0" w:color="auto"/>
            <w:left w:val="none" w:sz="0" w:space="0" w:color="auto"/>
            <w:bottom w:val="none" w:sz="0" w:space="0" w:color="auto"/>
            <w:right w:val="none" w:sz="0" w:space="0" w:color="auto"/>
          </w:divBdr>
        </w:div>
        <w:div w:id="1421366894">
          <w:marLeft w:val="15"/>
          <w:marRight w:val="225"/>
          <w:marTop w:val="0"/>
          <w:marBottom w:val="105"/>
          <w:divBdr>
            <w:top w:val="none" w:sz="0" w:space="0" w:color="auto"/>
            <w:left w:val="none" w:sz="0" w:space="0" w:color="auto"/>
            <w:bottom w:val="none" w:sz="0" w:space="0" w:color="auto"/>
            <w:right w:val="none" w:sz="0" w:space="0" w:color="auto"/>
          </w:divBdr>
          <w:divsChild>
            <w:div w:id="130296547">
              <w:marLeft w:val="0"/>
              <w:marRight w:val="0"/>
              <w:marTop w:val="0"/>
              <w:marBottom w:val="0"/>
              <w:divBdr>
                <w:top w:val="none" w:sz="0" w:space="0" w:color="auto"/>
                <w:left w:val="none" w:sz="0" w:space="0" w:color="auto"/>
                <w:bottom w:val="none" w:sz="0" w:space="0" w:color="auto"/>
                <w:right w:val="none" w:sz="0" w:space="0" w:color="auto"/>
              </w:divBdr>
            </w:div>
            <w:div w:id="1325478167">
              <w:marLeft w:val="0"/>
              <w:marRight w:val="0"/>
              <w:marTop w:val="0"/>
              <w:marBottom w:val="0"/>
              <w:divBdr>
                <w:top w:val="none" w:sz="0" w:space="0" w:color="auto"/>
                <w:left w:val="none" w:sz="0" w:space="0" w:color="auto"/>
                <w:bottom w:val="none" w:sz="0" w:space="0" w:color="auto"/>
                <w:right w:val="none" w:sz="0" w:space="0" w:color="auto"/>
              </w:divBdr>
            </w:div>
            <w:div w:id="1436170494">
              <w:marLeft w:val="0"/>
              <w:marRight w:val="0"/>
              <w:marTop w:val="0"/>
              <w:marBottom w:val="0"/>
              <w:divBdr>
                <w:top w:val="none" w:sz="0" w:space="0" w:color="auto"/>
                <w:left w:val="none" w:sz="0" w:space="0" w:color="auto"/>
                <w:bottom w:val="none" w:sz="0" w:space="0" w:color="auto"/>
                <w:right w:val="none" w:sz="0" w:space="0" w:color="auto"/>
              </w:divBdr>
            </w:div>
            <w:div w:id="51076848">
              <w:marLeft w:val="0"/>
              <w:marRight w:val="0"/>
              <w:marTop w:val="0"/>
              <w:marBottom w:val="0"/>
              <w:divBdr>
                <w:top w:val="none" w:sz="0" w:space="0" w:color="auto"/>
                <w:left w:val="none" w:sz="0" w:space="0" w:color="auto"/>
                <w:bottom w:val="none" w:sz="0" w:space="0" w:color="auto"/>
                <w:right w:val="none" w:sz="0" w:space="0" w:color="auto"/>
              </w:divBdr>
            </w:div>
            <w:div w:id="13131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4302">
      <w:bodyDiv w:val="1"/>
      <w:marLeft w:val="0"/>
      <w:marRight w:val="0"/>
      <w:marTop w:val="0"/>
      <w:marBottom w:val="0"/>
      <w:divBdr>
        <w:top w:val="none" w:sz="0" w:space="0" w:color="auto"/>
        <w:left w:val="none" w:sz="0" w:space="0" w:color="auto"/>
        <w:bottom w:val="none" w:sz="0" w:space="0" w:color="auto"/>
        <w:right w:val="none" w:sz="0" w:space="0" w:color="auto"/>
      </w:divBdr>
      <w:divsChild>
        <w:div w:id="414857906">
          <w:marLeft w:val="-225"/>
          <w:marRight w:val="-225"/>
          <w:marTop w:val="0"/>
          <w:marBottom w:val="0"/>
          <w:divBdr>
            <w:top w:val="none" w:sz="0" w:space="0" w:color="auto"/>
            <w:left w:val="none" w:sz="0" w:space="0" w:color="auto"/>
            <w:bottom w:val="none" w:sz="0" w:space="0" w:color="auto"/>
            <w:right w:val="none" w:sz="0" w:space="0" w:color="auto"/>
          </w:divBdr>
          <w:divsChild>
            <w:div w:id="398213442">
              <w:marLeft w:val="0"/>
              <w:marRight w:val="0"/>
              <w:marTop w:val="0"/>
              <w:marBottom w:val="0"/>
              <w:divBdr>
                <w:top w:val="none" w:sz="0" w:space="0" w:color="auto"/>
                <w:left w:val="none" w:sz="0" w:space="0" w:color="auto"/>
                <w:bottom w:val="none" w:sz="0" w:space="0" w:color="auto"/>
                <w:right w:val="none" w:sz="0" w:space="0" w:color="auto"/>
              </w:divBdr>
              <w:divsChild>
                <w:div w:id="1752968372">
                  <w:marLeft w:val="-225"/>
                  <w:marRight w:val="-225"/>
                  <w:marTop w:val="0"/>
                  <w:marBottom w:val="0"/>
                  <w:divBdr>
                    <w:top w:val="none" w:sz="0" w:space="0" w:color="auto"/>
                    <w:left w:val="none" w:sz="0" w:space="0" w:color="auto"/>
                    <w:bottom w:val="none" w:sz="0" w:space="0" w:color="auto"/>
                    <w:right w:val="none" w:sz="0" w:space="0" w:color="auto"/>
                  </w:divBdr>
                  <w:divsChild>
                    <w:div w:id="12612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49775">
          <w:marLeft w:val="-225"/>
          <w:marRight w:val="-225"/>
          <w:marTop w:val="0"/>
          <w:marBottom w:val="0"/>
          <w:divBdr>
            <w:top w:val="none" w:sz="0" w:space="0" w:color="auto"/>
            <w:left w:val="none" w:sz="0" w:space="0" w:color="auto"/>
            <w:bottom w:val="none" w:sz="0" w:space="0" w:color="auto"/>
            <w:right w:val="none" w:sz="0" w:space="0" w:color="auto"/>
          </w:divBdr>
          <w:divsChild>
            <w:div w:id="1858696241">
              <w:marLeft w:val="0"/>
              <w:marRight w:val="0"/>
              <w:marTop w:val="0"/>
              <w:marBottom w:val="0"/>
              <w:divBdr>
                <w:top w:val="none" w:sz="0" w:space="0" w:color="auto"/>
                <w:left w:val="none" w:sz="0" w:space="0" w:color="auto"/>
                <w:bottom w:val="none" w:sz="0" w:space="0" w:color="auto"/>
                <w:right w:val="none" w:sz="0" w:space="0" w:color="auto"/>
              </w:divBdr>
              <w:divsChild>
                <w:div w:id="1342317466">
                  <w:marLeft w:val="0"/>
                  <w:marRight w:val="0"/>
                  <w:marTop w:val="0"/>
                  <w:marBottom w:val="0"/>
                  <w:divBdr>
                    <w:top w:val="none" w:sz="0" w:space="0" w:color="auto"/>
                    <w:left w:val="none" w:sz="0" w:space="0" w:color="auto"/>
                    <w:bottom w:val="none" w:sz="0" w:space="0" w:color="auto"/>
                    <w:right w:val="none" w:sz="0" w:space="0" w:color="auto"/>
                  </w:divBdr>
                  <w:divsChild>
                    <w:div w:id="12417132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535509">
              <w:marLeft w:val="1463"/>
              <w:marRight w:val="0"/>
              <w:marTop w:val="0"/>
              <w:marBottom w:val="0"/>
              <w:divBdr>
                <w:top w:val="none" w:sz="0" w:space="0" w:color="auto"/>
                <w:left w:val="none" w:sz="0" w:space="0" w:color="auto"/>
                <w:bottom w:val="none" w:sz="0" w:space="0" w:color="auto"/>
                <w:right w:val="none" w:sz="0" w:space="0" w:color="auto"/>
              </w:divBdr>
              <w:divsChild>
                <w:div w:id="5015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2958">
          <w:marLeft w:val="-225"/>
          <w:marRight w:val="-225"/>
          <w:marTop w:val="0"/>
          <w:marBottom w:val="0"/>
          <w:divBdr>
            <w:top w:val="none" w:sz="0" w:space="0" w:color="auto"/>
            <w:left w:val="none" w:sz="0" w:space="0" w:color="auto"/>
            <w:bottom w:val="none" w:sz="0" w:space="0" w:color="auto"/>
            <w:right w:val="none" w:sz="0" w:space="0" w:color="auto"/>
          </w:divBdr>
          <w:divsChild>
            <w:div w:id="205769948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692029913">
      <w:bodyDiv w:val="1"/>
      <w:marLeft w:val="0"/>
      <w:marRight w:val="0"/>
      <w:marTop w:val="0"/>
      <w:marBottom w:val="0"/>
      <w:divBdr>
        <w:top w:val="none" w:sz="0" w:space="0" w:color="auto"/>
        <w:left w:val="none" w:sz="0" w:space="0" w:color="auto"/>
        <w:bottom w:val="none" w:sz="0" w:space="0" w:color="auto"/>
        <w:right w:val="none" w:sz="0" w:space="0" w:color="auto"/>
      </w:divBdr>
      <w:divsChild>
        <w:div w:id="1334137947">
          <w:marLeft w:val="0"/>
          <w:marRight w:val="0"/>
          <w:marTop w:val="0"/>
          <w:marBottom w:val="0"/>
          <w:divBdr>
            <w:top w:val="none" w:sz="0" w:space="0" w:color="auto"/>
            <w:left w:val="none" w:sz="0" w:space="0" w:color="auto"/>
            <w:bottom w:val="none" w:sz="0" w:space="0" w:color="auto"/>
            <w:right w:val="none" w:sz="0" w:space="0" w:color="auto"/>
          </w:divBdr>
          <w:divsChild>
            <w:div w:id="2100904637">
              <w:marLeft w:val="-225"/>
              <w:marRight w:val="-225"/>
              <w:marTop w:val="0"/>
              <w:marBottom w:val="0"/>
              <w:divBdr>
                <w:top w:val="none" w:sz="0" w:space="0" w:color="auto"/>
                <w:left w:val="none" w:sz="0" w:space="0" w:color="auto"/>
                <w:bottom w:val="none" w:sz="0" w:space="0" w:color="auto"/>
                <w:right w:val="none" w:sz="0" w:space="0" w:color="auto"/>
              </w:divBdr>
              <w:divsChild>
                <w:div w:id="1805539741">
                  <w:marLeft w:val="0"/>
                  <w:marRight w:val="0"/>
                  <w:marTop w:val="0"/>
                  <w:marBottom w:val="0"/>
                  <w:divBdr>
                    <w:top w:val="none" w:sz="0" w:space="0" w:color="auto"/>
                    <w:left w:val="none" w:sz="0" w:space="0" w:color="auto"/>
                    <w:bottom w:val="none" w:sz="0" w:space="0" w:color="auto"/>
                    <w:right w:val="none" w:sz="0" w:space="0" w:color="auto"/>
                  </w:divBdr>
                  <w:divsChild>
                    <w:div w:id="660277792">
                      <w:marLeft w:val="-225"/>
                      <w:marRight w:val="-225"/>
                      <w:marTop w:val="0"/>
                      <w:marBottom w:val="0"/>
                      <w:divBdr>
                        <w:top w:val="none" w:sz="0" w:space="0" w:color="auto"/>
                        <w:left w:val="none" w:sz="0" w:space="0" w:color="auto"/>
                        <w:bottom w:val="none" w:sz="0" w:space="0" w:color="auto"/>
                        <w:right w:val="none" w:sz="0" w:space="0" w:color="auto"/>
                      </w:divBdr>
                      <w:divsChild>
                        <w:div w:id="15224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2142">
              <w:marLeft w:val="-225"/>
              <w:marRight w:val="-225"/>
              <w:marTop w:val="0"/>
              <w:marBottom w:val="0"/>
              <w:divBdr>
                <w:top w:val="none" w:sz="0" w:space="0" w:color="auto"/>
                <w:left w:val="none" w:sz="0" w:space="0" w:color="auto"/>
                <w:bottom w:val="none" w:sz="0" w:space="0" w:color="auto"/>
                <w:right w:val="none" w:sz="0" w:space="0" w:color="auto"/>
              </w:divBdr>
              <w:divsChild>
                <w:div w:id="431783439">
                  <w:marLeft w:val="0"/>
                  <w:marRight w:val="0"/>
                  <w:marTop w:val="0"/>
                  <w:marBottom w:val="0"/>
                  <w:divBdr>
                    <w:top w:val="none" w:sz="0" w:space="0" w:color="auto"/>
                    <w:left w:val="none" w:sz="0" w:space="0" w:color="auto"/>
                    <w:bottom w:val="none" w:sz="0" w:space="0" w:color="auto"/>
                    <w:right w:val="none" w:sz="0" w:space="0" w:color="auto"/>
                  </w:divBdr>
                  <w:divsChild>
                    <w:div w:id="1682929963">
                      <w:marLeft w:val="0"/>
                      <w:marRight w:val="0"/>
                      <w:marTop w:val="0"/>
                      <w:marBottom w:val="0"/>
                      <w:divBdr>
                        <w:top w:val="none" w:sz="0" w:space="0" w:color="auto"/>
                        <w:left w:val="none" w:sz="0" w:space="0" w:color="auto"/>
                        <w:bottom w:val="none" w:sz="0" w:space="0" w:color="auto"/>
                        <w:right w:val="none" w:sz="0" w:space="0" w:color="auto"/>
                      </w:divBdr>
                      <w:divsChild>
                        <w:div w:id="2052414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8525483">
                  <w:marLeft w:val="0"/>
                  <w:marRight w:val="0"/>
                  <w:marTop w:val="0"/>
                  <w:marBottom w:val="0"/>
                  <w:divBdr>
                    <w:top w:val="none" w:sz="0" w:space="0" w:color="auto"/>
                    <w:left w:val="none" w:sz="0" w:space="0" w:color="auto"/>
                    <w:bottom w:val="none" w:sz="0" w:space="0" w:color="auto"/>
                    <w:right w:val="none" w:sz="0" w:space="0" w:color="auto"/>
                  </w:divBdr>
                  <w:divsChild>
                    <w:div w:id="829249248">
                      <w:marLeft w:val="0"/>
                      <w:marRight w:val="0"/>
                      <w:marTop w:val="0"/>
                      <w:marBottom w:val="0"/>
                      <w:divBdr>
                        <w:top w:val="none" w:sz="0" w:space="0" w:color="auto"/>
                        <w:left w:val="none" w:sz="0" w:space="0" w:color="auto"/>
                        <w:bottom w:val="none" w:sz="0" w:space="0" w:color="auto"/>
                        <w:right w:val="none" w:sz="0" w:space="0" w:color="auto"/>
                      </w:divBdr>
                      <w:divsChild>
                        <w:div w:id="1005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767352">
          <w:marLeft w:val="0"/>
          <w:marRight w:val="0"/>
          <w:marTop w:val="0"/>
          <w:marBottom w:val="0"/>
          <w:divBdr>
            <w:top w:val="none" w:sz="0" w:space="0" w:color="auto"/>
            <w:left w:val="none" w:sz="0" w:space="0" w:color="auto"/>
            <w:bottom w:val="none" w:sz="0" w:space="0" w:color="auto"/>
            <w:right w:val="none" w:sz="0" w:space="0" w:color="auto"/>
          </w:divBdr>
          <w:divsChild>
            <w:div w:id="1570262983">
              <w:marLeft w:val="-225"/>
              <w:marRight w:val="-225"/>
              <w:marTop w:val="0"/>
              <w:marBottom w:val="0"/>
              <w:divBdr>
                <w:top w:val="none" w:sz="0" w:space="0" w:color="auto"/>
                <w:left w:val="none" w:sz="0" w:space="0" w:color="auto"/>
                <w:bottom w:val="none" w:sz="0" w:space="0" w:color="auto"/>
                <w:right w:val="none" w:sz="0" w:space="0" w:color="auto"/>
              </w:divBdr>
              <w:divsChild>
                <w:div w:id="115352563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2602">
      <w:bodyDiv w:val="1"/>
      <w:marLeft w:val="0"/>
      <w:marRight w:val="0"/>
      <w:marTop w:val="0"/>
      <w:marBottom w:val="0"/>
      <w:divBdr>
        <w:top w:val="none" w:sz="0" w:space="0" w:color="auto"/>
        <w:left w:val="none" w:sz="0" w:space="0" w:color="auto"/>
        <w:bottom w:val="none" w:sz="0" w:space="0" w:color="auto"/>
        <w:right w:val="none" w:sz="0" w:space="0" w:color="auto"/>
      </w:divBdr>
      <w:divsChild>
        <w:div w:id="1739553990">
          <w:marLeft w:val="0"/>
          <w:marRight w:val="0"/>
          <w:marTop w:val="0"/>
          <w:marBottom w:val="480"/>
          <w:divBdr>
            <w:top w:val="none" w:sz="0" w:space="0" w:color="auto"/>
            <w:left w:val="none" w:sz="0" w:space="0" w:color="auto"/>
            <w:bottom w:val="none" w:sz="0" w:space="0" w:color="auto"/>
            <w:right w:val="none" w:sz="0" w:space="0" w:color="auto"/>
          </w:divBdr>
        </w:div>
        <w:div w:id="1383215208">
          <w:marLeft w:val="0"/>
          <w:marRight w:val="0"/>
          <w:marTop w:val="0"/>
          <w:marBottom w:val="0"/>
          <w:divBdr>
            <w:top w:val="none" w:sz="0" w:space="0" w:color="auto"/>
            <w:left w:val="none" w:sz="0" w:space="0" w:color="auto"/>
            <w:bottom w:val="none" w:sz="0" w:space="0" w:color="auto"/>
            <w:right w:val="none" w:sz="0" w:space="0" w:color="auto"/>
          </w:divBdr>
        </w:div>
        <w:div w:id="896667822">
          <w:marLeft w:val="0"/>
          <w:marRight w:val="0"/>
          <w:marTop w:val="0"/>
          <w:marBottom w:val="0"/>
          <w:divBdr>
            <w:top w:val="none" w:sz="0" w:space="0" w:color="auto"/>
            <w:left w:val="none" w:sz="0" w:space="0" w:color="auto"/>
            <w:bottom w:val="none" w:sz="0" w:space="0" w:color="auto"/>
            <w:right w:val="none" w:sz="0" w:space="0" w:color="auto"/>
          </w:divBdr>
          <w:divsChild>
            <w:div w:id="72700885">
              <w:marLeft w:val="0"/>
              <w:marRight w:val="0"/>
              <w:marTop w:val="0"/>
              <w:marBottom w:val="0"/>
              <w:divBdr>
                <w:top w:val="none" w:sz="0" w:space="0" w:color="auto"/>
                <w:left w:val="none" w:sz="0" w:space="0" w:color="auto"/>
                <w:bottom w:val="none" w:sz="0" w:space="0" w:color="auto"/>
                <w:right w:val="none" w:sz="0" w:space="0" w:color="auto"/>
              </w:divBdr>
              <w:divsChild>
                <w:div w:id="2025352576">
                  <w:marLeft w:val="0"/>
                  <w:marRight w:val="0"/>
                  <w:marTop w:val="0"/>
                  <w:marBottom w:val="0"/>
                  <w:divBdr>
                    <w:top w:val="none" w:sz="0" w:space="0" w:color="auto"/>
                    <w:left w:val="none" w:sz="0" w:space="0" w:color="auto"/>
                    <w:bottom w:val="none" w:sz="0" w:space="0" w:color="auto"/>
                    <w:right w:val="none" w:sz="0" w:space="0" w:color="auto"/>
                  </w:divBdr>
                  <w:divsChild>
                    <w:div w:id="1901821487">
                      <w:marLeft w:val="0"/>
                      <w:marRight w:val="0"/>
                      <w:marTop w:val="0"/>
                      <w:marBottom w:val="0"/>
                      <w:divBdr>
                        <w:top w:val="none" w:sz="0" w:space="0" w:color="auto"/>
                        <w:left w:val="none" w:sz="0" w:space="0" w:color="auto"/>
                        <w:bottom w:val="none" w:sz="0" w:space="0" w:color="auto"/>
                        <w:right w:val="none" w:sz="0" w:space="0" w:color="auto"/>
                      </w:divBdr>
                      <w:divsChild>
                        <w:div w:id="404690054">
                          <w:marLeft w:val="0"/>
                          <w:marRight w:val="0"/>
                          <w:marTop w:val="0"/>
                          <w:marBottom w:val="0"/>
                          <w:divBdr>
                            <w:top w:val="none" w:sz="0" w:space="0" w:color="auto"/>
                            <w:left w:val="none" w:sz="0" w:space="0" w:color="auto"/>
                            <w:bottom w:val="none" w:sz="0" w:space="0" w:color="auto"/>
                            <w:right w:val="none" w:sz="0" w:space="0" w:color="auto"/>
                          </w:divBdr>
                        </w:div>
                      </w:divsChild>
                    </w:div>
                    <w:div w:id="1063337558">
                      <w:marLeft w:val="0"/>
                      <w:marRight w:val="0"/>
                      <w:marTop w:val="0"/>
                      <w:marBottom w:val="0"/>
                      <w:divBdr>
                        <w:top w:val="none" w:sz="0" w:space="0" w:color="auto"/>
                        <w:left w:val="none" w:sz="0" w:space="0" w:color="auto"/>
                        <w:bottom w:val="none" w:sz="0" w:space="0" w:color="auto"/>
                        <w:right w:val="none" w:sz="0" w:space="0" w:color="auto"/>
                      </w:divBdr>
                      <w:divsChild>
                        <w:div w:id="18751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796">
                  <w:marLeft w:val="0"/>
                  <w:marRight w:val="0"/>
                  <w:marTop w:val="0"/>
                  <w:marBottom w:val="0"/>
                  <w:divBdr>
                    <w:top w:val="none" w:sz="0" w:space="0" w:color="auto"/>
                    <w:left w:val="none" w:sz="0" w:space="0" w:color="auto"/>
                    <w:bottom w:val="none" w:sz="0" w:space="0" w:color="auto"/>
                    <w:right w:val="none" w:sz="0" w:space="0" w:color="auto"/>
                  </w:divBdr>
                  <w:divsChild>
                    <w:div w:id="14060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49806">
      <w:bodyDiv w:val="1"/>
      <w:marLeft w:val="0"/>
      <w:marRight w:val="0"/>
      <w:marTop w:val="0"/>
      <w:marBottom w:val="0"/>
      <w:divBdr>
        <w:top w:val="none" w:sz="0" w:space="0" w:color="auto"/>
        <w:left w:val="none" w:sz="0" w:space="0" w:color="auto"/>
        <w:bottom w:val="none" w:sz="0" w:space="0" w:color="auto"/>
        <w:right w:val="none" w:sz="0" w:space="0" w:color="auto"/>
      </w:divBdr>
      <w:divsChild>
        <w:div w:id="819152710">
          <w:marLeft w:val="0"/>
          <w:marRight w:val="0"/>
          <w:marTop w:val="0"/>
          <w:marBottom w:val="450"/>
          <w:divBdr>
            <w:top w:val="none" w:sz="0" w:space="0" w:color="auto"/>
            <w:left w:val="none" w:sz="0" w:space="0" w:color="auto"/>
            <w:bottom w:val="none" w:sz="0" w:space="0" w:color="auto"/>
            <w:right w:val="none" w:sz="0" w:space="0" w:color="auto"/>
          </w:divBdr>
          <w:divsChild>
            <w:div w:id="1593199017">
              <w:marLeft w:val="0"/>
              <w:marRight w:val="0"/>
              <w:marTop w:val="0"/>
              <w:marBottom w:val="75"/>
              <w:divBdr>
                <w:top w:val="none" w:sz="0" w:space="0" w:color="auto"/>
                <w:left w:val="none" w:sz="0" w:space="0" w:color="auto"/>
                <w:bottom w:val="none" w:sz="0" w:space="0" w:color="auto"/>
                <w:right w:val="none" w:sz="0" w:space="0" w:color="auto"/>
              </w:divBdr>
              <w:divsChild>
                <w:div w:id="642344549">
                  <w:marLeft w:val="0"/>
                  <w:marRight w:val="0"/>
                  <w:marTop w:val="0"/>
                  <w:marBottom w:val="0"/>
                  <w:divBdr>
                    <w:top w:val="none" w:sz="0" w:space="0" w:color="auto"/>
                    <w:left w:val="none" w:sz="0" w:space="0" w:color="auto"/>
                    <w:bottom w:val="none" w:sz="0" w:space="0" w:color="auto"/>
                    <w:right w:val="none" w:sz="0" w:space="0" w:color="auto"/>
                  </w:divBdr>
                  <w:divsChild>
                    <w:div w:id="241184372">
                      <w:marLeft w:val="0"/>
                      <w:marRight w:val="0"/>
                      <w:marTop w:val="0"/>
                      <w:marBottom w:val="0"/>
                      <w:divBdr>
                        <w:top w:val="none" w:sz="0" w:space="0" w:color="auto"/>
                        <w:left w:val="none" w:sz="0" w:space="0" w:color="auto"/>
                        <w:bottom w:val="none" w:sz="0" w:space="0" w:color="auto"/>
                        <w:right w:val="none" w:sz="0" w:space="0" w:color="auto"/>
                      </w:divBdr>
                      <w:divsChild>
                        <w:div w:id="15302237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9414040">
                  <w:marLeft w:val="0"/>
                  <w:marRight w:val="0"/>
                  <w:marTop w:val="0"/>
                  <w:marBottom w:val="0"/>
                  <w:divBdr>
                    <w:top w:val="none" w:sz="0" w:space="0" w:color="auto"/>
                    <w:left w:val="none" w:sz="0" w:space="0" w:color="auto"/>
                    <w:bottom w:val="none" w:sz="0" w:space="0" w:color="auto"/>
                    <w:right w:val="none" w:sz="0" w:space="0" w:color="auto"/>
                  </w:divBdr>
                  <w:divsChild>
                    <w:div w:id="141512504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670400563">
              <w:marLeft w:val="0"/>
              <w:marRight w:val="225"/>
              <w:marTop w:val="0"/>
              <w:marBottom w:val="0"/>
              <w:divBdr>
                <w:top w:val="none" w:sz="0" w:space="0" w:color="auto"/>
                <w:left w:val="none" w:sz="0" w:space="0" w:color="auto"/>
                <w:bottom w:val="none" w:sz="0" w:space="0" w:color="auto"/>
                <w:right w:val="none" w:sz="0" w:space="0" w:color="auto"/>
              </w:divBdr>
            </w:div>
          </w:divsChild>
        </w:div>
        <w:div w:id="1333530205">
          <w:marLeft w:val="0"/>
          <w:marRight w:val="0"/>
          <w:marTop w:val="0"/>
          <w:marBottom w:val="300"/>
          <w:divBdr>
            <w:top w:val="none" w:sz="0" w:space="0" w:color="auto"/>
            <w:left w:val="none" w:sz="0" w:space="0" w:color="auto"/>
            <w:bottom w:val="none" w:sz="0" w:space="0" w:color="auto"/>
            <w:right w:val="none" w:sz="0" w:space="0" w:color="auto"/>
          </w:divBdr>
          <w:divsChild>
            <w:div w:id="573709970">
              <w:marLeft w:val="0"/>
              <w:marRight w:val="0"/>
              <w:marTop w:val="0"/>
              <w:marBottom w:val="0"/>
              <w:divBdr>
                <w:top w:val="none" w:sz="0" w:space="0" w:color="auto"/>
                <w:left w:val="none" w:sz="0" w:space="0" w:color="auto"/>
                <w:bottom w:val="none" w:sz="0" w:space="0" w:color="auto"/>
                <w:right w:val="none" w:sz="0" w:space="0" w:color="auto"/>
              </w:divBdr>
              <w:divsChild>
                <w:div w:id="1092120381">
                  <w:marLeft w:val="-225"/>
                  <w:marRight w:val="-225"/>
                  <w:marTop w:val="0"/>
                  <w:marBottom w:val="0"/>
                  <w:divBdr>
                    <w:top w:val="none" w:sz="0" w:space="0" w:color="auto"/>
                    <w:left w:val="none" w:sz="0" w:space="0" w:color="auto"/>
                    <w:bottom w:val="none" w:sz="0" w:space="0" w:color="auto"/>
                    <w:right w:val="none" w:sz="0" w:space="0" w:color="auto"/>
                  </w:divBdr>
                  <w:divsChild>
                    <w:div w:id="1491091809">
                      <w:marLeft w:val="0"/>
                      <w:marRight w:val="0"/>
                      <w:marTop w:val="0"/>
                      <w:marBottom w:val="0"/>
                      <w:divBdr>
                        <w:top w:val="none" w:sz="0" w:space="0" w:color="auto"/>
                        <w:left w:val="none" w:sz="0" w:space="0" w:color="auto"/>
                        <w:bottom w:val="none" w:sz="0" w:space="0" w:color="auto"/>
                        <w:right w:val="none" w:sz="0" w:space="0" w:color="auto"/>
                      </w:divBdr>
                      <w:divsChild>
                        <w:div w:id="509371004">
                          <w:marLeft w:val="0"/>
                          <w:marRight w:val="0"/>
                          <w:marTop w:val="0"/>
                          <w:marBottom w:val="0"/>
                          <w:divBdr>
                            <w:top w:val="none" w:sz="0" w:space="0" w:color="auto"/>
                            <w:left w:val="none" w:sz="0" w:space="0" w:color="auto"/>
                            <w:bottom w:val="none" w:sz="0" w:space="0" w:color="auto"/>
                            <w:right w:val="none" w:sz="0" w:space="0" w:color="auto"/>
                          </w:divBdr>
                          <w:divsChild>
                            <w:div w:id="85542451">
                              <w:marLeft w:val="0"/>
                              <w:marRight w:val="0"/>
                              <w:marTop w:val="0"/>
                              <w:marBottom w:val="0"/>
                              <w:divBdr>
                                <w:top w:val="none" w:sz="0" w:space="0" w:color="auto"/>
                                <w:left w:val="none" w:sz="0" w:space="0" w:color="auto"/>
                                <w:bottom w:val="none" w:sz="0" w:space="0" w:color="auto"/>
                                <w:right w:val="none" w:sz="0" w:space="0" w:color="auto"/>
                              </w:divBdr>
                              <w:divsChild>
                                <w:div w:id="16892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361602">
          <w:marLeft w:val="0"/>
          <w:marRight w:val="0"/>
          <w:marTop w:val="0"/>
          <w:marBottom w:val="0"/>
          <w:divBdr>
            <w:top w:val="none" w:sz="0" w:space="0" w:color="auto"/>
            <w:left w:val="none" w:sz="0" w:space="0" w:color="auto"/>
            <w:bottom w:val="none" w:sz="0" w:space="0" w:color="auto"/>
            <w:right w:val="none" w:sz="0" w:space="0" w:color="auto"/>
          </w:divBdr>
        </w:div>
      </w:divsChild>
    </w:div>
    <w:div w:id="1702628812">
      <w:bodyDiv w:val="1"/>
      <w:marLeft w:val="0"/>
      <w:marRight w:val="0"/>
      <w:marTop w:val="0"/>
      <w:marBottom w:val="0"/>
      <w:divBdr>
        <w:top w:val="none" w:sz="0" w:space="0" w:color="auto"/>
        <w:left w:val="none" w:sz="0" w:space="0" w:color="auto"/>
        <w:bottom w:val="none" w:sz="0" w:space="0" w:color="auto"/>
        <w:right w:val="none" w:sz="0" w:space="0" w:color="auto"/>
      </w:divBdr>
      <w:divsChild>
        <w:div w:id="1736316350">
          <w:marLeft w:val="-225"/>
          <w:marRight w:val="-225"/>
          <w:marTop w:val="0"/>
          <w:marBottom w:val="0"/>
          <w:divBdr>
            <w:top w:val="none" w:sz="0" w:space="0" w:color="auto"/>
            <w:left w:val="none" w:sz="0" w:space="0" w:color="auto"/>
            <w:bottom w:val="none" w:sz="0" w:space="0" w:color="auto"/>
            <w:right w:val="none" w:sz="0" w:space="0" w:color="auto"/>
          </w:divBdr>
          <w:divsChild>
            <w:div w:id="888103956">
              <w:marLeft w:val="0"/>
              <w:marRight w:val="0"/>
              <w:marTop w:val="0"/>
              <w:marBottom w:val="0"/>
              <w:divBdr>
                <w:top w:val="none" w:sz="0" w:space="0" w:color="auto"/>
                <w:left w:val="none" w:sz="0" w:space="0" w:color="auto"/>
                <w:bottom w:val="none" w:sz="0" w:space="0" w:color="auto"/>
                <w:right w:val="none" w:sz="0" w:space="0" w:color="auto"/>
              </w:divBdr>
              <w:divsChild>
                <w:div w:id="305279221">
                  <w:marLeft w:val="-225"/>
                  <w:marRight w:val="-225"/>
                  <w:marTop w:val="0"/>
                  <w:marBottom w:val="0"/>
                  <w:divBdr>
                    <w:top w:val="none" w:sz="0" w:space="0" w:color="auto"/>
                    <w:left w:val="none" w:sz="0" w:space="0" w:color="auto"/>
                    <w:bottom w:val="none" w:sz="0" w:space="0" w:color="auto"/>
                    <w:right w:val="none" w:sz="0" w:space="0" w:color="auto"/>
                  </w:divBdr>
                  <w:divsChild>
                    <w:div w:id="21109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2859">
          <w:marLeft w:val="-225"/>
          <w:marRight w:val="-225"/>
          <w:marTop w:val="0"/>
          <w:marBottom w:val="0"/>
          <w:divBdr>
            <w:top w:val="none" w:sz="0" w:space="0" w:color="auto"/>
            <w:left w:val="none" w:sz="0" w:space="0" w:color="auto"/>
            <w:bottom w:val="none" w:sz="0" w:space="0" w:color="auto"/>
            <w:right w:val="none" w:sz="0" w:space="0" w:color="auto"/>
          </w:divBdr>
          <w:divsChild>
            <w:div w:id="70931619">
              <w:marLeft w:val="0"/>
              <w:marRight w:val="0"/>
              <w:marTop w:val="0"/>
              <w:marBottom w:val="0"/>
              <w:divBdr>
                <w:top w:val="none" w:sz="0" w:space="0" w:color="auto"/>
                <w:left w:val="none" w:sz="0" w:space="0" w:color="auto"/>
                <w:bottom w:val="none" w:sz="0" w:space="0" w:color="auto"/>
                <w:right w:val="none" w:sz="0" w:space="0" w:color="auto"/>
              </w:divBdr>
              <w:divsChild>
                <w:div w:id="289361512">
                  <w:marLeft w:val="0"/>
                  <w:marRight w:val="0"/>
                  <w:marTop w:val="0"/>
                  <w:marBottom w:val="0"/>
                  <w:divBdr>
                    <w:top w:val="none" w:sz="0" w:space="0" w:color="auto"/>
                    <w:left w:val="none" w:sz="0" w:space="0" w:color="auto"/>
                    <w:bottom w:val="none" w:sz="0" w:space="0" w:color="auto"/>
                    <w:right w:val="none" w:sz="0" w:space="0" w:color="auto"/>
                  </w:divBdr>
                  <w:divsChild>
                    <w:div w:id="9616938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1440530">
              <w:marLeft w:val="1463"/>
              <w:marRight w:val="0"/>
              <w:marTop w:val="0"/>
              <w:marBottom w:val="0"/>
              <w:divBdr>
                <w:top w:val="none" w:sz="0" w:space="0" w:color="auto"/>
                <w:left w:val="none" w:sz="0" w:space="0" w:color="auto"/>
                <w:bottom w:val="none" w:sz="0" w:space="0" w:color="auto"/>
                <w:right w:val="none" w:sz="0" w:space="0" w:color="auto"/>
              </w:divBdr>
              <w:divsChild>
                <w:div w:id="1599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8768">
          <w:marLeft w:val="-225"/>
          <w:marRight w:val="-225"/>
          <w:marTop w:val="0"/>
          <w:marBottom w:val="0"/>
          <w:divBdr>
            <w:top w:val="none" w:sz="0" w:space="0" w:color="auto"/>
            <w:left w:val="none" w:sz="0" w:space="0" w:color="auto"/>
            <w:bottom w:val="none" w:sz="0" w:space="0" w:color="auto"/>
            <w:right w:val="none" w:sz="0" w:space="0" w:color="auto"/>
          </w:divBdr>
          <w:divsChild>
            <w:div w:id="149248392">
              <w:marLeft w:val="1463"/>
              <w:marRight w:val="0"/>
              <w:marTop w:val="0"/>
              <w:marBottom w:val="0"/>
              <w:divBdr>
                <w:top w:val="none" w:sz="0" w:space="0" w:color="auto"/>
                <w:left w:val="none" w:sz="0" w:space="0" w:color="auto"/>
                <w:bottom w:val="none" w:sz="0" w:space="0" w:color="auto"/>
                <w:right w:val="none" w:sz="0" w:space="0" w:color="auto"/>
              </w:divBdr>
              <w:divsChild>
                <w:div w:id="143944334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05330235">
      <w:bodyDiv w:val="1"/>
      <w:marLeft w:val="0"/>
      <w:marRight w:val="0"/>
      <w:marTop w:val="0"/>
      <w:marBottom w:val="0"/>
      <w:divBdr>
        <w:top w:val="none" w:sz="0" w:space="0" w:color="auto"/>
        <w:left w:val="none" w:sz="0" w:space="0" w:color="auto"/>
        <w:bottom w:val="none" w:sz="0" w:space="0" w:color="auto"/>
        <w:right w:val="none" w:sz="0" w:space="0" w:color="auto"/>
      </w:divBdr>
    </w:div>
    <w:div w:id="1708599196">
      <w:bodyDiv w:val="1"/>
      <w:marLeft w:val="0"/>
      <w:marRight w:val="0"/>
      <w:marTop w:val="0"/>
      <w:marBottom w:val="0"/>
      <w:divBdr>
        <w:top w:val="none" w:sz="0" w:space="0" w:color="auto"/>
        <w:left w:val="none" w:sz="0" w:space="0" w:color="auto"/>
        <w:bottom w:val="none" w:sz="0" w:space="0" w:color="auto"/>
        <w:right w:val="none" w:sz="0" w:space="0" w:color="auto"/>
      </w:divBdr>
      <w:divsChild>
        <w:div w:id="1156143036">
          <w:marLeft w:val="0"/>
          <w:marRight w:val="0"/>
          <w:marTop w:val="0"/>
          <w:marBottom w:val="0"/>
          <w:divBdr>
            <w:top w:val="none" w:sz="0" w:space="0" w:color="auto"/>
            <w:left w:val="none" w:sz="0" w:space="0" w:color="auto"/>
            <w:bottom w:val="none" w:sz="0" w:space="0" w:color="auto"/>
            <w:right w:val="none" w:sz="0" w:space="0" w:color="auto"/>
          </w:divBdr>
          <w:divsChild>
            <w:div w:id="707295611">
              <w:marLeft w:val="0"/>
              <w:marRight w:val="0"/>
              <w:marTop w:val="0"/>
              <w:marBottom w:val="0"/>
              <w:divBdr>
                <w:top w:val="none" w:sz="0" w:space="0" w:color="auto"/>
                <w:left w:val="none" w:sz="0" w:space="0" w:color="auto"/>
                <w:bottom w:val="none" w:sz="0" w:space="0" w:color="auto"/>
                <w:right w:val="none" w:sz="0" w:space="0" w:color="auto"/>
              </w:divBdr>
            </w:div>
            <w:div w:id="2097440570">
              <w:marLeft w:val="0"/>
              <w:marRight w:val="0"/>
              <w:marTop w:val="0"/>
              <w:marBottom w:val="0"/>
              <w:divBdr>
                <w:top w:val="none" w:sz="0" w:space="0" w:color="auto"/>
                <w:left w:val="none" w:sz="0" w:space="0" w:color="auto"/>
                <w:bottom w:val="none" w:sz="0" w:space="0" w:color="auto"/>
                <w:right w:val="none" w:sz="0" w:space="0" w:color="auto"/>
              </w:divBdr>
            </w:div>
          </w:divsChild>
        </w:div>
        <w:div w:id="541213647">
          <w:marLeft w:val="0"/>
          <w:marRight w:val="0"/>
          <w:marTop w:val="0"/>
          <w:marBottom w:val="0"/>
          <w:divBdr>
            <w:top w:val="none" w:sz="0" w:space="0" w:color="auto"/>
            <w:left w:val="none" w:sz="0" w:space="0" w:color="auto"/>
            <w:bottom w:val="none" w:sz="0" w:space="0" w:color="auto"/>
            <w:right w:val="none" w:sz="0" w:space="0" w:color="auto"/>
          </w:divBdr>
          <w:divsChild>
            <w:div w:id="372538624">
              <w:marLeft w:val="-225"/>
              <w:marRight w:val="-225"/>
              <w:marTop w:val="0"/>
              <w:marBottom w:val="0"/>
              <w:divBdr>
                <w:top w:val="none" w:sz="0" w:space="0" w:color="auto"/>
                <w:left w:val="none" w:sz="0" w:space="0" w:color="auto"/>
                <w:bottom w:val="none" w:sz="0" w:space="0" w:color="auto"/>
                <w:right w:val="none" w:sz="0" w:space="0" w:color="auto"/>
              </w:divBdr>
              <w:divsChild>
                <w:div w:id="1046681605">
                  <w:marLeft w:val="0"/>
                  <w:marRight w:val="0"/>
                  <w:marTop w:val="0"/>
                  <w:marBottom w:val="0"/>
                  <w:divBdr>
                    <w:top w:val="none" w:sz="0" w:space="0" w:color="auto"/>
                    <w:left w:val="none" w:sz="0" w:space="0" w:color="auto"/>
                    <w:bottom w:val="none" w:sz="0" w:space="0" w:color="auto"/>
                    <w:right w:val="none" w:sz="0" w:space="0" w:color="auto"/>
                  </w:divBdr>
                  <w:divsChild>
                    <w:div w:id="19703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9562">
      <w:bodyDiv w:val="1"/>
      <w:marLeft w:val="0"/>
      <w:marRight w:val="0"/>
      <w:marTop w:val="0"/>
      <w:marBottom w:val="0"/>
      <w:divBdr>
        <w:top w:val="none" w:sz="0" w:space="0" w:color="auto"/>
        <w:left w:val="none" w:sz="0" w:space="0" w:color="auto"/>
        <w:bottom w:val="none" w:sz="0" w:space="0" w:color="auto"/>
        <w:right w:val="none" w:sz="0" w:space="0" w:color="auto"/>
      </w:divBdr>
      <w:divsChild>
        <w:div w:id="570166151">
          <w:marLeft w:val="-225"/>
          <w:marRight w:val="-225"/>
          <w:marTop w:val="0"/>
          <w:marBottom w:val="0"/>
          <w:divBdr>
            <w:top w:val="none" w:sz="0" w:space="0" w:color="auto"/>
            <w:left w:val="none" w:sz="0" w:space="0" w:color="auto"/>
            <w:bottom w:val="none" w:sz="0" w:space="0" w:color="auto"/>
            <w:right w:val="none" w:sz="0" w:space="0" w:color="auto"/>
          </w:divBdr>
          <w:divsChild>
            <w:div w:id="194661259">
              <w:marLeft w:val="0"/>
              <w:marRight w:val="0"/>
              <w:marTop w:val="0"/>
              <w:marBottom w:val="0"/>
              <w:divBdr>
                <w:top w:val="none" w:sz="0" w:space="0" w:color="auto"/>
                <w:left w:val="none" w:sz="0" w:space="0" w:color="auto"/>
                <w:bottom w:val="none" w:sz="0" w:space="0" w:color="auto"/>
                <w:right w:val="none" w:sz="0" w:space="0" w:color="auto"/>
              </w:divBdr>
              <w:divsChild>
                <w:div w:id="25840662">
                  <w:marLeft w:val="-225"/>
                  <w:marRight w:val="-225"/>
                  <w:marTop w:val="0"/>
                  <w:marBottom w:val="0"/>
                  <w:divBdr>
                    <w:top w:val="none" w:sz="0" w:space="0" w:color="auto"/>
                    <w:left w:val="none" w:sz="0" w:space="0" w:color="auto"/>
                    <w:bottom w:val="none" w:sz="0" w:space="0" w:color="auto"/>
                    <w:right w:val="none" w:sz="0" w:space="0" w:color="auto"/>
                  </w:divBdr>
                  <w:divsChild>
                    <w:div w:id="12778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41150">
          <w:marLeft w:val="-225"/>
          <w:marRight w:val="-225"/>
          <w:marTop w:val="0"/>
          <w:marBottom w:val="0"/>
          <w:divBdr>
            <w:top w:val="none" w:sz="0" w:space="0" w:color="auto"/>
            <w:left w:val="none" w:sz="0" w:space="0" w:color="auto"/>
            <w:bottom w:val="none" w:sz="0" w:space="0" w:color="auto"/>
            <w:right w:val="none" w:sz="0" w:space="0" w:color="auto"/>
          </w:divBdr>
          <w:divsChild>
            <w:div w:id="871186362">
              <w:marLeft w:val="0"/>
              <w:marRight w:val="0"/>
              <w:marTop w:val="0"/>
              <w:marBottom w:val="0"/>
              <w:divBdr>
                <w:top w:val="none" w:sz="0" w:space="0" w:color="auto"/>
                <w:left w:val="none" w:sz="0" w:space="0" w:color="auto"/>
                <w:bottom w:val="none" w:sz="0" w:space="0" w:color="auto"/>
                <w:right w:val="none" w:sz="0" w:space="0" w:color="auto"/>
              </w:divBdr>
              <w:divsChild>
                <w:div w:id="1942179997">
                  <w:marLeft w:val="0"/>
                  <w:marRight w:val="0"/>
                  <w:marTop w:val="0"/>
                  <w:marBottom w:val="0"/>
                  <w:divBdr>
                    <w:top w:val="none" w:sz="0" w:space="0" w:color="auto"/>
                    <w:left w:val="none" w:sz="0" w:space="0" w:color="auto"/>
                    <w:bottom w:val="none" w:sz="0" w:space="0" w:color="auto"/>
                    <w:right w:val="none" w:sz="0" w:space="0" w:color="auto"/>
                  </w:divBdr>
                  <w:divsChild>
                    <w:div w:id="10301830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4404877">
              <w:marLeft w:val="0"/>
              <w:marRight w:val="0"/>
              <w:marTop w:val="0"/>
              <w:marBottom w:val="0"/>
              <w:divBdr>
                <w:top w:val="none" w:sz="0" w:space="0" w:color="auto"/>
                <w:left w:val="none" w:sz="0" w:space="0" w:color="auto"/>
                <w:bottom w:val="none" w:sz="0" w:space="0" w:color="auto"/>
                <w:right w:val="none" w:sz="0" w:space="0" w:color="auto"/>
              </w:divBdr>
              <w:divsChild>
                <w:div w:id="1421561356">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1047872326">
          <w:marLeft w:val="-225"/>
          <w:marRight w:val="-225"/>
          <w:marTop w:val="0"/>
          <w:marBottom w:val="0"/>
          <w:divBdr>
            <w:top w:val="none" w:sz="0" w:space="0" w:color="auto"/>
            <w:left w:val="none" w:sz="0" w:space="0" w:color="auto"/>
            <w:bottom w:val="none" w:sz="0" w:space="0" w:color="auto"/>
            <w:right w:val="none" w:sz="0" w:space="0" w:color="auto"/>
          </w:divBdr>
          <w:divsChild>
            <w:div w:id="9629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254">
      <w:bodyDiv w:val="1"/>
      <w:marLeft w:val="0"/>
      <w:marRight w:val="0"/>
      <w:marTop w:val="0"/>
      <w:marBottom w:val="0"/>
      <w:divBdr>
        <w:top w:val="none" w:sz="0" w:space="0" w:color="auto"/>
        <w:left w:val="none" w:sz="0" w:space="0" w:color="auto"/>
        <w:bottom w:val="none" w:sz="0" w:space="0" w:color="auto"/>
        <w:right w:val="none" w:sz="0" w:space="0" w:color="auto"/>
      </w:divBdr>
      <w:divsChild>
        <w:div w:id="194584257">
          <w:marLeft w:val="-225"/>
          <w:marRight w:val="-225"/>
          <w:marTop w:val="0"/>
          <w:marBottom w:val="0"/>
          <w:divBdr>
            <w:top w:val="none" w:sz="0" w:space="0" w:color="auto"/>
            <w:left w:val="none" w:sz="0" w:space="0" w:color="auto"/>
            <w:bottom w:val="none" w:sz="0" w:space="0" w:color="auto"/>
            <w:right w:val="none" w:sz="0" w:space="0" w:color="auto"/>
          </w:divBdr>
          <w:divsChild>
            <w:div w:id="2086610850">
              <w:marLeft w:val="0"/>
              <w:marRight w:val="0"/>
              <w:marTop w:val="0"/>
              <w:marBottom w:val="0"/>
              <w:divBdr>
                <w:top w:val="none" w:sz="0" w:space="0" w:color="auto"/>
                <w:left w:val="none" w:sz="0" w:space="0" w:color="auto"/>
                <w:bottom w:val="none" w:sz="0" w:space="0" w:color="auto"/>
                <w:right w:val="none" w:sz="0" w:space="0" w:color="auto"/>
              </w:divBdr>
              <w:divsChild>
                <w:div w:id="2084906660">
                  <w:marLeft w:val="-225"/>
                  <w:marRight w:val="-225"/>
                  <w:marTop w:val="0"/>
                  <w:marBottom w:val="0"/>
                  <w:divBdr>
                    <w:top w:val="none" w:sz="0" w:space="0" w:color="auto"/>
                    <w:left w:val="none" w:sz="0" w:space="0" w:color="auto"/>
                    <w:bottom w:val="none" w:sz="0" w:space="0" w:color="auto"/>
                    <w:right w:val="none" w:sz="0" w:space="0" w:color="auto"/>
                  </w:divBdr>
                  <w:divsChild>
                    <w:div w:id="18392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36682">
          <w:marLeft w:val="-225"/>
          <w:marRight w:val="-225"/>
          <w:marTop w:val="0"/>
          <w:marBottom w:val="0"/>
          <w:divBdr>
            <w:top w:val="none" w:sz="0" w:space="0" w:color="auto"/>
            <w:left w:val="none" w:sz="0" w:space="0" w:color="auto"/>
            <w:bottom w:val="none" w:sz="0" w:space="0" w:color="auto"/>
            <w:right w:val="none" w:sz="0" w:space="0" w:color="auto"/>
          </w:divBdr>
          <w:divsChild>
            <w:div w:id="1287587127">
              <w:marLeft w:val="0"/>
              <w:marRight w:val="0"/>
              <w:marTop w:val="0"/>
              <w:marBottom w:val="0"/>
              <w:divBdr>
                <w:top w:val="none" w:sz="0" w:space="0" w:color="auto"/>
                <w:left w:val="none" w:sz="0" w:space="0" w:color="auto"/>
                <w:bottom w:val="none" w:sz="0" w:space="0" w:color="auto"/>
                <w:right w:val="none" w:sz="0" w:space="0" w:color="auto"/>
              </w:divBdr>
              <w:divsChild>
                <w:div w:id="665671698">
                  <w:marLeft w:val="0"/>
                  <w:marRight w:val="0"/>
                  <w:marTop w:val="0"/>
                  <w:marBottom w:val="0"/>
                  <w:divBdr>
                    <w:top w:val="none" w:sz="0" w:space="0" w:color="auto"/>
                    <w:left w:val="none" w:sz="0" w:space="0" w:color="auto"/>
                    <w:bottom w:val="none" w:sz="0" w:space="0" w:color="auto"/>
                    <w:right w:val="none" w:sz="0" w:space="0" w:color="auto"/>
                  </w:divBdr>
                  <w:divsChild>
                    <w:div w:id="1866862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9453433">
              <w:marLeft w:val="1463"/>
              <w:marRight w:val="0"/>
              <w:marTop w:val="0"/>
              <w:marBottom w:val="0"/>
              <w:divBdr>
                <w:top w:val="none" w:sz="0" w:space="0" w:color="auto"/>
                <w:left w:val="none" w:sz="0" w:space="0" w:color="auto"/>
                <w:bottom w:val="none" w:sz="0" w:space="0" w:color="auto"/>
                <w:right w:val="none" w:sz="0" w:space="0" w:color="auto"/>
              </w:divBdr>
              <w:divsChild>
                <w:div w:id="4541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46034">
          <w:marLeft w:val="-225"/>
          <w:marRight w:val="-225"/>
          <w:marTop w:val="0"/>
          <w:marBottom w:val="0"/>
          <w:divBdr>
            <w:top w:val="none" w:sz="0" w:space="0" w:color="auto"/>
            <w:left w:val="none" w:sz="0" w:space="0" w:color="auto"/>
            <w:bottom w:val="none" w:sz="0" w:space="0" w:color="auto"/>
            <w:right w:val="none" w:sz="0" w:space="0" w:color="auto"/>
          </w:divBdr>
          <w:divsChild>
            <w:div w:id="1892884955">
              <w:marLeft w:val="1463"/>
              <w:marRight w:val="0"/>
              <w:marTop w:val="0"/>
              <w:marBottom w:val="0"/>
              <w:divBdr>
                <w:top w:val="none" w:sz="0" w:space="0" w:color="auto"/>
                <w:left w:val="none" w:sz="0" w:space="0" w:color="auto"/>
                <w:bottom w:val="none" w:sz="0" w:space="0" w:color="auto"/>
                <w:right w:val="none" w:sz="0" w:space="0" w:color="auto"/>
              </w:divBdr>
              <w:divsChild>
                <w:div w:id="1053121232">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12067963">
      <w:bodyDiv w:val="1"/>
      <w:marLeft w:val="0"/>
      <w:marRight w:val="0"/>
      <w:marTop w:val="0"/>
      <w:marBottom w:val="0"/>
      <w:divBdr>
        <w:top w:val="none" w:sz="0" w:space="0" w:color="auto"/>
        <w:left w:val="none" w:sz="0" w:space="0" w:color="auto"/>
        <w:bottom w:val="none" w:sz="0" w:space="0" w:color="auto"/>
        <w:right w:val="none" w:sz="0" w:space="0" w:color="auto"/>
      </w:divBdr>
      <w:divsChild>
        <w:div w:id="1651445845">
          <w:marLeft w:val="0"/>
          <w:marRight w:val="0"/>
          <w:marTop w:val="0"/>
          <w:marBottom w:val="240"/>
          <w:divBdr>
            <w:top w:val="none" w:sz="0" w:space="0" w:color="auto"/>
            <w:left w:val="none" w:sz="0" w:space="0" w:color="auto"/>
            <w:bottom w:val="none" w:sz="0" w:space="0" w:color="auto"/>
            <w:right w:val="none" w:sz="0" w:space="0" w:color="auto"/>
          </w:divBdr>
          <w:divsChild>
            <w:div w:id="274025883">
              <w:marLeft w:val="0"/>
              <w:marRight w:val="0"/>
              <w:marTop w:val="45"/>
              <w:marBottom w:val="0"/>
              <w:divBdr>
                <w:top w:val="none" w:sz="0" w:space="0" w:color="auto"/>
                <w:left w:val="none" w:sz="0" w:space="0" w:color="auto"/>
                <w:bottom w:val="none" w:sz="0" w:space="0" w:color="auto"/>
                <w:right w:val="none" w:sz="0" w:space="0" w:color="auto"/>
              </w:divBdr>
            </w:div>
          </w:divsChild>
        </w:div>
        <w:div w:id="1492865204">
          <w:marLeft w:val="0"/>
          <w:marRight w:val="330"/>
          <w:marTop w:val="0"/>
          <w:marBottom w:val="300"/>
          <w:divBdr>
            <w:top w:val="single" w:sz="6" w:space="0" w:color="999999"/>
            <w:left w:val="single" w:sz="6" w:space="0" w:color="999999"/>
            <w:bottom w:val="single" w:sz="6" w:space="0" w:color="999999"/>
            <w:right w:val="single" w:sz="6" w:space="0" w:color="999999"/>
          </w:divBdr>
          <w:divsChild>
            <w:div w:id="531771624">
              <w:marLeft w:val="0"/>
              <w:marRight w:val="0"/>
              <w:marTop w:val="0"/>
              <w:marBottom w:val="0"/>
              <w:divBdr>
                <w:top w:val="single" w:sz="6" w:space="0" w:color="999999"/>
                <w:left w:val="single" w:sz="6" w:space="0" w:color="999999"/>
                <w:bottom w:val="single" w:sz="6" w:space="0" w:color="999999"/>
                <w:right w:val="single" w:sz="6" w:space="0" w:color="999999"/>
              </w:divBdr>
            </w:div>
            <w:div w:id="1117136823">
              <w:marLeft w:val="0"/>
              <w:marRight w:val="0"/>
              <w:marTop w:val="0"/>
              <w:marBottom w:val="0"/>
              <w:divBdr>
                <w:top w:val="single" w:sz="6" w:space="0" w:color="999999"/>
                <w:left w:val="single" w:sz="6" w:space="0" w:color="999999"/>
                <w:bottom w:val="single" w:sz="6" w:space="0" w:color="999999"/>
                <w:right w:val="single" w:sz="6" w:space="0" w:color="999999"/>
              </w:divBdr>
            </w:div>
            <w:div w:id="573012217">
              <w:marLeft w:val="0"/>
              <w:marRight w:val="0"/>
              <w:marTop w:val="0"/>
              <w:marBottom w:val="0"/>
              <w:divBdr>
                <w:top w:val="single" w:sz="6" w:space="0" w:color="999999"/>
                <w:left w:val="single" w:sz="6" w:space="0" w:color="999999"/>
                <w:bottom w:val="single" w:sz="6" w:space="0" w:color="999999"/>
                <w:right w:val="single" w:sz="6" w:space="0" w:color="999999"/>
              </w:divBdr>
            </w:div>
            <w:div w:id="456337513">
              <w:marLeft w:val="0"/>
              <w:marRight w:val="0"/>
              <w:marTop w:val="0"/>
              <w:marBottom w:val="0"/>
              <w:divBdr>
                <w:top w:val="single" w:sz="6" w:space="0" w:color="999999"/>
                <w:left w:val="single" w:sz="6" w:space="0" w:color="999999"/>
                <w:bottom w:val="single" w:sz="6" w:space="0" w:color="999999"/>
                <w:right w:val="single" w:sz="6" w:space="0" w:color="999999"/>
              </w:divBdr>
            </w:div>
            <w:div w:id="1542132095">
              <w:marLeft w:val="0"/>
              <w:marRight w:val="0"/>
              <w:marTop w:val="0"/>
              <w:marBottom w:val="0"/>
              <w:divBdr>
                <w:top w:val="single" w:sz="6" w:space="0" w:color="999999"/>
                <w:left w:val="single" w:sz="6" w:space="0" w:color="999999"/>
                <w:bottom w:val="single" w:sz="6" w:space="0" w:color="999999"/>
                <w:right w:val="single" w:sz="6" w:space="0" w:color="999999"/>
              </w:divBdr>
            </w:div>
            <w:div w:id="114264913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13035064">
          <w:marLeft w:val="0"/>
          <w:marRight w:val="0"/>
          <w:marTop w:val="0"/>
          <w:marBottom w:val="0"/>
          <w:divBdr>
            <w:top w:val="none" w:sz="0" w:space="0" w:color="auto"/>
            <w:left w:val="none" w:sz="0" w:space="0" w:color="auto"/>
            <w:bottom w:val="none" w:sz="0" w:space="0" w:color="auto"/>
            <w:right w:val="none" w:sz="0" w:space="0" w:color="auto"/>
          </w:divBdr>
          <w:divsChild>
            <w:div w:id="7124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4820">
      <w:bodyDiv w:val="1"/>
      <w:marLeft w:val="0"/>
      <w:marRight w:val="0"/>
      <w:marTop w:val="0"/>
      <w:marBottom w:val="0"/>
      <w:divBdr>
        <w:top w:val="none" w:sz="0" w:space="0" w:color="auto"/>
        <w:left w:val="none" w:sz="0" w:space="0" w:color="auto"/>
        <w:bottom w:val="none" w:sz="0" w:space="0" w:color="auto"/>
        <w:right w:val="none" w:sz="0" w:space="0" w:color="auto"/>
      </w:divBdr>
      <w:divsChild>
        <w:div w:id="310838495">
          <w:marLeft w:val="0"/>
          <w:marRight w:val="0"/>
          <w:marTop w:val="0"/>
          <w:marBottom w:val="0"/>
          <w:divBdr>
            <w:top w:val="none" w:sz="0" w:space="0" w:color="auto"/>
            <w:left w:val="none" w:sz="0" w:space="0" w:color="auto"/>
            <w:bottom w:val="none" w:sz="0" w:space="0" w:color="auto"/>
            <w:right w:val="none" w:sz="0" w:space="0" w:color="auto"/>
          </w:divBdr>
          <w:divsChild>
            <w:div w:id="1402874059">
              <w:marLeft w:val="-225"/>
              <w:marRight w:val="-225"/>
              <w:marTop w:val="0"/>
              <w:marBottom w:val="0"/>
              <w:divBdr>
                <w:top w:val="none" w:sz="0" w:space="0" w:color="auto"/>
                <w:left w:val="none" w:sz="0" w:space="0" w:color="auto"/>
                <w:bottom w:val="none" w:sz="0" w:space="0" w:color="auto"/>
                <w:right w:val="none" w:sz="0" w:space="0" w:color="auto"/>
              </w:divBdr>
              <w:divsChild>
                <w:div w:id="152911735">
                  <w:marLeft w:val="0"/>
                  <w:marRight w:val="0"/>
                  <w:marTop w:val="0"/>
                  <w:marBottom w:val="0"/>
                  <w:divBdr>
                    <w:top w:val="none" w:sz="0" w:space="0" w:color="auto"/>
                    <w:left w:val="none" w:sz="0" w:space="0" w:color="auto"/>
                    <w:bottom w:val="none" w:sz="0" w:space="0" w:color="auto"/>
                    <w:right w:val="none" w:sz="0" w:space="0" w:color="auto"/>
                  </w:divBdr>
                  <w:divsChild>
                    <w:div w:id="986661993">
                      <w:marLeft w:val="0"/>
                      <w:marRight w:val="0"/>
                      <w:marTop w:val="0"/>
                      <w:marBottom w:val="225"/>
                      <w:divBdr>
                        <w:top w:val="none" w:sz="0" w:space="0" w:color="auto"/>
                        <w:left w:val="none" w:sz="0" w:space="0" w:color="auto"/>
                        <w:bottom w:val="none" w:sz="0" w:space="0" w:color="auto"/>
                        <w:right w:val="none" w:sz="0" w:space="0" w:color="auto"/>
                      </w:divBdr>
                      <w:divsChild>
                        <w:div w:id="2136560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17088153">
          <w:marLeft w:val="-225"/>
          <w:marRight w:val="-225"/>
          <w:marTop w:val="0"/>
          <w:marBottom w:val="0"/>
          <w:divBdr>
            <w:top w:val="none" w:sz="0" w:space="0" w:color="auto"/>
            <w:left w:val="none" w:sz="0" w:space="0" w:color="auto"/>
            <w:bottom w:val="none" w:sz="0" w:space="0" w:color="auto"/>
            <w:right w:val="none" w:sz="0" w:space="0" w:color="auto"/>
          </w:divBdr>
          <w:divsChild>
            <w:div w:id="887302572">
              <w:marLeft w:val="0"/>
              <w:marRight w:val="0"/>
              <w:marTop w:val="150"/>
              <w:marBottom w:val="0"/>
              <w:divBdr>
                <w:top w:val="none" w:sz="0" w:space="0" w:color="auto"/>
                <w:left w:val="none" w:sz="0" w:space="0" w:color="auto"/>
                <w:bottom w:val="none" w:sz="0" w:space="0" w:color="auto"/>
                <w:right w:val="none" w:sz="0" w:space="0" w:color="auto"/>
              </w:divBdr>
              <w:divsChild>
                <w:div w:id="1711148011">
                  <w:marLeft w:val="0"/>
                  <w:marRight w:val="0"/>
                  <w:marTop w:val="0"/>
                  <w:marBottom w:val="0"/>
                  <w:divBdr>
                    <w:top w:val="none" w:sz="0" w:space="0" w:color="auto"/>
                    <w:left w:val="none" w:sz="0" w:space="0" w:color="auto"/>
                    <w:bottom w:val="none" w:sz="0" w:space="0" w:color="auto"/>
                    <w:right w:val="none" w:sz="0" w:space="0" w:color="auto"/>
                  </w:divBdr>
                </w:div>
              </w:divsChild>
            </w:div>
            <w:div w:id="2011366686">
              <w:marLeft w:val="0"/>
              <w:marRight w:val="0"/>
              <w:marTop w:val="0"/>
              <w:marBottom w:val="0"/>
              <w:divBdr>
                <w:top w:val="none" w:sz="0" w:space="0" w:color="auto"/>
                <w:left w:val="none" w:sz="0" w:space="0" w:color="auto"/>
                <w:bottom w:val="none" w:sz="0" w:space="0" w:color="auto"/>
                <w:right w:val="none" w:sz="0" w:space="0" w:color="auto"/>
              </w:divBdr>
              <w:divsChild>
                <w:div w:id="1210342803">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15807972">
      <w:bodyDiv w:val="1"/>
      <w:marLeft w:val="0"/>
      <w:marRight w:val="0"/>
      <w:marTop w:val="0"/>
      <w:marBottom w:val="0"/>
      <w:divBdr>
        <w:top w:val="none" w:sz="0" w:space="0" w:color="auto"/>
        <w:left w:val="none" w:sz="0" w:space="0" w:color="auto"/>
        <w:bottom w:val="none" w:sz="0" w:space="0" w:color="auto"/>
        <w:right w:val="none" w:sz="0" w:space="0" w:color="auto"/>
      </w:divBdr>
      <w:divsChild>
        <w:div w:id="1810122975">
          <w:marLeft w:val="-225"/>
          <w:marRight w:val="-225"/>
          <w:marTop w:val="0"/>
          <w:marBottom w:val="0"/>
          <w:divBdr>
            <w:top w:val="none" w:sz="0" w:space="0" w:color="auto"/>
            <w:left w:val="none" w:sz="0" w:space="0" w:color="auto"/>
            <w:bottom w:val="none" w:sz="0" w:space="0" w:color="auto"/>
            <w:right w:val="none" w:sz="0" w:space="0" w:color="auto"/>
          </w:divBdr>
          <w:divsChild>
            <w:div w:id="845099081">
              <w:marLeft w:val="0"/>
              <w:marRight w:val="0"/>
              <w:marTop w:val="0"/>
              <w:marBottom w:val="0"/>
              <w:divBdr>
                <w:top w:val="none" w:sz="0" w:space="0" w:color="auto"/>
                <w:left w:val="none" w:sz="0" w:space="0" w:color="auto"/>
                <w:bottom w:val="none" w:sz="0" w:space="0" w:color="auto"/>
                <w:right w:val="none" w:sz="0" w:space="0" w:color="auto"/>
              </w:divBdr>
              <w:divsChild>
                <w:div w:id="782388037">
                  <w:marLeft w:val="-225"/>
                  <w:marRight w:val="-225"/>
                  <w:marTop w:val="0"/>
                  <w:marBottom w:val="0"/>
                  <w:divBdr>
                    <w:top w:val="none" w:sz="0" w:space="0" w:color="auto"/>
                    <w:left w:val="none" w:sz="0" w:space="0" w:color="auto"/>
                    <w:bottom w:val="none" w:sz="0" w:space="0" w:color="auto"/>
                    <w:right w:val="none" w:sz="0" w:space="0" w:color="auto"/>
                  </w:divBdr>
                  <w:divsChild>
                    <w:div w:id="10558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4149">
          <w:marLeft w:val="-225"/>
          <w:marRight w:val="-225"/>
          <w:marTop w:val="0"/>
          <w:marBottom w:val="0"/>
          <w:divBdr>
            <w:top w:val="none" w:sz="0" w:space="0" w:color="auto"/>
            <w:left w:val="none" w:sz="0" w:space="0" w:color="auto"/>
            <w:bottom w:val="none" w:sz="0" w:space="0" w:color="auto"/>
            <w:right w:val="none" w:sz="0" w:space="0" w:color="auto"/>
          </w:divBdr>
          <w:divsChild>
            <w:div w:id="1217743445">
              <w:marLeft w:val="0"/>
              <w:marRight w:val="0"/>
              <w:marTop w:val="0"/>
              <w:marBottom w:val="0"/>
              <w:divBdr>
                <w:top w:val="none" w:sz="0" w:space="0" w:color="auto"/>
                <w:left w:val="none" w:sz="0" w:space="0" w:color="auto"/>
                <w:bottom w:val="none" w:sz="0" w:space="0" w:color="auto"/>
                <w:right w:val="none" w:sz="0" w:space="0" w:color="auto"/>
              </w:divBdr>
              <w:divsChild>
                <w:div w:id="316495062">
                  <w:marLeft w:val="0"/>
                  <w:marRight w:val="0"/>
                  <w:marTop w:val="0"/>
                  <w:marBottom w:val="0"/>
                  <w:divBdr>
                    <w:top w:val="none" w:sz="0" w:space="0" w:color="auto"/>
                    <w:left w:val="none" w:sz="0" w:space="0" w:color="auto"/>
                    <w:bottom w:val="none" w:sz="0" w:space="0" w:color="auto"/>
                    <w:right w:val="none" w:sz="0" w:space="0" w:color="auto"/>
                  </w:divBdr>
                  <w:divsChild>
                    <w:div w:id="781614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768712">
              <w:marLeft w:val="1463"/>
              <w:marRight w:val="0"/>
              <w:marTop w:val="0"/>
              <w:marBottom w:val="0"/>
              <w:divBdr>
                <w:top w:val="none" w:sz="0" w:space="0" w:color="auto"/>
                <w:left w:val="none" w:sz="0" w:space="0" w:color="auto"/>
                <w:bottom w:val="none" w:sz="0" w:space="0" w:color="auto"/>
                <w:right w:val="none" w:sz="0" w:space="0" w:color="auto"/>
              </w:divBdr>
              <w:divsChild>
                <w:div w:id="8914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29454">
          <w:marLeft w:val="-225"/>
          <w:marRight w:val="-225"/>
          <w:marTop w:val="0"/>
          <w:marBottom w:val="0"/>
          <w:divBdr>
            <w:top w:val="none" w:sz="0" w:space="0" w:color="auto"/>
            <w:left w:val="none" w:sz="0" w:space="0" w:color="auto"/>
            <w:bottom w:val="none" w:sz="0" w:space="0" w:color="auto"/>
            <w:right w:val="none" w:sz="0" w:space="0" w:color="auto"/>
          </w:divBdr>
          <w:divsChild>
            <w:div w:id="1996832322">
              <w:marLeft w:val="1463"/>
              <w:marRight w:val="0"/>
              <w:marTop w:val="0"/>
              <w:marBottom w:val="0"/>
              <w:divBdr>
                <w:top w:val="none" w:sz="0" w:space="0" w:color="auto"/>
                <w:left w:val="none" w:sz="0" w:space="0" w:color="auto"/>
                <w:bottom w:val="none" w:sz="0" w:space="0" w:color="auto"/>
                <w:right w:val="none" w:sz="0" w:space="0" w:color="auto"/>
              </w:divBdr>
              <w:divsChild>
                <w:div w:id="8261816">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715888686">
      <w:bodyDiv w:val="1"/>
      <w:marLeft w:val="0"/>
      <w:marRight w:val="0"/>
      <w:marTop w:val="0"/>
      <w:marBottom w:val="0"/>
      <w:divBdr>
        <w:top w:val="none" w:sz="0" w:space="0" w:color="auto"/>
        <w:left w:val="none" w:sz="0" w:space="0" w:color="auto"/>
        <w:bottom w:val="none" w:sz="0" w:space="0" w:color="auto"/>
        <w:right w:val="none" w:sz="0" w:space="0" w:color="auto"/>
      </w:divBdr>
      <w:divsChild>
        <w:div w:id="1890453670">
          <w:marLeft w:val="0"/>
          <w:marRight w:val="0"/>
          <w:marTop w:val="0"/>
          <w:marBottom w:val="0"/>
          <w:divBdr>
            <w:top w:val="none" w:sz="0" w:space="0" w:color="auto"/>
            <w:left w:val="none" w:sz="0" w:space="0" w:color="auto"/>
            <w:bottom w:val="none" w:sz="0" w:space="0" w:color="auto"/>
            <w:right w:val="none" w:sz="0" w:space="0" w:color="auto"/>
          </w:divBdr>
        </w:div>
        <w:div w:id="2047876189">
          <w:marLeft w:val="0"/>
          <w:marRight w:val="0"/>
          <w:marTop w:val="450"/>
          <w:marBottom w:val="435"/>
          <w:divBdr>
            <w:top w:val="none" w:sz="0" w:space="0" w:color="auto"/>
            <w:left w:val="none" w:sz="0" w:space="0" w:color="auto"/>
            <w:bottom w:val="none" w:sz="0" w:space="0" w:color="auto"/>
            <w:right w:val="none" w:sz="0" w:space="0" w:color="auto"/>
          </w:divBdr>
          <w:divsChild>
            <w:div w:id="1742672303">
              <w:marLeft w:val="0"/>
              <w:marRight w:val="0"/>
              <w:marTop w:val="0"/>
              <w:marBottom w:val="0"/>
              <w:divBdr>
                <w:top w:val="none" w:sz="0" w:space="0" w:color="auto"/>
                <w:left w:val="none" w:sz="0" w:space="0" w:color="auto"/>
                <w:bottom w:val="none" w:sz="0" w:space="0" w:color="auto"/>
                <w:right w:val="none" w:sz="0" w:space="0" w:color="auto"/>
              </w:divBdr>
              <w:divsChild>
                <w:div w:id="13627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7771">
          <w:marLeft w:val="0"/>
          <w:marRight w:val="0"/>
          <w:marTop w:val="150"/>
          <w:marBottom w:val="330"/>
          <w:divBdr>
            <w:top w:val="none" w:sz="0" w:space="0" w:color="auto"/>
            <w:left w:val="none" w:sz="0" w:space="0" w:color="auto"/>
            <w:bottom w:val="none" w:sz="0" w:space="0" w:color="auto"/>
            <w:right w:val="none" w:sz="0" w:space="0" w:color="auto"/>
          </w:divBdr>
          <w:divsChild>
            <w:div w:id="1053777144">
              <w:marLeft w:val="0"/>
              <w:marRight w:val="0"/>
              <w:marTop w:val="0"/>
              <w:marBottom w:val="0"/>
              <w:divBdr>
                <w:top w:val="none" w:sz="0" w:space="0" w:color="auto"/>
                <w:left w:val="none" w:sz="0" w:space="0" w:color="auto"/>
                <w:bottom w:val="none" w:sz="0" w:space="0" w:color="auto"/>
                <w:right w:val="none" w:sz="0" w:space="0" w:color="auto"/>
              </w:divBdr>
            </w:div>
            <w:div w:id="10784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4371">
      <w:bodyDiv w:val="1"/>
      <w:marLeft w:val="0"/>
      <w:marRight w:val="0"/>
      <w:marTop w:val="0"/>
      <w:marBottom w:val="0"/>
      <w:divBdr>
        <w:top w:val="none" w:sz="0" w:space="0" w:color="auto"/>
        <w:left w:val="none" w:sz="0" w:space="0" w:color="auto"/>
        <w:bottom w:val="none" w:sz="0" w:space="0" w:color="auto"/>
        <w:right w:val="none" w:sz="0" w:space="0" w:color="auto"/>
      </w:divBdr>
      <w:divsChild>
        <w:div w:id="2077582630">
          <w:marLeft w:val="0"/>
          <w:marRight w:val="0"/>
          <w:marTop w:val="0"/>
          <w:marBottom w:val="300"/>
          <w:divBdr>
            <w:top w:val="none" w:sz="0" w:space="0" w:color="auto"/>
            <w:left w:val="none" w:sz="0" w:space="0" w:color="auto"/>
            <w:bottom w:val="none" w:sz="0" w:space="0" w:color="auto"/>
            <w:right w:val="none" w:sz="0" w:space="0" w:color="auto"/>
          </w:divBdr>
        </w:div>
        <w:div w:id="183179498">
          <w:marLeft w:val="15"/>
          <w:marRight w:val="225"/>
          <w:marTop w:val="0"/>
          <w:marBottom w:val="105"/>
          <w:divBdr>
            <w:top w:val="none" w:sz="0" w:space="0" w:color="auto"/>
            <w:left w:val="none" w:sz="0" w:space="0" w:color="auto"/>
            <w:bottom w:val="none" w:sz="0" w:space="0" w:color="auto"/>
            <w:right w:val="none" w:sz="0" w:space="0" w:color="auto"/>
          </w:divBdr>
          <w:divsChild>
            <w:div w:id="1061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5098">
      <w:bodyDiv w:val="1"/>
      <w:marLeft w:val="0"/>
      <w:marRight w:val="0"/>
      <w:marTop w:val="0"/>
      <w:marBottom w:val="0"/>
      <w:divBdr>
        <w:top w:val="none" w:sz="0" w:space="0" w:color="auto"/>
        <w:left w:val="none" w:sz="0" w:space="0" w:color="auto"/>
        <w:bottom w:val="none" w:sz="0" w:space="0" w:color="auto"/>
        <w:right w:val="none" w:sz="0" w:space="0" w:color="auto"/>
      </w:divBdr>
    </w:div>
    <w:div w:id="1724866838">
      <w:bodyDiv w:val="1"/>
      <w:marLeft w:val="0"/>
      <w:marRight w:val="0"/>
      <w:marTop w:val="0"/>
      <w:marBottom w:val="0"/>
      <w:divBdr>
        <w:top w:val="none" w:sz="0" w:space="0" w:color="auto"/>
        <w:left w:val="none" w:sz="0" w:space="0" w:color="auto"/>
        <w:bottom w:val="none" w:sz="0" w:space="0" w:color="auto"/>
        <w:right w:val="none" w:sz="0" w:space="0" w:color="auto"/>
      </w:divBdr>
    </w:div>
    <w:div w:id="1726635521">
      <w:bodyDiv w:val="1"/>
      <w:marLeft w:val="0"/>
      <w:marRight w:val="0"/>
      <w:marTop w:val="0"/>
      <w:marBottom w:val="0"/>
      <w:divBdr>
        <w:top w:val="none" w:sz="0" w:space="0" w:color="auto"/>
        <w:left w:val="none" w:sz="0" w:space="0" w:color="auto"/>
        <w:bottom w:val="none" w:sz="0" w:space="0" w:color="auto"/>
        <w:right w:val="none" w:sz="0" w:space="0" w:color="auto"/>
      </w:divBdr>
      <w:divsChild>
        <w:div w:id="26218699">
          <w:marLeft w:val="0"/>
          <w:marRight w:val="0"/>
          <w:marTop w:val="0"/>
          <w:marBottom w:val="300"/>
          <w:divBdr>
            <w:top w:val="none" w:sz="0" w:space="0" w:color="auto"/>
            <w:left w:val="none" w:sz="0" w:space="0" w:color="auto"/>
            <w:bottom w:val="none" w:sz="0" w:space="0" w:color="auto"/>
            <w:right w:val="none" w:sz="0" w:space="0" w:color="auto"/>
          </w:divBdr>
        </w:div>
        <w:div w:id="2102946522">
          <w:marLeft w:val="15"/>
          <w:marRight w:val="225"/>
          <w:marTop w:val="0"/>
          <w:marBottom w:val="105"/>
          <w:divBdr>
            <w:top w:val="none" w:sz="0" w:space="0" w:color="auto"/>
            <w:left w:val="none" w:sz="0" w:space="0" w:color="auto"/>
            <w:bottom w:val="none" w:sz="0" w:space="0" w:color="auto"/>
            <w:right w:val="none" w:sz="0" w:space="0" w:color="auto"/>
          </w:divBdr>
          <w:divsChild>
            <w:div w:id="10422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3189">
      <w:bodyDiv w:val="1"/>
      <w:marLeft w:val="0"/>
      <w:marRight w:val="0"/>
      <w:marTop w:val="0"/>
      <w:marBottom w:val="0"/>
      <w:divBdr>
        <w:top w:val="none" w:sz="0" w:space="0" w:color="auto"/>
        <w:left w:val="none" w:sz="0" w:space="0" w:color="auto"/>
        <w:bottom w:val="none" w:sz="0" w:space="0" w:color="auto"/>
        <w:right w:val="none" w:sz="0" w:space="0" w:color="auto"/>
      </w:divBdr>
      <w:divsChild>
        <w:div w:id="1442534688">
          <w:marLeft w:val="0"/>
          <w:marRight w:val="0"/>
          <w:marTop w:val="0"/>
          <w:marBottom w:val="0"/>
          <w:divBdr>
            <w:top w:val="none" w:sz="0" w:space="0" w:color="auto"/>
            <w:left w:val="none" w:sz="0" w:space="0" w:color="auto"/>
            <w:bottom w:val="none" w:sz="0" w:space="0" w:color="auto"/>
            <w:right w:val="none" w:sz="0" w:space="0" w:color="auto"/>
          </w:divBdr>
          <w:divsChild>
            <w:div w:id="236979106">
              <w:marLeft w:val="-225"/>
              <w:marRight w:val="-225"/>
              <w:marTop w:val="0"/>
              <w:marBottom w:val="0"/>
              <w:divBdr>
                <w:top w:val="none" w:sz="0" w:space="0" w:color="auto"/>
                <w:left w:val="none" w:sz="0" w:space="0" w:color="auto"/>
                <w:bottom w:val="none" w:sz="0" w:space="0" w:color="auto"/>
                <w:right w:val="none" w:sz="0" w:space="0" w:color="auto"/>
              </w:divBdr>
              <w:divsChild>
                <w:div w:id="619337691">
                  <w:marLeft w:val="0"/>
                  <w:marRight w:val="0"/>
                  <w:marTop w:val="0"/>
                  <w:marBottom w:val="0"/>
                  <w:divBdr>
                    <w:top w:val="none" w:sz="0" w:space="0" w:color="auto"/>
                    <w:left w:val="none" w:sz="0" w:space="0" w:color="auto"/>
                    <w:bottom w:val="none" w:sz="0" w:space="0" w:color="auto"/>
                    <w:right w:val="none" w:sz="0" w:space="0" w:color="auto"/>
                  </w:divBdr>
                  <w:divsChild>
                    <w:div w:id="484903998">
                      <w:marLeft w:val="0"/>
                      <w:marRight w:val="0"/>
                      <w:marTop w:val="0"/>
                      <w:marBottom w:val="225"/>
                      <w:divBdr>
                        <w:top w:val="none" w:sz="0" w:space="0" w:color="auto"/>
                        <w:left w:val="none" w:sz="0" w:space="0" w:color="auto"/>
                        <w:bottom w:val="none" w:sz="0" w:space="0" w:color="auto"/>
                        <w:right w:val="none" w:sz="0" w:space="0" w:color="auto"/>
                      </w:divBdr>
                      <w:divsChild>
                        <w:div w:id="15792882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45839314">
          <w:marLeft w:val="-225"/>
          <w:marRight w:val="-225"/>
          <w:marTop w:val="0"/>
          <w:marBottom w:val="0"/>
          <w:divBdr>
            <w:top w:val="none" w:sz="0" w:space="0" w:color="auto"/>
            <w:left w:val="none" w:sz="0" w:space="0" w:color="auto"/>
            <w:bottom w:val="none" w:sz="0" w:space="0" w:color="auto"/>
            <w:right w:val="none" w:sz="0" w:space="0" w:color="auto"/>
          </w:divBdr>
          <w:divsChild>
            <w:div w:id="231694854">
              <w:marLeft w:val="0"/>
              <w:marRight w:val="0"/>
              <w:marTop w:val="150"/>
              <w:marBottom w:val="0"/>
              <w:divBdr>
                <w:top w:val="none" w:sz="0" w:space="0" w:color="auto"/>
                <w:left w:val="none" w:sz="0" w:space="0" w:color="auto"/>
                <w:bottom w:val="none" w:sz="0" w:space="0" w:color="auto"/>
                <w:right w:val="none" w:sz="0" w:space="0" w:color="auto"/>
              </w:divBdr>
              <w:divsChild>
                <w:div w:id="2052224165">
                  <w:marLeft w:val="0"/>
                  <w:marRight w:val="0"/>
                  <w:marTop w:val="0"/>
                  <w:marBottom w:val="0"/>
                  <w:divBdr>
                    <w:top w:val="none" w:sz="0" w:space="0" w:color="auto"/>
                    <w:left w:val="none" w:sz="0" w:space="0" w:color="auto"/>
                    <w:bottom w:val="none" w:sz="0" w:space="0" w:color="auto"/>
                    <w:right w:val="none" w:sz="0" w:space="0" w:color="auto"/>
                  </w:divBdr>
                </w:div>
              </w:divsChild>
            </w:div>
            <w:div w:id="1656033861">
              <w:marLeft w:val="0"/>
              <w:marRight w:val="0"/>
              <w:marTop w:val="0"/>
              <w:marBottom w:val="0"/>
              <w:divBdr>
                <w:top w:val="none" w:sz="0" w:space="0" w:color="auto"/>
                <w:left w:val="none" w:sz="0" w:space="0" w:color="auto"/>
                <w:bottom w:val="none" w:sz="0" w:space="0" w:color="auto"/>
                <w:right w:val="none" w:sz="0" w:space="0" w:color="auto"/>
              </w:divBdr>
              <w:divsChild>
                <w:div w:id="54653189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736853488">
      <w:bodyDiv w:val="1"/>
      <w:marLeft w:val="0"/>
      <w:marRight w:val="0"/>
      <w:marTop w:val="0"/>
      <w:marBottom w:val="0"/>
      <w:divBdr>
        <w:top w:val="none" w:sz="0" w:space="0" w:color="auto"/>
        <w:left w:val="none" w:sz="0" w:space="0" w:color="auto"/>
        <w:bottom w:val="none" w:sz="0" w:space="0" w:color="auto"/>
        <w:right w:val="none" w:sz="0" w:space="0" w:color="auto"/>
      </w:divBdr>
      <w:divsChild>
        <w:div w:id="1878858994">
          <w:marLeft w:val="0"/>
          <w:marRight w:val="0"/>
          <w:marTop w:val="75"/>
          <w:marBottom w:val="0"/>
          <w:divBdr>
            <w:top w:val="none" w:sz="0" w:space="0" w:color="auto"/>
            <w:left w:val="none" w:sz="0" w:space="0" w:color="auto"/>
            <w:bottom w:val="none" w:sz="0" w:space="0" w:color="auto"/>
            <w:right w:val="none" w:sz="0" w:space="0" w:color="auto"/>
          </w:divBdr>
          <w:divsChild>
            <w:div w:id="644360511">
              <w:marLeft w:val="0"/>
              <w:marRight w:val="120"/>
              <w:marTop w:val="150"/>
              <w:marBottom w:val="75"/>
              <w:divBdr>
                <w:top w:val="single" w:sz="2" w:space="0" w:color="FFFFFF"/>
                <w:left w:val="single" w:sz="2" w:space="0" w:color="FFFFFF"/>
                <w:bottom w:val="single" w:sz="2" w:space="0" w:color="FFFFFF"/>
                <w:right w:val="single" w:sz="2" w:space="0" w:color="FFFFFF"/>
              </w:divBdr>
            </w:div>
          </w:divsChild>
        </w:div>
        <w:div w:id="516847477">
          <w:marLeft w:val="0"/>
          <w:marRight w:val="0"/>
          <w:marTop w:val="0"/>
          <w:marBottom w:val="0"/>
          <w:divBdr>
            <w:top w:val="none" w:sz="0" w:space="0" w:color="auto"/>
            <w:left w:val="none" w:sz="0" w:space="0" w:color="auto"/>
            <w:bottom w:val="none" w:sz="0" w:space="0" w:color="auto"/>
            <w:right w:val="none" w:sz="0" w:space="0" w:color="auto"/>
          </w:divBdr>
          <w:divsChild>
            <w:div w:id="20425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29248">
      <w:bodyDiv w:val="1"/>
      <w:marLeft w:val="0"/>
      <w:marRight w:val="0"/>
      <w:marTop w:val="0"/>
      <w:marBottom w:val="0"/>
      <w:divBdr>
        <w:top w:val="none" w:sz="0" w:space="0" w:color="auto"/>
        <w:left w:val="none" w:sz="0" w:space="0" w:color="auto"/>
        <w:bottom w:val="none" w:sz="0" w:space="0" w:color="auto"/>
        <w:right w:val="none" w:sz="0" w:space="0" w:color="auto"/>
      </w:divBdr>
      <w:divsChild>
        <w:div w:id="753206995">
          <w:marLeft w:val="0"/>
          <w:marRight w:val="0"/>
          <w:marTop w:val="0"/>
          <w:marBottom w:val="0"/>
          <w:divBdr>
            <w:top w:val="none" w:sz="0" w:space="0" w:color="auto"/>
            <w:left w:val="none" w:sz="0" w:space="0" w:color="auto"/>
            <w:bottom w:val="none" w:sz="0" w:space="0" w:color="auto"/>
            <w:right w:val="none" w:sz="0" w:space="0" w:color="auto"/>
          </w:divBdr>
          <w:divsChild>
            <w:div w:id="1706829189">
              <w:marLeft w:val="0"/>
              <w:marRight w:val="0"/>
              <w:marTop w:val="0"/>
              <w:marBottom w:val="150"/>
              <w:divBdr>
                <w:top w:val="none" w:sz="0" w:space="0" w:color="auto"/>
                <w:left w:val="none" w:sz="0" w:space="0" w:color="auto"/>
                <w:bottom w:val="none" w:sz="0" w:space="0" w:color="auto"/>
                <w:right w:val="none" w:sz="0" w:space="0" w:color="auto"/>
              </w:divBdr>
            </w:div>
            <w:div w:id="808519291">
              <w:marLeft w:val="0"/>
              <w:marRight w:val="0"/>
              <w:marTop w:val="0"/>
              <w:marBottom w:val="345"/>
              <w:divBdr>
                <w:top w:val="none" w:sz="0" w:space="0" w:color="auto"/>
                <w:left w:val="none" w:sz="0" w:space="0" w:color="auto"/>
                <w:bottom w:val="none" w:sz="0" w:space="0" w:color="auto"/>
                <w:right w:val="none" w:sz="0" w:space="0" w:color="auto"/>
              </w:divBdr>
              <w:divsChild>
                <w:div w:id="1640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6734">
      <w:bodyDiv w:val="1"/>
      <w:marLeft w:val="0"/>
      <w:marRight w:val="0"/>
      <w:marTop w:val="0"/>
      <w:marBottom w:val="0"/>
      <w:divBdr>
        <w:top w:val="none" w:sz="0" w:space="0" w:color="auto"/>
        <w:left w:val="none" w:sz="0" w:space="0" w:color="auto"/>
        <w:bottom w:val="none" w:sz="0" w:space="0" w:color="auto"/>
        <w:right w:val="none" w:sz="0" w:space="0" w:color="auto"/>
      </w:divBdr>
      <w:divsChild>
        <w:div w:id="1083991333">
          <w:marLeft w:val="0"/>
          <w:marRight w:val="0"/>
          <w:marTop w:val="0"/>
          <w:marBottom w:val="0"/>
          <w:divBdr>
            <w:top w:val="none" w:sz="0" w:space="0" w:color="auto"/>
            <w:left w:val="none" w:sz="0" w:space="0" w:color="auto"/>
            <w:bottom w:val="none" w:sz="0" w:space="0" w:color="auto"/>
            <w:right w:val="none" w:sz="0" w:space="0" w:color="auto"/>
          </w:divBdr>
        </w:div>
        <w:div w:id="1804688077">
          <w:marLeft w:val="0"/>
          <w:marRight w:val="0"/>
          <w:marTop w:val="450"/>
          <w:marBottom w:val="435"/>
          <w:divBdr>
            <w:top w:val="none" w:sz="0" w:space="0" w:color="auto"/>
            <w:left w:val="none" w:sz="0" w:space="0" w:color="auto"/>
            <w:bottom w:val="none" w:sz="0" w:space="0" w:color="auto"/>
            <w:right w:val="none" w:sz="0" w:space="0" w:color="auto"/>
          </w:divBdr>
          <w:divsChild>
            <w:div w:id="1453161927">
              <w:marLeft w:val="0"/>
              <w:marRight w:val="0"/>
              <w:marTop w:val="0"/>
              <w:marBottom w:val="0"/>
              <w:divBdr>
                <w:top w:val="none" w:sz="0" w:space="0" w:color="auto"/>
                <w:left w:val="none" w:sz="0" w:space="0" w:color="auto"/>
                <w:bottom w:val="none" w:sz="0" w:space="0" w:color="auto"/>
                <w:right w:val="none" w:sz="0" w:space="0" w:color="auto"/>
              </w:divBdr>
              <w:divsChild>
                <w:div w:id="13274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4413">
          <w:marLeft w:val="0"/>
          <w:marRight w:val="0"/>
          <w:marTop w:val="150"/>
          <w:marBottom w:val="330"/>
          <w:divBdr>
            <w:top w:val="none" w:sz="0" w:space="0" w:color="auto"/>
            <w:left w:val="none" w:sz="0" w:space="0" w:color="auto"/>
            <w:bottom w:val="none" w:sz="0" w:space="0" w:color="auto"/>
            <w:right w:val="none" w:sz="0" w:space="0" w:color="auto"/>
          </w:divBdr>
          <w:divsChild>
            <w:div w:id="297036106">
              <w:marLeft w:val="0"/>
              <w:marRight w:val="0"/>
              <w:marTop w:val="0"/>
              <w:marBottom w:val="0"/>
              <w:divBdr>
                <w:top w:val="none" w:sz="0" w:space="0" w:color="auto"/>
                <w:left w:val="none" w:sz="0" w:space="0" w:color="auto"/>
                <w:bottom w:val="none" w:sz="0" w:space="0" w:color="auto"/>
                <w:right w:val="none" w:sz="0" w:space="0" w:color="auto"/>
              </w:divBdr>
            </w:div>
            <w:div w:id="14048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8980">
      <w:bodyDiv w:val="1"/>
      <w:marLeft w:val="0"/>
      <w:marRight w:val="0"/>
      <w:marTop w:val="0"/>
      <w:marBottom w:val="0"/>
      <w:divBdr>
        <w:top w:val="none" w:sz="0" w:space="0" w:color="auto"/>
        <w:left w:val="none" w:sz="0" w:space="0" w:color="auto"/>
        <w:bottom w:val="none" w:sz="0" w:space="0" w:color="auto"/>
        <w:right w:val="none" w:sz="0" w:space="0" w:color="auto"/>
      </w:divBdr>
      <w:divsChild>
        <w:div w:id="1052844872">
          <w:marLeft w:val="-225"/>
          <w:marRight w:val="-225"/>
          <w:marTop w:val="0"/>
          <w:marBottom w:val="0"/>
          <w:divBdr>
            <w:top w:val="none" w:sz="0" w:space="0" w:color="auto"/>
            <w:left w:val="none" w:sz="0" w:space="0" w:color="auto"/>
            <w:bottom w:val="none" w:sz="0" w:space="0" w:color="auto"/>
            <w:right w:val="none" w:sz="0" w:space="0" w:color="auto"/>
          </w:divBdr>
          <w:divsChild>
            <w:div w:id="1370762962">
              <w:marLeft w:val="0"/>
              <w:marRight w:val="0"/>
              <w:marTop w:val="0"/>
              <w:marBottom w:val="0"/>
              <w:divBdr>
                <w:top w:val="none" w:sz="0" w:space="0" w:color="auto"/>
                <w:left w:val="none" w:sz="0" w:space="0" w:color="auto"/>
                <w:bottom w:val="none" w:sz="0" w:space="0" w:color="auto"/>
                <w:right w:val="none" w:sz="0" w:space="0" w:color="auto"/>
              </w:divBdr>
              <w:divsChild>
                <w:div w:id="1453018556">
                  <w:marLeft w:val="-225"/>
                  <w:marRight w:val="-225"/>
                  <w:marTop w:val="0"/>
                  <w:marBottom w:val="0"/>
                  <w:divBdr>
                    <w:top w:val="none" w:sz="0" w:space="0" w:color="auto"/>
                    <w:left w:val="none" w:sz="0" w:space="0" w:color="auto"/>
                    <w:bottom w:val="none" w:sz="0" w:space="0" w:color="auto"/>
                    <w:right w:val="none" w:sz="0" w:space="0" w:color="auto"/>
                  </w:divBdr>
                  <w:divsChild>
                    <w:div w:id="1327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6193">
          <w:marLeft w:val="-225"/>
          <w:marRight w:val="-225"/>
          <w:marTop w:val="0"/>
          <w:marBottom w:val="0"/>
          <w:divBdr>
            <w:top w:val="none" w:sz="0" w:space="0" w:color="auto"/>
            <w:left w:val="none" w:sz="0" w:space="0" w:color="auto"/>
            <w:bottom w:val="none" w:sz="0" w:space="0" w:color="auto"/>
            <w:right w:val="none" w:sz="0" w:space="0" w:color="auto"/>
          </w:divBdr>
          <w:divsChild>
            <w:div w:id="1125122903">
              <w:marLeft w:val="0"/>
              <w:marRight w:val="0"/>
              <w:marTop w:val="0"/>
              <w:marBottom w:val="0"/>
              <w:divBdr>
                <w:top w:val="none" w:sz="0" w:space="0" w:color="auto"/>
                <w:left w:val="none" w:sz="0" w:space="0" w:color="auto"/>
                <w:bottom w:val="none" w:sz="0" w:space="0" w:color="auto"/>
                <w:right w:val="none" w:sz="0" w:space="0" w:color="auto"/>
              </w:divBdr>
              <w:divsChild>
                <w:div w:id="1404990934">
                  <w:marLeft w:val="0"/>
                  <w:marRight w:val="0"/>
                  <w:marTop w:val="0"/>
                  <w:marBottom w:val="0"/>
                  <w:divBdr>
                    <w:top w:val="none" w:sz="0" w:space="0" w:color="auto"/>
                    <w:left w:val="none" w:sz="0" w:space="0" w:color="auto"/>
                    <w:bottom w:val="none" w:sz="0" w:space="0" w:color="auto"/>
                    <w:right w:val="none" w:sz="0" w:space="0" w:color="auto"/>
                  </w:divBdr>
                  <w:divsChild>
                    <w:div w:id="258107251">
                      <w:marLeft w:val="0"/>
                      <w:marRight w:val="0"/>
                      <w:marTop w:val="0"/>
                      <w:marBottom w:val="0"/>
                      <w:divBdr>
                        <w:top w:val="none" w:sz="0" w:space="0" w:color="auto"/>
                        <w:left w:val="none" w:sz="0" w:space="0" w:color="auto"/>
                        <w:bottom w:val="none" w:sz="0" w:space="0" w:color="auto"/>
                        <w:right w:val="none" w:sz="0" w:space="0" w:color="auto"/>
                      </w:divBdr>
                      <w:divsChild>
                        <w:div w:id="666518506">
                          <w:marLeft w:val="0"/>
                          <w:marRight w:val="0"/>
                          <w:marTop w:val="0"/>
                          <w:marBottom w:val="0"/>
                          <w:divBdr>
                            <w:top w:val="none" w:sz="0" w:space="0" w:color="auto"/>
                            <w:left w:val="none" w:sz="0" w:space="0" w:color="auto"/>
                            <w:bottom w:val="none" w:sz="0" w:space="0" w:color="auto"/>
                            <w:right w:val="none" w:sz="0" w:space="0" w:color="auto"/>
                          </w:divBdr>
                          <w:divsChild>
                            <w:div w:id="1341394749">
                              <w:marLeft w:val="0"/>
                              <w:marRight w:val="0"/>
                              <w:marTop w:val="0"/>
                              <w:marBottom w:val="0"/>
                              <w:divBdr>
                                <w:top w:val="none" w:sz="0" w:space="0" w:color="auto"/>
                                <w:left w:val="none" w:sz="0" w:space="0" w:color="auto"/>
                                <w:bottom w:val="none" w:sz="0" w:space="0" w:color="auto"/>
                                <w:right w:val="none" w:sz="0" w:space="0" w:color="auto"/>
                              </w:divBdr>
                              <w:divsChild>
                                <w:div w:id="1544245289">
                                  <w:marLeft w:val="0"/>
                                  <w:marRight w:val="0"/>
                                  <w:marTop w:val="0"/>
                                  <w:marBottom w:val="0"/>
                                  <w:divBdr>
                                    <w:top w:val="none" w:sz="0" w:space="0" w:color="auto"/>
                                    <w:left w:val="none" w:sz="0" w:space="0" w:color="auto"/>
                                    <w:bottom w:val="none" w:sz="0" w:space="0" w:color="auto"/>
                                    <w:right w:val="none" w:sz="0" w:space="0" w:color="auto"/>
                                  </w:divBdr>
                                  <w:divsChild>
                                    <w:div w:id="525756983">
                                      <w:marLeft w:val="0"/>
                                      <w:marRight w:val="0"/>
                                      <w:marTop w:val="0"/>
                                      <w:marBottom w:val="0"/>
                                      <w:divBdr>
                                        <w:top w:val="none" w:sz="0" w:space="0" w:color="auto"/>
                                        <w:left w:val="none" w:sz="0" w:space="0" w:color="auto"/>
                                        <w:bottom w:val="none" w:sz="0" w:space="0" w:color="auto"/>
                                        <w:right w:val="none" w:sz="0" w:space="0" w:color="auto"/>
                                      </w:divBdr>
                                      <w:divsChild>
                                        <w:div w:id="526261221">
                                          <w:marLeft w:val="0"/>
                                          <w:marRight w:val="0"/>
                                          <w:marTop w:val="0"/>
                                          <w:marBottom w:val="0"/>
                                          <w:divBdr>
                                            <w:top w:val="none" w:sz="0" w:space="0" w:color="auto"/>
                                            <w:left w:val="none" w:sz="0" w:space="0" w:color="auto"/>
                                            <w:bottom w:val="none" w:sz="0" w:space="0" w:color="auto"/>
                                            <w:right w:val="none" w:sz="0" w:space="0" w:color="auto"/>
                                          </w:divBdr>
                                          <w:divsChild>
                                            <w:div w:id="193352030">
                                              <w:marLeft w:val="0"/>
                                              <w:marRight w:val="0"/>
                                              <w:marTop w:val="0"/>
                                              <w:marBottom w:val="0"/>
                                              <w:divBdr>
                                                <w:top w:val="none" w:sz="0" w:space="0" w:color="auto"/>
                                                <w:left w:val="none" w:sz="0" w:space="0" w:color="auto"/>
                                                <w:bottom w:val="none" w:sz="0" w:space="0" w:color="auto"/>
                                                <w:right w:val="none" w:sz="0" w:space="0" w:color="auto"/>
                                              </w:divBdr>
                                            </w:div>
                                          </w:divsChild>
                                        </w:div>
                                        <w:div w:id="1397320009">
                                          <w:marLeft w:val="0"/>
                                          <w:marRight w:val="0"/>
                                          <w:marTop w:val="0"/>
                                          <w:marBottom w:val="0"/>
                                          <w:divBdr>
                                            <w:top w:val="none" w:sz="0" w:space="0" w:color="auto"/>
                                            <w:left w:val="none" w:sz="0" w:space="0" w:color="auto"/>
                                            <w:bottom w:val="none" w:sz="0" w:space="0" w:color="auto"/>
                                            <w:right w:val="none" w:sz="0" w:space="0" w:color="auto"/>
                                          </w:divBdr>
                                          <w:divsChild>
                                            <w:div w:id="835806227">
                                              <w:marLeft w:val="0"/>
                                              <w:marRight w:val="0"/>
                                              <w:marTop w:val="0"/>
                                              <w:marBottom w:val="0"/>
                                              <w:divBdr>
                                                <w:top w:val="none" w:sz="0" w:space="0" w:color="auto"/>
                                                <w:left w:val="none" w:sz="0" w:space="0" w:color="auto"/>
                                                <w:bottom w:val="none" w:sz="0" w:space="0" w:color="auto"/>
                                                <w:right w:val="none" w:sz="0" w:space="0" w:color="auto"/>
                                              </w:divBdr>
                                            </w:div>
                                          </w:divsChild>
                                        </w:div>
                                        <w:div w:id="648827473">
                                          <w:marLeft w:val="0"/>
                                          <w:marRight w:val="0"/>
                                          <w:marTop w:val="0"/>
                                          <w:marBottom w:val="0"/>
                                          <w:divBdr>
                                            <w:top w:val="none" w:sz="0" w:space="0" w:color="auto"/>
                                            <w:left w:val="none" w:sz="0" w:space="0" w:color="auto"/>
                                            <w:bottom w:val="none" w:sz="0" w:space="0" w:color="auto"/>
                                            <w:right w:val="none" w:sz="0" w:space="0" w:color="auto"/>
                                          </w:divBdr>
                                          <w:divsChild>
                                            <w:div w:id="1161578552">
                                              <w:marLeft w:val="0"/>
                                              <w:marRight w:val="0"/>
                                              <w:marTop w:val="0"/>
                                              <w:marBottom w:val="0"/>
                                              <w:divBdr>
                                                <w:top w:val="none" w:sz="0" w:space="0" w:color="auto"/>
                                                <w:left w:val="none" w:sz="0" w:space="0" w:color="auto"/>
                                                <w:bottom w:val="none" w:sz="0" w:space="0" w:color="auto"/>
                                                <w:right w:val="none" w:sz="0" w:space="0" w:color="auto"/>
                                              </w:divBdr>
                                            </w:div>
                                          </w:divsChild>
                                        </w:div>
                                        <w:div w:id="610363290">
                                          <w:marLeft w:val="0"/>
                                          <w:marRight w:val="0"/>
                                          <w:marTop w:val="0"/>
                                          <w:marBottom w:val="0"/>
                                          <w:divBdr>
                                            <w:top w:val="none" w:sz="0" w:space="0" w:color="auto"/>
                                            <w:left w:val="none" w:sz="0" w:space="0" w:color="auto"/>
                                            <w:bottom w:val="none" w:sz="0" w:space="0" w:color="auto"/>
                                            <w:right w:val="none" w:sz="0" w:space="0" w:color="auto"/>
                                          </w:divBdr>
                                          <w:divsChild>
                                            <w:div w:id="372073773">
                                              <w:marLeft w:val="0"/>
                                              <w:marRight w:val="0"/>
                                              <w:marTop w:val="0"/>
                                              <w:marBottom w:val="0"/>
                                              <w:divBdr>
                                                <w:top w:val="none" w:sz="0" w:space="0" w:color="auto"/>
                                                <w:left w:val="none" w:sz="0" w:space="0" w:color="auto"/>
                                                <w:bottom w:val="none" w:sz="0" w:space="0" w:color="auto"/>
                                                <w:right w:val="none" w:sz="0" w:space="0" w:color="auto"/>
                                              </w:divBdr>
                                            </w:div>
                                          </w:divsChild>
                                        </w:div>
                                        <w:div w:id="924340235">
                                          <w:marLeft w:val="0"/>
                                          <w:marRight w:val="0"/>
                                          <w:marTop w:val="0"/>
                                          <w:marBottom w:val="0"/>
                                          <w:divBdr>
                                            <w:top w:val="none" w:sz="0" w:space="0" w:color="auto"/>
                                            <w:left w:val="none" w:sz="0" w:space="0" w:color="auto"/>
                                            <w:bottom w:val="none" w:sz="0" w:space="0" w:color="auto"/>
                                            <w:right w:val="none" w:sz="0" w:space="0" w:color="auto"/>
                                          </w:divBdr>
                                          <w:divsChild>
                                            <w:div w:id="686714012">
                                              <w:marLeft w:val="0"/>
                                              <w:marRight w:val="0"/>
                                              <w:marTop w:val="0"/>
                                              <w:marBottom w:val="0"/>
                                              <w:divBdr>
                                                <w:top w:val="none" w:sz="0" w:space="0" w:color="auto"/>
                                                <w:left w:val="none" w:sz="0" w:space="0" w:color="auto"/>
                                                <w:bottom w:val="none" w:sz="0" w:space="0" w:color="auto"/>
                                                <w:right w:val="none" w:sz="0" w:space="0" w:color="auto"/>
                                              </w:divBdr>
                                            </w:div>
                                          </w:divsChild>
                                        </w:div>
                                        <w:div w:id="1648900419">
                                          <w:marLeft w:val="0"/>
                                          <w:marRight w:val="0"/>
                                          <w:marTop w:val="0"/>
                                          <w:marBottom w:val="0"/>
                                          <w:divBdr>
                                            <w:top w:val="none" w:sz="0" w:space="0" w:color="auto"/>
                                            <w:left w:val="none" w:sz="0" w:space="0" w:color="auto"/>
                                            <w:bottom w:val="none" w:sz="0" w:space="0" w:color="auto"/>
                                            <w:right w:val="none" w:sz="0" w:space="0" w:color="auto"/>
                                          </w:divBdr>
                                          <w:divsChild>
                                            <w:div w:id="1360621735">
                                              <w:marLeft w:val="0"/>
                                              <w:marRight w:val="0"/>
                                              <w:marTop w:val="0"/>
                                              <w:marBottom w:val="0"/>
                                              <w:divBdr>
                                                <w:top w:val="none" w:sz="0" w:space="0" w:color="auto"/>
                                                <w:left w:val="none" w:sz="0" w:space="0" w:color="auto"/>
                                                <w:bottom w:val="none" w:sz="0" w:space="0" w:color="auto"/>
                                                <w:right w:val="none" w:sz="0" w:space="0" w:color="auto"/>
                                              </w:divBdr>
                                            </w:div>
                                          </w:divsChild>
                                        </w:div>
                                        <w:div w:id="1911040239">
                                          <w:marLeft w:val="0"/>
                                          <w:marRight w:val="0"/>
                                          <w:marTop w:val="0"/>
                                          <w:marBottom w:val="0"/>
                                          <w:divBdr>
                                            <w:top w:val="none" w:sz="0" w:space="0" w:color="auto"/>
                                            <w:left w:val="none" w:sz="0" w:space="0" w:color="auto"/>
                                            <w:bottom w:val="none" w:sz="0" w:space="0" w:color="auto"/>
                                            <w:right w:val="none" w:sz="0" w:space="0" w:color="auto"/>
                                          </w:divBdr>
                                          <w:divsChild>
                                            <w:div w:id="1294948174">
                                              <w:marLeft w:val="0"/>
                                              <w:marRight w:val="0"/>
                                              <w:marTop w:val="0"/>
                                              <w:marBottom w:val="0"/>
                                              <w:divBdr>
                                                <w:top w:val="none" w:sz="0" w:space="0" w:color="auto"/>
                                                <w:left w:val="none" w:sz="0" w:space="0" w:color="auto"/>
                                                <w:bottom w:val="none" w:sz="0" w:space="0" w:color="auto"/>
                                                <w:right w:val="none" w:sz="0" w:space="0" w:color="auto"/>
                                              </w:divBdr>
                                            </w:div>
                                          </w:divsChild>
                                        </w:div>
                                        <w:div w:id="1390036402">
                                          <w:marLeft w:val="0"/>
                                          <w:marRight w:val="0"/>
                                          <w:marTop w:val="0"/>
                                          <w:marBottom w:val="0"/>
                                          <w:divBdr>
                                            <w:top w:val="none" w:sz="0" w:space="0" w:color="auto"/>
                                            <w:left w:val="none" w:sz="0" w:space="0" w:color="auto"/>
                                            <w:bottom w:val="none" w:sz="0" w:space="0" w:color="auto"/>
                                            <w:right w:val="none" w:sz="0" w:space="0" w:color="auto"/>
                                          </w:divBdr>
                                          <w:divsChild>
                                            <w:div w:id="2137794281">
                                              <w:marLeft w:val="0"/>
                                              <w:marRight w:val="0"/>
                                              <w:marTop w:val="0"/>
                                              <w:marBottom w:val="0"/>
                                              <w:divBdr>
                                                <w:top w:val="none" w:sz="0" w:space="0" w:color="auto"/>
                                                <w:left w:val="none" w:sz="0" w:space="0" w:color="auto"/>
                                                <w:bottom w:val="none" w:sz="0" w:space="0" w:color="auto"/>
                                                <w:right w:val="none" w:sz="0" w:space="0" w:color="auto"/>
                                              </w:divBdr>
                                            </w:div>
                                          </w:divsChild>
                                        </w:div>
                                        <w:div w:id="103115404">
                                          <w:marLeft w:val="0"/>
                                          <w:marRight w:val="0"/>
                                          <w:marTop w:val="0"/>
                                          <w:marBottom w:val="0"/>
                                          <w:divBdr>
                                            <w:top w:val="none" w:sz="0" w:space="0" w:color="auto"/>
                                            <w:left w:val="none" w:sz="0" w:space="0" w:color="auto"/>
                                            <w:bottom w:val="none" w:sz="0" w:space="0" w:color="auto"/>
                                            <w:right w:val="none" w:sz="0" w:space="0" w:color="auto"/>
                                          </w:divBdr>
                                          <w:divsChild>
                                            <w:div w:id="1825001801">
                                              <w:marLeft w:val="0"/>
                                              <w:marRight w:val="0"/>
                                              <w:marTop w:val="0"/>
                                              <w:marBottom w:val="0"/>
                                              <w:divBdr>
                                                <w:top w:val="none" w:sz="0" w:space="0" w:color="auto"/>
                                                <w:left w:val="none" w:sz="0" w:space="0" w:color="auto"/>
                                                <w:bottom w:val="none" w:sz="0" w:space="0" w:color="auto"/>
                                                <w:right w:val="none" w:sz="0" w:space="0" w:color="auto"/>
                                              </w:divBdr>
                                            </w:div>
                                          </w:divsChild>
                                        </w:div>
                                        <w:div w:id="610816010">
                                          <w:marLeft w:val="0"/>
                                          <w:marRight w:val="0"/>
                                          <w:marTop w:val="0"/>
                                          <w:marBottom w:val="0"/>
                                          <w:divBdr>
                                            <w:top w:val="none" w:sz="0" w:space="0" w:color="auto"/>
                                            <w:left w:val="none" w:sz="0" w:space="0" w:color="auto"/>
                                            <w:bottom w:val="none" w:sz="0" w:space="0" w:color="auto"/>
                                            <w:right w:val="none" w:sz="0" w:space="0" w:color="auto"/>
                                          </w:divBdr>
                                          <w:divsChild>
                                            <w:div w:id="907497045">
                                              <w:marLeft w:val="0"/>
                                              <w:marRight w:val="0"/>
                                              <w:marTop w:val="0"/>
                                              <w:marBottom w:val="0"/>
                                              <w:divBdr>
                                                <w:top w:val="none" w:sz="0" w:space="0" w:color="auto"/>
                                                <w:left w:val="none" w:sz="0" w:space="0" w:color="auto"/>
                                                <w:bottom w:val="none" w:sz="0" w:space="0" w:color="auto"/>
                                                <w:right w:val="none" w:sz="0" w:space="0" w:color="auto"/>
                                              </w:divBdr>
                                            </w:div>
                                          </w:divsChild>
                                        </w:div>
                                        <w:div w:id="1903129217">
                                          <w:marLeft w:val="0"/>
                                          <w:marRight w:val="0"/>
                                          <w:marTop w:val="0"/>
                                          <w:marBottom w:val="0"/>
                                          <w:divBdr>
                                            <w:top w:val="none" w:sz="0" w:space="0" w:color="auto"/>
                                            <w:left w:val="none" w:sz="0" w:space="0" w:color="auto"/>
                                            <w:bottom w:val="none" w:sz="0" w:space="0" w:color="auto"/>
                                            <w:right w:val="none" w:sz="0" w:space="0" w:color="auto"/>
                                          </w:divBdr>
                                          <w:divsChild>
                                            <w:div w:id="1092700812">
                                              <w:marLeft w:val="0"/>
                                              <w:marRight w:val="0"/>
                                              <w:marTop w:val="0"/>
                                              <w:marBottom w:val="0"/>
                                              <w:divBdr>
                                                <w:top w:val="none" w:sz="0" w:space="0" w:color="auto"/>
                                                <w:left w:val="none" w:sz="0" w:space="0" w:color="auto"/>
                                                <w:bottom w:val="none" w:sz="0" w:space="0" w:color="auto"/>
                                                <w:right w:val="none" w:sz="0" w:space="0" w:color="auto"/>
                                              </w:divBdr>
                                            </w:div>
                                          </w:divsChild>
                                        </w:div>
                                        <w:div w:id="161363369">
                                          <w:marLeft w:val="0"/>
                                          <w:marRight w:val="0"/>
                                          <w:marTop w:val="0"/>
                                          <w:marBottom w:val="0"/>
                                          <w:divBdr>
                                            <w:top w:val="none" w:sz="0" w:space="0" w:color="auto"/>
                                            <w:left w:val="none" w:sz="0" w:space="0" w:color="auto"/>
                                            <w:bottom w:val="none" w:sz="0" w:space="0" w:color="auto"/>
                                            <w:right w:val="none" w:sz="0" w:space="0" w:color="auto"/>
                                          </w:divBdr>
                                          <w:divsChild>
                                            <w:div w:id="18351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00002">
              <w:marLeft w:val="0"/>
              <w:marRight w:val="0"/>
              <w:marTop w:val="0"/>
              <w:marBottom w:val="0"/>
              <w:divBdr>
                <w:top w:val="none" w:sz="0" w:space="0" w:color="auto"/>
                <w:left w:val="none" w:sz="0" w:space="0" w:color="auto"/>
                <w:bottom w:val="none" w:sz="0" w:space="0" w:color="auto"/>
                <w:right w:val="none" w:sz="0" w:space="0" w:color="auto"/>
              </w:divBdr>
              <w:divsChild>
                <w:div w:id="590699433">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46806986">
          <w:marLeft w:val="-225"/>
          <w:marRight w:val="-225"/>
          <w:marTop w:val="0"/>
          <w:marBottom w:val="0"/>
          <w:divBdr>
            <w:top w:val="none" w:sz="0" w:space="0" w:color="auto"/>
            <w:left w:val="none" w:sz="0" w:space="0" w:color="auto"/>
            <w:bottom w:val="none" w:sz="0" w:space="0" w:color="auto"/>
            <w:right w:val="none" w:sz="0" w:space="0" w:color="auto"/>
          </w:divBdr>
          <w:divsChild>
            <w:div w:id="89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5273">
      <w:bodyDiv w:val="1"/>
      <w:marLeft w:val="0"/>
      <w:marRight w:val="0"/>
      <w:marTop w:val="0"/>
      <w:marBottom w:val="0"/>
      <w:divBdr>
        <w:top w:val="none" w:sz="0" w:space="0" w:color="auto"/>
        <w:left w:val="none" w:sz="0" w:space="0" w:color="auto"/>
        <w:bottom w:val="none" w:sz="0" w:space="0" w:color="auto"/>
        <w:right w:val="none" w:sz="0" w:space="0" w:color="auto"/>
      </w:divBdr>
      <w:divsChild>
        <w:div w:id="1664238736">
          <w:marLeft w:val="0"/>
          <w:marRight w:val="0"/>
          <w:marTop w:val="0"/>
          <w:marBottom w:val="0"/>
          <w:divBdr>
            <w:top w:val="single" w:sz="2" w:space="0" w:color="E0E0E0"/>
            <w:left w:val="single" w:sz="2" w:space="0" w:color="E0E0E0"/>
            <w:bottom w:val="single" w:sz="2" w:space="0" w:color="E0E0E0"/>
            <w:right w:val="single" w:sz="2" w:space="0" w:color="E0E0E0"/>
          </w:divBdr>
          <w:divsChild>
            <w:div w:id="1273129016">
              <w:marLeft w:val="0"/>
              <w:marRight w:val="0"/>
              <w:marTop w:val="0"/>
              <w:marBottom w:val="0"/>
              <w:divBdr>
                <w:top w:val="single" w:sz="2" w:space="0" w:color="E0E0E0"/>
                <w:left w:val="single" w:sz="2" w:space="0" w:color="E0E0E0"/>
                <w:bottom w:val="single" w:sz="2" w:space="0" w:color="E0E0E0"/>
                <w:right w:val="single" w:sz="2" w:space="0" w:color="E0E0E0"/>
              </w:divBdr>
              <w:divsChild>
                <w:div w:id="654990915">
                  <w:marLeft w:val="0"/>
                  <w:marRight w:val="0"/>
                  <w:marTop w:val="0"/>
                  <w:marBottom w:val="0"/>
                  <w:divBdr>
                    <w:top w:val="single" w:sz="2" w:space="0" w:color="E0E0E0"/>
                    <w:left w:val="single" w:sz="2" w:space="0" w:color="E0E0E0"/>
                    <w:bottom w:val="single" w:sz="2" w:space="0" w:color="E0E0E0"/>
                    <w:right w:val="single" w:sz="2" w:space="0" w:color="E0E0E0"/>
                  </w:divBdr>
                  <w:divsChild>
                    <w:div w:id="1025132731">
                      <w:marLeft w:val="0"/>
                      <w:marRight w:val="0"/>
                      <w:marTop w:val="0"/>
                      <w:marBottom w:val="0"/>
                      <w:divBdr>
                        <w:top w:val="single" w:sz="2" w:space="0" w:color="E0E0E0"/>
                        <w:left w:val="single" w:sz="2" w:space="0" w:color="E0E0E0"/>
                        <w:bottom w:val="single" w:sz="2" w:space="0" w:color="E0E0E0"/>
                        <w:right w:val="single" w:sz="2" w:space="0" w:color="E0E0E0"/>
                      </w:divBdr>
                    </w:div>
                    <w:div w:id="12954529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6171963">
          <w:marLeft w:val="0"/>
          <w:marRight w:val="0"/>
          <w:marTop w:val="0"/>
          <w:marBottom w:val="0"/>
          <w:divBdr>
            <w:top w:val="single" w:sz="2" w:space="0" w:color="E0E0E0"/>
            <w:left w:val="single" w:sz="2" w:space="0" w:color="E0E0E0"/>
            <w:bottom w:val="single" w:sz="2" w:space="0" w:color="E0E0E0"/>
            <w:right w:val="single" w:sz="2" w:space="0" w:color="E0E0E0"/>
          </w:divBdr>
          <w:divsChild>
            <w:div w:id="249388138">
              <w:marLeft w:val="0"/>
              <w:marRight w:val="0"/>
              <w:marTop w:val="0"/>
              <w:marBottom w:val="0"/>
              <w:divBdr>
                <w:top w:val="single" w:sz="2" w:space="0" w:color="E0E0E0"/>
                <w:left w:val="single" w:sz="2" w:space="0" w:color="E0E0E0"/>
                <w:bottom w:val="single" w:sz="2" w:space="0" w:color="E0E0E0"/>
                <w:right w:val="single" w:sz="2" w:space="0" w:color="E0E0E0"/>
              </w:divBdr>
              <w:divsChild>
                <w:div w:id="434717594">
                  <w:marLeft w:val="0"/>
                  <w:marRight w:val="0"/>
                  <w:marTop w:val="0"/>
                  <w:marBottom w:val="0"/>
                  <w:divBdr>
                    <w:top w:val="single" w:sz="2" w:space="0" w:color="E0E0E0"/>
                    <w:left w:val="single" w:sz="2" w:space="0" w:color="E0E0E0"/>
                    <w:bottom w:val="single" w:sz="2" w:space="0" w:color="E0E0E0"/>
                    <w:right w:val="single" w:sz="2" w:space="0" w:color="E0E0E0"/>
                  </w:divBdr>
                  <w:divsChild>
                    <w:div w:id="579291629">
                      <w:marLeft w:val="0"/>
                      <w:marRight w:val="0"/>
                      <w:marTop w:val="0"/>
                      <w:marBottom w:val="0"/>
                      <w:divBdr>
                        <w:top w:val="single" w:sz="2" w:space="0" w:color="E0E0E0"/>
                        <w:left w:val="single" w:sz="2" w:space="0" w:color="E0E0E0"/>
                        <w:bottom w:val="single" w:sz="2" w:space="0" w:color="E0E0E0"/>
                        <w:right w:val="single" w:sz="2" w:space="0" w:color="E0E0E0"/>
                      </w:divBdr>
                      <w:divsChild>
                        <w:div w:id="2708259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92023228">
              <w:marLeft w:val="0"/>
              <w:marRight w:val="0"/>
              <w:marTop w:val="0"/>
              <w:marBottom w:val="0"/>
              <w:divBdr>
                <w:top w:val="single" w:sz="2" w:space="0" w:color="E0E0E0"/>
                <w:left w:val="single" w:sz="2" w:space="0" w:color="E0E0E0"/>
                <w:bottom w:val="single" w:sz="2" w:space="0" w:color="E0E0E0"/>
                <w:right w:val="single" w:sz="2" w:space="0" w:color="E0E0E0"/>
              </w:divBdr>
              <w:divsChild>
                <w:div w:id="2021933143">
                  <w:marLeft w:val="0"/>
                  <w:marRight w:val="0"/>
                  <w:marTop w:val="0"/>
                  <w:marBottom w:val="0"/>
                  <w:divBdr>
                    <w:top w:val="single" w:sz="2" w:space="0" w:color="E0E0E0"/>
                    <w:left w:val="single" w:sz="2" w:space="0" w:color="E0E0E0"/>
                    <w:bottom w:val="single" w:sz="2" w:space="0" w:color="E0E0E0"/>
                    <w:right w:val="single" w:sz="2" w:space="0" w:color="E0E0E0"/>
                  </w:divBdr>
                </w:div>
                <w:div w:id="735396246">
                  <w:marLeft w:val="0"/>
                  <w:marRight w:val="0"/>
                  <w:marTop w:val="0"/>
                  <w:marBottom w:val="0"/>
                  <w:divBdr>
                    <w:top w:val="single" w:sz="2" w:space="0" w:color="E0E0E0"/>
                    <w:left w:val="single" w:sz="2" w:space="0" w:color="E0E0E0"/>
                    <w:bottom w:val="single" w:sz="2" w:space="0" w:color="E0E0E0"/>
                    <w:right w:val="single" w:sz="2" w:space="0" w:color="E0E0E0"/>
                  </w:divBdr>
                  <w:divsChild>
                    <w:div w:id="354157323">
                      <w:marLeft w:val="0"/>
                      <w:marRight w:val="0"/>
                      <w:marTop w:val="0"/>
                      <w:marBottom w:val="0"/>
                      <w:divBdr>
                        <w:top w:val="single" w:sz="2" w:space="0" w:color="E0E0E0"/>
                        <w:left w:val="single" w:sz="2" w:space="0" w:color="E0E0E0"/>
                        <w:bottom w:val="single" w:sz="2" w:space="0" w:color="E0E0E0"/>
                        <w:right w:val="single" w:sz="2" w:space="0" w:color="E0E0E0"/>
                      </w:divBdr>
                      <w:divsChild>
                        <w:div w:id="1548637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039004">
                      <w:marLeft w:val="0"/>
                      <w:marRight w:val="0"/>
                      <w:marTop w:val="0"/>
                      <w:marBottom w:val="0"/>
                      <w:divBdr>
                        <w:top w:val="single" w:sz="2" w:space="0" w:color="E0E0E0"/>
                        <w:left w:val="single" w:sz="2" w:space="0" w:color="E0E0E0"/>
                        <w:bottom w:val="single" w:sz="2" w:space="0" w:color="E0E0E0"/>
                        <w:right w:val="single" w:sz="2" w:space="0" w:color="E0E0E0"/>
                      </w:divBdr>
                      <w:divsChild>
                        <w:div w:id="1465390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9978708">
                      <w:marLeft w:val="0"/>
                      <w:marRight w:val="0"/>
                      <w:marTop w:val="0"/>
                      <w:marBottom w:val="0"/>
                      <w:divBdr>
                        <w:top w:val="single" w:sz="2" w:space="0" w:color="E0E0E0"/>
                        <w:left w:val="single" w:sz="2" w:space="0" w:color="E0E0E0"/>
                        <w:bottom w:val="single" w:sz="2" w:space="0" w:color="E0E0E0"/>
                        <w:right w:val="single" w:sz="2" w:space="0" w:color="E0E0E0"/>
                      </w:divBdr>
                      <w:divsChild>
                        <w:div w:id="13674103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3097358">
                      <w:marLeft w:val="0"/>
                      <w:marRight w:val="0"/>
                      <w:marTop w:val="0"/>
                      <w:marBottom w:val="0"/>
                      <w:divBdr>
                        <w:top w:val="single" w:sz="2" w:space="0" w:color="E0E0E0"/>
                        <w:left w:val="single" w:sz="2" w:space="0" w:color="E0E0E0"/>
                        <w:bottom w:val="single" w:sz="2" w:space="0" w:color="E0E0E0"/>
                        <w:right w:val="single" w:sz="2" w:space="0" w:color="E0E0E0"/>
                      </w:divBdr>
                      <w:divsChild>
                        <w:div w:id="377508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57165037">
      <w:bodyDiv w:val="1"/>
      <w:marLeft w:val="0"/>
      <w:marRight w:val="0"/>
      <w:marTop w:val="0"/>
      <w:marBottom w:val="0"/>
      <w:divBdr>
        <w:top w:val="none" w:sz="0" w:space="0" w:color="auto"/>
        <w:left w:val="none" w:sz="0" w:space="0" w:color="auto"/>
        <w:bottom w:val="none" w:sz="0" w:space="0" w:color="auto"/>
        <w:right w:val="none" w:sz="0" w:space="0" w:color="auto"/>
      </w:divBdr>
      <w:divsChild>
        <w:div w:id="1200316247">
          <w:marLeft w:val="0"/>
          <w:marRight w:val="0"/>
          <w:marTop w:val="0"/>
          <w:marBottom w:val="0"/>
          <w:divBdr>
            <w:top w:val="none" w:sz="0" w:space="0" w:color="auto"/>
            <w:left w:val="none" w:sz="0" w:space="0" w:color="auto"/>
            <w:bottom w:val="none" w:sz="0" w:space="0" w:color="auto"/>
            <w:right w:val="none" w:sz="0" w:space="0" w:color="auto"/>
          </w:divBdr>
        </w:div>
        <w:div w:id="906257269">
          <w:marLeft w:val="0"/>
          <w:marRight w:val="0"/>
          <w:marTop w:val="0"/>
          <w:marBottom w:val="0"/>
          <w:divBdr>
            <w:top w:val="none" w:sz="0" w:space="0" w:color="auto"/>
            <w:left w:val="none" w:sz="0" w:space="0" w:color="auto"/>
            <w:bottom w:val="none" w:sz="0" w:space="0" w:color="auto"/>
            <w:right w:val="none" w:sz="0" w:space="0" w:color="auto"/>
          </w:divBdr>
        </w:div>
        <w:div w:id="1322736182">
          <w:marLeft w:val="0"/>
          <w:marRight w:val="0"/>
          <w:marTop w:val="0"/>
          <w:marBottom w:val="0"/>
          <w:divBdr>
            <w:top w:val="none" w:sz="0" w:space="0" w:color="auto"/>
            <w:left w:val="none" w:sz="0" w:space="0" w:color="auto"/>
            <w:bottom w:val="none" w:sz="0" w:space="0" w:color="auto"/>
            <w:right w:val="none" w:sz="0" w:space="0" w:color="auto"/>
          </w:divBdr>
          <w:divsChild>
            <w:div w:id="340276300">
              <w:marLeft w:val="0"/>
              <w:marRight w:val="0"/>
              <w:marTop w:val="150"/>
              <w:marBottom w:val="150"/>
              <w:divBdr>
                <w:top w:val="none" w:sz="0" w:space="0" w:color="auto"/>
                <w:left w:val="none" w:sz="0" w:space="0" w:color="auto"/>
                <w:bottom w:val="none" w:sz="0" w:space="0" w:color="auto"/>
                <w:right w:val="none" w:sz="0" w:space="0" w:color="auto"/>
              </w:divBdr>
              <w:divsChild>
                <w:div w:id="2028747911">
                  <w:marLeft w:val="0"/>
                  <w:marRight w:val="0"/>
                  <w:marTop w:val="0"/>
                  <w:marBottom w:val="0"/>
                  <w:divBdr>
                    <w:top w:val="none" w:sz="0" w:space="0" w:color="auto"/>
                    <w:left w:val="none" w:sz="0" w:space="0" w:color="auto"/>
                    <w:bottom w:val="none" w:sz="0" w:space="0" w:color="auto"/>
                    <w:right w:val="none" w:sz="0" w:space="0" w:color="auto"/>
                  </w:divBdr>
                  <w:divsChild>
                    <w:div w:id="343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27782">
      <w:bodyDiv w:val="1"/>
      <w:marLeft w:val="0"/>
      <w:marRight w:val="0"/>
      <w:marTop w:val="0"/>
      <w:marBottom w:val="0"/>
      <w:divBdr>
        <w:top w:val="none" w:sz="0" w:space="0" w:color="auto"/>
        <w:left w:val="none" w:sz="0" w:space="0" w:color="auto"/>
        <w:bottom w:val="none" w:sz="0" w:space="0" w:color="auto"/>
        <w:right w:val="none" w:sz="0" w:space="0" w:color="auto"/>
      </w:divBdr>
    </w:div>
    <w:div w:id="1759712598">
      <w:bodyDiv w:val="1"/>
      <w:marLeft w:val="0"/>
      <w:marRight w:val="0"/>
      <w:marTop w:val="0"/>
      <w:marBottom w:val="0"/>
      <w:divBdr>
        <w:top w:val="none" w:sz="0" w:space="0" w:color="auto"/>
        <w:left w:val="none" w:sz="0" w:space="0" w:color="auto"/>
        <w:bottom w:val="none" w:sz="0" w:space="0" w:color="auto"/>
        <w:right w:val="none" w:sz="0" w:space="0" w:color="auto"/>
      </w:divBdr>
      <w:divsChild>
        <w:div w:id="212818428">
          <w:marLeft w:val="-225"/>
          <w:marRight w:val="-225"/>
          <w:marTop w:val="0"/>
          <w:marBottom w:val="0"/>
          <w:divBdr>
            <w:top w:val="none" w:sz="0" w:space="0" w:color="auto"/>
            <w:left w:val="none" w:sz="0" w:space="0" w:color="auto"/>
            <w:bottom w:val="none" w:sz="0" w:space="0" w:color="auto"/>
            <w:right w:val="none" w:sz="0" w:space="0" w:color="auto"/>
          </w:divBdr>
          <w:divsChild>
            <w:div w:id="217211761">
              <w:marLeft w:val="0"/>
              <w:marRight w:val="0"/>
              <w:marTop w:val="0"/>
              <w:marBottom w:val="0"/>
              <w:divBdr>
                <w:top w:val="none" w:sz="0" w:space="0" w:color="auto"/>
                <w:left w:val="none" w:sz="0" w:space="0" w:color="auto"/>
                <w:bottom w:val="none" w:sz="0" w:space="0" w:color="auto"/>
                <w:right w:val="none" w:sz="0" w:space="0" w:color="auto"/>
              </w:divBdr>
              <w:divsChild>
                <w:div w:id="1169254818">
                  <w:marLeft w:val="-225"/>
                  <w:marRight w:val="-225"/>
                  <w:marTop w:val="0"/>
                  <w:marBottom w:val="0"/>
                  <w:divBdr>
                    <w:top w:val="none" w:sz="0" w:space="0" w:color="auto"/>
                    <w:left w:val="none" w:sz="0" w:space="0" w:color="auto"/>
                    <w:bottom w:val="none" w:sz="0" w:space="0" w:color="auto"/>
                    <w:right w:val="none" w:sz="0" w:space="0" w:color="auto"/>
                  </w:divBdr>
                  <w:divsChild>
                    <w:div w:id="2548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71229">
          <w:marLeft w:val="-225"/>
          <w:marRight w:val="-225"/>
          <w:marTop w:val="0"/>
          <w:marBottom w:val="0"/>
          <w:divBdr>
            <w:top w:val="none" w:sz="0" w:space="0" w:color="auto"/>
            <w:left w:val="none" w:sz="0" w:space="0" w:color="auto"/>
            <w:bottom w:val="none" w:sz="0" w:space="0" w:color="auto"/>
            <w:right w:val="none" w:sz="0" w:space="0" w:color="auto"/>
          </w:divBdr>
          <w:divsChild>
            <w:div w:id="915553199">
              <w:marLeft w:val="0"/>
              <w:marRight w:val="0"/>
              <w:marTop w:val="0"/>
              <w:marBottom w:val="0"/>
              <w:divBdr>
                <w:top w:val="none" w:sz="0" w:space="0" w:color="auto"/>
                <w:left w:val="none" w:sz="0" w:space="0" w:color="auto"/>
                <w:bottom w:val="none" w:sz="0" w:space="0" w:color="auto"/>
                <w:right w:val="none" w:sz="0" w:space="0" w:color="auto"/>
              </w:divBdr>
              <w:divsChild>
                <w:div w:id="36856330">
                  <w:marLeft w:val="0"/>
                  <w:marRight w:val="0"/>
                  <w:marTop w:val="0"/>
                  <w:marBottom w:val="0"/>
                  <w:divBdr>
                    <w:top w:val="none" w:sz="0" w:space="0" w:color="auto"/>
                    <w:left w:val="none" w:sz="0" w:space="0" w:color="auto"/>
                    <w:bottom w:val="none" w:sz="0" w:space="0" w:color="auto"/>
                    <w:right w:val="none" w:sz="0" w:space="0" w:color="auto"/>
                  </w:divBdr>
                  <w:divsChild>
                    <w:div w:id="1220171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7694385">
              <w:marLeft w:val="1463"/>
              <w:marRight w:val="0"/>
              <w:marTop w:val="0"/>
              <w:marBottom w:val="0"/>
              <w:divBdr>
                <w:top w:val="none" w:sz="0" w:space="0" w:color="auto"/>
                <w:left w:val="none" w:sz="0" w:space="0" w:color="auto"/>
                <w:bottom w:val="none" w:sz="0" w:space="0" w:color="auto"/>
                <w:right w:val="none" w:sz="0" w:space="0" w:color="auto"/>
              </w:divBdr>
              <w:divsChild>
                <w:div w:id="9161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1164">
          <w:marLeft w:val="-225"/>
          <w:marRight w:val="-225"/>
          <w:marTop w:val="0"/>
          <w:marBottom w:val="0"/>
          <w:divBdr>
            <w:top w:val="none" w:sz="0" w:space="0" w:color="auto"/>
            <w:left w:val="none" w:sz="0" w:space="0" w:color="auto"/>
            <w:bottom w:val="none" w:sz="0" w:space="0" w:color="auto"/>
            <w:right w:val="none" w:sz="0" w:space="0" w:color="auto"/>
          </w:divBdr>
          <w:divsChild>
            <w:div w:id="1831406817">
              <w:marLeft w:val="1463"/>
              <w:marRight w:val="0"/>
              <w:marTop w:val="0"/>
              <w:marBottom w:val="0"/>
              <w:divBdr>
                <w:top w:val="none" w:sz="0" w:space="0" w:color="auto"/>
                <w:left w:val="none" w:sz="0" w:space="0" w:color="auto"/>
                <w:bottom w:val="none" w:sz="0" w:space="0" w:color="auto"/>
                <w:right w:val="none" w:sz="0" w:space="0" w:color="auto"/>
              </w:divBdr>
              <w:divsChild>
                <w:div w:id="8099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1442">
          <w:marLeft w:val="-225"/>
          <w:marRight w:val="-225"/>
          <w:marTop w:val="0"/>
          <w:marBottom w:val="0"/>
          <w:divBdr>
            <w:top w:val="none" w:sz="0" w:space="0" w:color="auto"/>
            <w:left w:val="none" w:sz="0" w:space="0" w:color="auto"/>
            <w:bottom w:val="none" w:sz="0" w:space="0" w:color="auto"/>
            <w:right w:val="none" w:sz="0" w:space="0" w:color="auto"/>
          </w:divBdr>
          <w:divsChild>
            <w:div w:id="18536480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60179666">
      <w:bodyDiv w:val="1"/>
      <w:marLeft w:val="0"/>
      <w:marRight w:val="0"/>
      <w:marTop w:val="0"/>
      <w:marBottom w:val="0"/>
      <w:divBdr>
        <w:top w:val="none" w:sz="0" w:space="0" w:color="auto"/>
        <w:left w:val="none" w:sz="0" w:space="0" w:color="auto"/>
        <w:bottom w:val="none" w:sz="0" w:space="0" w:color="auto"/>
        <w:right w:val="none" w:sz="0" w:space="0" w:color="auto"/>
      </w:divBdr>
      <w:divsChild>
        <w:div w:id="1604221316">
          <w:marLeft w:val="0"/>
          <w:marRight w:val="0"/>
          <w:marTop w:val="0"/>
          <w:marBottom w:val="0"/>
          <w:divBdr>
            <w:top w:val="single" w:sz="2" w:space="0" w:color="E0E0E0"/>
            <w:left w:val="single" w:sz="2" w:space="0" w:color="E0E0E0"/>
            <w:bottom w:val="single" w:sz="2" w:space="0" w:color="E0E0E0"/>
            <w:right w:val="single" w:sz="2" w:space="0" w:color="E0E0E0"/>
          </w:divBdr>
          <w:divsChild>
            <w:div w:id="663514375">
              <w:marLeft w:val="0"/>
              <w:marRight w:val="0"/>
              <w:marTop w:val="0"/>
              <w:marBottom w:val="0"/>
              <w:divBdr>
                <w:top w:val="single" w:sz="2" w:space="0" w:color="E0E0E0"/>
                <w:left w:val="single" w:sz="2" w:space="0" w:color="E0E0E0"/>
                <w:bottom w:val="single" w:sz="2" w:space="0" w:color="E0E0E0"/>
                <w:right w:val="single" w:sz="2" w:space="0" w:color="E0E0E0"/>
              </w:divBdr>
              <w:divsChild>
                <w:div w:id="1286544687">
                  <w:marLeft w:val="0"/>
                  <w:marRight w:val="0"/>
                  <w:marTop w:val="0"/>
                  <w:marBottom w:val="0"/>
                  <w:divBdr>
                    <w:top w:val="single" w:sz="2" w:space="0" w:color="E0E0E0"/>
                    <w:left w:val="single" w:sz="2" w:space="0" w:color="E0E0E0"/>
                    <w:bottom w:val="single" w:sz="2" w:space="0" w:color="E0E0E0"/>
                    <w:right w:val="single" w:sz="2" w:space="0" w:color="E0E0E0"/>
                  </w:divBdr>
                  <w:divsChild>
                    <w:div w:id="271474189">
                      <w:marLeft w:val="0"/>
                      <w:marRight w:val="0"/>
                      <w:marTop w:val="0"/>
                      <w:marBottom w:val="0"/>
                      <w:divBdr>
                        <w:top w:val="single" w:sz="2" w:space="0" w:color="E0E0E0"/>
                        <w:left w:val="single" w:sz="2" w:space="0" w:color="E0E0E0"/>
                        <w:bottom w:val="single" w:sz="2" w:space="0" w:color="E0E0E0"/>
                        <w:right w:val="single" w:sz="2" w:space="0" w:color="E0E0E0"/>
                      </w:divBdr>
                    </w:div>
                    <w:div w:id="7625792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1911014">
          <w:marLeft w:val="0"/>
          <w:marRight w:val="0"/>
          <w:marTop w:val="0"/>
          <w:marBottom w:val="0"/>
          <w:divBdr>
            <w:top w:val="single" w:sz="2" w:space="0" w:color="E0E0E0"/>
            <w:left w:val="single" w:sz="2" w:space="0" w:color="E0E0E0"/>
            <w:bottom w:val="single" w:sz="2" w:space="0" w:color="E0E0E0"/>
            <w:right w:val="single" w:sz="2" w:space="0" w:color="E0E0E0"/>
          </w:divBdr>
          <w:divsChild>
            <w:div w:id="1549955028">
              <w:marLeft w:val="0"/>
              <w:marRight w:val="0"/>
              <w:marTop w:val="0"/>
              <w:marBottom w:val="0"/>
              <w:divBdr>
                <w:top w:val="single" w:sz="2" w:space="0" w:color="E0E0E0"/>
                <w:left w:val="single" w:sz="2" w:space="0" w:color="E0E0E0"/>
                <w:bottom w:val="single" w:sz="2" w:space="0" w:color="E0E0E0"/>
                <w:right w:val="single" w:sz="2" w:space="0" w:color="E0E0E0"/>
              </w:divBdr>
              <w:divsChild>
                <w:div w:id="505943027">
                  <w:marLeft w:val="0"/>
                  <w:marRight w:val="0"/>
                  <w:marTop w:val="0"/>
                  <w:marBottom w:val="0"/>
                  <w:divBdr>
                    <w:top w:val="single" w:sz="2" w:space="0" w:color="E0E0E0"/>
                    <w:left w:val="single" w:sz="2" w:space="0" w:color="E0E0E0"/>
                    <w:bottom w:val="single" w:sz="2" w:space="0" w:color="E0E0E0"/>
                    <w:right w:val="single" w:sz="2" w:space="0" w:color="E0E0E0"/>
                  </w:divBdr>
                  <w:divsChild>
                    <w:div w:id="951352780">
                      <w:marLeft w:val="0"/>
                      <w:marRight w:val="0"/>
                      <w:marTop w:val="0"/>
                      <w:marBottom w:val="0"/>
                      <w:divBdr>
                        <w:top w:val="single" w:sz="2" w:space="0" w:color="E0E0E0"/>
                        <w:left w:val="single" w:sz="2" w:space="0" w:color="E0E0E0"/>
                        <w:bottom w:val="single" w:sz="2" w:space="0" w:color="E0E0E0"/>
                        <w:right w:val="single" w:sz="2" w:space="0" w:color="E0E0E0"/>
                      </w:divBdr>
                      <w:divsChild>
                        <w:div w:id="988023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79432390">
              <w:marLeft w:val="0"/>
              <w:marRight w:val="0"/>
              <w:marTop w:val="0"/>
              <w:marBottom w:val="0"/>
              <w:divBdr>
                <w:top w:val="single" w:sz="2" w:space="0" w:color="E0E0E0"/>
                <w:left w:val="single" w:sz="2" w:space="0" w:color="E0E0E0"/>
                <w:bottom w:val="single" w:sz="2" w:space="0" w:color="E0E0E0"/>
                <w:right w:val="single" w:sz="2" w:space="0" w:color="E0E0E0"/>
              </w:divBdr>
              <w:divsChild>
                <w:div w:id="1293249409">
                  <w:marLeft w:val="0"/>
                  <w:marRight w:val="0"/>
                  <w:marTop w:val="0"/>
                  <w:marBottom w:val="0"/>
                  <w:divBdr>
                    <w:top w:val="single" w:sz="2" w:space="0" w:color="E0E0E0"/>
                    <w:left w:val="single" w:sz="2" w:space="0" w:color="E0E0E0"/>
                    <w:bottom w:val="single" w:sz="2" w:space="0" w:color="E0E0E0"/>
                    <w:right w:val="single" w:sz="2" w:space="0" w:color="E0E0E0"/>
                  </w:divBdr>
                </w:div>
                <w:div w:id="209654974">
                  <w:marLeft w:val="0"/>
                  <w:marRight w:val="0"/>
                  <w:marTop w:val="0"/>
                  <w:marBottom w:val="0"/>
                  <w:divBdr>
                    <w:top w:val="single" w:sz="2" w:space="0" w:color="E0E0E0"/>
                    <w:left w:val="single" w:sz="2" w:space="0" w:color="E0E0E0"/>
                    <w:bottom w:val="single" w:sz="2" w:space="0" w:color="E0E0E0"/>
                    <w:right w:val="single" w:sz="2" w:space="0" w:color="E0E0E0"/>
                  </w:divBdr>
                  <w:divsChild>
                    <w:div w:id="698508115">
                      <w:marLeft w:val="0"/>
                      <w:marRight w:val="0"/>
                      <w:marTop w:val="0"/>
                      <w:marBottom w:val="0"/>
                      <w:divBdr>
                        <w:top w:val="single" w:sz="2" w:space="0" w:color="E0E0E0"/>
                        <w:left w:val="single" w:sz="2" w:space="0" w:color="E0E0E0"/>
                        <w:bottom w:val="single" w:sz="2" w:space="0" w:color="E0E0E0"/>
                        <w:right w:val="single" w:sz="2" w:space="0" w:color="E0E0E0"/>
                      </w:divBdr>
                      <w:divsChild>
                        <w:div w:id="139947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2672861">
                      <w:marLeft w:val="0"/>
                      <w:marRight w:val="0"/>
                      <w:marTop w:val="0"/>
                      <w:marBottom w:val="0"/>
                      <w:divBdr>
                        <w:top w:val="single" w:sz="2" w:space="0" w:color="E0E0E0"/>
                        <w:left w:val="single" w:sz="2" w:space="0" w:color="E0E0E0"/>
                        <w:bottom w:val="single" w:sz="2" w:space="0" w:color="E0E0E0"/>
                        <w:right w:val="single" w:sz="2" w:space="0" w:color="E0E0E0"/>
                      </w:divBdr>
                      <w:divsChild>
                        <w:div w:id="5027395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8173590">
                      <w:marLeft w:val="0"/>
                      <w:marRight w:val="0"/>
                      <w:marTop w:val="0"/>
                      <w:marBottom w:val="0"/>
                      <w:divBdr>
                        <w:top w:val="single" w:sz="2" w:space="0" w:color="E0E0E0"/>
                        <w:left w:val="single" w:sz="2" w:space="0" w:color="E0E0E0"/>
                        <w:bottom w:val="single" w:sz="2" w:space="0" w:color="E0E0E0"/>
                        <w:right w:val="single" w:sz="2" w:space="0" w:color="E0E0E0"/>
                      </w:divBdr>
                      <w:divsChild>
                        <w:div w:id="17701974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62680583">
      <w:bodyDiv w:val="1"/>
      <w:marLeft w:val="0"/>
      <w:marRight w:val="0"/>
      <w:marTop w:val="0"/>
      <w:marBottom w:val="0"/>
      <w:divBdr>
        <w:top w:val="none" w:sz="0" w:space="0" w:color="auto"/>
        <w:left w:val="none" w:sz="0" w:space="0" w:color="auto"/>
        <w:bottom w:val="none" w:sz="0" w:space="0" w:color="auto"/>
        <w:right w:val="none" w:sz="0" w:space="0" w:color="auto"/>
      </w:divBdr>
      <w:divsChild>
        <w:div w:id="545801272">
          <w:marLeft w:val="0"/>
          <w:marRight w:val="0"/>
          <w:marTop w:val="0"/>
          <w:marBottom w:val="0"/>
          <w:divBdr>
            <w:top w:val="dotted" w:sz="6" w:space="4" w:color="EBEBEB"/>
            <w:left w:val="none" w:sz="0" w:space="8" w:color="auto"/>
            <w:bottom w:val="dotted" w:sz="6" w:space="4" w:color="EBEBEB"/>
            <w:right w:val="none" w:sz="0" w:space="8" w:color="auto"/>
          </w:divBdr>
        </w:div>
        <w:div w:id="1182430552">
          <w:marLeft w:val="0"/>
          <w:marRight w:val="0"/>
          <w:marTop w:val="0"/>
          <w:marBottom w:val="0"/>
          <w:divBdr>
            <w:top w:val="none" w:sz="0" w:space="0" w:color="auto"/>
            <w:left w:val="none" w:sz="0" w:space="0" w:color="auto"/>
            <w:bottom w:val="none" w:sz="0" w:space="0" w:color="auto"/>
            <w:right w:val="none" w:sz="0" w:space="0" w:color="auto"/>
          </w:divBdr>
        </w:div>
      </w:divsChild>
    </w:div>
    <w:div w:id="1763841521">
      <w:bodyDiv w:val="1"/>
      <w:marLeft w:val="0"/>
      <w:marRight w:val="0"/>
      <w:marTop w:val="0"/>
      <w:marBottom w:val="0"/>
      <w:divBdr>
        <w:top w:val="none" w:sz="0" w:space="0" w:color="auto"/>
        <w:left w:val="none" w:sz="0" w:space="0" w:color="auto"/>
        <w:bottom w:val="none" w:sz="0" w:space="0" w:color="auto"/>
        <w:right w:val="none" w:sz="0" w:space="0" w:color="auto"/>
      </w:divBdr>
      <w:divsChild>
        <w:div w:id="836967884">
          <w:marLeft w:val="0"/>
          <w:marRight w:val="0"/>
          <w:marTop w:val="0"/>
          <w:marBottom w:val="0"/>
          <w:divBdr>
            <w:top w:val="none" w:sz="0" w:space="0" w:color="auto"/>
            <w:left w:val="none" w:sz="0" w:space="0" w:color="auto"/>
            <w:bottom w:val="none" w:sz="0" w:space="0" w:color="auto"/>
            <w:right w:val="none" w:sz="0" w:space="0" w:color="auto"/>
          </w:divBdr>
          <w:divsChild>
            <w:div w:id="18821705">
              <w:marLeft w:val="0"/>
              <w:marRight w:val="0"/>
              <w:marTop w:val="0"/>
              <w:marBottom w:val="0"/>
              <w:divBdr>
                <w:top w:val="none" w:sz="0" w:space="0" w:color="auto"/>
                <w:left w:val="none" w:sz="0" w:space="0" w:color="auto"/>
                <w:bottom w:val="none" w:sz="0" w:space="0" w:color="auto"/>
                <w:right w:val="none" w:sz="0" w:space="0" w:color="auto"/>
              </w:divBdr>
            </w:div>
          </w:divsChild>
        </w:div>
        <w:div w:id="2053382606">
          <w:marLeft w:val="0"/>
          <w:marRight w:val="0"/>
          <w:marTop w:val="0"/>
          <w:marBottom w:val="0"/>
          <w:divBdr>
            <w:top w:val="none" w:sz="0" w:space="0" w:color="auto"/>
            <w:left w:val="none" w:sz="0" w:space="0" w:color="auto"/>
            <w:bottom w:val="none" w:sz="0" w:space="0" w:color="auto"/>
            <w:right w:val="none" w:sz="0" w:space="0" w:color="auto"/>
          </w:divBdr>
          <w:divsChild>
            <w:div w:id="621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0556">
      <w:bodyDiv w:val="1"/>
      <w:marLeft w:val="0"/>
      <w:marRight w:val="0"/>
      <w:marTop w:val="0"/>
      <w:marBottom w:val="0"/>
      <w:divBdr>
        <w:top w:val="none" w:sz="0" w:space="0" w:color="auto"/>
        <w:left w:val="none" w:sz="0" w:space="0" w:color="auto"/>
        <w:bottom w:val="none" w:sz="0" w:space="0" w:color="auto"/>
        <w:right w:val="none" w:sz="0" w:space="0" w:color="auto"/>
      </w:divBdr>
      <w:divsChild>
        <w:div w:id="126289257">
          <w:marLeft w:val="0"/>
          <w:marRight w:val="0"/>
          <w:marTop w:val="0"/>
          <w:marBottom w:val="240"/>
          <w:divBdr>
            <w:top w:val="none" w:sz="0" w:space="0" w:color="auto"/>
            <w:left w:val="none" w:sz="0" w:space="0" w:color="auto"/>
            <w:bottom w:val="none" w:sz="0" w:space="0" w:color="auto"/>
            <w:right w:val="none" w:sz="0" w:space="0" w:color="auto"/>
          </w:divBdr>
          <w:divsChild>
            <w:div w:id="210386598">
              <w:marLeft w:val="0"/>
              <w:marRight w:val="0"/>
              <w:marTop w:val="45"/>
              <w:marBottom w:val="0"/>
              <w:divBdr>
                <w:top w:val="none" w:sz="0" w:space="0" w:color="auto"/>
                <w:left w:val="none" w:sz="0" w:space="0" w:color="auto"/>
                <w:bottom w:val="none" w:sz="0" w:space="0" w:color="auto"/>
                <w:right w:val="none" w:sz="0" w:space="0" w:color="auto"/>
              </w:divBdr>
            </w:div>
          </w:divsChild>
        </w:div>
        <w:div w:id="2519100">
          <w:marLeft w:val="0"/>
          <w:marRight w:val="330"/>
          <w:marTop w:val="0"/>
          <w:marBottom w:val="300"/>
          <w:divBdr>
            <w:top w:val="single" w:sz="6" w:space="0" w:color="999999"/>
            <w:left w:val="single" w:sz="6" w:space="0" w:color="999999"/>
            <w:bottom w:val="single" w:sz="6" w:space="0" w:color="999999"/>
            <w:right w:val="single" w:sz="6" w:space="0" w:color="999999"/>
          </w:divBdr>
          <w:divsChild>
            <w:div w:id="292365492">
              <w:marLeft w:val="0"/>
              <w:marRight w:val="0"/>
              <w:marTop w:val="0"/>
              <w:marBottom w:val="0"/>
              <w:divBdr>
                <w:top w:val="single" w:sz="6" w:space="0" w:color="999999"/>
                <w:left w:val="single" w:sz="6" w:space="0" w:color="999999"/>
                <w:bottom w:val="single" w:sz="6" w:space="0" w:color="999999"/>
                <w:right w:val="single" w:sz="6" w:space="0" w:color="999999"/>
              </w:divBdr>
            </w:div>
            <w:div w:id="274482363">
              <w:marLeft w:val="0"/>
              <w:marRight w:val="0"/>
              <w:marTop w:val="0"/>
              <w:marBottom w:val="0"/>
              <w:divBdr>
                <w:top w:val="single" w:sz="6" w:space="0" w:color="999999"/>
                <w:left w:val="single" w:sz="6" w:space="0" w:color="999999"/>
                <w:bottom w:val="single" w:sz="6" w:space="0" w:color="999999"/>
                <w:right w:val="single" w:sz="6" w:space="0" w:color="999999"/>
              </w:divBdr>
            </w:div>
            <w:div w:id="1195732362">
              <w:marLeft w:val="0"/>
              <w:marRight w:val="0"/>
              <w:marTop w:val="0"/>
              <w:marBottom w:val="0"/>
              <w:divBdr>
                <w:top w:val="single" w:sz="6" w:space="0" w:color="999999"/>
                <w:left w:val="single" w:sz="6" w:space="0" w:color="999999"/>
                <w:bottom w:val="single" w:sz="6" w:space="0" w:color="999999"/>
                <w:right w:val="single" w:sz="6" w:space="0" w:color="999999"/>
              </w:divBdr>
            </w:div>
            <w:div w:id="1746221556">
              <w:marLeft w:val="0"/>
              <w:marRight w:val="0"/>
              <w:marTop w:val="0"/>
              <w:marBottom w:val="0"/>
              <w:divBdr>
                <w:top w:val="single" w:sz="6" w:space="0" w:color="999999"/>
                <w:left w:val="single" w:sz="6" w:space="0" w:color="999999"/>
                <w:bottom w:val="single" w:sz="6" w:space="0" w:color="999999"/>
                <w:right w:val="single" w:sz="6" w:space="0" w:color="999999"/>
              </w:divBdr>
            </w:div>
            <w:div w:id="1392658744">
              <w:marLeft w:val="0"/>
              <w:marRight w:val="0"/>
              <w:marTop w:val="0"/>
              <w:marBottom w:val="0"/>
              <w:divBdr>
                <w:top w:val="single" w:sz="6" w:space="0" w:color="999999"/>
                <w:left w:val="single" w:sz="6" w:space="0" w:color="999999"/>
                <w:bottom w:val="single" w:sz="6" w:space="0" w:color="999999"/>
                <w:right w:val="single" w:sz="6" w:space="0" w:color="999999"/>
              </w:divBdr>
            </w:div>
            <w:div w:id="207326344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29196807">
          <w:marLeft w:val="0"/>
          <w:marRight w:val="0"/>
          <w:marTop w:val="0"/>
          <w:marBottom w:val="0"/>
          <w:divBdr>
            <w:top w:val="none" w:sz="0" w:space="0" w:color="auto"/>
            <w:left w:val="none" w:sz="0" w:space="0" w:color="auto"/>
            <w:bottom w:val="none" w:sz="0" w:space="0" w:color="auto"/>
            <w:right w:val="none" w:sz="0" w:space="0" w:color="auto"/>
          </w:divBdr>
          <w:divsChild>
            <w:div w:id="11756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01366">
      <w:bodyDiv w:val="1"/>
      <w:marLeft w:val="0"/>
      <w:marRight w:val="0"/>
      <w:marTop w:val="0"/>
      <w:marBottom w:val="0"/>
      <w:divBdr>
        <w:top w:val="none" w:sz="0" w:space="0" w:color="auto"/>
        <w:left w:val="none" w:sz="0" w:space="0" w:color="auto"/>
        <w:bottom w:val="none" w:sz="0" w:space="0" w:color="auto"/>
        <w:right w:val="none" w:sz="0" w:space="0" w:color="auto"/>
      </w:divBdr>
      <w:divsChild>
        <w:div w:id="516163440">
          <w:marLeft w:val="0"/>
          <w:marRight w:val="0"/>
          <w:marTop w:val="0"/>
          <w:marBottom w:val="0"/>
          <w:divBdr>
            <w:top w:val="dotted" w:sz="6" w:space="4" w:color="EBEBEB"/>
            <w:left w:val="none" w:sz="0" w:space="8" w:color="auto"/>
            <w:bottom w:val="dotted" w:sz="6" w:space="4" w:color="EBEBEB"/>
            <w:right w:val="none" w:sz="0" w:space="8" w:color="auto"/>
          </w:divBdr>
        </w:div>
        <w:div w:id="1818373916">
          <w:marLeft w:val="0"/>
          <w:marRight w:val="0"/>
          <w:marTop w:val="0"/>
          <w:marBottom w:val="0"/>
          <w:divBdr>
            <w:top w:val="none" w:sz="0" w:space="0" w:color="auto"/>
            <w:left w:val="none" w:sz="0" w:space="0" w:color="auto"/>
            <w:bottom w:val="none" w:sz="0" w:space="0" w:color="auto"/>
            <w:right w:val="none" w:sz="0" w:space="0" w:color="auto"/>
          </w:divBdr>
        </w:div>
      </w:divsChild>
    </w:div>
    <w:div w:id="1780679025">
      <w:bodyDiv w:val="1"/>
      <w:marLeft w:val="0"/>
      <w:marRight w:val="0"/>
      <w:marTop w:val="0"/>
      <w:marBottom w:val="0"/>
      <w:divBdr>
        <w:top w:val="none" w:sz="0" w:space="0" w:color="auto"/>
        <w:left w:val="none" w:sz="0" w:space="0" w:color="auto"/>
        <w:bottom w:val="none" w:sz="0" w:space="0" w:color="auto"/>
        <w:right w:val="none" w:sz="0" w:space="0" w:color="auto"/>
      </w:divBdr>
      <w:divsChild>
        <w:div w:id="38358822">
          <w:marLeft w:val="0"/>
          <w:marRight w:val="0"/>
          <w:marTop w:val="0"/>
          <w:marBottom w:val="240"/>
          <w:divBdr>
            <w:top w:val="none" w:sz="0" w:space="0" w:color="auto"/>
            <w:left w:val="none" w:sz="0" w:space="0" w:color="auto"/>
            <w:bottom w:val="none" w:sz="0" w:space="0" w:color="auto"/>
            <w:right w:val="none" w:sz="0" w:space="0" w:color="auto"/>
          </w:divBdr>
          <w:divsChild>
            <w:div w:id="301153214">
              <w:marLeft w:val="0"/>
              <w:marRight w:val="0"/>
              <w:marTop w:val="45"/>
              <w:marBottom w:val="0"/>
              <w:divBdr>
                <w:top w:val="none" w:sz="0" w:space="0" w:color="auto"/>
                <w:left w:val="none" w:sz="0" w:space="0" w:color="auto"/>
                <w:bottom w:val="none" w:sz="0" w:space="0" w:color="auto"/>
                <w:right w:val="none" w:sz="0" w:space="0" w:color="auto"/>
              </w:divBdr>
            </w:div>
          </w:divsChild>
        </w:div>
        <w:div w:id="1816216912">
          <w:marLeft w:val="0"/>
          <w:marRight w:val="330"/>
          <w:marTop w:val="0"/>
          <w:marBottom w:val="300"/>
          <w:divBdr>
            <w:top w:val="single" w:sz="6" w:space="0" w:color="999999"/>
            <w:left w:val="single" w:sz="6" w:space="0" w:color="999999"/>
            <w:bottom w:val="single" w:sz="6" w:space="0" w:color="999999"/>
            <w:right w:val="single" w:sz="6" w:space="0" w:color="999999"/>
          </w:divBdr>
          <w:divsChild>
            <w:div w:id="1957129003">
              <w:marLeft w:val="0"/>
              <w:marRight w:val="0"/>
              <w:marTop w:val="0"/>
              <w:marBottom w:val="0"/>
              <w:divBdr>
                <w:top w:val="single" w:sz="6" w:space="0" w:color="999999"/>
                <w:left w:val="single" w:sz="6" w:space="0" w:color="999999"/>
                <w:bottom w:val="single" w:sz="6" w:space="0" w:color="999999"/>
                <w:right w:val="single" w:sz="6" w:space="0" w:color="999999"/>
              </w:divBdr>
            </w:div>
            <w:div w:id="172110849">
              <w:marLeft w:val="0"/>
              <w:marRight w:val="0"/>
              <w:marTop w:val="0"/>
              <w:marBottom w:val="0"/>
              <w:divBdr>
                <w:top w:val="single" w:sz="6" w:space="0" w:color="999999"/>
                <w:left w:val="single" w:sz="6" w:space="0" w:color="999999"/>
                <w:bottom w:val="single" w:sz="6" w:space="0" w:color="999999"/>
                <w:right w:val="single" w:sz="6" w:space="0" w:color="999999"/>
              </w:divBdr>
            </w:div>
            <w:div w:id="445000212">
              <w:marLeft w:val="0"/>
              <w:marRight w:val="0"/>
              <w:marTop w:val="0"/>
              <w:marBottom w:val="0"/>
              <w:divBdr>
                <w:top w:val="single" w:sz="6" w:space="0" w:color="999999"/>
                <w:left w:val="single" w:sz="6" w:space="0" w:color="999999"/>
                <w:bottom w:val="single" w:sz="6" w:space="0" w:color="999999"/>
                <w:right w:val="single" w:sz="6" w:space="0" w:color="999999"/>
              </w:divBdr>
            </w:div>
            <w:div w:id="1508399982">
              <w:marLeft w:val="0"/>
              <w:marRight w:val="0"/>
              <w:marTop w:val="0"/>
              <w:marBottom w:val="0"/>
              <w:divBdr>
                <w:top w:val="single" w:sz="6" w:space="0" w:color="999999"/>
                <w:left w:val="single" w:sz="6" w:space="0" w:color="999999"/>
                <w:bottom w:val="single" w:sz="6" w:space="0" w:color="999999"/>
                <w:right w:val="single" w:sz="6" w:space="0" w:color="999999"/>
              </w:divBdr>
            </w:div>
            <w:div w:id="745735700">
              <w:marLeft w:val="0"/>
              <w:marRight w:val="0"/>
              <w:marTop w:val="0"/>
              <w:marBottom w:val="0"/>
              <w:divBdr>
                <w:top w:val="single" w:sz="6" w:space="0" w:color="999999"/>
                <w:left w:val="single" w:sz="6" w:space="0" w:color="999999"/>
                <w:bottom w:val="single" w:sz="6" w:space="0" w:color="999999"/>
                <w:right w:val="single" w:sz="6" w:space="0" w:color="999999"/>
              </w:divBdr>
            </w:div>
            <w:div w:id="120798475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53022024">
          <w:marLeft w:val="0"/>
          <w:marRight w:val="0"/>
          <w:marTop w:val="0"/>
          <w:marBottom w:val="0"/>
          <w:divBdr>
            <w:top w:val="none" w:sz="0" w:space="0" w:color="auto"/>
            <w:left w:val="none" w:sz="0" w:space="0" w:color="auto"/>
            <w:bottom w:val="none" w:sz="0" w:space="0" w:color="auto"/>
            <w:right w:val="none" w:sz="0" w:space="0" w:color="auto"/>
          </w:divBdr>
          <w:divsChild>
            <w:div w:id="8118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6100">
      <w:bodyDiv w:val="1"/>
      <w:marLeft w:val="0"/>
      <w:marRight w:val="0"/>
      <w:marTop w:val="0"/>
      <w:marBottom w:val="0"/>
      <w:divBdr>
        <w:top w:val="none" w:sz="0" w:space="0" w:color="auto"/>
        <w:left w:val="none" w:sz="0" w:space="0" w:color="auto"/>
        <w:bottom w:val="none" w:sz="0" w:space="0" w:color="auto"/>
        <w:right w:val="none" w:sz="0" w:space="0" w:color="auto"/>
      </w:divBdr>
    </w:div>
    <w:div w:id="1782452373">
      <w:bodyDiv w:val="1"/>
      <w:marLeft w:val="0"/>
      <w:marRight w:val="0"/>
      <w:marTop w:val="0"/>
      <w:marBottom w:val="0"/>
      <w:divBdr>
        <w:top w:val="none" w:sz="0" w:space="0" w:color="auto"/>
        <w:left w:val="none" w:sz="0" w:space="0" w:color="auto"/>
        <w:bottom w:val="none" w:sz="0" w:space="0" w:color="auto"/>
        <w:right w:val="none" w:sz="0" w:space="0" w:color="auto"/>
      </w:divBdr>
      <w:divsChild>
        <w:div w:id="1907493267">
          <w:marLeft w:val="0"/>
          <w:marRight w:val="0"/>
          <w:marTop w:val="0"/>
          <w:marBottom w:val="0"/>
          <w:divBdr>
            <w:top w:val="none" w:sz="0" w:space="0" w:color="auto"/>
            <w:left w:val="none" w:sz="0" w:space="0" w:color="auto"/>
            <w:bottom w:val="none" w:sz="0" w:space="0" w:color="auto"/>
            <w:right w:val="none" w:sz="0" w:space="0" w:color="auto"/>
          </w:divBdr>
          <w:divsChild>
            <w:div w:id="1647902839">
              <w:marLeft w:val="0"/>
              <w:marRight w:val="0"/>
              <w:marTop w:val="0"/>
              <w:marBottom w:val="150"/>
              <w:divBdr>
                <w:top w:val="none" w:sz="0" w:space="0" w:color="auto"/>
                <w:left w:val="none" w:sz="0" w:space="0" w:color="auto"/>
                <w:bottom w:val="none" w:sz="0" w:space="0" w:color="auto"/>
                <w:right w:val="none" w:sz="0" w:space="0" w:color="auto"/>
              </w:divBdr>
            </w:div>
            <w:div w:id="1590192922">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 w:id="1783307137">
      <w:bodyDiv w:val="1"/>
      <w:marLeft w:val="0"/>
      <w:marRight w:val="0"/>
      <w:marTop w:val="0"/>
      <w:marBottom w:val="0"/>
      <w:divBdr>
        <w:top w:val="none" w:sz="0" w:space="0" w:color="auto"/>
        <w:left w:val="none" w:sz="0" w:space="0" w:color="auto"/>
        <w:bottom w:val="none" w:sz="0" w:space="0" w:color="auto"/>
        <w:right w:val="none" w:sz="0" w:space="0" w:color="auto"/>
      </w:divBdr>
      <w:divsChild>
        <w:div w:id="2104257946">
          <w:marLeft w:val="0"/>
          <w:marRight w:val="0"/>
          <w:marTop w:val="0"/>
          <w:marBottom w:val="300"/>
          <w:divBdr>
            <w:top w:val="none" w:sz="0" w:space="0" w:color="auto"/>
            <w:left w:val="none" w:sz="0" w:space="0" w:color="auto"/>
            <w:bottom w:val="none" w:sz="0" w:space="0" w:color="auto"/>
            <w:right w:val="none" w:sz="0" w:space="0" w:color="auto"/>
          </w:divBdr>
        </w:div>
        <w:div w:id="1918973245">
          <w:marLeft w:val="15"/>
          <w:marRight w:val="225"/>
          <w:marTop w:val="0"/>
          <w:marBottom w:val="105"/>
          <w:divBdr>
            <w:top w:val="none" w:sz="0" w:space="0" w:color="auto"/>
            <w:left w:val="none" w:sz="0" w:space="0" w:color="auto"/>
            <w:bottom w:val="none" w:sz="0" w:space="0" w:color="auto"/>
            <w:right w:val="none" w:sz="0" w:space="0" w:color="auto"/>
          </w:divBdr>
          <w:divsChild>
            <w:div w:id="12326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4576">
      <w:bodyDiv w:val="1"/>
      <w:marLeft w:val="0"/>
      <w:marRight w:val="0"/>
      <w:marTop w:val="0"/>
      <w:marBottom w:val="0"/>
      <w:divBdr>
        <w:top w:val="none" w:sz="0" w:space="0" w:color="auto"/>
        <w:left w:val="none" w:sz="0" w:space="0" w:color="auto"/>
        <w:bottom w:val="none" w:sz="0" w:space="0" w:color="auto"/>
        <w:right w:val="none" w:sz="0" w:space="0" w:color="auto"/>
      </w:divBdr>
      <w:divsChild>
        <w:div w:id="296227604">
          <w:marLeft w:val="-225"/>
          <w:marRight w:val="-225"/>
          <w:marTop w:val="0"/>
          <w:marBottom w:val="0"/>
          <w:divBdr>
            <w:top w:val="none" w:sz="0" w:space="0" w:color="auto"/>
            <w:left w:val="none" w:sz="0" w:space="0" w:color="auto"/>
            <w:bottom w:val="none" w:sz="0" w:space="0" w:color="auto"/>
            <w:right w:val="none" w:sz="0" w:space="0" w:color="auto"/>
          </w:divBdr>
          <w:divsChild>
            <w:div w:id="1064523702">
              <w:marLeft w:val="0"/>
              <w:marRight w:val="0"/>
              <w:marTop w:val="0"/>
              <w:marBottom w:val="0"/>
              <w:divBdr>
                <w:top w:val="none" w:sz="0" w:space="0" w:color="auto"/>
                <w:left w:val="none" w:sz="0" w:space="0" w:color="auto"/>
                <w:bottom w:val="none" w:sz="0" w:space="0" w:color="auto"/>
                <w:right w:val="none" w:sz="0" w:space="0" w:color="auto"/>
              </w:divBdr>
              <w:divsChild>
                <w:div w:id="2032758787">
                  <w:marLeft w:val="-225"/>
                  <w:marRight w:val="-225"/>
                  <w:marTop w:val="0"/>
                  <w:marBottom w:val="0"/>
                  <w:divBdr>
                    <w:top w:val="none" w:sz="0" w:space="0" w:color="auto"/>
                    <w:left w:val="none" w:sz="0" w:space="0" w:color="auto"/>
                    <w:bottom w:val="none" w:sz="0" w:space="0" w:color="auto"/>
                    <w:right w:val="none" w:sz="0" w:space="0" w:color="auto"/>
                  </w:divBdr>
                  <w:divsChild>
                    <w:div w:id="9628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45677">
          <w:marLeft w:val="-225"/>
          <w:marRight w:val="-225"/>
          <w:marTop w:val="0"/>
          <w:marBottom w:val="0"/>
          <w:divBdr>
            <w:top w:val="none" w:sz="0" w:space="0" w:color="auto"/>
            <w:left w:val="none" w:sz="0" w:space="0" w:color="auto"/>
            <w:bottom w:val="none" w:sz="0" w:space="0" w:color="auto"/>
            <w:right w:val="none" w:sz="0" w:space="0" w:color="auto"/>
          </w:divBdr>
          <w:divsChild>
            <w:div w:id="1060716664">
              <w:marLeft w:val="0"/>
              <w:marRight w:val="0"/>
              <w:marTop w:val="0"/>
              <w:marBottom w:val="0"/>
              <w:divBdr>
                <w:top w:val="none" w:sz="0" w:space="0" w:color="auto"/>
                <w:left w:val="none" w:sz="0" w:space="0" w:color="auto"/>
                <w:bottom w:val="none" w:sz="0" w:space="0" w:color="auto"/>
                <w:right w:val="none" w:sz="0" w:space="0" w:color="auto"/>
              </w:divBdr>
              <w:divsChild>
                <w:div w:id="251932210">
                  <w:marLeft w:val="0"/>
                  <w:marRight w:val="0"/>
                  <w:marTop w:val="0"/>
                  <w:marBottom w:val="0"/>
                  <w:divBdr>
                    <w:top w:val="none" w:sz="0" w:space="0" w:color="auto"/>
                    <w:left w:val="none" w:sz="0" w:space="0" w:color="auto"/>
                    <w:bottom w:val="none" w:sz="0" w:space="0" w:color="auto"/>
                    <w:right w:val="none" w:sz="0" w:space="0" w:color="auto"/>
                  </w:divBdr>
                  <w:divsChild>
                    <w:div w:id="1647078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5157732">
              <w:marLeft w:val="1463"/>
              <w:marRight w:val="0"/>
              <w:marTop w:val="0"/>
              <w:marBottom w:val="0"/>
              <w:divBdr>
                <w:top w:val="none" w:sz="0" w:space="0" w:color="auto"/>
                <w:left w:val="none" w:sz="0" w:space="0" w:color="auto"/>
                <w:bottom w:val="none" w:sz="0" w:space="0" w:color="auto"/>
                <w:right w:val="none" w:sz="0" w:space="0" w:color="auto"/>
              </w:divBdr>
              <w:divsChild>
                <w:div w:id="1264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675">
          <w:marLeft w:val="-225"/>
          <w:marRight w:val="-225"/>
          <w:marTop w:val="0"/>
          <w:marBottom w:val="0"/>
          <w:divBdr>
            <w:top w:val="none" w:sz="0" w:space="0" w:color="auto"/>
            <w:left w:val="none" w:sz="0" w:space="0" w:color="auto"/>
            <w:bottom w:val="none" w:sz="0" w:space="0" w:color="auto"/>
            <w:right w:val="none" w:sz="0" w:space="0" w:color="auto"/>
          </w:divBdr>
          <w:divsChild>
            <w:div w:id="1828693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784183730">
      <w:bodyDiv w:val="1"/>
      <w:marLeft w:val="0"/>
      <w:marRight w:val="0"/>
      <w:marTop w:val="0"/>
      <w:marBottom w:val="0"/>
      <w:divBdr>
        <w:top w:val="none" w:sz="0" w:space="0" w:color="auto"/>
        <w:left w:val="none" w:sz="0" w:space="0" w:color="auto"/>
        <w:bottom w:val="none" w:sz="0" w:space="0" w:color="auto"/>
        <w:right w:val="none" w:sz="0" w:space="0" w:color="auto"/>
      </w:divBdr>
    </w:div>
    <w:div w:id="1791244059">
      <w:bodyDiv w:val="1"/>
      <w:marLeft w:val="0"/>
      <w:marRight w:val="0"/>
      <w:marTop w:val="0"/>
      <w:marBottom w:val="0"/>
      <w:divBdr>
        <w:top w:val="none" w:sz="0" w:space="0" w:color="auto"/>
        <w:left w:val="none" w:sz="0" w:space="0" w:color="auto"/>
        <w:bottom w:val="none" w:sz="0" w:space="0" w:color="auto"/>
        <w:right w:val="none" w:sz="0" w:space="0" w:color="auto"/>
      </w:divBdr>
      <w:divsChild>
        <w:div w:id="152837760">
          <w:marLeft w:val="0"/>
          <w:marRight w:val="0"/>
          <w:marTop w:val="0"/>
          <w:marBottom w:val="300"/>
          <w:divBdr>
            <w:top w:val="none" w:sz="0" w:space="0" w:color="auto"/>
            <w:left w:val="none" w:sz="0" w:space="0" w:color="auto"/>
            <w:bottom w:val="none" w:sz="0" w:space="0" w:color="auto"/>
            <w:right w:val="none" w:sz="0" w:space="0" w:color="auto"/>
          </w:divBdr>
        </w:div>
        <w:div w:id="679771034">
          <w:marLeft w:val="15"/>
          <w:marRight w:val="225"/>
          <w:marTop w:val="0"/>
          <w:marBottom w:val="105"/>
          <w:divBdr>
            <w:top w:val="none" w:sz="0" w:space="0" w:color="auto"/>
            <w:left w:val="none" w:sz="0" w:space="0" w:color="auto"/>
            <w:bottom w:val="none" w:sz="0" w:space="0" w:color="auto"/>
            <w:right w:val="none" w:sz="0" w:space="0" w:color="auto"/>
          </w:divBdr>
          <w:divsChild>
            <w:div w:id="484080852">
              <w:marLeft w:val="0"/>
              <w:marRight w:val="0"/>
              <w:marTop w:val="0"/>
              <w:marBottom w:val="0"/>
              <w:divBdr>
                <w:top w:val="none" w:sz="0" w:space="0" w:color="auto"/>
                <w:left w:val="none" w:sz="0" w:space="0" w:color="auto"/>
                <w:bottom w:val="none" w:sz="0" w:space="0" w:color="auto"/>
                <w:right w:val="none" w:sz="0" w:space="0" w:color="auto"/>
              </w:divBdr>
            </w:div>
            <w:div w:id="1958608907">
              <w:marLeft w:val="0"/>
              <w:marRight w:val="0"/>
              <w:marTop w:val="0"/>
              <w:marBottom w:val="0"/>
              <w:divBdr>
                <w:top w:val="none" w:sz="0" w:space="0" w:color="auto"/>
                <w:left w:val="none" w:sz="0" w:space="0" w:color="auto"/>
                <w:bottom w:val="none" w:sz="0" w:space="0" w:color="auto"/>
                <w:right w:val="none" w:sz="0" w:space="0" w:color="auto"/>
              </w:divBdr>
            </w:div>
            <w:div w:id="730692503">
              <w:marLeft w:val="0"/>
              <w:marRight w:val="0"/>
              <w:marTop w:val="0"/>
              <w:marBottom w:val="0"/>
              <w:divBdr>
                <w:top w:val="none" w:sz="0" w:space="0" w:color="auto"/>
                <w:left w:val="none" w:sz="0" w:space="0" w:color="auto"/>
                <w:bottom w:val="none" w:sz="0" w:space="0" w:color="auto"/>
                <w:right w:val="none" w:sz="0" w:space="0" w:color="auto"/>
              </w:divBdr>
            </w:div>
            <w:div w:id="168101318">
              <w:marLeft w:val="0"/>
              <w:marRight w:val="0"/>
              <w:marTop w:val="0"/>
              <w:marBottom w:val="0"/>
              <w:divBdr>
                <w:top w:val="none" w:sz="0" w:space="0" w:color="auto"/>
                <w:left w:val="none" w:sz="0" w:space="0" w:color="auto"/>
                <w:bottom w:val="none" w:sz="0" w:space="0" w:color="auto"/>
                <w:right w:val="none" w:sz="0" w:space="0" w:color="auto"/>
              </w:divBdr>
            </w:div>
            <w:div w:id="2009020990">
              <w:marLeft w:val="0"/>
              <w:marRight w:val="0"/>
              <w:marTop w:val="0"/>
              <w:marBottom w:val="0"/>
              <w:divBdr>
                <w:top w:val="none" w:sz="0" w:space="0" w:color="auto"/>
                <w:left w:val="none" w:sz="0" w:space="0" w:color="auto"/>
                <w:bottom w:val="none" w:sz="0" w:space="0" w:color="auto"/>
                <w:right w:val="none" w:sz="0" w:space="0" w:color="auto"/>
              </w:divBdr>
            </w:div>
            <w:div w:id="2041857605">
              <w:marLeft w:val="0"/>
              <w:marRight w:val="0"/>
              <w:marTop w:val="0"/>
              <w:marBottom w:val="0"/>
              <w:divBdr>
                <w:top w:val="none" w:sz="0" w:space="0" w:color="auto"/>
                <w:left w:val="none" w:sz="0" w:space="0" w:color="auto"/>
                <w:bottom w:val="none" w:sz="0" w:space="0" w:color="auto"/>
                <w:right w:val="none" w:sz="0" w:space="0" w:color="auto"/>
              </w:divBdr>
            </w:div>
            <w:div w:id="1907687742">
              <w:marLeft w:val="0"/>
              <w:marRight w:val="0"/>
              <w:marTop w:val="0"/>
              <w:marBottom w:val="0"/>
              <w:divBdr>
                <w:top w:val="none" w:sz="0" w:space="0" w:color="auto"/>
                <w:left w:val="none" w:sz="0" w:space="0" w:color="auto"/>
                <w:bottom w:val="none" w:sz="0" w:space="0" w:color="auto"/>
                <w:right w:val="none" w:sz="0" w:space="0" w:color="auto"/>
              </w:divBdr>
            </w:div>
            <w:div w:id="1034355039">
              <w:marLeft w:val="0"/>
              <w:marRight w:val="0"/>
              <w:marTop w:val="0"/>
              <w:marBottom w:val="0"/>
              <w:divBdr>
                <w:top w:val="none" w:sz="0" w:space="0" w:color="auto"/>
                <w:left w:val="none" w:sz="0" w:space="0" w:color="auto"/>
                <w:bottom w:val="none" w:sz="0" w:space="0" w:color="auto"/>
                <w:right w:val="none" w:sz="0" w:space="0" w:color="auto"/>
              </w:divBdr>
            </w:div>
            <w:div w:id="500968309">
              <w:marLeft w:val="0"/>
              <w:marRight w:val="0"/>
              <w:marTop w:val="0"/>
              <w:marBottom w:val="0"/>
              <w:divBdr>
                <w:top w:val="none" w:sz="0" w:space="0" w:color="auto"/>
                <w:left w:val="none" w:sz="0" w:space="0" w:color="auto"/>
                <w:bottom w:val="none" w:sz="0" w:space="0" w:color="auto"/>
                <w:right w:val="none" w:sz="0" w:space="0" w:color="auto"/>
              </w:divBdr>
            </w:div>
            <w:div w:id="811559253">
              <w:marLeft w:val="0"/>
              <w:marRight w:val="0"/>
              <w:marTop w:val="0"/>
              <w:marBottom w:val="0"/>
              <w:divBdr>
                <w:top w:val="none" w:sz="0" w:space="0" w:color="auto"/>
                <w:left w:val="none" w:sz="0" w:space="0" w:color="auto"/>
                <w:bottom w:val="none" w:sz="0" w:space="0" w:color="auto"/>
                <w:right w:val="none" w:sz="0" w:space="0" w:color="auto"/>
              </w:divBdr>
            </w:div>
            <w:div w:id="456341545">
              <w:marLeft w:val="0"/>
              <w:marRight w:val="0"/>
              <w:marTop w:val="0"/>
              <w:marBottom w:val="0"/>
              <w:divBdr>
                <w:top w:val="none" w:sz="0" w:space="0" w:color="auto"/>
                <w:left w:val="none" w:sz="0" w:space="0" w:color="auto"/>
                <w:bottom w:val="none" w:sz="0" w:space="0" w:color="auto"/>
                <w:right w:val="none" w:sz="0" w:space="0" w:color="auto"/>
              </w:divBdr>
            </w:div>
            <w:div w:id="42483539">
              <w:marLeft w:val="0"/>
              <w:marRight w:val="0"/>
              <w:marTop w:val="0"/>
              <w:marBottom w:val="0"/>
              <w:divBdr>
                <w:top w:val="none" w:sz="0" w:space="0" w:color="auto"/>
                <w:left w:val="none" w:sz="0" w:space="0" w:color="auto"/>
                <w:bottom w:val="none" w:sz="0" w:space="0" w:color="auto"/>
                <w:right w:val="none" w:sz="0" w:space="0" w:color="auto"/>
              </w:divBdr>
            </w:div>
            <w:div w:id="1926256584">
              <w:marLeft w:val="0"/>
              <w:marRight w:val="0"/>
              <w:marTop w:val="0"/>
              <w:marBottom w:val="0"/>
              <w:divBdr>
                <w:top w:val="none" w:sz="0" w:space="0" w:color="auto"/>
                <w:left w:val="none" w:sz="0" w:space="0" w:color="auto"/>
                <w:bottom w:val="none" w:sz="0" w:space="0" w:color="auto"/>
                <w:right w:val="none" w:sz="0" w:space="0" w:color="auto"/>
              </w:divBdr>
            </w:div>
            <w:div w:id="793911135">
              <w:marLeft w:val="0"/>
              <w:marRight w:val="0"/>
              <w:marTop w:val="0"/>
              <w:marBottom w:val="0"/>
              <w:divBdr>
                <w:top w:val="none" w:sz="0" w:space="0" w:color="auto"/>
                <w:left w:val="none" w:sz="0" w:space="0" w:color="auto"/>
                <w:bottom w:val="none" w:sz="0" w:space="0" w:color="auto"/>
                <w:right w:val="none" w:sz="0" w:space="0" w:color="auto"/>
              </w:divBdr>
            </w:div>
            <w:div w:id="293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8278">
      <w:bodyDiv w:val="1"/>
      <w:marLeft w:val="0"/>
      <w:marRight w:val="0"/>
      <w:marTop w:val="0"/>
      <w:marBottom w:val="0"/>
      <w:divBdr>
        <w:top w:val="none" w:sz="0" w:space="0" w:color="auto"/>
        <w:left w:val="none" w:sz="0" w:space="0" w:color="auto"/>
        <w:bottom w:val="none" w:sz="0" w:space="0" w:color="auto"/>
        <w:right w:val="none" w:sz="0" w:space="0" w:color="auto"/>
      </w:divBdr>
      <w:divsChild>
        <w:div w:id="1135219707">
          <w:marLeft w:val="0"/>
          <w:marRight w:val="0"/>
          <w:marTop w:val="0"/>
          <w:marBottom w:val="0"/>
          <w:divBdr>
            <w:top w:val="single" w:sz="2" w:space="0" w:color="E0E0E0"/>
            <w:left w:val="single" w:sz="2" w:space="0" w:color="E0E0E0"/>
            <w:bottom w:val="single" w:sz="2" w:space="0" w:color="E0E0E0"/>
            <w:right w:val="single" w:sz="2" w:space="0" w:color="E0E0E0"/>
          </w:divBdr>
          <w:divsChild>
            <w:div w:id="635642927">
              <w:marLeft w:val="0"/>
              <w:marRight w:val="0"/>
              <w:marTop w:val="0"/>
              <w:marBottom w:val="0"/>
              <w:divBdr>
                <w:top w:val="single" w:sz="2" w:space="0" w:color="E0E0E0"/>
                <w:left w:val="single" w:sz="2" w:space="0" w:color="E0E0E0"/>
                <w:bottom w:val="single" w:sz="2" w:space="0" w:color="E0E0E0"/>
                <w:right w:val="single" w:sz="2" w:space="0" w:color="E0E0E0"/>
              </w:divBdr>
              <w:divsChild>
                <w:div w:id="1019544677">
                  <w:marLeft w:val="0"/>
                  <w:marRight w:val="0"/>
                  <w:marTop w:val="0"/>
                  <w:marBottom w:val="0"/>
                  <w:divBdr>
                    <w:top w:val="single" w:sz="2" w:space="0" w:color="E0E0E0"/>
                    <w:left w:val="single" w:sz="2" w:space="0" w:color="E0E0E0"/>
                    <w:bottom w:val="single" w:sz="2" w:space="0" w:color="E0E0E0"/>
                    <w:right w:val="single" w:sz="2" w:space="0" w:color="E0E0E0"/>
                  </w:divBdr>
                  <w:divsChild>
                    <w:div w:id="411314701">
                      <w:marLeft w:val="0"/>
                      <w:marRight w:val="0"/>
                      <w:marTop w:val="0"/>
                      <w:marBottom w:val="0"/>
                      <w:divBdr>
                        <w:top w:val="single" w:sz="2" w:space="0" w:color="E0E0E0"/>
                        <w:left w:val="single" w:sz="2" w:space="0" w:color="E0E0E0"/>
                        <w:bottom w:val="single" w:sz="2" w:space="0" w:color="E0E0E0"/>
                        <w:right w:val="single" w:sz="2" w:space="0" w:color="E0E0E0"/>
                      </w:divBdr>
                    </w:div>
                    <w:div w:id="10610569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11156631">
          <w:marLeft w:val="0"/>
          <w:marRight w:val="0"/>
          <w:marTop w:val="0"/>
          <w:marBottom w:val="0"/>
          <w:divBdr>
            <w:top w:val="single" w:sz="2" w:space="0" w:color="E0E0E0"/>
            <w:left w:val="single" w:sz="2" w:space="0" w:color="E0E0E0"/>
            <w:bottom w:val="single" w:sz="2" w:space="0" w:color="E0E0E0"/>
            <w:right w:val="single" w:sz="2" w:space="0" w:color="E0E0E0"/>
          </w:divBdr>
          <w:divsChild>
            <w:div w:id="241721331">
              <w:marLeft w:val="0"/>
              <w:marRight w:val="0"/>
              <w:marTop w:val="0"/>
              <w:marBottom w:val="0"/>
              <w:divBdr>
                <w:top w:val="single" w:sz="2" w:space="0" w:color="E0E0E0"/>
                <w:left w:val="single" w:sz="2" w:space="0" w:color="E0E0E0"/>
                <w:bottom w:val="single" w:sz="2" w:space="0" w:color="E0E0E0"/>
                <w:right w:val="single" w:sz="2" w:space="0" w:color="E0E0E0"/>
              </w:divBdr>
              <w:divsChild>
                <w:div w:id="999239657">
                  <w:marLeft w:val="0"/>
                  <w:marRight w:val="0"/>
                  <w:marTop w:val="0"/>
                  <w:marBottom w:val="0"/>
                  <w:divBdr>
                    <w:top w:val="single" w:sz="2" w:space="0" w:color="E0E0E0"/>
                    <w:left w:val="single" w:sz="2" w:space="0" w:color="E0E0E0"/>
                    <w:bottom w:val="single" w:sz="2" w:space="0" w:color="E0E0E0"/>
                    <w:right w:val="single" w:sz="2" w:space="0" w:color="E0E0E0"/>
                  </w:divBdr>
                  <w:divsChild>
                    <w:div w:id="1043478039">
                      <w:marLeft w:val="0"/>
                      <w:marRight w:val="0"/>
                      <w:marTop w:val="0"/>
                      <w:marBottom w:val="0"/>
                      <w:divBdr>
                        <w:top w:val="single" w:sz="2" w:space="0" w:color="E0E0E0"/>
                        <w:left w:val="single" w:sz="2" w:space="0" w:color="E0E0E0"/>
                        <w:bottom w:val="single" w:sz="2" w:space="0" w:color="E0E0E0"/>
                        <w:right w:val="single" w:sz="2" w:space="0" w:color="E0E0E0"/>
                      </w:divBdr>
                      <w:divsChild>
                        <w:div w:id="5238345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44623654">
              <w:marLeft w:val="0"/>
              <w:marRight w:val="0"/>
              <w:marTop w:val="0"/>
              <w:marBottom w:val="0"/>
              <w:divBdr>
                <w:top w:val="single" w:sz="2" w:space="0" w:color="E0E0E0"/>
                <w:left w:val="single" w:sz="2" w:space="0" w:color="E0E0E0"/>
                <w:bottom w:val="single" w:sz="2" w:space="0" w:color="E0E0E0"/>
                <w:right w:val="single" w:sz="2" w:space="0" w:color="E0E0E0"/>
              </w:divBdr>
              <w:divsChild>
                <w:div w:id="223030699">
                  <w:marLeft w:val="0"/>
                  <w:marRight w:val="0"/>
                  <w:marTop w:val="0"/>
                  <w:marBottom w:val="0"/>
                  <w:divBdr>
                    <w:top w:val="single" w:sz="2" w:space="0" w:color="E0E0E0"/>
                    <w:left w:val="single" w:sz="2" w:space="0" w:color="E0E0E0"/>
                    <w:bottom w:val="single" w:sz="2" w:space="0" w:color="E0E0E0"/>
                    <w:right w:val="single" w:sz="2" w:space="0" w:color="E0E0E0"/>
                  </w:divBdr>
                </w:div>
                <w:div w:id="1496652517">
                  <w:marLeft w:val="0"/>
                  <w:marRight w:val="0"/>
                  <w:marTop w:val="0"/>
                  <w:marBottom w:val="0"/>
                  <w:divBdr>
                    <w:top w:val="single" w:sz="2" w:space="0" w:color="E0E0E0"/>
                    <w:left w:val="single" w:sz="2" w:space="0" w:color="E0E0E0"/>
                    <w:bottom w:val="single" w:sz="2" w:space="0" w:color="E0E0E0"/>
                    <w:right w:val="single" w:sz="2" w:space="0" w:color="E0E0E0"/>
                  </w:divBdr>
                  <w:divsChild>
                    <w:div w:id="1908882074">
                      <w:marLeft w:val="0"/>
                      <w:marRight w:val="0"/>
                      <w:marTop w:val="0"/>
                      <w:marBottom w:val="0"/>
                      <w:divBdr>
                        <w:top w:val="single" w:sz="2" w:space="0" w:color="E0E0E0"/>
                        <w:left w:val="single" w:sz="2" w:space="0" w:color="E0E0E0"/>
                        <w:bottom w:val="single" w:sz="2" w:space="0" w:color="E0E0E0"/>
                        <w:right w:val="single" w:sz="2" w:space="0" w:color="E0E0E0"/>
                      </w:divBdr>
                      <w:divsChild>
                        <w:div w:id="1591229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69323484">
                      <w:marLeft w:val="0"/>
                      <w:marRight w:val="0"/>
                      <w:marTop w:val="0"/>
                      <w:marBottom w:val="0"/>
                      <w:divBdr>
                        <w:top w:val="single" w:sz="2" w:space="0" w:color="E0E0E0"/>
                        <w:left w:val="single" w:sz="2" w:space="0" w:color="E0E0E0"/>
                        <w:bottom w:val="single" w:sz="2" w:space="0" w:color="E0E0E0"/>
                        <w:right w:val="single" w:sz="2" w:space="0" w:color="E0E0E0"/>
                      </w:divBdr>
                      <w:divsChild>
                        <w:div w:id="1324163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3279208">
                      <w:marLeft w:val="0"/>
                      <w:marRight w:val="0"/>
                      <w:marTop w:val="0"/>
                      <w:marBottom w:val="0"/>
                      <w:divBdr>
                        <w:top w:val="single" w:sz="2" w:space="0" w:color="E0E0E0"/>
                        <w:left w:val="single" w:sz="2" w:space="0" w:color="E0E0E0"/>
                        <w:bottom w:val="single" w:sz="2" w:space="0" w:color="E0E0E0"/>
                        <w:right w:val="single" w:sz="2" w:space="0" w:color="E0E0E0"/>
                      </w:divBdr>
                      <w:divsChild>
                        <w:div w:id="11563406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9290391">
                      <w:marLeft w:val="0"/>
                      <w:marRight w:val="0"/>
                      <w:marTop w:val="0"/>
                      <w:marBottom w:val="0"/>
                      <w:divBdr>
                        <w:top w:val="single" w:sz="2" w:space="0" w:color="E0E0E0"/>
                        <w:left w:val="single" w:sz="2" w:space="0" w:color="E0E0E0"/>
                        <w:bottom w:val="single" w:sz="2" w:space="0" w:color="E0E0E0"/>
                        <w:right w:val="single" w:sz="2" w:space="0" w:color="E0E0E0"/>
                      </w:divBdr>
                      <w:divsChild>
                        <w:div w:id="4220675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4364192">
                      <w:marLeft w:val="0"/>
                      <w:marRight w:val="0"/>
                      <w:marTop w:val="0"/>
                      <w:marBottom w:val="0"/>
                      <w:divBdr>
                        <w:top w:val="single" w:sz="2" w:space="0" w:color="E0E0E0"/>
                        <w:left w:val="single" w:sz="2" w:space="0" w:color="E0E0E0"/>
                        <w:bottom w:val="single" w:sz="2" w:space="0" w:color="E0E0E0"/>
                        <w:right w:val="single" w:sz="2" w:space="0" w:color="E0E0E0"/>
                      </w:divBdr>
                      <w:divsChild>
                        <w:div w:id="21376785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01678958">
      <w:bodyDiv w:val="1"/>
      <w:marLeft w:val="0"/>
      <w:marRight w:val="0"/>
      <w:marTop w:val="0"/>
      <w:marBottom w:val="0"/>
      <w:divBdr>
        <w:top w:val="none" w:sz="0" w:space="0" w:color="auto"/>
        <w:left w:val="none" w:sz="0" w:space="0" w:color="auto"/>
        <w:bottom w:val="none" w:sz="0" w:space="0" w:color="auto"/>
        <w:right w:val="none" w:sz="0" w:space="0" w:color="auto"/>
      </w:divBdr>
      <w:divsChild>
        <w:div w:id="1228879857">
          <w:marLeft w:val="0"/>
          <w:marRight w:val="0"/>
          <w:marTop w:val="0"/>
          <w:marBottom w:val="0"/>
          <w:divBdr>
            <w:top w:val="single" w:sz="2" w:space="0" w:color="E0E0E0"/>
            <w:left w:val="single" w:sz="2" w:space="0" w:color="E0E0E0"/>
            <w:bottom w:val="single" w:sz="2" w:space="0" w:color="E0E0E0"/>
            <w:right w:val="single" w:sz="2" w:space="0" w:color="E0E0E0"/>
          </w:divBdr>
          <w:divsChild>
            <w:div w:id="305548996">
              <w:marLeft w:val="0"/>
              <w:marRight w:val="0"/>
              <w:marTop w:val="0"/>
              <w:marBottom w:val="0"/>
              <w:divBdr>
                <w:top w:val="single" w:sz="2" w:space="0" w:color="E0E0E0"/>
                <w:left w:val="single" w:sz="2" w:space="0" w:color="E0E0E0"/>
                <w:bottom w:val="single" w:sz="2" w:space="0" w:color="E0E0E0"/>
                <w:right w:val="single" w:sz="2" w:space="0" w:color="E0E0E0"/>
              </w:divBdr>
              <w:divsChild>
                <w:div w:id="1798135982">
                  <w:marLeft w:val="0"/>
                  <w:marRight w:val="0"/>
                  <w:marTop w:val="0"/>
                  <w:marBottom w:val="0"/>
                  <w:divBdr>
                    <w:top w:val="single" w:sz="2" w:space="0" w:color="E0E0E0"/>
                    <w:left w:val="single" w:sz="2" w:space="0" w:color="E0E0E0"/>
                    <w:bottom w:val="single" w:sz="2" w:space="0" w:color="E0E0E0"/>
                    <w:right w:val="single" w:sz="2" w:space="0" w:color="E0E0E0"/>
                  </w:divBdr>
                  <w:divsChild>
                    <w:div w:id="348486255">
                      <w:marLeft w:val="0"/>
                      <w:marRight w:val="0"/>
                      <w:marTop w:val="0"/>
                      <w:marBottom w:val="0"/>
                      <w:divBdr>
                        <w:top w:val="single" w:sz="2" w:space="0" w:color="E0E0E0"/>
                        <w:left w:val="single" w:sz="2" w:space="0" w:color="E0E0E0"/>
                        <w:bottom w:val="single" w:sz="2" w:space="0" w:color="E0E0E0"/>
                        <w:right w:val="single" w:sz="2" w:space="0" w:color="E0E0E0"/>
                      </w:divBdr>
                    </w:div>
                    <w:div w:id="4569912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34284688">
          <w:marLeft w:val="0"/>
          <w:marRight w:val="0"/>
          <w:marTop w:val="0"/>
          <w:marBottom w:val="0"/>
          <w:divBdr>
            <w:top w:val="single" w:sz="2" w:space="0" w:color="E0E0E0"/>
            <w:left w:val="single" w:sz="2" w:space="0" w:color="E0E0E0"/>
            <w:bottom w:val="single" w:sz="2" w:space="0" w:color="E0E0E0"/>
            <w:right w:val="single" w:sz="2" w:space="0" w:color="E0E0E0"/>
          </w:divBdr>
          <w:divsChild>
            <w:div w:id="1962413758">
              <w:marLeft w:val="0"/>
              <w:marRight w:val="0"/>
              <w:marTop w:val="0"/>
              <w:marBottom w:val="0"/>
              <w:divBdr>
                <w:top w:val="single" w:sz="2" w:space="0" w:color="E0E0E0"/>
                <w:left w:val="single" w:sz="2" w:space="0" w:color="E0E0E0"/>
                <w:bottom w:val="single" w:sz="2" w:space="0" w:color="E0E0E0"/>
                <w:right w:val="single" w:sz="2" w:space="0" w:color="E0E0E0"/>
              </w:divBdr>
              <w:divsChild>
                <w:div w:id="1205828733">
                  <w:marLeft w:val="0"/>
                  <w:marRight w:val="0"/>
                  <w:marTop w:val="0"/>
                  <w:marBottom w:val="0"/>
                  <w:divBdr>
                    <w:top w:val="single" w:sz="2" w:space="0" w:color="E0E0E0"/>
                    <w:left w:val="single" w:sz="2" w:space="0" w:color="E0E0E0"/>
                    <w:bottom w:val="single" w:sz="2" w:space="0" w:color="E0E0E0"/>
                    <w:right w:val="single" w:sz="2" w:space="0" w:color="E0E0E0"/>
                  </w:divBdr>
                  <w:divsChild>
                    <w:div w:id="225575461">
                      <w:marLeft w:val="0"/>
                      <w:marRight w:val="0"/>
                      <w:marTop w:val="0"/>
                      <w:marBottom w:val="0"/>
                      <w:divBdr>
                        <w:top w:val="single" w:sz="2" w:space="0" w:color="E0E0E0"/>
                        <w:left w:val="single" w:sz="2" w:space="0" w:color="E0E0E0"/>
                        <w:bottom w:val="single" w:sz="2" w:space="0" w:color="E0E0E0"/>
                        <w:right w:val="single" w:sz="2" w:space="0" w:color="E0E0E0"/>
                      </w:divBdr>
                      <w:divsChild>
                        <w:div w:id="1731422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24364297">
              <w:marLeft w:val="0"/>
              <w:marRight w:val="0"/>
              <w:marTop w:val="0"/>
              <w:marBottom w:val="0"/>
              <w:divBdr>
                <w:top w:val="single" w:sz="2" w:space="0" w:color="E0E0E0"/>
                <w:left w:val="single" w:sz="2" w:space="0" w:color="E0E0E0"/>
                <w:bottom w:val="single" w:sz="2" w:space="0" w:color="E0E0E0"/>
                <w:right w:val="single" w:sz="2" w:space="0" w:color="E0E0E0"/>
              </w:divBdr>
              <w:divsChild>
                <w:div w:id="323511919">
                  <w:marLeft w:val="0"/>
                  <w:marRight w:val="0"/>
                  <w:marTop w:val="0"/>
                  <w:marBottom w:val="0"/>
                  <w:divBdr>
                    <w:top w:val="single" w:sz="2" w:space="0" w:color="E0E0E0"/>
                    <w:left w:val="single" w:sz="2" w:space="0" w:color="E0E0E0"/>
                    <w:bottom w:val="single" w:sz="2" w:space="0" w:color="E0E0E0"/>
                    <w:right w:val="single" w:sz="2" w:space="0" w:color="E0E0E0"/>
                  </w:divBdr>
                </w:div>
                <w:div w:id="1247033952">
                  <w:marLeft w:val="0"/>
                  <w:marRight w:val="0"/>
                  <w:marTop w:val="0"/>
                  <w:marBottom w:val="0"/>
                  <w:divBdr>
                    <w:top w:val="single" w:sz="2" w:space="0" w:color="E0E0E0"/>
                    <w:left w:val="single" w:sz="2" w:space="0" w:color="E0E0E0"/>
                    <w:bottom w:val="single" w:sz="2" w:space="0" w:color="E0E0E0"/>
                    <w:right w:val="single" w:sz="2" w:space="0" w:color="E0E0E0"/>
                  </w:divBdr>
                  <w:divsChild>
                    <w:div w:id="1211454520">
                      <w:marLeft w:val="0"/>
                      <w:marRight w:val="0"/>
                      <w:marTop w:val="0"/>
                      <w:marBottom w:val="0"/>
                      <w:divBdr>
                        <w:top w:val="single" w:sz="2" w:space="0" w:color="E0E0E0"/>
                        <w:left w:val="single" w:sz="2" w:space="0" w:color="E0E0E0"/>
                        <w:bottom w:val="single" w:sz="2" w:space="0" w:color="E0E0E0"/>
                        <w:right w:val="single" w:sz="2" w:space="0" w:color="E0E0E0"/>
                      </w:divBdr>
                      <w:divsChild>
                        <w:div w:id="11780414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8965721">
                      <w:marLeft w:val="0"/>
                      <w:marRight w:val="0"/>
                      <w:marTop w:val="0"/>
                      <w:marBottom w:val="0"/>
                      <w:divBdr>
                        <w:top w:val="single" w:sz="2" w:space="0" w:color="E0E0E0"/>
                        <w:left w:val="single" w:sz="2" w:space="0" w:color="E0E0E0"/>
                        <w:bottom w:val="single" w:sz="2" w:space="0" w:color="E0E0E0"/>
                        <w:right w:val="single" w:sz="2" w:space="0" w:color="E0E0E0"/>
                      </w:divBdr>
                      <w:divsChild>
                        <w:div w:id="20777062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85549507">
                      <w:marLeft w:val="0"/>
                      <w:marRight w:val="0"/>
                      <w:marTop w:val="0"/>
                      <w:marBottom w:val="0"/>
                      <w:divBdr>
                        <w:top w:val="single" w:sz="2" w:space="0" w:color="E0E0E0"/>
                        <w:left w:val="single" w:sz="2" w:space="0" w:color="E0E0E0"/>
                        <w:bottom w:val="single" w:sz="2" w:space="0" w:color="E0E0E0"/>
                        <w:right w:val="single" w:sz="2" w:space="0" w:color="E0E0E0"/>
                      </w:divBdr>
                      <w:divsChild>
                        <w:div w:id="19796104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06010828">
                      <w:marLeft w:val="0"/>
                      <w:marRight w:val="0"/>
                      <w:marTop w:val="0"/>
                      <w:marBottom w:val="0"/>
                      <w:divBdr>
                        <w:top w:val="single" w:sz="2" w:space="0" w:color="E0E0E0"/>
                        <w:left w:val="single" w:sz="2" w:space="0" w:color="E0E0E0"/>
                        <w:bottom w:val="single" w:sz="2" w:space="0" w:color="E0E0E0"/>
                        <w:right w:val="single" w:sz="2" w:space="0" w:color="E0E0E0"/>
                      </w:divBdr>
                      <w:divsChild>
                        <w:div w:id="21243055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8524944">
                      <w:marLeft w:val="0"/>
                      <w:marRight w:val="0"/>
                      <w:marTop w:val="0"/>
                      <w:marBottom w:val="0"/>
                      <w:divBdr>
                        <w:top w:val="single" w:sz="2" w:space="0" w:color="E0E0E0"/>
                        <w:left w:val="single" w:sz="2" w:space="0" w:color="E0E0E0"/>
                        <w:bottom w:val="single" w:sz="2" w:space="0" w:color="E0E0E0"/>
                        <w:right w:val="single" w:sz="2" w:space="0" w:color="E0E0E0"/>
                      </w:divBdr>
                      <w:divsChild>
                        <w:div w:id="17748580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03189466">
      <w:bodyDiv w:val="1"/>
      <w:marLeft w:val="0"/>
      <w:marRight w:val="0"/>
      <w:marTop w:val="0"/>
      <w:marBottom w:val="0"/>
      <w:divBdr>
        <w:top w:val="none" w:sz="0" w:space="0" w:color="auto"/>
        <w:left w:val="none" w:sz="0" w:space="0" w:color="auto"/>
        <w:bottom w:val="none" w:sz="0" w:space="0" w:color="auto"/>
        <w:right w:val="none" w:sz="0" w:space="0" w:color="auto"/>
      </w:divBdr>
      <w:divsChild>
        <w:div w:id="1304313055">
          <w:blockQuote w:val="1"/>
          <w:marLeft w:val="0"/>
          <w:marRight w:val="0"/>
          <w:marTop w:val="0"/>
          <w:marBottom w:val="360"/>
          <w:divBdr>
            <w:top w:val="none" w:sz="0" w:space="0" w:color="auto"/>
            <w:left w:val="single" w:sz="36" w:space="18" w:color="0099CC"/>
            <w:bottom w:val="none" w:sz="0" w:space="0" w:color="auto"/>
            <w:right w:val="none" w:sz="0" w:space="0" w:color="auto"/>
          </w:divBdr>
        </w:div>
        <w:div w:id="1546024804">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803690758">
      <w:bodyDiv w:val="1"/>
      <w:marLeft w:val="0"/>
      <w:marRight w:val="0"/>
      <w:marTop w:val="0"/>
      <w:marBottom w:val="0"/>
      <w:divBdr>
        <w:top w:val="none" w:sz="0" w:space="0" w:color="auto"/>
        <w:left w:val="none" w:sz="0" w:space="0" w:color="auto"/>
        <w:bottom w:val="none" w:sz="0" w:space="0" w:color="auto"/>
        <w:right w:val="none" w:sz="0" w:space="0" w:color="auto"/>
      </w:divBdr>
      <w:divsChild>
        <w:div w:id="1524972204">
          <w:marLeft w:val="-225"/>
          <w:marRight w:val="-225"/>
          <w:marTop w:val="0"/>
          <w:marBottom w:val="0"/>
          <w:divBdr>
            <w:top w:val="none" w:sz="0" w:space="0" w:color="auto"/>
            <w:left w:val="none" w:sz="0" w:space="0" w:color="auto"/>
            <w:bottom w:val="none" w:sz="0" w:space="0" w:color="auto"/>
            <w:right w:val="none" w:sz="0" w:space="0" w:color="auto"/>
          </w:divBdr>
          <w:divsChild>
            <w:div w:id="850336672">
              <w:marLeft w:val="0"/>
              <w:marRight w:val="0"/>
              <w:marTop w:val="0"/>
              <w:marBottom w:val="0"/>
              <w:divBdr>
                <w:top w:val="none" w:sz="0" w:space="0" w:color="auto"/>
                <w:left w:val="none" w:sz="0" w:space="0" w:color="auto"/>
                <w:bottom w:val="none" w:sz="0" w:space="0" w:color="auto"/>
                <w:right w:val="none" w:sz="0" w:space="0" w:color="auto"/>
              </w:divBdr>
              <w:divsChild>
                <w:div w:id="1110276870">
                  <w:marLeft w:val="-225"/>
                  <w:marRight w:val="-225"/>
                  <w:marTop w:val="0"/>
                  <w:marBottom w:val="0"/>
                  <w:divBdr>
                    <w:top w:val="none" w:sz="0" w:space="0" w:color="auto"/>
                    <w:left w:val="none" w:sz="0" w:space="0" w:color="auto"/>
                    <w:bottom w:val="none" w:sz="0" w:space="0" w:color="auto"/>
                    <w:right w:val="none" w:sz="0" w:space="0" w:color="auto"/>
                  </w:divBdr>
                  <w:divsChild>
                    <w:div w:id="7253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28397">
          <w:marLeft w:val="-225"/>
          <w:marRight w:val="-225"/>
          <w:marTop w:val="0"/>
          <w:marBottom w:val="0"/>
          <w:divBdr>
            <w:top w:val="none" w:sz="0" w:space="0" w:color="auto"/>
            <w:left w:val="none" w:sz="0" w:space="0" w:color="auto"/>
            <w:bottom w:val="none" w:sz="0" w:space="0" w:color="auto"/>
            <w:right w:val="none" w:sz="0" w:space="0" w:color="auto"/>
          </w:divBdr>
          <w:divsChild>
            <w:div w:id="1688754528">
              <w:marLeft w:val="0"/>
              <w:marRight w:val="0"/>
              <w:marTop w:val="0"/>
              <w:marBottom w:val="0"/>
              <w:divBdr>
                <w:top w:val="none" w:sz="0" w:space="0" w:color="auto"/>
                <w:left w:val="none" w:sz="0" w:space="0" w:color="auto"/>
                <w:bottom w:val="none" w:sz="0" w:space="0" w:color="auto"/>
                <w:right w:val="none" w:sz="0" w:space="0" w:color="auto"/>
              </w:divBdr>
              <w:divsChild>
                <w:div w:id="443381994">
                  <w:marLeft w:val="0"/>
                  <w:marRight w:val="0"/>
                  <w:marTop w:val="0"/>
                  <w:marBottom w:val="0"/>
                  <w:divBdr>
                    <w:top w:val="none" w:sz="0" w:space="0" w:color="auto"/>
                    <w:left w:val="none" w:sz="0" w:space="0" w:color="auto"/>
                    <w:bottom w:val="none" w:sz="0" w:space="0" w:color="auto"/>
                    <w:right w:val="none" w:sz="0" w:space="0" w:color="auto"/>
                  </w:divBdr>
                  <w:divsChild>
                    <w:div w:id="63528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3195979">
              <w:marLeft w:val="1463"/>
              <w:marRight w:val="0"/>
              <w:marTop w:val="0"/>
              <w:marBottom w:val="0"/>
              <w:divBdr>
                <w:top w:val="none" w:sz="0" w:space="0" w:color="auto"/>
                <w:left w:val="none" w:sz="0" w:space="0" w:color="auto"/>
                <w:bottom w:val="none" w:sz="0" w:space="0" w:color="auto"/>
                <w:right w:val="none" w:sz="0" w:space="0" w:color="auto"/>
              </w:divBdr>
              <w:divsChild>
                <w:div w:id="15036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2780">
          <w:marLeft w:val="-225"/>
          <w:marRight w:val="-225"/>
          <w:marTop w:val="0"/>
          <w:marBottom w:val="0"/>
          <w:divBdr>
            <w:top w:val="none" w:sz="0" w:space="0" w:color="auto"/>
            <w:left w:val="none" w:sz="0" w:space="0" w:color="auto"/>
            <w:bottom w:val="none" w:sz="0" w:space="0" w:color="auto"/>
            <w:right w:val="none" w:sz="0" w:space="0" w:color="auto"/>
          </w:divBdr>
          <w:divsChild>
            <w:div w:id="204061948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09586096">
      <w:bodyDiv w:val="1"/>
      <w:marLeft w:val="0"/>
      <w:marRight w:val="0"/>
      <w:marTop w:val="0"/>
      <w:marBottom w:val="0"/>
      <w:divBdr>
        <w:top w:val="none" w:sz="0" w:space="0" w:color="auto"/>
        <w:left w:val="none" w:sz="0" w:space="0" w:color="auto"/>
        <w:bottom w:val="none" w:sz="0" w:space="0" w:color="auto"/>
        <w:right w:val="none" w:sz="0" w:space="0" w:color="auto"/>
      </w:divBdr>
      <w:divsChild>
        <w:div w:id="59407963">
          <w:marLeft w:val="-225"/>
          <w:marRight w:val="-225"/>
          <w:marTop w:val="0"/>
          <w:marBottom w:val="0"/>
          <w:divBdr>
            <w:top w:val="none" w:sz="0" w:space="0" w:color="auto"/>
            <w:left w:val="none" w:sz="0" w:space="0" w:color="auto"/>
            <w:bottom w:val="none" w:sz="0" w:space="0" w:color="auto"/>
            <w:right w:val="none" w:sz="0" w:space="0" w:color="auto"/>
          </w:divBdr>
          <w:divsChild>
            <w:div w:id="39939907">
              <w:marLeft w:val="0"/>
              <w:marRight w:val="0"/>
              <w:marTop w:val="0"/>
              <w:marBottom w:val="0"/>
              <w:divBdr>
                <w:top w:val="none" w:sz="0" w:space="0" w:color="auto"/>
                <w:left w:val="none" w:sz="0" w:space="0" w:color="auto"/>
                <w:bottom w:val="none" w:sz="0" w:space="0" w:color="auto"/>
                <w:right w:val="none" w:sz="0" w:space="0" w:color="auto"/>
              </w:divBdr>
              <w:divsChild>
                <w:div w:id="1402869141">
                  <w:marLeft w:val="-225"/>
                  <w:marRight w:val="-225"/>
                  <w:marTop w:val="0"/>
                  <w:marBottom w:val="0"/>
                  <w:divBdr>
                    <w:top w:val="none" w:sz="0" w:space="0" w:color="auto"/>
                    <w:left w:val="none" w:sz="0" w:space="0" w:color="auto"/>
                    <w:bottom w:val="none" w:sz="0" w:space="0" w:color="auto"/>
                    <w:right w:val="none" w:sz="0" w:space="0" w:color="auto"/>
                  </w:divBdr>
                  <w:divsChild>
                    <w:div w:id="19409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19378">
          <w:marLeft w:val="-225"/>
          <w:marRight w:val="-225"/>
          <w:marTop w:val="0"/>
          <w:marBottom w:val="0"/>
          <w:divBdr>
            <w:top w:val="none" w:sz="0" w:space="0" w:color="auto"/>
            <w:left w:val="none" w:sz="0" w:space="0" w:color="auto"/>
            <w:bottom w:val="none" w:sz="0" w:space="0" w:color="auto"/>
            <w:right w:val="none" w:sz="0" w:space="0" w:color="auto"/>
          </w:divBdr>
          <w:divsChild>
            <w:div w:id="186410688">
              <w:marLeft w:val="0"/>
              <w:marRight w:val="0"/>
              <w:marTop w:val="0"/>
              <w:marBottom w:val="0"/>
              <w:divBdr>
                <w:top w:val="none" w:sz="0" w:space="0" w:color="auto"/>
                <w:left w:val="none" w:sz="0" w:space="0" w:color="auto"/>
                <w:bottom w:val="none" w:sz="0" w:space="0" w:color="auto"/>
                <w:right w:val="none" w:sz="0" w:space="0" w:color="auto"/>
              </w:divBdr>
              <w:divsChild>
                <w:div w:id="351154199">
                  <w:marLeft w:val="0"/>
                  <w:marRight w:val="0"/>
                  <w:marTop w:val="0"/>
                  <w:marBottom w:val="0"/>
                  <w:divBdr>
                    <w:top w:val="none" w:sz="0" w:space="0" w:color="auto"/>
                    <w:left w:val="none" w:sz="0" w:space="0" w:color="auto"/>
                    <w:bottom w:val="none" w:sz="0" w:space="0" w:color="auto"/>
                    <w:right w:val="none" w:sz="0" w:space="0" w:color="auto"/>
                  </w:divBdr>
                  <w:divsChild>
                    <w:div w:id="4580327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42409445">
          <w:marLeft w:val="-225"/>
          <w:marRight w:val="-225"/>
          <w:marTop w:val="0"/>
          <w:marBottom w:val="0"/>
          <w:divBdr>
            <w:top w:val="none" w:sz="0" w:space="0" w:color="auto"/>
            <w:left w:val="none" w:sz="0" w:space="0" w:color="auto"/>
            <w:bottom w:val="none" w:sz="0" w:space="0" w:color="auto"/>
            <w:right w:val="none" w:sz="0" w:space="0" w:color="auto"/>
          </w:divBdr>
          <w:divsChild>
            <w:div w:id="102664174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09855627">
      <w:bodyDiv w:val="1"/>
      <w:marLeft w:val="0"/>
      <w:marRight w:val="0"/>
      <w:marTop w:val="0"/>
      <w:marBottom w:val="0"/>
      <w:divBdr>
        <w:top w:val="none" w:sz="0" w:space="0" w:color="auto"/>
        <w:left w:val="none" w:sz="0" w:space="0" w:color="auto"/>
        <w:bottom w:val="none" w:sz="0" w:space="0" w:color="auto"/>
        <w:right w:val="none" w:sz="0" w:space="0" w:color="auto"/>
      </w:divBdr>
    </w:div>
    <w:div w:id="1810242978">
      <w:bodyDiv w:val="1"/>
      <w:marLeft w:val="0"/>
      <w:marRight w:val="0"/>
      <w:marTop w:val="0"/>
      <w:marBottom w:val="0"/>
      <w:divBdr>
        <w:top w:val="none" w:sz="0" w:space="0" w:color="auto"/>
        <w:left w:val="none" w:sz="0" w:space="0" w:color="auto"/>
        <w:bottom w:val="none" w:sz="0" w:space="0" w:color="auto"/>
        <w:right w:val="none" w:sz="0" w:space="0" w:color="auto"/>
      </w:divBdr>
      <w:divsChild>
        <w:div w:id="1594631474">
          <w:marLeft w:val="0"/>
          <w:marRight w:val="0"/>
          <w:marTop w:val="0"/>
          <w:marBottom w:val="300"/>
          <w:divBdr>
            <w:top w:val="none" w:sz="0" w:space="0" w:color="auto"/>
            <w:left w:val="none" w:sz="0" w:space="0" w:color="auto"/>
            <w:bottom w:val="none" w:sz="0" w:space="0" w:color="auto"/>
            <w:right w:val="none" w:sz="0" w:space="0" w:color="auto"/>
          </w:divBdr>
        </w:div>
        <w:div w:id="282422539">
          <w:marLeft w:val="15"/>
          <w:marRight w:val="225"/>
          <w:marTop w:val="0"/>
          <w:marBottom w:val="105"/>
          <w:divBdr>
            <w:top w:val="none" w:sz="0" w:space="0" w:color="auto"/>
            <w:left w:val="none" w:sz="0" w:space="0" w:color="auto"/>
            <w:bottom w:val="none" w:sz="0" w:space="0" w:color="auto"/>
            <w:right w:val="none" w:sz="0" w:space="0" w:color="auto"/>
          </w:divBdr>
          <w:divsChild>
            <w:div w:id="19989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9123">
      <w:bodyDiv w:val="1"/>
      <w:marLeft w:val="0"/>
      <w:marRight w:val="0"/>
      <w:marTop w:val="0"/>
      <w:marBottom w:val="0"/>
      <w:divBdr>
        <w:top w:val="none" w:sz="0" w:space="0" w:color="auto"/>
        <w:left w:val="none" w:sz="0" w:space="0" w:color="auto"/>
        <w:bottom w:val="none" w:sz="0" w:space="0" w:color="auto"/>
        <w:right w:val="none" w:sz="0" w:space="0" w:color="auto"/>
      </w:divBdr>
      <w:divsChild>
        <w:div w:id="670452127">
          <w:marLeft w:val="0"/>
          <w:marRight w:val="0"/>
          <w:marTop w:val="75"/>
          <w:marBottom w:val="0"/>
          <w:divBdr>
            <w:top w:val="none" w:sz="0" w:space="0" w:color="auto"/>
            <w:left w:val="none" w:sz="0" w:space="0" w:color="auto"/>
            <w:bottom w:val="none" w:sz="0" w:space="0" w:color="auto"/>
            <w:right w:val="none" w:sz="0" w:space="0" w:color="auto"/>
          </w:divBdr>
        </w:div>
        <w:div w:id="1522013038">
          <w:marLeft w:val="-150"/>
          <w:marRight w:val="-150"/>
          <w:marTop w:val="0"/>
          <w:marBottom w:val="0"/>
          <w:divBdr>
            <w:top w:val="none" w:sz="0" w:space="0" w:color="auto"/>
            <w:left w:val="none" w:sz="0" w:space="0" w:color="auto"/>
            <w:bottom w:val="none" w:sz="0" w:space="0" w:color="auto"/>
            <w:right w:val="none" w:sz="0" w:space="0" w:color="auto"/>
          </w:divBdr>
          <w:divsChild>
            <w:div w:id="318458380">
              <w:marLeft w:val="0"/>
              <w:marRight w:val="0"/>
              <w:marTop w:val="0"/>
              <w:marBottom w:val="0"/>
              <w:divBdr>
                <w:top w:val="none" w:sz="0" w:space="0" w:color="auto"/>
                <w:left w:val="none" w:sz="0" w:space="0" w:color="auto"/>
                <w:bottom w:val="none" w:sz="0" w:space="0" w:color="auto"/>
                <w:right w:val="none" w:sz="0" w:space="0" w:color="auto"/>
              </w:divBdr>
              <w:divsChild>
                <w:div w:id="689186018">
                  <w:marLeft w:val="-150"/>
                  <w:marRight w:val="-150"/>
                  <w:marTop w:val="0"/>
                  <w:marBottom w:val="0"/>
                  <w:divBdr>
                    <w:top w:val="none" w:sz="0" w:space="0" w:color="auto"/>
                    <w:left w:val="none" w:sz="0" w:space="0" w:color="auto"/>
                    <w:bottom w:val="none" w:sz="0" w:space="0" w:color="auto"/>
                    <w:right w:val="none" w:sz="0" w:space="0" w:color="auto"/>
                  </w:divBdr>
                  <w:divsChild>
                    <w:div w:id="1498155528">
                      <w:marLeft w:val="0"/>
                      <w:marRight w:val="0"/>
                      <w:marTop w:val="0"/>
                      <w:marBottom w:val="0"/>
                      <w:divBdr>
                        <w:top w:val="none" w:sz="0" w:space="0" w:color="auto"/>
                        <w:left w:val="none" w:sz="0" w:space="0" w:color="auto"/>
                        <w:bottom w:val="none" w:sz="0" w:space="0" w:color="auto"/>
                        <w:right w:val="none" w:sz="0" w:space="0" w:color="auto"/>
                      </w:divBdr>
                      <w:divsChild>
                        <w:div w:id="565650500">
                          <w:marLeft w:val="-150"/>
                          <w:marRight w:val="-150"/>
                          <w:marTop w:val="0"/>
                          <w:marBottom w:val="0"/>
                          <w:divBdr>
                            <w:top w:val="none" w:sz="0" w:space="0" w:color="auto"/>
                            <w:left w:val="none" w:sz="0" w:space="0" w:color="auto"/>
                            <w:bottom w:val="none" w:sz="0" w:space="0" w:color="auto"/>
                            <w:right w:val="none" w:sz="0" w:space="0" w:color="auto"/>
                          </w:divBdr>
                          <w:divsChild>
                            <w:div w:id="1416902203">
                              <w:marLeft w:val="0"/>
                              <w:marRight w:val="0"/>
                              <w:marTop w:val="0"/>
                              <w:marBottom w:val="0"/>
                              <w:divBdr>
                                <w:top w:val="none" w:sz="0" w:space="0" w:color="auto"/>
                                <w:left w:val="none" w:sz="0" w:space="0" w:color="auto"/>
                                <w:bottom w:val="none" w:sz="0" w:space="0" w:color="auto"/>
                                <w:right w:val="none" w:sz="0" w:space="0" w:color="auto"/>
                              </w:divBdr>
                              <w:divsChild>
                                <w:div w:id="1882739329">
                                  <w:marLeft w:val="0"/>
                                  <w:marRight w:val="0"/>
                                  <w:marTop w:val="0"/>
                                  <w:marBottom w:val="75"/>
                                  <w:divBdr>
                                    <w:top w:val="none" w:sz="0" w:space="0" w:color="auto"/>
                                    <w:left w:val="none" w:sz="0" w:space="0" w:color="auto"/>
                                    <w:bottom w:val="none" w:sz="0" w:space="0" w:color="auto"/>
                                    <w:right w:val="none" w:sz="0" w:space="0" w:color="auto"/>
                                  </w:divBdr>
                                </w:div>
                                <w:div w:id="1382366331">
                                  <w:marLeft w:val="0"/>
                                  <w:marRight w:val="0"/>
                                  <w:marTop w:val="0"/>
                                  <w:marBottom w:val="0"/>
                                  <w:divBdr>
                                    <w:top w:val="none" w:sz="0" w:space="0" w:color="auto"/>
                                    <w:left w:val="none" w:sz="0" w:space="0" w:color="auto"/>
                                    <w:bottom w:val="none" w:sz="0" w:space="0" w:color="auto"/>
                                    <w:right w:val="none" w:sz="0" w:space="0" w:color="auto"/>
                                  </w:divBdr>
                                  <w:divsChild>
                                    <w:div w:id="12605229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772076">
                              <w:marLeft w:val="0"/>
                              <w:marRight w:val="0"/>
                              <w:marTop w:val="0"/>
                              <w:marBottom w:val="0"/>
                              <w:divBdr>
                                <w:top w:val="none" w:sz="0" w:space="0" w:color="auto"/>
                                <w:left w:val="none" w:sz="0" w:space="0" w:color="auto"/>
                                <w:bottom w:val="none" w:sz="0" w:space="0" w:color="auto"/>
                                <w:right w:val="none" w:sz="0" w:space="0" w:color="auto"/>
                              </w:divBdr>
                              <w:divsChild>
                                <w:div w:id="182014532">
                                  <w:marLeft w:val="0"/>
                                  <w:marRight w:val="0"/>
                                  <w:marTop w:val="0"/>
                                  <w:marBottom w:val="0"/>
                                  <w:divBdr>
                                    <w:top w:val="none" w:sz="0" w:space="0" w:color="auto"/>
                                    <w:left w:val="none" w:sz="0" w:space="0" w:color="auto"/>
                                    <w:bottom w:val="none" w:sz="0" w:space="0" w:color="auto"/>
                                    <w:right w:val="none" w:sz="0" w:space="0" w:color="auto"/>
                                  </w:divBdr>
                                </w:div>
                              </w:divsChild>
                            </w:div>
                            <w:div w:id="1698921762">
                              <w:marLeft w:val="0"/>
                              <w:marRight w:val="0"/>
                              <w:marTop w:val="0"/>
                              <w:marBottom w:val="0"/>
                              <w:divBdr>
                                <w:top w:val="none" w:sz="0" w:space="0" w:color="auto"/>
                                <w:left w:val="none" w:sz="0" w:space="0" w:color="auto"/>
                                <w:bottom w:val="none" w:sz="0" w:space="0" w:color="auto"/>
                                <w:right w:val="none" w:sz="0" w:space="0" w:color="auto"/>
                              </w:divBdr>
                              <w:divsChild>
                                <w:div w:id="594216045">
                                  <w:marLeft w:val="0"/>
                                  <w:marRight w:val="0"/>
                                  <w:marTop w:val="150"/>
                                  <w:marBottom w:val="0"/>
                                  <w:divBdr>
                                    <w:top w:val="none" w:sz="0" w:space="0" w:color="auto"/>
                                    <w:left w:val="none" w:sz="0" w:space="0" w:color="auto"/>
                                    <w:bottom w:val="none" w:sz="0" w:space="0" w:color="auto"/>
                                    <w:right w:val="none" w:sz="0" w:space="0" w:color="auto"/>
                                  </w:divBdr>
                                  <w:divsChild>
                                    <w:div w:id="16921430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0373">
                      <w:marLeft w:val="0"/>
                      <w:marRight w:val="0"/>
                      <w:marTop w:val="0"/>
                      <w:marBottom w:val="0"/>
                      <w:divBdr>
                        <w:top w:val="none" w:sz="0" w:space="0" w:color="auto"/>
                        <w:left w:val="none" w:sz="0" w:space="0" w:color="auto"/>
                        <w:bottom w:val="none" w:sz="0" w:space="0" w:color="auto"/>
                        <w:right w:val="none" w:sz="0" w:space="0" w:color="auto"/>
                      </w:divBdr>
                      <w:divsChild>
                        <w:div w:id="1467696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2119439">
      <w:bodyDiv w:val="1"/>
      <w:marLeft w:val="0"/>
      <w:marRight w:val="0"/>
      <w:marTop w:val="0"/>
      <w:marBottom w:val="0"/>
      <w:divBdr>
        <w:top w:val="none" w:sz="0" w:space="0" w:color="auto"/>
        <w:left w:val="none" w:sz="0" w:space="0" w:color="auto"/>
        <w:bottom w:val="none" w:sz="0" w:space="0" w:color="auto"/>
        <w:right w:val="none" w:sz="0" w:space="0" w:color="auto"/>
      </w:divBdr>
    </w:div>
    <w:div w:id="1824077484">
      <w:bodyDiv w:val="1"/>
      <w:marLeft w:val="0"/>
      <w:marRight w:val="0"/>
      <w:marTop w:val="0"/>
      <w:marBottom w:val="0"/>
      <w:divBdr>
        <w:top w:val="none" w:sz="0" w:space="0" w:color="auto"/>
        <w:left w:val="none" w:sz="0" w:space="0" w:color="auto"/>
        <w:bottom w:val="none" w:sz="0" w:space="0" w:color="auto"/>
        <w:right w:val="none" w:sz="0" w:space="0" w:color="auto"/>
      </w:divBdr>
      <w:divsChild>
        <w:div w:id="486213819">
          <w:marLeft w:val="0"/>
          <w:marRight w:val="0"/>
          <w:marTop w:val="0"/>
          <w:marBottom w:val="0"/>
          <w:divBdr>
            <w:top w:val="single" w:sz="2" w:space="0" w:color="E0E0E0"/>
            <w:left w:val="single" w:sz="2" w:space="0" w:color="E0E0E0"/>
            <w:bottom w:val="single" w:sz="2" w:space="0" w:color="E0E0E0"/>
            <w:right w:val="single" w:sz="2" w:space="0" w:color="E0E0E0"/>
          </w:divBdr>
          <w:divsChild>
            <w:div w:id="1580824422">
              <w:marLeft w:val="0"/>
              <w:marRight w:val="0"/>
              <w:marTop w:val="0"/>
              <w:marBottom w:val="0"/>
              <w:divBdr>
                <w:top w:val="single" w:sz="2" w:space="0" w:color="E0E0E0"/>
                <w:left w:val="single" w:sz="2" w:space="0" w:color="E0E0E0"/>
                <w:bottom w:val="single" w:sz="2" w:space="0" w:color="E0E0E0"/>
                <w:right w:val="single" w:sz="2" w:space="0" w:color="E0E0E0"/>
              </w:divBdr>
              <w:divsChild>
                <w:div w:id="310718466">
                  <w:marLeft w:val="0"/>
                  <w:marRight w:val="0"/>
                  <w:marTop w:val="0"/>
                  <w:marBottom w:val="0"/>
                  <w:divBdr>
                    <w:top w:val="single" w:sz="2" w:space="0" w:color="E0E0E0"/>
                    <w:left w:val="single" w:sz="2" w:space="0" w:color="E0E0E0"/>
                    <w:bottom w:val="single" w:sz="2" w:space="0" w:color="E0E0E0"/>
                    <w:right w:val="single" w:sz="2" w:space="0" w:color="E0E0E0"/>
                  </w:divBdr>
                  <w:divsChild>
                    <w:div w:id="426081999">
                      <w:marLeft w:val="0"/>
                      <w:marRight w:val="0"/>
                      <w:marTop w:val="0"/>
                      <w:marBottom w:val="0"/>
                      <w:divBdr>
                        <w:top w:val="single" w:sz="2" w:space="0" w:color="E0E0E0"/>
                        <w:left w:val="single" w:sz="2" w:space="0" w:color="E0E0E0"/>
                        <w:bottom w:val="single" w:sz="2" w:space="0" w:color="E0E0E0"/>
                        <w:right w:val="single" w:sz="2" w:space="0" w:color="E0E0E0"/>
                      </w:divBdr>
                    </w:div>
                    <w:div w:id="104970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3235294">
          <w:marLeft w:val="0"/>
          <w:marRight w:val="0"/>
          <w:marTop w:val="0"/>
          <w:marBottom w:val="0"/>
          <w:divBdr>
            <w:top w:val="single" w:sz="2" w:space="0" w:color="E0E0E0"/>
            <w:left w:val="single" w:sz="2" w:space="0" w:color="E0E0E0"/>
            <w:bottom w:val="single" w:sz="2" w:space="0" w:color="E0E0E0"/>
            <w:right w:val="single" w:sz="2" w:space="0" w:color="E0E0E0"/>
          </w:divBdr>
          <w:divsChild>
            <w:div w:id="1343627932">
              <w:marLeft w:val="0"/>
              <w:marRight w:val="0"/>
              <w:marTop w:val="0"/>
              <w:marBottom w:val="0"/>
              <w:divBdr>
                <w:top w:val="single" w:sz="2" w:space="0" w:color="E0E0E0"/>
                <w:left w:val="single" w:sz="2" w:space="0" w:color="E0E0E0"/>
                <w:bottom w:val="single" w:sz="2" w:space="0" w:color="E0E0E0"/>
                <w:right w:val="single" w:sz="2" w:space="0" w:color="E0E0E0"/>
              </w:divBdr>
              <w:divsChild>
                <w:div w:id="469249926">
                  <w:marLeft w:val="0"/>
                  <w:marRight w:val="0"/>
                  <w:marTop w:val="0"/>
                  <w:marBottom w:val="0"/>
                  <w:divBdr>
                    <w:top w:val="single" w:sz="2" w:space="0" w:color="E0E0E0"/>
                    <w:left w:val="single" w:sz="2" w:space="0" w:color="E0E0E0"/>
                    <w:bottom w:val="single" w:sz="2" w:space="0" w:color="E0E0E0"/>
                    <w:right w:val="single" w:sz="2" w:space="0" w:color="E0E0E0"/>
                  </w:divBdr>
                  <w:divsChild>
                    <w:div w:id="1892958650">
                      <w:marLeft w:val="0"/>
                      <w:marRight w:val="0"/>
                      <w:marTop w:val="0"/>
                      <w:marBottom w:val="0"/>
                      <w:divBdr>
                        <w:top w:val="single" w:sz="2" w:space="0" w:color="E0E0E0"/>
                        <w:left w:val="single" w:sz="2" w:space="0" w:color="E0E0E0"/>
                        <w:bottom w:val="single" w:sz="2" w:space="0" w:color="E0E0E0"/>
                        <w:right w:val="single" w:sz="2" w:space="0" w:color="E0E0E0"/>
                      </w:divBdr>
                      <w:divsChild>
                        <w:div w:id="7633008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29307640">
              <w:marLeft w:val="0"/>
              <w:marRight w:val="0"/>
              <w:marTop w:val="0"/>
              <w:marBottom w:val="0"/>
              <w:divBdr>
                <w:top w:val="single" w:sz="2" w:space="0" w:color="E0E0E0"/>
                <w:left w:val="single" w:sz="2" w:space="0" w:color="E0E0E0"/>
                <w:bottom w:val="single" w:sz="2" w:space="0" w:color="E0E0E0"/>
                <w:right w:val="single" w:sz="2" w:space="0" w:color="E0E0E0"/>
              </w:divBdr>
              <w:divsChild>
                <w:div w:id="1582761740">
                  <w:marLeft w:val="0"/>
                  <w:marRight w:val="0"/>
                  <w:marTop w:val="0"/>
                  <w:marBottom w:val="0"/>
                  <w:divBdr>
                    <w:top w:val="single" w:sz="2" w:space="0" w:color="E0E0E0"/>
                    <w:left w:val="single" w:sz="2" w:space="0" w:color="E0E0E0"/>
                    <w:bottom w:val="single" w:sz="2" w:space="0" w:color="E0E0E0"/>
                    <w:right w:val="single" w:sz="2" w:space="0" w:color="E0E0E0"/>
                  </w:divBdr>
                </w:div>
                <w:div w:id="1838299528">
                  <w:marLeft w:val="0"/>
                  <w:marRight w:val="0"/>
                  <w:marTop w:val="0"/>
                  <w:marBottom w:val="0"/>
                  <w:divBdr>
                    <w:top w:val="single" w:sz="2" w:space="0" w:color="E0E0E0"/>
                    <w:left w:val="single" w:sz="2" w:space="0" w:color="E0E0E0"/>
                    <w:bottom w:val="single" w:sz="2" w:space="0" w:color="E0E0E0"/>
                    <w:right w:val="single" w:sz="2" w:space="0" w:color="E0E0E0"/>
                  </w:divBdr>
                  <w:divsChild>
                    <w:div w:id="1405834917">
                      <w:marLeft w:val="0"/>
                      <w:marRight w:val="0"/>
                      <w:marTop w:val="0"/>
                      <w:marBottom w:val="0"/>
                      <w:divBdr>
                        <w:top w:val="single" w:sz="2" w:space="0" w:color="E0E0E0"/>
                        <w:left w:val="single" w:sz="2" w:space="0" w:color="E0E0E0"/>
                        <w:bottom w:val="single" w:sz="2" w:space="0" w:color="E0E0E0"/>
                        <w:right w:val="single" w:sz="2" w:space="0" w:color="E0E0E0"/>
                      </w:divBdr>
                      <w:divsChild>
                        <w:div w:id="18230366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1197956">
                      <w:marLeft w:val="0"/>
                      <w:marRight w:val="0"/>
                      <w:marTop w:val="0"/>
                      <w:marBottom w:val="0"/>
                      <w:divBdr>
                        <w:top w:val="single" w:sz="2" w:space="0" w:color="E0E0E0"/>
                        <w:left w:val="single" w:sz="2" w:space="0" w:color="E0E0E0"/>
                        <w:bottom w:val="single" w:sz="2" w:space="0" w:color="E0E0E0"/>
                        <w:right w:val="single" w:sz="2" w:space="0" w:color="E0E0E0"/>
                      </w:divBdr>
                      <w:divsChild>
                        <w:div w:id="5099545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9597900">
                      <w:marLeft w:val="0"/>
                      <w:marRight w:val="0"/>
                      <w:marTop w:val="0"/>
                      <w:marBottom w:val="0"/>
                      <w:divBdr>
                        <w:top w:val="single" w:sz="2" w:space="0" w:color="E0E0E0"/>
                        <w:left w:val="single" w:sz="2" w:space="0" w:color="E0E0E0"/>
                        <w:bottom w:val="single" w:sz="2" w:space="0" w:color="E0E0E0"/>
                        <w:right w:val="single" w:sz="2" w:space="0" w:color="E0E0E0"/>
                      </w:divBdr>
                      <w:divsChild>
                        <w:div w:id="13054258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6815383">
                      <w:marLeft w:val="0"/>
                      <w:marRight w:val="0"/>
                      <w:marTop w:val="0"/>
                      <w:marBottom w:val="0"/>
                      <w:divBdr>
                        <w:top w:val="single" w:sz="2" w:space="0" w:color="E0E0E0"/>
                        <w:left w:val="single" w:sz="2" w:space="0" w:color="E0E0E0"/>
                        <w:bottom w:val="single" w:sz="2" w:space="0" w:color="E0E0E0"/>
                        <w:right w:val="single" w:sz="2" w:space="0" w:color="E0E0E0"/>
                      </w:divBdr>
                      <w:divsChild>
                        <w:div w:id="6650134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36068587">
      <w:bodyDiv w:val="1"/>
      <w:marLeft w:val="0"/>
      <w:marRight w:val="0"/>
      <w:marTop w:val="0"/>
      <w:marBottom w:val="0"/>
      <w:divBdr>
        <w:top w:val="none" w:sz="0" w:space="0" w:color="auto"/>
        <w:left w:val="none" w:sz="0" w:space="0" w:color="auto"/>
        <w:bottom w:val="none" w:sz="0" w:space="0" w:color="auto"/>
        <w:right w:val="none" w:sz="0" w:space="0" w:color="auto"/>
      </w:divBdr>
      <w:divsChild>
        <w:div w:id="920597944">
          <w:marLeft w:val="0"/>
          <w:marRight w:val="0"/>
          <w:marTop w:val="0"/>
          <w:marBottom w:val="240"/>
          <w:divBdr>
            <w:top w:val="none" w:sz="0" w:space="0" w:color="auto"/>
            <w:left w:val="none" w:sz="0" w:space="0" w:color="auto"/>
            <w:bottom w:val="none" w:sz="0" w:space="0" w:color="auto"/>
            <w:right w:val="none" w:sz="0" w:space="0" w:color="auto"/>
          </w:divBdr>
          <w:divsChild>
            <w:div w:id="254748926">
              <w:marLeft w:val="0"/>
              <w:marRight w:val="0"/>
              <w:marTop w:val="45"/>
              <w:marBottom w:val="0"/>
              <w:divBdr>
                <w:top w:val="none" w:sz="0" w:space="0" w:color="auto"/>
                <w:left w:val="none" w:sz="0" w:space="0" w:color="auto"/>
                <w:bottom w:val="none" w:sz="0" w:space="0" w:color="auto"/>
                <w:right w:val="none" w:sz="0" w:space="0" w:color="auto"/>
              </w:divBdr>
            </w:div>
          </w:divsChild>
        </w:div>
        <w:div w:id="1778671631">
          <w:marLeft w:val="0"/>
          <w:marRight w:val="330"/>
          <w:marTop w:val="0"/>
          <w:marBottom w:val="300"/>
          <w:divBdr>
            <w:top w:val="single" w:sz="6" w:space="0" w:color="999999"/>
            <w:left w:val="single" w:sz="6" w:space="0" w:color="999999"/>
            <w:bottom w:val="single" w:sz="6" w:space="0" w:color="999999"/>
            <w:right w:val="single" w:sz="6" w:space="0" w:color="999999"/>
          </w:divBdr>
          <w:divsChild>
            <w:div w:id="2014721710">
              <w:marLeft w:val="0"/>
              <w:marRight w:val="0"/>
              <w:marTop w:val="0"/>
              <w:marBottom w:val="0"/>
              <w:divBdr>
                <w:top w:val="single" w:sz="6" w:space="0" w:color="999999"/>
                <w:left w:val="single" w:sz="6" w:space="0" w:color="999999"/>
                <w:bottom w:val="single" w:sz="6" w:space="0" w:color="999999"/>
                <w:right w:val="single" w:sz="6" w:space="0" w:color="999999"/>
              </w:divBdr>
            </w:div>
            <w:div w:id="1419523302">
              <w:marLeft w:val="0"/>
              <w:marRight w:val="0"/>
              <w:marTop w:val="0"/>
              <w:marBottom w:val="0"/>
              <w:divBdr>
                <w:top w:val="single" w:sz="6" w:space="0" w:color="999999"/>
                <w:left w:val="single" w:sz="6" w:space="0" w:color="999999"/>
                <w:bottom w:val="single" w:sz="6" w:space="0" w:color="999999"/>
                <w:right w:val="single" w:sz="6" w:space="0" w:color="999999"/>
              </w:divBdr>
            </w:div>
            <w:div w:id="1840776884">
              <w:marLeft w:val="0"/>
              <w:marRight w:val="0"/>
              <w:marTop w:val="0"/>
              <w:marBottom w:val="0"/>
              <w:divBdr>
                <w:top w:val="single" w:sz="6" w:space="0" w:color="999999"/>
                <w:left w:val="single" w:sz="6" w:space="0" w:color="999999"/>
                <w:bottom w:val="single" w:sz="6" w:space="0" w:color="999999"/>
                <w:right w:val="single" w:sz="6" w:space="0" w:color="999999"/>
              </w:divBdr>
            </w:div>
            <w:div w:id="555774266">
              <w:marLeft w:val="0"/>
              <w:marRight w:val="0"/>
              <w:marTop w:val="0"/>
              <w:marBottom w:val="0"/>
              <w:divBdr>
                <w:top w:val="single" w:sz="6" w:space="0" w:color="999999"/>
                <w:left w:val="single" w:sz="6" w:space="0" w:color="999999"/>
                <w:bottom w:val="single" w:sz="6" w:space="0" w:color="999999"/>
                <w:right w:val="single" w:sz="6" w:space="0" w:color="999999"/>
              </w:divBdr>
            </w:div>
            <w:div w:id="1828012676">
              <w:marLeft w:val="0"/>
              <w:marRight w:val="0"/>
              <w:marTop w:val="0"/>
              <w:marBottom w:val="0"/>
              <w:divBdr>
                <w:top w:val="single" w:sz="6" w:space="0" w:color="999999"/>
                <w:left w:val="single" w:sz="6" w:space="0" w:color="999999"/>
                <w:bottom w:val="single" w:sz="6" w:space="0" w:color="999999"/>
                <w:right w:val="single" w:sz="6" w:space="0" w:color="999999"/>
              </w:divBdr>
            </w:div>
            <w:div w:id="149510530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62098477">
          <w:marLeft w:val="0"/>
          <w:marRight w:val="0"/>
          <w:marTop w:val="0"/>
          <w:marBottom w:val="0"/>
          <w:divBdr>
            <w:top w:val="none" w:sz="0" w:space="0" w:color="auto"/>
            <w:left w:val="none" w:sz="0" w:space="0" w:color="auto"/>
            <w:bottom w:val="none" w:sz="0" w:space="0" w:color="auto"/>
            <w:right w:val="none" w:sz="0" w:space="0" w:color="auto"/>
          </w:divBdr>
          <w:divsChild>
            <w:div w:id="8299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49426">
      <w:bodyDiv w:val="1"/>
      <w:marLeft w:val="0"/>
      <w:marRight w:val="0"/>
      <w:marTop w:val="0"/>
      <w:marBottom w:val="0"/>
      <w:divBdr>
        <w:top w:val="none" w:sz="0" w:space="0" w:color="auto"/>
        <w:left w:val="none" w:sz="0" w:space="0" w:color="auto"/>
        <w:bottom w:val="none" w:sz="0" w:space="0" w:color="auto"/>
        <w:right w:val="none" w:sz="0" w:space="0" w:color="auto"/>
      </w:divBdr>
      <w:divsChild>
        <w:div w:id="1458841901">
          <w:marLeft w:val="0"/>
          <w:marRight w:val="0"/>
          <w:marTop w:val="0"/>
          <w:marBottom w:val="0"/>
          <w:divBdr>
            <w:top w:val="none" w:sz="0" w:space="0" w:color="auto"/>
            <w:left w:val="none" w:sz="0" w:space="0" w:color="auto"/>
            <w:bottom w:val="none" w:sz="0" w:space="0" w:color="auto"/>
            <w:right w:val="none" w:sz="0" w:space="0" w:color="auto"/>
          </w:divBdr>
          <w:divsChild>
            <w:div w:id="192309297">
              <w:marLeft w:val="0"/>
              <w:marRight w:val="0"/>
              <w:marTop w:val="0"/>
              <w:marBottom w:val="0"/>
              <w:divBdr>
                <w:top w:val="none" w:sz="0" w:space="0" w:color="auto"/>
                <w:left w:val="none" w:sz="0" w:space="0" w:color="auto"/>
                <w:bottom w:val="none" w:sz="0" w:space="0" w:color="auto"/>
                <w:right w:val="none" w:sz="0" w:space="0" w:color="auto"/>
              </w:divBdr>
              <w:divsChild>
                <w:div w:id="91462701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6652697">
          <w:marLeft w:val="0"/>
          <w:marRight w:val="0"/>
          <w:marTop w:val="450"/>
          <w:marBottom w:val="750"/>
          <w:divBdr>
            <w:top w:val="none" w:sz="0" w:space="0" w:color="auto"/>
            <w:left w:val="none" w:sz="0" w:space="0" w:color="auto"/>
            <w:bottom w:val="none" w:sz="0" w:space="0" w:color="auto"/>
            <w:right w:val="none" w:sz="0" w:space="0" w:color="auto"/>
          </w:divBdr>
          <w:divsChild>
            <w:div w:id="1699576109">
              <w:marLeft w:val="0"/>
              <w:marRight w:val="0"/>
              <w:marTop w:val="0"/>
              <w:marBottom w:val="0"/>
              <w:divBdr>
                <w:top w:val="none" w:sz="0" w:space="0" w:color="auto"/>
                <w:left w:val="none" w:sz="0" w:space="0" w:color="auto"/>
                <w:bottom w:val="none" w:sz="0" w:space="0" w:color="auto"/>
                <w:right w:val="none" w:sz="0" w:space="0" w:color="auto"/>
              </w:divBdr>
              <w:divsChild>
                <w:div w:id="851452723">
                  <w:marLeft w:val="0"/>
                  <w:marRight w:val="300"/>
                  <w:marTop w:val="150"/>
                  <w:marBottom w:val="150"/>
                  <w:divBdr>
                    <w:top w:val="none" w:sz="0" w:space="0" w:color="auto"/>
                    <w:left w:val="none" w:sz="0" w:space="0" w:color="auto"/>
                    <w:bottom w:val="none" w:sz="0" w:space="0" w:color="auto"/>
                    <w:right w:val="none" w:sz="0" w:space="0" w:color="auto"/>
                  </w:divBdr>
                </w:div>
                <w:div w:id="19463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4942">
          <w:marLeft w:val="0"/>
          <w:marRight w:val="0"/>
          <w:marTop w:val="750"/>
          <w:marBottom w:val="0"/>
          <w:divBdr>
            <w:top w:val="none" w:sz="0" w:space="0" w:color="auto"/>
            <w:left w:val="none" w:sz="0" w:space="0" w:color="auto"/>
            <w:bottom w:val="none" w:sz="0" w:space="0" w:color="auto"/>
            <w:right w:val="none" w:sz="0" w:space="0" w:color="auto"/>
          </w:divBdr>
          <w:divsChild>
            <w:div w:id="14132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75892">
      <w:bodyDiv w:val="1"/>
      <w:marLeft w:val="0"/>
      <w:marRight w:val="0"/>
      <w:marTop w:val="0"/>
      <w:marBottom w:val="0"/>
      <w:divBdr>
        <w:top w:val="none" w:sz="0" w:space="0" w:color="auto"/>
        <w:left w:val="none" w:sz="0" w:space="0" w:color="auto"/>
        <w:bottom w:val="none" w:sz="0" w:space="0" w:color="auto"/>
        <w:right w:val="none" w:sz="0" w:space="0" w:color="auto"/>
      </w:divBdr>
    </w:div>
    <w:div w:id="1849785108">
      <w:bodyDiv w:val="1"/>
      <w:marLeft w:val="0"/>
      <w:marRight w:val="0"/>
      <w:marTop w:val="0"/>
      <w:marBottom w:val="0"/>
      <w:divBdr>
        <w:top w:val="none" w:sz="0" w:space="0" w:color="auto"/>
        <w:left w:val="none" w:sz="0" w:space="0" w:color="auto"/>
        <w:bottom w:val="none" w:sz="0" w:space="0" w:color="auto"/>
        <w:right w:val="none" w:sz="0" w:space="0" w:color="auto"/>
      </w:divBdr>
    </w:div>
    <w:div w:id="1850751118">
      <w:bodyDiv w:val="1"/>
      <w:marLeft w:val="0"/>
      <w:marRight w:val="0"/>
      <w:marTop w:val="0"/>
      <w:marBottom w:val="0"/>
      <w:divBdr>
        <w:top w:val="none" w:sz="0" w:space="0" w:color="auto"/>
        <w:left w:val="none" w:sz="0" w:space="0" w:color="auto"/>
        <w:bottom w:val="none" w:sz="0" w:space="0" w:color="auto"/>
        <w:right w:val="none" w:sz="0" w:space="0" w:color="auto"/>
      </w:divBdr>
    </w:div>
    <w:div w:id="1853490143">
      <w:bodyDiv w:val="1"/>
      <w:marLeft w:val="0"/>
      <w:marRight w:val="0"/>
      <w:marTop w:val="0"/>
      <w:marBottom w:val="0"/>
      <w:divBdr>
        <w:top w:val="none" w:sz="0" w:space="0" w:color="auto"/>
        <w:left w:val="none" w:sz="0" w:space="0" w:color="auto"/>
        <w:bottom w:val="none" w:sz="0" w:space="0" w:color="auto"/>
        <w:right w:val="none" w:sz="0" w:space="0" w:color="auto"/>
      </w:divBdr>
      <w:divsChild>
        <w:div w:id="83690771">
          <w:marLeft w:val="0"/>
          <w:marRight w:val="0"/>
          <w:marTop w:val="0"/>
          <w:marBottom w:val="240"/>
          <w:divBdr>
            <w:top w:val="none" w:sz="0" w:space="0" w:color="auto"/>
            <w:left w:val="none" w:sz="0" w:space="0" w:color="auto"/>
            <w:bottom w:val="none" w:sz="0" w:space="0" w:color="auto"/>
            <w:right w:val="none" w:sz="0" w:space="0" w:color="auto"/>
          </w:divBdr>
          <w:divsChild>
            <w:div w:id="861822809">
              <w:marLeft w:val="0"/>
              <w:marRight w:val="0"/>
              <w:marTop w:val="45"/>
              <w:marBottom w:val="0"/>
              <w:divBdr>
                <w:top w:val="none" w:sz="0" w:space="0" w:color="auto"/>
                <w:left w:val="none" w:sz="0" w:space="0" w:color="auto"/>
                <w:bottom w:val="none" w:sz="0" w:space="0" w:color="auto"/>
                <w:right w:val="none" w:sz="0" w:space="0" w:color="auto"/>
              </w:divBdr>
            </w:div>
          </w:divsChild>
        </w:div>
        <w:div w:id="488524135">
          <w:marLeft w:val="0"/>
          <w:marRight w:val="330"/>
          <w:marTop w:val="0"/>
          <w:marBottom w:val="300"/>
          <w:divBdr>
            <w:top w:val="single" w:sz="6" w:space="0" w:color="999999"/>
            <w:left w:val="single" w:sz="6" w:space="0" w:color="999999"/>
            <w:bottom w:val="single" w:sz="6" w:space="0" w:color="999999"/>
            <w:right w:val="single" w:sz="6" w:space="0" w:color="999999"/>
          </w:divBdr>
          <w:divsChild>
            <w:div w:id="746147137">
              <w:marLeft w:val="0"/>
              <w:marRight w:val="0"/>
              <w:marTop w:val="0"/>
              <w:marBottom w:val="0"/>
              <w:divBdr>
                <w:top w:val="single" w:sz="6" w:space="0" w:color="999999"/>
                <w:left w:val="single" w:sz="6" w:space="0" w:color="999999"/>
                <w:bottom w:val="single" w:sz="6" w:space="0" w:color="999999"/>
                <w:right w:val="single" w:sz="6" w:space="0" w:color="999999"/>
              </w:divBdr>
            </w:div>
            <w:div w:id="1218589332">
              <w:marLeft w:val="0"/>
              <w:marRight w:val="0"/>
              <w:marTop w:val="0"/>
              <w:marBottom w:val="0"/>
              <w:divBdr>
                <w:top w:val="single" w:sz="6" w:space="0" w:color="999999"/>
                <w:left w:val="single" w:sz="6" w:space="0" w:color="999999"/>
                <w:bottom w:val="single" w:sz="6" w:space="0" w:color="999999"/>
                <w:right w:val="single" w:sz="6" w:space="0" w:color="999999"/>
              </w:divBdr>
            </w:div>
            <w:div w:id="2108967060">
              <w:marLeft w:val="0"/>
              <w:marRight w:val="0"/>
              <w:marTop w:val="0"/>
              <w:marBottom w:val="0"/>
              <w:divBdr>
                <w:top w:val="single" w:sz="6" w:space="0" w:color="999999"/>
                <w:left w:val="single" w:sz="6" w:space="0" w:color="999999"/>
                <w:bottom w:val="single" w:sz="6" w:space="0" w:color="999999"/>
                <w:right w:val="single" w:sz="6" w:space="0" w:color="999999"/>
              </w:divBdr>
            </w:div>
            <w:div w:id="1656834914">
              <w:marLeft w:val="0"/>
              <w:marRight w:val="0"/>
              <w:marTop w:val="0"/>
              <w:marBottom w:val="0"/>
              <w:divBdr>
                <w:top w:val="single" w:sz="6" w:space="0" w:color="999999"/>
                <w:left w:val="single" w:sz="6" w:space="0" w:color="999999"/>
                <w:bottom w:val="single" w:sz="6" w:space="0" w:color="999999"/>
                <w:right w:val="single" w:sz="6" w:space="0" w:color="999999"/>
              </w:divBdr>
            </w:div>
            <w:div w:id="31002951">
              <w:marLeft w:val="0"/>
              <w:marRight w:val="0"/>
              <w:marTop w:val="0"/>
              <w:marBottom w:val="0"/>
              <w:divBdr>
                <w:top w:val="single" w:sz="6" w:space="0" w:color="999999"/>
                <w:left w:val="single" w:sz="6" w:space="0" w:color="999999"/>
                <w:bottom w:val="single" w:sz="6" w:space="0" w:color="999999"/>
                <w:right w:val="single" w:sz="6" w:space="0" w:color="999999"/>
              </w:divBdr>
            </w:div>
            <w:div w:id="14771824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51874367">
          <w:marLeft w:val="0"/>
          <w:marRight w:val="0"/>
          <w:marTop w:val="0"/>
          <w:marBottom w:val="0"/>
          <w:divBdr>
            <w:top w:val="none" w:sz="0" w:space="0" w:color="auto"/>
            <w:left w:val="none" w:sz="0" w:space="0" w:color="auto"/>
            <w:bottom w:val="none" w:sz="0" w:space="0" w:color="auto"/>
            <w:right w:val="none" w:sz="0" w:space="0" w:color="auto"/>
          </w:divBdr>
          <w:divsChild>
            <w:div w:id="1372849035">
              <w:marLeft w:val="0"/>
              <w:marRight w:val="0"/>
              <w:marTop w:val="0"/>
              <w:marBottom w:val="0"/>
              <w:divBdr>
                <w:top w:val="none" w:sz="0" w:space="0" w:color="auto"/>
                <w:left w:val="none" w:sz="0" w:space="0" w:color="auto"/>
                <w:bottom w:val="none" w:sz="0" w:space="0" w:color="auto"/>
                <w:right w:val="none" w:sz="0" w:space="0" w:color="auto"/>
              </w:divBdr>
              <w:divsChild>
                <w:div w:id="78062880">
                  <w:marLeft w:val="0"/>
                  <w:marRight w:val="0"/>
                  <w:marTop w:val="0"/>
                  <w:marBottom w:val="0"/>
                  <w:divBdr>
                    <w:top w:val="none" w:sz="0" w:space="0" w:color="auto"/>
                    <w:left w:val="none" w:sz="0" w:space="0" w:color="auto"/>
                    <w:bottom w:val="none" w:sz="0" w:space="0" w:color="auto"/>
                    <w:right w:val="none" w:sz="0" w:space="0" w:color="auto"/>
                  </w:divBdr>
                </w:div>
                <w:div w:id="1358776395">
                  <w:marLeft w:val="0"/>
                  <w:marRight w:val="0"/>
                  <w:marTop w:val="0"/>
                  <w:marBottom w:val="0"/>
                  <w:divBdr>
                    <w:top w:val="none" w:sz="0" w:space="0" w:color="auto"/>
                    <w:left w:val="none" w:sz="0" w:space="0" w:color="auto"/>
                    <w:bottom w:val="none" w:sz="0" w:space="0" w:color="auto"/>
                    <w:right w:val="none" w:sz="0" w:space="0" w:color="auto"/>
                  </w:divBdr>
                </w:div>
                <w:div w:id="1883636517">
                  <w:marLeft w:val="0"/>
                  <w:marRight w:val="0"/>
                  <w:marTop w:val="0"/>
                  <w:marBottom w:val="0"/>
                  <w:divBdr>
                    <w:top w:val="none" w:sz="0" w:space="0" w:color="auto"/>
                    <w:left w:val="none" w:sz="0" w:space="0" w:color="auto"/>
                    <w:bottom w:val="none" w:sz="0" w:space="0" w:color="auto"/>
                    <w:right w:val="none" w:sz="0" w:space="0" w:color="auto"/>
                  </w:divBdr>
                </w:div>
                <w:div w:id="472673541">
                  <w:marLeft w:val="0"/>
                  <w:marRight w:val="0"/>
                  <w:marTop w:val="0"/>
                  <w:marBottom w:val="0"/>
                  <w:divBdr>
                    <w:top w:val="none" w:sz="0" w:space="0" w:color="auto"/>
                    <w:left w:val="none" w:sz="0" w:space="0" w:color="auto"/>
                    <w:bottom w:val="none" w:sz="0" w:space="0" w:color="auto"/>
                    <w:right w:val="none" w:sz="0" w:space="0" w:color="auto"/>
                  </w:divBdr>
                </w:div>
                <w:div w:id="1013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0073">
      <w:bodyDiv w:val="1"/>
      <w:marLeft w:val="0"/>
      <w:marRight w:val="0"/>
      <w:marTop w:val="0"/>
      <w:marBottom w:val="0"/>
      <w:divBdr>
        <w:top w:val="none" w:sz="0" w:space="0" w:color="auto"/>
        <w:left w:val="none" w:sz="0" w:space="0" w:color="auto"/>
        <w:bottom w:val="none" w:sz="0" w:space="0" w:color="auto"/>
        <w:right w:val="none" w:sz="0" w:space="0" w:color="auto"/>
      </w:divBdr>
      <w:divsChild>
        <w:div w:id="1607544947">
          <w:marLeft w:val="0"/>
          <w:marRight w:val="0"/>
          <w:marTop w:val="0"/>
          <w:marBottom w:val="0"/>
          <w:divBdr>
            <w:top w:val="none" w:sz="0" w:space="0" w:color="auto"/>
            <w:left w:val="none" w:sz="0" w:space="0" w:color="auto"/>
            <w:bottom w:val="none" w:sz="0" w:space="0" w:color="auto"/>
            <w:right w:val="none" w:sz="0" w:space="0" w:color="auto"/>
          </w:divBdr>
          <w:divsChild>
            <w:div w:id="385227023">
              <w:marLeft w:val="0"/>
              <w:marRight w:val="300"/>
              <w:marTop w:val="0"/>
              <w:marBottom w:val="0"/>
              <w:divBdr>
                <w:top w:val="none" w:sz="0" w:space="0" w:color="auto"/>
                <w:left w:val="none" w:sz="0" w:space="0" w:color="auto"/>
                <w:bottom w:val="none" w:sz="0" w:space="0" w:color="auto"/>
                <w:right w:val="none" w:sz="0" w:space="0" w:color="auto"/>
              </w:divBdr>
              <w:divsChild>
                <w:div w:id="1701668262">
                  <w:marLeft w:val="0"/>
                  <w:marRight w:val="0"/>
                  <w:marTop w:val="0"/>
                  <w:marBottom w:val="0"/>
                  <w:divBdr>
                    <w:top w:val="none" w:sz="0" w:space="0" w:color="auto"/>
                    <w:left w:val="none" w:sz="0" w:space="0" w:color="auto"/>
                    <w:bottom w:val="none" w:sz="0" w:space="0" w:color="auto"/>
                    <w:right w:val="none" w:sz="0" w:space="0" w:color="auto"/>
                  </w:divBdr>
                </w:div>
                <w:div w:id="713772064">
                  <w:marLeft w:val="0"/>
                  <w:marRight w:val="0"/>
                  <w:marTop w:val="0"/>
                  <w:marBottom w:val="0"/>
                  <w:divBdr>
                    <w:top w:val="none" w:sz="0" w:space="0" w:color="auto"/>
                    <w:left w:val="none" w:sz="0" w:space="0" w:color="auto"/>
                    <w:bottom w:val="none" w:sz="0" w:space="0" w:color="auto"/>
                    <w:right w:val="none" w:sz="0" w:space="0" w:color="auto"/>
                  </w:divBdr>
                </w:div>
              </w:divsChild>
            </w:div>
            <w:div w:id="161284981">
              <w:marLeft w:val="0"/>
              <w:marRight w:val="0"/>
              <w:marTop w:val="0"/>
              <w:marBottom w:val="0"/>
              <w:divBdr>
                <w:top w:val="none" w:sz="0" w:space="0" w:color="auto"/>
                <w:left w:val="none" w:sz="0" w:space="0" w:color="auto"/>
                <w:bottom w:val="none" w:sz="0" w:space="0" w:color="auto"/>
                <w:right w:val="none" w:sz="0" w:space="0" w:color="auto"/>
              </w:divBdr>
              <w:divsChild>
                <w:div w:id="1845316403">
                  <w:marLeft w:val="150"/>
                  <w:marRight w:val="0"/>
                  <w:marTop w:val="0"/>
                  <w:marBottom w:val="0"/>
                  <w:divBdr>
                    <w:top w:val="none" w:sz="0" w:space="0" w:color="auto"/>
                    <w:left w:val="none" w:sz="0" w:space="0" w:color="auto"/>
                    <w:bottom w:val="none" w:sz="0" w:space="0" w:color="auto"/>
                    <w:right w:val="none" w:sz="0" w:space="0" w:color="auto"/>
                  </w:divBdr>
                </w:div>
              </w:divsChild>
            </w:div>
            <w:div w:id="1495953048">
              <w:marLeft w:val="0"/>
              <w:marRight w:val="0"/>
              <w:marTop w:val="0"/>
              <w:marBottom w:val="0"/>
              <w:divBdr>
                <w:top w:val="none" w:sz="0" w:space="0" w:color="auto"/>
                <w:left w:val="none" w:sz="0" w:space="0" w:color="auto"/>
                <w:bottom w:val="none" w:sz="0" w:space="0" w:color="auto"/>
                <w:right w:val="none" w:sz="0" w:space="0" w:color="auto"/>
              </w:divBdr>
              <w:divsChild>
                <w:div w:id="917788947">
                  <w:marLeft w:val="0"/>
                  <w:marRight w:val="0"/>
                  <w:marTop w:val="0"/>
                  <w:marBottom w:val="0"/>
                  <w:divBdr>
                    <w:top w:val="none" w:sz="0" w:space="0" w:color="auto"/>
                    <w:left w:val="none" w:sz="0" w:space="0" w:color="auto"/>
                    <w:bottom w:val="none" w:sz="0" w:space="0" w:color="auto"/>
                    <w:right w:val="none" w:sz="0" w:space="0" w:color="auto"/>
                  </w:divBdr>
                </w:div>
                <w:div w:id="1312058608">
                  <w:marLeft w:val="0"/>
                  <w:marRight w:val="0"/>
                  <w:marTop w:val="0"/>
                  <w:marBottom w:val="0"/>
                  <w:divBdr>
                    <w:top w:val="none" w:sz="0" w:space="0" w:color="auto"/>
                    <w:left w:val="none" w:sz="0" w:space="0" w:color="auto"/>
                    <w:bottom w:val="none" w:sz="0" w:space="0" w:color="auto"/>
                    <w:right w:val="none" w:sz="0" w:space="0" w:color="auto"/>
                  </w:divBdr>
                  <w:divsChild>
                    <w:div w:id="11956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09471">
          <w:marLeft w:val="0"/>
          <w:marRight w:val="0"/>
          <w:marTop w:val="0"/>
          <w:marBottom w:val="300"/>
          <w:divBdr>
            <w:top w:val="none" w:sz="0" w:space="0" w:color="auto"/>
            <w:left w:val="none" w:sz="0" w:space="0" w:color="auto"/>
            <w:bottom w:val="none" w:sz="0" w:space="0" w:color="auto"/>
            <w:right w:val="none" w:sz="0" w:space="0" w:color="auto"/>
          </w:divBdr>
          <w:divsChild>
            <w:div w:id="1316953272">
              <w:marLeft w:val="0"/>
              <w:marRight w:val="0"/>
              <w:marTop w:val="0"/>
              <w:marBottom w:val="0"/>
              <w:divBdr>
                <w:top w:val="none" w:sz="0" w:space="0" w:color="auto"/>
                <w:left w:val="none" w:sz="0" w:space="0" w:color="auto"/>
                <w:bottom w:val="none" w:sz="0" w:space="0" w:color="auto"/>
                <w:right w:val="none" w:sz="0" w:space="0" w:color="auto"/>
              </w:divBdr>
              <w:divsChild>
                <w:div w:id="964240048">
                  <w:marLeft w:val="-225"/>
                  <w:marRight w:val="-225"/>
                  <w:marTop w:val="0"/>
                  <w:marBottom w:val="0"/>
                  <w:divBdr>
                    <w:top w:val="none" w:sz="0" w:space="0" w:color="auto"/>
                    <w:left w:val="none" w:sz="0" w:space="0" w:color="auto"/>
                    <w:bottom w:val="none" w:sz="0" w:space="0" w:color="auto"/>
                    <w:right w:val="none" w:sz="0" w:space="0" w:color="auto"/>
                  </w:divBdr>
                  <w:divsChild>
                    <w:div w:id="1958291257">
                      <w:marLeft w:val="0"/>
                      <w:marRight w:val="0"/>
                      <w:marTop w:val="0"/>
                      <w:marBottom w:val="0"/>
                      <w:divBdr>
                        <w:top w:val="none" w:sz="0" w:space="0" w:color="auto"/>
                        <w:left w:val="none" w:sz="0" w:space="0" w:color="auto"/>
                        <w:bottom w:val="none" w:sz="0" w:space="0" w:color="auto"/>
                        <w:right w:val="none" w:sz="0" w:space="0" w:color="auto"/>
                      </w:divBdr>
                      <w:divsChild>
                        <w:div w:id="1130630908">
                          <w:marLeft w:val="0"/>
                          <w:marRight w:val="0"/>
                          <w:marTop w:val="0"/>
                          <w:marBottom w:val="0"/>
                          <w:divBdr>
                            <w:top w:val="none" w:sz="0" w:space="0" w:color="auto"/>
                            <w:left w:val="none" w:sz="0" w:space="0" w:color="auto"/>
                            <w:bottom w:val="none" w:sz="0" w:space="0" w:color="auto"/>
                            <w:right w:val="none" w:sz="0" w:space="0" w:color="auto"/>
                          </w:divBdr>
                          <w:divsChild>
                            <w:div w:id="1313632536">
                              <w:marLeft w:val="0"/>
                              <w:marRight w:val="0"/>
                              <w:marTop w:val="0"/>
                              <w:marBottom w:val="0"/>
                              <w:divBdr>
                                <w:top w:val="none" w:sz="0" w:space="0" w:color="auto"/>
                                <w:left w:val="none" w:sz="0" w:space="0" w:color="auto"/>
                                <w:bottom w:val="none" w:sz="0" w:space="0" w:color="auto"/>
                                <w:right w:val="none" w:sz="0" w:space="0" w:color="auto"/>
                              </w:divBdr>
                              <w:divsChild>
                                <w:div w:id="18773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9812">
          <w:marLeft w:val="0"/>
          <w:marRight w:val="0"/>
          <w:marTop w:val="300"/>
          <w:marBottom w:val="0"/>
          <w:divBdr>
            <w:top w:val="none" w:sz="0" w:space="0" w:color="auto"/>
            <w:left w:val="none" w:sz="0" w:space="0" w:color="auto"/>
            <w:bottom w:val="none" w:sz="0" w:space="0" w:color="auto"/>
            <w:right w:val="none" w:sz="0" w:space="0" w:color="auto"/>
          </w:divBdr>
        </w:div>
      </w:divsChild>
    </w:div>
    <w:div w:id="1854610282">
      <w:bodyDiv w:val="1"/>
      <w:marLeft w:val="0"/>
      <w:marRight w:val="0"/>
      <w:marTop w:val="0"/>
      <w:marBottom w:val="0"/>
      <w:divBdr>
        <w:top w:val="none" w:sz="0" w:space="0" w:color="auto"/>
        <w:left w:val="none" w:sz="0" w:space="0" w:color="auto"/>
        <w:bottom w:val="none" w:sz="0" w:space="0" w:color="auto"/>
        <w:right w:val="none" w:sz="0" w:space="0" w:color="auto"/>
      </w:divBdr>
      <w:divsChild>
        <w:div w:id="2049185658">
          <w:marLeft w:val="0"/>
          <w:marRight w:val="0"/>
          <w:marTop w:val="0"/>
          <w:marBottom w:val="450"/>
          <w:divBdr>
            <w:top w:val="none" w:sz="0" w:space="0" w:color="auto"/>
            <w:left w:val="none" w:sz="0" w:space="0" w:color="auto"/>
            <w:bottom w:val="none" w:sz="0" w:space="0" w:color="auto"/>
            <w:right w:val="none" w:sz="0" w:space="0" w:color="auto"/>
          </w:divBdr>
          <w:divsChild>
            <w:div w:id="616761848">
              <w:marLeft w:val="0"/>
              <w:marRight w:val="0"/>
              <w:marTop w:val="0"/>
              <w:marBottom w:val="75"/>
              <w:divBdr>
                <w:top w:val="none" w:sz="0" w:space="0" w:color="auto"/>
                <w:left w:val="none" w:sz="0" w:space="0" w:color="auto"/>
                <w:bottom w:val="none" w:sz="0" w:space="0" w:color="auto"/>
                <w:right w:val="none" w:sz="0" w:space="0" w:color="auto"/>
              </w:divBdr>
              <w:divsChild>
                <w:div w:id="127742901">
                  <w:marLeft w:val="0"/>
                  <w:marRight w:val="0"/>
                  <w:marTop w:val="0"/>
                  <w:marBottom w:val="0"/>
                  <w:divBdr>
                    <w:top w:val="none" w:sz="0" w:space="0" w:color="auto"/>
                    <w:left w:val="none" w:sz="0" w:space="0" w:color="auto"/>
                    <w:bottom w:val="none" w:sz="0" w:space="0" w:color="auto"/>
                    <w:right w:val="none" w:sz="0" w:space="0" w:color="auto"/>
                  </w:divBdr>
                  <w:divsChild>
                    <w:div w:id="1057898090">
                      <w:marLeft w:val="0"/>
                      <w:marRight w:val="0"/>
                      <w:marTop w:val="0"/>
                      <w:marBottom w:val="0"/>
                      <w:divBdr>
                        <w:top w:val="none" w:sz="0" w:space="0" w:color="auto"/>
                        <w:left w:val="none" w:sz="0" w:space="0" w:color="auto"/>
                        <w:bottom w:val="none" w:sz="0" w:space="0" w:color="auto"/>
                        <w:right w:val="none" w:sz="0" w:space="0" w:color="auto"/>
                      </w:divBdr>
                      <w:divsChild>
                        <w:div w:id="6988496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7424107">
                  <w:marLeft w:val="0"/>
                  <w:marRight w:val="0"/>
                  <w:marTop w:val="0"/>
                  <w:marBottom w:val="0"/>
                  <w:divBdr>
                    <w:top w:val="none" w:sz="0" w:space="0" w:color="auto"/>
                    <w:left w:val="none" w:sz="0" w:space="0" w:color="auto"/>
                    <w:bottom w:val="none" w:sz="0" w:space="0" w:color="auto"/>
                    <w:right w:val="none" w:sz="0" w:space="0" w:color="auto"/>
                  </w:divBdr>
                  <w:divsChild>
                    <w:div w:id="7705177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4874808">
              <w:marLeft w:val="0"/>
              <w:marRight w:val="225"/>
              <w:marTop w:val="0"/>
              <w:marBottom w:val="0"/>
              <w:divBdr>
                <w:top w:val="none" w:sz="0" w:space="0" w:color="auto"/>
                <w:left w:val="none" w:sz="0" w:space="0" w:color="auto"/>
                <w:bottom w:val="none" w:sz="0" w:space="0" w:color="auto"/>
                <w:right w:val="none" w:sz="0" w:space="0" w:color="auto"/>
              </w:divBdr>
            </w:div>
          </w:divsChild>
        </w:div>
        <w:div w:id="869413134">
          <w:marLeft w:val="0"/>
          <w:marRight w:val="0"/>
          <w:marTop w:val="0"/>
          <w:marBottom w:val="300"/>
          <w:divBdr>
            <w:top w:val="none" w:sz="0" w:space="0" w:color="auto"/>
            <w:left w:val="none" w:sz="0" w:space="0" w:color="auto"/>
            <w:bottom w:val="none" w:sz="0" w:space="0" w:color="auto"/>
            <w:right w:val="none" w:sz="0" w:space="0" w:color="auto"/>
          </w:divBdr>
          <w:divsChild>
            <w:div w:id="1199319211">
              <w:marLeft w:val="0"/>
              <w:marRight w:val="0"/>
              <w:marTop w:val="0"/>
              <w:marBottom w:val="0"/>
              <w:divBdr>
                <w:top w:val="none" w:sz="0" w:space="0" w:color="auto"/>
                <w:left w:val="none" w:sz="0" w:space="0" w:color="auto"/>
                <w:bottom w:val="none" w:sz="0" w:space="0" w:color="auto"/>
                <w:right w:val="none" w:sz="0" w:space="0" w:color="auto"/>
              </w:divBdr>
              <w:divsChild>
                <w:div w:id="737898552">
                  <w:marLeft w:val="-225"/>
                  <w:marRight w:val="-225"/>
                  <w:marTop w:val="0"/>
                  <w:marBottom w:val="0"/>
                  <w:divBdr>
                    <w:top w:val="none" w:sz="0" w:space="0" w:color="auto"/>
                    <w:left w:val="none" w:sz="0" w:space="0" w:color="auto"/>
                    <w:bottom w:val="none" w:sz="0" w:space="0" w:color="auto"/>
                    <w:right w:val="none" w:sz="0" w:space="0" w:color="auto"/>
                  </w:divBdr>
                  <w:divsChild>
                    <w:div w:id="2140679462">
                      <w:marLeft w:val="0"/>
                      <w:marRight w:val="0"/>
                      <w:marTop w:val="0"/>
                      <w:marBottom w:val="0"/>
                      <w:divBdr>
                        <w:top w:val="none" w:sz="0" w:space="0" w:color="auto"/>
                        <w:left w:val="none" w:sz="0" w:space="0" w:color="auto"/>
                        <w:bottom w:val="none" w:sz="0" w:space="0" w:color="auto"/>
                        <w:right w:val="none" w:sz="0" w:space="0" w:color="auto"/>
                      </w:divBdr>
                      <w:divsChild>
                        <w:div w:id="996231430">
                          <w:marLeft w:val="0"/>
                          <w:marRight w:val="0"/>
                          <w:marTop w:val="0"/>
                          <w:marBottom w:val="0"/>
                          <w:divBdr>
                            <w:top w:val="none" w:sz="0" w:space="0" w:color="auto"/>
                            <w:left w:val="none" w:sz="0" w:space="0" w:color="auto"/>
                            <w:bottom w:val="none" w:sz="0" w:space="0" w:color="auto"/>
                            <w:right w:val="none" w:sz="0" w:space="0" w:color="auto"/>
                          </w:divBdr>
                          <w:divsChild>
                            <w:div w:id="1400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134282">
          <w:marLeft w:val="0"/>
          <w:marRight w:val="0"/>
          <w:marTop w:val="0"/>
          <w:marBottom w:val="0"/>
          <w:divBdr>
            <w:top w:val="none" w:sz="0" w:space="0" w:color="auto"/>
            <w:left w:val="none" w:sz="0" w:space="0" w:color="auto"/>
            <w:bottom w:val="none" w:sz="0" w:space="0" w:color="auto"/>
            <w:right w:val="none" w:sz="0" w:space="0" w:color="auto"/>
          </w:divBdr>
          <w:divsChild>
            <w:div w:id="271865939">
              <w:marLeft w:val="0"/>
              <w:marRight w:val="450"/>
              <w:marTop w:val="0"/>
              <w:marBottom w:val="150"/>
              <w:divBdr>
                <w:top w:val="none" w:sz="0" w:space="0" w:color="auto"/>
                <w:left w:val="none" w:sz="0" w:space="0" w:color="auto"/>
                <w:bottom w:val="none" w:sz="0" w:space="0" w:color="auto"/>
                <w:right w:val="none" w:sz="0" w:space="0" w:color="auto"/>
              </w:divBdr>
              <w:divsChild>
                <w:div w:id="79303665">
                  <w:marLeft w:val="0"/>
                  <w:marRight w:val="0"/>
                  <w:marTop w:val="0"/>
                  <w:marBottom w:val="0"/>
                  <w:divBdr>
                    <w:top w:val="none" w:sz="0" w:space="0" w:color="auto"/>
                    <w:left w:val="none" w:sz="0" w:space="0" w:color="auto"/>
                    <w:bottom w:val="none" w:sz="0" w:space="0" w:color="auto"/>
                    <w:right w:val="none" w:sz="0" w:space="0" w:color="auto"/>
                  </w:divBdr>
                  <w:divsChild>
                    <w:div w:id="101146219">
                      <w:marLeft w:val="0"/>
                      <w:marRight w:val="0"/>
                      <w:marTop w:val="0"/>
                      <w:marBottom w:val="0"/>
                      <w:divBdr>
                        <w:top w:val="none" w:sz="0" w:space="0" w:color="auto"/>
                        <w:left w:val="none" w:sz="0" w:space="0" w:color="auto"/>
                        <w:bottom w:val="none" w:sz="0" w:space="0" w:color="auto"/>
                        <w:right w:val="none" w:sz="0" w:space="0" w:color="auto"/>
                      </w:divBdr>
                    </w:div>
                    <w:div w:id="14941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21119">
      <w:bodyDiv w:val="1"/>
      <w:marLeft w:val="0"/>
      <w:marRight w:val="0"/>
      <w:marTop w:val="0"/>
      <w:marBottom w:val="0"/>
      <w:divBdr>
        <w:top w:val="none" w:sz="0" w:space="0" w:color="auto"/>
        <w:left w:val="none" w:sz="0" w:space="0" w:color="auto"/>
        <w:bottom w:val="none" w:sz="0" w:space="0" w:color="auto"/>
        <w:right w:val="none" w:sz="0" w:space="0" w:color="auto"/>
      </w:divBdr>
      <w:divsChild>
        <w:div w:id="1386489858">
          <w:marLeft w:val="-225"/>
          <w:marRight w:val="-225"/>
          <w:marTop w:val="0"/>
          <w:marBottom w:val="0"/>
          <w:divBdr>
            <w:top w:val="none" w:sz="0" w:space="0" w:color="auto"/>
            <w:left w:val="none" w:sz="0" w:space="0" w:color="auto"/>
            <w:bottom w:val="none" w:sz="0" w:space="0" w:color="auto"/>
            <w:right w:val="none" w:sz="0" w:space="0" w:color="auto"/>
          </w:divBdr>
          <w:divsChild>
            <w:div w:id="697782083">
              <w:marLeft w:val="0"/>
              <w:marRight w:val="0"/>
              <w:marTop w:val="0"/>
              <w:marBottom w:val="0"/>
              <w:divBdr>
                <w:top w:val="none" w:sz="0" w:space="0" w:color="auto"/>
                <w:left w:val="none" w:sz="0" w:space="0" w:color="auto"/>
                <w:bottom w:val="none" w:sz="0" w:space="0" w:color="auto"/>
                <w:right w:val="none" w:sz="0" w:space="0" w:color="auto"/>
              </w:divBdr>
              <w:divsChild>
                <w:div w:id="11415081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02460243">
          <w:marLeft w:val="-225"/>
          <w:marRight w:val="-225"/>
          <w:marTop w:val="0"/>
          <w:marBottom w:val="0"/>
          <w:divBdr>
            <w:top w:val="none" w:sz="0" w:space="0" w:color="auto"/>
            <w:left w:val="none" w:sz="0" w:space="0" w:color="auto"/>
            <w:bottom w:val="none" w:sz="0" w:space="0" w:color="auto"/>
            <w:right w:val="none" w:sz="0" w:space="0" w:color="auto"/>
          </w:divBdr>
          <w:divsChild>
            <w:div w:id="15672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7768">
      <w:bodyDiv w:val="1"/>
      <w:marLeft w:val="0"/>
      <w:marRight w:val="0"/>
      <w:marTop w:val="0"/>
      <w:marBottom w:val="0"/>
      <w:divBdr>
        <w:top w:val="none" w:sz="0" w:space="0" w:color="auto"/>
        <w:left w:val="none" w:sz="0" w:space="0" w:color="auto"/>
        <w:bottom w:val="none" w:sz="0" w:space="0" w:color="auto"/>
        <w:right w:val="none" w:sz="0" w:space="0" w:color="auto"/>
      </w:divBdr>
      <w:divsChild>
        <w:div w:id="196428148">
          <w:marLeft w:val="0"/>
          <w:marRight w:val="0"/>
          <w:marTop w:val="0"/>
          <w:marBottom w:val="300"/>
          <w:divBdr>
            <w:top w:val="none" w:sz="0" w:space="0" w:color="auto"/>
            <w:left w:val="none" w:sz="0" w:space="0" w:color="auto"/>
            <w:bottom w:val="none" w:sz="0" w:space="0" w:color="auto"/>
            <w:right w:val="none" w:sz="0" w:space="0" w:color="auto"/>
          </w:divBdr>
        </w:div>
        <w:div w:id="1886722863">
          <w:marLeft w:val="15"/>
          <w:marRight w:val="225"/>
          <w:marTop w:val="0"/>
          <w:marBottom w:val="105"/>
          <w:divBdr>
            <w:top w:val="none" w:sz="0" w:space="0" w:color="auto"/>
            <w:left w:val="none" w:sz="0" w:space="0" w:color="auto"/>
            <w:bottom w:val="none" w:sz="0" w:space="0" w:color="auto"/>
            <w:right w:val="none" w:sz="0" w:space="0" w:color="auto"/>
          </w:divBdr>
          <w:divsChild>
            <w:div w:id="4567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24877">
      <w:bodyDiv w:val="1"/>
      <w:marLeft w:val="0"/>
      <w:marRight w:val="0"/>
      <w:marTop w:val="0"/>
      <w:marBottom w:val="0"/>
      <w:divBdr>
        <w:top w:val="none" w:sz="0" w:space="0" w:color="auto"/>
        <w:left w:val="none" w:sz="0" w:space="0" w:color="auto"/>
        <w:bottom w:val="none" w:sz="0" w:space="0" w:color="auto"/>
        <w:right w:val="none" w:sz="0" w:space="0" w:color="auto"/>
      </w:divBdr>
      <w:divsChild>
        <w:div w:id="2080443275">
          <w:marLeft w:val="-225"/>
          <w:marRight w:val="-225"/>
          <w:marTop w:val="0"/>
          <w:marBottom w:val="0"/>
          <w:divBdr>
            <w:top w:val="none" w:sz="0" w:space="0" w:color="auto"/>
            <w:left w:val="none" w:sz="0" w:space="0" w:color="auto"/>
            <w:bottom w:val="none" w:sz="0" w:space="0" w:color="auto"/>
            <w:right w:val="none" w:sz="0" w:space="0" w:color="auto"/>
          </w:divBdr>
          <w:divsChild>
            <w:div w:id="1711801551">
              <w:marLeft w:val="0"/>
              <w:marRight w:val="0"/>
              <w:marTop w:val="0"/>
              <w:marBottom w:val="0"/>
              <w:divBdr>
                <w:top w:val="none" w:sz="0" w:space="0" w:color="auto"/>
                <w:left w:val="none" w:sz="0" w:space="0" w:color="auto"/>
                <w:bottom w:val="none" w:sz="0" w:space="0" w:color="auto"/>
                <w:right w:val="none" w:sz="0" w:space="0" w:color="auto"/>
              </w:divBdr>
              <w:divsChild>
                <w:div w:id="1436168194">
                  <w:marLeft w:val="-225"/>
                  <w:marRight w:val="-225"/>
                  <w:marTop w:val="0"/>
                  <w:marBottom w:val="0"/>
                  <w:divBdr>
                    <w:top w:val="none" w:sz="0" w:space="0" w:color="auto"/>
                    <w:left w:val="none" w:sz="0" w:space="0" w:color="auto"/>
                    <w:bottom w:val="none" w:sz="0" w:space="0" w:color="auto"/>
                    <w:right w:val="none" w:sz="0" w:space="0" w:color="auto"/>
                  </w:divBdr>
                  <w:divsChild>
                    <w:div w:id="9814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75357">
          <w:marLeft w:val="-225"/>
          <w:marRight w:val="-225"/>
          <w:marTop w:val="0"/>
          <w:marBottom w:val="0"/>
          <w:divBdr>
            <w:top w:val="none" w:sz="0" w:space="0" w:color="auto"/>
            <w:left w:val="none" w:sz="0" w:space="0" w:color="auto"/>
            <w:bottom w:val="none" w:sz="0" w:space="0" w:color="auto"/>
            <w:right w:val="none" w:sz="0" w:space="0" w:color="auto"/>
          </w:divBdr>
          <w:divsChild>
            <w:div w:id="1452288041">
              <w:marLeft w:val="0"/>
              <w:marRight w:val="0"/>
              <w:marTop w:val="0"/>
              <w:marBottom w:val="0"/>
              <w:divBdr>
                <w:top w:val="none" w:sz="0" w:space="0" w:color="auto"/>
                <w:left w:val="none" w:sz="0" w:space="0" w:color="auto"/>
                <w:bottom w:val="none" w:sz="0" w:space="0" w:color="auto"/>
                <w:right w:val="none" w:sz="0" w:space="0" w:color="auto"/>
              </w:divBdr>
              <w:divsChild>
                <w:div w:id="1704479568">
                  <w:marLeft w:val="0"/>
                  <w:marRight w:val="0"/>
                  <w:marTop w:val="0"/>
                  <w:marBottom w:val="0"/>
                  <w:divBdr>
                    <w:top w:val="none" w:sz="0" w:space="0" w:color="auto"/>
                    <w:left w:val="none" w:sz="0" w:space="0" w:color="auto"/>
                    <w:bottom w:val="none" w:sz="0" w:space="0" w:color="auto"/>
                    <w:right w:val="none" w:sz="0" w:space="0" w:color="auto"/>
                  </w:divBdr>
                  <w:divsChild>
                    <w:div w:id="1578249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1997689">
              <w:marLeft w:val="1463"/>
              <w:marRight w:val="0"/>
              <w:marTop w:val="0"/>
              <w:marBottom w:val="0"/>
              <w:divBdr>
                <w:top w:val="none" w:sz="0" w:space="0" w:color="auto"/>
                <w:left w:val="none" w:sz="0" w:space="0" w:color="auto"/>
                <w:bottom w:val="none" w:sz="0" w:space="0" w:color="auto"/>
                <w:right w:val="none" w:sz="0" w:space="0" w:color="auto"/>
              </w:divBdr>
              <w:divsChild>
                <w:div w:id="101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4527">
          <w:marLeft w:val="-225"/>
          <w:marRight w:val="-225"/>
          <w:marTop w:val="0"/>
          <w:marBottom w:val="0"/>
          <w:divBdr>
            <w:top w:val="none" w:sz="0" w:space="0" w:color="auto"/>
            <w:left w:val="none" w:sz="0" w:space="0" w:color="auto"/>
            <w:bottom w:val="none" w:sz="0" w:space="0" w:color="auto"/>
            <w:right w:val="none" w:sz="0" w:space="0" w:color="auto"/>
          </w:divBdr>
          <w:divsChild>
            <w:div w:id="877663663">
              <w:marLeft w:val="1463"/>
              <w:marRight w:val="0"/>
              <w:marTop w:val="0"/>
              <w:marBottom w:val="0"/>
              <w:divBdr>
                <w:top w:val="none" w:sz="0" w:space="0" w:color="auto"/>
                <w:left w:val="none" w:sz="0" w:space="0" w:color="auto"/>
                <w:bottom w:val="none" w:sz="0" w:space="0" w:color="auto"/>
                <w:right w:val="none" w:sz="0" w:space="0" w:color="auto"/>
              </w:divBdr>
              <w:divsChild>
                <w:div w:id="30173390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859850547">
      <w:bodyDiv w:val="1"/>
      <w:marLeft w:val="0"/>
      <w:marRight w:val="0"/>
      <w:marTop w:val="0"/>
      <w:marBottom w:val="0"/>
      <w:divBdr>
        <w:top w:val="none" w:sz="0" w:space="0" w:color="auto"/>
        <w:left w:val="none" w:sz="0" w:space="0" w:color="auto"/>
        <w:bottom w:val="none" w:sz="0" w:space="0" w:color="auto"/>
        <w:right w:val="none" w:sz="0" w:space="0" w:color="auto"/>
      </w:divBdr>
      <w:divsChild>
        <w:div w:id="553586546">
          <w:marLeft w:val="0"/>
          <w:marRight w:val="0"/>
          <w:marTop w:val="0"/>
          <w:marBottom w:val="0"/>
          <w:divBdr>
            <w:top w:val="none" w:sz="0" w:space="0" w:color="auto"/>
            <w:left w:val="none" w:sz="0" w:space="0" w:color="auto"/>
            <w:bottom w:val="none" w:sz="0" w:space="0" w:color="auto"/>
            <w:right w:val="none" w:sz="0" w:space="0" w:color="auto"/>
          </w:divBdr>
          <w:divsChild>
            <w:div w:id="55204714">
              <w:marLeft w:val="-225"/>
              <w:marRight w:val="-225"/>
              <w:marTop w:val="0"/>
              <w:marBottom w:val="0"/>
              <w:divBdr>
                <w:top w:val="none" w:sz="0" w:space="0" w:color="auto"/>
                <w:left w:val="none" w:sz="0" w:space="0" w:color="auto"/>
                <w:bottom w:val="none" w:sz="0" w:space="0" w:color="auto"/>
                <w:right w:val="none" w:sz="0" w:space="0" w:color="auto"/>
              </w:divBdr>
              <w:divsChild>
                <w:div w:id="1419405936">
                  <w:marLeft w:val="0"/>
                  <w:marRight w:val="0"/>
                  <w:marTop w:val="0"/>
                  <w:marBottom w:val="0"/>
                  <w:divBdr>
                    <w:top w:val="none" w:sz="0" w:space="0" w:color="auto"/>
                    <w:left w:val="none" w:sz="0" w:space="0" w:color="auto"/>
                    <w:bottom w:val="none" w:sz="0" w:space="0" w:color="auto"/>
                    <w:right w:val="none" w:sz="0" w:space="0" w:color="auto"/>
                  </w:divBdr>
                  <w:divsChild>
                    <w:div w:id="797838295">
                      <w:marLeft w:val="-225"/>
                      <w:marRight w:val="-225"/>
                      <w:marTop w:val="0"/>
                      <w:marBottom w:val="0"/>
                      <w:divBdr>
                        <w:top w:val="none" w:sz="0" w:space="0" w:color="auto"/>
                        <w:left w:val="none" w:sz="0" w:space="0" w:color="auto"/>
                        <w:bottom w:val="none" w:sz="0" w:space="0" w:color="auto"/>
                        <w:right w:val="none" w:sz="0" w:space="0" w:color="auto"/>
                      </w:divBdr>
                      <w:divsChild>
                        <w:div w:id="7118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3909">
              <w:marLeft w:val="-225"/>
              <w:marRight w:val="-225"/>
              <w:marTop w:val="0"/>
              <w:marBottom w:val="0"/>
              <w:divBdr>
                <w:top w:val="none" w:sz="0" w:space="0" w:color="auto"/>
                <w:left w:val="none" w:sz="0" w:space="0" w:color="auto"/>
                <w:bottom w:val="none" w:sz="0" w:space="0" w:color="auto"/>
                <w:right w:val="none" w:sz="0" w:space="0" w:color="auto"/>
              </w:divBdr>
              <w:divsChild>
                <w:div w:id="1387408608">
                  <w:marLeft w:val="0"/>
                  <w:marRight w:val="0"/>
                  <w:marTop w:val="0"/>
                  <w:marBottom w:val="0"/>
                  <w:divBdr>
                    <w:top w:val="none" w:sz="0" w:space="0" w:color="auto"/>
                    <w:left w:val="none" w:sz="0" w:space="0" w:color="auto"/>
                    <w:bottom w:val="none" w:sz="0" w:space="0" w:color="auto"/>
                    <w:right w:val="none" w:sz="0" w:space="0" w:color="auto"/>
                  </w:divBdr>
                  <w:divsChild>
                    <w:div w:id="1502044713">
                      <w:marLeft w:val="0"/>
                      <w:marRight w:val="0"/>
                      <w:marTop w:val="0"/>
                      <w:marBottom w:val="0"/>
                      <w:divBdr>
                        <w:top w:val="none" w:sz="0" w:space="0" w:color="auto"/>
                        <w:left w:val="none" w:sz="0" w:space="0" w:color="auto"/>
                        <w:bottom w:val="none" w:sz="0" w:space="0" w:color="auto"/>
                        <w:right w:val="none" w:sz="0" w:space="0" w:color="auto"/>
                      </w:divBdr>
                      <w:divsChild>
                        <w:div w:id="5336201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3019806">
                  <w:marLeft w:val="0"/>
                  <w:marRight w:val="0"/>
                  <w:marTop w:val="0"/>
                  <w:marBottom w:val="0"/>
                  <w:divBdr>
                    <w:top w:val="none" w:sz="0" w:space="0" w:color="auto"/>
                    <w:left w:val="none" w:sz="0" w:space="0" w:color="auto"/>
                    <w:bottom w:val="none" w:sz="0" w:space="0" w:color="auto"/>
                    <w:right w:val="none" w:sz="0" w:space="0" w:color="auto"/>
                  </w:divBdr>
                  <w:divsChild>
                    <w:div w:id="4091215">
                      <w:marLeft w:val="0"/>
                      <w:marRight w:val="0"/>
                      <w:marTop w:val="0"/>
                      <w:marBottom w:val="0"/>
                      <w:divBdr>
                        <w:top w:val="none" w:sz="0" w:space="0" w:color="auto"/>
                        <w:left w:val="none" w:sz="0" w:space="0" w:color="auto"/>
                        <w:bottom w:val="none" w:sz="0" w:space="0" w:color="auto"/>
                        <w:right w:val="none" w:sz="0" w:space="0" w:color="auto"/>
                      </w:divBdr>
                      <w:divsChild>
                        <w:div w:id="7350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459972">
          <w:marLeft w:val="0"/>
          <w:marRight w:val="0"/>
          <w:marTop w:val="0"/>
          <w:marBottom w:val="0"/>
          <w:divBdr>
            <w:top w:val="none" w:sz="0" w:space="0" w:color="auto"/>
            <w:left w:val="none" w:sz="0" w:space="0" w:color="auto"/>
            <w:bottom w:val="none" w:sz="0" w:space="0" w:color="auto"/>
            <w:right w:val="none" w:sz="0" w:space="0" w:color="auto"/>
          </w:divBdr>
          <w:divsChild>
            <w:div w:id="1869220022">
              <w:marLeft w:val="-225"/>
              <w:marRight w:val="-225"/>
              <w:marTop w:val="0"/>
              <w:marBottom w:val="0"/>
              <w:divBdr>
                <w:top w:val="none" w:sz="0" w:space="0" w:color="auto"/>
                <w:left w:val="none" w:sz="0" w:space="0" w:color="auto"/>
                <w:bottom w:val="none" w:sz="0" w:space="0" w:color="auto"/>
                <w:right w:val="none" w:sz="0" w:space="0" w:color="auto"/>
              </w:divBdr>
              <w:divsChild>
                <w:div w:id="23351211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5651">
      <w:bodyDiv w:val="1"/>
      <w:marLeft w:val="0"/>
      <w:marRight w:val="0"/>
      <w:marTop w:val="0"/>
      <w:marBottom w:val="0"/>
      <w:divBdr>
        <w:top w:val="none" w:sz="0" w:space="0" w:color="auto"/>
        <w:left w:val="none" w:sz="0" w:space="0" w:color="auto"/>
        <w:bottom w:val="none" w:sz="0" w:space="0" w:color="auto"/>
        <w:right w:val="none" w:sz="0" w:space="0" w:color="auto"/>
      </w:divBdr>
      <w:divsChild>
        <w:div w:id="901142288">
          <w:marLeft w:val="0"/>
          <w:marRight w:val="0"/>
          <w:marTop w:val="0"/>
          <w:marBottom w:val="300"/>
          <w:divBdr>
            <w:top w:val="none" w:sz="0" w:space="0" w:color="auto"/>
            <w:left w:val="none" w:sz="0" w:space="0" w:color="auto"/>
            <w:bottom w:val="none" w:sz="0" w:space="0" w:color="auto"/>
            <w:right w:val="none" w:sz="0" w:space="0" w:color="auto"/>
          </w:divBdr>
        </w:div>
        <w:div w:id="1826508481">
          <w:marLeft w:val="15"/>
          <w:marRight w:val="225"/>
          <w:marTop w:val="0"/>
          <w:marBottom w:val="105"/>
          <w:divBdr>
            <w:top w:val="none" w:sz="0" w:space="0" w:color="auto"/>
            <w:left w:val="none" w:sz="0" w:space="0" w:color="auto"/>
            <w:bottom w:val="none" w:sz="0" w:space="0" w:color="auto"/>
            <w:right w:val="none" w:sz="0" w:space="0" w:color="auto"/>
          </w:divBdr>
          <w:divsChild>
            <w:div w:id="4539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4757">
      <w:bodyDiv w:val="1"/>
      <w:marLeft w:val="0"/>
      <w:marRight w:val="0"/>
      <w:marTop w:val="0"/>
      <w:marBottom w:val="0"/>
      <w:divBdr>
        <w:top w:val="none" w:sz="0" w:space="0" w:color="auto"/>
        <w:left w:val="none" w:sz="0" w:space="0" w:color="auto"/>
        <w:bottom w:val="none" w:sz="0" w:space="0" w:color="auto"/>
        <w:right w:val="none" w:sz="0" w:space="0" w:color="auto"/>
      </w:divBdr>
      <w:divsChild>
        <w:div w:id="1334720093">
          <w:marLeft w:val="0"/>
          <w:marRight w:val="0"/>
          <w:marTop w:val="0"/>
          <w:marBottom w:val="300"/>
          <w:divBdr>
            <w:top w:val="none" w:sz="0" w:space="0" w:color="auto"/>
            <w:left w:val="none" w:sz="0" w:space="0" w:color="auto"/>
            <w:bottom w:val="none" w:sz="0" w:space="0" w:color="auto"/>
            <w:right w:val="none" w:sz="0" w:space="0" w:color="auto"/>
          </w:divBdr>
        </w:div>
        <w:div w:id="1653293373">
          <w:marLeft w:val="15"/>
          <w:marRight w:val="225"/>
          <w:marTop w:val="0"/>
          <w:marBottom w:val="105"/>
          <w:divBdr>
            <w:top w:val="none" w:sz="0" w:space="0" w:color="auto"/>
            <w:left w:val="none" w:sz="0" w:space="0" w:color="auto"/>
            <w:bottom w:val="none" w:sz="0" w:space="0" w:color="auto"/>
            <w:right w:val="none" w:sz="0" w:space="0" w:color="auto"/>
          </w:divBdr>
          <w:divsChild>
            <w:div w:id="80146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9126">
      <w:bodyDiv w:val="1"/>
      <w:marLeft w:val="0"/>
      <w:marRight w:val="0"/>
      <w:marTop w:val="0"/>
      <w:marBottom w:val="0"/>
      <w:divBdr>
        <w:top w:val="none" w:sz="0" w:space="0" w:color="auto"/>
        <w:left w:val="none" w:sz="0" w:space="0" w:color="auto"/>
        <w:bottom w:val="none" w:sz="0" w:space="0" w:color="auto"/>
        <w:right w:val="none" w:sz="0" w:space="0" w:color="auto"/>
      </w:divBdr>
      <w:divsChild>
        <w:div w:id="1041250772">
          <w:marLeft w:val="0"/>
          <w:marRight w:val="0"/>
          <w:marTop w:val="0"/>
          <w:marBottom w:val="0"/>
          <w:divBdr>
            <w:top w:val="none" w:sz="0" w:space="0" w:color="auto"/>
            <w:left w:val="none" w:sz="0" w:space="0" w:color="auto"/>
            <w:bottom w:val="none" w:sz="0" w:space="0" w:color="auto"/>
            <w:right w:val="none" w:sz="0" w:space="0" w:color="auto"/>
          </w:divBdr>
          <w:divsChild>
            <w:div w:id="2131170347">
              <w:marLeft w:val="0"/>
              <w:marRight w:val="0"/>
              <w:marTop w:val="0"/>
              <w:marBottom w:val="0"/>
              <w:divBdr>
                <w:top w:val="none" w:sz="0" w:space="0" w:color="auto"/>
                <w:left w:val="none" w:sz="0" w:space="0" w:color="auto"/>
                <w:bottom w:val="none" w:sz="0" w:space="0" w:color="auto"/>
                <w:right w:val="none" w:sz="0" w:space="0" w:color="auto"/>
              </w:divBdr>
            </w:div>
          </w:divsChild>
        </w:div>
        <w:div w:id="1781024179">
          <w:marLeft w:val="0"/>
          <w:marRight w:val="0"/>
          <w:marTop w:val="0"/>
          <w:marBottom w:val="0"/>
          <w:divBdr>
            <w:top w:val="none" w:sz="0" w:space="0" w:color="auto"/>
            <w:left w:val="none" w:sz="0" w:space="0" w:color="auto"/>
            <w:bottom w:val="none" w:sz="0" w:space="0" w:color="auto"/>
            <w:right w:val="none" w:sz="0" w:space="0" w:color="auto"/>
          </w:divBdr>
          <w:divsChild>
            <w:div w:id="6952143">
              <w:marLeft w:val="0"/>
              <w:marRight w:val="0"/>
              <w:marTop w:val="0"/>
              <w:marBottom w:val="0"/>
              <w:divBdr>
                <w:top w:val="none" w:sz="0" w:space="0" w:color="auto"/>
                <w:left w:val="none" w:sz="0" w:space="0" w:color="auto"/>
                <w:bottom w:val="none" w:sz="0" w:space="0" w:color="auto"/>
                <w:right w:val="none" w:sz="0" w:space="0" w:color="auto"/>
              </w:divBdr>
            </w:div>
          </w:divsChild>
        </w:div>
        <w:div w:id="21831555">
          <w:marLeft w:val="0"/>
          <w:marRight w:val="0"/>
          <w:marTop w:val="0"/>
          <w:marBottom w:val="0"/>
          <w:divBdr>
            <w:top w:val="none" w:sz="0" w:space="0" w:color="auto"/>
            <w:left w:val="none" w:sz="0" w:space="0" w:color="auto"/>
            <w:bottom w:val="none" w:sz="0" w:space="0" w:color="auto"/>
            <w:right w:val="none" w:sz="0" w:space="0" w:color="auto"/>
          </w:divBdr>
        </w:div>
      </w:divsChild>
    </w:div>
    <w:div w:id="1867062600">
      <w:bodyDiv w:val="1"/>
      <w:marLeft w:val="0"/>
      <w:marRight w:val="0"/>
      <w:marTop w:val="0"/>
      <w:marBottom w:val="0"/>
      <w:divBdr>
        <w:top w:val="none" w:sz="0" w:space="0" w:color="auto"/>
        <w:left w:val="none" w:sz="0" w:space="0" w:color="auto"/>
        <w:bottom w:val="none" w:sz="0" w:space="0" w:color="auto"/>
        <w:right w:val="none" w:sz="0" w:space="0" w:color="auto"/>
      </w:divBdr>
      <w:divsChild>
        <w:div w:id="957687079">
          <w:marLeft w:val="0"/>
          <w:marRight w:val="0"/>
          <w:marTop w:val="0"/>
          <w:marBottom w:val="450"/>
          <w:divBdr>
            <w:top w:val="none" w:sz="0" w:space="0" w:color="auto"/>
            <w:left w:val="none" w:sz="0" w:space="0" w:color="auto"/>
            <w:bottom w:val="none" w:sz="0" w:space="0" w:color="auto"/>
            <w:right w:val="none" w:sz="0" w:space="0" w:color="auto"/>
          </w:divBdr>
          <w:divsChild>
            <w:div w:id="103691324">
              <w:marLeft w:val="0"/>
              <w:marRight w:val="0"/>
              <w:marTop w:val="0"/>
              <w:marBottom w:val="75"/>
              <w:divBdr>
                <w:top w:val="none" w:sz="0" w:space="0" w:color="auto"/>
                <w:left w:val="none" w:sz="0" w:space="0" w:color="auto"/>
                <w:bottom w:val="none" w:sz="0" w:space="0" w:color="auto"/>
                <w:right w:val="none" w:sz="0" w:space="0" w:color="auto"/>
              </w:divBdr>
              <w:divsChild>
                <w:div w:id="926036933">
                  <w:marLeft w:val="0"/>
                  <w:marRight w:val="0"/>
                  <w:marTop w:val="0"/>
                  <w:marBottom w:val="0"/>
                  <w:divBdr>
                    <w:top w:val="none" w:sz="0" w:space="0" w:color="auto"/>
                    <w:left w:val="none" w:sz="0" w:space="0" w:color="auto"/>
                    <w:bottom w:val="none" w:sz="0" w:space="0" w:color="auto"/>
                    <w:right w:val="none" w:sz="0" w:space="0" w:color="auto"/>
                  </w:divBdr>
                  <w:divsChild>
                    <w:div w:id="1143623657">
                      <w:marLeft w:val="0"/>
                      <w:marRight w:val="0"/>
                      <w:marTop w:val="0"/>
                      <w:marBottom w:val="0"/>
                      <w:divBdr>
                        <w:top w:val="none" w:sz="0" w:space="0" w:color="auto"/>
                        <w:left w:val="none" w:sz="0" w:space="0" w:color="auto"/>
                        <w:bottom w:val="none" w:sz="0" w:space="0" w:color="auto"/>
                        <w:right w:val="none" w:sz="0" w:space="0" w:color="auto"/>
                      </w:divBdr>
                      <w:divsChild>
                        <w:div w:id="16485862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88044255">
                  <w:marLeft w:val="0"/>
                  <w:marRight w:val="0"/>
                  <w:marTop w:val="0"/>
                  <w:marBottom w:val="0"/>
                  <w:divBdr>
                    <w:top w:val="none" w:sz="0" w:space="0" w:color="auto"/>
                    <w:left w:val="none" w:sz="0" w:space="0" w:color="auto"/>
                    <w:bottom w:val="none" w:sz="0" w:space="0" w:color="auto"/>
                    <w:right w:val="none" w:sz="0" w:space="0" w:color="auto"/>
                  </w:divBdr>
                  <w:divsChild>
                    <w:div w:id="5684169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77514052">
              <w:marLeft w:val="0"/>
              <w:marRight w:val="225"/>
              <w:marTop w:val="0"/>
              <w:marBottom w:val="0"/>
              <w:divBdr>
                <w:top w:val="none" w:sz="0" w:space="0" w:color="auto"/>
                <w:left w:val="none" w:sz="0" w:space="0" w:color="auto"/>
                <w:bottom w:val="none" w:sz="0" w:space="0" w:color="auto"/>
                <w:right w:val="none" w:sz="0" w:space="0" w:color="auto"/>
              </w:divBdr>
            </w:div>
          </w:divsChild>
        </w:div>
        <w:div w:id="1351877708">
          <w:marLeft w:val="0"/>
          <w:marRight w:val="0"/>
          <w:marTop w:val="0"/>
          <w:marBottom w:val="300"/>
          <w:divBdr>
            <w:top w:val="none" w:sz="0" w:space="0" w:color="auto"/>
            <w:left w:val="none" w:sz="0" w:space="0" w:color="auto"/>
            <w:bottom w:val="none" w:sz="0" w:space="0" w:color="auto"/>
            <w:right w:val="none" w:sz="0" w:space="0" w:color="auto"/>
          </w:divBdr>
          <w:divsChild>
            <w:div w:id="517617903">
              <w:marLeft w:val="0"/>
              <w:marRight w:val="0"/>
              <w:marTop w:val="0"/>
              <w:marBottom w:val="0"/>
              <w:divBdr>
                <w:top w:val="none" w:sz="0" w:space="0" w:color="auto"/>
                <w:left w:val="none" w:sz="0" w:space="0" w:color="auto"/>
                <w:bottom w:val="none" w:sz="0" w:space="0" w:color="auto"/>
                <w:right w:val="none" w:sz="0" w:space="0" w:color="auto"/>
              </w:divBdr>
              <w:divsChild>
                <w:div w:id="2069455553">
                  <w:marLeft w:val="-225"/>
                  <w:marRight w:val="-225"/>
                  <w:marTop w:val="0"/>
                  <w:marBottom w:val="0"/>
                  <w:divBdr>
                    <w:top w:val="none" w:sz="0" w:space="0" w:color="auto"/>
                    <w:left w:val="none" w:sz="0" w:space="0" w:color="auto"/>
                    <w:bottom w:val="none" w:sz="0" w:space="0" w:color="auto"/>
                    <w:right w:val="none" w:sz="0" w:space="0" w:color="auto"/>
                  </w:divBdr>
                  <w:divsChild>
                    <w:div w:id="493187166">
                      <w:marLeft w:val="0"/>
                      <w:marRight w:val="0"/>
                      <w:marTop w:val="0"/>
                      <w:marBottom w:val="0"/>
                      <w:divBdr>
                        <w:top w:val="none" w:sz="0" w:space="0" w:color="auto"/>
                        <w:left w:val="none" w:sz="0" w:space="0" w:color="auto"/>
                        <w:bottom w:val="none" w:sz="0" w:space="0" w:color="auto"/>
                        <w:right w:val="none" w:sz="0" w:space="0" w:color="auto"/>
                      </w:divBdr>
                      <w:divsChild>
                        <w:div w:id="340086764">
                          <w:marLeft w:val="0"/>
                          <w:marRight w:val="0"/>
                          <w:marTop w:val="0"/>
                          <w:marBottom w:val="0"/>
                          <w:divBdr>
                            <w:top w:val="none" w:sz="0" w:space="0" w:color="auto"/>
                            <w:left w:val="none" w:sz="0" w:space="0" w:color="auto"/>
                            <w:bottom w:val="none" w:sz="0" w:space="0" w:color="auto"/>
                            <w:right w:val="none" w:sz="0" w:space="0" w:color="auto"/>
                          </w:divBdr>
                          <w:divsChild>
                            <w:div w:id="1594824990">
                              <w:marLeft w:val="0"/>
                              <w:marRight w:val="0"/>
                              <w:marTop w:val="0"/>
                              <w:marBottom w:val="0"/>
                              <w:divBdr>
                                <w:top w:val="none" w:sz="0" w:space="0" w:color="auto"/>
                                <w:left w:val="none" w:sz="0" w:space="0" w:color="auto"/>
                                <w:bottom w:val="none" w:sz="0" w:space="0" w:color="auto"/>
                                <w:right w:val="none" w:sz="0" w:space="0" w:color="auto"/>
                              </w:divBdr>
                              <w:divsChild>
                                <w:div w:id="2632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217999">
          <w:marLeft w:val="0"/>
          <w:marRight w:val="0"/>
          <w:marTop w:val="0"/>
          <w:marBottom w:val="0"/>
          <w:divBdr>
            <w:top w:val="none" w:sz="0" w:space="0" w:color="auto"/>
            <w:left w:val="none" w:sz="0" w:space="0" w:color="auto"/>
            <w:bottom w:val="none" w:sz="0" w:space="0" w:color="auto"/>
            <w:right w:val="none" w:sz="0" w:space="0" w:color="auto"/>
          </w:divBdr>
        </w:div>
      </w:divsChild>
    </w:div>
    <w:div w:id="1868179019">
      <w:bodyDiv w:val="1"/>
      <w:marLeft w:val="0"/>
      <w:marRight w:val="0"/>
      <w:marTop w:val="0"/>
      <w:marBottom w:val="0"/>
      <w:divBdr>
        <w:top w:val="none" w:sz="0" w:space="0" w:color="auto"/>
        <w:left w:val="none" w:sz="0" w:space="0" w:color="auto"/>
        <w:bottom w:val="none" w:sz="0" w:space="0" w:color="auto"/>
        <w:right w:val="none" w:sz="0" w:space="0" w:color="auto"/>
      </w:divBdr>
      <w:divsChild>
        <w:div w:id="2004383728">
          <w:marLeft w:val="0"/>
          <w:marRight w:val="0"/>
          <w:marTop w:val="0"/>
          <w:marBottom w:val="300"/>
          <w:divBdr>
            <w:top w:val="none" w:sz="0" w:space="0" w:color="auto"/>
            <w:left w:val="none" w:sz="0" w:space="0" w:color="auto"/>
            <w:bottom w:val="none" w:sz="0" w:space="0" w:color="auto"/>
            <w:right w:val="none" w:sz="0" w:space="0" w:color="auto"/>
          </w:divBdr>
        </w:div>
        <w:div w:id="1140926556">
          <w:marLeft w:val="15"/>
          <w:marRight w:val="225"/>
          <w:marTop w:val="0"/>
          <w:marBottom w:val="105"/>
          <w:divBdr>
            <w:top w:val="none" w:sz="0" w:space="0" w:color="auto"/>
            <w:left w:val="none" w:sz="0" w:space="0" w:color="auto"/>
            <w:bottom w:val="none" w:sz="0" w:space="0" w:color="auto"/>
            <w:right w:val="none" w:sz="0" w:space="0" w:color="auto"/>
          </w:divBdr>
          <w:divsChild>
            <w:div w:id="13589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4961">
      <w:bodyDiv w:val="1"/>
      <w:marLeft w:val="0"/>
      <w:marRight w:val="0"/>
      <w:marTop w:val="0"/>
      <w:marBottom w:val="0"/>
      <w:divBdr>
        <w:top w:val="none" w:sz="0" w:space="0" w:color="auto"/>
        <w:left w:val="none" w:sz="0" w:space="0" w:color="auto"/>
        <w:bottom w:val="none" w:sz="0" w:space="0" w:color="auto"/>
        <w:right w:val="none" w:sz="0" w:space="0" w:color="auto"/>
      </w:divBdr>
      <w:divsChild>
        <w:div w:id="543182177">
          <w:marLeft w:val="0"/>
          <w:marRight w:val="0"/>
          <w:marTop w:val="0"/>
          <w:marBottom w:val="300"/>
          <w:divBdr>
            <w:top w:val="none" w:sz="0" w:space="0" w:color="auto"/>
            <w:left w:val="none" w:sz="0" w:space="0" w:color="auto"/>
            <w:bottom w:val="none" w:sz="0" w:space="0" w:color="auto"/>
            <w:right w:val="none" w:sz="0" w:space="0" w:color="auto"/>
          </w:divBdr>
        </w:div>
        <w:div w:id="636186698">
          <w:marLeft w:val="15"/>
          <w:marRight w:val="225"/>
          <w:marTop w:val="0"/>
          <w:marBottom w:val="105"/>
          <w:divBdr>
            <w:top w:val="none" w:sz="0" w:space="0" w:color="auto"/>
            <w:left w:val="none" w:sz="0" w:space="0" w:color="auto"/>
            <w:bottom w:val="none" w:sz="0" w:space="0" w:color="auto"/>
            <w:right w:val="none" w:sz="0" w:space="0" w:color="auto"/>
          </w:divBdr>
          <w:divsChild>
            <w:div w:id="6542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15550">
      <w:bodyDiv w:val="1"/>
      <w:marLeft w:val="0"/>
      <w:marRight w:val="0"/>
      <w:marTop w:val="0"/>
      <w:marBottom w:val="0"/>
      <w:divBdr>
        <w:top w:val="none" w:sz="0" w:space="0" w:color="auto"/>
        <w:left w:val="none" w:sz="0" w:space="0" w:color="auto"/>
        <w:bottom w:val="none" w:sz="0" w:space="0" w:color="auto"/>
        <w:right w:val="none" w:sz="0" w:space="0" w:color="auto"/>
      </w:divBdr>
    </w:div>
    <w:div w:id="1871608248">
      <w:bodyDiv w:val="1"/>
      <w:marLeft w:val="0"/>
      <w:marRight w:val="0"/>
      <w:marTop w:val="0"/>
      <w:marBottom w:val="0"/>
      <w:divBdr>
        <w:top w:val="none" w:sz="0" w:space="0" w:color="auto"/>
        <w:left w:val="none" w:sz="0" w:space="0" w:color="auto"/>
        <w:bottom w:val="none" w:sz="0" w:space="0" w:color="auto"/>
        <w:right w:val="none" w:sz="0" w:space="0" w:color="auto"/>
      </w:divBdr>
      <w:divsChild>
        <w:div w:id="925502205">
          <w:marLeft w:val="0"/>
          <w:marRight w:val="0"/>
          <w:marTop w:val="0"/>
          <w:marBottom w:val="450"/>
          <w:divBdr>
            <w:top w:val="none" w:sz="0" w:space="0" w:color="auto"/>
            <w:left w:val="none" w:sz="0" w:space="0" w:color="auto"/>
            <w:bottom w:val="none" w:sz="0" w:space="0" w:color="auto"/>
            <w:right w:val="none" w:sz="0" w:space="0" w:color="auto"/>
          </w:divBdr>
          <w:divsChild>
            <w:div w:id="1122764686">
              <w:marLeft w:val="0"/>
              <w:marRight w:val="0"/>
              <w:marTop w:val="0"/>
              <w:marBottom w:val="75"/>
              <w:divBdr>
                <w:top w:val="none" w:sz="0" w:space="0" w:color="auto"/>
                <w:left w:val="none" w:sz="0" w:space="0" w:color="auto"/>
                <w:bottom w:val="none" w:sz="0" w:space="0" w:color="auto"/>
                <w:right w:val="none" w:sz="0" w:space="0" w:color="auto"/>
              </w:divBdr>
              <w:divsChild>
                <w:div w:id="1527406461">
                  <w:marLeft w:val="0"/>
                  <w:marRight w:val="0"/>
                  <w:marTop w:val="0"/>
                  <w:marBottom w:val="0"/>
                  <w:divBdr>
                    <w:top w:val="none" w:sz="0" w:space="0" w:color="auto"/>
                    <w:left w:val="none" w:sz="0" w:space="0" w:color="auto"/>
                    <w:bottom w:val="none" w:sz="0" w:space="0" w:color="auto"/>
                    <w:right w:val="none" w:sz="0" w:space="0" w:color="auto"/>
                  </w:divBdr>
                  <w:divsChild>
                    <w:div w:id="1305812633">
                      <w:marLeft w:val="0"/>
                      <w:marRight w:val="0"/>
                      <w:marTop w:val="0"/>
                      <w:marBottom w:val="0"/>
                      <w:divBdr>
                        <w:top w:val="none" w:sz="0" w:space="0" w:color="auto"/>
                        <w:left w:val="none" w:sz="0" w:space="0" w:color="auto"/>
                        <w:bottom w:val="none" w:sz="0" w:space="0" w:color="auto"/>
                        <w:right w:val="none" w:sz="0" w:space="0" w:color="auto"/>
                      </w:divBdr>
                      <w:divsChild>
                        <w:div w:id="189832000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20678304">
                  <w:marLeft w:val="0"/>
                  <w:marRight w:val="0"/>
                  <w:marTop w:val="0"/>
                  <w:marBottom w:val="0"/>
                  <w:divBdr>
                    <w:top w:val="none" w:sz="0" w:space="0" w:color="auto"/>
                    <w:left w:val="none" w:sz="0" w:space="0" w:color="auto"/>
                    <w:bottom w:val="none" w:sz="0" w:space="0" w:color="auto"/>
                    <w:right w:val="none" w:sz="0" w:space="0" w:color="auto"/>
                  </w:divBdr>
                  <w:divsChild>
                    <w:div w:id="184493005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10749763">
              <w:marLeft w:val="0"/>
              <w:marRight w:val="225"/>
              <w:marTop w:val="0"/>
              <w:marBottom w:val="0"/>
              <w:divBdr>
                <w:top w:val="none" w:sz="0" w:space="0" w:color="auto"/>
                <w:left w:val="none" w:sz="0" w:space="0" w:color="auto"/>
                <w:bottom w:val="none" w:sz="0" w:space="0" w:color="auto"/>
                <w:right w:val="none" w:sz="0" w:space="0" w:color="auto"/>
              </w:divBdr>
            </w:div>
          </w:divsChild>
        </w:div>
        <w:div w:id="2121602444">
          <w:marLeft w:val="0"/>
          <w:marRight w:val="0"/>
          <w:marTop w:val="0"/>
          <w:marBottom w:val="300"/>
          <w:divBdr>
            <w:top w:val="none" w:sz="0" w:space="0" w:color="auto"/>
            <w:left w:val="none" w:sz="0" w:space="0" w:color="auto"/>
            <w:bottom w:val="none" w:sz="0" w:space="0" w:color="auto"/>
            <w:right w:val="none" w:sz="0" w:space="0" w:color="auto"/>
          </w:divBdr>
          <w:divsChild>
            <w:div w:id="1380006906">
              <w:marLeft w:val="0"/>
              <w:marRight w:val="0"/>
              <w:marTop w:val="0"/>
              <w:marBottom w:val="0"/>
              <w:divBdr>
                <w:top w:val="none" w:sz="0" w:space="0" w:color="auto"/>
                <w:left w:val="none" w:sz="0" w:space="0" w:color="auto"/>
                <w:bottom w:val="none" w:sz="0" w:space="0" w:color="auto"/>
                <w:right w:val="none" w:sz="0" w:space="0" w:color="auto"/>
              </w:divBdr>
              <w:divsChild>
                <w:div w:id="294335097">
                  <w:marLeft w:val="-225"/>
                  <w:marRight w:val="-225"/>
                  <w:marTop w:val="0"/>
                  <w:marBottom w:val="0"/>
                  <w:divBdr>
                    <w:top w:val="none" w:sz="0" w:space="0" w:color="auto"/>
                    <w:left w:val="none" w:sz="0" w:space="0" w:color="auto"/>
                    <w:bottom w:val="none" w:sz="0" w:space="0" w:color="auto"/>
                    <w:right w:val="none" w:sz="0" w:space="0" w:color="auto"/>
                  </w:divBdr>
                  <w:divsChild>
                    <w:div w:id="597445878">
                      <w:marLeft w:val="0"/>
                      <w:marRight w:val="0"/>
                      <w:marTop w:val="0"/>
                      <w:marBottom w:val="0"/>
                      <w:divBdr>
                        <w:top w:val="none" w:sz="0" w:space="0" w:color="auto"/>
                        <w:left w:val="none" w:sz="0" w:space="0" w:color="auto"/>
                        <w:bottom w:val="none" w:sz="0" w:space="0" w:color="auto"/>
                        <w:right w:val="none" w:sz="0" w:space="0" w:color="auto"/>
                      </w:divBdr>
                      <w:divsChild>
                        <w:div w:id="415564461">
                          <w:marLeft w:val="0"/>
                          <w:marRight w:val="0"/>
                          <w:marTop w:val="0"/>
                          <w:marBottom w:val="0"/>
                          <w:divBdr>
                            <w:top w:val="none" w:sz="0" w:space="0" w:color="auto"/>
                            <w:left w:val="none" w:sz="0" w:space="0" w:color="auto"/>
                            <w:bottom w:val="none" w:sz="0" w:space="0" w:color="auto"/>
                            <w:right w:val="none" w:sz="0" w:space="0" w:color="auto"/>
                          </w:divBdr>
                          <w:divsChild>
                            <w:div w:id="552039529">
                              <w:marLeft w:val="0"/>
                              <w:marRight w:val="0"/>
                              <w:marTop w:val="0"/>
                              <w:marBottom w:val="0"/>
                              <w:divBdr>
                                <w:top w:val="none" w:sz="0" w:space="0" w:color="auto"/>
                                <w:left w:val="none" w:sz="0" w:space="0" w:color="auto"/>
                                <w:bottom w:val="none" w:sz="0" w:space="0" w:color="auto"/>
                                <w:right w:val="none" w:sz="0" w:space="0" w:color="auto"/>
                              </w:divBdr>
                              <w:divsChild>
                                <w:div w:id="6324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76382">
          <w:marLeft w:val="0"/>
          <w:marRight w:val="0"/>
          <w:marTop w:val="0"/>
          <w:marBottom w:val="0"/>
          <w:divBdr>
            <w:top w:val="none" w:sz="0" w:space="0" w:color="auto"/>
            <w:left w:val="none" w:sz="0" w:space="0" w:color="auto"/>
            <w:bottom w:val="none" w:sz="0" w:space="0" w:color="auto"/>
            <w:right w:val="none" w:sz="0" w:space="0" w:color="auto"/>
          </w:divBdr>
        </w:div>
      </w:divsChild>
    </w:div>
    <w:div w:id="1873109053">
      <w:bodyDiv w:val="1"/>
      <w:marLeft w:val="0"/>
      <w:marRight w:val="0"/>
      <w:marTop w:val="0"/>
      <w:marBottom w:val="0"/>
      <w:divBdr>
        <w:top w:val="none" w:sz="0" w:space="0" w:color="auto"/>
        <w:left w:val="none" w:sz="0" w:space="0" w:color="auto"/>
        <w:bottom w:val="none" w:sz="0" w:space="0" w:color="auto"/>
        <w:right w:val="none" w:sz="0" w:space="0" w:color="auto"/>
      </w:divBdr>
    </w:div>
    <w:div w:id="1876307066">
      <w:bodyDiv w:val="1"/>
      <w:marLeft w:val="0"/>
      <w:marRight w:val="0"/>
      <w:marTop w:val="0"/>
      <w:marBottom w:val="0"/>
      <w:divBdr>
        <w:top w:val="none" w:sz="0" w:space="0" w:color="auto"/>
        <w:left w:val="none" w:sz="0" w:space="0" w:color="auto"/>
        <w:bottom w:val="none" w:sz="0" w:space="0" w:color="auto"/>
        <w:right w:val="none" w:sz="0" w:space="0" w:color="auto"/>
      </w:divBdr>
      <w:divsChild>
        <w:div w:id="775487889">
          <w:marLeft w:val="0"/>
          <w:marRight w:val="0"/>
          <w:marTop w:val="0"/>
          <w:marBottom w:val="0"/>
          <w:divBdr>
            <w:top w:val="none" w:sz="0" w:space="0" w:color="auto"/>
            <w:left w:val="none" w:sz="0" w:space="0" w:color="auto"/>
            <w:bottom w:val="none" w:sz="0" w:space="0" w:color="auto"/>
            <w:right w:val="none" w:sz="0" w:space="0" w:color="auto"/>
          </w:divBdr>
          <w:divsChild>
            <w:div w:id="906309103">
              <w:marLeft w:val="0"/>
              <w:marRight w:val="0"/>
              <w:marTop w:val="0"/>
              <w:marBottom w:val="0"/>
              <w:divBdr>
                <w:top w:val="none" w:sz="0" w:space="0" w:color="auto"/>
                <w:left w:val="none" w:sz="0" w:space="0" w:color="auto"/>
                <w:bottom w:val="none" w:sz="0" w:space="0" w:color="auto"/>
                <w:right w:val="none" w:sz="0" w:space="0" w:color="auto"/>
              </w:divBdr>
            </w:div>
          </w:divsChild>
        </w:div>
        <w:div w:id="2018075175">
          <w:marLeft w:val="0"/>
          <w:marRight w:val="0"/>
          <w:marTop w:val="0"/>
          <w:marBottom w:val="0"/>
          <w:divBdr>
            <w:top w:val="none" w:sz="0" w:space="0" w:color="auto"/>
            <w:left w:val="none" w:sz="0" w:space="0" w:color="auto"/>
            <w:bottom w:val="none" w:sz="0" w:space="0" w:color="auto"/>
            <w:right w:val="none" w:sz="0" w:space="0" w:color="auto"/>
          </w:divBdr>
          <w:divsChild>
            <w:div w:id="583077415">
              <w:marLeft w:val="0"/>
              <w:marRight w:val="0"/>
              <w:marTop w:val="0"/>
              <w:marBottom w:val="0"/>
              <w:divBdr>
                <w:top w:val="none" w:sz="0" w:space="0" w:color="auto"/>
                <w:left w:val="none" w:sz="0" w:space="0" w:color="auto"/>
                <w:bottom w:val="none" w:sz="0" w:space="0" w:color="auto"/>
                <w:right w:val="none" w:sz="0" w:space="0" w:color="auto"/>
              </w:divBdr>
            </w:div>
          </w:divsChild>
        </w:div>
        <w:div w:id="494883688">
          <w:marLeft w:val="0"/>
          <w:marRight w:val="0"/>
          <w:marTop w:val="0"/>
          <w:marBottom w:val="0"/>
          <w:divBdr>
            <w:top w:val="none" w:sz="0" w:space="0" w:color="auto"/>
            <w:left w:val="none" w:sz="0" w:space="0" w:color="auto"/>
            <w:bottom w:val="none" w:sz="0" w:space="0" w:color="auto"/>
            <w:right w:val="none" w:sz="0" w:space="0" w:color="auto"/>
          </w:divBdr>
        </w:div>
      </w:divsChild>
    </w:div>
    <w:div w:id="1876960526">
      <w:bodyDiv w:val="1"/>
      <w:marLeft w:val="0"/>
      <w:marRight w:val="0"/>
      <w:marTop w:val="0"/>
      <w:marBottom w:val="0"/>
      <w:divBdr>
        <w:top w:val="none" w:sz="0" w:space="0" w:color="auto"/>
        <w:left w:val="none" w:sz="0" w:space="0" w:color="auto"/>
        <w:bottom w:val="none" w:sz="0" w:space="0" w:color="auto"/>
        <w:right w:val="none" w:sz="0" w:space="0" w:color="auto"/>
      </w:divBdr>
      <w:divsChild>
        <w:div w:id="42564526">
          <w:marLeft w:val="-225"/>
          <w:marRight w:val="-225"/>
          <w:marTop w:val="0"/>
          <w:marBottom w:val="0"/>
          <w:divBdr>
            <w:top w:val="none" w:sz="0" w:space="0" w:color="auto"/>
            <w:left w:val="none" w:sz="0" w:space="0" w:color="auto"/>
            <w:bottom w:val="none" w:sz="0" w:space="0" w:color="auto"/>
            <w:right w:val="none" w:sz="0" w:space="0" w:color="auto"/>
          </w:divBdr>
          <w:divsChild>
            <w:div w:id="1597130667">
              <w:marLeft w:val="0"/>
              <w:marRight w:val="0"/>
              <w:marTop w:val="0"/>
              <w:marBottom w:val="0"/>
              <w:divBdr>
                <w:top w:val="none" w:sz="0" w:space="0" w:color="auto"/>
                <w:left w:val="none" w:sz="0" w:space="0" w:color="auto"/>
                <w:bottom w:val="none" w:sz="0" w:space="0" w:color="auto"/>
                <w:right w:val="none" w:sz="0" w:space="0" w:color="auto"/>
              </w:divBdr>
              <w:divsChild>
                <w:div w:id="758329016">
                  <w:marLeft w:val="-225"/>
                  <w:marRight w:val="-225"/>
                  <w:marTop w:val="0"/>
                  <w:marBottom w:val="0"/>
                  <w:divBdr>
                    <w:top w:val="none" w:sz="0" w:space="0" w:color="auto"/>
                    <w:left w:val="none" w:sz="0" w:space="0" w:color="auto"/>
                    <w:bottom w:val="none" w:sz="0" w:space="0" w:color="auto"/>
                    <w:right w:val="none" w:sz="0" w:space="0" w:color="auto"/>
                  </w:divBdr>
                  <w:divsChild>
                    <w:div w:id="12164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004">
          <w:marLeft w:val="-225"/>
          <w:marRight w:val="-225"/>
          <w:marTop w:val="0"/>
          <w:marBottom w:val="0"/>
          <w:divBdr>
            <w:top w:val="none" w:sz="0" w:space="0" w:color="auto"/>
            <w:left w:val="none" w:sz="0" w:space="0" w:color="auto"/>
            <w:bottom w:val="none" w:sz="0" w:space="0" w:color="auto"/>
            <w:right w:val="none" w:sz="0" w:space="0" w:color="auto"/>
          </w:divBdr>
          <w:divsChild>
            <w:div w:id="595868131">
              <w:marLeft w:val="0"/>
              <w:marRight w:val="0"/>
              <w:marTop w:val="0"/>
              <w:marBottom w:val="0"/>
              <w:divBdr>
                <w:top w:val="none" w:sz="0" w:space="0" w:color="auto"/>
                <w:left w:val="none" w:sz="0" w:space="0" w:color="auto"/>
                <w:bottom w:val="none" w:sz="0" w:space="0" w:color="auto"/>
                <w:right w:val="none" w:sz="0" w:space="0" w:color="auto"/>
              </w:divBdr>
              <w:divsChild>
                <w:div w:id="987587722">
                  <w:marLeft w:val="0"/>
                  <w:marRight w:val="0"/>
                  <w:marTop w:val="0"/>
                  <w:marBottom w:val="0"/>
                  <w:divBdr>
                    <w:top w:val="none" w:sz="0" w:space="0" w:color="auto"/>
                    <w:left w:val="none" w:sz="0" w:space="0" w:color="auto"/>
                    <w:bottom w:val="none" w:sz="0" w:space="0" w:color="auto"/>
                    <w:right w:val="none" w:sz="0" w:space="0" w:color="auto"/>
                  </w:divBdr>
                  <w:divsChild>
                    <w:div w:id="2047949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2182078">
              <w:marLeft w:val="1463"/>
              <w:marRight w:val="0"/>
              <w:marTop w:val="0"/>
              <w:marBottom w:val="0"/>
              <w:divBdr>
                <w:top w:val="none" w:sz="0" w:space="0" w:color="auto"/>
                <w:left w:val="none" w:sz="0" w:space="0" w:color="auto"/>
                <w:bottom w:val="none" w:sz="0" w:space="0" w:color="auto"/>
                <w:right w:val="none" w:sz="0" w:space="0" w:color="auto"/>
              </w:divBdr>
              <w:divsChild>
                <w:div w:id="14758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4079">
          <w:marLeft w:val="-225"/>
          <w:marRight w:val="-225"/>
          <w:marTop w:val="0"/>
          <w:marBottom w:val="0"/>
          <w:divBdr>
            <w:top w:val="none" w:sz="0" w:space="0" w:color="auto"/>
            <w:left w:val="none" w:sz="0" w:space="0" w:color="auto"/>
            <w:bottom w:val="none" w:sz="0" w:space="0" w:color="auto"/>
            <w:right w:val="none" w:sz="0" w:space="0" w:color="auto"/>
          </w:divBdr>
          <w:divsChild>
            <w:div w:id="150774561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77961338">
      <w:bodyDiv w:val="1"/>
      <w:marLeft w:val="0"/>
      <w:marRight w:val="0"/>
      <w:marTop w:val="0"/>
      <w:marBottom w:val="0"/>
      <w:divBdr>
        <w:top w:val="none" w:sz="0" w:space="0" w:color="auto"/>
        <w:left w:val="none" w:sz="0" w:space="0" w:color="auto"/>
        <w:bottom w:val="none" w:sz="0" w:space="0" w:color="auto"/>
        <w:right w:val="none" w:sz="0" w:space="0" w:color="auto"/>
      </w:divBdr>
      <w:divsChild>
        <w:div w:id="282999540">
          <w:marLeft w:val="0"/>
          <w:marRight w:val="0"/>
          <w:marTop w:val="0"/>
          <w:marBottom w:val="300"/>
          <w:divBdr>
            <w:top w:val="none" w:sz="0" w:space="0" w:color="auto"/>
            <w:left w:val="none" w:sz="0" w:space="0" w:color="auto"/>
            <w:bottom w:val="none" w:sz="0" w:space="0" w:color="auto"/>
            <w:right w:val="none" w:sz="0" w:space="0" w:color="auto"/>
          </w:divBdr>
        </w:div>
        <w:div w:id="1710254621">
          <w:marLeft w:val="15"/>
          <w:marRight w:val="225"/>
          <w:marTop w:val="0"/>
          <w:marBottom w:val="105"/>
          <w:divBdr>
            <w:top w:val="none" w:sz="0" w:space="0" w:color="auto"/>
            <w:left w:val="none" w:sz="0" w:space="0" w:color="auto"/>
            <w:bottom w:val="none" w:sz="0" w:space="0" w:color="auto"/>
            <w:right w:val="none" w:sz="0" w:space="0" w:color="auto"/>
          </w:divBdr>
          <w:divsChild>
            <w:div w:id="12613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624">
      <w:bodyDiv w:val="1"/>
      <w:marLeft w:val="0"/>
      <w:marRight w:val="0"/>
      <w:marTop w:val="0"/>
      <w:marBottom w:val="0"/>
      <w:divBdr>
        <w:top w:val="none" w:sz="0" w:space="0" w:color="auto"/>
        <w:left w:val="none" w:sz="0" w:space="0" w:color="auto"/>
        <w:bottom w:val="none" w:sz="0" w:space="0" w:color="auto"/>
        <w:right w:val="none" w:sz="0" w:space="0" w:color="auto"/>
      </w:divBdr>
      <w:divsChild>
        <w:div w:id="568272606">
          <w:marLeft w:val="0"/>
          <w:marRight w:val="0"/>
          <w:marTop w:val="0"/>
          <w:marBottom w:val="0"/>
          <w:divBdr>
            <w:top w:val="none" w:sz="0" w:space="0" w:color="auto"/>
            <w:left w:val="none" w:sz="0" w:space="0" w:color="auto"/>
            <w:bottom w:val="none" w:sz="0" w:space="0" w:color="auto"/>
            <w:right w:val="none" w:sz="0" w:space="0" w:color="auto"/>
          </w:divBdr>
          <w:divsChild>
            <w:div w:id="934292127">
              <w:marLeft w:val="-225"/>
              <w:marRight w:val="-225"/>
              <w:marTop w:val="0"/>
              <w:marBottom w:val="0"/>
              <w:divBdr>
                <w:top w:val="none" w:sz="0" w:space="0" w:color="auto"/>
                <w:left w:val="none" w:sz="0" w:space="0" w:color="auto"/>
                <w:bottom w:val="none" w:sz="0" w:space="0" w:color="auto"/>
                <w:right w:val="none" w:sz="0" w:space="0" w:color="auto"/>
              </w:divBdr>
              <w:divsChild>
                <w:div w:id="413010309">
                  <w:marLeft w:val="0"/>
                  <w:marRight w:val="0"/>
                  <w:marTop w:val="0"/>
                  <w:marBottom w:val="0"/>
                  <w:divBdr>
                    <w:top w:val="none" w:sz="0" w:space="0" w:color="auto"/>
                    <w:left w:val="none" w:sz="0" w:space="0" w:color="auto"/>
                    <w:bottom w:val="none" w:sz="0" w:space="0" w:color="auto"/>
                    <w:right w:val="none" w:sz="0" w:space="0" w:color="auto"/>
                  </w:divBdr>
                  <w:divsChild>
                    <w:div w:id="465314072">
                      <w:marLeft w:val="-225"/>
                      <w:marRight w:val="-225"/>
                      <w:marTop w:val="0"/>
                      <w:marBottom w:val="0"/>
                      <w:divBdr>
                        <w:top w:val="none" w:sz="0" w:space="0" w:color="auto"/>
                        <w:left w:val="none" w:sz="0" w:space="0" w:color="auto"/>
                        <w:bottom w:val="none" w:sz="0" w:space="0" w:color="auto"/>
                        <w:right w:val="none" w:sz="0" w:space="0" w:color="auto"/>
                      </w:divBdr>
                      <w:divsChild>
                        <w:div w:id="4626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637972">
              <w:marLeft w:val="-225"/>
              <w:marRight w:val="-225"/>
              <w:marTop w:val="0"/>
              <w:marBottom w:val="0"/>
              <w:divBdr>
                <w:top w:val="none" w:sz="0" w:space="0" w:color="auto"/>
                <w:left w:val="none" w:sz="0" w:space="0" w:color="auto"/>
                <w:bottom w:val="none" w:sz="0" w:space="0" w:color="auto"/>
                <w:right w:val="none" w:sz="0" w:space="0" w:color="auto"/>
              </w:divBdr>
              <w:divsChild>
                <w:div w:id="2013490909">
                  <w:marLeft w:val="0"/>
                  <w:marRight w:val="0"/>
                  <w:marTop w:val="0"/>
                  <w:marBottom w:val="0"/>
                  <w:divBdr>
                    <w:top w:val="none" w:sz="0" w:space="0" w:color="auto"/>
                    <w:left w:val="none" w:sz="0" w:space="0" w:color="auto"/>
                    <w:bottom w:val="none" w:sz="0" w:space="0" w:color="auto"/>
                    <w:right w:val="none" w:sz="0" w:space="0" w:color="auto"/>
                  </w:divBdr>
                  <w:divsChild>
                    <w:div w:id="1566986219">
                      <w:marLeft w:val="0"/>
                      <w:marRight w:val="0"/>
                      <w:marTop w:val="0"/>
                      <w:marBottom w:val="0"/>
                      <w:divBdr>
                        <w:top w:val="none" w:sz="0" w:space="0" w:color="auto"/>
                        <w:left w:val="none" w:sz="0" w:space="0" w:color="auto"/>
                        <w:bottom w:val="none" w:sz="0" w:space="0" w:color="auto"/>
                        <w:right w:val="none" w:sz="0" w:space="0" w:color="auto"/>
                      </w:divBdr>
                      <w:divsChild>
                        <w:div w:id="4963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9119369">
                  <w:marLeft w:val="0"/>
                  <w:marRight w:val="0"/>
                  <w:marTop w:val="0"/>
                  <w:marBottom w:val="0"/>
                  <w:divBdr>
                    <w:top w:val="none" w:sz="0" w:space="0" w:color="auto"/>
                    <w:left w:val="none" w:sz="0" w:space="0" w:color="auto"/>
                    <w:bottom w:val="none" w:sz="0" w:space="0" w:color="auto"/>
                    <w:right w:val="none" w:sz="0" w:space="0" w:color="auto"/>
                  </w:divBdr>
                  <w:divsChild>
                    <w:div w:id="1769697869">
                      <w:marLeft w:val="0"/>
                      <w:marRight w:val="0"/>
                      <w:marTop w:val="0"/>
                      <w:marBottom w:val="0"/>
                      <w:divBdr>
                        <w:top w:val="none" w:sz="0" w:space="0" w:color="auto"/>
                        <w:left w:val="none" w:sz="0" w:space="0" w:color="auto"/>
                        <w:bottom w:val="none" w:sz="0" w:space="0" w:color="auto"/>
                        <w:right w:val="none" w:sz="0" w:space="0" w:color="auto"/>
                      </w:divBdr>
                      <w:divsChild>
                        <w:div w:id="8314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5252">
          <w:marLeft w:val="0"/>
          <w:marRight w:val="0"/>
          <w:marTop w:val="0"/>
          <w:marBottom w:val="0"/>
          <w:divBdr>
            <w:top w:val="none" w:sz="0" w:space="0" w:color="auto"/>
            <w:left w:val="none" w:sz="0" w:space="0" w:color="auto"/>
            <w:bottom w:val="none" w:sz="0" w:space="0" w:color="auto"/>
            <w:right w:val="none" w:sz="0" w:space="0" w:color="auto"/>
          </w:divBdr>
          <w:divsChild>
            <w:div w:id="1323045642">
              <w:marLeft w:val="-225"/>
              <w:marRight w:val="-225"/>
              <w:marTop w:val="0"/>
              <w:marBottom w:val="0"/>
              <w:divBdr>
                <w:top w:val="none" w:sz="0" w:space="0" w:color="auto"/>
                <w:left w:val="none" w:sz="0" w:space="0" w:color="auto"/>
                <w:bottom w:val="none" w:sz="0" w:space="0" w:color="auto"/>
                <w:right w:val="none" w:sz="0" w:space="0" w:color="auto"/>
              </w:divBdr>
              <w:divsChild>
                <w:div w:id="1166358147">
                  <w:marLeft w:val="1425"/>
                  <w:marRight w:val="0"/>
                  <w:marTop w:val="0"/>
                  <w:marBottom w:val="0"/>
                  <w:divBdr>
                    <w:top w:val="none" w:sz="0" w:space="0" w:color="auto"/>
                    <w:left w:val="none" w:sz="0" w:space="0" w:color="auto"/>
                    <w:bottom w:val="none" w:sz="0" w:space="0" w:color="auto"/>
                    <w:right w:val="none" w:sz="0" w:space="0" w:color="auto"/>
                  </w:divBdr>
                  <w:divsChild>
                    <w:div w:id="644552456">
                      <w:blockQuote w:val="1"/>
                      <w:marLeft w:val="0"/>
                      <w:marRight w:val="0"/>
                      <w:marTop w:val="300"/>
                      <w:marBottom w:val="315"/>
                      <w:divBdr>
                        <w:top w:val="none" w:sz="0" w:space="0" w:color="auto"/>
                        <w:left w:val="single" w:sz="36" w:space="15" w:color="CC3333"/>
                        <w:bottom w:val="none" w:sz="0" w:space="0" w:color="auto"/>
                        <w:right w:val="none" w:sz="0" w:space="0" w:color="auto"/>
                      </w:divBdr>
                    </w:div>
                    <w:div w:id="25179033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878853418">
      <w:bodyDiv w:val="1"/>
      <w:marLeft w:val="0"/>
      <w:marRight w:val="0"/>
      <w:marTop w:val="0"/>
      <w:marBottom w:val="0"/>
      <w:divBdr>
        <w:top w:val="none" w:sz="0" w:space="0" w:color="auto"/>
        <w:left w:val="none" w:sz="0" w:space="0" w:color="auto"/>
        <w:bottom w:val="none" w:sz="0" w:space="0" w:color="auto"/>
        <w:right w:val="none" w:sz="0" w:space="0" w:color="auto"/>
      </w:divBdr>
      <w:divsChild>
        <w:div w:id="1273855253">
          <w:marLeft w:val="-225"/>
          <w:marRight w:val="-225"/>
          <w:marTop w:val="0"/>
          <w:marBottom w:val="0"/>
          <w:divBdr>
            <w:top w:val="none" w:sz="0" w:space="0" w:color="auto"/>
            <w:left w:val="none" w:sz="0" w:space="0" w:color="auto"/>
            <w:bottom w:val="none" w:sz="0" w:space="0" w:color="auto"/>
            <w:right w:val="none" w:sz="0" w:space="0" w:color="auto"/>
          </w:divBdr>
          <w:divsChild>
            <w:div w:id="1153910800">
              <w:marLeft w:val="0"/>
              <w:marRight w:val="0"/>
              <w:marTop w:val="0"/>
              <w:marBottom w:val="0"/>
              <w:divBdr>
                <w:top w:val="none" w:sz="0" w:space="0" w:color="auto"/>
                <w:left w:val="none" w:sz="0" w:space="0" w:color="auto"/>
                <w:bottom w:val="none" w:sz="0" w:space="0" w:color="auto"/>
                <w:right w:val="none" w:sz="0" w:space="0" w:color="auto"/>
              </w:divBdr>
              <w:divsChild>
                <w:div w:id="869801449">
                  <w:marLeft w:val="-225"/>
                  <w:marRight w:val="-225"/>
                  <w:marTop w:val="0"/>
                  <w:marBottom w:val="0"/>
                  <w:divBdr>
                    <w:top w:val="none" w:sz="0" w:space="0" w:color="auto"/>
                    <w:left w:val="none" w:sz="0" w:space="0" w:color="auto"/>
                    <w:bottom w:val="none" w:sz="0" w:space="0" w:color="auto"/>
                    <w:right w:val="none" w:sz="0" w:space="0" w:color="auto"/>
                  </w:divBdr>
                  <w:divsChild>
                    <w:div w:id="1749040083">
                      <w:marLeft w:val="0"/>
                      <w:marRight w:val="0"/>
                      <w:marTop w:val="0"/>
                      <w:marBottom w:val="0"/>
                      <w:divBdr>
                        <w:top w:val="none" w:sz="0" w:space="0" w:color="auto"/>
                        <w:left w:val="none" w:sz="0" w:space="0" w:color="auto"/>
                        <w:bottom w:val="none" w:sz="0" w:space="0" w:color="auto"/>
                        <w:right w:val="none" w:sz="0" w:space="0" w:color="auto"/>
                      </w:divBdr>
                      <w:divsChild>
                        <w:div w:id="85284485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55577948">
                  <w:marLeft w:val="-225"/>
                  <w:marRight w:val="-225"/>
                  <w:marTop w:val="0"/>
                  <w:marBottom w:val="0"/>
                  <w:divBdr>
                    <w:top w:val="none" w:sz="0" w:space="0" w:color="auto"/>
                    <w:left w:val="none" w:sz="0" w:space="0" w:color="auto"/>
                    <w:bottom w:val="none" w:sz="0" w:space="0" w:color="auto"/>
                    <w:right w:val="none" w:sz="0" w:space="0" w:color="auto"/>
                  </w:divBdr>
                  <w:divsChild>
                    <w:div w:id="167332568">
                      <w:marLeft w:val="0"/>
                      <w:marRight w:val="0"/>
                      <w:marTop w:val="0"/>
                      <w:marBottom w:val="0"/>
                      <w:divBdr>
                        <w:top w:val="none" w:sz="0" w:space="0" w:color="auto"/>
                        <w:left w:val="none" w:sz="0" w:space="0" w:color="auto"/>
                        <w:bottom w:val="none" w:sz="0" w:space="0" w:color="auto"/>
                        <w:right w:val="none" w:sz="0" w:space="0" w:color="auto"/>
                      </w:divBdr>
                    </w:div>
                  </w:divsChild>
                </w:div>
                <w:div w:id="620772371">
                  <w:marLeft w:val="-225"/>
                  <w:marRight w:val="-225"/>
                  <w:marTop w:val="0"/>
                  <w:marBottom w:val="0"/>
                  <w:divBdr>
                    <w:top w:val="none" w:sz="0" w:space="0" w:color="auto"/>
                    <w:left w:val="none" w:sz="0" w:space="0" w:color="auto"/>
                    <w:bottom w:val="none" w:sz="0" w:space="0" w:color="auto"/>
                    <w:right w:val="none" w:sz="0" w:space="0" w:color="auto"/>
                  </w:divBdr>
                  <w:divsChild>
                    <w:div w:id="57092723">
                      <w:marLeft w:val="0"/>
                      <w:marRight w:val="0"/>
                      <w:marTop w:val="0"/>
                      <w:marBottom w:val="0"/>
                      <w:divBdr>
                        <w:top w:val="none" w:sz="0" w:space="0" w:color="auto"/>
                        <w:left w:val="none" w:sz="0" w:space="0" w:color="auto"/>
                        <w:bottom w:val="none" w:sz="0" w:space="0" w:color="auto"/>
                        <w:right w:val="none" w:sz="0" w:space="0" w:color="auto"/>
                      </w:divBdr>
                      <w:divsChild>
                        <w:div w:id="6888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12582">
              <w:marLeft w:val="0"/>
              <w:marRight w:val="0"/>
              <w:marTop w:val="0"/>
              <w:marBottom w:val="0"/>
              <w:divBdr>
                <w:top w:val="none" w:sz="0" w:space="0" w:color="auto"/>
                <w:left w:val="none" w:sz="0" w:space="0" w:color="auto"/>
                <w:bottom w:val="none" w:sz="0" w:space="0" w:color="auto"/>
                <w:right w:val="none" w:sz="0" w:space="0" w:color="auto"/>
              </w:divBdr>
              <w:divsChild>
                <w:div w:id="16514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17094">
          <w:marLeft w:val="-225"/>
          <w:marRight w:val="-225"/>
          <w:marTop w:val="0"/>
          <w:marBottom w:val="0"/>
          <w:divBdr>
            <w:top w:val="none" w:sz="0" w:space="0" w:color="auto"/>
            <w:left w:val="none" w:sz="0" w:space="0" w:color="auto"/>
            <w:bottom w:val="none" w:sz="0" w:space="0" w:color="auto"/>
            <w:right w:val="none" w:sz="0" w:space="0" w:color="auto"/>
          </w:divBdr>
          <w:divsChild>
            <w:div w:id="546917812">
              <w:marLeft w:val="0"/>
              <w:marRight w:val="0"/>
              <w:marTop w:val="0"/>
              <w:marBottom w:val="0"/>
              <w:divBdr>
                <w:top w:val="none" w:sz="0" w:space="0" w:color="auto"/>
                <w:left w:val="none" w:sz="0" w:space="0" w:color="auto"/>
                <w:bottom w:val="none" w:sz="0" w:space="0" w:color="auto"/>
                <w:right w:val="none" w:sz="0" w:space="0" w:color="auto"/>
              </w:divBdr>
              <w:divsChild>
                <w:div w:id="12933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466">
      <w:bodyDiv w:val="1"/>
      <w:marLeft w:val="0"/>
      <w:marRight w:val="0"/>
      <w:marTop w:val="0"/>
      <w:marBottom w:val="0"/>
      <w:divBdr>
        <w:top w:val="none" w:sz="0" w:space="0" w:color="auto"/>
        <w:left w:val="none" w:sz="0" w:space="0" w:color="auto"/>
        <w:bottom w:val="none" w:sz="0" w:space="0" w:color="auto"/>
        <w:right w:val="none" w:sz="0" w:space="0" w:color="auto"/>
      </w:divBdr>
      <w:divsChild>
        <w:div w:id="1361781977">
          <w:marLeft w:val="-225"/>
          <w:marRight w:val="-225"/>
          <w:marTop w:val="0"/>
          <w:marBottom w:val="0"/>
          <w:divBdr>
            <w:top w:val="none" w:sz="0" w:space="0" w:color="auto"/>
            <w:left w:val="none" w:sz="0" w:space="0" w:color="auto"/>
            <w:bottom w:val="none" w:sz="0" w:space="0" w:color="auto"/>
            <w:right w:val="none" w:sz="0" w:space="0" w:color="auto"/>
          </w:divBdr>
          <w:divsChild>
            <w:div w:id="650910410">
              <w:marLeft w:val="0"/>
              <w:marRight w:val="0"/>
              <w:marTop w:val="0"/>
              <w:marBottom w:val="0"/>
              <w:divBdr>
                <w:top w:val="none" w:sz="0" w:space="0" w:color="auto"/>
                <w:left w:val="none" w:sz="0" w:space="0" w:color="auto"/>
                <w:bottom w:val="none" w:sz="0" w:space="0" w:color="auto"/>
                <w:right w:val="none" w:sz="0" w:space="0" w:color="auto"/>
              </w:divBdr>
              <w:divsChild>
                <w:div w:id="1662386907">
                  <w:marLeft w:val="-225"/>
                  <w:marRight w:val="-225"/>
                  <w:marTop w:val="0"/>
                  <w:marBottom w:val="0"/>
                  <w:divBdr>
                    <w:top w:val="none" w:sz="0" w:space="0" w:color="auto"/>
                    <w:left w:val="none" w:sz="0" w:space="0" w:color="auto"/>
                    <w:bottom w:val="none" w:sz="0" w:space="0" w:color="auto"/>
                    <w:right w:val="none" w:sz="0" w:space="0" w:color="auto"/>
                  </w:divBdr>
                  <w:divsChild>
                    <w:div w:id="125111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0887">
          <w:marLeft w:val="-225"/>
          <w:marRight w:val="-225"/>
          <w:marTop w:val="0"/>
          <w:marBottom w:val="0"/>
          <w:divBdr>
            <w:top w:val="none" w:sz="0" w:space="0" w:color="auto"/>
            <w:left w:val="none" w:sz="0" w:space="0" w:color="auto"/>
            <w:bottom w:val="none" w:sz="0" w:space="0" w:color="auto"/>
            <w:right w:val="none" w:sz="0" w:space="0" w:color="auto"/>
          </w:divBdr>
          <w:divsChild>
            <w:div w:id="837425357">
              <w:marLeft w:val="0"/>
              <w:marRight w:val="0"/>
              <w:marTop w:val="0"/>
              <w:marBottom w:val="0"/>
              <w:divBdr>
                <w:top w:val="none" w:sz="0" w:space="0" w:color="auto"/>
                <w:left w:val="none" w:sz="0" w:space="0" w:color="auto"/>
                <w:bottom w:val="none" w:sz="0" w:space="0" w:color="auto"/>
                <w:right w:val="none" w:sz="0" w:space="0" w:color="auto"/>
              </w:divBdr>
              <w:divsChild>
                <w:div w:id="1964144142">
                  <w:marLeft w:val="0"/>
                  <w:marRight w:val="0"/>
                  <w:marTop w:val="0"/>
                  <w:marBottom w:val="0"/>
                  <w:divBdr>
                    <w:top w:val="none" w:sz="0" w:space="0" w:color="auto"/>
                    <w:left w:val="none" w:sz="0" w:space="0" w:color="auto"/>
                    <w:bottom w:val="none" w:sz="0" w:space="0" w:color="auto"/>
                    <w:right w:val="none" w:sz="0" w:space="0" w:color="auto"/>
                  </w:divBdr>
                  <w:divsChild>
                    <w:div w:id="801462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6201117">
              <w:marLeft w:val="1463"/>
              <w:marRight w:val="0"/>
              <w:marTop w:val="0"/>
              <w:marBottom w:val="0"/>
              <w:divBdr>
                <w:top w:val="none" w:sz="0" w:space="0" w:color="auto"/>
                <w:left w:val="none" w:sz="0" w:space="0" w:color="auto"/>
                <w:bottom w:val="none" w:sz="0" w:space="0" w:color="auto"/>
                <w:right w:val="none" w:sz="0" w:space="0" w:color="auto"/>
              </w:divBdr>
              <w:divsChild>
                <w:div w:id="8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76344">
          <w:marLeft w:val="-225"/>
          <w:marRight w:val="-225"/>
          <w:marTop w:val="0"/>
          <w:marBottom w:val="0"/>
          <w:divBdr>
            <w:top w:val="none" w:sz="0" w:space="0" w:color="auto"/>
            <w:left w:val="none" w:sz="0" w:space="0" w:color="auto"/>
            <w:bottom w:val="none" w:sz="0" w:space="0" w:color="auto"/>
            <w:right w:val="none" w:sz="0" w:space="0" w:color="auto"/>
          </w:divBdr>
          <w:divsChild>
            <w:div w:id="1556354588">
              <w:marLeft w:val="1463"/>
              <w:marRight w:val="0"/>
              <w:marTop w:val="0"/>
              <w:marBottom w:val="0"/>
              <w:divBdr>
                <w:top w:val="none" w:sz="0" w:space="0" w:color="auto"/>
                <w:left w:val="none" w:sz="0" w:space="0" w:color="auto"/>
                <w:bottom w:val="none" w:sz="0" w:space="0" w:color="auto"/>
                <w:right w:val="none" w:sz="0" w:space="0" w:color="auto"/>
              </w:divBdr>
              <w:divsChild>
                <w:div w:id="27101119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885480663">
      <w:bodyDiv w:val="1"/>
      <w:marLeft w:val="0"/>
      <w:marRight w:val="0"/>
      <w:marTop w:val="0"/>
      <w:marBottom w:val="0"/>
      <w:divBdr>
        <w:top w:val="none" w:sz="0" w:space="0" w:color="auto"/>
        <w:left w:val="none" w:sz="0" w:space="0" w:color="auto"/>
        <w:bottom w:val="none" w:sz="0" w:space="0" w:color="auto"/>
        <w:right w:val="none" w:sz="0" w:space="0" w:color="auto"/>
      </w:divBdr>
    </w:div>
    <w:div w:id="1887524525">
      <w:bodyDiv w:val="1"/>
      <w:marLeft w:val="0"/>
      <w:marRight w:val="0"/>
      <w:marTop w:val="0"/>
      <w:marBottom w:val="0"/>
      <w:divBdr>
        <w:top w:val="none" w:sz="0" w:space="0" w:color="auto"/>
        <w:left w:val="none" w:sz="0" w:space="0" w:color="auto"/>
        <w:bottom w:val="none" w:sz="0" w:space="0" w:color="auto"/>
        <w:right w:val="none" w:sz="0" w:space="0" w:color="auto"/>
      </w:divBdr>
      <w:divsChild>
        <w:div w:id="1858814244">
          <w:marLeft w:val="0"/>
          <w:marRight w:val="0"/>
          <w:marTop w:val="0"/>
          <w:marBottom w:val="0"/>
          <w:divBdr>
            <w:top w:val="none" w:sz="0" w:space="0" w:color="auto"/>
            <w:left w:val="none" w:sz="0" w:space="0" w:color="auto"/>
            <w:bottom w:val="none" w:sz="0" w:space="0" w:color="auto"/>
            <w:right w:val="none" w:sz="0" w:space="0" w:color="auto"/>
          </w:divBdr>
        </w:div>
        <w:div w:id="318769398">
          <w:marLeft w:val="0"/>
          <w:marRight w:val="0"/>
          <w:marTop w:val="0"/>
          <w:marBottom w:val="0"/>
          <w:divBdr>
            <w:top w:val="none" w:sz="0" w:space="0" w:color="auto"/>
            <w:left w:val="none" w:sz="0" w:space="0" w:color="auto"/>
            <w:bottom w:val="none" w:sz="0" w:space="0" w:color="auto"/>
            <w:right w:val="none" w:sz="0" w:space="0" w:color="auto"/>
          </w:divBdr>
        </w:div>
        <w:div w:id="217055845">
          <w:marLeft w:val="0"/>
          <w:marRight w:val="0"/>
          <w:marTop w:val="0"/>
          <w:marBottom w:val="0"/>
          <w:divBdr>
            <w:top w:val="none" w:sz="0" w:space="0" w:color="auto"/>
            <w:left w:val="none" w:sz="0" w:space="0" w:color="auto"/>
            <w:bottom w:val="none" w:sz="0" w:space="0" w:color="auto"/>
            <w:right w:val="none" w:sz="0" w:space="0" w:color="auto"/>
          </w:divBdr>
          <w:divsChild>
            <w:div w:id="548610017">
              <w:marLeft w:val="0"/>
              <w:marRight w:val="0"/>
              <w:marTop w:val="150"/>
              <w:marBottom w:val="150"/>
              <w:divBdr>
                <w:top w:val="none" w:sz="0" w:space="0" w:color="auto"/>
                <w:left w:val="none" w:sz="0" w:space="0" w:color="auto"/>
                <w:bottom w:val="none" w:sz="0" w:space="0" w:color="auto"/>
                <w:right w:val="none" w:sz="0" w:space="0" w:color="auto"/>
              </w:divBdr>
              <w:divsChild>
                <w:div w:id="1123961175">
                  <w:marLeft w:val="0"/>
                  <w:marRight w:val="0"/>
                  <w:marTop w:val="0"/>
                  <w:marBottom w:val="0"/>
                  <w:divBdr>
                    <w:top w:val="none" w:sz="0" w:space="0" w:color="auto"/>
                    <w:left w:val="none" w:sz="0" w:space="0" w:color="auto"/>
                    <w:bottom w:val="none" w:sz="0" w:space="0" w:color="auto"/>
                    <w:right w:val="none" w:sz="0" w:space="0" w:color="auto"/>
                  </w:divBdr>
                  <w:divsChild>
                    <w:div w:id="1493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367874">
      <w:bodyDiv w:val="1"/>
      <w:marLeft w:val="0"/>
      <w:marRight w:val="0"/>
      <w:marTop w:val="0"/>
      <w:marBottom w:val="0"/>
      <w:divBdr>
        <w:top w:val="none" w:sz="0" w:space="0" w:color="auto"/>
        <w:left w:val="none" w:sz="0" w:space="0" w:color="auto"/>
        <w:bottom w:val="none" w:sz="0" w:space="0" w:color="auto"/>
        <w:right w:val="none" w:sz="0" w:space="0" w:color="auto"/>
      </w:divBdr>
      <w:divsChild>
        <w:div w:id="461461847">
          <w:marLeft w:val="-225"/>
          <w:marRight w:val="-225"/>
          <w:marTop w:val="0"/>
          <w:marBottom w:val="0"/>
          <w:divBdr>
            <w:top w:val="none" w:sz="0" w:space="0" w:color="auto"/>
            <w:left w:val="none" w:sz="0" w:space="0" w:color="auto"/>
            <w:bottom w:val="none" w:sz="0" w:space="0" w:color="auto"/>
            <w:right w:val="none" w:sz="0" w:space="0" w:color="auto"/>
          </w:divBdr>
          <w:divsChild>
            <w:div w:id="1859350169">
              <w:marLeft w:val="0"/>
              <w:marRight w:val="0"/>
              <w:marTop w:val="0"/>
              <w:marBottom w:val="0"/>
              <w:divBdr>
                <w:top w:val="none" w:sz="0" w:space="0" w:color="auto"/>
                <w:left w:val="none" w:sz="0" w:space="0" w:color="auto"/>
                <w:bottom w:val="none" w:sz="0" w:space="0" w:color="auto"/>
                <w:right w:val="none" w:sz="0" w:space="0" w:color="auto"/>
              </w:divBdr>
              <w:divsChild>
                <w:div w:id="2088381055">
                  <w:marLeft w:val="-225"/>
                  <w:marRight w:val="-225"/>
                  <w:marTop w:val="0"/>
                  <w:marBottom w:val="0"/>
                  <w:divBdr>
                    <w:top w:val="none" w:sz="0" w:space="0" w:color="auto"/>
                    <w:left w:val="none" w:sz="0" w:space="0" w:color="auto"/>
                    <w:bottom w:val="none" w:sz="0" w:space="0" w:color="auto"/>
                    <w:right w:val="none" w:sz="0" w:space="0" w:color="auto"/>
                  </w:divBdr>
                  <w:divsChild>
                    <w:div w:id="19734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601">
          <w:marLeft w:val="-225"/>
          <w:marRight w:val="-225"/>
          <w:marTop w:val="0"/>
          <w:marBottom w:val="0"/>
          <w:divBdr>
            <w:top w:val="none" w:sz="0" w:space="0" w:color="auto"/>
            <w:left w:val="none" w:sz="0" w:space="0" w:color="auto"/>
            <w:bottom w:val="none" w:sz="0" w:space="0" w:color="auto"/>
            <w:right w:val="none" w:sz="0" w:space="0" w:color="auto"/>
          </w:divBdr>
          <w:divsChild>
            <w:div w:id="1511526100">
              <w:marLeft w:val="0"/>
              <w:marRight w:val="0"/>
              <w:marTop w:val="0"/>
              <w:marBottom w:val="0"/>
              <w:divBdr>
                <w:top w:val="none" w:sz="0" w:space="0" w:color="auto"/>
                <w:left w:val="none" w:sz="0" w:space="0" w:color="auto"/>
                <w:bottom w:val="none" w:sz="0" w:space="0" w:color="auto"/>
                <w:right w:val="none" w:sz="0" w:space="0" w:color="auto"/>
              </w:divBdr>
              <w:divsChild>
                <w:div w:id="1222865804">
                  <w:marLeft w:val="0"/>
                  <w:marRight w:val="0"/>
                  <w:marTop w:val="0"/>
                  <w:marBottom w:val="0"/>
                  <w:divBdr>
                    <w:top w:val="none" w:sz="0" w:space="0" w:color="auto"/>
                    <w:left w:val="none" w:sz="0" w:space="0" w:color="auto"/>
                    <w:bottom w:val="none" w:sz="0" w:space="0" w:color="auto"/>
                    <w:right w:val="none" w:sz="0" w:space="0" w:color="auto"/>
                  </w:divBdr>
                  <w:divsChild>
                    <w:div w:id="2100784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4597558">
              <w:marLeft w:val="0"/>
              <w:marRight w:val="0"/>
              <w:marTop w:val="0"/>
              <w:marBottom w:val="0"/>
              <w:divBdr>
                <w:top w:val="none" w:sz="0" w:space="0" w:color="auto"/>
                <w:left w:val="none" w:sz="0" w:space="0" w:color="auto"/>
                <w:bottom w:val="none" w:sz="0" w:space="0" w:color="auto"/>
                <w:right w:val="none" w:sz="0" w:space="0" w:color="auto"/>
              </w:divBdr>
              <w:divsChild>
                <w:div w:id="1712605866">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234047689">
          <w:marLeft w:val="-225"/>
          <w:marRight w:val="-225"/>
          <w:marTop w:val="0"/>
          <w:marBottom w:val="0"/>
          <w:divBdr>
            <w:top w:val="none" w:sz="0" w:space="0" w:color="auto"/>
            <w:left w:val="none" w:sz="0" w:space="0" w:color="auto"/>
            <w:bottom w:val="none" w:sz="0" w:space="0" w:color="auto"/>
            <w:right w:val="none" w:sz="0" w:space="0" w:color="auto"/>
          </w:divBdr>
          <w:divsChild>
            <w:div w:id="13452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22668">
      <w:bodyDiv w:val="1"/>
      <w:marLeft w:val="0"/>
      <w:marRight w:val="0"/>
      <w:marTop w:val="0"/>
      <w:marBottom w:val="0"/>
      <w:divBdr>
        <w:top w:val="none" w:sz="0" w:space="0" w:color="auto"/>
        <w:left w:val="none" w:sz="0" w:space="0" w:color="auto"/>
        <w:bottom w:val="none" w:sz="0" w:space="0" w:color="auto"/>
        <w:right w:val="none" w:sz="0" w:space="0" w:color="auto"/>
      </w:divBdr>
      <w:divsChild>
        <w:div w:id="1660573186">
          <w:marLeft w:val="0"/>
          <w:marRight w:val="0"/>
          <w:marTop w:val="0"/>
          <w:marBottom w:val="450"/>
          <w:divBdr>
            <w:top w:val="none" w:sz="0" w:space="0" w:color="auto"/>
            <w:left w:val="none" w:sz="0" w:space="0" w:color="auto"/>
            <w:bottom w:val="none" w:sz="0" w:space="0" w:color="auto"/>
            <w:right w:val="none" w:sz="0" w:space="0" w:color="auto"/>
          </w:divBdr>
          <w:divsChild>
            <w:div w:id="315767989">
              <w:marLeft w:val="0"/>
              <w:marRight w:val="0"/>
              <w:marTop w:val="0"/>
              <w:marBottom w:val="75"/>
              <w:divBdr>
                <w:top w:val="none" w:sz="0" w:space="0" w:color="auto"/>
                <w:left w:val="none" w:sz="0" w:space="0" w:color="auto"/>
                <w:bottom w:val="none" w:sz="0" w:space="0" w:color="auto"/>
                <w:right w:val="none" w:sz="0" w:space="0" w:color="auto"/>
              </w:divBdr>
              <w:divsChild>
                <w:div w:id="1242526198">
                  <w:marLeft w:val="0"/>
                  <w:marRight w:val="0"/>
                  <w:marTop w:val="0"/>
                  <w:marBottom w:val="0"/>
                  <w:divBdr>
                    <w:top w:val="none" w:sz="0" w:space="0" w:color="auto"/>
                    <w:left w:val="none" w:sz="0" w:space="0" w:color="auto"/>
                    <w:bottom w:val="none" w:sz="0" w:space="0" w:color="auto"/>
                    <w:right w:val="none" w:sz="0" w:space="0" w:color="auto"/>
                  </w:divBdr>
                  <w:divsChild>
                    <w:div w:id="1744183800">
                      <w:marLeft w:val="0"/>
                      <w:marRight w:val="0"/>
                      <w:marTop w:val="0"/>
                      <w:marBottom w:val="0"/>
                      <w:divBdr>
                        <w:top w:val="none" w:sz="0" w:space="0" w:color="auto"/>
                        <w:left w:val="none" w:sz="0" w:space="0" w:color="auto"/>
                        <w:bottom w:val="none" w:sz="0" w:space="0" w:color="auto"/>
                        <w:right w:val="none" w:sz="0" w:space="0" w:color="auto"/>
                      </w:divBdr>
                      <w:divsChild>
                        <w:div w:id="9744844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902564361">
                  <w:marLeft w:val="0"/>
                  <w:marRight w:val="0"/>
                  <w:marTop w:val="0"/>
                  <w:marBottom w:val="0"/>
                  <w:divBdr>
                    <w:top w:val="none" w:sz="0" w:space="0" w:color="auto"/>
                    <w:left w:val="none" w:sz="0" w:space="0" w:color="auto"/>
                    <w:bottom w:val="none" w:sz="0" w:space="0" w:color="auto"/>
                    <w:right w:val="none" w:sz="0" w:space="0" w:color="auto"/>
                  </w:divBdr>
                  <w:divsChild>
                    <w:div w:id="39081497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8229937">
              <w:marLeft w:val="0"/>
              <w:marRight w:val="225"/>
              <w:marTop w:val="0"/>
              <w:marBottom w:val="0"/>
              <w:divBdr>
                <w:top w:val="none" w:sz="0" w:space="0" w:color="auto"/>
                <w:left w:val="none" w:sz="0" w:space="0" w:color="auto"/>
                <w:bottom w:val="none" w:sz="0" w:space="0" w:color="auto"/>
                <w:right w:val="none" w:sz="0" w:space="0" w:color="auto"/>
              </w:divBdr>
            </w:div>
          </w:divsChild>
        </w:div>
        <w:div w:id="192959861">
          <w:marLeft w:val="0"/>
          <w:marRight w:val="0"/>
          <w:marTop w:val="0"/>
          <w:marBottom w:val="300"/>
          <w:divBdr>
            <w:top w:val="none" w:sz="0" w:space="0" w:color="auto"/>
            <w:left w:val="none" w:sz="0" w:space="0" w:color="auto"/>
            <w:bottom w:val="none" w:sz="0" w:space="0" w:color="auto"/>
            <w:right w:val="none" w:sz="0" w:space="0" w:color="auto"/>
          </w:divBdr>
          <w:divsChild>
            <w:div w:id="1144195363">
              <w:marLeft w:val="0"/>
              <w:marRight w:val="0"/>
              <w:marTop w:val="0"/>
              <w:marBottom w:val="0"/>
              <w:divBdr>
                <w:top w:val="none" w:sz="0" w:space="0" w:color="auto"/>
                <w:left w:val="none" w:sz="0" w:space="0" w:color="auto"/>
                <w:bottom w:val="none" w:sz="0" w:space="0" w:color="auto"/>
                <w:right w:val="none" w:sz="0" w:space="0" w:color="auto"/>
              </w:divBdr>
              <w:divsChild>
                <w:div w:id="399593699">
                  <w:marLeft w:val="-225"/>
                  <w:marRight w:val="-225"/>
                  <w:marTop w:val="0"/>
                  <w:marBottom w:val="0"/>
                  <w:divBdr>
                    <w:top w:val="none" w:sz="0" w:space="0" w:color="auto"/>
                    <w:left w:val="none" w:sz="0" w:space="0" w:color="auto"/>
                    <w:bottom w:val="none" w:sz="0" w:space="0" w:color="auto"/>
                    <w:right w:val="none" w:sz="0" w:space="0" w:color="auto"/>
                  </w:divBdr>
                  <w:divsChild>
                    <w:div w:id="1247610314">
                      <w:marLeft w:val="0"/>
                      <w:marRight w:val="0"/>
                      <w:marTop w:val="0"/>
                      <w:marBottom w:val="0"/>
                      <w:divBdr>
                        <w:top w:val="none" w:sz="0" w:space="0" w:color="auto"/>
                        <w:left w:val="none" w:sz="0" w:space="0" w:color="auto"/>
                        <w:bottom w:val="none" w:sz="0" w:space="0" w:color="auto"/>
                        <w:right w:val="none" w:sz="0" w:space="0" w:color="auto"/>
                      </w:divBdr>
                      <w:divsChild>
                        <w:div w:id="1965840285">
                          <w:marLeft w:val="0"/>
                          <w:marRight w:val="0"/>
                          <w:marTop w:val="0"/>
                          <w:marBottom w:val="0"/>
                          <w:divBdr>
                            <w:top w:val="none" w:sz="0" w:space="0" w:color="auto"/>
                            <w:left w:val="none" w:sz="0" w:space="0" w:color="auto"/>
                            <w:bottom w:val="none" w:sz="0" w:space="0" w:color="auto"/>
                            <w:right w:val="none" w:sz="0" w:space="0" w:color="auto"/>
                          </w:divBdr>
                          <w:divsChild>
                            <w:div w:id="1908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689953">
          <w:marLeft w:val="0"/>
          <w:marRight w:val="0"/>
          <w:marTop w:val="0"/>
          <w:marBottom w:val="0"/>
          <w:divBdr>
            <w:top w:val="none" w:sz="0" w:space="0" w:color="auto"/>
            <w:left w:val="none" w:sz="0" w:space="0" w:color="auto"/>
            <w:bottom w:val="none" w:sz="0" w:space="0" w:color="auto"/>
            <w:right w:val="none" w:sz="0" w:space="0" w:color="auto"/>
          </w:divBdr>
          <w:divsChild>
            <w:div w:id="722751521">
              <w:marLeft w:val="0"/>
              <w:marRight w:val="450"/>
              <w:marTop w:val="0"/>
              <w:marBottom w:val="150"/>
              <w:divBdr>
                <w:top w:val="none" w:sz="0" w:space="0" w:color="auto"/>
                <w:left w:val="none" w:sz="0" w:space="0" w:color="auto"/>
                <w:bottom w:val="none" w:sz="0" w:space="0" w:color="auto"/>
                <w:right w:val="none" w:sz="0" w:space="0" w:color="auto"/>
              </w:divBdr>
              <w:divsChild>
                <w:div w:id="962461710">
                  <w:marLeft w:val="0"/>
                  <w:marRight w:val="0"/>
                  <w:marTop w:val="0"/>
                  <w:marBottom w:val="0"/>
                  <w:divBdr>
                    <w:top w:val="none" w:sz="0" w:space="0" w:color="auto"/>
                    <w:left w:val="none" w:sz="0" w:space="0" w:color="auto"/>
                    <w:bottom w:val="none" w:sz="0" w:space="0" w:color="auto"/>
                    <w:right w:val="none" w:sz="0" w:space="0" w:color="auto"/>
                  </w:divBdr>
                  <w:divsChild>
                    <w:div w:id="328098199">
                      <w:marLeft w:val="0"/>
                      <w:marRight w:val="0"/>
                      <w:marTop w:val="0"/>
                      <w:marBottom w:val="0"/>
                      <w:divBdr>
                        <w:top w:val="none" w:sz="0" w:space="0" w:color="auto"/>
                        <w:left w:val="none" w:sz="0" w:space="0" w:color="auto"/>
                        <w:bottom w:val="none" w:sz="0" w:space="0" w:color="auto"/>
                        <w:right w:val="none" w:sz="0" w:space="0" w:color="auto"/>
                      </w:divBdr>
                    </w:div>
                    <w:div w:id="181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459513">
      <w:bodyDiv w:val="1"/>
      <w:marLeft w:val="0"/>
      <w:marRight w:val="0"/>
      <w:marTop w:val="0"/>
      <w:marBottom w:val="0"/>
      <w:divBdr>
        <w:top w:val="none" w:sz="0" w:space="0" w:color="auto"/>
        <w:left w:val="none" w:sz="0" w:space="0" w:color="auto"/>
        <w:bottom w:val="none" w:sz="0" w:space="0" w:color="auto"/>
        <w:right w:val="none" w:sz="0" w:space="0" w:color="auto"/>
      </w:divBdr>
      <w:divsChild>
        <w:div w:id="690575171">
          <w:marLeft w:val="-225"/>
          <w:marRight w:val="-225"/>
          <w:marTop w:val="0"/>
          <w:marBottom w:val="0"/>
          <w:divBdr>
            <w:top w:val="none" w:sz="0" w:space="0" w:color="auto"/>
            <w:left w:val="none" w:sz="0" w:space="0" w:color="auto"/>
            <w:bottom w:val="none" w:sz="0" w:space="0" w:color="auto"/>
            <w:right w:val="none" w:sz="0" w:space="0" w:color="auto"/>
          </w:divBdr>
          <w:divsChild>
            <w:div w:id="254751578">
              <w:marLeft w:val="0"/>
              <w:marRight w:val="0"/>
              <w:marTop w:val="0"/>
              <w:marBottom w:val="0"/>
              <w:divBdr>
                <w:top w:val="none" w:sz="0" w:space="0" w:color="auto"/>
                <w:left w:val="none" w:sz="0" w:space="0" w:color="auto"/>
                <w:bottom w:val="none" w:sz="0" w:space="0" w:color="auto"/>
                <w:right w:val="none" w:sz="0" w:space="0" w:color="auto"/>
              </w:divBdr>
              <w:divsChild>
                <w:div w:id="1068503565">
                  <w:marLeft w:val="-225"/>
                  <w:marRight w:val="-225"/>
                  <w:marTop w:val="0"/>
                  <w:marBottom w:val="0"/>
                  <w:divBdr>
                    <w:top w:val="none" w:sz="0" w:space="0" w:color="auto"/>
                    <w:left w:val="none" w:sz="0" w:space="0" w:color="auto"/>
                    <w:bottom w:val="none" w:sz="0" w:space="0" w:color="auto"/>
                    <w:right w:val="none" w:sz="0" w:space="0" w:color="auto"/>
                  </w:divBdr>
                  <w:divsChild>
                    <w:div w:id="20198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3813">
          <w:marLeft w:val="-225"/>
          <w:marRight w:val="-225"/>
          <w:marTop w:val="0"/>
          <w:marBottom w:val="0"/>
          <w:divBdr>
            <w:top w:val="none" w:sz="0" w:space="0" w:color="auto"/>
            <w:left w:val="none" w:sz="0" w:space="0" w:color="auto"/>
            <w:bottom w:val="none" w:sz="0" w:space="0" w:color="auto"/>
            <w:right w:val="none" w:sz="0" w:space="0" w:color="auto"/>
          </w:divBdr>
          <w:divsChild>
            <w:div w:id="1417092933">
              <w:marLeft w:val="0"/>
              <w:marRight w:val="0"/>
              <w:marTop w:val="0"/>
              <w:marBottom w:val="0"/>
              <w:divBdr>
                <w:top w:val="none" w:sz="0" w:space="0" w:color="auto"/>
                <w:left w:val="none" w:sz="0" w:space="0" w:color="auto"/>
                <w:bottom w:val="none" w:sz="0" w:space="0" w:color="auto"/>
                <w:right w:val="none" w:sz="0" w:space="0" w:color="auto"/>
              </w:divBdr>
              <w:divsChild>
                <w:div w:id="502167389">
                  <w:marLeft w:val="0"/>
                  <w:marRight w:val="0"/>
                  <w:marTop w:val="0"/>
                  <w:marBottom w:val="0"/>
                  <w:divBdr>
                    <w:top w:val="none" w:sz="0" w:space="0" w:color="auto"/>
                    <w:left w:val="none" w:sz="0" w:space="0" w:color="auto"/>
                    <w:bottom w:val="none" w:sz="0" w:space="0" w:color="auto"/>
                    <w:right w:val="none" w:sz="0" w:space="0" w:color="auto"/>
                  </w:divBdr>
                  <w:divsChild>
                    <w:div w:id="1061295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724712">
              <w:marLeft w:val="1463"/>
              <w:marRight w:val="0"/>
              <w:marTop w:val="0"/>
              <w:marBottom w:val="0"/>
              <w:divBdr>
                <w:top w:val="none" w:sz="0" w:space="0" w:color="auto"/>
                <w:left w:val="none" w:sz="0" w:space="0" w:color="auto"/>
                <w:bottom w:val="none" w:sz="0" w:space="0" w:color="auto"/>
                <w:right w:val="none" w:sz="0" w:space="0" w:color="auto"/>
              </w:divBdr>
              <w:divsChild>
                <w:div w:id="6186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8283">
          <w:marLeft w:val="-225"/>
          <w:marRight w:val="-225"/>
          <w:marTop w:val="0"/>
          <w:marBottom w:val="0"/>
          <w:divBdr>
            <w:top w:val="none" w:sz="0" w:space="0" w:color="auto"/>
            <w:left w:val="none" w:sz="0" w:space="0" w:color="auto"/>
            <w:bottom w:val="none" w:sz="0" w:space="0" w:color="auto"/>
            <w:right w:val="none" w:sz="0" w:space="0" w:color="auto"/>
          </w:divBdr>
          <w:divsChild>
            <w:div w:id="174930027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96887420">
      <w:bodyDiv w:val="1"/>
      <w:marLeft w:val="0"/>
      <w:marRight w:val="0"/>
      <w:marTop w:val="0"/>
      <w:marBottom w:val="0"/>
      <w:divBdr>
        <w:top w:val="none" w:sz="0" w:space="0" w:color="auto"/>
        <w:left w:val="none" w:sz="0" w:space="0" w:color="auto"/>
        <w:bottom w:val="none" w:sz="0" w:space="0" w:color="auto"/>
        <w:right w:val="none" w:sz="0" w:space="0" w:color="auto"/>
      </w:divBdr>
      <w:divsChild>
        <w:div w:id="602227109">
          <w:marLeft w:val="0"/>
          <w:marRight w:val="0"/>
          <w:marTop w:val="150"/>
          <w:marBottom w:val="0"/>
          <w:divBdr>
            <w:top w:val="none" w:sz="0" w:space="0" w:color="auto"/>
            <w:left w:val="none" w:sz="0" w:space="0" w:color="auto"/>
            <w:bottom w:val="none" w:sz="0" w:space="0" w:color="auto"/>
            <w:right w:val="none" w:sz="0" w:space="0" w:color="auto"/>
          </w:divBdr>
        </w:div>
        <w:div w:id="859201909">
          <w:marLeft w:val="0"/>
          <w:marRight w:val="0"/>
          <w:marTop w:val="0"/>
          <w:marBottom w:val="0"/>
          <w:divBdr>
            <w:top w:val="none" w:sz="0" w:space="0" w:color="auto"/>
            <w:left w:val="none" w:sz="0" w:space="0" w:color="auto"/>
            <w:bottom w:val="none" w:sz="0" w:space="0" w:color="auto"/>
            <w:right w:val="none" w:sz="0" w:space="0" w:color="auto"/>
          </w:divBdr>
          <w:divsChild>
            <w:div w:id="21153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3656">
      <w:bodyDiv w:val="1"/>
      <w:marLeft w:val="0"/>
      <w:marRight w:val="0"/>
      <w:marTop w:val="0"/>
      <w:marBottom w:val="0"/>
      <w:divBdr>
        <w:top w:val="none" w:sz="0" w:space="0" w:color="auto"/>
        <w:left w:val="none" w:sz="0" w:space="0" w:color="auto"/>
        <w:bottom w:val="none" w:sz="0" w:space="0" w:color="auto"/>
        <w:right w:val="none" w:sz="0" w:space="0" w:color="auto"/>
      </w:divBdr>
    </w:div>
    <w:div w:id="1903176073">
      <w:bodyDiv w:val="1"/>
      <w:marLeft w:val="0"/>
      <w:marRight w:val="0"/>
      <w:marTop w:val="0"/>
      <w:marBottom w:val="0"/>
      <w:divBdr>
        <w:top w:val="none" w:sz="0" w:space="0" w:color="auto"/>
        <w:left w:val="none" w:sz="0" w:space="0" w:color="auto"/>
        <w:bottom w:val="none" w:sz="0" w:space="0" w:color="auto"/>
        <w:right w:val="none" w:sz="0" w:space="0" w:color="auto"/>
      </w:divBdr>
    </w:div>
    <w:div w:id="1903714975">
      <w:bodyDiv w:val="1"/>
      <w:marLeft w:val="0"/>
      <w:marRight w:val="0"/>
      <w:marTop w:val="0"/>
      <w:marBottom w:val="0"/>
      <w:divBdr>
        <w:top w:val="none" w:sz="0" w:space="0" w:color="auto"/>
        <w:left w:val="none" w:sz="0" w:space="0" w:color="auto"/>
        <w:bottom w:val="none" w:sz="0" w:space="0" w:color="auto"/>
        <w:right w:val="none" w:sz="0" w:space="0" w:color="auto"/>
      </w:divBdr>
      <w:divsChild>
        <w:div w:id="808405273">
          <w:marLeft w:val="0"/>
          <w:marRight w:val="0"/>
          <w:marTop w:val="0"/>
          <w:marBottom w:val="0"/>
          <w:divBdr>
            <w:top w:val="single" w:sz="2" w:space="0" w:color="E0E0E0"/>
            <w:left w:val="single" w:sz="2" w:space="0" w:color="E0E0E0"/>
            <w:bottom w:val="single" w:sz="2" w:space="0" w:color="E0E0E0"/>
            <w:right w:val="single" w:sz="2" w:space="0" w:color="E0E0E0"/>
          </w:divBdr>
          <w:divsChild>
            <w:div w:id="702435658">
              <w:marLeft w:val="0"/>
              <w:marRight w:val="0"/>
              <w:marTop w:val="0"/>
              <w:marBottom w:val="0"/>
              <w:divBdr>
                <w:top w:val="single" w:sz="2" w:space="0" w:color="E0E0E0"/>
                <w:left w:val="single" w:sz="2" w:space="0" w:color="E0E0E0"/>
                <w:bottom w:val="single" w:sz="2" w:space="0" w:color="E0E0E0"/>
                <w:right w:val="single" w:sz="2" w:space="0" w:color="E0E0E0"/>
              </w:divBdr>
              <w:divsChild>
                <w:div w:id="821232685">
                  <w:marLeft w:val="0"/>
                  <w:marRight w:val="0"/>
                  <w:marTop w:val="0"/>
                  <w:marBottom w:val="0"/>
                  <w:divBdr>
                    <w:top w:val="single" w:sz="2" w:space="0" w:color="E0E0E0"/>
                    <w:left w:val="single" w:sz="2" w:space="0" w:color="E0E0E0"/>
                    <w:bottom w:val="single" w:sz="2" w:space="0" w:color="E0E0E0"/>
                    <w:right w:val="single" w:sz="2" w:space="0" w:color="E0E0E0"/>
                  </w:divBdr>
                  <w:divsChild>
                    <w:div w:id="1533422087">
                      <w:marLeft w:val="0"/>
                      <w:marRight w:val="0"/>
                      <w:marTop w:val="0"/>
                      <w:marBottom w:val="0"/>
                      <w:divBdr>
                        <w:top w:val="single" w:sz="2" w:space="0" w:color="E0E0E0"/>
                        <w:left w:val="single" w:sz="2" w:space="0" w:color="E0E0E0"/>
                        <w:bottom w:val="single" w:sz="2" w:space="0" w:color="E0E0E0"/>
                        <w:right w:val="single" w:sz="2" w:space="0" w:color="E0E0E0"/>
                      </w:divBdr>
                    </w:div>
                    <w:div w:id="16555714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29060323">
          <w:marLeft w:val="0"/>
          <w:marRight w:val="0"/>
          <w:marTop w:val="0"/>
          <w:marBottom w:val="0"/>
          <w:divBdr>
            <w:top w:val="single" w:sz="2" w:space="0" w:color="E0E0E0"/>
            <w:left w:val="single" w:sz="2" w:space="0" w:color="E0E0E0"/>
            <w:bottom w:val="single" w:sz="2" w:space="0" w:color="E0E0E0"/>
            <w:right w:val="single" w:sz="2" w:space="0" w:color="E0E0E0"/>
          </w:divBdr>
          <w:divsChild>
            <w:div w:id="30768413">
              <w:marLeft w:val="0"/>
              <w:marRight w:val="0"/>
              <w:marTop w:val="0"/>
              <w:marBottom w:val="0"/>
              <w:divBdr>
                <w:top w:val="single" w:sz="2" w:space="0" w:color="E0E0E0"/>
                <w:left w:val="single" w:sz="2" w:space="0" w:color="E0E0E0"/>
                <w:bottom w:val="single" w:sz="2" w:space="0" w:color="E0E0E0"/>
                <w:right w:val="single" w:sz="2" w:space="0" w:color="E0E0E0"/>
              </w:divBdr>
              <w:divsChild>
                <w:div w:id="333610360">
                  <w:marLeft w:val="0"/>
                  <w:marRight w:val="0"/>
                  <w:marTop w:val="0"/>
                  <w:marBottom w:val="0"/>
                  <w:divBdr>
                    <w:top w:val="single" w:sz="2" w:space="0" w:color="E0E0E0"/>
                    <w:left w:val="single" w:sz="2" w:space="0" w:color="E0E0E0"/>
                    <w:bottom w:val="single" w:sz="2" w:space="0" w:color="E0E0E0"/>
                    <w:right w:val="single" w:sz="2" w:space="0" w:color="E0E0E0"/>
                  </w:divBdr>
                  <w:divsChild>
                    <w:div w:id="533232075">
                      <w:marLeft w:val="0"/>
                      <w:marRight w:val="0"/>
                      <w:marTop w:val="0"/>
                      <w:marBottom w:val="0"/>
                      <w:divBdr>
                        <w:top w:val="single" w:sz="2" w:space="0" w:color="E0E0E0"/>
                        <w:left w:val="single" w:sz="2" w:space="0" w:color="E0E0E0"/>
                        <w:bottom w:val="single" w:sz="2" w:space="0" w:color="E0E0E0"/>
                        <w:right w:val="single" w:sz="2" w:space="0" w:color="E0E0E0"/>
                      </w:divBdr>
                      <w:divsChild>
                        <w:div w:id="755520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1194195">
              <w:marLeft w:val="0"/>
              <w:marRight w:val="0"/>
              <w:marTop w:val="0"/>
              <w:marBottom w:val="0"/>
              <w:divBdr>
                <w:top w:val="single" w:sz="2" w:space="0" w:color="E0E0E0"/>
                <w:left w:val="single" w:sz="2" w:space="0" w:color="E0E0E0"/>
                <w:bottom w:val="single" w:sz="2" w:space="0" w:color="E0E0E0"/>
                <w:right w:val="single" w:sz="2" w:space="0" w:color="E0E0E0"/>
              </w:divBdr>
              <w:divsChild>
                <w:div w:id="1730225871">
                  <w:marLeft w:val="0"/>
                  <w:marRight w:val="0"/>
                  <w:marTop w:val="0"/>
                  <w:marBottom w:val="0"/>
                  <w:divBdr>
                    <w:top w:val="single" w:sz="2" w:space="0" w:color="E0E0E0"/>
                    <w:left w:val="single" w:sz="2" w:space="0" w:color="E0E0E0"/>
                    <w:bottom w:val="single" w:sz="2" w:space="0" w:color="E0E0E0"/>
                    <w:right w:val="single" w:sz="2" w:space="0" w:color="E0E0E0"/>
                  </w:divBdr>
                </w:div>
                <w:div w:id="1682391115">
                  <w:marLeft w:val="0"/>
                  <w:marRight w:val="0"/>
                  <w:marTop w:val="0"/>
                  <w:marBottom w:val="0"/>
                  <w:divBdr>
                    <w:top w:val="single" w:sz="2" w:space="0" w:color="E0E0E0"/>
                    <w:left w:val="single" w:sz="2" w:space="0" w:color="E0E0E0"/>
                    <w:bottom w:val="single" w:sz="2" w:space="0" w:color="E0E0E0"/>
                    <w:right w:val="single" w:sz="2" w:space="0" w:color="E0E0E0"/>
                  </w:divBdr>
                  <w:divsChild>
                    <w:div w:id="205796245">
                      <w:marLeft w:val="0"/>
                      <w:marRight w:val="0"/>
                      <w:marTop w:val="0"/>
                      <w:marBottom w:val="0"/>
                      <w:divBdr>
                        <w:top w:val="single" w:sz="2" w:space="0" w:color="E0E0E0"/>
                        <w:left w:val="single" w:sz="2" w:space="0" w:color="E0E0E0"/>
                        <w:bottom w:val="single" w:sz="2" w:space="0" w:color="E0E0E0"/>
                        <w:right w:val="single" w:sz="2" w:space="0" w:color="E0E0E0"/>
                      </w:divBdr>
                      <w:divsChild>
                        <w:div w:id="20185365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7443068">
                      <w:marLeft w:val="0"/>
                      <w:marRight w:val="0"/>
                      <w:marTop w:val="0"/>
                      <w:marBottom w:val="0"/>
                      <w:divBdr>
                        <w:top w:val="single" w:sz="2" w:space="0" w:color="E0E0E0"/>
                        <w:left w:val="single" w:sz="2" w:space="0" w:color="E0E0E0"/>
                        <w:bottom w:val="single" w:sz="2" w:space="0" w:color="E0E0E0"/>
                        <w:right w:val="single" w:sz="2" w:space="0" w:color="E0E0E0"/>
                      </w:divBdr>
                      <w:divsChild>
                        <w:div w:id="16971973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5150433">
                      <w:marLeft w:val="0"/>
                      <w:marRight w:val="0"/>
                      <w:marTop w:val="0"/>
                      <w:marBottom w:val="0"/>
                      <w:divBdr>
                        <w:top w:val="single" w:sz="2" w:space="0" w:color="E0E0E0"/>
                        <w:left w:val="single" w:sz="2" w:space="0" w:color="E0E0E0"/>
                        <w:bottom w:val="single" w:sz="2" w:space="0" w:color="E0E0E0"/>
                        <w:right w:val="single" w:sz="2" w:space="0" w:color="E0E0E0"/>
                      </w:divBdr>
                      <w:divsChild>
                        <w:div w:id="6637073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7505316">
                      <w:marLeft w:val="0"/>
                      <w:marRight w:val="0"/>
                      <w:marTop w:val="0"/>
                      <w:marBottom w:val="0"/>
                      <w:divBdr>
                        <w:top w:val="single" w:sz="2" w:space="0" w:color="E0E0E0"/>
                        <w:left w:val="single" w:sz="2" w:space="0" w:color="E0E0E0"/>
                        <w:bottom w:val="single" w:sz="2" w:space="0" w:color="E0E0E0"/>
                        <w:right w:val="single" w:sz="2" w:space="0" w:color="E0E0E0"/>
                      </w:divBdr>
                      <w:divsChild>
                        <w:div w:id="1867672252">
                          <w:marLeft w:val="0"/>
                          <w:marRight w:val="0"/>
                          <w:marTop w:val="0"/>
                          <w:marBottom w:val="0"/>
                          <w:divBdr>
                            <w:top w:val="single" w:sz="2" w:space="0" w:color="E0E0E0"/>
                            <w:left w:val="single" w:sz="2" w:space="0" w:color="E0E0E0"/>
                            <w:bottom w:val="single" w:sz="2" w:space="0" w:color="E0E0E0"/>
                            <w:right w:val="single" w:sz="2" w:space="0" w:color="E0E0E0"/>
                          </w:divBdr>
                          <w:divsChild>
                            <w:div w:id="1713337172">
                              <w:marLeft w:val="0"/>
                              <w:marRight w:val="0"/>
                              <w:marTop w:val="0"/>
                              <w:marBottom w:val="0"/>
                              <w:divBdr>
                                <w:top w:val="single" w:sz="2" w:space="0" w:color="E0E0E0"/>
                                <w:left w:val="single" w:sz="2" w:space="0" w:color="E0E0E0"/>
                                <w:bottom w:val="single" w:sz="2" w:space="0" w:color="E0E0E0"/>
                                <w:right w:val="single" w:sz="2" w:space="0" w:color="E0E0E0"/>
                              </w:divBdr>
                              <w:divsChild>
                                <w:div w:id="1905531968">
                                  <w:marLeft w:val="0"/>
                                  <w:marRight w:val="0"/>
                                  <w:marTop w:val="0"/>
                                  <w:marBottom w:val="0"/>
                                  <w:divBdr>
                                    <w:top w:val="single" w:sz="2" w:space="0" w:color="E0E0E0"/>
                                    <w:left w:val="single" w:sz="2" w:space="0" w:color="E0E0E0"/>
                                    <w:bottom w:val="single" w:sz="2" w:space="0" w:color="E0E0E0"/>
                                    <w:right w:val="single" w:sz="2" w:space="0" w:color="E0E0E0"/>
                                  </w:divBdr>
                                  <w:divsChild>
                                    <w:div w:id="1049887141">
                                      <w:marLeft w:val="0"/>
                                      <w:marRight w:val="0"/>
                                      <w:marTop w:val="0"/>
                                      <w:marBottom w:val="0"/>
                                      <w:divBdr>
                                        <w:top w:val="single" w:sz="2" w:space="0" w:color="E0E0E0"/>
                                        <w:left w:val="single" w:sz="2" w:space="0" w:color="E0E0E0"/>
                                        <w:bottom w:val="single" w:sz="2" w:space="0" w:color="E0E0E0"/>
                                        <w:right w:val="single" w:sz="2" w:space="0" w:color="E0E0E0"/>
                                      </w:divBdr>
                                    </w:div>
                                    <w:div w:id="238295929">
                                      <w:marLeft w:val="0"/>
                                      <w:marRight w:val="0"/>
                                      <w:marTop w:val="0"/>
                                      <w:marBottom w:val="0"/>
                                      <w:divBdr>
                                        <w:top w:val="single" w:sz="2" w:space="0" w:color="E0E0E0"/>
                                        <w:left w:val="single" w:sz="2" w:space="0" w:color="E0E0E0"/>
                                        <w:bottom w:val="single" w:sz="2" w:space="0" w:color="E0E0E0"/>
                                        <w:right w:val="single" w:sz="2" w:space="0" w:color="E0E0E0"/>
                                      </w:divBdr>
                                    </w:div>
                                    <w:div w:id="21161660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18316554">
                              <w:marLeft w:val="0"/>
                              <w:marRight w:val="0"/>
                              <w:marTop w:val="0"/>
                              <w:marBottom w:val="0"/>
                              <w:divBdr>
                                <w:top w:val="single" w:sz="2" w:space="0" w:color="E0E0E0"/>
                                <w:left w:val="single" w:sz="2" w:space="0" w:color="E0E0E0"/>
                                <w:bottom w:val="single" w:sz="2" w:space="0" w:color="E0E0E0"/>
                                <w:right w:val="single" w:sz="2" w:space="0" w:color="E0E0E0"/>
                              </w:divBdr>
                              <w:divsChild>
                                <w:div w:id="1338998504">
                                  <w:marLeft w:val="0"/>
                                  <w:marRight w:val="0"/>
                                  <w:marTop w:val="0"/>
                                  <w:marBottom w:val="0"/>
                                  <w:divBdr>
                                    <w:top w:val="single" w:sz="2" w:space="0" w:color="E0E0E0"/>
                                    <w:left w:val="single" w:sz="2" w:space="0" w:color="E0E0E0"/>
                                    <w:bottom w:val="single" w:sz="2" w:space="0" w:color="E0E0E0"/>
                                    <w:right w:val="single" w:sz="2" w:space="0" w:color="E0E0E0"/>
                                  </w:divBdr>
                                  <w:divsChild>
                                    <w:div w:id="200172683">
                                      <w:marLeft w:val="0"/>
                                      <w:marRight w:val="0"/>
                                      <w:marTop w:val="0"/>
                                      <w:marBottom w:val="0"/>
                                      <w:divBdr>
                                        <w:top w:val="single" w:sz="2" w:space="0" w:color="E0E0E0"/>
                                        <w:left w:val="single" w:sz="2" w:space="0" w:color="E0E0E0"/>
                                        <w:bottom w:val="single" w:sz="2" w:space="0" w:color="E0E0E0"/>
                                        <w:right w:val="single" w:sz="2" w:space="0" w:color="E0E0E0"/>
                                      </w:divBdr>
                                    </w:div>
                                    <w:div w:id="1238250840">
                                      <w:marLeft w:val="0"/>
                                      <w:marRight w:val="0"/>
                                      <w:marTop w:val="0"/>
                                      <w:marBottom w:val="0"/>
                                      <w:divBdr>
                                        <w:top w:val="single" w:sz="2" w:space="0" w:color="E0E0E0"/>
                                        <w:left w:val="single" w:sz="2" w:space="0" w:color="E0E0E0"/>
                                        <w:bottom w:val="single" w:sz="2" w:space="0" w:color="E0E0E0"/>
                                        <w:right w:val="single" w:sz="2" w:space="0" w:color="E0E0E0"/>
                                      </w:divBdr>
                                    </w:div>
                                    <w:div w:id="1973552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95907703">
                      <w:marLeft w:val="0"/>
                      <w:marRight w:val="0"/>
                      <w:marTop w:val="0"/>
                      <w:marBottom w:val="0"/>
                      <w:divBdr>
                        <w:top w:val="single" w:sz="2" w:space="0" w:color="E0E0E0"/>
                        <w:left w:val="single" w:sz="2" w:space="0" w:color="E0E0E0"/>
                        <w:bottom w:val="single" w:sz="2" w:space="0" w:color="E0E0E0"/>
                        <w:right w:val="single" w:sz="2" w:space="0" w:color="E0E0E0"/>
                      </w:divBdr>
                      <w:divsChild>
                        <w:div w:id="16437332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06597343">
      <w:bodyDiv w:val="1"/>
      <w:marLeft w:val="0"/>
      <w:marRight w:val="0"/>
      <w:marTop w:val="0"/>
      <w:marBottom w:val="0"/>
      <w:divBdr>
        <w:top w:val="none" w:sz="0" w:space="0" w:color="auto"/>
        <w:left w:val="none" w:sz="0" w:space="0" w:color="auto"/>
        <w:bottom w:val="none" w:sz="0" w:space="0" w:color="auto"/>
        <w:right w:val="none" w:sz="0" w:space="0" w:color="auto"/>
      </w:divBdr>
      <w:divsChild>
        <w:div w:id="220093075">
          <w:marLeft w:val="0"/>
          <w:marRight w:val="0"/>
          <w:marTop w:val="0"/>
          <w:marBottom w:val="0"/>
          <w:divBdr>
            <w:top w:val="none" w:sz="0" w:space="0" w:color="auto"/>
            <w:left w:val="none" w:sz="0" w:space="0" w:color="auto"/>
            <w:bottom w:val="none" w:sz="0" w:space="0" w:color="auto"/>
            <w:right w:val="none" w:sz="0" w:space="0" w:color="auto"/>
          </w:divBdr>
        </w:div>
        <w:div w:id="229460255">
          <w:marLeft w:val="0"/>
          <w:marRight w:val="0"/>
          <w:marTop w:val="450"/>
          <w:marBottom w:val="435"/>
          <w:divBdr>
            <w:top w:val="none" w:sz="0" w:space="0" w:color="auto"/>
            <w:left w:val="none" w:sz="0" w:space="0" w:color="auto"/>
            <w:bottom w:val="none" w:sz="0" w:space="0" w:color="auto"/>
            <w:right w:val="none" w:sz="0" w:space="0" w:color="auto"/>
          </w:divBdr>
          <w:divsChild>
            <w:div w:id="1730691737">
              <w:marLeft w:val="0"/>
              <w:marRight w:val="0"/>
              <w:marTop w:val="0"/>
              <w:marBottom w:val="0"/>
              <w:divBdr>
                <w:top w:val="none" w:sz="0" w:space="0" w:color="auto"/>
                <w:left w:val="none" w:sz="0" w:space="0" w:color="auto"/>
                <w:bottom w:val="none" w:sz="0" w:space="0" w:color="auto"/>
                <w:right w:val="none" w:sz="0" w:space="0" w:color="auto"/>
              </w:divBdr>
              <w:divsChild>
                <w:div w:id="197089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1812">
          <w:marLeft w:val="0"/>
          <w:marRight w:val="0"/>
          <w:marTop w:val="150"/>
          <w:marBottom w:val="330"/>
          <w:divBdr>
            <w:top w:val="none" w:sz="0" w:space="0" w:color="auto"/>
            <w:left w:val="none" w:sz="0" w:space="0" w:color="auto"/>
            <w:bottom w:val="none" w:sz="0" w:space="0" w:color="auto"/>
            <w:right w:val="none" w:sz="0" w:space="0" w:color="auto"/>
          </w:divBdr>
          <w:divsChild>
            <w:div w:id="1471170680">
              <w:marLeft w:val="0"/>
              <w:marRight w:val="0"/>
              <w:marTop w:val="0"/>
              <w:marBottom w:val="0"/>
              <w:divBdr>
                <w:top w:val="none" w:sz="0" w:space="0" w:color="auto"/>
                <w:left w:val="none" w:sz="0" w:space="0" w:color="auto"/>
                <w:bottom w:val="none" w:sz="0" w:space="0" w:color="auto"/>
                <w:right w:val="none" w:sz="0" w:space="0" w:color="auto"/>
              </w:divBdr>
            </w:div>
            <w:div w:id="1339501072">
              <w:marLeft w:val="0"/>
              <w:marRight w:val="0"/>
              <w:marTop w:val="0"/>
              <w:marBottom w:val="0"/>
              <w:divBdr>
                <w:top w:val="none" w:sz="0" w:space="0" w:color="auto"/>
                <w:left w:val="none" w:sz="0" w:space="0" w:color="auto"/>
                <w:bottom w:val="none" w:sz="0" w:space="0" w:color="auto"/>
                <w:right w:val="none" w:sz="0" w:space="0" w:color="auto"/>
              </w:divBdr>
              <w:divsChild>
                <w:div w:id="1991054493">
                  <w:marLeft w:val="0"/>
                  <w:marRight w:val="0"/>
                  <w:marTop w:val="450"/>
                  <w:marBottom w:val="450"/>
                  <w:divBdr>
                    <w:top w:val="none" w:sz="0" w:space="0" w:color="auto"/>
                    <w:left w:val="none" w:sz="0" w:space="0" w:color="auto"/>
                    <w:bottom w:val="none" w:sz="0" w:space="0" w:color="auto"/>
                    <w:right w:val="none" w:sz="0" w:space="0" w:color="auto"/>
                  </w:divBdr>
                  <w:divsChild>
                    <w:div w:id="1116212444">
                      <w:marLeft w:val="0"/>
                      <w:marRight w:val="0"/>
                      <w:marTop w:val="0"/>
                      <w:marBottom w:val="0"/>
                      <w:divBdr>
                        <w:top w:val="none" w:sz="0" w:space="0" w:color="auto"/>
                        <w:left w:val="none" w:sz="0" w:space="0" w:color="auto"/>
                        <w:bottom w:val="single" w:sz="6" w:space="5" w:color="E6E3E2"/>
                        <w:right w:val="none" w:sz="0" w:space="0" w:color="auto"/>
                      </w:divBdr>
                    </w:div>
                    <w:div w:id="1866559345">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1913930270">
      <w:bodyDiv w:val="1"/>
      <w:marLeft w:val="0"/>
      <w:marRight w:val="0"/>
      <w:marTop w:val="0"/>
      <w:marBottom w:val="0"/>
      <w:divBdr>
        <w:top w:val="none" w:sz="0" w:space="0" w:color="auto"/>
        <w:left w:val="none" w:sz="0" w:space="0" w:color="auto"/>
        <w:bottom w:val="none" w:sz="0" w:space="0" w:color="auto"/>
        <w:right w:val="none" w:sz="0" w:space="0" w:color="auto"/>
      </w:divBdr>
    </w:div>
    <w:div w:id="1914579015">
      <w:bodyDiv w:val="1"/>
      <w:marLeft w:val="0"/>
      <w:marRight w:val="0"/>
      <w:marTop w:val="0"/>
      <w:marBottom w:val="0"/>
      <w:divBdr>
        <w:top w:val="none" w:sz="0" w:space="0" w:color="auto"/>
        <w:left w:val="none" w:sz="0" w:space="0" w:color="auto"/>
        <w:bottom w:val="none" w:sz="0" w:space="0" w:color="auto"/>
        <w:right w:val="none" w:sz="0" w:space="0" w:color="auto"/>
      </w:divBdr>
      <w:divsChild>
        <w:div w:id="794913068">
          <w:marLeft w:val="0"/>
          <w:marRight w:val="0"/>
          <w:marTop w:val="0"/>
          <w:marBottom w:val="0"/>
          <w:divBdr>
            <w:top w:val="single" w:sz="2" w:space="0" w:color="E0E0E0"/>
            <w:left w:val="single" w:sz="2" w:space="0" w:color="E0E0E0"/>
            <w:bottom w:val="single" w:sz="2" w:space="0" w:color="E0E0E0"/>
            <w:right w:val="single" w:sz="2" w:space="0" w:color="E0E0E0"/>
          </w:divBdr>
          <w:divsChild>
            <w:div w:id="1631738210">
              <w:marLeft w:val="0"/>
              <w:marRight w:val="0"/>
              <w:marTop w:val="0"/>
              <w:marBottom w:val="0"/>
              <w:divBdr>
                <w:top w:val="single" w:sz="2" w:space="0" w:color="E0E0E0"/>
                <w:left w:val="single" w:sz="2" w:space="0" w:color="E0E0E0"/>
                <w:bottom w:val="single" w:sz="2" w:space="0" w:color="E0E0E0"/>
                <w:right w:val="single" w:sz="2" w:space="0" w:color="E0E0E0"/>
              </w:divBdr>
              <w:divsChild>
                <w:div w:id="636104940">
                  <w:marLeft w:val="0"/>
                  <w:marRight w:val="0"/>
                  <w:marTop w:val="0"/>
                  <w:marBottom w:val="0"/>
                  <w:divBdr>
                    <w:top w:val="single" w:sz="2" w:space="0" w:color="E0E0E0"/>
                    <w:left w:val="single" w:sz="2" w:space="0" w:color="E0E0E0"/>
                    <w:bottom w:val="single" w:sz="2" w:space="0" w:color="E0E0E0"/>
                    <w:right w:val="single" w:sz="2" w:space="0" w:color="E0E0E0"/>
                  </w:divBdr>
                  <w:divsChild>
                    <w:div w:id="1314140672">
                      <w:marLeft w:val="0"/>
                      <w:marRight w:val="0"/>
                      <w:marTop w:val="0"/>
                      <w:marBottom w:val="0"/>
                      <w:divBdr>
                        <w:top w:val="single" w:sz="2" w:space="0" w:color="E0E0E0"/>
                        <w:left w:val="single" w:sz="2" w:space="0" w:color="E0E0E0"/>
                        <w:bottom w:val="single" w:sz="2" w:space="0" w:color="E0E0E0"/>
                        <w:right w:val="single" w:sz="2" w:space="0" w:color="E0E0E0"/>
                      </w:divBdr>
                    </w:div>
                    <w:div w:id="8873765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0190998">
          <w:marLeft w:val="0"/>
          <w:marRight w:val="0"/>
          <w:marTop w:val="0"/>
          <w:marBottom w:val="0"/>
          <w:divBdr>
            <w:top w:val="single" w:sz="2" w:space="0" w:color="E0E0E0"/>
            <w:left w:val="single" w:sz="2" w:space="0" w:color="E0E0E0"/>
            <w:bottom w:val="single" w:sz="2" w:space="0" w:color="E0E0E0"/>
            <w:right w:val="single" w:sz="2" w:space="0" w:color="E0E0E0"/>
          </w:divBdr>
          <w:divsChild>
            <w:div w:id="680090910">
              <w:marLeft w:val="0"/>
              <w:marRight w:val="0"/>
              <w:marTop w:val="0"/>
              <w:marBottom w:val="0"/>
              <w:divBdr>
                <w:top w:val="single" w:sz="2" w:space="0" w:color="E0E0E0"/>
                <w:left w:val="single" w:sz="2" w:space="0" w:color="E0E0E0"/>
                <w:bottom w:val="single" w:sz="2" w:space="0" w:color="E0E0E0"/>
                <w:right w:val="single" w:sz="2" w:space="0" w:color="E0E0E0"/>
              </w:divBdr>
              <w:divsChild>
                <w:div w:id="392974773">
                  <w:marLeft w:val="0"/>
                  <w:marRight w:val="0"/>
                  <w:marTop w:val="0"/>
                  <w:marBottom w:val="0"/>
                  <w:divBdr>
                    <w:top w:val="single" w:sz="2" w:space="0" w:color="E0E0E0"/>
                    <w:left w:val="single" w:sz="2" w:space="0" w:color="E0E0E0"/>
                    <w:bottom w:val="single" w:sz="2" w:space="0" w:color="E0E0E0"/>
                    <w:right w:val="single" w:sz="2" w:space="0" w:color="E0E0E0"/>
                  </w:divBdr>
                  <w:divsChild>
                    <w:div w:id="1580752923">
                      <w:marLeft w:val="0"/>
                      <w:marRight w:val="0"/>
                      <w:marTop w:val="0"/>
                      <w:marBottom w:val="0"/>
                      <w:divBdr>
                        <w:top w:val="single" w:sz="2" w:space="0" w:color="E0E0E0"/>
                        <w:left w:val="single" w:sz="2" w:space="0" w:color="E0E0E0"/>
                        <w:bottom w:val="single" w:sz="2" w:space="0" w:color="E0E0E0"/>
                        <w:right w:val="single" w:sz="2" w:space="0" w:color="E0E0E0"/>
                      </w:divBdr>
                      <w:divsChild>
                        <w:div w:id="3982145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61870361">
              <w:marLeft w:val="0"/>
              <w:marRight w:val="0"/>
              <w:marTop w:val="0"/>
              <w:marBottom w:val="0"/>
              <w:divBdr>
                <w:top w:val="single" w:sz="2" w:space="0" w:color="E0E0E0"/>
                <w:left w:val="single" w:sz="2" w:space="0" w:color="E0E0E0"/>
                <w:bottom w:val="single" w:sz="2" w:space="0" w:color="E0E0E0"/>
                <w:right w:val="single" w:sz="2" w:space="0" w:color="E0E0E0"/>
              </w:divBdr>
              <w:divsChild>
                <w:div w:id="1636791890">
                  <w:marLeft w:val="0"/>
                  <w:marRight w:val="0"/>
                  <w:marTop w:val="0"/>
                  <w:marBottom w:val="0"/>
                  <w:divBdr>
                    <w:top w:val="single" w:sz="2" w:space="0" w:color="E0E0E0"/>
                    <w:left w:val="single" w:sz="2" w:space="0" w:color="E0E0E0"/>
                    <w:bottom w:val="single" w:sz="2" w:space="0" w:color="E0E0E0"/>
                    <w:right w:val="single" w:sz="2" w:space="0" w:color="E0E0E0"/>
                  </w:divBdr>
                </w:div>
                <w:div w:id="1248077222">
                  <w:marLeft w:val="0"/>
                  <w:marRight w:val="0"/>
                  <w:marTop w:val="0"/>
                  <w:marBottom w:val="0"/>
                  <w:divBdr>
                    <w:top w:val="single" w:sz="2" w:space="0" w:color="E0E0E0"/>
                    <w:left w:val="single" w:sz="2" w:space="0" w:color="E0E0E0"/>
                    <w:bottom w:val="single" w:sz="2" w:space="0" w:color="E0E0E0"/>
                    <w:right w:val="single" w:sz="2" w:space="0" w:color="E0E0E0"/>
                  </w:divBdr>
                  <w:divsChild>
                    <w:div w:id="665716897">
                      <w:marLeft w:val="0"/>
                      <w:marRight w:val="0"/>
                      <w:marTop w:val="0"/>
                      <w:marBottom w:val="0"/>
                      <w:divBdr>
                        <w:top w:val="single" w:sz="2" w:space="0" w:color="E0E0E0"/>
                        <w:left w:val="single" w:sz="2" w:space="0" w:color="E0E0E0"/>
                        <w:bottom w:val="single" w:sz="2" w:space="0" w:color="E0E0E0"/>
                        <w:right w:val="single" w:sz="2" w:space="0" w:color="E0E0E0"/>
                      </w:divBdr>
                      <w:divsChild>
                        <w:div w:id="1133062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7720519">
                      <w:marLeft w:val="0"/>
                      <w:marRight w:val="0"/>
                      <w:marTop w:val="0"/>
                      <w:marBottom w:val="0"/>
                      <w:divBdr>
                        <w:top w:val="single" w:sz="2" w:space="0" w:color="E0E0E0"/>
                        <w:left w:val="single" w:sz="2" w:space="0" w:color="E0E0E0"/>
                        <w:bottom w:val="single" w:sz="2" w:space="0" w:color="E0E0E0"/>
                        <w:right w:val="single" w:sz="2" w:space="0" w:color="E0E0E0"/>
                      </w:divBdr>
                      <w:divsChild>
                        <w:div w:id="4675486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17131493">
      <w:bodyDiv w:val="1"/>
      <w:marLeft w:val="0"/>
      <w:marRight w:val="0"/>
      <w:marTop w:val="0"/>
      <w:marBottom w:val="0"/>
      <w:divBdr>
        <w:top w:val="none" w:sz="0" w:space="0" w:color="auto"/>
        <w:left w:val="none" w:sz="0" w:space="0" w:color="auto"/>
        <w:bottom w:val="none" w:sz="0" w:space="0" w:color="auto"/>
        <w:right w:val="none" w:sz="0" w:space="0" w:color="auto"/>
      </w:divBdr>
      <w:divsChild>
        <w:div w:id="1966546051">
          <w:marLeft w:val="0"/>
          <w:marRight w:val="0"/>
          <w:marTop w:val="0"/>
          <w:marBottom w:val="300"/>
          <w:divBdr>
            <w:top w:val="none" w:sz="0" w:space="0" w:color="auto"/>
            <w:left w:val="none" w:sz="0" w:space="0" w:color="auto"/>
            <w:bottom w:val="none" w:sz="0" w:space="0" w:color="auto"/>
            <w:right w:val="none" w:sz="0" w:space="0" w:color="auto"/>
          </w:divBdr>
        </w:div>
        <w:div w:id="54865980">
          <w:marLeft w:val="15"/>
          <w:marRight w:val="225"/>
          <w:marTop w:val="0"/>
          <w:marBottom w:val="105"/>
          <w:divBdr>
            <w:top w:val="none" w:sz="0" w:space="0" w:color="auto"/>
            <w:left w:val="none" w:sz="0" w:space="0" w:color="auto"/>
            <w:bottom w:val="none" w:sz="0" w:space="0" w:color="auto"/>
            <w:right w:val="none" w:sz="0" w:space="0" w:color="auto"/>
          </w:divBdr>
          <w:divsChild>
            <w:div w:id="18032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89491">
      <w:bodyDiv w:val="1"/>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single" w:sz="2" w:space="0" w:color="E0E0E0"/>
            <w:left w:val="single" w:sz="2" w:space="0" w:color="E0E0E0"/>
            <w:bottom w:val="single" w:sz="2" w:space="0" w:color="E0E0E0"/>
            <w:right w:val="single" w:sz="2" w:space="0" w:color="E0E0E0"/>
          </w:divBdr>
          <w:divsChild>
            <w:div w:id="661616748">
              <w:marLeft w:val="0"/>
              <w:marRight w:val="0"/>
              <w:marTop w:val="0"/>
              <w:marBottom w:val="0"/>
              <w:divBdr>
                <w:top w:val="single" w:sz="2" w:space="0" w:color="E0E0E0"/>
                <w:left w:val="single" w:sz="2" w:space="0" w:color="E0E0E0"/>
                <w:bottom w:val="single" w:sz="2" w:space="0" w:color="E0E0E0"/>
                <w:right w:val="single" w:sz="2" w:space="0" w:color="E0E0E0"/>
              </w:divBdr>
              <w:divsChild>
                <w:div w:id="561326931">
                  <w:marLeft w:val="0"/>
                  <w:marRight w:val="0"/>
                  <w:marTop w:val="0"/>
                  <w:marBottom w:val="0"/>
                  <w:divBdr>
                    <w:top w:val="single" w:sz="2" w:space="0" w:color="E0E0E0"/>
                    <w:left w:val="single" w:sz="2" w:space="0" w:color="E0E0E0"/>
                    <w:bottom w:val="single" w:sz="2" w:space="0" w:color="E0E0E0"/>
                    <w:right w:val="single" w:sz="2" w:space="0" w:color="E0E0E0"/>
                  </w:divBdr>
                  <w:divsChild>
                    <w:div w:id="144706165">
                      <w:marLeft w:val="0"/>
                      <w:marRight w:val="0"/>
                      <w:marTop w:val="0"/>
                      <w:marBottom w:val="0"/>
                      <w:divBdr>
                        <w:top w:val="single" w:sz="2" w:space="0" w:color="E0E0E0"/>
                        <w:left w:val="single" w:sz="2" w:space="0" w:color="E0E0E0"/>
                        <w:bottom w:val="single" w:sz="2" w:space="0" w:color="E0E0E0"/>
                        <w:right w:val="single" w:sz="2" w:space="0" w:color="E0E0E0"/>
                      </w:divBdr>
                    </w:div>
                    <w:div w:id="11479382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2067633">
          <w:marLeft w:val="0"/>
          <w:marRight w:val="0"/>
          <w:marTop w:val="0"/>
          <w:marBottom w:val="0"/>
          <w:divBdr>
            <w:top w:val="single" w:sz="2" w:space="0" w:color="E0E0E0"/>
            <w:left w:val="single" w:sz="2" w:space="0" w:color="E0E0E0"/>
            <w:bottom w:val="single" w:sz="2" w:space="0" w:color="E0E0E0"/>
            <w:right w:val="single" w:sz="2" w:space="0" w:color="E0E0E0"/>
          </w:divBdr>
          <w:divsChild>
            <w:div w:id="1042286285">
              <w:marLeft w:val="0"/>
              <w:marRight w:val="0"/>
              <w:marTop w:val="0"/>
              <w:marBottom w:val="0"/>
              <w:divBdr>
                <w:top w:val="single" w:sz="2" w:space="0" w:color="E0E0E0"/>
                <w:left w:val="single" w:sz="2" w:space="0" w:color="E0E0E0"/>
                <w:bottom w:val="single" w:sz="2" w:space="0" w:color="E0E0E0"/>
                <w:right w:val="single" w:sz="2" w:space="0" w:color="E0E0E0"/>
              </w:divBdr>
              <w:divsChild>
                <w:div w:id="1128553423">
                  <w:marLeft w:val="0"/>
                  <w:marRight w:val="0"/>
                  <w:marTop w:val="0"/>
                  <w:marBottom w:val="0"/>
                  <w:divBdr>
                    <w:top w:val="single" w:sz="2" w:space="0" w:color="E0E0E0"/>
                    <w:left w:val="single" w:sz="2" w:space="0" w:color="E0E0E0"/>
                    <w:bottom w:val="single" w:sz="2" w:space="0" w:color="E0E0E0"/>
                    <w:right w:val="single" w:sz="2" w:space="0" w:color="E0E0E0"/>
                  </w:divBdr>
                  <w:divsChild>
                    <w:div w:id="692389987">
                      <w:marLeft w:val="0"/>
                      <w:marRight w:val="0"/>
                      <w:marTop w:val="0"/>
                      <w:marBottom w:val="0"/>
                      <w:divBdr>
                        <w:top w:val="single" w:sz="2" w:space="0" w:color="E0E0E0"/>
                        <w:left w:val="single" w:sz="2" w:space="0" w:color="E0E0E0"/>
                        <w:bottom w:val="single" w:sz="2" w:space="0" w:color="E0E0E0"/>
                        <w:right w:val="single" w:sz="2" w:space="0" w:color="E0E0E0"/>
                      </w:divBdr>
                      <w:divsChild>
                        <w:div w:id="858085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66618648">
              <w:marLeft w:val="0"/>
              <w:marRight w:val="0"/>
              <w:marTop w:val="0"/>
              <w:marBottom w:val="0"/>
              <w:divBdr>
                <w:top w:val="single" w:sz="2" w:space="0" w:color="E0E0E0"/>
                <w:left w:val="single" w:sz="2" w:space="0" w:color="E0E0E0"/>
                <w:bottom w:val="single" w:sz="2" w:space="0" w:color="E0E0E0"/>
                <w:right w:val="single" w:sz="2" w:space="0" w:color="E0E0E0"/>
              </w:divBdr>
              <w:divsChild>
                <w:div w:id="1913851134">
                  <w:marLeft w:val="0"/>
                  <w:marRight w:val="0"/>
                  <w:marTop w:val="0"/>
                  <w:marBottom w:val="0"/>
                  <w:divBdr>
                    <w:top w:val="single" w:sz="2" w:space="0" w:color="E0E0E0"/>
                    <w:left w:val="single" w:sz="2" w:space="0" w:color="E0E0E0"/>
                    <w:bottom w:val="single" w:sz="2" w:space="0" w:color="E0E0E0"/>
                    <w:right w:val="single" w:sz="2" w:space="0" w:color="E0E0E0"/>
                  </w:divBdr>
                </w:div>
                <w:div w:id="1129129309">
                  <w:marLeft w:val="0"/>
                  <w:marRight w:val="0"/>
                  <w:marTop w:val="0"/>
                  <w:marBottom w:val="0"/>
                  <w:divBdr>
                    <w:top w:val="single" w:sz="2" w:space="0" w:color="E0E0E0"/>
                    <w:left w:val="single" w:sz="2" w:space="0" w:color="E0E0E0"/>
                    <w:bottom w:val="single" w:sz="2" w:space="0" w:color="E0E0E0"/>
                    <w:right w:val="single" w:sz="2" w:space="0" w:color="E0E0E0"/>
                  </w:divBdr>
                  <w:divsChild>
                    <w:div w:id="1558316381">
                      <w:marLeft w:val="0"/>
                      <w:marRight w:val="0"/>
                      <w:marTop w:val="0"/>
                      <w:marBottom w:val="0"/>
                      <w:divBdr>
                        <w:top w:val="single" w:sz="2" w:space="0" w:color="E0E0E0"/>
                        <w:left w:val="single" w:sz="2" w:space="0" w:color="E0E0E0"/>
                        <w:bottom w:val="single" w:sz="2" w:space="0" w:color="E0E0E0"/>
                        <w:right w:val="single" w:sz="2" w:space="0" w:color="E0E0E0"/>
                      </w:divBdr>
                      <w:divsChild>
                        <w:div w:id="1825006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48764040">
                      <w:marLeft w:val="0"/>
                      <w:marRight w:val="0"/>
                      <w:marTop w:val="0"/>
                      <w:marBottom w:val="0"/>
                      <w:divBdr>
                        <w:top w:val="single" w:sz="2" w:space="0" w:color="E0E0E0"/>
                        <w:left w:val="single" w:sz="2" w:space="0" w:color="E0E0E0"/>
                        <w:bottom w:val="single" w:sz="2" w:space="0" w:color="E0E0E0"/>
                        <w:right w:val="single" w:sz="2" w:space="0" w:color="E0E0E0"/>
                      </w:divBdr>
                      <w:divsChild>
                        <w:div w:id="10470221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7958848">
                      <w:marLeft w:val="0"/>
                      <w:marRight w:val="0"/>
                      <w:marTop w:val="0"/>
                      <w:marBottom w:val="0"/>
                      <w:divBdr>
                        <w:top w:val="single" w:sz="2" w:space="0" w:color="E0E0E0"/>
                        <w:left w:val="single" w:sz="2" w:space="0" w:color="E0E0E0"/>
                        <w:bottom w:val="single" w:sz="2" w:space="0" w:color="E0E0E0"/>
                        <w:right w:val="single" w:sz="2" w:space="0" w:color="E0E0E0"/>
                      </w:divBdr>
                      <w:divsChild>
                        <w:div w:id="1047376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2373906">
                      <w:marLeft w:val="0"/>
                      <w:marRight w:val="0"/>
                      <w:marTop w:val="0"/>
                      <w:marBottom w:val="0"/>
                      <w:divBdr>
                        <w:top w:val="single" w:sz="2" w:space="0" w:color="E0E0E0"/>
                        <w:left w:val="single" w:sz="2" w:space="0" w:color="E0E0E0"/>
                        <w:bottom w:val="single" w:sz="2" w:space="0" w:color="E0E0E0"/>
                        <w:right w:val="single" w:sz="2" w:space="0" w:color="E0E0E0"/>
                      </w:divBdr>
                      <w:divsChild>
                        <w:div w:id="14675110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18781522">
      <w:bodyDiv w:val="1"/>
      <w:marLeft w:val="0"/>
      <w:marRight w:val="0"/>
      <w:marTop w:val="0"/>
      <w:marBottom w:val="0"/>
      <w:divBdr>
        <w:top w:val="none" w:sz="0" w:space="0" w:color="auto"/>
        <w:left w:val="none" w:sz="0" w:space="0" w:color="auto"/>
        <w:bottom w:val="none" w:sz="0" w:space="0" w:color="auto"/>
        <w:right w:val="none" w:sz="0" w:space="0" w:color="auto"/>
      </w:divBdr>
      <w:divsChild>
        <w:div w:id="562758669">
          <w:marLeft w:val="0"/>
          <w:marRight w:val="0"/>
          <w:marTop w:val="0"/>
          <w:marBottom w:val="300"/>
          <w:divBdr>
            <w:top w:val="none" w:sz="0" w:space="0" w:color="auto"/>
            <w:left w:val="none" w:sz="0" w:space="0" w:color="auto"/>
            <w:bottom w:val="none" w:sz="0" w:space="0" w:color="auto"/>
            <w:right w:val="none" w:sz="0" w:space="0" w:color="auto"/>
          </w:divBdr>
          <w:divsChild>
            <w:div w:id="1821723768">
              <w:marLeft w:val="0"/>
              <w:marRight w:val="0"/>
              <w:marTop w:val="0"/>
              <w:marBottom w:val="0"/>
              <w:divBdr>
                <w:top w:val="none" w:sz="0" w:space="0" w:color="auto"/>
                <w:left w:val="none" w:sz="0" w:space="0" w:color="auto"/>
                <w:bottom w:val="none" w:sz="0" w:space="0" w:color="auto"/>
                <w:right w:val="none" w:sz="0" w:space="0" w:color="auto"/>
              </w:divBdr>
            </w:div>
            <w:div w:id="1138912788">
              <w:marLeft w:val="0"/>
              <w:marRight w:val="0"/>
              <w:marTop w:val="0"/>
              <w:marBottom w:val="0"/>
              <w:divBdr>
                <w:top w:val="none" w:sz="0" w:space="0" w:color="auto"/>
                <w:left w:val="none" w:sz="0" w:space="0" w:color="auto"/>
                <w:bottom w:val="none" w:sz="0" w:space="0" w:color="auto"/>
                <w:right w:val="none" w:sz="0" w:space="0" w:color="auto"/>
              </w:divBdr>
            </w:div>
          </w:divsChild>
        </w:div>
        <w:div w:id="1962490537">
          <w:marLeft w:val="0"/>
          <w:marRight w:val="0"/>
          <w:marTop w:val="0"/>
          <w:marBottom w:val="0"/>
          <w:divBdr>
            <w:top w:val="none" w:sz="0" w:space="0" w:color="auto"/>
            <w:left w:val="none" w:sz="0" w:space="0" w:color="auto"/>
            <w:bottom w:val="none" w:sz="0" w:space="0" w:color="auto"/>
            <w:right w:val="none" w:sz="0" w:space="0" w:color="auto"/>
          </w:divBdr>
        </w:div>
      </w:divsChild>
    </w:div>
    <w:div w:id="1926304826">
      <w:bodyDiv w:val="1"/>
      <w:marLeft w:val="0"/>
      <w:marRight w:val="0"/>
      <w:marTop w:val="0"/>
      <w:marBottom w:val="0"/>
      <w:divBdr>
        <w:top w:val="none" w:sz="0" w:space="0" w:color="auto"/>
        <w:left w:val="none" w:sz="0" w:space="0" w:color="auto"/>
        <w:bottom w:val="none" w:sz="0" w:space="0" w:color="auto"/>
        <w:right w:val="none" w:sz="0" w:space="0" w:color="auto"/>
      </w:divBdr>
    </w:div>
    <w:div w:id="1926836674">
      <w:bodyDiv w:val="1"/>
      <w:marLeft w:val="0"/>
      <w:marRight w:val="0"/>
      <w:marTop w:val="0"/>
      <w:marBottom w:val="0"/>
      <w:divBdr>
        <w:top w:val="none" w:sz="0" w:space="0" w:color="auto"/>
        <w:left w:val="none" w:sz="0" w:space="0" w:color="auto"/>
        <w:bottom w:val="none" w:sz="0" w:space="0" w:color="auto"/>
        <w:right w:val="none" w:sz="0" w:space="0" w:color="auto"/>
      </w:divBdr>
      <w:divsChild>
        <w:div w:id="1128625774">
          <w:marLeft w:val="-150"/>
          <w:marRight w:val="-150"/>
          <w:marTop w:val="0"/>
          <w:marBottom w:val="0"/>
          <w:divBdr>
            <w:top w:val="none" w:sz="0" w:space="0" w:color="auto"/>
            <w:left w:val="none" w:sz="0" w:space="0" w:color="auto"/>
            <w:bottom w:val="none" w:sz="0" w:space="0" w:color="auto"/>
            <w:right w:val="none" w:sz="0" w:space="0" w:color="auto"/>
          </w:divBdr>
          <w:divsChild>
            <w:div w:id="956833192">
              <w:marLeft w:val="0"/>
              <w:marRight w:val="0"/>
              <w:marTop w:val="0"/>
              <w:marBottom w:val="0"/>
              <w:divBdr>
                <w:top w:val="none" w:sz="0" w:space="0" w:color="auto"/>
                <w:left w:val="none" w:sz="0" w:space="0" w:color="auto"/>
                <w:bottom w:val="none" w:sz="0" w:space="0" w:color="auto"/>
                <w:right w:val="none" w:sz="0" w:space="0" w:color="auto"/>
              </w:divBdr>
              <w:divsChild>
                <w:div w:id="1849908492">
                  <w:marLeft w:val="-150"/>
                  <w:marRight w:val="-150"/>
                  <w:marTop w:val="0"/>
                  <w:marBottom w:val="0"/>
                  <w:divBdr>
                    <w:top w:val="none" w:sz="0" w:space="0" w:color="auto"/>
                    <w:left w:val="none" w:sz="0" w:space="0" w:color="auto"/>
                    <w:bottom w:val="none" w:sz="0" w:space="0" w:color="auto"/>
                    <w:right w:val="none" w:sz="0" w:space="0" w:color="auto"/>
                  </w:divBdr>
                  <w:divsChild>
                    <w:div w:id="1585383785">
                      <w:marLeft w:val="0"/>
                      <w:marRight w:val="0"/>
                      <w:marTop w:val="0"/>
                      <w:marBottom w:val="0"/>
                      <w:divBdr>
                        <w:top w:val="none" w:sz="0" w:space="0" w:color="auto"/>
                        <w:left w:val="none" w:sz="0" w:space="0" w:color="auto"/>
                        <w:bottom w:val="none" w:sz="0" w:space="0" w:color="auto"/>
                        <w:right w:val="none" w:sz="0" w:space="0" w:color="auto"/>
                      </w:divBdr>
                      <w:divsChild>
                        <w:div w:id="1190989003">
                          <w:marLeft w:val="-150"/>
                          <w:marRight w:val="-150"/>
                          <w:marTop w:val="0"/>
                          <w:marBottom w:val="0"/>
                          <w:divBdr>
                            <w:top w:val="none" w:sz="0" w:space="0" w:color="auto"/>
                            <w:left w:val="none" w:sz="0" w:space="0" w:color="auto"/>
                            <w:bottom w:val="none" w:sz="0" w:space="0" w:color="auto"/>
                            <w:right w:val="none" w:sz="0" w:space="0" w:color="auto"/>
                          </w:divBdr>
                          <w:divsChild>
                            <w:div w:id="748159836">
                              <w:marLeft w:val="0"/>
                              <w:marRight w:val="0"/>
                              <w:marTop w:val="0"/>
                              <w:marBottom w:val="0"/>
                              <w:divBdr>
                                <w:top w:val="none" w:sz="0" w:space="0" w:color="auto"/>
                                <w:left w:val="none" w:sz="0" w:space="0" w:color="auto"/>
                                <w:bottom w:val="none" w:sz="0" w:space="0" w:color="auto"/>
                                <w:right w:val="none" w:sz="0" w:space="0" w:color="auto"/>
                              </w:divBdr>
                              <w:divsChild>
                                <w:div w:id="921530549">
                                  <w:marLeft w:val="0"/>
                                  <w:marRight w:val="0"/>
                                  <w:marTop w:val="0"/>
                                  <w:marBottom w:val="75"/>
                                  <w:divBdr>
                                    <w:top w:val="none" w:sz="0" w:space="0" w:color="auto"/>
                                    <w:left w:val="none" w:sz="0" w:space="0" w:color="auto"/>
                                    <w:bottom w:val="none" w:sz="0" w:space="0" w:color="auto"/>
                                    <w:right w:val="none" w:sz="0" w:space="0" w:color="auto"/>
                                  </w:divBdr>
                                </w:div>
                                <w:div w:id="2029408039">
                                  <w:marLeft w:val="0"/>
                                  <w:marRight w:val="0"/>
                                  <w:marTop w:val="0"/>
                                  <w:marBottom w:val="0"/>
                                  <w:divBdr>
                                    <w:top w:val="none" w:sz="0" w:space="0" w:color="auto"/>
                                    <w:left w:val="none" w:sz="0" w:space="0" w:color="auto"/>
                                    <w:bottom w:val="none" w:sz="0" w:space="0" w:color="auto"/>
                                    <w:right w:val="none" w:sz="0" w:space="0" w:color="auto"/>
                                  </w:divBdr>
                                  <w:divsChild>
                                    <w:div w:id="20290670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031775">
                              <w:marLeft w:val="0"/>
                              <w:marRight w:val="0"/>
                              <w:marTop w:val="0"/>
                              <w:marBottom w:val="0"/>
                              <w:divBdr>
                                <w:top w:val="none" w:sz="0" w:space="0" w:color="auto"/>
                                <w:left w:val="none" w:sz="0" w:space="0" w:color="auto"/>
                                <w:bottom w:val="none" w:sz="0" w:space="0" w:color="auto"/>
                                <w:right w:val="none" w:sz="0" w:space="0" w:color="auto"/>
                              </w:divBdr>
                              <w:divsChild>
                                <w:div w:id="1505052342">
                                  <w:marLeft w:val="0"/>
                                  <w:marRight w:val="0"/>
                                  <w:marTop w:val="0"/>
                                  <w:marBottom w:val="0"/>
                                  <w:divBdr>
                                    <w:top w:val="none" w:sz="0" w:space="0" w:color="auto"/>
                                    <w:left w:val="none" w:sz="0" w:space="0" w:color="auto"/>
                                    <w:bottom w:val="none" w:sz="0" w:space="0" w:color="auto"/>
                                    <w:right w:val="none" w:sz="0" w:space="0" w:color="auto"/>
                                  </w:divBdr>
                                </w:div>
                              </w:divsChild>
                            </w:div>
                            <w:div w:id="302320055">
                              <w:marLeft w:val="0"/>
                              <w:marRight w:val="0"/>
                              <w:marTop w:val="0"/>
                              <w:marBottom w:val="0"/>
                              <w:divBdr>
                                <w:top w:val="none" w:sz="0" w:space="0" w:color="auto"/>
                                <w:left w:val="none" w:sz="0" w:space="0" w:color="auto"/>
                                <w:bottom w:val="none" w:sz="0" w:space="0" w:color="auto"/>
                                <w:right w:val="none" w:sz="0" w:space="0" w:color="auto"/>
                              </w:divBdr>
                              <w:divsChild>
                                <w:div w:id="1435637935">
                                  <w:marLeft w:val="0"/>
                                  <w:marRight w:val="0"/>
                                  <w:marTop w:val="150"/>
                                  <w:marBottom w:val="0"/>
                                  <w:divBdr>
                                    <w:top w:val="none" w:sz="0" w:space="0" w:color="auto"/>
                                    <w:left w:val="none" w:sz="0" w:space="0" w:color="auto"/>
                                    <w:bottom w:val="none" w:sz="0" w:space="0" w:color="auto"/>
                                    <w:right w:val="none" w:sz="0" w:space="0" w:color="auto"/>
                                  </w:divBdr>
                                  <w:divsChild>
                                    <w:div w:id="1665668510">
                                      <w:marLeft w:val="0"/>
                                      <w:marRight w:val="0"/>
                                      <w:marTop w:val="0"/>
                                      <w:marBottom w:val="150"/>
                                      <w:divBdr>
                                        <w:top w:val="none" w:sz="0" w:space="0" w:color="auto"/>
                                        <w:left w:val="none" w:sz="0" w:space="0" w:color="auto"/>
                                        <w:bottom w:val="none" w:sz="0" w:space="0" w:color="auto"/>
                                        <w:right w:val="none" w:sz="0" w:space="0" w:color="auto"/>
                                      </w:divBdr>
                                    </w:div>
                                    <w:div w:id="158907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25838">
                      <w:marLeft w:val="0"/>
                      <w:marRight w:val="0"/>
                      <w:marTop w:val="0"/>
                      <w:marBottom w:val="0"/>
                      <w:divBdr>
                        <w:top w:val="none" w:sz="0" w:space="0" w:color="auto"/>
                        <w:left w:val="none" w:sz="0" w:space="0" w:color="auto"/>
                        <w:bottom w:val="none" w:sz="0" w:space="0" w:color="auto"/>
                        <w:right w:val="none" w:sz="0" w:space="0" w:color="auto"/>
                      </w:divBdr>
                      <w:divsChild>
                        <w:div w:id="501512197">
                          <w:marLeft w:val="0"/>
                          <w:marRight w:val="0"/>
                          <w:marTop w:val="0"/>
                          <w:marBottom w:val="150"/>
                          <w:divBdr>
                            <w:top w:val="none" w:sz="0" w:space="0" w:color="auto"/>
                            <w:left w:val="none" w:sz="0" w:space="0" w:color="auto"/>
                            <w:bottom w:val="none" w:sz="0" w:space="0" w:color="auto"/>
                            <w:right w:val="none" w:sz="0" w:space="0" w:color="auto"/>
                          </w:divBdr>
                        </w:div>
                        <w:div w:id="224142032">
                          <w:marLeft w:val="0"/>
                          <w:marRight w:val="0"/>
                          <w:marTop w:val="0"/>
                          <w:marBottom w:val="300"/>
                          <w:divBdr>
                            <w:top w:val="none" w:sz="0" w:space="0" w:color="auto"/>
                            <w:left w:val="none" w:sz="0" w:space="0" w:color="auto"/>
                            <w:bottom w:val="none" w:sz="0" w:space="0" w:color="auto"/>
                            <w:right w:val="none" w:sz="0" w:space="0" w:color="auto"/>
                          </w:divBdr>
                          <w:divsChild>
                            <w:div w:id="544291601">
                              <w:marLeft w:val="0"/>
                              <w:marRight w:val="0"/>
                              <w:marTop w:val="0"/>
                              <w:marBottom w:val="0"/>
                              <w:divBdr>
                                <w:top w:val="none" w:sz="0" w:space="0" w:color="auto"/>
                                <w:left w:val="none" w:sz="0" w:space="0" w:color="auto"/>
                                <w:bottom w:val="none" w:sz="0" w:space="0" w:color="auto"/>
                                <w:right w:val="none" w:sz="0" w:space="0" w:color="auto"/>
                              </w:divBdr>
                              <w:divsChild>
                                <w:div w:id="938411739">
                                  <w:marLeft w:val="0"/>
                                  <w:marRight w:val="0"/>
                                  <w:marTop w:val="0"/>
                                  <w:marBottom w:val="0"/>
                                  <w:divBdr>
                                    <w:top w:val="none" w:sz="0" w:space="0" w:color="auto"/>
                                    <w:left w:val="none" w:sz="0" w:space="0" w:color="auto"/>
                                    <w:bottom w:val="none" w:sz="0" w:space="0" w:color="auto"/>
                                    <w:right w:val="none" w:sz="0" w:space="0" w:color="auto"/>
                                  </w:divBdr>
                                  <w:divsChild>
                                    <w:div w:id="968821529">
                                      <w:marLeft w:val="0"/>
                                      <w:marRight w:val="0"/>
                                      <w:marTop w:val="0"/>
                                      <w:marBottom w:val="0"/>
                                      <w:divBdr>
                                        <w:top w:val="none" w:sz="0" w:space="0" w:color="auto"/>
                                        <w:left w:val="none" w:sz="0" w:space="0" w:color="auto"/>
                                        <w:bottom w:val="none" w:sz="0" w:space="0" w:color="auto"/>
                                        <w:right w:val="none" w:sz="0" w:space="0" w:color="auto"/>
                                      </w:divBdr>
                                      <w:divsChild>
                                        <w:div w:id="56393189">
                                          <w:marLeft w:val="0"/>
                                          <w:marRight w:val="0"/>
                                          <w:marTop w:val="0"/>
                                          <w:marBottom w:val="0"/>
                                          <w:divBdr>
                                            <w:top w:val="none" w:sz="0" w:space="0" w:color="auto"/>
                                            <w:left w:val="none" w:sz="0" w:space="0" w:color="auto"/>
                                            <w:bottom w:val="none" w:sz="0" w:space="0" w:color="auto"/>
                                            <w:right w:val="none" w:sz="0" w:space="0" w:color="auto"/>
                                          </w:divBdr>
                                        </w:div>
                                        <w:div w:id="19783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88">
                                  <w:marLeft w:val="0"/>
                                  <w:marRight w:val="0"/>
                                  <w:marTop w:val="0"/>
                                  <w:marBottom w:val="0"/>
                                  <w:divBdr>
                                    <w:top w:val="none" w:sz="0" w:space="0" w:color="auto"/>
                                    <w:left w:val="none" w:sz="0" w:space="0" w:color="auto"/>
                                    <w:bottom w:val="none" w:sz="0" w:space="0" w:color="auto"/>
                                    <w:right w:val="none" w:sz="0" w:space="0" w:color="auto"/>
                                  </w:divBdr>
                                  <w:divsChild>
                                    <w:div w:id="585044182">
                                      <w:marLeft w:val="0"/>
                                      <w:marRight w:val="0"/>
                                      <w:marTop w:val="100"/>
                                      <w:marBottom w:val="100"/>
                                      <w:divBdr>
                                        <w:top w:val="none" w:sz="0" w:space="0" w:color="auto"/>
                                        <w:left w:val="none" w:sz="0" w:space="0" w:color="auto"/>
                                        <w:bottom w:val="none" w:sz="0" w:space="0" w:color="auto"/>
                                        <w:right w:val="none" w:sz="0" w:space="0" w:color="auto"/>
                                      </w:divBdr>
                                      <w:divsChild>
                                        <w:div w:id="1840653791">
                                          <w:marLeft w:val="0"/>
                                          <w:marRight w:val="0"/>
                                          <w:marTop w:val="100"/>
                                          <w:marBottom w:val="100"/>
                                          <w:divBdr>
                                            <w:top w:val="none" w:sz="0" w:space="0" w:color="auto"/>
                                            <w:left w:val="none" w:sz="0" w:space="0" w:color="auto"/>
                                            <w:bottom w:val="none" w:sz="0" w:space="0" w:color="auto"/>
                                            <w:right w:val="none" w:sz="0" w:space="0" w:color="auto"/>
                                          </w:divBdr>
                                          <w:divsChild>
                                            <w:div w:id="146022575">
                                              <w:marLeft w:val="0"/>
                                              <w:marRight w:val="0"/>
                                              <w:marTop w:val="0"/>
                                              <w:marBottom w:val="0"/>
                                              <w:divBdr>
                                                <w:top w:val="none" w:sz="0" w:space="0" w:color="auto"/>
                                                <w:left w:val="none" w:sz="0" w:space="0" w:color="auto"/>
                                                <w:bottom w:val="none" w:sz="0" w:space="0" w:color="auto"/>
                                                <w:right w:val="none" w:sz="0" w:space="0" w:color="auto"/>
                                              </w:divBdr>
                                            </w:div>
                                          </w:divsChild>
                                        </w:div>
                                        <w:div w:id="337779754">
                                          <w:marLeft w:val="0"/>
                                          <w:marRight w:val="0"/>
                                          <w:marTop w:val="100"/>
                                          <w:marBottom w:val="100"/>
                                          <w:divBdr>
                                            <w:top w:val="none" w:sz="0" w:space="0" w:color="auto"/>
                                            <w:left w:val="none" w:sz="0" w:space="0" w:color="auto"/>
                                            <w:bottom w:val="none" w:sz="0" w:space="0" w:color="auto"/>
                                            <w:right w:val="none" w:sz="0" w:space="0" w:color="auto"/>
                                          </w:divBdr>
                                          <w:divsChild>
                                            <w:div w:id="32387926">
                                              <w:marLeft w:val="0"/>
                                              <w:marRight w:val="0"/>
                                              <w:marTop w:val="0"/>
                                              <w:marBottom w:val="0"/>
                                              <w:divBdr>
                                                <w:top w:val="none" w:sz="0" w:space="0" w:color="auto"/>
                                                <w:left w:val="none" w:sz="0" w:space="0" w:color="auto"/>
                                                <w:bottom w:val="none" w:sz="0" w:space="0" w:color="auto"/>
                                                <w:right w:val="none" w:sz="0" w:space="0" w:color="auto"/>
                                              </w:divBdr>
                                            </w:div>
                                          </w:divsChild>
                                        </w:div>
                                        <w:div w:id="1830175017">
                                          <w:marLeft w:val="0"/>
                                          <w:marRight w:val="0"/>
                                          <w:marTop w:val="100"/>
                                          <w:marBottom w:val="100"/>
                                          <w:divBdr>
                                            <w:top w:val="none" w:sz="0" w:space="0" w:color="auto"/>
                                            <w:left w:val="none" w:sz="0" w:space="0" w:color="auto"/>
                                            <w:bottom w:val="none" w:sz="0" w:space="0" w:color="auto"/>
                                            <w:right w:val="none" w:sz="0" w:space="0" w:color="auto"/>
                                          </w:divBdr>
                                          <w:divsChild>
                                            <w:div w:id="302391221">
                                              <w:marLeft w:val="0"/>
                                              <w:marRight w:val="0"/>
                                              <w:marTop w:val="0"/>
                                              <w:marBottom w:val="0"/>
                                              <w:divBdr>
                                                <w:top w:val="none" w:sz="0" w:space="0" w:color="auto"/>
                                                <w:left w:val="none" w:sz="0" w:space="0" w:color="auto"/>
                                                <w:bottom w:val="none" w:sz="0" w:space="0" w:color="auto"/>
                                                <w:right w:val="none" w:sz="0" w:space="0" w:color="auto"/>
                                              </w:divBdr>
                                            </w:div>
                                          </w:divsChild>
                                        </w:div>
                                        <w:div w:id="2097088308">
                                          <w:marLeft w:val="0"/>
                                          <w:marRight w:val="0"/>
                                          <w:marTop w:val="100"/>
                                          <w:marBottom w:val="100"/>
                                          <w:divBdr>
                                            <w:top w:val="none" w:sz="0" w:space="0" w:color="auto"/>
                                            <w:left w:val="none" w:sz="0" w:space="0" w:color="auto"/>
                                            <w:bottom w:val="none" w:sz="0" w:space="0" w:color="auto"/>
                                            <w:right w:val="none" w:sz="0" w:space="0" w:color="auto"/>
                                          </w:divBdr>
                                          <w:divsChild>
                                            <w:div w:id="1281449393">
                                              <w:marLeft w:val="0"/>
                                              <w:marRight w:val="0"/>
                                              <w:marTop w:val="0"/>
                                              <w:marBottom w:val="0"/>
                                              <w:divBdr>
                                                <w:top w:val="none" w:sz="0" w:space="0" w:color="auto"/>
                                                <w:left w:val="none" w:sz="0" w:space="0" w:color="auto"/>
                                                <w:bottom w:val="none" w:sz="0" w:space="0" w:color="auto"/>
                                                <w:right w:val="none" w:sz="0" w:space="0" w:color="auto"/>
                                              </w:divBdr>
                                            </w:div>
                                          </w:divsChild>
                                        </w:div>
                                        <w:div w:id="280308236">
                                          <w:marLeft w:val="0"/>
                                          <w:marRight w:val="0"/>
                                          <w:marTop w:val="100"/>
                                          <w:marBottom w:val="100"/>
                                          <w:divBdr>
                                            <w:top w:val="none" w:sz="0" w:space="0" w:color="auto"/>
                                            <w:left w:val="none" w:sz="0" w:space="0" w:color="auto"/>
                                            <w:bottom w:val="none" w:sz="0" w:space="0" w:color="auto"/>
                                            <w:right w:val="none" w:sz="0" w:space="0" w:color="auto"/>
                                          </w:divBdr>
                                          <w:divsChild>
                                            <w:div w:id="1617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331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29146358">
      <w:bodyDiv w:val="1"/>
      <w:marLeft w:val="0"/>
      <w:marRight w:val="0"/>
      <w:marTop w:val="0"/>
      <w:marBottom w:val="0"/>
      <w:divBdr>
        <w:top w:val="none" w:sz="0" w:space="0" w:color="auto"/>
        <w:left w:val="none" w:sz="0" w:space="0" w:color="auto"/>
        <w:bottom w:val="none" w:sz="0" w:space="0" w:color="auto"/>
        <w:right w:val="none" w:sz="0" w:space="0" w:color="auto"/>
      </w:divBdr>
      <w:divsChild>
        <w:div w:id="1744526580">
          <w:marLeft w:val="0"/>
          <w:marRight w:val="0"/>
          <w:marTop w:val="0"/>
          <w:marBottom w:val="0"/>
          <w:divBdr>
            <w:top w:val="none" w:sz="0" w:space="0" w:color="auto"/>
            <w:left w:val="none" w:sz="0" w:space="0" w:color="auto"/>
            <w:bottom w:val="none" w:sz="0" w:space="0" w:color="auto"/>
            <w:right w:val="none" w:sz="0" w:space="0" w:color="auto"/>
          </w:divBdr>
          <w:divsChild>
            <w:div w:id="1482425871">
              <w:marLeft w:val="-225"/>
              <w:marRight w:val="-225"/>
              <w:marTop w:val="0"/>
              <w:marBottom w:val="0"/>
              <w:divBdr>
                <w:top w:val="none" w:sz="0" w:space="0" w:color="auto"/>
                <w:left w:val="none" w:sz="0" w:space="0" w:color="auto"/>
                <w:bottom w:val="none" w:sz="0" w:space="0" w:color="auto"/>
                <w:right w:val="none" w:sz="0" w:space="0" w:color="auto"/>
              </w:divBdr>
              <w:divsChild>
                <w:div w:id="1757365959">
                  <w:marLeft w:val="0"/>
                  <w:marRight w:val="0"/>
                  <w:marTop w:val="0"/>
                  <w:marBottom w:val="0"/>
                  <w:divBdr>
                    <w:top w:val="none" w:sz="0" w:space="0" w:color="auto"/>
                    <w:left w:val="none" w:sz="0" w:space="0" w:color="auto"/>
                    <w:bottom w:val="none" w:sz="0" w:space="0" w:color="auto"/>
                    <w:right w:val="none" w:sz="0" w:space="0" w:color="auto"/>
                  </w:divBdr>
                  <w:divsChild>
                    <w:div w:id="2112317650">
                      <w:marLeft w:val="0"/>
                      <w:marRight w:val="0"/>
                      <w:marTop w:val="0"/>
                      <w:marBottom w:val="225"/>
                      <w:divBdr>
                        <w:top w:val="none" w:sz="0" w:space="0" w:color="auto"/>
                        <w:left w:val="none" w:sz="0" w:space="0" w:color="auto"/>
                        <w:bottom w:val="none" w:sz="0" w:space="0" w:color="auto"/>
                        <w:right w:val="none" w:sz="0" w:space="0" w:color="auto"/>
                      </w:divBdr>
                      <w:divsChild>
                        <w:div w:id="1825507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98387034">
          <w:marLeft w:val="-225"/>
          <w:marRight w:val="-225"/>
          <w:marTop w:val="0"/>
          <w:marBottom w:val="0"/>
          <w:divBdr>
            <w:top w:val="none" w:sz="0" w:space="0" w:color="auto"/>
            <w:left w:val="none" w:sz="0" w:space="0" w:color="auto"/>
            <w:bottom w:val="none" w:sz="0" w:space="0" w:color="auto"/>
            <w:right w:val="none" w:sz="0" w:space="0" w:color="auto"/>
          </w:divBdr>
          <w:divsChild>
            <w:div w:id="1812282592">
              <w:marLeft w:val="0"/>
              <w:marRight w:val="0"/>
              <w:marTop w:val="150"/>
              <w:marBottom w:val="0"/>
              <w:divBdr>
                <w:top w:val="none" w:sz="0" w:space="0" w:color="auto"/>
                <w:left w:val="none" w:sz="0" w:space="0" w:color="auto"/>
                <w:bottom w:val="none" w:sz="0" w:space="0" w:color="auto"/>
                <w:right w:val="none" w:sz="0" w:space="0" w:color="auto"/>
              </w:divBdr>
              <w:divsChild>
                <w:div w:id="376206237">
                  <w:marLeft w:val="0"/>
                  <w:marRight w:val="0"/>
                  <w:marTop w:val="0"/>
                  <w:marBottom w:val="0"/>
                  <w:divBdr>
                    <w:top w:val="none" w:sz="0" w:space="0" w:color="auto"/>
                    <w:left w:val="none" w:sz="0" w:space="0" w:color="auto"/>
                    <w:bottom w:val="none" w:sz="0" w:space="0" w:color="auto"/>
                    <w:right w:val="none" w:sz="0" w:space="0" w:color="auto"/>
                  </w:divBdr>
                </w:div>
              </w:divsChild>
            </w:div>
            <w:div w:id="168064420">
              <w:marLeft w:val="0"/>
              <w:marRight w:val="0"/>
              <w:marTop w:val="0"/>
              <w:marBottom w:val="0"/>
              <w:divBdr>
                <w:top w:val="none" w:sz="0" w:space="0" w:color="auto"/>
                <w:left w:val="none" w:sz="0" w:space="0" w:color="auto"/>
                <w:bottom w:val="none" w:sz="0" w:space="0" w:color="auto"/>
                <w:right w:val="none" w:sz="0" w:space="0" w:color="auto"/>
              </w:divBdr>
              <w:divsChild>
                <w:div w:id="1734235052">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31699780">
      <w:bodyDiv w:val="1"/>
      <w:marLeft w:val="0"/>
      <w:marRight w:val="0"/>
      <w:marTop w:val="0"/>
      <w:marBottom w:val="0"/>
      <w:divBdr>
        <w:top w:val="none" w:sz="0" w:space="0" w:color="auto"/>
        <w:left w:val="none" w:sz="0" w:space="0" w:color="auto"/>
        <w:bottom w:val="none" w:sz="0" w:space="0" w:color="auto"/>
        <w:right w:val="none" w:sz="0" w:space="0" w:color="auto"/>
      </w:divBdr>
    </w:div>
    <w:div w:id="1933975762">
      <w:bodyDiv w:val="1"/>
      <w:marLeft w:val="0"/>
      <w:marRight w:val="0"/>
      <w:marTop w:val="0"/>
      <w:marBottom w:val="0"/>
      <w:divBdr>
        <w:top w:val="none" w:sz="0" w:space="0" w:color="auto"/>
        <w:left w:val="none" w:sz="0" w:space="0" w:color="auto"/>
        <w:bottom w:val="none" w:sz="0" w:space="0" w:color="auto"/>
        <w:right w:val="none" w:sz="0" w:space="0" w:color="auto"/>
      </w:divBdr>
    </w:div>
    <w:div w:id="1934702329">
      <w:bodyDiv w:val="1"/>
      <w:marLeft w:val="0"/>
      <w:marRight w:val="0"/>
      <w:marTop w:val="0"/>
      <w:marBottom w:val="0"/>
      <w:divBdr>
        <w:top w:val="none" w:sz="0" w:space="0" w:color="auto"/>
        <w:left w:val="none" w:sz="0" w:space="0" w:color="auto"/>
        <w:bottom w:val="none" w:sz="0" w:space="0" w:color="auto"/>
        <w:right w:val="none" w:sz="0" w:space="0" w:color="auto"/>
      </w:divBdr>
      <w:divsChild>
        <w:div w:id="80883253">
          <w:marLeft w:val="-225"/>
          <w:marRight w:val="-225"/>
          <w:marTop w:val="0"/>
          <w:marBottom w:val="0"/>
          <w:divBdr>
            <w:top w:val="none" w:sz="0" w:space="0" w:color="auto"/>
            <w:left w:val="none" w:sz="0" w:space="0" w:color="auto"/>
            <w:bottom w:val="none" w:sz="0" w:space="0" w:color="auto"/>
            <w:right w:val="none" w:sz="0" w:space="0" w:color="auto"/>
          </w:divBdr>
          <w:divsChild>
            <w:div w:id="183062243">
              <w:marLeft w:val="0"/>
              <w:marRight w:val="0"/>
              <w:marTop w:val="0"/>
              <w:marBottom w:val="0"/>
              <w:divBdr>
                <w:top w:val="none" w:sz="0" w:space="0" w:color="auto"/>
                <w:left w:val="none" w:sz="0" w:space="0" w:color="auto"/>
                <w:bottom w:val="none" w:sz="0" w:space="0" w:color="auto"/>
                <w:right w:val="none" w:sz="0" w:space="0" w:color="auto"/>
              </w:divBdr>
              <w:divsChild>
                <w:div w:id="138189732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04525554">
          <w:marLeft w:val="-225"/>
          <w:marRight w:val="-225"/>
          <w:marTop w:val="0"/>
          <w:marBottom w:val="0"/>
          <w:divBdr>
            <w:top w:val="none" w:sz="0" w:space="0" w:color="auto"/>
            <w:left w:val="none" w:sz="0" w:space="0" w:color="auto"/>
            <w:bottom w:val="none" w:sz="0" w:space="0" w:color="auto"/>
            <w:right w:val="none" w:sz="0" w:space="0" w:color="auto"/>
          </w:divBdr>
          <w:divsChild>
            <w:div w:id="11378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1757">
      <w:bodyDiv w:val="1"/>
      <w:marLeft w:val="0"/>
      <w:marRight w:val="0"/>
      <w:marTop w:val="0"/>
      <w:marBottom w:val="0"/>
      <w:divBdr>
        <w:top w:val="none" w:sz="0" w:space="0" w:color="auto"/>
        <w:left w:val="none" w:sz="0" w:space="0" w:color="auto"/>
        <w:bottom w:val="none" w:sz="0" w:space="0" w:color="auto"/>
        <w:right w:val="none" w:sz="0" w:space="0" w:color="auto"/>
      </w:divBdr>
    </w:div>
    <w:div w:id="1937207720">
      <w:bodyDiv w:val="1"/>
      <w:marLeft w:val="0"/>
      <w:marRight w:val="0"/>
      <w:marTop w:val="0"/>
      <w:marBottom w:val="0"/>
      <w:divBdr>
        <w:top w:val="none" w:sz="0" w:space="0" w:color="auto"/>
        <w:left w:val="none" w:sz="0" w:space="0" w:color="auto"/>
        <w:bottom w:val="none" w:sz="0" w:space="0" w:color="auto"/>
        <w:right w:val="none" w:sz="0" w:space="0" w:color="auto"/>
      </w:divBdr>
      <w:divsChild>
        <w:div w:id="1642540098">
          <w:marLeft w:val="0"/>
          <w:marRight w:val="0"/>
          <w:marTop w:val="0"/>
          <w:marBottom w:val="0"/>
          <w:divBdr>
            <w:top w:val="none" w:sz="0" w:space="0" w:color="auto"/>
            <w:left w:val="none" w:sz="0" w:space="0" w:color="auto"/>
            <w:bottom w:val="none" w:sz="0" w:space="0" w:color="auto"/>
            <w:right w:val="none" w:sz="0" w:space="0" w:color="auto"/>
          </w:divBdr>
          <w:divsChild>
            <w:div w:id="69889501">
              <w:marLeft w:val="-225"/>
              <w:marRight w:val="-225"/>
              <w:marTop w:val="0"/>
              <w:marBottom w:val="0"/>
              <w:divBdr>
                <w:top w:val="none" w:sz="0" w:space="0" w:color="auto"/>
                <w:left w:val="none" w:sz="0" w:space="0" w:color="auto"/>
                <w:bottom w:val="none" w:sz="0" w:space="0" w:color="auto"/>
                <w:right w:val="none" w:sz="0" w:space="0" w:color="auto"/>
              </w:divBdr>
              <w:divsChild>
                <w:div w:id="249043563">
                  <w:marLeft w:val="0"/>
                  <w:marRight w:val="0"/>
                  <w:marTop w:val="0"/>
                  <w:marBottom w:val="0"/>
                  <w:divBdr>
                    <w:top w:val="none" w:sz="0" w:space="0" w:color="auto"/>
                    <w:left w:val="none" w:sz="0" w:space="0" w:color="auto"/>
                    <w:bottom w:val="none" w:sz="0" w:space="0" w:color="auto"/>
                    <w:right w:val="none" w:sz="0" w:space="0" w:color="auto"/>
                  </w:divBdr>
                  <w:divsChild>
                    <w:div w:id="1915967645">
                      <w:marLeft w:val="-225"/>
                      <w:marRight w:val="-225"/>
                      <w:marTop w:val="0"/>
                      <w:marBottom w:val="0"/>
                      <w:divBdr>
                        <w:top w:val="none" w:sz="0" w:space="0" w:color="auto"/>
                        <w:left w:val="none" w:sz="0" w:space="0" w:color="auto"/>
                        <w:bottom w:val="none" w:sz="0" w:space="0" w:color="auto"/>
                        <w:right w:val="none" w:sz="0" w:space="0" w:color="auto"/>
                      </w:divBdr>
                      <w:divsChild>
                        <w:div w:id="5116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26156">
              <w:marLeft w:val="-225"/>
              <w:marRight w:val="-225"/>
              <w:marTop w:val="0"/>
              <w:marBottom w:val="0"/>
              <w:divBdr>
                <w:top w:val="none" w:sz="0" w:space="0" w:color="auto"/>
                <w:left w:val="none" w:sz="0" w:space="0" w:color="auto"/>
                <w:bottom w:val="none" w:sz="0" w:space="0" w:color="auto"/>
                <w:right w:val="none" w:sz="0" w:space="0" w:color="auto"/>
              </w:divBdr>
              <w:divsChild>
                <w:div w:id="142816830">
                  <w:marLeft w:val="0"/>
                  <w:marRight w:val="0"/>
                  <w:marTop w:val="0"/>
                  <w:marBottom w:val="0"/>
                  <w:divBdr>
                    <w:top w:val="none" w:sz="0" w:space="0" w:color="auto"/>
                    <w:left w:val="none" w:sz="0" w:space="0" w:color="auto"/>
                    <w:bottom w:val="none" w:sz="0" w:space="0" w:color="auto"/>
                    <w:right w:val="none" w:sz="0" w:space="0" w:color="auto"/>
                  </w:divBdr>
                  <w:divsChild>
                    <w:div w:id="1906792234">
                      <w:marLeft w:val="0"/>
                      <w:marRight w:val="0"/>
                      <w:marTop w:val="0"/>
                      <w:marBottom w:val="0"/>
                      <w:divBdr>
                        <w:top w:val="none" w:sz="0" w:space="0" w:color="auto"/>
                        <w:left w:val="none" w:sz="0" w:space="0" w:color="auto"/>
                        <w:bottom w:val="none" w:sz="0" w:space="0" w:color="auto"/>
                        <w:right w:val="none" w:sz="0" w:space="0" w:color="auto"/>
                      </w:divBdr>
                      <w:divsChild>
                        <w:div w:id="1933315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9144459">
                  <w:marLeft w:val="0"/>
                  <w:marRight w:val="0"/>
                  <w:marTop w:val="0"/>
                  <w:marBottom w:val="0"/>
                  <w:divBdr>
                    <w:top w:val="none" w:sz="0" w:space="0" w:color="auto"/>
                    <w:left w:val="none" w:sz="0" w:space="0" w:color="auto"/>
                    <w:bottom w:val="none" w:sz="0" w:space="0" w:color="auto"/>
                    <w:right w:val="none" w:sz="0" w:space="0" w:color="auto"/>
                  </w:divBdr>
                  <w:divsChild>
                    <w:div w:id="1924997227">
                      <w:marLeft w:val="0"/>
                      <w:marRight w:val="0"/>
                      <w:marTop w:val="0"/>
                      <w:marBottom w:val="0"/>
                      <w:divBdr>
                        <w:top w:val="none" w:sz="0" w:space="0" w:color="auto"/>
                        <w:left w:val="none" w:sz="0" w:space="0" w:color="auto"/>
                        <w:bottom w:val="none" w:sz="0" w:space="0" w:color="auto"/>
                        <w:right w:val="none" w:sz="0" w:space="0" w:color="auto"/>
                      </w:divBdr>
                      <w:divsChild>
                        <w:div w:id="1150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10616">
          <w:marLeft w:val="0"/>
          <w:marRight w:val="0"/>
          <w:marTop w:val="0"/>
          <w:marBottom w:val="0"/>
          <w:divBdr>
            <w:top w:val="none" w:sz="0" w:space="0" w:color="auto"/>
            <w:left w:val="none" w:sz="0" w:space="0" w:color="auto"/>
            <w:bottom w:val="none" w:sz="0" w:space="0" w:color="auto"/>
            <w:right w:val="none" w:sz="0" w:space="0" w:color="auto"/>
          </w:divBdr>
          <w:divsChild>
            <w:div w:id="1311859920">
              <w:marLeft w:val="-225"/>
              <w:marRight w:val="-225"/>
              <w:marTop w:val="0"/>
              <w:marBottom w:val="0"/>
              <w:divBdr>
                <w:top w:val="none" w:sz="0" w:space="0" w:color="auto"/>
                <w:left w:val="none" w:sz="0" w:space="0" w:color="auto"/>
                <w:bottom w:val="none" w:sz="0" w:space="0" w:color="auto"/>
                <w:right w:val="none" w:sz="0" w:space="0" w:color="auto"/>
              </w:divBdr>
              <w:divsChild>
                <w:div w:id="94788306">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19698">
      <w:bodyDiv w:val="1"/>
      <w:marLeft w:val="0"/>
      <w:marRight w:val="0"/>
      <w:marTop w:val="0"/>
      <w:marBottom w:val="0"/>
      <w:divBdr>
        <w:top w:val="none" w:sz="0" w:space="0" w:color="auto"/>
        <w:left w:val="none" w:sz="0" w:space="0" w:color="auto"/>
        <w:bottom w:val="none" w:sz="0" w:space="0" w:color="auto"/>
        <w:right w:val="none" w:sz="0" w:space="0" w:color="auto"/>
      </w:divBdr>
      <w:divsChild>
        <w:div w:id="1695495231">
          <w:marLeft w:val="-150"/>
          <w:marRight w:val="-150"/>
          <w:marTop w:val="0"/>
          <w:marBottom w:val="0"/>
          <w:divBdr>
            <w:top w:val="none" w:sz="0" w:space="0" w:color="auto"/>
            <w:left w:val="none" w:sz="0" w:space="0" w:color="auto"/>
            <w:bottom w:val="none" w:sz="0" w:space="0" w:color="auto"/>
            <w:right w:val="none" w:sz="0" w:space="0" w:color="auto"/>
          </w:divBdr>
          <w:divsChild>
            <w:div w:id="208956323">
              <w:marLeft w:val="0"/>
              <w:marRight w:val="0"/>
              <w:marTop w:val="0"/>
              <w:marBottom w:val="0"/>
              <w:divBdr>
                <w:top w:val="none" w:sz="0" w:space="0" w:color="auto"/>
                <w:left w:val="none" w:sz="0" w:space="0" w:color="auto"/>
                <w:bottom w:val="none" w:sz="0" w:space="0" w:color="auto"/>
                <w:right w:val="none" w:sz="0" w:space="0" w:color="auto"/>
              </w:divBdr>
              <w:divsChild>
                <w:div w:id="1689865949">
                  <w:marLeft w:val="-150"/>
                  <w:marRight w:val="-150"/>
                  <w:marTop w:val="0"/>
                  <w:marBottom w:val="0"/>
                  <w:divBdr>
                    <w:top w:val="none" w:sz="0" w:space="0" w:color="auto"/>
                    <w:left w:val="none" w:sz="0" w:space="0" w:color="auto"/>
                    <w:bottom w:val="none" w:sz="0" w:space="0" w:color="auto"/>
                    <w:right w:val="none" w:sz="0" w:space="0" w:color="auto"/>
                  </w:divBdr>
                  <w:divsChild>
                    <w:div w:id="1292664524">
                      <w:marLeft w:val="0"/>
                      <w:marRight w:val="0"/>
                      <w:marTop w:val="0"/>
                      <w:marBottom w:val="0"/>
                      <w:divBdr>
                        <w:top w:val="none" w:sz="0" w:space="0" w:color="auto"/>
                        <w:left w:val="none" w:sz="0" w:space="0" w:color="auto"/>
                        <w:bottom w:val="none" w:sz="0" w:space="0" w:color="auto"/>
                        <w:right w:val="none" w:sz="0" w:space="0" w:color="auto"/>
                      </w:divBdr>
                      <w:divsChild>
                        <w:div w:id="727916351">
                          <w:marLeft w:val="-150"/>
                          <w:marRight w:val="-150"/>
                          <w:marTop w:val="0"/>
                          <w:marBottom w:val="0"/>
                          <w:divBdr>
                            <w:top w:val="none" w:sz="0" w:space="0" w:color="auto"/>
                            <w:left w:val="none" w:sz="0" w:space="0" w:color="auto"/>
                            <w:bottom w:val="none" w:sz="0" w:space="0" w:color="auto"/>
                            <w:right w:val="none" w:sz="0" w:space="0" w:color="auto"/>
                          </w:divBdr>
                          <w:divsChild>
                            <w:div w:id="1750761465">
                              <w:marLeft w:val="0"/>
                              <w:marRight w:val="0"/>
                              <w:marTop w:val="0"/>
                              <w:marBottom w:val="0"/>
                              <w:divBdr>
                                <w:top w:val="none" w:sz="0" w:space="0" w:color="auto"/>
                                <w:left w:val="none" w:sz="0" w:space="0" w:color="auto"/>
                                <w:bottom w:val="none" w:sz="0" w:space="0" w:color="auto"/>
                                <w:right w:val="none" w:sz="0" w:space="0" w:color="auto"/>
                              </w:divBdr>
                              <w:divsChild>
                                <w:div w:id="319119107">
                                  <w:marLeft w:val="0"/>
                                  <w:marRight w:val="0"/>
                                  <w:marTop w:val="0"/>
                                  <w:marBottom w:val="75"/>
                                  <w:divBdr>
                                    <w:top w:val="none" w:sz="0" w:space="0" w:color="auto"/>
                                    <w:left w:val="none" w:sz="0" w:space="0" w:color="auto"/>
                                    <w:bottom w:val="none" w:sz="0" w:space="0" w:color="auto"/>
                                    <w:right w:val="none" w:sz="0" w:space="0" w:color="auto"/>
                                  </w:divBdr>
                                </w:div>
                                <w:div w:id="775756004">
                                  <w:marLeft w:val="0"/>
                                  <w:marRight w:val="0"/>
                                  <w:marTop w:val="0"/>
                                  <w:marBottom w:val="0"/>
                                  <w:divBdr>
                                    <w:top w:val="none" w:sz="0" w:space="0" w:color="auto"/>
                                    <w:left w:val="none" w:sz="0" w:space="0" w:color="auto"/>
                                    <w:bottom w:val="none" w:sz="0" w:space="0" w:color="auto"/>
                                    <w:right w:val="none" w:sz="0" w:space="0" w:color="auto"/>
                                  </w:divBdr>
                                  <w:divsChild>
                                    <w:div w:id="4505918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780240">
                              <w:marLeft w:val="0"/>
                              <w:marRight w:val="0"/>
                              <w:marTop w:val="0"/>
                              <w:marBottom w:val="0"/>
                              <w:divBdr>
                                <w:top w:val="none" w:sz="0" w:space="0" w:color="auto"/>
                                <w:left w:val="none" w:sz="0" w:space="0" w:color="auto"/>
                                <w:bottom w:val="none" w:sz="0" w:space="0" w:color="auto"/>
                                <w:right w:val="none" w:sz="0" w:space="0" w:color="auto"/>
                              </w:divBdr>
                              <w:divsChild>
                                <w:div w:id="403070609">
                                  <w:marLeft w:val="0"/>
                                  <w:marRight w:val="0"/>
                                  <w:marTop w:val="0"/>
                                  <w:marBottom w:val="0"/>
                                  <w:divBdr>
                                    <w:top w:val="none" w:sz="0" w:space="0" w:color="auto"/>
                                    <w:left w:val="none" w:sz="0" w:space="0" w:color="auto"/>
                                    <w:bottom w:val="none" w:sz="0" w:space="0" w:color="auto"/>
                                    <w:right w:val="none" w:sz="0" w:space="0" w:color="auto"/>
                                  </w:divBdr>
                                </w:div>
                              </w:divsChild>
                            </w:div>
                            <w:div w:id="357585026">
                              <w:marLeft w:val="0"/>
                              <w:marRight w:val="0"/>
                              <w:marTop w:val="0"/>
                              <w:marBottom w:val="0"/>
                              <w:divBdr>
                                <w:top w:val="none" w:sz="0" w:space="0" w:color="auto"/>
                                <w:left w:val="none" w:sz="0" w:space="0" w:color="auto"/>
                                <w:bottom w:val="none" w:sz="0" w:space="0" w:color="auto"/>
                                <w:right w:val="none" w:sz="0" w:space="0" w:color="auto"/>
                              </w:divBdr>
                              <w:divsChild>
                                <w:div w:id="984815628">
                                  <w:marLeft w:val="0"/>
                                  <w:marRight w:val="0"/>
                                  <w:marTop w:val="150"/>
                                  <w:marBottom w:val="0"/>
                                  <w:divBdr>
                                    <w:top w:val="none" w:sz="0" w:space="0" w:color="auto"/>
                                    <w:left w:val="none" w:sz="0" w:space="0" w:color="auto"/>
                                    <w:bottom w:val="none" w:sz="0" w:space="0" w:color="auto"/>
                                    <w:right w:val="none" w:sz="0" w:space="0" w:color="auto"/>
                                  </w:divBdr>
                                  <w:divsChild>
                                    <w:div w:id="4308598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4237907">
                      <w:marLeft w:val="0"/>
                      <w:marRight w:val="0"/>
                      <w:marTop w:val="0"/>
                      <w:marBottom w:val="0"/>
                      <w:divBdr>
                        <w:top w:val="none" w:sz="0" w:space="0" w:color="auto"/>
                        <w:left w:val="none" w:sz="0" w:space="0" w:color="auto"/>
                        <w:bottom w:val="none" w:sz="0" w:space="0" w:color="auto"/>
                        <w:right w:val="none" w:sz="0" w:space="0" w:color="auto"/>
                      </w:divBdr>
                      <w:divsChild>
                        <w:div w:id="19335880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39631701">
      <w:bodyDiv w:val="1"/>
      <w:marLeft w:val="0"/>
      <w:marRight w:val="0"/>
      <w:marTop w:val="0"/>
      <w:marBottom w:val="0"/>
      <w:divBdr>
        <w:top w:val="none" w:sz="0" w:space="0" w:color="auto"/>
        <w:left w:val="none" w:sz="0" w:space="0" w:color="auto"/>
        <w:bottom w:val="none" w:sz="0" w:space="0" w:color="auto"/>
        <w:right w:val="none" w:sz="0" w:space="0" w:color="auto"/>
      </w:divBdr>
      <w:divsChild>
        <w:div w:id="134882647">
          <w:marLeft w:val="-225"/>
          <w:marRight w:val="-225"/>
          <w:marTop w:val="0"/>
          <w:marBottom w:val="0"/>
          <w:divBdr>
            <w:top w:val="none" w:sz="0" w:space="0" w:color="auto"/>
            <w:left w:val="none" w:sz="0" w:space="0" w:color="auto"/>
            <w:bottom w:val="none" w:sz="0" w:space="0" w:color="auto"/>
            <w:right w:val="none" w:sz="0" w:space="0" w:color="auto"/>
          </w:divBdr>
          <w:divsChild>
            <w:div w:id="1190532311">
              <w:marLeft w:val="0"/>
              <w:marRight w:val="0"/>
              <w:marTop w:val="0"/>
              <w:marBottom w:val="0"/>
              <w:divBdr>
                <w:top w:val="none" w:sz="0" w:space="0" w:color="auto"/>
                <w:left w:val="none" w:sz="0" w:space="0" w:color="auto"/>
                <w:bottom w:val="none" w:sz="0" w:space="0" w:color="auto"/>
                <w:right w:val="none" w:sz="0" w:space="0" w:color="auto"/>
              </w:divBdr>
              <w:divsChild>
                <w:div w:id="2128771941">
                  <w:marLeft w:val="-225"/>
                  <w:marRight w:val="-225"/>
                  <w:marTop w:val="0"/>
                  <w:marBottom w:val="0"/>
                  <w:divBdr>
                    <w:top w:val="none" w:sz="0" w:space="0" w:color="auto"/>
                    <w:left w:val="none" w:sz="0" w:space="0" w:color="auto"/>
                    <w:bottom w:val="none" w:sz="0" w:space="0" w:color="auto"/>
                    <w:right w:val="none" w:sz="0" w:space="0" w:color="auto"/>
                  </w:divBdr>
                  <w:divsChild>
                    <w:div w:id="1644771996">
                      <w:marLeft w:val="0"/>
                      <w:marRight w:val="0"/>
                      <w:marTop w:val="0"/>
                      <w:marBottom w:val="0"/>
                      <w:divBdr>
                        <w:top w:val="none" w:sz="0" w:space="0" w:color="auto"/>
                        <w:left w:val="none" w:sz="0" w:space="0" w:color="auto"/>
                        <w:bottom w:val="none" w:sz="0" w:space="0" w:color="auto"/>
                        <w:right w:val="none" w:sz="0" w:space="0" w:color="auto"/>
                      </w:divBdr>
                    </w:div>
                  </w:divsChild>
                </w:div>
                <w:div w:id="751512794">
                  <w:marLeft w:val="0"/>
                  <w:marRight w:val="0"/>
                  <w:marTop w:val="0"/>
                  <w:marBottom w:val="0"/>
                  <w:divBdr>
                    <w:top w:val="none" w:sz="0" w:space="0" w:color="auto"/>
                    <w:left w:val="none" w:sz="0" w:space="0" w:color="auto"/>
                    <w:bottom w:val="none" w:sz="0" w:space="0" w:color="auto"/>
                    <w:right w:val="none" w:sz="0" w:space="0" w:color="auto"/>
                  </w:divBdr>
                  <w:divsChild>
                    <w:div w:id="2015649109">
                      <w:marLeft w:val="0"/>
                      <w:marRight w:val="0"/>
                      <w:marTop w:val="0"/>
                      <w:marBottom w:val="0"/>
                      <w:divBdr>
                        <w:top w:val="none" w:sz="0" w:space="0" w:color="auto"/>
                        <w:left w:val="none" w:sz="0" w:space="0" w:color="auto"/>
                        <w:bottom w:val="none" w:sz="0" w:space="0" w:color="auto"/>
                        <w:right w:val="none" w:sz="0" w:space="0" w:color="auto"/>
                      </w:divBdr>
                      <w:divsChild>
                        <w:div w:id="1329879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92452536">
              <w:marLeft w:val="0"/>
              <w:marRight w:val="0"/>
              <w:marTop w:val="0"/>
              <w:marBottom w:val="0"/>
              <w:divBdr>
                <w:top w:val="none" w:sz="0" w:space="0" w:color="auto"/>
                <w:left w:val="none" w:sz="0" w:space="0" w:color="auto"/>
                <w:bottom w:val="none" w:sz="0" w:space="0" w:color="auto"/>
                <w:right w:val="none" w:sz="0" w:space="0" w:color="auto"/>
              </w:divBdr>
              <w:divsChild>
                <w:div w:id="20519574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5319765">
          <w:marLeft w:val="-225"/>
          <w:marRight w:val="-225"/>
          <w:marTop w:val="0"/>
          <w:marBottom w:val="0"/>
          <w:divBdr>
            <w:top w:val="none" w:sz="0" w:space="0" w:color="auto"/>
            <w:left w:val="none" w:sz="0" w:space="0" w:color="auto"/>
            <w:bottom w:val="none" w:sz="0" w:space="0" w:color="auto"/>
            <w:right w:val="none" w:sz="0" w:space="0" w:color="auto"/>
          </w:divBdr>
          <w:divsChild>
            <w:div w:id="14879521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50575773">
      <w:bodyDiv w:val="1"/>
      <w:marLeft w:val="0"/>
      <w:marRight w:val="0"/>
      <w:marTop w:val="0"/>
      <w:marBottom w:val="0"/>
      <w:divBdr>
        <w:top w:val="none" w:sz="0" w:space="0" w:color="auto"/>
        <w:left w:val="none" w:sz="0" w:space="0" w:color="auto"/>
        <w:bottom w:val="none" w:sz="0" w:space="0" w:color="auto"/>
        <w:right w:val="none" w:sz="0" w:space="0" w:color="auto"/>
      </w:divBdr>
      <w:divsChild>
        <w:div w:id="840699446">
          <w:marLeft w:val="-225"/>
          <w:marRight w:val="-225"/>
          <w:marTop w:val="0"/>
          <w:marBottom w:val="0"/>
          <w:divBdr>
            <w:top w:val="none" w:sz="0" w:space="0" w:color="auto"/>
            <w:left w:val="none" w:sz="0" w:space="0" w:color="auto"/>
            <w:bottom w:val="none" w:sz="0" w:space="0" w:color="auto"/>
            <w:right w:val="none" w:sz="0" w:space="0" w:color="auto"/>
          </w:divBdr>
          <w:divsChild>
            <w:div w:id="861941383">
              <w:marLeft w:val="0"/>
              <w:marRight w:val="0"/>
              <w:marTop w:val="0"/>
              <w:marBottom w:val="0"/>
              <w:divBdr>
                <w:top w:val="none" w:sz="0" w:space="0" w:color="auto"/>
                <w:left w:val="none" w:sz="0" w:space="0" w:color="auto"/>
                <w:bottom w:val="none" w:sz="0" w:space="0" w:color="auto"/>
                <w:right w:val="none" w:sz="0" w:space="0" w:color="auto"/>
              </w:divBdr>
              <w:divsChild>
                <w:div w:id="345718790">
                  <w:marLeft w:val="0"/>
                  <w:marRight w:val="0"/>
                  <w:marTop w:val="0"/>
                  <w:marBottom w:val="0"/>
                  <w:divBdr>
                    <w:top w:val="none" w:sz="0" w:space="0" w:color="auto"/>
                    <w:left w:val="none" w:sz="0" w:space="0" w:color="auto"/>
                    <w:bottom w:val="none" w:sz="0" w:space="0" w:color="auto"/>
                    <w:right w:val="none" w:sz="0" w:space="0" w:color="auto"/>
                  </w:divBdr>
                </w:div>
              </w:divsChild>
            </w:div>
            <w:div w:id="345448878">
              <w:marLeft w:val="0"/>
              <w:marRight w:val="0"/>
              <w:marTop w:val="0"/>
              <w:marBottom w:val="0"/>
              <w:divBdr>
                <w:top w:val="none" w:sz="0" w:space="0" w:color="auto"/>
                <w:left w:val="none" w:sz="0" w:space="0" w:color="auto"/>
                <w:bottom w:val="none" w:sz="0" w:space="0" w:color="auto"/>
                <w:right w:val="none" w:sz="0" w:space="0" w:color="auto"/>
              </w:divBdr>
            </w:div>
          </w:divsChild>
        </w:div>
        <w:div w:id="1164512009">
          <w:marLeft w:val="0"/>
          <w:marRight w:val="0"/>
          <w:marTop w:val="0"/>
          <w:marBottom w:val="0"/>
          <w:divBdr>
            <w:top w:val="none" w:sz="0" w:space="0" w:color="auto"/>
            <w:left w:val="none" w:sz="0" w:space="0" w:color="auto"/>
            <w:bottom w:val="none" w:sz="0" w:space="0" w:color="auto"/>
            <w:right w:val="none" w:sz="0" w:space="0" w:color="auto"/>
          </w:divBdr>
          <w:divsChild>
            <w:div w:id="108005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1084667">
      <w:bodyDiv w:val="1"/>
      <w:marLeft w:val="0"/>
      <w:marRight w:val="0"/>
      <w:marTop w:val="0"/>
      <w:marBottom w:val="0"/>
      <w:divBdr>
        <w:top w:val="none" w:sz="0" w:space="0" w:color="auto"/>
        <w:left w:val="none" w:sz="0" w:space="0" w:color="auto"/>
        <w:bottom w:val="none" w:sz="0" w:space="0" w:color="auto"/>
        <w:right w:val="none" w:sz="0" w:space="0" w:color="auto"/>
      </w:divBdr>
      <w:divsChild>
        <w:div w:id="2086148169">
          <w:marLeft w:val="0"/>
          <w:marRight w:val="0"/>
          <w:marTop w:val="0"/>
          <w:marBottom w:val="300"/>
          <w:divBdr>
            <w:top w:val="none" w:sz="0" w:space="0" w:color="auto"/>
            <w:left w:val="none" w:sz="0" w:space="0" w:color="auto"/>
            <w:bottom w:val="none" w:sz="0" w:space="0" w:color="auto"/>
            <w:right w:val="none" w:sz="0" w:space="0" w:color="auto"/>
          </w:divBdr>
          <w:divsChild>
            <w:div w:id="511339888">
              <w:marLeft w:val="0"/>
              <w:marRight w:val="0"/>
              <w:marTop w:val="0"/>
              <w:marBottom w:val="0"/>
              <w:divBdr>
                <w:top w:val="none" w:sz="0" w:space="0" w:color="auto"/>
                <w:left w:val="none" w:sz="0" w:space="0" w:color="auto"/>
                <w:bottom w:val="none" w:sz="0" w:space="0" w:color="auto"/>
                <w:right w:val="none" w:sz="0" w:space="0" w:color="auto"/>
              </w:divBdr>
            </w:div>
            <w:div w:id="2119911722">
              <w:marLeft w:val="0"/>
              <w:marRight w:val="0"/>
              <w:marTop w:val="0"/>
              <w:marBottom w:val="0"/>
              <w:divBdr>
                <w:top w:val="none" w:sz="0" w:space="0" w:color="auto"/>
                <w:left w:val="none" w:sz="0" w:space="0" w:color="auto"/>
                <w:bottom w:val="none" w:sz="0" w:space="0" w:color="auto"/>
                <w:right w:val="none" w:sz="0" w:space="0" w:color="auto"/>
              </w:divBdr>
            </w:div>
          </w:divsChild>
        </w:div>
        <w:div w:id="1205017698">
          <w:marLeft w:val="0"/>
          <w:marRight w:val="0"/>
          <w:marTop w:val="0"/>
          <w:marBottom w:val="0"/>
          <w:divBdr>
            <w:top w:val="none" w:sz="0" w:space="0" w:color="auto"/>
            <w:left w:val="none" w:sz="0" w:space="0" w:color="auto"/>
            <w:bottom w:val="none" w:sz="0" w:space="0" w:color="auto"/>
            <w:right w:val="none" w:sz="0" w:space="0" w:color="auto"/>
          </w:divBdr>
        </w:div>
      </w:divsChild>
    </w:div>
    <w:div w:id="1952741906">
      <w:bodyDiv w:val="1"/>
      <w:marLeft w:val="0"/>
      <w:marRight w:val="0"/>
      <w:marTop w:val="0"/>
      <w:marBottom w:val="0"/>
      <w:divBdr>
        <w:top w:val="none" w:sz="0" w:space="0" w:color="auto"/>
        <w:left w:val="none" w:sz="0" w:space="0" w:color="auto"/>
        <w:bottom w:val="none" w:sz="0" w:space="0" w:color="auto"/>
        <w:right w:val="none" w:sz="0" w:space="0" w:color="auto"/>
      </w:divBdr>
      <w:divsChild>
        <w:div w:id="734351988">
          <w:marLeft w:val="0"/>
          <w:marRight w:val="0"/>
          <w:marTop w:val="0"/>
          <w:marBottom w:val="240"/>
          <w:divBdr>
            <w:top w:val="none" w:sz="0" w:space="0" w:color="auto"/>
            <w:left w:val="none" w:sz="0" w:space="0" w:color="auto"/>
            <w:bottom w:val="none" w:sz="0" w:space="0" w:color="auto"/>
            <w:right w:val="none" w:sz="0" w:space="0" w:color="auto"/>
          </w:divBdr>
          <w:divsChild>
            <w:div w:id="979456317">
              <w:marLeft w:val="0"/>
              <w:marRight w:val="0"/>
              <w:marTop w:val="45"/>
              <w:marBottom w:val="0"/>
              <w:divBdr>
                <w:top w:val="none" w:sz="0" w:space="0" w:color="auto"/>
                <w:left w:val="none" w:sz="0" w:space="0" w:color="auto"/>
                <w:bottom w:val="none" w:sz="0" w:space="0" w:color="auto"/>
                <w:right w:val="none" w:sz="0" w:space="0" w:color="auto"/>
              </w:divBdr>
            </w:div>
          </w:divsChild>
        </w:div>
        <w:div w:id="2092851347">
          <w:marLeft w:val="0"/>
          <w:marRight w:val="330"/>
          <w:marTop w:val="0"/>
          <w:marBottom w:val="300"/>
          <w:divBdr>
            <w:top w:val="single" w:sz="6" w:space="0" w:color="999999"/>
            <w:left w:val="single" w:sz="6" w:space="0" w:color="999999"/>
            <w:bottom w:val="single" w:sz="6" w:space="0" w:color="999999"/>
            <w:right w:val="single" w:sz="6" w:space="0" w:color="999999"/>
          </w:divBdr>
          <w:divsChild>
            <w:div w:id="1147940294">
              <w:marLeft w:val="0"/>
              <w:marRight w:val="0"/>
              <w:marTop w:val="0"/>
              <w:marBottom w:val="0"/>
              <w:divBdr>
                <w:top w:val="single" w:sz="6" w:space="0" w:color="999999"/>
                <w:left w:val="single" w:sz="6" w:space="0" w:color="999999"/>
                <w:bottom w:val="single" w:sz="6" w:space="0" w:color="999999"/>
                <w:right w:val="single" w:sz="6" w:space="0" w:color="999999"/>
              </w:divBdr>
            </w:div>
            <w:div w:id="589312674">
              <w:marLeft w:val="0"/>
              <w:marRight w:val="0"/>
              <w:marTop w:val="0"/>
              <w:marBottom w:val="0"/>
              <w:divBdr>
                <w:top w:val="single" w:sz="6" w:space="0" w:color="999999"/>
                <w:left w:val="single" w:sz="6" w:space="0" w:color="999999"/>
                <w:bottom w:val="single" w:sz="6" w:space="0" w:color="999999"/>
                <w:right w:val="single" w:sz="6" w:space="0" w:color="999999"/>
              </w:divBdr>
            </w:div>
            <w:div w:id="115221928">
              <w:marLeft w:val="0"/>
              <w:marRight w:val="0"/>
              <w:marTop w:val="0"/>
              <w:marBottom w:val="0"/>
              <w:divBdr>
                <w:top w:val="single" w:sz="6" w:space="0" w:color="999999"/>
                <w:left w:val="single" w:sz="6" w:space="0" w:color="999999"/>
                <w:bottom w:val="single" w:sz="6" w:space="0" w:color="999999"/>
                <w:right w:val="single" w:sz="6" w:space="0" w:color="999999"/>
              </w:divBdr>
            </w:div>
            <w:div w:id="776143987">
              <w:marLeft w:val="0"/>
              <w:marRight w:val="0"/>
              <w:marTop w:val="0"/>
              <w:marBottom w:val="0"/>
              <w:divBdr>
                <w:top w:val="single" w:sz="6" w:space="0" w:color="999999"/>
                <w:left w:val="single" w:sz="6" w:space="0" w:color="999999"/>
                <w:bottom w:val="single" w:sz="6" w:space="0" w:color="999999"/>
                <w:right w:val="single" w:sz="6" w:space="0" w:color="999999"/>
              </w:divBdr>
            </w:div>
            <w:div w:id="1189489385">
              <w:marLeft w:val="0"/>
              <w:marRight w:val="0"/>
              <w:marTop w:val="0"/>
              <w:marBottom w:val="0"/>
              <w:divBdr>
                <w:top w:val="single" w:sz="6" w:space="0" w:color="999999"/>
                <w:left w:val="single" w:sz="6" w:space="0" w:color="999999"/>
                <w:bottom w:val="single" w:sz="6" w:space="0" w:color="999999"/>
                <w:right w:val="single" w:sz="6" w:space="0" w:color="999999"/>
              </w:divBdr>
            </w:div>
            <w:div w:id="116150714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12606034">
          <w:marLeft w:val="0"/>
          <w:marRight w:val="0"/>
          <w:marTop w:val="0"/>
          <w:marBottom w:val="0"/>
          <w:divBdr>
            <w:top w:val="none" w:sz="0" w:space="0" w:color="auto"/>
            <w:left w:val="none" w:sz="0" w:space="0" w:color="auto"/>
            <w:bottom w:val="none" w:sz="0" w:space="0" w:color="auto"/>
            <w:right w:val="none" w:sz="0" w:space="0" w:color="auto"/>
          </w:divBdr>
          <w:divsChild>
            <w:div w:id="120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82193">
      <w:bodyDiv w:val="1"/>
      <w:marLeft w:val="0"/>
      <w:marRight w:val="0"/>
      <w:marTop w:val="0"/>
      <w:marBottom w:val="0"/>
      <w:divBdr>
        <w:top w:val="none" w:sz="0" w:space="0" w:color="auto"/>
        <w:left w:val="none" w:sz="0" w:space="0" w:color="auto"/>
        <w:bottom w:val="none" w:sz="0" w:space="0" w:color="auto"/>
        <w:right w:val="none" w:sz="0" w:space="0" w:color="auto"/>
      </w:divBdr>
      <w:divsChild>
        <w:div w:id="1035277092">
          <w:marLeft w:val="0"/>
          <w:marRight w:val="0"/>
          <w:marTop w:val="0"/>
          <w:marBottom w:val="300"/>
          <w:divBdr>
            <w:top w:val="none" w:sz="0" w:space="0" w:color="auto"/>
            <w:left w:val="none" w:sz="0" w:space="0" w:color="auto"/>
            <w:bottom w:val="none" w:sz="0" w:space="0" w:color="auto"/>
            <w:right w:val="none" w:sz="0" w:space="0" w:color="auto"/>
          </w:divBdr>
        </w:div>
        <w:div w:id="533034826">
          <w:marLeft w:val="15"/>
          <w:marRight w:val="225"/>
          <w:marTop w:val="0"/>
          <w:marBottom w:val="105"/>
          <w:divBdr>
            <w:top w:val="none" w:sz="0" w:space="0" w:color="auto"/>
            <w:left w:val="none" w:sz="0" w:space="0" w:color="auto"/>
            <w:bottom w:val="none" w:sz="0" w:space="0" w:color="auto"/>
            <w:right w:val="none" w:sz="0" w:space="0" w:color="auto"/>
          </w:divBdr>
          <w:divsChild>
            <w:div w:id="134952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7993">
      <w:bodyDiv w:val="1"/>
      <w:marLeft w:val="0"/>
      <w:marRight w:val="0"/>
      <w:marTop w:val="0"/>
      <w:marBottom w:val="0"/>
      <w:divBdr>
        <w:top w:val="none" w:sz="0" w:space="0" w:color="auto"/>
        <w:left w:val="none" w:sz="0" w:space="0" w:color="auto"/>
        <w:bottom w:val="none" w:sz="0" w:space="0" w:color="auto"/>
        <w:right w:val="none" w:sz="0" w:space="0" w:color="auto"/>
      </w:divBdr>
      <w:divsChild>
        <w:div w:id="106319082">
          <w:marLeft w:val="-225"/>
          <w:marRight w:val="-225"/>
          <w:marTop w:val="0"/>
          <w:marBottom w:val="0"/>
          <w:divBdr>
            <w:top w:val="none" w:sz="0" w:space="0" w:color="auto"/>
            <w:left w:val="none" w:sz="0" w:space="0" w:color="auto"/>
            <w:bottom w:val="none" w:sz="0" w:space="0" w:color="auto"/>
            <w:right w:val="none" w:sz="0" w:space="0" w:color="auto"/>
          </w:divBdr>
          <w:divsChild>
            <w:div w:id="443305015">
              <w:marLeft w:val="0"/>
              <w:marRight w:val="0"/>
              <w:marTop w:val="0"/>
              <w:marBottom w:val="0"/>
              <w:divBdr>
                <w:top w:val="none" w:sz="0" w:space="0" w:color="auto"/>
                <w:left w:val="none" w:sz="0" w:space="0" w:color="auto"/>
                <w:bottom w:val="none" w:sz="0" w:space="0" w:color="auto"/>
                <w:right w:val="none" w:sz="0" w:space="0" w:color="auto"/>
              </w:divBdr>
              <w:divsChild>
                <w:div w:id="262035339">
                  <w:marLeft w:val="-225"/>
                  <w:marRight w:val="-225"/>
                  <w:marTop w:val="0"/>
                  <w:marBottom w:val="0"/>
                  <w:divBdr>
                    <w:top w:val="none" w:sz="0" w:space="0" w:color="auto"/>
                    <w:left w:val="none" w:sz="0" w:space="0" w:color="auto"/>
                    <w:bottom w:val="none" w:sz="0" w:space="0" w:color="auto"/>
                    <w:right w:val="none" w:sz="0" w:space="0" w:color="auto"/>
                  </w:divBdr>
                  <w:divsChild>
                    <w:div w:id="13129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847344">
          <w:marLeft w:val="-225"/>
          <w:marRight w:val="-225"/>
          <w:marTop w:val="0"/>
          <w:marBottom w:val="0"/>
          <w:divBdr>
            <w:top w:val="none" w:sz="0" w:space="0" w:color="auto"/>
            <w:left w:val="none" w:sz="0" w:space="0" w:color="auto"/>
            <w:bottom w:val="none" w:sz="0" w:space="0" w:color="auto"/>
            <w:right w:val="none" w:sz="0" w:space="0" w:color="auto"/>
          </w:divBdr>
          <w:divsChild>
            <w:div w:id="1264800355">
              <w:marLeft w:val="0"/>
              <w:marRight w:val="0"/>
              <w:marTop w:val="0"/>
              <w:marBottom w:val="0"/>
              <w:divBdr>
                <w:top w:val="none" w:sz="0" w:space="0" w:color="auto"/>
                <w:left w:val="none" w:sz="0" w:space="0" w:color="auto"/>
                <w:bottom w:val="none" w:sz="0" w:space="0" w:color="auto"/>
                <w:right w:val="none" w:sz="0" w:space="0" w:color="auto"/>
              </w:divBdr>
              <w:divsChild>
                <w:div w:id="1776709398">
                  <w:marLeft w:val="0"/>
                  <w:marRight w:val="0"/>
                  <w:marTop w:val="0"/>
                  <w:marBottom w:val="0"/>
                  <w:divBdr>
                    <w:top w:val="none" w:sz="0" w:space="0" w:color="auto"/>
                    <w:left w:val="none" w:sz="0" w:space="0" w:color="auto"/>
                    <w:bottom w:val="none" w:sz="0" w:space="0" w:color="auto"/>
                    <w:right w:val="none" w:sz="0" w:space="0" w:color="auto"/>
                  </w:divBdr>
                  <w:divsChild>
                    <w:div w:id="10390097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2282846">
              <w:marLeft w:val="1463"/>
              <w:marRight w:val="0"/>
              <w:marTop w:val="0"/>
              <w:marBottom w:val="0"/>
              <w:divBdr>
                <w:top w:val="none" w:sz="0" w:space="0" w:color="auto"/>
                <w:left w:val="none" w:sz="0" w:space="0" w:color="auto"/>
                <w:bottom w:val="none" w:sz="0" w:space="0" w:color="auto"/>
                <w:right w:val="none" w:sz="0" w:space="0" w:color="auto"/>
              </w:divBdr>
              <w:divsChild>
                <w:div w:id="10850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3997">
          <w:marLeft w:val="-225"/>
          <w:marRight w:val="-225"/>
          <w:marTop w:val="0"/>
          <w:marBottom w:val="0"/>
          <w:divBdr>
            <w:top w:val="none" w:sz="0" w:space="0" w:color="auto"/>
            <w:left w:val="none" w:sz="0" w:space="0" w:color="auto"/>
            <w:bottom w:val="none" w:sz="0" w:space="0" w:color="auto"/>
            <w:right w:val="none" w:sz="0" w:space="0" w:color="auto"/>
          </w:divBdr>
          <w:divsChild>
            <w:div w:id="205796669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61104278">
      <w:bodyDiv w:val="1"/>
      <w:marLeft w:val="0"/>
      <w:marRight w:val="0"/>
      <w:marTop w:val="0"/>
      <w:marBottom w:val="0"/>
      <w:divBdr>
        <w:top w:val="none" w:sz="0" w:space="0" w:color="auto"/>
        <w:left w:val="none" w:sz="0" w:space="0" w:color="auto"/>
        <w:bottom w:val="none" w:sz="0" w:space="0" w:color="auto"/>
        <w:right w:val="none" w:sz="0" w:space="0" w:color="auto"/>
      </w:divBdr>
      <w:divsChild>
        <w:div w:id="1681659666">
          <w:marLeft w:val="0"/>
          <w:marRight w:val="0"/>
          <w:marTop w:val="0"/>
          <w:marBottom w:val="0"/>
          <w:divBdr>
            <w:top w:val="single" w:sz="2" w:space="0" w:color="E0E0E0"/>
            <w:left w:val="single" w:sz="2" w:space="0" w:color="E0E0E0"/>
            <w:bottom w:val="single" w:sz="2" w:space="0" w:color="E0E0E0"/>
            <w:right w:val="single" w:sz="2" w:space="0" w:color="E0E0E0"/>
          </w:divBdr>
          <w:divsChild>
            <w:div w:id="1241910185">
              <w:marLeft w:val="0"/>
              <w:marRight w:val="0"/>
              <w:marTop w:val="0"/>
              <w:marBottom w:val="0"/>
              <w:divBdr>
                <w:top w:val="single" w:sz="2" w:space="0" w:color="E0E0E0"/>
                <w:left w:val="single" w:sz="2" w:space="0" w:color="E0E0E0"/>
                <w:bottom w:val="single" w:sz="2" w:space="0" w:color="E0E0E0"/>
                <w:right w:val="single" w:sz="2" w:space="0" w:color="E0E0E0"/>
              </w:divBdr>
              <w:divsChild>
                <w:div w:id="1846094946">
                  <w:marLeft w:val="0"/>
                  <w:marRight w:val="0"/>
                  <w:marTop w:val="0"/>
                  <w:marBottom w:val="0"/>
                  <w:divBdr>
                    <w:top w:val="single" w:sz="2" w:space="0" w:color="E0E0E0"/>
                    <w:left w:val="single" w:sz="2" w:space="0" w:color="E0E0E0"/>
                    <w:bottom w:val="single" w:sz="2" w:space="0" w:color="E0E0E0"/>
                    <w:right w:val="single" w:sz="2" w:space="0" w:color="E0E0E0"/>
                  </w:divBdr>
                  <w:divsChild>
                    <w:div w:id="1850414100">
                      <w:marLeft w:val="0"/>
                      <w:marRight w:val="0"/>
                      <w:marTop w:val="0"/>
                      <w:marBottom w:val="0"/>
                      <w:divBdr>
                        <w:top w:val="single" w:sz="2" w:space="0" w:color="E0E0E0"/>
                        <w:left w:val="single" w:sz="2" w:space="0" w:color="E0E0E0"/>
                        <w:bottom w:val="single" w:sz="2" w:space="0" w:color="E0E0E0"/>
                        <w:right w:val="single" w:sz="2" w:space="0" w:color="E0E0E0"/>
                      </w:divBdr>
                    </w:div>
                    <w:div w:id="13065443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77492199">
          <w:marLeft w:val="0"/>
          <w:marRight w:val="0"/>
          <w:marTop w:val="0"/>
          <w:marBottom w:val="0"/>
          <w:divBdr>
            <w:top w:val="single" w:sz="2" w:space="0" w:color="E0E0E0"/>
            <w:left w:val="single" w:sz="2" w:space="0" w:color="E0E0E0"/>
            <w:bottom w:val="single" w:sz="2" w:space="0" w:color="E0E0E0"/>
            <w:right w:val="single" w:sz="2" w:space="0" w:color="E0E0E0"/>
          </w:divBdr>
          <w:divsChild>
            <w:div w:id="721294065">
              <w:marLeft w:val="0"/>
              <w:marRight w:val="0"/>
              <w:marTop w:val="0"/>
              <w:marBottom w:val="0"/>
              <w:divBdr>
                <w:top w:val="single" w:sz="2" w:space="0" w:color="E0E0E0"/>
                <w:left w:val="single" w:sz="2" w:space="0" w:color="E0E0E0"/>
                <w:bottom w:val="single" w:sz="2" w:space="0" w:color="E0E0E0"/>
                <w:right w:val="single" w:sz="2" w:space="0" w:color="E0E0E0"/>
              </w:divBdr>
              <w:divsChild>
                <w:div w:id="1625967893">
                  <w:marLeft w:val="0"/>
                  <w:marRight w:val="0"/>
                  <w:marTop w:val="0"/>
                  <w:marBottom w:val="0"/>
                  <w:divBdr>
                    <w:top w:val="single" w:sz="2" w:space="0" w:color="E0E0E0"/>
                    <w:left w:val="single" w:sz="2" w:space="0" w:color="E0E0E0"/>
                    <w:bottom w:val="single" w:sz="2" w:space="0" w:color="E0E0E0"/>
                    <w:right w:val="single" w:sz="2" w:space="0" w:color="E0E0E0"/>
                  </w:divBdr>
                  <w:divsChild>
                    <w:div w:id="1258441219">
                      <w:marLeft w:val="0"/>
                      <w:marRight w:val="0"/>
                      <w:marTop w:val="0"/>
                      <w:marBottom w:val="0"/>
                      <w:divBdr>
                        <w:top w:val="single" w:sz="2" w:space="0" w:color="E0E0E0"/>
                        <w:left w:val="single" w:sz="2" w:space="0" w:color="E0E0E0"/>
                        <w:bottom w:val="single" w:sz="2" w:space="0" w:color="E0E0E0"/>
                        <w:right w:val="single" w:sz="2" w:space="0" w:color="E0E0E0"/>
                      </w:divBdr>
                      <w:divsChild>
                        <w:div w:id="17836471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61770519">
              <w:marLeft w:val="0"/>
              <w:marRight w:val="0"/>
              <w:marTop w:val="0"/>
              <w:marBottom w:val="0"/>
              <w:divBdr>
                <w:top w:val="single" w:sz="2" w:space="0" w:color="E0E0E0"/>
                <w:left w:val="single" w:sz="2" w:space="0" w:color="E0E0E0"/>
                <w:bottom w:val="single" w:sz="2" w:space="0" w:color="E0E0E0"/>
                <w:right w:val="single" w:sz="2" w:space="0" w:color="E0E0E0"/>
              </w:divBdr>
              <w:divsChild>
                <w:div w:id="739520480">
                  <w:marLeft w:val="0"/>
                  <w:marRight w:val="0"/>
                  <w:marTop w:val="0"/>
                  <w:marBottom w:val="0"/>
                  <w:divBdr>
                    <w:top w:val="single" w:sz="2" w:space="0" w:color="E0E0E0"/>
                    <w:left w:val="single" w:sz="2" w:space="0" w:color="E0E0E0"/>
                    <w:bottom w:val="single" w:sz="2" w:space="0" w:color="E0E0E0"/>
                    <w:right w:val="single" w:sz="2" w:space="0" w:color="E0E0E0"/>
                  </w:divBdr>
                </w:div>
                <w:div w:id="1283028893">
                  <w:marLeft w:val="0"/>
                  <w:marRight w:val="0"/>
                  <w:marTop w:val="0"/>
                  <w:marBottom w:val="0"/>
                  <w:divBdr>
                    <w:top w:val="single" w:sz="2" w:space="0" w:color="E0E0E0"/>
                    <w:left w:val="single" w:sz="2" w:space="0" w:color="E0E0E0"/>
                    <w:bottom w:val="single" w:sz="2" w:space="0" w:color="E0E0E0"/>
                    <w:right w:val="single" w:sz="2" w:space="0" w:color="E0E0E0"/>
                  </w:divBdr>
                  <w:divsChild>
                    <w:div w:id="1907564532">
                      <w:marLeft w:val="0"/>
                      <w:marRight w:val="0"/>
                      <w:marTop w:val="0"/>
                      <w:marBottom w:val="0"/>
                      <w:divBdr>
                        <w:top w:val="single" w:sz="2" w:space="0" w:color="E0E0E0"/>
                        <w:left w:val="single" w:sz="2" w:space="0" w:color="E0E0E0"/>
                        <w:bottom w:val="single" w:sz="2" w:space="0" w:color="E0E0E0"/>
                        <w:right w:val="single" w:sz="2" w:space="0" w:color="E0E0E0"/>
                      </w:divBdr>
                      <w:divsChild>
                        <w:div w:id="10974870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4653594">
                      <w:marLeft w:val="0"/>
                      <w:marRight w:val="0"/>
                      <w:marTop w:val="0"/>
                      <w:marBottom w:val="0"/>
                      <w:divBdr>
                        <w:top w:val="single" w:sz="2" w:space="0" w:color="E0E0E0"/>
                        <w:left w:val="single" w:sz="2" w:space="0" w:color="E0E0E0"/>
                        <w:bottom w:val="single" w:sz="2" w:space="0" w:color="E0E0E0"/>
                        <w:right w:val="single" w:sz="2" w:space="0" w:color="E0E0E0"/>
                      </w:divBdr>
                      <w:divsChild>
                        <w:div w:id="19297749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3436560">
                      <w:marLeft w:val="0"/>
                      <w:marRight w:val="0"/>
                      <w:marTop w:val="0"/>
                      <w:marBottom w:val="0"/>
                      <w:divBdr>
                        <w:top w:val="single" w:sz="2" w:space="0" w:color="E0E0E0"/>
                        <w:left w:val="single" w:sz="2" w:space="0" w:color="E0E0E0"/>
                        <w:bottom w:val="single" w:sz="2" w:space="0" w:color="E0E0E0"/>
                        <w:right w:val="single" w:sz="2" w:space="0" w:color="E0E0E0"/>
                      </w:divBdr>
                      <w:divsChild>
                        <w:div w:id="13532632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4161593">
                      <w:marLeft w:val="0"/>
                      <w:marRight w:val="0"/>
                      <w:marTop w:val="0"/>
                      <w:marBottom w:val="0"/>
                      <w:divBdr>
                        <w:top w:val="single" w:sz="2" w:space="0" w:color="E0E0E0"/>
                        <w:left w:val="single" w:sz="2" w:space="0" w:color="E0E0E0"/>
                        <w:bottom w:val="single" w:sz="2" w:space="0" w:color="E0E0E0"/>
                        <w:right w:val="single" w:sz="2" w:space="0" w:color="E0E0E0"/>
                      </w:divBdr>
                      <w:divsChild>
                        <w:div w:id="11748804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590411">
                      <w:marLeft w:val="0"/>
                      <w:marRight w:val="0"/>
                      <w:marTop w:val="0"/>
                      <w:marBottom w:val="0"/>
                      <w:divBdr>
                        <w:top w:val="single" w:sz="2" w:space="0" w:color="E0E0E0"/>
                        <w:left w:val="single" w:sz="2" w:space="0" w:color="E0E0E0"/>
                        <w:bottom w:val="single" w:sz="2" w:space="0" w:color="E0E0E0"/>
                        <w:right w:val="single" w:sz="2" w:space="0" w:color="E0E0E0"/>
                      </w:divBdr>
                      <w:divsChild>
                        <w:div w:id="8899180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92990">
                      <w:marLeft w:val="0"/>
                      <w:marRight w:val="0"/>
                      <w:marTop w:val="0"/>
                      <w:marBottom w:val="0"/>
                      <w:divBdr>
                        <w:top w:val="single" w:sz="2" w:space="0" w:color="E0E0E0"/>
                        <w:left w:val="single" w:sz="2" w:space="0" w:color="E0E0E0"/>
                        <w:bottom w:val="single" w:sz="2" w:space="0" w:color="E0E0E0"/>
                        <w:right w:val="single" w:sz="2" w:space="0" w:color="E0E0E0"/>
                      </w:divBdr>
                      <w:divsChild>
                        <w:div w:id="1079447817">
                          <w:marLeft w:val="0"/>
                          <w:marRight w:val="0"/>
                          <w:marTop w:val="0"/>
                          <w:marBottom w:val="0"/>
                          <w:divBdr>
                            <w:top w:val="single" w:sz="2" w:space="0" w:color="E0E0E0"/>
                            <w:left w:val="single" w:sz="2" w:space="0" w:color="E0E0E0"/>
                            <w:bottom w:val="single" w:sz="2" w:space="0" w:color="E0E0E0"/>
                            <w:right w:val="single" w:sz="2" w:space="0" w:color="E0E0E0"/>
                          </w:divBdr>
                          <w:divsChild>
                            <w:div w:id="1522937424">
                              <w:marLeft w:val="0"/>
                              <w:marRight w:val="0"/>
                              <w:marTop w:val="0"/>
                              <w:marBottom w:val="0"/>
                              <w:divBdr>
                                <w:top w:val="single" w:sz="2" w:space="0" w:color="E0E0E0"/>
                                <w:left w:val="single" w:sz="2" w:space="0" w:color="E0E0E0"/>
                                <w:bottom w:val="single" w:sz="2" w:space="0" w:color="E0E0E0"/>
                                <w:right w:val="single" w:sz="2" w:space="0" w:color="E0E0E0"/>
                              </w:divBdr>
                              <w:divsChild>
                                <w:div w:id="1771242645">
                                  <w:marLeft w:val="0"/>
                                  <w:marRight w:val="0"/>
                                  <w:marTop w:val="0"/>
                                  <w:marBottom w:val="0"/>
                                  <w:divBdr>
                                    <w:top w:val="single" w:sz="2" w:space="0" w:color="E0E0E0"/>
                                    <w:left w:val="single" w:sz="2" w:space="0" w:color="E0E0E0"/>
                                    <w:bottom w:val="single" w:sz="2" w:space="0" w:color="E0E0E0"/>
                                    <w:right w:val="single" w:sz="2" w:space="0" w:color="E0E0E0"/>
                                  </w:divBdr>
                                  <w:divsChild>
                                    <w:div w:id="453793995">
                                      <w:marLeft w:val="0"/>
                                      <w:marRight w:val="0"/>
                                      <w:marTop w:val="0"/>
                                      <w:marBottom w:val="0"/>
                                      <w:divBdr>
                                        <w:top w:val="single" w:sz="2" w:space="0" w:color="E0E0E0"/>
                                        <w:left w:val="single" w:sz="2" w:space="0" w:color="E0E0E0"/>
                                        <w:bottom w:val="single" w:sz="2" w:space="0" w:color="E0E0E0"/>
                                        <w:right w:val="single" w:sz="2" w:space="0" w:color="E0E0E0"/>
                                      </w:divBdr>
                                    </w:div>
                                    <w:div w:id="2105035493">
                                      <w:marLeft w:val="0"/>
                                      <w:marRight w:val="0"/>
                                      <w:marTop w:val="0"/>
                                      <w:marBottom w:val="0"/>
                                      <w:divBdr>
                                        <w:top w:val="single" w:sz="2" w:space="0" w:color="E0E0E0"/>
                                        <w:left w:val="single" w:sz="2" w:space="0" w:color="E0E0E0"/>
                                        <w:bottom w:val="single" w:sz="2" w:space="0" w:color="E0E0E0"/>
                                        <w:right w:val="single" w:sz="2" w:space="0" w:color="E0E0E0"/>
                                      </w:divBdr>
                                    </w:div>
                                    <w:div w:id="1435396217">
                                      <w:marLeft w:val="0"/>
                                      <w:marRight w:val="0"/>
                                      <w:marTop w:val="0"/>
                                      <w:marBottom w:val="0"/>
                                      <w:divBdr>
                                        <w:top w:val="single" w:sz="2" w:space="0" w:color="E0E0E0"/>
                                        <w:left w:val="single" w:sz="2" w:space="0" w:color="E0E0E0"/>
                                        <w:bottom w:val="single" w:sz="2" w:space="0" w:color="E0E0E0"/>
                                        <w:right w:val="single" w:sz="2" w:space="0" w:color="E0E0E0"/>
                                      </w:divBdr>
                                    </w:div>
                                    <w:div w:id="497384068">
                                      <w:marLeft w:val="0"/>
                                      <w:marRight w:val="0"/>
                                      <w:marTop w:val="0"/>
                                      <w:marBottom w:val="0"/>
                                      <w:divBdr>
                                        <w:top w:val="single" w:sz="2" w:space="0" w:color="E0E0E0"/>
                                        <w:left w:val="single" w:sz="2" w:space="0" w:color="E0E0E0"/>
                                        <w:bottom w:val="single" w:sz="2" w:space="0" w:color="E0E0E0"/>
                                        <w:right w:val="single" w:sz="2" w:space="0" w:color="E0E0E0"/>
                                      </w:divBdr>
                                    </w:div>
                                    <w:div w:id="8745369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670984794">
                              <w:marLeft w:val="0"/>
                              <w:marRight w:val="0"/>
                              <w:marTop w:val="0"/>
                              <w:marBottom w:val="0"/>
                              <w:divBdr>
                                <w:top w:val="single" w:sz="2" w:space="0" w:color="E0E0E0"/>
                                <w:left w:val="single" w:sz="2" w:space="0" w:color="E0E0E0"/>
                                <w:bottom w:val="single" w:sz="2" w:space="0" w:color="E0E0E0"/>
                                <w:right w:val="single" w:sz="2" w:space="0" w:color="E0E0E0"/>
                              </w:divBdr>
                              <w:divsChild>
                                <w:div w:id="1058355977">
                                  <w:marLeft w:val="0"/>
                                  <w:marRight w:val="0"/>
                                  <w:marTop w:val="0"/>
                                  <w:marBottom w:val="0"/>
                                  <w:divBdr>
                                    <w:top w:val="single" w:sz="2" w:space="0" w:color="E0E0E0"/>
                                    <w:left w:val="single" w:sz="2" w:space="0" w:color="E0E0E0"/>
                                    <w:bottom w:val="single" w:sz="2" w:space="0" w:color="E0E0E0"/>
                                    <w:right w:val="single" w:sz="2" w:space="0" w:color="E0E0E0"/>
                                  </w:divBdr>
                                  <w:divsChild>
                                    <w:div w:id="1104769691">
                                      <w:marLeft w:val="0"/>
                                      <w:marRight w:val="0"/>
                                      <w:marTop w:val="0"/>
                                      <w:marBottom w:val="0"/>
                                      <w:divBdr>
                                        <w:top w:val="single" w:sz="2" w:space="0" w:color="E0E0E0"/>
                                        <w:left w:val="single" w:sz="2" w:space="0" w:color="E0E0E0"/>
                                        <w:bottom w:val="single" w:sz="2" w:space="0" w:color="E0E0E0"/>
                                        <w:right w:val="single" w:sz="2" w:space="0" w:color="E0E0E0"/>
                                      </w:divBdr>
                                    </w:div>
                                    <w:div w:id="1510943517">
                                      <w:marLeft w:val="0"/>
                                      <w:marRight w:val="0"/>
                                      <w:marTop w:val="0"/>
                                      <w:marBottom w:val="0"/>
                                      <w:divBdr>
                                        <w:top w:val="single" w:sz="2" w:space="0" w:color="E0E0E0"/>
                                        <w:left w:val="single" w:sz="2" w:space="0" w:color="E0E0E0"/>
                                        <w:bottom w:val="single" w:sz="2" w:space="0" w:color="E0E0E0"/>
                                        <w:right w:val="single" w:sz="2" w:space="0" w:color="E0E0E0"/>
                                      </w:divBdr>
                                    </w:div>
                                    <w:div w:id="107900081">
                                      <w:marLeft w:val="0"/>
                                      <w:marRight w:val="0"/>
                                      <w:marTop w:val="0"/>
                                      <w:marBottom w:val="0"/>
                                      <w:divBdr>
                                        <w:top w:val="single" w:sz="2" w:space="0" w:color="E0E0E0"/>
                                        <w:left w:val="single" w:sz="2" w:space="0" w:color="E0E0E0"/>
                                        <w:bottom w:val="single" w:sz="2" w:space="0" w:color="E0E0E0"/>
                                        <w:right w:val="single" w:sz="2" w:space="0" w:color="E0E0E0"/>
                                      </w:divBdr>
                                    </w:div>
                                    <w:div w:id="1727030317">
                                      <w:marLeft w:val="0"/>
                                      <w:marRight w:val="0"/>
                                      <w:marTop w:val="0"/>
                                      <w:marBottom w:val="0"/>
                                      <w:divBdr>
                                        <w:top w:val="single" w:sz="2" w:space="0" w:color="E0E0E0"/>
                                        <w:left w:val="single" w:sz="2" w:space="0" w:color="E0E0E0"/>
                                        <w:bottom w:val="single" w:sz="2" w:space="0" w:color="E0E0E0"/>
                                        <w:right w:val="single" w:sz="2" w:space="0" w:color="E0E0E0"/>
                                      </w:divBdr>
                                    </w:div>
                                    <w:div w:id="6579206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077437506">
                              <w:marLeft w:val="0"/>
                              <w:marRight w:val="0"/>
                              <w:marTop w:val="0"/>
                              <w:marBottom w:val="0"/>
                              <w:divBdr>
                                <w:top w:val="single" w:sz="2" w:space="0" w:color="E0E0E0"/>
                                <w:left w:val="single" w:sz="2" w:space="0" w:color="E0E0E0"/>
                                <w:bottom w:val="single" w:sz="2" w:space="0" w:color="E0E0E0"/>
                                <w:right w:val="single" w:sz="2" w:space="0" w:color="E0E0E0"/>
                              </w:divBdr>
                              <w:divsChild>
                                <w:div w:id="19604495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32230239">
                      <w:marLeft w:val="0"/>
                      <w:marRight w:val="0"/>
                      <w:marTop w:val="0"/>
                      <w:marBottom w:val="0"/>
                      <w:divBdr>
                        <w:top w:val="single" w:sz="2" w:space="0" w:color="E0E0E0"/>
                        <w:left w:val="single" w:sz="2" w:space="0" w:color="E0E0E0"/>
                        <w:bottom w:val="single" w:sz="2" w:space="0" w:color="E0E0E0"/>
                        <w:right w:val="single" w:sz="2" w:space="0" w:color="E0E0E0"/>
                      </w:divBdr>
                      <w:divsChild>
                        <w:div w:id="8140249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21163">
                      <w:marLeft w:val="0"/>
                      <w:marRight w:val="0"/>
                      <w:marTop w:val="0"/>
                      <w:marBottom w:val="0"/>
                      <w:divBdr>
                        <w:top w:val="single" w:sz="2" w:space="0" w:color="E0E0E0"/>
                        <w:left w:val="single" w:sz="2" w:space="0" w:color="E0E0E0"/>
                        <w:bottom w:val="single" w:sz="2" w:space="0" w:color="E0E0E0"/>
                        <w:right w:val="single" w:sz="2" w:space="0" w:color="E0E0E0"/>
                      </w:divBdr>
                      <w:divsChild>
                        <w:div w:id="9439995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1475355">
                      <w:marLeft w:val="0"/>
                      <w:marRight w:val="0"/>
                      <w:marTop w:val="0"/>
                      <w:marBottom w:val="0"/>
                      <w:divBdr>
                        <w:top w:val="single" w:sz="2" w:space="0" w:color="E0E0E0"/>
                        <w:left w:val="single" w:sz="2" w:space="0" w:color="E0E0E0"/>
                        <w:bottom w:val="single" w:sz="2" w:space="0" w:color="E0E0E0"/>
                        <w:right w:val="single" w:sz="2" w:space="0" w:color="E0E0E0"/>
                      </w:divBdr>
                      <w:divsChild>
                        <w:div w:id="16964953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7273677">
                      <w:marLeft w:val="0"/>
                      <w:marRight w:val="0"/>
                      <w:marTop w:val="0"/>
                      <w:marBottom w:val="0"/>
                      <w:divBdr>
                        <w:top w:val="single" w:sz="2" w:space="0" w:color="E0E0E0"/>
                        <w:left w:val="single" w:sz="2" w:space="0" w:color="E0E0E0"/>
                        <w:bottom w:val="single" w:sz="2" w:space="0" w:color="E0E0E0"/>
                        <w:right w:val="single" w:sz="2" w:space="0" w:color="E0E0E0"/>
                      </w:divBdr>
                      <w:divsChild>
                        <w:div w:id="1837302959">
                          <w:marLeft w:val="0"/>
                          <w:marRight w:val="0"/>
                          <w:marTop w:val="0"/>
                          <w:marBottom w:val="0"/>
                          <w:divBdr>
                            <w:top w:val="single" w:sz="2" w:space="0" w:color="E0E0E0"/>
                            <w:left w:val="single" w:sz="2" w:space="0" w:color="E0E0E0"/>
                            <w:bottom w:val="single" w:sz="2" w:space="0" w:color="E0E0E0"/>
                            <w:right w:val="single" w:sz="2" w:space="0" w:color="E0E0E0"/>
                          </w:divBdr>
                          <w:divsChild>
                            <w:div w:id="1345478434">
                              <w:marLeft w:val="0"/>
                              <w:marRight w:val="0"/>
                              <w:marTop w:val="0"/>
                              <w:marBottom w:val="0"/>
                              <w:divBdr>
                                <w:top w:val="single" w:sz="2" w:space="0" w:color="E0E0E0"/>
                                <w:left w:val="single" w:sz="2" w:space="0" w:color="E0E0E0"/>
                                <w:bottom w:val="single" w:sz="2" w:space="0" w:color="E0E0E0"/>
                                <w:right w:val="single" w:sz="2" w:space="0" w:color="E0E0E0"/>
                              </w:divBdr>
                              <w:divsChild>
                                <w:div w:id="821888643">
                                  <w:marLeft w:val="0"/>
                                  <w:marRight w:val="0"/>
                                  <w:marTop w:val="0"/>
                                  <w:marBottom w:val="0"/>
                                  <w:divBdr>
                                    <w:top w:val="single" w:sz="2" w:space="0" w:color="E0E0E0"/>
                                    <w:left w:val="single" w:sz="2" w:space="0" w:color="E0E0E0"/>
                                    <w:bottom w:val="single" w:sz="2" w:space="0" w:color="E0E0E0"/>
                                    <w:right w:val="single" w:sz="2" w:space="0" w:color="E0E0E0"/>
                                  </w:divBdr>
                                  <w:divsChild>
                                    <w:div w:id="236287478">
                                      <w:marLeft w:val="0"/>
                                      <w:marRight w:val="0"/>
                                      <w:marTop w:val="0"/>
                                      <w:marBottom w:val="0"/>
                                      <w:divBdr>
                                        <w:top w:val="single" w:sz="2" w:space="0" w:color="E0E0E0"/>
                                        <w:left w:val="single" w:sz="2" w:space="0" w:color="E0E0E0"/>
                                        <w:bottom w:val="single" w:sz="2" w:space="0" w:color="E0E0E0"/>
                                        <w:right w:val="single" w:sz="2" w:space="0" w:color="E0E0E0"/>
                                      </w:divBdr>
                                    </w:div>
                                    <w:div w:id="38208442">
                                      <w:marLeft w:val="0"/>
                                      <w:marRight w:val="0"/>
                                      <w:marTop w:val="0"/>
                                      <w:marBottom w:val="0"/>
                                      <w:divBdr>
                                        <w:top w:val="single" w:sz="2" w:space="0" w:color="E0E0E0"/>
                                        <w:left w:val="single" w:sz="2" w:space="0" w:color="E0E0E0"/>
                                        <w:bottom w:val="single" w:sz="2" w:space="0" w:color="E0E0E0"/>
                                        <w:right w:val="single" w:sz="2" w:space="0" w:color="E0E0E0"/>
                                      </w:divBdr>
                                    </w:div>
                                    <w:div w:id="16466275">
                                      <w:marLeft w:val="0"/>
                                      <w:marRight w:val="0"/>
                                      <w:marTop w:val="0"/>
                                      <w:marBottom w:val="0"/>
                                      <w:divBdr>
                                        <w:top w:val="single" w:sz="2" w:space="0" w:color="E0E0E0"/>
                                        <w:left w:val="single" w:sz="2" w:space="0" w:color="E0E0E0"/>
                                        <w:bottom w:val="single" w:sz="2" w:space="0" w:color="E0E0E0"/>
                                        <w:right w:val="single" w:sz="2" w:space="0" w:color="E0E0E0"/>
                                      </w:divBdr>
                                    </w:div>
                                    <w:div w:id="335501666">
                                      <w:marLeft w:val="0"/>
                                      <w:marRight w:val="0"/>
                                      <w:marTop w:val="0"/>
                                      <w:marBottom w:val="0"/>
                                      <w:divBdr>
                                        <w:top w:val="single" w:sz="2" w:space="0" w:color="E0E0E0"/>
                                        <w:left w:val="single" w:sz="2" w:space="0" w:color="E0E0E0"/>
                                        <w:bottom w:val="single" w:sz="2" w:space="0" w:color="E0E0E0"/>
                                        <w:right w:val="single" w:sz="2" w:space="0" w:color="E0E0E0"/>
                                      </w:divBdr>
                                    </w:div>
                                    <w:div w:id="702175541">
                                      <w:marLeft w:val="0"/>
                                      <w:marRight w:val="0"/>
                                      <w:marTop w:val="0"/>
                                      <w:marBottom w:val="0"/>
                                      <w:divBdr>
                                        <w:top w:val="single" w:sz="2" w:space="0" w:color="E0E0E0"/>
                                        <w:left w:val="single" w:sz="2" w:space="0" w:color="E0E0E0"/>
                                        <w:bottom w:val="single" w:sz="2" w:space="0" w:color="E0E0E0"/>
                                        <w:right w:val="single" w:sz="2" w:space="0" w:color="E0E0E0"/>
                                      </w:divBdr>
                                    </w:div>
                                    <w:div w:id="1453092796">
                                      <w:marLeft w:val="0"/>
                                      <w:marRight w:val="0"/>
                                      <w:marTop w:val="0"/>
                                      <w:marBottom w:val="0"/>
                                      <w:divBdr>
                                        <w:top w:val="single" w:sz="2" w:space="0" w:color="E0E0E0"/>
                                        <w:left w:val="single" w:sz="2" w:space="0" w:color="E0E0E0"/>
                                        <w:bottom w:val="single" w:sz="2" w:space="0" w:color="E0E0E0"/>
                                        <w:right w:val="single" w:sz="2" w:space="0" w:color="E0E0E0"/>
                                      </w:divBdr>
                                    </w:div>
                                    <w:div w:id="7367809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851599378">
                              <w:marLeft w:val="0"/>
                              <w:marRight w:val="0"/>
                              <w:marTop w:val="0"/>
                              <w:marBottom w:val="0"/>
                              <w:divBdr>
                                <w:top w:val="single" w:sz="2" w:space="0" w:color="E0E0E0"/>
                                <w:left w:val="single" w:sz="2" w:space="0" w:color="E0E0E0"/>
                                <w:bottom w:val="single" w:sz="2" w:space="0" w:color="E0E0E0"/>
                                <w:right w:val="single" w:sz="2" w:space="0" w:color="E0E0E0"/>
                              </w:divBdr>
                              <w:divsChild>
                                <w:div w:id="1230195009">
                                  <w:marLeft w:val="0"/>
                                  <w:marRight w:val="0"/>
                                  <w:marTop w:val="0"/>
                                  <w:marBottom w:val="0"/>
                                  <w:divBdr>
                                    <w:top w:val="single" w:sz="2" w:space="0" w:color="E0E0E0"/>
                                    <w:left w:val="single" w:sz="2" w:space="0" w:color="E0E0E0"/>
                                    <w:bottom w:val="single" w:sz="2" w:space="0" w:color="E0E0E0"/>
                                    <w:right w:val="single" w:sz="2" w:space="0" w:color="E0E0E0"/>
                                  </w:divBdr>
                                  <w:divsChild>
                                    <w:div w:id="1105929812">
                                      <w:marLeft w:val="0"/>
                                      <w:marRight w:val="0"/>
                                      <w:marTop w:val="0"/>
                                      <w:marBottom w:val="0"/>
                                      <w:divBdr>
                                        <w:top w:val="single" w:sz="2" w:space="0" w:color="E0E0E0"/>
                                        <w:left w:val="single" w:sz="2" w:space="0" w:color="E0E0E0"/>
                                        <w:bottom w:val="single" w:sz="2" w:space="0" w:color="E0E0E0"/>
                                        <w:right w:val="single" w:sz="2" w:space="0" w:color="E0E0E0"/>
                                      </w:divBdr>
                                    </w:div>
                                    <w:div w:id="2000767293">
                                      <w:marLeft w:val="0"/>
                                      <w:marRight w:val="0"/>
                                      <w:marTop w:val="0"/>
                                      <w:marBottom w:val="0"/>
                                      <w:divBdr>
                                        <w:top w:val="single" w:sz="2" w:space="0" w:color="E0E0E0"/>
                                        <w:left w:val="single" w:sz="2" w:space="0" w:color="E0E0E0"/>
                                        <w:bottom w:val="single" w:sz="2" w:space="0" w:color="E0E0E0"/>
                                        <w:right w:val="single" w:sz="2" w:space="0" w:color="E0E0E0"/>
                                      </w:divBdr>
                                    </w:div>
                                    <w:div w:id="980616862">
                                      <w:marLeft w:val="0"/>
                                      <w:marRight w:val="0"/>
                                      <w:marTop w:val="0"/>
                                      <w:marBottom w:val="0"/>
                                      <w:divBdr>
                                        <w:top w:val="single" w:sz="2" w:space="0" w:color="E0E0E0"/>
                                        <w:left w:val="single" w:sz="2" w:space="0" w:color="E0E0E0"/>
                                        <w:bottom w:val="single" w:sz="2" w:space="0" w:color="E0E0E0"/>
                                        <w:right w:val="single" w:sz="2" w:space="0" w:color="E0E0E0"/>
                                      </w:divBdr>
                                    </w:div>
                                    <w:div w:id="1848788388">
                                      <w:marLeft w:val="0"/>
                                      <w:marRight w:val="0"/>
                                      <w:marTop w:val="0"/>
                                      <w:marBottom w:val="0"/>
                                      <w:divBdr>
                                        <w:top w:val="single" w:sz="2" w:space="0" w:color="E0E0E0"/>
                                        <w:left w:val="single" w:sz="2" w:space="0" w:color="E0E0E0"/>
                                        <w:bottom w:val="single" w:sz="2" w:space="0" w:color="E0E0E0"/>
                                        <w:right w:val="single" w:sz="2" w:space="0" w:color="E0E0E0"/>
                                      </w:divBdr>
                                    </w:div>
                                    <w:div w:id="1191257079">
                                      <w:marLeft w:val="0"/>
                                      <w:marRight w:val="0"/>
                                      <w:marTop w:val="0"/>
                                      <w:marBottom w:val="0"/>
                                      <w:divBdr>
                                        <w:top w:val="single" w:sz="2" w:space="0" w:color="E0E0E0"/>
                                        <w:left w:val="single" w:sz="2" w:space="0" w:color="E0E0E0"/>
                                        <w:bottom w:val="single" w:sz="2" w:space="0" w:color="E0E0E0"/>
                                        <w:right w:val="single" w:sz="2" w:space="0" w:color="E0E0E0"/>
                                      </w:divBdr>
                                    </w:div>
                                    <w:div w:id="1036389983">
                                      <w:marLeft w:val="0"/>
                                      <w:marRight w:val="0"/>
                                      <w:marTop w:val="0"/>
                                      <w:marBottom w:val="0"/>
                                      <w:divBdr>
                                        <w:top w:val="single" w:sz="2" w:space="0" w:color="E0E0E0"/>
                                        <w:left w:val="single" w:sz="2" w:space="0" w:color="E0E0E0"/>
                                        <w:bottom w:val="single" w:sz="2" w:space="0" w:color="E0E0E0"/>
                                        <w:right w:val="single" w:sz="2" w:space="0" w:color="E0E0E0"/>
                                      </w:divBdr>
                                    </w:div>
                                    <w:div w:id="14924064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91128786">
                              <w:marLeft w:val="0"/>
                              <w:marRight w:val="0"/>
                              <w:marTop w:val="0"/>
                              <w:marBottom w:val="0"/>
                              <w:divBdr>
                                <w:top w:val="single" w:sz="2" w:space="0" w:color="E0E0E0"/>
                                <w:left w:val="single" w:sz="2" w:space="0" w:color="E0E0E0"/>
                                <w:bottom w:val="single" w:sz="2" w:space="0" w:color="E0E0E0"/>
                                <w:right w:val="single" w:sz="2" w:space="0" w:color="E0E0E0"/>
                              </w:divBdr>
                              <w:divsChild>
                                <w:div w:id="219823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4395943">
                      <w:marLeft w:val="0"/>
                      <w:marRight w:val="0"/>
                      <w:marTop w:val="0"/>
                      <w:marBottom w:val="0"/>
                      <w:divBdr>
                        <w:top w:val="single" w:sz="2" w:space="0" w:color="E0E0E0"/>
                        <w:left w:val="single" w:sz="2" w:space="0" w:color="E0E0E0"/>
                        <w:bottom w:val="single" w:sz="2" w:space="0" w:color="E0E0E0"/>
                        <w:right w:val="single" w:sz="2" w:space="0" w:color="E0E0E0"/>
                      </w:divBdr>
                      <w:divsChild>
                        <w:div w:id="14175558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99586859">
                      <w:marLeft w:val="0"/>
                      <w:marRight w:val="0"/>
                      <w:marTop w:val="0"/>
                      <w:marBottom w:val="0"/>
                      <w:divBdr>
                        <w:top w:val="single" w:sz="2" w:space="0" w:color="E0E0E0"/>
                        <w:left w:val="single" w:sz="2" w:space="0" w:color="E0E0E0"/>
                        <w:bottom w:val="single" w:sz="2" w:space="0" w:color="E0E0E0"/>
                        <w:right w:val="single" w:sz="2" w:space="0" w:color="E0E0E0"/>
                      </w:divBdr>
                      <w:divsChild>
                        <w:div w:id="19818363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62763865">
      <w:bodyDiv w:val="1"/>
      <w:marLeft w:val="0"/>
      <w:marRight w:val="0"/>
      <w:marTop w:val="0"/>
      <w:marBottom w:val="0"/>
      <w:divBdr>
        <w:top w:val="none" w:sz="0" w:space="0" w:color="auto"/>
        <w:left w:val="none" w:sz="0" w:space="0" w:color="auto"/>
        <w:bottom w:val="none" w:sz="0" w:space="0" w:color="auto"/>
        <w:right w:val="none" w:sz="0" w:space="0" w:color="auto"/>
      </w:divBdr>
      <w:divsChild>
        <w:div w:id="820736524">
          <w:marLeft w:val="-225"/>
          <w:marRight w:val="-225"/>
          <w:marTop w:val="0"/>
          <w:marBottom w:val="0"/>
          <w:divBdr>
            <w:top w:val="none" w:sz="0" w:space="0" w:color="auto"/>
            <w:left w:val="none" w:sz="0" w:space="0" w:color="auto"/>
            <w:bottom w:val="none" w:sz="0" w:space="0" w:color="auto"/>
            <w:right w:val="none" w:sz="0" w:space="0" w:color="auto"/>
          </w:divBdr>
          <w:divsChild>
            <w:div w:id="1900625095">
              <w:marLeft w:val="0"/>
              <w:marRight w:val="0"/>
              <w:marTop w:val="0"/>
              <w:marBottom w:val="0"/>
              <w:divBdr>
                <w:top w:val="none" w:sz="0" w:space="0" w:color="auto"/>
                <w:left w:val="none" w:sz="0" w:space="0" w:color="auto"/>
                <w:bottom w:val="none" w:sz="0" w:space="0" w:color="auto"/>
                <w:right w:val="none" w:sz="0" w:space="0" w:color="auto"/>
              </w:divBdr>
              <w:divsChild>
                <w:div w:id="944115366">
                  <w:marLeft w:val="-225"/>
                  <w:marRight w:val="-225"/>
                  <w:marTop w:val="0"/>
                  <w:marBottom w:val="0"/>
                  <w:divBdr>
                    <w:top w:val="none" w:sz="0" w:space="0" w:color="auto"/>
                    <w:left w:val="none" w:sz="0" w:space="0" w:color="auto"/>
                    <w:bottom w:val="none" w:sz="0" w:space="0" w:color="auto"/>
                    <w:right w:val="none" w:sz="0" w:space="0" w:color="auto"/>
                  </w:divBdr>
                  <w:divsChild>
                    <w:div w:id="60673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7103">
          <w:marLeft w:val="-225"/>
          <w:marRight w:val="-225"/>
          <w:marTop w:val="0"/>
          <w:marBottom w:val="0"/>
          <w:divBdr>
            <w:top w:val="none" w:sz="0" w:space="0" w:color="auto"/>
            <w:left w:val="none" w:sz="0" w:space="0" w:color="auto"/>
            <w:bottom w:val="none" w:sz="0" w:space="0" w:color="auto"/>
            <w:right w:val="none" w:sz="0" w:space="0" w:color="auto"/>
          </w:divBdr>
          <w:divsChild>
            <w:div w:id="1834641897">
              <w:marLeft w:val="0"/>
              <w:marRight w:val="0"/>
              <w:marTop w:val="0"/>
              <w:marBottom w:val="0"/>
              <w:divBdr>
                <w:top w:val="none" w:sz="0" w:space="0" w:color="auto"/>
                <w:left w:val="none" w:sz="0" w:space="0" w:color="auto"/>
                <w:bottom w:val="none" w:sz="0" w:space="0" w:color="auto"/>
                <w:right w:val="none" w:sz="0" w:space="0" w:color="auto"/>
              </w:divBdr>
              <w:divsChild>
                <w:div w:id="834031634">
                  <w:marLeft w:val="0"/>
                  <w:marRight w:val="0"/>
                  <w:marTop w:val="0"/>
                  <w:marBottom w:val="0"/>
                  <w:divBdr>
                    <w:top w:val="none" w:sz="0" w:space="0" w:color="auto"/>
                    <w:left w:val="none" w:sz="0" w:space="0" w:color="auto"/>
                    <w:bottom w:val="none" w:sz="0" w:space="0" w:color="auto"/>
                    <w:right w:val="none" w:sz="0" w:space="0" w:color="auto"/>
                  </w:divBdr>
                  <w:divsChild>
                    <w:div w:id="1650282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6226241">
              <w:marLeft w:val="1463"/>
              <w:marRight w:val="0"/>
              <w:marTop w:val="0"/>
              <w:marBottom w:val="0"/>
              <w:divBdr>
                <w:top w:val="none" w:sz="0" w:space="0" w:color="auto"/>
                <w:left w:val="none" w:sz="0" w:space="0" w:color="auto"/>
                <w:bottom w:val="none" w:sz="0" w:space="0" w:color="auto"/>
                <w:right w:val="none" w:sz="0" w:space="0" w:color="auto"/>
              </w:divBdr>
              <w:divsChild>
                <w:div w:id="12149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8936">
          <w:marLeft w:val="-225"/>
          <w:marRight w:val="-225"/>
          <w:marTop w:val="0"/>
          <w:marBottom w:val="0"/>
          <w:divBdr>
            <w:top w:val="none" w:sz="0" w:space="0" w:color="auto"/>
            <w:left w:val="none" w:sz="0" w:space="0" w:color="auto"/>
            <w:bottom w:val="none" w:sz="0" w:space="0" w:color="auto"/>
            <w:right w:val="none" w:sz="0" w:space="0" w:color="auto"/>
          </w:divBdr>
          <w:divsChild>
            <w:div w:id="1257179182">
              <w:marLeft w:val="1463"/>
              <w:marRight w:val="0"/>
              <w:marTop w:val="0"/>
              <w:marBottom w:val="0"/>
              <w:divBdr>
                <w:top w:val="none" w:sz="0" w:space="0" w:color="auto"/>
                <w:left w:val="none" w:sz="0" w:space="0" w:color="auto"/>
                <w:bottom w:val="none" w:sz="0" w:space="0" w:color="auto"/>
                <w:right w:val="none" w:sz="0" w:space="0" w:color="auto"/>
              </w:divBdr>
              <w:divsChild>
                <w:div w:id="15936658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67657759">
      <w:bodyDiv w:val="1"/>
      <w:marLeft w:val="0"/>
      <w:marRight w:val="0"/>
      <w:marTop w:val="0"/>
      <w:marBottom w:val="0"/>
      <w:divBdr>
        <w:top w:val="none" w:sz="0" w:space="0" w:color="auto"/>
        <w:left w:val="none" w:sz="0" w:space="0" w:color="auto"/>
        <w:bottom w:val="none" w:sz="0" w:space="0" w:color="auto"/>
        <w:right w:val="none" w:sz="0" w:space="0" w:color="auto"/>
      </w:divBdr>
    </w:div>
    <w:div w:id="1967814762">
      <w:bodyDiv w:val="1"/>
      <w:marLeft w:val="0"/>
      <w:marRight w:val="0"/>
      <w:marTop w:val="0"/>
      <w:marBottom w:val="0"/>
      <w:divBdr>
        <w:top w:val="none" w:sz="0" w:space="0" w:color="auto"/>
        <w:left w:val="none" w:sz="0" w:space="0" w:color="auto"/>
        <w:bottom w:val="none" w:sz="0" w:space="0" w:color="auto"/>
        <w:right w:val="none" w:sz="0" w:space="0" w:color="auto"/>
      </w:divBdr>
    </w:div>
    <w:div w:id="1969630627">
      <w:bodyDiv w:val="1"/>
      <w:marLeft w:val="0"/>
      <w:marRight w:val="0"/>
      <w:marTop w:val="0"/>
      <w:marBottom w:val="0"/>
      <w:divBdr>
        <w:top w:val="none" w:sz="0" w:space="0" w:color="auto"/>
        <w:left w:val="none" w:sz="0" w:space="0" w:color="auto"/>
        <w:bottom w:val="none" w:sz="0" w:space="0" w:color="auto"/>
        <w:right w:val="none" w:sz="0" w:space="0" w:color="auto"/>
      </w:divBdr>
      <w:divsChild>
        <w:div w:id="1831866286">
          <w:marLeft w:val="0"/>
          <w:marRight w:val="0"/>
          <w:marTop w:val="330"/>
          <w:marBottom w:val="0"/>
          <w:divBdr>
            <w:top w:val="none" w:sz="0" w:space="0" w:color="auto"/>
            <w:left w:val="none" w:sz="0" w:space="0" w:color="auto"/>
            <w:bottom w:val="none" w:sz="0" w:space="0" w:color="auto"/>
            <w:right w:val="none" w:sz="0" w:space="0" w:color="auto"/>
          </w:divBdr>
          <w:divsChild>
            <w:div w:id="361562245">
              <w:marLeft w:val="0"/>
              <w:marRight w:val="0"/>
              <w:marTop w:val="0"/>
              <w:marBottom w:val="0"/>
              <w:divBdr>
                <w:top w:val="none" w:sz="0" w:space="0" w:color="auto"/>
                <w:left w:val="none" w:sz="0" w:space="0" w:color="auto"/>
                <w:bottom w:val="none" w:sz="0" w:space="0" w:color="auto"/>
                <w:right w:val="none" w:sz="0" w:space="0" w:color="auto"/>
              </w:divBdr>
              <w:divsChild>
                <w:div w:id="391849521">
                  <w:marLeft w:val="0"/>
                  <w:marRight w:val="0"/>
                  <w:marTop w:val="0"/>
                  <w:marBottom w:val="0"/>
                  <w:divBdr>
                    <w:top w:val="none" w:sz="0" w:space="0" w:color="auto"/>
                    <w:left w:val="none" w:sz="0" w:space="0" w:color="auto"/>
                    <w:bottom w:val="none" w:sz="0" w:space="0" w:color="auto"/>
                    <w:right w:val="none" w:sz="0" w:space="0" w:color="auto"/>
                  </w:divBdr>
                  <w:divsChild>
                    <w:div w:id="2096704118">
                      <w:marLeft w:val="0"/>
                      <w:marRight w:val="0"/>
                      <w:marTop w:val="0"/>
                      <w:marBottom w:val="0"/>
                      <w:divBdr>
                        <w:top w:val="none" w:sz="0" w:space="0" w:color="auto"/>
                        <w:left w:val="none" w:sz="0" w:space="0" w:color="auto"/>
                        <w:bottom w:val="none" w:sz="0" w:space="0" w:color="auto"/>
                        <w:right w:val="none" w:sz="0" w:space="0" w:color="auto"/>
                      </w:divBdr>
                      <w:divsChild>
                        <w:div w:id="18747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4953">
                  <w:marLeft w:val="0"/>
                  <w:marRight w:val="0"/>
                  <w:marTop w:val="75"/>
                  <w:marBottom w:val="0"/>
                  <w:divBdr>
                    <w:top w:val="none" w:sz="0" w:space="0" w:color="auto"/>
                    <w:left w:val="none" w:sz="0" w:space="0" w:color="auto"/>
                    <w:bottom w:val="none" w:sz="0" w:space="0" w:color="auto"/>
                    <w:right w:val="none" w:sz="0" w:space="0" w:color="auto"/>
                  </w:divBdr>
                  <w:divsChild>
                    <w:div w:id="643973558">
                      <w:marLeft w:val="0"/>
                      <w:marRight w:val="0"/>
                      <w:marTop w:val="0"/>
                      <w:marBottom w:val="0"/>
                      <w:divBdr>
                        <w:top w:val="none" w:sz="0" w:space="0" w:color="auto"/>
                        <w:left w:val="none" w:sz="0" w:space="0" w:color="auto"/>
                        <w:bottom w:val="none" w:sz="0" w:space="0" w:color="auto"/>
                        <w:right w:val="none" w:sz="0" w:space="0" w:color="auto"/>
                      </w:divBdr>
                    </w:div>
                  </w:divsChild>
                </w:div>
                <w:div w:id="1530727389">
                  <w:marLeft w:val="0"/>
                  <w:marRight w:val="0"/>
                  <w:marTop w:val="270"/>
                  <w:marBottom w:val="0"/>
                  <w:divBdr>
                    <w:top w:val="none" w:sz="0" w:space="0" w:color="auto"/>
                    <w:left w:val="none" w:sz="0" w:space="0" w:color="auto"/>
                    <w:bottom w:val="none" w:sz="0" w:space="0" w:color="auto"/>
                    <w:right w:val="none" w:sz="0" w:space="0" w:color="auto"/>
                  </w:divBdr>
                  <w:divsChild>
                    <w:div w:id="1364942974">
                      <w:marLeft w:val="0"/>
                      <w:marRight w:val="0"/>
                      <w:marTop w:val="0"/>
                      <w:marBottom w:val="0"/>
                      <w:divBdr>
                        <w:top w:val="none" w:sz="0" w:space="0" w:color="auto"/>
                        <w:left w:val="none" w:sz="0" w:space="0" w:color="auto"/>
                        <w:bottom w:val="none" w:sz="0" w:space="0" w:color="auto"/>
                        <w:right w:val="none" w:sz="0" w:space="0" w:color="auto"/>
                      </w:divBdr>
                      <w:divsChild>
                        <w:div w:id="1681010630">
                          <w:marLeft w:val="0"/>
                          <w:marRight w:val="0"/>
                          <w:marTop w:val="0"/>
                          <w:marBottom w:val="0"/>
                          <w:divBdr>
                            <w:top w:val="none" w:sz="0" w:space="0" w:color="auto"/>
                            <w:left w:val="none" w:sz="0" w:space="0" w:color="auto"/>
                            <w:bottom w:val="none" w:sz="0" w:space="0" w:color="auto"/>
                            <w:right w:val="none" w:sz="0" w:space="0" w:color="auto"/>
                          </w:divBdr>
                          <w:divsChild>
                            <w:div w:id="638997241">
                              <w:marLeft w:val="0"/>
                              <w:marRight w:val="0"/>
                              <w:marTop w:val="0"/>
                              <w:marBottom w:val="0"/>
                              <w:divBdr>
                                <w:top w:val="none" w:sz="0" w:space="0" w:color="auto"/>
                                <w:left w:val="none" w:sz="0" w:space="0" w:color="auto"/>
                                <w:bottom w:val="none" w:sz="0" w:space="0" w:color="auto"/>
                                <w:right w:val="none" w:sz="0" w:space="0" w:color="auto"/>
                              </w:divBdr>
                            </w:div>
                            <w:div w:id="1221283138">
                              <w:marLeft w:val="0"/>
                              <w:marRight w:val="0"/>
                              <w:marTop w:val="0"/>
                              <w:marBottom w:val="0"/>
                              <w:divBdr>
                                <w:top w:val="none" w:sz="0" w:space="0" w:color="auto"/>
                                <w:left w:val="none" w:sz="0" w:space="0" w:color="auto"/>
                                <w:bottom w:val="none" w:sz="0" w:space="0" w:color="auto"/>
                                <w:right w:val="none" w:sz="0" w:space="0" w:color="auto"/>
                              </w:divBdr>
                            </w:div>
                            <w:div w:id="18550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833138">
          <w:marLeft w:val="0"/>
          <w:marRight w:val="0"/>
          <w:marTop w:val="0"/>
          <w:marBottom w:val="0"/>
          <w:divBdr>
            <w:top w:val="none" w:sz="0" w:space="0" w:color="auto"/>
            <w:left w:val="none" w:sz="0" w:space="0" w:color="auto"/>
            <w:bottom w:val="none" w:sz="0" w:space="0" w:color="auto"/>
            <w:right w:val="none" w:sz="0" w:space="0" w:color="auto"/>
          </w:divBdr>
          <w:divsChild>
            <w:div w:id="1821340354">
              <w:marLeft w:val="3346"/>
              <w:marRight w:val="1309"/>
              <w:marTop w:val="0"/>
              <w:marBottom w:val="0"/>
              <w:divBdr>
                <w:top w:val="none" w:sz="0" w:space="0" w:color="auto"/>
                <w:left w:val="none" w:sz="0" w:space="0" w:color="auto"/>
                <w:bottom w:val="none" w:sz="0" w:space="0" w:color="auto"/>
                <w:right w:val="none" w:sz="0" w:space="0" w:color="auto"/>
              </w:divBdr>
              <w:divsChild>
                <w:div w:id="729573242">
                  <w:marLeft w:val="0"/>
                  <w:marRight w:val="0"/>
                  <w:marTop w:val="0"/>
                  <w:marBottom w:val="0"/>
                  <w:divBdr>
                    <w:top w:val="none" w:sz="0" w:space="0" w:color="auto"/>
                    <w:left w:val="none" w:sz="0" w:space="0" w:color="auto"/>
                    <w:bottom w:val="none" w:sz="0" w:space="0" w:color="auto"/>
                    <w:right w:val="none" w:sz="0" w:space="0" w:color="auto"/>
                  </w:divBdr>
                  <w:divsChild>
                    <w:div w:id="5868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74250">
      <w:bodyDiv w:val="1"/>
      <w:marLeft w:val="0"/>
      <w:marRight w:val="0"/>
      <w:marTop w:val="0"/>
      <w:marBottom w:val="0"/>
      <w:divBdr>
        <w:top w:val="none" w:sz="0" w:space="0" w:color="auto"/>
        <w:left w:val="none" w:sz="0" w:space="0" w:color="auto"/>
        <w:bottom w:val="none" w:sz="0" w:space="0" w:color="auto"/>
        <w:right w:val="none" w:sz="0" w:space="0" w:color="auto"/>
      </w:divBdr>
      <w:divsChild>
        <w:div w:id="654996535">
          <w:marLeft w:val="0"/>
          <w:marRight w:val="0"/>
          <w:marTop w:val="0"/>
          <w:marBottom w:val="0"/>
          <w:divBdr>
            <w:top w:val="none" w:sz="0" w:space="0" w:color="auto"/>
            <w:left w:val="none" w:sz="0" w:space="0" w:color="auto"/>
            <w:bottom w:val="none" w:sz="0" w:space="0" w:color="auto"/>
            <w:right w:val="none" w:sz="0" w:space="0" w:color="auto"/>
          </w:divBdr>
          <w:divsChild>
            <w:div w:id="1644041098">
              <w:marLeft w:val="-225"/>
              <w:marRight w:val="-225"/>
              <w:marTop w:val="0"/>
              <w:marBottom w:val="0"/>
              <w:divBdr>
                <w:top w:val="none" w:sz="0" w:space="0" w:color="auto"/>
                <w:left w:val="none" w:sz="0" w:space="0" w:color="auto"/>
                <w:bottom w:val="none" w:sz="0" w:space="0" w:color="auto"/>
                <w:right w:val="none" w:sz="0" w:space="0" w:color="auto"/>
              </w:divBdr>
              <w:divsChild>
                <w:div w:id="301814228">
                  <w:marLeft w:val="0"/>
                  <w:marRight w:val="0"/>
                  <w:marTop w:val="0"/>
                  <w:marBottom w:val="0"/>
                  <w:divBdr>
                    <w:top w:val="none" w:sz="0" w:space="0" w:color="auto"/>
                    <w:left w:val="none" w:sz="0" w:space="0" w:color="auto"/>
                    <w:bottom w:val="none" w:sz="0" w:space="0" w:color="auto"/>
                    <w:right w:val="none" w:sz="0" w:space="0" w:color="auto"/>
                  </w:divBdr>
                  <w:divsChild>
                    <w:div w:id="1152330068">
                      <w:marLeft w:val="0"/>
                      <w:marRight w:val="0"/>
                      <w:marTop w:val="0"/>
                      <w:marBottom w:val="225"/>
                      <w:divBdr>
                        <w:top w:val="none" w:sz="0" w:space="0" w:color="auto"/>
                        <w:left w:val="none" w:sz="0" w:space="0" w:color="auto"/>
                        <w:bottom w:val="none" w:sz="0" w:space="0" w:color="auto"/>
                        <w:right w:val="none" w:sz="0" w:space="0" w:color="auto"/>
                      </w:divBdr>
                      <w:divsChild>
                        <w:div w:id="6064704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43388148">
          <w:marLeft w:val="-225"/>
          <w:marRight w:val="-225"/>
          <w:marTop w:val="0"/>
          <w:marBottom w:val="0"/>
          <w:divBdr>
            <w:top w:val="none" w:sz="0" w:space="0" w:color="auto"/>
            <w:left w:val="none" w:sz="0" w:space="0" w:color="auto"/>
            <w:bottom w:val="none" w:sz="0" w:space="0" w:color="auto"/>
            <w:right w:val="none" w:sz="0" w:space="0" w:color="auto"/>
          </w:divBdr>
          <w:divsChild>
            <w:div w:id="455104519">
              <w:marLeft w:val="0"/>
              <w:marRight w:val="0"/>
              <w:marTop w:val="150"/>
              <w:marBottom w:val="0"/>
              <w:divBdr>
                <w:top w:val="none" w:sz="0" w:space="0" w:color="auto"/>
                <w:left w:val="none" w:sz="0" w:space="0" w:color="auto"/>
                <w:bottom w:val="none" w:sz="0" w:space="0" w:color="auto"/>
                <w:right w:val="none" w:sz="0" w:space="0" w:color="auto"/>
              </w:divBdr>
              <w:divsChild>
                <w:div w:id="158159885">
                  <w:marLeft w:val="0"/>
                  <w:marRight w:val="0"/>
                  <w:marTop w:val="0"/>
                  <w:marBottom w:val="0"/>
                  <w:divBdr>
                    <w:top w:val="none" w:sz="0" w:space="0" w:color="auto"/>
                    <w:left w:val="none" w:sz="0" w:space="0" w:color="auto"/>
                    <w:bottom w:val="none" w:sz="0" w:space="0" w:color="auto"/>
                    <w:right w:val="none" w:sz="0" w:space="0" w:color="auto"/>
                  </w:divBdr>
                </w:div>
              </w:divsChild>
            </w:div>
            <w:div w:id="1507864797">
              <w:marLeft w:val="0"/>
              <w:marRight w:val="0"/>
              <w:marTop w:val="0"/>
              <w:marBottom w:val="0"/>
              <w:divBdr>
                <w:top w:val="none" w:sz="0" w:space="0" w:color="auto"/>
                <w:left w:val="none" w:sz="0" w:space="0" w:color="auto"/>
                <w:bottom w:val="none" w:sz="0" w:space="0" w:color="auto"/>
                <w:right w:val="none" w:sz="0" w:space="0" w:color="auto"/>
              </w:divBdr>
              <w:divsChild>
                <w:div w:id="713191184">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71470583">
      <w:bodyDiv w:val="1"/>
      <w:marLeft w:val="0"/>
      <w:marRight w:val="0"/>
      <w:marTop w:val="0"/>
      <w:marBottom w:val="0"/>
      <w:divBdr>
        <w:top w:val="none" w:sz="0" w:space="0" w:color="auto"/>
        <w:left w:val="none" w:sz="0" w:space="0" w:color="auto"/>
        <w:bottom w:val="none" w:sz="0" w:space="0" w:color="auto"/>
        <w:right w:val="none" w:sz="0" w:space="0" w:color="auto"/>
      </w:divBdr>
      <w:divsChild>
        <w:div w:id="1383751910">
          <w:marLeft w:val="0"/>
          <w:marRight w:val="0"/>
          <w:marTop w:val="0"/>
          <w:marBottom w:val="300"/>
          <w:divBdr>
            <w:top w:val="none" w:sz="0" w:space="0" w:color="auto"/>
            <w:left w:val="none" w:sz="0" w:space="0" w:color="auto"/>
            <w:bottom w:val="none" w:sz="0" w:space="0" w:color="auto"/>
            <w:right w:val="none" w:sz="0" w:space="0" w:color="auto"/>
          </w:divBdr>
        </w:div>
        <w:div w:id="1139221890">
          <w:marLeft w:val="15"/>
          <w:marRight w:val="225"/>
          <w:marTop w:val="0"/>
          <w:marBottom w:val="105"/>
          <w:divBdr>
            <w:top w:val="none" w:sz="0" w:space="0" w:color="auto"/>
            <w:left w:val="none" w:sz="0" w:space="0" w:color="auto"/>
            <w:bottom w:val="none" w:sz="0" w:space="0" w:color="auto"/>
            <w:right w:val="none" w:sz="0" w:space="0" w:color="auto"/>
          </w:divBdr>
          <w:divsChild>
            <w:div w:id="155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7636">
      <w:bodyDiv w:val="1"/>
      <w:marLeft w:val="0"/>
      <w:marRight w:val="0"/>
      <w:marTop w:val="0"/>
      <w:marBottom w:val="0"/>
      <w:divBdr>
        <w:top w:val="none" w:sz="0" w:space="0" w:color="auto"/>
        <w:left w:val="none" w:sz="0" w:space="0" w:color="auto"/>
        <w:bottom w:val="none" w:sz="0" w:space="0" w:color="auto"/>
        <w:right w:val="none" w:sz="0" w:space="0" w:color="auto"/>
      </w:divBdr>
      <w:divsChild>
        <w:div w:id="1200895271">
          <w:marLeft w:val="0"/>
          <w:marRight w:val="0"/>
          <w:marTop w:val="0"/>
          <w:marBottom w:val="0"/>
          <w:divBdr>
            <w:top w:val="single" w:sz="2" w:space="0" w:color="E0E0E0"/>
            <w:left w:val="single" w:sz="2" w:space="0" w:color="E0E0E0"/>
            <w:bottom w:val="single" w:sz="2" w:space="0" w:color="E0E0E0"/>
            <w:right w:val="single" w:sz="2" w:space="0" w:color="E0E0E0"/>
          </w:divBdr>
          <w:divsChild>
            <w:div w:id="357511460">
              <w:marLeft w:val="0"/>
              <w:marRight w:val="0"/>
              <w:marTop w:val="0"/>
              <w:marBottom w:val="0"/>
              <w:divBdr>
                <w:top w:val="single" w:sz="2" w:space="0" w:color="E0E0E0"/>
                <w:left w:val="single" w:sz="2" w:space="0" w:color="E0E0E0"/>
                <w:bottom w:val="single" w:sz="2" w:space="0" w:color="E0E0E0"/>
                <w:right w:val="single" w:sz="2" w:space="0" w:color="E0E0E0"/>
              </w:divBdr>
              <w:divsChild>
                <w:div w:id="876503494">
                  <w:marLeft w:val="0"/>
                  <w:marRight w:val="0"/>
                  <w:marTop w:val="0"/>
                  <w:marBottom w:val="0"/>
                  <w:divBdr>
                    <w:top w:val="single" w:sz="2" w:space="0" w:color="E0E0E0"/>
                    <w:left w:val="single" w:sz="2" w:space="0" w:color="E0E0E0"/>
                    <w:bottom w:val="single" w:sz="2" w:space="0" w:color="E0E0E0"/>
                    <w:right w:val="single" w:sz="2" w:space="0" w:color="E0E0E0"/>
                  </w:divBdr>
                  <w:divsChild>
                    <w:div w:id="58092936">
                      <w:marLeft w:val="0"/>
                      <w:marRight w:val="0"/>
                      <w:marTop w:val="0"/>
                      <w:marBottom w:val="0"/>
                      <w:divBdr>
                        <w:top w:val="single" w:sz="2" w:space="0" w:color="E0E0E0"/>
                        <w:left w:val="single" w:sz="2" w:space="0" w:color="E0E0E0"/>
                        <w:bottom w:val="single" w:sz="2" w:space="0" w:color="E0E0E0"/>
                        <w:right w:val="single" w:sz="2" w:space="0" w:color="E0E0E0"/>
                      </w:divBdr>
                    </w:div>
                    <w:div w:id="7365864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0299521">
          <w:marLeft w:val="0"/>
          <w:marRight w:val="0"/>
          <w:marTop w:val="0"/>
          <w:marBottom w:val="0"/>
          <w:divBdr>
            <w:top w:val="single" w:sz="2" w:space="0" w:color="E0E0E0"/>
            <w:left w:val="single" w:sz="2" w:space="0" w:color="E0E0E0"/>
            <w:bottom w:val="single" w:sz="2" w:space="0" w:color="E0E0E0"/>
            <w:right w:val="single" w:sz="2" w:space="0" w:color="E0E0E0"/>
          </w:divBdr>
          <w:divsChild>
            <w:div w:id="1921867153">
              <w:marLeft w:val="0"/>
              <w:marRight w:val="0"/>
              <w:marTop w:val="0"/>
              <w:marBottom w:val="0"/>
              <w:divBdr>
                <w:top w:val="single" w:sz="2" w:space="0" w:color="E0E0E0"/>
                <w:left w:val="single" w:sz="2" w:space="0" w:color="E0E0E0"/>
                <w:bottom w:val="single" w:sz="2" w:space="0" w:color="E0E0E0"/>
                <w:right w:val="single" w:sz="2" w:space="0" w:color="E0E0E0"/>
              </w:divBdr>
              <w:divsChild>
                <w:div w:id="681518392">
                  <w:marLeft w:val="0"/>
                  <w:marRight w:val="0"/>
                  <w:marTop w:val="0"/>
                  <w:marBottom w:val="0"/>
                  <w:divBdr>
                    <w:top w:val="single" w:sz="2" w:space="0" w:color="E0E0E0"/>
                    <w:left w:val="single" w:sz="2" w:space="0" w:color="E0E0E0"/>
                    <w:bottom w:val="single" w:sz="2" w:space="0" w:color="E0E0E0"/>
                    <w:right w:val="single" w:sz="2" w:space="0" w:color="E0E0E0"/>
                  </w:divBdr>
                  <w:divsChild>
                    <w:div w:id="955720447">
                      <w:marLeft w:val="0"/>
                      <w:marRight w:val="0"/>
                      <w:marTop w:val="0"/>
                      <w:marBottom w:val="0"/>
                      <w:divBdr>
                        <w:top w:val="single" w:sz="2" w:space="0" w:color="E0E0E0"/>
                        <w:left w:val="single" w:sz="2" w:space="0" w:color="E0E0E0"/>
                        <w:bottom w:val="single" w:sz="2" w:space="0" w:color="E0E0E0"/>
                        <w:right w:val="single" w:sz="2" w:space="0" w:color="E0E0E0"/>
                      </w:divBdr>
                      <w:divsChild>
                        <w:div w:id="14693255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24228952">
              <w:marLeft w:val="0"/>
              <w:marRight w:val="0"/>
              <w:marTop w:val="0"/>
              <w:marBottom w:val="0"/>
              <w:divBdr>
                <w:top w:val="single" w:sz="2" w:space="0" w:color="E0E0E0"/>
                <w:left w:val="single" w:sz="2" w:space="0" w:color="E0E0E0"/>
                <w:bottom w:val="single" w:sz="2" w:space="0" w:color="E0E0E0"/>
                <w:right w:val="single" w:sz="2" w:space="0" w:color="E0E0E0"/>
              </w:divBdr>
              <w:divsChild>
                <w:div w:id="355086521">
                  <w:marLeft w:val="0"/>
                  <w:marRight w:val="0"/>
                  <w:marTop w:val="0"/>
                  <w:marBottom w:val="0"/>
                  <w:divBdr>
                    <w:top w:val="single" w:sz="2" w:space="0" w:color="E0E0E0"/>
                    <w:left w:val="single" w:sz="2" w:space="0" w:color="E0E0E0"/>
                    <w:bottom w:val="single" w:sz="2" w:space="0" w:color="E0E0E0"/>
                    <w:right w:val="single" w:sz="2" w:space="0" w:color="E0E0E0"/>
                  </w:divBdr>
                </w:div>
                <w:div w:id="1921744270">
                  <w:marLeft w:val="0"/>
                  <w:marRight w:val="0"/>
                  <w:marTop w:val="0"/>
                  <w:marBottom w:val="0"/>
                  <w:divBdr>
                    <w:top w:val="single" w:sz="2" w:space="0" w:color="E0E0E0"/>
                    <w:left w:val="single" w:sz="2" w:space="0" w:color="E0E0E0"/>
                    <w:bottom w:val="single" w:sz="2" w:space="0" w:color="E0E0E0"/>
                    <w:right w:val="single" w:sz="2" w:space="0" w:color="E0E0E0"/>
                  </w:divBdr>
                  <w:divsChild>
                    <w:div w:id="604729859">
                      <w:marLeft w:val="0"/>
                      <w:marRight w:val="0"/>
                      <w:marTop w:val="0"/>
                      <w:marBottom w:val="0"/>
                      <w:divBdr>
                        <w:top w:val="single" w:sz="2" w:space="0" w:color="E0E0E0"/>
                        <w:left w:val="single" w:sz="2" w:space="0" w:color="E0E0E0"/>
                        <w:bottom w:val="single" w:sz="2" w:space="0" w:color="E0E0E0"/>
                        <w:right w:val="single" w:sz="2" w:space="0" w:color="E0E0E0"/>
                      </w:divBdr>
                      <w:divsChild>
                        <w:div w:id="11362210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62172091">
                      <w:marLeft w:val="0"/>
                      <w:marRight w:val="0"/>
                      <w:marTop w:val="0"/>
                      <w:marBottom w:val="0"/>
                      <w:divBdr>
                        <w:top w:val="single" w:sz="2" w:space="0" w:color="E0E0E0"/>
                        <w:left w:val="single" w:sz="2" w:space="0" w:color="E0E0E0"/>
                        <w:bottom w:val="single" w:sz="2" w:space="0" w:color="E0E0E0"/>
                        <w:right w:val="single" w:sz="2" w:space="0" w:color="E0E0E0"/>
                      </w:divBdr>
                      <w:divsChild>
                        <w:div w:id="21131600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9380141">
                      <w:marLeft w:val="0"/>
                      <w:marRight w:val="0"/>
                      <w:marTop w:val="0"/>
                      <w:marBottom w:val="0"/>
                      <w:divBdr>
                        <w:top w:val="single" w:sz="2" w:space="0" w:color="E0E0E0"/>
                        <w:left w:val="single" w:sz="2" w:space="0" w:color="E0E0E0"/>
                        <w:bottom w:val="single" w:sz="2" w:space="0" w:color="E0E0E0"/>
                        <w:right w:val="single" w:sz="2" w:space="0" w:color="E0E0E0"/>
                      </w:divBdr>
                      <w:divsChild>
                        <w:div w:id="610627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76327308">
      <w:bodyDiv w:val="1"/>
      <w:marLeft w:val="0"/>
      <w:marRight w:val="0"/>
      <w:marTop w:val="0"/>
      <w:marBottom w:val="0"/>
      <w:divBdr>
        <w:top w:val="none" w:sz="0" w:space="0" w:color="auto"/>
        <w:left w:val="none" w:sz="0" w:space="0" w:color="auto"/>
        <w:bottom w:val="none" w:sz="0" w:space="0" w:color="auto"/>
        <w:right w:val="none" w:sz="0" w:space="0" w:color="auto"/>
      </w:divBdr>
      <w:divsChild>
        <w:div w:id="525413078">
          <w:marLeft w:val="0"/>
          <w:marRight w:val="0"/>
          <w:marTop w:val="0"/>
          <w:marBottom w:val="0"/>
          <w:divBdr>
            <w:top w:val="none" w:sz="0" w:space="0" w:color="auto"/>
            <w:left w:val="none" w:sz="0" w:space="0" w:color="auto"/>
            <w:bottom w:val="none" w:sz="0" w:space="0" w:color="auto"/>
            <w:right w:val="none" w:sz="0" w:space="0" w:color="auto"/>
          </w:divBdr>
          <w:divsChild>
            <w:div w:id="1065369890">
              <w:marLeft w:val="0"/>
              <w:marRight w:val="0"/>
              <w:marTop w:val="75"/>
              <w:marBottom w:val="375"/>
              <w:divBdr>
                <w:top w:val="none" w:sz="0" w:space="0" w:color="auto"/>
                <w:left w:val="none" w:sz="0" w:space="0" w:color="auto"/>
                <w:bottom w:val="none" w:sz="0" w:space="0" w:color="auto"/>
                <w:right w:val="none" w:sz="0" w:space="0" w:color="auto"/>
              </w:divBdr>
              <w:divsChild>
                <w:div w:id="1437359963">
                  <w:marLeft w:val="0"/>
                  <w:marRight w:val="0"/>
                  <w:marTop w:val="0"/>
                  <w:marBottom w:val="0"/>
                  <w:divBdr>
                    <w:top w:val="none" w:sz="0" w:space="0" w:color="auto"/>
                    <w:left w:val="none" w:sz="0" w:space="0" w:color="auto"/>
                    <w:bottom w:val="none" w:sz="0" w:space="0" w:color="auto"/>
                    <w:right w:val="none" w:sz="0" w:space="0" w:color="auto"/>
                  </w:divBdr>
                </w:div>
                <w:div w:id="1158111387">
                  <w:marLeft w:val="0"/>
                  <w:marRight w:val="0"/>
                  <w:marTop w:val="0"/>
                  <w:marBottom w:val="0"/>
                  <w:divBdr>
                    <w:top w:val="none" w:sz="0" w:space="0" w:color="auto"/>
                    <w:left w:val="none" w:sz="0" w:space="0" w:color="auto"/>
                    <w:bottom w:val="none" w:sz="0" w:space="0" w:color="auto"/>
                    <w:right w:val="none" w:sz="0" w:space="0" w:color="auto"/>
                  </w:divBdr>
                </w:div>
              </w:divsChild>
            </w:div>
            <w:div w:id="1186332779">
              <w:marLeft w:val="0"/>
              <w:marRight w:val="0"/>
              <w:marTop w:val="0"/>
              <w:marBottom w:val="225"/>
              <w:divBdr>
                <w:top w:val="none" w:sz="0" w:space="0" w:color="auto"/>
                <w:left w:val="none" w:sz="0" w:space="0" w:color="auto"/>
                <w:bottom w:val="none" w:sz="0" w:space="0" w:color="auto"/>
                <w:right w:val="none" w:sz="0" w:space="0" w:color="auto"/>
              </w:divBdr>
              <w:divsChild>
                <w:div w:id="1592157773">
                  <w:marLeft w:val="0"/>
                  <w:marRight w:val="0"/>
                  <w:marTop w:val="0"/>
                  <w:marBottom w:val="0"/>
                  <w:divBdr>
                    <w:top w:val="none" w:sz="0" w:space="0" w:color="auto"/>
                    <w:left w:val="none" w:sz="0" w:space="0" w:color="auto"/>
                    <w:bottom w:val="none" w:sz="0" w:space="0" w:color="auto"/>
                    <w:right w:val="none" w:sz="0" w:space="0" w:color="auto"/>
                  </w:divBdr>
                </w:div>
              </w:divsChild>
            </w:div>
            <w:div w:id="1515144801">
              <w:marLeft w:val="0"/>
              <w:marRight w:val="0"/>
              <w:marTop w:val="0"/>
              <w:marBottom w:val="225"/>
              <w:divBdr>
                <w:top w:val="none" w:sz="0" w:space="0" w:color="auto"/>
                <w:left w:val="none" w:sz="0" w:space="0" w:color="auto"/>
                <w:bottom w:val="none" w:sz="0" w:space="0" w:color="auto"/>
                <w:right w:val="none" w:sz="0" w:space="0" w:color="auto"/>
              </w:divBdr>
              <w:divsChild>
                <w:div w:id="1236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3711">
      <w:bodyDiv w:val="1"/>
      <w:marLeft w:val="0"/>
      <w:marRight w:val="0"/>
      <w:marTop w:val="0"/>
      <w:marBottom w:val="0"/>
      <w:divBdr>
        <w:top w:val="none" w:sz="0" w:space="0" w:color="auto"/>
        <w:left w:val="none" w:sz="0" w:space="0" w:color="auto"/>
        <w:bottom w:val="none" w:sz="0" w:space="0" w:color="auto"/>
        <w:right w:val="none" w:sz="0" w:space="0" w:color="auto"/>
      </w:divBdr>
      <w:divsChild>
        <w:div w:id="1557161359">
          <w:marLeft w:val="0"/>
          <w:marRight w:val="0"/>
          <w:marTop w:val="0"/>
          <w:marBottom w:val="0"/>
          <w:divBdr>
            <w:top w:val="none" w:sz="0" w:space="0" w:color="auto"/>
            <w:left w:val="none" w:sz="0" w:space="0" w:color="auto"/>
            <w:bottom w:val="none" w:sz="0" w:space="0" w:color="auto"/>
            <w:right w:val="none" w:sz="0" w:space="0" w:color="auto"/>
          </w:divBdr>
        </w:div>
        <w:div w:id="1204947666">
          <w:marLeft w:val="0"/>
          <w:marRight w:val="0"/>
          <w:marTop w:val="450"/>
          <w:marBottom w:val="435"/>
          <w:divBdr>
            <w:top w:val="none" w:sz="0" w:space="0" w:color="auto"/>
            <w:left w:val="none" w:sz="0" w:space="0" w:color="auto"/>
            <w:bottom w:val="none" w:sz="0" w:space="0" w:color="auto"/>
            <w:right w:val="none" w:sz="0" w:space="0" w:color="auto"/>
          </w:divBdr>
          <w:divsChild>
            <w:div w:id="616371630">
              <w:marLeft w:val="0"/>
              <w:marRight w:val="0"/>
              <w:marTop w:val="0"/>
              <w:marBottom w:val="0"/>
              <w:divBdr>
                <w:top w:val="none" w:sz="0" w:space="0" w:color="auto"/>
                <w:left w:val="none" w:sz="0" w:space="0" w:color="auto"/>
                <w:bottom w:val="none" w:sz="0" w:space="0" w:color="auto"/>
                <w:right w:val="none" w:sz="0" w:space="0" w:color="auto"/>
              </w:divBdr>
              <w:divsChild>
                <w:div w:id="13234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0836">
          <w:marLeft w:val="0"/>
          <w:marRight w:val="0"/>
          <w:marTop w:val="150"/>
          <w:marBottom w:val="330"/>
          <w:divBdr>
            <w:top w:val="none" w:sz="0" w:space="0" w:color="auto"/>
            <w:left w:val="none" w:sz="0" w:space="0" w:color="auto"/>
            <w:bottom w:val="none" w:sz="0" w:space="0" w:color="auto"/>
            <w:right w:val="none" w:sz="0" w:space="0" w:color="auto"/>
          </w:divBdr>
          <w:divsChild>
            <w:div w:id="739013041">
              <w:marLeft w:val="0"/>
              <w:marRight w:val="0"/>
              <w:marTop w:val="0"/>
              <w:marBottom w:val="0"/>
              <w:divBdr>
                <w:top w:val="none" w:sz="0" w:space="0" w:color="auto"/>
                <w:left w:val="none" w:sz="0" w:space="0" w:color="auto"/>
                <w:bottom w:val="none" w:sz="0" w:space="0" w:color="auto"/>
                <w:right w:val="none" w:sz="0" w:space="0" w:color="auto"/>
              </w:divBdr>
            </w:div>
            <w:div w:id="770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67765">
      <w:bodyDiv w:val="1"/>
      <w:marLeft w:val="0"/>
      <w:marRight w:val="0"/>
      <w:marTop w:val="0"/>
      <w:marBottom w:val="0"/>
      <w:divBdr>
        <w:top w:val="none" w:sz="0" w:space="0" w:color="auto"/>
        <w:left w:val="none" w:sz="0" w:space="0" w:color="auto"/>
        <w:bottom w:val="none" w:sz="0" w:space="0" w:color="auto"/>
        <w:right w:val="none" w:sz="0" w:space="0" w:color="auto"/>
      </w:divBdr>
      <w:divsChild>
        <w:div w:id="1215697499">
          <w:marLeft w:val="-225"/>
          <w:marRight w:val="-225"/>
          <w:marTop w:val="0"/>
          <w:marBottom w:val="0"/>
          <w:divBdr>
            <w:top w:val="none" w:sz="0" w:space="0" w:color="auto"/>
            <w:left w:val="none" w:sz="0" w:space="0" w:color="auto"/>
            <w:bottom w:val="none" w:sz="0" w:space="0" w:color="auto"/>
            <w:right w:val="none" w:sz="0" w:space="0" w:color="auto"/>
          </w:divBdr>
          <w:divsChild>
            <w:div w:id="1813331633">
              <w:marLeft w:val="0"/>
              <w:marRight w:val="0"/>
              <w:marTop w:val="0"/>
              <w:marBottom w:val="0"/>
              <w:divBdr>
                <w:top w:val="none" w:sz="0" w:space="0" w:color="auto"/>
                <w:left w:val="none" w:sz="0" w:space="0" w:color="auto"/>
                <w:bottom w:val="none" w:sz="0" w:space="0" w:color="auto"/>
                <w:right w:val="none" w:sz="0" w:space="0" w:color="auto"/>
              </w:divBdr>
              <w:divsChild>
                <w:div w:id="224604844">
                  <w:marLeft w:val="-225"/>
                  <w:marRight w:val="-225"/>
                  <w:marTop w:val="0"/>
                  <w:marBottom w:val="0"/>
                  <w:divBdr>
                    <w:top w:val="none" w:sz="0" w:space="0" w:color="auto"/>
                    <w:left w:val="none" w:sz="0" w:space="0" w:color="auto"/>
                    <w:bottom w:val="none" w:sz="0" w:space="0" w:color="auto"/>
                    <w:right w:val="none" w:sz="0" w:space="0" w:color="auto"/>
                  </w:divBdr>
                  <w:divsChild>
                    <w:div w:id="105739506">
                      <w:marLeft w:val="0"/>
                      <w:marRight w:val="0"/>
                      <w:marTop w:val="0"/>
                      <w:marBottom w:val="0"/>
                      <w:divBdr>
                        <w:top w:val="none" w:sz="0" w:space="0" w:color="auto"/>
                        <w:left w:val="none" w:sz="0" w:space="0" w:color="auto"/>
                        <w:bottom w:val="none" w:sz="0" w:space="0" w:color="auto"/>
                        <w:right w:val="none" w:sz="0" w:space="0" w:color="auto"/>
                      </w:divBdr>
                    </w:div>
                  </w:divsChild>
                </w:div>
                <w:div w:id="142233285">
                  <w:marLeft w:val="0"/>
                  <w:marRight w:val="0"/>
                  <w:marTop w:val="0"/>
                  <w:marBottom w:val="0"/>
                  <w:divBdr>
                    <w:top w:val="none" w:sz="0" w:space="0" w:color="auto"/>
                    <w:left w:val="none" w:sz="0" w:space="0" w:color="auto"/>
                    <w:bottom w:val="none" w:sz="0" w:space="0" w:color="auto"/>
                    <w:right w:val="none" w:sz="0" w:space="0" w:color="auto"/>
                  </w:divBdr>
                  <w:divsChild>
                    <w:div w:id="1083722774">
                      <w:marLeft w:val="0"/>
                      <w:marRight w:val="0"/>
                      <w:marTop w:val="0"/>
                      <w:marBottom w:val="0"/>
                      <w:divBdr>
                        <w:top w:val="none" w:sz="0" w:space="0" w:color="auto"/>
                        <w:left w:val="none" w:sz="0" w:space="0" w:color="auto"/>
                        <w:bottom w:val="none" w:sz="0" w:space="0" w:color="auto"/>
                        <w:right w:val="none" w:sz="0" w:space="0" w:color="auto"/>
                      </w:divBdr>
                      <w:divsChild>
                        <w:div w:id="2052233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0921791">
              <w:marLeft w:val="0"/>
              <w:marRight w:val="0"/>
              <w:marTop w:val="0"/>
              <w:marBottom w:val="0"/>
              <w:divBdr>
                <w:top w:val="none" w:sz="0" w:space="0" w:color="auto"/>
                <w:left w:val="none" w:sz="0" w:space="0" w:color="auto"/>
                <w:bottom w:val="none" w:sz="0" w:space="0" w:color="auto"/>
                <w:right w:val="none" w:sz="0" w:space="0" w:color="auto"/>
              </w:divBdr>
              <w:divsChild>
                <w:div w:id="35600803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71611365">
          <w:marLeft w:val="-225"/>
          <w:marRight w:val="-225"/>
          <w:marTop w:val="0"/>
          <w:marBottom w:val="0"/>
          <w:divBdr>
            <w:top w:val="none" w:sz="0" w:space="0" w:color="auto"/>
            <w:left w:val="none" w:sz="0" w:space="0" w:color="auto"/>
            <w:bottom w:val="none" w:sz="0" w:space="0" w:color="auto"/>
            <w:right w:val="none" w:sz="0" w:space="0" w:color="auto"/>
          </w:divBdr>
          <w:divsChild>
            <w:div w:id="937754673">
              <w:marLeft w:val="1463"/>
              <w:marRight w:val="0"/>
              <w:marTop w:val="0"/>
              <w:marBottom w:val="0"/>
              <w:divBdr>
                <w:top w:val="none" w:sz="0" w:space="0" w:color="auto"/>
                <w:left w:val="none" w:sz="0" w:space="0" w:color="auto"/>
                <w:bottom w:val="none" w:sz="0" w:space="0" w:color="auto"/>
                <w:right w:val="none" w:sz="0" w:space="0" w:color="auto"/>
              </w:divBdr>
              <w:divsChild>
                <w:div w:id="675768472">
                  <w:marLeft w:val="0"/>
                  <w:marRight w:val="0"/>
                  <w:marTop w:val="0"/>
                  <w:marBottom w:val="0"/>
                  <w:divBdr>
                    <w:top w:val="none" w:sz="0" w:space="0" w:color="auto"/>
                    <w:left w:val="none" w:sz="0" w:space="0" w:color="auto"/>
                    <w:bottom w:val="none" w:sz="0" w:space="0" w:color="auto"/>
                    <w:right w:val="none" w:sz="0" w:space="0" w:color="auto"/>
                  </w:divBdr>
                </w:div>
              </w:divsChild>
            </w:div>
            <w:div w:id="800852529">
              <w:marLeft w:val="0"/>
              <w:marRight w:val="0"/>
              <w:marTop w:val="0"/>
              <w:marBottom w:val="0"/>
              <w:divBdr>
                <w:top w:val="none" w:sz="0" w:space="0" w:color="auto"/>
                <w:left w:val="none" w:sz="0" w:space="0" w:color="auto"/>
                <w:bottom w:val="none" w:sz="0" w:space="0" w:color="auto"/>
                <w:right w:val="none" w:sz="0" w:space="0" w:color="auto"/>
              </w:divBdr>
              <w:divsChild>
                <w:div w:id="514081367">
                  <w:marLeft w:val="1463"/>
                  <w:marRight w:val="0"/>
                  <w:marTop w:val="0"/>
                  <w:marBottom w:val="0"/>
                  <w:divBdr>
                    <w:top w:val="none" w:sz="0" w:space="0" w:color="auto"/>
                    <w:left w:val="none" w:sz="0" w:space="0" w:color="auto"/>
                    <w:bottom w:val="none" w:sz="0" w:space="0" w:color="auto"/>
                    <w:right w:val="none" w:sz="0" w:space="0" w:color="auto"/>
                  </w:divBdr>
                  <w:divsChild>
                    <w:div w:id="1618677478">
                      <w:marLeft w:val="0"/>
                      <w:marRight w:val="0"/>
                      <w:marTop w:val="0"/>
                      <w:marBottom w:val="300"/>
                      <w:divBdr>
                        <w:top w:val="single" w:sz="6" w:space="0" w:color="EEEEEE"/>
                        <w:left w:val="none" w:sz="0" w:space="0" w:color="auto"/>
                        <w:bottom w:val="none" w:sz="0" w:space="0" w:color="auto"/>
                        <w:right w:val="none" w:sz="0" w:space="0" w:color="auto"/>
                      </w:divBdr>
                      <w:divsChild>
                        <w:div w:id="1343629004">
                          <w:marLeft w:val="225"/>
                          <w:marRight w:val="225"/>
                          <w:marTop w:val="0"/>
                          <w:marBottom w:val="0"/>
                          <w:divBdr>
                            <w:top w:val="none" w:sz="0" w:space="15" w:color="DDDDDD"/>
                            <w:left w:val="none" w:sz="0" w:space="11" w:color="DDDDDD"/>
                            <w:bottom w:val="single" w:sz="18" w:space="8" w:color="222222"/>
                            <w:right w:val="none" w:sz="0" w:space="11" w:color="DDDDDD"/>
                          </w:divBdr>
                        </w:div>
                        <w:div w:id="17108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685034">
          <w:marLeft w:val="-225"/>
          <w:marRight w:val="-225"/>
          <w:marTop w:val="0"/>
          <w:marBottom w:val="0"/>
          <w:divBdr>
            <w:top w:val="none" w:sz="0" w:space="0" w:color="auto"/>
            <w:left w:val="none" w:sz="0" w:space="0" w:color="auto"/>
            <w:bottom w:val="none" w:sz="0" w:space="0" w:color="auto"/>
            <w:right w:val="none" w:sz="0" w:space="0" w:color="auto"/>
          </w:divBdr>
          <w:divsChild>
            <w:div w:id="97622429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79455395">
      <w:bodyDiv w:val="1"/>
      <w:marLeft w:val="0"/>
      <w:marRight w:val="0"/>
      <w:marTop w:val="0"/>
      <w:marBottom w:val="0"/>
      <w:divBdr>
        <w:top w:val="none" w:sz="0" w:space="0" w:color="auto"/>
        <w:left w:val="none" w:sz="0" w:space="0" w:color="auto"/>
        <w:bottom w:val="none" w:sz="0" w:space="0" w:color="auto"/>
        <w:right w:val="none" w:sz="0" w:space="0" w:color="auto"/>
      </w:divBdr>
      <w:divsChild>
        <w:div w:id="2017881562">
          <w:marLeft w:val="0"/>
          <w:marRight w:val="0"/>
          <w:marTop w:val="0"/>
          <w:marBottom w:val="0"/>
          <w:divBdr>
            <w:top w:val="none" w:sz="0" w:space="0" w:color="auto"/>
            <w:left w:val="none" w:sz="0" w:space="0" w:color="auto"/>
            <w:bottom w:val="none" w:sz="0" w:space="0" w:color="auto"/>
            <w:right w:val="none" w:sz="0" w:space="0" w:color="auto"/>
          </w:divBdr>
          <w:divsChild>
            <w:div w:id="121047492">
              <w:marLeft w:val="-225"/>
              <w:marRight w:val="-225"/>
              <w:marTop w:val="0"/>
              <w:marBottom w:val="0"/>
              <w:divBdr>
                <w:top w:val="none" w:sz="0" w:space="0" w:color="auto"/>
                <w:left w:val="none" w:sz="0" w:space="0" w:color="auto"/>
                <w:bottom w:val="none" w:sz="0" w:space="0" w:color="auto"/>
                <w:right w:val="none" w:sz="0" w:space="0" w:color="auto"/>
              </w:divBdr>
              <w:divsChild>
                <w:div w:id="794181743">
                  <w:marLeft w:val="0"/>
                  <w:marRight w:val="0"/>
                  <w:marTop w:val="0"/>
                  <w:marBottom w:val="0"/>
                  <w:divBdr>
                    <w:top w:val="none" w:sz="0" w:space="0" w:color="auto"/>
                    <w:left w:val="none" w:sz="0" w:space="0" w:color="auto"/>
                    <w:bottom w:val="none" w:sz="0" w:space="0" w:color="auto"/>
                    <w:right w:val="none" w:sz="0" w:space="0" w:color="auto"/>
                  </w:divBdr>
                  <w:divsChild>
                    <w:div w:id="327246673">
                      <w:marLeft w:val="-225"/>
                      <w:marRight w:val="-225"/>
                      <w:marTop w:val="0"/>
                      <w:marBottom w:val="0"/>
                      <w:divBdr>
                        <w:top w:val="none" w:sz="0" w:space="0" w:color="auto"/>
                        <w:left w:val="none" w:sz="0" w:space="0" w:color="auto"/>
                        <w:bottom w:val="none" w:sz="0" w:space="0" w:color="auto"/>
                        <w:right w:val="none" w:sz="0" w:space="0" w:color="auto"/>
                      </w:divBdr>
                      <w:divsChild>
                        <w:div w:id="19979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4139">
              <w:marLeft w:val="-225"/>
              <w:marRight w:val="-225"/>
              <w:marTop w:val="0"/>
              <w:marBottom w:val="0"/>
              <w:divBdr>
                <w:top w:val="none" w:sz="0" w:space="0" w:color="auto"/>
                <w:left w:val="none" w:sz="0" w:space="0" w:color="auto"/>
                <w:bottom w:val="none" w:sz="0" w:space="0" w:color="auto"/>
                <w:right w:val="none" w:sz="0" w:space="0" w:color="auto"/>
              </w:divBdr>
              <w:divsChild>
                <w:div w:id="1781876620">
                  <w:marLeft w:val="0"/>
                  <w:marRight w:val="0"/>
                  <w:marTop w:val="0"/>
                  <w:marBottom w:val="0"/>
                  <w:divBdr>
                    <w:top w:val="none" w:sz="0" w:space="0" w:color="auto"/>
                    <w:left w:val="none" w:sz="0" w:space="0" w:color="auto"/>
                    <w:bottom w:val="none" w:sz="0" w:space="0" w:color="auto"/>
                    <w:right w:val="none" w:sz="0" w:space="0" w:color="auto"/>
                  </w:divBdr>
                  <w:divsChild>
                    <w:div w:id="722683231">
                      <w:marLeft w:val="0"/>
                      <w:marRight w:val="0"/>
                      <w:marTop w:val="0"/>
                      <w:marBottom w:val="0"/>
                      <w:divBdr>
                        <w:top w:val="none" w:sz="0" w:space="0" w:color="auto"/>
                        <w:left w:val="none" w:sz="0" w:space="0" w:color="auto"/>
                        <w:bottom w:val="none" w:sz="0" w:space="0" w:color="auto"/>
                        <w:right w:val="none" w:sz="0" w:space="0" w:color="auto"/>
                      </w:divBdr>
                      <w:divsChild>
                        <w:div w:id="664162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8957498">
                  <w:marLeft w:val="0"/>
                  <w:marRight w:val="0"/>
                  <w:marTop w:val="0"/>
                  <w:marBottom w:val="0"/>
                  <w:divBdr>
                    <w:top w:val="none" w:sz="0" w:space="0" w:color="auto"/>
                    <w:left w:val="none" w:sz="0" w:space="0" w:color="auto"/>
                    <w:bottom w:val="none" w:sz="0" w:space="0" w:color="auto"/>
                    <w:right w:val="none" w:sz="0" w:space="0" w:color="auto"/>
                  </w:divBdr>
                  <w:divsChild>
                    <w:div w:id="1067845118">
                      <w:marLeft w:val="0"/>
                      <w:marRight w:val="0"/>
                      <w:marTop w:val="0"/>
                      <w:marBottom w:val="0"/>
                      <w:divBdr>
                        <w:top w:val="none" w:sz="0" w:space="0" w:color="auto"/>
                        <w:left w:val="none" w:sz="0" w:space="0" w:color="auto"/>
                        <w:bottom w:val="none" w:sz="0" w:space="0" w:color="auto"/>
                        <w:right w:val="none" w:sz="0" w:space="0" w:color="auto"/>
                      </w:divBdr>
                      <w:divsChild>
                        <w:div w:id="15572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0493">
          <w:marLeft w:val="0"/>
          <w:marRight w:val="0"/>
          <w:marTop w:val="0"/>
          <w:marBottom w:val="0"/>
          <w:divBdr>
            <w:top w:val="none" w:sz="0" w:space="0" w:color="auto"/>
            <w:left w:val="none" w:sz="0" w:space="0" w:color="auto"/>
            <w:bottom w:val="none" w:sz="0" w:space="0" w:color="auto"/>
            <w:right w:val="none" w:sz="0" w:space="0" w:color="auto"/>
          </w:divBdr>
          <w:divsChild>
            <w:div w:id="494999561">
              <w:marLeft w:val="-225"/>
              <w:marRight w:val="-225"/>
              <w:marTop w:val="0"/>
              <w:marBottom w:val="0"/>
              <w:divBdr>
                <w:top w:val="none" w:sz="0" w:space="0" w:color="auto"/>
                <w:left w:val="none" w:sz="0" w:space="0" w:color="auto"/>
                <w:bottom w:val="none" w:sz="0" w:space="0" w:color="auto"/>
                <w:right w:val="none" w:sz="0" w:space="0" w:color="auto"/>
              </w:divBdr>
              <w:divsChild>
                <w:div w:id="209743187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8437">
      <w:bodyDiv w:val="1"/>
      <w:marLeft w:val="0"/>
      <w:marRight w:val="0"/>
      <w:marTop w:val="0"/>
      <w:marBottom w:val="0"/>
      <w:divBdr>
        <w:top w:val="none" w:sz="0" w:space="0" w:color="auto"/>
        <w:left w:val="none" w:sz="0" w:space="0" w:color="auto"/>
        <w:bottom w:val="none" w:sz="0" w:space="0" w:color="auto"/>
        <w:right w:val="none" w:sz="0" w:space="0" w:color="auto"/>
      </w:divBdr>
    </w:div>
    <w:div w:id="1982542189">
      <w:bodyDiv w:val="1"/>
      <w:marLeft w:val="0"/>
      <w:marRight w:val="0"/>
      <w:marTop w:val="0"/>
      <w:marBottom w:val="0"/>
      <w:divBdr>
        <w:top w:val="none" w:sz="0" w:space="0" w:color="auto"/>
        <w:left w:val="none" w:sz="0" w:space="0" w:color="auto"/>
        <w:bottom w:val="none" w:sz="0" w:space="0" w:color="auto"/>
        <w:right w:val="none" w:sz="0" w:space="0" w:color="auto"/>
      </w:divBdr>
      <w:divsChild>
        <w:div w:id="1917470606">
          <w:marLeft w:val="0"/>
          <w:marRight w:val="0"/>
          <w:marTop w:val="0"/>
          <w:marBottom w:val="0"/>
          <w:divBdr>
            <w:top w:val="single" w:sz="2" w:space="0" w:color="E0E0E0"/>
            <w:left w:val="single" w:sz="2" w:space="0" w:color="E0E0E0"/>
            <w:bottom w:val="single" w:sz="2" w:space="0" w:color="E0E0E0"/>
            <w:right w:val="single" w:sz="2" w:space="0" w:color="E0E0E0"/>
          </w:divBdr>
          <w:divsChild>
            <w:div w:id="925267776">
              <w:marLeft w:val="0"/>
              <w:marRight w:val="0"/>
              <w:marTop w:val="0"/>
              <w:marBottom w:val="0"/>
              <w:divBdr>
                <w:top w:val="single" w:sz="2" w:space="0" w:color="E0E0E0"/>
                <w:left w:val="single" w:sz="2" w:space="0" w:color="E0E0E0"/>
                <w:bottom w:val="single" w:sz="2" w:space="0" w:color="E0E0E0"/>
                <w:right w:val="single" w:sz="2" w:space="0" w:color="E0E0E0"/>
              </w:divBdr>
              <w:divsChild>
                <w:div w:id="99184696">
                  <w:marLeft w:val="0"/>
                  <w:marRight w:val="0"/>
                  <w:marTop w:val="0"/>
                  <w:marBottom w:val="0"/>
                  <w:divBdr>
                    <w:top w:val="single" w:sz="2" w:space="0" w:color="E0E0E0"/>
                    <w:left w:val="single" w:sz="2" w:space="0" w:color="E0E0E0"/>
                    <w:bottom w:val="single" w:sz="2" w:space="0" w:color="E0E0E0"/>
                    <w:right w:val="single" w:sz="2" w:space="0" w:color="E0E0E0"/>
                  </w:divBdr>
                  <w:divsChild>
                    <w:div w:id="935020248">
                      <w:marLeft w:val="0"/>
                      <w:marRight w:val="0"/>
                      <w:marTop w:val="0"/>
                      <w:marBottom w:val="0"/>
                      <w:divBdr>
                        <w:top w:val="single" w:sz="2" w:space="0" w:color="E0E0E0"/>
                        <w:left w:val="single" w:sz="2" w:space="0" w:color="E0E0E0"/>
                        <w:bottom w:val="single" w:sz="2" w:space="0" w:color="E0E0E0"/>
                        <w:right w:val="single" w:sz="2" w:space="0" w:color="E0E0E0"/>
                      </w:divBdr>
                    </w:div>
                    <w:div w:id="1574848370">
                      <w:marLeft w:val="0"/>
                      <w:marRight w:val="0"/>
                      <w:marTop w:val="0"/>
                      <w:marBottom w:val="0"/>
                      <w:divBdr>
                        <w:top w:val="single" w:sz="2" w:space="0" w:color="E0E0E0"/>
                        <w:left w:val="single" w:sz="2" w:space="0" w:color="E0E0E0"/>
                        <w:bottom w:val="single" w:sz="2" w:space="0" w:color="E0E0E0"/>
                        <w:right w:val="single" w:sz="2" w:space="0" w:color="E0E0E0"/>
                      </w:divBdr>
                    </w:div>
                    <w:div w:id="18551437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27529205">
          <w:marLeft w:val="0"/>
          <w:marRight w:val="0"/>
          <w:marTop w:val="0"/>
          <w:marBottom w:val="0"/>
          <w:divBdr>
            <w:top w:val="single" w:sz="2" w:space="0" w:color="E0E0E0"/>
            <w:left w:val="single" w:sz="2" w:space="0" w:color="E0E0E0"/>
            <w:bottom w:val="single" w:sz="2" w:space="0" w:color="E0E0E0"/>
            <w:right w:val="single" w:sz="2" w:space="0" w:color="E0E0E0"/>
          </w:divBdr>
          <w:divsChild>
            <w:div w:id="1623607305">
              <w:marLeft w:val="0"/>
              <w:marRight w:val="0"/>
              <w:marTop w:val="0"/>
              <w:marBottom w:val="0"/>
              <w:divBdr>
                <w:top w:val="single" w:sz="2" w:space="0" w:color="E0E0E0"/>
                <w:left w:val="single" w:sz="2" w:space="0" w:color="E0E0E0"/>
                <w:bottom w:val="single" w:sz="2" w:space="0" w:color="E0E0E0"/>
                <w:right w:val="single" w:sz="2" w:space="0" w:color="E0E0E0"/>
              </w:divBdr>
              <w:divsChild>
                <w:div w:id="704792156">
                  <w:marLeft w:val="0"/>
                  <w:marRight w:val="0"/>
                  <w:marTop w:val="0"/>
                  <w:marBottom w:val="0"/>
                  <w:divBdr>
                    <w:top w:val="single" w:sz="2" w:space="0" w:color="E0E0E0"/>
                    <w:left w:val="single" w:sz="2" w:space="0" w:color="E0E0E0"/>
                    <w:bottom w:val="single" w:sz="2" w:space="0" w:color="E0E0E0"/>
                    <w:right w:val="single" w:sz="2" w:space="0" w:color="E0E0E0"/>
                  </w:divBdr>
                  <w:divsChild>
                    <w:div w:id="685325117">
                      <w:marLeft w:val="0"/>
                      <w:marRight w:val="0"/>
                      <w:marTop w:val="0"/>
                      <w:marBottom w:val="0"/>
                      <w:divBdr>
                        <w:top w:val="single" w:sz="2" w:space="0" w:color="E0E0E0"/>
                        <w:left w:val="single" w:sz="2" w:space="0" w:color="E0E0E0"/>
                        <w:bottom w:val="single" w:sz="2" w:space="0" w:color="E0E0E0"/>
                        <w:right w:val="single" w:sz="2" w:space="0" w:color="E0E0E0"/>
                      </w:divBdr>
                      <w:divsChild>
                        <w:div w:id="607170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33206867">
              <w:marLeft w:val="0"/>
              <w:marRight w:val="0"/>
              <w:marTop w:val="0"/>
              <w:marBottom w:val="0"/>
              <w:divBdr>
                <w:top w:val="single" w:sz="2" w:space="0" w:color="E0E0E0"/>
                <w:left w:val="single" w:sz="2" w:space="0" w:color="E0E0E0"/>
                <w:bottom w:val="single" w:sz="2" w:space="0" w:color="E0E0E0"/>
                <w:right w:val="single" w:sz="2" w:space="0" w:color="E0E0E0"/>
              </w:divBdr>
              <w:divsChild>
                <w:div w:id="399131364">
                  <w:marLeft w:val="0"/>
                  <w:marRight w:val="0"/>
                  <w:marTop w:val="0"/>
                  <w:marBottom w:val="0"/>
                  <w:divBdr>
                    <w:top w:val="single" w:sz="2" w:space="0" w:color="E0E0E0"/>
                    <w:left w:val="single" w:sz="2" w:space="0" w:color="E0E0E0"/>
                    <w:bottom w:val="single" w:sz="2" w:space="0" w:color="E0E0E0"/>
                    <w:right w:val="single" w:sz="2" w:space="0" w:color="E0E0E0"/>
                  </w:divBdr>
                </w:div>
                <w:div w:id="559095229">
                  <w:marLeft w:val="0"/>
                  <w:marRight w:val="0"/>
                  <w:marTop w:val="0"/>
                  <w:marBottom w:val="0"/>
                  <w:divBdr>
                    <w:top w:val="single" w:sz="2" w:space="0" w:color="E0E0E0"/>
                    <w:left w:val="single" w:sz="2" w:space="0" w:color="E0E0E0"/>
                    <w:bottom w:val="single" w:sz="2" w:space="0" w:color="E0E0E0"/>
                    <w:right w:val="single" w:sz="2" w:space="0" w:color="E0E0E0"/>
                  </w:divBdr>
                  <w:divsChild>
                    <w:div w:id="1070735581">
                      <w:marLeft w:val="0"/>
                      <w:marRight w:val="0"/>
                      <w:marTop w:val="0"/>
                      <w:marBottom w:val="0"/>
                      <w:divBdr>
                        <w:top w:val="single" w:sz="2" w:space="0" w:color="E0E0E0"/>
                        <w:left w:val="single" w:sz="2" w:space="0" w:color="E0E0E0"/>
                        <w:bottom w:val="single" w:sz="2" w:space="0" w:color="E0E0E0"/>
                        <w:right w:val="single" w:sz="2" w:space="0" w:color="E0E0E0"/>
                      </w:divBdr>
                      <w:divsChild>
                        <w:div w:id="9474644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2023382">
                      <w:marLeft w:val="0"/>
                      <w:marRight w:val="0"/>
                      <w:marTop w:val="0"/>
                      <w:marBottom w:val="0"/>
                      <w:divBdr>
                        <w:top w:val="single" w:sz="2" w:space="0" w:color="E0E0E0"/>
                        <w:left w:val="single" w:sz="2" w:space="0" w:color="E0E0E0"/>
                        <w:bottom w:val="single" w:sz="2" w:space="0" w:color="E0E0E0"/>
                        <w:right w:val="single" w:sz="2" w:space="0" w:color="E0E0E0"/>
                      </w:divBdr>
                      <w:divsChild>
                        <w:div w:id="1573198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75009324">
                      <w:marLeft w:val="0"/>
                      <w:marRight w:val="0"/>
                      <w:marTop w:val="0"/>
                      <w:marBottom w:val="0"/>
                      <w:divBdr>
                        <w:top w:val="single" w:sz="2" w:space="0" w:color="E0E0E0"/>
                        <w:left w:val="single" w:sz="2" w:space="0" w:color="E0E0E0"/>
                        <w:bottom w:val="single" w:sz="2" w:space="0" w:color="E0E0E0"/>
                        <w:right w:val="single" w:sz="2" w:space="0" w:color="E0E0E0"/>
                      </w:divBdr>
                      <w:divsChild>
                        <w:div w:id="13658606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34557257">
                      <w:marLeft w:val="0"/>
                      <w:marRight w:val="0"/>
                      <w:marTop w:val="0"/>
                      <w:marBottom w:val="0"/>
                      <w:divBdr>
                        <w:top w:val="single" w:sz="2" w:space="0" w:color="E0E0E0"/>
                        <w:left w:val="single" w:sz="2" w:space="0" w:color="E0E0E0"/>
                        <w:bottom w:val="single" w:sz="2" w:space="0" w:color="E0E0E0"/>
                        <w:right w:val="single" w:sz="2" w:space="0" w:color="E0E0E0"/>
                      </w:divBdr>
                      <w:divsChild>
                        <w:div w:id="56730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82878205">
      <w:bodyDiv w:val="1"/>
      <w:marLeft w:val="0"/>
      <w:marRight w:val="0"/>
      <w:marTop w:val="0"/>
      <w:marBottom w:val="0"/>
      <w:divBdr>
        <w:top w:val="none" w:sz="0" w:space="0" w:color="auto"/>
        <w:left w:val="none" w:sz="0" w:space="0" w:color="auto"/>
        <w:bottom w:val="none" w:sz="0" w:space="0" w:color="auto"/>
        <w:right w:val="none" w:sz="0" w:space="0" w:color="auto"/>
      </w:divBdr>
      <w:divsChild>
        <w:div w:id="967131261">
          <w:marLeft w:val="0"/>
          <w:marRight w:val="0"/>
          <w:marTop w:val="0"/>
          <w:marBottom w:val="0"/>
          <w:divBdr>
            <w:top w:val="dotted" w:sz="6" w:space="4" w:color="EBEBEB"/>
            <w:left w:val="none" w:sz="0" w:space="8" w:color="auto"/>
            <w:bottom w:val="dotted" w:sz="6" w:space="4" w:color="EBEBEB"/>
            <w:right w:val="none" w:sz="0" w:space="8" w:color="auto"/>
          </w:divBdr>
        </w:div>
        <w:div w:id="272640479">
          <w:marLeft w:val="0"/>
          <w:marRight w:val="0"/>
          <w:marTop w:val="0"/>
          <w:marBottom w:val="0"/>
          <w:divBdr>
            <w:top w:val="none" w:sz="0" w:space="0" w:color="auto"/>
            <w:left w:val="none" w:sz="0" w:space="0" w:color="auto"/>
            <w:bottom w:val="none" w:sz="0" w:space="0" w:color="auto"/>
            <w:right w:val="none" w:sz="0" w:space="0" w:color="auto"/>
          </w:divBdr>
        </w:div>
      </w:divsChild>
    </w:div>
    <w:div w:id="1986426904">
      <w:bodyDiv w:val="1"/>
      <w:marLeft w:val="0"/>
      <w:marRight w:val="0"/>
      <w:marTop w:val="0"/>
      <w:marBottom w:val="0"/>
      <w:divBdr>
        <w:top w:val="none" w:sz="0" w:space="0" w:color="auto"/>
        <w:left w:val="none" w:sz="0" w:space="0" w:color="auto"/>
        <w:bottom w:val="none" w:sz="0" w:space="0" w:color="auto"/>
        <w:right w:val="none" w:sz="0" w:space="0" w:color="auto"/>
      </w:divBdr>
      <w:divsChild>
        <w:div w:id="395664645">
          <w:marLeft w:val="0"/>
          <w:marRight w:val="0"/>
          <w:marTop w:val="0"/>
          <w:marBottom w:val="0"/>
          <w:divBdr>
            <w:top w:val="none" w:sz="0" w:space="0" w:color="auto"/>
            <w:left w:val="none" w:sz="0" w:space="0" w:color="auto"/>
            <w:bottom w:val="none" w:sz="0" w:space="0" w:color="auto"/>
            <w:right w:val="none" w:sz="0" w:space="0" w:color="auto"/>
          </w:divBdr>
          <w:divsChild>
            <w:div w:id="1764764817">
              <w:marLeft w:val="-225"/>
              <w:marRight w:val="-225"/>
              <w:marTop w:val="0"/>
              <w:marBottom w:val="0"/>
              <w:divBdr>
                <w:top w:val="none" w:sz="0" w:space="0" w:color="auto"/>
                <w:left w:val="none" w:sz="0" w:space="0" w:color="auto"/>
                <w:bottom w:val="none" w:sz="0" w:space="0" w:color="auto"/>
                <w:right w:val="none" w:sz="0" w:space="0" w:color="auto"/>
              </w:divBdr>
              <w:divsChild>
                <w:div w:id="1633099347">
                  <w:marLeft w:val="0"/>
                  <w:marRight w:val="0"/>
                  <w:marTop w:val="0"/>
                  <w:marBottom w:val="0"/>
                  <w:divBdr>
                    <w:top w:val="none" w:sz="0" w:space="0" w:color="auto"/>
                    <w:left w:val="none" w:sz="0" w:space="0" w:color="auto"/>
                    <w:bottom w:val="none" w:sz="0" w:space="0" w:color="auto"/>
                    <w:right w:val="none" w:sz="0" w:space="0" w:color="auto"/>
                  </w:divBdr>
                  <w:divsChild>
                    <w:div w:id="43871889">
                      <w:marLeft w:val="-225"/>
                      <w:marRight w:val="-225"/>
                      <w:marTop w:val="0"/>
                      <w:marBottom w:val="0"/>
                      <w:divBdr>
                        <w:top w:val="none" w:sz="0" w:space="0" w:color="auto"/>
                        <w:left w:val="none" w:sz="0" w:space="0" w:color="auto"/>
                        <w:bottom w:val="none" w:sz="0" w:space="0" w:color="auto"/>
                        <w:right w:val="none" w:sz="0" w:space="0" w:color="auto"/>
                      </w:divBdr>
                      <w:divsChild>
                        <w:div w:id="21093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5243">
              <w:marLeft w:val="-225"/>
              <w:marRight w:val="-225"/>
              <w:marTop w:val="0"/>
              <w:marBottom w:val="0"/>
              <w:divBdr>
                <w:top w:val="none" w:sz="0" w:space="0" w:color="auto"/>
                <w:left w:val="none" w:sz="0" w:space="0" w:color="auto"/>
                <w:bottom w:val="none" w:sz="0" w:space="0" w:color="auto"/>
                <w:right w:val="none" w:sz="0" w:space="0" w:color="auto"/>
              </w:divBdr>
              <w:divsChild>
                <w:div w:id="275913889">
                  <w:marLeft w:val="0"/>
                  <w:marRight w:val="0"/>
                  <w:marTop w:val="0"/>
                  <w:marBottom w:val="0"/>
                  <w:divBdr>
                    <w:top w:val="none" w:sz="0" w:space="0" w:color="auto"/>
                    <w:left w:val="none" w:sz="0" w:space="0" w:color="auto"/>
                    <w:bottom w:val="none" w:sz="0" w:space="0" w:color="auto"/>
                    <w:right w:val="none" w:sz="0" w:space="0" w:color="auto"/>
                  </w:divBdr>
                  <w:divsChild>
                    <w:div w:id="619534886">
                      <w:marLeft w:val="0"/>
                      <w:marRight w:val="0"/>
                      <w:marTop w:val="0"/>
                      <w:marBottom w:val="0"/>
                      <w:divBdr>
                        <w:top w:val="none" w:sz="0" w:space="0" w:color="auto"/>
                        <w:left w:val="none" w:sz="0" w:space="0" w:color="auto"/>
                        <w:bottom w:val="none" w:sz="0" w:space="0" w:color="auto"/>
                        <w:right w:val="none" w:sz="0" w:space="0" w:color="auto"/>
                      </w:divBdr>
                      <w:divsChild>
                        <w:div w:id="15785118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3848979">
                  <w:marLeft w:val="0"/>
                  <w:marRight w:val="0"/>
                  <w:marTop w:val="0"/>
                  <w:marBottom w:val="0"/>
                  <w:divBdr>
                    <w:top w:val="none" w:sz="0" w:space="0" w:color="auto"/>
                    <w:left w:val="none" w:sz="0" w:space="0" w:color="auto"/>
                    <w:bottom w:val="none" w:sz="0" w:space="0" w:color="auto"/>
                    <w:right w:val="none" w:sz="0" w:space="0" w:color="auto"/>
                  </w:divBdr>
                  <w:divsChild>
                    <w:div w:id="1688869562">
                      <w:marLeft w:val="0"/>
                      <w:marRight w:val="0"/>
                      <w:marTop w:val="0"/>
                      <w:marBottom w:val="0"/>
                      <w:divBdr>
                        <w:top w:val="none" w:sz="0" w:space="0" w:color="auto"/>
                        <w:left w:val="none" w:sz="0" w:space="0" w:color="auto"/>
                        <w:bottom w:val="none" w:sz="0" w:space="0" w:color="auto"/>
                        <w:right w:val="none" w:sz="0" w:space="0" w:color="auto"/>
                      </w:divBdr>
                      <w:divsChild>
                        <w:div w:id="17781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76996">
          <w:marLeft w:val="0"/>
          <w:marRight w:val="0"/>
          <w:marTop w:val="0"/>
          <w:marBottom w:val="0"/>
          <w:divBdr>
            <w:top w:val="none" w:sz="0" w:space="0" w:color="auto"/>
            <w:left w:val="none" w:sz="0" w:space="0" w:color="auto"/>
            <w:bottom w:val="none" w:sz="0" w:space="0" w:color="auto"/>
            <w:right w:val="none" w:sz="0" w:space="0" w:color="auto"/>
          </w:divBdr>
          <w:divsChild>
            <w:div w:id="582253145">
              <w:marLeft w:val="-225"/>
              <w:marRight w:val="-225"/>
              <w:marTop w:val="0"/>
              <w:marBottom w:val="0"/>
              <w:divBdr>
                <w:top w:val="none" w:sz="0" w:space="0" w:color="auto"/>
                <w:left w:val="none" w:sz="0" w:space="0" w:color="auto"/>
                <w:bottom w:val="none" w:sz="0" w:space="0" w:color="auto"/>
                <w:right w:val="none" w:sz="0" w:space="0" w:color="auto"/>
              </w:divBdr>
              <w:divsChild>
                <w:div w:id="866411214">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71626">
      <w:bodyDiv w:val="1"/>
      <w:marLeft w:val="0"/>
      <w:marRight w:val="0"/>
      <w:marTop w:val="0"/>
      <w:marBottom w:val="0"/>
      <w:divBdr>
        <w:top w:val="none" w:sz="0" w:space="0" w:color="auto"/>
        <w:left w:val="none" w:sz="0" w:space="0" w:color="auto"/>
        <w:bottom w:val="none" w:sz="0" w:space="0" w:color="auto"/>
        <w:right w:val="none" w:sz="0" w:space="0" w:color="auto"/>
      </w:divBdr>
      <w:divsChild>
        <w:div w:id="1196115924">
          <w:marLeft w:val="-225"/>
          <w:marRight w:val="-225"/>
          <w:marTop w:val="0"/>
          <w:marBottom w:val="0"/>
          <w:divBdr>
            <w:top w:val="none" w:sz="0" w:space="0" w:color="auto"/>
            <w:left w:val="none" w:sz="0" w:space="0" w:color="auto"/>
            <w:bottom w:val="none" w:sz="0" w:space="0" w:color="auto"/>
            <w:right w:val="none" w:sz="0" w:space="0" w:color="auto"/>
          </w:divBdr>
          <w:divsChild>
            <w:div w:id="1593125352">
              <w:marLeft w:val="0"/>
              <w:marRight w:val="0"/>
              <w:marTop w:val="0"/>
              <w:marBottom w:val="0"/>
              <w:divBdr>
                <w:top w:val="none" w:sz="0" w:space="0" w:color="auto"/>
                <w:left w:val="none" w:sz="0" w:space="0" w:color="auto"/>
                <w:bottom w:val="none" w:sz="0" w:space="0" w:color="auto"/>
                <w:right w:val="none" w:sz="0" w:space="0" w:color="auto"/>
              </w:divBdr>
              <w:divsChild>
                <w:div w:id="912206843">
                  <w:marLeft w:val="-225"/>
                  <w:marRight w:val="-225"/>
                  <w:marTop w:val="0"/>
                  <w:marBottom w:val="0"/>
                  <w:divBdr>
                    <w:top w:val="none" w:sz="0" w:space="0" w:color="auto"/>
                    <w:left w:val="none" w:sz="0" w:space="0" w:color="auto"/>
                    <w:bottom w:val="none" w:sz="0" w:space="0" w:color="auto"/>
                    <w:right w:val="none" w:sz="0" w:space="0" w:color="auto"/>
                  </w:divBdr>
                  <w:divsChild>
                    <w:div w:id="13182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442">
          <w:marLeft w:val="-225"/>
          <w:marRight w:val="-225"/>
          <w:marTop w:val="0"/>
          <w:marBottom w:val="0"/>
          <w:divBdr>
            <w:top w:val="none" w:sz="0" w:space="0" w:color="auto"/>
            <w:left w:val="none" w:sz="0" w:space="0" w:color="auto"/>
            <w:bottom w:val="none" w:sz="0" w:space="0" w:color="auto"/>
            <w:right w:val="none" w:sz="0" w:space="0" w:color="auto"/>
          </w:divBdr>
          <w:divsChild>
            <w:div w:id="171605570">
              <w:marLeft w:val="0"/>
              <w:marRight w:val="0"/>
              <w:marTop w:val="0"/>
              <w:marBottom w:val="0"/>
              <w:divBdr>
                <w:top w:val="none" w:sz="0" w:space="0" w:color="auto"/>
                <w:left w:val="none" w:sz="0" w:space="0" w:color="auto"/>
                <w:bottom w:val="none" w:sz="0" w:space="0" w:color="auto"/>
                <w:right w:val="none" w:sz="0" w:space="0" w:color="auto"/>
              </w:divBdr>
              <w:divsChild>
                <w:div w:id="296111340">
                  <w:marLeft w:val="0"/>
                  <w:marRight w:val="0"/>
                  <w:marTop w:val="0"/>
                  <w:marBottom w:val="0"/>
                  <w:divBdr>
                    <w:top w:val="none" w:sz="0" w:space="0" w:color="auto"/>
                    <w:left w:val="none" w:sz="0" w:space="0" w:color="auto"/>
                    <w:bottom w:val="none" w:sz="0" w:space="0" w:color="auto"/>
                    <w:right w:val="none" w:sz="0" w:space="0" w:color="auto"/>
                  </w:divBdr>
                  <w:divsChild>
                    <w:div w:id="989479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998116">
              <w:marLeft w:val="1463"/>
              <w:marRight w:val="0"/>
              <w:marTop w:val="0"/>
              <w:marBottom w:val="0"/>
              <w:divBdr>
                <w:top w:val="none" w:sz="0" w:space="0" w:color="auto"/>
                <w:left w:val="none" w:sz="0" w:space="0" w:color="auto"/>
                <w:bottom w:val="none" w:sz="0" w:space="0" w:color="auto"/>
                <w:right w:val="none" w:sz="0" w:space="0" w:color="auto"/>
              </w:divBdr>
              <w:divsChild>
                <w:div w:id="16420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1716">
          <w:marLeft w:val="-225"/>
          <w:marRight w:val="-225"/>
          <w:marTop w:val="0"/>
          <w:marBottom w:val="0"/>
          <w:divBdr>
            <w:top w:val="none" w:sz="0" w:space="0" w:color="auto"/>
            <w:left w:val="none" w:sz="0" w:space="0" w:color="auto"/>
            <w:bottom w:val="none" w:sz="0" w:space="0" w:color="auto"/>
            <w:right w:val="none" w:sz="0" w:space="0" w:color="auto"/>
          </w:divBdr>
          <w:divsChild>
            <w:div w:id="1918323937">
              <w:marLeft w:val="1463"/>
              <w:marRight w:val="0"/>
              <w:marTop w:val="0"/>
              <w:marBottom w:val="0"/>
              <w:divBdr>
                <w:top w:val="none" w:sz="0" w:space="0" w:color="auto"/>
                <w:left w:val="none" w:sz="0" w:space="0" w:color="auto"/>
                <w:bottom w:val="none" w:sz="0" w:space="0" w:color="auto"/>
                <w:right w:val="none" w:sz="0" w:space="0" w:color="auto"/>
              </w:divBdr>
              <w:divsChild>
                <w:div w:id="60406995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93831849">
      <w:bodyDiv w:val="1"/>
      <w:marLeft w:val="0"/>
      <w:marRight w:val="0"/>
      <w:marTop w:val="0"/>
      <w:marBottom w:val="0"/>
      <w:divBdr>
        <w:top w:val="none" w:sz="0" w:space="0" w:color="auto"/>
        <w:left w:val="none" w:sz="0" w:space="0" w:color="auto"/>
        <w:bottom w:val="none" w:sz="0" w:space="0" w:color="auto"/>
        <w:right w:val="none" w:sz="0" w:space="0" w:color="auto"/>
      </w:divBdr>
      <w:divsChild>
        <w:div w:id="1145315287">
          <w:marLeft w:val="0"/>
          <w:marRight w:val="0"/>
          <w:marTop w:val="0"/>
          <w:marBottom w:val="450"/>
          <w:divBdr>
            <w:top w:val="none" w:sz="0" w:space="0" w:color="auto"/>
            <w:left w:val="none" w:sz="0" w:space="0" w:color="auto"/>
            <w:bottom w:val="none" w:sz="0" w:space="0" w:color="auto"/>
            <w:right w:val="none" w:sz="0" w:space="0" w:color="auto"/>
          </w:divBdr>
          <w:divsChild>
            <w:div w:id="2107800444">
              <w:marLeft w:val="0"/>
              <w:marRight w:val="0"/>
              <w:marTop w:val="0"/>
              <w:marBottom w:val="75"/>
              <w:divBdr>
                <w:top w:val="none" w:sz="0" w:space="0" w:color="auto"/>
                <w:left w:val="none" w:sz="0" w:space="0" w:color="auto"/>
                <w:bottom w:val="none" w:sz="0" w:space="0" w:color="auto"/>
                <w:right w:val="none" w:sz="0" w:space="0" w:color="auto"/>
              </w:divBdr>
              <w:divsChild>
                <w:div w:id="702947654">
                  <w:marLeft w:val="0"/>
                  <w:marRight w:val="0"/>
                  <w:marTop w:val="0"/>
                  <w:marBottom w:val="0"/>
                  <w:divBdr>
                    <w:top w:val="none" w:sz="0" w:space="0" w:color="auto"/>
                    <w:left w:val="none" w:sz="0" w:space="0" w:color="auto"/>
                    <w:bottom w:val="none" w:sz="0" w:space="0" w:color="auto"/>
                    <w:right w:val="none" w:sz="0" w:space="0" w:color="auto"/>
                  </w:divBdr>
                  <w:divsChild>
                    <w:div w:id="103380604">
                      <w:marLeft w:val="0"/>
                      <w:marRight w:val="0"/>
                      <w:marTop w:val="0"/>
                      <w:marBottom w:val="0"/>
                      <w:divBdr>
                        <w:top w:val="none" w:sz="0" w:space="0" w:color="auto"/>
                        <w:left w:val="none" w:sz="0" w:space="0" w:color="auto"/>
                        <w:bottom w:val="none" w:sz="0" w:space="0" w:color="auto"/>
                        <w:right w:val="none" w:sz="0" w:space="0" w:color="auto"/>
                      </w:divBdr>
                      <w:divsChild>
                        <w:div w:id="140726747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51386099">
                  <w:marLeft w:val="0"/>
                  <w:marRight w:val="0"/>
                  <w:marTop w:val="0"/>
                  <w:marBottom w:val="0"/>
                  <w:divBdr>
                    <w:top w:val="none" w:sz="0" w:space="0" w:color="auto"/>
                    <w:left w:val="none" w:sz="0" w:space="0" w:color="auto"/>
                    <w:bottom w:val="none" w:sz="0" w:space="0" w:color="auto"/>
                    <w:right w:val="none" w:sz="0" w:space="0" w:color="auto"/>
                  </w:divBdr>
                  <w:divsChild>
                    <w:div w:id="4919895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23848527">
              <w:marLeft w:val="0"/>
              <w:marRight w:val="225"/>
              <w:marTop w:val="0"/>
              <w:marBottom w:val="0"/>
              <w:divBdr>
                <w:top w:val="none" w:sz="0" w:space="0" w:color="auto"/>
                <w:left w:val="none" w:sz="0" w:space="0" w:color="auto"/>
                <w:bottom w:val="none" w:sz="0" w:space="0" w:color="auto"/>
                <w:right w:val="none" w:sz="0" w:space="0" w:color="auto"/>
              </w:divBdr>
            </w:div>
          </w:divsChild>
        </w:div>
        <w:div w:id="1962690250">
          <w:marLeft w:val="0"/>
          <w:marRight w:val="0"/>
          <w:marTop w:val="0"/>
          <w:marBottom w:val="300"/>
          <w:divBdr>
            <w:top w:val="none" w:sz="0" w:space="0" w:color="auto"/>
            <w:left w:val="none" w:sz="0" w:space="0" w:color="auto"/>
            <w:bottom w:val="none" w:sz="0" w:space="0" w:color="auto"/>
            <w:right w:val="none" w:sz="0" w:space="0" w:color="auto"/>
          </w:divBdr>
          <w:divsChild>
            <w:div w:id="989942796">
              <w:marLeft w:val="0"/>
              <w:marRight w:val="0"/>
              <w:marTop w:val="0"/>
              <w:marBottom w:val="0"/>
              <w:divBdr>
                <w:top w:val="none" w:sz="0" w:space="0" w:color="auto"/>
                <w:left w:val="none" w:sz="0" w:space="0" w:color="auto"/>
                <w:bottom w:val="none" w:sz="0" w:space="0" w:color="auto"/>
                <w:right w:val="none" w:sz="0" w:space="0" w:color="auto"/>
              </w:divBdr>
              <w:divsChild>
                <w:div w:id="2044860436">
                  <w:marLeft w:val="-225"/>
                  <w:marRight w:val="-225"/>
                  <w:marTop w:val="0"/>
                  <w:marBottom w:val="0"/>
                  <w:divBdr>
                    <w:top w:val="none" w:sz="0" w:space="0" w:color="auto"/>
                    <w:left w:val="none" w:sz="0" w:space="0" w:color="auto"/>
                    <w:bottom w:val="none" w:sz="0" w:space="0" w:color="auto"/>
                    <w:right w:val="none" w:sz="0" w:space="0" w:color="auto"/>
                  </w:divBdr>
                  <w:divsChild>
                    <w:div w:id="1815952031">
                      <w:marLeft w:val="0"/>
                      <w:marRight w:val="0"/>
                      <w:marTop w:val="0"/>
                      <w:marBottom w:val="0"/>
                      <w:divBdr>
                        <w:top w:val="none" w:sz="0" w:space="0" w:color="auto"/>
                        <w:left w:val="none" w:sz="0" w:space="0" w:color="auto"/>
                        <w:bottom w:val="none" w:sz="0" w:space="0" w:color="auto"/>
                        <w:right w:val="none" w:sz="0" w:space="0" w:color="auto"/>
                      </w:divBdr>
                      <w:divsChild>
                        <w:div w:id="106125484">
                          <w:marLeft w:val="0"/>
                          <w:marRight w:val="0"/>
                          <w:marTop w:val="0"/>
                          <w:marBottom w:val="0"/>
                          <w:divBdr>
                            <w:top w:val="none" w:sz="0" w:space="0" w:color="auto"/>
                            <w:left w:val="none" w:sz="0" w:space="0" w:color="auto"/>
                            <w:bottom w:val="none" w:sz="0" w:space="0" w:color="auto"/>
                            <w:right w:val="none" w:sz="0" w:space="0" w:color="auto"/>
                          </w:divBdr>
                          <w:divsChild>
                            <w:div w:id="392461741">
                              <w:marLeft w:val="0"/>
                              <w:marRight w:val="0"/>
                              <w:marTop w:val="0"/>
                              <w:marBottom w:val="0"/>
                              <w:divBdr>
                                <w:top w:val="none" w:sz="0" w:space="0" w:color="auto"/>
                                <w:left w:val="none" w:sz="0" w:space="0" w:color="auto"/>
                                <w:bottom w:val="none" w:sz="0" w:space="0" w:color="auto"/>
                                <w:right w:val="none" w:sz="0" w:space="0" w:color="auto"/>
                              </w:divBdr>
                              <w:divsChild>
                                <w:div w:id="5799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629060">
          <w:marLeft w:val="0"/>
          <w:marRight w:val="0"/>
          <w:marTop w:val="0"/>
          <w:marBottom w:val="0"/>
          <w:divBdr>
            <w:top w:val="none" w:sz="0" w:space="0" w:color="auto"/>
            <w:left w:val="none" w:sz="0" w:space="0" w:color="auto"/>
            <w:bottom w:val="none" w:sz="0" w:space="0" w:color="auto"/>
            <w:right w:val="none" w:sz="0" w:space="0" w:color="auto"/>
          </w:divBdr>
        </w:div>
      </w:divsChild>
    </w:div>
    <w:div w:id="1994261934">
      <w:bodyDiv w:val="1"/>
      <w:marLeft w:val="0"/>
      <w:marRight w:val="0"/>
      <w:marTop w:val="0"/>
      <w:marBottom w:val="0"/>
      <w:divBdr>
        <w:top w:val="none" w:sz="0" w:space="0" w:color="auto"/>
        <w:left w:val="none" w:sz="0" w:space="0" w:color="auto"/>
        <w:bottom w:val="none" w:sz="0" w:space="0" w:color="auto"/>
        <w:right w:val="none" w:sz="0" w:space="0" w:color="auto"/>
      </w:divBdr>
      <w:divsChild>
        <w:div w:id="1554466358">
          <w:marLeft w:val="0"/>
          <w:marRight w:val="0"/>
          <w:marTop w:val="0"/>
          <w:marBottom w:val="0"/>
          <w:divBdr>
            <w:top w:val="dotted" w:sz="6" w:space="4" w:color="EBEBEB"/>
            <w:left w:val="none" w:sz="0" w:space="8" w:color="auto"/>
            <w:bottom w:val="dotted" w:sz="6" w:space="4" w:color="EBEBEB"/>
            <w:right w:val="none" w:sz="0" w:space="8" w:color="auto"/>
          </w:divBdr>
        </w:div>
        <w:div w:id="817723247">
          <w:marLeft w:val="0"/>
          <w:marRight w:val="0"/>
          <w:marTop w:val="0"/>
          <w:marBottom w:val="0"/>
          <w:divBdr>
            <w:top w:val="none" w:sz="0" w:space="0" w:color="auto"/>
            <w:left w:val="none" w:sz="0" w:space="0" w:color="auto"/>
            <w:bottom w:val="none" w:sz="0" w:space="0" w:color="auto"/>
            <w:right w:val="none" w:sz="0" w:space="0" w:color="auto"/>
          </w:divBdr>
        </w:div>
      </w:divsChild>
    </w:div>
    <w:div w:id="1996645183">
      <w:bodyDiv w:val="1"/>
      <w:marLeft w:val="0"/>
      <w:marRight w:val="0"/>
      <w:marTop w:val="0"/>
      <w:marBottom w:val="0"/>
      <w:divBdr>
        <w:top w:val="none" w:sz="0" w:space="0" w:color="auto"/>
        <w:left w:val="none" w:sz="0" w:space="0" w:color="auto"/>
        <w:bottom w:val="none" w:sz="0" w:space="0" w:color="auto"/>
        <w:right w:val="none" w:sz="0" w:space="0" w:color="auto"/>
      </w:divBdr>
      <w:divsChild>
        <w:div w:id="21170584">
          <w:marLeft w:val="0"/>
          <w:marRight w:val="0"/>
          <w:marTop w:val="0"/>
          <w:marBottom w:val="480"/>
          <w:divBdr>
            <w:top w:val="none" w:sz="0" w:space="0" w:color="auto"/>
            <w:left w:val="none" w:sz="0" w:space="0" w:color="auto"/>
            <w:bottom w:val="none" w:sz="0" w:space="0" w:color="auto"/>
            <w:right w:val="none" w:sz="0" w:space="0" w:color="auto"/>
          </w:divBdr>
        </w:div>
        <w:div w:id="667051562">
          <w:marLeft w:val="0"/>
          <w:marRight w:val="0"/>
          <w:marTop w:val="0"/>
          <w:marBottom w:val="0"/>
          <w:divBdr>
            <w:top w:val="none" w:sz="0" w:space="0" w:color="auto"/>
            <w:left w:val="none" w:sz="0" w:space="0" w:color="auto"/>
            <w:bottom w:val="none" w:sz="0" w:space="0" w:color="auto"/>
            <w:right w:val="none" w:sz="0" w:space="0" w:color="auto"/>
          </w:divBdr>
        </w:div>
        <w:div w:id="74019226">
          <w:marLeft w:val="0"/>
          <w:marRight w:val="0"/>
          <w:marTop w:val="0"/>
          <w:marBottom w:val="0"/>
          <w:divBdr>
            <w:top w:val="none" w:sz="0" w:space="0" w:color="auto"/>
            <w:left w:val="none" w:sz="0" w:space="0" w:color="auto"/>
            <w:bottom w:val="none" w:sz="0" w:space="0" w:color="auto"/>
            <w:right w:val="none" w:sz="0" w:space="0" w:color="auto"/>
          </w:divBdr>
        </w:div>
        <w:div w:id="1179975906">
          <w:marLeft w:val="0"/>
          <w:marRight w:val="0"/>
          <w:marTop w:val="0"/>
          <w:marBottom w:val="0"/>
          <w:divBdr>
            <w:top w:val="none" w:sz="0" w:space="0" w:color="auto"/>
            <w:left w:val="none" w:sz="0" w:space="0" w:color="auto"/>
            <w:bottom w:val="none" w:sz="0" w:space="0" w:color="auto"/>
            <w:right w:val="none" w:sz="0" w:space="0" w:color="auto"/>
          </w:divBdr>
        </w:div>
        <w:div w:id="1696147861">
          <w:marLeft w:val="0"/>
          <w:marRight w:val="0"/>
          <w:marTop w:val="0"/>
          <w:marBottom w:val="0"/>
          <w:divBdr>
            <w:top w:val="none" w:sz="0" w:space="0" w:color="auto"/>
            <w:left w:val="none" w:sz="0" w:space="0" w:color="auto"/>
            <w:bottom w:val="none" w:sz="0" w:space="0" w:color="auto"/>
            <w:right w:val="none" w:sz="0" w:space="0" w:color="auto"/>
          </w:divBdr>
        </w:div>
        <w:div w:id="1494564376">
          <w:marLeft w:val="0"/>
          <w:marRight w:val="0"/>
          <w:marTop w:val="0"/>
          <w:marBottom w:val="0"/>
          <w:divBdr>
            <w:top w:val="none" w:sz="0" w:space="0" w:color="auto"/>
            <w:left w:val="none" w:sz="0" w:space="0" w:color="auto"/>
            <w:bottom w:val="none" w:sz="0" w:space="0" w:color="auto"/>
            <w:right w:val="none" w:sz="0" w:space="0" w:color="auto"/>
          </w:divBdr>
        </w:div>
        <w:div w:id="918052407">
          <w:marLeft w:val="0"/>
          <w:marRight w:val="0"/>
          <w:marTop w:val="0"/>
          <w:marBottom w:val="0"/>
          <w:divBdr>
            <w:top w:val="none" w:sz="0" w:space="0" w:color="auto"/>
            <w:left w:val="none" w:sz="0" w:space="0" w:color="auto"/>
            <w:bottom w:val="none" w:sz="0" w:space="0" w:color="auto"/>
            <w:right w:val="none" w:sz="0" w:space="0" w:color="auto"/>
          </w:divBdr>
        </w:div>
      </w:divsChild>
    </w:div>
    <w:div w:id="1997372326">
      <w:bodyDiv w:val="1"/>
      <w:marLeft w:val="0"/>
      <w:marRight w:val="0"/>
      <w:marTop w:val="0"/>
      <w:marBottom w:val="0"/>
      <w:divBdr>
        <w:top w:val="none" w:sz="0" w:space="0" w:color="auto"/>
        <w:left w:val="none" w:sz="0" w:space="0" w:color="auto"/>
        <w:bottom w:val="none" w:sz="0" w:space="0" w:color="auto"/>
        <w:right w:val="none" w:sz="0" w:space="0" w:color="auto"/>
      </w:divBdr>
      <w:divsChild>
        <w:div w:id="903220381">
          <w:marLeft w:val="-150"/>
          <w:marRight w:val="-150"/>
          <w:marTop w:val="0"/>
          <w:marBottom w:val="0"/>
          <w:divBdr>
            <w:top w:val="none" w:sz="0" w:space="0" w:color="auto"/>
            <w:left w:val="none" w:sz="0" w:space="0" w:color="auto"/>
            <w:bottom w:val="none" w:sz="0" w:space="0" w:color="auto"/>
            <w:right w:val="none" w:sz="0" w:space="0" w:color="auto"/>
          </w:divBdr>
          <w:divsChild>
            <w:div w:id="183133926">
              <w:marLeft w:val="0"/>
              <w:marRight w:val="0"/>
              <w:marTop w:val="0"/>
              <w:marBottom w:val="0"/>
              <w:divBdr>
                <w:top w:val="none" w:sz="0" w:space="0" w:color="auto"/>
                <w:left w:val="none" w:sz="0" w:space="0" w:color="auto"/>
                <w:bottom w:val="none" w:sz="0" w:space="0" w:color="auto"/>
                <w:right w:val="none" w:sz="0" w:space="0" w:color="auto"/>
              </w:divBdr>
              <w:divsChild>
                <w:div w:id="856114014">
                  <w:marLeft w:val="-150"/>
                  <w:marRight w:val="-150"/>
                  <w:marTop w:val="0"/>
                  <w:marBottom w:val="0"/>
                  <w:divBdr>
                    <w:top w:val="none" w:sz="0" w:space="0" w:color="auto"/>
                    <w:left w:val="none" w:sz="0" w:space="0" w:color="auto"/>
                    <w:bottom w:val="none" w:sz="0" w:space="0" w:color="auto"/>
                    <w:right w:val="none" w:sz="0" w:space="0" w:color="auto"/>
                  </w:divBdr>
                  <w:divsChild>
                    <w:div w:id="681398573">
                      <w:marLeft w:val="0"/>
                      <w:marRight w:val="0"/>
                      <w:marTop w:val="0"/>
                      <w:marBottom w:val="0"/>
                      <w:divBdr>
                        <w:top w:val="none" w:sz="0" w:space="0" w:color="auto"/>
                        <w:left w:val="none" w:sz="0" w:space="0" w:color="auto"/>
                        <w:bottom w:val="none" w:sz="0" w:space="0" w:color="auto"/>
                        <w:right w:val="none" w:sz="0" w:space="0" w:color="auto"/>
                      </w:divBdr>
                      <w:divsChild>
                        <w:div w:id="459344507">
                          <w:marLeft w:val="-150"/>
                          <w:marRight w:val="-150"/>
                          <w:marTop w:val="0"/>
                          <w:marBottom w:val="0"/>
                          <w:divBdr>
                            <w:top w:val="none" w:sz="0" w:space="0" w:color="auto"/>
                            <w:left w:val="none" w:sz="0" w:space="0" w:color="auto"/>
                            <w:bottom w:val="none" w:sz="0" w:space="0" w:color="auto"/>
                            <w:right w:val="none" w:sz="0" w:space="0" w:color="auto"/>
                          </w:divBdr>
                          <w:divsChild>
                            <w:div w:id="1308710092">
                              <w:marLeft w:val="0"/>
                              <w:marRight w:val="0"/>
                              <w:marTop w:val="0"/>
                              <w:marBottom w:val="0"/>
                              <w:divBdr>
                                <w:top w:val="none" w:sz="0" w:space="0" w:color="auto"/>
                                <w:left w:val="none" w:sz="0" w:space="0" w:color="auto"/>
                                <w:bottom w:val="none" w:sz="0" w:space="0" w:color="auto"/>
                                <w:right w:val="none" w:sz="0" w:space="0" w:color="auto"/>
                              </w:divBdr>
                              <w:divsChild>
                                <w:div w:id="1680541385">
                                  <w:marLeft w:val="0"/>
                                  <w:marRight w:val="0"/>
                                  <w:marTop w:val="0"/>
                                  <w:marBottom w:val="75"/>
                                  <w:divBdr>
                                    <w:top w:val="none" w:sz="0" w:space="0" w:color="auto"/>
                                    <w:left w:val="none" w:sz="0" w:space="0" w:color="auto"/>
                                    <w:bottom w:val="none" w:sz="0" w:space="0" w:color="auto"/>
                                    <w:right w:val="none" w:sz="0" w:space="0" w:color="auto"/>
                                  </w:divBdr>
                                </w:div>
                                <w:div w:id="1194418038">
                                  <w:marLeft w:val="0"/>
                                  <w:marRight w:val="0"/>
                                  <w:marTop w:val="0"/>
                                  <w:marBottom w:val="0"/>
                                  <w:divBdr>
                                    <w:top w:val="none" w:sz="0" w:space="0" w:color="auto"/>
                                    <w:left w:val="none" w:sz="0" w:space="0" w:color="auto"/>
                                    <w:bottom w:val="none" w:sz="0" w:space="0" w:color="auto"/>
                                    <w:right w:val="none" w:sz="0" w:space="0" w:color="auto"/>
                                  </w:divBdr>
                                  <w:divsChild>
                                    <w:div w:id="1676805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0371264">
                              <w:marLeft w:val="0"/>
                              <w:marRight w:val="0"/>
                              <w:marTop w:val="0"/>
                              <w:marBottom w:val="0"/>
                              <w:divBdr>
                                <w:top w:val="none" w:sz="0" w:space="0" w:color="auto"/>
                                <w:left w:val="none" w:sz="0" w:space="0" w:color="auto"/>
                                <w:bottom w:val="none" w:sz="0" w:space="0" w:color="auto"/>
                                <w:right w:val="none" w:sz="0" w:space="0" w:color="auto"/>
                              </w:divBdr>
                              <w:divsChild>
                                <w:div w:id="920917583">
                                  <w:marLeft w:val="0"/>
                                  <w:marRight w:val="0"/>
                                  <w:marTop w:val="0"/>
                                  <w:marBottom w:val="0"/>
                                  <w:divBdr>
                                    <w:top w:val="none" w:sz="0" w:space="0" w:color="auto"/>
                                    <w:left w:val="none" w:sz="0" w:space="0" w:color="auto"/>
                                    <w:bottom w:val="none" w:sz="0" w:space="0" w:color="auto"/>
                                    <w:right w:val="none" w:sz="0" w:space="0" w:color="auto"/>
                                  </w:divBdr>
                                </w:div>
                                <w:div w:id="1349603493">
                                  <w:marLeft w:val="0"/>
                                  <w:marRight w:val="0"/>
                                  <w:marTop w:val="150"/>
                                  <w:marBottom w:val="150"/>
                                  <w:divBdr>
                                    <w:top w:val="none" w:sz="0" w:space="0" w:color="auto"/>
                                    <w:left w:val="none" w:sz="0" w:space="0" w:color="auto"/>
                                    <w:bottom w:val="none" w:sz="0" w:space="0" w:color="auto"/>
                                    <w:right w:val="none" w:sz="0" w:space="0" w:color="auto"/>
                                  </w:divBdr>
                                </w:div>
                              </w:divsChild>
                            </w:div>
                            <w:div w:id="647320636">
                              <w:marLeft w:val="0"/>
                              <w:marRight w:val="0"/>
                              <w:marTop w:val="0"/>
                              <w:marBottom w:val="0"/>
                              <w:divBdr>
                                <w:top w:val="none" w:sz="0" w:space="0" w:color="auto"/>
                                <w:left w:val="none" w:sz="0" w:space="0" w:color="auto"/>
                                <w:bottom w:val="none" w:sz="0" w:space="0" w:color="auto"/>
                                <w:right w:val="none" w:sz="0" w:space="0" w:color="auto"/>
                              </w:divBdr>
                              <w:divsChild>
                                <w:div w:id="83764177">
                                  <w:marLeft w:val="0"/>
                                  <w:marRight w:val="0"/>
                                  <w:marTop w:val="150"/>
                                  <w:marBottom w:val="0"/>
                                  <w:divBdr>
                                    <w:top w:val="none" w:sz="0" w:space="0" w:color="auto"/>
                                    <w:left w:val="none" w:sz="0" w:space="0" w:color="auto"/>
                                    <w:bottom w:val="none" w:sz="0" w:space="0" w:color="auto"/>
                                    <w:right w:val="none" w:sz="0" w:space="0" w:color="auto"/>
                                  </w:divBdr>
                                  <w:divsChild>
                                    <w:div w:id="2031644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1749928">
                      <w:marLeft w:val="0"/>
                      <w:marRight w:val="0"/>
                      <w:marTop w:val="0"/>
                      <w:marBottom w:val="0"/>
                      <w:divBdr>
                        <w:top w:val="none" w:sz="0" w:space="0" w:color="auto"/>
                        <w:left w:val="none" w:sz="0" w:space="0" w:color="auto"/>
                        <w:bottom w:val="none" w:sz="0" w:space="0" w:color="auto"/>
                        <w:right w:val="none" w:sz="0" w:space="0" w:color="auto"/>
                      </w:divBdr>
                      <w:divsChild>
                        <w:div w:id="488719483">
                          <w:marLeft w:val="0"/>
                          <w:marRight w:val="0"/>
                          <w:marTop w:val="0"/>
                          <w:marBottom w:val="300"/>
                          <w:divBdr>
                            <w:top w:val="none" w:sz="0" w:space="0" w:color="auto"/>
                            <w:left w:val="none" w:sz="0" w:space="0" w:color="auto"/>
                            <w:bottom w:val="none" w:sz="0" w:space="0" w:color="auto"/>
                            <w:right w:val="none" w:sz="0" w:space="0" w:color="auto"/>
                          </w:divBdr>
                          <w:divsChild>
                            <w:div w:id="1212882119">
                              <w:marLeft w:val="0"/>
                              <w:marRight w:val="0"/>
                              <w:marTop w:val="0"/>
                              <w:marBottom w:val="0"/>
                              <w:divBdr>
                                <w:top w:val="none" w:sz="0" w:space="0" w:color="auto"/>
                                <w:left w:val="none" w:sz="0" w:space="0" w:color="auto"/>
                                <w:bottom w:val="none" w:sz="0" w:space="0" w:color="auto"/>
                                <w:right w:val="none" w:sz="0" w:space="0" w:color="auto"/>
                              </w:divBdr>
                            </w:div>
                          </w:divsChild>
                        </w:div>
                        <w:div w:id="8162612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98917266">
      <w:bodyDiv w:val="1"/>
      <w:marLeft w:val="0"/>
      <w:marRight w:val="0"/>
      <w:marTop w:val="0"/>
      <w:marBottom w:val="0"/>
      <w:divBdr>
        <w:top w:val="none" w:sz="0" w:space="0" w:color="auto"/>
        <w:left w:val="none" w:sz="0" w:space="0" w:color="auto"/>
        <w:bottom w:val="none" w:sz="0" w:space="0" w:color="auto"/>
        <w:right w:val="none" w:sz="0" w:space="0" w:color="auto"/>
      </w:divBdr>
      <w:divsChild>
        <w:div w:id="340398027">
          <w:marLeft w:val="0"/>
          <w:marRight w:val="0"/>
          <w:marTop w:val="0"/>
          <w:marBottom w:val="0"/>
          <w:divBdr>
            <w:top w:val="single" w:sz="2" w:space="0" w:color="E0E0E0"/>
            <w:left w:val="single" w:sz="2" w:space="0" w:color="E0E0E0"/>
            <w:bottom w:val="single" w:sz="2" w:space="0" w:color="E0E0E0"/>
            <w:right w:val="single" w:sz="2" w:space="0" w:color="E0E0E0"/>
          </w:divBdr>
          <w:divsChild>
            <w:div w:id="1870408247">
              <w:marLeft w:val="0"/>
              <w:marRight w:val="0"/>
              <w:marTop w:val="0"/>
              <w:marBottom w:val="0"/>
              <w:divBdr>
                <w:top w:val="single" w:sz="2" w:space="0" w:color="E0E0E0"/>
                <w:left w:val="single" w:sz="2" w:space="0" w:color="E0E0E0"/>
                <w:bottom w:val="single" w:sz="2" w:space="0" w:color="E0E0E0"/>
                <w:right w:val="single" w:sz="2" w:space="0" w:color="E0E0E0"/>
              </w:divBdr>
              <w:divsChild>
                <w:div w:id="1612665377">
                  <w:marLeft w:val="0"/>
                  <w:marRight w:val="0"/>
                  <w:marTop w:val="0"/>
                  <w:marBottom w:val="0"/>
                  <w:divBdr>
                    <w:top w:val="single" w:sz="2" w:space="0" w:color="E0E0E0"/>
                    <w:left w:val="single" w:sz="2" w:space="0" w:color="E0E0E0"/>
                    <w:bottom w:val="single" w:sz="2" w:space="0" w:color="E0E0E0"/>
                    <w:right w:val="single" w:sz="2" w:space="0" w:color="E0E0E0"/>
                  </w:divBdr>
                  <w:divsChild>
                    <w:div w:id="1936088573">
                      <w:marLeft w:val="0"/>
                      <w:marRight w:val="0"/>
                      <w:marTop w:val="0"/>
                      <w:marBottom w:val="0"/>
                      <w:divBdr>
                        <w:top w:val="single" w:sz="2" w:space="0" w:color="E0E0E0"/>
                        <w:left w:val="single" w:sz="2" w:space="0" w:color="E0E0E0"/>
                        <w:bottom w:val="single" w:sz="2" w:space="0" w:color="E0E0E0"/>
                        <w:right w:val="single" w:sz="2" w:space="0" w:color="E0E0E0"/>
                      </w:divBdr>
                    </w:div>
                    <w:div w:id="1301228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74928002">
          <w:marLeft w:val="0"/>
          <w:marRight w:val="0"/>
          <w:marTop w:val="0"/>
          <w:marBottom w:val="0"/>
          <w:divBdr>
            <w:top w:val="single" w:sz="2" w:space="0" w:color="E0E0E0"/>
            <w:left w:val="single" w:sz="2" w:space="0" w:color="E0E0E0"/>
            <w:bottom w:val="single" w:sz="2" w:space="0" w:color="E0E0E0"/>
            <w:right w:val="single" w:sz="2" w:space="0" w:color="E0E0E0"/>
          </w:divBdr>
          <w:divsChild>
            <w:div w:id="290984109">
              <w:marLeft w:val="0"/>
              <w:marRight w:val="0"/>
              <w:marTop w:val="0"/>
              <w:marBottom w:val="0"/>
              <w:divBdr>
                <w:top w:val="single" w:sz="2" w:space="0" w:color="E0E0E0"/>
                <w:left w:val="single" w:sz="2" w:space="0" w:color="E0E0E0"/>
                <w:bottom w:val="single" w:sz="2" w:space="0" w:color="E0E0E0"/>
                <w:right w:val="single" w:sz="2" w:space="0" w:color="E0E0E0"/>
              </w:divBdr>
              <w:divsChild>
                <w:div w:id="1781607424">
                  <w:marLeft w:val="0"/>
                  <w:marRight w:val="0"/>
                  <w:marTop w:val="0"/>
                  <w:marBottom w:val="0"/>
                  <w:divBdr>
                    <w:top w:val="single" w:sz="2" w:space="0" w:color="E0E0E0"/>
                    <w:left w:val="single" w:sz="2" w:space="0" w:color="E0E0E0"/>
                    <w:bottom w:val="single" w:sz="2" w:space="0" w:color="E0E0E0"/>
                    <w:right w:val="single" w:sz="2" w:space="0" w:color="E0E0E0"/>
                  </w:divBdr>
                  <w:divsChild>
                    <w:div w:id="989676962">
                      <w:marLeft w:val="0"/>
                      <w:marRight w:val="0"/>
                      <w:marTop w:val="0"/>
                      <w:marBottom w:val="0"/>
                      <w:divBdr>
                        <w:top w:val="single" w:sz="2" w:space="0" w:color="E0E0E0"/>
                        <w:left w:val="single" w:sz="2" w:space="0" w:color="E0E0E0"/>
                        <w:bottom w:val="single" w:sz="2" w:space="0" w:color="E0E0E0"/>
                        <w:right w:val="single" w:sz="2" w:space="0" w:color="E0E0E0"/>
                      </w:divBdr>
                      <w:divsChild>
                        <w:div w:id="12016231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73816566">
              <w:marLeft w:val="0"/>
              <w:marRight w:val="0"/>
              <w:marTop w:val="0"/>
              <w:marBottom w:val="0"/>
              <w:divBdr>
                <w:top w:val="single" w:sz="2" w:space="0" w:color="E0E0E0"/>
                <w:left w:val="single" w:sz="2" w:space="0" w:color="E0E0E0"/>
                <w:bottom w:val="single" w:sz="2" w:space="0" w:color="E0E0E0"/>
                <w:right w:val="single" w:sz="2" w:space="0" w:color="E0E0E0"/>
              </w:divBdr>
              <w:divsChild>
                <w:div w:id="1270503532">
                  <w:marLeft w:val="0"/>
                  <w:marRight w:val="0"/>
                  <w:marTop w:val="0"/>
                  <w:marBottom w:val="0"/>
                  <w:divBdr>
                    <w:top w:val="single" w:sz="2" w:space="0" w:color="E0E0E0"/>
                    <w:left w:val="single" w:sz="2" w:space="0" w:color="E0E0E0"/>
                    <w:bottom w:val="single" w:sz="2" w:space="0" w:color="E0E0E0"/>
                    <w:right w:val="single" w:sz="2" w:space="0" w:color="E0E0E0"/>
                  </w:divBdr>
                </w:div>
                <w:div w:id="1792279435">
                  <w:marLeft w:val="0"/>
                  <w:marRight w:val="0"/>
                  <w:marTop w:val="0"/>
                  <w:marBottom w:val="0"/>
                  <w:divBdr>
                    <w:top w:val="single" w:sz="2" w:space="0" w:color="E0E0E0"/>
                    <w:left w:val="single" w:sz="2" w:space="0" w:color="E0E0E0"/>
                    <w:bottom w:val="single" w:sz="2" w:space="0" w:color="E0E0E0"/>
                    <w:right w:val="single" w:sz="2" w:space="0" w:color="E0E0E0"/>
                  </w:divBdr>
                  <w:divsChild>
                    <w:div w:id="476341944">
                      <w:marLeft w:val="0"/>
                      <w:marRight w:val="0"/>
                      <w:marTop w:val="0"/>
                      <w:marBottom w:val="0"/>
                      <w:divBdr>
                        <w:top w:val="single" w:sz="2" w:space="0" w:color="E0E0E0"/>
                        <w:left w:val="single" w:sz="2" w:space="0" w:color="E0E0E0"/>
                        <w:bottom w:val="single" w:sz="2" w:space="0" w:color="E0E0E0"/>
                        <w:right w:val="single" w:sz="2" w:space="0" w:color="E0E0E0"/>
                      </w:divBdr>
                      <w:divsChild>
                        <w:div w:id="15487135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1681389">
                      <w:marLeft w:val="0"/>
                      <w:marRight w:val="0"/>
                      <w:marTop w:val="0"/>
                      <w:marBottom w:val="0"/>
                      <w:divBdr>
                        <w:top w:val="single" w:sz="2" w:space="0" w:color="E0E0E0"/>
                        <w:left w:val="single" w:sz="2" w:space="0" w:color="E0E0E0"/>
                        <w:bottom w:val="single" w:sz="2" w:space="0" w:color="E0E0E0"/>
                        <w:right w:val="single" w:sz="2" w:space="0" w:color="E0E0E0"/>
                      </w:divBdr>
                      <w:divsChild>
                        <w:div w:id="12929025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15090036">
                      <w:marLeft w:val="0"/>
                      <w:marRight w:val="0"/>
                      <w:marTop w:val="0"/>
                      <w:marBottom w:val="0"/>
                      <w:divBdr>
                        <w:top w:val="single" w:sz="2" w:space="0" w:color="E0E0E0"/>
                        <w:left w:val="single" w:sz="2" w:space="0" w:color="E0E0E0"/>
                        <w:bottom w:val="single" w:sz="2" w:space="0" w:color="E0E0E0"/>
                        <w:right w:val="single" w:sz="2" w:space="0" w:color="E0E0E0"/>
                      </w:divBdr>
                      <w:divsChild>
                        <w:div w:id="148184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91843183">
                      <w:marLeft w:val="0"/>
                      <w:marRight w:val="0"/>
                      <w:marTop w:val="0"/>
                      <w:marBottom w:val="0"/>
                      <w:divBdr>
                        <w:top w:val="single" w:sz="2" w:space="0" w:color="E0E0E0"/>
                        <w:left w:val="single" w:sz="2" w:space="0" w:color="E0E0E0"/>
                        <w:bottom w:val="single" w:sz="2" w:space="0" w:color="E0E0E0"/>
                        <w:right w:val="single" w:sz="2" w:space="0" w:color="E0E0E0"/>
                      </w:divBdr>
                      <w:divsChild>
                        <w:div w:id="16109725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5072249">
                      <w:marLeft w:val="0"/>
                      <w:marRight w:val="0"/>
                      <w:marTop w:val="0"/>
                      <w:marBottom w:val="0"/>
                      <w:divBdr>
                        <w:top w:val="single" w:sz="2" w:space="0" w:color="E0E0E0"/>
                        <w:left w:val="single" w:sz="2" w:space="0" w:color="E0E0E0"/>
                        <w:bottom w:val="single" w:sz="2" w:space="0" w:color="E0E0E0"/>
                        <w:right w:val="single" w:sz="2" w:space="0" w:color="E0E0E0"/>
                      </w:divBdr>
                      <w:divsChild>
                        <w:div w:id="944118728">
                          <w:marLeft w:val="0"/>
                          <w:marRight w:val="0"/>
                          <w:marTop w:val="0"/>
                          <w:marBottom w:val="0"/>
                          <w:divBdr>
                            <w:top w:val="single" w:sz="2" w:space="0" w:color="E0E0E0"/>
                            <w:left w:val="single" w:sz="2" w:space="0" w:color="E0E0E0"/>
                            <w:bottom w:val="single" w:sz="2" w:space="0" w:color="E0E0E0"/>
                            <w:right w:val="single" w:sz="2" w:space="0" w:color="E0E0E0"/>
                          </w:divBdr>
                          <w:divsChild>
                            <w:div w:id="1116945129">
                              <w:marLeft w:val="0"/>
                              <w:marRight w:val="0"/>
                              <w:marTop w:val="0"/>
                              <w:marBottom w:val="0"/>
                              <w:divBdr>
                                <w:top w:val="single" w:sz="2" w:space="0" w:color="E0E0E0"/>
                                <w:left w:val="single" w:sz="2" w:space="0" w:color="E0E0E0"/>
                                <w:bottom w:val="single" w:sz="2" w:space="0" w:color="E0E0E0"/>
                                <w:right w:val="single" w:sz="2" w:space="0" w:color="E0E0E0"/>
                              </w:divBdr>
                              <w:divsChild>
                                <w:div w:id="435752285">
                                  <w:marLeft w:val="0"/>
                                  <w:marRight w:val="0"/>
                                  <w:marTop w:val="0"/>
                                  <w:marBottom w:val="0"/>
                                  <w:divBdr>
                                    <w:top w:val="single" w:sz="2" w:space="0" w:color="E0E0E0"/>
                                    <w:left w:val="single" w:sz="2" w:space="0" w:color="E0E0E0"/>
                                    <w:bottom w:val="single" w:sz="2" w:space="0" w:color="E0E0E0"/>
                                    <w:right w:val="single" w:sz="2" w:space="0" w:color="E0E0E0"/>
                                  </w:divBdr>
                                  <w:divsChild>
                                    <w:div w:id="2041852207">
                                      <w:marLeft w:val="0"/>
                                      <w:marRight w:val="0"/>
                                      <w:marTop w:val="0"/>
                                      <w:marBottom w:val="0"/>
                                      <w:divBdr>
                                        <w:top w:val="single" w:sz="2" w:space="0" w:color="E0E0E0"/>
                                        <w:left w:val="single" w:sz="2" w:space="0" w:color="E0E0E0"/>
                                        <w:bottom w:val="single" w:sz="2" w:space="0" w:color="E0E0E0"/>
                                        <w:right w:val="single" w:sz="2" w:space="0" w:color="E0E0E0"/>
                                      </w:divBdr>
                                    </w:div>
                                    <w:div w:id="1621296824">
                                      <w:marLeft w:val="0"/>
                                      <w:marRight w:val="0"/>
                                      <w:marTop w:val="0"/>
                                      <w:marBottom w:val="0"/>
                                      <w:divBdr>
                                        <w:top w:val="single" w:sz="2" w:space="0" w:color="E0E0E0"/>
                                        <w:left w:val="single" w:sz="2" w:space="0" w:color="E0E0E0"/>
                                        <w:bottom w:val="single" w:sz="2" w:space="0" w:color="E0E0E0"/>
                                        <w:right w:val="single" w:sz="2" w:space="0" w:color="E0E0E0"/>
                                      </w:divBdr>
                                    </w:div>
                                    <w:div w:id="1463573909">
                                      <w:marLeft w:val="0"/>
                                      <w:marRight w:val="0"/>
                                      <w:marTop w:val="0"/>
                                      <w:marBottom w:val="0"/>
                                      <w:divBdr>
                                        <w:top w:val="single" w:sz="2" w:space="0" w:color="E0E0E0"/>
                                        <w:left w:val="single" w:sz="2" w:space="0" w:color="E0E0E0"/>
                                        <w:bottom w:val="single" w:sz="2" w:space="0" w:color="E0E0E0"/>
                                        <w:right w:val="single" w:sz="2" w:space="0" w:color="E0E0E0"/>
                                      </w:divBdr>
                                    </w:div>
                                    <w:div w:id="10053237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24446378">
                              <w:marLeft w:val="0"/>
                              <w:marRight w:val="0"/>
                              <w:marTop w:val="0"/>
                              <w:marBottom w:val="0"/>
                              <w:divBdr>
                                <w:top w:val="single" w:sz="2" w:space="0" w:color="E0E0E0"/>
                                <w:left w:val="single" w:sz="2" w:space="0" w:color="E0E0E0"/>
                                <w:bottom w:val="single" w:sz="2" w:space="0" w:color="E0E0E0"/>
                                <w:right w:val="single" w:sz="2" w:space="0" w:color="E0E0E0"/>
                              </w:divBdr>
                              <w:divsChild>
                                <w:div w:id="1936401605">
                                  <w:marLeft w:val="0"/>
                                  <w:marRight w:val="0"/>
                                  <w:marTop w:val="0"/>
                                  <w:marBottom w:val="0"/>
                                  <w:divBdr>
                                    <w:top w:val="single" w:sz="2" w:space="0" w:color="E0E0E0"/>
                                    <w:left w:val="single" w:sz="2" w:space="0" w:color="E0E0E0"/>
                                    <w:bottom w:val="single" w:sz="2" w:space="0" w:color="E0E0E0"/>
                                    <w:right w:val="single" w:sz="2" w:space="0" w:color="E0E0E0"/>
                                  </w:divBdr>
                                  <w:divsChild>
                                    <w:div w:id="551384503">
                                      <w:marLeft w:val="0"/>
                                      <w:marRight w:val="0"/>
                                      <w:marTop w:val="0"/>
                                      <w:marBottom w:val="0"/>
                                      <w:divBdr>
                                        <w:top w:val="single" w:sz="2" w:space="0" w:color="E0E0E0"/>
                                        <w:left w:val="single" w:sz="2" w:space="0" w:color="E0E0E0"/>
                                        <w:bottom w:val="single" w:sz="2" w:space="0" w:color="E0E0E0"/>
                                        <w:right w:val="single" w:sz="2" w:space="0" w:color="E0E0E0"/>
                                      </w:divBdr>
                                    </w:div>
                                    <w:div w:id="577522017">
                                      <w:marLeft w:val="0"/>
                                      <w:marRight w:val="0"/>
                                      <w:marTop w:val="0"/>
                                      <w:marBottom w:val="0"/>
                                      <w:divBdr>
                                        <w:top w:val="single" w:sz="2" w:space="0" w:color="E0E0E0"/>
                                        <w:left w:val="single" w:sz="2" w:space="0" w:color="E0E0E0"/>
                                        <w:bottom w:val="single" w:sz="2" w:space="0" w:color="E0E0E0"/>
                                        <w:right w:val="single" w:sz="2" w:space="0" w:color="E0E0E0"/>
                                      </w:divBdr>
                                    </w:div>
                                    <w:div w:id="723141908">
                                      <w:marLeft w:val="0"/>
                                      <w:marRight w:val="0"/>
                                      <w:marTop w:val="0"/>
                                      <w:marBottom w:val="0"/>
                                      <w:divBdr>
                                        <w:top w:val="single" w:sz="2" w:space="0" w:color="E0E0E0"/>
                                        <w:left w:val="single" w:sz="2" w:space="0" w:color="E0E0E0"/>
                                        <w:bottom w:val="single" w:sz="2" w:space="0" w:color="E0E0E0"/>
                                        <w:right w:val="single" w:sz="2" w:space="0" w:color="E0E0E0"/>
                                      </w:divBdr>
                                    </w:div>
                                    <w:div w:id="8459003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42563971">
                              <w:marLeft w:val="0"/>
                              <w:marRight w:val="0"/>
                              <w:marTop w:val="0"/>
                              <w:marBottom w:val="0"/>
                              <w:divBdr>
                                <w:top w:val="single" w:sz="2" w:space="0" w:color="E0E0E0"/>
                                <w:left w:val="single" w:sz="2" w:space="0" w:color="E0E0E0"/>
                                <w:bottom w:val="single" w:sz="2" w:space="0" w:color="E0E0E0"/>
                                <w:right w:val="single" w:sz="2" w:space="0" w:color="E0E0E0"/>
                              </w:divBdr>
                              <w:divsChild>
                                <w:div w:id="8826694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999991662">
      <w:bodyDiv w:val="1"/>
      <w:marLeft w:val="0"/>
      <w:marRight w:val="0"/>
      <w:marTop w:val="0"/>
      <w:marBottom w:val="0"/>
      <w:divBdr>
        <w:top w:val="none" w:sz="0" w:space="0" w:color="auto"/>
        <w:left w:val="none" w:sz="0" w:space="0" w:color="auto"/>
        <w:bottom w:val="none" w:sz="0" w:space="0" w:color="auto"/>
        <w:right w:val="none" w:sz="0" w:space="0" w:color="auto"/>
      </w:divBdr>
      <w:divsChild>
        <w:div w:id="1382053437">
          <w:marLeft w:val="0"/>
          <w:marRight w:val="0"/>
          <w:marTop w:val="0"/>
          <w:marBottom w:val="0"/>
          <w:divBdr>
            <w:top w:val="none" w:sz="0" w:space="0" w:color="auto"/>
            <w:left w:val="none" w:sz="0" w:space="0" w:color="auto"/>
            <w:bottom w:val="none" w:sz="0" w:space="0" w:color="auto"/>
            <w:right w:val="none" w:sz="0" w:space="0" w:color="auto"/>
          </w:divBdr>
        </w:div>
        <w:div w:id="497816931">
          <w:marLeft w:val="-150"/>
          <w:marRight w:val="-150"/>
          <w:marTop w:val="0"/>
          <w:marBottom w:val="0"/>
          <w:divBdr>
            <w:top w:val="none" w:sz="0" w:space="0" w:color="auto"/>
            <w:left w:val="none" w:sz="0" w:space="0" w:color="auto"/>
            <w:bottom w:val="none" w:sz="0" w:space="0" w:color="auto"/>
            <w:right w:val="none" w:sz="0" w:space="0" w:color="auto"/>
          </w:divBdr>
          <w:divsChild>
            <w:div w:id="672803794">
              <w:marLeft w:val="0"/>
              <w:marRight w:val="0"/>
              <w:marTop w:val="0"/>
              <w:marBottom w:val="0"/>
              <w:divBdr>
                <w:top w:val="none" w:sz="0" w:space="0" w:color="auto"/>
                <w:left w:val="none" w:sz="0" w:space="0" w:color="auto"/>
                <w:bottom w:val="none" w:sz="0" w:space="0" w:color="auto"/>
                <w:right w:val="none" w:sz="0" w:space="0" w:color="auto"/>
              </w:divBdr>
              <w:divsChild>
                <w:div w:id="14501971">
                  <w:marLeft w:val="-150"/>
                  <w:marRight w:val="-150"/>
                  <w:marTop w:val="0"/>
                  <w:marBottom w:val="0"/>
                  <w:divBdr>
                    <w:top w:val="none" w:sz="0" w:space="0" w:color="auto"/>
                    <w:left w:val="none" w:sz="0" w:space="0" w:color="auto"/>
                    <w:bottom w:val="none" w:sz="0" w:space="0" w:color="auto"/>
                    <w:right w:val="none" w:sz="0" w:space="0" w:color="auto"/>
                  </w:divBdr>
                  <w:divsChild>
                    <w:div w:id="818155079">
                      <w:marLeft w:val="0"/>
                      <w:marRight w:val="0"/>
                      <w:marTop w:val="0"/>
                      <w:marBottom w:val="0"/>
                      <w:divBdr>
                        <w:top w:val="none" w:sz="0" w:space="0" w:color="auto"/>
                        <w:left w:val="none" w:sz="0" w:space="0" w:color="auto"/>
                        <w:bottom w:val="none" w:sz="0" w:space="0" w:color="auto"/>
                        <w:right w:val="none" w:sz="0" w:space="0" w:color="auto"/>
                      </w:divBdr>
                      <w:divsChild>
                        <w:div w:id="1572083171">
                          <w:marLeft w:val="-150"/>
                          <w:marRight w:val="-150"/>
                          <w:marTop w:val="0"/>
                          <w:marBottom w:val="0"/>
                          <w:divBdr>
                            <w:top w:val="none" w:sz="0" w:space="0" w:color="auto"/>
                            <w:left w:val="none" w:sz="0" w:space="0" w:color="auto"/>
                            <w:bottom w:val="none" w:sz="0" w:space="0" w:color="auto"/>
                            <w:right w:val="none" w:sz="0" w:space="0" w:color="auto"/>
                          </w:divBdr>
                          <w:divsChild>
                            <w:div w:id="259795309">
                              <w:marLeft w:val="0"/>
                              <w:marRight w:val="0"/>
                              <w:marTop w:val="0"/>
                              <w:marBottom w:val="0"/>
                              <w:divBdr>
                                <w:top w:val="none" w:sz="0" w:space="0" w:color="auto"/>
                                <w:left w:val="none" w:sz="0" w:space="0" w:color="auto"/>
                                <w:bottom w:val="none" w:sz="0" w:space="0" w:color="auto"/>
                                <w:right w:val="none" w:sz="0" w:space="0" w:color="auto"/>
                              </w:divBdr>
                              <w:divsChild>
                                <w:div w:id="675962601">
                                  <w:marLeft w:val="0"/>
                                  <w:marRight w:val="0"/>
                                  <w:marTop w:val="0"/>
                                  <w:marBottom w:val="75"/>
                                  <w:divBdr>
                                    <w:top w:val="none" w:sz="0" w:space="0" w:color="auto"/>
                                    <w:left w:val="none" w:sz="0" w:space="0" w:color="auto"/>
                                    <w:bottom w:val="none" w:sz="0" w:space="0" w:color="auto"/>
                                    <w:right w:val="none" w:sz="0" w:space="0" w:color="auto"/>
                                  </w:divBdr>
                                </w:div>
                                <w:div w:id="1672290804">
                                  <w:marLeft w:val="0"/>
                                  <w:marRight w:val="0"/>
                                  <w:marTop w:val="0"/>
                                  <w:marBottom w:val="0"/>
                                  <w:divBdr>
                                    <w:top w:val="none" w:sz="0" w:space="0" w:color="auto"/>
                                    <w:left w:val="none" w:sz="0" w:space="0" w:color="auto"/>
                                    <w:bottom w:val="none" w:sz="0" w:space="0" w:color="auto"/>
                                    <w:right w:val="none" w:sz="0" w:space="0" w:color="auto"/>
                                  </w:divBdr>
                                  <w:divsChild>
                                    <w:div w:id="6697167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00127896">
                              <w:marLeft w:val="0"/>
                              <w:marRight w:val="0"/>
                              <w:marTop w:val="0"/>
                              <w:marBottom w:val="0"/>
                              <w:divBdr>
                                <w:top w:val="none" w:sz="0" w:space="0" w:color="auto"/>
                                <w:left w:val="none" w:sz="0" w:space="0" w:color="auto"/>
                                <w:bottom w:val="none" w:sz="0" w:space="0" w:color="auto"/>
                                <w:right w:val="none" w:sz="0" w:space="0" w:color="auto"/>
                              </w:divBdr>
                              <w:divsChild>
                                <w:div w:id="1630550200">
                                  <w:marLeft w:val="0"/>
                                  <w:marRight w:val="0"/>
                                  <w:marTop w:val="0"/>
                                  <w:marBottom w:val="0"/>
                                  <w:divBdr>
                                    <w:top w:val="none" w:sz="0" w:space="0" w:color="auto"/>
                                    <w:left w:val="none" w:sz="0" w:space="0" w:color="auto"/>
                                    <w:bottom w:val="none" w:sz="0" w:space="0" w:color="auto"/>
                                    <w:right w:val="none" w:sz="0" w:space="0" w:color="auto"/>
                                  </w:divBdr>
                                </w:div>
                              </w:divsChild>
                            </w:div>
                            <w:div w:id="1820031871">
                              <w:marLeft w:val="0"/>
                              <w:marRight w:val="0"/>
                              <w:marTop w:val="0"/>
                              <w:marBottom w:val="0"/>
                              <w:divBdr>
                                <w:top w:val="none" w:sz="0" w:space="0" w:color="auto"/>
                                <w:left w:val="none" w:sz="0" w:space="0" w:color="auto"/>
                                <w:bottom w:val="none" w:sz="0" w:space="0" w:color="auto"/>
                                <w:right w:val="none" w:sz="0" w:space="0" w:color="auto"/>
                              </w:divBdr>
                              <w:divsChild>
                                <w:div w:id="1771273264">
                                  <w:marLeft w:val="0"/>
                                  <w:marRight w:val="0"/>
                                  <w:marTop w:val="150"/>
                                  <w:marBottom w:val="0"/>
                                  <w:divBdr>
                                    <w:top w:val="none" w:sz="0" w:space="0" w:color="auto"/>
                                    <w:left w:val="none" w:sz="0" w:space="0" w:color="auto"/>
                                    <w:bottom w:val="none" w:sz="0" w:space="0" w:color="auto"/>
                                    <w:right w:val="none" w:sz="0" w:space="0" w:color="auto"/>
                                  </w:divBdr>
                                  <w:divsChild>
                                    <w:div w:id="6711796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95662639">
                      <w:marLeft w:val="0"/>
                      <w:marRight w:val="0"/>
                      <w:marTop w:val="0"/>
                      <w:marBottom w:val="0"/>
                      <w:divBdr>
                        <w:top w:val="none" w:sz="0" w:space="0" w:color="auto"/>
                        <w:left w:val="none" w:sz="0" w:space="0" w:color="auto"/>
                        <w:bottom w:val="none" w:sz="0" w:space="0" w:color="auto"/>
                        <w:right w:val="none" w:sz="0" w:space="0" w:color="auto"/>
                      </w:divBdr>
                      <w:divsChild>
                        <w:div w:id="1475027211">
                          <w:marLeft w:val="0"/>
                          <w:marRight w:val="0"/>
                          <w:marTop w:val="0"/>
                          <w:marBottom w:val="150"/>
                          <w:divBdr>
                            <w:top w:val="none" w:sz="0" w:space="0" w:color="auto"/>
                            <w:left w:val="none" w:sz="0" w:space="0" w:color="auto"/>
                            <w:bottom w:val="none" w:sz="0" w:space="0" w:color="auto"/>
                            <w:right w:val="none" w:sz="0" w:space="0" w:color="auto"/>
                          </w:divBdr>
                        </w:div>
                        <w:div w:id="646974893">
                          <w:marLeft w:val="0"/>
                          <w:marRight w:val="0"/>
                          <w:marTop w:val="0"/>
                          <w:marBottom w:val="300"/>
                          <w:divBdr>
                            <w:top w:val="none" w:sz="0" w:space="0" w:color="auto"/>
                            <w:left w:val="none" w:sz="0" w:space="0" w:color="auto"/>
                            <w:bottom w:val="none" w:sz="0" w:space="0" w:color="auto"/>
                            <w:right w:val="none" w:sz="0" w:space="0" w:color="auto"/>
                          </w:divBdr>
                          <w:divsChild>
                            <w:div w:id="755906381">
                              <w:marLeft w:val="0"/>
                              <w:marRight w:val="0"/>
                              <w:marTop w:val="0"/>
                              <w:marBottom w:val="0"/>
                              <w:divBdr>
                                <w:top w:val="none" w:sz="0" w:space="0" w:color="auto"/>
                                <w:left w:val="none" w:sz="0" w:space="0" w:color="auto"/>
                                <w:bottom w:val="none" w:sz="0" w:space="0" w:color="auto"/>
                                <w:right w:val="none" w:sz="0" w:space="0" w:color="auto"/>
                              </w:divBdr>
                            </w:div>
                          </w:divsChild>
                        </w:div>
                        <w:div w:id="887911817">
                          <w:marLeft w:val="0"/>
                          <w:marRight w:val="0"/>
                          <w:marTop w:val="0"/>
                          <w:marBottom w:val="150"/>
                          <w:divBdr>
                            <w:top w:val="none" w:sz="0" w:space="0" w:color="auto"/>
                            <w:left w:val="none" w:sz="0" w:space="0" w:color="auto"/>
                            <w:bottom w:val="none" w:sz="0" w:space="0" w:color="auto"/>
                            <w:right w:val="none" w:sz="0" w:space="0" w:color="auto"/>
                          </w:divBdr>
                        </w:div>
                        <w:div w:id="1055201149">
                          <w:marLeft w:val="0"/>
                          <w:marRight w:val="0"/>
                          <w:marTop w:val="0"/>
                          <w:marBottom w:val="300"/>
                          <w:divBdr>
                            <w:top w:val="none" w:sz="0" w:space="0" w:color="auto"/>
                            <w:left w:val="none" w:sz="0" w:space="0" w:color="auto"/>
                            <w:bottom w:val="none" w:sz="0" w:space="0" w:color="auto"/>
                            <w:right w:val="none" w:sz="0" w:space="0" w:color="auto"/>
                          </w:divBdr>
                          <w:divsChild>
                            <w:div w:id="2030712544">
                              <w:marLeft w:val="0"/>
                              <w:marRight w:val="0"/>
                              <w:marTop w:val="0"/>
                              <w:marBottom w:val="0"/>
                              <w:divBdr>
                                <w:top w:val="none" w:sz="0" w:space="0" w:color="auto"/>
                                <w:left w:val="none" w:sz="0" w:space="0" w:color="auto"/>
                                <w:bottom w:val="none" w:sz="0" w:space="0" w:color="auto"/>
                                <w:right w:val="none" w:sz="0" w:space="0" w:color="auto"/>
                              </w:divBdr>
                              <w:divsChild>
                                <w:div w:id="1340162940">
                                  <w:marLeft w:val="0"/>
                                  <w:marRight w:val="0"/>
                                  <w:marTop w:val="0"/>
                                  <w:marBottom w:val="0"/>
                                  <w:divBdr>
                                    <w:top w:val="none" w:sz="0" w:space="0" w:color="auto"/>
                                    <w:left w:val="none" w:sz="0" w:space="0" w:color="auto"/>
                                    <w:bottom w:val="none" w:sz="0" w:space="0" w:color="auto"/>
                                    <w:right w:val="none" w:sz="0" w:space="0" w:color="auto"/>
                                  </w:divBdr>
                                  <w:divsChild>
                                    <w:div w:id="931400343">
                                      <w:marLeft w:val="0"/>
                                      <w:marRight w:val="0"/>
                                      <w:marTop w:val="0"/>
                                      <w:marBottom w:val="0"/>
                                      <w:divBdr>
                                        <w:top w:val="none" w:sz="0" w:space="0" w:color="auto"/>
                                        <w:left w:val="none" w:sz="0" w:space="0" w:color="auto"/>
                                        <w:bottom w:val="none" w:sz="0" w:space="0" w:color="auto"/>
                                        <w:right w:val="none" w:sz="0" w:space="0" w:color="auto"/>
                                      </w:divBdr>
                                      <w:divsChild>
                                        <w:div w:id="16082303">
                                          <w:marLeft w:val="0"/>
                                          <w:marRight w:val="0"/>
                                          <w:marTop w:val="0"/>
                                          <w:marBottom w:val="0"/>
                                          <w:divBdr>
                                            <w:top w:val="none" w:sz="0" w:space="0" w:color="auto"/>
                                            <w:left w:val="none" w:sz="0" w:space="0" w:color="auto"/>
                                            <w:bottom w:val="none" w:sz="0" w:space="0" w:color="auto"/>
                                            <w:right w:val="none" w:sz="0" w:space="0" w:color="auto"/>
                                          </w:divBdr>
                                          <w:divsChild>
                                            <w:div w:id="1994983538">
                                              <w:marLeft w:val="0"/>
                                              <w:marRight w:val="0"/>
                                              <w:marTop w:val="0"/>
                                              <w:marBottom w:val="0"/>
                                              <w:divBdr>
                                                <w:top w:val="none" w:sz="0" w:space="0" w:color="auto"/>
                                                <w:left w:val="none" w:sz="0" w:space="0" w:color="auto"/>
                                                <w:bottom w:val="none" w:sz="0" w:space="0" w:color="auto"/>
                                                <w:right w:val="none" w:sz="0" w:space="0" w:color="auto"/>
                                              </w:divBdr>
                                              <w:divsChild>
                                                <w:div w:id="778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2601">
                                          <w:marLeft w:val="0"/>
                                          <w:marRight w:val="0"/>
                                          <w:marTop w:val="0"/>
                                          <w:marBottom w:val="0"/>
                                          <w:divBdr>
                                            <w:top w:val="none" w:sz="0" w:space="0" w:color="auto"/>
                                            <w:left w:val="none" w:sz="0" w:space="0" w:color="auto"/>
                                            <w:bottom w:val="none" w:sz="0" w:space="0" w:color="auto"/>
                                            <w:right w:val="none" w:sz="0" w:space="0" w:color="auto"/>
                                          </w:divBdr>
                                          <w:divsChild>
                                            <w:div w:id="27410695">
                                              <w:marLeft w:val="0"/>
                                              <w:marRight w:val="0"/>
                                              <w:marTop w:val="0"/>
                                              <w:marBottom w:val="0"/>
                                              <w:divBdr>
                                                <w:top w:val="none" w:sz="0" w:space="0" w:color="auto"/>
                                                <w:left w:val="none" w:sz="0" w:space="0" w:color="auto"/>
                                                <w:bottom w:val="none" w:sz="0" w:space="0" w:color="auto"/>
                                                <w:right w:val="none" w:sz="0" w:space="0" w:color="auto"/>
                                              </w:divBdr>
                                              <w:divsChild>
                                                <w:div w:id="159130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94286">
                                  <w:marLeft w:val="0"/>
                                  <w:marRight w:val="0"/>
                                  <w:marTop w:val="0"/>
                                  <w:marBottom w:val="0"/>
                                  <w:divBdr>
                                    <w:top w:val="none" w:sz="0" w:space="0" w:color="auto"/>
                                    <w:left w:val="none" w:sz="0" w:space="0" w:color="auto"/>
                                    <w:bottom w:val="none" w:sz="0" w:space="0" w:color="auto"/>
                                    <w:right w:val="none" w:sz="0" w:space="0" w:color="auto"/>
                                  </w:divBdr>
                                  <w:divsChild>
                                    <w:div w:id="1897692780">
                                      <w:marLeft w:val="0"/>
                                      <w:marRight w:val="0"/>
                                      <w:marTop w:val="100"/>
                                      <w:marBottom w:val="100"/>
                                      <w:divBdr>
                                        <w:top w:val="none" w:sz="0" w:space="0" w:color="auto"/>
                                        <w:left w:val="none" w:sz="0" w:space="0" w:color="auto"/>
                                        <w:bottom w:val="none" w:sz="0" w:space="0" w:color="auto"/>
                                        <w:right w:val="none" w:sz="0" w:space="0" w:color="auto"/>
                                      </w:divBdr>
                                      <w:divsChild>
                                        <w:div w:id="974337643">
                                          <w:marLeft w:val="0"/>
                                          <w:marRight w:val="0"/>
                                          <w:marTop w:val="100"/>
                                          <w:marBottom w:val="100"/>
                                          <w:divBdr>
                                            <w:top w:val="none" w:sz="0" w:space="0" w:color="auto"/>
                                            <w:left w:val="none" w:sz="0" w:space="0" w:color="auto"/>
                                            <w:bottom w:val="none" w:sz="0" w:space="0" w:color="auto"/>
                                            <w:right w:val="none" w:sz="0" w:space="0" w:color="auto"/>
                                          </w:divBdr>
                                          <w:divsChild>
                                            <w:div w:id="45951531">
                                              <w:marLeft w:val="0"/>
                                              <w:marRight w:val="0"/>
                                              <w:marTop w:val="0"/>
                                              <w:marBottom w:val="0"/>
                                              <w:divBdr>
                                                <w:top w:val="none" w:sz="0" w:space="0" w:color="auto"/>
                                                <w:left w:val="none" w:sz="0" w:space="0" w:color="auto"/>
                                                <w:bottom w:val="none" w:sz="0" w:space="0" w:color="auto"/>
                                                <w:right w:val="none" w:sz="0" w:space="0" w:color="auto"/>
                                              </w:divBdr>
                                            </w:div>
                                          </w:divsChild>
                                        </w:div>
                                        <w:div w:id="1945382849">
                                          <w:marLeft w:val="0"/>
                                          <w:marRight w:val="0"/>
                                          <w:marTop w:val="100"/>
                                          <w:marBottom w:val="100"/>
                                          <w:divBdr>
                                            <w:top w:val="none" w:sz="0" w:space="0" w:color="auto"/>
                                            <w:left w:val="none" w:sz="0" w:space="0" w:color="auto"/>
                                            <w:bottom w:val="none" w:sz="0" w:space="0" w:color="auto"/>
                                            <w:right w:val="none" w:sz="0" w:space="0" w:color="auto"/>
                                          </w:divBdr>
                                          <w:divsChild>
                                            <w:div w:id="1231840860">
                                              <w:marLeft w:val="0"/>
                                              <w:marRight w:val="0"/>
                                              <w:marTop w:val="0"/>
                                              <w:marBottom w:val="0"/>
                                              <w:divBdr>
                                                <w:top w:val="none" w:sz="0" w:space="0" w:color="auto"/>
                                                <w:left w:val="none" w:sz="0" w:space="0" w:color="auto"/>
                                                <w:bottom w:val="none" w:sz="0" w:space="0" w:color="auto"/>
                                                <w:right w:val="none" w:sz="0" w:space="0" w:color="auto"/>
                                              </w:divBdr>
                                            </w:div>
                                          </w:divsChild>
                                        </w:div>
                                        <w:div w:id="1854998715">
                                          <w:marLeft w:val="0"/>
                                          <w:marRight w:val="0"/>
                                          <w:marTop w:val="100"/>
                                          <w:marBottom w:val="100"/>
                                          <w:divBdr>
                                            <w:top w:val="none" w:sz="0" w:space="0" w:color="auto"/>
                                            <w:left w:val="none" w:sz="0" w:space="0" w:color="auto"/>
                                            <w:bottom w:val="none" w:sz="0" w:space="0" w:color="auto"/>
                                            <w:right w:val="none" w:sz="0" w:space="0" w:color="auto"/>
                                          </w:divBdr>
                                          <w:divsChild>
                                            <w:div w:id="33495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960408">
      <w:bodyDiv w:val="1"/>
      <w:marLeft w:val="0"/>
      <w:marRight w:val="0"/>
      <w:marTop w:val="0"/>
      <w:marBottom w:val="0"/>
      <w:divBdr>
        <w:top w:val="none" w:sz="0" w:space="0" w:color="auto"/>
        <w:left w:val="none" w:sz="0" w:space="0" w:color="auto"/>
        <w:bottom w:val="none" w:sz="0" w:space="0" w:color="auto"/>
        <w:right w:val="none" w:sz="0" w:space="0" w:color="auto"/>
      </w:divBdr>
      <w:divsChild>
        <w:div w:id="1426993219">
          <w:marLeft w:val="0"/>
          <w:marRight w:val="0"/>
          <w:marTop w:val="0"/>
          <w:marBottom w:val="300"/>
          <w:divBdr>
            <w:top w:val="none" w:sz="0" w:space="0" w:color="auto"/>
            <w:left w:val="none" w:sz="0" w:space="0" w:color="auto"/>
            <w:bottom w:val="none" w:sz="0" w:space="0" w:color="auto"/>
            <w:right w:val="none" w:sz="0" w:space="0" w:color="auto"/>
          </w:divBdr>
        </w:div>
        <w:div w:id="521280347">
          <w:marLeft w:val="15"/>
          <w:marRight w:val="225"/>
          <w:marTop w:val="0"/>
          <w:marBottom w:val="105"/>
          <w:divBdr>
            <w:top w:val="none" w:sz="0" w:space="0" w:color="auto"/>
            <w:left w:val="none" w:sz="0" w:space="0" w:color="auto"/>
            <w:bottom w:val="none" w:sz="0" w:space="0" w:color="auto"/>
            <w:right w:val="none" w:sz="0" w:space="0" w:color="auto"/>
          </w:divBdr>
          <w:divsChild>
            <w:div w:id="3107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7170">
      <w:bodyDiv w:val="1"/>
      <w:marLeft w:val="0"/>
      <w:marRight w:val="0"/>
      <w:marTop w:val="0"/>
      <w:marBottom w:val="0"/>
      <w:divBdr>
        <w:top w:val="none" w:sz="0" w:space="0" w:color="auto"/>
        <w:left w:val="none" w:sz="0" w:space="0" w:color="auto"/>
        <w:bottom w:val="none" w:sz="0" w:space="0" w:color="auto"/>
        <w:right w:val="none" w:sz="0" w:space="0" w:color="auto"/>
      </w:divBdr>
    </w:div>
    <w:div w:id="2008094424">
      <w:bodyDiv w:val="1"/>
      <w:marLeft w:val="0"/>
      <w:marRight w:val="0"/>
      <w:marTop w:val="0"/>
      <w:marBottom w:val="0"/>
      <w:divBdr>
        <w:top w:val="none" w:sz="0" w:space="0" w:color="auto"/>
        <w:left w:val="none" w:sz="0" w:space="0" w:color="auto"/>
        <w:bottom w:val="none" w:sz="0" w:space="0" w:color="auto"/>
        <w:right w:val="none" w:sz="0" w:space="0" w:color="auto"/>
      </w:divBdr>
      <w:divsChild>
        <w:div w:id="1672683077">
          <w:marLeft w:val="-225"/>
          <w:marRight w:val="-225"/>
          <w:marTop w:val="0"/>
          <w:marBottom w:val="0"/>
          <w:divBdr>
            <w:top w:val="none" w:sz="0" w:space="0" w:color="auto"/>
            <w:left w:val="none" w:sz="0" w:space="0" w:color="auto"/>
            <w:bottom w:val="none" w:sz="0" w:space="0" w:color="auto"/>
            <w:right w:val="none" w:sz="0" w:space="0" w:color="auto"/>
          </w:divBdr>
          <w:divsChild>
            <w:div w:id="202333290">
              <w:marLeft w:val="0"/>
              <w:marRight w:val="0"/>
              <w:marTop w:val="0"/>
              <w:marBottom w:val="0"/>
              <w:divBdr>
                <w:top w:val="none" w:sz="0" w:space="0" w:color="auto"/>
                <w:left w:val="none" w:sz="0" w:space="0" w:color="auto"/>
                <w:bottom w:val="none" w:sz="0" w:space="0" w:color="auto"/>
                <w:right w:val="none" w:sz="0" w:space="0" w:color="auto"/>
              </w:divBdr>
              <w:divsChild>
                <w:div w:id="263458197">
                  <w:marLeft w:val="-225"/>
                  <w:marRight w:val="-225"/>
                  <w:marTop w:val="0"/>
                  <w:marBottom w:val="0"/>
                  <w:divBdr>
                    <w:top w:val="none" w:sz="0" w:space="0" w:color="auto"/>
                    <w:left w:val="none" w:sz="0" w:space="0" w:color="auto"/>
                    <w:bottom w:val="none" w:sz="0" w:space="0" w:color="auto"/>
                    <w:right w:val="none" w:sz="0" w:space="0" w:color="auto"/>
                  </w:divBdr>
                  <w:divsChild>
                    <w:div w:id="12402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886">
          <w:marLeft w:val="-225"/>
          <w:marRight w:val="-225"/>
          <w:marTop w:val="0"/>
          <w:marBottom w:val="0"/>
          <w:divBdr>
            <w:top w:val="none" w:sz="0" w:space="0" w:color="auto"/>
            <w:left w:val="none" w:sz="0" w:space="0" w:color="auto"/>
            <w:bottom w:val="none" w:sz="0" w:space="0" w:color="auto"/>
            <w:right w:val="none" w:sz="0" w:space="0" w:color="auto"/>
          </w:divBdr>
          <w:divsChild>
            <w:div w:id="1804809640">
              <w:marLeft w:val="0"/>
              <w:marRight w:val="0"/>
              <w:marTop w:val="0"/>
              <w:marBottom w:val="0"/>
              <w:divBdr>
                <w:top w:val="none" w:sz="0" w:space="0" w:color="auto"/>
                <w:left w:val="none" w:sz="0" w:space="0" w:color="auto"/>
                <w:bottom w:val="none" w:sz="0" w:space="0" w:color="auto"/>
                <w:right w:val="none" w:sz="0" w:space="0" w:color="auto"/>
              </w:divBdr>
              <w:divsChild>
                <w:div w:id="1261910079">
                  <w:marLeft w:val="0"/>
                  <w:marRight w:val="0"/>
                  <w:marTop w:val="0"/>
                  <w:marBottom w:val="0"/>
                  <w:divBdr>
                    <w:top w:val="none" w:sz="0" w:space="0" w:color="auto"/>
                    <w:left w:val="none" w:sz="0" w:space="0" w:color="auto"/>
                    <w:bottom w:val="none" w:sz="0" w:space="0" w:color="auto"/>
                    <w:right w:val="none" w:sz="0" w:space="0" w:color="auto"/>
                  </w:divBdr>
                  <w:divsChild>
                    <w:div w:id="10167382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4950048">
              <w:marLeft w:val="1463"/>
              <w:marRight w:val="0"/>
              <w:marTop w:val="0"/>
              <w:marBottom w:val="0"/>
              <w:divBdr>
                <w:top w:val="none" w:sz="0" w:space="0" w:color="auto"/>
                <w:left w:val="none" w:sz="0" w:space="0" w:color="auto"/>
                <w:bottom w:val="none" w:sz="0" w:space="0" w:color="auto"/>
                <w:right w:val="none" w:sz="0" w:space="0" w:color="auto"/>
              </w:divBdr>
              <w:divsChild>
                <w:div w:id="19416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535">
          <w:marLeft w:val="-225"/>
          <w:marRight w:val="-225"/>
          <w:marTop w:val="0"/>
          <w:marBottom w:val="0"/>
          <w:divBdr>
            <w:top w:val="none" w:sz="0" w:space="0" w:color="auto"/>
            <w:left w:val="none" w:sz="0" w:space="0" w:color="auto"/>
            <w:bottom w:val="none" w:sz="0" w:space="0" w:color="auto"/>
            <w:right w:val="none" w:sz="0" w:space="0" w:color="auto"/>
          </w:divBdr>
          <w:divsChild>
            <w:div w:id="848912599">
              <w:marLeft w:val="1463"/>
              <w:marRight w:val="0"/>
              <w:marTop w:val="0"/>
              <w:marBottom w:val="0"/>
              <w:divBdr>
                <w:top w:val="none" w:sz="0" w:space="0" w:color="auto"/>
                <w:left w:val="none" w:sz="0" w:space="0" w:color="auto"/>
                <w:bottom w:val="none" w:sz="0" w:space="0" w:color="auto"/>
                <w:right w:val="none" w:sz="0" w:space="0" w:color="auto"/>
              </w:divBdr>
              <w:divsChild>
                <w:div w:id="12877328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09166319">
      <w:bodyDiv w:val="1"/>
      <w:marLeft w:val="0"/>
      <w:marRight w:val="0"/>
      <w:marTop w:val="0"/>
      <w:marBottom w:val="0"/>
      <w:divBdr>
        <w:top w:val="none" w:sz="0" w:space="0" w:color="auto"/>
        <w:left w:val="none" w:sz="0" w:space="0" w:color="auto"/>
        <w:bottom w:val="none" w:sz="0" w:space="0" w:color="auto"/>
        <w:right w:val="none" w:sz="0" w:space="0" w:color="auto"/>
      </w:divBdr>
      <w:divsChild>
        <w:div w:id="1815829399">
          <w:marLeft w:val="-225"/>
          <w:marRight w:val="-225"/>
          <w:marTop w:val="0"/>
          <w:marBottom w:val="0"/>
          <w:divBdr>
            <w:top w:val="none" w:sz="0" w:space="0" w:color="auto"/>
            <w:left w:val="none" w:sz="0" w:space="0" w:color="auto"/>
            <w:bottom w:val="none" w:sz="0" w:space="0" w:color="auto"/>
            <w:right w:val="none" w:sz="0" w:space="0" w:color="auto"/>
          </w:divBdr>
          <w:divsChild>
            <w:div w:id="1031608218">
              <w:marLeft w:val="0"/>
              <w:marRight w:val="0"/>
              <w:marTop w:val="0"/>
              <w:marBottom w:val="0"/>
              <w:divBdr>
                <w:top w:val="none" w:sz="0" w:space="0" w:color="auto"/>
                <w:left w:val="none" w:sz="0" w:space="0" w:color="auto"/>
                <w:bottom w:val="none" w:sz="0" w:space="0" w:color="auto"/>
                <w:right w:val="none" w:sz="0" w:space="0" w:color="auto"/>
              </w:divBdr>
              <w:divsChild>
                <w:div w:id="2063405736">
                  <w:marLeft w:val="-225"/>
                  <w:marRight w:val="-225"/>
                  <w:marTop w:val="0"/>
                  <w:marBottom w:val="0"/>
                  <w:divBdr>
                    <w:top w:val="none" w:sz="0" w:space="0" w:color="auto"/>
                    <w:left w:val="none" w:sz="0" w:space="0" w:color="auto"/>
                    <w:bottom w:val="none" w:sz="0" w:space="0" w:color="auto"/>
                    <w:right w:val="none" w:sz="0" w:space="0" w:color="auto"/>
                  </w:divBdr>
                  <w:divsChild>
                    <w:div w:id="382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1788">
          <w:marLeft w:val="-225"/>
          <w:marRight w:val="-225"/>
          <w:marTop w:val="0"/>
          <w:marBottom w:val="0"/>
          <w:divBdr>
            <w:top w:val="none" w:sz="0" w:space="0" w:color="auto"/>
            <w:left w:val="none" w:sz="0" w:space="0" w:color="auto"/>
            <w:bottom w:val="none" w:sz="0" w:space="0" w:color="auto"/>
            <w:right w:val="none" w:sz="0" w:space="0" w:color="auto"/>
          </w:divBdr>
          <w:divsChild>
            <w:div w:id="380370966">
              <w:marLeft w:val="0"/>
              <w:marRight w:val="0"/>
              <w:marTop w:val="0"/>
              <w:marBottom w:val="0"/>
              <w:divBdr>
                <w:top w:val="none" w:sz="0" w:space="0" w:color="auto"/>
                <w:left w:val="none" w:sz="0" w:space="0" w:color="auto"/>
                <w:bottom w:val="none" w:sz="0" w:space="0" w:color="auto"/>
                <w:right w:val="none" w:sz="0" w:space="0" w:color="auto"/>
              </w:divBdr>
              <w:divsChild>
                <w:div w:id="1507357848">
                  <w:marLeft w:val="0"/>
                  <w:marRight w:val="0"/>
                  <w:marTop w:val="0"/>
                  <w:marBottom w:val="0"/>
                  <w:divBdr>
                    <w:top w:val="none" w:sz="0" w:space="0" w:color="auto"/>
                    <w:left w:val="none" w:sz="0" w:space="0" w:color="auto"/>
                    <w:bottom w:val="none" w:sz="0" w:space="0" w:color="auto"/>
                    <w:right w:val="none" w:sz="0" w:space="0" w:color="auto"/>
                  </w:divBdr>
                  <w:divsChild>
                    <w:div w:id="1686439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6460879">
              <w:marLeft w:val="1463"/>
              <w:marRight w:val="0"/>
              <w:marTop w:val="0"/>
              <w:marBottom w:val="0"/>
              <w:divBdr>
                <w:top w:val="none" w:sz="0" w:space="0" w:color="auto"/>
                <w:left w:val="none" w:sz="0" w:space="0" w:color="auto"/>
                <w:bottom w:val="none" w:sz="0" w:space="0" w:color="auto"/>
                <w:right w:val="none" w:sz="0" w:space="0" w:color="auto"/>
              </w:divBdr>
              <w:divsChild>
                <w:div w:id="14513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394">
          <w:marLeft w:val="-225"/>
          <w:marRight w:val="-225"/>
          <w:marTop w:val="0"/>
          <w:marBottom w:val="0"/>
          <w:divBdr>
            <w:top w:val="none" w:sz="0" w:space="0" w:color="auto"/>
            <w:left w:val="none" w:sz="0" w:space="0" w:color="auto"/>
            <w:bottom w:val="none" w:sz="0" w:space="0" w:color="auto"/>
            <w:right w:val="none" w:sz="0" w:space="0" w:color="auto"/>
          </w:divBdr>
          <w:divsChild>
            <w:div w:id="1990859099">
              <w:marLeft w:val="1463"/>
              <w:marRight w:val="0"/>
              <w:marTop w:val="0"/>
              <w:marBottom w:val="0"/>
              <w:divBdr>
                <w:top w:val="none" w:sz="0" w:space="0" w:color="auto"/>
                <w:left w:val="none" w:sz="0" w:space="0" w:color="auto"/>
                <w:bottom w:val="none" w:sz="0" w:space="0" w:color="auto"/>
                <w:right w:val="none" w:sz="0" w:space="0" w:color="auto"/>
              </w:divBdr>
              <w:divsChild>
                <w:div w:id="145466933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10718200">
      <w:bodyDiv w:val="1"/>
      <w:marLeft w:val="0"/>
      <w:marRight w:val="0"/>
      <w:marTop w:val="0"/>
      <w:marBottom w:val="0"/>
      <w:divBdr>
        <w:top w:val="none" w:sz="0" w:space="0" w:color="auto"/>
        <w:left w:val="none" w:sz="0" w:space="0" w:color="auto"/>
        <w:bottom w:val="none" w:sz="0" w:space="0" w:color="auto"/>
        <w:right w:val="none" w:sz="0" w:space="0" w:color="auto"/>
      </w:divBdr>
      <w:divsChild>
        <w:div w:id="1820922323">
          <w:marLeft w:val="0"/>
          <w:marRight w:val="0"/>
          <w:marTop w:val="0"/>
          <w:marBottom w:val="0"/>
          <w:divBdr>
            <w:top w:val="none" w:sz="0" w:space="0" w:color="auto"/>
            <w:left w:val="none" w:sz="0" w:space="0" w:color="auto"/>
            <w:bottom w:val="none" w:sz="0" w:space="0" w:color="auto"/>
            <w:right w:val="none" w:sz="0" w:space="0" w:color="auto"/>
          </w:divBdr>
        </w:div>
        <w:div w:id="840582212">
          <w:marLeft w:val="0"/>
          <w:marRight w:val="0"/>
          <w:marTop w:val="450"/>
          <w:marBottom w:val="435"/>
          <w:divBdr>
            <w:top w:val="none" w:sz="0" w:space="0" w:color="auto"/>
            <w:left w:val="none" w:sz="0" w:space="0" w:color="auto"/>
            <w:bottom w:val="none" w:sz="0" w:space="0" w:color="auto"/>
            <w:right w:val="none" w:sz="0" w:space="0" w:color="auto"/>
          </w:divBdr>
          <w:divsChild>
            <w:div w:id="2105807264">
              <w:marLeft w:val="0"/>
              <w:marRight w:val="0"/>
              <w:marTop w:val="0"/>
              <w:marBottom w:val="0"/>
              <w:divBdr>
                <w:top w:val="none" w:sz="0" w:space="0" w:color="auto"/>
                <w:left w:val="none" w:sz="0" w:space="0" w:color="auto"/>
                <w:bottom w:val="none" w:sz="0" w:space="0" w:color="auto"/>
                <w:right w:val="none" w:sz="0" w:space="0" w:color="auto"/>
              </w:divBdr>
              <w:divsChild>
                <w:div w:id="1105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005">
          <w:marLeft w:val="0"/>
          <w:marRight w:val="0"/>
          <w:marTop w:val="150"/>
          <w:marBottom w:val="330"/>
          <w:divBdr>
            <w:top w:val="none" w:sz="0" w:space="0" w:color="auto"/>
            <w:left w:val="none" w:sz="0" w:space="0" w:color="auto"/>
            <w:bottom w:val="none" w:sz="0" w:space="0" w:color="auto"/>
            <w:right w:val="none" w:sz="0" w:space="0" w:color="auto"/>
          </w:divBdr>
          <w:divsChild>
            <w:div w:id="107940331">
              <w:marLeft w:val="0"/>
              <w:marRight w:val="0"/>
              <w:marTop w:val="0"/>
              <w:marBottom w:val="0"/>
              <w:divBdr>
                <w:top w:val="none" w:sz="0" w:space="0" w:color="auto"/>
                <w:left w:val="none" w:sz="0" w:space="0" w:color="auto"/>
                <w:bottom w:val="none" w:sz="0" w:space="0" w:color="auto"/>
                <w:right w:val="none" w:sz="0" w:space="0" w:color="auto"/>
              </w:divBdr>
            </w:div>
            <w:div w:id="51466876">
              <w:marLeft w:val="0"/>
              <w:marRight w:val="0"/>
              <w:marTop w:val="0"/>
              <w:marBottom w:val="0"/>
              <w:divBdr>
                <w:top w:val="none" w:sz="0" w:space="0" w:color="auto"/>
                <w:left w:val="none" w:sz="0" w:space="0" w:color="auto"/>
                <w:bottom w:val="none" w:sz="0" w:space="0" w:color="auto"/>
                <w:right w:val="none" w:sz="0" w:space="0" w:color="auto"/>
              </w:divBdr>
              <w:divsChild>
                <w:div w:id="2556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7450">
      <w:bodyDiv w:val="1"/>
      <w:marLeft w:val="0"/>
      <w:marRight w:val="0"/>
      <w:marTop w:val="0"/>
      <w:marBottom w:val="0"/>
      <w:divBdr>
        <w:top w:val="none" w:sz="0" w:space="0" w:color="auto"/>
        <w:left w:val="none" w:sz="0" w:space="0" w:color="auto"/>
        <w:bottom w:val="none" w:sz="0" w:space="0" w:color="auto"/>
        <w:right w:val="none" w:sz="0" w:space="0" w:color="auto"/>
      </w:divBdr>
      <w:divsChild>
        <w:div w:id="1264531561">
          <w:marLeft w:val="0"/>
          <w:marRight w:val="0"/>
          <w:marTop w:val="0"/>
          <w:marBottom w:val="0"/>
          <w:divBdr>
            <w:top w:val="none" w:sz="0" w:space="0" w:color="auto"/>
            <w:left w:val="none" w:sz="0" w:space="0" w:color="auto"/>
            <w:bottom w:val="none" w:sz="0" w:space="0" w:color="auto"/>
            <w:right w:val="none" w:sz="0" w:space="0" w:color="auto"/>
          </w:divBdr>
          <w:divsChild>
            <w:div w:id="734861225">
              <w:marLeft w:val="0"/>
              <w:marRight w:val="0"/>
              <w:marTop w:val="0"/>
              <w:marBottom w:val="0"/>
              <w:divBdr>
                <w:top w:val="none" w:sz="0" w:space="0" w:color="auto"/>
                <w:left w:val="none" w:sz="0" w:space="0" w:color="auto"/>
                <w:bottom w:val="none" w:sz="0" w:space="0" w:color="auto"/>
                <w:right w:val="none" w:sz="0" w:space="0" w:color="auto"/>
              </w:divBdr>
            </w:div>
            <w:div w:id="1086925856">
              <w:marLeft w:val="0"/>
              <w:marRight w:val="0"/>
              <w:marTop w:val="0"/>
              <w:marBottom w:val="0"/>
              <w:divBdr>
                <w:top w:val="none" w:sz="0" w:space="0" w:color="auto"/>
                <w:left w:val="none" w:sz="0" w:space="0" w:color="auto"/>
                <w:bottom w:val="none" w:sz="0" w:space="0" w:color="auto"/>
                <w:right w:val="none" w:sz="0" w:space="0" w:color="auto"/>
              </w:divBdr>
            </w:div>
          </w:divsChild>
        </w:div>
        <w:div w:id="136336673">
          <w:marLeft w:val="0"/>
          <w:marRight w:val="0"/>
          <w:marTop w:val="0"/>
          <w:marBottom w:val="0"/>
          <w:divBdr>
            <w:top w:val="none" w:sz="0" w:space="0" w:color="auto"/>
            <w:left w:val="none" w:sz="0" w:space="0" w:color="auto"/>
            <w:bottom w:val="none" w:sz="0" w:space="0" w:color="auto"/>
            <w:right w:val="none" w:sz="0" w:space="0" w:color="auto"/>
          </w:divBdr>
          <w:divsChild>
            <w:div w:id="315719205">
              <w:marLeft w:val="-225"/>
              <w:marRight w:val="-225"/>
              <w:marTop w:val="0"/>
              <w:marBottom w:val="0"/>
              <w:divBdr>
                <w:top w:val="none" w:sz="0" w:space="0" w:color="auto"/>
                <w:left w:val="none" w:sz="0" w:space="0" w:color="auto"/>
                <w:bottom w:val="none" w:sz="0" w:space="0" w:color="auto"/>
                <w:right w:val="none" w:sz="0" w:space="0" w:color="auto"/>
              </w:divBdr>
              <w:divsChild>
                <w:div w:id="156270188">
                  <w:marLeft w:val="0"/>
                  <w:marRight w:val="0"/>
                  <w:marTop w:val="0"/>
                  <w:marBottom w:val="0"/>
                  <w:divBdr>
                    <w:top w:val="none" w:sz="0" w:space="0" w:color="auto"/>
                    <w:left w:val="none" w:sz="0" w:space="0" w:color="auto"/>
                    <w:bottom w:val="none" w:sz="0" w:space="0" w:color="auto"/>
                    <w:right w:val="none" w:sz="0" w:space="0" w:color="auto"/>
                  </w:divBdr>
                  <w:divsChild>
                    <w:div w:id="5524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2964">
      <w:bodyDiv w:val="1"/>
      <w:marLeft w:val="0"/>
      <w:marRight w:val="0"/>
      <w:marTop w:val="0"/>
      <w:marBottom w:val="0"/>
      <w:divBdr>
        <w:top w:val="none" w:sz="0" w:space="0" w:color="auto"/>
        <w:left w:val="none" w:sz="0" w:space="0" w:color="auto"/>
        <w:bottom w:val="none" w:sz="0" w:space="0" w:color="auto"/>
        <w:right w:val="none" w:sz="0" w:space="0" w:color="auto"/>
      </w:divBdr>
      <w:divsChild>
        <w:div w:id="1853179756">
          <w:marLeft w:val="0"/>
          <w:marRight w:val="0"/>
          <w:marTop w:val="0"/>
          <w:marBottom w:val="300"/>
          <w:divBdr>
            <w:top w:val="none" w:sz="0" w:space="0" w:color="auto"/>
            <w:left w:val="none" w:sz="0" w:space="0" w:color="auto"/>
            <w:bottom w:val="none" w:sz="0" w:space="0" w:color="auto"/>
            <w:right w:val="none" w:sz="0" w:space="0" w:color="auto"/>
          </w:divBdr>
        </w:div>
        <w:div w:id="477067726">
          <w:marLeft w:val="15"/>
          <w:marRight w:val="225"/>
          <w:marTop w:val="0"/>
          <w:marBottom w:val="105"/>
          <w:divBdr>
            <w:top w:val="none" w:sz="0" w:space="0" w:color="auto"/>
            <w:left w:val="none" w:sz="0" w:space="0" w:color="auto"/>
            <w:bottom w:val="none" w:sz="0" w:space="0" w:color="auto"/>
            <w:right w:val="none" w:sz="0" w:space="0" w:color="auto"/>
          </w:divBdr>
          <w:divsChild>
            <w:div w:id="5438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1994">
      <w:bodyDiv w:val="1"/>
      <w:marLeft w:val="0"/>
      <w:marRight w:val="0"/>
      <w:marTop w:val="0"/>
      <w:marBottom w:val="0"/>
      <w:divBdr>
        <w:top w:val="none" w:sz="0" w:space="0" w:color="auto"/>
        <w:left w:val="none" w:sz="0" w:space="0" w:color="auto"/>
        <w:bottom w:val="none" w:sz="0" w:space="0" w:color="auto"/>
        <w:right w:val="none" w:sz="0" w:space="0" w:color="auto"/>
      </w:divBdr>
      <w:divsChild>
        <w:div w:id="1221673578">
          <w:marLeft w:val="0"/>
          <w:marRight w:val="0"/>
          <w:marTop w:val="0"/>
          <w:marBottom w:val="450"/>
          <w:divBdr>
            <w:top w:val="none" w:sz="0" w:space="0" w:color="auto"/>
            <w:left w:val="none" w:sz="0" w:space="0" w:color="auto"/>
            <w:bottom w:val="none" w:sz="0" w:space="0" w:color="auto"/>
            <w:right w:val="none" w:sz="0" w:space="0" w:color="auto"/>
          </w:divBdr>
          <w:divsChild>
            <w:div w:id="1413356667">
              <w:marLeft w:val="0"/>
              <w:marRight w:val="0"/>
              <w:marTop w:val="0"/>
              <w:marBottom w:val="75"/>
              <w:divBdr>
                <w:top w:val="none" w:sz="0" w:space="0" w:color="auto"/>
                <w:left w:val="none" w:sz="0" w:space="0" w:color="auto"/>
                <w:bottom w:val="none" w:sz="0" w:space="0" w:color="auto"/>
                <w:right w:val="none" w:sz="0" w:space="0" w:color="auto"/>
              </w:divBdr>
              <w:divsChild>
                <w:div w:id="377314912">
                  <w:marLeft w:val="0"/>
                  <w:marRight w:val="0"/>
                  <w:marTop w:val="0"/>
                  <w:marBottom w:val="0"/>
                  <w:divBdr>
                    <w:top w:val="none" w:sz="0" w:space="0" w:color="auto"/>
                    <w:left w:val="none" w:sz="0" w:space="0" w:color="auto"/>
                    <w:bottom w:val="none" w:sz="0" w:space="0" w:color="auto"/>
                    <w:right w:val="none" w:sz="0" w:space="0" w:color="auto"/>
                  </w:divBdr>
                  <w:divsChild>
                    <w:div w:id="764694891">
                      <w:marLeft w:val="0"/>
                      <w:marRight w:val="0"/>
                      <w:marTop w:val="0"/>
                      <w:marBottom w:val="0"/>
                      <w:divBdr>
                        <w:top w:val="none" w:sz="0" w:space="0" w:color="auto"/>
                        <w:left w:val="none" w:sz="0" w:space="0" w:color="auto"/>
                        <w:bottom w:val="none" w:sz="0" w:space="0" w:color="auto"/>
                        <w:right w:val="none" w:sz="0" w:space="0" w:color="auto"/>
                      </w:divBdr>
                      <w:divsChild>
                        <w:div w:id="7721648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1410932">
                  <w:marLeft w:val="0"/>
                  <w:marRight w:val="0"/>
                  <w:marTop w:val="0"/>
                  <w:marBottom w:val="0"/>
                  <w:divBdr>
                    <w:top w:val="none" w:sz="0" w:space="0" w:color="auto"/>
                    <w:left w:val="none" w:sz="0" w:space="0" w:color="auto"/>
                    <w:bottom w:val="none" w:sz="0" w:space="0" w:color="auto"/>
                    <w:right w:val="none" w:sz="0" w:space="0" w:color="auto"/>
                  </w:divBdr>
                  <w:divsChild>
                    <w:div w:id="10039686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686714820">
              <w:marLeft w:val="0"/>
              <w:marRight w:val="225"/>
              <w:marTop w:val="0"/>
              <w:marBottom w:val="0"/>
              <w:divBdr>
                <w:top w:val="none" w:sz="0" w:space="0" w:color="auto"/>
                <w:left w:val="none" w:sz="0" w:space="0" w:color="auto"/>
                <w:bottom w:val="none" w:sz="0" w:space="0" w:color="auto"/>
                <w:right w:val="none" w:sz="0" w:space="0" w:color="auto"/>
              </w:divBdr>
            </w:div>
          </w:divsChild>
        </w:div>
        <w:div w:id="766073843">
          <w:marLeft w:val="0"/>
          <w:marRight w:val="0"/>
          <w:marTop w:val="0"/>
          <w:marBottom w:val="300"/>
          <w:divBdr>
            <w:top w:val="none" w:sz="0" w:space="0" w:color="auto"/>
            <w:left w:val="none" w:sz="0" w:space="0" w:color="auto"/>
            <w:bottom w:val="none" w:sz="0" w:space="0" w:color="auto"/>
            <w:right w:val="none" w:sz="0" w:space="0" w:color="auto"/>
          </w:divBdr>
          <w:divsChild>
            <w:div w:id="641619061">
              <w:marLeft w:val="0"/>
              <w:marRight w:val="0"/>
              <w:marTop w:val="0"/>
              <w:marBottom w:val="0"/>
              <w:divBdr>
                <w:top w:val="none" w:sz="0" w:space="0" w:color="auto"/>
                <w:left w:val="none" w:sz="0" w:space="0" w:color="auto"/>
                <w:bottom w:val="none" w:sz="0" w:space="0" w:color="auto"/>
                <w:right w:val="none" w:sz="0" w:space="0" w:color="auto"/>
              </w:divBdr>
              <w:divsChild>
                <w:div w:id="202525542">
                  <w:marLeft w:val="-225"/>
                  <w:marRight w:val="-225"/>
                  <w:marTop w:val="0"/>
                  <w:marBottom w:val="0"/>
                  <w:divBdr>
                    <w:top w:val="none" w:sz="0" w:space="0" w:color="auto"/>
                    <w:left w:val="none" w:sz="0" w:space="0" w:color="auto"/>
                    <w:bottom w:val="none" w:sz="0" w:space="0" w:color="auto"/>
                    <w:right w:val="none" w:sz="0" w:space="0" w:color="auto"/>
                  </w:divBdr>
                  <w:divsChild>
                    <w:div w:id="231081694">
                      <w:marLeft w:val="0"/>
                      <w:marRight w:val="0"/>
                      <w:marTop w:val="0"/>
                      <w:marBottom w:val="0"/>
                      <w:divBdr>
                        <w:top w:val="none" w:sz="0" w:space="0" w:color="auto"/>
                        <w:left w:val="none" w:sz="0" w:space="0" w:color="auto"/>
                        <w:bottom w:val="none" w:sz="0" w:space="0" w:color="auto"/>
                        <w:right w:val="none" w:sz="0" w:space="0" w:color="auto"/>
                      </w:divBdr>
                      <w:divsChild>
                        <w:div w:id="131409906">
                          <w:marLeft w:val="0"/>
                          <w:marRight w:val="0"/>
                          <w:marTop w:val="0"/>
                          <w:marBottom w:val="0"/>
                          <w:divBdr>
                            <w:top w:val="none" w:sz="0" w:space="0" w:color="auto"/>
                            <w:left w:val="none" w:sz="0" w:space="0" w:color="auto"/>
                            <w:bottom w:val="none" w:sz="0" w:space="0" w:color="auto"/>
                            <w:right w:val="none" w:sz="0" w:space="0" w:color="auto"/>
                          </w:divBdr>
                          <w:divsChild>
                            <w:div w:id="1121918585">
                              <w:marLeft w:val="0"/>
                              <w:marRight w:val="0"/>
                              <w:marTop w:val="0"/>
                              <w:marBottom w:val="0"/>
                              <w:divBdr>
                                <w:top w:val="none" w:sz="0" w:space="0" w:color="auto"/>
                                <w:left w:val="none" w:sz="0" w:space="0" w:color="auto"/>
                                <w:bottom w:val="none" w:sz="0" w:space="0" w:color="auto"/>
                                <w:right w:val="none" w:sz="0" w:space="0" w:color="auto"/>
                              </w:divBdr>
                              <w:divsChild>
                                <w:div w:id="20722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24621">
          <w:marLeft w:val="0"/>
          <w:marRight w:val="0"/>
          <w:marTop w:val="0"/>
          <w:marBottom w:val="0"/>
          <w:divBdr>
            <w:top w:val="none" w:sz="0" w:space="0" w:color="auto"/>
            <w:left w:val="none" w:sz="0" w:space="0" w:color="auto"/>
            <w:bottom w:val="none" w:sz="0" w:space="0" w:color="auto"/>
            <w:right w:val="none" w:sz="0" w:space="0" w:color="auto"/>
          </w:divBdr>
        </w:div>
      </w:divsChild>
    </w:div>
    <w:div w:id="2028829443">
      <w:bodyDiv w:val="1"/>
      <w:marLeft w:val="0"/>
      <w:marRight w:val="0"/>
      <w:marTop w:val="0"/>
      <w:marBottom w:val="0"/>
      <w:divBdr>
        <w:top w:val="none" w:sz="0" w:space="0" w:color="auto"/>
        <w:left w:val="none" w:sz="0" w:space="0" w:color="auto"/>
        <w:bottom w:val="none" w:sz="0" w:space="0" w:color="auto"/>
        <w:right w:val="none" w:sz="0" w:space="0" w:color="auto"/>
      </w:divBdr>
      <w:divsChild>
        <w:div w:id="771825878">
          <w:marLeft w:val="0"/>
          <w:marRight w:val="0"/>
          <w:marTop w:val="0"/>
          <w:marBottom w:val="300"/>
          <w:divBdr>
            <w:top w:val="none" w:sz="0" w:space="0" w:color="auto"/>
            <w:left w:val="none" w:sz="0" w:space="0" w:color="auto"/>
            <w:bottom w:val="none" w:sz="0" w:space="0" w:color="auto"/>
            <w:right w:val="none" w:sz="0" w:space="0" w:color="auto"/>
          </w:divBdr>
        </w:div>
        <w:div w:id="351540245">
          <w:marLeft w:val="15"/>
          <w:marRight w:val="225"/>
          <w:marTop w:val="0"/>
          <w:marBottom w:val="105"/>
          <w:divBdr>
            <w:top w:val="none" w:sz="0" w:space="0" w:color="auto"/>
            <w:left w:val="none" w:sz="0" w:space="0" w:color="auto"/>
            <w:bottom w:val="none" w:sz="0" w:space="0" w:color="auto"/>
            <w:right w:val="none" w:sz="0" w:space="0" w:color="auto"/>
          </w:divBdr>
          <w:divsChild>
            <w:div w:id="13908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14797">
      <w:bodyDiv w:val="1"/>
      <w:marLeft w:val="0"/>
      <w:marRight w:val="0"/>
      <w:marTop w:val="0"/>
      <w:marBottom w:val="0"/>
      <w:divBdr>
        <w:top w:val="none" w:sz="0" w:space="0" w:color="auto"/>
        <w:left w:val="none" w:sz="0" w:space="0" w:color="auto"/>
        <w:bottom w:val="none" w:sz="0" w:space="0" w:color="auto"/>
        <w:right w:val="none" w:sz="0" w:space="0" w:color="auto"/>
      </w:divBdr>
      <w:divsChild>
        <w:div w:id="989285112">
          <w:marLeft w:val="-225"/>
          <w:marRight w:val="-225"/>
          <w:marTop w:val="0"/>
          <w:marBottom w:val="0"/>
          <w:divBdr>
            <w:top w:val="none" w:sz="0" w:space="0" w:color="auto"/>
            <w:left w:val="none" w:sz="0" w:space="0" w:color="auto"/>
            <w:bottom w:val="none" w:sz="0" w:space="0" w:color="auto"/>
            <w:right w:val="none" w:sz="0" w:space="0" w:color="auto"/>
          </w:divBdr>
          <w:divsChild>
            <w:div w:id="73167928">
              <w:marLeft w:val="0"/>
              <w:marRight w:val="0"/>
              <w:marTop w:val="0"/>
              <w:marBottom w:val="0"/>
              <w:divBdr>
                <w:top w:val="none" w:sz="0" w:space="0" w:color="auto"/>
                <w:left w:val="none" w:sz="0" w:space="0" w:color="auto"/>
                <w:bottom w:val="none" w:sz="0" w:space="0" w:color="auto"/>
                <w:right w:val="none" w:sz="0" w:space="0" w:color="auto"/>
              </w:divBdr>
              <w:divsChild>
                <w:div w:id="1171070207">
                  <w:marLeft w:val="-225"/>
                  <w:marRight w:val="-225"/>
                  <w:marTop w:val="0"/>
                  <w:marBottom w:val="0"/>
                  <w:divBdr>
                    <w:top w:val="none" w:sz="0" w:space="0" w:color="auto"/>
                    <w:left w:val="none" w:sz="0" w:space="0" w:color="auto"/>
                    <w:bottom w:val="none" w:sz="0" w:space="0" w:color="auto"/>
                    <w:right w:val="none" w:sz="0" w:space="0" w:color="auto"/>
                  </w:divBdr>
                  <w:divsChild>
                    <w:div w:id="20411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0405">
          <w:marLeft w:val="-225"/>
          <w:marRight w:val="-225"/>
          <w:marTop w:val="0"/>
          <w:marBottom w:val="0"/>
          <w:divBdr>
            <w:top w:val="none" w:sz="0" w:space="0" w:color="auto"/>
            <w:left w:val="none" w:sz="0" w:space="0" w:color="auto"/>
            <w:bottom w:val="none" w:sz="0" w:space="0" w:color="auto"/>
            <w:right w:val="none" w:sz="0" w:space="0" w:color="auto"/>
          </w:divBdr>
          <w:divsChild>
            <w:div w:id="407196923">
              <w:marLeft w:val="0"/>
              <w:marRight w:val="0"/>
              <w:marTop w:val="0"/>
              <w:marBottom w:val="0"/>
              <w:divBdr>
                <w:top w:val="none" w:sz="0" w:space="0" w:color="auto"/>
                <w:left w:val="none" w:sz="0" w:space="0" w:color="auto"/>
                <w:bottom w:val="none" w:sz="0" w:space="0" w:color="auto"/>
                <w:right w:val="none" w:sz="0" w:space="0" w:color="auto"/>
              </w:divBdr>
              <w:divsChild>
                <w:div w:id="1445615206">
                  <w:marLeft w:val="0"/>
                  <w:marRight w:val="0"/>
                  <w:marTop w:val="0"/>
                  <w:marBottom w:val="0"/>
                  <w:divBdr>
                    <w:top w:val="none" w:sz="0" w:space="0" w:color="auto"/>
                    <w:left w:val="none" w:sz="0" w:space="0" w:color="auto"/>
                    <w:bottom w:val="none" w:sz="0" w:space="0" w:color="auto"/>
                    <w:right w:val="none" w:sz="0" w:space="0" w:color="auto"/>
                  </w:divBdr>
                  <w:divsChild>
                    <w:div w:id="5146864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473714">
          <w:marLeft w:val="-225"/>
          <w:marRight w:val="-225"/>
          <w:marTop w:val="0"/>
          <w:marBottom w:val="0"/>
          <w:divBdr>
            <w:top w:val="none" w:sz="0" w:space="0" w:color="auto"/>
            <w:left w:val="none" w:sz="0" w:space="0" w:color="auto"/>
            <w:bottom w:val="none" w:sz="0" w:space="0" w:color="auto"/>
            <w:right w:val="none" w:sz="0" w:space="0" w:color="auto"/>
          </w:divBdr>
          <w:divsChild>
            <w:div w:id="191393256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0400939">
      <w:bodyDiv w:val="1"/>
      <w:marLeft w:val="0"/>
      <w:marRight w:val="0"/>
      <w:marTop w:val="0"/>
      <w:marBottom w:val="0"/>
      <w:divBdr>
        <w:top w:val="none" w:sz="0" w:space="0" w:color="auto"/>
        <w:left w:val="none" w:sz="0" w:space="0" w:color="auto"/>
        <w:bottom w:val="none" w:sz="0" w:space="0" w:color="auto"/>
        <w:right w:val="none" w:sz="0" w:space="0" w:color="auto"/>
      </w:divBdr>
      <w:divsChild>
        <w:div w:id="480931595">
          <w:marLeft w:val="0"/>
          <w:marRight w:val="0"/>
          <w:marTop w:val="0"/>
          <w:marBottom w:val="0"/>
          <w:divBdr>
            <w:top w:val="none" w:sz="0" w:space="0" w:color="auto"/>
            <w:left w:val="none" w:sz="0" w:space="0" w:color="auto"/>
            <w:bottom w:val="none" w:sz="0" w:space="0" w:color="auto"/>
            <w:right w:val="none" w:sz="0" w:space="0" w:color="auto"/>
          </w:divBdr>
        </w:div>
        <w:div w:id="14962962">
          <w:marLeft w:val="0"/>
          <w:marRight w:val="0"/>
          <w:marTop w:val="450"/>
          <w:marBottom w:val="435"/>
          <w:divBdr>
            <w:top w:val="none" w:sz="0" w:space="0" w:color="auto"/>
            <w:left w:val="none" w:sz="0" w:space="0" w:color="auto"/>
            <w:bottom w:val="none" w:sz="0" w:space="0" w:color="auto"/>
            <w:right w:val="none" w:sz="0" w:space="0" w:color="auto"/>
          </w:divBdr>
          <w:divsChild>
            <w:div w:id="551576486">
              <w:marLeft w:val="0"/>
              <w:marRight w:val="0"/>
              <w:marTop w:val="0"/>
              <w:marBottom w:val="0"/>
              <w:divBdr>
                <w:top w:val="none" w:sz="0" w:space="0" w:color="auto"/>
                <w:left w:val="none" w:sz="0" w:space="0" w:color="auto"/>
                <w:bottom w:val="none" w:sz="0" w:space="0" w:color="auto"/>
                <w:right w:val="none" w:sz="0" w:space="0" w:color="auto"/>
              </w:divBdr>
              <w:divsChild>
                <w:div w:id="18948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3526">
          <w:marLeft w:val="0"/>
          <w:marRight w:val="0"/>
          <w:marTop w:val="150"/>
          <w:marBottom w:val="330"/>
          <w:divBdr>
            <w:top w:val="none" w:sz="0" w:space="0" w:color="auto"/>
            <w:left w:val="none" w:sz="0" w:space="0" w:color="auto"/>
            <w:bottom w:val="none" w:sz="0" w:space="0" w:color="auto"/>
            <w:right w:val="none" w:sz="0" w:space="0" w:color="auto"/>
          </w:divBdr>
          <w:divsChild>
            <w:div w:id="1099259383">
              <w:marLeft w:val="0"/>
              <w:marRight w:val="0"/>
              <w:marTop w:val="0"/>
              <w:marBottom w:val="0"/>
              <w:divBdr>
                <w:top w:val="none" w:sz="0" w:space="0" w:color="auto"/>
                <w:left w:val="none" w:sz="0" w:space="0" w:color="auto"/>
                <w:bottom w:val="none" w:sz="0" w:space="0" w:color="auto"/>
                <w:right w:val="none" w:sz="0" w:space="0" w:color="auto"/>
              </w:divBdr>
            </w:div>
            <w:div w:id="20568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90035">
      <w:bodyDiv w:val="1"/>
      <w:marLeft w:val="0"/>
      <w:marRight w:val="0"/>
      <w:marTop w:val="0"/>
      <w:marBottom w:val="0"/>
      <w:divBdr>
        <w:top w:val="none" w:sz="0" w:space="0" w:color="auto"/>
        <w:left w:val="none" w:sz="0" w:space="0" w:color="auto"/>
        <w:bottom w:val="none" w:sz="0" w:space="0" w:color="auto"/>
        <w:right w:val="none" w:sz="0" w:space="0" w:color="auto"/>
      </w:divBdr>
      <w:divsChild>
        <w:div w:id="181093032">
          <w:marLeft w:val="-225"/>
          <w:marRight w:val="-225"/>
          <w:marTop w:val="0"/>
          <w:marBottom w:val="0"/>
          <w:divBdr>
            <w:top w:val="none" w:sz="0" w:space="0" w:color="auto"/>
            <w:left w:val="none" w:sz="0" w:space="0" w:color="auto"/>
            <w:bottom w:val="none" w:sz="0" w:space="0" w:color="auto"/>
            <w:right w:val="none" w:sz="0" w:space="0" w:color="auto"/>
          </w:divBdr>
          <w:divsChild>
            <w:div w:id="1616059728">
              <w:marLeft w:val="0"/>
              <w:marRight w:val="0"/>
              <w:marTop w:val="0"/>
              <w:marBottom w:val="0"/>
              <w:divBdr>
                <w:top w:val="none" w:sz="0" w:space="0" w:color="auto"/>
                <w:left w:val="none" w:sz="0" w:space="0" w:color="auto"/>
                <w:bottom w:val="none" w:sz="0" w:space="0" w:color="auto"/>
                <w:right w:val="none" w:sz="0" w:space="0" w:color="auto"/>
              </w:divBdr>
              <w:divsChild>
                <w:div w:id="1112744855">
                  <w:marLeft w:val="-225"/>
                  <w:marRight w:val="-225"/>
                  <w:marTop w:val="0"/>
                  <w:marBottom w:val="0"/>
                  <w:divBdr>
                    <w:top w:val="none" w:sz="0" w:space="0" w:color="auto"/>
                    <w:left w:val="none" w:sz="0" w:space="0" w:color="auto"/>
                    <w:bottom w:val="none" w:sz="0" w:space="0" w:color="auto"/>
                    <w:right w:val="none" w:sz="0" w:space="0" w:color="auto"/>
                  </w:divBdr>
                  <w:divsChild>
                    <w:div w:id="5241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18810">
          <w:marLeft w:val="-225"/>
          <w:marRight w:val="-225"/>
          <w:marTop w:val="0"/>
          <w:marBottom w:val="0"/>
          <w:divBdr>
            <w:top w:val="none" w:sz="0" w:space="0" w:color="auto"/>
            <w:left w:val="none" w:sz="0" w:space="0" w:color="auto"/>
            <w:bottom w:val="none" w:sz="0" w:space="0" w:color="auto"/>
            <w:right w:val="none" w:sz="0" w:space="0" w:color="auto"/>
          </w:divBdr>
          <w:divsChild>
            <w:div w:id="840391057">
              <w:marLeft w:val="0"/>
              <w:marRight w:val="0"/>
              <w:marTop w:val="0"/>
              <w:marBottom w:val="0"/>
              <w:divBdr>
                <w:top w:val="none" w:sz="0" w:space="0" w:color="auto"/>
                <w:left w:val="none" w:sz="0" w:space="0" w:color="auto"/>
                <w:bottom w:val="none" w:sz="0" w:space="0" w:color="auto"/>
                <w:right w:val="none" w:sz="0" w:space="0" w:color="auto"/>
              </w:divBdr>
              <w:divsChild>
                <w:div w:id="973100823">
                  <w:marLeft w:val="0"/>
                  <w:marRight w:val="0"/>
                  <w:marTop w:val="0"/>
                  <w:marBottom w:val="0"/>
                  <w:divBdr>
                    <w:top w:val="none" w:sz="0" w:space="0" w:color="auto"/>
                    <w:left w:val="none" w:sz="0" w:space="0" w:color="auto"/>
                    <w:bottom w:val="none" w:sz="0" w:space="0" w:color="auto"/>
                    <w:right w:val="none" w:sz="0" w:space="0" w:color="auto"/>
                  </w:divBdr>
                  <w:divsChild>
                    <w:div w:id="11322148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3846059">
              <w:marLeft w:val="1463"/>
              <w:marRight w:val="0"/>
              <w:marTop w:val="0"/>
              <w:marBottom w:val="0"/>
              <w:divBdr>
                <w:top w:val="none" w:sz="0" w:space="0" w:color="auto"/>
                <w:left w:val="none" w:sz="0" w:space="0" w:color="auto"/>
                <w:bottom w:val="none" w:sz="0" w:space="0" w:color="auto"/>
                <w:right w:val="none" w:sz="0" w:space="0" w:color="auto"/>
              </w:divBdr>
              <w:divsChild>
                <w:div w:id="9314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7552">
          <w:marLeft w:val="-225"/>
          <w:marRight w:val="-225"/>
          <w:marTop w:val="0"/>
          <w:marBottom w:val="0"/>
          <w:divBdr>
            <w:top w:val="none" w:sz="0" w:space="0" w:color="auto"/>
            <w:left w:val="none" w:sz="0" w:space="0" w:color="auto"/>
            <w:bottom w:val="none" w:sz="0" w:space="0" w:color="auto"/>
            <w:right w:val="none" w:sz="0" w:space="0" w:color="auto"/>
          </w:divBdr>
          <w:divsChild>
            <w:div w:id="188953460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37077170">
      <w:bodyDiv w:val="1"/>
      <w:marLeft w:val="0"/>
      <w:marRight w:val="0"/>
      <w:marTop w:val="0"/>
      <w:marBottom w:val="0"/>
      <w:divBdr>
        <w:top w:val="none" w:sz="0" w:space="0" w:color="auto"/>
        <w:left w:val="none" w:sz="0" w:space="0" w:color="auto"/>
        <w:bottom w:val="none" w:sz="0" w:space="0" w:color="auto"/>
        <w:right w:val="none" w:sz="0" w:space="0" w:color="auto"/>
      </w:divBdr>
      <w:divsChild>
        <w:div w:id="31657663">
          <w:marLeft w:val="0"/>
          <w:marRight w:val="0"/>
          <w:marTop w:val="0"/>
          <w:marBottom w:val="300"/>
          <w:divBdr>
            <w:top w:val="none" w:sz="0" w:space="0" w:color="auto"/>
            <w:left w:val="none" w:sz="0" w:space="0" w:color="auto"/>
            <w:bottom w:val="none" w:sz="0" w:space="0" w:color="auto"/>
            <w:right w:val="none" w:sz="0" w:space="0" w:color="auto"/>
          </w:divBdr>
        </w:div>
        <w:div w:id="1582564902">
          <w:marLeft w:val="15"/>
          <w:marRight w:val="225"/>
          <w:marTop w:val="0"/>
          <w:marBottom w:val="105"/>
          <w:divBdr>
            <w:top w:val="none" w:sz="0" w:space="0" w:color="auto"/>
            <w:left w:val="none" w:sz="0" w:space="0" w:color="auto"/>
            <w:bottom w:val="none" w:sz="0" w:space="0" w:color="auto"/>
            <w:right w:val="none" w:sz="0" w:space="0" w:color="auto"/>
          </w:divBdr>
          <w:divsChild>
            <w:div w:id="13387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0747">
      <w:bodyDiv w:val="1"/>
      <w:marLeft w:val="0"/>
      <w:marRight w:val="0"/>
      <w:marTop w:val="0"/>
      <w:marBottom w:val="0"/>
      <w:divBdr>
        <w:top w:val="none" w:sz="0" w:space="0" w:color="auto"/>
        <w:left w:val="none" w:sz="0" w:space="0" w:color="auto"/>
        <w:bottom w:val="none" w:sz="0" w:space="0" w:color="auto"/>
        <w:right w:val="none" w:sz="0" w:space="0" w:color="auto"/>
      </w:divBdr>
      <w:divsChild>
        <w:div w:id="1015687356">
          <w:blockQuote w:val="1"/>
          <w:marLeft w:val="0"/>
          <w:marRight w:val="0"/>
          <w:marTop w:val="0"/>
          <w:marBottom w:val="360"/>
          <w:divBdr>
            <w:top w:val="none" w:sz="0" w:space="0" w:color="auto"/>
            <w:left w:val="single" w:sz="36" w:space="18" w:color="0099CC"/>
            <w:bottom w:val="none" w:sz="0" w:space="0" w:color="auto"/>
            <w:right w:val="none" w:sz="0" w:space="0" w:color="auto"/>
          </w:divBdr>
        </w:div>
        <w:div w:id="1282153350">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038773244">
      <w:bodyDiv w:val="1"/>
      <w:marLeft w:val="0"/>
      <w:marRight w:val="0"/>
      <w:marTop w:val="0"/>
      <w:marBottom w:val="0"/>
      <w:divBdr>
        <w:top w:val="none" w:sz="0" w:space="0" w:color="auto"/>
        <w:left w:val="none" w:sz="0" w:space="0" w:color="auto"/>
        <w:bottom w:val="none" w:sz="0" w:space="0" w:color="auto"/>
        <w:right w:val="none" w:sz="0" w:space="0" w:color="auto"/>
      </w:divBdr>
      <w:divsChild>
        <w:div w:id="1694500785">
          <w:marLeft w:val="0"/>
          <w:marRight w:val="0"/>
          <w:marTop w:val="0"/>
          <w:marBottom w:val="0"/>
          <w:divBdr>
            <w:top w:val="none" w:sz="0" w:space="0" w:color="auto"/>
            <w:left w:val="none" w:sz="0" w:space="0" w:color="auto"/>
            <w:bottom w:val="none" w:sz="0" w:space="0" w:color="auto"/>
            <w:right w:val="none" w:sz="0" w:space="0" w:color="auto"/>
          </w:divBdr>
        </w:div>
        <w:div w:id="423569819">
          <w:marLeft w:val="0"/>
          <w:marRight w:val="0"/>
          <w:marTop w:val="0"/>
          <w:marBottom w:val="0"/>
          <w:divBdr>
            <w:top w:val="none" w:sz="0" w:space="0" w:color="auto"/>
            <w:left w:val="none" w:sz="0" w:space="0" w:color="auto"/>
            <w:bottom w:val="none" w:sz="0" w:space="0" w:color="auto"/>
            <w:right w:val="none" w:sz="0" w:space="0" w:color="auto"/>
          </w:divBdr>
        </w:div>
        <w:div w:id="1951429526">
          <w:marLeft w:val="0"/>
          <w:marRight w:val="0"/>
          <w:marTop w:val="0"/>
          <w:marBottom w:val="0"/>
          <w:divBdr>
            <w:top w:val="none" w:sz="0" w:space="0" w:color="auto"/>
            <w:left w:val="none" w:sz="0" w:space="0" w:color="auto"/>
            <w:bottom w:val="none" w:sz="0" w:space="0" w:color="auto"/>
            <w:right w:val="none" w:sz="0" w:space="0" w:color="auto"/>
          </w:divBdr>
          <w:divsChild>
            <w:div w:id="367947443">
              <w:marLeft w:val="0"/>
              <w:marRight w:val="0"/>
              <w:marTop w:val="150"/>
              <w:marBottom w:val="150"/>
              <w:divBdr>
                <w:top w:val="none" w:sz="0" w:space="0" w:color="auto"/>
                <w:left w:val="none" w:sz="0" w:space="0" w:color="auto"/>
                <w:bottom w:val="none" w:sz="0" w:space="0" w:color="auto"/>
                <w:right w:val="none" w:sz="0" w:space="0" w:color="auto"/>
              </w:divBdr>
              <w:divsChild>
                <w:div w:id="436561107">
                  <w:marLeft w:val="0"/>
                  <w:marRight w:val="0"/>
                  <w:marTop w:val="0"/>
                  <w:marBottom w:val="0"/>
                  <w:divBdr>
                    <w:top w:val="none" w:sz="0" w:space="0" w:color="auto"/>
                    <w:left w:val="none" w:sz="0" w:space="0" w:color="auto"/>
                    <w:bottom w:val="none" w:sz="0" w:space="0" w:color="auto"/>
                    <w:right w:val="none" w:sz="0" w:space="0" w:color="auto"/>
                  </w:divBdr>
                  <w:divsChild>
                    <w:div w:id="94110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35499">
      <w:bodyDiv w:val="1"/>
      <w:marLeft w:val="0"/>
      <w:marRight w:val="0"/>
      <w:marTop w:val="0"/>
      <w:marBottom w:val="0"/>
      <w:divBdr>
        <w:top w:val="none" w:sz="0" w:space="0" w:color="auto"/>
        <w:left w:val="none" w:sz="0" w:space="0" w:color="auto"/>
        <w:bottom w:val="none" w:sz="0" w:space="0" w:color="auto"/>
        <w:right w:val="none" w:sz="0" w:space="0" w:color="auto"/>
      </w:divBdr>
      <w:divsChild>
        <w:div w:id="1935505098">
          <w:marLeft w:val="-225"/>
          <w:marRight w:val="-225"/>
          <w:marTop w:val="0"/>
          <w:marBottom w:val="0"/>
          <w:divBdr>
            <w:top w:val="none" w:sz="0" w:space="0" w:color="auto"/>
            <w:left w:val="none" w:sz="0" w:space="0" w:color="auto"/>
            <w:bottom w:val="none" w:sz="0" w:space="0" w:color="auto"/>
            <w:right w:val="none" w:sz="0" w:space="0" w:color="auto"/>
          </w:divBdr>
          <w:divsChild>
            <w:div w:id="1208301718">
              <w:marLeft w:val="0"/>
              <w:marRight w:val="0"/>
              <w:marTop w:val="0"/>
              <w:marBottom w:val="0"/>
              <w:divBdr>
                <w:top w:val="none" w:sz="0" w:space="0" w:color="auto"/>
                <w:left w:val="none" w:sz="0" w:space="0" w:color="auto"/>
                <w:bottom w:val="none" w:sz="0" w:space="0" w:color="auto"/>
                <w:right w:val="none" w:sz="0" w:space="0" w:color="auto"/>
              </w:divBdr>
              <w:divsChild>
                <w:div w:id="836460042">
                  <w:marLeft w:val="-225"/>
                  <w:marRight w:val="-225"/>
                  <w:marTop w:val="0"/>
                  <w:marBottom w:val="0"/>
                  <w:divBdr>
                    <w:top w:val="none" w:sz="0" w:space="0" w:color="auto"/>
                    <w:left w:val="none" w:sz="0" w:space="0" w:color="auto"/>
                    <w:bottom w:val="none" w:sz="0" w:space="0" w:color="auto"/>
                    <w:right w:val="none" w:sz="0" w:space="0" w:color="auto"/>
                  </w:divBdr>
                  <w:divsChild>
                    <w:div w:id="1536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6771">
          <w:marLeft w:val="-225"/>
          <w:marRight w:val="-225"/>
          <w:marTop w:val="0"/>
          <w:marBottom w:val="0"/>
          <w:divBdr>
            <w:top w:val="none" w:sz="0" w:space="0" w:color="auto"/>
            <w:left w:val="none" w:sz="0" w:space="0" w:color="auto"/>
            <w:bottom w:val="none" w:sz="0" w:space="0" w:color="auto"/>
            <w:right w:val="none" w:sz="0" w:space="0" w:color="auto"/>
          </w:divBdr>
          <w:divsChild>
            <w:div w:id="710686670">
              <w:marLeft w:val="0"/>
              <w:marRight w:val="0"/>
              <w:marTop w:val="0"/>
              <w:marBottom w:val="0"/>
              <w:divBdr>
                <w:top w:val="none" w:sz="0" w:space="0" w:color="auto"/>
                <w:left w:val="none" w:sz="0" w:space="0" w:color="auto"/>
                <w:bottom w:val="none" w:sz="0" w:space="0" w:color="auto"/>
                <w:right w:val="none" w:sz="0" w:space="0" w:color="auto"/>
              </w:divBdr>
              <w:divsChild>
                <w:div w:id="848450193">
                  <w:marLeft w:val="0"/>
                  <w:marRight w:val="0"/>
                  <w:marTop w:val="0"/>
                  <w:marBottom w:val="0"/>
                  <w:divBdr>
                    <w:top w:val="none" w:sz="0" w:space="0" w:color="auto"/>
                    <w:left w:val="none" w:sz="0" w:space="0" w:color="auto"/>
                    <w:bottom w:val="none" w:sz="0" w:space="0" w:color="auto"/>
                    <w:right w:val="none" w:sz="0" w:space="0" w:color="auto"/>
                  </w:divBdr>
                  <w:divsChild>
                    <w:div w:id="1267694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4344514">
              <w:marLeft w:val="1463"/>
              <w:marRight w:val="0"/>
              <w:marTop w:val="0"/>
              <w:marBottom w:val="0"/>
              <w:divBdr>
                <w:top w:val="none" w:sz="0" w:space="0" w:color="auto"/>
                <w:left w:val="none" w:sz="0" w:space="0" w:color="auto"/>
                <w:bottom w:val="none" w:sz="0" w:space="0" w:color="auto"/>
                <w:right w:val="none" w:sz="0" w:space="0" w:color="auto"/>
              </w:divBdr>
              <w:divsChild>
                <w:div w:id="18315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3895">
          <w:marLeft w:val="-225"/>
          <w:marRight w:val="-225"/>
          <w:marTop w:val="0"/>
          <w:marBottom w:val="0"/>
          <w:divBdr>
            <w:top w:val="none" w:sz="0" w:space="0" w:color="auto"/>
            <w:left w:val="none" w:sz="0" w:space="0" w:color="auto"/>
            <w:bottom w:val="none" w:sz="0" w:space="0" w:color="auto"/>
            <w:right w:val="none" w:sz="0" w:space="0" w:color="auto"/>
          </w:divBdr>
          <w:divsChild>
            <w:div w:id="2085374291">
              <w:marLeft w:val="1463"/>
              <w:marRight w:val="0"/>
              <w:marTop w:val="0"/>
              <w:marBottom w:val="0"/>
              <w:divBdr>
                <w:top w:val="none" w:sz="0" w:space="0" w:color="auto"/>
                <w:left w:val="none" w:sz="0" w:space="0" w:color="auto"/>
                <w:bottom w:val="none" w:sz="0" w:space="0" w:color="auto"/>
                <w:right w:val="none" w:sz="0" w:space="0" w:color="auto"/>
              </w:divBdr>
              <w:divsChild>
                <w:div w:id="144908737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44817029">
      <w:bodyDiv w:val="1"/>
      <w:marLeft w:val="0"/>
      <w:marRight w:val="0"/>
      <w:marTop w:val="0"/>
      <w:marBottom w:val="0"/>
      <w:divBdr>
        <w:top w:val="none" w:sz="0" w:space="0" w:color="auto"/>
        <w:left w:val="none" w:sz="0" w:space="0" w:color="auto"/>
        <w:bottom w:val="none" w:sz="0" w:space="0" w:color="auto"/>
        <w:right w:val="none" w:sz="0" w:space="0" w:color="auto"/>
      </w:divBdr>
      <w:divsChild>
        <w:div w:id="1632049852">
          <w:marLeft w:val="0"/>
          <w:marRight w:val="0"/>
          <w:marTop w:val="0"/>
          <w:marBottom w:val="0"/>
          <w:divBdr>
            <w:top w:val="single" w:sz="2" w:space="0" w:color="E0E0E0"/>
            <w:left w:val="single" w:sz="2" w:space="0" w:color="E0E0E0"/>
            <w:bottom w:val="single" w:sz="2" w:space="0" w:color="E0E0E0"/>
            <w:right w:val="single" w:sz="2" w:space="0" w:color="E0E0E0"/>
          </w:divBdr>
          <w:divsChild>
            <w:div w:id="1675305969">
              <w:marLeft w:val="0"/>
              <w:marRight w:val="0"/>
              <w:marTop w:val="0"/>
              <w:marBottom w:val="0"/>
              <w:divBdr>
                <w:top w:val="single" w:sz="2" w:space="0" w:color="E0E0E0"/>
                <w:left w:val="single" w:sz="2" w:space="0" w:color="E0E0E0"/>
                <w:bottom w:val="single" w:sz="2" w:space="0" w:color="E0E0E0"/>
                <w:right w:val="single" w:sz="2" w:space="0" w:color="E0E0E0"/>
              </w:divBdr>
              <w:divsChild>
                <w:div w:id="1934820121">
                  <w:marLeft w:val="0"/>
                  <w:marRight w:val="0"/>
                  <w:marTop w:val="0"/>
                  <w:marBottom w:val="0"/>
                  <w:divBdr>
                    <w:top w:val="single" w:sz="2" w:space="0" w:color="E0E0E0"/>
                    <w:left w:val="single" w:sz="2" w:space="0" w:color="E0E0E0"/>
                    <w:bottom w:val="single" w:sz="2" w:space="0" w:color="E0E0E0"/>
                    <w:right w:val="single" w:sz="2" w:space="0" w:color="E0E0E0"/>
                  </w:divBdr>
                  <w:divsChild>
                    <w:div w:id="320894148">
                      <w:marLeft w:val="0"/>
                      <w:marRight w:val="0"/>
                      <w:marTop w:val="0"/>
                      <w:marBottom w:val="0"/>
                      <w:divBdr>
                        <w:top w:val="single" w:sz="2" w:space="0" w:color="E0E0E0"/>
                        <w:left w:val="single" w:sz="2" w:space="0" w:color="E0E0E0"/>
                        <w:bottom w:val="single" w:sz="2" w:space="0" w:color="E0E0E0"/>
                        <w:right w:val="single" w:sz="2" w:space="0" w:color="E0E0E0"/>
                      </w:divBdr>
                    </w:div>
                    <w:div w:id="673529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58451666">
          <w:marLeft w:val="0"/>
          <w:marRight w:val="0"/>
          <w:marTop w:val="0"/>
          <w:marBottom w:val="0"/>
          <w:divBdr>
            <w:top w:val="single" w:sz="2" w:space="0" w:color="E0E0E0"/>
            <w:left w:val="single" w:sz="2" w:space="0" w:color="E0E0E0"/>
            <w:bottom w:val="single" w:sz="2" w:space="0" w:color="E0E0E0"/>
            <w:right w:val="single" w:sz="2" w:space="0" w:color="E0E0E0"/>
          </w:divBdr>
          <w:divsChild>
            <w:div w:id="54742411">
              <w:marLeft w:val="0"/>
              <w:marRight w:val="0"/>
              <w:marTop w:val="0"/>
              <w:marBottom w:val="0"/>
              <w:divBdr>
                <w:top w:val="single" w:sz="2" w:space="0" w:color="E0E0E0"/>
                <w:left w:val="single" w:sz="2" w:space="0" w:color="E0E0E0"/>
                <w:bottom w:val="single" w:sz="2" w:space="0" w:color="E0E0E0"/>
                <w:right w:val="single" w:sz="2" w:space="0" w:color="E0E0E0"/>
              </w:divBdr>
              <w:divsChild>
                <w:div w:id="895168402">
                  <w:marLeft w:val="0"/>
                  <w:marRight w:val="0"/>
                  <w:marTop w:val="0"/>
                  <w:marBottom w:val="0"/>
                  <w:divBdr>
                    <w:top w:val="single" w:sz="2" w:space="0" w:color="E0E0E0"/>
                    <w:left w:val="single" w:sz="2" w:space="0" w:color="E0E0E0"/>
                    <w:bottom w:val="single" w:sz="2" w:space="0" w:color="E0E0E0"/>
                    <w:right w:val="single" w:sz="2" w:space="0" w:color="E0E0E0"/>
                  </w:divBdr>
                  <w:divsChild>
                    <w:div w:id="1763260825">
                      <w:marLeft w:val="0"/>
                      <w:marRight w:val="0"/>
                      <w:marTop w:val="0"/>
                      <w:marBottom w:val="0"/>
                      <w:divBdr>
                        <w:top w:val="single" w:sz="2" w:space="0" w:color="E0E0E0"/>
                        <w:left w:val="single" w:sz="2" w:space="0" w:color="E0E0E0"/>
                        <w:bottom w:val="single" w:sz="2" w:space="0" w:color="E0E0E0"/>
                        <w:right w:val="single" w:sz="2" w:space="0" w:color="E0E0E0"/>
                      </w:divBdr>
                      <w:divsChild>
                        <w:div w:id="5973717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1329188">
              <w:marLeft w:val="0"/>
              <w:marRight w:val="0"/>
              <w:marTop w:val="0"/>
              <w:marBottom w:val="0"/>
              <w:divBdr>
                <w:top w:val="single" w:sz="2" w:space="0" w:color="E0E0E0"/>
                <w:left w:val="single" w:sz="2" w:space="0" w:color="E0E0E0"/>
                <w:bottom w:val="single" w:sz="2" w:space="0" w:color="E0E0E0"/>
                <w:right w:val="single" w:sz="2" w:space="0" w:color="E0E0E0"/>
              </w:divBdr>
              <w:divsChild>
                <w:div w:id="1612392775">
                  <w:marLeft w:val="0"/>
                  <w:marRight w:val="0"/>
                  <w:marTop w:val="0"/>
                  <w:marBottom w:val="0"/>
                  <w:divBdr>
                    <w:top w:val="single" w:sz="2" w:space="0" w:color="E0E0E0"/>
                    <w:left w:val="single" w:sz="2" w:space="0" w:color="E0E0E0"/>
                    <w:bottom w:val="single" w:sz="2" w:space="0" w:color="E0E0E0"/>
                    <w:right w:val="single" w:sz="2" w:space="0" w:color="E0E0E0"/>
                  </w:divBdr>
                </w:div>
                <w:div w:id="1771462915">
                  <w:marLeft w:val="0"/>
                  <w:marRight w:val="0"/>
                  <w:marTop w:val="0"/>
                  <w:marBottom w:val="0"/>
                  <w:divBdr>
                    <w:top w:val="single" w:sz="2" w:space="0" w:color="E0E0E0"/>
                    <w:left w:val="single" w:sz="2" w:space="0" w:color="E0E0E0"/>
                    <w:bottom w:val="single" w:sz="2" w:space="0" w:color="E0E0E0"/>
                    <w:right w:val="single" w:sz="2" w:space="0" w:color="E0E0E0"/>
                  </w:divBdr>
                  <w:divsChild>
                    <w:div w:id="1014723068">
                      <w:marLeft w:val="0"/>
                      <w:marRight w:val="0"/>
                      <w:marTop w:val="0"/>
                      <w:marBottom w:val="0"/>
                      <w:divBdr>
                        <w:top w:val="single" w:sz="2" w:space="0" w:color="E0E0E0"/>
                        <w:left w:val="single" w:sz="2" w:space="0" w:color="E0E0E0"/>
                        <w:bottom w:val="single" w:sz="2" w:space="0" w:color="E0E0E0"/>
                        <w:right w:val="single" w:sz="2" w:space="0" w:color="E0E0E0"/>
                      </w:divBdr>
                      <w:divsChild>
                        <w:div w:id="2185219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88038666">
                      <w:marLeft w:val="0"/>
                      <w:marRight w:val="0"/>
                      <w:marTop w:val="0"/>
                      <w:marBottom w:val="0"/>
                      <w:divBdr>
                        <w:top w:val="single" w:sz="2" w:space="0" w:color="E0E0E0"/>
                        <w:left w:val="single" w:sz="2" w:space="0" w:color="E0E0E0"/>
                        <w:bottom w:val="single" w:sz="2" w:space="0" w:color="E0E0E0"/>
                        <w:right w:val="single" w:sz="2" w:space="0" w:color="E0E0E0"/>
                      </w:divBdr>
                      <w:divsChild>
                        <w:div w:id="19497750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9692434">
                      <w:marLeft w:val="0"/>
                      <w:marRight w:val="0"/>
                      <w:marTop w:val="0"/>
                      <w:marBottom w:val="0"/>
                      <w:divBdr>
                        <w:top w:val="single" w:sz="2" w:space="0" w:color="E0E0E0"/>
                        <w:left w:val="single" w:sz="2" w:space="0" w:color="E0E0E0"/>
                        <w:bottom w:val="single" w:sz="2" w:space="0" w:color="E0E0E0"/>
                        <w:right w:val="single" w:sz="2" w:space="0" w:color="E0E0E0"/>
                      </w:divBdr>
                      <w:divsChild>
                        <w:div w:id="18558755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0352299">
                      <w:marLeft w:val="0"/>
                      <w:marRight w:val="0"/>
                      <w:marTop w:val="0"/>
                      <w:marBottom w:val="0"/>
                      <w:divBdr>
                        <w:top w:val="single" w:sz="2" w:space="0" w:color="E0E0E0"/>
                        <w:left w:val="single" w:sz="2" w:space="0" w:color="E0E0E0"/>
                        <w:bottom w:val="single" w:sz="2" w:space="0" w:color="E0E0E0"/>
                        <w:right w:val="single" w:sz="2" w:space="0" w:color="E0E0E0"/>
                      </w:divBdr>
                      <w:divsChild>
                        <w:div w:id="683672474">
                          <w:marLeft w:val="0"/>
                          <w:marRight w:val="0"/>
                          <w:marTop w:val="0"/>
                          <w:marBottom w:val="0"/>
                          <w:divBdr>
                            <w:top w:val="single" w:sz="2" w:space="0" w:color="E0E0E0"/>
                            <w:left w:val="single" w:sz="2" w:space="0" w:color="E0E0E0"/>
                            <w:bottom w:val="single" w:sz="2" w:space="0" w:color="E0E0E0"/>
                            <w:right w:val="single" w:sz="2" w:space="0" w:color="E0E0E0"/>
                          </w:divBdr>
                          <w:divsChild>
                            <w:div w:id="1932813304">
                              <w:marLeft w:val="0"/>
                              <w:marRight w:val="0"/>
                              <w:marTop w:val="0"/>
                              <w:marBottom w:val="0"/>
                              <w:divBdr>
                                <w:top w:val="single" w:sz="2" w:space="0" w:color="E0E0E0"/>
                                <w:left w:val="single" w:sz="2" w:space="0" w:color="E0E0E0"/>
                                <w:bottom w:val="single" w:sz="2" w:space="0" w:color="E0E0E0"/>
                                <w:right w:val="single" w:sz="2" w:space="0" w:color="E0E0E0"/>
                              </w:divBdr>
                              <w:divsChild>
                                <w:div w:id="1827625800">
                                  <w:marLeft w:val="0"/>
                                  <w:marRight w:val="0"/>
                                  <w:marTop w:val="0"/>
                                  <w:marBottom w:val="0"/>
                                  <w:divBdr>
                                    <w:top w:val="single" w:sz="2" w:space="0" w:color="E0E0E0"/>
                                    <w:left w:val="single" w:sz="2" w:space="0" w:color="E0E0E0"/>
                                    <w:bottom w:val="single" w:sz="2" w:space="0" w:color="E0E0E0"/>
                                    <w:right w:val="single" w:sz="2" w:space="0" w:color="E0E0E0"/>
                                  </w:divBdr>
                                  <w:divsChild>
                                    <w:div w:id="1845708549">
                                      <w:marLeft w:val="0"/>
                                      <w:marRight w:val="0"/>
                                      <w:marTop w:val="0"/>
                                      <w:marBottom w:val="0"/>
                                      <w:divBdr>
                                        <w:top w:val="single" w:sz="2" w:space="0" w:color="E0E0E0"/>
                                        <w:left w:val="single" w:sz="2" w:space="0" w:color="E0E0E0"/>
                                        <w:bottom w:val="single" w:sz="2" w:space="0" w:color="E0E0E0"/>
                                        <w:right w:val="single" w:sz="2" w:space="0" w:color="E0E0E0"/>
                                      </w:divBdr>
                                    </w:div>
                                    <w:div w:id="7771410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20390615">
                              <w:marLeft w:val="0"/>
                              <w:marRight w:val="0"/>
                              <w:marTop w:val="0"/>
                              <w:marBottom w:val="0"/>
                              <w:divBdr>
                                <w:top w:val="single" w:sz="2" w:space="0" w:color="E0E0E0"/>
                                <w:left w:val="single" w:sz="2" w:space="0" w:color="E0E0E0"/>
                                <w:bottom w:val="single" w:sz="2" w:space="0" w:color="E0E0E0"/>
                                <w:right w:val="single" w:sz="2" w:space="0" w:color="E0E0E0"/>
                              </w:divBdr>
                              <w:divsChild>
                                <w:div w:id="1158111308">
                                  <w:marLeft w:val="0"/>
                                  <w:marRight w:val="0"/>
                                  <w:marTop w:val="0"/>
                                  <w:marBottom w:val="0"/>
                                  <w:divBdr>
                                    <w:top w:val="single" w:sz="2" w:space="0" w:color="E0E0E0"/>
                                    <w:left w:val="single" w:sz="2" w:space="0" w:color="E0E0E0"/>
                                    <w:bottom w:val="single" w:sz="2" w:space="0" w:color="E0E0E0"/>
                                    <w:right w:val="single" w:sz="2" w:space="0" w:color="E0E0E0"/>
                                  </w:divBdr>
                                  <w:divsChild>
                                    <w:div w:id="1471048684">
                                      <w:marLeft w:val="0"/>
                                      <w:marRight w:val="0"/>
                                      <w:marTop w:val="0"/>
                                      <w:marBottom w:val="0"/>
                                      <w:divBdr>
                                        <w:top w:val="single" w:sz="2" w:space="0" w:color="E0E0E0"/>
                                        <w:left w:val="single" w:sz="2" w:space="0" w:color="E0E0E0"/>
                                        <w:bottom w:val="single" w:sz="2" w:space="0" w:color="E0E0E0"/>
                                        <w:right w:val="single" w:sz="2" w:space="0" w:color="E0E0E0"/>
                                      </w:divBdr>
                                    </w:div>
                                    <w:div w:id="14808028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45764315">
                              <w:marLeft w:val="0"/>
                              <w:marRight w:val="0"/>
                              <w:marTop w:val="0"/>
                              <w:marBottom w:val="0"/>
                              <w:divBdr>
                                <w:top w:val="single" w:sz="2" w:space="0" w:color="E0E0E0"/>
                                <w:left w:val="single" w:sz="2" w:space="0" w:color="E0E0E0"/>
                                <w:bottom w:val="single" w:sz="2" w:space="0" w:color="E0E0E0"/>
                                <w:right w:val="single" w:sz="2" w:space="0" w:color="E0E0E0"/>
                              </w:divBdr>
                              <w:divsChild>
                                <w:div w:id="12122345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15241904">
                      <w:marLeft w:val="0"/>
                      <w:marRight w:val="0"/>
                      <w:marTop w:val="0"/>
                      <w:marBottom w:val="0"/>
                      <w:divBdr>
                        <w:top w:val="single" w:sz="2" w:space="0" w:color="E0E0E0"/>
                        <w:left w:val="single" w:sz="2" w:space="0" w:color="E0E0E0"/>
                        <w:bottom w:val="single" w:sz="2" w:space="0" w:color="E0E0E0"/>
                        <w:right w:val="single" w:sz="2" w:space="0" w:color="E0E0E0"/>
                      </w:divBdr>
                      <w:divsChild>
                        <w:div w:id="13495264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9686313">
                      <w:marLeft w:val="0"/>
                      <w:marRight w:val="0"/>
                      <w:marTop w:val="0"/>
                      <w:marBottom w:val="0"/>
                      <w:divBdr>
                        <w:top w:val="single" w:sz="2" w:space="0" w:color="E0E0E0"/>
                        <w:left w:val="single" w:sz="2" w:space="0" w:color="E0E0E0"/>
                        <w:bottom w:val="single" w:sz="2" w:space="0" w:color="E0E0E0"/>
                        <w:right w:val="single" w:sz="2" w:space="0" w:color="E0E0E0"/>
                      </w:divBdr>
                      <w:divsChild>
                        <w:div w:id="924804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34731845">
                      <w:marLeft w:val="0"/>
                      <w:marRight w:val="0"/>
                      <w:marTop w:val="0"/>
                      <w:marBottom w:val="0"/>
                      <w:divBdr>
                        <w:top w:val="single" w:sz="2" w:space="0" w:color="E0E0E0"/>
                        <w:left w:val="single" w:sz="2" w:space="0" w:color="E0E0E0"/>
                        <w:bottom w:val="single" w:sz="2" w:space="0" w:color="E0E0E0"/>
                        <w:right w:val="single" w:sz="2" w:space="0" w:color="E0E0E0"/>
                      </w:divBdr>
                      <w:divsChild>
                        <w:div w:id="735987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44865373">
      <w:bodyDiv w:val="1"/>
      <w:marLeft w:val="0"/>
      <w:marRight w:val="0"/>
      <w:marTop w:val="0"/>
      <w:marBottom w:val="0"/>
      <w:divBdr>
        <w:top w:val="none" w:sz="0" w:space="0" w:color="auto"/>
        <w:left w:val="none" w:sz="0" w:space="0" w:color="auto"/>
        <w:bottom w:val="none" w:sz="0" w:space="0" w:color="auto"/>
        <w:right w:val="none" w:sz="0" w:space="0" w:color="auto"/>
      </w:divBdr>
      <w:divsChild>
        <w:div w:id="938414236">
          <w:marLeft w:val="-225"/>
          <w:marRight w:val="-225"/>
          <w:marTop w:val="0"/>
          <w:marBottom w:val="0"/>
          <w:divBdr>
            <w:top w:val="none" w:sz="0" w:space="0" w:color="auto"/>
            <w:left w:val="none" w:sz="0" w:space="0" w:color="auto"/>
            <w:bottom w:val="none" w:sz="0" w:space="0" w:color="auto"/>
            <w:right w:val="none" w:sz="0" w:space="0" w:color="auto"/>
          </w:divBdr>
          <w:divsChild>
            <w:div w:id="489906638">
              <w:marLeft w:val="0"/>
              <w:marRight w:val="0"/>
              <w:marTop w:val="0"/>
              <w:marBottom w:val="0"/>
              <w:divBdr>
                <w:top w:val="none" w:sz="0" w:space="0" w:color="auto"/>
                <w:left w:val="none" w:sz="0" w:space="0" w:color="auto"/>
                <w:bottom w:val="none" w:sz="0" w:space="0" w:color="auto"/>
                <w:right w:val="none" w:sz="0" w:space="0" w:color="auto"/>
              </w:divBdr>
              <w:divsChild>
                <w:div w:id="1868132324">
                  <w:marLeft w:val="-225"/>
                  <w:marRight w:val="-225"/>
                  <w:marTop w:val="0"/>
                  <w:marBottom w:val="0"/>
                  <w:divBdr>
                    <w:top w:val="none" w:sz="0" w:space="0" w:color="auto"/>
                    <w:left w:val="none" w:sz="0" w:space="0" w:color="auto"/>
                    <w:bottom w:val="none" w:sz="0" w:space="0" w:color="auto"/>
                    <w:right w:val="none" w:sz="0" w:space="0" w:color="auto"/>
                  </w:divBdr>
                  <w:divsChild>
                    <w:div w:id="9416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257">
          <w:marLeft w:val="-225"/>
          <w:marRight w:val="-225"/>
          <w:marTop w:val="0"/>
          <w:marBottom w:val="0"/>
          <w:divBdr>
            <w:top w:val="none" w:sz="0" w:space="0" w:color="auto"/>
            <w:left w:val="none" w:sz="0" w:space="0" w:color="auto"/>
            <w:bottom w:val="none" w:sz="0" w:space="0" w:color="auto"/>
            <w:right w:val="none" w:sz="0" w:space="0" w:color="auto"/>
          </w:divBdr>
          <w:divsChild>
            <w:div w:id="734282458">
              <w:marLeft w:val="0"/>
              <w:marRight w:val="0"/>
              <w:marTop w:val="0"/>
              <w:marBottom w:val="0"/>
              <w:divBdr>
                <w:top w:val="none" w:sz="0" w:space="0" w:color="auto"/>
                <w:left w:val="none" w:sz="0" w:space="0" w:color="auto"/>
                <w:bottom w:val="none" w:sz="0" w:space="0" w:color="auto"/>
                <w:right w:val="none" w:sz="0" w:space="0" w:color="auto"/>
              </w:divBdr>
              <w:divsChild>
                <w:div w:id="1422988310">
                  <w:marLeft w:val="0"/>
                  <w:marRight w:val="0"/>
                  <w:marTop w:val="0"/>
                  <w:marBottom w:val="0"/>
                  <w:divBdr>
                    <w:top w:val="none" w:sz="0" w:space="0" w:color="auto"/>
                    <w:left w:val="none" w:sz="0" w:space="0" w:color="auto"/>
                    <w:bottom w:val="none" w:sz="0" w:space="0" w:color="auto"/>
                    <w:right w:val="none" w:sz="0" w:space="0" w:color="auto"/>
                  </w:divBdr>
                  <w:divsChild>
                    <w:div w:id="11374555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2081513">
              <w:marLeft w:val="1463"/>
              <w:marRight w:val="0"/>
              <w:marTop w:val="0"/>
              <w:marBottom w:val="0"/>
              <w:divBdr>
                <w:top w:val="none" w:sz="0" w:space="0" w:color="auto"/>
                <w:left w:val="none" w:sz="0" w:space="0" w:color="auto"/>
                <w:bottom w:val="none" w:sz="0" w:space="0" w:color="auto"/>
                <w:right w:val="none" w:sz="0" w:space="0" w:color="auto"/>
              </w:divBdr>
              <w:divsChild>
                <w:div w:id="9537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1847">
          <w:marLeft w:val="-225"/>
          <w:marRight w:val="-225"/>
          <w:marTop w:val="0"/>
          <w:marBottom w:val="0"/>
          <w:divBdr>
            <w:top w:val="none" w:sz="0" w:space="0" w:color="auto"/>
            <w:left w:val="none" w:sz="0" w:space="0" w:color="auto"/>
            <w:bottom w:val="none" w:sz="0" w:space="0" w:color="auto"/>
            <w:right w:val="none" w:sz="0" w:space="0" w:color="auto"/>
          </w:divBdr>
          <w:divsChild>
            <w:div w:id="4537490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54041797">
      <w:bodyDiv w:val="1"/>
      <w:marLeft w:val="0"/>
      <w:marRight w:val="0"/>
      <w:marTop w:val="0"/>
      <w:marBottom w:val="0"/>
      <w:divBdr>
        <w:top w:val="none" w:sz="0" w:space="0" w:color="auto"/>
        <w:left w:val="none" w:sz="0" w:space="0" w:color="auto"/>
        <w:bottom w:val="none" w:sz="0" w:space="0" w:color="auto"/>
        <w:right w:val="none" w:sz="0" w:space="0" w:color="auto"/>
      </w:divBdr>
    </w:div>
    <w:div w:id="2061200304">
      <w:bodyDiv w:val="1"/>
      <w:marLeft w:val="0"/>
      <w:marRight w:val="0"/>
      <w:marTop w:val="0"/>
      <w:marBottom w:val="0"/>
      <w:divBdr>
        <w:top w:val="none" w:sz="0" w:space="0" w:color="auto"/>
        <w:left w:val="none" w:sz="0" w:space="0" w:color="auto"/>
        <w:bottom w:val="none" w:sz="0" w:space="0" w:color="auto"/>
        <w:right w:val="none" w:sz="0" w:space="0" w:color="auto"/>
      </w:divBdr>
      <w:divsChild>
        <w:div w:id="1786340199">
          <w:marLeft w:val="0"/>
          <w:marRight w:val="0"/>
          <w:marTop w:val="0"/>
          <w:marBottom w:val="0"/>
          <w:divBdr>
            <w:top w:val="dotted" w:sz="6" w:space="4" w:color="EBEBEB"/>
            <w:left w:val="none" w:sz="0" w:space="8" w:color="auto"/>
            <w:bottom w:val="dotted" w:sz="6" w:space="4" w:color="EBEBEB"/>
            <w:right w:val="none" w:sz="0" w:space="8" w:color="auto"/>
          </w:divBdr>
        </w:div>
        <w:div w:id="2132673713">
          <w:marLeft w:val="0"/>
          <w:marRight w:val="0"/>
          <w:marTop w:val="0"/>
          <w:marBottom w:val="0"/>
          <w:divBdr>
            <w:top w:val="none" w:sz="0" w:space="0" w:color="auto"/>
            <w:left w:val="none" w:sz="0" w:space="0" w:color="auto"/>
            <w:bottom w:val="none" w:sz="0" w:space="0" w:color="auto"/>
            <w:right w:val="none" w:sz="0" w:space="0" w:color="auto"/>
          </w:divBdr>
        </w:div>
      </w:divsChild>
    </w:div>
    <w:div w:id="2062165146">
      <w:bodyDiv w:val="1"/>
      <w:marLeft w:val="0"/>
      <w:marRight w:val="0"/>
      <w:marTop w:val="0"/>
      <w:marBottom w:val="0"/>
      <w:divBdr>
        <w:top w:val="none" w:sz="0" w:space="0" w:color="auto"/>
        <w:left w:val="none" w:sz="0" w:space="0" w:color="auto"/>
        <w:bottom w:val="none" w:sz="0" w:space="0" w:color="auto"/>
        <w:right w:val="none" w:sz="0" w:space="0" w:color="auto"/>
      </w:divBdr>
    </w:div>
    <w:div w:id="2065257532">
      <w:bodyDiv w:val="1"/>
      <w:marLeft w:val="0"/>
      <w:marRight w:val="0"/>
      <w:marTop w:val="0"/>
      <w:marBottom w:val="0"/>
      <w:divBdr>
        <w:top w:val="none" w:sz="0" w:space="0" w:color="auto"/>
        <w:left w:val="none" w:sz="0" w:space="0" w:color="auto"/>
        <w:bottom w:val="none" w:sz="0" w:space="0" w:color="auto"/>
        <w:right w:val="none" w:sz="0" w:space="0" w:color="auto"/>
      </w:divBdr>
      <w:divsChild>
        <w:div w:id="1405293592">
          <w:marLeft w:val="-225"/>
          <w:marRight w:val="-225"/>
          <w:marTop w:val="0"/>
          <w:marBottom w:val="0"/>
          <w:divBdr>
            <w:top w:val="none" w:sz="0" w:space="0" w:color="auto"/>
            <w:left w:val="none" w:sz="0" w:space="0" w:color="auto"/>
            <w:bottom w:val="none" w:sz="0" w:space="0" w:color="auto"/>
            <w:right w:val="none" w:sz="0" w:space="0" w:color="auto"/>
          </w:divBdr>
          <w:divsChild>
            <w:div w:id="1056199177">
              <w:marLeft w:val="0"/>
              <w:marRight w:val="0"/>
              <w:marTop w:val="0"/>
              <w:marBottom w:val="0"/>
              <w:divBdr>
                <w:top w:val="none" w:sz="0" w:space="0" w:color="auto"/>
                <w:left w:val="none" w:sz="0" w:space="0" w:color="auto"/>
                <w:bottom w:val="none" w:sz="0" w:space="0" w:color="auto"/>
                <w:right w:val="none" w:sz="0" w:space="0" w:color="auto"/>
              </w:divBdr>
              <w:divsChild>
                <w:div w:id="623463110">
                  <w:marLeft w:val="-225"/>
                  <w:marRight w:val="-225"/>
                  <w:marTop w:val="0"/>
                  <w:marBottom w:val="0"/>
                  <w:divBdr>
                    <w:top w:val="none" w:sz="0" w:space="0" w:color="auto"/>
                    <w:left w:val="none" w:sz="0" w:space="0" w:color="auto"/>
                    <w:bottom w:val="none" w:sz="0" w:space="0" w:color="auto"/>
                    <w:right w:val="none" w:sz="0" w:space="0" w:color="auto"/>
                  </w:divBdr>
                  <w:divsChild>
                    <w:div w:id="1677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68747">
          <w:marLeft w:val="-225"/>
          <w:marRight w:val="-225"/>
          <w:marTop w:val="0"/>
          <w:marBottom w:val="0"/>
          <w:divBdr>
            <w:top w:val="none" w:sz="0" w:space="0" w:color="auto"/>
            <w:left w:val="none" w:sz="0" w:space="0" w:color="auto"/>
            <w:bottom w:val="none" w:sz="0" w:space="0" w:color="auto"/>
            <w:right w:val="none" w:sz="0" w:space="0" w:color="auto"/>
          </w:divBdr>
          <w:divsChild>
            <w:div w:id="1483110852">
              <w:marLeft w:val="0"/>
              <w:marRight w:val="0"/>
              <w:marTop w:val="0"/>
              <w:marBottom w:val="0"/>
              <w:divBdr>
                <w:top w:val="none" w:sz="0" w:space="0" w:color="auto"/>
                <w:left w:val="none" w:sz="0" w:space="0" w:color="auto"/>
                <w:bottom w:val="none" w:sz="0" w:space="0" w:color="auto"/>
                <w:right w:val="none" w:sz="0" w:space="0" w:color="auto"/>
              </w:divBdr>
              <w:divsChild>
                <w:div w:id="871267969">
                  <w:marLeft w:val="0"/>
                  <w:marRight w:val="0"/>
                  <w:marTop w:val="0"/>
                  <w:marBottom w:val="0"/>
                  <w:divBdr>
                    <w:top w:val="none" w:sz="0" w:space="0" w:color="auto"/>
                    <w:left w:val="none" w:sz="0" w:space="0" w:color="auto"/>
                    <w:bottom w:val="none" w:sz="0" w:space="0" w:color="auto"/>
                    <w:right w:val="none" w:sz="0" w:space="0" w:color="auto"/>
                  </w:divBdr>
                  <w:divsChild>
                    <w:div w:id="1601142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2521763">
          <w:marLeft w:val="-225"/>
          <w:marRight w:val="-225"/>
          <w:marTop w:val="0"/>
          <w:marBottom w:val="0"/>
          <w:divBdr>
            <w:top w:val="none" w:sz="0" w:space="0" w:color="auto"/>
            <w:left w:val="none" w:sz="0" w:space="0" w:color="auto"/>
            <w:bottom w:val="none" w:sz="0" w:space="0" w:color="auto"/>
            <w:right w:val="none" w:sz="0" w:space="0" w:color="auto"/>
          </w:divBdr>
          <w:divsChild>
            <w:div w:id="1867712354">
              <w:marLeft w:val="1463"/>
              <w:marRight w:val="0"/>
              <w:marTop w:val="0"/>
              <w:marBottom w:val="0"/>
              <w:divBdr>
                <w:top w:val="none" w:sz="0" w:space="0" w:color="auto"/>
                <w:left w:val="none" w:sz="0" w:space="0" w:color="auto"/>
                <w:bottom w:val="none" w:sz="0" w:space="0" w:color="auto"/>
                <w:right w:val="none" w:sz="0" w:space="0" w:color="auto"/>
              </w:divBdr>
              <w:divsChild>
                <w:div w:id="16401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3327">
      <w:bodyDiv w:val="1"/>
      <w:marLeft w:val="0"/>
      <w:marRight w:val="0"/>
      <w:marTop w:val="0"/>
      <w:marBottom w:val="0"/>
      <w:divBdr>
        <w:top w:val="none" w:sz="0" w:space="0" w:color="auto"/>
        <w:left w:val="none" w:sz="0" w:space="0" w:color="auto"/>
        <w:bottom w:val="none" w:sz="0" w:space="0" w:color="auto"/>
        <w:right w:val="none" w:sz="0" w:space="0" w:color="auto"/>
      </w:divBdr>
      <w:divsChild>
        <w:div w:id="610937313">
          <w:marLeft w:val="0"/>
          <w:marRight w:val="0"/>
          <w:marTop w:val="0"/>
          <w:marBottom w:val="0"/>
          <w:divBdr>
            <w:top w:val="none" w:sz="0" w:space="0" w:color="auto"/>
            <w:left w:val="none" w:sz="0" w:space="0" w:color="auto"/>
            <w:bottom w:val="none" w:sz="0" w:space="0" w:color="auto"/>
            <w:right w:val="none" w:sz="0" w:space="0" w:color="auto"/>
          </w:divBdr>
        </w:div>
        <w:div w:id="1071735781">
          <w:marLeft w:val="0"/>
          <w:marRight w:val="0"/>
          <w:marTop w:val="0"/>
          <w:marBottom w:val="0"/>
          <w:divBdr>
            <w:top w:val="none" w:sz="0" w:space="0" w:color="auto"/>
            <w:left w:val="none" w:sz="0" w:space="0" w:color="auto"/>
            <w:bottom w:val="none" w:sz="0" w:space="0" w:color="auto"/>
            <w:right w:val="none" w:sz="0" w:space="0" w:color="auto"/>
          </w:divBdr>
        </w:div>
      </w:divsChild>
    </w:div>
    <w:div w:id="2068721434">
      <w:bodyDiv w:val="1"/>
      <w:marLeft w:val="0"/>
      <w:marRight w:val="0"/>
      <w:marTop w:val="0"/>
      <w:marBottom w:val="0"/>
      <w:divBdr>
        <w:top w:val="none" w:sz="0" w:space="0" w:color="auto"/>
        <w:left w:val="none" w:sz="0" w:space="0" w:color="auto"/>
        <w:bottom w:val="none" w:sz="0" w:space="0" w:color="auto"/>
        <w:right w:val="none" w:sz="0" w:space="0" w:color="auto"/>
      </w:divBdr>
      <w:divsChild>
        <w:div w:id="1657805823">
          <w:marLeft w:val="0"/>
          <w:marRight w:val="0"/>
          <w:marTop w:val="0"/>
          <w:marBottom w:val="0"/>
          <w:divBdr>
            <w:top w:val="single" w:sz="2" w:space="0" w:color="E0E0E0"/>
            <w:left w:val="single" w:sz="2" w:space="0" w:color="E0E0E0"/>
            <w:bottom w:val="single" w:sz="2" w:space="0" w:color="E0E0E0"/>
            <w:right w:val="single" w:sz="2" w:space="0" w:color="E0E0E0"/>
          </w:divBdr>
          <w:divsChild>
            <w:div w:id="1243566295">
              <w:marLeft w:val="0"/>
              <w:marRight w:val="0"/>
              <w:marTop w:val="0"/>
              <w:marBottom w:val="0"/>
              <w:divBdr>
                <w:top w:val="single" w:sz="2" w:space="0" w:color="E0E0E0"/>
                <w:left w:val="single" w:sz="2" w:space="0" w:color="E0E0E0"/>
                <w:bottom w:val="single" w:sz="2" w:space="0" w:color="E0E0E0"/>
                <w:right w:val="single" w:sz="2" w:space="0" w:color="E0E0E0"/>
              </w:divBdr>
              <w:divsChild>
                <w:div w:id="1001351754">
                  <w:marLeft w:val="0"/>
                  <w:marRight w:val="0"/>
                  <w:marTop w:val="0"/>
                  <w:marBottom w:val="0"/>
                  <w:divBdr>
                    <w:top w:val="single" w:sz="2" w:space="0" w:color="E0E0E0"/>
                    <w:left w:val="single" w:sz="2" w:space="0" w:color="E0E0E0"/>
                    <w:bottom w:val="single" w:sz="2" w:space="0" w:color="E0E0E0"/>
                    <w:right w:val="single" w:sz="2" w:space="0" w:color="E0E0E0"/>
                  </w:divBdr>
                  <w:divsChild>
                    <w:div w:id="349259172">
                      <w:marLeft w:val="0"/>
                      <w:marRight w:val="0"/>
                      <w:marTop w:val="0"/>
                      <w:marBottom w:val="0"/>
                      <w:divBdr>
                        <w:top w:val="single" w:sz="2" w:space="0" w:color="E0E0E0"/>
                        <w:left w:val="single" w:sz="2" w:space="0" w:color="E0E0E0"/>
                        <w:bottom w:val="single" w:sz="2" w:space="0" w:color="E0E0E0"/>
                        <w:right w:val="single" w:sz="2" w:space="0" w:color="E0E0E0"/>
                      </w:divBdr>
                    </w:div>
                    <w:div w:id="13452846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6358744">
          <w:marLeft w:val="0"/>
          <w:marRight w:val="0"/>
          <w:marTop w:val="0"/>
          <w:marBottom w:val="0"/>
          <w:divBdr>
            <w:top w:val="single" w:sz="2" w:space="0" w:color="E0E0E0"/>
            <w:left w:val="single" w:sz="2" w:space="0" w:color="E0E0E0"/>
            <w:bottom w:val="single" w:sz="2" w:space="0" w:color="E0E0E0"/>
            <w:right w:val="single" w:sz="2" w:space="0" w:color="E0E0E0"/>
          </w:divBdr>
          <w:divsChild>
            <w:div w:id="1896697167">
              <w:marLeft w:val="0"/>
              <w:marRight w:val="0"/>
              <w:marTop w:val="0"/>
              <w:marBottom w:val="0"/>
              <w:divBdr>
                <w:top w:val="single" w:sz="2" w:space="0" w:color="E0E0E0"/>
                <w:left w:val="single" w:sz="2" w:space="0" w:color="E0E0E0"/>
                <w:bottom w:val="single" w:sz="2" w:space="0" w:color="E0E0E0"/>
                <w:right w:val="single" w:sz="2" w:space="0" w:color="E0E0E0"/>
              </w:divBdr>
              <w:divsChild>
                <w:div w:id="1421288900">
                  <w:marLeft w:val="0"/>
                  <w:marRight w:val="0"/>
                  <w:marTop w:val="0"/>
                  <w:marBottom w:val="0"/>
                  <w:divBdr>
                    <w:top w:val="single" w:sz="2" w:space="0" w:color="E0E0E0"/>
                    <w:left w:val="single" w:sz="2" w:space="0" w:color="E0E0E0"/>
                    <w:bottom w:val="single" w:sz="2" w:space="0" w:color="E0E0E0"/>
                    <w:right w:val="single" w:sz="2" w:space="0" w:color="E0E0E0"/>
                  </w:divBdr>
                  <w:divsChild>
                    <w:div w:id="1314333527">
                      <w:marLeft w:val="0"/>
                      <w:marRight w:val="0"/>
                      <w:marTop w:val="0"/>
                      <w:marBottom w:val="0"/>
                      <w:divBdr>
                        <w:top w:val="single" w:sz="2" w:space="0" w:color="E0E0E0"/>
                        <w:left w:val="single" w:sz="2" w:space="0" w:color="E0E0E0"/>
                        <w:bottom w:val="single" w:sz="2" w:space="0" w:color="E0E0E0"/>
                        <w:right w:val="single" w:sz="2" w:space="0" w:color="E0E0E0"/>
                      </w:divBdr>
                      <w:divsChild>
                        <w:div w:id="1789884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21125145">
              <w:marLeft w:val="0"/>
              <w:marRight w:val="0"/>
              <w:marTop w:val="0"/>
              <w:marBottom w:val="0"/>
              <w:divBdr>
                <w:top w:val="single" w:sz="2" w:space="0" w:color="E0E0E0"/>
                <w:left w:val="single" w:sz="2" w:space="0" w:color="E0E0E0"/>
                <w:bottom w:val="single" w:sz="2" w:space="0" w:color="E0E0E0"/>
                <w:right w:val="single" w:sz="2" w:space="0" w:color="E0E0E0"/>
              </w:divBdr>
              <w:divsChild>
                <w:div w:id="2007899208">
                  <w:marLeft w:val="0"/>
                  <w:marRight w:val="0"/>
                  <w:marTop w:val="0"/>
                  <w:marBottom w:val="0"/>
                  <w:divBdr>
                    <w:top w:val="single" w:sz="2" w:space="0" w:color="E0E0E0"/>
                    <w:left w:val="single" w:sz="2" w:space="0" w:color="E0E0E0"/>
                    <w:bottom w:val="single" w:sz="2" w:space="0" w:color="E0E0E0"/>
                    <w:right w:val="single" w:sz="2" w:space="0" w:color="E0E0E0"/>
                  </w:divBdr>
                </w:div>
                <w:div w:id="1675961795">
                  <w:marLeft w:val="0"/>
                  <w:marRight w:val="0"/>
                  <w:marTop w:val="0"/>
                  <w:marBottom w:val="0"/>
                  <w:divBdr>
                    <w:top w:val="single" w:sz="2" w:space="0" w:color="E0E0E0"/>
                    <w:left w:val="single" w:sz="2" w:space="0" w:color="E0E0E0"/>
                    <w:bottom w:val="single" w:sz="2" w:space="0" w:color="E0E0E0"/>
                    <w:right w:val="single" w:sz="2" w:space="0" w:color="E0E0E0"/>
                  </w:divBdr>
                  <w:divsChild>
                    <w:div w:id="1365406506">
                      <w:marLeft w:val="0"/>
                      <w:marRight w:val="0"/>
                      <w:marTop w:val="0"/>
                      <w:marBottom w:val="0"/>
                      <w:divBdr>
                        <w:top w:val="single" w:sz="2" w:space="0" w:color="E0E0E0"/>
                        <w:left w:val="single" w:sz="2" w:space="0" w:color="E0E0E0"/>
                        <w:bottom w:val="single" w:sz="2" w:space="0" w:color="E0E0E0"/>
                        <w:right w:val="single" w:sz="2" w:space="0" w:color="E0E0E0"/>
                      </w:divBdr>
                      <w:divsChild>
                        <w:div w:id="1968271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7054176">
                      <w:marLeft w:val="0"/>
                      <w:marRight w:val="0"/>
                      <w:marTop w:val="0"/>
                      <w:marBottom w:val="0"/>
                      <w:divBdr>
                        <w:top w:val="single" w:sz="2" w:space="0" w:color="E0E0E0"/>
                        <w:left w:val="single" w:sz="2" w:space="0" w:color="E0E0E0"/>
                        <w:bottom w:val="single" w:sz="2" w:space="0" w:color="E0E0E0"/>
                        <w:right w:val="single" w:sz="2" w:space="0" w:color="E0E0E0"/>
                      </w:divBdr>
                      <w:divsChild>
                        <w:div w:id="7293047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8284846">
                      <w:marLeft w:val="0"/>
                      <w:marRight w:val="0"/>
                      <w:marTop w:val="0"/>
                      <w:marBottom w:val="0"/>
                      <w:divBdr>
                        <w:top w:val="single" w:sz="2" w:space="0" w:color="E0E0E0"/>
                        <w:left w:val="single" w:sz="2" w:space="0" w:color="E0E0E0"/>
                        <w:bottom w:val="single" w:sz="2" w:space="0" w:color="E0E0E0"/>
                        <w:right w:val="single" w:sz="2" w:space="0" w:color="E0E0E0"/>
                      </w:divBdr>
                      <w:divsChild>
                        <w:div w:id="21209046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7789485">
                      <w:marLeft w:val="0"/>
                      <w:marRight w:val="0"/>
                      <w:marTop w:val="0"/>
                      <w:marBottom w:val="0"/>
                      <w:divBdr>
                        <w:top w:val="single" w:sz="2" w:space="0" w:color="E0E0E0"/>
                        <w:left w:val="single" w:sz="2" w:space="0" w:color="E0E0E0"/>
                        <w:bottom w:val="single" w:sz="2" w:space="0" w:color="E0E0E0"/>
                        <w:right w:val="single" w:sz="2" w:space="0" w:color="E0E0E0"/>
                      </w:divBdr>
                      <w:divsChild>
                        <w:div w:id="20343761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71029173">
      <w:bodyDiv w:val="1"/>
      <w:marLeft w:val="0"/>
      <w:marRight w:val="0"/>
      <w:marTop w:val="0"/>
      <w:marBottom w:val="0"/>
      <w:divBdr>
        <w:top w:val="none" w:sz="0" w:space="0" w:color="auto"/>
        <w:left w:val="none" w:sz="0" w:space="0" w:color="auto"/>
        <w:bottom w:val="none" w:sz="0" w:space="0" w:color="auto"/>
        <w:right w:val="none" w:sz="0" w:space="0" w:color="auto"/>
      </w:divBdr>
      <w:divsChild>
        <w:div w:id="1866668749">
          <w:marLeft w:val="0"/>
          <w:marRight w:val="0"/>
          <w:marTop w:val="0"/>
          <w:marBottom w:val="300"/>
          <w:divBdr>
            <w:top w:val="none" w:sz="0" w:space="0" w:color="auto"/>
            <w:left w:val="none" w:sz="0" w:space="0" w:color="auto"/>
            <w:bottom w:val="none" w:sz="0" w:space="0" w:color="auto"/>
            <w:right w:val="none" w:sz="0" w:space="0" w:color="auto"/>
          </w:divBdr>
        </w:div>
        <w:div w:id="782579629">
          <w:marLeft w:val="15"/>
          <w:marRight w:val="225"/>
          <w:marTop w:val="0"/>
          <w:marBottom w:val="105"/>
          <w:divBdr>
            <w:top w:val="none" w:sz="0" w:space="0" w:color="auto"/>
            <w:left w:val="none" w:sz="0" w:space="0" w:color="auto"/>
            <w:bottom w:val="none" w:sz="0" w:space="0" w:color="auto"/>
            <w:right w:val="none" w:sz="0" w:space="0" w:color="auto"/>
          </w:divBdr>
          <w:divsChild>
            <w:div w:id="72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89605">
      <w:bodyDiv w:val="1"/>
      <w:marLeft w:val="0"/>
      <w:marRight w:val="0"/>
      <w:marTop w:val="0"/>
      <w:marBottom w:val="0"/>
      <w:divBdr>
        <w:top w:val="none" w:sz="0" w:space="0" w:color="auto"/>
        <w:left w:val="none" w:sz="0" w:space="0" w:color="auto"/>
        <w:bottom w:val="none" w:sz="0" w:space="0" w:color="auto"/>
        <w:right w:val="none" w:sz="0" w:space="0" w:color="auto"/>
      </w:divBdr>
    </w:div>
    <w:div w:id="2072655495">
      <w:bodyDiv w:val="1"/>
      <w:marLeft w:val="0"/>
      <w:marRight w:val="0"/>
      <w:marTop w:val="0"/>
      <w:marBottom w:val="0"/>
      <w:divBdr>
        <w:top w:val="none" w:sz="0" w:space="0" w:color="auto"/>
        <w:left w:val="none" w:sz="0" w:space="0" w:color="auto"/>
        <w:bottom w:val="none" w:sz="0" w:space="0" w:color="auto"/>
        <w:right w:val="none" w:sz="0" w:space="0" w:color="auto"/>
      </w:divBdr>
      <w:divsChild>
        <w:div w:id="1209341761">
          <w:marLeft w:val="0"/>
          <w:marRight w:val="0"/>
          <w:marTop w:val="0"/>
          <w:marBottom w:val="0"/>
          <w:divBdr>
            <w:top w:val="single" w:sz="2" w:space="0" w:color="E0E0E0"/>
            <w:left w:val="single" w:sz="2" w:space="0" w:color="E0E0E0"/>
            <w:bottom w:val="single" w:sz="2" w:space="0" w:color="E0E0E0"/>
            <w:right w:val="single" w:sz="2" w:space="0" w:color="E0E0E0"/>
          </w:divBdr>
          <w:divsChild>
            <w:div w:id="251669075">
              <w:marLeft w:val="0"/>
              <w:marRight w:val="0"/>
              <w:marTop w:val="0"/>
              <w:marBottom w:val="0"/>
              <w:divBdr>
                <w:top w:val="single" w:sz="2" w:space="0" w:color="E0E0E0"/>
                <w:left w:val="single" w:sz="2" w:space="0" w:color="E0E0E0"/>
                <w:bottom w:val="single" w:sz="2" w:space="0" w:color="E0E0E0"/>
                <w:right w:val="single" w:sz="2" w:space="0" w:color="E0E0E0"/>
              </w:divBdr>
              <w:divsChild>
                <w:div w:id="300115372">
                  <w:marLeft w:val="0"/>
                  <w:marRight w:val="0"/>
                  <w:marTop w:val="0"/>
                  <w:marBottom w:val="0"/>
                  <w:divBdr>
                    <w:top w:val="single" w:sz="2" w:space="0" w:color="E0E0E0"/>
                    <w:left w:val="single" w:sz="2" w:space="0" w:color="E0E0E0"/>
                    <w:bottom w:val="single" w:sz="2" w:space="0" w:color="E0E0E0"/>
                    <w:right w:val="single" w:sz="2" w:space="0" w:color="E0E0E0"/>
                  </w:divBdr>
                  <w:divsChild>
                    <w:div w:id="371274846">
                      <w:marLeft w:val="0"/>
                      <w:marRight w:val="0"/>
                      <w:marTop w:val="0"/>
                      <w:marBottom w:val="0"/>
                      <w:divBdr>
                        <w:top w:val="single" w:sz="2" w:space="0" w:color="E0E0E0"/>
                        <w:left w:val="single" w:sz="2" w:space="0" w:color="E0E0E0"/>
                        <w:bottom w:val="single" w:sz="2" w:space="0" w:color="E0E0E0"/>
                        <w:right w:val="single" w:sz="2" w:space="0" w:color="E0E0E0"/>
                      </w:divBdr>
                    </w:div>
                    <w:div w:id="49504764">
                      <w:marLeft w:val="0"/>
                      <w:marRight w:val="0"/>
                      <w:marTop w:val="0"/>
                      <w:marBottom w:val="0"/>
                      <w:divBdr>
                        <w:top w:val="single" w:sz="2" w:space="0" w:color="E0E0E0"/>
                        <w:left w:val="single" w:sz="2" w:space="0" w:color="E0E0E0"/>
                        <w:bottom w:val="single" w:sz="2" w:space="0" w:color="E0E0E0"/>
                        <w:right w:val="single" w:sz="2" w:space="0" w:color="E0E0E0"/>
                      </w:divBdr>
                    </w:div>
                    <w:div w:id="4815073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57216580">
          <w:marLeft w:val="0"/>
          <w:marRight w:val="0"/>
          <w:marTop w:val="0"/>
          <w:marBottom w:val="0"/>
          <w:divBdr>
            <w:top w:val="single" w:sz="2" w:space="0" w:color="E0E0E0"/>
            <w:left w:val="single" w:sz="2" w:space="0" w:color="E0E0E0"/>
            <w:bottom w:val="single" w:sz="2" w:space="0" w:color="E0E0E0"/>
            <w:right w:val="single" w:sz="2" w:space="0" w:color="E0E0E0"/>
          </w:divBdr>
          <w:divsChild>
            <w:div w:id="1254628713">
              <w:marLeft w:val="0"/>
              <w:marRight w:val="0"/>
              <w:marTop w:val="0"/>
              <w:marBottom w:val="0"/>
              <w:divBdr>
                <w:top w:val="single" w:sz="2" w:space="0" w:color="E0E0E0"/>
                <w:left w:val="single" w:sz="2" w:space="0" w:color="E0E0E0"/>
                <w:bottom w:val="single" w:sz="2" w:space="0" w:color="E0E0E0"/>
                <w:right w:val="single" w:sz="2" w:space="0" w:color="E0E0E0"/>
              </w:divBdr>
              <w:divsChild>
                <w:div w:id="1994794565">
                  <w:marLeft w:val="0"/>
                  <w:marRight w:val="0"/>
                  <w:marTop w:val="0"/>
                  <w:marBottom w:val="0"/>
                  <w:divBdr>
                    <w:top w:val="single" w:sz="2" w:space="0" w:color="E0E0E0"/>
                    <w:left w:val="single" w:sz="2" w:space="0" w:color="E0E0E0"/>
                    <w:bottom w:val="single" w:sz="2" w:space="0" w:color="E0E0E0"/>
                    <w:right w:val="single" w:sz="2" w:space="0" w:color="E0E0E0"/>
                  </w:divBdr>
                  <w:divsChild>
                    <w:div w:id="1829177227">
                      <w:marLeft w:val="0"/>
                      <w:marRight w:val="0"/>
                      <w:marTop w:val="0"/>
                      <w:marBottom w:val="0"/>
                      <w:divBdr>
                        <w:top w:val="single" w:sz="2" w:space="0" w:color="E0E0E0"/>
                        <w:left w:val="single" w:sz="2" w:space="0" w:color="E0E0E0"/>
                        <w:bottom w:val="single" w:sz="2" w:space="0" w:color="E0E0E0"/>
                        <w:right w:val="single" w:sz="2" w:space="0" w:color="E0E0E0"/>
                      </w:divBdr>
                      <w:divsChild>
                        <w:div w:id="11970384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97724093">
              <w:marLeft w:val="0"/>
              <w:marRight w:val="0"/>
              <w:marTop w:val="0"/>
              <w:marBottom w:val="0"/>
              <w:divBdr>
                <w:top w:val="single" w:sz="2" w:space="0" w:color="E0E0E0"/>
                <w:left w:val="single" w:sz="2" w:space="0" w:color="E0E0E0"/>
                <w:bottom w:val="single" w:sz="2" w:space="0" w:color="E0E0E0"/>
                <w:right w:val="single" w:sz="2" w:space="0" w:color="E0E0E0"/>
              </w:divBdr>
              <w:divsChild>
                <w:div w:id="1201625481">
                  <w:marLeft w:val="0"/>
                  <w:marRight w:val="0"/>
                  <w:marTop w:val="0"/>
                  <w:marBottom w:val="0"/>
                  <w:divBdr>
                    <w:top w:val="single" w:sz="2" w:space="0" w:color="E0E0E0"/>
                    <w:left w:val="single" w:sz="2" w:space="0" w:color="E0E0E0"/>
                    <w:bottom w:val="single" w:sz="2" w:space="0" w:color="E0E0E0"/>
                    <w:right w:val="single" w:sz="2" w:space="0" w:color="E0E0E0"/>
                  </w:divBdr>
                </w:div>
                <w:div w:id="907030828">
                  <w:marLeft w:val="0"/>
                  <w:marRight w:val="0"/>
                  <w:marTop w:val="0"/>
                  <w:marBottom w:val="0"/>
                  <w:divBdr>
                    <w:top w:val="single" w:sz="2" w:space="0" w:color="E0E0E0"/>
                    <w:left w:val="single" w:sz="2" w:space="0" w:color="E0E0E0"/>
                    <w:bottom w:val="single" w:sz="2" w:space="0" w:color="E0E0E0"/>
                    <w:right w:val="single" w:sz="2" w:space="0" w:color="E0E0E0"/>
                  </w:divBdr>
                  <w:divsChild>
                    <w:div w:id="288829038">
                      <w:marLeft w:val="0"/>
                      <w:marRight w:val="0"/>
                      <w:marTop w:val="0"/>
                      <w:marBottom w:val="0"/>
                      <w:divBdr>
                        <w:top w:val="single" w:sz="2" w:space="0" w:color="E0E0E0"/>
                        <w:left w:val="single" w:sz="2" w:space="0" w:color="E0E0E0"/>
                        <w:bottom w:val="single" w:sz="2" w:space="0" w:color="E0E0E0"/>
                        <w:right w:val="single" w:sz="2" w:space="0" w:color="E0E0E0"/>
                      </w:divBdr>
                      <w:divsChild>
                        <w:div w:id="2953338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9300887">
                      <w:marLeft w:val="0"/>
                      <w:marRight w:val="0"/>
                      <w:marTop w:val="0"/>
                      <w:marBottom w:val="0"/>
                      <w:divBdr>
                        <w:top w:val="single" w:sz="2" w:space="0" w:color="E0E0E0"/>
                        <w:left w:val="single" w:sz="2" w:space="0" w:color="E0E0E0"/>
                        <w:bottom w:val="single" w:sz="2" w:space="0" w:color="E0E0E0"/>
                        <w:right w:val="single" w:sz="2" w:space="0" w:color="E0E0E0"/>
                      </w:divBdr>
                      <w:divsChild>
                        <w:div w:id="1478838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9092720">
                      <w:marLeft w:val="0"/>
                      <w:marRight w:val="0"/>
                      <w:marTop w:val="0"/>
                      <w:marBottom w:val="0"/>
                      <w:divBdr>
                        <w:top w:val="single" w:sz="2" w:space="0" w:color="E0E0E0"/>
                        <w:left w:val="single" w:sz="2" w:space="0" w:color="E0E0E0"/>
                        <w:bottom w:val="single" w:sz="2" w:space="0" w:color="E0E0E0"/>
                        <w:right w:val="single" w:sz="2" w:space="0" w:color="E0E0E0"/>
                      </w:divBdr>
                      <w:divsChild>
                        <w:div w:id="833056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77510641">
      <w:bodyDiv w:val="1"/>
      <w:marLeft w:val="0"/>
      <w:marRight w:val="0"/>
      <w:marTop w:val="0"/>
      <w:marBottom w:val="0"/>
      <w:divBdr>
        <w:top w:val="none" w:sz="0" w:space="0" w:color="auto"/>
        <w:left w:val="none" w:sz="0" w:space="0" w:color="auto"/>
        <w:bottom w:val="none" w:sz="0" w:space="0" w:color="auto"/>
        <w:right w:val="none" w:sz="0" w:space="0" w:color="auto"/>
      </w:divBdr>
      <w:divsChild>
        <w:div w:id="455029391">
          <w:marLeft w:val="-225"/>
          <w:marRight w:val="-225"/>
          <w:marTop w:val="0"/>
          <w:marBottom w:val="0"/>
          <w:divBdr>
            <w:top w:val="none" w:sz="0" w:space="0" w:color="auto"/>
            <w:left w:val="none" w:sz="0" w:space="0" w:color="auto"/>
            <w:bottom w:val="none" w:sz="0" w:space="0" w:color="auto"/>
            <w:right w:val="none" w:sz="0" w:space="0" w:color="auto"/>
          </w:divBdr>
          <w:divsChild>
            <w:div w:id="831146360">
              <w:marLeft w:val="0"/>
              <w:marRight w:val="0"/>
              <w:marTop w:val="0"/>
              <w:marBottom w:val="0"/>
              <w:divBdr>
                <w:top w:val="none" w:sz="0" w:space="0" w:color="auto"/>
                <w:left w:val="none" w:sz="0" w:space="0" w:color="auto"/>
                <w:bottom w:val="none" w:sz="0" w:space="0" w:color="auto"/>
                <w:right w:val="none" w:sz="0" w:space="0" w:color="auto"/>
              </w:divBdr>
              <w:divsChild>
                <w:div w:id="744374575">
                  <w:marLeft w:val="-225"/>
                  <w:marRight w:val="-225"/>
                  <w:marTop w:val="0"/>
                  <w:marBottom w:val="0"/>
                  <w:divBdr>
                    <w:top w:val="none" w:sz="0" w:space="0" w:color="auto"/>
                    <w:left w:val="none" w:sz="0" w:space="0" w:color="auto"/>
                    <w:bottom w:val="none" w:sz="0" w:space="0" w:color="auto"/>
                    <w:right w:val="none" w:sz="0" w:space="0" w:color="auto"/>
                  </w:divBdr>
                  <w:divsChild>
                    <w:div w:id="20617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144">
          <w:marLeft w:val="-225"/>
          <w:marRight w:val="-225"/>
          <w:marTop w:val="0"/>
          <w:marBottom w:val="0"/>
          <w:divBdr>
            <w:top w:val="none" w:sz="0" w:space="0" w:color="auto"/>
            <w:left w:val="none" w:sz="0" w:space="0" w:color="auto"/>
            <w:bottom w:val="none" w:sz="0" w:space="0" w:color="auto"/>
            <w:right w:val="none" w:sz="0" w:space="0" w:color="auto"/>
          </w:divBdr>
          <w:divsChild>
            <w:div w:id="235480340">
              <w:marLeft w:val="0"/>
              <w:marRight w:val="0"/>
              <w:marTop w:val="0"/>
              <w:marBottom w:val="0"/>
              <w:divBdr>
                <w:top w:val="none" w:sz="0" w:space="0" w:color="auto"/>
                <w:left w:val="none" w:sz="0" w:space="0" w:color="auto"/>
                <w:bottom w:val="none" w:sz="0" w:space="0" w:color="auto"/>
                <w:right w:val="none" w:sz="0" w:space="0" w:color="auto"/>
              </w:divBdr>
              <w:divsChild>
                <w:div w:id="1036583396">
                  <w:marLeft w:val="0"/>
                  <w:marRight w:val="0"/>
                  <w:marTop w:val="0"/>
                  <w:marBottom w:val="0"/>
                  <w:divBdr>
                    <w:top w:val="none" w:sz="0" w:space="0" w:color="auto"/>
                    <w:left w:val="none" w:sz="0" w:space="0" w:color="auto"/>
                    <w:bottom w:val="none" w:sz="0" w:space="0" w:color="auto"/>
                    <w:right w:val="none" w:sz="0" w:space="0" w:color="auto"/>
                  </w:divBdr>
                  <w:divsChild>
                    <w:div w:id="10553951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0929274">
              <w:marLeft w:val="1463"/>
              <w:marRight w:val="0"/>
              <w:marTop w:val="0"/>
              <w:marBottom w:val="0"/>
              <w:divBdr>
                <w:top w:val="none" w:sz="0" w:space="0" w:color="auto"/>
                <w:left w:val="none" w:sz="0" w:space="0" w:color="auto"/>
                <w:bottom w:val="none" w:sz="0" w:space="0" w:color="auto"/>
                <w:right w:val="none" w:sz="0" w:space="0" w:color="auto"/>
              </w:divBdr>
              <w:divsChild>
                <w:div w:id="3153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68570">
          <w:marLeft w:val="-225"/>
          <w:marRight w:val="-225"/>
          <w:marTop w:val="0"/>
          <w:marBottom w:val="0"/>
          <w:divBdr>
            <w:top w:val="none" w:sz="0" w:space="0" w:color="auto"/>
            <w:left w:val="none" w:sz="0" w:space="0" w:color="auto"/>
            <w:bottom w:val="none" w:sz="0" w:space="0" w:color="auto"/>
            <w:right w:val="none" w:sz="0" w:space="0" w:color="auto"/>
          </w:divBdr>
          <w:divsChild>
            <w:div w:id="944464838">
              <w:marLeft w:val="1463"/>
              <w:marRight w:val="0"/>
              <w:marTop w:val="0"/>
              <w:marBottom w:val="0"/>
              <w:divBdr>
                <w:top w:val="none" w:sz="0" w:space="0" w:color="auto"/>
                <w:left w:val="none" w:sz="0" w:space="0" w:color="auto"/>
                <w:bottom w:val="none" w:sz="0" w:space="0" w:color="auto"/>
                <w:right w:val="none" w:sz="0" w:space="0" w:color="auto"/>
              </w:divBdr>
              <w:divsChild>
                <w:div w:id="1635521343">
                  <w:blockQuote w:val="1"/>
                  <w:marLeft w:val="0"/>
                  <w:marRight w:val="0"/>
                  <w:marTop w:val="300"/>
                  <w:marBottom w:val="315"/>
                  <w:divBdr>
                    <w:top w:val="none" w:sz="0" w:space="0" w:color="auto"/>
                    <w:left w:val="single" w:sz="36" w:space="15" w:color="C4E0A6"/>
                    <w:bottom w:val="none" w:sz="0" w:space="0" w:color="auto"/>
                    <w:right w:val="none" w:sz="0" w:space="0" w:color="auto"/>
                  </w:divBdr>
                </w:div>
                <w:div w:id="1974554414">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080326179">
      <w:bodyDiv w:val="1"/>
      <w:marLeft w:val="0"/>
      <w:marRight w:val="0"/>
      <w:marTop w:val="0"/>
      <w:marBottom w:val="0"/>
      <w:divBdr>
        <w:top w:val="none" w:sz="0" w:space="0" w:color="auto"/>
        <w:left w:val="none" w:sz="0" w:space="0" w:color="auto"/>
        <w:bottom w:val="none" w:sz="0" w:space="0" w:color="auto"/>
        <w:right w:val="none" w:sz="0" w:space="0" w:color="auto"/>
      </w:divBdr>
    </w:div>
    <w:div w:id="2082019228">
      <w:bodyDiv w:val="1"/>
      <w:marLeft w:val="0"/>
      <w:marRight w:val="0"/>
      <w:marTop w:val="0"/>
      <w:marBottom w:val="0"/>
      <w:divBdr>
        <w:top w:val="none" w:sz="0" w:space="0" w:color="auto"/>
        <w:left w:val="none" w:sz="0" w:space="0" w:color="auto"/>
        <w:bottom w:val="none" w:sz="0" w:space="0" w:color="auto"/>
        <w:right w:val="none" w:sz="0" w:space="0" w:color="auto"/>
      </w:divBdr>
    </w:div>
    <w:div w:id="2082942014">
      <w:bodyDiv w:val="1"/>
      <w:marLeft w:val="0"/>
      <w:marRight w:val="0"/>
      <w:marTop w:val="0"/>
      <w:marBottom w:val="0"/>
      <w:divBdr>
        <w:top w:val="none" w:sz="0" w:space="0" w:color="auto"/>
        <w:left w:val="none" w:sz="0" w:space="0" w:color="auto"/>
        <w:bottom w:val="none" w:sz="0" w:space="0" w:color="auto"/>
        <w:right w:val="none" w:sz="0" w:space="0" w:color="auto"/>
      </w:divBdr>
      <w:divsChild>
        <w:div w:id="125123719">
          <w:marLeft w:val="-225"/>
          <w:marRight w:val="-225"/>
          <w:marTop w:val="0"/>
          <w:marBottom w:val="0"/>
          <w:divBdr>
            <w:top w:val="none" w:sz="0" w:space="0" w:color="auto"/>
            <w:left w:val="none" w:sz="0" w:space="0" w:color="auto"/>
            <w:bottom w:val="none" w:sz="0" w:space="0" w:color="auto"/>
            <w:right w:val="none" w:sz="0" w:space="0" w:color="auto"/>
          </w:divBdr>
          <w:divsChild>
            <w:div w:id="1502968527">
              <w:marLeft w:val="0"/>
              <w:marRight w:val="0"/>
              <w:marTop w:val="0"/>
              <w:marBottom w:val="0"/>
              <w:divBdr>
                <w:top w:val="none" w:sz="0" w:space="0" w:color="auto"/>
                <w:left w:val="none" w:sz="0" w:space="0" w:color="auto"/>
                <w:bottom w:val="none" w:sz="0" w:space="0" w:color="auto"/>
                <w:right w:val="none" w:sz="0" w:space="0" w:color="auto"/>
              </w:divBdr>
              <w:divsChild>
                <w:div w:id="1752239411">
                  <w:marLeft w:val="-225"/>
                  <w:marRight w:val="-225"/>
                  <w:marTop w:val="0"/>
                  <w:marBottom w:val="0"/>
                  <w:divBdr>
                    <w:top w:val="none" w:sz="0" w:space="0" w:color="auto"/>
                    <w:left w:val="none" w:sz="0" w:space="0" w:color="auto"/>
                    <w:bottom w:val="none" w:sz="0" w:space="0" w:color="auto"/>
                    <w:right w:val="none" w:sz="0" w:space="0" w:color="auto"/>
                  </w:divBdr>
                  <w:divsChild>
                    <w:div w:id="416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4874">
          <w:marLeft w:val="-225"/>
          <w:marRight w:val="-225"/>
          <w:marTop w:val="0"/>
          <w:marBottom w:val="0"/>
          <w:divBdr>
            <w:top w:val="none" w:sz="0" w:space="0" w:color="auto"/>
            <w:left w:val="none" w:sz="0" w:space="0" w:color="auto"/>
            <w:bottom w:val="none" w:sz="0" w:space="0" w:color="auto"/>
            <w:right w:val="none" w:sz="0" w:space="0" w:color="auto"/>
          </w:divBdr>
          <w:divsChild>
            <w:div w:id="1962607595">
              <w:marLeft w:val="0"/>
              <w:marRight w:val="0"/>
              <w:marTop w:val="0"/>
              <w:marBottom w:val="0"/>
              <w:divBdr>
                <w:top w:val="none" w:sz="0" w:space="0" w:color="auto"/>
                <w:left w:val="none" w:sz="0" w:space="0" w:color="auto"/>
                <w:bottom w:val="none" w:sz="0" w:space="0" w:color="auto"/>
                <w:right w:val="none" w:sz="0" w:space="0" w:color="auto"/>
              </w:divBdr>
              <w:divsChild>
                <w:div w:id="209535964">
                  <w:marLeft w:val="0"/>
                  <w:marRight w:val="0"/>
                  <w:marTop w:val="0"/>
                  <w:marBottom w:val="0"/>
                  <w:divBdr>
                    <w:top w:val="none" w:sz="0" w:space="0" w:color="auto"/>
                    <w:left w:val="none" w:sz="0" w:space="0" w:color="auto"/>
                    <w:bottom w:val="none" w:sz="0" w:space="0" w:color="auto"/>
                    <w:right w:val="none" w:sz="0" w:space="0" w:color="auto"/>
                  </w:divBdr>
                  <w:divsChild>
                    <w:div w:id="5273716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8937976">
          <w:marLeft w:val="-225"/>
          <w:marRight w:val="-225"/>
          <w:marTop w:val="0"/>
          <w:marBottom w:val="0"/>
          <w:divBdr>
            <w:top w:val="none" w:sz="0" w:space="0" w:color="auto"/>
            <w:left w:val="none" w:sz="0" w:space="0" w:color="auto"/>
            <w:bottom w:val="none" w:sz="0" w:space="0" w:color="auto"/>
            <w:right w:val="none" w:sz="0" w:space="0" w:color="auto"/>
          </w:divBdr>
          <w:divsChild>
            <w:div w:id="38866217">
              <w:marLeft w:val="1463"/>
              <w:marRight w:val="0"/>
              <w:marTop w:val="0"/>
              <w:marBottom w:val="0"/>
              <w:divBdr>
                <w:top w:val="none" w:sz="0" w:space="0" w:color="auto"/>
                <w:left w:val="none" w:sz="0" w:space="0" w:color="auto"/>
                <w:bottom w:val="none" w:sz="0" w:space="0" w:color="auto"/>
                <w:right w:val="none" w:sz="0" w:space="0" w:color="auto"/>
              </w:divBdr>
              <w:divsChild>
                <w:div w:id="1027101395">
                  <w:marLeft w:val="0"/>
                  <w:marRight w:val="0"/>
                  <w:marTop w:val="0"/>
                  <w:marBottom w:val="150"/>
                  <w:divBdr>
                    <w:top w:val="none" w:sz="0" w:space="0" w:color="auto"/>
                    <w:left w:val="none" w:sz="0" w:space="0" w:color="auto"/>
                    <w:bottom w:val="none" w:sz="0" w:space="0" w:color="auto"/>
                    <w:right w:val="none" w:sz="0" w:space="0" w:color="auto"/>
                  </w:divBdr>
                  <w:divsChild>
                    <w:div w:id="951205725">
                      <w:marLeft w:val="0"/>
                      <w:marRight w:val="0"/>
                      <w:marTop w:val="0"/>
                      <w:marBottom w:val="0"/>
                      <w:divBdr>
                        <w:top w:val="none" w:sz="0" w:space="0" w:color="auto"/>
                        <w:left w:val="none" w:sz="0" w:space="0" w:color="auto"/>
                        <w:bottom w:val="none" w:sz="0" w:space="0" w:color="auto"/>
                        <w:right w:val="none" w:sz="0" w:space="0" w:color="auto"/>
                      </w:divBdr>
                      <w:divsChild>
                        <w:div w:id="1997220848">
                          <w:marLeft w:val="0"/>
                          <w:marRight w:val="0"/>
                          <w:marTop w:val="0"/>
                          <w:marBottom w:val="0"/>
                          <w:divBdr>
                            <w:top w:val="none" w:sz="0" w:space="0" w:color="auto"/>
                            <w:left w:val="none" w:sz="0" w:space="0" w:color="auto"/>
                            <w:bottom w:val="none" w:sz="0" w:space="0" w:color="auto"/>
                            <w:right w:val="none" w:sz="0" w:space="0" w:color="auto"/>
                          </w:divBdr>
                          <w:divsChild>
                            <w:div w:id="1678651101">
                              <w:marLeft w:val="0"/>
                              <w:marRight w:val="0"/>
                              <w:marTop w:val="0"/>
                              <w:marBottom w:val="0"/>
                              <w:divBdr>
                                <w:top w:val="none" w:sz="0" w:space="0" w:color="auto"/>
                                <w:left w:val="none" w:sz="0" w:space="0" w:color="auto"/>
                                <w:bottom w:val="none" w:sz="0" w:space="0" w:color="auto"/>
                                <w:right w:val="none" w:sz="0" w:space="0" w:color="auto"/>
                              </w:divBdr>
                              <w:divsChild>
                                <w:div w:id="1560703573">
                                  <w:marLeft w:val="0"/>
                                  <w:marRight w:val="0"/>
                                  <w:marTop w:val="0"/>
                                  <w:marBottom w:val="0"/>
                                  <w:divBdr>
                                    <w:top w:val="none" w:sz="0" w:space="0" w:color="auto"/>
                                    <w:left w:val="none" w:sz="0" w:space="0" w:color="auto"/>
                                    <w:bottom w:val="none" w:sz="0" w:space="0" w:color="auto"/>
                                    <w:right w:val="none" w:sz="0" w:space="0" w:color="auto"/>
                                  </w:divBdr>
                                  <w:divsChild>
                                    <w:div w:id="297997786">
                                      <w:marLeft w:val="0"/>
                                      <w:marRight w:val="0"/>
                                      <w:marTop w:val="0"/>
                                      <w:marBottom w:val="0"/>
                                      <w:divBdr>
                                        <w:top w:val="none" w:sz="0" w:space="0" w:color="auto"/>
                                        <w:left w:val="none" w:sz="0" w:space="0" w:color="auto"/>
                                        <w:bottom w:val="none" w:sz="0" w:space="0" w:color="auto"/>
                                        <w:right w:val="none" w:sz="0" w:space="0" w:color="auto"/>
                                      </w:divBdr>
                                      <w:divsChild>
                                        <w:div w:id="1586955201">
                                          <w:marLeft w:val="0"/>
                                          <w:marRight w:val="0"/>
                                          <w:marTop w:val="0"/>
                                          <w:marBottom w:val="0"/>
                                          <w:divBdr>
                                            <w:top w:val="none" w:sz="0" w:space="0" w:color="auto"/>
                                            <w:left w:val="none" w:sz="0" w:space="0" w:color="auto"/>
                                            <w:bottom w:val="none" w:sz="0" w:space="0" w:color="auto"/>
                                            <w:right w:val="none" w:sz="0" w:space="0" w:color="auto"/>
                                          </w:divBdr>
                                        </w:div>
                                      </w:divsChild>
                                    </w:div>
                                    <w:div w:id="1704213228">
                                      <w:marLeft w:val="0"/>
                                      <w:marRight w:val="0"/>
                                      <w:marTop w:val="0"/>
                                      <w:marBottom w:val="0"/>
                                      <w:divBdr>
                                        <w:top w:val="none" w:sz="0" w:space="0" w:color="auto"/>
                                        <w:left w:val="none" w:sz="0" w:space="0" w:color="auto"/>
                                        <w:bottom w:val="none" w:sz="0" w:space="0" w:color="auto"/>
                                        <w:right w:val="none" w:sz="0" w:space="0" w:color="auto"/>
                                      </w:divBdr>
                                      <w:divsChild>
                                        <w:div w:id="1703163280">
                                          <w:marLeft w:val="0"/>
                                          <w:marRight w:val="0"/>
                                          <w:marTop w:val="0"/>
                                          <w:marBottom w:val="0"/>
                                          <w:divBdr>
                                            <w:top w:val="none" w:sz="0" w:space="0" w:color="auto"/>
                                            <w:left w:val="none" w:sz="0" w:space="0" w:color="auto"/>
                                            <w:bottom w:val="none" w:sz="0" w:space="0" w:color="auto"/>
                                            <w:right w:val="none" w:sz="0" w:space="0" w:color="auto"/>
                                          </w:divBdr>
                                        </w:div>
                                      </w:divsChild>
                                    </w:div>
                                    <w:div w:id="2046372236">
                                      <w:marLeft w:val="0"/>
                                      <w:marRight w:val="0"/>
                                      <w:marTop w:val="0"/>
                                      <w:marBottom w:val="0"/>
                                      <w:divBdr>
                                        <w:top w:val="none" w:sz="0" w:space="0" w:color="auto"/>
                                        <w:left w:val="none" w:sz="0" w:space="0" w:color="auto"/>
                                        <w:bottom w:val="none" w:sz="0" w:space="0" w:color="auto"/>
                                        <w:right w:val="none" w:sz="0" w:space="0" w:color="auto"/>
                                      </w:divBdr>
                                      <w:divsChild>
                                        <w:div w:id="120929557">
                                          <w:marLeft w:val="0"/>
                                          <w:marRight w:val="0"/>
                                          <w:marTop w:val="0"/>
                                          <w:marBottom w:val="0"/>
                                          <w:divBdr>
                                            <w:top w:val="none" w:sz="0" w:space="0" w:color="auto"/>
                                            <w:left w:val="none" w:sz="0" w:space="0" w:color="auto"/>
                                            <w:bottom w:val="none" w:sz="0" w:space="0" w:color="auto"/>
                                            <w:right w:val="none" w:sz="0" w:space="0" w:color="auto"/>
                                          </w:divBdr>
                                        </w:div>
                                      </w:divsChild>
                                    </w:div>
                                    <w:div w:id="747119163">
                                      <w:marLeft w:val="0"/>
                                      <w:marRight w:val="0"/>
                                      <w:marTop w:val="0"/>
                                      <w:marBottom w:val="0"/>
                                      <w:divBdr>
                                        <w:top w:val="none" w:sz="0" w:space="0" w:color="auto"/>
                                        <w:left w:val="none" w:sz="0" w:space="0" w:color="auto"/>
                                        <w:bottom w:val="none" w:sz="0" w:space="0" w:color="auto"/>
                                        <w:right w:val="none" w:sz="0" w:space="0" w:color="auto"/>
                                      </w:divBdr>
                                      <w:divsChild>
                                        <w:div w:id="1708263546">
                                          <w:marLeft w:val="0"/>
                                          <w:marRight w:val="0"/>
                                          <w:marTop w:val="0"/>
                                          <w:marBottom w:val="0"/>
                                          <w:divBdr>
                                            <w:top w:val="none" w:sz="0" w:space="0" w:color="auto"/>
                                            <w:left w:val="none" w:sz="0" w:space="0" w:color="auto"/>
                                            <w:bottom w:val="none" w:sz="0" w:space="0" w:color="auto"/>
                                            <w:right w:val="none" w:sz="0" w:space="0" w:color="auto"/>
                                          </w:divBdr>
                                        </w:div>
                                      </w:divsChild>
                                    </w:div>
                                    <w:div w:id="920942037">
                                      <w:marLeft w:val="0"/>
                                      <w:marRight w:val="0"/>
                                      <w:marTop w:val="0"/>
                                      <w:marBottom w:val="0"/>
                                      <w:divBdr>
                                        <w:top w:val="none" w:sz="0" w:space="0" w:color="auto"/>
                                        <w:left w:val="none" w:sz="0" w:space="0" w:color="auto"/>
                                        <w:bottom w:val="none" w:sz="0" w:space="0" w:color="auto"/>
                                        <w:right w:val="none" w:sz="0" w:space="0" w:color="auto"/>
                                      </w:divBdr>
                                      <w:divsChild>
                                        <w:div w:id="1422482827">
                                          <w:marLeft w:val="0"/>
                                          <w:marRight w:val="0"/>
                                          <w:marTop w:val="0"/>
                                          <w:marBottom w:val="0"/>
                                          <w:divBdr>
                                            <w:top w:val="none" w:sz="0" w:space="0" w:color="auto"/>
                                            <w:left w:val="none" w:sz="0" w:space="0" w:color="auto"/>
                                            <w:bottom w:val="none" w:sz="0" w:space="0" w:color="auto"/>
                                            <w:right w:val="none" w:sz="0" w:space="0" w:color="auto"/>
                                          </w:divBdr>
                                        </w:div>
                                      </w:divsChild>
                                    </w:div>
                                    <w:div w:id="781732771">
                                      <w:marLeft w:val="0"/>
                                      <w:marRight w:val="0"/>
                                      <w:marTop w:val="0"/>
                                      <w:marBottom w:val="0"/>
                                      <w:divBdr>
                                        <w:top w:val="none" w:sz="0" w:space="0" w:color="auto"/>
                                        <w:left w:val="none" w:sz="0" w:space="0" w:color="auto"/>
                                        <w:bottom w:val="none" w:sz="0" w:space="0" w:color="auto"/>
                                        <w:right w:val="none" w:sz="0" w:space="0" w:color="auto"/>
                                      </w:divBdr>
                                      <w:divsChild>
                                        <w:div w:id="6890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6735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7433169">
          <w:marLeft w:val="-225"/>
          <w:marRight w:val="-225"/>
          <w:marTop w:val="0"/>
          <w:marBottom w:val="0"/>
          <w:divBdr>
            <w:top w:val="none" w:sz="0" w:space="0" w:color="auto"/>
            <w:left w:val="none" w:sz="0" w:space="0" w:color="auto"/>
            <w:bottom w:val="none" w:sz="0" w:space="0" w:color="auto"/>
            <w:right w:val="none" w:sz="0" w:space="0" w:color="auto"/>
          </w:divBdr>
          <w:divsChild>
            <w:div w:id="1071586536">
              <w:marLeft w:val="1463"/>
              <w:marRight w:val="0"/>
              <w:marTop w:val="0"/>
              <w:marBottom w:val="0"/>
              <w:divBdr>
                <w:top w:val="none" w:sz="0" w:space="0" w:color="auto"/>
                <w:left w:val="none" w:sz="0" w:space="0" w:color="auto"/>
                <w:bottom w:val="none" w:sz="0" w:space="0" w:color="auto"/>
                <w:right w:val="none" w:sz="0" w:space="0" w:color="auto"/>
              </w:divBdr>
              <w:divsChild>
                <w:div w:id="123662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04460">
          <w:marLeft w:val="-225"/>
          <w:marRight w:val="-225"/>
          <w:marTop w:val="0"/>
          <w:marBottom w:val="0"/>
          <w:divBdr>
            <w:top w:val="none" w:sz="0" w:space="0" w:color="auto"/>
            <w:left w:val="none" w:sz="0" w:space="0" w:color="auto"/>
            <w:bottom w:val="none" w:sz="0" w:space="0" w:color="auto"/>
            <w:right w:val="none" w:sz="0" w:space="0" w:color="auto"/>
          </w:divBdr>
          <w:divsChild>
            <w:div w:id="116373793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84446466">
      <w:bodyDiv w:val="1"/>
      <w:marLeft w:val="0"/>
      <w:marRight w:val="0"/>
      <w:marTop w:val="0"/>
      <w:marBottom w:val="0"/>
      <w:divBdr>
        <w:top w:val="none" w:sz="0" w:space="0" w:color="auto"/>
        <w:left w:val="none" w:sz="0" w:space="0" w:color="auto"/>
        <w:bottom w:val="none" w:sz="0" w:space="0" w:color="auto"/>
        <w:right w:val="none" w:sz="0" w:space="0" w:color="auto"/>
      </w:divBdr>
      <w:divsChild>
        <w:div w:id="1292205981">
          <w:marLeft w:val="0"/>
          <w:marRight w:val="0"/>
          <w:marTop w:val="0"/>
          <w:marBottom w:val="0"/>
          <w:divBdr>
            <w:top w:val="dotted" w:sz="6" w:space="4" w:color="EBEBEB"/>
            <w:left w:val="none" w:sz="0" w:space="8" w:color="auto"/>
            <w:bottom w:val="dotted" w:sz="6" w:space="4" w:color="EBEBEB"/>
            <w:right w:val="none" w:sz="0" w:space="8" w:color="auto"/>
          </w:divBdr>
        </w:div>
        <w:div w:id="1576162793">
          <w:marLeft w:val="0"/>
          <w:marRight w:val="0"/>
          <w:marTop w:val="0"/>
          <w:marBottom w:val="0"/>
          <w:divBdr>
            <w:top w:val="none" w:sz="0" w:space="0" w:color="auto"/>
            <w:left w:val="none" w:sz="0" w:space="0" w:color="auto"/>
            <w:bottom w:val="none" w:sz="0" w:space="0" w:color="auto"/>
            <w:right w:val="none" w:sz="0" w:space="0" w:color="auto"/>
          </w:divBdr>
        </w:div>
      </w:divsChild>
    </w:div>
    <w:div w:id="2086218195">
      <w:bodyDiv w:val="1"/>
      <w:marLeft w:val="0"/>
      <w:marRight w:val="0"/>
      <w:marTop w:val="0"/>
      <w:marBottom w:val="0"/>
      <w:divBdr>
        <w:top w:val="none" w:sz="0" w:space="0" w:color="auto"/>
        <w:left w:val="none" w:sz="0" w:space="0" w:color="auto"/>
        <w:bottom w:val="none" w:sz="0" w:space="0" w:color="auto"/>
        <w:right w:val="none" w:sz="0" w:space="0" w:color="auto"/>
      </w:divBdr>
      <w:divsChild>
        <w:div w:id="573125300">
          <w:marLeft w:val="0"/>
          <w:marRight w:val="0"/>
          <w:marTop w:val="0"/>
          <w:marBottom w:val="0"/>
          <w:divBdr>
            <w:top w:val="none" w:sz="0" w:space="0" w:color="auto"/>
            <w:left w:val="none" w:sz="0" w:space="0" w:color="auto"/>
            <w:bottom w:val="none" w:sz="0" w:space="0" w:color="auto"/>
            <w:right w:val="none" w:sz="0" w:space="0" w:color="auto"/>
          </w:divBdr>
        </w:div>
        <w:div w:id="1667202845">
          <w:marLeft w:val="0"/>
          <w:marRight w:val="0"/>
          <w:marTop w:val="450"/>
          <w:marBottom w:val="435"/>
          <w:divBdr>
            <w:top w:val="none" w:sz="0" w:space="0" w:color="auto"/>
            <w:left w:val="none" w:sz="0" w:space="0" w:color="auto"/>
            <w:bottom w:val="none" w:sz="0" w:space="0" w:color="auto"/>
            <w:right w:val="none" w:sz="0" w:space="0" w:color="auto"/>
          </w:divBdr>
          <w:divsChild>
            <w:div w:id="2098859912">
              <w:marLeft w:val="0"/>
              <w:marRight w:val="0"/>
              <w:marTop w:val="0"/>
              <w:marBottom w:val="0"/>
              <w:divBdr>
                <w:top w:val="none" w:sz="0" w:space="0" w:color="auto"/>
                <w:left w:val="none" w:sz="0" w:space="0" w:color="auto"/>
                <w:bottom w:val="none" w:sz="0" w:space="0" w:color="auto"/>
                <w:right w:val="none" w:sz="0" w:space="0" w:color="auto"/>
              </w:divBdr>
              <w:divsChild>
                <w:div w:id="7719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93448">
          <w:marLeft w:val="0"/>
          <w:marRight w:val="0"/>
          <w:marTop w:val="150"/>
          <w:marBottom w:val="330"/>
          <w:divBdr>
            <w:top w:val="none" w:sz="0" w:space="0" w:color="auto"/>
            <w:left w:val="none" w:sz="0" w:space="0" w:color="auto"/>
            <w:bottom w:val="none" w:sz="0" w:space="0" w:color="auto"/>
            <w:right w:val="none" w:sz="0" w:space="0" w:color="auto"/>
          </w:divBdr>
          <w:divsChild>
            <w:div w:id="802383822">
              <w:marLeft w:val="0"/>
              <w:marRight w:val="0"/>
              <w:marTop w:val="0"/>
              <w:marBottom w:val="0"/>
              <w:divBdr>
                <w:top w:val="none" w:sz="0" w:space="0" w:color="auto"/>
                <w:left w:val="none" w:sz="0" w:space="0" w:color="auto"/>
                <w:bottom w:val="none" w:sz="0" w:space="0" w:color="auto"/>
                <w:right w:val="none" w:sz="0" w:space="0" w:color="auto"/>
              </w:divBdr>
            </w:div>
            <w:div w:id="1729769450">
              <w:marLeft w:val="0"/>
              <w:marRight w:val="0"/>
              <w:marTop w:val="0"/>
              <w:marBottom w:val="0"/>
              <w:divBdr>
                <w:top w:val="none" w:sz="0" w:space="0" w:color="auto"/>
                <w:left w:val="none" w:sz="0" w:space="0" w:color="auto"/>
                <w:bottom w:val="none" w:sz="0" w:space="0" w:color="auto"/>
                <w:right w:val="none" w:sz="0" w:space="0" w:color="auto"/>
              </w:divBdr>
              <w:divsChild>
                <w:div w:id="200666143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67307573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235630401">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800928517">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 w:id="1097098617">
          <w:marLeft w:val="0"/>
          <w:marRight w:val="0"/>
          <w:marTop w:val="450"/>
          <w:marBottom w:val="435"/>
          <w:divBdr>
            <w:top w:val="none" w:sz="0" w:space="0" w:color="auto"/>
            <w:left w:val="none" w:sz="0" w:space="0" w:color="auto"/>
            <w:bottom w:val="none" w:sz="0" w:space="0" w:color="auto"/>
            <w:right w:val="none" w:sz="0" w:space="0" w:color="auto"/>
          </w:divBdr>
          <w:divsChild>
            <w:div w:id="643462738">
              <w:marLeft w:val="0"/>
              <w:marRight w:val="0"/>
              <w:marTop w:val="0"/>
              <w:marBottom w:val="0"/>
              <w:divBdr>
                <w:top w:val="none" w:sz="0" w:space="0" w:color="auto"/>
                <w:left w:val="none" w:sz="0" w:space="0" w:color="auto"/>
                <w:bottom w:val="none" w:sz="0" w:space="0" w:color="auto"/>
                <w:right w:val="none" w:sz="0" w:space="0" w:color="auto"/>
              </w:divBdr>
              <w:divsChild>
                <w:div w:id="16605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4128">
      <w:bodyDiv w:val="1"/>
      <w:marLeft w:val="0"/>
      <w:marRight w:val="0"/>
      <w:marTop w:val="0"/>
      <w:marBottom w:val="0"/>
      <w:divBdr>
        <w:top w:val="none" w:sz="0" w:space="0" w:color="auto"/>
        <w:left w:val="none" w:sz="0" w:space="0" w:color="auto"/>
        <w:bottom w:val="none" w:sz="0" w:space="0" w:color="auto"/>
        <w:right w:val="none" w:sz="0" w:space="0" w:color="auto"/>
      </w:divBdr>
    </w:div>
    <w:div w:id="2087191448">
      <w:bodyDiv w:val="1"/>
      <w:marLeft w:val="0"/>
      <w:marRight w:val="0"/>
      <w:marTop w:val="0"/>
      <w:marBottom w:val="0"/>
      <w:divBdr>
        <w:top w:val="none" w:sz="0" w:space="0" w:color="auto"/>
        <w:left w:val="none" w:sz="0" w:space="0" w:color="auto"/>
        <w:bottom w:val="none" w:sz="0" w:space="0" w:color="auto"/>
        <w:right w:val="none" w:sz="0" w:space="0" w:color="auto"/>
      </w:divBdr>
      <w:divsChild>
        <w:div w:id="719129076">
          <w:marLeft w:val="0"/>
          <w:marRight w:val="0"/>
          <w:marTop w:val="0"/>
          <w:marBottom w:val="0"/>
          <w:divBdr>
            <w:top w:val="none" w:sz="0" w:space="0" w:color="auto"/>
            <w:left w:val="none" w:sz="0" w:space="0" w:color="auto"/>
            <w:bottom w:val="none" w:sz="0" w:space="0" w:color="auto"/>
            <w:right w:val="none" w:sz="0" w:space="0" w:color="auto"/>
          </w:divBdr>
          <w:divsChild>
            <w:div w:id="1350182315">
              <w:marLeft w:val="0"/>
              <w:marRight w:val="0"/>
              <w:marTop w:val="0"/>
              <w:marBottom w:val="0"/>
              <w:divBdr>
                <w:top w:val="none" w:sz="0" w:space="0" w:color="auto"/>
                <w:left w:val="none" w:sz="0" w:space="0" w:color="auto"/>
                <w:bottom w:val="none" w:sz="0" w:space="0" w:color="auto"/>
                <w:right w:val="none" w:sz="0" w:space="0" w:color="auto"/>
              </w:divBdr>
            </w:div>
          </w:divsChild>
        </w:div>
        <w:div w:id="1835028231">
          <w:marLeft w:val="0"/>
          <w:marRight w:val="0"/>
          <w:marTop w:val="0"/>
          <w:marBottom w:val="0"/>
          <w:divBdr>
            <w:top w:val="none" w:sz="0" w:space="0" w:color="auto"/>
            <w:left w:val="none" w:sz="0" w:space="0" w:color="auto"/>
            <w:bottom w:val="none" w:sz="0" w:space="0" w:color="auto"/>
            <w:right w:val="none" w:sz="0" w:space="0" w:color="auto"/>
          </w:divBdr>
        </w:div>
        <w:div w:id="1493371901">
          <w:marLeft w:val="0"/>
          <w:marRight w:val="0"/>
          <w:marTop w:val="0"/>
          <w:marBottom w:val="0"/>
          <w:divBdr>
            <w:top w:val="none" w:sz="0" w:space="0" w:color="auto"/>
            <w:left w:val="none" w:sz="0" w:space="0" w:color="auto"/>
            <w:bottom w:val="none" w:sz="0" w:space="0" w:color="auto"/>
            <w:right w:val="none" w:sz="0" w:space="0" w:color="auto"/>
          </w:divBdr>
        </w:div>
      </w:divsChild>
    </w:div>
    <w:div w:id="2092464285">
      <w:bodyDiv w:val="1"/>
      <w:marLeft w:val="0"/>
      <w:marRight w:val="0"/>
      <w:marTop w:val="0"/>
      <w:marBottom w:val="0"/>
      <w:divBdr>
        <w:top w:val="none" w:sz="0" w:space="0" w:color="auto"/>
        <w:left w:val="none" w:sz="0" w:space="0" w:color="auto"/>
        <w:bottom w:val="none" w:sz="0" w:space="0" w:color="auto"/>
        <w:right w:val="none" w:sz="0" w:space="0" w:color="auto"/>
      </w:divBdr>
      <w:divsChild>
        <w:div w:id="165753318">
          <w:marLeft w:val="0"/>
          <w:marRight w:val="0"/>
          <w:marTop w:val="0"/>
          <w:marBottom w:val="300"/>
          <w:divBdr>
            <w:top w:val="none" w:sz="0" w:space="0" w:color="auto"/>
            <w:left w:val="none" w:sz="0" w:space="0" w:color="auto"/>
            <w:bottom w:val="none" w:sz="0" w:space="0" w:color="auto"/>
            <w:right w:val="none" w:sz="0" w:space="0" w:color="auto"/>
          </w:divBdr>
        </w:div>
        <w:div w:id="714741918">
          <w:marLeft w:val="15"/>
          <w:marRight w:val="225"/>
          <w:marTop w:val="0"/>
          <w:marBottom w:val="105"/>
          <w:divBdr>
            <w:top w:val="none" w:sz="0" w:space="0" w:color="auto"/>
            <w:left w:val="none" w:sz="0" w:space="0" w:color="auto"/>
            <w:bottom w:val="none" w:sz="0" w:space="0" w:color="auto"/>
            <w:right w:val="none" w:sz="0" w:space="0" w:color="auto"/>
          </w:divBdr>
          <w:divsChild>
            <w:div w:id="1521235541">
              <w:marLeft w:val="0"/>
              <w:marRight w:val="0"/>
              <w:marTop w:val="0"/>
              <w:marBottom w:val="0"/>
              <w:divBdr>
                <w:top w:val="none" w:sz="0" w:space="0" w:color="auto"/>
                <w:left w:val="none" w:sz="0" w:space="0" w:color="auto"/>
                <w:bottom w:val="none" w:sz="0" w:space="0" w:color="auto"/>
                <w:right w:val="none" w:sz="0" w:space="0" w:color="auto"/>
              </w:divBdr>
            </w:div>
            <w:div w:id="1804346968">
              <w:marLeft w:val="0"/>
              <w:marRight w:val="0"/>
              <w:marTop w:val="0"/>
              <w:marBottom w:val="0"/>
              <w:divBdr>
                <w:top w:val="none" w:sz="0" w:space="0" w:color="auto"/>
                <w:left w:val="none" w:sz="0" w:space="0" w:color="auto"/>
                <w:bottom w:val="none" w:sz="0" w:space="0" w:color="auto"/>
                <w:right w:val="none" w:sz="0" w:space="0" w:color="auto"/>
              </w:divBdr>
            </w:div>
            <w:div w:id="152264381">
              <w:marLeft w:val="0"/>
              <w:marRight w:val="0"/>
              <w:marTop w:val="0"/>
              <w:marBottom w:val="0"/>
              <w:divBdr>
                <w:top w:val="none" w:sz="0" w:space="0" w:color="auto"/>
                <w:left w:val="none" w:sz="0" w:space="0" w:color="auto"/>
                <w:bottom w:val="none" w:sz="0" w:space="0" w:color="auto"/>
                <w:right w:val="none" w:sz="0" w:space="0" w:color="auto"/>
              </w:divBdr>
            </w:div>
            <w:div w:id="604656421">
              <w:marLeft w:val="0"/>
              <w:marRight w:val="0"/>
              <w:marTop w:val="0"/>
              <w:marBottom w:val="0"/>
              <w:divBdr>
                <w:top w:val="none" w:sz="0" w:space="0" w:color="auto"/>
                <w:left w:val="none" w:sz="0" w:space="0" w:color="auto"/>
                <w:bottom w:val="none" w:sz="0" w:space="0" w:color="auto"/>
                <w:right w:val="none" w:sz="0" w:space="0" w:color="auto"/>
              </w:divBdr>
            </w:div>
            <w:div w:id="1339967990">
              <w:marLeft w:val="0"/>
              <w:marRight w:val="0"/>
              <w:marTop w:val="0"/>
              <w:marBottom w:val="0"/>
              <w:divBdr>
                <w:top w:val="none" w:sz="0" w:space="0" w:color="auto"/>
                <w:left w:val="none" w:sz="0" w:space="0" w:color="auto"/>
                <w:bottom w:val="none" w:sz="0" w:space="0" w:color="auto"/>
                <w:right w:val="none" w:sz="0" w:space="0" w:color="auto"/>
              </w:divBdr>
            </w:div>
            <w:div w:id="99185036">
              <w:marLeft w:val="0"/>
              <w:marRight w:val="0"/>
              <w:marTop w:val="0"/>
              <w:marBottom w:val="0"/>
              <w:divBdr>
                <w:top w:val="none" w:sz="0" w:space="0" w:color="auto"/>
                <w:left w:val="none" w:sz="0" w:space="0" w:color="auto"/>
                <w:bottom w:val="none" w:sz="0" w:space="0" w:color="auto"/>
                <w:right w:val="none" w:sz="0" w:space="0" w:color="auto"/>
              </w:divBdr>
            </w:div>
            <w:div w:id="805119897">
              <w:marLeft w:val="0"/>
              <w:marRight w:val="0"/>
              <w:marTop w:val="0"/>
              <w:marBottom w:val="0"/>
              <w:divBdr>
                <w:top w:val="none" w:sz="0" w:space="0" w:color="auto"/>
                <w:left w:val="none" w:sz="0" w:space="0" w:color="auto"/>
                <w:bottom w:val="none" w:sz="0" w:space="0" w:color="auto"/>
                <w:right w:val="none" w:sz="0" w:space="0" w:color="auto"/>
              </w:divBdr>
            </w:div>
            <w:div w:id="1044646487">
              <w:marLeft w:val="0"/>
              <w:marRight w:val="0"/>
              <w:marTop w:val="0"/>
              <w:marBottom w:val="0"/>
              <w:divBdr>
                <w:top w:val="none" w:sz="0" w:space="0" w:color="auto"/>
                <w:left w:val="none" w:sz="0" w:space="0" w:color="auto"/>
                <w:bottom w:val="none" w:sz="0" w:space="0" w:color="auto"/>
                <w:right w:val="none" w:sz="0" w:space="0" w:color="auto"/>
              </w:divBdr>
            </w:div>
            <w:div w:id="1206483077">
              <w:marLeft w:val="0"/>
              <w:marRight w:val="0"/>
              <w:marTop w:val="0"/>
              <w:marBottom w:val="0"/>
              <w:divBdr>
                <w:top w:val="none" w:sz="0" w:space="0" w:color="auto"/>
                <w:left w:val="none" w:sz="0" w:space="0" w:color="auto"/>
                <w:bottom w:val="none" w:sz="0" w:space="0" w:color="auto"/>
                <w:right w:val="none" w:sz="0" w:space="0" w:color="auto"/>
              </w:divBdr>
            </w:div>
            <w:div w:id="979114889">
              <w:marLeft w:val="0"/>
              <w:marRight w:val="0"/>
              <w:marTop w:val="0"/>
              <w:marBottom w:val="0"/>
              <w:divBdr>
                <w:top w:val="none" w:sz="0" w:space="0" w:color="auto"/>
                <w:left w:val="none" w:sz="0" w:space="0" w:color="auto"/>
                <w:bottom w:val="none" w:sz="0" w:space="0" w:color="auto"/>
                <w:right w:val="none" w:sz="0" w:space="0" w:color="auto"/>
              </w:divBdr>
            </w:div>
            <w:div w:id="1686207549">
              <w:marLeft w:val="0"/>
              <w:marRight w:val="0"/>
              <w:marTop w:val="0"/>
              <w:marBottom w:val="0"/>
              <w:divBdr>
                <w:top w:val="none" w:sz="0" w:space="0" w:color="auto"/>
                <w:left w:val="none" w:sz="0" w:space="0" w:color="auto"/>
                <w:bottom w:val="none" w:sz="0" w:space="0" w:color="auto"/>
                <w:right w:val="none" w:sz="0" w:space="0" w:color="auto"/>
              </w:divBdr>
            </w:div>
            <w:div w:id="1340162134">
              <w:marLeft w:val="0"/>
              <w:marRight w:val="0"/>
              <w:marTop w:val="0"/>
              <w:marBottom w:val="0"/>
              <w:divBdr>
                <w:top w:val="none" w:sz="0" w:space="0" w:color="auto"/>
                <w:left w:val="none" w:sz="0" w:space="0" w:color="auto"/>
                <w:bottom w:val="none" w:sz="0" w:space="0" w:color="auto"/>
                <w:right w:val="none" w:sz="0" w:space="0" w:color="auto"/>
              </w:divBdr>
            </w:div>
            <w:div w:id="1231306429">
              <w:marLeft w:val="0"/>
              <w:marRight w:val="0"/>
              <w:marTop w:val="0"/>
              <w:marBottom w:val="0"/>
              <w:divBdr>
                <w:top w:val="none" w:sz="0" w:space="0" w:color="auto"/>
                <w:left w:val="none" w:sz="0" w:space="0" w:color="auto"/>
                <w:bottom w:val="none" w:sz="0" w:space="0" w:color="auto"/>
                <w:right w:val="none" w:sz="0" w:space="0" w:color="auto"/>
              </w:divBdr>
            </w:div>
            <w:div w:id="2030908263">
              <w:marLeft w:val="0"/>
              <w:marRight w:val="0"/>
              <w:marTop w:val="0"/>
              <w:marBottom w:val="0"/>
              <w:divBdr>
                <w:top w:val="none" w:sz="0" w:space="0" w:color="auto"/>
                <w:left w:val="none" w:sz="0" w:space="0" w:color="auto"/>
                <w:bottom w:val="none" w:sz="0" w:space="0" w:color="auto"/>
                <w:right w:val="none" w:sz="0" w:space="0" w:color="auto"/>
              </w:divBdr>
            </w:div>
            <w:div w:id="527567175">
              <w:marLeft w:val="0"/>
              <w:marRight w:val="0"/>
              <w:marTop w:val="0"/>
              <w:marBottom w:val="0"/>
              <w:divBdr>
                <w:top w:val="none" w:sz="0" w:space="0" w:color="auto"/>
                <w:left w:val="none" w:sz="0" w:space="0" w:color="auto"/>
                <w:bottom w:val="none" w:sz="0" w:space="0" w:color="auto"/>
                <w:right w:val="none" w:sz="0" w:space="0" w:color="auto"/>
              </w:divBdr>
            </w:div>
            <w:div w:id="77556790">
              <w:marLeft w:val="0"/>
              <w:marRight w:val="0"/>
              <w:marTop w:val="0"/>
              <w:marBottom w:val="0"/>
              <w:divBdr>
                <w:top w:val="none" w:sz="0" w:space="0" w:color="auto"/>
                <w:left w:val="none" w:sz="0" w:space="0" w:color="auto"/>
                <w:bottom w:val="none" w:sz="0" w:space="0" w:color="auto"/>
                <w:right w:val="none" w:sz="0" w:space="0" w:color="auto"/>
              </w:divBdr>
            </w:div>
            <w:div w:id="97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5507">
      <w:bodyDiv w:val="1"/>
      <w:marLeft w:val="0"/>
      <w:marRight w:val="0"/>
      <w:marTop w:val="0"/>
      <w:marBottom w:val="0"/>
      <w:divBdr>
        <w:top w:val="none" w:sz="0" w:space="0" w:color="auto"/>
        <w:left w:val="none" w:sz="0" w:space="0" w:color="auto"/>
        <w:bottom w:val="none" w:sz="0" w:space="0" w:color="auto"/>
        <w:right w:val="none" w:sz="0" w:space="0" w:color="auto"/>
      </w:divBdr>
    </w:div>
    <w:div w:id="2102750385">
      <w:bodyDiv w:val="1"/>
      <w:marLeft w:val="0"/>
      <w:marRight w:val="0"/>
      <w:marTop w:val="0"/>
      <w:marBottom w:val="0"/>
      <w:divBdr>
        <w:top w:val="none" w:sz="0" w:space="0" w:color="auto"/>
        <w:left w:val="none" w:sz="0" w:space="0" w:color="auto"/>
        <w:bottom w:val="none" w:sz="0" w:space="0" w:color="auto"/>
        <w:right w:val="none" w:sz="0" w:space="0" w:color="auto"/>
      </w:divBdr>
      <w:divsChild>
        <w:div w:id="1575621653">
          <w:marLeft w:val="-225"/>
          <w:marRight w:val="-225"/>
          <w:marTop w:val="0"/>
          <w:marBottom w:val="0"/>
          <w:divBdr>
            <w:top w:val="none" w:sz="0" w:space="0" w:color="auto"/>
            <w:left w:val="none" w:sz="0" w:space="0" w:color="auto"/>
            <w:bottom w:val="none" w:sz="0" w:space="0" w:color="auto"/>
            <w:right w:val="none" w:sz="0" w:space="0" w:color="auto"/>
          </w:divBdr>
          <w:divsChild>
            <w:div w:id="1208028795">
              <w:marLeft w:val="0"/>
              <w:marRight w:val="0"/>
              <w:marTop w:val="0"/>
              <w:marBottom w:val="0"/>
              <w:divBdr>
                <w:top w:val="none" w:sz="0" w:space="0" w:color="auto"/>
                <w:left w:val="none" w:sz="0" w:space="0" w:color="auto"/>
                <w:bottom w:val="none" w:sz="0" w:space="0" w:color="auto"/>
                <w:right w:val="none" w:sz="0" w:space="0" w:color="auto"/>
              </w:divBdr>
              <w:divsChild>
                <w:div w:id="51970454">
                  <w:marLeft w:val="-225"/>
                  <w:marRight w:val="-225"/>
                  <w:marTop w:val="0"/>
                  <w:marBottom w:val="0"/>
                  <w:divBdr>
                    <w:top w:val="none" w:sz="0" w:space="0" w:color="auto"/>
                    <w:left w:val="none" w:sz="0" w:space="0" w:color="auto"/>
                    <w:bottom w:val="none" w:sz="0" w:space="0" w:color="auto"/>
                    <w:right w:val="none" w:sz="0" w:space="0" w:color="auto"/>
                  </w:divBdr>
                  <w:divsChild>
                    <w:div w:id="305745915">
                      <w:marLeft w:val="0"/>
                      <w:marRight w:val="0"/>
                      <w:marTop w:val="0"/>
                      <w:marBottom w:val="0"/>
                      <w:divBdr>
                        <w:top w:val="none" w:sz="0" w:space="0" w:color="auto"/>
                        <w:left w:val="none" w:sz="0" w:space="0" w:color="auto"/>
                        <w:bottom w:val="none" w:sz="0" w:space="0" w:color="auto"/>
                        <w:right w:val="none" w:sz="0" w:space="0" w:color="auto"/>
                      </w:divBdr>
                    </w:div>
                  </w:divsChild>
                </w:div>
                <w:div w:id="461730552">
                  <w:marLeft w:val="0"/>
                  <w:marRight w:val="0"/>
                  <w:marTop w:val="0"/>
                  <w:marBottom w:val="0"/>
                  <w:divBdr>
                    <w:top w:val="none" w:sz="0" w:space="0" w:color="auto"/>
                    <w:left w:val="none" w:sz="0" w:space="0" w:color="auto"/>
                    <w:bottom w:val="none" w:sz="0" w:space="0" w:color="auto"/>
                    <w:right w:val="none" w:sz="0" w:space="0" w:color="auto"/>
                  </w:divBdr>
                  <w:divsChild>
                    <w:div w:id="1970697725">
                      <w:marLeft w:val="0"/>
                      <w:marRight w:val="0"/>
                      <w:marTop w:val="0"/>
                      <w:marBottom w:val="0"/>
                      <w:divBdr>
                        <w:top w:val="none" w:sz="0" w:space="0" w:color="auto"/>
                        <w:left w:val="none" w:sz="0" w:space="0" w:color="auto"/>
                        <w:bottom w:val="none" w:sz="0" w:space="0" w:color="auto"/>
                        <w:right w:val="none" w:sz="0" w:space="0" w:color="auto"/>
                      </w:divBdr>
                      <w:divsChild>
                        <w:div w:id="1611007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0703713">
              <w:marLeft w:val="0"/>
              <w:marRight w:val="0"/>
              <w:marTop w:val="0"/>
              <w:marBottom w:val="0"/>
              <w:divBdr>
                <w:top w:val="none" w:sz="0" w:space="0" w:color="auto"/>
                <w:left w:val="none" w:sz="0" w:space="0" w:color="auto"/>
                <w:bottom w:val="none" w:sz="0" w:space="0" w:color="auto"/>
                <w:right w:val="none" w:sz="0" w:space="0" w:color="auto"/>
              </w:divBdr>
              <w:divsChild>
                <w:div w:id="42723962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73730981">
          <w:marLeft w:val="-225"/>
          <w:marRight w:val="-225"/>
          <w:marTop w:val="0"/>
          <w:marBottom w:val="0"/>
          <w:divBdr>
            <w:top w:val="none" w:sz="0" w:space="0" w:color="auto"/>
            <w:left w:val="none" w:sz="0" w:space="0" w:color="auto"/>
            <w:bottom w:val="none" w:sz="0" w:space="0" w:color="auto"/>
            <w:right w:val="none" w:sz="0" w:space="0" w:color="auto"/>
          </w:divBdr>
          <w:divsChild>
            <w:div w:id="187434285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02794461">
      <w:bodyDiv w:val="1"/>
      <w:marLeft w:val="0"/>
      <w:marRight w:val="0"/>
      <w:marTop w:val="0"/>
      <w:marBottom w:val="0"/>
      <w:divBdr>
        <w:top w:val="none" w:sz="0" w:space="0" w:color="auto"/>
        <w:left w:val="none" w:sz="0" w:space="0" w:color="auto"/>
        <w:bottom w:val="none" w:sz="0" w:space="0" w:color="auto"/>
        <w:right w:val="none" w:sz="0" w:space="0" w:color="auto"/>
      </w:divBdr>
      <w:divsChild>
        <w:div w:id="1417483188">
          <w:marLeft w:val="-150"/>
          <w:marRight w:val="-150"/>
          <w:marTop w:val="0"/>
          <w:marBottom w:val="0"/>
          <w:divBdr>
            <w:top w:val="none" w:sz="0" w:space="0" w:color="auto"/>
            <w:left w:val="none" w:sz="0" w:space="0" w:color="auto"/>
            <w:bottom w:val="none" w:sz="0" w:space="0" w:color="auto"/>
            <w:right w:val="none" w:sz="0" w:space="0" w:color="auto"/>
          </w:divBdr>
          <w:divsChild>
            <w:div w:id="241261209">
              <w:marLeft w:val="0"/>
              <w:marRight w:val="0"/>
              <w:marTop w:val="0"/>
              <w:marBottom w:val="0"/>
              <w:divBdr>
                <w:top w:val="none" w:sz="0" w:space="0" w:color="auto"/>
                <w:left w:val="none" w:sz="0" w:space="0" w:color="auto"/>
                <w:bottom w:val="none" w:sz="0" w:space="0" w:color="auto"/>
                <w:right w:val="none" w:sz="0" w:space="0" w:color="auto"/>
              </w:divBdr>
              <w:divsChild>
                <w:div w:id="787234250">
                  <w:marLeft w:val="-150"/>
                  <w:marRight w:val="-150"/>
                  <w:marTop w:val="0"/>
                  <w:marBottom w:val="0"/>
                  <w:divBdr>
                    <w:top w:val="none" w:sz="0" w:space="0" w:color="auto"/>
                    <w:left w:val="none" w:sz="0" w:space="0" w:color="auto"/>
                    <w:bottom w:val="none" w:sz="0" w:space="0" w:color="auto"/>
                    <w:right w:val="none" w:sz="0" w:space="0" w:color="auto"/>
                  </w:divBdr>
                  <w:divsChild>
                    <w:div w:id="940335546">
                      <w:marLeft w:val="0"/>
                      <w:marRight w:val="0"/>
                      <w:marTop w:val="0"/>
                      <w:marBottom w:val="0"/>
                      <w:divBdr>
                        <w:top w:val="none" w:sz="0" w:space="0" w:color="auto"/>
                        <w:left w:val="none" w:sz="0" w:space="0" w:color="auto"/>
                        <w:bottom w:val="none" w:sz="0" w:space="0" w:color="auto"/>
                        <w:right w:val="none" w:sz="0" w:space="0" w:color="auto"/>
                      </w:divBdr>
                      <w:divsChild>
                        <w:div w:id="1236667027">
                          <w:marLeft w:val="-150"/>
                          <w:marRight w:val="-150"/>
                          <w:marTop w:val="0"/>
                          <w:marBottom w:val="0"/>
                          <w:divBdr>
                            <w:top w:val="none" w:sz="0" w:space="0" w:color="auto"/>
                            <w:left w:val="none" w:sz="0" w:space="0" w:color="auto"/>
                            <w:bottom w:val="none" w:sz="0" w:space="0" w:color="auto"/>
                            <w:right w:val="none" w:sz="0" w:space="0" w:color="auto"/>
                          </w:divBdr>
                          <w:divsChild>
                            <w:div w:id="778599778">
                              <w:marLeft w:val="0"/>
                              <w:marRight w:val="0"/>
                              <w:marTop w:val="0"/>
                              <w:marBottom w:val="0"/>
                              <w:divBdr>
                                <w:top w:val="none" w:sz="0" w:space="0" w:color="auto"/>
                                <w:left w:val="none" w:sz="0" w:space="0" w:color="auto"/>
                                <w:bottom w:val="none" w:sz="0" w:space="0" w:color="auto"/>
                                <w:right w:val="none" w:sz="0" w:space="0" w:color="auto"/>
                              </w:divBdr>
                              <w:divsChild>
                                <w:div w:id="1514493749">
                                  <w:marLeft w:val="0"/>
                                  <w:marRight w:val="0"/>
                                  <w:marTop w:val="0"/>
                                  <w:marBottom w:val="75"/>
                                  <w:divBdr>
                                    <w:top w:val="none" w:sz="0" w:space="0" w:color="auto"/>
                                    <w:left w:val="none" w:sz="0" w:space="0" w:color="auto"/>
                                    <w:bottom w:val="none" w:sz="0" w:space="0" w:color="auto"/>
                                    <w:right w:val="none" w:sz="0" w:space="0" w:color="auto"/>
                                  </w:divBdr>
                                </w:div>
                                <w:div w:id="351305648">
                                  <w:marLeft w:val="0"/>
                                  <w:marRight w:val="0"/>
                                  <w:marTop w:val="0"/>
                                  <w:marBottom w:val="0"/>
                                  <w:divBdr>
                                    <w:top w:val="none" w:sz="0" w:space="0" w:color="auto"/>
                                    <w:left w:val="none" w:sz="0" w:space="0" w:color="auto"/>
                                    <w:bottom w:val="none" w:sz="0" w:space="0" w:color="auto"/>
                                    <w:right w:val="none" w:sz="0" w:space="0" w:color="auto"/>
                                  </w:divBdr>
                                  <w:divsChild>
                                    <w:div w:id="850755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092708">
                              <w:marLeft w:val="0"/>
                              <w:marRight w:val="0"/>
                              <w:marTop w:val="0"/>
                              <w:marBottom w:val="0"/>
                              <w:divBdr>
                                <w:top w:val="none" w:sz="0" w:space="0" w:color="auto"/>
                                <w:left w:val="none" w:sz="0" w:space="0" w:color="auto"/>
                                <w:bottom w:val="none" w:sz="0" w:space="0" w:color="auto"/>
                                <w:right w:val="none" w:sz="0" w:space="0" w:color="auto"/>
                              </w:divBdr>
                              <w:divsChild>
                                <w:div w:id="94053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8838">
                      <w:marLeft w:val="0"/>
                      <w:marRight w:val="0"/>
                      <w:marTop w:val="0"/>
                      <w:marBottom w:val="0"/>
                      <w:divBdr>
                        <w:top w:val="none" w:sz="0" w:space="0" w:color="auto"/>
                        <w:left w:val="none" w:sz="0" w:space="0" w:color="auto"/>
                        <w:bottom w:val="none" w:sz="0" w:space="0" w:color="auto"/>
                        <w:right w:val="none" w:sz="0" w:space="0" w:color="auto"/>
                      </w:divBdr>
                      <w:divsChild>
                        <w:div w:id="12259871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4111290">
      <w:bodyDiv w:val="1"/>
      <w:marLeft w:val="0"/>
      <w:marRight w:val="0"/>
      <w:marTop w:val="0"/>
      <w:marBottom w:val="0"/>
      <w:divBdr>
        <w:top w:val="none" w:sz="0" w:space="0" w:color="auto"/>
        <w:left w:val="none" w:sz="0" w:space="0" w:color="auto"/>
        <w:bottom w:val="none" w:sz="0" w:space="0" w:color="auto"/>
        <w:right w:val="none" w:sz="0" w:space="0" w:color="auto"/>
      </w:divBdr>
      <w:divsChild>
        <w:div w:id="1002780435">
          <w:marLeft w:val="-150"/>
          <w:marRight w:val="-150"/>
          <w:marTop w:val="0"/>
          <w:marBottom w:val="0"/>
          <w:divBdr>
            <w:top w:val="none" w:sz="0" w:space="0" w:color="auto"/>
            <w:left w:val="none" w:sz="0" w:space="0" w:color="auto"/>
            <w:bottom w:val="none" w:sz="0" w:space="0" w:color="auto"/>
            <w:right w:val="none" w:sz="0" w:space="0" w:color="auto"/>
          </w:divBdr>
          <w:divsChild>
            <w:div w:id="1487429563">
              <w:marLeft w:val="0"/>
              <w:marRight w:val="0"/>
              <w:marTop w:val="0"/>
              <w:marBottom w:val="0"/>
              <w:divBdr>
                <w:top w:val="none" w:sz="0" w:space="0" w:color="auto"/>
                <w:left w:val="none" w:sz="0" w:space="0" w:color="auto"/>
                <w:bottom w:val="none" w:sz="0" w:space="0" w:color="auto"/>
                <w:right w:val="none" w:sz="0" w:space="0" w:color="auto"/>
              </w:divBdr>
              <w:divsChild>
                <w:div w:id="1814132096">
                  <w:marLeft w:val="-150"/>
                  <w:marRight w:val="-150"/>
                  <w:marTop w:val="0"/>
                  <w:marBottom w:val="0"/>
                  <w:divBdr>
                    <w:top w:val="none" w:sz="0" w:space="0" w:color="auto"/>
                    <w:left w:val="none" w:sz="0" w:space="0" w:color="auto"/>
                    <w:bottom w:val="none" w:sz="0" w:space="0" w:color="auto"/>
                    <w:right w:val="none" w:sz="0" w:space="0" w:color="auto"/>
                  </w:divBdr>
                  <w:divsChild>
                    <w:div w:id="789200651">
                      <w:marLeft w:val="0"/>
                      <w:marRight w:val="0"/>
                      <w:marTop w:val="0"/>
                      <w:marBottom w:val="0"/>
                      <w:divBdr>
                        <w:top w:val="none" w:sz="0" w:space="0" w:color="auto"/>
                        <w:left w:val="none" w:sz="0" w:space="0" w:color="auto"/>
                        <w:bottom w:val="none" w:sz="0" w:space="0" w:color="auto"/>
                        <w:right w:val="none" w:sz="0" w:space="0" w:color="auto"/>
                      </w:divBdr>
                      <w:divsChild>
                        <w:div w:id="276301365">
                          <w:marLeft w:val="-150"/>
                          <w:marRight w:val="-150"/>
                          <w:marTop w:val="0"/>
                          <w:marBottom w:val="0"/>
                          <w:divBdr>
                            <w:top w:val="none" w:sz="0" w:space="0" w:color="auto"/>
                            <w:left w:val="none" w:sz="0" w:space="0" w:color="auto"/>
                            <w:bottom w:val="none" w:sz="0" w:space="0" w:color="auto"/>
                            <w:right w:val="none" w:sz="0" w:space="0" w:color="auto"/>
                          </w:divBdr>
                          <w:divsChild>
                            <w:div w:id="469635622">
                              <w:marLeft w:val="0"/>
                              <w:marRight w:val="0"/>
                              <w:marTop w:val="0"/>
                              <w:marBottom w:val="0"/>
                              <w:divBdr>
                                <w:top w:val="none" w:sz="0" w:space="0" w:color="auto"/>
                                <w:left w:val="none" w:sz="0" w:space="0" w:color="auto"/>
                                <w:bottom w:val="none" w:sz="0" w:space="0" w:color="auto"/>
                                <w:right w:val="none" w:sz="0" w:space="0" w:color="auto"/>
                              </w:divBdr>
                              <w:divsChild>
                                <w:div w:id="1603994236">
                                  <w:marLeft w:val="0"/>
                                  <w:marRight w:val="0"/>
                                  <w:marTop w:val="0"/>
                                  <w:marBottom w:val="75"/>
                                  <w:divBdr>
                                    <w:top w:val="none" w:sz="0" w:space="0" w:color="auto"/>
                                    <w:left w:val="none" w:sz="0" w:space="0" w:color="auto"/>
                                    <w:bottom w:val="none" w:sz="0" w:space="0" w:color="auto"/>
                                    <w:right w:val="none" w:sz="0" w:space="0" w:color="auto"/>
                                  </w:divBdr>
                                </w:div>
                                <w:div w:id="1012800778">
                                  <w:marLeft w:val="0"/>
                                  <w:marRight w:val="0"/>
                                  <w:marTop w:val="0"/>
                                  <w:marBottom w:val="0"/>
                                  <w:divBdr>
                                    <w:top w:val="none" w:sz="0" w:space="0" w:color="auto"/>
                                    <w:left w:val="none" w:sz="0" w:space="0" w:color="auto"/>
                                    <w:bottom w:val="none" w:sz="0" w:space="0" w:color="auto"/>
                                    <w:right w:val="none" w:sz="0" w:space="0" w:color="auto"/>
                                  </w:divBdr>
                                  <w:divsChild>
                                    <w:div w:id="1168786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5382487">
                              <w:marLeft w:val="0"/>
                              <w:marRight w:val="0"/>
                              <w:marTop w:val="0"/>
                              <w:marBottom w:val="0"/>
                              <w:divBdr>
                                <w:top w:val="none" w:sz="0" w:space="0" w:color="auto"/>
                                <w:left w:val="none" w:sz="0" w:space="0" w:color="auto"/>
                                <w:bottom w:val="none" w:sz="0" w:space="0" w:color="auto"/>
                                <w:right w:val="none" w:sz="0" w:space="0" w:color="auto"/>
                              </w:divBdr>
                              <w:divsChild>
                                <w:div w:id="1393308268">
                                  <w:marLeft w:val="0"/>
                                  <w:marRight w:val="0"/>
                                  <w:marTop w:val="0"/>
                                  <w:marBottom w:val="0"/>
                                  <w:divBdr>
                                    <w:top w:val="none" w:sz="0" w:space="0" w:color="auto"/>
                                    <w:left w:val="none" w:sz="0" w:space="0" w:color="auto"/>
                                    <w:bottom w:val="none" w:sz="0" w:space="0" w:color="auto"/>
                                    <w:right w:val="none" w:sz="0" w:space="0" w:color="auto"/>
                                  </w:divBdr>
                                </w:div>
                              </w:divsChild>
                            </w:div>
                            <w:div w:id="404761540">
                              <w:marLeft w:val="0"/>
                              <w:marRight w:val="0"/>
                              <w:marTop w:val="0"/>
                              <w:marBottom w:val="0"/>
                              <w:divBdr>
                                <w:top w:val="none" w:sz="0" w:space="0" w:color="auto"/>
                                <w:left w:val="none" w:sz="0" w:space="0" w:color="auto"/>
                                <w:bottom w:val="none" w:sz="0" w:space="0" w:color="auto"/>
                                <w:right w:val="none" w:sz="0" w:space="0" w:color="auto"/>
                              </w:divBdr>
                              <w:divsChild>
                                <w:div w:id="2076467584">
                                  <w:marLeft w:val="0"/>
                                  <w:marRight w:val="0"/>
                                  <w:marTop w:val="150"/>
                                  <w:marBottom w:val="0"/>
                                  <w:divBdr>
                                    <w:top w:val="none" w:sz="0" w:space="0" w:color="auto"/>
                                    <w:left w:val="none" w:sz="0" w:space="0" w:color="auto"/>
                                    <w:bottom w:val="none" w:sz="0" w:space="0" w:color="auto"/>
                                    <w:right w:val="none" w:sz="0" w:space="0" w:color="auto"/>
                                  </w:divBdr>
                                  <w:divsChild>
                                    <w:div w:id="1810783128">
                                      <w:marLeft w:val="0"/>
                                      <w:marRight w:val="0"/>
                                      <w:marTop w:val="0"/>
                                      <w:marBottom w:val="150"/>
                                      <w:divBdr>
                                        <w:top w:val="none" w:sz="0" w:space="0" w:color="auto"/>
                                        <w:left w:val="none" w:sz="0" w:space="0" w:color="auto"/>
                                        <w:bottom w:val="none" w:sz="0" w:space="0" w:color="auto"/>
                                        <w:right w:val="none" w:sz="0" w:space="0" w:color="auto"/>
                                      </w:divBdr>
                                    </w:div>
                                    <w:div w:id="1188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87829">
                      <w:marLeft w:val="0"/>
                      <w:marRight w:val="0"/>
                      <w:marTop w:val="0"/>
                      <w:marBottom w:val="0"/>
                      <w:divBdr>
                        <w:top w:val="none" w:sz="0" w:space="0" w:color="auto"/>
                        <w:left w:val="none" w:sz="0" w:space="0" w:color="auto"/>
                        <w:bottom w:val="none" w:sz="0" w:space="0" w:color="auto"/>
                        <w:right w:val="none" w:sz="0" w:space="0" w:color="auto"/>
                      </w:divBdr>
                      <w:divsChild>
                        <w:div w:id="6705724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7531622">
      <w:bodyDiv w:val="1"/>
      <w:marLeft w:val="0"/>
      <w:marRight w:val="0"/>
      <w:marTop w:val="0"/>
      <w:marBottom w:val="0"/>
      <w:divBdr>
        <w:top w:val="none" w:sz="0" w:space="0" w:color="auto"/>
        <w:left w:val="none" w:sz="0" w:space="0" w:color="auto"/>
        <w:bottom w:val="none" w:sz="0" w:space="0" w:color="auto"/>
        <w:right w:val="none" w:sz="0" w:space="0" w:color="auto"/>
      </w:divBdr>
      <w:divsChild>
        <w:div w:id="82070507">
          <w:marLeft w:val="0"/>
          <w:marRight w:val="0"/>
          <w:marTop w:val="0"/>
          <w:marBottom w:val="300"/>
          <w:divBdr>
            <w:top w:val="none" w:sz="0" w:space="0" w:color="auto"/>
            <w:left w:val="none" w:sz="0" w:space="0" w:color="auto"/>
            <w:bottom w:val="none" w:sz="0" w:space="0" w:color="auto"/>
            <w:right w:val="none" w:sz="0" w:space="0" w:color="auto"/>
          </w:divBdr>
        </w:div>
        <w:div w:id="1833598234">
          <w:marLeft w:val="15"/>
          <w:marRight w:val="225"/>
          <w:marTop w:val="0"/>
          <w:marBottom w:val="105"/>
          <w:divBdr>
            <w:top w:val="none" w:sz="0" w:space="0" w:color="auto"/>
            <w:left w:val="none" w:sz="0" w:space="0" w:color="auto"/>
            <w:bottom w:val="none" w:sz="0" w:space="0" w:color="auto"/>
            <w:right w:val="none" w:sz="0" w:space="0" w:color="auto"/>
          </w:divBdr>
          <w:divsChild>
            <w:div w:id="6475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81213">
      <w:bodyDiv w:val="1"/>
      <w:marLeft w:val="0"/>
      <w:marRight w:val="0"/>
      <w:marTop w:val="0"/>
      <w:marBottom w:val="0"/>
      <w:divBdr>
        <w:top w:val="none" w:sz="0" w:space="0" w:color="auto"/>
        <w:left w:val="none" w:sz="0" w:space="0" w:color="auto"/>
        <w:bottom w:val="none" w:sz="0" w:space="0" w:color="auto"/>
        <w:right w:val="none" w:sz="0" w:space="0" w:color="auto"/>
      </w:divBdr>
      <w:divsChild>
        <w:div w:id="898826642">
          <w:marLeft w:val="-225"/>
          <w:marRight w:val="-225"/>
          <w:marTop w:val="0"/>
          <w:marBottom w:val="0"/>
          <w:divBdr>
            <w:top w:val="none" w:sz="0" w:space="0" w:color="auto"/>
            <w:left w:val="none" w:sz="0" w:space="0" w:color="auto"/>
            <w:bottom w:val="none" w:sz="0" w:space="0" w:color="auto"/>
            <w:right w:val="none" w:sz="0" w:space="0" w:color="auto"/>
          </w:divBdr>
          <w:divsChild>
            <w:div w:id="2080471243">
              <w:marLeft w:val="0"/>
              <w:marRight w:val="0"/>
              <w:marTop w:val="0"/>
              <w:marBottom w:val="0"/>
              <w:divBdr>
                <w:top w:val="none" w:sz="0" w:space="0" w:color="auto"/>
                <w:left w:val="none" w:sz="0" w:space="0" w:color="auto"/>
                <w:bottom w:val="none" w:sz="0" w:space="0" w:color="auto"/>
                <w:right w:val="none" w:sz="0" w:space="0" w:color="auto"/>
              </w:divBdr>
              <w:divsChild>
                <w:div w:id="1303732471">
                  <w:marLeft w:val="-225"/>
                  <w:marRight w:val="-225"/>
                  <w:marTop w:val="0"/>
                  <w:marBottom w:val="0"/>
                  <w:divBdr>
                    <w:top w:val="none" w:sz="0" w:space="0" w:color="auto"/>
                    <w:left w:val="none" w:sz="0" w:space="0" w:color="auto"/>
                    <w:bottom w:val="none" w:sz="0" w:space="0" w:color="auto"/>
                    <w:right w:val="none" w:sz="0" w:space="0" w:color="auto"/>
                  </w:divBdr>
                  <w:divsChild>
                    <w:div w:id="15074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99080">
          <w:marLeft w:val="-225"/>
          <w:marRight w:val="-225"/>
          <w:marTop w:val="0"/>
          <w:marBottom w:val="0"/>
          <w:divBdr>
            <w:top w:val="none" w:sz="0" w:space="0" w:color="auto"/>
            <w:left w:val="none" w:sz="0" w:space="0" w:color="auto"/>
            <w:bottom w:val="none" w:sz="0" w:space="0" w:color="auto"/>
            <w:right w:val="none" w:sz="0" w:space="0" w:color="auto"/>
          </w:divBdr>
          <w:divsChild>
            <w:div w:id="1919973098">
              <w:marLeft w:val="0"/>
              <w:marRight w:val="0"/>
              <w:marTop w:val="0"/>
              <w:marBottom w:val="0"/>
              <w:divBdr>
                <w:top w:val="none" w:sz="0" w:space="0" w:color="auto"/>
                <w:left w:val="none" w:sz="0" w:space="0" w:color="auto"/>
                <w:bottom w:val="none" w:sz="0" w:space="0" w:color="auto"/>
                <w:right w:val="none" w:sz="0" w:space="0" w:color="auto"/>
              </w:divBdr>
              <w:divsChild>
                <w:div w:id="1320380546">
                  <w:marLeft w:val="0"/>
                  <w:marRight w:val="0"/>
                  <w:marTop w:val="0"/>
                  <w:marBottom w:val="0"/>
                  <w:divBdr>
                    <w:top w:val="none" w:sz="0" w:space="0" w:color="auto"/>
                    <w:left w:val="none" w:sz="0" w:space="0" w:color="auto"/>
                    <w:bottom w:val="none" w:sz="0" w:space="0" w:color="auto"/>
                    <w:right w:val="none" w:sz="0" w:space="0" w:color="auto"/>
                  </w:divBdr>
                  <w:divsChild>
                    <w:div w:id="11596910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429286">
              <w:marLeft w:val="1463"/>
              <w:marRight w:val="0"/>
              <w:marTop w:val="0"/>
              <w:marBottom w:val="0"/>
              <w:divBdr>
                <w:top w:val="none" w:sz="0" w:space="0" w:color="auto"/>
                <w:left w:val="none" w:sz="0" w:space="0" w:color="auto"/>
                <w:bottom w:val="none" w:sz="0" w:space="0" w:color="auto"/>
                <w:right w:val="none" w:sz="0" w:space="0" w:color="auto"/>
              </w:divBdr>
              <w:divsChild>
                <w:div w:id="5056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1364">
          <w:marLeft w:val="-225"/>
          <w:marRight w:val="-225"/>
          <w:marTop w:val="0"/>
          <w:marBottom w:val="0"/>
          <w:divBdr>
            <w:top w:val="none" w:sz="0" w:space="0" w:color="auto"/>
            <w:left w:val="none" w:sz="0" w:space="0" w:color="auto"/>
            <w:bottom w:val="none" w:sz="0" w:space="0" w:color="auto"/>
            <w:right w:val="none" w:sz="0" w:space="0" w:color="auto"/>
          </w:divBdr>
          <w:divsChild>
            <w:div w:id="2045012009">
              <w:marLeft w:val="1463"/>
              <w:marRight w:val="0"/>
              <w:marTop w:val="0"/>
              <w:marBottom w:val="0"/>
              <w:divBdr>
                <w:top w:val="none" w:sz="0" w:space="0" w:color="auto"/>
                <w:left w:val="none" w:sz="0" w:space="0" w:color="auto"/>
                <w:bottom w:val="none" w:sz="0" w:space="0" w:color="auto"/>
                <w:right w:val="none" w:sz="0" w:space="0" w:color="auto"/>
              </w:divBdr>
              <w:divsChild>
                <w:div w:id="99078690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109693006">
      <w:bodyDiv w:val="1"/>
      <w:marLeft w:val="0"/>
      <w:marRight w:val="0"/>
      <w:marTop w:val="0"/>
      <w:marBottom w:val="0"/>
      <w:divBdr>
        <w:top w:val="none" w:sz="0" w:space="0" w:color="auto"/>
        <w:left w:val="none" w:sz="0" w:space="0" w:color="auto"/>
        <w:bottom w:val="none" w:sz="0" w:space="0" w:color="auto"/>
        <w:right w:val="none" w:sz="0" w:space="0" w:color="auto"/>
      </w:divBdr>
      <w:divsChild>
        <w:div w:id="1774544342">
          <w:marLeft w:val="0"/>
          <w:marRight w:val="0"/>
          <w:marTop w:val="0"/>
          <w:marBottom w:val="300"/>
          <w:divBdr>
            <w:top w:val="none" w:sz="0" w:space="0" w:color="auto"/>
            <w:left w:val="none" w:sz="0" w:space="0" w:color="auto"/>
            <w:bottom w:val="none" w:sz="0" w:space="0" w:color="auto"/>
            <w:right w:val="none" w:sz="0" w:space="0" w:color="auto"/>
          </w:divBdr>
        </w:div>
        <w:div w:id="1885634142">
          <w:marLeft w:val="15"/>
          <w:marRight w:val="225"/>
          <w:marTop w:val="0"/>
          <w:marBottom w:val="105"/>
          <w:divBdr>
            <w:top w:val="none" w:sz="0" w:space="0" w:color="auto"/>
            <w:left w:val="none" w:sz="0" w:space="0" w:color="auto"/>
            <w:bottom w:val="none" w:sz="0" w:space="0" w:color="auto"/>
            <w:right w:val="none" w:sz="0" w:space="0" w:color="auto"/>
          </w:divBdr>
          <w:divsChild>
            <w:div w:id="1805006596">
              <w:marLeft w:val="0"/>
              <w:marRight w:val="0"/>
              <w:marTop w:val="0"/>
              <w:marBottom w:val="0"/>
              <w:divBdr>
                <w:top w:val="none" w:sz="0" w:space="0" w:color="auto"/>
                <w:left w:val="none" w:sz="0" w:space="0" w:color="auto"/>
                <w:bottom w:val="none" w:sz="0" w:space="0" w:color="auto"/>
                <w:right w:val="none" w:sz="0" w:space="0" w:color="auto"/>
              </w:divBdr>
            </w:div>
            <w:div w:id="480196014">
              <w:marLeft w:val="0"/>
              <w:marRight w:val="0"/>
              <w:marTop w:val="0"/>
              <w:marBottom w:val="0"/>
              <w:divBdr>
                <w:top w:val="none" w:sz="0" w:space="0" w:color="auto"/>
                <w:left w:val="none" w:sz="0" w:space="0" w:color="auto"/>
                <w:bottom w:val="none" w:sz="0" w:space="0" w:color="auto"/>
                <w:right w:val="none" w:sz="0" w:space="0" w:color="auto"/>
              </w:divBdr>
            </w:div>
            <w:div w:id="1780024665">
              <w:marLeft w:val="0"/>
              <w:marRight w:val="0"/>
              <w:marTop w:val="0"/>
              <w:marBottom w:val="0"/>
              <w:divBdr>
                <w:top w:val="none" w:sz="0" w:space="0" w:color="auto"/>
                <w:left w:val="none" w:sz="0" w:space="0" w:color="auto"/>
                <w:bottom w:val="none" w:sz="0" w:space="0" w:color="auto"/>
                <w:right w:val="none" w:sz="0" w:space="0" w:color="auto"/>
              </w:divBdr>
            </w:div>
            <w:div w:id="646714466">
              <w:marLeft w:val="0"/>
              <w:marRight w:val="0"/>
              <w:marTop w:val="0"/>
              <w:marBottom w:val="0"/>
              <w:divBdr>
                <w:top w:val="none" w:sz="0" w:space="0" w:color="auto"/>
                <w:left w:val="none" w:sz="0" w:space="0" w:color="auto"/>
                <w:bottom w:val="none" w:sz="0" w:space="0" w:color="auto"/>
                <w:right w:val="none" w:sz="0" w:space="0" w:color="auto"/>
              </w:divBdr>
            </w:div>
            <w:div w:id="1990858474">
              <w:marLeft w:val="0"/>
              <w:marRight w:val="0"/>
              <w:marTop w:val="0"/>
              <w:marBottom w:val="0"/>
              <w:divBdr>
                <w:top w:val="none" w:sz="0" w:space="0" w:color="auto"/>
                <w:left w:val="none" w:sz="0" w:space="0" w:color="auto"/>
                <w:bottom w:val="none" w:sz="0" w:space="0" w:color="auto"/>
                <w:right w:val="none" w:sz="0" w:space="0" w:color="auto"/>
              </w:divBdr>
            </w:div>
            <w:div w:id="432556323">
              <w:marLeft w:val="0"/>
              <w:marRight w:val="0"/>
              <w:marTop w:val="0"/>
              <w:marBottom w:val="0"/>
              <w:divBdr>
                <w:top w:val="none" w:sz="0" w:space="0" w:color="auto"/>
                <w:left w:val="none" w:sz="0" w:space="0" w:color="auto"/>
                <w:bottom w:val="none" w:sz="0" w:space="0" w:color="auto"/>
                <w:right w:val="none" w:sz="0" w:space="0" w:color="auto"/>
              </w:divBdr>
            </w:div>
            <w:div w:id="1832019706">
              <w:marLeft w:val="0"/>
              <w:marRight w:val="0"/>
              <w:marTop w:val="0"/>
              <w:marBottom w:val="0"/>
              <w:divBdr>
                <w:top w:val="none" w:sz="0" w:space="0" w:color="auto"/>
                <w:left w:val="none" w:sz="0" w:space="0" w:color="auto"/>
                <w:bottom w:val="none" w:sz="0" w:space="0" w:color="auto"/>
                <w:right w:val="none" w:sz="0" w:space="0" w:color="auto"/>
              </w:divBdr>
            </w:div>
            <w:div w:id="639189648">
              <w:marLeft w:val="0"/>
              <w:marRight w:val="0"/>
              <w:marTop w:val="0"/>
              <w:marBottom w:val="0"/>
              <w:divBdr>
                <w:top w:val="none" w:sz="0" w:space="0" w:color="auto"/>
                <w:left w:val="none" w:sz="0" w:space="0" w:color="auto"/>
                <w:bottom w:val="none" w:sz="0" w:space="0" w:color="auto"/>
                <w:right w:val="none" w:sz="0" w:space="0" w:color="auto"/>
              </w:divBdr>
            </w:div>
            <w:div w:id="492650909">
              <w:marLeft w:val="0"/>
              <w:marRight w:val="0"/>
              <w:marTop w:val="0"/>
              <w:marBottom w:val="0"/>
              <w:divBdr>
                <w:top w:val="none" w:sz="0" w:space="0" w:color="auto"/>
                <w:left w:val="none" w:sz="0" w:space="0" w:color="auto"/>
                <w:bottom w:val="none" w:sz="0" w:space="0" w:color="auto"/>
                <w:right w:val="none" w:sz="0" w:space="0" w:color="auto"/>
              </w:divBdr>
            </w:div>
            <w:div w:id="1097562189">
              <w:marLeft w:val="0"/>
              <w:marRight w:val="0"/>
              <w:marTop w:val="0"/>
              <w:marBottom w:val="0"/>
              <w:divBdr>
                <w:top w:val="none" w:sz="0" w:space="0" w:color="auto"/>
                <w:left w:val="none" w:sz="0" w:space="0" w:color="auto"/>
                <w:bottom w:val="none" w:sz="0" w:space="0" w:color="auto"/>
                <w:right w:val="none" w:sz="0" w:space="0" w:color="auto"/>
              </w:divBdr>
            </w:div>
            <w:div w:id="1475566937">
              <w:marLeft w:val="0"/>
              <w:marRight w:val="0"/>
              <w:marTop w:val="0"/>
              <w:marBottom w:val="0"/>
              <w:divBdr>
                <w:top w:val="none" w:sz="0" w:space="0" w:color="auto"/>
                <w:left w:val="none" w:sz="0" w:space="0" w:color="auto"/>
                <w:bottom w:val="none" w:sz="0" w:space="0" w:color="auto"/>
                <w:right w:val="none" w:sz="0" w:space="0" w:color="auto"/>
              </w:divBdr>
            </w:div>
            <w:div w:id="1193156388">
              <w:marLeft w:val="0"/>
              <w:marRight w:val="0"/>
              <w:marTop w:val="0"/>
              <w:marBottom w:val="0"/>
              <w:divBdr>
                <w:top w:val="none" w:sz="0" w:space="0" w:color="auto"/>
                <w:left w:val="none" w:sz="0" w:space="0" w:color="auto"/>
                <w:bottom w:val="none" w:sz="0" w:space="0" w:color="auto"/>
                <w:right w:val="none" w:sz="0" w:space="0" w:color="auto"/>
              </w:divBdr>
            </w:div>
            <w:div w:id="1206678410">
              <w:marLeft w:val="0"/>
              <w:marRight w:val="0"/>
              <w:marTop w:val="0"/>
              <w:marBottom w:val="0"/>
              <w:divBdr>
                <w:top w:val="none" w:sz="0" w:space="0" w:color="auto"/>
                <w:left w:val="none" w:sz="0" w:space="0" w:color="auto"/>
                <w:bottom w:val="none" w:sz="0" w:space="0" w:color="auto"/>
                <w:right w:val="none" w:sz="0" w:space="0" w:color="auto"/>
              </w:divBdr>
            </w:div>
            <w:div w:id="460150091">
              <w:marLeft w:val="0"/>
              <w:marRight w:val="0"/>
              <w:marTop w:val="0"/>
              <w:marBottom w:val="0"/>
              <w:divBdr>
                <w:top w:val="none" w:sz="0" w:space="0" w:color="auto"/>
                <w:left w:val="none" w:sz="0" w:space="0" w:color="auto"/>
                <w:bottom w:val="none" w:sz="0" w:space="0" w:color="auto"/>
                <w:right w:val="none" w:sz="0" w:space="0" w:color="auto"/>
              </w:divBdr>
            </w:div>
            <w:div w:id="1347056965">
              <w:marLeft w:val="0"/>
              <w:marRight w:val="0"/>
              <w:marTop w:val="0"/>
              <w:marBottom w:val="0"/>
              <w:divBdr>
                <w:top w:val="none" w:sz="0" w:space="0" w:color="auto"/>
                <w:left w:val="none" w:sz="0" w:space="0" w:color="auto"/>
                <w:bottom w:val="none" w:sz="0" w:space="0" w:color="auto"/>
                <w:right w:val="none" w:sz="0" w:space="0" w:color="auto"/>
              </w:divBdr>
            </w:div>
            <w:div w:id="2072729163">
              <w:marLeft w:val="0"/>
              <w:marRight w:val="0"/>
              <w:marTop w:val="0"/>
              <w:marBottom w:val="0"/>
              <w:divBdr>
                <w:top w:val="none" w:sz="0" w:space="0" w:color="auto"/>
                <w:left w:val="none" w:sz="0" w:space="0" w:color="auto"/>
                <w:bottom w:val="none" w:sz="0" w:space="0" w:color="auto"/>
                <w:right w:val="none" w:sz="0" w:space="0" w:color="auto"/>
              </w:divBdr>
            </w:div>
            <w:div w:id="379136497">
              <w:marLeft w:val="0"/>
              <w:marRight w:val="0"/>
              <w:marTop w:val="0"/>
              <w:marBottom w:val="0"/>
              <w:divBdr>
                <w:top w:val="none" w:sz="0" w:space="0" w:color="auto"/>
                <w:left w:val="none" w:sz="0" w:space="0" w:color="auto"/>
                <w:bottom w:val="none" w:sz="0" w:space="0" w:color="auto"/>
                <w:right w:val="none" w:sz="0" w:space="0" w:color="auto"/>
              </w:divBdr>
            </w:div>
            <w:div w:id="253756555">
              <w:marLeft w:val="0"/>
              <w:marRight w:val="0"/>
              <w:marTop w:val="0"/>
              <w:marBottom w:val="0"/>
              <w:divBdr>
                <w:top w:val="none" w:sz="0" w:space="0" w:color="auto"/>
                <w:left w:val="none" w:sz="0" w:space="0" w:color="auto"/>
                <w:bottom w:val="none" w:sz="0" w:space="0" w:color="auto"/>
                <w:right w:val="none" w:sz="0" w:space="0" w:color="auto"/>
              </w:divBdr>
            </w:div>
            <w:div w:id="1330868487">
              <w:marLeft w:val="0"/>
              <w:marRight w:val="0"/>
              <w:marTop w:val="0"/>
              <w:marBottom w:val="0"/>
              <w:divBdr>
                <w:top w:val="none" w:sz="0" w:space="0" w:color="auto"/>
                <w:left w:val="none" w:sz="0" w:space="0" w:color="auto"/>
                <w:bottom w:val="none" w:sz="0" w:space="0" w:color="auto"/>
                <w:right w:val="none" w:sz="0" w:space="0" w:color="auto"/>
              </w:divBdr>
            </w:div>
            <w:div w:id="13997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4192">
      <w:bodyDiv w:val="1"/>
      <w:marLeft w:val="0"/>
      <w:marRight w:val="0"/>
      <w:marTop w:val="0"/>
      <w:marBottom w:val="0"/>
      <w:divBdr>
        <w:top w:val="none" w:sz="0" w:space="0" w:color="auto"/>
        <w:left w:val="none" w:sz="0" w:space="0" w:color="auto"/>
        <w:bottom w:val="none" w:sz="0" w:space="0" w:color="auto"/>
        <w:right w:val="none" w:sz="0" w:space="0" w:color="auto"/>
      </w:divBdr>
      <w:divsChild>
        <w:div w:id="482428051">
          <w:marLeft w:val="-225"/>
          <w:marRight w:val="-225"/>
          <w:marTop w:val="0"/>
          <w:marBottom w:val="0"/>
          <w:divBdr>
            <w:top w:val="none" w:sz="0" w:space="0" w:color="auto"/>
            <w:left w:val="none" w:sz="0" w:space="0" w:color="auto"/>
            <w:bottom w:val="none" w:sz="0" w:space="0" w:color="auto"/>
            <w:right w:val="none" w:sz="0" w:space="0" w:color="auto"/>
          </w:divBdr>
          <w:divsChild>
            <w:div w:id="1429234439">
              <w:marLeft w:val="0"/>
              <w:marRight w:val="0"/>
              <w:marTop w:val="0"/>
              <w:marBottom w:val="0"/>
              <w:divBdr>
                <w:top w:val="none" w:sz="0" w:space="0" w:color="auto"/>
                <w:left w:val="none" w:sz="0" w:space="0" w:color="auto"/>
                <w:bottom w:val="none" w:sz="0" w:space="0" w:color="auto"/>
                <w:right w:val="none" w:sz="0" w:space="0" w:color="auto"/>
              </w:divBdr>
              <w:divsChild>
                <w:div w:id="9471961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33155807">
          <w:marLeft w:val="-225"/>
          <w:marRight w:val="-225"/>
          <w:marTop w:val="0"/>
          <w:marBottom w:val="0"/>
          <w:divBdr>
            <w:top w:val="none" w:sz="0" w:space="0" w:color="auto"/>
            <w:left w:val="none" w:sz="0" w:space="0" w:color="auto"/>
            <w:bottom w:val="none" w:sz="0" w:space="0" w:color="auto"/>
            <w:right w:val="none" w:sz="0" w:space="0" w:color="auto"/>
          </w:divBdr>
          <w:divsChild>
            <w:div w:id="12241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5306">
      <w:bodyDiv w:val="1"/>
      <w:marLeft w:val="0"/>
      <w:marRight w:val="0"/>
      <w:marTop w:val="0"/>
      <w:marBottom w:val="0"/>
      <w:divBdr>
        <w:top w:val="none" w:sz="0" w:space="0" w:color="auto"/>
        <w:left w:val="none" w:sz="0" w:space="0" w:color="auto"/>
        <w:bottom w:val="none" w:sz="0" w:space="0" w:color="auto"/>
        <w:right w:val="none" w:sz="0" w:space="0" w:color="auto"/>
      </w:divBdr>
      <w:divsChild>
        <w:div w:id="1884319863">
          <w:marLeft w:val="0"/>
          <w:marRight w:val="0"/>
          <w:marTop w:val="330"/>
          <w:marBottom w:val="0"/>
          <w:divBdr>
            <w:top w:val="none" w:sz="0" w:space="0" w:color="auto"/>
            <w:left w:val="none" w:sz="0" w:space="0" w:color="auto"/>
            <w:bottom w:val="none" w:sz="0" w:space="0" w:color="auto"/>
            <w:right w:val="none" w:sz="0" w:space="0" w:color="auto"/>
          </w:divBdr>
          <w:divsChild>
            <w:div w:id="812722562">
              <w:marLeft w:val="0"/>
              <w:marRight w:val="0"/>
              <w:marTop w:val="0"/>
              <w:marBottom w:val="0"/>
              <w:divBdr>
                <w:top w:val="none" w:sz="0" w:space="0" w:color="auto"/>
                <w:left w:val="none" w:sz="0" w:space="0" w:color="auto"/>
                <w:bottom w:val="none" w:sz="0" w:space="0" w:color="auto"/>
                <w:right w:val="none" w:sz="0" w:space="0" w:color="auto"/>
              </w:divBdr>
              <w:divsChild>
                <w:div w:id="169030576">
                  <w:marLeft w:val="0"/>
                  <w:marRight w:val="0"/>
                  <w:marTop w:val="0"/>
                  <w:marBottom w:val="0"/>
                  <w:divBdr>
                    <w:top w:val="none" w:sz="0" w:space="0" w:color="auto"/>
                    <w:left w:val="none" w:sz="0" w:space="0" w:color="auto"/>
                    <w:bottom w:val="none" w:sz="0" w:space="0" w:color="auto"/>
                    <w:right w:val="none" w:sz="0" w:space="0" w:color="auto"/>
                  </w:divBdr>
                  <w:divsChild>
                    <w:div w:id="881288152">
                      <w:marLeft w:val="0"/>
                      <w:marRight w:val="0"/>
                      <w:marTop w:val="0"/>
                      <w:marBottom w:val="0"/>
                      <w:divBdr>
                        <w:top w:val="none" w:sz="0" w:space="0" w:color="auto"/>
                        <w:left w:val="none" w:sz="0" w:space="0" w:color="auto"/>
                        <w:bottom w:val="none" w:sz="0" w:space="0" w:color="auto"/>
                        <w:right w:val="none" w:sz="0" w:space="0" w:color="auto"/>
                      </w:divBdr>
                      <w:divsChild>
                        <w:div w:id="18709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681">
                  <w:marLeft w:val="0"/>
                  <w:marRight w:val="0"/>
                  <w:marTop w:val="75"/>
                  <w:marBottom w:val="0"/>
                  <w:divBdr>
                    <w:top w:val="none" w:sz="0" w:space="0" w:color="auto"/>
                    <w:left w:val="none" w:sz="0" w:space="0" w:color="auto"/>
                    <w:bottom w:val="none" w:sz="0" w:space="0" w:color="auto"/>
                    <w:right w:val="none" w:sz="0" w:space="0" w:color="auto"/>
                  </w:divBdr>
                  <w:divsChild>
                    <w:div w:id="154805432">
                      <w:marLeft w:val="0"/>
                      <w:marRight w:val="0"/>
                      <w:marTop w:val="0"/>
                      <w:marBottom w:val="0"/>
                      <w:divBdr>
                        <w:top w:val="none" w:sz="0" w:space="0" w:color="auto"/>
                        <w:left w:val="none" w:sz="0" w:space="0" w:color="auto"/>
                        <w:bottom w:val="none" w:sz="0" w:space="0" w:color="auto"/>
                        <w:right w:val="none" w:sz="0" w:space="0" w:color="auto"/>
                      </w:divBdr>
                    </w:div>
                  </w:divsChild>
                </w:div>
                <w:div w:id="941958308">
                  <w:marLeft w:val="0"/>
                  <w:marRight w:val="0"/>
                  <w:marTop w:val="270"/>
                  <w:marBottom w:val="0"/>
                  <w:divBdr>
                    <w:top w:val="none" w:sz="0" w:space="0" w:color="auto"/>
                    <w:left w:val="none" w:sz="0" w:space="0" w:color="auto"/>
                    <w:bottom w:val="none" w:sz="0" w:space="0" w:color="auto"/>
                    <w:right w:val="none" w:sz="0" w:space="0" w:color="auto"/>
                  </w:divBdr>
                  <w:divsChild>
                    <w:div w:id="1499883462">
                      <w:marLeft w:val="0"/>
                      <w:marRight w:val="0"/>
                      <w:marTop w:val="0"/>
                      <w:marBottom w:val="0"/>
                      <w:divBdr>
                        <w:top w:val="none" w:sz="0" w:space="0" w:color="auto"/>
                        <w:left w:val="none" w:sz="0" w:space="0" w:color="auto"/>
                        <w:bottom w:val="none" w:sz="0" w:space="0" w:color="auto"/>
                        <w:right w:val="none" w:sz="0" w:space="0" w:color="auto"/>
                      </w:divBdr>
                      <w:divsChild>
                        <w:div w:id="2022126895">
                          <w:marLeft w:val="0"/>
                          <w:marRight w:val="0"/>
                          <w:marTop w:val="0"/>
                          <w:marBottom w:val="0"/>
                          <w:divBdr>
                            <w:top w:val="none" w:sz="0" w:space="0" w:color="auto"/>
                            <w:left w:val="none" w:sz="0" w:space="0" w:color="auto"/>
                            <w:bottom w:val="none" w:sz="0" w:space="0" w:color="auto"/>
                            <w:right w:val="none" w:sz="0" w:space="0" w:color="auto"/>
                          </w:divBdr>
                          <w:divsChild>
                            <w:div w:id="1137574799">
                              <w:marLeft w:val="0"/>
                              <w:marRight w:val="0"/>
                              <w:marTop w:val="0"/>
                              <w:marBottom w:val="0"/>
                              <w:divBdr>
                                <w:top w:val="none" w:sz="0" w:space="0" w:color="auto"/>
                                <w:left w:val="none" w:sz="0" w:space="0" w:color="auto"/>
                                <w:bottom w:val="none" w:sz="0" w:space="0" w:color="auto"/>
                                <w:right w:val="none" w:sz="0" w:space="0" w:color="auto"/>
                              </w:divBdr>
                            </w:div>
                            <w:div w:id="2078625798">
                              <w:marLeft w:val="0"/>
                              <w:marRight w:val="0"/>
                              <w:marTop w:val="0"/>
                              <w:marBottom w:val="0"/>
                              <w:divBdr>
                                <w:top w:val="none" w:sz="0" w:space="0" w:color="auto"/>
                                <w:left w:val="none" w:sz="0" w:space="0" w:color="auto"/>
                                <w:bottom w:val="none" w:sz="0" w:space="0" w:color="auto"/>
                                <w:right w:val="none" w:sz="0" w:space="0" w:color="auto"/>
                              </w:divBdr>
                            </w:div>
                            <w:div w:id="2813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1906">
          <w:marLeft w:val="0"/>
          <w:marRight w:val="0"/>
          <w:marTop w:val="0"/>
          <w:marBottom w:val="0"/>
          <w:divBdr>
            <w:top w:val="none" w:sz="0" w:space="0" w:color="auto"/>
            <w:left w:val="none" w:sz="0" w:space="0" w:color="auto"/>
            <w:bottom w:val="none" w:sz="0" w:space="0" w:color="auto"/>
            <w:right w:val="none" w:sz="0" w:space="0" w:color="auto"/>
          </w:divBdr>
          <w:divsChild>
            <w:div w:id="944577937">
              <w:marLeft w:val="0"/>
              <w:marRight w:val="0"/>
              <w:marTop w:val="0"/>
              <w:marBottom w:val="120"/>
              <w:divBdr>
                <w:top w:val="none" w:sz="0" w:space="0" w:color="auto"/>
                <w:left w:val="none" w:sz="0" w:space="0" w:color="auto"/>
                <w:bottom w:val="none" w:sz="0" w:space="0" w:color="auto"/>
                <w:right w:val="none" w:sz="0" w:space="0" w:color="auto"/>
              </w:divBdr>
              <w:divsChild>
                <w:div w:id="809441343">
                  <w:marLeft w:val="0"/>
                  <w:marRight w:val="0"/>
                  <w:marTop w:val="0"/>
                  <w:marBottom w:val="0"/>
                  <w:divBdr>
                    <w:top w:val="none" w:sz="0" w:space="0" w:color="auto"/>
                    <w:left w:val="none" w:sz="0" w:space="0" w:color="auto"/>
                    <w:bottom w:val="none" w:sz="0" w:space="0" w:color="auto"/>
                    <w:right w:val="none" w:sz="0" w:space="0" w:color="auto"/>
                  </w:divBdr>
                </w:div>
              </w:divsChild>
            </w:div>
            <w:div w:id="443042302">
              <w:marLeft w:val="0"/>
              <w:marRight w:val="0"/>
              <w:marTop w:val="0"/>
              <w:marBottom w:val="0"/>
              <w:divBdr>
                <w:top w:val="none" w:sz="0" w:space="0" w:color="auto"/>
                <w:left w:val="none" w:sz="0" w:space="0" w:color="auto"/>
                <w:bottom w:val="none" w:sz="0" w:space="0" w:color="auto"/>
                <w:right w:val="none" w:sz="0" w:space="0" w:color="auto"/>
              </w:divBdr>
              <w:divsChild>
                <w:div w:id="1276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921403316">
              <w:marLeft w:val="3346"/>
              <w:marRight w:val="1309"/>
              <w:marTop w:val="0"/>
              <w:marBottom w:val="0"/>
              <w:divBdr>
                <w:top w:val="none" w:sz="0" w:space="0" w:color="auto"/>
                <w:left w:val="none" w:sz="0" w:space="0" w:color="auto"/>
                <w:bottom w:val="none" w:sz="0" w:space="0" w:color="auto"/>
                <w:right w:val="none" w:sz="0" w:space="0" w:color="auto"/>
              </w:divBdr>
              <w:divsChild>
                <w:div w:id="2096052488">
                  <w:marLeft w:val="0"/>
                  <w:marRight w:val="0"/>
                  <w:marTop w:val="0"/>
                  <w:marBottom w:val="0"/>
                  <w:divBdr>
                    <w:top w:val="none" w:sz="0" w:space="0" w:color="auto"/>
                    <w:left w:val="none" w:sz="0" w:space="0" w:color="auto"/>
                    <w:bottom w:val="none" w:sz="0" w:space="0" w:color="auto"/>
                    <w:right w:val="none" w:sz="0" w:space="0" w:color="auto"/>
                  </w:divBdr>
                  <w:divsChild>
                    <w:div w:id="9166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13784">
      <w:bodyDiv w:val="1"/>
      <w:marLeft w:val="0"/>
      <w:marRight w:val="0"/>
      <w:marTop w:val="0"/>
      <w:marBottom w:val="0"/>
      <w:divBdr>
        <w:top w:val="none" w:sz="0" w:space="0" w:color="auto"/>
        <w:left w:val="none" w:sz="0" w:space="0" w:color="auto"/>
        <w:bottom w:val="none" w:sz="0" w:space="0" w:color="auto"/>
        <w:right w:val="none" w:sz="0" w:space="0" w:color="auto"/>
      </w:divBdr>
      <w:divsChild>
        <w:div w:id="507601438">
          <w:marLeft w:val="0"/>
          <w:marRight w:val="0"/>
          <w:marTop w:val="0"/>
          <w:marBottom w:val="450"/>
          <w:divBdr>
            <w:top w:val="none" w:sz="0" w:space="0" w:color="auto"/>
            <w:left w:val="none" w:sz="0" w:space="0" w:color="auto"/>
            <w:bottom w:val="none" w:sz="0" w:space="0" w:color="auto"/>
            <w:right w:val="none" w:sz="0" w:space="0" w:color="auto"/>
          </w:divBdr>
          <w:divsChild>
            <w:div w:id="270207110">
              <w:marLeft w:val="0"/>
              <w:marRight w:val="0"/>
              <w:marTop w:val="0"/>
              <w:marBottom w:val="75"/>
              <w:divBdr>
                <w:top w:val="none" w:sz="0" w:space="0" w:color="auto"/>
                <w:left w:val="none" w:sz="0" w:space="0" w:color="auto"/>
                <w:bottom w:val="none" w:sz="0" w:space="0" w:color="auto"/>
                <w:right w:val="none" w:sz="0" w:space="0" w:color="auto"/>
              </w:divBdr>
              <w:divsChild>
                <w:div w:id="1577590054">
                  <w:marLeft w:val="0"/>
                  <w:marRight w:val="0"/>
                  <w:marTop w:val="0"/>
                  <w:marBottom w:val="0"/>
                  <w:divBdr>
                    <w:top w:val="none" w:sz="0" w:space="0" w:color="auto"/>
                    <w:left w:val="none" w:sz="0" w:space="0" w:color="auto"/>
                    <w:bottom w:val="none" w:sz="0" w:space="0" w:color="auto"/>
                    <w:right w:val="none" w:sz="0" w:space="0" w:color="auto"/>
                  </w:divBdr>
                  <w:divsChild>
                    <w:div w:id="197857167">
                      <w:marLeft w:val="0"/>
                      <w:marRight w:val="0"/>
                      <w:marTop w:val="0"/>
                      <w:marBottom w:val="0"/>
                      <w:divBdr>
                        <w:top w:val="none" w:sz="0" w:space="0" w:color="auto"/>
                        <w:left w:val="none" w:sz="0" w:space="0" w:color="auto"/>
                        <w:bottom w:val="none" w:sz="0" w:space="0" w:color="auto"/>
                        <w:right w:val="none" w:sz="0" w:space="0" w:color="auto"/>
                      </w:divBdr>
                      <w:divsChild>
                        <w:div w:id="754382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362710087">
                  <w:marLeft w:val="0"/>
                  <w:marRight w:val="0"/>
                  <w:marTop w:val="0"/>
                  <w:marBottom w:val="0"/>
                  <w:divBdr>
                    <w:top w:val="none" w:sz="0" w:space="0" w:color="auto"/>
                    <w:left w:val="none" w:sz="0" w:space="0" w:color="auto"/>
                    <w:bottom w:val="none" w:sz="0" w:space="0" w:color="auto"/>
                    <w:right w:val="none" w:sz="0" w:space="0" w:color="auto"/>
                  </w:divBdr>
                  <w:divsChild>
                    <w:div w:id="150196461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31027675">
              <w:marLeft w:val="0"/>
              <w:marRight w:val="225"/>
              <w:marTop w:val="0"/>
              <w:marBottom w:val="0"/>
              <w:divBdr>
                <w:top w:val="none" w:sz="0" w:space="0" w:color="auto"/>
                <w:left w:val="none" w:sz="0" w:space="0" w:color="auto"/>
                <w:bottom w:val="none" w:sz="0" w:space="0" w:color="auto"/>
                <w:right w:val="none" w:sz="0" w:space="0" w:color="auto"/>
              </w:divBdr>
            </w:div>
          </w:divsChild>
        </w:div>
        <w:div w:id="1514765530">
          <w:marLeft w:val="0"/>
          <w:marRight w:val="0"/>
          <w:marTop w:val="0"/>
          <w:marBottom w:val="300"/>
          <w:divBdr>
            <w:top w:val="none" w:sz="0" w:space="0" w:color="auto"/>
            <w:left w:val="none" w:sz="0" w:space="0" w:color="auto"/>
            <w:bottom w:val="none" w:sz="0" w:space="0" w:color="auto"/>
            <w:right w:val="none" w:sz="0" w:space="0" w:color="auto"/>
          </w:divBdr>
          <w:divsChild>
            <w:div w:id="1449155896">
              <w:marLeft w:val="0"/>
              <w:marRight w:val="0"/>
              <w:marTop w:val="0"/>
              <w:marBottom w:val="0"/>
              <w:divBdr>
                <w:top w:val="none" w:sz="0" w:space="0" w:color="auto"/>
                <w:left w:val="none" w:sz="0" w:space="0" w:color="auto"/>
                <w:bottom w:val="none" w:sz="0" w:space="0" w:color="auto"/>
                <w:right w:val="none" w:sz="0" w:space="0" w:color="auto"/>
              </w:divBdr>
              <w:divsChild>
                <w:div w:id="1199008451">
                  <w:marLeft w:val="-225"/>
                  <w:marRight w:val="-225"/>
                  <w:marTop w:val="0"/>
                  <w:marBottom w:val="0"/>
                  <w:divBdr>
                    <w:top w:val="none" w:sz="0" w:space="0" w:color="auto"/>
                    <w:left w:val="none" w:sz="0" w:space="0" w:color="auto"/>
                    <w:bottom w:val="none" w:sz="0" w:space="0" w:color="auto"/>
                    <w:right w:val="none" w:sz="0" w:space="0" w:color="auto"/>
                  </w:divBdr>
                  <w:divsChild>
                    <w:div w:id="1997371269">
                      <w:marLeft w:val="0"/>
                      <w:marRight w:val="0"/>
                      <w:marTop w:val="0"/>
                      <w:marBottom w:val="0"/>
                      <w:divBdr>
                        <w:top w:val="none" w:sz="0" w:space="0" w:color="auto"/>
                        <w:left w:val="none" w:sz="0" w:space="0" w:color="auto"/>
                        <w:bottom w:val="none" w:sz="0" w:space="0" w:color="auto"/>
                        <w:right w:val="none" w:sz="0" w:space="0" w:color="auto"/>
                      </w:divBdr>
                      <w:divsChild>
                        <w:div w:id="1527791690">
                          <w:marLeft w:val="0"/>
                          <w:marRight w:val="0"/>
                          <w:marTop w:val="0"/>
                          <w:marBottom w:val="0"/>
                          <w:divBdr>
                            <w:top w:val="none" w:sz="0" w:space="0" w:color="auto"/>
                            <w:left w:val="none" w:sz="0" w:space="0" w:color="auto"/>
                            <w:bottom w:val="none" w:sz="0" w:space="0" w:color="auto"/>
                            <w:right w:val="none" w:sz="0" w:space="0" w:color="auto"/>
                          </w:divBdr>
                          <w:divsChild>
                            <w:div w:id="1008364550">
                              <w:marLeft w:val="0"/>
                              <w:marRight w:val="0"/>
                              <w:marTop w:val="0"/>
                              <w:marBottom w:val="0"/>
                              <w:divBdr>
                                <w:top w:val="none" w:sz="0" w:space="0" w:color="auto"/>
                                <w:left w:val="none" w:sz="0" w:space="0" w:color="auto"/>
                                <w:bottom w:val="none" w:sz="0" w:space="0" w:color="auto"/>
                                <w:right w:val="none" w:sz="0" w:space="0" w:color="auto"/>
                              </w:divBdr>
                              <w:divsChild>
                                <w:div w:id="1365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55720">
          <w:marLeft w:val="0"/>
          <w:marRight w:val="0"/>
          <w:marTop w:val="0"/>
          <w:marBottom w:val="0"/>
          <w:divBdr>
            <w:top w:val="none" w:sz="0" w:space="0" w:color="auto"/>
            <w:left w:val="none" w:sz="0" w:space="0" w:color="auto"/>
            <w:bottom w:val="none" w:sz="0" w:space="0" w:color="auto"/>
            <w:right w:val="none" w:sz="0" w:space="0" w:color="auto"/>
          </w:divBdr>
        </w:div>
      </w:divsChild>
    </w:div>
    <w:div w:id="2115592050">
      <w:bodyDiv w:val="1"/>
      <w:marLeft w:val="0"/>
      <w:marRight w:val="0"/>
      <w:marTop w:val="0"/>
      <w:marBottom w:val="0"/>
      <w:divBdr>
        <w:top w:val="none" w:sz="0" w:space="0" w:color="auto"/>
        <w:left w:val="none" w:sz="0" w:space="0" w:color="auto"/>
        <w:bottom w:val="none" w:sz="0" w:space="0" w:color="auto"/>
        <w:right w:val="none" w:sz="0" w:space="0" w:color="auto"/>
      </w:divBdr>
      <w:divsChild>
        <w:div w:id="15625173">
          <w:marLeft w:val="0"/>
          <w:marRight w:val="0"/>
          <w:marTop w:val="0"/>
          <w:marBottom w:val="240"/>
          <w:divBdr>
            <w:top w:val="none" w:sz="0" w:space="0" w:color="auto"/>
            <w:left w:val="none" w:sz="0" w:space="0" w:color="auto"/>
            <w:bottom w:val="none" w:sz="0" w:space="0" w:color="auto"/>
            <w:right w:val="none" w:sz="0" w:space="0" w:color="auto"/>
          </w:divBdr>
          <w:divsChild>
            <w:div w:id="1276520214">
              <w:marLeft w:val="0"/>
              <w:marRight w:val="0"/>
              <w:marTop w:val="45"/>
              <w:marBottom w:val="0"/>
              <w:divBdr>
                <w:top w:val="none" w:sz="0" w:space="0" w:color="auto"/>
                <w:left w:val="none" w:sz="0" w:space="0" w:color="auto"/>
                <w:bottom w:val="none" w:sz="0" w:space="0" w:color="auto"/>
                <w:right w:val="none" w:sz="0" w:space="0" w:color="auto"/>
              </w:divBdr>
            </w:div>
          </w:divsChild>
        </w:div>
        <w:div w:id="1883058140">
          <w:marLeft w:val="0"/>
          <w:marRight w:val="330"/>
          <w:marTop w:val="0"/>
          <w:marBottom w:val="300"/>
          <w:divBdr>
            <w:top w:val="single" w:sz="6" w:space="0" w:color="999999"/>
            <w:left w:val="single" w:sz="6" w:space="0" w:color="999999"/>
            <w:bottom w:val="single" w:sz="6" w:space="0" w:color="999999"/>
            <w:right w:val="single" w:sz="6" w:space="0" w:color="999999"/>
          </w:divBdr>
          <w:divsChild>
            <w:div w:id="1685093266">
              <w:marLeft w:val="0"/>
              <w:marRight w:val="0"/>
              <w:marTop w:val="0"/>
              <w:marBottom w:val="0"/>
              <w:divBdr>
                <w:top w:val="single" w:sz="6" w:space="0" w:color="999999"/>
                <w:left w:val="single" w:sz="6" w:space="0" w:color="999999"/>
                <w:bottom w:val="single" w:sz="6" w:space="0" w:color="999999"/>
                <w:right w:val="single" w:sz="6" w:space="0" w:color="999999"/>
              </w:divBdr>
            </w:div>
            <w:div w:id="889727998">
              <w:marLeft w:val="0"/>
              <w:marRight w:val="0"/>
              <w:marTop w:val="0"/>
              <w:marBottom w:val="0"/>
              <w:divBdr>
                <w:top w:val="single" w:sz="6" w:space="0" w:color="999999"/>
                <w:left w:val="single" w:sz="6" w:space="0" w:color="999999"/>
                <w:bottom w:val="single" w:sz="6" w:space="0" w:color="999999"/>
                <w:right w:val="single" w:sz="6" w:space="0" w:color="999999"/>
              </w:divBdr>
            </w:div>
            <w:div w:id="1101561639">
              <w:marLeft w:val="0"/>
              <w:marRight w:val="0"/>
              <w:marTop w:val="0"/>
              <w:marBottom w:val="0"/>
              <w:divBdr>
                <w:top w:val="single" w:sz="6" w:space="0" w:color="999999"/>
                <w:left w:val="single" w:sz="6" w:space="0" w:color="999999"/>
                <w:bottom w:val="single" w:sz="6" w:space="0" w:color="999999"/>
                <w:right w:val="single" w:sz="6" w:space="0" w:color="999999"/>
              </w:divBdr>
            </w:div>
            <w:div w:id="403994663">
              <w:marLeft w:val="0"/>
              <w:marRight w:val="0"/>
              <w:marTop w:val="0"/>
              <w:marBottom w:val="0"/>
              <w:divBdr>
                <w:top w:val="single" w:sz="6" w:space="0" w:color="999999"/>
                <w:left w:val="single" w:sz="6" w:space="0" w:color="999999"/>
                <w:bottom w:val="single" w:sz="6" w:space="0" w:color="999999"/>
                <w:right w:val="single" w:sz="6" w:space="0" w:color="999999"/>
              </w:divBdr>
            </w:div>
            <w:div w:id="646281640">
              <w:marLeft w:val="0"/>
              <w:marRight w:val="0"/>
              <w:marTop w:val="0"/>
              <w:marBottom w:val="0"/>
              <w:divBdr>
                <w:top w:val="single" w:sz="6" w:space="0" w:color="999999"/>
                <w:left w:val="single" w:sz="6" w:space="0" w:color="999999"/>
                <w:bottom w:val="single" w:sz="6" w:space="0" w:color="999999"/>
                <w:right w:val="single" w:sz="6" w:space="0" w:color="999999"/>
              </w:divBdr>
            </w:div>
            <w:div w:id="11627448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053383726">
          <w:marLeft w:val="0"/>
          <w:marRight w:val="0"/>
          <w:marTop w:val="0"/>
          <w:marBottom w:val="0"/>
          <w:divBdr>
            <w:top w:val="none" w:sz="0" w:space="0" w:color="auto"/>
            <w:left w:val="none" w:sz="0" w:space="0" w:color="auto"/>
            <w:bottom w:val="none" w:sz="0" w:space="0" w:color="auto"/>
            <w:right w:val="none" w:sz="0" w:space="0" w:color="auto"/>
          </w:divBdr>
          <w:divsChild>
            <w:div w:id="6296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77035">
      <w:bodyDiv w:val="1"/>
      <w:marLeft w:val="0"/>
      <w:marRight w:val="0"/>
      <w:marTop w:val="0"/>
      <w:marBottom w:val="0"/>
      <w:divBdr>
        <w:top w:val="none" w:sz="0" w:space="0" w:color="auto"/>
        <w:left w:val="none" w:sz="0" w:space="0" w:color="auto"/>
        <w:bottom w:val="none" w:sz="0" w:space="0" w:color="auto"/>
        <w:right w:val="none" w:sz="0" w:space="0" w:color="auto"/>
      </w:divBdr>
      <w:divsChild>
        <w:div w:id="1221941243">
          <w:marLeft w:val="0"/>
          <w:marRight w:val="0"/>
          <w:marTop w:val="0"/>
          <w:marBottom w:val="0"/>
          <w:divBdr>
            <w:top w:val="none" w:sz="0" w:space="0" w:color="auto"/>
            <w:left w:val="none" w:sz="0" w:space="0" w:color="auto"/>
            <w:bottom w:val="none" w:sz="0" w:space="0" w:color="auto"/>
            <w:right w:val="none" w:sz="0" w:space="0" w:color="auto"/>
          </w:divBdr>
        </w:div>
        <w:div w:id="697973187">
          <w:marLeft w:val="-150"/>
          <w:marRight w:val="-150"/>
          <w:marTop w:val="0"/>
          <w:marBottom w:val="0"/>
          <w:divBdr>
            <w:top w:val="none" w:sz="0" w:space="0" w:color="auto"/>
            <w:left w:val="none" w:sz="0" w:space="0" w:color="auto"/>
            <w:bottom w:val="none" w:sz="0" w:space="0" w:color="auto"/>
            <w:right w:val="none" w:sz="0" w:space="0" w:color="auto"/>
          </w:divBdr>
          <w:divsChild>
            <w:div w:id="1697655191">
              <w:marLeft w:val="0"/>
              <w:marRight w:val="0"/>
              <w:marTop w:val="0"/>
              <w:marBottom w:val="0"/>
              <w:divBdr>
                <w:top w:val="none" w:sz="0" w:space="0" w:color="auto"/>
                <w:left w:val="none" w:sz="0" w:space="0" w:color="auto"/>
                <w:bottom w:val="none" w:sz="0" w:space="0" w:color="auto"/>
                <w:right w:val="none" w:sz="0" w:space="0" w:color="auto"/>
              </w:divBdr>
              <w:divsChild>
                <w:div w:id="928974970">
                  <w:marLeft w:val="-150"/>
                  <w:marRight w:val="-150"/>
                  <w:marTop w:val="0"/>
                  <w:marBottom w:val="0"/>
                  <w:divBdr>
                    <w:top w:val="none" w:sz="0" w:space="0" w:color="auto"/>
                    <w:left w:val="none" w:sz="0" w:space="0" w:color="auto"/>
                    <w:bottom w:val="none" w:sz="0" w:space="0" w:color="auto"/>
                    <w:right w:val="none" w:sz="0" w:space="0" w:color="auto"/>
                  </w:divBdr>
                  <w:divsChild>
                    <w:div w:id="1187017997">
                      <w:marLeft w:val="0"/>
                      <w:marRight w:val="0"/>
                      <w:marTop w:val="0"/>
                      <w:marBottom w:val="0"/>
                      <w:divBdr>
                        <w:top w:val="none" w:sz="0" w:space="0" w:color="auto"/>
                        <w:left w:val="none" w:sz="0" w:space="0" w:color="auto"/>
                        <w:bottom w:val="none" w:sz="0" w:space="0" w:color="auto"/>
                        <w:right w:val="none" w:sz="0" w:space="0" w:color="auto"/>
                      </w:divBdr>
                      <w:divsChild>
                        <w:div w:id="923219883">
                          <w:marLeft w:val="-150"/>
                          <w:marRight w:val="-150"/>
                          <w:marTop w:val="0"/>
                          <w:marBottom w:val="0"/>
                          <w:divBdr>
                            <w:top w:val="none" w:sz="0" w:space="0" w:color="auto"/>
                            <w:left w:val="none" w:sz="0" w:space="0" w:color="auto"/>
                            <w:bottom w:val="none" w:sz="0" w:space="0" w:color="auto"/>
                            <w:right w:val="none" w:sz="0" w:space="0" w:color="auto"/>
                          </w:divBdr>
                          <w:divsChild>
                            <w:div w:id="1315643846">
                              <w:marLeft w:val="0"/>
                              <w:marRight w:val="0"/>
                              <w:marTop w:val="0"/>
                              <w:marBottom w:val="0"/>
                              <w:divBdr>
                                <w:top w:val="none" w:sz="0" w:space="0" w:color="auto"/>
                                <w:left w:val="none" w:sz="0" w:space="0" w:color="auto"/>
                                <w:bottom w:val="none" w:sz="0" w:space="0" w:color="auto"/>
                                <w:right w:val="none" w:sz="0" w:space="0" w:color="auto"/>
                              </w:divBdr>
                              <w:divsChild>
                                <w:div w:id="1716388685">
                                  <w:marLeft w:val="0"/>
                                  <w:marRight w:val="0"/>
                                  <w:marTop w:val="0"/>
                                  <w:marBottom w:val="75"/>
                                  <w:divBdr>
                                    <w:top w:val="none" w:sz="0" w:space="0" w:color="auto"/>
                                    <w:left w:val="none" w:sz="0" w:space="0" w:color="auto"/>
                                    <w:bottom w:val="none" w:sz="0" w:space="0" w:color="auto"/>
                                    <w:right w:val="none" w:sz="0" w:space="0" w:color="auto"/>
                                  </w:divBdr>
                                </w:div>
                                <w:div w:id="46073962">
                                  <w:marLeft w:val="0"/>
                                  <w:marRight w:val="0"/>
                                  <w:marTop w:val="0"/>
                                  <w:marBottom w:val="0"/>
                                  <w:divBdr>
                                    <w:top w:val="none" w:sz="0" w:space="0" w:color="auto"/>
                                    <w:left w:val="none" w:sz="0" w:space="0" w:color="auto"/>
                                    <w:bottom w:val="none" w:sz="0" w:space="0" w:color="auto"/>
                                    <w:right w:val="none" w:sz="0" w:space="0" w:color="auto"/>
                                  </w:divBdr>
                                  <w:divsChild>
                                    <w:div w:id="873806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134083">
                              <w:marLeft w:val="0"/>
                              <w:marRight w:val="0"/>
                              <w:marTop w:val="0"/>
                              <w:marBottom w:val="0"/>
                              <w:divBdr>
                                <w:top w:val="none" w:sz="0" w:space="0" w:color="auto"/>
                                <w:left w:val="none" w:sz="0" w:space="0" w:color="auto"/>
                                <w:bottom w:val="none" w:sz="0" w:space="0" w:color="auto"/>
                                <w:right w:val="none" w:sz="0" w:space="0" w:color="auto"/>
                              </w:divBdr>
                              <w:divsChild>
                                <w:div w:id="1112169198">
                                  <w:marLeft w:val="0"/>
                                  <w:marRight w:val="0"/>
                                  <w:marTop w:val="0"/>
                                  <w:marBottom w:val="0"/>
                                  <w:divBdr>
                                    <w:top w:val="none" w:sz="0" w:space="0" w:color="auto"/>
                                    <w:left w:val="none" w:sz="0" w:space="0" w:color="auto"/>
                                    <w:bottom w:val="none" w:sz="0" w:space="0" w:color="auto"/>
                                    <w:right w:val="none" w:sz="0" w:space="0" w:color="auto"/>
                                  </w:divBdr>
                                </w:div>
                              </w:divsChild>
                            </w:div>
                            <w:div w:id="88429248">
                              <w:marLeft w:val="0"/>
                              <w:marRight w:val="0"/>
                              <w:marTop w:val="0"/>
                              <w:marBottom w:val="0"/>
                              <w:divBdr>
                                <w:top w:val="none" w:sz="0" w:space="0" w:color="auto"/>
                                <w:left w:val="none" w:sz="0" w:space="0" w:color="auto"/>
                                <w:bottom w:val="none" w:sz="0" w:space="0" w:color="auto"/>
                                <w:right w:val="none" w:sz="0" w:space="0" w:color="auto"/>
                              </w:divBdr>
                              <w:divsChild>
                                <w:div w:id="1270939922">
                                  <w:marLeft w:val="0"/>
                                  <w:marRight w:val="0"/>
                                  <w:marTop w:val="150"/>
                                  <w:marBottom w:val="0"/>
                                  <w:divBdr>
                                    <w:top w:val="none" w:sz="0" w:space="0" w:color="auto"/>
                                    <w:left w:val="none" w:sz="0" w:space="0" w:color="auto"/>
                                    <w:bottom w:val="none" w:sz="0" w:space="0" w:color="auto"/>
                                    <w:right w:val="none" w:sz="0" w:space="0" w:color="auto"/>
                                  </w:divBdr>
                                  <w:divsChild>
                                    <w:div w:id="2093428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81898900">
                      <w:marLeft w:val="0"/>
                      <w:marRight w:val="0"/>
                      <w:marTop w:val="0"/>
                      <w:marBottom w:val="0"/>
                      <w:divBdr>
                        <w:top w:val="none" w:sz="0" w:space="0" w:color="auto"/>
                        <w:left w:val="none" w:sz="0" w:space="0" w:color="auto"/>
                        <w:bottom w:val="none" w:sz="0" w:space="0" w:color="auto"/>
                        <w:right w:val="none" w:sz="0" w:space="0" w:color="auto"/>
                      </w:divBdr>
                      <w:divsChild>
                        <w:div w:id="741951191">
                          <w:marLeft w:val="0"/>
                          <w:marRight w:val="0"/>
                          <w:marTop w:val="0"/>
                          <w:marBottom w:val="150"/>
                          <w:divBdr>
                            <w:top w:val="none" w:sz="0" w:space="0" w:color="auto"/>
                            <w:left w:val="none" w:sz="0" w:space="0" w:color="auto"/>
                            <w:bottom w:val="none" w:sz="0" w:space="0" w:color="auto"/>
                            <w:right w:val="none" w:sz="0" w:space="0" w:color="auto"/>
                          </w:divBdr>
                        </w:div>
                        <w:div w:id="610823891">
                          <w:marLeft w:val="0"/>
                          <w:marRight w:val="0"/>
                          <w:marTop w:val="0"/>
                          <w:marBottom w:val="300"/>
                          <w:divBdr>
                            <w:top w:val="none" w:sz="0" w:space="0" w:color="auto"/>
                            <w:left w:val="none" w:sz="0" w:space="0" w:color="auto"/>
                            <w:bottom w:val="none" w:sz="0" w:space="0" w:color="auto"/>
                            <w:right w:val="none" w:sz="0" w:space="0" w:color="auto"/>
                          </w:divBdr>
                          <w:divsChild>
                            <w:div w:id="1722752673">
                              <w:marLeft w:val="0"/>
                              <w:marRight w:val="0"/>
                              <w:marTop w:val="0"/>
                              <w:marBottom w:val="0"/>
                              <w:divBdr>
                                <w:top w:val="none" w:sz="0" w:space="0" w:color="auto"/>
                                <w:left w:val="none" w:sz="0" w:space="0" w:color="auto"/>
                                <w:bottom w:val="none" w:sz="0" w:space="0" w:color="auto"/>
                                <w:right w:val="none" w:sz="0" w:space="0" w:color="auto"/>
                              </w:divBdr>
                              <w:divsChild>
                                <w:div w:id="1456749650">
                                  <w:marLeft w:val="0"/>
                                  <w:marRight w:val="0"/>
                                  <w:marTop w:val="0"/>
                                  <w:marBottom w:val="0"/>
                                  <w:divBdr>
                                    <w:top w:val="none" w:sz="0" w:space="0" w:color="auto"/>
                                    <w:left w:val="none" w:sz="0" w:space="0" w:color="auto"/>
                                    <w:bottom w:val="none" w:sz="0" w:space="0" w:color="auto"/>
                                    <w:right w:val="none" w:sz="0" w:space="0" w:color="auto"/>
                                  </w:divBdr>
                                  <w:divsChild>
                                    <w:div w:id="1514413901">
                                      <w:marLeft w:val="0"/>
                                      <w:marRight w:val="0"/>
                                      <w:marTop w:val="0"/>
                                      <w:marBottom w:val="0"/>
                                      <w:divBdr>
                                        <w:top w:val="none" w:sz="0" w:space="0" w:color="auto"/>
                                        <w:left w:val="none" w:sz="0" w:space="0" w:color="auto"/>
                                        <w:bottom w:val="none" w:sz="0" w:space="0" w:color="auto"/>
                                        <w:right w:val="none" w:sz="0" w:space="0" w:color="auto"/>
                                      </w:divBdr>
                                      <w:divsChild>
                                        <w:div w:id="21983969">
                                          <w:marLeft w:val="0"/>
                                          <w:marRight w:val="0"/>
                                          <w:marTop w:val="0"/>
                                          <w:marBottom w:val="0"/>
                                          <w:divBdr>
                                            <w:top w:val="none" w:sz="0" w:space="0" w:color="auto"/>
                                            <w:left w:val="none" w:sz="0" w:space="0" w:color="auto"/>
                                            <w:bottom w:val="none" w:sz="0" w:space="0" w:color="auto"/>
                                            <w:right w:val="none" w:sz="0" w:space="0" w:color="auto"/>
                                          </w:divBdr>
                                          <w:divsChild>
                                            <w:div w:id="1541358820">
                                              <w:marLeft w:val="0"/>
                                              <w:marRight w:val="0"/>
                                              <w:marTop w:val="0"/>
                                              <w:marBottom w:val="0"/>
                                              <w:divBdr>
                                                <w:top w:val="none" w:sz="0" w:space="0" w:color="auto"/>
                                                <w:left w:val="none" w:sz="0" w:space="0" w:color="auto"/>
                                                <w:bottom w:val="none" w:sz="0" w:space="0" w:color="auto"/>
                                                <w:right w:val="none" w:sz="0" w:space="0" w:color="auto"/>
                                              </w:divBdr>
                                              <w:divsChild>
                                                <w:div w:id="13608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3093">
                                          <w:marLeft w:val="0"/>
                                          <w:marRight w:val="0"/>
                                          <w:marTop w:val="0"/>
                                          <w:marBottom w:val="0"/>
                                          <w:divBdr>
                                            <w:top w:val="none" w:sz="0" w:space="0" w:color="auto"/>
                                            <w:left w:val="none" w:sz="0" w:space="0" w:color="auto"/>
                                            <w:bottom w:val="none" w:sz="0" w:space="0" w:color="auto"/>
                                            <w:right w:val="none" w:sz="0" w:space="0" w:color="auto"/>
                                          </w:divBdr>
                                          <w:divsChild>
                                            <w:div w:id="594444012">
                                              <w:marLeft w:val="0"/>
                                              <w:marRight w:val="0"/>
                                              <w:marTop w:val="0"/>
                                              <w:marBottom w:val="0"/>
                                              <w:divBdr>
                                                <w:top w:val="none" w:sz="0" w:space="0" w:color="auto"/>
                                                <w:left w:val="none" w:sz="0" w:space="0" w:color="auto"/>
                                                <w:bottom w:val="none" w:sz="0" w:space="0" w:color="auto"/>
                                                <w:right w:val="none" w:sz="0" w:space="0" w:color="auto"/>
                                              </w:divBdr>
                                              <w:divsChild>
                                                <w:div w:id="1353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2242">
                                  <w:marLeft w:val="0"/>
                                  <w:marRight w:val="0"/>
                                  <w:marTop w:val="0"/>
                                  <w:marBottom w:val="0"/>
                                  <w:divBdr>
                                    <w:top w:val="none" w:sz="0" w:space="0" w:color="auto"/>
                                    <w:left w:val="none" w:sz="0" w:space="0" w:color="auto"/>
                                    <w:bottom w:val="none" w:sz="0" w:space="0" w:color="auto"/>
                                    <w:right w:val="none" w:sz="0" w:space="0" w:color="auto"/>
                                  </w:divBdr>
                                  <w:divsChild>
                                    <w:div w:id="2079935856">
                                      <w:marLeft w:val="0"/>
                                      <w:marRight w:val="0"/>
                                      <w:marTop w:val="100"/>
                                      <w:marBottom w:val="100"/>
                                      <w:divBdr>
                                        <w:top w:val="none" w:sz="0" w:space="0" w:color="auto"/>
                                        <w:left w:val="none" w:sz="0" w:space="0" w:color="auto"/>
                                        <w:bottom w:val="none" w:sz="0" w:space="0" w:color="auto"/>
                                        <w:right w:val="none" w:sz="0" w:space="0" w:color="auto"/>
                                      </w:divBdr>
                                      <w:divsChild>
                                        <w:div w:id="372271405">
                                          <w:marLeft w:val="0"/>
                                          <w:marRight w:val="0"/>
                                          <w:marTop w:val="100"/>
                                          <w:marBottom w:val="100"/>
                                          <w:divBdr>
                                            <w:top w:val="none" w:sz="0" w:space="0" w:color="auto"/>
                                            <w:left w:val="none" w:sz="0" w:space="0" w:color="auto"/>
                                            <w:bottom w:val="none" w:sz="0" w:space="0" w:color="auto"/>
                                            <w:right w:val="none" w:sz="0" w:space="0" w:color="auto"/>
                                          </w:divBdr>
                                          <w:divsChild>
                                            <w:div w:id="792405542">
                                              <w:marLeft w:val="0"/>
                                              <w:marRight w:val="0"/>
                                              <w:marTop w:val="0"/>
                                              <w:marBottom w:val="0"/>
                                              <w:divBdr>
                                                <w:top w:val="none" w:sz="0" w:space="0" w:color="auto"/>
                                                <w:left w:val="none" w:sz="0" w:space="0" w:color="auto"/>
                                                <w:bottom w:val="none" w:sz="0" w:space="0" w:color="auto"/>
                                                <w:right w:val="none" w:sz="0" w:space="0" w:color="auto"/>
                                              </w:divBdr>
                                            </w:div>
                                          </w:divsChild>
                                        </w:div>
                                        <w:div w:id="360596618">
                                          <w:marLeft w:val="0"/>
                                          <w:marRight w:val="0"/>
                                          <w:marTop w:val="100"/>
                                          <w:marBottom w:val="100"/>
                                          <w:divBdr>
                                            <w:top w:val="none" w:sz="0" w:space="0" w:color="auto"/>
                                            <w:left w:val="none" w:sz="0" w:space="0" w:color="auto"/>
                                            <w:bottom w:val="none" w:sz="0" w:space="0" w:color="auto"/>
                                            <w:right w:val="none" w:sz="0" w:space="0" w:color="auto"/>
                                          </w:divBdr>
                                          <w:divsChild>
                                            <w:div w:id="8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521533">
      <w:bodyDiv w:val="1"/>
      <w:marLeft w:val="0"/>
      <w:marRight w:val="0"/>
      <w:marTop w:val="0"/>
      <w:marBottom w:val="0"/>
      <w:divBdr>
        <w:top w:val="none" w:sz="0" w:space="0" w:color="auto"/>
        <w:left w:val="none" w:sz="0" w:space="0" w:color="auto"/>
        <w:bottom w:val="none" w:sz="0" w:space="0" w:color="auto"/>
        <w:right w:val="none" w:sz="0" w:space="0" w:color="auto"/>
      </w:divBdr>
      <w:divsChild>
        <w:div w:id="840000774">
          <w:marLeft w:val="0"/>
          <w:marRight w:val="0"/>
          <w:marTop w:val="0"/>
          <w:marBottom w:val="0"/>
          <w:divBdr>
            <w:top w:val="none" w:sz="0" w:space="0" w:color="auto"/>
            <w:left w:val="none" w:sz="0" w:space="0" w:color="auto"/>
            <w:bottom w:val="none" w:sz="0" w:space="0" w:color="auto"/>
            <w:right w:val="none" w:sz="0" w:space="0" w:color="auto"/>
          </w:divBdr>
          <w:divsChild>
            <w:div w:id="1996031438">
              <w:marLeft w:val="-225"/>
              <w:marRight w:val="-225"/>
              <w:marTop w:val="0"/>
              <w:marBottom w:val="0"/>
              <w:divBdr>
                <w:top w:val="none" w:sz="0" w:space="0" w:color="auto"/>
                <w:left w:val="none" w:sz="0" w:space="0" w:color="auto"/>
                <w:bottom w:val="none" w:sz="0" w:space="0" w:color="auto"/>
                <w:right w:val="none" w:sz="0" w:space="0" w:color="auto"/>
              </w:divBdr>
              <w:divsChild>
                <w:div w:id="281807962">
                  <w:marLeft w:val="0"/>
                  <w:marRight w:val="0"/>
                  <w:marTop w:val="0"/>
                  <w:marBottom w:val="0"/>
                  <w:divBdr>
                    <w:top w:val="none" w:sz="0" w:space="0" w:color="auto"/>
                    <w:left w:val="none" w:sz="0" w:space="0" w:color="auto"/>
                    <w:bottom w:val="none" w:sz="0" w:space="0" w:color="auto"/>
                    <w:right w:val="none" w:sz="0" w:space="0" w:color="auto"/>
                  </w:divBdr>
                  <w:divsChild>
                    <w:div w:id="1256400435">
                      <w:marLeft w:val="0"/>
                      <w:marRight w:val="0"/>
                      <w:marTop w:val="0"/>
                      <w:marBottom w:val="225"/>
                      <w:divBdr>
                        <w:top w:val="none" w:sz="0" w:space="0" w:color="auto"/>
                        <w:left w:val="none" w:sz="0" w:space="0" w:color="auto"/>
                        <w:bottom w:val="none" w:sz="0" w:space="0" w:color="auto"/>
                        <w:right w:val="none" w:sz="0" w:space="0" w:color="auto"/>
                      </w:divBdr>
                      <w:divsChild>
                        <w:div w:id="559308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21397687">
          <w:marLeft w:val="-225"/>
          <w:marRight w:val="-225"/>
          <w:marTop w:val="0"/>
          <w:marBottom w:val="0"/>
          <w:divBdr>
            <w:top w:val="none" w:sz="0" w:space="0" w:color="auto"/>
            <w:left w:val="none" w:sz="0" w:space="0" w:color="auto"/>
            <w:bottom w:val="none" w:sz="0" w:space="0" w:color="auto"/>
            <w:right w:val="none" w:sz="0" w:space="0" w:color="auto"/>
          </w:divBdr>
          <w:divsChild>
            <w:div w:id="508495428">
              <w:marLeft w:val="0"/>
              <w:marRight w:val="0"/>
              <w:marTop w:val="150"/>
              <w:marBottom w:val="0"/>
              <w:divBdr>
                <w:top w:val="none" w:sz="0" w:space="0" w:color="auto"/>
                <w:left w:val="none" w:sz="0" w:space="0" w:color="auto"/>
                <w:bottom w:val="none" w:sz="0" w:space="0" w:color="auto"/>
                <w:right w:val="none" w:sz="0" w:space="0" w:color="auto"/>
              </w:divBdr>
              <w:divsChild>
                <w:div w:id="1512178072">
                  <w:marLeft w:val="0"/>
                  <w:marRight w:val="0"/>
                  <w:marTop w:val="0"/>
                  <w:marBottom w:val="0"/>
                  <w:divBdr>
                    <w:top w:val="none" w:sz="0" w:space="0" w:color="auto"/>
                    <w:left w:val="none" w:sz="0" w:space="0" w:color="auto"/>
                    <w:bottom w:val="none" w:sz="0" w:space="0" w:color="auto"/>
                    <w:right w:val="none" w:sz="0" w:space="0" w:color="auto"/>
                  </w:divBdr>
                </w:div>
              </w:divsChild>
            </w:div>
            <w:div w:id="847868864">
              <w:marLeft w:val="0"/>
              <w:marRight w:val="0"/>
              <w:marTop w:val="0"/>
              <w:marBottom w:val="0"/>
              <w:divBdr>
                <w:top w:val="none" w:sz="0" w:space="0" w:color="auto"/>
                <w:left w:val="none" w:sz="0" w:space="0" w:color="auto"/>
                <w:bottom w:val="none" w:sz="0" w:space="0" w:color="auto"/>
                <w:right w:val="none" w:sz="0" w:space="0" w:color="auto"/>
              </w:divBdr>
              <w:divsChild>
                <w:div w:id="153977945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2119593941">
      <w:bodyDiv w:val="1"/>
      <w:marLeft w:val="0"/>
      <w:marRight w:val="0"/>
      <w:marTop w:val="0"/>
      <w:marBottom w:val="0"/>
      <w:divBdr>
        <w:top w:val="none" w:sz="0" w:space="0" w:color="auto"/>
        <w:left w:val="none" w:sz="0" w:space="0" w:color="auto"/>
        <w:bottom w:val="none" w:sz="0" w:space="0" w:color="auto"/>
        <w:right w:val="none" w:sz="0" w:space="0" w:color="auto"/>
      </w:divBdr>
      <w:divsChild>
        <w:div w:id="866917748">
          <w:marLeft w:val="-225"/>
          <w:marRight w:val="-225"/>
          <w:marTop w:val="0"/>
          <w:marBottom w:val="0"/>
          <w:divBdr>
            <w:top w:val="none" w:sz="0" w:space="0" w:color="auto"/>
            <w:left w:val="none" w:sz="0" w:space="0" w:color="auto"/>
            <w:bottom w:val="none" w:sz="0" w:space="0" w:color="auto"/>
            <w:right w:val="none" w:sz="0" w:space="0" w:color="auto"/>
          </w:divBdr>
          <w:divsChild>
            <w:div w:id="62606576">
              <w:marLeft w:val="0"/>
              <w:marRight w:val="0"/>
              <w:marTop w:val="0"/>
              <w:marBottom w:val="0"/>
              <w:divBdr>
                <w:top w:val="none" w:sz="0" w:space="0" w:color="auto"/>
                <w:left w:val="none" w:sz="0" w:space="0" w:color="auto"/>
                <w:bottom w:val="none" w:sz="0" w:space="0" w:color="auto"/>
                <w:right w:val="none" w:sz="0" w:space="0" w:color="auto"/>
              </w:divBdr>
              <w:divsChild>
                <w:div w:id="733429287">
                  <w:marLeft w:val="-225"/>
                  <w:marRight w:val="-225"/>
                  <w:marTop w:val="0"/>
                  <w:marBottom w:val="0"/>
                  <w:divBdr>
                    <w:top w:val="none" w:sz="0" w:space="0" w:color="auto"/>
                    <w:left w:val="none" w:sz="0" w:space="0" w:color="auto"/>
                    <w:bottom w:val="none" w:sz="0" w:space="0" w:color="auto"/>
                    <w:right w:val="none" w:sz="0" w:space="0" w:color="auto"/>
                  </w:divBdr>
                  <w:divsChild>
                    <w:div w:id="170324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6453">
          <w:marLeft w:val="-225"/>
          <w:marRight w:val="-225"/>
          <w:marTop w:val="0"/>
          <w:marBottom w:val="0"/>
          <w:divBdr>
            <w:top w:val="none" w:sz="0" w:space="0" w:color="auto"/>
            <w:left w:val="none" w:sz="0" w:space="0" w:color="auto"/>
            <w:bottom w:val="none" w:sz="0" w:space="0" w:color="auto"/>
            <w:right w:val="none" w:sz="0" w:space="0" w:color="auto"/>
          </w:divBdr>
          <w:divsChild>
            <w:div w:id="327562728">
              <w:marLeft w:val="0"/>
              <w:marRight w:val="0"/>
              <w:marTop w:val="0"/>
              <w:marBottom w:val="0"/>
              <w:divBdr>
                <w:top w:val="none" w:sz="0" w:space="0" w:color="auto"/>
                <w:left w:val="none" w:sz="0" w:space="0" w:color="auto"/>
                <w:bottom w:val="none" w:sz="0" w:space="0" w:color="auto"/>
                <w:right w:val="none" w:sz="0" w:space="0" w:color="auto"/>
              </w:divBdr>
              <w:divsChild>
                <w:div w:id="1284917697">
                  <w:marLeft w:val="0"/>
                  <w:marRight w:val="0"/>
                  <w:marTop w:val="0"/>
                  <w:marBottom w:val="0"/>
                  <w:divBdr>
                    <w:top w:val="none" w:sz="0" w:space="0" w:color="auto"/>
                    <w:left w:val="none" w:sz="0" w:space="0" w:color="auto"/>
                    <w:bottom w:val="none" w:sz="0" w:space="0" w:color="auto"/>
                    <w:right w:val="none" w:sz="0" w:space="0" w:color="auto"/>
                  </w:divBdr>
                  <w:divsChild>
                    <w:div w:id="17671432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3082673">
              <w:marLeft w:val="1463"/>
              <w:marRight w:val="0"/>
              <w:marTop w:val="0"/>
              <w:marBottom w:val="0"/>
              <w:divBdr>
                <w:top w:val="none" w:sz="0" w:space="0" w:color="auto"/>
                <w:left w:val="none" w:sz="0" w:space="0" w:color="auto"/>
                <w:bottom w:val="none" w:sz="0" w:space="0" w:color="auto"/>
                <w:right w:val="none" w:sz="0" w:space="0" w:color="auto"/>
              </w:divBdr>
              <w:divsChild>
                <w:div w:id="741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2527">
          <w:marLeft w:val="-225"/>
          <w:marRight w:val="-225"/>
          <w:marTop w:val="0"/>
          <w:marBottom w:val="0"/>
          <w:divBdr>
            <w:top w:val="none" w:sz="0" w:space="0" w:color="auto"/>
            <w:left w:val="none" w:sz="0" w:space="0" w:color="auto"/>
            <w:bottom w:val="none" w:sz="0" w:space="0" w:color="auto"/>
            <w:right w:val="none" w:sz="0" w:space="0" w:color="auto"/>
          </w:divBdr>
          <w:divsChild>
            <w:div w:id="936254982">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20106507">
      <w:bodyDiv w:val="1"/>
      <w:marLeft w:val="0"/>
      <w:marRight w:val="0"/>
      <w:marTop w:val="0"/>
      <w:marBottom w:val="0"/>
      <w:divBdr>
        <w:top w:val="none" w:sz="0" w:space="0" w:color="auto"/>
        <w:left w:val="none" w:sz="0" w:space="0" w:color="auto"/>
        <w:bottom w:val="none" w:sz="0" w:space="0" w:color="auto"/>
        <w:right w:val="none" w:sz="0" w:space="0" w:color="auto"/>
      </w:divBdr>
      <w:divsChild>
        <w:div w:id="366952042">
          <w:marLeft w:val="0"/>
          <w:marRight w:val="0"/>
          <w:marTop w:val="0"/>
          <w:marBottom w:val="480"/>
          <w:divBdr>
            <w:top w:val="none" w:sz="0" w:space="0" w:color="auto"/>
            <w:left w:val="none" w:sz="0" w:space="0" w:color="auto"/>
            <w:bottom w:val="none" w:sz="0" w:space="0" w:color="auto"/>
            <w:right w:val="none" w:sz="0" w:space="0" w:color="auto"/>
          </w:divBdr>
        </w:div>
        <w:div w:id="202251719">
          <w:marLeft w:val="0"/>
          <w:marRight w:val="0"/>
          <w:marTop w:val="0"/>
          <w:marBottom w:val="0"/>
          <w:divBdr>
            <w:top w:val="none" w:sz="0" w:space="0" w:color="auto"/>
            <w:left w:val="none" w:sz="0" w:space="0" w:color="auto"/>
            <w:bottom w:val="none" w:sz="0" w:space="0" w:color="auto"/>
            <w:right w:val="none" w:sz="0" w:space="0" w:color="auto"/>
          </w:divBdr>
        </w:div>
      </w:divsChild>
    </w:div>
    <w:div w:id="2122454175">
      <w:bodyDiv w:val="1"/>
      <w:marLeft w:val="0"/>
      <w:marRight w:val="0"/>
      <w:marTop w:val="0"/>
      <w:marBottom w:val="0"/>
      <w:divBdr>
        <w:top w:val="none" w:sz="0" w:space="0" w:color="auto"/>
        <w:left w:val="none" w:sz="0" w:space="0" w:color="auto"/>
        <w:bottom w:val="none" w:sz="0" w:space="0" w:color="auto"/>
        <w:right w:val="none" w:sz="0" w:space="0" w:color="auto"/>
      </w:divBdr>
      <w:divsChild>
        <w:div w:id="226502026">
          <w:marLeft w:val="0"/>
          <w:marRight w:val="0"/>
          <w:marTop w:val="0"/>
          <w:marBottom w:val="450"/>
          <w:divBdr>
            <w:top w:val="none" w:sz="0" w:space="0" w:color="auto"/>
            <w:left w:val="none" w:sz="0" w:space="0" w:color="auto"/>
            <w:bottom w:val="none" w:sz="0" w:space="0" w:color="auto"/>
            <w:right w:val="none" w:sz="0" w:space="0" w:color="auto"/>
          </w:divBdr>
          <w:divsChild>
            <w:div w:id="1986005699">
              <w:marLeft w:val="0"/>
              <w:marRight w:val="0"/>
              <w:marTop w:val="0"/>
              <w:marBottom w:val="75"/>
              <w:divBdr>
                <w:top w:val="none" w:sz="0" w:space="0" w:color="auto"/>
                <w:left w:val="none" w:sz="0" w:space="0" w:color="auto"/>
                <w:bottom w:val="none" w:sz="0" w:space="0" w:color="auto"/>
                <w:right w:val="none" w:sz="0" w:space="0" w:color="auto"/>
              </w:divBdr>
              <w:divsChild>
                <w:div w:id="813327898">
                  <w:marLeft w:val="0"/>
                  <w:marRight w:val="0"/>
                  <w:marTop w:val="0"/>
                  <w:marBottom w:val="0"/>
                  <w:divBdr>
                    <w:top w:val="none" w:sz="0" w:space="0" w:color="auto"/>
                    <w:left w:val="none" w:sz="0" w:space="0" w:color="auto"/>
                    <w:bottom w:val="none" w:sz="0" w:space="0" w:color="auto"/>
                    <w:right w:val="none" w:sz="0" w:space="0" w:color="auto"/>
                  </w:divBdr>
                  <w:divsChild>
                    <w:div w:id="1472357474">
                      <w:marLeft w:val="0"/>
                      <w:marRight w:val="0"/>
                      <w:marTop w:val="0"/>
                      <w:marBottom w:val="0"/>
                      <w:divBdr>
                        <w:top w:val="none" w:sz="0" w:space="0" w:color="auto"/>
                        <w:left w:val="none" w:sz="0" w:space="0" w:color="auto"/>
                        <w:bottom w:val="none" w:sz="0" w:space="0" w:color="auto"/>
                        <w:right w:val="none" w:sz="0" w:space="0" w:color="auto"/>
                      </w:divBdr>
                      <w:divsChild>
                        <w:div w:id="40550006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654606443">
                  <w:marLeft w:val="0"/>
                  <w:marRight w:val="0"/>
                  <w:marTop w:val="0"/>
                  <w:marBottom w:val="0"/>
                  <w:divBdr>
                    <w:top w:val="none" w:sz="0" w:space="0" w:color="auto"/>
                    <w:left w:val="none" w:sz="0" w:space="0" w:color="auto"/>
                    <w:bottom w:val="none" w:sz="0" w:space="0" w:color="auto"/>
                    <w:right w:val="none" w:sz="0" w:space="0" w:color="auto"/>
                  </w:divBdr>
                  <w:divsChild>
                    <w:div w:id="51893722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15274312">
              <w:marLeft w:val="0"/>
              <w:marRight w:val="225"/>
              <w:marTop w:val="0"/>
              <w:marBottom w:val="0"/>
              <w:divBdr>
                <w:top w:val="none" w:sz="0" w:space="0" w:color="auto"/>
                <w:left w:val="none" w:sz="0" w:space="0" w:color="auto"/>
                <w:bottom w:val="none" w:sz="0" w:space="0" w:color="auto"/>
                <w:right w:val="none" w:sz="0" w:space="0" w:color="auto"/>
              </w:divBdr>
            </w:div>
          </w:divsChild>
        </w:div>
        <w:div w:id="1421413155">
          <w:marLeft w:val="0"/>
          <w:marRight w:val="0"/>
          <w:marTop w:val="0"/>
          <w:marBottom w:val="300"/>
          <w:divBdr>
            <w:top w:val="none" w:sz="0" w:space="0" w:color="auto"/>
            <w:left w:val="none" w:sz="0" w:space="0" w:color="auto"/>
            <w:bottom w:val="none" w:sz="0" w:space="0" w:color="auto"/>
            <w:right w:val="none" w:sz="0" w:space="0" w:color="auto"/>
          </w:divBdr>
          <w:divsChild>
            <w:div w:id="1629316349">
              <w:marLeft w:val="0"/>
              <w:marRight w:val="0"/>
              <w:marTop w:val="0"/>
              <w:marBottom w:val="0"/>
              <w:divBdr>
                <w:top w:val="none" w:sz="0" w:space="0" w:color="auto"/>
                <w:left w:val="none" w:sz="0" w:space="0" w:color="auto"/>
                <w:bottom w:val="none" w:sz="0" w:space="0" w:color="auto"/>
                <w:right w:val="none" w:sz="0" w:space="0" w:color="auto"/>
              </w:divBdr>
              <w:divsChild>
                <w:div w:id="449512791">
                  <w:marLeft w:val="-225"/>
                  <w:marRight w:val="-225"/>
                  <w:marTop w:val="0"/>
                  <w:marBottom w:val="0"/>
                  <w:divBdr>
                    <w:top w:val="none" w:sz="0" w:space="0" w:color="auto"/>
                    <w:left w:val="none" w:sz="0" w:space="0" w:color="auto"/>
                    <w:bottom w:val="none" w:sz="0" w:space="0" w:color="auto"/>
                    <w:right w:val="none" w:sz="0" w:space="0" w:color="auto"/>
                  </w:divBdr>
                  <w:divsChild>
                    <w:div w:id="1067875898">
                      <w:marLeft w:val="0"/>
                      <w:marRight w:val="0"/>
                      <w:marTop w:val="0"/>
                      <w:marBottom w:val="0"/>
                      <w:divBdr>
                        <w:top w:val="none" w:sz="0" w:space="0" w:color="auto"/>
                        <w:left w:val="none" w:sz="0" w:space="0" w:color="auto"/>
                        <w:bottom w:val="none" w:sz="0" w:space="0" w:color="auto"/>
                        <w:right w:val="none" w:sz="0" w:space="0" w:color="auto"/>
                      </w:divBdr>
                      <w:divsChild>
                        <w:div w:id="291600848">
                          <w:marLeft w:val="0"/>
                          <w:marRight w:val="0"/>
                          <w:marTop w:val="0"/>
                          <w:marBottom w:val="0"/>
                          <w:divBdr>
                            <w:top w:val="none" w:sz="0" w:space="0" w:color="auto"/>
                            <w:left w:val="none" w:sz="0" w:space="0" w:color="auto"/>
                            <w:bottom w:val="none" w:sz="0" w:space="0" w:color="auto"/>
                            <w:right w:val="none" w:sz="0" w:space="0" w:color="auto"/>
                          </w:divBdr>
                          <w:divsChild>
                            <w:div w:id="476724926">
                              <w:marLeft w:val="0"/>
                              <w:marRight w:val="0"/>
                              <w:marTop w:val="0"/>
                              <w:marBottom w:val="0"/>
                              <w:divBdr>
                                <w:top w:val="none" w:sz="0" w:space="0" w:color="auto"/>
                                <w:left w:val="none" w:sz="0" w:space="0" w:color="auto"/>
                                <w:bottom w:val="none" w:sz="0" w:space="0" w:color="auto"/>
                                <w:right w:val="none" w:sz="0" w:space="0" w:color="auto"/>
                              </w:divBdr>
                              <w:divsChild>
                                <w:div w:id="18044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464134">
          <w:marLeft w:val="0"/>
          <w:marRight w:val="0"/>
          <w:marTop w:val="0"/>
          <w:marBottom w:val="0"/>
          <w:divBdr>
            <w:top w:val="none" w:sz="0" w:space="0" w:color="auto"/>
            <w:left w:val="none" w:sz="0" w:space="0" w:color="auto"/>
            <w:bottom w:val="none" w:sz="0" w:space="0" w:color="auto"/>
            <w:right w:val="none" w:sz="0" w:space="0" w:color="auto"/>
          </w:divBdr>
        </w:div>
      </w:divsChild>
    </w:div>
    <w:div w:id="2122995359">
      <w:bodyDiv w:val="1"/>
      <w:marLeft w:val="0"/>
      <w:marRight w:val="0"/>
      <w:marTop w:val="0"/>
      <w:marBottom w:val="0"/>
      <w:divBdr>
        <w:top w:val="none" w:sz="0" w:space="0" w:color="auto"/>
        <w:left w:val="none" w:sz="0" w:space="0" w:color="auto"/>
        <w:bottom w:val="none" w:sz="0" w:space="0" w:color="auto"/>
        <w:right w:val="none" w:sz="0" w:space="0" w:color="auto"/>
      </w:divBdr>
      <w:divsChild>
        <w:div w:id="1684553577">
          <w:marLeft w:val="-225"/>
          <w:marRight w:val="-225"/>
          <w:marTop w:val="0"/>
          <w:marBottom w:val="0"/>
          <w:divBdr>
            <w:top w:val="none" w:sz="0" w:space="0" w:color="auto"/>
            <w:left w:val="none" w:sz="0" w:space="0" w:color="auto"/>
            <w:bottom w:val="none" w:sz="0" w:space="0" w:color="auto"/>
            <w:right w:val="none" w:sz="0" w:space="0" w:color="auto"/>
          </w:divBdr>
          <w:divsChild>
            <w:div w:id="2128813844">
              <w:marLeft w:val="0"/>
              <w:marRight w:val="0"/>
              <w:marTop w:val="0"/>
              <w:marBottom w:val="0"/>
              <w:divBdr>
                <w:top w:val="none" w:sz="0" w:space="0" w:color="auto"/>
                <w:left w:val="none" w:sz="0" w:space="0" w:color="auto"/>
                <w:bottom w:val="none" w:sz="0" w:space="0" w:color="auto"/>
                <w:right w:val="none" w:sz="0" w:space="0" w:color="auto"/>
              </w:divBdr>
              <w:divsChild>
                <w:div w:id="1759716244">
                  <w:marLeft w:val="-225"/>
                  <w:marRight w:val="-225"/>
                  <w:marTop w:val="0"/>
                  <w:marBottom w:val="0"/>
                  <w:divBdr>
                    <w:top w:val="none" w:sz="0" w:space="0" w:color="auto"/>
                    <w:left w:val="none" w:sz="0" w:space="0" w:color="auto"/>
                    <w:bottom w:val="none" w:sz="0" w:space="0" w:color="auto"/>
                    <w:right w:val="none" w:sz="0" w:space="0" w:color="auto"/>
                  </w:divBdr>
                  <w:divsChild>
                    <w:div w:id="3630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98736">
          <w:marLeft w:val="-225"/>
          <w:marRight w:val="-225"/>
          <w:marTop w:val="0"/>
          <w:marBottom w:val="0"/>
          <w:divBdr>
            <w:top w:val="none" w:sz="0" w:space="0" w:color="auto"/>
            <w:left w:val="none" w:sz="0" w:space="0" w:color="auto"/>
            <w:bottom w:val="none" w:sz="0" w:space="0" w:color="auto"/>
            <w:right w:val="none" w:sz="0" w:space="0" w:color="auto"/>
          </w:divBdr>
          <w:divsChild>
            <w:div w:id="1195801160">
              <w:marLeft w:val="0"/>
              <w:marRight w:val="0"/>
              <w:marTop w:val="0"/>
              <w:marBottom w:val="0"/>
              <w:divBdr>
                <w:top w:val="none" w:sz="0" w:space="0" w:color="auto"/>
                <w:left w:val="none" w:sz="0" w:space="0" w:color="auto"/>
                <w:bottom w:val="none" w:sz="0" w:space="0" w:color="auto"/>
                <w:right w:val="none" w:sz="0" w:space="0" w:color="auto"/>
              </w:divBdr>
              <w:divsChild>
                <w:div w:id="2010016781">
                  <w:marLeft w:val="0"/>
                  <w:marRight w:val="0"/>
                  <w:marTop w:val="0"/>
                  <w:marBottom w:val="0"/>
                  <w:divBdr>
                    <w:top w:val="none" w:sz="0" w:space="0" w:color="auto"/>
                    <w:left w:val="none" w:sz="0" w:space="0" w:color="auto"/>
                    <w:bottom w:val="none" w:sz="0" w:space="0" w:color="auto"/>
                    <w:right w:val="none" w:sz="0" w:space="0" w:color="auto"/>
                  </w:divBdr>
                  <w:divsChild>
                    <w:div w:id="11667444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492182">
              <w:marLeft w:val="1463"/>
              <w:marRight w:val="0"/>
              <w:marTop w:val="0"/>
              <w:marBottom w:val="0"/>
              <w:divBdr>
                <w:top w:val="none" w:sz="0" w:space="0" w:color="auto"/>
                <w:left w:val="none" w:sz="0" w:space="0" w:color="auto"/>
                <w:bottom w:val="none" w:sz="0" w:space="0" w:color="auto"/>
                <w:right w:val="none" w:sz="0" w:space="0" w:color="auto"/>
              </w:divBdr>
              <w:divsChild>
                <w:div w:id="1392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3384">
          <w:marLeft w:val="-225"/>
          <w:marRight w:val="-225"/>
          <w:marTop w:val="0"/>
          <w:marBottom w:val="0"/>
          <w:divBdr>
            <w:top w:val="none" w:sz="0" w:space="0" w:color="auto"/>
            <w:left w:val="none" w:sz="0" w:space="0" w:color="auto"/>
            <w:bottom w:val="none" w:sz="0" w:space="0" w:color="auto"/>
            <w:right w:val="none" w:sz="0" w:space="0" w:color="auto"/>
          </w:divBdr>
          <w:divsChild>
            <w:div w:id="38476474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123106972">
      <w:bodyDiv w:val="1"/>
      <w:marLeft w:val="0"/>
      <w:marRight w:val="0"/>
      <w:marTop w:val="0"/>
      <w:marBottom w:val="0"/>
      <w:divBdr>
        <w:top w:val="none" w:sz="0" w:space="0" w:color="auto"/>
        <w:left w:val="none" w:sz="0" w:space="0" w:color="auto"/>
        <w:bottom w:val="none" w:sz="0" w:space="0" w:color="auto"/>
        <w:right w:val="none" w:sz="0" w:space="0" w:color="auto"/>
      </w:divBdr>
      <w:divsChild>
        <w:div w:id="151068201">
          <w:marLeft w:val="0"/>
          <w:marRight w:val="0"/>
          <w:marTop w:val="0"/>
          <w:marBottom w:val="0"/>
          <w:divBdr>
            <w:top w:val="single" w:sz="2" w:space="0" w:color="E0E0E0"/>
            <w:left w:val="single" w:sz="2" w:space="0" w:color="E0E0E0"/>
            <w:bottom w:val="single" w:sz="2" w:space="0" w:color="E0E0E0"/>
            <w:right w:val="single" w:sz="2" w:space="0" w:color="E0E0E0"/>
          </w:divBdr>
          <w:divsChild>
            <w:div w:id="1744447327">
              <w:marLeft w:val="0"/>
              <w:marRight w:val="0"/>
              <w:marTop w:val="0"/>
              <w:marBottom w:val="0"/>
              <w:divBdr>
                <w:top w:val="single" w:sz="2" w:space="0" w:color="E0E0E0"/>
                <w:left w:val="single" w:sz="2" w:space="0" w:color="E0E0E0"/>
                <w:bottom w:val="single" w:sz="2" w:space="0" w:color="E0E0E0"/>
                <w:right w:val="single" w:sz="2" w:space="0" w:color="E0E0E0"/>
              </w:divBdr>
              <w:divsChild>
                <w:div w:id="486628104">
                  <w:marLeft w:val="0"/>
                  <w:marRight w:val="0"/>
                  <w:marTop w:val="0"/>
                  <w:marBottom w:val="0"/>
                  <w:divBdr>
                    <w:top w:val="single" w:sz="2" w:space="0" w:color="E0E0E0"/>
                    <w:left w:val="single" w:sz="2" w:space="0" w:color="E0E0E0"/>
                    <w:bottom w:val="single" w:sz="2" w:space="0" w:color="E0E0E0"/>
                    <w:right w:val="single" w:sz="2" w:space="0" w:color="E0E0E0"/>
                  </w:divBdr>
                  <w:divsChild>
                    <w:div w:id="1800881241">
                      <w:marLeft w:val="0"/>
                      <w:marRight w:val="0"/>
                      <w:marTop w:val="0"/>
                      <w:marBottom w:val="0"/>
                      <w:divBdr>
                        <w:top w:val="single" w:sz="2" w:space="0" w:color="E0E0E0"/>
                        <w:left w:val="single" w:sz="2" w:space="0" w:color="E0E0E0"/>
                        <w:bottom w:val="single" w:sz="2" w:space="0" w:color="E0E0E0"/>
                        <w:right w:val="single" w:sz="2" w:space="0" w:color="E0E0E0"/>
                      </w:divBdr>
                    </w:div>
                    <w:div w:id="7170517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81455971">
          <w:marLeft w:val="0"/>
          <w:marRight w:val="0"/>
          <w:marTop w:val="0"/>
          <w:marBottom w:val="0"/>
          <w:divBdr>
            <w:top w:val="single" w:sz="2" w:space="0" w:color="E0E0E0"/>
            <w:left w:val="single" w:sz="2" w:space="0" w:color="E0E0E0"/>
            <w:bottom w:val="single" w:sz="2" w:space="0" w:color="E0E0E0"/>
            <w:right w:val="single" w:sz="2" w:space="0" w:color="E0E0E0"/>
          </w:divBdr>
          <w:divsChild>
            <w:div w:id="1328554745">
              <w:marLeft w:val="0"/>
              <w:marRight w:val="0"/>
              <w:marTop w:val="0"/>
              <w:marBottom w:val="0"/>
              <w:divBdr>
                <w:top w:val="single" w:sz="2" w:space="0" w:color="E0E0E0"/>
                <w:left w:val="single" w:sz="2" w:space="0" w:color="E0E0E0"/>
                <w:bottom w:val="single" w:sz="2" w:space="0" w:color="E0E0E0"/>
                <w:right w:val="single" w:sz="2" w:space="0" w:color="E0E0E0"/>
              </w:divBdr>
              <w:divsChild>
                <w:div w:id="1184244150">
                  <w:marLeft w:val="0"/>
                  <w:marRight w:val="0"/>
                  <w:marTop w:val="0"/>
                  <w:marBottom w:val="0"/>
                  <w:divBdr>
                    <w:top w:val="single" w:sz="2" w:space="0" w:color="E0E0E0"/>
                    <w:left w:val="single" w:sz="2" w:space="0" w:color="E0E0E0"/>
                    <w:bottom w:val="single" w:sz="2" w:space="0" w:color="E0E0E0"/>
                    <w:right w:val="single" w:sz="2" w:space="0" w:color="E0E0E0"/>
                  </w:divBdr>
                  <w:divsChild>
                    <w:div w:id="668558428">
                      <w:marLeft w:val="0"/>
                      <w:marRight w:val="0"/>
                      <w:marTop w:val="0"/>
                      <w:marBottom w:val="0"/>
                      <w:divBdr>
                        <w:top w:val="single" w:sz="2" w:space="0" w:color="E0E0E0"/>
                        <w:left w:val="single" w:sz="2" w:space="0" w:color="E0E0E0"/>
                        <w:bottom w:val="single" w:sz="2" w:space="0" w:color="E0E0E0"/>
                        <w:right w:val="single" w:sz="2" w:space="0" w:color="E0E0E0"/>
                      </w:divBdr>
                      <w:divsChild>
                        <w:div w:id="8981766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1133280">
              <w:marLeft w:val="0"/>
              <w:marRight w:val="0"/>
              <w:marTop w:val="0"/>
              <w:marBottom w:val="0"/>
              <w:divBdr>
                <w:top w:val="single" w:sz="2" w:space="0" w:color="E0E0E0"/>
                <w:left w:val="single" w:sz="2" w:space="0" w:color="E0E0E0"/>
                <w:bottom w:val="single" w:sz="2" w:space="0" w:color="E0E0E0"/>
                <w:right w:val="single" w:sz="2" w:space="0" w:color="E0E0E0"/>
              </w:divBdr>
              <w:divsChild>
                <w:div w:id="737172058">
                  <w:marLeft w:val="0"/>
                  <w:marRight w:val="0"/>
                  <w:marTop w:val="0"/>
                  <w:marBottom w:val="0"/>
                  <w:divBdr>
                    <w:top w:val="single" w:sz="2" w:space="0" w:color="E0E0E0"/>
                    <w:left w:val="single" w:sz="2" w:space="0" w:color="E0E0E0"/>
                    <w:bottom w:val="single" w:sz="2" w:space="0" w:color="E0E0E0"/>
                    <w:right w:val="single" w:sz="2" w:space="0" w:color="E0E0E0"/>
                  </w:divBdr>
                </w:div>
                <w:div w:id="1775902213">
                  <w:marLeft w:val="0"/>
                  <w:marRight w:val="0"/>
                  <w:marTop w:val="0"/>
                  <w:marBottom w:val="0"/>
                  <w:divBdr>
                    <w:top w:val="single" w:sz="2" w:space="0" w:color="E0E0E0"/>
                    <w:left w:val="single" w:sz="2" w:space="0" w:color="E0E0E0"/>
                    <w:bottom w:val="single" w:sz="2" w:space="0" w:color="E0E0E0"/>
                    <w:right w:val="single" w:sz="2" w:space="0" w:color="E0E0E0"/>
                  </w:divBdr>
                  <w:divsChild>
                    <w:div w:id="1594583575">
                      <w:marLeft w:val="0"/>
                      <w:marRight w:val="0"/>
                      <w:marTop w:val="0"/>
                      <w:marBottom w:val="0"/>
                      <w:divBdr>
                        <w:top w:val="single" w:sz="2" w:space="0" w:color="E0E0E0"/>
                        <w:left w:val="single" w:sz="2" w:space="0" w:color="E0E0E0"/>
                        <w:bottom w:val="single" w:sz="2" w:space="0" w:color="E0E0E0"/>
                        <w:right w:val="single" w:sz="2" w:space="0" w:color="E0E0E0"/>
                      </w:divBdr>
                      <w:divsChild>
                        <w:div w:id="1239444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3033449">
                      <w:marLeft w:val="0"/>
                      <w:marRight w:val="0"/>
                      <w:marTop w:val="0"/>
                      <w:marBottom w:val="0"/>
                      <w:divBdr>
                        <w:top w:val="single" w:sz="2" w:space="0" w:color="E0E0E0"/>
                        <w:left w:val="single" w:sz="2" w:space="0" w:color="E0E0E0"/>
                        <w:bottom w:val="single" w:sz="2" w:space="0" w:color="E0E0E0"/>
                        <w:right w:val="single" w:sz="2" w:space="0" w:color="E0E0E0"/>
                      </w:divBdr>
                      <w:divsChild>
                        <w:div w:id="3714609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71310623">
                      <w:marLeft w:val="0"/>
                      <w:marRight w:val="0"/>
                      <w:marTop w:val="0"/>
                      <w:marBottom w:val="0"/>
                      <w:divBdr>
                        <w:top w:val="single" w:sz="2" w:space="0" w:color="E0E0E0"/>
                        <w:left w:val="single" w:sz="2" w:space="0" w:color="E0E0E0"/>
                        <w:bottom w:val="single" w:sz="2" w:space="0" w:color="E0E0E0"/>
                        <w:right w:val="single" w:sz="2" w:space="0" w:color="E0E0E0"/>
                      </w:divBdr>
                      <w:divsChild>
                        <w:div w:id="1241866823">
                          <w:marLeft w:val="0"/>
                          <w:marRight w:val="0"/>
                          <w:marTop w:val="0"/>
                          <w:marBottom w:val="0"/>
                          <w:divBdr>
                            <w:top w:val="single" w:sz="2" w:space="0" w:color="E0E0E0"/>
                            <w:left w:val="single" w:sz="2" w:space="0" w:color="E0E0E0"/>
                            <w:bottom w:val="single" w:sz="2" w:space="0" w:color="E0E0E0"/>
                            <w:right w:val="single" w:sz="2" w:space="0" w:color="E0E0E0"/>
                          </w:divBdr>
                          <w:divsChild>
                            <w:div w:id="582447573">
                              <w:marLeft w:val="0"/>
                              <w:marRight w:val="0"/>
                              <w:marTop w:val="0"/>
                              <w:marBottom w:val="0"/>
                              <w:divBdr>
                                <w:top w:val="single" w:sz="2" w:space="0" w:color="E0E0E0"/>
                                <w:left w:val="single" w:sz="2" w:space="0" w:color="E0E0E0"/>
                                <w:bottom w:val="single" w:sz="2" w:space="0" w:color="E0E0E0"/>
                                <w:right w:val="single" w:sz="2" w:space="0" w:color="E0E0E0"/>
                              </w:divBdr>
                              <w:divsChild>
                                <w:div w:id="1912808738">
                                  <w:marLeft w:val="0"/>
                                  <w:marRight w:val="0"/>
                                  <w:marTop w:val="0"/>
                                  <w:marBottom w:val="0"/>
                                  <w:divBdr>
                                    <w:top w:val="single" w:sz="2" w:space="0" w:color="E0E0E0"/>
                                    <w:left w:val="single" w:sz="2" w:space="0" w:color="E0E0E0"/>
                                    <w:bottom w:val="single" w:sz="2" w:space="0" w:color="E0E0E0"/>
                                    <w:right w:val="single" w:sz="2" w:space="0" w:color="E0E0E0"/>
                                  </w:divBdr>
                                  <w:divsChild>
                                    <w:div w:id="970793633">
                                      <w:marLeft w:val="0"/>
                                      <w:marRight w:val="0"/>
                                      <w:marTop w:val="0"/>
                                      <w:marBottom w:val="0"/>
                                      <w:divBdr>
                                        <w:top w:val="single" w:sz="2" w:space="0" w:color="E0E0E0"/>
                                        <w:left w:val="single" w:sz="2" w:space="0" w:color="E0E0E0"/>
                                        <w:bottom w:val="single" w:sz="2" w:space="0" w:color="E0E0E0"/>
                                        <w:right w:val="single" w:sz="2" w:space="0" w:color="E0E0E0"/>
                                      </w:divBdr>
                                    </w:div>
                                    <w:div w:id="121726909">
                                      <w:marLeft w:val="0"/>
                                      <w:marRight w:val="0"/>
                                      <w:marTop w:val="0"/>
                                      <w:marBottom w:val="0"/>
                                      <w:divBdr>
                                        <w:top w:val="single" w:sz="2" w:space="0" w:color="E0E0E0"/>
                                        <w:left w:val="single" w:sz="2" w:space="0" w:color="E0E0E0"/>
                                        <w:bottom w:val="single" w:sz="2" w:space="0" w:color="E0E0E0"/>
                                        <w:right w:val="single" w:sz="2" w:space="0" w:color="E0E0E0"/>
                                      </w:divBdr>
                                    </w:div>
                                    <w:div w:id="1983388083">
                                      <w:marLeft w:val="0"/>
                                      <w:marRight w:val="0"/>
                                      <w:marTop w:val="0"/>
                                      <w:marBottom w:val="0"/>
                                      <w:divBdr>
                                        <w:top w:val="single" w:sz="2" w:space="0" w:color="E0E0E0"/>
                                        <w:left w:val="single" w:sz="2" w:space="0" w:color="E0E0E0"/>
                                        <w:bottom w:val="single" w:sz="2" w:space="0" w:color="E0E0E0"/>
                                        <w:right w:val="single" w:sz="2" w:space="0" w:color="E0E0E0"/>
                                      </w:divBdr>
                                    </w:div>
                                    <w:div w:id="2106489218">
                                      <w:marLeft w:val="0"/>
                                      <w:marRight w:val="0"/>
                                      <w:marTop w:val="0"/>
                                      <w:marBottom w:val="0"/>
                                      <w:divBdr>
                                        <w:top w:val="single" w:sz="2" w:space="0" w:color="E0E0E0"/>
                                        <w:left w:val="single" w:sz="2" w:space="0" w:color="E0E0E0"/>
                                        <w:bottom w:val="single" w:sz="2" w:space="0" w:color="E0E0E0"/>
                                        <w:right w:val="single" w:sz="2" w:space="0" w:color="E0E0E0"/>
                                      </w:divBdr>
                                    </w:div>
                                    <w:div w:id="740298413">
                                      <w:marLeft w:val="0"/>
                                      <w:marRight w:val="0"/>
                                      <w:marTop w:val="0"/>
                                      <w:marBottom w:val="0"/>
                                      <w:divBdr>
                                        <w:top w:val="single" w:sz="2" w:space="0" w:color="E0E0E0"/>
                                        <w:left w:val="single" w:sz="2" w:space="0" w:color="E0E0E0"/>
                                        <w:bottom w:val="single" w:sz="2" w:space="0" w:color="E0E0E0"/>
                                        <w:right w:val="single" w:sz="2" w:space="0" w:color="E0E0E0"/>
                                      </w:divBdr>
                                    </w:div>
                                    <w:div w:id="11880163">
                                      <w:marLeft w:val="0"/>
                                      <w:marRight w:val="0"/>
                                      <w:marTop w:val="0"/>
                                      <w:marBottom w:val="0"/>
                                      <w:divBdr>
                                        <w:top w:val="single" w:sz="2" w:space="0" w:color="E0E0E0"/>
                                        <w:left w:val="single" w:sz="2" w:space="0" w:color="E0E0E0"/>
                                        <w:bottom w:val="single" w:sz="2" w:space="0" w:color="E0E0E0"/>
                                        <w:right w:val="single" w:sz="2" w:space="0" w:color="E0E0E0"/>
                                      </w:divBdr>
                                    </w:div>
                                    <w:div w:id="263614807">
                                      <w:marLeft w:val="0"/>
                                      <w:marRight w:val="0"/>
                                      <w:marTop w:val="0"/>
                                      <w:marBottom w:val="0"/>
                                      <w:divBdr>
                                        <w:top w:val="single" w:sz="2" w:space="0" w:color="E0E0E0"/>
                                        <w:left w:val="single" w:sz="2" w:space="0" w:color="E0E0E0"/>
                                        <w:bottom w:val="single" w:sz="2" w:space="0" w:color="E0E0E0"/>
                                        <w:right w:val="single" w:sz="2" w:space="0" w:color="E0E0E0"/>
                                      </w:divBdr>
                                    </w:div>
                                    <w:div w:id="12904749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75157736">
                              <w:marLeft w:val="0"/>
                              <w:marRight w:val="0"/>
                              <w:marTop w:val="0"/>
                              <w:marBottom w:val="0"/>
                              <w:divBdr>
                                <w:top w:val="single" w:sz="2" w:space="0" w:color="E0E0E0"/>
                                <w:left w:val="single" w:sz="2" w:space="0" w:color="E0E0E0"/>
                                <w:bottom w:val="single" w:sz="2" w:space="0" w:color="E0E0E0"/>
                                <w:right w:val="single" w:sz="2" w:space="0" w:color="E0E0E0"/>
                              </w:divBdr>
                              <w:divsChild>
                                <w:div w:id="1248419828">
                                  <w:marLeft w:val="0"/>
                                  <w:marRight w:val="0"/>
                                  <w:marTop w:val="0"/>
                                  <w:marBottom w:val="0"/>
                                  <w:divBdr>
                                    <w:top w:val="single" w:sz="2" w:space="0" w:color="E0E0E0"/>
                                    <w:left w:val="single" w:sz="2" w:space="0" w:color="E0E0E0"/>
                                    <w:bottom w:val="single" w:sz="2" w:space="0" w:color="E0E0E0"/>
                                    <w:right w:val="single" w:sz="2" w:space="0" w:color="E0E0E0"/>
                                  </w:divBdr>
                                  <w:divsChild>
                                    <w:div w:id="814682105">
                                      <w:marLeft w:val="0"/>
                                      <w:marRight w:val="0"/>
                                      <w:marTop w:val="0"/>
                                      <w:marBottom w:val="0"/>
                                      <w:divBdr>
                                        <w:top w:val="single" w:sz="2" w:space="0" w:color="E0E0E0"/>
                                        <w:left w:val="single" w:sz="2" w:space="0" w:color="E0E0E0"/>
                                        <w:bottom w:val="single" w:sz="2" w:space="0" w:color="E0E0E0"/>
                                        <w:right w:val="single" w:sz="2" w:space="0" w:color="E0E0E0"/>
                                      </w:divBdr>
                                    </w:div>
                                    <w:div w:id="1477793860">
                                      <w:marLeft w:val="0"/>
                                      <w:marRight w:val="0"/>
                                      <w:marTop w:val="0"/>
                                      <w:marBottom w:val="0"/>
                                      <w:divBdr>
                                        <w:top w:val="single" w:sz="2" w:space="0" w:color="E0E0E0"/>
                                        <w:left w:val="single" w:sz="2" w:space="0" w:color="E0E0E0"/>
                                        <w:bottom w:val="single" w:sz="2" w:space="0" w:color="E0E0E0"/>
                                        <w:right w:val="single" w:sz="2" w:space="0" w:color="E0E0E0"/>
                                      </w:divBdr>
                                    </w:div>
                                    <w:div w:id="1509295523">
                                      <w:marLeft w:val="0"/>
                                      <w:marRight w:val="0"/>
                                      <w:marTop w:val="0"/>
                                      <w:marBottom w:val="0"/>
                                      <w:divBdr>
                                        <w:top w:val="single" w:sz="2" w:space="0" w:color="E0E0E0"/>
                                        <w:left w:val="single" w:sz="2" w:space="0" w:color="E0E0E0"/>
                                        <w:bottom w:val="single" w:sz="2" w:space="0" w:color="E0E0E0"/>
                                        <w:right w:val="single" w:sz="2" w:space="0" w:color="E0E0E0"/>
                                      </w:divBdr>
                                    </w:div>
                                    <w:div w:id="1288580807">
                                      <w:marLeft w:val="0"/>
                                      <w:marRight w:val="0"/>
                                      <w:marTop w:val="0"/>
                                      <w:marBottom w:val="0"/>
                                      <w:divBdr>
                                        <w:top w:val="single" w:sz="2" w:space="0" w:color="E0E0E0"/>
                                        <w:left w:val="single" w:sz="2" w:space="0" w:color="E0E0E0"/>
                                        <w:bottom w:val="single" w:sz="2" w:space="0" w:color="E0E0E0"/>
                                        <w:right w:val="single" w:sz="2" w:space="0" w:color="E0E0E0"/>
                                      </w:divBdr>
                                    </w:div>
                                    <w:div w:id="620654371">
                                      <w:marLeft w:val="0"/>
                                      <w:marRight w:val="0"/>
                                      <w:marTop w:val="0"/>
                                      <w:marBottom w:val="0"/>
                                      <w:divBdr>
                                        <w:top w:val="single" w:sz="2" w:space="0" w:color="E0E0E0"/>
                                        <w:left w:val="single" w:sz="2" w:space="0" w:color="E0E0E0"/>
                                        <w:bottom w:val="single" w:sz="2" w:space="0" w:color="E0E0E0"/>
                                        <w:right w:val="single" w:sz="2" w:space="0" w:color="E0E0E0"/>
                                      </w:divBdr>
                                    </w:div>
                                    <w:div w:id="1051346421">
                                      <w:marLeft w:val="0"/>
                                      <w:marRight w:val="0"/>
                                      <w:marTop w:val="0"/>
                                      <w:marBottom w:val="0"/>
                                      <w:divBdr>
                                        <w:top w:val="single" w:sz="2" w:space="0" w:color="E0E0E0"/>
                                        <w:left w:val="single" w:sz="2" w:space="0" w:color="E0E0E0"/>
                                        <w:bottom w:val="single" w:sz="2" w:space="0" w:color="E0E0E0"/>
                                        <w:right w:val="single" w:sz="2" w:space="0" w:color="E0E0E0"/>
                                      </w:divBdr>
                                    </w:div>
                                    <w:div w:id="1846246169">
                                      <w:marLeft w:val="0"/>
                                      <w:marRight w:val="0"/>
                                      <w:marTop w:val="0"/>
                                      <w:marBottom w:val="0"/>
                                      <w:divBdr>
                                        <w:top w:val="single" w:sz="2" w:space="0" w:color="E0E0E0"/>
                                        <w:left w:val="single" w:sz="2" w:space="0" w:color="E0E0E0"/>
                                        <w:bottom w:val="single" w:sz="2" w:space="0" w:color="E0E0E0"/>
                                        <w:right w:val="single" w:sz="2" w:space="0" w:color="E0E0E0"/>
                                      </w:divBdr>
                                    </w:div>
                                    <w:div w:id="765424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2321687">
                      <w:marLeft w:val="0"/>
                      <w:marRight w:val="0"/>
                      <w:marTop w:val="0"/>
                      <w:marBottom w:val="0"/>
                      <w:divBdr>
                        <w:top w:val="single" w:sz="2" w:space="0" w:color="E0E0E0"/>
                        <w:left w:val="single" w:sz="2" w:space="0" w:color="E0E0E0"/>
                        <w:bottom w:val="single" w:sz="2" w:space="0" w:color="E0E0E0"/>
                        <w:right w:val="single" w:sz="2" w:space="0" w:color="E0E0E0"/>
                      </w:divBdr>
                      <w:divsChild>
                        <w:div w:id="16487060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2157248">
                      <w:marLeft w:val="0"/>
                      <w:marRight w:val="0"/>
                      <w:marTop w:val="0"/>
                      <w:marBottom w:val="0"/>
                      <w:divBdr>
                        <w:top w:val="single" w:sz="2" w:space="0" w:color="E0E0E0"/>
                        <w:left w:val="single" w:sz="2" w:space="0" w:color="E0E0E0"/>
                        <w:bottom w:val="single" w:sz="2" w:space="0" w:color="E0E0E0"/>
                        <w:right w:val="single" w:sz="2" w:space="0" w:color="E0E0E0"/>
                      </w:divBdr>
                      <w:divsChild>
                        <w:div w:id="10162756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62600477">
                      <w:marLeft w:val="0"/>
                      <w:marRight w:val="0"/>
                      <w:marTop w:val="0"/>
                      <w:marBottom w:val="0"/>
                      <w:divBdr>
                        <w:top w:val="single" w:sz="2" w:space="0" w:color="E0E0E0"/>
                        <w:left w:val="single" w:sz="2" w:space="0" w:color="E0E0E0"/>
                        <w:bottom w:val="single" w:sz="2" w:space="0" w:color="E0E0E0"/>
                        <w:right w:val="single" w:sz="2" w:space="0" w:color="E0E0E0"/>
                      </w:divBdr>
                      <w:divsChild>
                        <w:div w:id="1568109113">
                          <w:marLeft w:val="0"/>
                          <w:marRight w:val="0"/>
                          <w:marTop w:val="0"/>
                          <w:marBottom w:val="0"/>
                          <w:divBdr>
                            <w:top w:val="single" w:sz="2" w:space="0" w:color="E0E0E0"/>
                            <w:left w:val="single" w:sz="2" w:space="0" w:color="E0E0E0"/>
                            <w:bottom w:val="single" w:sz="2" w:space="0" w:color="E0E0E0"/>
                            <w:right w:val="single" w:sz="2" w:space="0" w:color="E0E0E0"/>
                          </w:divBdr>
                        </w:div>
                        <w:div w:id="1432748405">
                          <w:marLeft w:val="0"/>
                          <w:marRight w:val="0"/>
                          <w:marTop w:val="0"/>
                          <w:marBottom w:val="0"/>
                          <w:divBdr>
                            <w:top w:val="single" w:sz="2" w:space="0" w:color="E0E0E0"/>
                            <w:left w:val="single" w:sz="2" w:space="0" w:color="E0E0E0"/>
                            <w:bottom w:val="single" w:sz="2" w:space="0" w:color="E0E0E0"/>
                            <w:right w:val="single" w:sz="2" w:space="0" w:color="E0E0E0"/>
                          </w:divBdr>
                          <w:divsChild>
                            <w:div w:id="1752504326">
                              <w:marLeft w:val="0"/>
                              <w:marRight w:val="0"/>
                              <w:marTop w:val="0"/>
                              <w:marBottom w:val="0"/>
                              <w:divBdr>
                                <w:top w:val="single" w:sz="2" w:space="0" w:color="E0E0E0"/>
                                <w:left w:val="single" w:sz="2" w:space="0" w:color="E0E0E0"/>
                                <w:bottom w:val="single" w:sz="2" w:space="0" w:color="E0E0E0"/>
                                <w:right w:val="single" w:sz="2" w:space="0" w:color="E0E0E0"/>
                              </w:divBdr>
                              <w:divsChild>
                                <w:div w:id="11712139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801727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5741332">
                      <w:marLeft w:val="0"/>
                      <w:marRight w:val="0"/>
                      <w:marTop w:val="0"/>
                      <w:marBottom w:val="0"/>
                      <w:divBdr>
                        <w:top w:val="single" w:sz="2" w:space="0" w:color="E0E0E0"/>
                        <w:left w:val="single" w:sz="2" w:space="0" w:color="E0E0E0"/>
                        <w:bottom w:val="single" w:sz="2" w:space="0" w:color="E0E0E0"/>
                        <w:right w:val="single" w:sz="2" w:space="0" w:color="E0E0E0"/>
                      </w:divBdr>
                      <w:divsChild>
                        <w:div w:id="15370852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23768290">
      <w:bodyDiv w:val="1"/>
      <w:marLeft w:val="0"/>
      <w:marRight w:val="0"/>
      <w:marTop w:val="0"/>
      <w:marBottom w:val="0"/>
      <w:divBdr>
        <w:top w:val="none" w:sz="0" w:space="0" w:color="auto"/>
        <w:left w:val="none" w:sz="0" w:space="0" w:color="auto"/>
        <w:bottom w:val="none" w:sz="0" w:space="0" w:color="auto"/>
        <w:right w:val="none" w:sz="0" w:space="0" w:color="auto"/>
      </w:divBdr>
      <w:divsChild>
        <w:div w:id="972444182">
          <w:marLeft w:val="0"/>
          <w:marRight w:val="0"/>
          <w:marTop w:val="0"/>
          <w:marBottom w:val="0"/>
          <w:divBdr>
            <w:top w:val="none" w:sz="0" w:space="0" w:color="auto"/>
            <w:left w:val="none" w:sz="0" w:space="0" w:color="auto"/>
            <w:bottom w:val="none" w:sz="0" w:space="0" w:color="auto"/>
            <w:right w:val="none" w:sz="0" w:space="0" w:color="auto"/>
          </w:divBdr>
        </w:div>
        <w:div w:id="1306087759">
          <w:marLeft w:val="0"/>
          <w:marRight w:val="0"/>
          <w:marTop w:val="450"/>
          <w:marBottom w:val="435"/>
          <w:divBdr>
            <w:top w:val="none" w:sz="0" w:space="0" w:color="auto"/>
            <w:left w:val="none" w:sz="0" w:space="0" w:color="auto"/>
            <w:bottom w:val="none" w:sz="0" w:space="0" w:color="auto"/>
            <w:right w:val="none" w:sz="0" w:space="0" w:color="auto"/>
          </w:divBdr>
          <w:divsChild>
            <w:div w:id="354036964">
              <w:marLeft w:val="0"/>
              <w:marRight w:val="0"/>
              <w:marTop w:val="0"/>
              <w:marBottom w:val="0"/>
              <w:divBdr>
                <w:top w:val="none" w:sz="0" w:space="0" w:color="auto"/>
                <w:left w:val="none" w:sz="0" w:space="0" w:color="auto"/>
                <w:bottom w:val="none" w:sz="0" w:space="0" w:color="auto"/>
                <w:right w:val="none" w:sz="0" w:space="0" w:color="auto"/>
              </w:divBdr>
              <w:divsChild>
                <w:div w:id="1025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9870">
          <w:marLeft w:val="0"/>
          <w:marRight w:val="0"/>
          <w:marTop w:val="150"/>
          <w:marBottom w:val="330"/>
          <w:divBdr>
            <w:top w:val="none" w:sz="0" w:space="0" w:color="auto"/>
            <w:left w:val="none" w:sz="0" w:space="0" w:color="auto"/>
            <w:bottom w:val="none" w:sz="0" w:space="0" w:color="auto"/>
            <w:right w:val="none" w:sz="0" w:space="0" w:color="auto"/>
          </w:divBdr>
          <w:divsChild>
            <w:div w:id="1508835883">
              <w:marLeft w:val="0"/>
              <w:marRight w:val="0"/>
              <w:marTop w:val="0"/>
              <w:marBottom w:val="0"/>
              <w:divBdr>
                <w:top w:val="none" w:sz="0" w:space="0" w:color="auto"/>
                <w:left w:val="none" w:sz="0" w:space="0" w:color="auto"/>
                <w:bottom w:val="none" w:sz="0" w:space="0" w:color="auto"/>
                <w:right w:val="none" w:sz="0" w:space="0" w:color="auto"/>
              </w:divBdr>
            </w:div>
            <w:div w:id="1897277752">
              <w:marLeft w:val="0"/>
              <w:marRight w:val="0"/>
              <w:marTop w:val="0"/>
              <w:marBottom w:val="0"/>
              <w:divBdr>
                <w:top w:val="none" w:sz="0" w:space="0" w:color="auto"/>
                <w:left w:val="none" w:sz="0" w:space="0" w:color="auto"/>
                <w:bottom w:val="none" w:sz="0" w:space="0" w:color="auto"/>
                <w:right w:val="none" w:sz="0" w:space="0" w:color="auto"/>
              </w:divBdr>
              <w:divsChild>
                <w:div w:id="273558821">
                  <w:marLeft w:val="0"/>
                  <w:marRight w:val="0"/>
                  <w:marTop w:val="495"/>
                  <w:marBottom w:val="495"/>
                  <w:divBdr>
                    <w:top w:val="none" w:sz="0" w:space="0" w:color="auto"/>
                    <w:left w:val="none" w:sz="0" w:space="0" w:color="auto"/>
                    <w:bottom w:val="none" w:sz="0" w:space="0" w:color="auto"/>
                    <w:right w:val="none" w:sz="0" w:space="0" w:color="auto"/>
                  </w:divBdr>
                </w:div>
              </w:divsChild>
            </w:div>
          </w:divsChild>
        </w:div>
      </w:divsChild>
    </w:div>
    <w:div w:id="2131586707">
      <w:bodyDiv w:val="1"/>
      <w:marLeft w:val="0"/>
      <w:marRight w:val="0"/>
      <w:marTop w:val="0"/>
      <w:marBottom w:val="0"/>
      <w:divBdr>
        <w:top w:val="none" w:sz="0" w:space="0" w:color="auto"/>
        <w:left w:val="none" w:sz="0" w:space="0" w:color="auto"/>
        <w:bottom w:val="none" w:sz="0" w:space="0" w:color="auto"/>
        <w:right w:val="none" w:sz="0" w:space="0" w:color="auto"/>
      </w:divBdr>
      <w:divsChild>
        <w:div w:id="2015718501">
          <w:marLeft w:val="-225"/>
          <w:marRight w:val="-225"/>
          <w:marTop w:val="0"/>
          <w:marBottom w:val="0"/>
          <w:divBdr>
            <w:top w:val="none" w:sz="0" w:space="0" w:color="auto"/>
            <w:left w:val="none" w:sz="0" w:space="0" w:color="auto"/>
            <w:bottom w:val="none" w:sz="0" w:space="0" w:color="auto"/>
            <w:right w:val="none" w:sz="0" w:space="0" w:color="auto"/>
          </w:divBdr>
          <w:divsChild>
            <w:div w:id="1816213961">
              <w:marLeft w:val="0"/>
              <w:marRight w:val="0"/>
              <w:marTop w:val="0"/>
              <w:marBottom w:val="0"/>
              <w:divBdr>
                <w:top w:val="none" w:sz="0" w:space="0" w:color="auto"/>
                <w:left w:val="none" w:sz="0" w:space="0" w:color="auto"/>
                <w:bottom w:val="none" w:sz="0" w:space="0" w:color="auto"/>
                <w:right w:val="none" w:sz="0" w:space="0" w:color="auto"/>
              </w:divBdr>
              <w:divsChild>
                <w:div w:id="1874924531">
                  <w:marLeft w:val="-225"/>
                  <w:marRight w:val="-225"/>
                  <w:marTop w:val="0"/>
                  <w:marBottom w:val="0"/>
                  <w:divBdr>
                    <w:top w:val="none" w:sz="0" w:space="0" w:color="auto"/>
                    <w:left w:val="none" w:sz="0" w:space="0" w:color="auto"/>
                    <w:bottom w:val="none" w:sz="0" w:space="0" w:color="auto"/>
                    <w:right w:val="none" w:sz="0" w:space="0" w:color="auto"/>
                  </w:divBdr>
                  <w:divsChild>
                    <w:div w:id="17114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2297">
          <w:marLeft w:val="-225"/>
          <w:marRight w:val="-225"/>
          <w:marTop w:val="0"/>
          <w:marBottom w:val="0"/>
          <w:divBdr>
            <w:top w:val="none" w:sz="0" w:space="0" w:color="auto"/>
            <w:left w:val="none" w:sz="0" w:space="0" w:color="auto"/>
            <w:bottom w:val="none" w:sz="0" w:space="0" w:color="auto"/>
            <w:right w:val="none" w:sz="0" w:space="0" w:color="auto"/>
          </w:divBdr>
          <w:divsChild>
            <w:div w:id="79522293">
              <w:marLeft w:val="0"/>
              <w:marRight w:val="0"/>
              <w:marTop w:val="0"/>
              <w:marBottom w:val="0"/>
              <w:divBdr>
                <w:top w:val="none" w:sz="0" w:space="0" w:color="auto"/>
                <w:left w:val="none" w:sz="0" w:space="0" w:color="auto"/>
                <w:bottom w:val="none" w:sz="0" w:space="0" w:color="auto"/>
                <w:right w:val="none" w:sz="0" w:space="0" w:color="auto"/>
              </w:divBdr>
              <w:divsChild>
                <w:div w:id="1311011398">
                  <w:marLeft w:val="0"/>
                  <w:marRight w:val="0"/>
                  <w:marTop w:val="0"/>
                  <w:marBottom w:val="0"/>
                  <w:divBdr>
                    <w:top w:val="none" w:sz="0" w:space="0" w:color="auto"/>
                    <w:left w:val="none" w:sz="0" w:space="0" w:color="auto"/>
                    <w:bottom w:val="none" w:sz="0" w:space="0" w:color="auto"/>
                    <w:right w:val="none" w:sz="0" w:space="0" w:color="auto"/>
                  </w:divBdr>
                  <w:divsChild>
                    <w:div w:id="2081370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752411">
              <w:marLeft w:val="1463"/>
              <w:marRight w:val="0"/>
              <w:marTop w:val="0"/>
              <w:marBottom w:val="0"/>
              <w:divBdr>
                <w:top w:val="none" w:sz="0" w:space="0" w:color="auto"/>
                <w:left w:val="none" w:sz="0" w:space="0" w:color="auto"/>
                <w:bottom w:val="none" w:sz="0" w:space="0" w:color="auto"/>
                <w:right w:val="none" w:sz="0" w:space="0" w:color="auto"/>
              </w:divBdr>
              <w:divsChild>
                <w:div w:id="3274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9197">
          <w:marLeft w:val="-225"/>
          <w:marRight w:val="-225"/>
          <w:marTop w:val="0"/>
          <w:marBottom w:val="0"/>
          <w:divBdr>
            <w:top w:val="none" w:sz="0" w:space="0" w:color="auto"/>
            <w:left w:val="none" w:sz="0" w:space="0" w:color="auto"/>
            <w:bottom w:val="none" w:sz="0" w:space="0" w:color="auto"/>
            <w:right w:val="none" w:sz="0" w:space="0" w:color="auto"/>
          </w:divBdr>
          <w:divsChild>
            <w:div w:id="622228161">
              <w:marLeft w:val="1463"/>
              <w:marRight w:val="0"/>
              <w:marTop w:val="0"/>
              <w:marBottom w:val="0"/>
              <w:divBdr>
                <w:top w:val="none" w:sz="0" w:space="0" w:color="auto"/>
                <w:left w:val="none" w:sz="0" w:space="0" w:color="auto"/>
                <w:bottom w:val="none" w:sz="0" w:space="0" w:color="auto"/>
                <w:right w:val="none" w:sz="0" w:space="0" w:color="auto"/>
              </w:divBdr>
              <w:divsChild>
                <w:div w:id="89878809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2137139429">
      <w:bodyDiv w:val="1"/>
      <w:marLeft w:val="0"/>
      <w:marRight w:val="0"/>
      <w:marTop w:val="0"/>
      <w:marBottom w:val="0"/>
      <w:divBdr>
        <w:top w:val="none" w:sz="0" w:space="0" w:color="auto"/>
        <w:left w:val="none" w:sz="0" w:space="0" w:color="auto"/>
        <w:bottom w:val="none" w:sz="0" w:space="0" w:color="auto"/>
        <w:right w:val="none" w:sz="0" w:space="0" w:color="auto"/>
      </w:divBdr>
      <w:divsChild>
        <w:div w:id="1813332357">
          <w:marLeft w:val="0"/>
          <w:marRight w:val="0"/>
          <w:marTop w:val="0"/>
          <w:marBottom w:val="0"/>
          <w:divBdr>
            <w:top w:val="none" w:sz="0" w:space="0" w:color="auto"/>
            <w:left w:val="none" w:sz="0" w:space="0" w:color="auto"/>
            <w:bottom w:val="none" w:sz="0" w:space="0" w:color="auto"/>
            <w:right w:val="none" w:sz="0" w:space="0" w:color="auto"/>
          </w:divBdr>
          <w:divsChild>
            <w:div w:id="950479050">
              <w:marLeft w:val="-225"/>
              <w:marRight w:val="-225"/>
              <w:marTop w:val="0"/>
              <w:marBottom w:val="0"/>
              <w:divBdr>
                <w:top w:val="none" w:sz="0" w:space="0" w:color="auto"/>
                <w:left w:val="none" w:sz="0" w:space="0" w:color="auto"/>
                <w:bottom w:val="none" w:sz="0" w:space="0" w:color="auto"/>
                <w:right w:val="none" w:sz="0" w:space="0" w:color="auto"/>
              </w:divBdr>
              <w:divsChild>
                <w:div w:id="662272343">
                  <w:marLeft w:val="0"/>
                  <w:marRight w:val="0"/>
                  <w:marTop w:val="0"/>
                  <w:marBottom w:val="0"/>
                  <w:divBdr>
                    <w:top w:val="none" w:sz="0" w:space="0" w:color="auto"/>
                    <w:left w:val="none" w:sz="0" w:space="0" w:color="auto"/>
                    <w:bottom w:val="none" w:sz="0" w:space="0" w:color="auto"/>
                    <w:right w:val="none" w:sz="0" w:space="0" w:color="auto"/>
                  </w:divBdr>
                  <w:divsChild>
                    <w:div w:id="237057335">
                      <w:marLeft w:val="-225"/>
                      <w:marRight w:val="-225"/>
                      <w:marTop w:val="0"/>
                      <w:marBottom w:val="0"/>
                      <w:divBdr>
                        <w:top w:val="none" w:sz="0" w:space="0" w:color="auto"/>
                        <w:left w:val="none" w:sz="0" w:space="0" w:color="auto"/>
                        <w:bottom w:val="none" w:sz="0" w:space="0" w:color="auto"/>
                        <w:right w:val="none" w:sz="0" w:space="0" w:color="auto"/>
                      </w:divBdr>
                      <w:divsChild>
                        <w:div w:id="7604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4139">
              <w:marLeft w:val="-225"/>
              <w:marRight w:val="-225"/>
              <w:marTop w:val="0"/>
              <w:marBottom w:val="0"/>
              <w:divBdr>
                <w:top w:val="none" w:sz="0" w:space="0" w:color="auto"/>
                <w:left w:val="none" w:sz="0" w:space="0" w:color="auto"/>
                <w:bottom w:val="none" w:sz="0" w:space="0" w:color="auto"/>
                <w:right w:val="none" w:sz="0" w:space="0" w:color="auto"/>
              </w:divBdr>
              <w:divsChild>
                <w:div w:id="1914469260">
                  <w:marLeft w:val="0"/>
                  <w:marRight w:val="0"/>
                  <w:marTop w:val="0"/>
                  <w:marBottom w:val="0"/>
                  <w:divBdr>
                    <w:top w:val="none" w:sz="0" w:space="0" w:color="auto"/>
                    <w:left w:val="none" w:sz="0" w:space="0" w:color="auto"/>
                    <w:bottom w:val="none" w:sz="0" w:space="0" w:color="auto"/>
                    <w:right w:val="none" w:sz="0" w:space="0" w:color="auto"/>
                  </w:divBdr>
                  <w:divsChild>
                    <w:div w:id="144592244">
                      <w:marLeft w:val="0"/>
                      <w:marRight w:val="0"/>
                      <w:marTop w:val="0"/>
                      <w:marBottom w:val="0"/>
                      <w:divBdr>
                        <w:top w:val="none" w:sz="0" w:space="0" w:color="auto"/>
                        <w:left w:val="none" w:sz="0" w:space="0" w:color="auto"/>
                        <w:bottom w:val="none" w:sz="0" w:space="0" w:color="auto"/>
                        <w:right w:val="none" w:sz="0" w:space="0" w:color="auto"/>
                      </w:divBdr>
                      <w:divsChild>
                        <w:div w:id="14929427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8524221">
                  <w:marLeft w:val="0"/>
                  <w:marRight w:val="0"/>
                  <w:marTop w:val="0"/>
                  <w:marBottom w:val="0"/>
                  <w:divBdr>
                    <w:top w:val="none" w:sz="0" w:space="0" w:color="auto"/>
                    <w:left w:val="none" w:sz="0" w:space="0" w:color="auto"/>
                    <w:bottom w:val="none" w:sz="0" w:space="0" w:color="auto"/>
                    <w:right w:val="none" w:sz="0" w:space="0" w:color="auto"/>
                  </w:divBdr>
                  <w:divsChild>
                    <w:div w:id="997221927">
                      <w:marLeft w:val="0"/>
                      <w:marRight w:val="0"/>
                      <w:marTop w:val="0"/>
                      <w:marBottom w:val="0"/>
                      <w:divBdr>
                        <w:top w:val="none" w:sz="0" w:space="0" w:color="auto"/>
                        <w:left w:val="none" w:sz="0" w:space="0" w:color="auto"/>
                        <w:bottom w:val="none" w:sz="0" w:space="0" w:color="auto"/>
                        <w:right w:val="none" w:sz="0" w:space="0" w:color="auto"/>
                      </w:divBdr>
                      <w:divsChild>
                        <w:div w:id="13678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958068">
          <w:marLeft w:val="0"/>
          <w:marRight w:val="0"/>
          <w:marTop w:val="0"/>
          <w:marBottom w:val="0"/>
          <w:divBdr>
            <w:top w:val="none" w:sz="0" w:space="0" w:color="auto"/>
            <w:left w:val="none" w:sz="0" w:space="0" w:color="auto"/>
            <w:bottom w:val="none" w:sz="0" w:space="0" w:color="auto"/>
            <w:right w:val="none" w:sz="0" w:space="0" w:color="auto"/>
          </w:divBdr>
          <w:divsChild>
            <w:div w:id="1451902602">
              <w:marLeft w:val="-225"/>
              <w:marRight w:val="-225"/>
              <w:marTop w:val="0"/>
              <w:marBottom w:val="0"/>
              <w:divBdr>
                <w:top w:val="none" w:sz="0" w:space="0" w:color="auto"/>
                <w:left w:val="none" w:sz="0" w:space="0" w:color="auto"/>
                <w:bottom w:val="none" w:sz="0" w:space="0" w:color="auto"/>
                <w:right w:val="none" w:sz="0" w:space="0" w:color="auto"/>
              </w:divBdr>
              <w:divsChild>
                <w:div w:id="572203279">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7708">
      <w:bodyDiv w:val="1"/>
      <w:marLeft w:val="0"/>
      <w:marRight w:val="0"/>
      <w:marTop w:val="0"/>
      <w:marBottom w:val="0"/>
      <w:divBdr>
        <w:top w:val="none" w:sz="0" w:space="0" w:color="auto"/>
        <w:left w:val="none" w:sz="0" w:space="0" w:color="auto"/>
        <w:bottom w:val="none" w:sz="0" w:space="0" w:color="auto"/>
        <w:right w:val="none" w:sz="0" w:space="0" w:color="auto"/>
      </w:divBdr>
      <w:divsChild>
        <w:div w:id="111021385">
          <w:marLeft w:val="0"/>
          <w:marRight w:val="0"/>
          <w:marTop w:val="0"/>
          <w:marBottom w:val="0"/>
          <w:divBdr>
            <w:top w:val="none" w:sz="0" w:space="0" w:color="auto"/>
            <w:left w:val="none" w:sz="0" w:space="0" w:color="auto"/>
            <w:bottom w:val="none" w:sz="0" w:space="0" w:color="auto"/>
            <w:right w:val="none" w:sz="0" w:space="0" w:color="auto"/>
          </w:divBdr>
          <w:divsChild>
            <w:div w:id="1999922713">
              <w:marLeft w:val="0"/>
              <w:marRight w:val="0"/>
              <w:marTop w:val="0"/>
              <w:marBottom w:val="0"/>
              <w:divBdr>
                <w:top w:val="none" w:sz="0" w:space="0" w:color="auto"/>
                <w:left w:val="none" w:sz="0" w:space="0" w:color="auto"/>
                <w:bottom w:val="none" w:sz="0" w:space="0" w:color="auto"/>
                <w:right w:val="none" w:sz="0" w:space="0" w:color="auto"/>
              </w:divBdr>
              <w:divsChild>
                <w:div w:id="153788875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612327654">
          <w:marLeft w:val="0"/>
          <w:marRight w:val="0"/>
          <w:marTop w:val="450"/>
          <w:marBottom w:val="750"/>
          <w:divBdr>
            <w:top w:val="none" w:sz="0" w:space="0" w:color="auto"/>
            <w:left w:val="none" w:sz="0" w:space="0" w:color="auto"/>
            <w:bottom w:val="none" w:sz="0" w:space="0" w:color="auto"/>
            <w:right w:val="none" w:sz="0" w:space="0" w:color="auto"/>
          </w:divBdr>
          <w:divsChild>
            <w:div w:id="788547673">
              <w:marLeft w:val="0"/>
              <w:marRight w:val="0"/>
              <w:marTop w:val="0"/>
              <w:marBottom w:val="0"/>
              <w:divBdr>
                <w:top w:val="none" w:sz="0" w:space="0" w:color="auto"/>
                <w:left w:val="none" w:sz="0" w:space="0" w:color="auto"/>
                <w:bottom w:val="none" w:sz="0" w:space="0" w:color="auto"/>
                <w:right w:val="none" w:sz="0" w:space="0" w:color="auto"/>
              </w:divBdr>
              <w:divsChild>
                <w:div w:id="775903217">
                  <w:marLeft w:val="0"/>
                  <w:marRight w:val="300"/>
                  <w:marTop w:val="150"/>
                  <w:marBottom w:val="150"/>
                  <w:divBdr>
                    <w:top w:val="none" w:sz="0" w:space="0" w:color="auto"/>
                    <w:left w:val="none" w:sz="0" w:space="0" w:color="auto"/>
                    <w:bottom w:val="none" w:sz="0" w:space="0" w:color="auto"/>
                    <w:right w:val="none" w:sz="0" w:space="0" w:color="auto"/>
                  </w:divBdr>
                </w:div>
                <w:div w:id="13614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9972">
          <w:marLeft w:val="0"/>
          <w:marRight w:val="0"/>
          <w:marTop w:val="750"/>
          <w:marBottom w:val="0"/>
          <w:divBdr>
            <w:top w:val="none" w:sz="0" w:space="0" w:color="auto"/>
            <w:left w:val="none" w:sz="0" w:space="0" w:color="auto"/>
            <w:bottom w:val="none" w:sz="0" w:space="0" w:color="auto"/>
            <w:right w:val="none" w:sz="0" w:space="0" w:color="auto"/>
          </w:divBdr>
          <w:divsChild>
            <w:div w:id="17809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69250">
      <w:bodyDiv w:val="1"/>
      <w:marLeft w:val="0"/>
      <w:marRight w:val="0"/>
      <w:marTop w:val="0"/>
      <w:marBottom w:val="0"/>
      <w:divBdr>
        <w:top w:val="none" w:sz="0" w:space="0" w:color="auto"/>
        <w:left w:val="none" w:sz="0" w:space="0" w:color="auto"/>
        <w:bottom w:val="none" w:sz="0" w:space="0" w:color="auto"/>
        <w:right w:val="none" w:sz="0" w:space="0" w:color="auto"/>
      </w:divBdr>
      <w:divsChild>
        <w:div w:id="2110346871">
          <w:marLeft w:val="0"/>
          <w:marRight w:val="0"/>
          <w:marTop w:val="0"/>
          <w:marBottom w:val="0"/>
          <w:divBdr>
            <w:top w:val="single" w:sz="2" w:space="0" w:color="E0E0E0"/>
            <w:left w:val="single" w:sz="2" w:space="0" w:color="E0E0E0"/>
            <w:bottom w:val="single" w:sz="2" w:space="0" w:color="E0E0E0"/>
            <w:right w:val="single" w:sz="2" w:space="0" w:color="E0E0E0"/>
          </w:divBdr>
          <w:divsChild>
            <w:div w:id="1530950424">
              <w:marLeft w:val="0"/>
              <w:marRight w:val="0"/>
              <w:marTop w:val="0"/>
              <w:marBottom w:val="0"/>
              <w:divBdr>
                <w:top w:val="single" w:sz="2" w:space="0" w:color="E0E0E0"/>
                <w:left w:val="single" w:sz="2" w:space="0" w:color="E0E0E0"/>
                <w:bottom w:val="single" w:sz="2" w:space="0" w:color="E0E0E0"/>
                <w:right w:val="single" w:sz="2" w:space="0" w:color="E0E0E0"/>
              </w:divBdr>
              <w:divsChild>
                <w:div w:id="573706066">
                  <w:marLeft w:val="0"/>
                  <w:marRight w:val="0"/>
                  <w:marTop w:val="0"/>
                  <w:marBottom w:val="0"/>
                  <w:divBdr>
                    <w:top w:val="single" w:sz="2" w:space="0" w:color="E0E0E0"/>
                    <w:left w:val="single" w:sz="2" w:space="0" w:color="E0E0E0"/>
                    <w:bottom w:val="single" w:sz="2" w:space="0" w:color="E0E0E0"/>
                    <w:right w:val="single" w:sz="2" w:space="0" w:color="E0E0E0"/>
                  </w:divBdr>
                  <w:divsChild>
                    <w:div w:id="1914972181">
                      <w:marLeft w:val="0"/>
                      <w:marRight w:val="0"/>
                      <w:marTop w:val="0"/>
                      <w:marBottom w:val="0"/>
                      <w:divBdr>
                        <w:top w:val="single" w:sz="2" w:space="0" w:color="E0E0E0"/>
                        <w:left w:val="single" w:sz="2" w:space="0" w:color="E0E0E0"/>
                        <w:bottom w:val="single" w:sz="2" w:space="0" w:color="E0E0E0"/>
                        <w:right w:val="single" w:sz="2" w:space="0" w:color="E0E0E0"/>
                      </w:divBdr>
                    </w:div>
                    <w:div w:id="1293749828">
                      <w:marLeft w:val="0"/>
                      <w:marRight w:val="0"/>
                      <w:marTop w:val="0"/>
                      <w:marBottom w:val="0"/>
                      <w:divBdr>
                        <w:top w:val="single" w:sz="2" w:space="0" w:color="E0E0E0"/>
                        <w:left w:val="single" w:sz="2" w:space="0" w:color="E0E0E0"/>
                        <w:bottom w:val="single" w:sz="2" w:space="0" w:color="E0E0E0"/>
                        <w:right w:val="single" w:sz="2" w:space="0" w:color="E0E0E0"/>
                      </w:divBdr>
                    </w:div>
                    <w:div w:id="12171611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83599357">
          <w:marLeft w:val="0"/>
          <w:marRight w:val="0"/>
          <w:marTop w:val="0"/>
          <w:marBottom w:val="0"/>
          <w:divBdr>
            <w:top w:val="single" w:sz="2" w:space="0" w:color="E0E0E0"/>
            <w:left w:val="single" w:sz="2" w:space="0" w:color="E0E0E0"/>
            <w:bottom w:val="single" w:sz="2" w:space="0" w:color="E0E0E0"/>
            <w:right w:val="single" w:sz="2" w:space="0" w:color="E0E0E0"/>
          </w:divBdr>
          <w:divsChild>
            <w:div w:id="403257100">
              <w:marLeft w:val="0"/>
              <w:marRight w:val="0"/>
              <w:marTop w:val="0"/>
              <w:marBottom w:val="0"/>
              <w:divBdr>
                <w:top w:val="single" w:sz="2" w:space="0" w:color="E0E0E0"/>
                <w:left w:val="single" w:sz="2" w:space="0" w:color="E0E0E0"/>
                <w:bottom w:val="single" w:sz="2" w:space="0" w:color="E0E0E0"/>
                <w:right w:val="single" w:sz="2" w:space="0" w:color="E0E0E0"/>
              </w:divBdr>
              <w:divsChild>
                <w:div w:id="389420811">
                  <w:marLeft w:val="0"/>
                  <w:marRight w:val="0"/>
                  <w:marTop w:val="0"/>
                  <w:marBottom w:val="0"/>
                  <w:divBdr>
                    <w:top w:val="single" w:sz="2" w:space="0" w:color="E0E0E0"/>
                    <w:left w:val="single" w:sz="2" w:space="0" w:color="E0E0E0"/>
                    <w:bottom w:val="single" w:sz="2" w:space="0" w:color="E0E0E0"/>
                    <w:right w:val="single" w:sz="2" w:space="0" w:color="E0E0E0"/>
                  </w:divBdr>
                  <w:divsChild>
                    <w:div w:id="2123576427">
                      <w:marLeft w:val="0"/>
                      <w:marRight w:val="0"/>
                      <w:marTop w:val="0"/>
                      <w:marBottom w:val="0"/>
                      <w:divBdr>
                        <w:top w:val="single" w:sz="2" w:space="0" w:color="E0E0E0"/>
                        <w:left w:val="single" w:sz="2" w:space="0" w:color="E0E0E0"/>
                        <w:bottom w:val="single" w:sz="2" w:space="0" w:color="E0E0E0"/>
                        <w:right w:val="single" w:sz="2" w:space="0" w:color="E0E0E0"/>
                      </w:divBdr>
                      <w:divsChild>
                        <w:div w:id="17008881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3122525">
              <w:marLeft w:val="0"/>
              <w:marRight w:val="0"/>
              <w:marTop w:val="0"/>
              <w:marBottom w:val="0"/>
              <w:divBdr>
                <w:top w:val="single" w:sz="2" w:space="0" w:color="E0E0E0"/>
                <w:left w:val="single" w:sz="2" w:space="0" w:color="E0E0E0"/>
                <w:bottom w:val="single" w:sz="2" w:space="0" w:color="E0E0E0"/>
                <w:right w:val="single" w:sz="2" w:space="0" w:color="E0E0E0"/>
              </w:divBdr>
              <w:divsChild>
                <w:div w:id="1475637722">
                  <w:marLeft w:val="0"/>
                  <w:marRight w:val="0"/>
                  <w:marTop w:val="0"/>
                  <w:marBottom w:val="0"/>
                  <w:divBdr>
                    <w:top w:val="single" w:sz="2" w:space="0" w:color="E0E0E0"/>
                    <w:left w:val="single" w:sz="2" w:space="0" w:color="E0E0E0"/>
                    <w:bottom w:val="single" w:sz="2" w:space="0" w:color="E0E0E0"/>
                    <w:right w:val="single" w:sz="2" w:space="0" w:color="E0E0E0"/>
                  </w:divBdr>
                </w:div>
                <w:div w:id="786588353">
                  <w:marLeft w:val="0"/>
                  <w:marRight w:val="0"/>
                  <w:marTop w:val="0"/>
                  <w:marBottom w:val="0"/>
                  <w:divBdr>
                    <w:top w:val="single" w:sz="2" w:space="0" w:color="E0E0E0"/>
                    <w:left w:val="single" w:sz="2" w:space="0" w:color="E0E0E0"/>
                    <w:bottom w:val="single" w:sz="2" w:space="0" w:color="E0E0E0"/>
                    <w:right w:val="single" w:sz="2" w:space="0" w:color="E0E0E0"/>
                  </w:divBdr>
                  <w:divsChild>
                    <w:div w:id="411124366">
                      <w:marLeft w:val="0"/>
                      <w:marRight w:val="0"/>
                      <w:marTop w:val="0"/>
                      <w:marBottom w:val="0"/>
                      <w:divBdr>
                        <w:top w:val="single" w:sz="2" w:space="0" w:color="E0E0E0"/>
                        <w:left w:val="single" w:sz="2" w:space="0" w:color="E0E0E0"/>
                        <w:bottom w:val="single" w:sz="2" w:space="0" w:color="E0E0E0"/>
                        <w:right w:val="single" w:sz="2" w:space="0" w:color="E0E0E0"/>
                      </w:divBdr>
                      <w:divsChild>
                        <w:div w:id="13389704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3371987">
                      <w:marLeft w:val="0"/>
                      <w:marRight w:val="0"/>
                      <w:marTop w:val="0"/>
                      <w:marBottom w:val="0"/>
                      <w:divBdr>
                        <w:top w:val="single" w:sz="2" w:space="0" w:color="E0E0E0"/>
                        <w:left w:val="single" w:sz="2" w:space="0" w:color="E0E0E0"/>
                        <w:bottom w:val="single" w:sz="2" w:space="0" w:color="E0E0E0"/>
                        <w:right w:val="single" w:sz="2" w:space="0" w:color="E0E0E0"/>
                      </w:divBdr>
                      <w:divsChild>
                        <w:div w:id="1556814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1986258">
                      <w:marLeft w:val="0"/>
                      <w:marRight w:val="0"/>
                      <w:marTop w:val="0"/>
                      <w:marBottom w:val="0"/>
                      <w:divBdr>
                        <w:top w:val="single" w:sz="2" w:space="0" w:color="E0E0E0"/>
                        <w:left w:val="single" w:sz="2" w:space="0" w:color="E0E0E0"/>
                        <w:bottom w:val="single" w:sz="2" w:space="0" w:color="E0E0E0"/>
                        <w:right w:val="single" w:sz="2" w:space="0" w:color="E0E0E0"/>
                      </w:divBdr>
                      <w:divsChild>
                        <w:div w:id="791872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827956">
                      <w:marLeft w:val="0"/>
                      <w:marRight w:val="0"/>
                      <w:marTop w:val="0"/>
                      <w:marBottom w:val="0"/>
                      <w:divBdr>
                        <w:top w:val="single" w:sz="2" w:space="0" w:color="E0E0E0"/>
                        <w:left w:val="single" w:sz="2" w:space="0" w:color="E0E0E0"/>
                        <w:bottom w:val="single" w:sz="2" w:space="0" w:color="E0E0E0"/>
                        <w:right w:val="single" w:sz="2" w:space="0" w:color="E0E0E0"/>
                      </w:divBdr>
                      <w:divsChild>
                        <w:div w:id="19181326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21.jpeg"/><Relationship Id="rId21" Type="http://schemas.openxmlformats.org/officeDocument/2006/relationships/hyperlink" Target="https://aif-s3.aif.ru/images/024/695/282f15db677157d34f7d288b8bb7200a.jpg" TargetMode="External"/><Relationship Id="rId42" Type="http://schemas.openxmlformats.org/officeDocument/2006/relationships/hyperlink" Target="https://belgorod.bezformata.com/word/mostovih/17954/" TargetMode="External"/><Relationship Id="rId47" Type="http://schemas.openxmlformats.org/officeDocument/2006/relationships/hyperlink" Target="https://31.mchs.gov.ru/" TargetMode="External"/><Relationship Id="rId63" Type="http://schemas.openxmlformats.org/officeDocument/2006/relationships/hyperlink" Target="https://31.mchs.gov.ru/uploads/resize_cache/news/2021-08-11/chtoby-detey-ne-kosnulas-beda_1628667853219763578__2000x2000.jpg" TargetMode="External"/><Relationship Id="rId68" Type="http://schemas.openxmlformats.org/officeDocument/2006/relationships/hyperlink" Target="https://31.mchs.gov.ru/uploads/resize_cache/news/2021-08-11/chtoby-detey-ne-kosnulas-beda_1628667853472679843__2000x2000.jpg" TargetMode="External"/><Relationship Id="rId84" Type="http://schemas.openxmlformats.org/officeDocument/2006/relationships/hyperlink" Target="https://mchsrf.ru/news/735996-sotrudniki-mchs-rossii-proveli-reyd-po-pojarnoy-bezopasnosti-v-gorode.html" TargetMode="External"/><Relationship Id="rId89" Type="http://schemas.openxmlformats.org/officeDocument/2006/relationships/hyperlink" Target="http://fssprf.ru/" TargetMode="External"/><Relationship Id="rId112" Type="http://schemas.openxmlformats.org/officeDocument/2006/relationships/image" Target="media/image19.jpeg"/><Relationship Id="rId133" Type="http://schemas.openxmlformats.org/officeDocument/2006/relationships/hyperlink" Target="https://ria.ru/20210811/belgorod-1745411041.html?utm_source=yxnews&amp;utm_medium=desktop" TargetMode="External"/><Relationship Id="rId16" Type="http://schemas.openxmlformats.org/officeDocument/2006/relationships/image" Target="media/image1.jpeg"/><Relationship Id="rId107" Type="http://schemas.openxmlformats.org/officeDocument/2006/relationships/hyperlink" Target="https://belgorod.sledcom.ru/news/item/1600149/" TargetMode="External"/><Relationship Id="rId11" Type="http://schemas.openxmlformats.org/officeDocument/2006/relationships/hyperlink" Target="https://bel.ru/news/incident/22-07-2021/iz-goryaschego-posle-podzhoga-doma-pod-belgorodom-spasli-muzhchinu" TargetMode="External"/><Relationship Id="rId32" Type="http://schemas.openxmlformats.org/officeDocument/2006/relationships/hyperlink" Target="http://belgorodtv.ru/?m=202108" TargetMode="External"/><Relationship Id="rId37" Type="http://schemas.openxmlformats.org/officeDocument/2006/relationships/hyperlink" Target="http://belgorodtv.ru/?p=209206&amp;utm_source=yxnews&amp;utm_medium=desktop&amp;utm_referrer=https%3A%2F%2Fyandex.ru%2Fnews%2Finstory%2FIz-zaperevernuvshejsya_lodki_utonuli_dva_belgorodca--04604a3c4f031c978c4a669abcd4ba83" TargetMode="External"/><Relationship Id="rId53" Type="http://schemas.openxmlformats.org/officeDocument/2006/relationships/hyperlink" Target="https://31.mchs.gov.ru/uploads/resize_cache/news/2021-08-11/sotrudniki-mchs-rossii-proveli-reyd-po-pozharnoy-bezopasnosti-v-gorode-belgorod_1628668950624429403__2000x2000.jpg" TargetMode="External"/><Relationship Id="rId58" Type="http://schemas.openxmlformats.org/officeDocument/2006/relationships/hyperlink" Target="https://belgorod.bezformata.com/word/101/856245/" TargetMode="External"/><Relationship Id="rId74" Type="http://schemas.openxmlformats.org/officeDocument/2006/relationships/hyperlink" Target="https://31.mchs.gov.ru/uploads/resize_cache/news/2021-08-11/teplo-no-mestami-proydet-nebolshoy-dozhd_1628681712263748977__2000x2000.jpg" TargetMode="External"/><Relationship Id="rId79" Type="http://schemas.openxmlformats.org/officeDocument/2006/relationships/hyperlink" Target="http://mchsrf.ru/region/16.html" TargetMode="External"/><Relationship Id="rId102" Type="http://schemas.openxmlformats.org/officeDocument/2006/relationships/hyperlink" Target="https://yaruga.belregion.ru/press-centr/12579843242456732/" TargetMode="External"/><Relationship Id="rId123" Type="http://schemas.openxmlformats.org/officeDocument/2006/relationships/hyperlink" Target="https://zen.yandex.ru/tass" TargetMode="External"/><Relationship Id="rId128" Type="http://schemas.openxmlformats.org/officeDocument/2006/relationships/hyperlink" Target="https://www.rosbalt.ru/russia/2021/08/12/1915711.html?utm_source=yxnews&amp;utm_medium=desktop" TargetMode="External"/><Relationship Id="rId5" Type="http://schemas.openxmlformats.org/officeDocument/2006/relationships/settings" Target="settings.xml"/><Relationship Id="rId90" Type="http://schemas.openxmlformats.org/officeDocument/2006/relationships/hyperlink" Target="http://mchsrf.ru/region/16.html" TargetMode="External"/><Relationship Id="rId95" Type="http://schemas.openxmlformats.org/officeDocument/2006/relationships/image" Target="media/image14.jpeg"/><Relationship Id="rId14" Type="http://schemas.openxmlformats.org/officeDocument/2006/relationships/hyperlink" Target="https://bel.ru/news/incident/03-08-2021/iz-vodoyomov-pod-belgorodom-dostali-dvuh-utoplennikov" TargetMode="External"/><Relationship Id="rId22" Type="http://schemas.openxmlformats.org/officeDocument/2006/relationships/image" Target="media/image3.jpeg"/><Relationship Id="rId27" Type="http://schemas.openxmlformats.org/officeDocument/2006/relationships/hyperlink" Target="https://pixabay.com/" TargetMode="External"/><Relationship Id="rId30" Type="http://schemas.openxmlformats.org/officeDocument/2006/relationships/hyperlink" Target="https://www.belpressa.ru/society/bezopasnost/38287.html" TargetMode="External"/><Relationship Id="rId35" Type="http://schemas.openxmlformats.org/officeDocument/2006/relationships/hyperlink" Target="http://belgorodtv.ru/wp-content/uploads/2021/08/%D0%BF%D1%80%D1%83%D0%B4.jpg" TargetMode="External"/><Relationship Id="rId43" Type="http://schemas.openxmlformats.org/officeDocument/2006/relationships/hyperlink" Target="https://belgorod.bezformata.com/word/pozhara/2458/" TargetMode="External"/><Relationship Id="rId48" Type="http://schemas.openxmlformats.org/officeDocument/2006/relationships/hyperlink" Target="https://31.mchs.gov.ru/uploads/resize_cache/news/2021-08-11/inspektory-gims-napominayut-pravila-bezopasnosti-povedeniya-na-vode_1628669682196013991__2000x2000.jpg" TargetMode="External"/><Relationship Id="rId56" Type="http://schemas.openxmlformats.org/officeDocument/2006/relationships/hyperlink" Target="https://31.mchs.gov.ru/uploads/resize_cache/news/2021-08-11/sotrudniki-mchs-rossii-proveli-reyd-po-pozharnoy-bezopasnosti-v-gorode-belgorod_1628668950624429403__2000x2000.jpg" TargetMode="External"/><Relationship Id="rId64" Type="http://schemas.openxmlformats.org/officeDocument/2006/relationships/image" Target="media/image11.jpeg"/><Relationship Id="rId69" Type="http://schemas.openxmlformats.org/officeDocument/2006/relationships/hyperlink" Target="https://belgorod.bezformata.com/word/bezopasnosti/236/" TargetMode="External"/><Relationship Id="rId77" Type="http://schemas.openxmlformats.org/officeDocument/2006/relationships/hyperlink" Target="http://mchsrf.ru/region/16.html" TargetMode="External"/><Relationship Id="rId100" Type="http://schemas.openxmlformats.org/officeDocument/2006/relationships/hyperlink" Target="https://xn--90adear.xn--p1ai/r/31/news/item/25422280" TargetMode="External"/><Relationship Id="rId105" Type="http://schemas.openxmlformats.org/officeDocument/2006/relationships/image" Target="media/image18.jpeg"/><Relationship Id="rId113" Type="http://schemas.openxmlformats.org/officeDocument/2006/relationships/hyperlink" Target="https://znamya31.ru/proisshestviya/17864.html" TargetMode="External"/><Relationship Id="rId118" Type="http://schemas.openxmlformats.org/officeDocument/2006/relationships/hyperlink" Target="http://pixabay.com/" TargetMode="External"/><Relationship Id="rId126" Type="http://schemas.openxmlformats.org/officeDocument/2006/relationships/hyperlink" Target="https://ren.tv/news/v-rossii/867921-lodka-s-detmi-perevernulas-pod-belgorodom-est-zhertvy" TargetMode="External"/><Relationship Id="rId134" Type="http://schemas.openxmlformats.org/officeDocument/2006/relationships/fontTable" Target="fontTable.xml"/><Relationship Id="rId8" Type="http://schemas.openxmlformats.org/officeDocument/2006/relationships/hyperlink" Target="https://bel.ru/news/society/21-04-2021/s-nachala-goda-na-belgorodtsev-sostavili-vosem-protokolov-za-kostry-v-lesah" TargetMode="External"/><Relationship Id="rId51" Type="http://schemas.openxmlformats.org/officeDocument/2006/relationships/hyperlink" Target="https://belgorod.bezformata.com/word/112/104016/" TargetMode="External"/><Relationship Id="rId72" Type="http://schemas.openxmlformats.org/officeDocument/2006/relationships/image" Target="media/image13.jpeg"/><Relationship Id="rId80" Type="http://schemas.openxmlformats.org/officeDocument/2006/relationships/hyperlink" Target="http://mchsrf.ru/" TargetMode="External"/><Relationship Id="rId85" Type="http://schemas.openxmlformats.org/officeDocument/2006/relationships/hyperlink" Target="http://mchsrf.ru/region/16.html" TargetMode="External"/><Relationship Id="rId93" Type="http://schemas.openxmlformats.org/officeDocument/2006/relationships/hyperlink" Target="https://moe-belgorod.ru/news/1" TargetMode="External"/><Relationship Id="rId98" Type="http://schemas.openxmlformats.org/officeDocument/2006/relationships/hyperlink" Target="https://31.xn--b1aew.xn--p1ai/news/item/25423127/" TargetMode="External"/><Relationship Id="rId121" Type="http://schemas.openxmlformats.org/officeDocument/2006/relationships/hyperlink" Target="https://vmeste-rf.tv/news/pod-belgorodom-proshli-ucheniya-po-organizatsii-okazaniya-pervoy-pomoshchi-postradavshim-v-dtp/?sphrase_id=116886" TargetMode="External"/><Relationship Id="rId3" Type="http://schemas.openxmlformats.org/officeDocument/2006/relationships/styles" Target="styles.xml"/><Relationship Id="rId12" Type="http://schemas.openxmlformats.org/officeDocument/2006/relationships/hyperlink" Target="https://bel.ru/news/society/04-06-2021/nekachestvennye-oboi-i-natyazhnye-potolki-ubivayut-belgorodtsev-vo-vremya-pozharov" TargetMode="External"/><Relationship Id="rId17" Type="http://schemas.openxmlformats.org/officeDocument/2006/relationships/hyperlink" Target="https://www.belnovosti.ru/novosti/105299.html" TargetMode="External"/><Relationship Id="rId25" Type="http://schemas.openxmlformats.org/officeDocument/2006/relationships/hyperlink" Target="https://aif-s3.aif.ru/images/024/700/5e77e7ae5febf49de2ccac8ee5014b8b.png" TargetMode="External"/><Relationship Id="rId33" Type="http://schemas.openxmlformats.org/officeDocument/2006/relationships/hyperlink" Target="http://belgorodtv.ru/?p=209131" TargetMode="External"/><Relationship Id="rId38" Type="http://schemas.openxmlformats.org/officeDocument/2006/relationships/hyperlink" Target="https://31.mchs.gov.ru/uploads/resize_cache/news/2021-08-11/pozhar-v-gorode-alekseevka_1628671114909580475__2000x2000.jpg" TargetMode="External"/><Relationship Id="rId46" Type="http://schemas.openxmlformats.org/officeDocument/2006/relationships/image" Target="media/image8.jpeg"/><Relationship Id="rId59" Type="http://schemas.openxmlformats.org/officeDocument/2006/relationships/hyperlink" Target="https://belgorod.bezformata.com/word/112/104016/" TargetMode="External"/><Relationship Id="rId67" Type="http://schemas.openxmlformats.org/officeDocument/2006/relationships/hyperlink" Target="https://31.mchs.gov.ru/" TargetMode="External"/><Relationship Id="rId103" Type="http://schemas.openxmlformats.org/officeDocument/2006/relationships/image" Target="media/image17.jpeg"/><Relationship Id="rId108" Type="http://schemas.openxmlformats.org/officeDocument/2006/relationships/hyperlink" Target="https://belgorod.monavista.ru/" TargetMode="External"/><Relationship Id="rId116" Type="http://schemas.openxmlformats.org/officeDocument/2006/relationships/hyperlink" Target="https://gazeta-zarya31.ru/novosti/5050.html" TargetMode="External"/><Relationship Id="rId124" Type="http://schemas.openxmlformats.org/officeDocument/2006/relationships/hyperlink" Target="https://news.google.com/publications/CAAqBwgKMMqwoQkwzcCWAg?hl=ru&amp;gl=RU&amp;ceid=RU%3Aru" TargetMode="External"/><Relationship Id="rId129" Type="http://schemas.openxmlformats.org/officeDocument/2006/relationships/hyperlink" Target="https://nsn.fm/incident/muzhchina-pogib-pri-perevorote-lodki-pod-belgorodom?utm_source=yxnews&amp;utm_medium=desktop" TargetMode="External"/><Relationship Id="rId20" Type="http://schemas.openxmlformats.org/officeDocument/2006/relationships/hyperlink" Target="https://www.bel.kp.ru/online/news/4397623/" TargetMode="External"/><Relationship Id="rId41" Type="http://schemas.openxmlformats.org/officeDocument/2006/relationships/hyperlink" Target="https://31.mchs.gov.ru/uploads/resize_cache/news/2021-08-11/pozhar-v-gorode-alekseevka_1628671114909580475__2000x2000.jpg" TargetMode="External"/><Relationship Id="rId54" Type="http://schemas.openxmlformats.org/officeDocument/2006/relationships/image" Target="media/image9.jpeg"/><Relationship Id="rId62" Type="http://schemas.openxmlformats.org/officeDocument/2006/relationships/image" Target="media/image10.jpeg"/><Relationship Id="rId70" Type="http://schemas.openxmlformats.org/officeDocument/2006/relationships/hyperlink" Target="https://belgorod.bezformata.com/listnews/chtobi-detey-ne-kosnulas-beda/96442888/" TargetMode="External"/><Relationship Id="rId75" Type="http://schemas.openxmlformats.org/officeDocument/2006/relationships/hyperlink" Target="https://belgorod.bezformata.com/word/rezkost/27330/" TargetMode="External"/><Relationship Id="rId83" Type="http://schemas.openxmlformats.org/officeDocument/2006/relationships/hyperlink" Target="http://mchsrf.ru/" TargetMode="External"/><Relationship Id="rId88" Type="http://schemas.openxmlformats.org/officeDocument/2006/relationships/hyperlink" Target="http://mchsrf.ru/region/16.html" TargetMode="External"/><Relationship Id="rId91" Type="http://schemas.openxmlformats.org/officeDocument/2006/relationships/hyperlink" Target="https://mchsrf.ru/news/736049-teplo-no-mestami-proydt-nebolshoy-dojd.html" TargetMode="External"/><Relationship Id="rId96" Type="http://schemas.openxmlformats.org/officeDocument/2006/relationships/hyperlink" Target="https://vk.com/away.php?utf=1&amp;to=http%3A%2F%2FFonar.tv" TargetMode="External"/><Relationship Id="rId111" Type="http://schemas.openxmlformats.org/officeDocument/2006/relationships/hyperlink" Target="https://fonar.tv/news/2021/08/11/v-yakovlevskom-rayone-oprokinulas-lodka-s-shestyu-lyudmi-odin-muzhchina-pogib-obnovlyaetsya" TargetMode="External"/><Relationship Id="rId132" Type="http://schemas.openxmlformats.org/officeDocument/2006/relationships/hyperlink" Target="http://ria.ru/location_rossiyskaya-federatsiy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el.ru/news/incident/11-08-2021/iz-za-perevernuvsheysya-lodki-utonuli-dva-belgorodtsa" TargetMode="External"/><Relationship Id="rId23" Type="http://schemas.openxmlformats.org/officeDocument/2006/relationships/hyperlink" Target="https://aif.ru/" TargetMode="External"/><Relationship Id="rId28" Type="http://schemas.openxmlformats.org/officeDocument/2006/relationships/hyperlink" Target="https://bel.aif.ru/incidents/chp/pri_pozhare_v_zhilom_dome_pod_belgorodom_pogib_83-letniy_pensioner" TargetMode="External"/><Relationship Id="rId36" Type="http://schemas.openxmlformats.org/officeDocument/2006/relationships/image" Target="media/image6.jpeg"/><Relationship Id="rId49" Type="http://schemas.openxmlformats.org/officeDocument/2006/relationships/hyperlink" Target="https://belgorod.bezformata.com/word/vodnuyu/5515/" TargetMode="External"/><Relationship Id="rId57" Type="http://schemas.openxmlformats.org/officeDocument/2006/relationships/hyperlink" Target="https://belgorod.bezformata.com/word/pozharnoj/405/" TargetMode="External"/><Relationship Id="rId106" Type="http://schemas.openxmlformats.org/officeDocument/2006/relationships/hyperlink" Target="https://www.go31.ru/news/3177665/v-belgorodskoj-oblasti-perevernulas-lodka-s-detmi" TargetMode="External"/><Relationship Id="rId114" Type="http://schemas.openxmlformats.org/officeDocument/2006/relationships/image" Target="media/image20.jpeg"/><Relationship Id="rId119" Type="http://schemas.openxmlformats.org/officeDocument/2006/relationships/hyperlink" Target="https://ivnya-online.ru/proisshestviya/3524.html" TargetMode="External"/><Relationship Id="rId127" Type="http://schemas.openxmlformats.org/officeDocument/2006/relationships/image" Target="media/image23.jpeg"/><Relationship Id="rId10" Type="http://schemas.openxmlformats.org/officeDocument/2006/relationships/hyperlink" Target="https://bel.ru/news/society/11-08-2021/protivopozharnyy-rezhim-vnov-prodlili-v-belgorodskoy-oblasti-f39d69b7-c35d-4cec-91cf-b775da3cecfd" TargetMode="External"/><Relationship Id="rId31" Type="http://schemas.openxmlformats.org/officeDocument/2006/relationships/hyperlink" Target="https://www.belpressa.ru/38629.html" TargetMode="External"/><Relationship Id="rId44" Type="http://schemas.openxmlformats.org/officeDocument/2006/relationships/hyperlink" Target="https://belgorod.bezformata.com/listnews/pozhar-v-gorode-alekseevka/96442838/" TargetMode="External"/><Relationship Id="rId52" Type="http://schemas.openxmlformats.org/officeDocument/2006/relationships/hyperlink" Target="https://belgorod.bezformata.com/listnews/pravila-bezopasnosti-povedeniya/96442858/" TargetMode="External"/><Relationship Id="rId60" Type="http://schemas.openxmlformats.org/officeDocument/2006/relationships/hyperlink" Target="https://belgorod.bezformata.com/listnews/proveli-reyd-po-pozharnoy-bezopasnosti/96442876/" TargetMode="External"/><Relationship Id="rId65" Type="http://schemas.openxmlformats.org/officeDocument/2006/relationships/hyperlink" Target="https://31.mchs.gov.ru/uploads/news/2021-08-11/chtoby-detey-ne-kosnulas-beda_1628667853219763578.jpg" TargetMode="External"/><Relationship Id="rId73" Type="http://schemas.openxmlformats.org/officeDocument/2006/relationships/hyperlink" Target="https://31.mchs.gov.ru/" TargetMode="External"/><Relationship Id="rId78" Type="http://schemas.openxmlformats.org/officeDocument/2006/relationships/hyperlink" Target="http://mchsrf.ru/" TargetMode="External"/><Relationship Id="rId81" Type="http://schemas.openxmlformats.org/officeDocument/2006/relationships/hyperlink" Target="https://mchsrf.ru/news/735995-chtobyi-detey-ne-kosnulas-beda.html" TargetMode="External"/><Relationship Id="rId86" Type="http://schemas.openxmlformats.org/officeDocument/2006/relationships/hyperlink" Target="https://mchsrf.ru/news/735997-inspektoryi-gims-napominayut-pravila-bezopasnosti-povedeniya-na-vode.html" TargetMode="External"/><Relationship Id="rId94" Type="http://schemas.openxmlformats.org/officeDocument/2006/relationships/hyperlink" Target="https://moe-belgorod.ru/media_new/1/7/6/2/3/1/0/material_1101117/original_photo-thumb_1920.jpg" TargetMode="External"/><Relationship Id="rId99" Type="http://schemas.openxmlformats.org/officeDocument/2006/relationships/image" Target="media/image15.jpeg"/><Relationship Id="rId101" Type="http://schemas.openxmlformats.org/officeDocument/2006/relationships/image" Target="media/image16.jpeg"/><Relationship Id="rId122" Type="http://schemas.openxmlformats.org/officeDocument/2006/relationships/hyperlink" Target="https://yandex.ru/news/?favid=1551&amp;from=rubric" TargetMode="External"/><Relationship Id="rId130" Type="http://schemas.openxmlformats.org/officeDocument/2006/relationships/hyperlink" Target="http://ria.ru/location_Belgorodskaja_oblast/"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bel.ru/news/society/30-03-2021/v-belgorodskoy-oblasti-ozhidaetsya-pozharoopasnyy-aprel" TargetMode="External"/><Relationship Id="rId13" Type="http://schemas.openxmlformats.org/officeDocument/2006/relationships/hyperlink" Target="https://bel.ru/news/incident/11-08-2021/v-gorevshem-dome-v-belgorodskoy-oblasti-pozharnye-nashli-telo-pozhilogo-muzhchiny" TargetMode="External"/><Relationship Id="rId18" Type="http://schemas.openxmlformats.org/officeDocument/2006/relationships/image" Target="media/image2.jpeg"/><Relationship Id="rId39" Type="http://schemas.openxmlformats.org/officeDocument/2006/relationships/image" Target="media/image7.jpeg"/><Relationship Id="rId109" Type="http://schemas.openxmlformats.org/officeDocument/2006/relationships/hyperlink" Target="https://www.belpressa.ru/accidents/chp/38629.html" TargetMode="External"/><Relationship Id="rId34" Type="http://schemas.openxmlformats.org/officeDocument/2006/relationships/hyperlink" Target="http://belgorodtv.ru/?m=202108" TargetMode="External"/><Relationship Id="rId50" Type="http://schemas.openxmlformats.org/officeDocument/2006/relationships/hyperlink" Target="https://belgorod.bezformata.com/word/osvezhayushim/47870/" TargetMode="External"/><Relationship Id="rId55" Type="http://schemas.openxmlformats.org/officeDocument/2006/relationships/hyperlink" Target="https://31.mchs.gov.ru/" TargetMode="External"/><Relationship Id="rId76" Type="http://schemas.openxmlformats.org/officeDocument/2006/relationships/hyperlink" Target="https://belgorod.bezformata.com/listnews/teplo-no-mestami-proydyot-nebolshoy/96454211/" TargetMode="External"/><Relationship Id="rId97" Type="http://schemas.openxmlformats.org/officeDocument/2006/relationships/hyperlink" Target="https://moe-belgorod.ru/news/incidents/1101117" TargetMode="External"/><Relationship Id="rId104" Type="http://schemas.openxmlformats.org/officeDocument/2006/relationships/hyperlink" Target="https://www.go31.ru/news/3177154/belgorodca-nasli-mertvym-v-vannoj-posle-pozara" TargetMode="External"/><Relationship Id="rId120" Type="http://schemas.openxmlformats.org/officeDocument/2006/relationships/image" Target="media/image22.jpeg"/><Relationship Id="rId125" Type="http://schemas.openxmlformats.org/officeDocument/2006/relationships/hyperlink" Target="https://tass.ru/proisshestviya/12108423?utm_source=yxnews&amp;utm_medium=desktop" TargetMode="External"/><Relationship Id="rId7" Type="http://schemas.openxmlformats.org/officeDocument/2006/relationships/hyperlink" Target="https://bel.ru/news/society/01-05-2021/v-belgorodskoy-oblasti-vvoditsya-osobyy-protivopozharnyy-rezhim" TargetMode="External"/><Relationship Id="rId71" Type="http://schemas.openxmlformats.org/officeDocument/2006/relationships/hyperlink" Target="https://31.mchs.gov.ru/uploads/resize_cache/news/2021-08-11/teplo-no-mestami-proydet-nebolshoy-dozhd_1628681712263748977__2000x2000.jpg" TargetMode="External"/><Relationship Id="rId92" Type="http://schemas.openxmlformats.org/officeDocument/2006/relationships/hyperlink" Target="https://moe-belgorod.ru/news/incidents/1101060"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s://bel.aif.ru/incidents/dtp/pod_belgorodom_toyota_sbila_peshehoda_na_avtodoroge_krym" TargetMode="External"/><Relationship Id="rId40" Type="http://schemas.openxmlformats.org/officeDocument/2006/relationships/hyperlink" Target="https://31.mchs.gov.ru/" TargetMode="External"/><Relationship Id="rId45" Type="http://schemas.openxmlformats.org/officeDocument/2006/relationships/hyperlink" Target="https://31.mchs.gov.ru/uploads/resize_cache/news/2021-08-11/inspektory-gims-napominayut-pravila-bezopasnosti-povedeniya-na-vode_1628669682196013991__2000x2000.jpg" TargetMode="External"/><Relationship Id="rId66" Type="http://schemas.openxmlformats.org/officeDocument/2006/relationships/image" Target="media/image12.jpeg"/><Relationship Id="rId87" Type="http://schemas.openxmlformats.org/officeDocument/2006/relationships/hyperlink" Target="https://mchsrf.ru/news/736017-pojar-v-gorode-alekseevka.html" TargetMode="External"/><Relationship Id="rId110" Type="http://schemas.openxmlformats.org/officeDocument/2006/relationships/hyperlink" Target="https://belgorod.monavista.ru/news/4390527/" TargetMode="External"/><Relationship Id="rId115" Type="http://schemas.openxmlformats.org/officeDocument/2006/relationships/hyperlink" Target="http://pixabay.com/" TargetMode="External"/><Relationship Id="rId131" Type="http://schemas.openxmlformats.org/officeDocument/2006/relationships/hyperlink" Target="http://ria.ru/organization_Sledstvennyjj_komitet_RF/" TargetMode="External"/><Relationship Id="rId61" Type="http://schemas.openxmlformats.org/officeDocument/2006/relationships/hyperlink" Target="https://31.mchs.gov.ru/uploads/resize_cache/news/2021-08-11/chtoby-detey-ne-kosnulas-beda_1628667853472679843__2000x2000.jpg" TargetMode="External"/><Relationship Id="rId82" Type="http://schemas.openxmlformats.org/officeDocument/2006/relationships/hyperlink" Target="http://mchsrf.ru/region/16.html" TargetMode="External"/><Relationship Id="rId19" Type="http://schemas.openxmlformats.org/officeDocument/2006/relationships/hyperlink" Target="https://www.bel.kp.ru/online/news/4397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180F5-3DF3-4EA7-BDA5-3B1D4D264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1</Pages>
  <Words>8436</Words>
  <Characters>48090</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56414</CharactersWithSpaces>
  <SharedDoc>false</SharedDoc>
  <HLinks>
    <vt:vector size="762" baseType="variant">
      <vt:variant>
        <vt:i4>2687086</vt:i4>
      </vt:variant>
      <vt:variant>
        <vt:i4>378</vt:i4>
      </vt:variant>
      <vt:variant>
        <vt:i4>0</vt:i4>
      </vt:variant>
      <vt:variant>
        <vt:i4>5</vt:i4>
      </vt:variant>
      <vt:variant>
        <vt:lpwstr>https://solovei.info/regiony/54568-voditel-avtobusa-v-belgorode-razbil-chetyre-mashiny.html</vt:lpwstr>
      </vt:variant>
      <vt:variant>
        <vt:lpwstr/>
      </vt:variant>
      <vt:variant>
        <vt:i4>1769549</vt:i4>
      </vt:variant>
      <vt:variant>
        <vt:i4>375</vt:i4>
      </vt:variant>
      <vt:variant>
        <vt:i4>0</vt:i4>
      </vt:variant>
      <vt:variant>
        <vt:i4>5</vt:i4>
      </vt:variant>
      <vt:variant>
        <vt:lpwstr>https://kursk.com/news/blackearth/31371.html?utm_source=yxnews&amp;utm_medium=desktop</vt:lpwstr>
      </vt:variant>
      <vt:variant>
        <vt:lpwstr/>
      </vt:variant>
      <vt:variant>
        <vt:i4>1769550</vt:i4>
      </vt:variant>
      <vt:variant>
        <vt:i4>372</vt:i4>
      </vt:variant>
      <vt:variant>
        <vt:i4>0</vt:i4>
      </vt:variant>
      <vt:variant>
        <vt:i4>5</vt:i4>
      </vt:variant>
      <vt:variant>
        <vt:lpwstr>https://kursk.com/news/blackearth/31372.html?utm_source=yxnews&amp;utm_medium=desktop</vt:lpwstr>
      </vt:variant>
      <vt:variant>
        <vt:lpwstr/>
      </vt:variant>
      <vt:variant>
        <vt:i4>786503</vt:i4>
      </vt:variant>
      <vt:variant>
        <vt:i4>369</vt:i4>
      </vt:variant>
      <vt:variant>
        <vt:i4>0</vt:i4>
      </vt:variant>
      <vt:variant>
        <vt:i4>5</vt:i4>
      </vt:variant>
      <vt:variant>
        <vt:lpwstr>https://kursk.com/news/blackearth/31269.html</vt:lpwstr>
      </vt:variant>
      <vt:variant>
        <vt:lpwstr/>
      </vt:variant>
      <vt:variant>
        <vt:i4>1769540</vt:i4>
      </vt:variant>
      <vt:variant>
        <vt:i4>366</vt:i4>
      </vt:variant>
      <vt:variant>
        <vt:i4>0</vt:i4>
      </vt:variant>
      <vt:variant>
        <vt:i4>5</vt:i4>
      </vt:variant>
      <vt:variant>
        <vt:lpwstr>https://kursk.com/news/blackearth/31378.html?utm_source=yxnews&amp;utm_medium=desktop</vt:lpwstr>
      </vt:variant>
      <vt:variant>
        <vt:lpwstr/>
      </vt:variant>
      <vt:variant>
        <vt:i4>4390929</vt:i4>
      </vt:variant>
      <vt:variant>
        <vt:i4>363</vt:i4>
      </vt:variant>
      <vt:variant>
        <vt:i4>0</vt:i4>
      </vt:variant>
      <vt:variant>
        <vt:i4>5</vt:i4>
      </vt:variant>
      <vt:variant>
        <vt:lpwstr>https://vremya31.ru/proisshestviya/2958.html</vt:lpwstr>
      </vt:variant>
      <vt:variant>
        <vt:lpwstr/>
      </vt:variant>
      <vt:variant>
        <vt:i4>4194331</vt:i4>
      </vt:variant>
      <vt:variant>
        <vt:i4>360</vt:i4>
      </vt:variant>
      <vt:variant>
        <vt:i4>0</vt:i4>
      </vt:variant>
      <vt:variant>
        <vt:i4>5</vt:i4>
      </vt:variant>
      <vt:variant>
        <vt:lpwstr>https://vremya31.ru/proisshestviya/2962.html</vt:lpwstr>
      </vt:variant>
      <vt:variant>
        <vt:lpwstr/>
      </vt:variant>
      <vt:variant>
        <vt:i4>1638495</vt:i4>
      </vt:variant>
      <vt:variant>
        <vt:i4>357</vt:i4>
      </vt:variant>
      <vt:variant>
        <vt:i4>0</vt:i4>
      </vt:variant>
      <vt:variant>
        <vt:i4>5</vt:i4>
      </vt:variant>
      <vt:variant>
        <vt:lpwstr>https://znamya31.ru/obshestvo/socialnaya-sfera/4694.html</vt:lpwstr>
      </vt:variant>
      <vt:variant>
        <vt:lpwstr/>
      </vt:variant>
      <vt:variant>
        <vt:i4>31</vt:i4>
      </vt:variant>
      <vt:variant>
        <vt:i4>354</vt:i4>
      </vt:variant>
      <vt:variant>
        <vt:i4>0</vt:i4>
      </vt:variant>
      <vt:variant>
        <vt:i4>5</vt:i4>
      </vt:variant>
      <vt:variant>
        <vt:lpwstr>https://gubkin.city/news/incidents/56940/</vt:lpwstr>
      </vt:variant>
      <vt:variant>
        <vt:lpwstr/>
      </vt:variant>
      <vt:variant>
        <vt:i4>3932210</vt:i4>
      </vt:variant>
      <vt:variant>
        <vt:i4>351</vt:i4>
      </vt:variant>
      <vt:variant>
        <vt:i4>0</vt:i4>
      </vt:variant>
      <vt:variant>
        <vt:i4>5</vt:i4>
      </vt:variant>
      <vt:variant>
        <vt:lpwstr>https://gubkin.city/news/incidents/</vt:lpwstr>
      </vt:variant>
      <vt:variant>
        <vt:lpwstr/>
      </vt:variant>
      <vt:variant>
        <vt:i4>1769537</vt:i4>
      </vt:variant>
      <vt:variant>
        <vt:i4>348</vt:i4>
      </vt:variant>
      <vt:variant>
        <vt:i4>0</vt:i4>
      </vt:variant>
      <vt:variant>
        <vt:i4>5</vt:i4>
      </vt:variant>
      <vt:variant>
        <vt:lpwstr>https://oskol.city/news/incidents/50180/</vt:lpwstr>
      </vt:variant>
      <vt:variant>
        <vt:lpwstr/>
      </vt:variant>
      <vt:variant>
        <vt:i4>3932277</vt:i4>
      </vt:variant>
      <vt:variant>
        <vt:i4>345</vt:i4>
      </vt:variant>
      <vt:variant>
        <vt:i4>0</vt:i4>
      </vt:variant>
      <vt:variant>
        <vt:i4>5</vt:i4>
      </vt:variant>
      <vt:variant>
        <vt:lpwstr>https://oskol.city/news/incidents/</vt:lpwstr>
      </vt:variant>
      <vt:variant>
        <vt:lpwstr/>
      </vt:variant>
      <vt:variant>
        <vt:i4>327680</vt:i4>
      </vt:variant>
      <vt:variant>
        <vt:i4>342</vt:i4>
      </vt:variant>
      <vt:variant>
        <vt:i4>0</vt:i4>
      </vt:variant>
      <vt:variant>
        <vt:i4>5</vt:i4>
      </vt:variant>
      <vt:variant>
        <vt:lpwstr>http://cod31.ru/proisshestviya/opasnye-naxodki-voennyx-let-60014.html</vt:lpwstr>
      </vt:variant>
      <vt:variant>
        <vt:lpwstr/>
      </vt:variant>
      <vt:variant>
        <vt:i4>3211382</vt:i4>
      </vt:variant>
      <vt:variant>
        <vt:i4>339</vt:i4>
      </vt:variant>
      <vt:variant>
        <vt:i4>0</vt:i4>
      </vt:variant>
      <vt:variant>
        <vt:i4>5</vt:i4>
      </vt:variant>
      <vt:variant>
        <vt:lpwstr>http://cod31.ru/proisshestviya</vt:lpwstr>
      </vt:variant>
      <vt:variant>
        <vt:lpwstr/>
      </vt:variant>
      <vt:variant>
        <vt:i4>7274538</vt:i4>
      </vt:variant>
      <vt:variant>
        <vt:i4>336</vt:i4>
      </vt:variant>
      <vt:variant>
        <vt:i4>0</vt:i4>
      </vt:variant>
      <vt:variant>
        <vt:i4>5</vt:i4>
      </vt:variant>
      <vt:variant>
        <vt:lpwstr>http://cod31.ru/proisshestviya/ob-opasnosti-vesennego-lda-detyam-60016.html</vt:lpwstr>
      </vt:variant>
      <vt:variant>
        <vt:lpwstr/>
      </vt:variant>
      <vt:variant>
        <vt:i4>3211382</vt:i4>
      </vt:variant>
      <vt:variant>
        <vt:i4>333</vt:i4>
      </vt:variant>
      <vt:variant>
        <vt:i4>0</vt:i4>
      </vt:variant>
      <vt:variant>
        <vt:i4>5</vt:i4>
      </vt:variant>
      <vt:variant>
        <vt:lpwstr>http://cod31.ru/proisshestviya</vt:lpwstr>
      </vt:variant>
      <vt:variant>
        <vt:lpwstr/>
      </vt:variant>
      <vt:variant>
        <vt:i4>3538985</vt:i4>
      </vt:variant>
      <vt:variant>
        <vt:i4>330</vt:i4>
      </vt:variant>
      <vt:variant>
        <vt:i4>0</vt:i4>
      </vt:variant>
      <vt:variant>
        <vt:i4>5</vt:i4>
      </vt:variant>
      <vt:variant>
        <vt:lpwstr>http://cod31.ru/proisshestviya/studenty-fakulteta-zhurnalistiki-poznakomilis-s-rabotoj-chrezvychajnogo-vedomstva-60018.html</vt:lpwstr>
      </vt:variant>
      <vt:variant>
        <vt:lpwstr/>
      </vt:variant>
      <vt:variant>
        <vt:i4>3211382</vt:i4>
      </vt:variant>
      <vt:variant>
        <vt:i4>327</vt:i4>
      </vt:variant>
      <vt:variant>
        <vt:i4>0</vt:i4>
      </vt:variant>
      <vt:variant>
        <vt:i4>5</vt:i4>
      </vt:variant>
      <vt:variant>
        <vt:lpwstr>http://cod31.ru/proisshestviya</vt:lpwstr>
      </vt:variant>
      <vt:variant>
        <vt:lpwstr/>
      </vt:variant>
      <vt:variant>
        <vt:i4>4456469</vt:i4>
      </vt:variant>
      <vt:variant>
        <vt:i4>324</vt:i4>
      </vt:variant>
      <vt:variant>
        <vt:i4>0</vt:i4>
      </vt:variant>
      <vt:variant>
        <vt:i4>5</vt:i4>
      </vt:variant>
      <vt:variant>
        <vt:lpwstr>http://cod31.ru/proisshestviya/pozhary-i-proisshestviya-za-minuvshie-sutki-54-60020.html</vt:lpwstr>
      </vt:variant>
      <vt:variant>
        <vt:lpwstr/>
      </vt:variant>
      <vt:variant>
        <vt:i4>3211382</vt:i4>
      </vt:variant>
      <vt:variant>
        <vt:i4>321</vt:i4>
      </vt:variant>
      <vt:variant>
        <vt:i4>0</vt:i4>
      </vt:variant>
      <vt:variant>
        <vt:i4>5</vt:i4>
      </vt:variant>
      <vt:variant>
        <vt:lpwstr>http://cod31.ru/proisshestviya</vt:lpwstr>
      </vt:variant>
      <vt:variant>
        <vt:lpwstr/>
      </vt:variant>
      <vt:variant>
        <vt:i4>4259866</vt:i4>
      </vt:variant>
      <vt:variant>
        <vt:i4>318</vt:i4>
      </vt:variant>
      <vt:variant>
        <vt:i4>0</vt:i4>
      </vt:variant>
      <vt:variant>
        <vt:i4>5</vt:i4>
      </vt:variant>
      <vt:variant>
        <vt:lpwstr>http://cod31.ru/proisshestviya/o-gidrologicheskoj-obstanovke-na-territorii-belgorodskoj-oblasti-5-60022.html</vt:lpwstr>
      </vt:variant>
      <vt:variant>
        <vt:lpwstr/>
      </vt:variant>
      <vt:variant>
        <vt:i4>3211382</vt:i4>
      </vt:variant>
      <vt:variant>
        <vt:i4>315</vt:i4>
      </vt:variant>
      <vt:variant>
        <vt:i4>0</vt:i4>
      </vt:variant>
      <vt:variant>
        <vt:i4>5</vt:i4>
      </vt:variant>
      <vt:variant>
        <vt:lpwstr>http://cod31.ru/proisshestviya</vt:lpwstr>
      </vt:variant>
      <vt:variant>
        <vt:lpwstr/>
      </vt:variant>
      <vt:variant>
        <vt:i4>2949244</vt:i4>
      </vt:variant>
      <vt:variant>
        <vt:i4>312</vt:i4>
      </vt:variant>
      <vt:variant>
        <vt:i4>0</vt:i4>
      </vt:variant>
      <vt:variant>
        <vt:i4>5</vt:i4>
      </vt:variant>
      <vt:variant>
        <vt:lpwstr>http://cod31.ru/novosti/v-belgorodskoj-oblasti-avtoledi-na-inomarke-vrezalas-v-avtokran-60024.html</vt:lpwstr>
      </vt:variant>
      <vt:variant>
        <vt:lpwstr/>
      </vt:variant>
      <vt:variant>
        <vt:i4>3407973</vt:i4>
      </vt:variant>
      <vt:variant>
        <vt:i4>309</vt:i4>
      </vt:variant>
      <vt:variant>
        <vt:i4>0</vt:i4>
      </vt:variant>
      <vt:variant>
        <vt:i4>5</vt:i4>
      </vt:variant>
      <vt:variant>
        <vt:lpwstr>http://cod31.ru/novosti</vt:lpwstr>
      </vt:variant>
      <vt:variant>
        <vt:lpwstr/>
      </vt:variant>
      <vt:variant>
        <vt:i4>3211322</vt:i4>
      </vt:variant>
      <vt:variant>
        <vt:i4>306</vt:i4>
      </vt:variant>
      <vt:variant>
        <vt:i4>0</vt:i4>
      </vt:variant>
      <vt:variant>
        <vt:i4>5</vt:i4>
      </vt:variant>
      <vt:variant>
        <vt:lpwstr>http://www.mchsmedia.ru/news/item/6613055/</vt:lpwstr>
      </vt:variant>
      <vt:variant>
        <vt:lpwstr/>
      </vt:variant>
      <vt:variant>
        <vt:i4>3211322</vt:i4>
      </vt:variant>
      <vt:variant>
        <vt:i4>303</vt:i4>
      </vt:variant>
      <vt:variant>
        <vt:i4>0</vt:i4>
      </vt:variant>
      <vt:variant>
        <vt:i4>5</vt:i4>
      </vt:variant>
      <vt:variant>
        <vt:lpwstr>http://www.mchsmedia.ru/news/item/6613055/</vt:lpwstr>
      </vt:variant>
      <vt:variant>
        <vt:lpwstr/>
      </vt:variant>
      <vt:variant>
        <vt:i4>2359331</vt:i4>
      </vt:variant>
      <vt:variant>
        <vt:i4>300</vt:i4>
      </vt:variant>
      <vt:variant>
        <vt:i4>0</vt:i4>
      </vt:variant>
      <vt:variant>
        <vt:i4>5</vt:i4>
      </vt:variant>
      <vt:variant>
        <vt:lpwstr>http://www.mchsmedia.ru/news?category=incidents</vt:lpwstr>
      </vt:variant>
      <vt:variant>
        <vt:lpwstr/>
      </vt:variant>
      <vt:variant>
        <vt:i4>3276855</vt:i4>
      </vt:variant>
      <vt:variant>
        <vt:i4>297</vt:i4>
      </vt:variant>
      <vt:variant>
        <vt:i4>0</vt:i4>
      </vt:variant>
      <vt:variant>
        <vt:i4>5</vt:i4>
      </vt:variant>
      <vt:variant>
        <vt:lpwstr>http://www.mchsmedia.ru/news/item/6613068/</vt:lpwstr>
      </vt:variant>
      <vt:variant>
        <vt:lpwstr/>
      </vt:variant>
      <vt:variant>
        <vt:i4>3276855</vt:i4>
      </vt:variant>
      <vt:variant>
        <vt:i4>294</vt:i4>
      </vt:variant>
      <vt:variant>
        <vt:i4>0</vt:i4>
      </vt:variant>
      <vt:variant>
        <vt:i4>5</vt:i4>
      </vt:variant>
      <vt:variant>
        <vt:lpwstr>http://www.mchsmedia.ru/news/item/6613068/</vt:lpwstr>
      </vt:variant>
      <vt:variant>
        <vt:lpwstr/>
      </vt:variant>
      <vt:variant>
        <vt:i4>4194390</vt:i4>
      </vt:variant>
      <vt:variant>
        <vt:i4>291</vt:i4>
      </vt:variant>
      <vt:variant>
        <vt:i4>0</vt:i4>
      </vt:variant>
      <vt:variant>
        <vt:i4>5</vt:i4>
      </vt:variant>
      <vt:variant>
        <vt:lpwstr>http://www.mchsmedia.ru/news?category=society</vt:lpwstr>
      </vt:variant>
      <vt:variant>
        <vt:lpwstr/>
      </vt:variant>
      <vt:variant>
        <vt:i4>2359331</vt:i4>
      </vt:variant>
      <vt:variant>
        <vt:i4>288</vt:i4>
      </vt:variant>
      <vt:variant>
        <vt:i4>0</vt:i4>
      </vt:variant>
      <vt:variant>
        <vt:i4>5</vt:i4>
      </vt:variant>
      <vt:variant>
        <vt:lpwstr>http://www.mchsmedia.ru/news?category=incidents</vt:lpwstr>
      </vt:variant>
      <vt:variant>
        <vt:lpwstr/>
      </vt:variant>
      <vt:variant>
        <vt:i4>3866652</vt:i4>
      </vt:variant>
      <vt:variant>
        <vt:i4>285</vt:i4>
      </vt:variant>
      <vt:variant>
        <vt:i4>0</vt:i4>
      </vt:variant>
      <vt:variant>
        <vt:i4>5</vt:i4>
      </vt:variant>
      <vt:variant>
        <vt:lpwstr>http://www.mchsmedia.ru/news?category=mchs_news</vt:lpwstr>
      </vt:variant>
      <vt:variant>
        <vt:lpwstr/>
      </vt:variant>
      <vt:variant>
        <vt:i4>2424834</vt:i4>
      </vt:variant>
      <vt:variant>
        <vt:i4>282</vt:i4>
      </vt:variant>
      <vt:variant>
        <vt:i4>0</vt:i4>
      </vt:variant>
      <vt:variant>
        <vt:i4>5</vt:i4>
      </vt:variant>
      <vt:variant>
        <vt:lpwstr>http://www.mchsmedia.ru/news?category=regional_news</vt:lpwstr>
      </vt:variant>
      <vt:variant>
        <vt:lpwstr/>
      </vt:variant>
      <vt:variant>
        <vt:i4>7864435</vt:i4>
      </vt:variant>
      <vt:variant>
        <vt:i4>279</vt:i4>
      </vt:variant>
      <vt:variant>
        <vt:i4>0</vt:i4>
      </vt:variant>
      <vt:variant>
        <vt:i4>5</vt:i4>
      </vt:variant>
      <vt:variant>
        <vt:lpwstr>https://mchsrf.ru/news/568766-o-gidrologicheskoy-obstanovke-na-territorii-belgorodskoy-oblasti.html</vt:lpwstr>
      </vt:variant>
      <vt:variant>
        <vt:lpwstr/>
      </vt:variant>
      <vt:variant>
        <vt:i4>7143459</vt:i4>
      </vt:variant>
      <vt:variant>
        <vt:i4>276</vt:i4>
      </vt:variant>
      <vt:variant>
        <vt:i4>0</vt:i4>
      </vt:variant>
      <vt:variant>
        <vt:i4>5</vt:i4>
      </vt:variant>
      <vt:variant>
        <vt:lpwstr>https://mchsrf.ru/news/568737-pojaryi-i-proisshestviya-za-minuvshie-sutki.html</vt:lpwstr>
      </vt:variant>
      <vt:variant>
        <vt:lpwstr/>
      </vt:variant>
      <vt:variant>
        <vt:i4>458765</vt:i4>
      </vt:variant>
      <vt:variant>
        <vt:i4>273</vt:i4>
      </vt:variant>
      <vt:variant>
        <vt:i4>0</vt:i4>
      </vt:variant>
      <vt:variant>
        <vt:i4>5</vt:i4>
      </vt:variant>
      <vt:variant>
        <vt:lpwstr>http://mchsrf.ru/</vt:lpwstr>
      </vt:variant>
      <vt:variant>
        <vt:lpwstr/>
      </vt:variant>
      <vt:variant>
        <vt:i4>786499</vt:i4>
      </vt:variant>
      <vt:variant>
        <vt:i4>270</vt:i4>
      </vt:variant>
      <vt:variant>
        <vt:i4>0</vt:i4>
      </vt:variant>
      <vt:variant>
        <vt:i4>5</vt:i4>
      </vt:variant>
      <vt:variant>
        <vt:lpwstr>https://mchsrf.ru/news/568736-studentyi-fakulteta-jurnalistiki-poznakomilis-s-rabotoy-chrezvyichaynogo-vedomstva.html</vt:lpwstr>
      </vt:variant>
      <vt:variant>
        <vt:lpwstr/>
      </vt:variant>
      <vt:variant>
        <vt:i4>6357035</vt:i4>
      </vt:variant>
      <vt:variant>
        <vt:i4>267</vt:i4>
      </vt:variant>
      <vt:variant>
        <vt:i4>0</vt:i4>
      </vt:variant>
      <vt:variant>
        <vt:i4>5</vt:i4>
      </vt:variant>
      <vt:variant>
        <vt:lpwstr>http://mchsrf.ru/region/16.html</vt:lpwstr>
      </vt:variant>
      <vt:variant>
        <vt:lpwstr/>
      </vt:variant>
      <vt:variant>
        <vt:i4>6357035</vt:i4>
      </vt:variant>
      <vt:variant>
        <vt:i4>264</vt:i4>
      </vt:variant>
      <vt:variant>
        <vt:i4>0</vt:i4>
      </vt:variant>
      <vt:variant>
        <vt:i4>5</vt:i4>
      </vt:variant>
      <vt:variant>
        <vt:lpwstr>http://mchsrf.ru/region/16.html</vt:lpwstr>
      </vt:variant>
      <vt:variant>
        <vt:lpwstr/>
      </vt:variant>
      <vt:variant>
        <vt:i4>458765</vt:i4>
      </vt:variant>
      <vt:variant>
        <vt:i4>261</vt:i4>
      </vt:variant>
      <vt:variant>
        <vt:i4>0</vt:i4>
      </vt:variant>
      <vt:variant>
        <vt:i4>5</vt:i4>
      </vt:variant>
      <vt:variant>
        <vt:lpwstr>http://mchsrf.ru/</vt:lpwstr>
      </vt:variant>
      <vt:variant>
        <vt:lpwstr/>
      </vt:variant>
      <vt:variant>
        <vt:i4>458765</vt:i4>
      </vt:variant>
      <vt:variant>
        <vt:i4>258</vt:i4>
      </vt:variant>
      <vt:variant>
        <vt:i4>0</vt:i4>
      </vt:variant>
      <vt:variant>
        <vt:i4>5</vt:i4>
      </vt:variant>
      <vt:variant>
        <vt:lpwstr>http://mchsrf.ru/</vt:lpwstr>
      </vt:variant>
      <vt:variant>
        <vt:lpwstr/>
      </vt:variant>
      <vt:variant>
        <vt:i4>458765</vt:i4>
      </vt:variant>
      <vt:variant>
        <vt:i4>255</vt:i4>
      </vt:variant>
      <vt:variant>
        <vt:i4>0</vt:i4>
      </vt:variant>
      <vt:variant>
        <vt:i4>5</vt:i4>
      </vt:variant>
      <vt:variant>
        <vt:lpwstr>http://mchsrf.ru/</vt:lpwstr>
      </vt:variant>
      <vt:variant>
        <vt:lpwstr/>
      </vt:variant>
      <vt:variant>
        <vt:i4>6357035</vt:i4>
      </vt:variant>
      <vt:variant>
        <vt:i4>252</vt:i4>
      </vt:variant>
      <vt:variant>
        <vt:i4>0</vt:i4>
      </vt:variant>
      <vt:variant>
        <vt:i4>5</vt:i4>
      </vt:variant>
      <vt:variant>
        <vt:lpwstr>http://mchsrf.ru/region/16.html</vt:lpwstr>
      </vt:variant>
      <vt:variant>
        <vt:lpwstr/>
      </vt:variant>
      <vt:variant>
        <vt:i4>458765</vt:i4>
      </vt:variant>
      <vt:variant>
        <vt:i4>249</vt:i4>
      </vt:variant>
      <vt:variant>
        <vt:i4>0</vt:i4>
      </vt:variant>
      <vt:variant>
        <vt:i4>5</vt:i4>
      </vt:variant>
      <vt:variant>
        <vt:lpwstr>http://mchsrf.ru/</vt:lpwstr>
      </vt:variant>
      <vt:variant>
        <vt:lpwstr/>
      </vt:variant>
      <vt:variant>
        <vt:i4>458765</vt:i4>
      </vt:variant>
      <vt:variant>
        <vt:i4>246</vt:i4>
      </vt:variant>
      <vt:variant>
        <vt:i4>0</vt:i4>
      </vt:variant>
      <vt:variant>
        <vt:i4>5</vt:i4>
      </vt:variant>
      <vt:variant>
        <vt:lpwstr>http://mchsrf.ru/</vt:lpwstr>
      </vt:variant>
      <vt:variant>
        <vt:lpwstr/>
      </vt:variant>
      <vt:variant>
        <vt:i4>458765</vt:i4>
      </vt:variant>
      <vt:variant>
        <vt:i4>243</vt:i4>
      </vt:variant>
      <vt:variant>
        <vt:i4>0</vt:i4>
      </vt:variant>
      <vt:variant>
        <vt:i4>5</vt:i4>
      </vt:variant>
      <vt:variant>
        <vt:lpwstr>http://mchsrf.ru/</vt:lpwstr>
      </vt:variant>
      <vt:variant>
        <vt:lpwstr/>
      </vt:variant>
      <vt:variant>
        <vt:i4>6357035</vt:i4>
      </vt:variant>
      <vt:variant>
        <vt:i4>240</vt:i4>
      </vt:variant>
      <vt:variant>
        <vt:i4>0</vt:i4>
      </vt:variant>
      <vt:variant>
        <vt:i4>5</vt:i4>
      </vt:variant>
      <vt:variant>
        <vt:lpwstr>http://mchsrf.ru/region/16.html</vt:lpwstr>
      </vt:variant>
      <vt:variant>
        <vt:lpwstr/>
      </vt:variant>
      <vt:variant>
        <vt:i4>917517</vt:i4>
      </vt:variant>
      <vt:variant>
        <vt:i4>237</vt:i4>
      </vt:variant>
      <vt:variant>
        <vt:i4>0</vt:i4>
      </vt:variant>
      <vt:variant>
        <vt:i4>5</vt:i4>
      </vt:variant>
      <vt:variant>
        <vt:lpwstr>https://mchsrf.ru/news/568718-ob-opasnosti-vesennego-lda-detyam.html</vt:lpwstr>
      </vt:variant>
      <vt:variant>
        <vt:lpwstr/>
      </vt:variant>
      <vt:variant>
        <vt:i4>6357035</vt:i4>
      </vt:variant>
      <vt:variant>
        <vt:i4>234</vt:i4>
      </vt:variant>
      <vt:variant>
        <vt:i4>0</vt:i4>
      </vt:variant>
      <vt:variant>
        <vt:i4>5</vt:i4>
      </vt:variant>
      <vt:variant>
        <vt:lpwstr>http://mchsrf.ru/region/16.html</vt:lpwstr>
      </vt:variant>
      <vt:variant>
        <vt:lpwstr/>
      </vt:variant>
      <vt:variant>
        <vt:i4>6357035</vt:i4>
      </vt:variant>
      <vt:variant>
        <vt:i4>231</vt:i4>
      </vt:variant>
      <vt:variant>
        <vt:i4>0</vt:i4>
      </vt:variant>
      <vt:variant>
        <vt:i4>5</vt:i4>
      </vt:variant>
      <vt:variant>
        <vt:lpwstr>http://mchsrf.ru/region/16.html</vt:lpwstr>
      </vt:variant>
      <vt:variant>
        <vt:lpwstr/>
      </vt:variant>
      <vt:variant>
        <vt:i4>4390925</vt:i4>
      </vt:variant>
      <vt:variant>
        <vt:i4>228</vt:i4>
      </vt:variant>
      <vt:variant>
        <vt:i4>0</vt:i4>
      </vt:variant>
      <vt:variant>
        <vt:i4>5</vt:i4>
      </vt:variant>
      <vt:variant>
        <vt:lpwstr>https://mchsrf.ru/news/568717-opasnyie-nahodki-voennyih-let.html</vt:lpwstr>
      </vt:variant>
      <vt:variant>
        <vt:lpwstr/>
      </vt:variant>
      <vt:variant>
        <vt:i4>6357035</vt:i4>
      </vt:variant>
      <vt:variant>
        <vt:i4>225</vt:i4>
      </vt:variant>
      <vt:variant>
        <vt:i4>0</vt:i4>
      </vt:variant>
      <vt:variant>
        <vt:i4>5</vt:i4>
      </vt:variant>
      <vt:variant>
        <vt:lpwstr>http://mchsrf.ru/region/16.html</vt:lpwstr>
      </vt:variant>
      <vt:variant>
        <vt:lpwstr/>
      </vt:variant>
      <vt:variant>
        <vt:i4>2556014</vt:i4>
      </vt:variant>
      <vt:variant>
        <vt:i4>222</vt:i4>
      </vt:variant>
      <vt:variant>
        <vt:i4>0</vt:i4>
      </vt:variant>
      <vt:variant>
        <vt:i4>5</vt:i4>
      </vt:variant>
      <vt:variant>
        <vt:lpwstr>https://www.go31.ru/news/2332490/v-belgorode-stroiteli-nasli-aviabombu</vt:lpwstr>
      </vt:variant>
      <vt:variant>
        <vt:lpwstr/>
      </vt:variant>
      <vt:variant>
        <vt:i4>7929911</vt:i4>
      </vt:variant>
      <vt:variant>
        <vt:i4>219</vt:i4>
      </vt:variant>
      <vt:variant>
        <vt:i4>0</vt:i4>
      </vt:variant>
      <vt:variant>
        <vt:i4>5</vt:i4>
      </vt:variant>
      <vt:variant>
        <vt:lpwstr>https://www.go31.ru/news/cat/3</vt:lpwstr>
      </vt:variant>
      <vt:variant>
        <vt:lpwstr/>
      </vt:variant>
      <vt:variant>
        <vt:i4>3407931</vt:i4>
      </vt:variant>
      <vt:variant>
        <vt:i4>216</vt:i4>
      </vt:variant>
      <vt:variant>
        <vt:i4>0</vt:i4>
      </vt:variant>
      <vt:variant>
        <vt:i4>5</vt:i4>
      </vt:variant>
      <vt:variant>
        <vt:lpwstr>https://www.go31.ru/news/2332574/v-belgorode-voditel-avtobusa-sobral-v-dtp-4-masiny</vt:lpwstr>
      </vt:variant>
      <vt:variant>
        <vt:lpwstr/>
      </vt:variant>
      <vt:variant>
        <vt:i4>8323127</vt:i4>
      </vt:variant>
      <vt:variant>
        <vt:i4>213</vt:i4>
      </vt:variant>
      <vt:variant>
        <vt:i4>0</vt:i4>
      </vt:variant>
      <vt:variant>
        <vt:i4>5</vt:i4>
      </vt:variant>
      <vt:variant>
        <vt:lpwstr>https://www.go31.ru/news/cat/5</vt:lpwstr>
      </vt:variant>
      <vt:variant>
        <vt:lpwstr/>
      </vt:variant>
      <vt:variant>
        <vt:i4>5373979</vt:i4>
      </vt:variant>
      <vt:variant>
        <vt:i4>210</vt:i4>
      </vt:variant>
      <vt:variant>
        <vt:i4>0</vt:i4>
      </vt:variant>
      <vt:variant>
        <vt:i4>5</vt:i4>
      </vt:variant>
      <vt:variant>
        <vt:lpwstr>https://www.go31.ru/news/2332756/v-starom-oskole-v-ohvacennoj-plamenem-kvartire-pogib-muzcina</vt:lpwstr>
      </vt:variant>
      <vt:variant>
        <vt:lpwstr/>
      </vt:variant>
      <vt:variant>
        <vt:i4>8323127</vt:i4>
      </vt:variant>
      <vt:variant>
        <vt:i4>207</vt:i4>
      </vt:variant>
      <vt:variant>
        <vt:i4>0</vt:i4>
      </vt:variant>
      <vt:variant>
        <vt:i4>5</vt:i4>
      </vt:variant>
      <vt:variant>
        <vt:lpwstr>https://www.go31.ru/news/cat/5</vt:lpwstr>
      </vt:variant>
      <vt:variant>
        <vt:lpwstr/>
      </vt:variant>
      <vt:variant>
        <vt:i4>7864426</vt:i4>
      </vt:variant>
      <vt:variant>
        <vt:i4>204</vt:i4>
      </vt:variant>
      <vt:variant>
        <vt:i4>0</vt:i4>
      </vt:variant>
      <vt:variant>
        <vt:i4>5</vt:i4>
      </vt:variant>
      <vt:variant>
        <vt:lpwstr>https://www.go31.ru/news/2333133/belgorodka-na-forde-vletela-v-avtokran</vt:lpwstr>
      </vt:variant>
      <vt:variant>
        <vt:lpwstr/>
      </vt:variant>
      <vt:variant>
        <vt:i4>8323127</vt:i4>
      </vt:variant>
      <vt:variant>
        <vt:i4>201</vt:i4>
      </vt:variant>
      <vt:variant>
        <vt:i4>0</vt:i4>
      </vt:variant>
      <vt:variant>
        <vt:i4>5</vt:i4>
      </vt:variant>
      <vt:variant>
        <vt:lpwstr>https://www.go31.ru/news/cat/5</vt:lpwstr>
      </vt:variant>
      <vt:variant>
        <vt:lpwstr/>
      </vt:variant>
      <vt:variant>
        <vt:i4>4325454</vt:i4>
      </vt:variant>
      <vt:variant>
        <vt:i4>198</vt:i4>
      </vt:variant>
      <vt:variant>
        <vt:i4>0</vt:i4>
      </vt:variant>
      <vt:variant>
        <vt:i4>5</vt:i4>
      </vt:variant>
      <vt:variant>
        <vt:lpwstr>http://belive.ru/chp/v-belgorode-nashli-aviabombu-2/</vt:lpwstr>
      </vt:variant>
      <vt:variant>
        <vt:lpwstr/>
      </vt:variant>
      <vt:variant>
        <vt:i4>6094936</vt:i4>
      </vt:variant>
      <vt:variant>
        <vt:i4>195</vt:i4>
      </vt:variant>
      <vt:variant>
        <vt:i4>0</vt:i4>
      </vt:variant>
      <vt:variant>
        <vt:i4>5</vt:i4>
      </vt:variant>
      <vt:variant>
        <vt:lpwstr>http://belive.ru/author/aksenova/</vt:lpwstr>
      </vt:variant>
      <vt:variant>
        <vt:lpwstr/>
      </vt:variant>
      <vt:variant>
        <vt:i4>3735592</vt:i4>
      </vt:variant>
      <vt:variant>
        <vt:i4>192</vt:i4>
      </vt:variant>
      <vt:variant>
        <vt:i4>0</vt:i4>
      </vt:variant>
      <vt:variant>
        <vt:i4>5</vt:i4>
      </vt:variant>
      <vt:variant>
        <vt:lpwstr>http://belive.ru/auto/dtp/v-belgorode-avtobus-vrezalsja-v-chetyre-mashiny/</vt:lpwstr>
      </vt:variant>
      <vt:variant>
        <vt:lpwstr/>
      </vt:variant>
      <vt:variant>
        <vt:i4>75300905</vt:i4>
      </vt:variant>
      <vt:variant>
        <vt:i4>189</vt:i4>
      </vt:variant>
      <vt:variant>
        <vt:i4>0</vt:i4>
      </vt:variant>
      <vt:variant>
        <vt:i4>5</vt:i4>
      </vt:variant>
      <vt:variant>
        <vt:lpwstr>https://31.мвд.рф/news/item/16175668/</vt:lpwstr>
      </vt:variant>
      <vt:variant>
        <vt:lpwstr/>
      </vt:variant>
      <vt:variant>
        <vt:i4>6094936</vt:i4>
      </vt:variant>
      <vt:variant>
        <vt:i4>186</vt:i4>
      </vt:variant>
      <vt:variant>
        <vt:i4>0</vt:i4>
      </vt:variant>
      <vt:variant>
        <vt:i4>5</vt:i4>
      </vt:variant>
      <vt:variant>
        <vt:lpwstr>http://belive.ru/author/aksenova/</vt:lpwstr>
      </vt:variant>
      <vt:variant>
        <vt:lpwstr/>
      </vt:variant>
      <vt:variant>
        <vt:i4>1441865</vt:i4>
      </vt:variant>
      <vt:variant>
        <vt:i4>183</vt:i4>
      </vt:variant>
      <vt:variant>
        <vt:i4>0</vt:i4>
      </vt:variant>
      <vt:variant>
        <vt:i4>5</vt:i4>
      </vt:variant>
      <vt:variant>
        <vt:lpwstr>http://belive.ru/chp/artillerijskij-snarjad-nashli-v-belgorode-na-ulice-preobrazhenskaja/</vt:lpwstr>
      </vt:variant>
      <vt:variant>
        <vt:lpwstr/>
      </vt:variant>
      <vt:variant>
        <vt:i4>6094936</vt:i4>
      </vt:variant>
      <vt:variant>
        <vt:i4>180</vt:i4>
      </vt:variant>
      <vt:variant>
        <vt:i4>0</vt:i4>
      </vt:variant>
      <vt:variant>
        <vt:i4>5</vt:i4>
      </vt:variant>
      <vt:variant>
        <vt:lpwstr>http://belive.ru/author/aksenova/</vt:lpwstr>
      </vt:variant>
      <vt:variant>
        <vt:lpwstr/>
      </vt:variant>
      <vt:variant>
        <vt:i4>69992482</vt:i4>
      </vt:variant>
      <vt:variant>
        <vt:i4>177</vt:i4>
      </vt:variant>
      <vt:variant>
        <vt:i4>0</vt:i4>
      </vt:variant>
      <vt:variant>
        <vt:i4>5</vt:i4>
      </vt:variant>
      <vt:variant>
        <vt:lpwstr>https://гибдд.рф/r/31/news/item/16172988</vt:lpwstr>
      </vt:variant>
      <vt:variant>
        <vt:lpwstr/>
      </vt:variant>
      <vt:variant>
        <vt:i4>69861412</vt:i4>
      </vt:variant>
      <vt:variant>
        <vt:i4>174</vt:i4>
      </vt:variant>
      <vt:variant>
        <vt:i4>0</vt:i4>
      </vt:variant>
      <vt:variant>
        <vt:i4>5</vt:i4>
      </vt:variant>
      <vt:variant>
        <vt:lpwstr>https://гибдд.рф/r/31/news/item/16175691</vt:lpwstr>
      </vt:variant>
      <vt:variant>
        <vt:lpwstr/>
      </vt:variant>
      <vt:variant>
        <vt:i4>74645546</vt:i4>
      </vt:variant>
      <vt:variant>
        <vt:i4>171</vt:i4>
      </vt:variant>
      <vt:variant>
        <vt:i4>0</vt:i4>
      </vt:variant>
      <vt:variant>
        <vt:i4>5</vt:i4>
      </vt:variant>
      <vt:variant>
        <vt:lpwstr>https://31.мвд.рф/news/item/16177070/</vt:lpwstr>
      </vt:variant>
      <vt:variant>
        <vt:lpwstr/>
      </vt:variant>
      <vt:variant>
        <vt:i4>75300905</vt:i4>
      </vt:variant>
      <vt:variant>
        <vt:i4>168</vt:i4>
      </vt:variant>
      <vt:variant>
        <vt:i4>0</vt:i4>
      </vt:variant>
      <vt:variant>
        <vt:i4>5</vt:i4>
      </vt:variant>
      <vt:variant>
        <vt:lpwstr>https://31.мвд.рф/news/item/16175668/</vt:lpwstr>
      </vt:variant>
      <vt:variant>
        <vt:lpwstr/>
      </vt:variant>
      <vt:variant>
        <vt:i4>8257577</vt:i4>
      </vt:variant>
      <vt:variant>
        <vt:i4>165</vt:i4>
      </vt:variant>
      <vt:variant>
        <vt:i4>0</vt:i4>
      </vt:variant>
      <vt:variant>
        <vt:i4>5</vt:i4>
      </vt:variant>
      <vt:variant>
        <vt:lpwstr>https://moe-belgorod.ru/news/incidents/1032291</vt:lpwstr>
      </vt:variant>
      <vt:variant>
        <vt:lpwstr/>
      </vt:variant>
      <vt:variant>
        <vt:i4>3997739</vt:i4>
      </vt:variant>
      <vt:variant>
        <vt:i4>162</vt:i4>
      </vt:variant>
      <vt:variant>
        <vt:i4>0</vt:i4>
      </vt:variant>
      <vt:variant>
        <vt:i4>5</vt:i4>
      </vt:variant>
      <vt:variant>
        <vt:lpwstr>https://moe-belgorod.ru/news/1</vt:lpwstr>
      </vt:variant>
      <vt:variant>
        <vt:lpwstr/>
      </vt:variant>
      <vt:variant>
        <vt:i4>7733289</vt:i4>
      </vt:variant>
      <vt:variant>
        <vt:i4>159</vt:i4>
      </vt:variant>
      <vt:variant>
        <vt:i4>0</vt:i4>
      </vt:variant>
      <vt:variant>
        <vt:i4>5</vt:i4>
      </vt:variant>
      <vt:variant>
        <vt:lpwstr>https://moe-belgorod.ru/news/incidents/1032299</vt:lpwstr>
      </vt:variant>
      <vt:variant>
        <vt:lpwstr/>
      </vt:variant>
      <vt:variant>
        <vt:i4>3997739</vt:i4>
      </vt:variant>
      <vt:variant>
        <vt:i4>156</vt:i4>
      </vt:variant>
      <vt:variant>
        <vt:i4>0</vt:i4>
      </vt:variant>
      <vt:variant>
        <vt:i4>5</vt:i4>
      </vt:variant>
      <vt:variant>
        <vt:lpwstr>https://moe-belgorod.ru/news/1</vt:lpwstr>
      </vt:variant>
      <vt:variant>
        <vt:lpwstr/>
      </vt:variant>
      <vt:variant>
        <vt:i4>8126496</vt:i4>
      </vt:variant>
      <vt:variant>
        <vt:i4>153</vt:i4>
      </vt:variant>
      <vt:variant>
        <vt:i4>0</vt:i4>
      </vt:variant>
      <vt:variant>
        <vt:i4>5</vt:i4>
      </vt:variant>
      <vt:variant>
        <vt:lpwstr>https://moe-belgorod.ru/news/incidents/1032302</vt:lpwstr>
      </vt:variant>
      <vt:variant>
        <vt:lpwstr/>
      </vt:variant>
      <vt:variant>
        <vt:i4>3997739</vt:i4>
      </vt:variant>
      <vt:variant>
        <vt:i4>150</vt:i4>
      </vt:variant>
      <vt:variant>
        <vt:i4>0</vt:i4>
      </vt:variant>
      <vt:variant>
        <vt:i4>5</vt:i4>
      </vt:variant>
      <vt:variant>
        <vt:lpwstr>https://moe-belgorod.ru/news/1</vt:lpwstr>
      </vt:variant>
      <vt:variant>
        <vt:lpwstr/>
      </vt:variant>
      <vt:variant>
        <vt:i4>3604594</vt:i4>
      </vt:variant>
      <vt:variant>
        <vt:i4>147</vt:i4>
      </vt:variant>
      <vt:variant>
        <vt:i4>0</vt:i4>
      </vt:variant>
      <vt:variant>
        <vt:i4>5</vt:i4>
      </vt:variant>
      <vt:variant>
        <vt:lpwstr>http://belgorod.bezformata.com/listnews/gidrologicheskoj-obstanovke-na-territorii/73483673/</vt:lpwstr>
      </vt:variant>
      <vt:variant>
        <vt:lpwstr/>
      </vt:variant>
      <vt:variant>
        <vt:i4>7602284</vt:i4>
      </vt:variant>
      <vt:variant>
        <vt:i4>144</vt:i4>
      </vt:variant>
      <vt:variant>
        <vt:i4>0</vt:i4>
      </vt:variant>
      <vt:variant>
        <vt:i4>5</vt:i4>
      </vt:variant>
      <vt:variant>
        <vt:lpwstr>http://31.mchs.gov.ru/pressroom/news/item/7957795/</vt:lpwstr>
      </vt:variant>
      <vt:variant>
        <vt:lpwstr/>
      </vt:variant>
      <vt:variant>
        <vt:i4>7929939</vt:i4>
      </vt:variant>
      <vt:variant>
        <vt:i4>141</vt:i4>
      </vt:variant>
      <vt:variant>
        <vt:i4>0</vt:i4>
      </vt:variant>
      <vt:variant>
        <vt:i4>5</vt:i4>
      </vt:variant>
      <vt:variant>
        <vt:lpwstr>http://31.mchs.gov.ru/upload/site13/document_news/Z7Le4VvrRD-big-reduce350.jpg</vt:lpwstr>
      </vt:variant>
      <vt:variant>
        <vt:lpwstr/>
      </vt:variant>
      <vt:variant>
        <vt:i4>3145773</vt:i4>
      </vt:variant>
      <vt:variant>
        <vt:i4>138</vt:i4>
      </vt:variant>
      <vt:variant>
        <vt:i4>0</vt:i4>
      </vt:variant>
      <vt:variant>
        <vt:i4>5</vt:i4>
      </vt:variant>
      <vt:variant>
        <vt:lpwstr>http://belgorod.bezformata.com/listnews/zhurnalistiki-poznakomilis-s-rabotoj/73482763/</vt:lpwstr>
      </vt:variant>
      <vt:variant>
        <vt:lpwstr/>
      </vt:variant>
      <vt:variant>
        <vt:i4>8192109</vt:i4>
      </vt:variant>
      <vt:variant>
        <vt:i4>135</vt:i4>
      </vt:variant>
      <vt:variant>
        <vt:i4>0</vt:i4>
      </vt:variant>
      <vt:variant>
        <vt:i4>5</vt:i4>
      </vt:variant>
      <vt:variant>
        <vt:lpwstr>http://31.mchs.gov.ru/pressroom/news/item/7957704/</vt:lpwstr>
      </vt:variant>
      <vt:variant>
        <vt:lpwstr/>
      </vt:variant>
      <vt:variant>
        <vt:i4>3211283</vt:i4>
      </vt:variant>
      <vt:variant>
        <vt:i4>132</vt:i4>
      </vt:variant>
      <vt:variant>
        <vt:i4>0</vt:i4>
      </vt:variant>
      <vt:variant>
        <vt:i4>5</vt:i4>
      </vt:variant>
      <vt:variant>
        <vt:lpwstr>http://31.mchs.gov.ru/upload/site13/document_news/vaZfiifCeW-big-reduce350.jpg</vt:lpwstr>
      </vt:variant>
      <vt:variant>
        <vt:lpwstr/>
      </vt:variant>
      <vt:variant>
        <vt:i4>6815775</vt:i4>
      </vt:variant>
      <vt:variant>
        <vt:i4>129</vt:i4>
      </vt:variant>
      <vt:variant>
        <vt:i4>0</vt:i4>
      </vt:variant>
      <vt:variant>
        <vt:i4>5</vt:i4>
      </vt:variant>
      <vt:variant>
        <vt:lpwstr>http://31.mchs.gov.ru/upload/site13/document_images/Gi782Zqxjy-800x600.jpg</vt:lpwstr>
      </vt:variant>
      <vt:variant>
        <vt:lpwstr/>
      </vt:variant>
      <vt:variant>
        <vt:i4>6356992</vt:i4>
      </vt:variant>
      <vt:variant>
        <vt:i4>126</vt:i4>
      </vt:variant>
      <vt:variant>
        <vt:i4>0</vt:i4>
      </vt:variant>
      <vt:variant>
        <vt:i4>5</vt:i4>
      </vt:variant>
      <vt:variant>
        <vt:lpwstr>http://31.mchs.gov.ru/upload/site13/document_images/ykzLN1IrBG-800x600.jpg</vt:lpwstr>
      </vt:variant>
      <vt:variant>
        <vt:lpwstr/>
      </vt:variant>
      <vt:variant>
        <vt:i4>6422552</vt:i4>
      </vt:variant>
      <vt:variant>
        <vt:i4>123</vt:i4>
      </vt:variant>
      <vt:variant>
        <vt:i4>0</vt:i4>
      </vt:variant>
      <vt:variant>
        <vt:i4>5</vt:i4>
      </vt:variant>
      <vt:variant>
        <vt:lpwstr>http://31.mchs.gov.ru/upload/site13/document_images/cSaTB3uqKe-800x600.jpg</vt:lpwstr>
      </vt:variant>
      <vt:variant>
        <vt:lpwstr/>
      </vt:variant>
      <vt:variant>
        <vt:i4>2228314</vt:i4>
      </vt:variant>
      <vt:variant>
        <vt:i4>120</vt:i4>
      </vt:variant>
      <vt:variant>
        <vt:i4>0</vt:i4>
      </vt:variant>
      <vt:variant>
        <vt:i4>5</vt:i4>
      </vt:variant>
      <vt:variant>
        <vt:lpwstr>http://31.mchs.gov.ru/upload/site13/document_images/W896pPqVsH-800x600.jpg</vt:lpwstr>
      </vt:variant>
      <vt:variant>
        <vt:lpwstr/>
      </vt:variant>
      <vt:variant>
        <vt:i4>2097174</vt:i4>
      </vt:variant>
      <vt:variant>
        <vt:i4>117</vt:i4>
      </vt:variant>
      <vt:variant>
        <vt:i4>0</vt:i4>
      </vt:variant>
      <vt:variant>
        <vt:i4>5</vt:i4>
      </vt:variant>
      <vt:variant>
        <vt:lpwstr>http://31.mchs.gov.ru/upload/site13/document_images/YbDElO5c4I-800x600.jpg</vt:lpwstr>
      </vt:variant>
      <vt:variant>
        <vt:lpwstr/>
      </vt:variant>
      <vt:variant>
        <vt:i4>2097162</vt:i4>
      </vt:variant>
      <vt:variant>
        <vt:i4>114</vt:i4>
      </vt:variant>
      <vt:variant>
        <vt:i4>0</vt:i4>
      </vt:variant>
      <vt:variant>
        <vt:i4>5</vt:i4>
      </vt:variant>
      <vt:variant>
        <vt:lpwstr>http://31.mchs.gov.ru/upload/site13/document_images/T8i7uKBKFm-800x600.jpg</vt:lpwstr>
      </vt:variant>
      <vt:variant>
        <vt:lpwstr/>
      </vt:variant>
      <vt:variant>
        <vt:i4>7536723</vt:i4>
      </vt:variant>
      <vt:variant>
        <vt:i4>111</vt:i4>
      </vt:variant>
      <vt:variant>
        <vt:i4>0</vt:i4>
      </vt:variant>
      <vt:variant>
        <vt:i4>5</vt:i4>
      </vt:variant>
      <vt:variant>
        <vt:lpwstr>http://31.mchs.gov.ru/upload/site13/document_images/LGqNw80zOz-800x600.jpg</vt:lpwstr>
      </vt:variant>
      <vt:variant>
        <vt:lpwstr/>
      </vt:variant>
      <vt:variant>
        <vt:i4>2883600</vt:i4>
      </vt:variant>
      <vt:variant>
        <vt:i4>108</vt:i4>
      </vt:variant>
      <vt:variant>
        <vt:i4>0</vt:i4>
      </vt:variant>
      <vt:variant>
        <vt:i4>5</vt:i4>
      </vt:variant>
      <vt:variant>
        <vt:lpwstr>http://31.mchs.gov.ru/upload/site13/document_images/6160NuTULO-800x600.jpg</vt:lpwstr>
      </vt:variant>
      <vt:variant>
        <vt:lpwstr/>
      </vt:variant>
      <vt:variant>
        <vt:i4>8323102</vt:i4>
      </vt:variant>
      <vt:variant>
        <vt:i4>105</vt:i4>
      </vt:variant>
      <vt:variant>
        <vt:i4>0</vt:i4>
      </vt:variant>
      <vt:variant>
        <vt:i4>5</vt:i4>
      </vt:variant>
      <vt:variant>
        <vt:lpwstr>http://31.mchs.gov.ru/upload/site13/document_images/qpE8PGsuog-800x600.jpg</vt:lpwstr>
      </vt:variant>
      <vt:variant>
        <vt:lpwstr/>
      </vt:variant>
      <vt:variant>
        <vt:i4>3538957</vt:i4>
      </vt:variant>
      <vt:variant>
        <vt:i4>102</vt:i4>
      </vt:variant>
      <vt:variant>
        <vt:i4>0</vt:i4>
      </vt:variant>
      <vt:variant>
        <vt:i4>5</vt:i4>
      </vt:variant>
      <vt:variant>
        <vt:lpwstr>http://31.mchs.gov.ru/upload/site13/document_images/7WGyeDhI6W-800x600.jpg</vt:lpwstr>
      </vt:variant>
      <vt:variant>
        <vt:lpwstr/>
      </vt:variant>
      <vt:variant>
        <vt:i4>3866707</vt:i4>
      </vt:variant>
      <vt:variant>
        <vt:i4>99</vt:i4>
      </vt:variant>
      <vt:variant>
        <vt:i4>0</vt:i4>
      </vt:variant>
      <vt:variant>
        <vt:i4>5</vt:i4>
      </vt:variant>
      <vt:variant>
        <vt:lpwstr>http://31.mchs.gov.ru/upload/site13/document_images/qCcJ7mZDjY-800x600.jpg</vt:lpwstr>
      </vt:variant>
      <vt:variant>
        <vt:lpwstr/>
      </vt:variant>
      <vt:variant>
        <vt:i4>3407876</vt:i4>
      </vt:variant>
      <vt:variant>
        <vt:i4>96</vt:i4>
      </vt:variant>
      <vt:variant>
        <vt:i4>0</vt:i4>
      </vt:variant>
      <vt:variant>
        <vt:i4>5</vt:i4>
      </vt:variant>
      <vt:variant>
        <vt:lpwstr>http://31.mchs.gov.ru/upload/site13/document_images/5zqm5SFvuD-800x600.jpg</vt:lpwstr>
      </vt:variant>
      <vt:variant>
        <vt:lpwstr/>
      </vt:variant>
      <vt:variant>
        <vt:i4>3473423</vt:i4>
      </vt:variant>
      <vt:variant>
        <vt:i4>93</vt:i4>
      </vt:variant>
      <vt:variant>
        <vt:i4>0</vt:i4>
      </vt:variant>
      <vt:variant>
        <vt:i4>5</vt:i4>
      </vt:variant>
      <vt:variant>
        <vt:lpwstr>http://31.mchs.gov.ru/upload/site13/document_images/rTy7VUQVe7-800x600.jpg</vt:lpwstr>
      </vt:variant>
      <vt:variant>
        <vt:lpwstr/>
      </vt:variant>
      <vt:variant>
        <vt:i4>1769562</vt:i4>
      </vt:variant>
      <vt:variant>
        <vt:i4>90</vt:i4>
      </vt:variant>
      <vt:variant>
        <vt:i4>0</vt:i4>
      </vt:variant>
      <vt:variant>
        <vt:i4>5</vt:i4>
      </vt:variant>
      <vt:variant>
        <vt:lpwstr>http://belgorod.bezformata.com/listnews/pozhari-i-proisshestviya-za-minuvshie-sutki/73482743/</vt:lpwstr>
      </vt:variant>
      <vt:variant>
        <vt:lpwstr/>
      </vt:variant>
      <vt:variant>
        <vt:i4>7536684</vt:i4>
      </vt:variant>
      <vt:variant>
        <vt:i4>87</vt:i4>
      </vt:variant>
      <vt:variant>
        <vt:i4>0</vt:i4>
      </vt:variant>
      <vt:variant>
        <vt:i4>5</vt:i4>
      </vt:variant>
      <vt:variant>
        <vt:lpwstr>http://belgorod.bezformata.com/word/101/856245/</vt:lpwstr>
      </vt:variant>
      <vt:variant>
        <vt:lpwstr/>
      </vt:variant>
      <vt:variant>
        <vt:i4>7733281</vt:i4>
      </vt:variant>
      <vt:variant>
        <vt:i4>84</vt:i4>
      </vt:variant>
      <vt:variant>
        <vt:i4>0</vt:i4>
      </vt:variant>
      <vt:variant>
        <vt:i4>5</vt:i4>
      </vt:variant>
      <vt:variant>
        <vt:lpwstr>http://belgorod.bezformata.com/word/112/104016/</vt:lpwstr>
      </vt:variant>
      <vt:variant>
        <vt:lpwstr/>
      </vt:variant>
      <vt:variant>
        <vt:i4>1638487</vt:i4>
      </vt:variant>
      <vt:variant>
        <vt:i4>81</vt:i4>
      </vt:variant>
      <vt:variant>
        <vt:i4>0</vt:i4>
      </vt:variant>
      <vt:variant>
        <vt:i4>5</vt:i4>
      </vt:variant>
      <vt:variant>
        <vt:lpwstr>http://belgorod.bezformata.com/word/sluzhba-spaseniya/49035/</vt:lpwstr>
      </vt:variant>
      <vt:variant>
        <vt:lpwstr/>
      </vt:variant>
      <vt:variant>
        <vt:i4>8323179</vt:i4>
      </vt:variant>
      <vt:variant>
        <vt:i4>78</vt:i4>
      </vt:variant>
      <vt:variant>
        <vt:i4>0</vt:i4>
      </vt:variant>
      <vt:variant>
        <vt:i4>5</vt:i4>
      </vt:variant>
      <vt:variant>
        <vt:lpwstr>http://31.mchs.gov.ru/pressroom/news/item/7957722/</vt:lpwstr>
      </vt:variant>
      <vt:variant>
        <vt:lpwstr/>
      </vt:variant>
      <vt:variant>
        <vt:i4>7274584</vt:i4>
      </vt:variant>
      <vt:variant>
        <vt:i4>75</vt:i4>
      </vt:variant>
      <vt:variant>
        <vt:i4>0</vt:i4>
      </vt:variant>
      <vt:variant>
        <vt:i4>5</vt:i4>
      </vt:variant>
      <vt:variant>
        <vt:lpwstr>http://31.mchs.gov.ru/upload/site13/document_news/u1xyZd4ONG-big-reduce350.jpg</vt:lpwstr>
      </vt:variant>
      <vt:variant>
        <vt:lpwstr/>
      </vt:variant>
      <vt:variant>
        <vt:i4>6225950</vt:i4>
      </vt:variant>
      <vt:variant>
        <vt:i4>72</vt:i4>
      </vt:variant>
      <vt:variant>
        <vt:i4>0</vt:i4>
      </vt:variant>
      <vt:variant>
        <vt:i4>5</vt:i4>
      </vt:variant>
      <vt:variant>
        <vt:lpwstr>http://belgorod.bezformata.com/listnews/opasnie-nahodki-voennih-let/73481198/</vt:lpwstr>
      </vt:variant>
      <vt:variant>
        <vt:lpwstr/>
      </vt:variant>
      <vt:variant>
        <vt:i4>7471142</vt:i4>
      </vt:variant>
      <vt:variant>
        <vt:i4>69</vt:i4>
      </vt:variant>
      <vt:variant>
        <vt:i4>0</vt:i4>
      </vt:variant>
      <vt:variant>
        <vt:i4>5</vt:i4>
      </vt:variant>
      <vt:variant>
        <vt:lpwstr>http://belgorod.bezformata.com/word/102/155771/</vt:lpwstr>
      </vt:variant>
      <vt:variant>
        <vt:lpwstr/>
      </vt:variant>
      <vt:variant>
        <vt:i4>7536684</vt:i4>
      </vt:variant>
      <vt:variant>
        <vt:i4>66</vt:i4>
      </vt:variant>
      <vt:variant>
        <vt:i4>0</vt:i4>
      </vt:variant>
      <vt:variant>
        <vt:i4>5</vt:i4>
      </vt:variant>
      <vt:variant>
        <vt:lpwstr>http://belgorod.bezformata.com/word/101/856245/</vt:lpwstr>
      </vt:variant>
      <vt:variant>
        <vt:lpwstr/>
      </vt:variant>
      <vt:variant>
        <vt:i4>7733281</vt:i4>
      </vt:variant>
      <vt:variant>
        <vt:i4>63</vt:i4>
      </vt:variant>
      <vt:variant>
        <vt:i4>0</vt:i4>
      </vt:variant>
      <vt:variant>
        <vt:i4>5</vt:i4>
      </vt:variant>
      <vt:variant>
        <vt:lpwstr>http://belgorod.bezformata.com/word/112/104016/</vt:lpwstr>
      </vt:variant>
      <vt:variant>
        <vt:lpwstr/>
      </vt:variant>
      <vt:variant>
        <vt:i4>7733281</vt:i4>
      </vt:variant>
      <vt:variant>
        <vt:i4>60</vt:i4>
      </vt:variant>
      <vt:variant>
        <vt:i4>0</vt:i4>
      </vt:variant>
      <vt:variant>
        <vt:i4>5</vt:i4>
      </vt:variant>
      <vt:variant>
        <vt:lpwstr>http://belgorod.bezformata.com/word/112/104016/</vt:lpwstr>
      </vt:variant>
      <vt:variant>
        <vt:lpwstr/>
      </vt:variant>
      <vt:variant>
        <vt:i4>8061035</vt:i4>
      </vt:variant>
      <vt:variant>
        <vt:i4>57</vt:i4>
      </vt:variant>
      <vt:variant>
        <vt:i4>0</vt:i4>
      </vt:variant>
      <vt:variant>
        <vt:i4>5</vt:i4>
      </vt:variant>
      <vt:variant>
        <vt:lpwstr>http://31.mchs.gov.ru/pressroom/news/item/7957560/</vt:lpwstr>
      </vt:variant>
      <vt:variant>
        <vt:lpwstr/>
      </vt:variant>
      <vt:variant>
        <vt:i4>7405575</vt:i4>
      </vt:variant>
      <vt:variant>
        <vt:i4>54</vt:i4>
      </vt:variant>
      <vt:variant>
        <vt:i4>0</vt:i4>
      </vt:variant>
      <vt:variant>
        <vt:i4>5</vt:i4>
      </vt:variant>
      <vt:variant>
        <vt:lpwstr>http://31.mchs.gov.ru/upload/site13/document_news/FTAUo7UZoV-big-reduce350.jpg</vt:lpwstr>
      </vt:variant>
      <vt:variant>
        <vt:lpwstr/>
      </vt:variant>
      <vt:variant>
        <vt:i4>6226001</vt:i4>
      </vt:variant>
      <vt:variant>
        <vt:i4>51</vt:i4>
      </vt:variant>
      <vt:variant>
        <vt:i4>0</vt:i4>
      </vt:variant>
      <vt:variant>
        <vt:i4>5</vt:i4>
      </vt:variant>
      <vt:variant>
        <vt:lpwstr>http://belgorod.bezformata.com/listnews/opasnosti-vesennego-lda-detyam/73481165/</vt:lpwstr>
      </vt:variant>
      <vt:variant>
        <vt:lpwstr/>
      </vt:variant>
      <vt:variant>
        <vt:i4>7733281</vt:i4>
      </vt:variant>
      <vt:variant>
        <vt:i4>48</vt:i4>
      </vt:variant>
      <vt:variant>
        <vt:i4>0</vt:i4>
      </vt:variant>
      <vt:variant>
        <vt:i4>5</vt:i4>
      </vt:variant>
      <vt:variant>
        <vt:lpwstr>http://belgorod.bezformata.com/word/112/104016/</vt:lpwstr>
      </vt:variant>
      <vt:variant>
        <vt:lpwstr/>
      </vt:variant>
      <vt:variant>
        <vt:i4>7536684</vt:i4>
      </vt:variant>
      <vt:variant>
        <vt:i4>45</vt:i4>
      </vt:variant>
      <vt:variant>
        <vt:i4>0</vt:i4>
      </vt:variant>
      <vt:variant>
        <vt:i4>5</vt:i4>
      </vt:variant>
      <vt:variant>
        <vt:lpwstr>http://belgorod.bezformata.com/word/101/856245/</vt:lpwstr>
      </vt:variant>
      <vt:variant>
        <vt:lpwstr/>
      </vt:variant>
      <vt:variant>
        <vt:i4>8323183</vt:i4>
      </vt:variant>
      <vt:variant>
        <vt:i4>42</vt:i4>
      </vt:variant>
      <vt:variant>
        <vt:i4>0</vt:i4>
      </vt:variant>
      <vt:variant>
        <vt:i4>5</vt:i4>
      </vt:variant>
      <vt:variant>
        <vt:lpwstr>http://31.mchs.gov.ru/pressroom/news/item/7955405/</vt:lpwstr>
      </vt:variant>
      <vt:variant>
        <vt:lpwstr/>
      </vt:variant>
      <vt:variant>
        <vt:i4>6684746</vt:i4>
      </vt:variant>
      <vt:variant>
        <vt:i4>39</vt:i4>
      </vt:variant>
      <vt:variant>
        <vt:i4>0</vt:i4>
      </vt:variant>
      <vt:variant>
        <vt:i4>5</vt:i4>
      </vt:variant>
      <vt:variant>
        <vt:lpwstr>http://31.mchs.gov.ru/upload/site13/document_news/nXaRSmZ29X-big-reduce350.jpg</vt:lpwstr>
      </vt:variant>
      <vt:variant>
        <vt:lpwstr/>
      </vt:variant>
      <vt:variant>
        <vt:i4>2359311</vt:i4>
      </vt:variant>
      <vt:variant>
        <vt:i4>36</vt:i4>
      </vt:variant>
      <vt:variant>
        <vt:i4>0</vt:i4>
      </vt:variant>
      <vt:variant>
        <vt:i4>5</vt:i4>
      </vt:variant>
      <vt:variant>
        <vt:lpwstr>http://31.mchs.gov.ru/upload/site13/document_images/rllJlGUFNa-800x600.jpg</vt:lpwstr>
      </vt:variant>
      <vt:variant>
        <vt:lpwstr/>
      </vt:variant>
      <vt:variant>
        <vt:i4>2949165</vt:i4>
      </vt:variant>
      <vt:variant>
        <vt:i4>33</vt:i4>
      </vt:variant>
      <vt:variant>
        <vt:i4>0</vt:i4>
      </vt:variant>
      <vt:variant>
        <vt:i4>5</vt:i4>
      </vt:variant>
      <vt:variant>
        <vt:lpwstr>https://www.belpressa.ru/25913.html</vt:lpwstr>
      </vt:variant>
      <vt:variant>
        <vt:lpwstr/>
      </vt:variant>
      <vt:variant>
        <vt:i4>4390989</vt:i4>
      </vt:variant>
      <vt:variant>
        <vt:i4>30</vt:i4>
      </vt:variant>
      <vt:variant>
        <vt:i4>0</vt:i4>
      </vt:variant>
      <vt:variant>
        <vt:i4>5</vt:i4>
      </vt:variant>
      <vt:variant>
        <vt:lpwstr>http://vbelgorode.com/dtp/154802/</vt:lpwstr>
      </vt:variant>
      <vt:variant>
        <vt:lpwstr/>
      </vt:variant>
      <vt:variant>
        <vt:i4>2097194</vt:i4>
      </vt:variant>
      <vt:variant>
        <vt:i4>27</vt:i4>
      </vt:variant>
      <vt:variant>
        <vt:i4>0</vt:i4>
      </vt:variant>
      <vt:variant>
        <vt:i4>5</vt:i4>
      </vt:variant>
      <vt:variant>
        <vt:lpwstr>http://vbelgorode.com/incidents/154803/</vt:lpwstr>
      </vt:variant>
      <vt:variant>
        <vt:lpwstr/>
      </vt:variant>
      <vt:variant>
        <vt:i4>6357027</vt:i4>
      </vt:variant>
      <vt:variant>
        <vt:i4>24</vt:i4>
      </vt:variant>
      <vt:variant>
        <vt:i4>0</vt:i4>
      </vt:variant>
      <vt:variant>
        <vt:i4>5</vt:i4>
      </vt:variant>
      <vt:variant>
        <vt:lpwstr>https://www.bel.kp.ru/online/news/3415259/</vt:lpwstr>
      </vt:variant>
      <vt:variant>
        <vt:lpwstr/>
      </vt:variant>
      <vt:variant>
        <vt:i4>7077932</vt:i4>
      </vt:variant>
      <vt:variant>
        <vt:i4>21</vt:i4>
      </vt:variant>
      <vt:variant>
        <vt:i4>0</vt:i4>
      </vt:variant>
      <vt:variant>
        <vt:i4>5</vt:i4>
      </vt:variant>
      <vt:variant>
        <vt:lpwstr>https://www.bel.kp.ru/online/news/3415185/</vt:lpwstr>
      </vt:variant>
      <vt:variant>
        <vt:lpwstr/>
      </vt:variant>
      <vt:variant>
        <vt:i4>1900622</vt:i4>
      </vt:variant>
      <vt:variant>
        <vt:i4>18</vt:i4>
      </vt:variant>
      <vt:variant>
        <vt:i4>0</vt:i4>
      </vt:variant>
      <vt:variant>
        <vt:i4>5</vt:i4>
      </vt:variant>
      <vt:variant>
        <vt:lpwstr>https://news.yandex.ru/index.html?from=rubric&amp;favid=254158359</vt:lpwstr>
      </vt:variant>
      <vt:variant>
        <vt:lpwstr/>
      </vt:variant>
      <vt:variant>
        <vt:i4>2359352</vt:i4>
      </vt:variant>
      <vt:variant>
        <vt:i4>15</vt:i4>
      </vt:variant>
      <vt:variant>
        <vt:i4>0</vt:i4>
      </vt:variant>
      <vt:variant>
        <vt:i4>5</vt:i4>
      </vt:variant>
      <vt:variant>
        <vt:lpwstr>http://www.bel.ru/news/incident/14-03-2019/v-starom-oskole-vyyasnyayut-prichiny-smertelnogo-pozhara-na-ulitse-parkovoy</vt:lpwstr>
      </vt:variant>
      <vt:variant>
        <vt:lpwstr/>
      </vt:variant>
      <vt:variant>
        <vt:i4>7209018</vt:i4>
      </vt:variant>
      <vt:variant>
        <vt:i4>12</vt:i4>
      </vt:variant>
      <vt:variant>
        <vt:i4>0</vt:i4>
      </vt:variant>
      <vt:variant>
        <vt:i4>5</vt:i4>
      </vt:variant>
      <vt:variant>
        <vt:lpwstr>http://www.bel.ru/news/incident</vt:lpwstr>
      </vt:variant>
      <vt:variant>
        <vt:lpwstr/>
      </vt:variant>
      <vt:variant>
        <vt:i4>589907</vt:i4>
      </vt:variant>
      <vt:variant>
        <vt:i4>9</vt:i4>
      </vt:variant>
      <vt:variant>
        <vt:i4>0</vt:i4>
      </vt:variant>
      <vt:variant>
        <vt:i4>5</vt:i4>
      </vt:variant>
      <vt:variant>
        <vt:lpwstr>http://www.bel.ru/news/incident/14-03-2019/v-gubkine-podrostka-sbili-na-peshehodnom-perehode</vt:lpwstr>
      </vt:variant>
      <vt:variant>
        <vt:lpwstr/>
      </vt:variant>
      <vt:variant>
        <vt:i4>7209018</vt:i4>
      </vt:variant>
      <vt:variant>
        <vt:i4>6</vt:i4>
      </vt:variant>
      <vt:variant>
        <vt:i4>0</vt:i4>
      </vt:variant>
      <vt:variant>
        <vt:i4>5</vt:i4>
      </vt:variant>
      <vt:variant>
        <vt:lpwstr>http://www.bel.ru/news/incident</vt:lpwstr>
      </vt:variant>
      <vt:variant>
        <vt:lpwstr/>
      </vt:variant>
      <vt:variant>
        <vt:i4>589832</vt:i4>
      </vt:variant>
      <vt:variant>
        <vt:i4>3</vt:i4>
      </vt:variant>
      <vt:variant>
        <vt:i4>0</vt:i4>
      </vt:variant>
      <vt:variant>
        <vt:i4>5</vt:i4>
      </vt:variant>
      <vt:variant>
        <vt:lpwstr>http://www.bel.ru/news/incident/14-03-2019/v-belgorode-avtobus-belkomtransa-stolknulsya-s-hyundai-i-snyos-ograzhdenie</vt:lpwstr>
      </vt:variant>
      <vt:variant>
        <vt:lpwstr/>
      </vt:variant>
      <vt:variant>
        <vt:i4>7209018</vt:i4>
      </vt:variant>
      <vt:variant>
        <vt:i4>0</vt:i4>
      </vt:variant>
      <vt:variant>
        <vt:i4>0</vt:i4>
      </vt:variant>
      <vt:variant>
        <vt:i4>5</vt:i4>
      </vt:variant>
      <vt:variant>
        <vt:lpwstr>http://www.bel.ru/news/incident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ЦУКС</dc:creator>
  <cp:lastModifiedBy>kolesnikovatv</cp:lastModifiedBy>
  <cp:revision>40</cp:revision>
  <dcterms:created xsi:type="dcterms:W3CDTF">2021-07-20T07:46:00Z</dcterms:created>
  <dcterms:modified xsi:type="dcterms:W3CDTF">2021-08-12T00:19:00Z</dcterms:modified>
</cp:coreProperties>
</file>